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8FE" w:rsidRDefault="00EA58FE">
      <w:pPr>
        <w:pStyle w:val="a3"/>
        <w:spacing w:before="4"/>
        <w:rPr>
          <w:sz w:val="17"/>
        </w:rPr>
      </w:pPr>
    </w:p>
    <w:p w:rsidR="00EA58FE" w:rsidRDefault="00021D2B">
      <w:pPr>
        <w:pStyle w:val="a3"/>
        <w:rPr>
          <w:sz w:val="17"/>
        </w:rPr>
        <w:sectPr w:rsidR="00EA58FE">
          <w:type w:val="continuous"/>
          <w:pgSz w:w="11910" w:h="16840"/>
          <w:pgMar w:top="1920" w:right="706" w:bottom="280" w:left="708" w:header="720" w:footer="720" w:gutter="0"/>
          <w:cols w:space="720"/>
        </w:sectPr>
      </w:pPr>
      <w:bookmarkStart w:id="0" w:name="_GoBack"/>
      <w:r w:rsidRPr="00021D2B">
        <w:rPr>
          <w:noProof/>
          <w:sz w:val="17"/>
          <w:lang w:eastAsia="ru-RU"/>
        </w:rPr>
        <w:drawing>
          <wp:inline distT="0" distB="0" distL="0" distR="0">
            <wp:extent cx="6517640" cy="9014460"/>
            <wp:effectExtent l="0" t="0" r="0" b="0"/>
            <wp:docPr id="163" name="Рисунок 163" descr="C:\Users\Гузель\Downloads\IMG_3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ownloads\IMG_374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8578" cy="9015757"/>
                    </a:xfrm>
                    <a:prstGeom prst="rect">
                      <a:avLst/>
                    </a:prstGeom>
                    <a:noFill/>
                    <a:ln>
                      <a:noFill/>
                    </a:ln>
                  </pic:spPr>
                </pic:pic>
              </a:graphicData>
            </a:graphic>
          </wp:inline>
        </w:drawing>
      </w:r>
      <w:bookmarkEnd w:id="0"/>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513"/>
        <w:gridCol w:w="1418"/>
      </w:tblGrid>
      <w:tr w:rsidR="00EA58FE">
        <w:trPr>
          <w:trHeight w:val="304"/>
        </w:trPr>
        <w:tc>
          <w:tcPr>
            <w:tcW w:w="1133" w:type="dxa"/>
          </w:tcPr>
          <w:p w:rsidR="00EA58FE" w:rsidRDefault="004245CD">
            <w:pPr>
              <w:pStyle w:val="TableParagraph"/>
              <w:spacing w:before="1"/>
              <w:rPr>
                <w:b/>
                <w:sz w:val="24"/>
              </w:rPr>
            </w:pPr>
            <w:r>
              <w:rPr>
                <w:b/>
                <w:sz w:val="24"/>
              </w:rPr>
              <w:lastRenderedPageBreak/>
              <w:t xml:space="preserve">№ </w:t>
            </w:r>
            <w:r>
              <w:rPr>
                <w:b/>
                <w:spacing w:val="-5"/>
                <w:sz w:val="24"/>
              </w:rPr>
              <w:t>пп</w:t>
            </w:r>
          </w:p>
        </w:tc>
        <w:tc>
          <w:tcPr>
            <w:tcW w:w="7513" w:type="dxa"/>
          </w:tcPr>
          <w:p w:rsidR="00EA58FE" w:rsidRDefault="004245CD">
            <w:pPr>
              <w:pStyle w:val="TableParagraph"/>
              <w:spacing w:before="1"/>
              <w:ind w:left="108"/>
              <w:rPr>
                <w:b/>
                <w:sz w:val="24"/>
              </w:rPr>
            </w:pPr>
            <w:r>
              <w:rPr>
                <w:b/>
                <w:spacing w:val="-2"/>
                <w:sz w:val="24"/>
              </w:rPr>
              <w:t>Оглавление</w:t>
            </w:r>
          </w:p>
        </w:tc>
        <w:tc>
          <w:tcPr>
            <w:tcW w:w="1418" w:type="dxa"/>
          </w:tcPr>
          <w:p w:rsidR="00EA58FE" w:rsidRDefault="004245CD">
            <w:pPr>
              <w:pStyle w:val="TableParagraph"/>
              <w:spacing w:before="1"/>
              <w:ind w:left="108"/>
              <w:rPr>
                <w:b/>
                <w:sz w:val="24"/>
              </w:rPr>
            </w:pPr>
            <w:r>
              <w:rPr>
                <w:b/>
                <w:spacing w:val="-4"/>
                <w:sz w:val="24"/>
              </w:rPr>
              <w:t>Стр.</w:t>
            </w:r>
          </w:p>
        </w:tc>
      </w:tr>
      <w:tr w:rsidR="00EA58FE">
        <w:trPr>
          <w:trHeight w:val="355"/>
        </w:trPr>
        <w:tc>
          <w:tcPr>
            <w:tcW w:w="1133" w:type="dxa"/>
          </w:tcPr>
          <w:p w:rsidR="00EA58FE" w:rsidRDefault="004245CD">
            <w:pPr>
              <w:pStyle w:val="TableParagraph"/>
              <w:spacing w:before="2"/>
              <w:rPr>
                <w:b/>
                <w:sz w:val="28"/>
              </w:rPr>
            </w:pPr>
            <w:r>
              <w:rPr>
                <w:b/>
                <w:spacing w:val="-5"/>
                <w:sz w:val="28"/>
              </w:rPr>
              <w:t>1.</w:t>
            </w:r>
          </w:p>
        </w:tc>
        <w:tc>
          <w:tcPr>
            <w:tcW w:w="7513" w:type="dxa"/>
          </w:tcPr>
          <w:p w:rsidR="00EA58FE" w:rsidRDefault="004245CD">
            <w:pPr>
              <w:pStyle w:val="TableParagraph"/>
              <w:spacing w:before="2"/>
              <w:ind w:left="108"/>
              <w:rPr>
                <w:b/>
                <w:sz w:val="28"/>
              </w:rPr>
            </w:pPr>
            <w:r>
              <w:rPr>
                <w:b/>
                <w:sz w:val="28"/>
              </w:rPr>
              <w:t>ЦЕЛЕВОЙ</w:t>
            </w:r>
            <w:r>
              <w:rPr>
                <w:b/>
                <w:spacing w:val="-4"/>
                <w:sz w:val="28"/>
              </w:rPr>
              <w:t xml:space="preserve"> </w:t>
            </w:r>
            <w:r>
              <w:rPr>
                <w:b/>
                <w:spacing w:val="-2"/>
                <w:sz w:val="28"/>
              </w:rPr>
              <w:t>РАЗДЕЛ.</w:t>
            </w:r>
          </w:p>
        </w:tc>
        <w:tc>
          <w:tcPr>
            <w:tcW w:w="1418" w:type="dxa"/>
          </w:tcPr>
          <w:p w:rsidR="00EA58FE" w:rsidRDefault="00BE1F1C">
            <w:pPr>
              <w:pStyle w:val="TableParagraph"/>
              <w:spacing w:line="275" w:lineRule="exact"/>
              <w:ind w:left="108"/>
              <w:rPr>
                <w:b/>
                <w:sz w:val="24"/>
              </w:rPr>
            </w:pPr>
            <w:r>
              <w:rPr>
                <w:b/>
                <w:spacing w:val="-10"/>
                <w:sz w:val="24"/>
              </w:rPr>
              <w:t>5</w:t>
            </w:r>
          </w:p>
        </w:tc>
      </w:tr>
      <w:tr w:rsidR="00EA58FE">
        <w:trPr>
          <w:trHeight w:val="304"/>
        </w:trPr>
        <w:tc>
          <w:tcPr>
            <w:tcW w:w="1133" w:type="dxa"/>
          </w:tcPr>
          <w:p w:rsidR="00EA58FE" w:rsidRDefault="004245CD">
            <w:pPr>
              <w:pStyle w:val="TableParagraph"/>
              <w:spacing w:line="275" w:lineRule="exact"/>
              <w:rPr>
                <w:b/>
                <w:sz w:val="24"/>
              </w:rPr>
            </w:pPr>
            <w:r>
              <w:rPr>
                <w:b/>
                <w:spacing w:val="-4"/>
                <w:sz w:val="24"/>
              </w:rPr>
              <w:t>1.1.</w:t>
            </w:r>
          </w:p>
        </w:tc>
        <w:tc>
          <w:tcPr>
            <w:tcW w:w="7513" w:type="dxa"/>
          </w:tcPr>
          <w:p w:rsidR="00EA58FE" w:rsidRDefault="004245CD">
            <w:pPr>
              <w:pStyle w:val="TableParagraph"/>
              <w:spacing w:line="275" w:lineRule="exact"/>
              <w:ind w:left="108"/>
              <w:rPr>
                <w:b/>
                <w:sz w:val="24"/>
              </w:rPr>
            </w:pPr>
            <w:r>
              <w:rPr>
                <w:b/>
                <w:sz w:val="24"/>
              </w:rPr>
              <w:t>Обязательная</w:t>
            </w:r>
            <w:r>
              <w:rPr>
                <w:b/>
                <w:spacing w:val="-4"/>
                <w:sz w:val="24"/>
              </w:rPr>
              <w:t xml:space="preserve"> </w:t>
            </w:r>
            <w:r>
              <w:rPr>
                <w:b/>
                <w:sz w:val="24"/>
              </w:rPr>
              <w:t>часть</w:t>
            </w:r>
            <w:r>
              <w:rPr>
                <w:b/>
                <w:spacing w:val="-3"/>
                <w:sz w:val="24"/>
              </w:rPr>
              <w:t xml:space="preserve"> </w:t>
            </w:r>
            <w:r>
              <w:rPr>
                <w:b/>
                <w:spacing w:val="-2"/>
                <w:sz w:val="24"/>
              </w:rPr>
              <w:t>Программы.</w:t>
            </w:r>
          </w:p>
        </w:tc>
        <w:tc>
          <w:tcPr>
            <w:tcW w:w="1418" w:type="dxa"/>
          </w:tcPr>
          <w:p w:rsidR="00EA58FE" w:rsidRDefault="00BE1F1C">
            <w:pPr>
              <w:pStyle w:val="TableParagraph"/>
              <w:spacing w:line="275" w:lineRule="exact"/>
              <w:ind w:left="108"/>
              <w:rPr>
                <w:b/>
                <w:sz w:val="24"/>
              </w:rPr>
            </w:pPr>
            <w:r>
              <w:rPr>
                <w:b/>
                <w:spacing w:val="-10"/>
                <w:sz w:val="24"/>
              </w:rPr>
              <w:t>5</w:t>
            </w:r>
          </w:p>
        </w:tc>
      </w:tr>
      <w:tr w:rsidR="00EA58FE">
        <w:trPr>
          <w:trHeight w:val="302"/>
        </w:trPr>
        <w:tc>
          <w:tcPr>
            <w:tcW w:w="1133" w:type="dxa"/>
          </w:tcPr>
          <w:p w:rsidR="00EA58FE" w:rsidRDefault="00EA58FE">
            <w:pPr>
              <w:pStyle w:val="TableParagraph"/>
              <w:ind w:left="0"/>
            </w:pPr>
          </w:p>
        </w:tc>
        <w:tc>
          <w:tcPr>
            <w:tcW w:w="7513" w:type="dxa"/>
          </w:tcPr>
          <w:p w:rsidR="00EA58FE" w:rsidRDefault="004245CD">
            <w:pPr>
              <w:pStyle w:val="TableParagraph"/>
              <w:spacing w:line="275" w:lineRule="exact"/>
              <w:ind w:left="108"/>
              <w:rPr>
                <w:sz w:val="24"/>
              </w:rPr>
            </w:pPr>
            <w:r>
              <w:rPr>
                <w:sz w:val="24"/>
              </w:rPr>
              <w:t>Пояснительная</w:t>
            </w:r>
            <w:r>
              <w:rPr>
                <w:spacing w:val="-6"/>
                <w:sz w:val="24"/>
              </w:rPr>
              <w:t xml:space="preserve"> </w:t>
            </w:r>
            <w:r>
              <w:rPr>
                <w:spacing w:val="-2"/>
                <w:sz w:val="24"/>
              </w:rPr>
              <w:t>записка.</w:t>
            </w:r>
          </w:p>
        </w:tc>
        <w:tc>
          <w:tcPr>
            <w:tcW w:w="1418" w:type="dxa"/>
          </w:tcPr>
          <w:p w:rsidR="00EA58FE" w:rsidRDefault="00BE1F1C">
            <w:pPr>
              <w:pStyle w:val="TableParagraph"/>
              <w:spacing w:line="275" w:lineRule="exact"/>
              <w:ind w:left="108"/>
              <w:rPr>
                <w:b/>
                <w:sz w:val="24"/>
              </w:rPr>
            </w:pPr>
            <w:r>
              <w:rPr>
                <w:b/>
                <w:spacing w:val="-10"/>
                <w:sz w:val="24"/>
              </w:rPr>
              <w:t>10</w:t>
            </w:r>
          </w:p>
        </w:tc>
      </w:tr>
      <w:tr w:rsidR="00EA58FE">
        <w:trPr>
          <w:trHeight w:val="304"/>
        </w:trPr>
        <w:tc>
          <w:tcPr>
            <w:tcW w:w="1133" w:type="dxa"/>
          </w:tcPr>
          <w:p w:rsidR="00EA58FE" w:rsidRDefault="004245CD">
            <w:pPr>
              <w:pStyle w:val="TableParagraph"/>
              <w:spacing w:line="275" w:lineRule="exact"/>
              <w:rPr>
                <w:sz w:val="24"/>
              </w:rPr>
            </w:pPr>
            <w:r>
              <w:rPr>
                <w:spacing w:val="-2"/>
                <w:sz w:val="24"/>
              </w:rPr>
              <w:t>1.1.1.</w:t>
            </w:r>
          </w:p>
        </w:tc>
        <w:tc>
          <w:tcPr>
            <w:tcW w:w="7513" w:type="dxa"/>
          </w:tcPr>
          <w:p w:rsidR="00EA58FE" w:rsidRDefault="004245CD">
            <w:pPr>
              <w:pStyle w:val="TableParagraph"/>
              <w:spacing w:line="275" w:lineRule="exact"/>
              <w:ind w:left="108"/>
              <w:rPr>
                <w:sz w:val="24"/>
              </w:rPr>
            </w:pPr>
            <w:r>
              <w:rPr>
                <w:sz w:val="24"/>
              </w:rPr>
              <w:t>Цели</w:t>
            </w:r>
            <w:r>
              <w:rPr>
                <w:spacing w:val="-2"/>
                <w:sz w:val="24"/>
              </w:rPr>
              <w:t xml:space="preserve"> </w:t>
            </w:r>
            <w:r>
              <w:rPr>
                <w:sz w:val="24"/>
              </w:rPr>
              <w:t>и</w:t>
            </w:r>
            <w:r>
              <w:rPr>
                <w:spacing w:val="-2"/>
                <w:sz w:val="24"/>
              </w:rPr>
              <w:t xml:space="preserve"> </w:t>
            </w:r>
            <w:r>
              <w:rPr>
                <w:sz w:val="24"/>
              </w:rPr>
              <w:t>задачи</w:t>
            </w:r>
            <w:r>
              <w:rPr>
                <w:spacing w:val="-1"/>
                <w:sz w:val="24"/>
              </w:rPr>
              <w:t xml:space="preserve"> </w:t>
            </w:r>
            <w:r>
              <w:rPr>
                <w:spacing w:val="-2"/>
                <w:sz w:val="24"/>
              </w:rPr>
              <w:t>Программы</w:t>
            </w:r>
          </w:p>
        </w:tc>
        <w:tc>
          <w:tcPr>
            <w:tcW w:w="1418" w:type="dxa"/>
          </w:tcPr>
          <w:p w:rsidR="00EA58FE" w:rsidRDefault="00BE1F1C">
            <w:pPr>
              <w:pStyle w:val="TableParagraph"/>
              <w:spacing w:line="275" w:lineRule="exact"/>
              <w:ind w:left="108"/>
              <w:rPr>
                <w:b/>
                <w:sz w:val="24"/>
              </w:rPr>
            </w:pPr>
            <w:r>
              <w:rPr>
                <w:b/>
                <w:spacing w:val="-10"/>
                <w:sz w:val="24"/>
              </w:rPr>
              <w:t>10</w:t>
            </w:r>
          </w:p>
        </w:tc>
      </w:tr>
      <w:tr w:rsidR="00EA58FE">
        <w:trPr>
          <w:trHeight w:val="304"/>
        </w:trPr>
        <w:tc>
          <w:tcPr>
            <w:tcW w:w="1133" w:type="dxa"/>
          </w:tcPr>
          <w:p w:rsidR="00EA58FE" w:rsidRDefault="004245CD">
            <w:pPr>
              <w:pStyle w:val="TableParagraph"/>
              <w:spacing w:line="275" w:lineRule="exact"/>
              <w:rPr>
                <w:sz w:val="24"/>
              </w:rPr>
            </w:pPr>
            <w:r>
              <w:rPr>
                <w:spacing w:val="-2"/>
                <w:sz w:val="24"/>
              </w:rPr>
              <w:t>1.1.2.</w:t>
            </w:r>
          </w:p>
        </w:tc>
        <w:tc>
          <w:tcPr>
            <w:tcW w:w="7513" w:type="dxa"/>
          </w:tcPr>
          <w:p w:rsidR="00EA58FE" w:rsidRDefault="004245CD">
            <w:pPr>
              <w:pStyle w:val="TableParagraph"/>
              <w:spacing w:line="275" w:lineRule="exact"/>
              <w:ind w:left="108"/>
              <w:rPr>
                <w:sz w:val="24"/>
              </w:rPr>
            </w:pPr>
            <w:r>
              <w:rPr>
                <w:sz w:val="24"/>
              </w:rPr>
              <w:t>Принципы</w:t>
            </w:r>
            <w:r>
              <w:rPr>
                <w:spacing w:val="-3"/>
                <w:sz w:val="24"/>
              </w:rPr>
              <w:t xml:space="preserve"> </w:t>
            </w:r>
            <w:r>
              <w:rPr>
                <w:sz w:val="24"/>
              </w:rPr>
              <w:t>и</w:t>
            </w:r>
            <w:r>
              <w:rPr>
                <w:spacing w:val="-3"/>
                <w:sz w:val="24"/>
              </w:rPr>
              <w:t xml:space="preserve"> </w:t>
            </w:r>
            <w:r>
              <w:rPr>
                <w:sz w:val="24"/>
              </w:rPr>
              <w:t>подходы</w:t>
            </w:r>
            <w:r>
              <w:rPr>
                <w:spacing w:val="-3"/>
                <w:sz w:val="24"/>
              </w:rPr>
              <w:t xml:space="preserve"> </w:t>
            </w:r>
            <w:r>
              <w:rPr>
                <w:sz w:val="24"/>
              </w:rPr>
              <w:t>к</w:t>
            </w:r>
            <w:r>
              <w:rPr>
                <w:spacing w:val="-3"/>
                <w:sz w:val="24"/>
              </w:rPr>
              <w:t xml:space="preserve"> </w:t>
            </w:r>
            <w:r>
              <w:rPr>
                <w:sz w:val="24"/>
              </w:rPr>
              <w:t>формированию</w:t>
            </w:r>
            <w:r>
              <w:rPr>
                <w:spacing w:val="-2"/>
                <w:sz w:val="24"/>
              </w:rPr>
              <w:t xml:space="preserve"> Программы.</w:t>
            </w:r>
          </w:p>
        </w:tc>
        <w:tc>
          <w:tcPr>
            <w:tcW w:w="1418" w:type="dxa"/>
          </w:tcPr>
          <w:p w:rsidR="00EA58FE" w:rsidRDefault="00BE1F1C">
            <w:pPr>
              <w:pStyle w:val="TableParagraph"/>
              <w:spacing w:line="275" w:lineRule="exact"/>
              <w:ind w:left="108"/>
              <w:rPr>
                <w:b/>
                <w:sz w:val="24"/>
              </w:rPr>
            </w:pPr>
            <w:r>
              <w:rPr>
                <w:b/>
                <w:spacing w:val="-5"/>
                <w:sz w:val="24"/>
              </w:rPr>
              <w:t>11</w:t>
            </w:r>
          </w:p>
        </w:tc>
      </w:tr>
      <w:tr w:rsidR="00EA58FE">
        <w:trPr>
          <w:trHeight w:val="909"/>
        </w:trPr>
        <w:tc>
          <w:tcPr>
            <w:tcW w:w="1133" w:type="dxa"/>
          </w:tcPr>
          <w:p w:rsidR="00EA58FE" w:rsidRDefault="004245CD">
            <w:pPr>
              <w:pStyle w:val="TableParagraph"/>
              <w:spacing w:line="275" w:lineRule="exact"/>
              <w:rPr>
                <w:sz w:val="24"/>
              </w:rPr>
            </w:pPr>
            <w:r>
              <w:rPr>
                <w:spacing w:val="-2"/>
                <w:sz w:val="24"/>
              </w:rPr>
              <w:t>1.1.3.</w:t>
            </w:r>
          </w:p>
        </w:tc>
        <w:tc>
          <w:tcPr>
            <w:tcW w:w="7513" w:type="dxa"/>
          </w:tcPr>
          <w:p w:rsidR="00EA58FE" w:rsidRDefault="004245CD">
            <w:pPr>
              <w:pStyle w:val="TableParagraph"/>
              <w:spacing w:line="264" w:lineRule="auto"/>
              <w:ind w:left="108"/>
              <w:rPr>
                <w:sz w:val="24"/>
              </w:rPr>
            </w:pPr>
            <w:r>
              <w:rPr>
                <w:sz w:val="24"/>
              </w:rPr>
              <w:t>Значимые для разработки и реализации Программы характеристики, в том</w:t>
            </w:r>
            <w:r>
              <w:rPr>
                <w:spacing w:val="64"/>
                <w:sz w:val="24"/>
              </w:rPr>
              <w:t xml:space="preserve"> </w:t>
            </w:r>
            <w:r>
              <w:rPr>
                <w:sz w:val="24"/>
              </w:rPr>
              <w:t>числе</w:t>
            </w:r>
            <w:r>
              <w:rPr>
                <w:spacing w:val="65"/>
                <w:sz w:val="24"/>
              </w:rPr>
              <w:t xml:space="preserve"> </w:t>
            </w:r>
            <w:r>
              <w:rPr>
                <w:sz w:val="24"/>
              </w:rPr>
              <w:t>характеристики</w:t>
            </w:r>
            <w:r>
              <w:rPr>
                <w:spacing w:val="67"/>
                <w:sz w:val="24"/>
              </w:rPr>
              <w:t xml:space="preserve"> </w:t>
            </w:r>
            <w:r>
              <w:rPr>
                <w:sz w:val="24"/>
              </w:rPr>
              <w:t>особенностей</w:t>
            </w:r>
            <w:r>
              <w:rPr>
                <w:spacing w:val="67"/>
                <w:sz w:val="24"/>
              </w:rPr>
              <w:t xml:space="preserve"> </w:t>
            </w:r>
            <w:r>
              <w:rPr>
                <w:sz w:val="24"/>
              </w:rPr>
              <w:t>развития</w:t>
            </w:r>
            <w:r>
              <w:rPr>
                <w:spacing w:val="66"/>
                <w:sz w:val="24"/>
              </w:rPr>
              <w:t xml:space="preserve"> </w:t>
            </w:r>
            <w:r>
              <w:rPr>
                <w:sz w:val="24"/>
              </w:rPr>
              <w:t>детей</w:t>
            </w:r>
            <w:r>
              <w:rPr>
                <w:spacing w:val="67"/>
                <w:sz w:val="24"/>
              </w:rPr>
              <w:t xml:space="preserve"> </w:t>
            </w:r>
            <w:r>
              <w:rPr>
                <w:sz w:val="24"/>
              </w:rPr>
              <w:t>раннего</w:t>
            </w:r>
            <w:r>
              <w:rPr>
                <w:spacing w:val="67"/>
                <w:sz w:val="24"/>
              </w:rPr>
              <w:t xml:space="preserve"> </w:t>
            </w:r>
            <w:r>
              <w:rPr>
                <w:spacing w:val="-10"/>
                <w:sz w:val="24"/>
              </w:rPr>
              <w:t>и</w:t>
            </w:r>
          </w:p>
          <w:p w:rsidR="00EA58FE" w:rsidRDefault="004245CD">
            <w:pPr>
              <w:pStyle w:val="TableParagraph"/>
              <w:ind w:left="108"/>
              <w:rPr>
                <w:sz w:val="24"/>
              </w:rPr>
            </w:pPr>
            <w:r>
              <w:rPr>
                <w:sz w:val="24"/>
              </w:rPr>
              <w:t>дошкольного</w:t>
            </w:r>
            <w:r>
              <w:rPr>
                <w:spacing w:val="-1"/>
                <w:sz w:val="24"/>
              </w:rPr>
              <w:t xml:space="preserve"> </w:t>
            </w:r>
            <w:r>
              <w:rPr>
                <w:spacing w:val="-2"/>
                <w:sz w:val="24"/>
              </w:rPr>
              <w:t>возраста.</w:t>
            </w:r>
          </w:p>
        </w:tc>
        <w:tc>
          <w:tcPr>
            <w:tcW w:w="1418" w:type="dxa"/>
          </w:tcPr>
          <w:p w:rsidR="00EA58FE" w:rsidRDefault="00BE1F1C">
            <w:pPr>
              <w:pStyle w:val="TableParagraph"/>
              <w:spacing w:line="275" w:lineRule="exact"/>
              <w:ind w:left="108"/>
              <w:rPr>
                <w:b/>
                <w:sz w:val="24"/>
              </w:rPr>
            </w:pPr>
            <w:r>
              <w:rPr>
                <w:b/>
                <w:spacing w:val="-5"/>
                <w:sz w:val="24"/>
              </w:rPr>
              <w:t>12</w:t>
            </w:r>
          </w:p>
        </w:tc>
      </w:tr>
      <w:tr w:rsidR="00EA58FE">
        <w:trPr>
          <w:trHeight w:val="304"/>
        </w:trPr>
        <w:tc>
          <w:tcPr>
            <w:tcW w:w="1133" w:type="dxa"/>
          </w:tcPr>
          <w:p w:rsidR="00EA58FE" w:rsidRDefault="004245CD">
            <w:pPr>
              <w:pStyle w:val="TableParagraph"/>
              <w:spacing w:line="275" w:lineRule="exact"/>
              <w:rPr>
                <w:sz w:val="24"/>
              </w:rPr>
            </w:pPr>
            <w:r>
              <w:rPr>
                <w:spacing w:val="-2"/>
                <w:sz w:val="24"/>
              </w:rPr>
              <w:t>1.1.4.</w:t>
            </w:r>
          </w:p>
        </w:tc>
        <w:tc>
          <w:tcPr>
            <w:tcW w:w="7513" w:type="dxa"/>
          </w:tcPr>
          <w:p w:rsidR="00EA58FE" w:rsidRDefault="004245CD">
            <w:pPr>
              <w:pStyle w:val="TableParagraph"/>
              <w:spacing w:line="275" w:lineRule="exact"/>
              <w:ind w:left="108"/>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pacing w:val="-2"/>
                <w:sz w:val="24"/>
              </w:rPr>
              <w:t>Программы.</w:t>
            </w:r>
          </w:p>
        </w:tc>
        <w:tc>
          <w:tcPr>
            <w:tcW w:w="1418" w:type="dxa"/>
          </w:tcPr>
          <w:p w:rsidR="00EA58FE" w:rsidRDefault="00BE1F1C">
            <w:pPr>
              <w:pStyle w:val="TableParagraph"/>
              <w:spacing w:line="275" w:lineRule="exact"/>
              <w:ind w:left="108"/>
              <w:rPr>
                <w:b/>
                <w:sz w:val="24"/>
              </w:rPr>
            </w:pPr>
            <w:r>
              <w:rPr>
                <w:b/>
                <w:spacing w:val="-5"/>
                <w:sz w:val="24"/>
              </w:rPr>
              <w:t>12</w:t>
            </w:r>
          </w:p>
        </w:tc>
      </w:tr>
      <w:tr w:rsidR="00EA58FE">
        <w:trPr>
          <w:trHeight w:val="304"/>
        </w:trPr>
        <w:tc>
          <w:tcPr>
            <w:tcW w:w="1133" w:type="dxa"/>
          </w:tcPr>
          <w:p w:rsidR="00EA58FE" w:rsidRDefault="004245CD">
            <w:pPr>
              <w:pStyle w:val="TableParagraph"/>
              <w:spacing w:line="275" w:lineRule="exact"/>
              <w:rPr>
                <w:sz w:val="24"/>
              </w:rPr>
            </w:pPr>
            <w:r>
              <w:rPr>
                <w:spacing w:val="-2"/>
                <w:sz w:val="24"/>
              </w:rPr>
              <w:t>1.1.5.</w:t>
            </w:r>
          </w:p>
        </w:tc>
        <w:tc>
          <w:tcPr>
            <w:tcW w:w="7513" w:type="dxa"/>
          </w:tcPr>
          <w:p w:rsidR="00EA58FE" w:rsidRDefault="004245CD">
            <w:pPr>
              <w:pStyle w:val="TableParagraph"/>
              <w:spacing w:line="275" w:lineRule="exact"/>
              <w:ind w:left="108"/>
              <w:rPr>
                <w:sz w:val="24"/>
              </w:rPr>
            </w:pPr>
            <w:r>
              <w:rPr>
                <w:sz w:val="24"/>
              </w:rPr>
              <w:t>Педагогическая</w:t>
            </w:r>
            <w:r>
              <w:rPr>
                <w:spacing w:val="-6"/>
                <w:sz w:val="24"/>
              </w:rPr>
              <w:t xml:space="preserve"> </w:t>
            </w:r>
            <w:r>
              <w:rPr>
                <w:sz w:val="24"/>
              </w:rPr>
              <w:t>диагностика</w:t>
            </w:r>
            <w:r>
              <w:rPr>
                <w:spacing w:val="-6"/>
                <w:sz w:val="24"/>
              </w:rPr>
              <w:t xml:space="preserve"> </w:t>
            </w:r>
            <w:r>
              <w:rPr>
                <w:sz w:val="24"/>
              </w:rPr>
              <w:t>достижения</w:t>
            </w:r>
            <w:r>
              <w:rPr>
                <w:spacing w:val="-6"/>
                <w:sz w:val="24"/>
              </w:rPr>
              <w:t xml:space="preserve"> </w:t>
            </w:r>
            <w:r>
              <w:rPr>
                <w:sz w:val="24"/>
              </w:rPr>
              <w:t>планируемых</w:t>
            </w:r>
            <w:r>
              <w:rPr>
                <w:spacing w:val="-4"/>
                <w:sz w:val="24"/>
              </w:rPr>
              <w:t xml:space="preserve"> </w:t>
            </w:r>
            <w:r>
              <w:rPr>
                <w:spacing w:val="-2"/>
                <w:sz w:val="24"/>
              </w:rPr>
              <w:t>результатов.</w:t>
            </w:r>
          </w:p>
        </w:tc>
        <w:tc>
          <w:tcPr>
            <w:tcW w:w="1418" w:type="dxa"/>
          </w:tcPr>
          <w:p w:rsidR="00EA58FE" w:rsidRDefault="00BE1F1C">
            <w:pPr>
              <w:pStyle w:val="TableParagraph"/>
              <w:spacing w:line="275" w:lineRule="exact"/>
              <w:ind w:left="108"/>
              <w:rPr>
                <w:b/>
                <w:sz w:val="24"/>
              </w:rPr>
            </w:pPr>
            <w:r>
              <w:rPr>
                <w:b/>
                <w:spacing w:val="-5"/>
                <w:sz w:val="24"/>
              </w:rPr>
              <w:t>13</w:t>
            </w:r>
          </w:p>
        </w:tc>
      </w:tr>
      <w:tr w:rsidR="00EA58FE">
        <w:trPr>
          <w:trHeight w:val="302"/>
        </w:trPr>
        <w:tc>
          <w:tcPr>
            <w:tcW w:w="1133" w:type="dxa"/>
          </w:tcPr>
          <w:p w:rsidR="00EA58FE" w:rsidRPr="004245CD" w:rsidRDefault="004245CD">
            <w:pPr>
              <w:pStyle w:val="TableParagraph"/>
              <w:spacing w:line="275" w:lineRule="exact"/>
              <w:rPr>
                <w:b/>
                <w:color w:val="2AA907"/>
                <w:sz w:val="24"/>
              </w:rPr>
            </w:pPr>
            <w:r w:rsidRPr="004245CD">
              <w:rPr>
                <w:b/>
                <w:color w:val="2AA907"/>
                <w:spacing w:val="-4"/>
                <w:sz w:val="24"/>
              </w:rPr>
              <w:t>1.2.</w:t>
            </w:r>
          </w:p>
        </w:tc>
        <w:tc>
          <w:tcPr>
            <w:tcW w:w="7513" w:type="dxa"/>
          </w:tcPr>
          <w:p w:rsidR="00EA58FE" w:rsidRPr="004245CD" w:rsidRDefault="004245CD">
            <w:pPr>
              <w:pStyle w:val="TableParagraph"/>
              <w:spacing w:line="275" w:lineRule="exact"/>
              <w:ind w:left="108"/>
              <w:rPr>
                <w:b/>
                <w:color w:val="2AA907"/>
                <w:sz w:val="24"/>
              </w:rPr>
            </w:pPr>
            <w:r w:rsidRPr="004245CD">
              <w:rPr>
                <w:b/>
                <w:color w:val="2AA907"/>
                <w:sz w:val="24"/>
              </w:rPr>
              <w:t>Часть,</w:t>
            </w:r>
            <w:r w:rsidRPr="004245CD">
              <w:rPr>
                <w:b/>
                <w:color w:val="2AA907"/>
                <w:spacing w:val="-7"/>
                <w:sz w:val="24"/>
              </w:rPr>
              <w:t xml:space="preserve"> </w:t>
            </w:r>
            <w:r w:rsidRPr="004245CD">
              <w:rPr>
                <w:b/>
                <w:color w:val="2AA907"/>
                <w:sz w:val="24"/>
              </w:rPr>
              <w:t>формируемая</w:t>
            </w:r>
            <w:r w:rsidRPr="004245CD">
              <w:rPr>
                <w:b/>
                <w:color w:val="2AA907"/>
                <w:spacing w:val="-6"/>
                <w:sz w:val="24"/>
              </w:rPr>
              <w:t xml:space="preserve"> </w:t>
            </w:r>
            <w:r w:rsidRPr="004245CD">
              <w:rPr>
                <w:b/>
                <w:color w:val="2AA907"/>
                <w:sz w:val="24"/>
              </w:rPr>
              <w:t>участниками</w:t>
            </w:r>
            <w:r w:rsidRPr="004245CD">
              <w:rPr>
                <w:b/>
                <w:color w:val="2AA907"/>
                <w:spacing w:val="-6"/>
                <w:sz w:val="24"/>
              </w:rPr>
              <w:t xml:space="preserve"> </w:t>
            </w:r>
            <w:r w:rsidRPr="004245CD">
              <w:rPr>
                <w:b/>
                <w:color w:val="2AA907"/>
                <w:sz w:val="24"/>
              </w:rPr>
              <w:t>образовательных</w:t>
            </w:r>
            <w:r w:rsidRPr="004245CD">
              <w:rPr>
                <w:b/>
                <w:color w:val="2AA907"/>
                <w:spacing w:val="-6"/>
                <w:sz w:val="24"/>
              </w:rPr>
              <w:t xml:space="preserve"> </w:t>
            </w:r>
            <w:r w:rsidRPr="004245CD">
              <w:rPr>
                <w:b/>
                <w:color w:val="2AA907"/>
                <w:spacing w:val="-2"/>
                <w:sz w:val="24"/>
              </w:rPr>
              <w:t>отношений.</w:t>
            </w:r>
          </w:p>
        </w:tc>
        <w:tc>
          <w:tcPr>
            <w:tcW w:w="1418" w:type="dxa"/>
          </w:tcPr>
          <w:p w:rsidR="00EA58FE" w:rsidRDefault="004245CD">
            <w:pPr>
              <w:pStyle w:val="TableParagraph"/>
              <w:spacing w:line="275" w:lineRule="exact"/>
              <w:ind w:left="108"/>
              <w:rPr>
                <w:b/>
                <w:sz w:val="24"/>
              </w:rPr>
            </w:pPr>
            <w:r>
              <w:rPr>
                <w:b/>
                <w:spacing w:val="-5"/>
                <w:sz w:val="24"/>
              </w:rPr>
              <w:t>16</w:t>
            </w:r>
          </w:p>
        </w:tc>
      </w:tr>
      <w:tr w:rsidR="00EA58FE">
        <w:trPr>
          <w:trHeight w:val="609"/>
        </w:trPr>
        <w:tc>
          <w:tcPr>
            <w:tcW w:w="1133" w:type="dxa"/>
          </w:tcPr>
          <w:p w:rsidR="00EA58FE" w:rsidRPr="004245CD" w:rsidRDefault="004245CD">
            <w:pPr>
              <w:pStyle w:val="TableParagraph"/>
              <w:spacing w:before="2"/>
              <w:rPr>
                <w:color w:val="2AA907"/>
                <w:sz w:val="24"/>
              </w:rPr>
            </w:pPr>
            <w:r w:rsidRPr="004245CD">
              <w:rPr>
                <w:color w:val="2AA907"/>
                <w:spacing w:val="-2"/>
                <w:sz w:val="24"/>
              </w:rPr>
              <w:t>1.2.1.</w:t>
            </w:r>
          </w:p>
        </w:tc>
        <w:tc>
          <w:tcPr>
            <w:tcW w:w="7513" w:type="dxa"/>
          </w:tcPr>
          <w:p w:rsidR="00EA58FE" w:rsidRPr="004245CD" w:rsidRDefault="004245CD">
            <w:pPr>
              <w:pStyle w:val="TableParagraph"/>
              <w:spacing w:before="2"/>
              <w:ind w:left="108"/>
              <w:rPr>
                <w:color w:val="2AA907"/>
                <w:sz w:val="24"/>
              </w:rPr>
            </w:pPr>
            <w:r w:rsidRPr="004245CD">
              <w:rPr>
                <w:color w:val="2AA907"/>
                <w:sz w:val="24"/>
              </w:rPr>
              <w:t>Цели,</w:t>
            </w:r>
            <w:r w:rsidRPr="004245CD">
              <w:rPr>
                <w:color w:val="2AA907"/>
                <w:spacing w:val="60"/>
                <w:sz w:val="24"/>
              </w:rPr>
              <w:t xml:space="preserve"> </w:t>
            </w:r>
            <w:r w:rsidRPr="004245CD">
              <w:rPr>
                <w:color w:val="2AA907"/>
                <w:sz w:val="24"/>
              </w:rPr>
              <w:t>задачи,</w:t>
            </w:r>
            <w:r w:rsidRPr="004245CD">
              <w:rPr>
                <w:color w:val="2AA907"/>
                <w:spacing w:val="62"/>
                <w:sz w:val="24"/>
              </w:rPr>
              <w:t xml:space="preserve"> </w:t>
            </w:r>
            <w:r w:rsidRPr="004245CD">
              <w:rPr>
                <w:color w:val="2AA907"/>
                <w:sz w:val="24"/>
              </w:rPr>
              <w:t>принципы</w:t>
            </w:r>
            <w:r w:rsidRPr="004245CD">
              <w:rPr>
                <w:color w:val="2AA907"/>
                <w:spacing w:val="63"/>
                <w:sz w:val="24"/>
              </w:rPr>
              <w:t xml:space="preserve"> </w:t>
            </w:r>
            <w:r w:rsidRPr="004245CD">
              <w:rPr>
                <w:color w:val="2AA907"/>
                <w:sz w:val="24"/>
              </w:rPr>
              <w:t>и</w:t>
            </w:r>
            <w:r w:rsidRPr="004245CD">
              <w:rPr>
                <w:color w:val="2AA907"/>
                <w:spacing w:val="61"/>
                <w:sz w:val="24"/>
              </w:rPr>
              <w:t xml:space="preserve"> </w:t>
            </w:r>
            <w:r w:rsidRPr="004245CD">
              <w:rPr>
                <w:color w:val="2AA907"/>
                <w:sz w:val="24"/>
              </w:rPr>
              <w:t>подходы</w:t>
            </w:r>
            <w:r w:rsidRPr="004245CD">
              <w:rPr>
                <w:color w:val="2AA907"/>
                <w:spacing w:val="63"/>
                <w:sz w:val="24"/>
              </w:rPr>
              <w:t xml:space="preserve"> </w:t>
            </w:r>
            <w:r w:rsidRPr="004245CD">
              <w:rPr>
                <w:color w:val="2AA907"/>
                <w:sz w:val="24"/>
              </w:rPr>
              <w:t>региональной</w:t>
            </w:r>
            <w:r w:rsidRPr="004245CD">
              <w:rPr>
                <w:color w:val="2AA907"/>
                <w:spacing w:val="64"/>
                <w:sz w:val="24"/>
              </w:rPr>
              <w:t xml:space="preserve"> </w:t>
            </w:r>
            <w:r w:rsidRPr="004245CD">
              <w:rPr>
                <w:color w:val="2AA907"/>
                <w:spacing w:val="-2"/>
                <w:sz w:val="24"/>
              </w:rPr>
              <w:t>образовательной</w:t>
            </w:r>
          </w:p>
          <w:p w:rsidR="00EA58FE" w:rsidRPr="004245CD" w:rsidRDefault="004245CD">
            <w:pPr>
              <w:pStyle w:val="TableParagraph"/>
              <w:spacing w:before="26"/>
              <w:ind w:left="108"/>
              <w:rPr>
                <w:color w:val="2AA907"/>
                <w:sz w:val="24"/>
              </w:rPr>
            </w:pPr>
            <w:r w:rsidRPr="004245CD">
              <w:rPr>
                <w:color w:val="2AA907"/>
                <w:sz w:val="24"/>
              </w:rPr>
              <w:t>программы</w:t>
            </w:r>
            <w:r w:rsidRPr="004245CD">
              <w:rPr>
                <w:color w:val="2AA907"/>
                <w:spacing w:val="-2"/>
                <w:sz w:val="24"/>
              </w:rPr>
              <w:t xml:space="preserve"> </w:t>
            </w:r>
            <w:r w:rsidRPr="004245CD">
              <w:rPr>
                <w:color w:val="2AA907"/>
                <w:sz w:val="24"/>
              </w:rPr>
              <w:t>«Соенеч-радость</w:t>
            </w:r>
            <w:r w:rsidRPr="004245CD">
              <w:rPr>
                <w:color w:val="2AA907"/>
                <w:spacing w:val="-1"/>
                <w:sz w:val="24"/>
              </w:rPr>
              <w:t xml:space="preserve"> </w:t>
            </w:r>
            <w:r w:rsidRPr="004245CD">
              <w:rPr>
                <w:color w:val="2AA907"/>
                <w:spacing w:val="-2"/>
                <w:sz w:val="24"/>
              </w:rPr>
              <w:t>познания».</w:t>
            </w:r>
          </w:p>
        </w:tc>
        <w:tc>
          <w:tcPr>
            <w:tcW w:w="1418" w:type="dxa"/>
          </w:tcPr>
          <w:p w:rsidR="00EA58FE" w:rsidRDefault="00BE1F1C">
            <w:pPr>
              <w:pStyle w:val="TableParagraph"/>
              <w:spacing w:before="2"/>
              <w:ind w:left="108"/>
              <w:rPr>
                <w:b/>
                <w:sz w:val="24"/>
              </w:rPr>
            </w:pPr>
            <w:r>
              <w:rPr>
                <w:b/>
                <w:spacing w:val="-5"/>
                <w:sz w:val="24"/>
              </w:rPr>
              <w:t>26</w:t>
            </w:r>
          </w:p>
        </w:tc>
      </w:tr>
      <w:tr w:rsidR="00EA58FE">
        <w:trPr>
          <w:trHeight w:val="301"/>
        </w:trPr>
        <w:tc>
          <w:tcPr>
            <w:tcW w:w="1133" w:type="dxa"/>
          </w:tcPr>
          <w:p w:rsidR="00EA58FE" w:rsidRPr="004245CD" w:rsidRDefault="004245CD">
            <w:pPr>
              <w:pStyle w:val="TableParagraph"/>
              <w:spacing w:line="275" w:lineRule="exact"/>
              <w:rPr>
                <w:color w:val="2AA907"/>
                <w:sz w:val="24"/>
              </w:rPr>
            </w:pPr>
            <w:r w:rsidRPr="004245CD">
              <w:rPr>
                <w:color w:val="2AA907"/>
                <w:spacing w:val="-2"/>
                <w:sz w:val="24"/>
              </w:rPr>
              <w:t>1.2.2.</w:t>
            </w:r>
          </w:p>
        </w:tc>
        <w:tc>
          <w:tcPr>
            <w:tcW w:w="7513" w:type="dxa"/>
          </w:tcPr>
          <w:p w:rsidR="00EA58FE" w:rsidRPr="004245CD" w:rsidRDefault="004245CD">
            <w:pPr>
              <w:pStyle w:val="TableParagraph"/>
              <w:spacing w:line="275" w:lineRule="exact"/>
              <w:ind w:left="108"/>
              <w:rPr>
                <w:color w:val="2AA907"/>
                <w:sz w:val="24"/>
              </w:rPr>
            </w:pPr>
            <w:r w:rsidRPr="004245CD">
              <w:rPr>
                <w:color w:val="2AA907"/>
                <w:sz w:val="24"/>
              </w:rPr>
              <w:t>Планируемые</w:t>
            </w:r>
            <w:r w:rsidRPr="004245CD">
              <w:rPr>
                <w:color w:val="2AA907"/>
                <w:spacing w:val="-7"/>
                <w:sz w:val="24"/>
              </w:rPr>
              <w:t xml:space="preserve"> </w:t>
            </w:r>
            <w:r w:rsidRPr="004245CD">
              <w:rPr>
                <w:color w:val="2AA907"/>
                <w:sz w:val="24"/>
              </w:rPr>
              <w:t>результаты</w:t>
            </w:r>
            <w:r w:rsidRPr="004245CD">
              <w:rPr>
                <w:color w:val="2AA907"/>
                <w:spacing w:val="-4"/>
                <w:sz w:val="24"/>
              </w:rPr>
              <w:t xml:space="preserve"> </w:t>
            </w:r>
            <w:r w:rsidRPr="004245CD">
              <w:rPr>
                <w:color w:val="2AA907"/>
                <w:sz w:val="24"/>
              </w:rPr>
              <w:t>освоения</w:t>
            </w:r>
            <w:r w:rsidRPr="004245CD">
              <w:rPr>
                <w:color w:val="2AA907"/>
                <w:spacing w:val="-5"/>
                <w:sz w:val="24"/>
              </w:rPr>
              <w:t xml:space="preserve"> </w:t>
            </w:r>
            <w:r w:rsidRPr="004245CD">
              <w:rPr>
                <w:color w:val="2AA907"/>
                <w:sz w:val="24"/>
              </w:rPr>
              <w:t>региональной</w:t>
            </w:r>
            <w:r w:rsidRPr="004245CD">
              <w:rPr>
                <w:color w:val="2AA907"/>
                <w:spacing w:val="-4"/>
                <w:sz w:val="24"/>
              </w:rPr>
              <w:t xml:space="preserve"> </w:t>
            </w:r>
            <w:r w:rsidRPr="004245CD">
              <w:rPr>
                <w:color w:val="2AA907"/>
                <w:spacing w:val="-2"/>
                <w:sz w:val="24"/>
              </w:rPr>
              <w:t>программы.</w:t>
            </w:r>
          </w:p>
        </w:tc>
        <w:tc>
          <w:tcPr>
            <w:tcW w:w="1418" w:type="dxa"/>
          </w:tcPr>
          <w:p w:rsidR="00EA58FE" w:rsidRDefault="00BE1F1C">
            <w:pPr>
              <w:pStyle w:val="TableParagraph"/>
              <w:spacing w:line="275" w:lineRule="exact"/>
              <w:ind w:left="108"/>
              <w:rPr>
                <w:b/>
                <w:sz w:val="24"/>
              </w:rPr>
            </w:pPr>
            <w:r>
              <w:rPr>
                <w:b/>
                <w:spacing w:val="-5"/>
                <w:sz w:val="24"/>
              </w:rPr>
              <w:t>17</w:t>
            </w:r>
          </w:p>
        </w:tc>
      </w:tr>
      <w:tr w:rsidR="00EA58FE">
        <w:trPr>
          <w:trHeight w:val="609"/>
        </w:trPr>
        <w:tc>
          <w:tcPr>
            <w:tcW w:w="1133" w:type="dxa"/>
          </w:tcPr>
          <w:p w:rsidR="00EA58FE" w:rsidRPr="004245CD" w:rsidRDefault="004245CD">
            <w:pPr>
              <w:pStyle w:val="TableParagraph"/>
              <w:spacing w:before="1"/>
              <w:rPr>
                <w:color w:val="2AA907"/>
                <w:sz w:val="24"/>
              </w:rPr>
            </w:pPr>
            <w:r w:rsidRPr="004245CD">
              <w:rPr>
                <w:color w:val="2AA907"/>
                <w:spacing w:val="-2"/>
                <w:sz w:val="24"/>
              </w:rPr>
              <w:t>1.2.3.</w:t>
            </w:r>
          </w:p>
        </w:tc>
        <w:tc>
          <w:tcPr>
            <w:tcW w:w="7513" w:type="dxa"/>
          </w:tcPr>
          <w:p w:rsidR="00EA58FE" w:rsidRPr="004245CD" w:rsidRDefault="004245CD">
            <w:pPr>
              <w:pStyle w:val="TableParagraph"/>
              <w:spacing w:before="1"/>
              <w:ind w:left="108"/>
              <w:rPr>
                <w:color w:val="2AA907"/>
                <w:sz w:val="24"/>
              </w:rPr>
            </w:pPr>
            <w:r w:rsidRPr="004245CD">
              <w:rPr>
                <w:color w:val="2AA907"/>
                <w:sz w:val="24"/>
              </w:rPr>
              <w:t>Педагогическая</w:t>
            </w:r>
            <w:r w:rsidRPr="004245CD">
              <w:rPr>
                <w:color w:val="2AA907"/>
                <w:spacing w:val="70"/>
                <w:sz w:val="24"/>
              </w:rPr>
              <w:t xml:space="preserve"> </w:t>
            </w:r>
            <w:r w:rsidRPr="004245CD">
              <w:rPr>
                <w:color w:val="2AA907"/>
                <w:sz w:val="24"/>
              </w:rPr>
              <w:t>диагностика</w:t>
            </w:r>
            <w:r w:rsidRPr="004245CD">
              <w:rPr>
                <w:color w:val="2AA907"/>
                <w:spacing w:val="73"/>
                <w:sz w:val="24"/>
              </w:rPr>
              <w:t xml:space="preserve"> </w:t>
            </w:r>
            <w:r w:rsidRPr="004245CD">
              <w:rPr>
                <w:color w:val="2AA907"/>
                <w:sz w:val="24"/>
              </w:rPr>
              <w:t>достижений</w:t>
            </w:r>
            <w:r w:rsidRPr="004245CD">
              <w:rPr>
                <w:color w:val="2AA907"/>
                <w:spacing w:val="73"/>
                <w:sz w:val="24"/>
              </w:rPr>
              <w:t xml:space="preserve"> </w:t>
            </w:r>
            <w:r w:rsidRPr="004245CD">
              <w:rPr>
                <w:color w:val="2AA907"/>
                <w:sz w:val="24"/>
              </w:rPr>
              <w:t>планируемых</w:t>
            </w:r>
            <w:r w:rsidRPr="004245CD">
              <w:rPr>
                <w:color w:val="2AA907"/>
                <w:spacing w:val="73"/>
                <w:sz w:val="24"/>
              </w:rPr>
              <w:t xml:space="preserve"> </w:t>
            </w:r>
            <w:r w:rsidRPr="004245CD">
              <w:rPr>
                <w:color w:val="2AA907"/>
                <w:spacing w:val="-2"/>
                <w:sz w:val="24"/>
              </w:rPr>
              <w:t>результатов</w:t>
            </w:r>
          </w:p>
          <w:p w:rsidR="00EA58FE" w:rsidRPr="004245CD" w:rsidRDefault="004245CD">
            <w:pPr>
              <w:pStyle w:val="TableParagraph"/>
              <w:spacing w:before="26"/>
              <w:ind w:left="108"/>
              <w:rPr>
                <w:color w:val="2AA907"/>
                <w:sz w:val="24"/>
              </w:rPr>
            </w:pPr>
            <w:r w:rsidRPr="004245CD">
              <w:rPr>
                <w:color w:val="2AA907"/>
                <w:sz w:val="24"/>
              </w:rPr>
              <w:t>региональной</w:t>
            </w:r>
            <w:r w:rsidRPr="004245CD">
              <w:rPr>
                <w:color w:val="2AA907"/>
                <w:spacing w:val="-8"/>
                <w:sz w:val="24"/>
              </w:rPr>
              <w:t xml:space="preserve"> </w:t>
            </w:r>
            <w:r w:rsidRPr="004245CD">
              <w:rPr>
                <w:color w:val="2AA907"/>
                <w:spacing w:val="-2"/>
                <w:sz w:val="24"/>
              </w:rPr>
              <w:t>программы.</w:t>
            </w:r>
          </w:p>
        </w:tc>
        <w:tc>
          <w:tcPr>
            <w:tcW w:w="1418" w:type="dxa"/>
          </w:tcPr>
          <w:p w:rsidR="00EA58FE" w:rsidRDefault="00BE1F1C">
            <w:pPr>
              <w:pStyle w:val="TableParagraph"/>
              <w:spacing w:before="1"/>
              <w:ind w:left="108"/>
              <w:rPr>
                <w:b/>
                <w:sz w:val="24"/>
              </w:rPr>
            </w:pPr>
            <w:r>
              <w:rPr>
                <w:b/>
                <w:spacing w:val="-5"/>
                <w:sz w:val="24"/>
              </w:rPr>
              <w:t>20</w:t>
            </w:r>
          </w:p>
        </w:tc>
      </w:tr>
      <w:tr w:rsidR="00EA58FE">
        <w:trPr>
          <w:trHeight w:val="352"/>
        </w:trPr>
        <w:tc>
          <w:tcPr>
            <w:tcW w:w="1133" w:type="dxa"/>
          </w:tcPr>
          <w:p w:rsidR="00EA58FE" w:rsidRDefault="004245CD">
            <w:pPr>
              <w:pStyle w:val="TableParagraph"/>
              <w:spacing w:before="2"/>
              <w:rPr>
                <w:b/>
                <w:sz w:val="28"/>
              </w:rPr>
            </w:pPr>
            <w:r>
              <w:rPr>
                <w:b/>
                <w:spacing w:val="-5"/>
                <w:sz w:val="28"/>
              </w:rPr>
              <w:t>2.</w:t>
            </w:r>
          </w:p>
        </w:tc>
        <w:tc>
          <w:tcPr>
            <w:tcW w:w="7513" w:type="dxa"/>
          </w:tcPr>
          <w:p w:rsidR="00EA58FE" w:rsidRDefault="004245CD">
            <w:pPr>
              <w:pStyle w:val="TableParagraph"/>
              <w:spacing w:before="2"/>
              <w:ind w:left="108"/>
              <w:rPr>
                <w:b/>
                <w:sz w:val="28"/>
              </w:rPr>
            </w:pPr>
            <w:r>
              <w:rPr>
                <w:b/>
                <w:spacing w:val="-2"/>
                <w:sz w:val="28"/>
              </w:rPr>
              <w:t>СОДЕРЖАТЕЛЬНЫЙ</w:t>
            </w:r>
            <w:r>
              <w:rPr>
                <w:b/>
                <w:spacing w:val="8"/>
                <w:sz w:val="28"/>
              </w:rPr>
              <w:t xml:space="preserve"> </w:t>
            </w:r>
            <w:r>
              <w:rPr>
                <w:b/>
                <w:spacing w:val="-2"/>
                <w:sz w:val="28"/>
              </w:rPr>
              <w:t>РАЗДЕЛ.</w:t>
            </w:r>
          </w:p>
        </w:tc>
        <w:tc>
          <w:tcPr>
            <w:tcW w:w="1418" w:type="dxa"/>
          </w:tcPr>
          <w:p w:rsidR="00EA58FE" w:rsidRDefault="00BE1F1C">
            <w:pPr>
              <w:pStyle w:val="TableParagraph"/>
              <w:spacing w:line="275" w:lineRule="exact"/>
              <w:ind w:left="108"/>
              <w:rPr>
                <w:b/>
                <w:sz w:val="24"/>
              </w:rPr>
            </w:pPr>
            <w:r>
              <w:rPr>
                <w:b/>
                <w:spacing w:val="-5"/>
                <w:sz w:val="24"/>
              </w:rPr>
              <w:t>39</w:t>
            </w:r>
          </w:p>
        </w:tc>
      </w:tr>
      <w:tr w:rsidR="00EA58FE">
        <w:trPr>
          <w:trHeight w:val="304"/>
        </w:trPr>
        <w:tc>
          <w:tcPr>
            <w:tcW w:w="1133" w:type="dxa"/>
          </w:tcPr>
          <w:p w:rsidR="00EA58FE" w:rsidRDefault="004245CD">
            <w:pPr>
              <w:pStyle w:val="TableParagraph"/>
              <w:spacing w:before="1"/>
              <w:rPr>
                <w:b/>
                <w:sz w:val="24"/>
              </w:rPr>
            </w:pPr>
            <w:r>
              <w:rPr>
                <w:b/>
                <w:spacing w:val="-4"/>
                <w:sz w:val="24"/>
              </w:rPr>
              <w:t>2.1.</w:t>
            </w:r>
          </w:p>
        </w:tc>
        <w:tc>
          <w:tcPr>
            <w:tcW w:w="7513" w:type="dxa"/>
          </w:tcPr>
          <w:p w:rsidR="00EA58FE" w:rsidRDefault="004245CD">
            <w:pPr>
              <w:pStyle w:val="TableParagraph"/>
              <w:spacing w:before="1"/>
              <w:ind w:left="108"/>
              <w:rPr>
                <w:b/>
                <w:sz w:val="24"/>
              </w:rPr>
            </w:pPr>
            <w:r>
              <w:rPr>
                <w:b/>
                <w:sz w:val="24"/>
              </w:rPr>
              <w:t>Обязательная</w:t>
            </w:r>
            <w:r>
              <w:rPr>
                <w:b/>
                <w:spacing w:val="-4"/>
                <w:sz w:val="24"/>
              </w:rPr>
              <w:t xml:space="preserve"> </w:t>
            </w:r>
            <w:r>
              <w:rPr>
                <w:b/>
                <w:sz w:val="24"/>
              </w:rPr>
              <w:t>часть</w:t>
            </w:r>
            <w:r>
              <w:rPr>
                <w:b/>
                <w:spacing w:val="-3"/>
                <w:sz w:val="24"/>
              </w:rPr>
              <w:t xml:space="preserve"> </w:t>
            </w:r>
            <w:r>
              <w:rPr>
                <w:b/>
                <w:spacing w:val="-2"/>
                <w:sz w:val="24"/>
              </w:rPr>
              <w:t>Программы.</w:t>
            </w:r>
          </w:p>
        </w:tc>
        <w:tc>
          <w:tcPr>
            <w:tcW w:w="1418" w:type="dxa"/>
          </w:tcPr>
          <w:p w:rsidR="00EA58FE" w:rsidRDefault="00BE1F1C">
            <w:pPr>
              <w:pStyle w:val="TableParagraph"/>
              <w:spacing w:before="1"/>
              <w:ind w:left="108"/>
              <w:rPr>
                <w:b/>
                <w:sz w:val="24"/>
              </w:rPr>
            </w:pPr>
            <w:r>
              <w:rPr>
                <w:b/>
                <w:spacing w:val="-5"/>
                <w:sz w:val="24"/>
              </w:rPr>
              <w:t>39</w:t>
            </w:r>
          </w:p>
        </w:tc>
      </w:tr>
      <w:tr w:rsidR="00EA58FE">
        <w:trPr>
          <w:trHeight w:val="1519"/>
        </w:trPr>
        <w:tc>
          <w:tcPr>
            <w:tcW w:w="1133" w:type="dxa"/>
          </w:tcPr>
          <w:p w:rsidR="00EA58FE" w:rsidRDefault="004245CD">
            <w:pPr>
              <w:pStyle w:val="TableParagraph"/>
              <w:spacing w:line="275" w:lineRule="exact"/>
              <w:rPr>
                <w:sz w:val="24"/>
              </w:rPr>
            </w:pPr>
            <w:r>
              <w:rPr>
                <w:spacing w:val="-2"/>
                <w:sz w:val="24"/>
              </w:rPr>
              <w:t>2.1.1.</w:t>
            </w:r>
          </w:p>
        </w:tc>
        <w:tc>
          <w:tcPr>
            <w:tcW w:w="7513" w:type="dxa"/>
          </w:tcPr>
          <w:p w:rsidR="00EA58FE" w:rsidRDefault="004245CD">
            <w:pPr>
              <w:pStyle w:val="TableParagraph"/>
              <w:spacing w:line="264" w:lineRule="auto"/>
              <w:ind w:left="108" w:right="97"/>
              <w:jc w:val="both"/>
              <w:rPr>
                <w:sz w:val="24"/>
              </w:rPr>
            </w:pPr>
            <w:r>
              <w:rPr>
                <w:sz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w:t>
            </w:r>
            <w:r>
              <w:rPr>
                <w:spacing w:val="54"/>
                <w:sz w:val="24"/>
              </w:rPr>
              <w:t xml:space="preserve"> </w:t>
            </w:r>
            <w:r>
              <w:rPr>
                <w:sz w:val="24"/>
              </w:rPr>
              <w:t>методических</w:t>
            </w:r>
            <w:r>
              <w:rPr>
                <w:spacing w:val="57"/>
                <w:sz w:val="24"/>
              </w:rPr>
              <w:t xml:space="preserve"> </w:t>
            </w:r>
            <w:r>
              <w:rPr>
                <w:sz w:val="24"/>
              </w:rPr>
              <w:t>пособий,</w:t>
            </w:r>
            <w:r>
              <w:rPr>
                <w:spacing w:val="57"/>
                <w:sz w:val="24"/>
              </w:rPr>
              <w:t xml:space="preserve"> </w:t>
            </w:r>
            <w:r>
              <w:rPr>
                <w:sz w:val="24"/>
              </w:rPr>
              <w:t>обеспечивающих</w:t>
            </w:r>
            <w:r>
              <w:rPr>
                <w:spacing w:val="58"/>
                <w:sz w:val="24"/>
              </w:rPr>
              <w:t xml:space="preserve"> </w:t>
            </w:r>
            <w:r>
              <w:rPr>
                <w:spacing w:val="-2"/>
                <w:sz w:val="24"/>
              </w:rPr>
              <w:t>реализацию</w:t>
            </w:r>
          </w:p>
          <w:p w:rsidR="00EA58FE" w:rsidRDefault="004245CD">
            <w:pPr>
              <w:pStyle w:val="TableParagraph"/>
              <w:ind w:left="108"/>
              <w:jc w:val="both"/>
              <w:rPr>
                <w:sz w:val="24"/>
              </w:rPr>
            </w:pPr>
            <w:r>
              <w:rPr>
                <w:sz w:val="24"/>
              </w:rPr>
              <w:t>данного</w:t>
            </w:r>
            <w:r>
              <w:rPr>
                <w:spacing w:val="-1"/>
                <w:sz w:val="24"/>
              </w:rPr>
              <w:t xml:space="preserve"> </w:t>
            </w:r>
            <w:r>
              <w:rPr>
                <w:spacing w:val="-2"/>
                <w:sz w:val="24"/>
              </w:rPr>
              <w:t>содержания</w:t>
            </w:r>
          </w:p>
        </w:tc>
        <w:tc>
          <w:tcPr>
            <w:tcW w:w="1418" w:type="dxa"/>
          </w:tcPr>
          <w:p w:rsidR="00EA58FE" w:rsidRDefault="00BE1F1C">
            <w:pPr>
              <w:pStyle w:val="TableParagraph"/>
              <w:spacing w:line="275" w:lineRule="exact"/>
              <w:ind w:left="108"/>
              <w:rPr>
                <w:b/>
                <w:sz w:val="24"/>
              </w:rPr>
            </w:pPr>
            <w:r>
              <w:rPr>
                <w:b/>
                <w:spacing w:val="-5"/>
                <w:sz w:val="24"/>
              </w:rPr>
              <w:t>39</w:t>
            </w:r>
          </w:p>
        </w:tc>
      </w:tr>
      <w:tr w:rsidR="00EA58FE">
        <w:trPr>
          <w:trHeight w:val="606"/>
        </w:trPr>
        <w:tc>
          <w:tcPr>
            <w:tcW w:w="1133" w:type="dxa"/>
          </w:tcPr>
          <w:p w:rsidR="00EA58FE" w:rsidRDefault="004245CD">
            <w:pPr>
              <w:pStyle w:val="TableParagraph"/>
              <w:spacing w:line="275" w:lineRule="exact"/>
              <w:rPr>
                <w:sz w:val="24"/>
              </w:rPr>
            </w:pPr>
            <w:r>
              <w:rPr>
                <w:spacing w:val="-2"/>
                <w:sz w:val="24"/>
              </w:rPr>
              <w:t>2.1.2.</w:t>
            </w:r>
          </w:p>
        </w:tc>
        <w:tc>
          <w:tcPr>
            <w:tcW w:w="7513" w:type="dxa"/>
          </w:tcPr>
          <w:p w:rsidR="00EA58FE" w:rsidRDefault="004245CD">
            <w:pPr>
              <w:pStyle w:val="TableParagraph"/>
              <w:spacing w:line="275" w:lineRule="exact"/>
              <w:ind w:left="108"/>
              <w:rPr>
                <w:sz w:val="24"/>
              </w:rPr>
            </w:pPr>
            <w:r>
              <w:rPr>
                <w:sz w:val="24"/>
              </w:rPr>
              <w:t>Задачи</w:t>
            </w:r>
            <w:r>
              <w:rPr>
                <w:spacing w:val="68"/>
                <w:sz w:val="24"/>
              </w:rPr>
              <w:t xml:space="preserve"> </w:t>
            </w:r>
            <w:r>
              <w:rPr>
                <w:sz w:val="24"/>
              </w:rPr>
              <w:t>и</w:t>
            </w:r>
            <w:r>
              <w:rPr>
                <w:spacing w:val="69"/>
                <w:sz w:val="24"/>
              </w:rPr>
              <w:t xml:space="preserve"> </w:t>
            </w:r>
            <w:r>
              <w:rPr>
                <w:sz w:val="24"/>
              </w:rPr>
              <w:t>содержание</w:t>
            </w:r>
            <w:r>
              <w:rPr>
                <w:spacing w:val="69"/>
                <w:sz w:val="24"/>
              </w:rPr>
              <w:t xml:space="preserve"> </w:t>
            </w:r>
            <w:r>
              <w:rPr>
                <w:sz w:val="24"/>
              </w:rPr>
              <w:t>образовательной</w:t>
            </w:r>
            <w:r>
              <w:rPr>
                <w:spacing w:val="69"/>
                <w:sz w:val="24"/>
              </w:rPr>
              <w:t xml:space="preserve"> </w:t>
            </w:r>
            <w:r>
              <w:rPr>
                <w:sz w:val="24"/>
              </w:rPr>
              <w:t>деятельности</w:t>
            </w:r>
            <w:r>
              <w:rPr>
                <w:spacing w:val="69"/>
                <w:sz w:val="24"/>
              </w:rPr>
              <w:t xml:space="preserve"> </w:t>
            </w:r>
            <w:r>
              <w:rPr>
                <w:sz w:val="24"/>
              </w:rPr>
              <w:t>по</w:t>
            </w:r>
            <w:r>
              <w:rPr>
                <w:spacing w:val="68"/>
                <w:sz w:val="24"/>
              </w:rPr>
              <w:t xml:space="preserve"> </w:t>
            </w:r>
            <w:r>
              <w:rPr>
                <w:sz w:val="24"/>
              </w:rPr>
              <w:t>каждой</w:t>
            </w:r>
            <w:r>
              <w:rPr>
                <w:spacing w:val="69"/>
                <w:sz w:val="24"/>
              </w:rPr>
              <w:t xml:space="preserve"> </w:t>
            </w:r>
            <w:r>
              <w:rPr>
                <w:spacing w:val="-5"/>
                <w:sz w:val="24"/>
              </w:rPr>
              <w:t>из</w:t>
            </w:r>
          </w:p>
          <w:p w:rsidR="00EA58FE" w:rsidRDefault="004245CD">
            <w:pPr>
              <w:pStyle w:val="TableParagraph"/>
              <w:spacing w:before="26"/>
              <w:ind w:left="108"/>
              <w:rPr>
                <w:sz w:val="24"/>
              </w:rPr>
            </w:pPr>
            <w:r>
              <w:rPr>
                <w:sz w:val="24"/>
              </w:rPr>
              <w:t>образовательных</w:t>
            </w:r>
            <w:r>
              <w:rPr>
                <w:spacing w:val="-3"/>
                <w:sz w:val="24"/>
              </w:rPr>
              <w:t xml:space="preserve"> </w:t>
            </w:r>
            <w:r>
              <w:rPr>
                <w:sz w:val="24"/>
              </w:rPr>
              <w:t>областей</w:t>
            </w:r>
            <w:r>
              <w:rPr>
                <w:spacing w:val="-3"/>
                <w:sz w:val="24"/>
              </w:rPr>
              <w:t xml:space="preserve"> </w:t>
            </w:r>
            <w:r>
              <w:rPr>
                <w:sz w:val="24"/>
              </w:rPr>
              <w:t>для</w:t>
            </w:r>
            <w:r>
              <w:rPr>
                <w:spacing w:val="-3"/>
                <w:sz w:val="24"/>
              </w:rPr>
              <w:t xml:space="preserve"> </w:t>
            </w:r>
            <w:r>
              <w:rPr>
                <w:sz w:val="24"/>
              </w:rPr>
              <w:t>всех</w:t>
            </w:r>
            <w:r>
              <w:rPr>
                <w:spacing w:val="-3"/>
                <w:sz w:val="24"/>
              </w:rPr>
              <w:t xml:space="preserve"> </w:t>
            </w:r>
            <w:r>
              <w:rPr>
                <w:sz w:val="24"/>
              </w:rPr>
              <w:t>возрастных</w:t>
            </w:r>
            <w:r>
              <w:rPr>
                <w:spacing w:val="-3"/>
                <w:sz w:val="24"/>
              </w:rPr>
              <w:t xml:space="preserve"> </w:t>
            </w:r>
            <w:r>
              <w:rPr>
                <w:sz w:val="24"/>
              </w:rPr>
              <w:t>групп</w:t>
            </w:r>
            <w:r>
              <w:rPr>
                <w:spacing w:val="-2"/>
                <w:sz w:val="24"/>
              </w:rPr>
              <w:t xml:space="preserve"> обучающихся.</w:t>
            </w:r>
          </w:p>
        </w:tc>
        <w:tc>
          <w:tcPr>
            <w:tcW w:w="1418" w:type="dxa"/>
          </w:tcPr>
          <w:p w:rsidR="00EA58FE" w:rsidRDefault="00BE1F1C">
            <w:pPr>
              <w:pStyle w:val="TableParagraph"/>
              <w:spacing w:line="275" w:lineRule="exact"/>
              <w:ind w:left="108"/>
              <w:rPr>
                <w:b/>
                <w:sz w:val="24"/>
              </w:rPr>
            </w:pPr>
            <w:r>
              <w:rPr>
                <w:b/>
                <w:spacing w:val="-5"/>
                <w:sz w:val="24"/>
              </w:rPr>
              <w:t>45</w:t>
            </w:r>
          </w:p>
        </w:tc>
      </w:tr>
      <w:tr w:rsidR="00EA58FE">
        <w:trPr>
          <w:trHeight w:val="911"/>
        </w:trPr>
        <w:tc>
          <w:tcPr>
            <w:tcW w:w="1133" w:type="dxa"/>
          </w:tcPr>
          <w:p w:rsidR="00EA58FE" w:rsidRDefault="004245CD">
            <w:pPr>
              <w:pStyle w:val="TableParagraph"/>
              <w:spacing w:line="275" w:lineRule="exact"/>
              <w:rPr>
                <w:sz w:val="24"/>
              </w:rPr>
            </w:pPr>
            <w:r>
              <w:rPr>
                <w:spacing w:val="-2"/>
                <w:sz w:val="24"/>
              </w:rPr>
              <w:t>2.1.3.</w:t>
            </w:r>
          </w:p>
        </w:tc>
        <w:tc>
          <w:tcPr>
            <w:tcW w:w="7513" w:type="dxa"/>
          </w:tcPr>
          <w:p w:rsidR="00EA58FE" w:rsidRDefault="004245CD">
            <w:pPr>
              <w:pStyle w:val="TableParagraph"/>
              <w:spacing w:line="275" w:lineRule="exact"/>
              <w:ind w:left="108"/>
              <w:rPr>
                <w:sz w:val="24"/>
              </w:rPr>
            </w:pPr>
            <w:r>
              <w:rPr>
                <w:sz w:val="24"/>
              </w:rPr>
              <w:t>Описание</w:t>
            </w:r>
            <w:r>
              <w:rPr>
                <w:spacing w:val="-4"/>
                <w:sz w:val="24"/>
              </w:rPr>
              <w:t xml:space="preserve"> </w:t>
            </w:r>
            <w:r>
              <w:rPr>
                <w:sz w:val="24"/>
              </w:rPr>
              <w:t>вариативных</w:t>
            </w:r>
            <w:r>
              <w:rPr>
                <w:spacing w:val="-3"/>
                <w:sz w:val="24"/>
              </w:rPr>
              <w:t xml:space="preserve"> </w:t>
            </w:r>
            <w:r>
              <w:rPr>
                <w:sz w:val="24"/>
              </w:rPr>
              <w:t>форм,</w:t>
            </w:r>
            <w:r>
              <w:rPr>
                <w:spacing w:val="-1"/>
                <w:sz w:val="24"/>
              </w:rPr>
              <w:t xml:space="preserve"> </w:t>
            </w:r>
            <w:r>
              <w:rPr>
                <w:sz w:val="24"/>
              </w:rPr>
              <w:t>способов,</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 xml:space="preserve">средств </w:t>
            </w:r>
            <w:r>
              <w:rPr>
                <w:spacing w:val="-2"/>
                <w:sz w:val="24"/>
              </w:rPr>
              <w:t>реализации</w:t>
            </w:r>
          </w:p>
          <w:p w:rsidR="00EA58FE" w:rsidRDefault="004245CD">
            <w:pPr>
              <w:pStyle w:val="TableParagraph"/>
              <w:tabs>
                <w:tab w:val="left" w:pos="1526"/>
                <w:tab w:val="left" w:pos="1849"/>
                <w:tab w:val="left" w:pos="2789"/>
                <w:tab w:val="left" w:pos="4181"/>
                <w:tab w:val="left" w:pos="5799"/>
              </w:tabs>
              <w:spacing w:before="4" w:line="300" w:lineRule="atLeast"/>
              <w:ind w:left="108" w:right="100"/>
              <w:rPr>
                <w:sz w:val="24"/>
              </w:rPr>
            </w:pPr>
            <w:r>
              <w:rPr>
                <w:spacing w:val="-2"/>
                <w:sz w:val="24"/>
              </w:rPr>
              <w:t>Программы</w:t>
            </w:r>
            <w:r>
              <w:rPr>
                <w:sz w:val="24"/>
              </w:rPr>
              <w:tab/>
            </w:r>
            <w:r>
              <w:rPr>
                <w:spacing w:val="-10"/>
                <w:sz w:val="24"/>
              </w:rPr>
              <w:t>с</w:t>
            </w:r>
            <w:r>
              <w:rPr>
                <w:sz w:val="24"/>
              </w:rPr>
              <w:tab/>
            </w:r>
            <w:r>
              <w:rPr>
                <w:spacing w:val="-2"/>
                <w:sz w:val="24"/>
              </w:rPr>
              <w:t>учетом</w:t>
            </w:r>
            <w:r>
              <w:rPr>
                <w:sz w:val="24"/>
              </w:rPr>
              <w:tab/>
            </w:r>
            <w:r>
              <w:rPr>
                <w:spacing w:val="-2"/>
                <w:sz w:val="24"/>
              </w:rPr>
              <w:t>возрастных</w:t>
            </w:r>
            <w:r>
              <w:rPr>
                <w:sz w:val="24"/>
              </w:rPr>
              <w:tab/>
            </w:r>
            <w:r>
              <w:rPr>
                <w:spacing w:val="-2"/>
                <w:sz w:val="24"/>
              </w:rPr>
              <w:t>особенностей</w:t>
            </w:r>
            <w:r>
              <w:rPr>
                <w:sz w:val="24"/>
              </w:rPr>
              <w:tab/>
            </w:r>
            <w:r>
              <w:rPr>
                <w:spacing w:val="-2"/>
                <w:sz w:val="24"/>
              </w:rPr>
              <w:t xml:space="preserve">воспитанников, </w:t>
            </w:r>
            <w:r>
              <w:rPr>
                <w:sz w:val="24"/>
              </w:rPr>
              <w:t>специфики их образовательных потребностей и интересов.</w:t>
            </w:r>
          </w:p>
        </w:tc>
        <w:tc>
          <w:tcPr>
            <w:tcW w:w="1418" w:type="dxa"/>
          </w:tcPr>
          <w:p w:rsidR="00EA58FE" w:rsidRDefault="00BE1F1C">
            <w:pPr>
              <w:pStyle w:val="TableParagraph"/>
              <w:spacing w:line="275" w:lineRule="exact"/>
              <w:ind w:left="108"/>
              <w:rPr>
                <w:b/>
                <w:sz w:val="24"/>
              </w:rPr>
            </w:pPr>
            <w:r>
              <w:rPr>
                <w:b/>
                <w:spacing w:val="-5"/>
                <w:sz w:val="24"/>
              </w:rPr>
              <w:t>154</w:t>
            </w:r>
          </w:p>
        </w:tc>
      </w:tr>
      <w:tr w:rsidR="00EA58FE">
        <w:trPr>
          <w:trHeight w:val="606"/>
        </w:trPr>
        <w:tc>
          <w:tcPr>
            <w:tcW w:w="1133" w:type="dxa"/>
          </w:tcPr>
          <w:p w:rsidR="00EA58FE" w:rsidRDefault="004245CD">
            <w:pPr>
              <w:pStyle w:val="TableParagraph"/>
              <w:spacing w:line="275" w:lineRule="exact"/>
              <w:rPr>
                <w:sz w:val="24"/>
              </w:rPr>
            </w:pPr>
            <w:r>
              <w:rPr>
                <w:spacing w:val="-2"/>
                <w:sz w:val="24"/>
              </w:rPr>
              <w:t>2.1.4.</w:t>
            </w:r>
          </w:p>
        </w:tc>
        <w:tc>
          <w:tcPr>
            <w:tcW w:w="7513" w:type="dxa"/>
          </w:tcPr>
          <w:p w:rsidR="00EA58FE" w:rsidRDefault="004245CD">
            <w:pPr>
              <w:pStyle w:val="TableParagraph"/>
              <w:tabs>
                <w:tab w:val="left" w:pos="1734"/>
                <w:tab w:val="left" w:pos="3737"/>
                <w:tab w:val="left" w:pos="5384"/>
                <w:tab w:val="left" w:pos="6396"/>
                <w:tab w:val="left" w:pos="7274"/>
              </w:tabs>
              <w:spacing w:line="275" w:lineRule="exact"/>
              <w:ind w:left="108"/>
              <w:rPr>
                <w:sz w:val="24"/>
              </w:rPr>
            </w:pPr>
            <w:r>
              <w:rPr>
                <w:spacing w:val="-2"/>
                <w:sz w:val="24"/>
              </w:rPr>
              <w:t>Особенности</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разных</w:t>
            </w:r>
            <w:r>
              <w:rPr>
                <w:sz w:val="24"/>
              </w:rPr>
              <w:tab/>
            </w:r>
            <w:r>
              <w:rPr>
                <w:spacing w:val="-2"/>
                <w:sz w:val="24"/>
              </w:rPr>
              <w:t>видов</w:t>
            </w:r>
            <w:r>
              <w:rPr>
                <w:sz w:val="24"/>
              </w:rPr>
              <w:tab/>
            </w:r>
            <w:r>
              <w:rPr>
                <w:spacing w:val="-10"/>
                <w:sz w:val="24"/>
              </w:rPr>
              <w:t>и</w:t>
            </w:r>
          </w:p>
          <w:p w:rsidR="00EA58FE" w:rsidRDefault="004245CD">
            <w:pPr>
              <w:pStyle w:val="TableParagraph"/>
              <w:spacing w:before="26"/>
              <w:ind w:left="108"/>
              <w:rPr>
                <w:sz w:val="24"/>
              </w:rPr>
            </w:pPr>
            <w:r>
              <w:rPr>
                <w:sz w:val="24"/>
              </w:rPr>
              <w:t>культурных</w:t>
            </w:r>
            <w:r>
              <w:rPr>
                <w:spacing w:val="-4"/>
                <w:sz w:val="24"/>
              </w:rPr>
              <w:t xml:space="preserve"> </w:t>
            </w:r>
            <w:r>
              <w:rPr>
                <w:spacing w:val="-2"/>
                <w:sz w:val="24"/>
              </w:rPr>
              <w:t>практик</w:t>
            </w:r>
          </w:p>
        </w:tc>
        <w:tc>
          <w:tcPr>
            <w:tcW w:w="1418" w:type="dxa"/>
          </w:tcPr>
          <w:p w:rsidR="00EA58FE" w:rsidRDefault="00BE1F1C">
            <w:pPr>
              <w:pStyle w:val="TableParagraph"/>
              <w:spacing w:line="275" w:lineRule="exact"/>
              <w:ind w:left="108"/>
              <w:rPr>
                <w:b/>
                <w:sz w:val="24"/>
              </w:rPr>
            </w:pPr>
            <w:r>
              <w:rPr>
                <w:b/>
                <w:spacing w:val="-5"/>
                <w:sz w:val="24"/>
              </w:rPr>
              <w:t>160</w:t>
            </w:r>
          </w:p>
        </w:tc>
      </w:tr>
      <w:tr w:rsidR="00EA58FE">
        <w:trPr>
          <w:trHeight w:val="304"/>
        </w:trPr>
        <w:tc>
          <w:tcPr>
            <w:tcW w:w="1133" w:type="dxa"/>
          </w:tcPr>
          <w:p w:rsidR="00EA58FE" w:rsidRDefault="004245CD">
            <w:pPr>
              <w:pStyle w:val="TableParagraph"/>
              <w:spacing w:line="275" w:lineRule="exact"/>
              <w:rPr>
                <w:sz w:val="24"/>
              </w:rPr>
            </w:pPr>
            <w:r>
              <w:rPr>
                <w:spacing w:val="-2"/>
                <w:sz w:val="24"/>
              </w:rPr>
              <w:t>2.1.5.</w:t>
            </w:r>
          </w:p>
        </w:tc>
        <w:tc>
          <w:tcPr>
            <w:tcW w:w="7513" w:type="dxa"/>
          </w:tcPr>
          <w:p w:rsidR="00EA58FE" w:rsidRDefault="004245CD">
            <w:pPr>
              <w:pStyle w:val="TableParagraph"/>
              <w:spacing w:line="275" w:lineRule="exact"/>
              <w:ind w:left="108"/>
              <w:rPr>
                <w:sz w:val="24"/>
              </w:rPr>
            </w:pPr>
            <w:r>
              <w:rPr>
                <w:sz w:val="24"/>
              </w:rPr>
              <w:t>Способы</w:t>
            </w:r>
            <w:r>
              <w:rPr>
                <w:spacing w:val="-5"/>
                <w:sz w:val="24"/>
              </w:rPr>
              <w:t xml:space="preserve"> </w:t>
            </w:r>
            <w:r>
              <w:rPr>
                <w:sz w:val="24"/>
              </w:rPr>
              <w:t>и</w:t>
            </w:r>
            <w:r>
              <w:rPr>
                <w:spacing w:val="-2"/>
                <w:sz w:val="24"/>
              </w:rPr>
              <w:t xml:space="preserve"> </w:t>
            </w:r>
            <w:r>
              <w:rPr>
                <w:sz w:val="24"/>
              </w:rPr>
              <w:t>направления</w:t>
            </w:r>
            <w:r>
              <w:rPr>
                <w:spacing w:val="-2"/>
                <w:sz w:val="24"/>
              </w:rPr>
              <w:t xml:space="preserve"> </w:t>
            </w:r>
            <w:r>
              <w:rPr>
                <w:sz w:val="24"/>
              </w:rPr>
              <w:t>поддержки</w:t>
            </w:r>
            <w:r>
              <w:rPr>
                <w:spacing w:val="-2"/>
                <w:sz w:val="24"/>
              </w:rPr>
              <w:t xml:space="preserve"> </w:t>
            </w:r>
            <w:r>
              <w:rPr>
                <w:sz w:val="24"/>
              </w:rPr>
              <w:t>детской</w:t>
            </w:r>
            <w:r>
              <w:rPr>
                <w:spacing w:val="-2"/>
                <w:sz w:val="24"/>
              </w:rPr>
              <w:t xml:space="preserve"> инициативы.</w:t>
            </w:r>
          </w:p>
        </w:tc>
        <w:tc>
          <w:tcPr>
            <w:tcW w:w="1418" w:type="dxa"/>
          </w:tcPr>
          <w:p w:rsidR="00EA58FE" w:rsidRDefault="00BE1F1C">
            <w:pPr>
              <w:pStyle w:val="TableParagraph"/>
              <w:spacing w:line="275" w:lineRule="exact"/>
              <w:ind w:left="108"/>
              <w:rPr>
                <w:b/>
                <w:sz w:val="24"/>
              </w:rPr>
            </w:pPr>
            <w:r>
              <w:rPr>
                <w:b/>
                <w:spacing w:val="-5"/>
                <w:sz w:val="24"/>
              </w:rPr>
              <w:t>164</w:t>
            </w:r>
          </w:p>
        </w:tc>
      </w:tr>
      <w:tr w:rsidR="00EA58FE">
        <w:trPr>
          <w:trHeight w:val="302"/>
        </w:trPr>
        <w:tc>
          <w:tcPr>
            <w:tcW w:w="1133" w:type="dxa"/>
          </w:tcPr>
          <w:p w:rsidR="00EA58FE" w:rsidRDefault="004245CD">
            <w:pPr>
              <w:pStyle w:val="TableParagraph"/>
              <w:spacing w:line="275" w:lineRule="exact"/>
              <w:rPr>
                <w:sz w:val="24"/>
              </w:rPr>
            </w:pPr>
            <w:r>
              <w:rPr>
                <w:spacing w:val="-2"/>
                <w:sz w:val="24"/>
              </w:rPr>
              <w:t>2.1.6.</w:t>
            </w:r>
          </w:p>
        </w:tc>
        <w:tc>
          <w:tcPr>
            <w:tcW w:w="7513" w:type="dxa"/>
          </w:tcPr>
          <w:p w:rsidR="00EA58FE" w:rsidRDefault="004245CD">
            <w:pPr>
              <w:pStyle w:val="TableParagraph"/>
              <w:spacing w:line="275" w:lineRule="exact"/>
              <w:ind w:left="108"/>
              <w:rPr>
                <w:sz w:val="24"/>
              </w:rPr>
            </w:pPr>
            <w:r>
              <w:rPr>
                <w:sz w:val="24"/>
              </w:rPr>
              <w:t>Взаимодействие</w:t>
            </w:r>
            <w:r>
              <w:rPr>
                <w:spacing w:val="-7"/>
                <w:sz w:val="24"/>
              </w:rPr>
              <w:t xml:space="preserve"> </w:t>
            </w:r>
            <w:r>
              <w:rPr>
                <w:sz w:val="24"/>
              </w:rPr>
              <w:t>педагогического</w:t>
            </w:r>
            <w:r>
              <w:rPr>
                <w:spacing w:val="-3"/>
                <w:sz w:val="24"/>
              </w:rPr>
              <w:t xml:space="preserve"> </w:t>
            </w:r>
            <w:r>
              <w:rPr>
                <w:sz w:val="24"/>
              </w:rPr>
              <w:t>коллектива</w:t>
            </w:r>
            <w:r>
              <w:rPr>
                <w:spacing w:val="-6"/>
                <w:sz w:val="24"/>
              </w:rPr>
              <w:t xml:space="preserve"> </w:t>
            </w:r>
            <w:r>
              <w:rPr>
                <w:sz w:val="24"/>
              </w:rPr>
              <w:t>с</w:t>
            </w:r>
            <w:r>
              <w:rPr>
                <w:spacing w:val="-4"/>
                <w:sz w:val="24"/>
              </w:rPr>
              <w:t xml:space="preserve"> </w:t>
            </w:r>
            <w:r>
              <w:rPr>
                <w:sz w:val="24"/>
              </w:rPr>
              <w:t>семьями</w:t>
            </w:r>
            <w:r>
              <w:rPr>
                <w:spacing w:val="-3"/>
                <w:sz w:val="24"/>
              </w:rPr>
              <w:t xml:space="preserve"> </w:t>
            </w:r>
            <w:r>
              <w:rPr>
                <w:spacing w:val="-2"/>
                <w:sz w:val="24"/>
              </w:rPr>
              <w:t>обучающихся.</w:t>
            </w:r>
          </w:p>
        </w:tc>
        <w:tc>
          <w:tcPr>
            <w:tcW w:w="1418" w:type="dxa"/>
          </w:tcPr>
          <w:p w:rsidR="00EA58FE" w:rsidRDefault="00BE1F1C" w:rsidP="00BE1F1C">
            <w:pPr>
              <w:pStyle w:val="TableParagraph"/>
              <w:spacing w:line="275" w:lineRule="exact"/>
              <w:ind w:left="108"/>
              <w:rPr>
                <w:b/>
                <w:sz w:val="24"/>
              </w:rPr>
            </w:pPr>
            <w:r>
              <w:rPr>
                <w:b/>
                <w:spacing w:val="-5"/>
                <w:sz w:val="24"/>
              </w:rPr>
              <w:t>167</w:t>
            </w:r>
          </w:p>
        </w:tc>
      </w:tr>
      <w:tr w:rsidR="00EA58FE">
        <w:trPr>
          <w:trHeight w:val="830"/>
        </w:trPr>
        <w:tc>
          <w:tcPr>
            <w:tcW w:w="1133" w:type="dxa"/>
          </w:tcPr>
          <w:p w:rsidR="00EA58FE" w:rsidRPr="004245CD" w:rsidRDefault="004245CD">
            <w:pPr>
              <w:pStyle w:val="TableParagraph"/>
              <w:spacing w:before="1"/>
              <w:rPr>
                <w:b/>
                <w:color w:val="2AA907"/>
                <w:sz w:val="24"/>
              </w:rPr>
            </w:pPr>
            <w:r w:rsidRPr="004245CD">
              <w:rPr>
                <w:b/>
                <w:color w:val="2AA907"/>
                <w:spacing w:val="-4"/>
                <w:sz w:val="24"/>
              </w:rPr>
              <w:t>2.2.</w:t>
            </w:r>
          </w:p>
        </w:tc>
        <w:tc>
          <w:tcPr>
            <w:tcW w:w="7513" w:type="dxa"/>
          </w:tcPr>
          <w:p w:rsidR="00EA58FE" w:rsidRPr="004245CD" w:rsidRDefault="004245CD">
            <w:pPr>
              <w:pStyle w:val="TableParagraph"/>
              <w:spacing w:before="1"/>
              <w:ind w:left="108"/>
              <w:rPr>
                <w:b/>
                <w:color w:val="2AA907"/>
                <w:sz w:val="24"/>
              </w:rPr>
            </w:pPr>
            <w:r w:rsidRPr="004245CD">
              <w:rPr>
                <w:b/>
                <w:color w:val="2AA907"/>
                <w:sz w:val="24"/>
              </w:rPr>
              <w:t>Часть,</w:t>
            </w:r>
            <w:r w:rsidRPr="004245CD">
              <w:rPr>
                <w:b/>
                <w:color w:val="2AA907"/>
                <w:spacing w:val="54"/>
                <w:sz w:val="24"/>
              </w:rPr>
              <w:t xml:space="preserve"> </w:t>
            </w:r>
            <w:r w:rsidRPr="004245CD">
              <w:rPr>
                <w:b/>
                <w:color w:val="2AA907"/>
                <w:sz w:val="24"/>
              </w:rPr>
              <w:t>формируемая</w:t>
            </w:r>
            <w:r w:rsidRPr="004245CD">
              <w:rPr>
                <w:b/>
                <w:color w:val="2AA907"/>
                <w:spacing w:val="56"/>
                <w:sz w:val="24"/>
              </w:rPr>
              <w:t xml:space="preserve"> </w:t>
            </w:r>
            <w:r w:rsidRPr="004245CD">
              <w:rPr>
                <w:b/>
                <w:color w:val="2AA907"/>
                <w:sz w:val="24"/>
              </w:rPr>
              <w:t>участниками,</w:t>
            </w:r>
            <w:r w:rsidRPr="004245CD">
              <w:rPr>
                <w:b/>
                <w:color w:val="2AA907"/>
                <w:spacing w:val="57"/>
                <w:sz w:val="24"/>
              </w:rPr>
              <w:t xml:space="preserve"> </w:t>
            </w:r>
            <w:r w:rsidRPr="004245CD">
              <w:rPr>
                <w:b/>
                <w:color w:val="2AA907"/>
                <w:sz w:val="24"/>
              </w:rPr>
              <w:t>образовательных</w:t>
            </w:r>
            <w:r w:rsidRPr="004245CD">
              <w:rPr>
                <w:b/>
                <w:color w:val="2AA907"/>
                <w:spacing w:val="56"/>
                <w:sz w:val="24"/>
              </w:rPr>
              <w:t xml:space="preserve"> </w:t>
            </w:r>
            <w:r w:rsidRPr="004245CD">
              <w:rPr>
                <w:b/>
                <w:color w:val="2AA907"/>
                <w:spacing w:val="-2"/>
                <w:sz w:val="24"/>
              </w:rPr>
              <w:t>отношений</w:t>
            </w:r>
          </w:p>
          <w:p w:rsidR="00EA58FE" w:rsidRPr="004245CD" w:rsidRDefault="004245CD">
            <w:pPr>
              <w:pStyle w:val="TableParagraph"/>
              <w:spacing w:line="276" w:lineRule="exact"/>
              <w:ind w:left="108"/>
              <w:rPr>
                <w:color w:val="2AA907"/>
                <w:sz w:val="24"/>
              </w:rPr>
            </w:pPr>
            <w:r w:rsidRPr="004245CD">
              <w:rPr>
                <w:b/>
                <w:color w:val="2AA907"/>
                <w:sz w:val="24"/>
              </w:rPr>
              <w:t>(</w:t>
            </w:r>
            <w:r w:rsidRPr="004245CD">
              <w:rPr>
                <w:color w:val="2AA907"/>
                <w:sz w:val="24"/>
              </w:rPr>
              <w:t>специфика</w:t>
            </w:r>
            <w:r w:rsidRPr="004245CD">
              <w:rPr>
                <w:color w:val="2AA907"/>
                <w:spacing w:val="80"/>
                <w:sz w:val="24"/>
              </w:rPr>
              <w:t xml:space="preserve"> </w:t>
            </w:r>
            <w:r w:rsidRPr="004245CD">
              <w:rPr>
                <w:color w:val="2AA907"/>
                <w:sz w:val="24"/>
              </w:rPr>
              <w:t>национальных,</w:t>
            </w:r>
            <w:r w:rsidRPr="004245CD">
              <w:rPr>
                <w:color w:val="2AA907"/>
                <w:spacing w:val="80"/>
                <w:sz w:val="24"/>
              </w:rPr>
              <w:t xml:space="preserve"> </w:t>
            </w:r>
            <w:r w:rsidRPr="004245CD">
              <w:rPr>
                <w:color w:val="2AA907"/>
                <w:sz w:val="24"/>
              </w:rPr>
              <w:t>социокультурных</w:t>
            </w:r>
            <w:r w:rsidRPr="004245CD">
              <w:rPr>
                <w:color w:val="2AA907"/>
                <w:spacing w:val="80"/>
                <w:sz w:val="24"/>
              </w:rPr>
              <w:t xml:space="preserve"> </w:t>
            </w:r>
            <w:r w:rsidRPr="004245CD">
              <w:rPr>
                <w:color w:val="2AA907"/>
                <w:sz w:val="24"/>
              </w:rPr>
              <w:t>и</w:t>
            </w:r>
            <w:r w:rsidRPr="004245CD">
              <w:rPr>
                <w:color w:val="2AA907"/>
                <w:spacing w:val="80"/>
                <w:sz w:val="24"/>
              </w:rPr>
              <w:t xml:space="preserve"> </w:t>
            </w:r>
            <w:r w:rsidRPr="004245CD">
              <w:rPr>
                <w:color w:val="2AA907"/>
                <w:sz w:val="24"/>
              </w:rPr>
              <w:t>иных</w:t>
            </w:r>
            <w:r w:rsidRPr="004245CD">
              <w:rPr>
                <w:color w:val="2AA907"/>
                <w:spacing w:val="80"/>
                <w:sz w:val="24"/>
              </w:rPr>
              <w:t xml:space="preserve"> </w:t>
            </w:r>
            <w:r w:rsidRPr="004245CD">
              <w:rPr>
                <w:color w:val="2AA907"/>
                <w:sz w:val="24"/>
              </w:rPr>
              <w:t>условий,</w:t>
            </w:r>
            <w:r w:rsidRPr="004245CD">
              <w:rPr>
                <w:color w:val="2AA907"/>
                <w:spacing w:val="80"/>
                <w:sz w:val="24"/>
              </w:rPr>
              <w:t xml:space="preserve"> </w:t>
            </w:r>
            <w:r w:rsidRPr="004245CD">
              <w:rPr>
                <w:color w:val="2AA907"/>
                <w:sz w:val="24"/>
              </w:rPr>
              <w:t>в которых осуществляется образовательная деятельность)</w:t>
            </w:r>
          </w:p>
        </w:tc>
        <w:tc>
          <w:tcPr>
            <w:tcW w:w="1418" w:type="dxa"/>
          </w:tcPr>
          <w:p w:rsidR="00EA58FE" w:rsidRPr="004245CD" w:rsidRDefault="00BE1F1C">
            <w:pPr>
              <w:pStyle w:val="TableParagraph"/>
              <w:spacing w:before="1"/>
              <w:ind w:left="108"/>
              <w:rPr>
                <w:b/>
                <w:color w:val="2AA907"/>
                <w:sz w:val="24"/>
              </w:rPr>
            </w:pPr>
            <w:r>
              <w:rPr>
                <w:b/>
                <w:color w:val="2AA907"/>
                <w:spacing w:val="-5"/>
                <w:sz w:val="24"/>
              </w:rPr>
              <w:t>169</w:t>
            </w:r>
          </w:p>
        </w:tc>
      </w:tr>
      <w:tr w:rsidR="00EA58FE">
        <w:trPr>
          <w:trHeight w:val="1103"/>
        </w:trPr>
        <w:tc>
          <w:tcPr>
            <w:tcW w:w="1133" w:type="dxa"/>
          </w:tcPr>
          <w:p w:rsidR="00EA58FE" w:rsidRDefault="004245CD">
            <w:pPr>
              <w:pStyle w:val="TableParagraph"/>
              <w:spacing w:line="275" w:lineRule="exact"/>
              <w:rPr>
                <w:b/>
                <w:sz w:val="24"/>
              </w:rPr>
            </w:pPr>
            <w:r>
              <w:rPr>
                <w:b/>
                <w:spacing w:val="-4"/>
                <w:sz w:val="24"/>
              </w:rPr>
              <w:t>2.3.</w:t>
            </w:r>
          </w:p>
        </w:tc>
        <w:tc>
          <w:tcPr>
            <w:tcW w:w="7513" w:type="dxa"/>
          </w:tcPr>
          <w:p w:rsidR="00EA58FE" w:rsidRDefault="004245CD">
            <w:pPr>
              <w:pStyle w:val="TableParagraph"/>
              <w:spacing w:line="276" w:lineRule="exact"/>
              <w:ind w:left="108" w:right="98"/>
              <w:jc w:val="both"/>
              <w:rPr>
                <w:b/>
                <w:sz w:val="24"/>
              </w:rPr>
            </w:pPr>
            <w:r>
              <w:rPr>
                <w:b/>
                <w:sz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tcPr>
          <w:p w:rsidR="00EA58FE" w:rsidRDefault="00BE1F1C">
            <w:pPr>
              <w:pStyle w:val="TableParagraph"/>
              <w:spacing w:line="275" w:lineRule="exact"/>
              <w:ind w:left="108"/>
              <w:rPr>
                <w:b/>
                <w:sz w:val="24"/>
              </w:rPr>
            </w:pPr>
            <w:r>
              <w:rPr>
                <w:b/>
                <w:spacing w:val="-5"/>
                <w:sz w:val="24"/>
              </w:rPr>
              <w:t>197</w:t>
            </w:r>
          </w:p>
        </w:tc>
      </w:tr>
      <w:tr w:rsidR="00EA58FE">
        <w:trPr>
          <w:trHeight w:val="606"/>
        </w:trPr>
        <w:tc>
          <w:tcPr>
            <w:tcW w:w="1133" w:type="dxa"/>
          </w:tcPr>
          <w:p w:rsidR="00EA58FE" w:rsidRDefault="004245CD">
            <w:pPr>
              <w:pStyle w:val="TableParagraph"/>
              <w:spacing w:line="275" w:lineRule="exact"/>
              <w:rPr>
                <w:b/>
                <w:sz w:val="24"/>
              </w:rPr>
            </w:pPr>
            <w:r>
              <w:rPr>
                <w:b/>
                <w:spacing w:val="-4"/>
                <w:sz w:val="24"/>
              </w:rPr>
              <w:t>2.4.</w:t>
            </w:r>
          </w:p>
        </w:tc>
        <w:tc>
          <w:tcPr>
            <w:tcW w:w="7513" w:type="dxa"/>
          </w:tcPr>
          <w:p w:rsidR="00EA58FE" w:rsidRDefault="004245CD">
            <w:pPr>
              <w:pStyle w:val="TableParagraph"/>
              <w:spacing w:line="275" w:lineRule="exact"/>
              <w:ind w:left="108"/>
              <w:rPr>
                <w:b/>
                <w:sz w:val="24"/>
              </w:rPr>
            </w:pPr>
            <w:r>
              <w:rPr>
                <w:b/>
                <w:sz w:val="24"/>
              </w:rPr>
              <w:t>Программа</w:t>
            </w:r>
            <w:r>
              <w:rPr>
                <w:b/>
                <w:spacing w:val="-2"/>
                <w:sz w:val="24"/>
              </w:rPr>
              <w:t xml:space="preserve"> Воспитания.</w:t>
            </w:r>
          </w:p>
        </w:tc>
        <w:tc>
          <w:tcPr>
            <w:tcW w:w="1418" w:type="dxa"/>
          </w:tcPr>
          <w:p w:rsidR="00EA58FE" w:rsidRDefault="004245CD" w:rsidP="00BE1F1C">
            <w:pPr>
              <w:pStyle w:val="TableParagraph"/>
              <w:spacing w:line="275" w:lineRule="exact"/>
              <w:ind w:left="108"/>
              <w:rPr>
                <w:b/>
                <w:sz w:val="24"/>
              </w:rPr>
            </w:pPr>
            <w:r>
              <w:rPr>
                <w:b/>
                <w:spacing w:val="-5"/>
                <w:sz w:val="24"/>
              </w:rPr>
              <w:t>21</w:t>
            </w:r>
            <w:r w:rsidR="00BE1F1C">
              <w:rPr>
                <w:b/>
                <w:spacing w:val="-5"/>
                <w:sz w:val="24"/>
              </w:rPr>
              <w:t>2</w:t>
            </w:r>
          </w:p>
        </w:tc>
      </w:tr>
      <w:tr w:rsidR="00EA58FE">
        <w:trPr>
          <w:trHeight w:val="318"/>
        </w:trPr>
        <w:tc>
          <w:tcPr>
            <w:tcW w:w="1133" w:type="dxa"/>
          </w:tcPr>
          <w:p w:rsidR="00EA58FE" w:rsidRDefault="004245CD">
            <w:pPr>
              <w:pStyle w:val="TableParagraph"/>
              <w:spacing w:line="275" w:lineRule="exact"/>
              <w:rPr>
                <w:sz w:val="24"/>
              </w:rPr>
            </w:pPr>
            <w:r>
              <w:rPr>
                <w:spacing w:val="-2"/>
                <w:sz w:val="24"/>
              </w:rPr>
              <w:t>2.4.1.</w:t>
            </w:r>
          </w:p>
        </w:tc>
        <w:tc>
          <w:tcPr>
            <w:tcW w:w="7513" w:type="dxa"/>
          </w:tcPr>
          <w:p w:rsidR="00EA58FE" w:rsidRDefault="004245CD">
            <w:pPr>
              <w:pStyle w:val="TableParagraph"/>
              <w:spacing w:line="275" w:lineRule="exact"/>
              <w:ind w:left="108"/>
              <w:rPr>
                <w:sz w:val="24"/>
              </w:rPr>
            </w:pPr>
            <w:r>
              <w:rPr>
                <w:sz w:val="24"/>
              </w:rPr>
              <w:t>Целевой</w:t>
            </w:r>
            <w:r>
              <w:rPr>
                <w:spacing w:val="-3"/>
                <w:sz w:val="24"/>
              </w:rPr>
              <w:t xml:space="preserve"> </w:t>
            </w:r>
            <w:r>
              <w:rPr>
                <w:sz w:val="24"/>
              </w:rPr>
              <w:t>раздел</w:t>
            </w:r>
            <w:r>
              <w:rPr>
                <w:spacing w:val="-2"/>
                <w:sz w:val="24"/>
              </w:rPr>
              <w:t xml:space="preserve"> </w:t>
            </w:r>
            <w:r>
              <w:rPr>
                <w:sz w:val="24"/>
              </w:rPr>
              <w:t>программы</w:t>
            </w:r>
            <w:r>
              <w:rPr>
                <w:spacing w:val="-2"/>
                <w:sz w:val="24"/>
              </w:rPr>
              <w:t xml:space="preserve"> ВОСПИТАНИЯ.</w:t>
            </w:r>
          </w:p>
        </w:tc>
        <w:tc>
          <w:tcPr>
            <w:tcW w:w="1418" w:type="dxa"/>
          </w:tcPr>
          <w:p w:rsidR="00EA58FE" w:rsidRDefault="00BE1F1C">
            <w:pPr>
              <w:pStyle w:val="TableParagraph"/>
              <w:spacing w:line="275" w:lineRule="exact"/>
              <w:ind w:left="108"/>
              <w:rPr>
                <w:b/>
                <w:sz w:val="24"/>
              </w:rPr>
            </w:pPr>
            <w:r>
              <w:rPr>
                <w:b/>
                <w:spacing w:val="-5"/>
                <w:sz w:val="24"/>
              </w:rPr>
              <w:t>212</w:t>
            </w:r>
          </w:p>
        </w:tc>
      </w:tr>
      <w:tr w:rsidR="00EA58FE">
        <w:trPr>
          <w:trHeight w:val="318"/>
        </w:trPr>
        <w:tc>
          <w:tcPr>
            <w:tcW w:w="1133" w:type="dxa"/>
          </w:tcPr>
          <w:p w:rsidR="00EA58FE" w:rsidRDefault="004245CD">
            <w:pPr>
              <w:pStyle w:val="TableParagraph"/>
              <w:spacing w:line="275" w:lineRule="exact"/>
              <w:rPr>
                <w:sz w:val="24"/>
              </w:rPr>
            </w:pPr>
            <w:r>
              <w:rPr>
                <w:spacing w:val="-2"/>
                <w:sz w:val="24"/>
              </w:rPr>
              <w:t>2.4.2.</w:t>
            </w:r>
          </w:p>
        </w:tc>
        <w:tc>
          <w:tcPr>
            <w:tcW w:w="7513" w:type="dxa"/>
          </w:tcPr>
          <w:p w:rsidR="00EA58FE" w:rsidRDefault="004245CD">
            <w:pPr>
              <w:pStyle w:val="TableParagraph"/>
              <w:spacing w:line="275" w:lineRule="exact"/>
              <w:ind w:left="108"/>
              <w:rPr>
                <w:sz w:val="24"/>
              </w:rPr>
            </w:pPr>
            <w:r>
              <w:rPr>
                <w:sz w:val="24"/>
              </w:rPr>
              <w:t>Содержательный</w:t>
            </w:r>
            <w:r>
              <w:rPr>
                <w:spacing w:val="-5"/>
                <w:sz w:val="24"/>
              </w:rPr>
              <w:t xml:space="preserve"> </w:t>
            </w:r>
            <w:r>
              <w:rPr>
                <w:sz w:val="24"/>
              </w:rPr>
              <w:t>раздел</w:t>
            </w:r>
            <w:r>
              <w:rPr>
                <w:spacing w:val="-5"/>
                <w:sz w:val="24"/>
              </w:rPr>
              <w:t xml:space="preserve"> </w:t>
            </w:r>
            <w:r>
              <w:rPr>
                <w:sz w:val="24"/>
              </w:rPr>
              <w:t>программы</w:t>
            </w:r>
            <w:r>
              <w:rPr>
                <w:spacing w:val="-4"/>
                <w:sz w:val="24"/>
              </w:rPr>
              <w:t xml:space="preserve"> </w:t>
            </w:r>
            <w:r>
              <w:rPr>
                <w:spacing w:val="-2"/>
                <w:sz w:val="24"/>
              </w:rPr>
              <w:t>ВОСПИТАНИЯ.</w:t>
            </w:r>
          </w:p>
        </w:tc>
        <w:tc>
          <w:tcPr>
            <w:tcW w:w="1418" w:type="dxa"/>
          </w:tcPr>
          <w:p w:rsidR="00EA58FE" w:rsidRDefault="00BE1F1C">
            <w:pPr>
              <w:pStyle w:val="TableParagraph"/>
              <w:spacing w:line="275" w:lineRule="exact"/>
              <w:ind w:left="108"/>
              <w:rPr>
                <w:b/>
                <w:sz w:val="24"/>
              </w:rPr>
            </w:pPr>
            <w:r>
              <w:rPr>
                <w:b/>
                <w:spacing w:val="-5"/>
                <w:sz w:val="24"/>
              </w:rPr>
              <w:t>218</w:t>
            </w:r>
          </w:p>
        </w:tc>
      </w:tr>
      <w:tr w:rsidR="00EA58FE">
        <w:trPr>
          <w:trHeight w:val="318"/>
        </w:trPr>
        <w:tc>
          <w:tcPr>
            <w:tcW w:w="1133" w:type="dxa"/>
          </w:tcPr>
          <w:p w:rsidR="00EA58FE" w:rsidRDefault="004245CD">
            <w:pPr>
              <w:pStyle w:val="TableParagraph"/>
              <w:spacing w:line="275" w:lineRule="exact"/>
              <w:rPr>
                <w:sz w:val="24"/>
              </w:rPr>
            </w:pPr>
            <w:r>
              <w:rPr>
                <w:spacing w:val="-2"/>
                <w:sz w:val="24"/>
              </w:rPr>
              <w:t>2.4.3.</w:t>
            </w:r>
          </w:p>
        </w:tc>
        <w:tc>
          <w:tcPr>
            <w:tcW w:w="7513" w:type="dxa"/>
          </w:tcPr>
          <w:p w:rsidR="00EA58FE" w:rsidRDefault="004245CD">
            <w:pPr>
              <w:pStyle w:val="TableParagraph"/>
              <w:spacing w:line="275" w:lineRule="exact"/>
              <w:ind w:left="108"/>
              <w:rPr>
                <w:sz w:val="24"/>
              </w:rPr>
            </w:pPr>
            <w:r>
              <w:rPr>
                <w:sz w:val="24"/>
              </w:rPr>
              <w:t>Организационный</w:t>
            </w:r>
            <w:r>
              <w:rPr>
                <w:spacing w:val="-6"/>
                <w:sz w:val="24"/>
              </w:rPr>
              <w:t xml:space="preserve"> </w:t>
            </w:r>
            <w:r>
              <w:rPr>
                <w:sz w:val="24"/>
              </w:rPr>
              <w:t>раздел</w:t>
            </w:r>
            <w:r>
              <w:rPr>
                <w:spacing w:val="-5"/>
                <w:sz w:val="24"/>
              </w:rPr>
              <w:t xml:space="preserve"> </w:t>
            </w:r>
            <w:r>
              <w:rPr>
                <w:sz w:val="24"/>
              </w:rPr>
              <w:t>программы</w:t>
            </w:r>
            <w:r>
              <w:rPr>
                <w:spacing w:val="-5"/>
                <w:sz w:val="24"/>
              </w:rPr>
              <w:t xml:space="preserve"> </w:t>
            </w:r>
            <w:r>
              <w:rPr>
                <w:spacing w:val="-2"/>
                <w:sz w:val="24"/>
              </w:rPr>
              <w:t>ВОСПИТАНИЯ.</w:t>
            </w:r>
          </w:p>
        </w:tc>
        <w:tc>
          <w:tcPr>
            <w:tcW w:w="1418" w:type="dxa"/>
          </w:tcPr>
          <w:p w:rsidR="00EA58FE" w:rsidRDefault="00BE1F1C">
            <w:pPr>
              <w:pStyle w:val="TableParagraph"/>
              <w:spacing w:line="275" w:lineRule="exact"/>
              <w:ind w:left="108"/>
              <w:rPr>
                <w:b/>
                <w:sz w:val="24"/>
              </w:rPr>
            </w:pPr>
            <w:r>
              <w:rPr>
                <w:b/>
                <w:spacing w:val="-5"/>
                <w:sz w:val="24"/>
              </w:rPr>
              <w:t>242</w:t>
            </w:r>
          </w:p>
        </w:tc>
      </w:tr>
      <w:tr w:rsidR="00EA58FE">
        <w:trPr>
          <w:trHeight w:val="304"/>
        </w:trPr>
        <w:tc>
          <w:tcPr>
            <w:tcW w:w="1133" w:type="dxa"/>
          </w:tcPr>
          <w:p w:rsidR="00EA58FE" w:rsidRDefault="004245CD">
            <w:pPr>
              <w:pStyle w:val="TableParagraph"/>
              <w:spacing w:line="275" w:lineRule="exact"/>
              <w:rPr>
                <w:b/>
                <w:sz w:val="24"/>
              </w:rPr>
            </w:pPr>
            <w:r>
              <w:rPr>
                <w:b/>
                <w:spacing w:val="-4"/>
                <w:sz w:val="24"/>
              </w:rPr>
              <w:t>2.5.</w:t>
            </w:r>
          </w:p>
        </w:tc>
        <w:tc>
          <w:tcPr>
            <w:tcW w:w="7513" w:type="dxa"/>
          </w:tcPr>
          <w:p w:rsidR="00EA58FE" w:rsidRDefault="004245CD">
            <w:pPr>
              <w:pStyle w:val="TableParagraph"/>
              <w:spacing w:line="275" w:lineRule="exact"/>
              <w:ind w:left="108"/>
              <w:rPr>
                <w:b/>
                <w:sz w:val="24"/>
              </w:rPr>
            </w:pPr>
            <w:r>
              <w:rPr>
                <w:b/>
                <w:sz w:val="24"/>
              </w:rPr>
              <w:t>Комплексно-тематическое</w:t>
            </w:r>
            <w:r>
              <w:rPr>
                <w:b/>
                <w:spacing w:val="-9"/>
                <w:sz w:val="24"/>
              </w:rPr>
              <w:t xml:space="preserve"> </w:t>
            </w:r>
            <w:r>
              <w:rPr>
                <w:b/>
                <w:spacing w:val="-2"/>
                <w:sz w:val="24"/>
              </w:rPr>
              <w:t>планирование.</w:t>
            </w:r>
          </w:p>
        </w:tc>
        <w:tc>
          <w:tcPr>
            <w:tcW w:w="1418" w:type="dxa"/>
          </w:tcPr>
          <w:p w:rsidR="00EA58FE" w:rsidRDefault="00BE1F1C">
            <w:pPr>
              <w:pStyle w:val="TableParagraph"/>
              <w:spacing w:line="275" w:lineRule="exact"/>
              <w:ind w:left="108"/>
              <w:rPr>
                <w:b/>
                <w:sz w:val="24"/>
              </w:rPr>
            </w:pPr>
            <w:r>
              <w:rPr>
                <w:b/>
                <w:spacing w:val="-5"/>
                <w:sz w:val="24"/>
              </w:rPr>
              <w:t>245</w:t>
            </w:r>
          </w:p>
        </w:tc>
      </w:tr>
    </w:tbl>
    <w:p w:rsidR="00EA58FE" w:rsidRDefault="00EA58FE">
      <w:pPr>
        <w:pStyle w:val="TableParagraph"/>
        <w:spacing w:line="275" w:lineRule="exact"/>
        <w:rPr>
          <w:b/>
          <w:sz w:val="24"/>
        </w:rPr>
        <w:sectPr w:rsidR="00EA58FE">
          <w:pgSz w:w="11910" w:h="16840"/>
          <w:pgMar w:top="1100" w:right="708" w:bottom="1294"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513"/>
        <w:gridCol w:w="1418"/>
      </w:tblGrid>
      <w:tr w:rsidR="00EA58FE">
        <w:trPr>
          <w:trHeight w:val="486"/>
        </w:trPr>
        <w:tc>
          <w:tcPr>
            <w:tcW w:w="1133" w:type="dxa"/>
          </w:tcPr>
          <w:p w:rsidR="00EA58FE" w:rsidRDefault="004245CD">
            <w:pPr>
              <w:pStyle w:val="TableParagraph"/>
              <w:spacing w:before="4"/>
              <w:rPr>
                <w:b/>
                <w:sz w:val="28"/>
              </w:rPr>
            </w:pPr>
            <w:r>
              <w:rPr>
                <w:b/>
                <w:spacing w:val="-5"/>
                <w:sz w:val="28"/>
              </w:rPr>
              <w:lastRenderedPageBreak/>
              <w:t>3.</w:t>
            </w:r>
          </w:p>
        </w:tc>
        <w:tc>
          <w:tcPr>
            <w:tcW w:w="7513" w:type="dxa"/>
          </w:tcPr>
          <w:p w:rsidR="00EA58FE" w:rsidRDefault="004245CD">
            <w:pPr>
              <w:pStyle w:val="TableParagraph"/>
              <w:spacing w:before="2"/>
              <w:ind w:left="108"/>
              <w:rPr>
                <w:b/>
                <w:sz w:val="28"/>
              </w:rPr>
            </w:pPr>
            <w:r>
              <w:rPr>
                <w:b/>
                <w:sz w:val="28"/>
              </w:rPr>
              <w:t>ОРГАНИЗАЦИОННЫЙ</w:t>
            </w:r>
            <w:r>
              <w:rPr>
                <w:b/>
                <w:spacing w:val="-12"/>
                <w:sz w:val="28"/>
              </w:rPr>
              <w:t xml:space="preserve"> </w:t>
            </w:r>
            <w:r>
              <w:rPr>
                <w:b/>
                <w:spacing w:val="-2"/>
                <w:sz w:val="28"/>
              </w:rPr>
              <w:t>РАЗДЕЛ.</w:t>
            </w:r>
          </w:p>
        </w:tc>
        <w:tc>
          <w:tcPr>
            <w:tcW w:w="1418" w:type="dxa"/>
          </w:tcPr>
          <w:p w:rsidR="00EA58FE" w:rsidRDefault="00BE1F1C">
            <w:pPr>
              <w:pStyle w:val="TableParagraph"/>
              <w:spacing w:before="1"/>
              <w:ind w:left="108"/>
              <w:rPr>
                <w:b/>
                <w:sz w:val="24"/>
              </w:rPr>
            </w:pPr>
            <w:r>
              <w:rPr>
                <w:b/>
                <w:spacing w:val="-5"/>
                <w:sz w:val="24"/>
              </w:rPr>
              <w:t>274</w:t>
            </w:r>
          </w:p>
        </w:tc>
      </w:tr>
      <w:tr w:rsidR="00EA58FE">
        <w:trPr>
          <w:trHeight w:val="304"/>
        </w:trPr>
        <w:tc>
          <w:tcPr>
            <w:tcW w:w="1133" w:type="dxa"/>
          </w:tcPr>
          <w:p w:rsidR="00EA58FE" w:rsidRDefault="004245CD">
            <w:pPr>
              <w:pStyle w:val="TableParagraph"/>
              <w:spacing w:line="275" w:lineRule="exact"/>
              <w:rPr>
                <w:b/>
                <w:sz w:val="24"/>
              </w:rPr>
            </w:pPr>
            <w:r>
              <w:rPr>
                <w:b/>
                <w:spacing w:val="-4"/>
                <w:sz w:val="24"/>
              </w:rPr>
              <w:t>3.1.</w:t>
            </w:r>
          </w:p>
        </w:tc>
        <w:tc>
          <w:tcPr>
            <w:tcW w:w="7513" w:type="dxa"/>
          </w:tcPr>
          <w:p w:rsidR="00EA58FE" w:rsidRDefault="004245CD">
            <w:pPr>
              <w:pStyle w:val="TableParagraph"/>
              <w:spacing w:line="275" w:lineRule="exact"/>
              <w:ind w:left="108"/>
              <w:rPr>
                <w:b/>
                <w:sz w:val="24"/>
              </w:rPr>
            </w:pPr>
            <w:r>
              <w:rPr>
                <w:b/>
                <w:sz w:val="24"/>
              </w:rPr>
              <w:t>Обязательная</w:t>
            </w:r>
            <w:r>
              <w:rPr>
                <w:b/>
                <w:spacing w:val="-4"/>
                <w:sz w:val="24"/>
              </w:rPr>
              <w:t xml:space="preserve"> </w:t>
            </w:r>
            <w:r>
              <w:rPr>
                <w:b/>
                <w:sz w:val="24"/>
              </w:rPr>
              <w:t>часть</w:t>
            </w:r>
            <w:r>
              <w:rPr>
                <w:b/>
                <w:spacing w:val="-3"/>
                <w:sz w:val="24"/>
              </w:rPr>
              <w:t xml:space="preserve"> </w:t>
            </w:r>
            <w:r>
              <w:rPr>
                <w:b/>
                <w:spacing w:val="-2"/>
                <w:sz w:val="24"/>
              </w:rPr>
              <w:t>Программы.</w:t>
            </w:r>
          </w:p>
        </w:tc>
        <w:tc>
          <w:tcPr>
            <w:tcW w:w="1418" w:type="dxa"/>
          </w:tcPr>
          <w:p w:rsidR="00EA58FE" w:rsidRDefault="00BE1F1C">
            <w:pPr>
              <w:pStyle w:val="TableParagraph"/>
              <w:spacing w:line="275" w:lineRule="exact"/>
              <w:ind w:left="108"/>
              <w:rPr>
                <w:b/>
                <w:sz w:val="24"/>
              </w:rPr>
            </w:pPr>
            <w:r>
              <w:rPr>
                <w:b/>
                <w:spacing w:val="-5"/>
                <w:sz w:val="24"/>
              </w:rPr>
              <w:t>274</w:t>
            </w:r>
          </w:p>
        </w:tc>
      </w:tr>
      <w:tr w:rsidR="00EA58FE">
        <w:trPr>
          <w:trHeight w:val="551"/>
        </w:trPr>
        <w:tc>
          <w:tcPr>
            <w:tcW w:w="1133" w:type="dxa"/>
          </w:tcPr>
          <w:p w:rsidR="00EA58FE" w:rsidRDefault="004245CD">
            <w:pPr>
              <w:pStyle w:val="TableParagraph"/>
              <w:spacing w:line="275" w:lineRule="exact"/>
              <w:rPr>
                <w:sz w:val="24"/>
              </w:rPr>
            </w:pPr>
            <w:r>
              <w:rPr>
                <w:spacing w:val="-2"/>
                <w:sz w:val="24"/>
              </w:rPr>
              <w:t>3.1.1.</w:t>
            </w:r>
          </w:p>
        </w:tc>
        <w:tc>
          <w:tcPr>
            <w:tcW w:w="7513" w:type="dxa"/>
          </w:tcPr>
          <w:p w:rsidR="00EA58FE" w:rsidRDefault="004245CD">
            <w:pPr>
              <w:pStyle w:val="TableParagraph"/>
              <w:spacing w:line="276" w:lineRule="exact"/>
              <w:ind w:left="108"/>
              <w:rPr>
                <w:sz w:val="24"/>
              </w:rPr>
            </w:pPr>
            <w:r>
              <w:rPr>
                <w:sz w:val="24"/>
              </w:rPr>
              <w:t xml:space="preserve">Описание психолого-педагогических и кадровых условий реализации </w:t>
            </w:r>
            <w:r>
              <w:rPr>
                <w:spacing w:val="-2"/>
                <w:sz w:val="24"/>
              </w:rPr>
              <w:t>Программы.</w:t>
            </w:r>
          </w:p>
        </w:tc>
        <w:tc>
          <w:tcPr>
            <w:tcW w:w="1418" w:type="dxa"/>
          </w:tcPr>
          <w:p w:rsidR="00EA58FE" w:rsidRDefault="00BE1F1C">
            <w:pPr>
              <w:pStyle w:val="TableParagraph"/>
              <w:spacing w:line="275" w:lineRule="exact"/>
              <w:ind w:left="108"/>
              <w:rPr>
                <w:b/>
                <w:sz w:val="24"/>
              </w:rPr>
            </w:pPr>
            <w:r>
              <w:rPr>
                <w:b/>
                <w:spacing w:val="-5"/>
                <w:sz w:val="24"/>
              </w:rPr>
              <w:t>274</w:t>
            </w:r>
          </w:p>
        </w:tc>
      </w:tr>
      <w:tr w:rsidR="00EA58FE">
        <w:trPr>
          <w:trHeight w:val="304"/>
        </w:trPr>
        <w:tc>
          <w:tcPr>
            <w:tcW w:w="1133" w:type="dxa"/>
          </w:tcPr>
          <w:p w:rsidR="00EA58FE" w:rsidRDefault="004245CD">
            <w:pPr>
              <w:pStyle w:val="TableParagraph"/>
              <w:spacing w:line="275" w:lineRule="exact"/>
              <w:rPr>
                <w:sz w:val="24"/>
              </w:rPr>
            </w:pPr>
            <w:r>
              <w:rPr>
                <w:spacing w:val="-2"/>
                <w:sz w:val="24"/>
              </w:rPr>
              <w:t>3.1.2.</w:t>
            </w:r>
          </w:p>
        </w:tc>
        <w:tc>
          <w:tcPr>
            <w:tcW w:w="7513" w:type="dxa"/>
          </w:tcPr>
          <w:p w:rsidR="00EA58FE" w:rsidRDefault="004245CD">
            <w:pPr>
              <w:pStyle w:val="TableParagraph"/>
              <w:spacing w:line="275" w:lineRule="exact"/>
              <w:ind w:left="108"/>
              <w:rPr>
                <w:sz w:val="24"/>
              </w:rPr>
            </w:pPr>
            <w:r>
              <w:rPr>
                <w:sz w:val="24"/>
              </w:rPr>
              <w:t>Организация</w:t>
            </w:r>
            <w:r>
              <w:rPr>
                <w:spacing w:val="-8"/>
                <w:sz w:val="24"/>
              </w:rPr>
              <w:t xml:space="preserve"> </w:t>
            </w:r>
            <w:r>
              <w:rPr>
                <w:sz w:val="24"/>
              </w:rPr>
              <w:t>развивающей</w:t>
            </w:r>
            <w:r>
              <w:rPr>
                <w:spacing w:val="-6"/>
                <w:sz w:val="24"/>
              </w:rPr>
              <w:t xml:space="preserve"> </w:t>
            </w:r>
            <w:r>
              <w:rPr>
                <w:sz w:val="24"/>
              </w:rPr>
              <w:t>предметно-пространственной</w:t>
            </w:r>
            <w:r>
              <w:rPr>
                <w:spacing w:val="-6"/>
                <w:sz w:val="24"/>
              </w:rPr>
              <w:t xml:space="preserve"> </w:t>
            </w:r>
            <w:r>
              <w:rPr>
                <w:spacing w:val="-2"/>
                <w:sz w:val="24"/>
              </w:rPr>
              <w:t>среды.</w:t>
            </w:r>
          </w:p>
        </w:tc>
        <w:tc>
          <w:tcPr>
            <w:tcW w:w="1418" w:type="dxa"/>
          </w:tcPr>
          <w:p w:rsidR="00EA58FE" w:rsidRDefault="00BE1F1C">
            <w:pPr>
              <w:pStyle w:val="TableParagraph"/>
              <w:spacing w:line="275" w:lineRule="exact"/>
              <w:ind w:left="108"/>
              <w:rPr>
                <w:b/>
                <w:sz w:val="24"/>
              </w:rPr>
            </w:pPr>
            <w:r>
              <w:rPr>
                <w:b/>
                <w:spacing w:val="-5"/>
                <w:sz w:val="24"/>
              </w:rPr>
              <w:t>276</w:t>
            </w:r>
          </w:p>
        </w:tc>
      </w:tr>
      <w:tr w:rsidR="00EA58FE">
        <w:trPr>
          <w:trHeight w:val="551"/>
        </w:trPr>
        <w:tc>
          <w:tcPr>
            <w:tcW w:w="1133" w:type="dxa"/>
          </w:tcPr>
          <w:p w:rsidR="00EA58FE" w:rsidRDefault="004245CD">
            <w:pPr>
              <w:pStyle w:val="TableParagraph"/>
              <w:spacing w:line="275" w:lineRule="exact"/>
              <w:rPr>
                <w:sz w:val="24"/>
              </w:rPr>
            </w:pPr>
            <w:r>
              <w:rPr>
                <w:spacing w:val="-2"/>
                <w:sz w:val="24"/>
              </w:rPr>
              <w:t>3.1.3.</w:t>
            </w:r>
          </w:p>
        </w:tc>
        <w:tc>
          <w:tcPr>
            <w:tcW w:w="7513" w:type="dxa"/>
          </w:tcPr>
          <w:p w:rsidR="00EA58FE" w:rsidRDefault="004245CD">
            <w:pPr>
              <w:pStyle w:val="TableParagraph"/>
              <w:spacing w:line="276" w:lineRule="exact"/>
              <w:ind w:left="108"/>
              <w:rPr>
                <w:sz w:val="24"/>
              </w:rPr>
            </w:pPr>
            <w:r>
              <w:rPr>
                <w:sz w:val="24"/>
              </w:rPr>
              <w:t>Материально-техническое</w:t>
            </w:r>
            <w:r>
              <w:rPr>
                <w:spacing w:val="40"/>
                <w:sz w:val="24"/>
              </w:rPr>
              <w:t xml:space="preserve"> </w:t>
            </w:r>
            <w:r>
              <w:rPr>
                <w:sz w:val="24"/>
              </w:rPr>
              <w:t>обеспечение</w:t>
            </w:r>
            <w:r>
              <w:rPr>
                <w:spacing w:val="40"/>
                <w:sz w:val="24"/>
              </w:rPr>
              <w:t xml:space="preserve"> </w:t>
            </w:r>
            <w:r>
              <w:rPr>
                <w:sz w:val="24"/>
              </w:rPr>
              <w:t>Программы,</w:t>
            </w:r>
            <w:r>
              <w:rPr>
                <w:spacing w:val="40"/>
                <w:sz w:val="24"/>
              </w:rPr>
              <w:t xml:space="preserve"> </w:t>
            </w:r>
            <w:r>
              <w:rPr>
                <w:sz w:val="24"/>
              </w:rPr>
              <w:t>обеспеченность методическими материалами и средствами обучения и воспитания.</w:t>
            </w:r>
          </w:p>
        </w:tc>
        <w:tc>
          <w:tcPr>
            <w:tcW w:w="1418" w:type="dxa"/>
          </w:tcPr>
          <w:p w:rsidR="00EA58FE" w:rsidRDefault="00BE1F1C">
            <w:pPr>
              <w:pStyle w:val="TableParagraph"/>
              <w:spacing w:line="275" w:lineRule="exact"/>
              <w:ind w:left="108"/>
              <w:rPr>
                <w:b/>
                <w:sz w:val="24"/>
              </w:rPr>
            </w:pPr>
            <w:r>
              <w:rPr>
                <w:b/>
                <w:spacing w:val="-5"/>
                <w:sz w:val="24"/>
              </w:rPr>
              <w:t>297</w:t>
            </w:r>
          </w:p>
        </w:tc>
      </w:tr>
      <w:tr w:rsidR="00EA58FE">
        <w:trPr>
          <w:trHeight w:val="827"/>
        </w:trPr>
        <w:tc>
          <w:tcPr>
            <w:tcW w:w="1133" w:type="dxa"/>
          </w:tcPr>
          <w:p w:rsidR="00EA58FE" w:rsidRDefault="004245CD">
            <w:pPr>
              <w:pStyle w:val="TableParagraph"/>
              <w:spacing w:line="275" w:lineRule="exact"/>
              <w:rPr>
                <w:sz w:val="24"/>
              </w:rPr>
            </w:pPr>
            <w:r>
              <w:rPr>
                <w:spacing w:val="-2"/>
                <w:sz w:val="24"/>
              </w:rPr>
              <w:t>3.1.4.</w:t>
            </w:r>
          </w:p>
        </w:tc>
        <w:tc>
          <w:tcPr>
            <w:tcW w:w="7513" w:type="dxa"/>
          </w:tcPr>
          <w:p w:rsidR="00EA58FE" w:rsidRDefault="004245CD">
            <w:pPr>
              <w:pStyle w:val="TableParagraph"/>
              <w:spacing w:line="276" w:lineRule="exact"/>
              <w:ind w:left="108" w:right="101"/>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tc>
        <w:tc>
          <w:tcPr>
            <w:tcW w:w="1418" w:type="dxa"/>
          </w:tcPr>
          <w:p w:rsidR="00EA58FE" w:rsidRDefault="00BE1F1C">
            <w:pPr>
              <w:pStyle w:val="TableParagraph"/>
              <w:spacing w:line="275" w:lineRule="exact"/>
              <w:ind w:left="108"/>
              <w:rPr>
                <w:b/>
                <w:sz w:val="24"/>
              </w:rPr>
            </w:pPr>
            <w:r>
              <w:rPr>
                <w:b/>
                <w:spacing w:val="-5"/>
                <w:sz w:val="24"/>
              </w:rPr>
              <w:t>300</w:t>
            </w:r>
          </w:p>
        </w:tc>
      </w:tr>
      <w:tr w:rsidR="00EA58FE">
        <w:trPr>
          <w:trHeight w:val="550"/>
        </w:trPr>
        <w:tc>
          <w:tcPr>
            <w:tcW w:w="1133" w:type="dxa"/>
          </w:tcPr>
          <w:p w:rsidR="00EA58FE" w:rsidRDefault="004245CD">
            <w:pPr>
              <w:pStyle w:val="TableParagraph"/>
              <w:spacing w:line="274" w:lineRule="exact"/>
              <w:rPr>
                <w:sz w:val="24"/>
              </w:rPr>
            </w:pPr>
            <w:r>
              <w:rPr>
                <w:spacing w:val="-2"/>
                <w:sz w:val="24"/>
              </w:rPr>
              <w:t>3.1.5.</w:t>
            </w:r>
          </w:p>
        </w:tc>
        <w:tc>
          <w:tcPr>
            <w:tcW w:w="7513" w:type="dxa"/>
          </w:tcPr>
          <w:p w:rsidR="00EA58FE" w:rsidRDefault="004245CD">
            <w:pPr>
              <w:pStyle w:val="TableParagraph"/>
              <w:tabs>
                <w:tab w:val="left" w:pos="1355"/>
                <w:tab w:val="left" w:pos="3168"/>
                <w:tab w:val="left" w:pos="4926"/>
                <w:tab w:val="left" w:pos="7051"/>
              </w:tabs>
              <w:spacing w:line="276" w:lineRule="exact"/>
              <w:ind w:left="108" w:right="98"/>
              <w:rPr>
                <w:sz w:val="24"/>
              </w:rPr>
            </w:pPr>
            <w:r>
              <w:rPr>
                <w:spacing w:val="-2"/>
                <w:sz w:val="24"/>
              </w:rPr>
              <w:t>Перечень</w:t>
            </w:r>
            <w:r>
              <w:rPr>
                <w:sz w:val="24"/>
              </w:rPr>
              <w:tab/>
            </w:r>
            <w:r>
              <w:rPr>
                <w:spacing w:val="-2"/>
                <w:sz w:val="24"/>
              </w:rPr>
              <w:t>анимационных</w:t>
            </w:r>
            <w:r>
              <w:rPr>
                <w:sz w:val="24"/>
              </w:rPr>
              <w:tab/>
            </w:r>
            <w:r>
              <w:rPr>
                <w:spacing w:val="-2"/>
                <w:sz w:val="24"/>
              </w:rPr>
              <w:t>произведений,</w:t>
            </w:r>
            <w:r>
              <w:rPr>
                <w:sz w:val="24"/>
              </w:rPr>
              <w:tab/>
            </w:r>
            <w:r>
              <w:rPr>
                <w:spacing w:val="-2"/>
                <w:sz w:val="24"/>
              </w:rPr>
              <w:t>рекомендованных</w:t>
            </w:r>
            <w:r>
              <w:rPr>
                <w:sz w:val="24"/>
              </w:rPr>
              <w:tab/>
            </w:r>
            <w:r>
              <w:rPr>
                <w:spacing w:val="-4"/>
                <w:sz w:val="24"/>
              </w:rPr>
              <w:t xml:space="preserve">для </w:t>
            </w:r>
            <w:r>
              <w:rPr>
                <w:sz w:val="24"/>
              </w:rPr>
              <w:t>семейного просмотра.</w:t>
            </w:r>
          </w:p>
        </w:tc>
        <w:tc>
          <w:tcPr>
            <w:tcW w:w="1418" w:type="dxa"/>
          </w:tcPr>
          <w:p w:rsidR="00EA58FE" w:rsidRDefault="00BE1F1C">
            <w:pPr>
              <w:pStyle w:val="TableParagraph"/>
              <w:spacing w:line="274" w:lineRule="exact"/>
              <w:ind w:left="108"/>
              <w:rPr>
                <w:b/>
                <w:sz w:val="24"/>
              </w:rPr>
            </w:pPr>
            <w:r>
              <w:rPr>
                <w:b/>
                <w:spacing w:val="-5"/>
                <w:sz w:val="24"/>
              </w:rPr>
              <w:t>300</w:t>
            </w:r>
          </w:p>
        </w:tc>
      </w:tr>
      <w:tr w:rsidR="00EA58FE">
        <w:trPr>
          <w:trHeight w:val="303"/>
        </w:trPr>
        <w:tc>
          <w:tcPr>
            <w:tcW w:w="1133" w:type="dxa"/>
          </w:tcPr>
          <w:p w:rsidR="00EA58FE" w:rsidRDefault="004245CD">
            <w:pPr>
              <w:pStyle w:val="TableParagraph"/>
              <w:rPr>
                <w:sz w:val="24"/>
              </w:rPr>
            </w:pPr>
            <w:r>
              <w:rPr>
                <w:spacing w:val="-2"/>
                <w:sz w:val="24"/>
              </w:rPr>
              <w:t>3.1.6.</w:t>
            </w:r>
          </w:p>
        </w:tc>
        <w:tc>
          <w:tcPr>
            <w:tcW w:w="7513" w:type="dxa"/>
          </w:tcPr>
          <w:p w:rsidR="00EA58FE" w:rsidRDefault="004245CD">
            <w:pPr>
              <w:pStyle w:val="TableParagraph"/>
              <w:ind w:left="108"/>
              <w:rPr>
                <w:sz w:val="24"/>
              </w:rPr>
            </w:pPr>
            <w:r>
              <w:rPr>
                <w:sz w:val="24"/>
              </w:rPr>
              <w:t>Кадровые</w:t>
            </w:r>
            <w:r>
              <w:rPr>
                <w:spacing w:val="-4"/>
                <w:sz w:val="24"/>
              </w:rPr>
              <w:t xml:space="preserve"> </w:t>
            </w:r>
            <w:r>
              <w:rPr>
                <w:sz w:val="24"/>
              </w:rPr>
              <w:t>условия</w:t>
            </w:r>
            <w:r>
              <w:rPr>
                <w:spacing w:val="-2"/>
                <w:sz w:val="24"/>
              </w:rPr>
              <w:t xml:space="preserve"> </w:t>
            </w:r>
            <w:r>
              <w:rPr>
                <w:sz w:val="24"/>
              </w:rPr>
              <w:t>реализации</w:t>
            </w:r>
            <w:r>
              <w:rPr>
                <w:spacing w:val="-2"/>
                <w:sz w:val="24"/>
              </w:rPr>
              <w:t xml:space="preserve"> Программы.</w:t>
            </w:r>
          </w:p>
        </w:tc>
        <w:tc>
          <w:tcPr>
            <w:tcW w:w="1418" w:type="dxa"/>
          </w:tcPr>
          <w:p w:rsidR="00EA58FE" w:rsidRDefault="00BE1F1C">
            <w:pPr>
              <w:pStyle w:val="TableParagraph"/>
              <w:ind w:left="108"/>
              <w:rPr>
                <w:b/>
                <w:sz w:val="24"/>
              </w:rPr>
            </w:pPr>
            <w:r>
              <w:rPr>
                <w:b/>
                <w:spacing w:val="-5"/>
                <w:sz w:val="24"/>
              </w:rPr>
              <w:t>300</w:t>
            </w:r>
          </w:p>
        </w:tc>
      </w:tr>
      <w:tr w:rsidR="00EA58FE">
        <w:trPr>
          <w:trHeight w:val="305"/>
        </w:trPr>
        <w:tc>
          <w:tcPr>
            <w:tcW w:w="1133" w:type="dxa"/>
          </w:tcPr>
          <w:p w:rsidR="00EA58FE" w:rsidRPr="004245CD" w:rsidRDefault="004245CD">
            <w:pPr>
              <w:pStyle w:val="TableParagraph"/>
              <w:spacing w:line="276" w:lineRule="exact"/>
              <w:rPr>
                <w:b/>
                <w:color w:val="2AA907"/>
                <w:sz w:val="24"/>
              </w:rPr>
            </w:pPr>
            <w:r w:rsidRPr="004245CD">
              <w:rPr>
                <w:b/>
                <w:color w:val="2AA907"/>
                <w:spacing w:val="-4"/>
                <w:sz w:val="24"/>
              </w:rPr>
              <w:t>3.2.</w:t>
            </w:r>
          </w:p>
        </w:tc>
        <w:tc>
          <w:tcPr>
            <w:tcW w:w="7513" w:type="dxa"/>
          </w:tcPr>
          <w:p w:rsidR="00EA58FE" w:rsidRPr="004245CD" w:rsidRDefault="004245CD">
            <w:pPr>
              <w:pStyle w:val="TableParagraph"/>
              <w:spacing w:line="276" w:lineRule="exact"/>
              <w:ind w:left="108"/>
              <w:rPr>
                <w:b/>
                <w:color w:val="2AA907"/>
                <w:sz w:val="24"/>
              </w:rPr>
            </w:pPr>
            <w:r w:rsidRPr="004245CD">
              <w:rPr>
                <w:b/>
                <w:color w:val="2AA907"/>
                <w:sz w:val="24"/>
              </w:rPr>
              <w:t>Часть,</w:t>
            </w:r>
            <w:r w:rsidRPr="004245CD">
              <w:rPr>
                <w:b/>
                <w:color w:val="2AA907"/>
                <w:spacing w:val="-7"/>
                <w:sz w:val="24"/>
              </w:rPr>
              <w:t xml:space="preserve"> </w:t>
            </w:r>
            <w:r w:rsidRPr="004245CD">
              <w:rPr>
                <w:b/>
                <w:color w:val="2AA907"/>
                <w:sz w:val="24"/>
              </w:rPr>
              <w:t>формируемая</w:t>
            </w:r>
            <w:r w:rsidRPr="004245CD">
              <w:rPr>
                <w:b/>
                <w:color w:val="2AA907"/>
                <w:spacing w:val="-6"/>
                <w:sz w:val="24"/>
              </w:rPr>
              <w:t xml:space="preserve"> </w:t>
            </w:r>
            <w:r w:rsidRPr="004245CD">
              <w:rPr>
                <w:b/>
                <w:color w:val="2AA907"/>
                <w:sz w:val="24"/>
              </w:rPr>
              <w:t>участниками</w:t>
            </w:r>
            <w:r w:rsidRPr="004245CD">
              <w:rPr>
                <w:b/>
                <w:color w:val="2AA907"/>
                <w:spacing w:val="-3"/>
                <w:sz w:val="24"/>
              </w:rPr>
              <w:t xml:space="preserve"> </w:t>
            </w:r>
            <w:r w:rsidRPr="004245CD">
              <w:rPr>
                <w:b/>
                <w:color w:val="2AA907"/>
                <w:sz w:val="24"/>
              </w:rPr>
              <w:t>образовательных</w:t>
            </w:r>
            <w:r w:rsidRPr="004245CD">
              <w:rPr>
                <w:b/>
                <w:color w:val="2AA907"/>
                <w:spacing w:val="-6"/>
                <w:sz w:val="24"/>
              </w:rPr>
              <w:t xml:space="preserve"> </w:t>
            </w:r>
            <w:r w:rsidRPr="004245CD">
              <w:rPr>
                <w:b/>
                <w:color w:val="2AA907"/>
                <w:spacing w:val="-2"/>
                <w:sz w:val="24"/>
              </w:rPr>
              <w:t>отношений.</w:t>
            </w:r>
          </w:p>
        </w:tc>
        <w:tc>
          <w:tcPr>
            <w:tcW w:w="1418" w:type="dxa"/>
          </w:tcPr>
          <w:p w:rsidR="00EA58FE" w:rsidRDefault="00BE1F1C">
            <w:pPr>
              <w:pStyle w:val="TableParagraph"/>
              <w:spacing w:line="276" w:lineRule="exact"/>
              <w:ind w:left="108"/>
              <w:rPr>
                <w:b/>
                <w:sz w:val="24"/>
              </w:rPr>
            </w:pPr>
            <w:r>
              <w:rPr>
                <w:b/>
                <w:spacing w:val="-5"/>
                <w:sz w:val="24"/>
              </w:rPr>
              <w:t>301</w:t>
            </w:r>
          </w:p>
        </w:tc>
      </w:tr>
      <w:tr w:rsidR="00EA58FE">
        <w:trPr>
          <w:trHeight w:val="551"/>
        </w:trPr>
        <w:tc>
          <w:tcPr>
            <w:tcW w:w="1133" w:type="dxa"/>
          </w:tcPr>
          <w:p w:rsidR="00EA58FE" w:rsidRPr="004245CD" w:rsidRDefault="004245CD">
            <w:pPr>
              <w:pStyle w:val="TableParagraph"/>
              <w:spacing w:line="275" w:lineRule="exact"/>
              <w:rPr>
                <w:color w:val="2AA907"/>
                <w:sz w:val="24"/>
              </w:rPr>
            </w:pPr>
            <w:r w:rsidRPr="004245CD">
              <w:rPr>
                <w:color w:val="2AA907"/>
                <w:spacing w:val="-2"/>
                <w:sz w:val="24"/>
              </w:rPr>
              <w:t>3.2.1.</w:t>
            </w:r>
          </w:p>
        </w:tc>
        <w:tc>
          <w:tcPr>
            <w:tcW w:w="7513" w:type="dxa"/>
          </w:tcPr>
          <w:p w:rsidR="00EA58FE" w:rsidRPr="004245CD" w:rsidRDefault="004245CD">
            <w:pPr>
              <w:pStyle w:val="TableParagraph"/>
              <w:tabs>
                <w:tab w:val="left" w:pos="1343"/>
                <w:tab w:val="left" w:pos="4319"/>
                <w:tab w:val="left" w:pos="5386"/>
                <w:tab w:val="left" w:pos="6779"/>
              </w:tabs>
              <w:spacing w:line="276" w:lineRule="exact"/>
              <w:ind w:left="108" w:right="96"/>
              <w:rPr>
                <w:color w:val="2AA907"/>
                <w:sz w:val="24"/>
              </w:rPr>
            </w:pPr>
            <w:r w:rsidRPr="004245CD">
              <w:rPr>
                <w:color w:val="2AA907"/>
                <w:spacing w:val="-2"/>
                <w:sz w:val="24"/>
              </w:rPr>
              <w:t>Описание</w:t>
            </w:r>
            <w:r w:rsidRPr="004245CD">
              <w:rPr>
                <w:color w:val="2AA907"/>
                <w:sz w:val="24"/>
              </w:rPr>
              <w:tab/>
            </w:r>
            <w:r w:rsidRPr="004245CD">
              <w:rPr>
                <w:color w:val="2AA907"/>
                <w:spacing w:val="-2"/>
                <w:sz w:val="24"/>
              </w:rPr>
              <w:t>психолого-педагогических</w:t>
            </w:r>
            <w:r w:rsidRPr="004245CD">
              <w:rPr>
                <w:color w:val="2AA907"/>
                <w:sz w:val="24"/>
              </w:rPr>
              <w:tab/>
            </w:r>
            <w:r w:rsidRPr="004245CD">
              <w:rPr>
                <w:color w:val="2AA907"/>
                <w:spacing w:val="-2"/>
                <w:sz w:val="24"/>
              </w:rPr>
              <w:t>условий</w:t>
            </w:r>
            <w:r w:rsidRPr="004245CD">
              <w:rPr>
                <w:color w:val="2AA907"/>
                <w:sz w:val="24"/>
              </w:rPr>
              <w:tab/>
            </w:r>
            <w:r w:rsidRPr="004245CD">
              <w:rPr>
                <w:color w:val="2AA907"/>
                <w:spacing w:val="-2"/>
                <w:sz w:val="24"/>
              </w:rPr>
              <w:t>реализации</w:t>
            </w:r>
            <w:r w:rsidRPr="004245CD">
              <w:rPr>
                <w:color w:val="2AA907"/>
                <w:sz w:val="24"/>
              </w:rPr>
              <w:tab/>
            </w:r>
            <w:r w:rsidRPr="004245CD">
              <w:rPr>
                <w:color w:val="2AA907"/>
                <w:spacing w:val="-2"/>
                <w:sz w:val="24"/>
              </w:rPr>
              <w:t xml:space="preserve">части, </w:t>
            </w:r>
            <w:r w:rsidRPr="004245CD">
              <w:rPr>
                <w:color w:val="2AA907"/>
                <w:sz w:val="24"/>
              </w:rPr>
              <w:t>формируемой участниками образовательных отношений.</w:t>
            </w:r>
          </w:p>
        </w:tc>
        <w:tc>
          <w:tcPr>
            <w:tcW w:w="1418" w:type="dxa"/>
          </w:tcPr>
          <w:p w:rsidR="00EA58FE" w:rsidRDefault="00BE1F1C">
            <w:pPr>
              <w:pStyle w:val="TableParagraph"/>
              <w:spacing w:line="275" w:lineRule="exact"/>
              <w:ind w:left="108"/>
              <w:rPr>
                <w:b/>
                <w:sz w:val="24"/>
              </w:rPr>
            </w:pPr>
            <w:r>
              <w:rPr>
                <w:b/>
                <w:spacing w:val="-5"/>
                <w:sz w:val="24"/>
              </w:rPr>
              <w:t>301</w:t>
            </w:r>
          </w:p>
        </w:tc>
      </w:tr>
      <w:tr w:rsidR="00EA58FE">
        <w:trPr>
          <w:trHeight w:val="551"/>
        </w:trPr>
        <w:tc>
          <w:tcPr>
            <w:tcW w:w="1133" w:type="dxa"/>
          </w:tcPr>
          <w:p w:rsidR="00EA58FE" w:rsidRPr="004245CD" w:rsidRDefault="004245CD">
            <w:pPr>
              <w:pStyle w:val="TableParagraph"/>
              <w:spacing w:line="275" w:lineRule="exact"/>
              <w:rPr>
                <w:color w:val="2AA907"/>
                <w:sz w:val="24"/>
              </w:rPr>
            </w:pPr>
            <w:r w:rsidRPr="004245CD">
              <w:rPr>
                <w:color w:val="2AA907"/>
                <w:spacing w:val="-2"/>
                <w:sz w:val="24"/>
              </w:rPr>
              <w:t>3.2.2.</w:t>
            </w:r>
          </w:p>
        </w:tc>
        <w:tc>
          <w:tcPr>
            <w:tcW w:w="7513" w:type="dxa"/>
          </w:tcPr>
          <w:p w:rsidR="00EA58FE" w:rsidRPr="004245CD" w:rsidRDefault="004245CD">
            <w:pPr>
              <w:pStyle w:val="TableParagraph"/>
              <w:tabs>
                <w:tab w:val="left" w:pos="1969"/>
                <w:tab w:val="left" w:pos="3081"/>
                <w:tab w:val="left" w:pos="4183"/>
                <w:tab w:val="left" w:pos="6080"/>
              </w:tabs>
              <w:spacing w:line="276" w:lineRule="exact"/>
              <w:ind w:left="108" w:right="100" w:firstLine="60"/>
              <w:rPr>
                <w:color w:val="2AA907"/>
                <w:sz w:val="24"/>
              </w:rPr>
            </w:pPr>
            <w:r w:rsidRPr="004245CD">
              <w:rPr>
                <w:color w:val="2AA907"/>
                <w:spacing w:val="-2"/>
                <w:sz w:val="24"/>
              </w:rPr>
              <w:t>Организация</w:t>
            </w:r>
            <w:r w:rsidRPr="004245CD">
              <w:rPr>
                <w:color w:val="2AA907"/>
                <w:sz w:val="24"/>
              </w:rPr>
              <w:tab/>
            </w:r>
            <w:r w:rsidRPr="004245CD">
              <w:rPr>
                <w:color w:val="2AA907"/>
                <w:spacing w:val="-4"/>
                <w:sz w:val="24"/>
              </w:rPr>
              <w:t>РППС</w:t>
            </w:r>
            <w:r w:rsidRPr="004245CD">
              <w:rPr>
                <w:color w:val="2AA907"/>
                <w:sz w:val="24"/>
              </w:rPr>
              <w:tab/>
            </w:r>
            <w:r w:rsidRPr="004245CD">
              <w:rPr>
                <w:color w:val="2AA907"/>
                <w:spacing w:val="-2"/>
                <w:sz w:val="24"/>
              </w:rPr>
              <w:t>части,</w:t>
            </w:r>
            <w:r w:rsidRPr="004245CD">
              <w:rPr>
                <w:color w:val="2AA907"/>
                <w:sz w:val="24"/>
              </w:rPr>
              <w:tab/>
            </w:r>
            <w:r w:rsidRPr="004245CD">
              <w:rPr>
                <w:color w:val="2AA907"/>
                <w:spacing w:val="-2"/>
                <w:sz w:val="24"/>
              </w:rPr>
              <w:t>формируемой</w:t>
            </w:r>
            <w:r w:rsidRPr="004245CD">
              <w:rPr>
                <w:color w:val="2AA907"/>
                <w:sz w:val="24"/>
              </w:rPr>
              <w:tab/>
            </w:r>
            <w:r w:rsidRPr="004245CD">
              <w:rPr>
                <w:color w:val="2AA907"/>
                <w:spacing w:val="-2"/>
                <w:sz w:val="24"/>
              </w:rPr>
              <w:t xml:space="preserve">участниками </w:t>
            </w:r>
            <w:r w:rsidRPr="004245CD">
              <w:rPr>
                <w:color w:val="2AA907"/>
                <w:sz w:val="24"/>
              </w:rPr>
              <w:t>образовательных отношений.</w:t>
            </w:r>
          </w:p>
        </w:tc>
        <w:tc>
          <w:tcPr>
            <w:tcW w:w="1418" w:type="dxa"/>
          </w:tcPr>
          <w:p w:rsidR="00EA58FE" w:rsidRDefault="00BE1F1C">
            <w:pPr>
              <w:pStyle w:val="TableParagraph"/>
              <w:spacing w:line="275" w:lineRule="exact"/>
              <w:ind w:left="108"/>
              <w:rPr>
                <w:b/>
                <w:sz w:val="24"/>
              </w:rPr>
            </w:pPr>
            <w:r>
              <w:rPr>
                <w:b/>
                <w:spacing w:val="-5"/>
                <w:sz w:val="24"/>
              </w:rPr>
              <w:t>302</w:t>
            </w:r>
          </w:p>
        </w:tc>
      </w:tr>
      <w:tr w:rsidR="00EA58FE">
        <w:trPr>
          <w:trHeight w:val="1654"/>
        </w:trPr>
        <w:tc>
          <w:tcPr>
            <w:tcW w:w="1133" w:type="dxa"/>
          </w:tcPr>
          <w:p w:rsidR="00EA58FE" w:rsidRPr="004245CD" w:rsidRDefault="004245CD">
            <w:pPr>
              <w:pStyle w:val="TableParagraph"/>
              <w:rPr>
                <w:color w:val="2AA907"/>
                <w:sz w:val="24"/>
              </w:rPr>
            </w:pPr>
            <w:r w:rsidRPr="004245CD">
              <w:rPr>
                <w:color w:val="2AA907"/>
                <w:spacing w:val="-2"/>
                <w:sz w:val="24"/>
              </w:rPr>
              <w:t>3.2.3.</w:t>
            </w:r>
          </w:p>
        </w:tc>
        <w:tc>
          <w:tcPr>
            <w:tcW w:w="7513" w:type="dxa"/>
          </w:tcPr>
          <w:p w:rsidR="00EA58FE" w:rsidRPr="004245CD" w:rsidRDefault="004245CD">
            <w:pPr>
              <w:pStyle w:val="TableParagraph"/>
              <w:ind w:left="108" w:right="96"/>
              <w:jc w:val="both"/>
              <w:rPr>
                <w:color w:val="2AA907"/>
                <w:sz w:val="24"/>
              </w:rPr>
            </w:pPr>
            <w:r w:rsidRPr="004245CD">
              <w:rPr>
                <w:color w:val="2AA907"/>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w:t>
            </w:r>
            <w:r w:rsidRPr="004245CD">
              <w:rPr>
                <w:color w:val="2AA907"/>
                <w:spacing w:val="68"/>
                <w:sz w:val="24"/>
              </w:rPr>
              <w:t xml:space="preserve">  </w:t>
            </w:r>
            <w:r w:rsidRPr="004245CD">
              <w:rPr>
                <w:color w:val="2AA907"/>
                <w:sz w:val="24"/>
              </w:rPr>
              <w:t>при</w:t>
            </w:r>
            <w:r w:rsidRPr="004245CD">
              <w:rPr>
                <w:color w:val="2AA907"/>
                <w:spacing w:val="69"/>
                <w:sz w:val="24"/>
              </w:rPr>
              <w:t xml:space="preserve">  </w:t>
            </w:r>
            <w:r w:rsidRPr="004245CD">
              <w:rPr>
                <w:color w:val="2AA907"/>
                <w:sz w:val="24"/>
              </w:rPr>
              <w:t>реализации</w:t>
            </w:r>
            <w:r w:rsidRPr="004245CD">
              <w:rPr>
                <w:color w:val="2AA907"/>
                <w:spacing w:val="70"/>
                <w:sz w:val="24"/>
              </w:rPr>
              <w:t xml:space="preserve">  </w:t>
            </w:r>
            <w:r w:rsidRPr="004245CD">
              <w:rPr>
                <w:color w:val="2AA907"/>
                <w:sz w:val="24"/>
              </w:rPr>
              <w:t>части,</w:t>
            </w:r>
            <w:r w:rsidRPr="004245CD">
              <w:rPr>
                <w:color w:val="2AA907"/>
                <w:spacing w:val="67"/>
                <w:sz w:val="24"/>
              </w:rPr>
              <w:t xml:space="preserve">  </w:t>
            </w:r>
            <w:r w:rsidRPr="004245CD">
              <w:rPr>
                <w:color w:val="2AA907"/>
                <w:sz w:val="24"/>
              </w:rPr>
              <w:t>формируемой</w:t>
            </w:r>
            <w:r w:rsidRPr="004245CD">
              <w:rPr>
                <w:color w:val="2AA907"/>
                <w:spacing w:val="69"/>
                <w:sz w:val="24"/>
              </w:rPr>
              <w:t xml:space="preserve">  </w:t>
            </w:r>
            <w:r w:rsidRPr="004245CD">
              <w:rPr>
                <w:color w:val="2AA907"/>
                <w:spacing w:val="-2"/>
                <w:sz w:val="24"/>
              </w:rPr>
              <w:t>участниками</w:t>
            </w:r>
          </w:p>
          <w:p w:rsidR="00EA58FE" w:rsidRPr="004245CD" w:rsidRDefault="004245CD">
            <w:pPr>
              <w:pStyle w:val="TableParagraph"/>
              <w:spacing w:line="254" w:lineRule="exact"/>
              <w:ind w:left="108"/>
              <w:jc w:val="both"/>
              <w:rPr>
                <w:color w:val="2AA907"/>
                <w:sz w:val="24"/>
              </w:rPr>
            </w:pPr>
            <w:r w:rsidRPr="004245CD">
              <w:rPr>
                <w:color w:val="2AA907"/>
                <w:sz w:val="24"/>
              </w:rPr>
              <w:t>образовательных</w:t>
            </w:r>
            <w:r w:rsidRPr="004245CD">
              <w:rPr>
                <w:color w:val="2AA907"/>
                <w:spacing w:val="-6"/>
                <w:sz w:val="24"/>
              </w:rPr>
              <w:t xml:space="preserve"> </w:t>
            </w:r>
            <w:r w:rsidRPr="004245CD">
              <w:rPr>
                <w:color w:val="2AA907"/>
                <w:spacing w:val="-2"/>
                <w:sz w:val="24"/>
              </w:rPr>
              <w:t>отношений.</w:t>
            </w:r>
          </w:p>
        </w:tc>
        <w:tc>
          <w:tcPr>
            <w:tcW w:w="1418" w:type="dxa"/>
          </w:tcPr>
          <w:p w:rsidR="00EA58FE" w:rsidRDefault="00BE1F1C">
            <w:pPr>
              <w:pStyle w:val="TableParagraph"/>
              <w:ind w:left="108"/>
              <w:rPr>
                <w:b/>
                <w:sz w:val="24"/>
              </w:rPr>
            </w:pPr>
            <w:r>
              <w:rPr>
                <w:b/>
                <w:spacing w:val="-5"/>
                <w:sz w:val="24"/>
              </w:rPr>
              <w:t>306</w:t>
            </w:r>
          </w:p>
        </w:tc>
      </w:tr>
      <w:tr w:rsidR="00EA58FE">
        <w:trPr>
          <w:trHeight w:val="554"/>
        </w:trPr>
        <w:tc>
          <w:tcPr>
            <w:tcW w:w="1133" w:type="dxa"/>
          </w:tcPr>
          <w:p w:rsidR="00EA58FE" w:rsidRPr="004245CD" w:rsidRDefault="004245CD">
            <w:pPr>
              <w:pStyle w:val="TableParagraph"/>
              <w:spacing w:before="1"/>
              <w:rPr>
                <w:color w:val="2AA907"/>
                <w:sz w:val="24"/>
              </w:rPr>
            </w:pPr>
            <w:r w:rsidRPr="004245CD">
              <w:rPr>
                <w:color w:val="2AA907"/>
                <w:spacing w:val="-2"/>
                <w:sz w:val="24"/>
              </w:rPr>
              <w:t>3.2.4.</w:t>
            </w:r>
          </w:p>
        </w:tc>
        <w:tc>
          <w:tcPr>
            <w:tcW w:w="7513" w:type="dxa"/>
          </w:tcPr>
          <w:p w:rsidR="00EA58FE" w:rsidRPr="004245CD" w:rsidRDefault="004245CD">
            <w:pPr>
              <w:pStyle w:val="TableParagraph"/>
              <w:spacing w:line="270" w:lineRule="atLeast"/>
              <w:ind w:left="108"/>
              <w:rPr>
                <w:color w:val="2AA907"/>
                <w:sz w:val="24"/>
              </w:rPr>
            </w:pPr>
            <w:r w:rsidRPr="004245CD">
              <w:rPr>
                <w:color w:val="2AA907"/>
                <w:sz w:val="24"/>
              </w:rPr>
              <w:t>Кадровые</w:t>
            </w:r>
            <w:r w:rsidRPr="004245CD">
              <w:rPr>
                <w:color w:val="2AA907"/>
                <w:spacing w:val="80"/>
                <w:sz w:val="24"/>
              </w:rPr>
              <w:t xml:space="preserve"> </w:t>
            </w:r>
            <w:r w:rsidRPr="004245CD">
              <w:rPr>
                <w:color w:val="2AA907"/>
                <w:sz w:val="24"/>
              </w:rPr>
              <w:t>условия</w:t>
            </w:r>
            <w:r w:rsidRPr="004245CD">
              <w:rPr>
                <w:color w:val="2AA907"/>
                <w:spacing w:val="80"/>
                <w:sz w:val="24"/>
              </w:rPr>
              <w:t xml:space="preserve"> </w:t>
            </w:r>
            <w:r w:rsidRPr="004245CD">
              <w:rPr>
                <w:color w:val="2AA907"/>
                <w:sz w:val="24"/>
              </w:rPr>
              <w:t>реализации</w:t>
            </w:r>
            <w:r w:rsidRPr="004245CD">
              <w:rPr>
                <w:color w:val="2AA907"/>
                <w:spacing w:val="80"/>
                <w:sz w:val="24"/>
              </w:rPr>
              <w:t xml:space="preserve"> </w:t>
            </w:r>
            <w:r w:rsidRPr="004245CD">
              <w:rPr>
                <w:color w:val="2AA907"/>
                <w:sz w:val="24"/>
              </w:rPr>
              <w:t>части,</w:t>
            </w:r>
            <w:r w:rsidRPr="004245CD">
              <w:rPr>
                <w:color w:val="2AA907"/>
                <w:spacing w:val="80"/>
                <w:sz w:val="24"/>
              </w:rPr>
              <w:t xml:space="preserve"> </w:t>
            </w:r>
            <w:r w:rsidRPr="004245CD">
              <w:rPr>
                <w:color w:val="2AA907"/>
                <w:sz w:val="24"/>
              </w:rPr>
              <w:t>формируемой</w:t>
            </w:r>
            <w:r w:rsidRPr="004245CD">
              <w:rPr>
                <w:color w:val="2AA907"/>
                <w:spacing w:val="80"/>
                <w:sz w:val="24"/>
              </w:rPr>
              <w:t xml:space="preserve"> </w:t>
            </w:r>
            <w:r w:rsidRPr="004245CD">
              <w:rPr>
                <w:color w:val="2AA907"/>
                <w:sz w:val="24"/>
              </w:rPr>
              <w:t>участниками образовательных отношений.</w:t>
            </w:r>
          </w:p>
        </w:tc>
        <w:tc>
          <w:tcPr>
            <w:tcW w:w="1418" w:type="dxa"/>
          </w:tcPr>
          <w:p w:rsidR="00EA58FE" w:rsidRDefault="00BE1F1C">
            <w:pPr>
              <w:pStyle w:val="TableParagraph"/>
              <w:spacing w:before="1"/>
              <w:ind w:left="108"/>
              <w:rPr>
                <w:b/>
                <w:sz w:val="24"/>
              </w:rPr>
            </w:pPr>
            <w:r>
              <w:rPr>
                <w:b/>
                <w:spacing w:val="-5"/>
                <w:sz w:val="24"/>
              </w:rPr>
              <w:t>318</w:t>
            </w:r>
          </w:p>
        </w:tc>
      </w:tr>
      <w:tr w:rsidR="00EA58FE">
        <w:trPr>
          <w:trHeight w:val="301"/>
        </w:trPr>
        <w:tc>
          <w:tcPr>
            <w:tcW w:w="1133" w:type="dxa"/>
          </w:tcPr>
          <w:p w:rsidR="00EA58FE" w:rsidRDefault="004245CD">
            <w:pPr>
              <w:pStyle w:val="TableParagraph"/>
              <w:spacing w:line="275" w:lineRule="exact"/>
              <w:rPr>
                <w:b/>
                <w:sz w:val="24"/>
              </w:rPr>
            </w:pPr>
            <w:r>
              <w:rPr>
                <w:b/>
                <w:spacing w:val="-4"/>
                <w:sz w:val="24"/>
              </w:rPr>
              <w:t>3.3.</w:t>
            </w:r>
          </w:p>
        </w:tc>
        <w:tc>
          <w:tcPr>
            <w:tcW w:w="7513" w:type="dxa"/>
          </w:tcPr>
          <w:p w:rsidR="00EA58FE" w:rsidRDefault="004245CD">
            <w:pPr>
              <w:pStyle w:val="TableParagraph"/>
              <w:spacing w:line="275" w:lineRule="exact"/>
              <w:ind w:left="108"/>
              <w:rPr>
                <w:b/>
                <w:sz w:val="24"/>
              </w:rPr>
            </w:pPr>
            <w:r>
              <w:rPr>
                <w:b/>
                <w:sz w:val="24"/>
              </w:rPr>
              <w:t>Режим</w:t>
            </w:r>
            <w:r>
              <w:rPr>
                <w:b/>
                <w:spacing w:val="-4"/>
                <w:sz w:val="24"/>
              </w:rPr>
              <w:t xml:space="preserve"> </w:t>
            </w:r>
            <w:r>
              <w:rPr>
                <w:b/>
                <w:sz w:val="24"/>
              </w:rPr>
              <w:t>и</w:t>
            </w:r>
            <w:r>
              <w:rPr>
                <w:b/>
                <w:spacing w:val="-2"/>
                <w:sz w:val="24"/>
              </w:rPr>
              <w:t xml:space="preserve"> </w:t>
            </w:r>
            <w:r>
              <w:rPr>
                <w:b/>
                <w:sz w:val="24"/>
              </w:rPr>
              <w:t>распорядок</w:t>
            </w:r>
            <w:r>
              <w:rPr>
                <w:b/>
                <w:spacing w:val="-2"/>
                <w:sz w:val="24"/>
              </w:rPr>
              <w:t xml:space="preserve"> </w:t>
            </w:r>
            <w:r>
              <w:rPr>
                <w:b/>
                <w:sz w:val="24"/>
              </w:rPr>
              <w:t>дня</w:t>
            </w:r>
            <w:r>
              <w:rPr>
                <w:b/>
                <w:spacing w:val="-2"/>
                <w:sz w:val="24"/>
              </w:rPr>
              <w:t xml:space="preserve"> групп.</w:t>
            </w:r>
          </w:p>
        </w:tc>
        <w:tc>
          <w:tcPr>
            <w:tcW w:w="1418" w:type="dxa"/>
          </w:tcPr>
          <w:p w:rsidR="00EA58FE" w:rsidRDefault="00BE1F1C">
            <w:pPr>
              <w:pStyle w:val="TableParagraph"/>
              <w:spacing w:line="275" w:lineRule="exact"/>
              <w:ind w:left="108"/>
              <w:rPr>
                <w:b/>
                <w:sz w:val="24"/>
              </w:rPr>
            </w:pPr>
            <w:r>
              <w:rPr>
                <w:b/>
                <w:spacing w:val="-5"/>
                <w:sz w:val="24"/>
              </w:rPr>
              <w:t>318</w:t>
            </w:r>
          </w:p>
        </w:tc>
      </w:tr>
      <w:tr w:rsidR="00EA58FE">
        <w:trPr>
          <w:trHeight w:val="304"/>
        </w:trPr>
        <w:tc>
          <w:tcPr>
            <w:tcW w:w="1133" w:type="dxa"/>
          </w:tcPr>
          <w:p w:rsidR="00EA58FE" w:rsidRDefault="004245CD">
            <w:pPr>
              <w:pStyle w:val="TableParagraph"/>
              <w:spacing w:before="1"/>
              <w:rPr>
                <w:b/>
                <w:sz w:val="24"/>
              </w:rPr>
            </w:pPr>
            <w:r>
              <w:rPr>
                <w:b/>
                <w:spacing w:val="-4"/>
                <w:sz w:val="24"/>
              </w:rPr>
              <w:t>3.4.</w:t>
            </w:r>
          </w:p>
        </w:tc>
        <w:tc>
          <w:tcPr>
            <w:tcW w:w="7513" w:type="dxa"/>
          </w:tcPr>
          <w:p w:rsidR="00EA58FE" w:rsidRDefault="004245CD">
            <w:pPr>
              <w:pStyle w:val="TableParagraph"/>
              <w:spacing w:before="1"/>
              <w:ind w:left="108"/>
              <w:rPr>
                <w:b/>
                <w:sz w:val="24"/>
              </w:rPr>
            </w:pPr>
            <w:r>
              <w:rPr>
                <w:b/>
                <w:sz w:val="24"/>
              </w:rPr>
              <w:t>Календарный</w:t>
            </w:r>
            <w:r>
              <w:rPr>
                <w:b/>
                <w:spacing w:val="-6"/>
                <w:sz w:val="24"/>
              </w:rPr>
              <w:t xml:space="preserve"> </w:t>
            </w:r>
            <w:r>
              <w:rPr>
                <w:b/>
                <w:sz w:val="24"/>
              </w:rPr>
              <w:t>план</w:t>
            </w:r>
            <w:r>
              <w:rPr>
                <w:b/>
                <w:spacing w:val="-6"/>
                <w:sz w:val="24"/>
              </w:rPr>
              <w:t xml:space="preserve"> </w:t>
            </w:r>
            <w:r>
              <w:rPr>
                <w:b/>
                <w:sz w:val="24"/>
              </w:rPr>
              <w:t>воспитательной</w:t>
            </w:r>
            <w:r>
              <w:rPr>
                <w:b/>
                <w:spacing w:val="-5"/>
                <w:sz w:val="24"/>
              </w:rPr>
              <w:t xml:space="preserve"> </w:t>
            </w:r>
            <w:r>
              <w:rPr>
                <w:b/>
                <w:spacing w:val="-2"/>
                <w:sz w:val="24"/>
              </w:rPr>
              <w:t>работы.</w:t>
            </w:r>
          </w:p>
        </w:tc>
        <w:tc>
          <w:tcPr>
            <w:tcW w:w="1418" w:type="dxa"/>
          </w:tcPr>
          <w:p w:rsidR="00EA58FE" w:rsidRDefault="004245CD" w:rsidP="006674AF">
            <w:pPr>
              <w:pStyle w:val="TableParagraph"/>
              <w:spacing w:before="1"/>
              <w:ind w:left="108"/>
              <w:rPr>
                <w:b/>
                <w:sz w:val="24"/>
              </w:rPr>
            </w:pPr>
            <w:r>
              <w:rPr>
                <w:b/>
                <w:spacing w:val="-5"/>
                <w:sz w:val="24"/>
              </w:rPr>
              <w:t>32</w:t>
            </w:r>
            <w:r w:rsidR="00BE1F1C">
              <w:rPr>
                <w:b/>
                <w:spacing w:val="-5"/>
                <w:sz w:val="24"/>
              </w:rPr>
              <w:t>1</w:t>
            </w:r>
          </w:p>
        </w:tc>
      </w:tr>
      <w:tr w:rsidR="00EA58FE">
        <w:trPr>
          <w:trHeight w:val="830"/>
        </w:trPr>
        <w:tc>
          <w:tcPr>
            <w:tcW w:w="1133" w:type="dxa"/>
          </w:tcPr>
          <w:p w:rsidR="00EA58FE" w:rsidRDefault="004245CD">
            <w:pPr>
              <w:pStyle w:val="TableParagraph"/>
              <w:spacing w:line="275" w:lineRule="exact"/>
              <w:rPr>
                <w:b/>
                <w:sz w:val="24"/>
              </w:rPr>
            </w:pPr>
            <w:r>
              <w:rPr>
                <w:b/>
                <w:spacing w:val="-4"/>
                <w:sz w:val="24"/>
              </w:rPr>
              <w:t>3.5.</w:t>
            </w:r>
          </w:p>
        </w:tc>
        <w:tc>
          <w:tcPr>
            <w:tcW w:w="7513" w:type="dxa"/>
          </w:tcPr>
          <w:p w:rsidR="00EA58FE" w:rsidRDefault="004245CD">
            <w:pPr>
              <w:pStyle w:val="TableParagraph"/>
              <w:spacing w:line="276" w:lineRule="exact"/>
              <w:ind w:left="108" w:right="95"/>
              <w:jc w:val="both"/>
              <w:rPr>
                <w:b/>
                <w:sz w:val="24"/>
              </w:rPr>
            </w:pPr>
            <w:r>
              <w:rPr>
                <w:b/>
                <w:sz w:val="24"/>
              </w:rPr>
              <w:t>Отсутствие информации, наносящей вред физическому или психическому здоровью обучающихся и противоречащей российскому законодательству.</w:t>
            </w:r>
          </w:p>
        </w:tc>
        <w:tc>
          <w:tcPr>
            <w:tcW w:w="1418" w:type="dxa"/>
          </w:tcPr>
          <w:p w:rsidR="00EA58FE" w:rsidRDefault="004245CD">
            <w:pPr>
              <w:pStyle w:val="TableParagraph"/>
              <w:spacing w:line="275" w:lineRule="exact"/>
              <w:ind w:left="108"/>
              <w:rPr>
                <w:b/>
                <w:sz w:val="24"/>
              </w:rPr>
            </w:pPr>
            <w:r>
              <w:rPr>
                <w:b/>
                <w:spacing w:val="-5"/>
                <w:sz w:val="24"/>
              </w:rPr>
              <w:t>3</w:t>
            </w:r>
            <w:r w:rsidR="006674AF">
              <w:rPr>
                <w:b/>
                <w:spacing w:val="-5"/>
                <w:sz w:val="24"/>
              </w:rPr>
              <w:t>35</w:t>
            </w:r>
          </w:p>
        </w:tc>
      </w:tr>
    </w:tbl>
    <w:p w:rsidR="00EA58FE" w:rsidRDefault="00EA58FE">
      <w:pPr>
        <w:pStyle w:val="TableParagraph"/>
        <w:spacing w:line="275" w:lineRule="exact"/>
        <w:rPr>
          <w:b/>
          <w:sz w:val="24"/>
        </w:rPr>
        <w:sectPr w:rsidR="00EA58FE">
          <w:type w:val="continuous"/>
          <w:pgSz w:w="11910" w:h="16840"/>
          <w:pgMar w:top="1100" w:right="708" w:bottom="280" w:left="708" w:header="720" w:footer="720" w:gutter="0"/>
          <w:cols w:space="720"/>
        </w:sectPr>
      </w:pPr>
    </w:p>
    <w:p w:rsidR="00EA58FE" w:rsidRDefault="004245CD">
      <w:pPr>
        <w:spacing w:before="73"/>
        <w:ind w:left="994"/>
        <w:rPr>
          <w:b/>
          <w:sz w:val="24"/>
        </w:rPr>
      </w:pPr>
      <w:r>
        <w:rPr>
          <w:b/>
          <w:sz w:val="24"/>
        </w:rPr>
        <w:lastRenderedPageBreak/>
        <w:t>Расшифровка</w:t>
      </w:r>
      <w:r>
        <w:rPr>
          <w:b/>
          <w:spacing w:val="-5"/>
          <w:sz w:val="24"/>
        </w:rPr>
        <w:t xml:space="preserve"> </w:t>
      </w:r>
      <w:r>
        <w:rPr>
          <w:b/>
          <w:sz w:val="24"/>
        </w:rPr>
        <w:t>применяемых</w:t>
      </w:r>
      <w:r>
        <w:rPr>
          <w:b/>
          <w:spacing w:val="-3"/>
          <w:sz w:val="24"/>
        </w:rPr>
        <w:t xml:space="preserve"> </w:t>
      </w:r>
      <w:r>
        <w:rPr>
          <w:b/>
          <w:sz w:val="24"/>
        </w:rPr>
        <w:t>в</w:t>
      </w:r>
      <w:r>
        <w:rPr>
          <w:b/>
          <w:spacing w:val="-2"/>
          <w:sz w:val="24"/>
        </w:rPr>
        <w:t xml:space="preserve"> </w:t>
      </w:r>
      <w:r>
        <w:rPr>
          <w:b/>
          <w:sz w:val="24"/>
        </w:rPr>
        <w:t>тексте</w:t>
      </w:r>
      <w:r>
        <w:rPr>
          <w:b/>
          <w:spacing w:val="-3"/>
          <w:sz w:val="24"/>
        </w:rPr>
        <w:t xml:space="preserve"> </w:t>
      </w:r>
      <w:r>
        <w:rPr>
          <w:b/>
          <w:sz w:val="24"/>
        </w:rPr>
        <w:t>обозначений</w:t>
      </w:r>
      <w:r>
        <w:rPr>
          <w:b/>
          <w:spacing w:val="-3"/>
          <w:sz w:val="24"/>
        </w:rPr>
        <w:t xml:space="preserve"> </w:t>
      </w:r>
      <w:r>
        <w:rPr>
          <w:b/>
          <w:sz w:val="24"/>
        </w:rPr>
        <w:t>и</w:t>
      </w:r>
      <w:r>
        <w:rPr>
          <w:b/>
          <w:spacing w:val="-2"/>
          <w:sz w:val="24"/>
        </w:rPr>
        <w:t xml:space="preserve"> сокращений:</w:t>
      </w:r>
    </w:p>
    <w:p w:rsidR="00EA58FE" w:rsidRDefault="00EA58FE">
      <w:pPr>
        <w:pStyle w:val="a3"/>
        <w:rPr>
          <w:b/>
        </w:rPr>
      </w:pPr>
    </w:p>
    <w:p w:rsidR="00EA58FE" w:rsidRDefault="004245CD">
      <w:pPr>
        <w:pStyle w:val="a3"/>
        <w:spacing w:before="1"/>
        <w:ind w:left="285"/>
      </w:pPr>
      <w:r>
        <w:rPr>
          <w:b/>
        </w:rPr>
        <w:t>ФОП</w:t>
      </w:r>
      <w:r>
        <w:rPr>
          <w:b/>
          <w:spacing w:val="-5"/>
        </w:rPr>
        <w:t xml:space="preserve"> </w:t>
      </w:r>
      <w:r>
        <w:rPr>
          <w:b/>
        </w:rPr>
        <w:t>ДО</w:t>
      </w:r>
      <w:r>
        <w:rPr>
          <w:b/>
          <w:spacing w:val="-2"/>
        </w:rPr>
        <w:t xml:space="preserve"> </w:t>
      </w:r>
      <w:r>
        <w:t>–</w:t>
      </w:r>
      <w:r>
        <w:rPr>
          <w:spacing w:val="-4"/>
        </w:rPr>
        <w:t xml:space="preserve"> </w:t>
      </w:r>
      <w:r>
        <w:t>федеральная</w:t>
      </w:r>
      <w:r>
        <w:rPr>
          <w:spacing w:val="-3"/>
        </w:rPr>
        <w:t xml:space="preserve"> </w:t>
      </w:r>
      <w:r>
        <w:t>образовательная</w:t>
      </w:r>
      <w:r>
        <w:rPr>
          <w:spacing w:val="-4"/>
        </w:rPr>
        <w:t xml:space="preserve"> </w:t>
      </w:r>
      <w:r>
        <w:t>программа</w:t>
      </w:r>
      <w:r>
        <w:rPr>
          <w:spacing w:val="-4"/>
        </w:rPr>
        <w:t xml:space="preserve"> </w:t>
      </w:r>
      <w:r>
        <w:t>дошкольного</w:t>
      </w:r>
      <w:r>
        <w:rPr>
          <w:spacing w:val="-3"/>
        </w:rPr>
        <w:t xml:space="preserve"> </w:t>
      </w:r>
      <w:r>
        <w:rPr>
          <w:spacing w:val="-2"/>
        </w:rPr>
        <w:t>образования.</w:t>
      </w:r>
    </w:p>
    <w:p w:rsidR="00EA58FE" w:rsidRDefault="004245CD">
      <w:pPr>
        <w:pStyle w:val="a3"/>
        <w:ind w:left="285"/>
      </w:pPr>
      <w:r>
        <w:rPr>
          <w:b/>
        </w:rPr>
        <w:t>ДО</w:t>
      </w:r>
      <w:r>
        <w:rPr>
          <w:b/>
          <w:spacing w:val="-1"/>
        </w:rPr>
        <w:t xml:space="preserve"> </w:t>
      </w:r>
      <w:r>
        <w:t>–</w:t>
      </w:r>
      <w:r>
        <w:rPr>
          <w:spacing w:val="-2"/>
        </w:rPr>
        <w:t xml:space="preserve"> </w:t>
      </w:r>
      <w:r>
        <w:t>дошкольное</w:t>
      </w:r>
      <w:r>
        <w:rPr>
          <w:spacing w:val="-1"/>
        </w:rPr>
        <w:t xml:space="preserve"> </w:t>
      </w:r>
      <w:r>
        <w:rPr>
          <w:spacing w:val="-2"/>
        </w:rPr>
        <w:t>образование.</w:t>
      </w:r>
    </w:p>
    <w:p w:rsidR="00EA58FE" w:rsidRDefault="004245CD">
      <w:pPr>
        <w:pStyle w:val="a3"/>
        <w:tabs>
          <w:tab w:val="left" w:pos="1553"/>
          <w:tab w:val="left" w:pos="2013"/>
          <w:tab w:val="left" w:pos="3960"/>
          <w:tab w:val="left" w:pos="5499"/>
          <w:tab w:val="left" w:pos="7087"/>
          <w:tab w:val="left" w:pos="9124"/>
        </w:tabs>
        <w:ind w:left="285"/>
      </w:pPr>
      <w:r>
        <w:rPr>
          <w:b/>
          <w:spacing w:val="-2"/>
        </w:rPr>
        <w:t>МБДОУ</w:t>
      </w:r>
      <w:r>
        <w:rPr>
          <w:b/>
        </w:rPr>
        <w:tab/>
      </w:r>
      <w:r>
        <w:rPr>
          <w:spacing w:val="-10"/>
        </w:rPr>
        <w:t>–</w:t>
      </w:r>
      <w:r>
        <w:tab/>
      </w:r>
      <w:r>
        <w:rPr>
          <w:spacing w:val="-2"/>
        </w:rPr>
        <w:t>муниципальное</w:t>
      </w:r>
      <w:r>
        <w:tab/>
      </w:r>
      <w:r>
        <w:rPr>
          <w:spacing w:val="-2"/>
        </w:rPr>
        <w:t>бюджетное</w:t>
      </w:r>
      <w:r>
        <w:tab/>
      </w:r>
      <w:r>
        <w:rPr>
          <w:spacing w:val="-2"/>
        </w:rPr>
        <w:t>дошкольное</w:t>
      </w:r>
      <w:r>
        <w:tab/>
      </w:r>
      <w:r>
        <w:rPr>
          <w:spacing w:val="-2"/>
        </w:rPr>
        <w:t>образовательное</w:t>
      </w:r>
      <w:r>
        <w:tab/>
      </w:r>
      <w:r>
        <w:rPr>
          <w:spacing w:val="-2"/>
        </w:rPr>
        <w:t>учреждение</w:t>
      </w:r>
    </w:p>
    <w:p w:rsidR="00EA58FE" w:rsidRDefault="004245CD">
      <w:pPr>
        <w:pStyle w:val="a3"/>
        <w:ind w:left="285"/>
      </w:pPr>
      <w:r>
        <w:t>«Стародрожжановский детский сад №2 «Сказка»</w:t>
      </w:r>
      <w:r>
        <w:rPr>
          <w:spacing w:val="-2"/>
        </w:rPr>
        <w:t>» Дрожжановского муниципального района РТ.</w:t>
      </w:r>
    </w:p>
    <w:p w:rsidR="00EA58FE" w:rsidRDefault="004245CD">
      <w:pPr>
        <w:pStyle w:val="a3"/>
        <w:tabs>
          <w:tab w:val="left" w:pos="1249"/>
          <w:tab w:val="left" w:pos="1848"/>
          <w:tab w:val="left" w:pos="2213"/>
          <w:tab w:val="left" w:pos="3822"/>
          <w:tab w:val="left" w:pos="5839"/>
          <w:tab w:val="left" w:pos="7845"/>
          <w:tab w:val="left" w:pos="8989"/>
        </w:tabs>
        <w:ind w:left="285" w:right="140"/>
      </w:pPr>
      <w:r>
        <w:rPr>
          <w:b/>
          <w:spacing w:val="-4"/>
        </w:rPr>
        <w:t>ФГОС</w:t>
      </w:r>
      <w:r>
        <w:rPr>
          <w:b/>
        </w:rPr>
        <w:tab/>
      </w:r>
      <w:r>
        <w:rPr>
          <w:b/>
          <w:spacing w:val="-6"/>
        </w:rPr>
        <w:t>ДО</w:t>
      </w:r>
      <w:r>
        <w:rPr>
          <w:b/>
        </w:rPr>
        <w:tab/>
      </w:r>
      <w:r>
        <w:rPr>
          <w:spacing w:val="-10"/>
        </w:rPr>
        <w:t>–</w:t>
      </w:r>
      <w:r>
        <w:tab/>
      </w:r>
      <w:r>
        <w:rPr>
          <w:spacing w:val="-2"/>
        </w:rPr>
        <w:t>федеральный</w:t>
      </w:r>
      <w:r>
        <w:tab/>
      </w:r>
      <w:r>
        <w:rPr>
          <w:spacing w:val="-2"/>
        </w:rPr>
        <w:t>государственный</w:t>
      </w:r>
      <w:r>
        <w:tab/>
      </w:r>
      <w:r>
        <w:rPr>
          <w:spacing w:val="-2"/>
        </w:rPr>
        <w:t>образовательный</w:t>
      </w:r>
      <w:r>
        <w:tab/>
      </w:r>
      <w:r>
        <w:rPr>
          <w:spacing w:val="-2"/>
        </w:rPr>
        <w:t>стандарт</w:t>
      </w:r>
      <w:r>
        <w:tab/>
      </w:r>
      <w:r>
        <w:rPr>
          <w:spacing w:val="-2"/>
        </w:rPr>
        <w:t>дошкольного образования</w:t>
      </w:r>
    </w:p>
    <w:p w:rsidR="00EA58FE" w:rsidRDefault="004245CD">
      <w:pPr>
        <w:pStyle w:val="a3"/>
        <w:ind w:left="285"/>
      </w:pPr>
      <w:r>
        <w:rPr>
          <w:b/>
        </w:rPr>
        <w:t>РППС</w:t>
      </w:r>
      <w:r>
        <w:rPr>
          <w:b/>
          <w:spacing w:val="-6"/>
        </w:rPr>
        <w:t xml:space="preserve"> </w:t>
      </w:r>
      <w:r>
        <w:t>–</w:t>
      </w:r>
      <w:r>
        <w:rPr>
          <w:spacing w:val="-4"/>
        </w:rPr>
        <w:t xml:space="preserve"> </w:t>
      </w:r>
      <w:r>
        <w:t>развивающая</w:t>
      </w:r>
      <w:r>
        <w:rPr>
          <w:spacing w:val="-4"/>
        </w:rPr>
        <w:t xml:space="preserve"> </w:t>
      </w:r>
      <w:r>
        <w:t>предметно-пространственная</w:t>
      </w:r>
      <w:r>
        <w:rPr>
          <w:spacing w:val="-3"/>
        </w:rPr>
        <w:t xml:space="preserve"> </w:t>
      </w:r>
      <w:r>
        <w:rPr>
          <w:spacing w:val="-2"/>
        </w:rPr>
        <w:t>среда.</w:t>
      </w:r>
    </w:p>
    <w:p w:rsidR="00EA58FE" w:rsidRDefault="004245CD">
      <w:pPr>
        <w:pStyle w:val="a3"/>
        <w:tabs>
          <w:tab w:val="left" w:pos="1845"/>
          <w:tab w:val="left" w:pos="2378"/>
          <w:tab w:val="left" w:pos="4482"/>
          <w:tab w:val="left" w:pos="5996"/>
          <w:tab w:val="left" w:pos="7771"/>
          <w:tab w:val="left" w:pos="9455"/>
        </w:tabs>
        <w:ind w:left="285"/>
      </w:pPr>
      <w:r>
        <w:rPr>
          <w:spacing w:val="-2"/>
        </w:rPr>
        <w:t>Программа</w:t>
      </w:r>
      <w:r>
        <w:tab/>
      </w:r>
      <w:r>
        <w:rPr>
          <w:spacing w:val="-10"/>
        </w:rPr>
        <w:t>–</w:t>
      </w:r>
      <w:r>
        <w:tab/>
      </w:r>
      <w:r>
        <w:rPr>
          <w:spacing w:val="-2"/>
        </w:rPr>
        <w:t>образовательная</w:t>
      </w:r>
      <w:r>
        <w:tab/>
      </w:r>
      <w:r>
        <w:rPr>
          <w:spacing w:val="-2"/>
        </w:rPr>
        <w:t>программа</w:t>
      </w:r>
      <w:r>
        <w:tab/>
      </w:r>
      <w:r>
        <w:rPr>
          <w:spacing w:val="-2"/>
        </w:rPr>
        <w:t>дошкольного</w:t>
      </w:r>
      <w:r>
        <w:tab/>
      </w:r>
      <w:r>
        <w:rPr>
          <w:spacing w:val="-2"/>
        </w:rPr>
        <w:t>образования</w:t>
      </w:r>
      <w:r>
        <w:tab/>
      </w:r>
      <w:r>
        <w:rPr>
          <w:spacing w:val="-2"/>
        </w:rPr>
        <w:t>МБДОУ</w:t>
      </w:r>
    </w:p>
    <w:p w:rsidR="004245CD" w:rsidRDefault="004245CD">
      <w:pPr>
        <w:pStyle w:val="a3"/>
        <w:ind w:left="285"/>
        <w:rPr>
          <w:spacing w:val="-2"/>
        </w:rPr>
      </w:pPr>
      <w:r>
        <w:t>«Стародрожжановский детский сад №2 «Сказка»</w:t>
      </w:r>
      <w:r>
        <w:rPr>
          <w:spacing w:val="-2"/>
        </w:rPr>
        <w:t xml:space="preserve">» </w:t>
      </w:r>
    </w:p>
    <w:p w:rsidR="00EA58FE" w:rsidRDefault="004245CD">
      <w:pPr>
        <w:pStyle w:val="a3"/>
        <w:ind w:left="285"/>
      </w:pPr>
      <w:r>
        <w:rPr>
          <w:b/>
        </w:rPr>
        <w:t>КРР</w:t>
      </w:r>
      <w:r>
        <w:rPr>
          <w:b/>
          <w:spacing w:val="-4"/>
        </w:rPr>
        <w:t xml:space="preserve"> </w:t>
      </w:r>
      <w:r>
        <w:t>–</w:t>
      </w:r>
      <w:r>
        <w:rPr>
          <w:spacing w:val="-4"/>
        </w:rPr>
        <w:t xml:space="preserve"> </w:t>
      </w:r>
      <w:r>
        <w:t>коррекционно-развивающая</w:t>
      </w:r>
      <w:r>
        <w:rPr>
          <w:spacing w:val="-4"/>
        </w:rPr>
        <w:t xml:space="preserve"> </w:t>
      </w:r>
      <w:r>
        <w:rPr>
          <w:spacing w:val="-2"/>
        </w:rPr>
        <w:t>работа.</w:t>
      </w:r>
    </w:p>
    <w:p w:rsidR="00EA58FE" w:rsidRDefault="004245CD">
      <w:pPr>
        <w:pStyle w:val="a3"/>
        <w:ind w:left="285"/>
      </w:pPr>
      <w:r>
        <w:rPr>
          <w:b/>
        </w:rPr>
        <w:t>ОВЗ</w:t>
      </w:r>
      <w:r>
        <w:rPr>
          <w:b/>
          <w:spacing w:val="-2"/>
        </w:rPr>
        <w:t xml:space="preserve"> </w:t>
      </w:r>
      <w:r>
        <w:t>–</w:t>
      </w:r>
      <w:r>
        <w:rPr>
          <w:spacing w:val="-3"/>
        </w:rPr>
        <w:t xml:space="preserve"> </w:t>
      </w:r>
      <w:r>
        <w:t>ограниченные</w:t>
      </w:r>
      <w:r>
        <w:rPr>
          <w:spacing w:val="-4"/>
        </w:rPr>
        <w:t xml:space="preserve"> </w:t>
      </w:r>
      <w:r>
        <w:t>возможности</w:t>
      </w:r>
      <w:r>
        <w:rPr>
          <w:spacing w:val="-1"/>
        </w:rPr>
        <w:t xml:space="preserve"> </w:t>
      </w:r>
      <w:r>
        <w:rPr>
          <w:spacing w:val="-2"/>
        </w:rPr>
        <w:t>здоровья.</w:t>
      </w:r>
    </w:p>
    <w:p w:rsidR="00EA58FE" w:rsidRDefault="004245CD">
      <w:pPr>
        <w:pStyle w:val="a3"/>
        <w:ind w:left="285"/>
      </w:pPr>
      <w:r>
        <w:rPr>
          <w:b/>
        </w:rPr>
        <w:t>ООП</w:t>
      </w:r>
      <w:r>
        <w:rPr>
          <w:b/>
          <w:spacing w:val="-1"/>
        </w:rPr>
        <w:t xml:space="preserve"> </w:t>
      </w:r>
      <w:r>
        <w:t>–</w:t>
      </w:r>
      <w:r>
        <w:rPr>
          <w:spacing w:val="-2"/>
        </w:rPr>
        <w:t xml:space="preserve"> </w:t>
      </w:r>
      <w:r>
        <w:t>особые</w:t>
      </w:r>
      <w:r>
        <w:rPr>
          <w:spacing w:val="-4"/>
        </w:rPr>
        <w:t xml:space="preserve"> </w:t>
      </w:r>
      <w:r>
        <w:t>образовательные</w:t>
      </w:r>
      <w:r>
        <w:rPr>
          <w:spacing w:val="-3"/>
        </w:rPr>
        <w:t xml:space="preserve"> </w:t>
      </w:r>
      <w:r>
        <w:rPr>
          <w:spacing w:val="-2"/>
        </w:rPr>
        <w:t>потребности.</w:t>
      </w:r>
    </w:p>
    <w:p w:rsidR="00EA58FE" w:rsidRDefault="004245CD">
      <w:pPr>
        <w:pStyle w:val="a3"/>
        <w:spacing w:before="1"/>
        <w:ind w:left="285" w:right="139"/>
        <w:jc w:val="both"/>
      </w:pPr>
      <w: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rPr>
          <w:spacing w:val="-2"/>
        </w:rPr>
        <w:t>деятельности.</w:t>
      </w:r>
    </w:p>
    <w:p w:rsidR="00EA58FE" w:rsidRDefault="004245CD">
      <w:pPr>
        <w:pStyle w:val="a3"/>
        <w:ind w:left="285"/>
        <w:jc w:val="both"/>
      </w:pPr>
      <w:r>
        <w:rPr>
          <w:b/>
        </w:rPr>
        <w:t>ПМПК</w:t>
      </w:r>
      <w:r>
        <w:rPr>
          <w:b/>
          <w:spacing w:val="-5"/>
        </w:rPr>
        <w:t xml:space="preserve"> </w:t>
      </w:r>
      <w:r>
        <w:t>–</w:t>
      </w:r>
      <w:r>
        <w:rPr>
          <w:spacing w:val="-7"/>
        </w:rPr>
        <w:t xml:space="preserve"> </w:t>
      </w:r>
      <w:r>
        <w:t>Психолого-медико-педагогическая</w:t>
      </w:r>
      <w:r>
        <w:rPr>
          <w:spacing w:val="-5"/>
        </w:rPr>
        <w:t xml:space="preserve"> </w:t>
      </w:r>
      <w:r>
        <w:rPr>
          <w:spacing w:val="-2"/>
        </w:rPr>
        <w:t>комиссия.</w:t>
      </w:r>
    </w:p>
    <w:p w:rsidR="00EA58FE" w:rsidRDefault="004245CD">
      <w:pPr>
        <w:pStyle w:val="a3"/>
        <w:ind w:left="285"/>
        <w:jc w:val="both"/>
      </w:pPr>
      <w:r>
        <w:rPr>
          <w:b/>
        </w:rPr>
        <w:t>ППК</w:t>
      </w:r>
      <w:r>
        <w:rPr>
          <w:b/>
          <w:spacing w:val="-3"/>
        </w:rPr>
        <w:t xml:space="preserve"> </w:t>
      </w:r>
      <w:r>
        <w:t>–</w:t>
      </w:r>
      <w:r>
        <w:rPr>
          <w:spacing w:val="-4"/>
        </w:rPr>
        <w:t xml:space="preserve"> </w:t>
      </w:r>
      <w:r>
        <w:t>Психолого-педагогический</w:t>
      </w:r>
      <w:r>
        <w:rPr>
          <w:spacing w:val="-3"/>
        </w:rPr>
        <w:t xml:space="preserve"> </w:t>
      </w:r>
      <w:r>
        <w:rPr>
          <w:spacing w:val="-2"/>
        </w:rPr>
        <w:t>консилиум.</w:t>
      </w:r>
    </w:p>
    <w:p w:rsidR="00EA58FE" w:rsidRDefault="004245CD">
      <w:pPr>
        <w:pStyle w:val="a3"/>
        <w:ind w:left="285" w:right="139"/>
        <w:jc w:val="both"/>
      </w:pPr>
      <w:r>
        <w:rPr>
          <w:b/>
        </w:rPr>
        <w:t xml:space="preserve">Программа, ОП ДО </w:t>
      </w:r>
      <w:r>
        <w:t>–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EA58FE" w:rsidRDefault="004245CD">
      <w:pPr>
        <w:pStyle w:val="a3"/>
        <w:ind w:left="285"/>
        <w:jc w:val="both"/>
      </w:pPr>
      <w:r>
        <w:rPr>
          <w:b/>
        </w:rPr>
        <w:t>УМК</w:t>
      </w:r>
      <w:r>
        <w:rPr>
          <w:b/>
          <w:spacing w:val="-3"/>
        </w:rPr>
        <w:t xml:space="preserve"> </w:t>
      </w:r>
      <w:r>
        <w:t>–</w:t>
      </w:r>
      <w:r>
        <w:rPr>
          <w:spacing w:val="-3"/>
        </w:rPr>
        <w:t xml:space="preserve"> </w:t>
      </w:r>
      <w:r>
        <w:t>учебно-методический</w:t>
      </w:r>
      <w:r>
        <w:rPr>
          <w:spacing w:val="-3"/>
        </w:rPr>
        <w:t xml:space="preserve"> </w:t>
      </w:r>
      <w:r>
        <w:rPr>
          <w:spacing w:val="-2"/>
        </w:rPr>
        <w:t>комплект.</w:t>
      </w:r>
    </w:p>
    <w:p w:rsidR="00EA58FE" w:rsidRDefault="004245CD">
      <w:pPr>
        <w:pStyle w:val="a3"/>
        <w:ind w:left="285"/>
        <w:jc w:val="both"/>
      </w:pPr>
      <w:r>
        <w:rPr>
          <w:b/>
        </w:rPr>
        <w:t>ЧБД</w:t>
      </w:r>
      <w:r>
        <w:rPr>
          <w:b/>
          <w:spacing w:val="-2"/>
        </w:rPr>
        <w:t xml:space="preserve"> </w:t>
      </w:r>
      <w:r>
        <w:t>–</w:t>
      </w:r>
      <w:r>
        <w:rPr>
          <w:spacing w:val="-1"/>
        </w:rPr>
        <w:t xml:space="preserve"> </w:t>
      </w:r>
      <w:r>
        <w:t>часто</w:t>
      </w:r>
      <w:r>
        <w:rPr>
          <w:spacing w:val="-2"/>
        </w:rPr>
        <w:t xml:space="preserve"> </w:t>
      </w:r>
      <w:r>
        <w:t xml:space="preserve">болеющие </w:t>
      </w:r>
      <w:r>
        <w:rPr>
          <w:spacing w:val="-4"/>
        </w:rPr>
        <w:t>дети.</w:t>
      </w:r>
    </w:p>
    <w:p w:rsidR="00EA58FE" w:rsidRDefault="004245CD">
      <w:pPr>
        <w:pStyle w:val="a3"/>
        <w:ind w:left="285"/>
        <w:jc w:val="both"/>
      </w:pPr>
      <w:r>
        <w:rPr>
          <w:b/>
        </w:rPr>
        <w:t>ЭСО</w:t>
      </w:r>
      <w:r>
        <w:rPr>
          <w:b/>
          <w:spacing w:val="-5"/>
        </w:rPr>
        <w:t xml:space="preserve"> </w:t>
      </w:r>
      <w:r>
        <w:t>–</w:t>
      </w:r>
      <w:r>
        <w:rPr>
          <w:spacing w:val="-2"/>
        </w:rPr>
        <w:t xml:space="preserve"> </w:t>
      </w:r>
      <w:r>
        <w:t>Электронные</w:t>
      </w:r>
      <w:r>
        <w:rPr>
          <w:spacing w:val="-4"/>
        </w:rPr>
        <w:t xml:space="preserve"> </w:t>
      </w:r>
      <w:r>
        <w:t>средства</w:t>
      </w:r>
      <w:r>
        <w:rPr>
          <w:spacing w:val="-3"/>
        </w:rPr>
        <w:t xml:space="preserve"> </w:t>
      </w:r>
      <w:r>
        <w:rPr>
          <w:spacing w:val="-2"/>
        </w:rPr>
        <w:t>обучения.</w:t>
      </w:r>
    </w:p>
    <w:p w:rsidR="00EA58FE" w:rsidRDefault="004245CD">
      <w:pPr>
        <w:pStyle w:val="a3"/>
        <w:ind w:left="285"/>
        <w:jc w:val="both"/>
      </w:pPr>
      <w:r>
        <w:rPr>
          <w:b/>
        </w:rPr>
        <w:t>СанПиН</w:t>
      </w:r>
      <w:r>
        <w:rPr>
          <w:b/>
          <w:spacing w:val="-1"/>
        </w:rPr>
        <w:t xml:space="preserve"> </w:t>
      </w:r>
      <w:r>
        <w:t>–</w:t>
      </w:r>
      <w:r>
        <w:rPr>
          <w:spacing w:val="-2"/>
        </w:rPr>
        <w:t xml:space="preserve"> </w:t>
      </w:r>
      <w:r>
        <w:t>санитарные</w:t>
      </w:r>
      <w:r>
        <w:rPr>
          <w:spacing w:val="-4"/>
        </w:rPr>
        <w:t xml:space="preserve"> </w:t>
      </w:r>
      <w:r>
        <w:t>правила</w:t>
      </w:r>
      <w:r>
        <w:rPr>
          <w:spacing w:val="-2"/>
        </w:rPr>
        <w:t xml:space="preserve"> </w:t>
      </w:r>
      <w:r>
        <w:t>и</w:t>
      </w:r>
      <w:r>
        <w:rPr>
          <w:spacing w:val="-1"/>
        </w:rPr>
        <w:t xml:space="preserve"> </w:t>
      </w:r>
      <w:r>
        <w:rPr>
          <w:spacing w:val="-2"/>
        </w:rPr>
        <w:t>нормы.</w:t>
      </w:r>
    </w:p>
    <w:p w:rsidR="00EA58FE" w:rsidRDefault="004245CD">
      <w:pPr>
        <w:pStyle w:val="a3"/>
        <w:ind w:left="285" w:right="136"/>
        <w:jc w:val="both"/>
      </w:pPr>
      <w:r>
        <w:t>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w:t>
      </w:r>
    </w:p>
    <w:p w:rsidR="00EA58FE" w:rsidRDefault="004245CD">
      <w:pPr>
        <w:pStyle w:val="a3"/>
        <w:ind w:left="285" w:right="138"/>
        <w:jc w:val="both"/>
      </w:pPr>
      <w:r>
        <w:t>СанПиН</w:t>
      </w:r>
      <w:r>
        <w:rPr>
          <w:spacing w:val="-4"/>
        </w:rPr>
        <w:t xml:space="preserve"> </w:t>
      </w:r>
      <w:r>
        <w:t>2.3/2.4.3590-20</w:t>
      </w:r>
      <w:r>
        <w:rPr>
          <w:spacing w:val="-3"/>
        </w:rPr>
        <w:t xml:space="preserve"> </w:t>
      </w:r>
      <w:r>
        <w:t>–</w:t>
      </w:r>
      <w:r>
        <w:rPr>
          <w:spacing w:val="-4"/>
        </w:rPr>
        <w:t xml:space="preserve"> </w:t>
      </w:r>
      <w:r>
        <w:t>СанПиН</w:t>
      </w:r>
      <w:r>
        <w:rPr>
          <w:spacing w:val="-4"/>
        </w:rPr>
        <w:t xml:space="preserve"> </w:t>
      </w:r>
      <w:r>
        <w:t>2.3/2.4.3590-20</w:t>
      </w:r>
      <w:r>
        <w:rPr>
          <w:spacing w:val="-3"/>
        </w:rPr>
        <w:t xml:space="preserve"> </w:t>
      </w:r>
      <w:r>
        <w:t>«Санитарно-эпидемиологические</w:t>
      </w:r>
      <w:r>
        <w:rPr>
          <w:spacing w:val="-4"/>
        </w:rPr>
        <w:t xml:space="preserve"> </w:t>
      </w:r>
      <w:r>
        <w:t>требования</w:t>
      </w:r>
      <w:r>
        <w:rPr>
          <w:spacing w:val="-3"/>
        </w:rPr>
        <w:t xml:space="preserve"> </w:t>
      </w:r>
      <w:r>
        <w:t>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w:t>
      </w:r>
    </w:p>
    <w:p w:rsidR="00EA58FE" w:rsidRDefault="004245CD">
      <w:pPr>
        <w:pStyle w:val="a3"/>
        <w:spacing w:before="1"/>
        <w:ind w:left="285" w:right="141"/>
        <w:jc w:val="both"/>
      </w:pPr>
      <w:r>
        <w:t>СП 2.4.3648-20 – Санитарно-эпидемиологические требования ‒ Санитарные правила СП</w:t>
      </w:r>
      <w:r>
        <w:rPr>
          <w:spacing w:val="40"/>
        </w:rPr>
        <w:t xml:space="preserve"> </w:t>
      </w:r>
      <w:r>
        <w:t>2.4.3648-20</w:t>
      </w:r>
      <w:r>
        <w:rPr>
          <w:spacing w:val="-2"/>
        </w:rPr>
        <w:t xml:space="preserve"> </w:t>
      </w:r>
      <w:r>
        <w:t>«Санитарно-эпидемиологические</w:t>
      </w:r>
      <w:r>
        <w:rPr>
          <w:spacing w:val="-3"/>
        </w:rPr>
        <w:t xml:space="preserve"> </w:t>
      </w:r>
      <w:r>
        <w:t>требования</w:t>
      </w:r>
      <w:r>
        <w:rPr>
          <w:spacing w:val="-2"/>
        </w:rPr>
        <w:t xml:space="preserve"> </w:t>
      </w:r>
      <w:r>
        <w:t>к</w:t>
      </w:r>
      <w:r>
        <w:rPr>
          <w:spacing w:val="-2"/>
        </w:rPr>
        <w:t xml:space="preserve"> </w:t>
      </w:r>
      <w:r>
        <w:t>организациям</w:t>
      </w:r>
      <w:r>
        <w:rPr>
          <w:spacing w:val="-3"/>
        </w:rPr>
        <w:t xml:space="preserve"> </w:t>
      </w:r>
      <w:r>
        <w:t>воспитания</w:t>
      </w:r>
      <w:r>
        <w:rPr>
          <w:spacing w:val="-4"/>
        </w:rPr>
        <w:t xml:space="preserve"> </w:t>
      </w:r>
      <w:r>
        <w:t>и</w:t>
      </w:r>
      <w:r>
        <w:rPr>
          <w:spacing w:val="-1"/>
        </w:rPr>
        <w:t xml:space="preserve"> </w:t>
      </w:r>
      <w:r>
        <w:t>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w:t>
      </w:r>
    </w:p>
    <w:p w:rsidR="00EA58FE" w:rsidRDefault="00EA58FE">
      <w:pPr>
        <w:pStyle w:val="a3"/>
        <w:jc w:val="both"/>
        <w:sectPr w:rsidR="00EA58FE">
          <w:pgSz w:w="11910" w:h="16840"/>
          <w:pgMar w:top="1040" w:right="708" w:bottom="280" w:left="708" w:header="720" w:footer="720" w:gutter="0"/>
          <w:cols w:space="720"/>
        </w:sectPr>
      </w:pPr>
    </w:p>
    <w:p w:rsidR="00EA58FE" w:rsidRDefault="004245CD" w:rsidP="0027368F">
      <w:pPr>
        <w:pStyle w:val="1"/>
        <w:numPr>
          <w:ilvl w:val="0"/>
          <w:numId w:val="361"/>
        </w:numPr>
        <w:tabs>
          <w:tab w:val="left" w:pos="4330"/>
        </w:tabs>
        <w:jc w:val="left"/>
      </w:pPr>
      <w:r>
        <w:lastRenderedPageBreak/>
        <w:t>ЦЕЛЕВОЙ</w:t>
      </w:r>
      <w:r>
        <w:rPr>
          <w:spacing w:val="-19"/>
        </w:rPr>
        <w:t xml:space="preserve"> </w:t>
      </w:r>
      <w:r>
        <w:rPr>
          <w:spacing w:val="-2"/>
        </w:rPr>
        <w:t>РАЗДЕЛ.</w:t>
      </w:r>
    </w:p>
    <w:p w:rsidR="00EA58FE" w:rsidRDefault="004245CD" w:rsidP="0027368F">
      <w:pPr>
        <w:pStyle w:val="2"/>
        <w:numPr>
          <w:ilvl w:val="1"/>
          <w:numId w:val="360"/>
        </w:numPr>
        <w:tabs>
          <w:tab w:val="left" w:pos="1427"/>
        </w:tabs>
        <w:spacing w:before="186"/>
        <w:ind w:left="1427" w:hanging="421"/>
        <w:jc w:val="left"/>
        <w:rPr>
          <w:u w:val="single" w:color="00AF50"/>
        </w:rPr>
      </w:pPr>
      <w:r>
        <w:rPr>
          <w:spacing w:val="-6"/>
          <w:u w:val="single"/>
        </w:rPr>
        <w:t xml:space="preserve"> </w:t>
      </w:r>
      <w:r>
        <w:rPr>
          <w:u w:val="single"/>
        </w:rPr>
        <w:t>Обязательная</w:t>
      </w:r>
      <w:r>
        <w:rPr>
          <w:spacing w:val="-6"/>
          <w:u w:val="single"/>
        </w:rPr>
        <w:t xml:space="preserve"> </w:t>
      </w:r>
      <w:r>
        <w:rPr>
          <w:u w:val="single"/>
        </w:rPr>
        <w:t>часть</w:t>
      </w:r>
      <w:r>
        <w:rPr>
          <w:spacing w:val="-5"/>
          <w:u w:val="single"/>
        </w:rPr>
        <w:t xml:space="preserve"> </w:t>
      </w:r>
      <w:r>
        <w:rPr>
          <w:spacing w:val="-2"/>
          <w:u w:val="single"/>
        </w:rPr>
        <w:t>Программы.</w:t>
      </w:r>
    </w:p>
    <w:p w:rsidR="00EA58FE" w:rsidRDefault="004245CD">
      <w:pPr>
        <w:spacing w:before="161"/>
        <w:ind w:left="1006"/>
        <w:jc w:val="both"/>
        <w:rPr>
          <w:b/>
          <w:sz w:val="24"/>
        </w:rPr>
      </w:pPr>
      <w:r>
        <w:rPr>
          <w:b/>
          <w:sz w:val="24"/>
        </w:rPr>
        <w:t>Пояснительная</w:t>
      </w:r>
      <w:r>
        <w:rPr>
          <w:b/>
          <w:spacing w:val="-5"/>
          <w:sz w:val="24"/>
        </w:rPr>
        <w:t xml:space="preserve"> </w:t>
      </w:r>
      <w:r>
        <w:rPr>
          <w:b/>
          <w:spacing w:val="-2"/>
          <w:sz w:val="24"/>
        </w:rPr>
        <w:t>записка.</w:t>
      </w:r>
    </w:p>
    <w:p w:rsidR="00EA58FE" w:rsidRDefault="004245CD" w:rsidP="004245CD">
      <w:pPr>
        <w:pStyle w:val="a3"/>
        <w:ind w:left="285" w:firstLine="435"/>
        <w:jc w:val="both"/>
      </w:pPr>
      <w:r>
        <w:t xml:space="preserve">Образовательная </w:t>
      </w:r>
      <w:r>
        <w:rPr>
          <w:color w:val="000009"/>
        </w:rPr>
        <w:t>программа дошкольного образования</w:t>
      </w:r>
      <w:r>
        <w:rPr>
          <w:color w:val="000009"/>
          <w:spacing w:val="-15"/>
        </w:rPr>
        <w:t xml:space="preserve"> </w:t>
      </w:r>
      <w:r>
        <w:rPr>
          <w:color w:val="000009"/>
        </w:rPr>
        <w:t xml:space="preserve">(далее </w:t>
      </w:r>
      <w:r>
        <w:t xml:space="preserve">– </w:t>
      </w:r>
      <w:r>
        <w:rPr>
          <w:color w:val="000009"/>
        </w:rPr>
        <w:t xml:space="preserve">Программа, далее ОП ДО) </w:t>
      </w:r>
      <w:r>
        <w:t>муниципального бюджетного дошкольного образовательного учреждения «Стародрожжановский детский сад №2 «Сказка»</w:t>
      </w:r>
      <w:r>
        <w:rPr>
          <w:spacing w:val="-2"/>
        </w:rPr>
        <w:t xml:space="preserve">» Дрожжановского муниципального района Республики Татарстан </w:t>
      </w:r>
      <w:r>
        <w:t xml:space="preserve"> </w:t>
      </w:r>
      <w:r>
        <w:rPr>
          <w:color w:val="000009"/>
        </w:rPr>
        <w:t xml:space="preserve">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1155с изменениями от 21 января 2019г. и 8 ноября 2022г.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xml:space="preserve">) (далее – ФОП ДО). </w:t>
      </w:r>
      <w:r>
        <w:t>Срок действия программы не ограничен, программа действует до принятия новой.</w:t>
      </w:r>
    </w:p>
    <w:p w:rsidR="00EA58FE" w:rsidRDefault="004245CD" w:rsidP="004245CD">
      <w:pPr>
        <w:pStyle w:val="a3"/>
        <w:spacing w:before="1"/>
        <w:ind w:left="285" w:right="4" w:firstLine="706"/>
        <w:jc w:val="both"/>
      </w:pPr>
      <w:r>
        <w:t>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w:t>
      </w:r>
    </w:p>
    <w:p w:rsidR="00EA58FE" w:rsidRDefault="004245CD" w:rsidP="004245CD">
      <w:pPr>
        <w:ind w:left="285" w:right="4" w:firstLine="706"/>
        <w:jc w:val="both"/>
        <w:rPr>
          <w:b/>
          <w:sz w:val="24"/>
        </w:rPr>
      </w:pPr>
      <w:r>
        <w:rPr>
          <w:b/>
          <w:color w:val="000009"/>
          <w:sz w:val="24"/>
        </w:rPr>
        <w:t>Нормативно-правовой основой для разработки Программы являются следующие нормативно-правовые документы:</w:t>
      </w:r>
    </w:p>
    <w:p w:rsidR="00EA58FE" w:rsidRDefault="004245CD" w:rsidP="0027368F">
      <w:pPr>
        <w:pStyle w:val="a4"/>
        <w:numPr>
          <w:ilvl w:val="0"/>
          <w:numId w:val="359"/>
        </w:numPr>
        <w:tabs>
          <w:tab w:val="left" w:pos="1277"/>
        </w:tabs>
        <w:ind w:right="4" w:firstLine="708"/>
        <w:jc w:val="both"/>
        <w:rPr>
          <w:sz w:val="23"/>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A58FE" w:rsidRDefault="004245CD" w:rsidP="0027368F">
      <w:pPr>
        <w:pStyle w:val="a4"/>
        <w:numPr>
          <w:ilvl w:val="0"/>
          <w:numId w:val="359"/>
        </w:numPr>
        <w:tabs>
          <w:tab w:val="left" w:pos="1278"/>
        </w:tabs>
        <w:ind w:right="4" w:firstLine="708"/>
        <w:jc w:val="both"/>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EA58FE" w:rsidRDefault="004245CD" w:rsidP="0027368F">
      <w:pPr>
        <w:pStyle w:val="a4"/>
        <w:numPr>
          <w:ilvl w:val="0"/>
          <w:numId w:val="359"/>
        </w:numPr>
        <w:tabs>
          <w:tab w:val="left" w:pos="1277"/>
        </w:tabs>
        <w:ind w:right="4" w:firstLine="708"/>
        <w:jc w:val="both"/>
        <w:rPr>
          <w:sz w:val="23"/>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A58FE" w:rsidRDefault="004245CD" w:rsidP="0027368F">
      <w:pPr>
        <w:pStyle w:val="a4"/>
        <w:numPr>
          <w:ilvl w:val="0"/>
          <w:numId w:val="359"/>
        </w:numPr>
        <w:tabs>
          <w:tab w:val="left" w:pos="1277"/>
        </w:tabs>
        <w:spacing w:before="1"/>
        <w:ind w:right="4" w:firstLine="708"/>
        <w:jc w:val="both"/>
        <w:rPr>
          <w:sz w:val="23"/>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rsidR="00EA58FE" w:rsidRDefault="004245CD" w:rsidP="0027368F">
      <w:pPr>
        <w:pStyle w:val="a4"/>
        <w:numPr>
          <w:ilvl w:val="0"/>
          <w:numId w:val="359"/>
        </w:numPr>
        <w:tabs>
          <w:tab w:val="left" w:pos="1277"/>
        </w:tabs>
        <w:ind w:right="4" w:firstLine="708"/>
        <w:jc w:val="both"/>
        <w:rPr>
          <w:sz w:val="23"/>
        </w:rPr>
      </w:pPr>
      <w:r>
        <w:rPr>
          <w:color w:val="000009"/>
          <w:sz w:val="24"/>
        </w:rPr>
        <w:t>Федеральный</w:t>
      </w:r>
      <w:r>
        <w:rPr>
          <w:color w:val="000009"/>
          <w:spacing w:val="80"/>
          <w:w w:val="150"/>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80"/>
          <w:w w:val="15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80"/>
          <w:w w:val="150"/>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80"/>
          <w:w w:val="150"/>
          <w:sz w:val="24"/>
        </w:rPr>
        <w:t xml:space="preserve"> </w:t>
      </w:r>
      <w:r>
        <w:rPr>
          <w:color w:val="000009"/>
          <w:sz w:val="24"/>
        </w:rPr>
        <w:t>№</w:t>
      </w:r>
      <w:r>
        <w:rPr>
          <w:color w:val="000009"/>
          <w:spacing w:val="80"/>
          <w:w w:val="150"/>
          <w:sz w:val="24"/>
        </w:rPr>
        <w:t xml:space="preserve"> </w:t>
      </w:r>
      <w:r>
        <w:rPr>
          <w:color w:val="000009"/>
          <w:sz w:val="24"/>
        </w:rPr>
        <w:t>304-ФЗ</w:t>
      </w:r>
      <w:r>
        <w:rPr>
          <w:color w:val="000009"/>
          <w:spacing w:val="80"/>
          <w:w w:val="150"/>
          <w:sz w:val="24"/>
        </w:rPr>
        <w:t xml:space="preserve"> </w:t>
      </w:r>
      <w:r>
        <w:rPr>
          <w:color w:val="000009"/>
          <w:sz w:val="24"/>
        </w:rPr>
        <w:t>«О</w:t>
      </w:r>
      <w:r>
        <w:rPr>
          <w:color w:val="000009"/>
          <w:spacing w:val="-2"/>
          <w:sz w:val="24"/>
        </w:rPr>
        <w:t xml:space="preserve"> </w:t>
      </w:r>
      <w:r>
        <w:rPr>
          <w:color w:val="000009"/>
          <w:sz w:val="24"/>
        </w:rPr>
        <w:t>внесении</w:t>
      </w:r>
      <w:r>
        <w:rPr>
          <w:color w:val="000009"/>
          <w:spacing w:val="80"/>
          <w:w w:val="150"/>
          <w:sz w:val="24"/>
        </w:rPr>
        <w:t xml:space="preserve"> </w:t>
      </w:r>
      <w:r>
        <w:rPr>
          <w:color w:val="000009"/>
          <w:sz w:val="24"/>
        </w:rPr>
        <w:t>изменений</w:t>
      </w:r>
      <w:r>
        <w:rPr>
          <w:color w:val="000009"/>
          <w:spacing w:val="80"/>
          <w:sz w:val="24"/>
        </w:rPr>
        <w:t xml:space="preserve"> </w:t>
      </w:r>
      <w:r>
        <w:rPr>
          <w:color w:val="000009"/>
          <w:sz w:val="24"/>
        </w:rPr>
        <w:t>в</w:t>
      </w:r>
      <w:r>
        <w:rPr>
          <w:color w:val="000009"/>
          <w:spacing w:val="-3"/>
          <w:sz w:val="24"/>
        </w:rPr>
        <w:t xml:space="preserve"> </w:t>
      </w:r>
      <w:r>
        <w:rPr>
          <w:color w:val="000009"/>
          <w:sz w:val="24"/>
        </w:rPr>
        <w:t>Федеральный закон «Об образовании в</w:t>
      </w:r>
      <w:r>
        <w:rPr>
          <w:color w:val="000009"/>
          <w:spacing w:val="-2"/>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rsidR="00EA58FE" w:rsidRDefault="004245CD" w:rsidP="0027368F">
      <w:pPr>
        <w:pStyle w:val="a4"/>
        <w:numPr>
          <w:ilvl w:val="0"/>
          <w:numId w:val="359"/>
        </w:numPr>
        <w:tabs>
          <w:tab w:val="left" w:pos="1277"/>
        </w:tabs>
        <w:ind w:right="4" w:firstLine="708"/>
        <w:jc w:val="both"/>
        <w:rPr>
          <w:sz w:val="23"/>
        </w:rPr>
      </w:pPr>
      <w:r>
        <w:rPr>
          <w:color w:val="000009"/>
          <w:sz w:val="24"/>
        </w:rPr>
        <w:t>Федеральный</w:t>
      </w:r>
      <w:r>
        <w:rPr>
          <w:color w:val="000009"/>
          <w:spacing w:val="8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24</w:t>
      </w:r>
      <w:r>
        <w:rPr>
          <w:color w:val="000009"/>
          <w:spacing w:val="80"/>
          <w:sz w:val="24"/>
        </w:rPr>
        <w:t xml:space="preserve"> </w:t>
      </w:r>
      <w:r>
        <w:rPr>
          <w:color w:val="000009"/>
          <w:sz w:val="24"/>
        </w:rPr>
        <w:t>сентября</w:t>
      </w:r>
      <w:r>
        <w:rPr>
          <w:color w:val="000009"/>
          <w:spacing w:val="80"/>
          <w:sz w:val="24"/>
        </w:rPr>
        <w:t xml:space="preserve"> </w:t>
      </w:r>
      <w:r>
        <w:rPr>
          <w:color w:val="000009"/>
          <w:sz w:val="24"/>
        </w:rPr>
        <w:t>2022</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80"/>
          <w:sz w:val="24"/>
        </w:rPr>
        <w:t xml:space="preserve"> </w:t>
      </w:r>
      <w:r>
        <w:rPr>
          <w:color w:val="000009"/>
          <w:sz w:val="24"/>
        </w:rPr>
        <w:t>371-ФЗ</w:t>
      </w:r>
      <w:r>
        <w:rPr>
          <w:color w:val="000009"/>
          <w:spacing w:val="80"/>
          <w:sz w:val="24"/>
        </w:rPr>
        <w:t xml:space="preserve"> </w:t>
      </w:r>
      <w:r>
        <w:rPr>
          <w:color w:val="000009"/>
          <w:sz w:val="24"/>
        </w:rPr>
        <w:t>«О внесении</w:t>
      </w:r>
      <w:r>
        <w:rPr>
          <w:color w:val="000009"/>
          <w:spacing w:val="80"/>
          <w:sz w:val="24"/>
        </w:rPr>
        <w:t xml:space="preserve"> </w:t>
      </w:r>
      <w:r>
        <w:rPr>
          <w:color w:val="000009"/>
          <w:sz w:val="24"/>
        </w:rPr>
        <w:t>изменений в</w:t>
      </w:r>
      <w:r>
        <w:rPr>
          <w:color w:val="000009"/>
          <w:spacing w:val="-3"/>
          <w:sz w:val="24"/>
        </w:rPr>
        <w:t xml:space="preserve"> </w:t>
      </w:r>
      <w:r>
        <w:rPr>
          <w:color w:val="000009"/>
          <w:sz w:val="24"/>
        </w:rPr>
        <w:t>Федеральный закон «Об образовании в</w:t>
      </w:r>
      <w:r>
        <w:rPr>
          <w:color w:val="000009"/>
          <w:spacing w:val="-2"/>
          <w:sz w:val="24"/>
        </w:rPr>
        <w:t xml:space="preserve"> </w:t>
      </w:r>
      <w:r>
        <w:rPr>
          <w:color w:val="000009"/>
          <w:sz w:val="24"/>
        </w:rPr>
        <w:t>Российской Федерации» и статью 1 Федерального закона «Об обязательных требованиях в Российской Федерации»</w:t>
      </w:r>
    </w:p>
    <w:p w:rsidR="00EA58FE" w:rsidRDefault="004245CD" w:rsidP="0027368F">
      <w:pPr>
        <w:pStyle w:val="a4"/>
        <w:numPr>
          <w:ilvl w:val="0"/>
          <w:numId w:val="359"/>
        </w:numPr>
        <w:tabs>
          <w:tab w:val="left" w:pos="1277"/>
        </w:tabs>
        <w:ind w:right="4" w:firstLine="708"/>
        <w:jc w:val="both"/>
        <w:rPr>
          <w:sz w:val="23"/>
        </w:rPr>
      </w:pPr>
      <w:r>
        <w:rPr>
          <w:color w:val="000009"/>
          <w:sz w:val="24"/>
        </w:rPr>
        <w:t>распоряжение Правительства Российской Федерации от 29 мая 2015 г. №</w:t>
      </w:r>
      <w:r>
        <w:rPr>
          <w:color w:val="000009"/>
          <w:spacing w:val="80"/>
          <w:sz w:val="24"/>
        </w:rPr>
        <w:t xml:space="preserve"> </w:t>
      </w:r>
      <w:r>
        <w:rPr>
          <w:color w:val="000009"/>
          <w:sz w:val="24"/>
        </w:rPr>
        <w:t>999-р «Об утверждении Стратегии развития воспитания в Российской Федерации на период до 2025</w:t>
      </w:r>
      <w:r>
        <w:rPr>
          <w:color w:val="000009"/>
          <w:spacing w:val="40"/>
          <w:sz w:val="24"/>
        </w:rPr>
        <w:t xml:space="preserve"> </w:t>
      </w:r>
      <w:r>
        <w:rPr>
          <w:color w:val="000009"/>
          <w:spacing w:val="-2"/>
          <w:sz w:val="24"/>
        </w:rPr>
        <w:t>года»;</w:t>
      </w:r>
    </w:p>
    <w:p w:rsidR="00EA58FE" w:rsidRDefault="004245CD" w:rsidP="0027368F">
      <w:pPr>
        <w:pStyle w:val="a4"/>
        <w:numPr>
          <w:ilvl w:val="0"/>
          <w:numId w:val="359"/>
        </w:numPr>
        <w:tabs>
          <w:tab w:val="left" w:pos="1277"/>
        </w:tabs>
        <w:ind w:right="4" w:firstLine="708"/>
        <w:jc w:val="both"/>
        <w:rPr>
          <w:sz w:val="23"/>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rPr>
        <w:t>);</w:t>
      </w:r>
    </w:p>
    <w:p w:rsidR="00EA58FE" w:rsidRDefault="004245CD" w:rsidP="0027368F">
      <w:pPr>
        <w:pStyle w:val="a4"/>
        <w:numPr>
          <w:ilvl w:val="0"/>
          <w:numId w:val="359"/>
        </w:numPr>
        <w:tabs>
          <w:tab w:val="left" w:pos="1277"/>
        </w:tabs>
        <w:spacing w:before="1"/>
        <w:ind w:right="4" w:firstLine="708"/>
        <w:jc w:val="both"/>
        <w:rPr>
          <w:sz w:val="23"/>
        </w:rPr>
      </w:pPr>
      <w:r>
        <w:rPr>
          <w:color w:val="000009"/>
          <w:sz w:val="24"/>
        </w:rPr>
        <w:t>федеральная образовательная программа дошкольного образования (</w:t>
      </w:r>
      <w:r>
        <w:rPr>
          <w:sz w:val="24"/>
        </w:rPr>
        <w:t xml:space="preserve">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w:t>
      </w:r>
      <w:r>
        <w:rPr>
          <w:spacing w:val="-2"/>
          <w:sz w:val="24"/>
        </w:rPr>
        <w:t>71847</w:t>
      </w:r>
      <w:r>
        <w:rPr>
          <w:color w:val="000009"/>
          <w:spacing w:val="-2"/>
          <w:sz w:val="24"/>
        </w:rPr>
        <w:t>);</w:t>
      </w:r>
    </w:p>
    <w:p w:rsidR="004245CD" w:rsidRPr="004245CD" w:rsidRDefault="004245CD" w:rsidP="0027368F">
      <w:pPr>
        <w:pStyle w:val="a4"/>
        <w:numPr>
          <w:ilvl w:val="0"/>
          <w:numId w:val="359"/>
        </w:numPr>
        <w:tabs>
          <w:tab w:val="left" w:pos="1277"/>
        </w:tabs>
        <w:ind w:right="4" w:firstLine="708"/>
        <w:jc w:val="both"/>
        <w:rPr>
          <w:sz w:val="23"/>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4245CD" w:rsidRPr="004245CD" w:rsidRDefault="004245CD" w:rsidP="0027368F">
      <w:pPr>
        <w:pStyle w:val="a4"/>
        <w:numPr>
          <w:ilvl w:val="0"/>
          <w:numId w:val="359"/>
        </w:numPr>
        <w:tabs>
          <w:tab w:val="left" w:pos="1277"/>
        </w:tabs>
        <w:ind w:right="4" w:firstLine="708"/>
        <w:jc w:val="both"/>
        <w:rPr>
          <w:sz w:val="23"/>
        </w:rPr>
      </w:pPr>
      <w:r w:rsidRPr="004245CD">
        <w:rPr>
          <w:color w:val="000009"/>
          <w:sz w:val="24"/>
          <w:szCs w:val="24"/>
        </w:rPr>
        <w:t>Порядок</w:t>
      </w:r>
      <w:r w:rsidRPr="004245CD">
        <w:rPr>
          <w:color w:val="000009"/>
          <w:spacing w:val="58"/>
          <w:sz w:val="24"/>
          <w:szCs w:val="24"/>
        </w:rPr>
        <w:t xml:space="preserve"> </w:t>
      </w:r>
      <w:r w:rsidRPr="004245CD">
        <w:rPr>
          <w:color w:val="000009"/>
          <w:sz w:val="24"/>
          <w:szCs w:val="24"/>
        </w:rPr>
        <w:t>разработки</w:t>
      </w:r>
      <w:r w:rsidRPr="004245CD">
        <w:rPr>
          <w:color w:val="000009"/>
          <w:spacing w:val="62"/>
          <w:sz w:val="24"/>
          <w:szCs w:val="24"/>
        </w:rPr>
        <w:t xml:space="preserve"> </w:t>
      </w:r>
      <w:r w:rsidRPr="004245CD">
        <w:rPr>
          <w:color w:val="000009"/>
          <w:sz w:val="24"/>
          <w:szCs w:val="24"/>
        </w:rPr>
        <w:t>и</w:t>
      </w:r>
      <w:r w:rsidRPr="004245CD">
        <w:rPr>
          <w:color w:val="000009"/>
          <w:spacing w:val="59"/>
          <w:sz w:val="24"/>
          <w:szCs w:val="24"/>
        </w:rPr>
        <w:t xml:space="preserve"> </w:t>
      </w:r>
      <w:r w:rsidRPr="004245CD">
        <w:rPr>
          <w:color w:val="000009"/>
          <w:sz w:val="24"/>
          <w:szCs w:val="24"/>
        </w:rPr>
        <w:t>утверждения</w:t>
      </w:r>
      <w:r w:rsidRPr="004245CD">
        <w:rPr>
          <w:color w:val="000009"/>
          <w:spacing w:val="60"/>
          <w:sz w:val="24"/>
          <w:szCs w:val="24"/>
        </w:rPr>
        <w:t xml:space="preserve"> </w:t>
      </w:r>
      <w:r w:rsidRPr="004245CD">
        <w:rPr>
          <w:color w:val="000009"/>
          <w:sz w:val="24"/>
          <w:szCs w:val="24"/>
        </w:rPr>
        <w:t>федеральных</w:t>
      </w:r>
      <w:r w:rsidRPr="004245CD">
        <w:rPr>
          <w:color w:val="000009"/>
          <w:spacing w:val="60"/>
          <w:sz w:val="24"/>
          <w:szCs w:val="24"/>
        </w:rPr>
        <w:t xml:space="preserve"> </w:t>
      </w:r>
      <w:r w:rsidRPr="004245CD">
        <w:rPr>
          <w:color w:val="000009"/>
          <w:sz w:val="24"/>
          <w:szCs w:val="24"/>
        </w:rPr>
        <w:t>основных</w:t>
      </w:r>
      <w:r w:rsidRPr="004245CD">
        <w:rPr>
          <w:color w:val="000009"/>
          <w:spacing w:val="60"/>
          <w:sz w:val="24"/>
          <w:szCs w:val="24"/>
        </w:rPr>
        <w:t xml:space="preserve"> </w:t>
      </w:r>
      <w:r w:rsidRPr="004245CD">
        <w:rPr>
          <w:color w:val="000009"/>
          <w:spacing w:val="-2"/>
          <w:sz w:val="24"/>
          <w:szCs w:val="24"/>
        </w:rPr>
        <w:t xml:space="preserve">общеобразовательных  </w:t>
      </w:r>
      <w:r w:rsidRPr="004245CD">
        <w:rPr>
          <w:color w:val="000009"/>
          <w:sz w:val="24"/>
          <w:szCs w:val="24"/>
        </w:rPr>
        <w:t>программ,</w:t>
      </w:r>
      <w:r w:rsidRPr="004245CD">
        <w:rPr>
          <w:color w:val="000009"/>
          <w:spacing w:val="-5"/>
          <w:sz w:val="24"/>
          <w:szCs w:val="24"/>
        </w:rPr>
        <w:t xml:space="preserve"> </w:t>
      </w:r>
      <w:r w:rsidRPr="004245CD">
        <w:rPr>
          <w:color w:val="000009"/>
          <w:sz w:val="24"/>
          <w:szCs w:val="24"/>
        </w:rPr>
        <w:t>утвержденных</w:t>
      </w:r>
      <w:r w:rsidRPr="004245CD">
        <w:rPr>
          <w:color w:val="000009"/>
          <w:spacing w:val="-5"/>
          <w:sz w:val="24"/>
          <w:szCs w:val="24"/>
        </w:rPr>
        <w:t xml:space="preserve"> </w:t>
      </w:r>
      <w:r w:rsidRPr="004245CD">
        <w:rPr>
          <w:color w:val="000009"/>
          <w:sz w:val="24"/>
          <w:szCs w:val="24"/>
        </w:rPr>
        <w:t>приказом</w:t>
      </w:r>
      <w:r w:rsidRPr="004245CD">
        <w:rPr>
          <w:color w:val="000009"/>
          <w:spacing w:val="-6"/>
          <w:sz w:val="24"/>
          <w:szCs w:val="24"/>
        </w:rPr>
        <w:t xml:space="preserve"> </w:t>
      </w:r>
      <w:r w:rsidRPr="004245CD">
        <w:rPr>
          <w:color w:val="000009"/>
          <w:sz w:val="24"/>
          <w:szCs w:val="24"/>
        </w:rPr>
        <w:t>Минпросвещения</w:t>
      </w:r>
      <w:r w:rsidRPr="004245CD">
        <w:rPr>
          <w:color w:val="000009"/>
          <w:spacing w:val="-5"/>
          <w:sz w:val="24"/>
          <w:szCs w:val="24"/>
        </w:rPr>
        <w:t xml:space="preserve"> </w:t>
      </w:r>
      <w:r w:rsidRPr="004245CD">
        <w:rPr>
          <w:color w:val="000009"/>
          <w:sz w:val="24"/>
          <w:szCs w:val="24"/>
        </w:rPr>
        <w:t>Российской</w:t>
      </w:r>
      <w:r w:rsidRPr="004245CD">
        <w:rPr>
          <w:color w:val="000009"/>
          <w:spacing w:val="-5"/>
          <w:sz w:val="24"/>
          <w:szCs w:val="24"/>
        </w:rPr>
        <w:t xml:space="preserve"> </w:t>
      </w:r>
      <w:r w:rsidRPr="004245CD">
        <w:rPr>
          <w:color w:val="000009"/>
          <w:sz w:val="24"/>
          <w:szCs w:val="24"/>
        </w:rPr>
        <w:t>Федерации</w:t>
      </w:r>
      <w:r w:rsidRPr="004245CD">
        <w:rPr>
          <w:color w:val="000009"/>
          <w:spacing w:val="-5"/>
          <w:sz w:val="24"/>
          <w:szCs w:val="24"/>
        </w:rPr>
        <w:t xml:space="preserve"> </w:t>
      </w:r>
      <w:r w:rsidRPr="004245CD">
        <w:rPr>
          <w:color w:val="000009"/>
          <w:sz w:val="24"/>
          <w:szCs w:val="24"/>
        </w:rPr>
        <w:t>от</w:t>
      </w:r>
      <w:r w:rsidRPr="004245CD">
        <w:rPr>
          <w:color w:val="000009"/>
          <w:spacing w:val="-5"/>
          <w:sz w:val="24"/>
          <w:szCs w:val="24"/>
        </w:rPr>
        <w:t xml:space="preserve"> </w:t>
      </w:r>
      <w:r w:rsidRPr="004245CD">
        <w:rPr>
          <w:color w:val="000009"/>
          <w:sz w:val="24"/>
          <w:szCs w:val="24"/>
        </w:rPr>
        <w:t>30.09.2022г.</w:t>
      </w:r>
      <w:r w:rsidRPr="004245CD">
        <w:rPr>
          <w:color w:val="000009"/>
          <w:spacing w:val="-8"/>
          <w:sz w:val="24"/>
          <w:szCs w:val="24"/>
        </w:rPr>
        <w:t xml:space="preserve"> </w:t>
      </w:r>
      <w:r w:rsidRPr="004245CD">
        <w:rPr>
          <w:color w:val="000009"/>
          <w:sz w:val="24"/>
          <w:szCs w:val="24"/>
        </w:rPr>
        <w:t xml:space="preserve">№ 874 (зарегистрировано в Минюсте Российской Федерации 02.12.2022г., регистрационный № </w:t>
      </w:r>
      <w:r w:rsidRPr="004245CD">
        <w:rPr>
          <w:color w:val="000009"/>
          <w:spacing w:val="-2"/>
          <w:sz w:val="24"/>
          <w:szCs w:val="24"/>
        </w:rPr>
        <w:t>70809);</w:t>
      </w:r>
    </w:p>
    <w:p w:rsidR="004245CD" w:rsidRPr="004245CD" w:rsidRDefault="004245CD" w:rsidP="0027368F">
      <w:pPr>
        <w:pStyle w:val="a4"/>
        <w:numPr>
          <w:ilvl w:val="0"/>
          <w:numId w:val="359"/>
        </w:numPr>
        <w:tabs>
          <w:tab w:val="left" w:pos="1279"/>
        </w:tabs>
        <w:ind w:left="1279" w:right="4" w:hanging="285"/>
        <w:jc w:val="both"/>
        <w:rPr>
          <w:color w:val="000009"/>
          <w:sz w:val="24"/>
        </w:rPr>
        <w:sectPr w:rsidR="004245CD" w:rsidRPr="004245CD">
          <w:pgSz w:w="11910" w:h="16840"/>
          <w:pgMar w:top="1040" w:right="708" w:bottom="280" w:left="708" w:header="720" w:footer="720" w:gutter="0"/>
          <w:cols w:space="720"/>
        </w:sectPr>
      </w:pPr>
    </w:p>
    <w:p w:rsidR="00EA58FE" w:rsidRDefault="004245CD" w:rsidP="0027368F">
      <w:pPr>
        <w:pStyle w:val="a4"/>
        <w:numPr>
          <w:ilvl w:val="0"/>
          <w:numId w:val="359"/>
        </w:numPr>
        <w:tabs>
          <w:tab w:val="left" w:pos="1399"/>
        </w:tabs>
        <w:spacing w:before="1"/>
        <w:ind w:left="1399" w:hanging="405"/>
        <w:jc w:val="both"/>
        <w:rPr>
          <w:sz w:val="24"/>
        </w:rPr>
      </w:pPr>
      <w:r>
        <w:rPr>
          <w:sz w:val="24"/>
        </w:rPr>
        <w:lastRenderedPageBreak/>
        <w:t>СанПиН</w:t>
      </w:r>
      <w:r>
        <w:rPr>
          <w:spacing w:val="40"/>
          <w:sz w:val="24"/>
        </w:rPr>
        <w:t xml:space="preserve">  </w:t>
      </w:r>
      <w:r>
        <w:rPr>
          <w:sz w:val="24"/>
        </w:rPr>
        <w:t>1.2.3685-21</w:t>
      </w:r>
      <w:r>
        <w:rPr>
          <w:spacing w:val="44"/>
          <w:sz w:val="24"/>
        </w:rPr>
        <w:t xml:space="preserve">  </w:t>
      </w:r>
      <w:r>
        <w:rPr>
          <w:sz w:val="24"/>
        </w:rPr>
        <w:t>–</w:t>
      </w:r>
      <w:r>
        <w:rPr>
          <w:spacing w:val="43"/>
          <w:sz w:val="24"/>
        </w:rPr>
        <w:t xml:space="preserve">  </w:t>
      </w:r>
      <w:r>
        <w:rPr>
          <w:sz w:val="24"/>
        </w:rPr>
        <w:t>Санитарные</w:t>
      </w:r>
      <w:r>
        <w:rPr>
          <w:spacing w:val="43"/>
          <w:sz w:val="24"/>
        </w:rPr>
        <w:t xml:space="preserve">  </w:t>
      </w:r>
      <w:r>
        <w:rPr>
          <w:sz w:val="24"/>
        </w:rPr>
        <w:t>правила</w:t>
      </w:r>
      <w:r>
        <w:rPr>
          <w:spacing w:val="43"/>
          <w:sz w:val="24"/>
        </w:rPr>
        <w:t xml:space="preserve">  </w:t>
      </w:r>
      <w:r>
        <w:rPr>
          <w:sz w:val="24"/>
        </w:rPr>
        <w:t>и</w:t>
      </w:r>
      <w:r>
        <w:rPr>
          <w:spacing w:val="43"/>
          <w:sz w:val="24"/>
        </w:rPr>
        <w:t xml:space="preserve">  </w:t>
      </w:r>
      <w:r>
        <w:rPr>
          <w:sz w:val="24"/>
        </w:rPr>
        <w:t>нормы</w:t>
      </w:r>
      <w:r>
        <w:rPr>
          <w:spacing w:val="44"/>
          <w:sz w:val="24"/>
        </w:rPr>
        <w:t xml:space="preserve">  </w:t>
      </w:r>
      <w:r>
        <w:rPr>
          <w:sz w:val="24"/>
        </w:rPr>
        <w:t>СанПиН</w:t>
      </w:r>
      <w:r>
        <w:rPr>
          <w:spacing w:val="43"/>
          <w:sz w:val="24"/>
        </w:rPr>
        <w:t xml:space="preserve">  </w:t>
      </w:r>
      <w:r>
        <w:rPr>
          <w:sz w:val="24"/>
        </w:rPr>
        <w:t>1.2.3685-</w:t>
      </w:r>
      <w:r>
        <w:rPr>
          <w:spacing w:val="-5"/>
          <w:sz w:val="24"/>
        </w:rPr>
        <w:t>21</w:t>
      </w:r>
    </w:p>
    <w:p w:rsidR="00EA58FE" w:rsidRDefault="004245CD" w:rsidP="00AE51B2">
      <w:pPr>
        <w:pStyle w:val="a3"/>
        <w:ind w:left="285"/>
        <w:jc w:val="both"/>
      </w:pPr>
      <w:r>
        <w:t>«Гигиенические</w:t>
      </w:r>
      <w:r>
        <w:rPr>
          <w:spacing w:val="8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r>
        <w:rPr>
          <w:spacing w:val="40"/>
        </w:rPr>
        <w:t xml:space="preserve"> </w:t>
      </w:r>
      <w:r>
        <w:t>безопасности</w:t>
      </w:r>
      <w:r>
        <w:rPr>
          <w:spacing w:val="40"/>
        </w:rPr>
        <w:t xml:space="preserve"> </w:t>
      </w:r>
      <w:r>
        <w:t>и</w:t>
      </w:r>
      <w:r>
        <w:rPr>
          <w:spacing w:val="40"/>
        </w:rPr>
        <w:t xml:space="preserve"> </w:t>
      </w:r>
      <w:r>
        <w:t>(или)</w:t>
      </w:r>
      <w:r>
        <w:rPr>
          <w:spacing w:val="40"/>
        </w:rPr>
        <w:t xml:space="preserve"> </w:t>
      </w:r>
      <w:r>
        <w:t>безвредности для человека</w:t>
      </w:r>
      <w:r>
        <w:rPr>
          <w:spacing w:val="40"/>
        </w:rPr>
        <w:t xml:space="preserve"> </w:t>
      </w:r>
      <w:r>
        <w:t>факторов среды обитания», утвержденные постановлением Главного государственного</w:t>
      </w:r>
      <w:r>
        <w:rPr>
          <w:spacing w:val="80"/>
        </w:rPr>
        <w:t xml:space="preserve"> </w:t>
      </w:r>
      <w:r>
        <w:t>санитарного врача РФ от 28.01.2021 № 2 (зарегистрировано Минюстом</w:t>
      </w:r>
      <w:r>
        <w:rPr>
          <w:spacing w:val="40"/>
        </w:rPr>
        <w:t xml:space="preserve"> </w:t>
      </w:r>
      <w:r>
        <w:t>РФ</w:t>
      </w:r>
      <w:r>
        <w:rPr>
          <w:spacing w:val="40"/>
        </w:rPr>
        <w:t xml:space="preserve"> </w:t>
      </w:r>
      <w:r>
        <w:t>29.01.2021,</w:t>
      </w:r>
      <w:r>
        <w:rPr>
          <w:spacing w:val="40"/>
        </w:rPr>
        <w:t xml:space="preserve">  </w:t>
      </w:r>
      <w:r>
        <w:t>регистрационный</w:t>
      </w:r>
      <w:r>
        <w:rPr>
          <w:spacing w:val="40"/>
        </w:rPr>
        <w:t xml:space="preserve"> </w:t>
      </w:r>
      <w:r>
        <w:t>№</w:t>
      </w:r>
      <w:r>
        <w:rPr>
          <w:spacing w:val="40"/>
        </w:rPr>
        <w:t xml:space="preserve"> </w:t>
      </w:r>
      <w:r>
        <w:t>62296),</w:t>
      </w:r>
      <w:r>
        <w:rPr>
          <w:spacing w:val="40"/>
        </w:rPr>
        <w:t xml:space="preserve"> </w:t>
      </w:r>
      <w:r>
        <w:t>действующим</w:t>
      </w:r>
      <w:r>
        <w:rPr>
          <w:spacing w:val="40"/>
        </w:rPr>
        <w:t xml:space="preserve"> </w:t>
      </w:r>
      <w:r>
        <w:t>до</w:t>
      </w:r>
      <w:r>
        <w:rPr>
          <w:spacing w:val="40"/>
        </w:rPr>
        <w:t xml:space="preserve"> </w:t>
      </w:r>
      <w:r>
        <w:t>01.03.2027</w:t>
      </w:r>
      <w:r>
        <w:rPr>
          <w:spacing w:val="40"/>
        </w:rPr>
        <w:t xml:space="preserve"> </w:t>
      </w:r>
      <w:r>
        <w:t>г. (далее – СанПиН);</w:t>
      </w:r>
    </w:p>
    <w:p w:rsidR="00EA58FE" w:rsidRDefault="004245CD" w:rsidP="0027368F">
      <w:pPr>
        <w:pStyle w:val="a4"/>
        <w:numPr>
          <w:ilvl w:val="0"/>
          <w:numId w:val="359"/>
        </w:numPr>
        <w:tabs>
          <w:tab w:val="left" w:pos="1278"/>
        </w:tabs>
        <w:ind w:firstLine="708"/>
        <w:jc w:val="both"/>
        <w:rPr>
          <w:sz w:val="24"/>
        </w:rPr>
      </w:pPr>
      <w:r>
        <w:rPr>
          <w:sz w:val="24"/>
        </w:rPr>
        <w:t>СанПиН</w:t>
      </w:r>
      <w:r>
        <w:rPr>
          <w:spacing w:val="40"/>
          <w:sz w:val="24"/>
        </w:rPr>
        <w:t xml:space="preserve"> </w:t>
      </w:r>
      <w:r>
        <w:rPr>
          <w:sz w:val="24"/>
        </w:rPr>
        <w:t>2.3/2.4.3590-20</w:t>
      </w:r>
      <w:r>
        <w:rPr>
          <w:spacing w:val="40"/>
          <w:sz w:val="24"/>
        </w:rPr>
        <w:t xml:space="preserve"> </w:t>
      </w:r>
      <w:r>
        <w:rPr>
          <w:sz w:val="24"/>
        </w:rPr>
        <w:t>«Санитарно-эпидемиологические</w:t>
      </w:r>
      <w:r>
        <w:rPr>
          <w:spacing w:val="40"/>
          <w:sz w:val="24"/>
        </w:rPr>
        <w:t xml:space="preserve"> </w:t>
      </w:r>
      <w:r>
        <w:rPr>
          <w:sz w:val="24"/>
        </w:rPr>
        <w:t>требования</w:t>
      </w:r>
      <w:r>
        <w:rPr>
          <w:spacing w:val="40"/>
          <w:sz w:val="24"/>
        </w:rPr>
        <w:t xml:space="preserve"> </w:t>
      </w:r>
      <w:r>
        <w:rPr>
          <w:sz w:val="24"/>
        </w:rPr>
        <w:t>к</w:t>
      </w:r>
      <w:r>
        <w:rPr>
          <w:spacing w:val="80"/>
          <w:sz w:val="24"/>
        </w:rPr>
        <w:t xml:space="preserve"> </w:t>
      </w:r>
      <w:r>
        <w:rPr>
          <w:sz w:val="24"/>
        </w:rPr>
        <w:t>организации</w:t>
      </w:r>
      <w:r>
        <w:rPr>
          <w:spacing w:val="80"/>
          <w:w w:val="150"/>
          <w:sz w:val="24"/>
        </w:rPr>
        <w:t xml:space="preserve"> </w:t>
      </w:r>
      <w:r>
        <w:rPr>
          <w:sz w:val="24"/>
        </w:rPr>
        <w:t>общественного</w:t>
      </w:r>
      <w:r>
        <w:rPr>
          <w:spacing w:val="80"/>
          <w:w w:val="150"/>
          <w:sz w:val="24"/>
        </w:rPr>
        <w:t xml:space="preserve"> </w:t>
      </w:r>
      <w:r>
        <w:rPr>
          <w:sz w:val="24"/>
        </w:rPr>
        <w:t>питания</w:t>
      </w:r>
      <w:r>
        <w:rPr>
          <w:spacing w:val="80"/>
          <w:w w:val="150"/>
          <w:sz w:val="24"/>
        </w:rPr>
        <w:t xml:space="preserve"> </w:t>
      </w:r>
      <w:r>
        <w:rPr>
          <w:sz w:val="24"/>
        </w:rPr>
        <w:t>населения»,</w:t>
      </w:r>
      <w:r>
        <w:rPr>
          <w:spacing w:val="80"/>
          <w:w w:val="150"/>
          <w:sz w:val="24"/>
        </w:rPr>
        <w:t xml:space="preserve"> </w:t>
      </w:r>
      <w:r>
        <w:rPr>
          <w:sz w:val="24"/>
        </w:rPr>
        <w:t>утвержденные</w:t>
      </w:r>
      <w:r>
        <w:rPr>
          <w:spacing w:val="80"/>
          <w:w w:val="150"/>
          <w:sz w:val="24"/>
        </w:rPr>
        <w:t xml:space="preserve"> </w:t>
      </w:r>
      <w:r>
        <w:rPr>
          <w:sz w:val="24"/>
        </w:rPr>
        <w:t>постановлением Главного</w:t>
      </w:r>
      <w:r>
        <w:rPr>
          <w:spacing w:val="80"/>
          <w:sz w:val="24"/>
        </w:rPr>
        <w:t xml:space="preserve"> </w:t>
      </w:r>
      <w:r>
        <w:rPr>
          <w:sz w:val="24"/>
        </w:rPr>
        <w:t>государственного санитарного врача РФ от 27.10.2020 № 32 (зарегистрировано Минюстом</w:t>
      </w:r>
      <w:r>
        <w:rPr>
          <w:spacing w:val="80"/>
          <w:sz w:val="24"/>
        </w:rPr>
        <w:t xml:space="preserve">  </w:t>
      </w:r>
      <w:r>
        <w:rPr>
          <w:sz w:val="24"/>
        </w:rPr>
        <w:t>РФ 11.11.2020, регистрационный №60833), действующим до 01.01.2027 г.;</w:t>
      </w:r>
    </w:p>
    <w:p w:rsidR="00EA58FE" w:rsidRDefault="004245CD" w:rsidP="0027368F">
      <w:pPr>
        <w:pStyle w:val="a4"/>
        <w:numPr>
          <w:ilvl w:val="0"/>
          <w:numId w:val="359"/>
        </w:numPr>
        <w:tabs>
          <w:tab w:val="left" w:pos="1448"/>
        </w:tabs>
        <w:spacing w:before="1"/>
        <w:ind w:firstLine="708"/>
        <w:jc w:val="both"/>
        <w:rPr>
          <w:sz w:val="23"/>
        </w:rPr>
      </w:pPr>
      <w:r>
        <w:rPr>
          <w:sz w:val="24"/>
        </w:rPr>
        <w:t>СанПиН</w:t>
      </w:r>
      <w:r>
        <w:rPr>
          <w:spacing w:val="80"/>
          <w:sz w:val="24"/>
        </w:rPr>
        <w:t xml:space="preserve"> </w:t>
      </w:r>
      <w:r>
        <w:rPr>
          <w:sz w:val="24"/>
        </w:rPr>
        <w:t>2.4.3648-20</w:t>
      </w:r>
      <w:r>
        <w:rPr>
          <w:spacing w:val="80"/>
          <w:sz w:val="24"/>
        </w:rPr>
        <w:t xml:space="preserve"> </w:t>
      </w:r>
      <w:r>
        <w:rPr>
          <w:sz w:val="24"/>
        </w:rPr>
        <w:t>«Санитарно-эпидемиологические</w:t>
      </w:r>
      <w:r>
        <w:rPr>
          <w:spacing w:val="80"/>
          <w:sz w:val="24"/>
        </w:rPr>
        <w:t xml:space="preserve"> </w:t>
      </w:r>
      <w:r>
        <w:rPr>
          <w:sz w:val="24"/>
        </w:rPr>
        <w:t>требования</w:t>
      </w:r>
      <w:r>
        <w:rPr>
          <w:spacing w:val="80"/>
          <w:sz w:val="24"/>
        </w:rPr>
        <w:t xml:space="preserve"> </w:t>
      </w:r>
      <w:r>
        <w:rPr>
          <w:sz w:val="24"/>
        </w:rPr>
        <w:t>к организациям</w:t>
      </w:r>
      <w:r>
        <w:rPr>
          <w:spacing w:val="40"/>
          <w:sz w:val="24"/>
        </w:rPr>
        <w:t xml:space="preserve"> </w:t>
      </w:r>
      <w:r>
        <w:rPr>
          <w:sz w:val="24"/>
        </w:rPr>
        <w:t>воспитания и обучения, отдыха и оздоровления детей и молодежи», утвержденные</w:t>
      </w:r>
      <w:r>
        <w:rPr>
          <w:spacing w:val="40"/>
          <w:sz w:val="24"/>
        </w:rPr>
        <w:t xml:space="preserve"> </w:t>
      </w:r>
      <w:r>
        <w:rPr>
          <w:sz w:val="24"/>
        </w:rPr>
        <w:t>постановлением Главного государственного санитарного врача РФ от 28.09.2020 № 28</w:t>
      </w:r>
      <w:r>
        <w:rPr>
          <w:spacing w:val="80"/>
          <w:sz w:val="24"/>
        </w:rPr>
        <w:t xml:space="preserve"> </w:t>
      </w:r>
      <w:r>
        <w:rPr>
          <w:sz w:val="24"/>
        </w:rPr>
        <w:t>(зарегистрировано Минюстом РФ 18.12.2020, регистрационный №61573), действующим до</w:t>
      </w:r>
      <w:r>
        <w:rPr>
          <w:spacing w:val="80"/>
          <w:sz w:val="24"/>
        </w:rPr>
        <w:t xml:space="preserve">  </w:t>
      </w:r>
      <w:r>
        <w:rPr>
          <w:sz w:val="24"/>
        </w:rPr>
        <w:t>01.01.2027 г.;</w:t>
      </w:r>
    </w:p>
    <w:p w:rsidR="00EA58FE" w:rsidRDefault="004245CD" w:rsidP="0027368F">
      <w:pPr>
        <w:pStyle w:val="a4"/>
        <w:numPr>
          <w:ilvl w:val="0"/>
          <w:numId w:val="359"/>
        </w:numPr>
        <w:tabs>
          <w:tab w:val="left" w:pos="1278"/>
        </w:tabs>
        <w:ind w:firstLine="708"/>
        <w:jc w:val="both"/>
        <w:rPr>
          <w:sz w:val="24"/>
        </w:rPr>
      </w:pPr>
      <w:r>
        <w:rPr>
          <w:sz w:val="24"/>
        </w:rPr>
        <w:t>Указ</w:t>
      </w:r>
      <w:r>
        <w:rPr>
          <w:spacing w:val="80"/>
          <w:sz w:val="24"/>
        </w:rPr>
        <w:t xml:space="preserve"> </w:t>
      </w:r>
      <w:r>
        <w:rPr>
          <w:sz w:val="24"/>
        </w:rPr>
        <w:t>Президента</w:t>
      </w:r>
      <w:r>
        <w:rPr>
          <w:spacing w:val="80"/>
          <w:sz w:val="24"/>
        </w:rPr>
        <w:t xml:space="preserve"> </w:t>
      </w:r>
      <w:r>
        <w:rPr>
          <w:sz w:val="24"/>
        </w:rPr>
        <w:t>РФ</w:t>
      </w:r>
      <w:r>
        <w:rPr>
          <w:spacing w:val="80"/>
          <w:sz w:val="24"/>
        </w:rPr>
        <w:t xml:space="preserve"> </w:t>
      </w:r>
      <w:r>
        <w:rPr>
          <w:sz w:val="24"/>
        </w:rPr>
        <w:t>В.В.</w:t>
      </w:r>
      <w:r>
        <w:rPr>
          <w:spacing w:val="80"/>
          <w:sz w:val="24"/>
        </w:rPr>
        <w:t xml:space="preserve"> </w:t>
      </w:r>
      <w:r>
        <w:rPr>
          <w:sz w:val="24"/>
        </w:rPr>
        <w:t>Путина</w:t>
      </w:r>
      <w:r>
        <w:rPr>
          <w:spacing w:val="80"/>
          <w:sz w:val="24"/>
        </w:rPr>
        <w:t xml:space="preserve"> </w:t>
      </w:r>
      <w:r>
        <w:rPr>
          <w:sz w:val="24"/>
        </w:rPr>
        <w:t>от</w:t>
      </w:r>
      <w:r>
        <w:rPr>
          <w:spacing w:val="80"/>
          <w:sz w:val="24"/>
        </w:rPr>
        <w:t xml:space="preserve"> </w:t>
      </w:r>
      <w:r>
        <w:rPr>
          <w:sz w:val="24"/>
        </w:rPr>
        <w:t>07.05.2018</w:t>
      </w:r>
      <w:r>
        <w:rPr>
          <w:spacing w:val="80"/>
          <w:sz w:val="24"/>
        </w:rPr>
        <w:t xml:space="preserve"> </w:t>
      </w:r>
      <w:r>
        <w:rPr>
          <w:sz w:val="24"/>
        </w:rPr>
        <w:t>№</w:t>
      </w:r>
      <w:r>
        <w:rPr>
          <w:spacing w:val="80"/>
          <w:sz w:val="24"/>
        </w:rPr>
        <w:t xml:space="preserve"> </w:t>
      </w:r>
      <w:r>
        <w:rPr>
          <w:sz w:val="24"/>
        </w:rPr>
        <w:t>204</w:t>
      </w:r>
      <w:r>
        <w:rPr>
          <w:spacing w:val="80"/>
          <w:sz w:val="24"/>
        </w:rPr>
        <w:t xml:space="preserve"> </w:t>
      </w:r>
      <w:r>
        <w:rPr>
          <w:sz w:val="24"/>
        </w:rPr>
        <w:t>«О</w:t>
      </w:r>
      <w:r>
        <w:rPr>
          <w:spacing w:val="80"/>
          <w:sz w:val="24"/>
        </w:rPr>
        <w:t xml:space="preserve"> </w:t>
      </w:r>
      <w:r>
        <w:rPr>
          <w:sz w:val="24"/>
        </w:rPr>
        <w:t>национальных целях</w:t>
      </w:r>
      <w:r>
        <w:rPr>
          <w:spacing w:val="80"/>
          <w:sz w:val="24"/>
        </w:rPr>
        <w:t xml:space="preserve"> </w:t>
      </w:r>
      <w:r>
        <w:rPr>
          <w:sz w:val="24"/>
        </w:rPr>
        <w:t>истратегических задачах развития РФ на период до 2024 года»;</w:t>
      </w:r>
    </w:p>
    <w:p w:rsidR="00EA58FE" w:rsidRDefault="004245CD" w:rsidP="0027368F">
      <w:pPr>
        <w:pStyle w:val="a4"/>
        <w:numPr>
          <w:ilvl w:val="0"/>
          <w:numId w:val="359"/>
        </w:numPr>
        <w:tabs>
          <w:tab w:val="left" w:pos="1278"/>
        </w:tabs>
        <w:ind w:firstLine="708"/>
        <w:jc w:val="both"/>
        <w:rPr>
          <w:sz w:val="24"/>
        </w:rPr>
      </w:pPr>
      <w:r>
        <w:rPr>
          <w:sz w:val="24"/>
        </w:rPr>
        <w:t>Указ Президента РФ от 21.07.2020 № 474 «О национальных целях развития РФ на период до 2030 года»;</w:t>
      </w:r>
    </w:p>
    <w:p w:rsidR="00EA58FE" w:rsidRDefault="004245CD" w:rsidP="0027368F">
      <w:pPr>
        <w:pStyle w:val="a4"/>
        <w:numPr>
          <w:ilvl w:val="0"/>
          <w:numId w:val="359"/>
        </w:numPr>
        <w:tabs>
          <w:tab w:val="left" w:pos="1279"/>
        </w:tabs>
        <w:ind w:left="1279" w:hanging="285"/>
        <w:jc w:val="both"/>
        <w:rPr>
          <w:sz w:val="24"/>
        </w:rPr>
      </w:pPr>
      <w:r>
        <w:rPr>
          <w:sz w:val="24"/>
        </w:rPr>
        <w:t>Указ</w:t>
      </w:r>
      <w:r>
        <w:rPr>
          <w:spacing w:val="14"/>
          <w:sz w:val="24"/>
        </w:rPr>
        <w:t xml:space="preserve"> </w:t>
      </w:r>
      <w:r>
        <w:rPr>
          <w:sz w:val="24"/>
        </w:rPr>
        <w:t>Президента</w:t>
      </w:r>
      <w:r>
        <w:rPr>
          <w:spacing w:val="14"/>
          <w:sz w:val="24"/>
        </w:rPr>
        <w:t xml:space="preserve"> </w:t>
      </w:r>
      <w:r>
        <w:rPr>
          <w:sz w:val="24"/>
        </w:rPr>
        <w:t>РФ</w:t>
      </w:r>
      <w:r>
        <w:rPr>
          <w:spacing w:val="16"/>
          <w:sz w:val="24"/>
        </w:rPr>
        <w:t xml:space="preserve"> </w:t>
      </w:r>
      <w:r>
        <w:rPr>
          <w:sz w:val="24"/>
        </w:rPr>
        <w:t>от</w:t>
      </w:r>
      <w:r>
        <w:rPr>
          <w:spacing w:val="13"/>
          <w:sz w:val="24"/>
        </w:rPr>
        <w:t xml:space="preserve"> </w:t>
      </w:r>
      <w:r>
        <w:rPr>
          <w:sz w:val="24"/>
        </w:rPr>
        <w:t>02.07.2021</w:t>
      </w:r>
      <w:r>
        <w:rPr>
          <w:spacing w:val="15"/>
          <w:sz w:val="24"/>
        </w:rPr>
        <w:t xml:space="preserve"> </w:t>
      </w:r>
      <w:r>
        <w:rPr>
          <w:sz w:val="24"/>
        </w:rPr>
        <w:t>№</w:t>
      </w:r>
      <w:r>
        <w:rPr>
          <w:spacing w:val="15"/>
          <w:sz w:val="24"/>
        </w:rPr>
        <w:t xml:space="preserve"> </w:t>
      </w:r>
      <w:r>
        <w:rPr>
          <w:sz w:val="24"/>
        </w:rPr>
        <w:t>400</w:t>
      </w:r>
      <w:r>
        <w:rPr>
          <w:spacing w:val="20"/>
          <w:sz w:val="24"/>
        </w:rPr>
        <w:t xml:space="preserve"> </w:t>
      </w:r>
      <w:r>
        <w:rPr>
          <w:sz w:val="24"/>
        </w:rPr>
        <w:t>«О</w:t>
      </w:r>
      <w:r>
        <w:rPr>
          <w:spacing w:val="13"/>
          <w:sz w:val="24"/>
        </w:rPr>
        <w:t xml:space="preserve"> </w:t>
      </w:r>
      <w:r>
        <w:rPr>
          <w:sz w:val="24"/>
        </w:rPr>
        <w:t>Стратегии</w:t>
      </w:r>
      <w:r>
        <w:rPr>
          <w:spacing w:val="19"/>
          <w:sz w:val="24"/>
        </w:rPr>
        <w:t xml:space="preserve"> </w:t>
      </w:r>
      <w:r>
        <w:rPr>
          <w:sz w:val="24"/>
        </w:rPr>
        <w:t>национальной</w:t>
      </w:r>
      <w:r>
        <w:rPr>
          <w:spacing w:val="18"/>
          <w:sz w:val="24"/>
        </w:rPr>
        <w:t xml:space="preserve"> </w:t>
      </w:r>
      <w:r>
        <w:rPr>
          <w:spacing w:val="-2"/>
          <w:sz w:val="24"/>
        </w:rPr>
        <w:t>безопасности</w:t>
      </w:r>
    </w:p>
    <w:p w:rsidR="00EA58FE" w:rsidRDefault="004245CD" w:rsidP="00AE51B2">
      <w:pPr>
        <w:pStyle w:val="a3"/>
        <w:ind w:left="285"/>
      </w:pPr>
      <w:r>
        <w:rPr>
          <w:spacing w:val="-4"/>
        </w:rPr>
        <w:t>РФ»;</w:t>
      </w:r>
    </w:p>
    <w:p w:rsidR="00EA58FE" w:rsidRDefault="004245CD" w:rsidP="0027368F">
      <w:pPr>
        <w:pStyle w:val="a4"/>
        <w:numPr>
          <w:ilvl w:val="0"/>
          <w:numId w:val="359"/>
        </w:numPr>
        <w:tabs>
          <w:tab w:val="left" w:pos="1279"/>
          <w:tab w:val="left" w:pos="2052"/>
          <w:tab w:val="left" w:pos="3528"/>
          <w:tab w:val="left" w:pos="4128"/>
          <w:tab w:val="left" w:pos="4637"/>
          <w:tab w:val="left" w:pos="6006"/>
          <w:tab w:val="left" w:pos="6517"/>
          <w:tab w:val="left" w:pos="7163"/>
          <w:tab w:val="left" w:pos="7861"/>
          <w:tab w:val="left" w:pos="9499"/>
        </w:tabs>
        <w:ind w:left="1279" w:hanging="285"/>
        <w:rPr>
          <w:sz w:val="24"/>
        </w:rPr>
      </w:pPr>
      <w:r>
        <w:rPr>
          <w:spacing w:val="-4"/>
          <w:sz w:val="24"/>
        </w:rPr>
        <w:t>Указ</w:t>
      </w:r>
      <w:r>
        <w:rPr>
          <w:sz w:val="24"/>
        </w:rPr>
        <w:tab/>
      </w:r>
      <w:r>
        <w:rPr>
          <w:spacing w:val="-2"/>
          <w:sz w:val="24"/>
        </w:rPr>
        <w:t>Президента</w:t>
      </w:r>
      <w:r>
        <w:rPr>
          <w:sz w:val="24"/>
        </w:rPr>
        <w:tab/>
      </w:r>
      <w:r>
        <w:rPr>
          <w:spacing w:val="-5"/>
          <w:sz w:val="24"/>
        </w:rPr>
        <w:t>РФ</w:t>
      </w:r>
      <w:r>
        <w:rPr>
          <w:sz w:val="24"/>
        </w:rPr>
        <w:tab/>
      </w:r>
      <w:r>
        <w:rPr>
          <w:spacing w:val="-5"/>
          <w:sz w:val="24"/>
        </w:rPr>
        <w:t>от</w:t>
      </w:r>
      <w:r>
        <w:rPr>
          <w:sz w:val="24"/>
        </w:rPr>
        <w:tab/>
      </w:r>
      <w:r>
        <w:rPr>
          <w:spacing w:val="-2"/>
          <w:sz w:val="24"/>
        </w:rPr>
        <w:t>09.11.2022</w:t>
      </w:r>
      <w:r>
        <w:rPr>
          <w:sz w:val="24"/>
        </w:rPr>
        <w:tab/>
      </w:r>
      <w:r>
        <w:rPr>
          <w:spacing w:val="-10"/>
          <w:sz w:val="24"/>
        </w:rPr>
        <w:t>№</w:t>
      </w:r>
      <w:r>
        <w:rPr>
          <w:sz w:val="24"/>
        </w:rPr>
        <w:tab/>
      </w:r>
      <w:r>
        <w:rPr>
          <w:spacing w:val="-5"/>
          <w:sz w:val="24"/>
        </w:rPr>
        <w:t>809</w:t>
      </w:r>
      <w:r>
        <w:rPr>
          <w:sz w:val="24"/>
        </w:rPr>
        <w:tab/>
      </w:r>
      <w:r>
        <w:rPr>
          <w:spacing w:val="-5"/>
          <w:sz w:val="24"/>
        </w:rPr>
        <w:t>«Об</w:t>
      </w:r>
      <w:r>
        <w:rPr>
          <w:sz w:val="24"/>
        </w:rPr>
        <w:tab/>
      </w:r>
      <w:r>
        <w:rPr>
          <w:spacing w:val="-2"/>
          <w:sz w:val="24"/>
        </w:rPr>
        <w:t>утверждении</w:t>
      </w:r>
      <w:r>
        <w:rPr>
          <w:sz w:val="24"/>
        </w:rPr>
        <w:tab/>
      </w:r>
      <w:r>
        <w:rPr>
          <w:spacing w:val="-2"/>
          <w:sz w:val="24"/>
        </w:rPr>
        <w:t>Основ</w:t>
      </w:r>
    </w:p>
    <w:p w:rsidR="00EA58FE" w:rsidRDefault="004245CD" w:rsidP="00AE51B2">
      <w:pPr>
        <w:pStyle w:val="a3"/>
        <w:ind w:left="285"/>
        <w:jc w:val="both"/>
      </w:pPr>
      <w:r>
        <w:t>государственной</w:t>
      </w:r>
      <w:r>
        <w:rPr>
          <w:spacing w:val="80"/>
        </w:rPr>
        <w:t xml:space="preserve"> </w:t>
      </w:r>
      <w:r>
        <w:t>политики</w:t>
      </w:r>
      <w:r>
        <w:rPr>
          <w:spacing w:val="40"/>
        </w:rPr>
        <w:t xml:space="preserve"> </w:t>
      </w:r>
      <w:r>
        <w:t>по</w:t>
      </w:r>
      <w:r>
        <w:rPr>
          <w:spacing w:val="40"/>
        </w:rPr>
        <w:t xml:space="preserve"> </w:t>
      </w:r>
      <w:r>
        <w:t>сохранению</w:t>
      </w:r>
      <w:r>
        <w:rPr>
          <w:spacing w:val="40"/>
        </w:rPr>
        <w:t xml:space="preserve"> </w:t>
      </w:r>
      <w:r>
        <w:t>и</w:t>
      </w:r>
      <w:r>
        <w:rPr>
          <w:spacing w:val="40"/>
        </w:rPr>
        <w:t xml:space="preserve"> </w:t>
      </w:r>
      <w:r>
        <w:t>укреплению</w:t>
      </w:r>
      <w:r>
        <w:rPr>
          <w:spacing w:val="40"/>
        </w:rPr>
        <w:t xml:space="preserve"> </w:t>
      </w:r>
      <w:r>
        <w:t>традиционных</w:t>
      </w:r>
      <w:r>
        <w:rPr>
          <w:spacing w:val="40"/>
        </w:rPr>
        <w:t xml:space="preserve"> </w:t>
      </w:r>
      <w:r>
        <w:t>российских духовно-нравственных</w:t>
      </w:r>
      <w:r>
        <w:rPr>
          <w:spacing w:val="80"/>
        </w:rPr>
        <w:t xml:space="preserve">  </w:t>
      </w:r>
      <w:r>
        <w:t>ценностей»;</w:t>
      </w:r>
    </w:p>
    <w:p w:rsidR="00EA58FE" w:rsidRDefault="004245CD" w:rsidP="0027368F">
      <w:pPr>
        <w:pStyle w:val="a4"/>
        <w:numPr>
          <w:ilvl w:val="0"/>
          <w:numId w:val="359"/>
        </w:numPr>
        <w:tabs>
          <w:tab w:val="left" w:pos="1279"/>
        </w:tabs>
        <w:spacing w:before="1"/>
        <w:ind w:left="1279" w:hanging="285"/>
        <w:jc w:val="both"/>
        <w:rPr>
          <w:sz w:val="24"/>
        </w:rPr>
      </w:pPr>
      <w:r>
        <w:rPr>
          <w:sz w:val="24"/>
        </w:rPr>
        <w:t>Комментарии Минобрнауки России к ФГОС</w:t>
      </w:r>
      <w:r>
        <w:rPr>
          <w:spacing w:val="-1"/>
          <w:sz w:val="24"/>
        </w:rPr>
        <w:t xml:space="preserve"> </w:t>
      </w:r>
      <w:r>
        <w:rPr>
          <w:sz w:val="24"/>
        </w:rPr>
        <w:t>ДО</w:t>
      </w:r>
      <w:r>
        <w:rPr>
          <w:spacing w:val="-3"/>
          <w:sz w:val="24"/>
        </w:rPr>
        <w:t xml:space="preserve"> </w:t>
      </w:r>
      <w:r>
        <w:rPr>
          <w:sz w:val="24"/>
        </w:rPr>
        <w:t>от</w:t>
      </w:r>
      <w:r>
        <w:rPr>
          <w:spacing w:val="-1"/>
          <w:sz w:val="24"/>
        </w:rPr>
        <w:t xml:space="preserve"> </w:t>
      </w:r>
      <w:r>
        <w:rPr>
          <w:sz w:val="24"/>
        </w:rPr>
        <w:t>28.02.2014</w:t>
      </w:r>
      <w:r>
        <w:rPr>
          <w:spacing w:val="-1"/>
          <w:sz w:val="24"/>
        </w:rPr>
        <w:t xml:space="preserve"> </w:t>
      </w:r>
      <w:r>
        <w:rPr>
          <w:sz w:val="24"/>
        </w:rPr>
        <w:t>№</w:t>
      </w:r>
      <w:r>
        <w:rPr>
          <w:spacing w:val="-2"/>
          <w:sz w:val="24"/>
        </w:rPr>
        <w:t xml:space="preserve"> </w:t>
      </w:r>
      <w:r>
        <w:rPr>
          <w:sz w:val="24"/>
        </w:rPr>
        <w:t>08-</w:t>
      </w:r>
      <w:r>
        <w:rPr>
          <w:spacing w:val="-4"/>
          <w:sz w:val="24"/>
        </w:rPr>
        <w:t>249;</w:t>
      </w:r>
    </w:p>
    <w:p w:rsidR="00EA58FE" w:rsidRDefault="004245CD" w:rsidP="0027368F">
      <w:pPr>
        <w:pStyle w:val="a4"/>
        <w:numPr>
          <w:ilvl w:val="0"/>
          <w:numId w:val="359"/>
        </w:numPr>
        <w:tabs>
          <w:tab w:val="left" w:pos="1278"/>
        </w:tabs>
        <w:ind w:firstLine="708"/>
        <w:jc w:val="both"/>
        <w:rPr>
          <w:sz w:val="24"/>
        </w:rPr>
      </w:pPr>
      <w:r>
        <w:rPr>
          <w:sz w:val="24"/>
        </w:rPr>
        <w:t>Письмо Минпросвещения РФ от 19.12.2022 № 03-2110 «Рекомендации по формированию</w:t>
      </w:r>
      <w:r>
        <w:rPr>
          <w:spacing w:val="80"/>
          <w:sz w:val="24"/>
        </w:rPr>
        <w:t xml:space="preserve"> </w:t>
      </w:r>
      <w:r>
        <w:rPr>
          <w:sz w:val="24"/>
        </w:rPr>
        <w:t>инфраструктуры</w:t>
      </w:r>
      <w:r>
        <w:rPr>
          <w:spacing w:val="80"/>
          <w:sz w:val="24"/>
        </w:rPr>
        <w:t xml:space="preserve"> </w:t>
      </w:r>
      <w:r>
        <w:rPr>
          <w:sz w:val="24"/>
        </w:rPr>
        <w:t>МАДОУ</w:t>
      </w:r>
      <w:r>
        <w:rPr>
          <w:spacing w:val="80"/>
          <w:sz w:val="24"/>
        </w:rPr>
        <w:t xml:space="preserve"> </w:t>
      </w:r>
      <w:r>
        <w:rPr>
          <w:sz w:val="24"/>
        </w:rPr>
        <w:t>и</w:t>
      </w:r>
      <w:r>
        <w:rPr>
          <w:spacing w:val="80"/>
          <w:sz w:val="24"/>
        </w:rPr>
        <w:t xml:space="preserve"> </w:t>
      </w:r>
      <w:r>
        <w:rPr>
          <w:sz w:val="24"/>
        </w:rPr>
        <w:t>комплектации</w:t>
      </w:r>
      <w:r>
        <w:rPr>
          <w:spacing w:val="80"/>
          <w:sz w:val="24"/>
        </w:rPr>
        <w:t xml:space="preserve"> </w:t>
      </w:r>
      <w:r>
        <w:rPr>
          <w:sz w:val="24"/>
        </w:rPr>
        <w:t>учебно-методических материалов</w:t>
      </w:r>
      <w:r>
        <w:rPr>
          <w:spacing w:val="80"/>
          <w:w w:val="150"/>
          <w:sz w:val="24"/>
        </w:rPr>
        <w:t xml:space="preserve"> </w:t>
      </w:r>
      <w:r>
        <w:rPr>
          <w:sz w:val="24"/>
        </w:rPr>
        <w:t>в</w:t>
      </w:r>
      <w:r>
        <w:rPr>
          <w:spacing w:val="80"/>
          <w:w w:val="150"/>
          <w:sz w:val="24"/>
        </w:rPr>
        <w:t xml:space="preserve"> </w:t>
      </w:r>
      <w:r>
        <w:rPr>
          <w:sz w:val="24"/>
        </w:rPr>
        <w:t>целях</w:t>
      </w:r>
      <w:r>
        <w:rPr>
          <w:spacing w:val="80"/>
          <w:sz w:val="24"/>
        </w:rPr>
        <w:t xml:space="preserve">  </w:t>
      </w:r>
      <w:r>
        <w:rPr>
          <w:sz w:val="24"/>
        </w:rPr>
        <w:t>реализации ОП ДО»;</w:t>
      </w:r>
    </w:p>
    <w:p w:rsidR="00EA58FE" w:rsidRDefault="004245CD" w:rsidP="0027368F">
      <w:pPr>
        <w:pStyle w:val="a4"/>
        <w:numPr>
          <w:ilvl w:val="0"/>
          <w:numId w:val="359"/>
        </w:numPr>
        <w:tabs>
          <w:tab w:val="left" w:pos="1278"/>
        </w:tabs>
        <w:ind w:firstLine="708"/>
        <w:jc w:val="both"/>
        <w:rPr>
          <w:sz w:val="24"/>
        </w:rPr>
      </w:pPr>
      <w:r>
        <w:rPr>
          <w:sz w:val="24"/>
        </w:rPr>
        <w:t>Письмо</w:t>
      </w:r>
      <w:r>
        <w:rPr>
          <w:spacing w:val="40"/>
          <w:sz w:val="24"/>
        </w:rPr>
        <w:t xml:space="preserve"> </w:t>
      </w:r>
      <w:r>
        <w:rPr>
          <w:sz w:val="24"/>
        </w:rPr>
        <w:t>Минпросвещения</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03.03.2023</w:t>
      </w:r>
      <w:r>
        <w:rPr>
          <w:spacing w:val="40"/>
          <w:sz w:val="24"/>
        </w:rPr>
        <w:t xml:space="preserve"> </w:t>
      </w:r>
      <w:r>
        <w:rPr>
          <w:sz w:val="24"/>
        </w:rPr>
        <w:t>№</w:t>
      </w:r>
      <w:r>
        <w:rPr>
          <w:spacing w:val="40"/>
          <w:sz w:val="24"/>
        </w:rPr>
        <w:t xml:space="preserve"> </w:t>
      </w:r>
      <w:r>
        <w:rPr>
          <w:sz w:val="24"/>
        </w:rPr>
        <w:t>03-350</w:t>
      </w:r>
      <w:r>
        <w:rPr>
          <w:spacing w:val="40"/>
          <w:sz w:val="24"/>
        </w:rPr>
        <w:t xml:space="preserve"> </w:t>
      </w:r>
      <w:r>
        <w:rPr>
          <w:sz w:val="24"/>
        </w:rPr>
        <w:t>«О</w:t>
      </w:r>
      <w:r>
        <w:rPr>
          <w:spacing w:val="40"/>
          <w:sz w:val="24"/>
        </w:rPr>
        <w:t xml:space="preserve"> </w:t>
      </w:r>
      <w:r>
        <w:rPr>
          <w:sz w:val="24"/>
        </w:rPr>
        <w:t>направлении методических</w:t>
      </w:r>
      <w:r>
        <w:rPr>
          <w:spacing w:val="40"/>
          <w:sz w:val="24"/>
        </w:rPr>
        <w:t xml:space="preserve"> </w:t>
      </w:r>
      <w:r>
        <w:rPr>
          <w:sz w:val="24"/>
        </w:rPr>
        <w:t>рекомендаций по реализации Федеральной образовательной программы дошкольного</w:t>
      </w:r>
      <w:r>
        <w:rPr>
          <w:spacing w:val="80"/>
          <w:sz w:val="24"/>
        </w:rPr>
        <w:t xml:space="preserve">  </w:t>
      </w:r>
      <w:r>
        <w:rPr>
          <w:sz w:val="24"/>
        </w:rPr>
        <w:t>образования»;</w:t>
      </w:r>
    </w:p>
    <w:p w:rsidR="00EA58FE" w:rsidRDefault="004245CD" w:rsidP="0027368F">
      <w:pPr>
        <w:pStyle w:val="a4"/>
        <w:numPr>
          <w:ilvl w:val="0"/>
          <w:numId w:val="359"/>
        </w:numPr>
        <w:tabs>
          <w:tab w:val="left" w:pos="1278"/>
        </w:tabs>
        <w:ind w:firstLine="708"/>
        <w:jc w:val="both"/>
        <w:rPr>
          <w:sz w:val="24"/>
        </w:rPr>
      </w:pPr>
      <w:r>
        <w:rPr>
          <w:sz w:val="24"/>
        </w:rPr>
        <w:t>Письмо</w:t>
      </w:r>
      <w:r>
        <w:rPr>
          <w:spacing w:val="40"/>
          <w:sz w:val="24"/>
        </w:rPr>
        <w:t xml:space="preserve">  </w:t>
      </w:r>
      <w:r>
        <w:rPr>
          <w:sz w:val="24"/>
        </w:rPr>
        <w:t>Минобрнауки</w:t>
      </w:r>
      <w:r>
        <w:rPr>
          <w:spacing w:val="40"/>
          <w:sz w:val="24"/>
        </w:rPr>
        <w:t xml:space="preserve">  </w:t>
      </w:r>
      <w:r>
        <w:rPr>
          <w:sz w:val="24"/>
        </w:rPr>
        <w:t>России</w:t>
      </w:r>
      <w:r>
        <w:rPr>
          <w:spacing w:val="40"/>
          <w:sz w:val="24"/>
        </w:rPr>
        <w:t xml:space="preserve">  </w:t>
      </w:r>
      <w:r>
        <w:rPr>
          <w:sz w:val="24"/>
        </w:rPr>
        <w:t>от</w:t>
      </w:r>
      <w:r>
        <w:rPr>
          <w:spacing w:val="40"/>
          <w:sz w:val="24"/>
        </w:rPr>
        <w:t xml:space="preserve">  </w:t>
      </w:r>
      <w:r>
        <w:rPr>
          <w:sz w:val="24"/>
        </w:rPr>
        <w:t>07.06.2013</w:t>
      </w:r>
      <w:r>
        <w:rPr>
          <w:spacing w:val="40"/>
          <w:sz w:val="24"/>
        </w:rPr>
        <w:t xml:space="preserve">  </w:t>
      </w:r>
      <w:r>
        <w:rPr>
          <w:sz w:val="24"/>
        </w:rPr>
        <w:t>№</w:t>
      </w:r>
      <w:r>
        <w:rPr>
          <w:spacing w:val="40"/>
          <w:sz w:val="24"/>
        </w:rPr>
        <w:t xml:space="preserve">  </w:t>
      </w:r>
      <w:r>
        <w:rPr>
          <w:sz w:val="24"/>
        </w:rPr>
        <w:t>ИР-535/07</w:t>
      </w:r>
      <w:r>
        <w:rPr>
          <w:spacing w:val="40"/>
          <w:sz w:val="24"/>
        </w:rPr>
        <w:t xml:space="preserve">  </w:t>
      </w:r>
      <w:r>
        <w:rPr>
          <w:sz w:val="24"/>
        </w:rPr>
        <w:t>«О</w:t>
      </w:r>
      <w:r>
        <w:rPr>
          <w:spacing w:val="40"/>
          <w:sz w:val="24"/>
        </w:rPr>
        <w:t xml:space="preserve"> </w:t>
      </w:r>
      <w:r>
        <w:rPr>
          <w:sz w:val="24"/>
        </w:rPr>
        <w:t>коррекционном</w:t>
      </w:r>
      <w:r>
        <w:rPr>
          <w:spacing w:val="80"/>
          <w:w w:val="150"/>
          <w:sz w:val="24"/>
        </w:rPr>
        <w:t xml:space="preserve"> </w:t>
      </w:r>
      <w:r>
        <w:rPr>
          <w:sz w:val="24"/>
        </w:rPr>
        <w:t>и инклюзивном образовании детей»;</w:t>
      </w:r>
    </w:p>
    <w:p w:rsidR="00EA58FE" w:rsidRDefault="004245CD" w:rsidP="0027368F">
      <w:pPr>
        <w:pStyle w:val="a4"/>
        <w:numPr>
          <w:ilvl w:val="0"/>
          <w:numId w:val="359"/>
        </w:numPr>
        <w:tabs>
          <w:tab w:val="left" w:pos="1278"/>
        </w:tabs>
        <w:ind w:firstLine="708"/>
        <w:jc w:val="both"/>
        <w:rPr>
          <w:sz w:val="24"/>
        </w:rPr>
      </w:pPr>
      <w:r>
        <w:rPr>
          <w:sz w:val="24"/>
        </w:rPr>
        <w:t>Приказ Минтруда и соцзащиты РФ от 18.10.2013 № 544н «Профессиональный стандарт «Педагог»</w:t>
      </w:r>
      <w:r>
        <w:rPr>
          <w:spacing w:val="40"/>
          <w:sz w:val="24"/>
        </w:rPr>
        <w:t xml:space="preserve"> </w:t>
      </w:r>
      <w:r>
        <w:rPr>
          <w:sz w:val="24"/>
        </w:rPr>
        <w:t>(педагогическая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дошкольном,</w:t>
      </w:r>
      <w:r>
        <w:rPr>
          <w:spacing w:val="40"/>
          <w:sz w:val="24"/>
        </w:rPr>
        <w:t xml:space="preserve"> </w:t>
      </w:r>
      <w:r>
        <w:rPr>
          <w:sz w:val="24"/>
        </w:rPr>
        <w:t>начальном</w:t>
      </w:r>
      <w:r>
        <w:rPr>
          <w:spacing w:val="40"/>
          <w:sz w:val="24"/>
        </w:rPr>
        <w:t xml:space="preserve"> </w:t>
      </w:r>
      <w:r>
        <w:rPr>
          <w:sz w:val="24"/>
        </w:rPr>
        <w:t>общем, основном общем, среднем общем образовании) (воспитатель, учитель)»;</w:t>
      </w:r>
    </w:p>
    <w:p w:rsidR="00EA58FE" w:rsidRDefault="004245CD" w:rsidP="0027368F">
      <w:pPr>
        <w:pStyle w:val="a4"/>
        <w:numPr>
          <w:ilvl w:val="0"/>
          <w:numId w:val="359"/>
        </w:numPr>
        <w:tabs>
          <w:tab w:val="left" w:pos="1278"/>
        </w:tabs>
        <w:spacing w:before="1"/>
        <w:ind w:firstLine="708"/>
        <w:jc w:val="both"/>
        <w:rPr>
          <w:sz w:val="24"/>
        </w:rPr>
      </w:pPr>
      <w:r>
        <w:rPr>
          <w:sz w:val="24"/>
        </w:rPr>
        <w:t>Постановление Правительства РФ от 05.08.2013 № 662 «Об осуществлении мониторинга системы образования»;</w:t>
      </w:r>
    </w:p>
    <w:p w:rsidR="00EA58FE" w:rsidRDefault="004245CD" w:rsidP="0027368F">
      <w:pPr>
        <w:pStyle w:val="a4"/>
        <w:numPr>
          <w:ilvl w:val="0"/>
          <w:numId w:val="359"/>
        </w:numPr>
        <w:tabs>
          <w:tab w:val="left" w:pos="1278"/>
        </w:tabs>
        <w:ind w:firstLine="708"/>
        <w:jc w:val="both"/>
        <w:rPr>
          <w:sz w:val="24"/>
        </w:rPr>
      </w:pPr>
      <w:r>
        <w:rPr>
          <w:sz w:val="24"/>
        </w:rPr>
        <w:t>Постановление Правительства РФ от 29.05.2015 № 996-р «Стратегия развития воспитания в РФ на период до 2025 года»;</w:t>
      </w:r>
    </w:p>
    <w:p w:rsidR="00EA58FE" w:rsidRDefault="004245CD" w:rsidP="0027368F">
      <w:pPr>
        <w:pStyle w:val="a4"/>
        <w:numPr>
          <w:ilvl w:val="0"/>
          <w:numId w:val="359"/>
        </w:numPr>
        <w:tabs>
          <w:tab w:val="left" w:pos="1278"/>
        </w:tabs>
        <w:ind w:firstLine="708"/>
        <w:jc w:val="both"/>
        <w:rPr>
          <w:color w:val="000009"/>
          <w:sz w:val="24"/>
        </w:rPr>
      </w:pPr>
      <w:r>
        <w:rPr>
          <w:sz w:val="24"/>
        </w:rPr>
        <w:t>Письмо</w:t>
      </w:r>
      <w:r>
        <w:rPr>
          <w:spacing w:val="80"/>
          <w:sz w:val="24"/>
        </w:rPr>
        <w:t xml:space="preserve"> </w:t>
      </w:r>
      <w:r>
        <w:rPr>
          <w:sz w:val="24"/>
        </w:rPr>
        <w:t>Минобрнауки</w:t>
      </w:r>
      <w:r>
        <w:rPr>
          <w:spacing w:val="80"/>
          <w:sz w:val="24"/>
        </w:rPr>
        <w:t xml:space="preserve"> </w:t>
      </w:r>
      <w:r>
        <w:rPr>
          <w:sz w:val="24"/>
        </w:rPr>
        <w:t>РФ</w:t>
      </w:r>
      <w:r>
        <w:rPr>
          <w:spacing w:val="80"/>
          <w:sz w:val="24"/>
        </w:rPr>
        <w:t xml:space="preserve"> </w:t>
      </w:r>
      <w:r>
        <w:rPr>
          <w:sz w:val="24"/>
        </w:rPr>
        <w:t>от</w:t>
      </w:r>
      <w:r>
        <w:rPr>
          <w:spacing w:val="80"/>
          <w:sz w:val="24"/>
        </w:rPr>
        <w:t xml:space="preserve"> </w:t>
      </w:r>
      <w:r>
        <w:rPr>
          <w:sz w:val="24"/>
        </w:rPr>
        <w:t>10.01.2014</w:t>
      </w:r>
      <w:r>
        <w:rPr>
          <w:spacing w:val="80"/>
          <w:sz w:val="24"/>
        </w:rPr>
        <w:t xml:space="preserve"> </w:t>
      </w:r>
      <w:r>
        <w:rPr>
          <w:sz w:val="24"/>
        </w:rPr>
        <w:t>№</w:t>
      </w:r>
      <w:r>
        <w:rPr>
          <w:spacing w:val="80"/>
          <w:sz w:val="24"/>
        </w:rPr>
        <w:t xml:space="preserve"> </w:t>
      </w:r>
      <w:r>
        <w:rPr>
          <w:sz w:val="24"/>
        </w:rPr>
        <w:t>08-5</w:t>
      </w:r>
      <w:r>
        <w:rPr>
          <w:spacing w:val="80"/>
          <w:sz w:val="24"/>
        </w:rPr>
        <w:t xml:space="preserve"> </w:t>
      </w:r>
      <w:r>
        <w:rPr>
          <w:sz w:val="24"/>
        </w:rPr>
        <w:t>«О</w:t>
      </w:r>
      <w:r>
        <w:rPr>
          <w:spacing w:val="80"/>
          <w:sz w:val="24"/>
        </w:rPr>
        <w:t xml:space="preserve"> </w:t>
      </w:r>
      <w:r>
        <w:rPr>
          <w:sz w:val="24"/>
        </w:rPr>
        <w:t>соблюдении</w:t>
      </w:r>
      <w:r>
        <w:rPr>
          <w:spacing w:val="80"/>
          <w:sz w:val="24"/>
        </w:rPr>
        <w:t xml:space="preserve"> </w:t>
      </w:r>
      <w:r>
        <w:rPr>
          <w:sz w:val="24"/>
        </w:rPr>
        <w:t>организациями, осуществляющими образовательную деятельность, требований,</w:t>
      </w:r>
      <w:r>
        <w:rPr>
          <w:spacing w:val="80"/>
          <w:sz w:val="24"/>
        </w:rPr>
        <w:t xml:space="preserve"> </w:t>
      </w:r>
      <w:r>
        <w:rPr>
          <w:sz w:val="24"/>
        </w:rPr>
        <w:t>установленных</w:t>
      </w:r>
      <w:r>
        <w:rPr>
          <w:spacing w:val="80"/>
          <w:sz w:val="24"/>
        </w:rPr>
        <w:t xml:space="preserve"> </w:t>
      </w:r>
      <w:r>
        <w:rPr>
          <w:sz w:val="24"/>
        </w:rPr>
        <w:t>ФГОС ДО»;</w:t>
      </w:r>
    </w:p>
    <w:p w:rsidR="00EA58FE" w:rsidRPr="00AE51B2" w:rsidRDefault="004245CD" w:rsidP="0027368F">
      <w:pPr>
        <w:pStyle w:val="a4"/>
        <w:numPr>
          <w:ilvl w:val="0"/>
          <w:numId w:val="359"/>
        </w:numPr>
        <w:tabs>
          <w:tab w:val="left" w:pos="1278"/>
        </w:tabs>
        <w:ind w:right="4" w:firstLine="708"/>
        <w:jc w:val="both"/>
        <w:rPr>
          <w:color w:val="2AA907"/>
        </w:rPr>
      </w:pPr>
      <w:r w:rsidRPr="00AE51B2">
        <w:rPr>
          <w:b/>
          <w:color w:val="2AA907"/>
          <w:sz w:val="24"/>
        </w:rPr>
        <w:t>«Сөенеч»</w:t>
      </w:r>
      <w:r w:rsidRPr="00AE51B2">
        <w:rPr>
          <w:b/>
          <w:color w:val="2AA907"/>
          <w:spacing w:val="-2"/>
          <w:sz w:val="24"/>
        </w:rPr>
        <w:t xml:space="preserve"> </w:t>
      </w:r>
      <w:r w:rsidRPr="00AE51B2">
        <w:rPr>
          <w:b/>
          <w:color w:val="2AA907"/>
          <w:sz w:val="24"/>
        </w:rPr>
        <w:t>–</w:t>
      </w:r>
      <w:r w:rsidRPr="00AE51B2">
        <w:rPr>
          <w:b/>
          <w:color w:val="2AA907"/>
          <w:spacing w:val="-2"/>
          <w:sz w:val="24"/>
        </w:rPr>
        <w:t xml:space="preserve"> </w:t>
      </w:r>
      <w:r w:rsidRPr="00AE51B2">
        <w:rPr>
          <w:b/>
          <w:color w:val="2AA907"/>
          <w:sz w:val="24"/>
        </w:rPr>
        <w:t>«Радость</w:t>
      </w:r>
      <w:r w:rsidRPr="00AE51B2">
        <w:rPr>
          <w:b/>
          <w:color w:val="2AA907"/>
          <w:spacing w:val="-3"/>
          <w:sz w:val="24"/>
        </w:rPr>
        <w:t xml:space="preserve"> </w:t>
      </w:r>
      <w:r w:rsidRPr="00AE51B2">
        <w:rPr>
          <w:b/>
          <w:color w:val="2AA907"/>
          <w:sz w:val="24"/>
        </w:rPr>
        <w:t>познания»</w:t>
      </w:r>
      <w:r w:rsidRPr="00AE51B2">
        <w:rPr>
          <w:b/>
          <w:color w:val="2AA907"/>
          <w:spacing w:val="40"/>
          <w:sz w:val="24"/>
        </w:rPr>
        <w:t xml:space="preserve">  </w:t>
      </w:r>
      <w:r w:rsidRPr="00AE51B2">
        <w:rPr>
          <w:b/>
          <w:color w:val="2AA907"/>
          <w:sz w:val="24"/>
        </w:rPr>
        <w:t>- региональная образовательная программа дошкольного образования</w:t>
      </w:r>
      <w:r w:rsidRPr="00AE51B2">
        <w:rPr>
          <w:color w:val="2AA907"/>
          <w:sz w:val="24"/>
        </w:rPr>
        <w:t>;</w:t>
      </w:r>
    </w:p>
    <w:p w:rsidR="00EA58FE" w:rsidRPr="004245CD" w:rsidRDefault="004245CD" w:rsidP="0027368F">
      <w:pPr>
        <w:pStyle w:val="a4"/>
        <w:numPr>
          <w:ilvl w:val="0"/>
          <w:numId w:val="359"/>
        </w:numPr>
        <w:tabs>
          <w:tab w:val="left" w:pos="1279"/>
        </w:tabs>
        <w:ind w:left="1279" w:right="4" w:hanging="285"/>
        <w:jc w:val="both"/>
        <w:rPr>
          <w:sz w:val="24"/>
          <w:szCs w:val="24"/>
        </w:rPr>
      </w:pPr>
      <w:r w:rsidRPr="004245CD">
        <w:rPr>
          <w:color w:val="000009"/>
          <w:sz w:val="24"/>
          <w:szCs w:val="24"/>
        </w:rPr>
        <w:t>Устав</w:t>
      </w:r>
      <w:r w:rsidRPr="004245CD">
        <w:rPr>
          <w:color w:val="000009"/>
          <w:spacing w:val="-5"/>
          <w:sz w:val="24"/>
          <w:szCs w:val="24"/>
        </w:rPr>
        <w:t xml:space="preserve"> </w:t>
      </w:r>
      <w:r w:rsidRPr="004245CD">
        <w:rPr>
          <w:color w:val="000009"/>
          <w:sz w:val="24"/>
          <w:szCs w:val="24"/>
        </w:rPr>
        <w:t>МБДОУ</w:t>
      </w:r>
      <w:r w:rsidRPr="004245CD">
        <w:rPr>
          <w:color w:val="000009"/>
          <w:spacing w:val="-2"/>
          <w:sz w:val="24"/>
          <w:szCs w:val="24"/>
        </w:rPr>
        <w:t xml:space="preserve"> </w:t>
      </w:r>
      <w:r w:rsidRPr="004245CD">
        <w:rPr>
          <w:sz w:val="24"/>
          <w:szCs w:val="24"/>
        </w:rPr>
        <w:t>«Стародрожжановский детский сад №2 «Сказка»</w:t>
      </w:r>
      <w:r w:rsidRPr="004245CD">
        <w:rPr>
          <w:spacing w:val="-2"/>
          <w:sz w:val="24"/>
          <w:szCs w:val="24"/>
        </w:rPr>
        <w:t>»</w:t>
      </w:r>
    </w:p>
    <w:p w:rsidR="00EA58FE" w:rsidRPr="004245CD" w:rsidRDefault="004245CD" w:rsidP="0027368F">
      <w:pPr>
        <w:pStyle w:val="a4"/>
        <w:numPr>
          <w:ilvl w:val="0"/>
          <w:numId w:val="359"/>
        </w:numPr>
        <w:tabs>
          <w:tab w:val="left" w:pos="1279"/>
        </w:tabs>
        <w:ind w:left="1279" w:right="4" w:hanging="285"/>
        <w:jc w:val="both"/>
        <w:rPr>
          <w:sz w:val="24"/>
          <w:szCs w:val="24"/>
        </w:rPr>
      </w:pPr>
      <w:r w:rsidRPr="004245CD">
        <w:rPr>
          <w:sz w:val="24"/>
          <w:szCs w:val="24"/>
        </w:rPr>
        <w:t>Программа</w:t>
      </w:r>
      <w:r w:rsidRPr="004245CD">
        <w:rPr>
          <w:spacing w:val="-16"/>
          <w:sz w:val="24"/>
          <w:szCs w:val="24"/>
        </w:rPr>
        <w:t xml:space="preserve"> </w:t>
      </w:r>
      <w:r w:rsidRPr="004245CD">
        <w:rPr>
          <w:sz w:val="24"/>
          <w:szCs w:val="24"/>
        </w:rPr>
        <w:t>развития</w:t>
      </w:r>
      <w:r w:rsidRPr="004245CD">
        <w:rPr>
          <w:spacing w:val="-9"/>
          <w:sz w:val="24"/>
          <w:szCs w:val="24"/>
        </w:rPr>
        <w:t xml:space="preserve"> </w:t>
      </w:r>
      <w:r w:rsidRPr="004245CD">
        <w:rPr>
          <w:color w:val="000009"/>
          <w:sz w:val="24"/>
          <w:szCs w:val="24"/>
        </w:rPr>
        <w:t>МБДОУ</w:t>
      </w:r>
      <w:r w:rsidRPr="004245CD">
        <w:rPr>
          <w:color w:val="000009"/>
          <w:spacing w:val="-3"/>
          <w:sz w:val="24"/>
          <w:szCs w:val="24"/>
        </w:rPr>
        <w:t xml:space="preserve"> </w:t>
      </w:r>
      <w:r w:rsidRPr="004245CD">
        <w:rPr>
          <w:sz w:val="24"/>
          <w:szCs w:val="24"/>
        </w:rPr>
        <w:t>«Стародрожжановский детский сад №2 «Сказка»</w:t>
      </w:r>
      <w:r w:rsidRPr="004245CD">
        <w:rPr>
          <w:spacing w:val="-2"/>
          <w:sz w:val="24"/>
          <w:szCs w:val="24"/>
        </w:rPr>
        <w:t>»</w:t>
      </w:r>
    </w:p>
    <w:p w:rsidR="00EA58FE" w:rsidRPr="004245CD" w:rsidRDefault="004245CD" w:rsidP="0027368F">
      <w:pPr>
        <w:pStyle w:val="a4"/>
        <w:numPr>
          <w:ilvl w:val="0"/>
          <w:numId w:val="359"/>
        </w:numPr>
        <w:tabs>
          <w:tab w:val="left" w:pos="1279"/>
        </w:tabs>
        <w:ind w:left="1279" w:right="4" w:hanging="285"/>
        <w:jc w:val="both"/>
        <w:rPr>
          <w:sz w:val="24"/>
          <w:szCs w:val="24"/>
        </w:rPr>
      </w:pPr>
      <w:r w:rsidRPr="004245CD">
        <w:rPr>
          <w:color w:val="000009"/>
          <w:sz w:val="24"/>
          <w:szCs w:val="24"/>
        </w:rPr>
        <w:t>Локальные</w:t>
      </w:r>
      <w:r w:rsidRPr="004245CD">
        <w:rPr>
          <w:color w:val="000009"/>
          <w:spacing w:val="-4"/>
          <w:sz w:val="24"/>
          <w:szCs w:val="24"/>
        </w:rPr>
        <w:t xml:space="preserve"> </w:t>
      </w:r>
      <w:r w:rsidRPr="004245CD">
        <w:rPr>
          <w:color w:val="000009"/>
          <w:sz w:val="24"/>
          <w:szCs w:val="24"/>
        </w:rPr>
        <w:t>акты</w:t>
      </w:r>
      <w:r w:rsidRPr="004245CD">
        <w:rPr>
          <w:color w:val="000009"/>
          <w:spacing w:val="-1"/>
          <w:sz w:val="24"/>
          <w:szCs w:val="24"/>
        </w:rPr>
        <w:t xml:space="preserve"> </w:t>
      </w:r>
      <w:r w:rsidRPr="004245CD">
        <w:rPr>
          <w:color w:val="000009"/>
          <w:sz w:val="24"/>
          <w:szCs w:val="24"/>
        </w:rPr>
        <w:t>МБДОУ</w:t>
      </w:r>
      <w:r w:rsidRPr="004245CD">
        <w:rPr>
          <w:color w:val="000009"/>
          <w:spacing w:val="-2"/>
          <w:sz w:val="24"/>
          <w:szCs w:val="24"/>
        </w:rPr>
        <w:t xml:space="preserve"> </w:t>
      </w:r>
      <w:r w:rsidRPr="004245CD">
        <w:rPr>
          <w:sz w:val="24"/>
          <w:szCs w:val="24"/>
        </w:rPr>
        <w:t>«Стародрожжановский детский сад №2 «Сказка»</w:t>
      </w:r>
      <w:r w:rsidRPr="004245CD">
        <w:rPr>
          <w:color w:val="000009"/>
          <w:spacing w:val="-2"/>
          <w:sz w:val="24"/>
          <w:szCs w:val="24"/>
        </w:rPr>
        <w:t>»;</w:t>
      </w:r>
    </w:p>
    <w:p w:rsidR="004245CD" w:rsidRPr="004245CD" w:rsidRDefault="004245CD" w:rsidP="00AE51B2">
      <w:pPr>
        <w:pStyle w:val="a3"/>
        <w:ind w:left="991" w:right="4"/>
        <w:jc w:val="both"/>
        <w:rPr>
          <w:color w:val="000009"/>
        </w:rPr>
        <w:sectPr w:rsidR="004245CD" w:rsidRPr="004245CD">
          <w:pgSz w:w="11910" w:h="16840"/>
          <w:pgMar w:top="1040" w:right="708" w:bottom="280" w:left="708" w:header="720" w:footer="720" w:gutter="0"/>
          <w:cols w:space="720"/>
        </w:sectPr>
      </w:pPr>
      <w:r w:rsidRPr="004245CD">
        <w:rPr>
          <w:color w:val="000009"/>
        </w:rPr>
        <w:t>Программа</w:t>
      </w:r>
      <w:r w:rsidRPr="004245CD">
        <w:rPr>
          <w:color w:val="000009"/>
          <w:spacing w:val="50"/>
        </w:rPr>
        <w:t xml:space="preserve"> </w:t>
      </w:r>
      <w:r w:rsidRPr="004245CD">
        <w:rPr>
          <w:color w:val="000009"/>
        </w:rPr>
        <w:t>отвечает</w:t>
      </w:r>
      <w:r w:rsidRPr="004245CD">
        <w:rPr>
          <w:color w:val="000009"/>
          <w:spacing w:val="54"/>
        </w:rPr>
        <w:t xml:space="preserve"> </w:t>
      </w:r>
      <w:r w:rsidRPr="004245CD">
        <w:rPr>
          <w:color w:val="000009"/>
        </w:rPr>
        <w:t>образовательным</w:t>
      </w:r>
      <w:r w:rsidRPr="004245CD">
        <w:rPr>
          <w:color w:val="000009"/>
          <w:spacing w:val="54"/>
        </w:rPr>
        <w:t xml:space="preserve"> </w:t>
      </w:r>
      <w:r w:rsidRPr="004245CD">
        <w:rPr>
          <w:color w:val="000009"/>
        </w:rPr>
        <w:t>потребностям</w:t>
      </w:r>
      <w:r w:rsidRPr="004245CD">
        <w:rPr>
          <w:color w:val="000009"/>
          <w:spacing w:val="53"/>
        </w:rPr>
        <w:t xml:space="preserve"> </w:t>
      </w:r>
      <w:r w:rsidRPr="004245CD">
        <w:rPr>
          <w:color w:val="000009"/>
        </w:rPr>
        <w:t>социума,</w:t>
      </w:r>
      <w:r w:rsidRPr="004245CD">
        <w:rPr>
          <w:color w:val="000009"/>
          <w:spacing w:val="53"/>
        </w:rPr>
        <w:t xml:space="preserve"> </w:t>
      </w:r>
      <w:r w:rsidRPr="004245CD">
        <w:rPr>
          <w:color w:val="000009"/>
        </w:rPr>
        <w:t>обеспечивает</w:t>
      </w:r>
      <w:r w:rsidRPr="004245CD">
        <w:rPr>
          <w:color w:val="000009"/>
          <w:spacing w:val="55"/>
        </w:rPr>
        <w:t xml:space="preserve"> </w:t>
      </w:r>
      <w:r w:rsidRPr="004245CD">
        <w:rPr>
          <w:color w:val="000009"/>
          <w:spacing w:val="-2"/>
        </w:rPr>
        <w:t>развитие</w:t>
      </w:r>
      <w:r>
        <w:t xml:space="preserve"> </w:t>
      </w:r>
      <w:r>
        <w:rPr>
          <w:color w:val="000009"/>
        </w:rPr>
        <w:t>личности</w:t>
      </w:r>
      <w:r>
        <w:rPr>
          <w:color w:val="000009"/>
          <w:spacing w:val="80"/>
          <w:w w:val="150"/>
        </w:rPr>
        <w:t xml:space="preserve"> </w:t>
      </w:r>
      <w:r>
        <w:rPr>
          <w:color w:val="000009"/>
        </w:rPr>
        <w:t>детей дошкольного возраста в различных видах общения и деятельности с учетом</w:t>
      </w:r>
      <w:r>
        <w:rPr>
          <w:color w:val="000009"/>
          <w:spacing w:val="40"/>
        </w:rPr>
        <w:t xml:space="preserve"> </w:t>
      </w:r>
      <w:r>
        <w:rPr>
          <w:color w:val="000009"/>
        </w:rPr>
        <w:t>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A58FE" w:rsidRDefault="00EA58FE" w:rsidP="004245CD">
      <w:pPr>
        <w:pStyle w:val="a3"/>
        <w:spacing w:before="73"/>
        <w:ind w:right="358"/>
        <w:jc w:val="both"/>
      </w:pPr>
    </w:p>
    <w:p w:rsidR="00EA58FE" w:rsidRDefault="004245CD" w:rsidP="00AE51B2">
      <w:pPr>
        <w:pStyle w:val="a3"/>
        <w:spacing w:before="1"/>
        <w:ind w:left="285" w:right="4" w:firstLine="706"/>
        <w:jc w:val="both"/>
      </w:pPr>
      <w:r>
        <w:rPr>
          <w:color w:val="000009"/>
        </w:rPr>
        <w:t>Программа</w:t>
      </w:r>
      <w:r>
        <w:rPr>
          <w:color w:val="000009"/>
          <w:spacing w:val="-5"/>
        </w:rPr>
        <w:t xml:space="preserve"> </w:t>
      </w:r>
      <w:r>
        <w:rPr>
          <w:color w:val="000009"/>
        </w:rPr>
        <w:t>состоит</w:t>
      </w:r>
      <w:r>
        <w:rPr>
          <w:color w:val="000009"/>
          <w:spacing w:val="-4"/>
        </w:rPr>
        <w:t xml:space="preserve"> </w:t>
      </w:r>
      <w:r>
        <w:rPr>
          <w:color w:val="000009"/>
        </w:rPr>
        <w:t>из</w:t>
      </w:r>
      <w:r>
        <w:rPr>
          <w:color w:val="000009"/>
          <w:spacing w:val="-4"/>
        </w:rPr>
        <w:t xml:space="preserve"> </w:t>
      </w:r>
      <w:r>
        <w:rPr>
          <w:color w:val="000009"/>
        </w:rPr>
        <w:t>целевого,</w:t>
      </w:r>
      <w:r>
        <w:rPr>
          <w:color w:val="000009"/>
          <w:spacing w:val="-4"/>
        </w:rPr>
        <w:t xml:space="preserve"> </w:t>
      </w:r>
      <w:r>
        <w:rPr>
          <w:color w:val="000009"/>
        </w:rPr>
        <w:t>содержательного</w:t>
      </w:r>
      <w:r>
        <w:rPr>
          <w:color w:val="000009"/>
          <w:spacing w:val="-4"/>
        </w:rPr>
        <w:t xml:space="preserve"> </w:t>
      </w:r>
      <w:r>
        <w:rPr>
          <w:color w:val="000009"/>
        </w:rPr>
        <w:t>и</w:t>
      </w:r>
      <w:r>
        <w:rPr>
          <w:color w:val="000009"/>
          <w:spacing w:val="-4"/>
        </w:rPr>
        <w:t xml:space="preserve"> </w:t>
      </w:r>
      <w:r>
        <w:rPr>
          <w:color w:val="000009"/>
        </w:rPr>
        <w:t>организационного</w:t>
      </w:r>
      <w:r>
        <w:rPr>
          <w:color w:val="000009"/>
          <w:spacing w:val="-4"/>
        </w:rPr>
        <w:t xml:space="preserve"> </w:t>
      </w:r>
      <w:r>
        <w:rPr>
          <w:color w:val="000009"/>
        </w:rPr>
        <w:t>разделов,</w:t>
      </w:r>
      <w:r>
        <w:rPr>
          <w:color w:val="000009"/>
          <w:spacing w:val="-4"/>
        </w:rPr>
        <w:t xml:space="preserve"> </w:t>
      </w:r>
      <w:r>
        <w:rPr>
          <w:color w:val="000009"/>
        </w:rPr>
        <w:t xml:space="preserve">каждый из которых содержит </w:t>
      </w:r>
      <w:r>
        <w:rPr>
          <w:color w:val="000009"/>
          <w:u w:val="single" w:color="000009"/>
        </w:rPr>
        <w:t>обязательную часть</w:t>
      </w:r>
      <w:r>
        <w:rPr>
          <w:color w:val="000009"/>
        </w:rPr>
        <w:t xml:space="preserve"> и </w:t>
      </w:r>
      <w:r>
        <w:rPr>
          <w:color w:val="000009"/>
          <w:u w:val="single" w:color="000009"/>
        </w:rPr>
        <w:t>часть, формируемую участниками</w:t>
      </w:r>
      <w:r>
        <w:rPr>
          <w:color w:val="000009"/>
          <w:spacing w:val="80"/>
        </w:rPr>
        <w:t xml:space="preserve"> </w:t>
      </w:r>
      <w:r>
        <w:rPr>
          <w:color w:val="000009"/>
          <w:u w:val="single" w:color="000009"/>
        </w:rPr>
        <w:t>образовательных отношений</w:t>
      </w:r>
      <w:r>
        <w:rPr>
          <w:color w:val="000009"/>
        </w:rPr>
        <w:t>. Обе части каждого раздела являются взаимодополняющими и необходимыми с точки зрения реализации требований ФГОС ДО.</w:t>
      </w:r>
    </w:p>
    <w:p w:rsidR="00EA58FE" w:rsidRDefault="004245CD" w:rsidP="00AE51B2">
      <w:pPr>
        <w:ind w:left="994" w:right="4"/>
        <w:jc w:val="both"/>
        <w:rPr>
          <w:sz w:val="24"/>
        </w:rPr>
      </w:pPr>
      <w:r>
        <w:rPr>
          <w:b/>
          <w:color w:val="000009"/>
          <w:sz w:val="24"/>
        </w:rPr>
        <w:t>Обязательная</w:t>
      </w:r>
      <w:r>
        <w:rPr>
          <w:b/>
          <w:color w:val="000009"/>
          <w:spacing w:val="-4"/>
          <w:sz w:val="24"/>
        </w:rPr>
        <w:t xml:space="preserve"> </w:t>
      </w:r>
      <w:r>
        <w:rPr>
          <w:b/>
          <w:color w:val="000009"/>
          <w:sz w:val="24"/>
        </w:rPr>
        <w:t>часть</w:t>
      </w:r>
      <w:r>
        <w:rPr>
          <w:b/>
          <w:color w:val="000009"/>
          <w:spacing w:val="-2"/>
          <w:sz w:val="24"/>
        </w:rPr>
        <w:t xml:space="preserve"> </w:t>
      </w:r>
      <w:r>
        <w:rPr>
          <w:b/>
          <w:color w:val="000009"/>
          <w:sz w:val="24"/>
        </w:rPr>
        <w:t>Программы</w:t>
      </w:r>
      <w:r>
        <w:rPr>
          <w:b/>
          <w:color w:val="000009"/>
          <w:spacing w:val="-1"/>
          <w:sz w:val="24"/>
        </w:rPr>
        <w:t xml:space="preserve"> </w:t>
      </w:r>
      <w:r>
        <w:rPr>
          <w:color w:val="000009"/>
          <w:sz w:val="24"/>
        </w:rPr>
        <w:t>соответствует</w:t>
      </w:r>
      <w:r>
        <w:rPr>
          <w:color w:val="000009"/>
          <w:spacing w:val="-2"/>
          <w:sz w:val="24"/>
        </w:rPr>
        <w:t xml:space="preserve"> </w:t>
      </w:r>
      <w:r>
        <w:rPr>
          <w:color w:val="000009"/>
          <w:sz w:val="24"/>
        </w:rPr>
        <w:t>ФОП</w:t>
      </w:r>
      <w:r>
        <w:rPr>
          <w:color w:val="000009"/>
          <w:spacing w:val="-2"/>
          <w:sz w:val="24"/>
        </w:rPr>
        <w:t xml:space="preserve"> </w:t>
      </w:r>
      <w:r>
        <w:rPr>
          <w:color w:val="000009"/>
          <w:sz w:val="24"/>
        </w:rPr>
        <w:t>ДО</w:t>
      </w:r>
      <w:r>
        <w:rPr>
          <w:color w:val="000009"/>
          <w:spacing w:val="-3"/>
          <w:sz w:val="24"/>
        </w:rPr>
        <w:t xml:space="preserve"> </w:t>
      </w:r>
      <w:r>
        <w:rPr>
          <w:color w:val="000009"/>
          <w:sz w:val="24"/>
        </w:rPr>
        <w:t>и</w:t>
      </w:r>
      <w:r>
        <w:rPr>
          <w:color w:val="000009"/>
          <w:spacing w:val="-1"/>
          <w:sz w:val="24"/>
        </w:rPr>
        <w:t xml:space="preserve"> </w:t>
      </w:r>
      <w:r>
        <w:rPr>
          <w:color w:val="000009"/>
          <w:spacing w:val="-2"/>
          <w:sz w:val="24"/>
        </w:rPr>
        <w:t>обеспечивает:</w:t>
      </w:r>
    </w:p>
    <w:p w:rsidR="00EA58FE" w:rsidRDefault="004245CD" w:rsidP="0027368F">
      <w:pPr>
        <w:pStyle w:val="a4"/>
        <w:numPr>
          <w:ilvl w:val="0"/>
          <w:numId w:val="359"/>
        </w:numPr>
        <w:tabs>
          <w:tab w:val="left" w:pos="1277"/>
        </w:tabs>
        <w:ind w:right="4" w:firstLine="708"/>
        <w:jc w:val="both"/>
        <w:rPr>
          <w:sz w:val="23"/>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EA58FE" w:rsidRDefault="004245CD" w:rsidP="0027368F">
      <w:pPr>
        <w:pStyle w:val="a4"/>
        <w:numPr>
          <w:ilvl w:val="0"/>
          <w:numId w:val="359"/>
        </w:numPr>
        <w:tabs>
          <w:tab w:val="left" w:pos="1277"/>
        </w:tabs>
        <w:spacing w:before="1"/>
        <w:ind w:right="4" w:firstLine="708"/>
        <w:jc w:val="both"/>
        <w:rPr>
          <w:sz w:val="23"/>
        </w:rPr>
      </w:pPr>
      <w:r>
        <w:rPr>
          <w:sz w:val="24"/>
        </w:rPr>
        <w:t>создание единого ядра содержания дошкольного образования (далее – ДО), ориентированного на</w:t>
      </w:r>
      <w:r>
        <w:rPr>
          <w:spacing w:val="-2"/>
          <w:sz w:val="24"/>
        </w:rPr>
        <w:t xml:space="preserve"> </w:t>
      </w:r>
      <w:r>
        <w:rPr>
          <w:sz w:val="24"/>
        </w:rPr>
        <w:t>приобщение детей</w:t>
      </w:r>
      <w:r>
        <w:rPr>
          <w:spacing w:val="-1"/>
          <w:sz w:val="24"/>
        </w:rPr>
        <w:t xml:space="preserve"> </w:t>
      </w:r>
      <w:r>
        <w:rPr>
          <w:sz w:val="24"/>
        </w:rPr>
        <w:t>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A58FE" w:rsidRDefault="004245CD" w:rsidP="0027368F">
      <w:pPr>
        <w:pStyle w:val="a4"/>
        <w:numPr>
          <w:ilvl w:val="0"/>
          <w:numId w:val="359"/>
        </w:numPr>
        <w:tabs>
          <w:tab w:val="left" w:pos="1277"/>
        </w:tabs>
        <w:ind w:right="4" w:firstLine="708"/>
        <w:jc w:val="both"/>
        <w:rPr>
          <w:sz w:val="23"/>
        </w:rPr>
      </w:pPr>
      <w:r>
        <w:rPr>
          <w:sz w:val="24"/>
        </w:rPr>
        <w:t>создание единого федерального образовательного пространства воспитания и</w:t>
      </w:r>
      <w:r w:rsidR="00AE51B2">
        <w:rPr>
          <w:sz w:val="24"/>
        </w:rPr>
        <w:t xml:space="preserve"> </w:t>
      </w:r>
      <w:r>
        <w:rPr>
          <w:sz w:val="24"/>
        </w:rPr>
        <w:t>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EA58FE" w:rsidRPr="00AE51B2" w:rsidRDefault="004245CD" w:rsidP="00AE51B2">
      <w:pPr>
        <w:ind w:left="285" w:right="4" w:firstLine="360"/>
        <w:jc w:val="both"/>
        <w:rPr>
          <w:b/>
          <w:color w:val="2AA907"/>
          <w:sz w:val="24"/>
        </w:rPr>
      </w:pPr>
      <w:r>
        <w:rPr>
          <w:b/>
          <w:sz w:val="24"/>
        </w:rPr>
        <w:t xml:space="preserve">В части, формируемой участниками образовательных отношений </w:t>
      </w:r>
      <w:r w:rsidRPr="00AE51B2">
        <w:rPr>
          <w:b/>
          <w:color w:val="2AA907"/>
          <w:sz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w:t>
      </w:r>
      <w:r w:rsidRPr="00AE51B2">
        <w:rPr>
          <w:b/>
          <w:color w:val="2AA907"/>
          <w:spacing w:val="63"/>
          <w:sz w:val="24"/>
        </w:rPr>
        <w:t xml:space="preserve">   </w:t>
      </w:r>
      <w:r w:rsidRPr="00AE51B2">
        <w:rPr>
          <w:b/>
          <w:color w:val="2AA907"/>
          <w:sz w:val="24"/>
        </w:rPr>
        <w:t>«Туган</w:t>
      </w:r>
      <w:r w:rsidRPr="00AE51B2">
        <w:rPr>
          <w:b/>
          <w:color w:val="2AA907"/>
          <w:spacing w:val="63"/>
          <w:sz w:val="24"/>
        </w:rPr>
        <w:t xml:space="preserve">   </w:t>
      </w:r>
      <w:r w:rsidRPr="00AE51B2">
        <w:rPr>
          <w:b/>
          <w:color w:val="2AA907"/>
          <w:sz w:val="24"/>
        </w:rPr>
        <w:t>телдә</w:t>
      </w:r>
      <w:r w:rsidRPr="00AE51B2">
        <w:rPr>
          <w:b/>
          <w:color w:val="2AA907"/>
          <w:spacing w:val="64"/>
          <w:sz w:val="24"/>
        </w:rPr>
        <w:t xml:space="preserve">   </w:t>
      </w:r>
      <w:r w:rsidRPr="00AE51B2">
        <w:rPr>
          <w:b/>
          <w:color w:val="2AA907"/>
          <w:sz w:val="24"/>
        </w:rPr>
        <w:t>сөйләшәбез»</w:t>
      </w:r>
      <w:r w:rsidRPr="00AE51B2">
        <w:rPr>
          <w:b/>
          <w:color w:val="2AA907"/>
          <w:spacing w:val="63"/>
          <w:sz w:val="24"/>
        </w:rPr>
        <w:t xml:space="preserve">   </w:t>
      </w:r>
      <w:r w:rsidRPr="00AE51B2">
        <w:rPr>
          <w:b/>
          <w:color w:val="2AA907"/>
          <w:sz w:val="24"/>
        </w:rPr>
        <w:t>(авторы</w:t>
      </w:r>
      <w:r w:rsidRPr="00AE51B2">
        <w:rPr>
          <w:b/>
          <w:color w:val="2AA907"/>
          <w:spacing w:val="63"/>
          <w:sz w:val="24"/>
        </w:rPr>
        <w:t xml:space="preserve">   </w:t>
      </w:r>
      <w:r w:rsidRPr="00AE51B2">
        <w:rPr>
          <w:b/>
          <w:color w:val="2AA907"/>
          <w:sz w:val="24"/>
        </w:rPr>
        <w:t>Хазратова</w:t>
      </w:r>
      <w:r w:rsidRPr="00AE51B2">
        <w:rPr>
          <w:b/>
          <w:color w:val="2AA907"/>
          <w:spacing w:val="63"/>
          <w:sz w:val="24"/>
        </w:rPr>
        <w:t xml:space="preserve">   </w:t>
      </w:r>
      <w:r w:rsidRPr="00AE51B2">
        <w:rPr>
          <w:b/>
          <w:color w:val="2AA907"/>
          <w:sz w:val="24"/>
        </w:rPr>
        <w:t>Ф.З.,</w:t>
      </w:r>
      <w:r w:rsidRPr="00AE51B2">
        <w:rPr>
          <w:b/>
          <w:color w:val="2AA907"/>
          <w:spacing w:val="63"/>
          <w:sz w:val="24"/>
        </w:rPr>
        <w:t xml:space="preserve">   </w:t>
      </w:r>
      <w:r w:rsidRPr="00AE51B2">
        <w:rPr>
          <w:b/>
          <w:color w:val="2AA907"/>
          <w:spacing w:val="-2"/>
          <w:sz w:val="24"/>
        </w:rPr>
        <w:t>З.М.Зарипова),</w:t>
      </w:r>
    </w:p>
    <w:p w:rsidR="00EA58FE" w:rsidRPr="00AE51B2" w:rsidRDefault="004245CD" w:rsidP="00AE51B2">
      <w:pPr>
        <w:ind w:left="285" w:right="4"/>
        <w:jc w:val="both"/>
        <w:rPr>
          <w:b/>
          <w:color w:val="2AA907"/>
          <w:sz w:val="24"/>
        </w:rPr>
      </w:pPr>
      <w:r w:rsidRPr="00AE51B2">
        <w:rPr>
          <w:b/>
          <w:color w:val="2AA907"/>
          <w:sz w:val="24"/>
        </w:rPr>
        <w:t xml:space="preserve">«Говорим по-татарски» (авторы Зарипова З.М. Р.Г. Кидрячева, Л.А. Шарипова, Р.С.Исаева), направленная на развитие детей в образовательных областях, видах деятельности и культурных практиках, ориентированная на потребность детей и их </w:t>
      </w:r>
      <w:r w:rsidRPr="00AE51B2">
        <w:rPr>
          <w:b/>
          <w:color w:val="2AA907"/>
          <w:spacing w:val="-2"/>
          <w:sz w:val="24"/>
        </w:rPr>
        <w:t>родителей.</w:t>
      </w:r>
    </w:p>
    <w:p w:rsidR="00EA58FE" w:rsidRDefault="00EA58FE">
      <w:pPr>
        <w:pStyle w:val="a3"/>
        <w:rPr>
          <w:b/>
        </w:rPr>
      </w:pPr>
    </w:p>
    <w:p w:rsidR="00EA58FE" w:rsidRDefault="004245CD">
      <w:pPr>
        <w:pStyle w:val="a3"/>
        <w:ind w:left="285" w:right="396" w:firstLine="660"/>
        <w:jc w:val="both"/>
      </w:pPr>
      <w:r>
        <w:t>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rsidR="00EA58FE" w:rsidRDefault="004245CD">
      <w:pPr>
        <w:pStyle w:val="a3"/>
        <w:ind w:left="285" w:right="394" w:firstLine="708"/>
        <w:jc w:val="both"/>
      </w:pPr>
      <w:r>
        <w:t>Программа представляет собой учебно-методическую документацию, в составе</w:t>
      </w:r>
      <w:r>
        <w:rPr>
          <w:spacing w:val="40"/>
        </w:rPr>
        <w:t xml:space="preserve"> </w:t>
      </w:r>
      <w:r>
        <w:rPr>
          <w:spacing w:val="-2"/>
        </w:rPr>
        <w:t>которой:</w:t>
      </w:r>
    </w:p>
    <w:p w:rsidR="00EA58FE" w:rsidRDefault="004245CD" w:rsidP="0027368F">
      <w:pPr>
        <w:pStyle w:val="a4"/>
        <w:numPr>
          <w:ilvl w:val="0"/>
          <w:numId w:val="358"/>
        </w:numPr>
        <w:tabs>
          <w:tab w:val="left" w:pos="993"/>
        </w:tabs>
        <w:ind w:left="993" w:hanging="708"/>
        <w:jc w:val="both"/>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EA58FE" w:rsidRDefault="004245CD" w:rsidP="0027368F">
      <w:pPr>
        <w:pStyle w:val="a4"/>
        <w:numPr>
          <w:ilvl w:val="0"/>
          <w:numId w:val="358"/>
        </w:numPr>
        <w:tabs>
          <w:tab w:val="left" w:pos="993"/>
        </w:tabs>
        <w:ind w:left="993" w:hanging="708"/>
        <w:rPr>
          <w:sz w:val="24"/>
        </w:rPr>
      </w:pPr>
      <w:r>
        <w:rPr>
          <w:sz w:val="24"/>
        </w:rPr>
        <w:t>режим</w:t>
      </w:r>
      <w:r>
        <w:rPr>
          <w:spacing w:val="-5"/>
          <w:sz w:val="24"/>
        </w:rPr>
        <w:t xml:space="preserve"> </w:t>
      </w:r>
      <w:r>
        <w:rPr>
          <w:sz w:val="24"/>
        </w:rPr>
        <w:t>и</w:t>
      </w:r>
      <w:r>
        <w:rPr>
          <w:spacing w:val="-1"/>
          <w:sz w:val="24"/>
        </w:rPr>
        <w:t xml:space="preserve"> </w:t>
      </w:r>
      <w:r>
        <w:rPr>
          <w:sz w:val="24"/>
        </w:rPr>
        <w:t>распорядок</w:t>
      </w:r>
      <w:r>
        <w:rPr>
          <w:spacing w:val="-1"/>
          <w:sz w:val="24"/>
        </w:rPr>
        <w:t xml:space="preserve"> </w:t>
      </w:r>
      <w:r>
        <w:rPr>
          <w:sz w:val="24"/>
        </w:rPr>
        <w:t>дня</w:t>
      </w:r>
      <w:r>
        <w:rPr>
          <w:spacing w:val="-1"/>
          <w:sz w:val="24"/>
        </w:rPr>
        <w:t xml:space="preserve"> </w:t>
      </w:r>
      <w:r>
        <w:rPr>
          <w:sz w:val="24"/>
        </w:rPr>
        <w:t>для</w:t>
      </w:r>
      <w:r>
        <w:rPr>
          <w:spacing w:val="-1"/>
          <w:sz w:val="24"/>
        </w:rPr>
        <w:t xml:space="preserve"> </w:t>
      </w:r>
      <w:r>
        <w:rPr>
          <w:sz w:val="24"/>
        </w:rPr>
        <w:t>всех</w:t>
      </w:r>
      <w:r>
        <w:rPr>
          <w:spacing w:val="-2"/>
          <w:sz w:val="24"/>
        </w:rPr>
        <w:t xml:space="preserve"> </w:t>
      </w:r>
      <w:r>
        <w:rPr>
          <w:sz w:val="24"/>
        </w:rPr>
        <w:t>возрастных</w:t>
      </w:r>
      <w:r>
        <w:rPr>
          <w:spacing w:val="-1"/>
          <w:sz w:val="24"/>
        </w:rPr>
        <w:t xml:space="preserve"> </w:t>
      </w:r>
      <w:r>
        <w:rPr>
          <w:sz w:val="24"/>
        </w:rPr>
        <w:t>групп</w:t>
      </w:r>
      <w:r>
        <w:rPr>
          <w:spacing w:val="2"/>
          <w:sz w:val="24"/>
        </w:rPr>
        <w:t xml:space="preserve"> </w:t>
      </w:r>
      <w:r>
        <w:rPr>
          <w:spacing w:val="-2"/>
          <w:sz w:val="24"/>
        </w:rPr>
        <w:t>М</w:t>
      </w:r>
      <w:r w:rsidR="00AE51B2">
        <w:rPr>
          <w:spacing w:val="-2"/>
          <w:sz w:val="24"/>
        </w:rPr>
        <w:t>Б</w:t>
      </w:r>
      <w:r>
        <w:rPr>
          <w:spacing w:val="-2"/>
          <w:sz w:val="24"/>
        </w:rPr>
        <w:t>ДОУ;</w:t>
      </w:r>
    </w:p>
    <w:p w:rsidR="00EA58FE" w:rsidRDefault="004245CD" w:rsidP="0027368F">
      <w:pPr>
        <w:pStyle w:val="a4"/>
        <w:numPr>
          <w:ilvl w:val="0"/>
          <w:numId w:val="358"/>
        </w:numPr>
        <w:tabs>
          <w:tab w:val="left" w:pos="994"/>
        </w:tabs>
        <w:spacing w:before="1"/>
        <w:ind w:right="5062"/>
        <w:rPr>
          <w:sz w:val="24"/>
        </w:rPr>
      </w:pPr>
      <w:r>
        <w:rPr>
          <w:sz w:val="24"/>
        </w:rPr>
        <w:t>календарный</w:t>
      </w:r>
      <w:r>
        <w:rPr>
          <w:spacing w:val="-11"/>
          <w:sz w:val="24"/>
        </w:rPr>
        <w:t xml:space="preserve"> </w:t>
      </w:r>
      <w:r>
        <w:rPr>
          <w:sz w:val="24"/>
        </w:rPr>
        <w:t>план</w:t>
      </w:r>
      <w:r>
        <w:rPr>
          <w:spacing w:val="-11"/>
          <w:sz w:val="24"/>
        </w:rPr>
        <w:t xml:space="preserve"> </w:t>
      </w:r>
      <w:r>
        <w:rPr>
          <w:sz w:val="24"/>
        </w:rPr>
        <w:t>воспитательной</w:t>
      </w:r>
      <w:r>
        <w:rPr>
          <w:spacing w:val="-11"/>
          <w:sz w:val="24"/>
        </w:rPr>
        <w:t xml:space="preserve"> </w:t>
      </w:r>
      <w:r>
        <w:rPr>
          <w:sz w:val="24"/>
        </w:rPr>
        <w:t>работы. В</w:t>
      </w:r>
      <w:r>
        <w:rPr>
          <w:spacing w:val="-7"/>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требованиями</w:t>
      </w:r>
      <w:r>
        <w:rPr>
          <w:spacing w:val="-7"/>
          <w:sz w:val="24"/>
        </w:rPr>
        <w:t xml:space="preserve"> </w:t>
      </w:r>
      <w:r>
        <w:rPr>
          <w:sz w:val="24"/>
        </w:rPr>
        <w:t>ФГОС</w:t>
      </w:r>
      <w:r>
        <w:rPr>
          <w:spacing w:val="-7"/>
          <w:sz w:val="24"/>
        </w:rPr>
        <w:t xml:space="preserve"> </w:t>
      </w:r>
      <w:r>
        <w:rPr>
          <w:sz w:val="24"/>
        </w:rPr>
        <w:t>ДО:</w:t>
      </w:r>
    </w:p>
    <w:p w:rsidR="00EA58FE" w:rsidRDefault="00EA58FE">
      <w:pPr>
        <w:pStyle w:val="a3"/>
      </w:pPr>
    </w:p>
    <w:p w:rsidR="00EA58FE" w:rsidRDefault="004245CD">
      <w:pPr>
        <w:pStyle w:val="a3"/>
        <w:ind w:left="994"/>
        <w:jc w:val="both"/>
      </w:pPr>
      <w:r>
        <w:t>В</w:t>
      </w:r>
      <w:r>
        <w:rPr>
          <w:spacing w:val="-2"/>
        </w:rPr>
        <w:t xml:space="preserve"> </w:t>
      </w:r>
      <w:r>
        <w:rPr>
          <w:u w:val="single"/>
        </w:rPr>
        <w:t>Целевом</w:t>
      </w:r>
      <w:r>
        <w:rPr>
          <w:spacing w:val="-3"/>
          <w:u w:val="single"/>
        </w:rPr>
        <w:t xml:space="preserve"> </w:t>
      </w:r>
      <w:r>
        <w:rPr>
          <w:u w:val="single"/>
        </w:rPr>
        <w:t>разделе</w:t>
      </w:r>
      <w:r>
        <w:rPr>
          <w:spacing w:val="-1"/>
        </w:rPr>
        <w:t xml:space="preserve"> </w:t>
      </w:r>
      <w:r>
        <w:t>Программы</w:t>
      </w:r>
      <w:r>
        <w:rPr>
          <w:spacing w:val="-1"/>
        </w:rPr>
        <w:t xml:space="preserve"> </w:t>
      </w:r>
      <w:r>
        <w:rPr>
          <w:spacing w:val="-2"/>
        </w:rPr>
        <w:t>представлены:</w:t>
      </w:r>
    </w:p>
    <w:p w:rsidR="00EA58FE" w:rsidRDefault="004245CD" w:rsidP="0027368F">
      <w:pPr>
        <w:pStyle w:val="a4"/>
        <w:numPr>
          <w:ilvl w:val="0"/>
          <w:numId w:val="357"/>
        </w:numPr>
        <w:tabs>
          <w:tab w:val="left" w:pos="993"/>
        </w:tabs>
        <w:ind w:right="4" w:firstLine="0"/>
        <w:jc w:val="both"/>
        <w:rPr>
          <w:sz w:val="24"/>
        </w:rPr>
      </w:pPr>
      <w:r>
        <w:rPr>
          <w:sz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EA58FE" w:rsidRDefault="004245CD" w:rsidP="0027368F">
      <w:pPr>
        <w:pStyle w:val="a4"/>
        <w:numPr>
          <w:ilvl w:val="0"/>
          <w:numId w:val="357"/>
        </w:numPr>
        <w:tabs>
          <w:tab w:val="left" w:pos="993"/>
        </w:tabs>
        <w:ind w:right="4" w:firstLine="0"/>
        <w:jc w:val="both"/>
        <w:rPr>
          <w:sz w:val="24"/>
        </w:rPr>
      </w:pPr>
      <w:r>
        <w:rPr>
          <w:sz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EA58FE" w:rsidRDefault="004245CD" w:rsidP="0027368F">
      <w:pPr>
        <w:pStyle w:val="a4"/>
        <w:numPr>
          <w:ilvl w:val="0"/>
          <w:numId w:val="357"/>
        </w:numPr>
        <w:tabs>
          <w:tab w:val="left" w:pos="993"/>
        </w:tabs>
        <w:ind w:left="993" w:right="4" w:hanging="708"/>
        <w:jc w:val="both"/>
        <w:rPr>
          <w:sz w:val="24"/>
        </w:rPr>
      </w:pPr>
      <w:r>
        <w:rPr>
          <w:sz w:val="24"/>
        </w:rPr>
        <w:t>Подходы</w:t>
      </w:r>
      <w:r>
        <w:rPr>
          <w:spacing w:val="-6"/>
          <w:sz w:val="24"/>
        </w:rPr>
        <w:t xml:space="preserve"> </w:t>
      </w:r>
      <w:r>
        <w:rPr>
          <w:sz w:val="24"/>
        </w:rPr>
        <w:t>к</w:t>
      </w:r>
      <w:r>
        <w:rPr>
          <w:spacing w:val="-3"/>
          <w:sz w:val="24"/>
        </w:rPr>
        <w:t xml:space="preserve"> </w:t>
      </w:r>
      <w:r>
        <w:rPr>
          <w:sz w:val="24"/>
        </w:rPr>
        <w:t>педагогической</w:t>
      </w:r>
      <w:r>
        <w:rPr>
          <w:spacing w:val="-3"/>
          <w:sz w:val="24"/>
        </w:rPr>
        <w:t xml:space="preserve"> </w:t>
      </w:r>
      <w:r>
        <w:rPr>
          <w:sz w:val="24"/>
        </w:rPr>
        <w:t>диагностике</w:t>
      </w:r>
      <w:r>
        <w:rPr>
          <w:spacing w:val="-4"/>
          <w:sz w:val="24"/>
        </w:rPr>
        <w:t xml:space="preserve"> </w:t>
      </w:r>
      <w:r>
        <w:rPr>
          <w:sz w:val="24"/>
        </w:rPr>
        <w:t>достижения</w:t>
      </w:r>
      <w:r>
        <w:rPr>
          <w:spacing w:val="-3"/>
          <w:sz w:val="24"/>
        </w:rPr>
        <w:t xml:space="preserve"> </w:t>
      </w:r>
      <w:r>
        <w:rPr>
          <w:sz w:val="24"/>
        </w:rPr>
        <w:t>планируемых</w:t>
      </w:r>
      <w:r>
        <w:rPr>
          <w:spacing w:val="-3"/>
          <w:sz w:val="24"/>
        </w:rPr>
        <w:t xml:space="preserve"> </w:t>
      </w:r>
      <w:r>
        <w:rPr>
          <w:spacing w:val="-2"/>
          <w:sz w:val="24"/>
        </w:rPr>
        <w:t>результатов.</w:t>
      </w:r>
    </w:p>
    <w:p w:rsidR="00EA58FE" w:rsidRDefault="004245CD" w:rsidP="00AE51B2">
      <w:pPr>
        <w:pStyle w:val="a3"/>
        <w:spacing w:before="264"/>
        <w:ind w:left="994" w:right="4"/>
        <w:jc w:val="both"/>
      </w:pPr>
      <w:r>
        <w:rPr>
          <w:u w:val="single"/>
        </w:rPr>
        <w:t>Содержательный</w:t>
      </w:r>
      <w:r>
        <w:rPr>
          <w:spacing w:val="-7"/>
          <w:u w:val="single"/>
        </w:rPr>
        <w:t xml:space="preserve"> </w:t>
      </w:r>
      <w:r>
        <w:rPr>
          <w:u w:val="single"/>
        </w:rPr>
        <w:t>раздел</w:t>
      </w:r>
      <w:r>
        <w:rPr>
          <w:spacing w:val="-3"/>
        </w:rPr>
        <w:t xml:space="preserve"> </w:t>
      </w:r>
      <w:r>
        <w:t>Программы</w:t>
      </w:r>
      <w:r>
        <w:rPr>
          <w:spacing w:val="-4"/>
        </w:rPr>
        <w:t xml:space="preserve"> </w:t>
      </w:r>
      <w:r>
        <w:t>включает</w:t>
      </w:r>
      <w:r>
        <w:rPr>
          <w:spacing w:val="-2"/>
        </w:rPr>
        <w:t xml:space="preserve"> описание:</w:t>
      </w:r>
    </w:p>
    <w:p w:rsidR="00AE51B2" w:rsidRDefault="004245CD" w:rsidP="00AE51B2">
      <w:pPr>
        <w:pStyle w:val="a3"/>
        <w:spacing w:before="73"/>
        <w:ind w:left="285" w:right="4"/>
        <w:jc w:val="both"/>
      </w:pPr>
      <w:r>
        <w:t>образовательной</w:t>
      </w:r>
      <w:r>
        <w:rPr>
          <w:spacing w:val="-1"/>
        </w:rPr>
        <w:t xml:space="preserve"> </w:t>
      </w:r>
      <w:r>
        <w:t>деятельности</w:t>
      </w:r>
      <w:r>
        <w:rPr>
          <w:spacing w:val="2"/>
        </w:rPr>
        <w:t xml:space="preserve"> </w:t>
      </w:r>
      <w:r>
        <w:t>в</w:t>
      </w:r>
      <w:r>
        <w:rPr>
          <w:spacing w:val="1"/>
        </w:rPr>
        <w:t xml:space="preserve"> </w:t>
      </w:r>
      <w:r>
        <w:t>соответствии</w:t>
      </w:r>
      <w:r>
        <w:rPr>
          <w:spacing w:val="2"/>
        </w:rPr>
        <w:t xml:space="preserve"> </w:t>
      </w:r>
      <w:r>
        <w:t>с</w:t>
      </w:r>
      <w:r>
        <w:rPr>
          <w:spacing w:val="1"/>
        </w:rPr>
        <w:t xml:space="preserve"> </w:t>
      </w:r>
      <w:r>
        <w:t>направлениями</w:t>
      </w:r>
      <w:r>
        <w:rPr>
          <w:spacing w:val="2"/>
        </w:rPr>
        <w:t xml:space="preserve"> </w:t>
      </w:r>
      <w:r>
        <w:t>развития</w:t>
      </w:r>
      <w:r>
        <w:rPr>
          <w:spacing w:val="1"/>
        </w:rPr>
        <w:t xml:space="preserve"> </w:t>
      </w:r>
      <w:r>
        <w:t>ребенка:</w:t>
      </w:r>
      <w:r>
        <w:rPr>
          <w:spacing w:val="2"/>
        </w:rPr>
        <w:t xml:space="preserve"> </w:t>
      </w:r>
      <w:r>
        <w:rPr>
          <w:spacing w:val="-2"/>
        </w:rPr>
        <w:t>задач</w:t>
      </w:r>
      <w:r w:rsidR="00AE51B2">
        <w:rPr>
          <w:spacing w:val="-2"/>
        </w:rPr>
        <w:t xml:space="preserve"> </w:t>
      </w:r>
      <w:r w:rsidR="00AE51B2">
        <w:t>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w:t>
      </w:r>
      <w:r w:rsidR="00AE51B2">
        <w:rPr>
          <w:spacing w:val="40"/>
        </w:rPr>
        <w:t xml:space="preserve"> </w:t>
      </w:r>
      <w:r w:rsidR="00AE51B2">
        <w:t>программой и с учетом используемых методических пособий, обеспечивающих реализацию данного содержания;</w:t>
      </w:r>
    </w:p>
    <w:p w:rsidR="00EA58FE" w:rsidRPr="00AE51B2" w:rsidRDefault="00EA58FE" w:rsidP="0027368F">
      <w:pPr>
        <w:pStyle w:val="a4"/>
        <w:numPr>
          <w:ilvl w:val="1"/>
          <w:numId w:val="357"/>
        </w:numPr>
        <w:tabs>
          <w:tab w:val="left" w:pos="993"/>
        </w:tabs>
        <w:ind w:left="993" w:hanging="708"/>
        <w:rPr>
          <w:sz w:val="24"/>
        </w:rPr>
        <w:sectPr w:rsidR="00EA58FE" w:rsidRPr="00AE51B2">
          <w:pgSz w:w="11910" w:h="16840"/>
          <w:pgMar w:top="1040" w:right="708" w:bottom="280" w:left="708" w:header="720" w:footer="720" w:gutter="0"/>
          <w:cols w:space="720"/>
        </w:sectPr>
      </w:pPr>
    </w:p>
    <w:p w:rsidR="00EA58FE" w:rsidRDefault="004245CD" w:rsidP="0027368F">
      <w:pPr>
        <w:pStyle w:val="a4"/>
        <w:numPr>
          <w:ilvl w:val="1"/>
          <w:numId w:val="357"/>
        </w:numPr>
        <w:tabs>
          <w:tab w:val="left" w:pos="993"/>
          <w:tab w:val="left" w:pos="10065"/>
        </w:tabs>
        <w:spacing w:before="1"/>
        <w:ind w:right="396" w:firstLine="0"/>
        <w:jc w:val="both"/>
        <w:rPr>
          <w:sz w:val="24"/>
        </w:rPr>
      </w:pPr>
      <w:r>
        <w:rPr>
          <w:sz w:val="24"/>
        </w:rPr>
        <w:lastRenderedPageBreak/>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A58FE" w:rsidRDefault="004245CD" w:rsidP="0027368F">
      <w:pPr>
        <w:pStyle w:val="a4"/>
        <w:numPr>
          <w:ilvl w:val="1"/>
          <w:numId w:val="357"/>
        </w:numPr>
        <w:tabs>
          <w:tab w:val="left" w:pos="993"/>
          <w:tab w:val="left" w:pos="10065"/>
        </w:tabs>
        <w:ind w:left="993" w:hanging="708"/>
        <w:jc w:val="both"/>
        <w:rPr>
          <w:sz w:val="24"/>
        </w:rPr>
      </w:pPr>
      <w:r>
        <w:rPr>
          <w:sz w:val="24"/>
        </w:rPr>
        <w:t>особенностей</w:t>
      </w:r>
      <w:r>
        <w:rPr>
          <w:spacing w:val="-8"/>
          <w:sz w:val="24"/>
        </w:rPr>
        <w:t xml:space="preserve"> </w:t>
      </w:r>
      <w:r>
        <w:rPr>
          <w:sz w:val="24"/>
        </w:rPr>
        <w:t>образовательной</w:t>
      </w:r>
      <w:r>
        <w:rPr>
          <w:spacing w:val="-5"/>
          <w:sz w:val="24"/>
        </w:rPr>
        <w:t xml:space="preserve"> </w:t>
      </w:r>
      <w:r>
        <w:rPr>
          <w:sz w:val="24"/>
        </w:rPr>
        <w:t>деятельности</w:t>
      </w:r>
      <w:r>
        <w:rPr>
          <w:spacing w:val="-4"/>
          <w:sz w:val="24"/>
        </w:rPr>
        <w:t xml:space="preserve"> </w:t>
      </w:r>
      <w:r>
        <w:rPr>
          <w:sz w:val="24"/>
        </w:rPr>
        <w:t>разных</w:t>
      </w:r>
      <w:r>
        <w:rPr>
          <w:spacing w:val="-5"/>
          <w:sz w:val="24"/>
        </w:rPr>
        <w:t xml:space="preserve"> </w:t>
      </w:r>
      <w:r>
        <w:rPr>
          <w:sz w:val="24"/>
        </w:rPr>
        <w:t>видов</w:t>
      </w:r>
      <w:r>
        <w:rPr>
          <w:spacing w:val="-6"/>
          <w:sz w:val="24"/>
        </w:rPr>
        <w:t xml:space="preserve"> </w:t>
      </w:r>
      <w:r>
        <w:rPr>
          <w:sz w:val="24"/>
        </w:rPr>
        <w:t>и</w:t>
      </w:r>
      <w:r>
        <w:rPr>
          <w:spacing w:val="-5"/>
          <w:sz w:val="24"/>
        </w:rPr>
        <w:t xml:space="preserve"> </w:t>
      </w:r>
      <w:r>
        <w:rPr>
          <w:sz w:val="24"/>
        </w:rPr>
        <w:t>культурных</w:t>
      </w:r>
      <w:r>
        <w:rPr>
          <w:spacing w:val="-5"/>
          <w:sz w:val="24"/>
        </w:rPr>
        <w:t xml:space="preserve"> </w:t>
      </w:r>
      <w:r>
        <w:rPr>
          <w:spacing w:val="-2"/>
          <w:sz w:val="24"/>
        </w:rPr>
        <w:t>практик;</w:t>
      </w:r>
    </w:p>
    <w:p w:rsidR="00EA58FE" w:rsidRDefault="004245CD" w:rsidP="0027368F">
      <w:pPr>
        <w:pStyle w:val="a4"/>
        <w:numPr>
          <w:ilvl w:val="1"/>
          <w:numId w:val="357"/>
        </w:numPr>
        <w:tabs>
          <w:tab w:val="left" w:pos="993"/>
          <w:tab w:val="left" w:pos="10065"/>
        </w:tabs>
        <w:ind w:left="993" w:hanging="708"/>
        <w:jc w:val="both"/>
        <w:rPr>
          <w:sz w:val="24"/>
        </w:rPr>
      </w:pPr>
      <w:r>
        <w:rPr>
          <w:sz w:val="24"/>
        </w:rPr>
        <w:t>способов</w:t>
      </w:r>
      <w:r>
        <w:rPr>
          <w:spacing w:val="-5"/>
          <w:sz w:val="24"/>
        </w:rPr>
        <w:t xml:space="preserve"> </w:t>
      </w:r>
      <w:r>
        <w:rPr>
          <w:sz w:val="24"/>
        </w:rPr>
        <w:t>поддержки</w:t>
      </w:r>
      <w:r>
        <w:rPr>
          <w:spacing w:val="-4"/>
          <w:sz w:val="24"/>
        </w:rPr>
        <w:t xml:space="preserve"> </w:t>
      </w:r>
      <w:r>
        <w:rPr>
          <w:sz w:val="24"/>
        </w:rPr>
        <w:t>детской</w:t>
      </w:r>
      <w:r>
        <w:rPr>
          <w:spacing w:val="-2"/>
          <w:sz w:val="24"/>
        </w:rPr>
        <w:t xml:space="preserve"> инициативы;</w:t>
      </w:r>
    </w:p>
    <w:p w:rsidR="00EA58FE" w:rsidRDefault="004245CD" w:rsidP="0027368F">
      <w:pPr>
        <w:pStyle w:val="a4"/>
        <w:numPr>
          <w:ilvl w:val="1"/>
          <w:numId w:val="357"/>
        </w:numPr>
        <w:tabs>
          <w:tab w:val="left" w:pos="993"/>
          <w:tab w:val="left" w:pos="10065"/>
        </w:tabs>
        <w:ind w:left="993" w:hanging="708"/>
        <w:jc w:val="both"/>
        <w:rPr>
          <w:sz w:val="24"/>
        </w:rPr>
      </w:pPr>
      <w:r>
        <w:rPr>
          <w:sz w:val="24"/>
        </w:rPr>
        <w:t>особенностей</w:t>
      </w:r>
      <w:r>
        <w:rPr>
          <w:spacing w:val="-6"/>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обучающихся;</w:t>
      </w:r>
    </w:p>
    <w:p w:rsidR="00EA58FE" w:rsidRDefault="004245CD" w:rsidP="0027368F">
      <w:pPr>
        <w:pStyle w:val="a4"/>
        <w:numPr>
          <w:ilvl w:val="1"/>
          <w:numId w:val="357"/>
        </w:numPr>
        <w:tabs>
          <w:tab w:val="left" w:pos="993"/>
          <w:tab w:val="left" w:pos="10065"/>
        </w:tabs>
        <w:ind w:right="391" w:firstLine="0"/>
        <w:jc w:val="both"/>
        <w:rPr>
          <w:sz w:val="24"/>
        </w:rPr>
      </w:pPr>
      <w:r>
        <w:rPr>
          <w:sz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EA58FE" w:rsidRDefault="004245CD" w:rsidP="00AE51B2">
      <w:pPr>
        <w:pStyle w:val="a3"/>
        <w:tabs>
          <w:tab w:val="left" w:pos="10065"/>
        </w:tabs>
        <w:spacing w:before="1"/>
        <w:ind w:left="285" w:right="386" w:firstLine="708"/>
        <w:jc w:val="both"/>
      </w:pPr>
      <w:r>
        <w:t>Содержательный</w:t>
      </w:r>
      <w:r>
        <w:rPr>
          <w:spacing w:val="-3"/>
        </w:rPr>
        <w:t xml:space="preserve"> </w:t>
      </w:r>
      <w:r>
        <w:t>раздел</w:t>
      </w:r>
      <w:r>
        <w:rPr>
          <w:spacing w:val="-3"/>
        </w:rPr>
        <w:t xml:space="preserve"> </w:t>
      </w:r>
      <w:r>
        <w:t>включает</w:t>
      </w:r>
      <w:r>
        <w:rPr>
          <w:spacing w:val="-3"/>
        </w:rPr>
        <w:t xml:space="preserve"> </w:t>
      </w:r>
      <w:r>
        <w:t>рабочую</w:t>
      </w:r>
      <w:r>
        <w:rPr>
          <w:spacing w:val="-3"/>
        </w:rPr>
        <w:t xml:space="preserve"> </w:t>
      </w:r>
      <w:r>
        <w:t>программу</w:t>
      </w:r>
      <w:r>
        <w:rPr>
          <w:spacing w:val="-3"/>
        </w:rPr>
        <w:t xml:space="preserve"> </w:t>
      </w:r>
      <w:r>
        <w:t>воспитателя,</w:t>
      </w:r>
      <w:r>
        <w:rPr>
          <w:spacing w:val="-4"/>
        </w:rPr>
        <w:t xml:space="preserve"> </w:t>
      </w:r>
      <w:r>
        <w:t>которая</w:t>
      </w:r>
      <w:r>
        <w:rPr>
          <w:spacing w:val="-4"/>
        </w:rPr>
        <w:t xml:space="preserve"> </w:t>
      </w:r>
      <w:r>
        <w:t>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A58FE" w:rsidRDefault="004245CD" w:rsidP="00AE51B2">
      <w:pPr>
        <w:pStyle w:val="a3"/>
        <w:tabs>
          <w:tab w:val="left" w:pos="10065"/>
        </w:tabs>
        <w:ind w:left="994"/>
        <w:jc w:val="both"/>
      </w:pPr>
      <w:r>
        <w:rPr>
          <w:u w:val="single"/>
        </w:rPr>
        <w:t>Организационный</w:t>
      </w:r>
      <w:r>
        <w:rPr>
          <w:spacing w:val="-5"/>
          <w:u w:val="single"/>
        </w:rPr>
        <w:t xml:space="preserve"> </w:t>
      </w:r>
      <w:r>
        <w:rPr>
          <w:u w:val="single"/>
        </w:rPr>
        <w:t>раздел</w:t>
      </w:r>
      <w:r>
        <w:rPr>
          <w:spacing w:val="-3"/>
        </w:rPr>
        <w:t xml:space="preserve"> </w:t>
      </w:r>
      <w:r>
        <w:t>Программы</w:t>
      </w:r>
      <w:r>
        <w:rPr>
          <w:spacing w:val="-5"/>
        </w:rPr>
        <w:t xml:space="preserve"> </w:t>
      </w:r>
      <w:r>
        <w:t>включает</w:t>
      </w:r>
      <w:r>
        <w:rPr>
          <w:spacing w:val="-4"/>
        </w:rPr>
        <w:t xml:space="preserve"> </w:t>
      </w:r>
      <w:r>
        <w:rPr>
          <w:spacing w:val="-2"/>
        </w:rPr>
        <w:t>описание:</w:t>
      </w:r>
    </w:p>
    <w:p w:rsidR="00EA58FE" w:rsidRDefault="004245CD" w:rsidP="0027368F">
      <w:pPr>
        <w:pStyle w:val="a4"/>
        <w:numPr>
          <w:ilvl w:val="1"/>
          <w:numId w:val="357"/>
        </w:numPr>
        <w:tabs>
          <w:tab w:val="left" w:pos="993"/>
          <w:tab w:val="left" w:pos="10065"/>
        </w:tabs>
        <w:ind w:left="993" w:hanging="708"/>
        <w:rPr>
          <w:sz w:val="24"/>
        </w:rPr>
      </w:pPr>
      <w:r>
        <w:rPr>
          <w:sz w:val="24"/>
        </w:rPr>
        <w:t>психолого-педагогических</w:t>
      </w:r>
      <w:r>
        <w:rPr>
          <w:spacing w:val="-7"/>
          <w:sz w:val="24"/>
        </w:rPr>
        <w:t xml:space="preserve"> </w:t>
      </w:r>
      <w:r>
        <w:rPr>
          <w:sz w:val="24"/>
        </w:rPr>
        <w:t>и</w:t>
      </w:r>
      <w:r>
        <w:rPr>
          <w:spacing w:val="-6"/>
          <w:sz w:val="24"/>
        </w:rPr>
        <w:t xml:space="preserve"> </w:t>
      </w:r>
      <w:r>
        <w:rPr>
          <w:sz w:val="24"/>
        </w:rPr>
        <w:t>кадровых</w:t>
      </w:r>
      <w:r>
        <w:rPr>
          <w:spacing w:val="-4"/>
          <w:sz w:val="24"/>
        </w:rPr>
        <w:t xml:space="preserve"> </w:t>
      </w:r>
      <w:r>
        <w:rPr>
          <w:sz w:val="24"/>
        </w:rPr>
        <w:t>условий</w:t>
      </w:r>
      <w:r>
        <w:rPr>
          <w:spacing w:val="-4"/>
          <w:sz w:val="24"/>
        </w:rPr>
        <w:t xml:space="preserve"> </w:t>
      </w:r>
      <w:r>
        <w:rPr>
          <w:sz w:val="24"/>
        </w:rPr>
        <w:t>реализации</w:t>
      </w:r>
      <w:r>
        <w:rPr>
          <w:spacing w:val="-4"/>
          <w:sz w:val="24"/>
        </w:rPr>
        <w:t xml:space="preserve"> </w:t>
      </w:r>
      <w:r>
        <w:rPr>
          <w:spacing w:val="-2"/>
          <w:sz w:val="24"/>
        </w:rPr>
        <w:t>Программы;</w:t>
      </w:r>
    </w:p>
    <w:p w:rsidR="00EA58FE" w:rsidRDefault="004245CD" w:rsidP="0027368F">
      <w:pPr>
        <w:pStyle w:val="a4"/>
        <w:numPr>
          <w:ilvl w:val="1"/>
          <w:numId w:val="357"/>
        </w:numPr>
        <w:tabs>
          <w:tab w:val="left" w:pos="993"/>
          <w:tab w:val="left" w:pos="10065"/>
        </w:tabs>
        <w:ind w:left="993" w:hanging="708"/>
        <w:rPr>
          <w:sz w:val="24"/>
        </w:rPr>
      </w:pPr>
      <w:r>
        <w:rPr>
          <w:sz w:val="24"/>
        </w:rPr>
        <w:t>организации</w:t>
      </w:r>
      <w:r>
        <w:rPr>
          <w:spacing w:val="-6"/>
          <w:sz w:val="24"/>
        </w:rPr>
        <w:t xml:space="preserve"> </w:t>
      </w:r>
      <w:r>
        <w:rPr>
          <w:sz w:val="24"/>
        </w:rPr>
        <w:t>развивающей</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4"/>
          <w:sz w:val="24"/>
        </w:rPr>
        <w:t xml:space="preserve"> </w:t>
      </w:r>
      <w:r>
        <w:rPr>
          <w:sz w:val="24"/>
        </w:rPr>
        <w:t>(далее</w:t>
      </w:r>
      <w:r>
        <w:rPr>
          <w:spacing w:val="-2"/>
          <w:sz w:val="24"/>
        </w:rPr>
        <w:t xml:space="preserve"> </w:t>
      </w:r>
      <w:r>
        <w:rPr>
          <w:sz w:val="24"/>
        </w:rPr>
        <w:t>–</w:t>
      </w:r>
      <w:r>
        <w:rPr>
          <w:spacing w:val="-3"/>
          <w:sz w:val="24"/>
        </w:rPr>
        <w:t xml:space="preserve"> </w:t>
      </w:r>
      <w:r>
        <w:rPr>
          <w:spacing w:val="-2"/>
          <w:sz w:val="24"/>
        </w:rPr>
        <w:t>РППС);</w:t>
      </w:r>
    </w:p>
    <w:p w:rsidR="00EA58FE" w:rsidRDefault="004245CD" w:rsidP="0027368F">
      <w:pPr>
        <w:pStyle w:val="a4"/>
        <w:numPr>
          <w:ilvl w:val="1"/>
          <w:numId w:val="357"/>
        </w:numPr>
        <w:tabs>
          <w:tab w:val="left" w:pos="993"/>
          <w:tab w:val="left" w:pos="10065"/>
        </w:tabs>
        <w:ind w:left="993" w:hanging="708"/>
        <w:rPr>
          <w:sz w:val="24"/>
        </w:rPr>
      </w:pPr>
      <w:r>
        <w:rPr>
          <w:sz w:val="24"/>
        </w:rPr>
        <w:t>материально-техническое</w:t>
      </w:r>
      <w:r>
        <w:rPr>
          <w:spacing w:val="-12"/>
          <w:sz w:val="24"/>
        </w:rPr>
        <w:t xml:space="preserve"> </w:t>
      </w:r>
      <w:r>
        <w:rPr>
          <w:sz w:val="24"/>
        </w:rPr>
        <w:t>обеспечение</w:t>
      </w:r>
      <w:r>
        <w:rPr>
          <w:spacing w:val="-9"/>
          <w:sz w:val="24"/>
        </w:rPr>
        <w:t xml:space="preserve"> </w:t>
      </w:r>
      <w:r>
        <w:rPr>
          <w:spacing w:val="-2"/>
          <w:sz w:val="24"/>
        </w:rPr>
        <w:t>Программы;</w:t>
      </w:r>
    </w:p>
    <w:p w:rsidR="00EA58FE" w:rsidRDefault="004245CD" w:rsidP="0027368F">
      <w:pPr>
        <w:pStyle w:val="a4"/>
        <w:numPr>
          <w:ilvl w:val="1"/>
          <w:numId w:val="357"/>
        </w:numPr>
        <w:tabs>
          <w:tab w:val="left" w:pos="993"/>
          <w:tab w:val="left" w:pos="10065"/>
        </w:tabs>
        <w:ind w:left="993" w:hanging="708"/>
        <w:rPr>
          <w:sz w:val="24"/>
        </w:rPr>
      </w:pPr>
      <w:r>
        <w:rPr>
          <w:sz w:val="24"/>
        </w:rPr>
        <w:t>обеспеченность</w:t>
      </w:r>
      <w:r>
        <w:rPr>
          <w:spacing w:val="-5"/>
          <w:sz w:val="24"/>
        </w:rPr>
        <w:t xml:space="preserve"> </w:t>
      </w:r>
      <w:r>
        <w:rPr>
          <w:sz w:val="24"/>
        </w:rPr>
        <w:t>методическими</w:t>
      </w:r>
      <w:r>
        <w:rPr>
          <w:spacing w:val="-4"/>
          <w:sz w:val="24"/>
        </w:rPr>
        <w:t xml:space="preserve"> </w:t>
      </w:r>
      <w:r>
        <w:rPr>
          <w:sz w:val="24"/>
        </w:rPr>
        <w:t>материалами</w:t>
      </w:r>
      <w:r>
        <w:rPr>
          <w:spacing w:val="-4"/>
          <w:sz w:val="24"/>
        </w:rPr>
        <w:t xml:space="preserve"> </w:t>
      </w:r>
      <w:r>
        <w:rPr>
          <w:sz w:val="24"/>
        </w:rPr>
        <w:t>и</w:t>
      </w:r>
      <w:r>
        <w:rPr>
          <w:spacing w:val="-3"/>
          <w:sz w:val="24"/>
        </w:rPr>
        <w:t xml:space="preserve"> </w:t>
      </w:r>
      <w:r>
        <w:rPr>
          <w:sz w:val="24"/>
        </w:rPr>
        <w:t>средствами</w:t>
      </w:r>
      <w:r>
        <w:rPr>
          <w:spacing w:val="-4"/>
          <w:sz w:val="24"/>
        </w:rPr>
        <w:t xml:space="preserve"> </w:t>
      </w:r>
      <w:r>
        <w:rPr>
          <w:sz w:val="24"/>
        </w:rPr>
        <w:t>обучения</w:t>
      </w:r>
      <w:r>
        <w:rPr>
          <w:spacing w:val="-4"/>
          <w:sz w:val="24"/>
        </w:rPr>
        <w:t xml:space="preserve"> </w:t>
      </w:r>
      <w:r>
        <w:rPr>
          <w:sz w:val="24"/>
        </w:rPr>
        <w:t>и</w:t>
      </w:r>
      <w:r>
        <w:rPr>
          <w:spacing w:val="-5"/>
          <w:sz w:val="24"/>
        </w:rPr>
        <w:t xml:space="preserve"> </w:t>
      </w:r>
      <w:r>
        <w:rPr>
          <w:spacing w:val="-2"/>
          <w:sz w:val="24"/>
        </w:rPr>
        <w:t>воспитания;</w:t>
      </w:r>
    </w:p>
    <w:p w:rsidR="00EA58FE" w:rsidRDefault="004245CD" w:rsidP="0027368F">
      <w:pPr>
        <w:pStyle w:val="a4"/>
        <w:numPr>
          <w:ilvl w:val="1"/>
          <w:numId w:val="357"/>
        </w:numPr>
        <w:tabs>
          <w:tab w:val="left" w:pos="993"/>
          <w:tab w:val="left" w:pos="10065"/>
        </w:tabs>
        <w:ind w:left="993" w:hanging="708"/>
        <w:rPr>
          <w:sz w:val="24"/>
        </w:rPr>
      </w:pPr>
      <w:r>
        <w:rPr>
          <w:sz w:val="24"/>
        </w:rPr>
        <w:t>особенности</w:t>
      </w:r>
      <w:r>
        <w:rPr>
          <w:spacing w:val="-8"/>
          <w:sz w:val="24"/>
        </w:rPr>
        <w:t xml:space="preserve"> </w:t>
      </w:r>
      <w:r>
        <w:rPr>
          <w:sz w:val="24"/>
        </w:rPr>
        <w:t>традиционных</w:t>
      </w:r>
      <w:r>
        <w:rPr>
          <w:spacing w:val="-6"/>
          <w:sz w:val="24"/>
        </w:rPr>
        <w:t xml:space="preserve"> </w:t>
      </w:r>
      <w:r>
        <w:rPr>
          <w:sz w:val="24"/>
        </w:rPr>
        <w:t>событий,</w:t>
      </w:r>
      <w:r>
        <w:rPr>
          <w:spacing w:val="-9"/>
          <w:sz w:val="24"/>
        </w:rPr>
        <w:t xml:space="preserve"> </w:t>
      </w:r>
      <w:r>
        <w:rPr>
          <w:sz w:val="24"/>
        </w:rPr>
        <w:t>праздников,</w:t>
      </w:r>
      <w:r>
        <w:rPr>
          <w:spacing w:val="-6"/>
          <w:sz w:val="24"/>
        </w:rPr>
        <w:t xml:space="preserve"> </w:t>
      </w:r>
      <w:r>
        <w:rPr>
          <w:spacing w:val="-2"/>
          <w:sz w:val="24"/>
        </w:rPr>
        <w:t>мероприятий.</w:t>
      </w:r>
    </w:p>
    <w:p w:rsidR="00EA58FE" w:rsidRDefault="004245CD" w:rsidP="00AE51B2">
      <w:pPr>
        <w:pStyle w:val="a3"/>
        <w:tabs>
          <w:tab w:val="left" w:pos="10065"/>
        </w:tabs>
        <w:ind w:left="285" w:right="387" w:firstLine="708"/>
        <w:jc w:val="both"/>
      </w:pPr>
      <w:r>
        <w:t>В разделе представлены режим и распорядок дня во всех возрастных группах, календарный план воспитательной работы.</w:t>
      </w:r>
    </w:p>
    <w:p w:rsidR="00EA58FE" w:rsidRDefault="004245CD" w:rsidP="00AE51B2">
      <w:pPr>
        <w:pStyle w:val="a3"/>
        <w:tabs>
          <w:tab w:val="left" w:pos="10065"/>
        </w:tabs>
        <w:ind w:left="285" w:right="385" w:firstLine="708"/>
        <w:jc w:val="both"/>
      </w:pPr>
      <w:r>
        <w:rPr>
          <w:u w:val="single"/>
        </w:rPr>
        <w:t>Дополнительный раздел</w:t>
      </w:r>
      <w: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EA58FE" w:rsidRDefault="004245CD" w:rsidP="00AE51B2">
      <w:pPr>
        <w:pStyle w:val="a3"/>
        <w:tabs>
          <w:tab w:val="left" w:pos="10065"/>
        </w:tabs>
        <w:ind w:left="646"/>
        <w:jc w:val="both"/>
      </w:pPr>
      <w:r>
        <w:t>Программа</w:t>
      </w:r>
      <w:r>
        <w:rPr>
          <w:spacing w:val="-5"/>
        </w:rPr>
        <w:t xml:space="preserve"> </w:t>
      </w:r>
      <w:r>
        <w:t>направлена</w:t>
      </w:r>
      <w:r>
        <w:rPr>
          <w:spacing w:val="-1"/>
        </w:rPr>
        <w:t xml:space="preserve"> </w:t>
      </w:r>
      <w:r>
        <w:rPr>
          <w:spacing w:val="-5"/>
        </w:rPr>
        <w:t>на:</w:t>
      </w:r>
    </w:p>
    <w:p w:rsidR="00EA58FE" w:rsidRPr="00AE51B2" w:rsidRDefault="004245CD" w:rsidP="0027368F">
      <w:pPr>
        <w:pStyle w:val="TableParagraph"/>
        <w:numPr>
          <w:ilvl w:val="0"/>
          <w:numId w:val="362"/>
        </w:numPr>
        <w:jc w:val="both"/>
        <w:rPr>
          <w:sz w:val="24"/>
          <w:szCs w:val="24"/>
        </w:rPr>
      </w:pPr>
      <w:r w:rsidRPr="00AE51B2">
        <w:rPr>
          <w:sz w:val="24"/>
          <w:szCs w:val="24"/>
        </w:rPr>
        <w:t>создание</w:t>
      </w:r>
      <w:r w:rsidRPr="00AE51B2">
        <w:rPr>
          <w:spacing w:val="80"/>
          <w:sz w:val="24"/>
          <w:szCs w:val="24"/>
        </w:rPr>
        <w:t xml:space="preserve"> </w:t>
      </w:r>
      <w:r w:rsidRPr="00AE51B2">
        <w:rPr>
          <w:sz w:val="24"/>
          <w:szCs w:val="24"/>
        </w:rPr>
        <w:t>условий</w:t>
      </w:r>
      <w:r w:rsidRPr="00AE51B2">
        <w:rPr>
          <w:spacing w:val="80"/>
          <w:sz w:val="24"/>
          <w:szCs w:val="24"/>
        </w:rPr>
        <w:t xml:space="preserve"> </w:t>
      </w:r>
      <w:r w:rsidRPr="00AE51B2">
        <w:rPr>
          <w:sz w:val="24"/>
          <w:szCs w:val="24"/>
        </w:rPr>
        <w:t>развития</w:t>
      </w:r>
      <w:r w:rsidRPr="00AE51B2">
        <w:rPr>
          <w:spacing w:val="80"/>
          <w:sz w:val="24"/>
          <w:szCs w:val="24"/>
        </w:rPr>
        <w:t xml:space="preserve"> </w:t>
      </w:r>
      <w:r w:rsidRPr="00AE51B2">
        <w:rPr>
          <w:sz w:val="24"/>
          <w:szCs w:val="24"/>
        </w:rPr>
        <w:t>ребенка,</w:t>
      </w:r>
      <w:r w:rsidRPr="00AE51B2">
        <w:rPr>
          <w:spacing w:val="80"/>
          <w:sz w:val="24"/>
          <w:szCs w:val="24"/>
        </w:rPr>
        <w:t xml:space="preserve"> </w:t>
      </w:r>
      <w:r w:rsidRPr="00AE51B2">
        <w:rPr>
          <w:sz w:val="24"/>
          <w:szCs w:val="24"/>
        </w:rPr>
        <w:t>открывающих</w:t>
      </w:r>
      <w:r w:rsidRPr="00AE51B2">
        <w:rPr>
          <w:spacing w:val="80"/>
          <w:sz w:val="24"/>
          <w:szCs w:val="24"/>
        </w:rPr>
        <w:t xml:space="preserve"> </w:t>
      </w:r>
      <w:r w:rsidRPr="00AE51B2">
        <w:rPr>
          <w:sz w:val="24"/>
          <w:szCs w:val="24"/>
        </w:rPr>
        <w:t>возможности</w:t>
      </w:r>
      <w:r w:rsidRPr="00AE51B2">
        <w:rPr>
          <w:spacing w:val="80"/>
          <w:sz w:val="24"/>
          <w:szCs w:val="24"/>
        </w:rPr>
        <w:t xml:space="preserve"> </w:t>
      </w:r>
      <w:r w:rsidRPr="00AE51B2">
        <w:rPr>
          <w:sz w:val="24"/>
          <w:szCs w:val="24"/>
        </w:rPr>
        <w:t>для</w:t>
      </w:r>
      <w:r w:rsidRPr="00AE51B2">
        <w:rPr>
          <w:spacing w:val="80"/>
          <w:sz w:val="24"/>
          <w:szCs w:val="24"/>
        </w:rPr>
        <w:t xml:space="preserve"> </w:t>
      </w:r>
      <w:r w:rsidRPr="00AE51B2">
        <w:rPr>
          <w:sz w:val="24"/>
          <w:szCs w:val="24"/>
        </w:rPr>
        <w:t>его</w:t>
      </w:r>
      <w:r w:rsidRPr="00AE51B2">
        <w:rPr>
          <w:spacing w:val="40"/>
          <w:sz w:val="24"/>
          <w:szCs w:val="24"/>
        </w:rPr>
        <w:t xml:space="preserve"> </w:t>
      </w:r>
      <w:r w:rsidRPr="00AE51B2">
        <w:rPr>
          <w:sz w:val="24"/>
          <w:szCs w:val="24"/>
        </w:rPr>
        <w:t>позитивной</w:t>
      </w:r>
      <w:r w:rsidR="00AE51B2" w:rsidRPr="00AE51B2">
        <w:rPr>
          <w:sz w:val="24"/>
          <w:szCs w:val="24"/>
        </w:rPr>
        <w:t xml:space="preserve"> </w:t>
      </w:r>
      <w:r w:rsidRPr="00AE51B2">
        <w:rPr>
          <w:sz w:val="24"/>
          <w:szCs w:val="24"/>
        </w:rPr>
        <w:t>социализации,</w:t>
      </w:r>
      <w:r w:rsidRPr="00AE51B2">
        <w:rPr>
          <w:sz w:val="24"/>
          <w:szCs w:val="24"/>
        </w:rPr>
        <w:tab/>
      </w:r>
      <w:r w:rsidRPr="00AE51B2">
        <w:rPr>
          <w:spacing w:val="-4"/>
          <w:sz w:val="24"/>
          <w:szCs w:val="24"/>
        </w:rPr>
        <w:t>его</w:t>
      </w:r>
      <w:r w:rsidR="00AE51B2" w:rsidRPr="00AE51B2">
        <w:rPr>
          <w:sz w:val="24"/>
          <w:szCs w:val="24"/>
        </w:rPr>
        <w:t xml:space="preserve"> </w:t>
      </w:r>
      <w:r w:rsidRPr="00AE51B2">
        <w:rPr>
          <w:sz w:val="24"/>
          <w:szCs w:val="24"/>
        </w:rPr>
        <w:t>личностного</w:t>
      </w:r>
      <w:r w:rsidR="00AE51B2" w:rsidRPr="00AE51B2">
        <w:rPr>
          <w:sz w:val="24"/>
          <w:szCs w:val="24"/>
        </w:rPr>
        <w:t xml:space="preserve"> </w:t>
      </w:r>
      <w:r w:rsidRPr="00AE51B2">
        <w:rPr>
          <w:sz w:val="24"/>
          <w:szCs w:val="24"/>
        </w:rPr>
        <w:t>развития,</w:t>
      </w:r>
      <w:r w:rsidR="00AE51B2" w:rsidRPr="00AE51B2">
        <w:rPr>
          <w:sz w:val="24"/>
          <w:szCs w:val="24"/>
        </w:rPr>
        <w:t xml:space="preserve"> </w:t>
      </w:r>
      <w:r w:rsidRPr="00AE51B2">
        <w:rPr>
          <w:sz w:val="24"/>
          <w:szCs w:val="24"/>
        </w:rPr>
        <w:t>развития</w:t>
      </w:r>
      <w:r w:rsidR="00AE51B2" w:rsidRPr="00AE51B2">
        <w:rPr>
          <w:sz w:val="24"/>
          <w:szCs w:val="24"/>
        </w:rPr>
        <w:t xml:space="preserve"> </w:t>
      </w:r>
      <w:r w:rsidRPr="00AE51B2">
        <w:rPr>
          <w:sz w:val="24"/>
          <w:szCs w:val="24"/>
        </w:rPr>
        <w:t>инициативы</w:t>
      </w:r>
      <w:r w:rsidR="00AE51B2" w:rsidRPr="00AE51B2">
        <w:rPr>
          <w:sz w:val="24"/>
          <w:szCs w:val="24"/>
        </w:rPr>
        <w:t xml:space="preserve">  и </w:t>
      </w:r>
      <w:r w:rsidRPr="00AE51B2">
        <w:rPr>
          <w:sz w:val="24"/>
          <w:szCs w:val="24"/>
        </w:rPr>
        <w:t>творческих</w:t>
      </w:r>
      <w:r w:rsidR="00AE51B2" w:rsidRPr="00AE51B2">
        <w:rPr>
          <w:sz w:val="24"/>
          <w:szCs w:val="24"/>
        </w:rPr>
        <w:t xml:space="preserve"> </w:t>
      </w:r>
      <w:r w:rsidRPr="00AE51B2">
        <w:rPr>
          <w:sz w:val="24"/>
          <w:szCs w:val="24"/>
        </w:rPr>
        <w:t>способностей</w:t>
      </w:r>
      <w:r w:rsidRPr="00AE51B2">
        <w:rPr>
          <w:sz w:val="24"/>
          <w:szCs w:val="24"/>
        </w:rPr>
        <w:tab/>
      </w:r>
      <w:r w:rsidRPr="00AE51B2">
        <w:rPr>
          <w:spacing w:val="-6"/>
          <w:sz w:val="24"/>
          <w:szCs w:val="24"/>
        </w:rPr>
        <w:t>на</w:t>
      </w:r>
      <w:r w:rsidRPr="00AE51B2">
        <w:rPr>
          <w:sz w:val="24"/>
          <w:szCs w:val="24"/>
        </w:rPr>
        <w:tab/>
        <w:t>основе</w:t>
      </w:r>
      <w:r w:rsidRPr="00AE51B2">
        <w:rPr>
          <w:sz w:val="24"/>
          <w:szCs w:val="24"/>
        </w:rPr>
        <w:tab/>
        <w:t>сотрудничества</w:t>
      </w:r>
      <w:r w:rsidRPr="00AE51B2">
        <w:rPr>
          <w:sz w:val="24"/>
          <w:szCs w:val="24"/>
        </w:rPr>
        <w:tab/>
      </w:r>
      <w:r w:rsidRPr="00AE51B2">
        <w:rPr>
          <w:spacing w:val="-6"/>
          <w:sz w:val="24"/>
          <w:szCs w:val="24"/>
        </w:rPr>
        <w:t>со</w:t>
      </w:r>
      <w:r w:rsidRPr="00AE51B2">
        <w:rPr>
          <w:sz w:val="24"/>
          <w:szCs w:val="24"/>
        </w:rPr>
        <w:tab/>
        <w:t>взрослыми</w:t>
      </w:r>
      <w:r w:rsidR="00AE51B2" w:rsidRPr="00AE51B2">
        <w:rPr>
          <w:sz w:val="24"/>
          <w:szCs w:val="24"/>
        </w:rPr>
        <w:t xml:space="preserve"> </w:t>
      </w:r>
      <w:r w:rsidRPr="00AE51B2">
        <w:rPr>
          <w:sz w:val="24"/>
          <w:szCs w:val="24"/>
        </w:rPr>
        <w:t>сверстниками</w:t>
      </w:r>
      <w:r w:rsidRPr="00AE51B2">
        <w:rPr>
          <w:sz w:val="24"/>
          <w:szCs w:val="24"/>
        </w:rPr>
        <w:tab/>
      </w:r>
      <w:r w:rsidRPr="00AE51B2">
        <w:rPr>
          <w:spacing w:val="-10"/>
          <w:sz w:val="24"/>
          <w:szCs w:val="24"/>
        </w:rPr>
        <w:t xml:space="preserve">и </w:t>
      </w:r>
      <w:r w:rsidRPr="00AE51B2">
        <w:rPr>
          <w:sz w:val="24"/>
          <w:szCs w:val="24"/>
        </w:rPr>
        <w:t>соответствующим</w:t>
      </w:r>
      <w:r w:rsidR="00AE51B2" w:rsidRPr="00AE51B2">
        <w:rPr>
          <w:sz w:val="24"/>
          <w:szCs w:val="24"/>
        </w:rPr>
        <w:t xml:space="preserve"> </w:t>
      </w:r>
      <w:r w:rsidRPr="00AE51B2">
        <w:rPr>
          <w:sz w:val="24"/>
          <w:szCs w:val="24"/>
        </w:rPr>
        <w:t>возрасту</w:t>
      </w:r>
      <w:r w:rsidRPr="00AE51B2">
        <w:rPr>
          <w:spacing w:val="-6"/>
          <w:sz w:val="24"/>
          <w:szCs w:val="24"/>
        </w:rPr>
        <w:t xml:space="preserve"> </w:t>
      </w:r>
      <w:r w:rsidRPr="00AE51B2">
        <w:rPr>
          <w:sz w:val="24"/>
          <w:szCs w:val="24"/>
        </w:rPr>
        <w:t>видам деятельности;</w:t>
      </w:r>
    </w:p>
    <w:p w:rsidR="00EA58FE" w:rsidRPr="00AE51B2" w:rsidRDefault="00AE51B2" w:rsidP="0027368F">
      <w:pPr>
        <w:pStyle w:val="a4"/>
        <w:numPr>
          <w:ilvl w:val="2"/>
          <w:numId w:val="357"/>
        </w:numPr>
        <w:tabs>
          <w:tab w:val="left" w:pos="1116"/>
          <w:tab w:val="left" w:pos="1572"/>
          <w:tab w:val="left" w:pos="2708"/>
          <w:tab w:val="left" w:pos="4316"/>
          <w:tab w:val="left" w:pos="6260"/>
          <w:tab w:val="left" w:pos="7158"/>
          <w:tab w:val="left" w:pos="8178"/>
          <w:tab w:val="left" w:pos="9751"/>
          <w:tab w:val="left" w:pos="10065"/>
        </w:tabs>
        <w:ind w:right="138" w:hanging="220"/>
        <w:rPr>
          <w:sz w:val="24"/>
          <w:szCs w:val="24"/>
        </w:rPr>
      </w:pPr>
      <w:r w:rsidRPr="00AE51B2">
        <w:rPr>
          <w:spacing w:val="-6"/>
          <w:sz w:val="24"/>
          <w:szCs w:val="24"/>
        </w:rPr>
        <w:t xml:space="preserve">    </w:t>
      </w:r>
      <w:r w:rsidR="004245CD" w:rsidRPr="00AE51B2">
        <w:rPr>
          <w:spacing w:val="-6"/>
          <w:sz w:val="24"/>
          <w:szCs w:val="24"/>
        </w:rPr>
        <w:t>на</w:t>
      </w:r>
      <w:r w:rsidR="004245CD" w:rsidRPr="00AE51B2">
        <w:rPr>
          <w:sz w:val="24"/>
          <w:szCs w:val="24"/>
        </w:rPr>
        <w:tab/>
      </w:r>
      <w:r w:rsidR="004245CD" w:rsidRPr="00AE51B2">
        <w:rPr>
          <w:spacing w:val="-2"/>
          <w:sz w:val="24"/>
          <w:szCs w:val="24"/>
        </w:rPr>
        <w:t>создание</w:t>
      </w:r>
      <w:r w:rsidR="004245CD" w:rsidRPr="00AE51B2">
        <w:rPr>
          <w:sz w:val="24"/>
          <w:szCs w:val="24"/>
        </w:rPr>
        <w:tab/>
      </w:r>
      <w:r w:rsidR="004245CD" w:rsidRPr="00AE51B2">
        <w:rPr>
          <w:spacing w:val="-2"/>
          <w:sz w:val="24"/>
          <w:szCs w:val="24"/>
        </w:rPr>
        <w:t>развивающей</w:t>
      </w:r>
      <w:r w:rsidR="004245CD" w:rsidRPr="00AE51B2">
        <w:rPr>
          <w:sz w:val="24"/>
          <w:szCs w:val="24"/>
        </w:rPr>
        <w:tab/>
      </w:r>
      <w:r w:rsidR="004245CD" w:rsidRPr="00AE51B2">
        <w:rPr>
          <w:spacing w:val="-2"/>
          <w:sz w:val="24"/>
          <w:szCs w:val="24"/>
        </w:rPr>
        <w:t>образовательной</w:t>
      </w:r>
      <w:r w:rsidR="004245CD" w:rsidRPr="00AE51B2">
        <w:rPr>
          <w:sz w:val="24"/>
          <w:szCs w:val="24"/>
        </w:rPr>
        <w:tab/>
      </w:r>
      <w:r w:rsidR="004245CD" w:rsidRPr="00AE51B2">
        <w:rPr>
          <w:spacing w:val="-2"/>
          <w:sz w:val="24"/>
          <w:szCs w:val="24"/>
        </w:rPr>
        <w:t>среды,</w:t>
      </w:r>
      <w:r w:rsidR="004245CD" w:rsidRPr="00AE51B2">
        <w:rPr>
          <w:sz w:val="24"/>
          <w:szCs w:val="24"/>
        </w:rPr>
        <w:tab/>
      </w:r>
      <w:r w:rsidR="004245CD" w:rsidRPr="00AE51B2">
        <w:rPr>
          <w:spacing w:val="-2"/>
          <w:sz w:val="24"/>
          <w:szCs w:val="24"/>
        </w:rPr>
        <w:t>которая</w:t>
      </w:r>
      <w:r w:rsidR="004245CD" w:rsidRPr="00AE51B2">
        <w:rPr>
          <w:sz w:val="24"/>
          <w:szCs w:val="24"/>
        </w:rPr>
        <w:tab/>
      </w:r>
      <w:r w:rsidR="004245CD" w:rsidRPr="00AE51B2">
        <w:rPr>
          <w:spacing w:val="-2"/>
          <w:sz w:val="24"/>
          <w:szCs w:val="24"/>
        </w:rPr>
        <w:t>представляет</w:t>
      </w:r>
      <w:r w:rsidR="004245CD" w:rsidRPr="00AE51B2">
        <w:rPr>
          <w:sz w:val="24"/>
          <w:szCs w:val="24"/>
        </w:rPr>
        <w:tab/>
      </w:r>
      <w:r w:rsidR="004245CD" w:rsidRPr="00AE51B2">
        <w:rPr>
          <w:spacing w:val="-2"/>
          <w:sz w:val="24"/>
          <w:szCs w:val="24"/>
        </w:rPr>
        <w:t>собой систему</w:t>
      </w:r>
      <w:r w:rsidRPr="00AE51B2">
        <w:rPr>
          <w:spacing w:val="-2"/>
          <w:sz w:val="24"/>
          <w:szCs w:val="24"/>
        </w:rPr>
        <w:t xml:space="preserve"> </w:t>
      </w:r>
      <w:r w:rsidR="004245CD" w:rsidRPr="00AE51B2">
        <w:rPr>
          <w:sz w:val="24"/>
          <w:szCs w:val="24"/>
        </w:rPr>
        <w:t>условий</w:t>
      </w:r>
      <w:r w:rsidR="004245CD" w:rsidRPr="00AE51B2">
        <w:rPr>
          <w:spacing w:val="-5"/>
          <w:sz w:val="24"/>
          <w:szCs w:val="24"/>
        </w:rPr>
        <w:t xml:space="preserve"> </w:t>
      </w:r>
      <w:r w:rsidR="004245CD" w:rsidRPr="00AE51B2">
        <w:rPr>
          <w:sz w:val="24"/>
          <w:szCs w:val="24"/>
        </w:rPr>
        <w:t>социализации</w:t>
      </w:r>
      <w:r w:rsidR="004245CD" w:rsidRPr="00AE51B2">
        <w:rPr>
          <w:spacing w:val="-6"/>
          <w:sz w:val="24"/>
          <w:szCs w:val="24"/>
        </w:rPr>
        <w:t xml:space="preserve"> </w:t>
      </w:r>
      <w:r w:rsidR="004245CD" w:rsidRPr="00AE51B2">
        <w:rPr>
          <w:sz w:val="24"/>
          <w:szCs w:val="24"/>
        </w:rPr>
        <w:t>и</w:t>
      </w:r>
      <w:r w:rsidR="004245CD" w:rsidRPr="00AE51B2">
        <w:rPr>
          <w:spacing w:val="-4"/>
          <w:sz w:val="24"/>
          <w:szCs w:val="24"/>
        </w:rPr>
        <w:t xml:space="preserve"> </w:t>
      </w:r>
      <w:r w:rsidR="004245CD" w:rsidRPr="00AE51B2">
        <w:rPr>
          <w:sz w:val="24"/>
          <w:szCs w:val="24"/>
        </w:rPr>
        <w:t>индивидуализации</w:t>
      </w:r>
      <w:r w:rsidR="004245CD" w:rsidRPr="00AE51B2">
        <w:rPr>
          <w:spacing w:val="-2"/>
          <w:sz w:val="24"/>
          <w:szCs w:val="24"/>
        </w:rPr>
        <w:t xml:space="preserve"> детей.</w:t>
      </w:r>
    </w:p>
    <w:p w:rsidR="00EA58FE" w:rsidRPr="00AE51B2" w:rsidRDefault="00EA58FE" w:rsidP="00AE51B2">
      <w:pPr>
        <w:pStyle w:val="a3"/>
        <w:tabs>
          <w:tab w:val="left" w:pos="10065"/>
        </w:tabs>
        <w:spacing w:before="41"/>
      </w:pPr>
    </w:p>
    <w:p w:rsidR="00EA58FE" w:rsidRDefault="004245CD" w:rsidP="00AE51B2">
      <w:pPr>
        <w:pStyle w:val="a3"/>
        <w:tabs>
          <w:tab w:val="left" w:pos="10065"/>
        </w:tabs>
        <w:ind w:left="285" w:firstLine="708"/>
      </w:pPr>
      <w:r>
        <w:t>Программа</w:t>
      </w:r>
      <w:r>
        <w:rPr>
          <w:spacing w:val="40"/>
        </w:rPr>
        <w:t xml:space="preserve"> </w:t>
      </w:r>
      <w:r>
        <w:t>позволяет</w:t>
      </w:r>
      <w:r>
        <w:rPr>
          <w:spacing w:val="40"/>
        </w:rPr>
        <w:t xml:space="preserve"> </w:t>
      </w:r>
      <w:r>
        <w:t>реализовать</w:t>
      </w:r>
      <w:r>
        <w:rPr>
          <w:spacing w:val="40"/>
        </w:rPr>
        <w:t xml:space="preserve"> </w:t>
      </w:r>
      <w:r>
        <w:t>несколько</w:t>
      </w:r>
      <w:r>
        <w:rPr>
          <w:spacing w:val="38"/>
        </w:rPr>
        <w:t xml:space="preserve"> </w:t>
      </w:r>
      <w:r>
        <w:t>основополагающих</w:t>
      </w:r>
      <w:r>
        <w:rPr>
          <w:spacing w:val="40"/>
        </w:rPr>
        <w:t xml:space="preserve"> </w:t>
      </w:r>
      <w:r>
        <w:t>функций</w:t>
      </w:r>
      <w:r>
        <w:rPr>
          <w:spacing w:val="40"/>
        </w:rPr>
        <w:t xml:space="preserve"> </w:t>
      </w:r>
      <w:r>
        <w:t>дошкольного уровня образования:</w:t>
      </w:r>
    </w:p>
    <w:p w:rsidR="00EA58FE" w:rsidRDefault="004245CD" w:rsidP="0027368F">
      <w:pPr>
        <w:pStyle w:val="a4"/>
        <w:numPr>
          <w:ilvl w:val="0"/>
          <w:numId w:val="356"/>
        </w:numPr>
        <w:tabs>
          <w:tab w:val="left" w:pos="777"/>
          <w:tab w:val="left" w:pos="2023"/>
          <w:tab w:val="left" w:pos="2445"/>
          <w:tab w:val="left" w:pos="3915"/>
          <w:tab w:val="left" w:pos="5014"/>
          <w:tab w:val="left" w:pos="6668"/>
          <w:tab w:val="left" w:pos="7833"/>
          <w:tab w:val="left" w:pos="8466"/>
          <w:tab w:val="left" w:pos="9971"/>
          <w:tab w:val="left" w:pos="10065"/>
        </w:tabs>
        <w:spacing w:before="2"/>
        <w:ind w:right="135" w:firstLine="0"/>
        <w:rPr>
          <w:sz w:val="24"/>
        </w:rPr>
      </w:pPr>
      <w:r>
        <w:rPr>
          <w:spacing w:val="-2"/>
          <w:sz w:val="24"/>
        </w:rPr>
        <w:t>обучение</w:t>
      </w:r>
      <w:r>
        <w:rPr>
          <w:sz w:val="24"/>
        </w:rPr>
        <w:tab/>
      </w:r>
      <w:r>
        <w:rPr>
          <w:spacing w:val="-10"/>
          <w:sz w:val="24"/>
        </w:rPr>
        <w:t>и</w:t>
      </w:r>
      <w:r>
        <w:rPr>
          <w:sz w:val="24"/>
        </w:rPr>
        <w:tab/>
      </w:r>
      <w:r>
        <w:rPr>
          <w:spacing w:val="-2"/>
          <w:sz w:val="24"/>
        </w:rPr>
        <w:t>воспитание</w:t>
      </w:r>
      <w:r>
        <w:rPr>
          <w:sz w:val="24"/>
        </w:rPr>
        <w:tab/>
      </w:r>
      <w:r>
        <w:rPr>
          <w:spacing w:val="-2"/>
          <w:sz w:val="24"/>
        </w:rPr>
        <w:t>ребенка</w:t>
      </w:r>
      <w:r>
        <w:rPr>
          <w:sz w:val="24"/>
        </w:rPr>
        <w:tab/>
      </w:r>
      <w:r>
        <w:rPr>
          <w:spacing w:val="-2"/>
          <w:sz w:val="24"/>
        </w:rPr>
        <w:t>дошкольного</w:t>
      </w:r>
      <w:r>
        <w:rPr>
          <w:sz w:val="24"/>
        </w:rPr>
        <w:tab/>
      </w:r>
      <w:r>
        <w:rPr>
          <w:spacing w:val="-2"/>
          <w:sz w:val="24"/>
        </w:rPr>
        <w:t>возраста</w:t>
      </w:r>
      <w:r>
        <w:rPr>
          <w:sz w:val="24"/>
        </w:rPr>
        <w:tab/>
      </w:r>
      <w:r>
        <w:rPr>
          <w:spacing w:val="-4"/>
          <w:sz w:val="24"/>
        </w:rPr>
        <w:t>как</w:t>
      </w:r>
      <w:r>
        <w:rPr>
          <w:sz w:val="24"/>
        </w:rPr>
        <w:tab/>
      </w:r>
      <w:r>
        <w:rPr>
          <w:spacing w:val="-2"/>
          <w:sz w:val="24"/>
        </w:rPr>
        <w:t>гражданина</w:t>
      </w:r>
      <w:r>
        <w:rPr>
          <w:sz w:val="24"/>
        </w:rPr>
        <w:tab/>
      </w:r>
      <w:r>
        <w:rPr>
          <w:spacing w:val="-4"/>
          <w:sz w:val="24"/>
        </w:rPr>
        <w:t xml:space="preserve">РФ, </w:t>
      </w:r>
      <w:r>
        <w:rPr>
          <w:spacing w:val="-2"/>
          <w:sz w:val="24"/>
        </w:rPr>
        <w:t>формирование</w:t>
      </w:r>
    </w:p>
    <w:p w:rsidR="00EA58FE" w:rsidRDefault="004245CD" w:rsidP="00AE51B2">
      <w:pPr>
        <w:pStyle w:val="a3"/>
        <w:tabs>
          <w:tab w:val="left" w:pos="3116"/>
          <w:tab w:val="left" w:pos="4832"/>
          <w:tab w:val="left" w:pos="10065"/>
        </w:tabs>
        <w:spacing w:before="3"/>
        <w:ind w:left="285" w:right="146"/>
      </w:pPr>
      <w:r>
        <w:t>основ</w:t>
      </w:r>
      <w:r>
        <w:rPr>
          <w:spacing w:val="80"/>
        </w:rPr>
        <w:t xml:space="preserve"> </w:t>
      </w:r>
      <w:r>
        <w:t>его</w:t>
      </w:r>
      <w:r>
        <w:rPr>
          <w:spacing w:val="80"/>
        </w:rPr>
        <w:t xml:space="preserve"> </w:t>
      </w:r>
      <w:r>
        <w:t>гражданской</w:t>
      </w:r>
      <w:r>
        <w:tab/>
        <w:t>и</w:t>
      </w:r>
      <w:r>
        <w:rPr>
          <w:spacing w:val="80"/>
        </w:rPr>
        <w:t xml:space="preserve"> </w:t>
      </w:r>
      <w:r>
        <w:t>культурной</w:t>
      </w:r>
      <w:r>
        <w:tab/>
        <w:t>идентичности</w:t>
      </w:r>
      <w:r>
        <w:rPr>
          <w:spacing w:val="80"/>
        </w:rPr>
        <w:t xml:space="preserve"> </w:t>
      </w:r>
      <w:r>
        <w:t>на</w:t>
      </w:r>
      <w:r>
        <w:rPr>
          <w:spacing w:val="80"/>
        </w:rPr>
        <w:t xml:space="preserve"> </w:t>
      </w:r>
      <w:r>
        <w:t>соответствующем</w:t>
      </w:r>
      <w:r>
        <w:rPr>
          <w:spacing w:val="80"/>
        </w:rPr>
        <w:t xml:space="preserve"> </w:t>
      </w:r>
      <w:r>
        <w:t>его</w:t>
      </w:r>
      <w:r>
        <w:rPr>
          <w:spacing w:val="80"/>
        </w:rPr>
        <w:t xml:space="preserve"> </w:t>
      </w:r>
      <w:r>
        <w:t>возрасту</w:t>
      </w:r>
      <w:r>
        <w:rPr>
          <w:spacing w:val="40"/>
        </w:rPr>
        <w:t xml:space="preserve"> </w:t>
      </w:r>
      <w:r>
        <w:rPr>
          <w:spacing w:val="-2"/>
        </w:rPr>
        <w:t>содержании</w:t>
      </w:r>
    </w:p>
    <w:p w:rsidR="00EA58FE" w:rsidRDefault="004245CD" w:rsidP="00AE51B2">
      <w:pPr>
        <w:pStyle w:val="a3"/>
        <w:tabs>
          <w:tab w:val="left" w:pos="10065"/>
        </w:tabs>
        <w:spacing w:before="2"/>
        <w:ind w:left="285"/>
      </w:pPr>
      <w:r>
        <w:t>доступными</w:t>
      </w:r>
      <w:r>
        <w:rPr>
          <w:spacing w:val="-2"/>
        </w:rPr>
        <w:t xml:space="preserve"> средствами;</w:t>
      </w:r>
    </w:p>
    <w:p w:rsidR="00EA58FE" w:rsidRDefault="004245CD" w:rsidP="0027368F">
      <w:pPr>
        <w:pStyle w:val="a4"/>
        <w:numPr>
          <w:ilvl w:val="0"/>
          <w:numId w:val="356"/>
        </w:numPr>
        <w:tabs>
          <w:tab w:val="left" w:pos="691"/>
          <w:tab w:val="left" w:pos="1812"/>
          <w:tab w:val="left" w:pos="2842"/>
          <w:tab w:val="left" w:pos="3507"/>
          <w:tab w:val="left" w:pos="4928"/>
          <w:tab w:val="left" w:pos="6498"/>
          <w:tab w:val="left" w:pos="8034"/>
          <w:tab w:val="left" w:pos="10065"/>
        </w:tabs>
        <w:ind w:right="137" w:firstLine="0"/>
        <w:rPr>
          <w:sz w:val="24"/>
        </w:rPr>
      </w:pPr>
      <w:r>
        <w:rPr>
          <w:spacing w:val="-2"/>
          <w:sz w:val="24"/>
        </w:rPr>
        <w:t>создание</w:t>
      </w:r>
      <w:r>
        <w:rPr>
          <w:sz w:val="24"/>
        </w:rPr>
        <w:tab/>
      </w:r>
      <w:r>
        <w:rPr>
          <w:spacing w:val="-2"/>
          <w:sz w:val="24"/>
        </w:rPr>
        <w:t>единого</w:t>
      </w:r>
      <w:r>
        <w:rPr>
          <w:sz w:val="24"/>
        </w:rPr>
        <w:tab/>
      </w:r>
      <w:r>
        <w:rPr>
          <w:spacing w:val="-4"/>
          <w:sz w:val="24"/>
        </w:rPr>
        <w:t>ядра</w:t>
      </w:r>
      <w:r>
        <w:rPr>
          <w:sz w:val="24"/>
        </w:rPr>
        <w:tab/>
      </w:r>
      <w:r>
        <w:rPr>
          <w:spacing w:val="-2"/>
          <w:sz w:val="24"/>
        </w:rPr>
        <w:t>содержания</w:t>
      </w:r>
      <w:r>
        <w:rPr>
          <w:sz w:val="24"/>
        </w:rPr>
        <w:tab/>
      </w:r>
      <w:r>
        <w:rPr>
          <w:spacing w:val="-2"/>
          <w:sz w:val="24"/>
        </w:rPr>
        <w:t>дошкольного</w:t>
      </w:r>
      <w:r>
        <w:rPr>
          <w:sz w:val="24"/>
        </w:rPr>
        <w:tab/>
      </w:r>
      <w:r>
        <w:rPr>
          <w:spacing w:val="-2"/>
          <w:sz w:val="24"/>
        </w:rPr>
        <w:t>образования,</w:t>
      </w:r>
      <w:r>
        <w:rPr>
          <w:sz w:val="24"/>
        </w:rPr>
        <w:tab/>
        <w:t>ориентированного</w:t>
      </w:r>
      <w:r>
        <w:rPr>
          <w:spacing w:val="80"/>
          <w:sz w:val="24"/>
        </w:rPr>
        <w:t xml:space="preserve"> </w:t>
      </w:r>
      <w:r>
        <w:rPr>
          <w:sz w:val="24"/>
        </w:rPr>
        <w:t>на приобщение</w:t>
      </w:r>
      <w:r>
        <w:rPr>
          <w:spacing w:val="61"/>
          <w:w w:val="150"/>
          <w:sz w:val="24"/>
        </w:rPr>
        <w:t xml:space="preserve"> </w:t>
      </w:r>
      <w:r>
        <w:rPr>
          <w:sz w:val="24"/>
        </w:rPr>
        <w:t>детей</w:t>
      </w:r>
      <w:r>
        <w:rPr>
          <w:spacing w:val="64"/>
          <w:w w:val="150"/>
          <w:sz w:val="24"/>
        </w:rPr>
        <w:t xml:space="preserve"> </w:t>
      </w:r>
      <w:r>
        <w:rPr>
          <w:sz w:val="24"/>
        </w:rPr>
        <w:t>к</w:t>
      </w:r>
      <w:r>
        <w:rPr>
          <w:spacing w:val="67"/>
          <w:w w:val="150"/>
          <w:sz w:val="24"/>
        </w:rPr>
        <w:t xml:space="preserve"> </w:t>
      </w:r>
      <w:r>
        <w:rPr>
          <w:sz w:val="24"/>
        </w:rPr>
        <w:t>традиционным</w:t>
      </w:r>
      <w:r>
        <w:rPr>
          <w:spacing w:val="63"/>
          <w:w w:val="150"/>
          <w:sz w:val="24"/>
        </w:rPr>
        <w:t xml:space="preserve"> </w:t>
      </w:r>
      <w:r>
        <w:rPr>
          <w:sz w:val="24"/>
        </w:rPr>
        <w:t>духовно-нравственным</w:t>
      </w:r>
      <w:r>
        <w:rPr>
          <w:spacing w:val="62"/>
          <w:w w:val="150"/>
          <w:sz w:val="24"/>
        </w:rPr>
        <w:t xml:space="preserve"> </w:t>
      </w:r>
      <w:r>
        <w:rPr>
          <w:sz w:val="24"/>
        </w:rPr>
        <w:t>и</w:t>
      </w:r>
      <w:r>
        <w:rPr>
          <w:spacing w:val="68"/>
          <w:w w:val="150"/>
          <w:sz w:val="24"/>
        </w:rPr>
        <w:t xml:space="preserve"> </w:t>
      </w:r>
      <w:r>
        <w:rPr>
          <w:sz w:val="24"/>
        </w:rPr>
        <w:t>социокультурным</w:t>
      </w:r>
      <w:r>
        <w:rPr>
          <w:spacing w:val="64"/>
          <w:w w:val="150"/>
          <w:sz w:val="24"/>
        </w:rPr>
        <w:t xml:space="preserve"> </w:t>
      </w:r>
      <w:r>
        <w:rPr>
          <w:spacing w:val="-2"/>
          <w:sz w:val="24"/>
        </w:rPr>
        <w:t>ценностям</w:t>
      </w:r>
      <w:r w:rsidR="00AE51B2">
        <w:rPr>
          <w:spacing w:val="-2"/>
          <w:sz w:val="24"/>
        </w:rPr>
        <w:t xml:space="preserve"> </w:t>
      </w:r>
    </w:p>
    <w:p w:rsidR="00AE51B2" w:rsidRDefault="00AE51B2" w:rsidP="00AE51B2">
      <w:pPr>
        <w:pStyle w:val="a3"/>
        <w:spacing w:before="73"/>
        <w:ind w:left="285" w:right="135"/>
        <w:jc w:val="both"/>
      </w:pPr>
      <w:r>
        <w:t>российского народа, воспитание подрастающего поколения как знающего и уважающего</w:t>
      </w:r>
      <w:r>
        <w:rPr>
          <w:spacing w:val="40"/>
        </w:rPr>
        <w:t xml:space="preserve"> </w:t>
      </w:r>
      <w:r>
        <w:rPr>
          <w:spacing w:val="-2"/>
        </w:rPr>
        <w:t xml:space="preserve">историю </w:t>
      </w:r>
      <w:r>
        <w:t>и</w:t>
      </w:r>
      <w:r>
        <w:rPr>
          <w:spacing w:val="-2"/>
        </w:rPr>
        <w:t xml:space="preserve"> </w:t>
      </w:r>
      <w:r>
        <w:t>культуру</w:t>
      </w:r>
      <w:r>
        <w:rPr>
          <w:spacing w:val="-7"/>
        </w:rPr>
        <w:t xml:space="preserve"> </w:t>
      </w:r>
      <w:r>
        <w:t>своей семьи,</w:t>
      </w:r>
      <w:r>
        <w:rPr>
          <w:spacing w:val="-3"/>
        </w:rPr>
        <w:t xml:space="preserve"> </w:t>
      </w:r>
      <w:r>
        <w:t>большой</w:t>
      </w:r>
      <w:r>
        <w:rPr>
          <w:spacing w:val="-3"/>
        </w:rPr>
        <w:t xml:space="preserve"> </w:t>
      </w:r>
      <w:r>
        <w:t>и</w:t>
      </w:r>
      <w:r>
        <w:rPr>
          <w:spacing w:val="-2"/>
        </w:rPr>
        <w:t xml:space="preserve"> </w:t>
      </w:r>
      <w:r>
        <w:t>малой</w:t>
      </w:r>
      <w:r>
        <w:rPr>
          <w:spacing w:val="1"/>
        </w:rPr>
        <w:t xml:space="preserve"> </w:t>
      </w:r>
      <w:r>
        <w:rPr>
          <w:spacing w:val="-2"/>
        </w:rPr>
        <w:t>Родины;</w:t>
      </w:r>
    </w:p>
    <w:p w:rsidR="00AE51B2" w:rsidRPr="00AE51B2" w:rsidRDefault="00AE51B2" w:rsidP="0027368F">
      <w:pPr>
        <w:pStyle w:val="a4"/>
        <w:numPr>
          <w:ilvl w:val="0"/>
          <w:numId w:val="356"/>
        </w:numPr>
        <w:tabs>
          <w:tab w:val="left" w:pos="644"/>
        </w:tabs>
        <w:ind w:right="135" w:firstLine="0"/>
        <w:jc w:val="both"/>
        <w:rPr>
          <w:sz w:val="24"/>
          <w:szCs w:val="24"/>
        </w:rPr>
      </w:pPr>
      <w:r w:rsidRPr="00AE51B2">
        <w:rPr>
          <w:sz w:val="24"/>
          <w:szCs w:val="24"/>
        </w:rPr>
        <w:t>создание</w:t>
      </w:r>
      <w:r w:rsidRPr="00AE51B2">
        <w:rPr>
          <w:spacing w:val="40"/>
          <w:sz w:val="24"/>
          <w:szCs w:val="24"/>
        </w:rPr>
        <w:t xml:space="preserve"> </w:t>
      </w:r>
      <w:r w:rsidRPr="00AE51B2">
        <w:rPr>
          <w:sz w:val="24"/>
          <w:szCs w:val="24"/>
        </w:rPr>
        <w:t>единого</w:t>
      </w:r>
      <w:r w:rsidRPr="00AE51B2">
        <w:rPr>
          <w:spacing w:val="40"/>
          <w:sz w:val="24"/>
          <w:szCs w:val="24"/>
        </w:rPr>
        <w:t xml:space="preserve"> </w:t>
      </w:r>
      <w:r w:rsidRPr="00AE51B2">
        <w:rPr>
          <w:sz w:val="24"/>
          <w:szCs w:val="24"/>
        </w:rPr>
        <w:t>федерального</w:t>
      </w:r>
      <w:r w:rsidRPr="00AE51B2">
        <w:rPr>
          <w:spacing w:val="40"/>
          <w:sz w:val="24"/>
          <w:szCs w:val="24"/>
        </w:rPr>
        <w:t xml:space="preserve"> </w:t>
      </w:r>
      <w:r w:rsidRPr="00AE51B2">
        <w:rPr>
          <w:sz w:val="24"/>
          <w:szCs w:val="24"/>
        </w:rPr>
        <w:t>образовательного</w:t>
      </w:r>
      <w:r w:rsidRPr="00AE51B2">
        <w:rPr>
          <w:spacing w:val="40"/>
          <w:sz w:val="24"/>
          <w:szCs w:val="24"/>
        </w:rPr>
        <w:t xml:space="preserve"> </w:t>
      </w:r>
      <w:r w:rsidRPr="00AE51B2">
        <w:rPr>
          <w:sz w:val="24"/>
          <w:szCs w:val="24"/>
        </w:rPr>
        <w:t>пространства</w:t>
      </w:r>
      <w:r w:rsidRPr="00AE51B2">
        <w:rPr>
          <w:spacing w:val="40"/>
          <w:sz w:val="24"/>
          <w:szCs w:val="24"/>
        </w:rPr>
        <w:t xml:space="preserve"> </w:t>
      </w:r>
      <w:r w:rsidRPr="00AE51B2">
        <w:rPr>
          <w:sz w:val="24"/>
          <w:szCs w:val="24"/>
        </w:rPr>
        <w:t>воспитания</w:t>
      </w:r>
      <w:r w:rsidRPr="00AE51B2">
        <w:rPr>
          <w:spacing w:val="40"/>
          <w:sz w:val="24"/>
          <w:szCs w:val="24"/>
        </w:rPr>
        <w:t xml:space="preserve"> </w:t>
      </w:r>
      <w:r w:rsidRPr="00AE51B2">
        <w:rPr>
          <w:sz w:val="24"/>
          <w:szCs w:val="24"/>
        </w:rPr>
        <w:t>и</w:t>
      </w:r>
      <w:r w:rsidRPr="00AE51B2">
        <w:rPr>
          <w:spacing w:val="40"/>
          <w:sz w:val="24"/>
          <w:szCs w:val="24"/>
        </w:rPr>
        <w:t xml:space="preserve"> </w:t>
      </w:r>
      <w:r w:rsidRPr="00AE51B2">
        <w:rPr>
          <w:sz w:val="24"/>
          <w:szCs w:val="24"/>
        </w:rPr>
        <w:t xml:space="preserve">обучения </w:t>
      </w:r>
      <w:r w:rsidRPr="00AE51B2">
        <w:rPr>
          <w:spacing w:val="-2"/>
          <w:sz w:val="24"/>
          <w:szCs w:val="24"/>
        </w:rPr>
        <w:t>детей</w:t>
      </w:r>
      <w:r w:rsidRPr="00AE51B2">
        <w:rPr>
          <w:sz w:val="24"/>
          <w:szCs w:val="24"/>
        </w:rPr>
        <w:t xml:space="preserve"> от</w:t>
      </w:r>
      <w:r w:rsidRPr="00AE51B2">
        <w:rPr>
          <w:spacing w:val="38"/>
          <w:sz w:val="24"/>
          <w:szCs w:val="24"/>
        </w:rPr>
        <w:t xml:space="preserve"> </w:t>
      </w:r>
      <w:r w:rsidRPr="00AE51B2">
        <w:rPr>
          <w:sz w:val="24"/>
          <w:szCs w:val="24"/>
        </w:rPr>
        <w:t>рождения</w:t>
      </w:r>
      <w:r w:rsidRPr="00AE51B2">
        <w:rPr>
          <w:spacing w:val="37"/>
          <w:sz w:val="24"/>
          <w:szCs w:val="24"/>
        </w:rPr>
        <w:t xml:space="preserve"> </w:t>
      </w:r>
      <w:r w:rsidRPr="00AE51B2">
        <w:rPr>
          <w:sz w:val="24"/>
          <w:szCs w:val="24"/>
        </w:rPr>
        <w:t>до</w:t>
      </w:r>
      <w:r w:rsidRPr="00AE51B2">
        <w:rPr>
          <w:spacing w:val="32"/>
          <w:sz w:val="24"/>
          <w:szCs w:val="24"/>
        </w:rPr>
        <w:t xml:space="preserve"> </w:t>
      </w:r>
      <w:r w:rsidRPr="00AE51B2">
        <w:rPr>
          <w:sz w:val="24"/>
          <w:szCs w:val="24"/>
        </w:rPr>
        <w:t>поступления</w:t>
      </w:r>
      <w:r w:rsidRPr="00AE51B2">
        <w:rPr>
          <w:spacing w:val="35"/>
          <w:sz w:val="24"/>
          <w:szCs w:val="24"/>
        </w:rPr>
        <w:t xml:space="preserve"> </w:t>
      </w:r>
      <w:r w:rsidRPr="00AE51B2">
        <w:rPr>
          <w:sz w:val="24"/>
          <w:szCs w:val="24"/>
        </w:rPr>
        <w:t>в</w:t>
      </w:r>
      <w:r w:rsidRPr="00AE51B2">
        <w:rPr>
          <w:spacing w:val="36"/>
          <w:sz w:val="24"/>
          <w:szCs w:val="24"/>
        </w:rPr>
        <w:t xml:space="preserve"> </w:t>
      </w:r>
      <w:r w:rsidRPr="00AE51B2">
        <w:rPr>
          <w:sz w:val="24"/>
          <w:szCs w:val="24"/>
        </w:rPr>
        <w:t>общеобразовательную</w:t>
      </w:r>
      <w:r w:rsidRPr="00AE51B2">
        <w:rPr>
          <w:spacing w:val="38"/>
          <w:sz w:val="24"/>
          <w:szCs w:val="24"/>
        </w:rPr>
        <w:t xml:space="preserve"> </w:t>
      </w:r>
      <w:r w:rsidRPr="00AE51B2">
        <w:rPr>
          <w:sz w:val="24"/>
          <w:szCs w:val="24"/>
        </w:rPr>
        <w:t>организацию,</w:t>
      </w:r>
      <w:r w:rsidRPr="00AE51B2">
        <w:rPr>
          <w:spacing w:val="37"/>
          <w:sz w:val="24"/>
          <w:szCs w:val="24"/>
        </w:rPr>
        <w:t xml:space="preserve"> </w:t>
      </w:r>
      <w:r w:rsidRPr="00AE51B2">
        <w:rPr>
          <w:sz w:val="24"/>
          <w:szCs w:val="24"/>
        </w:rPr>
        <w:t>обеспечивающего</w:t>
      </w:r>
      <w:r w:rsidRPr="00AE51B2">
        <w:rPr>
          <w:spacing w:val="37"/>
          <w:sz w:val="24"/>
          <w:szCs w:val="24"/>
        </w:rPr>
        <w:t xml:space="preserve"> </w:t>
      </w:r>
      <w:r w:rsidRPr="00AE51B2">
        <w:rPr>
          <w:sz w:val="24"/>
          <w:szCs w:val="24"/>
        </w:rPr>
        <w:t>ребенку и его родителям (законным представителям) равные, качественные условия ДО, вне зависимости от места проживания</w:t>
      </w:r>
      <w:r>
        <w:rPr>
          <w:sz w:val="24"/>
          <w:szCs w:val="24"/>
        </w:rPr>
        <w:t>.</w:t>
      </w:r>
    </w:p>
    <w:p w:rsidR="00AE51B2" w:rsidRPr="00AE51B2" w:rsidRDefault="00AE51B2" w:rsidP="00AE51B2">
      <w:pPr>
        <w:pStyle w:val="a3"/>
        <w:ind w:left="285" w:right="140"/>
        <w:jc w:val="both"/>
      </w:pPr>
    </w:p>
    <w:p w:rsidR="00AE51B2" w:rsidRDefault="00AE51B2" w:rsidP="00AE51B2"/>
    <w:p w:rsidR="00EA58FE" w:rsidRPr="00AE51B2" w:rsidRDefault="00EA58FE" w:rsidP="00AE51B2">
      <w:pPr>
        <w:sectPr w:rsidR="00EA58FE" w:rsidRPr="00AE51B2">
          <w:pgSz w:w="11910" w:h="16840"/>
          <w:pgMar w:top="1040" w:right="708" w:bottom="280" w:left="708" w:header="720" w:footer="720" w:gutter="0"/>
          <w:cols w:space="720"/>
        </w:sectPr>
      </w:pPr>
    </w:p>
    <w:p w:rsidR="00EA58FE" w:rsidRDefault="004245CD">
      <w:pPr>
        <w:pStyle w:val="a3"/>
        <w:ind w:left="285" w:right="382" w:firstLine="708"/>
        <w:jc w:val="both"/>
      </w:pPr>
      <w:r>
        <w:lastRenderedPageBreak/>
        <w:t>Для</w:t>
      </w:r>
      <w:r>
        <w:rPr>
          <w:spacing w:val="-2"/>
        </w:rPr>
        <w:t xml:space="preserve"> </w:t>
      </w:r>
      <w:r>
        <w:t>публикации на</w:t>
      </w:r>
      <w:r>
        <w:rPr>
          <w:spacing w:val="-2"/>
        </w:rPr>
        <w:t xml:space="preserve"> </w:t>
      </w:r>
      <w:r>
        <w:t>сайте</w:t>
      </w:r>
      <w:r>
        <w:rPr>
          <w:spacing w:val="-2"/>
        </w:rPr>
        <w:t xml:space="preserve"> </w:t>
      </w:r>
      <w:r>
        <w:t>М</w:t>
      </w:r>
      <w:r w:rsidR="00AE51B2">
        <w:t>Б</w:t>
      </w:r>
      <w:r>
        <w:t>ДОУ,</w:t>
      </w:r>
      <w:r>
        <w:rPr>
          <w:spacing w:val="-1"/>
        </w:rPr>
        <w:t xml:space="preserve"> </w:t>
      </w:r>
      <w:r>
        <w:t>в</w:t>
      </w:r>
      <w:r>
        <w:rPr>
          <w:spacing w:val="-2"/>
        </w:rPr>
        <w:t xml:space="preserve"> </w:t>
      </w:r>
      <w:r>
        <w:t>соответствии с</w:t>
      </w:r>
      <w:r>
        <w:rPr>
          <w:spacing w:val="-2"/>
        </w:rPr>
        <w:t xml:space="preserve"> </w:t>
      </w:r>
      <w:r>
        <w:t>Постановлением</w:t>
      </w:r>
      <w:r>
        <w:rPr>
          <w:spacing w:val="-2"/>
        </w:rPr>
        <w:t xml:space="preserve"> </w:t>
      </w:r>
      <w:r>
        <w:t>Правительства</w:t>
      </w:r>
      <w:r>
        <w:rPr>
          <w:spacing w:val="-2"/>
        </w:rPr>
        <w:t xml:space="preserve"> </w:t>
      </w:r>
      <w:r>
        <w:t>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М</w:t>
      </w:r>
      <w:r w:rsidR="00AE51B2">
        <w:t>Б</w:t>
      </w:r>
      <w:r>
        <w:t>ДОУ и Рабочая программа воспитания оформляются отдельными документами. Образовательная программа М</w:t>
      </w:r>
      <w:r w:rsidR="00AE51B2">
        <w:t>Б</w:t>
      </w:r>
      <w:r>
        <w:t>ДОУ и Рабочая программа воспитания подлежат публикации на</w:t>
      </w:r>
      <w:r>
        <w:rPr>
          <w:spacing w:val="69"/>
          <w:w w:val="150"/>
        </w:rPr>
        <w:t xml:space="preserve"> </w:t>
      </w:r>
      <w:r>
        <w:t>сайте</w:t>
      </w:r>
      <w:r>
        <w:rPr>
          <w:spacing w:val="73"/>
          <w:w w:val="150"/>
        </w:rPr>
        <w:t xml:space="preserve"> </w:t>
      </w:r>
      <w:r>
        <w:t>М</w:t>
      </w:r>
      <w:r w:rsidR="00AE51B2">
        <w:t>Б</w:t>
      </w:r>
      <w:r>
        <w:t>ДОУ</w:t>
      </w:r>
      <w:r>
        <w:rPr>
          <w:spacing w:val="74"/>
          <w:w w:val="150"/>
        </w:rPr>
        <w:t xml:space="preserve"> </w:t>
      </w:r>
      <w:r>
        <w:t>в</w:t>
      </w:r>
      <w:r>
        <w:rPr>
          <w:spacing w:val="74"/>
          <w:w w:val="150"/>
        </w:rPr>
        <w:t xml:space="preserve"> </w:t>
      </w:r>
      <w:r>
        <w:t>разделе</w:t>
      </w:r>
      <w:r>
        <w:rPr>
          <w:spacing w:val="72"/>
          <w:w w:val="150"/>
        </w:rPr>
        <w:t xml:space="preserve"> </w:t>
      </w:r>
      <w:r>
        <w:t>«Сведения</w:t>
      </w:r>
      <w:r>
        <w:rPr>
          <w:spacing w:val="75"/>
          <w:w w:val="150"/>
        </w:rPr>
        <w:t xml:space="preserve"> </w:t>
      </w:r>
      <w:r>
        <w:t>об</w:t>
      </w:r>
      <w:r>
        <w:rPr>
          <w:spacing w:val="72"/>
          <w:w w:val="150"/>
        </w:rPr>
        <w:t xml:space="preserve"> </w:t>
      </w:r>
      <w:r>
        <w:t>образовательной</w:t>
      </w:r>
      <w:r>
        <w:rPr>
          <w:spacing w:val="79"/>
          <w:w w:val="150"/>
        </w:rPr>
        <w:t xml:space="preserve"> </w:t>
      </w:r>
      <w:r>
        <w:t>организации»</w:t>
      </w:r>
      <w:r>
        <w:rPr>
          <w:spacing w:val="74"/>
          <w:w w:val="150"/>
        </w:rPr>
        <w:t xml:space="preserve"> </w:t>
      </w:r>
      <w:r>
        <w:t>-</w:t>
      </w:r>
      <w:r>
        <w:rPr>
          <w:spacing w:val="72"/>
          <w:w w:val="150"/>
        </w:rPr>
        <w:t xml:space="preserve"> </w:t>
      </w:r>
      <w:r>
        <w:rPr>
          <w:spacing w:val="-2"/>
        </w:rPr>
        <w:t>подраздел</w:t>
      </w:r>
    </w:p>
    <w:p w:rsidR="00EA58FE" w:rsidRDefault="004245CD">
      <w:pPr>
        <w:pStyle w:val="a3"/>
        <w:spacing w:before="1"/>
        <w:ind w:left="285"/>
        <w:jc w:val="both"/>
      </w:pPr>
      <w:r>
        <w:t>«Образование»</w:t>
      </w:r>
      <w:r>
        <w:rPr>
          <w:spacing w:val="-6"/>
        </w:rPr>
        <w:t xml:space="preserve"> </w:t>
      </w:r>
      <w:r>
        <w:t>в</w:t>
      </w:r>
      <w:r>
        <w:rPr>
          <w:spacing w:val="-5"/>
        </w:rPr>
        <w:t xml:space="preserve"> </w:t>
      </w:r>
      <w:r>
        <w:t>соответствии</w:t>
      </w:r>
      <w:r>
        <w:rPr>
          <w:spacing w:val="-4"/>
        </w:rPr>
        <w:t xml:space="preserve"> </w:t>
      </w:r>
      <w:r>
        <w:t>с</w:t>
      </w:r>
      <w:r>
        <w:rPr>
          <w:spacing w:val="-5"/>
        </w:rPr>
        <w:t xml:space="preserve"> </w:t>
      </w:r>
      <w:r>
        <w:t>рубрикатором</w:t>
      </w:r>
      <w:r>
        <w:rPr>
          <w:spacing w:val="-5"/>
        </w:rPr>
        <w:t xml:space="preserve"> </w:t>
      </w:r>
      <w:r>
        <w:t>информации</w:t>
      </w:r>
      <w:r>
        <w:rPr>
          <w:spacing w:val="-3"/>
        </w:rPr>
        <w:t xml:space="preserve"> </w:t>
      </w:r>
      <w:r>
        <w:rPr>
          <w:spacing w:val="-2"/>
        </w:rPr>
        <w:t>подраздела:</w:t>
      </w:r>
    </w:p>
    <w:p w:rsidR="00EA58FE" w:rsidRDefault="00EA58FE">
      <w:pPr>
        <w:pStyle w:val="a3"/>
        <w:spacing w:before="46"/>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4112"/>
      </w:tblGrid>
      <w:tr w:rsidR="00EA58FE">
        <w:trPr>
          <w:trHeight w:val="530"/>
        </w:trPr>
        <w:tc>
          <w:tcPr>
            <w:tcW w:w="5953" w:type="dxa"/>
          </w:tcPr>
          <w:p w:rsidR="00EA58FE" w:rsidRDefault="004245CD">
            <w:pPr>
              <w:pStyle w:val="TableParagraph"/>
              <w:spacing w:before="2"/>
              <w:rPr>
                <w:b/>
                <w:sz w:val="20"/>
              </w:rPr>
            </w:pPr>
            <w:r>
              <w:rPr>
                <w:b/>
                <w:sz w:val="20"/>
              </w:rPr>
              <w:t>Название</w:t>
            </w:r>
            <w:r>
              <w:rPr>
                <w:b/>
                <w:spacing w:val="-10"/>
                <w:sz w:val="20"/>
              </w:rPr>
              <w:t xml:space="preserve"> </w:t>
            </w:r>
            <w:r>
              <w:rPr>
                <w:b/>
                <w:sz w:val="20"/>
              </w:rPr>
              <w:t>рубрики</w:t>
            </w:r>
            <w:r>
              <w:rPr>
                <w:b/>
                <w:spacing w:val="-9"/>
                <w:sz w:val="20"/>
              </w:rPr>
              <w:t xml:space="preserve"> </w:t>
            </w:r>
            <w:r>
              <w:rPr>
                <w:b/>
                <w:sz w:val="20"/>
              </w:rPr>
              <w:t>подраздела</w:t>
            </w:r>
            <w:r>
              <w:rPr>
                <w:b/>
                <w:spacing w:val="-8"/>
                <w:sz w:val="20"/>
              </w:rPr>
              <w:t xml:space="preserve"> </w:t>
            </w:r>
            <w:r>
              <w:rPr>
                <w:b/>
                <w:spacing w:val="-2"/>
                <w:sz w:val="20"/>
              </w:rPr>
              <w:t>«Образование»</w:t>
            </w:r>
          </w:p>
        </w:tc>
        <w:tc>
          <w:tcPr>
            <w:tcW w:w="4112" w:type="dxa"/>
          </w:tcPr>
          <w:p w:rsidR="00EA58FE" w:rsidRDefault="004245CD">
            <w:pPr>
              <w:pStyle w:val="TableParagraph"/>
              <w:tabs>
                <w:tab w:val="left" w:pos="1244"/>
                <w:tab w:val="left" w:pos="2865"/>
              </w:tabs>
              <w:spacing w:before="2"/>
              <w:ind w:left="108"/>
              <w:rPr>
                <w:b/>
                <w:sz w:val="20"/>
              </w:rPr>
            </w:pPr>
            <w:r>
              <w:rPr>
                <w:b/>
                <w:spacing w:val="-2"/>
                <w:sz w:val="20"/>
              </w:rPr>
              <w:t>Название</w:t>
            </w:r>
            <w:r>
              <w:rPr>
                <w:b/>
                <w:sz w:val="20"/>
              </w:rPr>
              <w:tab/>
            </w:r>
            <w:r>
              <w:rPr>
                <w:b/>
                <w:spacing w:val="-2"/>
                <w:sz w:val="20"/>
              </w:rPr>
              <w:t>документации,</w:t>
            </w:r>
            <w:r>
              <w:rPr>
                <w:b/>
                <w:sz w:val="20"/>
              </w:rPr>
              <w:tab/>
            </w:r>
            <w:r>
              <w:rPr>
                <w:b/>
                <w:spacing w:val="-2"/>
                <w:sz w:val="20"/>
              </w:rPr>
              <w:t>подлежащей</w:t>
            </w:r>
          </w:p>
          <w:p w:rsidR="00EA58FE" w:rsidRDefault="004245CD">
            <w:pPr>
              <w:pStyle w:val="TableParagraph"/>
              <w:spacing w:before="34"/>
              <w:ind w:left="108"/>
              <w:rPr>
                <w:b/>
                <w:sz w:val="20"/>
              </w:rPr>
            </w:pPr>
            <w:r>
              <w:rPr>
                <w:b/>
                <w:spacing w:val="-2"/>
                <w:sz w:val="20"/>
              </w:rPr>
              <w:t>размещению</w:t>
            </w:r>
          </w:p>
        </w:tc>
      </w:tr>
      <w:tr w:rsidR="00EA58FE">
        <w:trPr>
          <w:trHeight w:val="1057"/>
        </w:trPr>
        <w:tc>
          <w:tcPr>
            <w:tcW w:w="5953" w:type="dxa"/>
          </w:tcPr>
          <w:p w:rsidR="00EA58FE" w:rsidRDefault="004245CD">
            <w:pPr>
              <w:pStyle w:val="TableParagraph"/>
              <w:spacing w:line="276" w:lineRule="auto"/>
              <w:ind w:right="101"/>
              <w:jc w:val="both"/>
              <w:rPr>
                <w:sz w:val="20"/>
              </w:rPr>
            </w:pPr>
            <w:r>
              <w:rPr>
                <w:sz w:val="20"/>
              </w:rPr>
              <w:t>Об описании образовательной программы в форме электронного документа или в виде активных ссылок, непосредственный переход</w:t>
            </w:r>
            <w:r>
              <w:rPr>
                <w:spacing w:val="67"/>
                <w:sz w:val="20"/>
              </w:rPr>
              <w:t xml:space="preserve"> </w:t>
            </w:r>
            <w:r>
              <w:rPr>
                <w:sz w:val="20"/>
              </w:rPr>
              <w:t>по</w:t>
            </w:r>
            <w:r>
              <w:rPr>
                <w:spacing w:val="69"/>
                <w:sz w:val="20"/>
              </w:rPr>
              <w:t xml:space="preserve"> </w:t>
            </w:r>
            <w:r>
              <w:rPr>
                <w:sz w:val="20"/>
              </w:rPr>
              <w:t>которым</w:t>
            </w:r>
            <w:r>
              <w:rPr>
                <w:spacing w:val="69"/>
                <w:sz w:val="20"/>
              </w:rPr>
              <w:t xml:space="preserve"> </w:t>
            </w:r>
            <w:r>
              <w:rPr>
                <w:sz w:val="20"/>
              </w:rPr>
              <w:t>позволяет</w:t>
            </w:r>
            <w:r>
              <w:rPr>
                <w:spacing w:val="70"/>
                <w:sz w:val="20"/>
              </w:rPr>
              <w:t xml:space="preserve"> </w:t>
            </w:r>
            <w:r>
              <w:rPr>
                <w:sz w:val="20"/>
              </w:rPr>
              <w:t>получить</w:t>
            </w:r>
            <w:r>
              <w:rPr>
                <w:spacing w:val="71"/>
                <w:sz w:val="20"/>
              </w:rPr>
              <w:t xml:space="preserve"> </w:t>
            </w:r>
            <w:r>
              <w:rPr>
                <w:sz w:val="20"/>
              </w:rPr>
              <w:t>доступ</w:t>
            </w:r>
            <w:r>
              <w:rPr>
                <w:spacing w:val="66"/>
                <w:sz w:val="20"/>
              </w:rPr>
              <w:t xml:space="preserve"> </w:t>
            </w:r>
            <w:r>
              <w:rPr>
                <w:sz w:val="20"/>
              </w:rPr>
              <w:t>к</w:t>
            </w:r>
            <w:r>
              <w:rPr>
                <w:spacing w:val="70"/>
                <w:sz w:val="20"/>
              </w:rPr>
              <w:t xml:space="preserve"> </w:t>
            </w:r>
            <w:r>
              <w:rPr>
                <w:spacing w:val="-2"/>
                <w:sz w:val="20"/>
              </w:rPr>
              <w:t>страницам</w:t>
            </w:r>
          </w:p>
          <w:p w:rsidR="00EA58FE" w:rsidRDefault="004245CD">
            <w:pPr>
              <w:pStyle w:val="TableParagraph"/>
              <w:spacing w:before="1"/>
              <w:jc w:val="both"/>
              <w:rPr>
                <w:sz w:val="20"/>
              </w:rPr>
            </w:pPr>
            <w:r>
              <w:rPr>
                <w:sz w:val="20"/>
              </w:rPr>
              <w:t>сайта,</w:t>
            </w:r>
            <w:r>
              <w:rPr>
                <w:spacing w:val="-4"/>
                <w:sz w:val="20"/>
              </w:rPr>
              <w:t xml:space="preserve"> </w:t>
            </w:r>
            <w:r>
              <w:rPr>
                <w:sz w:val="20"/>
              </w:rPr>
              <w:t>в</w:t>
            </w:r>
            <w:r>
              <w:rPr>
                <w:spacing w:val="-5"/>
                <w:sz w:val="20"/>
              </w:rPr>
              <w:t xml:space="preserve"> </w:t>
            </w:r>
            <w:r>
              <w:rPr>
                <w:sz w:val="20"/>
              </w:rPr>
              <w:t>том</w:t>
            </w:r>
            <w:r>
              <w:rPr>
                <w:spacing w:val="-3"/>
                <w:sz w:val="20"/>
              </w:rPr>
              <w:t xml:space="preserve"> </w:t>
            </w:r>
            <w:r>
              <w:rPr>
                <w:spacing w:val="-2"/>
                <w:sz w:val="20"/>
              </w:rPr>
              <w:t>числе:</w:t>
            </w:r>
          </w:p>
        </w:tc>
        <w:tc>
          <w:tcPr>
            <w:tcW w:w="4112" w:type="dxa"/>
          </w:tcPr>
          <w:p w:rsidR="00EA58FE" w:rsidRDefault="004245CD" w:rsidP="00AE51B2">
            <w:pPr>
              <w:pStyle w:val="TableParagraph"/>
              <w:spacing w:line="276" w:lineRule="auto"/>
              <w:ind w:left="765" w:right="111" w:firstLine="79"/>
              <w:rPr>
                <w:sz w:val="20"/>
              </w:rPr>
            </w:pPr>
            <w:r>
              <w:rPr>
                <w:sz w:val="20"/>
              </w:rPr>
              <w:t xml:space="preserve">Образовательная программа </w:t>
            </w:r>
            <w:r w:rsidR="00AE51B2">
              <w:rPr>
                <w:sz w:val="20"/>
              </w:rPr>
              <w:t>МБДОУ «Стародрожжановский детский сад №2 «Сказка»»</w:t>
            </w:r>
          </w:p>
        </w:tc>
      </w:tr>
      <w:tr w:rsidR="00EA58FE">
        <w:trPr>
          <w:trHeight w:val="1852"/>
        </w:trPr>
        <w:tc>
          <w:tcPr>
            <w:tcW w:w="5953" w:type="dxa"/>
          </w:tcPr>
          <w:p w:rsidR="00EA58FE" w:rsidRDefault="004245CD">
            <w:pPr>
              <w:pStyle w:val="TableParagraph"/>
              <w:spacing w:line="276" w:lineRule="auto"/>
              <w:ind w:right="100"/>
              <w:jc w:val="both"/>
              <w:rPr>
                <w:sz w:val="20"/>
              </w:rPr>
            </w:pPr>
            <w:r>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w:t>
            </w:r>
            <w:r>
              <w:rPr>
                <w:spacing w:val="-4"/>
                <w:sz w:val="20"/>
              </w:rPr>
              <w:t xml:space="preserve"> </w:t>
            </w:r>
            <w:r>
              <w:rPr>
                <w:sz w:val="20"/>
              </w:rPr>
              <w:t>закона</w:t>
            </w:r>
            <w:r>
              <w:rPr>
                <w:spacing w:val="-3"/>
                <w:sz w:val="20"/>
              </w:rPr>
              <w:t xml:space="preserve"> </w:t>
            </w:r>
            <w:r>
              <w:rPr>
                <w:sz w:val="20"/>
              </w:rPr>
              <w:t>от</w:t>
            </w:r>
            <w:r>
              <w:rPr>
                <w:spacing w:val="-5"/>
                <w:sz w:val="20"/>
              </w:rPr>
              <w:t xml:space="preserve"> </w:t>
            </w:r>
            <w:r>
              <w:rPr>
                <w:sz w:val="20"/>
              </w:rPr>
              <w:t>29.12.2012г.</w:t>
            </w:r>
            <w:r>
              <w:rPr>
                <w:spacing w:val="-3"/>
                <w:sz w:val="20"/>
              </w:rPr>
              <w:t xml:space="preserve"> </w:t>
            </w:r>
            <w:r>
              <w:rPr>
                <w:sz w:val="20"/>
              </w:rPr>
              <w:t>№</w:t>
            </w:r>
            <w:r>
              <w:rPr>
                <w:spacing w:val="-4"/>
                <w:sz w:val="20"/>
              </w:rPr>
              <w:t xml:space="preserve"> </w:t>
            </w:r>
            <w:r>
              <w:rPr>
                <w:sz w:val="20"/>
              </w:rPr>
              <w:t>273-ФЗ</w:t>
            </w:r>
            <w:r>
              <w:rPr>
                <w:spacing w:val="-3"/>
                <w:sz w:val="20"/>
              </w:rPr>
              <w:t xml:space="preserve"> </w:t>
            </w:r>
            <w:r>
              <w:rPr>
                <w:sz w:val="20"/>
              </w:rPr>
              <w:t>«Об</w:t>
            </w:r>
            <w:r>
              <w:rPr>
                <w:spacing w:val="-4"/>
                <w:sz w:val="20"/>
              </w:rPr>
              <w:t xml:space="preserve"> </w:t>
            </w:r>
            <w:r>
              <w:rPr>
                <w:sz w:val="20"/>
              </w:rPr>
              <w:t>образовании</w:t>
            </w:r>
            <w:r>
              <w:rPr>
                <w:spacing w:val="-5"/>
                <w:sz w:val="20"/>
              </w:rPr>
              <w:t xml:space="preserve"> </w:t>
            </w:r>
            <w:r>
              <w:rPr>
                <w:spacing w:val="-10"/>
                <w:sz w:val="20"/>
              </w:rPr>
              <w:t>в</w:t>
            </w:r>
          </w:p>
          <w:p w:rsidR="00EA58FE" w:rsidRDefault="004245CD">
            <w:pPr>
              <w:pStyle w:val="TableParagraph"/>
              <w:jc w:val="both"/>
              <w:rPr>
                <w:sz w:val="20"/>
              </w:rPr>
            </w:pPr>
            <w:r>
              <w:rPr>
                <w:sz w:val="20"/>
              </w:rPr>
              <w:t>Российской</w:t>
            </w:r>
            <w:r>
              <w:rPr>
                <w:spacing w:val="-9"/>
                <w:sz w:val="20"/>
              </w:rPr>
              <w:t xml:space="preserve"> </w:t>
            </w:r>
            <w:r>
              <w:rPr>
                <w:sz w:val="20"/>
              </w:rPr>
              <w:t>Федерации»,</w:t>
            </w:r>
            <w:r>
              <w:rPr>
                <w:spacing w:val="-9"/>
                <w:sz w:val="20"/>
              </w:rPr>
              <w:t xml:space="preserve"> </w:t>
            </w:r>
            <w:r>
              <w:rPr>
                <w:sz w:val="20"/>
              </w:rPr>
              <w:t>в</w:t>
            </w:r>
            <w:r>
              <w:rPr>
                <w:spacing w:val="-9"/>
                <w:sz w:val="20"/>
              </w:rPr>
              <w:t xml:space="preserve"> </w:t>
            </w:r>
            <w:r>
              <w:rPr>
                <w:sz w:val="20"/>
              </w:rPr>
              <w:t>виде</w:t>
            </w:r>
            <w:r>
              <w:rPr>
                <w:spacing w:val="-9"/>
                <w:sz w:val="20"/>
              </w:rPr>
              <w:t xml:space="preserve"> </w:t>
            </w:r>
            <w:r>
              <w:rPr>
                <w:sz w:val="20"/>
              </w:rPr>
              <w:t>электронного</w:t>
            </w:r>
            <w:r>
              <w:rPr>
                <w:spacing w:val="-7"/>
                <w:sz w:val="20"/>
              </w:rPr>
              <w:t xml:space="preserve"> </w:t>
            </w:r>
            <w:r>
              <w:rPr>
                <w:spacing w:val="-2"/>
                <w:sz w:val="20"/>
              </w:rPr>
              <w:t>документа</w:t>
            </w:r>
          </w:p>
        </w:tc>
        <w:tc>
          <w:tcPr>
            <w:tcW w:w="4112" w:type="dxa"/>
          </w:tcPr>
          <w:p w:rsidR="00EA58FE" w:rsidRDefault="004245CD">
            <w:pPr>
              <w:pStyle w:val="TableParagraph"/>
              <w:spacing w:line="276" w:lineRule="auto"/>
              <w:ind w:left="235" w:firstLine="400"/>
              <w:rPr>
                <w:sz w:val="20"/>
              </w:rPr>
            </w:pPr>
            <w:r>
              <w:rPr>
                <w:sz w:val="20"/>
              </w:rPr>
              <w:t>Рабочая программа воспитания и календарный</w:t>
            </w:r>
            <w:r>
              <w:rPr>
                <w:spacing w:val="-13"/>
                <w:sz w:val="20"/>
              </w:rPr>
              <w:t xml:space="preserve"> </w:t>
            </w:r>
            <w:r>
              <w:rPr>
                <w:sz w:val="20"/>
              </w:rPr>
              <w:t>план</w:t>
            </w:r>
            <w:r>
              <w:rPr>
                <w:spacing w:val="-12"/>
                <w:sz w:val="20"/>
              </w:rPr>
              <w:t xml:space="preserve"> </w:t>
            </w:r>
            <w:r>
              <w:rPr>
                <w:sz w:val="20"/>
              </w:rPr>
              <w:t>воспитательной</w:t>
            </w:r>
            <w:r>
              <w:rPr>
                <w:spacing w:val="-13"/>
                <w:sz w:val="20"/>
              </w:rPr>
              <w:t xml:space="preserve"> </w:t>
            </w:r>
            <w:r>
              <w:rPr>
                <w:sz w:val="20"/>
              </w:rPr>
              <w:t>работы</w:t>
            </w:r>
          </w:p>
        </w:tc>
      </w:tr>
    </w:tbl>
    <w:p w:rsidR="00EA58FE" w:rsidRDefault="00EA58FE">
      <w:pPr>
        <w:pStyle w:val="a3"/>
      </w:pPr>
    </w:p>
    <w:p w:rsidR="00EA58FE" w:rsidRPr="00AE51B2" w:rsidRDefault="004245CD" w:rsidP="00AE51B2">
      <w:pPr>
        <w:pStyle w:val="a3"/>
        <w:ind w:left="285" w:right="132" w:firstLine="708"/>
        <w:jc w:val="both"/>
      </w:pPr>
      <w:r>
        <w:t>Настоящая</w:t>
      </w:r>
      <w:r>
        <w:rPr>
          <w:spacing w:val="40"/>
        </w:rPr>
        <w:t xml:space="preserve">  </w:t>
      </w:r>
      <w:r>
        <w:t>редакция</w:t>
      </w:r>
      <w:r>
        <w:rPr>
          <w:spacing w:val="40"/>
        </w:rPr>
        <w:t xml:space="preserve">  </w:t>
      </w:r>
      <w:r>
        <w:t>Программы</w:t>
      </w:r>
      <w:r>
        <w:rPr>
          <w:spacing w:val="40"/>
        </w:rPr>
        <w:t xml:space="preserve">  </w:t>
      </w:r>
      <w:r>
        <w:t>приведена</w:t>
      </w:r>
      <w:r>
        <w:rPr>
          <w:spacing w:val="40"/>
        </w:rPr>
        <w:t xml:space="preserve">  </w:t>
      </w:r>
      <w:r>
        <w:t>в</w:t>
      </w:r>
      <w:r>
        <w:rPr>
          <w:spacing w:val="40"/>
        </w:rPr>
        <w:t xml:space="preserve">  </w:t>
      </w:r>
      <w:r>
        <w:t>соответствие</w:t>
      </w:r>
      <w:r>
        <w:rPr>
          <w:spacing w:val="40"/>
        </w:rPr>
        <w:t xml:space="preserve">  </w:t>
      </w:r>
      <w:r>
        <w:t>с</w:t>
      </w:r>
      <w:r>
        <w:rPr>
          <w:spacing w:val="40"/>
        </w:rPr>
        <w:t xml:space="preserve">  </w:t>
      </w:r>
      <w:r>
        <w:t>ФОП</w:t>
      </w:r>
      <w:r>
        <w:rPr>
          <w:spacing w:val="40"/>
        </w:rPr>
        <w:t xml:space="preserve">  </w:t>
      </w:r>
      <w:r>
        <w:t>ДО</w:t>
      </w:r>
      <w:r>
        <w:rPr>
          <w:spacing w:val="40"/>
        </w:rPr>
        <w:t xml:space="preserve">  </w:t>
      </w:r>
      <w:r>
        <w:t>на основе</w:t>
      </w:r>
      <w:r>
        <w:rPr>
          <w:spacing w:val="40"/>
        </w:rPr>
        <w:t xml:space="preserve"> </w:t>
      </w:r>
      <w:r>
        <w:t xml:space="preserve">ранее действующей ООП дошкольного образования </w:t>
      </w:r>
      <w:r w:rsidR="00AE51B2" w:rsidRPr="00AE51B2">
        <w:t>МБДОУ «Стародрожжановский детский сад №2 «Сказка»»</w:t>
      </w:r>
    </w:p>
    <w:p w:rsidR="00EA58FE" w:rsidRDefault="004245CD">
      <w:pPr>
        <w:ind w:left="994"/>
        <w:rPr>
          <w:b/>
          <w:sz w:val="24"/>
        </w:rPr>
      </w:pPr>
      <w:r>
        <w:rPr>
          <w:b/>
          <w:sz w:val="24"/>
        </w:rPr>
        <w:t>Программа</w:t>
      </w:r>
      <w:r>
        <w:rPr>
          <w:b/>
          <w:spacing w:val="-3"/>
          <w:sz w:val="24"/>
        </w:rPr>
        <w:t xml:space="preserve"> </w:t>
      </w:r>
      <w:r>
        <w:rPr>
          <w:b/>
          <w:sz w:val="24"/>
        </w:rPr>
        <w:t>реализуется</w:t>
      </w:r>
      <w:r>
        <w:rPr>
          <w:b/>
          <w:spacing w:val="1"/>
          <w:sz w:val="24"/>
        </w:rPr>
        <w:t xml:space="preserve"> </w:t>
      </w:r>
      <w:r>
        <w:rPr>
          <w:b/>
          <w:sz w:val="24"/>
        </w:rPr>
        <w:t>со</w:t>
      </w:r>
      <w:r>
        <w:rPr>
          <w:b/>
          <w:spacing w:val="-1"/>
          <w:sz w:val="24"/>
        </w:rPr>
        <w:t xml:space="preserve"> </w:t>
      </w:r>
      <w:r>
        <w:rPr>
          <w:b/>
          <w:sz w:val="24"/>
        </w:rPr>
        <w:t>2</w:t>
      </w:r>
      <w:r>
        <w:rPr>
          <w:b/>
          <w:spacing w:val="-2"/>
          <w:sz w:val="24"/>
        </w:rPr>
        <w:t xml:space="preserve"> </w:t>
      </w:r>
      <w:r>
        <w:rPr>
          <w:b/>
          <w:sz w:val="24"/>
        </w:rPr>
        <w:t>октября</w:t>
      </w:r>
      <w:r>
        <w:rPr>
          <w:b/>
          <w:spacing w:val="-1"/>
          <w:sz w:val="24"/>
        </w:rPr>
        <w:t xml:space="preserve"> </w:t>
      </w:r>
      <w:r>
        <w:rPr>
          <w:b/>
          <w:sz w:val="24"/>
        </w:rPr>
        <w:t>2023</w:t>
      </w:r>
      <w:r>
        <w:rPr>
          <w:b/>
          <w:spacing w:val="1"/>
          <w:sz w:val="24"/>
        </w:rPr>
        <w:t xml:space="preserve"> </w:t>
      </w:r>
      <w:r>
        <w:rPr>
          <w:b/>
          <w:spacing w:val="-4"/>
          <w:sz w:val="24"/>
        </w:rPr>
        <w:t>года.</w:t>
      </w:r>
    </w:p>
    <w:p w:rsidR="00EA58FE" w:rsidRDefault="00EA58FE">
      <w:pPr>
        <w:rPr>
          <w:b/>
          <w:sz w:val="24"/>
        </w:rPr>
        <w:sectPr w:rsidR="00EA58FE">
          <w:pgSz w:w="11910" w:h="16840"/>
          <w:pgMar w:top="1040" w:right="708" w:bottom="280" w:left="708" w:header="720" w:footer="720" w:gutter="0"/>
          <w:cols w:space="720"/>
        </w:sectPr>
      </w:pPr>
    </w:p>
    <w:p w:rsidR="00EA58FE" w:rsidRDefault="004245CD" w:rsidP="0027368F">
      <w:pPr>
        <w:pStyle w:val="a4"/>
        <w:numPr>
          <w:ilvl w:val="2"/>
          <w:numId w:val="360"/>
        </w:numPr>
        <w:tabs>
          <w:tab w:val="left" w:pos="1701"/>
        </w:tabs>
        <w:spacing w:before="73"/>
        <w:ind w:left="1701" w:hanging="707"/>
        <w:jc w:val="both"/>
        <w:rPr>
          <w:b/>
          <w:sz w:val="24"/>
        </w:rPr>
      </w:pPr>
      <w:r>
        <w:rPr>
          <w:b/>
          <w:sz w:val="24"/>
        </w:rPr>
        <w:lastRenderedPageBreak/>
        <w:t>Цели</w:t>
      </w:r>
      <w:r>
        <w:rPr>
          <w:b/>
          <w:spacing w:val="-2"/>
          <w:sz w:val="24"/>
        </w:rPr>
        <w:t xml:space="preserve"> </w:t>
      </w:r>
      <w:r>
        <w:rPr>
          <w:b/>
          <w:sz w:val="24"/>
        </w:rPr>
        <w:t>и</w:t>
      </w:r>
      <w:r>
        <w:rPr>
          <w:b/>
          <w:spacing w:val="-2"/>
          <w:sz w:val="24"/>
        </w:rPr>
        <w:t xml:space="preserve"> </w:t>
      </w:r>
      <w:r>
        <w:rPr>
          <w:b/>
          <w:sz w:val="24"/>
        </w:rPr>
        <w:t>задачи</w:t>
      </w:r>
      <w:r>
        <w:rPr>
          <w:b/>
          <w:spacing w:val="-2"/>
          <w:sz w:val="24"/>
        </w:rPr>
        <w:t xml:space="preserve"> </w:t>
      </w:r>
      <w:r>
        <w:rPr>
          <w:b/>
          <w:sz w:val="24"/>
        </w:rPr>
        <w:t>Программы.</w:t>
      </w:r>
      <w:r>
        <w:rPr>
          <w:b/>
          <w:spacing w:val="-2"/>
          <w:sz w:val="24"/>
        </w:rPr>
        <w:t xml:space="preserve"> </w:t>
      </w:r>
      <w:r>
        <w:rPr>
          <w:b/>
          <w:sz w:val="24"/>
        </w:rPr>
        <w:t>(п.14.2.</w:t>
      </w:r>
      <w:r>
        <w:rPr>
          <w:b/>
          <w:spacing w:val="-2"/>
          <w:sz w:val="24"/>
        </w:rPr>
        <w:t xml:space="preserve"> </w:t>
      </w:r>
      <w:r>
        <w:rPr>
          <w:b/>
          <w:sz w:val="24"/>
        </w:rPr>
        <w:t xml:space="preserve">ФОП </w:t>
      </w:r>
      <w:r>
        <w:rPr>
          <w:b/>
          <w:spacing w:val="-5"/>
          <w:sz w:val="24"/>
        </w:rPr>
        <w:t>ДО)</w:t>
      </w:r>
    </w:p>
    <w:p w:rsidR="00EA58FE" w:rsidRDefault="004245CD">
      <w:pPr>
        <w:pStyle w:val="a3"/>
        <w:spacing w:before="44"/>
        <w:ind w:left="285" w:right="135" w:firstLine="708"/>
        <w:jc w:val="both"/>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w:t>
      </w:r>
      <w:r>
        <w:rPr>
          <w:spacing w:val="-1"/>
        </w:rPr>
        <w:t xml:space="preserve"> </w:t>
      </w:r>
      <w:r>
        <w:t>развитие</w:t>
      </w:r>
      <w:r>
        <w:rPr>
          <w:spacing w:val="-1"/>
        </w:rPr>
        <w:t xml:space="preserve"> </w:t>
      </w:r>
      <w:r>
        <w:t>детей дошкольного</w:t>
      </w:r>
      <w:r>
        <w:rPr>
          <w:spacing w:val="-2"/>
        </w:rPr>
        <w:t xml:space="preserve"> </w:t>
      </w:r>
      <w:r>
        <w:t>возраста</w:t>
      </w:r>
      <w:r>
        <w:rPr>
          <w:spacing w:val="-1"/>
        </w:rPr>
        <w:t xml:space="preserve"> </w:t>
      </w:r>
      <w:r>
        <w:t>с</w:t>
      </w:r>
      <w:r>
        <w:rPr>
          <w:spacing w:val="-1"/>
        </w:rPr>
        <w:t xml:space="preserve"> </w:t>
      </w:r>
      <w:r>
        <w:t>учетом их возрастных</w:t>
      </w:r>
      <w:r>
        <w:rPr>
          <w:spacing w:val="-1"/>
        </w:rPr>
        <w:t xml:space="preserve"> </w:t>
      </w:r>
      <w: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r>
        <w:rPr>
          <w:spacing w:val="-2"/>
        </w:rPr>
        <w:t xml:space="preserve"> </w:t>
      </w:r>
      <w:r>
        <w:t>и специфичных</w:t>
      </w:r>
      <w:r>
        <w:rPr>
          <w:spacing w:val="-1"/>
        </w:rPr>
        <w:t xml:space="preserve"> </w:t>
      </w:r>
      <w:r>
        <w:t>для</w:t>
      </w:r>
      <w:r>
        <w:rPr>
          <w:spacing w:val="-1"/>
        </w:rPr>
        <w:t xml:space="preserve"> </w:t>
      </w:r>
      <w:r>
        <w:t>детей</w:t>
      </w:r>
      <w:r>
        <w:rPr>
          <w:spacing w:val="-1"/>
        </w:rPr>
        <w:t xml:space="preserve"> </w:t>
      </w:r>
      <w:r>
        <w:t>дошкольного</w:t>
      </w:r>
      <w:r>
        <w:rPr>
          <w:spacing w:val="-1"/>
        </w:rPr>
        <w:t xml:space="preserve"> </w:t>
      </w:r>
      <w:r>
        <w:t>возраста</w:t>
      </w:r>
      <w:r>
        <w:rPr>
          <w:spacing w:val="-2"/>
        </w:rPr>
        <w:t xml:space="preserve"> </w:t>
      </w:r>
      <w:r>
        <w:t>видов</w:t>
      </w:r>
      <w:r>
        <w:rPr>
          <w:spacing w:val="-2"/>
        </w:rPr>
        <w:t xml:space="preserve"> </w:t>
      </w:r>
      <w:r>
        <w:t>деятельности</w:t>
      </w:r>
      <w:r>
        <w:rPr>
          <w:spacing w:val="-2"/>
        </w:rPr>
        <w:t xml:space="preserve"> </w:t>
      </w:r>
      <w:r>
        <w:t>на</w:t>
      </w:r>
      <w:r>
        <w:rPr>
          <w:spacing w:val="-2"/>
        </w:rPr>
        <w:t xml:space="preserve"> </w:t>
      </w:r>
      <w:r>
        <w:t>основе</w:t>
      </w:r>
      <w:r>
        <w:rPr>
          <w:spacing w:val="-3"/>
        </w:rPr>
        <w:t xml:space="preserve"> </w:t>
      </w:r>
      <w:r>
        <w:t xml:space="preserve">духовно- нравственных ценностей российского народа, исторических и национально-культурных </w:t>
      </w:r>
      <w:r>
        <w:rPr>
          <w:spacing w:val="-2"/>
        </w:rPr>
        <w:t>традиций.</w:t>
      </w:r>
    </w:p>
    <w:p w:rsidR="00EA58FE" w:rsidRDefault="004245CD">
      <w:pPr>
        <w:pStyle w:val="a3"/>
        <w:ind w:left="304" w:right="162"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w:anchor="_bookmark0" w:history="1">
        <w:r>
          <w:rPr>
            <w:vertAlign w:val="superscript"/>
          </w:rPr>
          <w:t>1</w:t>
        </w:r>
      </w:hyperlink>
      <w:r>
        <w:t>.</w:t>
      </w:r>
    </w:p>
    <w:p w:rsidR="00EA58FE" w:rsidRDefault="004245CD">
      <w:pPr>
        <w:pStyle w:val="a3"/>
        <w:spacing w:before="1"/>
        <w:ind w:left="285" w:right="140" w:firstLine="708"/>
        <w:jc w:val="both"/>
      </w:pPr>
      <w:r>
        <w:t xml:space="preserve">Программа, в соответствии с Федеральным законом «Об образовании в Российской Федерации», </w:t>
      </w:r>
      <w:r>
        <w:rPr>
          <w:u w:val="single"/>
        </w:rPr>
        <w:t>направлена на</w:t>
      </w:r>
      <w: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EA58FE" w:rsidRDefault="004245CD">
      <w:pPr>
        <w:pStyle w:val="a3"/>
        <w:ind w:left="285" w:right="141" w:firstLine="708"/>
        <w:jc w:val="both"/>
      </w:pPr>
      <w:r>
        <w:t xml:space="preserve">Цели Программы достигаются через решение следующих </w:t>
      </w:r>
      <w:r>
        <w:rPr>
          <w:u w:val="single"/>
        </w:rPr>
        <w:t>задач</w:t>
      </w:r>
      <w:r>
        <w:t xml:space="preserve"> (п. 1.6. ФГОС ДО, п. 1.1.1 ФОП ДО):</w:t>
      </w:r>
    </w:p>
    <w:p w:rsidR="00EA58FE" w:rsidRDefault="004245CD" w:rsidP="0027368F">
      <w:pPr>
        <w:pStyle w:val="a4"/>
        <w:numPr>
          <w:ilvl w:val="0"/>
          <w:numId w:val="355"/>
        </w:numPr>
        <w:tabs>
          <w:tab w:val="left" w:pos="1416"/>
        </w:tabs>
        <w:ind w:right="144" w:firstLine="708"/>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EA58FE" w:rsidRDefault="004245CD" w:rsidP="0027368F">
      <w:pPr>
        <w:pStyle w:val="a4"/>
        <w:numPr>
          <w:ilvl w:val="0"/>
          <w:numId w:val="355"/>
        </w:numPr>
        <w:tabs>
          <w:tab w:val="left" w:pos="1416"/>
        </w:tabs>
        <w:ind w:right="146"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A58FE" w:rsidRDefault="004245CD" w:rsidP="0027368F">
      <w:pPr>
        <w:pStyle w:val="a4"/>
        <w:numPr>
          <w:ilvl w:val="0"/>
          <w:numId w:val="355"/>
        </w:numPr>
        <w:tabs>
          <w:tab w:val="left" w:pos="1416"/>
        </w:tabs>
        <w:ind w:right="140" w:firstLine="708"/>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A58FE" w:rsidRDefault="004245CD" w:rsidP="0027368F">
      <w:pPr>
        <w:pStyle w:val="a4"/>
        <w:numPr>
          <w:ilvl w:val="0"/>
          <w:numId w:val="355"/>
        </w:numPr>
        <w:tabs>
          <w:tab w:val="left" w:pos="1416"/>
        </w:tabs>
        <w:ind w:right="142" w:firstLine="708"/>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w:t>
      </w:r>
      <w:r>
        <w:rPr>
          <w:spacing w:val="40"/>
          <w:sz w:val="24"/>
        </w:rPr>
        <w:t xml:space="preserve"> </w:t>
      </w:r>
      <w:r>
        <w:rPr>
          <w:sz w:val="24"/>
        </w:rPr>
        <w:t>возможностей здоровья), с учетом разнообразия образовательных потребностей и индивидуальных возможностей;</w:t>
      </w:r>
    </w:p>
    <w:p w:rsidR="00EA58FE" w:rsidRDefault="004245CD" w:rsidP="0027368F">
      <w:pPr>
        <w:pStyle w:val="a4"/>
        <w:numPr>
          <w:ilvl w:val="0"/>
          <w:numId w:val="355"/>
        </w:numPr>
        <w:tabs>
          <w:tab w:val="left" w:pos="1416"/>
        </w:tabs>
        <w:ind w:right="144"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A58FE" w:rsidRDefault="004245CD" w:rsidP="0027368F">
      <w:pPr>
        <w:pStyle w:val="a4"/>
        <w:numPr>
          <w:ilvl w:val="0"/>
          <w:numId w:val="355"/>
        </w:numPr>
        <w:tabs>
          <w:tab w:val="left" w:pos="1416"/>
        </w:tabs>
        <w:ind w:right="134" w:firstLine="7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A58FE" w:rsidRDefault="004245CD" w:rsidP="0027368F">
      <w:pPr>
        <w:pStyle w:val="a4"/>
        <w:numPr>
          <w:ilvl w:val="0"/>
          <w:numId w:val="355"/>
        </w:numPr>
        <w:tabs>
          <w:tab w:val="left" w:pos="1416"/>
        </w:tabs>
        <w:ind w:right="140" w:firstLine="708"/>
        <w:jc w:val="both"/>
        <w:rPr>
          <w:sz w:val="23"/>
        </w:rPr>
      </w:pPr>
      <w:r>
        <w:rPr>
          <w:sz w:val="24"/>
        </w:rPr>
        <w:t xml:space="preserve">формирование общей культуры личности детей, в том числе ценностей здорового образа жизни, </w:t>
      </w:r>
      <w:r>
        <w:rPr>
          <w:sz w:val="23"/>
        </w:rPr>
        <w:t>обеспечение развития физических, личностных, нравственных качеств и основ патриотизма,</w:t>
      </w:r>
      <w:r>
        <w:rPr>
          <w:spacing w:val="77"/>
          <w:sz w:val="23"/>
        </w:rPr>
        <w:t xml:space="preserve">  </w:t>
      </w:r>
      <w:r>
        <w:rPr>
          <w:sz w:val="23"/>
        </w:rPr>
        <w:t>интеллектуальных</w:t>
      </w:r>
      <w:r>
        <w:rPr>
          <w:spacing w:val="77"/>
          <w:sz w:val="23"/>
        </w:rPr>
        <w:t xml:space="preserve">  </w:t>
      </w:r>
      <w:r>
        <w:rPr>
          <w:sz w:val="23"/>
        </w:rPr>
        <w:t>и</w:t>
      </w:r>
      <w:r>
        <w:rPr>
          <w:spacing w:val="77"/>
          <w:sz w:val="23"/>
        </w:rPr>
        <w:t xml:space="preserve">  </w:t>
      </w:r>
      <w:r>
        <w:rPr>
          <w:sz w:val="23"/>
        </w:rPr>
        <w:t>художественно-творческих</w:t>
      </w:r>
      <w:r>
        <w:rPr>
          <w:spacing w:val="77"/>
          <w:sz w:val="23"/>
        </w:rPr>
        <w:t xml:space="preserve">  </w:t>
      </w:r>
      <w:r>
        <w:rPr>
          <w:sz w:val="23"/>
        </w:rPr>
        <w:t>способностей</w:t>
      </w:r>
      <w:r>
        <w:rPr>
          <w:spacing w:val="77"/>
          <w:sz w:val="23"/>
        </w:rPr>
        <w:t xml:space="preserve">  </w:t>
      </w:r>
      <w:r>
        <w:rPr>
          <w:sz w:val="23"/>
        </w:rPr>
        <w:t>ребёнка,</w:t>
      </w:r>
      <w:r>
        <w:rPr>
          <w:spacing w:val="76"/>
          <w:sz w:val="23"/>
        </w:rPr>
        <w:t xml:space="preserve">  </w:t>
      </w:r>
      <w:r>
        <w:rPr>
          <w:sz w:val="23"/>
        </w:rPr>
        <w:t>его</w:t>
      </w:r>
    </w:p>
    <w:p w:rsidR="00EA58FE" w:rsidRDefault="004245CD">
      <w:pPr>
        <w:pStyle w:val="a3"/>
        <w:spacing w:before="10"/>
        <w:rPr>
          <w:sz w:val="16"/>
        </w:rPr>
      </w:pPr>
      <w:r>
        <w:rPr>
          <w:noProof/>
          <w:sz w:val="16"/>
          <w:lang w:eastAsia="ru-RU"/>
        </w:rPr>
        <mc:AlternateContent>
          <mc:Choice Requires="wps">
            <w:drawing>
              <wp:anchor distT="0" distB="0" distL="0" distR="0" simplePos="0" relativeHeight="487588352" behindDoc="1" locked="0" layoutInCell="1" allowOverlap="1">
                <wp:simplePos x="0" y="0"/>
                <wp:positionH relativeFrom="page">
                  <wp:posOffset>630936</wp:posOffset>
                </wp:positionH>
                <wp:positionV relativeFrom="paragraph">
                  <wp:posOffset>138536</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3D875" id="Graphic 2" o:spid="_x0000_s1026" style="position:absolute;margin-left:49.7pt;margin-top:10.9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" path="m1829435,l,,,7619r1829435,l1829435,xe" fillcolor="black" stroked="f">
                <v:path arrowok="t"/>
                <w10:wrap type="topAndBottom" anchorx="page"/>
              </v:shape>
            </w:pict>
          </mc:Fallback>
        </mc:AlternateContent>
      </w:r>
    </w:p>
    <w:p w:rsidR="00EA58FE" w:rsidRDefault="004245CD">
      <w:pPr>
        <w:spacing w:before="111" w:line="266" w:lineRule="auto"/>
        <w:ind w:left="285" w:right="158"/>
        <w:jc w:val="both"/>
        <w:rPr>
          <w:b/>
          <w:sz w:val="18"/>
        </w:rPr>
      </w:pPr>
      <w:bookmarkStart w:id="1" w:name="_bookmark0"/>
      <w:bookmarkEnd w:id="1"/>
      <w:r>
        <w:rPr>
          <w:b/>
          <w:position w:val="6"/>
          <w:sz w:val="12"/>
        </w:rPr>
        <w:t>1</w:t>
      </w:r>
      <w:r>
        <w:rPr>
          <w:b/>
          <w:spacing w:val="40"/>
          <w:position w:val="6"/>
          <w:sz w:val="12"/>
        </w:rPr>
        <w:t xml:space="preserve"> </w:t>
      </w:r>
      <w:r>
        <w:rPr>
          <w:b/>
          <w:sz w:val="18"/>
        </w:rPr>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EA58FE" w:rsidRDefault="00EA58FE">
      <w:pPr>
        <w:spacing w:line="266" w:lineRule="auto"/>
        <w:jc w:val="both"/>
        <w:rPr>
          <w:b/>
          <w:sz w:val="18"/>
        </w:rPr>
        <w:sectPr w:rsidR="00EA58FE">
          <w:pgSz w:w="11910" w:h="16840"/>
          <w:pgMar w:top="1040" w:right="708" w:bottom="280" w:left="708" w:header="720" w:footer="720" w:gutter="0"/>
          <w:cols w:space="720"/>
        </w:sectPr>
      </w:pPr>
    </w:p>
    <w:p w:rsidR="00EA58FE" w:rsidRDefault="004245CD">
      <w:pPr>
        <w:spacing w:before="73"/>
        <w:ind w:left="285" w:right="139"/>
        <w:jc w:val="both"/>
        <w:rPr>
          <w:sz w:val="24"/>
        </w:rPr>
      </w:pPr>
      <w:r>
        <w:rPr>
          <w:sz w:val="23"/>
        </w:rPr>
        <w:lastRenderedPageBreak/>
        <w:t xml:space="preserve">инициативности, самостоятельности и ответственности, </w:t>
      </w:r>
      <w:r>
        <w:rPr>
          <w:sz w:val="24"/>
        </w:rPr>
        <w:t xml:space="preserve">формирование предпосылок учебной </w:t>
      </w:r>
      <w:r>
        <w:rPr>
          <w:spacing w:val="-2"/>
          <w:sz w:val="24"/>
        </w:rPr>
        <w:t>деятельности;</w:t>
      </w:r>
    </w:p>
    <w:p w:rsidR="00EA58FE" w:rsidRDefault="004245CD" w:rsidP="0027368F">
      <w:pPr>
        <w:pStyle w:val="a4"/>
        <w:numPr>
          <w:ilvl w:val="0"/>
          <w:numId w:val="355"/>
        </w:numPr>
        <w:tabs>
          <w:tab w:val="left" w:pos="1416"/>
        </w:tabs>
        <w:spacing w:before="1"/>
        <w:ind w:right="145" w:firstLine="708"/>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A58FE" w:rsidRDefault="004245CD" w:rsidP="0027368F">
      <w:pPr>
        <w:pStyle w:val="a4"/>
        <w:numPr>
          <w:ilvl w:val="0"/>
          <w:numId w:val="355"/>
        </w:numPr>
        <w:tabs>
          <w:tab w:val="left" w:pos="1416"/>
        </w:tabs>
        <w:ind w:right="141"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A58FE" w:rsidRDefault="004245CD" w:rsidP="0027368F">
      <w:pPr>
        <w:pStyle w:val="a4"/>
        <w:numPr>
          <w:ilvl w:val="0"/>
          <w:numId w:val="355"/>
        </w:numPr>
        <w:tabs>
          <w:tab w:val="left" w:pos="1416"/>
        </w:tabs>
        <w:ind w:right="146" w:firstLine="708"/>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EA58FE" w:rsidRDefault="004245CD" w:rsidP="0027368F">
      <w:pPr>
        <w:pStyle w:val="a4"/>
        <w:numPr>
          <w:ilvl w:val="0"/>
          <w:numId w:val="355"/>
        </w:numPr>
        <w:tabs>
          <w:tab w:val="left" w:pos="1416"/>
        </w:tabs>
        <w:ind w:right="141" w:firstLine="708"/>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EA58FE" w:rsidRDefault="00EA58FE">
      <w:pPr>
        <w:pStyle w:val="a3"/>
      </w:pPr>
    </w:p>
    <w:p w:rsidR="00EA58FE" w:rsidRDefault="004245CD" w:rsidP="0027368F">
      <w:pPr>
        <w:pStyle w:val="a4"/>
        <w:numPr>
          <w:ilvl w:val="2"/>
          <w:numId w:val="360"/>
        </w:numPr>
        <w:tabs>
          <w:tab w:val="left" w:pos="1701"/>
        </w:tabs>
        <w:ind w:left="1701" w:hanging="707"/>
        <w:jc w:val="left"/>
        <w:rPr>
          <w:b/>
          <w:sz w:val="24"/>
        </w:rPr>
      </w:pPr>
      <w:r>
        <w:rPr>
          <w:b/>
          <w:sz w:val="24"/>
        </w:rPr>
        <w:t>Принципы</w:t>
      </w:r>
      <w:r>
        <w:rPr>
          <w:b/>
          <w:spacing w:val="-6"/>
          <w:sz w:val="24"/>
        </w:rPr>
        <w:t xml:space="preserve"> </w:t>
      </w:r>
      <w:r>
        <w:rPr>
          <w:b/>
          <w:sz w:val="24"/>
        </w:rPr>
        <w:t>и</w:t>
      </w:r>
      <w:r>
        <w:rPr>
          <w:b/>
          <w:spacing w:val="-2"/>
          <w:sz w:val="24"/>
        </w:rPr>
        <w:t xml:space="preserve"> </w:t>
      </w:r>
      <w:r>
        <w:rPr>
          <w:b/>
          <w:sz w:val="24"/>
        </w:rPr>
        <w:t>подходы</w:t>
      </w:r>
      <w:r>
        <w:rPr>
          <w:b/>
          <w:spacing w:val="-5"/>
          <w:sz w:val="24"/>
        </w:rPr>
        <w:t xml:space="preserve"> </w:t>
      </w:r>
      <w:r>
        <w:rPr>
          <w:b/>
          <w:sz w:val="24"/>
        </w:rPr>
        <w:t>к</w:t>
      </w:r>
      <w:r>
        <w:rPr>
          <w:b/>
          <w:spacing w:val="-2"/>
          <w:sz w:val="24"/>
        </w:rPr>
        <w:t xml:space="preserve"> </w:t>
      </w:r>
      <w:r>
        <w:rPr>
          <w:b/>
          <w:sz w:val="24"/>
        </w:rPr>
        <w:t>формированию</w:t>
      </w:r>
      <w:r>
        <w:rPr>
          <w:b/>
          <w:spacing w:val="-3"/>
          <w:sz w:val="24"/>
        </w:rPr>
        <w:t xml:space="preserve"> </w:t>
      </w:r>
      <w:r>
        <w:rPr>
          <w:b/>
          <w:sz w:val="24"/>
        </w:rPr>
        <w:t>Программы.</w:t>
      </w:r>
      <w:r>
        <w:rPr>
          <w:b/>
          <w:spacing w:val="3"/>
          <w:sz w:val="24"/>
        </w:rPr>
        <w:t xml:space="preserve"> </w:t>
      </w:r>
      <w:r>
        <w:rPr>
          <w:b/>
          <w:sz w:val="24"/>
        </w:rPr>
        <w:t>(п.14.3.</w:t>
      </w:r>
      <w:r>
        <w:rPr>
          <w:b/>
          <w:spacing w:val="-2"/>
          <w:sz w:val="24"/>
        </w:rPr>
        <w:t xml:space="preserve"> </w:t>
      </w:r>
      <w:r>
        <w:rPr>
          <w:b/>
          <w:sz w:val="24"/>
        </w:rPr>
        <w:t>ФОП</w:t>
      </w:r>
      <w:r>
        <w:rPr>
          <w:b/>
          <w:spacing w:val="-1"/>
          <w:sz w:val="24"/>
        </w:rPr>
        <w:t xml:space="preserve"> </w:t>
      </w:r>
      <w:r>
        <w:rPr>
          <w:b/>
          <w:spacing w:val="-5"/>
          <w:sz w:val="24"/>
        </w:rPr>
        <w:t>ДО)</w:t>
      </w:r>
    </w:p>
    <w:p w:rsidR="00EA58FE" w:rsidRDefault="00EA58FE">
      <w:pPr>
        <w:pStyle w:val="a3"/>
        <w:spacing w:before="84"/>
        <w:rPr>
          <w:b/>
        </w:rPr>
      </w:pPr>
    </w:p>
    <w:p w:rsidR="00EA58FE" w:rsidRDefault="004245CD">
      <w:pPr>
        <w:pStyle w:val="a3"/>
        <w:spacing w:before="1"/>
        <w:ind w:left="994"/>
        <w:jc w:val="both"/>
      </w:pPr>
      <w:r>
        <w:t>Федеральная</w:t>
      </w:r>
      <w:r>
        <w:rPr>
          <w:spacing w:val="-5"/>
        </w:rPr>
        <w:t xml:space="preserve"> </w:t>
      </w:r>
      <w:r>
        <w:t>программа</w:t>
      </w:r>
      <w:r>
        <w:rPr>
          <w:spacing w:val="-4"/>
        </w:rPr>
        <w:t xml:space="preserve"> </w:t>
      </w:r>
      <w:r>
        <w:t>построена</w:t>
      </w:r>
      <w:r>
        <w:rPr>
          <w:spacing w:val="-4"/>
        </w:rPr>
        <w:t xml:space="preserve"> </w:t>
      </w:r>
      <w:r>
        <w:t>на</w:t>
      </w:r>
      <w:r>
        <w:rPr>
          <w:spacing w:val="-4"/>
        </w:rPr>
        <w:t xml:space="preserve"> </w:t>
      </w:r>
      <w:r>
        <w:t xml:space="preserve">следующих </w:t>
      </w:r>
      <w:r>
        <w:rPr>
          <w:b/>
        </w:rPr>
        <w:t>принципах</w:t>
      </w:r>
      <w:r>
        <w:t>,</w:t>
      </w:r>
      <w:r>
        <w:rPr>
          <w:spacing w:val="-3"/>
        </w:rPr>
        <w:t xml:space="preserve"> </w:t>
      </w:r>
      <w:r>
        <w:t>установленных</w:t>
      </w:r>
      <w:r>
        <w:rPr>
          <w:spacing w:val="-3"/>
        </w:rPr>
        <w:t xml:space="preserve"> </w:t>
      </w:r>
      <w:r>
        <w:t>ФГОС</w:t>
      </w:r>
      <w:r>
        <w:rPr>
          <w:spacing w:val="-2"/>
        </w:rPr>
        <w:t xml:space="preserve"> </w:t>
      </w:r>
      <w:r>
        <w:rPr>
          <w:spacing w:val="-5"/>
        </w:rPr>
        <w:t>ДО:</w:t>
      </w:r>
    </w:p>
    <w:p w:rsidR="00EA58FE" w:rsidRDefault="004245CD" w:rsidP="0027368F">
      <w:pPr>
        <w:pStyle w:val="a4"/>
        <w:numPr>
          <w:ilvl w:val="0"/>
          <w:numId w:val="354"/>
        </w:numPr>
        <w:tabs>
          <w:tab w:val="left" w:pos="1416"/>
        </w:tabs>
        <w:ind w:right="149" w:firstLine="708"/>
        <w:jc w:val="both"/>
        <w:rPr>
          <w:sz w:val="24"/>
        </w:rPr>
      </w:pPr>
      <w:r>
        <w:rPr>
          <w:sz w:val="24"/>
        </w:rPr>
        <w:t>полноценное проживание ребенком всех этапов детства (младенческого, раннего и дошкольного возраста), обогащение детского развития;</w:t>
      </w:r>
    </w:p>
    <w:p w:rsidR="00EA58FE" w:rsidRDefault="004245CD" w:rsidP="0027368F">
      <w:pPr>
        <w:pStyle w:val="a4"/>
        <w:numPr>
          <w:ilvl w:val="0"/>
          <w:numId w:val="354"/>
        </w:numPr>
        <w:tabs>
          <w:tab w:val="left" w:pos="1416"/>
        </w:tabs>
        <w:ind w:right="142" w:firstLine="708"/>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A58FE" w:rsidRDefault="004245CD" w:rsidP="0027368F">
      <w:pPr>
        <w:pStyle w:val="a4"/>
        <w:numPr>
          <w:ilvl w:val="0"/>
          <w:numId w:val="354"/>
        </w:numPr>
        <w:tabs>
          <w:tab w:val="left" w:pos="1416"/>
        </w:tabs>
        <w:spacing w:before="2" w:line="237" w:lineRule="auto"/>
        <w:ind w:right="144" w:firstLine="708"/>
        <w:jc w:val="both"/>
        <w:rPr>
          <w:sz w:val="24"/>
        </w:rPr>
      </w:pPr>
      <w:r>
        <w:rPr>
          <w:sz w:val="23"/>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hyperlink w:anchor="_bookmark1" w:history="1">
        <w:r>
          <w:rPr>
            <w:sz w:val="23"/>
            <w:vertAlign w:val="superscript"/>
          </w:rPr>
          <w:t>2</w:t>
        </w:r>
      </w:hyperlink>
      <w:r>
        <w:rPr>
          <w:sz w:val="23"/>
        </w:rPr>
        <w:t xml:space="preserve"> (далее вместе – взрослые)</w:t>
      </w:r>
      <w:r>
        <w:rPr>
          <w:sz w:val="24"/>
        </w:rPr>
        <w:t>;</w:t>
      </w:r>
    </w:p>
    <w:p w:rsidR="00EA58FE" w:rsidRDefault="004245CD" w:rsidP="0027368F">
      <w:pPr>
        <w:pStyle w:val="a4"/>
        <w:numPr>
          <w:ilvl w:val="0"/>
          <w:numId w:val="354"/>
        </w:numPr>
        <w:tabs>
          <w:tab w:val="left" w:pos="1417"/>
        </w:tabs>
        <w:spacing w:before="3" w:line="275" w:lineRule="exact"/>
        <w:ind w:left="1417" w:hanging="423"/>
        <w:jc w:val="both"/>
        <w:rPr>
          <w:sz w:val="23"/>
        </w:rPr>
      </w:pPr>
      <w:r>
        <w:rPr>
          <w:sz w:val="23"/>
        </w:rPr>
        <w:t>признание</w:t>
      </w:r>
      <w:r>
        <w:rPr>
          <w:spacing w:val="-10"/>
          <w:sz w:val="23"/>
        </w:rPr>
        <w:t xml:space="preserve"> </w:t>
      </w:r>
      <w:r>
        <w:rPr>
          <w:sz w:val="23"/>
        </w:rPr>
        <w:t>ребёнка</w:t>
      </w:r>
      <w:r>
        <w:rPr>
          <w:spacing w:val="-7"/>
          <w:sz w:val="23"/>
        </w:rPr>
        <w:t xml:space="preserve"> </w:t>
      </w:r>
      <w:r>
        <w:rPr>
          <w:sz w:val="23"/>
        </w:rPr>
        <w:t>полноценным</w:t>
      </w:r>
      <w:r>
        <w:rPr>
          <w:spacing w:val="-8"/>
          <w:sz w:val="23"/>
        </w:rPr>
        <w:t xml:space="preserve"> </w:t>
      </w:r>
      <w:r>
        <w:rPr>
          <w:sz w:val="23"/>
        </w:rPr>
        <w:t>участником</w:t>
      </w:r>
      <w:r>
        <w:rPr>
          <w:spacing w:val="-7"/>
          <w:sz w:val="23"/>
        </w:rPr>
        <w:t xml:space="preserve"> </w:t>
      </w:r>
      <w:r>
        <w:rPr>
          <w:sz w:val="23"/>
        </w:rPr>
        <w:t>(субъектом)</w:t>
      </w:r>
      <w:r>
        <w:rPr>
          <w:spacing w:val="-8"/>
          <w:sz w:val="23"/>
        </w:rPr>
        <w:t xml:space="preserve"> </w:t>
      </w:r>
      <w:r>
        <w:rPr>
          <w:sz w:val="23"/>
        </w:rPr>
        <w:t>образовательных</w:t>
      </w:r>
      <w:r>
        <w:rPr>
          <w:spacing w:val="-7"/>
          <w:sz w:val="23"/>
        </w:rPr>
        <w:t xml:space="preserve"> </w:t>
      </w:r>
      <w:r>
        <w:rPr>
          <w:spacing w:val="-2"/>
          <w:sz w:val="23"/>
        </w:rPr>
        <w:t>отношений;</w:t>
      </w:r>
    </w:p>
    <w:p w:rsidR="00EA58FE" w:rsidRDefault="004245CD" w:rsidP="0027368F">
      <w:pPr>
        <w:pStyle w:val="a4"/>
        <w:numPr>
          <w:ilvl w:val="0"/>
          <w:numId w:val="354"/>
        </w:numPr>
        <w:tabs>
          <w:tab w:val="left" w:pos="1417"/>
        </w:tabs>
        <w:spacing w:line="275" w:lineRule="exact"/>
        <w:ind w:left="1417" w:hanging="423"/>
        <w:jc w:val="both"/>
        <w:rPr>
          <w:sz w:val="24"/>
        </w:rPr>
      </w:pPr>
      <w:r>
        <w:rPr>
          <w:sz w:val="24"/>
        </w:rPr>
        <w:t>поддержка</w:t>
      </w:r>
      <w:r>
        <w:rPr>
          <w:spacing w:val="-10"/>
          <w:sz w:val="24"/>
        </w:rPr>
        <w:t xml:space="preserve"> </w:t>
      </w:r>
      <w:r>
        <w:rPr>
          <w:sz w:val="24"/>
        </w:rPr>
        <w:t>инициативы</w:t>
      </w:r>
      <w:r>
        <w:rPr>
          <w:spacing w:val="-7"/>
          <w:sz w:val="24"/>
        </w:rPr>
        <w:t xml:space="preserve"> </w:t>
      </w:r>
      <w:r>
        <w:rPr>
          <w:sz w:val="24"/>
        </w:rPr>
        <w:t>детей</w:t>
      </w:r>
      <w:r>
        <w:rPr>
          <w:spacing w:val="-4"/>
          <w:sz w:val="24"/>
        </w:rPr>
        <w:t xml:space="preserve"> </w:t>
      </w:r>
      <w:r>
        <w:rPr>
          <w:sz w:val="24"/>
        </w:rPr>
        <w:t>в</w:t>
      </w:r>
      <w:r>
        <w:rPr>
          <w:spacing w:val="-8"/>
          <w:sz w:val="24"/>
        </w:rPr>
        <w:t xml:space="preserve"> </w:t>
      </w:r>
      <w:r>
        <w:rPr>
          <w:sz w:val="24"/>
        </w:rPr>
        <w:t>различных</w:t>
      </w:r>
      <w:r>
        <w:rPr>
          <w:spacing w:val="-4"/>
          <w:sz w:val="24"/>
        </w:rPr>
        <w:t xml:space="preserve"> </w:t>
      </w:r>
      <w:r>
        <w:rPr>
          <w:sz w:val="24"/>
        </w:rPr>
        <w:t>видах</w:t>
      </w:r>
      <w:r>
        <w:rPr>
          <w:spacing w:val="-2"/>
          <w:sz w:val="24"/>
        </w:rPr>
        <w:t xml:space="preserve"> деятельности;</w:t>
      </w:r>
    </w:p>
    <w:p w:rsidR="00EA58FE" w:rsidRDefault="004245CD" w:rsidP="0027368F">
      <w:pPr>
        <w:pStyle w:val="a4"/>
        <w:numPr>
          <w:ilvl w:val="0"/>
          <w:numId w:val="354"/>
        </w:numPr>
        <w:tabs>
          <w:tab w:val="left" w:pos="1418"/>
        </w:tabs>
        <w:ind w:left="1418" w:hanging="424"/>
        <w:rPr>
          <w:sz w:val="24"/>
        </w:rPr>
      </w:pPr>
      <w:r>
        <w:rPr>
          <w:sz w:val="24"/>
        </w:rPr>
        <w:t>сотрудничество</w:t>
      </w:r>
      <w:r>
        <w:rPr>
          <w:spacing w:val="-5"/>
          <w:sz w:val="24"/>
        </w:rPr>
        <w:t xml:space="preserve"> </w:t>
      </w:r>
      <w:r>
        <w:rPr>
          <w:sz w:val="24"/>
        </w:rPr>
        <w:t>М</w:t>
      </w:r>
      <w:r w:rsidR="00AE51B2">
        <w:rPr>
          <w:sz w:val="24"/>
        </w:rPr>
        <w:t>Б</w:t>
      </w:r>
      <w:r>
        <w:rPr>
          <w:sz w:val="24"/>
        </w:rPr>
        <w:t>ДОУ</w:t>
      </w:r>
      <w:r>
        <w:rPr>
          <w:spacing w:val="-7"/>
          <w:sz w:val="24"/>
        </w:rPr>
        <w:t xml:space="preserve"> </w:t>
      </w:r>
      <w:r>
        <w:rPr>
          <w:sz w:val="24"/>
        </w:rPr>
        <w:t>с</w:t>
      </w:r>
      <w:r>
        <w:rPr>
          <w:spacing w:val="-8"/>
          <w:sz w:val="24"/>
        </w:rPr>
        <w:t xml:space="preserve"> </w:t>
      </w:r>
      <w:r>
        <w:rPr>
          <w:spacing w:val="-2"/>
          <w:sz w:val="24"/>
        </w:rPr>
        <w:t>семьей;</w:t>
      </w:r>
    </w:p>
    <w:p w:rsidR="00EA58FE" w:rsidRDefault="004245CD" w:rsidP="0027368F">
      <w:pPr>
        <w:pStyle w:val="a4"/>
        <w:numPr>
          <w:ilvl w:val="0"/>
          <w:numId w:val="354"/>
        </w:numPr>
        <w:tabs>
          <w:tab w:val="left" w:pos="1418"/>
        </w:tabs>
        <w:spacing w:before="1"/>
        <w:ind w:right="145" w:firstLine="708"/>
        <w:rPr>
          <w:sz w:val="24"/>
        </w:rPr>
      </w:pPr>
      <w:r>
        <w:rPr>
          <w:sz w:val="24"/>
        </w:rPr>
        <w:t>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80"/>
          <w:sz w:val="24"/>
        </w:rPr>
        <w:t xml:space="preserve"> </w:t>
      </w:r>
      <w:r>
        <w:rPr>
          <w:sz w:val="24"/>
        </w:rPr>
        <w:t>общества</w:t>
      </w:r>
      <w:r>
        <w:rPr>
          <w:spacing w:val="80"/>
          <w:sz w:val="24"/>
        </w:rPr>
        <w:t xml:space="preserve"> </w:t>
      </w:r>
      <w:r>
        <w:rPr>
          <w:sz w:val="24"/>
        </w:rPr>
        <w:t>и</w:t>
      </w:r>
      <w:r>
        <w:rPr>
          <w:spacing w:val="80"/>
          <w:sz w:val="24"/>
        </w:rPr>
        <w:t xml:space="preserve"> </w:t>
      </w:r>
      <w:r>
        <w:rPr>
          <w:spacing w:val="-2"/>
          <w:sz w:val="24"/>
        </w:rPr>
        <w:t>государства;</w:t>
      </w:r>
    </w:p>
    <w:p w:rsidR="00EA58FE" w:rsidRDefault="004245CD" w:rsidP="0027368F">
      <w:pPr>
        <w:pStyle w:val="a4"/>
        <w:numPr>
          <w:ilvl w:val="0"/>
          <w:numId w:val="354"/>
        </w:numPr>
        <w:tabs>
          <w:tab w:val="left" w:pos="1418"/>
        </w:tabs>
        <w:ind w:right="139" w:firstLine="708"/>
        <w:rPr>
          <w:sz w:val="24"/>
        </w:rPr>
      </w:pPr>
      <w:r>
        <w:rPr>
          <w:sz w:val="24"/>
        </w:rPr>
        <w:t>формирование</w:t>
      </w:r>
      <w:r>
        <w:rPr>
          <w:spacing w:val="80"/>
          <w:sz w:val="24"/>
        </w:rPr>
        <w:t xml:space="preserve"> </w:t>
      </w:r>
      <w:r>
        <w:rPr>
          <w:sz w:val="24"/>
        </w:rPr>
        <w:t>познавательных</w:t>
      </w:r>
      <w:r>
        <w:rPr>
          <w:spacing w:val="80"/>
          <w:sz w:val="24"/>
        </w:rPr>
        <w:t xml:space="preserve"> </w:t>
      </w:r>
      <w:r>
        <w:rPr>
          <w:sz w:val="24"/>
        </w:rPr>
        <w:t>интересов</w:t>
      </w:r>
      <w:r>
        <w:rPr>
          <w:spacing w:val="80"/>
          <w:sz w:val="24"/>
        </w:rPr>
        <w:t xml:space="preserve"> </w:t>
      </w:r>
      <w:r>
        <w:rPr>
          <w:sz w:val="24"/>
        </w:rPr>
        <w:t>и</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ребенка</w:t>
      </w:r>
      <w:r>
        <w:rPr>
          <w:spacing w:val="80"/>
          <w:sz w:val="24"/>
        </w:rPr>
        <w:t xml:space="preserve"> </w:t>
      </w:r>
      <w:r>
        <w:rPr>
          <w:sz w:val="24"/>
        </w:rPr>
        <w:t>в различных видах деятельности;</w:t>
      </w:r>
    </w:p>
    <w:p w:rsidR="00EA58FE" w:rsidRDefault="004245CD" w:rsidP="0027368F">
      <w:pPr>
        <w:pStyle w:val="a4"/>
        <w:numPr>
          <w:ilvl w:val="0"/>
          <w:numId w:val="354"/>
        </w:numPr>
        <w:tabs>
          <w:tab w:val="left" w:pos="1418"/>
          <w:tab w:val="left" w:pos="2834"/>
          <w:tab w:val="left" w:pos="4486"/>
          <w:tab w:val="left" w:pos="6153"/>
          <w:tab w:val="left" w:pos="7727"/>
          <w:tab w:val="left" w:pos="9447"/>
        </w:tabs>
        <w:ind w:right="143" w:firstLine="708"/>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EA58FE" w:rsidRDefault="004245CD" w:rsidP="0027368F">
      <w:pPr>
        <w:pStyle w:val="a4"/>
        <w:numPr>
          <w:ilvl w:val="0"/>
          <w:numId w:val="354"/>
        </w:numPr>
        <w:tabs>
          <w:tab w:val="left" w:pos="1417"/>
        </w:tabs>
        <w:ind w:left="1417" w:hanging="423"/>
        <w:rPr>
          <w:sz w:val="24"/>
        </w:rPr>
      </w:pPr>
      <w:r>
        <w:rPr>
          <w:sz w:val="24"/>
        </w:rPr>
        <w:t>учет</w:t>
      </w:r>
      <w:r>
        <w:rPr>
          <w:spacing w:val="-6"/>
          <w:sz w:val="24"/>
        </w:rPr>
        <w:t xml:space="preserve"> </w:t>
      </w:r>
      <w:r>
        <w:rPr>
          <w:sz w:val="24"/>
        </w:rPr>
        <w:t>этнокультурной</w:t>
      </w:r>
      <w:r>
        <w:rPr>
          <w:spacing w:val="-5"/>
          <w:sz w:val="24"/>
        </w:rPr>
        <w:t xml:space="preserve"> </w:t>
      </w:r>
      <w:r>
        <w:rPr>
          <w:sz w:val="24"/>
        </w:rPr>
        <w:t>ситуации</w:t>
      </w:r>
      <w:r>
        <w:rPr>
          <w:spacing w:val="-5"/>
          <w:sz w:val="24"/>
        </w:rPr>
        <w:t xml:space="preserve"> </w:t>
      </w:r>
      <w:r>
        <w:rPr>
          <w:sz w:val="24"/>
        </w:rPr>
        <w:t>развития</w:t>
      </w:r>
      <w:r>
        <w:rPr>
          <w:spacing w:val="-8"/>
          <w:sz w:val="24"/>
        </w:rPr>
        <w:t xml:space="preserve"> </w:t>
      </w:r>
      <w:r>
        <w:rPr>
          <w:spacing w:val="-2"/>
          <w:sz w:val="24"/>
        </w:rPr>
        <w:t>детей.</w:t>
      </w:r>
    </w:p>
    <w:p w:rsidR="00EA58FE" w:rsidRDefault="00EA58FE">
      <w:pPr>
        <w:pStyle w:val="a3"/>
        <w:spacing w:before="40"/>
      </w:pPr>
    </w:p>
    <w:p w:rsidR="00EA58FE" w:rsidRDefault="004245CD">
      <w:pPr>
        <w:pStyle w:val="a3"/>
        <w:ind w:left="1277" w:right="4083" w:hanging="32"/>
        <w:jc w:val="both"/>
      </w:pPr>
      <w:r>
        <w:t>Основные</w:t>
      </w:r>
      <w:r>
        <w:rPr>
          <w:spacing w:val="-10"/>
        </w:rPr>
        <w:t xml:space="preserve"> </w:t>
      </w:r>
      <w:r>
        <w:rPr>
          <w:b/>
        </w:rPr>
        <w:t>подходы</w:t>
      </w:r>
      <w:r>
        <w:rPr>
          <w:b/>
          <w:spacing w:val="-7"/>
        </w:rPr>
        <w:t xml:space="preserve"> </w:t>
      </w:r>
      <w:r>
        <w:t>к</w:t>
      </w:r>
      <w:r>
        <w:rPr>
          <w:spacing w:val="-10"/>
        </w:rPr>
        <w:t xml:space="preserve"> </w:t>
      </w:r>
      <w:r>
        <w:t>формированию</w:t>
      </w:r>
      <w:r>
        <w:rPr>
          <w:spacing w:val="-8"/>
        </w:rPr>
        <w:t xml:space="preserve"> </w:t>
      </w:r>
      <w:r>
        <w:t>Программы</w:t>
      </w:r>
      <w:r>
        <w:rPr>
          <w:b/>
        </w:rPr>
        <w:t xml:space="preserve">. </w:t>
      </w:r>
      <w:r>
        <w:rPr>
          <w:spacing w:val="-2"/>
        </w:rPr>
        <w:t>Программа:</w:t>
      </w:r>
    </w:p>
    <w:p w:rsidR="00EA58FE" w:rsidRDefault="004245CD" w:rsidP="0027368F">
      <w:pPr>
        <w:pStyle w:val="a4"/>
        <w:numPr>
          <w:ilvl w:val="0"/>
          <w:numId w:val="353"/>
        </w:numPr>
        <w:tabs>
          <w:tab w:val="left" w:pos="993"/>
        </w:tabs>
        <w:spacing w:before="1"/>
        <w:ind w:right="179" w:firstLine="0"/>
        <w:jc w:val="both"/>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EA58FE" w:rsidRDefault="004245CD" w:rsidP="0027368F">
      <w:pPr>
        <w:pStyle w:val="a4"/>
        <w:numPr>
          <w:ilvl w:val="0"/>
          <w:numId w:val="353"/>
        </w:numPr>
        <w:tabs>
          <w:tab w:val="left" w:pos="993"/>
        </w:tabs>
        <w:ind w:right="182" w:firstLine="0"/>
        <w:jc w:val="both"/>
        <w:rPr>
          <w:sz w:val="24"/>
        </w:rPr>
      </w:pPr>
      <w:r>
        <w:rPr>
          <w:sz w:val="24"/>
        </w:rPr>
        <w:t>определяет содержание и организацию образовательной деятельности на уровне дошкольного образования;</w:t>
      </w:r>
    </w:p>
    <w:p w:rsidR="00EA58FE" w:rsidRDefault="004245CD" w:rsidP="0027368F">
      <w:pPr>
        <w:pStyle w:val="a4"/>
        <w:numPr>
          <w:ilvl w:val="0"/>
          <w:numId w:val="353"/>
        </w:numPr>
        <w:tabs>
          <w:tab w:val="left" w:pos="993"/>
        </w:tabs>
        <w:ind w:right="181" w:firstLine="0"/>
        <w:jc w:val="both"/>
        <w:rPr>
          <w:sz w:val="24"/>
        </w:rPr>
      </w:pPr>
      <w:r>
        <w:rPr>
          <w:sz w:val="24"/>
        </w:rPr>
        <w:t>обеспечивает развитие</w:t>
      </w:r>
      <w:r>
        <w:rPr>
          <w:spacing w:val="-1"/>
          <w:sz w:val="24"/>
        </w:rPr>
        <w:t xml:space="preserve"> </w:t>
      </w:r>
      <w:r>
        <w:rPr>
          <w:sz w:val="24"/>
        </w:rPr>
        <w:t>личности детей</w:t>
      </w:r>
      <w:r>
        <w:rPr>
          <w:spacing w:val="-2"/>
          <w:sz w:val="24"/>
        </w:rPr>
        <w:t xml:space="preserve"> </w:t>
      </w:r>
      <w:r>
        <w:rPr>
          <w:sz w:val="24"/>
        </w:rPr>
        <w:t xml:space="preserve">дошкольного возраста в различных видах общения и деятельности с учетом их возрастных, индивидуальных, психологических и физиологических </w:t>
      </w:r>
      <w:r>
        <w:rPr>
          <w:spacing w:val="-2"/>
          <w:sz w:val="24"/>
        </w:rPr>
        <w:t>особенностей;</w:t>
      </w:r>
    </w:p>
    <w:p w:rsidR="00EA58FE" w:rsidRDefault="004245CD" w:rsidP="0027368F">
      <w:pPr>
        <w:pStyle w:val="a4"/>
        <w:numPr>
          <w:ilvl w:val="0"/>
          <w:numId w:val="353"/>
        </w:numPr>
        <w:tabs>
          <w:tab w:val="left" w:pos="993"/>
        </w:tabs>
        <w:ind w:right="178" w:firstLine="0"/>
        <w:jc w:val="both"/>
        <w:rPr>
          <w:sz w:val="24"/>
        </w:rPr>
      </w:pPr>
      <w:r>
        <w:rPr>
          <w:sz w:val="24"/>
        </w:rPr>
        <w:t>сформирована как программа психолого-педагогической поддержки позитивной социализации</w:t>
      </w:r>
      <w:r>
        <w:rPr>
          <w:spacing w:val="-6"/>
          <w:sz w:val="24"/>
        </w:rPr>
        <w:t xml:space="preserve"> </w:t>
      </w:r>
      <w:r>
        <w:rPr>
          <w:sz w:val="24"/>
        </w:rPr>
        <w:t>и</w:t>
      </w:r>
      <w:r>
        <w:rPr>
          <w:spacing w:val="-4"/>
          <w:sz w:val="24"/>
        </w:rPr>
        <w:t xml:space="preserve"> </w:t>
      </w:r>
      <w:r>
        <w:rPr>
          <w:sz w:val="24"/>
        </w:rPr>
        <w:t>индивидуализации,</w:t>
      </w:r>
      <w:r>
        <w:rPr>
          <w:spacing w:val="-4"/>
          <w:sz w:val="24"/>
        </w:rPr>
        <w:t xml:space="preserve"> </w:t>
      </w:r>
      <w:r>
        <w:rPr>
          <w:sz w:val="24"/>
        </w:rPr>
        <w:t>развития</w:t>
      </w:r>
      <w:r>
        <w:rPr>
          <w:spacing w:val="-4"/>
          <w:sz w:val="24"/>
        </w:rPr>
        <w:t xml:space="preserve"> </w:t>
      </w:r>
      <w:r>
        <w:rPr>
          <w:sz w:val="24"/>
        </w:rPr>
        <w:t>личности</w:t>
      </w:r>
      <w:r>
        <w:rPr>
          <w:spacing w:val="-3"/>
          <w:sz w:val="24"/>
        </w:rPr>
        <w:t xml:space="preserve"> </w:t>
      </w:r>
      <w:r>
        <w:rPr>
          <w:sz w:val="24"/>
        </w:rPr>
        <w:t>детей</w:t>
      </w:r>
      <w:r>
        <w:rPr>
          <w:spacing w:val="-4"/>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и</w:t>
      </w:r>
      <w:r>
        <w:rPr>
          <w:spacing w:val="-4"/>
          <w:sz w:val="24"/>
        </w:rPr>
        <w:t xml:space="preserve"> </w:t>
      </w:r>
      <w:r>
        <w:rPr>
          <w:sz w:val="24"/>
        </w:rPr>
        <w:t>определяет комплекс основных характеристик дошкольного образования (базовые объем, содержание и планируемые результаты освоения Программы).</w:t>
      </w:r>
    </w:p>
    <w:p w:rsidR="00EA58FE" w:rsidRDefault="00EA58FE">
      <w:pPr>
        <w:pStyle w:val="a3"/>
        <w:rPr>
          <w:sz w:val="20"/>
        </w:rPr>
      </w:pPr>
    </w:p>
    <w:p w:rsidR="00EA58FE" w:rsidRDefault="004245CD">
      <w:pPr>
        <w:pStyle w:val="a3"/>
        <w:spacing w:before="208"/>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630936</wp:posOffset>
                </wp:positionH>
                <wp:positionV relativeFrom="paragraph">
                  <wp:posOffset>293817</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D4B49" id="Graphic 3" o:spid="_x0000_s1026" style="position:absolute;margin-left:49.7pt;margin-top:23.1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" path="m1829435,l,,,7619r1829435,l1829435,xe" fillcolor="black" stroked="f">
                <v:path arrowok="t"/>
                <w10:wrap type="topAndBottom" anchorx="page"/>
              </v:shape>
            </w:pict>
          </mc:Fallback>
        </mc:AlternateContent>
      </w:r>
    </w:p>
    <w:p w:rsidR="00EA58FE" w:rsidRDefault="004245CD">
      <w:pPr>
        <w:spacing w:before="94"/>
        <w:ind w:left="285"/>
        <w:rPr>
          <w:sz w:val="18"/>
        </w:rPr>
      </w:pPr>
      <w:bookmarkStart w:id="2" w:name="_bookmark1"/>
      <w:bookmarkEnd w:id="2"/>
      <w:r>
        <w:rPr>
          <w:position w:val="6"/>
          <w:sz w:val="12"/>
        </w:rPr>
        <w:t>2</w:t>
      </w:r>
      <w:r>
        <w:rPr>
          <w:spacing w:val="14"/>
          <w:position w:val="6"/>
          <w:sz w:val="12"/>
        </w:rPr>
        <w:t xml:space="preserve"> </w:t>
      </w:r>
      <w:r>
        <w:rPr>
          <w:sz w:val="18"/>
        </w:rPr>
        <w:t>Пункт</w:t>
      </w:r>
      <w:r>
        <w:rPr>
          <w:spacing w:val="-2"/>
          <w:sz w:val="18"/>
        </w:rPr>
        <w:t xml:space="preserve"> </w:t>
      </w:r>
      <w:r>
        <w:rPr>
          <w:sz w:val="18"/>
        </w:rPr>
        <w:t>21</w:t>
      </w:r>
      <w:r>
        <w:rPr>
          <w:spacing w:val="-3"/>
          <w:sz w:val="18"/>
        </w:rPr>
        <w:t xml:space="preserve"> </w:t>
      </w:r>
      <w:r>
        <w:rPr>
          <w:sz w:val="18"/>
        </w:rPr>
        <w:t>статьи</w:t>
      </w:r>
      <w:r>
        <w:rPr>
          <w:spacing w:val="-3"/>
          <w:sz w:val="18"/>
        </w:rPr>
        <w:t xml:space="preserve"> </w:t>
      </w:r>
      <w:r>
        <w:rPr>
          <w:sz w:val="18"/>
        </w:rPr>
        <w:t>2</w:t>
      </w:r>
      <w:r>
        <w:rPr>
          <w:spacing w:val="-1"/>
          <w:sz w:val="18"/>
        </w:rPr>
        <w:t xml:space="preserve"> </w:t>
      </w:r>
      <w:r>
        <w:rPr>
          <w:sz w:val="18"/>
        </w:rPr>
        <w:t>Федерального</w:t>
      </w:r>
      <w:r>
        <w:rPr>
          <w:spacing w:val="-1"/>
          <w:sz w:val="18"/>
        </w:rPr>
        <w:t xml:space="preserve"> </w:t>
      </w:r>
      <w:r>
        <w:rPr>
          <w:sz w:val="18"/>
        </w:rPr>
        <w:t>закона</w:t>
      </w:r>
      <w:r>
        <w:rPr>
          <w:spacing w:val="-3"/>
          <w:sz w:val="18"/>
        </w:rPr>
        <w:t xml:space="preserve"> </w:t>
      </w:r>
      <w:r>
        <w:rPr>
          <w:sz w:val="18"/>
        </w:rPr>
        <w:t>от</w:t>
      </w:r>
      <w:r>
        <w:rPr>
          <w:spacing w:val="-2"/>
          <w:sz w:val="18"/>
        </w:rPr>
        <w:t xml:space="preserve"> </w:t>
      </w:r>
      <w:r>
        <w:rPr>
          <w:sz w:val="18"/>
        </w:rPr>
        <w:t>29</w:t>
      </w:r>
      <w:r>
        <w:rPr>
          <w:spacing w:val="-1"/>
          <w:sz w:val="18"/>
        </w:rPr>
        <w:t xml:space="preserve"> </w:t>
      </w:r>
      <w:r>
        <w:rPr>
          <w:sz w:val="18"/>
        </w:rPr>
        <w:t>декабря</w:t>
      </w:r>
      <w:r>
        <w:rPr>
          <w:spacing w:val="-3"/>
          <w:sz w:val="18"/>
        </w:rPr>
        <w:t xml:space="preserve"> </w:t>
      </w:r>
      <w:r>
        <w:rPr>
          <w:sz w:val="18"/>
        </w:rPr>
        <w:t>2012</w:t>
      </w:r>
      <w:r>
        <w:rPr>
          <w:spacing w:val="-3"/>
          <w:sz w:val="18"/>
        </w:rPr>
        <w:t xml:space="preserve"> </w:t>
      </w:r>
      <w:r>
        <w:rPr>
          <w:sz w:val="18"/>
        </w:rPr>
        <w:t>г.</w:t>
      </w:r>
      <w:r>
        <w:rPr>
          <w:spacing w:val="-4"/>
          <w:sz w:val="18"/>
        </w:rPr>
        <w:t xml:space="preserve"> </w:t>
      </w:r>
      <w:r>
        <w:rPr>
          <w:sz w:val="18"/>
        </w:rPr>
        <w:t>№</w:t>
      </w:r>
      <w:r>
        <w:rPr>
          <w:spacing w:val="-1"/>
          <w:sz w:val="18"/>
        </w:rPr>
        <w:t xml:space="preserve"> </w:t>
      </w:r>
      <w:r>
        <w:rPr>
          <w:sz w:val="18"/>
        </w:rPr>
        <w:t>273-ФЗ</w:t>
      </w:r>
      <w:r>
        <w:rPr>
          <w:spacing w:val="-4"/>
          <w:sz w:val="18"/>
        </w:rPr>
        <w:t xml:space="preserve"> </w:t>
      </w:r>
      <w:r>
        <w:rPr>
          <w:sz w:val="18"/>
        </w:rPr>
        <w:t>«Об</w:t>
      </w:r>
      <w:r>
        <w:rPr>
          <w:spacing w:val="-5"/>
          <w:sz w:val="18"/>
        </w:rPr>
        <w:t xml:space="preserve"> </w:t>
      </w:r>
      <w:r>
        <w:rPr>
          <w:sz w:val="18"/>
        </w:rPr>
        <w:t>образовании</w:t>
      </w:r>
      <w:r>
        <w:rPr>
          <w:spacing w:val="-3"/>
          <w:sz w:val="18"/>
        </w:rPr>
        <w:t xml:space="preserve"> </w:t>
      </w:r>
      <w:r>
        <w:rPr>
          <w:sz w:val="18"/>
        </w:rPr>
        <w:t>в</w:t>
      </w:r>
      <w:r>
        <w:rPr>
          <w:spacing w:val="-3"/>
          <w:sz w:val="18"/>
        </w:rPr>
        <w:t xml:space="preserve"> </w:t>
      </w:r>
      <w:r>
        <w:rPr>
          <w:sz w:val="18"/>
        </w:rPr>
        <w:t>Российской</w:t>
      </w:r>
      <w:r>
        <w:rPr>
          <w:spacing w:val="-3"/>
          <w:sz w:val="18"/>
        </w:rPr>
        <w:t xml:space="preserve"> </w:t>
      </w:r>
      <w:r>
        <w:rPr>
          <w:sz w:val="18"/>
        </w:rPr>
        <w:t>Федерации»</w:t>
      </w:r>
      <w:r>
        <w:rPr>
          <w:spacing w:val="-1"/>
          <w:sz w:val="18"/>
        </w:rPr>
        <w:t xml:space="preserve"> </w:t>
      </w:r>
      <w:r>
        <w:rPr>
          <w:sz w:val="18"/>
        </w:rPr>
        <w:t>(Собрание законодательств Российской Федерации, 2012, № 53, ст. 7598).</w:t>
      </w:r>
    </w:p>
    <w:p w:rsidR="00EA58FE" w:rsidRDefault="00EA58FE">
      <w:pPr>
        <w:rPr>
          <w:sz w:val="18"/>
        </w:rPr>
        <w:sectPr w:rsidR="00EA58FE">
          <w:pgSz w:w="11910" w:h="16840"/>
          <w:pgMar w:top="1040" w:right="708" w:bottom="280" w:left="708" w:header="720" w:footer="720" w:gutter="0"/>
          <w:cols w:space="720"/>
        </w:sectPr>
      </w:pPr>
    </w:p>
    <w:p w:rsidR="00EA58FE" w:rsidRDefault="004245CD" w:rsidP="0027368F">
      <w:pPr>
        <w:pStyle w:val="a4"/>
        <w:numPr>
          <w:ilvl w:val="2"/>
          <w:numId w:val="360"/>
        </w:numPr>
        <w:tabs>
          <w:tab w:val="left" w:pos="1594"/>
        </w:tabs>
        <w:spacing w:before="69"/>
        <w:ind w:left="1594" w:hanging="600"/>
        <w:jc w:val="both"/>
        <w:rPr>
          <w:b/>
          <w:sz w:val="24"/>
        </w:rPr>
      </w:pPr>
      <w:r>
        <w:rPr>
          <w:b/>
          <w:sz w:val="24"/>
        </w:rPr>
        <w:lastRenderedPageBreak/>
        <w:t>Значимые</w:t>
      </w:r>
      <w:r>
        <w:rPr>
          <w:b/>
          <w:spacing w:val="-8"/>
          <w:sz w:val="24"/>
        </w:rPr>
        <w:t xml:space="preserve"> </w:t>
      </w:r>
      <w:r>
        <w:rPr>
          <w:b/>
          <w:sz w:val="24"/>
        </w:rPr>
        <w:t>для</w:t>
      </w:r>
      <w:r>
        <w:rPr>
          <w:b/>
          <w:spacing w:val="-3"/>
          <w:sz w:val="24"/>
        </w:rPr>
        <w:t xml:space="preserve"> </w:t>
      </w:r>
      <w:r>
        <w:rPr>
          <w:b/>
          <w:sz w:val="24"/>
        </w:rPr>
        <w:t>разработки</w:t>
      </w:r>
      <w:r>
        <w:rPr>
          <w:b/>
          <w:spacing w:val="-4"/>
          <w:sz w:val="24"/>
        </w:rPr>
        <w:t xml:space="preserve"> </w:t>
      </w:r>
      <w:r>
        <w:rPr>
          <w:b/>
          <w:sz w:val="24"/>
        </w:rPr>
        <w:t>и</w:t>
      </w:r>
      <w:r>
        <w:rPr>
          <w:b/>
          <w:spacing w:val="-5"/>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pacing w:val="-2"/>
          <w:sz w:val="24"/>
        </w:rPr>
        <w:t>характеристики.</w:t>
      </w:r>
    </w:p>
    <w:p w:rsidR="00EA58FE" w:rsidRDefault="004245CD">
      <w:pPr>
        <w:pStyle w:val="a3"/>
        <w:spacing w:before="1"/>
        <w:ind w:left="285" w:right="136" w:firstLine="708"/>
        <w:jc w:val="both"/>
      </w:pPr>
      <w:r>
        <w:rPr>
          <w:u w:val="single"/>
        </w:rPr>
        <w:t>Основные участники реализации Программы:</w:t>
      </w:r>
      <w:r>
        <w:t xml:space="preserve"> педагоги, обучающиеся, родители</w:t>
      </w:r>
      <w:r>
        <w:rPr>
          <w:spacing w:val="40"/>
        </w:rPr>
        <w:t xml:space="preserve"> </w:t>
      </w:r>
      <w:r>
        <w:t>(законные представители).</w:t>
      </w:r>
    </w:p>
    <w:p w:rsidR="00EA58FE" w:rsidRDefault="004245CD">
      <w:pPr>
        <w:pStyle w:val="a3"/>
        <w:ind w:left="285" w:right="135" w:firstLine="708"/>
        <w:jc w:val="both"/>
      </w:pPr>
      <w:r>
        <w:rPr>
          <w:u w:val="single"/>
        </w:rPr>
        <w:t>Социальными заказчиками реализации Программы</w:t>
      </w:r>
      <w:r>
        <w:t xml:space="preserve"> как комплекса</w:t>
      </w:r>
      <w:r>
        <w:rPr>
          <w:spacing w:val="40"/>
        </w:rPr>
        <w:t xml:space="preserve"> </w:t>
      </w:r>
      <w:r>
        <w:t>образовательных услуг выступают, в первую очередь, родители (законные представители) обучающихся, как гаранты реализации прав ребенка на уход, присмотр, оздоровление, воспитание и обучение.</w:t>
      </w:r>
    </w:p>
    <w:p w:rsidR="00EA58FE" w:rsidRDefault="004245CD">
      <w:pPr>
        <w:pStyle w:val="a3"/>
        <w:ind w:left="994"/>
        <w:jc w:val="both"/>
      </w:pPr>
      <w:r>
        <w:t>Особенности</w:t>
      </w:r>
      <w:r>
        <w:rPr>
          <w:spacing w:val="-15"/>
        </w:rPr>
        <w:t xml:space="preserve"> </w:t>
      </w:r>
      <w:r>
        <w:t>разработки</w:t>
      </w:r>
      <w:r>
        <w:rPr>
          <w:spacing w:val="-2"/>
        </w:rPr>
        <w:t xml:space="preserve"> Программы:</w:t>
      </w:r>
    </w:p>
    <w:p w:rsidR="00EA58FE" w:rsidRDefault="004245CD" w:rsidP="0027368F">
      <w:pPr>
        <w:pStyle w:val="a4"/>
        <w:numPr>
          <w:ilvl w:val="0"/>
          <w:numId w:val="353"/>
        </w:numPr>
        <w:tabs>
          <w:tab w:val="left" w:pos="993"/>
        </w:tabs>
        <w:ind w:left="993" w:hanging="708"/>
        <w:rPr>
          <w:sz w:val="24"/>
        </w:rPr>
      </w:pPr>
      <w:r>
        <w:rPr>
          <w:spacing w:val="-2"/>
          <w:sz w:val="24"/>
        </w:rPr>
        <w:t>условия,</w:t>
      </w:r>
      <w:r>
        <w:rPr>
          <w:spacing w:val="-5"/>
          <w:sz w:val="24"/>
        </w:rPr>
        <w:t xml:space="preserve"> </w:t>
      </w:r>
      <w:r>
        <w:rPr>
          <w:spacing w:val="-2"/>
          <w:sz w:val="24"/>
        </w:rPr>
        <w:t>созданные</w:t>
      </w:r>
      <w:r>
        <w:rPr>
          <w:spacing w:val="-10"/>
          <w:sz w:val="24"/>
        </w:rPr>
        <w:t xml:space="preserve"> </w:t>
      </w:r>
      <w:r>
        <w:rPr>
          <w:spacing w:val="-2"/>
          <w:sz w:val="24"/>
        </w:rPr>
        <w:t>в</w:t>
      </w:r>
      <w:r>
        <w:rPr>
          <w:spacing w:val="-3"/>
          <w:sz w:val="24"/>
        </w:rPr>
        <w:t xml:space="preserve"> </w:t>
      </w:r>
      <w:r>
        <w:rPr>
          <w:spacing w:val="-2"/>
          <w:sz w:val="24"/>
        </w:rPr>
        <w:t>М</w:t>
      </w:r>
      <w:r w:rsidR="00AE51B2">
        <w:rPr>
          <w:spacing w:val="-2"/>
          <w:sz w:val="24"/>
        </w:rPr>
        <w:t>Б</w:t>
      </w:r>
      <w:r>
        <w:rPr>
          <w:spacing w:val="-2"/>
          <w:sz w:val="24"/>
        </w:rPr>
        <w:t>ДОУ</w:t>
      </w:r>
      <w:r w:rsidR="00AE51B2">
        <w:rPr>
          <w:spacing w:val="-2"/>
          <w:sz w:val="24"/>
        </w:rPr>
        <w:t xml:space="preserve"> </w:t>
      </w:r>
      <w:r>
        <w:rPr>
          <w:spacing w:val="-2"/>
          <w:sz w:val="24"/>
        </w:rPr>
        <w:t>для</w:t>
      </w:r>
      <w:r>
        <w:rPr>
          <w:spacing w:val="-7"/>
          <w:sz w:val="24"/>
        </w:rPr>
        <w:t xml:space="preserve"> </w:t>
      </w:r>
      <w:r>
        <w:rPr>
          <w:spacing w:val="-2"/>
          <w:sz w:val="24"/>
        </w:rPr>
        <w:t>реализации</w:t>
      </w:r>
      <w:r>
        <w:rPr>
          <w:spacing w:val="-6"/>
          <w:sz w:val="24"/>
        </w:rPr>
        <w:t xml:space="preserve"> </w:t>
      </w:r>
      <w:r>
        <w:rPr>
          <w:spacing w:val="-2"/>
          <w:sz w:val="24"/>
        </w:rPr>
        <w:t>целей</w:t>
      </w:r>
      <w:r>
        <w:rPr>
          <w:spacing w:val="-3"/>
          <w:sz w:val="24"/>
        </w:rPr>
        <w:t xml:space="preserve"> </w:t>
      </w:r>
      <w:r>
        <w:rPr>
          <w:spacing w:val="-2"/>
          <w:sz w:val="24"/>
        </w:rPr>
        <w:t>и</w:t>
      </w:r>
      <w:r>
        <w:rPr>
          <w:spacing w:val="-12"/>
          <w:sz w:val="24"/>
        </w:rPr>
        <w:t xml:space="preserve"> </w:t>
      </w:r>
      <w:r>
        <w:rPr>
          <w:spacing w:val="-2"/>
          <w:sz w:val="24"/>
        </w:rPr>
        <w:t>задач</w:t>
      </w:r>
      <w:r>
        <w:rPr>
          <w:spacing w:val="-4"/>
          <w:sz w:val="24"/>
        </w:rPr>
        <w:t xml:space="preserve"> </w:t>
      </w:r>
      <w:r>
        <w:rPr>
          <w:spacing w:val="-2"/>
          <w:sz w:val="24"/>
        </w:rPr>
        <w:t>Программы;</w:t>
      </w:r>
    </w:p>
    <w:p w:rsidR="00EA58FE" w:rsidRDefault="004245CD" w:rsidP="0027368F">
      <w:pPr>
        <w:pStyle w:val="a4"/>
        <w:numPr>
          <w:ilvl w:val="0"/>
          <w:numId w:val="353"/>
        </w:numPr>
        <w:tabs>
          <w:tab w:val="left" w:pos="993"/>
        </w:tabs>
        <w:ind w:left="993" w:hanging="708"/>
        <w:rPr>
          <w:sz w:val="24"/>
        </w:rPr>
      </w:pPr>
      <w:r>
        <w:rPr>
          <w:spacing w:val="-2"/>
          <w:sz w:val="24"/>
        </w:rPr>
        <w:t>социальный</w:t>
      </w:r>
      <w:r>
        <w:rPr>
          <w:spacing w:val="-8"/>
          <w:sz w:val="24"/>
        </w:rPr>
        <w:t xml:space="preserve"> </w:t>
      </w:r>
      <w:r>
        <w:rPr>
          <w:spacing w:val="-2"/>
          <w:sz w:val="24"/>
        </w:rPr>
        <w:t>заказ</w:t>
      </w:r>
      <w:r>
        <w:rPr>
          <w:sz w:val="24"/>
        </w:rPr>
        <w:t xml:space="preserve"> </w:t>
      </w:r>
      <w:r>
        <w:rPr>
          <w:spacing w:val="-2"/>
          <w:sz w:val="24"/>
        </w:rPr>
        <w:t>родителей</w:t>
      </w:r>
      <w:r>
        <w:rPr>
          <w:spacing w:val="-4"/>
          <w:sz w:val="24"/>
        </w:rPr>
        <w:t xml:space="preserve"> </w:t>
      </w:r>
      <w:r>
        <w:rPr>
          <w:spacing w:val="-2"/>
          <w:sz w:val="24"/>
        </w:rPr>
        <w:t>(законных</w:t>
      </w:r>
      <w:r>
        <w:rPr>
          <w:spacing w:val="-4"/>
          <w:sz w:val="24"/>
        </w:rPr>
        <w:t xml:space="preserve"> </w:t>
      </w:r>
      <w:r>
        <w:rPr>
          <w:spacing w:val="-2"/>
          <w:sz w:val="24"/>
        </w:rPr>
        <w:t>представителей);</w:t>
      </w:r>
    </w:p>
    <w:p w:rsidR="00EA58FE" w:rsidRDefault="004245CD" w:rsidP="0027368F">
      <w:pPr>
        <w:pStyle w:val="a4"/>
        <w:numPr>
          <w:ilvl w:val="0"/>
          <w:numId w:val="353"/>
        </w:numPr>
        <w:tabs>
          <w:tab w:val="left" w:pos="993"/>
        </w:tabs>
        <w:ind w:left="993" w:hanging="708"/>
        <w:rPr>
          <w:sz w:val="24"/>
        </w:rPr>
      </w:pPr>
      <w:r>
        <w:rPr>
          <w:sz w:val="24"/>
        </w:rPr>
        <w:t>детский</w:t>
      </w:r>
      <w:r>
        <w:rPr>
          <w:spacing w:val="-14"/>
          <w:sz w:val="24"/>
        </w:rPr>
        <w:t xml:space="preserve"> </w:t>
      </w:r>
      <w:r>
        <w:rPr>
          <w:spacing w:val="-2"/>
          <w:sz w:val="24"/>
        </w:rPr>
        <w:t>контингент;</w:t>
      </w:r>
    </w:p>
    <w:p w:rsidR="00EA58FE" w:rsidRDefault="004245CD" w:rsidP="0027368F">
      <w:pPr>
        <w:pStyle w:val="a4"/>
        <w:numPr>
          <w:ilvl w:val="0"/>
          <w:numId w:val="353"/>
        </w:numPr>
        <w:tabs>
          <w:tab w:val="left" w:pos="993"/>
        </w:tabs>
        <w:ind w:left="993" w:hanging="708"/>
        <w:rPr>
          <w:sz w:val="24"/>
        </w:rPr>
      </w:pPr>
      <w:r>
        <w:rPr>
          <w:sz w:val="24"/>
        </w:rPr>
        <w:t>кадровый</w:t>
      </w:r>
      <w:r>
        <w:rPr>
          <w:spacing w:val="-15"/>
          <w:sz w:val="24"/>
        </w:rPr>
        <w:t xml:space="preserve"> </w:t>
      </w:r>
      <w:r>
        <w:rPr>
          <w:sz w:val="24"/>
        </w:rPr>
        <w:t>состав</w:t>
      </w:r>
      <w:r>
        <w:rPr>
          <w:spacing w:val="-15"/>
          <w:sz w:val="24"/>
        </w:rPr>
        <w:t xml:space="preserve"> </w:t>
      </w:r>
      <w:r>
        <w:rPr>
          <w:sz w:val="24"/>
        </w:rPr>
        <w:t>педагогических</w:t>
      </w:r>
      <w:r>
        <w:rPr>
          <w:spacing w:val="-13"/>
          <w:sz w:val="24"/>
        </w:rPr>
        <w:t xml:space="preserve"> </w:t>
      </w:r>
      <w:r>
        <w:rPr>
          <w:spacing w:val="-2"/>
          <w:sz w:val="24"/>
        </w:rPr>
        <w:t>работников;</w:t>
      </w:r>
    </w:p>
    <w:p w:rsidR="00EA58FE" w:rsidRDefault="004245CD" w:rsidP="0027368F">
      <w:pPr>
        <w:pStyle w:val="a4"/>
        <w:numPr>
          <w:ilvl w:val="0"/>
          <w:numId w:val="353"/>
        </w:numPr>
        <w:tabs>
          <w:tab w:val="left" w:pos="993"/>
        </w:tabs>
        <w:ind w:left="993" w:hanging="708"/>
        <w:rPr>
          <w:sz w:val="24"/>
        </w:rPr>
      </w:pPr>
      <w:r>
        <w:rPr>
          <w:sz w:val="24"/>
        </w:rPr>
        <w:t>культурно-образовательные</w:t>
      </w:r>
      <w:r>
        <w:rPr>
          <w:spacing w:val="-10"/>
          <w:sz w:val="24"/>
        </w:rPr>
        <w:t xml:space="preserve"> </w:t>
      </w:r>
      <w:r>
        <w:rPr>
          <w:sz w:val="24"/>
        </w:rPr>
        <w:t>особенности</w:t>
      </w:r>
      <w:r>
        <w:rPr>
          <w:spacing w:val="-4"/>
          <w:sz w:val="24"/>
        </w:rPr>
        <w:t xml:space="preserve"> </w:t>
      </w:r>
      <w:r>
        <w:rPr>
          <w:spacing w:val="-2"/>
          <w:sz w:val="23"/>
        </w:rPr>
        <w:t>М</w:t>
      </w:r>
      <w:r w:rsidR="00AE51B2">
        <w:rPr>
          <w:spacing w:val="-2"/>
          <w:sz w:val="23"/>
        </w:rPr>
        <w:t>Б</w:t>
      </w:r>
      <w:r>
        <w:rPr>
          <w:spacing w:val="-2"/>
          <w:sz w:val="23"/>
        </w:rPr>
        <w:t>ДОУ</w:t>
      </w:r>
      <w:r>
        <w:rPr>
          <w:spacing w:val="-2"/>
          <w:sz w:val="24"/>
        </w:rPr>
        <w:t>;</w:t>
      </w:r>
    </w:p>
    <w:p w:rsidR="00EA58FE" w:rsidRDefault="004245CD" w:rsidP="0027368F">
      <w:pPr>
        <w:pStyle w:val="a4"/>
        <w:numPr>
          <w:ilvl w:val="0"/>
          <w:numId w:val="353"/>
        </w:numPr>
        <w:tabs>
          <w:tab w:val="left" w:pos="996"/>
        </w:tabs>
        <w:ind w:left="996" w:hanging="711"/>
        <w:rPr>
          <w:sz w:val="24"/>
        </w:rPr>
      </w:pPr>
      <w:r>
        <w:rPr>
          <w:sz w:val="24"/>
        </w:rPr>
        <w:t>климатические</w:t>
      </w:r>
      <w:r>
        <w:rPr>
          <w:spacing w:val="-6"/>
          <w:sz w:val="24"/>
        </w:rPr>
        <w:t xml:space="preserve"> </w:t>
      </w:r>
      <w:r>
        <w:rPr>
          <w:spacing w:val="-2"/>
          <w:sz w:val="24"/>
        </w:rPr>
        <w:t>особенности;</w:t>
      </w:r>
    </w:p>
    <w:p w:rsidR="00EA58FE" w:rsidRDefault="004245CD" w:rsidP="0027368F">
      <w:pPr>
        <w:pStyle w:val="a4"/>
        <w:numPr>
          <w:ilvl w:val="0"/>
          <w:numId w:val="353"/>
        </w:numPr>
        <w:tabs>
          <w:tab w:val="left" w:pos="993"/>
        </w:tabs>
        <w:spacing w:before="1"/>
        <w:ind w:left="993" w:hanging="708"/>
        <w:rPr>
          <w:sz w:val="24"/>
        </w:rPr>
      </w:pPr>
      <w:r>
        <w:rPr>
          <w:sz w:val="24"/>
        </w:rPr>
        <w:t>взаимодействие</w:t>
      </w:r>
      <w:r>
        <w:rPr>
          <w:spacing w:val="-15"/>
          <w:sz w:val="24"/>
        </w:rPr>
        <w:t xml:space="preserve"> </w:t>
      </w:r>
      <w:r>
        <w:rPr>
          <w:sz w:val="24"/>
        </w:rPr>
        <w:t>с</w:t>
      </w:r>
      <w:r>
        <w:rPr>
          <w:spacing w:val="-15"/>
          <w:sz w:val="24"/>
        </w:rPr>
        <w:t xml:space="preserve"> </w:t>
      </w:r>
      <w:r>
        <w:rPr>
          <w:spacing w:val="-2"/>
          <w:sz w:val="24"/>
        </w:rPr>
        <w:t>социумом.</w:t>
      </w:r>
    </w:p>
    <w:p w:rsidR="00EA58FE" w:rsidRDefault="00EA58FE">
      <w:pPr>
        <w:pStyle w:val="a3"/>
        <w:spacing w:before="227"/>
      </w:pPr>
    </w:p>
    <w:p w:rsidR="00EA58FE" w:rsidRDefault="004245CD">
      <w:pPr>
        <w:pStyle w:val="a3"/>
        <w:spacing w:before="1"/>
        <w:ind w:left="285" w:right="133" w:firstLine="708"/>
        <w:jc w:val="both"/>
      </w:pPr>
      <w:r>
        <w:t>Программа строится на основе общих закономерностей развития личности детей дошкольного возраста с учетом сенситивных периодов в развитии (в соответствии с периодизацией психического развития ребенка, принятой в культурно-исторической</w:t>
      </w:r>
      <w:r>
        <w:rPr>
          <w:spacing w:val="80"/>
          <w:w w:val="150"/>
        </w:rPr>
        <w:t xml:space="preserve"> </w:t>
      </w:r>
      <w:r>
        <w:t xml:space="preserve">психологии, дошкольное детство подразделяется на </w:t>
      </w:r>
      <w:r>
        <w:rPr>
          <w:b/>
          <w:i/>
        </w:rPr>
        <w:t xml:space="preserve">три возраста </w:t>
      </w:r>
      <w:r>
        <w:t>детства:</w:t>
      </w:r>
    </w:p>
    <w:p w:rsidR="00EA58FE" w:rsidRDefault="004245CD" w:rsidP="0027368F">
      <w:pPr>
        <w:pStyle w:val="a4"/>
        <w:numPr>
          <w:ilvl w:val="1"/>
          <w:numId w:val="353"/>
        </w:numPr>
        <w:tabs>
          <w:tab w:val="left" w:pos="1252"/>
        </w:tabs>
        <w:ind w:left="1252" w:hanging="258"/>
        <w:rPr>
          <w:sz w:val="24"/>
        </w:rPr>
      </w:pPr>
      <w:r>
        <w:rPr>
          <w:sz w:val="24"/>
        </w:rPr>
        <w:t>0</w:t>
      </w:r>
      <w:r>
        <w:rPr>
          <w:spacing w:val="-2"/>
          <w:sz w:val="24"/>
        </w:rPr>
        <w:t xml:space="preserve"> </w:t>
      </w:r>
      <w:r>
        <w:rPr>
          <w:sz w:val="24"/>
        </w:rPr>
        <w:t>мес.-2</w:t>
      </w:r>
      <w:r>
        <w:rPr>
          <w:spacing w:val="1"/>
          <w:sz w:val="24"/>
        </w:rPr>
        <w:t xml:space="preserve"> </w:t>
      </w:r>
      <w:r>
        <w:rPr>
          <w:sz w:val="24"/>
        </w:rPr>
        <w:t>мес.</w:t>
      </w:r>
      <w:r>
        <w:rPr>
          <w:spacing w:val="-1"/>
          <w:sz w:val="24"/>
        </w:rPr>
        <w:t xml:space="preserve"> </w:t>
      </w:r>
      <w:r>
        <w:rPr>
          <w:sz w:val="24"/>
        </w:rPr>
        <w:t>–</w:t>
      </w:r>
      <w:r>
        <w:rPr>
          <w:spacing w:val="-1"/>
          <w:sz w:val="24"/>
        </w:rPr>
        <w:t xml:space="preserve"> </w:t>
      </w:r>
      <w:r>
        <w:rPr>
          <w:sz w:val="24"/>
        </w:rPr>
        <w:t>новорожденность,</w:t>
      </w:r>
      <w:r>
        <w:rPr>
          <w:spacing w:val="1"/>
          <w:sz w:val="24"/>
        </w:rPr>
        <w:t xml:space="preserve"> </w:t>
      </w:r>
      <w:r>
        <w:rPr>
          <w:sz w:val="24"/>
        </w:rPr>
        <w:t>2</w:t>
      </w:r>
      <w:r>
        <w:rPr>
          <w:spacing w:val="-1"/>
          <w:sz w:val="24"/>
        </w:rPr>
        <w:t xml:space="preserve"> </w:t>
      </w:r>
      <w:r>
        <w:rPr>
          <w:sz w:val="24"/>
        </w:rPr>
        <w:t>мес.-1</w:t>
      </w:r>
      <w:r>
        <w:rPr>
          <w:spacing w:val="-1"/>
          <w:sz w:val="24"/>
        </w:rPr>
        <w:t xml:space="preserve"> </w:t>
      </w:r>
      <w:r>
        <w:rPr>
          <w:sz w:val="24"/>
        </w:rPr>
        <w:t>г.</w:t>
      </w:r>
      <w:r>
        <w:rPr>
          <w:spacing w:val="1"/>
          <w:sz w:val="24"/>
        </w:rPr>
        <w:t xml:space="preserve"> </w:t>
      </w:r>
      <w:r>
        <w:rPr>
          <w:sz w:val="24"/>
        </w:rPr>
        <w:t>–</w:t>
      </w:r>
      <w:r>
        <w:rPr>
          <w:spacing w:val="-1"/>
          <w:sz w:val="24"/>
        </w:rPr>
        <w:t xml:space="preserve"> </w:t>
      </w:r>
      <w:r>
        <w:rPr>
          <w:spacing w:val="-2"/>
          <w:sz w:val="24"/>
        </w:rPr>
        <w:t>младенчество;</w:t>
      </w:r>
    </w:p>
    <w:p w:rsidR="00EA58FE" w:rsidRDefault="004245CD" w:rsidP="0027368F">
      <w:pPr>
        <w:pStyle w:val="a4"/>
        <w:numPr>
          <w:ilvl w:val="1"/>
          <w:numId w:val="353"/>
        </w:numPr>
        <w:tabs>
          <w:tab w:val="left" w:pos="1252"/>
        </w:tabs>
        <w:ind w:left="1252" w:hanging="258"/>
        <w:rPr>
          <w:sz w:val="24"/>
        </w:rPr>
      </w:pPr>
      <w:r>
        <w:rPr>
          <w:sz w:val="24"/>
        </w:rPr>
        <w:t>ранний</w:t>
      </w:r>
      <w:r>
        <w:rPr>
          <w:spacing w:val="-1"/>
          <w:sz w:val="24"/>
        </w:rPr>
        <w:t xml:space="preserve"> </w:t>
      </w:r>
      <w:r>
        <w:rPr>
          <w:sz w:val="24"/>
        </w:rPr>
        <w:t>(от 1 года</w:t>
      </w:r>
      <w:r>
        <w:rPr>
          <w:spacing w:val="-1"/>
          <w:sz w:val="24"/>
        </w:rPr>
        <w:t xml:space="preserve"> </w:t>
      </w:r>
      <w:r>
        <w:rPr>
          <w:sz w:val="24"/>
        </w:rPr>
        <w:t>до 3</w:t>
      </w:r>
      <w:r>
        <w:rPr>
          <w:spacing w:val="1"/>
          <w:sz w:val="24"/>
        </w:rPr>
        <w:t xml:space="preserve"> </w:t>
      </w:r>
      <w:r>
        <w:rPr>
          <w:spacing w:val="-2"/>
          <w:sz w:val="24"/>
        </w:rPr>
        <w:t>лет);</w:t>
      </w:r>
    </w:p>
    <w:p w:rsidR="00EA58FE" w:rsidRDefault="004245CD" w:rsidP="0027368F">
      <w:pPr>
        <w:pStyle w:val="a4"/>
        <w:numPr>
          <w:ilvl w:val="1"/>
          <w:numId w:val="353"/>
        </w:numPr>
        <w:tabs>
          <w:tab w:val="left" w:pos="1254"/>
        </w:tabs>
        <w:ind w:left="1254"/>
        <w:rPr>
          <w:sz w:val="24"/>
        </w:rPr>
      </w:pPr>
      <w:r>
        <w:rPr>
          <w:sz w:val="24"/>
        </w:rPr>
        <w:t>дошкольный возраст</w:t>
      </w:r>
      <w:r>
        <w:rPr>
          <w:spacing w:val="-1"/>
          <w:sz w:val="24"/>
        </w:rPr>
        <w:t xml:space="preserve"> </w:t>
      </w:r>
      <w:r>
        <w:rPr>
          <w:sz w:val="24"/>
        </w:rPr>
        <w:t>(от</w:t>
      </w:r>
      <w:r>
        <w:rPr>
          <w:spacing w:val="-1"/>
          <w:sz w:val="24"/>
        </w:rPr>
        <w:t xml:space="preserve"> </w:t>
      </w:r>
      <w:r>
        <w:rPr>
          <w:sz w:val="24"/>
        </w:rPr>
        <w:t>3 до</w:t>
      </w:r>
      <w:r>
        <w:rPr>
          <w:spacing w:val="-1"/>
          <w:sz w:val="24"/>
        </w:rPr>
        <w:t xml:space="preserve"> </w:t>
      </w:r>
      <w:r>
        <w:rPr>
          <w:sz w:val="24"/>
        </w:rPr>
        <w:t>7(8)</w:t>
      </w:r>
      <w:r>
        <w:rPr>
          <w:spacing w:val="-2"/>
          <w:sz w:val="24"/>
        </w:rPr>
        <w:t xml:space="preserve"> лет)).</w:t>
      </w:r>
    </w:p>
    <w:p w:rsidR="00EA58FE" w:rsidRDefault="004245CD">
      <w:pPr>
        <w:pStyle w:val="a3"/>
        <w:spacing w:before="252"/>
        <w:ind w:left="285" w:right="134" w:firstLine="708"/>
        <w:jc w:val="both"/>
      </w:pPr>
      <w:r>
        <w:t>Программа предусмотрена</w:t>
      </w:r>
      <w:r>
        <w:rPr>
          <w:spacing w:val="40"/>
        </w:rPr>
        <w:t xml:space="preserve"> </w:t>
      </w:r>
      <w:r>
        <w:t>для</w:t>
      </w:r>
      <w:r>
        <w:rPr>
          <w:spacing w:val="40"/>
        </w:rPr>
        <w:t xml:space="preserve"> </w:t>
      </w:r>
      <w:r>
        <w:t>освоения</w:t>
      </w:r>
      <w:r>
        <w:rPr>
          <w:spacing w:val="40"/>
        </w:rPr>
        <w:t xml:space="preserve"> </w:t>
      </w:r>
      <w:r>
        <w:t>детьми</w:t>
      </w:r>
      <w:r>
        <w:rPr>
          <w:spacing w:val="40"/>
        </w:rPr>
        <w:t xml:space="preserve"> </w:t>
      </w:r>
      <w:r>
        <w:t>в</w:t>
      </w:r>
      <w:r>
        <w:rPr>
          <w:spacing w:val="40"/>
        </w:rPr>
        <w:t xml:space="preserve"> </w:t>
      </w:r>
      <w:r>
        <w:t>возрасте</w:t>
      </w:r>
      <w:r>
        <w:rPr>
          <w:spacing w:val="40"/>
        </w:rPr>
        <w:t xml:space="preserve"> </w:t>
      </w:r>
      <w:r>
        <w:t>от</w:t>
      </w:r>
      <w:r>
        <w:rPr>
          <w:spacing w:val="40"/>
        </w:rPr>
        <w:t xml:space="preserve"> </w:t>
      </w:r>
      <w:r>
        <w:t>6 месяцев</w:t>
      </w:r>
      <w:r>
        <w:rPr>
          <w:spacing w:val="40"/>
        </w:rPr>
        <w:t xml:space="preserve"> </w:t>
      </w:r>
      <w:r>
        <w:t>до</w:t>
      </w:r>
      <w:r>
        <w:rPr>
          <w:spacing w:val="40"/>
        </w:rPr>
        <w:t xml:space="preserve"> </w:t>
      </w:r>
      <w:r>
        <w:t>7</w:t>
      </w:r>
      <w:r>
        <w:rPr>
          <w:spacing w:val="40"/>
        </w:rPr>
        <w:t xml:space="preserve"> </w:t>
      </w:r>
      <w:r>
        <w:t>лет</w:t>
      </w:r>
      <w:r>
        <w:rPr>
          <w:spacing w:val="40"/>
        </w:rPr>
        <w:t xml:space="preserve"> </w:t>
      </w:r>
      <w:r>
        <w:t>в группах общеразвивающей направленности (в соответствии с Уставом). Программа реализуется</w:t>
      </w:r>
      <w:r>
        <w:rPr>
          <w:spacing w:val="40"/>
        </w:rPr>
        <w:t xml:space="preserve"> </w:t>
      </w:r>
      <w:r>
        <w:t>в</w:t>
      </w:r>
      <w:r>
        <w:rPr>
          <w:spacing w:val="40"/>
        </w:rPr>
        <w:t xml:space="preserve"> </w:t>
      </w:r>
      <w:r>
        <w:t>течение</w:t>
      </w:r>
      <w:r>
        <w:rPr>
          <w:spacing w:val="40"/>
        </w:rPr>
        <w:t xml:space="preserve"> </w:t>
      </w:r>
      <w:r>
        <w:t>всего</w:t>
      </w:r>
      <w:r>
        <w:rPr>
          <w:spacing w:val="40"/>
        </w:rPr>
        <w:t xml:space="preserve"> </w:t>
      </w:r>
      <w:r>
        <w:t>времени</w:t>
      </w:r>
      <w:r>
        <w:rPr>
          <w:spacing w:val="40"/>
        </w:rPr>
        <w:t xml:space="preserve"> </w:t>
      </w:r>
      <w:r>
        <w:t>пребывания</w:t>
      </w:r>
      <w:r>
        <w:rPr>
          <w:spacing w:val="40"/>
        </w:rPr>
        <w:t xml:space="preserve"> </w:t>
      </w:r>
      <w:r>
        <w:t>обучающихся</w:t>
      </w:r>
      <w:r>
        <w:rPr>
          <w:spacing w:val="40"/>
        </w:rPr>
        <w:t xml:space="preserve"> </w:t>
      </w:r>
      <w:r>
        <w:t>в</w:t>
      </w:r>
      <w:r>
        <w:rPr>
          <w:spacing w:val="40"/>
        </w:rPr>
        <w:t xml:space="preserve"> </w:t>
      </w:r>
      <w:r>
        <w:t>ОО</w:t>
      </w:r>
      <w:r>
        <w:rPr>
          <w:spacing w:val="40"/>
        </w:rPr>
        <w:t xml:space="preserve"> </w:t>
      </w:r>
      <w:r>
        <w:t>(режим</w:t>
      </w:r>
      <w:r>
        <w:rPr>
          <w:spacing w:val="40"/>
        </w:rPr>
        <w:t xml:space="preserve"> </w:t>
      </w:r>
      <w:r>
        <w:t>работы</w:t>
      </w:r>
      <w:r>
        <w:rPr>
          <w:spacing w:val="40"/>
        </w:rPr>
        <w:t xml:space="preserve"> </w:t>
      </w:r>
      <w:r>
        <w:t>ДОУ:</w:t>
      </w:r>
      <w:r>
        <w:rPr>
          <w:spacing w:val="40"/>
        </w:rPr>
        <w:t xml:space="preserve"> </w:t>
      </w:r>
      <w:r>
        <w:t>с</w:t>
      </w:r>
      <w:r>
        <w:rPr>
          <w:spacing w:val="40"/>
        </w:rPr>
        <w:t xml:space="preserve"> </w:t>
      </w:r>
      <w:r>
        <w:t>7.</w:t>
      </w:r>
      <w:r w:rsidR="00AE51B2">
        <w:t>00</w:t>
      </w:r>
      <w:r>
        <w:t>.</w:t>
      </w:r>
      <w:r>
        <w:rPr>
          <w:spacing w:val="40"/>
        </w:rPr>
        <w:t xml:space="preserve"> </w:t>
      </w:r>
      <w:r>
        <w:t>до 1</w:t>
      </w:r>
      <w:r w:rsidR="00AE51B2">
        <w:t>7.3</w:t>
      </w:r>
      <w:r>
        <w:t xml:space="preserve">0, </w:t>
      </w:r>
      <w:r w:rsidR="00AE51B2">
        <w:t>6</w:t>
      </w:r>
      <w:r>
        <w:t xml:space="preserve"> дней в неделю (кроме выходных и праздничных дней)). Программа реализуется на русском языке</w:t>
      </w:r>
      <w:r>
        <w:rPr>
          <w:spacing w:val="40"/>
        </w:rPr>
        <w:t xml:space="preserve"> </w:t>
      </w:r>
      <w:r>
        <w:t>–</w:t>
      </w:r>
      <w:r>
        <w:rPr>
          <w:spacing w:val="40"/>
        </w:rPr>
        <w:t xml:space="preserve"> </w:t>
      </w:r>
      <w:r>
        <w:t>на государственном языке Российской Федерации.</w:t>
      </w:r>
    </w:p>
    <w:p w:rsidR="00EA58FE" w:rsidRDefault="00EA58FE">
      <w:pPr>
        <w:pStyle w:val="a3"/>
      </w:pPr>
    </w:p>
    <w:p w:rsidR="00EA58FE" w:rsidRDefault="004245CD">
      <w:pPr>
        <w:ind w:left="423" w:right="894"/>
        <w:jc w:val="center"/>
        <w:rPr>
          <w:b/>
          <w:sz w:val="24"/>
        </w:rPr>
      </w:pPr>
      <w:r>
        <w:rPr>
          <w:b/>
          <w:sz w:val="24"/>
        </w:rPr>
        <w:t>Характеристики</w:t>
      </w:r>
      <w:r>
        <w:rPr>
          <w:b/>
          <w:spacing w:val="-7"/>
          <w:sz w:val="24"/>
        </w:rPr>
        <w:t xml:space="preserve"> </w:t>
      </w:r>
      <w:r>
        <w:rPr>
          <w:b/>
          <w:sz w:val="24"/>
        </w:rPr>
        <w:t>особенностей</w:t>
      </w:r>
      <w:r>
        <w:rPr>
          <w:b/>
          <w:spacing w:val="-6"/>
          <w:sz w:val="24"/>
        </w:rPr>
        <w:t xml:space="preserve"> </w:t>
      </w:r>
      <w:r>
        <w:rPr>
          <w:b/>
          <w:sz w:val="24"/>
        </w:rPr>
        <w:t>развития</w:t>
      </w:r>
      <w:r>
        <w:rPr>
          <w:b/>
          <w:spacing w:val="-6"/>
          <w:sz w:val="24"/>
        </w:rPr>
        <w:t xml:space="preserve"> </w:t>
      </w:r>
      <w:r>
        <w:rPr>
          <w:b/>
          <w:sz w:val="24"/>
        </w:rPr>
        <w:t>детей</w:t>
      </w:r>
      <w:r>
        <w:rPr>
          <w:b/>
          <w:spacing w:val="-6"/>
          <w:sz w:val="24"/>
        </w:rPr>
        <w:t xml:space="preserve"> </w:t>
      </w:r>
      <w:r>
        <w:rPr>
          <w:b/>
          <w:sz w:val="24"/>
        </w:rPr>
        <w:t>дошкольного</w:t>
      </w:r>
      <w:r>
        <w:rPr>
          <w:b/>
          <w:spacing w:val="-6"/>
          <w:sz w:val="24"/>
        </w:rPr>
        <w:t xml:space="preserve"> </w:t>
      </w:r>
      <w:r>
        <w:rPr>
          <w:b/>
          <w:spacing w:val="-2"/>
          <w:sz w:val="24"/>
        </w:rPr>
        <w:t>возраста.</w:t>
      </w:r>
    </w:p>
    <w:p w:rsidR="00EA58FE" w:rsidRDefault="00EA58FE">
      <w:pPr>
        <w:pStyle w:val="a3"/>
        <w:spacing w:before="84"/>
        <w:rPr>
          <w:b/>
        </w:rPr>
      </w:pPr>
    </w:p>
    <w:p w:rsidR="00EA58FE" w:rsidRDefault="004245CD" w:rsidP="0027368F">
      <w:pPr>
        <w:pStyle w:val="a4"/>
        <w:numPr>
          <w:ilvl w:val="2"/>
          <w:numId w:val="360"/>
        </w:numPr>
        <w:tabs>
          <w:tab w:val="left" w:pos="1701"/>
        </w:tabs>
        <w:ind w:left="1701" w:hanging="707"/>
        <w:jc w:val="left"/>
        <w:rPr>
          <w:b/>
          <w:sz w:val="24"/>
        </w:rPr>
      </w:pPr>
      <w:r>
        <w:rPr>
          <w:b/>
          <w:sz w:val="24"/>
        </w:rPr>
        <w:t>Планируемые</w:t>
      </w:r>
      <w:r>
        <w:rPr>
          <w:b/>
          <w:spacing w:val="-4"/>
          <w:sz w:val="24"/>
        </w:rPr>
        <w:t xml:space="preserve"> </w:t>
      </w:r>
      <w:r>
        <w:rPr>
          <w:b/>
          <w:sz w:val="24"/>
        </w:rPr>
        <w:t>результаты</w:t>
      </w:r>
      <w:r>
        <w:rPr>
          <w:b/>
          <w:spacing w:val="-2"/>
          <w:sz w:val="24"/>
        </w:rPr>
        <w:t xml:space="preserve"> </w:t>
      </w:r>
      <w:r>
        <w:rPr>
          <w:b/>
          <w:sz w:val="24"/>
        </w:rPr>
        <w:t>освоения</w:t>
      </w:r>
      <w:r>
        <w:rPr>
          <w:b/>
          <w:spacing w:val="-2"/>
          <w:sz w:val="24"/>
        </w:rPr>
        <w:t xml:space="preserve"> </w:t>
      </w:r>
      <w:r>
        <w:rPr>
          <w:b/>
          <w:sz w:val="24"/>
        </w:rPr>
        <w:t>Программы (п.15.</w:t>
      </w:r>
      <w:r>
        <w:rPr>
          <w:b/>
          <w:spacing w:val="-2"/>
          <w:sz w:val="24"/>
        </w:rPr>
        <w:t xml:space="preserve"> </w:t>
      </w:r>
      <w:r>
        <w:rPr>
          <w:b/>
          <w:sz w:val="24"/>
        </w:rPr>
        <w:t>ФОП</w:t>
      </w:r>
      <w:r>
        <w:rPr>
          <w:b/>
          <w:spacing w:val="-1"/>
          <w:sz w:val="24"/>
        </w:rPr>
        <w:t xml:space="preserve"> </w:t>
      </w:r>
      <w:r>
        <w:rPr>
          <w:b/>
          <w:spacing w:val="-4"/>
          <w:sz w:val="24"/>
        </w:rPr>
        <w:t>ДО).</w:t>
      </w:r>
    </w:p>
    <w:p w:rsidR="00EA58FE" w:rsidRDefault="00EA58FE">
      <w:pPr>
        <w:pStyle w:val="a3"/>
        <w:spacing w:before="118"/>
        <w:rPr>
          <w:b/>
        </w:rPr>
      </w:pPr>
    </w:p>
    <w:p w:rsidR="00EA58FE" w:rsidRDefault="004245CD">
      <w:pPr>
        <w:pStyle w:val="a3"/>
        <w:ind w:left="285" w:right="135" w:firstLine="708"/>
        <w:jc w:val="both"/>
        <w:rPr>
          <w:b/>
        </w:rPr>
      </w:pPr>
      <w:r>
        <w:t>В соответствии с ФГОС ДО специфика дошкольного детства и системные особенности</w:t>
      </w:r>
      <w:r>
        <w:rPr>
          <w:spacing w:val="40"/>
        </w:rPr>
        <w:t xml:space="preserve"> </w:t>
      </w:r>
      <w:r>
        <w:t xml:space="preserve">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b/>
        </w:rPr>
        <w:t>возрастные характеристики возможных достижений ребенка к завершению ДО.</w:t>
      </w:r>
    </w:p>
    <w:p w:rsidR="00EA58FE" w:rsidRDefault="004245CD">
      <w:pPr>
        <w:pStyle w:val="a3"/>
        <w:spacing w:before="1"/>
        <w:ind w:left="285" w:right="137" w:firstLine="708"/>
        <w:jc w:val="both"/>
      </w:pPr>
      <w:r>
        <w:t>Реализация образовательных целей и задач Программы направлена на достижение</w:t>
      </w:r>
      <w:r>
        <w:rPr>
          <w:spacing w:val="40"/>
        </w:rPr>
        <w:t xml:space="preserve"> </w:t>
      </w:r>
      <w:r>
        <w:t>целевых ориентиров ДО, которые описаны, как основные характеристики развития ребенка.</w:t>
      </w:r>
    </w:p>
    <w:p w:rsidR="00EA58FE" w:rsidRDefault="004245CD">
      <w:pPr>
        <w:pStyle w:val="a3"/>
        <w:ind w:left="285" w:right="146" w:firstLine="708"/>
        <w:jc w:val="both"/>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EA58FE" w:rsidRDefault="004245CD">
      <w:pPr>
        <w:pStyle w:val="a3"/>
        <w:ind w:left="285" w:right="134" w:firstLine="708"/>
        <w:jc w:val="both"/>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1) младенческий (первое</w:t>
      </w:r>
      <w:r>
        <w:rPr>
          <w:spacing w:val="40"/>
        </w:rPr>
        <w:t xml:space="preserve"> </w:t>
      </w:r>
      <w:r>
        <w:t>и</w:t>
      </w:r>
      <w:r>
        <w:rPr>
          <w:spacing w:val="40"/>
        </w:rPr>
        <w:t xml:space="preserve"> </w:t>
      </w:r>
      <w:r>
        <w:t>второе</w:t>
      </w:r>
      <w:r>
        <w:rPr>
          <w:spacing w:val="40"/>
        </w:rPr>
        <w:t xml:space="preserve"> </w:t>
      </w:r>
      <w:r>
        <w:t>полугодия</w:t>
      </w:r>
      <w:r>
        <w:rPr>
          <w:spacing w:val="40"/>
        </w:rPr>
        <w:t xml:space="preserve"> </w:t>
      </w:r>
      <w:r>
        <w:t>жизни);</w:t>
      </w:r>
      <w:r>
        <w:rPr>
          <w:spacing w:val="40"/>
        </w:rPr>
        <w:t xml:space="preserve"> </w:t>
      </w:r>
      <w:r>
        <w:t>2)</w:t>
      </w:r>
      <w:r>
        <w:rPr>
          <w:spacing w:val="40"/>
        </w:rPr>
        <w:t xml:space="preserve"> </w:t>
      </w:r>
      <w:r>
        <w:t>ранний</w:t>
      </w:r>
      <w:r>
        <w:rPr>
          <w:spacing w:val="40"/>
        </w:rPr>
        <w:t xml:space="preserve"> </w:t>
      </w:r>
      <w:r>
        <w:t>(от</w:t>
      </w:r>
      <w:r>
        <w:rPr>
          <w:spacing w:val="40"/>
        </w:rPr>
        <w:t xml:space="preserve"> </w:t>
      </w:r>
      <w:r>
        <w:t>1</w:t>
      </w:r>
      <w:r>
        <w:rPr>
          <w:spacing w:val="40"/>
        </w:rPr>
        <w:t xml:space="preserve"> </w:t>
      </w:r>
      <w:r>
        <w:t>года</w:t>
      </w:r>
      <w:r>
        <w:rPr>
          <w:spacing w:val="40"/>
        </w:rPr>
        <w:t xml:space="preserve"> </w:t>
      </w:r>
      <w:r>
        <w:t>до</w:t>
      </w:r>
      <w:r>
        <w:rPr>
          <w:spacing w:val="40"/>
        </w:rPr>
        <w:t xml:space="preserve"> </w:t>
      </w:r>
      <w:r>
        <w:t>3</w:t>
      </w:r>
      <w:r>
        <w:rPr>
          <w:spacing w:val="40"/>
        </w:rPr>
        <w:t xml:space="preserve"> </w:t>
      </w:r>
      <w:r>
        <w:t>лет);</w:t>
      </w:r>
      <w:r>
        <w:rPr>
          <w:spacing w:val="40"/>
        </w:rPr>
        <w:t xml:space="preserve"> </w:t>
      </w:r>
      <w:r>
        <w:t>3)</w:t>
      </w:r>
      <w:r>
        <w:rPr>
          <w:spacing w:val="40"/>
        </w:rPr>
        <w:t xml:space="preserve"> </w:t>
      </w:r>
      <w:r>
        <w:t>дошкольный</w:t>
      </w:r>
      <w:r>
        <w:rPr>
          <w:spacing w:val="40"/>
        </w:rPr>
        <w:t xml:space="preserve"> </w:t>
      </w:r>
      <w:r>
        <w:t>возраст (от 3 до 7 лет).</w:t>
      </w:r>
    </w:p>
    <w:p w:rsidR="00EA58FE" w:rsidRDefault="004245CD">
      <w:pPr>
        <w:pStyle w:val="a3"/>
        <w:ind w:left="285" w:right="136" w:firstLine="708"/>
        <w:jc w:val="both"/>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w:t>
      </w:r>
      <w:r>
        <w:rPr>
          <w:spacing w:val="80"/>
        </w:rPr>
        <w:t xml:space="preserve"> </w:t>
      </w:r>
      <w:r>
        <w:t>и</w:t>
      </w:r>
      <w:r>
        <w:rPr>
          <w:spacing w:val="80"/>
        </w:rPr>
        <w:t xml:space="preserve"> </w:t>
      </w:r>
      <w:r>
        <w:t>индивидуальным</w:t>
      </w:r>
      <w:r>
        <w:rPr>
          <w:spacing w:val="80"/>
        </w:rPr>
        <w:t xml:space="preserve"> </w:t>
      </w:r>
      <w:r>
        <w:t>темпом</w:t>
      </w:r>
      <w:r>
        <w:rPr>
          <w:spacing w:val="80"/>
        </w:rPr>
        <w:t xml:space="preserve"> </w:t>
      </w:r>
      <w:r>
        <w:t>психического</w:t>
      </w:r>
      <w:r>
        <w:rPr>
          <w:spacing w:val="80"/>
        </w:rPr>
        <w:t xml:space="preserve"> </w:t>
      </w:r>
      <w:r>
        <w:t>развития</w:t>
      </w:r>
      <w:r>
        <w:rPr>
          <w:spacing w:val="80"/>
        </w:rPr>
        <w:t xml:space="preserve"> </w:t>
      </w:r>
      <w:r>
        <w:t>детей</w:t>
      </w:r>
      <w:r>
        <w:rPr>
          <w:spacing w:val="80"/>
        </w:rPr>
        <w:t xml:space="preserve"> </w:t>
      </w:r>
      <w:r>
        <w:t>в</w:t>
      </w:r>
      <w:r>
        <w:rPr>
          <w:spacing w:val="80"/>
        </w:rPr>
        <w:t xml:space="preserve"> </w:t>
      </w:r>
      <w:r>
        <w:t>дошкольном</w:t>
      </w:r>
    </w:p>
    <w:p w:rsidR="00EA58FE" w:rsidRDefault="00EA58FE">
      <w:pPr>
        <w:pStyle w:val="a3"/>
        <w:jc w:val="both"/>
        <w:sectPr w:rsidR="00EA58FE">
          <w:pgSz w:w="11910" w:h="16840"/>
          <w:pgMar w:top="1320" w:right="708" w:bottom="280" w:left="708" w:header="720" w:footer="720" w:gutter="0"/>
          <w:cols w:space="720"/>
        </w:sectPr>
      </w:pPr>
    </w:p>
    <w:p w:rsidR="00EA58FE" w:rsidRDefault="004245CD">
      <w:pPr>
        <w:pStyle w:val="a3"/>
        <w:spacing w:before="73"/>
        <w:ind w:left="285" w:right="137"/>
        <w:jc w:val="both"/>
      </w:pPr>
      <w:r>
        <w:lastRenderedPageBreak/>
        <w:t>детстве,</w:t>
      </w:r>
      <w:r>
        <w:rPr>
          <w:spacing w:val="-2"/>
        </w:rPr>
        <w:t xml:space="preserve"> </w:t>
      </w:r>
      <w:r>
        <w:t>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A58FE" w:rsidRDefault="004245CD">
      <w:pPr>
        <w:pStyle w:val="a3"/>
        <w:spacing w:before="1"/>
        <w:ind w:left="285" w:right="136" w:firstLine="708"/>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EA58FE" w:rsidRDefault="00EA58FE">
      <w:pPr>
        <w:pStyle w:val="a3"/>
        <w:spacing w:before="47"/>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8"/>
        <w:gridCol w:w="6288"/>
        <w:gridCol w:w="2269"/>
      </w:tblGrid>
      <w:tr w:rsidR="00EA58FE">
        <w:trPr>
          <w:trHeight w:val="230"/>
        </w:trPr>
        <w:tc>
          <w:tcPr>
            <w:tcW w:w="1508" w:type="dxa"/>
          </w:tcPr>
          <w:p w:rsidR="00EA58FE" w:rsidRDefault="004245CD">
            <w:pPr>
              <w:pStyle w:val="TableParagraph"/>
              <w:spacing w:line="210" w:lineRule="exact"/>
              <w:ind w:left="10" w:right="5"/>
              <w:jc w:val="center"/>
              <w:rPr>
                <w:b/>
                <w:sz w:val="20"/>
              </w:rPr>
            </w:pPr>
            <w:r>
              <w:rPr>
                <w:b/>
                <w:sz w:val="20"/>
              </w:rPr>
              <w:t>ФОП</w:t>
            </w:r>
            <w:r>
              <w:rPr>
                <w:b/>
                <w:spacing w:val="-5"/>
                <w:sz w:val="20"/>
              </w:rPr>
              <w:t xml:space="preserve"> </w:t>
            </w:r>
            <w:r>
              <w:rPr>
                <w:b/>
                <w:spacing w:val="-2"/>
                <w:sz w:val="20"/>
              </w:rPr>
              <w:t>ДО/пп</w:t>
            </w:r>
          </w:p>
        </w:tc>
        <w:tc>
          <w:tcPr>
            <w:tcW w:w="6288" w:type="dxa"/>
          </w:tcPr>
          <w:p w:rsidR="00EA58FE" w:rsidRDefault="004245CD">
            <w:pPr>
              <w:pStyle w:val="TableParagraph"/>
              <w:spacing w:line="210" w:lineRule="exact"/>
              <w:ind w:left="0" w:right="1"/>
              <w:jc w:val="center"/>
              <w:rPr>
                <w:b/>
                <w:sz w:val="20"/>
              </w:rPr>
            </w:pPr>
            <w:r>
              <w:rPr>
                <w:b/>
                <w:spacing w:val="-2"/>
                <w:sz w:val="20"/>
              </w:rPr>
              <w:t>Возраст</w:t>
            </w:r>
          </w:p>
        </w:tc>
        <w:tc>
          <w:tcPr>
            <w:tcW w:w="2269" w:type="dxa"/>
          </w:tcPr>
          <w:p w:rsidR="00EA58FE" w:rsidRDefault="004245CD">
            <w:pPr>
              <w:pStyle w:val="TableParagraph"/>
              <w:spacing w:line="210" w:lineRule="exact"/>
              <w:ind w:left="1"/>
              <w:jc w:val="center"/>
              <w:rPr>
                <w:b/>
                <w:sz w:val="20"/>
              </w:rPr>
            </w:pPr>
            <w:r>
              <w:rPr>
                <w:b/>
                <w:spacing w:val="-2"/>
                <w:sz w:val="20"/>
              </w:rPr>
              <w:t>QRкод</w:t>
            </w:r>
          </w:p>
        </w:tc>
      </w:tr>
      <w:tr w:rsidR="00EA58FE">
        <w:trPr>
          <w:trHeight w:val="1116"/>
        </w:trPr>
        <w:tc>
          <w:tcPr>
            <w:tcW w:w="1508" w:type="dxa"/>
          </w:tcPr>
          <w:p w:rsidR="00EA58FE" w:rsidRPr="00AE51B2" w:rsidRDefault="00DF2BA8">
            <w:pPr>
              <w:pStyle w:val="TableParagraph"/>
              <w:ind w:left="10"/>
              <w:jc w:val="center"/>
              <w:rPr>
                <w:color w:val="000000" w:themeColor="text1"/>
                <w:sz w:val="20"/>
                <w:u w:val="single"/>
              </w:rPr>
            </w:pPr>
            <w:hyperlink r:id="rId7">
              <w:r w:rsidR="004245CD" w:rsidRPr="00AE51B2">
                <w:rPr>
                  <w:color w:val="000000" w:themeColor="text1"/>
                  <w:spacing w:val="-4"/>
                  <w:sz w:val="20"/>
                  <w:u w:val="single"/>
                </w:rPr>
                <w:t>15.1</w:t>
              </w:r>
            </w:hyperlink>
          </w:p>
        </w:tc>
        <w:tc>
          <w:tcPr>
            <w:tcW w:w="6288" w:type="dxa"/>
          </w:tcPr>
          <w:p w:rsidR="00EA58FE" w:rsidRDefault="004245CD">
            <w:pPr>
              <w:pStyle w:val="TableParagraph"/>
              <w:spacing w:before="2"/>
              <w:ind w:left="104"/>
              <w:rPr>
                <w:b/>
                <w:sz w:val="20"/>
              </w:rPr>
            </w:pPr>
            <w:r>
              <w:rPr>
                <w:b/>
                <w:sz w:val="20"/>
              </w:rPr>
              <w:t>в</w:t>
            </w:r>
            <w:r>
              <w:rPr>
                <w:b/>
                <w:spacing w:val="-8"/>
                <w:sz w:val="20"/>
              </w:rPr>
              <w:t xml:space="preserve"> </w:t>
            </w:r>
            <w:r>
              <w:rPr>
                <w:b/>
                <w:sz w:val="20"/>
              </w:rPr>
              <w:t>младенческом</w:t>
            </w:r>
            <w:r>
              <w:rPr>
                <w:b/>
                <w:spacing w:val="-10"/>
                <w:sz w:val="20"/>
              </w:rPr>
              <w:t xml:space="preserve"> </w:t>
            </w:r>
            <w:r>
              <w:rPr>
                <w:b/>
                <w:spacing w:val="-2"/>
                <w:sz w:val="20"/>
              </w:rPr>
              <w:t>возрасте,</w:t>
            </w:r>
          </w:p>
          <w:p w:rsidR="00EA58FE" w:rsidRDefault="004245CD">
            <w:pPr>
              <w:pStyle w:val="TableParagraph"/>
              <w:spacing w:before="13"/>
              <w:ind w:left="104"/>
              <w:rPr>
                <w:sz w:val="20"/>
              </w:rPr>
            </w:pPr>
            <w:r>
              <w:rPr>
                <w:sz w:val="20"/>
              </w:rPr>
              <w:t>к</w:t>
            </w:r>
            <w:r>
              <w:rPr>
                <w:spacing w:val="-5"/>
                <w:sz w:val="20"/>
              </w:rPr>
              <w:t xml:space="preserve"> </w:t>
            </w:r>
            <w:r>
              <w:rPr>
                <w:sz w:val="20"/>
              </w:rPr>
              <w:t>одному</w:t>
            </w:r>
            <w:r>
              <w:rPr>
                <w:spacing w:val="-3"/>
                <w:sz w:val="20"/>
              </w:rPr>
              <w:t xml:space="preserve"> </w:t>
            </w:r>
            <w:r>
              <w:rPr>
                <w:spacing w:val="-4"/>
                <w:sz w:val="20"/>
              </w:rPr>
              <w:t>году</w:t>
            </w:r>
          </w:p>
        </w:tc>
        <w:tc>
          <w:tcPr>
            <w:tcW w:w="2269" w:type="dxa"/>
          </w:tcPr>
          <w:p w:rsidR="00EA58FE" w:rsidRDefault="00EA58FE">
            <w:pPr>
              <w:pStyle w:val="TableParagraph"/>
              <w:spacing w:before="7"/>
              <w:ind w:left="0"/>
              <w:rPr>
                <w:sz w:val="4"/>
              </w:rPr>
            </w:pPr>
          </w:p>
          <w:p w:rsidR="00EA58FE" w:rsidRDefault="004245CD">
            <w:pPr>
              <w:pStyle w:val="TableParagraph"/>
              <w:ind w:left="623"/>
              <w:rPr>
                <w:sz w:val="20"/>
              </w:rPr>
            </w:pPr>
            <w:r>
              <w:rPr>
                <w:noProof/>
                <w:sz w:val="20"/>
                <w:lang w:eastAsia="ru-RU"/>
              </w:rPr>
              <w:drawing>
                <wp:inline distT="0" distB="0" distL="0" distR="0">
                  <wp:extent cx="643645" cy="64303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43645" cy="643032"/>
                          </a:xfrm>
                          <a:prstGeom prst="rect">
                            <a:avLst/>
                          </a:prstGeom>
                        </pic:spPr>
                      </pic:pic>
                    </a:graphicData>
                  </a:graphic>
                </wp:inline>
              </w:drawing>
            </w:r>
          </w:p>
        </w:tc>
      </w:tr>
      <w:tr w:rsidR="00EA58FE">
        <w:trPr>
          <w:trHeight w:val="1139"/>
        </w:trPr>
        <w:tc>
          <w:tcPr>
            <w:tcW w:w="1508" w:type="dxa"/>
          </w:tcPr>
          <w:p w:rsidR="00EA58FE" w:rsidRPr="00AE51B2" w:rsidRDefault="00DF2BA8">
            <w:pPr>
              <w:pStyle w:val="TableParagraph"/>
              <w:ind w:left="10"/>
              <w:jc w:val="center"/>
              <w:rPr>
                <w:color w:val="000000" w:themeColor="text1"/>
                <w:sz w:val="20"/>
                <w:u w:val="single"/>
              </w:rPr>
            </w:pPr>
            <w:hyperlink r:id="rId9">
              <w:r w:rsidR="004245CD" w:rsidRPr="00AE51B2">
                <w:rPr>
                  <w:color w:val="000000" w:themeColor="text1"/>
                  <w:spacing w:val="-4"/>
                  <w:sz w:val="20"/>
                  <w:u w:val="single"/>
                </w:rPr>
                <w:t>15.2</w:t>
              </w:r>
            </w:hyperlink>
          </w:p>
        </w:tc>
        <w:tc>
          <w:tcPr>
            <w:tcW w:w="6288" w:type="dxa"/>
          </w:tcPr>
          <w:p w:rsidR="00EA58FE" w:rsidRDefault="004245CD">
            <w:pPr>
              <w:pStyle w:val="TableParagraph"/>
              <w:ind w:left="104"/>
              <w:rPr>
                <w:b/>
                <w:sz w:val="20"/>
              </w:rPr>
            </w:pPr>
            <w:r>
              <w:rPr>
                <w:b/>
                <w:sz w:val="20"/>
              </w:rPr>
              <w:t>в</w:t>
            </w:r>
            <w:r>
              <w:rPr>
                <w:b/>
                <w:spacing w:val="-5"/>
                <w:sz w:val="20"/>
              </w:rPr>
              <w:t xml:space="preserve"> </w:t>
            </w:r>
            <w:r>
              <w:rPr>
                <w:b/>
                <w:sz w:val="20"/>
              </w:rPr>
              <w:t>раннем</w:t>
            </w:r>
            <w:r>
              <w:rPr>
                <w:b/>
                <w:spacing w:val="-4"/>
                <w:sz w:val="20"/>
              </w:rPr>
              <w:t xml:space="preserve"> </w:t>
            </w:r>
            <w:r>
              <w:rPr>
                <w:b/>
                <w:spacing w:val="-2"/>
                <w:sz w:val="20"/>
              </w:rPr>
              <w:t>возрасте,</w:t>
            </w:r>
          </w:p>
          <w:p w:rsidR="00EA58FE" w:rsidRDefault="004245CD">
            <w:pPr>
              <w:pStyle w:val="TableParagraph"/>
              <w:ind w:left="104"/>
              <w:rPr>
                <w:sz w:val="20"/>
              </w:rPr>
            </w:pPr>
            <w:r>
              <w:rPr>
                <w:sz w:val="20"/>
              </w:rPr>
              <w:t>к</w:t>
            </w:r>
            <w:r>
              <w:rPr>
                <w:spacing w:val="-4"/>
                <w:sz w:val="20"/>
              </w:rPr>
              <w:t xml:space="preserve"> </w:t>
            </w:r>
            <w:r>
              <w:rPr>
                <w:sz w:val="20"/>
              </w:rPr>
              <w:t>трем</w:t>
            </w:r>
            <w:r>
              <w:rPr>
                <w:spacing w:val="-1"/>
                <w:sz w:val="20"/>
              </w:rPr>
              <w:t xml:space="preserve"> </w:t>
            </w:r>
            <w:r>
              <w:rPr>
                <w:spacing w:val="-2"/>
                <w:sz w:val="20"/>
              </w:rPr>
              <w:t>годам</w:t>
            </w:r>
          </w:p>
        </w:tc>
        <w:tc>
          <w:tcPr>
            <w:tcW w:w="2269" w:type="dxa"/>
          </w:tcPr>
          <w:p w:rsidR="00EA58FE" w:rsidRDefault="00EA58FE">
            <w:pPr>
              <w:pStyle w:val="TableParagraph"/>
              <w:spacing w:before="11"/>
              <w:ind w:left="0"/>
              <w:rPr>
                <w:sz w:val="4"/>
              </w:rPr>
            </w:pPr>
          </w:p>
          <w:p w:rsidR="00EA58FE" w:rsidRDefault="004245CD">
            <w:pPr>
              <w:pStyle w:val="TableParagraph"/>
              <w:ind w:left="617"/>
              <w:rPr>
                <w:sz w:val="20"/>
              </w:rPr>
            </w:pPr>
            <w:r>
              <w:rPr>
                <w:noProof/>
                <w:sz w:val="20"/>
                <w:lang w:eastAsia="ru-RU"/>
              </w:rPr>
              <w:drawing>
                <wp:inline distT="0" distB="0" distL="0" distR="0">
                  <wp:extent cx="651372" cy="6512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651372" cy="651224"/>
                          </a:xfrm>
                          <a:prstGeom prst="rect">
                            <a:avLst/>
                          </a:prstGeom>
                        </pic:spPr>
                      </pic:pic>
                    </a:graphicData>
                  </a:graphic>
                </wp:inline>
              </w:drawing>
            </w:r>
          </w:p>
        </w:tc>
      </w:tr>
      <w:tr w:rsidR="00EA58FE">
        <w:trPr>
          <w:trHeight w:val="230"/>
        </w:trPr>
        <w:tc>
          <w:tcPr>
            <w:tcW w:w="1508" w:type="dxa"/>
          </w:tcPr>
          <w:p w:rsidR="00EA58FE" w:rsidRPr="00AE51B2" w:rsidRDefault="004245CD">
            <w:pPr>
              <w:pStyle w:val="TableParagraph"/>
              <w:spacing w:line="210" w:lineRule="exact"/>
              <w:ind w:left="10"/>
              <w:jc w:val="center"/>
              <w:rPr>
                <w:color w:val="000000" w:themeColor="text1"/>
                <w:sz w:val="20"/>
                <w:u w:val="single"/>
              </w:rPr>
            </w:pPr>
            <w:r w:rsidRPr="00AE51B2">
              <w:rPr>
                <w:color w:val="000000" w:themeColor="text1"/>
                <w:spacing w:val="-4"/>
                <w:sz w:val="20"/>
                <w:u w:val="single"/>
              </w:rPr>
              <w:t>15.3</w:t>
            </w:r>
          </w:p>
        </w:tc>
        <w:tc>
          <w:tcPr>
            <w:tcW w:w="8557" w:type="dxa"/>
            <w:gridSpan w:val="2"/>
          </w:tcPr>
          <w:p w:rsidR="00EA58FE" w:rsidRDefault="004245CD">
            <w:pPr>
              <w:pStyle w:val="TableParagraph"/>
              <w:spacing w:line="210" w:lineRule="exact"/>
              <w:ind w:left="104"/>
              <w:rPr>
                <w:b/>
                <w:sz w:val="20"/>
              </w:rPr>
            </w:pPr>
            <w:r>
              <w:rPr>
                <w:b/>
                <w:sz w:val="20"/>
              </w:rPr>
              <w:t>в</w:t>
            </w:r>
            <w:r>
              <w:rPr>
                <w:b/>
                <w:spacing w:val="-6"/>
                <w:sz w:val="20"/>
              </w:rPr>
              <w:t xml:space="preserve"> </w:t>
            </w:r>
            <w:r>
              <w:rPr>
                <w:b/>
                <w:sz w:val="20"/>
              </w:rPr>
              <w:t>дошкольном</w:t>
            </w:r>
            <w:r>
              <w:rPr>
                <w:b/>
                <w:spacing w:val="-4"/>
                <w:sz w:val="20"/>
              </w:rPr>
              <w:t xml:space="preserve"> </w:t>
            </w:r>
            <w:r>
              <w:rPr>
                <w:b/>
                <w:spacing w:val="-2"/>
                <w:sz w:val="20"/>
              </w:rPr>
              <w:t>возрасте:</w:t>
            </w:r>
          </w:p>
        </w:tc>
      </w:tr>
      <w:tr w:rsidR="00EA58FE">
        <w:trPr>
          <w:trHeight w:val="1139"/>
        </w:trPr>
        <w:tc>
          <w:tcPr>
            <w:tcW w:w="1508" w:type="dxa"/>
          </w:tcPr>
          <w:p w:rsidR="00EA58FE" w:rsidRPr="00AE51B2" w:rsidRDefault="00DF2BA8">
            <w:pPr>
              <w:pStyle w:val="TableParagraph"/>
              <w:ind w:left="10"/>
              <w:jc w:val="center"/>
              <w:rPr>
                <w:color w:val="000000" w:themeColor="text1"/>
                <w:sz w:val="20"/>
                <w:u w:val="single"/>
              </w:rPr>
            </w:pPr>
            <w:hyperlink r:id="rId11">
              <w:r w:rsidR="004245CD" w:rsidRPr="00AE51B2">
                <w:rPr>
                  <w:color w:val="000000" w:themeColor="text1"/>
                  <w:spacing w:val="-2"/>
                  <w:sz w:val="20"/>
                  <w:u w:val="single"/>
                </w:rPr>
                <w:t>15.3.1</w:t>
              </w:r>
            </w:hyperlink>
          </w:p>
        </w:tc>
        <w:tc>
          <w:tcPr>
            <w:tcW w:w="6288" w:type="dxa"/>
          </w:tcPr>
          <w:p w:rsidR="00EA58FE" w:rsidRDefault="004245CD">
            <w:pPr>
              <w:pStyle w:val="TableParagraph"/>
              <w:ind w:left="104"/>
              <w:rPr>
                <w:sz w:val="20"/>
              </w:rPr>
            </w:pPr>
            <w:r>
              <w:rPr>
                <w:sz w:val="20"/>
              </w:rPr>
              <w:t>к</w:t>
            </w:r>
            <w:r>
              <w:rPr>
                <w:spacing w:val="-5"/>
                <w:sz w:val="20"/>
              </w:rPr>
              <w:t xml:space="preserve"> </w:t>
            </w:r>
            <w:r>
              <w:rPr>
                <w:sz w:val="20"/>
              </w:rPr>
              <w:t>четырем</w:t>
            </w:r>
            <w:r>
              <w:rPr>
                <w:spacing w:val="-3"/>
                <w:sz w:val="20"/>
              </w:rPr>
              <w:t xml:space="preserve"> </w:t>
            </w:r>
            <w:r>
              <w:rPr>
                <w:spacing w:val="-2"/>
                <w:sz w:val="20"/>
              </w:rPr>
              <w:t>годам</w:t>
            </w:r>
          </w:p>
        </w:tc>
        <w:tc>
          <w:tcPr>
            <w:tcW w:w="2269" w:type="dxa"/>
          </w:tcPr>
          <w:p w:rsidR="00EA58FE" w:rsidRDefault="00EA58FE">
            <w:pPr>
              <w:pStyle w:val="TableParagraph"/>
              <w:spacing w:before="11"/>
              <w:ind w:left="0"/>
              <w:rPr>
                <w:sz w:val="4"/>
              </w:rPr>
            </w:pPr>
          </w:p>
          <w:p w:rsidR="00EA58FE" w:rsidRDefault="004245CD">
            <w:pPr>
              <w:pStyle w:val="TableParagraph"/>
              <w:ind w:left="617"/>
              <w:rPr>
                <w:sz w:val="20"/>
              </w:rPr>
            </w:pPr>
            <w:r>
              <w:rPr>
                <w:noProof/>
                <w:sz w:val="20"/>
                <w:lang w:eastAsia="ru-RU"/>
              </w:rPr>
              <w:drawing>
                <wp:inline distT="0" distB="0" distL="0" distR="0">
                  <wp:extent cx="651224" cy="65122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51224" cy="651224"/>
                          </a:xfrm>
                          <a:prstGeom prst="rect">
                            <a:avLst/>
                          </a:prstGeom>
                        </pic:spPr>
                      </pic:pic>
                    </a:graphicData>
                  </a:graphic>
                </wp:inline>
              </w:drawing>
            </w:r>
          </w:p>
        </w:tc>
      </w:tr>
      <w:tr w:rsidR="00EA58FE">
        <w:trPr>
          <w:trHeight w:val="1202"/>
        </w:trPr>
        <w:tc>
          <w:tcPr>
            <w:tcW w:w="1508" w:type="dxa"/>
          </w:tcPr>
          <w:p w:rsidR="00EA58FE" w:rsidRPr="00AE51B2" w:rsidRDefault="00DF2BA8">
            <w:pPr>
              <w:pStyle w:val="TableParagraph"/>
              <w:ind w:left="10"/>
              <w:jc w:val="center"/>
              <w:rPr>
                <w:color w:val="000000" w:themeColor="text1"/>
                <w:sz w:val="20"/>
                <w:u w:val="single"/>
              </w:rPr>
            </w:pPr>
            <w:hyperlink r:id="rId13">
              <w:r w:rsidR="004245CD" w:rsidRPr="00AE51B2">
                <w:rPr>
                  <w:color w:val="000000" w:themeColor="text1"/>
                  <w:spacing w:val="-2"/>
                  <w:sz w:val="20"/>
                  <w:u w:val="single"/>
                </w:rPr>
                <w:t>15.3.2</w:t>
              </w:r>
            </w:hyperlink>
          </w:p>
        </w:tc>
        <w:tc>
          <w:tcPr>
            <w:tcW w:w="6288" w:type="dxa"/>
          </w:tcPr>
          <w:p w:rsidR="00EA58FE" w:rsidRDefault="004245CD">
            <w:pPr>
              <w:pStyle w:val="TableParagraph"/>
              <w:ind w:left="104"/>
              <w:rPr>
                <w:sz w:val="20"/>
              </w:rPr>
            </w:pPr>
            <w:r>
              <w:rPr>
                <w:sz w:val="20"/>
              </w:rPr>
              <w:t>к</w:t>
            </w:r>
            <w:r>
              <w:rPr>
                <w:spacing w:val="-5"/>
                <w:sz w:val="20"/>
              </w:rPr>
              <w:t xml:space="preserve"> </w:t>
            </w:r>
            <w:r>
              <w:rPr>
                <w:sz w:val="20"/>
              </w:rPr>
              <w:t>пяти</w:t>
            </w:r>
            <w:r>
              <w:rPr>
                <w:spacing w:val="-4"/>
                <w:sz w:val="20"/>
              </w:rPr>
              <w:t xml:space="preserve"> </w:t>
            </w:r>
            <w:r>
              <w:rPr>
                <w:spacing w:val="-2"/>
                <w:sz w:val="20"/>
              </w:rPr>
              <w:t>годам</w:t>
            </w:r>
          </w:p>
        </w:tc>
        <w:tc>
          <w:tcPr>
            <w:tcW w:w="2269" w:type="dxa"/>
          </w:tcPr>
          <w:p w:rsidR="00EA58FE" w:rsidRDefault="00EA58FE">
            <w:pPr>
              <w:pStyle w:val="TableParagraph"/>
              <w:ind w:left="0"/>
              <w:rPr>
                <w:sz w:val="5"/>
              </w:rPr>
            </w:pPr>
          </w:p>
          <w:p w:rsidR="00EA58FE" w:rsidRDefault="004245CD">
            <w:pPr>
              <w:pStyle w:val="TableParagraph"/>
              <w:ind w:left="586"/>
              <w:rPr>
                <w:sz w:val="20"/>
              </w:rPr>
            </w:pPr>
            <w:r>
              <w:rPr>
                <w:noProof/>
                <w:sz w:val="20"/>
                <w:lang w:eastAsia="ru-RU"/>
              </w:rPr>
              <w:drawing>
                <wp:inline distT="0" distB="0" distL="0" distR="0">
                  <wp:extent cx="684104" cy="68399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684104" cy="683990"/>
                          </a:xfrm>
                          <a:prstGeom prst="rect">
                            <a:avLst/>
                          </a:prstGeom>
                        </pic:spPr>
                      </pic:pic>
                    </a:graphicData>
                  </a:graphic>
                </wp:inline>
              </w:drawing>
            </w:r>
          </w:p>
        </w:tc>
      </w:tr>
      <w:tr w:rsidR="00EA58FE">
        <w:trPr>
          <w:trHeight w:val="1151"/>
        </w:trPr>
        <w:tc>
          <w:tcPr>
            <w:tcW w:w="1508" w:type="dxa"/>
          </w:tcPr>
          <w:p w:rsidR="00EA58FE" w:rsidRPr="00AE51B2" w:rsidRDefault="00DF2BA8">
            <w:pPr>
              <w:pStyle w:val="TableParagraph"/>
              <w:ind w:left="10"/>
              <w:jc w:val="center"/>
              <w:rPr>
                <w:color w:val="000000" w:themeColor="text1"/>
                <w:sz w:val="20"/>
                <w:u w:val="single"/>
              </w:rPr>
            </w:pPr>
            <w:hyperlink r:id="rId15">
              <w:r w:rsidR="004245CD" w:rsidRPr="00AE51B2">
                <w:rPr>
                  <w:color w:val="000000" w:themeColor="text1"/>
                  <w:spacing w:val="-2"/>
                  <w:sz w:val="20"/>
                  <w:u w:val="single"/>
                </w:rPr>
                <w:t>15.3.3</w:t>
              </w:r>
            </w:hyperlink>
          </w:p>
        </w:tc>
        <w:tc>
          <w:tcPr>
            <w:tcW w:w="6288" w:type="dxa"/>
          </w:tcPr>
          <w:p w:rsidR="00EA58FE" w:rsidRDefault="004245CD">
            <w:pPr>
              <w:pStyle w:val="TableParagraph"/>
              <w:ind w:left="104"/>
              <w:rPr>
                <w:sz w:val="20"/>
              </w:rPr>
            </w:pPr>
            <w:r>
              <w:rPr>
                <w:sz w:val="20"/>
              </w:rPr>
              <w:t>к</w:t>
            </w:r>
            <w:r>
              <w:rPr>
                <w:spacing w:val="-5"/>
                <w:sz w:val="20"/>
              </w:rPr>
              <w:t xml:space="preserve"> </w:t>
            </w:r>
            <w:r>
              <w:rPr>
                <w:sz w:val="20"/>
              </w:rPr>
              <w:t>шести</w:t>
            </w:r>
            <w:r>
              <w:rPr>
                <w:spacing w:val="-3"/>
                <w:sz w:val="20"/>
              </w:rPr>
              <w:t xml:space="preserve"> </w:t>
            </w:r>
            <w:r>
              <w:rPr>
                <w:spacing w:val="-2"/>
                <w:sz w:val="20"/>
              </w:rPr>
              <w:t>годам</w:t>
            </w:r>
          </w:p>
        </w:tc>
        <w:tc>
          <w:tcPr>
            <w:tcW w:w="2269" w:type="dxa"/>
          </w:tcPr>
          <w:p w:rsidR="00EA58FE" w:rsidRDefault="00EA58FE">
            <w:pPr>
              <w:pStyle w:val="TableParagraph"/>
              <w:spacing w:before="10"/>
              <w:ind w:left="0"/>
              <w:rPr>
                <w:sz w:val="4"/>
              </w:rPr>
            </w:pPr>
          </w:p>
          <w:p w:rsidR="00EA58FE" w:rsidRDefault="004245CD">
            <w:pPr>
              <w:pStyle w:val="TableParagraph"/>
              <w:ind w:left="611"/>
              <w:rPr>
                <w:sz w:val="20"/>
              </w:rPr>
            </w:pPr>
            <w:r>
              <w:rPr>
                <w:noProof/>
                <w:sz w:val="20"/>
                <w:lang w:eastAsia="ru-RU"/>
              </w:rPr>
              <w:drawing>
                <wp:inline distT="0" distB="0" distL="0" distR="0">
                  <wp:extent cx="659759" cy="65941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659759" cy="659415"/>
                          </a:xfrm>
                          <a:prstGeom prst="rect">
                            <a:avLst/>
                          </a:prstGeom>
                        </pic:spPr>
                      </pic:pic>
                    </a:graphicData>
                  </a:graphic>
                </wp:inline>
              </w:drawing>
            </w:r>
          </w:p>
        </w:tc>
      </w:tr>
      <w:tr w:rsidR="00EA58FE">
        <w:trPr>
          <w:trHeight w:val="1142"/>
        </w:trPr>
        <w:tc>
          <w:tcPr>
            <w:tcW w:w="1508" w:type="dxa"/>
          </w:tcPr>
          <w:p w:rsidR="00EA58FE" w:rsidRPr="00AE51B2" w:rsidRDefault="00DF2BA8">
            <w:pPr>
              <w:pStyle w:val="TableParagraph"/>
              <w:ind w:left="10"/>
              <w:jc w:val="center"/>
              <w:rPr>
                <w:color w:val="000000" w:themeColor="text1"/>
                <w:sz w:val="20"/>
                <w:u w:val="single"/>
              </w:rPr>
            </w:pPr>
            <w:hyperlink r:id="rId17">
              <w:r w:rsidR="004245CD" w:rsidRPr="00AE51B2">
                <w:rPr>
                  <w:color w:val="000000" w:themeColor="text1"/>
                  <w:spacing w:val="-4"/>
                  <w:sz w:val="20"/>
                  <w:u w:val="single"/>
                </w:rPr>
                <w:t>15.4</w:t>
              </w:r>
            </w:hyperlink>
          </w:p>
        </w:tc>
        <w:tc>
          <w:tcPr>
            <w:tcW w:w="6288" w:type="dxa"/>
          </w:tcPr>
          <w:p w:rsidR="00EA58FE" w:rsidRDefault="004245CD">
            <w:pPr>
              <w:pStyle w:val="TableParagraph"/>
              <w:ind w:left="104"/>
              <w:rPr>
                <w:sz w:val="20"/>
              </w:rPr>
            </w:pPr>
            <w:r>
              <w:rPr>
                <w:b/>
                <w:sz w:val="20"/>
              </w:rPr>
              <w:t>на</w:t>
            </w:r>
            <w:r>
              <w:rPr>
                <w:b/>
                <w:spacing w:val="40"/>
                <w:sz w:val="20"/>
              </w:rPr>
              <w:t xml:space="preserve"> </w:t>
            </w:r>
            <w:r>
              <w:rPr>
                <w:b/>
                <w:sz w:val="20"/>
              </w:rPr>
              <w:t>этапе</w:t>
            </w:r>
            <w:r>
              <w:rPr>
                <w:b/>
                <w:spacing w:val="40"/>
                <w:sz w:val="20"/>
              </w:rPr>
              <w:t xml:space="preserve"> </w:t>
            </w:r>
            <w:r>
              <w:rPr>
                <w:b/>
                <w:sz w:val="20"/>
              </w:rPr>
              <w:t>завершения</w:t>
            </w:r>
            <w:r>
              <w:rPr>
                <w:b/>
                <w:spacing w:val="40"/>
                <w:sz w:val="20"/>
              </w:rPr>
              <w:t xml:space="preserve"> </w:t>
            </w:r>
            <w:r>
              <w:rPr>
                <w:sz w:val="20"/>
              </w:rPr>
              <w:t>освоения</w:t>
            </w:r>
            <w:r>
              <w:rPr>
                <w:spacing w:val="40"/>
                <w:sz w:val="20"/>
              </w:rPr>
              <w:t xml:space="preserve"> </w:t>
            </w:r>
            <w:r>
              <w:rPr>
                <w:sz w:val="20"/>
              </w:rPr>
              <w:t>Программы</w:t>
            </w:r>
            <w:r>
              <w:rPr>
                <w:spacing w:val="40"/>
                <w:sz w:val="20"/>
              </w:rPr>
              <w:t xml:space="preserve"> </w:t>
            </w:r>
            <w:r>
              <w:rPr>
                <w:sz w:val="20"/>
              </w:rPr>
              <w:t>(к</w:t>
            </w:r>
            <w:r>
              <w:rPr>
                <w:spacing w:val="40"/>
                <w:sz w:val="20"/>
              </w:rPr>
              <w:t xml:space="preserve"> </w:t>
            </w:r>
            <w:r>
              <w:rPr>
                <w:sz w:val="20"/>
              </w:rPr>
              <w:t>концу</w:t>
            </w:r>
            <w:r>
              <w:rPr>
                <w:spacing w:val="40"/>
                <w:sz w:val="20"/>
              </w:rPr>
              <w:t xml:space="preserve"> </w:t>
            </w:r>
            <w:r>
              <w:rPr>
                <w:sz w:val="20"/>
              </w:rPr>
              <w:t xml:space="preserve">дошкольного </w:t>
            </w:r>
            <w:r>
              <w:rPr>
                <w:spacing w:val="-2"/>
                <w:sz w:val="20"/>
              </w:rPr>
              <w:t>возраста)</w:t>
            </w:r>
          </w:p>
        </w:tc>
        <w:tc>
          <w:tcPr>
            <w:tcW w:w="2269" w:type="dxa"/>
          </w:tcPr>
          <w:p w:rsidR="00EA58FE" w:rsidRDefault="00EA58FE">
            <w:pPr>
              <w:pStyle w:val="TableParagraph"/>
              <w:spacing w:before="5"/>
              <w:ind w:left="0"/>
              <w:rPr>
                <w:sz w:val="4"/>
              </w:rPr>
            </w:pPr>
          </w:p>
          <w:p w:rsidR="00EA58FE" w:rsidRDefault="004245CD">
            <w:pPr>
              <w:pStyle w:val="TableParagraph"/>
              <w:ind w:left="611"/>
              <w:rPr>
                <w:sz w:val="20"/>
              </w:rPr>
            </w:pPr>
            <w:r>
              <w:rPr>
                <w:noProof/>
                <w:sz w:val="20"/>
                <w:lang w:eastAsia="ru-RU"/>
              </w:rPr>
              <w:drawing>
                <wp:inline distT="0" distB="0" distL="0" distR="0">
                  <wp:extent cx="647128" cy="64712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647128" cy="647128"/>
                          </a:xfrm>
                          <a:prstGeom prst="rect">
                            <a:avLst/>
                          </a:prstGeom>
                        </pic:spPr>
                      </pic:pic>
                    </a:graphicData>
                  </a:graphic>
                </wp:inline>
              </w:drawing>
            </w:r>
          </w:p>
        </w:tc>
      </w:tr>
    </w:tbl>
    <w:p w:rsidR="00EA58FE" w:rsidRDefault="00EA58FE">
      <w:pPr>
        <w:pStyle w:val="a3"/>
        <w:spacing w:before="27"/>
      </w:pPr>
    </w:p>
    <w:p w:rsidR="00EA58FE" w:rsidRDefault="004245CD" w:rsidP="0027368F">
      <w:pPr>
        <w:pStyle w:val="a4"/>
        <w:numPr>
          <w:ilvl w:val="2"/>
          <w:numId w:val="360"/>
        </w:numPr>
        <w:tabs>
          <w:tab w:val="left" w:pos="1876"/>
        </w:tabs>
        <w:spacing w:line="276" w:lineRule="auto"/>
        <w:ind w:left="497" w:right="139" w:firstLine="708"/>
        <w:jc w:val="left"/>
        <w:rPr>
          <w:b/>
          <w:sz w:val="24"/>
        </w:rPr>
      </w:pPr>
      <w:r>
        <w:rPr>
          <w:b/>
          <w:sz w:val="24"/>
        </w:rPr>
        <w:t>Педагогическая</w:t>
      </w:r>
      <w:r>
        <w:rPr>
          <w:b/>
          <w:spacing w:val="40"/>
          <w:sz w:val="24"/>
        </w:rPr>
        <w:t xml:space="preserve"> </w:t>
      </w:r>
      <w:r>
        <w:rPr>
          <w:b/>
          <w:sz w:val="24"/>
        </w:rPr>
        <w:t>диагностика</w:t>
      </w:r>
      <w:r>
        <w:rPr>
          <w:b/>
          <w:spacing w:val="40"/>
          <w:sz w:val="24"/>
        </w:rPr>
        <w:t xml:space="preserve"> </w:t>
      </w:r>
      <w:r>
        <w:rPr>
          <w:b/>
          <w:sz w:val="24"/>
        </w:rPr>
        <w:t>достижения</w:t>
      </w:r>
      <w:r>
        <w:rPr>
          <w:b/>
          <w:spacing w:val="40"/>
          <w:sz w:val="24"/>
        </w:rPr>
        <w:t xml:space="preserve"> </w:t>
      </w:r>
      <w:r>
        <w:rPr>
          <w:b/>
          <w:sz w:val="24"/>
        </w:rPr>
        <w:t>планируемых</w:t>
      </w:r>
      <w:r>
        <w:rPr>
          <w:b/>
          <w:spacing w:val="40"/>
          <w:sz w:val="24"/>
        </w:rPr>
        <w:t xml:space="preserve"> </w:t>
      </w:r>
      <w:r>
        <w:rPr>
          <w:b/>
          <w:sz w:val="24"/>
        </w:rPr>
        <w:t>результатов</w:t>
      </w:r>
      <w:r>
        <w:rPr>
          <w:b/>
          <w:spacing w:val="40"/>
          <w:sz w:val="24"/>
        </w:rPr>
        <w:t xml:space="preserve"> </w:t>
      </w:r>
      <w:r>
        <w:rPr>
          <w:b/>
          <w:sz w:val="24"/>
        </w:rPr>
        <w:t>(п.16. ФОП ДО).</w:t>
      </w:r>
    </w:p>
    <w:p w:rsidR="00EA58FE" w:rsidRDefault="004245CD">
      <w:pPr>
        <w:pStyle w:val="a3"/>
        <w:spacing w:before="2"/>
        <w:ind w:left="285" w:right="142" w:firstLine="708"/>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w:t>
      </w:r>
      <w:r>
        <w:rPr>
          <w:spacing w:val="-2"/>
        </w:rPr>
        <w:t xml:space="preserve"> </w:t>
      </w:r>
      <w:r>
        <w:t>выявлять</w:t>
      </w:r>
      <w:r>
        <w:rPr>
          <w:spacing w:val="-1"/>
        </w:rPr>
        <w:t xml:space="preserve"> </w:t>
      </w:r>
      <w:r>
        <w:t>особенности</w:t>
      </w:r>
      <w:r>
        <w:rPr>
          <w:spacing w:val="-3"/>
        </w:rPr>
        <w:t xml:space="preserve"> </w:t>
      </w:r>
      <w:r>
        <w:t>и</w:t>
      </w:r>
      <w:r>
        <w:rPr>
          <w:spacing w:val="-1"/>
        </w:rPr>
        <w:t xml:space="preserve"> </w:t>
      </w:r>
      <w:r>
        <w:t>динамику</w:t>
      </w:r>
      <w:r>
        <w:rPr>
          <w:spacing w:val="-2"/>
        </w:rPr>
        <w:t xml:space="preserve"> </w:t>
      </w:r>
      <w:r>
        <w:t>развития</w:t>
      </w:r>
      <w:r>
        <w:rPr>
          <w:spacing w:val="-2"/>
        </w:rPr>
        <w:t xml:space="preserve"> </w:t>
      </w:r>
      <w:r>
        <w:t>ребёнка,</w:t>
      </w:r>
      <w:r>
        <w:rPr>
          <w:spacing w:val="-2"/>
        </w:rPr>
        <w:t xml:space="preserve"> </w:t>
      </w:r>
      <w:r>
        <w:t>составлять</w:t>
      </w:r>
      <w:r>
        <w:rPr>
          <w:spacing w:val="-2"/>
        </w:rPr>
        <w:t xml:space="preserve"> </w:t>
      </w:r>
      <w:r>
        <w:t>на</w:t>
      </w:r>
      <w:r>
        <w:rPr>
          <w:spacing w:val="-3"/>
        </w:rPr>
        <w:t xml:space="preserve"> </w:t>
      </w:r>
      <w:r>
        <w:t>основе</w:t>
      </w:r>
      <w:r>
        <w:rPr>
          <w:spacing w:val="-4"/>
        </w:rPr>
        <w:t xml:space="preserve"> </w:t>
      </w:r>
      <w:r>
        <w:t xml:space="preserve">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rsidR="00EA58FE" w:rsidRDefault="004245CD">
      <w:pPr>
        <w:pStyle w:val="a3"/>
        <w:ind w:left="285" w:right="135" w:firstLine="708"/>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pStyle w:val="a3"/>
        <w:spacing w:before="73"/>
        <w:ind w:left="285" w:right="141" w:firstLine="708"/>
        <w:jc w:val="both"/>
      </w:pPr>
      <w:r>
        <w:lastRenderedPageBreak/>
        <w:t>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EA58FE" w:rsidRDefault="004245CD">
      <w:pPr>
        <w:pStyle w:val="a3"/>
        <w:spacing w:before="1"/>
        <w:ind w:left="285" w:right="145" w:firstLine="708"/>
        <w:jc w:val="both"/>
      </w:pPr>
      <w: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EA58FE" w:rsidRDefault="004245CD">
      <w:pPr>
        <w:pStyle w:val="a3"/>
        <w:ind w:left="285" w:right="138" w:firstLine="708"/>
        <w:jc w:val="both"/>
      </w:pPr>
      <w: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EA58FE" w:rsidRDefault="004245CD">
      <w:pPr>
        <w:pStyle w:val="a3"/>
        <w:spacing w:before="1"/>
        <w:ind w:left="285" w:right="145"/>
        <w:jc w:val="both"/>
      </w:pPr>
      <w: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w:t>
      </w:r>
      <w:r>
        <w:rPr>
          <w:spacing w:val="-2"/>
        </w:rPr>
        <w:t>взаимодействия.</w:t>
      </w:r>
    </w:p>
    <w:p w:rsidR="00EA58FE" w:rsidRDefault="004245CD">
      <w:pPr>
        <w:pStyle w:val="a3"/>
        <w:ind w:left="285" w:right="142" w:firstLine="708"/>
        <w:jc w:val="both"/>
      </w:pPr>
      <w: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EA58FE" w:rsidRDefault="004245CD">
      <w:pPr>
        <w:pStyle w:val="a3"/>
        <w:ind w:left="285" w:right="140" w:firstLine="566"/>
        <w:jc w:val="both"/>
      </w:pPr>
      <w: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w:t>
      </w:r>
      <w:r>
        <w:rPr>
          <w:spacing w:val="-1"/>
        </w:rPr>
        <w:t xml:space="preserve"> </w:t>
      </w:r>
      <w:r>
        <w:t>–</w:t>
      </w:r>
      <w:r>
        <w:rPr>
          <w:spacing w:val="-5"/>
        </w:rPr>
        <w:t xml:space="preserve"> </w:t>
      </w:r>
      <w:r>
        <w:t>особенности</w:t>
      </w:r>
      <w:r>
        <w:rPr>
          <w:spacing w:val="-2"/>
        </w:rPr>
        <w:t xml:space="preserve"> </w:t>
      </w:r>
      <w:r>
        <w:t>динамики</w:t>
      </w:r>
      <w:r>
        <w:rPr>
          <w:spacing w:val="-2"/>
        </w:rPr>
        <w:t xml:space="preserve"> </w:t>
      </w:r>
      <w:r>
        <w:t>становления</w:t>
      </w:r>
      <w:r>
        <w:rPr>
          <w:spacing w:val="-3"/>
        </w:rPr>
        <w:t xml:space="preserve"> </w:t>
      </w:r>
      <w:r>
        <w:t>основных</w:t>
      </w:r>
      <w:r>
        <w:rPr>
          <w:spacing w:val="-6"/>
        </w:rPr>
        <w:t xml:space="preserve"> </w:t>
      </w:r>
      <w:r>
        <w:t>(ключевых)</w:t>
      </w:r>
      <w:r>
        <w:rPr>
          <w:spacing w:val="-4"/>
        </w:rPr>
        <w:t xml:space="preserve"> </w:t>
      </w:r>
      <w:r>
        <w:t>характеристик</w:t>
      </w:r>
      <w:r>
        <w:rPr>
          <w:spacing w:val="-3"/>
        </w:rPr>
        <w:t xml:space="preserve"> </w:t>
      </w:r>
      <w:r>
        <w:t>развития личности ребенка в дошкольном образовании – окажут помощь и педагогу начального общего образования</w:t>
      </w:r>
      <w:r>
        <w:rPr>
          <w:spacing w:val="-1"/>
        </w:rPr>
        <w:t xml:space="preserve"> </w:t>
      </w:r>
      <w:r>
        <w:t>для</w:t>
      </w:r>
      <w:r>
        <w:rPr>
          <w:spacing w:val="-1"/>
        </w:rPr>
        <w:t xml:space="preserve"> </w:t>
      </w:r>
      <w:r>
        <w:t>построения</w:t>
      </w:r>
      <w:r>
        <w:rPr>
          <w:spacing w:val="-1"/>
        </w:rPr>
        <w:t xml:space="preserve"> </w:t>
      </w:r>
      <w:r>
        <w:t>более</w:t>
      </w:r>
      <w:r>
        <w:rPr>
          <w:spacing w:val="-3"/>
        </w:rPr>
        <w:t xml:space="preserve"> </w:t>
      </w:r>
      <w:r>
        <w:t>эффективного</w:t>
      </w:r>
      <w:r>
        <w:rPr>
          <w:spacing w:val="-1"/>
        </w:rPr>
        <w:t xml:space="preserve"> </w:t>
      </w:r>
      <w:r>
        <w:t>взаимодействия</w:t>
      </w:r>
      <w:r>
        <w:rPr>
          <w:spacing w:val="-1"/>
        </w:rPr>
        <w:t xml:space="preserve"> </w:t>
      </w:r>
      <w:r>
        <w:t>с</w:t>
      </w:r>
      <w:r>
        <w:rPr>
          <w:spacing w:val="-2"/>
        </w:rPr>
        <w:t xml:space="preserve"> </w:t>
      </w:r>
      <w:r>
        <w:t>ребенком</w:t>
      </w:r>
      <w:r>
        <w:rPr>
          <w:spacing w:val="-2"/>
        </w:rPr>
        <w:t xml:space="preserve"> </w:t>
      </w:r>
      <w:r>
        <w:t>в</w:t>
      </w:r>
      <w:r>
        <w:rPr>
          <w:spacing w:val="-2"/>
        </w:rPr>
        <w:t xml:space="preserve"> </w:t>
      </w:r>
      <w:r>
        <w:t>период</w:t>
      </w:r>
      <w:r>
        <w:rPr>
          <w:spacing w:val="-1"/>
        </w:rPr>
        <w:t xml:space="preserve"> </w:t>
      </w:r>
      <w:r>
        <w:t>адаптации к новым условиям развития на следующем уровне образования.</w:t>
      </w:r>
    </w:p>
    <w:p w:rsidR="00EA58FE" w:rsidRDefault="004245CD">
      <w:pPr>
        <w:pStyle w:val="a3"/>
        <w:ind w:left="285" w:right="144" w:firstLine="708"/>
        <w:jc w:val="both"/>
      </w:pPr>
      <w:r>
        <w:t>Цели педагогической диагностики, а также особенности её проведения определяются требованиями ФГОС ДО.</w:t>
      </w:r>
    </w:p>
    <w:p w:rsidR="00EA58FE" w:rsidRDefault="004245CD">
      <w:pPr>
        <w:pStyle w:val="a3"/>
        <w:spacing w:before="1"/>
        <w:ind w:left="285" w:right="140" w:firstLine="708"/>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EA58FE" w:rsidRDefault="004245CD" w:rsidP="0027368F">
      <w:pPr>
        <w:pStyle w:val="a4"/>
        <w:numPr>
          <w:ilvl w:val="0"/>
          <w:numId w:val="352"/>
        </w:numPr>
        <w:tabs>
          <w:tab w:val="left" w:pos="1270"/>
        </w:tabs>
        <w:ind w:right="137" w:firstLine="708"/>
        <w:jc w:val="both"/>
        <w:rPr>
          <w:color w:val="1F1E1E"/>
          <w:sz w:val="24"/>
        </w:rPr>
      </w:pPr>
      <w:r>
        <w:rPr>
          <w:color w:val="1F1E1E"/>
          <w:sz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sz w:val="24"/>
        </w:rPr>
        <w:t>на разных этапах дошкольного детства;</w:t>
      </w:r>
    </w:p>
    <w:p w:rsidR="00EA58FE" w:rsidRDefault="004245CD" w:rsidP="0027368F">
      <w:pPr>
        <w:pStyle w:val="a4"/>
        <w:numPr>
          <w:ilvl w:val="0"/>
          <w:numId w:val="352"/>
        </w:numPr>
        <w:tabs>
          <w:tab w:val="left" w:pos="1210"/>
        </w:tabs>
        <w:ind w:right="144" w:firstLine="708"/>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hyperlink w:anchor="_bookmark2" w:history="1">
        <w:r>
          <w:rPr>
            <w:sz w:val="24"/>
            <w:vertAlign w:val="superscript"/>
          </w:rPr>
          <w:t>3</w:t>
        </w:r>
      </w:hyperlink>
      <w:r>
        <w:rPr>
          <w:sz w:val="24"/>
        </w:rPr>
        <w:t>;</w:t>
      </w:r>
    </w:p>
    <w:p w:rsidR="00EA58FE" w:rsidRDefault="004245CD" w:rsidP="0027368F">
      <w:pPr>
        <w:pStyle w:val="a4"/>
        <w:numPr>
          <w:ilvl w:val="0"/>
          <w:numId w:val="352"/>
        </w:numPr>
        <w:tabs>
          <w:tab w:val="left" w:pos="1196"/>
        </w:tabs>
        <w:ind w:right="143" w:firstLine="708"/>
        <w:jc w:val="both"/>
        <w:rPr>
          <w:sz w:val="24"/>
        </w:rPr>
      </w:pPr>
      <w:r>
        <w:rPr>
          <w:sz w:val="24"/>
        </w:rPr>
        <w:t>освоение Программы не сопровождается проведением промежуточных аттестаций и итоговой аттестации обучающихся</w:t>
      </w:r>
      <w:hyperlink w:anchor="_bookmark3" w:history="1">
        <w:r>
          <w:rPr>
            <w:sz w:val="24"/>
            <w:vertAlign w:val="superscript"/>
          </w:rPr>
          <w:t>4</w:t>
        </w:r>
      </w:hyperlink>
      <w:r>
        <w:rPr>
          <w:sz w:val="24"/>
        </w:rPr>
        <w:t>.</w:t>
      </w:r>
    </w:p>
    <w:p w:rsidR="00EA58FE" w:rsidRDefault="004245CD">
      <w:pPr>
        <w:pStyle w:val="a3"/>
        <w:ind w:left="285" w:right="135" w:firstLine="708"/>
        <w:jc w:val="both"/>
      </w:pPr>
      <w:r>
        <w:t>Педагогическая диагностика направлена на оценку индивидуального развития детей дошкольного</w:t>
      </w:r>
      <w:r>
        <w:rPr>
          <w:spacing w:val="3"/>
        </w:rPr>
        <w:t xml:space="preserve"> </w:t>
      </w:r>
      <w:r>
        <w:t>возраста,</w:t>
      </w:r>
      <w:r>
        <w:rPr>
          <w:spacing w:val="5"/>
        </w:rPr>
        <w:t xml:space="preserve"> </w:t>
      </w:r>
      <w:r>
        <w:t>на</w:t>
      </w:r>
      <w:r>
        <w:rPr>
          <w:spacing w:val="4"/>
        </w:rPr>
        <w:t xml:space="preserve"> </w:t>
      </w:r>
      <w:r>
        <w:t>основе</w:t>
      </w:r>
      <w:r>
        <w:rPr>
          <w:spacing w:val="6"/>
        </w:rPr>
        <w:t xml:space="preserve"> </w:t>
      </w:r>
      <w:r>
        <w:t>которой</w:t>
      </w:r>
      <w:r>
        <w:rPr>
          <w:spacing w:val="5"/>
        </w:rPr>
        <w:t xml:space="preserve"> </w:t>
      </w:r>
      <w:r>
        <w:t>определяется</w:t>
      </w:r>
      <w:r>
        <w:rPr>
          <w:spacing w:val="5"/>
        </w:rPr>
        <w:t xml:space="preserve"> </w:t>
      </w:r>
      <w:r>
        <w:t>эффективность</w:t>
      </w:r>
      <w:r>
        <w:rPr>
          <w:spacing w:val="8"/>
        </w:rPr>
        <w:t xml:space="preserve"> </w:t>
      </w:r>
      <w:r>
        <w:t>педагогических</w:t>
      </w:r>
      <w:r>
        <w:rPr>
          <w:spacing w:val="6"/>
        </w:rPr>
        <w:t xml:space="preserve"> </w:t>
      </w:r>
      <w:r>
        <w:rPr>
          <w:spacing w:val="-2"/>
        </w:rPr>
        <w:t>действий</w:t>
      </w:r>
    </w:p>
    <w:p w:rsidR="00EA58FE" w:rsidRDefault="004245CD">
      <w:pPr>
        <w:pStyle w:val="a3"/>
        <w:spacing w:before="4"/>
        <w:rPr>
          <w:sz w:val="15"/>
        </w:rPr>
      </w:pPr>
      <w:r>
        <w:rPr>
          <w:noProof/>
          <w:sz w:val="15"/>
          <w:lang w:eastAsia="ru-RU"/>
        </w:rPr>
        <mc:AlternateContent>
          <mc:Choice Requires="wps">
            <w:drawing>
              <wp:anchor distT="0" distB="0" distL="0" distR="0" simplePos="0" relativeHeight="487589376" behindDoc="1" locked="0" layoutInCell="1" allowOverlap="1">
                <wp:simplePos x="0" y="0"/>
                <wp:positionH relativeFrom="page">
                  <wp:posOffset>630936</wp:posOffset>
                </wp:positionH>
                <wp:positionV relativeFrom="paragraph">
                  <wp:posOffset>127438</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C3779" id="Graphic 10" o:spid="_x0000_s1026" style="position:absolute;margin-left:49.7pt;margin-top:10.0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" path="m1829435,l,,,7620r1829435,l1829435,xe" fillcolor="black" stroked="f">
                <v:path arrowok="t"/>
                <w10:wrap type="topAndBottom" anchorx="page"/>
              </v:shape>
            </w:pict>
          </mc:Fallback>
        </mc:AlternateContent>
      </w:r>
    </w:p>
    <w:p w:rsidR="00EA58FE" w:rsidRDefault="004245CD">
      <w:pPr>
        <w:spacing w:before="111"/>
        <w:ind w:left="285"/>
        <w:rPr>
          <w:b/>
          <w:sz w:val="18"/>
        </w:rPr>
      </w:pPr>
      <w:bookmarkStart w:id="3" w:name="_bookmark2"/>
      <w:bookmarkEnd w:id="3"/>
      <w:r>
        <w:rPr>
          <w:b/>
          <w:position w:val="6"/>
          <w:sz w:val="12"/>
        </w:rPr>
        <w:t>3</w:t>
      </w:r>
      <w:r>
        <w:rPr>
          <w:b/>
          <w:spacing w:val="23"/>
          <w:position w:val="6"/>
          <w:sz w:val="12"/>
        </w:rPr>
        <w:t xml:space="preserve"> </w:t>
      </w:r>
      <w:r>
        <w:rPr>
          <w:b/>
          <w:sz w:val="18"/>
        </w:rPr>
        <w:t>Пункт</w:t>
      </w:r>
      <w:r>
        <w:rPr>
          <w:b/>
          <w:spacing w:val="-1"/>
          <w:sz w:val="18"/>
        </w:rPr>
        <w:t xml:space="preserve"> </w:t>
      </w:r>
      <w:r>
        <w:rPr>
          <w:b/>
          <w:sz w:val="18"/>
        </w:rPr>
        <w:t>4.3</w:t>
      </w:r>
      <w:r>
        <w:rPr>
          <w:b/>
          <w:spacing w:val="-2"/>
          <w:sz w:val="18"/>
        </w:rPr>
        <w:t xml:space="preserve"> </w:t>
      </w:r>
      <w:r>
        <w:rPr>
          <w:b/>
          <w:sz w:val="18"/>
        </w:rPr>
        <w:t>ФГОС</w:t>
      </w:r>
      <w:r>
        <w:rPr>
          <w:b/>
          <w:spacing w:val="-1"/>
          <w:sz w:val="18"/>
        </w:rPr>
        <w:t xml:space="preserve"> </w:t>
      </w:r>
      <w:r>
        <w:rPr>
          <w:b/>
          <w:spacing w:val="-5"/>
          <w:sz w:val="18"/>
        </w:rPr>
        <w:t>ДО.</w:t>
      </w:r>
    </w:p>
    <w:p w:rsidR="00EA58FE" w:rsidRDefault="004245CD">
      <w:pPr>
        <w:spacing w:before="20"/>
        <w:ind w:left="285"/>
        <w:rPr>
          <w:b/>
          <w:sz w:val="18"/>
        </w:rPr>
      </w:pPr>
      <w:bookmarkStart w:id="4" w:name="_bookmark3"/>
      <w:bookmarkEnd w:id="4"/>
      <w:r>
        <w:rPr>
          <w:b/>
          <w:position w:val="6"/>
          <w:sz w:val="12"/>
        </w:rPr>
        <w:t>4</w:t>
      </w:r>
      <w:r>
        <w:rPr>
          <w:b/>
          <w:spacing w:val="23"/>
          <w:position w:val="6"/>
          <w:sz w:val="12"/>
        </w:rPr>
        <w:t xml:space="preserve"> </w:t>
      </w:r>
      <w:r>
        <w:rPr>
          <w:b/>
          <w:sz w:val="18"/>
        </w:rPr>
        <w:t>Пункт</w:t>
      </w:r>
      <w:r>
        <w:rPr>
          <w:b/>
          <w:spacing w:val="-1"/>
          <w:sz w:val="18"/>
        </w:rPr>
        <w:t xml:space="preserve"> </w:t>
      </w:r>
      <w:r>
        <w:rPr>
          <w:b/>
          <w:sz w:val="18"/>
        </w:rPr>
        <w:t>4.3</w:t>
      </w:r>
      <w:r>
        <w:rPr>
          <w:b/>
          <w:spacing w:val="-2"/>
          <w:sz w:val="18"/>
        </w:rPr>
        <w:t xml:space="preserve"> </w:t>
      </w:r>
      <w:r>
        <w:rPr>
          <w:b/>
          <w:sz w:val="18"/>
        </w:rPr>
        <w:t>ФГОС</w:t>
      </w:r>
      <w:r>
        <w:rPr>
          <w:b/>
          <w:spacing w:val="-1"/>
          <w:sz w:val="18"/>
        </w:rPr>
        <w:t xml:space="preserve"> </w:t>
      </w:r>
      <w:r>
        <w:rPr>
          <w:b/>
          <w:spacing w:val="-5"/>
          <w:sz w:val="18"/>
        </w:rPr>
        <w:t>ДО.</w:t>
      </w:r>
    </w:p>
    <w:p w:rsidR="00EA58FE" w:rsidRDefault="00EA58FE">
      <w:pPr>
        <w:rPr>
          <w:b/>
          <w:sz w:val="18"/>
        </w:rPr>
        <w:sectPr w:rsidR="00EA58FE">
          <w:pgSz w:w="11910" w:h="16840"/>
          <w:pgMar w:top="1040" w:right="708" w:bottom="280" w:left="708" w:header="720" w:footer="720" w:gutter="0"/>
          <w:cols w:space="720"/>
        </w:sectPr>
      </w:pPr>
    </w:p>
    <w:p w:rsidR="00EA58FE" w:rsidRDefault="004245CD">
      <w:pPr>
        <w:pStyle w:val="a3"/>
        <w:spacing w:before="73"/>
        <w:ind w:left="285" w:right="139"/>
        <w:jc w:val="both"/>
      </w:pPr>
      <w:r>
        <w:lastRenderedPageBreak/>
        <w:t xml:space="preserve">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rsidR="00EA58FE" w:rsidRDefault="004245CD" w:rsidP="0027368F">
      <w:pPr>
        <w:pStyle w:val="a4"/>
        <w:numPr>
          <w:ilvl w:val="0"/>
          <w:numId w:val="351"/>
        </w:numPr>
        <w:tabs>
          <w:tab w:val="left" w:pos="1565"/>
        </w:tabs>
        <w:spacing w:before="1"/>
        <w:ind w:right="137" w:firstLine="708"/>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A58FE" w:rsidRDefault="004245CD" w:rsidP="0027368F">
      <w:pPr>
        <w:pStyle w:val="a4"/>
        <w:numPr>
          <w:ilvl w:val="0"/>
          <w:numId w:val="351"/>
        </w:numPr>
        <w:tabs>
          <w:tab w:val="left" w:pos="1468"/>
        </w:tabs>
        <w:ind w:left="1468" w:hanging="474"/>
        <w:jc w:val="both"/>
        <w:rPr>
          <w:sz w:val="24"/>
        </w:rPr>
      </w:pPr>
      <w:r>
        <w:rPr>
          <w:color w:val="1F1E1E"/>
          <w:sz w:val="24"/>
        </w:rPr>
        <w:t>оптимизации</w:t>
      </w:r>
      <w:r>
        <w:rPr>
          <w:color w:val="1F1E1E"/>
          <w:spacing w:val="-6"/>
          <w:sz w:val="24"/>
        </w:rPr>
        <w:t xml:space="preserve"> </w:t>
      </w:r>
      <w:r>
        <w:rPr>
          <w:color w:val="1F1E1E"/>
          <w:sz w:val="24"/>
        </w:rPr>
        <w:t>работы</w:t>
      </w:r>
      <w:r>
        <w:rPr>
          <w:color w:val="1F1E1E"/>
          <w:spacing w:val="-8"/>
          <w:sz w:val="24"/>
        </w:rPr>
        <w:t xml:space="preserve"> </w:t>
      </w:r>
      <w:r>
        <w:rPr>
          <w:color w:val="1F1E1E"/>
          <w:sz w:val="24"/>
        </w:rPr>
        <w:t>с</w:t>
      </w:r>
      <w:r>
        <w:rPr>
          <w:color w:val="1F1E1E"/>
          <w:spacing w:val="-8"/>
          <w:sz w:val="24"/>
        </w:rPr>
        <w:t xml:space="preserve"> </w:t>
      </w:r>
      <w:r>
        <w:rPr>
          <w:color w:val="1F1E1E"/>
          <w:sz w:val="24"/>
        </w:rPr>
        <w:t>группой</w:t>
      </w:r>
      <w:r>
        <w:rPr>
          <w:color w:val="1F1E1E"/>
          <w:spacing w:val="-4"/>
          <w:sz w:val="24"/>
        </w:rPr>
        <w:t xml:space="preserve"> </w:t>
      </w:r>
      <w:r>
        <w:rPr>
          <w:color w:val="1F1E1E"/>
          <w:spacing w:val="-2"/>
          <w:sz w:val="24"/>
        </w:rPr>
        <w:t>детей.</w:t>
      </w:r>
    </w:p>
    <w:p w:rsidR="00EA58FE" w:rsidRDefault="004245CD">
      <w:pPr>
        <w:pStyle w:val="a3"/>
        <w:ind w:left="285" w:right="135" w:firstLine="708"/>
        <w:jc w:val="both"/>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EA58FE" w:rsidRDefault="004245CD">
      <w:pPr>
        <w:pStyle w:val="a3"/>
        <w:ind w:left="285" w:right="134" w:firstLine="708"/>
        <w:jc w:val="both"/>
      </w:pPr>
      <w:r>
        <w:rPr>
          <w:color w:val="1F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w:t>
      </w:r>
      <w:r>
        <w:rPr>
          <w:spacing w:val="80"/>
        </w:rPr>
        <w:t xml:space="preserve"> </w:t>
      </w:r>
      <w:r>
        <w:t>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EA58FE" w:rsidRDefault="004245CD">
      <w:pPr>
        <w:pStyle w:val="a3"/>
        <w:spacing w:before="1"/>
        <w:ind w:left="285" w:right="136" w:firstLine="708"/>
        <w:jc w:val="both"/>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w:t>
      </w:r>
      <w:r>
        <w:rPr>
          <w:spacing w:val="40"/>
        </w:rPr>
        <w:t xml:space="preserve"> </w:t>
      </w:r>
      <w:r>
        <w:t>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EA58FE" w:rsidRDefault="004245CD">
      <w:pPr>
        <w:pStyle w:val="a3"/>
        <w:ind w:left="285" w:right="135" w:firstLine="708"/>
        <w:jc w:val="both"/>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Pr>
          <w:spacing w:val="-2"/>
        </w:rPr>
        <w:t>взаимодействии.</w:t>
      </w:r>
    </w:p>
    <w:p w:rsidR="00EA58FE" w:rsidRDefault="004245CD">
      <w:pPr>
        <w:pStyle w:val="a3"/>
        <w:ind w:left="285" w:right="137" w:firstLine="708"/>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w:t>
      </w:r>
      <w:r>
        <w:rPr>
          <w:spacing w:val="-15"/>
        </w:rPr>
        <w:t xml:space="preserve"> </w:t>
      </w:r>
      <w:r>
        <w:t>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A58FE" w:rsidRDefault="004245CD">
      <w:pPr>
        <w:pStyle w:val="a3"/>
        <w:spacing w:before="1"/>
        <w:ind w:left="285" w:right="137" w:firstLine="708"/>
        <w:jc w:val="both"/>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EA58FE" w:rsidRDefault="004245CD">
      <w:pPr>
        <w:pStyle w:val="a3"/>
        <w:ind w:left="285" w:right="135" w:firstLine="708"/>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EA58FE" w:rsidRDefault="004245CD">
      <w:pPr>
        <w:pStyle w:val="a3"/>
        <w:ind w:left="285" w:right="136" w:firstLine="708"/>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w:t>
      </w:r>
      <w:r>
        <w:rPr>
          <w:spacing w:val="-3"/>
        </w:rPr>
        <w:t xml:space="preserve"> </w:t>
      </w:r>
      <w:r>
        <w:t>образовательные</w:t>
      </w:r>
      <w:r>
        <w:rPr>
          <w:spacing w:val="-4"/>
        </w:rPr>
        <w:t xml:space="preserve"> </w:t>
      </w:r>
      <w:r>
        <w:t>маршруты</w:t>
      </w:r>
      <w:r>
        <w:rPr>
          <w:spacing w:val="-3"/>
        </w:rPr>
        <w:t xml:space="preserve"> </w:t>
      </w:r>
      <w:r>
        <w:t>освоения</w:t>
      </w:r>
      <w:r>
        <w:rPr>
          <w:spacing w:val="-3"/>
        </w:rPr>
        <w:t xml:space="preserve"> </w:t>
      </w:r>
      <w:r>
        <w:t>образовательной</w:t>
      </w:r>
      <w:r>
        <w:rPr>
          <w:spacing w:val="-2"/>
        </w:rPr>
        <w:t xml:space="preserve"> </w:t>
      </w:r>
      <w:r>
        <w:t>Программы,</w:t>
      </w:r>
      <w:r>
        <w:rPr>
          <w:spacing w:val="-3"/>
        </w:rPr>
        <w:t xml:space="preserve"> </w:t>
      </w:r>
      <w:r>
        <w:t>осознанно</w:t>
      </w:r>
      <w:r>
        <w:rPr>
          <w:spacing w:val="-4"/>
        </w:rPr>
        <w:t xml:space="preserve"> </w:t>
      </w:r>
      <w:r>
        <w:t>и целенаправленно проектирует образовательный процесс.</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spacing w:before="73"/>
        <w:ind w:left="285" w:right="142" w:firstLine="708"/>
        <w:jc w:val="both"/>
        <w:rPr>
          <w:b/>
          <w:sz w:val="24"/>
        </w:rPr>
      </w:pPr>
      <w:r>
        <w:rPr>
          <w:b/>
          <w:sz w:val="24"/>
        </w:rPr>
        <w:lastRenderedPageBreak/>
        <w:t>Для педагогической диагностики, которая выступает рабочим инструментом в ходе реализации Программы, согласие родителей не требуется.</w:t>
      </w:r>
    </w:p>
    <w:p w:rsidR="00EA58FE" w:rsidRDefault="004245CD">
      <w:pPr>
        <w:spacing w:before="1"/>
        <w:ind w:left="285" w:right="135" w:firstLine="708"/>
        <w:jc w:val="both"/>
        <w:rPr>
          <w:sz w:val="24"/>
        </w:rPr>
      </w:pPr>
      <w:r>
        <w:rPr>
          <w:sz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w:t>
      </w:r>
      <w:r>
        <w:rPr>
          <w:sz w:val="24"/>
        </w:rPr>
        <w:lastRenderedPageBreak/>
        <w:t xml:space="preserve">возникновения трудностей в освоении образовательной программы), которую проводят квалифицированные специалисты (педагоги-психологи, психологи). </w:t>
      </w:r>
      <w:r>
        <w:rPr>
          <w:b/>
          <w:sz w:val="24"/>
        </w:rPr>
        <w:t>Участие ребенка в психологической диагностике допускается только с согласия его родителей (законных представителей).</w:t>
      </w:r>
      <w:r>
        <w:rPr>
          <w:b/>
          <w:spacing w:val="40"/>
          <w:sz w:val="24"/>
        </w:rPr>
        <w:t xml:space="preserve"> </w:t>
      </w:r>
      <w:r>
        <w:rPr>
          <w:sz w:val="24"/>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A58FE" w:rsidRDefault="004245CD">
      <w:pPr>
        <w:pStyle w:val="a3"/>
        <w:ind w:left="1702"/>
        <w:jc w:val="both"/>
        <w:rPr>
          <w:b/>
        </w:rPr>
      </w:pPr>
      <w:r>
        <w:t>Педагогическая</w:t>
      </w:r>
      <w:r>
        <w:rPr>
          <w:spacing w:val="39"/>
        </w:rPr>
        <w:t xml:space="preserve">  </w:t>
      </w:r>
      <w:r>
        <w:t>диагностика</w:t>
      </w:r>
      <w:r>
        <w:rPr>
          <w:spacing w:val="41"/>
        </w:rPr>
        <w:t xml:space="preserve">  </w:t>
      </w:r>
      <w:r>
        <w:t>проводится</w:t>
      </w:r>
      <w:r>
        <w:rPr>
          <w:spacing w:val="44"/>
        </w:rPr>
        <w:t xml:space="preserve">  </w:t>
      </w:r>
      <w:r>
        <w:t>с</w:t>
      </w:r>
      <w:r>
        <w:rPr>
          <w:spacing w:val="56"/>
        </w:rPr>
        <w:t xml:space="preserve">  </w:t>
      </w:r>
      <w:r>
        <w:t>периодичностью</w:t>
      </w:r>
      <w:r>
        <w:rPr>
          <w:spacing w:val="43"/>
        </w:rPr>
        <w:t xml:space="preserve">  </w:t>
      </w:r>
      <w:r>
        <w:rPr>
          <w:b/>
        </w:rPr>
        <w:t>2</w:t>
      </w:r>
      <w:r>
        <w:rPr>
          <w:b/>
          <w:spacing w:val="40"/>
        </w:rPr>
        <w:t xml:space="preserve">  </w:t>
      </w:r>
      <w:r>
        <w:rPr>
          <w:b/>
        </w:rPr>
        <w:t>раза</w:t>
      </w:r>
      <w:r>
        <w:rPr>
          <w:b/>
          <w:spacing w:val="41"/>
        </w:rPr>
        <w:t xml:space="preserve">  </w:t>
      </w:r>
      <w:r>
        <w:rPr>
          <w:b/>
        </w:rPr>
        <w:t>в</w:t>
      </w:r>
      <w:r>
        <w:rPr>
          <w:b/>
          <w:spacing w:val="43"/>
        </w:rPr>
        <w:t xml:space="preserve">  </w:t>
      </w:r>
      <w:r>
        <w:rPr>
          <w:b/>
          <w:spacing w:val="-5"/>
        </w:rPr>
        <w:t>год</w:t>
      </w:r>
    </w:p>
    <w:p w:rsidR="00EA58FE" w:rsidRDefault="004245CD">
      <w:pPr>
        <w:pStyle w:val="a3"/>
        <w:ind w:left="285"/>
        <w:jc w:val="both"/>
      </w:pPr>
      <w:r>
        <w:t>(регламентируется</w:t>
      </w:r>
      <w:r>
        <w:rPr>
          <w:spacing w:val="-5"/>
        </w:rPr>
        <w:t xml:space="preserve"> </w:t>
      </w:r>
      <w:r>
        <w:t>локальным</w:t>
      </w:r>
      <w:r>
        <w:rPr>
          <w:spacing w:val="-2"/>
        </w:rPr>
        <w:t xml:space="preserve"> </w:t>
      </w:r>
      <w:r>
        <w:t>актом</w:t>
      </w:r>
      <w:r>
        <w:rPr>
          <w:spacing w:val="-3"/>
        </w:rPr>
        <w:t xml:space="preserve"> </w:t>
      </w:r>
      <w:r>
        <w:rPr>
          <w:spacing w:val="-2"/>
        </w:rPr>
        <w:t>М</w:t>
      </w:r>
      <w:r w:rsidR="00D24446">
        <w:rPr>
          <w:spacing w:val="-2"/>
        </w:rPr>
        <w:t>Б</w:t>
      </w:r>
      <w:r>
        <w:rPr>
          <w:spacing w:val="-2"/>
        </w:rPr>
        <w:t>ДОУ).</w:t>
      </w:r>
    </w:p>
    <w:p w:rsidR="00EA58FE" w:rsidRDefault="004245CD">
      <w:pPr>
        <w:pStyle w:val="a3"/>
        <w:ind w:left="285" w:right="144" w:firstLine="708"/>
        <w:jc w:val="both"/>
      </w:pPr>
      <w:r>
        <w:t>Для проведения педагогической диагностики на разных этапах освоения Программы педагогами М</w:t>
      </w:r>
      <w:r w:rsidR="00D24446">
        <w:t>Б</w:t>
      </w:r>
      <w:r>
        <w:t>ДОУ используются следующие диагностические пособия:</w:t>
      </w:r>
    </w:p>
    <w:p w:rsidR="00EA58FE" w:rsidRDefault="00EA58FE">
      <w:pPr>
        <w:pStyle w:val="a3"/>
        <w:spacing w:before="90"/>
        <w:rPr>
          <w:sz w:val="20"/>
        </w:rPr>
      </w:pP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8"/>
        <w:gridCol w:w="6877"/>
      </w:tblGrid>
      <w:tr w:rsidR="00EA58FE">
        <w:trPr>
          <w:trHeight w:val="895"/>
        </w:trPr>
        <w:tc>
          <w:tcPr>
            <w:tcW w:w="3188" w:type="dxa"/>
          </w:tcPr>
          <w:p w:rsidR="00EA58FE" w:rsidRDefault="004245CD">
            <w:pPr>
              <w:pStyle w:val="TableParagraph"/>
              <w:ind w:left="30"/>
              <w:rPr>
                <w:sz w:val="20"/>
              </w:rPr>
            </w:pPr>
            <w:r>
              <w:rPr>
                <w:sz w:val="20"/>
              </w:rPr>
              <w:t>М.И.</w:t>
            </w:r>
            <w:r>
              <w:rPr>
                <w:spacing w:val="-4"/>
                <w:sz w:val="20"/>
              </w:rPr>
              <w:t xml:space="preserve"> </w:t>
            </w:r>
            <w:r>
              <w:rPr>
                <w:spacing w:val="-2"/>
                <w:sz w:val="20"/>
              </w:rPr>
              <w:t>Кузнецова,</w:t>
            </w:r>
          </w:p>
          <w:p w:rsidR="00EA58FE" w:rsidRDefault="004245CD">
            <w:pPr>
              <w:pStyle w:val="TableParagraph"/>
              <w:spacing w:before="3" w:line="290" w:lineRule="atLeast"/>
              <w:ind w:left="30" w:right="321"/>
              <w:rPr>
                <w:sz w:val="20"/>
              </w:rPr>
            </w:pPr>
            <w:r>
              <w:rPr>
                <w:sz w:val="20"/>
              </w:rPr>
              <w:t>Е.Э.</w:t>
            </w:r>
            <w:r>
              <w:rPr>
                <w:spacing w:val="-13"/>
                <w:sz w:val="20"/>
              </w:rPr>
              <w:t xml:space="preserve"> </w:t>
            </w:r>
            <w:r>
              <w:rPr>
                <w:sz w:val="20"/>
              </w:rPr>
              <w:t>Кочурова</w:t>
            </w:r>
            <w:r>
              <w:rPr>
                <w:spacing w:val="-12"/>
                <w:sz w:val="20"/>
              </w:rPr>
              <w:t xml:space="preserve"> </w:t>
            </w:r>
            <w:r>
              <w:rPr>
                <w:sz w:val="20"/>
              </w:rPr>
              <w:t>под</w:t>
            </w:r>
            <w:r>
              <w:rPr>
                <w:spacing w:val="-13"/>
                <w:sz w:val="20"/>
              </w:rPr>
              <w:t xml:space="preserve"> </w:t>
            </w:r>
            <w:r>
              <w:rPr>
                <w:sz w:val="20"/>
              </w:rPr>
              <w:t>редакцией Л.Е. Журовой</w:t>
            </w:r>
          </w:p>
        </w:tc>
        <w:tc>
          <w:tcPr>
            <w:tcW w:w="6877" w:type="dxa"/>
          </w:tcPr>
          <w:p w:rsidR="00EA58FE" w:rsidRDefault="004245CD">
            <w:pPr>
              <w:pStyle w:val="TableParagraph"/>
              <w:ind w:left="28"/>
              <w:rPr>
                <w:sz w:val="20"/>
              </w:rPr>
            </w:pPr>
            <w:r>
              <w:rPr>
                <w:sz w:val="20"/>
              </w:rPr>
              <w:t>Педагогическая</w:t>
            </w:r>
            <w:r>
              <w:rPr>
                <w:spacing w:val="-9"/>
                <w:sz w:val="20"/>
              </w:rPr>
              <w:t xml:space="preserve"> </w:t>
            </w:r>
            <w:r>
              <w:rPr>
                <w:sz w:val="20"/>
              </w:rPr>
              <w:t>диагностика</w:t>
            </w:r>
            <w:r>
              <w:rPr>
                <w:spacing w:val="-8"/>
                <w:sz w:val="20"/>
              </w:rPr>
              <w:t xml:space="preserve"> </w:t>
            </w:r>
            <w:r>
              <w:rPr>
                <w:sz w:val="20"/>
              </w:rPr>
              <w:t>готовности</w:t>
            </w:r>
            <w:r>
              <w:rPr>
                <w:spacing w:val="-6"/>
                <w:sz w:val="20"/>
              </w:rPr>
              <w:t xml:space="preserve"> </w:t>
            </w:r>
            <w:r>
              <w:rPr>
                <w:sz w:val="20"/>
              </w:rPr>
              <w:t>детей</w:t>
            </w:r>
            <w:r>
              <w:rPr>
                <w:spacing w:val="-9"/>
                <w:sz w:val="20"/>
              </w:rPr>
              <w:t xml:space="preserve"> </w:t>
            </w:r>
            <w:r>
              <w:rPr>
                <w:sz w:val="20"/>
              </w:rPr>
              <w:t>к</w:t>
            </w:r>
            <w:r>
              <w:rPr>
                <w:spacing w:val="-8"/>
                <w:sz w:val="20"/>
              </w:rPr>
              <w:t xml:space="preserve"> </w:t>
            </w:r>
            <w:r>
              <w:rPr>
                <w:sz w:val="20"/>
              </w:rPr>
              <w:t>обучению</w:t>
            </w:r>
            <w:r>
              <w:rPr>
                <w:spacing w:val="-8"/>
                <w:sz w:val="20"/>
              </w:rPr>
              <w:t xml:space="preserve"> </w:t>
            </w:r>
            <w:r>
              <w:rPr>
                <w:sz w:val="20"/>
              </w:rPr>
              <w:t>в</w:t>
            </w:r>
            <w:r>
              <w:rPr>
                <w:spacing w:val="-8"/>
                <w:sz w:val="20"/>
              </w:rPr>
              <w:t xml:space="preserve"> </w:t>
            </w:r>
            <w:r>
              <w:rPr>
                <w:spacing w:val="-2"/>
                <w:sz w:val="20"/>
              </w:rPr>
              <w:t>школе</w:t>
            </w:r>
          </w:p>
        </w:tc>
      </w:tr>
      <w:tr w:rsidR="00EA58FE">
        <w:trPr>
          <w:trHeight w:val="894"/>
        </w:trPr>
        <w:tc>
          <w:tcPr>
            <w:tcW w:w="3188" w:type="dxa"/>
          </w:tcPr>
          <w:p w:rsidR="00EA58FE" w:rsidRDefault="004245CD" w:rsidP="00D24446">
            <w:pPr>
              <w:pStyle w:val="TableParagraph"/>
              <w:tabs>
                <w:tab w:val="left" w:pos="2331"/>
              </w:tabs>
              <w:spacing w:line="266" w:lineRule="auto"/>
              <w:ind w:left="30" w:right="14"/>
              <w:rPr>
                <w:sz w:val="20"/>
              </w:rPr>
            </w:pPr>
            <w:r>
              <w:rPr>
                <w:sz w:val="20"/>
              </w:rPr>
              <w:t>Автор</w:t>
            </w:r>
            <w:r>
              <w:rPr>
                <w:spacing w:val="40"/>
                <w:sz w:val="20"/>
              </w:rPr>
              <w:t xml:space="preserve"> </w:t>
            </w:r>
            <w:r>
              <w:rPr>
                <w:sz w:val="20"/>
              </w:rPr>
              <w:t>–</w:t>
            </w:r>
            <w:r>
              <w:rPr>
                <w:spacing w:val="40"/>
                <w:sz w:val="20"/>
              </w:rPr>
              <w:t xml:space="preserve"> </w:t>
            </w:r>
            <w:r>
              <w:rPr>
                <w:sz w:val="20"/>
              </w:rPr>
              <w:t>составитель</w:t>
            </w:r>
            <w:r>
              <w:rPr>
                <w:sz w:val="20"/>
              </w:rPr>
              <w:tab/>
            </w:r>
            <w:r>
              <w:rPr>
                <w:spacing w:val="-2"/>
                <w:sz w:val="20"/>
              </w:rPr>
              <w:t xml:space="preserve">Кулекина </w:t>
            </w:r>
            <w:r>
              <w:rPr>
                <w:spacing w:val="-4"/>
                <w:sz w:val="20"/>
              </w:rPr>
              <w:t>И.А.</w:t>
            </w:r>
            <w:r w:rsidR="00D24446">
              <w:rPr>
                <w:sz w:val="20"/>
              </w:rPr>
              <w:t xml:space="preserve">  </w:t>
            </w:r>
            <w:r>
              <w:rPr>
                <w:sz w:val="20"/>
              </w:rPr>
              <w:t>Яковлева</w:t>
            </w:r>
            <w:r>
              <w:rPr>
                <w:spacing w:val="-9"/>
                <w:sz w:val="20"/>
              </w:rPr>
              <w:t xml:space="preserve"> </w:t>
            </w:r>
            <w:r>
              <w:rPr>
                <w:spacing w:val="-5"/>
                <w:sz w:val="20"/>
              </w:rPr>
              <w:t>О.</w:t>
            </w:r>
          </w:p>
        </w:tc>
        <w:tc>
          <w:tcPr>
            <w:tcW w:w="6877" w:type="dxa"/>
          </w:tcPr>
          <w:p w:rsidR="00EA58FE" w:rsidRDefault="004245CD">
            <w:pPr>
              <w:pStyle w:val="TableParagraph"/>
              <w:spacing w:line="266" w:lineRule="auto"/>
              <w:ind w:left="28"/>
              <w:rPr>
                <w:sz w:val="20"/>
              </w:rPr>
            </w:pPr>
            <w:r>
              <w:rPr>
                <w:sz w:val="20"/>
              </w:rPr>
              <w:t>Педагогическая</w:t>
            </w:r>
            <w:r>
              <w:rPr>
                <w:spacing w:val="40"/>
                <w:sz w:val="20"/>
              </w:rPr>
              <w:t xml:space="preserve"> </w:t>
            </w:r>
            <w:r>
              <w:rPr>
                <w:sz w:val="20"/>
              </w:rPr>
              <w:t>диагностика</w:t>
            </w:r>
            <w:r>
              <w:rPr>
                <w:spacing w:val="40"/>
                <w:sz w:val="20"/>
              </w:rPr>
              <w:t xml:space="preserve"> </w:t>
            </w:r>
            <w:r>
              <w:rPr>
                <w:sz w:val="20"/>
              </w:rPr>
              <w:t>достижения</w:t>
            </w:r>
            <w:r>
              <w:rPr>
                <w:spacing w:val="40"/>
                <w:sz w:val="20"/>
              </w:rPr>
              <w:t xml:space="preserve"> </w:t>
            </w:r>
            <w:r>
              <w:rPr>
                <w:sz w:val="20"/>
              </w:rPr>
              <w:t>планируемых</w:t>
            </w:r>
            <w:r>
              <w:rPr>
                <w:spacing w:val="40"/>
                <w:sz w:val="20"/>
              </w:rPr>
              <w:t xml:space="preserve"> </w:t>
            </w:r>
            <w:r>
              <w:rPr>
                <w:sz w:val="20"/>
              </w:rPr>
              <w:t>результатов</w:t>
            </w:r>
            <w:r>
              <w:rPr>
                <w:spacing w:val="40"/>
                <w:sz w:val="20"/>
              </w:rPr>
              <w:t xml:space="preserve"> </w:t>
            </w:r>
            <w:r>
              <w:rPr>
                <w:sz w:val="20"/>
              </w:rPr>
              <w:t>детьми дошкольного возраста (1 – 7 лет)</w:t>
            </w:r>
          </w:p>
        </w:tc>
      </w:tr>
      <w:tr w:rsidR="00EA58FE">
        <w:trPr>
          <w:trHeight w:val="944"/>
        </w:trPr>
        <w:tc>
          <w:tcPr>
            <w:tcW w:w="3188" w:type="dxa"/>
          </w:tcPr>
          <w:p w:rsidR="00EA58FE" w:rsidRDefault="004245CD">
            <w:pPr>
              <w:pStyle w:val="TableParagraph"/>
              <w:ind w:left="30"/>
              <w:rPr>
                <w:sz w:val="20"/>
              </w:rPr>
            </w:pPr>
            <w:r>
              <w:rPr>
                <w:sz w:val="20"/>
              </w:rPr>
              <w:t>Ольга</w:t>
            </w:r>
            <w:r>
              <w:rPr>
                <w:spacing w:val="-7"/>
                <w:sz w:val="20"/>
              </w:rPr>
              <w:t xml:space="preserve"> </w:t>
            </w:r>
            <w:r>
              <w:rPr>
                <w:spacing w:val="-2"/>
                <w:sz w:val="20"/>
              </w:rPr>
              <w:t>Яковлева</w:t>
            </w:r>
          </w:p>
        </w:tc>
        <w:tc>
          <w:tcPr>
            <w:tcW w:w="6877" w:type="dxa"/>
          </w:tcPr>
          <w:p w:rsidR="00EA58FE" w:rsidRDefault="004245CD">
            <w:pPr>
              <w:pStyle w:val="TableParagraph"/>
              <w:ind w:left="28"/>
              <w:rPr>
                <w:sz w:val="20"/>
              </w:rPr>
            </w:pPr>
            <w:r>
              <w:rPr>
                <w:spacing w:val="-2"/>
                <w:sz w:val="20"/>
              </w:rPr>
              <w:t>Педагогическая</w:t>
            </w:r>
            <w:r>
              <w:rPr>
                <w:spacing w:val="8"/>
                <w:sz w:val="20"/>
              </w:rPr>
              <w:t xml:space="preserve"> </w:t>
            </w:r>
            <w:r>
              <w:rPr>
                <w:spacing w:val="-2"/>
                <w:sz w:val="20"/>
              </w:rPr>
              <w:t>диагностика</w:t>
            </w:r>
            <w:r>
              <w:rPr>
                <w:spacing w:val="10"/>
                <w:sz w:val="20"/>
              </w:rPr>
              <w:t xml:space="preserve"> </w:t>
            </w:r>
            <w:r>
              <w:rPr>
                <w:spacing w:val="-2"/>
                <w:sz w:val="20"/>
              </w:rPr>
              <w:t>индивидуального</w:t>
            </w:r>
            <w:r>
              <w:rPr>
                <w:spacing w:val="11"/>
                <w:sz w:val="20"/>
              </w:rPr>
              <w:t xml:space="preserve"> </w:t>
            </w:r>
            <w:r>
              <w:rPr>
                <w:spacing w:val="-2"/>
                <w:sz w:val="20"/>
              </w:rPr>
              <w:t>развития</w:t>
            </w:r>
            <w:r>
              <w:rPr>
                <w:spacing w:val="12"/>
                <w:sz w:val="20"/>
              </w:rPr>
              <w:t xml:space="preserve"> </w:t>
            </w:r>
            <w:r>
              <w:rPr>
                <w:spacing w:val="-2"/>
                <w:sz w:val="20"/>
              </w:rPr>
              <w:t>детей</w:t>
            </w:r>
          </w:p>
          <w:p w:rsidR="00EA58FE" w:rsidRDefault="004245CD">
            <w:pPr>
              <w:pStyle w:val="TableParagraph"/>
              <w:ind w:left="28"/>
              <w:rPr>
                <w:sz w:val="20"/>
              </w:rPr>
            </w:pPr>
            <w:r>
              <w:rPr>
                <w:sz w:val="20"/>
              </w:rPr>
              <w:t>в</w:t>
            </w:r>
            <w:r>
              <w:rPr>
                <w:spacing w:val="13"/>
                <w:sz w:val="20"/>
              </w:rPr>
              <w:t xml:space="preserve"> </w:t>
            </w:r>
            <w:r>
              <w:rPr>
                <w:sz w:val="20"/>
              </w:rPr>
              <w:t>соответствии</w:t>
            </w:r>
            <w:r>
              <w:rPr>
                <w:spacing w:val="13"/>
                <w:sz w:val="20"/>
              </w:rPr>
              <w:t xml:space="preserve"> </w:t>
            </w:r>
            <w:r>
              <w:rPr>
                <w:sz w:val="20"/>
              </w:rPr>
              <w:t>с</w:t>
            </w:r>
            <w:r>
              <w:rPr>
                <w:spacing w:val="17"/>
                <w:sz w:val="20"/>
              </w:rPr>
              <w:t xml:space="preserve"> </w:t>
            </w:r>
            <w:r>
              <w:rPr>
                <w:sz w:val="20"/>
              </w:rPr>
              <w:t>Региональной</w:t>
            </w:r>
            <w:r>
              <w:rPr>
                <w:spacing w:val="13"/>
                <w:sz w:val="20"/>
              </w:rPr>
              <w:t xml:space="preserve"> </w:t>
            </w:r>
            <w:r>
              <w:rPr>
                <w:sz w:val="20"/>
              </w:rPr>
              <w:t>Образовательной</w:t>
            </w:r>
            <w:r>
              <w:rPr>
                <w:spacing w:val="15"/>
                <w:sz w:val="20"/>
              </w:rPr>
              <w:t xml:space="preserve"> </w:t>
            </w:r>
            <w:r>
              <w:rPr>
                <w:sz w:val="20"/>
              </w:rPr>
              <w:t>Программой</w:t>
            </w:r>
            <w:r>
              <w:rPr>
                <w:spacing w:val="13"/>
                <w:sz w:val="20"/>
              </w:rPr>
              <w:t xml:space="preserve"> </w:t>
            </w:r>
            <w:r>
              <w:rPr>
                <w:sz w:val="20"/>
              </w:rPr>
              <w:t>ДО</w:t>
            </w:r>
            <w:r>
              <w:rPr>
                <w:spacing w:val="2"/>
                <w:sz w:val="20"/>
              </w:rPr>
              <w:t xml:space="preserve"> </w:t>
            </w:r>
            <w:r>
              <w:rPr>
                <w:sz w:val="20"/>
              </w:rPr>
              <w:t>«Сөенеч»</w:t>
            </w:r>
            <w:r>
              <w:rPr>
                <w:spacing w:val="16"/>
                <w:sz w:val="20"/>
              </w:rPr>
              <w:t xml:space="preserve"> </w:t>
            </w:r>
            <w:r>
              <w:rPr>
                <w:spacing w:val="-10"/>
                <w:sz w:val="20"/>
              </w:rPr>
              <w:t>–</w:t>
            </w:r>
          </w:p>
          <w:p w:rsidR="00EA58FE" w:rsidRDefault="004245CD">
            <w:pPr>
              <w:pStyle w:val="TableParagraph"/>
              <w:spacing w:before="1"/>
              <w:ind w:left="28"/>
              <w:rPr>
                <w:sz w:val="20"/>
              </w:rPr>
            </w:pPr>
            <w:r>
              <w:rPr>
                <w:sz w:val="20"/>
              </w:rPr>
              <w:t>«Радость</w:t>
            </w:r>
            <w:r>
              <w:rPr>
                <w:spacing w:val="-9"/>
                <w:sz w:val="20"/>
              </w:rPr>
              <w:t xml:space="preserve"> </w:t>
            </w:r>
            <w:r>
              <w:rPr>
                <w:spacing w:val="-2"/>
                <w:sz w:val="20"/>
              </w:rPr>
              <w:t>Познания»</w:t>
            </w:r>
          </w:p>
        </w:tc>
      </w:tr>
    </w:tbl>
    <w:p w:rsidR="00EA58FE" w:rsidRDefault="00EA58FE">
      <w:pPr>
        <w:pStyle w:val="a3"/>
      </w:pPr>
    </w:p>
    <w:p w:rsidR="00EA58FE" w:rsidRDefault="00EA58FE">
      <w:pPr>
        <w:pStyle w:val="a3"/>
        <w:spacing w:before="29"/>
      </w:pPr>
    </w:p>
    <w:p w:rsidR="00EA58FE" w:rsidRPr="00D24446" w:rsidRDefault="004245CD" w:rsidP="0027368F">
      <w:pPr>
        <w:pStyle w:val="2"/>
        <w:numPr>
          <w:ilvl w:val="1"/>
          <w:numId w:val="360"/>
        </w:numPr>
        <w:tabs>
          <w:tab w:val="left" w:pos="1067"/>
        </w:tabs>
        <w:spacing w:before="1"/>
        <w:ind w:left="1067" w:hanging="421"/>
        <w:jc w:val="left"/>
        <w:rPr>
          <w:color w:val="2AA907"/>
          <w:u w:val="single" w:color="00AF50"/>
        </w:rPr>
      </w:pPr>
      <w:r w:rsidRPr="00D24446">
        <w:rPr>
          <w:color w:val="2AA907"/>
          <w:spacing w:val="-10"/>
          <w:u w:val="single" w:color="00AF50"/>
        </w:rPr>
        <w:t xml:space="preserve"> </w:t>
      </w:r>
      <w:r w:rsidRPr="00D24446">
        <w:rPr>
          <w:color w:val="2AA907"/>
          <w:u w:val="single" w:color="00AF50"/>
        </w:rPr>
        <w:t>Часть,</w:t>
      </w:r>
      <w:r w:rsidRPr="00D24446">
        <w:rPr>
          <w:color w:val="2AA907"/>
          <w:spacing w:val="-9"/>
          <w:u w:val="single" w:color="00AF50"/>
        </w:rPr>
        <w:t xml:space="preserve"> </w:t>
      </w:r>
      <w:r w:rsidRPr="00D24446">
        <w:rPr>
          <w:color w:val="2AA907"/>
          <w:u w:val="single" w:color="00AF50"/>
        </w:rPr>
        <w:t>формируемая</w:t>
      </w:r>
      <w:r w:rsidRPr="00D24446">
        <w:rPr>
          <w:color w:val="2AA907"/>
          <w:spacing w:val="-10"/>
          <w:u w:val="single" w:color="00AF50"/>
        </w:rPr>
        <w:t xml:space="preserve"> </w:t>
      </w:r>
      <w:r w:rsidRPr="00D24446">
        <w:rPr>
          <w:color w:val="2AA907"/>
          <w:u w:val="single" w:color="00AF50"/>
        </w:rPr>
        <w:t>участниками</w:t>
      </w:r>
      <w:r w:rsidRPr="00D24446">
        <w:rPr>
          <w:color w:val="2AA907"/>
          <w:spacing w:val="-9"/>
          <w:u w:val="single" w:color="00AF50"/>
        </w:rPr>
        <w:t xml:space="preserve"> </w:t>
      </w:r>
      <w:r w:rsidRPr="00D24446">
        <w:rPr>
          <w:color w:val="2AA907"/>
          <w:u w:val="single" w:color="00AF50"/>
        </w:rPr>
        <w:t>образовательных</w:t>
      </w:r>
      <w:r w:rsidRPr="00D24446">
        <w:rPr>
          <w:color w:val="2AA907"/>
          <w:spacing w:val="-8"/>
          <w:u w:val="single" w:color="00AF50"/>
        </w:rPr>
        <w:t xml:space="preserve"> </w:t>
      </w:r>
      <w:r w:rsidRPr="00D24446">
        <w:rPr>
          <w:color w:val="2AA907"/>
          <w:spacing w:val="-2"/>
          <w:u w:val="single" w:color="00AF50"/>
        </w:rPr>
        <w:t>отношений.</w:t>
      </w:r>
    </w:p>
    <w:p w:rsidR="00EA58FE" w:rsidRPr="00033103" w:rsidRDefault="004245CD" w:rsidP="00033103">
      <w:pPr>
        <w:tabs>
          <w:tab w:val="left" w:pos="3049"/>
          <w:tab w:val="left" w:pos="5098"/>
          <w:tab w:val="left" w:pos="7429"/>
          <w:tab w:val="left" w:pos="7940"/>
          <w:tab w:val="left" w:pos="8892"/>
          <w:tab w:val="left" w:pos="10211"/>
        </w:tabs>
        <w:spacing w:before="253"/>
        <w:ind w:left="285" w:right="146" w:firstLine="1133"/>
        <w:rPr>
          <w:b/>
          <w:color w:val="2AA907"/>
          <w:sz w:val="24"/>
        </w:rPr>
      </w:pPr>
      <w:r w:rsidRPr="00D24446">
        <w:rPr>
          <w:b/>
          <w:color w:val="2AA907"/>
          <w:spacing w:val="-2"/>
          <w:sz w:val="24"/>
        </w:rPr>
        <w:t>Специфика</w:t>
      </w:r>
      <w:r w:rsidRPr="00D24446">
        <w:rPr>
          <w:b/>
          <w:color w:val="2AA907"/>
          <w:sz w:val="24"/>
        </w:rPr>
        <w:tab/>
      </w:r>
      <w:r w:rsidRPr="00D24446">
        <w:rPr>
          <w:b/>
          <w:color w:val="2AA907"/>
          <w:spacing w:val="-2"/>
          <w:sz w:val="24"/>
        </w:rPr>
        <w:t>национальных,</w:t>
      </w:r>
      <w:r w:rsidRPr="00D24446">
        <w:rPr>
          <w:b/>
          <w:color w:val="2AA907"/>
          <w:sz w:val="24"/>
        </w:rPr>
        <w:tab/>
      </w:r>
      <w:r w:rsidRPr="00D24446">
        <w:rPr>
          <w:b/>
          <w:color w:val="2AA907"/>
          <w:spacing w:val="-2"/>
          <w:sz w:val="24"/>
        </w:rPr>
        <w:t>социокультурных</w:t>
      </w:r>
      <w:r w:rsidRPr="00D24446">
        <w:rPr>
          <w:b/>
          <w:color w:val="2AA907"/>
          <w:sz w:val="24"/>
        </w:rPr>
        <w:tab/>
      </w:r>
      <w:r w:rsidRPr="00D24446">
        <w:rPr>
          <w:b/>
          <w:color w:val="2AA907"/>
          <w:spacing w:val="-10"/>
          <w:sz w:val="24"/>
        </w:rPr>
        <w:t>и</w:t>
      </w:r>
      <w:r w:rsidRPr="00D24446">
        <w:rPr>
          <w:b/>
          <w:color w:val="2AA907"/>
          <w:sz w:val="24"/>
        </w:rPr>
        <w:tab/>
      </w:r>
      <w:r w:rsidRPr="00D24446">
        <w:rPr>
          <w:b/>
          <w:color w:val="2AA907"/>
          <w:spacing w:val="-4"/>
          <w:sz w:val="24"/>
        </w:rPr>
        <w:t>иных</w:t>
      </w:r>
      <w:r w:rsidRPr="00D24446">
        <w:rPr>
          <w:b/>
          <w:color w:val="2AA907"/>
          <w:sz w:val="24"/>
        </w:rPr>
        <w:tab/>
      </w:r>
      <w:r w:rsidRPr="00D24446">
        <w:rPr>
          <w:b/>
          <w:color w:val="2AA907"/>
          <w:spacing w:val="-2"/>
          <w:sz w:val="24"/>
        </w:rPr>
        <w:t>условий,</w:t>
      </w:r>
      <w:r w:rsidRPr="00D24446">
        <w:rPr>
          <w:b/>
          <w:color w:val="2AA907"/>
          <w:sz w:val="24"/>
        </w:rPr>
        <w:tab/>
      </w:r>
      <w:r w:rsidRPr="00D24446">
        <w:rPr>
          <w:b/>
          <w:color w:val="2AA907"/>
          <w:spacing w:val="-10"/>
          <w:sz w:val="24"/>
        </w:rPr>
        <w:t xml:space="preserve">в </w:t>
      </w:r>
      <w:r w:rsidRPr="00D24446">
        <w:rPr>
          <w:b/>
          <w:color w:val="2AA907"/>
          <w:sz w:val="24"/>
        </w:rPr>
        <w:t>которых осуществляется образовательная деятельность.</w:t>
      </w:r>
    </w:p>
    <w:p w:rsidR="00EA58FE" w:rsidRPr="00D24446" w:rsidRDefault="00EA58FE">
      <w:pPr>
        <w:pStyle w:val="a3"/>
        <w:spacing w:before="14"/>
        <w:rPr>
          <w:b/>
          <w:color w:val="2AA907"/>
        </w:rPr>
      </w:pPr>
    </w:p>
    <w:p w:rsidR="00EA58FE" w:rsidRPr="00D24446" w:rsidRDefault="004245CD">
      <w:pPr>
        <w:pStyle w:val="a3"/>
        <w:ind w:left="285" w:right="135" w:firstLine="708"/>
        <w:jc w:val="both"/>
        <w:rPr>
          <w:color w:val="2AA907"/>
        </w:rPr>
      </w:pPr>
      <w:r w:rsidRPr="00D24446">
        <w:rPr>
          <w:color w:val="2AA907"/>
        </w:rPr>
        <w:t>Часть,</w:t>
      </w:r>
      <w:r w:rsidRPr="00D24446">
        <w:rPr>
          <w:color w:val="2AA907"/>
          <w:spacing w:val="80"/>
        </w:rPr>
        <w:t xml:space="preserve">  </w:t>
      </w:r>
      <w:r w:rsidRPr="00D24446">
        <w:rPr>
          <w:color w:val="2AA907"/>
        </w:rPr>
        <w:t>формируемая</w:t>
      </w:r>
      <w:r w:rsidRPr="00D24446">
        <w:rPr>
          <w:color w:val="2AA907"/>
          <w:spacing w:val="80"/>
        </w:rPr>
        <w:t xml:space="preserve">  </w:t>
      </w:r>
      <w:r w:rsidRPr="00D24446">
        <w:rPr>
          <w:color w:val="2AA907"/>
        </w:rPr>
        <w:t>участниками</w:t>
      </w:r>
      <w:r w:rsidRPr="00D24446">
        <w:rPr>
          <w:color w:val="2AA907"/>
          <w:spacing w:val="80"/>
        </w:rPr>
        <w:t xml:space="preserve">  </w:t>
      </w:r>
      <w:r w:rsidRPr="00D24446">
        <w:rPr>
          <w:color w:val="2AA907"/>
        </w:rPr>
        <w:t>образовательных</w:t>
      </w:r>
      <w:r w:rsidRPr="00D24446">
        <w:rPr>
          <w:color w:val="2AA907"/>
          <w:spacing w:val="80"/>
        </w:rPr>
        <w:t xml:space="preserve">  </w:t>
      </w:r>
      <w:r w:rsidRPr="00D24446">
        <w:rPr>
          <w:color w:val="2AA907"/>
        </w:rPr>
        <w:t>отношений</w:t>
      </w:r>
      <w:r w:rsidRPr="00D24446">
        <w:rPr>
          <w:color w:val="2AA907"/>
          <w:spacing w:val="40"/>
        </w:rPr>
        <w:t xml:space="preserve"> </w:t>
      </w:r>
      <w:r w:rsidRPr="00D24446">
        <w:rPr>
          <w:color w:val="2AA907"/>
        </w:rPr>
        <w:t>(в</w:t>
      </w:r>
      <w:r w:rsidR="00033103">
        <w:rPr>
          <w:color w:val="2AA907"/>
        </w:rPr>
        <w:t>ариативная часть), составляет 4</w:t>
      </w:r>
      <w:r w:rsidRPr="00D24446">
        <w:rPr>
          <w:color w:val="2AA907"/>
        </w:rPr>
        <w:t>0 % от общего объема Программы; ориентирована на специфику национальных,</w:t>
      </w:r>
      <w:r w:rsidRPr="00D24446">
        <w:rPr>
          <w:color w:val="2AA907"/>
          <w:spacing w:val="40"/>
        </w:rPr>
        <w:t xml:space="preserve"> </w:t>
      </w:r>
      <w:r w:rsidRPr="00D24446">
        <w:rPr>
          <w:color w:val="2AA907"/>
        </w:rPr>
        <w:t>социокультурных</w:t>
      </w:r>
      <w:r w:rsidRPr="00D24446">
        <w:rPr>
          <w:color w:val="2AA907"/>
          <w:spacing w:val="40"/>
        </w:rPr>
        <w:t xml:space="preserve"> </w:t>
      </w:r>
      <w:r w:rsidRPr="00D24446">
        <w:rPr>
          <w:color w:val="2AA907"/>
        </w:rPr>
        <w:t>и</w:t>
      </w:r>
      <w:r w:rsidRPr="00D24446">
        <w:rPr>
          <w:color w:val="2AA907"/>
          <w:spacing w:val="40"/>
        </w:rPr>
        <w:t xml:space="preserve"> </w:t>
      </w:r>
      <w:r w:rsidRPr="00D24446">
        <w:rPr>
          <w:color w:val="2AA907"/>
        </w:rPr>
        <w:t>иных</w:t>
      </w:r>
      <w:r w:rsidRPr="00D24446">
        <w:rPr>
          <w:color w:val="2AA907"/>
          <w:spacing w:val="40"/>
        </w:rPr>
        <w:t xml:space="preserve"> </w:t>
      </w:r>
      <w:r w:rsidRPr="00D24446">
        <w:rPr>
          <w:color w:val="2AA907"/>
        </w:rPr>
        <w:t>условий,</w:t>
      </w:r>
      <w:r w:rsidRPr="00D24446">
        <w:rPr>
          <w:color w:val="2AA907"/>
          <w:spacing w:val="40"/>
        </w:rPr>
        <w:t xml:space="preserve"> </w:t>
      </w:r>
      <w:r w:rsidRPr="00D24446">
        <w:rPr>
          <w:color w:val="2AA907"/>
        </w:rPr>
        <w:t>в</w:t>
      </w:r>
      <w:r w:rsidRPr="00D24446">
        <w:rPr>
          <w:color w:val="2AA907"/>
          <w:spacing w:val="40"/>
        </w:rPr>
        <w:t xml:space="preserve"> </w:t>
      </w:r>
      <w:r w:rsidRPr="00D24446">
        <w:rPr>
          <w:color w:val="2AA907"/>
        </w:rPr>
        <w:t>том</w:t>
      </w:r>
      <w:r w:rsidRPr="00D24446">
        <w:rPr>
          <w:color w:val="2AA907"/>
          <w:spacing w:val="40"/>
        </w:rPr>
        <w:t xml:space="preserve"> </w:t>
      </w:r>
      <w:r w:rsidRPr="00D24446">
        <w:rPr>
          <w:color w:val="2AA907"/>
        </w:rPr>
        <w:t>числе</w:t>
      </w:r>
      <w:r w:rsidRPr="00D24446">
        <w:rPr>
          <w:color w:val="2AA907"/>
          <w:spacing w:val="40"/>
        </w:rPr>
        <w:t xml:space="preserve"> </w:t>
      </w:r>
      <w:r w:rsidRPr="00D24446">
        <w:rPr>
          <w:color w:val="2AA907"/>
        </w:rPr>
        <w:t>региональных</w:t>
      </w:r>
      <w:r w:rsidRPr="00D24446">
        <w:rPr>
          <w:color w:val="2AA907"/>
          <w:spacing w:val="40"/>
        </w:rPr>
        <w:t xml:space="preserve"> </w:t>
      </w:r>
      <w:r w:rsidRPr="00D24446">
        <w:rPr>
          <w:color w:val="2AA907"/>
        </w:rPr>
        <w:t>и муниципалитета, образовательных потребностей и запросов воспитанников и включает региональную образовательную программу «Соенеч-радость познания».</w:t>
      </w:r>
    </w:p>
    <w:p w:rsidR="00EA58FE" w:rsidRPr="00D24446" w:rsidRDefault="00EA58FE">
      <w:pPr>
        <w:pStyle w:val="a3"/>
        <w:spacing w:before="96"/>
        <w:rPr>
          <w:color w:val="2AA907"/>
        </w:rPr>
      </w:pPr>
    </w:p>
    <w:p w:rsidR="00EA58FE" w:rsidRDefault="004245CD" w:rsidP="0027368F">
      <w:pPr>
        <w:pStyle w:val="a4"/>
        <w:numPr>
          <w:ilvl w:val="2"/>
          <w:numId w:val="360"/>
        </w:numPr>
        <w:tabs>
          <w:tab w:val="left" w:pos="1594"/>
        </w:tabs>
        <w:ind w:left="1594" w:hanging="600"/>
        <w:jc w:val="both"/>
        <w:rPr>
          <w:b/>
          <w:sz w:val="24"/>
        </w:rPr>
      </w:pPr>
      <w:r>
        <w:rPr>
          <w:b/>
          <w:sz w:val="24"/>
        </w:rPr>
        <w:t>Цели,</w:t>
      </w:r>
      <w:r>
        <w:rPr>
          <w:b/>
          <w:spacing w:val="-6"/>
          <w:sz w:val="24"/>
        </w:rPr>
        <w:t xml:space="preserve"> </w:t>
      </w:r>
      <w:r>
        <w:rPr>
          <w:b/>
          <w:sz w:val="24"/>
        </w:rPr>
        <w:t>задачи,</w:t>
      </w:r>
      <w:r>
        <w:rPr>
          <w:b/>
          <w:spacing w:val="-4"/>
          <w:sz w:val="24"/>
        </w:rPr>
        <w:t xml:space="preserve"> </w:t>
      </w:r>
      <w:r>
        <w:rPr>
          <w:b/>
          <w:sz w:val="24"/>
        </w:rPr>
        <w:t>принципы</w:t>
      </w:r>
      <w:r>
        <w:rPr>
          <w:b/>
          <w:spacing w:val="-4"/>
          <w:sz w:val="24"/>
        </w:rPr>
        <w:t xml:space="preserve"> </w:t>
      </w:r>
      <w:r>
        <w:rPr>
          <w:b/>
          <w:sz w:val="24"/>
        </w:rPr>
        <w:t>и</w:t>
      </w:r>
      <w:r>
        <w:rPr>
          <w:b/>
          <w:spacing w:val="-6"/>
          <w:sz w:val="24"/>
        </w:rPr>
        <w:t xml:space="preserve"> </w:t>
      </w:r>
      <w:r>
        <w:rPr>
          <w:b/>
          <w:sz w:val="24"/>
        </w:rPr>
        <w:t>подходы</w:t>
      </w:r>
      <w:r>
        <w:rPr>
          <w:b/>
          <w:spacing w:val="-7"/>
          <w:sz w:val="24"/>
        </w:rPr>
        <w:t xml:space="preserve"> </w:t>
      </w:r>
      <w:r>
        <w:rPr>
          <w:b/>
          <w:sz w:val="24"/>
        </w:rPr>
        <w:t>региональной</w:t>
      </w:r>
      <w:r>
        <w:rPr>
          <w:b/>
          <w:spacing w:val="-4"/>
          <w:sz w:val="24"/>
        </w:rPr>
        <w:t xml:space="preserve"> </w:t>
      </w:r>
      <w:r>
        <w:rPr>
          <w:b/>
          <w:sz w:val="24"/>
        </w:rPr>
        <w:t>образовательной</w:t>
      </w:r>
      <w:r>
        <w:rPr>
          <w:b/>
          <w:spacing w:val="-3"/>
          <w:sz w:val="24"/>
        </w:rPr>
        <w:t xml:space="preserve"> </w:t>
      </w:r>
      <w:r>
        <w:rPr>
          <w:b/>
          <w:spacing w:val="-2"/>
          <w:sz w:val="24"/>
        </w:rPr>
        <w:t>программы.</w:t>
      </w:r>
    </w:p>
    <w:p w:rsidR="00EA58FE" w:rsidRPr="00033103" w:rsidRDefault="004245CD">
      <w:pPr>
        <w:pStyle w:val="a3"/>
        <w:spacing w:before="44"/>
        <w:ind w:left="285" w:right="137" w:firstLine="708"/>
        <w:jc w:val="both"/>
        <w:rPr>
          <w:color w:val="2AA907"/>
        </w:rPr>
      </w:pPr>
      <w:r w:rsidRPr="00033103">
        <w:rPr>
          <w:color w:val="2AA907"/>
        </w:rPr>
        <w:t>Цель региональной образовательной программы «Соенеч-радость познания»: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w:t>
      </w:r>
      <w:r w:rsidRPr="00033103">
        <w:rPr>
          <w:color w:val="2AA907"/>
          <w:spacing w:val="-3"/>
        </w:rPr>
        <w:t xml:space="preserve"> </w:t>
      </w:r>
      <w:r w:rsidRPr="00033103">
        <w:rPr>
          <w:color w:val="2AA907"/>
        </w:rPr>
        <w:t>с</w:t>
      </w:r>
      <w:r w:rsidRPr="00033103">
        <w:rPr>
          <w:color w:val="2AA907"/>
          <w:spacing w:val="-5"/>
        </w:rPr>
        <w:t xml:space="preserve"> </w:t>
      </w:r>
      <w:r w:rsidRPr="00033103">
        <w:rPr>
          <w:color w:val="2AA907"/>
        </w:rPr>
        <w:t>представителями</w:t>
      </w:r>
      <w:r w:rsidRPr="00033103">
        <w:rPr>
          <w:color w:val="2AA907"/>
          <w:spacing w:val="-1"/>
        </w:rPr>
        <w:t xml:space="preserve"> </w:t>
      </w:r>
      <w:r w:rsidRPr="00033103">
        <w:rPr>
          <w:color w:val="2AA907"/>
        </w:rPr>
        <w:t>других</w:t>
      </w:r>
      <w:r w:rsidRPr="00033103">
        <w:rPr>
          <w:color w:val="2AA907"/>
          <w:spacing w:val="-4"/>
        </w:rPr>
        <w:t xml:space="preserve"> </w:t>
      </w:r>
      <w:r w:rsidRPr="00033103">
        <w:rPr>
          <w:color w:val="2AA907"/>
        </w:rPr>
        <w:t>национальностей,</w:t>
      </w:r>
      <w:r w:rsidRPr="00033103">
        <w:rPr>
          <w:color w:val="2AA907"/>
          <w:spacing w:val="-2"/>
        </w:rPr>
        <w:t xml:space="preserve"> </w:t>
      </w:r>
      <w:r w:rsidRPr="00033103">
        <w:rPr>
          <w:color w:val="2AA907"/>
        </w:rPr>
        <w:t>народную</w:t>
      </w:r>
      <w:r w:rsidRPr="00033103">
        <w:rPr>
          <w:color w:val="2AA907"/>
          <w:spacing w:val="-4"/>
        </w:rPr>
        <w:t xml:space="preserve"> </w:t>
      </w:r>
      <w:r w:rsidRPr="00033103">
        <w:rPr>
          <w:color w:val="2AA907"/>
        </w:rPr>
        <w:t>игру,</w:t>
      </w:r>
      <w:r w:rsidRPr="00033103">
        <w:rPr>
          <w:color w:val="2AA907"/>
          <w:spacing w:val="-2"/>
        </w:rPr>
        <w:t xml:space="preserve"> </w:t>
      </w:r>
      <w:r w:rsidRPr="00033103">
        <w:rPr>
          <w:color w:val="2AA907"/>
        </w:rPr>
        <w:t>познание</w:t>
      </w:r>
      <w:r w:rsidRPr="00033103">
        <w:rPr>
          <w:color w:val="2AA907"/>
          <w:spacing w:val="-3"/>
        </w:rPr>
        <w:t xml:space="preserve"> </w:t>
      </w:r>
      <w:r w:rsidRPr="00033103">
        <w:rPr>
          <w:color w:val="2AA907"/>
        </w:rPr>
        <w:t>родного края и другие формы активности</w:t>
      </w:r>
    </w:p>
    <w:p w:rsidR="00EA58FE" w:rsidRPr="00033103" w:rsidRDefault="004245CD">
      <w:pPr>
        <w:pStyle w:val="a3"/>
        <w:ind w:left="994"/>
        <w:jc w:val="both"/>
        <w:rPr>
          <w:color w:val="2AA907"/>
        </w:rPr>
      </w:pPr>
      <w:r w:rsidRPr="00033103">
        <w:rPr>
          <w:color w:val="2AA907"/>
        </w:rPr>
        <w:t>Задачи</w:t>
      </w:r>
      <w:r w:rsidRPr="00033103">
        <w:rPr>
          <w:color w:val="2AA907"/>
          <w:spacing w:val="-6"/>
        </w:rPr>
        <w:t xml:space="preserve"> </w:t>
      </w:r>
      <w:r w:rsidRPr="00033103">
        <w:rPr>
          <w:color w:val="2AA907"/>
        </w:rPr>
        <w:t>региональной</w:t>
      </w:r>
      <w:r w:rsidRPr="00033103">
        <w:rPr>
          <w:color w:val="2AA907"/>
          <w:spacing w:val="-5"/>
        </w:rPr>
        <w:t xml:space="preserve"> </w:t>
      </w:r>
      <w:r w:rsidRPr="00033103">
        <w:rPr>
          <w:color w:val="2AA907"/>
        </w:rPr>
        <w:t>образовательной</w:t>
      </w:r>
      <w:r w:rsidRPr="00033103">
        <w:rPr>
          <w:color w:val="2AA907"/>
          <w:spacing w:val="-5"/>
        </w:rPr>
        <w:t xml:space="preserve"> </w:t>
      </w:r>
      <w:r w:rsidRPr="00033103">
        <w:rPr>
          <w:color w:val="2AA907"/>
        </w:rPr>
        <w:t>программы</w:t>
      </w:r>
      <w:r w:rsidRPr="00033103">
        <w:rPr>
          <w:color w:val="2AA907"/>
          <w:spacing w:val="-5"/>
        </w:rPr>
        <w:t xml:space="preserve"> </w:t>
      </w:r>
      <w:r w:rsidRPr="00033103">
        <w:rPr>
          <w:color w:val="2AA907"/>
        </w:rPr>
        <w:t>«Соенеч-радость</w:t>
      </w:r>
      <w:r w:rsidRPr="00033103">
        <w:rPr>
          <w:color w:val="2AA907"/>
          <w:spacing w:val="-4"/>
        </w:rPr>
        <w:t xml:space="preserve"> </w:t>
      </w:r>
      <w:r w:rsidRPr="00033103">
        <w:rPr>
          <w:color w:val="2AA907"/>
          <w:spacing w:val="-2"/>
        </w:rPr>
        <w:t>познания»:</w:t>
      </w:r>
    </w:p>
    <w:p w:rsidR="00EA58FE" w:rsidRPr="00033103" w:rsidRDefault="004245CD">
      <w:pPr>
        <w:pStyle w:val="a4"/>
        <w:numPr>
          <w:ilvl w:val="0"/>
          <w:numId w:val="350"/>
        </w:numPr>
        <w:tabs>
          <w:tab w:val="left" w:pos="1137"/>
        </w:tabs>
        <w:ind w:right="143" w:firstLine="0"/>
        <w:jc w:val="both"/>
        <w:rPr>
          <w:color w:val="2AA907"/>
          <w:sz w:val="23"/>
        </w:rPr>
      </w:pPr>
      <w:r w:rsidRPr="00033103">
        <w:rPr>
          <w:color w:val="2AA907"/>
          <w:sz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EA58FE" w:rsidRPr="00033103" w:rsidRDefault="004245CD">
      <w:pPr>
        <w:pStyle w:val="a4"/>
        <w:numPr>
          <w:ilvl w:val="0"/>
          <w:numId w:val="350"/>
        </w:numPr>
        <w:tabs>
          <w:tab w:val="left" w:pos="1197"/>
        </w:tabs>
        <w:ind w:right="141" w:firstLine="0"/>
        <w:jc w:val="both"/>
        <w:rPr>
          <w:color w:val="2AA907"/>
          <w:sz w:val="23"/>
        </w:rPr>
      </w:pPr>
      <w:r w:rsidRPr="00033103">
        <w:rPr>
          <w:color w:val="2AA907"/>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A58FE" w:rsidRPr="00033103" w:rsidRDefault="004245CD">
      <w:pPr>
        <w:pStyle w:val="a4"/>
        <w:numPr>
          <w:ilvl w:val="0"/>
          <w:numId w:val="350"/>
        </w:numPr>
        <w:tabs>
          <w:tab w:val="left" w:pos="639"/>
        </w:tabs>
        <w:spacing w:before="3" w:line="237" w:lineRule="auto"/>
        <w:ind w:right="145" w:firstLine="0"/>
        <w:jc w:val="both"/>
        <w:rPr>
          <w:color w:val="2AA907"/>
          <w:sz w:val="24"/>
        </w:rPr>
      </w:pPr>
      <w:r w:rsidRPr="00033103">
        <w:rPr>
          <w:color w:val="2AA907"/>
          <w:sz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EA58FE" w:rsidRPr="00033103" w:rsidRDefault="004245CD" w:rsidP="00033103">
      <w:pPr>
        <w:pStyle w:val="a4"/>
        <w:numPr>
          <w:ilvl w:val="0"/>
          <w:numId w:val="350"/>
        </w:numPr>
        <w:tabs>
          <w:tab w:val="left" w:pos="562"/>
        </w:tabs>
        <w:spacing w:before="1"/>
        <w:ind w:right="146" w:firstLine="0"/>
        <w:jc w:val="both"/>
        <w:rPr>
          <w:color w:val="2AA907"/>
          <w:sz w:val="24"/>
        </w:rPr>
      </w:pPr>
      <w:r w:rsidRPr="00033103">
        <w:rPr>
          <w:color w:val="2AA907"/>
          <w:sz w:val="24"/>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EA58FE" w:rsidRPr="00033103" w:rsidRDefault="004245CD">
      <w:pPr>
        <w:pStyle w:val="a3"/>
        <w:ind w:left="285" w:right="137" w:firstLine="708"/>
        <w:jc w:val="both"/>
        <w:rPr>
          <w:color w:val="2AA907"/>
        </w:rPr>
      </w:pPr>
      <w:r w:rsidRPr="00033103">
        <w:rPr>
          <w:color w:val="2AA907"/>
        </w:rPr>
        <w:t>В</w:t>
      </w:r>
      <w:r w:rsidRPr="00033103">
        <w:rPr>
          <w:color w:val="2AA907"/>
          <w:spacing w:val="40"/>
        </w:rPr>
        <w:t xml:space="preserve"> </w:t>
      </w:r>
      <w:r w:rsidRPr="00033103">
        <w:rPr>
          <w:color w:val="2AA907"/>
        </w:rPr>
        <w:t>Программе отражается содержание образования детей от 2 до 7 лет, формируемое участниками</w:t>
      </w:r>
      <w:r w:rsidRPr="00033103">
        <w:rPr>
          <w:color w:val="2AA907"/>
          <w:spacing w:val="-2"/>
        </w:rPr>
        <w:t xml:space="preserve"> </w:t>
      </w:r>
      <w:r w:rsidRPr="00033103">
        <w:rPr>
          <w:color w:val="2AA907"/>
        </w:rPr>
        <w:t>образовательных отношений, с учетом</w:t>
      </w:r>
      <w:r w:rsidRPr="00033103">
        <w:rPr>
          <w:color w:val="2AA907"/>
          <w:spacing w:val="-4"/>
        </w:rPr>
        <w:t xml:space="preserve"> </w:t>
      </w:r>
      <w:r w:rsidRPr="00033103">
        <w:rPr>
          <w:color w:val="2AA907"/>
        </w:rPr>
        <w:t>историко-географических, климатических, краеведческих, национальных, этнокультурных особенностей и традиций региона.</w:t>
      </w:r>
    </w:p>
    <w:p w:rsidR="00EA58FE" w:rsidRDefault="00EA58FE">
      <w:pPr>
        <w:pStyle w:val="a3"/>
        <w:jc w:val="both"/>
        <w:sectPr w:rsidR="00EA58FE">
          <w:type w:val="continuous"/>
          <w:pgSz w:w="11910" w:h="16840"/>
          <w:pgMar w:top="1100" w:right="708" w:bottom="280" w:left="708" w:header="720" w:footer="720" w:gutter="0"/>
          <w:cols w:space="720"/>
        </w:sectPr>
      </w:pPr>
    </w:p>
    <w:p w:rsidR="00EA58FE" w:rsidRDefault="004245CD" w:rsidP="0027368F">
      <w:pPr>
        <w:pStyle w:val="a4"/>
        <w:numPr>
          <w:ilvl w:val="2"/>
          <w:numId w:val="360"/>
        </w:numPr>
        <w:tabs>
          <w:tab w:val="left" w:pos="1768"/>
          <w:tab w:val="left" w:pos="3539"/>
          <w:tab w:val="left" w:pos="5034"/>
          <w:tab w:val="left" w:pos="6259"/>
          <w:tab w:val="left" w:pos="7171"/>
          <w:tab w:val="left" w:pos="8910"/>
        </w:tabs>
        <w:spacing w:before="70"/>
        <w:ind w:left="285" w:right="141" w:firstLine="708"/>
        <w:jc w:val="left"/>
        <w:rPr>
          <w:b/>
          <w:sz w:val="24"/>
        </w:rPr>
      </w:pPr>
      <w:r>
        <w:rPr>
          <w:b/>
          <w:spacing w:val="-2"/>
          <w:sz w:val="24"/>
        </w:rPr>
        <w:lastRenderedPageBreak/>
        <w:t>Планируемые</w:t>
      </w:r>
      <w:r>
        <w:rPr>
          <w:b/>
          <w:sz w:val="24"/>
        </w:rPr>
        <w:tab/>
      </w:r>
      <w:r>
        <w:rPr>
          <w:b/>
          <w:spacing w:val="-2"/>
          <w:sz w:val="24"/>
        </w:rPr>
        <w:t>результаты</w:t>
      </w:r>
      <w:r>
        <w:rPr>
          <w:b/>
          <w:sz w:val="24"/>
        </w:rPr>
        <w:tab/>
      </w:r>
      <w:r>
        <w:rPr>
          <w:b/>
          <w:spacing w:val="-2"/>
          <w:sz w:val="24"/>
        </w:rPr>
        <w:t>освоения</w:t>
      </w:r>
      <w:r>
        <w:rPr>
          <w:b/>
          <w:sz w:val="24"/>
        </w:rPr>
        <w:tab/>
      </w:r>
      <w:r>
        <w:rPr>
          <w:b/>
          <w:spacing w:val="-2"/>
          <w:sz w:val="24"/>
        </w:rPr>
        <w:t>части,</w:t>
      </w:r>
      <w:r>
        <w:rPr>
          <w:b/>
          <w:sz w:val="24"/>
        </w:rPr>
        <w:tab/>
      </w:r>
      <w:r>
        <w:rPr>
          <w:b/>
          <w:spacing w:val="-2"/>
          <w:sz w:val="24"/>
        </w:rPr>
        <w:t>формируемой</w:t>
      </w:r>
      <w:r>
        <w:rPr>
          <w:b/>
          <w:sz w:val="24"/>
        </w:rPr>
        <w:tab/>
      </w:r>
      <w:r>
        <w:rPr>
          <w:b/>
          <w:spacing w:val="-2"/>
          <w:sz w:val="24"/>
        </w:rPr>
        <w:t xml:space="preserve">участниками </w:t>
      </w:r>
      <w:r>
        <w:rPr>
          <w:b/>
          <w:sz w:val="24"/>
        </w:rPr>
        <w:t>образовательных отношений.</w:t>
      </w:r>
    </w:p>
    <w:p w:rsidR="00EA58FE" w:rsidRPr="00033103" w:rsidRDefault="004245CD">
      <w:pPr>
        <w:spacing w:before="254"/>
        <w:ind w:left="852"/>
        <w:rPr>
          <w:i/>
          <w:color w:val="2AA907"/>
          <w:sz w:val="24"/>
        </w:rPr>
      </w:pPr>
      <w:r w:rsidRPr="00033103">
        <w:rPr>
          <w:i/>
          <w:color w:val="2AA907"/>
          <w:sz w:val="24"/>
        </w:rPr>
        <w:t>К</w:t>
      </w:r>
      <w:r w:rsidRPr="00033103">
        <w:rPr>
          <w:i/>
          <w:color w:val="2AA907"/>
          <w:spacing w:val="-2"/>
          <w:sz w:val="24"/>
        </w:rPr>
        <w:t xml:space="preserve"> </w:t>
      </w:r>
      <w:r w:rsidRPr="00033103">
        <w:rPr>
          <w:i/>
          <w:color w:val="2AA907"/>
          <w:sz w:val="24"/>
        </w:rPr>
        <w:t>трем</w:t>
      </w:r>
      <w:r w:rsidRPr="00033103">
        <w:rPr>
          <w:i/>
          <w:color w:val="2AA907"/>
          <w:spacing w:val="-2"/>
          <w:sz w:val="24"/>
        </w:rPr>
        <w:t xml:space="preserve"> </w:t>
      </w:r>
      <w:r w:rsidRPr="00033103">
        <w:rPr>
          <w:i/>
          <w:color w:val="2AA907"/>
          <w:sz w:val="24"/>
        </w:rPr>
        <w:t>годам</w:t>
      </w:r>
      <w:r w:rsidRPr="00033103">
        <w:rPr>
          <w:i/>
          <w:color w:val="2AA907"/>
          <w:spacing w:val="-1"/>
          <w:sz w:val="24"/>
        </w:rPr>
        <w:t xml:space="preserve"> </w:t>
      </w:r>
      <w:r w:rsidRPr="00033103">
        <w:rPr>
          <w:i/>
          <w:color w:val="2AA907"/>
          <w:spacing w:val="-2"/>
          <w:sz w:val="24"/>
        </w:rPr>
        <w:t>ребенок</w:t>
      </w:r>
    </w:p>
    <w:p w:rsidR="00EA58FE" w:rsidRPr="00033103" w:rsidRDefault="004245CD">
      <w:pPr>
        <w:pStyle w:val="a4"/>
        <w:numPr>
          <w:ilvl w:val="0"/>
          <w:numId w:val="349"/>
        </w:numPr>
        <w:tabs>
          <w:tab w:val="left" w:pos="462"/>
        </w:tabs>
        <w:ind w:right="144" w:firstLine="0"/>
        <w:rPr>
          <w:color w:val="2AA907"/>
          <w:sz w:val="24"/>
        </w:rPr>
      </w:pPr>
      <w:r w:rsidRPr="00033103">
        <w:rPr>
          <w:color w:val="2AA907"/>
          <w:sz w:val="24"/>
        </w:rPr>
        <w:t>овладевает</w:t>
      </w:r>
      <w:r w:rsidRPr="00033103">
        <w:rPr>
          <w:color w:val="2AA907"/>
          <w:spacing w:val="32"/>
          <w:sz w:val="24"/>
        </w:rPr>
        <w:t xml:space="preserve"> </w:t>
      </w:r>
      <w:r w:rsidRPr="00033103">
        <w:rPr>
          <w:color w:val="2AA907"/>
          <w:sz w:val="24"/>
        </w:rPr>
        <w:t>родным</w:t>
      </w:r>
      <w:r w:rsidRPr="00033103">
        <w:rPr>
          <w:color w:val="2AA907"/>
          <w:spacing w:val="32"/>
          <w:sz w:val="24"/>
        </w:rPr>
        <w:t xml:space="preserve"> </w:t>
      </w:r>
      <w:r w:rsidRPr="00033103">
        <w:rPr>
          <w:color w:val="2AA907"/>
          <w:sz w:val="24"/>
        </w:rPr>
        <w:t>языком,</w:t>
      </w:r>
      <w:r w:rsidRPr="00033103">
        <w:rPr>
          <w:color w:val="2AA907"/>
          <w:spacing w:val="33"/>
          <w:sz w:val="24"/>
        </w:rPr>
        <w:t xml:space="preserve"> </w:t>
      </w:r>
      <w:r w:rsidRPr="00033103">
        <w:rPr>
          <w:color w:val="2AA907"/>
          <w:sz w:val="24"/>
        </w:rPr>
        <w:t>пользуясь</w:t>
      </w:r>
      <w:r w:rsidRPr="00033103">
        <w:rPr>
          <w:color w:val="2AA907"/>
          <w:spacing w:val="31"/>
          <w:sz w:val="24"/>
        </w:rPr>
        <w:t xml:space="preserve"> </w:t>
      </w:r>
      <w:r w:rsidRPr="00033103">
        <w:rPr>
          <w:color w:val="2AA907"/>
          <w:sz w:val="24"/>
        </w:rPr>
        <w:t>основными</w:t>
      </w:r>
      <w:r w:rsidRPr="00033103">
        <w:rPr>
          <w:color w:val="2AA907"/>
          <w:spacing w:val="33"/>
          <w:sz w:val="24"/>
        </w:rPr>
        <w:t xml:space="preserve"> </w:t>
      </w:r>
      <w:r w:rsidRPr="00033103">
        <w:rPr>
          <w:color w:val="2AA907"/>
          <w:sz w:val="24"/>
        </w:rPr>
        <w:t>грамматическими</w:t>
      </w:r>
      <w:r w:rsidRPr="00033103">
        <w:rPr>
          <w:color w:val="2AA907"/>
          <w:spacing w:val="33"/>
          <w:sz w:val="24"/>
        </w:rPr>
        <w:t xml:space="preserve"> </w:t>
      </w:r>
      <w:r w:rsidRPr="00033103">
        <w:rPr>
          <w:color w:val="2AA907"/>
          <w:sz w:val="24"/>
        </w:rPr>
        <w:t>категориями</w:t>
      </w:r>
      <w:r w:rsidRPr="00033103">
        <w:rPr>
          <w:color w:val="2AA907"/>
          <w:spacing w:val="31"/>
          <w:sz w:val="24"/>
        </w:rPr>
        <w:t xml:space="preserve"> </w:t>
      </w:r>
      <w:r w:rsidRPr="00033103">
        <w:rPr>
          <w:color w:val="2AA907"/>
          <w:sz w:val="24"/>
        </w:rPr>
        <w:t>и</w:t>
      </w:r>
      <w:r w:rsidRPr="00033103">
        <w:rPr>
          <w:color w:val="2AA907"/>
          <w:spacing w:val="31"/>
          <w:sz w:val="24"/>
        </w:rPr>
        <w:t xml:space="preserve"> </w:t>
      </w:r>
      <w:r w:rsidRPr="00033103">
        <w:rPr>
          <w:color w:val="2AA907"/>
          <w:sz w:val="24"/>
        </w:rPr>
        <w:t>словарем разговорной речи;</w:t>
      </w:r>
    </w:p>
    <w:p w:rsidR="00EA58FE" w:rsidRPr="00033103" w:rsidRDefault="004245CD">
      <w:pPr>
        <w:pStyle w:val="a4"/>
        <w:numPr>
          <w:ilvl w:val="0"/>
          <w:numId w:val="349"/>
        </w:numPr>
        <w:tabs>
          <w:tab w:val="left" w:pos="426"/>
        </w:tabs>
        <w:ind w:right="145" w:firstLine="0"/>
        <w:rPr>
          <w:color w:val="2AA907"/>
          <w:sz w:val="24"/>
        </w:rPr>
      </w:pPr>
      <w:r w:rsidRPr="00033103">
        <w:rPr>
          <w:color w:val="2AA907"/>
          <w:sz w:val="24"/>
        </w:rPr>
        <w:t>проявляет</w:t>
      </w:r>
      <w:r w:rsidRPr="00033103">
        <w:rPr>
          <w:color w:val="2AA907"/>
          <w:spacing w:val="-2"/>
          <w:sz w:val="24"/>
        </w:rPr>
        <w:t xml:space="preserve"> </w:t>
      </w:r>
      <w:r w:rsidRPr="00033103">
        <w:rPr>
          <w:color w:val="2AA907"/>
          <w:sz w:val="24"/>
        </w:rPr>
        <w:t>интерес</w:t>
      </w:r>
      <w:r w:rsidRPr="00033103">
        <w:rPr>
          <w:color w:val="2AA907"/>
          <w:spacing w:val="-3"/>
          <w:sz w:val="24"/>
        </w:rPr>
        <w:t xml:space="preserve"> </w:t>
      </w:r>
      <w:r w:rsidRPr="00033103">
        <w:rPr>
          <w:color w:val="2AA907"/>
          <w:sz w:val="24"/>
        </w:rPr>
        <w:t>к</w:t>
      </w:r>
      <w:r w:rsidRPr="00033103">
        <w:rPr>
          <w:color w:val="2AA907"/>
          <w:spacing w:val="-2"/>
          <w:sz w:val="24"/>
        </w:rPr>
        <w:t xml:space="preserve"> </w:t>
      </w:r>
      <w:r w:rsidRPr="00033103">
        <w:rPr>
          <w:color w:val="2AA907"/>
          <w:sz w:val="24"/>
        </w:rPr>
        <w:t>книгам,</w:t>
      </w:r>
      <w:r w:rsidRPr="00033103">
        <w:rPr>
          <w:color w:val="2AA907"/>
          <w:spacing w:val="-2"/>
          <w:sz w:val="24"/>
        </w:rPr>
        <w:t xml:space="preserve"> </w:t>
      </w:r>
      <w:r w:rsidRPr="00033103">
        <w:rPr>
          <w:color w:val="2AA907"/>
          <w:sz w:val="24"/>
        </w:rPr>
        <w:t>демонстрирует</w:t>
      </w:r>
      <w:r w:rsidRPr="00033103">
        <w:rPr>
          <w:color w:val="2AA907"/>
          <w:spacing w:val="-2"/>
          <w:sz w:val="24"/>
        </w:rPr>
        <w:t xml:space="preserve"> </w:t>
      </w:r>
      <w:r w:rsidRPr="00033103">
        <w:rPr>
          <w:color w:val="2AA907"/>
          <w:sz w:val="24"/>
        </w:rPr>
        <w:t>запоминание</w:t>
      </w:r>
      <w:r w:rsidRPr="00033103">
        <w:rPr>
          <w:color w:val="2AA907"/>
          <w:spacing w:val="-3"/>
          <w:sz w:val="24"/>
        </w:rPr>
        <w:t xml:space="preserve"> </w:t>
      </w:r>
      <w:r w:rsidRPr="00033103">
        <w:rPr>
          <w:color w:val="2AA907"/>
          <w:sz w:val="24"/>
        </w:rPr>
        <w:t>первых</w:t>
      </w:r>
      <w:r w:rsidRPr="00033103">
        <w:rPr>
          <w:color w:val="2AA907"/>
          <w:spacing w:val="-2"/>
          <w:sz w:val="24"/>
        </w:rPr>
        <w:t xml:space="preserve"> </w:t>
      </w:r>
      <w:r w:rsidRPr="00033103">
        <w:rPr>
          <w:color w:val="2AA907"/>
          <w:sz w:val="24"/>
        </w:rPr>
        <w:t>татарских</w:t>
      </w:r>
      <w:r w:rsidRPr="00033103">
        <w:rPr>
          <w:color w:val="2AA907"/>
          <w:spacing w:val="-2"/>
          <w:sz w:val="24"/>
        </w:rPr>
        <w:t xml:space="preserve"> </w:t>
      </w:r>
      <w:r w:rsidRPr="00033103">
        <w:rPr>
          <w:color w:val="2AA907"/>
          <w:sz w:val="24"/>
        </w:rPr>
        <w:t>(русских)</w:t>
      </w:r>
      <w:r w:rsidRPr="00033103">
        <w:rPr>
          <w:color w:val="2AA907"/>
          <w:spacing w:val="-3"/>
          <w:sz w:val="24"/>
        </w:rPr>
        <w:t xml:space="preserve"> </w:t>
      </w:r>
      <w:r w:rsidRPr="00033103">
        <w:rPr>
          <w:color w:val="2AA907"/>
          <w:sz w:val="24"/>
        </w:rPr>
        <w:t>народных сказок, коротких стихов путем включения в рассказ взрослого отдельных слов, действий;</w:t>
      </w:r>
    </w:p>
    <w:p w:rsidR="00EA58FE" w:rsidRPr="00033103" w:rsidRDefault="004245CD">
      <w:pPr>
        <w:pStyle w:val="a4"/>
        <w:numPr>
          <w:ilvl w:val="0"/>
          <w:numId w:val="349"/>
        </w:numPr>
        <w:tabs>
          <w:tab w:val="left" w:pos="517"/>
        </w:tabs>
        <w:ind w:right="147" w:firstLine="0"/>
        <w:rPr>
          <w:color w:val="2AA907"/>
          <w:sz w:val="24"/>
        </w:rPr>
      </w:pPr>
      <w:r w:rsidRPr="00033103">
        <w:rPr>
          <w:color w:val="2AA907"/>
          <w:sz w:val="24"/>
        </w:rPr>
        <w:t>эмоционально</w:t>
      </w:r>
      <w:r w:rsidRPr="00033103">
        <w:rPr>
          <w:color w:val="2AA907"/>
          <w:spacing w:val="80"/>
          <w:sz w:val="24"/>
        </w:rPr>
        <w:t xml:space="preserve"> </w:t>
      </w:r>
      <w:r w:rsidRPr="00033103">
        <w:rPr>
          <w:color w:val="2AA907"/>
          <w:sz w:val="24"/>
        </w:rPr>
        <w:t>реагирует</w:t>
      </w:r>
      <w:r w:rsidRPr="00033103">
        <w:rPr>
          <w:color w:val="2AA907"/>
          <w:spacing w:val="80"/>
          <w:sz w:val="24"/>
        </w:rPr>
        <w:t xml:space="preserve"> </w:t>
      </w:r>
      <w:r w:rsidRPr="00033103">
        <w:rPr>
          <w:color w:val="2AA907"/>
          <w:sz w:val="24"/>
        </w:rPr>
        <w:t>на</w:t>
      </w:r>
      <w:r w:rsidRPr="00033103">
        <w:rPr>
          <w:color w:val="2AA907"/>
          <w:spacing w:val="80"/>
          <w:sz w:val="24"/>
        </w:rPr>
        <w:t xml:space="preserve"> </w:t>
      </w:r>
      <w:r w:rsidRPr="00033103">
        <w:rPr>
          <w:color w:val="2AA907"/>
          <w:sz w:val="24"/>
        </w:rPr>
        <w:t>музыку,</w:t>
      </w:r>
      <w:r w:rsidRPr="00033103">
        <w:rPr>
          <w:color w:val="2AA907"/>
          <w:spacing w:val="80"/>
          <w:sz w:val="24"/>
        </w:rPr>
        <w:t xml:space="preserve"> </w:t>
      </w:r>
      <w:r w:rsidRPr="00033103">
        <w:rPr>
          <w:color w:val="2AA907"/>
          <w:sz w:val="24"/>
        </w:rPr>
        <w:t>с</w:t>
      </w:r>
      <w:r w:rsidRPr="00033103">
        <w:rPr>
          <w:color w:val="2AA907"/>
          <w:spacing w:val="80"/>
          <w:sz w:val="24"/>
        </w:rPr>
        <w:t xml:space="preserve"> </w:t>
      </w:r>
      <w:r w:rsidRPr="00033103">
        <w:rPr>
          <w:color w:val="2AA907"/>
          <w:sz w:val="24"/>
        </w:rPr>
        <w:t>удовольствием</w:t>
      </w:r>
      <w:r w:rsidRPr="00033103">
        <w:rPr>
          <w:color w:val="2AA907"/>
          <w:spacing w:val="80"/>
          <w:sz w:val="24"/>
        </w:rPr>
        <w:t xml:space="preserve"> </w:t>
      </w:r>
      <w:r w:rsidRPr="00033103">
        <w:rPr>
          <w:color w:val="2AA907"/>
          <w:sz w:val="24"/>
        </w:rPr>
        <w:t>двигается</w:t>
      </w:r>
      <w:r w:rsidRPr="00033103">
        <w:rPr>
          <w:color w:val="2AA907"/>
          <w:spacing w:val="80"/>
          <w:sz w:val="24"/>
        </w:rPr>
        <w:t xml:space="preserve"> </w:t>
      </w:r>
      <w:r w:rsidRPr="00033103">
        <w:rPr>
          <w:color w:val="2AA907"/>
          <w:sz w:val="24"/>
        </w:rPr>
        <w:t>под</w:t>
      </w:r>
      <w:r w:rsidRPr="00033103">
        <w:rPr>
          <w:color w:val="2AA907"/>
          <w:spacing w:val="80"/>
          <w:sz w:val="24"/>
        </w:rPr>
        <w:t xml:space="preserve"> </w:t>
      </w:r>
      <w:r w:rsidRPr="00033103">
        <w:rPr>
          <w:color w:val="2AA907"/>
          <w:sz w:val="24"/>
        </w:rPr>
        <w:t>музыку</w:t>
      </w:r>
      <w:r w:rsidRPr="00033103">
        <w:rPr>
          <w:color w:val="2AA907"/>
          <w:spacing w:val="80"/>
          <w:sz w:val="24"/>
        </w:rPr>
        <w:t xml:space="preserve"> </w:t>
      </w:r>
      <w:r w:rsidRPr="00033103">
        <w:rPr>
          <w:color w:val="2AA907"/>
          <w:sz w:val="24"/>
        </w:rPr>
        <w:t>и</w:t>
      </w:r>
      <w:r w:rsidRPr="00033103">
        <w:rPr>
          <w:color w:val="2AA907"/>
          <w:spacing w:val="80"/>
          <w:sz w:val="24"/>
        </w:rPr>
        <w:t xml:space="preserve"> </w:t>
      </w:r>
      <w:r w:rsidRPr="00033103">
        <w:rPr>
          <w:color w:val="2AA907"/>
          <w:sz w:val="24"/>
        </w:rPr>
        <w:t>слушает произведения татарских композиторов;</w:t>
      </w:r>
    </w:p>
    <w:p w:rsidR="00EA58FE" w:rsidRPr="00033103" w:rsidRDefault="00EA58FE">
      <w:pPr>
        <w:pStyle w:val="a3"/>
        <w:rPr>
          <w:color w:val="2AA907"/>
        </w:rPr>
      </w:pPr>
    </w:p>
    <w:p w:rsidR="00EA58FE" w:rsidRPr="00033103" w:rsidRDefault="004245CD">
      <w:pPr>
        <w:ind w:left="852"/>
        <w:jc w:val="both"/>
        <w:rPr>
          <w:i/>
          <w:color w:val="2AA907"/>
          <w:sz w:val="24"/>
        </w:rPr>
      </w:pPr>
      <w:r w:rsidRPr="00033103">
        <w:rPr>
          <w:i/>
          <w:color w:val="2AA907"/>
          <w:sz w:val="24"/>
        </w:rPr>
        <w:t>К</w:t>
      </w:r>
      <w:r w:rsidRPr="00033103">
        <w:rPr>
          <w:i/>
          <w:color w:val="2AA907"/>
          <w:spacing w:val="-2"/>
          <w:sz w:val="24"/>
        </w:rPr>
        <w:t xml:space="preserve"> </w:t>
      </w:r>
      <w:r w:rsidRPr="00033103">
        <w:rPr>
          <w:i/>
          <w:color w:val="2AA907"/>
          <w:sz w:val="24"/>
        </w:rPr>
        <w:t>четырем</w:t>
      </w:r>
      <w:r w:rsidRPr="00033103">
        <w:rPr>
          <w:i/>
          <w:color w:val="2AA907"/>
          <w:spacing w:val="-2"/>
          <w:sz w:val="24"/>
        </w:rPr>
        <w:t xml:space="preserve"> </w:t>
      </w:r>
      <w:r w:rsidRPr="00033103">
        <w:rPr>
          <w:i/>
          <w:color w:val="2AA907"/>
          <w:sz w:val="24"/>
        </w:rPr>
        <w:t>годам</w:t>
      </w:r>
      <w:r w:rsidRPr="00033103">
        <w:rPr>
          <w:i/>
          <w:color w:val="2AA907"/>
          <w:spacing w:val="-1"/>
          <w:sz w:val="24"/>
        </w:rPr>
        <w:t xml:space="preserve"> </w:t>
      </w:r>
      <w:r w:rsidRPr="00033103">
        <w:rPr>
          <w:i/>
          <w:color w:val="2AA907"/>
          <w:spacing w:val="-2"/>
          <w:sz w:val="24"/>
        </w:rPr>
        <w:t>ребенок</w:t>
      </w:r>
    </w:p>
    <w:p w:rsidR="00EA58FE" w:rsidRPr="00033103" w:rsidRDefault="004245CD">
      <w:pPr>
        <w:pStyle w:val="a4"/>
        <w:numPr>
          <w:ilvl w:val="0"/>
          <w:numId w:val="349"/>
        </w:numPr>
        <w:tabs>
          <w:tab w:val="left" w:pos="466"/>
        </w:tabs>
        <w:ind w:right="146" w:firstLine="0"/>
        <w:jc w:val="both"/>
        <w:rPr>
          <w:color w:val="2AA907"/>
          <w:sz w:val="24"/>
        </w:rPr>
      </w:pPr>
      <w:r w:rsidRPr="00033103">
        <w:rPr>
          <w:color w:val="2AA907"/>
          <w:sz w:val="24"/>
        </w:rPr>
        <w:t>инициативен в общении, участвует в диалоге со сверстниками и взрослыми, выражает свои чувства, желания на родном языке;</w:t>
      </w:r>
    </w:p>
    <w:p w:rsidR="00EA58FE" w:rsidRPr="00033103" w:rsidRDefault="004245CD">
      <w:pPr>
        <w:pStyle w:val="a4"/>
        <w:numPr>
          <w:ilvl w:val="0"/>
          <w:numId w:val="349"/>
        </w:numPr>
        <w:tabs>
          <w:tab w:val="left" w:pos="582"/>
        </w:tabs>
        <w:spacing w:before="1"/>
        <w:ind w:right="142" w:firstLine="0"/>
        <w:jc w:val="both"/>
        <w:rPr>
          <w:color w:val="2AA907"/>
          <w:sz w:val="24"/>
        </w:rPr>
      </w:pPr>
      <w:r w:rsidRPr="00033103">
        <w:rPr>
          <w:color w:val="2AA907"/>
          <w:sz w:val="24"/>
        </w:rPr>
        <w:t>самостоятельно здоровается, прощается, благодарит за угощение в зависимости от национальности собеседника;</w:t>
      </w:r>
    </w:p>
    <w:p w:rsidR="00EA58FE" w:rsidRPr="00033103" w:rsidRDefault="004245CD">
      <w:pPr>
        <w:pStyle w:val="a4"/>
        <w:numPr>
          <w:ilvl w:val="0"/>
          <w:numId w:val="349"/>
        </w:numPr>
        <w:tabs>
          <w:tab w:val="left" w:pos="426"/>
        </w:tabs>
        <w:ind w:right="140" w:firstLine="0"/>
        <w:jc w:val="both"/>
        <w:rPr>
          <w:color w:val="2AA907"/>
          <w:sz w:val="24"/>
        </w:rPr>
      </w:pPr>
      <w:r w:rsidRPr="00033103">
        <w:rPr>
          <w:color w:val="2AA907"/>
          <w:sz w:val="24"/>
        </w:rPr>
        <w:t>в самодеятельной игре</w:t>
      </w:r>
      <w:r w:rsidRPr="00033103">
        <w:rPr>
          <w:color w:val="2AA907"/>
          <w:spacing w:val="-2"/>
          <w:sz w:val="24"/>
        </w:rPr>
        <w:t xml:space="preserve"> </w:t>
      </w:r>
      <w:r w:rsidRPr="00033103">
        <w:rPr>
          <w:color w:val="2AA907"/>
          <w:sz w:val="24"/>
        </w:rPr>
        <w:t>самостоятельно</w:t>
      </w:r>
      <w:r w:rsidRPr="00033103">
        <w:rPr>
          <w:color w:val="2AA907"/>
          <w:spacing w:val="-1"/>
          <w:sz w:val="24"/>
        </w:rPr>
        <w:t xml:space="preserve"> </w:t>
      </w:r>
      <w:r w:rsidRPr="00033103">
        <w:rPr>
          <w:color w:val="2AA907"/>
          <w:sz w:val="24"/>
        </w:rPr>
        <w:t>организует</w:t>
      </w:r>
      <w:r w:rsidRPr="00033103">
        <w:rPr>
          <w:color w:val="2AA907"/>
          <w:spacing w:val="-1"/>
          <w:sz w:val="24"/>
        </w:rPr>
        <w:t xml:space="preserve"> </w:t>
      </w:r>
      <w:r w:rsidRPr="00033103">
        <w:rPr>
          <w:color w:val="2AA907"/>
          <w:sz w:val="24"/>
        </w:rPr>
        <w:t>предметно-игровую</w:t>
      </w:r>
      <w:r w:rsidRPr="00033103">
        <w:rPr>
          <w:color w:val="2AA907"/>
          <w:spacing w:val="-1"/>
          <w:sz w:val="24"/>
        </w:rPr>
        <w:t xml:space="preserve"> </w:t>
      </w:r>
      <w:r w:rsidRPr="00033103">
        <w:rPr>
          <w:color w:val="2AA907"/>
          <w:sz w:val="24"/>
        </w:rPr>
        <w:t>среду,</w:t>
      </w:r>
      <w:r w:rsidRPr="00033103">
        <w:rPr>
          <w:color w:val="2AA907"/>
          <w:spacing w:val="-1"/>
          <w:sz w:val="24"/>
        </w:rPr>
        <w:t xml:space="preserve"> </w:t>
      </w:r>
      <w:r w:rsidRPr="00033103">
        <w:rPr>
          <w:color w:val="2AA907"/>
          <w:sz w:val="24"/>
        </w:rPr>
        <w:t>отражающую</w:t>
      </w:r>
      <w:r w:rsidRPr="00033103">
        <w:rPr>
          <w:color w:val="2AA907"/>
          <w:spacing w:val="-1"/>
          <w:sz w:val="24"/>
        </w:rPr>
        <w:t xml:space="preserve"> </w:t>
      </w:r>
      <w:r w:rsidRPr="00033103">
        <w:rPr>
          <w:color w:val="2AA907"/>
          <w:sz w:val="24"/>
        </w:rPr>
        <w:t>быт татарского и русского народов: подбирает предметы ряженья (национальный костюм,</w:t>
      </w:r>
      <w:r w:rsidRPr="00033103">
        <w:rPr>
          <w:color w:val="2AA907"/>
          <w:spacing w:val="80"/>
          <w:sz w:val="24"/>
        </w:rPr>
        <w:t xml:space="preserve"> </w:t>
      </w:r>
      <w:r w:rsidRPr="00033103">
        <w:rPr>
          <w:color w:val="2AA907"/>
          <w:sz w:val="24"/>
        </w:rPr>
        <w:t>ювелирные украшения и др.), использует предметы быта (корзина, полотенце, скатерть и др.), посуду (деревянная ложка, самовар и др.), предметы-заместители;</w:t>
      </w:r>
    </w:p>
    <w:p w:rsidR="00EA58FE" w:rsidRPr="00033103" w:rsidRDefault="004245CD">
      <w:pPr>
        <w:pStyle w:val="a4"/>
        <w:numPr>
          <w:ilvl w:val="0"/>
          <w:numId w:val="349"/>
        </w:numPr>
        <w:tabs>
          <w:tab w:val="left" w:pos="476"/>
        </w:tabs>
        <w:ind w:right="144" w:firstLine="0"/>
        <w:jc w:val="both"/>
        <w:rPr>
          <w:color w:val="2AA907"/>
          <w:sz w:val="24"/>
        </w:rPr>
      </w:pPr>
      <w:r w:rsidRPr="00033103">
        <w:rPr>
          <w:color w:val="2AA907"/>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свободно</w:t>
      </w:r>
      <w:r w:rsidRPr="00033103">
        <w:rPr>
          <w:color w:val="2AA907"/>
          <w:spacing w:val="-3"/>
          <w:sz w:val="24"/>
        </w:rPr>
        <w:t xml:space="preserve"> </w:t>
      </w:r>
      <w:r w:rsidRPr="00033103">
        <w:rPr>
          <w:color w:val="2AA907"/>
          <w:sz w:val="24"/>
        </w:rPr>
        <w:t>владеет</w:t>
      </w:r>
      <w:r w:rsidRPr="00033103">
        <w:rPr>
          <w:color w:val="2AA907"/>
          <w:spacing w:val="-2"/>
          <w:sz w:val="24"/>
        </w:rPr>
        <w:t xml:space="preserve"> </w:t>
      </w:r>
      <w:r w:rsidRPr="00033103">
        <w:rPr>
          <w:color w:val="2AA907"/>
          <w:sz w:val="24"/>
        </w:rPr>
        <w:t>родным</w:t>
      </w:r>
      <w:r w:rsidRPr="00033103">
        <w:rPr>
          <w:color w:val="2AA907"/>
          <w:spacing w:val="-4"/>
          <w:sz w:val="24"/>
        </w:rPr>
        <w:t xml:space="preserve"> </w:t>
      </w:r>
      <w:r w:rsidRPr="00033103">
        <w:rPr>
          <w:color w:val="2AA907"/>
          <w:spacing w:val="-2"/>
          <w:sz w:val="24"/>
        </w:rPr>
        <w:t>языком;</w:t>
      </w:r>
    </w:p>
    <w:p w:rsidR="00EA58FE" w:rsidRPr="00033103" w:rsidRDefault="004245CD">
      <w:pPr>
        <w:pStyle w:val="a4"/>
        <w:numPr>
          <w:ilvl w:val="0"/>
          <w:numId w:val="349"/>
        </w:numPr>
        <w:tabs>
          <w:tab w:val="left" w:pos="474"/>
        </w:tabs>
        <w:ind w:right="142" w:firstLine="0"/>
        <w:jc w:val="both"/>
        <w:rPr>
          <w:color w:val="2AA907"/>
          <w:sz w:val="24"/>
        </w:rPr>
      </w:pPr>
      <w:r w:rsidRPr="00033103">
        <w:rPr>
          <w:color w:val="2AA907"/>
          <w:sz w:val="24"/>
        </w:rPr>
        <w:t>проявляет положительные эмоции при слушании татарских народных сказок, литературных произведений татарских писателей и поэтов;</w:t>
      </w:r>
    </w:p>
    <w:p w:rsidR="00EA58FE" w:rsidRPr="00033103" w:rsidRDefault="004245CD">
      <w:pPr>
        <w:pStyle w:val="a4"/>
        <w:numPr>
          <w:ilvl w:val="0"/>
          <w:numId w:val="349"/>
        </w:numPr>
        <w:tabs>
          <w:tab w:val="left" w:pos="423"/>
        </w:tabs>
        <w:spacing w:before="1"/>
        <w:ind w:left="423" w:hanging="138"/>
        <w:jc w:val="both"/>
        <w:rPr>
          <w:color w:val="2AA907"/>
          <w:sz w:val="24"/>
        </w:rPr>
      </w:pPr>
      <w:r w:rsidRPr="00033103">
        <w:rPr>
          <w:color w:val="2AA907"/>
          <w:sz w:val="24"/>
        </w:rPr>
        <w:t>проявляет</w:t>
      </w:r>
      <w:r w:rsidRPr="00033103">
        <w:rPr>
          <w:color w:val="2AA907"/>
          <w:spacing w:val="-5"/>
          <w:sz w:val="24"/>
        </w:rPr>
        <w:t xml:space="preserve"> </w:t>
      </w:r>
      <w:r w:rsidRPr="00033103">
        <w:rPr>
          <w:color w:val="2AA907"/>
          <w:sz w:val="24"/>
        </w:rPr>
        <w:t>интерес</w:t>
      </w:r>
      <w:r w:rsidRPr="00033103">
        <w:rPr>
          <w:color w:val="2AA907"/>
          <w:spacing w:val="-3"/>
          <w:sz w:val="24"/>
        </w:rPr>
        <w:t xml:space="preserve"> </w:t>
      </w:r>
      <w:r w:rsidRPr="00033103">
        <w:rPr>
          <w:color w:val="2AA907"/>
          <w:sz w:val="24"/>
        </w:rPr>
        <w:t>к</w:t>
      </w:r>
      <w:r w:rsidRPr="00033103">
        <w:rPr>
          <w:color w:val="2AA907"/>
          <w:spacing w:val="-2"/>
          <w:sz w:val="24"/>
        </w:rPr>
        <w:t xml:space="preserve"> </w:t>
      </w:r>
      <w:r w:rsidRPr="00033103">
        <w:rPr>
          <w:color w:val="2AA907"/>
          <w:sz w:val="24"/>
        </w:rPr>
        <w:t>кукле</w:t>
      </w:r>
      <w:r w:rsidRPr="00033103">
        <w:rPr>
          <w:color w:val="2AA907"/>
          <w:spacing w:val="-4"/>
          <w:sz w:val="24"/>
        </w:rPr>
        <w:t xml:space="preserve"> </w:t>
      </w:r>
      <w:r w:rsidRPr="00033103">
        <w:rPr>
          <w:color w:val="2AA907"/>
          <w:sz w:val="24"/>
        </w:rPr>
        <w:t>в</w:t>
      </w:r>
      <w:r w:rsidRPr="00033103">
        <w:rPr>
          <w:color w:val="2AA907"/>
          <w:spacing w:val="-3"/>
          <w:sz w:val="24"/>
        </w:rPr>
        <w:t xml:space="preserve"> </w:t>
      </w:r>
      <w:r w:rsidRPr="00033103">
        <w:rPr>
          <w:color w:val="2AA907"/>
          <w:sz w:val="24"/>
        </w:rPr>
        <w:t>национальном</w:t>
      </w:r>
      <w:r w:rsidRPr="00033103">
        <w:rPr>
          <w:color w:val="2AA907"/>
          <w:spacing w:val="-3"/>
          <w:sz w:val="24"/>
        </w:rPr>
        <w:t xml:space="preserve"> </w:t>
      </w:r>
      <w:r w:rsidRPr="00033103">
        <w:rPr>
          <w:color w:val="2AA907"/>
          <w:sz w:val="24"/>
        </w:rPr>
        <w:t>татарском</w:t>
      </w:r>
      <w:r w:rsidRPr="00033103">
        <w:rPr>
          <w:color w:val="2AA907"/>
          <w:spacing w:val="-3"/>
          <w:sz w:val="24"/>
        </w:rPr>
        <w:t xml:space="preserve"> </w:t>
      </w:r>
      <w:r w:rsidRPr="00033103">
        <w:rPr>
          <w:color w:val="2AA907"/>
          <w:spacing w:val="-2"/>
          <w:sz w:val="24"/>
        </w:rPr>
        <w:t>костюме;</w:t>
      </w:r>
    </w:p>
    <w:p w:rsidR="00EA58FE" w:rsidRPr="00033103" w:rsidRDefault="004245CD">
      <w:pPr>
        <w:pStyle w:val="a4"/>
        <w:numPr>
          <w:ilvl w:val="0"/>
          <w:numId w:val="349"/>
        </w:numPr>
        <w:tabs>
          <w:tab w:val="left" w:pos="524"/>
        </w:tabs>
        <w:ind w:right="144" w:firstLine="0"/>
        <w:jc w:val="both"/>
        <w:rPr>
          <w:color w:val="2AA907"/>
          <w:sz w:val="24"/>
        </w:rPr>
      </w:pPr>
      <w:r w:rsidRPr="00033103">
        <w:rPr>
          <w:color w:val="2AA907"/>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старается</w:t>
      </w:r>
      <w:r w:rsidRPr="00033103">
        <w:rPr>
          <w:color w:val="2AA907"/>
          <w:spacing w:val="-3"/>
          <w:sz w:val="24"/>
        </w:rPr>
        <w:t xml:space="preserve"> </w:t>
      </w:r>
      <w:r w:rsidRPr="00033103">
        <w:rPr>
          <w:color w:val="2AA907"/>
          <w:sz w:val="24"/>
        </w:rPr>
        <w:t>осваивать</w:t>
      </w:r>
      <w:r w:rsidRPr="00033103">
        <w:rPr>
          <w:color w:val="2AA907"/>
          <w:spacing w:val="-2"/>
          <w:sz w:val="24"/>
        </w:rPr>
        <w:t xml:space="preserve"> </w:t>
      </w:r>
      <w:r w:rsidRPr="00033103">
        <w:rPr>
          <w:color w:val="2AA907"/>
          <w:sz w:val="24"/>
        </w:rPr>
        <w:t>и</w:t>
      </w:r>
      <w:r w:rsidRPr="00033103">
        <w:rPr>
          <w:color w:val="2AA907"/>
          <w:spacing w:val="-2"/>
          <w:sz w:val="24"/>
        </w:rPr>
        <w:t xml:space="preserve"> </w:t>
      </w:r>
      <w:r w:rsidRPr="00033103">
        <w:rPr>
          <w:color w:val="2AA907"/>
          <w:sz w:val="24"/>
        </w:rPr>
        <w:t>соблюдать</w:t>
      </w:r>
      <w:r w:rsidRPr="00033103">
        <w:rPr>
          <w:color w:val="2AA907"/>
          <w:spacing w:val="-2"/>
          <w:sz w:val="24"/>
        </w:rPr>
        <w:t xml:space="preserve"> </w:t>
      </w:r>
      <w:r w:rsidRPr="00033103">
        <w:rPr>
          <w:color w:val="2AA907"/>
          <w:sz w:val="24"/>
        </w:rPr>
        <w:t>правила</w:t>
      </w:r>
      <w:r w:rsidRPr="00033103">
        <w:rPr>
          <w:color w:val="2AA907"/>
          <w:spacing w:val="-3"/>
          <w:sz w:val="24"/>
        </w:rPr>
        <w:t xml:space="preserve"> </w:t>
      </w:r>
      <w:r w:rsidRPr="00033103">
        <w:rPr>
          <w:color w:val="2AA907"/>
          <w:sz w:val="24"/>
        </w:rPr>
        <w:t>в</w:t>
      </w:r>
      <w:r w:rsidRPr="00033103">
        <w:rPr>
          <w:color w:val="2AA907"/>
          <w:spacing w:val="-3"/>
          <w:sz w:val="24"/>
        </w:rPr>
        <w:t xml:space="preserve"> </w:t>
      </w:r>
      <w:r w:rsidRPr="00033103">
        <w:rPr>
          <w:color w:val="2AA907"/>
          <w:sz w:val="24"/>
        </w:rPr>
        <w:t>татарских</w:t>
      </w:r>
      <w:r w:rsidRPr="00033103">
        <w:rPr>
          <w:color w:val="2AA907"/>
          <w:spacing w:val="-3"/>
          <w:sz w:val="24"/>
        </w:rPr>
        <w:t xml:space="preserve"> </w:t>
      </w:r>
      <w:r w:rsidRPr="00033103">
        <w:rPr>
          <w:color w:val="2AA907"/>
          <w:sz w:val="24"/>
        </w:rPr>
        <w:t>народных</w:t>
      </w:r>
      <w:r w:rsidRPr="00033103">
        <w:rPr>
          <w:color w:val="2AA907"/>
          <w:spacing w:val="-2"/>
          <w:sz w:val="24"/>
        </w:rPr>
        <w:t xml:space="preserve"> играх.</w:t>
      </w:r>
    </w:p>
    <w:p w:rsidR="00EA58FE" w:rsidRDefault="00EA58FE">
      <w:pPr>
        <w:pStyle w:val="a3"/>
      </w:pPr>
    </w:p>
    <w:p w:rsidR="00EA58FE" w:rsidRPr="00033103" w:rsidRDefault="004245CD">
      <w:pPr>
        <w:ind w:left="994"/>
        <w:jc w:val="both"/>
        <w:rPr>
          <w:i/>
          <w:color w:val="2AA907"/>
          <w:sz w:val="24"/>
        </w:rPr>
      </w:pPr>
      <w:r w:rsidRPr="00033103">
        <w:rPr>
          <w:i/>
          <w:color w:val="2AA907"/>
          <w:sz w:val="24"/>
        </w:rPr>
        <w:t>К</w:t>
      </w:r>
      <w:r w:rsidRPr="00033103">
        <w:rPr>
          <w:i/>
          <w:color w:val="2AA907"/>
          <w:spacing w:val="-2"/>
          <w:sz w:val="24"/>
        </w:rPr>
        <w:t xml:space="preserve"> </w:t>
      </w:r>
      <w:r w:rsidRPr="00033103">
        <w:rPr>
          <w:i/>
          <w:color w:val="2AA907"/>
          <w:sz w:val="24"/>
        </w:rPr>
        <w:t>пяти</w:t>
      </w:r>
      <w:r w:rsidRPr="00033103">
        <w:rPr>
          <w:i/>
          <w:color w:val="2AA907"/>
          <w:spacing w:val="-1"/>
          <w:sz w:val="24"/>
        </w:rPr>
        <w:t xml:space="preserve"> </w:t>
      </w:r>
      <w:r w:rsidRPr="00033103">
        <w:rPr>
          <w:i/>
          <w:color w:val="2AA907"/>
          <w:sz w:val="24"/>
        </w:rPr>
        <w:t>годам</w:t>
      </w:r>
      <w:r w:rsidRPr="00033103">
        <w:rPr>
          <w:i/>
          <w:color w:val="2AA907"/>
          <w:spacing w:val="-1"/>
          <w:sz w:val="24"/>
        </w:rPr>
        <w:t xml:space="preserve"> </w:t>
      </w:r>
      <w:r w:rsidRPr="00033103">
        <w:rPr>
          <w:i/>
          <w:color w:val="2AA907"/>
          <w:spacing w:val="-2"/>
          <w:sz w:val="24"/>
        </w:rPr>
        <w:t>ребенок</w:t>
      </w:r>
    </w:p>
    <w:p w:rsidR="00EA58FE" w:rsidRPr="00033103" w:rsidRDefault="004245CD">
      <w:pPr>
        <w:pStyle w:val="a4"/>
        <w:numPr>
          <w:ilvl w:val="0"/>
          <w:numId w:val="349"/>
        </w:numPr>
        <w:tabs>
          <w:tab w:val="left" w:pos="486"/>
        </w:tabs>
        <w:ind w:right="144" w:firstLine="0"/>
        <w:jc w:val="both"/>
        <w:rPr>
          <w:color w:val="2AA907"/>
          <w:sz w:val="24"/>
        </w:rPr>
      </w:pPr>
      <w:r w:rsidRPr="00033103">
        <w:rPr>
          <w:color w:val="2AA907"/>
          <w:sz w:val="24"/>
        </w:rPr>
        <w:t>свободно владеет родным языком, инициативен в общении, поддерживает тему разговора, возникающего</w:t>
      </w:r>
      <w:r w:rsidRPr="00033103">
        <w:rPr>
          <w:color w:val="2AA907"/>
          <w:spacing w:val="-1"/>
          <w:sz w:val="24"/>
        </w:rPr>
        <w:t xml:space="preserve"> </w:t>
      </w:r>
      <w:r w:rsidRPr="00033103">
        <w:rPr>
          <w:color w:val="2AA907"/>
          <w:sz w:val="24"/>
        </w:rPr>
        <w:t>по</w:t>
      </w:r>
      <w:r w:rsidRPr="00033103">
        <w:rPr>
          <w:color w:val="2AA907"/>
          <w:spacing w:val="-1"/>
          <w:sz w:val="24"/>
        </w:rPr>
        <w:t xml:space="preserve"> </w:t>
      </w:r>
      <w:r w:rsidRPr="00033103">
        <w:rPr>
          <w:color w:val="2AA907"/>
          <w:sz w:val="24"/>
        </w:rPr>
        <w:t>инициативе</w:t>
      </w:r>
      <w:r w:rsidRPr="00033103">
        <w:rPr>
          <w:color w:val="2AA907"/>
          <w:spacing w:val="-2"/>
          <w:sz w:val="24"/>
        </w:rPr>
        <w:t xml:space="preserve"> </w:t>
      </w:r>
      <w:r w:rsidRPr="00033103">
        <w:rPr>
          <w:color w:val="2AA907"/>
          <w:sz w:val="24"/>
        </w:rPr>
        <w:t>взрослого,</w:t>
      </w:r>
      <w:r w:rsidRPr="00033103">
        <w:rPr>
          <w:color w:val="2AA907"/>
          <w:spacing w:val="-1"/>
          <w:sz w:val="24"/>
        </w:rPr>
        <w:t xml:space="preserve"> </w:t>
      </w:r>
      <w:r w:rsidRPr="00033103">
        <w:rPr>
          <w:color w:val="2AA907"/>
          <w:sz w:val="24"/>
        </w:rPr>
        <w:t>отвечает</w:t>
      </w:r>
      <w:r w:rsidRPr="00033103">
        <w:rPr>
          <w:color w:val="2AA907"/>
          <w:spacing w:val="-1"/>
          <w:sz w:val="24"/>
        </w:rPr>
        <w:t xml:space="preserve"> </w:t>
      </w:r>
      <w:r w:rsidRPr="00033103">
        <w:rPr>
          <w:color w:val="2AA907"/>
          <w:sz w:val="24"/>
        </w:rPr>
        <w:t>на</w:t>
      </w:r>
      <w:r w:rsidRPr="00033103">
        <w:rPr>
          <w:color w:val="2AA907"/>
          <w:spacing w:val="-1"/>
          <w:sz w:val="24"/>
        </w:rPr>
        <w:t xml:space="preserve"> </w:t>
      </w:r>
      <w:r w:rsidRPr="00033103">
        <w:rPr>
          <w:color w:val="2AA907"/>
          <w:sz w:val="24"/>
        </w:rPr>
        <w:t>вопросы и отзывается</w:t>
      </w:r>
      <w:r w:rsidRPr="00033103">
        <w:rPr>
          <w:color w:val="2AA907"/>
          <w:spacing w:val="-1"/>
          <w:sz w:val="24"/>
        </w:rPr>
        <w:t xml:space="preserve"> </w:t>
      </w:r>
      <w:r w:rsidRPr="00033103">
        <w:rPr>
          <w:color w:val="2AA907"/>
          <w:sz w:val="24"/>
        </w:rPr>
        <w:t>на просьбы,</w:t>
      </w:r>
      <w:r w:rsidRPr="00033103">
        <w:rPr>
          <w:color w:val="2AA907"/>
          <w:spacing w:val="-1"/>
          <w:sz w:val="24"/>
        </w:rPr>
        <w:t xml:space="preserve"> </w:t>
      </w:r>
      <w:r w:rsidRPr="00033103">
        <w:rPr>
          <w:color w:val="2AA907"/>
          <w:sz w:val="24"/>
        </w:rPr>
        <w:t>способен к установлению устойчивых контактов со сверстниками, умеет договариваться;</w:t>
      </w:r>
    </w:p>
    <w:p w:rsidR="00EA58FE" w:rsidRPr="00033103" w:rsidRDefault="004245CD">
      <w:pPr>
        <w:pStyle w:val="a4"/>
        <w:numPr>
          <w:ilvl w:val="0"/>
          <w:numId w:val="349"/>
        </w:numPr>
        <w:tabs>
          <w:tab w:val="left" w:pos="440"/>
        </w:tabs>
        <w:ind w:right="144" w:firstLine="0"/>
        <w:jc w:val="both"/>
        <w:rPr>
          <w:color w:val="2AA907"/>
          <w:sz w:val="24"/>
        </w:rPr>
      </w:pPr>
      <w:r w:rsidRPr="00033103">
        <w:rPr>
          <w:color w:val="2AA907"/>
          <w:sz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A58FE" w:rsidRPr="00033103" w:rsidRDefault="004245CD">
      <w:pPr>
        <w:pStyle w:val="a4"/>
        <w:numPr>
          <w:ilvl w:val="0"/>
          <w:numId w:val="349"/>
        </w:numPr>
        <w:tabs>
          <w:tab w:val="left" w:pos="627"/>
        </w:tabs>
        <w:spacing w:before="1"/>
        <w:ind w:left="627" w:hanging="342"/>
        <w:jc w:val="both"/>
        <w:rPr>
          <w:color w:val="2AA907"/>
          <w:sz w:val="24"/>
        </w:rPr>
      </w:pPr>
      <w:r w:rsidRPr="00033103">
        <w:rPr>
          <w:color w:val="2AA907"/>
          <w:sz w:val="24"/>
        </w:rPr>
        <w:t>имеет</w:t>
      </w:r>
      <w:r w:rsidRPr="00033103">
        <w:rPr>
          <w:color w:val="2AA907"/>
          <w:spacing w:val="68"/>
          <w:sz w:val="24"/>
        </w:rPr>
        <w:t xml:space="preserve">  </w:t>
      </w:r>
      <w:r w:rsidRPr="00033103">
        <w:rPr>
          <w:color w:val="2AA907"/>
          <w:sz w:val="24"/>
        </w:rPr>
        <w:t>представления</w:t>
      </w:r>
      <w:r w:rsidRPr="00033103">
        <w:rPr>
          <w:color w:val="2AA907"/>
          <w:spacing w:val="70"/>
          <w:sz w:val="24"/>
        </w:rPr>
        <w:t xml:space="preserve">  </w:t>
      </w:r>
      <w:r w:rsidRPr="00033103">
        <w:rPr>
          <w:color w:val="2AA907"/>
          <w:sz w:val="24"/>
        </w:rPr>
        <w:t>о</w:t>
      </w:r>
      <w:r w:rsidRPr="00033103">
        <w:rPr>
          <w:color w:val="2AA907"/>
          <w:spacing w:val="69"/>
          <w:sz w:val="24"/>
        </w:rPr>
        <w:t xml:space="preserve">  </w:t>
      </w:r>
      <w:r w:rsidRPr="00033103">
        <w:rPr>
          <w:color w:val="2AA907"/>
          <w:sz w:val="24"/>
        </w:rPr>
        <w:t>метрополитене,</w:t>
      </w:r>
      <w:r w:rsidRPr="00033103">
        <w:rPr>
          <w:color w:val="2AA907"/>
          <w:spacing w:val="70"/>
          <w:sz w:val="24"/>
        </w:rPr>
        <w:t xml:space="preserve">  </w:t>
      </w:r>
      <w:r w:rsidRPr="00033103">
        <w:rPr>
          <w:color w:val="2AA907"/>
          <w:sz w:val="24"/>
        </w:rPr>
        <w:t>об</w:t>
      </w:r>
      <w:r w:rsidRPr="00033103">
        <w:rPr>
          <w:color w:val="2AA907"/>
          <w:spacing w:val="70"/>
          <w:sz w:val="24"/>
        </w:rPr>
        <w:t xml:space="preserve">  </w:t>
      </w:r>
      <w:r w:rsidRPr="00033103">
        <w:rPr>
          <w:color w:val="2AA907"/>
          <w:sz w:val="24"/>
        </w:rPr>
        <w:t>отличительных</w:t>
      </w:r>
      <w:r w:rsidRPr="00033103">
        <w:rPr>
          <w:color w:val="2AA907"/>
          <w:spacing w:val="70"/>
          <w:sz w:val="24"/>
        </w:rPr>
        <w:t xml:space="preserve">  </w:t>
      </w:r>
      <w:r w:rsidRPr="00033103">
        <w:rPr>
          <w:color w:val="2AA907"/>
          <w:sz w:val="24"/>
        </w:rPr>
        <w:t>особенностях</w:t>
      </w:r>
      <w:r w:rsidRPr="00033103">
        <w:rPr>
          <w:color w:val="2AA907"/>
          <w:spacing w:val="71"/>
          <w:sz w:val="24"/>
        </w:rPr>
        <w:t xml:space="preserve">  </w:t>
      </w:r>
      <w:r w:rsidRPr="00033103">
        <w:rPr>
          <w:color w:val="2AA907"/>
          <w:spacing w:val="-2"/>
          <w:sz w:val="24"/>
        </w:rPr>
        <w:t>станции</w:t>
      </w:r>
    </w:p>
    <w:p w:rsidR="00EA58FE" w:rsidRPr="00033103" w:rsidRDefault="004245CD">
      <w:pPr>
        <w:pStyle w:val="a3"/>
        <w:ind w:left="285"/>
        <w:rPr>
          <w:color w:val="2AA907"/>
        </w:rPr>
      </w:pPr>
      <w:r w:rsidRPr="00033103">
        <w:rPr>
          <w:color w:val="2AA907"/>
        </w:rPr>
        <w:t>«ПлощадьТукая»</w:t>
      </w:r>
      <w:r w:rsidRPr="00033103">
        <w:rPr>
          <w:color w:val="2AA907"/>
          <w:spacing w:val="-2"/>
        </w:rPr>
        <w:t xml:space="preserve"> </w:t>
      </w:r>
      <w:r w:rsidRPr="00033103">
        <w:rPr>
          <w:color w:val="2AA907"/>
        </w:rPr>
        <w:t>в</w:t>
      </w:r>
      <w:r w:rsidRPr="00033103">
        <w:rPr>
          <w:color w:val="2AA907"/>
          <w:spacing w:val="-2"/>
        </w:rPr>
        <w:t xml:space="preserve"> </w:t>
      </w:r>
      <w:r w:rsidRPr="00033103">
        <w:rPr>
          <w:color w:val="2AA907"/>
        </w:rPr>
        <w:t>городе</w:t>
      </w:r>
      <w:r w:rsidRPr="00033103">
        <w:rPr>
          <w:color w:val="2AA907"/>
          <w:spacing w:val="-1"/>
        </w:rPr>
        <w:t xml:space="preserve"> </w:t>
      </w:r>
      <w:r w:rsidRPr="00033103">
        <w:rPr>
          <w:color w:val="2AA907"/>
          <w:spacing w:val="-2"/>
        </w:rPr>
        <w:t>Казани;</w:t>
      </w:r>
    </w:p>
    <w:p w:rsidR="00EA58FE" w:rsidRPr="00033103" w:rsidRDefault="004245CD">
      <w:pPr>
        <w:pStyle w:val="a4"/>
        <w:numPr>
          <w:ilvl w:val="0"/>
          <w:numId w:val="349"/>
        </w:numPr>
        <w:tabs>
          <w:tab w:val="left" w:pos="435"/>
        </w:tabs>
        <w:ind w:left="435" w:hanging="150"/>
        <w:rPr>
          <w:color w:val="2AA907"/>
          <w:sz w:val="24"/>
        </w:rPr>
      </w:pPr>
      <w:r w:rsidRPr="00033103">
        <w:rPr>
          <w:color w:val="2AA907"/>
          <w:sz w:val="24"/>
        </w:rPr>
        <w:t>понимает</w:t>
      </w:r>
      <w:r w:rsidRPr="00033103">
        <w:rPr>
          <w:color w:val="2AA907"/>
          <w:spacing w:val="6"/>
          <w:sz w:val="24"/>
        </w:rPr>
        <w:t xml:space="preserve"> </w:t>
      </w:r>
      <w:r w:rsidRPr="00033103">
        <w:rPr>
          <w:color w:val="2AA907"/>
          <w:sz w:val="24"/>
        </w:rPr>
        <w:t>обращенную</w:t>
      </w:r>
      <w:r w:rsidRPr="00033103">
        <w:rPr>
          <w:color w:val="2AA907"/>
          <w:spacing w:val="8"/>
          <w:sz w:val="24"/>
        </w:rPr>
        <w:t xml:space="preserve"> </w:t>
      </w:r>
      <w:r w:rsidRPr="00033103">
        <w:rPr>
          <w:color w:val="2AA907"/>
          <w:sz w:val="24"/>
        </w:rPr>
        <w:t>речь</w:t>
      </w:r>
      <w:r w:rsidRPr="00033103">
        <w:rPr>
          <w:color w:val="2AA907"/>
          <w:spacing w:val="9"/>
          <w:sz w:val="24"/>
        </w:rPr>
        <w:t xml:space="preserve"> </w:t>
      </w:r>
      <w:r w:rsidRPr="00033103">
        <w:rPr>
          <w:color w:val="2AA907"/>
          <w:sz w:val="24"/>
        </w:rPr>
        <w:t>в</w:t>
      </w:r>
      <w:r w:rsidRPr="00033103">
        <w:rPr>
          <w:color w:val="2AA907"/>
          <w:spacing w:val="7"/>
          <w:sz w:val="24"/>
        </w:rPr>
        <w:t xml:space="preserve"> </w:t>
      </w:r>
      <w:r w:rsidRPr="00033103">
        <w:rPr>
          <w:color w:val="2AA907"/>
          <w:sz w:val="24"/>
        </w:rPr>
        <w:t>виде</w:t>
      </w:r>
      <w:r w:rsidRPr="00033103">
        <w:rPr>
          <w:color w:val="2AA907"/>
          <w:spacing w:val="7"/>
          <w:sz w:val="24"/>
        </w:rPr>
        <w:t xml:space="preserve"> </w:t>
      </w:r>
      <w:r w:rsidRPr="00033103">
        <w:rPr>
          <w:color w:val="2AA907"/>
          <w:sz w:val="24"/>
        </w:rPr>
        <w:t>отдельного</w:t>
      </w:r>
      <w:r w:rsidRPr="00033103">
        <w:rPr>
          <w:color w:val="2AA907"/>
          <w:spacing w:val="8"/>
          <w:sz w:val="24"/>
        </w:rPr>
        <w:t xml:space="preserve"> </w:t>
      </w:r>
      <w:r w:rsidRPr="00033103">
        <w:rPr>
          <w:color w:val="2AA907"/>
          <w:sz w:val="24"/>
        </w:rPr>
        <w:t>предложения</w:t>
      </w:r>
      <w:r w:rsidRPr="00033103">
        <w:rPr>
          <w:color w:val="2AA907"/>
          <w:spacing w:val="7"/>
          <w:sz w:val="24"/>
        </w:rPr>
        <w:t xml:space="preserve"> </w:t>
      </w:r>
      <w:r w:rsidRPr="00033103">
        <w:rPr>
          <w:color w:val="2AA907"/>
          <w:sz w:val="24"/>
        </w:rPr>
        <w:t>(в</w:t>
      </w:r>
      <w:r w:rsidRPr="00033103">
        <w:rPr>
          <w:color w:val="2AA907"/>
          <w:spacing w:val="7"/>
          <w:sz w:val="24"/>
        </w:rPr>
        <w:t xml:space="preserve"> </w:t>
      </w:r>
      <w:r w:rsidRPr="00033103">
        <w:rPr>
          <w:color w:val="2AA907"/>
          <w:sz w:val="24"/>
        </w:rPr>
        <w:t>рамках</w:t>
      </w:r>
      <w:r w:rsidRPr="00033103">
        <w:rPr>
          <w:color w:val="2AA907"/>
          <w:spacing w:val="7"/>
          <w:sz w:val="24"/>
        </w:rPr>
        <w:t xml:space="preserve"> </w:t>
      </w:r>
      <w:r w:rsidRPr="00033103">
        <w:rPr>
          <w:color w:val="2AA907"/>
          <w:sz w:val="24"/>
        </w:rPr>
        <w:t>предусмотренного</w:t>
      </w:r>
      <w:r w:rsidRPr="00033103">
        <w:rPr>
          <w:color w:val="2AA907"/>
          <w:spacing w:val="6"/>
          <w:sz w:val="24"/>
        </w:rPr>
        <w:t xml:space="preserve"> </w:t>
      </w:r>
      <w:r w:rsidRPr="00033103">
        <w:rPr>
          <w:color w:val="2AA907"/>
          <w:spacing w:val="-5"/>
          <w:sz w:val="24"/>
        </w:rPr>
        <w:t>УМК</w:t>
      </w:r>
    </w:p>
    <w:p w:rsidR="00EA58FE" w:rsidRPr="00033103" w:rsidRDefault="004245CD">
      <w:pPr>
        <w:pStyle w:val="a3"/>
        <w:ind w:left="285"/>
        <w:rPr>
          <w:color w:val="2AA907"/>
        </w:rPr>
      </w:pPr>
      <w:r w:rsidRPr="00033103">
        <w:rPr>
          <w:color w:val="2AA907"/>
        </w:rPr>
        <w:t>«Татарча</w:t>
      </w:r>
      <w:r w:rsidRPr="00033103">
        <w:rPr>
          <w:color w:val="2AA907"/>
          <w:spacing w:val="-5"/>
        </w:rPr>
        <w:t xml:space="preserve"> </w:t>
      </w:r>
      <w:r w:rsidRPr="00033103">
        <w:rPr>
          <w:color w:val="2AA907"/>
        </w:rPr>
        <w:t>сөйләшәбез»</w:t>
      </w:r>
      <w:r w:rsidRPr="00033103">
        <w:rPr>
          <w:color w:val="2AA907"/>
          <w:spacing w:val="-2"/>
        </w:rPr>
        <w:t xml:space="preserve"> </w:t>
      </w:r>
      <w:r w:rsidRPr="00033103">
        <w:rPr>
          <w:color w:val="2AA907"/>
        </w:rPr>
        <w:t>-</w:t>
      </w:r>
      <w:r w:rsidRPr="00033103">
        <w:rPr>
          <w:color w:val="2AA907"/>
          <w:spacing w:val="-2"/>
        </w:rPr>
        <w:t xml:space="preserve"> </w:t>
      </w:r>
      <w:r w:rsidRPr="00033103">
        <w:rPr>
          <w:color w:val="2AA907"/>
        </w:rPr>
        <w:t>«Учимся</w:t>
      </w:r>
      <w:r w:rsidRPr="00033103">
        <w:rPr>
          <w:color w:val="2AA907"/>
          <w:spacing w:val="-4"/>
        </w:rPr>
        <w:t xml:space="preserve"> </w:t>
      </w:r>
      <w:r w:rsidRPr="00033103">
        <w:rPr>
          <w:color w:val="2AA907"/>
        </w:rPr>
        <w:t>говорить</w:t>
      </w:r>
      <w:r w:rsidRPr="00033103">
        <w:rPr>
          <w:color w:val="2AA907"/>
          <w:spacing w:val="-3"/>
        </w:rPr>
        <w:t xml:space="preserve"> </w:t>
      </w:r>
      <w:r w:rsidRPr="00033103">
        <w:rPr>
          <w:color w:val="2AA907"/>
        </w:rPr>
        <w:t>по-татарски»</w:t>
      </w:r>
      <w:r w:rsidRPr="00033103">
        <w:rPr>
          <w:color w:val="2AA907"/>
          <w:spacing w:val="-3"/>
        </w:rPr>
        <w:t xml:space="preserve"> </w:t>
      </w:r>
      <w:r w:rsidRPr="00033103">
        <w:rPr>
          <w:color w:val="2AA907"/>
        </w:rPr>
        <w:t>образовательного</w:t>
      </w:r>
      <w:r w:rsidRPr="00033103">
        <w:rPr>
          <w:color w:val="2AA907"/>
          <w:spacing w:val="-3"/>
        </w:rPr>
        <w:t xml:space="preserve"> </w:t>
      </w:r>
      <w:r w:rsidRPr="00033103">
        <w:rPr>
          <w:color w:val="2AA907"/>
          <w:spacing w:val="-2"/>
        </w:rPr>
        <w:t>материала);</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проявляет</w:t>
      </w:r>
      <w:r w:rsidRPr="00033103">
        <w:rPr>
          <w:color w:val="2AA907"/>
          <w:spacing w:val="-4"/>
          <w:sz w:val="24"/>
        </w:rPr>
        <w:t xml:space="preserve"> </w:t>
      </w:r>
      <w:r w:rsidRPr="00033103">
        <w:rPr>
          <w:color w:val="2AA907"/>
          <w:sz w:val="24"/>
        </w:rPr>
        <w:t>устойчивый</w:t>
      </w:r>
      <w:r w:rsidRPr="00033103">
        <w:rPr>
          <w:color w:val="2AA907"/>
          <w:spacing w:val="-3"/>
          <w:sz w:val="24"/>
        </w:rPr>
        <w:t xml:space="preserve"> </w:t>
      </w:r>
      <w:r w:rsidRPr="00033103">
        <w:rPr>
          <w:color w:val="2AA907"/>
          <w:sz w:val="24"/>
        </w:rPr>
        <w:t>интерес</w:t>
      </w:r>
      <w:r w:rsidRPr="00033103">
        <w:rPr>
          <w:color w:val="2AA907"/>
          <w:spacing w:val="-4"/>
          <w:sz w:val="24"/>
        </w:rPr>
        <w:t xml:space="preserve"> </w:t>
      </w:r>
      <w:r w:rsidRPr="00033103">
        <w:rPr>
          <w:color w:val="2AA907"/>
          <w:sz w:val="24"/>
        </w:rPr>
        <w:t>к</w:t>
      </w:r>
      <w:r w:rsidRPr="00033103">
        <w:rPr>
          <w:color w:val="2AA907"/>
          <w:spacing w:val="-3"/>
          <w:sz w:val="24"/>
        </w:rPr>
        <w:t xml:space="preserve"> </w:t>
      </w:r>
      <w:r w:rsidRPr="00033103">
        <w:rPr>
          <w:color w:val="2AA907"/>
          <w:sz w:val="24"/>
        </w:rPr>
        <w:t>обучению</w:t>
      </w:r>
      <w:r w:rsidRPr="00033103">
        <w:rPr>
          <w:color w:val="2AA907"/>
          <w:spacing w:val="-3"/>
          <w:sz w:val="24"/>
        </w:rPr>
        <w:t xml:space="preserve"> </w:t>
      </w:r>
      <w:r w:rsidRPr="00033103">
        <w:rPr>
          <w:color w:val="2AA907"/>
          <w:sz w:val="24"/>
        </w:rPr>
        <w:t>татарскому</w:t>
      </w:r>
      <w:r w:rsidRPr="00033103">
        <w:rPr>
          <w:color w:val="2AA907"/>
          <w:spacing w:val="-3"/>
          <w:sz w:val="24"/>
        </w:rPr>
        <w:t xml:space="preserve"> </w:t>
      </w:r>
      <w:r w:rsidRPr="00033103">
        <w:rPr>
          <w:color w:val="2AA907"/>
          <w:spacing w:val="-2"/>
          <w:sz w:val="24"/>
        </w:rPr>
        <w:t>языку;</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безошибочно</w:t>
      </w:r>
      <w:r w:rsidRPr="00033103">
        <w:rPr>
          <w:color w:val="2AA907"/>
          <w:spacing w:val="-4"/>
          <w:sz w:val="24"/>
        </w:rPr>
        <w:t xml:space="preserve"> </w:t>
      </w:r>
      <w:r w:rsidRPr="00033103">
        <w:rPr>
          <w:color w:val="2AA907"/>
          <w:sz w:val="24"/>
        </w:rPr>
        <w:t>выбирает</w:t>
      </w:r>
      <w:r w:rsidRPr="00033103">
        <w:rPr>
          <w:color w:val="2AA907"/>
          <w:spacing w:val="-3"/>
          <w:sz w:val="24"/>
        </w:rPr>
        <w:t xml:space="preserve"> </w:t>
      </w:r>
      <w:r w:rsidRPr="00033103">
        <w:rPr>
          <w:color w:val="2AA907"/>
          <w:sz w:val="24"/>
        </w:rPr>
        <w:t>предмет,</w:t>
      </w:r>
      <w:r w:rsidRPr="00033103">
        <w:rPr>
          <w:color w:val="2AA907"/>
          <w:spacing w:val="-3"/>
          <w:sz w:val="24"/>
        </w:rPr>
        <w:t xml:space="preserve"> </w:t>
      </w:r>
      <w:r w:rsidRPr="00033103">
        <w:rPr>
          <w:color w:val="2AA907"/>
          <w:sz w:val="24"/>
        </w:rPr>
        <w:t>картинку,</w:t>
      </w:r>
      <w:r w:rsidRPr="00033103">
        <w:rPr>
          <w:color w:val="2AA907"/>
          <w:spacing w:val="-3"/>
          <w:sz w:val="24"/>
        </w:rPr>
        <w:t xml:space="preserve"> </w:t>
      </w:r>
      <w:r w:rsidRPr="00033103">
        <w:rPr>
          <w:color w:val="2AA907"/>
          <w:sz w:val="24"/>
        </w:rPr>
        <w:t>описанную</w:t>
      </w:r>
      <w:r w:rsidRPr="00033103">
        <w:rPr>
          <w:color w:val="2AA907"/>
          <w:spacing w:val="-3"/>
          <w:sz w:val="24"/>
        </w:rPr>
        <w:t xml:space="preserve"> </w:t>
      </w:r>
      <w:r w:rsidRPr="00033103">
        <w:rPr>
          <w:color w:val="2AA907"/>
          <w:sz w:val="24"/>
        </w:rPr>
        <w:t>на</w:t>
      </w:r>
      <w:r w:rsidRPr="00033103">
        <w:rPr>
          <w:color w:val="2AA907"/>
          <w:spacing w:val="-4"/>
          <w:sz w:val="24"/>
        </w:rPr>
        <w:t xml:space="preserve"> </w:t>
      </w:r>
      <w:r w:rsidRPr="00033103">
        <w:rPr>
          <w:color w:val="2AA907"/>
          <w:sz w:val="24"/>
        </w:rPr>
        <w:t>татарском</w:t>
      </w:r>
      <w:r w:rsidRPr="00033103">
        <w:rPr>
          <w:color w:val="2AA907"/>
          <w:spacing w:val="-6"/>
          <w:sz w:val="24"/>
        </w:rPr>
        <w:t xml:space="preserve"> </w:t>
      </w:r>
      <w:r w:rsidRPr="00033103">
        <w:rPr>
          <w:color w:val="2AA907"/>
          <w:spacing w:val="-2"/>
          <w:sz w:val="24"/>
        </w:rPr>
        <w:t>языке;</w:t>
      </w:r>
    </w:p>
    <w:p w:rsidR="00EA58FE" w:rsidRPr="00033103" w:rsidRDefault="004245CD">
      <w:pPr>
        <w:pStyle w:val="a4"/>
        <w:numPr>
          <w:ilvl w:val="0"/>
          <w:numId w:val="349"/>
        </w:numPr>
        <w:tabs>
          <w:tab w:val="left" w:pos="476"/>
        </w:tabs>
        <w:ind w:right="147" w:firstLine="0"/>
        <w:rPr>
          <w:color w:val="2AA907"/>
          <w:sz w:val="24"/>
        </w:rPr>
      </w:pPr>
      <w:r w:rsidRPr="00033103">
        <w:rPr>
          <w:color w:val="2AA907"/>
          <w:sz w:val="24"/>
        </w:rPr>
        <w:t>владеет</w:t>
      </w:r>
      <w:r w:rsidRPr="00033103">
        <w:rPr>
          <w:color w:val="2AA907"/>
          <w:spacing w:val="40"/>
          <w:sz w:val="24"/>
        </w:rPr>
        <w:t xml:space="preserve"> </w:t>
      </w:r>
      <w:r w:rsidRPr="00033103">
        <w:rPr>
          <w:color w:val="2AA907"/>
          <w:sz w:val="24"/>
        </w:rPr>
        <w:t>лексическим</w:t>
      </w:r>
      <w:r w:rsidRPr="00033103">
        <w:rPr>
          <w:color w:val="2AA907"/>
          <w:spacing w:val="40"/>
          <w:sz w:val="24"/>
        </w:rPr>
        <w:t xml:space="preserve"> </w:t>
      </w:r>
      <w:r w:rsidRPr="00033103">
        <w:rPr>
          <w:color w:val="2AA907"/>
          <w:sz w:val="24"/>
        </w:rPr>
        <w:t>объемом,</w:t>
      </w:r>
      <w:r w:rsidRPr="00033103">
        <w:rPr>
          <w:color w:val="2AA907"/>
          <w:spacing w:val="40"/>
          <w:sz w:val="24"/>
        </w:rPr>
        <w:t xml:space="preserve"> </w:t>
      </w:r>
      <w:r w:rsidRPr="00033103">
        <w:rPr>
          <w:color w:val="2AA907"/>
          <w:sz w:val="24"/>
        </w:rPr>
        <w:t>предусмотренным</w:t>
      </w:r>
      <w:r w:rsidRPr="00033103">
        <w:rPr>
          <w:color w:val="2AA907"/>
          <w:spacing w:val="40"/>
          <w:sz w:val="24"/>
        </w:rPr>
        <w:t xml:space="preserve"> </w:t>
      </w:r>
      <w:r w:rsidRPr="00033103">
        <w:rPr>
          <w:color w:val="2AA907"/>
          <w:sz w:val="24"/>
        </w:rPr>
        <w:t>УМК</w:t>
      </w:r>
      <w:r w:rsidRPr="00033103">
        <w:rPr>
          <w:color w:val="2AA907"/>
          <w:spacing w:val="40"/>
          <w:sz w:val="24"/>
        </w:rPr>
        <w:t xml:space="preserve"> </w:t>
      </w:r>
      <w:r w:rsidRPr="00033103">
        <w:rPr>
          <w:color w:val="2AA907"/>
          <w:sz w:val="24"/>
        </w:rPr>
        <w:t>«Татарча</w:t>
      </w:r>
      <w:r w:rsidRPr="00033103">
        <w:rPr>
          <w:color w:val="2AA907"/>
          <w:spacing w:val="40"/>
          <w:sz w:val="24"/>
        </w:rPr>
        <w:t xml:space="preserve"> </w:t>
      </w:r>
      <w:r w:rsidRPr="00033103">
        <w:rPr>
          <w:color w:val="2AA907"/>
          <w:sz w:val="24"/>
        </w:rPr>
        <w:t>сөйләшәбез»,</w:t>
      </w:r>
      <w:r w:rsidRPr="00033103">
        <w:rPr>
          <w:color w:val="2AA907"/>
          <w:spacing w:val="40"/>
          <w:sz w:val="24"/>
        </w:rPr>
        <w:t xml:space="preserve"> </w:t>
      </w:r>
      <w:r w:rsidRPr="00033103">
        <w:rPr>
          <w:color w:val="2AA907"/>
          <w:sz w:val="24"/>
        </w:rPr>
        <w:t>не</w:t>
      </w:r>
      <w:r w:rsidRPr="00033103">
        <w:rPr>
          <w:color w:val="2AA907"/>
          <w:spacing w:val="40"/>
          <w:sz w:val="24"/>
        </w:rPr>
        <w:t xml:space="preserve"> </w:t>
      </w:r>
      <w:r w:rsidRPr="00033103">
        <w:rPr>
          <w:color w:val="2AA907"/>
          <w:sz w:val="24"/>
        </w:rPr>
        <w:t>менее</w:t>
      </w:r>
      <w:r w:rsidRPr="00033103">
        <w:rPr>
          <w:color w:val="2AA907"/>
          <w:spacing w:val="40"/>
          <w:sz w:val="24"/>
        </w:rPr>
        <w:t xml:space="preserve"> </w:t>
      </w:r>
      <w:r w:rsidRPr="00033103">
        <w:rPr>
          <w:color w:val="2AA907"/>
          <w:sz w:val="24"/>
        </w:rPr>
        <w:t xml:space="preserve">62 </w:t>
      </w:r>
      <w:r w:rsidRPr="00033103">
        <w:rPr>
          <w:color w:val="2AA907"/>
          <w:spacing w:val="-2"/>
          <w:sz w:val="24"/>
        </w:rPr>
        <w:t>слов;</w:t>
      </w:r>
    </w:p>
    <w:p w:rsidR="00EA58FE" w:rsidRPr="00033103" w:rsidRDefault="004245CD">
      <w:pPr>
        <w:pStyle w:val="a4"/>
        <w:numPr>
          <w:ilvl w:val="0"/>
          <w:numId w:val="349"/>
        </w:numPr>
        <w:tabs>
          <w:tab w:val="left" w:pos="440"/>
        </w:tabs>
        <w:ind w:right="142" w:firstLine="0"/>
        <w:rPr>
          <w:color w:val="2AA907"/>
          <w:sz w:val="24"/>
        </w:rPr>
      </w:pPr>
      <w:r w:rsidRPr="00033103">
        <w:rPr>
          <w:color w:val="2AA907"/>
          <w:sz w:val="24"/>
        </w:rPr>
        <w:t>включается в диалог, понимает речь собеседника, высказывается простыми предложениями на татарском языке;</w:t>
      </w:r>
    </w:p>
    <w:p w:rsidR="00EA58FE" w:rsidRPr="00033103" w:rsidRDefault="004245CD">
      <w:pPr>
        <w:pStyle w:val="a4"/>
        <w:numPr>
          <w:ilvl w:val="0"/>
          <w:numId w:val="349"/>
        </w:numPr>
        <w:tabs>
          <w:tab w:val="left" w:pos="583"/>
          <w:tab w:val="left" w:pos="1579"/>
          <w:tab w:val="left" w:pos="2733"/>
          <w:tab w:val="left" w:pos="4218"/>
          <w:tab w:val="left" w:pos="5597"/>
          <w:tab w:val="left" w:pos="6168"/>
          <w:tab w:val="left" w:pos="7525"/>
          <w:tab w:val="left" w:pos="9314"/>
        </w:tabs>
        <w:ind w:right="135" w:firstLine="0"/>
        <w:rPr>
          <w:color w:val="2AA907"/>
          <w:sz w:val="24"/>
        </w:rPr>
      </w:pPr>
      <w:r w:rsidRPr="00033103">
        <w:rPr>
          <w:color w:val="2AA907"/>
          <w:spacing w:val="-2"/>
          <w:sz w:val="24"/>
        </w:rPr>
        <w:t>владеет</w:t>
      </w:r>
      <w:r w:rsidRPr="00033103">
        <w:rPr>
          <w:color w:val="2AA907"/>
          <w:sz w:val="24"/>
        </w:rPr>
        <w:tab/>
      </w:r>
      <w:r w:rsidRPr="00033103">
        <w:rPr>
          <w:color w:val="2AA907"/>
          <w:spacing w:val="-2"/>
          <w:sz w:val="24"/>
        </w:rPr>
        <w:t>формами</w:t>
      </w:r>
      <w:r w:rsidRPr="00033103">
        <w:rPr>
          <w:color w:val="2AA907"/>
          <w:sz w:val="24"/>
        </w:rPr>
        <w:tab/>
      </w:r>
      <w:r w:rsidRPr="00033103">
        <w:rPr>
          <w:color w:val="2AA907"/>
          <w:spacing w:val="-2"/>
          <w:sz w:val="24"/>
        </w:rPr>
        <w:t>вежливости,</w:t>
      </w:r>
      <w:r w:rsidRPr="00033103">
        <w:rPr>
          <w:color w:val="2AA907"/>
          <w:sz w:val="24"/>
        </w:rPr>
        <w:tab/>
      </w:r>
      <w:r w:rsidRPr="00033103">
        <w:rPr>
          <w:color w:val="2AA907"/>
          <w:spacing w:val="-2"/>
          <w:sz w:val="24"/>
        </w:rPr>
        <w:t>принятыми</w:t>
      </w:r>
      <w:r w:rsidRPr="00033103">
        <w:rPr>
          <w:color w:val="2AA907"/>
          <w:sz w:val="24"/>
        </w:rPr>
        <w:tab/>
      </w:r>
      <w:r w:rsidRPr="00033103">
        <w:rPr>
          <w:color w:val="2AA907"/>
          <w:spacing w:val="-4"/>
          <w:sz w:val="24"/>
        </w:rPr>
        <w:t>для</w:t>
      </w:r>
      <w:r w:rsidRPr="00033103">
        <w:rPr>
          <w:color w:val="2AA907"/>
          <w:sz w:val="24"/>
        </w:rPr>
        <w:tab/>
      </w:r>
      <w:r w:rsidRPr="00033103">
        <w:rPr>
          <w:color w:val="2AA907"/>
          <w:spacing w:val="-2"/>
          <w:sz w:val="24"/>
        </w:rPr>
        <w:t>выражения</w:t>
      </w:r>
      <w:r w:rsidRPr="00033103">
        <w:rPr>
          <w:color w:val="2AA907"/>
          <w:sz w:val="24"/>
        </w:rPr>
        <w:tab/>
      </w:r>
      <w:r w:rsidRPr="00033103">
        <w:rPr>
          <w:color w:val="2AA907"/>
          <w:spacing w:val="-2"/>
          <w:sz w:val="24"/>
        </w:rPr>
        <w:t>благодарности,</w:t>
      </w:r>
      <w:r w:rsidRPr="00033103">
        <w:rPr>
          <w:color w:val="2AA907"/>
          <w:sz w:val="24"/>
        </w:rPr>
        <w:tab/>
      </w:r>
      <w:r w:rsidRPr="00033103">
        <w:rPr>
          <w:color w:val="2AA907"/>
          <w:spacing w:val="-2"/>
          <w:sz w:val="24"/>
        </w:rPr>
        <w:t xml:space="preserve">используя </w:t>
      </w:r>
      <w:r w:rsidRPr="00033103">
        <w:rPr>
          <w:color w:val="2AA907"/>
          <w:sz w:val="24"/>
        </w:rPr>
        <w:t>соотвествующие слова татарского языка;</w:t>
      </w:r>
    </w:p>
    <w:p w:rsidR="00EA58FE" w:rsidRPr="00033103" w:rsidRDefault="00EA58FE">
      <w:pPr>
        <w:pStyle w:val="a4"/>
        <w:rPr>
          <w:color w:val="2AA907"/>
          <w:sz w:val="24"/>
        </w:rPr>
        <w:sectPr w:rsidR="00EA58FE" w:rsidRPr="00033103">
          <w:pgSz w:w="11910" w:h="16840"/>
          <w:pgMar w:top="1380" w:right="708" w:bottom="280" w:left="708" w:header="720" w:footer="720" w:gutter="0"/>
          <w:cols w:space="720"/>
        </w:sectPr>
      </w:pPr>
    </w:p>
    <w:p w:rsidR="00EA58FE" w:rsidRPr="00033103" w:rsidRDefault="004245CD">
      <w:pPr>
        <w:pStyle w:val="a4"/>
        <w:numPr>
          <w:ilvl w:val="0"/>
          <w:numId w:val="349"/>
        </w:numPr>
        <w:tabs>
          <w:tab w:val="left" w:pos="481"/>
        </w:tabs>
        <w:spacing w:before="73"/>
        <w:ind w:right="142" w:firstLine="0"/>
        <w:jc w:val="both"/>
        <w:rPr>
          <w:color w:val="2AA907"/>
          <w:sz w:val="24"/>
        </w:rPr>
      </w:pPr>
      <w:r w:rsidRPr="00033103">
        <w:rPr>
          <w:color w:val="2AA907"/>
          <w:sz w:val="24"/>
        </w:rPr>
        <w:lastRenderedPageBreak/>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EA58FE" w:rsidRPr="00033103" w:rsidRDefault="004245CD">
      <w:pPr>
        <w:pStyle w:val="a4"/>
        <w:numPr>
          <w:ilvl w:val="0"/>
          <w:numId w:val="349"/>
        </w:numPr>
        <w:tabs>
          <w:tab w:val="left" w:pos="423"/>
        </w:tabs>
        <w:spacing w:before="1"/>
        <w:ind w:left="423" w:hanging="138"/>
        <w:jc w:val="both"/>
        <w:rPr>
          <w:color w:val="2AA907"/>
          <w:sz w:val="24"/>
        </w:rPr>
      </w:pPr>
      <w:r w:rsidRPr="00033103">
        <w:rPr>
          <w:color w:val="2AA907"/>
          <w:sz w:val="24"/>
        </w:rPr>
        <w:t>отличает</w:t>
      </w:r>
      <w:r w:rsidRPr="00033103">
        <w:rPr>
          <w:color w:val="2AA907"/>
          <w:spacing w:val="-6"/>
          <w:sz w:val="24"/>
        </w:rPr>
        <w:t xml:space="preserve"> </w:t>
      </w:r>
      <w:r w:rsidRPr="00033103">
        <w:rPr>
          <w:color w:val="2AA907"/>
          <w:sz w:val="24"/>
        </w:rPr>
        <w:t>татарский</w:t>
      </w:r>
      <w:r w:rsidRPr="00033103">
        <w:rPr>
          <w:color w:val="2AA907"/>
          <w:spacing w:val="-3"/>
          <w:sz w:val="24"/>
        </w:rPr>
        <w:t xml:space="preserve"> </w:t>
      </w:r>
      <w:r w:rsidRPr="00033103">
        <w:rPr>
          <w:color w:val="2AA907"/>
          <w:sz w:val="24"/>
        </w:rPr>
        <w:t>национальный</w:t>
      </w:r>
      <w:r w:rsidRPr="00033103">
        <w:rPr>
          <w:color w:val="2AA907"/>
          <w:spacing w:val="-5"/>
          <w:sz w:val="24"/>
        </w:rPr>
        <w:t xml:space="preserve"> </w:t>
      </w:r>
      <w:r w:rsidRPr="00033103">
        <w:rPr>
          <w:color w:val="2AA907"/>
          <w:sz w:val="24"/>
        </w:rPr>
        <w:t>костюм</w:t>
      </w:r>
      <w:r w:rsidRPr="00033103">
        <w:rPr>
          <w:color w:val="2AA907"/>
          <w:spacing w:val="-5"/>
          <w:sz w:val="24"/>
        </w:rPr>
        <w:t xml:space="preserve"> </w:t>
      </w:r>
      <w:r w:rsidRPr="00033103">
        <w:rPr>
          <w:color w:val="2AA907"/>
          <w:sz w:val="24"/>
        </w:rPr>
        <w:t>от</w:t>
      </w:r>
      <w:r w:rsidRPr="00033103">
        <w:rPr>
          <w:color w:val="2AA907"/>
          <w:spacing w:val="-5"/>
          <w:sz w:val="24"/>
        </w:rPr>
        <w:t xml:space="preserve"> </w:t>
      </w:r>
      <w:r w:rsidRPr="00033103">
        <w:rPr>
          <w:color w:val="2AA907"/>
          <w:sz w:val="24"/>
        </w:rPr>
        <w:t>костюмов</w:t>
      </w:r>
      <w:r w:rsidRPr="00033103">
        <w:rPr>
          <w:color w:val="2AA907"/>
          <w:spacing w:val="-4"/>
          <w:sz w:val="24"/>
        </w:rPr>
        <w:t xml:space="preserve"> </w:t>
      </w:r>
      <w:r w:rsidRPr="00033103">
        <w:rPr>
          <w:color w:val="2AA907"/>
          <w:sz w:val="24"/>
        </w:rPr>
        <w:t>других</w:t>
      </w:r>
      <w:r w:rsidRPr="00033103">
        <w:rPr>
          <w:color w:val="2AA907"/>
          <w:spacing w:val="-3"/>
          <w:sz w:val="24"/>
        </w:rPr>
        <w:t xml:space="preserve"> </w:t>
      </w:r>
      <w:r w:rsidRPr="00033103">
        <w:rPr>
          <w:color w:val="2AA907"/>
          <w:spacing w:val="-2"/>
          <w:sz w:val="24"/>
        </w:rPr>
        <w:t>народов;</w:t>
      </w:r>
    </w:p>
    <w:p w:rsidR="00EA58FE" w:rsidRPr="00033103" w:rsidRDefault="004245CD">
      <w:pPr>
        <w:pStyle w:val="a4"/>
        <w:numPr>
          <w:ilvl w:val="0"/>
          <w:numId w:val="349"/>
        </w:numPr>
        <w:tabs>
          <w:tab w:val="left" w:pos="546"/>
        </w:tabs>
        <w:ind w:right="144" w:firstLine="0"/>
        <w:jc w:val="both"/>
        <w:rPr>
          <w:color w:val="2AA907"/>
          <w:sz w:val="24"/>
        </w:rPr>
      </w:pPr>
      <w:r w:rsidRPr="00033103">
        <w:rPr>
          <w:color w:val="2AA907"/>
          <w:sz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EA58FE" w:rsidRPr="00033103" w:rsidRDefault="004245CD">
      <w:pPr>
        <w:pStyle w:val="a4"/>
        <w:numPr>
          <w:ilvl w:val="0"/>
          <w:numId w:val="349"/>
        </w:numPr>
        <w:tabs>
          <w:tab w:val="left" w:pos="536"/>
        </w:tabs>
        <w:ind w:right="136" w:firstLine="0"/>
        <w:jc w:val="both"/>
        <w:rPr>
          <w:color w:val="2AA907"/>
          <w:sz w:val="24"/>
        </w:rPr>
      </w:pPr>
      <w:r w:rsidRPr="00033103">
        <w:rPr>
          <w:color w:val="2AA907"/>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A58FE" w:rsidRPr="00033103" w:rsidRDefault="004245CD">
      <w:pPr>
        <w:pStyle w:val="a4"/>
        <w:numPr>
          <w:ilvl w:val="0"/>
          <w:numId w:val="349"/>
        </w:numPr>
        <w:tabs>
          <w:tab w:val="left" w:pos="488"/>
        </w:tabs>
        <w:ind w:right="146" w:firstLine="0"/>
        <w:jc w:val="both"/>
        <w:rPr>
          <w:color w:val="2AA907"/>
          <w:sz w:val="24"/>
        </w:rPr>
      </w:pPr>
      <w:r w:rsidRPr="00033103">
        <w:rPr>
          <w:color w:val="2AA907"/>
          <w:sz w:val="24"/>
        </w:rPr>
        <w:t xml:space="preserve">с удовольствием участвует в татарских народных праздниках, исполняет татарские песни, </w:t>
      </w:r>
      <w:r w:rsidRPr="00033103">
        <w:rPr>
          <w:color w:val="2AA907"/>
          <w:spacing w:val="-2"/>
          <w:sz w:val="24"/>
        </w:rPr>
        <w:t>танцы;</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соблюдает</w:t>
      </w:r>
      <w:r w:rsidRPr="00033103">
        <w:rPr>
          <w:color w:val="2AA907"/>
          <w:spacing w:val="-3"/>
          <w:sz w:val="24"/>
        </w:rPr>
        <w:t xml:space="preserve"> </w:t>
      </w:r>
      <w:r w:rsidRPr="00033103">
        <w:rPr>
          <w:color w:val="2AA907"/>
          <w:sz w:val="24"/>
        </w:rPr>
        <w:t>правила</w:t>
      </w:r>
      <w:r w:rsidRPr="00033103">
        <w:rPr>
          <w:color w:val="2AA907"/>
          <w:spacing w:val="-4"/>
          <w:sz w:val="24"/>
        </w:rPr>
        <w:t xml:space="preserve"> </w:t>
      </w:r>
      <w:r w:rsidRPr="00033103">
        <w:rPr>
          <w:color w:val="2AA907"/>
          <w:sz w:val="24"/>
        </w:rPr>
        <w:t>в</w:t>
      </w:r>
      <w:r w:rsidRPr="00033103">
        <w:rPr>
          <w:color w:val="2AA907"/>
          <w:spacing w:val="-3"/>
          <w:sz w:val="24"/>
        </w:rPr>
        <w:t xml:space="preserve"> </w:t>
      </w:r>
      <w:r w:rsidRPr="00033103">
        <w:rPr>
          <w:color w:val="2AA907"/>
          <w:sz w:val="24"/>
        </w:rPr>
        <w:t>татарских</w:t>
      </w:r>
      <w:r w:rsidRPr="00033103">
        <w:rPr>
          <w:color w:val="2AA907"/>
          <w:spacing w:val="-3"/>
          <w:sz w:val="24"/>
        </w:rPr>
        <w:t xml:space="preserve"> </w:t>
      </w:r>
      <w:r w:rsidRPr="00033103">
        <w:rPr>
          <w:color w:val="2AA907"/>
          <w:sz w:val="24"/>
        </w:rPr>
        <w:t>народных</w:t>
      </w:r>
      <w:r w:rsidRPr="00033103">
        <w:rPr>
          <w:color w:val="2AA907"/>
          <w:spacing w:val="-2"/>
          <w:sz w:val="24"/>
        </w:rPr>
        <w:t xml:space="preserve"> играх.</w:t>
      </w:r>
    </w:p>
    <w:p w:rsidR="00EA58FE" w:rsidRPr="00033103" w:rsidRDefault="00EA58FE">
      <w:pPr>
        <w:pStyle w:val="a3"/>
        <w:rPr>
          <w:color w:val="2AA907"/>
        </w:rPr>
      </w:pPr>
    </w:p>
    <w:p w:rsidR="00EA58FE" w:rsidRPr="00033103" w:rsidRDefault="004245CD">
      <w:pPr>
        <w:ind w:left="994"/>
        <w:jc w:val="both"/>
        <w:rPr>
          <w:i/>
          <w:color w:val="2AA907"/>
          <w:sz w:val="24"/>
        </w:rPr>
      </w:pPr>
      <w:r w:rsidRPr="00033103">
        <w:rPr>
          <w:i/>
          <w:color w:val="2AA907"/>
          <w:sz w:val="24"/>
        </w:rPr>
        <w:t>К</w:t>
      </w:r>
      <w:r w:rsidRPr="00033103">
        <w:rPr>
          <w:i/>
          <w:color w:val="2AA907"/>
          <w:spacing w:val="-3"/>
          <w:sz w:val="24"/>
        </w:rPr>
        <w:t xml:space="preserve"> </w:t>
      </w:r>
      <w:r w:rsidRPr="00033103">
        <w:rPr>
          <w:i/>
          <w:color w:val="2AA907"/>
          <w:sz w:val="24"/>
        </w:rPr>
        <w:t>шести</w:t>
      </w:r>
      <w:r w:rsidRPr="00033103">
        <w:rPr>
          <w:i/>
          <w:color w:val="2AA907"/>
          <w:spacing w:val="-2"/>
          <w:sz w:val="24"/>
        </w:rPr>
        <w:t xml:space="preserve"> </w:t>
      </w:r>
      <w:r w:rsidRPr="00033103">
        <w:rPr>
          <w:i/>
          <w:color w:val="2AA907"/>
          <w:sz w:val="24"/>
        </w:rPr>
        <w:t>годам</w:t>
      </w:r>
      <w:r w:rsidRPr="00033103">
        <w:rPr>
          <w:i/>
          <w:color w:val="2AA907"/>
          <w:spacing w:val="-2"/>
          <w:sz w:val="24"/>
        </w:rPr>
        <w:t xml:space="preserve"> ребенок</w:t>
      </w:r>
    </w:p>
    <w:p w:rsidR="00EA58FE" w:rsidRPr="00033103" w:rsidRDefault="004245CD">
      <w:pPr>
        <w:pStyle w:val="a4"/>
        <w:numPr>
          <w:ilvl w:val="0"/>
          <w:numId w:val="349"/>
        </w:numPr>
        <w:tabs>
          <w:tab w:val="left" w:pos="474"/>
        </w:tabs>
        <w:ind w:right="143" w:firstLine="0"/>
        <w:jc w:val="both"/>
        <w:rPr>
          <w:color w:val="2AA907"/>
          <w:sz w:val="24"/>
        </w:rPr>
      </w:pPr>
      <w:r w:rsidRPr="00033103">
        <w:rPr>
          <w:color w:val="2AA907"/>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A58FE" w:rsidRPr="00033103" w:rsidRDefault="004245CD">
      <w:pPr>
        <w:pStyle w:val="a4"/>
        <w:numPr>
          <w:ilvl w:val="0"/>
          <w:numId w:val="349"/>
        </w:numPr>
        <w:tabs>
          <w:tab w:val="left" w:pos="438"/>
        </w:tabs>
        <w:spacing w:before="1"/>
        <w:ind w:right="143" w:firstLine="0"/>
        <w:jc w:val="both"/>
        <w:rPr>
          <w:color w:val="2AA907"/>
          <w:sz w:val="24"/>
        </w:rPr>
      </w:pPr>
      <w:r w:rsidRPr="00033103">
        <w:rPr>
          <w:color w:val="2AA907"/>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A58FE" w:rsidRPr="00033103" w:rsidRDefault="004245CD">
      <w:pPr>
        <w:pStyle w:val="a4"/>
        <w:numPr>
          <w:ilvl w:val="0"/>
          <w:numId w:val="349"/>
        </w:numPr>
        <w:tabs>
          <w:tab w:val="left" w:pos="471"/>
        </w:tabs>
        <w:ind w:right="145" w:firstLine="0"/>
        <w:jc w:val="both"/>
        <w:rPr>
          <w:color w:val="2AA907"/>
          <w:sz w:val="24"/>
        </w:rPr>
      </w:pPr>
      <w:r w:rsidRPr="00033103">
        <w:rPr>
          <w:color w:val="2AA907"/>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имеет</w:t>
      </w:r>
      <w:r w:rsidRPr="00033103">
        <w:rPr>
          <w:color w:val="2AA907"/>
          <w:spacing w:val="-5"/>
          <w:sz w:val="24"/>
        </w:rPr>
        <w:t xml:space="preserve"> </w:t>
      </w:r>
      <w:r w:rsidRPr="00033103">
        <w:rPr>
          <w:color w:val="2AA907"/>
          <w:sz w:val="24"/>
        </w:rPr>
        <w:t>представление</w:t>
      </w:r>
      <w:r w:rsidRPr="00033103">
        <w:rPr>
          <w:color w:val="2AA907"/>
          <w:spacing w:val="-1"/>
          <w:sz w:val="24"/>
        </w:rPr>
        <w:t xml:space="preserve"> </w:t>
      </w:r>
      <w:r w:rsidRPr="00033103">
        <w:rPr>
          <w:color w:val="2AA907"/>
          <w:sz w:val="24"/>
        </w:rPr>
        <w:t>о</w:t>
      </w:r>
      <w:r w:rsidRPr="00033103">
        <w:rPr>
          <w:color w:val="2AA907"/>
          <w:spacing w:val="-3"/>
          <w:sz w:val="24"/>
        </w:rPr>
        <w:t xml:space="preserve"> </w:t>
      </w:r>
      <w:r w:rsidRPr="00033103">
        <w:rPr>
          <w:color w:val="2AA907"/>
          <w:sz w:val="24"/>
        </w:rPr>
        <w:t>городе</w:t>
      </w:r>
      <w:r w:rsidRPr="00033103">
        <w:rPr>
          <w:color w:val="2AA907"/>
          <w:spacing w:val="-3"/>
          <w:sz w:val="24"/>
        </w:rPr>
        <w:t xml:space="preserve"> </w:t>
      </w:r>
      <w:r w:rsidRPr="00033103">
        <w:rPr>
          <w:color w:val="2AA907"/>
          <w:sz w:val="24"/>
        </w:rPr>
        <w:t>Казани</w:t>
      </w:r>
      <w:r w:rsidRPr="00033103">
        <w:rPr>
          <w:color w:val="2AA907"/>
          <w:spacing w:val="-2"/>
          <w:sz w:val="24"/>
        </w:rPr>
        <w:t xml:space="preserve"> </w:t>
      </w:r>
      <w:r w:rsidRPr="00033103">
        <w:rPr>
          <w:color w:val="2AA907"/>
          <w:sz w:val="24"/>
        </w:rPr>
        <w:t>как</w:t>
      </w:r>
      <w:r w:rsidRPr="00033103">
        <w:rPr>
          <w:color w:val="2AA907"/>
          <w:spacing w:val="-3"/>
          <w:sz w:val="24"/>
        </w:rPr>
        <w:t xml:space="preserve"> </w:t>
      </w:r>
      <w:r w:rsidRPr="00033103">
        <w:rPr>
          <w:color w:val="2AA907"/>
          <w:sz w:val="24"/>
        </w:rPr>
        <w:t>столице</w:t>
      </w:r>
      <w:r w:rsidRPr="00033103">
        <w:rPr>
          <w:color w:val="2AA907"/>
          <w:spacing w:val="-3"/>
          <w:sz w:val="24"/>
        </w:rPr>
        <w:t xml:space="preserve"> </w:t>
      </w:r>
      <w:r w:rsidRPr="00033103">
        <w:rPr>
          <w:color w:val="2AA907"/>
          <w:sz w:val="24"/>
        </w:rPr>
        <w:t>республики,</w:t>
      </w:r>
      <w:r w:rsidRPr="00033103">
        <w:rPr>
          <w:color w:val="2AA907"/>
          <w:spacing w:val="-2"/>
          <w:sz w:val="24"/>
        </w:rPr>
        <w:t xml:space="preserve"> </w:t>
      </w:r>
      <w:r w:rsidRPr="00033103">
        <w:rPr>
          <w:color w:val="2AA907"/>
          <w:sz w:val="24"/>
        </w:rPr>
        <w:t>столице</w:t>
      </w:r>
      <w:r w:rsidRPr="00033103">
        <w:rPr>
          <w:color w:val="2AA907"/>
          <w:spacing w:val="1"/>
          <w:sz w:val="24"/>
        </w:rPr>
        <w:t xml:space="preserve"> </w:t>
      </w:r>
      <w:r w:rsidRPr="00033103">
        <w:rPr>
          <w:color w:val="2AA907"/>
          <w:sz w:val="24"/>
        </w:rPr>
        <w:t>всех</w:t>
      </w:r>
      <w:r w:rsidRPr="00033103">
        <w:rPr>
          <w:color w:val="2AA907"/>
          <w:spacing w:val="-2"/>
          <w:sz w:val="24"/>
        </w:rPr>
        <w:t xml:space="preserve"> </w:t>
      </w:r>
      <w:r w:rsidRPr="00033103">
        <w:rPr>
          <w:color w:val="2AA907"/>
          <w:sz w:val="24"/>
        </w:rPr>
        <w:t>татар</w:t>
      </w:r>
      <w:r w:rsidRPr="00033103">
        <w:rPr>
          <w:color w:val="2AA907"/>
          <w:spacing w:val="-2"/>
          <w:sz w:val="24"/>
        </w:rPr>
        <w:t xml:space="preserve"> мира;</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узнает</w:t>
      </w:r>
      <w:r w:rsidRPr="00033103">
        <w:rPr>
          <w:color w:val="2AA907"/>
          <w:spacing w:val="-4"/>
          <w:sz w:val="24"/>
        </w:rPr>
        <w:t xml:space="preserve"> </w:t>
      </w:r>
      <w:r w:rsidRPr="00033103">
        <w:rPr>
          <w:color w:val="2AA907"/>
          <w:sz w:val="24"/>
        </w:rPr>
        <w:t>и</w:t>
      </w:r>
      <w:r w:rsidRPr="00033103">
        <w:rPr>
          <w:color w:val="2AA907"/>
          <w:spacing w:val="-2"/>
          <w:sz w:val="24"/>
        </w:rPr>
        <w:t xml:space="preserve"> </w:t>
      </w:r>
      <w:r w:rsidRPr="00033103">
        <w:rPr>
          <w:color w:val="2AA907"/>
          <w:sz w:val="24"/>
        </w:rPr>
        <w:t>называет</w:t>
      </w:r>
      <w:r w:rsidRPr="00033103">
        <w:rPr>
          <w:color w:val="2AA907"/>
          <w:spacing w:val="-3"/>
          <w:sz w:val="24"/>
        </w:rPr>
        <w:t xml:space="preserve"> </w:t>
      </w:r>
      <w:r w:rsidRPr="00033103">
        <w:rPr>
          <w:color w:val="2AA907"/>
          <w:sz w:val="24"/>
        </w:rPr>
        <w:t>символику</w:t>
      </w:r>
      <w:r w:rsidRPr="00033103">
        <w:rPr>
          <w:color w:val="2AA907"/>
          <w:spacing w:val="-3"/>
          <w:sz w:val="24"/>
        </w:rPr>
        <w:t xml:space="preserve"> </w:t>
      </w:r>
      <w:r w:rsidRPr="00033103">
        <w:rPr>
          <w:color w:val="2AA907"/>
          <w:sz w:val="24"/>
        </w:rPr>
        <w:t>республики,</w:t>
      </w:r>
      <w:r w:rsidRPr="00033103">
        <w:rPr>
          <w:color w:val="2AA907"/>
          <w:spacing w:val="-3"/>
          <w:sz w:val="24"/>
        </w:rPr>
        <w:t xml:space="preserve"> </w:t>
      </w:r>
      <w:r w:rsidRPr="00033103">
        <w:rPr>
          <w:color w:val="2AA907"/>
          <w:sz w:val="24"/>
        </w:rPr>
        <w:t>ее</w:t>
      </w:r>
      <w:r w:rsidRPr="00033103">
        <w:rPr>
          <w:color w:val="2AA907"/>
          <w:spacing w:val="-4"/>
          <w:sz w:val="24"/>
        </w:rPr>
        <w:t xml:space="preserve"> </w:t>
      </w:r>
      <w:r w:rsidRPr="00033103">
        <w:rPr>
          <w:color w:val="2AA907"/>
          <w:spacing w:val="-2"/>
          <w:sz w:val="24"/>
        </w:rPr>
        <w:t>столицы;</w:t>
      </w:r>
    </w:p>
    <w:p w:rsidR="00EA58FE" w:rsidRPr="00033103" w:rsidRDefault="004245CD">
      <w:pPr>
        <w:pStyle w:val="a4"/>
        <w:numPr>
          <w:ilvl w:val="0"/>
          <w:numId w:val="349"/>
        </w:numPr>
        <w:tabs>
          <w:tab w:val="left" w:pos="538"/>
        </w:tabs>
        <w:ind w:right="147" w:firstLine="0"/>
        <w:jc w:val="both"/>
        <w:rPr>
          <w:color w:val="2AA907"/>
          <w:sz w:val="24"/>
        </w:rPr>
      </w:pPr>
      <w:r w:rsidRPr="00033103">
        <w:rPr>
          <w:color w:val="2AA907"/>
          <w:sz w:val="24"/>
        </w:rPr>
        <w:t>имеет представление о станциях метрополитена города Казани, об их отличительных особенностях, происхождении названий;</w:t>
      </w:r>
    </w:p>
    <w:p w:rsidR="00EA58FE" w:rsidRPr="00033103" w:rsidRDefault="004245CD">
      <w:pPr>
        <w:pStyle w:val="a4"/>
        <w:numPr>
          <w:ilvl w:val="0"/>
          <w:numId w:val="349"/>
        </w:numPr>
        <w:tabs>
          <w:tab w:val="left" w:pos="510"/>
        </w:tabs>
        <w:ind w:left="510" w:hanging="225"/>
        <w:jc w:val="both"/>
        <w:rPr>
          <w:color w:val="2AA907"/>
          <w:sz w:val="24"/>
        </w:rPr>
      </w:pPr>
      <w:r w:rsidRPr="00033103">
        <w:rPr>
          <w:color w:val="2AA907"/>
          <w:sz w:val="24"/>
        </w:rPr>
        <w:t>понимает</w:t>
      </w:r>
      <w:r w:rsidRPr="00033103">
        <w:rPr>
          <w:color w:val="2AA907"/>
          <w:spacing w:val="53"/>
          <w:w w:val="150"/>
          <w:sz w:val="24"/>
        </w:rPr>
        <w:t xml:space="preserve"> </w:t>
      </w:r>
      <w:r w:rsidRPr="00033103">
        <w:rPr>
          <w:color w:val="2AA907"/>
          <w:sz w:val="24"/>
        </w:rPr>
        <w:t>обращенную</w:t>
      </w:r>
      <w:r w:rsidRPr="00033103">
        <w:rPr>
          <w:color w:val="2AA907"/>
          <w:spacing w:val="54"/>
          <w:w w:val="150"/>
          <w:sz w:val="24"/>
        </w:rPr>
        <w:t xml:space="preserve"> </w:t>
      </w:r>
      <w:r w:rsidRPr="00033103">
        <w:rPr>
          <w:color w:val="2AA907"/>
          <w:sz w:val="24"/>
        </w:rPr>
        <w:t>речь</w:t>
      </w:r>
      <w:r w:rsidRPr="00033103">
        <w:rPr>
          <w:color w:val="2AA907"/>
          <w:spacing w:val="54"/>
          <w:w w:val="150"/>
          <w:sz w:val="24"/>
        </w:rPr>
        <w:t xml:space="preserve"> </w:t>
      </w:r>
      <w:r w:rsidRPr="00033103">
        <w:rPr>
          <w:color w:val="2AA907"/>
          <w:sz w:val="24"/>
        </w:rPr>
        <w:t>в</w:t>
      </w:r>
      <w:r w:rsidRPr="00033103">
        <w:rPr>
          <w:color w:val="2AA907"/>
          <w:spacing w:val="53"/>
          <w:w w:val="150"/>
          <w:sz w:val="24"/>
        </w:rPr>
        <w:t xml:space="preserve"> </w:t>
      </w:r>
      <w:r w:rsidRPr="00033103">
        <w:rPr>
          <w:color w:val="2AA907"/>
          <w:sz w:val="24"/>
        </w:rPr>
        <w:t>виде</w:t>
      </w:r>
      <w:r w:rsidRPr="00033103">
        <w:rPr>
          <w:color w:val="2AA907"/>
          <w:spacing w:val="53"/>
          <w:w w:val="150"/>
          <w:sz w:val="24"/>
        </w:rPr>
        <w:t xml:space="preserve"> </w:t>
      </w:r>
      <w:r w:rsidRPr="00033103">
        <w:rPr>
          <w:color w:val="2AA907"/>
          <w:sz w:val="24"/>
        </w:rPr>
        <w:t>короткого</w:t>
      </w:r>
      <w:r w:rsidRPr="00033103">
        <w:rPr>
          <w:color w:val="2AA907"/>
          <w:spacing w:val="53"/>
          <w:w w:val="150"/>
          <w:sz w:val="24"/>
        </w:rPr>
        <w:t xml:space="preserve"> </w:t>
      </w:r>
      <w:r w:rsidRPr="00033103">
        <w:rPr>
          <w:color w:val="2AA907"/>
          <w:sz w:val="24"/>
        </w:rPr>
        <w:t>текста</w:t>
      </w:r>
      <w:r w:rsidRPr="00033103">
        <w:rPr>
          <w:color w:val="2AA907"/>
          <w:spacing w:val="53"/>
          <w:w w:val="150"/>
          <w:sz w:val="24"/>
        </w:rPr>
        <w:t xml:space="preserve"> </w:t>
      </w:r>
      <w:r w:rsidRPr="00033103">
        <w:rPr>
          <w:color w:val="2AA907"/>
          <w:sz w:val="24"/>
        </w:rPr>
        <w:t>(в</w:t>
      </w:r>
      <w:r w:rsidRPr="00033103">
        <w:rPr>
          <w:color w:val="2AA907"/>
          <w:spacing w:val="52"/>
          <w:w w:val="150"/>
          <w:sz w:val="24"/>
        </w:rPr>
        <w:t xml:space="preserve"> </w:t>
      </w:r>
      <w:r w:rsidRPr="00033103">
        <w:rPr>
          <w:color w:val="2AA907"/>
          <w:sz w:val="24"/>
        </w:rPr>
        <w:t>рамках</w:t>
      </w:r>
      <w:r w:rsidRPr="00033103">
        <w:rPr>
          <w:color w:val="2AA907"/>
          <w:spacing w:val="54"/>
          <w:w w:val="150"/>
          <w:sz w:val="24"/>
        </w:rPr>
        <w:t xml:space="preserve"> </w:t>
      </w:r>
      <w:r w:rsidRPr="00033103">
        <w:rPr>
          <w:color w:val="2AA907"/>
          <w:sz w:val="24"/>
        </w:rPr>
        <w:t>предусмотренного</w:t>
      </w:r>
      <w:r w:rsidRPr="00033103">
        <w:rPr>
          <w:color w:val="2AA907"/>
          <w:spacing w:val="54"/>
          <w:w w:val="150"/>
          <w:sz w:val="24"/>
        </w:rPr>
        <w:t xml:space="preserve"> </w:t>
      </w:r>
      <w:r w:rsidRPr="00033103">
        <w:rPr>
          <w:color w:val="2AA907"/>
          <w:spacing w:val="-5"/>
          <w:sz w:val="24"/>
        </w:rPr>
        <w:t>УМК</w:t>
      </w:r>
    </w:p>
    <w:p w:rsidR="00EA58FE" w:rsidRPr="00033103" w:rsidRDefault="004245CD">
      <w:pPr>
        <w:pStyle w:val="a3"/>
        <w:ind w:left="285"/>
        <w:rPr>
          <w:color w:val="2AA907"/>
        </w:rPr>
      </w:pPr>
      <w:r w:rsidRPr="00033103">
        <w:rPr>
          <w:color w:val="2AA907"/>
        </w:rPr>
        <w:t>«Татарча</w:t>
      </w:r>
      <w:r w:rsidRPr="00033103">
        <w:rPr>
          <w:color w:val="2AA907"/>
          <w:spacing w:val="-5"/>
        </w:rPr>
        <w:t xml:space="preserve"> </w:t>
      </w:r>
      <w:r w:rsidRPr="00033103">
        <w:rPr>
          <w:color w:val="2AA907"/>
        </w:rPr>
        <w:t>сөйләшәбез»</w:t>
      </w:r>
      <w:r w:rsidRPr="00033103">
        <w:rPr>
          <w:color w:val="2AA907"/>
          <w:spacing w:val="-2"/>
        </w:rPr>
        <w:t xml:space="preserve"> </w:t>
      </w:r>
      <w:r w:rsidRPr="00033103">
        <w:rPr>
          <w:color w:val="2AA907"/>
        </w:rPr>
        <w:t>-</w:t>
      </w:r>
      <w:r w:rsidRPr="00033103">
        <w:rPr>
          <w:color w:val="2AA907"/>
          <w:spacing w:val="-2"/>
        </w:rPr>
        <w:t xml:space="preserve"> </w:t>
      </w:r>
      <w:r w:rsidRPr="00033103">
        <w:rPr>
          <w:color w:val="2AA907"/>
        </w:rPr>
        <w:t>«Учимся</w:t>
      </w:r>
      <w:r w:rsidRPr="00033103">
        <w:rPr>
          <w:color w:val="2AA907"/>
          <w:spacing w:val="-4"/>
        </w:rPr>
        <w:t xml:space="preserve"> </w:t>
      </w:r>
      <w:r w:rsidRPr="00033103">
        <w:rPr>
          <w:color w:val="2AA907"/>
        </w:rPr>
        <w:t>говорить</w:t>
      </w:r>
      <w:r w:rsidRPr="00033103">
        <w:rPr>
          <w:color w:val="2AA907"/>
          <w:spacing w:val="-3"/>
        </w:rPr>
        <w:t xml:space="preserve"> </w:t>
      </w:r>
      <w:r w:rsidRPr="00033103">
        <w:rPr>
          <w:color w:val="2AA907"/>
        </w:rPr>
        <w:t>по-татарски»</w:t>
      </w:r>
      <w:r w:rsidRPr="00033103">
        <w:rPr>
          <w:color w:val="2AA907"/>
          <w:spacing w:val="-3"/>
        </w:rPr>
        <w:t xml:space="preserve"> </w:t>
      </w:r>
      <w:r w:rsidRPr="00033103">
        <w:rPr>
          <w:color w:val="2AA907"/>
        </w:rPr>
        <w:t>образовательного</w:t>
      </w:r>
      <w:r w:rsidRPr="00033103">
        <w:rPr>
          <w:color w:val="2AA907"/>
          <w:spacing w:val="-3"/>
        </w:rPr>
        <w:t xml:space="preserve"> </w:t>
      </w:r>
      <w:r w:rsidRPr="00033103">
        <w:rPr>
          <w:color w:val="2AA907"/>
          <w:spacing w:val="-2"/>
        </w:rPr>
        <w:t>материала);</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выбирает</w:t>
      </w:r>
      <w:r w:rsidRPr="00033103">
        <w:rPr>
          <w:color w:val="2AA907"/>
          <w:spacing w:val="-3"/>
          <w:sz w:val="24"/>
        </w:rPr>
        <w:t xml:space="preserve"> </w:t>
      </w:r>
      <w:r w:rsidRPr="00033103">
        <w:rPr>
          <w:color w:val="2AA907"/>
          <w:sz w:val="24"/>
        </w:rPr>
        <w:t>сюжетную</w:t>
      </w:r>
      <w:r w:rsidRPr="00033103">
        <w:rPr>
          <w:color w:val="2AA907"/>
          <w:spacing w:val="-3"/>
          <w:sz w:val="24"/>
        </w:rPr>
        <w:t xml:space="preserve"> </w:t>
      </w:r>
      <w:r w:rsidRPr="00033103">
        <w:rPr>
          <w:color w:val="2AA907"/>
          <w:sz w:val="24"/>
        </w:rPr>
        <w:t>картинку,</w:t>
      </w:r>
      <w:r w:rsidRPr="00033103">
        <w:rPr>
          <w:color w:val="2AA907"/>
          <w:spacing w:val="-2"/>
          <w:sz w:val="24"/>
        </w:rPr>
        <w:t xml:space="preserve"> </w:t>
      </w:r>
      <w:r w:rsidRPr="00033103">
        <w:rPr>
          <w:color w:val="2AA907"/>
          <w:sz w:val="24"/>
        </w:rPr>
        <w:t>описанную</w:t>
      </w:r>
      <w:r w:rsidRPr="00033103">
        <w:rPr>
          <w:color w:val="2AA907"/>
          <w:spacing w:val="-3"/>
          <w:sz w:val="24"/>
        </w:rPr>
        <w:t xml:space="preserve"> </w:t>
      </w:r>
      <w:r w:rsidRPr="00033103">
        <w:rPr>
          <w:color w:val="2AA907"/>
          <w:sz w:val="24"/>
        </w:rPr>
        <w:t>на</w:t>
      </w:r>
      <w:r w:rsidRPr="00033103">
        <w:rPr>
          <w:color w:val="2AA907"/>
          <w:spacing w:val="-6"/>
          <w:sz w:val="24"/>
        </w:rPr>
        <w:t xml:space="preserve"> </w:t>
      </w:r>
      <w:r w:rsidRPr="00033103">
        <w:rPr>
          <w:color w:val="2AA907"/>
          <w:sz w:val="24"/>
        </w:rPr>
        <w:t>татрском</w:t>
      </w:r>
      <w:r w:rsidRPr="00033103">
        <w:rPr>
          <w:color w:val="2AA907"/>
          <w:spacing w:val="-2"/>
          <w:sz w:val="24"/>
        </w:rPr>
        <w:t xml:space="preserve"> языке;</w:t>
      </w:r>
    </w:p>
    <w:p w:rsidR="00EA58FE" w:rsidRPr="00033103" w:rsidRDefault="004245CD">
      <w:pPr>
        <w:pStyle w:val="a4"/>
        <w:numPr>
          <w:ilvl w:val="0"/>
          <w:numId w:val="349"/>
        </w:numPr>
        <w:tabs>
          <w:tab w:val="left" w:pos="464"/>
        </w:tabs>
        <w:ind w:right="147" w:firstLine="0"/>
        <w:rPr>
          <w:color w:val="2AA907"/>
          <w:sz w:val="24"/>
        </w:rPr>
      </w:pPr>
      <w:r w:rsidRPr="00033103">
        <w:rPr>
          <w:color w:val="2AA907"/>
          <w:sz w:val="24"/>
        </w:rPr>
        <w:t>владеет</w:t>
      </w:r>
      <w:r w:rsidRPr="00033103">
        <w:rPr>
          <w:color w:val="2AA907"/>
          <w:spacing w:val="38"/>
          <w:sz w:val="24"/>
        </w:rPr>
        <w:t xml:space="preserve"> </w:t>
      </w:r>
      <w:r w:rsidRPr="00033103">
        <w:rPr>
          <w:color w:val="2AA907"/>
          <w:sz w:val="24"/>
        </w:rPr>
        <w:t>лексическим</w:t>
      </w:r>
      <w:r w:rsidRPr="00033103">
        <w:rPr>
          <w:color w:val="2AA907"/>
          <w:spacing w:val="36"/>
          <w:sz w:val="24"/>
        </w:rPr>
        <w:t xml:space="preserve"> </w:t>
      </w:r>
      <w:r w:rsidRPr="00033103">
        <w:rPr>
          <w:color w:val="2AA907"/>
          <w:sz w:val="24"/>
        </w:rPr>
        <w:t>объемом,</w:t>
      </w:r>
      <w:r w:rsidRPr="00033103">
        <w:rPr>
          <w:color w:val="2AA907"/>
          <w:spacing w:val="37"/>
          <w:sz w:val="24"/>
        </w:rPr>
        <w:t xml:space="preserve"> </w:t>
      </w:r>
      <w:r w:rsidRPr="00033103">
        <w:rPr>
          <w:color w:val="2AA907"/>
          <w:sz w:val="24"/>
        </w:rPr>
        <w:t>предусмотренным</w:t>
      </w:r>
      <w:r w:rsidRPr="00033103">
        <w:rPr>
          <w:color w:val="2AA907"/>
          <w:spacing w:val="36"/>
          <w:sz w:val="24"/>
        </w:rPr>
        <w:t xml:space="preserve"> </w:t>
      </w:r>
      <w:r w:rsidRPr="00033103">
        <w:rPr>
          <w:color w:val="2AA907"/>
          <w:sz w:val="24"/>
        </w:rPr>
        <w:t>УМК</w:t>
      </w:r>
      <w:r w:rsidRPr="00033103">
        <w:rPr>
          <w:color w:val="2AA907"/>
          <w:spacing w:val="38"/>
          <w:sz w:val="24"/>
        </w:rPr>
        <w:t xml:space="preserve"> </w:t>
      </w:r>
      <w:r w:rsidRPr="00033103">
        <w:rPr>
          <w:color w:val="2AA907"/>
          <w:sz w:val="24"/>
        </w:rPr>
        <w:t>«Татарча</w:t>
      </w:r>
      <w:r w:rsidRPr="00033103">
        <w:rPr>
          <w:color w:val="2AA907"/>
          <w:spacing w:val="38"/>
          <w:sz w:val="24"/>
        </w:rPr>
        <w:t xml:space="preserve"> </w:t>
      </w:r>
      <w:r w:rsidRPr="00033103">
        <w:rPr>
          <w:color w:val="2AA907"/>
          <w:sz w:val="24"/>
        </w:rPr>
        <w:t>сөйләшәбез»,</w:t>
      </w:r>
      <w:r w:rsidRPr="00033103">
        <w:rPr>
          <w:color w:val="2AA907"/>
          <w:spacing w:val="37"/>
          <w:sz w:val="24"/>
        </w:rPr>
        <w:t xml:space="preserve"> </w:t>
      </w:r>
      <w:r w:rsidRPr="00033103">
        <w:rPr>
          <w:color w:val="2AA907"/>
          <w:sz w:val="24"/>
        </w:rPr>
        <w:t>не</w:t>
      </w:r>
      <w:r w:rsidRPr="00033103">
        <w:rPr>
          <w:color w:val="2AA907"/>
          <w:spacing w:val="38"/>
          <w:sz w:val="24"/>
        </w:rPr>
        <w:t xml:space="preserve"> </w:t>
      </w:r>
      <w:r w:rsidRPr="00033103">
        <w:rPr>
          <w:color w:val="2AA907"/>
          <w:sz w:val="24"/>
        </w:rPr>
        <w:t>менее</w:t>
      </w:r>
      <w:r w:rsidRPr="00033103">
        <w:rPr>
          <w:color w:val="2AA907"/>
          <w:spacing w:val="36"/>
          <w:sz w:val="24"/>
        </w:rPr>
        <w:t xml:space="preserve"> </w:t>
      </w:r>
      <w:r w:rsidRPr="00033103">
        <w:rPr>
          <w:color w:val="2AA907"/>
          <w:sz w:val="24"/>
        </w:rPr>
        <w:t>142 слов, правильно их произносит;</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проявляет</w:t>
      </w:r>
      <w:r w:rsidRPr="00033103">
        <w:rPr>
          <w:color w:val="2AA907"/>
          <w:spacing w:val="-4"/>
          <w:sz w:val="24"/>
        </w:rPr>
        <w:t xml:space="preserve"> </w:t>
      </w:r>
      <w:r w:rsidRPr="00033103">
        <w:rPr>
          <w:color w:val="2AA907"/>
          <w:sz w:val="24"/>
        </w:rPr>
        <w:t>устойчивый</w:t>
      </w:r>
      <w:r w:rsidRPr="00033103">
        <w:rPr>
          <w:color w:val="2AA907"/>
          <w:spacing w:val="-3"/>
          <w:sz w:val="24"/>
        </w:rPr>
        <w:t xml:space="preserve"> </w:t>
      </w:r>
      <w:r w:rsidRPr="00033103">
        <w:rPr>
          <w:color w:val="2AA907"/>
          <w:sz w:val="24"/>
        </w:rPr>
        <w:t>интерес</w:t>
      </w:r>
      <w:r w:rsidRPr="00033103">
        <w:rPr>
          <w:color w:val="2AA907"/>
          <w:spacing w:val="-4"/>
          <w:sz w:val="24"/>
        </w:rPr>
        <w:t xml:space="preserve"> </w:t>
      </w:r>
      <w:r w:rsidRPr="00033103">
        <w:rPr>
          <w:color w:val="2AA907"/>
          <w:sz w:val="24"/>
        </w:rPr>
        <w:t>к</w:t>
      </w:r>
      <w:r w:rsidRPr="00033103">
        <w:rPr>
          <w:color w:val="2AA907"/>
          <w:spacing w:val="-3"/>
          <w:sz w:val="24"/>
        </w:rPr>
        <w:t xml:space="preserve"> </w:t>
      </w:r>
      <w:r w:rsidRPr="00033103">
        <w:rPr>
          <w:color w:val="2AA907"/>
          <w:sz w:val="24"/>
        </w:rPr>
        <w:t>обучению</w:t>
      </w:r>
      <w:r w:rsidRPr="00033103">
        <w:rPr>
          <w:color w:val="2AA907"/>
          <w:spacing w:val="-3"/>
          <w:sz w:val="24"/>
        </w:rPr>
        <w:t xml:space="preserve"> </w:t>
      </w:r>
      <w:r w:rsidRPr="00033103">
        <w:rPr>
          <w:color w:val="2AA907"/>
          <w:sz w:val="24"/>
        </w:rPr>
        <w:t>татарскому</w:t>
      </w:r>
      <w:r w:rsidRPr="00033103">
        <w:rPr>
          <w:color w:val="2AA907"/>
          <w:spacing w:val="-3"/>
          <w:sz w:val="24"/>
        </w:rPr>
        <w:t xml:space="preserve"> </w:t>
      </w:r>
      <w:r w:rsidRPr="00033103">
        <w:rPr>
          <w:color w:val="2AA907"/>
          <w:spacing w:val="-2"/>
          <w:sz w:val="24"/>
        </w:rPr>
        <w:t>языкау;</w:t>
      </w:r>
    </w:p>
    <w:p w:rsidR="00EA58FE" w:rsidRPr="00033103" w:rsidRDefault="004245CD">
      <w:pPr>
        <w:pStyle w:val="a4"/>
        <w:numPr>
          <w:ilvl w:val="0"/>
          <w:numId w:val="349"/>
        </w:numPr>
        <w:tabs>
          <w:tab w:val="left" w:pos="435"/>
        </w:tabs>
        <w:ind w:right="140" w:firstLine="0"/>
        <w:rPr>
          <w:color w:val="2AA907"/>
          <w:sz w:val="24"/>
        </w:rPr>
      </w:pPr>
      <w:r w:rsidRPr="00033103">
        <w:rPr>
          <w:color w:val="2AA907"/>
          <w:sz w:val="24"/>
        </w:rPr>
        <w:t>отвечает на вопросы двух-трехсловными предложениями как эквивалент целого высказывания, строит фразы из 2-4 слов на татарском языке;</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способен</w:t>
      </w:r>
      <w:r w:rsidRPr="00033103">
        <w:rPr>
          <w:color w:val="2AA907"/>
          <w:spacing w:val="-4"/>
          <w:sz w:val="24"/>
        </w:rPr>
        <w:t xml:space="preserve"> </w:t>
      </w:r>
      <w:r w:rsidRPr="00033103">
        <w:rPr>
          <w:color w:val="2AA907"/>
          <w:sz w:val="24"/>
        </w:rPr>
        <w:t>вступить</w:t>
      </w:r>
      <w:r w:rsidRPr="00033103">
        <w:rPr>
          <w:color w:val="2AA907"/>
          <w:spacing w:val="-1"/>
          <w:sz w:val="24"/>
        </w:rPr>
        <w:t xml:space="preserve"> </w:t>
      </w:r>
      <w:r w:rsidRPr="00033103">
        <w:rPr>
          <w:color w:val="2AA907"/>
          <w:sz w:val="24"/>
        </w:rPr>
        <w:t>в</w:t>
      </w:r>
      <w:r w:rsidRPr="00033103">
        <w:rPr>
          <w:color w:val="2AA907"/>
          <w:spacing w:val="-3"/>
          <w:sz w:val="24"/>
        </w:rPr>
        <w:t xml:space="preserve"> </w:t>
      </w:r>
      <w:r w:rsidRPr="00033103">
        <w:rPr>
          <w:color w:val="2AA907"/>
          <w:sz w:val="24"/>
        </w:rPr>
        <w:t>диалог</w:t>
      </w:r>
      <w:r w:rsidRPr="00033103">
        <w:rPr>
          <w:color w:val="2AA907"/>
          <w:spacing w:val="-2"/>
          <w:sz w:val="24"/>
        </w:rPr>
        <w:t xml:space="preserve"> </w:t>
      </w:r>
      <w:r w:rsidRPr="00033103">
        <w:rPr>
          <w:color w:val="2AA907"/>
          <w:sz w:val="24"/>
        </w:rPr>
        <w:t>на</w:t>
      </w:r>
      <w:r w:rsidRPr="00033103">
        <w:rPr>
          <w:color w:val="2AA907"/>
          <w:spacing w:val="-3"/>
          <w:sz w:val="24"/>
        </w:rPr>
        <w:t xml:space="preserve"> </w:t>
      </w:r>
      <w:r w:rsidRPr="00033103">
        <w:rPr>
          <w:color w:val="2AA907"/>
          <w:sz w:val="24"/>
        </w:rPr>
        <w:t>татарском</w:t>
      </w:r>
      <w:r w:rsidRPr="00033103">
        <w:rPr>
          <w:color w:val="2AA907"/>
          <w:spacing w:val="-3"/>
          <w:sz w:val="24"/>
        </w:rPr>
        <w:t xml:space="preserve"> </w:t>
      </w:r>
      <w:r w:rsidRPr="00033103">
        <w:rPr>
          <w:color w:val="2AA907"/>
          <w:sz w:val="24"/>
        </w:rPr>
        <w:t>языке</w:t>
      </w:r>
      <w:r w:rsidRPr="00033103">
        <w:rPr>
          <w:color w:val="2AA907"/>
          <w:spacing w:val="-1"/>
          <w:sz w:val="24"/>
        </w:rPr>
        <w:t xml:space="preserve"> </w:t>
      </w:r>
      <w:r w:rsidRPr="00033103">
        <w:rPr>
          <w:color w:val="2AA907"/>
          <w:sz w:val="24"/>
        </w:rPr>
        <w:t>со</w:t>
      </w:r>
      <w:r w:rsidRPr="00033103">
        <w:rPr>
          <w:color w:val="2AA907"/>
          <w:spacing w:val="-2"/>
          <w:sz w:val="24"/>
        </w:rPr>
        <w:t xml:space="preserve"> </w:t>
      </w:r>
      <w:r w:rsidRPr="00033103">
        <w:rPr>
          <w:color w:val="2AA907"/>
          <w:sz w:val="24"/>
        </w:rPr>
        <w:t>взрослым</w:t>
      </w:r>
      <w:r w:rsidRPr="00033103">
        <w:rPr>
          <w:color w:val="2AA907"/>
          <w:spacing w:val="-3"/>
          <w:sz w:val="24"/>
        </w:rPr>
        <w:t xml:space="preserve"> </w:t>
      </w:r>
      <w:r w:rsidRPr="00033103">
        <w:rPr>
          <w:color w:val="2AA907"/>
          <w:sz w:val="24"/>
        </w:rPr>
        <w:t>и</w:t>
      </w:r>
      <w:r w:rsidRPr="00033103">
        <w:rPr>
          <w:color w:val="2AA907"/>
          <w:spacing w:val="-1"/>
          <w:sz w:val="24"/>
        </w:rPr>
        <w:t xml:space="preserve"> </w:t>
      </w:r>
      <w:r w:rsidRPr="00033103">
        <w:rPr>
          <w:color w:val="2AA907"/>
          <w:spacing w:val="-2"/>
          <w:sz w:val="24"/>
        </w:rPr>
        <w:t>сверстниками;</w:t>
      </w:r>
    </w:p>
    <w:p w:rsidR="00EA58FE" w:rsidRPr="00033103" w:rsidRDefault="004245CD">
      <w:pPr>
        <w:pStyle w:val="a4"/>
        <w:numPr>
          <w:ilvl w:val="0"/>
          <w:numId w:val="349"/>
        </w:numPr>
        <w:tabs>
          <w:tab w:val="left" w:pos="430"/>
        </w:tabs>
        <w:ind w:right="143" w:firstLine="0"/>
        <w:rPr>
          <w:color w:val="2AA907"/>
          <w:sz w:val="24"/>
        </w:rPr>
      </w:pPr>
      <w:r w:rsidRPr="00033103">
        <w:rPr>
          <w:color w:val="2AA907"/>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EA58FE" w:rsidRPr="00033103" w:rsidRDefault="004245CD">
      <w:pPr>
        <w:pStyle w:val="a4"/>
        <w:numPr>
          <w:ilvl w:val="0"/>
          <w:numId w:val="349"/>
        </w:numPr>
        <w:tabs>
          <w:tab w:val="left" w:pos="495"/>
        </w:tabs>
        <w:spacing w:before="1"/>
        <w:ind w:right="144" w:firstLine="0"/>
        <w:rPr>
          <w:color w:val="2AA907"/>
          <w:sz w:val="24"/>
        </w:rPr>
      </w:pPr>
      <w:r w:rsidRPr="00033103">
        <w:rPr>
          <w:color w:val="2AA907"/>
          <w:sz w:val="24"/>
        </w:rPr>
        <w:t>проявляет</w:t>
      </w:r>
      <w:r w:rsidRPr="00033103">
        <w:rPr>
          <w:color w:val="2AA907"/>
          <w:spacing w:val="40"/>
          <w:sz w:val="24"/>
        </w:rPr>
        <w:t xml:space="preserve"> </w:t>
      </w:r>
      <w:r w:rsidRPr="00033103">
        <w:rPr>
          <w:color w:val="2AA907"/>
          <w:sz w:val="24"/>
        </w:rPr>
        <w:t>интерес</w:t>
      </w:r>
      <w:r w:rsidRPr="00033103">
        <w:rPr>
          <w:color w:val="2AA907"/>
          <w:spacing w:val="40"/>
          <w:sz w:val="24"/>
        </w:rPr>
        <w:t xml:space="preserve"> </w:t>
      </w:r>
      <w:r w:rsidRPr="00033103">
        <w:rPr>
          <w:color w:val="2AA907"/>
          <w:sz w:val="24"/>
        </w:rPr>
        <w:t>к</w:t>
      </w:r>
      <w:r w:rsidRPr="00033103">
        <w:rPr>
          <w:color w:val="2AA907"/>
          <w:spacing w:val="40"/>
          <w:sz w:val="24"/>
        </w:rPr>
        <w:t xml:space="preserve"> </w:t>
      </w:r>
      <w:r w:rsidRPr="00033103">
        <w:rPr>
          <w:color w:val="2AA907"/>
          <w:sz w:val="24"/>
        </w:rPr>
        <w:t>выдающимся</w:t>
      </w:r>
      <w:r w:rsidRPr="00033103">
        <w:rPr>
          <w:color w:val="2AA907"/>
          <w:spacing w:val="40"/>
          <w:sz w:val="24"/>
        </w:rPr>
        <w:t xml:space="preserve"> </w:t>
      </w:r>
      <w:r w:rsidRPr="00033103">
        <w:rPr>
          <w:color w:val="2AA907"/>
          <w:sz w:val="24"/>
        </w:rPr>
        <w:t>произведениям</w:t>
      </w:r>
      <w:r w:rsidRPr="00033103">
        <w:rPr>
          <w:color w:val="2AA907"/>
          <w:spacing w:val="40"/>
          <w:sz w:val="24"/>
        </w:rPr>
        <w:t xml:space="preserve"> </w:t>
      </w:r>
      <w:r w:rsidRPr="00033103">
        <w:rPr>
          <w:color w:val="2AA907"/>
          <w:sz w:val="24"/>
        </w:rPr>
        <w:t>изобразительного</w:t>
      </w:r>
      <w:r w:rsidRPr="00033103">
        <w:rPr>
          <w:color w:val="2AA907"/>
          <w:spacing w:val="40"/>
          <w:sz w:val="24"/>
        </w:rPr>
        <w:t xml:space="preserve"> </w:t>
      </w:r>
      <w:r w:rsidRPr="00033103">
        <w:rPr>
          <w:color w:val="2AA907"/>
          <w:sz w:val="24"/>
        </w:rPr>
        <w:t>искусства</w:t>
      </w:r>
      <w:r w:rsidRPr="00033103">
        <w:rPr>
          <w:color w:val="2AA907"/>
          <w:spacing w:val="40"/>
          <w:sz w:val="24"/>
        </w:rPr>
        <w:t xml:space="preserve"> </w:t>
      </w:r>
      <w:r w:rsidRPr="00033103">
        <w:rPr>
          <w:color w:val="2AA907"/>
          <w:sz w:val="24"/>
        </w:rPr>
        <w:t xml:space="preserve">Республики </w:t>
      </w:r>
      <w:r w:rsidRPr="00033103">
        <w:rPr>
          <w:color w:val="2AA907"/>
          <w:spacing w:val="-2"/>
          <w:sz w:val="24"/>
        </w:rPr>
        <w:t>Татарстан;</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знает</w:t>
      </w:r>
      <w:r w:rsidRPr="00033103">
        <w:rPr>
          <w:color w:val="2AA907"/>
          <w:spacing w:val="-4"/>
          <w:sz w:val="24"/>
        </w:rPr>
        <w:t xml:space="preserve"> </w:t>
      </w:r>
      <w:r w:rsidRPr="00033103">
        <w:rPr>
          <w:color w:val="2AA907"/>
          <w:sz w:val="24"/>
        </w:rPr>
        <w:t>об</w:t>
      </w:r>
      <w:r w:rsidRPr="00033103">
        <w:rPr>
          <w:color w:val="2AA907"/>
          <w:spacing w:val="-3"/>
          <w:sz w:val="24"/>
        </w:rPr>
        <w:t xml:space="preserve"> </w:t>
      </w:r>
      <w:r w:rsidRPr="00033103">
        <w:rPr>
          <w:color w:val="2AA907"/>
          <w:sz w:val="24"/>
        </w:rPr>
        <w:t>особенностях</w:t>
      </w:r>
      <w:r w:rsidRPr="00033103">
        <w:rPr>
          <w:color w:val="2AA907"/>
          <w:spacing w:val="-4"/>
          <w:sz w:val="24"/>
        </w:rPr>
        <w:t xml:space="preserve"> </w:t>
      </w:r>
      <w:r w:rsidRPr="00033103">
        <w:rPr>
          <w:color w:val="2AA907"/>
          <w:sz w:val="24"/>
        </w:rPr>
        <w:t>русского</w:t>
      </w:r>
      <w:r w:rsidRPr="00033103">
        <w:rPr>
          <w:color w:val="2AA907"/>
          <w:spacing w:val="-3"/>
          <w:sz w:val="24"/>
        </w:rPr>
        <w:t xml:space="preserve"> </w:t>
      </w:r>
      <w:r w:rsidRPr="00033103">
        <w:rPr>
          <w:color w:val="2AA907"/>
          <w:sz w:val="24"/>
        </w:rPr>
        <w:t>национального</w:t>
      </w:r>
      <w:r w:rsidRPr="00033103">
        <w:rPr>
          <w:color w:val="2AA907"/>
          <w:spacing w:val="-3"/>
          <w:sz w:val="24"/>
        </w:rPr>
        <w:t xml:space="preserve"> </w:t>
      </w:r>
      <w:r w:rsidRPr="00033103">
        <w:rPr>
          <w:color w:val="2AA907"/>
          <w:spacing w:val="-2"/>
          <w:sz w:val="24"/>
        </w:rPr>
        <w:t>костюма;</w:t>
      </w:r>
    </w:p>
    <w:p w:rsidR="00EA58FE" w:rsidRPr="00033103" w:rsidRDefault="004245CD">
      <w:pPr>
        <w:pStyle w:val="a4"/>
        <w:numPr>
          <w:ilvl w:val="0"/>
          <w:numId w:val="349"/>
        </w:numPr>
        <w:tabs>
          <w:tab w:val="left" w:pos="524"/>
        </w:tabs>
        <w:ind w:right="142" w:firstLine="0"/>
        <w:jc w:val="both"/>
        <w:rPr>
          <w:color w:val="2AA907"/>
          <w:sz w:val="24"/>
        </w:rPr>
      </w:pPr>
      <w:r w:rsidRPr="00033103">
        <w:rPr>
          <w:color w:val="2AA907"/>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в</w:t>
      </w:r>
      <w:r w:rsidRPr="00033103">
        <w:rPr>
          <w:color w:val="2AA907"/>
          <w:spacing w:val="-6"/>
          <w:sz w:val="24"/>
        </w:rPr>
        <w:t xml:space="preserve"> </w:t>
      </w:r>
      <w:r w:rsidRPr="00033103">
        <w:rPr>
          <w:color w:val="2AA907"/>
          <w:sz w:val="24"/>
        </w:rPr>
        <w:t>аппликации,</w:t>
      </w:r>
      <w:r w:rsidRPr="00033103">
        <w:rPr>
          <w:color w:val="2AA907"/>
          <w:spacing w:val="-2"/>
          <w:sz w:val="24"/>
        </w:rPr>
        <w:t xml:space="preserve"> </w:t>
      </w:r>
      <w:r w:rsidRPr="00033103">
        <w:rPr>
          <w:color w:val="2AA907"/>
          <w:sz w:val="24"/>
        </w:rPr>
        <w:t>лепке,</w:t>
      </w:r>
      <w:r w:rsidRPr="00033103">
        <w:rPr>
          <w:color w:val="2AA907"/>
          <w:spacing w:val="-2"/>
          <w:sz w:val="24"/>
        </w:rPr>
        <w:t xml:space="preserve"> </w:t>
      </w:r>
      <w:r w:rsidRPr="00033103">
        <w:rPr>
          <w:color w:val="2AA907"/>
          <w:sz w:val="24"/>
        </w:rPr>
        <w:t>рисовании</w:t>
      </w:r>
      <w:r w:rsidRPr="00033103">
        <w:rPr>
          <w:color w:val="2AA907"/>
          <w:spacing w:val="1"/>
          <w:sz w:val="24"/>
        </w:rPr>
        <w:t xml:space="preserve"> </w:t>
      </w:r>
      <w:r w:rsidRPr="00033103">
        <w:rPr>
          <w:color w:val="2AA907"/>
          <w:sz w:val="24"/>
        </w:rPr>
        <w:t>отражает</w:t>
      </w:r>
      <w:r w:rsidRPr="00033103">
        <w:rPr>
          <w:color w:val="2AA907"/>
          <w:spacing w:val="-2"/>
          <w:sz w:val="24"/>
        </w:rPr>
        <w:t xml:space="preserve"> </w:t>
      </w:r>
      <w:r w:rsidRPr="00033103">
        <w:rPr>
          <w:color w:val="2AA907"/>
          <w:sz w:val="24"/>
        </w:rPr>
        <w:t>сюжеты</w:t>
      </w:r>
      <w:r w:rsidRPr="00033103">
        <w:rPr>
          <w:color w:val="2AA907"/>
          <w:spacing w:val="-2"/>
          <w:sz w:val="24"/>
        </w:rPr>
        <w:t xml:space="preserve"> </w:t>
      </w:r>
      <w:r w:rsidRPr="00033103">
        <w:rPr>
          <w:color w:val="2AA907"/>
          <w:sz w:val="24"/>
        </w:rPr>
        <w:t>по</w:t>
      </w:r>
      <w:r w:rsidRPr="00033103">
        <w:rPr>
          <w:color w:val="2AA907"/>
          <w:spacing w:val="-3"/>
          <w:sz w:val="24"/>
        </w:rPr>
        <w:t xml:space="preserve"> </w:t>
      </w:r>
      <w:r w:rsidRPr="00033103">
        <w:rPr>
          <w:color w:val="2AA907"/>
          <w:sz w:val="24"/>
        </w:rPr>
        <w:t>мотивам</w:t>
      </w:r>
      <w:r w:rsidRPr="00033103">
        <w:rPr>
          <w:color w:val="2AA907"/>
          <w:spacing w:val="-3"/>
          <w:sz w:val="24"/>
        </w:rPr>
        <w:t xml:space="preserve"> </w:t>
      </w:r>
      <w:r w:rsidRPr="00033103">
        <w:rPr>
          <w:color w:val="2AA907"/>
          <w:sz w:val="24"/>
        </w:rPr>
        <w:t>татарских</w:t>
      </w:r>
      <w:r w:rsidRPr="00033103">
        <w:rPr>
          <w:color w:val="2AA907"/>
          <w:spacing w:val="-2"/>
          <w:sz w:val="24"/>
        </w:rPr>
        <w:t xml:space="preserve"> </w:t>
      </w:r>
      <w:r w:rsidRPr="00033103">
        <w:rPr>
          <w:color w:val="2AA907"/>
          <w:sz w:val="24"/>
        </w:rPr>
        <w:t>народных</w:t>
      </w:r>
      <w:r w:rsidRPr="00033103">
        <w:rPr>
          <w:color w:val="2AA907"/>
          <w:spacing w:val="-2"/>
          <w:sz w:val="24"/>
        </w:rPr>
        <w:t xml:space="preserve"> сказок;</w:t>
      </w:r>
    </w:p>
    <w:p w:rsidR="00EA58FE" w:rsidRPr="00033103" w:rsidRDefault="004245CD">
      <w:pPr>
        <w:pStyle w:val="a4"/>
        <w:numPr>
          <w:ilvl w:val="0"/>
          <w:numId w:val="349"/>
        </w:numPr>
        <w:tabs>
          <w:tab w:val="left" w:pos="594"/>
        </w:tabs>
        <w:ind w:right="142" w:firstLine="0"/>
        <w:jc w:val="both"/>
        <w:rPr>
          <w:color w:val="2AA907"/>
          <w:sz w:val="24"/>
        </w:rPr>
      </w:pPr>
      <w:r w:rsidRPr="00033103">
        <w:rPr>
          <w:color w:val="2AA907"/>
          <w:sz w:val="24"/>
        </w:rPr>
        <w:t>с удовольствием слушает народную музыку, музыкальные произведения татарских композиторов, эмоционально на них отзывается;</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узнает</w:t>
      </w:r>
      <w:r w:rsidRPr="00033103">
        <w:rPr>
          <w:color w:val="2AA907"/>
          <w:spacing w:val="-6"/>
          <w:sz w:val="24"/>
        </w:rPr>
        <w:t xml:space="preserve"> </w:t>
      </w:r>
      <w:r w:rsidRPr="00033103">
        <w:rPr>
          <w:color w:val="2AA907"/>
          <w:sz w:val="24"/>
        </w:rPr>
        <w:t>звучание</w:t>
      </w:r>
      <w:r w:rsidRPr="00033103">
        <w:rPr>
          <w:color w:val="2AA907"/>
          <w:spacing w:val="-5"/>
          <w:sz w:val="24"/>
        </w:rPr>
        <w:t xml:space="preserve"> </w:t>
      </w:r>
      <w:r w:rsidRPr="00033103">
        <w:rPr>
          <w:color w:val="2AA907"/>
          <w:sz w:val="24"/>
        </w:rPr>
        <w:t>Государственного</w:t>
      </w:r>
      <w:r w:rsidRPr="00033103">
        <w:rPr>
          <w:color w:val="2AA907"/>
          <w:spacing w:val="-4"/>
          <w:sz w:val="24"/>
        </w:rPr>
        <w:t xml:space="preserve"> </w:t>
      </w:r>
      <w:r w:rsidRPr="00033103">
        <w:rPr>
          <w:color w:val="2AA907"/>
          <w:sz w:val="24"/>
        </w:rPr>
        <w:t>гимна</w:t>
      </w:r>
      <w:r w:rsidRPr="00033103">
        <w:rPr>
          <w:color w:val="2AA907"/>
          <w:spacing w:val="-4"/>
          <w:sz w:val="24"/>
        </w:rPr>
        <w:t xml:space="preserve"> </w:t>
      </w:r>
      <w:r w:rsidRPr="00033103">
        <w:rPr>
          <w:color w:val="2AA907"/>
          <w:sz w:val="24"/>
        </w:rPr>
        <w:t>Республики</w:t>
      </w:r>
      <w:r w:rsidRPr="00033103">
        <w:rPr>
          <w:color w:val="2AA907"/>
          <w:spacing w:val="-4"/>
          <w:sz w:val="24"/>
        </w:rPr>
        <w:t xml:space="preserve"> </w:t>
      </w:r>
      <w:r w:rsidRPr="00033103">
        <w:rPr>
          <w:color w:val="2AA907"/>
          <w:sz w:val="24"/>
        </w:rPr>
        <w:t>Татарстан,</w:t>
      </w:r>
      <w:r w:rsidRPr="00033103">
        <w:rPr>
          <w:color w:val="2AA907"/>
          <w:spacing w:val="-4"/>
          <w:sz w:val="24"/>
        </w:rPr>
        <w:t xml:space="preserve"> </w:t>
      </w:r>
      <w:r w:rsidRPr="00033103">
        <w:rPr>
          <w:color w:val="2AA907"/>
          <w:sz w:val="24"/>
        </w:rPr>
        <w:t>пытается</w:t>
      </w:r>
      <w:r w:rsidRPr="00033103">
        <w:rPr>
          <w:color w:val="2AA907"/>
          <w:spacing w:val="-4"/>
          <w:sz w:val="24"/>
        </w:rPr>
        <w:t xml:space="preserve"> </w:t>
      </w:r>
      <w:r w:rsidRPr="00033103">
        <w:rPr>
          <w:color w:val="2AA907"/>
          <w:spacing w:val="-2"/>
          <w:sz w:val="24"/>
        </w:rPr>
        <w:t>подпевать;</w:t>
      </w:r>
    </w:p>
    <w:p w:rsidR="00EA58FE" w:rsidRPr="00033103" w:rsidRDefault="004245CD">
      <w:pPr>
        <w:pStyle w:val="a4"/>
        <w:numPr>
          <w:ilvl w:val="0"/>
          <w:numId w:val="349"/>
        </w:numPr>
        <w:tabs>
          <w:tab w:val="left" w:pos="543"/>
        </w:tabs>
        <w:ind w:right="142" w:firstLine="0"/>
        <w:jc w:val="both"/>
        <w:rPr>
          <w:color w:val="2AA907"/>
          <w:sz w:val="24"/>
        </w:rPr>
      </w:pPr>
      <w:r w:rsidRPr="00033103">
        <w:rPr>
          <w:color w:val="2AA907"/>
          <w:sz w:val="24"/>
        </w:rPr>
        <w:t>исполняет татарские песни, танцы, с удовольствием участвует в татарских народных праздниках, водит хороводы;</w:t>
      </w:r>
    </w:p>
    <w:p w:rsidR="00EA58FE" w:rsidRPr="00033103" w:rsidRDefault="004245CD">
      <w:pPr>
        <w:pStyle w:val="a4"/>
        <w:numPr>
          <w:ilvl w:val="0"/>
          <w:numId w:val="349"/>
        </w:numPr>
        <w:tabs>
          <w:tab w:val="left" w:pos="426"/>
        </w:tabs>
        <w:ind w:right="144" w:firstLine="0"/>
        <w:jc w:val="both"/>
        <w:rPr>
          <w:color w:val="2AA907"/>
          <w:sz w:val="24"/>
        </w:rPr>
      </w:pPr>
      <w:r w:rsidRPr="00033103">
        <w:rPr>
          <w:color w:val="2AA907"/>
          <w:sz w:val="24"/>
        </w:rPr>
        <w:t>имеет</w:t>
      </w:r>
      <w:r w:rsidRPr="00033103">
        <w:rPr>
          <w:color w:val="2AA907"/>
          <w:spacing w:val="-2"/>
          <w:sz w:val="24"/>
        </w:rPr>
        <w:t xml:space="preserve"> </w:t>
      </w:r>
      <w:r w:rsidRPr="00033103">
        <w:rPr>
          <w:color w:val="2AA907"/>
          <w:sz w:val="24"/>
        </w:rPr>
        <w:t>представление</w:t>
      </w:r>
      <w:r w:rsidRPr="00033103">
        <w:rPr>
          <w:color w:val="2AA907"/>
          <w:spacing w:val="-3"/>
          <w:sz w:val="24"/>
        </w:rPr>
        <w:t xml:space="preserve"> </w:t>
      </w:r>
      <w:r w:rsidRPr="00033103">
        <w:rPr>
          <w:color w:val="2AA907"/>
          <w:sz w:val="24"/>
        </w:rPr>
        <w:t>о</w:t>
      </w:r>
      <w:r w:rsidRPr="00033103">
        <w:rPr>
          <w:color w:val="2AA907"/>
          <w:spacing w:val="-2"/>
          <w:sz w:val="24"/>
        </w:rPr>
        <w:t xml:space="preserve"> </w:t>
      </w:r>
      <w:r w:rsidRPr="00033103">
        <w:rPr>
          <w:color w:val="2AA907"/>
          <w:sz w:val="24"/>
        </w:rPr>
        <w:t>некоторых</w:t>
      </w:r>
      <w:r w:rsidRPr="00033103">
        <w:rPr>
          <w:color w:val="2AA907"/>
          <w:spacing w:val="-2"/>
          <w:sz w:val="24"/>
        </w:rPr>
        <w:t xml:space="preserve"> </w:t>
      </w:r>
      <w:r w:rsidRPr="00033103">
        <w:rPr>
          <w:color w:val="2AA907"/>
          <w:sz w:val="24"/>
        </w:rPr>
        <w:t>летних</w:t>
      </w:r>
      <w:r w:rsidRPr="00033103">
        <w:rPr>
          <w:color w:val="2AA907"/>
          <w:spacing w:val="-2"/>
          <w:sz w:val="24"/>
        </w:rPr>
        <w:t xml:space="preserve"> </w:t>
      </w:r>
      <w:r w:rsidRPr="00033103">
        <w:rPr>
          <w:color w:val="2AA907"/>
          <w:sz w:val="24"/>
        </w:rPr>
        <w:t>видах</w:t>
      </w:r>
      <w:r w:rsidRPr="00033103">
        <w:rPr>
          <w:color w:val="2AA907"/>
          <w:spacing w:val="-2"/>
          <w:sz w:val="24"/>
        </w:rPr>
        <w:t xml:space="preserve"> </w:t>
      </w:r>
      <w:r w:rsidRPr="00033103">
        <w:rPr>
          <w:color w:val="2AA907"/>
          <w:sz w:val="24"/>
        </w:rPr>
        <w:t>спорта,</w:t>
      </w:r>
      <w:r w:rsidRPr="00033103">
        <w:rPr>
          <w:color w:val="2AA907"/>
          <w:spacing w:val="-3"/>
          <w:sz w:val="24"/>
        </w:rPr>
        <w:t xml:space="preserve"> </w:t>
      </w:r>
      <w:r w:rsidRPr="00033103">
        <w:rPr>
          <w:color w:val="2AA907"/>
          <w:sz w:val="24"/>
        </w:rPr>
        <w:t>спортивных</w:t>
      </w:r>
      <w:r w:rsidRPr="00033103">
        <w:rPr>
          <w:color w:val="2AA907"/>
          <w:spacing w:val="-5"/>
          <w:sz w:val="24"/>
        </w:rPr>
        <w:t xml:space="preserve"> </w:t>
      </w:r>
      <w:r w:rsidRPr="00033103">
        <w:rPr>
          <w:color w:val="2AA907"/>
          <w:sz w:val="24"/>
        </w:rPr>
        <w:t>комплексах,</w:t>
      </w:r>
      <w:r w:rsidRPr="00033103">
        <w:rPr>
          <w:color w:val="2AA907"/>
          <w:spacing w:val="-2"/>
          <w:sz w:val="24"/>
        </w:rPr>
        <w:t xml:space="preserve"> </w:t>
      </w:r>
      <w:r w:rsidRPr="00033103">
        <w:rPr>
          <w:color w:val="2AA907"/>
          <w:sz w:val="24"/>
        </w:rPr>
        <w:t>построенных</w:t>
      </w:r>
      <w:r w:rsidRPr="00033103">
        <w:rPr>
          <w:color w:val="2AA907"/>
          <w:spacing w:val="-3"/>
          <w:sz w:val="24"/>
        </w:rPr>
        <w:t xml:space="preserve"> </w:t>
      </w:r>
      <w:r w:rsidRPr="00033103">
        <w:rPr>
          <w:color w:val="2AA907"/>
          <w:sz w:val="24"/>
        </w:rPr>
        <w:t>к XXVII Всемирной летней Универсиаде 2013 г.;</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с</w:t>
      </w:r>
      <w:r w:rsidRPr="00033103">
        <w:rPr>
          <w:color w:val="2AA907"/>
          <w:spacing w:val="-6"/>
          <w:sz w:val="24"/>
        </w:rPr>
        <w:t xml:space="preserve"> </w:t>
      </w:r>
      <w:r w:rsidRPr="00033103">
        <w:rPr>
          <w:color w:val="2AA907"/>
          <w:sz w:val="24"/>
        </w:rPr>
        <w:t>удовольствием</w:t>
      </w:r>
      <w:r w:rsidRPr="00033103">
        <w:rPr>
          <w:color w:val="2AA907"/>
          <w:spacing w:val="-3"/>
          <w:sz w:val="24"/>
        </w:rPr>
        <w:t xml:space="preserve"> </w:t>
      </w:r>
      <w:r w:rsidRPr="00033103">
        <w:rPr>
          <w:color w:val="2AA907"/>
          <w:sz w:val="24"/>
        </w:rPr>
        <w:t>участвует</w:t>
      </w:r>
      <w:r w:rsidRPr="00033103">
        <w:rPr>
          <w:color w:val="2AA907"/>
          <w:spacing w:val="-3"/>
          <w:sz w:val="24"/>
        </w:rPr>
        <w:t xml:space="preserve"> </w:t>
      </w:r>
      <w:r w:rsidRPr="00033103">
        <w:rPr>
          <w:color w:val="2AA907"/>
          <w:sz w:val="24"/>
        </w:rPr>
        <w:t>в</w:t>
      </w:r>
      <w:r w:rsidRPr="00033103">
        <w:rPr>
          <w:color w:val="2AA907"/>
          <w:spacing w:val="-3"/>
          <w:sz w:val="24"/>
        </w:rPr>
        <w:t xml:space="preserve"> </w:t>
      </w:r>
      <w:r w:rsidRPr="00033103">
        <w:rPr>
          <w:color w:val="2AA907"/>
          <w:sz w:val="24"/>
        </w:rPr>
        <w:t>национальных</w:t>
      </w:r>
      <w:r w:rsidRPr="00033103">
        <w:rPr>
          <w:color w:val="2AA907"/>
          <w:spacing w:val="-6"/>
          <w:sz w:val="24"/>
        </w:rPr>
        <w:t xml:space="preserve"> </w:t>
      </w:r>
      <w:r w:rsidRPr="00033103">
        <w:rPr>
          <w:color w:val="2AA907"/>
          <w:sz w:val="24"/>
        </w:rPr>
        <w:t>подвижных</w:t>
      </w:r>
      <w:r w:rsidRPr="00033103">
        <w:rPr>
          <w:color w:val="2AA907"/>
          <w:spacing w:val="-5"/>
          <w:sz w:val="24"/>
        </w:rPr>
        <w:t xml:space="preserve"> </w:t>
      </w:r>
      <w:r w:rsidRPr="00033103">
        <w:rPr>
          <w:color w:val="2AA907"/>
          <w:sz w:val="24"/>
        </w:rPr>
        <w:t>играх,</w:t>
      </w:r>
      <w:r w:rsidRPr="00033103">
        <w:rPr>
          <w:color w:val="2AA907"/>
          <w:spacing w:val="-2"/>
          <w:sz w:val="24"/>
        </w:rPr>
        <w:t xml:space="preserve"> </w:t>
      </w:r>
      <w:r w:rsidRPr="00033103">
        <w:rPr>
          <w:color w:val="2AA907"/>
          <w:sz w:val="24"/>
        </w:rPr>
        <w:t>играх-</w:t>
      </w:r>
      <w:r w:rsidRPr="00033103">
        <w:rPr>
          <w:color w:val="2AA907"/>
          <w:spacing w:val="-2"/>
          <w:sz w:val="24"/>
        </w:rPr>
        <w:t>состязаниях.</w:t>
      </w:r>
    </w:p>
    <w:p w:rsidR="00EA58FE" w:rsidRPr="00033103" w:rsidRDefault="00EA58FE">
      <w:pPr>
        <w:pStyle w:val="a4"/>
        <w:jc w:val="both"/>
        <w:rPr>
          <w:color w:val="2AA907"/>
          <w:sz w:val="24"/>
        </w:rPr>
        <w:sectPr w:rsidR="00EA58FE" w:rsidRPr="00033103">
          <w:pgSz w:w="11910" w:h="16840"/>
          <w:pgMar w:top="1040" w:right="708" w:bottom="280" w:left="708" w:header="720" w:footer="720" w:gutter="0"/>
          <w:cols w:space="720"/>
        </w:sectPr>
      </w:pPr>
    </w:p>
    <w:p w:rsidR="00EA58FE" w:rsidRPr="00033103" w:rsidRDefault="004245CD">
      <w:pPr>
        <w:spacing w:before="73"/>
        <w:ind w:left="994"/>
        <w:jc w:val="both"/>
        <w:rPr>
          <w:i/>
          <w:color w:val="2AA907"/>
          <w:sz w:val="24"/>
        </w:rPr>
      </w:pPr>
      <w:r w:rsidRPr="00033103">
        <w:rPr>
          <w:i/>
          <w:color w:val="2AA907"/>
          <w:sz w:val="24"/>
        </w:rPr>
        <w:lastRenderedPageBreak/>
        <w:t>К</w:t>
      </w:r>
      <w:r w:rsidRPr="00033103">
        <w:rPr>
          <w:i/>
          <w:color w:val="2AA907"/>
          <w:spacing w:val="-2"/>
          <w:sz w:val="24"/>
        </w:rPr>
        <w:t xml:space="preserve"> </w:t>
      </w:r>
      <w:r w:rsidRPr="00033103">
        <w:rPr>
          <w:i/>
          <w:color w:val="2AA907"/>
          <w:sz w:val="24"/>
        </w:rPr>
        <w:t>семи</w:t>
      </w:r>
      <w:r w:rsidRPr="00033103">
        <w:rPr>
          <w:i/>
          <w:color w:val="2AA907"/>
          <w:spacing w:val="-1"/>
          <w:sz w:val="24"/>
        </w:rPr>
        <w:t xml:space="preserve"> </w:t>
      </w:r>
      <w:r w:rsidRPr="00033103">
        <w:rPr>
          <w:i/>
          <w:color w:val="2AA907"/>
          <w:sz w:val="24"/>
        </w:rPr>
        <w:t>годам</w:t>
      </w:r>
      <w:r w:rsidRPr="00033103">
        <w:rPr>
          <w:i/>
          <w:color w:val="2AA907"/>
          <w:spacing w:val="-1"/>
          <w:sz w:val="24"/>
        </w:rPr>
        <w:t xml:space="preserve"> </w:t>
      </w:r>
      <w:r w:rsidRPr="00033103">
        <w:rPr>
          <w:i/>
          <w:color w:val="2AA907"/>
          <w:spacing w:val="-2"/>
          <w:sz w:val="24"/>
        </w:rPr>
        <w:t>ребенок</w:t>
      </w:r>
    </w:p>
    <w:p w:rsidR="00EA58FE" w:rsidRPr="00033103" w:rsidRDefault="004245CD">
      <w:pPr>
        <w:pStyle w:val="a4"/>
        <w:numPr>
          <w:ilvl w:val="0"/>
          <w:numId w:val="349"/>
        </w:numPr>
        <w:tabs>
          <w:tab w:val="left" w:pos="478"/>
        </w:tabs>
        <w:ind w:right="143" w:firstLine="0"/>
        <w:jc w:val="both"/>
        <w:rPr>
          <w:color w:val="2AA907"/>
          <w:sz w:val="24"/>
        </w:rPr>
      </w:pPr>
      <w:r w:rsidRPr="00033103">
        <w:rPr>
          <w:color w:val="2AA907"/>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EA58FE" w:rsidRPr="00033103" w:rsidRDefault="004245CD">
      <w:pPr>
        <w:pStyle w:val="a4"/>
        <w:numPr>
          <w:ilvl w:val="0"/>
          <w:numId w:val="349"/>
        </w:numPr>
        <w:tabs>
          <w:tab w:val="left" w:pos="558"/>
        </w:tabs>
        <w:spacing w:before="1"/>
        <w:ind w:right="142" w:firstLine="0"/>
        <w:jc w:val="both"/>
        <w:rPr>
          <w:color w:val="2AA907"/>
          <w:sz w:val="24"/>
        </w:rPr>
      </w:pPr>
      <w:r w:rsidRPr="00033103">
        <w:rPr>
          <w:color w:val="2AA907"/>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EA58FE" w:rsidRPr="00033103" w:rsidRDefault="004245CD">
      <w:pPr>
        <w:pStyle w:val="a4"/>
        <w:numPr>
          <w:ilvl w:val="0"/>
          <w:numId w:val="349"/>
        </w:numPr>
        <w:tabs>
          <w:tab w:val="left" w:pos="488"/>
        </w:tabs>
        <w:ind w:right="141" w:firstLine="0"/>
        <w:jc w:val="both"/>
        <w:rPr>
          <w:color w:val="2AA907"/>
          <w:sz w:val="24"/>
        </w:rPr>
      </w:pPr>
      <w:r w:rsidRPr="00033103">
        <w:rPr>
          <w:color w:val="2AA907"/>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A58FE" w:rsidRPr="00033103" w:rsidRDefault="004245CD">
      <w:pPr>
        <w:pStyle w:val="a4"/>
        <w:numPr>
          <w:ilvl w:val="0"/>
          <w:numId w:val="349"/>
        </w:numPr>
        <w:tabs>
          <w:tab w:val="left" w:pos="529"/>
        </w:tabs>
        <w:ind w:right="144" w:firstLine="0"/>
        <w:jc w:val="both"/>
        <w:rPr>
          <w:color w:val="2AA907"/>
          <w:sz w:val="24"/>
        </w:rPr>
      </w:pPr>
      <w:r w:rsidRPr="00033103">
        <w:rPr>
          <w:color w:val="2AA907"/>
          <w:sz w:val="24"/>
        </w:rPr>
        <w:t>ярко выражает интерес и уважение по отношению к культуре представителей других национальностей, стремится к общению с ними;</w:t>
      </w:r>
    </w:p>
    <w:p w:rsidR="00EA58FE" w:rsidRPr="00033103" w:rsidRDefault="004245CD">
      <w:pPr>
        <w:pStyle w:val="a4"/>
        <w:numPr>
          <w:ilvl w:val="0"/>
          <w:numId w:val="349"/>
        </w:numPr>
        <w:tabs>
          <w:tab w:val="left" w:pos="517"/>
        </w:tabs>
        <w:ind w:right="143" w:firstLine="0"/>
        <w:jc w:val="both"/>
        <w:rPr>
          <w:color w:val="2AA907"/>
          <w:sz w:val="24"/>
        </w:rPr>
      </w:pPr>
      <w:r w:rsidRPr="00033103">
        <w:rPr>
          <w:color w:val="2AA907"/>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EA58FE" w:rsidRPr="00033103" w:rsidRDefault="004245CD">
      <w:pPr>
        <w:pStyle w:val="a4"/>
        <w:numPr>
          <w:ilvl w:val="0"/>
          <w:numId w:val="349"/>
        </w:numPr>
        <w:tabs>
          <w:tab w:val="left" w:pos="452"/>
        </w:tabs>
        <w:spacing w:before="1"/>
        <w:ind w:right="142" w:firstLine="0"/>
        <w:jc w:val="both"/>
        <w:rPr>
          <w:color w:val="2AA907"/>
          <w:sz w:val="24"/>
        </w:rPr>
      </w:pPr>
      <w:r w:rsidRPr="00033103">
        <w:rPr>
          <w:color w:val="2AA907"/>
          <w:sz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природоохранной деятельности;</w:t>
      </w:r>
    </w:p>
    <w:p w:rsidR="00EA58FE" w:rsidRPr="00033103" w:rsidRDefault="004245CD">
      <w:pPr>
        <w:pStyle w:val="a4"/>
        <w:numPr>
          <w:ilvl w:val="0"/>
          <w:numId w:val="349"/>
        </w:numPr>
        <w:tabs>
          <w:tab w:val="left" w:pos="423"/>
        </w:tabs>
        <w:ind w:left="423" w:hanging="138"/>
        <w:jc w:val="both"/>
        <w:rPr>
          <w:color w:val="2AA907"/>
          <w:sz w:val="24"/>
        </w:rPr>
      </w:pPr>
      <w:r w:rsidRPr="00033103">
        <w:rPr>
          <w:color w:val="2AA907"/>
          <w:sz w:val="24"/>
        </w:rPr>
        <w:t>осознает</w:t>
      </w:r>
      <w:r w:rsidRPr="00033103">
        <w:rPr>
          <w:color w:val="2AA907"/>
          <w:spacing w:val="-3"/>
          <w:sz w:val="24"/>
        </w:rPr>
        <w:t xml:space="preserve"> </w:t>
      </w:r>
      <w:r w:rsidRPr="00033103">
        <w:rPr>
          <w:color w:val="2AA907"/>
          <w:sz w:val="24"/>
        </w:rPr>
        <w:t>взаимосвязь</w:t>
      </w:r>
      <w:r w:rsidRPr="00033103">
        <w:rPr>
          <w:color w:val="2AA907"/>
          <w:spacing w:val="-2"/>
          <w:sz w:val="24"/>
        </w:rPr>
        <w:t xml:space="preserve"> </w:t>
      </w:r>
      <w:r w:rsidRPr="00033103">
        <w:rPr>
          <w:color w:val="2AA907"/>
          <w:sz w:val="24"/>
        </w:rPr>
        <w:t>культур</w:t>
      </w:r>
      <w:r w:rsidRPr="00033103">
        <w:rPr>
          <w:color w:val="2AA907"/>
          <w:spacing w:val="-2"/>
          <w:sz w:val="24"/>
        </w:rPr>
        <w:t xml:space="preserve"> </w:t>
      </w:r>
      <w:r w:rsidRPr="00033103">
        <w:rPr>
          <w:color w:val="2AA907"/>
          <w:sz w:val="24"/>
        </w:rPr>
        <w:t>татарского</w:t>
      </w:r>
      <w:r w:rsidRPr="00033103">
        <w:rPr>
          <w:color w:val="2AA907"/>
          <w:spacing w:val="-3"/>
          <w:sz w:val="24"/>
        </w:rPr>
        <w:t xml:space="preserve"> </w:t>
      </w:r>
      <w:r w:rsidRPr="00033103">
        <w:rPr>
          <w:color w:val="2AA907"/>
          <w:sz w:val="24"/>
        </w:rPr>
        <w:t>и</w:t>
      </w:r>
      <w:r w:rsidRPr="00033103">
        <w:rPr>
          <w:color w:val="2AA907"/>
          <w:spacing w:val="-2"/>
          <w:sz w:val="24"/>
        </w:rPr>
        <w:t xml:space="preserve"> </w:t>
      </w:r>
      <w:r w:rsidRPr="00033103">
        <w:rPr>
          <w:color w:val="2AA907"/>
          <w:sz w:val="24"/>
        </w:rPr>
        <w:t>русского</w:t>
      </w:r>
      <w:r w:rsidRPr="00033103">
        <w:rPr>
          <w:color w:val="2AA907"/>
          <w:spacing w:val="-2"/>
          <w:sz w:val="24"/>
        </w:rPr>
        <w:t xml:space="preserve"> народов;</w:t>
      </w:r>
    </w:p>
    <w:p w:rsidR="00EA58FE" w:rsidRPr="00033103" w:rsidRDefault="004245CD">
      <w:pPr>
        <w:pStyle w:val="a4"/>
        <w:numPr>
          <w:ilvl w:val="0"/>
          <w:numId w:val="349"/>
        </w:numPr>
        <w:tabs>
          <w:tab w:val="left" w:pos="565"/>
        </w:tabs>
        <w:ind w:right="142" w:firstLine="0"/>
        <w:jc w:val="both"/>
        <w:rPr>
          <w:color w:val="2AA907"/>
          <w:sz w:val="24"/>
        </w:rPr>
      </w:pPr>
      <w:r w:rsidRPr="00033103">
        <w:rPr>
          <w:color w:val="2AA907"/>
          <w:sz w:val="24"/>
        </w:rPr>
        <w:t>проявляет любознательность в вопросах истории Республики Татарстан и основных достопримечательностях её столицы;</w:t>
      </w:r>
    </w:p>
    <w:p w:rsidR="00EA58FE" w:rsidRPr="00033103" w:rsidRDefault="004245CD">
      <w:pPr>
        <w:pStyle w:val="a4"/>
        <w:numPr>
          <w:ilvl w:val="0"/>
          <w:numId w:val="349"/>
        </w:numPr>
        <w:tabs>
          <w:tab w:val="left" w:pos="428"/>
        </w:tabs>
        <w:ind w:right="142" w:firstLine="0"/>
        <w:rPr>
          <w:color w:val="2AA907"/>
          <w:sz w:val="24"/>
        </w:rPr>
      </w:pPr>
      <w:r w:rsidRPr="00033103">
        <w:rPr>
          <w:color w:val="2AA907"/>
          <w:sz w:val="24"/>
        </w:rPr>
        <w:t>понимает обращенную речь (в</w:t>
      </w:r>
      <w:r w:rsidRPr="00033103">
        <w:rPr>
          <w:color w:val="2AA907"/>
          <w:spacing w:val="-2"/>
          <w:sz w:val="24"/>
        </w:rPr>
        <w:t xml:space="preserve"> </w:t>
      </w:r>
      <w:r w:rsidRPr="00033103">
        <w:rPr>
          <w:color w:val="2AA907"/>
          <w:sz w:val="24"/>
        </w:rPr>
        <w:t>рамках</w:t>
      </w:r>
      <w:r w:rsidRPr="00033103">
        <w:rPr>
          <w:color w:val="2AA907"/>
          <w:spacing w:val="-1"/>
          <w:sz w:val="24"/>
        </w:rPr>
        <w:t xml:space="preserve"> </w:t>
      </w:r>
      <w:r w:rsidRPr="00033103">
        <w:rPr>
          <w:color w:val="2AA907"/>
          <w:sz w:val="24"/>
        </w:rPr>
        <w:t>предусмотренного</w:t>
      </w:r>
      <w:r w:rsidRPr="00033103">
        <w:rPr>
          <w:color w:val="2AA907"/>
          <w:spacing w:val="-1"/>
          <w:sz w:val="24"/>
        </w:rPr>
        <w:t xml:space="preserve"> </w:t>
      </w:r>
      <w:r w:rsidRPr="00033103">
        <w:rPr>
          <w:color w:val="2AA907"/>
          <w:sz w:val="24"/>
        </w:rPr>
        <w:t>УМК «Татарча</w:t>
      </w:r>
      <w:r w:rsidRPr="00033103">
        <w:rPr>
          <w:color w:val="2AA907"/>
          <w:spacing w:val="-2"/>
          <w:sz w:val="24"/>
        </w:rPr>
        <w:t xml:space="preserve"> </w:t>
      </w:r>
      <w:r w:rsidRPr="00033103">
        <w:rPr>
          <w:color w:val="2AA907"/>
          <w:sz w:val="24"/>
        </w:rPr>
        <w:t>сөйләшәбез»</w:t>
      </w:r>
      <w:r w:rsidRPr="00033103">
        <w:rPr>
          <w:color w:val="2AA907"/>
          <w:spacing w:val="-1"/>
          <w:sz w:val="24"/>
        </w:rPr>
        <w:t xml:space="preserve"> </w:t>
      </w:r>
      <w:r w:rsidRPr="00033103">
        <w:rPr>
          <w:color w:val="2AA907"/>
          <w:sz w:val="24"/>
        </w:rPr>
        <w:t>(«Учимся говорить по-татарски») образовательного материала);</w:t>
      </w:r>
    </w:p>
    <w:p w:rsidR="00EA58FE" w:rsidRPr="00033103" w:rsidRDefault="004245CD">
      <w:pPr>
        <w:pStyle w:val="a4"/>
        <w:numPr>
          <w:ilvl w:val="0"/>
          <w:numId w:val="349"/>
        </w:numPr>
        <w:tabs>
          <w:tab w:val="left" w:pos="464"/>
        </w:tabs>
        <w:ind w:right="147" w:firstLine="0"/>
        <w:rPr>
          <w:color w:val="2AA907"/>
          <w:sz w:val="24"/>
        </w:rPr>
      </w:pPr>
      <w:r w:rsidRPr="00033103">
        <w:rPr>
          <w:color w:val="2AA907"/>
          <w:sz w:val="24"/>
        </w:rPr>
        <w:t>владеет</w:t>
      </w:r>
      <w:r w:rsidRPr="00033103">
        <w:rPr>
          <w:color w:val="2AA907"/>
          <w:spacing w:val="38"/>
          <w:sz w:val="24"/>
        </w:rPr>
        <w:t xml:space="preserve"> </w:t>
      </w:r>
      <w:r w:rsidRPr="00033103">
        <w:rPr>
          <w:color w:val="2AA907"/>
          <w:sz w:val="24"/>
        </w:rPr>
        <w:t>лексическим</w:t>
      </w:r>
      <w:r w:rsidRPr="00033103">
        <w:rPr>
          <w:color w:val="2AA907"/>
          <w:spacing w:val="36"/>
          <w:sz w:val="24"/>
        </w:rPr>
        <w:t xml:space="preserve"> </w:t>
      </w:r>
      <w:r w:rsidRPr="00033103">
        <w:rPr>
          <w:color w:val="2AA907"/>
          <w:sz w:val="24"/>
        </w:rPr>
        <w:t>объемом,</w:t>
      </w:r>
      <w:r w:rsidRPr="00033103">
        <w:rPr>
          <w:color w:val="2AA907"/>
          <w:spacing w:val="37"/>
          <w:sz w:val="24"/>
        </w:rPr>
        <w:t xml:space="preserve"> </w:t>
      </w:r>
      <w:r w:rsidRPr="00033103">
        <w:rPr>
          <w:color w:val="2AA907"/>
          <w:sz w:val="24"/>
        </w:rPr>
        <w:t>предусмотренным</w:t>
      </w:r>
      <w:r w:rsidRPr="00033103">
        <w:rPr>
          <w:color w:val="2AA907"/>
          <w:spacing w:val="36"/>
          <w:sz w:val="24"/>
        </w:rPr>
        <w:t xml:space="preserve"> </w:t>
      </w:r>
      <w:r w:rsidRPr="00033103">
        <w:rPr>
          <w:color w:val="2AA907"/>
          <w:sz w:val="24"/>
        </w:rPr>
        <w:t>УМК</w:t>
      </w:r>
      <w:r w:rsidRPr="00033103">
        <w:rPr>
          <w:color w:val="2AA907"/>
          <w:spacing w:val="38"/>
          <w:sz w:val="24"/>
        </w:rPr>
        <w:t xml:space="preserve"> </w:t>
      </w:r>
      <w:r w:rsidRPr="00033103">
        <w:rPr>
          <w:color w:val="2AA907"/>
          <w:sz w:val="24"/>
        </w:rPr>
        <w:t>«Татарча</w:t>
      </w:r>
      <w:r w:rsidRPr="00033103">
        <w:rPr>
          <w:color w:val="2AA907"/>
          <w:spacing w:val="38"/>
          <w:sz w:val="24"/>
        </w:rPr>
        <w:t xml:space="preserve"> </w:t>
      </w:r>
      <w:r w:rsidRPr="00033103">
        <w:rPr>
          <w:color w:val="2AA907"/>
          <w:sz w:val="24"/>
        </w:rPr>
        <w:t>сөйләшәбез»,</w:t>
      </w:r>
      <w:r w:rsidRPr="00033103">
        <w:rPr>
          <w:color w:val="2AA907"/>
          <w:spacing w:val="37"/>
          <w:sz w:val="24"/>
        </w:rPr>
        <w:t xml:space="preserve"> </w:t>
      </w:r>
      <w:r w:rsidRPr="00033103">
        <w:rPr>
          <w:color w:val="2AA907"/>
          <w:sz w:val="24"/>
        </w:rPr>
        <w:t>не</w:t>
      </w:r>
      <w:r w:rsidRPr="00033103">
        <w:rPr>
          <w:color w:val="2AA907"/>
          <w:spacing w:val="38"/>
          <w:sz w:val="24"/>
        </w:rPr>
        <w:t xml:space="preserve"> </w:t>
      </w:r>
      <w:r w:rsidRPr="00033103">
        <w:rPr>
          <w:color w:val="2AA907"/>
          <w:sz w:val="24"/>
        </w:rPr>
        <w:t>менее</w:t>
      </w:r>
      <w:r w:rsidRPr="00033103">
        <w:rPr>
          <w:color w:val="2AA907"/>
          <w:spacing w:val="36"/>
          <w:sz w:val="24"/>
        </w:rPr>
        <w:t xml:space="preserve"> </w:t>
      </w:r>
      <w:r w:rsidRPr="00033103">
        <w:rPr>
          <w:color w:val="2AA907"/>
          <w:sz w:val="24"/>
        </w:rPr>
        <w:t>167 слов, правильно их произносит;</w:t>
      </w:r>
    </w:p>
    <w:p w:rsidR="00EA58FE" w:rsidRPr="00033103" w:rsidRDefault="004245CD">
      <w:pPr>
        <w:pStyle w:val="a4"/>
        <w:numPr>
          <w:ilvl w:val="0"/>
          <w:numId w:val="349"/>
        </w:numPr>
        <w:tabs>
          <w:tab w:val="left" w:pos="484"/>
        </w:tabs>
        <w:ind w:left="484" w:hanging="138"/>
        <w:rPr>
          <w:color w:val="2AA907"/>
          <w:sz w:val="24"/>
        </w:rPr>
      </w:pPr>
      <w:r w:rsidRPr="00033103">
        <w:rPr>
          <w:color w:val="2AA907"/>
          <w:sz w:val="24"/>
        </w:rPr>
        <w:t>проявляет</w:t>
      </w:r>
      <w:r w:rsidRPr="00033103">
        <w:rPr>
          <w:color w:val="2AA907"/>
          <w:spacing w:val="-5"/>
          <w:sz w:val="24"/>
        </w:rPr>
        <w:t xml:space="preserve"> </w:t>
      </w:r>
      <w:r w:rsidRPr="00033103">
        <w:rPr>
          <w:color w:val="2AA907"/>
          <w:sz w:val="24"/>
        </w:rPr>
        <w:t>систему</w:t>
      </w:r>
      <w:r w:rsidRPr="00033103">
        <w:rPr>
          <w:color w:val="2AA907"/>
          <w:spacing w:val="-3"/>
          <w:sz w:val="24"/>
        </w:rPr>
        <w:t xml:space="preserve"> </w:t>
      </w:r>
      <w:r w:rsidRPr="00033103">
        <w:rPr>
          <w:color w:val="2AA907"/>
          <w:sz w:val="24"/>
        </w:rPr>
        <w:t>устойчивых</w:t>
      </w:r>
      <w:r w:rsidRPr="00033103">
        <w:rPr>
          <w:color w:val="2AA907"/>
          <w:spacing w:val="-2"/>
          <w:sz w:val="24"/>
        </w:rPr>
        <w:t xml:space="preserve"> </w:t>
      </w:r>
      <w:r w:rsidRPr="00033103">
        <w:rPr>
          <w:color w:val="2AA907"/>
          <w:sz w:val="24"/>
        </w:rPr>
        <w:t>интересов</w:t>
      </w:r>
      <w:r w:rsidRPr="00033103">
        <w:rPr>
          <w:color w:val="2AA907"/>
          <w:spacing w:val="-4"/>
          <w:sz w:val="24"/>
        </w:rPr>
        <w:t xml:space="preserve"> </w:t>
      </w:r>
      <w:r w:rsidRPr="00033103">
        <w:rPr>
          <w:color w:val="2AA907"/>
          <w:sz w:val="24"/>
        </w:rPr>
        <w:t>к</w:t>
      </w:r>
      <w:r w:rsidRPr="00033103">
        <w:rPr>
          <w:color w:val="2AA907"/>
          <w:spacing w:val="-2"/>
          <w:sz w:val="24"/>
        </w:rPr>
        <w:t xml:space="preserve"> </w:t>
      </w:r>
      <w:r w:rsidRPr="00033103">
        <w:rPr>
          <w:color w:val="2AA907"/>
          <w:sz w:val="24"/>
        </w:rPr>
        <w:t>познанию</w:t>
      </w:r>
      <w:r w:rsidRPr="00033103">
        <w:rPr>
          <w:color w:val="2AA907"/>
          <w:spacing w:val="-5"/>
          <w:sz w:val="24"/>
        </w:rPr>
        <w:t xml:space="preserve"> </w:t>
      </w:r>
      <w:r w:rsidRPr="00033103">
        <w:rPr>
          <w:color w:val="2AA907"/>
          <w:sz w:val="24"/>
        </w:rPr>
        <w:t>татарского</w:t>
      </w:r>
      <w:r w:rsidRPr="00033103">
        <w:rPr>
          <w:color w:val="2AA907"/>
          <w:spacing w:val="-2"/>
          <w:sz w:val="24"/>
        </w:rPr>
        <w:t xml:space="preserve"> языка;</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участвует</w:t>
      </w:r>
      <w:r w:rsidRPr="00033103">
        <w:rPr>
          <w:color w:val="2AA907"/>
          <w:spacing w:val="-4"/>
          <w:sz w:val="24"/>
        </w:rPr>
        <w:t xml:space="preserve"> </w:t>
      </w:r>
      <w:r w:rsidRPr="00033103">
        <w:rPr>
          <w:color w:val="2AA907"/>
          <w:sz w:val="24"/>
        </w:rPr>
        <w:t>в</w:t>
      </w:r>
      <w:r w:rsidRPr="00033103">
        <w:rPr>
          <w:color w:val="2AA907"/>
          <w:spacing w:val="-2"/>
          <w:sz w:val="24"/>
        </w:rPr>
        <w:t xml:space="preserve"> </w:t>
      </w:r>
      <w:r w:rsidRPr="00033103">
        <w:rPr>
          <w:color w:val="2AA907"/>
          <w:sz w:val="24"/>
        </w:rPr>
        <w:t>диалоге,</w:t>
      </w:r>
      <w:r w:rsidRPr="00033103">
        <w:rPr>
          <w:color w:val="2AA907"/>
          <w:spacing w:val="-1"/>
          <w:sz w:val="24"/>
        </w:rPr>
        <w:t xml:space="preserve"> </w:t>
      </w:r>
      <w:r w:rsidRPr="00033103">
        <w:rPr>
          <w:color w:val="2AA907"/>
          <w:sz w:val="24"/>
        </w:rPr>
        <w:t>поддерживает</w:t>
      </w:r>
      <w:r w:rsidRPr="00033103">
        <w:rPr>
          <w:color w:val="2AA907"/>
          <w:spacing w:val="-2"/>
          <w:sz w:val="24"/>
        </w:rPr>
        <w:t xml:space="preserve"> </w:t>
      </w:r>
      <w:r w:rsidRPr="00033103">
        <w:rPr>
          <w:color w:val="2AA907"/>
          <w:sz w:val="24"/>
        </w:rPr>
        <w:t>тему</w:t>
      </w:r>
      <w:r w:rsidRPr="00033103">
        <w:rPr>
          <w:color w:val="2AA907"/>
          <w:spacing w:val="-1"/>
          <w:sz w:val="24"/>
        </w:rPr>
        <w:t xml:space="preserve"> </w:t>
      </w:r>
      <w:r w:rsidRPr="00033103">
        <w:rPr>
          <w:color w:val="2AA907"/>
          <w:sz w:val="24"/>
        </w:rPr>
        <w:t>разговора</w:t>
      </w:r>
      <w:r w:rsidRPr="00033103">
        <w:rPr>
          <w:color w:val="2AA907"/>
          <w:spacing w:val="-3"/>
          <w:sz w:val="24"/>
        </w:rPr>
        <w:t xml:space="preserve"> </w:t>
      </w:r>
      <w:r w:rsidRPr="00033103">
        <w:rPr>
          <w:color w:val="2AA907"/>
          <w:sz w:val="24"/>
        </w:rPr>
        <w:t>на</w:t>
      </w:r>
      <w:r w:rsidRPr="00033103">
        <w:rPr>
          <w:color w:val="2AA907"/>
          <w:spacing w:val="-2"/>
          <w:sz w:val="24"/>
        </w:rPr>
        <w:t xml:space="preserve"> </w:t>
      </w:r>
      <w:r w:rsidRPr="00033103">
        <w:rPr>
          <w:color w:val="2AA907"/>
          <w:sz w:val="24"/>
        </w:rPr>
        <w:t>татарском</w:t>
      </w:r>
      <w:r w:rsidRPr="00033103">
        <w:rPr>
          <w:color w:val="2AA907"/>
          <w:spacing w:val="-2"/>
          <w:sz w:val="24"/>
        </w:rPr>
        <w:t xml:space="preserve"> языке;</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рассказывает</w:t>
      </w:r>
      <w:r w:rsidRPr="00033103">
        <w:rPr>
          <w:color w:val="2AA907"/>
          <w:spacing w:val="-4"/>
          <w:sz w:val="24"/>
        </w:rPr>
        <w:t xml:space="preserve"> </w:t>
      </w:r>
      <w:r w:rsidRPr="00033103">
        <w:rPr>
          <w:color w:val="2AA907"/>
          <w:sz w:val="24"/>
        </w:rPr>
        <w:t>о</w:t>
      </w:r>
      <w:r w:rsidRPr="00033103">
        <w:rPr>
          <w:color w:val="2AA907"/>
          <w:spacing w:val="-1"/>
          <w:sz w:val="24"/>
        </w:rPr>
        <w:t xml:space="preserve"> </w:t>
      </w:r>
      <w:r w:rsidRPr="00033103">
        <w:rPr>
          <w:color w:val="2AA907"/>
          <w:sz w:val="24"/>
        </w:rPr>
        <w:t>себе</w:t>
      </w:r>
      <w:r w:rsidRPr="00033103">
        <w:rPr>
          <w:color w:val="2AA907"/>
          <w:spacing w:val="-3"/>
          <w:sz w:val="24"/>
        </w:rPr>
        <w:t xml:space="preserve"> </w:t>
      </w:r>
      <w:r w:rsidRPr="00033103">
        <w:rPr>
          <w:color w:val="2AA907"/>
          <w:sz w:val="24"/>
        </w:rPr>
        <w:t>на</w:t>
      </w:r>
      <w:r w:rsidRPr="00033103">
        <w:rPr>
          <w:color w:val="2AA907"/>
          <w:spacing w:val="-2"/>
          <w:sz w:val="24"/>
        </w:rPr>
        <w:t xml:space="preserve"> </w:t>
      </w:r>
      <w:r w:rsidRPr="00033103">
        <w:rPr>
          <w:color w:val="2AA907"/>
          <w:sz w:val="24"/>
        </w:rPr>
        <w:t>татарском</w:t>
      </w:r>
      <w:r w:rsidRPr="00033103">
        <w:rPr>
          <w:color w:val="2AA907"/>
          <w:spacing w:val="-3"/>
          <w:sz w:val="24"/>
        </w:rPr>
        <w:t xml:space="preserve"> </w:t>
      </w:r>
      <w:r w:rsidRPr="00033103">
        <w:rPr>
          <w:color w:val="2AA907"/>
          <w:sz w:val="24"/>
        </w:rPr>
        <w:t>языке</w:t>
      </w:r>
      <w:r w:rsidRPr="00033103">
        <w:rPr>
          <w:color w:val="2AA907"/>
          <w:spacing w:val="-1"/>
          <w:sz w:val="24"/>
        </w:rPr>
        <w:t xml:space="preserve"> </w:t>
      </w:r>
      <w:r w:rsidRPr="00033103">
        <w:rPr>
          <w:color w:val="2AA907"/>
          <w:sz w:val="24"/>
        </w:rPr>
        <w:t>(как</w:t>
      </w:r>
      <w:r w:rsidRPr="00033103">
        <w:rPr>
          <w:color w:val="2AA907"/>
          <w:spacing w:val="-2"/>
          <w:sz w:val="24"/>
        </w:rPr>
        <w:t xml:space="preserve"> </w:t>
      </w:r>
      <w:r w:rsidRPr="00033103">
        <w:rPr>
          <w:color w:val="2AA907"/>
          <w:sz w:val="24"/>
        </w:rPr>
        <w:t>зовут,</w:t>
      </w:r>
      <w:r w:rsidRPr="00033103">
        <w:rPr>
          <w:color w:val="2AA907"/>
          <w:spacing w:val="-1"/>
          <w:sz w:val="24"/>
        </w:rPr>
        <w:t xml:space="preserve"> </w:t>
      </w:r>
      <w:r w:rsidRPr="00033103">
        <w:rPr>
          <w:color w:val="2AA907"/>
          <w:sz w:val="24"/>
        </w:rPr>
        <w:t>сколько</w:t>
      </w:r>
      <w:r w:rsidRPr="00033103">
        <w:rPr>
          <w:color w:val="2AA907"/>
          <w:spacing w:val="-5"/>
          <w:sz w:val="24"/>
        </w:rPr>
        <w:t xml:space="preserve"> </w:t>
      </w:r>
      <w:r w:rsidRPr="00033103">
        <w:rPr>
          <w:color w:val="2AA907"/>
          <w:sz w:val="24"/>
        </w:rPr>
        <w:t>лет,</w:t>
      </w:r>
      <w:r w:rsidRPr="00033103">
        <w:rPr>
          <w:color w:val="2AA907"/>
          <w:spacing w:val="-1"/>
          <w:sz w:val="24"/>
        </w:rPr>
        <w:t xml:space="preserve"> </w:t>
      </w:r>
      <w:r w:rsidRPr="00033103">
        <w:rPr>
          <w:color w:val="2AA907"/>
          <w:sz w:val="24"/>
        </w:rPr>
        <w:t>где</w:t>
      </w:r>
      <w:r w:rsidRPr="00033103">
        <w:rPr>
          <w:color w:val="2AA907"/>
          <w:spacing w:val="-3"/>
          <w:sz w:val="24"/>
        </w:rPr>
        <w:t xml:space="preserve"> </w:t>
      </w:r>
      <w:r w:rsidRPr="00033103">
        <w:rPr>
          <w:color w:val="2AA907"/>
          <w:sz w:val="24"/>
        </w:rPr>
        <w:t>живет,</w:t>
      </w:r>
      <w:r w:rsidRPr="00033103">
        <w:rPr>
          <w:color w:val="2AA907"/>
          <w:spacing w:val="-1"/>
          <w:sz w:val="24"/>
        </w:rPr>
        <w:t xml:space="preserve"> </w:t>
      </w:r>
      <w:r w:rsidRPr="00033103">
        <w:rPr>
          <w:color w:val="2AA907"/>
          <w:sz w:val="24"/>
        </w:rPr>
        <w:t>какая</w:t>
      </w:r>
      <w:r w:rsidRPr="00033103">
        <w:rPr>
          <w:color w:val="2AA907"/>
          <w:spacing w:val="-1"/>
          <w:sz w:val="24"/>
        </w:rPr>
        <w:t xml:space="preserve"> </w:t>
      </w:r>
      <w:r w:rsidRPr="00033103">
        <w:rPr>
          <w:color w:val="2AA907"/>
          <w:spacing w:val="-2"/>
          <w:sz w:val="24"/>
        </w:rPr>
        <w:t>семья);</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достигает</w:t>
      </w:r>
      <w:r w:rsidRPr="00033103">
        <w:rPr>
          <w:color w:val="2AA907"/>
          <w:spacing w:val="-7"/>
          <w:sz w:val="24"/>
        </w:rPr>
        <w:t xml:space="preserve"> </w:t>
      </w:r>
      <w:r w:rsidRPr="00033103">
        <w:rPr>
          <w:color w:val="2AA907"/>
          <w:sz w:val="24"/>
        </w:rPr>
        <w:t>результата,</w:t>
      </w:r>
      <w:r w:rsidRPr="00033103">
        <w:rPr>
          <w:color w:val="2AA907"/>
          <w:spacing w:val="-5"/>
          <w:sz w:val="24"/>
        </w:rPr>
        <w:t xml:space="preserve"> </w:t>
      </w:r>
      <w:r w:rsidRPr="00033103">
        <w:rPr>
          <w:color w:val="2AA907"/>
          <w:sz w:val="24"/>
        </w:rPr>
        <w:t>заданного</w:t>
      </w:r>
      <w:r w:rsidRPr="00033103">
        <w:rPr>
          <w:color w:val="2AA907"/>
          <w:spacing w:val="-4"/>
          <w:sz w:val="24"/>
        </w:rPr>
        <w:t xml:space="preserve"> </w:t>
      </w:r>
      <w:r w:rsidRPr="00033103">
        <w:rPr>
          <w:color w:val="2AA907"/>
          <w:sz w:val="24"/>
        </w:rPr>
        <w:t>дидактической</w:t>
      </w:r>
      <w:r w:rsidRPr="00033103">
        <w:rPr>
          <w:color w:val="2AA907"/>
          <w:spacing w:val="-5"/>
          <w:sz w:val="24"/>
        </w:rPr>
        <w:t xml:space="preserve"> </w:t>
      </w:r>
      <w:r w:rsidRPr="00033103">
        <w:rPr>
          <w:color w:val="2AA907"/>
          <w:sz w:val="24"/>
        </w:rPr>
        <w:t>(лексической)</w:t>
      </w:r>
      <w:r w:rsidRPr="00033103">
        <w:rPr>
          <w:color w:val="2AA907"/>
          <w:spacing w:val="-4"/>
          <w:sz w:val="24"/>
        </w:rPr>
        <w:t xml:space="preserve"> </w:t>
      </w:r>
      <w:r w:rsidRPr="00033103">
        <w:rPr>
          <w:color w:val="2AA907"/>
          <w:spacing w:val="-2"/>
          <w:sz w:val="24"/>
        </w:rPr>
        <w:t>игрой;</w:t>
      </w:r>
    </w:p>
    <w:p w:rsidR="00EA58FE" w:rsidRPr="00033103" w:rsidRDefault="004245CD">
      <w:pPr>
        <w:pStyle w:val="a4"/>
        <w:numPr>
          <w:ilvl w:val="0"/>
          <w:numId w:val="349"/>
        </w:numPr>
        <w:tabs>
          <w:tab w:val="left" w:pos="490"/>
        </w:tabs>
        <w:ind w:right="144" w:firstLine="0"/>
        <w:rPr>
          <w:color w:val="2AA907"/>
          <w:sz w:val="24"/>
        </w:rPr>
      </w:pPr>
      <w:r w:rsidRPr="00033103">
        <w:rPr>
          <w:color w:val="2AA907"/>
          <w:sz w:val="24"/>
        </w:rPr>
        <w:t>в</w:t>
      </w:r>
      <w:r w:rsidRPr="00033103">
        <w:rPr>
          <w:color w:val="2AA907"/>
          <w:spacing w:val="40"/>
          <w:sz w:val="24"/>
        </w:rPr>
        <w:t xml:space="preserve"> </w:t>
      </w:r>
      <w:r w:rsidRPr="00033103">
        <w:rPr>
          <w:color w:val="2AA907"/>
          <w:sz w:val="24"/>
        </w:rPr>
        <w:t>реальной</w:t>
      </w:r>
      <w:r w:rsidRPr="00033103">
        <w:rPr>
          <w:color w:val="2AA907"/>
          <w:spacing w:val="40"/>
          <w:sz w:val="24"/>
        </w:rPr>
        <w:t xml:space="preserve"> </w:t>
      </w:r>
      <w:r w:rsidRPr="00033103">
        <w:rPr>
          <w:color w:val="2AA907"/>
          <w:sz w:val="24"/>
        </w:rPr>
        <w:t>языковой</w:t>
      </w:r>
      <w:r w:rsidRPr="00033103">
        <w:rPr>
          <w:color w:val="2AA907"/>
          <w:spacing w:val="40"/>
          <w:sz w:val="24"/>
        </w:rPr>
        <w:t xml:space="preserve"> </w:t>
      </w:r>
      <w:r w:rsidRPr="00033103">
        <w:rPr>
          <w:color w:val="2AA907"/>
          <w:sz w:val="24"/>
        </w:rPr>
        <w:t>среде</w:t>
      </w:r>
      <w:r w:rsidRPr="00033103">
        <w:rPr>
          <w:color w:val="2AA907"/>
          <w:spacing w:val="40"/>
          <w:sz w:val="24"/>
        </w:rPr>
        <w:t xml:space="preserve"> </w:t>
      </w:r>
      <w:r w:rsidRPr="00033103">
        <w:rPr>
          <w:color w:val="2AA907"/>
          <w:sz w:val="24"/>
        </w:rPr>
        <w:t>достигает</w:t>
      </w:r>
      <w:r w:rsidRPr="00033103">
        <w:rPr>
          <w:color w:val="2AA907"/>
          <w:spacing w:val="40"/>
          <w:sz w:val="24"/>
        </w:rPr>
        <w:t xml:space="preserve"> </w:t>
      </w:r>
      <w:r w:rsidRPr="00033103">
        <w:rPr>
          <w:color w:val="2AA907"/>
          <w:sz w:val="24"/>
        </w:rPr>
        <w:t>коммуникативной</w:t>
      </w:r>
      <w:r w:rsidRPr="00033103">
        <w:rPr>
          <w:color w:val="2AA907"/>
          <w:spacing w:val="40"/>
          <w:sz w:val="24"/>
        </w:rPr>
        <w:t xml:space="preserve"> </w:t>
      </w:r>
      <w:r w:rsidRPr="00033103">
        <w:rPr>
          <w:color w:val="2AA907"/>
          <w:sz w:val="24"/>
        </w:rPr>
        <w:t>цели</w:t>
      </w:r>
      <w:r w:rsidRPr="00033103">
        <w:rPr>
          <w:color w:val="2AA907"/>
          <w:spacing w:val="40"/>
          <w:sz w:val="24"/>
        </w:rPr>
        <w:t xml:space="preserve"> </w:t>
      </w:r>
      <w:r w:rsidRPr="00033103">
        <w:rPr>
          <w:color w:val="2AA907"/>
          <w:sz w:val="24"/>
        </w:rPr>
        <w:t>при</w:t>
      </w:r>
      <w:r w:rsidRPr="00033103">
        <w:rPr>
          <w:color w:val="2AA907"/>
          <w:spacing w:val="40"/>
          <w:sz w:val="24"/>
        </w:rPr>
        <w:t xml:space="preserve"> </w:t>
      </w:r>
      <w:r w:rsidRPr="00033103">
        <w:rPr>
          <w:color w:val="2AA907"/>
          <w:sz w:val="24"/>
        </w:rPr>
        <w:t>ограниченном</w:t>
      </w:r>
      <w:r w:rsidRPr="00033103">
        <w:rPr>
          <w:color w:val="2AA907"/>
          <w:spacing w:val="40"/>
          <w:sz w:val="24"/>
        </w:rPr>
        <w:t xml:space="preserve"> </w:t>
      </w:r>
      <w:r w:rsidRPr="00033103">
        <w:rPr>
          <w:color w:val="2AA907"/>
          <w:sz w:val="24"/>
        </w:rPr>
        <w:t>владении татарским языком;</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мотивирован</w:t>
      </w:r>
      <w:r w:rsidRPr="00033103">
        <w:rPr>
          <w:color w:val="2AA907"/>
          <w:spacing w:val="-5"/>
          <w:sz w:val="24"/>
        </w:rPr>
        <w:t xml:space="preserve"> </w:t>
      </w:r>
      <w:r w:rsidRPr="00033103">
        <w:rPr>
          <w:color w:val="2AA907"/>
          <w:sz w:val="24"/>
        </w:rPr>
        <w:t>к</w:t>
      </w:r>
      <w:r w:rsidRPr="00033103">
        <w:rPr>
          <w:color w:val="2AA907"/>
          <w:spacing w:val="-3"/>
          <w:sz w:val="24"/>
        </w:rPr>
        <w:t xml:space="preserve"> </w:t>
      </w:r>
      <w:r w:rsidRPr="00033103">
        <w:rPr>
          <w:color w:val="2AA907"/>
          <w:sz w:val="24"/>
        </w:rPr>
        <w:t>дальнейшему,</w:t>
      </w:r>
      <w:r w:rsidRPr="00033103">
        <w:rPr>
          <w:color w:val="2AA907"/>
          <w:spacing w:val="-3"/>
          <w:sz w:val="24"/>
        </w:rPr>
        <w:t xml:space="preserve"> </w:t>
      </w:r>
      <w:r w:rsidRPr="00033103">
        <w:rPr>
          <w:color w:val="2AA907"/>
          <w:sz w:val="24"/>
        </w:rPr>
        <w:t>более</w:t>
      </w:r>
      <w:r w:rsidRPr="00033103">
        <w:rPr>
          <w:color w:val="2AA907"/>
          <w:spacing w:val="-5"/>
          <w:sz w:val="24"/>
        </w:rPr>
        <w:t xml:space="preserve"> </w:t>
      </w:r>
      <w:r w:rsidRPr="00033103">
        <w:rPr>
          <w:color w:val="2AA907"/>
          <w:sz w:val="24"/>
        </w:rPr>
        <w:t>осознанному</w:t>
      </w:r>
      <w:r w:rsidRPr="00033103">
        <w:rPr>
          <w:color w:val="2AA907"/>
          <w:spacing w:val="-3"/>
          <w:sz w:val="24"/>
        </w:rPr>
        <w:t xml:space="preserve"> </w:t>
      </w:r>
      <w:r w:rsidRPr="00033103">
        <w:rPr>
          <w:color w:val="2AA907"/>
          <w:sz w:val="24"/>
        </w:rPr>
        <w:t>изучению</w:t>
      </w:r>
      <w:r w:rsidRPr="00033103">
        <w:rPr>
          <w:color w:val="2AA907"/>
          <w:spacing w:val="-5"/>
          <w:sz w:val="24"/>
        </w:rPr>
        <w:t xml:space="preserve"> </w:t>
      </w:r>
      <w:r w:rsidRPr="00033103">
        <w:rPr>
          <w:color w:val="2AA907"/>
          <w:sz w:val="24"/>
        </w:rPr>
        <w:t>татарского</w:t>
      </w:r>
      <w:r w:rsidRPr="00033103">
        <w:rPr>
          <w:color w:val="2AA907"/>
          <w:spacing w:val="-2"/>
          <w:sz w:val="24"/>
        </w:rPr>
        <w:t xml:space="preserve"> языка;</w:t>
      </w:r>
    </w:p>
    <w:p w:rsidR="00EA58FE" w:rsidRPr="00033103" w:rsidRDefault="004245CD">
      <w:pPr>
        <w:pStyle w:val="a4"/>
        <w:numPr>
          <w:ilvl w:val="0"/>
          <w:numId w:val="349"/>
        </w:numPr>
        <w:tabs>
          <w:tab w:val="left" w:pos="555"/>
        </w:tabs>
        <w:ind w:right="147" w:firstLine="0"/>
        <w:jc w:val="both"/>
        <w:rPr>
          <w:color w:val="2AA907"/>
          <w:sz w:val="24"/>
        </w:rPr>
      </w:pPr>
      <w:r w:rsidRPr="00033103">
        <w:rPr>
          <w:color w:val="2AA907"/>
          <w:sz w:val="24"/>
        </w:rPr>
        <w:t>проявляет устойчивый интерес к литературному наследию татарского народа, отдает предпочтение</w:t>
      </w:r>
      <w:r w:rsidRPr="00033103">
        <w:rPr>
          <w:color w:val="2AA907"/>
          <w:spacing w:val="-1"/>
          <w:sz w:val="24"/>
        </w:rPr>
        <w:t xml:space="preserve"> </w:t>
      </w:r>
      <w:r w:rsidRPr="00033103">
        <w:rPr>
          <w:color w:val="2AA907"/>
          <w:sz w:val="24"/>
        </w:rPr>
        <w:t>к его использованию в специфически детских видах деятельности, в повседневном общении, на конкурсах:</w:t>
      </w:r>
    </w:p>
    <w:p w:rsidR="00EA58FE" w:rsidRPr="00033103" w:rsidRDefault="004245CD">
      <w:pPr>
        <w:pStyle w:val="a4"/>
        <w:numPr>
          <w:ilvl w:val="0"/>
          <w:numId w:val="349"/>
        </w:numPr>
        <w:tabs>
          <w:tab w:val="left" w:pos="478"/>
        </w:tabs>
        <w:ind w:right="144" w:firstLine="0"/>
        <w:jc w:val="both"/>
        <w:rPr>
          <w:color w:val="2AA907"/>
          <w:sz w:val="24"/>
        </w:rPr>
      </w:pPr>
      <w:r w:rsidRPr="00033103">
        <w:rPr>
          <w:color w:val="2AA907"/>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A58FE" w:rsidRPr="00033103" w:rsidRDefault="004245CD">
      <w:pPr>
        <w:pStyle w:val="a4"/>
        <w:numPr>
          <w:ilvl w:val="0"/>
          <w:numId w:val="349"/>
        </w:numPr>
        <w:tabs>
          <w:tab w:val="left" w:pos="483"/>
        </w:tabs>
        <w:spacing w:before="1"/>
        <w:ind w:right="144" w:firstLine="0"/>
        <w:jc w:val="both"/>
        <w:rPr>
          <w:color w:val="2AA907"/>
          <w:sz w:val="24"/>
        </w:rPr>
      </w:pPr>
      <w:r w:rsidRPr="00033103">
        <w:rPr>
          <w:color w:val="2AA907"/>
          <w:sz w:val="24"/>
        </w:rPr>
        <w:t>проявляет интерес к живописным, скульптурным, музыкальным и др. средствам искусства деятелей культуры Республики Татарстан;</w:t>
      </w:r>
    </w:p>
    <w:p w:rsidR="00EA58FE" w:rsidRPr="00033103" w:rsidRDefault="004245CD">
      <w:pPr>
        <w:pStyle w:val="a4"/>
        <w:numPr>
          <w:ilvl w:val="0"/>
          <w:numId w:val="349"/>
        </w:numPr>
        <w:tabs>
          <w:tab w:val="left" w:pos="442"/>
        </w:tabs>
        <w:ind w:right="143" w:firstLine="0"/>
        <w:jc w:val="both"/>
        <w:rPr>
          <w:color w:val="2AA907"/>
          <w:sz w:val="24"/>
        </w:rPr>
      </w:pPr>
      <w:r w:rsidRPr="00033103">
        <w:rPr>
          <w:color w:val="2AA907"/>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EA58FE" w:rsidRPr="00033103" w:rsidRDefault="004245CD">
      <w:pPr>
        <w:pStyle w:val="a4"/>
        <w:numPr>
          <w:ilvl w:val="0"/>
          <w:numId w:val="349"/>
        </w:numPr>
        <w:tabs>
          <w:tab w:val="left" w:pos="474"/>
        </w:tabs>
        <w:ind w:right="143" w:firstLine="0"/>
        <w:jc w:val="both"/>
        <w:rPr>
          <w:color w:val="2AA907"/>
          <w:sz w:val="24"/>
        </w:rPr>
      </w:pPr>
      <w:r w:rsidRPr="00033103">
        <w:rPr>
          <w:color w:val="2AA907"/>
          <w:sz w:val="24"/>
        </w:rPr>
        <w:t>с удовольствием слушает вокальную, инструментальную, оркестровую музыку, написанную татарскими композиторами;</w:t>
      </w:r>
    </w:p>
    <w:p w:rsidR="00EA58FE" w:rsidRPr="00033103" w:rsidRDefault="004245CD">
      <w:pPr>
        <w:pStyle w:val="a4"/>
        <w:numPr>
          <w:ilvl w:val="0"/>
          <w:numId w:val="349"/>
        </w:numPr>
        <w:tabs>
          <w:tab w:val="left" w:pos="522"/>
        </w:tabs>
        <w:ind w:right="145" w:firstLine="0"/>
        <w:jc w:val="both"/>
        <w:rPr>
          <w:color w:val="2AA907"/>
          <w:sz w:val="24"/>
        </w:rPr>
      </w:pPr>
      <w:r w:rsidRPr="00033103">
        <w:rPr>
          <w:color w:val="2AA907"/>
          <w:sz w:val="24"/>
        </w:rPr>
        <w:t>красиво исполняет татарские песни, танцы, танцы народов Поволжья, с удовольствием участвует в татарских народных праздниках;</w:t>
      </w:r>
    </w:p>
    <w:p w:rsidR="00EA58FE" w:rsidRPr="00033103" w:rsidRDefault="004245CD">
      <w:pPr>
        <w:pStyle w:val="a4"/>
        <w:numPr>
          <w:ilvl w:val="0"/>
          <w:numId w:val="349"/>
        </w:numPr>
        <w:tabs>
          <w:tab w:val="left" w:pos="462"/>
        </w:tabs>
        <w:ind w:left="462" w:hanging="177"/>
        <w:rPr>
          <w:color w:val="2AA907"/>
          <w:sz w:val="24"/>
        </w:rPr>
      </w:pPr>
      <w:r w:rsidRPr="00033103">
        <w:rPr>
          <w:color w:val="2AA907"/>
          <w:sz w:val="24"/>
        </w:rPr>
        <w:t>имеет</w:t>
      </w:r>
      <w:r w:rsidRPr="00033103">
        <w:rPr>
          <w:color w:val="2AA907"/>
          <w:spacing w:val="37"/>
          <w:sz w:val="24"/>
        </w:rPr>
        <w:t xml:space="preserve"> </w:t>
      </w:r>
      <w:r w:rsidRPr="00033103">
        <w:rPr>
          <w:color w:val="2AA907"/>
          <w:sz w:val="24"/>
        </w:rPr>
        <w:t>представление</w:t>
      </w:r>
      <w:r w:rsidRPr="00033103">
        <w:rPr>
          <w:color w:val="2AA907"/>
          <w:spacing w:val="36"/>
          <w:sz w:val="24"/>
        </w:rPr>
        <w:t xml:space="preserve"> </w:t>
      </w:r>
      <w:r w:rsidRPr="00033103">
        <w:rPr>
          <w:color w:val="2AA907"/>
          <w:sz w:val="24"/>
        </w:rPr>
        <w:t>о</w:t>
      </w:r>
      <w:r w:rsidRPr="00033103">
        <w:rPr>
          <w:color w:val="2AA907"/>
          <w:spacing w:val="37"/>
          <w:sz w:val="24"/>
        </w:rPr>
        <w:t xml:space="preserve"> </w:t>
      </w:r>
      <w:r w:rsidRPr="00033103">
        <w:rPr>
          <w:color w:val="2AA907"/>
          <w:sz w:val="24"/>
        </w:rPr>
        <w:t>некоторых</w:t>
      </w:r>
      <w:r w:rsidRPr="00033103">
        <w:rPr>
          <w:color w:val="2AA907"/>
          <w:spacing w:val="37"/>
          <w:sz w:val="24"/>
        </w:rPr>
        <w:t xml:space="preserve"> </w:t>
      </w:r>
      <w:r w:rsidRPr="00033103">
        <w:rPr>
          <w:color w:val="2AA907"/>
          <w:sz w:val="24"/>
        </w:rPr>
        <w:t>видах</w:t>
      </w:r>
      <w:r w:rsidRPr="00033103">
        <w:rPr>
          <w:color w:val="2AA907"/>
          <w:spacing w:val="37"/>
          <w:sz w:val="24"/>
        </w:rPr>
        <w:t xml:space="preserve"> </w:t>
      </w:r>
      <w:r w:rsidRPr="00033103">
        <w:rPr>
          <w:color w:val="2AA907"/>
          <w:sz w:val="24"/>
        </w:rPr>
        <w:t>спорта,</w:t>
      </w:r>
      <w:r w:rsidRPr="00033103">
        <w:rPr>
          <w:color w:val="2AA907"/>
          <w:spacing w:val="36"/>
          <w:sz w:val="24"/>
        </w:rPr>
        <w:t xml:space="preserve"> </w:t>
      </w:r>
      <w:r w:rsidRPr="00033103">
        <w:rPr>
          <w:color w:val="2AA907"/>
          <w:sz w:val="24"/>
        </w:rPr>
        <w:t>в</w:t>
      </w:r>
      <w:r w:rsidRPr="00033103">
        <w:rPr>
          <w:color w:val="2AA907"/>
          <w:spacing w:val="36"/>
          <w:sz w:val="24"/>
        </w:rPr>
        <w:t xml:space="preserve"> </w:t>
      </w:r>
      <w:r w:rsidRPr="00033103">
        <w:rPr>
          <w:color w:val="2AA907"/>
          <w:sz w:val="24"/>
        </w:rPr>
        <w:t>том</w:t>
      </w:r>
      <w:r w:rsidRPr="00033103">
        <w:rPr>
          <w:color w:val="2AA907"/>
          <w:spacing w:val="37"/>
          <w:sz w:val="24"/>
        </w:rPr>
        <w:t xml:space="preserve"> </w:t>
      </w:r>
      <w:r w:rsidRPr="00033103">
        <w:rPr>
          <w:color w:val="2AA907"/>
          <w:sz w:val="24"/>
        </w:rPr>
        <w:t>числе</w:t>
      </w:r>
      <w:r w:rsidRPr="00033103">
        <w:rPr>
          <w:color w:val="2AA907"/>
          <w:spacing w:val="36"/>
          <w:sz w:val="24"/>
        </w:rPr>
        <w:t xml:space="preserve"> </w:t>
      </w:r>
      <w:r w:rsidRPr="00033103">
        <w:rPr>
          <w:color w:val="2AA907"/>
          <w:sz w:val="24"/>
        </w:rPr>
        <w:t>о</w:t>
      </w:r>
      <w:r w:rsidRPr="00033103">
        <w:rPr>
          <w:color w:val="2AA907"/>
          <w:spacing w:val="37"/>
          <w:sz w:val="24"/>
        </w:rPr>
        <w:t xml:space="preserve"> </w:t>
      </w:r>
      <w:r w:rsidRPr="00033103">
        <w:rPr>
          <w:color w:val="2AA907"/>
          <w:sz w:val="24"/>
        </w:rPr>
        <w:t>национальном</w:t>
      </w:r>
      <w:r w:rsidRPr="00033103">
        <w:rPr>
          <w:color w:val="2AA907"/>
          <w:spacing w:val="36"/>
          <w:sz w:val="24"/>
        </w:rPr>
        <w:t xml:space="preserve"> </w:t>
      </w:r>
      <w:r w:rsidRPr="00033103">
        <w:rPr>
          <w:color w:val="2AA907"/>
          <w:sz w:val="24"/>
        </w:rPr>
        <w:t>виде</w:t>
      </w:r>
      <w:r w:rsidRPr="00033103">
        <w:rPr>
          <w:color w:val="2AA907"/>
          <w:spacing w:val="36"/>
          <w:sz w:val="24"/>
        </w:rPr>
        <w:t xml:space="preserve"> </w:t>
      </w:r>
      <w:r w:rsidRPr="00033103">
        <w:rPr>
          <w:color w:val="2AA907"/>
          <w:sz w:val="24"/>
        </w:rPr>
        <w:t>спорта</w:t>
      </w:r>
      <w:r w:rsidRPr="00033103">
        <w:rPr>
          <w:color w:val="2AA907"/>
          <w:spacing w:val="46"/>
          <w:sz w:val="24"/>
        </w:rPr>
        <w:t xml:space="preserve"> </w:t>
      </w:r>
      <w:r w:rsidRPr="00033103">
        <w:rPr>
          <w:color w:val="2AA907"/>
          <w:spacing w:val="-10"/>
          <w:sz w:val="24"/>
        </w:rPr>
        <w:t>–</w:t>
      </w:r>
    </w:p>
    <w:p w:rsidR="00EA58FE" w:rsidRPr="00033103" w:rsidRDefault="004245CD">
      <w:pPr>
        <w:pStyle w:val="a3"/>
        <w:ind w:left="285"/>
        <w:rPr>
          <w:color w:val="2AA907"/>
        </w:rPr>
      </w:pPr>
      <w:r w:rsidRPr="00033103">
        <w:rPr>
          <w:color w:val="2AA907"/>
        </w:rPr>
        <w:t>«борьба</w:t>
      </w:r>
      <w:r w:rsidRPr="00033103">
        <w:rPr>
          <w:color w:val="2AA907"/>
          <w:spacing w:val="-3"/>
        </w:rPr>
        <w:t xml:space="preserve"> </w:t>
      </w:r>
      <w:r w:rsidRPr="00033103">
        <w:rPr>
          <w:color w:val="2AA907"/>
        </w:rPr>
        <w:t>на</w:t>
      </w:r>
      <w:r w:rsidRPr="00033103">
        <w:rPr>
          <w:color w:val="2AA907"/>
          <w:spacing w:val="-3"/>
        </w:rPr>
        <w:t xml:space="preserve"> </w:t>
      </w:r>
      <w:r w:rsidRPr="00033103">
        <w:rPr>
          <w:color w:val="2AA907"/>
        </w:rPr>
        <w:t>поясах»</w:t>
      </w:r>
      <w:r w:rsidRPr="00033103">
        <w:rPr>
          <w:color w:val="2AA907"/>
          <w:spacing w:val="-2"/>
        </w:rPr>
        <w:t xml:space="preserve"> (кэряш);</w:t>
      </w:r>
    </w:p>
    <w:p w:rsidR="00EA58FE" w:rsidRPr="00033103" w:rsidRDefault="004245CD">
      <w:pPr>
        <w:pStyle w:val="a4"/>
        <w:numPr>
          <w:ilvl w:val="0"/>
          <w:numId w:val="349"/>
        </w:numPr>
        <w:tabs>
          <w:tab w:val="left" w:pos="423"/>
        </w:tabs>
        <w:ind w:left="423" w:hanging="138"/>
        <w:rPr>
          <w:color w:val="2AA907"/>
          <w:sz w:val="24"/>
        </w:rPr>
      </w:pPr>
      <w:r w:rsidRPr="00033103">
        <w:rPr>
          <w:color w:val="2AA907"/>
          <w:sz w:val="24"/>
        </w:rPr>
        <w:t>с</w:t>
      </w:r>
      <w:r w:rsidRPr="00033103">
        <w:rPr>
          <w:color w:val="2AA907"/>
          <w:spacing w:val="-6"/>
          <w:sz w:val="24"/>
        </w:rPr>
        <w:t xml:space="preserve"> </w:t>
      </w:r>
      <w:r w:rsidRPr="00033103">
        <w:rPr>
          <w:color w:val="2AA907"/>
          <w:sz w:val="24"/>
        </w:rPr>
        <w:t>удовольствием</w:t>
      </w:r>
      <w:r w:rsidRPr="00033103">
        <w:rPr>
          <w:color w:val="2AA907"/>
          <w:spacing w:val="-4"/>
          <w:sz w:val="24"/>
        </w:rPr>
        <w:t xml:space="preserve"> </w:t>
      </w:r>
      <w:r w:rsidRPr="00033103">
        <w:rPr>
          <w:color w:val="2AA907"/>
          <w:sz w:val="24"/>
        </w:rPr>
        <w:t>участвует</w:t>
      </w:r>
      <w:r w:rsidRPr="00033103">
        <w:rPr>
          <w:color w:val="2AA907"/>
          <w:spacing w:val="-2"/>
          <w:sz w:val="24"/>
        </w:rPr>
        <w:t xml:space="preserve"> </w:t>
      </w:r>
      <w:r w:rsidRPr="00033103">
        <w:rPr>
          <w:color w:val="2AA907"/>
          <w:sz w:val="24"/>
        </w:rPr>
        <w:t>в</w:t>
      </w:r>
      <w:r w:rsidRPr="00033103">
        <w:rPr>
          <w:color w:val="2AA907"/>
          <w:spacing w:val="-4"/>
          <w:sz w:val="24"/>
        </w:rPr>
        <w:t xml:space="preserve"> </w:t>
      </w:r>
      <w:r w:rsidRPr="00033103">
        <w:rPr>
          <w:color w:val="2AA907"/>
          <w:sz w:val="24"/>
        </w:rPr>
        <w:t>национальных</w:t>
      </w:r>
      <w:r w:rsidRPr="00033103">
        <w:rPr>
          <w:color w:val="2AA907"/>
          <w:spacing w:val="-5"/>
          <w:sz w:val="24"/>
        </w:rPr>
        <w:t xml:space="preserve"> </w:t>
      </w:r>
      <w:r w:rsidRPr="00033103">
        <w:rPr>
          <w:color w:val="2AA907"/>
          <w:sz w:val="24"/>
        </w:rPr>
        <w:t>играх-состязаниях,</w:t>
      </w:r>
      <w:r w:rsidRPr="00033103">
        <w:rPr>
          <w:color w:val="2AA907"/>
          <w:spacing w:val="-3"/>
          <w:sz w:val="24"/>
        </w:rPr>
        <w:t xml:space="preserve"> </w:t>
      </w:r>
      <w:r w:rsidRPr="00033103">
        <w:rPr>
          <w:color w:val="2AA907"/>
          <w:sz w:val="24"/>
        </w:rPr>
        <w:t>празднике</w:t>
      </w:r>
      <w:r w:rsidRPr="00033103">
        <w:rPr>
          <w:color w:val="2AA907"/>
          <w:spacing w:val="-3"/>
          <w:sz w:val="24"/>
        </w:rPr>
        <w:t xml:space="preserve"> </w:t>
      </w:r>
      <w:r w:rsidRPr="00033103">
        <w:rPr>
          <w:color w:val="2AA907"/>
          <w:spacing w:val="-2"/>
          <w:sz w:val="24"/>
        </w:rPr>
        <w:t>«Сабантуй».</w:t>
      </w:r>
    </w:p>
    <w:p w:rsidR="00EA58FE" w:rsidRDefault="00EA58FE">
      <w:pPr>
        <w:pStyle w:val="a4"/>
        <w:rPr>
          <w:sz w:val="24"/>
        </w:rPr>
        <w:sectPr w:rsidR="00EA58FE">
          <w:pgSz w:w="11910" w:h="16840"/>
          <w:pgMar w:top="1040" w:right="708" w:bottom="280" w:left="708" w:header="720" w:footer="720" w:gutter="0"/>
          <w:cols w:space="720"/>
        </w:sectPr>
      </w:pPr>
    </w:p>
    <w:p w:rsidR="00EA58FE" w:rsidRDefault="004245CD" w:rsidP="0027368F">
      <w:pPr>
        <w:pStyle w:val="a4"/>
        <w:numPr>
          <w:ilvl w:val="2"/>
          <w:numId w:val="360"/>
        </w:numPr>
        <w:tabs>
          <w:tab w:val="left" w:pos="1273"/>
        </w:tabs>
        <w:spacing w:before="73"/>
        <w:ind w:left="285" w:right="144" w:firstLine="360"/>
        <w:jc w:val="both"/>
        <w:rPr>
          <w:b/>
          <w:sz w:val="24"/>
        </w:rPr>
      </w:pPr>
      <w:r>
        <w:rPr>
          <w:b/>
          <w:sz w:val="24"/>
        </w:rPr>
        <w:lastRenderedPageBreak/>
        <w:t xml:space="preserve">Педагогическая диагностика части, формируемой участниками образовательных </w:t>
      </w:r>
      <w:r>
        <w:rPr>
          <w:b/>
          <w:spacing w:val="-2"/>
          <w:sz w:val="24"/>
        </w:rPr>
        <w:t>отношений.</w:t>
      </w:r>
    </w:p>
    <w:p w:rsidR="00EA58FE" w:rsidRPr="00033103" w:rsidRDefault="004245CD">
      <w:pPr>
        <w:pStyle w:val="a3"/>
        <w:spacing w:before="1"/>
        <w:ind w:left="285" w:right="133" w:firstLine="566"/>
        <w:jc w:val="both"/>
        <w:rPr>
          <w:color w:val="2AA907"/>
        </w:rPr>
      </w:pPr>
      <w:r w:rsidRPr="00033103">
        <w:rPr>
          <w:color w:val="2AA907"/>
        </w:rPr>
        <w:t>Для оценки уровня освоения детьми части, формируемой участниками образовательных отношений в ходе образовательной деятельности по обучению родному (татарскому языку), в повседневной жизни воспитатель по обучению родному (татарскому) языку, в том числе воспитатель группы оценивают, какой лексический материал в рамках УМК «Туган телдә сөләшәбез»,</w:t>
      </w:r>
      <w:r w:rsidRPr="00033103">
        <w:rPr>
          <w:color w:val="2AA907"/>
          <w:spacing w:val="40"/>
        </w:rPr>
        <w:t xml:space="preserve"> </w:t>
      </w:r>
      <w:r w:rsidRPr="00033103">
        <w:rPr>
          <w:color w:val="2AA907"/>
        </w:rPr>
        <w:t xml:space="preserve">«Татарча сөйләшәбез» («Учимся говорить по-татарски») освоен ребенком, а какой - </w:t>
      </w:r>
      <w:r w:rsidRPr="00033103">
        <w:rPr>
          <w:color w:val="2AA907"/>
          <w:spacing w:val="-4"/>
        </w:rPr>
        <w:t>нет.</w:t>
      </w:r>
    </w:p>
    <w:p w:rsidR="00EA58FE" w:rsidRPr="00033103" w:rsidRDefault="004245CD">
      <w:pPr>
        <w:ind w:left="141"/>
        <w:jc w:val="center"/>
        <w:rPr>
          <w:b/>
          <w:color w:val="2AA907"/>
          <w:sz w:val="24"/>
        </w:rPr>
      </w:pPr>
      <w:r w:rsidRPr="00033103">
        <w:rPr>
          <w:b/>
          <w:color w:val="2AA907"/>
          <w:sz w:val="24"/>
        </w:rPr>
        <w:t>Уровни</w:t>
      </w:r>
      <w:r w:rsidRPr="00033103">
        <w:rPr>
          <w:b/>
          <w:color w:val="2AA907"/>
          <w:spacing w:val="-7"/>
          <w:sz w:val="24"/>
        </w:rPr>
        <w:t xml:space="preserve"> </w:t>
      </w:r>
      <w:r w:rsidRPr="00033103">
        <w:rPr>
          <w:b/>
          <w:color w:val="2AA907"/>
          <w:sz w:val="24"/>
        </w:rPr>
        <w:t>Освоения</w:t>
      </w:r>
      <w:r w:rsidRPr="00033103">
        <w:rPr>
          <w:b/>
          <w:color w:val="2AA907"/>
          <w:spacing w:val="-6"/>
          <w:sz w:val="24"/>
        </w:rPr>
        <w:t xml:space="preserve"> </w:t>
      </w:r>
      <w:r w:rsidRPr="00033103">
        <w:rPr>
          <w:b/>
          <w:color w:val="2AA907"/>
          <w:sz w:val="24"/>
        </w:rPr>
        <w:t>Региональной</w:t>
      </w:r>
      <w:r w:rsidRPr="00033103">
        <w:rPr>
          <w:b/>
          <w:color w:val="2AA907"/>
          <w:spacing w:val="-6"/>
          <w:sz w:val="24"/>
        </w:rPr>
        <w:t xml:space="preserve"> </w:t>
      </w:r>
      <w:r w:rsidRPr="00033103">
        <w:rPr>
          <w:b/>
          <w:color w:val="2AA907"/>
          <w:sz w:val="24"/>
        </w:rPr>
        <w:t>Образовательной</w:t>
      </w:r>
      <w:r w:rsidRPr="00033103">
        <w:rPr>
          <w:b/>
          <w:color w:val="2AA907"/>
          <w:spacing w:val="-6"/>
          <w:sz w:val="24"/>
        </w:rPr>
        <w:t xml:space="preserve"> </w:t>
      </w:r>
      <w:r w:rsidRPr="00033103">
        <w:rPr>
          <w:b/>
          <w:color w:val="2AA907"/>
          <w:sz w:val="24"/>
        </w:rPr>
        <w:t>Программы</w:t>
      </w:r>
      <w:r w:rsidRPr="00033103">
        <w:rPr>
          <w:b/>
          <w:color w:val="2AA907"/>
          <w:spacing w:val="-2"/>
          <w:sz w:val="24"/>
        </w:rPr>
        <w:t xml:space="preserve"> </w:t>
      </w:r>
      <w:r w:rsidRPr="00033103">
        <w:rPr>
          <w:b/>
          <w:color w:val="2AA907"/>
          <w:spacing w:val="-5"/>
          <w:sz w:val="24"/>
        </w:rPr>
        <w:t>ДО</w:t>
      </w:r>
    </w:p>
    <w:p w:rsidR="00EA58FE" w:rsidRPr="00033103" w:rsidRDefault="004245CD">
      <w:pPr>
        <w:ind w:left="676" w:right="471"/>
        <w:jc w:val="center"/>
        <w:rPr>
          <w:b/>
          <w:color w:val="2AA907"/>
          <w:sz w:val="24"/>
        </w:rPr>
      </w:pPr>
      <w:r w:rsidRPr="00033103">
        <w:rPr>
          <w:b/>
          <w:color w:val="2AA907"/>
          <w:sz w:val="24"/>
        </w:rPr>
        <w:t>«Сөенеч»</w:t>
      </w:r>
      <w:r w:rsidRPr="00033103">
        <w:rPr>
          <w:b/>
          <w:color w:val="2AA907"/>
          <w:spacing w:val="-2"/>
          <w:sz w:val="24"/>
        </w:rPr>
        <w:t xml:space="preserve"> </w:t>
      </w:r>
      <w:r w:rsidRPr="00033103">
        <w:rPr>
          <w:b/>
          <w:color w:val="2AA907"/>
          <w:sz w:val="24"/>
        </w:rPr>
        <w:t>–</w:t>
      </w:r>
      <w:r w:rsidRPr="00033103">
        <w:rPr>
          <w:b/>
          <w:color w:val="2AA907"/>
          <w:spacing w:val="-1"/>
          <w:sz w:val="24"/>
        </w:rPr>
        <w:t xml:space="preserve"> </w:t>
      </w:r>
      <w:r w:rsidRPr="00033103">
        <w:rPr>
          <w:b/>
          <w:color w:val="2AA907"/>
          <w:sz w:val="24"/>
        </w:rPr>
        <w:t xml:space="preserve">«Радость </w:t>
      </w:r>
      <w:r w:rsidRPr="00033103">
        <w:rPr>
          <w:b/>
          <w:color w:val="2AA907"/>
          <w:spacing w:val="-2"/>
          <w:sz w:val="24"/>
        </w:rPr>
        <w:t>Познания»</w:t>
      </w:r>
    </w:p>
    <w:p w:rsidR="00EA58FE" w:rsidRPr="00033103" w:rsidRDefault="00EA58FE">
      <w:pPr>
        <w:pStyle w:val="a3"/>
        <w:spacing w:before="55"/>
        <w:rPr>
          <w:b/>
          <w:color w:val="2AA907"/>
        </w:rPr>
      </w:pPr>
    </w:p>
    <w:p w:rsidR="00EA58FE" w:rsidRDefault="004245CD">
      <w:pPr>
        <w:ind w:left="615" w:right="471"/>
        <w:jc w:val="center"/>
        <w:rPr>
          <w:b/>
          <w:sz w:val="24"/>
        </w:rPr>
      </w:pPr>
      <w:r>
        <w:rPr>
          <w:b/>
          <w:sz w:val="24"/>
        </w:rPr>
        <w:t>2-3</w:t>
      </w:r>
      <w:r>
        <w:rPr>
          <w:b/>
          <w:spacing w:val="-1"/>
          <w:sz w:val="24"/>
        </w:rPr>
        <w:t xml:space="preserve"> </w:t>
      </w:r>
      <w:r>
        <w:rPr>
          <w:b/>
          <w:spacing w:val="-4"/>
          <w:sz w:val="24"/>
        </w:rPr>
        <w:t>года</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2458"/>
        <w:gridCol w:w="2426"/>
        <w:gridCol w:w="3259"/>
      </w:tblGrid>
      <w:tr w:rsidR="00EA58FE">
        <w:trPr>
          <w:trHeight w:val="230"/>
        </w:trPr>
        <w:tc>
          <w:tcPr>
            <w:tcW w:w="2136" w:type="dxa"/>
            <w:vMerge w:val="restart"/>
          </w:tcPr>
          <w:p w:rsidR="00EA58FE" w:rsidRDefault="004245CD">
            <w:pPr>
              <w:pStyle w:val="TableParagraph"/>
              <w:spacing w:line="230" w:lineRule="atLeast"/>
              <w:ind w:left="720" w:hanging="442"/>
              <w:rPr>
                <w:b/>
                <w:sz w:val="20"/>
              </w:rPr>
            </w:pPr>
            <w:r>
              <w:rPr>
                <w:b/>
                <w:spacing w:val="-2"/>
                <w:sz w:val="20"/>
              </w:rPr>
              <w:t>Образовательная область</w:t>
            </w:r>
          </w:p>
        </w:tc>
        <w:tc>
          <w:tcPr>
            <w:tcW w:w="2458" w:type="dxa"/>
          </w:tcPr>
          <w:p w:rsidR="00EA58FE" w:rsidRDefault="004245CD">
            <w:pPr>
              <w:pStyle w:val="TableParagraph"/>
              <w:spacing w:line="210" w:lineRule="exact"/>
              <w:ind w:left="14"/>
              <w:jc w:val="center"/>
              <w:rPr>
                <w:b/>
                <w:sz w:val="20"/>
              </w:rPr>
            </w:pPr>
            <w:r>
              <w:rPr>
                <w:b/>
                <w:sz w:val="20"/>
              </w:rPr>
              <w:t>Высокий</w:t>
            </w:r>
            <w:r>
              <w:rPr>
                <w:b/>
                <w:spacing w:val="-10"/>
                <w:sz w:val="20"/>
              </w:rPr>
              <w:t xml:space="preserve"> </w:t>
            </w:r>
            <w:r>
              <w:rPr>
                <w:b/>
                <w:spacing w:val="-2"/>
                <w:sz w:val="20"/>
              </w:rPr>
              <w:t>уровень</w:t>
            </w:r>
          </w:p>
        </w:tc>
        <w:tc>
          <w:tcPr>
            <w:tcW w:w="2426" w:type="dxa"/>
          </w:tcPr>
          <w:p w:rsidR="00EA58FE" w:rsidRDefault="004245CD">
            <w:pPr>
              <w:pStyle w:val="TableParagraph"/>
              <w:spacing w:line="210" w:lineRule="exact"/>
              <w:ind w:left="17"/>
              <w:jc w:val="center"/>
              <w:rPr>
                <w:b/>
                <w:sz w:val="20"/>
              </w:rPr>
            </w:pPr>
            <w:r>
              <w:rPr>
                <w:b/>
                <w:spacing w:val="-2"/>
                <w:sz w:val="20"/>
              </w:rPr>
              <w:t>Средний</w:t>
            </w:r>
            <w:r>
              <w:rPr>
                <w:b/>
                <w:spacing w:val="1"/>
                <w:sz w:val="20"/>
              </w:rPr>
              <w:t xml:space="preserve"> </w:t>
            </w:r>
            <w:r>
              <w:rPr>
                <w:b/>
                <w:spacing w:val="-2"/>
                <w:sz w:val="20"/>
              </w:rPr>
              <w:t>уровень</w:t>
            </w:r>
          </w:p>
        </w:tc>
        <w:tc>
          <w:tcPr>
            <w:tcW w:w="3259" w:type="dxa"/>
          </w:tcPr>
          <w:p w:rsidR="00EA58FE" w:rsidRDefault="004245CD">
            <w:pPr>
              <w:pStyle w:val="TableParagraph"/>
              <w:spacing w:line="210" w:lineRule="exact"/>
              <w:ind w:left="897"/>
              <w:rPr>
                <w:b/>
                <w:sz w:val="20"/>
              </w:rPr>
            </w:pPr>
            <w:r>
              <w:rPr>
                <w:b/>
                <w:sz w:val="20"/>
              </w:rPr>
              <w:t>Низкий</w:t>
            </w:r>
            <w:r>
              <w:rPr>
                <w:b/>
                <w:spacing w:val="-11"/>
                <w:sz w:val="20"/>
              </w:rPr>
              <w:t xml:space="preserve"> </w:t>
            </w:r>
            <w:r>
              <w:rPr>
                <w:b/>
                <w:spacing w:val="-2"/>
                <w:sz w:val="20"/>
              </w:rPr>
              <w:t>уровень</w:t>
            </w:r>
          </w:p>
        </w:tc>
      </w:tr>
      <w:tr w:rsidR="00EA58FE">
        <w:trPr>
          <w:trHeight w:val="229"/>
        </w:trPr>
        <w:tc>
          <w:tcPr>
            <w:tcW w:w="2136" w:type="dxa"/>
            <w:vMerge/>
            <w:tcBorders>
              <w:top w:val="nil"/>
            </w:tcBorders>
          </w:tcPr>
          <w:p w:rsidR="00EA58FE" w:rsidRDefault="00EA58FE">
            <w:pPr>
              <w:rPr>
                <w:sz w:val="2"/>
                <w:szCs w:val="2"/>
              </w:rPr>
            </w:pPr>
          </w:p>
        </w:tc>
        <w:tc>
          <w:tcPr>
            <w:tcW w:w="2458" w:type="dxa"/>
            <w:tcBorders>
              <w:bottom w:val="single" w:sz="8" w:space="0" w:color="000000"/>
              <w:right w:val="single" w:sz="8" w:space="0" w:color="000000"/>
            </w:tcBorders>
          </w:tcPr>
          <w:p w:rsidR="00EA58FE" w:rsidRDefault="004245CD">
            <w:pPr>
              <w:pStyle w:val="TableParagraph"/>
              <w:spacing w:line="210" w:lineRule="exact"/>
              <w:ind w:left="23"/>
              <w:jc w:val="center"/>
              <w:rPr>
                <w:b/>
                <w:sz w:val="20"/>
              </w:rPr>
            </w:pPr>
            <w:r>
              <w:rPr>
                <w:b/>
                <w:sz w:val="20"/>
              </w:rPr>
              <w:t>(2</w:t>
            </w:r>
            <w:r>
              <w:rPr>
                <w:b/>
                <w:spacing w:val="-1"/>
                <w:sz w:val="20"/>
              </w:rPr>
              <w:t xml:space="preserve"> </w:t>
            </w:r>
            <w:r>
              <w:rPr>
                <w:b/>
                <w:spacing w:val="-2"/>
                <w:sz w:val="20"/>
              </w:rPr>
              <w:t>балла)</w:t>
            </w:r>
          </w:p>
        </w:tc>
        <w:tc>
          <w:tcPr>
            <w:tcW w:w="2426"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6"/>
              <w:jc w:val="center"/>
              <w:rPr>
                <w:b/>
                <w:sz w:val="20"/>
              </w:rPr>
            </w:pPr>
            <w:r>
              <w:rPr>
                <w:b/>
                <w:sz w:val="20"/>
              </w:rPr>
              <w:t>(1</w:t>
            </w:r>
            <w:r>
              <w:rPr>
                <w:b/>
                <w:spacing w:val="-1"/>
                <w:sz w:val="20"/>
              </w:rPr>
              <w:t xml:space="preserve"> </w:t>
            </w:r>
            <w:r>
              <w:rPr>
                <w:b/>
                <w:spacing w:val="-2"/>
                <w:sz w:val="20"/>
              </w:rPr>
              <w:t>балл)</w:t>
            </w:r>
          </w:p>
        </w:tc>
        <w:tc>
          <w:tcPr>
            <w:tcW w:w="3259"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22"/>
              <w:jc w:val="center"/>
              <w:rPr>
                <w:b/>
                <w:sz w:val="20"/>
              </w:rPr>
            </w:pPr>
            <w:r>
              <w:rPr>
                <w:b/>
                <w:sz w:val="20"/>
              </w:rPr>
              <w:t>(0</w:t>
            </w:r>
            <w:r>
              <w:rPr>
                <w:b/>
                <w:spacing w:val="-1"/>
                <w:sz w:val="20"/>
              </w:rPr>
              <w:t xml:space="preserve"> </w:t>
            </w:r>
            <w:r>
              <w:rPr>
                <w:b/>
                <w:spacing w:val="-2"/>
                <w:sz w:val="20"/>
              </w:rPr>
              <w:t>баллов)</w:t>
            </w:r>
          </w:p>
        </w:tc>
      </w:tr>
      <w:tr w:rsidR="00EA58FE">
        <w:trPr>
          <w:trHeight w:val="1610"/>
        </w:trPr>
        <w:tc>
          <w:tcPr>
            <w:tcW w:w="2136" w:type="dxa"/>
            <w:vMerge w:val="restart"/>
          </w:tcPr>
          <w:p w:rsidR="00EA58FE" w:rsidRDefault="004245CD">
            <w:pPr>
              <w:pStyle w:val="TableParagraph"/>
              <w:ind w:left="242" w:right="222" w:firstLine="3"/>
              <w:jc w:val="center"/>
              <w:rPr>
                <w:b/>
                <w:sz w:val="20"/>
              </w:rPr>
            </w:pPr>
            <w:r>
              <w:rPr>
                <w:b/>
                <w:spacing w:val="-2"/>
                <w:sz w:val="20"/>
              </w:rPr>
              <w:t>Социально- коммуникативное развитие</w:t>
            </w:r>
          </w:p>
        </w:tc>
        <w:tc>
          <w:tcPr>
            <w:tcW w:w="2458" w:type="dxa"/>
            <w:tcBorders>
              <w:top w:val="single" w:sz="8" w:space="0" w:color="000000"/>
            </w:tcBorders>
          </w:tcPr>
          <w:p w:rsidR="00EA58FE" w:rsidRDefault="004245CD">
            <w:pPr>
              <w:pStyle w:val="TableParagraph"/>
              <w:tabs>
                <w:tab w:val="left" w:pos="2158"/>
              </w:tabs>
              <w:ind w:left="113" w:right="93"/>
              <w:jc w:val="both"/>
              <w:rPr>
                <w:sz w:val="20"/>
              </w:rPr>
            </w:pPr>
            <w:r>
              <w:rPr>
                <w:sz w:val="20"/>
              </w:rPr>
              <w:t xml:space="preserve">проявляет интерес к взрослому, испытывает доверие к нему, активно </w:t>
            </w:r>
            <w:r>
              <w:rPr>
                <w:spacing w:val="-2"/>
                <w:sz w:val="20"/>
              </w:rPr>
              <w:t>включается</w:t>
            </w:r>
            <w:r>
              <w:rPr>
                <w:sz w:val="20"/>
              </w:rPr>
              <w:tab/>
            </w:r>
            <w:r>
              <w:rPr>
                <w:spacing w:val="-5"/>
                <w:sz w:val="20"/>
              </w:rPr>
              <w:t>во</w:t>
            </w:r>
          </w:p>
          <w:p w:rsidR="00EA58FE" w:rsidRDefault="004245CD">
            <w:pPr>
              <w:pStyle w:val="TableParagraph"/>
              <w:tabs>
                <w:tab w:val="left" w:pos="2244"/>
              </w:tabs>
              <w:ind w:left="113" w:right="94"/>
              <w:jc w:val="both"/>
              <w:rPr>
                <w:sz w:val="20"/>
              </w:rPr>
            </w:pPr>
            <w:r>
              <w:rPr>
                <w:spacing w:val="-2"/>
                <w:sz w:val="20"/>
              </w:rPr>
              <w:t>взаимодействие</w:t>
            </w:r>
            <w:r>
              <w:rPr>
                <w:sz w:val="20"/>
              </w:rPr>
              <w:tab/>
            </w:r>
            <w:r>
              <w:rPr>
                <w:color w:val="00AF50"/>
                <w:spacing w:val="-10"/>
                <w:sz w:val="20"/>
              </w:rPr>
              <w:t>и</w:t>
            </w:r>
            <w:r>
              <w:rPr>
                <w:color w:val="00AF50"/>
                <w:sz w:val="20"/>
              </w:rPr>
              <w:t xml:space="preserve"> </w:t>
            </w:r>
            <w:r w:rsidRPr="00033103">
              <w:rPr>
                <w:color w:val="2AA907"/>
                <w:sz w:val="20"/>
              </w:rPr>
              <w:t>общение</w:t>
            </w:r>
            <w:r w:rsidRPr="00033103">
              <w:rPr>
                <w:color w:val="2AA907"/>
                <w:spacing w:val="-6"/>
                <w:sz w:val="20"/>
              </w:rPr>
              <w:t xml:space="preserve"> </w:t>
            </w:r>
            <w:r w:rsidRPr="00033103">
              <w:rPr>
                <w:color w:val="2AA907"/>
                <w:sz w:val="20"/>
              </w:rPr>
              <w:t>на</w:t>
            </w:r>
            <w:r w:rsidRPr="00033103">
              <w:rPr>
                <w:color w:val="2AA907"/>
                <w:spacing w:val="-7"/>
                <w:sz w:val="20"/>
              </w:rPr>
              <w:t xml:space="preserve"> </w:t>
            </w:r>
            <w:r w:rsidRPr="00033103">
              <w:rPr>
                <w:color w:val="2AA907"/>
                <w:sz w:val="20"/>
              </w:rPr>
              <w:t>родном</w:t>
            </w:r>
            <w:r w:rsidRPr="00033103">
              <w:rPr>
                <w:color w:val="2AA907"/>
                <w:spacing w:val="-7"/>
                <w:sz w:val="20"/>
              </w:rPr>
              <w:t xml:space="preserve"> </w:t>
            </w:r>
            <w:r w:rsidRPr="00033103">
              <w:rPr>
                <w:color w:val="2AA907"/>
                <w:spacing w:val="-4"/>
                <w:sz w:val="20"/>
              </w:rPr>
              <w:t>языке</w:t>
            </w:r>
          </w:p>
        </w:tc>
        <w:tc>
          <w:tcPr>
            <w:tcW w:w="2426" w:type="dxa"/>
            <w:tcBorders>
              <w:top w:val="single" w:sz="8" w:space="0" w:color="000000"/>
            </w:tcBorders>
          </w:tcPr>
          <w:p w:rsidR="00EA58FE" w:rsidRDefault="004245CD">
            <w:pPr>
              <w:pStyle w:val="TableParagraph"/>
              <w:ind w:left="111" w:right="91"/>
              <w:jc w:val="both"/>
              <w:rPr>
                <w:sz w:val="20"/>
              </w:rPr>
            </w:pPr>
            <w:r>
              <w:rPr>
                <w:sz w:val="20"/>
              </w:rPr>
              <w:t>проявляет интерес к взрослому, испытывает доверие</w:t>
            </w:r>
            <w:r>
              <w:rPr>
                <w:spacing w:val="69"/>
                <w:sz w:val="20"/>
              </w:rPr>
              <w:t xml:space="preserve">    </w:t>
            </w:r>
            <w:r>
              <w:rPr>
                <w:sz w:val="20"/>
              </w:rPr>
              <w:t>к</w:t>
            </w:r>
            <w:r>
              <w:rPr>
                <w:spacing w:val="69"/>
                <w:sz w:val="20"/>
              </w:rPr>
              <w:t xml:space="preserve">    </w:t>
            </w:r>
            <w:r>
              <w:rPr>
                <w:spacing w:val="-4"/>
                <w:sz w:val="20"/>
              </w:rPr>
              <w:t>нему,</w:t>
            </w:r>
          </w:p>
          <w:p w:rsidR="00EA58FE" w:rsidRDefault="004245CD">
            <w:pPr>
              <w:pStyle w:val="TableParagraph"/>
              <w:tabs>
                <w:tab w:val="left" w:pos="2225"/>
              </w:tabs>
              <w:spacing w:before="2" w:line="229" w:lineRule="exact"/>
              <w:ind w:left="111"/>
              <w:rPr>
                <w:sz w:val="20"/>
              </w:rPr>
            </w:pPr>
            <w:r>
              <w:rPr>
                <w:spacing w:val="-2"/>
                <w:sz w:val="20"/>
              </w:rPr>
              <w:t>стремится</w:t>
            </w:r>
            <w:r>
              <w:rPr>
                <w:sz w:val="20"/>
              </w:rPr>
              <w:tab/>
            </w:r>
            <w:r>
              <w:rPr>
                <w:spacing w:val="-10"/>
                <w:sz w:val="20"/>
              </w:rPr>
              <w:t>к</w:t>
            </w:r>
          </w:p>
          <w:p w:rsidR="00EA58FE" w:rsidRDefault="004245CD">
            <w:pPr>
              <w:pStyle w:val="TableParagraph"/>
              <w:spacing w:line="229" w:lineRule="exact"/>
              <w:ind w:left="111"/>
              <w:rPr>
                <w:sz w:val="20"/>
              </w:rPr>
            </w:pPr>
            <w:r>
              <w:rPr>
                <w:spacing w:val="-2"/>
                <w:sz w:val="20"/>
              </w:rPr>
              <w:t>взаимодействию</w:t>
            </w:r>
          </w:p>
          <w:p w:rsidR="00EA58FE" w:rsidRDefault="004245CD">
            <w:pPr>
              <w:pStyle w:val="TableParagraph"/>
              <w:tabs>
                <w:tab w:val="left" w:pos="461"/>
              </w:tabs>
              <w:spacing w:line="230" w:lineRule="atLeast"/>
              <w:ind w:left="111" w:right="94"/>
              <w:rPr>
                <w:sz w:val="20"/>
              </w:rPr>
            </w:pPr>
            <w:r w:rsidRPr="00033103">
              <w:rPr>
                <w:color w:val="2AA907"/>
                <w:spacing w:val="-10"/>
                <w:sz w:val="20"/>
              </w:rPr>
              <w:t>и</w:t>
            </w:r>
            <w:r w:rsidRPr="00033103">
              <w:rPr>
                <w:color w:val="2AA907"/>
                <w:sz w:val="20"/>
              </w:rPr>
              <w:tab/>
              <w:t>общению</w:t>
            </w:r>
            <w:r w:rsidRPr="00033103">
              <w:rPr>
                <w:color w:val="2AA907"/>
                <w:spacing w:val="78"/>
                <w:sz w:val="20"/>
              </w:rPr>
              <w:t xml:space="preserve"> </w:t>
            </w:r>
            <w:r w:rsidRPr="00033103">
              <w:rPr>
                <w:color w:val="2AA907"/>
                <w:sz w:val="20"/>
              </w:rPr>
              <w:t>с</w:t>
            </w:r>
            <w:r w:rsidRPr="00033103">
              <w:rPr>
                <w:color w:val="2AA907"/>
                <w:spacing w:val="79"/>
                <w:sz w:val="20"/>
              </w:rPr>
              <w:t xml:space="preserve"> </w:t>
            </w:r>
            <w:r w:rsidRPr="00033103">
              <w:rPr>
                <w:color w:val="2AA907"/>
                <w:sz w:val="20"/>
              </w:rPr>
              <w:t>ним</w:t>
            </w:r>
            <w:r w:rsidRPr="00033103">
              <w:rPr>
                <w:color w:val="2AA907"/>
                <w:spacing w:val="79"/>
                <w:sz w:val="20"/>
              </w:rPr>
              <w:t xml:space="preserve"> </w:t>
            </w:r>
            <w:r w:rsidRPr="00033103">
              <w:rPr>
                <w:color w:val="2AA907"/>
                <w:sz w:val="20"/>
              </w:rPr>
              <w:t>на родном языке</w:t>
            </w:r>
          </w:p>
        </w:tc>
        <w:tc>
          <w:tcPr>
            <w:tcW w:w="3259" w:type="dxa"/>
            <w:tcBorders>
              <w:top w:val="single" w:sz="8" w:space="0" w:color="000000"/>
            </w:tcBorders>
          </w:tcPr>
          <w:p w:rsidR="00EA58FE" w:rsidRDefault="004245CD">
            <w:pPr>
              <w:pStyle w:val="TableParagraph"/>
              <w:ind w:left="114" w:right="91"/>
              <w:jc w:val="both"/>
              <w:rPr>
                <w:sz w:val="20"/>
              </w:rPr>
            </w:pPr>
            <w:r>
              <w:rPr>
                <w:sz w:val="20"/>
              </w:rPr>
              <w:t xml:space="preserve">переживает расставание с родителями, не ко всем взрослым испытывает доверие, </w:t>
            </w:r>
            <w:r w:rsidRPr="00033103">
              <w:rPr>
                <w:color w:val="2AA907"/>
                <w:sz w:val="20"/>
              </w:rPr>
              <w:t>проявляет попытки взаимодействия и общения на родном языке</w:t>
            </w:r>
          </w:p>
        </w:tc>
      </w:tr>
      <w:tr w:rsidR="00EA58FE">
        <w:trPr>
          <w:trHeight w:val="1610"/>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2068"/>
              </w:tabs>
              <w:ind w:left="113" w:right="94"/>
              <w:jc w:val="both"/>
              <w:rPr>
                <w:sz w:val="20"/>
              </w:rPr>
            </w:pPr>
            <w:r>
              <w:rPr>
                <w:sz w:val="20"/>
              </w:rPr>
              <w:t xml:space="preserve">проявляет интерес к сверстникам, наблюдает за их действиями, </w:t>
            </w:r>
            <w:r>
              <w:rPr>
                <w:spacing w:val="-2"/>
                <w:sz w:val="20"/>
              </w:rPr>
              <w:t>подражает</w:t>
            </w:r>
            <w:r>
              <w:rPr>
                <w:sz w:val="20"/>
              </w:rPr>
              <w:tab/>
            </w:r>
            <w:r>
              <w:rPr>
                <w:spacing w:val="-5"/>
                <w:sz w:val="20"/>
              </w:rPr>
              <w:t>им,</w:t>
            </w:r>
          </w:p>
          <w:p w:rsidR="00EA58FE" w:rsidRDefault="004245CD">
            <w:pPr>
              <w:pStyle w:val="TableParagraph"/>
              <w:tabs>
                <w:tab w:val="left" w:pos="1758"/>
              </w:tabs>
              <w:ind w:left="113" w:right="97"/>
              <w:jc w:val="both"/>
              <w:rPr>
                <w:sz w:val="20"/>
              </w:rPr>
            </w:pPr>
            <w:r w:rsidRPr="00033103">
              <w:rPr>
                <w:color w:val="2AA907"/>
                <w:spacing w:val="-2"/>
                <w:sz w:val="20"/>
              </w:rPr>
              <w:t>перечисляет</w:t>
            </w:r>
            <w:r w:rsidRPr="00033103">
              <w:rPr>
                <w:color w:val="2AA907"/>
                <w:sz w:val="20"/>
              </w:rPr>
              <w:tab/>
            </w:r>
            <w:r w:rsidRPr="00033103">
              <w:rPr>
                <w:color w:val="2AA907"/>
                <w:spacing w:val="-2"/>
                <w:sz w:val="20"/>
              </w:rPr>
              <w:t xml:space="preserve">членов </w:t>
            </w:r>
            <w:r w:rsidRPr="00033103">
              <w:rPr>
                <w:color w:val="2AA907"/>
                <w:sz w:val="20"/>
              </w:rPr>
              <w:t>семьи на родном языке</w:t>
            </w:r>
          </w:p>
        </w:tc>
        <w:tc>
          <w:tcPr>
            <w:tcW w:w="2426" w:type="dxa"/>
          </w:tcPr>
          <w:p w:rsidR="00EA58FE" w:rsidRPr="00033103" w:rsidRDefault="004245CD">
            <w:pPr>
              <w:pStyle w:val="TableParagraph"/>
              <w:ind w:left="111" w:right="92"/>
              <w:jc w:val="both"/>
              <w:rPr>
                <w:color w:val="2AA907"/>
                <w:sz w:val="20"/>
              </w:rPr>
            </w:pPr>
            <w:r>
              <w:rPr>
                <w:sz w:val="20"/>
              </w:rPr>
              <w:t>проявляет интерес к сверстникам, иногда наблюдает за их действиями, подражает им,</w:t>
            </w:r>
            <w:r>
              <w:rPr>
                <w:spacing w:val="-13"/>
                <w:sz w:val="20"/>
              </w:rPr>
              <w:t xml:space="preserve"> </w:t>
            </w:r>
            <w:r w:rsidRPr="00033103">
              <w:rPr>
                <w:color w:val="2AA907"/>
                <w:sz w:val="20"/>
              </w:rPr>
              <w:t>пытается</w:t>
            </w:r>
            <w:r w:rsidRPr="00033103">
              <w:rPr>
                <w:color w:val="2AA907"/>
                <w:spacing w:val="-12"/>
                <w:sz w:val="20"/>
              </w:rPr>
              <w:t xml:space="preserve"> </w:t>
            </w:r>
            <w:r w:rsidRPr="00033103">
              <w:rPr>
                <w:color w:val="2AA907"/>
                <w:sz w:val="20"/>
              </w:rPr>
              <w:t>перечислять членов</w:t>
            </w:r>
            <w:r w:rsidRPr="00033103">
              <w:rPr>
                <w:color w:val="2AA907"/>
                <w:spacing w:val="39"/>
                <w:sz w:val="20"/>
              </w:rPr>
              <w:t xml:space="preserve"> </w:t>
            </w:r>
            <w:r w:rsidRPr="00033103">
              <w:rPr>
                <w:color w:val="2AA907"/>
                <w:sz w:val="20"/>
              </w:rPr>
              <w:t>семьи</w:t>
            </w:r>
            <w:r w:rsidRPr="00033103">
              <w:rPr>
                <w:color w:val="2AA907"/>
                <w:spacing w:val="41"/>
                <w:sz w:val="20"/>
              </w:rPr>
              <w:t xml:space="preserve"> </w:t>
            </w:r>
            <w:r w:rsidRPr="00033103">
              <w:rPr>
                <w:color w:val="2AA907"/>
                <w:sz w:val="20"/>
              </w:rPr>
              <w:t>на</w:t>
            </w:r>
            <w:r w:rsidRPr="00033103">
              <w:rPr>
                <w:color w:val="2AA907"/>
                <w:spacing w:val="41"/>
                <w:sz w:val="20"/>
              </w:rPr>
              <w:t xml:space="preserve"> </w:t>
            </w:r>
            <w:r w:rsidRPr="00033103">
              <w:rPr>
                <w:color w:val="2AA907"/>
                <w:spacing w:val="-2"/>
                <w:sz w:val="20"/>
              </w:rPr>
              <w:t>родном</w:t>
            </w:r>
          </w:p>
          <w:p w:rsidR="00EA58FE" w:rsidRDefault="004245CD">
            <w:pPr>
              <w:pStyle w:val="TableParagraph"/>
              <w:spacing w:line="210" w:lineRule="exact"/>
              <w:ind w:left="111"/>
              <w:rPr>
                <w:sz w:val="20"/>
              </w:rPr>
            </w:pPr>
            <w:r w:rsidRPr="00033103">
              <w:rPr>
                <w:color w:val="2AA907"/>
                <w:spacing w:val="-2"/>
                <w:sz w:val="20"/>
              </w:rPr>
              <w:t>языке.</w:t>
            </w:r>
          </w:p>
        </w:tc>
        <w:tc>
          <w:tcPr>
            <w:tcW w:w="3259" w:type="dxa"/>
          </w:tcPr>
          <w:p w:rsidR="00EA58FE" w:rsidRDefault="004245CD">
            <w:pPr>
              <w:pStyle w:val="TableParagraph"/>
              <w:ind w:left="114" w:right="93"/>
              <w:jc w:val="both"/>
              <w:rPr>
                <w:sz w:val="20"/>
              </w:rPr>
            </w:pPr>
            <w:r>
              <w:rPr>
                <w:sz w:val="20"/>
              </w:rPr>
              <w:t xml:space="preserve">не проявляет интереса к сверстникам, </w:t>
            </w:r>
            <w:r w:rsidRPr="00033103">
              <w:rPr>
                <w:color w:val="2AA907"/>
                <w:sz w:val="20"/>
              </w:rPr>
              <w:t>не перечисляет членов семьи на родном языке.</w:t>
            </w:r>
          </w:p>
        </w:tc>
      </w:tr>
      <w:tr w:rsidR="00EA58FE">
        <w:trPr>
          <w:trHeight w:val="3910"/>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526"/>
              </w:tabs>
              <w:ind w:left="113"/>
              <w:jc w:val="both"/>
              <w:rPr>
                <w:sz w:val="20"/>
              </w:rPr>
            </w:pPr>
            <w:r>
              <w:rPr>
                <w:spacing w:val="-10"/>
                <w:sz w:val="20"/>
              </w:rPr>
              <w:t>в</w:t>
            </w:r>
            <w:r>
              <w:rPr>
                <w:sz w:val="20"/>
              </w:rPr>
              <w:tab/>
            </w:r>
            <w:r>
              <w:rPr>
                <w:spacing w:val="-2"/>
                <w:sz w:val="20"/>
              </w:rPr>
              <w:t>сюжетно-</w:t>
            </w:r>
          </w:p>
          <w:p w:rsidR="00EA58FE" w:rsidRDefault="004245CD">
            <w:pPr>
              <w:pStyle w:val="TableParagraph"/>
              <w:tabs>
                <w:tab w:val="left" w:pos="1379"/>
                <w:tab w:val="left" w:pos="1612"/>
              </w:tabs>
              <w:spacing w:before="1"/>
              <w:ind w:left="113" w:right="95"/>
              <w:jc w:val="both"/>
              <w:rPr>
                <w:sz w:val="20"/>
              </w:rPr>
            </w:pPr>
            <w:r>
              <w:rPr>
                <w:sz w:val="20"/>
              </w:rPr>
              <w:t xml:space="preserve">отобразительной игре </w:t>
            </w:r>
            <w:r>
              <w:rPr>
                <w:spacing w:val="-2"/>
                <w:sz w:val="20"/>
              </w:rPr>
              <w:t>делает</w:t>
            </w:r>
            <w:r>
              <w:rPr>
                <w:sz w:val="20"/>
              </w:rPr>
              <w:tab/>
            </w:r>
            <w:r>
              <w:rPr>
                <w:sz w:val="20"/>
              </w:rPr>
              <w:tab/>
            </w:r>
            <w:r>
              <w:rPr>
                <w:spacing w:val="-2"/>
                <w:sz w:val="20"/>
              </w:rPr>
              <w:t xml:space="preserve">попытки </w:t>
            </w:r>
            <w:r>
              <w:rPr>
                <w:sz w:val="20"/>
              </w:rPr>
              <w:t xml:space="preserve">распределить роли, одну из них принять на себя, </w:t>
            </w:r>
            <w:r>
              <w:rPr>
                <w:spacing w:val="-4"/>
                <w:sz w:val="20"/>
              </w:rPr>
              <w:t>может</w:t>
            </w:r>
            <w:r>
              <w:rPr>
                <w:sz w:val="20"/>
              </w:rPr>
              <w:tab/>
            </w:r>
            <w:r>
              <w:rPr>
                <w:spacing w:val="-2"/>
                <w:sz w:val="20"/>
              </w:rPr>
              <w:t>копировать</w:t>
            </w:r>
          </w:p>
          <w:p w:rsidR="00EA58FE" w:rsidRDefault="004245CD">
            <w:pPr>
              <w:pStyle w:val="TableParagraph"/>
              <w:tabs>
                <w:tab w:val="left" w:pos="1535"/>
              </w:tabs>
              <w:spacing w:line="230" w:lineRule="exact"/>
              <w:ind w:left="113"/>
              <w:jc w:val="both"/>
              <w:rPr>
                <w:sz w:val="20"/>
              </w:rPr>
            </w:pPr>
            <w:r>
              <w:rPr>
                <w:spacing w:val="-2"/>
                <w:sz w:val="20"/>
              </w:rPr>
              <w:t>игровые</w:t>
            </w:r>
            <w:r>
              <w:rPr>
                <w:sz w:val="20"/>
              </w:rPr>
              <w:tab/>
            </w:r>
            <w:r>
              <w:rPr>
                <w:spacing w:val="-2"/>
                <w:sz w:val="20"/>
              </w:rPr>
              <w:t>действия,</w:t>
            </w:r>
          </w:p>
          <w:p w:rsidR="00EA58FE" w:rsidRPr="00033103" w:rsidRDefault="004245CD">
            <w:pPr>
              <w:pStyle w:val="TableParagraph"/>
              <w:tabs>
                <w:tab w:val="left" w:pos="1513"/>
                <w:tab w:val="left" w:pos="1828"/>
              </w:tabs>
              <w:ind w:left="113" w:right="94"/>
              <w:jc w:val="both"/>
              <w:rPr>
                <w:color w:val="2AA907"/>
                <w:sz w:val="20"/>
              </w:rPr>
            </w:pPr>
            <w:r>
              <w:rPr>
                <w:spacing w:val="-2"/>
                <w:sz w:val="20"/>
              </w:rPr>
              <w:t>движения,</w:t>
            </w:r>
            <w:r>
              <w:rPr>
                <w:sz w:val="20"/>
              </w:rPr>
              <w:tab/>
            </w:r>
            <w:r>
              <w:rPr>
                <w:sz w:val="20"/>
              </w:rPr>
              <w:tab/>
            </w:r>
            <w:r>
              <w:rPr>
                <w:spacing w:val="-2"/>
                <w:sz w:val="20"/>
              </w:rPr>
              <w:t xml:space="preserve">слова. </w:t>
            </w:r>
            <w:r w:rsidRPr="00033103">
              <w:rPr>
                <w:color w:val="2AA907"/>
                <w:sz w:val="20"/>
              </w:rPr>
              <w:t xml:space="preserve">Принимает участие в совместных играх и инсценировках татарских </w:t>
            </w:r>
            <w:r w:rsidRPr="00033103">
              <w:rPr>
                <w:color w:val="2AA907"/>
                <w:spacing w:val="-2"/>
                <w:sz w:val="20"/>
              </w:rPr>
              <w:t>(русских)</w:t>
            </w:r>
            <w:r w:rsidRPr="00033103">
              <w:rPr>
                <w:color w:val="2AA907"/>
                <w:sz w:val="20"/>
              </w:rPr>
              <w:tab/>
            </w:r>
            <w:r w:rsidRPr="00033103">
              <w:rPr>
                <w:color w:val="2AA907"/>
                <w:spacing w:val="-2"/>
                <w:sz w:val="20"/>
              </w:rPr>
              <w:t xml:space="preserve">народных </w:t>
            </w:r>
            <w:r w:rsidRPr="00033103">
              <w:rPr>
                <w:color w:val="2AA907"/>
                <w:sz w:val="20"/>
              </w:rPr>
              <w:t>сказок,</w:t>
            </w:r>
            <w:r w:rsidRPr="00033103">
              <w:rPr>
                <w:color w:val="2AA907"/>
                <w:spacing w:val="-1"/>
                <w:sz w:val="20"/>
              </w:rPr>
              <w:t xml:space="preserve"> </w:t>
            </w:r>
            <w:r w:rsidRPr="00033103">
              <w:rPr>
                <w:color w:val="2AA907"/>
                <w:sz w:val="20"/>
              </w:rPr>
              <w:t>потешек,</w:t>
            </w:r>
            <w:r w:rsidRPr="00033103">
              <w:rPr>
                <w:color w:val="2AA907"/>
                <w:spacing w:val="-1"/>
                <w:sz w:val="20"/>
              </w:rPr>
              <w:t xml:space="preserve"> </w:t>
            </w:r>
            <w:r w:rsidRPr="00033103">
              <w:rPr>
                <w:color w:val="2AA907"/>
                <w:sz w:val="20"/>
              </w:rPr>
              <w:t>песенок, просмотрах</w:t>
            </w:r>
            <w:r w:rsidRPr="00033103">
              <w:rPr>
                <w:color w:val="2AA907"/>
                <w:spacing w:val="31"/>
                <w:sz w:val="20"/>
              </w:rPr>
              <w:t xml:space="preserve">  </w:t>
            </w:r>
            <w:r w:rsidRPr="00033103">
              <w:rPr>
                <w:color w:val="2AA907"/>
                <w:sz w:val="20"/>
              </w:rPr>
              <w:t>м/ф</w:t>
            </w:r>
            <w:r w:rsidRPr="00033103">
              <w:rPr>
                <w:color w:val="2AA907"/>
                <w:spacing w:val="33"/>
                <w:sz w:val="20"/>
              </w:rPr>
              <w:t xml:space="preserve">  </w:t>
            </w:r>
            <w:r w:rsidRPr="00033103">
              <w:rPr>
                <w:color w:val="2AA907"/>
                <w:spacing w:val="-2"/>
                <w:sz w:val="20"/>
              </w:rPr>
              <w:t>студии</w:t>
            </w:r>
          </w:p>
          <w:p w:rsidR="00EA58FE" w:rsidRDefault="004245CD">
            <w:pPr>
              <w:pStyle w:val="TableParagraph"/>
              <w:spacing w:line="230" w:lineRule="exact"/>
              <w:ind w:left="113" w:right="95"/>
              <w:rPr>
                <w:sz w:val="20"/>
              </w:rPr>
            </w:pPr>
            <w:r w:rsidRPr="00033103">
              <w:rPr>
                <w:color w:val="2AA907"/>
                <w:spacing w:val="-2"/>
                <w:sz w:val="20"/>
              </w:rPr>
              <w:t xml:space="preserve">«Татармультфильм», </w:t>
            </w:r>
            <w:r w:rsidRPr="00033103">
              <w:rPr>
                <w:color w:val="2AA907"/>
                <w:sz w:val="20"/>
              </w:rPr>
              <w:t>выполняя</w:t>
            </w:r>
            <w:r w:rsidRPr="00033103">
              <w:rPr>
                <w:color w:val="2AA907"/>
                <w:spacing w:val="40"/>
                <w:sz w:val="20"/>
              </w:rPr>
              <w:t xml:space="preserve"> </w:t>
            </w:r>
            <w:r w:rsidRPr="00033103">
              <w:rPr>
                <w:color w:val="2AA907"/>
                <w:sz w:val="20"/>
              </w:rPr>
              <w:t>движения</w:t>
            </w:r>
            <w:r w:rsidRPr="00033103">
              <w:rPr>
                <w:color w:val="2AA907"/>
                <w:spacing w:val="40"/>
                <w:sz w:val="20"/>
              </w:rPr>
              <w:t xml:space="preserve"> </w:t>
            </w:r>
            <w:r w:rsidRPr="00033103">
              <w:rPr>
                <w:color w:val="2AA907"/>
                <w:sz w:val="20"/>
              </w:rPr>
              <w:t>под татарскую музыку.</w:t>
            </w:r>
          </w:p>
        </w:tc>
        <w:tc>
          <w:tcPr>
            <w:tcW w:w="2426" w:type="dxa"/>
          </w:tcPr>
          <w:p w:rsidR="00EA58FE" w:rsidRDefault="004245CD">
            <w:pPr>
              <w:pStyle w:val="TableParagraph"/>
              <w:tabs>
                <w:tab w:val="left" w:pos="1496"/>
              </w:tabs>
              <w:ind w:left="111"/>
              <w:jc w:val="both"/>
              <w:rPr>
                <w:sz w:val="20"/>
              </w:rPr>
            </w:pPr>
            <w:r>
              <w:rPr>
                <w:spacing w:val="-10"/>
                <w:sz w:val="20"/>
              </w:rPr>
              <w:t>в</w:t>
            </w:r>
            <w:r>
              <w:rPr>
                <w:sz w:val="20"/>
              </w:rPr>
              <w:tab/>
            </w:r>
            <w:r>
              <w:rPr>
                <w:spacing w:val="-2"/>
                <w:sz w:val="20"/>
              </w:rPr>
              <w:t>сюжетно-</w:t>
            </w:r>
          </w:p>
          <w:p w:rsidR="00EA58FE" w:rsidRDefault="004245CD">
            <w:pPr>
              <w:pStyle w:val="TableParagraph"/>
              <w:tabs>
                <w:tab w:val="left" w:pos="1349"/>
              </w:tabs>
              <w:spacing w:before="1"/>
              <w:ind w:left="111" w:right="94"/>
              <w:jc w:val="both"/>
              <w:rPr>
                <w:sz w:val="20"/>
              </w:rPr>
            </w:pPr>
            <w:r>
              <w:rPr>
                <w:sz w:val="20"/>
              </w:rPr>
              <w:t xml:space="preserve">отобразительной игре принимает на себя роль, </w:t>
            </w:r>
            <w:r>
              <w:rPr>
                <w:spacing w:val="-4"/>
                <w:sz w:val="20"/>
              </w:rPr>
              <w:t>может</w:t>
            </w:r>
            <w:r>
              <w:rPr>
                <w:sz w:val="20"/>
              </w:rPr>
              <w:tab/>
            </w:r>
            <w:r>
              <w:rPr>
                <w:spacing w:val="-2"/>
                <w:sz w:val="20"/>
              </w:rPr>
              <w:t>копировать</w:t>
            </w:r>
          </w:p>
          <w:p w:rsidR="00EA58FE" w:rsidRDefault="004245CD">
            <w:pPr>
              <w:pStyle w:val="TableParagraph"/>
              <w:tabs>
                <w:tab w:val="left" w:pos="1505"/>
              </w:tabs>
              <w:ind w:left="111" w:right="93"/>
              <w:jc w:val="both"/>
              <w:rPr>
                <w:sz w:val="20"/>
              </w:rPr>
            </w:pPr>
            <w:r>
              <w:rPr>
                <w:spacing w:val="-2"/>
                <w:sz w:val="20"/>
              </w:rPr>
              <w:t>игровые</w:t>
            </w:r>
            <w:r>
              <w:rPr>
                <w:sz w:val="20"/>
              </w:rPr>
              <w:tab/>
            </w:r>
            <w:r>
              <w:rPr>
                <w:spacing w:val="-2"/>
                <w:sz w:val="20"/>
              </w:rPr>
              <w:t>действия, движения,</w:t>
            </w:r>
          </w:p>
          <w:p w:rsidR="00EA58FE" w:rsidRPr="00033103" w:rsidRDefault="004245CD">
            <w:pPr>
              <w:pStyle w:val="TableParagraph"/>
              <w:tabs>
                <w:tab w:val="left" w:pos="1423"/>
                <w:tab w:val="left" w:pos="1507"/>
              </w:tabs>
              <w:ind w:left="111" w:right="92"/>
              <w:jc w:val="both"/>
              <w:rPr>
                <w:color w:val="2AA907"/>
                <w:sz w:val="20"/>
              </w:rPr>
            </w:pPr>
            <w:r>
              <w:rPr>
                <w:spacing w:val="-2"/>
                <w:sz w:val="20"/>
              </w:rPr>
              <w:t>слова.</w:t>
            </w:r>
            <w:r>
              <w:rPr>
                <w:sz w:val="20"/>
              </w:rPr>
              <w:tab/>
            </w:r>
            <w:r w:rsidRPr="00033103">
              <w:rPr>
                <w:color w:val="2AA907"/>
                <w:spacing w:val="-2"/>
                <w:sz w:val="20"/>
              </w:rPr>
              <w:t xml:space="preserve">Проявляет </w:t>
            </w:r>
            <w:r w:rsidRPr="00033103">
              <w:rPr>
                <w:color w:val="2AA907"/>
                <w:sz w:val="20"/>
              </w:rPr>
              <w:t>интерес к</w:t>
            </w:r>
            <w:r w:rsidRPr="00033103">
              <w:rPr>
                <w:color w:val="2AA907"/>
                <w:spacing w:val="-13"/>
                <w:sz w:val="20"/>
              </w:rPr>
              <w:t xml:space="preserve"> </w:t>
            </w:r>
            <w:r w:rsidRPr="00033103">
              <w:rPr>
                <w:color w:val="2AA907"/>
                <w:sz w:val="20"/>
              </w:rPr>
              <w:t xml:space="preserve">инсценировкам </w:t>
            </w:r>
            <w:r w:rsidRPr="00033103">
              <w:rPr>
                <w:color w:val="2AA907"/>
                <w:spacing w:val="-2"/>
                <w:sz w:val="20"/>
              </w:rPr>
              <w:t>татарских</w:t>
            </w:r>
            <w:r w:rsidRPr="00033103">
              <w:rPr>
                <w:color w:val="2AA907"/>
                <w:sz w:val="20"/>
              </w:rPr>
              <w:tab/>
            </w:r>
            <w:r w:rsidRPr="00033103">
              <w:rPr>
                <w:color w:val="2AA907"/>
                <w:sz w:val="20"/>
              </w:rPr>
              <w:tab/>
            </w:r>
            <w:r w:rsidRPr="00033103">
              <w:rPr>
                <w:color w:val="2AA907"/>
                <w:spacing w:val="-2"/>
                <w:sz w:val="20"/>
              </w:rPr>
              <w:t>(русских)</w:t>
            </w:r>
          </w:p>
          <w:p w:rsidR="00EA58FE" w:rsidRPr="00033103" w:rsidRDefault="004245CD">
            <w:pPr>
              <w:pStyle w:val="TableParagraph"/>
              <w:tabs>
                <w:tab w:val="left" w:pos="1720"/>
              </w:tabs>
              <w:spacing w:line="229" w:lineRule="exact"/>
              <w:ind w:left="111"/>
              <w:jc w:val="both"/>
              <w:rPr>
                <w:color w:val="2AA907"/>
                <w:sz w:val="20"/>
              </w:rPr>
            </w:pPr>
            <w:r w:rsidRPr="00033103">
              <w:rPr>
                <w:color w:val="2AA907"/>
                <w:spacing w:val="-2"/>
                <w:sz w:val="20"/>
              </w:rPr>
              <w:t>народных</w:t>
            </w:r>
            <w:r w:rsidRPr="00033103">
              <w:rPr>
                <w:color w:val="2AA907"/>
                <w:sz w:val="20"/>
              </w:rPr>
              <w:tab/>
            </w:r>
            <w:r w:rsidRPr="00033103">
              <w:rPr>
                <w:color w:val="2AA907"/>
                <w:spacing w:val="-2"/>
                <w:sz w:val="20"/>
              </w:rPr>
              <w:t>сказок,</w:t>
            </w:r>
          </w:p>
          <w:p w:rsidR="00EA58FE" w:rsidRPr="00033103" w:rsidRDefault="004245CD">
            <w:pPr>
              <w:pStyle w:val="TableParagraph"/>
              <w:tabs>
                <w:tab w:val="left" w:pos="1593"/>
              </w:tabs>
              <w:ind w:left="111" w:right="93"/>
              <w:rPr>
                <w:color w:val="2AA907"/>
                <w:sz w:val="20"/>
              </w:rPr>
            </w:pPr>
            <w:r w:rsidRPr="00033103">
              <w:rPr>
                <w:color w:val="2AA907"/>
                <w:spacing w:val="-2"/>
                <w:sz w:val="20"/>
              </w:rPr>
              <w:t>потешек,</w:t>
            </w:r>
            <w:r w:rsidRPr="00033103">
              <w:rPr>
                <w:color w:val="2AA907"/>
                <w:sz w:val="20"/>
              </w:rPr>
              <w:tab/>
            </w:r>
            <w:r w:rsidRPr="00033103">
              <w:rPr>
                <w:color w:val="2AA907"/>
                <w:spacing w:val="-2"/>
                <w:sz w:val="20"/>
              </w:rPr>
              <w:t xml:space="preserve">песенок, </w:t>
            </w:r>
            <w:r w:rsidRPr="00033103">
              <w:rPr>
                <w:color w:val="2AA907"/>
                <w:sz w:val="20"/>
              </w:rPr>
              <w:t>просмотрам</w:t>
            </w:r>
            <w:r w:rsidRPr="00033103">
              <w:rPr>
                <w:color w:val="2AA907"/>
                <w:spacing w:val="61"/>
                <w:w w:val="150"/>
                <w:sz w:val="20"/>
              </w:rPr>
              <w:t xml:space="preserve"> </w:t>
            </w:r>
            <w:r w:rsidRPr="00033103">
              <w:rPr>
                <w:color w:val="2AA907"/>
                <w:sz w:val="20"/>
              </w:rPr>
              <w:t>м/ф</w:t>
            </w:r>
            <w:r w:rsidRPr="00033103">
              <w:rPr>
                <w:color w:val="2AA907"/>
                <w:spacing w:val="61"/>
                <w:w w:val="150"/>
                <w:sz w:val="20"/>
              </w:rPr>
              <w:t xml:space="preserve"> </w:t>
            </w:r>
            <w:r w:rsidRPr="00033103">
              <w:rPr>
                <w:color w:val="2AA907"/>
                <w:spacing w:val="-2"/>
                <w:sz w:val="20"/>
              </w:rPr>
              <w:t>студии</w:t>
            </w:r>
          </w:p>
          <w:p w:rsidR="00EA58FE" w:rsidRDefault="004245CD">
            <w:pPr>
              <w:pStyle w:val="TableParagraph"/>
              <w:spacing w:before="1"/>
              <w:ind w:left="111"/>
              <w:rPr>
                <w:sz w:val="20"/>
              </w:rPr>
            </w:pPr>
            <w:r w:rsidRPr="00033103">
              <w:rPr>
                <w:color w:val="2AA907"/>
                <w:spacing w:val="-2"/>
                <w:sz w:val="20"/>
              </w:rPr>
              <w:t>«Татармультфильм»</w:t>
            </w:r>
          </w:p>
        </w:tc>
        <w:tc>
          <w:tcPr>
            <w:tcW w:w="3259" w:type="dxa"/>
          </w:tcPr>
          <w:p w:rsidR="00EA58FE" w:rsidRDefault="004245CD">
            <w:pPr>
              <w:pStyle w:val="TableParagraph"/>
              <w:ind w:left="114"/>
              <w:rPr>
                <w:sz w:val="20"/>
              </w:rPr>
            </w:pPr>
            <w:r>
              <w:rPr>
                <w:sz w:val="20"/>
              </w:rPr>
              <w:t>прослеживаются</w:t>
            </w:r>
            <w:r>
              <w:rPr>
                <w:spacing w:val="60"/>
                <w:sz w:val="20"/>
              </w:rPr>
              <w:t xml:space="preserve"> </w:t>
            </w:r>
            <w:r>
              <w:rPr>
                <w:sz w:val="20"/>
              </w:rPr>
              <w:t>отобразительные игровые действия.</w:t>
            </w:r>
          </w:p>
        </w:tc>
      </w:tr>
      <w:tr w:rsidR="00EA58FE">
        <w:trPr>
          <w:trHeight w:val="2529"/>
        </w:trPr>
        <w:tc>
          <w:tcPr>
            <w:tcW w:w="2136" w:type="dxa"/>
            <w:vMerge w:val="restart"/>
          </w:tcPr>
          <w:p w:rsidR="00EA58FE" w:rsidRDefault="004245CD">
            <w:pPr>
              <w:pStyle w:val="TableParagraph"/>
              <w:ind w:left="665" w:hanging="329"/>
              <w:rPr>
                <w:b/>
                <w:sz w:val="20"/>
              </w:rPr>
            </w:pPr>
            <w:r>
              <w:rPr>
                <w:b/>
                <w:spacing w:val="-2"/>
                <w:sz w:val="20"/>
              </w:rPr>
              <w:t>Познавательное развитие</w:t>
            </w:r>
          </w:p>
        </w:tc>
        <w:tc>
          <w:tcPr>
            <w:tcW w:w="2458" w:type="dxa"/>
          </w:tcPr>
          <w:p w:rsidR="00EA58FE" w:rsidRDefault="004245CD">
            <w:pPr>
              <w:pStyle w:val="TableParagraph"/>
              <w:ind w:left="113" w:right="95"/>
              <w:rPr>
                <w:sz w:val="20"/>
              </w:rPr>
            </w:pPr>
            <w:r>
              <w:rPr>
                <w:spacing w:val="-2"/>
                <w:sz w:val="20"/>
              </w:rPr>
              <w:t>интересуется окружающими</w:t>
            </w:r>
          </w:p>
          <w:p w:rsidR="00EA58FE" w:rsidRPr="00033103" w:rsidRDefault="004245CD">
            <w:pPr>
              <w:pStyle w:val="TableParagraph"/>
              <w:tabs>
                <w:tab w:val="left" w:pos="1209"/>
                <w:tab w:val="left" w:pos="1465"/>
                <w:tab w:val="left" w:pos="1554"/>
                <w:tab w:val="left" w:pos="1604"/>
                <w:tab w:val="left" w:pos="2144"/>
                <w:tab w:val="left" w:pos="2254"/>
              </w:tabs>
              <w:spacing w:before="1"/>
              <w:ind w:left="113" w:right="93"/>
              <w:rPr>
                <w:color w:val="2AA907"/>
                <w:sz w:val="20"/>
              </w:rPr>
            </w:pPr>
            <w:r>
              <w:rPr>
                <w:spacing w:val="-2"/>
                <w:sz w:val="20"/>
              </w:rPr>
              <w:t>предметами,</w:t>
            </w:r>
            <w:r>
              <w:rPr>
                <w:sz w:val="20"/>
              </w:rPr>
              <w:tab/>
            </w:r>
            <w:r>
              <w:rPr>
                <w:sz w:val="20"/>
              </w:rPr>
              <w:tab/>
            </w:r>
            <w:r>
              <w:rPr>
                <w:spacing w:val="-26"/>
                <w:sz w:val="20"/>
              </w:rPr>
              <w:t xml:space="preserve"> </w:t>
            </w:r>
            <w:r>
              <w:rPr>
                <w:spacing w:val="-2"/>
                <w:sz w:val="20"/>
              </w:rPr>
              <w:t xml:space="preserve">проявляет исследовательскую </w:t>
            </w:r>
            <w:r>
              <w:rPr>
                <w:sz w:val="20"/>
              </w:rPr>
              <w:t>активность,</w:t>
            </w:r>
            <w:r>
              <w:rPr>
                <w:spacing w:val="80"/>
                <w:sz w:val="20"/>
              </w:rPr>
              <w:t xml:space="preserve"> </w:t>
            </w:r>
            <w:r>
              <w:rPr>
                <w:sz w:val="20"/>
              </w:rPr>
              <w:t>осознает</w:t>
            </w:r>
            <w:r>
              <w:rPr>
                <w:spacing w:val="80"/>
                <w:sz w:val="20"/>
              </w:rPr>
              <w:t xml:space="preserve"> </w:t>
            </w:r>
            <w:r>
              <w:rPr>
                <w:sz w:val="20"/>
              </w:rPr>
              <w:t xml:space="preserve">и </w:t>
            </w:r>
            <w:r>
              <w:rPr>
                <w:spacing w:val="-2"/>
                <w:sz w:val="20"/>
              </w:rPr>
              <w:t>действует</w:t>
            </w:r>
            <w:r>
              <w:rPr>
                <w:sz w:val="20"/>
              </w:rPr>
              <w:tab/>
            </w:r>
            <w:r>
              <w:rPr>
                <w:spacing w:val="-10"/>
                <w:sz w:val="20"/>
              </w:rPr>
              <w:t>с</w:t>
            </w:r>
            <w:r>
              <w:rPr>
                <w:sz w:val="20"/>
              </w:rPr>
              <w:tab/>
            </w:r>
            <w:r>
              <w:rPr>
                <w:sz w:val="20"/>
              </w:rPr>
              <w:tab/>
            </w:r>
            <w:r>
              <w:rPr>
                <w:spacing w:val="-4"/>
                <w:sz w:val="20"/>
              </w:rPr>
              <w:t>ними</w:t>
            </w:r>
            <w:r>
              <w:rPr>
                <w:sz w:val="20"/>
              </w:rPr>
              <w:tab/>
            </w:r>
            <w:r>
              <w:rPr>
                <w:sz w:val="20"/>
              </w:rPr>
              <w:tab/>
            </w:r>
            <w:r>
              <w:rPr>
                <w:spacing w:val="-10"/>
                <w:sz w:val="20"/>
              </w:rPr>
              <w:t>в</w:t>
            </w:r>
            <w:r>
              <w:rPr>
                <w:spacing w:val="-2"/>
                <w:sz w:val="20"/>
              </w:rPr>
              <w:t xml:space="preserve"> соотвествии</w:t>
            </w:r>
            <w:r>
              <w:rPr>
                <w:sz w:val="20"/>
              </w:rPr>
              <w:tab/>
            </w:r>
            <w:r>
              <w:rPr>
                <w:sz w:val="20"/>
              </w:rPr>
              <w:tab/>
            </w:r>
            <w:r>
              <w:rPr>
                <w:sz w:val="20"/>
              </w:rPr>
              <w:tab/>
            </w:r>
            <w:r>
              <w:rPr>
                <w:sz w:val="20"/>
              </w:rPr>
              <w:tab/>
            </w:r>
            <w:r>
              <w:rPr>
                <w:spacing w:val="-10"/>
                <w:sz w:val="20"/>
              </w:rPr>
              <w:t>с</w:t>
            </w:r>
            <w:r>
              <w:rPr>
                <w:sz w:val="20"/>
              </w:rPr>
              <w:tab/>
            </w:r>
            <w:r>
              <w:rPr>
                <w:spacing w:val="-6"/>
                <w:sz w:val="20"/>
              </w:rPr>
              <w:t xml:space="preserve">их </w:t>
            </w:r>
            <w:r>
              <w:rPr>
                <w:sz w:val="20"/>
              </w:rPr>
              <w:t>социальным</w:t>
            </w:r>
            <w:r>
              <w:rPr>
                <w:spacing w:val="-13"/>
                <w:sz w:val="20"/>
              </w:rPr>
              <w:t xml:space="preserve"> </w:t>
            </w:r>
            <w:r>
              <w:rPr>
                <w:sz w:val="20"/>
              </w:rPr>
              <w:t xml:space="preserve">назначением. </w:t>
            </w:r>
            <w:r w:rsidRPr="00033103">
              <w:rPr>
                <w:color w:val="2AA907"/>
                <w:spacing w:val="-2"/>
                <w:sz w:val="20"/>
              </w:rPr>
              <w:t>Узнает</w:t>
            </w:r>
            <w:r w:rsidRPr="00033103">
              <w:rPr>
                <w:color w:val="2AA907"/>
                <w:sz w:val="20"/>
              </w:rPr>
              <w:tab/>
            </w:r>
            <w:r w:rsidRPr="00033103">
              <w:rPr>
                <w:color w:val="2AA907"/>
                <w:sz w:val="20"/>
              </w:rPr>
              <w:tab/>
            </w:r>
            <w:r w:rsidRPr="00033103">
              <w:rPr>
                <w:color w:val="2AA907"/>
                <w:spacing w:val="-2"/>
                <w:sz w:val="20"/>
              </w:rPr>
              <w:t>домашних</w:t>
            </w:r>
          </w:p>
          <w:p w:rsidR="00EA58FE" w:rsidRDefault="004245CD">
            <w:pPr>
              <w:pStyle w:val="TableParagraph"/>
              <w:tabs>
                <w:tab w:val="left" w:pos="1509"/>
                <w:tab w:val="left" w:pos="2144"/>
              </w:tabs>
              <w:spacing w:line="228" w:lineRule="exact"/>
              <w:ind w:left="113" w:right="95"/>
              <w:rPr>
                <w:sz w:val="20"/>
              </w:rPr>
            </w:pPr>
            <w:r w:rsidRPr="00033103">
              <w:rPr>
                <w:color w:val="2AA907"/>
                <w:spacing w:val="-2"/>
                <w:sz w:val="20"/>
              </w:rPr>
              <w:t>животных</w:t>
            </w:r>
            <w:r w:rsidRPr="00033103">
              <w:rPr>
                <w:color w:val="2AA907"/>
                <w:sz w:val="20"/>
              </w:rPr>
              <w:tab/>
            </w:r>
            <w:r w:rsidRPr="00033103">
              <w:rPr>
                <w:color w:val="2AA907"/>
                <w:spacing w:val="-10"/>
                <w:sz w:val="20"/>
              </w:rPr>
              <w:t>и</w:t>
            </w:r>
            <w:r w:rsidRPr="00033103">
              <w:rPr>
                <w:color w:val="2AA907"/>
                <w:sz w:val="20"/>
              </w:rPr>
              <w:tab/>
            </w:r>
            <w:r w:rsidRPr="00033103">
              <w:rPr>
                <w:color w:val="2AA907"/>
                <w:spacing w:val="-6"/>
                <w:sz w:val="20"/>
              </w:rPr>
              <w:t xml:space="preserve">их </w:t>
            </w:r>
            <w:r w:rsidRPr="00033103">
              <w:rPr>
                <w:color w:val="2AA907"/>
                <w:spacing w:val="-2"/>
                <w:sz w:val="20"/>
              </w:rPr>
              <w:t>детенышей.</w:t>
            </w:r>
          </w:p>
        </w:tc>
        <w:tc>
          <w:tcPr>
            <w:tcW w:w="2426" w:type="dxa"/>
          </w:tcPr>
          <w:p w:rsidR="00EA58FE" w:rsidRDefault="004245CD">
            <w:pPr>
              <w:pStyle w:val="TableParagraph"/>
              <w:ind w:left="111" w:right="1037"/>
              <w:rPr>
                <w:sz w:val="20"/>
              </w:rPr>
            </w:pPr>
            <w:r>
              <w:rPr>
                <w:spacing w:val="-2"/>
                <w:sz w:val="20"/>
              </w:rPr>
              <w:t>интересуется окружающими</w:t>
            </w:r>
          </w:p>
          <w:p w:rsidR="00EA58FE" w:rsidRDefault="004245CD">
            <w:pPr>
              <w:pStyle w:val="TableParagraph"/>
              <w:tabs>
                <w:tab w:val="left" w:pos="1458"/>
              </w:tabs>
              <w:spacing w:before="1"/>
              <w:ind w:left="111" w:right="92"/>
              <w:rPr>
                <w:sz w:val="20"/>
              </w:rPr>
            </w:pPr>
            <w:r>
              <w:rPr>
                <w:spacing w:val="-2"/>
                <w:sz w:val="20"/>
              </w:rPr>
              <w:t>предметами,</w:t>
            </w:r>
            <w:r>
              <w:rPr>
                <w:sz w:val="20"/>
              </w:rPr>
              <w:tab/>
            </w:r>
            <w:r>
              <w:rPr>
                <w:spacing w:val="-2"/>
                <w:sz w:val="20"/>
              </w:rPr>
              <w:t xml:space="preserve">проявляет исследовательскую </w:t>
            </w:r>
            <w:r>
              <w:rPr>
                <w:sz w:val="20"/>
              </w:rPr>
              <w:t>активность,</w:t>
            </w:r>
            <w:r>
              <w:rPr>
                <w:spacing w:val="69"/>
                <w:sz w:val="20"/>
              </w:rPr>
              <w:t xml:space="preserve"> </w:t>
            </w:r>
            <w:r>
              <w:rPr>
                <w:sz w:val="20"/>
              </w:rPr>
              <w:t>действует</w:t>
            </w:r>
            <w:r>
              <w:rPr>
                <w:spacing w:val="71"/>
                <w:sz w:val="20"/>
              </w:rPr>
              <w:t xml:space="preserve"> </w:t>
            </w:r>
            <w:r>
              <w:rPr>
                <w:sz w:val="20"/>
              </w:rPr>
              <w:t>с ними</w:t>
            </w:r>
            <w:r>
              <w:rPr>
                <w:spacing w:val="22"/>
                <w:sz w:val="20"/>
              </w:rPr>
              <w:t xml:space="preserve"> </w:t>
            </w:r>
            <w:r>
              <w:rPr>
                <w:sz w:val="20"/>
              </w:rPr>
              <w:t>в</w:t>
            </w:r>
            <w:r>
              <w:rPr>
                <w:spacing w:val="22"/>
                <w:sz w:val="20"/>
              </w:rPr>
              <w:t xml:space="preserve"> </w:t>
            </w:r>
            <w:r>
              <w:rPr>
                <w:sz w:val="20"/>
              </w:rPr>
              <w:t>соотвествии</w:t>
            </w:r>
            <w:r>
              <w:rPr>
                <w:spacing w:val="22"/>
                <w:sz w:val="20"/>
              </w:rPr>
              <w:t xml:space="preserve"> </w:t>
            </w:r>
            <w:r>
              <w:rPr>
                <w:sz w:val="20"/>
              </w:rPr>
              <w:t>с</w:t>
            </w:r>
            <w:r>
              <w:rPr>
                <w:spacing w:val="23"/>
                <w:sz w:val="20"/>
              </w:rPr>
              <w:t xml:space="preserve"> </w:t>
            </w:r>
            <w:r>
              <w:rPr>
                <w:sz w:val="20"/>
              </w:rPr>
              <w:t xml:space="preserve">их </w:t>
            </w:r>
            <w:r>
              <w:rPr>
                <w:spacing w:val="-2"/>
                <w:sz w:val="20"/>
              </w:rPr>
              <w:t>социальным</w:t>
            </w:r>
            <w:r>
              <w:rPr>
                <w:spacing w:val="7"/>
                <w:sz w:val="20"/>
              </w:rPr>
              <w:t xml:space="preserve"> </w:t>
            </w:r>
            <w:r>
              <w:rPr>
                <w:spacing w:val="-2"/>
                <w:sz w:val="20"/>
              </w:rPr>
              <w:t>назначением</w:t>
            </w:r>
          </w:p>
        </w:tc>
        <w:tc>
          <w:tcPr>
            <w:tcW w:w="3259" w:type="dxa"/>
          </w:tcPr>
          <w:p w:rsidR="00EA58FE" w:rsidRDefault="004245CD">
            <w:pPr>
              <w:pStyle w:val="TableParagraph"/>
              <w:tabs>
                <w:tab w:val="left" w:pos="2131"/>
              </w:tabs>
              <w:ind w:left="114" w:right="92"/>
              <w:jc w:val="both"/>
              <w:rPr>
                <w:sz w:val="20"/>
              </w:rPr>
            </w:pPr>
            <w:r>
              <w:rPr>
                <w:spacing w:val="-2"/>
                <w:sz w:val="20"/>
              </w:rPr>
              <w:t>манипулирует</w:t>
            </w:r>
            <w:r>
              <w:rPr>
                <w:sz w:val="20"/>
              </w:rPr>
              <w:tab/>
            </w:r>
            <w:r>
              <w:rPr>
                <w:spacing w:val="-2"/>
                <w:sz w:val="20"/>
              </w:rPr>
              <w:t xml:space="preserve">предметами </w:t>
            </w:r>
            <w:r>
              <w:rPr>
                <w:sz w:val="20"/>
              </w:rPr>
              <w:t>окружающего мира, действует с ними спонтанно не по назначению</w:t>
            </w:r>
          </w:p>
        </w:tc>
      </w:tr>
      <w:tr w:rsidR="00EA58FE">
        <w:trPr>
          <w:trHeight w:val="921"/>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576"/>
              </w:tabs>
              <w:ind w:left="113" w:right="96"/>
              <w:rPr>
                <w:sz w:val="20"/>
              </w:rPr>
            </w:pPr>
            <w:r>
              <w:rPr>
                <w:spacing w:val="-2"/>
                <w:sz w:val="20"/>
              </w:rPr>
              <w:t>наблюдает,</w:t>
            </w:r>
            <w:r>
              <w:rPr>
                <w:sz w:val="20"/>
              </w:rPr>
              <w:tab/>
            </w:r>
            <w:r>
              <w:rPr>
                <w:spacing w:val="-2"/>
                <w:sz w:val="20"/>
              </w:rPr>
              <w:t>пытается экспериментировать,</w:t>
            </w:r>
          </w:p>
          <w:p w:rsidR="00EA58FE" w:rsidRDefault="004245CD">
            <w:pPr>
              <w:pStyle w:val="TableParagraph"/>
              <w:tabs>
                <w:tab w:val="left" w:pos="942"/>
                <w:tab w:val="left" w:pos="1966"/>
              </w:tabs>
              <w:spacing w:line="230" w:lineRule="atLeast"/>
              <w:ind w:left="113" w:right="95"/>
              <w:rPr>
                <w:sz w:val="20"/>
              </w:rPr>
            </w:pPr>
            <w:r>
              <w:rPr>
                <w:spacing w:val="-2"/>
                <w:sz w:val="20"/>
              </w:rPr>
              <w:t>задает</w:t>
            </w:r>
            <w:r>
              <w:rPr>
                <w:sz w:val="20"/>
              </w:rPr>
              <w:tab/>
            </w:r>
            <w:r>
              <w:rPr>
                <w:spacing w:val="-2"/>
                <w:sz w:val="20"/>
              </w:rPr>
              <w:t>вопросы</w:t>
            </w:r>
            <w:r>
              <w:rPr>
                <w:sz w:val="20"/>
              </w:rPr>
              <w:tab/>
            </w:r>
            <w:r>
              <w:rPr>
                <w:spacing w:val="-4"/>
                <w:sz w:val="20"/>
              </w:rPr>
              <w:t xml:space="preserve">«кто </w:t>
            </w:r>
            <w:r>
              <w:rPr>
                <w:sz w:val="20"/>
              </w:rPr>
              <w:t>это?»,</w:t>
            </w:r>
            <w:r>
              <w:rPr>
                <w:spacing w:val="66"/>
                <w:w w:val="150"/>
                <w:sz w:val="20"/>
              </w:rPr>
              <w:t xml:space="preserve"> </w:t>
            </w:r>
            <w:r>
              <w:rPr>
                <w:sz w:val="20"/>
              </w:rPr>
              <w:t>«что</w:t>
            </w:r>
            <w:r>
              <w:rPr>
                <w:spacing w:val="68"/>
                <w:w w:val="150"/>
                <w:sz w:val="20"/>
              </w:rPr>
              <w:t xml:space="preserve"> </w:t>
            </w:r>
            <w:r>
              <w:rPr>
                <w:sz w:val="20"/>
              </w:rPr>
              <w:t>это?»,</w:t>
            </w:r>
            <w:r>
              <w:rPr>
                <w:spacing w:val="65"/>
                <w:w w:val="150"/>
                <w:sz w:val="20"/>
              </w:rPr>
              <w:t xml:space="preserve"> </w:t>
            </w:r>
            <w:r>
              <w:rPr>
                <w:spacing w:val="-4"/>
                <w:sz w:val="20"/>
              </w:rPr>
              <w:t>«что</w:t>
            </w:r>
          </w:p>
        </w:tc>
        <w:tc>
          <w:tcPr>
            <w:tcW w:w="2426" w:type="dxa"/>
          </w:tcPr>
          <w:p w:rsidR="00EA58FE" w:rsidRDefault="004245CD">
            <w:pPr>
              <w:pStyle w:val="TableParagraph"/>
              <w:tabs>
                <w:tab w:val="left" w:pos="1788"/>
              </w:tabs>
              <w:spacing w:line="230" w:lineRule="exact"/>
              <w:ind w:left="111" w:right="92"/>
              <w:jc w:val="both"/>
              <w:rPr>
                <w:sz w:val="20"/>
              </w:rPr>
            </w:pPr>
            <w:r>
              <w:rPr>
                <w:spacing w:val="-2"/>
                <w:sz w:val="20"/>
              </w:rPr>
              <w:t>наблюдает,</w:t>
            </w:r>
            <w:r>
              <w:rPr>
                <w:sz w:val="20"/>
              </w:rPr>
              <w:tab/>
            </w:r>
            <w:r>
              <w:rPr>
                <w:spacing w:val="-2"/>
                <w:sz w:val="20"/>
              </w:rPr>
              <w:t xml:space="preserve">задает </w:t>
            </w:r>
            <w:r>
              <w:rPr>
                <w:sz w:val="20"/>
              </w:rPr>
              <w:t xml:space="preserve">вопросы «кто это?», «что это?» и ждет на них </w:t>
            </w:r>
            <w:r>
              <w:rPr>
                <w:spacing w:val="-2"/>
                <w:sz w:val="20"/>
              </w:rPr>
              <w:t>ответа</w:t>
            </w:r>
          </w:p>
        </w:tc>
        <w:tc>
          <w:tcPr>
            <w:tcW w:w="3259" w:type="dxa"/>
          </w:tcPr>
          <w:p w:rsidR="00EA58FE" w:rsidRDefault="004245CD">
            <w:pPr>
              <w:pStyle w:val="TableParagraph"/>
              <w:ind w:left="114"/>
              <w:rPr>
                <w:sz w:val="20"/>
              </w:rPr>
            </w:pPr>
            <w:r>
              <w:rPr>
                <w:sz w:val="20"/>
              </w:rPr>
              <w:t>молча</w:t>
            </w:r>
            <w:r>
              <w:rPr>
                <w:spacing w:val="-5"/>
                <w:sz w:val="20"/>
              </w:rPr>
              <w:t xml:space="preserve"> </w:t>
            </w:r>
            <w:r>
              <w:rPr>
                <w:spacing w:val="-2"/>
                <w:sz w:val="20"/>
              </w:rPr>
              <w:t>наблюдает</w:t>
            </w:r>
          </w:p>
        </w:tc>
      </w:tr>
    </w:tbl>
    <w:p w:rsidR="00EA58FE" w:rsidRDefault="00EA58FE">
      <w:pPr>
        <w:pStyle w:val="TableParagraph"/>
        <w:rPr>
          <w:sz w:val="20"/>
        </w:rPr>
        <w:sectPr w:rsidR="00EA58FE">
          <w:pgSz w:w="11910" w:h="16840"/>
          <w:pgMar w:top="1040" w:right="708" w:bottom="999"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2458"/>
        <w:gridCol w:w="2426"/>
        <w:gridCol w:w="3259"/>
      </w:tblGrid>
      <w:tr w:rsidR="00EA58FE">
        <w:trPr>
          <w:trHeight w:val="460"/>
        </w:trPr>
        <w:tc>
          <w:tcPr>
            <w:tcW w:w="2136" w:type="dxa"/>
            <w:vMerge w:val="restart"/>
          </w:tcPr>
          <w:p w:rsidR="00EA58FE" w:rsidRDefault="00EA58FE">
            <w:pPr>
              <w:pStyle w:val="TableParagraph"/>
              <w:ind w:left="0"/>
              <w:rPr>
                <w:sz w:val="18"/>
              </w:rPr>
            </w:pPr>
          </w:p>
        </w:tc>
        <w:tc>
          <w:tcPr>
            <w:tcW w:w="2458" w:type="dxa"/>
          </w:tcPr>
          <w:p w:rsidR="00EA58FE" w:rsidRDefault="004245CD">
            <w:pPr>
              <w:pStyle w:val="TableParagraph"/>
              <w:spacing w:line="230" w:lineRule="atLeast"/>
              <w:ind w:left="108" w:right="95"/>
              <w:rPr>
                <w:sz w:val="20"/>
              </w:rPr>
            </w:pPr>
            <w:r>
              <w:rPr>
                <w:sz w:val="20"/>
              </w:rPr>
              <w:t>делает?»</w:t>
            </w:r>
            <w:r>
              <w:rPr>
                <w:spacing w:val="40"/>
                <w:sz w:val="20"/>
              </w:rPr>
              <w:t xml:space="preserve"> </w:t>
            </w:r>
            <w:r>
              <w:rPr>
                <w:sz w:val="20"/>
              </w:rPr>
              <w:t>и</w:t>
            </w:r>
            <w:r>
              <w:rPr>
                <w:spacing w:val="40"/>
                <w:sz w:val="20"/>
              </w:rPr>
              <w:t xml:space="preserve"> </w:t>
            </w:r>
            <w:r>
              <w:rPr>
                <w:sz w:val="20"/>
              </w:rPr>
              <w:t>ждет</w:t>
            </w:r>
            <w:r>
              <w:rPr>
                <w:spacing w:val="40"/>
                <w:sz w:val="20"/>
              </w:rPr>
              <w:t xml:space="preserve"> </w:t>
            </w:r>
            <w:r>
              <w:rPr>
                <w:sz w:val="20"/>
              </w:rPr>
              <w:t>на</w:t>
            </w:r>
            <w:r>
              <w:rPr>
                <w:spacing w:val="40"/>
                <w:sz w:val="20"/>
              </w:rPr>
              <w:t xml:space="preserve"> </w:t>
            </w:r>
            <w:r>
              <w:rPr>
                <w:sz w:val="20"/>
              </w:rPr>
              <w:t xml:space="preserve">них </w:t>
            </w:r>
            <w:r>
              <w:rPr>
                <w:spacing w:val="-2"/>
                <w:sz w:val="20"/>
              </w:rPr>
              <w:t>ответа</w:t>
            </w:r>
          </w:p>
        </w:tc>
        <w:tc>
          <w:tcPr>
            <w:tcW w:w="2426" w:type="dxa"/>
          </w:tcPr>
          <w:p w:rsidR="00EA58FE" w:rsidRDefault="00EA58FE">
            <w:pPr>
              <w:pStyle w:val="TableParagraph"/>
              <w:ind w:left="0"/>
              <w:rPr>
                <w:sz w:val="18"/>
              </w:rPr>
            </w:pPr>
          </w:p>
        </w:tc>
        <w:tc>
          <w:tcPr>
            <w:tcW w:w="3259" w:type="dxa"/>
          </w:tcPr>
          <w:p w:rsidR="00EA58FE" w:rsidRDefault="00EA58FE">
            <w:pPr>
              <w:pStyle w:val="TableParagraph"/>
              <w:ind w:left="0"/>
              <w:rPr>
                <w:sz w:val="18"/>
              </w:rPr>
            </w:pPr>
          </w:p>
        </w:tc>
      </w:tr>
      <w:tr w:rsidR="00EA58FE">
        <w:trPr>
          <w:trHeight w:val="1610"/>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595"/>
                <w:tab w:val="left" w:pos="2245"/>
              </w:tabs>
              <w:ind w:left="108" w:right="99"/>
              <w:jc w:val="both"/>
              <w:rPr>
                <w:sz w:val="20"/>
              </w:rPr>
            </w:pPr>
            <w:r>
              <w:rPr>
                <w:sz w:val="20"/>
              </w:rPr>
              <w:t>интересуется</w:t>
            </w:r>
            <w:r>
              <w:rPr>
                <w:spacing w:val="-13"/>
                <w:sz w:val="20"/>
              </w:rPr>
              <w:t xml:space="preserve"> </w:t>
            </w:r>
            <w:r>
              <w:rPr>
                <w:sz w:val="20"/>
              </w:rPr>
              <w:t>объектами</w:t>
            </w:r>
            <w:r>
              <w:rPr>
                <w:spacing w:val="-12"/>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Pr>
                <w:sz w:val="20"/>
              </w:rPr>
              <w:t xml:space="preserve">родного края, имеет </w:t>
            </w:r>
            <w:r>
              <w:rPr>
                <w:spacing w:val="-2"/>
                <w:sz w:val="20"/>
              </w:rPr>
              <w:t>представление</w:t>
            </w:r>
            <w:r>
              <w:rPr>
                <w:sz w:val="20"/>
              </w:rPr>
              <w:tab/>
            </w:r>
            <w:r>
              <w:rPr>
                <w:sz w:val="20"/>
              </w:rPr>
              <w:tab/>
            </w:r>
            <w:r>
              <w:rPr>
                <w:spacing w:val="-10"/>
                <w:sz w:val="20"/>
              </w:rPr>
              <w:t>о</w:t>
            </w:r>
          </w:p>
          <w:p w:rsidR="00EA58FE" w:rsidRDefault="004245CD">
            <w:pPr>
              <w:pStyle w:val="TableParagraph"/>
              <w:spacing w:line="230" w:lineRule="exact"/>
              <w:ind w:left="108" w:right="102"/>
              <w:jc w:val="both"/>
              <w:rPr>
                <w:sz w:val="20"/>
              </w:rPr>
            </w:pPr>
            <w:r>
              <w:rPr>
                <w:sz w:val="20"/>
              </w:rPr>
              <w:t>сезонных изменениях в природе, задает вопросы</w:t>
            </w:r>
          </w:p>
        </w:tc>
        <w:tc>
          <w:tcPr>
            <w:tcW w:w="2426" w:type="dxa"/>
          </w:tcPr>
          <w:p w:rsidR="00EA58FE" w:rsidRDefault="004245CD">
            <w:pPr>
              <w:pStyle w:val="TableParagraph"/>
              <w:tabs>
                <w:tab w:val="left" w:pos="1567"/>
                <w:tab w:val="left" w:pos="2214"/>
              </w:tabs>
              <w:ind w:left="106" w:right="97"/>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Pr>
                <w:sz w:val="20"/>
              </w:rPr>
              <w:t xml:space="preserve">родного края, имеет </w:t>
            </w:r>
            <w:r>
              <w:rPr>
                <w:spacing w:val="-2"/>
                <w:sz w:val="20"/>
              </w:rPr>
              <w:t>представление</w:t>
            </w:r>
            <w:r>
              <w:rPr>
                <w:sz w:val="20"/>
              </w:rPr>
              <w:tab/>
            </w:r>
            <w:r>
              <w:rPr>
                <w:sz w:val="20"/>
              </w:rPr>
              <w:tab/>
            </w:r>
            <w:r>
              <w:rPr>
                <w:spacing w:val="-10"/>
                <w:sz w:val="20"/>
              </w:rPr>
              <w:t>о</w:t>
            </w:r>
          </w:p>
          <w:p w:rsidR="00EA58FE" w:rsidRDefault="004245CD">
            <w:pPr>
              <w:pStyle w:val="TableParagraph"/>
              <w:spacing w:line="230" w:lineRule="exact"/>
              <w:ind w:left="106" w:right="98"/>
              <w:jc w:val="both"/>
              <w:rPr>
                <w:sz w:val="20"/>
              </w:rPr>
            </w:pPr>
            <w:r>
              <w:rPr>
                <w:sz w:val="20"/>
              </w:rPr>
              <w:t xml:space="preserve">сезонных изменениях в </w:t>
            </w:r>
            <w:r>
              <w:rPr>
                <w:spacing w:val="-2"/>
                <w:sz w:val="20"/>
              </w:rPr>
              <w:t>природе</w:t>
            </w:r>
          </w:p>
        </w:tc>
        <w:tc>
          <w:tcPr>
            <w:tcW w:w="3259" w:type="dxa"/>
          </w:tcPr>
          <w:p w:rsidR="00EA58FE" w:rsidRDefault="004245CD">
            <w:pPr>
              <w:pStyle w:val="TableParagraph"/>
              <w:ind w:left="109" w:right="97"/>
              <w:jc w:val="both"/>
              <w:rPr>
                <w:sz w:val="20"/>
              </w:rPr>
            </w:pPr>
            <w:r>
              <w:rPr>
                <w:sz w:val="20"/>
              </w:rPr>
              <w:t>не проявляет интереса к объектам</w:t>
            </w:r>
            <w:r>
              <w:rPr>
                <w:spacing w:val="40"/>
                <w:sz w:val="20"/>
              </w:rPr>
              <w:t xml:space="preserve"> </w:t>
            </w:r>
            <w:r>
              <w:rPr>
                <w:sz w:val="20"/>
              </w:rPr>
              <w:t>и явлениями живой и неживой природы родного края</w:t>
            </w:r>
          </w:p>
        </w:tc>
      </w:tr>
      <w:tr w:rsidR="00EA58FE">
        <w:trPr>
          <w:trHeight w:val="1151"/>
        </w:trPr>
        <w:tc>
          <w:tcPr>
            <w:tcW w:w="2136" w:type="dxa"/>
            <w:vMerge w:val="restart"/>
          </w:tcPr>
          <w:p w:rsidR="00EA58FE" w:rsidRDefault="004245CD">
            <w:pPr>
              <w:pStyle w:val="TableParagraph"/>
              <w:rPr>
                <w:b/>
                <w:sz w:val="20"/>
              </w:rPr>
            </w:pPr>
            <w:r>
              <w:rPr>
                <w:b/>
                <w:sz w:val="20"/>
              </w:rPr>
              <w:t>Речевое</w:t>
            </w:r>
            <w:r>
              <w:rPr>
                <w:b/>
                <w:spacing w:val="-7"/>
                <w:sz w:val="20"/>
              </w:rPr>
              <w:t xml:space="preserve"> </w:t>
            </w:r>
            <w:r>
              <w:rPr>
                <w:b/>
                <w:spacing w:val="-2"/>
                <w:sz w:val="20"/>
              </w:rPr>
              <w:t>развитие</w:t>
            </w:r>
          </w:p>
        </w:tc>
        <w:tc>
          <w:tcPr>
            <w:tcW w:w="2458" w:type="dxa"/>
          </w:tcPr>
          <w:p w:rsidR="00EA58FE" w:rsidRPr="00033103" w:rsidRDefault="004245CD">
            <w:pPr>
              <w:pStyle w:val="TableParagraph"/>
              <w:spacing w:line="230" w:lineRule="atLeast"/>
              <w:ind w:left="108" w:right="100"/>
              <w:jc w:val="both"/>
              <w:rPr>
                <w:color w:val="2AA907"/>
                <w:sz w:val="20"/>
              </w:rPr>
            </w:pPr>
            <w:r w:rsidRPr="00033103">
              <w:rPr>
                <w:color w:val="2AA907"/>
                <w:sz w:val="20"/>
              </w:rPr>
              <w:t xml:space="preserve">терпеливо выслушивает ребенка, говорящего на родном языке, старается понять, что он хочет </w:t>
            </w:r>
            <w:r w:rsidRPr="00033103">
              <w:rPr>
                <w:color w:val="2AA907"/>
                <w:spacing w:val="-2"/>
                <w:sz w:val="20"/>
              </w:rPr>
              <w:t>сказать</w:t>
            </w:r>
          </w:p>
        </w:tc>
        <w:tc>
          <w:tcPr>
            <w:tcW w:w="2426" w:type="dxa"/>
          </w:tcPr>
          <w:p w:rsidR="00EA58FE" w:rsidRPr="00033103" w:rsidRDefault="004245CD">
            <w:pPr>
              <w:pStyle w:val="TableParagraph"/>
              <w:ind w:left="106" w:right="97"/>
              <w:jc w:val="both"/>
              <w:rPr>
                <w:color w:val="2AA907"/>
                <w:sz w:val="20"/>
              </w:rPr>
            </w:pPr>
            <w:r w:rsidRPr="00033103">
              <w:rPr>
                <w:color w:val="2AA907"/>
                <w:sz w:val="20"/>
              </w:rPr>
              <w:t>выслушивает ребенка, говорящего на родном языке, может отвлечься, не дослушав до конца</w:t>
            </w:r>
          </w:p>
        </w:tc>
        <w:tc>
          <w:tcPr>
            <w:tcW w:w="3259" w:type="dxa"/>
          </w:tcPr>
          <w:p w:rsidR="00EA58FE" w:rsidRPr="00033103" w:rsidRDefault="004245CD">
            <w:pPr>
              <w:pStyle w:val="TableParagraph"/>
              <w:ind w:left="109"/>
              <w:rPr>
                <w:color w:val="2AA907"/>
                <w:sz w:val="20"/>
              </w:rPr>
            </w:pPr>
            <w:r w:rsidRPr="00033103">
              <w:rPr>
                <w:color w:val="2AA907"/>
                <w:sz w:val="20"/>
              </w:rPr>
              <w:t>не</w:t>
            </w:r>
            <w:r w:rsidRPr="00033103">
              <w:rPr>
                <w:color w:val="2AA907"/>
                <w:spacing w:val="-2"/>
                <w:sz w:val="20"/>
              </w:rPr>
              <w:t xml:space="preserve"> </w:t>
            </w:r>
            <w:r w:rsidRPr="00033103">
              <w:rPr>
                <w:color w:val="2AA907"/>
                <w:sz w:val="20"/>
              </w:rPr>
              <w:t>всегда проявляет</w:t>
            </w:r>
            <w:r w:rsidRPr="00033103">
              <w:rPr>
                <w:color w:val="2AA907"/>
                <w:spacing w:val="-6"/>
                <w:sz w:val="20"/>
              </w:rPr>
              <w:t xml:space="preserve"> </w:t>
            </w:r>
            <w:r w:rsidRPr="00033103">
              <w:rPr>
                <w:color w:val="2AA907"/>
                <w:sz w:val="20"/>
              </w:rPr>
              <w:t>интерес к</w:t>
            </w:r>
            <w:r w:rsidRPr="00033103">
              <w:rPr>
                <w:color w:val="2AA907"/>
                <w:spacing w:val="-3"/>
                <w:sz w:val="20"/>
              </w:rPr>
              <w:t xml:space="preserve"> </w:t>
            </w:r>
            <w:r w:rsidRPr="00033103">
              <w:rPr>
                <w:color w:val="2AA907"/>
                <w:sz w:val="20"/>
              </w:rPr>
              <w:t>речи окружающих детей</w:t>
            </w:r>
          </w:p>
        </w:tc>
      </w:tr>
      <w:tr w:rsidR="00EA58FE">
        <w:trPr>
          <w:trHeight w:val="1380"/>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677"/>
              </w:tabs>
              <w:spacing w:line="229" w:lineRule="exact"/>
              <w:ind w:left="108"/>
              <w:rPr>
                <w:sz w:val="20"/>
              </w:rPr>
            </w:pPr>
            <w:r>
              <w:rPr>
                <w:spacing w:val="-2"/>
                <w:sz w:val="20"/>
              </w:rPr>
              <w:t>овладевает</w:t>
            </w:r>
            <w:r>
              <w:rPr>
                <w:sz w:val="20"/>
              </w:rPr>
              <w:tab/>
            </w:r>
            <w:r>
              <w:rPr>
                <w:spacing w:val="-2"/>
                <w:sz w:val="20"/>
              </w:rPr>
              <w:t>родным</w:t>
            </w:r>
          </w:p>
          <w:p w:rsidR="00EA58FE" w:rsidRDefault="004245CD">
            <w:pPr>
              <w:pStyle w:val="TableParagraph"/>
              <w:tabs>
                <w:tab w:val="left" w:pos="1499"/>
              </w:tabs>
              <w:ind w:left="108" w:right="100"/>
              <w:rPr>
                <w:sz w:val="20"/>
              </w:rPr>
            </w:pPr>
            <w:r>
              <w:rPr>
                <w:spacing w:val="-2"/>
                <w:sz w:val="20"/>
              </w:rPr>
              <w:t>языком,</w:t>
            </w:r>
            <w:r>
              <w:rPr>
                <w:sz w:val="20"/>
              </w:rPr>
              <w:tab/>
            </w:r>
            <w:r>
              <w:rPr>
                <w:spacing w:val="-2"/>
                <w:sz w:val="20"/>
              </w:rPr>
              <w:t>пользуясь основными</w:t>
            </w:r>
          </w:p>
          <w:p w:rsidR="00EA58FE" w:rsidRDefault="004245CD">
            <w:pPr>
              <w:pStyle w:val="TableParagraph"/>
              <w:spacing w:line="230" w:lineRule="atLeast"/>
              <w:ind w:left="108" w:right="95"/>
              <w:rPr>
                <w:sz w:val="20"/>
              </w:rPr>
            </w:pPr>
            <w:r>
              <w:rPr>
                <w:spacing w:val="-2"/>
                <w:sz w:val="20"/>
              </w:rPr>
              <w:t xml:space="preserve">грамматическими </w:t>
            </w:r>
            <w:r>
              <w:rPr>
                <w:sz w:val="20"/>
              </w:rPr>
              <w:t>категориями</w:t>
            </w:r>
            <w:r>
              <w:rPr>
                <w:spacing w:val="40"/>
                <w:sz w:val="20"/>
              </w:rPr>
              <w:t xml:space="preserve"> </w:t>
            </w:r>
            <w:r>
              <w:rPr>
                <w:sz w:val="20"/>
              </w:rPr>
              <w:t>и</w:t>
            </w:r>
            <w:r>
              <w:rPr>
                <w:spacing w:val="40"/>
                <w:sz w:val="20"/>
              </w:rPr>
              <w:t xml:space="preserve"> </w:t>
            </w:r>
            <w:r>
              <w:rPr>
                <w:sz w:val="20"/>
              </w:rPr>
              <w:t>словарем разговорной речи</w:t>
            </w:r>
          </w:p>
        </w:tc>
        <w:tc>
          <w:tcPr>
            <w:tcW w:w="2426" w:type="dxa"/>
          </w:tcPr>
          <w:p w:rsidR="00EA58FE" w:rsidRDefault="004245CD">
            <w:pPr>
              <w:pStyle w:val="TableParagraph"/>
              <w:tabs>
                <w:tab w:val="left" w:pos="1564"/>
              </w:tabs>
              <w:spacing w:line="229" w:lineRule="exact"/>
              <w:ind w:left="106"/>
              <w:rPr>
                <w:sz w:val="20"/>
              </w:rPr>
            </w:pPr>
            <w:r>
              <w:rPr>
                <w:spacing w:val="-2"/>
                <w:sz w:val="20"/>
              </w:rPr>
              <w:t>старается</w:t>
            </w:r>
            <w:r>
              <w:rPr>
                <w:sz w:val="20"/>
              </w:rPr>
              <w:tab/>
            </w:r>
            <w:r>
              <w:rPr>
                <w:spacing w:val="-2"/>
                <w:sz w:val="20"/>
              </w:rPr>
              <w:t>овладеть</w:t>
            </w:r>
          </w:p>
          <w:p w:rsidR="00EA58FE" w:rsidRDefault="004245CD">
            <w:pPr>
              <w:pStyle w:val="TableParagraph"/>
              <w:tabs>
                <w:tab w:val="left" w:pos="1351"/>
                <w:tab w:val="left" w:pos="1638"/>
              </w:tabs>
              <w:ind w:left="106" w:right="96"/>
              <w:rPr>
                <w:sz w:val="20"/>
              </w:rPr>
            </w:pPr>
            <w:r>
              <w:rPr>
                <w:spacing w:val="-2"/>
                <w:sz w:val="20"/>
              </w:rPr>
              <w:t>родным</w:t>
            </w:r>
            <w:r>
              <w:rPr>
                <w:sz w:val="20"/>
              </w:rPr>
              <w:tab/>
            </w:r>
            <w:r>
              <w:rPr>
                <w:sz w:val="20"/>
              </w:rPr>
              <w:tab/>
            </w:r>
            <w:r>
              <w:rPr>
                <w:spacing w:val="-2"/>
                <w:sz w:val="20"/>
              </w:rPr>
              <w:t>языком, пользуясь</w:t>
            </w:r>
            <w:r>
              <w:rPr>
                <w:sz w:val="20"/>
              </w:rPr>
              <w:tab/>
            </w:r>
            <w:r>
              <w:rPr>
                <w:spacing w:val="-2"/>
                <w:sz w:val="20"/>
              </w:rPr>
              <w:t xml:space="preserve">основными грамматическими </w:t>
            </w:r>
            <w:r>
              <w:rPr>
                <w:sz w:val="20"/>
              </w:rPr>
              <w:t>категориями</w:t>
            </w:r>
            <w:r>
              <w:rPr>
                <w:spacing w:val="40"/>
                <w:sz w:val="20"/>
              </w:rPr>
              <w:t xml:space="preserve"> </w:t>
            </w:r>
            <w:r>
              <w:rPr>
                <w:sz w:val="20"/>
              </w:rPr>
              <w:t>и</w:t>
            </w:r>
            <w:r>
              <w:rPr>
                <w:spacing w:val="40"/>
                <w:sz w:val="20"/>
              </w:rPr>
              <w:t xml:space="preserve"> </w:t>
            </w:r>
            <w:r>
              <w:rPr>
                <w:sz w:val="20"/>
              </w:rPr>
              <w:t>словарем</w:t>
            </w:r>
          </w:p>
          <w:p w:rsidR="00EA58FE" w:rsidRDefault="004245CD">
            <w:pPr>
              <w:pStyle w:val="TableParagraph"/>
              <w:spacing w:before="1" w:line="210" w:lineRule="exact"/>
              <w:ind w:left="106"/>
              <w:rPr>
                <w:sz w:val="20"/>
              </w:rPr>
            </w:pPr>
            <w:r>
              <w:rPr>
                <w:sz w:val="20"/>
              </w:rPr>
              <w:t>разговорной</w:t>
            </w:r>
            <w:r>
              <w:rPr>
                <w:spacing w:val="-10"/>
                <w:sz w:val="20"/>
              </w:rPr>
              <w:t xml:space="preserve"> </w:t>
            </w:r>
            <w:r>
              <w:rPr>
                <w:spacing w:val="-4"/>
                <w:sz w:val="20"/>
              </w:rPr>
              <w:t>речи</w:t>
            </w:r>
          </w:p>
        </w:tc>
        <w:tc>
          <w:tcPr>
            <w:tcW w:w="3259" w:type="dxa"/>
          </w:tcPr>
          <w:p w:rsidR="00EA58FE" w:rsidRDefault="004245CD">
            <w:pPr>
              <w:pStyle w:val="TableParagraph"/>
              <w:ind w:left="109"/>
              <w:rPr>
                <w:sz w:val="20"/>
              </w:rPr>
            </w:pPr>
            <w:r>
              <w:rPr>
                <w:sz w:val="20"/>
              </w:rPr>
              <w:t>речь</w:t>
            </w:r>
            <w:r>
              <w:rPr>
                <w:spacing w:val="40"/>
                <w:sz w:val="20"/>
              </w:rPr>
              <w:t xml:space="preserve"> </w:t>
            </w:r>
            <w:r>
              <w:rPr>
                <w:sz w:val="20"/>
              </w:rPr>
              <w:t>пассивна,</w:t>
            </w:r>
            <w:r>
              <w:rPr>
                <w:spacing w:val="40"/>
                <w:sz w:val="20"/>
              </w:rPr>
              <w:t xml:space="preserve"> </w:t>
            </w:r>
            <w:r>
              <w:rPr>
                <w:sz w:val="20"/>
              </w:rPr>
              <w:t>плохо</w:t>
            </w:r>
            <w:r>
              <w:rPr>
                <w:spacing w:val="40"/>
                <w:sz w:val="20"/>
              </w:rPr>
              <w:t xml:space="preserve"> </w:t>
            </w:r>
            <w:r>
              <w:rPr>
                <w:sz w:val="20"/>
              </w:rPr>
              <w:t>овладевает родным языком</w:t>
            </w:r>
          </w:p>
        </w:tc>
      </w:tr>
      <w:tr w:rsidR="00EA58FE">
        <w:trPr>
          <w:trHeight w:val="2298"/>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ind w:left="108" w:right="100"/>
              <w:jc w:val="both"/>
              <w:rPr>
                <w:sz w:val="20"/>
              </w:rPr>
            </w:pPr>
            <w:r>
              <w:rPr>
                <w:sz w:val="20"/>
              </w:rPr>
              <w:t>проявляет интерес к книгам, демонстрирует запоминание</w:t>
            </w:r>
            <w:r>
              <w:rPr>
                <w:spacing w:val="73"/>
                <w:sz w:val="20"/>
              </w:rPr>
              <w:t xml:space="preserve">    </w:t>
            </w:r>
            <w:r>
              <w:rPr>
                <w:spacing w:val="-2"/>
                <w:sz w:val="20"/>
              </w:rPr>
              <w:t>первых</w:t>
            </w:r>
          </w:p>
          <w:p w:rsidR="00EA58FE" w:rsidRDefault="004245CD">
            <w:pPr>
              <w:pStyle w:val="TableParagraph"/>
              <w:tabs>
                <w:tab w:val="left" w:pos="1532"/>
              </w:tabs>
              <w:spacing w:line="229" w:lineRule="exact"/>
              <w:ind w:left="108"/>
              <w:jc w:val="both"/>
              <w:rPr>
                <w:sz w:val="20"/>
              </w:rPr>
            </w:pPr>
            <w:r>
              <w:rPr>
                <w:spacing w:val="-2"/>
                <w:sz w:val="20"/>
              </w:rPr>
              <w:t>татарских</w:t>
            </w:r>
            <w:r>
              <w:rPr>
                <w:sz w:val="20"/>
              </w:rPr>
              <w:tab/>
            </w:r>
            <w:r>
              <w:rPr>
                <w:spacing w:val="-2"/>
                <w:sz w:val="20"/>
              </w:rPr>
              <w:t>(русских)</w:t>
            </w:r>
          </w:p>
          <w:p w:rsidR="00EA58FE" w:rsidRDefault="004245CD">
            <w:pPr>
              <w:pStyle w:val="TableParagraph"/>
              <w:tabs>
                <w:tab w:val="left" w:pos="1746"/>
              </w:tabs>
              <w:ind w:left="108" w:right="98"/>
              <w:jc w:val="both"/>
              <w:rPr>
                <w:sz w:val="20"/>
              </w:rPr>
            </w:pPr>
            <w:r>
              <w:rPr>
                <w:spacing w:val="-2"/>
                <w:sz w:val="20"/>
              </w:rPr>
              <w:t>народных</w:t>
            </w:r>
            <w:r>
              <w:rPr>
                <w:sz w:val="20"/>
              </w:rPr>
              <w:tab/>
            </w:r>
            <w:r>
              <w:rPr>
                <w:spacing w:val="-2"/>
                <w:sz w:val="20"/>
              </w:rPr>
              <w:t xml:space="preserve">сказок, </w:t>
            </w:r>
            <w:r>
              <w:rPr>
                <w:sz w:val="20"/>
              </w:rPr>
              <w:t>коротких стихов путем включения в рассказ взрослого отдельных слов,</w:t>
            </w:r>
            <w:r>
              <w:rPr>
                <w:spacing w:val="56"/>
                <w:w w:val="150"/>
                <w:sz w:val="20"/>
              </w:rPr>
              <w:t xml:space="preserve">   </w:t>
            </w:r>
            <w:r>
              <w:rPr>
                <w:spacing w:val="-2"/>
                <w:sz w:val="20"/>
              </w:rPr>
              <w:t>словосочетаний,</w:t>
            </w:r>
          </w:p>
          <w:p w:rsidR="00EA58FE" w:rsidRDefault="004245CD">
            <w:pPr>
              <w:pStyle w:val="TableParagraph"/>
              <w:spacing w:line="209" w:lineRule="exact"/>
              <w:ind w:left="108"/>
              <w:rPr>
                <w:sz w:val="20"/>
              </w:rPr>
            </w:pPr>
            <w:r>
              <w:rPr>
                <w:spacing w:val="-2"/>
                <w:sz w:val="20"/>
              </w:rPr>
              <w:t>действий</w:t>
            </w:r>
          </w:p>
        </w:tc>
        <w:tc>
          <w:tcPr>
            <w:tcW w:w="2426" w:type="dxa"/>
          </w:tcPr>
          <w:p w:rsidR="00EA58FE" w:rsidRDefault="004245CD">
            <w:pPr>
              <w:pStyle w:val="TableParagraph"/>
              <w:ind w:left="106" w:right="98"/>
              <w:jc w:val="both"/>
              <w:rPr>
                <w:sz w:val="20"/>
              </w:rPr>
            </w:pPr>
            <w:r>
              <w:rPr>
                <w:sz w:val="20"/>
              </w:rPr>
              <w:t>проявляет интерес к книгам, демонстрирует запоминание</w:t>
            </w:r>
            <w:r>
              <w:rPr>
                <w:spacing w:val="79"/>
                <w:w w:val="150"/>
                <w:sz w:val="20"/>
              </w:rPr>
              <w:t xml:space="preserve">   </w:t>
            </w:r>
            <w:r>
              <w:rPr>
                <w:spacing w:val="-2"/>
                <w:sz w:val="20"/>
              </w:rPr>
              <w:t>первых</w:t>
            </w:r>
          </w:p>
          <w:p w:rsidR="00EA58FE" w:rsidRDefault="004245CD">
            <w:pPr>
              <w:pStyle w:val="TableParagraph"/>
              <w:tabs>
                <w:tab w:val="left" w:pos="1502"/>
              </w:tabs>
              <w:spacing w:line="229" w:lineRule="exact"/>
              <w:ind w:left="106"/>
              <w:jc w:val="both"/>
              <w:rPr>
                <w:sz w:val="20"/>
              </w:rPr>
            </w:pPr>
            <w:r>
              <w:rPr>
                <w:spacing w:val="-2"/>
                <w:sz w:val="20"/>
              </w:rPr>
              <w:t>татарских</w:t>
            </w:r>
            <w:r>
              <w:rPr>
                <w:sz w:val="20"/>
              </w:rPr>
              <w:tab/>
            </w:r>
            <w:r>
              <w:rPr>
                <w:spacing w:val="-2"/>
                <w:sz w:val="20"/>
              </w:rPr>
              <w:t>(русских)</w:t>
            </w:r>
          </w:p>
          <w:p w:rsidR="00EA58FE" w:rsidRDefault="004245CD">
            <w:pPr>
              <w:pStyle w:val="TableParagraph"/>
              <w:tabs>
                <w:tab w:val="left" w:pos="1715"/>
              </w:tabs>
              <w:ind w:left="106" w:right="98"/>
              <w:jc w:val="both"/>
              <w:rPr>
                <w:sz w:val="20"/>
              </w:rPr>
            </w:pPr>
            <w:r>
              <w:rPr>
                <w:spacing w:val="-2"/>
                <w:sz w:val="20"/>
              </w:rPr>
              <w:t>народных</w:t>
            </w:r>
            <w:r>
              <w:rPr>
                <w:sz w:val="20"/>
              </w:rPr>
              <w:tab/>
            </w:r>
            <w:r>
              <w:rPr>
                <w:spacing w:val="-2"/>
                <w:sz w:val="20"/>
              </w:rPr>
              <w:t xml:space="preserve">сказок, </w:t>
            </w:r>
            <w:r>
              <w:rPr>
                <w:sz w:val="20"/>
              </w:rPr>
              <w:t>коротких стихов путем включения в рассказ взрослого отдельных слов, действий</w:t>
            </w:r>
          </w:p>
        </w:tc>
        <w:tc>
          <w:tcPr>
            <w:tcW w:w="3259" w:type="dxa"/>
          </w:tcPr>
          <w:p w:rsidR="00EA58FE" w:rsidRDefault="004245CD">
            <w:pPr>
              <w:pStyle w:val="TableParagraph"/>
              <w:ind w:left="109"/>
              <w:rPr>
                <w:sz w:val="20"/>
              </w:rPr>
            </w:pPr>
            <w:r>
              <w:rPr>
                <w:sz w:val="20"/>
              </w:rPr>
              <w:t>быстро</w:t>
            </w:r>
            <w:r>
              <w:rPr>
                <w:spacing w:val="80"/>
                <w:sz w:val="20"/>
              </w:rPr>
              <w:t xml:space="preserve"> </w:t>
            </w:r>
            <w:r>
              <w:rPr>
                <w:sz w:val="20"/>
              </w:rPr>
              <w:t>теряет</w:t>
            </w:r>
            <w:r>
              <w:rPr>
                <w:spacing w:val="80"/>
                <w:sz w:val="20"/>
              </w:rPr>
              <w:t xml:space="preserve"> </w:t>
            </w:r>
            <w:r>
              <w:rPr>
                <w:sz w:val="20"/>
              </w:rPr>
              <w:t>интерес</w:t>
            </w:r>
            <w:r>
              <w:rPr>
                <w:spacing w:val="80"/>
                <w:sz w:val="20"/>
              </w:rPr>
              <w:t xml:space="preserve"> </w:t>
            </w:r>
            <w:r>
              <w:rPr>
                <w:sz w:val="20"/>
              </w:rPr>
              <w:t>к</w:t>
            </w:r>
            <w:r>
              <w:rPr>
                <w:spacing w:val="80"/>
                <w:sz w:val="20"/>
              </w:rPr>
              <w:t xml:space="preserve"> </w:t>
            </w:r>
            <w:r>
              <w:rPr>
                <w:sz w:val="20"/>
              </w:rPr>
              <w:t>книге, легко отвлекается</w:t>
            </w:r>
          </w:p>
        </w:tc>
      </w:tr>
      <w:tr w:rsidR="00EA58FE">
        <w:trPr>
          <w:trHeight w:val="1379"/>
        </w:trPr>
        <w:tc>
          <w:tcPr>
            <w:tcW w:w="2136" w:type="dxa"/>
            <w:vMerge w:val="restart"/>
          </w:tcPr>
          <w:p w:rsidR="00EA58FE" w:rsidRDefault="004245CD">
            <w:pPr>
              <w:pStyle w:val="TableParagraph"/>
              <w:ind w:left="116" w:right="102"/>
              <w:jc w:val="center"/>
              <w:rPr>
                <w:b/>
                <w:sz w:val="20"/>
              </w:rPr>
            </w:pPr>
            <w:r>
              <w:rPr>
                <w:b/>
                <w:spacing w:val="-2"/>
                <w:sz w:val="20"/>
              </w:rPr>
              <w:t>Художественно- эстетическое развитие</w:t>
            </w:r>
          </w:p>
        </w:tc>
        <w:tc>
          <w:tcPr>
            <w:tcW w:w="2458" w:type="dxa"/>
          </w:tcPr>
          <w:p w:rsidR="00EA58FE" w:rsidRPr="00033103" w:rsidRDefault="004245CD">
            <w:pPr>
              <w:pStyle w:val="TableParagraph"/>
              <w:tabs>
                <w:tab w:val="left" w:pos="1933"/>
              </w:tabs>
              <w:ind w:left="108" w:right="102"/>
              <w:jc w:val="both"/>
              <w:rPr>
                <w:color w:val="2AA907"/>
                <w:sz w:val="20"/>
              </w:rPr>
            </w:pPr>
            <w:r w:rsidRPr="00033103">
              <w:rPr>
                <w:color w:val="2AA907"/>
                <w:sz w:val="20"/>
              </w:rPr>
              <w:t xml:space="preserve">возникают простейшие </w:t>
            </w:r>
            <w:r w:rsidRPr="00033103">
              <w:rPr>
                <w:color w:val="2AA907"/>
                <w:spacing w:val="-2"/>
                <w:sz w:val="20"/>
              </w:rPr>
              <w:t>изображения</w:t>
            </w:r>
            <w:r w:rsidRPr="00033103">
              <w:rPr>
                <w:color w:val="2AA907"/>
                <w:sz w:val="20"/>
              </w:rPr>
              <w:tab/>
            </w:r>
            <w:r w:rsidRPr="00033103">
              <w:rPr>
                <w:color w:val="2AA907"/>
                <w:spacing w:val="-4"/>
                <w:sz w:val="20"/>
              </w:rPr>
              <w:t>быта</w:t>
            </w:r>
          </w:p>
          <w:p w:rsidR="00EA58FE" w:rsidRPr="00033103" w:rsidRDefault="004245CD">
            <w:pPr>
              <w:pStyle w:val="TableParagraph"/>
              <w:tabs>
                <w:tab w:val="left" w:pos="1410"/>
                <w:tab w:val="left" w:pos="1760"/>
              </w:tabs>
              <w:spacing w:before="1"/>
              <w:ind w:left="108" w:right="99"/>
              <w:jc w:val="both"/>
              <w:rPr>
                <w:color w:val="2AA907"/>
                <w:sz w:val="20"/>
              </w:rPr>
            </w:pPr>
            <w:r w:rsidRPr="00033103">
              <w:rPr>
                <w:color w:val="2AA907"/>
                <w:spacing w:val="-2"/>
                <w:sz w:val="20"/>
              </w:rPr>
              <w:t>татарского</w:t>
            </w:r>
            <w:r w:rsidRPr="00033103">
              <w:rPr>
                <w:color w:val="2AA907"/>
                <w:sz w:val="20"/>
              </w:rPr>
              <w:tab/>
            </w:r>
            <w:r w:rsidRPr="00033103">
              <w:rPr>
                <w:color w:val="2AA907"/>
                <w:sz w:val="20"/>
              </w:rPr>
              <w:tab/>
            </w:r>
            <w:r w:rsidRPr="00033103">
              <w:rPr>
                <w:color w:val="2AA907"/>
                <w:spacing w:val="-2"/>
                <w:sz w:val="20"/>
              </w:rPr>
              <w:t>народа (платок,</w:t>
            </w:r>
            <w:r w:rsidRPr="00033103">
              <w:rPr>
                <w:color w:val="2AA907"/>
                <w:sz w:val="20"/>
              </w:rPr>
              <w:tab/>
            </w:r>
            <w:r w:rsidRPr="00033103">
              <w:rPr>
                <w:color w:val="2AA907"/>
                <w:spacing w:val="-2"/>
                <w:sz w:val="20"/>
              </w:rPr>
              <w:t xml:space="preserve">полотенце, </w:t>
            </w:r>
            <w:r w:rsidRPr="00033103">
              <w:rPr>
                <w:color w:val="2AA907"/>
                <w:sz w:val="20"/>
              </w:rPr>
              <w:t>салфетка</w:t>
            </w:r>
            <w:r w:rsidRPr="00033103">
              <w:rPr>
                <w:color w:val="2AA907"/>
                <w:spacing w:val="49"/>
                <w:sz w:val="20"/>
              </w:rPr>
              <w:t xml:space="preserve"> </w:t>
            </w:r>
            <w:r w:rsidRPr="00033103">
              <w:rPr>
                <w:color w:val="2AA907"/>
                <w:sz w:val="20"/>
              </w:rPr>
              <w:t>и</w:t>
            </w:r>
            <w:r w:rsidRPr="00033103">
              <w:rPr>
                <w:color w:val="2AA907"/>
                <w:spacing w:val="49"/>
                <w:sz w:val="20"/>
              </w:rPr>
              <w:t xml:space="preserve"> </w:t>
            </w:r>
            <w:r w:rsidRPr="00033103">
              <w:rPr>
                <w:color w:val="2AA907"/>
                <w:sz w:val="20"/>
              </w:rPr>
              <w:t>др.),</w:t>
            </w:r>
            <w:r w:rsidRPr="00033103">
              <w:rPr>
                <w:color w:val="2AA907"/>
                <w:spacing w:val="50"/>
                <w:sz w:val="20"/>
              </w:rPr>
              <w:t xml:space="preserve"> </w:t>
            </w:r>
            <w:r w:rsidRPr="00033103">
              <w:rPr>
                <w:color w:val="2AA907"/>
                <w:spacing w:val="-2"/>
                <w:sz w:val="20"/>
              </w:rPr>
              <w:t>ребенок</w:t>
            </w:r>
          </w:p>
          <w:p w:rsidR="00EA58FE" w:rsidRPr="00033103" w:rsidRDefault="004245CD">
            <w:pPr>
              <w:pStyle w:val="TableParagraph"/>
              <w:spacing w:line="209" w:lineRule="exact"/>
              <w:ind w:left="108"/>
              <w:jc w:val="both"/>
              <w:rPr>
                <w:color w:val="2AA907"/>
                <w:sz w:val="20"/>
              </w:rPr>
            </w:pPr>
            <w:r w:rsidRPr="00033103">
              <w:rPr>
                <w:color w:val="2AA907"/>
                <w:sz w:val="20"/>
              </w:rPr>
              <w:t>называет,</w:t>
            </w:r>
            <w:r w:rsidRPr="00033103">
              <w:rPr>
                <w:color w:val="2AA907"/>
                <w:spacing w:val="-8"/>
                <w:sz w:val="20"/>
              </w:rPr>
              <w:t xml:space="preserve"> </w:t>
            </w:r>
            <w:r w:rsidRPr="00033103">
              <w:rPr>
                <w:color w:val="2AA907"/>
                <w:sz w:val="20"/>
              </w:rPr>
              <w:t>что</w:t>
            </w:r>
            <w:r w:rsidRPr="00033103">
              <w:rPr>
                <w:color w:val="2AA907"/>
                <w:spacing w:val="-7"/>
                <w:sz w:val="20"/>
              </w:rPr>
              <w:t xml:space="preserve"> </w:t>
            </w:r>
            <w:r w:rsidRPr="00033103">
              <w:rPr>
                <w:color w:val="2AA907"/>
                <w:spacing w:val="-2"/>
                <w:sz w:val="20"/>
              </w:rPr>
              <w:t>получилось</w:t>
            </w:r>
          </w:p>
        </w:tc>
        <w:tc>
          <w:tcPr>
            <w:tcW w:w="2426" w:type="dxa"/>
          </w:tcPr>
          <w:p w:rsidR="00EA58FE" w:rsidRPr="00033103" w:rsidRDefault="004245CD">
            <w:pPr>
              <w:pStyle w:val="TableParagraph"/>
              <w:tabs>
                <w:tab w:val="left" w:pos="1288"/>
                <w:tab w:val="left" w:pos="1382"/>
                <w:tab w:val="left" w:pos="1730"/>
              </w:tabs>
              <w:ind w:left="106" w:right="98"/>
              <w:rPr>
                <w:color w:val="2AA907"/>
                <w:sz w:val="20"/>
              </w:rPr>
            </w:pPr>
            <w:r w:rsidRPr="00033103">
              <w:rPr>
                <w:color w:val="2AA907"/>
                <w:spacing w:val="-2"/>
                <w:sz w:val="20"/>
              </w:rPr>
              <w:t>возникают</w:t>
            </w:r>
            <w:r w:rsidRPr="00033103">
              <w:rPr>
                <w:color w:val="2AA907"/>
                <w:sz w:val="20"/>
              </w:rPr>
              <w:tab/>
            </w:r>
            <w:r w:rsidRPr="00033103">
              <w:rPr>
                <w:color w:val="2AA907"/>
                <w:spacing w:val="-2"/>
                <w:sz w:val="20"/>
              </w:rPr>
              <w:t xml:space="preserve">простейшие </w:t>
            </w:r>
            <w:r w:rsidRPr="00033103">
              <w:rPr>
                <w:color w:val="2AA907"/>
                <w:sz w:val="20"/>
              </w:rPr>
              <w:t xml:space="preserve">изображения быта </w:t>
            </w:r>
            <w:r w:rsidRPr="00033103">
              <w:rPr>
                <w:color w:val="2AA907"/>
                <w:spacing w:val="-2"/>
                <w:sz w:val="20"/>
              </w:rPr>
              <w:t>татарского</w:t>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народа (платок,</w:t>
            </w:r>
            <w:r w:rsidRPr="00033103">
              <w:rPr>
                <w:color w:val="2AA907"/>
                <w:sz w:val="20"/>
              </w:rPr>
              <w:tab/>
            </w:r>
            <w:r w:rsidRPr="00033103">
              <w:rPr>
                <w:color w:val="2AA907"/>
                <w:sz w:val="20"/>
              </w:rPr>
              <w:tab/>
            </w:r>
            <w:r w:rsidRPr="00033103">
              <w:rPr>
                <w:color w:val="2AA907"/>
                <w:spacing w:val="-2"/>
                <w:sz w:val="20"/>
              </w:rPr>
              <w:t xml:space="preserve">полотенце, </w:t>
            </w:r>
            <w:r w:rsidRPr="00033103">
              <w:rPr>
                <w:color w:val="2AA907"/>
                <w:sz w:val="20"/>
              </w:rPr>
              <w:t>салфетка и др.),</w:t>
            </w:r>
          </w:p>
        </w:tc>
        <w:tc>
          <w:tcPr>
            <w:tcW w:w="3259" w:type="dxa"/>
          </w:tcPr>
          <w:p w:rsidR="00EA58FE" w:rsidRDefault="004245CD">
            <w:pPr>
              <w:pStyle w:val="TableParagraph"/>
              <w:tabs>
                <w:tab w:val="left" w:pos="2174"/>
              </w:tabs>
              <w:ind w:left="109" w:right="97"/>
              <w:rPr>
                <w:sz w:val="20"/>
              </w:rPr>
            </w:pPr>
            <w:r>
              <w:rPr>
                <w:spacing w:val="-2"/>
                <w:sz w:val="20"/>
              </w:rPr>
              <w:t>манипулирует</w:t>
            </w:r>
            <w:r>
              <w:rPr>
                <w:sz w:val="20"/>
              </w:rPr>
              <w:tab/>
            </w:r>
            <w:r>
              <w:rPr>
                <w:spacing w:val="-2"/>
                <w:sz w:val="20"/>
              </w:rPr>
              <w:t xml:space="preserve">средствами </w:t>
            </w:r>
            <w:r>
              <w:rPr>
                <w:sz w:val="20"/>
              </w:rPr>
              <w:t>изображения, рисует каракули</w:t>
            </w:r>
          </w:p>
        </w:tc>
      </w:tr>
      <w:tr w:rsidR="00EA58FE">
        <w:trPr>
          <w:trHeight w:val="2301"/>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357"/>
                <w:tab w:val="left" w:pos="1444"/>
                <w:tab w:val="left" w:pos="1494"/>
                <w:tab w:val="left" w:pos="1668"/>
              </w:tabs>
              <w:ind w:left="108" w:right="100"/>
              <w:rPr>
                <w:sz w:val="20"/>
              </w:rPr>
            </w:pPr>
            <w:r>
              <w:rPr>
                <w:spacing w:val="-2"/>
                <w:sz w:val="20"/>
              </w:rPr>
              <w:t>овладевает</w:t>
            </w:r>
            <w:r>
              <w:rPr>
                <w:sz w:val="20"/>
              </w:rPr>
              <w:tab/>
            </w:r>
            <w:r>
              <w:rPr>
                <w:sz w:val="20"/>
              </w:rPr>
              <w:tab/>
            </w:r>
            <w:r>
              <w:rPr>
                <w:sz w:val="20"/>
              </w:rPr>
              <w:tab/>
            </w:r>
            <w:r>
              <w:rPr>
                <w:spacing w:val="-2"/>
                <w:sz w:val="20"/>
              </w:rPr>
              <w:t>приемами раскатывания,</w:t>
            </w:r>
            <w:r>
              <w:rPr>
                <w:spacing w:val="80"/>
                <w:sz w:val="20"/>
              </w:rPr>
              <w:t xml:space="preserve"> </w:t>
            </w:r>
            <w:r>
              <w:rPr>
                <w:spacing w:val="-2"/>
                <w:sz w:val="20"/>
              </w:rPr>
              <w:t>обрывания,</w:t>
            </w:r>
            <w:r>
              <w:rPr>
                <w:sz w:val="20"/>
              </w:rPr>
              <w:tab/>
            </w:r>
            <w:r>
              <w:rPr>
                <w:spacing w:val="-2"/>
                <w:sz w:val="20"/>
              </w:rPr>
              <w:t>соединения частей,</w:t>
            </w:r>
            <w:r>
              <w:rPr>
                <w:sz w:val="20"/>
              </w:rPr>
              <w:tab/>
            </w:r>
            <w:r>
              <w:rPr>
                <w:sz w:val="20"/>
              </w:rPr>
              <w:tab/>
            </w:r>
            <w:r>
              <w:rPr>
                <w:spacing w:val="-2"/>
                <w:sz w:val="20"/>
              </w:rPr>
              <w:t xml:space="preserve">изменения </w:t>
            </w:r>
            <w:r>
              <w:rPr>
                <w:sz w:val="20"/>
              </w:rPr>
              <w:t>формы,</w:t>
            </w:r>
            <w:r>
              <w:rPr>
                <w:spacing w:val="24"/>
                <w:sz w:val="20"/>
              </w:rPr>
              <w:t xml:space="preserve"> </w:t>
            </w:r>
            <w:r>
              <w:rPr>
                <w:sz w:val="20"/>
              </w:rPr>
              <w:t>используя</w:t>
            </w:r>
            <w:r>
              <w:rPr>
                <w:spacing w:val="23"/>
                <w:sz w:val="20"/>
              </w:rPr>
              <w:t xml:space="preserve"> </w:t>
            </w:r>
            <w:r>
              <w:rPr>
                <w:sz w:val="20"/>
              </w:rPr>
              <w:t xml:space="preserve">глину, </w:t>
            </w:r>
            <w:r>
              <w:rPr>
                <w:spacing w:val="-2"/>
                <w:sz w:val="20"/>
              </w:rPr>
              <w:t>пластин.</w:t>
            </w:r>
            <w:r>
              <w:rPr>
                <w:sz w:val="20"/>
              </w:rPr>
              <w:tab/>
            </w:r>
            <w:r>
              <w:rPr>
                <w:sz w:val="20"/>
              </w:rPr>
              <w:tab/>
            </w:r>
            <w:r>
              <w:rPr>
                <w:sz w:val="20"/>
              </w:rPr>
              <w:tab/>
            </w:r>
            <w:r>
              <w:rPr>
                <w:sz w:val="20"/>
              </w:rPr>
              <w:tab/>
            </w:r>
            <w:r>
              <w:rPr>
                <w:color w:val="00AF50"/>
                <w:spacing w:val="-2"/>
                <w:sz w:val="20"/>
              </w:rPr>
              <w:t>Создает</w:t>
            </w:r>
          </w:p>
          <w:p w:rsidR="00EA58FE" w:rsidRDefault="004245CD">
            <w:pPr>
              <w:pStyle w:val="TableParagraph"/>
              <w:tabs>
                <w:tab w:val="left" w:pos="1755"/>
              </w:tabs>
              <w:ind w:left="108"/>
              <w:rPr>
                <w:sz w:val="20"/>
              </w:rPr>
            </w:pPr>
            <w:r>
              <w:rPr>
                <w:color w:val="00AF50"/>
                <w:spacing w:val="-2"/>
                <w:sz w:val="20"/>
              </w:rPr>
              <w:t>простейшие</w:t>
            </w:r>
            <w:r>
              <w:rPr>
                <w:color w:val="00AF50"/>
                <w:sz w:val="20"/>
              </w:rPr>
              <w:tab/>
            </w:r>
            <w:r>
              <w:rPr>
                <w:color w:val="00AF50"/>
                <w:spacing w:val="-4"/>
                <w:sz w:val="20"/>
              </w:rPr>
              <w:t>формы</w:t>
            </w:r>
          </w:p>
          <w:p w:rsidR="00EA58FE" w:rsidRDefault="004245CD">
            <w:pPr>
              <w:pStyle w:val="TableParagraph"/>
              <w:tabs>
                <w:tab w:val="left" w:pos="1595"/>
              </w:tabs>
              <w:spacing w:before="1"/>
              <w:ind w:left="108"/>
              <w:rPr>
                <w:sz w:val="20"/>
              </w:rPr>
            </w:pPr>
            <w:r>
              <w:rPr>
                <w:color w:val="00AF50"/>
                <w:spacing w:val="-2"/>
                <w:sz w:val="20"/>
              </w:rPr>
              <w:t>(хлебные</w:t>
            </w:r>
            <w:r>
              <w:rPr>
                <w:color w:val="00AF50"/>
                <w:sz w:val="20"/>
              </w:rPr>
              <w:tab/>
            </w:r>
            <w:r>
              <w:rPr>
                <w:color w:val="00AF50"/>
                <w:spacing w:val="-2"/>
                <w:sz w:val="20"/>
              </w:rPr>
              <w:t>палочки,</w:t>
            </w:r>
          </w:p>
          <w:p w:rsidR="00EA58FE" w:rsidRDefault="004245CD">
            <w:pPr>
              <w:pStyle w:val="TableParagraph"/>
              <w:tabs>
                <w:tab w:val="left" w:pos="1590"/>
              </w:tabs>
              <w:spacing w:line="230" w:lineRule="atLeast"/>
              <w:ind w:left="108" w:right="99"/>
              <w:rPr>
                <w:sz w:val="20"/>
              </w:rPr>
            </w:pPr>
            <w:r>
              <w:rPr>
                <w:color w:val="00AF50"/>
                <w:spacing w:val="-2"/>
                <w:sz w:val="20"/>
              </w:rPr>
              <w:t>баурсак,</w:t>
            </w:r>
            <w:r>
              <w:rPr>
                <w:color w:val="00AF50"/>
                <w:sz w:val="20"/>
              </w:rPr>
              <w:tab/>
            </w:r>
            <w:r>
              <w:rPr>
                <w:color w:val="00AF50"/>
                <w:spacing w:val="-2"/>
                <w:sz w:val="20"/>
              </w:rPr>
              <w:t xml:space="preserve">чак-чак), </w:t>
            </w:r>
            <w:r>
              <w:rPr>
                <w:color w:val="00AF50"/>
                <w:sz w:val="20"/>
              </w:rPr>
              <w:t>пытается назвать их.</w:t>
            </w:r>
          </w:p>
        </w:tc>
        <w:tc>
          <w:tcPr>
            <w:tcW w:w="2426" w:type="dxa"/>
          </w:tcPr>
          <w:p w:rsidR="00EA58FE" w:rsidRPr="00033103" w:rsidRDefault="004245CD">
            <w:pPr>
              <w:pStyle w:val="TableParagraph"/>
              <w:tabs>
                <w:tab w:val="left" w:pos="1329"/>
                <w:tab w:val="left" w:pos="1464"/>
                <w:tab w:val="left" w:pos="1637"/>
              </w:tabs>
              <w:ind w:left="106" w:right="96"/>
              <w:rPr>
                <w:color w:val="2AA907"/>
                <w:sz w:val="20"/>
              </w:rPr>
            </w:pPr>
            <w:r>
              <w:rPr>
                <w:spacing w:val="-2"/>
                <w:sz w:val="20"/>
              </w:rPr>
              <w:t>овладевает</w:t>
            </w:r>
            <w:r>
              <w:rPr>
                <w:sz w:val="20"/>
              </w:rPr>
              <w:tab/>
            </w:r>
            <w:r>
              <w:rPr>
                <w:sz w:val="20"/>
              </w:rPr>
              <w:tab/>
            </w:r>
            <w:r>
              <w:rPr>
                <w:spacing w:val="-2"/>
                <w:sz w:val="20"/>
              </w:rPr>
              <w:t>приемами раскатывания,</w:t>
            </w:r>
            <w:r>
              <w:rPr>
                <w:spacing w:val="80"/>
                <w:sz w:val="20"/>
              </w:rPr>
              <w:t xml:space="preserve"> </w:t>
            </w:r>
            <w:r>
              <w:rPr>
                <w:spacing w:val="-2"/>
                <w:sz w:val="20"/>
              </w:rPr>
              <w:t>обрывания,</w:t>
            </w:r>
            <w:r>
              <w:rPr>
                <w:sz w:val="20"/>
              </w:rPr>
              <w:tab/>
            </w:r>
            <w:r>
              <w:rPr>
                <w:spacing w:val="-2"/>
                <w:sz w:val="20"/>
              </w:rPr>
              <w:t xml:space="preserve">соединения </w:t>
            </w:r>
            <w:r>
              <w:rPr>
                <w:sz w:val="20"/>
              </w:rPr>
              <w:t>частей,</w:t>
            </w:r>
            <w:r>
              <w:rPr>
                <w:spacing w:val="26"/>
                <w:sz w:val="20"/>
              </w:rPr>
              <w:t xml:space="preserve"> </w:t>
            </w:r>
            <w:r>
              <w:rPr>
                <w:sz w:val="20"/>
              </w:rPr>
              <w:t>используя</w:t>
            </w:r>
            <w:r>
              <w:rPr>
                <w:spacing w:val="25"/>
                <w:sz w:val="20"/>
              </w:rPr>
              <w:t xml:space="preserve"> </w:t>
            </w:r>
            <w:r>
              <w:rPr>
                <w:sz w:val="20"/>
              </w:rPr>
              <w:t xml:space="preserve">глину, </w:t>
            </w:r>
            <w:r>
              <w:rPr>
                <w:spacing w:val="-2"/>
                <w:sz w:val="20"/>
              </w:rPr>
              <w:t>пластин.</w:t>
            </w:r>
            <w:r>
              <w:rPr>
                <w:sz w:val="20"/>
              </w:rPr>
              <w:tab/>
            </w:r>
            <w:r>
              <w:rPr>
                <w:sz w:val="20"/>
              </w:rPr>
              <w:tab/>
            </w:r>
            <w:r>
              <w:rPr>
                <w:sz w:val="20"/>
              </w:rPr>
              <w:tab/>
            </w:r>
            <w:r w:rsidRPr="00033103">
              <w:rPr>
                <w:color w:val="2AA907"/>
                <w:spacing w:val="-2"/>
                <w:sz w:val="20"/>
              </w:rPr>
              <w:t>Создает</w:t>
            </w:r>
          </w:p>
          <w:p w:rsidR="00EA58FE" w:rsidRPr="00033103" w:rsidRDefault="004245CD">
            <w:pPr>
              <w:pStyle w:val="TableParagraph"/>
              <w:tabs>
                <w:tab w:val="left" w:pos="1725"/>
              </w:tabs>
              <w:spacing w:line="230" w:lineRule="exact"/>
              <w:ind w:left="106"/>
              <w:rPr>
                <w:color w:val="2AA907"/>
                <w:sz w:val="20"/>
              </w:rPr>
            </w:pPr>
            <w:r w:rsidRPr="00033103">
              <w:rPr>
                <w:color w:val="2AA907"/>
                <w:spacing w:val="-2"/>
                <w:sz w:val="20"/>
              </w:rPr>
              <w:t>простейшие</w:t>
            </w:r>
            <w:r w:rsidRPr="00033103">
              <w:rPr>
                <w:color w:val="2AA907"/>
                <w:sz w:val="20"/>
              </w:rPr>
              <w:tab/>
            </w:r>
            <w:r w:rsidRPr="00033103">
              <w:rPr>
                <w:color w:val="2AA907"/>
                <w:spacing w:val="-4"/>
                <w:sz w:val="20"/>
              </w:rPr>
              <w:t>формы</w:t>
            </w:r>
          </w:p>
          <w:p w:rsidR="00EA58FE" w:rsidRDefault="004245CD">
            <w:pPr>
              <w:pStyle w:val="TableParagraph"/>
              <w:tabs>
                <w:tab w:val="left" w:pos="1566"/>
              </w:tabs>
              <w:ind w:left="106" w:right="99"/>
              <w:rPr>
                <w:sz w:val="20"/>
              </w:rPr>
            </w:pPr>
            <w:r w:rsidRPr="00033103">
              <w:rPr>
                <w:color w:val="2AA907"/>
                <w:spacing w:val="-2"/>
                <w:sz w:val="20"/>
              </w:rPr>
              <w:t>(хлебные</w:t>
            </w:r>
            <w:r w:rsidRPr="00033103">
              <w:rPr>
                <w:color w:val="2AA907"/>
                <w:sz w:val="20"/>
              </w:rPr>
              <w:tab/>
            </w:r>
            <w:r w:rsidRPr="00033103">
              <w:rPr>
                <w:color w:val="2AA907"/>
                <w:spacing w:val="-2"/>
                <w:sz w:val="20"/>
              </w:rPr>
              <w:t xml:space="preserve">палочки, </w:t>
            </w:r>
            <w:r w:rsidRPr="00033103">
              <w:rPr>
                <w:color w:val="2AA907"/>
                <w:sz w:val="20"/>
              </w:rPr>
              <w:t>баурсак, чак-чак),</w:t>
            </w:r>
          </w:p>
        </w:tc>
        <w:tc>
          <w:tcPr>
            <w:tcW w:w="3259" w:type="dxa"/>
          </w:tcPr>
          <w:p w:rsidR="00EA58FE" w:rsidRDefault="004245CD">
            <w:pPr>
              <w:pStyle w:val="TableParagraph"/>
              <w:ind w:left="109" w:right="97"/>
              <w:jc w:val="both"/>
              <w:rPr>
                <w:sz w:val="20"/>
              </w:rPr>
            </w:pPr>
            <w:r>
              <w:rPr>
                <w:sz w:val="20"/>
              </w:rPr>
              <w:t xml:space="preserve">не проявляет интереса к пластическим материалам, их </w:t>
            </w:r>
            <w:r>
              <w:rPr>
                <w:spacing w:val="-2"/>
                <w:sz w:val="20"/>
              </w:rPr>
              <w:t>свойствам</w:t>
            </w:r>
          </w:p>
        </w:tc>
      </w:tr>
      <w:tr w:rsidR="00EA58FE">
        <w:trPr>
          <w:trHeight w:val="1718"/>
        </w:trPr>
        <w:tc>
          <w:tcPr>
            <w:tcW w:w="2136" w:type="dxa"/>
            <w:vMerge/>
            <w:tcBorders>
              <w:top w:val="nil"/>
            </w:tcBorders>
          </w:tcPr>
          <w:p w:rsidR="00EA58FE" w:rsidRDefault="00EA58FE">
            <w:pPr>
              <w:rPr>
                <w:sz w:val="2"/>
                <w:szCs w:val="2"/>
              </w:rPr>
            </w:pPr>
          </w:p>
        </w:tc>
        <w:tc>
          <w:tcPr>
            <w:tcW w:w="2458" w:type="dxa"/>
          </w:tcPr>
          <w:p w:rsidR="00EA58FE" w:rsidRDefault="004245CD">
            <w:pPr>
              <w:pStyle w:val="TableParagraph"/>
              <w:tabs>
                <w:tab w:val="left" w:pos="1638"/>
              </w:tabs>
              <w:ind w:left="108" w:right="100"/>
              <w:jc w:val="both"/>
              <w:rPr>
                <w:sz w:val="20"/>
              </w:rPr>
            </w:pPr>
            <w:r>
              <w:rPr>
                <w:sz w:val="20"/>
              </w:rPr>
              <w:t xml:space="preserve">эмоционально реагирует на татарскую народную музыку, с удовольствием </w:t>
            </w:r>
            <w:r>
              <w:rPr>
                <w:spacing w:val="-2"/>
                <w:sz w:val="20"/>
              </w:rPr>
              <w:t>двигается,</w:t>
            </w:r>
            <w:r>
              <w:rPr>
                <w:sz w:val="20"/>
              </w:rPr>
              <w:tab/>
            </w:r>
            <w:r>
              <w:rPr>
                <w:spacing w:val="-2"/>
                <w:sz w:val="20"/>
              </w:rPr>
              <w:t xml:space="preserve">слушает </w:t>
            </w:r>
            <w:r>
              <w:rPr>
                <w:sz w:val="20"/>
              </w:rPr>
              <w:t>произведения татарских композиторов, подпевает</w:t>
            </w:r>
          </w:p>
        </w:tc>
        <w:tc>
          <w:tcPr>
            <w:tcW w:w="2426" w:type="dxa"/>
          </w:tcPr>
          <w:p w:rsidR="00EA58FE" w:rsidRDefault="004245CD">
            <w:pPr>
              <w:pStyle w:val="TableParagraph"/>
              <w:tabs>
                <w:tab w:val="left" w:pos="1608"/>
              </w:tabs>
              <w:ind w:left="106" w:right="97"/>
              <w:jc w:val="both"/>
              <w:rPr>
                <w:sz w:val="20"/>
              </w:rPr>
            </w:pPr>
            <w:r>
              <w:rPr>
                <w:sz w:val="20"/>
              </w:rPr>
              <w:t xml:space="preserve">эмоционально реагирует на татарскую народную музыку, с удовольствием </w:t>
            </w:r>
            <w:r>
              <w:rPr>
                <w:spacing w:val="-2"/>
                <w:sz w:val="20"/>
              </w:rPr>
              <w:t>двигается,</w:t>
            </w:r>
            <w:r>
              <w:rPr>
                <w:sz w:val="20"/>
              </w:rPr>
              <w:tab/>
            </w:r>
            <w:r>
              <w:rPr>
                <w:spacing w:val="-2"/>
                <w:sz w:val="20"/>
              </w:rPr>
              <w:t xml:space="preserve">слушает </w:t>
            </w:r>
            <w:r>
              <w:rPr>
                <w:sz w:val="20"/>
              </w:rPr>
              <w:t xml:space="preserve">произведения татарских </w:t>
            </w:r>
            <w:r>
              <w:rPr>
                <w:spacing w:val="-2"/>
                <w:sz w:val="20"/>
              </w:rPr>
              <w:t>композиторов</w:t>
            </w:r>
          </w:p>
        </w:tc>
        <w:tc>
          <w:tcPr>
            <w:tcW w:w="3259" w:type="dxa"/>
          </w:tcPr>
          <w:p w:rsidR="00EA58FE" w:rsidRDefault="004245CD">
            <w:pPr>
              <w:pStyle w:val="TableParagraph"/>
              <w:tabs>
                <w:tab w:val="left" w:pos="1361"/>
                <w:tab w:val="left" w:pos="1966"/>
                <w:tab w:val="left" w:pos="3064"/>
              </w:tabs>
              <w:ind w:left="109" w:right="94"/>
              <w:rPr>
                <w:sz w:val="20"/>
              </w:rPr>
            </w:pPr>
            <w:r>
              <w:rPr>
                <w:spacing w:val="-2"/>
                <w:sz w:val="20"/>
              </w:rPr>
              <w:t>реагирует</w:t>
            </w:r>
            <w:r>
              <w:rPr>
                <w:sz w:val="20"/>
              </w:rPr>
              <w:tab/>
            </w:r>
            <w:r>
              <w:rPr>
                <w:spacing w:val="-6"/>
                <w:sz w:val="20"/>
              </w:rPr>
              <w:t>на</w:t>
            </w:r>
            <w:r>
              <w:rPr>
                <w:sz w:val="20"/>
              </w:rPr>
              <w:tab/>
            </w:r>
            <w:r>
              <w:rPr>
                <w:spacing w:val="-2"/>
                <w:sz w:val="20"/>
              </w:rPr>
              <w:t>музыку,</w:t>
            </w:r>
            <w:r>
              <w:rPr>
                <w:sz w:val="20"/>
              </w:rPr>
              <w:tab/>
            </w:r>
            <w:r>
              <w:rPr>
                <w:spacing w:val="-10"/>
                <w:sz w:val="20"/>
              </w:rPr>
              <w:t>с</w:t>
            </w:r>
            <w:r>
              <w:rPr>
                <w:sz w:val="20"/>
              </w:rPr>
              <w:t xml:space="preserve"> удовольствием под нее двигается</w:t>
            </w:r>
          </w:p>
        </w:tc>
      </w:tr>
      <w:tr w:rsidR="00EA58FE">
        <w:trPr>
          <w:trHeight w:val="1840"/>
        </w:trPr>
        <w:tc>
          <w:tcPr>
            <w:tcW w:w="2136" w:type="dxa"/>
          </w:tcPr>
          <w:p w:rsidR="00EA58FE" w:rsidRDefault="004245CD">
            <w:pPr>
              <w:pStyle w:val="TableParagraph"/>
              <w:ind w:left="660" w:hanging="130"/>
              <w:rPr>
                <w:b/>
                <w:sz w:val="20"/>
              </w:rPr>
            </w:pPr>
            <w:r>
              <w:rPr>
                <w:b/>
                <w:spacing w:val="-2"/>
                <w:sz w:val="20"/>
              </w:rPr>
              <w:t>Физическое развитие</w:t>
            </w:r>
          </w:p>
        </w:tc>
        <w:tc>
          <w:tcPr>
            <w:tcW w:w="2458" w:type="dxa"/>
          </w:tcPr>
          <w:p w:rsidR="00EA58FE" w:rsidRPr="00033103" w:rsidRDefault="004245CD">
            <w:pPr>
              <w:pStyle w:val="TableParagraph"/>
              <w:tabs>
                <w:tab w:val="left" w:pos="1436"/>
              </w:tabs>
              <w:ind w:left="108" w:right="99"/>
              <w:jc w:val="both"/>
              <w:rPr>
                <w:color w:val="2AA907"/>
                <w:sz w:val="20"/>
              </w:rPr>
            </w:pPr>
            <w:r>
              <w:rPr>
                <w:spacing w:val="-2"/>
                <w:sz w:val="20"/>
              </w:rPr>
              <w:t>охотно</w:t>
            </w:r>
            <w:r>
              <w:rPr>
                <w:sz w:val="20"/>
              </w:rPr>
              <w:tab/>
            </w:r>
            <w:r>
              <w:rPr>
                <w:spacing w:val="-2"/>
                <w:sz w:val="20"/>
              </w:rPr>
              <w:t xml:space="preserve">выполняет </w:t>
            </w:r>
            <w:r>
              <w:rPr>
                <w:sz w:val="20"/>
              </w:rPr>
              <w:t>движения</w:t>
            </w:r>
            <w:r>
              <w:rPr>
                <w:spacing w:val="-13"/>
                <w:sz w:val="20"/>
              </w:rPr>
              <w:t xml:space="preserve"> </w:t>
            </w:r>
            <w:r>
              <w:rPr>
                <w:sz w:val="20"/>
              </w:rPr>
              <w:t>имитационного характера, учавствует в сюжетных</w:t>
            </w:r>
            <w:r>
              <w:rPr>
                <w:spacing w:val="73"/>
                <w:sz w:val="20"/>
              </w:rPr>
              <w:t xml:space="preserve">    </w:t>
            </w:r>
            <w:r w:rsidRPr="00033103">
              <w:rPr>
                <w:color w:val="2AA907"/>
                <w:spacing w:val="-2"/>
                <w:sz w:val="20"/>
              </w:rPr>
              <w:t>татарских</w:t>
            </w:r>
          </w:p>
          <w:p w:rsidR="00EA58FE" w:rsidRDefault="004245CD">
            <w:pPr>
              <w:pStyle w:val="TableParagraph"/>
              <w:tabs>
                <w:tab w:val="left" w:pos="1818"/>
              </w:tabs>
              <w:ind w:left="108" w:right="100"/>
              <w:jc w:val="both"/>
              <w:rPr>
                <w:sz w:val="20"/>
              </w:rPr>
            </w:pPr>
            <w:r>
              <w:rPr>
                <w:spacing w:val="-2"/>
                <w:sz w:val="20"/>
              </w:rPr>
              <w:t>подвижных</w:t>
            </w:r>
            <w:r>
              <w:rPr>
                <w:sz w:val="20"/>
              </w:rPr>
              <w:tab/>
            </w:r>
            <w:r>
              <w:rPr>
                <w:spacing w:val="-2"/>
                <w:sz w:val="20"/>
              </w:rPr>
              <w:t>играх, организованных</w:t>
            </w:r>
          </w:p>
          <w:p w:rsidR="00EA58FE" w:rsidRDefault="004245CD">
            <w:pPr>
              <w:pStyle w:val="TableParagraph"/>
              <w:spacing w:line="230" w:lineRule="atLeast"/>
              <w:ind w:left="108" w:right="101"/>
              <w:jc w:val="both"/>
              <w:rPr>
                <w:sz w:val="20"/>
              </w:rPr>
            </w:pPr>
            <w:r>
              <w:rPr>
                <w:sz w:val="20"/>
              </w:rPr>
              <w:t>взрослым, соблюдает правила игры</w:t>
            </w:r>
          </w:p>
        </w:tc>
        <w:tc>
          <w:tcPr>
            <w:tcW w:w="2426" w:type="dxa"/>
          </w:tcPr>
          <w:p w:rsidR="00EA58FE" w:rsidRDefault="004245CD">
            <w:pPr>
              <w:pStyle w:val="TableParagraph"/>
              <w:tabs>
                <w:tab w:val="left" w:pos="1408"/>
              </w:tabs>
              <w:ind w:left="106" w:right="97"/>
              <w:rPr>
                <w:sz w:val="20"/>
              </w:rPr>
            </w:pPr>
            <w:r>
              <w:rPr>
                <w:spacing w:val="-2"/>
                <w:sz w:val="20"/>
              </w:rPr>
              <w:t>охотно</w:t>
            </w:r>
            <w:r>
              <w:rPr>
                <w:sz w:val="20"/>
              </w:rPr>
              <w:tab/>
            </w:r>
            <w:r>
              <w:rPr>
                <w:spacing w:val="-2"/>
                <w:sz w:val="20"/>
              </w:rPr>
              <w:t>выполняет движения</w:t>
            </w:r>
          </w:p>
          <w:p w:rsidR="00EA58FE" w:rsidRDefault="004245CD">
            <w:pPr>
              <w:pStyle w:val="TableParagraph"/>
              <w:tabs>
                <w:tab w:val="left" w:pos="921"/>
                <w:tab w:val="left" w:pos="1327"/>
                <w:tab w:val="left" w:pos="1422"/>
              </w:tabs>
              <w:spacing w:before="1"/>
              <w:ind w:left="106" w:right="98"/>
              <w:rPr>
                <w:sz w:val="20"/>
              </w:rPr>
            </w:pPr>
            <w:r>
              <w:rPr>
                <w:spacing w:val="-2"/>
                <w:sz w:val="20"/>
              </w:rPr>
              <w:t>имитационного</w:t>
            </w:r>
            <w:r>
              <w:rPr>
                <w:spacing w:val="40"/>
                <w:sz w:val="20"/>
              </w:rPr>
              <w:t xml:space="preserve"> </w:t>
            </w:r>
            <w:r>
              <w:rPr>
                <w:sz w:val="20"/>
              </w:rPr>
              <w:t>характера,</w:t>
            </w:r>
            <w:r>
              <w:rPr>
                <w:spacing w:val="79"/>
                <w:sz w:val="20"/>
              </w:rPr>
              <w:t xml:space="preserve"> </w:t>
            </w:r>
            <w:r>
              <w:rPr>
                <w:sz w:val="20"/>
              </w:rPr>
              <w:t>учавствует</w:t>
            </w:r>
            <w:r>
              <w:rPr>
                <w:spacing w:val="78"/>
                <w:sz w:val="20"/>
              </w:rPr>
              <w:t xml:space="preserve"> </w:t>
            </w:r>
            <w:r>
              <w:rPr>
                <w:sz w:val="20"/>
              </w:rPr>
              <w:t xml:space="preserve">в </w:t>
            </w:r>
            <w:r>
              <w:rPr>
                <w:spacing w:val="-2"/>
                <w:sz w:val="20"/>
              </w:rPr>
              <w:t>несложных</w:t>
            </w:r>
            <w:r>
              <w:rPr>
                <w:sz w:val="20"/>
              </w:rPr>
              <w:tab/>
            </w:r>
            <w:r>
              <w:rPr>
                <w:sz w:val="20"/>
              </w:rPr>
              <w:tab/>
            </w:r>
            <w:r>
              <w:rPr>
                <w:spacing w:val="-2"/>
                <w:sz w:val="20"/>
              </w:rPr>
              <w:t xml:space="preserve">сюжетных </w:t>
            </w:r>
            <w:r w:rsidRPr="00033103">
              <w:rPr>
                <w:color w:val="2AA907"/>
                <w:spacing w:val="-2"/>
                <w:sz w:val="20"/>
              </w:rPr>
              <w:t>татарских</w:t>
            </w:r>
            <w:r>
              <w:rPr>
                <w:color w:val="00AF50"/>
                <w:sz w:val="20"/>
              </w:rPr>
              <w:tab/>
            </w:r>
            <w:r>
              <w:rPr>
                <w:spacing w:val="-2"/>
                <w:sz w:val="20"/>
              </w:rPr>
              <w:t>подвижных играх,</w:t>
            </w:r>
            <w:r>
              <w:rPr>
                <w:sz w:val="20"/>
              </w:rPr>
              <w:tab/>
            </w:r>
            <w:r>
              <w:rPr>
                <w:spacing w:val="-2"/>
                <w:sz w:val="20"/>
              </w:rPr>
              <w:t>организованных</w:t>
            </w:r>
          </w:p>
          <w:p w:rsidR="00EA58FE" w:rsidRDefault="004245CD">
            <w:pPr>
              <w:pStyle w:val="TableParagraph"/>
              <w:spacing w:line="209" w:lineRule="exact"/>
              <w:ind w:left="106"/>
              <w:rPr>
                <w:sz w:val="20"/>
              </w:rPr>
            </w:pPr>
            <w:r>
              <w:rPr>
                <w:spacing w:val="-2"/>
                <w:sz w:val="20"/>
              </w:rPr>
              <w:t>взрослым</w:t>
            </w:r>
          </w:p>
        </w:tc>
        <w:tc>
          <w:tcPr>
            <w:tcW w:w="3259" w:type="dxa"/>
          </w:tcPr>
          <w:p w:rsidR="00EA58FE" w:rsidRDefault="004245CD">
            <w:pPr>
              <w:pStyle w:val="TableParagraph"/>
              <w:tabs>
                <w:tab w:val="left" w:pos="687"/>
                <w:tab w:val="left" w:pos="2117"/>
                <w:tab w:val="left" w:pos="2597"/>
              </w:tabs>
              <w:ind w:left="109" w:right="97"/>
              <w:rPr>
                <w:sz w:val="20"/>
              </w:rPr>
            </w:pPr>
            <w:r>
              <w:rPr>
                <w:spacing w:val="-6"/>
                <w:sz w:val="20"/>
              </w:rPr>
              <w:t>не</w:t>
            </w:r>
            <w:r>
              <w:rPr>
                <w:sz w:val="20"/>
              </w:rPr>
              <w:tab/>
            </w:r>
            <w:r>
              <w:rPr>
                <w:spacing w:val="-2"/>
                <w:sz w:val="20"/>
              </w:rPr>
              <w:t>включаются</w:t>
            </w:r>
            <w:r>
              <w:rPr>
                <w:sz w:val="20"/>
              </w:rPr>
              <w:tab/>
            </w:r>
            <w:r>
              <w:rPr>
                <w:spacing w:val="-10"/>
                <w:sz w:val="20"/>
              </w:rPr>
              <w:t>в</w:t>
            </w:r>
            <w:r>
              <w:rPr>
                <w:sz w:val="20"/>
              </w:rPr>
              <w:tab/>
            </w:r>
            <w:r>
              <w:rPr>
                <w:spacing w:val="-4"/>
                <w:sz w:val="20"/>
              </w:rPr>
              <w:t xml:space="preserve">сюжет </w:t>
            </w:r>
            <w:r>
              <w:rPr>
                <w:sz w:val="20"/>
              </w:rPr>
              <w:t>подвижных игр</w:t>
            </w:r>
          </w:p>
        </w:tc>
      </w:tr>
    </w:tbl>
    <w:p w:rsidR="00EA58FE" w:rsidRDefault="00EA58FE">
      <w:pPr>
        <w:pStyle w:val="TableParagrap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2458"/>
        <w:gridCol w:w="2426"/>
        <w:gridCol w:w="3259"/>
      </w:tblGrid>
      <w:tr w:rsidR="00EA58FE">
        <w:trPr>
          <w:trHeight w:val="1610"/>
        </w:trPr>
        <w:tc>
          <w:tcPr>
            <w:tcW w:w="2136" w:type="dxa"/>
          </w:tcPr>
          <w:p w:rsidR="00EA58FE" w:rsidRDefault="00EA58FE">
            <w:pPr>
              <w:pStyle w:val="TableParagraph"/>
              <w:ind w:left="0"/>
              <w:rPr>
                <w:sz w:val="18"/>
              </w:rPr>
            </w:pPr>
          </w:p>
        </w:tc>
        <w:tc>
          <w:tcPr>
            <w:tcW w:w="2458" w:type="dxa"/>
          </w:tcPr>
          <w:p w:rsidR="00EA58FE" w:rsidRDefault="004245CD">
            <w:pPr>
              <w:pStyle w:val="TableParagraph"/>
              <w:tabs>
                <w:tab w:val="left" w:pos="1384"/>
                <w:tab w:val="left" w:pos="1724"/>
              </w:tabs>
              <w:ind w:left="108" w:right="97"/>
              <w:rPr>
                <w:sz w:val="20"/>
              </w:rPr>
            </w:pPr>
            <w:r>
              <w:rPr>
                <w:spacing w:val="-2"/>
                <w:sz w:val="20"/>
              </w:rPr>
              <w:t>знает</w:t>
            </w:r>
            <w:r>
              <w:rPr>
                <w:sz w:val="20"/>
              </w:rPr>
              <w:tab/>
            </w:r>
            <w:r>
              <w:rPr>
                <w:spacing w:val="-2"/>
                <w:sz w:val="20"/>
              </w:rPr>
              <w:t>назначение предметов</w:t>
            </w:r>
            <w:r>
              <w:rPr>
                <w:sz w:val="20"/>
              </w:rPr>
              <w:tab/>
            </w:r>
            <w:r>
              <w:rPr>
                <w:sz w:val="20"/>
              </w:rPr>
              <w:tab/>
            </w:r>
            <w:r>
              <w:rPr>
                <w:spacing w:val="-2"/>
                <w:sz w:val="20"/>
              </w:rPr>
              <w:t xml:space="preserve">личной </w:t>
            </w:r>
            <w:r>
              <w:rPr>
                <w:sz w:val="20"/>
              </w:rPr>
              <w:t>гигиены (носового</w:t>
            </w:r>
            <w:r>
              <w:rPr>
                <w:spacing w:val="40"/>
                <w:sz w:val="20"/>
              </w:rPr>
              <w:t xml:space="preserve"> </w:t>
            </w:r>
            <w:r>
              <w:rPr>
                <w:sz w:val="20"/>
              </w:rPr>
              <w:t>платка,</w:t>
            </w:r>
            <w:r>
              <w:rPr>
                <w:spacing w:val="39"/>
                <w:sz w:val="20"/>
              </w:rPr>
              <w:t xml:space="preserve"> </w:t>
            </w:r>
            <w:r>
              <w:rPr>
                <w:sz w:val="20"/>
              </w:rPr>
              <w:t>расчески,</w:t>
            </w:r>
            <w:r>
              <w:rPr>
                <w:spacing w:val="39"/>
                <w:sz w:val="20"/>
              </w:rPr>
              <w:t xml:space="preserve"> </w:t>
            </w:r>
            <w:r>
              <w:rPr>
                <w:sz w:val="20"/>
              </w:rPr>
              <w:t>зубной щетки</w:t>
            </w:r>
            <w:r>
              <w:rPr>
                <w:spacing w:val="80"/>
                <w:sz w:val="20"/>
              </w:rPr>
              <w:t xml:space="preserve"> </w:t>
            </w:r>
            <w:r>
              <w:rPr>
                <w:sz w:val="20"/>
              </w:rPr>
              <w:t>и</w:t>
            </w:r>
            <w:r>
              <w:rPr>
                <w:spacing w:val="80"/>
                <w:sz w:val="20"/>
              </w:rPr>
              <w:t xml:space="preserve"> </w:t>
            </w:r>
            <w:r>
              <w:rPr>
                <w:sz w:val="20"/>
              </w:rPr>
              <w:t>пр.)</w:t>
            </w:r>
            <w:r>
              <w:rPr>
                <w:spacing w:val="80"/>
                <w:sz w:val="20"/>
              </w:rPr>
              <w:t xml:space="preserve"> </w:t>
            </w:r>
            <w:r>
              <w:rPr>
                <w:sz w:val="20"/>
              </w:rPr>
              <w:t>и</w:t>
            </w:r>
            <w:r>
              <w:rPr>
                <w:spacing w:val="80"/>
                <w:sz w:val="20"/>
              </w:rPr>
              <w:t xml:space="preserve"> </w:t>
            </w:r>
            <w:r>
              <w:rPr>
                <w:sz w:val="20"/>
              </w:rPr>
              <w:t>умеет пользоваться ими</w:t>
            </w:r>
          </w:p>
        </w:tc>
        <w:tc>
          <w:tcPr>
            <w:tcW w:w="2426" w:type="dxa"/>
          </w:tcPr>
          <w:p w:rsidR="00EA58FE" w:rsidRDefault="004245CD">
            <w:pPr>
              <w:pStyle w:val="TableParagraph"/>
              <w:tabs>
                <w:tab w:val="left" w:pos="1354"/>
                <w:tab w:val="left" w:pos="1694"/>
              </w:tabs>
              <w:ind w:left="106" w:right="97"/>
              <w:rPr>
                <w:sz w:val="20"/>
              </w:rPr>
            </w:pPr>
            <w:r>
              <w:rPr>
                <w:spacing w:val="-2"/>
                <w:sz w:val="20"/>
              </w:rPr>
              <w:t>знает</w:t>
            </w:r>
            <w:r>
              <w:rPr>
                <w:sz w:val="20"/>
              </w:rPr>
              <w:tab/>
            </w:r>
            <w:r>
              <w:rPr>
                <w:spacing w:val="-2"/>
                <w:sz w:val="20"/>
              </w:rPr>
              <w:t>назначение предметов</w:t>
            </w:r>
            <w:r>
              <w:rPr>
                <w:sz w:val="20"/>
              </w:rPr>
              <w:tab/>
            </w:r>
            <w:r>
              <w:rPr>
                <w:sz w:val="20"/>
              </w:rPr>
              <w:tab/>
            </w:r>
            <w:r>
              <w:rPr>
                <w:spacing w:val="-2"/>
                <w:sz w:val="20"/>
              </w:rPr>
              <w:t xml:space="preserve">личной </w:t>
            </w:r>
            <w:r>
              <w:rPr>
                <w:sz w:val="20"/>
              </w:rPr>
              <w:t>гигиены (носового платка,</w:t>
            </w:r>
            <w:r>
              <w:rPr>
                <w:spacing w:val="24"/>
                <w:sz w:val="20"/>
              </w:rPr>
              <w:t xml:space="preserve"> </w:t>
            </w:r>
            <w:r>
              <w:rPr>
                <w:sz w:val="20"/>
              </w:rPr>
              <w:t>расчески,</w:t>
            </w:r>
            <w:r>
              <w:rPr>
                <w:spacing w:val="24"/>
                <w:sz w:val="20"/>
              </w:rPr>
              <w:t xml:space="preserve"> </w:t>
            </w:r>
            <w:r>
              <w:rPr>
                <w:sz w:val="20"/>
              </w:rPr>
              <w:t>зубной щетки</w:t>
            </w:r>
            <w:r>
              <w:rPr>
                <w:spacing w:val="33"/>
                <w:sz w:val="20"/>
              </w:rPr>
              <w:t xml:space="preserve"> </w:t>
            </w:r>
            <w:r>
              <w:rPr>
                <w:sz w:val="20"/>
              </w:rPr>
              <w:t>и</w:t>
            </w:r>
            <w:r>
              <w:rPr>
                <w:spacing w:val="34"/>
                <w:sz w:val="20"/>
              </w:rPr>
              <w:t xml:space="preserve"> </w:t>
            </w:r>
            <w:r>
              <w:rPr>
                <w:sz w:val="20"/>
              </w:rPr>
              <w:t>пр.),</w:t>
            </w:r>
            <w:r>
              <w:rPr>
                <w:spacing w:val="35"/>
                <w:sz w:val="20"/>
              </w:rPr>
              <w:t xml:space="preserve"> </w:t>
            </w:r>
            <w:r>
              <w:rPr>
                <w:spacing w:val="-2"/>
                <w:sz w:val="20"/>
              </w:rPr>
              <w:t>пользуется</w:t>
            </w:r>
          </w:p>
          <w:p w:rsidR="00EA58FE" w:rsidRDefault="004245CD">
            <w:pPr>
              <w:pStyle w:val="TableParagraph"/>
              <w:spacing w:line="228" w:lineRule="exact"/>
              <w:ind w:left="106"/>
              <w:rPr>
                <w:sz w:val="20"/>
              </w:rPr>
            </w:pPr>
            <w:r>
              <w:rPr>
                <w:sz w:val="20"/>
              </w:rPr>
              <w:t>ими</w:t>
            </w:r>
            <w:r>
              <w:rPr>
                <w:spacing w:val="40"/>
                <w:sz w:val="20"/>
              </w:rPr>
              <w:t xml:space="preserve"> </w:t>
            </w:r>
            <w:r>
              <w:rPr>
                <w:sz w:val="20"/>
              </w:rPr>
              <w:t>после</w:t>
            </w:r>
            <w:r>
              <w:rPr>
                <w:spacing w:val="40"/>
                <w:sz w:val="20"/>
              </w:rPr>
              <w:t xml:space="preserve"> </w:t>
            </w:r>
            <w:r>
              <w:rPr>
                <w:sz w:val="20"/>
              </w:rPr>
              <w:t xml:space="preserve">напоминаний </w:t>
            </w:r>
            <w:r>
              <w:rPr>
                <w:spacing w:val="-2"/>
                <w:sz w:val="20"/>
              </w:rPr>
              <w:t>взрослыми</w:t>
            </w:r>
          </w:p>
        </w:tc>
        <w:tc>
          <w:tcPr>
            <w:tcW w:w="3259" w:type="dxa"/>
          </w:tcPr>
          <w:p w:rsidR="00EA58FE" w:rsidRDefault="004245CD">
            <w:pPr>
              <w:pStyle w:val="TableParagraph"/>
              <w:tabs>
                <w:tab w:val="left" w:pos="2393"/>
              </w:tabs>
              <w:ind w:left="109" w:right="98"/>
              <w:jc w:val="both"/>
              <w:rPr>
                <w:sz w:val="20"/>
              </w:rPr>
            </w:pPr>
            <w:r>
              <w:rPr>
                <w:sz w:val="20"/>
              </w:rPr>
              <w:t>манипулирует предметами личной гигиены (носовым</w:t>
            </w:r>
            <w:r>
              <w:rPr>
                <w:sz w:val="20"/>
              </w:rPr>
              <w:tab/>
            </w:r>
            <w:r>
              <w:rPr>
                <w:spacing w:val="-2"/>
                <w:sz w:val="20"/>
              </w:rPr>
              <w:t xml:space="preserve">платком, </w:t>
            </w:r>
            <w:r>
              <w:rPr>
                <w:sz w:val="20"/>
              </w:rPr>
              <w:t>расческой, зубной щеткой и пр.)</w:t>
            </w:r>
          </w:p>
        </w:tc>
      </w:tr>
      <w:tr w:rsidR="00EA58FE">
        <w:trPr>
          <w:trHeight w:val="690"/>
        </w:trPr>
        <w:tc>
          <w:tcPr>
            <w:tcW w:w="10279" w:type="dxa"/>
            <w:gridSpan w:val="4"/>
          </w:tcPr>
          <w:p w:rsidR="00EA58FE" w:rsidRDefault="004245CD">
            <w:pPr>
              <w:pStyle w:val="TableParagraph"/>
              <w:spacing w:line="230" w:lineRule="atLeast"/>
              <w:ind w:right="89"/>
              <w:jc w:val="both"/>
              <w:rPr>
                <w:sz w:val="20"/>
              </w:rPr>
            </w:pPr>
            <w:r>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Pr>
                <w:b/>
                <w:sz w:val="20"/>
              </w:rPr>
              <w:t xml:space="preserve">0-6 баллов </w:t>
            </w:r>
            <w:r>
              <w:rPr>
                <w:sz w:val="20"/>
              </w:rPr>
              <w:t>– низкий уровень, 7</w:t>
            </w:r>
            <w:r>
              <w:rPr>
                <w:b/>
                <w:sz w:val="20"/>
              </w:rPr>
              <w:t xml:space="preserve">-22 баллов </w:t>
            </w:r>
            <w:r>
              <w:rPr>
                <w:sz w:val="20"/>
              </w:rPr>
              <w:t xml:space="preserve">– средний, </w:t>
            </w:r>
            <w:r>
              <w:rPr>
                <w:b/>
                <w:sz w:val="20"/>
              </w:rPr>
              <w:t xml:space="preserve">23- 28 баллов </w:t>
            </w:r>
            <w:r>
              <w:rPr>
                <w:sz w:val="20"/>
              </w:rPr>
              <w:t>– высокий уровень</w:t>
            </w:r>
          </w:p>
        </w:tc>
      </w:tr>
    </w:tbl>
    <w:p w:rsidR="00EA58FE" w:rsidRDefault="00EA58FE">
      <w:pPr>
        <w:pStyle w:val="a3"/>
        <w:spacing w:before="115"/>
        <w:rPr>
          <w:b/>
        </w:rPr>
      </w:pPr>
    </w:p>
    <w:p w:rsidR="00EA58FE" w:rsidRDefault="004245CD">
      <w:pPr>
        <w:spacing w:after="8"/>
        <w:ind w:left="663" w:right="471"/>
        <w:jc w:val="center"/>
        <w:rPr>
          <w:b/>
          <w:sz w:val="24"/>
        </w:rPr>
      </w:pPr>
      <w:r>
        <w:rPr>
          <w:b/>
          <w:sz w:val="24"/>
        </w:rPr>
        <w:t>3-4</w:t>
      </w:r>
      <w:r>
        <w:rPr>
          <w:b/>
          <w:spacing w:val="-1"/>
          <w:sz w:val="24"/>
        </w:rPr>
        <w:t xml:space="preserve"> </w:t>
      </w:r>
      <w:r>
        <w:rPr>
          <w:b/>
          <w:spacing w:val="-4"/>
          <w:sz w:val="24"/>
        </w:rPr>
        <w:t>года</w:t>
      </w: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3317"/>
      </w:tblGrid>
      <w:tr w:rsidR="00EA58FE">
        <w:trPr>
          <w:trHeight w:val="230"/>
        </w:trPr>
        <w:tc>
          <w:tcPr>
            <w:tcW w:w="1875" w:type="dxa"/>
            <w:vMerge w:val="restart"/>
          </w:tcPr>
          <w:p w:rsidR="00EA58FE" w:rsidRDefault="004245CD">
            <w:pPr>
              <w:pStyle w:val="TableParagraph"/>
              <w:spacing w:line="230" w:lineRule="atLeast"/>
              <w:ind w:left="588" w:hanging="440"/>
              <w:rPr>
                <w:b/>
                <w:sz w:val="20"/>
              </w:rPr>
            </w:pPr>
            <w:r>
              <w:rPr>
                <w:b/>
                <w:spacing w:val="-2"/>
                <w:sz w:val="20"/>
              </w:rPr>
              <w:t>Образовательная область</w:t>
            </w:r>
          </w:p>
        </w:tc>
        <w:tc>
          <w:tcPr>
            <w:tcW w:w="2434" w:type="dxa"/>
          </w:tcPr>
          <w:p w:rsidR="00EA58FE" w:rsidRDefault="004245CD">
            <w:pPr>
              <w:pStyle w:val="TableParagraph"/>
              <w:spacing w:line="210" w:lineRule="exact"/>
              <w:ind w:left="16"/>
              <w:jc w:val="center"/>
              <w:rPr>
                <w:b/>
                <w:sz w:val="20"/>
              </w:rPr>
            </w:pPr>
            <w:r>
              <w:rPr>
                <w:b/>
                <w:sz w:val="20"/>
              </w:rPr>
              <w:t>Высокий</w:t>
            </w:r>
            <w:r>
              <w:rPr>
                <w:b/>
                <w:spacing w:val="-10"/>
                <w:sz w:val="20"/>
              </w:rPr>
              <w:t xml:space="preserve"> </w:t>
            </w:r>
            <w:r>
              <w:rPr>
                <w:b/>
                <w:spacing w:val="-2"/>
                <w:sz w:val="20"/>
              </w:rPr>
              <w:t>уровень</w:t>
            </w:r>
          </w:p>
        </w:tc>
        <w:tc>
          <w:tcPr>
            <w:tcW w:w="2436" w:type="dxa"/>
          </w:tcPr>
          <w:p w:rsidR="00EA58FE" w:rsidRDefault="004245CD">
            <w:pPr>
              <w:pStyle w:val="TableParagraph"/>
              <w:spacing w:line="210" w:lineRule="exact"/>
              <w:ind w:left="15"/>
              <w:jc w:val="center"/>
              <w:rPr>
                <w:b/>
                <w:sz w:val="20"/>
              </w:rPr>
            </w:pPr>
            <w:r>
              <w:rPr>
                <w:b/>
                <w:spacing w:val="-2"/>
                <w:sz w:val="20"/>
              </w:rPr>
              <w:t>Средний</w:t>
            </w:r>
            <w:r>
              <w:rPr>
                <w:b/>
                <w:spacing w:val="1"/>
                <w:sz w:val="20"/>
              </w:rPr>
              <w:t xml:space="preserve"> </w:t>
            </w:r>
            <w:r>
              <w:rPr>
                <w:b/>
                <w:spacing w:val="-2"/>
                <w:sz w:val="20"/>
              </w:rPr>
              <w:t>уровень</w:t>
            </w:r>
          </w:p>
        </w:tc>
        <w:tc>
          <w:tcPr>
            <w:tcW w:w="3317" w:type="dxa"/>
          </w:tcPr>
          <w:p w:rsidR="00EA58FE" w:rsidRDefault="004245CD">
            <w:pPr>
              <w:pStyle w:val="TableParagraph"/>
              <w:spacing w:line="210" w:lineRule="exact"/>
              <w:ind w:left="11"/>
              <w:jc w:val="center"/>
              <w:rPr>
                <w:b/>
                <w:sz w:val="20"/>
              </w:rPr>
            </w:pPr>
            <w:r>
              <w:rPr>
                <w:b/>
                <w:sz w:val="20"/>
              </w:rPr>
              <w:t>Низкий</w:t>
            </w:r>
            <w:r>
              <w:rPr>
                <w:b/>
                <w:spacing w:val="-11"/>
                <w:sz w:val="20"/>
              </w:rPr>
              <w:t xml:space="preserve"> </w:t>
            </w:r>
            <w:r>
              <w:rPr>
                <w:b/>
                <w:spacing w:val="-2"/>
                <w:sz w:val="20"/>
              </w:rPr>
              <w:t>уровень</w:t>
            </w:r>
          </w:p>
        </w:tc>
      </w:tr>
      <w:tr w:rsidR="00EA58FE">
        <w:trPr>
          <w:trHeight w:val="229"/>
        </w:trPr>
        <w:tc>
          <w:tcPr>
            <w:tcW w:w="1875" w:type="dxa"/>
            <w:vMerge/>
            <w:tcBorders>
              <w:top w:val="nil"/>
            </w:tcBorders>
          </w:tcPr>
          <w:p w:rsidR="00EA58FE" w:rsidRDefault="00EA58FE">
            <w:pPr>
              <w:rPr>
                <w:sz w:val="2"/>
                <w:szCs w:val="2"/>
              </w:rPr>
            </w:pPr>
          </w:p>
        </w:tc>
        <w:tc>
          <w:tcPr>
            <w:tcW w:w="2434" w:type="dxa"/>
            <w:tcBorders>
              <w:bottom w:val="single" w:sz="8" w:space="0" w:color="000000"/>
              <w:right w:val="single" w:sz="8" w:space="0" w:color="000000"/>
            </w:tcBorders>
          </w:tcPr>
          <w:p w:rsidR="00EA58FE" w:rsidRDefault="004245CD">
            <w:pPr>
              <w:pStyle w:val="TableParagraph"/>
              <w:spacing w:line="210" w:lineRule="exact"/>
              <w:ind w:left="22"/>
              <w:jc w:val="center"/>
              <w:rPr>
                <w:b/>
                <w:sz w:val="20"/>
              </w:rPr>
            </w:pPr>
            <w:r>
              <w:rPr>
                <w:b/>
                <w:sz w:val="20"/>
              </w:rPr>
              <w:t>(2</w:t>
            </w:r>
            <w:r>
              <w:rPr>
                <w:b/>
                <w:spacing w:val="-1"/>
                <w:sz w:val="20"/>
              </w:rPr>
              <w:t xml:space="preserve"> </w:t>
            </w:r>
            <w:r>
              <w:rPr>
                <w:b/>
                <w:spacing w:val="-2"/>
                <w:sz w:val="20"/>
              </w:rPr>
              <w:t>балла)</w:t>
            </w:r>
          </w:p>
        </w:tc>
        <w:tc>
          <w:tcPr>
            <w:tcW w:w="2436"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7" w:right="2"/>
              <w:jc w:val="center"/>
              <w:rPr>
                <w:b/>
                <w:sz w:val="20"/>
              </w:rPr>
            </w:pPr>
            <w:r>
              <w:rPr>
                <w:b/>
                <w:sz w:val="20"/>
              </w:rPr>
              <w:t>(1</w:t>
            </w:r>
            <w:r>
              <w:rPr>
                <w:b/>
                <w:spacing w:val="-1"/>
                <w:sz w:val="20"/>
              </w:rPr>
              <w:t xml:space="preserve"> </w:t>
            </w:r>
            <w:r>
              <w:rPr>
                <w:b/>
                <w:spacing w:val="-2"/>
                <w:sz w:val="20"/>
              </w:rPr>
              <w:t>балл)</w:t>
            </w:r>
          </w:p>
        </w:tc>
        <w:tc>
          <w:tcPr>
            <w:tcW w:w="3317"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5"/>
              <w:jc w:val="center"/>
              <w:rPr>
                <w:b/>
                <w:sz w:val="20"/>
              </w:rPr>
            </w:pPr>
            <w:r>
              <w:rPr>
                <w:b/>
                <w:sz w:val="20"/>
              </w:rPr>
              <w:t>(0</w:t>
            </w:r>
            <w:r>
              <w:rPr>
                <w:b/>
                <w:spacing w:val="-1"/>
                <w:sz w:val="20"/>
              </w:rPr>
              <w:t xml:space="preserve"> </w:t>
            </w:r>
            <w:r>
              <w:rPr>
                <w:b/>
                <w:spacing w:val="-2"/>
                <w:sz w:val="20"/>
              </w:rPr>
              <w:t>баллов)</w:t>
            </w:r>
          </w:p>
        </w:tc>
      </w:tr>
      <w:tr w:rsidR="00EA58FE">
        <w:trPr>
          <w:trHeight w:val="2071"/>
        </w:trPr>
        <w:tc>
          <w:tcPr>
            <w:tcW w:w="1875" w:type="dxa"/>
            <w:vMerge w:val="restart"/>
          </w:tcPr>
          <w:p w:rsidR="00EA58FE" w:rsidRDefault="004245CD">
            <w:pPr>
              <w:pStyle w:val="TableParagraph"/>
              <w:ind w:left="112" w:right="91" w:hanging="1"/>
              <w:jc w:val="center"/>
              <w:rPr>
                <w:b/>
                <w:sz w:val="20"/>
              </w:rPr>
            </w:pPr>
            <w:r>
              <w:rPr>
                <w:b/>
                <w:spacing w:val="-2"/>
                <w:sz w:val="20"/>
              </w:rPr>
              <w:t>Социально- коммуникативное развитие</w:t>
            </w:r>
          </w:p>
        </w:tc>
        <w:tc>
          <w:tcPr>
            <w:tcW w:w="2434" w:type="dxa"/>
            <w:tcBorders>
              <w:top w:val="single" w:sz="8" w:space="0" w:color="000000"/>
            </w:tcBorders>
          </w:tcPr>
          <w:p w:rsidR="00EA58FE" w:rsidRDefault="004245CD">
            <w:pPr>
              <w:pStyle w:val="TableParagraph"/>
              <w:tabs>
                <w:tab w:val="left" w:pos="1004"/>
                <w:tab w:val="left" w:pos="1307"/>
                <w:tab w:val="left" w:pos="1695"/>
                <w:tab w:val="left" w:pos="2228"/>
              </w:tabs>
              <w:ind w:left="112" w:right="92"/>
              <w:rPr>
                <w:sz w:val="20"/>
              </w:rPr>
            </w:pPr>
            <w:r>
              <w:rPr>
                <w:sz w:val="20"/>
              </w:rPr>
              <w:t>испытывает</w:t>
            </w:r>
            <w:r>
              <w:rPr>
                <w:spacing w:val="52"/>
                <w:sz w:val="20"/>
              </w:rPr>
              <w:t xml:space="preserve"> </w:t>
            </w:r>
            <w:r>
              <w:rPr>
                <w:sz w:val="20"/>
              </w:rPr>
              <w:t>потребность в</w:t>
            </w:r>
            <w:r>
              <w:rPr>
                <w:spacing w:val="40"/>
                <w:sz w:val="20"/>
              </w:rPr>
              <w:t xml:space="preserve"> </w:t>
            </w:r>
            <w:r>
              <w:rPr>
                <w:sz w:val="20"/>
              </w:rPr>
              <w:t>общении</w:t>
            </w:r>
            <w:r>
              <w:rPr>
                <w:spacing w:val="40"/>
                <w:sz w:val="20"/>
              </w:rPr>
              <w:t xml:space="preserve"> </w:t>
            </w:r>
            <w:r>
              <w:rPr>
                <w:sz w:val="20"/>
              </w:rPr>
              <w:t>со</w:t>
            </w:r>
            <w:r>
              <w:rPr>
                <w:spacing w:val="40"/>
                <w:sz w:val="20"/>
              </w:rPr>
              <w:t xml:space="preserve"> </w:t>
            </w:r>
            <w:r>
              <w:rPr>
                <w:sz w:val="20"/>
              </w:rPr>
              <w:t xml:space="preserve">взрослым </w:t>
            </w:r>
            <w:r>
              <w:rPr>
                <w:spacing w:val="-4"/>
                <w:sz w:val="20"/>
              </w:rPr>
              <w:t>как</w:t>
            </w:r>
            <w:r>
              <w:rPr>
                <w:sz w:val="20"/>
              </w:rPr>
              <w:tab/>
            </w:r>
            <w:r>
              <w:rPr>
                <w:sz w:val="20"/>
              </w:rPr>
              <w:tab/>
            </w:r>
            <w:r>
              <w:rPr>
                <w:spacing w:val="-2"/>
                <w:sz w:val="20"/>
              </w:rPr>
              <w:t>источником разнообразной информации</w:t>
            </w:r>
            <w:r>
              <w:rPr>
                <w:sz w:val="20"/>
              </w:rPr>
              <w:tab/>
            </w:r>
            <w:r>
              <w:rPr>
                <w:sz w:val="20"/>
              </w:rPr>
              <w:tab/>
            </w:r>
            <w:r>
              <w:rPr>
                <w:sz w:val="20"/>
              </w:rPr>
              <w:tab/>
            </w:r>
            <w:r>
              <w:rPr>
                <w:spacing w:val="-10"/>
                <w:sz w:val="20"/>
              </w:rPr>
              <w:t>о</w:t>
            </w:r>
            <w:r>
              <w:rPr>
                <w:sz w:val="20"/>
              </w:rPr>
              <w:t xml:space="preserve"> природном и социальном </w:t>
            </w:r>
            <w:r>
              <w:rPr>
                <w:spacing w:val="-4"/>
                <w:sz w:val="20"/>
              </w:rPr>
              <w:t>мире,</w:t>
            </w:r>
            <w:r>
              <w:rPr>
                <w:sz w:val="20"/>
              </w:rPr>
              <w:tab/>
            </w:r>
            <w:r>
              <w:rPr>
                <w:spacing w:val="-2"/>
                <w:sz w:val="20"/>
              </w:rPr>
              <w:t>событиях</w:t>
            </w:r>
            <w:r>
              <w:rPr>
                <w:sz w:val="20"/>
              </w:rPr>
              <w:tab/>
            </w:r>
            <w:r>
              <w:rPr>
                <w:spacing w:val="-47"/>
                <w:sz w:val="20"/>
              </w:rPr>
              <w:t xml:space="preserve"> </w:t>
            </w:r>
            <w:r>
              <w:rPr>
                <w:spacing w:val="-8"/>
                <w:sz w:val="20"/>
              </w:rPr>
              <w:t xml:space="preserve">в </w:t>
            </w:r>
            <w:r>
              <w:rPr>
                <w:spacing w:val="-2"/>
                <w:sz w:val="20"/>
              </w:rPr>
              <w:t>детском</w:t>
            </w:r>
            <w:r>
              <w:rPr>
                <w:sz w:val="20"/>
              </w:rPr>
              <w:tab/>
            </w:r>
            <w:r>
              <w:rPr>
                <w:spacing w:val="-22"/>
                <w:sz w:val="20"/>
              </w:rPr>
              <w:t xml:space="preserve"> </w:t>
            </w:r>
            <w:r>
              <w:rPr>
                <w:sz w:val="20"/>
              </w:rPr>
              <w:t>саду,</w:t>
            </w:r>
            <w:r>
              <w:rPr>
                <w:sz w:val="20"/>
              </w:rPr>
              <w:tab/>
            </w:r>
            <w:r>
              <w:rPr>
                <w:spacing w:val="-2"/>
                <w:sz w:val="20"/>
              </w:rPr>
              <w:t>родном</w:t>
            </w:r>
          </w:p>
          <w:p w:rsidR="00EA58FE" w:rsidRDefault="004245CD">
            <w:pPr>
              <w:pStyle w:val="TableParagraph"/>
              <w:spacing w:before="1" w:line="210" w:lineRule="exact"/>
              <w:ind w:left="112"/>
              <w:rPr>
                <w:sz w:val="20"/>
              </w:rPr>
            </w:pPr>
            <w:r>
              <w:rPr>
                <w:sz w:val="20"/>
              </w:rPr>
              <w:t>городе</w:t>
            </w:r>
            <w:r>
              <w:rPr>
                <w:spacing w:val="-4"/>
                <w:sz w:val="20"/>
              </w:rPr>
              <w:t xml:space="preserve"> </w:t>
            </w:r>
            <w:r>
              <w:rPr>
                <w:spacing w:val="-2"/>
                <w:sz w:val="20"/>
              </w:rPr>
              <w:t>(селе)</w:t>
            </w:r>
          </w:p>
        </w:tc>
        <w:tc>
          <w:tcPr>
            <w:tcW w:w="2436" w:type="dxa"/>
            <w:tcBorders>
              <w:top w:val="single" w:sz="8" w:space="0" w:color="000000"/>
            </w:tcBorders>
          </w:tcPr>
          <w:p w:rsidR="00EA58FE" w:rsidRDefault="004245CD">
            <w:pPr>
              <w:pStyle w:val="TableParagraph"/>
              <w:ind w:left="112" w:right="94"/>
              <w:jc w:val="both"/>
              <w:rPr>
                <w:sz w:val="20"/>
              </w:rPr>
            </w:pPr>
            <w:r>
              <w:rPr>
                <w:sz w:val="20"/>
              </w:rPr>
              <w:t>вступает в общение по инициативе взрослого, проявляет ситуативный интерес к информации о природном и социальном мире, событиях в</w:t>
            </w:r>
            <w:r>
              <w:rPr>
                <w:spacing w:val="80"/>
                <w:sz w:val="20"/>
              </w:rPr>
              <w:t xml:space="preserve"> </w:t>
            </w:r>
            <w:r>
              <w:rPr>
                <w:sz w:val="20"/>
              </w:rPr>
              <w:t>детском саду, родном городе (селе)</w:t>
            </w:r>
          </w:p>
        </w:tc>
        <w:tc>
          <w:tcPr>
            <w:tcW w:w="3317" w:type="dxa"/>
            <w:tcBorders>
              <w:top w:val="single" w:sz="8" w:space="0" w:color="000000"/>
            </w:tcBorders>
          </w:tcPr>
          <w:p w:rsidR="00EA58FE" w:rsidRDefault="004245CD">
            <w:pPr>
              <w:pStyle w:val="TableParagraph"/>
              <w:ind w:left="111" w:right="94"/>
              <w:jc w:val="both"/>
              <w:rPr>
                <w:sz w:val="20"/>
              </w:rPr>
            </w:pPr>
            <w:r>
              <w:rPr>
                <w:sz w:val="20"/>
              </w:rPr>
              <w:t>избегает общения со взрослыми, не проявляет</w:t>
            </w:r>
            <w:r>
              <w:rPr>
                <w:spacing w:val="-9"/>
                <w:sz w:val="20"/>
              </w:rPr>
              <w:t xml:space="preserve"> </w:t>
            </w:r>
            <w:r>
              <w:rPr>
                <w:sz w:val="20"/>
              </w:rPr>
              <w:t>интереса</w:t>
            </w:r>
            <w:r>
              <w:rPr>
                <w:spacing w:val="-8"/>
                <w:sz w:val="20"/>
              </w:rPr>
              <w:t xml:space="preserve"> </w:t>
            </w:r>
            <w:r>
              <w:rPr>
                <w:sz w:val="20"/>
              </w:rPr>
              <w:t>к</w:t>
            </w:r>
            <w:r>
              <w:rPr>
                <w:spacing w:val="-9"/>
                <w:sz w:val="20"/>
              </w:rPr>
              <w:t xml:space="preserve"> </w:t>
            </w:r>
            <w:r>
              <w:rPr>
                <w:sz w:val="20"/>
              </w:rPr>
              <w:t>информации</w:t>
            </w:r>
            <w:r>
              <w:rPr>
                <w:spacing w:val="-9"/>
                <w:sz w:val="20"/>
              </w:rPr>
              <w:t xml:space="preserve"> </w:t>
            </w:r>
            <w:r>
              <w:rPr>
                <w:sz w:val="20"/>
              </w:rPr>
              <w:t>о природном и социальном мире, событиях в детском саду, родном городе (селе)</w:t>
            </w:r>
          </w:p>
        </w:tc>
      </w:tr>
      <w:tr w:rsidR="00EA58FE">
        <w:trPr>
          <w:trHeight w:val="1379"/>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2220"/>
              </w:tabs>
              <w:ind w:left="112" w:right="94"/>
              <w:jc w:val="both"/>
              <w:rPr>
                <w:sz w:val="20"/>
              </w:rPr>
            </w:pPr>
            <w:r>
              <w:rPr>
                <w:sz w:val="20"/>
              </w:rPr>
              <w:t xml:space="preserve">инициативен в общении, участвует в диалоге со </w:t>
            </w:r>
            <w:r>
              <w:rPr>
                <w:spacing w:val="-2"/>
                <w:sz w:val="20"/>
              </w:rPr>
              <w:t>сверстниками</w:t>
            </w:r>
            <w:r>
              <w:rPr>
                <w:sz w:val="20"/>
              </w:rPr>
              <w:tab/>
            </w:r>
            <w:r>
              <w:rPr>
                <w:spacing w:val="-10"/>
                <w:sz w:val="20"/>
              </w:rPr>
              <w:t>и</w:t>
            </w:r>
            <w:r>
              <w:rPr>
                <w:sz w:val="20"/>
              </w:rPr>
              <w:t xml:space="preserve"> взрослыми, выражает свои</w:t>
            </w:r>
            <w:r>
              <w:rPr>
                <w:spacing w:val="11"/>
                <w:sz w:val="20"/>
              </w:rPr>
              <w:t xml:space="preserve"> </w:t>
            </w:r>
            <w:r>
              <w:rPr>
                <w:sz w:val="20"/>
              </w:rPr>
              <w:t>чувства,</w:t>
            </w:r>
            <w:r>
              <w:rPr>
                <w:spacing w:val="13"/>
                <w:sz w:val="20"/>
              </w:rPr>
              <w:t xml:space="preserve"> </w:t>
            </w:r>
            <w:r>
              <w:rPr>
                <w:sz w:val="20"/>
              </w:rPr>
              <w:t>желания</w:t>
            </w:r>
            <w:r>
              <w:rPr>
                <w:spacing w:val="11"/>
                <w:sz w:val="20"/>
              </w:rPr>
              <w:t xml:space="preserve"> </w:t>
            </w:r>
            <w:r>
              <w:rPr>
                <w:spacing w:val="-5"/>
                <w:sz w:val="20"/>
              </w:rPr>
              <w:t>на</w:t>
            </w:r>
          </w:p>
          <w:p w:rsidR="00EA58FE" w:rsidRDefault="004245CD">
            <w:pPr>
              <w:pStyle w:val="TableParagraph"/>
              <w:spacing w:line="209" w:lineRule="exact"/>
              <w:ind w:left="112"/>
              <w:jc w:val="both"/>
              <w:rPr>
                <w:sz w:val="20"/>
              </w:rPr>
            </w:pPr>
            <w:r>
              <w:rPr>
                <w:sz w:val="20"/>
              </w:rPr>
              <w:t>родном</w:t>
            </w:r>
            <w:r>
              <w:rPr>
                <w:spacing w:val="-6"/>
                <w:sz w:val="20"/>
              </w:rPr>
              <w:t xml:space="preserve"> </w:t>
            </w:r>
            <w:r>
              <w:rPr>
                <w:spacing w:val="-2"/>
                <w:sz w:val="20"/>
              </w:rPr>
              <w:t>языке</w:t>
            </w:r>
          </w:p>
        </w:tc>
        <w:tc>
          <w:tcPr>
            <w:tcW w:w="2436" w:type="dxa"/>
          </w:tcPr>
          <w:p w:rsidR="00EA58FE" w:rsidRDefault="004245CD">
            <w:pPr>
              <w:pStyle w:val="TableParagraph"/>
              <w:ind w:left="112" w:right="96"/>
              <w:jc w:val="both"/>
              <w:rPr>
                <w:sz w:val="20"/>
              </w:rPr>
            </w:pPr>
            <w:r>
              <w:rPr>
                <w:sz w:val="20"/>
              </w:rPr>
              <w:t>владеет родным языком, интерес к общению с другими людьми имеет ситуативный характер</w:t>
            </w:r>
          </w:p>
        </w:tc>
        <w:tc>
          <w:tcPr>
            <w:tcW w:w="3317" w:type="dxa"/>
          </w:tcPr>
          <w:p w:rsidR="00EA58FE" w:rsidRDefault="004245CD">
            <w:pPr>
              <w:pStyle w:val="TableParagraph"/>
              <w:ind w:left="111" w:right="96"/>
              <w:jc w:val="both"/>
              <w:rPr>
                <w:sz w:val="20"/>
              </w:rPr>
            </w:pPr>
            <w:r>
              <w:rPr>
                <w:sz w:val="20"/>
              </w:rPr>
              <w:t>интерес к общению с другими людьми отсутствует, ребенок замкнут, предпочитает уединение</w:t>
            </w:r>
          </w:p>
        </w:tc>
      </w:tr>
      <w:tr w:rsidR="00EA58FE">
        <w:trPr>
          <w:trHeight w:val="1610"/>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2142"/>
              </w:tabs>
              <w:ind w:left="112" w:right="92"/>
              <w:rPr>
                <w:sz w:val="20"/>
              </w:rPr>
            </w:pPr>
            <w:r>
              <w:rPr>
                <w:spacing w:val="-2"/>
                <w:sz w:val="20"/>
              </w:rPr>
              <w:t xml:space="preserve">самостоятельно </w:t>
            </w:r>
            <w:r>
              <w:rPr>
                <w:sz w:val="20"/>
              </w:rPr>
              <w:t>здоровается,</w:t>
            </w:r>
            <w:r>
              <w:rPr>
                <w:spacing w:val="80"/>
                <w:sz w:val="20"/>
              </w:rPr>
              <w:t xml:space="preserve"> </w:t>
            </w:r>
            <w:r>
              <w:rPr>
                <w:sz w:val="20"/>
              </w:rPr>
              <w:t>прощается, благодарит</w:t>
            </w:r>
            <w:r>
              <w:rPr>
                <w:spacing w:val="40"/>
                <w:sz w:val="20"/>
              </w:rPr>
              <w:t xml:space="preserve"> </w:t>
            </w:r>
            <w:r>
              <w:rPr>
                <w:sz w:val="20"/>
              </w:rPr>
              <w:t>за</w:t>
            </w:r>
            <w:r>
              <w:rPr>
                <w:spacing w:val="40"/>
                <w:sz w:val="20"/>
              </w:rPr>
              <w:t xml:space="preserve"> </w:t>
            </w:r>
            <w:r>
              <w:rPr>
                <w:sz w:val="20"/>
              </w:rPr>
              <w:t xml:space="preserve">угощение </w:t>
            </w:r>
            <w:r>
              <w:rPr>
                <w:spacing w:val="-2"/>
                <w:sz w:val="20"/>
              </w:rPr>
              <w:t>независимо</w:t>
            </w:r>
            <w:r>
              <w:rPr>
                <w:sz w:val="20"/>
              </w:rPr>
              <w:tab/>
            </w:r>
            <w:r>
              <w:rPr>
                <w:spacing w:val="-6"/>
                <w:sz w:val="20"/>
              </w:rPr>
              <w:t xml:space="preserve">от </w:t>
            </w:r>
            <w:r>
              <w:rPr>
                <w:spacing w:val="-2"/>
                <w:sz w:val="20"/>
              </w:rPr>
              <w:t>национальной принадлежности</w:t>
            </w:r>
          </w:p>
          <w:p w:rsidR="00EA58FE" w:rsidRDefault="004245CD">
            <w:pPr>
              <w:pStyle w:val="TableParagraph"/>
              <w:spacing w:line="210" w:lineRule="exact"/>
              <w:ind w:left="112"/>
              <w:rPr>
                <w:sz w:val="20"/>
              </w:rPr>
            </w:pPr>
            <w:r>
              <w:rPr>
                <w:spacing w:val="-2"/>
                <w:sz w:val="20"/>
              </w:rPr>
              <w:t>собеседника</w:t>
            </w:r>
          </w:p>
        </w:tc>
        <w:tc>
          <w:tcPr>
            <w:tcW w:w="2436" w:type="dxa"/>
          </w:tcPr>
          <w:p w:rsidR="00EA58FE" w:rsidRDefault="004245CD">
            <w:pPr>
              <w:pStyle w:val="TableParagraph"/>
              <w:tabs>
                <w:tab w:val="left" w:pos="748"/>
                <w:tab w:val="left" w:pos="2220"/>
              </w:tabs>
              <w:ind w:left="112" w:right="96"/>
              <w:rPr>
                <w:sz w:val="20"/>
              </w:rPr>
            </w:pPr>
            <w:r>
              <w:rPr>
                <w:sz w:val="20"/>
              </w:rPr>
              <w:t>здоровается,</w:t>
            </w:r>
            <w:r>
              <w:rPr>
                <w:spacing w:val="80"/>
                <w:sz w:val="20"/>
              </w:rPr>
              <w:t xml:space="preserve"> </w:t>
            </w:r>
            <w:r>
              <w:rPr>
                <w:sz w:val="20"/>
              </w:rPr>
              <w:t>прощается, благодарит</w:t>
            </w:r>
            <w:r>
              <w:rPr>
                <w:spacing w:val="40"/>
                <w:sz w:val="20"/>
              </w:rPr>
              <w:t xml:space="preserve"> </w:t>
            </w:r>
            <w:r>
              <w:rPr>
                <w:sz w:val="20"/>
              </w:rPr>
              <w:t>за</w:t>
            </w:r>
            <w:r>
              <w:rPr>
                <w:spacing w:val="40"/>
                <w:sz w:val="20"/>
              </w:rPr>
              <w:t xml:space="preserve"> </w:t>
            </w:r>
            <w:r>
              <w:rPr>
                <w:sz w:val="20"/>
              </w:rPr>
              <w:t xml:space="preserve">угощение </w:t>
            </w:r>
            <w:r>
              <w:rPr>
                <w:spacing w:val="-4"/>
                <w:sz w:val="20"/>
              </w:rPr>
              <w:t>при</w:t>
            </w:r>
            <w:r>
              <w:rPr>
                <w:sz w:val="20"/>
              </w:rPr>
              <w:tab/>
            </w:r>
            <w:r>
              <w:rPr>
                <w:spacing w:val="-2"/>
                <w:sz w:val="20"/>
              </w:rPr>
              <w:t>напоминании</w:t>
            </w:r>
            <w:r>
              <w:rPr>
                <w:sz w:val="20"/>
              </w:rPr>
              <w:tab/>
            </w:r>
            <w:r>
              <w:rPr>
                <w:spacing w:val="-10"/>
                <w:sz w:val="20"/>
              </w:rPr>
              <w:t>и</w:t>
            </w:r>
            <w:r>
              <w:rPr>
                <w:spacing w:val="-2"/>
                <w:sz w:val="20"/>
              </w:rPr>
              <w:t xml:space="preserve"> косвенном стимулировании взрослого</w:t>
            </w:r>
          </w:p>
        </w:tc>
        <w:tc>
          <w:tcPr>
            <w:tcW w:w="3317" w:type="dxa"/>
          </w:tcPr>
          <w:p w:rsidR="00EA58FE" w:rsidRDefault="004245CD">
            <w:pPr>
              <w:pStyle w:val="TableParagraph"/>
              <w:ind w:left="111" w:right="96"/>
              <w:jc w:val="both"/>
              <w:rPr>
                <w:sz w:val="20"/>
              </w:rPr>
            </w:pPr>
            <w:r>
              <w:rPr>
                <w:sz w:val="20"/>
              </w:rPr>
              <w:t>здоровается,</w:t>
            </w:r>
            <w:r>
              <w:rPr>
                <w:spacing w:val="-13"/>
                <w:sz w:val="20"/>
              </w:rPr>
              <w:t xml:space="preserve"> </w:t>
            </w:r>
            <w:r>
              <w:rPr>
                <w:sz w:val="20"/>
              </w:rPr>
              <w:t>прощается,</w:t>
            </w:r>
            <w:r>
              <w:rPr>
                <w:spacing w:val="-12"/>
                <w:sz w:val="20"/>
              </w:rPr>
              <w:t xml:space="preserve"> </w:t>
            </w:r>
            <w:r>
              <w:rPr>
                <w:sz w:val="20"/>
              </w:rPr>
              <w:t xml:space="preserve">благодарит за угощение при настоянии </w:t>
            </w:r>
            <w:r>
              <w:rPr>
                <w:spacing w:val="-2"/>
                <w:sz w:val="20"/>
              </w:rPr>
              <w:t>взрослых</w:t>
            </w:r>
          </w:p>
        </w:tc>
      </w:tr>
      <w:tr w:rsidR="00EA58FE">
        <w:trPr>
          <w:trHeight w:val="3909"/>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249"/>
                <w:tab w:val="left" w:pos="1356"/>
                <w:tab w:val="left" w:pos="1445"/>
                <w:tab w:val="left" w:pos="1572"/>
                <w:tab w:val="left" w:pos="1798"/>
                <w:tab w:val="left" w:pos="2005"/>
              </w:tabs>
              <w:ind w:left="112" w:right="92"/>
              <w:rPr>
                <w:sz w:val="20"/>
              </w:rPr>
            </w:pPr>
            <w:r>
              <w:rPr>
                <w:sz w:val="20"/>
              </w:rPr>
              <w:t>в</w:t>
            </w:r>
            <w:r>
              <w:rPr>
                <w:spacing w:val="80"/>
                <w:sz w:val="20"/>
              </w:rPr>
              <w:t xml:space="preserve"> </w:t>
            </w:r>
            <w:r>
              <w:rPr>
                <w:sz w:val="20"/>
              </w:rPr>
              <w:t>самодеятельной</w:t>
            </w:r>
            <w:r>
              <w:rPr>
                <w:spacing w:val="80"/>
                <w:sz w:val="20"/>
              </w:rPr>
              <w:t xml:space="preserve"> </w:t>
            </w:r>
            <w:r>
              <w:rPr>
                <w:sz w:val="20"/>
              </w:rPr>
              <w:t xml:space="preserve">игре </w:t>
            </w:r>
            <w:r>
              <w:rPr>
                <w:spacing w:val="-2"/>
                <w:sz w:val="20"/>
              </w:rPr>
              <w:t>самостоятельно организует</w:t>
            </w:r>
            <w:r>
              <w:rPr>
                <w:sz w:val="20"/>
              </w:rPr>
              <w:tab/>
            </w:r>
            <w:r>
              <w:rPr>
                <w:sz w:val="20"/>
              </w:rPr>
              <w:tab/>
            </w:r>
            <w:r>
              <w:rPr>
                <w:spacing w:val="-2"/>
                <w:sz w:val="20"/>
              </w:rPr>
              <w:t>предметно- игровую</w:t>
            </w:r>
            <w:r>
              <w:rPr>
                <w:sz w:val="20"/>
              </w:rPr>
              <w:tab/>
            </w:r>
            <w:r>
              <w:rPr>
                <w:sz w:val="20"/>
              </w:rPr>
              <w:tab/>
            </w:r>
            <w:r>
              <w:rPr>
                <w:sz w:val="20"/>
              </w:rPr>
              <w:tab/>
            </w:r>
            <w:r>
              <w:rPr>
                <w:sz w:val="20"/>
              </w:rPr>
              <w:tab/>
            </w:r>
            <w:r>
              <w:rPr>
                <w:sz w:val="20"/>
              </w:rPr>
              <w:tab/>
            </w:r>
            <w:r>
              <w:rPr>
                <w:spacing w:val="-2"/>
                <w:sz w:val="20"/>
              </w:rPr>
              <w:t>среду, отражающую</w:t>
            </w:r>
            <w:r>
              <w:rPr>
                <w:sz w:val="20"/>
              </w:rPr>
              <w:tab/>
            </w:r>
            <w:r>
              <w:rPr>
                <w:sz w:val="20"/>
              </w:rPr>
              <w:tab/>
            </w:r>
            <w:r>
              <w:rPr>
                <w:sz w:val="20"/>
              </w:rPr>
              <w:tab/>
            </w:r>
            <w:r>
              <w:rPr>
                <w:sz w:val="20"/>
              </w:rPr>
              <w:tab/>
            </w:r>
            <w:r>
              <w:rPr>
                <w:sz w:val="20"/>
              </w:rPr>
              <w:tab/>
            </w:r>
            <w:r>
              <w:rPr>
                <w:sz w:val="20"/>
              </w:rPr>
              <w:tab/>
            </w:r>
            <w:r>
              <w:rPr>
                <w:spacing w:val="-4"/>
                <w:sz w:val="20"/>
              </w:rPr>
              <w:t xml:space="preserve">быт </w:t>
            </w:r>
            <w:r>
              <w:rPr>
                <w:spacing w:val="-2"/>
                <w:sz w:val="20"/>
              </w:rPr>
              <w:t>татарского</w:t>
            </w:r>
            <w:r>
              <w:rPr>
                <w:sz w:val="20"/>
              </w:rPr>
              <w:tab/>
            </w:r>
            <w:r>
              <w:rPr>
                <w:spacing w:val="-10"/>
                <w:sz w:val="20"/>
              </w:rPr>
              <w:t>и</w:t>
            </w:r>
            <w:r>
              <w:rPr>
                <w:sz w:val="20"/>
              </w:rPr>
              <w:tab/>
            </w:r>
            <w:r>
              <w:rPr>
                <w:sz w:val="20"/>
              </w:rPr>
              <w:tab/>
            </w:r>
            <w:r>
              <w:rPr>
                <w:sz w:val="20"/>
              </w:rPr>
              <w:tab/>
            </w:r>
            <w:r>
              <w:rPr>
                <w:spacing w:val="-2"/>
                <w:sz w:val="20"/>
              </w:rPr>
              <w:t>русского народов:</w:t>
            </w:r>
            <w:r>
              <w:rPr>
                <w:sz w:val="20"/>
              </w:rPr>
              <w:tab/>
            </w:r>
            <w:r>
              <w:rPr>
                <w:sz w:val="20"/>
              </w:rPr>
              <w:tab/>
            </w:r>
            <w:r>
              <w:rPr>
                <w:sz w:val="20"/>
              </w:rPr>
              <w:tab/>
            </w:r>
            <w:r>
              <w:rPr>
                <w:spacing w:val="-2"/>
                <w:sz w:val="20"/>
              </w:rPr>
              <w:t>подбирает</w:t>
            </w:r>
          </w:p>
          <w:p w:rsidR="00EA58FE" w:rsidRDefault="004245CD">
            <w:pPr>
              <w:pStyle w:val="TableParagraph"/>
              <w:tabs>
                <w:tab w:val="left" w:pos="1380"/>
                <w:tab w:val="left" w:pos="1618"/>
              </w:tabs>
              <w:spacing w:before="1"/>
              <w:ind w:left="112" w:right="94"/>
              <w:jc w:val="both"/>
              <w:rPr>
                <w:sz w:val="20"/>
              </w:rPr>
            </w:pPr>
            <w:r>
              <w:rPr>
                <w:spacing w:val="-2"/>
                <w:sz w:val="20"/>
              </w:rPr>
              <w:t>предметы</w:t>
            </w:r>
            <w:r>
              <w:rPr>
                <w:sz w:val="20"/>
              </w:rPr>
              <w:tab/>
            </w:r>
            <w:r>
              <w:rPr>
                <w:sz w:val="20"/>
              </w:rPr>
              <w:tab/>
            </w:r>
            <w:r>
              <w:rPr>
                <w:spacing w:val="-2"/>
                <w:sz w:val="20"/>
              </w:rPr>
              <w:t xml:space="preserve">ряженья </w:t>
            </w:r>
            <w:r>
              <w:rPr>
                <w:sz w:val="20"/>
              </w:rPr>
              <w:t xml:space="preserve">(национальный костюм, ювелирные украшения и </w:t>
            </w:r>
            <w:r>
              <w:rPr>
                <w:spacing w:val="-2"/>
                <w:sz w:val="20"/>
              </w:rPr>
              <w:t>др.),</w:t>
            </w:r>
            <w:r>
              <w:rPr>
                <w:sz w:val="20"/>
              </w:rPr>
              <w:tab/>
            </w:r>
            <w:r>
              <w:rPr>
                <w:spacing w:val="-2"/>
                <w:sz w:val="20"/>
              </w:rPr>
              <w:t xml:space="preserve">использует </w:t>
            </w:r>
            <w:r>
              <w:rPr>
                <w:sz w:val="20"/>
              </w:rPr>
              <w:t xml:space="preserve">предметы быта (корзина, полотенце, скатерть и др.), посуду (деревянная ложка, самовар и др.), </w:t>
            </w:r>
            <w:r>
              <w:rPr>
                <w:spacing w:val="-2"/>
                <w:sz w:val="20"/>
              </w:rPr>
              <w:t>предметы-заместители</w:t>
            </w:r>
          </w:p>
        </w:tc>
        <w:tc>
          <w:tcPr>
            <w:tcW w:w="2436" w:type="dxa"/>
          </w:tcPr>
          <w:p w:rsidR="00EA58FE" w:rsidRDefault="004245CD">
            <w:pPr>
              <w:pStyle w:val="TableParagraph"/>
              <w:tabs>
                <w:tab w:val="left" w:pos="1134"/>
                <w:tab w:val="left" w:pos="1249"/>
                <w:tab w:val="left" w:pos="1390"/>
                <w:tab w:val="left" w:pos="1449"/>
                <w:tab w:val="left" w:pos="1501"/>
                <w:tab w:val="left" w:pos="1572"/>
              </w:tabs>
              <w:ind w:left="112" w:right="94"/>
              <w:rPr>
                <w:sz w:val="20"/>
              </w:rPr>
            </w:pPr>
            <w:r>
              <w:rPr>
                <w:sz w:val="20"/>
              </w:rPr>
              <w:t>в</w:t>
            </w:r>
            <w:r>
              <w:rPr>
                <w:spacing w:val="80"/>
                <w:sz w:val="20"/>
              </w:rPr>
              <w:t xml:space="preserve"> </w:t>
            </w:r>
            <w:r>
              <w:rPr>
                <w:sz w:val="20"/>
              </w:rPr>
              <w:t>самодеятельной</w:t>
            </w:r>
            <w:r>
              <w:rPr>
                <w:spacing w:val="80"/>
                <w:sz w:val="20"/>
              </w:rPr>
              <w:t xml:space="preserve"> </w:t>
            </w:r>
            <w:r>
              <w:rPr>
                <w:sz w:val="20"/>
              </w:rPr>
              <w:t xml:space="preserve">игре </w:t>
            </w:r>
            <w:r>
              <w:rPr>
                <w:spacing w:val="-4"/>
                <w:sz w:val="20"/>
              </w:rPr>
              <w:t>под</w:t>
            </w:r>
            <w:r>
              <w:rPr>
                <w:sz w:val="20"/>
              </w:rPr>
              <w:tab/>
            </w:r>
            <w:r>
              <w:rPr>
                <w:spacing w:val="-46"/>
                <w:sz w:val="20"/>
              </w:rPr>
              <w:t xml:space="preserve"> </w:t>
            </w:r>
            <w:r>
              <w:rPr>
                <w:spacing w:val="-2"/>
                <w:sz w:val="20"/>
              </w:rPr>
              <w:t>руководством взрослого</w:t>
            </w:r>
            <w:r>
              <w:rPr>
                <w:sz w:val="20"/>
              </w:rPr>
              <w:tab/>
            </w:r>
            <w:r>
              <w:rPr>
                <w:sz w:val="20"/>
              </w:rPr>
              <w:tab/>
            </w:r>
            <w:r>
              <w:rPr>
                <w:sz w:val="20"/>
              </w:rPr>
              <w:tab/>
            </w:r>
            <w:r>
              <w:rPr>
                <w:spacing w:val="-2"/>
                <w:sz w:val="20"/>
              </w:rPr>
              <w:t>организует предметно-игровую</w:t>
            </w:r>
            <w:r>
              <w:rPr>
                <w:spacing w:val="40"/>
                <w:sz w:val="20"/>
              </w:rPr>
              <w:t xml:space="preserve"> </w:t>
            </w:r>
            <w:r>
              <w:rPr>
                <w:sz w:val="20"/>
              </w:rPr>
              <w:t>среду,</w:t>
            </w:r>
            <w:r>
              <w:rPr>
                <w:spacing w:val="35"/>
                <w:sz w:val="20"/>
              </w:rPr>
              <w:t xml:space="preserve"> </w:t>
            </w:r>
            <w:r>
              <w:rPr>
                <w:sz w:val="20"/>
              </w:rPr>
              <w:t>отражающую</w:t>
            </w:r>
            <w:r>
              <w:rPr>
                <w:spacing w:val="35"/>
                <w:sz w:val="20"/>
              </w:rPr>
              <w:t xml:space="preserve"> </w:t>
            </w:r>
            <w:r>
              <w:rPr>
                <w:sz w:val="20"/>
              </w:rPr>
              <w:t xml:space="preserve">быт </w:t>
            </w:r>
            <w:r>
              <w:rPr>
                <w:spacing w:val="-2"/>
                <w:sz w:val="20"/>
              </w:rPr>
              <w:t>татарского</w:t>
            </w:r>
            <w:r>
              <w:rPr>
                <w:sz w:val="20"/>
              </w:rPr>
              <w:tab/>
            </w:r>
            <w:r>
              <w:rPr>
                <w:sz w:val="20"/>
              </w:rPr>
              <w:tab/>
            </w:r>
            <w:r>
              <w:rPr>
                <w:spacing w:val="-10"/>
                <w:sz w:val="20"/>
              </w:rPr>
              <w:t>и</w:t>
            </w:r>
            <w:r>
              <w:rPr>
                <w:sz w:val="20"/>
              </w:rPr>
              <w:tab/>
            </w:r>
            <w:r>
              <w:rPr>
                <w:sz w:val="20"/>
              </w:rPr>
              <w:tab/>
            </w:r>
            <w:r>
              <w:rPr>
                <w:sz w:val="20"/>
              </w:rPr>
              <w:tab/>
            </w:r>
            <w:r>
              <w:rPr>
                <w:sz w:val="20"/>
              </w:rPr>
              <w:tab/>
            </w:r>
            <w:r>
              <w:rPr>
                <w:spacing w:val="-2"/>
                <w:sz w:val="20"/>
              </w:rPr>
              <w:t>русского народов:</w:t>
            </w:r>
            <w:r>
              <w:rPr>
                <w:sz w:val="20"/>
              </w:rPr>
              <w:tab/>
            </w:r>
            <w:r>
              <w:rPr>
                <w:spacing w:val="-10"/>
                <w:sz w:val="20"/>
              </w:rPr>
              <w:t>с</w:t>
            </w:r>
            <w:r>
              <w:rPr>
                <w:sz w:val="20"/>
              </w:rPr>
              <w:tab/>
            </w:r>
            <w:r>
              <w:rPr>
                <w:sz w:val="20"/>
              </w:rPr>
              <w:tab/>
            </w:r>
            <w:r>
              <w:rPr>
                <w:sz w:val="20"/>
              </w:rPr>
              <w:tab/>
            </w:r>
            <w:r>
              <w:rPr>
                <w:sz w:val="20"/>
              </w:rPr>
              <w:tab/>
            </w:r>
            <w:r>
              <w:rPr>
                <w:spacing w:val="-2"/>
                <w:sz w:val="20"/>
              </w:rPr>
              <w:t>помощью взрослого,</w:t>
            </w:r>
            <w:r>
              <w:rPr>
                <w:sz w:val="20"/>
              </w:rPr>
              <w:tab/>
            </w:r>
            <w:r>
              <w:rPr>
                <w:sz w:val="20"/>
              </w:rPr>
              <w:tab/>
            </w:r>
            <w:r>
              <w:rPr>
                <w:sz w:val="20"/>
              </w:rPr>
              <w:tab/>
            </w:r>
            <w:r>
              <w:rPr>
                <w:sz w:val="20"/>
              </w:rPr>
              <w:tab/>
            </w:r>
            <w:r>
              <w:rPr>
                <w:spacing w:val="-2"/>
                <w:sz w:val="20"/>
              </w:rPr>
              <w:t>подбирает</w:t>
            </w:r>
          </w:p>
          <w:p w:rsidR="00EA58FE" w:rsidRDefault="004245CD">
            <w:pPr>
              <w:pStyle w:val="TableParagraph"/>
              <w:tabs>
                <w:tab w:val="left" w:pos="1380"/>
                <w:tab w:val="left" w:pos="1619"/>
              </w:tabs>
              <w:spacing w:before="1"/>
              <w:ind w:left="112" w:right="96"/>
              <w:jc w:val="both"/>
              <w:rPr>
                <w:sz w:val="20"/>
              </w:rPr>
            </w:pPr>
            <w:r>
              <w:rPr>
                <w:spacing w:val="-2"/>
                <w:sz w:val="20"/>
              </w:rPr>
              <w:t>предметы</w:t>
            </w:r>
            <w:r>
              <w:rPr>
                <w:sz w:val="20"/>
              </w:rPr>
              <w:tab/>
            </w:r>
            <w:r>
              <w:rPr>
                <w:sz w:val="20"/>
              </w:rPr>
              <w:tab/>
            </w:r>
            <w:r>
              <w:rPr>
                <w:spacing w:val="-2"/>
                <w:sz w:val="20"/>
              </w:rPr>
              <w:t xml:space="preserve">ряженья </w:t>
            </w:r>
            <w:r>
              <w:rPr>
                <w:sz w:val="20"/>
              </w:rPr>
              <w:t xml:space="preserve">(национальный костюм, ювелирные украшения и </w:t>
            </w:r>
            <w:r>
              <w:rPr>
                <w:spacing w:val="-2"/>
                <w:sz w:val="20"/>
              </w:rPr>
              <w:t>др.),</w:t>
            </w:r>
            <w:r>
              <w:rPr>
                <w:sz w:val="20"/>
              </w:rPr>
              <w:tab/>
            </w:r>
            <w:r>
              <w:rPr>
                <w:spacing w:val="-2"/>
                <w:sz w:val="20"/>
              </w:rPr>
              <w:t xml:space="preserve">использует </w:t>
            </w:r>
            <w:r>
              <w:rPr>
                <w:sz w:val="20"/>
              </w:rPr>
              <w:t>предметы быта (корзина, полотенце, скатерть и др.), посуду (деревянная ложка,</w:t>
            </w:r>
            <w:r>
              <w:rPr>
                <w:spacing w:val="28"/>
                <w:sz w:val="20"/>
              </w:rPr>
              <w:t xml:space="preserve">  </w:t>
            </w:r>
            <w:r>
              <w:rPr>
                <w:sz w:val="20"/>
              </w:rPr>
              <w:t>самовар</w:t>
            </w:r>
            <w:r>
              <w:rPr>
                <w:spacing w:val="28"/>
                <w:sz w:val="20"/>
              </w:rPr>
              <w:t xml:space="preserve">  </w:t>
            </w:r>
            <w:r>
              <w:rPr>
                <w:sz w:val="20"/>
              </w:rPr>
              <w:t>и</w:t>
            </w:r>
            <w:r>
              <w:rPr>
                <w:spacing w:val="27"/>
                <w:sz w:val="20"/>
              </w:rPr>
              <w:t xml:space="preserve">  </w:t>
            </w:r>
            <w:r>
              <w:rPr>
                <w:spacing w:val="-4"/>
                <w:sz w:val="20"/>
              </w:rPr>
              <w:t>др.),</w:t>
            </w:r>
          </w:p>
          <w:p w:rsidR="00EA58FE" w:rsidRDefault="004245CD">
            <w:pPr>
              <w:pStyle w:val="TableParagraph"/>
              <w:spacing w:line="209" w:lineRule="exact"/>
              <w:ind w:left="112"/>
              <w:rPr>
                <w:sz w:val="20"/>
              </w:rPr>
            </w:pPr>
            <w:r>
              <w:rPr>
                <w:spacing w:val="-2"/>
                <w:sz w:val="20"/>
              </w:rPr>
              <w:t>предметы-заместители</w:t>
            </w:r>
          </w:p>
        </w:tc>
        <w:tc>
          <w:tcPr>
            <w:tcW w:w="3317" w:type="dxa"/>
          </w:tcPr>
          <w:p w:rsidR="00EA58FE" w:rsidRDefault="004245CD">
            <w:pPr>
              <w:pStyle w:val="TableParagraph"/>
              <w:tabs>
                <w:tab w:val="left" w:pos="833"/>
                <w:tab w:val="left" w:pos="1473"/>
                <w:tab w:val="left" w:pos="2308"/>
                <w:tab w:val="left" w:pos="2414"/>
                <w:tab w:val="left" w:pos="2682"/>
              </w:tabs>
              <w:ind w:left="111" w:right="92"/>
              <w:jc w:val="both"/>
              <w:rPr>
                <w:sz w:val="20"/>
              </w:rPr>
            </w:pPr>
            <w:r>
              <w:rPr>
                <w:sz w:val="20"/>
              </w:rPr>
              <w:t>по</w:t>
            </w:r>
            <w:r>
              <w:rPr>
                <w:spacing w:val="40"/>
                <w:sz w:val="20"/>
              </w:rPr>
              <w:t xml:space="preserve"> </w:t>
            </w:r>
            <w:r>
              <w:rPr>
                <w:sz w:val="20"/>
              </w:rPr>
              <w:t>настоянию</w:t>
            </w:r>
            <w:r>
              <w:rPr>
                <w:spacing w:val="40"/>
                <w:sz w:val="20"/>
              </w:rPr>
              <w:t xml:space="preserve"> </w:t>
            </w:r>
            <w:r>
              <w:rPr>
                <w:sz w:val="20"/>
              </w:rPr>
              <w:t>и</w:t>
            </w:r>
            <w:r>
              <w:rPr>
                <w:spacing w:val="40"/>
                <w:sz w:val="20"/>
              </w:rPr>
              <w:t xml:space="preserve"> </w:t>
            </w:r>
            <w:r>
              <w:rPr>
                <w:sz w:val="20"/>
              </w:rPr>
              <w:t>под</w:t>
            </w:r>
            <w:r>
              <w:rPr>
                <w:spacing w:val="80"/>
                <w:w w:val="150"/>
                <w:sz w:val="20"/>
              </w:rPr>
              <w:t xml:space="preserve"> </w:t>
            </w:r>
            <w:r>
              <w:rPr>
                <w:sz w:val="20"/>
              </w:rPr>
              <w:t>руководством</w:t>
            </w:r>
            <w:r>
              <w:rPr>
                <w:spacing w:val="-13"/>
                <w:sz w:val="20"/>
              </w:rPr>
              <w:t xml:space="preserve"> </w:t>
            </w:r>
            <w:r>
              <w:rPr>
                <w:sz w:val="20"/>
              </w:rPr>
              <w:t xml:space="preserve">взрослого организует </w:t>
            </w:r>
            <w:r>
              <w:rPr>
                <w:spacing w:val="-2"/>
                <w:sz w:val="20"/>
              </w:rPr>
              <w:t>предметно-игровую</w:t>
            </w:r>
            <w:r>
              <w:rPr>
                <w:sz w:val="20"/>
              </w:rPr>
              <w:tab/>
            </w:r>
            <w:r>
              <w:rPr>
                <w:sz w:val="20"/>
              </w:rPr>
              <w:tab/>
            </w:r>
            <w:r>
              <w:rPr>
                <w:sz w:val="20"/>
              </w:rPr>
              <w:tab/>
            </w:r>
            <w:r>
              <w:rPr>
                <w:spacing w:val="-2"/>
                <w:sz w:val="20"/>
              </w:rPr>
              <w:t xml:space="preserve">среду, </w:t>
            </w:r>
            <w:r>
              <w:rPr>
                <w:sz w:val="20"/>
              </w:rPr>
              <w:t xml:space="preserve">отражающую быт татарского и русского народов: с помощью взрослого, подбирает предметы ряженья (национальный костюм, ювелирные украшения и др.), </w:t>
            </w:r>
            <w:r>
              <w:rPr>
                <w:spacing w:val="-2"/>
                <w:sz w:val="20"/>
              </w:rPr>
              <w:t>предметы</w:t>
            </w:r>
            <w:r>
              <w:rPr>
                <w:sz w:val="20"/>
              </w:rPr>
              <w:tab/>
            </w:r>
            <w:r>
              <w:rPr>
                <w:spacing w:val="-4"/>
                <w:sz w:val="20"/>
              </w:rPr>
              <w:t>быта</w:t>
            </w:r>
            <w:r>
              <w:rPr>
                <w:sz w:val="20"/>
              </w:rPr>
              <w:tab/>
            </w:r>
            <w:r>
              <w:rPr>
                <w:sz w:val="20"/>
              </w:rPr>
              <w:tab/>
            </w:r>
            <w:r>
              <w:rPr>
                <w:spacing w:val="-2"/>
                <w:sz w:val="20"/>
              </w:rPr>
              <w:t xml:space="preserve">(корзина, </w:t>
            </w:r>
            <w:r>
              <w:rPr>
                <w:sz w:val="20"/>
              </w:rPr>
              <w:t xml:space="preserve">полотенце, скатерть и др.), посуду (деревянная ложка, самовар и др.), </w:t>
            </w:r>
            <w:r>
              <w:rPr>
                <w:spacing w:val="-6"/>
                <w:sz w:val="20"/>
              </w:rPr>
              <w:t>не</w:t>
            </w:r>
            <w:r>
              <w:rPr>
                <w:sz w:val="20"/>
              </w:rPr>
              <w:tab/>
            </w:r>
            <w:r>
              <w:rPr>
                <w:spacing w:val="-2"/>
                <w:sz w:val="20"/>
              </w:rPr>
              <w:t>использует</w:t>
            </w:r>
            <w:r>
              <w:rPr>
                <w:sz w:val="20"/>
              </w:rPr>
              <w:tab/>
            </w:r>
            <w:r>
              <w:rPr>
                <w:spacing w:val="-2"/>
                <w:sz w:val="20"/>
              </w:rPr>
              <w:t>предметы- заместители</w:t>
            </w:r>
          </w:p>
        </w:tc>
      </w:tr>
    </w:tbl>
    <w:p w:rsidR="00EA58FE" w:rsidRDefault="00EA58FE">
      <w:pPr>
        <w:pStyle w:val="TableParagraph"/>
        <w:jc w:val="bot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3317"/>
      </w:tblGrid>
      <w:tr w:rsidR="00EA58FE">
        <w:trPr>
          <w:trHeight w:val="3681"/>
        </w:trPr>
        <w:tc>
          <w:tcPr>
            <w:tcW w:w="1875" w:type="dxa"/>
          </w:tcPr>
          <w:p w:rsidR="00EA58FE" w:rsidRDefault="00EA58FE">
            <w:pPr>
              <w:pStyle w:val="TableParagraph"/>
              <w:ind w:left="0"/>
              <w:rPr>
                <w:sz w:val="18"/>
              </w:rPr>
            </w:pPr>
          </w:p>
        </w:tc>
        <w:tc>
          <w:tcPr>
            <w:tcW w:w="2434" w:type="dxa"/>
          </w:tcPr>
          <w:p w:rsidR="00EA58FE" w:rsidRPr="00033103" w:rsidRDefault="004245CD">
            <w:pPr>
              <w:pStyle w:val="TableParagraph"/>
              <w:tabs>
                <w:tab w:val="left" w:pos="1043"/>
                <w:tab w:val="left" w:pos="1616"/>
                <w:tab w:val="left" w:pos="1932"/>
              </w:tabs>
              <w:ind w:right="97"/>
              <w:jc w:val="both"/>
              <w:rPr>
                <w:color w:val="2AA907"/>
                <w:sz w:val="20"/>
              </w:rPr>
            </w:pPr>
            <w:r w:rsidRPr="00033103">
              <w:rPr>
                <w:color w:val="2AA907"/>
                <w:spacing w:val="-10"/>
                <w:sz w:val="20"/>
              </w:rPr>
              <w:t>С</w:t>
            </w:r>
            <w:r w:rsidRPr="00033103">
              <w:rPr>
                <w:color w:val="2AA907"/>
                <w:sz w:val="20"/>
              </w:rPr>
              <w:tab/>
            </w:r>
            <w:r w:rsidRPr="00033103">
              <w:rPr>
                <w:color w:val="2AA907"/>
                <w:spacing w:val="-2"/>
                <w:sz w:val="20"/>
              </w:rPr>
              <w:t>удовольствием выполняет</w:t>
            </w:r>
            <w:r w:rsidRPr="00033103">
              <w:rPr>
                <w:color w:val="2AA907"/>
                <w:sz w:val="20"/>
              </w:rPr>
              <w:tab/>
            </w:r>
            <w:r w:rsidRPr="00033103">
              <w:rPr>
                <w:color w:val="2AA907"/>
                <w:sz w:val="20"/>
              </w:rPr>
              <w:tab/>
            </w:r>
            <w:r w:rsidRPr="00033103">
              <w:rPr>
                <w:color w:val="2AA907"/>
                <w:spacing w:val="-2"/>
                <w:sz w:val="20"/>
              </w:rPr>
              <w:t xml:space="preserve">игровые </w:t>
            </w:r>
            <w:r w:rsidRPr="00033103">
              <w:rPr>
                <w:color w:val="2AA907"/>
                <w:sz w:val="20"/>
              </w:rPr>
              <w:t xml:space="preserve">действия в игровых </w:t>
            </w:r>
            <w:r w:rsidRPr="00033103">
              <w:rPr>
                <w:color w:val="2AA907"/>
                <w:spacing w:val="-2"/>
                <w:sz w:val="20"/>
              </w:rPr>
              <w:t>упражнениях</w:t>
            </w:r>
            <w:r w:rsidRPr="00033103">
              <w:rPr>
                <w:color w:val="2AA907"/>
                <w:sz w:val="20"/>
              </w:rPr>
              <w:tab/>
            </w:r>
            <w:r w:rsidRPr="00033103">
              <w:rPr>
                <w:color w:val="2AA907"/>
                <w:sz w:val="20"/>
              </w:rPr>
              <w:tab/>
            </w:r>
            <w:r w:rsidRPr="00033103">
              <w:rPr>
                <w:color w:val="2AA907"/>
                <w:spacing w:val="-4"/>
                <w:sz w:val="20"/>
              </w:rPr>
              <w:t>типа</w:t>
            </w:r>
          </w:p>
          <w:p w:rsidR="00EA58FE" w:rsidRPr="00033103" w:rsidRDefault="004245CD">
            <w:pPr>
              <w:pStyle w:val="TableParagraph"/>
              <w:tabs>
                <w:tab w:val="left" w:pos="1685"/>
              </w:tabs>
              <w:spacing w:before="2"/>
              <w:ind w:right="95"/>
              <w:jc w:val="both"/>
              <w:rPr>
                <w:color w:val="2AA907"/>
                <w:sz w:val="20"/>
              </w:rPr>
            </w:pPr>
            <w:r w:rsidRPr="00033103">
              <w:rPr>
                <w:color w:val="2AA907"/>
                <w:spacing w:val="-2"/>
                <w:sz w:val="20"/>
              </w:rPr>
              <w:t>«Готовим</w:t>
            </w:r>
            <w:r w:rsidRPr="00033103">
              <w:rPr>
                <w:color w:val="2AA907"/>
                <w:sz w:val="20"/>
              </w:rPr>
              <w:tab/>
            </w:r>
            <w:r w:rsidRPr="00033103">
              <w:rPr>
                <w:color w:val="2AA907"/>
                <w:spacing w:val="-2"/>
                <w:sz w:val="20"/>
              </w:rPr>
              <w:t xml:space="preserve">чак-чак </w:t>
            </w:r>
            <w:r w:rsidRPr="00033103">
              <w:rPr>
                <w:color w:val="2AA907"/>
                <w:sz w:val="20"/>
              </w:rPr>
              <w:t>(баурсак)»,</w:t>
            </w:r>
            <w:r w:rsidRPr="00033103">
              <w:rPr>
                <w:color w:val="2AA907"/>
                <w:spacing w:val="-12"/>
                <w:sz w:val="20"/>
              </w:rPr>
              <w:t xml:space="preserve"> </w:t>
            </w:r>
            <w:r w:rsidRPr="00033103">
              <w:rPr>
                <w:color w:val="2AA907"/>
                <w:sz w:val="20"/>
              </w:rPr>
              <w:t xml:space="preserve">«Раскатываем тесто для домашней лапши» и др. игры на темы из окружающей жизни, по мотивам татарских литературных </w:t>
            </w:r>
            <w:r w:rsidRPr="00033103">
              <w:rPr>
                <w:color w:val="2AA907"/>
                <w:spacing w:val="-2"/>
                <w:sz w:val="20"/>
              </w:rPr>
              <w:t>произведений,</w:t>
            </w:r>
          </w:p>
          <w:p w:rsidR="00EA58FE" w:rsidRPr="00033103" w:rsidRDefault="004245CD">
            <w:pPr>
              <w:pStyle w:val="TableParagraph"/>
              <w:tabs>
                <w:tab w:val="left" w:pos="1307"/>
              </w:tabs>
              <w:spacing w:line="230" w:lineRule="exact"/>
              <w:ind w:right="97"/>
              <w:jc w:val="both"/>
              <w:rPr>
                <w:color w:val="2AA907"/>
                <w:sz w:val="20"/>
              </w:rPr>
            </w:pPr>
            <w:r w:rsidRPr="00033103">
              <w:rPr>
                <w:color w:val="2AA907"/>
                <w:sz w:val="20"/>
              </w:rPr>
              <w:t xml:space="preserve">мультфильмов с двумя- тремя детьми, к которым </w:t>
            </w:r>
            <w:r w:rsidRPr="00033103">
              <w:rPr>
                <w:color w:val="2AA907"/>
                <w:spacing w:val="-6"/>
                <w:sz w:val="20"/>
              </w:rPr>
              <w:t>он</w:t>
            </w:r>
            <w:r w:rsidRPr="00033103">
              <w:rPr>
                <w:color w:val="2AA907"/>
                <w:sz w:val="20"/>
              </w:rPr>
              <w:tab/>
            </w:r>
            <w:r w:rsidRPr="00033103">
              <w:rPr>
                <w:color w:val="2AA907"/>
                <w:spacing w:val="-2"/>
                <w:sz w:val="20"/>
              </w:rPr>
              <w:t>испытывает симпатию.</w:t>
            </w:r>
          </w:p>
        </w:tc>
        <w:tc>
          <w:tcPr>
            <w:tcW w:w="2436" w:type="dxa"/>
          </w:tcPr>
          <w:p w:rsidR="00EA58FE" w:rsidRPr="00033103" w:rsidRDefault="004245CD">
            <w:pPr>
              <w:pStyle w:val="TableParagraph"/>
              <w:tabs>
                <w:tab w:val="left" w:pos="2015"/>
              </w:tabs>
              <w:ind w:right="97"/>
              <w:jc w:val="both"/>
              <w:rPr>
                <w:color w:val="2AA907"/>
                <w:sz w:val="20"/>
              </w:rPr>
            </w:pPr>
            <w:r w:rsidRPr="00033103">
              <w:rPr>
                <w:color w:val="2AA907"/>
                <w:spacing w:val="-2"/>
                <w:sz w:val="20"/>
              </w:rPr>
              <w:t>Включается</w:t>
            </w:r>
            <w:r w:rsidRPr="00033103">
              <w:rPr>
                <w:color w:val="2AA907"/>
                <w:sz w:val="20"/>
              </w:rPr>
              <w:tab/>
            </w:r>
            <w:r w:rsidRPr="00033103">
              <w:rPr>
                <w:color w:val="2AA907"/>
                <w:spacing w:val="-4"/>
                <w:sz w:val="20"/>
              </w:rPr>
              <w:t xml:space="preserve">под </w:t>
            </w:r>
            <w:r w:rsidRPr="00033103">
              <w:rPr>
                <w:color w:val="2AA907"/>
                <w:sz w:val="20"/>
              </w:rPr>
              <w:t>руководством взрослого</w:t>
            </w:r>
            <w:r w:rsidRPr="00033103">
              <w:rPr>
                <w:color w:val="2AA907"/>
                <w:spacing w:val="40"/>
                <w:sz w:val="20"/>
              </w:rPr>
              <w:t xml:space="preserve"> </w:t>
            </w:r>
            <w:r w:rsidRPr="00033103">
              <w:rPr>
                <w:color w:val="2AA907"/>
                <w:sz w:val="20"/>
              </w:rPr>
              <w:t xml:space="preserve">в игровые действия </w:t>
            </w:r>
            <w:r w:rsidRPr="00033103">
              <w:rPr>
                <w:rFonts w:ascii="Calibri" w:hAnsi="Calibri"/>
                <w:color w:val="2AA907"/>
                <w:sz w:val="20"/>
              </w:rPr>
              <w:t xml:space="preserve">в </w:t>
            </w:r>
            <w:r w:rsidRPr="00033103">
              <w:rPr>
                <w:color w:val="2AA907"/>
                <w:sz w:val="20"/>
              </w:rPr>
              <w:t>игровых упражнениях типа «Готовим чак-чак (баурсак)»,</w:t>
            </w:r>
            <w:r w:rsidRPr="00033103">
              <w:rPr>
                <w:color w:val="2AA907"/>
                <w:spacing w:val="-12"/>
                <w:sz w:val="20"/>
              </w:rPr>
              <w:t xml:space="preserve"> </w:t>
            </w:r>
            <w:r w:rsidRPr="00033103">
              <w:rPr>
                <w:color w:val="2AA907"/>
                <w:sz w:val="20"/>
              </w:rPr>
              <w:t xml:space="preserve">«Раскатываем тесто для домашней лапши» и др. игры на темы из окружающей жизни, по мотивам татарских литературных </w:t>
            </w:r>
            <w:r w:rsidRPr="00033103">
              <w:rPr>
                <w:color w:val="2AA907"/>
                <w:spacing w:val="-2"/>
                <w:sz w:val="20"/>
              </w:rPr>
              <w:t>произведений,</w:t>
            </w:r>
          </w:p>
          <w:p w:rsidR="00EA58FE" w:rsidRPr="00033103" w:rsidRDefault="004245CD">
            <w:pPr>
              <w:pStyle w:val="TableParagraph"/>
              <w:spacing w:before="2"/>
              <w:ind w:right="99"/>
              <w:jc w:val="both"/>
              <w:rPr>
                <w:color w:val="2AA907"/>
                <w:sz w:val="20"/>
              </w:rPr>
            </w:pPr>
            <w:r w:rsidRPr="00033103">
              <w:rPr>
                <w:color w:val="2AA907"/>
                <w:sz w:val="20"/>
              </w:rPr>
              <w:t xml:space="preserve">мультфильмов </w:t>
            </w:r>
            <w:r w:rsidRPr="00033103">
              <w:rPr>
                <w:rFonts w:ascii="Calibri" w:hAnsi="Calibri"/>
                <w:color w:val="2AA907"/>
                <w:sz w:val="20"/>
              </w:rPr>
              <w:t xml:space="preserve">с </w:t>
            </w:r>
            <w:r w:rsidRPr="00033103">
              <w:rPr>
                <w:color w:val="2AA907"/>
                <w:sz w:val="20"/>
              </w:rPr>
              <w:t>двумя- тремя детьми.</w:t>
            </w:r>
          </w:p>
        </w:tc>
        <w:tc>
          <w:tcPr>
            <w:tcW w:w="3317" w:type="dxa"/>
          </w:tcPr>
          <w:p w:rsidR="00EA58FE" w:rsidRPr="00033103" w:rsidRDefault="004245CD">
            <w:pPr>
              <w:pStyle w:val="TableParagraph"/>
              <w:tabs>
                <w:tab w:val="left" w:pos="1620"/>
                <w:tab w:val="left" w:pos="2354"/>
              </w:tabs>
              <w:ind w:left="106" w:right="97"/>
              <w:jc w:val="both"/>
              <w:rPr>
                <w:color w:val="2AA907"/>
                <w:sz w:val="20"/>
              </w:rPr>
            </w:pPr>
            <w:r w:rsidRPr="00033103">
              <w:rPr>
                <w:color w:val="2AA907"/>
                <w:spacing w:val="-2"/>
                <w:sz w:val="20"/>
              </w:rPr>
              <w:t>Наблюдает</w:t>
            </w:r>
            <w:r w:rsidRPr="00033103">
              <w:rPr>
                <w:color w:val="2AA907"/>
                <w:sz w:val="20"/>
              </w:rPr>
              <w:tab/>
            </w:r>
            <w:r w:rsidRPr="00033103">
              <w:rPr>
                <w:color w:val="2AA907"/>
                <w:spacing w:val="-6"/>
                <w:sz w:val="20"/>
              </w:rPr>
              <w:t>за</w:t>
            </w:r>
            <w:r w:rsidRPr="00033103">
              <w:rPr>
                <w:color w:val="2AA907"/>
                <w:sz w:val="20"/>
              </w:rPr>
              <w:tab/>
            </w:r>
            <w:r w:rsidRPr="00033103">
              <w:rPr>
                <w:color w:val="2AA907"/>
                <w:spacing w:val="-2"/>
                <w:sz w:val="20"/>
              </w:rPr>
              <w:t xml:space="preserve">игровыми </w:t>
            </w:r>
            <w:r w:rsidRPr="00033103">
              <w:rPr>
                <w:color w:val="2AA907"/>
                <w:sz w:val="20"/>
              </w:rPr>
              <w:t>действиями</w:t>
            </w:r>
            <w:r w:rsidRPr="00033103">
              <w:rPr>
                <w:color w:val="2AA907"/>
                <w:spacing w:val="-13"/>
                <w:sz w:val="20"/>
              </w:rPr>
              <w:t xml:space="preserve"> </w:t>
            </w:r>
            <w:r w:rsidRPr="00033103">
              <w:rPr>
                <w:color w:val="2AA907"/>
                <w:sz w:val="20"/>
              </w:rPr>
              <w:t>в</w:t>
            </w:r>
            <w:r w:rsidRPr="00033103">
              <w:rPr>
                <w:color w:val="2AA907"/>
                <w:spacing w:val="-11"/>
                <w:sz w:val="20"/>
              </w:rPr>
              <w:t xml:space="preserve"> </w:t>
            </w:r>
            <w:r w:rsidRPr="00033103">
              <w:rPr>
                <w:color w:val="2AA907"/>
                <w:sz w:val="20"/>
              </w:rPr>
              <w:t>игровых</w:t>
            </w:r>
            <w:r w:rsidRPr="00033103">
              <w:rPr>
                <w:color w:val="2AA907"/>
                <w:spacing w:val="-12"/>
                <w:sz w:val="20"/>
              </w:rPr>
              <w:t xml:space="preserve"> </w:t>
            </w:r>
            <w:r w:rsidRPr="00033103">
              <w:rPr>
                <w:color w:val="2AA907"/>
                <w:sz w:val="20"/>
              </w:rPr>
              <w:t>упражнениях типа</w:t>
            </w:r>
            <w:r w:rsidRPr="00033103">
              <w:rPr>
                <w:color w:val="2AA907"/>
                <w:spacing w:val="41"/>
                <w:sz w:val="20"/>
              </w:rPr>
              <w:t xml:space="preserve"> </w:t>
            </w:r>
            <w:r w:rsidRPr="00033103">
              <w:rPr>
                <w:color w:val="2AA907"/>
                <w:sz w:val="20"/>
              </w:rPr>
              <w:t>«Готовим</w:t>
            </w:r>
            <w:r w:rsidRPr="00033103">
              <w:rPr>
                <w:color w:val="2AA907"/>
                <w:spacing w:val="42"/>
                <w:sz w:val="20"/>
              </w:rPr>
              <w:t xml:space="preserve"> </w:t>
            </w:r>
            <w:r w:rsidRPr="00033103">
              <w:rPr>
                <w:color w:val="2AA907"/>
                <w:sz w:val="20"/>
              </w:rPr>
              <w:t>чак-чак</w:t>
            </w:r>
            <w:r w:rsidRPr="00033103">
              <w:rPr>
                <w:color w:val="2AA907"/>
                <w:spacing w:val="40"/>
                <w:sz w:val="20"/>
              </w:rPr>
              <w:t xml:space="preserve"> </w:t>
            </w:r>
            <w:r w:rsidRPr="00033103">
              <w:rPr>
                <w:color w:val="2AA907"/>
                <w:spacing w:val="-2"/>
                <w:sz w:val="20"/>
              </w:rPr>
              <w:t>(баурсак)»,</w:t>
            </w:r>
          </w:p>
          <w:p w:rsidR="00EA58FE" w:rsidRPr="00033103" w:rsidRDefault="004245CD">
            <w:pPr>
              <w:pStyle w:val="TableParagraph"/>
              <w:tabs>
                <w:tab w:val="left" w:pos="2006"/>
              </w:tabs>
              <w:spacing w:before="2"/>
              <w:ind w:left="106" w:right="100"/>
              <w:jc w:val="both"/>
              <w:rPr>
                <w:color w:val="2AA907"/>
                <w:sz w:val="20"/>
              </w:rPr>
            </w:pPr>
            <w:r w:rsidRPr="00033103">
              <w:rPr>
                <w:color w:val="2AA907"/>
                <w:sz w:val="20"/>
              </w:rPr>
              <w:t xml:space="preserve">«Раскатываем тесто для домашней лапши» и др. игры на темы из окружающей жизни, по мотивам </w:t>
            </w:r>
            <w:r w:rsidRPr="00033103">
              <w:rPr>
                <w:color w:val="2AA907"/>
                <w:spacing w:val="-2"/>
                <w:sz w:val="20"/>
              </w:rPr>
              <w:t>татарских</w:t>
            </w:r>
            <w:r w:rsidRPr="00033103">
              <w:rPr>
                <w:color w:val="2AA907"/>
                <w:sz w:val="20"/>
              </w:rPr>
              <w:tab/>
            </w:r>
            <w:r w:rsidRPr="00033103">
              <w:rPr>
                <w:color w:val="2AA907"/>
                <w:spacing w:val="-2"/>
                <w:sz w:val="20"/>
              </w:rPr>
              <w:t xml:space="preserve">литературных </w:t>
            </w:r>
            <w:r w:rsidRPr="00033103">
              <w:rPr>
                <w:color w:val="2AA907"/>
                <w:sz w:val="20"/>
              </w:rPr>
              <w:t>произведений, мультфильмов.</w:t>
            </w:r>
          </w:p>
        </w:tc>
      </w:tr>
      <w:tr w:rsidR="00EA58FE">
        <w:trPr>
          <w:trHeight w:val="2068"/>
        </w:trPr>
        <w:tc>
          <w:tcPr>
            <w:tcW w:w="1875" w:type="dxa"/>
            <w:vMerge w:val="restart"/>
          </w:tcPr>
          <w:p w:rsidR="00EA58FE" w:rsidRDefault="004245CD">
            <w:pPr>
              <w:pStyle w:val="TableParagraph"/>
              <w:ind w:left="528" w:hanging="327"/>
              <w:rPr>
                <w:b/>
                <w:sz w:val="20"/>
              </w:rPr>
            </w:pPr>
            <w:r>
              <w:rPr>
                <w:b/>
                <w:spacing w:val="-2"/>
                <w:sz w:val="20"/>
              </w:rPr>
              <w:t>Познавательное развитие</w:t>
            </w:r>
          </w:p>
        </w:tc>
        <w:tc>
          <w:tcPr>
            <w:tcW w:w="2434" w:type="dxa"/>
          </w:tcPr>
          <w:p w:rsidR="00EA58FE" w:rsidRDefault="004245CD">
            <w:pPr>
              <w:pStyle w:val="TableParagraph"/>
              <w:tabs>
                <w:tab w:val="left" w:pos="1556"/>
                <w:tab w:val="left" w:pos="2227"/>
              </w:tabs>
              <w:ind w:right="99"/>
              <w:jc w:val="both"/>
              <w:rPr>
                <w:sz w:val="20"/>
              </w:rPr>
            </w:pPr>
            <w:r>
              <w:rPr>
                <w:spacing w:val="-2"/>
                <w:sz w:val="20"/>
              </w:rPr>
              <w:t>ориентируется</w:t>
            </w:r>
            <w:r>
              <w:rPr>
                <w:sz w:val="20"/>
              </w:rPr>
              <w:tab/>
            </w:r>
            <w:r>
              <w:rPr>
                <w:sz w:val="20"/>
              </w:rPr>
              <w:tab/>
            </w:r>
            <w:r>
              <w:rPr>
                <w:spacing w:val="-10"/>
                <w:sz w:val="20"/>
              </w:rPr>
              <w:t>в</w:t>
            </w:r>
            <w:r>
              <w:rPr>
                <w:sz w:val="20"/>
              </w:rPr>
              <w:t xml:space="preserve"> ближайшем окружении </w:t>
            </w:r>
            <w:r>
              <w:rPr>
                <w:spacing w:val="-2"/>
                <w:sz w:val="20"/>
              </w:rPr>
              <w:t>(основных</w:t>
            </w:r>
            <w:r>
              <w:rPr>
                <w:sz w:val="20"/>
              </w:rPr>
              <w:tab/>
            </w:r>
            <w:r>
              <w:rPr>
                <w:spacing w:val="-2"/>
                <w:sz w:val="20"/>
              </w:rPr>
              <w:t>объектах городской</w:t>
            </w:r>
          </w:p>
          <w:p w:rsidR="00EA58FE" w:rsidRPr="00033103" w:rsidRDefault="004245CD">
            <w:pPr>
              <w:pStyle w:val="TableParagraph"/>
              <w:ind w:right="97"/>
              <w:jc w:val="both"/>
              <w:rPr>
                <w:color w:val="2AA907"/>
                <w:sz w:val="20"/>
              </w:rPr>
            </w:pPr>
            <w:r>
              <w:rPr>
                <w:sz w:val="20"/>
              </w:rPr>
              <w:t xml:space="preserve">инфраструктуры), </w:t>
            </w:r>
            <w:r w:rsidRPr="00033103">
              <w:rPr>
                <w:color w:val="2AA907"/>
                <w:sz w:val="20"/>
              </w:rPr>
              <w:t>может рассказать, как провел выходные,</w:t>
            </w:r>
            <w:r w:rsidRPr="00033103">
              <w:rPr>
                <w:color w:val="2AA907"/>
                <w:spacing w:val="47"/>
                <w:sz w:val="20"/>
              </w:rPr>
              <w:t xml:space="preserve">  </w:t>
            </w:r>
            <w:r w:rsidRPr="00033103">
              <w:rPr>
                <w:color w:val="2AA907"/>
                <w:sz w:val="20"/>
              </w:rPr>
              <w:t>где</w:t>
            </w:r>
            <w:r w:rsidRPr="00033103">
              <w:rPr>
                <w:color w:val="2AA907"/>
                <w:spacing w:val="48"/>
                <w:sz w:val="20"/>
              </w:rPr>
              <w:t xml:space="preserve">  </w:t>
            </w:r>
            <w:r w:rsidRPr="00033103">
              <w:rPr>
                <w:color w:val="2AA907"/>
                <w:spacing w:val="-2"/>
                <w:sz w:val="20"/>
              </w:rPr>
              <w:t>гуляли,</w:t>
            </w:r>
          </w:p>
          <w:p w:rsidR="00EA58FE" w:rsidRDefault="004245CD">
            <w:pPr>
              <w:pStyle w:val="TableParagraph"/>
              <w:tabs>
                <w:tab w:val="left" w:pos="1489"/>
              </w:tabs>
              <w:spacing w:line="228" w:lineRule="exact"/>
              <w:ind w:right="98"/>
              <w:jc w:val="both"/>
              <w:rPr>
                <w:sz w:val="20"/>
              </w:rPr>
            </w:pPr>
            <w:r w:rsidRPr="00033103">
              <w:rPr>
                <w:color w:val="2AA907"/>
                <w:spacing w:val="-2"/>
                <w:sz w:val="20"/>
              </w:rPr>
              <w:t>называет</w:t>
            </w:r>
            <w:r w:rsidRPr="00033103">
              <w:rPr>
                <w:color w:val="2AA907"/>
                <w:sz w:val="20"/>
              </w:rPr>
              <w:tab/>
            </w:r>
            <w:r w:rsidRPr="00033103">
              <w:rPr>
                <w:color w:val="2AA907"/>
                <w:spacing w:val="-2"/>
                <w:sz w:val="20"/>
              </w:rPr>
              <w:t xml:space="preserve">значимые </w:t>
            </w:r>
            <w:r w:rsidRPr="00033103">
              <w:rPr>
                <w:color w:val="2AA907"/>
                <w:sz w:val="20"/>
              </w:rPr>
              <w:t>объекты г. Казани.</w:t>
            </w:r>
          </w:p>
        </w:tc>
        <w:tc>
          <w:tcPr>
            <w:tcW w:w="2436" w:type="dxa"/>
          </w:tcPr>
          <w:p w:rsidR="00EA58FE" w:rsidRDefault="004245CD">
            <w:pPr>
              <w:pStyle w:val="TableParagraph"/>
              <w:rPr>
                <w:sz w:val="20"/>
              </w:rPr>
            </w:pPr>
            <w:r>
              <w:rPr>
                <w:spacing w:val="-2"/>
                <w:sz w:val="20"/>
              </w:rPr>
              <w:t>ситуативно</w:t>
            </w:r>
          </w:p>
          <w:p w:rsidR="00EA58FE" w:rsidRDefault="004245CD">
            <w:pPr>
              <w:pStyle w:val="TableParagraph"/>
              <w:tabs>
                <w:tab w:val="left" w:pos="1556"/>
                <w:tab w:val="left" w:pos="2228"/>
              </w:tabs>
              <w:spacing w:before="1"/>
              <w:ind w:right="101"/>
              <w:jc w:val="both"/>
              <w:rPr>
                <w:sz w:val="20"/>
              </w:rPr>
            </w:pPr>
            <w:r>
              <w:rPr>
                <w:spacing w:val="-2"/>
                <w:sz w:val="20"/>
              </w:rPr>
              <w:t>ориентируется</w:t>
            </w:r>
            <w:r>
              <w:rPr>
                <w:sz w:val="20"/>
              </w:rPr>
              <w:tab/>
            </w:r>
            <w:r>
              <w:rPr>
                <w:sz w:val="20"/>
              </w:rPr>
              <w:tab/>
            </w:r>
            <w:r>
              <w:rPr>
                <w:spacing w:val="-10"/>
                <w:sz w:val="20"/>
              </w:rPr>
              <w:t>в</w:t>
            </w:r>
            <w:r>
              <w:rPr>
                <w:sz w:val="20"/>
              </w:rPr>
              <w:t xml:space="preserve"> ближайшем окружении </w:t>
            </w:r>
            <w:r>
              <w:rPr>
                <w:spacing w:val="-2"/>
                <w:sz w:val="20"/>
              </w:rPr>
              <w:t>(основных</w:t>
            </w:r>
            <w:r>
              <w:rPr>
                <w:sz w:val="20"/>
              </w:rPr>
              <w:tab/>
            </w:r>
            <w:r>
              <w:rPr>
                <w:spacing w:val="-2"/>
                <w:sz w:val="20"/>
              </w:rPr>
              <w:t>объектах городской</w:t>
            </w:r>
          </w:p>
          <w:p w:rsidR="00EA58FE" w:rsidRPr="00033103" w:rsidRDefault="004245CD">
            <w:pPr>
              <w:pStyle w:val="TableParagraph"/>
              <w:tabs>
                <w:tab w:val="left" w:pos="2223"/>
              </w:tabs>
              <w:ind w:right="97"/>
              <w:jc w:val="both"/>
              <w:rPr>
                <w:color w:val="2AA907"/>
                <w:sz w:val="20"/>
              </w:rPr>
            </w:pPr>
            <w:r>
              <w:rPr>
                <w:sz w:val="20"/>
              </w:rPr>
              <w:t xml:space="preserve">инфраструктуры), </w:t>
            </w:r>
            <w:r w:rsidRPr="00033103">
              <w:rPr>
                <w:color w:val="2AA907"/>
                <w:sz w:val="20"/>
              </w:rPr>
              <w:t xml:space="preserve">имеет </w:t>
            </w:r>
            <w:r w:rsidRPr="00033103">
              <w:rPr>
                <w:color w:val="2AA907"/>
                <w:spacing w:val="-2"/>
                <w:sz w:val="20"/>
              </w:rPr>
              <w:t>представления</w:t>
            </w:r>
            <w:r w:rsidRPr="00033103">
              <w:rPr>
                <w:color w:val="2AA907"/>
                <w:sz w:val="20"/>
              </w:rPr>
              <w:tab/>
            </w:r>
            <w:r w:rsidRPr="00033103">
              <w:rPr>
                <w:color w:val="2AA907"/>
                <w:spacing w:val="-10"/>
                <w:sz w:val="20"/>
              </w:rPr>
              <w:t>о</w:t>
            </w:r>
          </w:p>
          <w:p w:rsidR="00EA58FE" w:rsidRDefault="004245CD">
            <w:pPr>
              <w:pStyle w:val="TableParagraph"/>
              <w:spacing w:line="228" w:lineRule="exact"/>
              <w:ind w:right="101"/>
              <w:jc w:val="both"/>
              <w:rPr>
                <w:sz w:val="20"/>
              </w:rPr>
            </w:pPr>
            <w:r w:rsidRPr="00033103">
              <w:rPr>
                <w:color w:val="2AA907"/>
                <w:sz w:val="20"/>
              </w:rPr>
              <w:t>некоторых значимых местах г. Казани</w:t>
            </w:r>
          </w:p>
        </w:tc>
        <w:tc>
          <w:tcPr>
            <w:tcW w:w="3317" w:type="dxa"/>
          </w:tcPr>
          <w:p w:rsidR="00EA58FE" w:rsidRDefault="004245CD">
            <w:pPr>
              <w:pStyle w:val="TableParagraph"/>
              <w:ind w:left="106" w:right="97"/>
              <w:jc w:val="both"/>
              <w:rPr>
                <w:sz w:val="20"/>
              </w:rPr>
            </w:pPr>
            <w:r>
              <w:rPr>
                <w:sz w:val="20"/>
              </w:rPr>
              <w:t xml:space="preserve">не ориентируется в ближайшем окружении (основных объектах городской инфраструктуры), имеет некоторое представление </w:t>
            </w:r>
            <w:r w:rsidRPr="00033103">
              <w:rPr>
                <w:color w:val="2AA907"/>
                <w:sz w:val="20"/>
              </w:rPr>
              <w:t>о значимых местах г. Казани</w:t>
            </w:r>
          </w:p>
        </w:tc>
      </w:tr>
      <w:tr w:rsidR="00EA58FE">
        <w:trPr>
          <w:trHeight w:val="2762"/>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rPr>
                <w:sz w:val="20"/>
              </w:rPr>
            </w:pPr>
            <w:r>
              <w:rPr>
                <w:spacing w:val="-2"/>
                <w:sz w:val="20"/>
              </w:rPr>
              <w:t>владеет</w:t>
            </w:r>
          </w:p>
          <w:p w:rsidR="00EA58FE" w:rsidRDefault="004245CD">
            <w:pPr>
              <w:pStyle w:val="TableParagraph"/>
              <w:tabs>
                <w:tab w:val="left" w:pos="1462"/>
                <w:tab w:val="left" w:pos="1776"/>
                <w:tab w:val="left" w:pos="2222"/>
              </w:tabs>
              <w:ind w:right="99"/>
              <w:rPr>
                <w:sz w:val="20"/>
              </w:rPr>
            </w:pPr>
            <w:r>
              <w:rPr>
                <w:spacing w:val="-2"/>
                <w:sz w:val="20"/>
              </w:rPr>
              <w:t>первоначальными представлениями</w:t>
            </w:r>
            <w:r>
              <w:rPr>
                <w:sz w:val="20"/>
              </w:rPr>
              <w:tab/>
            </w:r>
            <w:r>
              <w:rPr>
                <w:sz w:val="20"/>
              </w:rPr>
              <w:tab/>
            </w:r>
            <w:r>
              <w:rPr>
                <w:spacing w:val="-10"/>
                <w:sz w:val="20"/>
              </w:rPr>
              <w:t>о</w:t>
            </w:r>
            <w:r>
              <w:rPr>
                <w:spacing w:val="-2"/>
                <w:sz w:val="20"/>
              </w:rPr>
              <w:t xml:space="preserve"> некоторых</w:t>
            </w:r>
            <w:r>
              <w:rPr>
                <w:sz w:val="20"/>
              </w:rPr>
              <w:tab/>
            </w:r>
            <w:r>
              <w:rPr>
                <w:spacing w:val="-2"/>
                <w:sz w:val="20"/>
              </w:rPr>
              <w:t xml:space="preserve">атрибутах </w:t>
            </w:r>
            <w:r>
              <w:rPr>
                <w:sz w:val="20"/>
              </w:rPr>
              <w:t>национальной</w:t>
            </w:r>
            <w:r>
              <w:rPr>
                <w:spacing w:val="80"/>
                <w:sz w:val="20"/>
              </w:rPr>
              <w:t xml:space="preserve"> </w:t>
            </w:r>
            <w:r>
              <w:rPr>
                <w:sz w:val="20"/>
              </w:rPr>
              <w:t>культуры (жилище,</w:t>
            </w:r>
            <w:r>
              <w:rPr>
                <w:spacing w:val="-13"/>
                <w:sz w:val="20"/>
              </w:rPr>
              <w:t xml:space="preserve"> </w:t>
            </w:r>
            <w:r>
              <w:rPr>
                <w:sz w:val="20"/>
              </w:rPr>
              <w:t>предметы</w:t>
            </w:r>
            <w:r>
              <w:rPr>
                <w:spacing w:val="-12"/>
                <w:sz w:val="20"/>
              </w:rPr>
              <w:t xml:space="preserve"> </w:t>
            </w:r>
            <w:r>
              <w:rPr>
                <w:sz w:val="20"/>
              </w:rPr>
              <w:t xml:space="preserve">быта, </w:t>
            </w:r>
            <w:r>
              <w:rPr>
                <w:spacing w:val="-2"/>
                <w:sz w:val="20"/>
              </w:rPr>
              <w:t>национальная</w:t>
            </w:r>
            <w:r>
              <w:rPr>
                <w:sz w:val="20"/>
              </w:rPr>
              <w:tab/>
            </w:r>
            <w:r>
              <w:rPr>
                <w:sz w:val="20"/>
              </w:rPr>
              <w:tab/>
            </w:r>
            <w:r>
              <w:rPr>
                <w:spacing w:val="-2"/>
                <w:sz w:val="20"/>
              </w:rPr>
              <w:t>кухня,</w:t>
            </w:r>
          </w:p>
          <w:p w:rsidR="00EA58FE" w:rsidRDefault="004245CD">
            <w:pPr>
              <w:pStyle w:val="TableParagraph"/>
              <w:tabs>
                <w:tab w:val="left" w:pos="1689"/>
              </w:tabs>
              <w:spacing w:before="1"/>
              <w:ind w:right="97"/>
              <w:rPr>
                <w:sz w:val="20"/>
              </w:rPr>
            </w:pPr>
            <w:r>
              <w:rPr>
                <w:spacing w:val="-2"/>
                <w:sz w:val="20"/>
              </w:rPr>
              <w:t>одежда,</w:t>
            </w:r>
            <w:r>
              <w:rPr>
                <w:sz w:val="20"/>
              </w:rPr>
              <w:tab/>
            </w:r>
            <w:r>
              <w:rPr>
                <w:spacing w:val="-2"/>
                <w:sz w:val="20"/>
              </w:rPr>
              <w:t>посуда, национальные</w:t>
            </w:r>
          </w:p>
          <w:p w:rsidR="00EA58FE" w:rsidRDefault="004245CD">
            <w:pPr>
              <w:pStyle w:val="TableParagraph"/>
              <w:spacing w:line="230" w:lineRule="atLeast"/>
              <w:ind w:right="98"/>
              <w:jc w:val="both"/>
              <w:rPr>
                <w:sz w:val="20"/>
              </w:rPr>
            </w:pPr>
            <w:r>
              <w:rPr>
                <w:sz w:val="20"/>
              </w:rPr>
              <w:t>праздники, музыкальные инструменты, малые формы фольклора)</w:t>
            </w:r>
          </w:p>
        </w:tc>
        <w:tc>
          <w:tcPr>
            <w:tcW w:w="2436" w:type="dxa"/>
          </w:tcPr>
          <w:p w:rsidR="00EA58FE" w:rsidRDefault="004245CD">
            <w:pPr>
              <w:pStyle w:val="TableParagraph"/>
              <w:ind w:right="777"/>
              <w:jc w:val="both"/>
              <w:rPr>
                <w:sz w:val="20"/>
              </w:rPr>
            </w:pPr>
            <w:r>
              <w:rPr>
                <w:sz w:val="20"/>
              </w:rPr>
              <w:t xml:space="preserve">частично владеет </w:t>
            </w:r>
            <w:r>
              <w:rPr>
                <w:spacing w:val="-2"/>
                <w:sz w:val="20"/>
              </w:rPr>
              <w:t>первоначальными</w:t>
            </w:r>
          </w:p>
          <w:p w:rsidR="00EA58FE" w:rsidRDefault="004245CD">
            <w:pPr>
              <w:pStyle w:val="TableParagraph"/>
              <w:tabs>
                <w:tab w:val="left" w:pos="2222"/>
              </w:tabs>
              <w:spacing w:before="1"/>
              <w:ind w:right="101"/>
              <w:jc w:val="both"/>
              <w:rPr>
                <w:sz w:val="20"/>
              </w:rPr>
            </w:pPr>
            <w:r>
              <w:rPr>
                <w:spacing w:val="-2"/>
                <w:sz w:val="20"/>
              </w:rPr>
              <w:t>представлениями</w:t>
            </w:r>
            <w:r>
              <w:rPr>
                <w:sz w:val="20"/>
              </w:rPr>
              <w:tab/>
            </w:r>
            <w:r>
              <w:rPr>
                <w:spacing w:val="-10"/>
                <w:sz w:val="20"/>
              </w:rPr>
              <w:t>о</w:t>
            </w:r>
            <w:r>
              <w:rPr>
                <w:sz w:val="20"/>
              </w:rPr>
              <w:t xml:space="preserve"> некоторых атрибутах национальной культуры (жилище,</w:t>
            </w:r>
            <w:r>
              <w:rPr>
                <w:spacing w:val="-13"/>
                <w:sz w:val="20"/>
              </w:rPr>
              <w:t xml:space="preserve"> </w:t>
            </w:r>
            <w:r>
              <w:rPr>
                <w:sz w:val="20"/>
              </w:rPr>
              <w:t>предметы</w:t>
            </w:r>
            <w:r>
              <w:rPr>
                <w:spacing w:val="-12"/>
                <w:sz w:val="20"/>
              </w:rPr>
              <w:t xml:space="preserve"> </w:t>
            </w:r>
            <w:r>
              <w:rPr>
                <w:sz w:val="20"/>
              </w:rPr>
              <w:t>быта, национальная</w:t>
            </w:r>
            <w:r>
              <w:rPr>
                <w:spacing w:val="67"/>
                <w:sz w:val="20"/>
              </w:rPr>
              <w:t xml:space="preserve">    </w:t>
            </w:r>
            <w:r>
              <w:rPr>
                <w:spacing w:val="-2"/>
                <w:sz w:val="20"/>
              </w:rPr>
              <w:t>кухня,</w:t>
            </w:r>
          </w:p>
          <w:p w:rsidR="00EA58FE" w:rsidRDefault="004245CD">
            <w:pPr>
              <w:pStyle w:val="TableParagraph"/>
              <w:tabs>
                <w:tab w:val="left" w:pos="1688"/>
              </w:tabs>
              <w:ind w:right="99"/>
              <w:jc w:val="both"/>
              <w:rPr>
                <w:sz w:val="20"/>
              </w:rPr>
            </w:pPr>
            <w:r>
              <w:rPr>
                <w:spacing w:val="-2"/>
                <w:sz w:val="20"/>
              </w:rPr>
              <w:t>одежда,</w:t>
            </w:r>
            <w:r>
              <w:rPr>
                <w:sz w:val="20"/>
              </w:rPr>
              <w:tab/>
            </w:r>
            <w:r>
              <w:rPr>
                <w:spacing w:val="-2"/>
                <w:sz w:val="20"/>
              </w:rPr>
              <w:t>посуда, национальные</w:t>
            </w:r>
          </w:p>
          <w:p w:rsidR="00EA58FE" w:rsidRDefault="004245CD">
            <w:pPr>
              <w:pStyle w:val="TableParagraph"/>
              <w:spacing w:line="230" w:lineRule="atLeast"/>
              <w:ind w:right="100"/>
              <w:jc w:val="both"/>
              <w:rPr>
                <w:sz w:val="20"/>
              </w:rPr>
            </w:pPr>
            <w:r>
              <w:rPr>
                <w:sz w:val="20"/>
              </w:rPr>
              <w:t>праздники, музыкальные инструменты, малые формы фольклора)</w:t>
            </w:r>
          </w:p>
        </w:tc>
        <w:tc>
          <w:tcPr>
            <w:tcW w:w="3317" w:type="dxa"/>
          </w:tcPr>
          <w:p w:rsidR="00EA58FE" w:rsidRDefault="004245CD">
            <w:pPr>
              <w:pStyle w:val="TableParagraph"/>
              <w:tabs>
                <w:tab w:val="left" w:pos="1663"/>
              </w:tabs>
              <w:ind w:left="106" w:right="98"/>
              <w:jc w:val="both"/>
              <w:rPr>
                <w:sz w:val="20"/>
              </w:rPr>
            </w:pPr>
            <w:r>
              <w:rPr>
                <w:sz w:val="20"/>
              </w:rPr>
              <w:t xml:space="preserve">владеет отдельными, не всегда </w:t>
            </w:r>
            <w:r>
              <w:rPr>
                <w:spacing w:val="-2"/>
                <w:sz w:val="20"/>
              </w:rPr>
              <w:t>верными</w:t>
            </w:r>
            <w:r>
              <w:rPr>
                <w:sz w:val="20"/>
              </w:rPr>
              <w:tab/>
            </w:r>
            <w:r>
              <w:rPr>
                <w:spacing w:val="-2"/>
                <w:sz w:val="20"/>
              </w:rPr>
              <w:t xml:space="preserve">первоначальными </w:t>
            </w:r>
            <w:r>
              <w:rPr>
                <w:sz w:val="20"/>
              </w:rPr>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EA58FE">
        <w:trPr>
          <w:trHeight w:val="918"/>
        </w:trPr>
        <w:tc>
          <w:tcPr>
            <w:tcW w:w="1875" w:type="dxa"/>
            <w:vMerge/>
            <w:tcBorders>
              <w:top w:val="nil"/>
            </w:tcBorders>
          </w:tcPr>
          <w:p w:rsidR="00EA58FE" w:rsidRDefault="00EA58FE">
            <w:pPr>
              <w:rPr>
                <w:sz w:val="2"/>
                <w:szCs w:val="2"/>
              </w:rPr>
            </w:pPr>
          </w:p>
        </w:tc>
        <w:tc>
          <w:tcPr>
            <w:tcW w:w="2434" w:type="dxa"/>
          </w:tcPr>
          <w:p w:rsidR="00EA58FE" w:rsidRDefault="004245CD" w:rsidP="00033103">
            <w:pPr>
              <w:pStyle w:val="TableParagraph"/>
              <w:ind w:right="100"/>
              <w:jc w:val="both"/>
              <w:rPr>
                <w:sz w:val="20"/>
              </w:rPr>
            </w:pPr>
            <w:r>
              <w:rPr>
                <w:sz w:val="20"/>
              </w:rPr>
              <w:t>называет свой родной город (</w:t>
            </w:r>
            <w:r w:rsidR="00033103" w:rsidRPr="00033103">
              <w:rPr>
                <w:color w:val="2AA907"/>
                <w:sz w:val="20"/>
              </w:rPr>
              <w:t>Дрожжановский район</w:t>
            </w:r>
            <w:r w:rsidRPr="00033103">
              <w:rPr>
                <w:color w:val="2AA907"/>
                <w:sz w:val="20"/>
              </w:rPr>
              <w:t>,</w:t>
            </w:r>
            <w:r>
              <w:rPr>
                <w:color w:val="00AF50"/>
                <w:sz w:val="20"/>
              </w:rPr>
              <w:t xml:space="preserve"> </w:t>
            </w:r>
            <w:r>
              <w:rPr>
                <w:sz w:val="20"/>
              </w:rPr>
              <w:t>улицу, на которой живет</w:t>
            </w:r>
          </w:p>
        </w:tc>
        <w:tc>
          <w:tcPr>
            <w:tcW w:w="2436" w:type="dxa"/>
          </w:tcPr>
          <w:p w:rsidR="00EA58FE" w:rsidRDefault="004245CD">
            <w:pPr>
              <w:pStyle w:val="TableParagraph"/>
              <w:ind w:right="99"/>
              <w:jc w:val="both"/>
              <w:rPr>
                <w:sz w:val="20"/>
              </w:rPr>
            </w:pPr>
            <w:r>
              <w:rPr>
                <w:sz w:val="20"/>
              </w:rPr>
              <w:t>называет родной город (</w:t>
            </w:r>
            <w:r w:rsidR="00033103" w:rsidRPr="00033103">
              <w:rPr>
                <w:color w:val="2AA907"/>
                <w:sz w:val="20"/>
              </w:rPr>
              <w:t>Дрожжановский район</w:t>
            </w:r>
            <w:r w:rsidRPr="00033103">
              <w:rPr>
                <w:color w:val="2AA907"/>
                <w:sz w:val="20"/>
              </w:rPr>
              <w:t>)</w:t>
            </w:r>
            <w:r>
              <w:rPr>
                <w:color w:val="00AF50"/>
                <w:sz w:val="20"/>
              </w:rPr>
              <w:t xml:space="preserve">, </w:t>
            </w:r>
            <w:r w:rsidRPr="00033103">
              <w:rPr>
                <w:sz w:val="20"/>
              </w:rPr>
              <w:t>затрудняется</w:t>
            </w:r>
            <w:r>
              <w:rPr>
                <w:color w:val="00AF50"/>
                <w:sz w:val="20"/>
              </w:rPr>
              <w:t xml:space="preserve"> </w:t>
            </w:r>
            <w:r>
              <w:rPr>
                <w:sz w:val="20"/>
              </w:rPr>
              <w:t>назвать</w:t>
            </w:r>
            <w:r>
              <w:rPr>
                <w:spacing w:val="57"/>
                <w:w w:val="150"/>
                <w:sz w:val="20"/>
              </w:rPr>
              <w:t xml:space="preserve">   </w:t>
            </w:r>
            <w:r>
              <w:rPr>
                <w:sz w:val="20"/>
              </w:rPr>
              <w:t>улицу,</w:t>
            </w:r>
            <w:r>
              <w:rPr>
                <w:spacing w:val="60"/>
                <w:w w:val="150"/>
                <w:sz w:val="20"/>
              </w:rPr>
              <w:t xml:space="preserve">   </w:t>
            </w:r>
            <w:r>
              <w:rPr>
                <w:spacing w:val="-5"/>
                <w:sz w:val="20"/>
              </w:rPr>
              <w:t>на</w:t>
            </w:r>
          </w:p>
          <w:p w:rsidR="00EA58FE" w:rsidRDefault="004245CD">
            <w:pPr>
              <w:pStyle w:val="TableParagraph"/>
              <w:spacing w:line="209" w:lineRule="exact"/>
              <w:jc w:val="both"/>
              <w:rPr>
                <w:sz w:val="20"/>
              </w:rPr>
            </w:pPr>
            <w:r>
              <w:rPr>
                <w:sz w:val="20"/>
              </w:rPr>
              <w:t>которой</w:t>
            </w:r>
            <w:r>
              <w:rPr>
                <w:spacing w:val="-6"/>
                <w:sz w:val="20"/>
              </w:rPr>
              <w:t xml:space="preserve"> </w:t>
            </w:r>
            <w:r>
              <w:rPr>
                <w:spacing w:val="-2"/>
                <w:sz w:val="20"/>
              </w:rPr>
              <w:t>живет</w:t>
            </w:r>
          </w:p>
        </w:tc>
        <w:tc>
          <w:tcPr>
            <w:tcW w:w="3317" w:type="dxa"/>
          </w:tcPr>
          <w:p w:rsidR="00EA58FE" w:rsidRDefault="004245CD">
            <w:pPr>
              <w:pStyle w:val="TableParagraph"/>
              <w:spacing w:line="229" w:lineRule="exact"/>
              <w:ind w:left="106"/>
              <w:rPr>
                <w:sz w:val="20"/>
              </w:rPr>
            </w:pPr>
            <w:r>
              <w:rPr>
                <w:sz w:val="20"/>
              </w:rPr>
              <w:t>не</w:t>
            </w:r>
            <w:r>
              <w:rPr>
                <w:spacing w:val="28"/>
                <w:sz w:val="20"/>
              </w:rPr>
              <w:t xml:space="preserve">  </w:t>
            </w:r>
            <w:r>
              <w:rPr>
                <w:sz w:val="20"/>
              </w:rPr>
              <w:t>называет</w:t>
            </w:r>
            <w:r>
              <w:rPr>
                <w:spacing w:val="28"/>
                <w:sz w:val="20"/>
              </w:rPr>
              <w:t xml:space="preserve">  </w:t>
            </w:r>
            <w:r>
              <w:rPr>
                <w:sz w:val="20"/>
              </w:rPr>
              <w:t>свой</w:t>
            </w:r>
            <w:r>
              <w:rPr>
                <w:spacing w:val="28"/>
                <w:sz w:val="20"/>
              </w:rPr>
              <w:t xml:space="preserve">  </w:t>
            </w:r>
            <w:r>
              <w:rPr>
                <w:sz w:val="20"/>
              </w:rPr>
              <w:t>родной</w:t>
            </w:r>
            <w:r>
              <w:rPr>
                <w:spacing w:val="29"/>
                <w:sz w:val="20"/>
              </w:rPr>
              <w:t xml:space="preserve">  </w:t>
            </w:r>
            <w:r>
              <w:rPr>
                <w:spacing w:val="-2"/>
                <w:sz w:val="20"/>
              </w:rPr>
              <w:t>город</w:t>
            </w:r>
          </w:p>
          <w:p w:rsidR="00EA58FE" w:rsidRDefault="004245CD">
            <w:pPr>
              <w:pStyle w:val="TableParagraph"/>
              <w:spacing w:line="229" w:lineRule="exact"/>
              <w:ind w:left="106"/>
              <w:rPr>
                <w:sz w:val="20"/>
              </w:rPr>
            </w:pPr>
            <w:r>
              <w:rPr>
                <w:sz w:val="20"/>
              </w:rPr>
              <w:t>(</w:t>
            </w:r>
            <w:r w:rsidR="00033103" w:rsidRPr="00033103">
              <w:rPr>
                <w:color w:val="2AA907"/>
                <w:sz w:val="20"/>
              </w:rPr>
              <w:t>Дрожжановский район</w:t>
            </w:r>
            <w:r w:rsidRPr="00033103">
              <w:rPr>
                <w:color w:val="2AA907"/>
                <w:sz w:val="20"/>
              </w:rPr>
              <w:t>),</w:t>
            </w:r>
            <w:r w:rsidRPr="00033103">
              <w:rPr>
                <w:color w:val="2AA907"/>
                <w:spacing w:val="-6"/>
                <w:sz w:val="20"/>
              </w:rPr>
              <w:t xml:space="preserve"> </w:t>
            </w:r>
            <w:r>
              <w:rPr>
                <w:sz w:val="20"/>
              </w:rPr>
              <w:t>улицу,</w:t>
            </w:r>
            <w:r>
              <w:rPr>
                <w:spacing w:val="-6"/>
                <w:sz w:val="20"/>
              </w:rPr>
              <w:t xml:space="preserve"> </w:t>
            </w:r>
            <w:r>
              <w:rPr>
                <w:sz w:val="20"/>
              </w:rPr>
              <w:t>на</w:t>
            </w:r>
            <w:r>
              <w:rPr>
                <w:spacing w:val="-6"/>
                <w:sz w:val="20"/>
              </w:rPr>
              <w:t xml:space="preserve"> </w:t>
            </w:r>
            <w:r>
              <w:rPr>
                <w:sz w:val="20"/>
              </w:rPr>
              <w:t>которой</w:t>
            </w:r>
            <w:r>
              <w:rPr>
                <w:spacing w:val="-5"/>
                <w:sz w:val="20"/>
              </w:rPr>
              <w:t xml:space="preserve"> </w:t>
            </w:r>
            <w:r>
              <w:rPr>
                <w:spacing w:val="-2"/>
                <w:sz w:val="20"/>
              </w:rPr>
              <w:t>живет</w:t>
            </w:r>
          </w:p>
        </w:tc>
      </w:tr>
      <w:tr w:rsidR="00EA58FE">
        <w:trPr>
          <w:trHeight w:val="1379"/>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573"/>
              </w:tabs>
              <w:ind w:right="98"/>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sidRPr="00033103">
              <w:rPr>
                <w:color w:val="2AA907"/>
                <w:sz w:val="20"/>
              </w:rPr>
              <w:t>Татарстана</w:t>
            </w:r>
            <w:r>
              <w:rPr>
                <w:sz w:val="20"/>
              </w:rPr>
              <w:t>, проявляет к ним</w:t>
            </w:r>
            <w:r>
              <w:rPr>
                <w:spacing w:val="-7"/>
                <w:sz w:val="20"/>
              </w:rPr>
              <w:t xml:space="preserve"> </w:t>
            </w:r>
            <w:r>
              <w:rPr>
                <w:sz w:val="20"/>
              </w:rPr>
              <w:t>бережное</w:t>
            </w:r>
            <w:r>
              <w:rPr>
                <w:spacing w:val="-8"/>
                <w:sz w:val="20"/>
              </w:rPr>
              <w:t xml:space="preserve"> </w:t>
            </w:r>
            <w:r>
              <w:rPr>
                <w:spacing w:val="-2"/>
                <w:sz w:val="20"/>
              </w:rPr>
              <w:t>отношение</w:t>
            </w:r>
          </w:p>
        </w:tc>
        <w:tc>
          <w:tcPr>
            <w:tcW w:w="2436" w:type="dxa"/>
          </w:tcPr>
          <w:p w:rsidR="00EA58FE" w:rsidRDefault="004245CD">
            <w:pPr>
              <w:pStyle w:val="TableParagraph"/>
              <w:tabs>
                <w:tab w:val="left" w:pos="1573"/>
              </w:tabs>
              <w:ind w:right="99"/>
              <w:jc w:val="both"/>
              <w:rPr>
                <w:sz w:val="20"/>
              </w:rPr>
            </w:pPr>
            <w:r>
              <w:rPr>
                <w:sz w:val="20"/>
              </w:rPr>
              <w:t xml:space="preserve">проявляет ситуативный интерес к объектам и явлениям живой и </w:t>
            </w:r>
            <w:r>
              <w:rPr>
                <w:spacing w:val="-2"/>
                <w:sz w:val="20"/>
              </w:rPr>
              <w:t>неживой</w:t>
            </w:r>
            <w:r>
              <w:rPr>
                <w:sz w:val="20"/>
              </w:rPr>
              <w:tab/>
            </w:r>
            <w:r>
              <w:rPr>
                <w:spacing w:val="-2"/>
                <w:sz w:val="20"/>
              </w:rPr>
              <w:t>природы</w:t>
            </w:r>
          </w:p>
          <w:p w:rsidR="00EA58FE" w:rsidRDefault="004245CD">
            <w:pPr>
              <w:pStyle w:val="TableParagraph"/>
              <w:spacing w:line="230" w:lineRule="exact"/>
              <w:ind w:right="101"/>
              <w:jc w:val="both"/>
              <w:rPr>
                <w:sz w:val="20"/>
              </w:rPr>
            </w:pPr>
            <w:r>
              <w:rPr>
                <w:color w:val="00AF50"/>
                <w:sz w:val="20"/>
              </w:rPr>
              <w:t>Татарстана</w:t>
            </w:r>
            <w:r>
              <w:rPr>
                <w:sz w:val="20"/>
              </w:rPr>
              <w:t>, проявляет к ним</w:t>
            </w:r>
            <w:r>
              <w:rPr>
                <w:spacing w:val="-7"/>
                <w:sz w:val="20"/>
              </w:rPr>
              <w:t xml:space="preserve"> </w:t>
            </w:r>
            <w:r>
              <w:rPr>
                <w:sz w:val="20"/>
              </w:rPr>
              <w:t>бережное</w:t>
            </w:r>
            <w:r>
              <w:rPr>
                <w:spacing w:val="-8"/>
                <w:sz w:val="20"/>
              </w:rPr>
              <w:t xml:space="preserve"> </w:t>
            </w:r>
            <w:r>
              <w:rPr>
                <w:spacing w:val="-2"/>
                <w:sz w:val="20"/>
              </w:rPr>
              <w:t>отношение</w:t>
            </w:r>
          </w:p>
        </w:tc>
        <w:tc>
          <w:tcPr>
            <w:tcW w:w="3317" w:type="dxa"/>
          </w:tcPr>
          <w:p w:rsidR="00EA58FE" w:rsidRDefault="004245CD">
            <w:pPr>
              <w:pStyle w:val="TableParagraph"/>
              <w:ind w:left="106" w:right="98"/>
              <w:jc w:val="both"/>
              <w:rPr>
                <w:sz w:val="20"/>
              </w:rPr>
            </w:pPr>
            <w:r>
              <w:rPr>
                <w:sz w:val="20"/>
              </w:rPr>
              <w:t xml:space="preserve">не проявляет особого интереса к объектам и явлениям живой и неживой природы </w:t>
            </w:r>
            <w:r>
              <w:rPr>
                <w:color w:val="00AF50"/>
                <w:sz w:val="20"/>
              </w:rPr>
              <w:t>Татарстана</w:t>
            </w:r>
            <w:r>
              <w:rPr>
                <w:sz w:val="20"/>
              </w:rPr>
              <w:t>, не пытается</w:t>
            </w:r>
            <w:r>
              <w:rPr>
                <w:spacing w:val="-6"/>
                <w:sz w:val="20"/>
              </w:rPr>
              <w:t xml:space="preserve"> </w:t>
            </w:r>
            <w:r>
              <w:rPr>
                <w:sz w:val="20"/>
              </w:rPr>
              <w:t>бережно</w:t>
            </w:r>
            <w:r>
              <w:rPr>
                <w:spacing w:val="-4"/>
                <w:sz w:val="20"/>
              </w:rPr>
              <w:t xml:space="preserve"> </w:t>
            </w:r>
            <w:r>
              <w:rPr>
                <w:sz w:val="20"/>
              </w:rPr>
              <w:t>к</w:t>
            </w:r>
            <w:r>
              <w:rPr>
                <w:spacing w:val="-6"/>
                <w:sz w:val="20"/>
              </w:rPr>
              <w:t xml:space="preserve"> </w:t>
            </w:r>
            <w:r>
              <w:rPr>
                <w:sz w:val="20"/>
              </w:rPr>
              <w:t>ним</w:t>
            </w:r>
            <w:r>
              <w:rPr>
                <w:spacing w:val="-5"/>
                <w:sz w:val="20"/>
              </w:rPr>
              <w:t xml:space="preserve"> </w:t>
            </w:r>
            <w:r>
              <w:rPr>
                <w:spacing w:val="-2"/>
                <w:sz w:val="20"/>
              </w:rPr>
              <w:t>отношения</w:t>
            </w:r>
          </w:p>
        </w:tc>
      </w:tr>
      <w:tr w:rsidR="00EA58FE">
        <w:trPr>
          <w:trHeight w:val="1380"/>
        </w:trPr>
        <w:tc>
          <w:tcPr>
            <w:tcW w:w="1875" w:type="dxa"/>
            <w:vMerge/>
            <w:tcBorders>
              <w:top w:val="nil"/>
            </w:tcBorders>
          </w:tcPr>
          <w:p w:rsidR="00EA58FE" w:rsidRDefault="00EA58FE">
            <w:pPr>
              <w:rPr>
                <w:sz w:val="2"/>
                <w:szCs w:val="2"/>
              </w:rPr>
            </w:pPr>
          </w:p>
        </w:tc>
        <w:tc>
          <w:tcPr>
            <w:tcW w:w="2434" w:type="dxa"/>
          </w:tcPr>
          <w:p w:rsidR="00EA58FE" w:rsidRPr="00033103" w:rsidRDefault="004245CD">
            <w:pPr>
              <w:pStyle w:val="TableParagraph"/>
              <w:tabs>
                <w:tab w:val="left" w:pos="1405"/>
              </w:tabs>
              <w:ind w:right="98"/>
              <w:jc w:val="both"/>
              <w:rPr>
                <w:color w:val="2AA907"/>
                <w:sz w:val="20"/>
              </w:rPr>
            </w:pPr>
            <w:r>
              <w:rPr>
                <w:sz w:val="20"/>
              </w:rPr>
              <w:t xml:space="preserve">имеет представление о сезонных изменениях в природе, домашних и </w:t>
            </w:r>
            <w:r>
              <w:rPr>
                <w:spacing w:val="-2"/>
                <w:sz w:val="20"/>
              </w:rPr>
              <w:t>диких</w:t>
            </w:r>
            <w:r>
              <w:rPr>
                <w:sz w:val="20"/>
              </w:rPr>
              <w:tab/>
            </w:r>
            <w:r>
              <w:rPr>
                <w:spacing w:val="-2"/>
                <w:sz w:val="20"/>
              </w:rPr>
              <w:t xml:space="preserve">животных. </w:t>
            </w:r>
            <w:r w:rsidRPr="00033103">
              <w:rPr>
                <w:color w:val="2AA907"/>
                <w:sz w:val="20"/>
              </w:rPr>
              <w:t>Называет</w:t>
            </w:r>
            <w:r w:rsidRPr="00033103">
              <w:rPr>
                <w:color w:val="2AA907"/>
                <w:spacing w:val="68"/>
                <w:sz w:val="20"/>
              </w:rPr>
              <w:t xml:space="preserve"> </w:t>
            </w:r>
            <w:r w:rsidRPr="00033103">
              <w:rPr>
                <w:color w:val="2AA907"/>
                <w:sz w:val="20"/>
              </w:rPr>
              <w:t>их</w:t>
            </w:r>
            <w:r w:rsidRPr="00033103">
              <w:rPr>
                <w:color w:val="2AA907"/>
                <w:spacing w:val="73"/>
                <w:sz w:val="20"/>
              </w:rPr>
              <w:t xml:space="preserve"> </w:t>
            </w:r>
            <w:r w:rsidRPr="00033103">
              <w:rPr>
                <w:color w:val="2AA907"/>
                <w:sz w:val="20"/>
              </w:rPr>
              <w:t>на</w:t>
            </w:r>
            <w:r w:rsidRPr="00033103">
              <w:rPr>
                <w:color w:val="2AA907"/>
                <w:spacing w:val="68"/>
                <w:sz w:val="20"/>
              </w:rPr>
              <w:t xml:space="preserve"> </w:t>
            </w:r>
            <w:r w:rsidRPr="00033103">
              <w:rPr>
                <w:color w:val="2AA907"/>
                <w:spacing w:val="-2"/>
                <w:sz w:val="20"/>
              </w:rPr>
              <w:t>родном</w:t>
            </w:r>
          </w:p>
          <w:p w:rsidR="00EA58FE" w:rsidRDefault="004245CD">
            <w:pPr>
              <w:pStyle w:val="TableParagraph"/>
              <w:spacing w:line="209" w:lineRule="exact"/>
              <w:rPr>
                <w:sz w:val="20"/>
              </w:rPr>
            </w:pPr>
            <w:r w:rsidRPr="00033103">
              <w:rPr>
                <w:color w:val="2AA907"/>
                <w:spacing w:val="-2"/>
                <w:sz w:val="20"/>
              </w:rPr>
              <w:t>языке.</w:t>
            </w:r>
          </w:p>
        </w:tc>
        <w:tc>
          <w:tcPr>
            <w:tcW w:w="2436" w:type="dxa"/>
          </w:tcPr>
          <w:p w:rsidR="00EA58FE" w:rsidRPr="00033103" w:rsidRDefault="004245CD">
            <w:pPr>
              <w:pStyle w:val="TableParagraph"/>
              <w:ind w:right="99"/>
              <w:jc w:val="both"/>
              <w:rPr>
                <w:color w:val="2AA907"/>
                <w:sz w:val="20"/>
              </w:rPr>
            </w:pPr>
            <w:r>
              <w:rPr>
                <w:sz w:val="20"/>
              </w:rPr>
              <w:t>имеет представление о сезонных изменениях в природе, о некоторых домашних и диких животных,</w:t>
            </w:r>
            <w:r>
              <w:rPr>
                <w:spacing w:val="4"/>
                <w:sz w:val="20"/>
              </w:rPr>
              <w:t xml:space="preserve"> </w:t>
            </w:r>
            <w:r>
              <w:rPr>
                <w:sz w:val="20"/>
              </w:rPr>
              <w:t>может</w:t>
            </w:r>
            <w:r>
              <w:rPr>
                <w:spacing w:val="5"/>
                <w:sz w:val="20"/>
              </w:rPr>
              <w:t xml:space="preserve"> </w:t>
            </w:r>
            <w:r w:rsidRPr="00033103">
              <w:rPr>
                <w:color w:val="2AA907"/>
                <w:spacing w:val="-2"/>
                <w:sz w:val="20"/>
              </w:rPr>
              <w:t>назвать</w:t>
            </w:r>
          </w:p>
          <w:p w:rsidR="00EA58FE" w:rsidRDefault="004245CD">
            <w:pPr>
              <w:pStyle w:val="TableParagraph"/>
              <w:spacing w:line="209" w:lineRule="exact"/>
              <w:jc w:val="both"/>
              <w:rPr>
                <w:sz w:val="20"/>
              </w:rPr>
            </w:pPr>
            <w:r w:rsidRPr="00033103">
              <w:rPr>
                <w:color w:val="2AA907"/>
                <w:sz w:val="20"/>
              </w:rPr>
              <w:t>их</w:t>
            </w:r>
            <w:r w:rsidRPr="00033103">
              <w:rPr>
                <w:color w:val="2AA907"/>
                <w:spacing w:val="-4"/>
                <w:sz w:val="20"/>
              </w:rPr>
              <w:t xml:space="preserve"> </w:t>
            </w:r>
            <w:r w:rsidRPr="00033103">
              <w:rPr>
                <w:color w:val="2AA907"/>
                <w:sz w:val="20"/>
              </w:rPr>
              <w:t>на</w:t>
            </w:r>
            <w:r w:rsidRPr="00033103">
              <w:rPr>
                <w:color w:val="2AA907"/>
                <w:spacing w:val="-5"/>
                <w:sz w:val="20"/>
              </w:rPr>
              <w:t xml:space="preserve"> </w:t>
            </w:r>
            <w:r w:rsidRPr="00033103">
              <w:rPr>
                <w:color w:val="2AA907"/>
                <w:sz w:val="20"/>
              </w:rPr>
              <w:t>родном</w:t>
            </w:r>
            <w:r w:rsidRPr="00033103">
              <w:rPr>
                <w:color w:val="2AA907"/>
                <w:spacing w:val="-4"/>
                <w:sz w:val="20"/>
              </w:rPr>
              <w:t xml:space="preserve"> языке</w:t>
            </w:r>
          </w:p>
        </w:tc>
        <w:tc>
          <w:tcPr>
            <w:tcW w:w="3317" w:type="dxa"/>
          </w:tcPr>
          <w:p w:rsidR="00EA58FE" w:rsidRDefault="004245CD">
            <w:pPr>
              <w:pStyle w:val="TableParagraph"/>
              <w:ind w:left="106" w:right="102"/>
              <w:jc w:val="both"/>
              <w:rPr>
                <w:sz w:val="20"/>
              </w:rPr>
            </w:pPr>
            <w:r>
              <w:rPr>
                <w:sz w:val="20"/>
              </w:rPr>
              <w:t>не</w:t>
            </w:r>
            <w:r>
              <w:rPr>
                <w:spacing w:val="-2"/>
                <w:sz w:val="20"/>
              </w:rPr>
              <w:t xml:space="preserve"> </w:t>
            </w:r>
            <w:r>
              <w:rPr>
                <w:sz w:val="20"/>
              </w:rPr>
              <w:t>имеет</w:t>
            </w:r>
            <w:r>
              <w:rPr>
                <w:spacing w:val="-2"/>
                <w:sz w:val="20"/>
              </w:rPr>
              <w:t xml:space="preserve"> </w:t>
            </w:r>
            <w:r>
              <w:rPr>
                <w:sz w:val="20"/>
              </w:rPr>
              <w:t>представлений</w:t>
            </w:r>
            <w:r>
              <w:rPr>
                <w:spacing w:val="-3"/>
                <w:sz w:val="20"/>
              </w:rPr>
              <w:t xml:space="preserve"> </w:t>
            </w:r>
            <w:r>
              <w:rPr>
                <w:sz w:val="20"/>
              </w:rPr>
              <w:t>о</w:t>
            </w:r>
            <w:r>
              <w:rPr>
                <w:spacing w:val="-2"/>
                <w:sz w:val="20"/>
              </w:rPr>
              <w:t xml:space="preserve"> </w:t>
            </w:r>
            <w:r>
              <w:rPr>
                <w:sz w:val="20"/>
              </w:rPr>
              <w:t>сезонных изменениях в природе, о домашних и диких животных.</w:t>
            </w:r>
          </w:p>
        </w:tc>
      </w:tr>
      <w:tr w:rsidR="00EA58FE">
        <w:trPr>
          <w:trHeight w:val="2234"/>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637"/>
                <w:tab w:val="left" w:pos="2227"/>
              </w:tabs>
              <w:ind w:right="95"/>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своей местности, знает </w:t>
            </w:r>
            <w:r>
              <w:rPr>
                <w:spacing w:val="-2"/>
                <w:sz w:val="20"/>
              </w:rPr>
              <w:t>основные</w:t>
            </w:r>
            <w:r>
              <w:rPr>
                <w:sz w:val="20"/>
              </w:rPr>
              <w:tab/>
            </w:r>
            <w:r>
              <w:rPr>
                <w:spacing w:val="-2"/>
                <w:sz w:val="20"/>
              </w:rPr>
              <w:t xml:space="preserve">правила </w:t>
            </w:r>
            <w:r>
              <w:rPr>
                <w:sz w:val="20"/>
              </w:rPr>
              <w:t xml:space="preserve">поведения на дорогах и улицах города, </w:t>
            </w:r>
            <w:r w:rsidRPr="00033103">
              <w:rPr>
                <w:color w:val="2AA907"/>
                <w:sz w:val="20"/>
              </w:rPr>
              <w:t>называет цвета светофора на родном языке</w:t>
            </w:r>
          </w:p>
        </w:tc>
        <w:tc>
          <w:tcPr>
            <w:tcW w:w="2436" w:type="dxa"/>
          </w:tcPr>
          <w:p w:rsidR="00EA58FE" w:rsidRDefault="004245CD">
            <w:pPr>
              <w:pStyle w:val="TableParagraph"/>
              <w:rPr>
                <w:sz w:val="20"/>
              </w:rPr>
            </w:pPr>
            <w:r>
              <w:rPr>
                <w:spacing w:val="-2"/>
                <w:sz w:val="20"/>
              </w:rPr>
              <w:t>ситуативно</w:t>
            </w:r>
          </w:p>
          <w:p w:rsidR="00EA58FE" w:rsidRDefault="004245CD">
            <w:pPr>
              <w:pStyle w:val="TableParagraph"/>
              <w:tabs>
                <w:tab w:val="left" w:pos="1637"/>
                <w:tab w:val="left" w:pos="2228"/>
              </w:tabs>
              <w:ind w:right="97"/>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своей местности, знает </w:t>
            </w:r>
            <w:r>
              <w:rPr>
                <w:spacing w:val="-2"/>
                <w:sz w:val="20"/>
              </w:rPr>
              <w:t>основные</w:t>
            </w:r>
            <w:r>
              <w:rPr>
                <w:sz w:val="20"/>
              </w:rPr>
              <w:tab/>
            </w:r>
            <w:r>
              <w:rPr>
                <w:spacing w:val="-2"/>
                <w:sz w:val="20"/>
              </w:rPr>
              <w:t xml:space="preserve">правила </w:t>
            </w:r>
            <w:r>
              <w:rPr>
                <w:sz w:val="20"/>
              </w:rPr>
              <w:t xml:space="preserve">поведения на дорогах и улицах города, </w:t>
            </w:r>
            <w:r w:rsidRPr="00033103">
              <w:rPr>
                <w:color w:val="2AA907"/>
                <w:sz w:val="20"/>
              </w:rPr>
              <w:t>знает цвета светофора на родном языке</w:t>
            </w:r>
          </w:p>
        </w:tc>
        <w:tc>
          <w:tcPr>
            <w:tcW w:w="3317" w:type="dxa"/>
          </w:tcPr>
          <w:p w:rsidR="00EA58FE" w:rsidRDefault="004245CD">
            <w:pPr>
              <w:pStyle w:val="TableParagraph"/>
              <w:ind w:left="106" w:right="102"/>
              <w:jc w:val="both"/>
              <w:rPr>
                <w:sz w:val="20"/>
              </w:rPr>
            </w:pPr>
            <w:r>
              <w:rPr>
                <w:sz w:val="20"/>
              </w:rPr>
              <w:t>не ориентируется в транспортных средствах</w:t>
            </w:r>
            <w:r>
              <w:rPr>
                <w:spacing w:val="-9"/>
                <w:sz w:val="20"/>
              </w:rPr>
              <w:t xml:space="preserve"> </w:t>
            </w:r>
            <w:r>
              <w:rPr>
                <w:sz w:val="20"/>
              </w:rPr>
              <w:t>своей</w:t>
            </w:r>
            <w:r>
              <w:rPr>
                <w:spacing w:val="-11"/>
                <w:sz w:val="20"/>
              </w:rPr>
              <w:t xml:space="preserve"> </w:t>
            </w:r>
            <w:r>
              <w:rPr>
                <w:sz w:val="20"/>
              </w:rPr>
              <w:t>местности,</w:t>
            </w:r>
            <w:r>
              <w:rPr>
                <w:spacing w:val="-10"/>
                <w:sz w:val="20"/>
              </w:rPr>
              <w:t xml:space="preserve"> </w:t>
            </w:r>
            <w:r>
              <w:rPr>
                <w:sz w:val="20"/>
              </w:rPr>
              <w:t>не</w:t>
            </w:r>
            <w:r>
              <w:rPr>
                <w:spacing w:val="-9"/>
                <w:sz w:val="20"/>
              </w:rPr>
              <w:t xml:space="preserve"> </w:t>
            </w:r>
            <w:r>
              <w:rPr>
                <w:sz w:val="20"/>
              </w:rPr>
              <w:t>знает основных правил поведения на дорогах и улицах города</w:t>
            </w:r>
          </w:p>
        </w:tc>
      </w:tr>
    </w:tbl>
    <w:p w:rsidR="00EA58FE" w:rsidRDefault="00EA58FE">
      <w:pPr>
        <w:pStyle w:val="TableParagraph"/>
        <w:jc w:val="both"/>
        <w:rPr>
          <w:sz w:val="20"/>
        </w:rPr>
        <w:sectPr w:rsidR="00EA58FE">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3317"/>
      </w:tblGrid>
      <w:tr w:rsidR="00EA58FE">
        <w:trPr>
          <w:trHeight w:val="1382"/>
        </w:trPr>
        <w:tc>
          <w:tcPr>
            <w:tcW w:w="1875" w:type="dxa"/>
            <w:vMerge w:val="restart"/>
          </w:tcPr>
          <w:p w:rsidR="00EA58FE" w:rsidRDefault="004245CD">
            <w:pPr>
              <w:pStyle w:val="TableParagraph"/>
              <w:ind w:left="149"/>
              <w:rPr>
                <w:b/>
                <w:sz w:val="20"/>
              </w:rPr>
            </w:pPr>
            <w:r>
              <w:rPr>
                <w:b/>
                <w:sz w:val="20"/>
              </w:rPr>
              <w:lastRenderedPageBreak/>
              <w:t>Речевое</w:t>
            </w:r>
            <w:r>
              <w:rPr>
                <w:b/>
                <w:spacing w:val="-7"/>
                <w:sz w:val="20"/>
              </w:rPr>
              <w:t xml:space="preserve"> </w:t>
            </w:r>
            <w:r>
              <w:rPr>
                <w:b/>
                <w:spacing w:val="-2"/>
                <w:sz w:val="20"/>
              </w:rPr>
              <w:t>развитие</w:t>
            </w:r>
          </w:p>
        </w:tc>
        <w:tc>
          <w:tcPr>
            <w:tcW w:w="2434" w:type="dxa"/>
          </w:tcPr>
          <w:p w:rsidR="00EA58FE" w:rsidRDefault="004245CD">
            <w:pPr>
              <w:pStyle w:val="TableParagraph"/>
              <w:tabs>
                <w:tab w:val="left" w:pos="1920"/>
              </w:tabs>
              <w:ind w:right="99"/>
              <w:jc w:val="both"/>
              <w:rPr>
                <w:sz w:val="20"/>
              </w:rPr>
            </w:pPr>
            <w:r>
              <w:rPr>
                <w:sz w:val="20"/>
              </w:rPr>
              <w:t>свободно</w:t>
            </w:r>
            <w:r>
              <w:rPr>
                <w:spacing w:val="-13"/>
                <w:sz w:val="20"/>
              </w:rPr>
              <w:t xml:space="preserve"> </w:t>
            </w:r>
            <w:r>
              <w:rPr>
                <w:sz w:val="20"/>
              </w:rPr>
              <w:t>владеет</w:t>
            </w:r>
            <w:r>
              <w:rPr>
                <w:spacing w:val="-12"/>
                <w:sz w:val="20"/>
              </w:rPr>
              <w:t xml:space="preserve"> </w:t>
            </w:r>
            <w:r>
              <w:rPr>
                <w:sz w:val="20"/>
              </w:rPr>
              <w:t xml:space="preserve">родным языком; инициативен в общении со взрослыми, </w:t>
            </w:r>
            <w:r>
              <w:rPr>
                <w:spacing w:val="-2"/>
                <w:sz w:val="20"/>
              </w:rPr>
              <w:t>поддерживает</w:t>
            </w:r>
            <w:r>
              <w:rPr>
                <w:sz w:val="20"/>
              </w:rPr>
              <w:tab/>
            </w:r>
            <w:r>
              <w:rPr>
                <w:spacing w:val="-4"/>
                <w:sz w:val="20"/>
              </w:rPr>
              <w:t xml:space="preserve">тему </w:t>
            </w:r>
            <w:r>
              <w:rPr>
                <w:sz w:val="20"/>
              </w:rPr>
              <w:t>разговора,</w:t>
            </w:r>
            <w:r>
              <w:rPr>
                <w:spacing w:val="47"/>
                <w:sz w:val="20"/>
              </w:rPr>
              <w:t xml:space="preserve">  </w:t>
            </w:r>
            <w:r>
              <w:rPr>
                <w:sz w:val="20"/>
              </w:rPr>
              <w:t>отвечает</w:t>
            </w:r>
            <w:r>
              <w:rPr>
                <w:spacing w:val="47"/>
                <w:sz w:val="20"/>
              </w:rPr>
              <w:t xml:space="preserve">  </w:t>
            </w:r>
            <w:r>
              <w:rPr>
                <w:spacing w:val="-5"/>
                <w:sz w:val="20"/>
              </w:rPr>
              <w:t>на</w:t>
            </w:r>
          </w:p>
          <w:p w:rsidR="00EA58FE" w:rsidRDefault="004245CD">
            <w:pPr>
              <w:pStyle w:val="TableParagraph"/>
              <w:spacing w:before="2" w:line="210" w:lineRule="exact"/>
              <w:rPr>
                <w:sz w:val="20"/>
              </w:rPr>
            </w:pPr>
            <w:r>
              <w:rPr>
                <w:spacing w:val="-2"/>
                <w:sz w:val="20"/>
              </w:rPr>
              <w:t>вопросы</w:t>
            </w:r>
          </w:p>
        </w:tc>
        <w:tc>
          <w:tcPr>
            <w:tcW w:w="2436" w:type="dxa"/>
          </w:tcPr>
          <w:p w:rsidR="00EA58FE" w:rsidRDefault="004245CD">
            <w:pPr>
              <w:pStyle w:val="TableParagraph"/>
              <w:ind w:right="100"/>
              <w:jc w:val="both"/>
              <w:rPr>
                <w:sz w:val="20"/>
              </w:rPr>
            </w:pPr>
            <w:r>
              <w:rPr>
                <w:sz w:val="20"/>
              </w:rPr>
              <w:t>владеет родным языком; общается по инициативе взрослого, поддерживает тему разговора, отвечает на вопросы</w:t>
            </w:r>
          </w:p>
        </w:tc>
        <w:tc>
          <w:tcPr>
            <w:tcW w:w="3317" w:type="dxa"/>
          </w:tcPr>
          <w:p w:rsidR="00EA58FE" w:rsidRDefault="004245CD">
            <w:pPr>
              <w:pStyle w:val="TableParagraph"/>
              <w:ind w:left="106" w:right="98"/>
              <w:jc w:val="both"/>
              <w:rPr>
                <w:sz w:val="20"/>
              </w:rPr>
            </w:pPr>
            <w:r>
              <w:rPr>
                <w:sz w:val="20"/>
              </w:rPr>
              <w:t>плохо владеет родным языком; избегает общения со взрослыми, не поддерживает тему разговора, отвечает на вопросы</w:t>
            </w:r>
          </w:p>
        </w:tc>
      </w:tr>
      <w:tr w:rsidR="00EA58FE">
        <w:trPr>
          <w:trHeight w:val="1837"/>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spacing w:line="229" w:lineRule="exact"/>
              <w:rPr>
                <w:sz w:val="20"/>
              </w:rPr>
            </w:pPr>
            <w:r>
              <w:rPr>
                <w:spacing w:val="-2"/>
                <w:sz w:val="20"/>
              </w:rPr>
              <w:t>проявляет</w:t>
            </w:r>
          </w:p>
          <w:p w:rsidR="00EA58FE" w:rsidRDefault="004245CD">
            <w:pPr>
              <w:pStyle w:val="TableParagraph"/>
              <w:tabs>
                <w:tab w:val="left" w:pos="1721"/>
              </w:tabs>
              <w:ind w:right="99"/>
              <w:jc w:val="both"/>
              <w:rPr>
                <w:sz w:val="20"/>
              </w:rPr>
            </w:pPr>
            <w:r>
              <w:rPr>
                <w:sz w:val="20"/>
              </w:rPr>
              <w:t xml:space="preserve">положительные эмоции при слушании татарских </w:t>
            </w:r>
            <w:r>
              <w:rPr>
                <w:spacing w:val="-2"/>
                <w:sz w:val="20"/>
              </w:rPr>
              <w:t>народных</w:t>
            </w:r>
            <w:r>
              <w:rPr>
                <w:sz w:val="20"/>
              </w:rPr>
              <w:tab/>
            </w:r>
            <w:r>
              <w:rPr>
                <w:spacing w:val="-2"/>
                <w:sz w:val="20"/>
              </w:rPr>
              <w:t>сказок, литературных</w:t>
            </w:r>
          </w:p>
          <w:p w:rsidR="00EA58FE" w:rsidRDefault="004245CD">
            <w:pPr>
              <w:pStyle w:val="TableParagraph"/>
              <w:spacing w:before="1"/>
              <w:ind w:right="99"/>
              <w:jc w:val="both"/>
              <w:rPr>
                <w:sz w:val="20"/>
              </w:rPr>
            </w:pPr>
            <w:r>
              <w:rPr>
                <w:sz w:val="20"/>
              </w:rPr>
              <w:t>произведений татарских писателей и поэтов</w:t>
            </w:r>
          </w:p>
        </w:tc>
        <w:tc>
          <w:tcPr>
            <w:tcW w:w="2436" w:type="dxa"/>
          </w:tcPr>
          <w:p w:rsidR="00EA58FE" w:rsidRDefault="004245CD">
            <w:pPr>
              <w:pStyle w:val="TableParagraph"/>
              <w:tabs>
                <w:tab w:val="left" w:pos="1119"/>
                <w:tab w:val="left" w:pos="1688"/>
                <w:tab w:val="left" w:pos="1722"/>
              </w:tabs>
              <w:ind w:right="101"/>
              <w:rPr>
                <w:sz w:val="20"/>
              </w:rPr>
            </w:pPr>
            <w:r>
              <w:rPr>
                <w:spacing w:val="-2"/>
                <w:sz w:val="20"/>
              </w:rPr>
              <w:t>взрослый</w:t>
            </w:r>
            <w:r>
              <w:rPr>
                <w:sz w:val="20"/>
              </w:rPr>
              <w:tab/>
            </w:r>
            <w:r>
              <w:rPr>
                <w:spacing w:val="-2"/>
                <w:sz w:val="20"/>
              </w:rPr>
              <w:t>поддерживает проявления положительных</w:t>
            </w:r>
            <w:r>
              <w:rPr>
                <w:sz w:val="20"/>
              </w:rPr>
              <w:tab/>
            </w:r>
            <w:r>
              <w:rPr>
                <w:spacing w:val="-2"/>
                <w:sz w:val="20"/>
              </w:rPr>
              <w:t xml:space="preserve">эмоций </w:t>
            </w:r>
            <w:r>
              <w:rPr>
                <w:sz w:val="20"/>
              </w:rPr>
              <w:t>при</w:t>
            </w:r>
            <w:r>
              <w:rPr>
                <w:spacing w:val="33"/>
                <w:sz w:val="20"/>
              </w:rPr>
              <w:t xml:space="preserve"> </w:t>
            </w:r>
            <w:r>
              <w:rPr>
                <w:sz w:val="20"/>
              </w:rPr>
              <w:t>слушании</w:t>
            </w:r>
            <w:r>
              <w:rPr>
                <w:spacing w:val="32"/>
                <w:sz w:val="20"/>
              </w:rPr>
              <w:t xml:space="preserve"> </w:t>
            </w:r>
            <w:r>
              <w:rPr>
                <w:sz w:val="20"/>
              </w:rPr>
              <w:t xml:space="preserve">татарских </w:t>
            </w:r>
            <w:r>
              <w:rPr>
                <w:spacing w:val="-2"/>
                <w:sz w:val="20"/>
              </w:rPr>
              <w:t>народных</w:t>
            </w:r>
            <w:r>
              <w:rPr>
                <w:sz w:val="20"/>
              </w:rPr>
              <w:tab/>
            </w:r>
            <w:r>
              <w:rPr>
                <w:sz w:val="20"/>
              </w:rPr>
              <w:tab/>
            </w:r>
            <w:r>
              <w:rPr>
                <w:sz w:val="20"/>
              </w:rPr>
              <w:tab/>
            </w:r>
            <w:r>
              <w:rPr>
                <w:spacing w:val="-2"/>
                <w:sz w:val="20"/>
              </w:rPr>
              <w:t>сказок, литературных</w:t>
            </w:r>
          </w:p>
          <w:p w:rsidR="00EA58FE" w:rsidRDefault="004245CD">
            <w:pPr>
              <w:pStyle w:val="TableParagraph"/>
              <w:spacing w:line="228" w:lineRule="exact"/>
              <w:ind w:right="96"/>
              <w:rPr>
                <w:sz w:val="20"/>
              </w:rPr>
            </w:pPr>
            <w:r>
              <w:rPr>
                <w:sz w:val="20"/>
              </w:rPr>
              <w:t>произведений</w:t>
            </w:r>
            <w:r>
              <w:rPr>
                <w:spacing w:val="80"/>
                <w:sz w:val="20"/>
              </w:rPr>
              <w:t xml:space="preserve"> </w:t>
            </w:r>
            <w:r>
              <w:rPr>
                <w:sz w:val="20"/>
              </w:rPr>
              <w:t>татарских писателей и поэтов</w:t>
            </w:r>
          </w:p>
        </w:tc>
        <w:tc>
          <w:tcPr>
            <w:tcW w:w="3317" w:type="dxa"/>
          </w:tcPr>
          <w:p w:rsidR="00EA58FE" w:rsidRDefault="004245CD">
            <w:pPr>
              <w:pStyle w:val="TableParagraph"/>
              <w:tabs>
                <w:tab w:val="left" w:pos="1859"/>
              </w:tabs>
              <w:ind w:left="106" w:right="99"/>
              <w:jc w:val="both"/>
              <w:rPr>
                <w:sz w:val="20"/>
              </w:rPr>
            </w:pPr>
            <w:r>
              <w:rPr>
                <w:sz w:val="20"/>
              </w:rPr>
              <w:t xml:space="preserve">не адекватно реагирует на </w:t>
            </w:r>
            <w:r>
              <w:rPr>
                <w:spacing w:val="-2"/>
                <w:sz w:val="20"/>
              </w:rPr>
              <w:t>различные</w:t>
            </w:r>
            <w:r>
              <w:rPr>
                <w:sz w:val="20"/>
              </w:rPr>
              <w:tab/>
            </w:r>
            <w:r>
              <w:rPr>
                <w:spacing w:val="-2"/>
                <w:sz w:val="20"/>
              </w:rPr>
              <w:t xml:space="preserve">эмоциональные </w:t>
            </w:r>
            <w:r>
              <w:rPr>
                <w:sz w:val="20"/>
              </w:rPr>
              <w:t>состояния героев татарских народных сказок, литературных произведений татарских писателей и поэтов</w:t>
            </w:r>
          </w:p>
        </w:tc>
      </w:tr>
      <w:tr w:rsidR="00EA58FE">
        <w:trPr>
          <w:trHeight w:val="1610"/>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263"/>
                <w:tab w:val="left" w:pos="1772"/>
                <w:tab w:val="left" w:pos="2225"/>
              </w:tabs>
              <w:ind w:right="100"/>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книгам,</w:t>
            </w:r>
            <w:r>
              <w:rPr>
                <w:spacing w:val="80"/>
                <w:sz w:val="20"/>
              </w:rPr>
              <w:t xml:space="preserve"> </w:t>
            </w:r>
            <w:r>
              <w:rPr>
                <w:spacing w:val="-2"/>
                <w:sz w:val="20"/>
              </w:rPr>
              <w:t>иллюстративному материалу,</w:t>
            </w:r>
            <w:r>
              <w:rPr>
                <w:sz w:val="20"/>
              </w:rPr>
              <w:tab/>
            </w:r>
            <w:r>
              <w:rPr>
                <w:sz w:val="20"/>
              </w:rPr>
              <w:tab/>
            </w:r>
            <w:r>
              <w:rPr>
                <w:spacing w:val="-2"/>
                <w:sz w:val="20"/>
              </w:rPr>
              <w:t xml:space="preserve">узнает </w:t>
            </w:r>
            <w:r>
              <w:rPr>
                <w:sz w:val="20"/>
              </w:rPr>
              <w:t>героев литературных</w:t>
            </w:r>
          </w:p>
          <w:p w:rsidR="00EA58FE" w:rsidRDefault="004245CD">
            <w:pPr>
              <w:pStyle w:val="TableParagraph"/>
              <w:tabs>
                <w:tab w:val="left" w:pos="1555"/>
              </w:tabs>
              <w:spacing w:line="228" w:lineRule="exact"/>
              <w:ind w:right="100"/>
              <w:rPr>
                <w:sz w:val="20"/>
              </w:rPr>
            </w:pPr>
            <w:r>
              <w:rPr>
                <w:spacing w:val="-2"/>
                <w:sz w:val="20"/>
              </w:rPr>
              <w:t>произведений,</w:t>
            </w:r>
            <w:r>
              <w:rPr>
                <w:sz w:val="20"/>
              </w:rPr>
              <w:tab/>
            </w:r>
            <w:r>
              <w:rPr>
                <w:spacing w:val="-2"/>
                <w:sz w:val="20"/>
              </w:rPr>
              <w:t xml:space="preserve">называет </w:t>
            </w:r>
            <w:r>
              <w:rPr>
                <w:spacing w:val="-4"/>
                <w:sz w:val="20"/>
              </w:rPr>
              <w:t>их;</w:t>
            </w:r>
          </w:p>
        </w:tc>
        <w:tc>
          <w:tcPr>
            <w:tcW w:w="2436" w:type="dxa"/>
          </w:tcPr>
          <w:p w:rsidR="00EA58FE" w:rsidRDefault="004245CD">
            <w:pPr>
              <w:pStyle w:val="TableParagraph"/>
              <w:tabs>
                <w:tab w:val="left" w:pos="1665"/>
              </w:tabs>
              <w:ind w:right="99"/>
              <w:rPr>
                <w:sz w:val="20"/>
              </w:rPr>
            </w:pPr>
            <w:r>
              <w:rPr>
                <w:sz w:val="20"/>
              </w:rPr>
              <w:t>иногда</w:t>
            </w:r>
            <w:r>
              <w:rPr>
                <w:spacing w:val="-13"/>
                <w:sz w:val="20"/>
              </w:rPr>
              <w:t xml:space="preserve"> </w:t>
            </w:r>
            <w:r>
              <w:rPr>
                <w:sz w:val="20"/>
              </w:rPr>
              <w:t>проявляет</w:t>
            </w:r>
            <w:r>
              <w:rPr>
                <w:spacing w:val="-12"/>
                <w:sz w:val="20"/>
              </w:rPr>
              <w:t xml:space="preserve"> </w:t>
            </w:r>
            <w:r>
              <w:rPr>
                <w:sz w:val="20"/>
              </w:rPr>
              <w:t xml:space="preserve">интерес </w:t>
            </w:r>
            <w:r>
              <w:rPr>
                <w:spacing w:val="-10"/>
                <w:sz w:val="20"/>
              </w:rPr>
              <w:t>к</w:t>
            </w:r>
            <w:r>
              <w:rPr>
                <w:sz w:val="20"/>
              </w:rPr>
              <w:tab/>
            </w:r>
            <w:r>
              <w:rPr>
                <w:spacing w:val="-2"/>
                <w:sz w:val="20"/>
              </w:rPr>
              <w:t>книгам,</w:t>
            </w:r>
          </w:p>
          <w:p w:rsidR="00EA58FE" w:rsidRDefault="004245CD">
            <w:pPr>
              <w:pStyle w:val="TableParagraph"/>
              <w:tabs>
                <w:tab w:val="left" w:pos="1772"/>
              </w:tabs>
              <w:spacing w:before="1"/>
              <w:ind w:right="101"/>
              <w:rPr>
                <w:sz w:val="20"/>
              </w:rPr>
            </w:pPr>
            <w:r>
              <w:rPr>
                <w:spacing w:val="-2"/>
                <w:sz w:val="20"/>
              </w:rPr>
              <w:t>иллюстративному материалу,</w:t>
            </w:r>
            <w:r>
              <w:rPr>
                <w:sz w:val="20"/>
              </w:rPr>
              <w:tab/>
            </w:r>
            <w:r>
              <w:rPr>
                <w:spacing w:val="-2"/>
                <w:sz w:val="20"/>
              </w:rPr>
              <w:t xml:space="preserve">узнает </w:t>
            </w:r>
            <w:r>
              <w:rPr>
                <w:sz w:val="20"/>
              </w:rPr>
              <w:t>героев литературных</w:t>
            </w:r>
          </w:p>
          <w:p w:rsidR="00EA58FE" w:rsidRDefault="004245CD">
            <w:pPr>
              <w:pStyle w:val="TableParagraph"/>
              <w:tabs>
                <w:tab w:val="left" w:pos="1555"/>
              </w:tabs>
              <w:spacing w:line="228" w:lineRule="exact"/>
              <w:ind w:right="102"/>
              <w:rPr>
                <w:sz w:val="20"/>
              </w:rPr>
            </w:pPr>
            <w:r>
              <w:rPr>
                <w:spacing w:val="-2"/>
                <w:sz w:val="20"/>
              </w:rPr>
              <w:t>произведений,</w:t>
            </w:r>
            <w:r>
              <w:rPr>
                <w:sz w:val="20"/>
              </w:rPr>
              <w:tab/>
            </w:r>
            <w:r>
              <w:rPr>
                <w:spacing w:val="-2"/>
                <w:sz w:val="20"/>
              </w:rPr>
              <w:t xml:space="preserve">называет </w:t>
            </w:r>
            <w:r>
              <w:rPr>
                <w:spacing w:val="-6"/>
                <w:sz w:val="20"/>
              </w:rPr>
              <w:t>их</w:t>
            </w:r>
          </w:p>
        </w:tc>
        <w:tc>
          <w:tcPr>
            <w:tcW w:w="3317" w:type="dxa"/>
          </w:tcPr>
          <w:p w:rsidR="00EA58FE" w:rsidRDefault="004245CD">
            <w:pPr>
              <w:pStyle w:val="TableParagraph"/>
              <w:ind w:left="106" w:right="100"/>
              <w:jc w:val="both"/>
              <w:rPr>
                <w:sz w:val="20"/>
              </w:rPr>
            </w:pPr>
            <w:r>
              <w:rPr>
                <w:sz w:val="20"/>
              </w:rPr>
              <w:t>не проявляет интерес к книгам, иллюстративному материалу, не узнает героев литературных</w:t>
            </w:r>
          </w:p>
          <w:p w:rsidR="00EA58FE" w:rsidRDefault="004245CD">
            <w:pPr>
              <w:pStyle w:val="TableParagraph"/>
              <w:spacing w:before="2"/>
              <w:ind w:left="106"/>
              <w:rPr>
                <w:sz w:val="20"/>
              </w:rPr>
            </w:pPr>
            <w:r>
              <w:rPr>
                <w:spacing w:val="-2"/>
                <w:sz w:val="20"/>
              </w:rPr>
              <w:t>произведений</w:t>
            </w:r>
          </w:p>
        </w:tc>
      </w:tr>
      <w:tr w:rsidR="00EA58FE">
        <w:trPr>
          <w:trHeight w:val="2243"/>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254"/>
              </w:tabs>
              <w:ind w:right="99"/>
              <w:rPr>
                <w:sz w:val="20"/>
              </w:rPr>
            </w:pPr>
            <w:r>
              <w:rPr>
                <w:spacing w:val="-6"/>
                <w:sz w:val="20"/>
              </w:rPr>
              <w:t>по</w:t>
            </w:r>
            <w:r>
              <w:rPr>
                <w:sz w:val="20"/>
              </w:rPr>
              <w:tab/>
            </w:r>
            <w:r>
              <w:rPr>
                <w:spacing w:val="-2"/>
                <w:sz w:val="20"/>
              </w:rPr>
              <w:t xml:space="preserve">собственной </w:t>
            </w:r>
            <w:r>
              <w:rPr>
                <w:sz w:val="20"/>
              </w:rPr>
              <w:t>инициативе</w:t>
            </w:r>
            <w:r>
              <w:rPr>
                <w:spacing w:val="-6"/>
                <w:sz w:val="20"/>
              </w:rPr>
              <w:t xml:space="preserve"> </w:t>
            </w:r>
            <w:r>
              <w:rPr>
                <w:sz w:val="20"/>
              </w:rPr>
              <w:t>запоминает</w:t>
            </w:r>
            <w:r>
              <w:rPr>
                <w:spacing w:val="-6"/>
                <w:sz w:val="20"/>
              </w:rPr>
              <w:t xml:space="preserve"> </w:t>
            </w:r>
            <w:r>
              <w:rPr>
                <w:sz w:val="20"/>
              </w:rPr>
              <w:t xml:space="preserve">и </w:t>
            </w:r>
            <w:r>
              <w:rPr>
                <w:spacing w:val="-2"/>
                <w:sz w:val="20"/>
              </w:rPr>
              <w:t>воспроизводит</w:t>
            </w:r>
            <w:r>
              <w:rPr>
                <w:spacing w:val="40"/>
                <w:sz w:val="20"/>
              </w:rPr>
              <w:t xml:space="preserve"> </w:t>
            </w:r>
            <w:r>
              <w:rPr>
                <w:sz w:val="20"/>
              </w:rPr>
              <w:t>небольшие стихи,</w:t>
            </w:r>
          </w:p>
          <w:p w:rsidR="00EA58FE" w:rsidRDefault="004245CD">
            <w:pPr>
              <w:pStyle w:val="TableParagraph"/>
              <w:tabs>
                <w:tab w:val="left" w:pos="1177"/>
              </w:tabs>
              <w:spacing w:before="2"/>
              <w:ind w:right="101"/>
              <w:rPr>
                <w:sz w:val="20"/>
              </w:rPr>
            </w:pPr>
            <w:r>
              <w:rPr>
                <w:spacing w:val="-2"/>
                <w:sz w:val="20"/>
              </w:rPr>
              <w:t>малые</w:t>
            </w:r>
            <w:r>
              <w:rPr>
                <w:sz w:val="20"/>
              </w:rPr>
              <w:tab/>
            </w:r>
            <w:r>
              <w:rPr>
                <w:spacing w:val="-2"/>
                <w:sz w:val="20"/>
              </w:rPr>
              <w:t>фольклорные жанры,</w:t>
            </w:r>
          </w:p>
          <w:p w:rsidR="00EA58FE" w:rsidRDefault="004245CD">
            <w:pPr>
              <w:pStyle w:val="TableParagraph"/>
              <w:tabs>
                <w:tab w:val="left" w:pos="1477"/>
              </w:tabs>
              <w:ind w:right="98"/>
              <w:rPr>
                <w:sz w:val="20"/>
              </w:rPr>
            </w:pPr>
            <w:r>
              <w:rPr>
                <w:spacing w:val="-2"/>
                <w:sz w:val="20"/>
              </w:rPr>
              <w:t>правила</w:t>
            </w:r>
            <w:r>
              <w:rPr>
                <w:sz w:val="20"/>
              </w:rPr>
              <w:tab/>
            </w:r>
            <w:r>
              <w:rPr>
                <w:spacing w:val="-2"/>
                <w:sz w:val="20"/>
              </w:rPr>
              <w:t xml:space="preserve">татарских </w:t>
            </w:r>
            <w:r>
              <w:rPr>
                <w:sz w:val="20"/>
              </w:rPr>
              <w:t>народных игр</w:t>
            </w:r>
          </w:p>
        </w:tc>
        <w:tc>
          <w:tcPr>
            <w:tcW w:w="2436" w:type="dxa"/>
          </w:tcPr>
          <w:p w:rsidR="00EA58FE" w:rsidRDefault="004245CD">
            <w:pPr>
              <w:pStyle w:val="TableParagraph"/>
              <w:tabs>
                <w:tab w:val="left" w:pos="2216"/>
              </w:tabs>
              <w:ind w:right="100"/>
              <w:rPr>
                <w:sz w:val="20"/>
              </w:rPr>
            </w:pPr>
            <w:r>
              <w:rPr>
                <w:sz w:val="20"/>
              </w:rPr>
              <w:t>по</w:t>
            </w:r>
            <w:r>
              <w:rPr>
                <w:spacing w:val="13"/>
                <w:sz w:val="20"/>
              </w:rPr>
              <w:t xml:space="preserve"> </w:t>
            </w:r>
            <w:r>
              <w:rPr>
                <w:sz w:val="20"/>
              </w:rPr>
              <w:t>инициативе</w:t>
            </w:r>
            <w:r>
              <w:rPr>
                <w:spacing w:val="12"/>
                <w:sz w:val="20"/>
              </w:rPr>
              <w:t xml:space="preserve"> </w:t>
            </w:r>
            <w:r>
              <w:rPr>
                <w:sz w:val="20"/>
              </w:rPr>
              <w:t xml:space="preserve">взрослого </w:t>
            </w:r>
            <w:r>
              <w:rPr>
                <w:spacing w:val="-2"/>
                <w:sz w:val="20"/>
              </w:rPr>
              <w:t>запоминает</w:t>
            </w:r>
            <w:r>
              <w:rPr>
                <w:sz w:val="20"/>
              </w:rPr>
              <w:tab/>
            </w:r>
            <w:r>
              <w:rPr>
                <w:spacing w:val="-10"/>
                <w:sz w:val="20"/>
              </w:rPr>
              <w:t>и</w:t>
            </w:r>
          </w:p>
          <w:p w:rsidR="00EA58FE" w:rsidRDefault="004245CD">
            <w:pPr>
              <w:pStyle w:val="TableParagraph"/>
              <w:spacing w:before="1"/>
              <w:ind w:right="783"/>
              <w:rPr>
                <w:sz w:val="20"/>
              </w:rPr>
            </w:pPr>
            <w:r>
              <w:rPr>
                <w:spacing w:val="-2"/>
                <w:sz w:val="20"/>
              </w:rPr>
              <w:t xml:space="preserve">воспроизводит </w:t>
            </w:r>
            <w:r>
              <w:rPr>
                <w:sz w:val="20"/>
              </w:rPr>
              <w:t>небольшие</w:t>
            </w:r>
            <w:r>
              <w:rPr>
                <w:spacing w:val="-13"/>
                <w:sz w:val="20"/>
              </w:rPr>
              <w:t xml:space="preserve"> </w:t>
            </w:r>
            <w:r>
              <w:rPr>
                <w:sz w:val="20"/>
              </w:rPr>
              <w:t>стихи,</w:t>
            </w:r>
          </w:p>
          <w:p w:rsidR="00EA58FE" w:rsidRDefault="004245CD">
            <w:pPr>
              <w:pStyle w:val="TableParagraph"/>
              <w:tabs>
                <w:tab w:val="left" w:pos="1177"/>
              </w:tabs>
              <w:spacing w:before="1"/>
              <w:ind w:right="102"/>
              <w:rPr>
                <w:sz w:val="20"/>
              </w:rPr>
            </w:pPr>
            <w:r>
              <w:rPr>
                <w:spacing w:val="-2"/>
                <w:sz w:val="20"/>
              </w:rPr>
              <w:t>малые</w:t>
            </w:r>
            <w:r>
              <w:rPr>
                <w:sz w:val="20"/>
              </w:rPr>
              <w:tab/>
            </w:r>
            <w:r>
              <w:rPr>
                <w:spacing w:val="-2"/>
                <w:sz w:val="20"/>
              </w:rPr>
              <w:t>фольклорные жанры,</w:t>
            </w:r>
          </w:p>
          <w:p w:rsidR="00EA58FE" w:rsidRDefault="004245CD">
            <w:pPr>
              <w:pStyle w:val="TableParagraph"/>
              <w:tabs>
                <w:tab w:val="left" w:pos="1477"/>
              </w:tabs>
              <w:ind w:right="100"/>
              <w:rPr>
                <w:sz w:val="20"/>
              </w:rPr>
            </w:pPr>
            <w:r>
              <w:rPr>
                <w:spacing w:val="-2"/>
                <w:sz w:val="20"/>
              </w:rPr>
              <w:t>правила</w:t>
            </w:r>
            <w:r>
              <w:rPr>
                <w:sz w:val="20"/>
              </w:rPr>
              <w:tab/>
            </w:r>
            <w:r>
              <w:rPr>
                <w:spacing w:val="-2"/>
                <w:sz w:val="20"/>
              </w:rPr>
              <w:t xml:space="preserve">татарских </w:t>
            </w:r>
            <w:r>
              <w:rPr>
                <w:sz w:val="20"/>
              </w:rPr>
              <w:t>народных игр</w:t>
            </w:r>
          </w:p>
        </w:tc>
        <w:tc>
          <w:tcPr>
            <w:tcW w:w="3317" w:type="dxa"/>
          </w:tcPr>
          <w:p w:rsidR="00EA58FE" w:rsidRDefault="004245CD">
            <w:pPr>
              <w:pStyle w:val="TableParagraph"/>
              <w:tabs>
                <w:tab w:val="left" w:pos="2255"/>
              </w:tabs>
              <w:ind w:left="106" w:right="102"/>
              <w:jc w:val="both"/>
              <w:rPr>
                <w:sz w:val="20"/>
              </w:rPr>
            </w:pPr>
            <w:r>
              <w:rPr>
                <w:sz w:val="20"/>
              </w:rPr>
              <w:t xml:space="preserve">затрудняется в запоминании и </w:t>
            </w:r>
            <w:r>
              <w:rPr>
                <w:spacing w:val="-2"/>
                <w:sz w:val="20"/>
              </w:rPr>
              <w:t>воспроизведении</w:t>
            </w:r>
            <w:r>
              <w:rPr>
                <w:sz w:val="20"/>
              </w:rPr>
              <w:tab/>
            </w:r>
            <w:r>
              <w:rPr>
                <w:spacing w:val="-2"/>
                <w:sz w:val="20"/>
              </w:rPr>
              <w:t xml:space="preserve">небольших </w:t>
            </w:r>
            <w:r>
              <w:rPr>
                <w:sz w:val="20"/>
              </w:rPr>
              <w:t>стихотворных строчек,</w:t>
            </w:r>
          </w:p>
          <w:p w:rsidR="00EA58FE" w:rsidRDefault="004245CD">
            <w:pPr>
              <w:pStyle w:val="TableParagraph"/>
              <w:spacing w:before="1"/>
              <w:ind w:left="106" w:right="483"/>
              <w:jc w:val="both"/>
              <w:rPr>
                <w:sz w:val="20"/>
              </w:rPr>
            </w:pPr>
            <w:r>
              <w:rPr>
                <w:sz w:val="20"/>
              </w:rPr>
              <w:t>малых фольклорных жанров, правил</w:t>
            </w:r>
            <w:r>
              <w:rPr>
                <w:spacing w:val="-10"/>
                <w:sz w:val="20"/>
              </w:rPr>
              <w:t xml:space="preserve"> </w:t>
            </w:r>
            <w:r>
              <w:rPr>
                <w:sz w:val="20"/>
              </w:rPr>
              <w:t>татарских</w:t>
            </w:r>
            <w:r>
              <w:rPr>
                <w:spacing w:val="-8"/>
                <w:sz w:val="20"/>
              </w:rPr>
              <w:t xml:space="preserve"> </w:t>
            </w:r>
            <w:r>
              <w:rPr>
                <w:sz w:val="20"/>
              </w:rPr>
              <w:t>народных</w:t>
            </w:r>
            <w:r>
              <w:rPr>
                <w:spacing w:val="-8"/>
                <w:sz w:val="20"/>
              </w:rPr>
              <w:t xml:space="preserve"> </w:t>
            </w:r>
            <w:r>
              <w:rPr>
                <w:spacing w:val="-5"/>
                <w:sz w:val="20"/>
              </w:rPr>
              <w:t>игр</w:t>
            </w:r>
          </w:p>
        </w:tc>
      </w:tr>
      <w:tr w:rsidR="00EA58FE">
        <w:trPr>
          <w:trHeight w:val="688"/>
        </w:trPr>
        <w:tc>
          <w:tcPr>
            <w:tcW w:w="1875" w:type="dxa"/>
            <w:vMerge w:val="restart"/>
          </w:tcPr>
          <w:p w:rsidR="00EA58FE" w:rsidRDefault="004245CD">
            <w:pPr>
              <w:pStyle w:val="TableParagraph"/>
              <w:ind w:left="11"/>
              <w:jc w:val="center"/>
              <w:rPr>
                <w:b/>
                <w:sz w:val="20"/>
              </w:rPr>
            </w:pPr>
            <w:r>
              <w:rPr>
                <w:b/>
                <w:spacing w:val="-2"/>
                <w:sz w:val="20"/>
              </w:rPr>
              <w:t>Художественно- эстетическое развитие</w:t>
            </w:r>
          </w:p>
        </w:tc>
        <w:tc>
          <w:tcPr>
            <w:tcW w:w="2434" w:type="dxa"/>
          </w:tcPr>
          <w:p w:rsidR="00EA58FE" w:rsidRDefault="004245CD">
            <w:pPr>
              <w:pStyle w:val="TableParagraph"/>
              <w:tabs>
                <w:tab w:val="left" w:pos="793"/>
                <w:tab w:val="left" w:pos="1093"/>
                <w:tab w:val="left" w:pos="1263"/>
                <w:tab w:val="left" w:pos="2225"/>
              </w:tabs>
              <w:ind w:right="99"/>
              <w:rPr>
                <w:sz w:val="20"/>
              </w:rPr>
            </w:pPr>
            <w:r>
              <w:rPr>
                <w:spacing w:val="-2"/>
                <w:sz w:val="20"/>
              </w:rPr>
              <w:t>проявляет</w:t>
            </w:r>
            <w:r>
              <w:rPr>
                <w:sz w:val="20"/>
              </w:rPr>
              <w:tab/>
            </w:r>
            <w:r>
              <w:rPr>
                <w:sz w:val="20"/>
              </w:rPr>
              <w:tab/>
            </w:r>
            <w:r>
              <w:rPr>
                <w:spacing w:val="-2"/>
                <w:sz w:val="20"/>
              </w:rPr>
              <w:t>интерес</w:t>
            </w:r>
            <w:r>
              <w:rPr>
                <w:sz w:val="20"/>
              </w:rPr>
              <w:tab/>
            </w:r>
            <w:r>
              <w:rPr>
                <w:spacing w:val="-10"/>
                <w:sz w:val="20"/>
              </w:rPr>
              <w:t>к</w:t>
            </w:r>
            <w:r>
              <w:rPr>
                <w:spacing w:val="-2"/>
                <w:sz w:val="20"/>
              </w:rPr>
              <w:t xml:space="preserve"> кукле</w:t>
            </w:r>
            <w:r>
              <w:rPr>
                <w:sz w:val="20"/>
              </w:rPr>
              <w:tab/>
            </w:r>
            <w:r>
              <w:rPr>
                <w:spacing w:val="-10"/>
                <w:sz w:val="20"/>
              </w:rPr>
              <w:t>в</w:t>
            </w:r>
            <w:r>
              <w:rPr>
                <w:sz w:val="20"/>
              </w:rPr>
              <w:tab/>
            </w:r>
            <w:r>
              <w:rPr>
                <w:spacing w:val="-2"/>
                <w:sz w:val="20"/>
              </w:rPr>
              <w:t>национальном</w:t>
            </w:r>
          </w:p>
          <w:p w:rsidR="00EA58FE" w:rsidRDefault="004245CD">
            <w:pPr>
              <w:pStyle w:val="TableParagraph"/>
              <w:spacing w:line="209" w:lineRule="exact"/>
              <w:rPr>
                <w:sz w:val="20"/>
              </w:rPr>
            </w:pPr>
            <w:r>
              <w:rPr>
                <w:sz w:val="20"/>
              </w:rPr>
              <w:t>татарском</w:t>
            </w:r>
            <w:r>
              <w:rPr>
                <w:spacing w:val="-8"/>
                <w:sz w:val="20"/>
              </w:rPr>
              <w:t xml:space="preserve"> </w:t>
            </w:r>
            <w:r>
              <w:rPr>
                <w:spacing w:val="-2"/>
                <w:sz w:val="20"/>
              </w:rPr>
              <w:t>костюме</w:t>
            </w:r>
          </w:p>
        </w:tc>
        <w:tc>
          <w:tcPr>
            <w:tcW w:w="2436" w:type="dxa"/>
          </w:tcPr>
          <w:p w:rsidR="00EA58FE" w:rsidRDefault="004245CD">
            <w:pPr>
              <w:pStyle w:val="TableParagraph"/>
              <w:ind w:right="96"/>
              <w:rPr>
                <w:sz w:val="20"/>
              </w:rPr>
            </w:pPr>
            <w:r>
              <w:rPr>
                <w:sz w:val="20"/>
              </w:rPr>
              <w:t>иногда</w:t>
            </w:r>
            <w:r>
              <w:rPr>
                <w:spacing w:val="-13"/>
                <w:sz w:val="20"/>
              </w:rPr>
              <w:t xml:space="preserve"> </w:t>
            </w:r>
            <w:r>
              <w:rPr>
                <w:sz w:val="20"/>
              </w:rPr>
              <w:t>проявляет</w:t>
            </w:r>
            <w:r>
              <w:rPr>
                <w:spacing w:val="-12"/>
                <w:sz w:val="20"/>
              </w:rPr>
              <w:t xml:space="preserve"> </w:t>
            </w:r>
            <w:r>
              <w:rPr>
                <w:sz w:val="20"/>
              </w:rPr>
              <w:t>интерес к</w:t>
            </w:r>
            <w:r>
              <w:rPr>
                <w:spacing w:val="51"/>
                <w:sz w:val="20"/>
              </w:rPr>
              <w:t xml:space="preserve"> </w:t>
            </w:r>
            <w:r>
              <w:rPr>
                <w:sz w:val="20"/>
              </w:rPr>
              <w:t>кукле</w:t>
            </w:r>
            <w:r>
              <w:rPr>
                <w:spacing w:val="52"/>
                <w:sz w:val="20"/>
              </w:rPr>
              <w:t xml:space="preserve"> </w:t>
            </w:r>
            <w:r>
              <w:rPr>
                <w:sz w:val="20"/>
              </w:rPr>
              <w:t>в</w:t>
            </w:r>
            <w:r>
              <w:rPr>
                <w:spacing w:val="51"/>
                <w:sz w:val="20"/>
              </w:rPr>
              <w:t xml:space="preserve"> </w:t>
            </w:r>
            <w:r>
              <w:rPr>
                <w:spacing w:val="-2"/>
                <w:sz w:val="20"/>
              </w:rPr>
              <w:t>национальном</w:t>
            </w:r>
          </w:p>
          <w:p w:rsidR="00EA58FE" w:rsidRDefault="004245CD">
            <w:pPr>
              <w:pStyle w:val="TableParagraph"/>
              <w:spacing w:line="209" w:lineRule="exact"/>
              <w:rPr>
                <w:sz w:val="20"/>
              </w:rPr>
            </w:pPr>
            <w:r>
              <w:rPr>
                <w:sz w:val="20"/>
              </w:rPr>
              <w:t>татарском</w:t>
            </w:r>
            <w:r>
              <w:rPr>
                <w:spacing w:val="-8"/>
                <w:sz w:val="20"/>
              </w:rPr>
              <w:t xml:space="preserve"> </w:t>
            </w:r>
            <w:r>
              <w:rPr>
                <w:spacing w:val="-2"/>
                <w:sz w:val="20"/>
              </w:rPr>
              <w:t>костюме</w:t>
            </w:r>
          </w:p>
        </w:tc>
        <w:tc>
          <w:tcPr>
            <w:tcW w:w="3317" w:type="dxa"/>
          </w:tcPr>
          <w:p w:rsidR="00EA58FE" w:rsidRDefault="004245CD">
            <w:pPr>
              <w:pStyle w:val="TableParagraph"/>
              <w:tabs>
                <w:tab w:val="left" w:pos="662"/>
                <w:tab w:val="left" w:pos="2147"/>
                <w:tab w:val="left" w:pos="3111"/>
              </w:tabs>
              <w:ind w:left="106" w:right="99"/>
              <w:rPr>
                <w:sz w:val="20"/>
              </w:rPr>
            </w:pPr>
            <w:r>
              <w:rPr>
                <w:spacing w:val="-6"/>
                <w:sz w:val="20"/>
              </w:rPr>
              <w:t>не</w:t>
            </w:r>
            <w:r>
              <w:rPr>
                <w:sz w:val="20"/>
              </w:rPr>
              <w:tab/>
            </w:r>
            <w:r>
              <w:rPr>
                <w:spacing w:val="-2"/>
                <w:sz w:val="20"/>
              </w:rPr>
              <w:t>интересуется</w:t>
            </w:r>
            <w:r>
              <w:rPr>
                <w:sz w:val="20"/>
              </w:rPr>
              <w:tab/>
            </w:r>
            <w:r>
              <w:rPr>
                <w:spacing w:val="-2"/>
                <w:sz w:val="20"/>
              </w:rPr>
              <w:t>куклой</w:t>
            </w:r>
            <w:r>
              <w:rPr>
                <w:sz w:val="20"/>
              </w:rPr>
              <w:tab/>
            </w:r>
            <w:r>
              <w:rPr>
                <w:spacing w:val="-10"/>
                <w:sz w:val="20"/>
              </w:rPr>
              <w:t>в</w:t>
            </w:r>
            <w:r>
              <w:rPr>
                <w:sz w:val="20"/>
              </w:rPr>
              <w:t xml:space="preserve"> национальном татарском костюме</w:t>
            </w:r>
          </w:p>
        </w:tc>
      </w:tr>
      <w:tr w:rsidR="00EA58FE">
        <w:trPr>
          <w:trHeight w:val="2531"/>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894"/>
                <w:tab w:val="left" w:pos="1177"/>
                <w:tab w:val="left" w:pos="1486"/>
              </w:tabs>
              <w:ind w:right="99"/>
              <w:rPr>
                <w:sz w:val="20"/>
              </w:rPr>
            </w:pPr>
            <w:r>
              <w:rPr>
                <w:sz w:val="20"/>
              </w:rPr>
              <w:t xml:space="preserve">с удовольствием слушает </w:t>
            </w:r>
            <w:r>
              <w:rPr>
                <w:spacing w:val="-4"/>
                <w:sz w:val="20"/>
              </w:rPr>
              <w:t>игру</w:t>
            </w:r>
            <w:r>
              <w:rPr>
                <w:sz w:val="20"/>
              </w:rPr>
              <w:tab/>
            </w:r>
            <w:r>
              <w:rPr>
                <w:spacing w:val="-6"/>
                <w:sz w:val="20"/>
              </w:rPr>
              <w:t>на</w:t>
            </w:r>
            <w:r>
              <w:rPr>
                <w:sz w:val="20"/>
              </w:rPr>
              <w:tab/>
            </w:r>
            <w:r>
              <w:rPr>
                <w:sz w:val="20"/>
              </w:rPr>
              <w:tab/>
            </w:r>
            <w:r>
              <w:rPr>
                <w:spacing w:val="-2"/>
                <w:sz w:val="20"/>
              </w:rPr>
              <w:t xml:space="preserve">народных музыкальных инструментах, </w:t>
            </w:r>
            <w:r>
              <w:rPr>
                <w:sz w:val="20"/>
              </w:rPr>
              <w:t>эмоционально</w:t>
            </w:r>
            <w:r>
              <w:rPr>
                <w:spacing w:val="-13"/>
                <w:sz w:val="20"/>
              </w:rPr>
              <w:t xml:space="preserve"> </w:t>
            </w:r>
            <w:r>
              <w:rPr>
                <w:sz w:val="20"/>
              </w:rPr>
              <w:t xml:space="preserve">отзывается </w:t>
            </w:r>
            <w:r>
              <w:rPr>
                <w:spacing w:val="-6"/>
                <w:sz w:val="20"/>
              </w:rPr>
              <w:t>на</w:t>
            </w:r>
            <w:r>
              <w:rPr>
                <w:sz w:val="20"/>
              </w:rPr>
              <w:tab/>
            </w:r>
            <w:r>
              <w:rPr>
                <w:sz w:val="20"/>
              </w:rPr>
              <w:tab/>
            </w:r>
            <w:r>
              <w:rPr>
                <w:spacing w:val="-2"/>
                <w:sz w:val="20"/>
              </w:rPr>
              <w:t xml:space="preserve">музыкальные </w:t>
            </w:r>
            <w:r>
              <w:rPr>
                <w:sz w:val="20"/>
              </w:rPr>
              <w:t>произведения</w:t>
            </w:r>
            <w:r>
              <w:rPr>
                <w:spacing w:val="80"/>
                <w:sz w:val="20"/>
              </w:rPr>
              <w:t xml:space="preserve"> </w:t>
            </w:r>
            <w:r>
              <w:rPr>
                <w:sz w:val="20"/>
              </w:rPr>
              <w:t>татарских композиторов,</w:t>
            </w:r>
            <w:r>
              <w:rPr>
                <w:spacing w:val="51"/>
                <w:sz w:val="20"/>
              </w:rPr>
              <w:t xml:space="preserve"> </w:t>
            </w:r>
            <w:r>
              <w:rPr>
                <w:sz w:val="20"/>
              </w:rPr>
              <w:t xml:space="preserve">народные </w:t>
            </w:r>
            <w:r>
              <w:rPr>
                <w:spacing w:val="-2"/>
                <w:sz w:val="20"/>
              </w:rPr>
              <w:t>песни</w:t>
            </w:r>
          </w:p>
        </w:tc>
        <w:tc>
          <w:tcPr>
            <w:tcW w:w="2436" w:type="dxa"/>
          </w:tcPr>
          <w:p w:rsidR="00EA58FE" w:rsidRDefault="004245CD">
            <w:pPr>
              <w:pStyle w:val="TableParagraph"/>
              <w:tabs>
                <w:tab w:val="left" w:pos="2129"/>
              </w:tabs>
              <w:ind w:right="100"/>
              <w:jc w:val="both"/>
              <w:rPr>
                <w:sz w:val="20"/>
              </w:rPr>
            </w:pPr>
            <w:r>
              <w:rPr>
                <w:sz w:val="20"/>
              </w:rPr>
              <w:t xml:space="preserve">по настоянию взрослого слушает игру на народных музыкальных </w:t>
            </w:r>
            <w:r>
              <w:rPr>
                <w:spacing w:val="-2"/>
                <w:sz w:val="20"/>
              </w:rPr>
              <w:t>инструментах,</w:t>
            </w:r>
            <w:r>
              <w:rPr>
                <w:sz w:val="20"/>
              </w:rPr>
              <w:tab/>
            </w:r>
            <w:r>
              <w:rPr>
                <w:spacing w:val="-5"/>
                <w:sz w:val="20"/>
              </w:rPr>
              <w:t>не</w:t>
            </w:r>
          </w:p>
          <w:p w:rsidR="00EA58FE" w:rsidRDefault="004245CD">
            <w:pPr>
              <w:pStyle w:val="TableParagraph"/>
              <w:tabs>
                <w:tab w:val="left" w:pos="1933"/>
              </w:tabs>
              <w:spacing w:before="2"/>
              <w:ind w:right="100"/>
              <w:jc w:val="both"/>
              <w:rPr>
                <w:sz w:val="20"/>
              </w:rPr>
            </w:pPr>
            <w:r>
              <w:rPr>
                <w:spacing w:val="-2"/>
                <w:sz w:val="20"/>
              </w:rPr>
              <w:t>проявляет</w:t>
            </w:r>
            <w:r>
              <w:rPr>
                <w:sz w:val="20"/>
              </w:rPr>
              <w:tab/>
            </w:r>
            <w:r>
              <w:rPr>
                <w:spacing w:val="-4"/>
                <w:sz w:val="20"/>
              </w:rPr>
              <w:t xml:space="preserve">ярко </w:t>
            </w:r>
            <w:r>
              <w:rPr>
                <w:sz w:val="20"/>
              </w:rPr>
              <w:t xml:space="preserve">выраженных эмоций при </w:t>
            </w:r>
            <w:r>
              <w:rPr>
                <w:spacing w:val="-2"/>
                <w:sz w:val="20"/>
              </w:rPr>
              <w:t>прослушивании</w:t>
            </w:r>
          </w:p>
          <w:p w:rsidR="00EA58FE" w:rsidRDefault="004245CD">
            <w:pPr>
              <w:pStyle w:val="TableParagraph"/>
              <w:spacing w:line="229" w:lineRule="exact"/>
              <w:rPr>
                <w:sz w:val="20"/>
              </w:rPr>
            </w:pPr>
            <w:r>
              <w:rPr>
                <w:spacing w:val="-2"/>
                <w:sz w:val="20"/>
              </w:rPr>
              <w:t>музыкальных</w:t>
            </w:r>
          </w:p>
          <w:p w:rsidR="00EA58FE" w:rsidRDefault="004245CD">
            <w:pPr>
              <w:pStyle w:val="TableParagraph"/>
              <w:spacing w:line="230" w:lineRule="atLeast"/>
              <w:ind w:right="101"/>
              <w:jc w:val="both"/>
              <w:rPr>
                <w:sz w:val="20"/>
              </w:rPr>
            </w:pPr>
            <w:r>
              <w:rPr>
                <w:sz w:val="20"/>
              </w:rPr>
              <w:t xml:space="preserve">произведений татарских композиторов, народных </w:t>
            </w:r>
            <w:r>
              <w:rPr>
                <w:spacing w:val="-2"/>
                <w:sz w:val="20"/>
              </w:rPr>
              <w:t>песен</w:t>
            </w:r>
          </w:p>
        </w:tc>
        <w:tc>
          <w:tcPr>
            <w:tcW w:w="3317" w:type="dxa"/>
          </w:tcPr>
          <w:p w:rsidR="00EA58FE" w:rsidRDefault="004245CD">
            <w:pPr>
              <w:pStyle w:val="TableParagraph"/>
              <w:tabs>
                <w:tab w:val="left" w:pos="1610"/>
                <w:tab w:val="left" w:pos="2046"/>
                <w:tab w:val="left" w:pos="2359"/>
                <w:tab w:val="left" w:pos="2890"/>
              </w:tabs>
              <w:ind w:left="106" w:right="98"/>
              <w:jc w:val="both"/>
              <w:rPr>
                <w:sz w:val="20"/>
              </w:rPr>
            </w:pPr>
            <w:r>
              <w:rPr>
                <w:sz w:val="20"/>
              </w:rPr>
              <w:t xml:space="preserve">по настоянию взрослого, без желания слушает игру на народных музыкальных инструментах, не </w:t>
            </w:r>
            <w:r>
              <w:rPr>
                <w:spacing w:val="-2"/>
                <w:sz w:val="20"/>
              </w:rPr>
              <w:t>проявляет</w:t>
            </w:r>
            <w:r>
              <w:rPr>
                <w:sz w:val="20"/>
              </w:rPr>
              <w:tab/>
            </w:r>
            <w:r>
              <w:rPr>
                <w:spacing w:val="-2"/>
                <w:sz w:val="20"/>
              </w:rPr>
              <w:t>эмоций</w:t>
            </w:r>
            <w:r>
              <w:rPr>
                <w:sz w:val="20"/>
              </w:rPr>
              <w:tab/>
            </w:r>
            <w:r>
              <w:rPr>
                <w:sz w:val="20"/>
              </w:rPr>
              <w:tab/>
            </w:r>
            <w:r>
              <w:rPr>
                <w:spacing w:val="-4"/>
                <w:sz w:val="20"/>
              </w:rPr>
              <w:t xml:space="preserve">при </w:t>
            </w:r>
            <w:r>
              <w:rPr>
                <w:spacing w:val="-2"/>
                <w:sz w:val="20"/>
              </w:rPr>
              <w:t>прослушивании</w:t>
            </w:r>
            <w:r>
              <w:rPr>
                <w:sz w:val="20"/>
              </w:rPr>
              <w:tab/>
            </w:r>
            <w:r>
              <w:rPr>
                <w:sz w:val="20"/>
              </w:rPr>
              <w:tab/>
            </w:r>
            <w:r>
              <w:rPr>
                <w:spacing w:val="-2"/>
                <w:sz w:val="20"/>
              </w:rPr>
              <w:t>музыкальных произведений</w:t>
            </w:r>
            <w:r>
              <w:rPr>
                <w:sz w:val="20"/>
              </w:rPr>
              <w:tab/>
            </w:r>
            <w:r>
              <w:rPr>
                <w:sz w:val="20"/>
              </w:rPr>
              <w:tab/>
            </w:r>
            <w:r>
              <w:rPr>
                <w:sz w:val="20"/>
              </w:rPr>
              <w:tab/>
            </w:r>
            <w:r>
              <w:rPr>
                <w:spacing w:val="-2"/>
                <w:sz w:val="20"/>
              </w:rPr>
              <w:t xml:space="preserve">татарских </w:t>
            </w:r>
            <w:r>
              <w:rPr>
                <w:sz w:val="20"/>
              </w:rPr>
              <w:t>композиторов, народных песен</w:t>
            </w:r>
          </w:p>
        </w:tc>
      </w:tr>
      <w:tr w:rsidR="00EA58FE">
        <w:trPr>
          <w:trHeight w:val="2069"/>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105"/>
                <w:tab w:val="left" w:pos="1318"/>
                <w:tab w:val="left" w:pos="1486"/>
                <w:tab w:val="left" w:pos="1551"/>
                <w:tab w:val="left" w:pos="1697"/>
                <w:tab w:val="left" w:pos="2117"/>
                <w:tab w:val="left" w:pos="2217"/>
              </w:tabs>
              <w:ind w:right="97"/>
              <w:rPr>
                <w:sz w:val="20"/>
              </w:rPr>
            </w:pPr>
            <w:r>
              <w:rPr>
                <w:spacing w:val="-2"/>
                <w:sz w:val="20"/>
              </w:rPr>
              <w:t>включается</w:t>
            </w:r>
            <w:r>
              <w:rPr>
                <w:sz w:val="20"/>
              </w:rPr>
              <w:tab/>
            </w:r>
            <w:r>
              <w:rPr>
                <w:sz w:val="20"/>
              </w:rPr>
              <w:tab/>
            </w:r>
            <w:r>
              <w:rPr>
                <w:spacing w:val="-22"/>
                <w:sz w:val="20"/>
              </w:rPr>
              <w:t xml:space="preserve"> </w:t>
            </w:r>
            <w:r>
              <w:rPr>
                <w:sz w:val="20"/>
              </w:rPr>
              <w:t>в</w:t>
            </w:r>
            <w:r>
              <w:rPr>
                <w:sz w:val="20"/>
              </w:rPr>
              <w:tab/>
            </w:r>
            <w:r>
              <w:rPr>
                <w:sz w:val="20"/>
              </w:rPr>
              <w:tab/>
            </w:r>
            <w:r>
              <w:rPr>
                <w:sz w:val="20"/>
              </w:rPr>
              <w:tab/>
            </w:r>
            <w:r>
              <w:rPr>
                <w:spacing w:val="-2"/>
                <w:sz w:val="20"/>
              </w:rPr>
              <w:t>этюды- драматизации, обыгрывание</w:t>
            </w:r>
            <w:r>
              <w:rPr>
                <w:sz w:val="20"/>
              </w:rPr>
              <w:tab/>
            </w:r>
            <w:r>
              <w:rPr>
                <w:sz w:val="20"/>
              </w:rPr>
              <w:tab/>
            </w:r>
            <w:r>
              <w:rPr>
                <w:sz w:val="20"/>
              </w:rPr>
              <w:tab/>
            </w:r>
            <w:r>
              <w:rPr>
                <w:spacing w:val="-2"/>
                <w:sz w:val="20"/>
              </w:rPr>
              <w:t>потешек, исполнение</w:t>
            </w:r>
            <w:r>
              <w:rPr>
                <w:sz w:val="20"/>
              </w:rPr>
              <w:tab/>
            </w:r>
            <w:r>
              <w:rPr>
                <w:sz w:val="20"/>
              </w:rPr>
              <w:tab/>
            </w:r>
            <w:r>
              <w:rPr>
                <w:spacing w:val="-2"/>
                <w:sz w:val="20"/>
              </w:rPr>
              <w:t>плясок</w:t>
            </w:r>
            <w:r>
              <w:rPr>
                <w:sz w:val="20"/>
              </w:rPr>
              <w:tab/>
            </w:r>
            <w:r>
              <w:rPr>
                <w:spacing w:val="-6"/>
                <w:sz w:val="20"/>
              </w:rPr>
              <w:t xml:space="preserve">по </w:t>
            </w:r>
            <w:r>
              <w:rPr>
                <w:spacing w:val="-2"/>
                <w:sz w:val="20"/>
              </w:rPr>
              <w:t>мотивам</w:t>
            </w:r>
            <w:r>
              <w:rPr>
                <w:sz w:val="20"/>
              </w:rPr>
              <w:tab/>
            </w:r>
            <w:r>
              <w:rPr>
                <w:spacing w:val="-2"/>
                <w:sz w:val="20"/>
              </w:rPr>
              <w:t>татарских</w:t>
            </w:r>
            <w:r>
              <w:rPr>
                <w:sz w:val="20"/>
              </w:rPr>
              <w:tab/>
            </w:r>
            <w:r>
              <w:rPr>
                <w:sz w:val="20"/>
              </w:rPr>
              <w:tab/>
            </w:r>
            <w:r>
              <w:rPr>
                <w:spacing w:val="-10"/>
                <w:sz w:val="20"/>
              </w:rPr>
              <w:t>и</w:t>
            </w:r>
            <w:r>
              <w:rPr>
                <w:spacing w:val="-2"/>
                <w:sz w:val="20"/>
              </w:rPr>
              <w:t xml:space="preserve"> </w:t>
            </w:r>
            <w:r>
              <w:rPr>
                <w:color w:val="00AF50"/>
                <w:spacing w:val="-2"/>
                <w:sz w:val="20"/>
              </w:rPr>
              <w:t>русских</w:t>
            </w:r>
            <w:r>
              <w:rPr>
                <w:color w:val="00AF50"/>
                <w:sz w:val="20"/>
              </w:rPr>
              <w:tab/>
            </w:r>
            <w:r>
              <w:rPr>
                <w:color w:val="00AF50"/>
                <w:sz w:val="20"/>
              </w:rPr>
              <w:tab/>
            </w:r>
            <w:r>
              <w:rPr>
                <w:color w:val="00AF50"/>
                <w:sz w:val="20"/>
              </w:rPr>
              <w:tab/>
            </w:r>
            <w:r>
              <w:rPr>
                <w:color w:val="00AF50"/>
                <w:spacing w:val="-2"/>
                <w:sz w:val="20"/>
              </w:rPr>
              <w:t xml:space="preserve">народных </w:t>
            </w:r>
            <w:r>
              <w:rPr>
                <w:color w:val="00AF50"/>
                <w:sz w:val="20"/>
              </w:rPr>
              <w:t>произведений</w:t>
            </w:r>
            <w:r>
              <w:rPr>
                <w:sz w:val="20"/>
              </w:rPr>
              <w:t>,</w:t>
            </w:r>
            <w:r>
              <w:rPr>
                <w:spacing w:val="55"/>
                <w:sz w:val="20"/>
              </w:rPr>
              <w:t xml:space="preserve"> </w:t>
            </w:r>
            <w:r>
              <w:rPr>
                <w:sz w:val="20"/>
              </w:rPr>
              <w:t>участвует в праздниках</w:t>
            </w:r>
          </w:p>
        </w:tc>
        <w:tc>
          <w:tcPr>
            <w:tcW w:w="2436" w:type="dxa"/>
          </w:tcPr>
          <w:p w:rsidR="00EA58FE" w:rsidRDefault="004245CD">
            <w:pPr>
              <w:pStyle w:val="TableParagraph"/>
              <w:tabs>
                <w:tab w:val="left" w:pos="1105"/>
                <w:tab w:val="left" w:pos="1348"/>
                <w:tab w:val="left" w:pos="1486"/>
                <w:tab w:val="left" w:pos="1532"/>
                <w:tab w:val="left" w:pos="1698"/>
                <w:tab w:val="left" w:pos="2218"/>
              </w:tabs>
              <w:ind w:right="99"/>
              <w:rPr>
                <w:sz w:val="20"/>
              </w:rPr>
            </w:pPr>
            <w:r>
              <w:rPr>
                <w:sz w:val="20"/>
              </w:rPr>
              <w:t>по</w:t>
            </w:r>
            <w:r>
              <w:rPr>
                <w:spacing w:val="40"/>
                <w:sz w:val="20"/>
              </w:rPr>
              <w:t xml:space="preserve"> </w:t>
            </w:r>
            <w:r>
              <w:rPr>
                <w:sz w:val="20"/>
              </w:rPr>
              <w:t>настоянию</w:t>
            </w:r>
            <w:r>
              <w:rPr>
                <w:spacing w:val="40"/>
                <w:sz w:val="20"/>
              </w:rPr>
              <w:t xml:space="preserve"> </w:t>
            </w:r>
            <w:r>
              <w:rPr>
                <w:sz w:val="20"/>
              </w:rPr>
              <w:t xml:space="preserve">взрослого </w:t>
            </w:r>
            <w:r>
              <w:rPr>
                <w:spacing w:val="-2"/>
                <w:sz w:val="20"/>
              </w:rPr>
              <w:t>включается</w:t>
            </w:r>
            <w:r>
              <w:rPr>
                <w:sz w:val="20"/>
              </w:rPr>
              <w:tab/>
            </w:r>
            <w:r>
              <w:rPr>
                <w:sz w:val="20"/>
              </w:rPr>
              <w:tab/>
            </w:r>
            <w:r>
              <w:rPr>
                <w:spacing w:val="-10"/>
                <w:sz w:val="20"/>
              </w:rPr>
              <w:t>в</w:t>
            </w:r>
            <w:r>
              <w:rPr>
                <w:sz w:val="20"/>
              </w:rPr>
              <w:tab/>
            </w:r>
            <w:r>
              <w:rPr>
                <w:sz w:val="20"/>
              </w:rPr>
              <w:tab/>
            </w:r>
            <w:r>
              <w:rPr>
                <w:sz w:val="20"/>
              </w:rPr>
              <w:tab/>
            </w:r>
            <w:r>
              <w:rPr>
                <w:spacing w:val="-2"/>
                <w:sz w:val="20"/>
              </w:rPr>
              <w:t>этюды- драматизации, обыгрывание</w:t>
            </w:r>
            <w:r>
              <w:rPr>
                <w:sz w:val="20"/>
              </w:rPr>
              <w:tab/>
            </w:r>
            <w:r>
              <w:rPr>
                <w:sz w:val="20"/>
              </w:rPr>
              <w:tab/>
            </w:r>
            <w:r>
              <w:rPr>
                <w:sz w:val="20"/>
              </w:rPr>
              <w:tab/>
            </w:r>
            <w:r>
              <w:rPr>
                <w:spacing w:val="-31"/>
                <w:sz w:val="20"/>
              </w:rPr>
              <w:t xml:space="preserve"> </w:t>
            </w:r>
            <w:r>
              <w:rPr>
                <w:spacing w:val="-2"/>
                <w:sz w:val="20"/>
              </w:rPr>
              <w:t>потешек, исполнение</w:t>
            </w:r>
            <w:r>
              <w:rPr>
                <w:sz w:val="20"/>
              </w:rPr>
              <w:tab/>
            </w:r>
            <w:r>
              <w:rPr>
                <w:sz w:val="20"/>
              </w:rPr>
              <w:tab/>
            </w:r>
            <w:r>
              <w:rPr>
                <w:sz w:val="20"/>
              </w:rPr>
              <w:tab/>
            </w:r>
            <w:r>
              <w:rPr>
                <w:spacing w:val="-2"/>
                <w:sz w:val="20"/>
              </w:rPr>
              <w:t>плясок</w:t>
            </w:r>
            <w:r>
              <w:rPr>
                <w:color w:val="00AF50"/>
                <w:spacing w:val="-2"/>
                <w:sz w:val="20"/>
              </w:rPr>
              <w:t xml:space="preserve">по </w:t>
            </w:r>
            <w:r w:rsidRPr="00033103">
              <w:rPr>
                <w:color w:val="2AA907"/>
                <w:spacing w:val="-2"/>
                <w:sz w:val="20"/>
              </w:rPr>
              <w:t>мотивам</w:t>
            </w:r>
            <w:r w:rsidRPr="00033103">
              <w:rPr>
                <w:color w:val="2AA907"/>
                <w:sz w:val="20"/>
              </w:rPr>
              <w:tab/>
            </w:r>
            <w:r w:rsidRPr="00033103">
              <w:rPr>
                <w:color w:val="2AA907"/>
                <w:spacing w:val="-2"/>
                <w:sz w:val="20"/>
              </w:rPr>
              <w:t>татарских</w:t>
            </w:r>
            <w:r w:rsidRPr="00033103">
              <w:rPr>
                <w:color w:val="2AA907"/>
                <w:sz w:val="20"/>
              </w:rPr>
              <w:tab/>
            </w:r>
            <w:r w:rsidRPr="00033103">
              <w:rPr>
                <w:color w:val="2AA907"/>
                <w:spacing w:val="-10"/>
                <w:sz w:val="20"/>
              </w:rPr>
              <w:t>и</w:t>
            </w:r>
            <w:r w:rsidRPr="00033103">
              <w:rPr>
                <w:color w:val="2AA907"/>
                <w:spacing w:val="-2"/>
                <w:sz w:val="20"/>
              </w:rPr>
              <w:t xml:space="preserve"> русских</w:t>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 xml:space="preserve">народных </w:t>
            </w:r>
            <w:r w:rsidRPr="00033103">
              <w:rPr>
                <w:color w:val="2AA907"/>
                <w:sz w:val="20"/>
              </w:rPr>
              <w:t>произведений</w:t>
            </w:r>
            <w:r>
              <w:rPr>
                <w:color w:val="00AF50"/>
                <w:sz w:val="20"/>
              </w:rPr>
              <w:t>,</w:t>
            </w:r>
            <w:r>
              <w:rPr>
                <w:color w:val="00AF50"/>
                <w:spacing w:val="79"/>
                <w:sz w:val="20"/>
              </w:rPr>
              <w:t xml:space="preserve"> </w:t>
            </w:r>
            <w:r>
              <w:rPr>
                <w:spacing w:val="-2"/>
                <w:sz w:val="20"/>
              </w:rPr>
              <w:t>участвует</w:t>
            </w:r>
          </w:p>
          <w:p w:rsidR="00EA58FE" w:rsidRDefault="004245CD">
            <w:pPr>
              <w:pStyle w:val="TableParagraph"/>
              <w:spacing w:line="209" w:lineRule="exact"/>
              <w:rPr>
                <w:sz w:val="20"/>
              </w:rPr>
            </w:pPr>
            <w:r>
              <w:rPr>
                <w:sz w:val="20"/>
              </w:rPr>
              <w:t>в</w:t>
            </w:r>
            <w:r>
              <w:rPr>
                <w:spacing w:val="-2"/>
                <w:sz w:val="20"/>
              </w:rPr>
              <w:t xml:space="preserve"> праздниках</w:t>
            </w:r>
          </w:p>
        </w:tc>
        <w:tc>
          <w:tcPr>
            <w:tcW w:w="3317" w:type="dxa"/>
          </w:tcPr>
          <w:p w:rsidR="00EA58FE" w:rsidRDefault="004245CD">
            <w:pPr>
              <w:pStyle w:val="TableParagraph"/>
              <w:tabs>
                <w:tab w:val="left" w:pos="2067"/>
              </w:tabs>
              <w:spacing w:line="242" w:lineRule="auto"/>
              <w:ind w:left="106" w:right="98"/>
              <w:jc w:val="both"/>
              <w:rPr>
                <w:sz w:val="20"/>
              </w:rPr>
            </w:pPr>
            <w:r>
              <w:rPr>
                <w:sz w:val="20"/>
              </w:rPr>
              <w:t xml:space="preserve">по настоянию взрослого, без желания включается в этюды- </w:t>
            </w:r>
            <w:r>
              <w:rPr>
                <w:spacing w:val="-2"/>
                <w:sz w:val="20"/>
              </w:rPr>
              <w:t>драматизации,</w:t>
            </w:r>
            <w:r>
              <w:rPr>
                <w:sz w:val="20"/>
              </w:rPr>
              <w:tab/>
            </w:r>
            <w:r>
              <w:rPr>
                <w:spacing w:val="-2"/>
                <w:sz w:val="20"/>
              </w:rPr>
              <w:t xml:space="preserve">обыгрывание </w:t>
            </w:r>
            <w:r>
              <w:rPr>
                <w:sz w:val="20"/>
              </w:rPr>
              <w:t>потешек, исполнение плясок</w:t>
            </w:r>
            <w:r>
              <w:rPr>
                <w:spacing w:val="40"/>
                <w:sz w:val="20"/>
              </w:rPr>
              <w:t xml:space="preserve"> </w:t>
            </w:r>
            <w:r>
              <w:rPr>
                <w:color w:val="00AF50"/>
                <w:sz w:val="20"/>
              </w:rPr>
              <w:t xml:space="preserve">по </w:t>
            </w:r>
            <w:r w:rsidRPr="00033103">
              <w:rPr>
                <w:color w:val="2AA907"/>
                <w:sz w:val="20"/>
              </w:rPr>
              <w:t>мотивам татарских и русских народных произведений</w:t>
            </w:r>
            <w:r>
              <w:rPr>
                <w:color w:val="00AF50"/>
                <w:sz w:val="20"/>
              </w:rPr>
              <w:t xml:space="preserve">, </w:t>
            </w:r>
            <w:r>
              <w:rPr>
                <w:sz w:val="20"/>
              </w:rPr>
              <w:t>неохотно участвует в праздниках</w:t>
            </w:r>
          </w:p>
        </w:tc>
      </w:tr>
      <w:tr w:rsidR="00EA58FE">
        <w:trPr>
          <w:trHeight w:val="2071"/>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290"/>
                <w:tab w:val="left" w:pos="2228"/>
              </w:tabs>
              <w:ind w:right="98"/>
              <w:rPr>
                <w:sz w:val="20"/>
              </w:rPr>
            </w:pPr>
            <w:r>
              <w:rPr>
                <w:spacing w:val="-2"/>
                <w:sz w:val="20"/>
              </w:rPr>
              <w:t>отражает</w:t>
            </w:r>
            <w:r>
              <w:rPr>
                <w:sz w:val="20"/>
              </w:rPr>
              <w:tab/>
            </w:r>
            <w:r>
              <w:rPr>
                <w:spacing w:val="-2"/>
                <w:sz w:val="20"/>
              </w:rPr>
              <w:t>полученные впечатления</w:t>
            </w:r>
            <w:r>
              <w:rPr>
                <w:sz w:val="20"/>
              </w:rPr>
              <w:tab/>
            </w:r>
            <w:r>
              <w:rPr>
                <w:sz w:val="20"/>
              </w:rPr>
              <w:tab/>
            </w:r>
            <w:r>
              <w:rPr>
                <w:spacing w:val="-10"/>
                <w:sz w:val="20"/>
              </w:rPr>
              <w:t>в</w:t>
            </w:r>
            <w:r>
              <w:rPr>
                <w:spacing w:val="-2"/>
                <w:sz w:val="20"/>
              </w:rPr>
              <w:t xml:space="preserve"> специально организованной</w:t>
            </w:r>
          </w:p>
          <w:p w:rsidR="00EA58FE" w:rsidRDefault="004245CD">
            <w:pPr>
              <w:pStyle w:val="TableParagraph"/>
              <w:tabs>
                <w:tab w:val="left" w:pos="1582"/>
              </w:tabs>
              <w:ind w:right="100"/>
              <w:rPr>
                <w:sz w:val="20"/>
              </w:rPr>
            </w:pPr>
            <w:r>
              <w:rPr>
                <w:spacing w:val="-2"/>
                <w:sz w:val="20"/>
              </w:rPr>
              <w:t>деятельности:</w:t>
            </w:r>
            <w:r>
              <w:rPr>
                <w:sz w:val="20"/>
              </w:rPr>
              <w:tab/>
            </w:r>
            <w:r>
              <w:rPr>
                <w:spacing w:val="-2"/>
                <w:sz w:val="20"/>
              </w:rPr>
              <w:t>игровой, изобразительной,</w:t>
            </w:r>
          </w:p>
          <w:p w:rsidR="00EA58FE" w:rsidRDefault="004245CD">
            <w:pPr>
              <w:pStyle w:val="TableParagraph"/>
              <w:tabs>
                <w:tab w:val="left" w:pos="2009"/>
              </w:tabs>
              <w:spacing w:line="230" w:lineRule="atLeast"/>
              <w:ind w:right="98"/>
              <w:jc w:val="both"/>
              <w:rPr>
                <w:sz w:val="20"/>
              </w:rPr>
            </w:pPr>
            <w:r>
              <w:rPr>
                <w:sz w:val="20"/>
              </w:rPr>
              <w:t xml:space="preserve">музыкальной и др. </w:t>
            </w:r>
            <w:r w:rsidRPr="00033103">
              <w:rPr>
                <w:color w:val="2AA907"/>
                <w:sz w:val="20"/>
              </w:rPr>
              <w:t xml:space="preserve">Участвует в совместной </w:t>
            </w:r>
            <w:r w:rsidRPr="00033103">
              <w:rPr>
                <w:color w:val="2AA907"/>
                <w:spacing w:val="-2"/>
                <w:sz w:val="20"/>
              </w:rPr>
              <w:t>деятельности</w:t>
            </w:r>
            <w:r w:rsidRPr="00033103">
              <w:rPr>
                <w:color w:val="2AA907"/>
                <w:sz w:val="20"/>
              </w:rPr>
              <w:tab/>
            </w:r>
            <w:r w:rsidRPr="00033103">
              <w:rPr>
                <w:color w:val="2AA907"/>
                <w:spacing w:val="-5"/>
                <w:sz w:val="20"/>
              </w:rPr>
              <w:t>при</w:t>
            </w:r>
          </w:p>
        </w:tc>
        <w:tc>
          <w:tcPr>
            <w:tcW w:w="2436" w:type="dxa"/>
          </w:tcPr>
          <w:p w:rsidR="00EA58FE" w:rsidRDefault="004245CD">
            <w:pPr>
              <w:pStyle w:val="TableParagraph"/>
              <w:tabs>
                <w:tab w:val="left" w:pos="1290"/>
                <w:tab w:val="left" w:pos="2230"/>
              </w:tabs>
              <w:ind w:right="99"/>
              <w:rPr>
                <w:sz w:val="20"/>
              </w:rPr>
            </w:pPr>
            <w:r>
              <w:rPr>
                <w:spacing w:val="-2"/>
                <w:sz w:val="20"/>
              </w:rPr>
              <w:t>отражает</w:t>
            </w:r>
            <w:r>
              <w:rPr>
                <w:sz w:val="20"/>
              </w:rPr>
              <w:tab/>
            </w:r>
            <w:r>
              <w:rPr>
                <w:spacing w:val="-2"/>
                <w:sz w:val="20"/>
              </w:rPr>
              <w:t>полученные представления</w:t>
            </w:r>
            <w:r>
              <w:rPr>
                <w:sz w:val="20"/>
              </w:rPr>
              <w:tab/>
            </w:r>
            <w:r>
              <w:rPr>
                <w:spacing w:val="-10"/>
                <w:sz w:val="20"/>
              </w:rPr>
              <w:t>в</w:t>
            </w:r>
            <w:r>
              <w:rPr>
                <w:spacing w:val="-2"/>
                <w:sz w:val="20"/>
              </w:rPr>
              <w:t xml:space="preserve"> специально организованной</w:t>
            </w:r>
          </w:p>
          <w:p w:rsidR="00EA58FE" w:rsidRDefault="004245CD">
            <w:pPr>
              <w:pStyle w:val="TableParagraph"/>
              <w:tabs>
                <w:tab w:val="left" w:pos="1583"/>
              </w:tabs>
              <w:ind w:right="102"/>
              <w:rPr>
                <w:sz w:val="20"/>
              </w:rPr>
            </w:pPr>
            <w:r>
              <w:rPr>
                <w:spacing w:val="-2"/>
                <w:sz w:val="20"/>
              </w:rPr>
              <w:t>деятельности:</w:t>
            </w:r>
            <w:r>
              <w:rPr>
                <w:sz w:val="20"/>
              </w:rPr>
              <w:tab/>
            </w:r>
            <w:r>
              <w:rPr>
                <w:spacing w:val="-2"/>
                <w:sz w:val="20"/>
              </w:rPr>
              <w:t>игровой, изобразительной,</w:t>
            </w:r>
          </w:p>
          <w:p w:rsidR="00EA58FE" w:rsidRDefault="004245CD">
            <w:pPr>
              <w:pStyle w:val="TableParagraph"/>
              <w:spacing w:line="230" w:lineRule="atLeast"/>
              <w:ind w:right="100"/>
              <w:jc w:val="both"/>
              <w:rPr>
                <w:sz w:val="20"/>
              </w:rPr>
            </w:pPr>
            <w:r>
              <w:rPr>
                <w:sz w:val="20"/>
              </w:rPr>
              <w:t xml:space="preserve">музыкальной и др. </w:t>
            </w:r>
            <w:r w:rsidRPr="00033103">
              <w:rPr>
                <w:color w:val="2AA907"/>
                <w:sz w:val="20"/>
              </w:rPr>
              <w:t>Иногда участвует в совместной</w:t>
            </w:r>
            <w:r w:rsidRPr="00033103">
              <w:rPr>
                <w:color w:val="2AA907"/>
                <w:spacing w:val="29"/>
                <w:sz w:val="20"/>
              </w:rPr>
              <w:t xml:space="preserve"> </w:t>
            </w:r>
            <w:r w:rsidRPr="00033103">
              <w:rPr>
                <w:color w:val="2AA907"/>
                <w:spacing w:val="-2"/>
                <w:sz w:val="20"/>
              </w:rPr>
              <w:t>деятельности</w:t>
            </w:r>
          </w:p>
        </w:tc>
        <w:tc>
          <w:tcPr>
            <w:tcW w:w="3317" w:type="dxa"/>
          </w:tcPr>
          <w:p w:rsidR="00EA58FE" w:rsidRPr="00033103" w:rsidRDefault="004245CD">
            <w:pPr>
              <w:pStyle w:val="TableParagraph"/>
              <w:tabs>
                <w:tab w:val="left" w:pos="1838"/>
                <w:tab w:val="left" w:pos="2467"/>
              </w:tabs>
              <w:ind w:left="106" w:right="99"/>
              <w:jc w:val="both"/>
              <w:rPr>
                <w:color w:val="2AA907"/>
                <w:sz w:val="20"/>
              </w:rPr>
            </w:pPr>
            <w:r>
              <w:rPr>
                <w:sz w:val="20"/>
              </w:rPr>
              <w:t xml:space="preserve">затрудняется в отображении имеющихся представлений в </w:t>
            </w:r>
            <w:r>
              <w:rPr>
                <w:spacing w:val="-2"/>
                <w:sz w:val="20"/>
              </w:rPr>
              <w:t>специально</w:t>
            </w:r>
            <w:r>
              <w:rPr>
                <w:sz w:val="20"/>
              </w:rPr>
              <w:tab/>
            </w:r>
            <w:r>
              <w:rPr>
                <w:spacing w:val="-2"/>
                <w:sz w:val="20"/>
              </w:rPr>
              <w:t>организованной деятельности:</w:t>
            </w:r>
            <w:r>
              <w:rPr>
                <w:sz w:val="20"/>
              </w:rPr>
              <w:tab/>
            </w:r>
            <w:r>
              <w:rPr>
                <w:sz w:val="20"/>
              </w:rPr>
              <w:tab/>
            </w:r>
            <w:r>
              <w:rPr>
                <w:spacing w:val="-2"/>
                <w:sz w:val="20"/>
              </w:rPr>
              <w:t xml:space="preserve">игровой, </w:t>
            </w:r>
            <w:r>
              <w:rPr>
                <w:sz w:val="20"/>
              </w:rPr>
              <w:t>изобразительной, музыкальной и</w:t>
            </w:r>
            <w:r>
              <w:rPr>
                <w:spacing w:val="40"/>
                <w:sz w:val="20"/>
              </w:rPr>
              <w:t xml:space="preserve"> </w:t>
            </w:r>
            <w:r>
              <w:rPr>
                <w:sz w:val="20"/>
              </w:rPr>
              <w:t xml:space="preserve">др. </w:t>
            </w:r>
            <w:r w:rsidRPr="00033103">
              <w:rPr>
                <w:color w:val="2AA907"/>
                <w:sz w:val="20"/>
              </w:rPr>
              <w:t>Редко участвует в совместной деятельности</w:t>
            </w:r>
            <w:r w:rsidRPr="00033103">
              <w:rPr>
                <w:color w:val="2AA907"/>
                <w:spacing w:val="66"/>
                <w:w w:val="150"/>
                <w:sz w:val="20"/>
              </w:rPr>
              <w:t xml:space="preserve">   </w:t>
            </w:r>
            <w:r w:rsidRPr="00033103">
              <w:rPr>
                <w:color w:val="2AA907"/>
                <w:sz w:val="20"/>
              </w:rPr>
              <w:t>при</w:t>
            </w:r>
            <w:r w:rsidRPr="00033103">
              <w:rPr>
                <w:color w:val="2AA907"/>
                <w:spacing w:val="67"/>
                <w:w w:val="150"/>
                <w:sz w:val="20"/>
              </w:rPr>
              <w:t xml:space="preserve">   </w:t>
            </w:r>
            <w:r w:rsidRPr="00033103">
              <w:rPr>
                <w:color w:val="2AA907"/>
                <w:spacing w:val="-2"/>
                <w:sz w:val="20"/>
              </w:rPr>
              <w:t>создании</w:t>
            </w:r>
          </w:p>
          <w:p w:rsidR="00EA58FE" w:rsidRDefault="004245CD">
            <w:pPr>
              <w:pStyle w:val="TableParagraph"/>
              <w:spacing w:line="230" w:lineRule="atLeast"/>
              <w:ind w:left="106" w:right="101"/>
              <w:jc w:val="both"/>
              <w:rPr>
                <w:sz w:val="20"/>
              </w:rPr>
            </w:pPr>
            <w:r w:rsidRPr="00033103">
              <w:rPr>
                <w:color w:val="2AA907"/>
                <w:sz w:val="20"/>
              </w:rPr>
              <w:t>коллективных композиций по мотивам</w:t>
            </w:r>
            <w:r w:rsidRPr="00033103">
              <w:rPr>
                <w:color w:val="2AA907"/>
                <w:spacing w:val="35"/>
                <w:sz w:val="20"/>
              </w:rPr>
              <w:t xml:space="preserve">  </w:t>
            </w:r>
            <w:r w:rsidRPr="00033103">
              <w:rPr>
                <w:color w:val="2AA907"/>
                <w:sz w:val="20"/>
              </w:rPr>
              <w:t>татарского</w:t>
            </w:r>
            <w:r w:rsidRPr="00033103">
              <w:rPr>
                <w:color w:val="2AA907"/>
                <w:spacing w:val="36"/>
                <w:sz w:val="20"/>
              </w:rPr>
              <w:t xml:space="preserve">  </w:t>
            </w:r>
            <w:r w:rsidRPr="00033103">
              <w:rPr>
                <w:color w:val="2AA907"/>
                <w:spacing w:val="-2"/>
                <w:sz w:val="20"/>
              </w:rPr>
              <w:t>прикладного</w:t>
            </w:r>
          </w:p>
        </w:tc>
      </w:tr>
    </w:tbl>
    <w:p w:rsidR="00EA58FE" w:rsidRDefault="00EA58FE">
      <w:pPr>
        <w:pStyle w:val="TableParagraph"/>
        <w:spacing w:line="230" w:lineRule="atLeast"/>
        <w:jc w:val="both"/>
        <w:rPr>
          <w:sz w:val="20"/>
        </w:rPr>
        <w:sectPr w:rsidR="00EA58FE">
          <w:type w:val="continuous"/>
          <w:pgSz w:w="11910" w:h="16840"/>
          <w:pgMar w:top="1100" w:right="708" w:bottom="643"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3317"/>
      </w:tblGrid>
      <w:tr w:rsidR="00EA58FE">
        <w:trPr>
          <w:trHeight w:val="1151"/>
        </w:trPr>
        <w:tc>
          <w:tcPr>
            <w:tcW w:w="1875" w:type="dxa"/>
          </w:tcPr>
          <w:p w:rsidR="00EA58FE" w:rsidRDefault="00EA58FE">
            <w:pPr>
              <w:pStyle w:val="TableParagraph"/>
              <w:ind w:left="0"/>
              <w:rPr>
                <w:sz w:val="18"/>
              </w:rPr>
            </w:pPr>
          </w:p>
        </w:tc>
        <w:tc>
          <w:tcPr>
            <w:tcW w:w="2434" w:type="dxa"/>
          </w:tcPr>
          <w:p w:rsidR="00EA58FE" w:rsidRPr="00033103" w:rsidRDefault="004245CD">
            <w:pPr>
              <w:pStyle w:val="TableParagraph"/>
              <w:ind w:right="99"/>
              <w:jc w:val="both"/>
              <w:rPr>
                <w:color w:val="2AA907"/>
                <w:sz w:val="20"/>
              </w:rPr>
            </w:pPr>
            <w:r w:rsidRPr="00033103">
              <w:rPr>
                <w:color w:val="2AA907"/>
                <w:sz w:val="20"/>
              </w:rPr>
              <w:t xml:space="preserve">создании коллективных композиций по мотивам татарского прикладного </w:t>
            </w:r>
            <w:r w:rsidRPr="00033103">
              <w:rPr>
                <w:color w:val="2AA907"/>
                <w:spacing w:val="-2"/>
                <w:sz w:val="20"/>
              </w:rPr>
              <w:t>искусства</w:t>
            </w:r>
          </w:p>
        </w:tc>
        <w:tc>
          <w:tcPr>
            <w:tcW w:w="2436" w:type="dxa"/>
          </w:tcPr>
          <w:p w:rsidR="00EA58FE" w:rsidRPr="00033103" w:rsidRDefault="004245CD">
            <w:pPr>
              <w:pStyle w:val="TableParagraph"/>
              <w:tabs>
                <w:tab w:val="left" w:pos="1545"/>
              </w:tabs>
              <w:rPr>
                <w:color w:val="2AA907"/>
                <w:sz w:val="20"/>
              </w:rPr>
            </w:pPr>
            <w:r w:rsidRPr="00033103">
              <w:rPr>
                <w:color w:val="2AA907"/>
                <w:spacing w:val="-5"/>
                <w:sz w:val="20"/>
              </w:rPr>
              <w:t>при</w:t>
            </w:r>
            <w:r w:rsidRPr="00033103">
              <w:rPr>
                <w:color w:val="2AA907"/>
                <w:sz w:val="20"/>
              </w:rPr>
              <w:tab/>
            </w:r>
            <w:r w:rsidRPr="00033103">
              <w:rPr>
                <w:color w:val="2AA907"/>
                <w:spacing w:val="-2"/>
                <w:sz w:val="20"/>
              </w:rPr>
              <w:t>создании</w:t>
            </w:r>
          </w:p>
          <w:p w:rsidR="00EA58FE" w:rsidRPr="00033103" w:rsidRDefault="004245CD">
            <w:pPr>
              <w:pStyle w:val="TableParagraph"/>
              <w:ind w:right="101"/>
              <w:rPr>
                <w:color w:val="2AA907"/>
                <w:sz w:val="20"/>
              </w:rPr>
            </w:pPr>
            <w:r w:rsidRPr="00033103">
              <w:rPr>
                <w:color w:val="2AA907"/>
                <w:spacing w:val="-2"/>
                <w:sz w:val="20"/>
              </w:rPr>
              <w:t xml:space="preserve">коллективных </w:t>
            </w:r>
            <w:r w:rsidRPr="00033103">
              <w:rPr>
                <w:color w:val="2AA907"/>
                <w:sz w:val="20"/>
              </w:rPr>
              <w:t>композиций</w:t>
            </w:r>
            <w:r w:rsidRPr="00033103">
              <w:rPr>
                <w:color w:val="2AA907"/>
                <w:spacing w:val="63"/>
                <w:sz w:val="20"/>
              </w:rPr>
              <w:t xml:space="preserve"> </w:t>
            </w:r>
            <w:r w:rsidRPr="00033103">
              <w:rPr>
                <w:color w:val="2AA907"/>
                <w:sz w:val="20"/>
              </w:rPr>
              <w:t>по</w:t>
            </w:r>
            <w:r w:rsidRPr="00033103">
              <w:rPr>
                <w:color w:val="2AA907"/>
                <w:spacing w:val="64"/>
                <w:sz w:val="20"/>
              </w:rPr>
              <w:t xml:space="preserve"> </w:t>
            </w:r>
            <w:r w:rsidRPr="00033103">
              <w:rPr>
                <w:color w:val="2AA907"/>
                <w:spacing w:val="-2"/>
                <w:sz w:val="20"/>
              </w:rPr>
              <w:t>мотивам</w:t>
            </w:r>
          </w:p>
          <w:p w:rsidR="00EA58FE" w:rsidRPr="00033103" w:rsidRDefault="004245CD">
            <w:pPr>
              <w:pStyle w:val="TableParagraph"/>
              <w:tabs>
                <w:tab w:val="left" w:pos="1232"/>
              </w:tabs>
              <w:spacing w:line="230" w:lineRule="atLeast"/>
              <w:ind w:right="101"/>
              <w:rPr>
                <w:color w:val="2AA907"/>
                <w:sz w:val="20"/>
              </w:rPr>
            </w:pPr>
            <w:r w:rsidRPr="00033103">
              <w:rPr>
                <w:color w:val="2AA907"/>
                <w:spacing w:val="-2"/>
                <w:sz w:val="20"/>
              </w:rPr>
              <w:t>татарского</w:t>
            </w:r>
            <w:r w:rsidRPr="00033103">
              <w:rPr>
                <w:color w:val="2AA907"/>
                <w:sz w:val="20"/>
              </w:rPr>
              <w:tab/>
            </w:r>
            <w:r w:rsidRPr="00033103">
              <w:rPr>
                <w:color w:val="2AA907"/>
                <w:spacing w:val="-2"/>
                <w:sz w:val="20"/>
              </w:rPr>
              <w:t>прикладного искусства</w:t>
            </w:r>
          </w:p>
        </w:tc>
        <w:tc>
          <w:tcPr>
            <w:tcW w:w="3317" w:type="dxa"/>
          </w:tcPr>
          <w:p w:rsidR="00EA58FE" w:rsidRPr="00033103" w:rsidRDefault="004245CD">
            <w:pPr>
              <w:pStyle w:val="TableParagraph"/>
              <w:ind w:left="106"/>
              <w:rPr>
                <w:color w:val="2AA907"/>
                <w:sz w:val="20"/>
              </w:rPr>
            </w:pPr>
            <w:r w:rsidRPr="00033103">
              <w:rPr>
                <w:color w:val="2AA907"/>
                <w:spacing w:val="-2"/>
                <w:sz w:val="20"/>
              </w:rPr>
              <w:t>искусства</w:t>
            </w:r>
          </w:p>
        </w:tc>
      </w:tr>
      <w:tr w:rsidR="00EA58FE">
        <w:trPr>
          <w:trHeight w:val="2529"/>
        </w:trPr>
        <w:tc>
          <w:tcPr>
            <w:tcW w:w="1875" w:type="dxa"/>
            <w:vMerge w:val="restart"/>
          </w:tcPr>
          <w:p w:rsidR="00EA58FE" w:rsidRDefault="004245CD">
            <w:pPr>
              <w:pStyle w:val="TableParagraph"/>
              <w:ind w:left="528" w:hanging="130"/>
              <w:rPr>
                <w:b/>
                <w:sz w:val="20"/>
              </w:rPr>
            </w:pPr>
            <w:r>
              <w:rPr>
                <w:b/>
                <w:spacing w:val="-2"/>
                <w:sz w:val="20"/>
              </w:rPr>
              <w:t>Физическое развитие</w:t>
            </w:r>
          </w:p>
        </w:tc>
        <w:tc>
          <w:tcPr>
            <w:tcW w:w="2434" w:type="dxa"/>
          </w:tcPr>
          <w:p w:rsidR="00EA58FE" w:rsidRPr="00033103" w:rsidRDefault="004245CD">
            <w:pPr>
              <w:pStyle w:val="TableParagraph"/>
              <w:tabs>
                <w:tab w:val="left" w:pos="2137"/>
              </w:tabs>
              <w:ind w:right="98"/>
              <w:jc w:val="both"/>
              <w:rPr>
                <w:color w:val="2AA907"/>
                <w:sz w:val="20"/>
              </w:rPr>
            </w:pPr>
            <w:r w:rsidRPr="00033103">
              <w:rPr>
                <w:color w:val="2AA907"/>
                <w:sz w:val="20"/>
              </w:rPr>
              <w:t>Имеет представление о полезной и вредной</w:t>
            </w:r>
            <w:r w:rsidRPr="00033103">
              <w:rPr>
                <w:color w:val="2AA907"/>
                <w:spacing w:val="40"/>
                <w:sz w:val="20"/>
              </w:rPr>
              <w:t xml:space="preserve"> </w:t>
            </w:r>
            <w:r w:rsidRPr="00033103">
              <w:rPr>
                <w:color w:val="2AA907"/>
                <w:sz w:val="20"/>
              </w:rPr>
              <w:t xml:space="preserve">пище, знает о полезных для здоровья человека молочных продуктах: сметана (каймак), катык </w:t>
            </w:r>
            <w:r w:rsidRPr="00033103">
              <w:rPr>
                <w:color w:val="2AA907"/>
                <w:spacing w:val="-2"/>
                <w:sz w:val="20"/>
              </w:rPr>
              <w:t>(простокваша</w:t>
            </w:r>
            <w:r w:rsidRPr="00033103">
              <w:rPr>
                <w:color w:val="2AA907"/>
                <w:sz w:val="20"/>
              </w:rPr>
              <w:tab/>
            </w:r>
            <w:r w:rsidRPr="00033103">
              <w:rPr>
                <w:color w:val="2AA907"/>
                <w:spacing w:val="-5"/>
                <w:sz w:val="20"/>
              </w:rPr>
              <w:t>из</w:t>
            </w:r>
          </w:p>
          <w:p w:rsidR="00EA58FE" w:rsidRPr="00033103" w:rsidRDefault="004245CD">
            <w:pPr>
              <w:pStyle w:val="TableParagraph"/>
              <w:spacing w:before="1"/>
              <w:ind w:right="96"/>
              <w:jc w:val="both"/>
              <w:rPr>
                <w:color w:val="2AA907"/>
                <w:sz w:val="20"/>
              </w:rPr>
            </w:pPr>
            <w:r w:rsidRPr="00033103">
              <w:rPr>
                <w:color w:val="2AA907"/>
                <w:sz w:val="20"/>
              </w:rPr>
              <w:t>топленного молока), творог (эремчек); об овощах и фруктах.</w:t>
            </w:r>
          </w:p>
        </w:tc>
        <w:tc>
          <w:tcPr>
            <w:tcW w:w="2436" w:type="dxa"/>
          </w:tcPr>
          <w:p w:rsidR="00EA58FE" w:rsidRPr="00033103" w:rsidRDefault="004245CD">
            <w:pPr>
              <w:pStyle w:val="TableParagraph"/>
              <w:tabs>
                <w:tab w:val="left" w:pos="1455"/>
                <w:tab w:val="left" w:pos="1566"/>
                <w:tab w:val="left" w:pos="2137"/>
                <w:tab w:val="left" w:pos="2223"/>
              </w:tabs>
              <w:ind w:right="100"/>
              <w:jc w:val="both"/>
              <w:rPr>
                <w:color w:val="2AA907"/>
                <w:sz w:val="20"/>
              </w:rPr>
            </w:pPr>
            <w:r w:rsidRPr="00033103">
              <w:rPr>
                <w:color w:val="2AA907"/>
                <w:spacing w:val="-2"/>
                <w:sz w:val="20"/>
              </w:rPr>
              <w:t>Имеет</w:t>
            </w:r>
            <w:r w:rsidRPr="00033103">
              <w:rPr>
                <w:color w:val="2AA907"/>
                <w:sz w:val="20"/>
              </w:rPr>
              <w:tab/>
            </w:r>
            <w:r w:rsidRPr="00033103">
              <w:rPr>
                <w:color w:val="2AA907"/>
                <w:spacing w:val="-2"/>
                <w:sz w:val="20"/>
              </w:rPr>
              <w:t>некоторое представление</w:t>
            </w:r>
            <w:r w:rsidRPr="00033103">
              <w:rPr>
                <w:color w:val="2AA907"/>
                <w:sz w:val="20"/>
              </w:rPr>
              <w:tab/>
            </w:r>
            <w:r w:rsidRPr="00033103">
              <w:rPr>
                <w:color w:val="2AA907"/>
                <w:sz w:val="20"/>
              </w:rPr>
              <w:tab/>
            </w:r>
            <w:r w:rsidRPr="00033103">
              <w:rPr>
                <w:color w:val="2AA907"/>
                <w:sz w:val="20"/>
              </w:rPr>
              <w:tab/>
            </w:r>
            <w:r w:rsidRPr="00033103">
              <w:rPr>
                <w:color w:val="2AA907"/>
                <w:sz w:val="20"/>
              </w:rPr>
              <w:tab/>
            </w:r>
            <w:r w:rsidRPr="00033103">
              <w:rPr>
                <w:color w:val="2AA907"/>
                <w:spacing w:val="-10"/>
                <w:sz w:val="20"/>
              </w:rPr>
              <w:t>о</w:t>
            </w:r>
            <w:r w:rsidRPr="00033103">
              <w:rPr>
                <w:color w:val="2AA907"/>
                <w:sz w:val="20"/>
              </w:rPr>
              <w:t xml:space="preserve"> полезной и вредной</w:t>
            </w:r>
            <w:r w:rsidRPr="00033103">
              <w:rPr>
                <w:color w:val="2AA907"/>
                <w:spacing w:val="40"/>
                <w:sz w:val="20"/>
              </w:rPr>
              <w:t xml:space="preserve"> </w:t>
            </w:r>
            <w:r w:rsidRPr="00033103">
              <w:rPr>
                <w:color w:val="2AA907"/>
                <w:sz w:val="20"/>
              </w:rPr>
              <w:t xml:space="preserve">пище, о полезных для </w:t>
            </w:r>
            <w:r w:rsidRPr="00033103">
              <w:rPr>
                <w:color w:val="2AA907"/>
                <w:spacing w:val="-2"/>
                <w:sz w:val="20"/>
              </w:rPr>
              <w:t>здоровья</w:t>
            </w:r>
            <w:r w:rsidRPr="00033103">
              <w:rPr>
                <w:color w:val="2AA907"/>
                <w:sz w:val="20"/>
              </w:rPr>
              <w:tab/>
            </w:r>
            <w:r w:rsidRPr="00033103">
              <w:rPr>
                <w:color w:val="2AA907"/>
                <w:sz w:val="20"/>
              </w:rPr>
              <w:tab/>
            </w:r>
            <w:r w:rsidRPr="00033103">
              <w:rPr>
                <w:color w:val="2AA907"/>
                <w:spacing w:val="-2"/>
                <w:sz w:val="20"/>
              </w:rPr>
              <w:t xml:space="preserve">человека </w:t>
            </w:r>
            <w:r w:rsidRPr="00033103">
              <w:rPr>
                <w:color w:val="2AA907"/>
                <w:sz w:val="20"/>
              </w:rPr>
              <w:t xml:space="preserve">молочных продуктах: сметана (каймак), катык </w:t>
            </w:r>
            <w:r w:rsidRPr="00033103">
              <w:rPr>
                <w:color w:val="2AA907"/>
                <w:spacing w:val="-2"/>
                <w:sz w:val="20"/>
              </w:rPr>
              <w:t>(простокваша</w:t>
            </w:r>
            <w:r w:rsidRPr="00033103">
              <w:rPr>
                <w:color w:val="2AA907"/>
                <w:sz w:val="20"/>
              </w:rPr>
              <w:tab/>
            </w:r>
            <w:r w:rsidRPr="00033103">
              <w:rPr>
                <w:color w:val="2AA907"/>
                <w:sz w:val="20"/>
              </w:rPr>
              <w:tab/>
            </w:r>
            <w:r w:rsidRPr="00033103">
              <w:rPr>
                <w:color w:val="2AA907"/>
                <w:sz w:val="20"/>
              </w:rPr>
              <w:tab/>
            </w:r>
            <w:r w:rsidRPr="00033103">
              <w:rPr>
                <w:color w:val="2AA907"/>
                <w:spacing w:val="-5"/>
                <w:sz w:val="20"/>
              </w:rPr>
              <w:t>из</w:t>
            </w:r>
          </w:p>
          <w:p w:rsidR="00EA58FE" w:rsidRPr="00033103" w:rsidRDefault="004245CD">
            <w:pPr>
              <w:pStyle w:val="TableParagraph"/>
              <w:spacing w:line="230" w:lineRule="exact"/>
              <w:ind w:right="97"/>
              <w:jc w:val="both"/>
              <w:rPr>
                <w:color w:val="2AA907"/>
                <w:sz w:val="20"/>
              </w:rPr>
            </w:pPr>
            <w:r w:rsidRPr="00033103">
              <w:rPr>
                <w:color w:val="2AA907"/>
                <w:sz w:val="20"/>
              </w:rPr>
              <w:t>топленного молока), творог (эремчек); об овощах и фруктах.</w:t>
            </w:r>
          </w:p>
        </w:tc>
        <w:tc>
          <w:tcPr>
            <w:tcW w:w="3317" w:type="dxa"/>
          </w:tcPr>
          <w:p w:rsidR="00EA58FE" w:rsidRPr="00033103" w:rsidRDefault="004245CD">
            <w:pPr>
              <w:pStyle w:val="TableParagraph"/>
              <w:spacing w:before="1"/>
              <w:ind w:left="106" w:right="100"/>
              <w:jc w:val="both"/>
              <w:rPr>
                <w:color w:val="2AA907"/>
                <w:sz w:val="20"/>
              </w:rPr>
            </w:pPr>
            <w:r w:rsidRPr="00033103">
              <w:rPr>
                <w:color w:val="2AA907"/>
                <w:sz w:val="20"/>
              </w:rPr>
              <w:t xml:space="preserve">не </w:t>
            </w:r>
            <w:r w:rsidRPr="00033103">
              <w:rPr>
                <w:rFonts w:ascii="Calibri" w:hAnsi="Calibri"/>
                <w:color w:val="2AA907"/>
                <w:sz w:val="20"/>
              </w:rPr>
              <w:t>имеет</w:t>
            </w:r>
            <w:r w:rsidRPr="00033103">
              <w:rPr>
                <w:rFonts w:ascii="Calibri" w:hAnsi="Calibri"/>
                <w:color w:val="2AA907"/>
                <w:spacing w:val="-2"/>
                <w:sz w:val="20"/>
              </w:rPr>
              <w:t xml:space="preserve"> </w:t>
            </w:r>
            <w:r w:rsidRPr="00033103">
              <w:rPr>
                <w:color w:val="2AA907"/>
                <w:sz w:val="20"/>
              </w:rPr>
              <w:t>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EA58FE">
        <w:trPr>
          <w:trHeight w:val="920"/>
        </w:trPr>
        <w:tc>
          <w:tcPr>
            <w:tcW w:w="1875" w:type="dxa"/>
            <w:vMerge/>
            <w:tcBorders>
              <w:top w:val="nil"/>
            </w:tcBorders>
          </w:tcPr>
          <w:p w:rsidR="00EA58FE" w:rsidRDefault="00EA58FE">
            <w:pPr>
              <w:rPr>
                <w:sz w:val="2"/>
                <w:szCs w:val="2"/>
              </w:rPr>
            </w:pPr>
          </w:p>
        </w:tc>
        <w:tc>
          <w:tcPr>
            <w:tcW w:w="2434" w:type="dxa"/>
          </w:tcPr>
          <w:p w:rsidR="00EA58FE" w:rsidRDefault="004245CD">
            <w:pPr>
              <w:pStyle w:val="TableParagraph"/>
              <w:tabs>
                <w:tab w:val="left" w:pos="1146"/>
                <w:tab w:val="left" w:pos="1280"/>
                <w:tab w:val="left" w:pos="2215"/>
              </w:tabs>
              <w:ind w:right="99"/>
              <w:rPr>
                <w:sz w:val="20"/>
              </w:rPr>
            </w:pPr>
            <w:r>
              <w:rPr>
                <w:spacing w:val="-2"/>
                <w:sz w:val="20"/>
              </w:rPr>
              <w:t>старается</w:t>
            </w:r>
            <w:r>
              <w:rPr>
                <w:sz w:val="20"/>
              </w:rPr>
              <w:tab/>
            </w:r>
            <w:r>
              <w:rPr>
                <w:spacing w:val="-2"/>
                <w:sz w:val="20"/>
              </w:rPr>
              <w:t>осваивать</w:t>
            </w:r>
            <w:r>
              <w:rPr>
                <w:sz w:val="20"/>
              </w:rPr>
              <w:tab/>
            </w:r>
            <w:r>
              <w:rPr>
                <w:spacing w:val="-10"/>
                <w:sz w:val="20"/>
              </w:rPr>
              <w:t>и</w:t>
            </w:r>
            <w:r>
              <w:rPr>
                <w:spacing w:val="-2"/>
                <w:sz w:val="20"/>
              </w:rPr>
              <w:t xml:space="preserve"> соблюдать</w:t>
            </w:r>
            <w:r>
              <w:rPr>
                <w:sz w:val="20"/>
              </w:rPr>
              <w:tab/>
            </w:r>
            <w:r>
              <w:rPr>
                <w:sz w:val="20"/>
              </w:rPr>
              <w:tab/>
            </w:r>
            <w:r>
              <w:rPr>
                <w:spacing w:val="-2"/>
                <w:sz w:val="20"/>
              </w:rPr>
              <w:t>правила</w:t>
            </w:r>
            <w:r>
              <w:rPr>
                <w:sz w:val="20"/>
              </w:rPr>
              <w:tab/>
            </w:r>
            <w:r>
              <w:rPr>
                <w:spacing w:val="-38"/>
                <w:sz w:val="20"/>
              </w:rPr>
              <w:t xml:space="preserve"> </w:t>
            </w:r>
            <w:r>
              <w:rPr>
                <w:spacing w:val="-8"/>
                <w:sz w:val="20"/>
              </w:rPr>
              <w:t>в</w:t>
            </w:r>
          </w:p>
          <w:p w:rsidR="00EA58FE" w:rsidRDefault="004245CD">
            <w:pPr>
              <w:pStyle w:val="TableParagraph"/>
              <w:tabs>
                <w:tab w:val="left" w:pos="1486"/>
              </w:tabs>
              <w:spacing w:line="230" w:lineRule="atLeast"/>
              <w:ind w:right="99"/>
              <w:rPr>
                <w:sz w:val="20"/>
              </w:rPr>
            </w:pPr>
            <w:r>
              <w:rPr>
                <w:spacing w:val="-2"/>
                <w:sz w:val="20"/>
              </w:rPr>
              <w:t>татарских</w:t>
            </w:r>
            <w:r>
              <w:rPr>
                <w:sz w:val="20"/>
              </w:rPr>
              <w:tab/>
            </w:r>
            <w:r>
              <w:rPr>
                <w:spacing w:val="-2"/>
                <w:sz w:val="20"/>
              </w:rPr>
              <w:t>народных играх</w:t>
            </w:r>
          </w:p>
        </w:tc>
        <w:tc>
          <w:tcPr>
            <w:tcW w:w="2436" w:type="dxa"/>
          </w:tcPr>
          <w:p w:rsidR="00EA58FE" w:rsidRDefault="004245CD">
            <w:pPr>
              <w:pStyle w:val="TableParagraph"/>
              <w:tabs>
                <w:tab w:val="left" w:pos="1417"/>
                <w:tab w:val="left" w:pos="2128"/>
              </w:tabs>
              <w:ind w:right="101"/>
              <w:rPr>
                <w:sz w:val="20"/>
              </w:rPr>
            </w:pPr>
            <w:r>
              <w:rPr>
                <w:sz w:val="20"/>
              </w:rPr>
              <w:t>старается освоить,</w:t>
            </w:r>
            <w:r>
              <w:rPr>
                <w:sz w:val="20"/>
              </w:rPr>
              <w:tab/>
            </w:r>
            <w:r>
              <w:rPr>
                <w:spacing w:val="-6"/>
                <w:sz w:val="20"/>
              </w:rPr>
              <w:t xml:space="preserve">не </w:t>
            </w:r>
            <w:r>
              <w:rPr>
                <w:spacing w:val="-2"/>
                <w:sz w:val="20"/>
              </w:rPr>
              <w:t>всегда</w:t>
            </w:r>
            <w:r>
              <w:rPr>
                <w:sz w:val="20"/>
              </w:rPr>
              <w:tab/>
            </w:r>
            <w:r>
              <w:rPr>
                <w:spacing w:val="-2"/>
                <w:sz w:val="20"/>
              </w:rPr>
              <w:t>соблюдает</w:t>
            </w:r>
          </w:p>
          <w:p w:rsidR="00EA58FE" w:rsidRDefault="004245CD">
            <w:pPr>
              <w:pStyle w:val="TableParagraph"/>
              <w:tabs>
                <w:tab w:val="left" w:pos="1477"/>
              </w:tabs>
              <w:spacing w:line="230" w:lineRule="atLeast"/>
              <w:ind w:right="100"/>
              <w:rPr>
                <w:sz w:val="20"/>
              </w:rPr>
            </w:pPr>
            <w:r>
              <w:rPr>
                <w:spacing w:val="-2"/>
                <w:sz w:val="20"/>
              </w:rPr>
              <w:t>правила</w:t>
            </w:r>
            <w:r>
              <w:rPr>
                <w:sz w:val="20"/>
              </w:rPr>
              <w:tab/>
            </w:r>
            <w:r>
              <w:rPr>
                <w:spacing w:val="-2"/>
                <w:sz w:val="20"/>
              </w:rPr>
              <w:t xml:space="preserve">татарских </w:t>
            </w:r>
            <w:r>
              <w:rPr>
                <w:sz w:val="20"/>
              </w:rPr>
              <w:t>народных игр</w:t>
            </w:r>
          </w:p>
        </w:tc>
        <w:tc>
          <w:tcPr>
            <w:tcW w:w="3317" w:type="dxa"/>
          </w:tcPr>
          <w:p w:rsidR="00EA58FE" w:rsidRDefault="004245CD">
            <w:pPr>
              <w:pStyle w:val="TableParagraph"/>
              <w:tabs>
                <w:tab w:val="left" w:pos="559"/>
                <w:tab w:val="left" w:pos="1591"/>
                <w:tab w:val="left" w:pos="2519"/>
              </w:tabs>
              <w:ind w:left="106" w:right="102"/>
              <w:rPr>
                <w:sz w:val="20"/>
              </w:rPr>
            </w:pPr>
            <w:r>
              <w:rPr>
                <w:spacing w:val="-6"/>
                <w:sz w:val="20"/>
              </w:rPr>
              <w:t>не</w:t>
            </w:r>
            <w:r>
              <w:rPr>
                <w:sz w:val="20"/>
              </w:rPr>
              <w:tab/>
            </w:r>
            <w:r>
              <w:rPr>
                <w:spacing w:val="-2"/>
                <w:sz w:val="20"/>
              </w:rPr>
              <w:t>пытается</w:t>
            </w:r>
            <w:r>
              <w:rPr>
                <w:sz w:val="20"/>
              </w:rPr>
              <w:tab/>
            </w:r>
            <w:r>
              <w:rPr>
                <w:spacing w:val="-2"/>
                <w:sz w:val="20"/>
              </w:rPr>
              <w:t>освоить</w:t>
            </w:r>
            <w:r>
              <w:rPr>
                <w:sz w:val="20"/>
              </w:rPr>
              <w:tab/>
            </w:r>
            <w:r>
              <w:rPr>
                <w:spacing w:val="-2"/>
                <w:sz w:val="20"/>
              </w:rPr>
              <w:t xml:space="preserve">правила </w:t>
            </w:r>
            <w:r>
              <w:rPr>
                <w:sz w:val="20"/>
              </w:rPr>
              <w:t>татарских народных игр</w:t>
            </w:r>
          </w:p>
        </w:tc>
      </w:tr>
      <w:tr w:rsidR="00EA58FE">
        <w:trPr>
          <w:trHeight w:val="688"/>
        </w:trPr>
        <w:tc>
          <w:tcPr>
            <w:tcW w:w="10062" w:type="dxa"/>
            <w:gridSpan w:val="4"/>
          </w:tcPr>
          <w:p w:rsidR="00EA58FE" w:rsidRDefault="004245CD">
            <w:pPr>
              <w:pStyle w:val="TableParagraph"/>
              <w:spacing w:line="230" w:lineRule="exact"/>
              <w:ind w:right="93"/>
              <w:jc w:val="both"/>
              <w:rPr>
                <w:sz w:val="20"/>
              </w:rPr>
            </w:pPr>
            <w:r>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Pr>
                <w:b/>
                <w:sz w:val="20"/>
              </w:rPr>
              <w:t xml:space="preserve">0-7 баллов </w:t>
            </w:r>
            <w:r>
              <w:rPr>
                <w:sz w:val="20"/>
              </w:rPr>
              <w:t xml:space="preserve">– низкий уровень, </w:t>
            </w:r>
            <w:r>
              <w:rPr>
                <w:b/>
                <w:sz w:val="20"/>
              </w:rPr>
              <w:t xml:space="preserve">10-33 баллов </w:t>
            </w:r>
            <w:r>
              <w:rPr>
                <w:sz w:val="20"/>
              </w:rPr>
              <w:t xml:space="preserve">– средний, </w:t>
            </w:r>
            <w:r>
              <w:rPr>
                <w:b/>
                <w:sz w:val="20"/>
              </w:rPr>
              <w:t xml:space="preserve">36-44 баллов </w:t>
            </w:r>
            <w:r>
              <w:rPr>
                <w:sz w:val="20"/>
              </w:rPr>
              <w:t>– высокий уровень</w:t>
            </w:r>
          </w:p>
        </w:tc>
      </w:tr>
    </w:tbl>
    <w:p w:rsidR="00EA58FE" w:rsidRDefault="00EA58FE">
      <w:pPr>
        <w:pStyle w:val="a3"/>
        <w:spacing w:before="116"/>
        <w:rPr>
          <w:b/>
        </w:rPr>
      </w:pPr>
    </w:p>
    <w:p w:rsidR="00EA58FE" w:rsidRDefault="004245CD">
      <w:pPr>
        <w:spacing w:after="8"/>
        <w:ind w:left="546" w:right="471"/>
        <w:jc w:val="center"/>
        <w:rPr>
          <w:b/>
          <w:sz w:val="24"/>
        </w:rPr>
      </w:pPr>
      <w:r>
        <w:rPr>
          <w:b/>
          <w:sz w:val="24"/>
        </w:rPr>
        <w:t>4-5</w:t>
      </w:r>
      <w:r>
        <w:rPr>
          <w:b/>
          <w:spacing w:val="-1"/>
          <w:sz w:val="24"/>
        </w:rPr>
        <w:t xml:space="preserve"> </w:t>
      </w:r>
      <w:r>
        <w:rPr>
          <w:b/>
          <w:spacing w:val="-5"/>
          <w:sz w:val="24"/>
        </w:rPr>
        <w:t>лет</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230"/>
        </w:trPr>
        <w:tc>
          <w:tcPr>
            <w:tcW w:w="1839" w:type="dxa"/>
            <w:vMerge w:val="restart"/>
          </w:tcPr>
          <w:p w:rsidR="00EA58FE" w:rsidRDefault="004245CD">
            <w:pPr>
              <w:pStyle w:val="TableParagraph"/>
              <w:spacing w:line="230" w:lineRule="atLeast"/>
              <w:ind w:left="571" w:hanging="443"/>
              <w:rPr>
                <w:b/>
                <w:sz w:val="20"/>
              </w:rPr>
            </w:pPr>
            <w:r>
              <w:rPr>
                <w:b/>
                <w:spacing w:val="-2"/>
                <w:sz w:val="20"/>
              </w:rPr>
              <w:t>Образовательная область</w:t>
            </w:r>
          </w:p>
        </w:tc>
        <w:tc>
          <w:tcPr>
            <w:tcW w:w="2607" w:type="dxa"/>
          </w:tcPr>
          <w:p w:rsidR="00EA58FE" w:rsidRDefault="004245CD">
            <w:pPr>
              <w:pStyle w:val="TableParagraph"/>
              <w:spacing w:line="210" w:lineRule="exact"/>
              <w:ind w:left="16"/>
              <w:jc w:val="center"/>
              <w:rPr>
                <w:b/>
                <w:sz w:val="20"/>
              </w:rPr>
            </w:pPr>
            <w:r>
              <w:rPr>
                <w:b/>
                <w:sz w:val="20"/>
              </w:rPr>
              <w:t>Высокий</w:t>
            </w:r>
            <w:r>
              <w:rPr>
                <w:b/>
                <w:spacing w:val="-10"/>
                <w:sz w:val="20"/>
              </w:rPr>
              <w:t xml:space="preserve"> </w:t>
            </w:r>
            <w:r>
              <w:rPr>
                <w:b/>
                <w:spacing w:val="-2"/>
                <w:sz w:val="20"/>
              </w:rPr>
              <w:t>уровень</w:t>
            </w:r>
          </w:p>
        </w:tc>
        <w:tc>
          <w:tcPr>
            <w:tcW w:w="2804" w:type="dxa"/>
          </w:tcPr>
          <w:p w:rsidR="00EA58FE" w:rsidRDefault="004245CD">
            <w:pPr>
              <w:pStyle w:val="TableParagraph"/>
              <w:spacing w:line="210" w:lineRule="exact"/>
              <w:ind w:left="16"/>
              <w:jc w:val="center"/>
              <w:rPr>
                <w:b/>
                <w:sz w:val="20"/>
              </w:rPr>
            </w:pPr>
            <w:r>
              <w:rPr>
                <w:b/>
                <w:spacing w:val="-2"/>
                <w:sz w:val="20"/>
              </w:rPr>
              <w:t>Средний</w:t>
            </w:r>
            <w:r>
              <w:rPr>
                <w:b/>
                <w:spacing w:val="1"/>
                <w:sz w:val="20"/>
              </w:rPr>
              <w:t xml:space="preserve"> </w:t>
            </w:r>
            <w:r>
              <w:rPr>
                <w:b/>
                <w:spacing w:val="-2"/>
                <w:sz w:val="20"/>
              </w:rPr>
              <w:t>уровень</w:t>
            </w:r>
          </w:p>
        </w:tc>
        <w:tc>
          <w:tcPr>
            <w:tcW w:w="2806" w:type="dxa"/>
          </w:tcPr>
          <w:p w:rsidR="00EA58FE" w:rsidRDefault="004245CD">
            <w:pPr>
              <w:pStyle w:val="TableParagraph"/>
              <w:spacing w:line="210" w:lineRule="exact"/>
              <w:ind w:left="12"/>
              <w:jc w:val="center"/>
              <w:rPr>
                <w:b/>
                <w:sz w:val="20"/>
              </w:rPr>
            </w:pPr>
            <w:r>
              <w:rPr>
                <w:b/>
                <w:sz w:val="20"/>
              </w:rPr>
              <w:t>Низкий</w:t>
            </w:r>
            <w:r>
              <w:rPr>
                <w:b/>
                <w:spacing w:val="-11"/>
                <w:sz w:val="20"/>
              </w:rPr>
              <w:t xml:space="preserve"> </w:t>
            </w:r>
            <w:r>
              <w:rPr>
                <w:b/>
                <w:spacing w:val="-2"/>
                <w:sz w:val="20"/>
              </w:rPr>
              <w:t>уровень</w:t>
            </w:r>
          </w:p>
        </w:tc>
      </w:tr>
      <w:tr w:rsidR="00EA58FE">
        <w:trPr>
          <w:trHeight w:val="229"/>
        </w:trPr>
        <w:tc>
          <w:tcPr>
            <w:tcW w:w="1839" w:type="dxa"/>
            <w:vMerge/>
            <w:tcBorders>
              <w:top w:val="nil"/>
            </w:tcBorders>
          </w:tcPr>
          <w:p w:rsidR="00EA58FE" w:rsidRDefault="00EA58FE">
            <w:pPr>
              <w:rPr>
                <w:sz w:val="2"/>
                <w:szCs w:val="2"/>
              </w:rPr>
            </w:pPr>
          </w:p>
        </w:tc>
        <w:tc>
          <w:tcPr>
            <w:tcW w:w="2607" w:type="dxa"/>
            <w:tcBorders>
              <w:bottom w:val="single" w:sz="8" w:space="0" w:color="000000"/>
              <w:right w:val="single" w:sz="8" w:space="0" w:color="000000"/>
            </w:tcBorders>
          </w:tcPr>
          <w:p w:rsidR="00EA58FE" w:rsidRDefault="004245CD">
            <w:pPr>
              <w:pStyle w:val="TableParagraph"/>
              <w:spacing w:line="210" w:lineRule="exact"/>
              <w:ind w:left="21"/>
              <w:jc w:val="center"/>
              <w:rPr>
                <w:b/>
                <w:sz w:val="20"/>
              </w:rPr>
            </w:pPr>
            <w:r>
              <w:rPr>
                <w:b/>
                <w:sz w:val="20"/>
              </w:rPr>
              <w:t>(2</w:t>
            </w:r>
            <w:r>
              <w:rPr>
                <w:b/>
                <w:spacing w:val="-1"/>
                <w:sz w:val="20"/>
              </w:rPr>
              <w:t xml:space="preserve"> </w:t>
            </w:r>
            <w:r>
              <w:rPr>
                <w:b/>
                <w:spacing w:val="-2"/>
                <w:sz w:val="20"/>
              </w:rPr>
              <w:t>балла)</w:t>
            </w:r>
          </w:p>
        </w:tc>
        <w:tc>
          <w:tcPr>
            <w:tcW w:w="2804"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6"/>
              <w:jc w:val="center"/>
              <w:rPr>
                <w:b/>
                <w:sz w:val="20"/>
              </w:rPr>
            </w:pPr>
            <w:r>
              <w:rPr>
                <w:b/>
                <w:sz w:val="20"/>
              </w:rPr>
              <w:t>(1</w:t>
            </w:r>
            <w:r>
              <w:rPr>
                <w:b/>
                <w:spacing w:val="-1"/>
                <w:sz w:val="20"/>
              </w:rPr>
              <w:t xml:space="preserve"> </w:t>
            </w:r>
            <w:r>
              <w:rPr>
                <w:b/>
                <w:spacing w:val="-2"/>
                <w:sz w:val="20"/>
              </w:rPr>
              <w:t>балл)</w:t>
            </w:r>
          </w:p>
        </w:tc>
        <w:tc>
          <w:tcPr>
            <w:tcW w:w="2806"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5"/>
              <w:jc w:val="center"/>
              <w:rPr>
                <w:b/>
                <w:sz w:val="20"/>
              </w:rPr>
            </w:pPr>
            <w:r>
              <w:rPr>
                <w:b/>
                <w:sz w:val="20"/>
              </w:rPr>
              <w:t>(0</w:t>
            </w:r>
            <w:r>
              <w:rPr>
                <w:b/>
                <w:spacing w:val="-1"/>
                <w:sz w:val="20"/>
              </w:rPr>
              <w:t xml:space="preserve"> </w:t>
            </w:r>
            <w:r>
              <w:rPr>
                <w:b/>
                <w:spacing w:val="-2"/>
                <w:sz w:val="20"/>
              </w:rPr>
              <w:t>баллов)</w:t>
            </w:r>
          </w:p>
        </w:tc>
      </w:tr>
      <w:tr w:rsidR="00EA58FE">
        <w:trPr>
          <w:trHeight w:val="2867"/>
        </w:trPr>
        <w:tc>
          <w:tcPr>
            <w:tcW w:w="1839" w:type="dxa"/>
            <w:vMerge w:val="restart"/>
          </w:tcPr>
          <w:p w:rsidR="00EA58FE" w:rsidRDefault="004245CD">
            <w:pPr>
              <w:pStyle w:val="TableParagraph"/>
              <w:ind w:left="139" w:right="118" w:firstLine="2"/>
              <w:jc w:val="center"/>
              <w:rPr>
                <w:b/>
                <w:sz w:val="20"/>
              </w:rPr>
            </w:pPr>
            <w:r>
              <w:rPr>
                <w:b/>
                <w:spacing w:val="-2"/>
                <w:sz w:val="20"/>
              </w:rPr>
              <w:t xml:space="preserve">Социально- коммуникативно </w:t>
            </w:r>
            <w:r>
              <w:rPr>
                <w:b/>
                <w:sz w:val="20"/>
              </w:rPr>
              <w:t>е развитие</w:t>
            </w:r>
          </w:p>
        </w:tc>
        <w:tc>
          <w:tcPr>
            <w:tcW w:w="2607" w:type="dxa"/>
            <w:tcBorders>
              <w:top w:val="single" w:sz="8" w:space="0" w:color="000000"/>
            </w:tcBorders>
          </w:tcPr>
          <w:p w:rsidR="00EA58FE" w:rsidRDefault="004245CD">
            <w:pPr>
              <w:pStyle w:val="TableParagraph"/>
              <w:ind w:left="112" w:right="94"/>
              <w:jc w:val="both"/>
              <w:rPr>
                <w:sz w:val="20"/>
              </w:rPr>
            </w:pPr>
            <w:r>
              <w:rPr>
                <w:sz w:val="20"/>
              </w:rPr>
              <w:t xml:space="preserve">владеет представлениями о себе, своей семье (состав, национальность, правила </w:t>
            </w:r>
            <w:r>
              <w:rPr>
                <w:spacing w:val="-2"/>
                <w:sz w:val="20"/>
              </w:rPr>
              <w:t>взаимоотношений,</w:t>
            </w:r>
          </w:p>
          <w:p w:rsidR="00EA58FE" w:rsidRDefault="004245CD">
            <w:pPr>
              <w:pStyle w:val="TableParagraph"/>
              <w:spacing w:before="2"/>
              <w:ind w:left="112" w:right="93"/>
              <w:jc w:val="both"/>
              <w:rPr>
                <w:sz w:val="20"/>
              </w:rPr>
            </w:pPr>
            <w:r>
              <w:rPr>
                <w:sz w:val="20"/>
              </w:rPr>
              <w:t xml:space="preserve">увлечения, интересы), о </w:t>
            </w:r>
            <w:r>
              <w:rPr>
                <w:spacing w:val="-2"/>
                <w:sz w:val="20"/>
              </w:rPr>
              <w:t>необходимости</w:t>
            </w:r>
          </w:p>
          <w:p w:rsidR="00EA58FE" w:rsidRDefault="004245CD">
            <w:pPr>
              <w:pStyle w:val="TableParagraph"/>
              <w:ind w:left="112" w:right="93"/>
              <w:jc w:val="both"/>
              <w:rPr>
                <w:sz w:val="20"/>
              </w:rPr>
            </w:pPr>
            <w:r>
              <w:rPr>
                <w:sz w:val="20"/>
              </w:rPr>
              <w:t xml:space="preserve">заботливого отношения к членам семьи. </w:t>
            </w:r>
            <w:r w:rsidRPr="00033103">
              <w:rPr>
                <w:color w:val="2AA907"/>
                <w:sz w:val="20"/>
              </w:rPr>
              <w:t>Называет их на родном языке.</w:t>
            </w:r>
          </w:p>
        </w:tc>
        <w:tc>
          <w:tcPr>
            <w:tcW w:w="2804" w:type="dxa"/>
            <w:tcBorders>
              <w:top w:val="single" w:sz="8" w:space="0" w:color="000000"/>
            </w:tcBorders>
          </w:tcPr>
          <w:p w:rsidR="00EA58FE" w:rsidRDefault="004245CD">
            <w:pPr>
              <w:pStyle w:val="TableParagraph"/>
              <w:ind w:left="112" w:right="92"/>
              <w:jc w:val="both"/>
              <w:rPr>
                <w:sz w:val="20"/>
              </w:rPr>
            </w:pPr>
            <w:r>
              <w:rPr>
                <w:sz w:val="20"/>
              </w:rPr>
              <w:t>владеет первоначальными представлениями о себе, своей семье (состав, национальность, правила взаимоотношений,</w:t>
            </w:r>
            <w:r>
              <w:rPr>
                <w:spacing w:val="-13"/>
                <w:sz w:val="20"/>
              </w:rPr>
              <w:t xml:space="preserve"> </w:t>
            </w:r>
            <w:r>
              <w:rPr>
                <w:sz w:val="20"/>
              </w:rPr>
              <w:t xml:space="preserve">увлечения, интересы), о необходимости заботливого отношения к членам семьи. </w:t>
            </w:r>
            <w:r w:rsidRPr="00033103">
              <w:rPr>
                <w:color w:val="2AA907"/>
                <w:sz w:val="20"/>
              </w:rPr>
              <w:t>Называет их</w:t>
            </w:r>
            <w:r w:rsidRPr="00033103">
              <w:rPr>
                <w:color w:val="2AA907"/>
                <w:spacing w:val="80"/>
                <w:sz w:val="20"/>
              </w:rPr>
              <w:t xml:space="preserve"> </w:t>
            </w:r>
            <w:r w:rsidRPr="00033103">
              <w:rPr>
                <w:color w:val="2AA907"/>
                <w:sz w:val="20"/>
              </w:rPr>
              <w:t>на родном языке.</w:t>
            </w:r>
          </w:p>
        </w:tc>
        <w:tc>
          <w:tcPr>
            <w:tcW w:w="2806" w:type="dxa"/>
            <w:tcBorders>
              <w:top w:val="single" w:sz="8" w:space="0" w:color="000000"/>
            </w:tcBorders>
          </w:tcPr>
          <w:p w:rsidR="00EA58FE" w:rsidRDefault="004245CD">
            <w:pPr>
              <w:pStyle w:val="TableParagraph"/>
              <w:tabs>
                <w:tab w:val="left" w:pos="1941"/>
              </w:tabs>
              <w:ind w:left="112" w:right="92"/>
              <w:jc w:val="both"/>
              <w:rPr>
                <w:sz w:val="20"/>
              </w:rPr>
            </w:pPr>
            <w:r>
              <w:rPr>
                <w:sz w:val="20"/>
              </w:rPr>
              <w:t>владеет отдельными, не</w:t>
            </w:r>
            <w:r>
              <w:rPr>
                <w:spacing w:val="40"/>
                <w:sz w:val="20"/>
              </w:rPr>
              <w:t xml:space="preserve"> </w:t>
            </w:r>
            <w:r>
              <w:rPr>
                <w:spacing w:val="-2"/>
                <w:sz w:val="20"/>
              </w:rPr>
              <w:t>всегда</w:t>
            </w:r>
            <w:r>
              <w:rPr>
                <w:sz w:val="20"/>
              </w:rPr>
              <w:tab/>
            </w:r>
            <w:r>
              <w:rPr>
                <w:spacing w:val="-2"/>
                <w:sz w:val="20"/>
              </w:rPr>
              <w:t xml:space="preserve">верными </w:t>
            </w:r>
            <w:r>
              <w:rPr>
                <w:sz w:val="20"/>
              </w:rPr>
              <w:t>представлениями о себе, своей семье (состав, национальность, правила взаимоотношений,</w:t>
            </w:r>
            <w:r>
              <w:rPr>
                <w:spacing w:val="-13"/>
                <w:sz w:val="20"/>
              </w:rPr>
              <w:t xml:space="preserve"> </w:t>
            </w:r>
            <w:r>
              <w:rPr>
                <w:sz w:val="20"/>
              </w:rPr>
              <w:t xml:space="preserve">увлечения, интересы), о необходимости заботливого отношения к членам семьи. </w:t>
            </w:r>
            <w:r w:rsidRPr="00033103">
              <w:rPr>
                <w:color w:val="2AA907"/>
                <w:sz w:val="20"/>
              </w:rPr>
              <w:t>Затрудняется называть их на</w:t>
            </w:r>
            <w:r w:rsidRPr="00033103">
              <w:rPr>
                <w:color w:val="2AA907"/>
                <w:spacing w:val="-1"/>
                <w:sz w:val="20"/>
              </w:rPr>
              <w:t xml:space="preserve"> </w:t>
            </w:r>
            <w:r w:rsidRPr="00033103">
              <w:rPr>
                <w:color w:val="2AA907"/>
                <w:sz w:val="20"/>
              </w:rPr>
              <w:t>родном языке</w:t>
            </w:r>
            <w:r>
              <w:rPr>
                <w:sz w:val="20"/>
              </w:rPr>
              <w:t>.</w:t>
            </w:r>
          </w:p>
        </w:tc>
      </w:tr>
      <w:tr w:rsidR="00EA58FE">
        <w:trPr>
          <w:trHeight w:val="252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2028"/>
              </w:tabs>
              <w:ind w:left="112" w:right="92"/>
              <w:jc w:val="both"/>
              <w:rPr>
                <w:sz w:val="20"/>
              </w:rPr>
            </w:pPr>
            <w:r>
              <w:rPr>
                <w:sz w:val="20"/>
              </w:rPr>
              <w:t>испытывает потребность в общении со взрослым как источником разнообразной информации</w:t>
            </w:r>
            <w:r>
              <w:rPr>
                <w:spacing w:val="-13"/>
                <w:sz w:val="20"/>
              </w:rPr>
              <w:t xml:space="preserve"> </w:t>
            </w:r>
            <w:r>
              <w:rPr>
                <w:sz w:val="20"/>
              </w:rPr>
              <w:t>о</w:t>
            </w:r>
            <w:r>
              <w:rPr>
                <w:spacing w:val="-11"/>
                <w:sz w:val="20"/>
              </w:rPr>
              <w:t xml:space="preserve"> </w:t>
            </w:r>
            <w:r>
              <w:rPr>
                <w:sz w:val="20"/>
              </w:rPr>
              <w:t>природном</w:t>
            </w:r>
            <w:r>
              <w:rPr>
                <w:spacing w:val="-11"/>
                <w:sz w:val="20"/>
              </w:rPr>
              <w:t xml:space="preserve"> </w:t>
            </w:r>
            <w:r>
              <w:rPr>
                <w:sz w:val="20"/>
              </w:rPr>
              <w:t xml:space="preserve">и </w:t>
            </w:r>
            <w:r>
              <w:rPr>
                <w:spacing w:val="-2"/>
                <w:sz w:val="20"/>
              </w:rPr>
              <w:t>социальном</w:t>
            </w:r>
            <w:r>
              <w:rPr>
                <w:sz w:val="20"/>
              </w:rPr>
              <w:tab/>
            </w:r>
            <w:r>
              <w:rPr>
                <w:spacing w:val="-4"/>
                <w:sz w:val="20"/>
              </w:rPr>
              <w:t xml:space="preserve">мире, </w:t>
            </w:r>
            <w:r>
              <w:rPr>
                <w:sz w:val="20"/>
              </w:rPr>
              <w:t xml:space="preserve">событиях в детском саду, родном городе (селе), республике. </w:t>
            </w:r>
            <w:r w:rsidRPr="00033103">
              <w:rPr>
                <w:color w:val="2AA907"/>
                <w:sz w:val="20"/>
              </w:rPr>
              <w:t>Проявляет инициативу общения на родном языке.</w:t>
            </w:r>
          </w:p>
        </w:tc>
        <w:tc>
          <w:tcPr>
            <w:tcW w:w="2804" w:type="dxa"/>
          </w:tcPr>
          <w:p w:rsidR="00EA58FE" w:rsidRDefault="004245CD">
            <w:pPr>
              <w:pStyle w:val="TableParagraph"/>
              <w:tabs>
                <w:tab w:val="left" w:pos="1803"/>
              </w:tabs>
              <w:ind w:left="112" w:right="92"/>
              <w:jc w:val="both"/>
              <w:rPr>
                <w:sz w:val="20"/>
              </w:rPr>
            </w:pPr>
            <w:r>
              <w:rPr>
                <w:sz w:val="20"/>
              </w:rPr>
              <w:t xml:space="preserve">вступает в общение по </w:t>
            </w:r>
            <w:r>
              <w:rPr>
                <w:spacing w:val="-2"/>
                <w:sz w:val="20"/>
              </w:rPr>
              <w:t>инициативе</w:t>
            </w:r>
            <w:r>
              <w:rPr>
                <w:sz w:val="20"/>
              </w:rPr>
              <w:tab/>
            </w:r>
            <w:r>
              <w:rPr>
                <w:spacing w:val="-2"/>
                <w:sz w:val="20"/>
              </w:rPr>
              <w:t>взрослого,</w:t>
            </w:r>
          </w:p>
          <w:p w:rsidR="00EA58FE" w:rsidRDefault="004245CD">
            <w:pPr>
              <w:pStyle w:val="TableParagraph"/>
              <w:tabs>
                <w:tab w:val="left" w:pos="1587"/>
              </w:tabs>
              <w:spacing w:before="1"/>
              <w:ind w:left="112" w:right="92"/>
              <w:jc w:val="both"/>
              <w:rPr>
                <w:sz w:val="20"/>
              </w:rPr>
            </w:pPr>
            <w:r>
              <w:rPr>
                <w:spacing w:val="-2"/>
                <w:sz w:val="20"/>
              </w:rPr>
              <w:t>проявляет</w:t>
            </w:r>
            <w:r>
              <w:rPr>
                <w:sz w:val="20"/>
              </w:rPr>
              <w:tab/>
            </w:r>
            <w:r>
              <w:rPr>
                <w:spacing w:val="-2"/>
                <w:sz w:val="20"/>
              </w:rPr>
              <w:t xml:space="preserve">ситуативный </w:t>
            </w:r>
            <w:r>
              <w:rPr>
                <w:sz w:val="20"/>
              </w:rPr>
              <w:t xml:space="preserve">интерес к информации о природном и социальном мире, событиях в детском саду, родном городе (селе), республике. </w:t>
            </w:r>
            <w:r w:rsidRPr="00033103">
              <w:rPr>
                <w:color w:val="2AA907"/>
                <w:sz w:val="20"/>
              </w:rPr>
              <w:t>Отвечает на обращение на родном языке</w:t>
            </w:r>
          </w:p>
        </w:tc>
        <w:tc>
          <w:tcPr>
            <w:tcW w:w="2806" w:type="dxa"/>
          </w:tcPr>
          <w:p w:rsidR="00EA58FE" w:rsidRDefault="004245CD">
            <w:pPr>
              <w:pStyle w:val="TableParagraph"/>
              <w:ind w:left="112" w:right="94"/>
              <w:jc w:val="both"/>
              <w:rPr>
                <w:sz w:val="20"/>
              </w:rPr>
            </w:pPr>
            <w:r>
              <w:rPr>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033103">
              <w:rPr>
                <w:color w:val="2AA907"/>
                <w:sz w:val="20"/>
              </w:rPr>
              <w:t>Не отвечает на обращение на родном языке.</w:t>
            </w:r>
          </w:p>
        </w:tc>
      </w:tr>
      <w:tr w:rsidR="00EA58FE">
        <w:trPr>
          <w:trHeight w:val="253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621"/>
                <w:tab w:val="left" w:pos="2295"/>
              </w:tabs>
              <w:ind w:left="112" w:right="91"/>
              <w:jc w:val="both"/>
              <w:rPr>
                <w:sz w:val="20"/>
              </w:rPr>
            </w:pPr>
            <w:r>
              <w:rPr>
                <w:sz w:val="20"/>
              </w:rPr>
              <w:t xml:space="preserve">свободно владеет родным языком, инициативен в общении, поддерживает </w:t>
            </w:r>
            <w:r>
              <w:rPr>
                <w:spacing w:val="-4"/>
                <w:sz w:val="20"/>
              </w:rPr>
              <w:t>тему</w:t>
            </w:r>
            <w:r>
              <w:rPr>
                <w:sz w:val="20"/>
              </w:rPr>
              <w:tab/>
            </w:r>
            <w:r>
              <w:rPr>
                <w:spacing w:val="-2"/>
                <w:sz w:val="20"/>
              </w:rPr>
              <w:t>разговора, возникающего</w:t>
            </w:r>
            <w:r>
              <w:rPr>
                <w:sz w:val="20"/>
              </w:rPr>
              <w:tab/>
            </w:r>
            <w:r>
              <w:rPr>
                <w:sz w:val="20"/>
              </w:rPr>
              <w:tab/>
            </w:r>
            <w:r>
              <w:rPr>
                <w:spacing w:val="-6"/>
                <w:sz w:val="20"/>
              </w:rPr>
              <w:t xml:space="preserve">по </w:t>
            </w:r>
            <w:r>
              <w:rPr>
                <w:sz w:val="20"/>
              </w:rPr>
              <w:t>инициативе взрослого, отвечает на вопросы и отзывается на просьбы, способен</w:t>
            </w:r>
            <w:r>
              <w:rPr>
                <w:spacing w:val="66"/>
                <w:w w:val="150"/>
                <w:sz w:val="20"/>
              </w:rPr>
              <w:t xml:space="preserve"> </w:t>
            </w:r>
            <w:r>
              <w:rPr>
                <w:sz w:val="20"/>
              </w:rPr>
              <w:t>к</w:t>
            </w:r>
            <w:r>
              <w:rPr>
                <w:spacing w:val="65"/>
                <w:w w:val="150"/>
                <w:sz w:val="20"/>
              </w:rPr>
              <w:t xml:space="preserve"> </w:t>
            </w:r>
            <w:r>
              <w:rPr>
                <w:spacing w:val="-2"/>
                <w:sz w:val="20"/>
              </w:rPr>
              <w:t>установлению</w:t>
            </w:r>
          </w:p>
          <w:p w:rsidR="00EA58FE" w:rsidRDefault="004245CD">
            <w:pPr>
              <w:pStyle w:val="TableParagraph"/>
              <w:tabs>
                <w:tab w:val="left" w:pos="2009"/>
              </w:tabs>
              <w:spacing w:line="230" w:lineRule="atLeast"/>
              <w:ind w:left="112" w:right="93"/>
              <w:jc w:val="both"/>
              <w:rPr>
                <w:sz w:val="20"/>
              </w:rPr>
            </w:pPr>
            <w:r>
              <w:rPr>
                <w:sz w:val="20"/>
              </w:rPr>
              <w:t xml:space="preserve">устойчивых контактов со </w:t>
            </w:r>
            <w:r>
              <w:rPr>
                <w:spacing w:val="-2"/>
                <w:sz w:val="20"/>
              </w:rPr>
              <w:t>сверстниками,</w:t>
            </w:r>
            <w:r>
              <w:rPr>
                <w:sz w:val="20"/>
              </w:rPr>
              <w:tab/>
            </w:r>
            <w:r>
              <w:rPr>
                <w:spacing w:val="-2"/>
                <w:sz w:val="20"/>
              </w:rPr>
              <w:t>умеет</w:t>
            </w:r>
          </w:p>
        </w:tc>
        <w:tc>
          <w:tcPr>
            <w:tcW w:w="2804" w:type="dxa"/>
          </w:tcPr>
          <w:p w:rsidR="00EA58FE" w:rsidRDefault="004245CD">
            <w:pPr>
              <w:pStyle w:val="TableParagraph"/>
              <w:tabs>
                <w:tab w:val="left" w:pos="1803"/>
                <w:tab w:val="left" w:pos="1887"/>
                <w:tab w:val="left" w:pos="2295"/>
              </w:tabs>
              <w:ind w:left="112" w:right="92"/>
              <w:jc w:val="both"/>
              <w:rPr>
                <w:sz w:val="20"/>
              </w:rPr>
            </w:pPr>
            <w:r>
              <w:rPr>
                <w:sz w:val="20"/>
              </w:rPr>
              <w:t xml:space="preserve">владеет родным языком, </w:t>
            </w:r>
            <w:r>
              <w:rPr>
                <w:spacing w:val="-2"/>
                <w:sz w:val="20"/>
              </w:rPr>
              <w:t>поддерживает</w:t>
            </w:r>
            <w:r>
              <w:rPr>
                <w:sz w:val="20"/>
              </w:rPr>
              <w:tab/>
            </w:r>
            <w:r>
              <w:rPr>
                <w:sz w:val="20"/>
              </w:rPr>
              <w:tab/>
            </w:r>
            <w:r>
              <w:rPr>
                <w:sz w:val="20"/>
              </w:rPr>
              <w:tab/>
            </w:r>
            <w:r>
              <w:rPr>
                <w:spacing w:val="-4"/>
                <w:sz w:val="20"/>
              </w:rPr>
              <w:t xml:space="preserve">тему </w:t>
            </w:r>
            <w:r>
              <w:rPr>
                <w:sz w:val="20"/>
              </w:rPr>
              <w:t xml:space="preserve">разговора, возникающего по </w:t>
            </w:r>
            <w:r>
              <w:rPr>
                <w:spacing w:val="-2"/>
                <w:sz w:val="20"/>
              </w:rPr>
              <w:t>инициативе</w:t>
            </w:r>
            <w:r>
              <w:rPr>
                <w:sz w:val="20"/>
              </w:rPr>
              <w:tab/>
            </w:r>
            <w:r>
              <w:rPr>
                <w:spacing w:val="-2"/>
                <w:sz w:val="20"/>
              </w:rPr>
              <w:t xml:space="preserve">взрослого, </w:t>
            </w:r>
            <w:r>
              <w:rPr>
                <w:sz w:val="20"/>
              </w:rPr>
              <w:t xml:space="preserve">отвечает на вопросы, отзывается на просьбы, способен к установлению устойчивых контактов со </w:t>
            </w:r>
            <w:r>
              <w:rPr>
                <w:spacing w:val="-2"/>
                <w:sz w:val="20"/>
              </w:rPr>
              <w:t>сверстниками,</w:t>
            </w:r>
            <w:r>
              <w:rPr>
                <w:sz w:val="20"/>
              </w:rPr>
              <w:tab/>
            </w:r>
            <w:r>
              <w:rPr>
                <w:sz w:val="20"/>
              </w:rPr>
              <w:tab/>
            </w:r>
            <w:r>
              <w:rPr>
                <w:spacing w:val="-2"/>
                <w:sz w:val="20"/>
              </w:rPr>
              <w:t>старается договориться</w:t>
            </w:r>
          </w:p>
        </w:tc>
        <w:tc>
          <w:tcPr>
            <w:tcW w:w="2806" w:type="dxa"/>
          </w:tcPr>
          <w:p w:rsidR="00EA58FE" w:rsidRDefault="004245CD">
            <w:pPr>
              <w:pStyle w:val="TableParagraph"/>
              <w:ind w:left="112" w:right="95"/>
              <w:jc w:val="both"/>
              <w:rPr>
                <w:sz w:val="20"/>
              </w:rPr>
            </w:pPr>
            <w:r>
              <w:rPr>
                <w:sz w:val="20"/>
              </w:rPr>
              <w:t>интерес</w:t>
            </w:r>
            <w:r>
              <w:rPr>
                <w:spacing w:val="-10"/>
                <w:sz w:val="20"/>
              </w:rPr>
              <w:t xml:space="preserve"> </w:t>
            </w:r>
            <w:r>
              <w:rPr>
                <w:sz w:val="20"/>
              </w:rPr>
              <w:t>к</w:t>
            </w:r>
            <w:r>
              <w:rPr>
                <w:spacing w:val="-10"/>
                <w:sz w:val="20"/>
              </w:rPr>
              <w:t xml:space="preserve"> </w:t>
            </w:r>
            <w:r>
              <w:rPr>
                <w:sz w:val="20"/>
              </w:rPr>
              <w:t>общению</w:t>
            </w:r>
            <w:r>
              <w:rPr>
                <w:spacing w:val="-10"/>
                <w:sz w:val="20"/>
              </w:rPr>
              <w:t xml:space="preserve"> </w:t>
            </w:r>
            <w:r>
              <w:rPr>
                <w:sz w:val="20"/>
              </w:rPr>
              <w:t>с</w:t>
            </w:r>
            <w:r>
              <w:rPr>
                <w:spacing w:val="-10"/>
                <w:sz w:val="20"/>
              </w:rPr>
              <w:t xml:space="preserve"> </w:t>
            </w:r>
            <w:r>
              <w:rPr>
                <w:sz w:val="20"/>
              </w:rPr>
              <w:t xml:space="preserve">другими </w:t>
            </w:r>
            <w:r>
              <w:rPr>
                <w:spacing w:val="-2"/>
                <w:sz w:val="20"/>
              </w:rPr>
              <w:t>людьми</w:t>
            </w:r>
          </w:p>
          <w:p w:rsidR="00EA58FE" w:rsidRDefault="004245CD">
            <w:pPr>
              <w:pStyle w:val="TableParagraph"/>
              <w:tabs>
                <w:tab w:val="left" w:pos="1964"/>
              </w:tabs>
              <w:spacing w:before="1"/>
              <w:ind w:left="112" w:right="94"/>
              <w:jc w:val="both"/>
              <w:rPr>
                <w:sz w:val="20"/>
              </w:rPr>
            </w:pPr>
            <w:r>
              <w:rPr>
                <w:sz w:val="20"/>
              </w:rPr>
              <w:t>незначительный,</w:t>
            </w:r>
            <w:r>
              <w:rPr>
                <w:spacing w:val="-10"/>
                <w:sz w:val="20"/>
              </w:rPr>
              <w:t xml:space="preserve"> </w:t>
            </w:r>
            <w:r>
              <w:rPr>
                <w:sz w:val="20"/>
              </w:rPr>
              <w:t>отвечает</w:t>
            </w:r>
            <w:r>
              <w:rPr>
                <w:spacing w:val="40"/>
                <w:sz w:val="20"/>
              </w:rPr>
              <w:t xml:space="preserve"> </w:t>
            </w:r>
            <w:r>
              <w:rPr>
                <w:sz w:val="20"/>
              </w:rPr>
              <w:t xml:space="preserve">на </w:t>
            </w:r>
            <w:r>
              <w:rPr>
                <w:spacing w:val="-2"/>
                <w:sz w:val="20"/>
              </w:rPr>
              <w:t>вопросы,</w:t>
            </w:r>
            <w:r>
              <w:rPr>
                <w:sz w:val="20"/>
              </w:rPr>
              <w:tab/>
            </w:r>
            <w:r>
              <w:rPr>
                <w:spacing w:val="-2"/>
                <w:sz w:val="20"/>
              </w:rPr>
              <w:t xml:space="preserve">замкнут, </w:t>
            </w:r>
            <w:r>
              <w:rPr>
                <w:sz w:val="20"/>
              </w:rPr>
              <w:t>предпочитает уединение</w:t>
            </w:r>
          </w:p>
        </w:tc>
      </w:tr>
    </w:tbl>
    <w:p w:rsidR="00EA58FE" w:rsidRDefault="00EA58FE">
      <w:pPr>
        <w:pStyle w:val="TableParagraph"/>
        <w:jc w:val="both"/>
        <w:rPr>
          <w:sz w:val="20"/>
        </w:rPr>
        <w:sectPr w:rsidR="00EA58FE">
          <w:type w:val="continuous"/>
          <w:pgSz w:w="11910" w:h="16840"/>
          <w:pgMar w:top="1100" w:right="708" w:bottom="1153"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230"/>
        </w:trPr>
        <w:tc>
          <w:tcPr>
            <w:tcW w:w="1839" w:type="dxa"/>
            <w:vMerge w:val="restart"/>
          </w:tcPr>
          <w:p w:rsidR="00EA58FE" w:rsidRDefault="00EA58FE">
            <w:pPr>
              <w:pStyle w:val="TableParagraph"/>
              <w:ind w:left="0"/>
              <w:rPr>
                <w:sz w:val="18"/>
              </w:rPr>
            </w:pPr>
          </w:p>
        </w:tc>
        <w:tc>
          <w:tcPr>
            <w:tcW w:w="2607" w:type="dxa"/>
          </w:tcPr>
          <w:p w:rsidR="00EA58FE" w:rsidRDefault="004245CD">
            <w:pPr>
              <w:pStyle w:val="TableParagraph"/>
              <w:spacing w:line="210" w:lineRule="exact"/>
              <w:rPr>
                <w:sz w:val="20"/>
              </w:rPr>
            </w:pPr>
            <w:r>
              <w:rPr>
                <w:spacing w:val="-2"/>
                <w:sz w:val="20"/>
              </w:rPr>
              <w:t>договариваться</w:t>
            </w:r>
          </w:p>
        </w:tc>
        <w:tc>
          <w:tcPr>
            <w:tcW w:w="2804" w:type="dxa"/>
          </w:tcPr>
          <w:p w:rsidR="00EA58FE" w:rsidRDefault="00EA58FE">
            <w:pPr>
              <w:pStyle w:val="TableParagraph"/>
              <w:ind w:left="0"/>
              <w:rPr>
                <w:sz w:val="16"/>
              </w:rPr>
            </w:pPr>
          </w:p>
        </w:tc>
        <w:tc>
          <w:tcPr>
            <w:tcW w:w="2806" w:type="dxa"/>
          </w:tcPr>
          <w:p w:rsidR="00EA58FE" w:rsidRDefault="00EA58FE">
            <w:pPr>
              <w:pStyle w:val="TableParagraph"/>
              <w:ind w:left="0"/>
              <w:rPr>
                <w:sz w:val="16"/>
              </w:rPr>
            </w:pPr>
          </w:p>
        </w:tc>
      </w:tr>
      <w:tr w:rsidR="00EA58FE">
        <w:trPr>
          <w:trHeight w:val="207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110"/>
                <w:tab w:val="left" w:pos="1309"/>
              </w:tabs>
              <w:ind w:right="99"/>
              <w:jc w:val="both"/>
              <w:rPr>
                <w:sz w:val="20"/>
              </w:rPr>
            </w:pPr>
            <w:r>
              <w:rPr>
                <w:spacing w:val="-2"/>
                <w:sz w:val="20"/>
              </w:rPr>
              <w:t>владеет</w:t>
            </w:r>
            <w:r>
              <w:rPr>
                <w:sz w:val="20"/>
              </w:rPr>
              <w:tab/>
            </w:r>
            <w:r>
              <w:rPr>
                <w:sz w:val="20"/>
              </w:rPr>
              <w:tab/>
            </w:r>
            <w:r>
              <w:rPr>
                <w:spacing w:val="-2"/>
                <w:sz w:val="20"/>
              </w:rPr>
              <w:t xml:space="preserve">элементарной </w:t>
            </w:r>
            <w:r>
              <w:rPr>
                <w:sz w:val="20"/>
              </w:rPr>
              <w:t>культурой общения, без напоминания взрослого приветливо здоровается, прощается в зависимости</w:t>
            </w:r>
            <w:r>
              <w:rPr>
                <w:spacing w:val="40"/>
                <w:sz w:val="20"/>
              </w:rPr>
              <w:t xml:space="preserve"> </w:t>
            </w:r>
            <w:r>
              <w:rPr>
                <w:spacing w:val="-6"/>
                <w:sz w:val="20"/>
              </w:rPr>
              <w:t>от</w:t>
            </w:r>
            <w:r>
              <w:rPr>
                <w:sz w:val="20"/>
              </w:rPr>
              <w:tab/>
            </w:r>
            <w:r>
              <w:rPr>
                <w:spacing w:val="-2"/>
                <w:sz w:val="20"/>
              </w:rPr>
              <w:t xml:space="preserve">национальности </w:t>
            </w:r>
            <w:r>
              <w:rPr>
                <w:sz w:val="20"/>
              </w:rPr>
              <w:t>собеседника,</w:t>
            </w:r>
            <w:r>
              <w:rPr>
                <w:spacing w:val="16"/>
                <w:sz w:val="20"/>
              </w:rPr>
              <w:t xml:space="preserve"> </w:t>
            </w:r>
            <w:r>
              <w:rPr>
                <w:sz w:val="20"/>
              </w:rPr>
              <w:t>благодарит</w:t>
            </w:r>
            <w:r>
              <w:rPr>
                <w:spacing w:val="16"/>
                <w:sz w:val="20"/>
              </w:rPr>
              <w:t xml:space="preserve"> </w:t>
            </w:r>
            <w:r>
              <w:rPr>
                <w:spacing w:val="-5"/>
                <w:sz w:val="20"/>
              </w:rPr>
              <w:t>за</w:t>
            </w:r>
          </w:p>
          <w:p w:rsidR="00EA58FE" w:rsidRDefault="004245CD">
            <w:pPr>
              <w:pStyle w:val="TableParagraph"/>
              <w:spacing w:line="230" w:lineRule="atLeast"/>
              <w:ind w:right="100"/>
              <w:jc w:val="both"/>
              <w:rPr>
                <w:sz w:val="20"/>
              </w:rPr>
            </w:pPr>
            <w:r>
              <w:rPr>
                <w:sz w:val="20"/>
              </w:rPr>
              <w:t>оказанную</w:t>
            </w:r>
            <w:r>
              <w:rPr>
                <w:spacing w:val="-9"/>
                <w:sz w:val="20"/>
              </w:rPr>
              <w:t xml:space="preserve"> </w:t>
            </w:r>
            <w:r>
              <w:rPr>
                <w:sz w:val="20"/>
              </w:rPr>
              <w:t>услугу,</w:t>
            </w:r>
            <w:r>
              <w:rPr>
                <w:spacing w:val="-9"/>
                <w:sz w:val="20"/>
              </w:rPr>
              <w:t xml:space="preserve"> </w:t>
            </w:r>
            <w:r>
              <w:rPr>
                <w:sz w:val="20"/>
              </w:rPr>
              <w:t>помощь, угощение, извиняется</w:t>
            </w:r>
          </w:p>
        </w:tc>
        <w:tc>
          <w:tcPr>
            <w:tcW w:w="2804" w:type="dxa"/>
          </w:tcPr>
          <w:p w:rsidR="00EA58FE" w:rsidRDefault="004245CD">
            <w:pPr>
              <w:pStyle w:val="TableParagraph"/>
              <w:tabs>
                <w:tab w:val="left" w:pos="1540"/>
                <w:tab w:val="left" w:pos="2507"/>
              </w:tabs>
              <w:ind w:right="97"/>
              <w:jc w:val="both"/>
              <w:rPr>
                <w:sz w:val="20"/>
              </w:rPr>
            </w:pPr>
            <w:r>
              <w:rPr>
                <w:spacing w:val="-4"/>
                <w:sz w:val="20"/>
              </w:rPr>
              <w:t>при</w:t>
            </w:r>
            <w:r>
              <w:rPr>
                <w:sz w:val="20"/>
              </w:rPr>
              <w:tab/>
            </w:r>
            <w:r>
              <w:rPr>
                <w:spacing w:val="-2"/>
                <w:sz w:val="20"/>
              </w:rPr>
              <w:t xml:space="preserve">напоминании </w:t>
            </w:r>
            <w:r>
              <w:rPr>
                <w:sz w:val="20"/>
              </w:rPr>
              <w:t xml:space="preserve">здоровается и прощается в </w:t>
            </w:r>
            <w:r>
              <w:rPr>
                <w:spacing w:val="-2"/>
                <w:sz w:val="20"/>
              </w:rPr>
              <w:t>зависимости</w:t>
            </w:r>
            <w:r>
              <w:rPr>
                <w:sz w:val="20"/>
              </w:rPr>
              <w:tab/>
            </w:r>
            <w:r>
              <w:rPr>
                <w:sz w:val="20"/>
              </w:rPr>
              <w:tab/>
            </w:r>
            <w:r>
              <w:rPr>
                <w:spacing w:val="-5"/>
                <w:sz w:val="20"/>
              </w:rPr>
              <w:t>от</w:t>
            </w:r>
          </w:p>
          <w:p w:rsidR="00EA58FE" w:rsidRDefault="004245CD">
            <w:pPr>
              <w:pStyle w:val="TableParagraph"/>
              <w:spacing w:before="2"/>
              <w:ind w:right="97"/>
              <w:jc w:val="both"/>
              <w:rPr>
                <w:sz w:val="20"/>
              </w:rPr>
            </w:pPr>
            <w:r>
              <w:rPr>
                <w:sz w:val="20"/>
              </w:rPr>
              <w:t>национальности собеседника, благодарит</w:t>
            </w:r>
            <w:r>
              <w:rPr>
                <w:spacing w:val="40"/>
                <w:sz w:val="20"/>
              </w:rPr>
              <w:t xml:space="preserve"> </w:t>
            </w:r>
            <w:r>
              <w:rPr>
                <w:sz w:val="20"/>
              </w:rPr>
              <w:t>за</w:t>
            </w:r>
            <w:r>
              <w:rPr>
                <w:spacing w:val="-4"/>
                <w:sz w:val="20"/>
              </w:rPr>
              <w:t xml:space="preserve"> </w:t>
            </w:r>
            <w:r>
              <w:rPr>
                <w:sz w:val="20"/>
              </w:rPr>
              <w:t>оказанную услугу, помощь, угощение, извиняется при косвенном стимулировании взрослого</w:t>
            </w:r>
          </w:p>
        </w:tc>
        <w:tc>
          <w:tcPr>
            <w:tcW w:w="2806" w:type="dxa"/>
          </w:tcPr>
          <w:p w:rsidR="00EA58FE" w:rsidRDefault="004245CD">
            <w:pPr>
              <w:pStyle w:val="TableParagraph"/>
              <w:tabs>
                <w:tab w:val="left" w:pos="1738"/>
              </w:tabs>
              <w:ind w:right="99"/>
              <w:jc w:val="both"/>
              <w:rPr>
                <w:sz w:val="20"/>
              </w:rPr>
            </w:pPr>
            <w:r>
              <w:rPr>
                <w:sz w:val="20"/>
              </w:rPr>
              <w:t xml:space="preserve">при настоянии взрослых </w:t>
            </w:r>
            <w:r>
              <w:rPr>
                <w:spacing w:val="-2"/>
                <w:sz w:val="20"/>
              </w:rPr>
              <w:t>здоровается,</w:t>
            </w:r>
            <w:r>
              <w:rPr>
                <w:sz w:val="20"/>
              </w:rPr>
              <w:tab/>
            </w:r>
            <w:r>
              <w:rPr>
                <w:spacing w:val="-2"/>
                <w:sz w:val="20"/>
              </w:rPr>
              <w:t xml:space="preserve">прощается, </w:t>
            </w:r>
            <w:r>
              <w:rPr>
                <w:sz w:val="20"/>
              </w:rPr>
              <w:t>благодарит</w:t>
            </w:r>
            <w:r>
              <w:rPr>
                <w:spacing w:val="40"/>
                <w:sz w:val="20"/>
              </w:rPr>
              <w:t xml:space="preserve"> </w:t>
            </w:r>
            <w:r>
              <w:rPr>
                <w:sz w:val="20"/>
              </w:rPr>
              <w:t>за</w:t>
            </w:r>
            <w:r>
              <w:rPr>
                <w:spacing w:val="-3"/>
                <w:sz w:val="20"/>
              </w:rPr>
              <w:t xml:space="preserve"> </w:t>
            </w:r>
            <w:r>
              <w:rPr>
                <w:sz w:val="20"/>
              </w:rPr>
              <w:t xml:space="preserve">оказанную услугу, помощь, угощение, </w:t>
            </w:r>
            <w:r>
              <w:rPr>
                <w:spacing w:val="-2"/>
                <w:sz w:val="20"/>
              </w:rPr>
              <w:t>извиняется</w:t>
            </w:r>
          </w:p>
        </w:tc>
      </w:tr>
      <w:tr w:rsidR="00EA58FE">
        <w:trPr>
          <w:trHeight w:val="92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252"/>
                <w:tab w:val="left" w:pos="1907"/>
                <w:tab w:val="left" w:pos="2409"/>
              </w:tabs>
              <w:ind w:right="97"/>
              <w:rPr>
                <w:sz w:val="20"/>
              </w:rPr>
            </w:pPr>
            <w:r>
              <w:rPr>
                <w:sz w:val="20"/>
              </w:rPr>
              <w:t>дружит и</w:t>
            </w:r>
            <w:r>
              <w:rPr>
                <w:sz w:val="20"/>
              </w:rPr>
              <w:tab/>
            </w:r>
            <w:r>
              <w:rPr>
                <w:spacing w:val="-2"/>
                <w:sz w:val="20"/>
              </w:rPr>
              <w:t>общается</w:t>
            </w:r>
            <w:r>
              <w:rPr>
                <w:sz w:val="20"/>
              </w:rPr>
              <w:tab/>
            </w:r>
            <w:r>
              <w:rPr>
                <w:spacing w:val="-10"/>
                <w:sz w:val="20"/>
              </w:rPr>
              <w:t>с</w:t>
            </w:r>
            <w:r>
              <w:rPr>
                <w:spacing w:val="-2"/>
                <w:sz w:val="20"/>
              </w:rPr>
              <w:t xml:space="preserve"> детьми</w:t>
            </w:r>
            <w:r>
              <w:rPr>
                <w:sz w:val="20"/>
              </w:rPr>
              <w:tab/>
            </w:r>
            <w:r>
              <w:rPr>
                <w:sz w:val="20"/>
              </w:rPr>
              <w:tab/>
            </w:r>
            <w:r>
              <w:rPr>
                <w:spacing w:val="-2"/>
                <w:sz w:val="20"/>
              </w:rPr>
              <w:t>других</w:t>
            </w:r>
          </w:p>
          <w:p w:rsidR="00EA58FE" w:rsidRDefault="004245CD">
            <w:pPr>
              <w:pStyle w:val="TableParagraph"/>
              <w:spacing w:before="1"/>
              <w:rPr>
                <w:sz w:val="20"/>
              </w:rPr>
            </w:pPr>
            <w:r>
              <w:rPr>
                <w:spacing w:val="-2"/>
                <w:sz w:val="20"/>
              </w:rPr>
              <w:t>национальностей</w:t>
            </w:r>
          </w:p>
        </w:tc>
        <w:tc>
          <w:tcPr>
            <w:tcW w:w="2804" w:type="dxa"/>
          </w:tcPr>
          <w:p w:rsidR="00EA58FE" w:rsidRDefault="004245CD">
            <w:pPr>
              <w:pStyle w:val="TableParagraph"/>
              <w:tabs>
                <w:tab w:val="left" w:pos="1835"/>
                <w:tab w:val="left" w:pos="2486"/>
              </w:tabs>
              <w:spacing w:line="230" w:lineRule="atLeast"/>
              <w:ind w:right="99"/>
              <w:jc w:val="both"/>
              <w:rPr>
                <w:sz w:val="20"/>
              </w:rPr>
            </w:pPr>
            <w:r>
              <w:rPr>
                <w:spacing w:val="-2"/>
                <w:sz w:val="20"/>
              </w:rPr>
              <w:t>общается,</w:t>
            </w:r>
            <w:r>
              <w:rPr>
                <w:sz w:val="20"/>
              </w:rPr>
              <w:tab/>
            </w:r>
            <w:r>
              <w:rPr>
                <w:spacing w:val="-2"/>
                <w:sz w:val="20"/>
              </w:rPr>
              <w:t xml:space="preserve">допускает </w:t>
            </w:r>
            <w:r>
              <w:rPr>
                <w:sz w:val="20"/>
              </w:rPr>
              <w:t xml:space="preserve">конфликты с детьми другой </w:t>
            </w:r>
            <w:r>
              <w:rPr>
                <w:spacing w:val="-2"/>
                <w:sz w:val="20"/>
              </w:rPr>
              <w:t>национальности,</w:t>
            </w:r>
            <w:r>
              <w:rPr>
                <w:sz w:val="20"/>
              </w:rPr>
              <w:tab/>
            </w:r>
            <w:r>
              <w:rPr>
                <w:sz w:val="20"/>
              </w:rPr>
              <w:tab/>
            </w:r>
            <w:r>
              <w:rPr>
                <w:spacing w:val="-6"/>
                <w:sz w:val="20"/>
              </w:rPr>
              <w:t xml:space="preserve">но </w:t>
            </w:r>
            <w:r>
              <w:rPr>
                <w:sz w:val="20"/>
              </w:rPr>
              <w:t>разрешает их мирно</w:t>
            </w:r>
          </w:p>
        </w:tc>
        <w:tc>
          <w:tcPr>
            <w:tcW w:w="2806" w:type="dxa"/>
          </w:tcPr>
          <w:p w:rsidR="00EA58FE" w:rsidRDefault="004245CD">
            <w:pPr>
              <w:pStyle w:val="TableParagraph"/>
              <w:tabs>
                <w:tab w:val="left" w:pos="1304"/>
                <w:tab w:val="left" w:pos="2104"/>
                <w:tab w:val="left" w:pos="2606"/>
              </w:tabs>
              <w:ind w:right="98"/>
              <w:rPr>
                <w:sz w:val="20"/>
              </w:rPr>
            </w:pPr>
            <w:r>
              <w:rPr>
                <w:spacing w:val="-2"/>
                <w:sz w:val="20"/>
              </w:rPr>
              <w:t>допускает</w:t>
            </w:r>
            <w:r>
              <w:rPr>
                <w:sz w:val="20"/>
              </w:rPr>
              <w:tab/>
            </w:r>
            <w:r>
              <w:rPr>
                <w:spacing w:val="-2"/>
                <w:sz w:val="20"/>
              </w:rPr>
              <w:t>конфликты</w:t>
            </w:r>
            <w:r>
              <w:rPr>
                <w:sz w:val="20"/>
              </w:rPr>
              <w:tab/>
            </w:r>
            <w:r>
              <w:rPr>
                <w:spacing w:val="-10"/>
                <w:sz w:val="20"/>
              </w:rPr>
              <w:t>с</w:t>
            </w:r>
            <w:r>
              <w:rPr>
                <w:spacing w:val="-2"/>
                <w:sz w:val="20"/>
              </w:rPr>
              <w:t xml:space="preserve"> детьми</w:t>
            </w:r>
            <w:r>
              <w:rPr>
                <w:sz w:val="20"/>
              </w:rPr>
              <w:tab/>
            </w:r>
            <w:r>
              <w:rPr>
                <w:sz w:val="20"/>
              </w:rPr>
              <w:tab/>
            </w:r>
            <w:r>
              <w:rPr>
                <w:spacing w:val="-2"/>
                <w:sz w:val="20"/>
              </w:rPr>
              <w:t>другой</w:t>
            </w:r>
          </w:p>
          <w:p w:rsidR="00EA58FE" w:rsidRDefault="004245CD">
            <w:pPr>
              <w:pStyle w:val="TableParagraph"/>
              <w:spacing w:before="1"/>
              <w:rPr>
                <w:sz w:val="20"/>
              </w:rPr>
            </w:pPr>
            <w:r>
              <w:rPr>
                <w:spacing w:val="-2"/>
                <w:sz w:val="20"/>
              </w:rPr>
              <w:t>национальности</w:t>
            </w:r>
          </w:p>
        </w:tc>
      </w:tr>
      <w:tr w:rsidR="00EA58FE">
        <w:trPr>
          <w:trHeight w:val="252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97"/>
              <w:jc w:val="both"/>
              <w:rPr>
                <w:sz w:val="20"/>
              </w:rPr>
            </w:pPr>
            <w:r>
              <w:rPr>
                <w:sz w:val="20"/>
              </w:rPr>
              <w:t>проявляет интерес к культуре и нравам людей, говорящих на другом</w:t>
            </w:r>
            <w:r>
              <w:rPr>
                <w:spacing w:val="40"/>
                <w:sz w:val="20"/>
              </w:rPr>
              <w:t xml:space="preserve"> </w:t>
            </w:r>
            <w:r>
              <w:rPr>
                <w:sz w:val="20"/>
              </w:rPr>
              <w:t>языке, прислушивается к</w:t>
            </w:r>
            <w:r>
              <w:rPr>
                <w:spacing w:val="40"/>
                <w:sz w:val="20"/>
              </w:rPr>
              <w:t xml:space="preserve"> </w:t>
            </w:r>
            <w:r>
              <w:rPr>
                <w:sz w:val="20"/>
              </w:rPr>
              <w:t xml:space="preserve">их разговору, владеет первичной коммуникацией на татарском языке, </w:t>
            </w:r>
            <w:r>
              <w:rPr>
                <w:spacing w:val="-2"/>
                <w:sz w:val="20"/>
              </w:rPr>
              <w:t>приобретает</w:t>
            </w:r>
          </w:p>
          <w:p w:rsidR="00EA58FE" w:rsidRDefault="004245CD">
            <w:pPr>
              <w:pStyle w:val="TableParagraph"/>
              <w:ind w:right="99"/>
              <w:jc w:val="both"/>
              <w:rPr>
                <w:sz w:val="20"/>
              </w:rPr>
            </w:pPr>
            <w:r>
              <w:rPr>
                <w:sz w:val="20"/>
              </w:rPr>
              <w:t xml:space="preserve">первоначальные навыки </w:t>
            </w:r>
            <w:r>
              <w:rPr>
                <w:spacing w:val="-2"/>
                <w:sz w:val="20"/>
              </w:rPr>
              <w:t>общения</w:t>
            </w:r>
          </w:p>
        </w:tc>
        <w:tc>
          <w:tcPr>
            <w:tcW w:w="2804" w:type="dxa"/>
          </w:tcPr>
          <w:p w:rsidR="00EA58FE" w:rsidRDefault="004245CD">
            <w:pPr>
              <w:pStyle w:val="TableParagraph"/>
              <w:tabs>
                <w:tab w:val="left" w:pos="2064"/>
              </w:tabs>
              <w:ind w:right="96"/>
              <w:rPr>
                <w:sz w:val="20"/>
              </w:rPr>
            </w:pPr>
            <w:r>
              <w:rPr>
                <w:sz w:val="20"/>
              </w:rPr>
              <w:t>проявляет ситуативный интерес</w:t>
            </w:r>
            <w:r>
              <w:rPr>
                <w:spacing w:val="27"/>
                <w:sz w:val="20"/>
              </w:rPr>
              <w:t xml:space="preserve"> </w:t>
            </w:r>
            <w:r>
              <w:rPr>
                <w:sz w:val="20"/>
              </w:rPr>
              <w:t>к</w:t>
            </w:r>
            <w:r>
              <w:rPr>
                <w:spacing w:val="26"/>
                <w:sz w:val="20"/>
              </w:rPr>
              <w:t xml:space="preserve"> </w:t>
            </w:r>
            <w:r>
              <w:rPr>
                <w:sz w:val="20"/>
              </w:rPr>
              <w:t>культуре</w:t>
            </w:r>
            <w:r>
              <w:rPr>
                <w:spacing w:val="27"/>
                <w:sz w:val="20"/>
              </w:rPr>
              <w:t xml:space="preserve"> </w:t>
            </w:r>
            <w:r>
              <w:rPr>
                <w:sz w:val="20"/>
              </w:rPr>
              <w:t>и</w:t>
            </w:r>
            <w:r>
              <w:rPr>
                <w:spacing w:val="28"/>
                <w:sz w:val="20"/>
              </w:rPr>
              <w:t xml:space="preserve"> </w:t>
            </w:r>
            <w:r>
              <w:rPr>
                <w:sz w:val="20"/>
              </w:rPr>
              <w:t>нравам людей,</w:t>
            </w:r>
            <w:r>
              <w:rPr>
                <w:spacing w:val="37"/>
                <w:sz w:val="20"/>
              </w:rPr>
              <w:t xml:space="preserve"> </w:t>
            </w:r>
            <w:r>
              <w:rPr>
                <w:sz w:val="20"/>
              </w:rPr>
              <w:t>говорящих</w:t>
            </w:r>
            <w:r>
              <w:rPr>
                <w:spacing w:val="38"/>
                <w:sz w:val="20"/>
              </w:rPr>
              <w:t xml:space="preserve"> </w:t>
            </w:r>
            <w:r>
              <w:rPr>
                <w:sz w:val="20"/>
              </w:rPr>
              <w:t>на</w:t>
            </w:r>
            <w:r>
              <w:rPr>
                <w:spacing w:val="-8"/>
                <w:sz w:val="20"/>
              </w:rPr>
              <w:t xml:space="preserve"> </w:t>
            </w:r>
            <w:r>
              <w:rPr>
                <w:sz w:val="20"/>
              </w:rPr>
              <w:t>другом языке,</w:t>
            </w:r>
            <w:r>
              <w:rPr>
                <w:spacing w:val="40"/>
                <w:sz w:val="20"/>
              </w:rPr>
              <w:t xml:space="preserve"> </w:t>
            </w:r>
            <w:r>
              <w:rPr>
                <w:sz w:val="20"/>
              </w:rPr>
              <w:t>прислушивается</w:t>
            </w:r>
            <w:r>
              <w:rPr>
                <w:spacing w:val="40"/>
                <w:sz w:val="20"/>
              </w:rPr>
              <w:t xml:space="preserve"> </w:t>
            </w:r>
            <w:r>
              <w:rPr>
                <w:sz w:val="20"/>
              </w:rPr>
              <w:t>к</w:t>
            </w:r>
            <w:r>
              <w:rPr>
                <w:spacing w:val="40"/>
                <w:sz w:val="20"/>
              </w:rPr>
              <w:t xml:space="preserve"> </w:t>
            </w:r>
            <w:r>
              <w:rPr>
                <w:sz w:val="20"/>
              </w:rPr>
              <w:t>их разговору,</w:t>
            </w:r>
            <w:r>
              <w:rPr>
                <w:spacing w:val="-4"/>
                <w:sz w:val="20"/>
              </w:rPr>
              <w:t xml:space="preserve"> </w:t>
            </w:r>
            <w:r>
              <w:rPr>
                <w:sz w:val="20"/>
              </w:rPr>
              <w:t>старается</w:t>
            </w:r>
            <w:r>
              <w:rPr>
                <w:spacing w:val="-4"/>
                <w:sz w:val="20"/>
              </w:rPr>
              <w:t xml:space="preserve"> </w:t>
            </w:r>
            <w:r>
              <w:rPr>
                <w:sz w:val="20"/>
              </w:rPr>
              <w:t>овладеть первичной</w:t>
            </w:r>
            <w:r>
              <w:rPr>
                <w:spacing w:val="-9"/>
                <w:sz w:val="20"/>
              </w:rPr>
              <w:t xml:space="preserve"> </w:t>
            </w:r>
            <w:r>
              <w:rPr>
                <w:sz w:val="20"/>
              </w:rPr>
              <w:t>коммуникацией</w:t>
            </w:r>
            <w:r>
              <w:rPr>
                <w:spacing w:val="-9"/>
                <w:sz w:val="20"/>
              </w:rPr>
              <w:t xml:space="preserve"> </w:t>
            </w:r>
            <w:r>
              <w:rPr>
                <w:sz w:val="20"/>
              </w:rPr>
              <w:t>на татарском</w:t>
            </w:r>
            <w:r>
              <w:rPr>
                <w:spacing w:val="-7"/>
                <w:sz w:val="20"/>
              </w:rPr>
              <w:t xml:space="preserve"> </w:t>
            </w:r>
            <w:r>
              <w:rPr>
                <w:sz w:val="20"/>
              </w:rPr>
              <w:t>языке,</w:t>
            </w:r>
            <w:r>
              <w:rPr>
                <w:spacing w:val="-6"/>
                <w:sz w:val="20"/>
              </w:rPr>
              <w:t xml:space="preserve"> </w:t>
            </w:r>
            <w:r>
              <w:rPr>
                <w:sz w:val="20"/>
              </w:rPr>
              <w:t xml:space="preserve">приобретает </w:t>
            </w:r>
            <w:r>
              <w:rPr>
                <w:spacing w:val="-2"/>
                <w:sz w:val="20"/>
              </w:rPr>
              <w:t>первоначальные</w:t>
            </w:r>
            <w:r>
              <w:rPr>
                <w:sz w:val="20"/>
              </w:rPr>
              <w:tab/>
            </w:r>
            <w:r>
              <w:rPr>
                <w:spacing w:val="-2"/>
                <w:sz w:val="20"/>
              </w:rPr>
              <w:t>навыки общения</w:t>
            </w:r>
          </w:p>
        </w:tc>
        <w:tc>
          <w:tcPr>
            <w:tcW w:w="2806" w:type="dxa"/>
          </w:tcPr>
          <w:p w:rsidR="00EA58FE" w:rsidRDefault="004245CD">
            <w:pPr>
              <w:pStyle w:val="TableParagraph"/>
              <w:tabs>
                <w:tab w:val="left" w:pos="1625"/>
                <w:tab w:val="left" w:pos="2064"/>
              </w:tabs>
              <w:ind w:right="99"/>
              <w:jc w:val="both"/>
              <w:rPr>
                <w:sz w:val="20"/>
              </w:rPr>
            </w:pPr>
            <w:r>
              <w:rPr>
                <w:sz w:val="20"/>
              </w:rPr>
              <w:t xml:space="preserve">не проявляет интереса к культуре и нравам людей, говорящих на другом языке, не прислушивается к </w:t>
            </w:r>
            <w:r>
              <w:rPr>
                <w:spacing w:val="-2"/>
                <w:sz w:val="20"/>
              </w:rPr>
              <w:t>разговору,</w:t>
            </w:r>
            <w:r>
              <w:rPr>
                <w:sz w:val="20"/>
              </w:rPr>
              <w:tab/>
            </w:r>
            <w:r>
              <w:rPr>
                <w:spacing w:val="-2"/>
                <w:sz w:val="20"/>
              </w:rPr>
              <w:t>отсутствуют первоначальные</w:t>
            </w:r>
            <w:r>
              <w:rPr>
                <w:sz w:val="20"/>
              </w:rPr>
              <w:tab/>
            </w:r>
            <w:r>
              <w:rPr>
                <w:sz w:val="20"/>
              </w:rPr>
              <w:tab/>
            </w:r>
            <w:r>
              <w:rPr>
                <w:spacing w:val="-2"/>
                <w:sz w:val="20"/>
              </w:rPr>
              <w:t xml:space="preserve">навыки </w:t>
            </w:r>
            <w:r>
              <w:rPr>
                <w:sz w:val="20"/>
              </w:rPr>
              <w:t>устной речи на втором языке</w:t>
            </w:r>
          </w:p>
        </w:tc>
      </w:tr>
      <w:tr w:rsidR="00EA58FE">
        <w:trPr>
          <w:trHeight w:val="3448"/>
        </w:trPr>
        <w:tc>
          <w:tcPr>
            <w:tcW w:w="1839" w:type="dxa"/>
            <w:vMerge/>
            <w:tcBorders>
              <w:top w:val="nil"/>
            </w:tcBorders>
          </w:tcPr>
          <w:p w:rsidR="00EA58FE" w:rsidRDefault="00EA58FE">
            <w:pPr>
              <w:rPr>
                <w:sz w:val="2"/>
                <w:szCs w:val="2"/>
              </w:rPr>
            </w:pPr>
          </w:p>
        </w:tc>
        <w:tc>
          <w:tcPr>
            <w:tcW w:w="2607" w:type="dxa"/>
          </w:tcPr>
          <w:p w:rsidR="00EA58FE" w:rsidRPr="00033103" w:rsidRDefault="004245CD">
            <w:pPr>
              <w:pStyle w:val="TableParagraph"/>
              <w:tabs>
                <w:tab w:val="left" w:pos="1427"/>
                <w:tab w:val="left" w:pos="1659"/>
                <w:tab w:val="left" w:pos="1757"/>
                <w:tab w:val="left" w:pos="1970"/>
                <w:tab w:val="left" w:pos="2388"/>
              </w:tabs>
              <w:ind w:right="97"/>
              <w:jc w:val="both"/>
              <w:rPr>
                <w:color w:val="2AA907"/>
                <w:sz w:val="20"/>
              </w:rPr>
            </w:pPr>
            <w:r w:rsidRPr="00033103">
              <w:rPr>
                <w:color w:val="2AA907"/>
                <w:spacing w:val="-6"/>
                <w:sz w:val="20"/>
              </w:rPr>
              <w:t>По</w:t>
            </w:r>
            <w:r w:rsidRPr="00033103">
              <w:rPr>
                <w:color w:val="2AA907"/>
                <w:sz w:val="20"/>
              </w:rPr>
              <w:tab/>
            </w:r>
            <w:r w:rsidRPr="00033103">
              <w:rPr>
                <w:color w:val="2AA907"/>
                <w:spacing w:val="-2"/>
                <w:sz w:val="20"/>
              </w:rPr>
              <w:t xml:space="preserve">собственной </w:t>
            </w:r>
            <w:r w:rsidRPr="00033103">
              <w:rPr>
                <w:color w:val="2AA907"/>
                <w:sz w:val="20"/>
              </w:rPr>
              <w:t xml:space="preserve">инициативе участвует в </w:t>
            </w:r>
            <w:r w:rsidRPr="00033103">
              <w:rPr>
                <w:color w:val="2AA907"/>
                <w:spacing w:val="-2"/>
                <w:sz w:val="20"/>
              </w:rPr>
              <w:t>театрализованных</w:t>
            </w:r>
            <w:r w:rsidRPr="00033103">
              <w:rPr>
                <w:color w:val="2AA907"/>
                <w:sz w:val="20"/>
              </w:rPr>
              <w:tab/>
            </w:r>
            <w:r w:rsidRPr="00033103">
              <w:rPr>
                <w:color w:val="2AA907"/>
                <w:sz w:val="20"/>
              </w:rPr>
              <w:tab/>
            </w:r>
            <w:r w:rsidRPr="00033103">
              <w:rPr>
                <w:color w:val="2AA907"/>
                <w:sz w:val="20"/>
              </w:rPr>
              <w:tab/>
            </w:r>
            <w:r w:rsidRPr="00033103">
              <w:rPr>
                <w:color w:val="2AA907"/>
                <w:spacing w:val="-10"/>
                <w:sz w:val="20"/>
              </w:rPr>
              <w:t>и</w:t>
            </w:r>
            <w:r w:rsidRPr="00033103">
              <w:rPr>
                <w:color w:val="2AA907"/>
                <w:spacing w:val="-2"/>
                <w:sz w:val="20"/>
              </w:rPr>
              <w:t xml:space="preserve"> режиссерских</w:t>
            </w:r>
            <w:r w:rsidRPr="00033103">
              <w:rPr>
                <w:color w:val="2AA907"/>
                <w:sz w:val="20"/>
              </w:rPr>
              <w:tab/>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 xml:space="preserve">играх, </w:t>
            </w:r>
            <w:r w:rsidRPr="00033103">
              <w:rPr>
                <w:color w:val="2AA907"/>
                <w:sz w:val="20"/>
              </w:rPr>
              <w:t xml:space="preserve">разыгрывает ситуации по несложным сюжетам (из мультфильмов по мотивам </w:t>
            </w:r>
            <w:r w:rsidRPr="00033103">
              <w:rPr>
                <w:color w:val="2AA907"/>
                <w:spacing w:val="-2"/>
                <w:sz w:val="20"/>
              </w:rPr>
              <w:t>татарских</w:t>
            </w:r>
            <w:r w:rsidRPr="00033103">
              <w:rPr>
                <w:color w:val="2AA907"/>
                <w:sz w:val="20"/>
              </w:rPr>
              <w:tab/>
            </w:r>
            <w:r w:rsidRPr="00033103">
              <w:rPr>
                <w:color w:val="2AA907"/>
                <w:sz w:val="20"/>
              </w:rPr>
              <w:tab/>
            </w:r>
            <w:r w:rsidRPr="00033103">
              <w:rPr>
                <w:color w:val="2AA907"/>
                <w:spacing w:val="-2"/>
                <w:sz w:val="20"/>
              </w:rPr>
              <w:t xml:space="preserve">народных </w:t>
            </w:r>
            <w:r w:rsidRPr="00033103">
              <w:rPr>
                <w:color w:val="2AA907"/>
                <w:sz w:val="20"/>
              </w:rPr>
              <w:t xml:space="preserve">сказок), используя куклы в национальной одежде, образные игрушки, бибабо, </w:t>
            </w:r>
            <w:r w:rsidRPr="00033103">
              <w:rPr>
                <w:color w:val="2AA907"/>
                <w:spacing w:val="-2"/>
                <w:sz w:val="20"/>
              </w:rPr>
              <w:t>игрушки-самоделки</w:t>
            </w:r>
            <w:r w:rsidRPr="00033103">
              <w:rPr>
                <w:color w:val="2AA907"/>
                <w:sz w:val="20"/>
              </w:rPr>
              <w:tab/>
            </w:r>
            <w:r w:rsidRPr="00033103">
              <w:rPr>
                <w:color w:val="2AA907"/>
                <w:sz w:val="20"/>
              </w:rPr>
              <w:tab/>
            </w:r>
            <w:r w:rsidRPr="00033103">
              <w:rPr>
                <w:color w:val="2AA907"/>
                <w:spacing w:val="-13"/>
                <w:sz w:val="20"/>
              </w:rPr>
              <w:t xml:space="preserve"> </w:t>
            </w:r>
            <w:r w:rsidRPr="00033103">
              <w:rPr>
                <w:color w:val="2AA907"/>
                <w:spacing w:val="-22"/>
                <w:w w:val="80"/>
                <w:sz w:val="20"/>
              </w:rPr>
              <w:t>и</w:t>
            </w:r>
            <w:r w:rsidRPr="00033103">
              <w:rPr>
                <w:color w:val="2AA907"/>
                <w:spacing w:val="-2"/>
                <w:sz w:val="20"/>
              </w:rPr>
              <w:t xml:space="preserve"> некоторые</w:t>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средства</w:t>
            </w:r>
          </w:p>
          <w:p w:rsidR="00EA58FE" w:rsidRPr="00033103" w:rsidRDefault="004245CD">
            <w:pPr>
              <w:pStyle w:val="TableParagraph"/>
              <w:spacing w:line="228" w:lineRule="exact"/>
              <w:ind w:right="97"/>
              <w:jc w:val="both"/>
              <w:rPr>
                <w:color w:val="2AA907"/>
                <w:sz w:val="20"/>
              </w:rPr>
            </w:pPr>
            <w:r w:rsidRPr="00033103">
              <w:rPr>
                <w:color w:val="2AA907"/>
                <w:sz w:val="20"/>
              </w:rPr>
              <w:t>выразительности – жесты, мимику, интонацию.</w:t>
            </w:r>
          </w:p>
        </w:tc>
        <w:tc>
          <w:tcPr>
            <w:tcW w:w="2804" w:type="dxa"/>
          </w:tcPr>
          <w:p w:rsidR="00EA58FE" w:rsidRPr="00033103" w:rsidRDefault="004245CD">
            <w:pPr>
              <w:pStyle w:val="TableParagraph"/>
              <w:tabs>
                <w:tab w:val="left" w:pos="2600"/>
              </w:tabs>
              <w:ind w:right="97"/>
              <w:jc w:val="both"/>
              <w:rPr>
                <w:color w:val="2AA907"/>
                <w:sz w:val="20"/>
              </w:rPr>
            </w:pPr>
            <w:r w:rsidRPr="00033103">
              <w:rPr>
                <w:color w:val="2AA907"/>
                <w:sz w:val="20"/>
              </w:rPr>
              <w:t xml:space="preserve">По инициативе взрослого </w:t>
            </w:r>
            <w:r w:rsidRPr="00033103">
              <w:rPr>
                <w:color w:val="2AA907"/>
                <w:spacing w:val="-2"/>
                <w:sz w:val="20"/>
              </w:rPr>
              <w:t>участвует</w:t>
            </w:r>
            <w:r w:rsidRPr="00033103">
              <w:rPr>
                <w:color w:val="2AA907"/>
                <w:sz w:val="20"/>
              </w:rPr>
              <w:tab/>
            </w:r>
            <w:r w:rsidRPr="00033103">
              <w:rPr>
                <w:color w:val="2AA907"/>
                <w:spacing w:val="-10"/>
                <w:sz w:val="20"/>
              </w:rPr>
              <w:t>в</w:t>
            </w:r>
          </w:p>
          <w:p w:rsidR="00EA58FE" w:rsidRPr="00033103" w:rsidRDefault="004245CD">
            <w:pPr>
              <w:pStyle w:val="TableParagraph"/>
              <w:tabs>
                <w:tab w:val="left" w:pos="1519"/>
                <w:tab w:val="left" w:pos="1954"/>
                <w:tab w:val="left" w:pos="2023"/>
                <w:tab w:val="left" w:pos="2167"/>
                <w:tab w:val="left" w:pos="2588"/>
              </w:tabs>
              <w:ind w:right="95"/>
              <w:jc w:val="both"/>
              <w:rPr>
                <w:color w:val="2AA907"/>
                <w:sz w:val="20"/>
              </w:rPr>
            </w:pPr>
            <w:r w:rsidRPr="00033103">
              <w:rPr>
                <w:color w:val="2AA907"/>
                <w:spacing w:val="-2"/>
                <w:sz w:val="20"/>
              </w:rPr>
              <w:t>театрализованных</w:t>
            </w:r>
            <w:r w:rsidRPr="00033103">
              <w:rPr>
                <w:color w:val="2AA907"/>
                <w:sz w:val="20"/>
              </w:rPr>
              <w:tab/>
            </w:r>
            <w:r w:rsidRPr="00033103">
              <w:rPr>
                <w:color w:val="2AA907"/>
                <w:sz w:val="20"/>
              </w:rPr>
              <w:tab/>
            </w:r>
            <w:r w:rsidRPr="00033103">
              <w:rPr>
                <w:color w:val="2AA907"/>
                <w:sz w:val="20"/>
              </w:rPr>
              <w:tab/>
            </w:r>
            <w:r w:rsidRPr="00033103">
              <w:rPr>
                <w:color w:val="2AA907"/>
                <w:sz w:val="20"/>
              </w:rPr>
              <w:tab/>
            </w:r>
            <w:r w:rsidRPr="00033103">
              <w:rPr>
                <w:color w:val="2AA907"/>
                <w:spacing w:val="-10"/>
                <w:sz w:val="20"/>
              </w:rPr>
              <w:t>и</w:t>
            </w:r>
            <w:r w:rsidRPr="00033103">
              <w:rPr>
                <w:color w:val="2AA907"/>
                <w:spacing w:val="-2"/>
                <w:sz w:val="20"/>
              </w:rPr>
              <w:t xml:space="preserve"> режиссерских</w:t>
            </w:r>
            <w:r w:rsidRPr="00033103">
              <w:rPr>
                <w:color w:val="2AA907"/>
                <w:sz w:val="20"/>
              </w:rPr>
              <w:tab/>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 xml:space="preserve">играх, </w:t>
            </w:r>
            <w:r w:rsidRPr="00033103">
              <w:rPr>
                <w:color w:val="2AA907"/>
                <w:sz w:val="20"/>
              </w:rPr>
              <w:t xml:space="preserve">разыгрывает ситуации по несложным сюжетам (из мультфильмов по мотивам татарских народных сказок), </w:t>
            </w:r>
            <w:r w:rsidRPr="00033103">
              <w:rPr>
                <w:color w:val="2AA907"/>
                <w:spacing w:val="-2"/>
                <w:sz w:val="20"/>
              </w:rPr>
              <w:t>используя</w:t>
            </w:r>
            <w:r w:rsidRPr="00033103">
              <w:rPr>
                <w:color w:val="2AA907"/>
                <w:sz w:val="20"/>
              </w:rPr>
              <w:tab/>
            </w:r>
            <w:r w:rsidRPr="00033103">
              <w:rPr>
                <w:color w:val="2AA907"/>
                <w:spacing w:val="-4"/>
                <w:sz w:val="20"/>
              </w:rPr>
              <w:t>куклы</w:t>
            </w:r>
            <w:r w:rsidRPr="00033103">
              <w:rPr>
                <w:color w:val="2AA907"/>
                <w:sz w:val="20"/>
              </w:rPr>
              <w:tab/>
            </w:r>
            <w:r w:rsidRPr="00033103">
              <w:rPr>
                <w:color w:val="2AA907"/>
                <w:sz w:val="20"/>
              </w:rPr>
              <w:tab/>
            </w:r>
            <w:r w:rsidRPr="00033103">
              <w:rPr>
                <w:color w:val="2AA907"/>
                <w:spacing w:val="-13"/>
                <w:sz w:val="20"/>
              </w:rPr>
              <w:t xml:space="preserve"> </w:t>
            </w:r>
            <w:r w:rsidRPr="00033103">
              <w:rPr>
                <w:color w:val="2AA907"/>
                <w:spacing w:val="-22"/>
                <w:w w:val="90"/>
                <w:sz w:val="20"/>
              </w:rPr>
              <w:t>в</w:t>
            </w:r>
            <w:r w:rsidRPr="00033103">
              <w:rPr>
                <w:color w:val="2AA907"/>
                <w:spacing w:val="-2"/>
                <w:w w:val="90"/>
                <w:sz w:val="20"/>
              </w:rPr>
              <w:t xml:space="preserve"> </w:t>
            </w:r>
            <w:r w:rsidRPr="00033103">
              <w:rPr>
                <w:color w:val="2AA907"/>
                <w:spacing w:val="-2"/>
                <w:sz w:val="20"/>
              </w:rPr>
              <w:t>национальной</w:t>
            </w:r>
            <w:r w:rsidRPr="00033103">
              <w:rPr>
                <w:color w:val="2AA907"/>
                <w:sz w:val="20"/>
              </w:rPr>
              <w:tab/>
            </w:r>
            <w:r w:rsidRPr="00033103">
              <w:rPr>
                <w:color w:val="2AA907"/>
                <w:sz w:val="20"/>
              </w:rPr>
              <w:tab/>
            </w:r>
            <w:r w:rsidRPr="00033103">
              <w:rPr>
                <w:color w:val="2AA907"/>
                <w:sz w:val="20"/>
              </w:rPr>
              <w:tab/>
            </w:r>
            <w:r w:rsidRPr="00033103">
              <w:rPr>
                <w:color w:val="2AA907"/>
                <w:spacing w:val="-2"/>
                <w:sz w:val="20"/>
              </w:rPr>
              <w:t xml:space="preserve">одежде, </w:t>
            </w:r>
            <w:r w:rsidRPr="00033103">
              <w:rPr>
                <w:color w:val="2AA907"/>
                <w:sz w:val="20"/>
              </w:rPr>
              <w:t xml:space="preserve">образные игрушки, бибабо, </w:t>
            </w:r>
            <w:r w:rsidRPr="00033103">
              <w:rPr>
                <w:color w:val="2AA907"/>
                <w:spacing w:val="-2"/>
                <w:sz w:val="20"/>
              </w:rPr>
              <w:t>игрушки-самоделки</w:t>
            </w:r>
            <w:r w:rsidRPr="00033103">
              <w:rPr>
                <w:color w:val="2AA907"/>
                <w:sz w:val="20"/>
              </w:rPr>
              <w:tab/>
            </w:r>
            <w:r w:rsidRPr="00033103">
              <w:rPr>
                <w:color w:val="2AA907"/>
                <w:sz w:val="20"/>
              </w:rPr>
              <w:tab/>
            </w:r>
            <w:r w:rsidRPr="00033103">
              <w:rPr>
                <w:color w:val="2AA907"/>
                <w:sz w:val="20"/>
              </w:rPr>
              <w:tab/>
            </w:r>
            <w:r w:rsidRPr="00033103">
              <w:rPr>
                <w:color w:val="2AA907"/>
                <w:sz w:val="20"/>
              </w:rPr>
              <w:tab/>
            </w:r>
            <w:r w:rsidRPr="00033103">
              <w:rPr>
                <w:color w:val="2AA907"/>
                <w:spacing w:val="-10"/>
                <w:sz w:val="20"/>
              </w:rPr>
              <w:t>и</w:t>
            </w:r>
            <w:r w:rsidRPr="00033103">
              <w:rPr>
                <w:color w:val="2AA907"/>
                <w:spacing w:val="-2"/>
                <w:sz w:val="20"/>
              </w:rPr>
              <w:t xml:space="preserve"> некоторые</w:t>
            </w:r>
            <w:r w:rsidRPr="00033103">
              <w:rPr>
                <w:color w:val="2AA907"/>
                <w:sz w:val="20"/>
              </w:rPr>
              <w:tab/>
            </w:r>
            <w:r w:rsidRPr="00033103">
              <w:rPr>
                <w:color w:val="2AA907"/>
                <w:sz w:val="20"/>
              </w:rPr>
              <w:tab/>
            </w:r>
            <w:r w:rsidRPr="00033103">
              <w:rPr>
                <w:color w:val="2AA907"/>
                <w:spacing w:val="-2"/>
                <w:sz w:val="20"/>
              </w:rPr>
              <w:t>средства</w:t>
            </w:r>
          </w:p>
          <w:p w:rsidR="00EA58FE" w:rsidRPr="00033103" w:rsidRDefault="004245CD">
            <w:pPr>
              <w:pStyle w:val="TableParagraph"/>
              <w:spacing w:line="228" w:lineRule="exact"/>
              <w:ind w:right="95"/>
              <w:jc w:val="both"/>
              <w:rPr>
                <w:color w:val="2AA907"/>
                <w:sz w:val="20"/>
              </w:rPr>
            </w:pPr>
            <w:r w:rsidRPr="00033103">
              <w:rPr>
                <w:color w:val="2AA907"/>
                <w:sz w:val="20"/>
              </w:rPr>
              <w:t>выразительности – жесты, мимику, интонацию.</w:t>
            </w:r>
          </w:p>
        </w:tc>
        <w:tc>
          <w:tcPr>
            <w:tcW w:w="2806" w:type="dxa"/>
          </w:tcPr>
          <w:p w:rsidR="00EA58FE" w:rsidRPr="00033103" w:rsidRDefault="004245CD">
            <w:pPr>
              <w:pStyle w:val="TableParagraph"/>
              <w:tabs>
                <w:tab w:val="left" w:pos="1053"/>
                <w:tab w:val="left" w:pos="2600"/>
              </w:tabs>
              <w:jc w:val="both"/>
              <w:rPr>
                <w:color w:val="2AA907"/>
                <w:sz w:val="20"/>
              </w:rPr>
            </w:pPr>
            <w:r w:rsidRPr="00033103">
              <w:rPr>
                <w:color w:val="2AA907"/>
                <w:spacing w:val="-5"/>
                <w:sz w:val="20"/>
              </w:rPr>
              <w:t>Не</w:t>
            </w:r>
            <w:r w:rsidRPr="00033103">
              <w:rPr>
                <w:color w:val="2AA907"/>
                <w:sz w:val="20"/>
              </w:rPr>
              <w:tab/>
            </w:r>
            <w:r w:rsidRPr="00033103">
              <w:rPr>
                <w:color w:val="2AA907"/>
                <w:spacing w:val="-2"/>
                <w:sz w:val="20"/>
              </w:rPr>
              <w:t>участвует</w:t>
            </w:r>
            <w:r w:rsidRPr="00033103">
              <w:rPr>
                <w:color w:val="2AA907"/>
                <w:sz w:val="20"/>
              </w:rPr>
              <w:tab/>
            </w:r>
            <w:r w:rsidRPr="00033103">
              <w:rPr>
                <w:color w:val="2AA907"/>
                <w:spacing w:val="-10"/>
                <w:sz w:val="20"/>
              </w:rPr>
              <w:t>в</w:t>
            </w:r>
          </w:p>
          <w:p w:rsidR="00EA58FE" w:rsidRPr="00033103" w:rsidRDefault="004245CD">
            <w:pPr>
              <w:pStyle w:val="TableParagraph"/>
              <w:tabs>
                <w:tab w:val="left" w:pos="2165"/>
                <w:tab w:val="left" w:pos="2588"/>
              </w:tabs>
              <w:ind w:right="98"/>
              <w:jc w:val="both"/>
              <w:rPr>
                <w:color w:val="2AA907"/>
                <w:sz w:val="20"/>
              </w:rPr>
            </w:pPr>
            <w:r w:rsidRPr="00033103">
              <w:rPr>
                <w:color w:val="2AA907"/>
                <w:spacing w:val="-2"/>
                <w:sz w:val="20"/>
              </w:rPr>
              <w:t>театрализованных</w:t>
            </w:r>
            <w:r w:rsidRPr="00033103">
              <w:rPr>
                <w:color w:val="2AA907"/>
                <w:sz w:val="20"/>
              </w:rPr>
              <w:tab/>
            </w:r>
            <w:r w:rsidRPr="00033103">
              <w:rPr>
                <w:color w:val="2AA907"/>
                <w:sz w:val="20"/>
              </w:rPr>
              <w:tab/>
            </w:r>
            <w:r w:rsidRPr="00033103">
              <w:rPr>
                <w:color w:val="2AA907"/>
                <w:spacing w:val="-10"/>
                <w:sz w:val="20"/>
              </w:rPr>
              <w:t>и</w:t>
            </w:r>
            <w:r w:rsidRPr="00033103">
              <w:rPr>
                <w:color w:val="2AA907"/>
                <w:spacing w:val="-2"/>
                <w:sz w:val="20"/>
              </w:rPr>
              <w:t xml:space="preserve"> режиссерских</w:t>
            </w:r>
            <w:r w:rsidRPr="00033103">
              <w:rPr>
                <w:color w:val="2AA907"/>
                <w:sz w:val="20"/>
              </w:rPr>
              <w:tab/>
            </w:r>
            <w:r w:rsidRPr="00033103">
              <w:rPr>
                <w:color w:val="2AA907"/>
                <w:spacing w:val="-2"/>
                <w:sz w:val="20"/>
              </w:rPr>
              <w:t xml:space="preserve">играх, </w:t>
            </w:r>
            <w:r w:rsidRPr="00033103">
              <w:rPr>
                <w:color w:val="2AA907"/>
                <w:sz w:val="20"/>
              </w:rPr>
              <w:t>не</w:t>
            </w:r>
            <w:r w:rsidRPr="00033103">
              <w:rPr>
                <w:color w:val="2AA907"/>
                <w:spacing w:val="40"/>
                <w:sz w:val="20"/>
              </w:rPr>
              <w:t xml:space="preserve"> </w:t>
            </w:r>
            <w:r w:rsidRPr="00033103">
              <w:rPr>
                <w:color w:val="2AA907"/>
                <w:sz w:val="20"/>
              </w:rPr>
              <w:t>разыгрывает ситуации по несложным сюжетам (из мультфильмов по мотивам татарских народных сказок).</w:t>
            </w:r>
          </w:p>
        </w:tc>
      </w:tr>
      <w:tr w:rsidR="00EA58FE">
        <w:trPr>
          <w:trHeight w:val="1691"/>
        </w:trPr>
        <w:tc>
          <w:tcPr>
            <w:tcW w:w="1839" w:type="dxa"/>
            <w:vMerge w:val="restart"/>
          </w:tcPr>
          <w:p w:rsidR="00EA58FE" w:rsidRDefault="004245CD">
            <w:pPr>
              <w:pStyle w:val="TableParagraph"/>
              <w:ind w:left="511" w:hanging="329"/>
              <w:rPr>
                <w:b/>
                <w:sz w:val="20"/>
              </w:rPr>
            </w:pPr>
            <w:r>
              <w:rPr>
                <w:b/>
                <w:spacing w:val="-2"/>
                <w:sz w:val="20"/>
              </w:rPr>
              <w:t>Познавательное развитие</w:t>
            </w:r>
          </w:p>
        </w:tc>
        <w:tc>
          <w:tcPr>
            <w:tcW w:w="2607" w:type="dxa"/>
          </w:tcPr>
          <w:p w:rsidR="00EA58FE" w:rsidRDefault="004245CD">
            <w:pPr>
              <w:pStyle w:val="TableParagraph"/>
              <w:ind w:right="97"/>
              <w:jc w:val="both"/>
              <w:rPr>
                <w:sz w:val="20"/>
              </w:rPr>
            </w:pPr>
            <w:r>
              <w:rPr>
                <w:sz w:val="20"/>
              </w:rPr>
              <w:t>владеет первоначальными представлениями о родном городе (название, главные улицы</w:t>
            </w:r>
            <w:r>
              <w:rPr>
                <w:spacing w:val="73"/>
                <w:sz w:val="20"/>
              </w:rPr>
              <w:t xml:space="preserve">    </w:t>
            </w:r>
            <w:r w:rsidR="00033103">
              <w:rPr>
                <w:color w:val="00AF50"/>
                <w:sz w:val="20"/>
              </w:rPr>
              <w:t>Старое Дрожжаное</w:t>
            </w:r>
            <w:r>
              <w:rPr>
                <w:color w:val="00AF50"/>
                <w:spacing w:val="-2"/>
                <w:sz w:val="20"/>
              </w:rPr>
              <w:t>),</w:t>
            </w:r>
          </w:p>
          <w:p w:rsidR="00EA58FE" w:rsidRDefault="004245CD">
            <w:pPr>
              <w:pStyle w:val="TableParagraph"/>
              <w:tabs>
                <w:tab w:val="left" w:pos="1639"/>
              </w:tabs>
              <w:spacing w:before="2"/>
              <w:ind w:right="98"/>
              <w:jc w:val="both"/>
              <w:rPr>
                <w:sz w:val="20"/>
              </w:rPr>
            </w:pPr>
            <w:r>
              <w:rPr>
                <w:spacing w:val="-2"/>
                <w:sz w:val="20"/>
              </w:rPr>
              <w:t>республике</w:t>
            </w:r>
            <w:r>
              <w:rPr>
                <w:sz w:val="20"/>
              </w:rPr>
              <w:tab/>
            </w:r>
            <w:r>
              <w:rPr>
                <w:color w:val="00AF50"/>
                <w:spacing w:val="-2"/>
                <w:sz w:val="20"/>
              </w:rPr>
              <w:t xml:space="preserve">Татарстан </w:t>
            </w:r>
            <w:r>
              <w:rPr>
                <w:sz w:val="20"/>
              </w:rPr>
              <w:t>(название, столица)</w:t>
            </w:r>
          </w:p>
        </w:tc>
        <w:tc>
          <w:tcPr>
            <w:tcW w:w="2804" w:type="dxa"/>
          </w:tcPr>
          <w:p w:rsidR="00EA58FE" w:rsidRDefault="004245CD" w:rsidP="00033103">
            <w:pPr>
              <w:pStyle w:val="TableParagraph"/>
              <w:tabs>
                <w:tab w:val="left" w:pos="901"/>
                <w:tab w:val="left" w:pos="1650"/>
                <w:tab w:val="left" w:pos="1996"/>
              </w:tabs>
              <w:ind w:right="97"/>
              <w:rPr>
                <w:sz w:val="20"/>
              </w:rPr>
            </w:pPr>
            <w:r>
              <w:rPr>
                <w:spacing w:val="-2"/>
                <w:sz w:val="20"/>
              </w:rPr>
              <w:t>владеет</w:t>
            </w:r>
            <w:r>
              <w:rPr>
                <w:sz w:val="20"/>
              </w:rPr>
              <w:tab/>
            </w:r>
            <w:r>
              <w:rPr>
                <w:sz w:val="20"/>
              </w:rPr>
              <w:tab/>
            </w:r>
            <w:r>
              <w:rPr>
                <w:spacing w:val="-2"/>
                <w:sz w:val="20"/>
              </w:rPr>
              <w:t xml:space="preserve">отдельными первоначальными </w:t>
            </w:r>
            <w:r>
              <w:rPr>
                <w:sz w:val="20"/>
              </w:rPr>
              <w:t>представлениями</w:t>
            </w:r>
            <w:r>
              <w:rPr>
                <w:spacing w:val="80"/>
                <w:sz w:val="20"/>
              </w:rPr>
              <w:t xml:space="preserve"> </w:t>
            </w:r>
            <w:r>
              <w:rPr>
                <w:sz w:val="20"/>
              </w:rPr>
              <w:t>о</w:t>
            </w:r>
            <w:r>
              <w:rPr>
                <w:spacing w:val="80"/>
                <w:sz w:val="20"/>
              </w:rPr>
              <w:t xml:space="preserve"> </w:t>
            </w:r>
            <w:r>
              <w:rPr>
                <w:sz w:val="20"/>
              </w:rPr>
              <w:t xml:space="preserve">родном </w:t>
            </w:r>
            <w:r>
              <w:rPr>
                <w:spacing w:val="-2"/>
                <w:sz w:val="20"/>
              </w:rPr>
              <w:t>городе</w:t>
            </w:r>
            <w:r>
              <w:rPr>
                <w:sz w:val="20"/>
              </w:rPr>
              <w:tab/>
            </w:r>
            <w:r>
              <w:rPr>
                <w:spacing w:val="-2"/>
                <w:sz w:val="20"/>
              </w:rPr>
              <w:t>(название,</w:t>
            </w:r>
            <w:r>
              <w:rPr>
                <w:sz w:val="20"/>
              </w:rPr>
              <w:tab/>
            </w:r>
            <w:r>
              <w:rPr>
                <w:spacing w:val="-2"/>
                <w:sz w:val="20"/>
              </w:rPr>
              <w:t xml:space="preserve">главные </w:t>
            </w:r>
            <w:r>
              <w:rPr>
                <w:sz w:val="20"/>
              </w:rPr>
              <w:t>улицы</w:t>
            </w:r>
            <w:r>
              <w:rPr>
                <w:spacing w:val="80"/>
                <w:sz w:val="20"/>
              </w:rPr>
              <w:t xml:space="preserve"> </w:t>
            </w:r>
            <w:r w:rsidR="00033103">
              <w:rPr>
                <w:color w:val="00AF50"/>
                <w:sz w:val="20"/>
              </w:rPr>
              <w:t>Старого Дрожжаного</w:t>
            </w:r>
            <w:r>
              <w:rPr>
                <w:sz w:val="20"/>
              </w:rPr>
              <w:t>,</w:t>
            </w:r>
            <w:r>
              <w:rPr>
                <w:spacing w:val="80"/>
                <w:sz w:val="20"/>
              </w:rPr>
              <w:t xml:space="preserve"> </w:t>
            </w:r>
            <w:r>
              <w:rPr>
                <w:sz w:val="20"/>
              </w:rPr>
              <w:t xml:space="preserve">республике </w:t>
            </w:r>
            <w:r>
              <w:rPr>
                <w:color w:val="00AF50"/>
                <w:sz w:val="20"/>
              </w:rPr>
              <w:t>Татарстан</w:t>
            </w:r>
            <w:r>
              <w:rPr>
                <w:color w:val="00AF50"/>
                <w:spacing w:val="-11"/>
                <w:sz w:val="20"/>
              </w:rPr>
              <w:t xml:space="preserve"> </w:t>
            </w:r>
            <w:r>
              <w:rPr>
                <w:sz w:val="20"/>
              </w:rPr>
              <w:t>(название,</w:t>
            </w:r>
            <w:r>
              <w:rPr>
                <w:spacing w:val="-9"/>
                <w:sz w:val="20"/>
              </w:rPr>
              <w:t xml:space="preserve"> </w:t>
            </w:r>
            <w:r>
              <w:rPr>
                <w:spacing w:val="-2"/>
                <w:sz w:val="20"/>
              </w:rPr>
              <w:t>столица)</w:t>
            </w:r>
          </w:p>
        </w:tc>
        <w:tc>
          <w:tcPr>
            <w:tcW w:w="2806" w:type="dxa"/>
          </w:tcPr>
          <w:p w:rsidR="00EA58FE" w:rsidRDefault="004245CD" w:rsidP="00033103">
            <w:pPr>
              <w:pStyle w:val="TableParagraph"/>
              <w:ind w:right="99"/>
              <w:jc w:val="both"/>
              <w:rPr>
                <w:sz w:val="20"/>
              </w:rPr>
            </w:pPr>
            <w:r>
              <w:rPr>
                <w:sz w:val="20"/>
              </w:rPr>
              <w:t xml:space="preserve">не владеет первоначальными представлениями о родном городе (название, главные улицы </w:t>
            </w:r>
            <w:r w:rsidR="00033103">
              <w:rPr>
                <w:color w:val="00AF50"/>
                <w:sz w:val="20"/>
              </w:rPr>
              <w:t>Старого Дрожжаного)</w:t>
            </w:r>
            <w:r>
              <w:rPr>
                <w:sz w:val="20"/>
              </w:rPr>
              <w:t xml:space="preserve">, республике </w:t>
            </w:r>
            <w:r>
              <w:rPr>
                <w:color w:val="00AF50"/>
                <w:sz w:val="20"/>
              </w:rPr>
              <w:t>Татарстан</w:t>
            </w:r>
            <w:r>
              <w:rPr>
                <w:color w:val="00AF50"/>
                <w:spacing w:val="-11"/>
                <w:sz w:val="20"/>
              </w:rPr>
              <w:t xml:space="preserve"> </w:t>
            </w:r>
            <w:r>
              <w:rPr>
                <w:sz w:val="20"/>
              </w:rPr>
              <w:t>(название,</w:t>
            </w:r>
            <w:r>
              <w:rPr>
                <w:spacing w:val="-9"/>
                <w:sz w:val="20"/>
              </w:rPr>
              <w:t xml:space="preserve"> </w:t>
            </w:r>
            <w:r>
              <w:rPr>
                <w:spacing w:val="-2"/>
                <w:sz w:val="20"/>
              </w:rPr>
              <w:t>столица)</w:t>
            </w:r>
          </w:p>
        </w:tc>
      </w:tr>
      <w:tr w:rsidR="00EA58FE">
        <w:trPr>
          <w:trHeight w:val="207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596"/>
                <w:tab w:val="left" w:pos="1949"/>
              </w:tabs>
              <w:spacing w:before="1"/>
              <w:ind w:right="99"/>
              <w:jc w:val="both"/>
              <w:rPr>
                <w:sz w:val="20"/>
              </w:rPr>
            </w:pPr>
            <w:r>
              <w:rPr>
                <w:sz w:val="20"/>
              </w:rPr>
              <w:t xml:space="preserve">проявляет интерес к </w:t>
            </w:r>
            <w:r>
              <w:rPr>
                <w:spacing w:val="-2"/>
                <w:sz w:val="20"/>
              </w:rPr>
              <w:t>некоторым</w:t>
            </w:r>
            <w:r>
              <w:rPr>
                <w:sz w:val="20"/>
              </w:rPr>
              <w:tab/>
            </w:r>
            <w:r>
              <w:rPr>
                <w:spacing w:val="-2"/>
                <w:sz w:val="20"/>
              </w:rPr>
              <w:t xml:space="preserve">элементам </w:t>
            </w:r>
            <w:r>
              <w:rPr>
                <w:sz w:val="20"/>
              </w:rPr>
              <w:t xml:space="preserve">национальной культуры (жилище, предметы быта, </w:t>
            </w:r>
            <w:r>
              <w:rPr>
                <w:spacing w:val="-2"/>
                <w:sz w:val="20"/>
              </w:rPr>
              <w:t>национальная</w:t>
            </w:r>
            <w:r>
              <w:rPr>
                <w:sz w:val="20"/>
              </w:rPr>
              <w:tab/>
            </w:r>
            <w:r>
              <w:rPr>
                <w:sz w:val="20"/>
              </w:rPr>
              <w:tab/>
            </w:r>
            <w:r>
              <w:rPr>
                <w:spacing w:val="-2"/>
                <w:sz w:val="20"/>
              </w:rPr>
              <w:t>кухня,</w:t>
            </w:r>
          </w:p>
          <w:p w:rsidR="00EA58FE" w:rsidRDefault="004245CD">
            <w:pPr>
              <w:pStyle w:val="TableParagraph"/>
              <w:tabs>
                <w:tab w:val="left" w:pos="1862"/>
              </w:tabs>
              <w:spacing w:line="230" w:lineRule="exact"/>
              <w:ind w:right="97"/>
              <w:jc w:val="both"/>
              <w:rPr>
                <w:sz w:val="20"/>
              </w:rPr>
            </w:pPr>
            <w:r>
              <w:rPr>
                <w:spacing w:val="-2"/>
                <w:sz w:val="20"/>
              </w:rPr>
              <w:t>одежда,</w:t>
            </w:r>
            <w:r>
              <w:rPr>
                <w:sz w:val="20"/>
              </w:rPr>
              <w:tab/>
            </w:r>
            <w:r>
              <w:rPr>
                <w:spacing w:val="-2"/>
                <w:sz w:val="20"/>
              </w:rPr>
              <w:t xml:space="preserve">посуда, </w:t>
            </w:r>
            <w:r>
              <w:rPr>
                <w:sz w:val="20"/>
              </w:rPr>
              <w:t>национальные праздники, музыкальные</w:t>
            </w:r>
            <w:r>
              <w:rPr>
                <w:spacing w:val="-13"/>
                <w:sz w:val="20"/>
              </w:rPr>
              <w:t xml:space="preserve"> </w:t>
            </w:r>
            <w:r>
              <w:rPr>
                <w:sz w:val="20"/>
              </w:rPr>
              <w:t>инструменты, малые формы фольклора)</w:t>
            </w:r>
          </w:p>
        </w:tc>
        <w:tc>
          <w:tcPr>
            <w:tcW w:w="2804" w:type="dxa"/>
          </w:tcPr>
          <w:p w:rsidR="00EA58FE" w:rsidRDefault="004245CD">
            <w:pPr>
              <w:pStyle w:val="TableParagraph"/>
              <w:tabs>
                <w:tab w:val="left" w:pos="1796"/>
              </w:tabs>
              <w:spacing w:before="1"/>
              <w:ind w:right="97"/>
              <w:jc w:val="both"/>
              <w:rPr>
                <w:sz w:val="20"/>
              </w:rPr>
            </w:pPr>
            <w:r>
              <w:rPr>
                <w:sz w:val="20"/>
              </w:rPr>
              <w:t>частично</w:t>
            </w:r>
            <w:r>
              <w:rPr>
                <w:spacing w:val="-2"/>
                <w:sz w:val="20"/>
              </w:rPr>
              <w:t xml:space="preserve"> </w:t>
            </w:r>
            <w:r>
              <w:rPr>
                <w:sz w:val="20"/>
              </w:rPr>
              <w:t>проявляет</w:t>
            </w:r>
            <w:r>
              <w:rPr>
                <w:spacing w:val="-4"/>
                <w:sz w:val="20"/>
              </w:rPr>
              <w:t xml:space="preserve"> </w:t>
            </w:r>
            <w:r>
              <w:rPr>
                <w:sz w:val="20"/>
              </w:rPr>
              <w:t>интерес</w:t>
            </w:r>
            <w:r>
              <w:rPr>
                <w:spacing w:val="-3"/>
                <w:sz w:val="20"/>
              </w:rPr>
              <w:t xml:space="preserve"> </w:t>
            </w:r>
            <w:r>
              <w:rPr>
                <w:sz w:val="20"/>
              </w:rPr>
              <w:t xml:space="preserve">к </w:t>
            </w:r>
            <w:r>
              <w:rPr>
                <w:spacing w:val="-2"/>
                <w:sz w:val="20"/>
              </w:rPr>
              <w:t>некоторым</w:t>
            </w:r>
            <w:r>
              <w:rPr>
                <w:sz w:val="20"/>
              </w:rPr>
              <w:tab/>
            </w:r>
            <w:r>
              <w:rPr>
                <w:spacing w:val="-2"/>
                <w:sz w:val="20"/>
              </w:rPr>
              <w:t>элементам</w:t>
            </w:r>
          </w:p>
          <w:p w:rsidR="00EA58FE" w:rsidRDefault="004245CD">
            <w:pPr>
              <w:pStyle w:val="TableParagraph"/>
              <w:tabs>
                <w:tab w:val="left" w:pos="1467"/>
                <w:tab w:val="left" w:pos="1884"/>
              </w:tabs>
              <w:ind w:right="97"/>
              <w:jc w:val="both"/>
              <w:rPr>
                <w:sz w:val="20"/>
              </w:rPr>
            </w:pPr>
            <w:r>
              <w:rPr>
                <w:spacing w:val="-2"/>
                <w:sz w:val="20"/>
              </w:rPr>
              <w:t>национальной</w:t>
            </w:r>
            <w:r>
              <w:rPr>
                <w:sz w:val="20"/>
              </w:rPr>
              <w:tab/>
            </w:r>
            <w:r>
              <w:rPr>
                <w:sz w:val="20"/>
              </w:rPr>
              <w:tab/>
            </w:r>
            <w:r>
              <w:rPr>
                <w:spacing w:val="-2"/>
                <w:sz w:val="20"/>
              </w:rPr>
              <w:t xml:space="preserve">культуры </w:t>
            </w:r>
            <w:r>
              <w:rPr>
                <w:sz w:val="20"/>
              </w:rPr>
              <w:t xml:space="preserve">(жилище, предметы быта, национальная кухня, одежда, </w:t>
            </w:r>
            <w:r>
              <w:rPr>
                <w:spacing w:val="-2"/>
                <w:sz w:val="20"/>
              </w:rPr>
              <w:t>посуда,</w:t>
            </w:r>
            <w:r>
              <w:rPr>
                <w:sz w:val="20"/>
              </w:rPr>
              <w:tab/>
            </w:r>
            <w:r>
              <w:rPr>
                <w:spacing w:val="-2"/>
                <w:sz w:val="20"/>
              </w:rPr>
              <w:t xml:space="preserve">национальные </w:t>
            </w:r>
            <w:r>
              <w:rPr>
                <w:sz w:val="20"/>
              </w:rPr>
              <w:t>праздники,</w:t>
            </w:r>
            <w:r>
              <w:rPr>
                <w:spacing w:val="70"/>
                <w:sz w:val="20"/>
              </w:rPr>
              <w:t xml:space="preserve">    </w:t>
            </w:r>
            <w:r>
              <w:rPr>
                <w:spacing w:val="-2"/>
                <w:sz w:val="20"/>
              </w:rPr>
              <w:t>музыкальные</w:t>
            </w:r>
          </w:p>
          <w:p w:rsidR="00EA58FE" w:rsidRDefault="004245CD">
            <w:pPr>
              <w:pStyle w:val="TableParagraph"/>
              <w:spacing w:line="230" w:lineRule="exact"/>
              <w:ind w:right="99"/>
              <w:jc w:val="both"/>
              <w:rPr>
                <w:sz w:val="20"/>
              </w:rPr>
            </w:pPr>
            <w:r>
              <w:rPr>
                <w:sz w:val="20"/>
              </w:rPr>
              <w:t xml:space="preserve">инструменты, малые формы </w:t>
            </w:r>
            <w:r>
              <w:rPr>
                <w:spacing w:val="-2"/>
                <w:sz w:val="20"/>
              </w:rPr>
              <w:t>фольклора)</w:t>
            </w:r>
          </w:p>
        </w:tc>
        <w:tc>
          <w:tcPr>
            <w:tcW w:w="2806" w:type="dxa"/>
          </w:tcPr>
          <w:p w:rsidR="00EA58FE" w:rsidRDefault="004245CD">
            <w:pPr>
              <w:pStyle w:val="TableParagraph"/>
              <w:tabs>
                <w:tab w:val="left" w:pos="2059"/>
              </w:tabs>
              <w:spacing w:before="1"/>
              <w:ind w:right="97"/>
              <w:jc w:val="both"/>
              <w:rPr>
                <w:sz w:val="20"/>
              </w:rPr>
            </w:pPr>
            <w:r>
              <w:rPr>
                <w:sz w:val="20"/>
              </w:rPr>
              <w:t>не проявляет интереса к элементам национальной культуры</w:t>
            </w:r>
            <w:r>
              <w:rPr>
                <w:spacing w:val="-3"/>
                <w:sz w:val="20"/>
              </w:rPr>
              <w:t xml:space="preserve"> </w:t>
            </w:r>
            <w:r>
              <w:rPr>
                <w:sz w:val="20"/>
              </w:rPr>
              <w:t>(жилище,</w:t>
            </w:r>
            <w:r>
              <w:rPr>
                <w:spacing w:val="-3"/>
                <w:sz w:val="20"/>
              </w:rPr>
              <w:t xml:space="preserve"> </w:t>
            </w:r>
            <w:r>
              <w:rPr>
                <w:sz w:val="20"/>
              </w:rPr>
              <w:t xml:space="preserve">предметы быта, национальная кухня, </w:t>
            </w:r>
            <w:r>
              <w:rPr>
                <w:spacing w:val="-2"/>
                <w:sz w:val="20"/>
              </w:rPr>
              <w:t>одежда,</w:t>
            </w:r>
            <w:r>
              <w:rPr>
                <w:sz w:val="20"/>
              </w:rPr>
              <w:tab/>
            </w:r>
            <w:r>
              <w:rPr>
                <w:spacing w:val="-2"/>
                <w:sz w:val="20"/>
              </w:rPr>
              <w:t xml:space="preserve">посуда, </w:t>
            </w:r>
            <w:r>
              <w:rPr>
                <w:sz w:val="20"/>
              </w:rPr>
              <w:t>национальные праздники, музыкальные инструменты, малые формы фольклора)</w:t>
            </w:r>
          </w:p>
        </w:tc>
      </w:tr>
    </w:tbl>
    <w:p w:rsidR="00EA58FE" w:rsidRDefault="00EA58FE">
      <w:pPr>
        <w:pStyle w:val="TableParagraph"/>
        <w:jc w:val="bot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1874"/>
        </w:trPr>
        <w:tc>
          <w:tcPr>
            <w:tcW w:w="1839" w:type="dxa"/>
          </w:tcPr>
          <w:p w:rsidR="00EA58FE" w:rsidRDefault="00EA58FE">
            <w:pPr>
              <w:pStyle w:val="TableParagraph"/>
              <w:ind w:left="0"/>
              <w:rPr>
                <w:sz w:val="18"/>
              </w:rPr>
            </w:pPr>
          </w:p>
        </w:tc>
        <w:tc>
          <w:tcPr>
            <w:tcW w:w="2607" w:type="dxa"/>
          </w:tcPr>
          <w:p w:rsidR="00EA58FE" w:rsidRDefault="004245CD">
            <w:pPr>
              <w:pStyle w:val="TableParagraph"/>
              <w:tabs>
                <w:tab w:val="left" w:pos="1745"/>
              </w:tabs>
              <w:ind w:right="98"/>
              <w:jc w:val="both"/>
              <w:rPr>
                <w:sz w:val="20"/>
              </w:rPr>
            </w:pPr>
            <w:r>
              <w:rPr>
                <w:sz w:val="20"/>
              </w:rPr>
              <w:t xml:space="preserve">интересуется объектами и явлениями живой и </w:t>
            </w:r>
            <w:r>
              <w:rPr>
                <w:spacing w:val="-2"/>
                <w:sz w:val="20"/>
              </w:rPr>
              <w:t>неживой</w:t>
            </w:r>
            <w:r>
              <w:rPr>
                <w:sz w:val="20"/>
              </w:rPr>
              <w:tab/>
            </w:r>
            <w:r>
              <w:rPr>
                <w:spacing w:val="-2"/>
                <w:sz w:val="20"/>
              </w:rPr>
              <w:t>природы</w:t>
            </w:r>
          </w:p>
          <w:p w:rsidR="00EA58FE" w:rsidRDefault="004245CD">
            <w:pPr>
              <w:pStyle w:val="TableParagraph"/>
              <w:spacing w:before="2"/>
              <w:jc w:val="both"/>
              <w:rPr>
                <w:sz w:val="20"/>
              </w:rPr>
            </w:pPr>
            <w:r>
              <w:rPr>
                <w:color w:val="00AF50"/>
                <w:sz w:val="20"/>
              </w:rPr>
              <w:t>республики</w:t>
            </w:r>
            <w:r>
              <w:rPr>
                <w:color w:val="00AF50"/>
                <w:spacing w:val="68"/>
                <w:sz w:val="20"/>
              </w:rPr>
              <w:t xml:space="preserve">    </w:t>
            </w:r>
            <w:r>
              <w:rPr>
                <w:color w:val="00AF50"/>
                <w:spacing w:val="-2"/>
                <w:sz w:val="20"/>
              </w:rPr>
              <w:t>Татарстан</w:t>
            </w:r>
            <w:r>
              <w:rPr>
                <w:spacing w:val="-2"/>
                <w:sz w:val="20"/>
              </w:rPr>
              <w:t>,</w:t>
            </w:r>
          </w:p>
          <w:p w:rsidR="00EA58FE" w:rsidRDefault="004245CD">
            <w:pPr>
              <w:pStyle w:val="TableParagraph"/>
              <w:tabs>
                <w:tab w:val="left" w:pos="1592"/>
              </w:tabs>
              <w:ind w:right="98"/>
              <w:jc w:val="both"/>
              <w:rPr>
                <w:sz w:val="20"/>
              </w:rPr>
            </w:pPr>
            <w:r>
              <w:rPr>
                <w:spacing w:val="-2"/>
                <w:sz w:val="20"/>
              </w:rPr>
              <w:t>имеет</w:t>
            </w:r>
            <w:r>
              <w:rPr>
                <w:sz w:val="20"/>
              </w:rPr>
              <w:tab/>
            </w:r>
            <w:r>
              <w:rPr>
                <w:spacing w:val="-2"/>
                <w:sz w:val="20"/>
              </w:rPr>
              <w:t xml:space="preserve">некоторые </w:t>
            </w:r>
            <w:r>
              <w:rPr>
                <w:sz w:val="20"/>
              </w:rPr>
              <w:t xml:space="preserve">представления об их взаимосвязях, сезонных </w:t>
            </w:r>
            <w:r>
              <w:rPr>
                <w:spacing w:val="-2"/>
                <w:sz w:val="20"/>
              </w:rPr>
              <w:t>изменениях</w:t>
            </w:r>
          </w:p>
        </w:tc>
        <w:tc>
          <w:tcPr>
            <w:tcW w:w="2804" w:type="dxa"/>
          </w:tcPr>
          <w:p w:rsidR="00EA58FE" w:rsidRDefault="004245CD">
            <w:pPr>
              <w:pStyle w:val="TableParagraph"/>
              <w:tabs>
                <w:tab w:val="left" w:pos="1582"/>
                <w:tab w:val="left" w:pos="1696"/>
                <w:tab w:val="left" w:pos="1887"/>
              </w:tabs>
              <w:ind w:right="97"/>
              <w:jc w:val="both"/>
              <w:rPr>
                <w:sz w:val="20"/>
              </w:rPr>
            </w:pPr>
            <w:r>
              <w:rPr>
                <w:spacing w:val="-2"/>
                <w:sz w:val="20"/>
              </w:rPr>
              <w:t>проявляет</w:t>
            </w:r>
            <w:r>
              <w:rPr>
                <w:sz w:val="20"/>
              </w:rPr>
              <w:tab/>
            </w:r>
            <w:r>
              <w:rPr>
                <w:spacing w:val="-2"/>
                <w:sz w:val="20"/>
              </w:rPr>
              <w:t xml:space="preserve">ситуативный </w:t>
            </w:r>
            <w:r>
              <w:rPr>
                <w:sz w:val="20"/>
              </w:rPr>
              <w:t xml:space="preserve">интерес к объектам и явлениям живой и неживой </w:t>
            </w:r>
            <w:r>
              <w:rPr>
                <w:spacing w:val="-2"/>
                <w:sz w:val="20"/>
              </w:rPr>
              <w:t>природы</w:t>
            </w:r>
            <w:r>
              <w:rPr>
                <w:sz w:val="20"/>
              </w:rPr>
              <w:tab/>
            </w:r>
            <w:r>
              <w:rPr>
                <w:sz w:val="20"/>
              </w:rPr>
              <w:tab/>
            </w:r>
            <w:r>
              <w:rPr>
                <w:color w:val="00AF50"/>
                <w:spacing w:val="-2"/>
                <w:sz w:val="20"/>
              </w:rPr>
              <w:t xml:space="preserve">республики </w:t>
            </w:r>
            <w:r>
              <w:rPr>
                <w:color w:val="00AF50"/>
                <w:sz w:val="20"/>
              </w:rPr>
              <w:t>Татарстан</w:t>
            </w:r>
            <w:r>
              <w:rPr>
                <w:sz w:val="20"/>
              </w:rPr>
              <w:t xml:space="preserve">, имеет некоторые представления об их </w:t>
            </w:r>
            <w:r>
              <w:rPr>
                <w:spacing w:val="-2"/>
                <w:sz w:val="20"/>
              </w:rPr>
              <w:t>взаимосвязях,</w:t>
            </w:r>
            <w:r>
              <w:rPr>
                <w:sz w:val="20"/>
              </w:rPr>
              <w:tab/>
            </w:r>
            <w:r>
              <w:rPr>
                <w:sz w:val="20"/>
              </w:rPr>
              <w:tab/>
            </w:r>
            <w:r>
              <w:rPr>
                <w:sz w:val="20"/>
              </w:rPr>
              <w:tab/>
            </w:r>
            <w:r>
              <w:rPr>
                <w:spacing w:val="-2"/>
                <w:sz w:val="20"/>
              </w:rPr>
              <w:t>сезонных изменениях</w:t>
            </w:r>
          </w:p>
        </w:tc>
        <w:tc>
          <w:tcPr>
            <w:tcW w:w="2806" w:type="dxa"/>
          </w:tcPr>
          <w:p w:rsidR="00EA58FE" w:rsidRDefault="004245CD">
            <w:pPr>
              <w:pStyle w:val="TableParagraph"/>
              <w:tabs>
                <w:tab w:val="left" w:pos="1694"/>
                <w:tab w:val="left" w:pos="1887"/>
              </w:tabs>
              <w:ind w:right="97"/>
              <w:jc w:val="both"/>
              <w:rPr>
                <w:sz w:val="20"/>
              </w:rPr>
            </w:pPr>
            <w:r>
              <w:rPr>
                <w:sz w:val="20"/>
              </w:rPr>
              <w:t xml:space="preserve">не проявляет особого интереса к объектам и явлениям живой и неживой </w:t>
            </w:r>
            <w:r>
              <w:rPr>
                <w:spacing w:val="-2"/>
                <w:sz w:val="20"/>
              </w:rPr>
              <w:t>природы</w:t>
            </w:r>
            <w:r>
              <w:rPr>
                <w:sz w:val="20"/>
              </w:rPr>
              <w:tab/>
            </w:r>
            <w:r>
              <w:rPr>
                <w:rFonts w:ascii="Calibri" w:hAnsi="Calibri"/>
                <w:spacing w:val="-2"/>
                <w:sz w:val="20"/>
              </w:rPr>
              <w:t xml:space="preserve">республики </w:t>
            </w:r>
            <w:r>
              <w:rPr>
                <w:color w:val="00AF50"/>
                <w:sz w:val="20"/>
              </w:rPr>
              <w:t xml:space="preserve">Татарстан, </w:t>
            </w:r>
            <w:r>
              <w:rPr>
                <w:sz w:val="20"/>
              </w:rPr>
              <w:t xml:space="preserve">не имеет представлений об их </w:t>
            </w:r>
            <w:r>
              <w:rPr>
                <w:spacing w:val="-2"/>
                <w:sz w:val="20"/>
              </w:rPr>
              <w:t>взаимосвязях,</w:t>
            </w:r>
            <w:r>
              <w:rPr>
                <w:sz w:val="20"/>
              </w:rPr>
              <w:tab/>
            </w:r>
            <w:r>
              <w:rPr>
                <w:sz w:val="20"/>
              </w:rPr>
              <w:tab/>
            </w:r>
            <w:r>
              <w:rPr>
                <w:spacing w:val="-2"/>
                <w:sz w:val="20"/>
              </w:rPr>
              <w:t>сезонных изменениях</w:t>
            </w:r>
          </w:p>
        </w:tc>
      </w:tr>
      <w:tr w:rsidR="00EA58FE">
        <w:trPr>
          <w:trHeight w:val="2071"/>
        </w:trPr>
        <w:tc>
          <w:tcPr>
            <w:tcW w:w="1839" w:type="dxa"/>
            <w:vMerge w:val="restart"/>
          </w:tcPr>
          <w:p w:rsidR="00EA58FE" w:rsidRDefault="004245CD">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607" w:type="dxa"/>
          </w:tcPr>
          <w:p w:rsidR="00EA58FE" w:rsidRDefault="004245CD">
            <w:pPr>
              <w:pStyle w:val="TableParagraph"/>
              <w:ind w:right="99"/>
              <w:jc w:val="both"/>
              <w:rPr>
                <w:sz w:val="20"/>
              </w:rPr>
            </w:pPr>
            <w:r>
              <w:rPr>
                <w:sz w:val="20"/>
              </w:rPr>
              <w:t>понимает</w:t>
            </w:r>
            <w:r>
              <w:rPr>
                <w:spacing w:val="-13"/>
                <w:sz w:val="20"/>
              </w:rPr>
              <w:t xml:space="preserve"> </w:t>
            </w:r>
            <w:r>
              <w:rPr>
                <w:sz w:val="20"/>
              </w:rPr>
              <w:t>обращенную</w:t>
            </w:r>
            <w:r>
              <w:rPr>
                <w:spacing w:val="-12"/>
                <w:sz w:val="20"/>
              </w:rPr>
              <w:t xml:space="preserve"> </w:t>
            </w:r>
            <w:r>
              <w:rPr>
                <w:sz w:val="20"/>
              </w:rPr>
              <w:t>речь в виде отдельного предложения (в рамках предусмотренного</w:t>
            </w:r>
            <w:r>
              <w:rPr>
                <w:spacing w:val="61"/>
                <w:sz w:val="20"/>
              </w:rPr>
              <w:t xml:space="preserve">   </w:t>
            </w:r>
            <w:r>
              <w:rPr>
                <w:spacing w:val="-5"/>
                <w:sz w:val="20"/>
              </w:rPr>
              <w:t>УМК</w:t>
            </w:r>
          </w:p>
          <w:p w:rsidR="00EA58FE" w:rsidRDefault="004245CD">
            <w:pPr>
              <w:pStyle w:val="TableParagraph"/>
              <w:spacing w:line="229" w:lineRule="exact"/>
              <w:jc w:val="both"/>
              <w:rPr>
                <w:sz w:val="20"/>
              </w:rPr>
            </w:pPr>
            <w:r>
              <w:rPr>
                <w:sz w:val="20"/>
              </w:rPr>
              <w:t>«Татарча</w:t>
            </w:r>
            <w:r>
              <w:rPr>
                <w:spacing w:val="57"/>
                <w:sz w:val="20"/>
              </w:rPr>
              <w:t xml:space="preserve">  </w:t>
            </w:r>
            <w:r>
              <w:rPr>
                <w:sz w:val="20"/>
              </w:rPr>
              <w:t>сөйләшәбез»</w:t>
            </w:r>
            <w:r>
              <w:rPr>
                <w:spacing w:val="60"/>
                <w:sz w:val="20"/>
              </w:rPr>
              <w:t xml:space="preserve">  </w:t>
            </w:r>
            <w:r>
              <w:rPr>
                <w:spacing w:val="-10"/>
                <w:sz w:val="20"/>
              </w:rPr>
              <w:t>-</w:t>
            </w:r>
          </w:p>
          <w:p w:rsidR="00EA58FE" w:rsidRDefault="004245CD">
            <w:pPr>
              <w:pStyle w:val="TableParagraph"/>
              <w:ind w:right="97"/>
              <w:jc w:val="both"/>
              <w:rPr>
                <w:sz w:val="20"/>
              </w:rPr>
            </w:pPr>
            <w:r>
              <w:rPr>
                <w:sz w:val="20"/>
              </w:rPr>
              <w:t xml:space="preserve">«Учимся говорить по- татарски образовательного </w:t>
            </w:r>
            <w:r>
              <w:rPr>
                <w:spacing w:val="-2"/>
                <w:sz w:val="20"/>
              </w:rPr>
              <w:t>материала)</w:t>
            </w:r>
          </w:p>
        </w:tc>
        <w:tc>
          <w:tcPr>
            <w:tcW w:w="2804" w:type="dxa"/>
          </w:tcPr>
          <w:p w:rsidR="00EA58FE" w:rsidRDefault="004245CD">
            <w:pPr>
              <w:pStyle w:val="TableParagraph"/>
              <w:tabs>
                <w:tab w:val="left" w:pos="2239"/>
              </w:tabs>
              <w:ind w:right="96"/>
              <w:jc w:val="both"/>
              <w:rPr>
                <w:sz w:val="20"/>
              </w:rPr>
            </w:pPr>
            <w:r>
              <w:rPr>
                <w:sz w:val="20"/>
              </w:rPr>
              <w:t>пытается</w:t>
            </w:r>
            <w:r>
              <w:rPr>
                <w:spacing w:val="-3"/>
                <w:sz w:val="20"/>
              </w:rPr>
              <w:t xml:space="preserve"> </w:t>
            </w:r>
            <w:r>
              <w:rPr>
                <w:sz w:val="20"/>
              </w:rPr>
              <w:t>понять</w:t>
            </w:r>
            <w:r>
              <w:rPr>
                <w:spacing w:val="-3"/>
                <w:sz w:val="20"/>
              </w:rPr>
              <w:t xml:space="preserve"> </w:t>
            </w:r>
            <w:r>
              <w:rPr>
                <w:sz w:val="20"/>
              </w:rPr>
              <w:t xml:space="preserve">обращенную речь в виде отдельного предложения (в рамках </w:t>
            </w:r>
            <w:r>
              <w:rPr>
                <w:spacing w:val="-2"/>
                <w:sz w:val="20"/>
              </w:rPr>
              <w:t>предусмотренного</w:t>
            </w:r>
            <w:r>
              <w:rPr>
                <w:sz w:val="20"/>
              </w:rPr>
              <w:tab/>
            </w:r>
            <w:r>
              <w:rPr>
                <w:spacing w:val="-5"/>
                <w:sz w:val="20"/>
              </w:rPr>
              <w:t>УМК</w:t>
            </w:r>
          </w:p>
          <w:p w:rsidR="00EA58FE" w:rsidRDefault="004245CD">
            <w:pPr>
              <w:pStyle w:val="TableParagraph"/>
              <w:spacing w:line="229" w:lineRule="exact"/>
              <w:jc w:val="both"/>
              <w:rPr>
                <w:sz w:val="20"/>
              </w:rPr>
            </w:pPr>
            <w:r>
              <w:rPr>
                <w:sz w:val="20"/>
              </w:rPr>
              <w:t>«Татарча</w:t>
            </w:r>
            <w:r>
              <w:rPr>
                <w:spacing w:val="54"/>
                <w:sz w:val="20"/>
              </w:rPr>
              <w:t xml:space="preserve">   </w:t>
            </w:r>
            <w:r>
              <w:rPr>
                <w:sz w:val="20"/>
              </w:rPr>
              <w:t>сөйләшәбез»</w:t>
            </w:r>
            <w:r>
              <w:rPr>
                <w:spacing w:val="57"/>
                <w:sz w:val="20"/>
              </w:rPr>
              <w:t xml:space="preserve">   </w:t>
            </w:r>
            <w:r>
              <w:rPr>
                <w:spacing w:val="-10"/>
                <w:sz w:val="20"/>
              </w:rPr>
              <w:t>-</w:t>
            </w:r>
          </w:p>
          <w:p w:rsidR="00EA58FE" w:rsidRDefault="004245CD">
            <w:pPr>
              <w:pStyle w:val="TableParagraph"/>
              <w:ind w:right="94"/>
              <w:jc w:val="both"/>
              <w:rPr>
                <w:sz w:val="20"/>
              </w:rPr>
            </w:pPr>
            <w:r>
              <w:rPr>
                <w:sz w:val="20"/>
              </w:rPr>
              <w:t xml:space="preserve">«Учимся говорить по- татарски образовательного </w:t>
            </w:r>
            <w:r>
              <w:rPr>
                <w:spacing w:val="-2"/>
                <w:sz w:val="20"/>
              </w:rPr>
              <w:t>материала)</w:t>
            </w:r>
          </w:p>
        </w:tc>
        <w:tc>
          <w:tcPr>
            <w:tcW w:w="2806" w:type="dxa"/>
          </w:tcPr>
          <w:p w:rsidR="00EA58FE" w:rsidRDefault="004245CD">
            <w:pPr>
              <w:pStyle w:val="TableParagraph"/>
              <w:tabs>
                <w:tab w:val="left" w:pos="2239"/>
              </w:tabs>
              <w:ind w:right="99"/>
              <w:jc w:val="both"/>
              <w:rPr>
                <w:sz w:val="20"/>
              </w:rPr>
            </w:pPr>
            <w:r>
              <w:rPr>
                <w:sz w:val="20"/>
              </w:rPr>
              <w:t xml:space="preserve">не понимает обращенную речь в виде отдельного предложения (в рамках </w:t>
            </w:r>
            <w:r>
              <w:rPr>
                <w:spacing w:val="-2"/>
                <w:sz w:val="20"/>
              </w:rPr>
              <w:t>предусмотренного</w:t>
            </w:r>
            <w:r>
              <w:rPr>
                <w:sz w:val="20"/>
              </w:rPr>
              <w:tab/>
            </w:r>
            <w:r>
              <w:rPr>
                <w:spacing w:val="-5"/>
                <w:sz w:val="20"/>
              </w:rPr>
              <w:t>УМК</w:t>
            </w:r>
          </w:p>
          <w:p w:rsidR="00EA58FE" w:rsidRDefault="004245CD">
            <w:pPr>
              <w:pStyle w:val="TableParagraph"/>
              <w:spacing w:line="229" w:lineRule="exact"/>
              <w:jc w:val="both"/>
              <w:rPr>
                <w:sz w:val="20"/>
              </w:rPr>
            </w:pPr>
            <w:r>
              <w:rPr>
                <w:sz w:val="20"/>
              </w:rPr>
              <w:t>«Татарча</w:t>
            </w:r>
            <w:r>
              <w:rPr>
                <w:spacing w:val="54"/>
                <w:sz w:val="20"/>
              </w:rPr>
              <w:t xml:space="preserve">   </w:t>
            </w:r>
            <w:r>
              <w:rPr>
                <w:sz w:val="20"/>
              </w:rPr>
              <w:t>сөйләшәбез»</w:t>
            </w:r>
            <w:r>
              <w:rPr>
                <w:spacing w:val="57"/>
                <w:sz w:val="20"/>
              </w:rPr>
              <w:t xml:space="preserve">   </w:t>
            </w:r>
            <w:r>
              <w:rPr>
                <w:spacing w:val="-10"/>
                <w:sz w:val="20"/>
              </w:rPr>
              <w:t>-</w:t>
            </w:r>
          </w:p>
          <w:p w:rsidR="00EA58FE" w:rsidRDefault="004245CD">
            <w:pPr>
              <w:pStyle w:val="TableParagraph"/>
              <w:ind w:right="97"/>
              <w:jc w:val="both"/>
              <w:rPr>
                <w:sz w:val="20"/>
              </w:rPr>
            </w:pPr>
            <w:r>
              <w:rPr>
                <w:sz w:val="20"/>
              </w:rPr>
              <w:t xml:space="preserve">«Учимся говорить по- татарски образовательного </w:t>
            </w:r>
            <w:r>
              <w:rPr>
                <w:spacing w:val="-2"/>
                <w:sz w:val="20"/>
              </w:rPr>
              <w:t>материала)</w:t>
            </w:r>
          </w:p>
        </w:tc>
      </w:tr>
      <w:tr w:rsidR="00EA58FE">
        <w:trPr>
          <w:trHeight w:val="918"/>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662"/>
              </w:tabs>
              <w:ind w:right="99"/>
              <w:jc w:val="both"/>
              <w:rPr>
                <w:sz w:val="20"/>
              </w:rPr>
            </w:pPr>
            <w:r>
              <w:rPr>
                <w:sz w:val="20"/>
              </w:rPr>
              <w:t xml:space="preserve">безошибочно выбирает </w:t>
            </w:r>
            <w:r>
              <w:rPr>
                <w:spacing w:val="-2"/>
                <w:sz w:val="20"/>
              </w:rPr>
              <w:t>предмет,</w:t>
            </w:r>
            <w:r>
              <w:rPr>
                <w:sz w:val="20"/>
              </w:rPr>
              <w:tab/>
            </w:r>
            <w:r>
              <w:rPr>
                <w:spacing w:val="-2"/>
                <w:sz w:val="20"/>
              </w:rPr>
              <w:t xml:space="preserve">картинку, </w:t>
            </w:r>
            <w:r>
              <w:rPr>
                <w:sz w:val="20"/>
              </w:rPr>
              <w:t>описанную</w:t>
            </w:r>
            <w:r>
              <w:rPr>
                <w:spacing w:val="40"/>
                <w:sz w:val="20"/>
              </w:rPr>
              <w:t xml:space="preserve">  </w:t>
            </w:r>
            <w:r>
              <w:rPr>
                <w:sz w:val="20"/>
              </w:rPr>
              <w:t>на</w:t>
            </w:r>
            <w:r>
              <w:rPr>
                <w:spacing w:val="39"/>
                <w:sz w:val="20"/>
              </w:rPr>
              <w:t xml:space="preserve">  </w:t>
            </w:r>
            <w:r>
              <w:rPr>
                <w:spacing w:val="-2"/>
                <w:sz w:val="20"/>
              </w:rPr>
              <w:t>татарском</w:t>
            </w:r>
          </w:p>
          <w:p w:rsidR="00EA58FE" w:rsidRDefault="004245CD">
            <w:pPr>
              <w:pStyle w:val="TableParagraph"/>
              <w:spacing w:line="209" w:lineRule="exact"/>
              <w:rPr>
                <w:sz w:val="20"/>
              </w:rPr>
            </w:pPr>
            <w:r>
              <w:rPr>
                <w:spacing w:val="-2"/>
                <w:sz w:val="20"/>
              </w:rPr>
              <w:t>языке</w:t>
            </w:r>
          </w:p>
        </w:tc>
        <w:tc>
          <w:tcPr>
            <w:tcW w:w="2804" w:type="dxa"/>
          </w:tcPr>
          <w:p w:rsidR="00EA58FE" w:rsidRDefault="004245CD">
            <w:pPr>
              <w:pStyle w:val="TableParagraph"/>
              <w:ind w:right="95"/>
              <w:jc w:val="both"/>
              <w:rPr>
                <w:sz w:val="20"/>
              </w:rPr>
            </w:pPr>
            <w:r>
              <w:rPr>
                <w:sz w:val="20"/>
              </w:rPr>
              <w:t xml:space="preserve">выбирает предмет, картинку, описанную на татарском </w:t>
            </w:r>
            <w:r>
              <w:rPr>
                <w:spacing w:val="-2"/>
                <w:sz w:val="20"/>
              </w:rPr>
              <w:t>языке</w:t>
            </w:r>
          </w:p>
        </w:tc>
        <w:tc>
          <w:tcPr>
            <w:tcW w:w="2806" w:type="dxa"/>
          </w:tcPr>
          <w:p w:rsidR="00EA58FE" w:rsidRDefault="004245CD">
            <w:pPr>
              <w:pStyle w:val="TableParagraph"/>
              <w:tabs>
                <w:tab w:val="left" w:pos="1851"/>
              </w:tabs>
              <w:ind w:right="98"/>
              <w:jc w:val="both"/>
              <w:rPr>
                <w:sz w:val="20"/>
              </w:rPr>
            </w:pPr>
            <w:r>
              <w:rPr>
                <w:sz w:val="20"/>
              </w:rPr>
              <w:t>ошибается в выборе</w:t>
            </w:r>
            <w:r>
              <w:rPr>
                <w:spacing w:val="40"/>
                <w:sz w:val="20"/>
              </w:rPr>
              <w:t xml:space="preserve"> </w:t>
            </w:r>
            <w:r>
              <w:rPr>
                <w:spacing w:val="-2"/>
                <w:sz w:val="20"/>
              </w:rPr>
              <w:t>предмета,</w:t>
            </w:r>
            <w:r>
              <w:rPr>
                <w:sz w:val="20"/>
              </w:rPr>
              <w:tab/>
            </w:r>
            <w:r>
              <w:rPr>
                <w:spacing w:val="-2"/>
                <w:sz w:val="20"/>
              </w:rPr>
              <w:t xml:space="preserve">картинки, </w:t>
            </w:r>
            <w:r>
              <w:rPr>
                <w:sz w:val="20"/>
              </w:rPr>
              <w:t>описанной</w:t>
            </w:r>
            <w:r>
              <w:rPr>
                <w:spacing w:val="74"/>
                <w:w w:val="150"/>
                <w:sz w:val="20"/>
              </w:rPr>
              <w:t xml:space="preserve">  </w:t>
            </w:r>
            <w:r>
              <w:rPr>
                <w:sz w:val="20"/>
              </w:rPr>
              <w:t>на</w:t>
            </w:r>
            <w:r>
              <w:rPr>
                <w:spacing w:val="75"/>
                <w:w w:val="150"/>
                <w:sz w:val="20"/>
              </w:rPr>
              <w:t xml:space="preserve">  </w:t>
            </w:r>
            <w:r>
              <w:rPr>
                <w:spacing w:val="-2"/>
                <w:sz w:val="20"/>
              </w:rPr>
              <w:t>татарском</w:t>
            </w:r>
          </w:p>
          <w:p w:rsidR="00EA58FE" w:rsidRDefault="004245CD">
            <w:pPr>
              <w:pStyle w:val="TableParagraph"/>
              <w:spacing w:line="209" w:lineRule="exact"/>
              <w:rPr>
                <w:sz w:val="20"/>
              </w:rPr>
            </w:pPr>
            <w:r>
              <w:rPr>
                <w:spacing w:val="-2"/>
                <w:sz w:val="20"/>
              </w:rPr>
              <w:t>языке</w:t>
            </w:r>
          </w:p>
        </w:tc>
      </w:tr>
      <w:tr w:rsidR="00EA58FE">
        <w:trPr>
          <w:trHeight w:val="114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407"/>
              </w:tabs>
              <w:ind w:right="99"/>
              <w:rPr>
                <w:sz w:val="20"/>
              </w:rPr>
            </w:pPr>
            <w:r>
              <w:rPr>
                <w:spacing w:val="-2"/>
                <w:sz w:val="20"/>
              </w:rPr>
              <w:t>владеет</w:t>
            </w:r>
            <w:r>
              <w:rPr>
                <w:sz w:val="20"/>
              </w:rPr>
              <w:tab/>
            </w:r>
            <w:r>
              <w:rPr>
                <w:spacing w:val="-2"/>
                <w:sz w:val="20"/>
              </w:rPr>
              <w:t>лексическим объемом,</w:t>
            </w:r>
          </w:p>
          <w:p w:rsidR="00EA58FE" w:rsidRDefault="004245CD">
            <w:pPr>
              <w:pStyle w:val="TableParagraph"/>
              <w:tabs>
                <w:tab w:val="left" w:pos="2042"/>
              </w:tabs>
              <w:spacing w:before="1"/>
              <w:rPr>
                <w:sz w:val="20"/>
              </w:rPr>
            </w:pPr>
            <w:r>
              <w:rPr>
                <w:spacing w:val="-2"/>
                <w:sz w:val="20"/>
              </w:rPr>
              <w:t>предусмотренным</w:t>
            </w:r>
            <w:r>
              <w:rPr>
                <w:sz w:val="20"/>
              </w:rPr>
              <w:tab/>
            </w:r>
            <w:r>
              <w:rPr>
                <w:spacing w:val="-5"/>
                <w:sz w:val="20"/>
              </w:rPr>
              <w:t>УМК</w:t>
            </w:r>
          </w:p>
          <w:p w:rsidR="00EA58FE" w:rsidRDefault="004245CD">
            <w:pPr>
              <w:pStyle w:val="TableParagraph"/>
              <w:tabs>
                <w:tab w:val="left" w:pos="1351"/>
              </w:tabs>
              <w:spacing w:line="228" w:lineRule="exact"/>
              <w:ind w:right="99"/>
              <w:rPr>
                <w:sz w:val="20"/>
              </w:rPr>
            </w:pPr>
            <w:r>
              <w:rPr>
                <w:spacing w:val="-2"/>
                <w:sz w:val="20"/>
              </w:rPr>
              <w:t>«Татарча</w:t>
            </w:r>
            <w:r>
              <w:rPr>
                <w:sz w:val="20"/>
              </w:rPr>
              <w:tab/>
            </w:r>
            <w:r>
              <w:rPr>
                <w:spacing w:val="-2"/>
                <w:sz w:val="20"/>
              </w:rPr>
              <w:t xml:space="preserve">сөйләшәбез», </w:t>
            </w:r>
            <w:r>
              <w:rPr>
                <w:sz w:val="20"/>
              </w:rPr>
              <w:t>более 62 слов</w:t>
            </w:r>
          </w:p>
        </w:tc>
        <w:tc>
          <w:tcPr>
            <w:tcW w:w="2804" w:type="dxa"/>
          </w:tcPr>
          <w:p w:rsidR="00EA58FE" w:rsidRDefault="004245CD">
            <w:pPr>
              <w:pStyle w:val="TableParagraph"/>
              <w:tabs>
                <w:tab w:val="left" w:pos="1604"/>
              </w:tabs>
              <w:ind w:right="98"/>
              <w:jc w:val="both"/>
              <w:rPr>
                <w:sz w:val="20"/>
              </w:rPr>
            </w:pPr>
            <w:r>
              <w:rPr>
                <w:spacing w:val="-2"/>
                <w:sz w:val="20"/>
              </w:rPr>
              <w:t>владеет</w:t>
            </w:r>
            <w:r>
              <w:rPr>
                <w:sz w:val="20"/>
              </w:rPr>
              <w:tab/>
            </w:r>
            <w:r>
              <w:rPr>
                <w:spacing w:val="-2"/>
                <w:sz w:val="20"/>
              </w:rPr>
              <w:t xml:space="preserve">лексическим </w:t>
            </w:r>
            <w:r>
              <w:rPr>
                <w:sz w:val="20"/>
              </w:rPr>
              <w:t>объемом, предусмотренным УМК «Татарча сөйләшәбез», не менее 62 слов</w:t>
            </w:r>
          </w:p>
        </w:tc>
        <w:tc>
          <w:tcPr>
            <w:tcW w:w="2806" w:type="dxa"/>
          </w:tcPr>
          <w:p w:rsidR="00EA58FE" w:rsidRDefault="004245CD">
            <w:pPr>
              <w:pStyle w:val="TableParagraph"/>
              <w:tabs>
                <w:tab w:val="left" w:pos="1897"/>
                <w:tab w:val="left" w:pos="2239"/>
              </w:tabs>
              <w:ind w:right="98"/>
              <w:jc w:val="both"/>
              <w:rPr>
                <w:sz w:val="20"/>
              </w:rPr>
            </w:pPr>
            <w:r>
              <w:rPr>
                <w:sz w:val="20"/>
              </w:rPr>
              <w:t xml:space="preserve">овладел незначительным </w:t>
            </w:r>
            <w:r>
              <w:rPr>
                <w:spacing w:val="-2"/>
                <w:sz w:val="20"/>
              </w:rPr>
              <w:t>лексическим</w:t>
            </w:r>
            <w:r>
              <w:rPr>
                <w:sz w:val="20"/>
              </w:rPr>
              <w:tab/>
            </w:r>
            <w:r>
              <w:rPr>
                <w:spacing w:val="-2"/>
                <w:sz w:val="20"/>
              </w:rPr>
              <w:t>объемом, предусмотренным</w:t>
            </w:r>
            <w:r>
              <w:rPr>
                <w:sz w:val="20"/>
              </w:rPr>
              <w:tab/>
            </w:r>
            <w:r>
              <w:rPr>
                <w:sz w:val="20"/>
              </w:rPr>
              <w:tab/>
            </w:r>
            <w:r>
              <w:rPr>
                <w:spacing w:val="-5"/>
                <w:sz w:val="20"/>
              </w:rPr>
              <w:t>УМК</w:t>
            </w:r>
          </w:p>
          <w:p w:rsidR="00EA58FE" w:rsidRDefault="004245CD">
            <w:pPr>
              <w:pStyle w:val="TableParagraph"/>
              <w:spacing w:line="228" w:lineRule="exact"/>
              <w:ind w:right="102"/>
              <w:jc w:val="both"/>
              <w:rPr>
                <w:sz w:val="20"/>
              </w:rPr>
            </w:pPr>
            <w:r>
              <w:rPr>
                <w:sz w:val="20"/>
              </w:rPr>
              <w:t>«Татарча сөйләшәбез» (менее 62 слов)</w:t>
            </w:r>
          </w:p>
        </w:tc>
      </w:tr>
      <w:tr w:rsidR="00EA58FE">
        <w:trPr>
          <w:trHeight w:val="1382"/>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431"/>
                <w:tab w:val="left" w:pos="1865"/>
                <w:tab w:val="left" w:pos="2116"/>
              </w:tabs>
              <w:ind w:right="98"/>
              <w:rPr>
                <w:sz w:val="20"/>
              </w:rPr>
            </w:pPr>
            <w:r>
              <w:rPr>
                <w:spacing w:val="-2"/>
                <w:sz w:val="20"/>
              </w:rPr>
              <w:t>включается</w:t>
            </w:r>
            <w:r>
              <w:rPr>
                <w:sz w:val="20"/>
              </w:rPr>
              <w:tab/>
            </w:r>
            <w:r>
              <w:rPr>
                <w:spacing w:val="-10"/>
                <w:sz w:val="20"/>
              </w:rPr>
              <w:t>в</w:t>
            </w:r>
            <w:r>
              <w:rPr>
                <w:sz w:val="20"/>
              </w:rPr>
              <w:tab/>
            </w:r>
            <w:r>
              <w:rPr>
                <w:spacing w:val="-2"/>
                <w:sz w:val="20"/>
              </w:rPr>
              <w:t>диалог, понимает</w:t>
            </w:r>
            <w:r>
              <w:rPr>
                <w:sz w:val="20"/>
              </w:rPr>
              <w:tab/>
            </w:r>
            <w:r>
              <w:rPr>
                <w:sz w:val="20"/>
              </w:rPr>
              <w:tab/>
            </w:r>
            <w:r>
              <w:rPr>
                <w:sz w:val="20"/>
              </w:rPr>
              <w:tab/>
            </w:r>
            <w:r>
              <w:rPr>
                <w:spacing w:val="-4"/>
                <w:sz w:val="20"/>
              </w:rPr>
              <w:t>речь</w:t>
            </w:r>
          </w:p>
          <w:p w:rsidR="00EA58FE" w:rsidRDefault="004245CD">
            <w:pPr>
              <w:pStyle w:val="TableParagraph"/>
              <w:spacing w:before="1"/>
              <w:rPr>
                <w:sz w:val="20"/>
              </w:rPr>
            </w:pPr>
            <w:r>
              <w:rPr>
                <w:spacing w:val="-2"/>
                <w:sz w:val="20"/>
              </w:rPr>
              <w:t>собеседника,</w:t>
            </w:r>
          </w:p>
          <w:p w:rsidR="00EA58FE" w:rsidRDefault="004245CD">
            <w:pPr>
              <w:pStyle w:val="TableParagraph"/>
              <w:tabs>
                <w:tab w:val="left" w:pos="1645"/>
                <w:tab w:val="left" w:pos="2299"/>
              </w:tabs>
              <w:ind w:right="99"/>
              <w:rPr>
                <w:sz w:val="20"/>
              </w:rPr>
            </w:pPr>
            <w:r>
              <w:rPr>
                <w:spacing w:val="-2"/>
                <w:sz w:val="20"/>
              </w:rPr>
              <w:t>высказывается</w:t>
            </w:r>
            <w:r>
              <w:rPr>
                <w:sz w:val="20"/>
              </w:rPr>
              <w:tab/>
            </w:r>
            <w:r>
              <w:rPr>
                <w:spacing w:val="-2"/>
                <w:sz w:val="20"/>
              </w:rPr>
              <w:t>простыми предложениями</w:t>
            </w:r>
            <w:r>
              <w:rPr>
                <w:sz w:val="20"/>
              </w:rPr>
              <w:tab/>
            </w:r>
            <w:r>
              <w:rPr>
                <w:sz w:val="20"/>
              </w:rPr>
              <w:tab/>
            </w:r>
            <w:r>
              <w:rPr>
                <w:spacing w:val="-5"/>
                <w:sz w:val="20"/>
              </w:rPr>
              <w:t>на</w:t>
            </w:r>
          </w:p>
          <w:p w:rsidR="00EA58FE" w:rsidRDefault="004245CD">
            <w:pPr>
              <w:pStyle w:val="TableParagraph"/>
              <w:spacing w:before="2" w:line="210" w:lineRule="exact"/>
              <w:rPr>
                <w:sz w:val="20"/>
              </w:rPr>
            </w:pPr>
            <w:r>
              <w:rPr>
                <w:sz w:val="20"/>
              </w:rPr>
              <w:t>татарском</w:t>
            </w:r>
            <w:r>
              <w:rPr>
                <w:spacing w:val="-8"/>
                <w:sz w:val="20"/>
              </w:rPr>
              <w:t xml:space="preserve"> </w:t>
            </w:r>
            <w:r>
              <w:rPr>
                <w:spacing w:val="-4"/>
                <w:sz w:val="20"/>
              </w:rPr>
              <w:t>языке</w:t>
            </w:r>
          </w:p>
        </w:tc>
        <w:tc>
          <w:tcPr>
            <w:tcW w:w="2804" w:type="dxa"/>
          </w:tcPr>
          <w:p w:rsidR="00EA58FE" w:rsidRDefault="004245CD">
            <w:pPr>
              <w:pStyle w:val="TableParagraph"/>
              <w:tabs>
                <w:tab w:val="left" w:pos="1798"/>
              </w:tabs>
              <w:ind w:right="96"/>
              <w:jc w:val="both"/>
              <w:rPr>
                <w:sz w:val="20"/>
              </w:rPr>
            </w:pPr>
            <w:r>
              <w:rPr>
                <w:sz w:val="20"/>
              </w:rPr>
              <w:t xml:space="preserve">включается в диалог по </w:t>
            </w:r>
            <w:r>
              <w:rPr>
                <w:spacing w:val="-2"/>
                <w:sz w:val="20"/>
              </w:rPr>
              <w:t>иниативе</w:t>
            </w:r>
            <w:r>
              <w:rPr>
                <w:sz w:val="20"/>
              </w:rPr>
              <w:tab/>
            </w:r>
            <w:r>
              <w:rPr>
                <w:spacing w:val="-2"/>
                <w:sz w:val="20"/>
              </w:rPr>
              <w:t xml:space="preserve">взрослого, </w:t>
            </w:r>
            <w:r>
              <w:rPr>
                <w:sz w:val="20"/>
              </w:rPr>
              <w:t>понимает речь собеседника, высказывается простыми предложениями</w:t>
            </w:r>
            <w:r>
              <w:rPr>
                <w:spacing w:val="21"/>
                <w:sz w:val="20"/>
              </w:rPr>
              <w:t xml:space="preserve"> </w:t>
            </w:r>
            <w:r>
              <w:rPr>
                <w:sz w:val="20"/>
              </w:rPr>
              <w:t>на</w:t>
            </w:r>
            <w:r>
              <w:rPr>
                <w:spacing w:val="21"/>
                <w:sz w:val="20"/>
              </w:rPr>
              <w:t xml:space="preserve"> </w:t>
            </w:r>
            <w:r>
              <w:rPr>
                <w:spacing w:val="-2"/>
                <w:sz w:val="20"/>
              </w:rPr>
              <w:t>татарском</w:t>
            </w:r>
          </w:p>
          <w:p w:rsidR="00EA58FE" w:rsidRDefault="004245CD">
            <w:pPr>
              <w:pStyle w:val="TableParagraph"/>
              <w:spacing w:before="3" w:line="210" w:lineRule="exact"/>
              <w:rPr>
                <w:sz w:val="20"/>
              </w:rPr>
            </w:pPr>
            <w:r>
              <w:rPr>
                <w:spacing w:val="-2"/>
                <w:sz w:val="20"/>
              </w:rPr>
              <w:t>языке</w:t>
            </w:r>
          </w:p>
        </w:tc>
        <w:tc>
          <w:tcPr>
            <w:tcW w:w="2806" w:type="dxa"/>
          </w:tcPr>
          <w:p w:rsidR="00EA58FE" w:rsidRDefault="004245CD">
            <w:pPr>
              <w:pStyle w:val="TableParagraph"/>
              <w:tabs>
                <w:tab w:val="left" w:pos="2022"/>
              </w:tabs>
              <w:jc w:val="both"/>
              <w:rPr>
                <w:sz w:val="20"/>
              </w:rPr>
            </w:pPr>
            <w:r>
              <w:rPr>
                <w:spacing w:val="-2"/>
                <w:sz w:val="20"/>
              </w:rPr>
              <w:t>заканчивает</w:t>
            </w:r>
            <w:r>
              <w:rPr>
                <w:sz w:val="20"/>
              </w:rPr>
              <w:tab/>
            </w:r>
            <w:r>
              <w:rPr>
                <w:spacing w:val="-2"/>
                <w:sz w:val="20"/>
              </w:rPr>
              <w:t>простое</w:t>
            </w:r>
          </w:p>
          <w:p w:rsidR="00EA58FE" w:rsidRDefault="004245CD">
            <w:pPr>
              <w:pStyle w:val="TableParagraph"/>
              <w:tabs>
                <w:tab w:val="left" w:pos="2031"/>
              </w:tabs>
              <w:ind w:right="98"/>
              <w:jc w:val="both"/>
              <w:rPr>
                <w:sz w:val="20"/>
              </w:rPr>
            </w:pPr>
            <w:r>
              <w:rPr>
                <w:spacing w:val="-2"/>
                <w:sz w:val="20"/>
              </w:rPr>
              <w:t>предложение,</w:t>
            </w:r>
            <w:r>
              <w:rPr>
                <w:sz w:val="20"/>
              </w:rPr>
              <w:tab/>
            </w:r>
            <w:r>
              <w:rPr>
                <w:spacing w:val="-2"/>
                <w:sz w:val="20"/>
              </w:rPr>
              <w:t xml:space="preserve">начатое </w:t>
            </w:r>
            <w:r>
              <w:rPr>
                <w:sz w:val="20"/>
              </w:rPr>
              <w:t>взрослым, пытается ответить однословным предложением</w:t>
            </w:r>
          </w:p>
        </w:tc>
      </w:tr>
      <w:tr w:rsidR="00EA58FE">
        <w:trPr>
          <w:trHeight w:val="724"/>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100"/>
              <w:jc w:val="both"/>
              <w:rPr>
                <w:sz w:val="20"/>
              </w:rPr>
            </w:pPr>
            <w:r>
              <w:rPr>
                <w:sz w:val="20"/>
              </w:rPr>
              <w:t>проявляет устойчивый интерес к обучению татарскому языку</w:t>
            </w:r>
          </w:p>
        </w:tc>
        <w:tc>
          <w:tcPr>
            <w:tcW w:w="2804" w:type="dxa"/>
          </w:tcPr>
          <w:p w:rsidR="00EA58FE" w:rsidRDefault="004245CD">
            <w:pPr>
              <w:pStyle w:val="TableParagraph"/>
              <w:tabs>
                <w:tab w:val="left" w:pos="1448"/>
                <w:tab w:val="left" w:pos="2599"/>
              </w:tabs>
              <w:ind w:right="95"/>
              <w:rPr>
                <w:sz w:val="20"/>
              </w:rPr>
            </w:pPr>
            <w:r>
              <w:rPr>
                <w:spacing w:val="-2"/>
                <w:sz w:val="20"/>
              </w:rPr>
              <w:t>проявляет</w:t>
            </w:r>
            <w:r>
              <w:rPr>
                <w:sz w:val="20"/>
              </w:rPr>
              <w:tab/>
            </w:r>
            <w:r>
              <w:rPr>
                <w:spacing w:val="-2"/>
                <w:sz w:val="20"/>
              </w:rPr>
              <w:t>интерес</w:t>
            </w:r>
            <w:r>
              <w:rPr>
                <w:sz w:val="20"/>
              </w:rPr>
              <w:tab/>
            </w:r>
            <w:r>
              <w:rPr>
                <w:spacing w:val="-10"/>
                <w:sz w:val="20"/>
              </w:rPr>
              <w:t>к</w:t>
            </w:r>
            <w:r>
              <w:rPr>
                <w:sz w:val="20"/>
              </w:rPr>
              <w:t xml:space="preserve"> обучению татарскому языку</w:t>
            </w:r>
          </w:p>
        </w:tc>
        <w:tc>
          <w:tcPr>
            <w:tcW w:w="2806" w:type="dxa"/>
          </w:tcPr>
          <w:p w:rsidR="00EA58FE" w:rsidRDefault="004245CD">
            <w:pPr>
              <w:pStyle w:val="TableParagraph"/>
              <w:rPr>
                <w:sz w:val="20"/>
              </w:rPr>
            </w:pPr>
            <w:r>
              <w:rPr>
                <w:sz w:val="20"/>
              </w:rPr>
              <w:t>не</w:t>
            </w:r>
            <w:r>
              <w:rPr>
                <w:spacing w:val="80"/>
                <w:sz w:val="20"/>
              </w:rPr>
              <w:t xml:space="preserve"> </w:t>
            </w:r>
            <w:r>
              <w:rPr>
                <w:sz w:val="20"/>
              </w:rPr>
              <w:t>интересуется</w:t>
            </w:r>
            <w:r>
              <w:rPr>
                <w:spacing w:val="80"/>
                <w:sz w:val="20"/>
              </w:rPr>
              <w:t xml:space="preserve"> </w:t>
            </w:r>
            <w:r>
              <w:rPr>
                <w:sz w:val="20"/>
              </w:rPr>
              <w:t xml:space="preserve">татарским </w:t>
            </w:r>
            <w:r>
              <w:rPr>
                <w:spacing w:val="-2"/>
                <w:sz w:val="20"/>
              </w:rPr>
              <w:t>языком</w:t>
            </w:r>
          </w:p>
        </w:tc>
      </w:tr>
      <w:tr w:rsidR="00EA58FE">
        <w:trPr>
          <w:trHeight w:val="161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547"/>
                <w:tab w:val="left" w:pos="1717"/>
              </w:tabs>
              <w:ind w:right="97"/>
              <w:jc w:val="both"/>
              <w:rPr>
                <w:sz w:val="20"/>
              </w:rPr>
            </w:pPr>
            <w:r>
              <w:rPr>
                <w:spacing w:val="-2"/>
                <w:sz w:val="20"/>
              </w:rPr>
              <w:t>владеет</w:t>
            </w:r>
            <w:r>
              <w:rPr>
                <w:sz w:val="20"/>
              </w:rPr>
              <w:tab/>
            </w:r>
            <w:r>
              <w:rPr>
                <w:sz w:val="20"/>
              </w:rPr>
              <w:tab/>
            </w:r>
            <w:r>
              <w:rPr>
                <w:spacing w:val="-2"/>
                <w:sz w:val="20"/>
              </w:rPr>
              <w:t xml:space="preserve">формами </w:t>
            </w:r>
            <w:r>
              <w:rPr>
                <w:sz w:val="20"/>
              </w:rPr>
              <w:t>вежливости, принятыми</w:t>
            </w:r>
            <w:r>
              <w:rPr>
                <w:spacing w:val="40"/>
                <w:sz w:val="20"/>
              </w:rPr>
              <w:t xml:space="preserve"> </w:t>
            </w:r>
            <w:r>
              <w:rPr>
                <w:spacing w:val="-4"/>
                <w:sz w:val="20"/>
              </w:rPr>
              <w:t>для</w:t>
            </w:r>
            <w:r>
              <w:rPr>
                <w:sz w:val="20"/>
              </w:rPr>
              <w:tab/>
            </w:r>
            <w:r>
              <w:rPr>
                <w:spacing w:val="-2"/>
                <w:sz w:val="20"/>
              </w:rPr>
              <w:t xml:space="preserve">выражения </w:t>
            </w:r>
            <w:r>
              <w:rPr>
                <w:sz w:val="20"/>
              </w:rPr>
              <w:t>благодарности, используя соотвествующие слова татарского языка</w:t>
            </w:r>
          </w:p>
        </w:tc>
        <w:tc>
          <w:tcPr>
            <w:tcW w:w="2804" w:type="dxa"/>
          </w:tcPr>
          <w:p w:rsidR="00EA58FE" w:rsidRDefault="004245CD">
            <w:pPr>
              <w:pStyle w:val="TableParagraph"/>
              <w:tabs>
                <w:tab w:val="left" w:pos="1558"/>
                <w:tab w:val="left" w:pos="2220"/>
              </w:tabs>
              <w:ind w:right="97"/>
              <w:jc w:val="both"/>
              <w:rPr>
                <w:sz w:val="20"/>
              </w:rPr>
            </w:pPr>
            <w:r>
              <w:rPr>
                <w:spacing w:val="-2"/>
                <w:sz w:val="20"/>
              </w:rPr>
              <w:t>старается</w:t>
            </w:r>
            <w:r>
              <w:rPr>
                <w:sz w:val="20"/>
              </w:rPr>
              <w:tab/>
            </w:r>
            <w:r>
              <w:rPr>
                <w:spacing w:val="-2"/>
                <w:sz w:val="20"/>
              </w:rPr>
              <w:t xml:space="preserve">использовать </w:t>
            </w:r>
            <w:r>
              <w:rPr>
                <w:sz w:val="20"/>
              </w:rPr>
              <w:t xml:space="preserve">речевые формы вежливости, принятые для выражения благодарности, используя </w:t>
            </w:r>
            <w:r>
              <w:rPr>
                <w:spacing w:val="-2"/>
                <w:sz w:val="20"/>
              </w:rPr>
              <w:t>соотвествующие</w:t>
            </w:r>
            <w:r>
              <w:rPr>
                <w:sz w:val="20"/>
              </w:rPr>
              <w:tab/>
            </w:r>
            <w:r>
              <w:rPr>
                <w:sz w:val="20"/>
              </w:rPr>
              <w:tab/>
            </w:r>
            <w:r>
              <w:rPr>
                <w:spacing w:val="-4"/>
                <w:sz w:val="20"/>
              </w:rPr>
              <w:t xml:space="preserve">слова </w:t>
            </w:r>
            <w:r>
              <w:rPr>
                <w:sz w:val="20"/>
              </w:rPr>
              <w:t>татарского языка</w:t>
            </w:r>
          </w:p>
        </w:tc>
        <w:tc>
          <w:tcPr>
            <w:tcW w:w="2806" w:type="dxa"/>
          </w:tcPr>
          <w:p w:rsidR="00EA58FE" w:rsidRDefault="004245CD">
            <w:pPr>
              <w:pStyle w:val="TableParagraph"/>
              <w:rPr>
                <w:sz w:val="20"/>
              </w:rPr>
            </w:pPr>
            <w:r>
              <w:rPr>
                <w:sz w:val="20"/>
              </w:rPr>
              <w:t>не</w:t>
            </w:r>
            <w:r>
              <w:rPr>
                <w:spacing w:val="40"/>
                <w:sz w:val="20"/>
              </w:rPr>
              <w:t xml:space="preserve"> </w:t>
            </w:r>
            <w:r>
              <w:rPr>
                <w:sz w:val="20"/>
              </w:rPr>
              <w:t>пытается</w:t>
            </w:r>
            <w:r>
              <w:rPr>
                <w:spacing w:val="40"/>
                <w:sz w:val="20"/>
              </w:rPr>
              <w:t xml:space="preserve"> </w:t>
            </w:r>
            <w:r>
              <w:rPr>
                <w:sz w:val="20"/>
              </w:rPr>
              <w:t>выразить</w:t>
            </w:r>
            <w:r>
              <w:rPr>
                <w:spacing w:val="40"/>
                <w:sz w:val="20"/>
              </w:rPr>
              <w:t xml:space="preserve"> </w:t>
            </w:r>
            <w:r>
              <w:rPr>
                <w:sz w:val="20"/>
              </w:rPr>
              <w:t xml:space="preserve">слова </w:t>
            </w:r>
            <w:r>
              <w:rPr>
                <w:spacing w:val="-2"/>
                <w:sz w:val="20"/>
              </w:rPr>
              <w:t>благодарности</w:t>
            </w:r>
          </w:p>
        </w:tc>
      </w:tr>
    </w:tbl>
    <w:p w:rsidR="00EA58FE" w:rsidRDefault="00EA58FE">
      <w:pPr>
        <w:pStyle w:val="TableParagraph"/>
        <w:rPr>
          <w:sz w:val="20"/>
        </w:rPr>
        <w:sectPr w:rsidR="00EA58FE">
          <w:pgSz w:w="11910" w:h="16840"/>
          <w:pgMar w:top="1100" w:right="708" w:bottom="1381"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1701"/>
        </w:trPr>
        <w:tc>
          <w:tcPr>
            <w:tcW w:w="1839" w:type="dxa"/>
          </w:tcPr>
          <w:p w:rsidR="00EA58FE" w:rsidRDefault="00EA58FE">
            <w:pPr>
              <w:pStyle w:val="TableParagraph"/>
              <w:ind w:left="0"/>
              <w:rPr>
                <w:sz w:val="18"/>
              </w:rPr>
            </w:pPr>
          </w:p>
        </w:tc>
        <w:tc>
          <w:tcPr>
            <w:tcW w:w="2607" w:type="dxa"/>
          </w:tcPr>
          <w:p w:rsidR="00EA58FE" w:rsidRDefault="004245CD">
            <w:pPr>
              <w:pStyle w:val="TableParagraph"/>
              <w:tabs>
                <w:tab w:val="left" w:pos="1896"/>
              </w:tabs>
              <w:ind w:right="98"/>
              <w:jc w:val="both"/>
              <w:rPr>
                <w:sz w:val="20"/>
              </w:rPr>
            </w:pPr>
            <w:r>
              <w:rPr>
                <w:sz w:val="20"/>
              </w:rPr>
              <w:t>проявляет сопереживание, сочувствие по отношению</w:t>
            </w:r>
            <w:r>
              <w:rPr>
                <w:spacing w:val="40"/>
                <w:sz w:val="20"/>
              </w:rPr>
              <w:t xml:space="preserve"> </w:t>
            </w:r>
            <w:r>
              <w:rPr>
                <w:sz w:val="20"/>
              </w:rPr>
              <w:t xml:space="preserve">к героям татарских </w:t>
            </w:r>
            <w:r>
              <w:rPr>
                <w:spacing w:val="-2"/>
                <w:sz w:val="20"/>
              </w:rPr>
              <w:t>народных</w:t>
            </w:r>
            <w:r>
              <w:rPr>
                <w:sz w:val="20"/>
              </w:rPr>
              <w:tab/>
            </w:r>
            <w:r>
              <w:rPr>
                <w:spacing w:val="-2"/>
                <w:sz w:val="20"/>
              </w:rPr>
              <w:t xml:space="preserve">сказок, </w:t>
            </w:r>
            <w:r>
              <w:rPr>
                <w:sz w:val="20"/>
              </w:rPr>
              <w:t>ориентируется на них в оценке своего поведения и поведения сверстников</w:t>
            </w:r>
          </w:p>
        </w:tc>
        <w:tc>
          <w:tcPr>
            <w:tcW w:w="2804" w:type="dxa"/>
          </w:tcPr>
          <w:p w:rsidR="00EA58FE" w:rsidRDefault="004245CD">
            <w:pPr>
              <w:pStyle w:val="TableParagraph"/>
              <w:tabs>
                <w:tab w:val="left" w:pos="1831"/>
              </w:tabs>
              <w:ind w:right="98"/>
              <w:jc w:val="both"/>
              <w:rPr>
                <w:sz w:val="20"/>
              </w:rPr>
            </w:pPr>
            <w:r>
              <w:rPr>
                <w:spacing w:val="-2"/>
                <w:sz w:val="20"/>
              </w:rPr>
              <w:t>избирательно</w:t>
            </w:r>
            <w:r>
              <w:rPr>
                <w:sz w:val="20"/>
              </w:rPr>
              <w:tab/>
            </w:r>
            <w:r>
              <w:rPr>
                <w:spacing w:val="-2"/>
                <w:sz w:val="20"/>
              </w:rPr>
              <w:t xml:space="preserve">проявляет </w:t>
            </w:r>
            <w:r>
              <w:rPr>
                <w:sz w:val="20"/>
              </w:rPr>
              <w:t xml:space="preserve">сочувствия по отношению к героям татарских народных сказок, ориентируется на них в оценке поведения </w:t>
            </w:r>
            <w:r>
              <w:rPr>
                <w:spacing w:val="-2"/>
                <w:sz w:val="20"/>
              </w:rPr>
              <w:t>сверстников</w:t>
            </w:r>
          </w:p>
        </w:tc>
        <w:tc>
          <w:tcPr>
            <w:tcW w:w="2806" w:type="dxa"/>
          </w:tcPr>
          <w:p w:rsidR="00EA58FE" w:rsidRDefault="004245CD">
            <w:pPr>
              <w:pStyle w:val="TableParagraph"/>
              <w:tabs>
                <w:tab w:val="left" w:pos="2499"/>
              </w:tabs>
              <w:ind w:right="100"/>
              <w:jc w:val="both"/>
              <w:rPr>
                <w:sz w:val="20"/>
              </w:rPr>
            </w:pPr>
            <w:r>
              <w:rPr>
                <w:sz w:val="20"/>
              </w:rPr>
              <w:t xml:space="preserve">не проявляет сочувствия по отношению к героям татарских народных сказок, </w:t>
            </w:r>
            <w:r>
              <w:rPr>
                <w:spacing w:val="-2"/>
                <w:sz w:val="20"/>
              </w:rPr>
              <w:t>практически</w:t>
            </w:r>
            <w:r>
              <w:rPr>
                <w:sz w:val="20"/>
              </w:rPr>
              <w:tab/>
            </w:r>
            <w:r>
              <w:rPr>
                <w:spacing w:val="-5"/>
                <w:sz w:val="20"/>
              </w:rPr>
              <w:t>не</w:t>
            </w:r>
          </w:p>
          <w:p w:rsidR="00EA58FE" w:rsidRDefault="004245CD">
            <w:pPr>
              <w:pStyle w:val="TableParagraph"/>
              <w:tabs>
                <w:tab w:val="left" w:pos="1807"/>
              </w:tabs>
              <w:spacing w:before="2"/>
              <w:ind w:right="100"/>
              <w:jc w:val="both"/>
              <w:rPr>
                <w:sz w:val="20"/>
              </w:rPr>
            </w:pPr>
            <w:r>
              <w:rPr>
                <w:sz w:val="20"/>
              </w:rPr>
              <w:t xml:space="preserve">ориентируется на них в </w:t>
            </w:r>
            <w:r>
              <w:rPr>
                <w:spacing w:val="-2"/>
                <w:sz w:val="20"/>
              </w:rPr>
              <w:t>оценке</w:t>
            </w:r>
            <w:r>
              <w:rPr>
                <w:sz w:val="20"/>
              </w:rPr>
              <w:tab/>
            </w:r>
            <w:r>
              <w:rPr>
                <w:spacing w:val="-2"/>
                <w:sz w:val="20"/>
              </w:rPr>
              <w:t>поведения сверстников</w:t>
            </w:r>
          </w:p>
        </w:tc>
      </w:tr>
      <w:tr w:rsidR="00EA58FE">
        <w:trPr>
          <w:trHeight w:val="1379"/>
        </w:trPr>
        <w:tc>
          <w:tcPr>
            <w:tcW w:w="1839" w:type="dxa"/>
            <w:vMerge w:val="restart"/>
          </w:tcPr>
          <w:p w:rsidR="00EA58FE" w:rsidRDefault="004245CD">
            <w:pPr>
              <w:pStyle w:val="TableParagraph"/>
              <w:ind w:left="13"/>
              <w:jc w:val="center"/>
              <w:rPr>
                <w:b/>
                <w:sz w:val="20"/>
              </w:rPr>
            </w:pPr>
            <w:r>
              <w:rPr>
                <w:b/>
                <w:spacing w:val="-2"/>
                <w:sz w:val="20"/>
              </w:rPr>
              <w:t>Художественно- эстетическое развитие</w:t>
            </w:r>
          </w:p>
        </w:tc>
        <w:tc>
          <w:tcPr>
            <w:tcW w:w="2607" w:type="dxa"/>
          </w:tcPr>
          <w:p w:rsidR="00EA58FE" w:rsidRDefault="004245CD">
            <w:pPr>
              <w:pStyle w:val="TableParagraph"/>
              <w:tabs>
                <w:tab w:val="left" w:pos="1645"/>
              </w:tabs>
              <w:ind w:right="98"/>
              <w:jc w:val="both"/>
              <w:rPr>
                <w:sz w:val="20"/>
              </w:rPr>
            </w:pPr>
            <w:r>
              <w:rPr>
                <w:spacing w:val="-2"/>
                <w:sz w:val="20"/>
              </w:rPr>
              <w:t>отличает</w:t>
            </w:r>
            <w:r>
              <w:rPr>
                <w:sz w:val="20"/>
              </w:rPr>
              <w:tab/>
            </w:r>
            <w:r>
              <w:rPr>
                <w:spacing w:val="-2"/>
                <w:sz w:val="20"/>
              </w:rPr>
              <w:t xml:space="preserve">татарский </w:t>
            </w:r>
            <w:r>
              <w:rPr>
                <w:sz w:val="20"/>
              </w:rPr>
              <w:t>национальный костюм от костюмов других народов</w:t>
            </w:r>
          </w:p>
        </w:tc>
        <w:tc>
          <w:tcPr>
            <w:tcW w:w="2804" w:type="dxa"/>
          </w:tcPr>
          <w:p w:rsidR="00EA58FE" w:rsidRDefault="004245CD">
            <w:pPr>
              <w:pStyle w:val="TableParagraph"/>
              <w:tabs>
                <w:tab w:val="left" w:pos="1335"/>
                <w:tab w:val="left" w:pos="1849"/>
              </w:tabs>
              <w:ind w:right="97"/>
              <w:jc w:val="both"/>
              <w:rPr>
                <w:sz w:val="20"/>
              </w:rPr>
            </w:pPr>
            <w:r>
              <w:rPr>
                <w:spacing w:val="-4"/>
                <w:sz w:val="20"/>
              </w:rPr>
              <w:t>при</w:t>
            </w:r>
            <w:r>
              <w:rPr>
                <w:sz w:val="20"/>
              </w:rPr>
              <w:tab/>
            </w:r>
            <w:r>
              <w:rPr>
                <w:spacing w:val="-2"/>
                <w:sz w:val="20"/>
              </w:rPr>
              <w:t>незначительной подсказке</w:t>
            </w:r>
            <w:r>
              <w:rPr>
                <w:sz w:val="20"/>
              </w:rPr>
              <w:tab/>
            </w:r>
            <w:r>
              <w:rPr>
                <w:sz w:val="20"/>
              </w:rPr>
              <w:tab/>
            </w:r>
            <w:r>
              <w:rPr>
                <w:spacing w:val="-2"/>
                <w:sz w:val="20"/>
              </w:rPr>
              <w:t>взрослого</w:t>
            </w:r>
          </w:p>
          <w:p w:rsidR="00EA58FE" w:rsidRDefault="004245CD">
            <w:pPr>
              <w:pStyle w:val="TableParagraph"/>
              <w:tabs>
                <w:tab w:val="left" w:pos="2002"/>
              </w:tabs>
              <w:spacing w:before="1"/>
              <w:ind w:right="96"/>
              <w:jc w:val="both"/>
              <w:rPr>
                <w:sz w:val="20"/>
              </w:rPr>
            </w:pPr>
            <w:r>
              <w:rPr>
                <w:spacing w:val="-2"/>
                <w:sz w:val="20"/>
              </w:rPr>
              <w:t>раскрывает</w:t>
            </w:r>
            <w:r>
              <w:rPr>
                <w:sz w:val="20"/>
              </w:rPr>
              <w:tab/>
            </w:r>
            <w:r>
              <w:rPr>
                <w:spacing w:val="-2"/>
                <w:sz w:val="20"/>
              </w:rPr>
              <w:t xml:space="preserve">отличие </w:t>
            </w:r>
            <w:r>
              <w:rPr>
                <w:sz w:val="20"/>
              </w:rPr>
              <w:t>татарского национального костюма</w:t>
            </w:r>
            <w:r>
              <w:rPr>
                <w:spacing w:val="20"/>
                <w:sz w:val="20"/>
              </w:rPr>
              <w:t xml:space="preserve"> </w:t>
            </w:r>
            <w:r>
              <w:rPr>
                <w:sz w:val="20"/>
              </w:rPr>
              <w:t>от</w:t>
            </w:r>
            <w:r>
              <w:rPr>
                <w:spacing w:val="21"/>
                <w:sz w:val="20"/>
              </w:rPr>
              <w:t xml:space="preserve"> </w:t>
            </w:r>
            <w:r>
              <w:rPr>
                <w:sz w:val="20"/>
              </w:rPr>
              <w:t>костюмов</w:t>
            </w:r>
            <w:r>
              <w:rPr>
                <w:spacing w:val="21"/>
                <w:sz w:val="20"/>
              </w:rPr>
              <w:t xml:space="preserve"> </w:t>
            </w:r>
            <w:r>
              <w:rPr>
                <w:spacing w:val="-2"/>
                <w:sz w:val="20"/>
              </w:rPr>
              <w:t>других</w:t>
            </w:r>
          </w:p>
          <w:p w:rsidR="00EA58FE" w:rsidRDefault="004245CD">
            <w:pPr>
              <w:pStyle w:val="TableParagraph"/>
              <w:spacing w:line="209" w:lineRule="exact"/>
              <w:rPr>
                <w:sz w:val="20"/>
              </w:rPr>
            </w:pPr>
            <w:r>
              <w:rPr>
                <w:spacing w:val="-2"/>
                <w:sz w:val="20"/>
              </w:rPr>
              <w:t>народов</w:t>
            </w:r>
          </w:p>
        </w:tc>
        <w:tc>
          <w:tcPr>
            <w:tcW w:w="2806" w:type="dxa"/>
          </w:tcPr>
          <w:p w:rsidR="00EA58FE" w:rsidRDefault="004245CD">
            <w:pPr>
              <w:pStyle w:val="TableParagraph"/>
              <w:ind w:right="97"/>
              <w:jc w:val="both"/>
              <w:rPr>
                <w:sz w:val="20"/>
              </w:rPr>
            </w:pPr>
            <w:r>
              <w:rPr>
                <w:sz w:val="20"/>
              </w:rPr>
              <w:t>не видит</w:t>
            </w:r>
            <w:r>
              <w:rPr>
                <w:spacing w:val="-7"/>
                <w:sz w:val="20"/>
              </w:rPr>
              <w:t xml:space="preserve"> </w:t>
            </w:r>
            <w:r>
              <w:rPr>
                <w:sz w:val="20"/>
              </w:rPr>
              <w:t>отличий татарского национального костюма от костюмов других народов</w:t>
            </w:r>
          </w:p>
        </w:tc>
      </w:tr>
      <w:tr w:rsidR="00EA58FE">
        <w:trPr>
          <w:trHeight w:val="252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877"/>
                <w:tab w:val="left" w:pos="1210"/>
                <w:tab w:val="left" w:pos="1317"/>
                <w:tab w:val="left" w:pos="1546"/>
                <w:tab w:val="left" w:pos="1578"/>
                <w:tab w:val="left" w:pos="1702"/>
                <w:tab w:val="left" w:pos="1846"/>
                <w:tab w:val="left" w:pos="2395"/>
              </w:tabs>
              <w:ind w:right="98"/>
              <w:rPr>
                <w:sz w:val="20"/>
              </w:rPr>
            </w:pPr>
            <w:r>
              <w:rPr>
                <w:spacing w:val="-2"/>
                <w:sz w:val="20"/>
              </w:rPr>
              <w:t>имеет</w:t>
            </w:r>
            <w:r>
              <w:rPr>
                <w:sz w:val="20"/>
              </w:rPr>
              <w:tab/>
            </w:r>
            <w:r>
              <w:rPr>
                <w:spacing w:val="-2"/>
                <w:sz w:val="20"/>
              </w:rPr>
              <w:t>представление</w:t>
            </w:r>
            <w:r>
              <w:rPr>
                <w:sz w:val="20"/>
              </w:rPr>
              <w:tab/>
            </w:r>
            <w:r>
              <w:rPr>
                <w:spacing w:val="-10"/>
                <w:sz w:val="20"/>
              </w:rPr>
              <w:t>о</w:t>
            </w:r>
            <w:r>
              <w:rPr>
                <w:spacing w:val="-2"/>
                <w:sz w:val="20"/>
              </w:rPr>
              <w:t xml:space="preserve"> цветочно-растительных мотивах</w:t>
            </w:r>
            <w:r>
              <w:rPr>
                <w:sz w:val="20"/>
              </w:rPr>
              <w:tab/>
            </w:r>
            <w:r>
              <w:rPr>
                <w:sz w:val="20"/>
              </w:rPr>
              <w:tab/>
            </w:r>
            <w:r>
              <w:rPr>
                <w:sz w:val="20"/>
              </w:rPr>
              <w:tab/>
            </w:r>
            <w:r>
              <w:rPr>
                <w:sz w:val="20"/>
              </w:rPr>
              <w:tab/>
            </w:r>
            <w:r>
              <w:rPr>
                <w:sz w:val="20"/>
              </w:rPr>
              <w:tab/>
            </w:r>
            <w:r>
              <w:rPr>
                <w:spacing w:val="-2"/>
                <w:sz w:val="20"/>
              </w:rPr>
              <w:t>татарского орнамента,</w:t>
            </w:r>
            <w:r>
              <w:rPr>
                <w:sz w:val="20"/>
              </w:rPr>
              <w:tab/>
            </w:r>
            <w:r>
              <w:rPr>
                <w:sz w:val="20"/>
              </w:rPr>
              <w:tab/>
            </w:r>
            <w:r>
              <w:rPr>
                <w:sz w:val="20"/>
              </w:rPr>
              <w:tab/>
            </w:r>
            <w:r>
              <w:rPr>
                <w:sz w:val="20"/>
              </w:rPr>
              <w:tab/>
            </w:r>
            <w:r>
              <w:rPr>
                <w:sz w:val="20"/>
              </w:rPr>
              <w:tab/>
            </w:r>
            <w:r>
              <w:rPr>
                <w:sz w:val="20"/>
              </w:rPr>
              <w:tab/>
            </w:r>
            <w:r>
              <w:rPr>
                <w:spacing w:val="-2"/>
                <w:sz w:val="20"/>
              </w:rPr>
              <w:t>владеет элементарной</w:t>
            </w:r>
            <w:r>
              <w:rPr>
                <w:sz w:val="20"/>
              </w:rPr>
              <w:tab/>
            </w:r>
            <w:r>
              <w:rPr>
                <w:sz w:val="20"/>
              </w:rPr>
              <w:tab/>
            </w:r>
            <w:r>
              <w:rPr>
                <w:sz w:val="20"/>
              </w:rPr>
              <w:tab/>
            </w:r>
            <w:r>
              <w:rPr>
                <w:sz w:val="20"/>
              </w:rPr>
              <w:tab/>
            </w:r>
            <w:r>
              <w:rPr>
                <w:spacing w:val="-2"/>
                <w:sz w:val="20"/>
              </w:rPr>
              <w:t>техникой рисования</w:t>
            </w:r>
            <w:r>
              <w:rPr>
                <w:sz w:val="20"/>
              </w:rPr>
              <w:tab/>
            </w:r>
            <w:r>
              <w:rPr>
                <w:sz w:val="20"/>
              </w:rPr>
              <w:tab/>
            </w:r>
            <w:r>
              <w:rPr>
                <w:spacing w:val="-2"/>
                <w:sz w:val="20"/>
              </w:rPr>
              <w:t>декоративной росписи,</w:t>
            </w:r>
            <w:r>
              <w:rPr>
                <w:sz w:val="20"/>
              </w:rPr>
              <w:tab/>
            </w:r>
            <w:r>
              <w:rPr>
                <w:sz w:val="20"/>
              </w:rPr>
              <w:tab/>
            </w:r>
            <w:r>
              <w:rPr>
                <w:sz w:val="20"/>
              </w:rPr>
              <w:tab/>
            </w:r>
            <w:r>
              <w:rPr>
                <w:sz w:val="20"/>
              </w:rPr>
              <w:tab/>
            </w:r>
            <w:r>
              <w:rPr>
                <w:spacing w:val="-2"/>
                <w:sz w:val="20"/>
              </w:rPr>
              <w:t>использует элементы</w:t>
            </w:r>
            <w:r>
              <w:rPr>
                <w:sz w:val="20"/>
              </w:rPr>
              <w:tab/>
            </w:r>
            <w:r>
              <w:rPr>
                <w:spacing w:val="-2"/>
                <w:sz w:val="20"/>
              </w:rPr>
              <w:t>национального орнамента</w:t>
            </w:r>
            <w:r>
              <w:rPr>
                <w:sz w:val="20"/>
              </w:rPr>
              <w:tab/>
            </w:r>
            <w:r>
              <w:rPr>
                <w:sz w:val="20"/>
              </w:rPr>
              <w:tab/>
            </w:r>
            <w:r>
              <w:rPr>
                <w:sz w:val="20"/>
              </w:rPr>
              <w:tab/>
            </w:r>
            <w:r>
              <w:rPr>
                <w:sz w:val="20"/>
              </w:rPr>
              <w:tab/>
            </w:r>
            <w:r>
              <w:rPr>
                <w:sz w:val="20"/>
              </w:rPr>
              <w:tab/>
            </w:r>
            <w:r>
              <w:rPr>
                <w:sz w:val="20"/>
              </w:rPr>
              <w:tab/>
            </w:r>
            <w:r>
              <w:rPr>
                <w:sz w:val="20"/>
              </w:rPr>
              <w:tab/>
            </w:r>
            <w:r>
              <w:rPr>
                <w:spacing w:val="-44"/>
                <w:sz w:val="20"/>
              </w:rPr>
              <w:t xml:space="preserve"> </w:t>
            </w:r>
            <w:r>
              <w:rPr>
                <w:spacing w:val="-8"/>
                <w:sz w:val="20"/>
              </w:rPr>
              <w:t>в</w:t>
            </w:r>
          </w:p>
          <w:p w:rsidR="00EA58FE" w:rsidRDefault="004245CD">
            <w:pPr>
              <w:pStyle w:val="TableParagraph"/>
              <w:spacing w:before="2" w:line="229" w:lineRule="exact"/>
              <w:rPr>
                <w:sz w:val="20"/>
              </w:rPr>
            </w:pPr>
            <w:r>
              <w:rPr>
                <w:spacing w:val="-2"/>
                <w:sz w:val="20"/>
              </w:rPr>
              <w:t>самостоятельной</w:t>
            </w:r>
          </w:p>
          <w:p w:rsidR="00EA58FE" w:rsidRDefault="004245CD">
            <w:pPr>
              <w:pStyle w:val="TableParagraph"/>
              <w:spacing w:line="209" w:lineRule="exact"/>
              <w:rPr>
                <w:sz w:val="20"/>
              </w:rPr>
            </w:pPr>
            <w:r>
              <w:rPr>
                <w:sz w:val="20"/>
              </w:rPr>
              <w:t>творческой</w:t>
            </w:r>
            <w:r>
              <w:rPr>
                <w:spacing w:val="-11"/>
                <w:sz w:val="20"/>
              </w:rPr>
              <w:t xml:space="preserve"> </w:t>
            </w:r>
            <w:r>
              <w:rPr>
                <w:spacing w:val="-2"/>
                <w:sz w:val="20"/>
              </w:rPr>
              <w:t>деятельности</w:t>
            </w:r>
          </w:p>
        </w:tc>
        <w:tc>
          <w:tcPr>
            <w:tcW w:w="2804" w:type="dxa"/>
          </w:tcPr>
          <w:p w:rsidR="00EA58FE" w:rsidRDefault="004245CD">
            <w:pPr>
              <w:pStyle w:val="TableParagraph"/>
              <w:tabs>
                <w:tab w:val="left" w:pos="975"/>
                <w:tab w:val="left" w:pos="1407"/>
                <w:tab w:val="left" w:pos="1512"/>
                <w:tab w:val="left" w:pos="1774"/>
                <w:tab w:val="left" w:pos="1899"/>
                <w:tab w:val="left" w:pos="2594"/>
              </w:tabs>
              <w:ind w:right="96"/>
              <w:rPr>
                <w:sz w:val="20"/>
              </w:rPr>
            </w:pPr>
            <w:r>
              <w:rPr>
                <w:spacing w:val="-2"/>
                <w:sz w:val="20"/>
              </w:rPr>
              <w:t>имеет</w:t>
            </w:r>
            <w:r>
              <w:rPr>
                <w:sz w:val="20"/>
              </w:rPr>
              <w:tab/>
            </w:r>
            <w:r>
              <w:rPr>
                <w:spacing w:val="-2"/>
                <w:sz w:val="20"/>
              </w:rPr>
              <w:t>представление</w:t>
            </w:r>
            <w:r>
              <w:rPr>
                <w:sz w:val="20"/>
              </w:rPr>
              <w:tab/>
            </w:r>
            <w:r>
              <w:rPr>
                <w:spacing w:val="-10"/>
                <w:sz w:val="20"/>
              </w:rPr>
              <w:t>о</w:t>
            </w:r>
            <w:r>
              <w:rPr>
                <w:spacing w:val="-2"/>
                <w:sz w:val="20"/>
              </w:rPr>
              <w:t xml:space="preserve"> цветочно-растительных мотивах</w:t>
            </w:r>
            <w:r>
              <w:rPr>
                <w:sz w:val="20"/>
              </w:rPr>
              <w:tab/>
            </w:r>
            <w:r>
              <w:rPr>
                <w:sz w:val="20"/>
              </w:rPr>
              <w:tab/>
            </w:r>
            <w:r>
              <w:rPr>
                <w:sz w:val="20"/>
              </w:rPr>
              <w:tab/>
            </w:r>
            <w:r>
              <w:rPr>
                <w:sz w:val="20"/>
              </w:rPr>
              <w:tab/>
            </w:r>
            <w:r>
              <w:rPr>
                <w:spacing w:val="-2"/>
                <w:sz w:val="20"/>
              </w:rPr>
              <w:t xml:space="preserve">татарского </w:t>
            </w:r>
            <w:r>
              <w:rPr>
                <w:sz w:val="20"/>
              </w:rPr>
              <w:t>орнамента,</w:t>
            </w:r>
            <w:r>
              <w:rPr>
                <w:spacing w:val="38"/>
                <w:sz w:val="20"/>
              </w:rPr>
              <w:t xml:space="preserve"> </w:t>
            </w:r>
            <w:r>
              <w:rPr>
                <w:sz w:val="20"/>
              </w:rPr>
              <w:t>частично</w:t>
            </w:r>
            <w:r>
              <w:rPr>
                <w:spacing w:val="38"/>
                <w:sz w:val="20"/>
              </w:rPr>
              <w:t xml:space="preserve"> </w:t>
            </w:r>
            <w:r>
              <w:rPr>
                <w:sz w:val="20"/>
              </w:rPr>
              <w:t xml:space="preserve">владеет </w:t>
            </w:r>
            <w:r>
              <w:rPr>
                <w:spacing w:val="-2"/>
                <w:sz w:val="20"/>
              </w:rPr>
              <w:t>элементарной</w:t>
            </w:r>
            <w:r>
              <w:rPr>
                <w:sz w:val="20"/>
              </w:rPr>
              <w:tab/>
            </w:r>
            <w:r>
              <w:rPr>
                <w:sz w:val="20"/>
              </w:rPr>
              <w:tab/>
            </w:r>
            <w:r>
              <w:rPr>
                <w:sz w:val="20"/>
              </w:rPr>
              <w:tab/>
            </w:r>
            <w:r>
              <w:rPr>
                <w:sz w:val="20"/>
              </w:rPr>
              <w:tab/>
            </w:r>
            <w:r>
              <w:rPr>
                <w:spacing w:val="-2"/>
                <w:sz w:val="20"/>
              </w:rPr>
              <w:t>техникой рисования</w:t>
            </w:r>
            <w:r>
              <w:rPr>
                <w:sz w:val="20"/>
              </w:rPr>
              <w:tab/>
            </w:r>
            <w:r>
              <w:rPr>
                <w:sz w:val="20"/>
              </w:rPr>
              <w:tab/>
            </w:r>
            <w:r>
              <w:rPr>
                <w:sz w:val="20"/>
              </w:rPr>
              <w:tab/>
            </w:r>
            <w:r>
              <w:rPr>
                <w:spacing w:val="-2"/>
                <w:sz w:val="20"/>
              </w:rPr>
              <w:t xml:space="preserve">декоративной </w:t>
            </w:r>
            <w:r>
              <w:rPr>
                <w:sz w:val="20"/>
              </w:rPr>
              <w:t>росписи,</w:t>
            </w:r>
            <w:r>
              <w:rPr>
                <w:spacing w:val="80"/>
                <w:sz w:val="20"/>
              </w:rPr>
              <w:t xml:space="preserve"> </w:t>
            </w:r>
            <w:r>
              <w:rPr>
                <w:sz w:val="20"/>
              </w:rPr>
              <w:t>иногда</w:t>
            </w:r>
            <w:r>
              <w:rPr>
                <w:spacing w:val="80"/>
                <w:sz w:val="20"/>
              </w:rPr>
              <w:t xml:space="preserve"> </w:t>
            </w:r>
            <w:r>
              <w:rPr>
                <w:sz w:val="20"/>
              </w:rPr>
              <w:t xml:space="preserve">использует </w:t>
            </w:r>
            <w:r>
              <w:rPr>
                <w:spacing w:val="-2"/>
                <w:sz w:val="20"/>
              </w:rPr>
              <w:t>элементы</w:t>
            </w:r>
            <w:r>
              <w:rPr>
                <w:sz w:val="20"/>
              </w:rPr>
              <w:tab/>
            </w:r>
            <w:r>
              <w:rPr>
                <w:sz w:val="20"/>
              </w:rPr>
              <w:tab/>
            </w:r>
            <w:r>
              <w:rPr>
                <w:spacing w:val="-2"/>
                <w:sz w:val="20"/>
              </w:rPr>
              <w:t xml:space="preserve">национального </w:t>
            </w:r>
            <w:r>
              <w:rPr>
                <w:sz w:val="20"/>
              </w:rPr>
              <w:t>орнамента в самостоятельной творческой деятельности</w:t>
            </w:r>
          </w:p>
        </w:tc>
        <w:tc>
          <w:tcPr>
            <w:tcW w:w="2806" w:type="dxa"/>
          </w:tcPr>
          <w:p w:rsidR="00EA58FE" w:rsidRDefault="004245CD">
            <w:pPr>
              <w:pStyle w:val="TableParagraph"/>
              <w:tabs>
                <w:tab w:val="left" w:pos="1142"/>
                <w:tab w:val="left" w:pos="1448"/>
                <w:tab w:val="left" w:pos="1513"/>
                <w:tab w:val="left" w:pos="1775"/>
                <w:tab w:val="left" w:pos="1873"/>
                <w:tab w:val="left" w:pos="2043"/>
                <w:tab w:val="left" w:pos="2499"/>
              </w:tabs>
              <w:ind w:right="98"/>
              <w:rPr>
                <w:sz w:val="20"/>
              </w:rPr>
            </w:pPr>
            <w:r>
              <w:rPr>
                <w:sz w:val="20"/>
              </w:rPr>
              <w:t>не</w:t>
            </w:r>
            <w:r>
              <w:rPr>
                <w:spacing w:val="80"/>
                <w:sz w:val="20"/>
              </w:rPr>
              <w:t xml:space="preserve"> </w:t>
            </w:r>
            <w:r>
              <w:rPr>
                <w:sz w:val="20"/>
              </w:rPr>
              <w:t>имеет</w:t>
            </w:r>
            <w:r>
              <w:rPr>
                <w:spacing w:val="80"/>
                <w:sz w:val="20"/>
              </w:rPr>
              <w:t xml:space="preserve"> </w:t>
            </w:r>
            <w:r>
              <w:rPr>
                <w:sz w:val="20"/>
              </w:rPr>
              <w:t>представления</w:t>
            </w:r>
            <w:r>
              <w:rPr>
                <w:spacing w:val="80"/>
                <w:sz w:val="20"/>
              </w:rPr>
              <w:t xml:space="preserve"> </w:t>
            </w:r>
            <w:r>
              <w:rPr>
                <w:sz w:val="20"/>
              </w:rPr>
              <w:t xml:space="preserve">о </w:t>
            </w:r>
            <w:r>
              <w:rPr>
                <w:spacing w:val="-2"/>
                <w:sz w:val="20"/>
              </w:rPr>
              <w:t>цветочно-растительных мотивах</w:t>
            </w:r>
            <w:r>
              <w:rPr>
                <w:sz w:val="20"/>
              </w:rPr>
              <w:tab/>
            </w:r>
            <w:r>
              <w:rPr>
                <w:sz w:val="20"/>
              </w:rPr>
              <w:tab/>
            </w:r>
            <w:r>
              <w:rPr>
                <w:sz w:val="20"/>
              </w:rPr>
              <w:tab/>
            </w:r>
            <w:r>
              <w:rPr>
                <w:sz w:val="20"/>
              </w:rPr>
              <w:tab/>
            </w:r>
            <w:r>
              <w:rPr>
                <w:spacing w:val="-2"/>
                <w:sz w:val="20"/>
              </w:rPr>
              <w:t>татарского орнамента,</w:t>
            </w:r>
            <w:r>
              <w:rPr>
                <w:sz w:val="20"/>
              </w:rPr>
              <w:tab/>
            </w:r>
            <w:r>
              <w:rPr>
                <w:sz w:val="20"/>
              </w:rPr>
              <w:tab/>
            </w:r>
            <w:r>
              <w:rPr>
                <w:spacing w:val="-6"/>
                <w:sz w:val="20"/>
              </w:rPr>
              <w:t>не</w:t>
            </w:r>
            <w:r>
              <w:rPr>
                <w:sz w:val="20"/>
              </w:rPr>
              <w:tab/>
            </w:r>
            <w:r>
              <w:rPr>
                <w:sz w:val="20"/>
              </w:rPr>
              <w:tab/>
            </w:r>
            <w:r>
              <w:rPr>
                <w:sz w:val="20"/>
              </w:rPr>
              <w:tab/>
            </w:r>
            <w:r>
              <w:rPr>
                <w:spacing w:val="-2"/>
                <w:sz w:val="20"/>
              </w:rPr>
              <w:t>владеет элементарной</w:t>
            </w:r>
            <w:r>
              <w:rPr>
                <w:sz w:val="20"/>
              </w:rPr>
              <w:tab/>
            </w:r>
            <w:r>
              <w:rPr>
                <w:sz w:val="20"/>
              </w:rPr>
              <w:tab/>
            </w:r>
            <w:r>
              <w:rPr>
                <w:sz w:val="20"/>
              </w:rPr>
              <w:tab/>
            </w:r>
            <w:r>
              <w:rPr>
                <w:sz w:val="20"/>
              </w:rPr>
              <w:tab/>
            </w:r>
            <w:r>
              <w:rPr>
                <w:spacing w:val="-24"/>
                <w:sz w:val="20"/>
              </w:rPr>
              <w:t xml:space="preserve"> </w:t>
            </w:r>
            <w:r>
              <w:rPr>
                <w:spacing w:val="-2"/>
                <w:sz w:val="20"/>
              </w:rPr>
              <w:t>техникой рисования</w:t>
            </w:r>
            <w:r>
              <w:rPr>
                <w:sz w:val="20"/>
              </w:rPr>
              <w:tab/>
            </w:r>
            <w:r>
              <w:rPr>
                <w:sz w:val="20"/>
              </w:rPr>
              <w:tab/>
            </w:r>
            <w:r>
              <w:rPr>
                <w:sz w:val="20"/>
              </w:rPr>
              <w:tab/>
            </w:r>
            <w:r>
              <w:rPr>
                <w:spacing w:val="-2"/>
                <w:sz w:val="20"/>
              </w:rPr>
              <w:t>декоративной росписи,</w:t>
            </w:r>
            <w:r>
              <w:rPr>
                <w:sz w:val="20"/>
              </w:rPr>
              <w:tab/>
            </w:r>
            <w:r>
              <w:rPr>
                <w:spacing w:val="-2"/>
                <w:sz w:val="20"/>
              </w:rPr>
              <w:t>практически</w:t>
            </w:r>
            <w:r>
              <w:rPr>
                <w:sz w:val="20"/>
              </w:rPr>
              <w:tab/>
            </w:r>
            <w:r>
              <w:rPr>
                <w:spacing w:val="-6"/>
                <w:sz w:val="20"/>
              </w:rPr>
              <w:t xml:space="preserve">не </w:t>
            </w:r>
            <w:r>
              <w:rPr>
                <w:spacing w:val="-2"/>
                <w:sz w:val="20"/>
              </w:rPr>
              <w:t>использует</w:t>
            </w:r>
            <w:r>
              <w:rPr>
                <w:sz w:val="20"/>
              </w:rPr>
              <w:tab/>
            </w:r>
            <w:r>
              <w:rPr>
                <w:sz w:val="20"/>
              </w:rPr>
              <w:tab/>
            </w:r>
            <w:r>
              <w:rPr>
                <w:sz w:val="20"/>
              </w:rPr>
              <w:tab/>
            </w:r>
            <w:r>
              <w:rPr>
                <w:sz w:val="20"/>
              </w:rPr>
              <w:tab/>
            </w:r>
            <w:r>
              <w:rPr>
                <w:sz w:val="20"/>
              </w:rPr>
              <w:tab/>
            </w:r>
            <w:r>
              <w:rPr>
                <w:spacing w:val="-2"/>
                <w:sz w:val="20"/>
              </w:rPr>
              <w:t xml:space="preserve">элементы </w:t>
            </w:r>
            <w:r>
              <w:rPr>
                <w:sz w:val="20"/>
              </w:rPr>
              <w:t>национального</w:t>
            </w:r>
            <w:r>
              <w:rPr>
                <w:spacing w:val="80"/>
                <w:sz w:val="20"/>
              </w:rPr>
              <w:t xml:space="preserve"> </w:t>
            </w:r>
            <w:r>
              <w:rPr>
                <w:sz w:val="20"/>
              </w:rPr>
              <w:t>орнамента</w:t>
            </w:r>
            <w:r>
              <w:rPr>
                <w:spacing w:val="80"/>
                <w:sz w:val="20"/>
              </w:rPr>
              <w:t xml:space="preserve"> </w:t>
            </w:r>
            <w:r>
              <w:rPr>
                <w:sz w:val="20"/>
              </w:rPr>
              <w:t xml:space="preserve">в </w:t>
            </w:r>
            <w:r>
              <w:rPr>
                <w:spacing w:val="-2"/>
                <w:sz w:val="20"/>
              </w:rPr>
              <w:t>самостоятельной</w:t>
            </w:r>
          </w:p>
          <w:p w:rsidR="00EA58FE" w:rsidRDefault="004245CD">
            <w:pPr>
              <w:pStyle w:val="TableParagraph"/>
              <w:spacing w:line="210" w:lineRule="exact"/>
              <w:rPr>
                <w:sz w:val="20"/>
              </w:rPr>
            </w:pPr>
            <w:r>
              <w:rPr>
                <w:sz w:val="20"/>
              </w:rPr>
              <w:t>творческой</w:t>
            </w:r>
            <w:r>
              <w:rPr>
                <w:spacing w:val="-10"/>
                <w:sz w:val="20"/>
              </w:rPr>
              <w:t xml:space="preserve"> </w:t>
            </w:r>
            <w:r>
              <w:rPr>
                <w:spacing w:val="-2"/>
                <w:sz w:val="20"/>
              </w:rPr>
              <w:t>деятельности</w:t>
            </w:r>
          </w:p>
        </w:tc>
      </w:tr>
      <w:tr w:rsidR="00EA58FE">
        <w:trPr>
          <w:trHeight w:val="184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837"/>
                <w:tab w:val="left" w:pos="980"/>
                <w:tab w:val="left" w:pos="1249"/>
                <w:tab w:val="left" w:pos="1659"/>
                <w:tab w:val="left" w:pos="2300"/>
              </w:tabs>
              <w:ind w:right="99"/>
              <w:rPr>
                <w:sz w:val="20"/>
              </w:rPr>
            </w:pPr>
            <w:r>
              <w:rPr>
                <w:sz w:val="20"/>
              </w:rPr>
              <w:t>с</w:t>
            </w:r>
            <w:r>
              <w:rPr>
                <w:spacing w:val="80"/>
                <w:sz w:val="20"/>
              </w:rPr>
              <w:t xml:space="preserve"> </w:t>
            </w:r>
            <w:r>
              <w:rPr>
                <w:sz w:val="20"/>
              </w:rPr>
              <w:t>удовольствием</w:t>
            </w:r>
            <w:r>
              <w:rPr>
                <w:spacing w:val="80"/>
                <w:sz w:val="20"/>
              </w:rPr>
              <w:t xml:space="preserve"> </w:t>
            </w:r>
            <w:r>
              <w:rPr>
                <w:sz w:val="20"/>
              </w:rPr>
              <w:t xml:space="preserve">слушает </w:t>
            </w:r>
            <w:r>
              <w:rPr>
                <w:spacing w:val="-4"/>
                <w:sz w:val="20"/>
              </w:rPr>
              <w:t>игру</w:t>
            </w:r>
            <w:r>
              <w:rPr>
                <w:sz w:val="20"/>
              </w:rPr>
              <w:tab/>
            </w:r>
            <w:r>
              <w:rPr>
                <w:sz w:val="20"/>
              </w:rPr>
              <w:tab/>
            </w:r>
            <w:r>
              <w:rPr>
                <w:spacing w:val="-6"/>
                <w:sz w:val="20"/>
              </w:rPr>
              <w:t>на</w:t>
            </w:r>
            <w:r>
              <w:rPr>
                <w:sz w:val="20"/>
              </w:rPr>
              <w:tab/>
            </w:r>
            <w:r>
              <w:rPr>
                <w:sz w:val="20"/>
              </w:rPr>
              <w:tab/>
            </w:r>
            <w:r>
              <w:rPr>
                <w:spacing w:val="-2"/>
                <w:sz w:val="20"/>
              </w:rPr>
              <w:t>народных музыкальных</w:t>
            </w:r>
            <w:r>
              <w:rPr>
                <w:spacing w:val="40"/>
                <w:sz w:val="20"/>
              </w:rPr>
              <w:t xml:space="preserve"> </w:t>
            </w:r>
            <w:r>
              <w:rPr>
                <w:sz w:val="20"/>
              </w:rPr>
              <w:t>инструментах,</w:t>
            </w:r>
            <w:r>
              <w:rPr>
                <w:spacing w:val="-13"/>
                <w:sz w:val="20"/>
              </w:rPr>
              <w:t xml:space="preserve"> </w:t>
            </w:r>
            <w:r>
              <w:rPr>
                <w:sz w:val="20"/>
              </w:rPr>
              <w:t xml:space="preserve">эмоциональ- </w:t>
            </w:r>
            <w:r>
              <w:rPr>
                <w:spacing w:val="-6"/>
                <w:sz w:val="20"/>
              </w:rPr>
              <w:t>но</w:t>
            </w:r>
            <w:r>
              <w:rPr>
                <w:sz w:val="20"/>
              </w:rPr>
              <w:tab/>
            </w:r>
            <w:r>
              <w:rPr>
                <w:spacing w:val="-2"/>
                <w:sz w:val="20"/>
              </w:rPr>
              <w:t>отзывается</w:t>
            </w:r>
            <w:r>
              <w:rPr>
                <w:sz w:val="20"/>
              </w:rPr>
              <w:tab/>
            </w:r>
            <w:r>
              <w:rPr>
                <w:spacing w:val="-6"/>
                <w:sz w:val="20"/>
              </w:rPr>
              <w:t xml:space="preserve">на </w:t>
            </w:r>
            <w:r>
              <w:rPr>
                <w:sz w:val="20"/>
              </w:rPr>
              <w:t>музыкальные</w:t>
            </w:r>
            <w:r>
              <w:rPr>
                <w:spacing w:val="-4"/>
                <w:sz w:val="20"/>
              </w:rPr>
              <w:t xml:space="preserve"> </w:t>
            </w:r>
            <w:r>
              <w:rPr>
                <w:sz w:val="20"/>
              </w:rPr>
              <w:t xml:space="preserve">произведения </w:t>
            </w:r>
            <w:r>
              <w:rPr>
                <w:spacing w:val="-2"/>
                <w:sz w:val="20"/>
              </w:rPr>
              <w:t>татарских</w:t>
            </w:r>
            <w:r>
              <w:rPr>
                <w:sz w:val="20"/>
              </w:rPr>
              <w:tab/>
            </w:r>
            <w:r>
              <w:rPr>
                <w:sz w:val="20"/>
              </w:rPr>
              <w:tab/>
            </w:r>
            <w:r>
              <w:rPr>
                <w:spacing w:val="-2"/>
                <w:sz w:val="20"/>
              </w:rPr>
              <w:t>композиторов,</w:t>
            </w:r>
          </w:p>
          <w:p w:rsidR="00EA58FE" w:rsidRDefault="004245CD">
            <w:pPr>
              <w:pStyle w:val="TableParagraph"/>
              <w:spacing w:before="1" w:line="210" w:lineRule="exact"/>
              <w:rPr>
                <w:sz w:val="20"/>
              </w:rPr>
            </w:pPr>
            <w:r>
              <w:rPr>
                <w:sz w:val="20"/>
              </w:rPr>
              <w:t>народные</w:t>
            </w:r>
            <w:r>
              <w:rPr>
                <w:spacing w:val="-12"/>
                <w:sz w:val="20"/>
              </w:rPr>
              <w:t xml:space="preserve"> </w:t>
            </w:r>
            <w:r>
              <w:rPr>
                <w:spacing w:val="-2"/>
                <w:sz w:val="20"/>
              </w:rPr>
              <w:t>песни</w:t>
            </w:r>
          </w:p>
        </w:tc>
        <w:tc>
          <w:tcPr>
            <w:tcW w:w="2804" w:type="dxa"/>
          </w:tcPr>
          <w:p w:rsidR="00EA58FE" w:rsidRDefault="004245CD">
            <w:pPr>
              <w:pStyle w:val="TableParagraph"/>
              <w:ind w:right="97"/>
              <w:rPr>
                <w:sz w:val="20"/>
              </w:rPr>
            </w:pPr>
            <w:r>
              <w:rPr>
                <w:sz w:val="20"/>
              </w:rPr>
              <w:t>слушает</w:t>
            </w:r>
            <w:r>
              <w:rPr>
                <w:spacing w:val="80"/>
                <w:sz w:val="20"/>
              </w:rPr>
              <w:t xml:space="preserve"> </w:t>
            </w:r>
            <w:r>
              <w:rPr>
                <w:sz w:val="20"/>
              </w:rPr>
              <w:t>игру</w:t>
            </w:r>
            <w:r>
              <w:rPr>
                <w:spacing w:val="80"/>
                <w:sz w:val="20"/>
              </w:rPr>
              <w:t xml:space="preserve"> </w:t>
            </w:r>
            <w:r>
              <w:rPr>
                <w:sz w:val="20"/>
              </w:rPr>
              <w:t>на</w:t>
            </w:r>
            <w:r>
              <w:rPr>
                <w:spacing w:val="80"/>
                <w:sz w:val="20"/>
              </w:rPr>
              <w:t xml:space="preserve"> </w:t>
            </w:r>
            <w:r>
              <w:rPr>
                <w:sz w:val="20"/>
              </w:rPr>
              <w:t xml:space="preserve">народных </w:t>
            </w:r>
            <w:r>
              <w:rPr>
                <w:spacing w:val="-2"/>
                <w:sz w:val="20"/>
              </w:rPr>
              <w:t>музыкальных</w:t>
            </w:r>
          </w:p>
          <w:p w:rsidR="00EA58FE" w:rsidRDefault="004245CD">
            <w:pPr>
              <w:pStyle w:val="TableParagraph"/>
              <w:tabs>
                <w:tab w:val="left" w:pos="1848"/>
              </w:tabs>
              <w:spacing w:before="1"/>
              <w:ind w:right="99"/>
              <w:rPr>
                <w:sz w:val="20"/>
              </w:rPr>
            </w:pPr>
            <w:r>
              <w:rPr>
                <w:sz w:val="20"/>
              </w:rPr>
              <w:t>инструментах, эмоционально отзывается</w:t>
            </w:r>
            <w:r>
              <w:rPr>
                <w:spacing w:val="80"/>
                <w:sz w:val="20"/>
              </w:rPr>
              <w:t xml:space="preserve"> </w:t>
            </w:r>
            <w:r>
              <w:rPr>
                <w:sz w:val="20"/>
              </w:rPr>
              <w:t>на</w:t>
            </w:r>
            <w:r>
              <w:rPr>
                <w:spacing w:val="80"/>
                <w:sz w:val="20"/>
              </w:rPr>
              <w:t xml:space="preserve"> </w:t>
            </w:r>
            <w:r>
              <w:rPr>
                <w:sz w:val="20"/>
              </w:rPr>
              <w:t xml:space="preserve">музыкальные </w:t>
            </w:r>
            <w:r>
              <w:rPr>
                <w:spacing w:val="-2"/>
                <w:sz w:val="20"/>
              </w:rPr>
              <w:t>произведения</w:t>
            </w:r>
            <w:r>
              <w:rPr>
                <w:sz w:val="20"/>
              </w:rPr>
              <w:tab/>
            </w:r>
            <w:r>
              <w:rPr>
                <w:spacing w:val="-2"/>
                <w:sz w:val="20"/>
              </w:rPr>
              <w:t>татарских композиторов,</w:t>
            </w:r>
            <w:r>
              <w:rPr>
                <w:sz w:val="20"/>
              </w:rPr>
              <w:tab/>
            </w:r>
            <w:r>
              <w:rPr>
                <w:spacing w:val="-33"/>
                <w:sz w:val="20"/>
              </w:rPr>
              <w:t xml:space="preserve"> </w:t>
            </w:r>
            <w:r>
              <w:rPr>
                <w:spacing w:val="-2"/>
                <w:sz w:val="20"/>
              </w:rPr>
              <w:t>народные песни</w:t>
            </w:r>
          </w:p>
        </w:tc>
        <w:tc>
          <w:tcPr>
            <w:tcW w:w="2806" w:type="dxa"/>
          </w:tcPr>
          <w:p w:rsidR="00EA58FE" w:rsidRDefault="004245CD">
            <w:pPr>
              <w:pStyle w:val="TableParagraph"/>
              <w:tabs>
                <w:tab w:val="left" w:pos="1534"/>
              </w:tabs>
              <w:ind w:right="99"/>
              <w:jc w:val="both"/>
              <w:rPr>
                <w:sz w:val="20"/>
              </w:rPr>
            </w:pPr>
            <w:r>
              <w:rPr>
                <w:sz w:val="20"/>
              </w:rPr>
              <w:t xml:space="preserve">неохотно слушает игру на </w:t>
            </w:r>
            <w:r>
              <w:rPr>
                <w:spacing w:val="-2"/>
                <w:sz w:val="20"/>
              </w:rPr>
              <w:t>народных</w:t>
            </w:r>
            <w:r>
              <w:rPr>
                <w:sz w:val="20"/>
              </w:rPr>
              <w:tab/>
            </w:r>
            <w:r>
              <w:rPr>
                <w:spacing w:val="-2"/>
                <w:sz w:val="20"/>
              </w:rPr>
              <w:t xml:space="preserve">музыкальных </w:t>
            </w:r>
            <w:r>
              <w:rPr>
                <w:sz w:val="20"/>
              </w:rPr>
              <w:t>инструментах,</w:t>
            </w:r>
            <w:r>
              <w:rPr>
                <w:spacing w:val="-6"/>
                <w:sz w:val="20"/>
              </w:rPr>
              <w:t xml:space="preserve"> </w:t>
            </w:r>
            <w:r>
              <w:rPr>
                <w:sz w:val="20"/>
              </w:rPr>
              <w:t>не</w:t>
            </w:r>
            <w:r>
              <w:rPr>
                <w:spacing w:val="40"/>
                <w:sz w:val="20"/>
              </w:rPr>
              <w:t xml:space="preserve"> </w:t>
            </w:r>
            <w:r>
              <w:rPr>
                <w:sz w:val="20"/>
              </w:rPr>
              <w:t>проявляет эмоций при прослушивании музыкальных произведений татарских композиторов, народных песен</w:t>
            </w:r>
          </w:p>
        </w:tc>
      </w:tr>
      <w:tr w:rsidR="00EA58FE">
        <w:trPr>
          <w:trHeight w:val="92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spacing w:line="230" w:lineRule="atLeast"/>
              <w:ind w:right="100"/>
              <w:jc w:val="both"/>
              <w:rPr>
                <w:sz w:val="20"/>
              </w:rPr>
            </w:pPr>
            <w:r>
              <w:rPr>
                <w:sz w:val="20"/>
              </w:rPr>
              <w:t>с удовольствием участвует в татарских народных праздниках, исполняет татарские песни, танцы</w:t>
            </w:r>
          </w:p>
        </w:tc>
        <w:tc>
          <w:tcPr>
            <w:tcW w:w="2804" w:type="dxa"/>
          </w:tcPr>
          <w:p w:rsidR="00EA58FE" w:rsidRDefault="004245CD">
            <w:pPr>
              <w:pStyle w:val="TableParagraph"/>
              <w:tabs>
                <w:tab w:val="left" w:pos="1666"/>
              </w:tabs>
              <w:spacing w:line="230" w:lineRule="atLeast"/>
              <w:ind w:right="97"/>
              <w:jc w:val="both"/>
              <w:rPr>
                <w:sz w:val="20"/>
              </w:rPr>
            </w:pPr>
            <w:r>
              <w:rPr>
                <w:sz w:val="20"/>
              </w:rPr>
              <w:t xml:space="preserve">участвует в татарских </w:t>
            </w:r>
            <w:r>
              <w:rPr>
                <w:spacing w:val="-2"/>
                <w:sz w:val="20"/>
              </w:rPr>
              <w:t>народных</w:t>
            </w:r>
            <w:r>
              <w:rPr>
                <w:sz w:val="20"/>
              </w:rPr>
              <w:tab/>
            </w:r>
            <w:r>
              <w:rPr>
                <w:spacing w:val="-2"/>
                <w:sz w:val="20"/>
              </w:rPr>
              <w:t xml:space="preserve">праздниках, </w:t>
            </w:r>
            <w:r>
              <w:rPr>
                <w:sz w:val="20"/>
              </w:rPr>
              <w:t xml:space="preserve">исполняет татарские песни, </w:t>
            </w:r>
            <w:r>
              <w:rPr>
                <w:spacing w:val="-2"/>
                <w:sz w:val="20"/>
              </w:rPr>
              <w:t>танцы</w:t>
            </w:r>
          </w:p>
        </w:tc>
        <w:tc>
          <w:tcPr>
            <w:tcW w:w="2806" w:type="dxa"/>
          </w:tcPr>
          <w:p w:rsidR="00EA58FE" w:rsidRDefault="004245CD">
            <w:pPr>
              <w:pStyle w:val="TableParagraph"/>
              <w:tabs>
                <w:tab w:val="left" w:pos="1666"/>
              </w:tabs>
              <w:ind w:right="99"/>
              <w:rPr>
                <w:sz w:val="20"/>
              </w:rPr>
            </w:pPr>
            <w:r>
              <w:rPr>
                <w:sz w:val="20"/>
              </w:rPr>
              <w:t>избегает</w:t>
            </w:r>
            <w:r>
              <w:rPr>
                <w:spacing w:val="24"/>
                <w:sz w:val="20"/>
              </w:rPr>
              <w:t xml:space="preserve"> </w:t>
            </w:r>
            <w:r>
              <w:rPr>
                <w:sz w:val="20"/>
              </w:rPr>
              <w:t>участия</w:t>
            </w:r>
            <w:r>
              <w:rPr>
                <w:spacing w:val="22"/>
                <w:sz w:val="20"/>
              </w:rPr>
              <w:t xml:space="preserve"> </w:t>
            </w:r>
            <w:r>
              <w:rPr>
                <w:sz w:val="20"/>
              </w:rPr>
              <w:t>в</w:t>
            </w:r>
            <w:r>
              <w:rPr>
                <w:spacing w:val="25"/>
                <w:sz w:val="20"/>
              </w:rPr>
              <w:t xml:space="preserve"> </w:t>
            </w:r>
            <w:r>
              <w:rPr>
                <w:sz w:val="20"/>
              </w:rPr>
              <w:t xml:space="preserve">татарских </w:t>
            </w:r>
            <w:r>
              <w:rPr>
                <w:spacing w:val="-2"/>
                <w:sz w:val="20"/>
              </w:rPr>
              <w:t>народных</w:t>
            </w:r>
            <w:r>
              <w:rPr>
                <w:sz w:val="20"/>
              </w:rPr>
              <w:tab/>
            </w:r>
            <w:r>
              <w:rPr>
                <w:spacing w:val="-2"/>
                <w:sz w:val="20"/>
              </w:rPr>
              <w:t>праздниках,</w:t>
            </w:r>
          </w:p>
          <w:p w:rsidR="00EA58FE" w:rsidRDefault="004245CD">
            <w:pPr>
              <w:pStyle w:val="TableParagraph"/>
              <w:tabs>
                <w:tab w:val="left" w:pos="1815"/>
              </w:tabs>
              <w:spacing w:line="230" w:lineRule="atLeast"/>
              <w:ind w:right="100"/>
              <w:rPr>
                <w:sz w:val="20"/>
              </w:rPr>
            </w:pPr>
            <w:r>
              <w:rPr>
                <w:spacing w:val="-2"/>
                <w:sz w:val="20"/>
              </w:rPr>
              <w:t>неохотно</w:t>
            </w:r>
            <w:r>
              <w:rPr>
                <w:sz w:val="20"/>
              </w:rPr>
              <w:tab/>
            </w:r>
            <w:r>
              <w:rPr>
                <w:spacing w:val="-2"/>
                <w:sz w:val="20"/>
              </w:rPr>
              <w:t xml:space="preserve">исполняет </w:t>
            </w:r>
            <w:r>
              <w:rPr>
                <w:sz w:val="20"/>
              </w:rPr>
              <w:t>татарские песни, танцы</w:t>
            </w:r>
          </w:p>
        </w:tc>
      </w:tr>
      <w:tr w:rsidR="00EA58FE">
        <w:trPr>
          <w:trHeight w:val="390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357"/>
                <w:tab w:val="left" w:pos="1436"/>
                <w:tab w:val="left" w:pos="1510"/>
                <w:tab w:val="left" w:pos="1887"/>
              </w:tabs>
              <w:ind w:right="99"/>
              <w:rPr>
                <w:sz w:val="20"/>
              </w:rPr>
            </w:pPr>
            <w:r>
              <w:rPr>
                <w:sz w:val="20"/>
              </w:rPr>
              <w:t>по</w:t>
            </w:r>
            <w:r>
              <w:rPr>
                <w:spacing w:val="-13"/>
                <w:sz w:val="20"/>
              </w:rPr>
              <w:t xml:space="preserve"> </w:t>
            </w:r>
            <w:r>
              <w:rPr>
                <w:sz w:val="20"/>
              </w:rPr>
              <w:t>собственной</w:t>
            </w:r>
            <w:r>
              <w:rPr>
                <w:spacing w:val="-12"/>
                <w:sz w:val="20"/>
              </w:rPr>
              <w:t xml:space="preserve"> </w:t>
            </w:r>
            <w:r>
              <w:rPr>
                <w:sz w:val="20"/>
              </w:rPr>
              <w:t>инициативе и по</w:t>
            </w:r>
            <w:r>
              <w:rPr>
                <w:spacing w:val="15"/>
                <w:sz w:val="20"/>
              </w:rPr>
              <w:t xml:space="preserve"> </w:t>
            </w:r>
            <w:r>
              <w:rPr>
                <w:sz w:val="20"/>
              </w:rPr>
              <w:t>инициативе</w:t>
            </w:r>
            <w:r>
              <w:rPr>
                <w:spacing w:val="13"/>
                <w:sz w:val="20"/>
              </w:rPr>
              <w:t xml:space="preserve"> </w:t>
            </w:r>
            <w:r>
              <w:rPr>
                <w:sz w:val="20"/>
              </w:rPr>
              <w:t xml:space="preserve">взрослого </w:t>
            </w:r>
            <w:r>
              <w:rPr>
                <w:spacing w:val="-2"/>
                <w:sz w:val="20"/>
              </w:rPr>
              <w:t>использует</w:t>
            </w:r>
            <w:r>
              <w:rPr>
                <w:sz w:val="20"/>
              </w:rPr>
              <w:tab/>
            </w:r>
            <w:r>
              <w:rPr>
                <w:sz w:val="20"/>
              </w:rPr>
              <w:tab/>
            </w:r>
            <w:r>
              <w:rPr>
                <w:spacing w:val="-2"/>
                <w:sz w:val="20"/>
              </w:rPr>
              <w:t>полученную информацию</w:t>
            </w:r>
            <w:r>
              <w:rPr>
                <w:sz w:val="20"/>
              </w:rPr>
              <w:tab/>
            </w:r>
            <w:r>
              <w:rPr>
                <w:sz w:val="20"/>
              </w:rPr>
              <w:tab/>
            </w:r>
            <w:r>
              <w:rPr>
                <w:sz w:val="20"/>
              </w:rPr>
              <w:tab/>
            </w:r>
            <w:r>
              <w:rPr>
                <w:spacing w:val="-10"/>
                <w:sz w:val="20"/>
              </w:rPr>
              <w:t>в</w:t>
            </w:r>
            <w:r>
              <w:rPr>
                <w:sz w:val="20"/>
              </w:rPr>
              <w:tab/>
            </w:r>
            <w:r>
              <w:rPr>
                <w:spacing w:val="-2"/>
                <w:sz w:val="20"/>
              </w:rPr>
              <w:t>разных видах</w:t>
            </w:r>
            <w:r>
              <w:rPr>
                <w:sz w:val="20"/>
              </w:rPr>
              <w:tab/>
            </w:r>
            <w:r>
              <w:rPr>
                <w:spacing w:val="-2"/>
                <w:sz w:val="20"/>
              </w:rPr>
              <w:t>деятельности (игровой,</w:t>
            </w:r>
            <w:r>
              <w:rPr>
                <w:spacing w:val="40"/>
                <w:sz w:val="20"/>
              </w:rPr>
              <w:t xml:space="preserve"> </w:t>
            </w:r>
            <w:r>
              <w:rPr>
                <w:spacing w:val="-2"/>
                <w:sz w:val="20"/>
              </w:rPr>
              <w:t>коммуникативной,</w:t>
            </w:r>
          </w:p>
          <w:p w:rsidR="00EA58FE" w:rsidRDefault="004245CD">
            <w:pPr>
              <w:pStyle w:val="TableParagraph"/>
              <w:spacing w:line="228" w:lineRule="exact"/>
              <w:rPr>
                <w:sz w:val="20"/>
              </w:rPr>
            </w:pPr>
            <w:r>
              <w:rPr>
                <w:spacing w:val="-2"/>
                <w:sz w:val="20"/>
              </w:rPr>
              <w:t>познавательно-</w:t>
            </w:r>
          </w:p>
          <w:p w:rsidR="00EA58FE" w:rsidRDefault="004245CD">
            <w:pPr>
              <w:pStyle w:val="TableParagraph"/>
              <w:tabs>
                <w:tab w:val="left" w:pos="836"/>
                <w:tab w:val="left" w:pos="1163"/>
                <w:tab w:val="left" w:pos="1330"/>
                <w:tab w:val="left" w:pos="1455"/>
                <w:tab w:val="left" w:pos="1740"/>
                <w:tab w:val="left" w:pos="2004"/>
                <w:tab w:val="left" w:pos="2407"/>
              </w:tabs>
              <w:ind w:right="97"/>
              <w:rPr>
                <w:sz w:val="20"/>
              </w:rPr>
            </w:pPr>
            <w:r>
              <w:rPr>
                <w:spacing w:val="-2"/>
                <w:sz w:val="20"/>
              </w:rPr>
              <w:t>исследовательской),</w:t>
            </w:r>
            <w:r>
              <w:rPr>
                <w:sz w:val="20"/>
              </w:rPr>
              <w:tab/>
            </w:r>
            <w:r>
              <w:rPr>
                <w:sz w:val="20"/>
              </w:rPr>
              <w:tab/>
            </w:r>
            <w:r>
              <w:rPr>
                <w:spacing w:val="-10"/>
                <w:sz w:val="20"/>
              </w:rPr>
              <w:t>а</w:t>
            </w:r>
            <w:r>
              <w:rPr>
                <w:spacing w:val="-2"/>
                <w:sz w:val="20"/>
              </w:rPr>
              <w:t xml:space="preserve"> также</w:t>
            </w:r>
            <w:r>
              <w:rPr>
                <w:sz w:val="20"/>
              </w:rPr>
              <w:tab/>
            </w:r>
            <w:r>
              <w:rPr>
                <w:spacing w:val="-10"/>
                <w:sz w:val="20"/>
              </w:rPr>
              <w:t>в</w:t>
            </w:r>
            <w:r>
              <w:rPr>
                <w:sz w:val="20"/>
              </w:rPr>
              <w:tab/>
            </w:r>
            <w:r>
              <w:rPr>
                <w:spacing w:val="-2"/>
                <w:sz w:val="20"/>
              </w:rPr>
              <w:t>разных</w:t>
            </w:r>
            <w:r>
              <w:rPr>
                <w:sz w:val="20"/>
              </w:rPr>
              <w:tab/>
            </w:r>
            <w:r>
              <w:rPr>
                <w:spacing w:val="-4"/>
                <w:sz w:val="20"/>
              </w:rPr>
              <w:t xml:space="preserve">видах </w:t>
            </w:r>
            <w:r>
              <w:rPr>
                <w:spacing w:val="-2"/>
                <w:sz w:val="20"/>
              </w:rPr>
              <w:t>активности</w:t>
            </w:r>
            <w:r>
              <w:rPr>
                <w:sz w:val="20"/>
              </w:rPr>
              <w:tab/>
            </w:r>
            <w:r>
              <w:rPr>
                <w:sz w:val="20"/>
              </w:rPr>
              <w:tab/>
            </w:r>
            <w:r>
              <w:rPr>
                <w:sz w:val="20"/>
              </w:rPr>
              <w:tab/>
            </w:r>
            <w:r>
              <w:rPr>
                <w:spacing w:val="-2"/>
                <w:sz w:val="20"/>
              </w:rPr>
              <w:t>(восприятие художественной</w:t>
            </w:r>
            <w:r>
              <w:rPr>
                <w:spacing w:val="40"/>
                <w:sz w:val="20"/>
              </w:rPr>
              <w:t xml:space="preserve"> </w:t>
            </w:r>
            <w:r>
              <w:rPr>
                <w:sz w:val="20"/>
              </w:rPr>
              <w:t>литературы</w:t>
            </w:r>
            <w:r>
              <w:rPr>
                <w:spacing w:val="80"/>
                <w:sz w:val="20"/>
              </w:rPr>
              <w:t xml:space="preserve"> </w:t>
            </w:r>
            <w:r>
              <w:rPr>
                <w:sz w:val="20"/>
              </w:rPr>
              <w:t>и</w:t>
            </w:r>
            <w:r>
              <w:rPr>
                <w:spacing w:val="80"/>
                <w:sz w:val="20"/>
              </w:rPr>
              <w:t xml:space="preserve"> </w:t>
            </w:r>
            <w:r>
              <w:rPr>
                <w:sz w:val="20"/>
              </w:rPr>
              <w:t xml:space="preserve">фольклора </w:t>
            </w:r>
            <w:r w:rsidRPr="009D6436">
              <w:rPr>
                <w:color w:val="2AA907"/>
                <w:spacing w:val="-2"/>
                <w:sz w:val="20"/>
              </w:rPr>
              <w:t>татарского</w:t>
            </w:r>
            <w:r w:rsidRPr="009D6436">
              <w:rPr>
                <w:color w:val="2AA907"/>
                <w:sz w:val="20"/>
              </w:rPr>
              <w:tab/>
            </w:r>
            <w:r w:rsidRPr="009D6436">
              <w:rPr>
                <w:color w:val="2AA907"/>
                <w:sz w:val="20"/>
              </w:rPr>
              <w:tab/>
            </w:r>
            <w:r w:rsidRPr="009D6436">
              <w:rPr>
                <w:color w:val="2AA907"/>
                <w:spacing w:val="-10"/>
                <w:sz w:val="20"/>
              </w:rPr>
              <w:t>и</w:t>
            </w:r>
            <w:r w:rsidRPr="009D6436">
              <w:rPr>
                <w:color w:val="2AA907"/>
                <w:sz w:val="20"/>
              </w:rPr>
              <w:tab/>
            </w:r>
            <w:r w:rsidRPr="009D6436">
              <w:rPr>
                <w:color w:val="2AA907"/>
                <w:sz w:val="20"/>
              </w:rPr>
              <w:tab/>
            </w:r>
            <w:r w:rsidRPr="009D6436">
              <w:rPr>
                <w:color w:val="2AA907"/>
                <w:spacing w:val="-2"/>
                <w:sz w:val="20"/>
              </w:rPr>
              <w:t>русского народов,</w:t>
            </w:r>
            <w:r w:rsidRPr="009D6436">
              <w:rPr>
                <w:color w:val="2AA907"/>
                <w:sz w:val="20"/>
              </w:rPr>
              <w:tab/>
            </w:r>
            <w:r>
              <w:rPr>
                <w:sz w:val="20"/>
              </w:rPr>
              <w:tab/>
            </w:r>
            <w:r>
              <w:rPr>
                <w:sz w:val="20"/>
              </w:rPr>
              <w:tab/>
            </w:r>
            <w:r>
              <w:rPr>
                <w:spacing w:val="-39"/>
                <w:sz w:val="20"/>
              </w:rPr>
              <w:t xml:space="preserve"> </w:t>
            </w:r>
            <w:r>
              <w:rPr>
                <w:spacing w:val="-2"/>
                <w:sz w:val="20"/>
              </w:rPr>
              <w:t>музыкальная, изобразительная,</w:t>
            </w:r>
          </w:p>
          <w:p w:rsidR="00EA58FE" w:rsidRDefault="004245CD">
            <w:pPr>
              <w:pStyle w:val="TableParagraph"/>
              <w:spacing w:before="2" w:line="210" w:lineRule="exact"/>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c>
          <w:tcPr>
            <w:tcW w:w="2804" w:type="dxa"/>
          </w:tcPr>
          <w:p w:rsidR="00EA58FE" w:rsidRDefault="004245CD">
            <w:pPr>
              <w:pStyle w:val="TableParagraph"/>
              <w:tabs>
                <w:tab w:val="left" w:pos="1632"/>
                <w:tab w:val="left" w:pos="1885"/>
              </w:tabs>
              <w:ind w:right="97"/>
              <w:jc w:val="both"/>
              <w:rPr>
                <w:sz w:val="20"/>
              </w:rPr>
            </w:pPr>
            <w:r>
              <w:rPr>
                <w:sz w:val="20"/>
              </w:rPr>
              <w:t xml:space="preserve">по инициативе взрослого </w:t>
            </w:r>
            <w:r>
              <w:rPr>
                <w:spacing w:val="-2"/>
                <w:sz w:val="20"/>
              </w:rPr>
              <w:t>использует</w:t>
            </w:r>
            <w:r>
              <w:rPr>
                <w:sz w:val="20"/>
              </w:rPr>
              <w:tab/>
            </w:r>
            <w:r>
              <w:rPr>
                <w:spacing w:val="-2"/>
                <w:sz w:val="20"/>
              </w:rPr>
              <w:t xml:space="preserve">полученную </w:t>
            </w:r>
            <w:r>
              <w:rPr>
                <w:sz w:val="20"/>
              </w:rPr>
              <w:t xml:space="preserve">информацию в разных видах </w:t>
            </w:r>
            <w:r>
              <w:rPr>
                <w:spacing w:val="-2"/>
                <w:sz w:val="20"/>
              </w:rPr>
              <w:t>деятельности</w:t>
            </w:r>
            <w:r>
              <w:rPr>
                <w:sz w:val="20"/>
              </w:rPr>
              <w:tab/>
            </w:r>
            <w:r>
              <w:rPr>
                <w:sz w:val="20"/>
              </w:rPr>
              <w:tab/>
            </w:r>
            <w:r>
              <w:rPr>
                <w:spacing w:val="-2"/>
                <w:sz w:val="20"/>
              </w:rPr>
              <w:t>(игровой, коммуникативной,</w:t>
            </w:r>
          </w:p>
          <w:p w:rsidR="00EA58FE" w:rsidRDefault="004245CD">
            <w:pPr>
              <w:pStyle w:val="TableParagraph"/>
              <w:spacing w:line="230" w:lineRule="exact"/>
              <w:rPr>
                <w:sz w:val="20"/>
              </w:rPr>
            </w:pPr>
            <w:r>
              <w:rPr>
                <w:spacing w:val="-2"/>
                <w:sz w:val="20"/>
              </w:rPr>
              <w:t>познавательно-</w:t>
            </w:r>
          </w:p>
          <w:p w:rsidR="00EA58FE" w:rsidRDefault="004245CD">
            <w:pPr>
              <w:pStyle w:val="TableParagraph"/>
              <w:tabs>
                <w:tab w:val="left" w:pos="977"/>
                <w:tab w:val="left" w:pos="1390"/>
                <w:tab w:val="left" w:pos="1429"/>
                <w:tab w:val="left" w:pos="1540"/>
                <w:tab w:val="left" w:pos="1728"/>
                <w:tab w:val="left" w:pos="1786"/>
                <w:tab w:val="left" w:pos="1937"/>
              </w:tabs>
              <w:ind w:right="96"/>
              <w:rPr>
                <w:sz w:val="20"/>
              </w:rPr>
            </w:pPr>
            <w:r>
              <w:rPr>
                <w:sz w:val="20"/>
              </w:rPr>
              <w:t xml:space="preserve">исследовательской) а также в </w:t>
            </w:r>
            <w:r>
              <w:rPr>
                <w:spacing w:val="-2"/>
                <w:sz w:val="20"/>
              </w:rPr>
              <w:t>разных</w:t>
            </w:r>
            <w:r>
              <w:rPr>
                <w:sz w:val="20"/>
              </w:rPr>
              <w:tab/>
            </w:r>
            <w:r>
              <w:rPr>
                <w:spacing w:val="-2"/>
                <w:sz w:val="20"/>
              </w:rPr>
              <w:t>видах</w:t>
            </w:r>
            <w:r>
              <w:rPr>
                <w:sz w:val="20"/>
              </w:rPr>
              <w:tab/>
            </w:r>
            <w:r>
              <w:rPr>
                <w:sz w:val="20"/>
              </w:rPr>
              <w:tab/>
            </w:r>
            <w:r>
              <w:rPr>
                <w:spacing w:val="-2"/>
                <w:sz w:val="20"/>
              </w:rPr>
              <w:t xml:space="preserve">активности </w:t>
            </w:r>
            <w:r>
              <w:rPr>
                <w:sz w:val="20"/>
              </w:rPr>
              <w:t>(восприятие</w:t>
            </w:r>
            <w:r>
              <w:rPr>
                <w:spacing w:val="52"/>
                <w:sz w:val="20"/>
              </w:rPr>
              <w:t xml:space="preserve"> </w:t>
            </w:r>
            <w:r>
              <w:rPr>
                <w:sz w:val="20"/>
              </w:rPr>
              <w:t xml:space="preserve">художественной </w:t>
            </w:r>
            <w:r>
              <w:rPr>
                <w:spacing w:val="-2"/>
                <w:sz w:val="20"/>
              </w:rPr>
              <w:t>литературы</w:t>
            </w:r>
            <w:r>
              <w:rPr>
                <w:sz w:val="20"/>
              </w:rPr>
              <w:tab/>
            </w:r>
            <w:r>
              <w:rPr>
                <w:spacing w:val="-10"/>
                <w:sz w:val="20"/>
              </w:rPr>
              <w:t>и</w:t>
            </w:r>
            <w:r>
              <w:rPr>
                <w:sz w:val="20"/>
              </w:rPr>
              <w:tab/>
            </w:r>
            <w:r>
              <w:rPr>
                <w:sz w:val="20"/>
              </w:rPr>
              <w:tab/>
            </w:r>
            <w:r>
              <w:rPr>
                <w:sz w:val="20"/>
              </w:rPr>
              <w:tab/>
            </w:r>
            <w:r>
              <w:rPr>
                <w:spacing w:val="-2"/>
                <w:sz w:val="20"/>
              </w:rPr>
              <w:t xml:space="preserve">фольклора </w:t>
            </w:r>
            <w:r w:rsidRPr="009D6436">
              <w:rPr>
                <w:color w:val="2AA907"/>
                <w:spacing w:val="-2"/>
                <w:sz w:val="20"/>
              </w:rPr>
              <w:t>татарского</w:t>
            </w:r>
            <w:r w:rsidRPr="009D6436">
              <w:rPr>
                <w:color w:val="2AA907"/>
                <w:sz w:val="20"/>
              </w:rPr>
              <w:tab/>
            </w:r>
            <w:r w:rsidRPr="009D6436">
              <w:rPr>
                <w:color w:val="2AA907"/>
                <w:sz w:val="20"/>
              </w:rPr>
              <w:tab/>
            </w:r>
            <w:r w:rsidRPr="009D6436">
              <w:rPr>
                <w:color w:val="2AA907"/>
                <w:spacing w:val="-10"/>
                <w:sz w:val="20"/>
              </w:rPr>
              <w:t>и</w:t>
            </w:r>
            <w:r w:rsidRPr="009D6436">
              <w:rPr>
                <w:color w:val="2AA907"/>
                <w:sz w:val="20"/>
              </w:rPr>
              <w:tab/>
            </w:r>
            <w:r w:rsidRPr="009D6436">
              <w:rPr>
                <w:color w:val="2AA907"/>
                <w:sz w:val="20"/>
              </w:rPr>
              <w:tab/>
            </w:r>
            <w:r w:rsidRPr="009D6436">
              <w:rPr>
                <w:color w:val="2AA907"/>
                <w:sz w:val="20"/>
              </w:rPr>
              <w:tab/>
            </w:r>
            <w:r w:rsidRPr="009D6436">
              <w:rPr>
                <w:color w:val="2AA907"/>
                <w:sz w:val="20"/>
              </w:rPr>
              <w:tab/>
            </w:r>
            <w:r w:rsidRPr="009D6436">
              <w:rPr>
                <w:color w:val="2AA907"/>
                <w:spacing w:val="-2"/>
                <w:sz w:val="20"/>
              </w:rPr>
              <w:t>русского народов</w:t>
            </w:r>
            <w:r>
              <w:rPr>
                <w:spacing w:val="-2"/>
                <w:sz w:val="20"/>
              </w:rPr>
              <w:t>,</w:t>
            </w:r>
            <w:r>
              <w:rPr>
                <w:sz w:val="20"/>
              </w:rPr>
              <w:tab/>
            </w:r>
            <w:r>
              <w:rPr>
                <w:sz w:val="20"/>
              </w:rPr>
              <w:tab/>
            </w:r>
            <w:r>
              <w:rPr>
                <w:sz w:val="20"/>
              </w:rPr>
              <w:tab/>
            </w:r>
            <w:r>
              <w:rPr>
                <w:sz w:val="20"/>
              </w:rPr>
              <w:tab/>
            </w:r>
            <w:r>
              <w:rPr>
                <w:spacing w:val="-2"/>
                <w:sz w:val="20"/>
              </w:rPr>
              <w:t xml:space="preserve">музыкальная, изобразительная, </w:t>
            </w:r>
            <w:r>
              <w:rPr>
                <w:sz w:val="20"/>
              </w:rPr>
              <w:t>конструирование и др.)</w:t>
            </w:r>
          </w:p>
        </w:tc>
        <w:tc>
          <w:tcPr>
            <w:tcW w:w="2806" w:type="dxa"/>
          </w:tcPr>
          <w:p w:rsidR="00EA58FE" w:rsidRDefault="004245CD">
            <w:pPr>
              <w:pStyle w:val="TableParagraph"/>
              <w:ind w:right="101"/>
              <w:jc w:val="both"/>
              <w:rPr>
                <w:sz w:val="20"/>
              </w:rPr>
            </w:pPr>
            <w:r>
              <w:rPr>
                <w:sz w:val="20"/>
              </w:rPr>
              <w:t>затрудняется в отображении имеющихся</w:t>
            </w:r>
            <w:r>
              <w:rPr>
                <w:spacing w:val="80"/>
                <w:sz w:val="20"/>
              </w:rPr>
              <w:t xml:space="preserve"> </w:t>
            </w:r>
            <w:r>
              <w:rPr>
                <w:sz w:val="20"/>
              </w:rPr>
              <w:t>представлений</w:t>
            </w:r>
            <w:r>
              <w:rPr>
                <w:spacing w:val="80"/>
                <w:sz w:val="20"/>
              </w:rPr>
              <w:t xml:space="preserve"> </w:t>
            </w:r>
            <w:r>
              <w:rPr>
                <w:sz w:val="20"/>
              </w:rPr>
              <w:t>в</w:t>
            </w:r>
            <w:r>
              <w:rPr>
                <w:spacing w:val="-9"/>
                <w:sz w:val="20"/>
              </w:rPr>
              <w:t xml:space="preserve"> </w:t>
            </w:r>
            <w:r>
              <w:rPr>
                <w:sz w:val="20"/>
              </w:rPr>
              <w:t xml:space="preserve">разных видах деятельности </w:t>
            </w:r>
            <w:r>
              <w:rPr>
                <w:spacing w:val="-2"/>
                <w:sz w:val="20"/>
              </w:rPr>
              <w:t>(игровой,</w:t>
            </w:r>
          </w:p>
          <w:p w:rsidR="00EA58FE" w:rsidRDefault="004245CD">
            <w:pPr>
              <w:pStyle w:val="TableParagraph"/>
              <w:tabs>
                <w:tab w:val="left" w:pos="904"/>
                <w:tab w:val="left" w:pos="1295"/>
                <w:tab w:val="left" w:pos="1502"/>
                <w:tab w:val="left" w:pos="1652"/>
                <w:tab w:val="left" w:pos="1955"/>
                <w:tab w:val="left" w:pos="2201"/>
                <w:tab w:val="left" w:pos="2607"/>
              </w:tabs>
              <w:ind w:right="98"/>
              <w:rPr>
                <w:sz w:val="20"/>
              </w:rPr>
            </w:pPr>
            <w:r>
              <w:rPr>
                <w:sz w:val="20"/>
              </w:rPr>
              <w:t>коммуникативной,</w:t>
            </w:r>
            <w:r>
              <w:rPr>
                <w:spacing w:val="56"/>
                <w:sz w:val="20"/>
              </w:rPr>
              <w:t xml:space="preserve"> </w:t>
            </w:r>
            <w:r>
              <w:rPr>
                <w:sz w:val="20"/>
              </w:rPr>
              <w:t xml:space="preserve">познавате </w:t>
            </w:r>
            <w:r>
              <w:rPr>
                <w:spacing w:val="-2"/>
                <w:sz w:val="20"/>
              </w:rPr>
              <w:t>льно-исследовательской),</w:t>
            </w:r>
            <w:r>
              <w:rPr>
                <w:sz w:val="20"/>
              </w:rPr>
              <w:tab/>
            </w:r>
            <w:r>
              <w:rPr>
                <w:spacing w:val="-10"/>
                <w:sz w:val="20"/>
              </w:rPr>
              <w:t>а</w:t>
            </w:r>
            <w:r>
              <w:rPr>
                <w:spacing w:val="-2"/>
                <w:sz w:val="20"/>
              </w:rPr>
              <w:t xml:space="preserve"> также</w:t>
            </w:r>
            <w:r>
              <w:rPr>
                <w:sz w:val="20"/>
              </w:rPr>
              <w:tab/>
            </w:r>
            <w:r>
              <w:rPr>
                <w:spacing w:val="-10"/>
                <w:sz w:val="20"/>
              </w:rPr>
              <w:t>в</w:t>
            </w:r>
            <w:r>
              <w:rPr>
                <w:sz w:val="20"/>
              </w:rPr>
              <w:tab/>
            </w:r>
            <w:r>
              <w:rPr>
                <w:spacing w:val="-2"/>
                <w:sz w:val="20"/>
              </w:rPr>
              <w:t>разных</w:t>
            </w:r>
            <w:r>
              <w:rPr>
                <w:sz w:val="20"/>
              </w:rPr>
              <w:tab/>
            </w:r>
            <w:r>
              <w:rPr>
                <w:sz w:val="20"/>
              </w:rPr>
              <w:tab/>
            </w:r>
            <w:r>
              <w:rPr>
                <w:spacing w:val="-4"/>
                <w:sz w:val="20"/>
              </w:rPr>
              <w:t xml:space="preserve">видах </w:t>
            </w:r>
            <w:r>
              <w:rPr>
                <w:spacing w:val="-2"/>
                <w:sz w:val="20"/>
              </w:rPr>
              <w:t>активности</w:t>
            </w:r>
            <w:r>
              <w:rPr>
                <w:sz w:val="20"/>
              </w:rPr>
              <w:tab/>
            </w:r>
            <w:r>
              <w:rPr>
                <w:sz w:val="20"/>
              </w:rPr>
              <w:tab/>
            </w:r>
            <w:r>
              <w:rPr>
                <w:sz w:val="20"/>
              </w:rPr>
              <w:tab/>
            </w:r>
            <w:r>
              <w:rPr>
                <w:spacing w:val="-2"/>
                <w:sz w:val="20"/>
              </w:rPr>
              <w:t xml:space="preserve">(восприятие </w:t>
            </w:r>
            <w:r>
              <w:rPr>
                <w:sz w:val="20"/>
              </w:rPr>
              <w:t>художественной</w:t>
            </w:r>
            <w:r>
              <w:rPr>
                <w:spacing w:val="80"/>
                <w:sz w:val="20"/>
              </w:rPr>
              <w:t xml:space="preserve"> </w:t>
            </w:r>
            <w:r>
              <w:rPr>
                <w:sz w:val="20"/>
              </w:rPr>
              <w:t>литературы и</w:t>
            </w:r>
            <w:r>
              <w:rPr>
                <w:spacing w:val="80"/>
                <w:sz w:val="20"/>
              </w:rPr>
              <w:t xml:space="preserve"> </w:t>
            </w:r>
            <w:r>
              <w:rPr>
                <w:sz w:val="20"/>
              </w:rPr>
              <w:t>фольклора</w:t>
            </w:r>
            <w:r>
              <w:rPr>
                <w:sz w:val="20"/>
              </w:rPr>
              <w:tab/>
            </w:r>
            <w:r>
              <w:rPr>
                <w:sz w:val="20"/>
              </w:rPr>
              <w:tab/>
            </w:r>
            <w:r w:rsidRPr="009D6436">
              <w:rPr>
                <w:color w:val="2AA907"/>
                <w:sz w:val="20"/>
              </w:rPr>
              <w:t>татарского</w:t>
            </w:r>
            <w:r w:rsidRPr="009D6436">
              <w:rPr>
                <w:color w:val="2AA907"/>
                <w:spacing w:val="78"/>
                <w:sz w:val="20"/>
              </w:rPr>
              <w:t xml:space="preserve"> </w:t>
            </w:r>
            <w:r w:rsidRPr="009D6436">
              <w:rPr>
                <w:color w:val="2AA907"/>
                <w:sz w:val="20"/>
              </w:rPr>
              <w:t xml:space="preserve">и </w:t>
            </w:r>
            <w:r w:rsidRPr="009D6436">
              <w:rPr>
                <w:color w:val="2AA907"/>
                <w:spacing w:val="-2"/>
                <w:sz w:val="20"/>
              </w:rPr>
              <w:t>русского</w:t>
            </w:r>
            <w:r w:rsidRPr="009D6436">
              <w:rPr>
                <w:color w:val="2AA907"/>
                <w:sz w:val="20"/>
              </w:rPr>
              <w:tab/>
            </w:r>
            <w:r w:rsidRPr="009D6436">
              <w:rPr>
                <w:color w:val="2AA907"/>
                <w:sz w:val="20"/>
              </w:rPr>
              <w:tab/>
            </w:r>
            <w:r w:rsidRPr="009D6436">
              <w:rPr>
                <w:color w:val="2AA907"/>
                <w:sz w:val="20"/>
              </w:rPr>
              <w:tab/>
            </w:r>
            <w:r w:rsidRPr="009D6436">
              <w:rPr>
                <w:color w:val="2AA907"/>
                <w:sz w:val="20"/>
              </w:rPr>
              <w:tab/>
            </w:r>
            <w:r w:rsidRPr="009D6436">
              <w:rPr>
                <w:color w:val="2AA907"/>
                <w:sz w:val="20"/>
              </w:rPr>
              <w:tab/>
            </w:r>
            <w:r w:rsidRPr="009D6436">
              <w:rPr>
                <w:color w:val="2AA907"/>
                <w:spacing w:val="-2"/>
                <w:sz w:val="20"/>
              </w:rPr>
              <w:t xml:space="preserve">народов, </w:t>
            </w:r>
            <w:r>
              <w:rPr>
                <w:spacing w:val="-2"/>
                <w:sz w:val="20"/>
              </w:rPr>
              <w:t>музыкальная,</w:t>
            </w:r>
            <w:r>
              <w:rPr>
                <w:spacing w:val="40"/>
                <w:sz w:val="20"/>
              </w:rPr>
              <w:t xml:space="preserve"> </w:t>
            </w:r>
            <w:r>
              <w:rPr>
                <w:spacing w:val="-2"/>
                <w:sz w:val="20"/>
              </w:rPr>
              <w:t xml:space="preserve">изобразительная, </w:t>
            </w:r>
            <w:r>
              <w:rPr>
                <w:sz w:val="20"/>
              </w:rPr>
              <w:t>конструирование и др.)</w:t>
            </w:r>
          </w:p>
        </w:tc>
      </w:tr>
      <w:tr w:rsidR="00EA58FE">
        <w:trPr>
          <w:trHeight w:val="2070"/>
        </w:trPr>
        <w:tc>
          <w:tcPr>
            <w:tcW w:w="1839" w:type="dxa"/>
          </w:tcPr>
          <w:p w:rsidR="00EA58FE" w:rsidRDefault="004245CD">
            <w:pPr>
              <w:pStyle w:val="TableParagraph"/>
              <w:ind w:left="511" w:hanging="130"/>
              <w:rPr>
                <w:b/>
                <w:sz w:val="20"/>
              </w:rPr>
            </w:pPr>
            <w:r>
              <w:rPr>
                <w:b/>
                <w:spacing w:val="-2"/>
                <w:sz w:val="20"/>
              </w:rPr>
              <w:t>Физическое развитие</w:t>
            </w:r>
          </w:p>
        </w:tc>
        <w:tc>
          <w:tcPr>
            <w:tcW w:w="2607" w:type="dxa"/>
          </w:tcPr>
          <w:p w:rsidR="00EA58FE" w:rsidRDefault="004245CD" w:rsidP="009D6436">
            <w:pPr>
              <w:pStyle w:val="TableParagraph"/>
              <w:ind w:right="97"/>
              <w:jc w:val="both"/>
              <w:rPr>
                <w:sz w:val="20"/>
              </w:rPr>
            </w:pPr>
            <w:r>
              <w:rPr>
                <w:sz w:val="20"/>
              </w:rPr>
              <w:t xml:space="preserve">соблюдает правила личной гигиены, </w:t>
            </w:r>
            <w:r w:rsidRPr="00033103">
              <w:rPr>
                <w:color w:val="2AA907"/>
                <w:sz w:val="20"/>
              </w:rPr>
              <w:t xml:space="preserve">знает и называет национальные блюда и напитки: затируха (умач), азу по-татарски, </w:t>
            </w:r>
            <w:r w:rsidR="009D6436">
              <w:rPr>
                <w:color w:val="2AA907"/>
                <w:sz w:val="20"/>
              </w:rPr>
              <w:t>татарский</w:t>
            </w:r>
            <w:r w:rsidRPr="00033103">
              <w:rPr>
                <w:color w:val="2AA907"/>
                <w:sz w:val="20"/>
              </w:rPr>
              <w:t xml:space="preserve"> плов, чай с курагой и черносливом, ароматный </w:t>
            </w:r>
            <w:r w:rsidRPr="00033103">
              <w:rPr>
                <w:color w:val="2AA907"/>
                <w:spacing w:val="-4"/>
                <w:sz w:val="20"/>
              </w:rPr>
              <w:t>чай.</w:t>
            </w:r>
          </w:p>
        </w:tc>
        <w:tc>
          <w:tcPr>
            <w:tcW w:w="2804" w:type="dxa"/>
          </w:tcPr>
          <w:p w:rsidR="00EA58FE" w:rsidRDefault="004245CD" w:rsidP="009D6436">
            <w:pPr>
              <w:pStyle w:val="TableParagraph"/>
              <w:tabs>
                <w:tab w:val="left" w:pos="1435"/>
              </w:tabs>
              <w:ind w:right="96"/>
              <w:jc w:val="both"/>
              <w:rPr>
                <w:sz w:val="20"/>
              </w:rPr>
            </w:pPr>
            <w:r>
              <w:rPr>
                <w:sz w:val="20"/>
              </w:rPr>
              <w:t xml:space="preserve">старается соблюдать правила </w:t>
            </w:r>
            <w:r>
              <w:rPr>
                <w:spacing w:val="-2"/>
                <w:sz w:val="20"/>
              </w:rPr>
              <w:t>личной</w:t>
            </w:r>
            <w:r>
              <w:rPr>
                <w:sz w:val="20"/>
              </w:rPr>
              <w:tab/>
              <w:t>гигиены,</w:t>
            </w:r>
            <w:r>
              <w:rPr>
                <w:spacing w:val="-13"/>
                <w:sz w:val="20"/>
              </w:rPr>
              <w:t xml:space="preserve"> </w:t>
            </w:r>
            <w:r>
              <w:rPr>
                <w:sz w:val="20"/>
              </w:rPr>
              <w:t xml:space="preserve">знает </w:t>
            </w:r>
            <w:r w:rsidRPr="00033103">
              <w:rPr>
                <w:color w:val="2AA907"/>
                <w:sz w:val="20"/>
              </w:rPr>
              <w:t xml:space="preserve">национальные блюда и напитки: затируха (умач), азу по-татарски, </w:t>
            </w:r>
            <w:r w:rsidR="009D6436">
              <w:rPr>
                <w:color w:val="2AA907"/>
                <w:sz w:val="20"/>
              </w:rPr>
              <w:t>татарский</w:t>
            </w:r>
            <w:r w:rsidRPr="00033103">
              <w:rPr>
                <w:color w:val="2AA907"/>
                <w:sz w:val="20"/>
              </w:rPr>
              <w:t xml:space="preserve"> плов, чай с курагой и черносливом, ароматный чай</w:t>
            </w:r>
          </w:p>
        </w:tc>
        <w:tc>
          <w:tcPr>
            <w:tcW w:w="2806" w:type="dxa"/>
          </w:tcPr>
          <w:p w:rsidR="00EA58FE" w:rsidRDefault="004245CD">
            <w:pPr>
              <w:pStyle w:val="TableParagraph"/>
              <w:ind w:right="99"/>
              <w:jc w:val="both"/>
              <w:rPr>
                <w:sz w:val="20"/>
              </w:rPr>
            </w:pPr>
            <w:r>
              <w:rPr>
                <w:sz w:val="20"/>
              </w:rPr>
              <w:t>соблюдает правила личной гигиены после напоминаний взрослыми, знаком</w:t>
            </w:r>
          </w:p>
          <w:p w:rsidR="00EA58FE" w:rsidRDefault="004245CD" w:rsidP="009D6436">
            <w:pPr>
              <w:pStyle w:val="TableParagraph"/>
              <w:ind w:right="100"/>
              <w:jc w:val="both"/>
              <w:rPr>
                <w:sz w:val="20"/>
              </w:rPr>
            </w:pPr>
            <w:r w:rsidRPr="009D6436">
              <w:rPr>
                <w:color w:val="2AA907"/>
                <w:sz w:val="20"/>
              </w:rPr>
              <w:t>с</w:t>
            </w:r>
            <w:r w:rsidRPr="009D6436">
              <w:rPr>
                <w:color w:val="2AA907"/>
                <w:spacing w:val="40"/>
                <w:sz w:val="20"/>
              </w:rPr>
              <w:t xml:space="preserve"> </w:t>
            </w:r>
            <w:r w:rsidRPr="009D6436">
              <w:rPr>
                <w:color w:val="2AA907"/>
                <w:sz w:val="20"/>
              </w:rPr>
              <w:t xml:space="preserve">национальными блюдами и напитки: затируха (умач), азу по-татарски, </w:t>
            </w:r>
            <w:r w:rsidR="009D6436">
              <w:rPr>
                <w:color w:val="2AA907"/>
                <w:sz w:val="20"/>
              </w:rPr>
              <w:t>татарский</w:t>
            </w:r>
            <w:r w:rsidRPr="009D6436">
              <w:rPr>
                <w:color w:val="2AA907"/>
                <w:sz w:val="20"/>
              </w:rPr>
              <w:t xml:space="preserve"> плов, чай с курагой и черносливом, ароматный чай.</w:t>
            </w:r>
          </w:p>
        </w:tc>
      </w:tr>
    </w:tbl>
    <w:p w:rsidR="00EA58FE" w:rsidRDefault="00EA58FE">
      <w:pPr>
        <w:pStyle w:val="TableParagraph"/>
        <w:jc w:val="both"/>
        <w:rPr>
          <w:sz w:val="20"/>
        </w:rPr>
        <w:sectPr w:rsidR="00EA58FE">
          <w:type w:val="continuous"/>
          <w:pgSz w:w="11910" w:h="16840"/>
          <w:pgMar w:top="1100" w:right="708" w:bottom="889"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842"/>
        </w:trPr>
        <w:tc>
          <w:tcPr>
            <w:tcW w:w="1839" w:type="dxa"/>
          </w:tcPr>
          <w:p w:rsidR="00EA58FE" w:rsidRDefault="00EA58FE">
            <w:pPr>
              <w:pStyle w:val="TableParagraph"/>
              <w:ind w:left="0"/>
              <w:rPr>
                <w:sz w:val="18"/>
              </w:rPr>
            </w:pPr>
          </w:p>
        </w:tc>
        <w:tc>
          <w:tcPr>
            <w:tcW w:w="2607" w:type="dxa"/>
          </w:tcPr>
          <w:p w:rsidR="00EA58FE" w:rsidRDefault="004245CD">
            <w:pPr>
              <w:pStyle w:val="TableParagraph"/>
              <w:tabs>
                <w:tab w:val="left" w:pos="1364"/>
                <w:tab w:val="left" w:pos="2400"/>
              </w:tabs>
              <w:ind w:right="100"/>
              <w:rPr>
                <w:sz w:val="20"/>
              </w:rPr>
            </w:pPr>
            <w:r>
              <w:rPr>
                <w:spacing w:val="-2"/>
                <w:sz w:val="20"/>
              </w:rPr>
              <w:t>соблюдает</w:t>
            </w:r>
            <w:r>
              <w:rPr>
                <w:sz w:val="20"/>
              </w:rPr>
              <w:tab/>
            </w:r>
            <w:r>
              <w:rPr>
                <w:spacing w:val="-2"/>
                <w:sz w:val="20"/>
              </w:rPr>
              <w:t>правила</w:t>
            </w:r>
            <w:r>
              <w:rPr>
                <w:sz w:val="20"/>
              </w:rPr>
              <w:tab/>
            </w:r>
            <w:r>
              <w:rPr>
                <w:spacing w:val="-10"/>
                <w:sz w:val="20"/>
              </w:rPr>
              <w:t>в</w:t>
            </w:r>
            <w:r>
              <w:rPr>
                <w:sz w:val="20"/>
              </w:rPr>
              <w:t xml:space="preserve"> татарских народных играх</w:t>
            </w:r>
          </w:p>
        </w:tc>
        <w:tc>
          <w:tcPr>
            <w:tcW w:w="2804" w:type="dxa"/>
          </w:tcPr>
          <w:p w:rsidR="00EA58FE" w:rsidRDefault="004245CD">
            <w:pPr>
              <w:pStyle w:val="TableParagraph"/>
              <w:ind w:right="97"/>
              <w:rPr>
                <w:sz w:val="20"/>
              </w:rPr>
            </w:pPr>
            <w:r>
              <w:rPr>
                <w:sz w:val="20"/>
              </w:rPr>
              <w:t>старается</w:t>
            </w:r>
            <w:r>
              <w:rPr>
                <w:spacing w:val="20"/>
                <w:sz w:val="20"/>
              </w:rPr>
              <w:t xml:space="preserve"> </w:t>
            </w:r>
            <w:r>
              <w:rPr>
                <w:sz w:val="20"/>
              </w:rPr>
              <w:t>соблюдать</w:t>
            </w:r>
            <w:r>
              <w:rPr>
                <w:spacing w:val="21"/>
                <w:sz w:val="20"/>
              </w:rPr>
              <w:t xml:space="preserve"> </w:t>
            </w:r>
            <w:r>
              <w:rPr>
                <w:sz w:val="20"/>
              </w:rPr>
              <w:t>правила татарских народных игр</w:t>
            </w:r>
          </w:p>
        </w:tc>
        <w:tc>
          <w:tcPr>
            <w:tcW w:w="2806" w:type="dxa"/>
          </w:tcPr>
          <w:p w:rsidR="00EA58FE" w:rsidRDefault="004245CD">
            <w:pPr>
              <w:pStyle w:val="TableParagraph"/>
              <w:ind w:right="101"/>
              <w:jc w:val="both"/>
              <w:rPr>
                <w:sz w:val="20"/>
              </w:rPr>
            </w:pPr>
            <w:r>
              <w:rPr>
                <w:sz w:val="20"/>
              </w:rPr>
              <w:t>пытается освоить, но не соблюдает правила татарских народных игр</w:t>
            </w:r>
          </w:p>
        </w:tc>
      </w:tr>
      <w:tr w:rsidR="00EA58FE">
        <w:trPr>
          <w:trHeight w:val="688"/>
        </w:trPr>
        <w:tc>
          <w:tcPr>
            <w:tcW w:w="10056" w:type="dxa"/>
            <w:gridSpan w:val="4"/>
          </w:tcPr>
          <w:p w:rsidR="00EA58FE" w:rsidRDefault="004245CD">
            <w:pPr>
              <w:pStyle w:val="TableParagraph"/>
              <w:rPr>
                <w:b/>
                <w:sz w:val="20"/>
              </w:rPr>
            </w:pPr>
            <w:r>
              <w:rPr>
                <w:sz w:val="20"/>
              </w:rPr>
              <w:t>Определение</w:t>
            </w:r>
            <w:r>
              <w:rPr>
                <w:spacing w:val="40"/>
                <w:sz w:val="20"/>
              </w:rPr>
              <w:t xml:space="preserve"> </w:t>
            </w:r>
            <w:r>
              <w:rPr>
                <w:sz w:val="20"/>
              </w:rPr>
              <w:t>уровня</w:t>
            </w:r>
            <w:r>
              <w:rPr>
                <w:spacing w:val="40"/>
                <w:sz w:val="20"/>
              </w:rPr>
              <w:t xml:space="preserve"> </w:t>
            </w:r>
            <w:r>
              <w:rPr>
                <w:sz w:val="20"/>
              </w:rPr>
              <w:t>развития</w:t>
            </w:r>
            <w:r>
              <w:rPr>
                <w:spacing w:val="40"/>
                <w:sz w:val="20"/>
              </w:rPr>
              <w:t xml:space="preserve"> </w:t>
            </w:r>
            <w:r>
              <w:rPr>
                <w:sz w:val="20"/>
              </w:rPr>
              <w:t>по</w:t>
            </w:r>
            <w:r>
              <w:rPr>
                <w:spacing w:val="40"/>
                <w:sz w:val="20"/>
              </w:rPr>
              <w:t xml:space="preserve"> </w:t>
            </w:r>
            <w:r>
              <w:rPr>
                <w:sz w:val="20"/>
              </w:rPr>
              <w:t>всем</w:t>
            </w:r>
            <w:r>
              <w:rPr>
                <w:spacing w:val="40"/>
                <w:sz w:val="20"/>
              </w:rPr>
              <w:t xml:space="preserve"> </w:t>
            </w:r>
            <w:r>
              <w:rPr>
                <w:sz w:val="20"/>
              </w:rPr>
              <w:t>образовательным</w:t>
            </w:r>
            <w:r>
              <w:rPr>
                <w:spacing w:val="40"/>
                <w:sz w:val="20"/>
              </w:rPr>
              <w:t xml:space="preserve"> </w:t>
            </w:r>
            <w:r>
              <w:rPr>
                <w:sz w:val="20"/>
              </w:rPr>
              <w:t>областям</w:t>
            </w:r>
            <w:r>
              <w:rPr>
                <w:spacing w:val="40"/>
                <w:sz w:val="20"/>
              </w:rPr>
              <w:t xml:space="preserve"> </w:t>
            </w:r>
            <w:r>
              <w:rPr>
                <w:sz w:val="20"/>
              </w:rPr>
              <w:t>осуществляется</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суммой баллов,</w:t>
            </w:r>
            <w:r>
              <w:rPr>
                <w:spacing w:val="24"/>
                <w:sz w:val="20"/>
              </w:rPr>
              <w:t xml:space="preserve"> </w:t>
            </w:r>
            <w:r>
              <w:rPr>
                <w:sz w:val="20"/>
              </w:rPr>
              <w:t>полученных</w:t>
            </w:r>
            <w:r>
              <w:rPr>
                <w:spacing w:val="25"/>
                <w:sz w:val="20"/>
              </w:rPr>
              <w:t xml:space="preserve"> </w:t>
            </w:r>
            <w:r>
              <w:rPr>
                <w:sz w:val="20"/>
              </w:rPr>
              <w:t>по</w:t>
            </w:r>
            <w:r>
              <w:rPr>
                <w:spacing w:val="25"/>
                <w:sz w:val="20"/>
              </w:rPr>
              <w:t xml:space="preserve"> </w:t>
            </w:r>
            <w:r>
              <w:rPr>
                <w:sz w:val="20"/>
              </w:rPr>
              <w:t>результатам</w:t>
            </w:r>
            <w:r>
              <w:rPr>
                <w:spacing w:val="25"/>
                <w:sz w:val="20"/>
              </w:rPr>
              <w:t xml:space="preserve"> </w:t>
            </w:r>
            <w:r>
              <w:rPr>
                <w:sz w:val="20"/>
              </w:rPr>
              <w:t>диагностики:</w:t>
            </w:r>
            <w:r>
              <w:rPr>
                <w:spacing w:val="29"/>
                <w:sz w:val="20"/>
              </w:rPr>
              <w:t xml:space="preserve"> </w:t>
            </w:r>
            <w:r>
              <w:rPr>
                <w:b/>
                <w:sz w:val="20"/>
              </w:rPr>
              <w:t>0-8</w:t>
            </w:r>
            <w:r>
              <w:rPr>
                <w:b/>
                <w:spacing w:val="25"/>
                <w:sz w:val="20"/>
              </w:rPr>
              <w:t xml:space="preserve"> </w:t>
            </w:r>
            <w:r>
              <w:rPr>
                <w:b/>
                <w:sz w:val="20"/>
              </w:rPr>
              <w:t>баллов</w:t>
            </w:r>
            <w:r>
              <w:rPr>
                <w:b/>
                <w:spacing w:val="24"/>
                <w:sz w:val="20"/>
              </w:rPr>
              <w:t xml:space="preserve"> </w:t>
            </w:r>
            <w:r>
              <w:rPr>
                <w:sz w:val="20"/>
              </w:rPr>
              <w:t>–</w:t>
            </w:r>
            <w:r>
              <w:rPr>
                <w:spacing w:val="25"/>
                <w:sz w:val="20"/>
              </w:rPr>
              <w:t xml:space="preserve"> </w:t>
            </w:r>
            <w:r>
              <w:rPr>
                <w:sz w:val="20"/>
              </w:rPr>
              <w:t>низкий</w:t>
            </w:r>
            <w:r>
              <w:rPr>
                <w:spacing w:val="23"/>
                <w:sz w:val="20"/>
              </w:rPr>
              <w:t xml:space="preserve"> </w:t>
            </w:r>
            <w:r>
              <w:rPr>
                <w:sz w:val="20"/>
              </w:rPr>
              <w:t>уровень,</w:t>
            </w:r>
            <w:r>
              <w:rPr>
                <w:spacing w:val="28"/>
                <w:sz w:val="20"/>
              </w:rPr>
              <w:t xml:space="preserve"> </w:t>
            </w:r>
            <w:r>
              <w:rPr>
                <w:b/>
                <w:sz w:val="20"/>
              </w:rPr>
              <w:t>9-41</w:t>
            </w:r>
            <w:r>
              <w:rPr>
                <w:b/>
                <w:spacing w:val="23"/>
                <w:sz w:val="20"/>
              </w:rPr>
              <w:t xml:space="preserve"> </w:t>
            </w:r>
            <w:r>
              <w:rPr>
                <w:b/>
                <w:sz w:val="20"/>
              </w:rPr>
              <w:t>баллов</w:t>
            </w:r>
            <w:r>
              <w:rPr>
                <w:b/>
                <w:spacing w:val="24"/>
                <w:sz w:val="20"/>
              </w:rPr>
              <w:t xml:space="preserve"> </w:t>
            </w:r>
            <w:r>
              <w:rPr>
                <w:sz w:val="20"/>
              </w:rPr>
              <w:t>–</w:t>
            </w:r>
            <w:r>
              <w:rPr>
                <w:spacing w:val="24"/>
                <w:sz w:val="20"/>
              </w:rPr>
              <w:t xml:space="preserve"> </w:t>
            </w:r>
            <w:r>
              <w:rPr>
                <w:sz w:val="20"/>
              </w:rPr>
              <w:t>средний,</w:t>
            </w:r>
            <w:r>
              <w:rPr>
                <w:spacing w:val="24"/>
                <w:sz w:val="20"/>
              </w:rPr>
              <w:t xml:space="preserve"> </w:t>
            </w:r>
            <w:r>
              <w:rPr>
                <w:sz w:val="20"/>
              </w:rPr>
              <w:t>4</w:t>
            </w:r>
            <w:r>
              <w:rPr>
                <w:b/>
                <w:sz w:val="20"/>
              </w:rPr>
              <w:t>2-</w:t>
            </w:r>
            <w:r>
              <w:rPr>
                <w:b/>
                <w:spacing w:val="-5"/>
                <w:sz w:val="20"/>
              </w:rPr>
              <w:t>54</w:t>
            </w:r>
          </w:p>
          <w:p w:rsidR="00EA58FE" w:rsidRDefault="004245CD">
            <w:pPr>
              <w:pStyle w:val="TableParagraph"/>
              <w:spacing w:line="208" w:lineRule="exact"/>
              <w:rPr>
                <w:sz w:val="20"/>
              </w:rPr>
            </w:pPr>
            <w:r>
              <w:rPr>
                <w:b/>
                <w:sz w:val="20"/>
              </w:rPr>
              <w:t>балла</w:t>
            </w:r>
            <w:r>
              <w:rPr>
                <w:b/>
                <w:spacing w:val="-5"/>
                <w:sz w:val="20"/>
              </w:rPr>
              <w:t xml:space="preserve"> </w:t>
            </w:r>
            <w:r>
              <w:rPr>
                <w:sz w:val="20"/>
              </w:rPr>
              <w:t>–</w:t>
            </w:r>
            <w:r>
              <w:rPr>
                <w:spacing w:val="-4"/>
                <w:sz w:val="20"/>
              </w:rPr>
              <w:t xml:space="preserve"> </w:t>
            </w:r>
            <w:r>
              <w:rPr>
                <w:sz w:val="20"/>
              </w:rPr>
              <w:t>высокий</w:t>
            </w:r>
            <w:r>
              <w:rPr>
                <w:spacing w:val="-5"/>
                <w:sz w:val="20"/>
              </w:rPr>
              <w:t xml:space="preserve"> </w:t>
            </w:r>
            <w:r>
              <w:rPr>
                <w:spacing w:val="-2"/>
                <w:sz w:val="20"/>
              </w:rPr>
              <w:t>уровень</w:t>
            </w:r>
          </w:p>
        </w:tc>
      </w:tr>
    </w:tbl>
    <w:p w:rsidR="00EA58FE" w:rsidRDefault="00EA58FE">
      <w:pPr>
        <w:pStyle w:val="a3"/>
        <w:spacing w:before="121"/>
        <w:rPr>
          <w:b/>
        </w:rPr>
      </w:pPr>
    </w:p>
    <w:p w:rsidR="00EA58FE" w:rsidRDefault="004245CD">
      <w:pPr>
        <w:spacing w:before="1"/>
        <w:ind w:left="618" w:right="471"/>
        <w:jc w:val="center"/>
        <w:rPr>
          <w:b/>
          <w:sz w:val="24"/>
        </w:rPr>
      </w:pPr>
      <w:r>
        <w:rPr>
          <w:b/>
          <w:sz w:val="24"/>
        </w:rPr>
        <w:t>5-6</w:t>
      </w:r>
      <w:r>
        <w:rPr>
          <w:b/>
          <w:spacing w:val="-1"/>
          <w:sz w:val="24"/>
        </w:rPr>
        <w:t xml:space="preserve"> </w:t>
      </w:r>
      <w:r>
        <w:rPr>
          <w:b/>
          <w:spacing w:val="-5"/>
          <w:sz w:val="24"/>
        </w:rPr>
        <w:t>лет</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230"/>
        </w:trPr>
        <w:tc>
          <w:tcPr>
            <w:tcW w:w="1839" w:type="dxa"/>
            <w:vMerge w:val="restart"/>
          </w:tcPr>
          <w:p w:rsidR="00EA58FE" w:rsidRDefault="004245CD">
            <w:pPr>
              <w:pStyle w:val="TableParagraph"/>
              <w:spacing w:line="230" w:lineRule="atLeast"/>
              <w:ind w:left="595" w:hanging="464"/>
              <w:rPr>
                <w:b/>
                <w:sz w:val="20"/>
              </w:rPr>
            </w:pPr>
            <w:r>
              <w:rPr>
                <w:b/>
                <w:spacing w:val="-2"/>
                <w:sz w:val="20"/>
              </w:rPr>
              <w:t>Образовательная область</w:t>
            </w:r>
          </w:p>
        </w:tc>
        <w:tc>
          <w:tcPr>
            <w:tcW w:w="2607" w:type="dxa"/>
          </w:tcPr>
          <w:p w:rsidR="00EA58FE" w:rsidRDefault="004245CD">
            <w:pPr>
              <w:pStyle w:val="TableParagraph"/>
              <w:spacing w:line="210" w:lineRule="exact"/>
              <w:ind w:left="16"/>
              <w:jc w:val="center"/>
              <w:rPr>
                <w:b/>
                <w:sz w:val="20"/>
              </w:rPr>
            </w:pPr>
            <w:r>
              <w:rPr>
                <w:b/>
                <w:sz w:val="20"/>
              </w:rPr>
              <w:t>Высокий</w:t>
            </w:r>
            <w:r>
              <w:rPr>
                <w:b/>
                <w:spacing w:val="-10"/>
                <w:sz w:val="20"/>
              </w:rPr>
              <w:t xml:space="preserve"> </w:t>
            </w:r>
            <w:r>
              <w:rPr>
                <w:b/>
                <w:spacing w:val="-2"/>
                <w:sz w:val="20"/>
              </w:rPr>
              <w:t>уровень</w:t>
            </w:r>
          </w:p>
        </w:tc>
        <w:tc>
          <w:tcPr>
            <w:tcW w:w="2804" w:type="dxa"/>
          </w:tcPr>
          <w:p w:rsidR="00EA58FE" w:rsidRDefault="004245CD">
            <w:pPr>
              <w:pStyle w:val="TableParagraph"/>
              <w:spacing w:line="210" w:lineRule="exact"/>
              <w:ind w:left="16"/>
              <w:jc w:val="center"/>
              <w:rPr>
                <w:b/>
                <w:sz w:val="20"/>
              </w:rPr>
            </w:pPr>
            <w:r>
              <w:rPr>
                <w:b/>
                <w:spacing w:val="-2"/>
                <w:sz w:val="20"/>
              </w:rPr>
              <w:t>Средний</w:t>
            </w:r>
            <w:r>
              <w:rPr>
                <w:b/>
                <w:spacing w:val="1"/>
                <w:sz w:val="20"/>
              </w:rPr>
              <w:t xml:space="preserve"> </w:t>
            </w:r>
            <w:r>
              <w:rPr>
                <w:b/>
                <w:spacing w:val="-2"/>
                <w:sz w:val="20"/>
              </w:rPr>
              <w:t>уровень</w:t>
            </w:r>
          </w:p>
        </w:tc>
        <w:tc>
          <w:tcPr>
            <w:tcW w:w="2806" w:type="dxa"/>
          </w:tcPr>
          <w:p w:rsidR="00EA58FE" w:rsidRDefault="004245CD">
            <w:pPr>
              <w:pStyle w:val="TableParagraph"/>
              <w:spacing w:line="210" w:lineRule="exact"/>
              <w:ind w:left="12"/>
              <w:jc w:val="center"/>
              <w:rPr>
                <w:b/>
                <w:sz w:val="20"/>
              </w:rPr>
            </w:pPr>
            <w:r>
              <w:rPr>
                <w:b/>
                <w:sz w:val="20"/>
              </w:rPr>
              <w:t>Низкий</w:t>
            </w:r>
            <w:r>
              <w:rPr>
                <w:b/>
                <w:spacing w:val="-11"/>
                <w:sz w:val="20"/>
              </w:rPr>
              <w:t xml:space="preserve"> </w:t>
            </w:r>
            <w:r>
              <w:rPr>
                <w:b/>
                <w:spacing w:val="-2"/>
                <w:sz w:val="20"/>
              </w:rPr>
              <w:t>уровень</w:t>
            </w:r>
          </w:p>
        </w:tc>
      </w:tr>
      <w:tr w:rsidR="00EA58FE">
        <w:trPr>
          <w:trHeight w:val="229"/>
        </w:trPr>
        <w:tc>
          <w:tcPr>
            <w:tcW w:w="1839" w:type="dxa"/>
            <w:vMerge/>
            <w:tcBorders>
              <w:top w:val="nil"/>
            </w:tcBorders>
          </w:tcPr>
          <w:p w:rsidR="00EA58FE" w:rsidRDefault="00EA58FE">
            <w:pPr>
              <w:rPr>
                <w:sz w:val="2"/>
                <w:szCs w:val="2"/>
              </w:rPr>
            </w:pPr>
          </w:p>
        </w:tc>
        <w:tc>
          <w:tcPr>
            <w:tcW w:w="2607" w:type="dxa"/>
            <w:tcBorders>
              <w:bottom w:val="single" w:sz="8" w:space="0" w:color="000000"/>
              <w:right w:val="single" w:sz="8" w:space="0" w:color="000000"/>
            </w:tcBorders>
          </w:tcPr>
          <w:p w:rsidR="00EA58FE" w:rsidRDefault="004245CD">
            <w:pPr>
              <w:pStyle w:val="TableParagraph"/>
              <w:spacing w:line="210" w:lineRule="exact"/>
              <w:ind w:left="21"/>
              <w:jc w:val="center"/>
              <w:rPr>
                <w:b/>
                <w:sz w:val="20"/>
              </w:rPr>
            </w:pPr>
            <w:r>
              <w:rPr>
                <w:b/>
                <w:sz w:val="20"/>
              </w:rPr>
              <w:t>(2</w:t>
            </w:r>
            <w:r>
              <w:rPr>
                <w:b/>
                <w:spacing w:val="-1"/>
                <w:sz w:val="20"/>
              </w:rPr>
              <w:t xml:space="preserve"> </w:t>
            </w:r>
            <w:r>
              <w:rPr>
                <w:b/>
                <w:spacing w:val="-2"/>
                <w:sz w:val="20"/>
              </w:rPr>
              <w:t>балла)</w:t>
            </w:r>
          </w:p>
        </w:tc>
        <w:tc>
          <w:tcPr>
            <w:tcW w:w="2804"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6"/>
              <w:jc w:val="center"/>
              <w:rPr>
                <w:b/>
                <w:sz w:val="20"/>
              </w:rPr>
            </w:pPr>
            <w:r>
              <w:rPr>
                <w:b/>
                <w:sz w:val="20"/>
              </w:rPr>
              <w:t>(1</w:t>
            </w:r>
            <w:r>
              <w:rPr>
                <w:b/>
                <w:spacing w:val="-1"/>
                <w:sz w:val="20"/>
              </w:rPr>
              <w:t xml:space="preserve"> </w:t>
            </w:r>
            <w:r>
              <w:rPr>
                <w:b/>
                <w:spacing w:val="-2"/>
                <w:sz w:val="20"/>
              </w:rPr>
              <w:t>балл)</w:t>
            </w:r>
          </w:p>
        </w:tc>
        <w:tc>
          <w:tcPr>
            <w:tcW w:w="2806"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5"/>
              <w:jc w:val="center"/>
              <w:rPr>
                <w:b/>
                <w:sz w:val="20"/>
              </w:rPr>
            </w:pPr>
            <w:r>
              <w:rPr>
                <w:b/>
                <w:sz w:val="20"/>
              </w:rPr>
              <w:t>(0</w:t>
            </w:r>
            <w:r>
              <w:rPr>
                <w:b/>
                <w:spacing w:val="-1"/>
                <w:sz w:val="20"/>
              </w:rPr>
              <w:t xml:space="preserve"> </w:t>
            </w:r>
            <w:r>
              <w:rPr>
                <w:b/>
                <w:spacing w:val="-2"/>
                <w:sz w:val="20"/>
              </w:rPr>
              <w:t>баллов)</w:t>
            </w:r>
          </w:p>
        </w:tc>
      </w:tr>
      <w:tr w:rsidR="00EA58FE">
        <w:trPr>
          <w:trHeight w:val="2762"/>
        </w:trPr>
        <w:tc>
          <w:tcPr>
            <w:tcW w:w="1839" w:type="dxa"/>
            <w:vMerge w:val="restart"/>
          </w:tcPr>
          <w:p w:rsidR="00EA58FE" w:rsidRDefault="004245CD">
            <w:pPr>
              <w:pStyle w:val="TableParagraph"/>
              <w:spacing w:before="2"/>
              <w:ind w:left="139" w:right="118" w:firstLine="2"/>
              <w:jc w:val="center"/>
              <w:rPr>
                <w:b/>
                <w:sz w:val="20"/>
              </w:rPr>
            </w:pPr>
            <w:r>
              <w:rPr>
                <w:b/>
                <w:spacing w:val="-2"/>
                <w:sz w:val="20"/>
              </w:rPr>
              <w:lastRenderedPageBreak/>
              <w:t xml:space="preserve">Социально- коммуникативно </w:t>
            </w:r>
            <w:r>
              <w:rPr>
                <w:b/>
                <w:sz w:val="20"/>
              </w:rPr>
              <w:t>е развитие</w:t>
            </w:r>
          </w:p>
        </w:tc>
        <w:tc>
          <w:tcPr>
            <w:tcW w:w="2607" w:type="dxa"/>
            <w:tcBorders>
              <w:top w:val="single" w:sz="8" w:space="0" w:color="000000"/>
            </w:tcBorders>
          </w:tcPr>
          <w:p w:rsidR="00EA58FE" w:rsidRDefault="004245CD">
            <w:pPr>
              <w:pStyle w:val="TableParagraph"/>
              <w:tabs>
                <w:tab w:val="left" w:pos="1661"/>
                <w:tab w:val="left" w:pos="2401"/>
              </w:tabs>
              <w:spacing w:before="2"/>
              <w:ind w:left="112" w:right="93"/>
              <w:jc w:val="both"/>
              <w:rPr>
                <w:sz w:val="20"/>
              </w:rPr>
            </w:pPr>
            <w:r>
              <w:rPr>
                <w:sz w:val="20"/>
              </w:rPr>
              <w:t xml:space="preserve">адекватно идентифицирует себя с представителями своей семьи, пола, национальности, имеет </w:t>
            </w:r>
            <w:r>
              <w:rPr>
                <w:spacing w:val="-2"/>
                <w:sz w:val="20"/>
              </w:rPr>
              <w:t>представление</w:t>
            </w:r>
            <w:r>
              <w:rPr>
                <w:sz w:val="20"/>
              </w:rPr>
              <w:tab/>
            </w:r>
            <w:r>
              <w:rPr>
                <w:sz w:val="20"/>
              </w:rPr>
              <w:tab/>
            </w:r>
            <w:r>
              <w:rPr>
                <w:spacing w:val="-10"/>
                <w:sz w:val="20"/>
              </w:rPr>
              <w:t>о</w:t>
            </w:r>
            <w:r>
              <w:rPr>
                <w:spacing w:val="-2"/>
                <w:sz w:val="20"/>
              </w:rPr>
              <w:t xml:space="preserve"> социальных</w:t>
            </w:r>
            <w:r>
              <w:rPr>
                <w:sz w:val="20"/>
              </w:rPr>
              <w:tab/>
            </w:r>
            <w:r>
              <w:rPr>
                <w:spacing w:val="-2"/>
                <w:sz w:val="20"/>
              </w:rPr>
              <w:t xml:space="preserve">функциях </w:t>
            </w:r>
            <w:r>
              <w:rPr>
                <w:sz w:val="20"/>
              </w:rPr>
              <w:t>членов семьи, близких и дальних родственниках, их родственных связях, о сохранении чести рода</w:t>
            </w:r>
          </w:p>
        </w:tc>
        <w:tc>
          <w:tcPr>
            <w:tcW w:w="2804" w:type="dxa"/>
            <w:tcBorders>
              <w:top w:val="single" w:sz="8" w:space="0" w:color="000000"/>
            </w:tcBorders>
          </w:tcPr>
          <w:p w:rsidR="00EA58FE" w:rsidRDefault="004245CD">
            <w:pPr>
              <w:pStyle w:val="TableParagraph"/>
              <w:spacing w:before="2" w:line="229" w:lineRule="exact"/>
              <w:ind w:left="112"/>
              <w:rPr>
                <w:sz w:val="20"/>
              </w:rPr>
            </w:pPr>
            <w:r>
              <w:rPr>
                <w:spacing w:val="-2"/>
                <w:sz w:val="20"/>
              </w:rPr>
              <w:t>владеет</w:t>
            </w:r>
          </w:p>
          <w:p w:rsidR="00EA58FE" w:rsidRDefault="004245CD">
            <w:pPr>
              <w:pStyle w:val="TableParagraph"/>
              <w:ind w:left="112" w:right="97"/>
              <w:rPr>
                <w:sz w:val="20"/>
              </w:rPr>
            </w:pPr>
            <w:r>
              <w:rPr>
                <w:spacing w:val="-2"/>
                <w:sz w:val="20"/>
              </w:rPr>
              <w:t>дифференцированными, неаргументированными</w:t>
            </w:r>
          </w:p>
          <w:p w:rsidR="00EA58FE" w:rsidRDefault="004245CD">
            <w:pPr>
              <w:pStyle w:val="TableParagraph"/>
              <w:tabs>
                <w:tab w:val="left" w:pos="2492"/>
              </w:tabs>
              <w:ind w:left="112" w:right="94"/>
              <w:jc w:val="both"/>
              <w:rPr>
                <w:sz w:val="20"/>
              </w:rPr>
            </w:pPr>
            <w:r>
              <w:rPr>
                <w:sz w:val="20"/>
              </w:rPr>
              <w:t xml:space="preserve">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w:t>
            </w:r>
            <w:r>
              <w:rPr>
                <w:spacing w:val="-2"/>
                <w:sz w:val="20"/>
              </w:rPr>
              <w:t>родственников,</w:t>
            </w:r>
            <w:r>
              <w:rPr>
                <w:sz w:val="20"/>
              </w:rPr>
              <w:tab/>
            </w:r>
            <w:r>
              <w:rPr>
                <w:spacing w:val="-5"/>
                <w:sz w:val="20"/>
              </w:rPr>
              <w:t>их</w:t>
            </w:r>
          </w:p>
          <w:p w:rsidR="00EA58FE" w:rsidRDefault="004245CD">
            <w:pPr>
              <w:pStyle w:val="TableParagraph"/>
              <w:spacing w:before="2" w:line="210" w:lineRule="exact"/>
              <w:ind w:left="112"/>
              <w:jc w:val="both"/>
              <w:rPr>
                <w:sz w:val="20"/>
              </w:rPr>
            </w:pPr>
            <w:r>
              <w:rPr>
                <w:sz w:val="20"/>
              </w:rPr>
              <w:t>родственных</w:t>
            </w:r>
            <w:r>
              <w:rPr>
                <w:spacing w:val="-13"/>
                <w:sz w:val="20"/>
              </w:rPr>
              <w:t xml:space="preserve"> </w:t>
            </w:r>
            <w:r>
              <w:rPr>
                <w:spacing w:val="-2"/>
                <w:sz w:val="20"/>
              </w:rPr>
              <w:t>связях</w:t>
            </w:r>
          </w:p>
        </w:tc>
        <w:tc>
          <w:tcPr>
            <w:tcW w:w="2806" w:type="dxa"/>
            <w:tcBorders>
              <w:top w:val="single" w:sz="8" w:space="0" w:color="000000"/>
            </w:tcBorders>
          </w:tcPr>
          <w:p w:rsidR="00EA58FE" w:rsidRDefault="004245CD">
            <w:pPr>
              <w:pStyle w:val="TableParagraph"/>
              <w:tabs>
                <w:tab w:val="left" w:pos="781"/>
                <w:tab w:val="left" w:pos="1108"/>
                <w:tab w:val="left" w:pos="1223"/>
                <w:tab w:val="left" w:pos="1520"/>
                <w:tab w:val="left" w:pos="1685"/>
                <w:tab w:val="left" w:pos="2002"/>
                <w:tab w:val="left" w:pos="2143"/>
                <w:tab w:val="left" w:pos="2492"/>
              </w:tabs>
              <w:spacing w:before="2"/>
              <w:ind w:left="112" w:right="95"/>
              <w:rPr>
                <w:sz w:val="20"/>
              </w:rPr>
            </w:pPr>
            <w:r>
              <w:rPr>
                <w:spacing w:val="-2"/>
                <w:sz w:val="20"/>
              </w:rPr>
              <w:t>владеет</w:t>
            </w:r>
            <w:r>
              <w:rPr>
                <w:sz w:val="20"/>
              </w:rPr>
              <w:tab/>
            </w:r>
            <w:r>
              <w:rPr>
                <w:sz w:val="20"/>
              </w:rPr>
              <w:tab/>
            </w:r>
            <w:r>
              <w:rPr>
                <w:spacing w:val="-2"/>
                <w:sz w:val="20"/>
              </w:rPr>
              <w:t xml:space="preserve">первоначальными, неаргументированными </w:t>
            </w:r>
            <w:r>
              <w:rPr>
                <w:sz w:val="20"/>
              </w:rPr>
              <w:t>представлениями</w:t>
            </w:r>
            <w:r>
              <w:rPr>
                <w:spacing w:val="40"/>
                <w:sz w:val="20"/>
              </w:rPr>
              <w:t xml:space="preserve"> </w:t>
            </w:r>
            <w:r>
              <w:rPr>
                <w:sz w:val="20"/>
              </w:rPr>
              <w:t>о</w:t>
            </w:r>
            <w:r>
              <w:rPr>
                <w:spacing w:val="40"/>
                <w:sz w:val="20"/>
              </w:rPr>
              <w:t xml:space="preserve"> </w:t>
            </w:r>
            <w:r>
              <w:rPr>
                <w:sz w:val="20"/>
              </w:rPr>
              <w:t>себе</w:t>
            </w:r>
            <w:r>
              <w:rPr>
                <w:spacing w:val="40"/>
                <w:sz w:val="20"/>
              </w:rPr>
              <w:t xml:space="preserve"> </w:t>
            </w:r>
            <w:r>
              <w:rPr>
                <w:sz w:val="20"/>
              </w:rPr>
              <w:t>как представителе</w:t>
            </w:r>
            <w:r>
              <w:rPr>
                <w:spacing w:val="80"/>
                <w:sz w:val="20"/>
              </w:rPr>
              <w:t xml:space="preserve"> </w:t>
            </w:r>
            <w:r>
              <w:rPr>
                <w:sz w:val="20"/>
              </w:rPr>
              <w:t>своей</w:t>
            </w:r>
            <w:r>
              <w:rPr>
                <w:spacing w:val="80"/>
                <w:sz w:val="20"/>
              </w:rPr>
              <w:t xml:space="preserve"> </w:t>
            </w:r>
            <w:r>
              <w:rPr>
                <w:sz w:val="20"/>
              </w:rPr>
              <w:t>семьи, пола,</w:t>
            </w:r>
            <w:r>
              <w:rPr>
                <w:spacing w:val="34"/>
                <w:sz w:val="20"/>
              </w:rPr>
              <w:t xml:space="preserve"> </w:t>
            </w:r>
            <w:r>
              <w:rPr>
                <w:sz w:val="20"/>
              </w:rPr>
              <w:t>национальности,</w:t>
            </w:r>
            <w:r>
              <w:rPr>
                <w:spacing w:val="33"/>
                <w:sz w:val="20"/>
              </w:rPr>
              <w:t xml:space="preserve"> </w:t>
            </w:r>
            <w:r>
              <w:rPr>
                <w:sz w:val="20"/>
              </w:rPr>
              <w:t>имеет представление</w:t>
            </w:r>
            <w:r>
              <w:rPr>
                <w:spacing w:val="38"/>
                <w:sz w:val="20"/>
              </w:rPr>
              <w:t xml:space="preserve"> </w:t>
            </w:r>
            <w:r>
              <w:rPr>
                <w:sz w:val="20"/>
              </w:rPr>
              <w:t>о</w:t>
            </w:r>
            <w:r>
              <w:rPr>
                <w:spacing w:val="38"/>
                <w:sz w:val="20"/>
              </w:rPr>
              <w:t xml:space="preserve"> </w:t>
            </w:r>
            <w:r>
              <w:rPr>
                <w:sz w:val="20"/>
              </w:rPr>
              <w:t xml:space="preserve">социальных </w:t>
            </w:r>
            <w:r>
              <w:rPr>
                <w:spacing w:val="-2"/>
                <w:sz w:val="20"/>
              </w:rPr>
              <w:t>функциях</w:t>
            </w:r>
            <w:r>
              <w:rPr>
                <w:sz w:val="20"/>
              </w:rPr>
              <w:tab/>
            </w:r>
            <w:r>
              <w:rPr>
                <w:sz w:val="20"/>
              </w:rPr>
              <w:tab/>
            </w:r>
            <w:r>
              <w:rPr>
                <w:spacing w:val="-23"/>
                <w:sz w:val="20"/>
              </w:rPr>
              <w:t xml:space="preserve"> </w:t>
            </w:r>
            <w:r>
              <w:rPr>
                <w:sz w:val="20"/>
              </w:rPr>
              <w:t>членов</w:t>
            </w:r>
            <w:r>
              <w:rPr>
                <w:sz w:val="20"/>
              </w:rPr>
              <w:tab/>
            </w:r>
            <w:r>
              <w:rPr>
                <w:sz w:val="20"/>
              </w:rPr>
              <w:tab/>
            </w:r>
            <w:r>
              <w:rPr>
                <w:spacing w:val="-2"/>
                <w:sz w:val="20"/>
              </w:rPr>
              <w:t>семьи, ошибается</w:t>
            </w:r>
            <w:r>
              <w:rPr>
                <w:sz w:val="20"/>
              </w:rPr>
              <w:tab/>
            </w:r>
            <w:r>
              <w:rPr>
                <w:sz w:val="20"/>
              </w:rPr>
              <w:tab/>
            </w:r>
            <w:r>
              <w:rPr>
                <w:spacing w:val="-10"/>
                <w:sz w:val="20"/>
              </w:rPr>
              <w:t>в</w:t>
            </w:r>
            <w:r>
              <w:rPr>
                <w:sz w:val="20"/>
              </w:rPr>
              <w:tab/>
            </w:r>
            <w:r>
              <w:rPr>
                <w:spacing w:val="-2"/>
                <w:sz w:val="20"/>
              </w:rPr>
              <w:t>установлении связи</w:t>
            </w:r>
            <w:r>
              <w:rPr>
                <w:sz w:val="20"/>
              </w:rPr>
              <w:tab/>
            </w:r>
            <w:r>
              <w:rPr>
                <w:spacing w:val="-2"/>
                <w:sz w:val="20"/>
              </w:rPr>
              <w:t>близких</w:t>
            </w:r>
            <w:r>
              <w:rPr>
                <w:sz w:val="20"/>
              </w:rPr>
              <w:tab/>
            </w:r>
            <w:r>
              <w:rPr>
                <w:sz w:val="20"/>
              </w:rPr>
              <w:tab/>
            </w:r>
            <w:r>
              <w:rPr>
                <w:spacing w:val="-10"/>
                <w:sz w:val="20"/>
              </w:rPr>
              <w:t>и</w:t>
            </w:r>
            <w:r>
              <w:rPr>
                <w:sz w:val="20"/>
              </w:rPr>
              <w:tab/>
            </w:r>
            <w:r>
              <w:rPr>
                <w:spacing w:val="-2"/>
                <w:sz w:val="20"/>
              </w:rPr>
              <w:t>дальних родственников,</w:t>
            </w:r>
            <w:r>
              <w:rPr>
                <w:sz w:val="20"/>
              </w:rPr>
              <w:tab/>
            </w:r>
            <w:r>
              <w:rPr>
                <w:sz w:val="20"/>
              </w:rPr>
              <w:tab/>
            </w:r>
            <w:r>
              <w:rPr>
                <w:sz w:val="20"/>
              </w:rPr>
              <w:tab/>
            </w:r>
            <w:r>
              <w:rPr>
                <w:sz w:val="20"/>
              </w:rPr>
              <w:tab/>
            </w:r>
            <w:r>
              <w:rPr>
                <w:sz w:val="20"/>
              </w:rPr>
              <w:tab/>
            </w:r>
            <w:r>
              <w:rPr>
                <w:spacing w:val="-6"/>
                <w:sz w:val="20"/>
              </w:rPr>
              <w:t xml:space="preserve">их </w:t>
            </w:r>
            <w:r>
              <w:rPr>
                <w:sz w:val="20"/>
              </w:rPr>
              <w:t>родственных связях</w:t>
            </w:r>
          </w:p>
        </w:tc>
      </w:tr>
      <w:tr w:rsidR="00EA58FE">
        <w:trPr>
          <w:trHeight w:val="1838"/>
        </w:trPr>
        <w:tc>
          <w:tcPr>
            <w:tcW w:w="1839" w:type="dxa"/>
            <w:vMerge/>
            <w:tcBorders>
              <w:top w:val="nil"/>
            </w:tcBorders>
          </w:tcPr>
          <w:p w:rsidR="00EA58FE" w:rsidRDefault="00EA58FE">
            <w:pPr>
              <w:rPr>
                <w:sz w:val="2"/>
                <w:szCs w:val="2"/>
              </w:rPr>
            </w:pPr>
          </w:p>
        </w:tc>
        <w:tc>
          <w:tcPr>
            <w:tcW w:w="2607" w:type="dxa"/>
          </w:tcPr>
          <w:p w:rsidR="00EA58FE" w:rsidRPr="009D6436" w:rsidRDefault="004245CD">
            <w:pPr>
              <w:pStyle w:val="TableParagraph"/>
              <w:tabs>
                <w:tab w:val="left" w:pos="695"/>
                <w:tab w:val="left" w:pos="1297"/>
                <w:tab w:val="left" w:pos="1580"/>
              </w:tabs>
              <w:ind w:left="112" w:right="94"/>
              <w:rPr>
                <w:color w:val="2AA907"/>
                <w:sz w:val="20"/>
              </w:rPr>
            </w:pPr>
            <w:r w:rsidRPr="009D6436">
              <w:rPr>
                <w:color w:val="2AA907"/>
                <w:spacing w:val="-2"/>
                <w:sz w:val="20"/>
              </w:rPr>
              <w:t>освоил</w:t>
            </w:r>
            <w:r w:rsidRPr="009D6436">
              <w:rPr>
                <w:color w:val="2AA907"/>
                <w:sz w:val="20"/>
              </w:rPr>
              <w:tab/>
            </w:r>
            <w:r w:rsidRPr="009D6436">
              <w:rPr>
                <w:color w:val="2AA907"/>
                <w:sz w:val="20"/>
              </w:rPr>
              <w:tab/>
            </w:r>
            <w:r w:rsidRPr="009D6436">
              <w:rPr>
                <w:color w:val="2AA907"/>
                <w:spacing w:val="-2"/>
                <w:sz w:val="20"/>
              </w:rPr>
              <w:t xml:space="preserve">элементарные </w:t>
            </w:r>
            <w:r w:rsidRPr="009D6436">
              <w:rPr>
                <w:color w:val="2AA907"/>
                <w:sz w:val="20"/>
              </w:rPr>
              <w:t>правила</w:t>
            </w:r>
            <w:r w:rsidRPr="009D6436">
              <w:rPr>
                <w:color w:val="2AA907"/>
                <w:spacing w:val="40"/>
                <w:sz w:val="20"/>
              </w:rPr>
              <w:t xml:space="preserve"> </w:t>
            </w:r>
            <w:r w:rsidRPr="009D6436">
              <w:rPr>
                <w:color w:val="2AA907"/>
                <w:sz w:val="20"/>
              </w:rPr>
              <w:t>этикета,</w:t>
            </w:r>
            <w:r w:rsidRPr="009D6436">
              <w:rPr>
                <w:color w:val="2AA907"/>
                <w:spacing w:val="40"/>
                <w:sz w:val="20"/>
              </w:rPr>
              <w:t xml:space="preserve"> </w:t>
            </w:r>
            <w:r w:rsidRPr="009D6436">
              <w:rPr>
                <w:color w:val="2AA907"/>
                <w:sz w:val="20"/>
              </w:rPr>
              <w:t>этически ценные</w:t>
            </w:r>
            <w:r w:rsidRPr="009D6436">
              <w:rPr>
                <w:color w:val="2AA907"/>
                <w:spacing w:val="40"/>
                <w:sz w:val="20"/>
              </w:rPr>
              <w:t xml:space="preserve"> </w:t>
            </w:r>
            <w:r w:rsidRPr="009D6436">
              <w:rPr>
                <w:color w:val="2AA907"/>
                <w:sz w:val="20"/>
              </w:rPr>
              <w:t>образцы</w:t>
            </w:r>
            <w:r w:rsidRPr="009D6436">
              <w:rPr>
                <w:color w:val="2AA907"/>
                <w:spacing w:val="40"/>
                <w:sz w:val="20"/>
              </w:rPr>
              <w:t xml:space="preserve"> </w:t>
            </w:r>
            <w:r w:rsidRPr="009D6436">
              <w:rPr>
                <w:color w:val="2AA907"/>
                <w:sz w:val="20"/>
              </w:rPr>
              <w:t>общения, практикует использование</w:t>
            </w:r>
            <w:r w:rsidRPr="009D6436">
              <w:rPr>
                <w:color w:val="2AA907"/>
                <w:spacing w:val="40"/>
                <w:sz w:val="20"/>
              </w:rPr>
              <w:t xml:space="preserve"> </w:t>
            </w:r>
            <w:r w:rsidRPr="009D6436">
              <w:rPr>
                <w:color w:val="2AA907"/>
                <w:spacing w:val="-10"/>
                <w:sz w:val="20"/>
              </w:rPr>
              <w:t>в</w:t>
            </w:r>
            <w:r w:rsidRPr="009D6436">
              <w:rPr>
                <w:color w:val="2AA907"/>
                <w:sz w:val="20"/>
              </w:rPr>
              <w:tab/>
            </w:r>
            <w:r w:rsidRPr="009D6436">
              <w:rPr>
                <w:color w:val="2AA907"/>
                <w:spacing w:val="-4"/>
                <w:sz w:val="20"/>
              </w:rPr>
              <w:t>речи</w:t>
            </w:r>
            <w:r w:rsidRPr="009D6436">
              <w:rPr>
                <w:color w:val="2AA907"/>
                <w:sz w:val="20"/>
              </w:rPr>
              <w:tab/>
            </w:r>
            <w:r w:rsidRPr="009D6436">
              <w:rPr>
                <w:color w:val="2AA907"/>
                <w:sz w:val="20"/>
              </w:rPr>
              <w:tab/>
            </w:r>
            <w:r w:rsidRPr="009D6436">
              <w:rPr>
                <w:color w:val="2AA907"/>
                <w:spacing w:val="-2"/>
                <w:sz w:val="20"/>
              </w:rPr>
              <w:t>татарского</w:t>
            </w:r>
          </w:p>
          <w:p w:rsidR="00EA58FE" w:rsidRPr="009D6436" w:rsidRDefault="004245CD">
            <w:pPr>
              <w:pStyle w:val="TableParagraph"/>
              <w:tabs>
                <w:tab w:val="left" w:pos="1594"/>
              </w:tabs>
              <w:spacing w:line="230" w:lineRule="exact"/>
              <w:ind w:left="112"/>
              <w:rPr>
                <w:color w:val="2AA907"/>
                <w:sz w:val="20"/>
              </w:rPr>
            </w:pPr>
            <w:r w:rsidRPr="009D6436">
              <w:rPr>
                <w:color w:val="2AA907"/>
                <w:spacing w:val="-2"/>
                <w:sz w:val="20"/>
              </w:rPr>
              <w:t>народного</w:t>
            </w:r>
            <w:r w:rsidRPr="009D6436">
              <w:rPr>
                <w:color w:val="2AA907"/>
                <w:sz w:val="20"/>
              </w:rPr>
              <w:tab/>
            </w:r>
            <w:r w:rsidRPr="009D6436">
              <w:rPr>
                <w:color w:val="2AA907"/>
                <w:spacing w:val="-2"/>
                <w:sz w:val="20"/>
              </w:rPr>
              <w:t>фольклора</w:t>
            </w:r>
          </w:p>
          <w:p w:rsidR="00EA58FE" w:rsidRPr="009D6436" w:rsidRDefault="004245CD">
            <w:pPr>
              <w:pStyle w:val="TableParagraph"/>
              <w:tabs>
                <w:tab w:val="left" w:pos="1563"/>
              </w:tabs>
              <w:spacing w:line="228" w:lineRule="exact"/>
              <w:ind w:left="112" w:right="97"/>
              <w:rPr>
                <w:color w:val="2AA907"/>
                <w:sz w:val="20"/>
              </w:rPr>
            </w:pPr>
            <w:r w:rsidRPr="009D6436">
              <w:rPr>
                <w:color w:val="2AA907"/>
                <w:spacing w:val="-2"/>
                <w:sz w:val="20"/>
              </w:rPr>
              <w:t>(пословицы,</w:t>
            </w:r>
            <w:r w:rsidRPr="009D6436">
              <w:rPr>
                <w:color w:val="2AA907"/>
                <w:sz w:val="20"/>
              </w:rPr>
              <w:tab/>
            </w:r>
            <w:r w:rsidRPr="009D6436">
              <w:rPr>
                <w:color w:val="2AA907"/>
                <w:spacing w:val="-2"/>
                <w:sz w:val="20"/>
              </w:rPr>
              <w:t xml:space="preserve">поговорки, </w:t>
            </w:r>
            <w:r w:rsidRPr="009D6436">
              <w:rPr>
                <w:color w:val="2AA907"/>
                <w:sz w:val="20"/>
              </w:rPr>
              <w:t>потешки и др)</w:t>
            </w:r>
          </w:p>
        </w:tc>
        <w:tc>
          <w:tcPr>
            <w:tcW w:w="2804" w:type="dxa"/>
          </w:tcPr>
          <w:p w:rsidR="00EA58FE" w:rsidRPr="009D6436" w:rsidRDefault="004245CD">
            <w:pPr>
              <w:pStyle w:val="TableParagraph"/>
              <w:tabs>
                <w:tab w:val="left" w:pos="1777"/>
              </w:tabs>
              <w:ind w:left="112" w:right="92"/>
              <w:jc w:val="both"/>
              <w:rPr>
                <w:color w:val="2AA907"/>
                <w:sz w:val="20"/>
              </w:rPr>
            </w:pPr>
            <w:r w:rsidRPr="009D6436">
              <w:rPr>
                <w:color w:val="2AA907"/>
                <w:sz w:val="20"/>
              </w:rPr>
              <w:t>освоил</w:t>
            </w:r>
            <w:r w:rsidRPr="009D6436">
              <w:rPr>
                <w:color w:val="2AA907"/>
                <w:spacing w:val="-13"/>
                <w:sz w:val="20"/>
              </w:rPr>
              <w:t xml:space="preserve"> </w:t>
            </w:r>
            <w:r w:rsidRPr="009D6436">
              <w:rPr>
                <w:color w:val="2AA907"/>
                <w:sz w:val="20"/>
              </w:rPr>
              <w:t>элементарные</w:t>
            </w:r>
            <w:r w:rsidRPr="009D6436">
              <w:rPr>
                <w:color w:val="2AA907"/>
                <w:spacing w:val="-12"/>
                <w:sz w:val="20"/>
              </w:rPr>
              <w:t xml:space="preserve"> </w:t>
            </w:r>
            <w:r w:rsidRPr="009D6436">
              <w:rPr>
                <w:color w:val="2AA907"/>
                <w:sz w:val="20"/>
              </w:rPr>
              <w:t xml:space="preserve">правила этикета, этически ценные образцы общения, может иногда использовать в речи </w:t>
            </w:r>
            <w:r w:rsidRPr="009D6436">
              <w:rPr>
                <w:color w:val="2AA907"/>
                <w:spacing w:val="-2"/>
                <w:sz w:val="20"/>
              </w:rPr>
              <w:t>элементы</w:t>
            </w:r>
            <w:r w:rsidRPr="009D6436">
              <w:rPr>
                <w:color w:val="2AA907"/>
                <w:sz w:val="20"/>
              </w:rPr>
              <w:tab/>
            </w:r>
            <w:r w:rsidRPr="009D6436">
              <w:rPr>
                <w:color w:val="2AA907"/>
                <w:spacing w:val="-2"/>
                <w:sz w:val="20"/>
              </w:rPr>
              <w:t>татарского</w:t>
            </w:r>
          </w:p>
          <w:p w:rsidR="00EA58FE" w:rsidRPr="009D6436" w:rsidRDefault="004245CD">
            <w:pPr>
              <w:pStyle w:val="TableParagraph"/>
              <w:tabs>
                <w:tab w:val="left" w:pos="1791"/>
              </w:tabs>
              <w:spacing w:line="230" w:lineRule="exact"/>
              <w:ind w:left="112"/>
              <w:jc w:val="both"/>
              <w:rPr>
                <w:color w:val="2AA907"/>
                <w:sz w:val="20"/>
              </w:rPr>
            </w:pPr>
            <w:r w:rsidRPr="009D6436">
              <w:rPr>
                <w:color w:val="2AA907"/>
                <w:spacing w:val="-2"/>
                <w:sz w:val="20"/>
              </w:rPr>
              <w:t>народного</w:t>
            </w:r>
            <w:r w:rsidRPr="009D6436">
              <w:rPr>
                <w:color w:val="2AA907"/>
                <w:sz w:val="20"/>
              </w:rPr>
              <w:tab/>
            </w:r>
            <w:r w:rsidRPr="009D6436">
              <w:rPr>
                <w:color w:val="2AA907"/>
                <w:spacing w:val="-2"/>
                <w:sz w:val="20"/>
              </w:rPr>
              <w:t>фольклора</w:t>
            </w:r>
          </w:p>
          <w:p w:rsidR="00EA58FE" w:rsidRPr="009D6436" w:rsidRDefault="004245CD">
            <w:pPr>
              <w:pStyle w:val="TableParagraph"/>
              <w:tabs>
                <w:tab w:val="left" w:pos="1759"/>
              </w:tabs>
              <w:spacing w:line="228" w:lineRule="exact"/>
              <w:ind w:left="112" w:right="95"/>
              <w:jc w:val="both"/>
              <w:rPr>
                <w:color w:val="2AA907"/>
                <w:sz w:val="20"/>
              </w:rPr>
            </w:pPr>
            <w:r w:rsidRPr="009D6436">
              <w:rPr>
                <w:color w:val="2AA907"/>
                <w:spacing w:val="-2"/>
                <w:sz w:val="20"/>
              </w:rPr>
              <w:t>(пословицы,</w:t>
            </w:r>
            <w:r w:rsidRPr="009D6436">
              <w:rPr>
                <w:color w:val="2AA907"/>
                <w:sz w:val="20"/>
              </w:rPr>
              <w:tab/>
            </w:r>
            <w:r w:rsidRPr="009D6436">
              <w:rPr>
                <w:color w:val="2AA907"/>
                <w:spacing w:val="-2"/>
                <w:sz w:val="20"/>
              </w:rPr>
              <w:t xml:space="preserve">поговорки, </w:t>
            </w:r>
            <w:r w:rsidRPr="009D6436">
              <w:rPr>
                <w:color w:val="2AA907"/>
                <w:sz w:val="20"/>
              </w:rPr>
              <w:t>потешки и др)</w:t>
            </w:r>
          </w:p>
        </w:tc>
        <w:tc>
          <w:tcPr>
            <w:tcW w:w="2806" w:type="dxa"/>
          </w:tcPr>
          <w:p w:rsidR="00EA58FE" w:rsidRPr="009D6436" w:rsidRDefault="004245CD">
            <w:pPr>
              <w:pStyle w:val="TableParagraph"/>
              <w:tabs>
                <w:tab w:val="left" w:pos="1777"/>
              </w:tabs>
              <w:ind w:left="112" w:right="93"/>
              <w:jc w:val="both"/>
              <w:rPr>
                <w:color w:val="2AA907"/>
                <w:sz w:val="20"/>
              </w:rPr>
            </w:pPr>
            <w:r w:rsidRPr="009D6436">
              <w:rPr>
                <w:color w:val="2AA907"/>
                <w:sz w:val="20"/>
              </w:rPr>
              <w:t>Плохо освоил элементарные правила этикета, этически ценные</w:t>
            </w:r>
            <w:r w:rsidRPr="009D6436">
              <w:rPr>
                <w:color w:val="2AA907"/>
                <w:spacing w:val="40"/>
                <w:sz w:val="20"/>
              </w:rPr>
              <w:t xml:space="preserve"> </w:t>
            </w:r>
            <w:r w:rsidRPr="009D6436">
              <w:rPr>
                <w:color w:val="2AA907"/>
                <w:sz w:val="20"/>
              </w:rPr>
              <w:t>образцы</w:t>
            </w:r>
            <w:r w:rsidRPr="009D6436">
              <w:rPr>
                <w:color w:val="2AA907"/>
                <w:spacing w:val="40"/>
                <w:sz w:val="20"/>
              </w:rPr>
              <w:t xml:space="preserve"> </w:t>
            </w:r>
            <w:r w:rsidRPr="009D6436">
              <w:rPr>
                <w:color w:val="2AA907"/>
                <w:sz w:val="20"/>
              </w:rPr>
              <w:t>общения,</w:t>
            </w:r>
            <w:r w:rsidRPr="009D6436">
              <w:rPr>
                <w:color w:val="2AA907"/>
                <w:spacing w:val="80"/>
                <w:sz w:val="20"/>
              </w:rPr>
              <w:t xml:space="preserve"> </w:t>
            </w:r>
            <w:r w:rsidRPr="009D6436">
              <w:rPr>
                <w:color w:val="2AA907"/>
                <w:sz w:val="20"/>
              </w:rPr>
              <w:t>не</w:t>
            </w:r>
            <w:r w:rsidRPr="009D6436">
              <w:rPr>
                <w:color w:val="2AA907"/>
                <w:spacing w:val="-2"/>
                <w:sz w:val="20"/>
              </w:rPr>
              <w:t xml:space="preserve"> </w:t>
            </w:r>
            <w:r w:rsidRPr="009D6436">
              <w:rPr>
                <w:color w:val="2AA907"/>
                <w:sz w:val="20"/>
              </w:rPr>
              <w:t>использует</w:t>
            </w:r>
            <w:r w:rsidRPr="009D6436">
              <w:rPr>
                <w:color w:val="2AA907"/>
                <w:spacing w:val="40"/>
                <w:sz w:val="20"/>
              </w:rPr>
              <w:t xml:space="preserve"> </w:t>
            </w:r>
            <w:r w:rsidRPr="009D6436">
              <w:rPr>
                <w:color w:val="2AA907"/>
                <w:sz w:val="20"/>
              </w:rPr>
              <w:t>в</w:t>
            </w:r>
            <w:r w:rsidRPr="009D6436">
              <w:rPr>
                <w:color w:val="2AA907"/>
                <w:spacing w:val="40"/>
                <w:sz w:val="20"/>
              </w:rPr>
              <w:t xml:space="preserve"> </w:t>
            </w:r>
            <w:r w:rsidRPr="009D6436">
              <w:rPr>
                <w:color w:val="2AA907"/>
                <w:sz w:val="20"/>
              </w:rPr>
              <w:t xml:space="preserve">речи </w:t>
            </w:r>
            <w:r w:rsidRPr="009D6436">
              <w:rPr>
                <w:color w:val="2AA907"/>
                <w:spacing w:val="-2"/>
                <w:sz w:val="20"/>
              </w:rPr>
              <w:t>элементы</w:t>
            </w:r>
            <w:r w:rsidRPr="009D6436">
              <w:rPr>
                <w:color w:val="2AA907"/>
                <w:sz w:val="20"/>
              </w:rPr>
              <w:tab/>
            </w:r>
            <w:r w:rsidRPr="009D6436">
              <w:rPr>
                <w:color w:val="2AA907"/>
                <w:spacing w:val="-2"/>
                <w:sz w:val="20"/>
              </w:rPr>
              <w:t>татарского</w:t>
            </w:r>
          </w:p>
          <w:p w:rsidR="00EA58FE" w:rsidRPr="009D6436" w:rsidRDefault="004245CD">
            <w:pPr>
              <w:pStyle w:val="TableParagraph"/>
              <w:tabs>
                <w:tab w:val="left" w:pos="1791"/>
              </w:tabs>
              <w:spacing w:line="230" w:lineRule="exact"/>
              <w:ind w:left="112"/>
              <w:jc w:val="both"/>
              <w:rPr>
                <w:color w:val="2AA907"/>
                <w:sz w:val="20"/>
              </w:rPr>
            </w:pPr>
            <w:r w:rsidRPr="009D6436">
              <w:rPr>
                <w:color w:val="2AA907"/>
                <w:spacing w:val="-2"/>
                <w:sz w:val="20"/>
              </w:rPr>
              <w:t>народного</w:t>
            </w:r>
            <w:r w:rsidRPr="009D6436">
              <w:rPr>
                <w:color w:val="2AA907"/>
                <w:sz w:val="20"/>
              </w:rPr>
              <w:tab/>
            </w:r>
            <w:r w:rsidRPr="009D6436">
              <w:rPr>
                <w:color w:val="2AA907"/>
                <w:spacing w:val="-2"/>
                <w:sz w:val="20"/>
              </w:rPr>
              <w:t>фольклора</w:t>
            </w:r>
          </w:p>
          <w:p w:rsidR="00EA58FE" w:rsidRPr="009D6436" w:rsidRDefault="004245CD">
            <w:pPr>
              <w:pStyle w:val="TableParagraph"/>
              <w:tabs>
                <w:tab w:val="left" w:pos="1760"/>
              </w:tabs>
              <w:spacing w:line="228" w:lineRule="exact"/>
              <w:ind w:left="112" w:right="96"/>
              <w:jc w:val="both"/>
              <w:rPr>
                <w:color w:val="2AA907"/>
                <w:sz w:val="20"/>
              </w:rPr>
            </w:pPr>
            <w:r w:rsidRPr="009D6436">
              <w:rPr>
                <w:color w:val="2AA907"/>
                <w:spacing w:val="-2"/>
                <w:sz w:val="20"/>
              </w:rPr>
              <w:t>(пословицы,</w:t>
            </w:r>
            <w:r w:rsidRPr="009D6436">
              <w:rPr>
                <w:color w:val="2AA907"/>
                <w:sz w:val="20"/>
              </w:rPr>
              <w:tab/>
            </w:r>
            <w:r w:rsidRPr="009D6436">
              <w:rPr>
                <w:color w:val="2AA907"/>
                <w:spacing w:val="-2"/>
                <w:sz w:val="20"/>
              </w:rPr>
              <w:t xml:space="preserve">поговорки, </w:t>
            </w:r>
            <w:r w:rsidRPr="009D6436">
              <w:rPr>
                <w:color w:val="2AA907"/>
                <w:sz w:val="20"/>
              </w:rPr>
              <w:t>потешки и др)</w:t>
            </w:r>
          </w:p>
        </w:tc>
      </w:tr>
      <w:tr w:rsidR="00EA58FE">
        <w:trPr>
          <w:trHeight w:val="3220"/>
        </w:trPr>
        <w:tc>
          <w:tcPr>
            <w:tcW w:w="1839" w:type="dxa"/>
            <w:vMerge/>
            <w:tcBorders>
              <w:top w:val="nil"/>
            </w:tcBorders>
          </w:tcPr>
          <w:p w:rsidR="00EA58FE" w:rsidRDefault="00EA58FE">
            <w:pPr>
              <w:rPr>
                <w:sz w:val="2"/>
                <w:szCs w:val="2"/>
              </w:rPr>
            </w:pPr>
          </w:p>
        </w:tc>
        <w:tc>
          <w:tcPr>
            <w:tcW w:w="2607" w:type="dxa"/>
          </w:tcPr>
          <w:p w:rsidR="00EA58FE" w:rsidRPr="009D6436" w:rsidRDefault="004245CD">
            <w:pPr>
              <w:pStyle w:val="TableParagraph"/>
              <w:tabs>
                <w:tab w:val="left" w:pos="1688"/>
                <w:tab w:val="left" w:pos="1955"/>
                <w:tab w:val="left" w:pos="2393"/>
              </w:tabs>
              <w:ind w:left="112" w:right="92"/>
              <w:jc w:val="both"/>
              <w:rPr>
                <w:color w:val="2AA907"/>
                <w:sz w:val="20"/>
              </w:rPr>
            </w:pPr>
            <w:r w:rsidRPr="009D6436">
              <w:rPr>
                <w:color w:val="2AA907"/>
                <w:sz w:val="20"/>
              </w:rPr>
              <w:t>Самостоятельно</w:t>
            </w:r>
            <w:r w:rsidRPr="009D6436">
              <w:rPr>
                <w:color w:val="2AA907"/>
                <w:spacing w:val="-13"/>
                <w:sz w:val="20"/>
              </w:rPr>
              <w:t xml:space="preserve"> </w:t>
            </w:r>
            <w:r w:rsidRPr="009D6436">
              <w:rPr>
                <w:color w:val="2AA907"/>
                <w:sz w:val="20"/>
              </w:rPr>
              <w:t xml:space="preserve">организует </w:t>
            </w:r>
            <w:r w:rsidRPr="009D6436">
              <w:rPr>
                <w:color w:val="2AA907"/>
                <w:spacing w:val="-2"/>
                <w:sz w:val="20"/>
              </w:rPr>
              <w:t>индивидуальную</w:t>
            </w:r>
            <w:r w:rsidRPr="009D6436">
              <w:rPr>
                <w:color w:val="2AA907"/>
                <w:sz w:val="20"/>
              </w:rPr>
              <w:tab/>
            </w:r>
            <w:r w:rsidRPr="009D6436">
              <w:rPr>
                <w:color w:val="2AA907"/>
                <w:sz w:val="20"/>
              </w:rPr>
              <w:tab/>
            </w:r>
            <w:r w:rsidRPr="009D6436">
              <w:rPr>
                <w:color w:val="2AA907"/>
                <w:sz w:val="20"/>
              </w:rPr>
              <w:tab/>
            </w:r>
            <w:r w:rsidRPr="009D6436">
              <w:rPr>
                <w:color w:val="2AA907"/>
                <w:spacing w:val="-10"/>
                <w:sz w:val="20"/>
              </w:rPr>
              <w:t>и</w:t>
            </w:r>
            <w:r w:rsidRPr="009D6436">
              <w:rPr>
                <w:color w:val="2AA907"/>
                <w:sz w:val="20"/>
              </w:rPr>
              <w:t xml:space="preserve"> совместную режиссерскую игру, в которой дети в </w:t>
            </w:r>
            <w:r w:rsidRPr="009D6436">
              <w:rPr>
                <w:color w:val="2AA907"/>
                <w:spacing w:val="-2"/>
                <w:sz w:val="20"/>
              </w:rPr>
              <w:t>условной</w:t>
            </w:r>
            <w:r w:rsidRPr="009D6436">
              <w:rPr>
                <w:color w:val="2AA907"/>
                <w:sz w:val="20"/>
              </w:rPr>
              <w:tab/>
            </w:r>
            <w:r w:rsidRPr="009D6436">
              <w:rPr>
                <w:color w:val="2AA907"/>
                <w:sz w:val="20"/>
              </w:rPr>
              <w:tab/>
            </w:r>
            <w:r w:rsidRPr="009D6436">
              <w:rPr>
                <w:color w:val="2AA907"/>
                <w:spacing w:val="-4"/>
                <w:sz w:val="20"/>
              </w:rPr>
              <w:t xml:space="preserve">форме </w:t>
            </w:r>
            <w:r w:rsidRPr="009D6436">
              <w:rPr>
                <w:color w:val="2AA907"/>
                <w:sz w:val="20"/>
              </w:rPr>
              <w:t xml:space="preserve">используют национальные </w:t>
            </w:r>
            <w:r w:rsidRPr="009D6436">
              <w:rPr>
                <w:color w:val="2AA907"/>
                <w:spacing w:val="-2"/>
                <w:sz w:val="20"/>
              </w:rPr>
              <w:t>игрушки,</w:t>
            </w:r>
            <w:r w:rsidRPr="009D6436">
              <w:rPr>
                <w:color w:val="2AA907"/>
                <w:sz w:val="20"/>
              </w:rPr>
              <w:tab/>
            </w:r>
            <w:r w:rsidRPr="009D6436">
              <w:rPr>
                <w:color w:val="2AA907"/>
                <w:spacing w:val="-2"/>
                <w:sz w:val="20"/>
              </w:rPr>
              <w:t xml:space="preserve">игрушки- </w:t>
            </w:r>
            <w:r w:rsidRPr="009D6436">
              <w:rPr>
                <w:color w:val="2AA907"/>
                <w:sz w:val="20"/>
              </w:rPr>
              <w:t>самоделки</w:t>
            </w:r>
            <w:r w:rsidRPr="009D6436">
              <w:rPr>
                <w:color w:val="2AA907"/>
                <w:spacing w:val="68"/>
                <w:w w:val="150"/>
                <w:sz w:val="20"/>
              </w:rPr>
              <w:t xml:space="preserve">  </w:t>
            </w:r>
            <w:r w:rsidRPr="009D6436">
              <w:rPr>
                <w:color w:val="2AA907"/>
                <w:sz w:val="20"/>
              </w:rPr>
              <w:t>из</w:t>
            </w:r>
            <w:r w:rsidRPr="009D6436">
              <w:rPr>
                <w:color w:val="2AA907"/>
                <w:spacing w:val="68"/>
                <w:w w:val="150"/>
                <w:sz w:val="20"/>
              </w:rPr>
              <w:t xml:space="preserve">  </w:t>
            </w:r>
            <w:r w:rsidRPr="009D6436">
              <w:rPr>
                <w:color w:val="2AA907"/>
                <w:spacing w:val="-2"/>
                <w:sz w:val="20"/>
              </w:rPr>
              <w:t>журнала</w:t>
            </w:r>
          </w:p>
          <w:p w:rsidR="00EA58FE" w:rsidRPr="009D6436" w:rsidRDefault="004245CD">
            <w:pPr>
              <w:pStyle w:val="TableParagraph"/>
              <w:tabs>
                <w:tab w:val="left" w:pos="1592"/>
                <w:tab w:val="left" w:pos="1767"/>
              </w:tabs>
              <w:spacing w:before="1"/>
              <w:ind w:left="112" w:right="93"/>
              <w:jc w:val="both"/>
              <w:rPr>
                <w:color w:val="2AA907"/>
                <w:sz w:val="20"/>
              </w:rPr>
            </w:pPr>
            <w:r w:rsidRPr="009D6436">
              <w:rPr>
                <w:color w:val="2AA907"/>
                <w:spacing w:val="-2"/>
                <w:sz w:val="20"/>
              </w:rPr>
              <w:t>«Тылсымлы</w:t>
            </w:r>
            <w:r w:rsidRPr="009D6436">
              <w:rPr>
                <w:color w:val="2AA907"/>
                <w:sz w:val="20"/>
              </w:rPr>
              <w:tab/>
            </w:r>
            <w:r w:rsidRPr="009D6436">
              <w:rPr>
                <w:color w:val="2AA907"/>
                <w:sz w:val="20"/>
              </w:rPr>
              <w:tab/>
            </w:r>
            <w:r w:rsidRPr="009D6436">
              <w:rPr>
                <w:color w:val="2AA907"/>
                <w:spacing w:val="-2"/>
                <w:sz w:val="20"/>
              </w:rPr>
              <w:t xml:space="preserve">куллар», </w:t>
            </w:r>
            <w:r w:rsidRPr="009D6436">
              <w:rPr>
                <w:color w:val="2AA907"/>
                <w:sz w:val="20"/>
              </w:rPr>
              <w:t xml:space="preserve">отображают события из жизни, сюжеты из сказок </w:t>
            </w:r>
            <w:r w:rsidRPr="009D6436">
              <w:rPr>
                <w:color w:val="2AA907"/>
                <w:spacing w:val="-2"/>
                <w:sz w:val="20"/>
              </w:rPr>
              <w:t>народов</w:t>
            </w:r>
            <w:r w:rsidRPr="009D6436">
              <w:rPr>
                <w:color w:val="2AA907"/>
                <w:sz w:val="20"/>
              </w:rPr>
              <w:tab/>
            </w:r>
            <w:r w:rsidRPr="009D6436">
              <w:rPr>
                <w:color w:val="2AA907"/>
                <w:spacing w:val="-2"/>
                <w:sz w:val="20"/>
              </w:rPr>
              <w:t xml:space="preserve">Поволжья, </w:t>
            </w:r>
            <w:r w:rsidRPr="009D6436">
              <w:rPr>
                <w:color w:val="2AA907"/>
                <w:sz w:val="20"/>
              </w:rPr>
              <w:t>мультфильмов и т.д.</w:t>
            </w:r>
          </w:p>
        </w:tc>
        <w:tc>
          <w:tcPr>
            <w:tcW w:w="2804" w:type="dxa"/>
          </w:tcPr>
          <w:p w:rsidR="00EA58FE" w:rsidRPr="009D6436" w:rsidRDefault="004245CD">
            <w:pPr>
              <w:pStyle w:val="TableParagraph"/>
              <w:tabs>
                <w:tab w:val="left" w:pos="1657"/>
                <w:tab w:val="left" w:pos="1901"/>
                <w:tab w:val="left" w:pos="2514"/>
              </w:tabs>
              <w:ind w:left="112" w:right="93"/>
              <w:jc w:val="both"/>
              <w:rPr>
                <w:color w:val="2AA907"/>
                <w:sz w:val="20"/>
              </w:rPr>
            </w:pPr>
            <w:r w:rsidRPr="009D6436">
              <w:rPr>
                <w:color w:val="2AA907"/>
                <w:sz w:val="20"/>
              </w:rPr>
              <w:t>Под руководством взрослого участвует в индивидуальной</w:t>
            </w:r>
            <w:r w:rsidRPr="009D6436">
              <w:rPr>
                <w:color w:val="2AA907"/>
                <w:spacing w:val="40"/>
                <w:sz w:val="20"/>
              </w:rPr>
              <w:t xml:space="preserve"> </w:t>
            </w:r>
            <w:r w:rsidRPr="009D6436">
              <w:rPr>
                <w:color w:val="2AA907"/>
                <w:sz w:val="20"/>
              </w:rPr>
              <w:t xml:space="preserve">и совместной режиссерской игре, в которой дети в условной форме используют </w:t>
            </w:r>
            <w:r w:rsidRPr="009D6436">
              <w:rPr>
                <w:color w:val="2AA907"/>
                <w:spacing w:val="-2"/>
                <w:sz w:val="20"/>
              </w:rPr>
              <w:t>национальные</w:t>
            </w:r>
            <w:r w:rsidRPr="009D6436">
              <w:rPr>
                <w:color w:val="2AA907"/>
                <w:sz w:val="20"/>
              </w:rPr>
              <w:tab/>
            </w:r>
            <w:r w:rsidRPr="009D6436">
              <w:rPr>
                <w:color w:val="2AA907"/>
                <w:sz w:val="20"/>
              </w:rPr>
              <w:tab/>
            </w:r>
            <w:r w:rsidRPr="009D6436">
              <w:rPr>
                <w:color w:val="2AA907"/>
                <w:spacing w:val="-2"/>
                <w:sz w:val="20"/>
              </w:rPr>
              <w:t>игрушки, игрушки-самоделки</w:t>
            </w:r>
            <w:r w:rsidRPr="009D6436">
              <w:rPr>
                <w:color w:val="2AA907"/>
                <w:sz w:val="20"/>
              </w:rPr>
              <w:tab/>
            </w:r>
            <w:r w:rsidRPr="009D6436">
              <w:rPr>
                <w:color w:val="2AA907"/>
                <w:sz w:val="20"/>
              </w:rPr>
              <w:tab/>
            </w:r>
            <w:r w:rsidRPr="009D6436">
              <w:rPr>
                <w:color w:val="2AA907"/>
                <w:spacing w:val="-6"/>
                <w:sz w:val="20"/>
              </w:rPr>
              <w:t xml:space="preserve">из </w:t>
            </w:r>
            <w:r w:rsidRPr="009D6436">
              <w:rPr>
                <w:color w:val="2AA907"/>
                <w:spacing w:val="-2"/>
                <w:sz w:val="20"/>
              </w:rPr>
              <w:t>журнала</w:t>
            </w:r>
            <w:r w:rsidRPr="009D6436">
              <w:rPr>
                <w:color w:val="2AA907"/>
                <w:sz w:val="20"/>
              </w:rPr>
              <w:tab/>
            </w:r>
            <w:r w:rsidRPr="009D6436">
              <w:rPr>
                <w:color w:val="2AA907"/>
                <w:spacing w:val="-2"/>
                <w:sz w:val="20"/>
              </w:rPr>
              <w:t>«Тылсымлы</w:t>
            </w:r>
          </w:p>
          <w:p w:rsidR="00EA58FE" w:rsidRPr="009D6436" w:rsidRDefault="004245CD">
            <w:pPr>
              <w:pStyle w:val="TableParagraph"/>
              <w:tabs>
                <w:tab w:val="left" w:pos="1656"/>
              </w:tabs>
              <w:spacing w:before="1"/>
              <w:ind w:left="112" w:right="91"/>
              <w:jc w:val="both"/>
              <w:rPr>
                <w:color w:val="2AA907"/>
                <w:sz w:val="20"/>
              </w:rPr>
            </w:pPr>
            <w:r w:rsidRPr="009D6436">
              <w:rPr>
                <w:color w:val="2AA907"/>
                <w:spacing w:val="-2"/>
                <w:sz w:val="20"/>
              </w:rPr>
              <w:t>куллар»,</w:t>
            </w:r>
            <w:r w:rsidRPr="009D6436">
              <w:rPr>
                <w:color w:val="2AA907"/>
                <w:sz w:val="20"/>
              </w:rPr>
              <w:tab/>
            </w:r>
            <w:r w:rsidRPr="009D6436">
              <w:rPr>
                <w:color w:val="2AA907"/>
                <w:spacing w:val="-2"/>
                <w:sz w:val="20"/>
              </w:rPr>
              <w:t xml:space="preserve">отображают </w:t>
            </w:r>
            <w:r w:rsidRPr="009D6436">
              <w:rPr>
                <w:color w:val="2AA907"/>
                <w:sz w:val="20"/>
              </w:rPr>
              <w:t>события</w:t>
            </w:r>
            <w:r w:rsidRPr="009D6436">
              <w:rPr>
                <w:color w:val="2AA907"/>
                <w:spacing w:val="-2"/>
                <w:sz w:val="20"/>
              </w:rPr>
              <w:t xml:space="preserve"> </w:t>
            </w:r>
            <w:r w:rsidRPr="009D6436">
              <w:rPr>
                <w:color w:val="2AA907"/>
                <w:sz w:val="20"/>
              </w:rPr>
              <w:t>из</w:t>
            </w:r>
            <w:r w:rsidRPr="009D6436">
              <w:rPr>
                <w:color w:val="2AA907"/>
                <w:spacing w:val="-2"/>
                <w:sz w:val="20"/>
              </w:rPr>
              <w:t xml:space="preserve"> </w:t>
            </w:r>
            <w:r w:rsidRPr="009D6436">
              <w:rPr>
                <w:color w:val="2AA907"/>
                <w:sz w:val="20"/>
              </w:rPr>
              <w:t>жизни,</w:t>
            </w:r>
            <w:r w:rsidRPr="009D6436">
              <w:rPr>
                <w:color w:val="2AA907"/>
                <w:spacing w:val="-4"/>
                <w:sz w:val="20"/>
              </w:rPr>
              <w:t xml:space="preserve"> </w:t>
            </w:r>
            <w:r w:rsidRPr="009D6436">
              <w:rPr>
                <w:color w:val="2AA907"/>
                <w:sz w:val="20"/>
              </w:rPr>
              <w:t>сюжеты</w:t>
            </w:r>
            <w:r w:rsidRPr="009D6436">
              <w:rPr>
                <w:color w:val="2AA907"/>
                <w:spacing w:val="-1"/>
                <w:sz w:val="20"/>
              </w:rPr>
              <w:t xml:space="preserve"> </w:t>
            </w:r>
            <w:r w:rsidRPr="009D6436">
              <w:rPr>
                <w:color w:val="2AA907"/>
                <w:sz w:val="20"/>
              </w:rPr>
              <w:t>из сказок народов Поволжья, мультфильмов и т.д.</w:t>
            </w:r>
          </w:p>
        </w:tc>
        <w:tc>
          <w:tcPr>
            <w:tcW w:w="2806" w:type="dxa"/>
          </w:tcPr>
          <w:p w:rsidR="00EA58FE" w:rsidRPr="009D6436" w:rsidRDefault="004245CD">
            <w:pPr>
              <w:pStyle w:val="TableParagraph"/>
              <w:tabs>
                <w:tab w:val="left" w:pos="1657"/>
                <w:tab w:val="left" w:pos="1901"/>
                <w:tab w:val="left" w:pos="2513"/>
              </w:tabs>
              <w:ind w:left="112" w:right="94"/>
              <w:jc w:val="both"/>
              <w:rPr>
                <w:color w:val="2AA907"/>
                <w:sz w:val="20"/>
              </w:rPr>
            </w:pPr>
            <w:r w:rsidRPr="009D6436">
              <w:rPr>
                <w:color w:val="2AA907"/>
                <w:sz w:val="20"/>
              </w:rPr>
              <w:t xml:space="preserve">Почти никогда не принимает участие </w:t>
            </w:r>
            <w:r w:rsidRPr="009D6436">
              <w:rPr>
                <w:rFonts w:ascii="Calibri" w:hAnsi="Calibri"/>
                <w:color w:val="2AA907"/>
                <w:sz w:val="20"/>
              </w:rPr>
              <w:t xml:space="preserve">в </w:t>
            </w:r>
            <w:r w:rsidRPr="009D6436">
              <w:rPr>
                <w:color w:val="2AA907"/>
                <w:sz w:val="20"/>
              </w:rPr>
              <w:t xml:space="preserve">индивидуальной и совместной режиссерской игре, в которой дети в условной форме используют </w:t>
            </w:r>
            <w:r w:rsidRPr="009D6436">
              <w:rPr>
                <w:color w:val="2AA907"/>
                <w:spacing w:val="-2"/>
                <w:sz w:val="20"/>
              </w:rPr>
              <w:t>национальные</w:t>
            </w:r>
            <w:r w:rsidRPr="009D6436">
              <w:rPr>
                <w:color w:val="2AA907"/>
                <w:sz w:val="20"/>
              </w:rPr>
              <w:tab/>
            </w:r>
            <w:r w:rsidRPr="009D6436">
              <w:rPr>
                <w:color w:val="2AA907"/>
                <w:sz w:val="20"/>
              </w:rPr>
              <w:tab/>
            </w:r>
            <w:r w:rsidRPr="009D6436">
              <w:rPr>
                <w:color w:val="2AA907"/>
                <w:spacing w:val="-2"/>
                <w:sz w:val="20"/>
              </w:rPr>
              <w:t>игрушки, игрушки-самоделки</w:t>
            </w:r>
            <w:r w:rsidRPr="009D6436">
              <w:rPr>
                <w:color w:val="2AA907"/>
                <w:sz w:val="20"/>
              </w:rPr>
              <w:tab/>
            </w:r>
            <w:r w:rsidRPr="009D6436">
              <w:rPr>
                <w:color w:val="2AA907"/>
                <w:sz w:val="20"/>
              </w:rPr>
              <w:tab/>
            </w:r>
            <w:r w:rsidRPr="009D6436">
              <w:rPr>
                <w:color w:val="2AA907"/>
                <w:spacing w:val="-6"/>
                <w:sz w:val="20"/>
              </w:rPr>
              <w:t xml:space="preserve">из </w:t>
            </w:r>
            <w:r w:rsidRPr="009D6436">
              <w:rPr>
                <w:color w:val="2AA907"/>
                <w:spacing w:val="-2"/>
                <w:sz w:val="20"/>
              </w:rPr>
              <w:t>журнала</w:t>
            </w:r>
            <w:r w:rsidRPr="009D6436">
              <w:rPr>
                <w:color w:val="2AA907"/>
                <w:sz w:val="20"/>
              </w:rPr>
              <w:tab/>
            </w:r>
            <w:r w:rsidRPr="009D6436">
              <w:rPr>
                <w:color w:val="2AA907"/>
                <w:spacing w:val="-2"/>
                <w:sz w:val="20"/>
              </w:rPr>
              <w:t>«Тылсымлы</w:t>
            </w:r>
          </w:p>
          <w:p w:rsidR="00EA58FE" w:rsidRPr="009D6436" w:rsidRDefault="004245CD">
            <w:pPr>
              <w:pStyle w:val="TableParagraph"/>
              <w:tabs>
                <w:tab w:val="left" w:pos="1657"/>
              </w:tabs>
              <w:spacing w:before="2"/>
              <w:ind w:left="112" w:right="94"/>
              <w:jc w:val="both"/>
              <w:rPr>
                <w:color w:val="2AA907"/>
                <w:sz w:val="20"/>
              </w:rPr>
            </w:pPr>
            <w:r w:rsidRPr="009D6436">
              <w:rPr>
                <w:color w:val="2AA907"/>
                <w:spacing w:val="-2"/>
                <w:sz w:val="20"/>
              </w:rPr>
              <w:t>куллар»,</w:t>
            </w:r>
            <w:r w:rsidRPr="009D6436">
              <w:rPr>
                <w:color w:val="2AA907"/>
                <w:sz w:val="20"/>
              </w:rPr>
              <w:tab/>
            </w:r>
            <w:r w:rsidRPr="009D6436">
              <w:rPr>
                <w:color w:val="2AA907"/>
                <w:spacing w:val="-2"/>
                <w:sz w:val="20"/>
              </w:rPr>
              <w:t xml:space="preserve">отображают </w:t>
            </w:r>
            <w:r w:rsidRPr="009D6436">
              <w:rPr>
                <w:color w:val="2AA907"/>
                <w:sz w:val="20"/>
              </w:rPr>
              <w:t>события из жизни,</w:t>
            </w:r>
            <w:r w:rsidRPr="009D6436">
              <w:rPr>
                <w:color w:val="2AA907"/>
                <w:spacing w:val="40"/>
                <w:sz w:val="20"/>
              </w:rPr>
              <w:t xml:space="preserve"> </w:t>
            </w:r>
            <w:r w:rsidRPr="009D6436">
              <w:rPr>
                <w:color w:val="2AA907"/>
                <w:sz w:val="20"/>
              </w:rPr>
              <w:t>сюжеты</w:t>
            </w:r>
            <w:r w:rsidRPr="009D6436">
              <w:rPr>
                <w:color w:val="2AA907"/>
                <w:spacing w:val="40"/>
                <w:sz w:val="20"/>
              </w:rPr>
              <w:t xml:space="preserve"> </w:t>
            </w:r>
            <w:r w:rsidRPr="009D6436">
              <w:rPr>
                <w:color w:val="2AA907"/>
                <w:sz w:val="20"/>
              </w:rPr>
              <w:t>из сказок народов Поволжья, мультфильмов и т.д.</w:t>
            </w:r>
          </w:p>
        </w:tc>
      </w:tr>
      <w:tr w:rsidR="00EA58FE">
        <w:trPr>
          <w:trHeight w:val="230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07"/>
                <w:tab w:val="left" w:pos="1748"/>
              </w:tabs>
              <w:ind w:left="112" w:right="92"/>
              <w:jc w:val="both"/>
              <w:rPr>
                <w:sz w:val="20"/>
              </w:rPr>
            </w:pPr>
            <w:r>
              <w:rPr>
                <w:sz w:val="20"/>
              </w:rPr>
              <w:t>свободно владеет родным языком, использует речь для выражения своих мыслей, чувств и</w:t>
            </w:r>
            <w:r>
              <w:rPr>
                <w:spacing w:val="-10"/>
                <w:sz w:val="20"/>
              </w:rPr>
              <w:t xml:space="preserve"> </w:t>
            </w:r>
            <w:r>
              <w:rPr>
                <w:sz w:val="20"/>
              </w:rPr>
              <w:t xml:space="preserve">желаний, </w:t>
            </w:r>
            <w:r>
              <w:rPr>
                <w:spacing w:val="-2"/>
                <w:sz w:val="20"/>
              </w:rPr>
              <w:t>построения</w:t>
            </w:r>
            <w:r>
              <w:rPr>
                <w:sz w:val="20"/>
              </w:rPr>
              <w:tab/>
            </w:r>
            <w:r>
              <w:rPr>
                <w:sz w:val="20"/>
              </w:rPr>
              <w:tab/>
            </w:r>
            <w:r>
              <w:rPr>
                <w:spacing w:val="-2"/>
                <w:sz w:val="20"/>
              </w:rPr>
              <w:t xml:space="preserve">речевого </w:t>
            </w:r>
            <w:r>
              <w:rPr>
                <w:sz w:val="20"/>
              </w:rPr>
              <w:t xml:space="preserve">высказывания в ситуации </w:t>
            </w:r>
            <w:r>
              <w:rPr>
                <w:spacing w:val="-2"/>
                <w:sz w:val="20"/>
              </w:rPr>
              <w:t>общения,</w:t>
            </w:r>
            <w:r>
              <w:rPr>
                <w:sz w:val="20"/>
              </w:rPr>
              <w:tab/>
            </w:r>
            <w:r>
              <w:rPr>
                <w:spacing w:val="-2"/>
                <w:sz w:val="20"/>
              </w:rPr>
              <w:t xml:space="preserve">свободно </w:t>
            </w:r>
            <w:r>
              <w:rPr>
                <w:sz w:val="20"/>
              </w:rPr>
              <w:t>участвует в диалоге со сверстниками</w:t>
            </w:r>
            <w:r>
              <w:rPr>
                <w:spacing w:val="4"/>
                <w:sz w:val="20"/>
              </w:rPr>
              <w:t xml:space="preserve"> </w:t>
            </w:r>
            <w:r>
              <w:rPr>
                <w:sz w:val="20"/>
              </w:rPr>
              <w:t>и</w:t>
            </w:r>
            <w:r>
              <w:rPr>
                <w:spacing w:val="4"/>
                <w:sz w:val="20"/>
              </w:rPr>
              <w:t xml:space="preserve"> </w:t>
            </w:r>
            <w:r>
              <w:rPr>
                <w:spacing w:val="-2"/>
                <w:sz w:val="20"/>
              </w:rPr>
              <w:t>взрослыми,</w:t>
            </w:r>
          </w:p>
          <w:p w:rsidR="00EA58FE" w:rsidRDefault="004245CD">
            <w:pPr>
              <w:pStyle w:val="TableParagraph"/>
              <w:spacing w:before="2" w:line="210" w:lineRule="exact"/>
              <w:ind w:left="112"/>
              <w:jc w:val="both"/>
              <w:rPr>
                <w:sz w:val="20"/>
              </w:rPr>
            </w:pPr>
            <w:r>
              <w:rPr>
                <w:sz w:val="20"/>
              </w:rPr>
              <w:t>способен</w:t>
            </w:r>
            <w:r>
              <w:rPr>
                <w:spacing w:val="-12"/>
                <w:sz w:val="20"/>
              </w:rPr>
              <w:t xml:space="preserve"> </w:t>
            </w:r>
            <w:r>
              <w:rPr>
                <w:spacing w:val="-2"/>
                <w:sz w:val="20"/>
              </w:rPr>
              <w:t>договариваться</w:t>
            </w:r>
          </w:p>
        </w:tc>
        <w:tc>
          <w:tcPr>
            <w:tcW w:w="2804" w:type="dxa"/>
          </w:tcPr>
          <w:p w:rsidR="00EA58FE" w:rsidRDefault="004245CD">
            <w:pPr>
              <w:pStyle w:val="TableParagraph"/>
              <w:tabs>
                <w:tab w:val="left" w:pos="1215"/>
                <w:tab w:val="left" w:pos="1912"/>
              </w:tabs>
              <w:ind w:left="112" w:right="90"/>
              <w:jc w:val="both"/>
              <w:rPr>
                <w:sz w:val="20"/>
              </w:rPr>
            </w:pPr>
            <w:r>
              <w:rPr>
                <w:sz w:val="20"/>
              </w:rPr>
              <w:t xml:space="preserve">владеет родным языком, использует речь для выражения своих мыслей, </w:t>
            </w:r>
            <w:r>
              <w:rPr>
                <w:spacing w:val="-2"/>
                <w:sz w:val="20"/>
              </w:rPr>
              <w:t>чувств</w:t>
            </w:r>
            <w:r>
              <w:rPr>
                <w:sz w:val="20"/>
              </w:rPr>
              <w:tab/>
            </w:r>
            <w:r>
              <w:rPr>
                <w:spacing w:val="-10"/>
                <w:sz w:val="20"/>
              </w:rPr>
              <w:t>и</w:t>
            </w:r>
            <w:r>
              <w:rPr>
                <w:sz w:val="20"/>
              </w:rPr>
              <w:tab/>
            </w:r>
            <w:r>
              <w:rPr>
                <w:spacing w:val="-2"/>
                <w:sz w:val="20"/>
              </w:rPr>
              <w:t>желаний,</w:t>
            </w:r>
          </w:p>
          <w:p w:rsidR="00EA58FE" w:rsidRDefault="004245CD">
            <w:pPr>
              <w:pStyle w:val="TableParagraph"/>
              <w:tabs>
                <w:tab w:val="left" w:pos="858"/>
                <w:tab w:val="left" w:pos="1916"/>
                <w:tab w:val="left" w:pos="2592"/>
              </w:tabs>
              <w:spacing w:line="230" w:lineRule="exact"/>
              <w:ind w:left="112" w:right="92"/>
              <w:jc w:val="both"/>
              <w:rPr>
                <w:sz w:val="20"/>
              </w:rPr>
            </w:pPr>
            <w:r>
              <w:rPr>
                <w:spacing w:val="-2"/>
                <w:sz w:val="20"/>
              </w:rPr>
              <w:t>построения</w:t>
            </w:r>
            <w:r>
              <w:rPr>
                <w:sz w:val="20"/>
              </w:rPr>
              <w:tab/>
            </w:r>
            <w:r>
              <w:rPr>
                <w:spacing w:val="-13"/>
                <w:sz w:val="20"/>
              </w:rPr>
              <w:t xml:space="preserve"> </w:t>
            </w:r>
            <w:r>
              <w:rPr>
                <w:spacing w:val="-4"/>
                <w:sz w:val="20"/>
              </w:rPr>
              <w:t xml:space="preserve">речевого </w:t>
            </w:r>
            <w:r>
              <w:rPr>
                <w:sz w:val="20"/>
              </w:rPr>
              <w:t>высказывания в ситуации общения,</w:t>
            </w:r>
            <w:r>
              <w:rPr>
                <w:spacing w:val="-1"/>
                <w:sz w:val="20"/>
              </w:rPr>
              <w:t xml:space="preserve"> </w:t>
            </w:r>
            <w:r>
              <w:rPr>
                <w:sz w:val="20"/>
              </w:rPr>
              <w:t>участвует в</w:t>
            </w:r>
            <w:r>
              <w:rPr>
                <w:spacing w:val="-1"/>
                <w:sz w:val="20"/>
              </w:rPr>
              <w:t xml:space="preserve"> </w:t>
            </w:r>
            <w:r>
              <w:rPr>
                <w:sz w:val="20"/>
              </w:rPr>
              <w:t xml:space="preserve">диалоге </w:t>
            </w:r>
            <w:r>
              <w:rPr>
                <w:spacing w:val="-6"/>
                <w:sz w:val="20"/>
              </w:rPr>
              <w:t>со</w:t>
            </w:r>
            <w:r>
              <w:rPr>
                <w:sz w:val="20"/>
              </w:rPr>
              <w:tab/>
            </w:r>
            <w:r>
              <w:rPr>
                <w:spacing w:val="-2"/>
                <w:sz w:val="20"/>
              </w:rPr>
              <w:t>сверстниками</w:t>
            </w:r>
            <w:r>
              <w:rPr>
                <w:sz w:val="20"/>
              </w:rPr>
              <w:tab/>
            </w:r>
            <w:r>
              <w:rPr>
                <w:spacing w:val="-10"/>
                <w:sz w:val="20"/>
              </w:rPr>
              <w:t>и</w:t>
            </w:r>
            <w:r>
              <w:rPr>
                <w:spacing w:val="-2"/>
                <w:sz w:val="20"/>
              </w:rPr>
              <w:t xml:space="preserve"> взрослыми,</w:t>
            </w:r>
            <w:r>
              <w:rPr>
                <w:sz w:val="20"/>
              </w:rPr>
              <w:tab/>
            </w:r>
            <w:r>
              <w:rPr>
                <w:spacing w:val="-2"/>
                <w:sz w:val="20"/>
              </w:rPr>
              <w:t>способен договариваться</w:t>
            </w:r>
          </w:p>
        </w:tc>
        <w:tc>
          <w:tcPr>
            <w:tcW w:w="2806" w:type="dxa"/>
          </w:tcPr>
          <w:p w:rsidR="00EA58FE" w:rsidRDefault="004245CD">
            <w:pPr>
              <w:pStyle w:val="TableParagraph"/>
              <w:tabs>
                <w:tab w:val="left" w:pos="1534"/>
              </w:tabs>
              <w:ind w:left="112" w:right="93"/>
              <w:jc w:val="both"/>
              <w:rPr>
                <w:sz w:val="20"/>
              </w:rPr>
            </w:pPr>
            <w:r>
              <w:rPr>
                <w:sz w:val="20"/>
              </w:rPr>
              <w:t>владеет родным языком, интерес</w:t>
            </w:r>
            <w:r>
              <w:rPr>
                <w:spacing w:val="-9"/>
                <w:sz w:val="20"/>
              </w:rPr>
              <w:t xml:space="preserve"> </w:t>
            </w:r>
            <w:r>
              <w:rPr>
                <w:sz w:val="20"/>
              </w:rPr>
              <w:t>к</w:t>
            </w:r>
            <w:r>
              <w:rPr>
                <w:spacing w:val="-10"/>
                <w:sz w:val="20"/>
              </w:rPr>
              <w:t xml:space="preserve"> </w:t>
            </w:r>
            <w:r>
              <w:rPr>
                <w:sz w:val="20"/>
              </w:rPr>
              <w:t>общению</w:t>
            </w:r>
            <w:r>
              <w:rPr>
                <w:spacing w:val="-9"/>
                <w:sz w:val="20"/>
              </w:rPr>
              <w:t xml:space="preserve"> </w:t>
            </w:r>
            <w:r>
              <w:rPr>
                <w:sz w:val="20"/>
              </w:rPr>
              <w:t>с</w:t>
            </w:r>
            <w:r>
              <w:rPr>
                <w:spacing w:val="-9"/>
                <w:sz w:val="20"/>
              </w:rPr>
              <w:t xml:space="preserve"> </w:t>
            </w:r>
            <w:r>
              <w:rPr>
                <w:sz w:val="20"/>
              </w:rPr>
              <w:t>другими людьми</w:t>
            </w:r>
            <w:r>
              <w:rPr>
                <w:spacing w:val="-9"/>
                <w:sz w:val="20"/>
              </w:rPr>
              <w:t xml:space="preserve"> </w:t>
            </w:r>
            <w:r>
              <w:rPr>
                <w:sz w:val="20"/>
              </w:rPr>
              <w:t>отсутствует,</w:t>
            </w:r>
            <w:r>
              <w:rPr>
                <w:spacing w:val="-13"/>
                <w:sz w:val="20"/>
              </w:rPr>
              <w:t xml:space="preserve"> </w:t>
            </w:r>
            <w:r>
              <w:rPr>
                <w:sz w:val="20"/>
              </w:rPr>
              <w:t xml:space="preserve">отвечает на вопросы, малообщителен, </w:t>
            </w:r>
            <w:r>
              <w:rPr>
                <w:spacing w:val="-2"/>
                <w:sz w:val="20"/>
              </w:rPr>
              <w:t>замкнут,</w:t>
            </w:r>
            <w:r>
              <w:rPr>
                <w:sz w:val="20"/>
              </w:rPr>
              <w:tab/>
            </w:r>
            <w:r>
              <w:rPr>
                <w:spacing w:val="-2"/>
                <w:sz w:val="20"/>
              </w:rPr>
              <w:t>предпочитает уединение</w:t>
            </w:r>
          </w:p>
        </w:tc>
      </w:tr>
      <w:tr w:rsidR="00EA58FE">
        <w:trPr>
          <w:trHeight w:val="161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left="112" w:right="94"/>
              <w:jc w:val="both"/>
              <w:rPr>
                <w:sz w:val="20"/>
              </w:rPr>
            </w:pPr>
            <w:r>
              <w:rPr>
                <w:sz w:val="20"/>
              </w:rPr>
              <w:t>проявляет интерес и уважение к культуре, традициям, обычаям и нравам людей, говорящих на татарском языке, испытывает</w:t>
            </w:r>
            <w:r>
              <w:rPr>
                <w:spacing w:val="46"/>
                <w:sz w:val="20"/>
              </w:rPr>
              <w:t xml:space="preserve"> </w:t>
            </w:r>
            <w:r>
              <w:rPr>
                <w:sz w:val="20"/>
              </w:rPr>
              <w:t>потребность</w:t>
            </w:r>
            <w:r>
              <w:rPr>
                <w:spacing w:val="45"/>
                <w:sz w:val="20"/>
              </w:rPr>
              <w:t xml:space="preserve"> </w:t>
            </w:r>
            <w:r>
              <w:rPr>
                <w:spacing w:val="-10"/>
                <w:sz w:val="20"/>
              </w:rPr>
              <w:t>в</w:t>
            </w:r>
          </w:p>
          <w:p w:rsidR="00EA58FE" w:rsidRDefault="004245CD">
            <w:pPr>
              <w:pStyle w:val="TableParagraph"/>
              <w:tabs>
                <w:tab w:val="left" w:pos="2188"/>
              </w:tabs>
              <w:spacing w:line="210" w:lineRule="exact"/>
              <w:ind w:left="112"/>
              <w:jc w:val="both"/>
              <w:rPr>
                <w:sz w:val="20"/>
              </w:rPr>
            </w:pPr>
            <w:r>
              <w:rPr>
                <w:spacing w:val="-2"/>
                <w:sz w:val="20"/>
              </w:rPr>
              <w:t>общении</w:t>
            </w:r>
            <w:r>
              <w:rPr>
                <w:sz w:val="20"/>
              </w:rPr>
              <w:tab/>
            </w:r>
            <w:r>
              <w:rPr>
                <w:spacing w:val="-5"/>
                <w:sz w:val="20"/>
              </w:rPr>
              <w:t>при</w:t>
            </w:r>
          </w:p>
        </w:tc>
        <w:tc>
          <w:tcPr>
            <w:tcW w:w="2804" w:type="dxa"/>
          </w:tcPr>
          <w:p w:rsidR="00EA58FE" w:rsidRDefault="004245CD">
            <w:pPr>
              <w:pStyle w:val="TableParagraph"/>
              <w:ind w:left="112" w:right="92"/>
              <w:jc w:val="both"/>
              <w:rPr>
                <w:sz w:val="20"/>
              </w:rPr>
            </w:pPr>
            <w:r>
              <w:rPr>
                <w:sz w:val="20"/>
              </w:rPr>
              <w:t>проявляет</w:t>
            </w:r>
            <w:r>
              <w:rPr>
                <w:spacing w:val="-1"/>
                <w:sz w:val="20"/>
              </w:rPr>
              <w:t xml:space="preserve"> </w:t>
            </w:r>
            <w:r>
              <w:rPr>
                <w:sz w:val="20"/>
              </w:rPr>
              <w:t>некоторый</w:t>
            </w:r>
            <w:r>
              <w:rPr>
                <w:spacing w:val="-1"/>
                <w:sz w:val="20"/>
              </w:rPr>
              <w:t xml:space="preserve"> </w:t>
            </w:r>
            <w:r>
              <w:rPr>
                <w:sz w:val="20"/>
              </w:rPr>
              <w:t>интерес и уважение к культуре, традициям,</w:t>
            </w:r>
            <w:r>
              <w:rPr>
                <w:spacing w:val="-8"/>
                <w:sz w:val="20"/>
              </w:rPr>
              <w:t xml:space="preserve"> </w:t>
            </w:r>
            <w:r>
              <w:rPr>
                <w:sz w:val="20"/>
              </w:rPr>
              <w:t>обычаям</w:t>
            </w:r>
            <w:r>
              <w:rPr>
                <w:spacing w:val="-8"/>
                <w:sz w:val="20"/>
              </w:rPr>
              <w:t xml:space="preserve"> </w:t>
            </w:r>
            <w:r>
              <w:rPr>
                <w:sz w:val="20"/>
              </w:rPr>
              <w:t>и</w:t>
            </w:r>
            <w:r>
              <w:rPr>
                <w:spacing w:val="-10"/>
                <w:sz w:val="20"/>
              </w:rPr>
              <w:t xml:space="preserve"> </w:t>
            </w:r>
            <w:r>
              <w:rPr>
                <w:sz w:val="20"/>
              </w:rPr>
              <w:t>нравам людей, говорящих на татарском языке, испытывает потребность</w:t>
            </w:r>
            <w:r>
              <w:rPr>
                <w:spacing w:val="60"/>
                <w:sz w:val="20"/>
              </w:rPr>
              <w:t xml:space="preserve"> </w:t>
            </w:r>
            <w:r>
              <w:rPr>
                <w:sz w:val="20"/>
              </w:rPr>
              <w:t>в</w:t>
            </w:r>
            <w:r>
              <w:rPr>
                <w:spacing w:val="57"/>
                <w:sz w:val="20"/>
              </w:rPr>
              <w:t xml:space="preserve"> </w:t>
            </w:r>
            <w:r>
              <w:rPr>
                <w:sz w:val="20"/>
              </w:rPr>
              <w:t>общении</w:t>
            </w:r>
            <w:r>
              <w:rPr>
                <w:spacing w:val="59"/>
                <w:sz w:val="20"/>
              </w:rPr>
              <w:t xml:space="preserve"> </w:t>
            </w:r>
            <w:r>
              <w:rPr>
                <w:spacing w:val="-5"/>
                <w:sz w:val="20"/>
              </w:rPr>
              <w:t>при</w:t>
            </w:r>
          </w:p>
          <w:p w:rsidR="00EA58FE" w:rsidRDefault="004245CD">
            <w:pPr>
              <w:pStyle w:val="TableParagraph"/>
              <w:tabs>
                <w:tab w:val="left" w:pos="1903"/>
              </w:tabs>
              <w:spacing w:line="210" w:lineRule="exact"/>
              <w:ind w:left="112"/>
              <w:jc w:val="both"/>
              <w:rPr>
                <w:sz w:val="20"/>
              </w:rPr>
            </w:pPr>
            <w:r>
              <w:rPr>
                <w:spacing w:val="-2"/>
                <w:sz w:val="20"/>
              </w:rPr>
              <w:t>ограниченном</w:t>
            </w:r>
            <w:r>
              <w:rPr>
                <w:sz w:val="20"/>
              </w:rPr>
              <w:tab/>
            </w:r>
            <w:r>
              <w:rPr>
                <w:spacing w:val="-2"/>
                <w:sz w:val="20"/>
              </w:rPr>
              <w:t>владении</w:t>
            </w:r>
          </w:p>
        </w:tc>
        <w:tc>
          <w:tcPr>
            <w:tcW w:w="2806" w:type="dxa"/>
          </w:tcPr>
          <w:p w:rsidR="00EA58FE" w:rsidRDefault="004245CD">
            <w:pPr>
              <w:pStyle w:val="TableParagraph"/>
              <w:tabs>
                <w:tab w:val="left" w:pos="2108"/>
                <w:tab w:val="left" w:pos="2290"/>
              </w:tabs>
              <w:ind w:left="112" w:right="95"/>
              <w:jc w:val="both"/>
              <w:rPr>
                <w:sz w:val="20"/>
              </w:rPr>
            </w:pPr>
            <w:r>
              <w:rPr>
                <w:spacing w:val="-2"/>
                <w:sz w:val="20"/>
              </w:rPr>
              <w:t>индифферентен</w:t>
            </w:r>
            <w:r>
              <w:rPr>
                <w:sz w:val="20"/>
              </w:rPr>
              <w:tab/>
            </w:r>
            <w:r>
              <w:rPr>
                <w:sz w:val="20"/>
              </w:rPr>
              <w:tab/>
            </w:r>
            <w:r>
              <w:rPr>
                <w:spacing w:val="-4"/>
                <w:sz w:val="20"/>
              </w:rPr>
              <w:t xml:space="preserve">либо </w:t>
            </w:r>
            <w:r>
              <w:rPr>
                <w:sz w:val="20"/>
              </w:rPr>
              <w:t xml:space="preserve">агрессивен по отношению к </w:t>
            </w:r>
            <w:r>
              <w:rPr>
                <w:spacing w:val="-2"/>
                <w:sz w:val="20"/>
              </w:rPr>
              <w:t>представителям</w:t>
            </w:r>
            <w:r>
              <w:rPr>
                <w:sz w:val="20"/>
              </w:rPr>
              <w:tab/>
            </w:r>
            <w:r>
              <w:rPr>
                <w:spacing w:val="-2"/>
                <w:sz w:val="20"/>
              </w:rPr>
              <w:t xml:space="preserve">других </w:t>
            </w:r>
            <w:r>
              <w:rPr>
                <w:sz w:val="20"/>
              </w:rPr>
              <w:t>национальностей,</w:t>
            </w:r>
            <w:r>
              <w:rPr>
                <w:spacing w:val="-13"/>
                <w:sz w:val="20"/>
              </w:rPr>
              <w:t xml:space="preserve"> </w:t>
            </w:r>
            <w:r>
              <w:rPr>
                <w:sz w:val="20"/>
              </w:rPr>
              <w:t>отсутствует потребность в общении со взрослыми и</w:t>
            </w:r>
          </w:p>
        </w:tc>
      </w:tr>
    </w:tbl>
    <w:p w:rsidR="00EA58FE" w:rsidRDefault="00EA58FE">
      <w:pPr>
        <w:pStyle w:val="TableParagraph"/>
        <w:jc w:val="both"/>
        <w:rPr>
          <w:sz w:val="20"/>
        </w:rPr>
        <w:sectPr w:rsidR="00EA58FE">
          <w:type w:val="continuous"/>
          <w:pgSz w:w="11910" w:h="16840"/>
          <w:pgMar w:top="1100" w:right="708" w:bottom="8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691"/>
        </w:trPr>
        <w:tc>
          <w:tcPr>
            <w:tcW w:w="1839" w:type="dxa"/>
            <w:vMerge w:val="restart"/>
          </w:tcPr>
          <w:p w:rsidR="00EA58FE" w:rsidRDefault="00EA58FE">
            <w:pPr>
              <w:pStyle w:val="TableParagraph"/>
              <w:ind w:left="0"/>
              <w:rPr>
                <w:sz w:val="18"/>
              </w:rPr>
            </w:pPr>
          </w:p>
        </w:tc>
        <w:tc>
          <w:tcPr>
            <w:tcW w:w="2607" w:type="dxa"/>
          </w:tcPr>
          <w:p w:rsidR="00EA58FE" w:rsidRDefault="004245CD">
            <w:pPr>
              <w:pStyle w:val="TableParagraph"/>
              <w:spacing w:line="230" w:lineRule="exact"/>
              <w:ind w:right="100"/>
              <w:jc w:val="both"/>
              <w:rPr>
                <w:sz w:val="20"/>
              </w:rPr>
            </w:pPr>
            <w:r>
              <w:rPr>
                <w:sz w:val="20"/>
              </w:rPr>
              <w:t>ограниченном владении татарским языком со взрослыми и детьми</w:t>
            </w:r>
          </w:p>
        </w:tc>
        <w:tc>
          <w:tcPr>
            <w:tcW w:w="2804" w:type="dxa"/>
          </w:tcPr>
          <w:p w:rsidR="00EA58FE" w:rsidRDefault="004245CD">
            <w:pPr>
              <w:pStyle w:val="TableParagraph"/>
              <w:tabs>
                <w:tab w:val="left" w:pos="1426"/>
                <w:tab w:val="left" w:pos="2506"/>
              </w:tabs>
              <w:ind w:right="97"/>
              <w:rPr>
                <w:sz w:val="20"/>
              </w:rPr>
            </w:pPr>
            <w:r>
              <w:rPr>
                <w:spacing w:val="-2"/>
                <w:sz w:val="20"/>
              </w:rPr>
              <w:t>татарским</w:t>
            </w:r>
            <w:r>
              <w:rPr>
                <w:sz w:val="20"/>
              </w:rPr>
              <w:tab/>
            </w:r>
            <w:r>
              <w:rPr>
                <w:spacing w:val="-2"/>
                <w:sz w:val="20"/>
              </w:rPr>
              <w:t>языком</w:t>
            </w:r>
            <w:r>
              <w:rPr>
                <w:sz w:val="20"/>
              </w:rPr>
              <w:tab/>
            </w:r>
            <w:r>
              <w:rPr>
                <w:spacing w:val="-6"/>
                <w:sz w:val="20"/>
              </w:rPr>
              <w:t xml:space="preserve">со </w:t>
            </w:r>
            <w:r>
              <w:rPr>
                <w:sz w:val="20"/>
              </w:rPr>
              <w:t>взрослыми и детьми</w:t>
            </w:r>
          </w:p>
        </w:tc>
        <w:tc>
          <w:tcPr>
            <w:tcW w:w="2806" w:type="dxa"/>
          </w:tcPr>
          <w:p w:rsidR="00EA58FE" w:rsidRDefault="00EA58FE">
            <w:pPr>
              <w:pStyle w:val="TableParagraph"/>
              <w:ind w:left="0"/>
              <w:rPr>
                <w:sz w:val="18"/>
              </w:rPr>
            </w:pPr>
          </w:p>
        </w:tc>
      </w:tr>
      <w:tr w:rsidR="00EA58FE">
        <w:trPr>
          <w:trHeight w:val="207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97"/>
              <w:jc w:val="both"/>
              <w:rPr>
                <w:sz w:val="20"/>
              </w:rPr>
            </w:pPr>
            <w:r>
              <w:rPr>
                <w:sz w:val="20"/>
              </w:rPr>
              <w:t>приобрел первоначальные навыки общения с представителями</w:t>
            </w:r>
            <w:r>
              <w:rPr>
                <w:spacing w:val="-9"/>
                <w:sz w:val="20"/>
              </w:rPr>
              <w:t xml:space="preserve"> </w:t>
            </w:r>
            <w:r>
              <w:rPr>
                <w:sz w:val="20"/>
              </w:rPr>
              <w:t>татарской национальности, в диалоге с ними выражает свои чувства и намерения с помощью</w:t>
            </w:r>
            <w:r>
              <w:rPr>
                <w:spacing w:val="72"/>
                <w:sz w:val="20"/>
              </w:rPr>
              <w:t xml:space="preserve">   </w:t>
            </w:r>
            <w:r>
              <w:rPr>
                <w:sz w:val="20"/>
              </w:rPr>
              <w:t>речевых</w:t>
            </w:r>
            <w:r>
              <w:rPr>
                <w:spacing w:val="72"/>
                <w:sz w:val="20"/>
              </w:rPr>
              <w:t xml:space="preserve">   </w:t>
            </w:r>
            <w:r>
              <w:rPr>
                <w:spacing w:val="-10"/>
                <w:sz w:val="20"/>
              </w:rPr>
              <w:t>и</w:t>
            </w:r>
          </w:p>
          <w:p w:rsidR="00EA58FE" w:rsidRDefault="004245CD">
            <w:pPr>
              <w:pStyle w:val="TableParagraph"/>
              <w:spacing w:line="230" w:lineRule="atLeast"/>
              <w:ind w:right="101"/>
              <w:jc w:val="both"/>
              <w:rPr>
                <w:sz w:val="20"/>
              </w:rPr>
            </w:pPr>
            <w:r>
              <w:rPr>
                <w:sz w:val="20"/>
              </w:rPr>
              <w:t>неречевых</w:t>
            </w:r>
            <w:r>
              <w:rPr>
                <w:spacing w:val="-2"/>
                <w:sz w:val="20"/>
              </w:rPr>
              <w:t xml:space="preserve"> </w:t>
            </w:r>
            <w:r>
              <w:rPr>
                <w:sz w:val="20"/>
              </w:rPr>
              <w:t>средств,</w:t>
            </w:r>
            <w:r>
              <w:rPr>
                <w:spacing w:val="-3"/>
                <w:sz w:val="20"/>
              </w:rPr>
              <w:t xml:space="preserve"> </w:t>
            </w:r>
            <w:r>
              <w:rPr>
                <w:sz w:val="20"/>
              </w:rPr>
              <w:t>владеет формами вежливости</w:t>
            </w:r>
          </w:p>
        </w:tc>
        <w:tc>
          <w:tcPr>
            <w:tcW w:w="2804" w:type="dxa"/>
          </w:tcPr>
          <w:p w:rsidR="00EA58FE" w:rsidRDefault="004245CD">
            <w:pPr>
              <w:pStyle w:val="TableParagraph"/>
              <w:tabs>
                <w:tab w:val="left" w:pos="1241"/>
                <w:tab w:val="left" w:pos="2024"/>
              </w:tabs>
              <w:ind w:right="95"/>
              <w:jc w:val="both"/>
              <w:rPr>
                <w:sz w:val="20"/>
              </w:rPr>
            </w:pPr>
            <w:r>
              <w:rPr>
                <w:sz w:val="20"/>
              </w:rPr>
              <w:t>приобрел первоначальные навыки</w:t>
            </w:r>
            <w:r>
              <w:rPr>
                <w:spacing w:val="-4"/>
                <w:sz w:val="20"/>
              </w:rPr>
              <w:t xml:space="preserve"> </w:t>
            </w:r>
            <w:r>
              <w:rPr>
                <w:sz w:val="20"/>
              </w:rPr>
              <w:t>татарской</w:t>
            </w:r>
            <w:r>
              <w:rPr>
                <w:spacing w:val="40"/>
                <w:sz w:val="20"/>
              </w:rPr>
              <w:t xml:space="preserve"> </w:t>
            </w:r>
            <w:r>
              <w:rPr>
                <w:sz w:val="20"/>
              </w:rPr>
              <w:t xml:space="preserve">устной </w:t>
            </w:r>
            <w:r>
              <w:rPr>
                <w:spacing w:val="-2"/>
                <w:sz w:val="20"/>
              </w:rPr>
              <w:t>речи,</w:t>
            </w:r>
            <w:r>
              <w:rPr>
                <w:sz w:val="20"/>
              </w:rPr>
              <w:tab/>
            </w:r>
            <w:r>
              <w:rPr>
                <w:spacing w:val="-10"/>
                <w:sz w:val="20"/>
              </w:rPr>
              <w:t>в</w:t>
            </w:r>
            <w:r>
              <w:rPr>
                <w:sz w:val="20"/>
              </w:rPr>
              <w:tab/>
            </w:r>
            <w:r>
              <w:rPr>
                <w:spacing w:val="-2"/>
                <w:sz w:val="20"/>
              </w:rPr>
              <w:t xml:space="preserve">диалоге </w:t>
            </w:r>
            <w:r>
              <w:rPr>
                <w:sz w:val="20"/>
              </w:rPr>
              <w:t>выражает намерения с помощью речевых и неречевых средств, владеет формами вежливости</w:t>
            </w:r>
          </w:p>
        </w:tc>
        <w:tc>
          <w:tcPr>
            <w:tcW w:w="2806" w:type="dxa"/>
          </w:tcPr>
          <w:p w:rsidR="00EA58FE" w:rsidRDefault="004245CD">
            <w:pPr>
              <w:pStyle w:val="TableParagraph"/>
              <w:tabs>
                <w:tab w:val="left" w:pos="2046"/>
              </w:tabs>
              <w:jc w:val="both"/>
              <w:rPr>
                <w:sz w:val="20"/>
              </w:rPr>
            </w:pPr>
            <w:r>
              <w:rPr>
                <w:spacing w:val="-2"/>
                <w:sz w:val="20"/>
              </w:rPr>
              <w:t>плохо</w:t>
            </w:r>
            <w:r>
              <w:rPr>
                <w:sz w:val="20"/>
              </w:rPr>
              <w:tab/>
            </w:r>
            <w:r>
              <w:rPr>
                <w:spacing w:val="-2"/>
                <w:sz w:val="20"/>
              </w:rPr>
              <w:t>владеет</w:t>
            </w:r>
          </w:p>
          <w:p w:rsidR="00EA58FE" w:rsidRDefault="004245CD">
            <w:pPr>
              <w:pStyle w:val="TableParagraph"/>
              <w:ind w:right="97"/>
              <w:jc w:val="both"/>
              <w:rPr>
                <w:sz w:val="20"/>
              </w:rPr>
            </w:pPr>
            <w:r>
              <w:rPr>
                <w:sz w:val="20"/>
              </w:rPr>
              <w:t>первоначальными навыками устной</w:t>
            </w:r>
            <w:r>
              <w:rPr>
                <w:spacing w:val="40"/>
                <w:sz w:val="20"/>
              </w:rPr>
              <w:t xml:space="preserve"> </w:t>
            </w:r>
            <w:r>
              <w:rPr>
                <w:sz w:val="20"/>
              </w:rPr>
              <w:t>речи</w:t>
            </w:r>
            <w:r>
              <w:rPr>
                <w:spacing w:val="40"/>
                <w:sz w:val="20"/>
              </w:rPr>
              <w:t xml:space="preserve"> </w:t>
            </w:r>
            <w:r>
              <w:rPr>
                <w:sz w:val="20"/>
              </w:rPr>
              <w:t>на</w:t>
            </w:r>
            <w:r>
              <w:rPr>
                <w:spacing w:val="-3"/>
                <w:sz w:val="20"/>
              </w:rPr>
              <w:t xml:space="preserve"> </w:t>
            </w:r>
            <w:r>
              <w:rPr>
                <w:sz w:val="20"/>
              </w:rPr>
              <w:t>татарском языке, безучастен в диалоге, некоммуникабелен, изредка проявляет</w:t>
            </w:r>
            <w:r>
              <w:rPr>
                <w:spacing w:val="-4"/>
                <w:sz w:val="20"/>
              </w:rPr>
              <w:t xml:space="preserve"> </w:t>
            </w:r>
            <w:r>
              <w:rPr>
                <w:sz w:val="20"/>
              </w:rPr>
              <w:t>формы</w:t>
            </w:r>
            <w:r>
              <w:rPr>
                <w:spacing w:val="-3"/>
                <w:sz w:val="20"/>
              </w:rPr>
              <w:t xml:space="preserve"> </w:t>
            </w:r>
            <w:r>
              <w:rPr>
                <w:sz w:val="20"/>
              </w:rPr>
              <w:t>вежливости</w:t>
            </w:r>
          </w:p>
        </w:tc>
      </w:tr>
      <w:tr w:rsidR="00EA58FE">
        <w:trPr>
          <w:trHeight w:val="2299"/>
        </w:trPr>
        <w:tc>
          <w:tcPr>
            <w:tcW w:w="1839" w:type="dxa"/>
            <w:vMerge w:val="restart"/>
          </w:tcPr>
          <w:p w:rsidR="00EA58FE" w:rsidRDefault="004245CD">
            <w:pPr>
              <w:pStyle w:val="TableParagraph"/>
              <w:ind w:left="511" w:hanging="329"/>
              <w:rPr>
                <w:b/>
                <w:sz w:val="20"/>
              </w:rPr>
            </w:pPr>
            <w:r>
              <w:rPr>
                <w:b/>
                <w:spacing w:val="-2"/>
                <w:sz w:val="20"/>
              </w:rPr>
              <w:lastRenderedPageBreak/>
              <w:t>Познавательное развитие</w:t>
            </w:r>
          </w:p>
        </w:tc>
        <w:tc>
          <w:tcPr>
            <w:tcW w:w="2607" w:type="dxa"/>
          </w:tcPr>
          <w:p w:rsidR="00EA58FE" w:rsidRDefault="004245CD">
            <w:pPr>
              <w:pStyle w:val="TableParagraph"/>
              <w:tabs>
                <w:tab w:val="left" w:pos="1592"/>
                <w:tab w:val="left" w:pos="1745"/>
              </w:tabs>
              <w:ind w:right="98"/>
              <w:jc w:val="both"/>
              <w:rPr>
                <w:sz w:val="20"/>
              </w:rPr>
            </w:pPr>
            <w:r>
              <w:rPr>
                <w:sz w:val="20"/>
              </w:rPr>
              <w:t xml:space="preserve">интересуется объектами и явлениями живой и </w:t>
            </w:r>
            <w:r>
              <w:rPr>
                <w:spacing w:val="-2"/>
                <w:sz w:val="20"/>
              </w:rPr>
              <w:t>неживой</w:t>
            </w:r>
            <w:r>
              <w:rPr>
                <w:sz w:val="20"/>
              </w:rPr>
              <w:tab/>
            </w:r>
            <w:r>
              <w:rPr>
                <w:sz w:val="20"/>
              </w:rPr>
              <w:tab/>
            </w:r>
            <w:r>
              <w:rPr>
                <w:spacing w:val="-2"/>
                <w:sz w:val="20"/>
              </w:rPr>
              <w:t xml:space="preserve">природы </w:t>
            </w:r>
            <w:r w:rsidRPr="009D6436">
              <w:rPr>
                <w:color w:val="2AA907"/>
                <w:sz w:val="20"/>
              </w:rPr>
              <w:t>Республики Татарстан</w:t>
            </w:r>
            <w:r>
              <w:rPr>
                <w:color w:val="00AF50"/>
                <w:sz w:val="20"/>
              </w:rPr>
              <w:t xml:space="preserve">, </w:t>
            </w:r>
            <w:r>
              <w:rPr>
                <w:spacing w:val="-2"/>
                <w:sz w:val="20"/>
              </w:rPr>
              <w:t>имеет</w:t>
            </w:r>
            <w:r>
              <w:rPr>
                <w:sz w:val="20"/>
              </w:rPr>
              <w:tab/>
            </w:r>
            <w:r>
              <w:rPr>
                <w:spacing w:val="-2"/>
                <w:sz w:val="20"/>
              </w:rPr>
              <w:t xml:space="preserve">некоторые </w:t>
            </w:r>
            <w:r>
              <w:rPr>
                <w:sz w:val="20"/>
              </w:rPr>
              <w:t>представления об их взаимосвязях, сезонных изменениях, проявляет бережное</w:t>
            </w:r>
            <w:r>
              <w:rPr>
                <w:spacing w:val="79"/>
                <w:sz w:val="20"/>
              </w:rPr>
              <w:t xml:space="preserve">  </w:t>
            </w:r>
            <w:r>
              <w:rPr>
                <w:sz w:val="20"/>
              </w:rPr>
              <w:t>отношение</w:t>
            </w:r>
            <w:r>
              <w:rPr>
                <w:spacing w:val="55"/>
                <w:w w:val="150"/>
                <w:sz w:val="20"/>
              </w:rPr>
              <w:t xml:space="preserve">  </w:t>
            </w:r>
            <w:r>
              <w:rPr>
                <w:spacing w:val="-10"/>
                <w:sz w:val="20"/>
              </w:rPr>
              <w:t>к</w:t>
            </w:r>
          </w:p>
          <w:p w:rsidR="00EA58FE" w:rsidRDefault="004245CD">
            <w:pPr>
              <w:pStyle w:val="TableParagraph"/>
              <w:spacing w:line="209" w:lineRule="exact"/>
              <w:jc w:val="both"/>
              <w:rPr>
                <w:sz w:val="20"/>
              </w:rPr>
            </w:pPr>
            <w:r>
              <w:rPr>
                <w:sz w:val="20"/>
              </w:rPr>
              <w:t>окружающей</w:t>
            </w:r>
            <w:r>
              <w:rPr>
                <w:spacing w:val="-10"/>
                <w:sz w:val="20"/>
              </w:rPr>
              <w:t xml:space="preserve"> </w:t>
            </w:r>
            <w:r>
              <w:rPr>
                <w:spacing w:val="-2"/>
                <w:sz w:val="20"/>
              </w:rPr>
              <w:t>природе</w:t>
            </w:r>
          </w:p>
        </w:tc>
        <w:tc>
          <w:tcPr>
            <w:tcW w:w="2804" w:type="dxa"/>
          </w:tcPr>
          <w:p w:rsidR="00EA58FE" w:rsidRDefault="004245CD">
            <w:pPr>
              <w:pStyle w:val="TableParagraph"/>
              <w:tabs>
                <w:tab w:val="left" w:pos="1887"/>
              </w:tabs>
              <w:ind w:right="96"/>
              <w:jc w:val="both"/>
              <w:rPr>
                <w:sz w:val="20"/>
              </w:rPr>
            </w:pPr>
            <w:r>
              <w:rPr>
                <w:sz w:val="20"/>
              </w:rPr>
              <w:t>интересуется некоторыми объектами и явлениями</w:t>
            </w:r>
            <w:r>
              <w:rPr>
                <w:spacing w:val="40"/>
                <w:sz w:val="20"/>
              </w:rPr>
              <w:t xml:space="preserve"> </w:t>
            </w:r>
            <w:r>
              <w:rPr>
                <w:sz w:val="20"/>
              </w:rPr>
              <w:t xml:space="preserve">живой и неживой природы </w:t>
            </w:r>
            <w:r w:rsidRPr="009D6436">
              <w:rPr>
                <w:color w:val="2AA907"/>
                <w:sz w:val="20"/>
              </w:rPr>
              <w:t>Республики Татарстан</w:t>
            </w:r>
            <w:r>
              <w:rPr>
                <w:color w:val="00AF50"/>
                <w:sz w:val="20"/>
              </w:rPr>
              <w:t xml:space="preserve">, </w:t>
            </w:r>
            <w:r>
              <w:rPr>
                <w:sz w:val="20"/>
              </w:rPr>
              <w:t xml:space="preserve">имеет представления об их </w:t>
            </w:r>
            <w:r>
              <w:rPr>
                <w:spacing w:val="-2"/>
                <w:sz w:val="20"/>
              </w:rPr>
              <w:t>взаимосвязях,</w:t>
            </w:r>
            <w:r>
              <w:rPr>
                <w:sz w:val="20"/>
              </w:rPr>
              <w:tab/>
            </w:r>
            <w:r>
              <w:rPr>
                <w:spacing w:val="-2"/>
                <w:sz w:val="20"/>
              </w:rPr>
              <w:t>сезонных</w:t>
            </w:r>
          </w:p>
          <w:p w:rsidR="00EA58FE" w:rsidRDefault="004245CD">
            <w:pPr>
              <w:pStyle w:val="TableParagraph"/>
              <w:tabs>
                <w:tab w:val="left" w:pos="1832"/>
              </w:tabs>
              <w:spacing w:before="1"/>
              <w:ind w:right="98"/>
              <w:jc w:val="both"/>
              <w:rPr>
                <w:sz w:val="20"/>
              </w:rPr>
            </w:pPr>
            <w:r>
              <w:rPr>
                <w:spacing w:val="-2"/>
                <w:sz w:val="20"/>
              </w:rPr>
              <w:t>изменениях,</w:t>
            </w:r>
            <w:r>
              <w:rPr>
                <w:sz w:val="20"/>
              </w:rPr>
              <w:tab/>
            </w:r>
            <w:r>
              <w:rPr>
                <w:spacing w:val="-2"/>
                <w:sz w:val="20"/>
              </w:rPr>
              <w:t xml:space="preserve">проявляет </w:t>
            </w:r>
            <w:r>
              <w:rPr>
                <w:sz w:val="20"/>
              </w:rPr>
              <w:t>бережное отношение к окружающей природе</w:t>
            </w:r>
          </w:p>
        </w:tc>
        <w:tc>
          <w:tcPr>
            <w:tcW w:w="2806" w:type="dxa"/>
          </w:tcPr>
          <w:p w:rsidR="00EA58FE" w:rsidRDefault="004245CD">
            <w:pPr>
              <w:pStyle w:val="TableParagraph"/>
              <w:tabs>
                <w:tab w:val="left" w:pos="1726"/>
              </w:tabs>
              <w:ind w:right="99"/>
              <w:jc w:val="both"/>
              <w:rPr>
                <w:sz w:val="20"/>
              </w:rPr>
            </w:pPr>
            <w:r>
              <w:rPr>
                <w:sz w:val="20"/>
              </w:rPr>
              <w:t>не</w:t>
            </w:r>
            <w:r>
              <w:rPr>
                <w:spacing w:val="80"/>
                <w:sz w:val="20"/>
              </w:rPr>
              <w:t xml:space="preserve">   </w:t>
            </w:r>
            <w:r>
              <w:rPr>
                <w:sz w:val="20"/>
              </w:rPr>
              <w:t>проявляет</w:t>
            </w:r>
            <w:r>
              <w:rPr>
                <w:spacing w:val="80"/>
                <w:sz w:val="20"/>
              </w:rPr>
              <w:t xml:space="preserve">   </w:t>
            </w:r>
            <w:r>
              <w:rPr>
                <w:sz w:val="20"/>
              </w:rPr>
              <w:t>интерес к</w:t>
            </w:r>
            <w:r>
              <w:rPr>
                <w:spacing w:val="40"/>
                <w:sz w:val="20"/>
              </w:rPr>
              <w:t xml:space="preserve"> </w:t>
            </w:r>
            <w:r>
              <w:rPr>
                <w:sz w:val="20"/>
              </w:rPr>
              <w:t>объектам и явлениям</w:t>
            </w:r>
            <w:r>
              <w:rPr>
                <w:spacing w:val="40"/>
                <w:sz w:val="20"/>
              </w:rPr>
              <w:t xml:space="preserve"> </w:t>
            </w:r>
            <w:r>
              <w:rPr>
                <w:sz w:val="20"/>
              </w:rPr>
              <w:t xml:space="preserve">живой и неживой природы </w:t>
            </w:r>
            <w:r w:rsidRPr="009D6436">
              <w:rPr>
                <w:color w:val="2AA907"/>
                <w:sz w:val="20"/>
              </w:rPr>
              <w:t>Республики Татарстан</w:t>
            </w:r>
            <w:r>
              <w:rPr>
                <w:color w:val="00AF50"/>
                <w:sz w:val="20"/>
              </w:rPr>
              <w:t>,</w:t>
            </w:r>
            <w:r>
              <w:rPr>
                <w:sz w:val="20"/>
              </w:rPr>
              <w:t xml:space="preserve">, не устанавливает взаимосвязи </w:t>
            </w:r>
            <w:r>
              <w:rPr>
                <w:spacing w:val="-2"/>
                <w:sz w:val="20"/>
              </w:rPr>
              <w:t>сезонных</w:t>
            </w:r>
            <w:r>
              <w:rPr>
                <w:sz w:val="20"/>
              </w:rPr>
              <w:tab/>
            </w:r>
            <w:r>
              <w:rPr>
                <w:spacing w:val="-2"/>
                <w:sz w:val="20"/>
              </w:rPr>
              <w:t>изменений,</w:t>
            </w:r>
          </w:p>
          <w:p w:rsidR="00EA58FE" w:rsidRDefault="004245CD">
            <w:pPr>
              <w:pStyle w:val="TableParagraph"/>
              <w:tabs>
                <w:tab w:val="left" w:pos="1832"/>
              </w:tabs>
              <w:spacing w:before="1"/>
              <w:ind w:right="100"/>
              <w:jc w:val="both"/>
              <w:rPr>
                <w:sz w:val="20"/>
              </w:rPr>
            </w:pPr>
            <w:r>
              <w:rPr>
                <w:spacing w:val="-2"/>
                <w:sz w:val="20"/>
              </w:rPr>
              <w:t>ограниченно</w:t>
            </w:r>
            <w:r>
              <w:rPr>
                <w:sz w:val="20"/>
              </w:rPr>
              <w:tab/>
            </w:r>
            <w:r>
              <w:rPr>
                <w:spacing w:val="-2"/>
                <w:sz w:val="20"/>
              </w:rPr>
              <w:t xml:space="preserve">проявляет </w:t>
            </w:r>
            <w:r>
              <w:rPr>
                <w:sz w:val="20"/>
              </w:rPr>
              <w:t xml:space="preserve">заботу об окружающей </w:t>
            </w:r>
            <w:r>
              <w:rPr>
                <w:spacing w:val="-2"/>
                <w:sz w:val="20"/>
              </w:rPr>
              <w:t>природе</w:t>
            </w:r>
          </w:p>
        </w:tc>
      </w:tr>
      <w:tr w:rsidR="00EA58FE">
        <w:trPr>
          <w:trHeight w:val="114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97"/>
              <w:jc w:val="both"/>
              <w:rPr>
                <w:sz w:val="20"/>
              </w:rPr>
            </w:pPr>
            <w:r>
              <w:rPr>
                <w:sz w:val="20"/>
              </w:rPr>
              <w:t>имеет представление о городе Казани как столице республики, столице всех татар мира</w:t>
            </w:r>
          </w:p>
        </w:tc>
        <w:tc>
          <w:tcPr>
            <w:tcW w:w="2804" w:type="dxa"/>
          </w:tcPr>
          <w:p w:rsidR="00EA58FE" w:rsidRDefault="004245CD">
            <w:pPr>
              <w:pStyle w:val="TableParagraph"/>
              <w:tabs>
                <w:tab w:val="left" w:pos="1826"/>
              </w:tabs>
              <w:ind w:right="95"/>
              <w:jc w:val="both"/>
              <w:rPr>
                <w:sz w:val="20"/>
              </w:rPr>
            </w:pPr>
            <w:r>
              <w:rPr>
                <w:spacing w:val="-2"/>
                <w:sz w:val="20"/>
              </w:rPr>
              <w:t>имеет</w:t>
            </w:r>
            <w:r>
              <w:rPr>
                <w:sz w:val="20"/>
              </w:rPr>
              <w:tab/>
            </w:r>
            <w:r>
              <w:rPr>
                <w:spacing w:val="-2"/>
                <w:sz w:val="20"/>
              </w:rPr>
              <w:t xml:space="preserve">некоторое </w:t>
            </w:r>
            <w:r>
              <w:rPr>
                <w:sz w:val="20"/>
              </w:rPr>
              <w:t>представление о городе Казани как столице республики,</w:t>
            </w:r>
            <w:r>
              <w:rPr>
                <w:spacing w:val="65"/>
                <w:w w:val="150"/>
                <w:sz w:val="20"/>
              </w:rPr>
              <w:t xml:space="preserve">   </w:t>
            </w:r>
            <w:r>
              <w:rPr>
                <w:sz w:val="20"/>
              </w:rPr>
              <w:t>столице</w:t>
            </w:r>
            <w:r>
              <w:rPr>
                <w:spacing w:val="1"/>
                <w:sz w:val="20"/>
              </w:rPr>
              <w:t xml:space="preserve"> </w:t>
            </w:r>
            <w:r>
              <w:rPr>
                <w:spacing w:val="-4"/>
                <w:sz w:val="20"/>
              </w:rPr>
              <w:t>всех</w:t>
            </w:r>
          </w:p>
          <w:p w:rsidR="00EA58FE" w:rsidRDefault="004245CD">
            <w:pPr>
              <w:pStyle w:val="TableParagraph"/>
              <w:spacing w:line="209" w:lineRule="exact"/>
              <w:jc w:val="both"/>
              <w:rPr>
                <w:sz w:val="20"/>
              </w:rPr>
            </w:pPr>
            <w:r>
              <w:rPr>
                <w:sz w:val="20"/>
              </w:rPr>
              <w:t>татар</w:t>
            </w:r>
            <w:r>
              <w:rPr>
                <w:spacing w:val="-5"/>
                <w:sz w:val="20"/>
              </w:rPr>
              <w:t xml:space="preserve"> </w:t>
            </w:r>
            <w:r>
              <w:rPr>
                <w:spacing w:val="-4"/>
                <w:sz w:val="20"/>
              </w:rPr>
              <w:t>мира</w:t>
            </w:r>
          </w:p>
        </w:tc>
        <w:tc>
          <w:tcPr>
            <w:tcW w:w="2806" w:type="dxa"/>
          </w:tcPr>
          <w:p w:rsidR="00EA58FE" w:rsidRDefault="004245CD">
            <w:pPr>
              <w:pStyle w:val="TableParagraph"/>
              <w:ind w:right="97"/>
              <w:jc w:val="both"/>
              <w:rPr>
                <w:sz w:val="20"/>
              </w:rPr>
            </w:pPr>
            <w:r>
              <w:rPr>
                <w:sz w:val="20"/>
              </w:rPr>
              <w:t>ограничены</w:t>
            </w:r>
            <w:r>
              <w:rPr>
                <w:spacing w:val="80"/>
                <w:sz w:val="20"/>
              </w:rPr>
              <w:t xml:space="preserve"> </w:t>
            </w:r>
            <w:r>
              <w:rPr>
                <w:sz w:val="20"/>
              </w:rPr>
              <w:t>представления</w:t>
            </w:r>
            <w:r>
              <w:rPr>
                <w:spacing w:val="80"/>
                <w:w w:val="150"/>
                <w:sz w:val="20"/>
              </w:rPr>
              <w:t xml:space="preserve"> </w:t>
            </w:r>
            <w:r>
              <w:rPr>
                <w:sz w:val="20"/>
              </w:rPr>
              <w:t>о</w:t>
            </w:r>
            <w:r>
              <w:rPr>
                <w:spacing w:val="-5"/>
                <w:sz w:val="20"/>
              </w:rPr>
              <w:t xml:space="preserve"> </w:t>
            </w:r>
            <w:r>
              <w:rPr>
                <w:sz w:val="20"/>
              </w:rPr>
              <w:t>городе Казани как столице республики, столице всех татар мира</w:t>
            </w:r>
          </w:p>
        </w:tc>
      </w:tr>
      <w:tr w:rsidR="00EA58FE">
        <w:trPr>
          <w:trHeight w:val="918"/>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541"/>
                <w:tab w:val="left" w:pos="1575"/>
                <w:tab w:val="left" w:pos="2388"/>
              </w:tabs>
              <w:ind w:right="97"/>
              <w:rPr>
                <w:sz w:val="20"/>
              </w:rPr>
            </w:pPr>
            <w:r>
              <w:rPr>
                <w:spacing w:val="-2"/>
                <w:sz w:val="20"/>
              </w:rPr>
              <w:t>безошибочно</w:t>
            </w:r>
            <w:r>
              <w:rPr>
                <w:sz w:val="20"/>
              </w:rPr>
              <w:tab/>
            </w:r>
            <w:r>
              <w:rPr>
                <w:spacing w:val="-2"/>
                <w:sz w:val="20"/>
              </w:rPr>
              <w:t>узнает</w:t>
            </w:r>
            <w:r>
              <w:rPr>
                <w:sz w:val="20"/>
              </w:rPr>
              <w:tab/>
            </w:r>
            <w:r>
              <w:rPr>
                <w:spacing w:val="-10"/>
                <w:sz w:val="20"/>
              </w:rPr>
              <w:t>и</w:t>
            </w:r>
            <w:r>
              <w:rPr>
                <w:spacing w:val="-2"/>
                <w:sz w:val="20"/>
              </w:rPr>
              <w:t xml:space="preserve"> называет</w:t>
            </w:r>
            <w:r>
              <w:rPr>
                <w:sz w:val="20"/>
              </w:rPr>
              <w:tab/>
            </w:r>
            <w:r>
              <w:rPr>
                <w:sz w:val="20"/>
              </w:rPr>
              <w:tab/>
            </w:r>
            <w:r>
              <w:rPr>
                <w:spacing w:val="-2"/>
                <w:sz w:val="20"/>
              </w:rPr>
              <w:t>символику</w:t>
            </w:r>
          </w:p>
          <w:p w:rsidR="00EA58FE" w:rsidRDefault="004245CD">
            <w:pPr>
              <w:pStyle w:val="TableParagraph"/>
              <w:spacing w:line="228" w:lineRule="exact"/>
              <w:rPr>
                <w:sz w:val="20"/>
              </w:rPr>
            </w:pPr>
            <w:r>
              <w:rPr>
                <w:sz w:val="20"/>
              </w:rPr>
              <w:t>республики</w:t>
            </w:r>
            <w:r>
              <w:rPr>
                <w:spacing w:val="80"/>
                <w:sz w:val="20"/>
              </w:rPr>
              <w:t xml:space="preserve"> </w:t>
            </w:r>
            <w:r>
              <w:rPr>
                <w:color w:val="00AF50"/>
                <w:sz w:val="20"/>
              </w:rPr>
              <w:t>Татарстан</w:t>
            </w:r>
            <w:r>
              <w:rPr>
                <w:sz w:val="20"/>
              </w:rPr>
              <w:t>,</w:t>
            </w:r>
            <w:r>
              <w:rPr>
                <w:spacing w:val="80"/>
                <w:sz w:val="20"/>
              </w:rPr>
              <w:t xml:space="preserve"> </w:t>
            </w:r>
            <w:r>
              <w:rPr>
                <w:sz w:val="20"/>
              </w:rPr>
              <w:t xml:space="preserve">ее </w:t>
            </w:r>
            <w:r>
              <w:rPr>
                <w:spacing w:val="-2"/>
                <w:sz w:val="20"/>
              </w:rPr>
              <w:t>столицы</w:t>
            </w:r>
          </w:p>
        </w:tc>
        <w:tc>
          <w:tcPr>
            <w:tcW w:w="2804" w:type="dxa"/>
          </w:tcPr>
          <w:p w:rsidR="00EA58FE" w:rsidRDefault="004245CD">
            <w:pPr>
              <w:pStyle w:val="TableParagraph"/>
              <w:ind w:right="97"/>
              <w:jc w:val="both"/>
              <w:rPr>
                <w:sz w:val="20"/>
              </w:rPr>
            </w:pPr>
            <w:r>
              <w:rPr>
                <w:sz w:val="20"/>
              </w:rPr>
              <w:t xml:space="preserve">узнает и называет символику республики </w:t>
            </w:r>
            <w:r>
              <w:rPr>
                <w:color w:val="00AF50"/>
                <w:sz w:val="20"/>
              </w:rPr>
              <w:t>Татарстан</w:t>
            </w:r>
            <w:r>
              <w:rPr>
                <w:sz w:val="20"/>
              </w:rPr>
              <w:t xml:space="preserve">, ее </w:t>
            </w:r>
            <w:r>
              <w:rPr>
                <w:spacing w:val="-2"/>
                <w:sz w:val="20"/>
              </w:rPr>
              <w:t>столицы</w:t>
            </w:r>
          </w:p>
        </w:tc>
        <w:tc>
          <w:tcPr>
            <w:tcW w:w="2806" w:type="dxa"/>
          </w:tcPr>
          <w:p w:rsidR="00EA58FE" w:rsidRDefault="004245CD">
            <w:pPr>
              <w:pStyle w:val="TableParagraph"/>
              <w:tabs>
                <w:tab w:val="left" w:pos="561"/>
                <w:tab w:val="left" w:pos="1592"/>
                <w:tab w:val="left" w:pos="1772"/>
                <w:tab w:val="left" w:pos="2588"/>
              </w:tabs>
              <w:ind w:right="99"/>
              <w:rPr>
                <w:sz w:val="20"/>
              </w:rPr>
            </w:pPr>
            <w:r>
              <w:rPr>
                <w:spacing w:val="-6"/>
                <w:sz w:val="20"/>
              </w:rPr>
              <w:t>не</w:t>
            </w:r>
            <w:r>
              <w:rPr>
                <w:sz w:val="20"/>
              </w:rPr>
              <w:tab/>
            </w:r>
            <w:r>
              <w:rPr>
                <w:spacing w:val="-2"/>
                <w:sz w:val="20"/>
              </w:rPr>
              <w:t>пытается</w:t>
            </w:r>
            <w:r>
              <w:rPr>
                <w:sz w:val="20"/>
              </w:rPr>
              <w:tab/>
            </w:r>
            <w:r>
              <w:rPr>
                <w:spacing w:val="-2"/>
                <w:sz w:val="20"/>
              </w:rPr>
              <w:t>узнавать</w:t>
            </w:r>
            <w:r>
              <w:rPr>
                <w:sz w:val="20"/>
              </w:rPr>
              <w:tab/>
            </w:r>
            <w:r>
              <w:rPr>
                <w:spacing w:val="-10"/>
                <w:sz w:val="20"/>
              </w:rPr>
              <w:t>и</w:t>
            </w:r>
            <w:r>
              <w:rPr>
                <w:spacing w:val="-2"/>
                <w:sz w:val="20"/>
              </w:rPr>
              <w:t xml:space="preserve"> называть</w:t>
            </w:r>
            <w:r>
              <w:rPr>
                <w:sz w:val="20"/>
              </w:rPr>
              <w:tab/>
            </w:r>
            <w:r>
              <w:rPr>
                <w:sz w:val="20"/>
              </w:rPr>
              <w:tab/>
            </w:r>
            <w:r>
              <w:rPr>
                <w:spacing w:val="-2"/>
                <w:sz w:val="20"/>
              </w:rPr>
              <w:t>символику</w:t>
            </w:r>
          </w:p>
          <w:p w:rsidR="00EA58FE" w:rsidRDefault="004245CD">
            <w:pPr>
              <w:pStyle w:val="TableParagraph"/>
              <w:tabs>
                <w:tab w:val="left" w:pos="1355"/>
                <w:tab w:val="left" w:pos="2517"/>
              </w:tabs>
              <w:spacing w:line="228" w:lineRule="exact"/>
              <w:ind w:right="99"/>
              <w:rPr>
                <w:sz w:val="20"/>
              </w:rPr>
            </w:pPr>
            <w:r>
              <w:rPr>
                <w:spacing w:val="-2"/>
                <w:sz w:val="20"/>
              </w:rPr>
              <w:t>республики</w:t>
            </w:r>
            <w:r>
              <w:rPr>
                <w:sz w:val="20"/>
              </w:rPr>
              <w:tab/>
            </w:r>
            <w:r>
              <w:rPr>
                <w:color w:val="00AF50"/>
                <w:spacing w:val="-2"/>
                <w:sz w:val="20"/>
              </w:rPr>
              <w:t>Татарстан</w:t>
            </w:r>
            <w:r>
              <w:rPr>
                <w:spacing w:val="-2"/>
                <w:sz w:val="20"/>
              </w:rPr>
              <w:t>,</w:t>
            </w:r>
            <w:r>
              <w:rPr>
                <w:sz w:val="20"/>
              </w:rPr>
              <w:tab/>
            </w:r>
            <w:r>
              <w:rPr>
                <w:spacing w:val="-6"/>
                <w:sz w:val="20"/>
              </w:rPr>
              <w:t xml:space="preserve">ее </w:t>
            </w:r>
            <w:r>
              <w:rPr>
                <w:spacing w:val="-2"/>
                <w:sz w:val="20"/>
              </w:rPr>
              <w:t>столицу</w:t>
            </w:r>
          </w:p>
        </w:tc>
      </w:tr>
      <w:tr w:rsidR="00EA58FE">
        <w:trPr>
          <w:trHeight w:val="137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99"/>
              <w:jc w:val="both"/>
              <w:rPr>
                <w:sz w:val="20"/>
              </w:rPr>
            </w:pPr>
            <w:r>
              <w:rPr>
                <w:sz w:val="20"/>
              </w:rPr>
              <w:t xml:space="preserve">имеет представление о станциях метрополитена города Казани, об их </w:t>
            </w:r>
            <w:r>
              <w:rPr>
                <w:spacing w:val="-2"/>
                <w:sz w:val="20"/>
              </w:rPr>
              <w:t>отличительных</w:t>
            </w:r>
          </w:p>
          <w:p w:rsidR="00EA58FE" w:rsidRDefault="004245CD">
            <w:pPr>
              <w:pStyle w:val="TableParagraph"/>
              <w:spacing w:line="228" w:lineRule="exact"/>
              <w:ind w:right="309"/>
              <w:jc w:val="both"/>
              <w:rPr>
                <w:sz w:val="20"/>
              </w:rPr>
            </w:pPr>
            <w:r>
              <w:rPr>
                <w:spacing w:val="-2"/>
                <w:sz w:val="20"/>
              </w:rPr>
              <w:t xml:space="preserve">особенностях, </w:t>
            </w:r>
            <w:r>
              <w:rPr>
                <w:sz w:val="20"/>
              </w:rPr>
              <w:t>происхождении</w:t>
            </w:r>
            <w:r>
              <w:rPr>
                <w:spacing w:val="-13"/>
                <w:sz w:val="20"/>
              </w:rPr>
              <w:t xml:space="preserve"> </w:t>
            </w:r>
            <w:r>
              <w:rPr>
                <w:sz w:val="20"/>
              </w:rPr>
              <w:t>названий</w:t>
            </w:r>
          </w:p>
        </w:tc>
        <w:tc>
          <w:tcPr>
            <w:tcW w:w="2804" w:type="dxa"/>
          </w:tcPr>
          <w:p w:rsidR="00EA58FE" w:rsidRDefault="004245CD">
            <w:pPr>
              <w:pStyle w:val="TableParagraph"/>
              <w:tabs>
                <w:tab w:val="left" w:pos="1826"/>
                <w:tab w:val="left" w:pos="2119"/>
              </w:tabs>
              <w:ind w:right="95"/>
              <w:jc w:val="both"/>
              <w:rPr>
                <w:sz w:val="20"/>
              </w:rPr>
            </w:pPr>
            <w:r>
              <w:rPr>
                <w:spacing w:val="-2"/>
                <w:sz w:val="20"/>
              </w:rPr>
              <w:t>имеет</w:t>
            </w:r>
            <w:r>
              <w:rPr>
                <w:sz w:val="20"/>
              </w:rPr>
              <w:tab/>
            </w:r>
            <w:r>
              <w:rPr>
                <w:spacing w:val="-2"/>
                <w:sz w:val="20"/>
              </w:rPr>
              <w:t xml:space="preserve">некоторое </w:t>
            </w:r>
            <w:r>
              <w:rPr>
                <w:sz w:val="20"/>
              </w:rPr>
              <w:t xml:space="preserve">представление о станциях </w:t>
            </w:r>
            <w:r>
              <w:rPr>
                <w:spacing w:val="-2"/>
                <w:sz w:val="20"/>
              </w:rPr>
              <w:t>метрополитена</w:t>
            </w:r>
            <w:r>
              <w:rPr>
                <w:sz w:val="20"/>
              </w:rPr>
              <w:tab/>
            </w:r>
            <w:r>
              <w:rPr>
                <w:sz w:val="20"/>
              </w:rPr>
              <w:tab/>
            </w:r>
            <w:r>
              <w:rPr>
                <w:spacing w:val="-2"/>
                <w:sz w:val="20"/>
              </w:rPr>
              <w:t xml:space="preserve">города </w:t>
            </w:r>
            <w:r>
              <w:rPr>
                <w:sz w:val="20"/>
              </w:rPr>
              <w:t>Казани,</w:t>
            </w:r>
            <w:r>
              <w:rPr>
                <w:spacing w:val="17"/>
                <w:sz w:val="20"/>
              </w:rPr>
              <w:t xml:space="preserve"> </w:t>
            </w:r>
            <w:r>
              <w:rPr>
                <w:sz w:val="20"/>
              </w:rPr>
              <w:t>об</w:t>
            </w:r>
            <w:r>
              <w:rPr>
                <w:spacing w:val="16"/>
                <w:sz w:val="20"/>
              </w:rPr>
              <w:t xml:space="preserve"> </w:t>
            </w:r>
            <w:r>
              <w:rPr>
                <w:sz w:val="20"/>
              </w:rPr>
              <w:t>их</w:t>
            </w:r>
            <w:r>
              <w:rPr>
                <w:spacing w:val="17"/>
                <w:sz w:val="20"/>
              </w:rPr>
              <w:t xml:space="preserve"> </w:t>
            </w:r>
            <w:r>
              <w:rPr>
                <w:spacing w:val="-2"/>
                <w:sz w:val="20"/>
              </w:rPr>
              <w:t>отличительных</w:t>
            </w:r>
          </w:p>
          <w:p w:rsidR="00EA58FE" w:rsidRDefault="004245CD">
            <w:pPr>
              <w:pStyle w:val="TableParagraph"/>
              <w:spacing w:line="228" w:lineRule="exact"/>
              <w:ind w:right="506"/>
              <w:jc w:val="both"/>
              <w:rPr>
                <w:sz w:val="20"/>
              </w:rPr>
            </w:pPr>
            <w:r>
              <w:rPr>
                <w:spacing w:val="-2"/>
                <w:sz w:val="20"/>
              </w:rPr>
              <w:t xml:space="preserve">особенностях, </w:t>
            </w:r>
            <w:r>
              <w:rPr>
                <w:sz w:val="20"/>
              </w:rPr>
              <w:t>происхождении</w:t>
            </w:r>
            <w:r>
              <w:rPr>
                <w:spacing w:val="-13"/>
                <w:sz w:val="20"/>
              </w:rPr>
              <w:t xml:space="preserve"> </w:t>
            </w:r>
            <w:r>
              <w:rPr>
                <w:sz w:val="20"/>
              </w:rPr>
              <w:t>названий</w:t>
            </w:r>
          </w:p>
        </w:tc>
        <w:tc>
          <w:tcPr>
            <w:tcW w:w="2806" w:type="dxa"/>
          </w:tcPr>
          <w:p w:rsidR="00EA58FE" w:rsidRDefault="004245CD">
            <w:pPr>
              <w:pStyle w:val="TableParagraph"/>
              <w:ind w:right="99"/>
              <w:jc w:val="both"/>
              <w:rPr>
                <w:sz w:val="20"/>
              </w:rPr>
            </w:pPr>
            <w:r>
              <w:rPr>
                <w:sz w:val="20"/>
              </w:rPr>
              <w:t>не имеет представлений о станциях метрополитена города Казани, об их отличительных</w:t>
            </w:r>
            <w:r>
              <w:rPr>
                <w:spacing w:val="-13"/>
                <w:sz w:val="20"/>
              </w:rPr>
              <w:t xml:space="preserve"> </w:t>
            </w:r>
            <w:r>
              <w:rPr>
                <w:sz w:val="20"/>
              </w:rPr>
              <w:t>особенностях, происхождении названий</w:t>
            </w:r>
          </w:p>
        </w:tc>
      </w:tr>
      <w:tr w:rsidR="00EA58FE">
        <w:trPr>
          <w:trHeight w:val="230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2396"/>
              </w:tabs>
              <w:spacing w:before="1"/>
              <w:ind w:right="99"/>
              <w:jc w:val="both"/>
              <w:rPr>
                <w:sz w:val="20"/>
              </w:rPr>
            </w:pPr>
            <w:r>
              <w:rPr>
                <w:sz w:val="20"/>
              </w:rPr>
              <w:t xml:space="preserve">имеет первоначальные </w:t>
            </w:r>
            <w:r>
              <w:rPr>
                <w:spacing w:val="-2"/>
                <w:sz w:val="20"/>
              </w:rPr>
              <w:t>представления</w:t>
            </w:r>
            <w:r>
              <w:rPr>
                <w:sz w:val="20"/>
              </w:rPr>
              <w:tab/>
            </w:r>
            <w:r>
              <w:rPr>
                <w:spacing w:val="-10"/>
                <w:sz w:val="20"/>
              </w:rPr>
              <w:t>о</w:t>
            </w:r>
            <w:r>
              <w:rPr>
                <w:sz w:val="20"/>
              </w:rPr>
              <w:t xml:space="preserve"> культурных достояниях, основных исторических </w:t>
            </w:r>
            <w:r>
              <w:rPr>
                <w:spacing w:val="-2"/>
                <w:sz w:val="20"/>
              </w:rPr>
              <w:t>событиях,</w:t>
            </w:r>
          </w:p>
          <w:p w:rsidR="00EA58FE" w:rsidRDefault="004245CD">
            <w:pPr>
              <w:pStyle w:val="TableParagraph"/>
              <w:tabs>
                <w:tab w:val="left" w:pos="1844"/>
              </w:tabs>
              <w:spacing w:before="2"/>
              <w:ind w:right="99"/>
              <w:rPr>
                <w:sz w:val="20"/>
              </w:rPr>
            </w:pPr>
            <w:r>
              <w:rPr>
                <w:spacing w:val="-2"/>
                <w:sz w:val="20"/>
              </w:rPr>
              <w:t xml:space="preserve">достопримечательностях </w:t>
            </w:r>
            <w:r>
              <w:rPr>
                <w:color w:val="00AF50"/>
                <w:spacing w:val="-2"/>
                <w:sz w:val="20"/>
              </w:rPr>
              <w:t>города</w:t>
            </w:r>
            <w:r>
              <w:rPr>
                <w:color w:val="00AF50"/>
                <w:sz w:val="20"/>
              </w:rPr>
              <w:tab/>
            </w:r>
            <w:r>
              <w:rPr>
                <w:color w:val="00AF50"/>
                <w:spacing w:val="-2"/>
                <w:sz w:val="20"/>
              </w:rPr>
              <w:t>Казани</w:t>
            </w:r>
            <w:r>
              <w:rPr>
                <w:spacing w:val="-2"/>
                <w:sz w:val="20"/>
              </w:rPr>
              <w:t xml:space="preserve">, интересуется </w:t>
            </w:r>
            <w:r>
              <w:rPr>
                <w:sz w:val="20"/>
              </w:rPr>
              <w:t>происхождением</w:t>
            </w:r>
            <w:r>
              <w:rPr>
                <w:spacing w:val="60"/>
                <w:sz w:val="20"/>
              </w:rPr>
              <w:t xml:space="preserve"> </w:t>
            </w:r>
            <w:r>
              <w:rPr>
                <w:sz w:val="20"/>
              </w:rPr>
              <w:t>названий</w:t>
            </w:r>
          </w:p>
          <w:p w:rsidR="00EA58FE" w:rsidRDefault="004245CD">
            <w:pPr>
              <w:pStyle w:val="TableParagraph"/>
              <w:spacing w:line="209" w:lineRule="exact"/>
              <w:rPr>
                <w:sz w:val="20"/>
              </w:rPr>
            </w:pPr>
            <w:r>
              <w:rPr>
                <w:sz w:val="20"/>
              </w:rPr>
              <w:t>улиц</w:t>
            </w:r>
            <w:r>
              <w:rPr>
                <w:spacing w:val="-6"/>
                <w:sz w:val="20"/>
              </w:rPr>
              <w:t xml:space="preserve"> </w:t>
            </w:r>
            <w:r>
              <w:rPr>
                <w:sz w:val="20"/>
              </w:rPr>
              <w:t>родного</w:t>
            </w:r>
            <w:r>
              <w:rPr>
                <w:spacing w:val="-4"/>
                <w:sz w:val="20"/>
              </w:rPr>
              <w:t xml:space="preserve"> </w:t>
            </w:r>
            <w:r>
              <w:rPr>
                <w:spacing w:val="-2"/>
                <w:sz w:val="20"/>
              </w:rPr>
              <w:t>города</w:t>
            </w:r>
          </w:p>
        </w:tc>
        <w:tc>
          <w:tcPr>
            <w:tcW w:w="2804" w:type="dxa"/>
          </w:tcPr>
          <w:p w:rsidR="00EA58FE" w:rsidRDefault="004245CD">
            <w:pPr>
              <w:pStyle w:val="TableParagraph"/>
              <w:tabs>
                <w:tab w:val="left" w:pos="1297"/>
                <w:tab w:val="left" w:pos="1863"/>
              </w:tabs>
              <w:spacing w:before="1"/>
              <w:ind w:right="98"/>
              <w:jc w:val="both"/>
              <w:rPr>
                <w:sz w:val="20"/>
              </w:rPr>
            </w:pPr>
            <w:r>
              <w:rPr>
                <w:spacing w:val="-2"/>
                <w:sz w:val="20"/>
              </w:rPr>
              <w:t>имеет</w:t>
            </w:r>
            <w:r>
              <w:rPr>
                <w:sz w:val="20"/>
              </w:rPr>
              <w:tab/>
            </w:r>
            <w:r>
              <w:rPr>
                <w:spacing w:val="-2"/>
                <w:sz w:val="20"/>
              </w:rPr>
              <w:t xml:space="preserve">первоначальные </w:t>
            </w:r>
            <w:r>
              <w:rPr>
                <w:sz w:val="20"/>
              </w:rPr>
              <w:t xml:space="preserve">представления о культурных </w:t>
            </w:r>
            <w:r>
              <w:rPr>
                <w:spacing w:val="-2"/>
                <w:sz w:val="20"/>
              </w:rPr>
              <w:t>достояниях,</w:t>
            </w:r>
            <w:r>
              <w:rPr>
                <w:sz w:val="20"/>
              </w:rPr>
              <w:tab/>
            </w:r>
            <w:r>
              <w:rPr>
                <w:sz w:val="20"/>
              </w:rPr>
              <w:tab/>
            </w:r>
            <w:r>
              <w:rPr>
                <w:spacing w:val="-2"/>
                <w:sz w:val="20"/>
              </w:rPr>
              <w:t>основных</w:t>
            </w:r>
          </w:p>
          <w:p w:rsidR="00EA58FE" w:rsidRDefault="004245CD">
            <w:pPr>
              <w:pStyle w:val="TableParagraph"/>
              <w:tabs>
                <w:tab w:val="left" w:pos="1831"/>
                <w:tab w:val="left" w:pos="2042"/>
              </w:tabs>
              <w:spacing w:before="1"/>
              <w:ind w:right="96"/>
              <w:rPr>
                <w:sz w:val="20"/>
              </w:rPr>
            </w:pPr>
            <w:r>
              <w:rPr>
                <w:spacing w:val="-2"/>
                <w:sz w:val="20"/>
              </w:rPr>
              <w:t>исторических</w:t>
            </w:r>
            <w:r>
              <w:rPr>
                <w:sz w:val="20"/>
              </w:rPr>
              <w:tab/>
            </w:r>
            <w:r>
              <w:rPr>
                <w:spacing w:val="-2"/>
                <w:sz w:val="20"/>
              </w:rPr>
              <w:t xml:space="preserve">событиях, достопримечательностях </w:t>
            </w:r>
            <w:r>
              <w:rPr>
                <w:color w:val="00AF50"/>
                <w:spacing w:val="-2"/>
                <w:sz w:val="20"/>
              </w:rPr>
              <w:t>города</w:t>
            </w:r>
            <w:r>
              <w:rPr>
                <w:color w:val="00AF50"/>
                <w:sz w:val="20"/>
              </w:rPr>
              <w:tab/>
            </w:r>
            <w:r>
              <w:rPr>
                <w:color w:val="00AF50"/>
                <w:sz w:val="20"/>
              </w:rPr>
              <w:tab/>
            </w:r>
            <w:r>
              <w:rPr>
                <w:color w:val="00AF50"/>
                <w:spacing w:val="-2"/>
                <w:sz w:val="20"/>
              </w:rPr>
              <w:t>Казани</w:t>
            </w:r>
            <w:r>
              <w:rPr>
                <w:spacing w:val="-2"/>
                <w:sz w:val="20"/>
              </w:rPr>
              <w:t>,</w:t>
            </w:r>
          </w:p>
          <w:p w:rsidR="00EA58FE" w:rsidRDefault="004245CD">
            <w:pPr>
              <w:pStyle w:val="TableParagraph"/>
              <w:ind w:right="97"/>
              <w:rPr>
                <w:sz w:val="20"/>
              </w:rPr>
            </w:pPr>
            <w:r>
              <w:rPr>
                <w:spacing w:val="-2"/>
                <w:sz w:val="20"/>
              </w:rPr>
              <w:t>дифференцированно интересуется</w:t>
            </w:r>
          </w:p>
          <w:p w:rsidR="00EA58FE" w:rsidRDefault="004245CD">
            <w:pPr>
              <w:pStyle w:val="TableParagraph"/>
              <w:tabs>
                <w:tab w:val="left" w:pos="1913"/>
              </w:tabs>
              <w:spacing w:line="230" w:lineRule="atLeast"/>
              <w:ind w:right="100"/>
              <w:rPr>
                <w:sz w:val="20"/>
              </w:rPr>
            </w:pPr>
            <w:r>
              <w:rPr>
                <w:spacing w:val="-2"/>
                <w:sz w:val="20"/>
              </w:rPr>
              <w:t>происхождением</w:t>
            </w:r>
            <w:r>
              <w:rPr>
                <w:sz w:val="20"/>
              </w:rPr>
              <w:tab/>
            </w:r>
            <w:r>
              <w:rPr>
                <w:spacing w:val="-2"/>
                <w:sz w:val="20"/>
              </w:rPr>
              <w:t xml:space="preserve">названий </w:t>
            </w:r>
            <w:r>
              <w:rPr>
                <w:sz w:val="20"/>
              </w:rPr>
              <w:t>улиц</w:t>
            </w:r>
            <w:r>
              <w:rPr>
                <w:spacing w:val="40"/>
                <w:sz w:val="20"/>
              </w:rPr>
              <w:t xml:space="preserve"> </w:t>
            </w:r>
            <w:r>
              <w:rPr>
                <w:sz w:val="20"/>
              </w:rPr>
              <w:t>родного города</w:t>
            </w:r>
          </w:p>
        </w:tc>
        <w:tc>
          <w:tcPr>
            <w:tcW w:w="2806" w:type="dxa"/>
          </w:tcPr>
          <w:p w:rsidR="00EA58FE" w:rsidRDefault="004245CD">
            <w:pPr>
              <w:pStyle w:val="TableParagraph"/>
              <w:tabs>
                <w:tab w:val="left" w:pos="1494"/>
                <w:tab w:val="left" w:pos="1652"/>
              </w:tabs>
              <w:spacing w:before="1"/>
              <w:ind w:right="98"/>
              <w:jc w:val="both"/>
              <w:rPr>
                <w:sz w:val="20"/>
              </w:rPr>
            </w:pPr>
            <w:r>
              <w:rPr>
                <w:spacing w:val="-2"/>
                <w:sz w:val="20"/>
              </w:rPr>
              <w:t>проявляет</w:t>
            </w:r>
            <w:r>
              <w:rPr>
                <w:sz w:val="20"/>
              </w:rPr>
              <w:tab/>
            </w:r>
            <w:r>
              <w:rPr>
                <w:sz w:val="20"/>
              </w:rPr>
              <w:tab/>
            </w:r>
            <w:r>
              <w:rPr>
                <w:spacing w:val="-2"/>
                <w:sz w:val="20"/>
              </w:rPr>
              <w:t xml:space="preserve">безразличие </w:t>
            </w:r>
            <w:r>
              <w:rPr>
                <w:sz w:val="20"/>
              </w:rPr>
              <w:t>к</w:t>
            </w:r>
            <w:r>
              <w:rPr>
                <w:spacing w:val="-6"/>
                <w:sz w:val="20"/>
              </w:rPr>
              <w:t xml:space="preserve"> </w:t>
            </w:r>
            <w:r>
              <w:rPr>
                <w:sz w:val="20"/>
              </w:rPr>
              <w:t>культурным</w:t>
            </w:r>
            <w:r>
              <w:rPr>
                <w:spacing w:val="40"/>
                <w:sz w:val="20"/>
              </w:rPr>
              <w:t xml:space="preserve"> </w:t>
            </w:r>
            <w:r>
              <w:rPr>
                <w:sz w:val="20"/>
              </w:rPr>
              <w:t xml:space="preserve">достояниям, </w:t>
            </w:r>
            <w:r>
              <w:rPr>
                <w:spacing w:val="-2"/>
                <w:sz w:val="20"/>
              </w:rPr>
              <w:t>основным</w:t>
            </w:r>
            <w:r>
              <w:rPr>
                <w:sz w:val="20"/>
              </w:rPr>
              <w:tab/>
            </w:r>
            <w:r>
              <w:rPr>
                <w:spacing w:val="-2"/>
                <w:sz w:val="20"/>
              </w:rPr>
              <w:t>историческим событиям,</w:t>
            </w:r>
          </w:p>
          <w:p w:rsidR="00EA58FE" w:rsidRDefault="004245CD">
            <w:pPr>
              <w:pStyle w:val="TableParagraph"/>
              <w:spacing w:before="1"/>
              <w:ind w:right="97"/>
              <w:jc w:val="both"/>
              <w:rPr>
                <w:sz w:val="20"/>
              </w:rPr>
            </w:pPr>
            <w:r>
              <w:rPr>
                <w:sz w:val="20"/>
              </w:rPr>
              <w:t xml:space="preserve">достопримечательностям </w:t>
            </w:r>
            <w:r>
              <w:rPr>
                <w:color w:val="00AF50"/>
                <w:sz w:val="20"/>
              </w:rPr>
              <w:t>гор ода Казани</w:t>
            </w:r>
            <w:r>
              <w:rPr>
                <w:sz w:val="20"/>
              </w:rPr>
              <w:t>, не знает о происхождении названий улиц</w:t>
            </w:r>
            <w:r>
              <w:rPr>
                <w:spacing w:val="40"/>
                <w:sz w:val="20"/>
              </w:rPr>
              <w:t xml:space="preserve"> </w:t>
            </w:r>
            <w:r>
              <w:rPr>
                <w:sz w:val="20"/>
              </w:rPr>
              <w:t>родного города</w:t>
            </w:r>
          </w:p>
        </w:tc>
      </w:tr>
      <w:tr w:rsidR="00EA58FE">
        <w:trPr>
          <w:trHeight w:val="114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rPr>
                <w:sz w:val="20"/>
              </w:rPr>
            </w:pPr>
            <w:r>
              <w:rPr>
                <w:spacing w:val="-2"/>
                <w:sz w:val="20"/>
              </w:rPr>
              <w:t>проявляет</w:t>
            </w:r>
          </w:p>
          <w:p w:rsidR="00EA58FE" w:rsidRDefault="004245CD">
            <w:pPr>
              <w:pStyle w:val="TableParagraph"/>
              <w:tabs>
                <w:tab w:val="left" w:pos="1685"/>
                <w:tab w:val="left" w:pos="2398"/>
              </w:tabs>
              <w:ind w:right="99"/>
              <w:jc w:val="both"/>
              <w:rPr>
                <w:sz w:val="20"/>
              </w:rPr>
            </w:pPr>
            <w:r>
              <w:rPr>
                <w:spacing w:val="-2"/>
                <w:sz w:val="20"/>
              </w:rPr>
              <w:t>любознательность</w:t>
            </w:r>
            <w:r>
              <w:rPr>
                <w:sz w:val="20"/>
              </w:rPr>
              <w:tab/>
            </w:r>
            <w:r>
              <w:rPr>
                <w:sz w:val="20"/>
              </w:rPr>
              <w:tab/>
            </w:r>
            <w:r>
              <w:rPr>
                <w:spacing w:val="-10"/>
                <w:sz w:val="20"/>
              </w:rPr>
              <w:t>к</w:t>
            </w:r>
            <w:r>
              <w:rPr>
                <w:sz w:val="20"/>
              </w:rPr>
              <w:t xml:space="preserve"> атрибутам национальной </w:t>
            </w:r>
            <w:r>
              <w:rPr>
                <w:spacing w:val="-2"/>
                <w:sz w:val="20"/>
              </w:rPr>
              <w:t>культуры</w:t>
            </w:r>
            <w:r>
              <w:rPr>
                <w:sz w:val="20"/>
              </w:rPr>
              <w:tab/>
            </w:r>
            <w:r>
              <w:rPr>
                <w:spacing w:val="-2"/>
                <w:sz w:val="20"/>
              </w:rPr>
              <w:t>(жилище,</w:t>
            </w:r>
          </w:p>
          <w:p w:rsidR="00EA58FE" w:rsidRDefault="004245CD">
            <w:pPr>
              <w:pStyle w:val="TableParagraph"/>
              <w:tabs>
                <w:tab w:val="left" w:pos="2034"/>
              </w:tabs>
              <w:spacing w:line="208" w:lineRule="exact"/>
              <w:jc w:val="both"/>
              <w:rPr>
                <w:sz w:val="20"/>
              </w:rPr>
            </w:pPr>
            <w:r>
              <w:rPr>
                <w:spacing w:val="-2"/>
                <w:sz w:val="20"/>
              </w:rPr>
              <w:t>предметы</w:t>
            </w:r>
            <w:r>
              <w:rPr>
                <w:sz w:val="20"/>
              </w:rPr>
              <w:tab/>
            </w:r>
            <w:r>
              <w:rPr>
                <w:spacing w:val="-4"/>
                <w:sz w:val="20"/>
              </w:rPr>
              <w:t>быта,</w:t>
            </w:r>
          </w:p>
        </w:tc>
        <w:tc>
          <w:tcPr>
            <w:tcW w:w="2804" w:type="dxa"/>
          </w:tcPr>
          <w:p w:rsidR="00EA58FE" w:rsidRDefault="004245CD">
            <w:pPr>
              <w:pStyle w:val="TableParagraph"/>
              <w:tabs>
                <w:tab w:val="left" w:pos="1582"/>
                <w:tab w:val="left" w:pos="1884"/>
              </w:tabs>
              <w:ind w:right="96"/>
              <w:jc w:val="both"/>
              <w:rPr>
                <w:sz w:val="20"/>
              </w:rPr>
            </w:pPr>
            <w:r>
              <w:rPr>
                <w:spacing w:val="-2"/>
                <w:sz w:val="20"/>
              </w:rPr>
              <w:t>проявляет</w:t>
            </w:r>
            <w:r>
              <w:rPr>
                <w:sz w:val="20"/>
              </w:rPr>
              <w:tab/>
            </w:r>
            <w:r>
              <w:rPr>
                <w:spacing w:val="-2"/>
                <w:sz w:val="20"/>
              </w:rPr>
              <w:t xml:space="preserve">ситуативный </w:t>
            </w:r>
            <w:r>
              <w:rPr>
                <w:sz w:val="20"/>
              </w:rPr>
              <w:t xml:space="preserve">интерес к атрибутам </w:t>
            </w:r>
            <w:r>
              <w:rPr>
                <w:spacing w:val="-2"/>
                <w:sz w:val="20"/>
              </w:rPr>
              <w:t>национальной</w:t>
            </w:r>
            <w:r>
              <w:rPr>
                <w:sz w:val="20"/>
              </w:rPr>
              <w:tab/>
            </w:r>
            <w:r>
              <w:rPr>
                <w:sz w:val="20"/>
              </w:rPr>
              <w:tab/>
            </w:r>
            <w:r>
              <w:rPr>
                <w:spacing w:val="-2"/>
                <w:sz w:val="20"/>
              </w:rPr>
              <w:t xml:space="preserve">культуры </w:t>
            </w:r>
            <w:r>
              <w:rPr>
                <w:sz w:val="20"/>
              </w:rPr>
              <w:t>(жилище,</w:t>
            </w:r>
            <w:r>
              <w:rPr>
                <w:spacing w:val="66"/>
                <w:sz w:val="20"/>
              </w:rPr>
              <w:t xml:space="preserve">  </w:t>
            </w:r>
            <w:r>
              <w:rPr>
                <w:sz w:val="20"/>
              </w:rPr>
              <w:t>предметы</w:t>
            </w:r>
            <w:r>
              <w:rPr>
                <w:spacing w:val="65"/>
                <w:sz w:val="20"/>
              </w:rPr>
              <w:t xml:space="preserve">  </w:t>
            </w:r>
            <w:r>
              <w:rPr>
                <w:spacing w:val="-4"/>
                <w:sz w:val="20"/>
              </w:rPr>
              <w:t>быта,</w:t>
            </w:r>
          </w:p>
          <w:p w:rsidR="00EA58FE" w:rsidRDefault="004245CD">
            <w:pPr>
              <w:pStyle w:val="TableParagraph"/>
              <w:spacing w:line="209" w:lineRule="exact"/>
              <w:jc w:val="both"/>
              <w:rPr>
                <w:sz w:val="20"/>
              </w:rPr>
            </w:pPr>
            <w:r>
              <w:rPr>
                <w:sz w:val="20"/>
              </w:rPr>
              <w:t>национальная</w:t>
            </w:r>
            <w:r>
              <w:rPr>
                <w:spacing w:val="33"/>
                <w:sz w:val="20"/>
              </w:rPr>
              <w:t xml:space="preserve"> </w:t>
            </w:r>
            <w:r>
              <w:rPr>
                <w:sz w:val="20"/>
              </w:rPr>
              <w:t>кухня,</w:t>
            </w:r>
            <w:r>
              <w:rPr>
                <w:spacing w:val="33"/>
                <w:sz w:val="20"/>
              </w:rPr>
              <w:t xml:space="preserve"> </w:t>
            </w:r>
            <w:r>
              <w:rPr>
                <w:spacing w:val="-2"/>
                <w:sz w:val="20"/>
              </w:rPr>
              <w:t>одежда,</w:t>
            </w:r>
          </w:p>
        </w:tc>
        <w:tc>
          <w:tcPr>
            <w:tcW w:w="2806" w:type="dxa"/>
          </w:tcPr>
          <w:p w:rsidR="00EA58FE" w:rsidRDefault="004245CD">
            <w:pPr>
              <w:pStyle w:val="TableParagraph"/>
              <w:ind w:right="97"/>
              <w:jc w:val="both"/>
              <w:rPr>
                <w:sz w:val="20"/>
              </w:rPr>
            </w:pPr>
            <w:r>
              <w:rPr>
                <w:sz w:val="20"/>
              </w:rPr>
              <w:t>не проявляет интереса к атрибутам национальной культуры</w:t>
            </w:r>
            <w:r>
              <w:rPr>
                <w:spacing w:val="-3"/>
                <w:sz w:val="20"/>
              </w:rPr>
              <w:t xml:space="preserve"> </w:t>
            </w:r>
            <w:r>
              <w:rPr>
                <w:sz w:val="20"/>
              </w:rPr>
              <w:t>(жилище,</w:t>
            </w:r>
            <w:r>
              <w:rPr>
                <w:spacing w:val="-3"/>
                <w:sz w:val="20"/>
              </w:rPr>
              <w:t xml:space="preserve"> </w:t>
            </w:r>
            <w:r>
              <w:rPr>
                <w:sz w:val="20"/>
              </w:rPr>
              <w:t>предметы быта,</w:t>
            </w:r>
            <w:r>
              <w:rPr>
                <w:spacing w:val="44"/>
                <w:sz w:val="20"/>
              </w:rPr>
              <w:t xml:space="preserve">  </w:t>
            </w:r>
            <w:r>
              <w:rPr>
                <w:sz w:val="20"/>
              </w:rPr>
              <w:t>национальная</w:t>
            </w:r>
            <w:r>
              <w:rPr>
                <w:spacing w:val="42"/>
                <w:sz w:val="20"/>
              </w:rPr>
              <w:t xml:space="preserve">  </w:t>
            </w:r>
            <w:r>
              <w:rPr>
                <w:spacing w:val="-2"/>
                <w:sz w:val="20"/>
              </w:rPr>
              <w:t>кухня,</w:t>
            </w:r>
          </w:p>
          <w:p w:rsidR="00EA58FE" w:rsidRDefault="004245CD">
            <w:pPr>
              <w:pStyle w:val="TableParagraph"/>
              <w:tabs>
                <w:tab w:val="left" w:pos="2059"/>
              </w:tabs>
              <w:spacing w:line="209" w:lineRule="exact"/>
              <w:jc w:val="both"/>
              <w:rPr>
                <w:sz w:val="20"/>
              </w:rPr>
            </w:pPr>
            <w:r>
              <w:rPr>
                <w:spacing w:val="-2"/>
                <w:sz w:val="20"/>
              </w:rPr>
              <w:t>одежда,</w:t>
            </w:r>
            <w:r>
              <w:rPr>
                <w:sz w:val="20"/>
              </w:rPr>
              <w:tab/>
            </w:r>
            <w:r>
              <w:rPr>
                <w:spacing w:val="-2"/>
                <w:sz w:val="20"/>
              </w:rPr>
              <w:t>посуда,</w:t>
            </w:r>
          </w:p>
        </w:tc>
      </w:tr>
    </w:tbl>
    <w:p w:rsidR="00EA58FE" w:rsidRDefault="00EA58FE">
      <w:pPr>
        <w:pStyle w:val="TableParagraph"/>
        <w:spacing w:line="209" w:lineRule="exact"/>
        <w:jc w:val="bot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1382"/>
        </w:trPr>
        <w:tc>
          <w:tcPr>
            <w:tcW w:w="1839" w:type="dxa"/>
            <w:vMerge w:val="restart"/>
          </w:tcPr>
          <w:p w:rsidR="00EA58FE" w:rsidRDefault="00EA58FE">
            <w:pPr>
              <w:pStyle w:val="TableParagraph"/>
              <w:ind w:left="0"/>
              <w:rPr>
                <w:sz w:val="18"/>
              </w:rPr>
            </w:pPr>
          </w:p>
        </w:tc>
        <w:tc>
          <w:tcPr>
            <w:tcW w:w="2607" w:type="dxa"/>
          </w:tcPr>
          <w:p w:rsidR="00EA58FE" w:rsidRDefault="004245CD">
            <w:pPr>
              <w:pStyle w:val="TableParagraph"/>
              <w:tabs>
                <w:tab w:val="left" w:pos="1949"/>
              </w:tabs>
              <w:jc w:val="both"/>
              <w:rPr>
                <w:sz w:val="20"/>
              </w:rPr>
            </w:pPr>
            <w:r>
              <w:rPr>
                <w:spacing w:val="-2"/>
                <w:sz w:val="20"/>
              </w:rPr>
              <w:t>национальная</w:t>
            </w:r>
            <w:r>
              <w:rPr>
                <w:sz w:val="20"/>
              </w:rPr>
              <w:tab/>
            </w:r>
            <w:r>
              <w:rPr>
                <w:spacing w:val="-2"/>
                <w:sz w:val="20"/>
              </w:rPr>
              <w:t>кухня,</w:t>
            </w:r>
          </w:p>
          <w:p w:rsidR="00EA58FE" w:rsidRDefault="004245CD">
            <w:pPr>
              <w:pStyle w:val="TableParagraph"/>
              <w:tabs>
                <w:tab w:val="left" w:pos="1862"/>
              </w:tabs>
              <w:ind w:right="97"/>
              <w:jc w:val="both"/>
              <w:rPr>
                <w:sz w:val="20"/>
              </w:rPr>
            </w:pPr>
            <w:r>
              <w:rPr>
                <w:spacing w:val="-2"/>
                <w:sz w:val="20"/>
              </w:rPr>
              <w:t>одежда,</w:t>
            </w:r>
            <w:r>
              <w:rPr>
                <w:sz w:val="20"/>
              </w:rPr>
              <w:tab/>
            </w:r>
            <w:r>
              <w:rPr>
                <w:spacing w:val="-2"/>
                <w:sz w:val="20"/>
              </w:rPr>
              <w:t xml:space="preserve">посуда, </w:t>
            </w:r>
            <w:r>
              <w:rPr>
                <w:sz w:val="20"/>
              </w:rPr>
              <w:t>национальные праздники, музыкальные</w:t>
            </w:r>
            <w:r>
              <w:rPr>
                <w:spacing w:val="-4"/>
                <w:sz w:val="20"/>
              </w:rPr>
              <w:t xml:space="preserve"> </w:t>
            </w:r>
            <w:r>
              <w:rPr>
                <w:spacing w:val="-2"/>
                <w:sz w:val="20"/>
              </w:rPr>
              <w:t>инструменты,</w:t>
            </w:r>
          </w:p>
          <w:p w:rsidR="00EA58FE" w:rsidRDefault="004245CD">
            <w:pPr>
              <w:pStyle w:val="TableParagraph"/>
              <w:spacing w:line="230" w:lineRule="atLeast"/>
              <w:ind w:right="97"/>
              <w:jc w:val="both"/>
              <w:rPr>
                <w:sz w:val="20"/>
              </w:rPr>
            </w:pPr>
            <w:r>
              <w:rPr>
                <w:sz w:val="20"/>
              </w:rPr>
              <w:t>малые формы фольклора), задает вопросы</w:t>
            </w:r>
          </w:p>
        </w:tc>
        <w:tc>
          <w:tcPr>
            <w:tcW w:w="2804" w:type="dxa"/>
          </w:tcPr>
          <w:p w:rsidR="00EA58FE" w:rsidRDefault="004245CD">
            <w:pPr>
              <w:pStyle w:val="TableParagraph"/>
              <w:tabs>
                <w:tab w:val="left" w:pos="1468"/>
              </w:tabs>
              <w:ind w:right="98"/>
              <w:jc w:val="both"/>
              <w:rPr>
                <w:sz w:val="20"/>
              </w:rPr>
            </w:pPr>
            <w:r>
              <w:rPr>
                <w:spacing w:val="-2"/>
                <w:sz w:val="20"/>
              </w:rPr>
              <w:t>посуда,</w:t>
            </w:r>
            <w:r>
              <w:rPr>
                <w:sz w:val="20"/>
              </w:rPr>
              <w:tab/>
            </w:r>
            <w:r>
              <w:rPr>
                <w:spacing w:val="-2"/>
                <w:sz w:val="20"/>
              </w:rPr>
              <w:t xml:space="preserve">национальные </w:t>
            </w:r>
            <w:r>
              <w:rPr>
                <w:sz w:val="20"/>
              </w:rPr>
              <w:t>праздники, музыкальные инструменты, малые формы фольклора), задает вопросы</w:t>
            </w:r>
          </w:p>
        </w:tc>
        <w:tc>
          <w:tcPr>
            <w:tcW w:w="2806" w:type="dxa"/>
          </w:tcPr>
          <w:p w:rsidR="00EA58FE" w:rsidRDefault="004245CD">
            <w:pPr>
              <w:pStyle w:val="TableParagraph"/>
              <w:ind w:right="99"/>
              <w:jc w:val="both"/>
              <w:rPr>
                <w:sz w:val="20"/>
              </w:rPr>
            </w:pPr>
            <w:r>
              <w:rPr>
                <w:sz w:val="20"/>
              </w:rPr>
              <w:t>национальные праздники, музыкальные инструменты, малые формы фольклора), не задает вопросы</w:t>
            </w:r>
          </w:p>
        </w:tc>
      </w:tr>
      <w:tr w:rsidR="00EA58FE">
        <w:trPr>
          <w:trHeight w:val="1837"/>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79"/>
              </w:tabs>
              <w:ind w:right="99"/>
              <w:jc w:val="both"/>
              <w:rPr>
                <w:sz w:val="20"/>
              </w:rPr>
            </w:pPr>
            <w:r>
              <w:rPr>
                <w:spacing w:val="-2"/>
                <w:sz w:val="20"/>
              </w:rPr>
              <w:t>проявляет</w:t>
            </w:r>
            <w:r>
              <w:rPr>
                <w:sz w:val="20"/>
              </w:rPr>
              <w:tab/>
            </w:r>
            <w:r>
              <w:rPr>
                <w:spacing w:val="-2"/>
                <w:sz w:val="20"/>
              </w:rPr>
              <w:t xml:space="preserve">интерес, </w:t>
            </w:r>
            <w:r>
              <w:rPr>
                <w:sz w:val="20"/>
              </w:rPr>
              <w:t xml:space="preserve">симпатию и уважение по отношению к культуре представителей других </w:t>
            </w:r>
            <w:r>
              <w:rPr>
                <w:spacing w:val="-2"/>
                <w:sz w:val="20"/>
              </w:rPr>
              <w:t>национальностей,</w:t>
            </w:r>
          </w:p>
          <w:p w:rsidR="00EA58FE" w:rsidRDefault="004245CD">
            <w:pPr>
              <w:pStyle w:val="TableParagraph"/>
              <w:ind w:right="98"/>
              <w:jc w:val="both"/>
              <w:rPr>
                <w:sz w:val="20"/>
              </w:rPr>
            </w:pPr>
            <w:r>
              <w:rPr>
                <w:sz w:val="20"/>
              </w:rPr>
              <w:t xml:space="preserve">стремится к общению с </w:t>
            </w:r>
            <w:r>
              <w:rPr>
                <w:spacing w:val="-4"/>
                <w:sz w:val="20"/>
              </w:rPr>
              <w:t>ними</w:t>
            </w:r>
          </w:p>
        </w:tc>
        <w:tc>
          <w:tcPr>
            <w:tcW w:w="2804" w:type="dxa"/>
          </w:tcPr>
          <w:p w:rsidR="00EA58FE" w:rsidRDefault="004245CD">
            <w:pPr>
              <w:pStyle w:val="TableParagraph"/>
              <w:tabs>
                <w:tab w:val="left" w:pos="1772"/>
              </w:tabs>
              <w:ind w:right="97"/>
              <w:jc w:val="both"/>
              <w:rPr>
                <w:sz w:val="20"/>
              </w:rPr>
            </w:pPr>
            <w:r>
              <w:rPr>
                <w:spacing w:val="-2"/>
                <w:sz w:val="20"/>
              </w:rPr>
              <w:t>проявляет</w:t>
            </w:r>
            <w:r>
              <w:rPr>
                <w:sz w:val="20"/>
              </w:rPr>
              <w:tab/>
            </w:r>
            <w:r>
              <w:rPr>
                <w:spacing w:val="-2"/>
                <w:sz w:val="20"/>
              </w:rPr>
              <w:t xml:space="preserve">некоторый </w:t>
            </w:r>
            <w:r>
              <w:rPr>
                <w:sz w:val="20"/>
              </w:rPr>
              <w:t>интерес, симпатию и уважение по отношению к культуре представителей других национальностей, стремится к общению с ними</w:t>
            </w:r>
          </w:p>
        </w:tc>
        <w:tc>
          <w:tcPr>
            <w:tcW w:w="2806" w:type="dxa"/>
          </w:tcPr>
          <w:p w:rsidR="00EA58FE" w:rsidRDefault="004245CD">
            <w:pPr>
              <w:pStyle w:val="TableParagraph"/>
              <w:ind w:right="97"/>
              <w:jc w:val="both"/>
              <w:rPr>
                <w:sz w:val="20"/>
              </w:rPr>
            </w:pPr>
            <w:r>
              <w:rPr>
                <w:sz w:val="20"/>
              </w:rPr>
              <w:t>не проявляет интерес к культуре представителей других национальностей, избегает общения с ними</w:t>
            </w:r>
          </w:p>
        </w:tc>
      </w:tr>
      <w:tr w:rsidR="00EA58FE">
        <w:trPr>
          <w:trHeight w:val="161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41"/>
              </w:tabs>
              <w:ind w:right="97"/>
              <w:jc w:val="both"/>
              <w:rPr>
                <w:sz w:val="20"/>
              </w:rPr>
            </w:pPr>
            <w:r>
              <w:rPr>
                <w:sz w:val="20"/>
              </w:rPr>
              <w:t xml:space="preserve">с интересом слушает о жизни и творчестве </w:t>
            </w:r>
            <w:r>
              <w:rPr>
                <w:spacing w:val="-2"/>
                <w:sz w:val="20"/>
              </w:rPr>
              <w:t>выдающихся</w:t>
            </w:r>
            <w:r>
              <w:rPr>
                <w:sz w:val="20"/>
              </w:rPr>
              <w:tab/>
            </w:r>
            <w:r>
              <w:rPr>
                <w:spacing w:val="-2"/>
                <w:sz w:val="20"/>
              </w:rPr>
              <w:t xml:space="preserve">деятелей </w:t>
            </w:r>
            <w:r>
              <w:rPr>
                <w:sz w:val="20"/>
              </w:rPr>
              <w:t xml:space="preserve">литературы и искусства </w:t>
            </w:r>
            <w:r>
              <w:rPr>
                <w:color w:val="00AF50"/>
                <w:sz w:val="20"/>
              </w:rPr>
              <w:t>Республики Татарстан</w:t>
            </w:r>
            <w:r>
              <w:rPr>
                <w:sz w:val="20"/>
              </w:rPr>
              <w:t>, может их назвать</w:t>
            </w:r>
          </w:p>
        </w:tc>
        <w:tc>
          <w:tcPr>
            <w:tcW w:w="2804" w:type="dxa"/>
          </w:tcPr>
          <w:p w:rsidR="00EA58FE" w:rsidRDefault="004245CD">
            <w:pPr>
              <w:pStyle w:val="TableParagraph"/>
              <w:rPr>
                <w:sz w:val="20"/>
              </w:rPr>
            </w:pPr>
            <w:r>
              <w:rPr>
                <w:spacing w:val="-2"/>
                <w:sz w:val="20"/>
              </w:rPr>
              <w:t>дифференцированно</w:t>
            </w:r>
          </w:p>
          <w:p w:rsidR="00EA58FE" w:rsidRDefault="004245CD">
            <w:pPr>
              <w:pStyle w:val="TableParagraph"/>
              <w:tabs>
                <w:tab w:val="left" w:pos="1940"/>
              </w:tabs>
              <w:ind w:right="97"/>
              <w:jc w:val="both"/>
              <w:rPr>
                <w:sz w:val="20"/>
              </w:rPr>
            </w:pPr>
            <w:r>
              <w:rPr>
                <w:sz w:val="20"/>
              </w:rPr>
              <w:t xml:space="preserve">интересуется и слушает о жизни и творчестве </w:t>
            </w:r>
            <w:r>
              <w:rPr>
                <w:spacing w:val="-2"/>
                <w:sz w:val="20"/>
              </w:rPr>
              <w:t>выдающихся</w:t>
            </w:r>
            <w:r>
              <w:rPr>
                <w:sz w:val="20"/>
              </w:rPr>
              <w:tab/>
            </w:r>
            <w:r>
              <w:rPr>
                <w:spacing w:val="-2"/>
                <w:sz w:val="20"/>
              </w:rPr>
              <w:t xml:space="preserve">деятелей </w:t>
            </w:r>
            <w:r>
              <w:rPr>
                <w:sz w:val="20"/>
              </w:rPr>
              <w:t>литературы</w:t>
            </w:r>
            <w:r>
              <w:rPr>
                <w:spacing w:val="56"/>
                <w:sz w:val="20"/>
              </w:rPr>
              <w:t xml:space="preserve">   </w:t>
            </w:r>
            <w:r>
              <w:rPr>
                <w:sz w:val="20"/>
              </w:rPr>
              <w:t>и</w:t>
            </w:r>
            <w:r>
              <w:rPr>
                <w:spacing w:val="56"/>
                <w:sz w:val="20"/>
              </w:rPr>
              <w:t xml:space="preserve">   </w:t>
            </w:r>
            <w:r>
              <w:rPr>
                <w:spacing w:val="-2"/>
                <w:sz w:val="20"/>
              </w:rPr>
              <w:t>искусства</w:t>
            </w:r>
          </w:p>
          <w:p w:rsidR="00EA58FE" w:rsidRDefault="004245CD">
            <w:pPr>
              <w:pStyle w:val="TableParagraph"/>
              <w:spacing w:line="228" w:lineRule="exact"/>
              <w:ind w:right="97"/>
              <w:jc w:val="both"/>
              <w:rPr>
                <w:sz w:val="20"/>
              </w:rPr>
            </w:pPr>
            <w:r>
              <w:rPr>
                <w:color w:val="00AF50"/>
                <w:sz w:val="20"/>
              </w:rPr>
              <w:t>Республики</w:t>
            </w:r>
            <w:r>
              <w:rPr>
                <w:color w:val="00AF50"/>
                <w:spacing w:val="-5"/>
                <w:sz w:val="20"/>
              </w:rPr>
              <w:t xml:space="preserve"> </w:t>
            </w:r>
            <w:r>
              <w:rPr>
                <w:color w:val="00AF50"/>
                <w:sz w:val="20"/>
              </w:rPr>
              <w:t>Татарстан</w:t>
            </w:r>
            <w:r>
              <w:rPr>
                <w:sz w:val="20"/>
              </w:rPr>
              <w:t>,</w:t>
            </w:r>
            <w:r>
              <w:rPr>
                <w:spacing w:val="-5"/>
                <w:sz w:val="20"/>
              </w:rPr>
              <w:t xml:space="preserve"> </w:t>
            </w:r>
            <w:r>
              <w:rPr>
                <w:sz w:val="20"/>
              </w:rPr>
              <w:t>может их назвать</w:t>
            </w:r>
          </w:p>
        </w:tc>
        <w:tc>
          <w:tcPr>
            <w:tcW w:w="2806" w:type="dxa"/>
          </w:tcPr>
          <w:p w:rsidR="00EA58FE" w:rsidRDefault="004245CD">
            <w:pPr>
              <w:pStyle w:val="TableParagraph"/>
              <w:tabs>
                <w:tab w:val="left" w:pos="839"/>
                <w:tab w:val="left" w:pos="1583"/>
                <w:tab w:val="left" w:pos="2602"/>
              </w:tabs>
              <w:ind w:right="97"/>
              <w:jc w:val="both"/>
              <w:rPr>
                <w:sz w:val="20"/>
              </w:rPr>
            </w:pPr>
            <w:r>
              <w:rPr>
                <w:spacing w:val="-6"/>
                <w:sz w:val="20"/>
              </w:rPr>
              <w:t>не</w:t>
            </w:r>
            <w:r>
              <w:rPr>
                <w:sz w:val="20"/>
              </w:rPr>
              <w:tab/>
            </w:r>
            <w:r>
              <w:rPr>
                <w:spacing w:val="-2"/>
                <w:sz w:val="20"/>
              </w:rPr>
              <w:t>заинтересован</w:t>
            </w:r>
            <w:r>
              <w:rPr>
                <w:sz w:val="20"/>
              </w:rPr>
              <w:tab/>
            </w:r>
            <w:r>
              <w:rPr>
                <w:spacing w:val="-10"/>
                <w:sz w:val="20"/>
              </w:rPr>
              <w:t>в</w:t>
            </w:r>
            <w:r>
              <w:rPr>
                <w:sz w:val="20"/>
              </w:rPr>
              <w:t xml:space="preserve"> информации о жизни и </w:t>
            </w:r>
            <w:r>
              <w:rPr>
                <w:spacing w:val="-2"/>
                <w:sz w:val="20"/>
              </w:rPr>
              <w:t>творчестве</w:t>
            </w:r>
            <w:r>
              <w:rPr>
                <w:sz w:val="20"/>
              </w:rPr>
              <w:tab/>
            </w:r>
            <w:r>
              <w:rPr>
                <w:spacing w:val="-2"/>
                <w:sz w:val="20"/>
              </w:rPr>
              <w:t xml:space="preserve">выдающихся </w:t>
            </w:r>
            <w:r>
              <w:rPr>
                <w:sz w:val="20"/>
              </w:rPr>
              <w:t xml:space="preserve">деятелей литературы и искусства, не может их </w:t>
            </w:r>
            <w:r>
              <w:rPr>
                <w:spacing w:val="-2"/>
                <w:sz w:val="20"/>
              </w:rPr>
              <w:t>назвать</w:t>
            </w:r>
          </w:p>
        </w:tc>
      </w:tr>
      <w:tr w:rsidR="00EA58FE">
        <w:trPr>
          <w:trHeight w:val="184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877"/>
                <w:tab w:val="left" w:pos="2395"/>
              </w:tabs>
              <w:ind w:right="99"/>
              <w:rPr>
                <w:sz w:val="20"/>
              </w:rPr>
            </w:pPr>
            <w:r>
              <w:rPr>
                <w:spacing w:val="-2"/>
                <w:sz w:val="20"/>
              </w:rPr>
              <w:t>имеет</w:t>
            </w:r>
            <w:r>
              <w:rPr>
                <w:sz w:val="20"/>
              </w:rPr>
              <w:tab/>
            </w:r>
            <w:r>
              <w:rPr>
                <w:spacing w:val="-2"/>
                <w:sz w:val="20"/>
              </w:rPr>
              <w:t>представление</w:t>
            </w:r>
            <w:r>
              <w:rPr>
                <w:sz w:val="20"/>
              </w:rPr>
              <w:tab/>
            </w:r>
            <w:r>
              <w:rPr>
                <w:spacing w:val="-10"/>
                <w:sz w:val="20"/>
              </w:rPr>
              <w:t>о</w:t>
            </w:r>
            <w:r>
              <w:rPr>
                <w:spacing w:val="-2"/>
                <w:sz w:val="20"/>
              </w:rPr>
              <w:t xml:space="preserve"> профессиональной</w:t>
            </w:r>
          </w:p>
          <w:p w:rsidR="00EA58FE" w:rsidRDefault="004245CD">
            <w:pPr>
              <w:pStyle w:val="TableParagraph"/>
              <w:tabs>
                <w:tab w:val="left" w:pos="1246"/>
                <w:tab w:val="left" w:pos="1513"/>
                <w:tab w:val="left" w:pos="1626"/>
                <w:tab w:val="left" w:pos="1953"/>
                <w:tab w:val="left" w:pos="2388"/>
              </w:tabs>
              <w:spacing w:before="1"/>
              <w:ind w:right="99"/>
              <w:rPr>
                <w:sz w:val="20"/>
              </w:rPr>
            </w:pPr>
            <w:r>
              <w:rPr>
                <w:spacing w:val="-2"/>
                <w:sz w:val="20"/>
              </w:rPr>
              <w:t>деятельности</w:t>
            </w:r>
            <w:r>
              <w:rPr>
                <w:sz w:val="20"/>
              </w:rPr>
              <w:tab/>
            </w:r>
            <w:r>
              <w:rPr>
                <w:sz w:val="20"/>
              </w:rPr>
              <w:tab/>
            </w:r>
            <w:r>
              <w:rPr>
                <w:spacing w:val="-2"/>
                <w:sz w:val="20"/>
              </w:rPr>
              <w:t>работников сельского</w:t>
            </w:r>
            <w:r>
              <w:rPr>
                <w:sz w:val="20"/>
              </w:rPr>
              <w:tab/>
            </w:r>
            <w:r>
              <w:rPr>
                <w:spacing w:val="-2"/>
                <w:sz w:val="20"/>
              </w:rPr>
              <w:t>хозяйства</w:t>
            </w:r>
            <w:r>
              <w:rPr>
                <w:sz w:val="20"/>
              </w:rPr>
              <w:tab/>
            </w:r>
            <w:r>
              <w:rPr>
                <w:spacing w:val="-10"/>
                <w:sz w:val="20"/>
              </w:rPr>
              <w:t>и</w:t>
            </w:r>
            <w:r>
              <w:rPr>
                <w:spacing w:val="-2"/>
                <w:sz w:val="20"/>
              </w:rPr>
              <w:t xml:space="preserve"> перерабатывающей промышленности,</w:t>
            </w:r>
            <w:r>
              <w:rPr>
                <w:sz w:val="20"/>
              </w:rPr>
              <w:tab/>
            </w:r>
            <w:r>
              <w:rPr>
                <w:spacing w:val="-4"/>
                <w:sz w:val="20"/>
              </w:rPr>
              <w:t xml:space="preserve">может </w:t>
            </w:r>
            <w:r>
              <w:rPr>
                <w:spacing w:val="-2"/>
                <w:sz w:val="20"/>
              </w:rPr>
              <w:t>назвать</w:t>
            </w:r>
            <w:r>
              <w:rPr>
                <w:sz w:val="20"/>
              </w:rPr>
              <w:tab/>
            </w:r>
            <w:r>
              <w:rPr>
                <w:sz w:val="20"/>
              </w:rPr>
              <w:tab/>
            </w:r>
            <w:r>
              <w:rPr>
                <w:sz w:val="20"/>
              </w:rPr>
              <w:tab/>
            </w:r>
            <w:r>
              <w:rPr>
                <w:spacing w:val="-2"/>
                <w:sz w:val="20"/>
              </w:rPr>
              <w:t>несколько</w:t>
            </w:r>
          </w:p>
          <w:p w:rsidR="00EA58FE" w:rsidRDefault="004245CD">
            <w:pPr>
              <w:pStyle w:val="TableParagraph"/>
              <w:spacing w:line="209" w:lineRule="exact"/>
              <w:rPr>
                <w:sz w:val="20"/>
              </w:rPr>
            </w:pPr>
            <w:r>
              <w:rPr>
                <w:spacing w:val="-2"/>
                <w:sz w:val="20"/>
              </w:rPr>
              <w:t>профессий</w:t>
            </w:r>
          </w:p>
        </w:tc>
        <w:tc>
          <w:tcPr>
            <w:tcW w:w="2804" w:type="dxa"/>
          </w:tcPr>
          <w:p w:rsidR="00EA58FE" w:rsidRDefault="004245CD">
            <w:pPr>
              <w:pStyle w:val="TableParagraph"/>
              <w:tabs>
                <w:tab w:val="left" w:pos="1826"/>
                <w:tab w:val="left" w:pos="2595"/>
              </w:tabs>
              <w:ind w:right="95"/>
              <w:jc w:val="both"/>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pacing w:val="-10"/>
                <w:sz w:val="20"/>
              </w:rPr>
              <w:t>о</w:t>
            </w:r>
            <w:r>
              <w:rPr>
                <w:spacing w:val="-2"/>
                <w:sz w:val="20"/>
              </w:rPr>
              <w:t xml:space="preserve"> профессиональной</w:t>
            </w:r>
          </w:p>
          <w:p w:rsidR="00EA58FE" w:rsidRDefault="004245CD">
            <w:pPr>
              <w:pStyle w:val="TableParagraph"/>
              <w:tabs>
                <w:tab w:val="left" w:pos="1345"/>
                <w:tab w:val="left" w:pos="1709"/>
                <w:tab w:val="left" w:pos="2150"/>
                <w:tab w:val="left" w:pos="2587"/>
              </w:tabs>
              <w:spacing w:before="1"/>
              <w:ind w:right="97"/>
              <w:rPr>
                <w:sz w:val="20"/>
              </w:rPr>
            </w:pPr>
            <w:r>
              <w:rPr>
                <w:spacing w:val="-2"/>
                <w:sz w:val="20"/>
              </w:rPr>
              <w:t>деятельности</w:t>
            </w:r>
            <w:r>
              <w:rPr>
                <w:sz w:val="20"/>
              </w:rPr>
              <w:tab/>
            </w:r>
            <w:r>
              <w:rPr>
                <w:sz w:val="20"/>
              </w:rPr>
              <w:tab/>
            </w:r>
            <w:r>
              <w:rPr>
                <w:spacing w:val="-2"/>
                <w:sz w:val="20"/>
              </w:rPr>
              <w:t>работников сельского</w:t>
            </w:r>
            <w:r>
              <w:rPr>
                <w:sz w:val="20"/>
              </w:rPr>
              <w:tab/>
            </w:r>
            <w:r>
              <w:rPr>
                <w:spacing w:val="-2"/>
                <w:sz w:val="20"/>
              </w:rPr>
              <w:t>хозяйства</w:t>
            </w:r>
            <w:r>
              <w:rPr>
                <w:sz w:val="20"/>
              </w:rPr>
              <w:tab/>
            </w:r>
            <w:r>
              <w:rPr>
                <w:spacing w:val="-10"/>
                <w:sz w:val="20"/>
              </w:rPr>
              <w:t>и</w:t>
            </w:r>
            <w:r>
              <w:rPr>
                <w:spacing w:val="-2"/>
                <w:sz w:val="20"/>
              </w:rPr>
              <w:t xml:space="preserve"> перерабатывающей промышленности,</w:t>
            </w:r>
            <w:r>
              <w:rPr>
                <w:sz w:val="20"/>
              </w:rPr>
              <w:tab/>
            </w:r>
            <w:r>
              <w:rPr>
                <w:sz w:val="20"/>
              </w:rPr>
              <w:tab/>
            </w:r>
            <w:r>
              <w:rPr>
                <w:spacing w:val="-2"/>
                <w:sz w:val="20"/>
              </w:rPr>
              <w:t>может</w:t>
            </w:r>
          </w:p>
          <w:p w:rsidR="00EA58FE" w:rsidRDefault="004245CD">
            <w:pPr>
              <w:pStyle w:val="TableParagraph"/>
              <w:spacing w:line="209" w:lineRule="exact"/>
              <w:rPr>
                <w:sz w:val="20"/>
              </w:rPr>
            </w:pPr>
            <w:r>
              <w:rPr>
                <w:sz w:val="20"/>
              </w:rPr>
              <w:t>назвать</w:t>
            </w:r>
            <w:r>
              <w:rPr>
                <w:spacing w:val="-9"/>
                <w:sz w:val="20"/>
              </w:rPr>
              <w:t xml:space="preserve"> </w:t>
            </w:r>
            <w:r>
              <w:rPr>
                <w:sz w:val="20"/>
              </w:rPr>
              <w:t>несколько</w:t>
            </w:r>
            <w:r>
              <w:rPr>
                <w:spacing w:val="-9"/>
                <w:sz w:val="20"/>
              </w:rPr>
              <w:t xml:space="preserve"> </w:t>
            </w:r>
            <w:r>
              <w:rPr>
                <w:spacing w:val="-2"/>
                <w:sz w:val="20"/>
              </w:rPr>
              <w:t>профессий</w:t>
            </w:r>
          </w:p>
        </w:tc>
        <w:tc>
          <w:tcPr>
            <w:tcW w:w="2806" w:type="dxa"/>
          </w:tcPr>
          <w:p w:rsidR="00EA58FE" w:rsidRDefault="004245CD">
            <w:pPr>
              <w:pStyle w:val="TableParagraph"/>
              <w:tabs>
                <w:tab w:val="left" w:pos="884"/>
                <w:tab w:val="left" w:pos="2595"/>
              </w:tabs>
              <w:ind w:right="99"/>
              <w:rPr>
                <w:sz w:val="20"/>
              </w:rPr>
            </w:pPr>
            <w:r>
              <w:rPr>
                <w:spacing w:val="-6"/>
                <w:sz w:val="20"/>
              </w:rPr>
              <w:t>не</w:t>
            </w:r>
            <w:r>
              <w:rPr>
                <w:sz w:val="20"/>
              </w:rPr>
              <w:tab/>
            </w:r>
            <w:r>
              <w:rPr>
                <w:spacing w:val="-2"/>
                <w:sz w:val="20"/>
              </w:rPr>
              <w:t>представляет</w:t>
            </w:r>
            <w:r>
              <w:rPr>
                <w:sz w:val="20"/>
              </w:rPr>
              <w:tab/>
            </w:r>
            <w:r>
              <w:rPr>
                <w:spacing w:val="-10"/>
                <w:sz w:val="20"/>
              </w:rPr>
              <w:t>о</w:t>
            </w:r>
            <w:r>
              <w:rPr>
                <w:spacing w:val="-2"/>
                <w:sz w:val="20"/>
              </w:rPr>
              <w:t xml:space="preserve"> профессиональной</w:t>
            </w:r>
          </w:p>
          <w:p w:rsidR="00EA58FE" w:rsidRDefault="004245CD">
            <w:pPr>
              <w:pStyle w:val="TableParagraph"/>
              <w:tabs>
                <w:tab w:val="left" w:pos="1345"/>
                <w:tab w:val="left" w:pos="1710"/>
                <w:tab w:val="left" w:pos="2587"/>
              </w:tabs>
              <w:spacing w:before="1"/>
              <w:ind w:right="99"/>
              <w:rPr>
                <w:sz w:val="20"/>
              </w:rPr>
            </w:pPr>
            <w:r>
              <w:rPr>
                <w:spacing w:val="-2"/>
                <w:sz w:val="20"/>
              </w:rPr>
              <w:t>деятельности</w:t>
            </w:r>
            <w:r>
              <w:rPr>
                <w:sz w:val="20"/>
              </w:rPr>
              <w:tab/>
            </w:r>
            <w:r>
              <w:rPr>
                <w:sz w:val="20"/>
              </w:rPr>
              <w:tab/>
            </w:r>
            <w:r>
              <w:rPr>
                <w:spacing w:val="-2"/>
                <w:sz w:val="20"/>
              </w:rPr>
              <w:t>работников сельского</w:t>
            </w:r>
            <w:r>
              <w:rPr>
                <w:sz w:val="20"/>
              </w:rPr>
              <w:tab/>
            </w:r>
            <w:r>
              <w:rPr>
                <w:spacing w:val="-2"/>
                <w:sz w:val="20"/>
              </w:rPr>
              <w:t>хозяйства</w:t>
            </w:r>
            <w:r>
              <w:rPr>
                <w:sz w:val="20"/>
              </w:rPr>
              <w:tab/>
            </w:r>
            <w:r>
              <w:rPr>
                <w:spacing w:val="-10"/>
                <w:sz w:val="20"/>
              </w:rPr>
              <w:t>и</w:t>
            </w:r>
            <w:r>
              <w:rPr>
                <w:spacing w:val="-2"/>
                <w:sz w:val="20"/>
              </w:rPr>
              <w:t xml:space="preserve"> перерабатывающей </w:t>
            </w:r>
            <w:r>
              <w:rPr>
                <w:sz w:val="20"/>
              </w:rPr>
              <w:t>промышленности,</w:t>
            </w:r>
            <w:r>
              <w:rPr>
                <w:spacing w:val="78"/>
                <w:sz w:val="20"/>
              </w:rPr>
              <w:t xml:space="preserve"> </w:t>
            </w:r>
            <w:r>
              <w:rPr>
                <w:sz w:val="20"/>
              </w:rPr>
              <w:t>не</w:t>
            </w:r>
            <w:r>
              <w:rPr>
                <w:spacing w:val="76"/>
                <w:sz w:val="20"/>
              </w:rPr>
              <w:t xml:space="preserve"> </w:t>
            </w:r>
            <w:r>
              <w:rPr>
                <w:sz w:val="20"/>
              </w:rPr>
              <w:t>может дать названия профессиям</w:t>
            </w:r>
          </w:p>
        </w:tc>
      </w:tr>
      <w:tr w:rsidR="00EA58FE">
        <w:trPr>
          <w:trHeight w:val="230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218"/>
                <w:tab w:val="left" w:pos="1687"/>
                <w:tab w:val="left" w:pos="2403"/>
              </w:tabs>
              <w:ind w:right="97"/>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своей местности и их </w:t>
            </w:r>
            <w:r>
              <w:rPr>
                <w:spacing w:val="-2"/>
                <w:sz w:val="20"/>
              </w:rPr>
              <w:t>маршрутах,</w:t>
            </w:r>
            <w:r>
              <w:rPr>
                <w:sz w:val="20"/>
              </w:rPr>
              <w:tab/>
            </w:r>
            <w:r>
              <w:rPr>
                <w:sz w:val="20"/>
              </w:rPr>
              <w:tab/>
            </w:r>
            <w:r>
              <w:rPr>
                <w:spacing w:val="-2"/>
                <w:sz w:val="20"/>
              </w:rPr>
              <w:t>понимает смысл</w:t>
            </w:r>
            <w:r>
              <w:rPr>
                <w:sz w:val="20"/>
              </w:rPr>
              <w:tab/>
            </w:r>
            <w:r>
              <w:rPr>
                <w:spacing w:val="-2"/>
                <w:sz w:val="20"/>
              </w:rPr>
              <w:t>общепринятых символических</w:t>
            </w:r>
          </w:p>
          <w:p w:rsidR="00EA58FE" w:rsidRDefault="004245CD">
            <w:pPr>
              <w:pStyle w:val="TableParagraph"/>
              <w:spacing w:line="230" w:lineRule="atLeast"/>
              <w:ind w:right="101"/>
              <w:jc w:val="both"/>
              <w:rPr>
                <w:sz w:val="20"/>
              </w:rPr>
            </w:pPr>
            <w:r>
              <w:rPr>
                <w:sz w:val="20"/>
              </w:rPr>
              <w:t xml:space="preserve">обозначений, соблюдает правила безопасности на улице и в общественном </w:t>
            </w:r>
            <w:r>
              <w:rPr>
                <w:spacing w:val="-2"/>
                <w:sz w:val="20"/>
              </w:rPr>
              <w:t>транспорте</w:t>
            </w:r>
          </w:p>
        </w:tc>
        <w:tc>
          <w:tcPr>
            <w:tcW w:w="2804" w:type="dxa"/>
          </w:tcPr>
          <w:p w:rsidR="00EA58FE" w:rsidRDefault="004245CD">
            <w:pPr>
              <w:pStyle w:val="TableParagraph"/>
              <w:tabs>
                <w:tab w:val="left" w:pos="2602"/>
              </w:tabs>
              <w:jc w:val="both"/>
              <w:rPr>
                <w:sz w:val="20"/>
              </w:rPr>
            </w:pPr>
            <w:r>
              <w:rPr>
                <w:spacing w:val="-2"/>
                <w:sz w:val="20"/>
              </w:rPr>
              <w:t>ориентируется</w:t>
            </w:r>
            <w:r>
              <w:rPr>
                <w:sz w:val="20"/>
              </w:rPr>
              <w:tab/>
            </w:r>
            <w:r>
              <w:rPr>
                <w:spacing w:val="-10"/>
                <w:sz w:val="20"/>
              </w:rPr>
              <w:t>в</w:t>
            </w:r>
          </w:p>
          <w:p w:rsidR="00EA58FE" w:rsidRDefault="004245CD">
            <w:pPr>
              <w:pStyle w:val="TableParagraph"/>
              <w:tabs>
                <w:tab w:val="left" w:pos="1414"/>
                <w:tab w:val="left" w:pos="1855"/>
                <w:tab w:val="left" w:pos="2007"/>
              </w:tabs>
              <w:ind w:right="98"/>
              <w:jc w:val="both"/>
              <w:rPr>
                <w:sz w:val="20"/>
              </w:rPr>
            </w:pPr>
            <w:r>
              <w:rPr>
                <w:spacing w:val="-2"/>
                <w:sz w:val="20"/>
              </w:rPr>
              <w:t>транспортных</w:t>
            </w:r>
            <w:r>
              <w:rPr>
                <w:sz w:val="20"/>
              </w:rPr>
              <w:tab/>
            </w:r>
            <w:r>
              <w:rPr>
                <w:sz w:val="20"/>
              </w:rPr>
              <w:tab/>
            </w:r>
            <w:r>
              <w:rPr>
                <w:spacing w:val="-2"/>
                <w:sz w:val="20"/>
              </w:rPr>
              <w:t xml:space="preserve">средствах </w:t>
            </w:r>
            <w:r>
              <w:rPr>
                <w:sz w:val="20"/>
              </w:rPr>
              <w:t xml:space="preserve">своей местности, понимает </w:t>
            </w:r>
            <w:r>
              <w:rPr>
                <w:spacing w:val="-2"/>
                <w:sz w:val="20"/>
              </w:rPr>
              <w:t>смысл</w:t>
            </w:r>
            <w:r>
              <w:rPr>
                <w:sz w:val="20"/>
              </w:rPr>
              <w:tab/>
            </w:r>
            <w:r>
              <w:rPr>
                <w:spacing w:val="-2"/>
                <w:sz w:val="20"/>
              </w:rPr>
              <w:t xml:space="preserve">общепринятых </w:t>
            </w:r>
            <w:r>
              <w:rPr>
                <w:sz w:val="20"/>
              </w:rPr>
              <w:t xml:space="preserve">символических обозначений, </w:t>
            </w:r>
            <w:r>
              <w:rPr>
                <w:spacing w:val="-2"/>
                <w:sz w:val="20"/>
              </w:rPr>
              <w:t>соблюдает</w:t>
            </w:r>
            <w:r>
              <w:rPr>
                <w:sz w:val="20"/>
              </w:rPr>
              <w:tab/>
            </w:r>
            <w:r>
              <w:rPr>
                <w:sz w:val="20"/>
              </w:rPr>
              <w:tab/>
            </w:r>
            <w:r>
              <w:rPr>
                <w:sz w:val="20"/>
              </w:rPr>
              <w:tab/>
            </w:r>
            <w:r>
              <w:rPr>
                <w:spacing w:val="-2"/>
                <w:sz w:val="20"/>
              </w:rPr>
              <w:t xml:space="preserve">правила </w:t>
            </w:r>
            <w:r>
              <w:rPr>
                <w:sz w:val="20"/>
              </w:rPr>
              <w:t>безопасности на улице и в общественном транспорте</w:t>
            </w:r>
          </w:p>
        </w:tc>
        <w:tc>
          <w:tcPr>
            <w:tcW w:w="2806" w:type="dxa"/>
          </w:tcPr>
          <w:p w:rsidR="00EA58FE" w:rsidRDefault="004245CD">
            <w:pPr>
              <w:pStyle w:val="TableParagraph"/>
              <w:tabs>
                <w:tab w:val="left" w:pos="1856"/>
              </w:tabs>
              <w:ind w:right="97"/>
              <w:jc w:val="both"/>
              <w:rPr>
                <w:sz w:val="20"/>
              </w:rPr>
            </w:pPr>
            <w:r>
              <w:rPr>
                <w:sz w:val="20"/>
              </w:rPr>
              <w:t xml:space="preserve">не ориентируется в </w:t>
            </w:r>
            <w:r>
              <w:rPr>
                <w:spacing w:val="-2"/>
                <w:sz w:val="20"/>
              </w:rPr>
              <w:t>транспортных</w:t>
            </w:r>
            <w:r>
              <w:rPr>
                <w:sz w:val="20"/>
              </w:rPr>
              <w:tab/>
            </w:r>
            <w:r>
              <w:rPr>
                <w:spacing w:val="-2"/>
                <w:sz w:val="20"/>
              </w:rPr>
              <w:t xml:space="preserve">средствах </w:t>
            </w:r>
            <w:r>
              <w:rPr>
                <w:sz w:val="20"/>
              </w:rPr>
              <w:t>своей местности, не знает места</w:t>
            </w:r>
            <w:r>
              <w:rPr>
                <w:spacing w:val="-6"/>
                <w:sz w:val="20"/>
              </w:rPr>
              <w:t xml:space="preserve"> </w:t>
            </w:r>
            <w:r>
              <w:rPr>
                <w:sz w:val="20"/>
              </w:rPr>
              <w:t>остановок,</w:t>
            </w:r>
            <w:r>
              <w:rPr>
                <w:spacing w:val="-6"/>
                <w:sz w:val="20"/>
              </w:rPr>
              <w:t xml:space="preserve"> </w:t>
            </w:r>
            <w:r>
              <w:rPr>
                <w:sz w:val="20"/>
              </w:rPr>
              <w:t>их</w:t>
            </w:r>
            <w:r>
              <w:rPr>
                <w:spacing w:val="-3"/>
                <w:sz w:val="20"/>
              </w:rPr>
              <w:t xml:space="preserve"> </w:t>
            </w:r>
            <w:r>
              <w:rPr>
                <w:sz w:val="20"/>
              </w:rPr>
              <w:t xml:space="preserve">названия, не понимает смысл </w:t>
            </w:r>
            <w:r>
              <w:rPr>
                <w:spacing w:val="-2"/>
                <w:sz w:val="20"/>
              </w:rPr>
              <w:t>общепринятых</w:t>
            </w:r>
          </w:p>
          <w:p w:rsidR="00EA58FE" w:rsidRDefault="004245CD">
            <w:pPr>
              <w:pStyle w:val="TableParagraph"/>
              <w:spacing w:line="230" w:lineRule="atLeast"/>
              <w:ind w:right="101"/>
              <w:jc w:val="both"/>
              <w:rPr>
                <w:sz w:val="20"/>
              </w:rPr>
            </w:pPr>
            <w:r>
              <w:rPr>
                <w:sz w:val="20"/>
              </w:rPr>
              <w:t>символических обозначений, плохо владеет правилами безопасности на улице и в общественном транспорте</w:t>
            </w:r>
          </w:p>
        </w:tc>
      </w:tr>
      <w:tr w:rsidR="00EA58FE">
        <w:trPr>
          <w:trHeight w:val="1838"/>
        </w:trPr>
        <w:tc>
          <w:tcPr>
            <w:tcW w:w="1839" w:type="dxa"/>
            <w:vMerge w:val="restart"/>
          </w:tcPr>
          <w:p w:rsidR="00EA58FE" w:rsidRDefault="004245CD">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607" w:type="dxa"/>
          </w:tcPr>
          <w:p w:rsidR="00EA58FE" w:rsidRPr="009D6436" w:rsidRDefault="004245CD">
            <w:pPr>
              <w:pStyle w:val="TableParagraph"/>
              <w:tabs>
                <w:tab w:val="left" w:pos="1720"/>
              </w:tabs>
              <w:ind w:right="98"/>
              <w:jc w:val="both"/>
              <w:rPr>
                <w:color w:val="2AA907"/>
                <w:sz w:val="20"/>
              </w:rPr>
            </w:pPr>
            <w:r w:rsidRPr="009D6436">
              <w:rPr>
                <w:color w:val="2AA907"/>
                <w:sz w:val="20"/>
              </w:rPr>
              <w:t>понимает</w:t>
            </w:r>
            <w:r w:rsidRPr="009D6436">
              <w:rPr>
                <w:color w:val="2AA907"/>
                <w:spacing w:val="-13"/>
                <w:sz w:val="20"/>
              </w:rPr>
              <w:t xml:space="preserve"> </w:t>
            </w:r>
            <w:r w:rsidRPr="009D6436">
              <w:rPr>
                <w:color w:val="2AA907"/>
                <w:sz w:val="20"/>
              </w:rPr>
              <w:t>обращенную</w:t>
            </w:r>
            <w:r w:rsidRPr="009D6436">
              <w:rPr>
                <w:color w:val="2AA907"/>
                <w:spacing w:val="-12"/>
                <w:sz w:val="20"/>
              </w:rPr>
              <w:t xml:space="preserve"> </w:t>
            </w:r>
            <w:r w:rsidRPr="009D6436">
              <w:rPr>
                <w:color w:val="2AA907"/>
                <w:sz w:val="20"/>
              </w:rPr>
              <w:t xml:space="preserve">речь в виде короткого текста (в рамках предусмотренного </w:t>
            </w:r>
            <w:r w:rsidRPr="009D6436">
              <w:rPr>
                <w:color w:val="2AA907"/>
                <w:spacing w:val="-5"/>
                <w:sz w:val="20"/>
              </w:rPr>
              <w:t>УМК</w:t>
            </w:r>
            <w:r w:rsidRPr="009D6436">
              <w:rPr>
                <w:color w:val="2AA907"/>
                <w:sz w:val="20"/>
              </w:rPr>
              <w:tab/>
            </w:r>
            <w:r w:rsidRPr="009D6436">
              <w:rPr>
                <w:color w:val="2AA907"/>
                <w:spacing w:val="-2"/>
                <w:sz w:val="20"/>
              </w:rPr>
              <w:t>«Татарча</w:t>
            </w:r>
          </w:p>
          <w:p w:rsidR="00EA58FE" w:rsidRPr="009D6436" w:rsidRDefault="004245CD">
            <w:pPr>
              <w:pStyle w:val="TableParagraph"/>
              <w:tabs>
                <w:tab w:val="left" w:pos="1738"/>
              </w:tabs>
              <w:ind w:right="98"/>
              <w:jc w:val="both"/>
              <w:rPr>
                <w:color w:val="2AA907"/>
                <w:sz w:val="20"/>
              </w:rPr>
            </w:pPr>
            <w:r w:rsidRPr="009D6436">
              <w:rPr>
                <w:color w:val="2AA907"/>
                <w:spacing w:val="-2"/>
                <w:sz w:val="20"/>
              </w:rPr>
              <w:t>сөйләшәбез»</w:t>
            </w:r>
            <w:r w:rsidRPr="009D6436">
              <w:rPr>
                <w:color w:val="2AA907"/>
                <w:sz w:val="20"/>
              </w:rPr>
              <w:tab/>
            </w:r>
            <w:r w:rsidRPr="009D6436">
              <w:rPr>
                <w:color w:val="2AA907"/>
                <w:spacing w:val="-2"/>
                <w:sz w:val="20"/>
              </w:rPr>
              <w:t xml:space="preserve">«Учимся </w:t>
            </w:r>
            <w:r w:rsidRPr="009D6436">
              <w:rPr>
                <w:color w:val="2AA907"/>
                <w:sz w:val="20"/>
              </w:rPr>
              <w:t xml:space="preserve">говорить по-татарски» </w:t>
            </w:r>
            <w:r w:rsidRPr="009D6436">
              <w:rPr>
                <w:color w:val="2AA907"/>
                <w:spacing w:val="-2"/>
                <w:sz w:val="20"/>
              </w:rPr>
              <w:t>образовательного</w:t>
            </w:r>
          </w:p>
          <w:p w:rsidR="00EA58FE" w:rsidRPr="009D6436" w:rsidRDefault="004245CD">
            <w:pPr>
              <w:pStyle w:val="TableParagraph"/>
              <w:spacing w:line="209" w:lineRule="exact"/>
              <w:rPr>
                <w:color w:val="2AA907"/>
                <w:sz w:val="20"/>
              </w:rPr>
            </w:pPr>
            <w:r w:rsidRPr="009D6436">
              <w:rPr>
                <w:color w:val="2AA907"/>
                <w:spacing w:val="-2"/>
                <w:sz w:val="20"/>
              </w:rPr>
              <w:t>материала)</w:t>
            </w:r>
          </w:p>
        </w:tc>
        <w:tc>
          <w:tcPr>
            <w:tcW w:w="2804" w:type="dxa"/>
          </w:tcPr>
          <w:p w:rsidR="00EA58FE" w:rsidRPr="009D6436" w:rsidRDefault="004245CD">
            <w:pPr>
              <w:pStyle w:val="TableParagraph"/>
              <w:tabs>
                <w:tab w:val="left" w:pos="2108"/>
                <w:tab w:val="left" w:pos="2239"/>
              </w:tabs>
              <w:ind w:right="98"/>
              <w:jc w:val="both"/>
              <w:rPr>
                <w:color w:val="2AA907"/>
                <w:sz w:val="20"/>
              </w:rPr>
            </w:pPr>
            <w:r w:rsidRPr="009D6436">
              <w:rPr>
                <w:color w:val="2AA907"/>
                <w:spacing w:val="-2"/>
                <w:sz w:val="20"/>
              </w:rPr>
              <w:t>старается</w:t>
            </w:r>
            <w:r w:rsidRPr="009D6436">
              <w:rPr>
                <w:color w:val="2AA907"/>
                <w:sz w:val="20"/>
              </w:rPr>
              <w:tab/>
            </w:r>
            <w:r w:rsidRPr="009D6436">
              <w:rPr>
                <w:color w:val="2AA907"/>
                <w:spacing w:val="-2"/>
                <w:sz w:val="20"/>
              </w:rPr>
              <w:t xml:space="preserve">понять </w:t>
            </w:r>
            <w:r w:rsidRPr="009D6436">
              <w:rPr>
                <w:color w:val="2AA907"/>
                <w:sz w:val="20"/>
              </w:rPr>
              <w:t xml:space="preserve">обращенную речь в виде короткого текста (в рамках </w:t>
            </w:r>
            <w:r w:rsidRPr="009D6436">
              <w:rPr>
                <w:color w:val="2AA907"/>
                <w:spacing w:val="-2"/>
                <w:sz w:val="20"/>
              </w:rPr>
              <w:t>предусмотренного</w:t>
            </w:r>
            <w:r w:rsidRPr="009D6436">
              <w:rPr>
                <w:color w:val="2AA907"/>
                <w:sz w:val="20"/>
              </w:rPr>
              <w:tab/>
            </w:r>
            <w:r w:rsidRPr="009D6436">
              <w:rPr>
                <w:color w:val="2AA907"/>
                <w:sz w:val="20"/>
              </w:rPr>
              <w:tab/>
            </w:r>
            <w:r w:rsidRPr="009D6436">
              <w:rPr>
                <w:color w:val="2AA907"/>
                <w:spacing w:val="-5"/>
                <w:sz w:val="20"/>
              </w:rPr>
              <w:t>УМК</w:t>
            </w:r>
          </w:p>
          <w:p w:rsidR="00EA58FE" w:rsidRPr="009D6436" w:rsidRDefault="004245CD">
            <w:pPr>
              <w:pStyle w:val="TableParagraph"/>
              <w:spacing w:line="229" w:lineRule="exact"/>
              <w:jc w:val="both"/>
              <w:rPr>
                <w:color w:val="2AA907"/>
                <w:sz w:val="20"/>
              </w:rPr>
            </w:pPr>
            <w:r w:rsidRPr="009D6436">
              <w:rPr>
                <w:color w:val="2AA907"/>
                <w:sz w:val="20"/>
              </w:rPr>
              <w:t>«Татарча</w:t>
            </w:r>
            <w:r w:rsidRPr="009D6436">
              <w:rPr>
                <w:color w:val="2AA907"/>
                <w:spacing w:val="54"/>
                <w:sz w:val="20"/>
              </w:rPr>
              <w:t xml:space="preserve">   </w:t>
            </w:r>
            <w:r w:rsidRPr="009D6436">
              <w:rPr>
                <w:color w:val="2AA907"/>
                <w:sz w:val="20"/>
              </w:rPr>
              <w:t>сөйләшәбез»</w:t>
            </w:r>
            <w:r w:rsidRPr="009D6436">
              <w:rPr>
                <w:color w:val="2AA907"/>
                <w:spacing w:val="57"/>
                <w:sz w:val="20"/>
              </w:rPr>
              <w:t xml:space="preserve">   </w:t>
            </w:r>
            <w:r w:rsidRPr="009D6436">
              <w:rPr>
                <w:color w:val="2AA907"/>
                <w:spacing w:val="-10"/>
                <w:sz w:val="20"/>
              </w:rPr>
              <w:t>-</w:t>
            </w:r>
          </w:p>
          <w:p w:rsidR="00EA58FE" w:rsidRPr="009D6436" w:rsidRDefault="004245CD">
            <w:pPr>
              <w:pStyle w:val="TableParagraph"/>
              <w:tabs>
                <w:tab w:val="left" w:pos="1186"/>
                <w:tab w:val="left" w:pos="1261"/>
                <w:tab w:val="left" w:pos="2419"/>
              </w:tabs>
              <w:ind w:right="94"/>
              <w:rPr>
                <w:color w:val="2AA907"/>
                <w:sz w:val="20"/>
              </w:rPr>
            </w:pPr>
            <w:r w:rsidRPr="009D6436">
              <w:rPr>
                <w:color w:val="2AA907"/>
                <w:spacing w:val="-2"/>
                <w:sz w:val="20"/>
              </w:rPr>
              <w:t>«Учимся</w:t>
            </w:r>
            <w:r w:rsidRPr="009D6436">
              <w:rPr>
                <w:color w:val="2AA907"/>
                <w:sz w:val="20"/>
              </w:rPr>
              <w:tab/>
            </w:r>
            <w:r w:rsidRPr="009D6436">
              <w:rPr>
                <w:color w:val="2AA907"/>
                <w:sz w:val="20"/>
              </w:rPr>
              <w:tab/>
            </w:r>
            <w:r w:rsidRPr="009D6436">
              <w:rPr>
                <w:color w:val="2AA907"/>
                <w:spacing w:val="-2"/>
                <w:sz w:val="20"/>
              </w:rPr>
              <w:t>говорить</w:t>
            </w:r>
            <w:r w:rsidRPr="009D6436">
              <w:rPr>
                <w:color w:val="2AA907"/>
                <w:sz w:val="20"/>
              </w:rPr>
              <w:tab/>
            </w:r>
            <w:r w:rsidRPr="009D6436">
              <w:rPr>
                <w:color w:val="2AA907"/>
                <w:spacing w:val="-4"/>
                <w:sz w:val="20"/>
              </w:rPr>
              <w:t xml:space="preserve">по- </w:t>
            </w:r>
            <w:r w:rsidRPr="009D6436">
              <w:rPr>
                <w:color w:val="2AA907"/>
                <w:spacing w:val="-2"/>
                <w:sz w:val="20"/>
              </w:rPr>
              <w:t>татарски»</w:t>
            </w:r>
            <w:r w:rsidRPr="009D6436">
              <w:rPr>
                <w:color w:val="2AA907"/>
                <w:sz w:val="20"/>
              </w:rPr>
              <w:tab/>
            </w:r>
            <w:r w:rsidRPr="009D6436">
              <w:rPr>
                <w:color w:val="2AA907"/>
                <w:spacing w:val="-2"/>
                <w:sz w:val="20"/>
              </w:rPr>
              <w:t>образовательного</w:t>
            </w:r>
          </w:p>
          <w:p w:rsidR="00EA58FE" w:rsidRPr="009D6436" w:rsidRDefault="004245CD">
            <w:pPr>
              <w:pStyle w:val="TableParagraph"/>
              <w:spacing w:line="208" w:lineRule="exact"/>
              <w:rPr>
                <w:color w:val="2AA907"/>
                <w:sz w:val="20"/>
              </w:rPr>
            </w:pPr>
            <w:r w:rsidRPr="009D6436">
              <w:rPr>
                <w:color w:val="2AA907"/>
                <w:spacing w:val="-2"/>
                <w:sz w:val="20"/>
              </w:rPr>
              <w:t>материала)</w:t>
            </w:r>
          </w:p>
        </w:tc>
        <w:tc>
          <w:tcPr>
            <w:tcW w:w="2806" w:type="dxa"/>
          </w:tcPr>
          <w:p w:rsidR="00EA58FE" w:rsidRPr="009D6436" w:rsidRDefault="004245CD">
            <w:pPr>
              <w:pStyle w:val="TableParagraph"/>
              <w:ind w:right="97"/>
              <w:jc w:val="both"/>
              <w:rPr>
                <w:color w:val="2AA907"/>
                <w:sz w:val="20"/>
              </w:rPr>
            </w:pPr>
            <w:r w:rsidRPr="009D6436">
              <w:rPr>
                <w:color w:val="2AA907"/>
                <w:sz w:val="20"/>
              </w:rPr>
              <w:t>не понимает обращенную речь в виде короткого текста (в рамках предусмотренного УМК</w:t>
            </w:r>
            <w:r w:rsidRPr="009D6436">
              <w:rPr>
                <w:color w:val="2AA907"/>
                <w:spacing w:val="6"/>
                <w:sz w:val="20"/>
              </w:rPr>
              <w:t xml:space="preserve"> </w:t>
            </w:r>
            <w:r w:rsidRPr="009D6436">
              <w:rPr>
                <w:color w:val="2AA907"/>
                <w:sz w:val="20"/>
              </w:rPr>
              <w:t>«Татарча</w:t>
            </w:r>
            <w:r w:rsidRPr="009D6436">
              <w:rPr>
                <w:color w:val="2AA907"/>
                <w:spacing w:val="7"/>
                <w:sz w:val="20"/>
              </w:rPr>
              <w:t xml:space="preserve"> </w:t>
            </w:r>
            <w:r w:rsidRPr="009D6436">
              <w:rPr>
                <w:color w:val="2AA907"/>
                <w:sz w:val="20"/>
              </w:rPr>
              <w:t>сөйләшәбез»</w:t>
            </w:r>
            <w:r w:rsidRPr="009D6436">
              <w:rPr>
                <w:color w:val="2AA907"/>
                <w:spacing w:val="11"/>
                <w:sz w:val="20"/>
              </w:rPr>
              <w:t xml:space="preserve"> </w:t>
            </w:r>
            <w:r w:rsidRPr="009D6436">
              <w:rPr>
                <w:color w:val="2AA907"/>
                <w:spacing w:val="-10"/>
                <w:sz w:val="20"/>
              </w:rPr>
              <w:t>-</w:t>
            </w:r>
          </w:p>
          <w:p w:rsidR="00EA58FE" w:rsidRPr="009D6436" w:rsidRDefault="004245CD">
            <w:pPr>
              <w:pStyle w:val="TableParagraph"/>
              <w:ind w:right="97"/>
              <w:jc w:val="both"/>
              <w:rPr>
                <w:color w:val="2AA907"/>
                <w:sz w:val="20"/>
              </w:rPr>
            </w:pPr>
            <w:r w:rsidRPr="009D6436">
              <w:rPr>
                <w:color w:val="2AA907"/>
                <w:sz w:val="20"/>
              </w:rPr>
              <w:t xml:space="preserve">«Учимся говорить по- татарски» образовательного </w:t>
            </w:r>
            <w:r w:rsidRPr="009D6436">
              <w:rPr>
                <w:color w:val="2AA907"/>
                <w:spacing w:val="-2"/>
                <w:sz w:val="20"/>
              </w:rPr>
              <w:t>материала)</w:t>
            </w:r>
          </w:p>
        </w:tc>
      </w:tr>
      <w:tr w:rsidR="00EA58FE">
        <w:trPr>
          <w:trHeight w:val="921"/>
        </w:trPr>
        <w:tc>
          <w:tcPr>
            <w:tcW w:w="1839" w:type="dxa"/>
            <w:vMerge/>
            <w:tcBorders>
              <w:top w:val="nil"/>
            </w:tcBorders>
          </w:tcPr>
          <w:p w:rsidR="00EA58FE" w:rsidRDefault="00EA58FE">
            <w:pPr>
              <w:rPr>
                <w:sz w:val="2"/>
                <w:szCs w:val="2"/>
              </w:rPr>
            </w:pPr>
          </w:p>
        </w:tc>
        <w:tc>
          <w:tcPr>
            <w:tcW w:w="2607" w:type="dxa"/>
          </w:tcPr>
          <w:p w:rsidR="00EA58FE" w:rsidRPr="009D6436" w:rsidRDefault="004245CD">
            <w:pPr>
              <w:pStyle w:val="TableParagraph"/>
              <w:tabs>
                <w:tab w:val="left" w:pos="1661"/>
              </w:tabs>
              <w:spacing w:line="230" w:lineRule="atLeast"/>
              <w:ind w:right="99"/>
              <w:jc w:val="both"/>
              <w:rPr>
                <w:color w:val="2AA907"/>
                <w:sz w:val="20"/>
              </w:rPr>
            </w:pPr>
            <w:r w:rsidRPr="009D6436">
              <w:rPr>
                <w:color w:val="2AA907"/>
                <w:sz w:val="20"/>
              </w:rPr>
              <w:t xml:space="preserve">безошибочно выбирает </w:t>
            </w:r>
            <w:r w:rsidRPr="009D6436">
              <w:rPr>
                <w:color w:val="2AA907"/>
                <w:spacing w:val="-2"/>
                <w:sz w:val="20"/>
              </w:rPr>
              <w:t>сюжетную</w:t>
            </w:r>
            <w:r w:rsidRPr="009D6436">
              <w:rPr>
                <w:color w:val="2AA907"/>
                <w:sz w:val="20"/>
              </w:rPr>
              <w:tab/>
            </w:r>
            <w:r w:rsidRPr="009D6436">
              <w:rPr>
                <w:color w:val="2AA907"/>
                <w:spacing w:val="-2"/>
                <w:sz w:val="20"/>
              </w:rPr>
              <w:t xml:space="preserve">картинку, </w:t>
            </w:r>
            <w:r w:rsidRPr="009D6436">
              <w:rPr>
                <w:color w:val="2AA907"/>
                <w:sz w:val="20"/>
              </w:rPr>
              <w:t xml:space="preserve">описанную на татарском </w:t>
            </w:r>
            <w:r w:rsidRPr="009D6436">
              <w:rPr>
                <w:color w:val="2AA907"/>
                <w:spacing w:val="-2"/>
                <w:sz w:val="20"/>
              </w:rPr>
              <w:t>языке</w:t>
            </w:r>
          </w:p>
        </w:tc>
        <w:tc>
          <w:tcPr>
            <w:tcW w:w="2804" w:type="dxa"/>
          </w:tcPr>
          <w:p w:rsidR="00EA58FE" w:rsidRPr="009D6436" w:rsidRDefault="004245CD">
            <w:pPr>
              <w:pStyle w:val="TableParagraph"/>
              <w:tabs>
                <w:tab w:val="left" w:pos="1784"/>
                <w:tab w:val="left" w:pos="2501"/>
              </w:tabs>
              <w:spacing w:before="1"/>
              <w:ind w:right="96"/>
              <w:jc w:val="both"/>
              <w:rPr>
                <w:color w:val="2AA907"/>
                <w:sz w:val="20"/>
              </w:rPr>
            </w:pPr>
            <w:r w:rsidRPr="009D6436">
              <w:rPr>
                <w:color w:val="2AA907"/>
                <w:spacing w:val="-2"/>
                <w:sz w:val="20"/>
              </w:rPr>
              <w:t>выбирает</w:t>
            </w:r>
            <w:r w:rsidRPr="009D6436">
              <w:rPr>
                <w:color w:val="2AA907"/>
                <w:sz w:val="20"/>
              </w:rPr>
              <w:tab/>
            </w:r>
            <w:r w:rsidRPr="009D6436">
              <w:rPr>
                <w:color w:val="2AA907"/>
                <w:spacing w:val="-2"/>
                <w:sz w:val="20"/>
              </w:rPr>
              <w:t xml:space="preserve">сюжетную </w:t>
            </w:r>
            <w:r w:rsidRPr="009D6436">
              <w:rPr>
                <w:color w:val="2AA907"/>
                <w:sz w:val="20"/>
              </w:rPr>
              <w:t>картинку, описанную</w:t>
            </w:r>
            <w:r w:rsidRPr="009D6436">
              <w:rPr>
                <w:color w:val="2AA907"/>
                <w:sz w:val="20"/>
              </w:rPr>
              <w:tab/>
            </w:r>
            <w:r w:rsidRPr="009D6436">
              <w:rPr>
                <w:color w:val="2AA907"/>
                <w:spacing w:val="-6"/>
                <w:sz w:val="20"/>
              </w:rPr>
              <w:t xml:space="preserve">на </w:t>
            </w:r>
            <w:r w:rsidRPr="009D6436">
              <w:rPr>
                <w:color w:val="2AA907"/>
                <w:sz w:val="20"/>
              </w:rPr>
              <w:t>татарском языке</w:t>
            </w:r>
          </w:p>
        </w:tc>
        <w:tc>
          <w:tcPr>
            <w:tcW w:w="2806" w:type="dxa"/>
          </w:tcPr>
          <w:p w:rsidR="00EA58FE" w:rsidRPr="009D6436" w:rsidRDefault="004245CD">
            <w:pPr>
              <w:pStyle w:val="TableParagraph"/>
              <w:spacing w:before="1"/>
              <w:rPr>
                <w:color w:val="2AA907"/>
                <w:sz w:val="20"/>
              </w:rPr>
            </w:pPr>
            <w:r w:rsidRPr="009D6436">
              <w:rPr>
                <w:color w:val="2AA907"/>
                <w:sz w:val="20"/>
              </w:rPr>
              <w:t>не</w:t>
            </w:r>
            <w:r w:rsidRPr="009D6436">
              <w:rPr>
                <w:color w:val="2AA907"/>
                <w:spacing w:val="18"/>
                <w:sz w:val="20"/>
              </w:rPr>
              <w:t xml:space="preserve"> </w:t>
            </w:r>
            <w:r w:rsidRPr="009D6436">
              <w:rPr>
                <w:color w:val="2AA907"/>
                <w:sz w:val="20"/>
              </w:rPr>
              <w:t>может</w:t>
            </w:r>
            <w:r w:rsidRPr="009D6436">
              <w:rPr>
                <w:color w:val="2AA907"/>
                <w:spacing w:val="18"/>
                <w:sz w:val="20"/>
              </w:rPr>
              <w:t xml:space="preserve"> </w:t>
            </w:r>
            <w:r w:rsidRPr="009D6436">
              <w:rPr>
                <w:color w:val="2AA907"/>
                <w:sz w:val="20"/>
              </w:rPr>
              <w:t>выбрать</w:t>
            </w:r>
            <w:r w:rsidRPr="009D6436">
              <w:rPr>
                <w:color w:val="2AA907"/>
                <w:spacing w:val="18"/>
                <w:sz w:val="20"/>
              </w:rPr>
              <w:t xml:space="preserve"> </w:t>
            </w:r>
            <w:r w:rsidRPr="009D6436">
              <w:rPr>
                <w:color w:val="2AA907"/>
                <w:sz w:val="20"/>
              </w:rPr>
              <w:t>сюжетную картинку по описанию</w:t>
            </w:r>
          </w:p>
        </w:tc>
      </w:tr>
      <w:tr w:rsidR="00EA58FE">
        <w:trPr>
          <w:trHeight w:val="1379"/>
        </w:trPr>
        <w:tc>
          <w:tcPr>
            <w:tcW w:w="1839" w:type="dxa"/>
            <w:vMerge/>
            <w:tcBorders>
              <w:top w:val="nil"/>
            </w:tcBorders>
          </w:tcPr>
          <w:p w:rsidR="00EA58FE" w:rsidRDefault="00EA58FE">
            <w:pPr>
              <w:rPr>
                <w:sz w:val="2"/>
                <w:szCs w:val="2"/>
              </w:rPr>
            </w:pPr>
          </w:p>
        </w:tc>
        <w:tc>
          <w:tcPr>
            <w:tcW w:w="2607" w:type="dxa"/>
          </w:tcPr>
          <w:p w:rsidR="00EA58FE" w:rsidRPr="009D6436" w:rsidRDefault="004245CD">
            <w:pPr>
              <w:pStyle w:val="TableParagraph"/>
              <w:tabs>
                <w:tab w:val="left" w:pos="1407"/>
              </w:tabs>
              <w:ind w:right="99"/>
              <w:jc w:val="both"/>
              <w:rPr>
                <w:color w:val="2AA907"/>
                <w:sz w:val="20"/>
              </w:rPr>
            </w:pPr>
            <w:r w:rsidRPr="009D6436">
              <w:rPr>
                <w:color w:val="2AA907"/>
                <w:spacing w:val="-2"/>
                <w:sz w:val="20"/>
              </w:rPr>
              <w:t>овладел</w:t>
            </w:r>
            <w:r w:rsidRPr="009D6436">
              <w:rPr>
                <w:color w:val="2AA907"/>
                <w:sz w:val="20"/>
              </w:rPr>
              <w:tab/>
            </w:r>
            <w:r w:rsidRPr="009D6436">
              <w:rPr>
                <w:color w:val="2AA907"/>
                <w:spacing w:val="-2"/>
                <w:sz w:val="20"/>
              </w:rPr>
              <w:t>лексическим объемом,</w:t>
            </w:r>
          </w:p>
          <w:p w:rsidR="00EA58FE" w:rsidRPr="009D6436" w:rsidRDefault="004245CD">
            <w:pPr>
              <w:pStyle w:val="TableParagraph"/>
              <w:spacing w:line="228" w:lineRule="exact"/>
              <w:jc w:val="both"/>
              <w:rPr>
                <w:color w:val="2AA907"/>
                <w:sz w:val="20"/>
              </w:rPr>
            </w:pPr>
            <w:r w:rsidRPr="009D6436">
              <w:rPr>
                <w:color w:val="2AA907"/>
                <w:sz w:val="20"/>
              </w:rPr>
              <w:t>предусмотренным</w:t>
            </w:r>
            <w:r w:rsidRPr="009D6436">
              <w:rPr>
                <w:color w:val="2AA907"/>
                <w:spacing w:val="68"/>
                <w:sz w:val="20"/>
              </w:rPr>
              <w:t xml:space="preserve">   </w:t>
            </w:r>
            <w:r w:rsidRPr="009D6436">
              <w:rPr>
                <w:color w:val="2AA907"/>
                <w:spacing w:val="-5"/>
                <w:sz w:val="20"/>
              </w:rPr>
              <w:t>УМК</w:t>
            </w:r>
          </w:p>
          <w:p w:rsidR="00EA58FE" w:rsidRPr="009D6436" w:rsidRDefault="004245CD">
            <w:pPr>
              <w:pStyle w:val="TableParagraph"/>
              <w:spacing w:line="230" w:lineRule="atLeast"/>
              <w:ind w:right="99"/>
              <w:jc w:val="both"/>
              <w:rPr>
                <w:color w:val="2AA907"/>
                <w:sz w:val="20"/>
              </w:rPr>
            </w:pPr>
            <w:r w:rsidRPr="009D6436">
              <w:rPr>
                <w:color w:val="2AA907"/>
                <w:sz w:val="20"/>
              </w:rPr>
              <w:t>«Татарча сөйләшәбез», более 142 слов, правильно их произносит</w:t>
            </w:r>
          </w:p>
        </w:tc>
        <w:tc>
          <w:tcPr>
            <w:tcW w:w="2804" w:type="dxa"/>
          </w:tcPr>
          <w:p w:rsidR="00EA58FE" w:rsidRPr="009D6436" w:rsidRDefault="004245CD">
            <w:pPr>
              <w:pStyle w:val="TableParagraph"/>
              <w:tabs>
                <w:tab w:val="left" w:pos="1604"/>
              </w:tabs>
              <w:ind w:right="97"/>
              <w:jc w:val="both"/>
              <w:rPr>
                <w:color w:val="2AA907"/>
                <w:sz w:val="20"/>
              </w:rPr>
            </w:pPr>
            <w:r w:rsidRPr="009D6436">
              <w:rPr>
                <w:color w:val="2AA907"/>
                <w:spacing w:val="-2"/>
                <w:sz w:val="20"/>
              </w:rPr>
              <w:t>овладел</w:t>
            </w:r>
            <w:r w:rsidRPr="009D6436">
              <w:rPr>
                <w:color w:val="2AA907"/>
                <w:sz w:val="20"/>
              </w:rPr>
              <w:tab/>
            </w:r>
            <w:r w:rsidRPr="009D6436">
              <w:rPr>
                <w:color w:val="2AA907"/>
                <w:spacing w:val="-2"/>
                <w:sz w:val="20"/>
              </w:rPr>
              <w:t xml:space="preserve">лексическим </w:t>
            </w:r>
            <w:r w:rsidRPr="009D6436">
              <w:rPr>
                <w:color w:val="2AA907"/>
                <w:sz w:val="20"/>
              </w:rPr>
              <w:t>объемом, предусмотренным УМК «Татарча сөйләшәбез», не менее 142 слов</w:t>
            </w:r>
          </w:p>
        </w:tc>
        <w:tc>
          <w:tcPr>
            <w:tcW w:w="2806" w:type="dxa"/>
          </w:tcPr>
          <w:p w:rsidR="00EA58FE" w:rsidRPr="009D6436" w:rsidRDefault="004245CD">
            <w:pPr>
              <w:pStyle w:val="TableParagraph"/>
              <w:tabs>
                <w:tab w:val="left" w:pos="1823"/>
              </w:tabs>
              <w:rPr>
                <w:color w:val="2AA907"/>
                <w:sz w:val="20"/>
              </w:rPr>
            </w:pPr>
            <w:r w:rsidRPr="009D6436">
              <w:rPr>
                <w:color w:val="2AA907"/>
                <w:spacing w:val="-2"/>
                <w:sz w:val="20"/>
              </w:rPr>
              <w:t>овладел</w:t>
            </w:r>
            <w:r w:rsidRPr="009D6436">
              <w:rPr>
                <w:color w:val="2AA907"/>
                <w:sz w:val="20"/>
              </w:rPr>
              <w:tab/>
            </w:r>
            <w:r w:rsidRPr="009D6436">
              <w:rPr>
                <w:color w:val="2AA907"/>
                <w:spacing w:val="-2"/>
                <w:sz w:val="20"/>
              </w:rPr>
              <w:t>неполным</w:t>
            </w:r>
          </w:p>
          <w:p w:rsidR="00EA58FE" w:rsidRPr="009D6436" w:rsidRDefault="004245CD">
            <w:pPr>
              <w:pStyle w:val="TableParagraph"/>
              <w:tabs>
                <w:tab w:val="left" w:pos="1897"/>
                <w:tab w:val="left" w:pos="2239"/>
              </w:tabs>
              <w:ind w:right="98"/>
              <w:rPr>
                <w:color w:val="2AA907"/>
                <w:sz w:val="20"/>
              </w:rPr>
            </w:pPr>
            <w:r w:rsidRPr="009D6436">
              <w:rPr>
                <w:color w:val="2AA907"/>
                <w:spacing w:val="-2"/>
                <w:sz w:val="20"/>
              </w:rPr>
              <w:t>лексическим</w:t>
            </w:r>
            <w:r w:rsidRPr="009D6436">
              <w:rPr>
                <w:color w:val="2AA907"/>
                <w:sz w:val="20"/>
              </w:rPr>
              <w:tab/>
            </w:r>
            <w:r w:rsidRPr="009D6436">
              <w:rPr>
                <w:color w:val="2AA907"/>
                <w:spacing w:val="-2"/>
                <w:sz w:val="20"/>
              </w:rPr>
              <w:t>объемом, предусмотренным</w:t>
            </w:r>
            <w:r w:rsidRPr="009D6436">
              <w:rPr>
                <w:color w:val="2AA907"/>
                <w:sz w:val="20"/>
              </w:rPr>
              <w:tab/>
            </w:r>
            <w:r w:rsidRPr="009D6436">
              <w:rPr>
                <w:color w:val="2AA907"/>
                <w:sz w:val="20"/>
              </w:rPr>
              <w:tab/>
            </w:r>
            <w:r w:rsidRPr="009D6436">
              <w:rPr>
                <w:color w:val="2AA907"/>
                <w:spacing w:val="-5"/>
                <w:sz w:val="20"/>
              </w:rPr>
              <w:t>УМК</w:t>
            </w:r>
          </w:p>
          <w:p w:rsidR="00EA58FE" w:rsidRPr="009D6436" w:rsidRDefault="004245CD">
            <w:pPr>
              <w:pStyle w:val="TableParagraph"/>
              <w:rPr>
                <w:color w:val="2AA907"/>
                <w:sz w:val="20"/>
              </w:rPr>
            </w:pPr>
            <w:r w:rsidRPr="009D6436">
              <w:rPr>
                <w:color w:val="2AA907"/>
                <w:sz w:val="20"/>
              </w:rPr>
              <w:t>«Татарча сөйләшәбез» (менее 142 слов)</w:t>
            </w:r>
          </w:p>
        </w:tc>
      </w:tr>
      <w:tr w:rsidR="00EA58FE">
        <w:trPr>
          <w:trHeight w:val="69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spacing w:line="230" w:lineRule="atLeast"/>
              <w:ind w:right="100"/>
              <w:jc w:val="both"/>
              <w:rPr>
                <w:sz w:val="20"/>
              </w:rPr>
            </w:pPr>
            <w:r>
              <w:rPr>
                <w:sz w:val="20"/>
              </w:rPr>
              <w:t>проявляет устойчивый интерес к обучению татарскому языку</w:t>
            </w:r>
          </w:p>
        </w:tc>
        <w:tc>
          <w:tcPr>
            <w:tcW w:w="2804" w:type="dxa"/>
          </w:tcPr>
          <w:p w:rsidR="00EA58FE" w:rsidRDefault="004245CD">
            <w:pPr>
              <w:pStyle w:val="TableParagraph"/>
              <w:tabs>
                <w:tab w:val="left" w:pos="1448"/>
                <w:tab w:val="left" w:pos="2599"/>
              </w:tabs>
              <w:ind w:right="95"/>
              <w:rPr>
                <w:sz w:val="20"/>
              </w:rPr>
            </w:pPr>
            <w:r>
              <w:rPr>
                <w:spacing w:val="-2"/>
                <w:sz w:val="20"/>
              </w:rPr>
              <w:t>проявляет</w:t>
            </w:r>
            <w:r>
              <w:rPr>
                <w:sz w:val="20"/>
              </w:rPr>
              <w:tab/>
            </w:r>
            <w:r>
              <w:rPr>
                <w:spacing w:val="-2"/>
                <w:sz w:val="20"/>
              </w:rPr>
              <w:t>интерес</w:t>
            </w:r>
            <w:r>
              <w:rPr>
                <w:sz w:val="20"/>
              </w:rPr>
              <w:tab/>
            </w:r>
            <w:r>
              <w:rPr>
                <w:spacing w:val="-10"/>
                <w:sz w:val="20"/>
              </w:rPr>
              <w:t>к</w:t>
            </w:r>
            <w:r>
              <w:rPr>
                <w:sz w:val="20"/>
              </w:rPr>
              <w:t xml:space="preserve"> обучению татарскому языку</w:t>
            </w:r>
          </w:p>
        </w:tc>
        <w:tc>
          <w:tcPr>
            <w:tcW w:w="2806" w:type="dxa"/>
          </w:tcPr>
          <w:p w:rsidR="00EA58FE" w:rsidRDefault="004245CD">
            <w:pPr>
              <w:pStyle w:val="TableParagraph"/>
              <w:rPr>
                <w:sz w:val="20"/>
              </w:rPr>
            </w:pPr>
            <w:r>
              <w:rPr>
                <w:sz w:val="20"/>
              </w:rPr>
              <w:t>не</w:t>
            </w:r>
            <w:r>
              <w:rPr>
                <w:spacing w:val="-5"/>
                <w:sz w:val="20"/>
              </w:rPr>
              <w:t xml:space="preserve"> </w:t>
            </w:r>
            <w:r>
              <w:rPr>
                <w:sz w:val="20"/>
              </w:rPr>
              <w:t>всегда</w:t>
            </w:r>
            <w:r>
              <w:rPr>
                <w:spacing w:val="-6"/>
                <w:sz w:val="20"/>
              </w:rPr>
              <w:t xml:space="preserve"> </w:t>
            </w:r>
            <w:r>
              <w:rPr>
                <w:sz w:val="20"/>
              </w:rPr>
              <w:t>проявляет</w:t>
            </w:r>
            <w:r>
              <w:rPr>
                <w:spacing w:val="-6"/>
                <w:sz w:val="20"/>
              </w:rPr>
              <w:t xml:space="preserve"> </w:t>
            </w:r>
            <w:r>
              <w:rPr>
                <w:sz w:val="20"/>
              </w:rPr>
              <w:t>интерес</w:t>
            </w:r>
            <w:r>
              <w:rPr>
                <w:spacing w:val="-1"/>
                <w:sz w:val="20"/>
              </w:rPr>
              <w:t xml:space="preserve"> </w:t>
            </w:r>
            <w:r>
              <w:rPr>
                <w:sz w:val="20"/>
              </w:rPr>
              <w:t>к обучению татарскому языку</w:t>
            </w:r>
          </w:p>
        </w:tc>
      </w:tr>
      <w:tr w:rsidR="00EA58FE">
        <w:trPr>
          <w:trHeight w:val="457"/>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spacing w:line="228" w:lineRule="exact"/>
              <w:rPr>
                <w:sz w:val="20"/>
              </w:rPr>
            </w:pPr>
            <w:r>
              <w:rPr>
                <w:sz w:val="20"/>
              </w:rPr>
              <w:t>отвечает</w:t>
            </w:r>
            <w:r>
              <w:rPr>
                <w:spacing w:val="27"/>
                <w:sz w:val="20"/>
              </w:rPr>
              <w:t xml:space="preserve"> </w:t>
            </w:r>
            <w:r>
              <w:rPr>
                <w:sz w:val="20"/>
              </w:rPr>
              <w:t>на</w:t>
            </w:r>
            <w:r>
              <w:rPr>
                <w:spacing w:val="28"/>
                <w:sz w:val="20"/>
              </w:rPr>
              <w:t xml:space="preserve"> </w:t>
            </w:r>
            <w:r>
              <w:rPr>
                <w:sz w:val="20"/>
              </w:rPr>
              <w:t>вопросы</w:t>
            </w:r>
            <w:r>
              <w:rPr>
                <w:spacing w:val="28"/>
                <w:sz w:val="20"/>
              </w:rPr>
              <w:t xml:space="preserve"> </w:t>
            </w:r>
            <w:r>
              <w:rPr>
                <w:sz w:val="20"/>
              </w:rPr>
              <w:t xml:space="preserve">двух- </w:t>
            </w:r>
            <w:r>
              <w:rPr>
                <w:spacing w:val="-2"/>
                <w:sz w:val="20"/>
              </w:rPr>
              <w:t>трехсловными</w:t>
            </w:r>
          </w:p>
        </w:tc>
        <w:tc>
          <w:tcPr>
            <w:tcW w:w="2804" w:type="dxa"/>
          </w:tcPr>
          <w:p w:rsidR="00EA58FE" w:rsidRDefault="004245CD">
            <w:pPr>
              <w:pStyle w:val="TableParagraph"/>
              <w:tabs>
                <w:tab w:val="left" w:pos="556"/>
                <w:tab w:val="left" w:pos="1356"/>
                <w:tab w:val="left" w:pos="1865"/>
                <w:tab w:val="left" w:pos="2498"/>
              </w:tabs>
              <w:spacing w:line="228" w:lineRule="exact"/>
              <w:ind w:right="99"/>
              <w:rPr>
                <w:sz w:val="20"/>
              </w:rPr>
            </w:pPr>
            <w:r>
              <w:rPr>
                <w:spacing w:val="-10"/>
                <w:sz w:val="20"/>
              </w:rPr>
              <w:t>с</w:t>
            </w:r>
            <w:r>
              <w:rPr>
                <w:sz w:val="20"/>
              </w:rPr>
              <w:tab/>
            </w:r>
            <w:r>
              <w:rPr>
                <w:spacing w:val="-2"/>
                <w:sz w:val="20"/>
              </w:rPr>
              <w:t>небольшой</w:t>
            </w:r>
            <w:r>
              <w:rPr>
                <w:sz w:val="20"/>
              </w:rPr>
              <w:tab/>
            </w:r>
            <w:r>
              <w:rPr>
                <w:spacing w:val="-2"/>
                <w:sz w:val="20"/>
              </w:rPr>
              <w:t>помощью взрослого</w:t>
            </w:r>
            <w:r>
              <w:rPr>
                <w:sz w:val="20"/>
              </w:rPr>
              <w:tab/>
            </w:r>
            <w:r>
              <w:rPr>
                <w:spacing w:val="-2"/>
                <w:sz w:val="20"/>
              </w:rPr>
              <w:t>отвечает</w:t>
            </w:r>
            <w:r>
              <w:rPr>
                <w:sz w:val="20"/>
              </w:rPr>
              <w:tab/>
            </w:r>
            <w:r>
              <w:rPr>
                <w:spacing w:val="-5"/>
                <w:sz w:val="20"/>
              </w:rPr>
              <w:t>на</w:t>
            </w:r>
          </w:p>
        </w:tc>
        <w:tc>
          <w:tcPr>
            <w:tcW w:w="2806" w:type="dxa"/>
          </w:tcPr>
          <w:p w:rsidR="00EA58FE" w:rsidRDefault="004245CD">
            <w:pPr>
              <w:pStyle w:val="TableParagraph"/>
              <w:tabs>
                <w:tab w:val="left" w:pos="1316"/>
                <w:tab w:val="left" w:pos="2499"/>
              </w:tabs>
              <w:spacing w:line="228" w:lineRule="exact"/>
              <w:ind w:right="98"/>
              <w:rPr>
                <w:sz w:val="20"/>
              </w:rPr>
            </w:pPr>
            <w:r>
              <w:rPr>
                <w:spacing w:val="-2"/>
                <w:sz w:val="20"/>
              </w:rPr>
              <w:t>пытается</w:t>
            </w:r>
            <w:r>
              <w:rPr>
                <w:sz w:val="20"/>
              </w:rPr>
              <w:tab/>
            </w:r>
            <w:r>
              <w:rPr>
                <w:spacing w:val="-2"/>
                <w:sz w:val="20"/>
              </w:rPr>
              <w:t>ответить</w:t>
            </w:r>
            <w:r>
              <w:rPr>
                <w:sz w:val="20"/>
              </w:rPr>
              <w:tab/>
            </w:r>
            <w:r>
              <w:rPr>
                <w:spacing w:val="-6"/>
                <w:sz w:val="20"/>
              </w:rPr>
              <w:t xml:space="preserve">на </w:t>
            </w:r>
            <w:r>
              <w:rPr>
                <w:sz w:val="20"/>
              </w:rPr>
              <w:t>вопросы</w:t>
            </w:r>
            <w:r>
              <w:rPr>
                <w:spacing w:val="72"/>
                <w:sz w:val="20"/>
              </w:rPr>
              <w:t xml:space="preserve"> </w:t>
            </w:r>
            <w:r>
              <w:rPr>
                <w:sz w:val="20"/>
              </w:rPr>
              <w:t>одно-</w:t>
            </w:r>
            <w:r>
              <w:rPr>
                <w:spacing w:val="-2"/>
                <w:sz w:val="20"/>
              </w:rPr>
              <w:t>двухсловными</w:t>
            </w:r>
          </w:p>
        </w:tc>
      </w:tr>
    </w:tbl>
    <w:p w:rsidR="00EA58FE" w:rsidRDefault="00EA58FE">
      <w:pPr>
        <w:pStyle w:val="TableParagraph"/>
        <w:spacing w:line="228" w:lineRule="exact"/>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1382"/>
        </w:trPr>
        <w:tc>
          <w:tcPr>
            <w:tcW w:w="1839" w:type="dxa"/>
            <w:vMerge w:val="restart"/>
          </w:tcPr>
          <w:p w:rsidR="00EA58FE" w:rsidRDefault="00EA58FE">
            <w:pPr>
              <w:pStyle w:val="TableParagraph"/>
              <w:ind w:left="0"/>
              <w:rPr>
                <w:sz w:val="18"/>
              </w:rPr>
            </w:pPr>
          </w:p>
        </w:tc>
        <w:tc>
          <w:tcPr>
            <w:tcW w:w="2607" w:type="dxa"/>
          </w:tcPr>
          <w:p w:rsidR="00EA58FE" w:rsidRDefault="004245CD">
            <w:pPr>
              <w:pStyle w:val="TableParagraph"/>
              <w:tabs>
                <w:tab w:val="left" w:pos="1918"/>
                <w:tab w:val="left" w:pos="2213"/>
              </w:tabs>
              <w:ind w:right="99"/>
              <w:jc w:val="both"/>
              <w:rPr>
                <w:sz w:val="20"/>
              </w:rPr>
            </w:pPr>
            <w:r>
              <w:rPr>
                <w:spacing w:val="-2"/>
                <w:sz w:val="20"/>
              </w:rPr>
              <w:t>предложениями</w:t>
            </w:r>
            <w:r>
              <w:rPr>
                <w:sz w:val="20"/>
              </w:rPr>
              <w:tab/>
            </w:r>
            <w:r>
              <w:rPr>
                <w:sz w:val="20"/>
              </w:rPr>
              <w:tab/>
            </w:r>
            <w:r>
              <w:rPr>
                <w:spacing w:val="-4"/>
                <w:sz w:val="20"/>
              </w:rPr>
              <w:t xml:space="preserve">как </w:t>
            </w:r>
            <w:r>
              <w:rPr>
                <w:spacing w:val="-2"/>
                <w:sz w:val="20"/>
              </w:rPr>
              <w:t>эквивалент</w:t>
            </w:r>
            <w:r>
              <w:rPr>
                <w:sz w:val="20"/>
              </w:rPr>
              <w:tab/>
            </w:r>
            <w:r>
              <w:rPr>
                <w:spacing w:val="-2"/>
                <w:sz w:val="20"/>
              </w:rPr>
              <w:t>целого</w:t>
            </w:r>
          </w:p>
          <w:p w:rsidR="00EA58FE" w:rsidRDefault="004245CD">
            <w:pPr>
              <w:pStyle w:val="TableParagraph"/>
              <w:tabs>
                <w:tab w:val="left" w:pos="1925"/>
              </w:tabs>
              <w:spacing w:before="1"/>
              <w:ind w:right="99"/>
              <w:jc w:val="both"/>
              <w:rPr>
                <w:sz w:val="20"/>
              </w:rPr>
            </w:pPr>
            <w:r>
              <w:rPr>
                <w:spacing w:val="-2"/>
                <w:sz w:val="20"/>
              </w:rPr>
              <w:t>высказывания,</w:t>
            </w:r>
            <w:r>
              <w:rPr>
                <w:sz w:val="20"/>
              </w:rPr>
              <w:tab/>
            </w:r>
            <w:r>
              <w:rPr>
                <w:spacing w:val="-2"/>
                <w:sz w:val="20"/>
              </w:rPr>
              <w:t xml:space="preserve">строит </w:t>
            </w:r>
            <w:r>
              <w:rPr>
                <w:sz w:val="20"/>
              </w:rPr>
              <w:t>фразы из 2-4 слов на татарском языке</w:t>
            </w:r>
          </w:p>
        </w:tc>
        <w:tc>
          <w:tcPr>
            <w:tcW w:w="2804" w:type="dxa"/>
          </w:tcPr>
          <w:p w:rsidR="00EA58FE" w:rsidRDefault="004245CD">
            <w:pPr>
              <w:pStyle w:val="TableParagraph"/>
              <w:tabs>
                <w:tab w:val="left" w:pos="2116"/>
                <w:tab w:val="left" w:pos="2410"/>
              </w:tabs>
              <w:ind w:right="96"/>
              <w:jc w:val="both"/>
              <w:rPr>
                <w:sz w:val="20"/>
              </w:rPr>
            </w:pPr>
            <w:r>
              <w:rPr>
                <w:sz w:val="20"/>
              </w:rPr>
              <w:t xml:space="preserve">вопросы двух-трехсловными </w:t>
            </w:r>
            <w:r>
              <w:rPr>
                <w:spacing w:val="-2"/>
                <w:sz w:val="20"/>
              </w:rPr>
              <w:t>предложениями</w:t>
            </w:r>
            <w:r>
              <w:rPr>
                <w:sz w:val="20"/>
              </w:rPr>
              <w:tab/>
            </w:r>
            <w:r>
              <w:rPr>
                <w:sz w:val="20"/>
              </w:rPr>
              <w:tab/>
            </w:r>
            <w:r>
              <w:rPr>
                <w:spacing w:val="-4"/>
                <w:sz w:val="20"/>
              </w:rPr>
              <w:t xml:space="preserve">как </w:t>
            </w:r>
            <w:r>
              <w:rPr>
                <w:spacing w:val="-2"/>
                <w:sz w:val="20"/>
              </w:rPr>
              <w:t>эквивалент</w:t>
            </w:r>
            <w:r>
              <w:rPr>
                <w:sz w:val="20"/>
              </w:rPr>
              <w:tab/>
            </w:r>
            <w:r>
              <w:rPr>
                <w:spacing w:val="-2"/>
                <w:sz w:val="20"/>
              </w:rPr>
              <w:t xml:space="preserve">целого </w:t>
            </w:r>
            <w:r>
              <w:rPr>
                <w:sz w:val="20"/>
              </w:rPr>
              <w:t>высказывания, строит фразы из</w:t>
            </w:r>
            <w:r>
              <w:rPr>
                <w:spacing w:val="34"/>
                <w:sz w:val="20"/>
              </w:rPr>
              <w:t xml:space="preserve">  </w:t>
            </w:r>
            <w:r>
              <w:rPr>
                <w:sz w:val="20"/>
              </w:rPr>
              <w:t>2-3</w:t>
            </w:r>
            <w:r>
              <w:rPr>
                <w:spacing w:val="35"/>
                <w:sz w:val="20"/>
              </w:rPr>
              <w:t xml:space="preserve">  </w:t>
            </w:r>
            <w:r>
              <w:rPr>
                <w:sz w:val="20"/>
              </w:rPr>
              <w:t>слов</w:t>
            </w:r>
            <w:r>
              <w:rPr>
                <w:spacing w:val="35"/>
                <w:sz w:val="20"/>
              </w:rPr>
              <w:t xml:space="preserve">  </w:t>
            </w:r>
            <w:r>
              <w:rPr>
                <w:sz w:val="20"/>
              </w:rPr>
              <w:t>на</w:t>
            </w:r>
            <w:r>
              <w:rPr>
                <w:spacing w:val="34"/>
                <w:sz w:val="20"/>
              </w:rPr>
              <w:t xml:space="preserve">  </w:t>
            </w:r>
            <w:r>
              <w:rPr>
                <w:spacing w:val="-2"/>
                <w:sz w:val="20"/>
              </w:rPr>
              <w:t>татарском</w:t>
            </w:r>
          </w:p>
          <w:p w:rsidR="00EA58FE" w:rsidRDefault="004245CD">
            <w:pPr>
              <w:pStyle w:val="TableParagraph"/>
              <w:spacing w:before="2" w:line="210" w:lineRule="exact"/>
              <w:rPr>
                <w:sz w:val="20"/>
              </w:rPr>
            </w:pPr>
            <w:r>
              <w:rPr>
                <w:spacing w:val="-2"/>
                <w:sz w:val="20"/>
              </w:rPr>
              <w:t>языке</w:t>
            </w:r>
          </w:p>
        </w:tc>
        <w:tc>
          <w:tcPr>
            <w:tcW w:w="2806" w:type="dxa"/>
          </w:tcPr>
          <w:p w:rsidR="00EA58FE" w:rsidRDefault="004245CD">
            <w:pPr>
              <w:pStyle w:val="TableParagraph"/>
              <w:tabs>
                <w:tab w:val="left" w:pos="2116"/>
                <w:tab w:val="left" w:pos="2410"/>
              </w:tabs>
              <w:ind w:right="97"/>
              <w:jc w:val="both"/>
              <w:rPr>
                <w:sz w:val="20"/>
              </w:rPr>
            </w:pPr>
            <w:r>
              <w:rPr>
                <w:spacing w:val="-2"/>
                <w:sz w:val="20"/>
              </w:rPr>
              <w:t>предложениями</w:t>
            </w:r>
            <w:r>
              <w:rPr>
                <w:sz w:val="20"/>
              </w:rPr>
              <w:tab/>
            </w:r>
            <w:r>
              <w:rPr>
                <w:sz w:val="20"/>
              </w:rPr>
              <w:tab/>
            </w:r>
            <w:r>
              <w:rPr>
                <w:spacing w:val="-4"/>
                <w:sz w:val="20"/>
              </w:rPr>
              <w:t xml:space="preserve">как </w:t>
            </w:r>
            <w:r>
              <w:rPr>
                <w:spacing w:val="-2"/>
                <w:sz w:val="20"/>
              </w:rPr>
              <w:t>эквивалент</w:t>
            </w:r>
            <w:r>
              <w:rPr>
                <w:sz w:val="20"/>
              </w:rPr>
              <w:tab/>
            </w:r>
            <w:r>
              <w:rPr>
                <w:spacing w:val="-2"/>
                <w:sz w:val="20"/>
              </w:rPr>
              <w:t xml:space="preserve">целого </w:t>
            </w:r>
            <w:r>
              <w:rPr>
                <w:sz w:val="20"/>
              </w:rPr>
              <w:t>высказывания, строит фразы из двух слов</w:t>
            </w:r>
            <w:r>
              <w:rPr>
                <w:spacing w:val="-2"/>
                <w:sz w:val="20"/>
              </w:rPr>
              <w:t xml:space="preserve"> </w:t>
            </w:r>
            <w:r>
              <w:rPr>
                <w:sz w:val="20"/>
              </w:rPr>
              <w:t xml:space="preserve">на татарском </w:t>
            </w:r>
            <w:r>
              <w:rPr>
                <w:spacing w:val="-2"/>
                <w:sz w:val="20"/>
              </w:rPr>
              <w:t>языке</w:t>
            </w:r>
          </w:p>
        </w:tc>
      </w:tr>
      <w:tr w:rsidR="00EA58FE">
        <w:trPr>
          <w:trHeight w:val="918"/>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932"/>
                <w:tab w:val="left" w:pos="2391"/>
              </w:tabs>
              <w:ind w:right="97"/>
              <w:jc w:val="both"/>
              <w:rPr>
                <w:sz w:val="20"/>
              </w:rPr>
            </w:pPr>
            <w:r>
              <w:rPr>
                <w:sz w:val="20"/>
              </w:rPr>
              <w:t>способен вступить в</w:t>
            </w:r>
            <w:r>
              <w:rPr>
                <w:spacing w:val="80"/>
                <w:sz w:val="20"/>
              </w:rPr>
              <w:t xml:space="preserve"> </w:t>
            </w:r>
            <w:r>
              <w:rPr>
                <w:sz w:val="20"/>
              </w:rPr>
              <w:t>диалог</w:t>
            </w:r>
            <w:r>
              <w:rPr>
                <w:spacing w:val="-7"/>
                <w:sz w:val="20"/>
              </w:rPr>
              <w:t xml:space="preserve"> </w:t>
            </w:r>
            <w:r>
              <w:rPr>
                <w:sz w:val="20"/>
              </w:rPr>
              <w:t xml:space="preserve">на татарском языке </w:t>
            </w:r>
            <w:r>
              <w:rPr>
                <w:spacing w:val="-5"/>
                <w:sz w:val="20"/>
              </w:rPr>
              <w:t>со</w:t>
            </w:r>
            <w:r>
              <w:rPr>
                <w:sz w:val="20"/>
              </w:rPr>
              <w:tab/>
            </w:r>
            <w:r>
              <w:rPr>
                <w:spacing w:val="-2"/>
                <w:sz w:val="20"/>
              </w:rPr>
              <w:t>взрослым</w:t>
            </w:r>
            <w:r>
              <w:rPr>
                <w:sz w:val="20"/>
              </w:rPr>
              <w:tab/>
            </w:r>
            <w:r>
              <w:rPr>
                <w:spacing w:val="-10"/>
                <w:sz w:val="20"/>
              </w:rPr>
              <w:t>и</w:t>
            </w:r>
          </w:p>
          <w:p w:rsidR="00EA58FE" w:rsidRDefault="004245CD">
            <w:pPr>
              <w:pStyle w:val="TableParagraph"/>
              <w:spacing w:line="209" w:lineRule="exact"/>
              <w:rPr>
                <w:sz w:val="20"/>
              </w:rPr>
            </w:pPr>
            <w:r>
              <w:rPr>
                <w:spacing w:val="-2"/>
                <w:sz w:val="20"/>
              </w:rPr>
              <w:t>сверстниками</w:t>
            </w:r>
          </w:p>
        </w:tc>
        <w:tc>
          <w:tcPr>
            <w:tcW w:w="2804" w:type="dxa"/>
          </w:tcPr>
          <w:p w:rsidR="00EA58FE" w:rsidRDefault="004245CD">
            <w:pPr>
              <w:pStyle w:val="TableParagraph"/>
              <w:tabs>
                <w:tab w:val="left" w:pos="1693"/>
              </w:tabs>
              <w:spacing w:line="229" w:lineRule="exact"/>
              <w:jc w:val="both"/>
              <w:rPr>
                <w:sz w:val="20"/>
              </w:rPr>
            </w:pPr>
            <w:r>
              <w:rPr>
                <w:spacing w:val="-5"/>
                <w:sz w:val="20"/>
              </w:rPr>
              <w:t>по</w:t>
            </w:r>
            <w:r>
              <w:rPr>
                <w:sz w:val="20"/>
              </w:rPr>
              <w:tab/>
            </w:r>
            <w:r>
              <w:rPr>
                <w:spacing w:val="-2"/>
                <w:sz w:val="20"/>
              </w:rPr>
              <w:t>инициативе</w:t>
            </w:r>
          </w:p>
          <w:p w:rsidR="00EA58FE" w:rsidRDefault="004245CD">
            <w:pPr>
              <w:pStyle w:val="TableParagraph"/>
              <w:spacing w:line="230" w:lineRule="exact"/>
              <w:ind w:right="95"/>
              <w:jc w:val="both"/>
              <w:rPr>
                <w:sz w:val="20"/>
              </w:rPr>
            </w:pPr>
            <w:r>
              <w:rPr>
                <w:sz w:val="20"/>
              </w:rPr>
              <w:t>взрослого</w:t>
            </w:r>
            <w:r>
              <w:rPr>
                <w:spacing w:val="-4"/>
                <w:sz w:val="20"/>
              </w:rPr>
              <w:t xml:space="preserve"> </w:t>
            </w:r>
            <w:r>
              <w:rPr>
                <w:sz w:val="20"/>
              </w:rPr>
              <w:t>вступает в диалог на татарском языке со взрослым и сверстниками</w:t>
            </w:r>
          </w:p>
        </w:tc>
        <w:tc>
          <w:tcPr>
            <w:tcW w:w="2806" w:type="dxa"/>
          </w:tcPr>
          <w:p w:rsidR="00EA58FE" w:rsidRDefault="004245CD">
            <w:pPr>
              <w:pStyle w:val="TableParagraph"/>
              <w:tabs>
                <w:tab w:val="left" w:pos="2498"/>
              </w:tabs>
              <w:ind w:right="99"/>
              <w:jc w:val="both"/>
              <w:rPr>
                <w:sz w:val="20"/>
              </w:rPr>
            </w:pPr>
            <w:r>
              <w:rPr>
                <w:spacing w:val="-2"/>
                <w:sz w:val="20"/>
              </w:rPr>
              <w:t>некоммуникабелен,</w:t>
            </w:r>
            <w:r>
              <w:rPr>
                <w:sz w:val="20"/>
              </w:rPr>
              <w:tab/>
            </w:r>
            <w:r>
              <w:rPr>
                <w:spacing w:val="-6"/>
                <w:sz w:val="20"/>
              </w:rPr>
              <w:t xml:space="preserve">не </w:t>
            </w:r>
            <w:r>
              <w:rPr>
                <w:sz w:val="20"/>
              </w:rPr>
              <w:t>поддерживает диалог со взрослым и сверстниками</w:t>
            </w:r>
          </w:p>
        </w:tc>
      </w:tr>
      <w:tr w:rsidR="00EA58FE">
        <w:trPr>
          <w:trHeight w:val="137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74"/>
              </w:tabs>
              <w:ind w:right="98"/>
              <w:jc w:val="both"/>
              <w:rPr>
                <w:sz w:val="20"/>
              </w:rPr>
            </w:pPr>
            <w:r>
              <w:rPr>
                <w:spacing w:val="-2"/>
                <w:sz w:val="20"/>
              </w:rPr>
              <w:t>проявляет</w:t>
            </w:r>
            <w:r>
              <w:rPr>
                <w:sz w:val="20"/>
              </w:rPr>
              <w:tab/>
            </w:r>
            <w:r>
              <w:rPr>
                <w:spacing w:val="-2"/>
                <w:sz w:val="20"/>
              </w:rPr>
              <w:t xml:space="preserve">речевую </w:t>
            </w:r>
            <w:r>
              <w:rPr>
                <w:sz w:val="20"/>
              </w:rPr>
              <w:t>активность в естественной ситуации общения</w:t>
            </w:r>
          </w:p>
        </w:tc>
        <w:tc>
          <w:tcPr>
            <w:tcW w:w="2804" w:type="dxa"/>
          </w:tcPr>
          <w:p w:rsidR="00EA58FE" w:rsidRDefault="004245CD">
            <w:pPr>
              <w:pStyle w:val="TableParagraph"/>
              <w:tabs>
                <w:tab w:val="left" w:pos="1892"/>
                <w:tab w:val="left" w:pos="1971"/>
              </w:tabs>
              <w:ind w:right="97"/>
              <w:jc w:val="both"/>
              <w:rPr>
                <w:sz w:val="20"/>
              </w:rPr>
            </w:pPr>
            <w:r>
              <w:rPr>
                <w:sz w:val="20"/>
              </w:rPr>
              <w:t xml:space="preserve">по инициативе взрослого </w:t>
            </w:r>
            <w:r>
              <w:rPr>
                <w:spacing w:val="-2"/>
                <w:sz w:val="20"/>
              </w:rPr>
              <w:t>проявляет</w:t>
            </w:r>
            <w:r>
              <w:rPr>
                <w:sz w:val="20"/>
              </w:rPr>
              <w:tab/>
            </w:r>
            <w:r>
              <w:rPr>
                <w:sz w:val="20"/>
              </w:rPr>
              <w:tab/>
            </w:r>
            <w:r>
              <w:rPr>
                <w:spacing w:val="-2"/>
                <w:sz w:val="20"/>
              </w:rPr>
              <w:t xml:space="preserve">речевую </w:t>
            </w:r>
            <w:r>
              <w:rPr>
                <w:sz w:val="20"/>
              </w:rPr>
              <w:t xml:space="preserve">активность в естественной </w:t>
            </w:r>
            <w:r>
              <w:rPr>
                <w:spacing w:val="-2"/>
                <w:sz w:val="20"/>
              </w:rPr>
              <w:t>ситуации</w:t>
            </w:r>
            <w:r>
              <w:rPr>
                <w:sz w:val="20"/>
              </w:rPr>
              <w:tab/>
            </w:r>
            <w:r>
              <w:rPr>
                <w:spacing w:val="-2"/>
                <w:sz w:val="20"/>
              </w:rPr>
              <w:t xml:space="preserve">общения, </w:t>
            </w:r>
            <w:r>
              <w:rPr>
                <w:sz w:val="20"/>
              </w:rPr>
              <w:t>поддерживает диалог</w:t>
            </w:r>
          </w:p>
        </w:tc>
        <w:tc>
          <w:tcPr>
            <w:tcW w:w="2806" w:type="dxa"/>
          </w:tcPr>
          <w:p w:rsidR="00EA58FE" w:rsidRDefault="004245CD">
            <w:pPr>
              <w:pStyle w:val="TableParagraph"/>
              <w:tabs>
                <w:tab w:val="left" w:pos="1490"/>
                <w:tab w:val="left" w:pos="1899"/>
              </w:tabs>
              <w:ind w:right="98"/>
              <w:jc w:val="both"/>
              <w:rPr>
                <w:sz w:val="20"/>
              </w:rPr>
            </w:pPr>
            <w:r>
              <w:rPr>
                <w:sz w:val="20"/>
              </w:rPr>
              <w:t xml:space="preserve">интерес и потребность в </w:t>
            </w:r>
            <w:r>
              <w:rPr>
                <w:spacing w:val="-2"/>
                <w:sz w:val="20"/>
              </w:rPr>
              <w:t>общении</w:t>
            </w:r>
            <w:r>
              <w:rPr>
                <w:sz w:val="20"/>
              </w:rPr>
              <w:tab/>
              <w:t>отсутствует,</w:t>
            </w:r>
            <w:r>
              <w:rPr>
                <w:spacing w:val="-13"/>
                <w:sz w:val="20"/>
              </w:rPr>
              <w:t xml:space="preserve"> </w:t>
            </w:r>
            <w:r>
              <w:rPr>
                <w:sz w:val="20"/>
              </w:rPr>
              <w:t xml:space="preserve">в </w:t>
            </w:r>
            <w:r>
              <w:rPr>
                <w:spacing w:val="-2"/>
                <w:sz w:val="20"/>
              </w:rPr>
              <w:t>естественной</w:t>
            </w:r>
            <w:r>
              <w:rPr>
                <w:sz w:val="20"/>
              </w:rPr>
              <w:tab/>
            </w:r>
            <w:r>
              <w:rPr>
                <w:sz w:val="20"/>
              </w:rPr>
              <w:tab/>
            </w:r>
            <w:r>
              <w:rPr>
                <w:spacing w:val="-2"/>
                <w:sz w:val="20"/>
              </w:rPr>
              <w:t xml:space="preserve">ситуации </w:t>
            </w:r>
            <w:r>
              <w:rPr>
                <w:sz w:val="20"/>
              </w:rPr>
              <w:t>общения</w:t>
            </w:r>
            <w:r>
              <w:rPr>
                <w:spacing w:val="20"/>
                <w:sz w:val="20"/>
              </w:rPr>
              <w:t xml:space="preserve"> </w:t>
            </w:r>
            <w:r>
              <w:rPr>
                <w:sz w:val="20"/>
              </w:rPr>
              <w:t>обращается</w:t>
            </w:r>
            <w:r>
              <w:rPr>
                <w:spacing w:val="23"/>
                <w:sz w:val="20"/>
              </w:rPr>
              <w:t xml:space="preserve"> </w:t>
            </w:r>
            <w:r>
              <w:rPr>
                <w:sz w:val="20"/>
              </w:rPr>
              <w:t>по</w:t>
            </w:r>
            <w:r>
              <w:rPr>
                <w:spacing w:val="22"/>
                <w:sz w:val="20"/>
              </w:rPr>
              <w:t xml:space="preserve"> </w:t>
            </w:r>
            <w:r>
              <w:rPr>
                <w:spacing w:val="-4"/>
                <w:sz w:val="20"/>
              </w:rPr>
              <w:t>мере</w:t>
            </w:r>
          </w:p>
          <w:p w:rsidR="00EA58FE" w:rsidRDefault="004245CD">
            <w:pPr>
              <w:pStyle w:val="TableParagraph"/>
              <w:spacing w:line="230" w:lineRule="exact"/>
              <w:ind w:right="101"/>
              <w:jc w:val="both"/>
              <w:rPr>
                <w:sz w:val="20"/>
              </w:rPr>
            </w:pPr>
            <w:r>
              <w:rPr>
                <w:sz w:val="20"/>
              </w:rPr>
              <w:t>необходимости,</w:t>
            </w:r>
            <w:r>
              <w:rPr>
                <w:spacing w:val="-13"/>
                <w:sz w:val="20"/>
              </w:rPr>
              <w:t xml:space="preserve"> </w:t>
            </w:r>
            <w:r>
              <w:rPr>
                <w:sz w:val="20"/>
              </w:rPr>
              <w:t xml:space="preserve">предпочитает </w:t>
            </w:r>
            <w:r>
              <w:rPr>
                <w:spacing w:val="-2"/>
                <w:sz w:val="20"/>
              </w:rPr>
              <w:t>уединение</w:t>
            </w:r>
          </w:p>
        </w:tc>
      </w:tr>
      <w:tr w:rsidR="00EA58FE">
        <w:trPr>
          <w:trHeight w:val="1405"/>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642"/>
              </w:tabs>
              <w:ind w:right="99"/>
              <w:jc w:val="both"/>
              <w:rPr>
                <w:sz w:val="20"/>
              </w:rPr>
            </w:pPr>
            <w:r>
              <w:rPr>
                <w:sz w:val="20"/>
              </w:rPr>
              <w:t xml:space="preserve">стремится к достижению </w:t>
            </w:r>
            <w:r>
              <w:rPr>
                <w:spacing w:val="-2"/>
                <w:sz w:val="20"/>
              </w:rPr>
              <w:t>результата,</w:t>
            </w:r>
            <w:r>
              <w:rPr>
                <w:sz w:val="20"/>
              </w:rPr>
              <w:tab/>
            </w:r>
            <w:r>
              <w:rPr>
                <w:spacing w:val="-2"/>
                <w:sz w:val="20"/>
              </w:rPr>
              <w:t>заданного дидактической</w:t>
            </w:r>
          </w:p>
          <w:p w:rsidR="00EA58FE" w:rsidRDefault="004245CD">
            <w:pPr>
              <w:pStyle w:val="TableParagraph"/>
              <w:spacing w:before="1"/>
              <w:jc w:val="both"/>
              <w:rPr>
                <w:sz w:val="20"/>
              </w:rPr>
            </w:pPr>
            <w:r>
              <w:rPr>
                <w:spacing w:val="-2"/>
                <w:sz w:val="20"/>
              </w:rPr>
              <w:t>(лексической)</w:t>
            </w:r>
            <w:r>
              <w:rPr>
                <w:spacing w:val="9"/>
                <w:sz w:val="20"/>
              </w:rPr>
              <w:t xml:space="preserve"> </w:t>
            </w:r>
            <w:r>
              <w:rPr>
                <w:spacing w:val="-4"/>
                <w:sz w:val="20"/>
              </w:rPr>
              <w:t>игрой</w:t>
            </w:r>
          </w:p>
        </w:tc>
        <w:tc>
          <w:tcPr>
            <w:tcW w:w="2804" w:type="dxa"/>
          </w:tcPr>
          <w:p w:rsidR="00EA58FE" w:rsidRDefault="004245CD">
            <w:pPr>
              <w:pStyle w:val="TableParagraph"/>
              <w:tabs>
                <w:tab w:val="left" w:pos="2146"/>
              </w:tabs>
              <w:ind w:right="94"/>
              <w:jc w:val="both"/>
              <w:rPr>
                <w:sz w:val="20"/>
              </w:rPr>
            </w:pPr>
            <w:r>
              <w:rPr>
                <w:sz w:val="20"/>
              </w:rPr>
              <w:t>пытается</w:t>
            </w:r>
            <w:r>
              <w:rPr>
                <w:spacing w:val="40"/>
                <w:sz w:val="20"/>
              </w:rPr>
              <w:t xml:space="preserve"> </w:t>
            </w:r>
            <w:r>
              <w:rPr>
                <w:sz w:val="20"/>
              </w:rPr>
              <w:t>достичь</w:t>
            </w:r>
            <w:r>
              <w:rPr>
                <w:spacing w:val="-10"/>
                <w:sz w:val="20"/>
              </w:rPr>
              <w:t xml:space="preserve"> </w:t>
            </w:r>
            <w:r>
              <w:rPr>
                <w:sz w:val="20"/>
              </w:rPr>
              <w:t xml:space="preserve">результата, заданного дидактической </w:t>
            </w:r>
            <w:r>
              <w:rPr>
                <w:spacing w:val="-2"/>
                <w:sz w:val="20"/>
              </w:rPr>
              <w:t>(лексической)</w:t>
            </w:r>
            <w:r>
              <w:rPr>
                <w:sz w:val="20"/>
              </w:rPr>
              <w:tab/>
            </w:r>
            <w:r>
              <w:rPr>
                <w:spacing w:val="-2"/>
                <w:sz w:val="20"/>
              </w:rPr>
              <w:t xml:space="preserve">игрой, </w:t>
            </w:r>
            <w:r>
              <w:rPr>
                <w:sz w:val="20"/>
              </w:rPr>
              <w:t>допускает ошибки</w:t>
            </w:r>
          </w:p>
        </w:tc>
        <w:tc>
          <w:tcPr>
            <w:tcW w:w="2806" w:type="dxa"/>
          </w:tcPr>
          <w:p w:rsidR="00EA58FE" w:rsidRDefault="004245CD">
            <w:pPr>
              <w:pStyle w:val="TableParagraph"/>
              <w:tabs>
                <w:tab w:val="left" w:pos="839"/>
                <w:tab w:val="left" w:pos="2602"/>
              </w:tabs>
              <w:ind w:right="97"/>
              <w:rPr>
                <w:sz w:val="20"/>
              </w:rPr>
            </w:pPr>
            <w:r>
              <w:rPr>
                <w:spacing w:val="-6"/>
                <w:sz w:val="20"/>
              </w:rPr>
              <w:t>не</w:t>
            </w:r>
            <w:r>
              <w:rPr>
                <w:sz w:val="20"/>
              </w:rPr>
              <w:tab/>
            </w:r>
            <w:r>
              <w:rPr>
                <w:spacing w:val="-2"/>
                <w:sz w:val="20"/>
              </w:rPr>
              <w:t>заинтересован</w:t>
            </w:r>
            <w:r>
              <w:rPr>
                <w:sz w:val="20"/>
              </w:rPr>
              <w:tab/>
            </w:r>
            <w:r>
              <w:rPr>
                <w:spacing w:val="-10"/>
                <w:sz w:val="20"/>
              </w:rPr>
              <w:t>в</w:t>
            </w:r>
            <w:r>
              <w:rPr>
                <w:sz w:val="20"/>
              </w:rPr>
              <w:t xml:space="preserve"> достижении результата,</w:t>
            </w:r>
          </w:p>
          <w:p w:rsidR="00EA58FE" w:rsidRDefault="004245CD">
            <w:pPr>
              <w:pStyle w:val="TableParagraph"/>
              <w:tabs>
                <w:tab w:val="left" w:pos="1421"/>
              </w:tabs>
              <w:spacing w:before="1"/>
              <w:ind w:right="100"/>
              <w:rPr>
                <w:sz w:val="20"/>
              </w:rPr>
            </w:pPr>
            <w:r>
              <w:rPr>
                <w:spacing w:val="-2"/>
                <w:sz w:val="20"/>
              </w:rPr>
              <w:t>заданного</w:t>
            </w:r>
            <w:r>
              <w:rPr>
                <w:sz w:val="20"/>
              </w:rPr>
              <w:tab/>
            </w:r>
            <w:r>
              <w:rPr>
                <w:spacing w:val="-2"/>
                <w:sz w:val="20"/>
              </w:rPr>
              <w:t xml:space="preserve">дидактической </w:t>
            </w:r>
            <w:r>
              <w:rPr>
                <w:sz w:val="20"/>
              </w:rPr>
              <w:t>(лексической) игрой</w:t>
            </w:r>
          </w:p>
        </w:tc>
      </w:tr>
      <w:tr w:rsidR="00EA58FE">
        <w:trPr>
          <w:trHeight w:val="184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868"/>
              </w:tabs>
              <w:ind w:right="99"/>
              <w:jc w:val="both"/>
              <w:rPr>
                <w:sz w:val="20"/>
              </w:rPr>
            </w:pPr>
            <w:r>
              <w:rPr>
                <w:spacing w:val="-2"/>
                <w:sz w:val="20"/>
              </w:rPr>
              <w:t>доступным</w:t>
            </w:r>
            <w:r>
              <w:rPr>
                <w:sz w:val="20"/>
              </w:rPr>
              <w:tab/>
            </w:r>
            <w:r>
              <w:rPr>
                <w:spacing w:val="-2"/>
                <w:sz w:val="20"/>
              </w:rPr>
              <w:t>языком фольклорных</w:t>
            </w:r>
          </w:p>
          <w:p w:rsidR="00EA58FE" w:rsidRDefault="004245CD">
            <w:pPr>
              <w:pStyle w:val="TableParagraph"/>
              <w:tabs>
                <w:tab w:val="left" w:pos="1800"/>
                <w:tab w:val="left" w:pos="2004"/>
              </w:tabs>
              <w:ind w:right="97"/>
              <w:jc w:val="both"/>
              <w:rPr>
                <w:sz w:val="20"/>
              </w:rPr>
            </w:pPr>
            <w:r>
              <w:rPr>
                <w:spacing w:val="-2"/>
                <w:sz w:val="20"/>
              </w:rPr>
              <w:t>произведений</w:t>
            </w:r>
            <w:r>
              <w:rPr>
                <w:sz w:val="20"/>
              </w:rPr>
              <w:tab/>
            </w:r>
            <w:r>
              <w:rPr>
                <w:sz w:val="20"/>
              </w:rPr>
              <w:tab/>
            </w:r>
            <w:r>
              <w:rPr>
                <w:spacing w:val="-2"/>
                <w:sz w:val="20"/>
              </w:rPr>
              <w:t xml:space="preserve">умеет </w:t>
            </w:r>
            <w:r>
              <w:rPr>
                <w:sz w:val="20"/>
              </w:rPr>
              <w:t xml:space="preserve">рассказывать татарские народные сказки, уместно </w:t>
            </w:r>
            <w:r>
              <w:rPr>
                <w:spacing w:val="-2"/>
                <w:sz w:val="20"/>
              </w:rPr>
              <w:t>использовать</w:t>
            </w:r>
            <w:r>
              <w:rPr>
                <w:sz w:val="20"/>
              </w:rPr>
              <w:tab/>
            </w:r>
            <w:r>
              <w:rPr>
                <w:spacing w:val="-2"/>
                <w:sz w:val="20"/>
              </w:rPr>
              <w:t xml:space="preserve">загадки, </w:t>
            </w:r>
            <w:r>
              <w:rPr>
                <w:sz w:val="20"/>
              </w:rPr>
              <w:t>пословицы, поговорки</w:t>
            </w:r>
          </w:p>
        </w:tc>
        <w:tc>
          <w:tcPr>
            <w:tcW w:w="2804" w:type="dxa"/>
          </w:tcPr>
          <w:p w:rsidR="00EA58FE" w:rsidRDefault="004245CD">
            <w:pPr>
              <w:pStyle w:val="TableParagraph"/>
              <w:ind w:right="97"/>
              <w:rPr>
                <w:sz w:val="20"/>
              </w:rPr>
            </w:pPr>
            <w:r>
              <w:rPr>
                <w:sz w:val="20"/>
              </w:rPr>
              <w:t>старается</w:t>
            </w:r>
            <w:r>
              <w:rPr>
                <w:spacing w:val="-10"/>
                <w:sz w:val="20"/>
              </w:rPr>
              <w:t xml:space="preserve"> </w:t>
            </w:r>
            <w:r>
              <w:rPr>
                <w:sz w:val="20"/>
              </w:rPr>
              <w:t>доступным</w:t>
            </w:r>
            <w:r>
              <w:rPr>
                <w:spacing w:val="67"/>
                <w:sz w:val="20"/>
              </w:rPr>
              <w:t xml:space="preserve"> </w:t>
            </w:r>
            <w:r>
              <w:rPr>
                <w:sz w:val="20"/>
              </w:rPr>
              <w:t xml:space="preserve">языком </w:t>
            </w:r>
            <w:r>
              <w:rPr>
                <w:spacing w:val="-2"/>
                <w:sz w:val="20"/>
              </w:rPr>
              <w:t>фольклорных</w:t>
            </w:r>
          </w:p>
          <w:p w:rsidR="00EA58FE" w:rsidRDefault="004245CD">
            <w:pPr>
              <w:pStyle w:val="TableParagraph"/>
              <w:tabs>
                <w:tab w:val="left" w:pos="1561"/>
              </w:tabs>
              <w:ind w:right="99"/>
              <w:rPr>
                <w:sz w:val="20"/>
              </w:rPr>
            </w:pPr>
            <w:r>
              <w:rPr>
                <w:sz w:val="20"/>
              </w:rPr>
              <w:t>произведений рассказывать татарские</w:t>
            </w:r>
            <w:r>
              <w:rPr>
                <w:spacing w:val="80"/>
                <w:sz w:val="20"/>
              </w:rPr>
              <w:t xml:space="preserve"> </w:t>
            </w:r>
            <w:r>
              <w:rPr>
                <w:sz w:val="20"/>
              </w:rPr>
              <w:t>народные</w:t>
            </w:r>
            <w:r>
              <w:rPr>
                <w:spacing w:val="80"/>
                <w:sz w:val="20"/>
              </w:rPr>
              <w:t xml:space="preserve"> </w:t>
            </w:r>
            <w:r>
              <w:rPr>
                <w:sz w:val="20"/>
              </w:rPr>
              <w:t xml:space="preserve">сказки, </w:t>
            </w:r>
            <w:r>
              <w:rPr>
                <w:spacing w:val="-2"/>
                <w:sz w:val="20"/>
              </w:rPr>
              <w:t>уместно</w:t>
            </w:r>
            <w:r>
              <w:rPr>
                <w:sz w:val="20"/>
              </w:rPr>
              <w:tab/>
            </w:r>
            <w:r>
              <w:rPr>
                <w:spacing w:val="-2"/>
                <w:sz w:val="20"/>
              </w:rPr>
              <w:t>использовать</w:t>
            </w:r>
          </w:p>
          <w:p w:rsidR="00EA58FE" w:rsidRDefault="004245CD">
            <w:pPr>
              <w:pStyle w:val="TableParagraph"/>
              <w:tabs>
                <w:tab w:val="left" w:pos="1704"/>
              </w:tabs>
              <w:ind w:right="97"/>
              <w:rPr>
                <w:sz w:val="20"/>
              </w:rPr>
            </w:pPr>
            <w:r>
              <w:rPr>
                <w:spacing w:val="-2"/>
                <w:sz w:val="20"/>
              </w:rPr>
              <w:t>загадки,</w:t>
            </w:r>
            <w:r>
              <w:rPr>
                <w:sz w:val="20"/>
              </w:rPr>
              <w:tab/>
            </w:r>
            <w:r>
              <w:rPr>
                <w:spacing w:val="-2"/>
                <w:sz w:val="20"/>
              </w:rPr>
              <w:t>пословицы, поговорки</w:t>
            </w:r>
          </w:p>
        </w:tc>
        <w:tc>
          <w:tcPr>
            <w:tcW w:w="2806" w:type="dxa"/>
          </w:tcPr>
          <w:p w:rsidR="00EA58FE" w:rsidRDefault="004245CD">
            <w:pPr>
              <w:pStyle w:val="TableParagraph"/>
              <w:tabs>
                <w:tab w:val="left" w:pos="1858"/>
                <w:tab w:val="left" w:pos="2085"/>
              </w:tabs>
              <w:ind w:right="98"/>
              <w:jc w:val="both"/>
              <w:rPr>
                <w:sz w:val="20"/>
              </w:rPr>
            </w:pPr>
            <w:r>
              <w:rPr>
                <w:sz w:val="20"/>
              </w:rPr>
              <w:t xml:space="preserve">не пытается языком фольклорных произведений </w:t>
            </w:r>
            <w:r>
              <w:rPr>
                <w:spacing w:val="-2"/>
                <w:sz w:val="20"/>
              </w:rPr>
              <w:t>рассказывать</w:t>
            </w:r>
            <w:r>
              <w:rPr>
                <w:sz w:val="20"/>
              </w:rPr>
              <w:tab/>
            </w:r>
            <w:r>
              <w:rPr>
                <w:spacing w:val="-2"/>
                <w:sz w:val="20"/>
              </w:rPr>
              <w:t>татарские народные</w:t>
            </w:r>
            <w:r>
              <w:rPr>
                <w:sz w:val="20"/>
              </w:rPr>
              <w:tab/>
            </w:r>
            <w:r>
              <w:rPr>
                <w:sz w:val="20"/>
              </w:rPr>
              <w:tab/>
            </w:r>
            <w:r>
              <w:rPr>
                <w:spacing w:val="-2"/>
                <w:sz w:val="20"/>
              </w:rPr>
              <w:t xml:space="preserve">сказки, </w:t>
            </w:r>
            <w:r>
              <w:rPr>
                <w:sz w:val="20"/>
              </w:rPr>
              <w:t>использовать в речи загадки, пословицы, поговорки</w:t>
            </w:r>
          </w:p>
        </w:tc>
      </w:tr>
      <w:tr w:rsidR="00EA58FE">
        <w:trPr>
          <w:trHeight w:val="1380"/>
        </w:trPr>
        <w:tc>
          <w:tcPr>
            <w:tcW w:w="1839" w:type="dxa"/>
            <w:vMerge w:val="restart"/>
          </w:tcPr>
          <w:p w:rsidR="00EA58FE" w:rsidRDefault="004245CD">
            <w:pPr>
              <w:pStyle w:val="TableParagraph"/>
              <w:ind w:left="13"/>
              <w:jc w:val="center"/>
              <w:rPr>
                <w:b/>
                <w:sz w:val="20"/>
              </w:rPr>
            </w:pPr>
            <w:r>
              <w:rPr>
                <w:b/>
                <w:spacing w:val="-2"/>
                <w:sz w:val="20"/>
              </w:rPr>
              <w:lastRenderedPageBreak/>
              <w:t>Художественно- эстетическое развитие</w:t>
            </w:r>
          </w:p>
        </w:tc>
        <w:tc>
          <w:tcPr>
            <w:tcW w:w="2607" w:type="dxa"/>
          </w:tcPr>
          <w:p w:rsidR="00EA58FE" w:rsidRDefault="004245CD">
            <w:pPr>
              <w:pStyle w:val="TableParagraph"/>
              <w:tabs>
                <w:tab w:val="left" w:pos="1349"/>
                <w:tab w:val="left" w:pos="2397"/>
              </w:tabs>
              <w:ind w:right="100"/>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выдающимся</w:t>
            </w:r>
          </w:p>
          <w:p w:rsidR="00EA58FE" w:rsidRDefault="004245CD">
            <w:pPr>
              <w:pStyle w:val="TableParagraph"/>
              <w:spacing w:before="1"/>
              <w:rPr>
                <w:sz w:val="20"/>
              </w:rPr>
            </w:pPr>
            <w:r>
              <w:rPr>
                <w:spacing w:val="-2"/>
                <w:sz w:val="20"/>
              </w:rPr>
              <w:t>произведениям изобразительного</w:t>
            </w:r>
          </w:p>
          <w:p w:rsidR="00EA58FE" w:rsidRDefault="004245CD">
            <w:pPr>
              <w:pStyle w:val="TableParagraph"/>
              <w:tabs>
                <w:tab w:val="left" w:pos="1489"/>
              </w:tabs>
              <w:spacing w:line="230" w:lineRule="exact"/>
              <w:ind w:right="99"/>
              <w:rPr>
                <w:sz w:val="20"/>
              </w:rPr>
            </w:pPr>
            <w:r>
              <w:rPr>
                <w:spacing w:val="-2"/>
                <w:sz w:val="20"/>
              </w:rPr>
              <w:t>искусства</w:t>
            </w:r>
            <w:r>
              <w:rPr>
                <w:sz w:val="20"/>
              </w:rPr>
              <w:tab/>
            </w:r>
            <w:r>
              <w:rPr>
                <w:spacing w:val="-2"/>
                <w:sz w:val="20"/>
              </w:rPr>
              <w:t>Республики Татарстан</w:t>
            </w:r>
          </w:p>
        </w:tc>
        <w:tc>
          <w:tcPr>
            <w:tcW w:w="2804" w:type="dxa"/>
          </w:tcPr>
          <w:p w:rsidR="00EA58FE" w:rsidRDefault="004245CD">
            <w:pPr>
              <w:pStyle w:val="TableParagraph"/>
              <w:tabs>
                <w:tab w:val="left" w:pos="1448"/>
                <w:tab w:val="left" w:pos="1853"/>
                <w:tab w:val="left" w:pos="2599"/>
              </w:tabs>
              <w:ind w:right="95"/>
              <w:rPr>
                <w:sz w:val="20"/>
              </w:rPr>
            </w:pPr>
            <w:r>
              <w:rPr>
                <w:spacing w:val="-2"/>
                <w:sz w:val="20"/>
              </w:rPr>
              <w:t>дифференцированно</w:t>
            </w:r>
            <w:r>
              <w:rPr>
                <w:spacing w:val="40"/>
                <w:sz w:val="20"/>
              </w:rPr>
              <w:t xml:space="preserve"> </w:t>
            </w:r>
            <w:r>
              <w:rPr>
                <w:spacing w:val="-2"/>
                <w:sz w:val="20"/>
              </w:rPr>
              <w:t>проявляет</w:t>
            </w:r>
            <w:r>
              <w:rPr>
                <w:sz w:val="20"/>
              </w:rPr>
              <w:tab/>
            </w:r>
            <w:r>
              <w:rPr>
                <w:spacing w:val="-2"/>
                <w:sz w:val="20"/>
              </w:rPr>
              <w:t>интерес</w:t>
            </w:r>
            <w:r>
              <w:rPr>
                <w:sz w:val="20"/>
              </w:rPr>
              <w:tab/>
            </w:r>
            <w:r>
              <w:rPr>
                <w:spacing w:val="-10"/>
                <w:sz w:val="20"/>
              </w:rPr>
              <w:t>к</w:t>
            </w:r>
            <w:r>
              <w:rPr>
                <w:sz w:val="20"/>
              </w:rPr>
              <w:t xml:space="preserve"> выдающимся</w:t>
            </w:r>
            <w:r>
              <w:rPr>
                <w:spacing w:val="65"/>
                <w:sz w:val="20"/>
              </w:rPr>
              <w:t xml:space="preserve"> </w:t>
            </w:r>
            <w:r>
              <w:rPr>
                <w:sz w:val="20"/>
              </w:rPr>
              <w:t xml:space="preserve">произведениям </w:t>
            </w:r>
            <w:r>
              <w:rPr>
                <w:spacing w:val="-2"/>
                <w:sz w:val="20"/>
              </w:rPr>
              <w:t>изобразительного</w:t>
            </w:r>
            <w:r>
              <w:rPr>
                <w:sz w:val="20"/>
              </w:rPr>
              <w:tab/>
            </w:r>
            <w:r>
              <w:rPr>
                <w:spacing w:val="-2"/>
                <w:sz w:val="20"/>
              </w:rPr>
              <w:t xml:space="preserve">искусства </w:t>
            </w:r>
            <w:r>
              <w:rPr>
                <w:sz w:val="20"/>
              </w:rPr>
              <w:t>Республики Татарстан</w:t>
            </w:r>
          </w:p>
        </w:tc>
        <w:tc>
          <w:tcPr>
            <w:tcW w:w="2806" w:type="dxa"/>
          </w:tcPr>
          <w:p w:rsidR="00EA58FE" w:rsidRDefault="004245CD">
            <w:pPr>
              <w:pStyle w:val="TableParagraph"/>
              <w:tabs>
                <w:tab w:val="left" w:pos="1163"/>
                <w:tab w:val="left" w:pos="1558"/>
                <w:tab w:val="left" w:pos="1853"/>
              </w:tabs>
              <w:ind w:right="99"/>
              <w:rPr>
                <w:sz w:val="20"/>
              </w:rPr>
            </w:pPr>
            <w:r>
              <w:rPr>
                <w:sz w:val="20"/>
              </w:rPr>
              <w:t>не</w:t>
            </w:r>
            <w:r>
              <w:rPr>
                <w:spacing w:val="-13"/>
                <w:sz w:val="20"/>
              </w:rPr>
              <w:t xml:space="preserve"> </w:t>
            </w:r>
            <w:r>
              <w:rPr>
                <w:sz w:val="20"/>
              </w:rPr>
              <w:t>проявляет</w:t>
            </w:r>
            <w:r>
              <w:rPr>
                <w:spacing w:val="-12"/>
                <w:sz w:val="20"/>
              </w:rPr>
              <w:t xml:space="preserve"> </w:t>
            </w:r>
            <w:r>
              <w:rPr>
                <w:sz w:val="20"/>
              </w:rPr>
              <w:t xml:space="preserve">познавательного </w:t>
            </w:r>
            <w:r>
              <w:rPr>
                <w:spacing w:val="-2"/>
                <w:sz w:val="20"/>
              </w:rPr>
              <w:t>интереса</w:t>
            </w:r>
            <w:r>
              <w:rPr>
                <w:sz w:val="20"/>
              </w:rPr>
              <w:tab/>
            </w:r>
            <w:r>
              <w:rPr>
                <w:spacing w:val="-10"/>
                <w:sz w:val="20"/>
              </w:rPr>
              <w:t>к</w:t>
            </w:r>
            <w:r>
              <w:rPr>
                <w:sz w:val="20"/>
              </w:rPr>
              <w:tab/>
            </w:r>
            <w:r>
              <w:rPr>
                <w:spacing w:val="-2"/>
                <w:sz w:val="20"/>
              </w:rPr>
              <w:t>выдающимся произведениям изобразительного</w:t>
            </w:r>
            <w:r>
              <w:rPr>
                <w:sz w:val="20"/>
              </w:rPr>
              <w:tab/>
            </w:r>
            <w:r>
              <w:rPr>
                <w:spacing w:val="-2"/>
                <w:sz w:val="20"/>
              </w:rPr>
              <w:t xml:space="preserve">искусства </w:t>
            </w:r>
            <w:r>
              <w:rPr>
                <w:sz w:val="20"/>
              </w:rPr>
              <w:t>Республики Татарстан</w:t>
            </w:r>
          </w:p>
        </w:tc>
      </w:tr>
      <w:tr w:rsidR="00EA58FE">
        <w:trPr>
          <w:trHeight w:val="92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ind w:right="99"/>
              <w:jc w:val="both"/>
              <w:rPr>
                <w:sz w:val="20"/>
              </w:rPr>
            </w:pPr>
            <w:r>
              <w:rPr>
                <w:sz w:val="20"/>
              </w:rPr>
              <w:t xml:space="preserve">знает об особенностях русского национального </w:t>
            </w:r>
            <w:r>
              <w:rPr>
                <w:spacing w:val="-2"/>
                <w:sz w:val="20"/>
              </w:rPr>
              <w:t>костюма</w:t>
            </w:r>
          </w:p>
        </w:tc>
        <w:tc>
          <w:tcPr>
            <w:tcW w:w="2804" w:type="dxa"/>
          </w:tcPr>
          <w:p w:rsidR="00EA58FE" w:rsidRDefault="004245CD">
            <w:pPr>
              <w:pStyle w:val="TableParagraph"/>
              <w:tabs>
                <w:tab w:val="left" w:pos="1335"/>
                <w:tab w:val="left" w:pos="1849"/>
              </w:tabs>
              <w:spacing w:line="230" w:lineRule="exact"/>
              <w:ind w:right="97"/>
              <w:jc w:val="both"/>
              <w:rPr>
                <w:sz w:val="20"/>
              </w:rPr>
            </w:pPr>
            <w:r>
              <w:rPr>
                <w:spacing w:val="-4"/>
                <w:sz w:val="20"/>
              </w:rPr>
              <w:t>при</w:t>
            </w:r>
            <w:r>
              <w:rPr>
                <w:sz w:val="20"/>
              </w:rPr>
              <w:tab/>
            </w:r>
            <w:r>
              <w:rPr>
                <w:spacing w:val="-2"/>
                <w:sz w:val="20"/>
              </w:rPr>
              <w:t>незначительной подсказке</w:t>
            </w:r>
            <w:r>
              <w:rPr>
                <w:sz w:val="20"/>
              </w:rPr>
              <w:tab/>
            </w:r>
            <w:r>
              <w:rPr>
                <w:sz w:val="20"/>
              </w:rPr>
              <w:tab/>
            </w:r>
            <w:r>
              <w:rPr>
                <w:spacing w:val="-2"/>
                <w:sz w:val="20"/>
              </w:rPr>
              <w:t xml:space="preserve">взрослого </w:t>
            </w:r>
            <w:r>
              <w:rPr>
                <w:sz w:val="20"/>
              </w:rPr>
              <w:t>раскрывает отличие русского национального костюма</w:t>
            </w:r>
          </w:p>
        </w:tc>
        <w:tc>
          <w:tcPr>
            <w:tcW w:w="2806" w:type="dxa"/>
          </w:tcPr>
          <w:p w:rsidR="00EA58FE" w:rsidRDefault="004245CD">
            <w:pPr>
              <w:pStyle w:val="TableParagraph"/>
              <w:ind w:right="98"/>
              <w:jc w:val="both"/>
              <w:rPr>
                <w:sz w:val="20"/>
              </w:rPr>
            </w:pPr>
            <w:r>
              <w:rPr>
                <w:sz w:val="20"/>
              </w:rPr>
              <w:t>не видит</w:t>
            </w:r>
            <w:r>
              <w:rPr>
                <w:spacing w:val="-5"/>
                <w:sz w:val="20"/>
              </w:rPr>
              <w:t xml:space="preserve"> </w:t>
            </w:r>
            <w:r>
              <w:rPr>
                <w:sz w:val="20"/>
              </w:rPr>
              <w:t>отличий русского национального костюма от костюмов других народов</w:t>
            </w:r>
          </w:p>
        </w:tc>
      </w:tr>
      <w:tr w:rsidR="00EA58FE">
        <w:trPr>
          <w:trHeight w:val="114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805"/>
              </w:tabs>
              <w:ind w:right="99"/>
              <w:jc w:val="both"/>
              <w:rPr>
                <w:sz w:val="20"/>
              </w:rPr>
            </w:pPr>
            <w:r>
              <w:rPr>
                <w:sz w:val="20"/>
              </w:rPr>
              <w:t xml:space="preserve">имеет представление о некоторых архитектурных </w:t>
            </w:r>
            <w:r>
              <w:rPr>
                <w:spacing w:val="-2"/>
                <w:sz w:val="20"/>
              </w:rPr>
              <w:t>сооружениях</w:t>
            </w:r>
            <w:r>
              <w:rPr>
                <w:sz w:val="20"/>
              </w:rPr>
              <w:tab/>
            </w:r>
            <w:r>
              <w:rPr>
                <w:spacing w:val="-2"/>
                <w:sz w:val="20"/>
              </w:rPr>
              <w:t xml:space="preserve">родного </w:t>
            </w:r>
            <w:r>
              <w:rPr>
                <w:sz w:val="20"/>
              </w:rPr>
              <w:t>города</w:t>
            </w:r>
            <w:r>
              <w:rPr>
                <w:spacing w:val="58"/>
                <w:sz w:val="20"/>
              </w:rPr>
              <w:t xml:space="preserve"> </w:t>
            </w:r>
            <w:r>
              <w:rPr>
                <w:sz w:val="20"/>
              </w:rPr>
              <w:t>(районного</w:t>
            </w:r>
            <w:r>
              <w:rPr>
                <w:spacing w:val="57"/>
                <w:sz w:val="20"/>
              </w:rPr>
              <w:t xml:space="preserve"> </w:t>
            </w:r>
            <w:r>
              <w:rPr>
                <w:spacing w:val="-2"/>
                <w:sz w:val="20"/>
              </w:rPr>
              <w:t>центра,</w:t>
            </w:r>
          </w:p>
          <w:p w:rsidR="00EA58FE" w:rsidRDefault="004245CD">
            <w:pPr>
              <w:pStyle w:val="TableParagraph"/>
              <w:spacing w:line="209" w:lineRule="exact"/>
              <w:jc w:val="both"/>
              <w:rPr>
                <w:sz w:val="20"/>
              </w:rPr>
            </w:pPr>
            <w:r>
              <w:rPr>
                <w:sz w:val="20"/>
              </w:rPr>
              <w:t>поселка,</w:t>
            </w:r>
            <w:r>
              <w:rPr>
                <w:spacing w:val="-10"/>
                <w:sz w:val="20"/>
              </w:rPr>
              <w:t xml:space="preserve"> </w:t>
            </w:r>
            <w:r>
              <w:rPr>
                <w:spacing w:val="-2"/>
                <w:sz w:val="20"/>
              </w:rPr>
              <w:t>села)</w:t>
            </w:r>
          </w:p>
        </w:tc>
        <w:tc>
          <w:tcPr>
            <w:tcW w:w="2804" w:type="dxa"/>
          </w:tcPr>
          <w:p w:rsidR="00EA58FE" w:rsidRDefault="004245CD">
            <w:pPr>
              <w:pStyle w:val="TableParagraph"/>
              <w:tabs>
                <w:tab w:val="left" w:pos="1794"/>
              </w:tabs>
              <w:ind w:right="98"/>
              <w:jc w:val="both"/>
              <w:rPr>
                <w:sz w:val="20"/>
              </w:rPr>
            </w:pPr>
            <w:r>
              <w:rPr>
                <w:spacing w:val="-2"/>
                <w:sz w:val="20"/>
              </w:rPr>
              <w:t>имеет</w:t>
            </w:r>
            <w:r>
              <w:rPr>
                <w:sz w:val="20"/>
              </w:rPr>
              <w:tab/>
            </w:r>
            <w:r>
              <w:rPr>
                <w:spacing w:val="-2"/>
                <w:sz w:val="20"/>
              </w:rPr>
              <w:t xml:space="preserve">отдельные </w:t>
            </w:r>
            <w:r>
              <w:rPr>
                <w:sz w:val="20"/>
              </w:rPr>
              <w:t>представления о некоторых архитектурных сооружениях родного</w:t>
            </w:r>
            <w:r>
              <w:rPr>
                <w:spacing w:val="39"/>
                <w:sz w:val="20"/>
              </w:rPr>
              <w:t xml:space="preserve">  </w:t>
            </w:r>
            <w:r>
              <w:rPr>
                <w:sz w:val="20"/>
              </w:rPr>
              <w:t>города</w:t>
            </w:r>
            <w:r>
              <w:rPr>
                <w:spacing w:val="38"/>
                <w:sz w:val="20"/>
              </w:rPr>
              <w:t xml:space="preserve">  </w:t>
            </w:r>
            <w:r>
              <w:rPr>
                <w:spacing w:val="-2"/>
                <w:sz w:val="20"/>
              </w:rPr>
              <w:t>(районного</w:t>
            </w:r>
          </w:p>
          <w:p w:rsidR="00EA58FE" w:rsidRDefault="004245CD">
            <w:pPr>
              <w:pStyle w:val="TableParagraph"/>
              <w:spacing w:line="209" w:lineRule="exact"/>
              <w:jc w:val="both"/>
              <w:rPr>
                <w:sz w:val="20"/>
              </w:rPr>
            </w:pPr>
            <w:r>
              <w:rPr>
                <w:sz w:val="20"/>
              </w:rPr>
              <w:t>центра,</w:t>
            </w:r>
            <w:r>
              <w:rPr>
                <w:spacing w:val="-9"/>
                <w:sz w:val="20"/>
              </w:rPr>
              <w:t xml:space="preserve"> </w:t>
            </w:r>
            <w:r>
              <w:rPr>
                <w:sz w:val="20"/>
              </w:rPr>
              <w:t>поселка,</w:t>
            </w:r>
            <w:r>
              <w:rPr>
                <w:spacing w:val="-8"/>
                <w:sz w:val="20"/>
              </w:rPr>
              <w:t xml:space="preserve"> </w:t>
            </w:r>
            <w:r>
              <w:rPr>
                <w:spacing w:val="-2"/>
                <w:sz w:val="20"/>
              </w:rPr>
              <w:t>села)</w:t>
            </w:r>
          </w:p>
        </w:tc>
        <w:tc>
          <w:tcPr>
            <w:tcW w:w="2806" w:type="dxa"/>
          </w:tcPr>
          <w:p w:rsidR="00EA58FE" w:rsidRDefault="004245CD">
            <w:pPr>
              <w:pStyle w:val="TableParagraph"/>
              <w:ind w:right="100"/>
              <w:jc w:val="both"/>
              <w:rPr>
                <w:sz w:val="20"/>
              </w:rPr>
            </w:pPr>
            <w:r>
              <w:rPr>
                <w:sz w:val="20"/>
              </w:rPr>
              <w:t>не имеет представлений об архитектурных сооружениях родного города (районного центра, поселка, села)</w:t>
            </w:r>
          </w:p>
        </w:tc>
      </w:tr>
      <w:tr w:rsidR="00EA58FE">
        <w:trPr>
          <w:trHeight w:val="229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678"/>
                <w:tab w:val="left" w:pos="1846"/>
              </w:tabs>
              <w:ind w:right="99"/>
              <w:jc w:val="both"/>
              <w:rPr>
                <w:sz w:val="20"/>
              </w:rPr>
            </w:pPr>
            <w:r>
              <w:rPr>
                <w:spacing w:val="-2"/>
                <w:sz w:val="20"/>
              </w:rPr>
              <w:t>определяет</w:t>
            </w:r>
            <w:r>
              <w:rPr>
                <w:sz w:val="20"/>
              </w:rPr>
              <w:tab/>
            </w:r>
            <w:r>
              <w:rPr>
                <w:spacing w:val="-2"/>
                <w:sz w:val="20"/>
              </w:rPr>
              <w:t xml:space="preserve">элементы </w:t>
            </w:r>
            <w:r>
              <w:rPr>
                <w:sz w:val="20"/>
              </w:rPr>
              <w:t xml:space="preserve">татарского национального </w:t>
            </w:r>
            <w:r>
              <w:rPr>
                <w:spacing w:val="-2"/>
                <w:sz w:val="20"/>
              </w:rPr>
              <w:t>орнамента,</w:t>
            </w:r>
            <w:r>
              <w:rPr>
                <w:sz w:val="20"/>
              </w:rPr>
              <w:tab/>
            </w:r>
            <w:r>
              <w:rPr>
                <w:sz w:val="20"/>
              </w:rPr>
              <w:tab/>
            </w:r>
            <w:r>
              <w:rPr>
                <w:spacing w:val="-2"/>
                <w:sz w:val="20"/>
              </w:rPr>
              <w:t>владеет</w:t>
            </w:r>
          </w:p>
          <w:p w:rsidR="00EA58FE" w:rsidRDefault="004245CD">
            <w:pPr>
              <w:pStyle w:val="TableParagraph"/>
              <w:tabs>
                <w:tab w:val="left" w:pos="1611"/>
                <w:tab w:val="left" w:pos="1676"/>
              </w:tabs>
              <w:ind w:right="100"/>
              <w:jc w:val="both"/>
              <w:rPr>
                <w:sz w:val="20"/>
              </w:rPr>
            </w:pPr>
            <w:r>
              <w:rPr>
                <w:spacing w:val="-2"/>
                <w:sz w:val="20"/>
              </w:rPr>
              <w:t>техникой</w:t>
            </w:r>
            <w:r>
              <w:rPr>
                <w:sz w:val="20"/>
              </w:rPr>
              <w:tab/>
            </w:r>
            <w:r>
              <w:rPr>
                <w:spacing w:val="-2"/>
                <w:sz w:val="20"/>
              </w:rPr>
              <w:t xml:space="preserve">рисования </w:t>
            </w:r>
            <w:r>
              <w:rPr>
                <w:sz w:val="20"/>
              </w:rPr>
              <w:t xml:space="preserve">декоративной росписи, </w:t>
            </w:r>
            <w:r>
              <w:rPr>
                <w:spacing w:val="-2"/>
                <w:sz w:val="20"/>
              </w:rPr>
              <w:t>использует</w:t>
            </w:r>
            <w:r>
              <w:rPr>
                <w:sz w:val="20"/>
              </w:rPr>
              <w:tab/>
            </w:r>
            <w:r>
              <w:rPr>
                <w:sz w:val="20"/>
              </w:rPr>
              <w:tab/>
            </w:r>
            <w:r>
              <w:rPr>
                <w:spacing w:val="-2"/>
                <w:sz w:val="20"/>
              </w:rPr>
              <w:t xml:space="preserve">элементы </w:t>
            </w:r>
            <w:r>
              <w:rPr>
                <w:sz w:val="20"/>
              </w:rPr>
              <w:t>национального орнамента на</w:t>
            </w:r>
            <w:r>
              <w:rPr>
                <w:spacing w:val="-8"/>
                <w:sz w:val="20"/>
              </w:rPr>
              <w:t xml:space="preserve"> </w:t>
            </w:r>
            <w:r>
              <w:rPr>
                <w:sz w:val="20"/>
              </w:rPr>
              <w:t>силуэтах</w:t>
            </w:r>
            <w:r>
              <w:rPr>
                <w:spacing w:val="-7"/>
                <w:sz w:val="20"/>
              </w:rPr>
              <w:t xml:space="preserve"> </w:t>
            </w:r>
            <w:r>
              <w:rPr>
                <w:sz w:val="20"/>
              </w:rPr>
              <w:t>одежды,</w:t>
            </w:r>
            <w:r>
              <w:rPr>
                <w:spacing w:val="-8"/>
                <w:sz w:val="20"/>
              </w:rPr>
              <w:t xml:space="preserve"> </w:t>
            </w:r>
            <w:r>
              <w:rPr>
                <w:sz w:val="20"/>
              </w:rPr>
              <w:t>обуви, головных уборов</w:t>
            </w:r>
          </w:p>
        </w:tc>
        <w:tc>
          <w:tcPr>
            <w:tcW w:w="2804" w:type="dxa"/>
          </w:tcPr>
          <w:p w:rsidR="00EA58FE" w:rsidRDefault="004245CD">
            <w:pPr>
              <w:pStyle w:val="TableParagraph"/>
              <w:tabs>
                <w:tab w:val="left" w:pos="1791"/>
              </w:tabs>
              <w:jc w:val="both"/>
              <w:rPr>
                <w:sz w:val="20"/>
              </w:rPr>
            </w:pPr>
            <w:r>
              <w:rPr>
                <w:spacing w:val="-2"/>
                <w:sz w:val="20"/>
              </w:rPr>
              <w:t>определяет</w:t>
            </w:r>
            <w:r>
              <w:rPr>
                <w:sz w:val="20"/>
              </w:rPr>
              <w:tab/>
            </w:r>
            <w:r>
              <w:rPr>
                <w:spacing w:val="-2"/>
                <w:sz w:val="20"/>
              </w:rPr>
              <w:t>некоторые</w:t>
            </w:r>
          </w:p>
          <w:p w:rsidR="00EA58FE" w:rsidRDefault="004245CD">
            <w:pPr>
              <w:pStyle w:val="TableParagraph"/>
              <w:tabs>
                <w:tab w:val="left" w:pos="1772"/>
              </w:tabs>
              <w:ind w:right="96"/>
              <w:jc w:val="both"/>
              <w:rPr>
                <w:sz w:val="20"/>
              </w:rPr>
            </w:pPr>
            <w:r>
              <w:rPr>
                <w:spacing w:val="-2"/>
                <w:sz w:val="20"/>
              </w:rPr>
              <w:t>элементы</w:t>
            </w:r>
            <w:r>
              <w:rPr>
                <w:sz w:val="20"/>
              </w:rPr>
              <w:tab/>
            </w:r>
            <w:r>
              <w:rPr>
                <w:spacing w:val="-2"/>
                <w:sz w:val="20"/>
              </w:rPr>
              <w:t xml:space="preserve">татарского </w:t>
            </w:r>
            <w:r>
              <w:rPr>
                <w:sz w:val="20"/>
              </w:rPr>
              <w:t>национального орнамента, частично владеет техникой рисования</w:t>
            </w:r>
            <w:r>
              <w:rPr>
                <w:spacing w:val="77"/>
                <w:sz w:val="20"/>
              </w:rPr>
              <w:t xml:space="preserve">    </w:t>
            </w:r>
            <w:r>
              <w:rPr>
                <w:spacing w:val="-2"/>
                <w:sz w:val="20"/>
              </w:rPr>
              <w:t>декоративной</w:t>
            </w:r>
          </w:p>
          <w:p w:rsidR="00EA58FE" w:rsidRDefault="004245CD">
            <w:pPr>
              <w:pStyle w:val="TableParagraph"/>
              <w:tabs>
                <w:tab w:val="left" w:pos="1745"/>
              </w:tabs>
              <w:ind w:right="97"/>
              <w:jc w:val="both"/>
              <w:rPr>
                <w:sz w:val="20"/>
              </w:rPr>
            </w:pPr>
            <w:r>
              <w:rPr>
                <w:spacing w:val="-2"/>
                <w:sz w:val="20"/>
              </w:rPr>
              <w:t>росписи,</w:t>
            </w:r>
            <w:r>
              <w:rPr>
                <w:sz w:val="20"/>
              </w:rPr>
              <w:tab/>
            </w:r>
            <w:r>
              <w:rPr>
                <w:spacing w:val="-2"/>
                <w:sz w:val="20"/>
              </w:rPr>
              <w:t xml:space="preserve">использует </w:t>
            </w:r>
            <w:r>
              <w:rPr>
                <w:sz w:val="20"/>
              </w:rPr>
              <w:t>элементы национального орнамента</w:t>
            </w:r>
            <w:r>
              <w:rPr>
                <w:spacing w:val="70"/>
                <w:sz w:val="20"/>
              </w:rPr>
              <w:t xml:space="preserve">   </w:t>
            </w:r>
            <w:r>
              <w:rPr>
                <w:sz w:val="20"/>
              </w:rPr>
              <w:t>на</w:t>
            </w:r>
            <w:r>
              <w:rPr>
                <w:spacing w:val="71"/>
                <w:sz w:val="20"/>
              </w:rPr>
              <w:t xml:space="preserve">   </w:t>
            </w:r>
            <w:r>
              <w:rPr>
                <w:spacing w:val="-2"/>
                <w:sz w:val="20"/>
              </w:rPr>
              <w:t>силуэтах</w:t>
            </w:r>
          </w:p>
          <w:p w:rsidR="00EA58FE" w:rsidRDefault="004245CD">
            <w:pPr>
              <w:pStyle w:val="TableParagraph"/>
              <w:spacing w:line="228" w:lineRule="exact"/>
              <w:ind w:right="98"/>
              <w:jc w:val="both"/>
              <w:rPr>
                <w:sz w:val="20"/>
              </w:rPr>
            </w:pPr>
            <w:r>
              <w:rPr>
                <w:sz w:val="20"/>
              </w:rPr>
              <w:t xml:space="preserve">одежды, обуви, головных </w:t>
            </w:r>
            <w:r>
              <w:rPr>
                <w:spacing w:val="-2"/>
                <w:sz w:val="20"/>
              </w:rPr>
              <w:t>уборов</w:t>
            </w:r>
          </w:p>
        </w:tc>
        <w:tc>
          <w:tcPr>
            <w:tcW w:w="2806" w:type="dxa"/>
          </w:tcPr>
          <w:p w:rsidR="00EA58FE" w:rsidRDefault="004245CD">
            <w:pPr>
              <w:pStyle w:val="TableParagraph"/>
              <w:tabs>
                <w:tab w:val="left" w:pos="1773"/>
                <w:tab w:val="left" w:pos="1808"/>
              </w:tabs>
              <w:ind w:right="97"/>
              <w:jc w:val="both"/>
              <w:rPr>
                <w:sz w:val="20"/>
              </w:rPr>
            </w:pPr>
            <w:r>
              <w:rPr>
                <w:sz w:val="20"/>
              </w:rPr>
              <w:t>плохо владеет информацией об элементах</w:t>
            </w:r>
            <w:r>
              <w:rPr>
                <w:sz w:val="20"/>
              </w:rPr>
              <w:tab/>
            </w:r>
            <w:r>
              <w:rPr>
                <w:spacing w:val="-2"/>
                <w:sz w:val="20"/>
              </w:rPr>
              <w:t xml:space="preserve">татарского </w:t>
            </w:r>
            <w:r>
              <w:rPr>
                <w:sz w:val="20"/>
              </w:rPr>
              <w:t xml:space="preserve">национального орнамента, практически не использует </w:t>
            </w:r>
            <w:r>
              <w:rPr>
                <w:spacing w:val="-2"/>
                <w:sz w:val="20"/>
              </w:rPr>
              <w:t>технику</w:t>
            </w:r>
            <w:r>
              <w:rPr>
                <w:sz w:val="20"/>
              </w:rPr>
              <w:tab/>
            </w:r>
            <w:r>
              <w:rPr>
                <w:sz w:val="20"/>
              </w:rPr>
              <w:tab/>
            </w:r>
            <w:r>
              <w:rPr>
                <w:spacing w:val="-2"/>
                <w:sz w:val="20"/>
              </w:rPr>
              <w:t>рисования</w:t>
            </w:r>
          </w:p>
          <w:p w:rsidR="00EA58FE" w:rsidRDefault="004245CD">
            <w:pPr>
              <w:pStyle w:val="TableParagraph"/>
              <w:tabs>
                <w:tab w:val="left" w:pos="1942"/>
              </w:tabs>
              <w:ind w:right="99"/>
              <w:jc w:val="both"/>
              <w:rPr>
                <w:sz w:val="20"/>
              </w:rPr>
            </w:pPr>
            <w:r>
              <w:rPr>
                <w:spacing w:val="-2"/>
                <w:sz w:val="20"/>
              </w:rPr>
              <w:t>декоративной</w:t>
            </w:r>
            <w:r>
              <w:rPr>
                <w:sz w:val="20"/>
              </w:rPr>
              <w:tab/>
            </w:r>
            <w:r>
              <w:rPr>
                <w:spacing w:val="-2"/>
                <w:sz w:val="20"/>
              </w:rPr>
              <w:t xml:space="preserve">росписи, </w:t>
            </w:r>
            <w:r>
              <w:rPr>
                <w:sz w:val="20"/>
              </w:rPr>
              <w:t>элементы национального орнамента</w:t>
            </w:r>
            <w:r>
              <w:rPr>
                <w:spacing w:val="70"/>
                <w:sz w:val="20"/>
              </w:rPr>
              <w:t xml:space="preserve">   </w:t>
            </w:r>
            <w:r>
              <w:rPr>
                <w:sz w:val="20"/>
              </w:rPr>
              <w:t>на</w:t>
            </w:r>
            <w:r>
              <w:rPr>
                <w:spacing w:val="71"/>
                <w:sz w:val="20"/>
              </w:rPr>
              <w:t xml:space="preserve">   </w:t>
            </w:r>
            <w:r>
              <w:rPr>
                <w:spacing w:val="-2"/>
                <w:sz w:val="20"/>
              </w:rPr>
              <w:t>силуэтах</w:t>
            </w:r>
          </w:p>
          <w:p w:rsidR="00EA58FE" w:rsidRDefault="004245CD">
            <w:pPr>
              <w:pStyle w:val="TableParagraph"/>
              <w:spacing w:line="228" w:lineRule="exact"/>
              <w:ind w:right="100"/>
              <w:jc w:val="both"/>
              <w:rPr>
                <w:sz w:val="20"/>
              </w:rPr>
            </w:pPr>
            <w:r>
              <w:rPr>
                <w:sz w:val="20"/>
              </w:rPr>
              <w:t xml:space="preserve">одежды, обуви, головных </w:t>
            </w:r>
            <w:r>
              <w:rPr>
                <w:spacing w:val="-2"/>
                <w:sz w:val="20"/>
              </w:rPr>
              <w:t>уборов</w:t>
            </w:r>
          </w:p>
        </w:tc>
      </w:tr>
      <w:tr w:rsidR="00EA58FE">
        <w:trPr>
          <w:trHeight w:val="137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03"/>
              </w:tabs>
              <w:ind w:right="99"/>
              <w:jc w:val="both"/>
              <w:rPr>
                <w:sz w:val="20"/>
              </w:rPr>
            </w:pPr>
            <w:r>
              <w:rPr>
                <w:spacing w:val="-2"/>
                <w:sz w:val="20"/>
              </w:rPr>
              <w:t>владеет</w:t>
            </w:r>
            <w:r>
              <w:rPr>
                <w:sz w:val="20"/>
              </w:rPr>
              <w:tab/>
            </w:r>
            <w:r>
              <w:rPr>
                <w:spacing w:val="-2"/>
                <w:sz w:val="20"/>
              </w:rPr>
              <w:t xml:space="preserve">техникой </w:t>
            </w:r>
            <w:r>
              <w:rPr>
                <w:sz w:val="20"/>
              </w:rPr>
              <w:t>рельефного изображения, способами обрывной и объемной</w:t>
            </w:r>
            <w:r>
              <w:rPr>
                <w:spacing w:val="62"/>
                <w:sz w:val="20"/>
              </w:rPr>
              <w:t xml:space="preserve"> </w:t>
            </w:r>
            <w:r>
              <w:rPr>
                <w:sz w:val="20"/>
              </w:rPr>
              <w:t>аппликации</w:t>
            </w:r>
            <w:r>
              <w:rPr>
                <w:spacing w:val="62"/>
                <w:sz w:val="20"/>
              </w:rPr>
              <w:t xml:space="preserve"> </w:t>
            </w:r>
            <w:r>
              <w:rPr>
                <w:spacing w:val="-5"/>
                <w:sz w:val="20"/>
              </w:rPr>
              <w:t>для</w:t>
            </w:r>
          </w:p>
          <w:p w:rsidR="00EA58FE" w:rsidRDefault="004245CD">
            <w:pPr>
              <w:pStyle w:val="TableParagraph"/>
              <w:spacing w:line="228" w:lineRule="exact"/>
              <w:ind w:right="102"/>
              <w:jc w:val="both"/>
              <w:rPr>
                <w:sz w:val="20"/>
              </w:rPr>
            </w:pPr>
            <w:r>
              <w:rPr>
                <w:sz w:val="20"/>
              </w:rPr>
              <w:t>украшения предметов быта в национальном колорите</w:t>
            </w:r>
          </w:p>
        </w:tc>
        <w:tc>
          <w:tcPr>
            <w:tcW w:w="2804" w:type="dxa"/>
          </w:tcPr>
          <w:p w:rsidR="00EA58FE" w:rsidRDefault="004245CD">
            <w:pPr>
              <w:pStyle w:val="TableParagraph"/>
              <w:ind w:right="98"/>
              <w:jc w:val="both"/>
              <w:rPr>
                <w:sz w:val="20"/>
              </w:rPr>
            </w:pPr>
            <w:r>
              <w:rPr>
                <w:sz w:val="20"/>
              </w:rPr>
              <w:t>частично владеет техникой рельефного изображения, способами обрывной и объемной</w:t>
            </w:r>
            <w:r>
              <w:rPr>
                <w:spacing w:val="55"/>
                <w:sz w:val="20"/>
              </w:rPr>
              <w:t xml:space="preserve">  </w:t>
            </w:r>
            <w:r>
              <w:rPr>
                <w:sz w:val="20"/>
              </w:rPr>
              <w:t>аппликации</w:t>
            </w:r>
            <w:r>
              <w:rPr>
                <w:spacing w:val="56"/>
                <w:sz w:val="20"/>
              </w:rPr>
              <w:t xml:space="preserve">  </w:t>
            </w:r>
            <w:r>
              <w:rPr>
                <w:spacing w:val="-5"/>
                <w:sz w:val="20"/>
              </w:rPr>
              <w:t>для</w:t>
            </w:r>
          </w:p>
          <w:p w:rsidR="00EA58FE" w:rsidRDefault="004245CD">
            <w:pPr>
              <w:pStyle w:val="TableParagraph"/>
              <w:spacing w:line="228" w:lineRule="exact"/>
              <w:ind w:right="98"/>
              <w:jc w:val="both"/>
              <w:rPr>
                <w:sz w:val="20"/>
              </w:rPr>
            </w:pPr>
            <w:r>
              <w:rPr>
                <w:sz w:val="20"/>
              </w:rPr>
              <w:t>украшения предметов быта в национальном колорите</w:t>
            </w:r>
          </w:p>
        </w:tc>
        <w:tc>
          <w:tcPr>
            <w:tcW w:w="2806" w:type="dxa"/>
          </w:tcPr>
          <w:p w:rsidR="00EA58FE" w:rsidRDefault="004245CD">
            <w:pPr>
              <w:pStyle w:val="TableParagraph"/>
              <w:ind w:right="99"/>
              <w:jc w:val="both"/>
              <w:rPr>
                <w:sz w:val="20"/>
              </w:rPr>
            </w:pPr>
            <w:r>
              <w:rPr>
                <w:sz w:val="20"/>
              </w:rPr>
              <w:t>не владеет техникой рельефного изображения, способами обрывной и объемной</w:t>
            </w:r>
            <w:r>
              <w:rPr>
                <w:spacing w:val="55"/>
                <w:sz w:val="20"/>
              </w:rPr>
              <w:t xml:space="preserve">  </w:t>
            </w:r>
            <w:r>
              <w:rPr>
                <w:sz w:val="20"/>
              </w:rPr>
              <w:t>аппликации</w:t>
            </w:r>
            <w:r>
              <w:rPr>
                <w:spacing w:val="56"/>
                <w:sz w:val="20"/>
              </w:rPr>
              <w:t xml:space="preserve">  </w:t>
            </w:r>
            <w:r>
              <w:rPr>
                <w:spacing w:val="-5"/>
                <w:sz w:val="20"/>
              </w:rPr>
              <w:t>для</w:t>
            </w:r>
          </w:p>
          <w:p w:rsidR="00EA58FE" w:rsidRDefault="004245CD">
            <w:pPr>
              <w:pStyle w:val="TableParagraph"/>
              <w:spacing w:line="228" w:lineRule="exact"/>
              <w:ind w:right="100"/>
              <w:jc w:val="both"/>
              <w:rPr>
                <w:sz w:val="20"/>
              </w:rPr>
            </w:pPr>
            <w:r>
              <w:rPr>
                <w:sz w:val="20"/>
              </w:rPr>
              <w:t>украшения предметов быта в национальном колорите</w:t>
            </w:r>
          </w:p>
        </w:tc>
      </w:tr>
      <w:tr w:rsidR="00EA58FE">
        <w:trPr>
          <w:trHeight w:val="232"/>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551"/>
                <w:tab w:val="left" w:pos="1965"/>
              </w:tabs>
              <w:spacing w:line="212" w:lineRule="exact"/>
              <w:rPr>
                <w:sz w:val="20"/>
              </w:rPr>
            </w:pPr>
            <w:r>
              <w:rPr>
                <w:spacing w:val="-10"/>
                <w:sz w:val="20"/>
              </w:rPr>
              <w:t>в</w:t>
            </w:r>
            <w:r>
              <w:rPr>
                <w:sz w:val="20"/>
              </w:rPr>
              <w:tab/>
            </w:r>
            <w:r>
              <w:rPr>
                <w:spacing w:val="-2"/>
                <w:sz w:val="20"/>
              </w:rPr>
              <w:t>аппликации,</w:t>
            </w:r>
            <w:r>
              <w:rPr>
                <w:sz w:val="20"/>
              </w:rPr>
              <w:tab/>
            </w:r>
            <w:r>
              <w:rPr>
                <w:spacing w:val="-2"/>
                <w:sz w:val="20"/>
              </w:rPr>
              <w:t>лепке,</w:t>
            </w:r>
          </w:p>
        </w:tc>
        <w:tc>
          <w:tcPr>
            <w:tcW w:w="2804" w:type="dxa"/>
          </w:tcPr>
          <w:p w:rsidR="00EA58FE" w:rsidRDefault="004245CD">
            <w:pPr>
              <w:pStyle w:val="TableParagraph"/>
              <w:tabs>
                <w:tab w:val="left" w:pos="649"/>
                <w:tab w:val="left" w:pos="2162"/>
              </w:tabs>
              <w:spacing w:line="212" w:lineRule="exact"/>
              <w:rPr>
                <w:sz w:val="20"/>
              </w:rPr>
            </w:pPr>
            <w:r>
              <w:rPr>
                <w:spacing w:val="-10"/>
                <w:sz w:val="20"/>
              </w:rPr>
              <w:t>в</w:t>
            </w:r>
            <w:r>
              <w:rPr>
                <w:sz w:val="20"/>
              </w:rPr>
              <w:tab/>
            </w:r>
            <w:r>
              <w:rPr>
                <w:spacing w:val="-2"/>
                <w:sz w:val="20"/>
              </w:rPr>
              <w:t>аппликации,</w:t>
            </w:r>
            <w:r>
              <w:rPr>
                <w:sz w:val="20"/>
              </w:rPr>
              <w:tab/>
            </w:r>
            <w:r>
              <w:rPr>
                <w:spacing w:val="-2"/>
                <w:sz w:val="20"/>
              </w:rPr>
              <w:t>лепке,</w:t>
            </w:r>
          </w:p>
        </w:tc>
        <w:tc>
          <w:tcPr>
            <w:tcW w:w="2806" w:type="dxa"/>
          </w:tcPr>
          <w:p w:rsidR="00EA58FE" w:rsidRDefault="004245CD">
            <w:pPr>
              <w:pStyle w:val="TableParagraph"/>
              <w:tabs>
                <w:tab w:val="left" w:pos="649"/>
                <w:tab w:val="left" w:pos="2162"/>
              </w:tabs>
              <w:spacing w:line="212" w:lineRule="exact"/>
              <w:rPr>
                <w:sz w:val="20"/>
              </w:rPr>
            </w:pPr>
            <w:r>
              <w:rPr>
                <w:spacing w:val="-10"/>
                <w:sz w:val="20"/>
              </w:rPr>
              <w:t>в</w:t>
            </w:r>
            <w:r>
              <w:rPr>
                <w:sz w:val="20"/>
              </w:rPr>
              <w:tab/>
            </w:r>
            <w:r>
              <w:rPr>
                <w:spacing w:val="-2"/>
                <w:sz w:val="20"/>
              </w:rPr>
              <w:t>аппликации,</w:t>
            </w:r>
            <w:r>
              <w:rPr>
                <w:sz w:val="20"/>
              </w:rPr>
              <w:tab/>
            </w:r>
            <w:r>
              <w:rPr>
                <w:spacing w:val="-2"/>
                <w:sz w:val="20"/>
              </w:rPr>
              <w:t>лепке,</w:t>
            </w:r>
          </w:p>
        </w:tc>
      </w:tr>
    </w:tbl>
    <w:p w:rsidR="00EA58FE" w:rsidRDefault="00EA58FE">
      <w:pPr>
        <w:pStyle w:val="TableParagraph"/>
        <w:spacing w:line="212" w:lineRule="exact"/>
        <w:rPr>
          <w:sz w:val="20"/>
        </w:rPr>
        <w:sectPr w:rsidR="00EA58FE">
          <w:type w:val="continuous"/>
          <w:pgSz w:w="11910" w:h="16840"/>
          <w:pgMar w:top="1100" w:right="708" w:bottom="989"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691"/>
        </w:trPr>
        <w:tc>
          <w:tcPr>
            <w:tcW w:w="1839" w:type="dxa"/>
            <w:vMerge w:val="restart"/>
          </w:tcPr>
          <w:p w:rsidR="00EA58FE" w:rsidRDefault="00EA58FE">
            <w:pPr>
              <w:pStyle w:val="TableParagraph"/>
              <w:ind w:left="0"/>
              <w:rPr>
                <w:sz w:val="18"/>
              </w:rPr>
            </w:pPr>
          </w:p>
        </w:tc>
        <w:tc>
          <w:tcPr>
            <w:tcW w:w="2607" w:type="dxa"/>
          </w:tcPr>
          <w:p w:rsidR="00EA58FE" w:rsidRDefault="004245CD">
            <w:pPr>
              <w:pStyle w:val="TableParagraph"/>
              <w:tabs>
                <w:tab w:val="left" w:pos="1175"/>
                <w:tab w:val="left" w:pos="1765"/>
              </w:tabs>
              <w:spacing w:line="230" w:lineRule="exact"/>
              <w:ind w:right="99"/>
              <w:rPr>
                <w:sz w:val="20"/>
              </w:rPr>
            </w:pPr>
            <w:r>
              <w:rPr>
                <w:sz w:val="20"/>
              </w:rPr>
              <w:t xml:space="preserve">рисовании отражает </w:t>
            </w:r>
            <w:r>
              <w:rPr>
                <w:spacing w:val="-2"/>
                <w:sz w:val="20"/>
              </w:rPr>
              <w:t>сюжеты</w:t>
            </w:r>
            <w:r>
              <w:rPr>
                <w:sz w:val="20"/>
              </w:rPr>
              <w:tab/>
            </w:r>
            <w:r>
              <w:rPr>
                <w:spacing w:val="-6"/>
                <w:sz w:val="20"/>
              </w:rPr>
              <w:t>по</w:t>
            </w:r>
            <w:r>
              <w:rPr>
                <w:sz w:val="20"/>
              </w:rPr>
              <w:tab/>
            </w:r>
            <w:r>
              <w:rPr>
                <w:spacing w:val="-2"/>
                <w:sz w:val="20"/>
              </w:rPr>
              <w:t xml:space="preserve">мотивам </w:t>
            </w:r>
            <w:r>
              <w:rPr>
                <w:sz w:val="20"/>
              </w:rPr>
              <w:t>татарских народных сказок</w:t>
            </w:r>
          </w:p>
        </w:tc>
        <w:tc>
          <w:tcPr>
            <w:tcW w:w="2804" w:type="dxa"/>
          </w:tcPr>
          <w:p w:rsidR="00EA58FE" w:rsidRDefault="004245CD">
            <w:pPr>
              <w:pStyle w:val="TableParagraph"/>
              <w:spacing w:line="230" w:lineRule="exact"/>
              <w:ind w:right="97"/>
              <w:jc w:val="both"/>
              <w:rPr>
                <w:sz w:val="20"/>
              </w:rPr>
            </w:pPr>
            <w:r>
              <w:rPr>
                <w:sz w:val="20"/>
              </w:rPr>
              <w:t>рисовании</w:t>
            </w:r>
            <w:r>
              <w:rPr>
                <w:spacing w:val="-5"/>
                <w:sz w:val="20"/>
              </w:rPr>
              <w:t xml:space="preserve"> </w:t>
            </w:r>
            <w:r>
              <w:rPr>
                <w:sz w:val="20"/>
              </w:rPr>
              <w:t>иногда</w:t>
            </w:r>
            <w:r>
              <w:rPr>
                <w:spacing w:val="40"/>
                <w:sz w:val="20"/>
              </w:rPr>
              <w:t xml:space="preserve"> </w:t>
            </w:r>
            <w:r>
              <w:rPr>
                <w:sz w:val="20"/>
              </w:rPr>
              <w:t>отражает сюжеты по мотивам</w:t>
            </w:r>
            <w:r>
              <w:rPr>
                <w:spacing w:val="40"/>
                <w:sz w:val="20"/>
              </w:rPr>
              <w:t xml:space="preserve"> </w:t>
            </w:r>
            <w:r>
              <w:rPr>
                <w:sz w:val="20"/>
              </w:rPr>
              <w:t>татарских народных сказок</w:t>
            </w:r>
          </w:p>
        </w:tc>
        <w:tc>
          <w:tcPr>
            <w:tcW w:w="2806" w:type="dxa"/>
          </w:tcPr>
          <w:p w:rsidR="00EA58FE" w:rsidRDefault="004245CD">
            <w:pPr>
              <w:pStyle w:val="TableParagraph"/>
              <w:tabs>
                <w:tab w:val="left" w:pos="1915"/>
              </w:tabs>
              <w:spacing w:line="230" w:lineRule="exact"/>
              <w:ind w:right="98"/>
              <w:jc w:val="both"/>
              <w:rPr>
                <w:sz w:val="20"/>
              </w:rPr>
            </w:pPr>
            <w:r>
              <w:rPr>
                <w:sz w:val="20"/>
              </w:rPr>
              <w:t>рисовании не</w:t>
            </w:r>
            <w:r>
              <w:rPr>
                <w:sz w:val="20"/>
              </w:rPr>
              <w:tab/>
            </w:r>
            <w:r>
              <w:rPr>
                <w:spacing w:val="-2"/>
                <w:sz w:val="20"/>
              </w:rPr>
              <w:t xml:space="preserve">отражает </w:t>
            </w:r>
            <w:r>
              <w:rPr>
                <w:sz w:val="20"/>
              </w:rPr>
              <w:t>сюжеты по мотивам</w:t>
            </w:r>
            <w:r>
              <w:rPr>
                <w:spacing w:val="40"/>
                <w:sz w:val="20"/>
              </w:rPr>
              <w:t xml:space="preserve"> </w:t>
            </w:r>
            <w:r>
              <w:rPr>
                <w:sz w:val="20"/>
              </w:rPr>
              <w:t>татарских народных сказок</w:t>
            </w:r>
          </w:p>
        </w:tc>
      </w:tr>
      <w:tr w:rsidR="00EA58FE">
        <w:trPr>
          <w:trHeight w:val="137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808"/>
              </w:tabs>
              <w:ind w:right="99"/>
              <w:jc w:val="both"/>
              <w:rPr>
                <w:sz w:val="20"/>
              </w:rPr>
            </w:pPr>
            <w:r>
              <w:rPr>
                <w:sz w:val="20"/>
              </w:rPr>
              <w:t xml:space="preserve">с удовольствием слушает </w:t>
            </w:r>
            <w:r>
              <w:rPr>
                <w:spacing w:val="-2"/>
                <w:sz w:val="20"/>
              </w:rPr>
              <w:t>народную</w:t>
            </w:r>
            <w:r>
              <w:rPr>
                <w:sz w:val="20"/>
              </w:rPr>
              <w:tab/>
            </w:r>
            <w:r>
              <w:rPr>
                <w:spacing w:val="-2"/>
                <w:sz w:val="20"/>
              </w:rPr>
              <w:t xml:space="preserve">музыку, </w:t>
            </w:r>
            <w:r>
              <w:rPr>
                <w:sz w:val="20"/>
              </w:rPr>
              <w:t>музыкальные</w:t>
            </w:r>
            <w:r>
              <w:rPr>
                <w:spacing w:val="-13"/>
                <w:sz w:val="20"/>
              </w:rPr>
              <w:t xml:space="preserve"> </w:t>
            </w:r>
            <w:r>
              <w:rPr>
                <w:sz w:val="20"/>
              </w:rPr>
              <w:t>произведения татарских</w:t>
            </w:r>
            <w:r>
              <w:rPr>
                <w:spacing w:val="69"/>
                <w:w w:val="150"/>
                <w:sz w:val="20"/>
              </w:rPr>
              <w:t xml:space="preserve">  </w:t>
            </w:r>
            <w:r>
              <w:rPr>
                <w:spacing w:val="-2"/>
                <w:sz w:val="20"/>
              </w:rPr>
              <w:t>композиторов,</w:t>
            </w:r>
          </w:p>
          <w:p w:rsidR="00EA58FE" w:rsidRDefault="004245CD">
            <w:pPr>
              <w:pStyle w:val="TableParagraph"/>
              <w:spacing w:line="230" w:lineRule="exact"/>
              <w:ind w:right="100"/>
              <w:jc w:val="both"/>
              <w:rPr>
                <w:sz w:val="20"/>
              </w:rPr>
            </w:pPr>
            <w:r>
              <w:rPr>
                <w:sz w:val="20"/>
              </w:rPr>
              <w:t xml:space="preserve">эмоционально на них </w:t>
            </w:r>
            <w:r>
              <w:rPr>
                <w:spacing w:val="-2"/>
                <w:sz w:val="20"/>
              </w:rPr>
              <w:t>отзывается</w:t>
            </w:r>
          </w:p>
        </w:tc>
        <w:tc>
          <w:tcPr>
            <w:tcW w:w="2804" w:type="dxa"/>
          </w:tcPr>
          <w:p w:rsidR="00EA58FE" w:rsidRDefault="004245CD">
            <w:pPr>
              <w:pStyle w:val="TableParagraph"/>
              <w:ind w:right="95"/>
              <w:jc w:val="both"/>
              <w:rPr>
                <w:sz w:val="20"/>
              </w:rPr>
            </w:pPr>
            <w:r>
              <w:rPr>
                <w:sz w:val="20"/>
              </w:rPr>
              <w:t xml:space="preserve">слушает народную музыку, музыкальные произведения татарских композиторов, эмоционально на них </w:t>
            </w:r>
            <w:r>
              <w:rPr>
                <w:spacing w:val="-2"/>
                <w:sz w:val="20"/>
              </w:rPr>
              <w:t>отзывается</w:t>
            </w:r>
          </w:p>
        </w:tc>
        <w:tc>
          <w:tcPr>
            <w:tcW w:w="2806" w:type="dxa"/>
          </w:tcPr>
          <w:p w:rsidR="00EA58FE" w:rsidRDefault="004245CD">
            <w:pPr>
              <w:pStyle w:val="TableParagraph"/>
              <w:tabs>
                <w:tab w:val="left" w:pos="1548"/>
                <w:tab w:val="left" w:pos="1849"/>
              </w:tabs>
              <w:ind w:right="101"/>
              <w:jc w:val="both"/>
              <w:rPr>
                <w:sz w:val="20"/>
              </w:rPr>
            </w:pPr>
            <w:r>
              <w:rPr>
                <w:sz w:val="20"/>
              </w:rPr>
              <w:t xml:space="preserve">неохотно слушает народную </w:t>
            </w:r>
            <w:r>
              <w:rPr>
                <w:spacing w:val="-2"/>
                <w:sz w:val="20"/>
              </w:rPr>
              <w:t>музыку,</w:t>
            </w:r>
            <w:r>
              <w:rPr>
                <w:sz w:val="20"/>
              </w:rPr>
              <w:tab/>
            </w:r>
            <w:r>
              <w:rPr>
                <w:spacing w:val="-2"/>
                <w:sz w:val="20"/>
              </w:rPr>
              <w:t>музыкальные произведения</w:t>
            </w:r>
            <w:r>
              <w:rPr>
                <w:sz w:val="20"/>
              </w:rPr>
              <w:tab/>
            </w:r>
            <w:r>
              <w:rPr>
                <w:sz w:val="20"/>
              </w:rPr>
              <w:tab/>
            </w:r>
            <w:r>
              <w:rPr>
                <w:spacing w:val="-2"/>
                <w:sz w:val="20"/>
              </w:rPr>
              <w:t xml:space="preserve">татарских </w:t>
            </w:r>
            <w:r>
              <w:rPr>
                <w:sz w:val="20"/>
              </w:rPr>
              <w:t>композиторов, эмоционально на них не реагирует</w:t>
            </w:r>
          </w:p>
        </w:tc>
      </w:tr>
      <w:tr w:rsidR="00EA58FE">
        <w:trPr>
          <w:trHeight w:val="1151"/>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732"/>
              </w:tabs>
              <w:ind w:right="100"/>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Республики Татарстан, пытается подпевать</w:t>
            </w:r>
          </w:p>
        </w:tc>
        <w:tc>
          <w:tcPr>
            <w:tcW w:w="2804" w:type="dxa"/>
          </w:tcPr>
          <w:p w:rsidR="00EA58FE" w:rsidRDefault="004245CD">
            <w:pPr>
              <w:pStyle w:val="TableParagraph"/>
              <w:tabs>
                <w:tab w:val="left" w:pos="1929"/>
                <w:tab w:val="left" w:pos="2181"/>
              </w:tabs>
              <w:ind w:right="98"/>
              <w:jc w:val="both"/>
              <w:rPr>
                <w:sz w:val="20"/>
              </w:rPr>
            </w:pPr>
            <w:r>
              <w:rPr>
                <w:spacing w:val="-2"/>
                <w:sz w:val="20"/>
              </w:rPr>
              <w:t>узнает</w:t>
            </w:r>
            <w:r>
              <w:rPr>
                <w:sz w:val="20"/>
              </w:rPr>
              <w:tab/>
            </w:r>
            <w:r>
              <w:rPr>
                <w:spacing w:val="-2"/>
                <w:sz w:val="20"/>
              </w:rPr>
              <w:t>звучание Государственного</w:t>
            </w:r>
            <w:r>
              <w:rPr>
                <w:sz w:val="20"/>
              </w:rPr>
              <w:tab/>
            </w:r>
            <w:r>
              <w:rPr>
                <w:sz w:val="20"/>
              </w:rPr>
              <w:tab/>
            </w:r>
            <w:r>
              <w:rPr>
                <w:spacing w:val="-4"/>
                <w:sz w:val="20"/>
              </w:rPr>
              <w:t xml:space="preserve">гимна </w:t>
            </w:r>
            <w:r>
              <w:rPr>
                <w:sz w:val="20"/>
              </w:rPr>
              <w:t>Республики Татарстан, не пытается подпевать</w:t>
            </w:r>
          </w:p>
        </w:tc>
        <w:tc>
          <w:tcPr>
            <w:tcW w:w="2806" w:type="dxa"/>
          </w:tcPr>
          <w:p w:rsidR="00EA58FE" w:rsidRDefault="004245CD">
            <w:pPr>
              <w:pStyle w:val="TableParagraph"/>
              <w:tabs>
                <w:tab w:val="left" w:pos="1400"/>
                <w:tab w:val="left" w:pos="1927"/>
                <w:tab w:val="left" w:pos="2182"/>
              </w:tabs>
              <w:spacing w:line="230" w:lineRule="exact"/>
              <w:ind w:right="99"/>
              <w:jc w:val="both"/>
              <w:rPr>
                <w:sz w:val="20"/>
              </w:rPr>
            </w:pPr>
            <w:r>
              <w:rPr>
                <w:spacing w:val="-2"/>
                <w:sz w:val="20"/>
              </w:rPr>
              <w:t>путает</w:t>
            </w:r>
            <w:r>
              <w:rPr>
                <w:sz w:val="20"/>
              </w:rPr>
              <w:tab/>
            </w:r>
            <w:r>
              <w:rPr>
                <w:sz w:val="20"/>
              </w:rPr>
              <w:tab/>
            </w:r>
            <w:r>
              <w:rPr>
                <w:spacing w:val="-2"/>
                <w:sz w:val="20"/>
              </w:rPr>
              <w:t>звучание Государственного</w:t>
            </w:r>
            <w:r>
              <w:rPr>
                <w:sz w:val="20"/>
              </w:rPr>
              <w:tab/>
            </w:r>
            <w:r>
              <w:rPr>
                <w:sz w:val="20"/>
              </w:rPr>
              <w:tab/>
            </w:r>
            <w:r>
              <w:rPr>
                <w:spacing w:val="-4"/>
                <w:sz w:val="20"/>
              </w:rPr>
              <w:t xml:space="preserve">гимна </w:t>
            </w:r>
            <w:r>
              <w:rPr>
                <w:sz w:val="20"/>
              </w:rPr>
              <w:t xml:space="preserve">Республики Татарстан с </w:t>
            </w:r>
            <w:r>
              <w:rPr>
                <w:spacing w:val="-2"/>
                <w:sz w:val="20"/>
              </w:rPr>
              <w:t>другими</w:t>
            </w:r>
            <w:r>
              <w:rPr>
                <w:sz w:val="20"/>
              </w:rPr>
              <w:tab/>
            </w:r>
            <w:r>
              <w:rPr>
                <w:spacing w:val="-2"/>
                <w:sz w:val="20"/>
              </w:rPr>
              <w:t>музыкальными произведениями</w:t>
            </w:r>
          </w:p>
        </w:tc>
      </w:tr>
      <w:tr w:rsidR="00EA58FE">
        <w:trPr>
          <w:trHeight w:val="114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469"/>
              </w:tabs>
              <w:ind w:right="98"/>
              <w:jc w:val="both"/>
              <w:rPr>
                <w:sz w:val="20"/>
              </w:rPr>
            </w:pPr>
            <w:r>
              <w:rPr>
                <w:sz w:val="20"/>
              </w:rPr>
              <w:t xml:space="preserve">с удовольствием исполняет татарские песни, танцы, участвует в татарских </w:t>
            </w:r>
            <w:r>
              <w:rPr>
                <w:spacing w:val="-2"/>
                <w:sz w:val="20"/>
              </w:rPr>
              <w:t>народных</w:t>
            </w:r>
            <w:r>
              <w:rPr>
                <w:sz w:val="20"/>
              </w:rPr>
              <w:tab/>
            </w:r>
            <w:r>
              <w:rPr>
                <w:spacing w:val="-2"/>
                <w:sz w:val="20"/>
              </w:rPr>
              <w:t>праздниках,</w:t>
            </w:r>
          </w:p>
          <w:p w:rsidR="00EA58FE" w:rsidRDefault="004245CD">
            <w:pPr>
              <w:pStyle w:val="TableParagraph"/>
              <w:spacing w:line="210" w:lineRule="exact"/>
              <w:jc w:val="both"/>
              <w:rPr>
                <w:sz w:val="20"/>
              </w:rPr>
            </w:pPr>
            <w:r>
              <w:rPr>
                <w:sz w:val="20"/>
              </w:rPr>
              <w:t>водит</w:t>
            </w:r>
            <w:r>
              <w:rPr>
                <w:spacing w:val="-9"/>
                <w:sz w:val="20"/>
              </w:rPr>
              <w:t xml:space="preserve"> </w:t>
            </w:r>
            <w:r>
              <w:rPr>
                <w:spacing w:val="-2"/>
                <w:sz w:val="20"/>
              </w:rPr>
              <w:t>хороводы</w:t>
            </w:r>
          </w:p>
        </w:tc>
        <w:tc>
          <w:tcPr>
            <w:tcW w:w="2804" w:type="dxa"/>
          </w:tcPr>
          <w:p w:rsidR="00EA58FE" w:rsidRDefault="004245CD">
            <w:pPr>
              <w:pStyle w:val="TableParagraph"/>
              <w:ind w:right="99"/>
              <w:jc w:val="both"/>
              <w:rPr>
                <w:sz w:val="20"/>
              </w:rPr>
            </w:pPr>
            <w:r>
              <w:rPr>
                <w:sz w:val="20"/>
              </w:rPr>
              <w:t xml:space="preserve">исполняет татарские песни, танцы, участвует в татарских народных праздниках, водит </w:t>
            </w:r>
            <w:r>
              <w:rPr>
                <w:spacing w:val="-2"/>
                <w:sz w:val="20"/>
              </w:rPr>
              <w:t>хороводы</w:t>
            </w:r>
          </w:p>
        </w:tc>
        <w:tc>
          <w:tcPr>
            <w:tcW w:w="2806" w:type="dxa"/>
          </w:tcPr>
          <w:p w:rsidR="00EA58FE" w:rsidRDefault="004245CD">
            <w:pPr>
              <w:pStyle w:val="TableParagraph"/>
              <w:tabs>
                <w:tab w:val="left" w:pos="1666"/>
              </w:tabs>
              <w:ind w:right="99"/>
              <w:jc w:val="both"/>
              <w:rPr>
                <w:sz w:val="20"/>
              </w:rPr>
            </w:pPr>
            <w:r>
              <w:rPr>
                <w:sz w:val="20"/>
              </w:rPr>
              <w:t xml:space="preserve">избегает участия в татарских </w:t>
            </w:r>
            <w:r>
              <w:rPr>
                <w:spacing w:val="-2"/>
                <w:sz w:val="20"/>
              </w:rPr>
              <w:t>народных</w:t>
            </w:r>
            <w:r>
              <w:rPr>
                <w:sz w:val="20"/>
              </w:rPr>
              <w:tab/>
            </w:r>
            <w:r>
              <w:rPr>
                <w:spacing w:val="-2"/>
                <w:sz w:val="20"/>
              </w:rPr>
              <w:t xml:space="preserve">праздниках, </w:t>
            </w:r>
            <w:r>
              <w:rPr>
                <w:sz w:val="20"/>
              </w:rPr>
              <w:t>неохотно водит хороводы, исполняет</w:t>
            </w:r>
            <w:r>
              <w:rPr>
                <w:spacing w:val="77"/>
                <w:w w:val="150"/>
                <w:sz w:val="20"/>
              </w:rPr>
              <w:t xml:space="preserve"> </w:t>
            </w:r>
            <w:r>
              <w:rPr>
                <w:sz w:val="20"/>
              </w:rPr>
              <w:t>татарские</w:t>
            </w:r>
            <w:r>
              <w:rPr>
                <w:spacing w:val="78"/>
                <w:w w:val="150"/>
                <w:sz w:val="20"/>
              </w:rPr>
              <w:t xml:space="preserve"> </w:t>
            </w:r>
            <w:r>
              <w:rPr>
                <w:spacing w:val="-2"/>
                <w:sz w:val="20"/>
              </w:rPr>
              <w:t>песни,</w:t>
            </w:r>
          </w:p>
          <w:p w:rsidR="00EA58FE" w:rsidRDefault="004245CD">
            <w:pPr>
              <w:pStyle w:val="TableParagraph"/>
              <w:spacing w:line="210" w:lineRule="exact"/>
              <w:rPr>
                <w:sz w:val="20"/>
              </w:rPr>
            </w:pPr>
            <w:r>
              <w:rPr>
                <w:spacing w:val="-2"/>
                <w:sz w:val="20"/>
              </w:rPr>
              <w:t>танцы</w:t>
            </w:r>
          </w:p>
        </w:tc>
      </w:tr>
      <w:tr w:rsidR="00EA58FE">
        <w:trPr>
          <w:trHeight w:val="3679"/>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357"/>
                <w:tab w:val="left" w:pos="1436"/>
                <w:tab w:val="left" w:pos="1510"/>
                <w:tab w:val="left" w:pos="1887"/>
              </w:tabs>
              <w:ind w:right="99"/>
              <w:rPr>
                <w:sz w:val="20"/>
              </w:rPr>
            </w:pPr>
            <w:r>
              <w:rPr>
                <w:sz w:val="20"/>
              </w:rPr>
              <w:t>по</w:t>
            </w:r>
            <w:r>
              <w:rPr>
                <w:spacing w:val="-13"/>
                <w:sz w:val="20"/>
              </w:rPr>
              <w:t xml:space="preserve"> </w:t>
            </w:r>
            <w:r>
              <w:rPr>
                <w:sz w:val="20"/>
              </w:rPr>
              <w:t>собственной</w:t>
            </w:r>
            <w:r>
              <w:rPr>
                <w:spacing w:val="-12"/>
                <w:sz w:val="20"/>
              </w:rPr>
              <w:t xml:space="preserve"> </w:t>
            </w:r>
            <w:r>
              <w:rPr>
                <w:sz w:val="20"/>
              </w:rPr>
              <w:t>инициативе и по</w:t>
            </w:r>
            <w:r>
              <w:rPr>
                <w:spacing w:val="15"/>
                <w:sz w:val="20"/>
              </w:rPr>
              <w:t xml:space="preserve"> </w:t>
            </w:r>
            <w:r>
              <w:rPr>
                <w:sz w:val="20"/>
              </w:rPr>
              <w:t>инициативе</w:t>
            </w:r>
            <w:r>
              <w:rPr>
                <w:spacing w:val="13"/>
                <w:sz w:val="20"/>
              </w:rPr>
              <w:t xml:space="preserve"> </w:t>
            </w:r>
            <w:r>
              <w:rPr>
                <w:sz w:val="20"/>
              </w:rPr>
              <w:t xml:space="preserve">взрослого </w:t>
            </w:r>
            <w:r>
              <w:rPr>
                <w:spacing w:val="-2"/>
                <w:sz w:val="20"/>
              </w:rPr>
              <w:t>использует</w:t>
            </w:r>
            <w:r>
              <w:rPr>
                <w:sz w:val="20"/>
              </w:rPr>
              <w:tab/>
            </w:r>
            <w:r>
              <w:rPr>
                <w:sz w:val="20"/>
              </w:rPr>
              <w:tab/>
            </w:r>
            <w:r>
              <w:rPr>
                <w:spacing w:val="-2"/>
                <w:sz w:val="20"/>
              </w:rPr>
              <w:t>полученную информацию</w:t>
            </w:r>
            <w:r>
              <w:rPr>
                <w:sz w:val="20"/>
              </w:rPr>
              <w:tab/>
            </w:r>
            <w:r>
              <w:rPr>
                <w:sz w:val="20"/>
              </w:rPr>
              <w:tab/>
            </w:r>
            <w:r>
              <w:rPr>
                <w:sz w:val="20"/>
              </w:rPr>
              <w:tab/>
            </w:r>
            <w:r>
              <w:rPr>
                <w:spacing w:val="-10"/>
                <w:sz w:val="20"/>
              </w:rPr>
              <w:t>в</w:t>
            </w:r>
            <w:r>
              <w:rPr>
                <w:sz w:val="20"/>
              </w:rPr>
              <w:tab/>
            </w:r>
            <w:r>
              <w:rPr>
                <w:spacing w:val="-2"/>
                <w:sz w:val="20"/>
              </w:rPr>
              <w:t>разных видах</w:t>
            </w:r>
            <w:r>
              <w:rPr>
                <w:sz w:val="20"/>
              </w:rPr>
              <w:tab/>
            </w:r>
            <w:r>
              <w:rPr>
                <w:spacing w:val="-2"/>
                <w:sz w:val="20"/>
              </w:rPr>
              <w:t>деятельности (игровой,</w:t>
            </w:r>
            <w:r>
              <w:rPr>
                <w:spacing w:val="40"/>
                <w:sz w:val="20"/>
              </w:rPr>
              <w:t xml:space="preserve"> </w:t>
            </w:r>
            <w:r>
              <w:rPr>
                <w:spacing w:val="-2"/>
                <w:sz w:val="20"/>
              </w:rPr>
              <w:t>коммуникативной,</w:t>
            </w:r>
          </w:p>
          <w:p w:rsidR="00EA58FE" w:rsidRDefault="004245CD">
            <w:pPr>
              <w:pStyle w:val="TableParagraph"/>
              <w:spacing w:before="1" w:line="229" w:lineRule="exact"/>
              <w:rPr>
                <w:sz w:val="20"/>
              </w:rPr>
            </w:pPr>
            <w:r>
              <w:rPr>
                <w:spacing w:val="-2"/>
                <w:sz w:val="20"/>
              </w:rPr>
              <w:t>познавательно-</w:t>
            </w:r>
          </w:p>
          <w:p w:rsidR="00EA58FE" w:rsidRDefault="004245CD">
            <w:pPr>
              <w:pStyle w:val="TableParagraph"/>
              <w:ind w:right="100"/>
              <w:jc w:val="both"/>
              <w:rPr>
                <w:sz w:val="20"/>
              </w:rPr>
            </w:pPr>
            <w:r>
              <w:rPr>
                <w:sz w:val="20"/>
              </w:rPr>
              <w:t>исследовательской)</w:t>
            </w:r>
            <w:r>
              <w:rPr>
                <w:spacing w:val="-13"/>
                <w:sz w:val="20"/>
              </w:rPr>
              <w:t xml:space="preserve"> </w:t>
            </w:r>
            <w:r>
              <w:rPr>
                <w:sz w:val="20"/>
              </w:rPr>
              <w:t>а</w:t>
            </w:r>
            <w:r>
              <w:rPr>
                <w:spacing w:val="-12"/>
                <w:sz w:val="20"/>
              </w:rPr>
              <w:t xml:space="preserve"> </w:t>
            </w:r>
            <w:r>
              <w:rPr>
                <w:sz w:val="20"/>
              </w:rPr>
              <w:t xml:space="preserve">также в разных видах активности </w:t>
            </w:r>
            <w:r>
              <w:rPr>
                <w:spacing w:val="-2"/>
                <w:sz w:val="20"/>
              </w:rPr>
              <w:t>(восприятие</w:t>
            </w:r>
          </w:p>
          <w:p w:rsidR="00EA58FE" w:rsidRDefault="004245CD">
            <w:pPr>
              <w:pStyle w:val="TableParagraph"/>
              <w:ind w:right="115"/>
              <w:rPr>
                <w:sz w:val="20"/>
              </w:rPr>
            </w:pPr>
            <w:r>
              <w:rPr>
                <w:spacing w:val="-2"/>
                <w:sz w:val="20"/>
              </w:rPr>
              <w:t>художественной</w:t>
            </w:r>
            <w:r>
              <w:rPr>
                <w:spacing w:val="40"/>
                <w:sz w:val="20"/>
              </w:rPr>
              <w:t xml:space="preserve"> </w:t>
            </w:r>
            <w:r>
              <w:rPr>
                <w:sz w:val="20"/>
              </w:rPr>
              <w:t>литературы</w:t>
            </w:r>
            <w:r>
              <w:rPr>
                <w:spacing w:val="80"/>
                <w:sz w:val="20"/>
              </w:rPr>
              <w:t xml:space="preserve"> </w:t>
            </w:r>
            <w:r>
              <w:rPr>
                <w:sz w:val="20"/>
              </w:rPr>
              <w:t>и</w:t>
            </w:r>
            <w:r>
              <w:rPr>
                <w:spacing w:val="80"/>
                <w:sz w:val="20"/>
              </w:rPr>
              <w:t xml:space="preserve"> </w:t>
            </w:r>
            <w:r>
              <w:rPr>
                <w:sz w:val="20"/>
              </w:rPr>
              <w:t xml:space="preserve">фольклора, </w:t>
            </w:r>
            <w:r>
              <w:rPr>
                <w:spacing w:val="-2"/>
                <w:sz w:val="20"/>
              </w:rPr>
              <w:t>музыкальная, изобразительная,</w:t>
            </w:r>
          </w:p>
          <w:p w:rsidR="00EA58FE" w:rsidRDefault="004245CD">
            <w:pPr>
              <w:pStyle w:val="TableParagraph"/>
              <w:spacing w:line="209" w:lineRule="exact"/>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c>
          <w:tcPr>
            <w:tcW w:w="2804" w:type="dxa"/>
          </w:tcPr>
          <w:p w:rsidR="00EA58FE" w:rsidRDefault="004245CD">
            <w:pPr>
              <w:pStyle w:val="TableParagraph"/>
              <w:tabs>
                <w:tab w:val="left" w:pos="1632"/>
                <w:tab w:val="left" w:pos="1885"/>
              </w:tabs>
              <w:ind w:right="97"/>
              <w:jc w:val="both"/>
              <w:rPr>
                <w:sz w:val="20"/>
              </w:rPr>
            </w:pPr>
            <w:r>
              <w:rPr>
                <w:sz w:val="20"/>
              </w:rPr>
              <w:t xml:space="preserve">по инициативе взрослого </w:t>
            </w:r>
            <w:r>
              <w:rPr>
                <w:spacing w:val="-2"/>
                <w:sz w:val="20"/>
              </w:rPr>
              <w:t>использует</w:t>
            </w:r>
            <w:r>
              <w:rPr>
                <w:sz w:val="20"/>
              </w:rPr>
              <w:tab/>
            </w:r>
            <w:r>
              <w:rPr>
                <w:spacing w:val="-2"/>
                <w:sz w:val="20"/>
              </w:rPr>
              <w:t xml:space="preserve">полученную </w:t>
            </w:r>
            <w:r>
              <w:rPr>
                <w:sz w:val="20"/>
              </w:rPr>
              <w:t xml:space="preserve">информацию в разных видах </w:t>
            </w:r>
            <w:r>
              <w:rPr>
                <w:spacing w:val="-2"/>
                <w:sz w:val="20"/>
              </w:rPr>
              <w:t>деятельности</w:t>
            </w:r>
            <w:r>
              <w:rPr>
                <w:sz w:val="20"/>
              </w:rPr>
              <w:tab/>
            </w:r>
            <w:r>
              <w:rPr>
                <w:sz w:val="20"/>
              </w:rPr>
              <w:tab/>
            </w:r>
            <w:r>
              <w:rPr>
                <w:spacing w:val="-2"/>
                <w:sz w:val="20"/>
              </w:rPr>
              <w:t>(игровой, коммуникативной,</w:t>
            </w:r>
          </w:p>
          <w:p w:rsidR="00EA58FE" w:rsidRDefault="004245CD">
            <w:pPr>
              <w:pStyle w:val="TableParagraph"/>
              <w:spacing w:line="230" w:lineRule="exact"/>
              <w:rPr>
                <w:sz w:val="20"/>
              </w:rPr>
            </w:pPr>
            <w:r>
              <w:rPr>
                <w:spacing w:val="-2"/>
                <w:sz w:val="20"/>
              </w:rPr>
              <w:t>познавательно-</w:t>
            </w:r>
          </w:p>
          <w:p w:rsidR="00EA58FE" w:rsidRDefault="004245CD">
            <w:pPr>
              <w:pStyle w:val="TableParagraph"/>
              <w:tabs>
                <w:tab w:val="left" w:pos="977"/>
                <w:tab w:val="left" w:pos="1366"/>
                <w:tab w:val="left" w:pos="1728"/>
              </w:tabs>
              <w:ind w:right="96"/>
              <w:rPr>
                <w:sz w:val="20"/>
              </w:rPr>
            </w:pPr>
            <w:r>
              <w:rPr>
                <w:sz w:val="20"/>
              </w:rPr>
              <w:t xml:space="preserve">исследовательской) а также в </w:t>
            </w:r>
            <w:r>
              <w:rPr>
                <w:spacing w:val="-2"/>
                <w:sz w:val="20"/>
              </w:rPr>
              <w:t>разных</w:t>
            </w:r>
            <w:r>
              <w:rPr>
                <w:sz w:val="20"/>
              </w:rPr>
              <w:tab/>
            </w:r>
            <w:r>
              <w:rPr>
                <w:spacing w:val="-2"/>
                <w:sz w:val="20"/>
              </w:rPr>
              <w:t>видах</w:t>
            </w:r>
            <w:r>
              <w:rPr>
                <w:sz w:val="20"/>
              </w:rPr>
              <w:tab/>
            </w:r>
            <w:r>
              <w:rPr>
                <w:spacing w:val="-2"/>
                <w:sz w:val="20"/>
              </w:rPr>
              <w:t xml:space="preserve">активности </w:t>
            </w:r>
            <w:r>
              <w:rPr>
                <w:sz w:val="20"/>
              </w:rPr>
              <w:t>(восприятие</w:t>
            </w:r>
            <w:r>
              <w:rPr>
                <w:spacing w:val="52"/>
                <w:sz w:val="20"/>
              </w:rPr>
              <w:t xml:space="preserve"> </w:t>
            </w:r>
            <w:r>
              <w:rPr>
                <w:sz w:val="20"/>
              </w:rPr>
              <w:t xml:space="preserve">художественной </w:t>
            </w:r>
            <w:r>
              <w:rPr>
                <w:spacing w:val="-2"/>
                <w:sz w:val="20"/>
              </w:rPr>
              <w:t>литературы</w:t>
            </w:r>
            <w:r>
              <w:rPr>
                <w:sz w:val="20"/>
              </w:rPr>
              <w:tab/>
            </w:r>
            <w:r>
              <w:rPr>
                <w:spacing w:val="-10"/>
                <w:sz w:val="20"/>
              </w:rPr>
              <w:t>и</w:t>
            </w:r>
            <w:r>
              <w:rPr>
                <w:sz w:val="20"/>
              </w:rPr>
              <w:tab/>
            </w:r>
            <w:r>
              <w:rPr>
                <w:spacing w:val="-41"/>
                <w:sz w:val="20"/>
              </w:rPr>
              <w:t xml:space="preserve"> </w:t>
            </w:r>
            <w:r>
              <w:rPr>
                <w:spacing w:val="-2"/>
                <w:sz w:val="20"/>
              </w:rPr>
              <w:t>фольклора, музыкальная,</w:t>
            </w:r>
            <w:r>
              <w:rPr>
                <w:spacing w:val="40"/>
                <w:sz w:val="20"/>
              </w:rPr>
              <w:t xml:space="preserve"> </w:t>
            </w:r>
            <w:r>
              <w:rPr>
                <w:spacing w:val="-2"/>
                <w:sz w:val="20"/>
              </w:rPr>
              <w:t xml:space="preserve">изобразительная, </w:t>
            </w:r>
            <w:r>
              <w:rPr>
                <w:sz w:val="20"/>
              </w:rPr>
              <w:t>конструирование и др.)</w:t>
            </w:r>
          </w:p>
        </w:tc>
        <w:tc>
          <w:tcPr>
            <w:tcW w:w="2806" w:type="dxa"/>
          </w:tcPr>
          <w:p w:rsidR="00EA58FE" w:rsidRDefault="004245CD">
            <w:pPr>
              <w:pStyle w:val="TableParagraph"/>
              <w:ind w:right="101"/>
              <w:jc w:val="both"/>
              <w:rPr>
                <w:sz w:val="20"/>
              </w:rPr>
            </w:pPr>
            <w:r>
              <w:rPr>
                <w:sz w:val="20"/>
              </w:rPr>
              <w:t>затрудняется в отображении имеющихся</w:t>
            </w:r>
            <w:r>
              <w:rPr>
                <w:spacing w:val="80"/>
                <w:sz w:val="20"/>
              </w:rPr>
              <w:t xml:space="preserve"> </w:t>
            </w:r>
            <w:r>
              <w:rPr>
                <w:sz w:val="20"/>
              </w:rPr>
              <w:t>представлений</w:t>
            </w:r>
            <w:r>
              <w:rPr>
                <w:spacing w:val="80"/>
                <w:sz w:val="20"/>
              </w:rPr>
              <w:t xml:space="preserve"> </w:t>
            </w:r>
            <w:r>
              <w:rPr>
                <w:sz w:val="20"/>
              </w:rPr>
              <w:t>в</w:t>
            </w:r>
            <w:r>
              <w:rPr>
                <w:spacing w:val="-9"/>
                <w:sz w:val="20"/>
              </w:rPr>
              <w:t xml:space="preserve"> </w:t>
            </w:r>
            <w:r>
              <w:rPr>
                <w:sz w:val="20"/>
              </w:rPr>
              <w:t xml:space="preserve">разных видах деятельности </w:t>
            </w:r>
            <w:r>
              <w:rPr>
                <w:spacing w:val="-2"/>
                <w:sz w:val="20"/>
              </w:rPr>
              <w:t>(игровой,</w:t>
            </w:r>
          </w:p>
          <w:p w:rsidR="00EA58FE" w:rsidRDefault="004245CD">
            <w:pPr>
              <w:pStyle w:val="TableParagraph"/>
              <w:tabs>
                <w:tab w:val="left" w:pos="904"/>
                <w:tab w:val="left" w:pos="1295"/>
                <w:tab w:val="left" w:pos="1652"/>
                <w:tab w:val="left" w:pos="2201"/>
                <w:tab w:val="left" w:pos="2607"/>
              </w:tabs>
              <w:ind w:right="98"/>
              <w:rPr>
                <w:sz w:val="20"/>
              </w:rPr>
            </w:pPr>
            <w:r>
              <w:rPr>
                <w:sz w:val="20"/>
              </w:rPr>
              <w:t>коммуникативной,</w:t>
            </w:r>
            <w:r>
              <w:rPr>
                <w:spacing w:val="56"/>
                <w:sz w:val="20"/>
              </w:rPr>
              <w:t xml:space="preserve"> </w:t>
            </w:r>
            <w:r>
              <w:rPr>
                <w:sz w:val="20"/>
              </w:rPr>
              <w:t xml:space="preserve">познавате </w:t>
            </w:r>
            <w:r>
              <w:rPr>
                <w:spacing w:val="-2"/>
                <w:sz w:val="20"/>
              </w:rPr>
              <w:t>льно-исследовательской),</w:t>
            </w:r>
            <w:r>
              <w:rPr>
                <w:sz w:val="20"/>
              </w:rPr>
              <w:tab/>
            </w:r>
            <w:r>
              <w:rPr>
                <w:spacing w:val="-10"/>
                <w:sz w:val="20"/>
              </w:rPr>
              <w:t>а</w:t>
            </w:r>
            <w:r>
              <w:rPr>
                <w:spacing w:val="-2"/>
                <w:sz w:val="20"/>
              </w:rPr>
              <w:t xml:space="preserve"> также</w:t>
            </w:r>
            <w:r>
              <w:rPr>
                <w:sz w:val="20"/>
              </w:rPr>
              <w:tab/>
            </w:r>
            <w:r>
              <w:rPr>
                <w:spacing w:val="-10"/>
                <w:sz w:val="20"/>
              </w:rPr>
              <w:t>в</w:t>
            </w:r>
            <w:r>
              <w:rPr>
                <w:sz w:val="20"/>
              </w:rPr>
              <w:tab/>
            </w:r>
            <w:r>
              <w:rPr>
                <w:spacing w:val="-2"/>
                <w:sz w:val="20"/>
              </w:rPr>
              <w:t>разных</w:t>
            </w:r>
            <w:r>
              <w:rPr>
                <w:sz w:val="20"/>
              </w:rPr>
              <w:tab/>
            </w:r>
            <w:r>
              <w:rPr>
                <w:spacing w:val="-4"/>
                <w:sz w:val="20"/>
              </w:rPr>
              <w:t xml:space="preserve">видах </w:t>
            </w:r>
            <w:r>
              <w:rPr>
                <w:spacing w:val="-2"/>
                <w:sz w:val="20"/>
              </w:rPr>
              <w:t>активности</w:t>
            </w:r>
            <w:r>
              <w:rPr>
                <w:sz w:val="20"/>
              </w:rPr>
              <w:tab/>
            </w:r>
            <w:r>
              <w:rPr>
                <w:sz w:val="20"/>
              </w:rPr>
              <w:tab/>
            </w:r>
            <w:r>
              <w:rPr>
                <w:spacing w:val="-2"/>
                <w:sz w:val="20"/>
              </w:rPr>
              <w:t xml:space="preserve">(восприятие </w:t>
            </w:r>
            <w:r>
              <w:rPr>
                <w:sz w:val="20"/>
              </w:rPr>
              <w:t>художественной</w:t>
            </w:r>
            <w:r>
              <w:rPr>
                <w:spacing w:val="80"/>
                <w:sz w:val="20"/>
              </w:rPr>
              <w:t xml:space="preserve"> </w:t>
            </w:r>
            <w:r>
              <w:rPr>
                <w:sz w:val="20"/>
              </w:rPr>
              <w:t>литературы и</w:t>
            </w:r>
            <w:r>
              <w:rPr>
                <w:spacing w:val="80"/>
                <w:sz w:val="20"/>
              </w:rPr>
              <w:t xml:space="preserve"> </w:t>
            </w:r>
            <w:r>
              <w:rPr>
                <w:sz w:val="20"/>
              </w:rPr>
              <w:t>фольклора,</w:t>
            </w:r>
            <w:r>
              <w:rPr>
                <w:spacing w:val="80"/>
                <w:sz w:val="20"/>
              </w:rPr>
              <w:t xml:space="preserve"> </w:t>
            </w:r>
            <w:r>
              <w:rPr>
                <w:sz w:val="20"/>
              </w:rPr>
              <w:t xml:space="preserve">музыкальная, </w:t>
            </w:r>
            <w:r>
              <w:rPr>
                <w:spacing w:val="-2"/>
                <w:sz w:val="20"/>
              </w:rPr>
              <w:t xml:space="preserve">изобразительная, </w:t>
            </w:r>
            <w:r>
              <w:rPr>
                <w:sz w:val="20"/>
              </w:rPr>
              <w:t>конструирование и др.)</w:t>
            </w:r>
          </w:p>
        </w:tc>
      </w:tr>
      <w:tr w:rsidR="00EA58FE">
        <w:trPr>
          <w:trHeight w:val="1840"/>
        </w:trPr>
        <w:tc>
          <w:tcPr>
            <w:tcW w:w="1839" w:type="dxa"/>
            <w:vMerge w:val="restart"/>
          </w:tcPr>
          <w:p w:rsidR="00EA58FE" w:rsidRDefault="004245CD">
            <w:pPr>
              <w:pStyle w:val="TableParagraph"/>
              <w:ind w:left="511" w:hanging="130"/>
              <w:rPr>
                <w:b/>
                <w:sz w:val="20"/>
              </w:rPr>
            </w:pPr>
            <w:r>
              <w:rPr>
                <w:b/>
                <w:spacing w:val="-2"/>
                <w:sz w:val="20"/>
              </w:rPr>
              <w:lastRenderedPageBreak/>
              <w:t>Физическое развитие</w:t>
            </w:r>
          </w:p>
        </w:tc>
        <w:tc>
          <w:tcPr>
            <w:tcW w:w="2607" w:type="dxa"/>
          </w:tcPr>
          <w:p w:rsidR="00EA58FE" w:rsidRPr="009D6436" w:rsidRDefault="004245CD">
            <w:pPr>
              <w:pStyle w:val="TableParagraph"/>
              <w:tabs>
                <w:tab w:val="left" w:pos="1561"/>
                <w:tab w:val="left" w:pos="1637"/>
              </w:tabs>
              <w:ind w:right="97"/>
              <w:jc w:val="both"/>
              <w:rPr>
                <w:color w:val="2AA907"/>
                <w:sz w:val="20"/>
              </w:rPr>
            </w:pPr>
            <w:r>
              <w:rPr>
                <w:sz w:val="20"/>
              </w:rPr>
              <w:t xml:space="preserve">имеет представление о </w:t>
            </w:r>
            <w:r>
              <w:rPr>
                <w:spacing w:val="-2"/>
                <w:sz w:val="20"/>
              </w:rPr>
              <w:t>ценностях</w:t>
            </w:r>
            <w:r>
              <w:rPr>
                <w:sz w:val="20"/>
              </w:rPr>
              <w:tab/>
            </w:r>
            <w:r>
              <w:rPr>
                <w:sz w:val="20"/>
              </w:rPr>
              <w:tab/>
            </w:r>
            <w:r>
              <w:rPr>
                <w:spacing w:val="-2"/>
                <w:sz w:val="20"/>
              </w:rPr>
              <w:t xml:space="preserve">здорового </w:t>
            </w:r>
            <w:r>
              <w:rPr>
                <w:sz w:val="20"/>
              </w:rPr>
              <w:t xml:space="preserve">образа жизни, </w:t>
            </w:r>
            <w:r w:rsidRPr="009D6436">
              <w:rPr>
                <w:color w:val="2AA907"/>
                <w:sz w:val="20"/>
              </w:rPr>
              <w:t xml:space="preserve">о «режиме здорового питания», о национальных изделиях из теста: эчпочмак, бэлиш, </w:t>
            </w:r>
            <w:r w:rsidRPr="009D6436">
              <w:rPr>
                <w:color w:val="2AA907"/>
                <w:spacing w:val="-2"/>
                <w:sz w:val="20"/>
              </w:rPr>
              <w:t>бэккэн,</w:t>
            </w:r>
            <w:r w:rsidRPr="009D6436">
              <w:rPr>
                <w:color w:val="2AA907"/>
                <w:sz w:val="20"/>
              </w:rPr>
              <w:tab/>
            </w:r>
            <w:r w:rsidRPr="009D6436">
              <w:rPr>
                <w:color w:val="2AA907"/>
                <w:spacing w:val="-2"/>
                <w:sz w:val="20"/>
              </w:rPr>
              <w:t>кыстыбый,</w:t>
            </w:r>
          </w:p>
          <w:p w:rsidR="00EA58FE" w:rsidRDefault="004245CD">
            <w:pPr>
              <w:pStyle w:val="TableParagraph"/>
              <w:spacing w:before="1" w:line="210" w:lineRule="exact"/>
              <w:jc w:val="both"/>
              <w:rPr>
                <w:sz w:val="20"/>
              </w:rPr>
            </w:pPr>
            <w:r w:rsidRPr="009D6436">
              <w:rPr>
                <w:color w:val="2AA907"/>
                <w:sz w:val="20"/>
              </w:rPr>
              <w:t>кабартма</w:t>
            </w:r>
            <w:r w:rsidRPr="009D6436">
              <w:rPr>
                <w:color w:val="2AA907"/>
                <w:spacing w:val="-5"/>
                <w:sz w:val="20"/>
              </w:rPr>
              <w:t xml:space="preserve"> </w:t>
            </w:r>
            <w:r w:rsidRPr="009D6436">
              <w:rPr>
                <w:color w:val="2AA907"/>
                <w:sz w:val="20"/>
              </w:rPr>
              <w:t>и</w:t>
            </w:r>
            <w:r w:rsidRPr="009D6436">
              <w:rPr>
                <w:color w:val="2AA907"/>
                <w:spacing w:val="-5"/>
                <w:sz w:val="20"/>
              </w:rPr>
              <w:t xml:space="preserve"> др.</w:t>
            </w:r>
          </w:p>
        </w:tc>
        <w:tc>
          <w:tcPr>
            <w:tcW w:w="2804" w:type="dxa"/>
          </w:tcPr>
          <w:p w:rsidR="00EA58FE" w:rsidRDefault="004245CD">
            <w:pPr>
              <w:pStyle w:val="TableParagraph"/>
              <w:tabs>
                <w:tab w:val="left" w:pos="1862"/>
              </w:tabs>
              <w:ind w:right="96"/>
              <w:jc w:val="both"/>
              <w:rPr>
                <w:sz w:val="20"/>
              </w:rPr>
            </w:pPr>
            <w:r>
              <w:rPr>
                <w:spacing w:val="-2"/>
                <w:sz w:val="20"/>
              </w:rPr>
              <w:t>имеет</w:t>
            </w:r>
            <w:r>
              <w:rPr>
                <w:sz w:val="20"/>
              </w:rPr>
              <w:tab/>
            </w:r>
            <w:r>
              <w:rPr>
                <w:spacing w:val="-2"/>
                <w:sz w:val="20"/>
              </w:rPr>
              <w:t xml:space="preserve">неполные </w:t>
            </w:r>
            <w:r>
              <w:rPr>
                <w:sz w:val="20"/>
              </w:rPr>
              <w:t>представления о ценностях здорового</w:t>
            </w:r>
            <w:r>
              <w:rPr>
                <w:spacing w:val="52"/>
                <w:sz w:val="20"/>
              </w:rPr>
              <w:t xml:space="preserve">  </w:t>
            </w:r>
            <w:r>
              <w:rPr>
                <w:sz w:val="20"/>
              </w:rPr>
              <w:t>образа</w:t>
            </w:r>
            <w:r>
              <w:rPr>
                <w:spacing w:val="56"/>
                <w:sz w:val="20"/>
              </w:rPr>
              <w:t xml:space="preserve">  </w:t>
            </w:r>
            <w:r>
              <w:rPr>
                <w:sz w:val="20"/>
              </w:rPr>
              <w:t xml:space="preserve">жизни, </w:t>
            </w:r>
            <w:r>
              <w:rPr>
                <w:spacing w:val="-10"/>
                <w:sz w:val="20"/>
              </w:rPr>
              <w:t>о</w:t>
            </w:r>
          </w:p>
          <w:p w:rsidR="00EA58FE" w:rsidRPr="009D6436" w:rsidRDefault="004245CD">
            <w:pPr>
              <w:pStyle w:val="TableParagraph"/>
              <w:spacing w:before="1"/>
              <w:ind w:right="97"/>
              <w:jc w:val="both"/>
              <w:rPr>
                <w:color w:val="2AA907"/>
                <w:sz w:val="20"/>
              </w:rPr>
            </w:pPr>
            <w:r w:rsidRPr="009D6436">
              <w:rPr>
                <w:color w:val="2AA907"/>
                <w:sz w:val="20"/>
              </w:rPr>
              <w:t>«режиме</w:t>
            </w:r>
            <w:r w:rsidRPr="009D6436">
              <w:rPr>
                <w:color w:val="2AA907"/>
                <w:spacing w:val="-2"/>
                <w:sz w:val="20"/>
              </w:rPr>
              <w:t xml:space="preserve"> </w:t>
            </w:r>
            <w:r w:rsidRPr="009D6436">
              <w:rPr>
                <w:color w:val="2AA907"/>
                <w:sz w:val="20"/>
              </w:rPr>
              <w:t>здорового</w:t>
            </w:r>
            <w:r w:rsidRPr="009D6436">
              <w:rPr>
                <w:color w:val="2AA907"/>
                <w:spacing w:val="-2"/>
                <w:sz w:val="20"/>
              </w:rPr>
              <w:t xml:space="preserve"> </w:t>
            </w:r>
            <w:r w:rsidRPr="009D6436">
              <w:rPr>
                <w:color w:val="2AA907"/>
                <w:sz w:val="20"/>
              </w:rPr>
              <w:t>питания», о национальных изделиях из теста: эчпочмак, бэлиш, бэккэн,</w:t>
            </w:r>
            <w:r w:rsidRPr="009D6436">
              <w:rPr>
                <w:color w:val="2AA907"/>
                <w:spacing w:val="65"/>
                <w:sz w:val="20"/>
              </w:rPr>
              <w:t xml:space="preserve"> </w:t>
            </w:r>
            <w:r w:rsidRPr="009D6436">
              <w:rPr>
                <w:color w:val="2AA907"/>
                <w:sz w:val="20"/>
              </w:rPr>
              <w:t>кыстыбый,</w:t>
            </w:r>
            <w:r w:rsidRPr="009D6436">
              <w:rPr>
                <w:color w:val="2AA907"/>
                <w:spacing w:val="66"/>
                <w:sz w:val="20"/>
              </w:rPr>
              <w:t xml:space="preserve"> </w:t>
            </w:r>
            <w:r w:rsidRPr="009D6436">
              <w:rPr>
                <w:color w:val="2AA907"/>
                <w:spacing w:val="-2"/>
                <w:sz w:val="20"/>
              </w:rPr>
              <w:t>кабартма</w:t>
            </w:r>
          </w:p>
          <w:p w:rsidR="00EA58FE" w:rsidRDefault="004245CD">
            <w:pPr>
              <w:pStyle w:val="TableParagraph"/>
              <w:spacing w:line="209" w:lineRule="exact"/>
              <w:jc w:val="both"/>
              <w:rPr>
                <w:sz w:val="20"/>
              </w:rPr>
            </w:pPr>
            <w:r w:rsidRPr="009D6436">
              <w:rPr>
                <w:color w:val="2AA907"/>
                <w:sz w:val="20"/>
              </w:rPr>
              <w:t>и</w:t>
            </w:r>
            <w:r w:rsidRPr="009D6436">
              <w:rPr>
                <w:color w:val="2AA907"/>
                <w:spacing w:val="-3"/>
                <w:sz w:val="20"/>
              </w:rPr>
              <w:t xml:space="preserve"> </w:t>
            </w:r>
            <w:r w:rsidRPr="009D6436">
              <w:rPr>
                <w:color w:val="2AA907"/>
                <w:spacing w:val="-5"/>
                <w:sz w:val="20"/>
              </w:rPr>
              <w:t>др.</w:t>
            </w:r>
          </w:p>
        </w:tc>
        <w:tc>
          <w:tcPr>
            <w:tcW w:w="2806" w:type="dxa"/>
          </w:tcPr>
          <w:p w:rsidR="00EA58FE" w:rsidRDefault="004245CD">
            <w:pPr>
              <w:pStyle w:val="TableParagraph"/>
              <w:ind w:right="99"/>
              <w:jc w:val="both"/>
              <w:rPr>
                <w:sz w:val="20"/>
              </w:rPr>
            </w:pPr>
            <w:r>
              <w:rPr>
                <w:sz w:val="20"/>
              </w:rPr>
              <w:t xml:space="preserve">не имеет представлений о ценностях здорового образа </w:t>
            </w:r>
            <w:r>
              <w:rPr>
                <w:spacing w:val="-2"/>
                <w:sz w:val="20"/>
              </w:rPr>
              <w:t>жизни</w:t>
            </w:r>
          </w:p>
        </w:tc>
      </w:tr>
      <w:tr w:rsidR="00EA58FE">
        <w:trPr>
          <w:trHeight w:val="1610"/>
        </w:trPr>
        <w:tc>
          <w:tcPr>
            <w:tcW w:w="1839" w:type="dxa"/>
            <w:vMerge/>
            <w:tcBorders>
              <w:top w:val="nil"/>
            </w:tcBorders>
          </w:tcPr>
          <w:p w:rsidR="00EA58FE" w:rsidRDefault="00EA58FE">
            <w:pPr>
              <w:rPr>
                <w:sz w:val="2"/>
                <w:szCs w:val="2"/>
              </w:rPr>
            </w:pPr>
          </w:p>
        </w:tc>
        <w:tc>
          <w:tcPr>
            <w:tcW w:w="2607" w:type="dxa"/>
          </w:tcPr>
          <w:p w:rsidR="00EA58FE" w:rsidRDefault="004245CD">
            <w:pPr>
              <w:pStyle w:val="TableParagraph"/>
              <w:tabs>
                <w:tab w:val="left" w:pos="1472"/>
              </w:tabs>
              <w:ind w:right="96"/>
              <w:jc w:val="both"/>
              <w:rPr>
                <w:sz w:val="20"/>
              </w:rPr>
            </w:pPr>
            <w:r>
              <w:rPr>
                <w:sz w:val="20"/>
              </w:rPr>
              <w:t xml:space="preserve">имеет представление о некоторых летних видах </w:t>
            </w:r>
            <w:r>
              <w:rPr>
                <w:spacing w:val="-2"/>
                <w:sz w:val="20"/>
              </w:rPr>
              <w:t>спорта,</w:t>
            </w:r>
            <w:r>
              <w:rPr>
                <w:sz w:val="20"/>
              </w:rPr>
              <w:tab/>
            </w:r>
            <w:r>
              <w:rPr>
                <w:spacing w:val="-2"/>
                <w:sz w:val="20"/>
              </w:rPr>
              <w:t xml:space="preserve">спортивных </w:t>
            </w:r>
            <w:r>
              <w:rPr>
                <w:sz w:val="20"/>
              </w:rPr>
              <w:t>комплексах,</w:t>
            </w:r>
            <w:r>
              <w:rPr>
                <w:spacing w:val="-5"/>
                <w:sz w:val="20"/>
              </w:rPr>
              <w:t xml:space="preserve"> </w:t>
            </w:r>
            <w:r>
              <w:rPr>
                <w:sz w:val="20"/>
              </w:rPr>
              <w:t>построенных</w:t>
            </w:r>
            <w:r>
              <w:rPr>
                <w:spacing w:val="-4"/>
                <w:sz w:val="20"/>
              </w:rPr>
              <w:t xml:space="preserve"> </w:t>
            </w:r>
            <w:r>
              <w:rPr>
                <w:sz w:val="20"/>
              </w:rPr>
              <w:t xml:space="preserve">к </w:t>
            </w:r>
            <w:r>
              <w:rPr>
                <w:b/>
                <w:sz w:val="20"/>
              </w:rPr>
              <w:t xml:space="preserve">XXVII Всемирной летней </w:t>
            </w:r>
            <w:r>
              <w:rPr>
                <w:sz w:val="20"/>
              </w:rPr>
              <w:t>Универсиаде 2013 г.</w:t>
            </w:r>
          </w:p>
        </w:tc>
        <w:tc>
          <w:tcPr>
            <w:tcW w:w="2804" w:type="dxa"/>
          </w:tcPr>
          <w:p w:rsidR="00EA58FE" w:rsidRDefault="004245CD">
            <w:pPr>
              <w:pStyle w:val="TableParagraph"/>
              <w:tabs>
                <w:tab w:val="left" w:pos="1249"/>
                <w:tab w:val="left" w:pos="1668"/>
                <w:tab w:val="left" w:pos="2091"/>
              </w:tabs>
              <w:ind w:right="96"/>
              <w:jc w:val="both"/>
              <w:rPr>
                <w:sz w:val="20"/>
              </w:rPr>
            </w:pPr>
            <w:r>
              <w:rPr>
                <w:spacing w:val="-2"/>
                <w:sz w:val="20"/>
              </w:rPr>
              <w:t>имеет</w:t>
            </w:r>
            <w:r>
              <w:rPr>
                <w:sz w:val="20"/>
              </w:rPr>
              <w:tab/>
            </w:r>
            <w:r>
              <w:rPr>
                <w:spacing w:val="-6"/>
                <w:sz w:val="20"/>
              </w:rPr>
              <w:t>не</w:t>
            </w:r>
            <w:r>
              <w:rPr>
                <w:sz w:val="20"/>
              </w:rPr>
              <w:tab/>
            </w:r>
            <w:r>
              <w:rPr>
                <w:sz w:val="20"/>
              </w:rPr>
              <w:tab/>
            </w:r>
            <w:r>
              <w:rPr>
                <w:spacing w:val="-2"/>
                <w:sz w:val="20"/>
              </w:rPr>
              <w:t xml:space="preserve">полное </w:t>
            </w:r>
            <w:r>
              <w:rPr>
                <w:sz w:val="20"/>
              </w:rPr>
              <w:t xml:space="preserve">представление о некоторых летних видах спорта и </w:t>
            </w:r>
            <w:r>
              <w:rPr>
                <w:spacing w:val="-2"/>
                <w:sz w:val="20"/>
              </w:rPr>
              <w:t>некоторых</w:t>
            </w:r>
            <w:r>
              <w:rPr>
                <w:sz w:val="20"/>
              </w:rPr>
              <w:tab/>
            </w:r>
            <w:r>
              <w:rPr>
                <w:sz w:val="20"/>
              </w:rPr>
              <w:tab/>
            </w:r>
            <w:r>
              <w:rPr>
                <w:spacing w:val="-2"/>
                <w:sz w:val="20"/>
              </w:rPr>
              <w:t xml:space="preserve">спортивных </w:t>
            </w:r>
            <w:r>
              <w:rPr>
                <w:sz w:val="20"/>
              </w:rPr>
              <w:t>комплексах,</w:t>
            </w:r>
            <w:r>
              <w:rPr>
                <w:spacing w:val="75"/>
                <w:w w:val="150"/>
                <w:sz w:val="20"/>
              </w:rPr>
              <w:t xml:space="preserve"> </w:t>
            </w:r>
            <w:r>
              <w:rPr>
                <w:sz w:val="20"/>
              </w:rPr>
              <w:t>построенных</w:t>
            </w:r>
            <w:r>
              <w:rPr>
                <w:spacing w:val="78"/>
                <w:w w:val="150"/>
                <w:sz w:val="20"/>
              </w:rPr>
              <w:t xml:space="preserve"> </w:t>
            </w:r>
            <w:r>
              <w:rPr>
                <w:spacing w:val="-10"/>
                <w:sz w:val="20"/>
              </w:rPr>
              <w:t>к</w:t>
            </w:r>
          </w:p>
          <w:p w:rsidR="00EA58FE" w:rsidRDefault="004245CD">
            <w:pPr>
              <w:pStyle w:val="TableParagraph"/>
              <w:spacing w:line="230" w:lineRule="exact"/>
              <w:jc w:val="both"/>
              <w:rPr>
                <w:b/>
                <w:sz w:val="20"/>
              </w:rPr>
            </w:pPr>
            <w:r>
              <w:rPr>
                <w:b/>
                <w:sz w:val="20"/>
              </w:rPr>
              <w:t>XXVII</w:t>
            </w:r>
            <w:r>
              <w:rPr>
                <w:b/>
                <w:spacing w:val="39"/>
                <w:sz w:val="20"/>
              </w:rPr>
              <w:t xml:space="preserve">  </w:t>
            </w:r>
            <w:r>
              <w:rPr>
                <w:b/>
                <w:sz w:val="20"/>
              </w:rPr>
              <w:t>Всемирной</w:t>
            </w:r>
            <w:r>
              <w:rPr>
                <w:b/>
                <w:spacing w:val="40"/>
                <w:sz w:val="20"/>
              </w:rPr>
              <w:t xml:space="preserve">  </w:t>
            </w:r>
            <w:r>
              <w:rPr>
                <w:b/>
                <w:spacing w:val="-2"/>
                <w:sz w:val="20"/>
              </w:rPr>
              <w:t>летней</w:t>
            </w:r>
          </w:p>
          <w:p w:rsidR="00EA58FE" w:rsidRDefault="004245CD">
            <w:pPr>
              <w:pStyle w:val="TableParagraph"/>
              <w:spacing w:line="210" w:lineRule="exact"/>
              <w:jc w:val="both"/>
              <w:rPr>
                <w:sz w:val="20"/>
              </w:rPr>
            </w:pPr>
            <w:r>
              <w:rPr>
                <w:sz w:val="20"/>
              </w:rPr>
              <w:t>Универсиаде</w:t>
            </w:r>
            <w:r>
              <w:rPr>
                <w:spacing w:val="-8"/>
                <w:sz w:val="20"/>
              </w:rPr>
              <w:t xml:space="preserve"> </w:t>
            </w:r>
            <w:r>
              <w:rPr>
                <w:sz w:val="20"/>
              </w:rPr>
              <w:t>2013</w:t>
            </w:r>
            <w:r>
              <w:rPr>
                <w:spacing w:val="-7"/>
                <w:sz w:val="20"/>
              </w:rPr>
              <w:t xml:space="preserve"> </w:t>
            </w:r>
            <w:r>
              <w:rPr>
                <w:spacing w:val="-5"/>
                <w:sz w:val="20"/>
              </w:rPr>
              <w:t>г.</w:t>
            </w:r>
          </w:p>
        </w:tc>
        <w:tc>
          <w:tcPr>
            <w:tcW w:w="2806" w:type="dxa"/>
          </w:tcPr>
          <w:p w:rsidR="00EA58FE" w:rsidRDefault="004245CD">
            <w:pPr>
              <w:pStyle w:val="TableParagraph"/>
              <w:tabs>
                <w:tab w:val="left" w:pos="1136"/>
                <w:tab w:val="left" w:pos="1474"/>
                <w:tab w:val="left" w:pos="1616"/>
                <w:tab w:val="left" w:pos="1649"/>
                <w:tab w:val="left" w:pos="1779"/>
                <w:tab w:val="left" w:pos="2069"/>
                <w:tab w:val="left" w:pos="2104"/>
              </w:tabs>
              <w:ind w:right="98"/>
              <w:rPr>
                <w:b/>
                <w:sz w:val="20"/>
              </w:rPr>
            </w:pPr>
            <w:r>
              <w:rPr>
                <w:sz w:val="20"/>
              </w:rPr>
              <w:t xml:space="preserve">ограниченно владеет </w:t>
            </w:r>
            <w:r>
              <w:rPr>
                <w:spacing w:val="-2"/>
                <w:sz w:val="20"/>
              </w:rPr>
              <w:t>информацией</w:t>
            </w:r>
            <w:r>
              <w:rPr>
                <w:sz w:val="20"/>
              </w:rPr>
              <w:tab/>
            </w:r>
            <w:r>
              <w:rPr>
                <w:spacing w:val="-10"/>
                <w:sz w:val="20"/>
              </w:rPr>
              <w:t>о</w:t>
            </w:r>
            <w:r>
              <w:rPr>
                <w:sz w:val="20"/>
              </w:rPr>
              <w:tab/>
            </w:r>
            <w:r>
              <w:rPr>
                <w:sz w:val="20"/>
              </w:rPr>
              <w:tab/>
            </w:r>
            <w:r>
              <w:rPr>
                <w:sz w:val="20"/>
              </w:rPr>
              <w:tab/>
            </w:r>
            <w:r>
              <w:rPr>
                <w:spacing w:val="-2"/>
                <w:sz w:val="20"/>
              </w:rPr>
              <w:t>некоторых летних</w:t>
            </w:r>
            <w:r>
              <w:rPr>
                <w:sz w:val="20"/>
              </w:rPr>
              <w:tab/>
            </w:r>
            <w:r>
              <w:rPr>
                <w:spacing w:val="-2"/>
                <w:sz w:val="20"/>
              </w:rPr>
              <w:t>видах</w:t>
            </w:r>
            <w:r>
              <w:rPr>
                <w:sz w:val="20"/>
              </w:rPr>
              <w:tab/>
            </w:r>
            <w:r>
              <w:rPr>
                <w:sz w:val="20"/>
              </w:rPr>
              <w:tab/>
            </w:r>
            <w:r>
              <w:rPr>
                <w:sz w:val="20"/>
              </w:rPr>
              <w:tab/>
            </w:r>
            <w:r>
              <w:rPr>
                <w:spacing w:val="-2"/>
                <w:sz w:val="20"/>
              </w:rPr>
              <w:t>спорта, спортивных</w:t>
            </w:r>
            <w:r>
              <w:rPr>
                <w:sz w:val="20"/>
              </w:rPr>
              <w:tab/>
            </w:r>
            <w:r>
              <w:rPr>
                <w:sz w:val="20"/>
              </w:rPr>
              <w:tab/>
            </w:r>
            <w:r>
              <w:rPr>
                <w:sz w:val="20"/>
              </w:rPr>
              <w:tab/>
            </w:r>
            <w:r>
              <w:rPr>
                <w:sz w:val="20"/>
              </w:rPr>
              <w:tab/>
            </w:r>
            <w:r>
              <w:rPr>
                <w:spacing w:val="-2"/>
                <w:sz w:val="20"/>
              </w:rPr>
              <w:t>комплексах, построенных</w:t>
            </w:r>
            <w:r>
              <w:rPr>
                <w:sz w:val="20"/>
              </w:rPr>
              <w:tab/>
            </w:r>
            <w:r>
              <w:rPr>
                <w:sz w:val="20"/>
              </w:rPr>
              <w:tab/>
            </w:r>
            <w:r>
              <w:rPr>
                <w:spacing w:val="-10"/>
                <w:sz w:val="20"/>
              </w:rPr>
              <w:t>к</w:t>
            </w:r>
            <w:r>
              <w:rPr>
                <w:sz w:val="20"/>
              </w:rPr>
              <w:tab/>
            </w:r>
            <w:r>
              <w:rPr>
                <w:sz w:val="20"/>
              </w:rPr>
              <w:tab/>
            </w:r>
            <w:r>
              <w:rPr>
                <w:sz w:val="20"/>
              </w:rPr>
              <w:tab/>
            </w:r>
            <w:r>
              <w:rPr>
                <w:b/>
                <w:spacing w:val="-2"/>
                <w:sz w:val="20"/>
              </w:rPr>
              <w:t>XXVII Всемирной</w:t>
            </w:r>
            <w:r>
              <w:rPr>
                <w:b/>
                <w:sz w:val="20"/>
              </w:rPr>
              <w:tab/>
            </w:r>
            <w:r>
              <w:rPr>
                <w:b/>
                <w:sz w:val="20"/>
              </w:rPr>
              <w:tab/>
            </w:r>
            <w:r>
              <w:rPr>
                <w:b/>
                <w:sz w:val="20"/>
              </w:rPr>
              <w:tab/>
            </w:r>
            <w:r>
              <w:rPr>
                <w:b/>
                <w:sz w:val="20"/>
              </w:rPr>
              <w:tab/>
            </w:r>
            <w:r>
              <w:rPr>
                <w:b/>
                <w:sz w:val="20"/>
              </w:rPr>
              <w:tab/>
            </w:r>
            <w:r>
              <w:rPr>
                <w:b/>
                <w:sz w:val="20"/>
              </w:rPr>
              <w:tab/>
            </w:r>
            <w:r>
              <w:rPr>
                <w:b/>
                <w:spacing w:val="-44"/>
                <w:sz w:val="20"/>
              </w:rPr>
              <w:t xml:space="preserve"> </w:t>
            </w:r>
            <w:r>
              <w:rPr>
                <w:b/>
                <w:spacing w:val="-2"/>
                <w:sz w:val="20"/>
              </w:rPr>
              <w:t>летней</w:t>
            </w:r>
          </w:p>
          <w:p w:rsidR="00EA58FE" w:rsidRDefault="004245CD">
            <w:pPr>
              <w:pStyle w:val="TableParagraph"/>
              <w:spacing w:line="210" w:lineRule="exact"/>
              <w:rPr>
                <w:sz w:val="20"/>
              </w:rPr>
            </w:pPr>
            <w:r>
              <w:rPr>
                <w:sz w:val="20"/>
              </w:rPr>
              <w:t>Универсиаде</w:t>
            </w:r>
            <w:r>
              <w:rPr>
                <w:spacing w:val="-8"/>
                <w:sz w:val="20"/>
              </w:rPr>
              <w:t xml:space="preserve"> </w:t>
            </w:r>
            <w:r>
              <w:rPr>
                <w:sz w:val="20"/>
              </w:rPr>
              <w:t>2013</w:t>
            </w:r>
            <w:r>
              <w:rPr>
                <w:spacing w:val="-7"/>
                <w:sz w:val="20"/>
              </w:rPr>
              <w:t xml:space="preserve"> </w:t>
            </w:r>
            <w:r>
              <w:rPr>
                <w:spacing w:val="-5"/>
                <w:sz w:val="20"/>
              </w:rPr>
              <w:t>г.</w:t>
            </w:r>
          </w:p>
        </w:tc>
      </w:tr>
    </w:tbl>
    <w:p w:rsidR="00EA58FE" w:rsidRDefault="00EA58FE">
      <w:pPr>
        <w:pStyle w:val="TableParagraph"/>
        <w:spacing w:line="210" w:lineRule="exact"/>
        <w:rPr>
          <w:sz w:val="20"/>
        </w:rPr>
        <w:sectPr w:rsidR="00EA58FE">
          <w:type w:val="continuous"/>
          <w:pgSz w:w="11910" w:h="16840"/>
          <w:pgMar w:top="1100" w:right="708" w:bottom="1596"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607"/>
        <w:gridCol w:w="2804"/>
        <w:gridCol w:w="2806"/>
      </w:tblGrid>
      <w:tr w:rsidR="00EA58FE">
        <w:trPr>
          <w:trHeight w:val="1888"/>
        </w:trPr>
        <w:tc>
          <w:tcPr>
            <w:tcW w:w="1839" w:type="dxa"/>
          </w:tcPr>
          <w:p w:rsidR="00EA58FE" w:rsidRDefault="00EA58FE">
            <w:pPr>
              <w:pStyle w:val="TableParagraph"/>
              <w:ind w:left="0"/>
              <w:rPr>
                <w:sz w:val="18"/>
              </w:rPr>
            </w:pPr>
          </w:p>
        </w:tc>
        <w:tc>
          <w:tcPr>
            <w:tcW w:w="2607" w:type="dxa"/>
          </w:tcPr>
          <w:p w:rsidR="00EA58FE" w:rsidRPr="009D6436" w:rsidRDefault="004245CD">
            <w:pPr>
              <w:pStyle w:val="TableParagraph"/>
              <w:tabs>
                <w:tab w:val="left" w:pos="1259"/>
                <w:tab w:val="left" w:pos="1469"/>
                <w:tab w:val="left" w:pos="1707"/>
                <w:tab w:val="left" w:pos="2409"/>
              </w:tabs>
              <w:ind w:right="94"/>
              <w:jc w:val="both"/>
              <w:rPr>
                <w:color w:val="2AA907"/>
                <w:sz w:val="20"/>
              </w:rPr>
            </w:pPr>
            <w:r>
              <w:rPr>
                <w:sz w:val="20"/>
              </w:rPr>
              <w:t xml:space="preserve">с удовольствием участвует </w:t>
            </w:r>
            <w:r>
              <w:rPr>
                <w:spacing w:val="-10"/>
                <w:sz w:val="20"/>
              </w:rPr>
              <w:t>в</w:t>
            </w:r>
            <w:r>
              <w:rPr>
                <w:sz w:val="20"/>
              </w:rPr>
              <w:tab/>
            </w:r>
            <w:r>
              <w:rPr>
                <w:spacing w:val="-2"/>
                <w:sz w:val="20"/>
              </w:rPr>
              <w:t xml:space="preserve">национальных </w:t>
            </w:r>
            <w:r>
              <w:rPr>
                <w:sz w:val="20"/>
              </w:rPr>
              <w:t>подвижных играх, играх- состязаниях</w:t>
            </w:r>
            <w:r>
              <w:rPr>
                <w:color w:val="00AF50"/>
                <w:sz w:val="20"/>
              </w:rPr>
              <w:t xml:space="preserve">: </w:t>
            </w:r>
            <w:r w:rsidRPr="009D6436">
              <w:rPr>
                <w:color w:val="2AA907"/>
                <w:sz w:val="20"/>
              </w:rPr>
              <w:t xml:space="preserve">«Бег в </w:t>
            </w:r>
            <w:r w:rsidRPr="009D6436">
              <w:rPr>
                <w:color w:val="2AA907"/>
                <w:spacing w:val="-2"/>
                <w:sz w:val="20"/>
              </w:rPr>
              <w:t>мешках»,</w:t>
            </w:r>
            <w:r w:rsidRPr="009D6436">
              <w:rPr>
                <w:color w:val="2AA907"/>
                <w:sz w:val="20"/>
              </w:rPr>
              <w:tab/>
            </w:r>
            <w:r w:rsidRPr="009D6436">
              <w:rPr>
                <w:color w:val="2AA907"/>
                <w:sz w:val="20"/>
              </w:rPr>
              <w:tab/>
            </w:r>
            <w:r w:rsidRPr="009D6436">
              <w:rPr>
                <w:color w:val="2AA907"/>
                <w:spacing w:val="-4"/>
                <w:sz w:val="20"/>
              </w:rPr>
              <w:t>«Бег</w:t>
            </w:r>
            <w:r w:rsidRPr="009D6436">
              <w:rPr>
                <w:color w:val="2AA907"/>
                <w:sz w:val="20"/>
              </w:rPr>
              <w:tab/>
            </w:r>
            <w:r w:rsidRPr="009D6436">
              <w:rPr>
                <w:color w:val="2AA907"/>
                <w:spacing w:val="-10"/>
                <w:sz w:val="20"/>
              </w:rPr>
              <w:t>с</w:t>
            </w:r>
            <w:r w:rsidRPr="009D6436">
              <w:rPr>
                <w:color w:val="2AA907"/>
                <w:sz w:val="20"/>
              </w:rPr>
              <w:t xml:space="preserve"> коромыслом», «Бег с </w:t>
            </w:r>
            <w:r w:rsidRPr="009D6436">
              <w:rPr>
                <w:color w:val="2AA907"/>
                <w:spacing w:val="-2"/>
                <w:sz w:val="20"/>
              </w:rPr>
              <w:t>яйцом»,</w:t>
            </w:r>
            <w:r w:rsidRPr="009D6436">
              <w:rPr>
                <w:color w:val="2AA907"/>
                <w:sz w:val="20"/>
              </w:rPr>
              <w:tab/>
            </w:r>
            <w:r w:rsidRPr="009D6436">
              <w:rPr>
                <w:color w:val="2AA907"/>
                <w:sz w:val="20"/>
              </w:rPr>
              <w:tab/>
            </w:r>
            <w:r w:rsidRPr="009D6436">
              <w:rPr>
                <w:color w:val="2AA907"/>
                <w:sz w:val="20"/>
              </w:rPr>
              <w:tab/>
            </w:r>
            <w:r w:rsidRPr="009D6436">
              <w:rPr>
                <w:color w:val="2AA907"/>
                <w:spacing w:val="-2"/>
                <w:sz w:val="20"/>
              </w:rPr>
              <w:t>«Катык»,</w:t>
            </w:r>
          </w:p>
          <w:p w:rsidR="00EA58FE" w:rsidRDefault="004245CD">
            <w:pPr>
              <w:pStyle w:val="TableParagraph"/>
              <w:spacing w:before="1"/>
              <w:jc w:val="both"/>
              <w:rPr>
                <w:sz w:val="20"/>
              </w:rPr>
            </w:pPr>
            <w:r w:rsidRPr="009D6436">
              <w:rPr>
                <w:color w:val="2AA907"/>
                <w:sz w:val="20"/>
              </w:rPr>
              <w:t>«Разбивание</w:t>
            </w:r>
            <w:r w:rsidRPr="009D6436">
              <w:rPr>
                <w:color w:val="2AA907"/>
                <w:spacing w:val="-8"/>
                <w:sz w:val="20"/>
              </w:rPr>
              <w:t xml:space="preserve"> </w:t>
            </w:r>
            <w:r w:rsidRPr="009D6436">
              <w:rPr>
                <w:color w:val="2AA907"/>
                <w:sz w:val="20"/>
              </w:rPr>
              <w:t>горшков»</w:t>
            </w:r>
            <w:r w:rsidRPr="009D6436">
              <w:rPr>
                <w:color w:val="2AA907"/>
                <w:spacing w:val="-8"/>
                <w:sz w:val="20"/>
              </w:rPr>
              <w:t xml:space="preserve"> </w:t>
            </w:r>
            <w:r w:rsidRPr="009D6436">
              <w:rPr>
                <w:color w:val="2AA907"/>
                <w:sz w:val="20"/>
              </w:rPr>
              <w:t>и</w:t>
            </w:r>
            <w:r w:rsidRPr="009D6436">
              <w:rPr>
                <w:color w:val="2AA907"/>
                <w:spacing w:val="-9"/>
                <w:sz w:val="20"/>
              </w:rPr>
              <w:t xml:space="preserve"> </w:t>
            </w:r>
            <w:r w:rsidRPr="009D6436">
              <w:rPr>
                <w:color w:val="2AA907"/>
                <w:spacing w:val="-5"/>
                <w:sz w:val="20"/>
              </w:rPr>
              <w:t>др</w:t>
            </w:r>
          </w:p>
        </w:tc>
        <w:tc>
          <w:tcPr>
            <w:tcW w:w="2804" w:type="dxa"/>
          </w:tcPr>
          <w:p w:rsidR="00EA58FE" w:rsidRDefault="004245CD">
            <w:pPr>
              <w:pStyle w:val="TableParagraph"/>
              <w:ind w:right="95"/>
              <w:jc w:val="both"/>
              <w:rPr>
                <w:sz w:val="20"/>
              </w:rPr>
            </w:pPr>
            <w:r>
              <w:rPr>
                <w:sz w:val="20"/>
              </w:rPr>
              <w:t>активно участвует в национальных подвижных играх,</w:t>
            </w:r>
            <w:r>
              <w:rPr>
                <w:spacing w:val="64"/>
                <w:w w:val="150"/>
                <w:sz w:val="20"/>
              </w:rPr>
              <w:t xml:space="preserve">   </w:t>
            </w:r>
            <w:r>
              <w:rPr>
                <w:sz w:val="20"/>
              </w:rPr>
              <w:t>играх-</w:t>
            </w:r>
            <w:r>
              <w:rPr>
                <w:spacing w:val="-2"/>
                <w:sz w:val="20"/>
              </w:rPr>
              <w:t>состязаниях:</w:t>
            </w:r>
          </w:p>
          <w:p w:rsidR="00EA58FE" w:rsidRPr="009D6436" w:rsidRDefault="004245CD">
            <w:pPr>
              <w:pStyle w:val="TableParagraph"/>
              <w:spacing w:before="2"/>
              <w:ind w:right="98"/>
              <w:jc w:val="both"/>
              <w:rPr>
                <w:color w:val="2AA907"/>
                <w:sz w:val="20"/>
              </w:rPr>
            </w:pPr>
            <w:r>
              <w:rPr>
                <w:color w:val="00AF50"/>
                <w:sz w:val="20"/>
              </w:rPr>
              <w:t>«</w:t>
            </w:r>
            <w:r w:rsidRPr="009D6436">
              <w:rPr>
                <w:color w:val="2AA907"/>
                <w:sz w:val="20"/>
              </w:rPr>
              <w:t>Бег в мешках», «Бег с коромыслом»,</w:t>
            </w:r>
            <w:r w:rsidRPr="009D6436">
              <w:rPr>
                <w:color w:val="2AA907"/>
                <w:spacing w:val="13"/>
                <w:sz w:val="20"/>
              </w:rPr>
              <w:t xml:space="preserve"> </w:t>
            </w:r>
            <w:r w:rsidRPr="009D6436">
              <w:rPr>
                <w:color w:val="2AA907"/>
                <w:sz w:val="20"/>
              </w:rPr>
              <w:t>«Бег</w:t>
            </w:r>
            <w:r w:rsidRPr="009D6436">
              <w:rPr>
                <w:color w:val="2AA907"/>
                <w:spacing w:val="15"/>
                <w:sz w:val="20"/>
              </w:rPr>
              <w:t xml:space="preserve"> </w:t>
            </w:r>
            <w:r w:rsidRPr="009D6436">
              <w:rPr>
                <w:color w:val="2AA907"/>
                <w:sz w:val="20"/>
              </w:rPr>
              <w:t>с</w:t>
            </w:r>
            <w:r w:rsidRPr="009D6436">
              <w:rPr>
                <w:color w:val="2AA907"/>
                <w:spacing w:val="15"/>
                <w:sz w:val="20"/>
              </w:rPr>
              <w:t xml:space="preserve"> </w:t>
            </w:r>
            <w:r w:rsidRPr="009D6436">
              <w:rPr>
                <w:color w:val="2AA907"/>
                <w:spacing w:val="-2"/>
                <w:sz w:val="20"/>
              </w:rPr>
              <w:t>яйцом»,</w:t>
            </w:r>
          </w:p>
          <w:p w:rsidR="00EA58FE" w:rsidRDefault="004245CD">
            <w:pPr>
              <w:pStyle w:val="TableParagraph"/>
              <w:tabs>
                <w:tab w:val="left" w:pos="1618"/>
              </w:tabs>
              <w:ind w:right="98"/>
              <w:jc w:val="both"/>
              <w:rPr>
                <w:sz w:val="20"/>
              </w:rPr>
            </w:pPr>
            <w:r w:rsidRPr="009D6436">
              <w:rPr>
                <w:color w:val="2AA907"/>
                <w:spacing w:val="-2"/>
                <w:sz w:val="20"/>
              </w:rPr>
              <w:t>«Катык»,</w:t>
            </w:r>
            <w:r w:rsidRPr="009D6436">
              <w:rPr>
                <w:color w:val="2AA907"/>
                <w:sz w:val="20"/>
              </w:rPr>
              <w:tab/>
            </w:r>
            <w:r w:rsidRPr="009D6436">
              <w:rPr>
                <w:color w:val="2AA907"/>
                <w:spacing w:val="-2"/>
                <w:sz w:val="20"/>
              </w:rPr>
              <w:t xml:space="preserve">«Разбивание </w:t>
            </w:r>
            <w:r w:rsidRPr="009D6436">
              <w:rPr>
                <w:color w:val="2AA907"/>
                <w:sz w:val="20"/>
              </w:rPr>
              <w:t>горшков» и др</w:t>
            </w:r>
          </w:p>
        </w:tc>
        <w:tc>
          <w:tcPr>
            <w:tcW w:w="2806" w:type="dxa"/>
          </w:tcPr>
          <w:p w:rsidR="00EA58FE" w:rsidRPr="009D6436" w:rsidRDefault="004245CD">
            <w:pPr>
              <w:pStyle w:val="TableParagraph"/>
              <w:ind w:right="97"/>
              <w:jc w:val="both"/>
              <w:rPr>
                <w:color w:val="2AA907"/>
                <w:sz w:val="20"/>
              </w:rPr>
            </w:pPr>
            <w:r>
              <w:rPr>
                <w:sz w:val="20"/>
              </w:rPr>
              <w:t>не проявляет двигательную активность</w:t>
            </w:r>
            <w:r>
              <w:rPr>
                <w:spacing w:val="40"/>
                <w:sz w:val="20"/>
              </w:rPr>
              <w:t xml:space="preserve"> </w:t>
            </w:r>
            <w:r>
              <w:rPr>
                <w:sz w:val="20"/>
              </w:rPr>
              <w:t>в</w:t>
            </w:r>
            <w:r>
              <w:rPr>
                <w:spacing w:val="-7"/>
                <w:sz w:val="20"/>
              </w:rPr>
              <w:t xml:space="preserve"> </w:t>
            </w:r>
            <w:r>
              <w:rPr>
                <w:sz w:val="20"/>
              </w:rPr>
              <w:t>национальных подвижных играх, играх- состязаниях:</w:t>
            </w:r>
            <w:r>
              <w:rPr>
                <w:spacing w:val="47"/>
                <w:sz w:val="20"/>
              </w:rPr>
              <w:t xml:space="preserve"> </w:t>
            </w:r>
            <w:r w:rsidRPr="009D6436">
              <w:rPr>
                <w:color w:val="2AA907"/>
                <w:sz w:val="20"/>
              </w:rPr>
              <w:t>«Бег</w:t>
            </w:r>
            <w:r w:rsidRPr="009D6436">
              <w:rPr>
                <w:color w:val="2AA907"/>
                <w:spacing w:val="1"/>
                <w:sz w:val="20"/>
              </w:rPr>
              <w:t xml:space="preserve"> </w:t>
            </w:r>
            <w:r w:rsidRPr="009D6436">
              <w:rPr>
                <w:color w:val="2AA907"/>
                <w:sz w:val="20"/>
              </w:rPr>
              <w:t xml:space="preserve">в </w:t>
            </w:r>
            <w:r w:rsidRPr="009D6436">
              <w:rPr>
                <w:color w:val="2AA907"/>
                <w:spacing w:val="-2"/>
                <w:sz w:val="20"/>
              </w:rPr>
              <w:t>мешках»,</w:t>
            </w:r>
          </w:p>
          <w:p w:rsidR="00EA58FE" w:rsidRPr="009D6436" w:rsidRDefault="004245CD">
            <w:pPr>
              <w:pStyle w:val="TableParagraph"/>
              <w:tabs>
                <w:tab w:val="left" w:pos="1904"/>
              </w:tabs>
              <w:spacing w:before="2"/>
              <w:ind w:right="98"/>
              <w:jc w:val="both"/>
              <w:rPr>
                <w:color w:val="2AA907"/>
                <w:sz w:val="20"/>
              </w:rPr>
            </w:pPr>
            <w:r w:rsidRPr="009D6436">
              <w:rPr>
                <w:color w:val="2AA907"/>
                <w:sz w:val="20"/>
              </w:rPr>
              <w:t xml:space="preserve">«Бег с коромыслом», «Бег с </w:t>
            </w:r>
            <w:r w:rsidRPr="009D6436">
              <w:rPr>
                <w:color w:val="2AA907"/>
                <w:spacing w:val="-2"/>
                <w:sz w:val="20"/>
              </w:rPr>
              <w:t>яйцом»,</w:t>
            </w:r>
            <w:r w:rsidRPr="009D6436">
              <w:rPr>
                <w:color w:val="2AA907"/>
                <w:sz w:val="20"/>
              </w:rPr>
              <w:tab/>
            </w:r>
            <w:r w:rsidRPr="009D6436">
              <w:rPr>
                <w:color w:val="2AA907"/>
                <w:spacing w:val="-2"/>
                <w:sz w:val="20"/>
              </w:rPr>
              <w:t>«Катык»,</w:t>
            </w:r>
          </w:p>
          <w:p w:rsidR="00EA58FE" w:rsidRDefault="004245CD">
            <w:pPr>
              <w:pStyle w:val="TableParagraph"/>
              <w:spacing w:line="228" w:lineRule="exact"/>
              <w:jc w:val="both"/>
              <w:rPr>
                <w:sz w:val="20"/>
              </w:rPr>
            </w:pPr>
            <w:r w:rsidRPr="009D6436">
              <w:rPr>
                <w:color w:val="2AA907"/>
                <w:sz w:val="20"/>
              </w:rPr>
              <w:t>«Разбивание</w:t>
            </w:r>
            <w:r w:rsidRPr="009D6436">
              <w:rPr>
                <w:color w:val="2AA907"/>
                <w:spacing w:val="-8"/>
                <w:sz w:val="20"/>
              </w:rPr>
              <w:t xml:space="preserve"> </w:t>
            </w:r>
            <w:r w:rsidRPr="009D6436">
              <w:rPr>
                <w:color w:val="2AA907"/>
                <w:sz w:val="20"/>
              </w:rPr>
              <w:t>горшков»</w:t>
            </w:r>
            <w:r w:rsidRPr="009D6436">
              <w:rPr>
                <w:color w:val="2AA907"/>
                <w:spacing w:val="-8"/>
                <w:sz w:val="20"/>
              </w:rPr>
              <w:t xml:space="preserve"> </w:t>
            </w:r>
            <w:r w:rsidRPr="009D6436">
              <w:rPr>
                <w:color w:val="2AA907"/>
                <w:sz w:val="20"/>
              </w:rPr>
              <w:t>и</w:t>
            </w:r>
            <w:r w:rsidRPr="009D6436">
              <w:rPr>
                <w:color w:val="2AA907"/>
                <w:spacing w:val="-9"/>
                <w:sz w:val="20"/>
              </w:rPr>
              <w:t xml:space="preserve"> </w:t>
            </w:r>
            <w:r w:rsidRPr="009D6436">
              <w:rPr>
                <w:color w:val="2AA907"/>
                <w:spacing w:val="-5"/>
                <w:sz w:val="20"/>
              </w:rPr>
              <w:t>др</w:t>
            </w:r>
          </w:p>
        </w:tc>
      </w:tr>
      <w:tr w:rsidR="00EA58FE">
        <w:trPr>
          <w:trHeight w:val="690"/>
        </w:trPr>
        <w:tc>
          <w:tcPr>
            <w:tcW w:w="10056" w:type="dxa"/>
            <w:gridSpan w:val="4"/>
          </w:tcPr>
          <w:p w:rsidR="00EA58FE" w:rsidRDefault="004245CD">
            <w:pPr>
              <w:pStyle w:val="TableParagraph"/>
              <w:spacing w:line="230" w:lineRule="atLeast"/>
              <w:ind w:right="96"/>
              <w:jc w:val="both"/>
              <w:rPr>
                <w:sz w:val="20"/>
              </w:rPr>
            </w:pPr>
            <w:r>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Pr>
                <w:b/>
                <w:sz w:val="20"/>
              </w:rPr>
              <w:t xml:space="preserve">0-15 баллов </w:t>
            </w:r>
            <w:r>
              <w:rPr>
                <w:sz w:val="20"/>
              </w:rPr>
              <w:t xml:space="preserve">– низкий уровень, </w:t>
            </w:r>
            <w:r>
              <w:rPr>
                <w:b/>
                <w:sz w:val="20"/>
              </w:rPr>
              <w:t xml:space="preserve">18-64 баллов </w:t>
            </w:r>
            <w:r>
              <w:rPr>
                <w:sz w:val="20"/>
              </w:rPr>
              <w:t xml:space="preserve">– средний, </w:t>
            </w:r>
            <w:r>
              <w:rPr>
                <w:b/>
                <w:sz w:val="20"/>
              </w:rPr>
              <w:t xml:space="preserve">67-80 баллов </w:t>
            </w:r>
            <w:r>
              <w:rPr>
                <w:sz w:val="20"/>
              </w:rPr>
              <w:t>– высокий уровень</w:t>
            </w:r>
          </w:p>
        </w:tc>
      </w:tr>
    </w:tbl>
    <w:p w:rsidR="00EA58FE" w:rsidRDefault="00EA58FE">
      <w:pPr>
        <w:pStyle w:val="a3"/>
        <w:spacing w:before="115"/>
        <w:rPr>
          <w:b/>
        </w:rPr>
      </w:pPr>
    </w:p>
    <w:p w:rsidR="00EA58FE" w:rsidRDefault="004245CD">
      <w:pPr>
        <w:spacing w:after="9"/>
        <w:ind w:left="546" w:right="471"/>
        <w:jc w:val="center"/>
        <w:rPr>
          <w:b/>
          <w:sz w:val="24"/>
        </w:rPr>
      </w:pPr>
      <w:r>
        <w:rPr>
          <w:b/>
          <w:sz w:val="24"/>
        </w:rPr>
        <w:t>6-7</w:t>
      </w:r>
      <w:r>
        <w:rPr>
          <w:b/>
          <w:spacing w:val="-1"/>
          <w:sz w:val="24"/>
        </w:rPr>
        <w:t xml:space="preserve"> </w:t>
      </w:r>
      <w:r>
        <w:rPr>
          <w:b/>
          <w:spacing w:val="-5"/>
          <w:sz w:val="24"/>
        </w:rPr>
        <w:t>лет</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230"/>
        </w:trPr>
        <w:tc>
          <w:tcPr>
            <w:tcW w:w="1839" w:type="dxa"/>
            <w:vMerge w:val="restart"/>
          </w:tcPr>
          <w:p w:rsidR="00EA58FE" w:rsidRDefault="004245CD">
            <w:pPr>
              <w:pStyle w:val="TableParagraph"/>
              <w:spacing w:line="230" w:lineRule="atLeast"/>
              <w:ind w:left="595" w:hanging="464"/>
              <w:rPr>
                <w:b/>
                <w:sz w:val="20"/>
              </w:rPr>
            </w:pPr>
            <w:r>
              <w:rPr>
                <w:b/>
                <w:spacing w:val="-2"/>
                <w:sz w:val="20"/>
              </w:rPr>
              <w:t>Образовательная область</w:t>
            </w:r>
          </w:p>
        </w:tc>
        <w:tc>
          <w:tcPr>
            <w:tcW w:w="2514" w:type="dxa"/>
          </w:tcPr>
          <w:p w:rsidR="00EA58FE" w:rsidRDefault="004245CD">
            <w:pPr>
              <w:pStyle w:val="TableParagraph"/>
              <w:spacing w:line="210" w:lineRule="exact"/>
              <w:ind w:left="13"/>
              <w:jc w:val="center"/>
              <w:rPr>
                <w:b/>
                <w:sz w:val="20"/>
              </w:rPr>
            </w:pPr>
            <w:r>
              <w:rPr>
                <w:b/>
                <w:sz w:val="20"/>
              </w:rPr>
              <w:t>Высокий</w:t>
            </w:r>
            <w:r>
              <w:rPr>
                <w:b/>
                <w:spacing w:val="-10"/>
                <w:sz w:val="20"/>
              </w:rPr>
              <w:t xml:space="preserve"> </w:t>
            </w:r>
            <w:r>
              <w:rPr>
                <w:b/>
                <w:spacing w:val="-2"/>
                <w:sz w:val="20"/>
              </w:rPr>
              <w:t>уровень</w:t>
            </w:r>
          </w:p>
        </w:tc>
        <w:tc>
          <w:tcPr>
            <w:tcW w:w="2882" w:type="dxa"/>
          </w:tcPr>
          <w:p w:rsidR="00EA58FE" w:rsidRDefault="004245CD">
            <w:pPr>
              <w:pStyle w:val="TableParagraph"/>
              <w:spacing w:line="210" w:lineRule="exact"/>
              <w:ind w:left="14"/>
              <w:jc w:val="center"/>
              <w:rPr>
                <w:b/>
                <w:sz w:val="20"/>
              </w:rPr>
            </w:pPr>
            <w:r>
              <w:rPr>
                <w:b/>
                <w:spacing w:val="-2"/>
                <w:sz w:val="20"/>
              </w:rPr>
              <w:t>Средний</w:t>
            </w:r>
            <w:r>
              <w:rPr>
                <w:b/>
                <w:spacing w:val="1"/>
                <w:sz w:val="20"/>
              </w:rPr>
              <w:t xml:space="preserve"> </w:t>
            </w:r>
            <w:r>
              <w:rPr>
                <w:b/>
                <w:spacing w:val="-2"/>
                <w:sz w:val="20"/>
              </w:rPr>
              <w:t>уровень</w:t>
            </w:r>
          </w:p>
        </w:tc>
        <w:tc>
          <w:tcPr>
            <w:tcW w:w="2824" w:type="dxa"/>
          </w:tcPr>
          <w:p w:rsidR="00EA58FE" w:rsidRDefault="004245CD">
            <w:pPr>
              <w:pStyle w:val="TableParagraph"/>
              <w:spacing w:line="210" w:lineRule="exact"/>
              <w:ind w:left="9"/>
              <w:jc w:val="center"/>
              <w:rPr>
                <w:b/>
                <w:sz w:val="20"/>
              </w:rPr>
            </w:pPr>
            <w:r>
              <w:rPr>
                <w:b/>
                <w:sz w:val="20"/>
              </w:rPr>
              <w:t>Низкий</w:t>
            </w:r>
            <w:r>
              <w:rPr>
                <w:b/>
                <w:spacing w:val="-11"/>
                <w:sz w:val="20"/>
              </w:rPr>
              <w:t xml:space="preserve"> </w:t>
            </w:r>
            <w:r>
              <w:rPr>
                <w:b/>
                <w:spacing w:val="-2"/>
                <w:sz w:val="20"/>
              </w:rPr>
              <w:t>уровень</w:t>
            </w:r>
          </w:p>
        </w:tc>
      </w:tr>
      <w:tr w:rsidR="00EA58FE">
        <w:trPr>
          <w:trHeight w:val="229"/>
        </w:trPr>
        <w:tc>
          <w:tcPr>
            <w:tcW w:w="1839" w:type="dxa"/>
            <w:vMerge/>
            <w:tcBorders>
              <w:top w:val="nil"/>
            </w:tcBorders>
          </w:tcPr>
          <w:p w:rsidR="00EA58FE" w:rsidRDefault="00EA58FE">
            <w:pPr>
              <w:rPr>
                <w:sz w:val="2"/>
                <w:szCs w:val="2"/>
              </w:rPr>
            </w:pPr>
          </w:p>
        </w:tc>
        <w:tc>
          <w:tcPr>
            <w:tcW w:w="2514" w:type="dxa"/>
            <w:tcBorders>
              <w:bottom w:val="single" w:sz="8" w:space="0" w:color="000000"/>
              <w:right w:val="single" w:sz="8" w:space="0" w:color="000000"/>
            </w:tcBorders>
          </w:tcPr>
          <w:p w:rsidR="00EA58FE" w:rsidRDefault="004245CD">
            <w:pPr>
              <w:pStyle w:val="TableParagraph"/>
              <w:spacing w:line="210" w:lineRule="exact"/>
              <w:ind w:left="23"/>
              <w:jc w:val="center"/>
              <w:rPr>
                <w:b/>
                <w:sz w:val="20"/>
              </w:rPr>
            </w:pPr>
            <w:r>
              <w:rPr>
                <w:b/>
                <w:sz w:val="20"/>
              </w:rPr>
              <w:t>(2</w:t>
            </w:r>
            <w:r>
              <w:rPr>
                <w:b/>
                <w:spacing w:val="-1"/>
                <w:sz w:val="20"/>
              </w:rPr>
              <w:t xml:space="preserve"> </w:t>
            </w:r>
            <w:r>
              <w:rPr>
                <w:b/>
                <w:spacing w:val="-2"/>
                <w:sz w:val="20"/>
              </w:rPr>
              <w:t>балла)</w:t>
            </w:r>
          </w:p>
        </w:tc>
        <w:tc>
          <w:tcPr>
            <w:tcW w:w="2882"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4"/>
              <w:jc w:val="center"/>
              <w:rPr>
                <w:b/>
                <w:sz w:val="20"/>
              </w:rPr>
            </w:pPr>
            <w:r>
              <w:rPr>
                <w:b/>
                <w:sz w:val="20"/>
              </w:rPr>
              <w:t>(1</w:t>
            </w:r>
            <w:r>
              <w:rPr>
                <w:b/>
                <w:spacing w:val="-1"/>
                <w:sz w:val="20"/>
              </w:rPr>
              <w:t xml:space="preserve"> </w:t>
            </w:r>
            <w:r>
              <w:rPr>
                <w:b/>
                <w:spacing w:val="-2"/>
                <w:sz w:val="20"/>
              </w:rPr>
              <w:t>балл)</w:t>
            </w:r>
          </w:p>
        </w:tc>
        <w:tc>
          <w:tcPr>
            <w:tcW w:w="2824" w:type="dxa"/>
            <w:tcBorders>
              <w:left w:val="single" w:sz="8" w:space="0" w:color="000000"/>
              <w:bottom w:val="single" w:sz="8" w:space="0" w:color="000000"/>
              <w:right w:val="single" w:sz="8" w:space="0" w:color="000000"/>
            </w:tcBorders>
          </w:tcPr>
          <w:p w:rsidR="00EA58FE" w:rsidRDefault="004245CD">
            <w:pPr>
              <w:pStyle w:val="TableParagraph"/>
              <w:spacing w:line="210" w:lineRule="exact"/>
              <w:ind w:left="13"/>
              <w:jc w:val="center"/>
              <w:rPr>
                <w:b/>
                <w:sz w:val="20"/>
              </w:rPr>
            </w:pPr>
            <w:r>
              <w:rPr>
                <w:b/>
                <w:sz w:val="20"/>
              </w:rPr>
              <w:t>(0</w:t>
            </w:r>
            <w:r>
              <w:rPr>
                <w:b/>
                <w:spacing w:val="-1"/>
                <w:sz w:val="20"/>
              </w:rPr>
              <w:t xml:space="preserve"> </w:t>
            </w:r>
            <w:r>
              <w:rPr>
                <w:b/>
                <w:spacing w:val="-2"/>
                <w:sz w:val="20"/>
              </w:rPr>
              <w:t>баллов)</w:t>
            </w:r>
          </w:p>
        </w:tc>
      </w:tr>
      <w:tr w:rsidR="00EA58FE">
        <w:trPr>
          <w:trHeight w:val="691"/>
        </w:trPr>
        <w:tc>
          <w:tcPr>
            <w:tcW w:w="1839" w:type="dxa"/>
            <w:vMerge w:val="restart"/>
          </w:tcPr>
          <w:p w:rsidR="00EA58FE" w:rsidRDefault="004245CD">
            <w:pPr>
              <w:pStyle w:val="TableParagraph"/>
              <w:ind w:left="139" w:right="118" w:firstLine="2"/>
              <w:jc w:val="center"/>
              <w:rPr>
                <w:b/>
                <w:sz w:val="20"/>
              </w:rPr>
            </w:pPr>
            <w:r>
              <w:rPr>
                <w:b/>
                <w:spacing w:val="-2"/>
                <w:sz w:val="20"/>
              </w:rPr>
              <w:t xml:space="preserve">Социально- коммуникативно </w:t>
            </w:r>
            <w:r>
              <w:rPr>
                <w:b/>
                <w:sz w:val="20"/>
              </w:rPr>
              <w:t>е развитие</w:t>
            </w:r>
          </w:p>
        </w:tc>
        <w:tc>
          <w:tcPr>
            <w:tcW w:w="2514" w:type="dxa"/>
            <w:tcBorders>
              <w:top w:val="single" w:sz="8" w:space="0" w:color="000000"/>
            </w:tcBorders>
          </w:tcPr>
          <w:p w:rsidR="00EA58FE" w:rsidRDefault="004245CD">
            <w:pPr>
              <w:pStyle w:val="TableParagraph"/>
              <w:ind w:left="112" w:right="95"/>
              <w:rPr>
                <w:sz w:val="20"/>
              </w:rPr>
            </w:pPr>
            <w:r>
              <w:rPr>
                <w:sz w:val="20"/>
              </w:rPr>
              <w:t>интересуется</w:t>
            </w:r>
            <w:r>
              <w:rPr>
                <w:spacing w:val="40"/>
                <w:sz w:val="20"/>
              </w:rPr>
              <w:t xml:space="preserve"> </w:t>
            </w:r>
            <w:r>
              <w:rPr>
                <w:sz w:val="20"/>
              </w:rPr>
              <w:t>историей</w:t>
            </w:r>
            <w:r>
              <w:rPr>
                <w:spacing w:val="69"/>
                <w:sz w:val="20"/>
              </w:rPr>
              <w:t xml:space="preserve"> </w:t>
            </w:r>
            <w:r>
              <w:rPr>
                <w:sz w:val="20"/>
              </w:rPr>
              <w:t>и культурой своей семьи</w:t>
            </w:r>
          </w:p>
        </w:tc>
        <w:tc>
          <w:tcPr>
            <w:tcW w:w="2882" w:type="dxa"/>
            <w:tcBorders>
              <w:top w:val="single" w:sz="8" w:space="0" w:color="000000"/>
            </w:tcBorders>
          </w:tcPr>
          <w:p w:rsidR="00EA58FE" w:rsidRDefault="004245CD">
            <w:pPr>
              <w:pStyle w:val="TableParagraph"/>
              <w:tabs>
                <w:tab w:val="left" w:pos="1543"/>
                <w:tab w:val="left" w:pos="2677"/>
              </w:tabs>
              <w:ind w:left="111"/>
              <w:rPr>
                <w:sz w:val="20"/>
              </w:rPr>
            </w:pPr>
            <w:r>
              <w:rPr>
                <w:spacing w:val="-2"/>
                <w:sz w:val="20"/>
              </w:rPr>
              <w:t>избирательно</w:t>
            </w:r>
            <w:r>
              <w:rPr>
                <w:sz w:val="20"/>
              </w:rPr>
              <w:tab/>
            </w:r>
            <w:r>
              <w:rPr>
                <w:spacing w:val="-2"/>
                <w:sz w:val="20"/>
              </w:rPr>
              <w:t>относится</w:t>
            </w:r>
            <w:r>
              <w:rPr>
                <w:sz w:val="20"/>
              </w:rPr>
              <w:tab/>
            </w:r>
            <w:r>
              <w:rPr>
                <w:spacing w:val="-10"/>
                <w:sz w:val="20"/>
              </w:rPr>
              <w:t>к</w:t>
            </w:r>
          </w:p>
          <w:p w:rsidR="00EA58FE" w:rsidRDefault="004245CD">
            <w:pPr>
              <w:pStyle w:val="TableParagraph"/>
              <w:spacing w:line="230" w:lineRule="atLeast"/>
              <w:ind w:left="111"/>
              <w:rPr>
                <w:sz w:val="20"/>
              </w:rPr>
            </w:pPr>
            <w:r>
              <w:rPr>
                <w:sz w:val="20"/>
              </w:rPr>
              <w:t>информации</w:t>
            </w:r>
            <w:r>
              <w:rPr>
                <w:spacing w:val="80"/>
                <w:sz w:val="20"/>
              </w:rPr>
              <w:t xml:space="preserve"> </w:t>
            </w:r>
            <w:r>
              <w:rPr>
                <w:sz w:val="20"/>
              </w:rPr>
              <w:t>об</w:t>
            </w:r>
            <w:r>
              <w:rPr>
                <w:spacing w:val="80"/>
                <w:sz w:val="20"/>
              </w:rPr>
              <w:t xml:space="preserve"> </w:t>
            </w:r>
            <w:r>
              <w:rPr>
                <w:sz w:val="20"/>
              </w:rPr>
              <w:t>истории</w:t>
            </w:r>
            <w:r>
              <w:rPr>
                <w:spacing w:val="80"/>
                <w:sz w:val="20"/>
              </w:rPr>
              <w:t xml:space="preserve"> </w:t>
            </w:r>
            <w:r>
              <w:rPr>
                <w:sz w:val="20"/>
              </w:rPr>
              <w:t>и культуре своей семьи</w:t>
            </w:r>
          </w:p>
        </w:tc>
        <w:tc>
          <w:tcPr>
            <w:tcW w:w="2824" w:type="dxa"/>
            <w:tcBorders>
              <w:top w:val="single" w:sz="8" w:space="0" w:color="000000"/>
            </w:tcBorders>
          </w:tcPr>
          <w:p w:rsidR="00EA58FE" w:rsidRDefault="004245CD">
            <w:pPr>
              <w:pStyle w:val="TableParagraph"/>
              <w:tabs>
                <w:tab w:val="left" w:pos="849"/>
                <w:tab w:val="left" w:pos="2619"/>
              </w:tabs>
              <w:ind w:left="110"/>
              <w:rPr>
                <w:sz w:val="20"/>
              </w:rPr>
            </w:pPr>
            <w:r>
              <w:rPr>
                <w:spacing w:val="-5"/>
                <w:sz w:val="20"/>
              </w:rPr>
              <w:t>не</w:t>
            </w:r>
            <w:r>
              <w:rPr>
                <w:sz w:val="20"/>
              </w:rPr>
              <w:tab/>
            </w:r>
            <w:r>
              <w:rPr>
                <w:spacing w:val="-2"/>
                <w:sz w:val="20"/>
              </w:rPr>
              <w:t>заинтересован</w:t>
            </w:r>
            <w:r>
              <w:rPr>
                <w:sz w:val="20"/>
              </w:rPr>
              <w:tab/>
            </w:r>
            <w:r>
              <w:rPr>
                <w:spacing w:val="-10"/>
                <w:sz w:val="20"/>
              </w:rPr>
              <w:t>в</w:t>
            </w:r>
          </w:p>
          <w:p w:rsidR="00EA58FE" w:rsidRDefault="004245CD">
            <w:pPr>
              <w:pStyle w:val="TableParagraph"/>
              <w:spacing w:line="230" w:lineRule="atLeast"/>
              <w:ind w:left="110"/>
              <w:rPr>
                <w:sz w:val="20"/>
              </w:rPr>
            </w:pPr>
            <w:r>
              <w:rPr>
                <w:sz w:val="20"/>
              </w:rPr>
              <w:t>информации</w:t>
            </w:r>
            <w:r>
              <w:rPr>
                <w:spacing w:val="80"/>
                <w:sz w:val="20"/>
              </w:rPr>
              <w:t xml:space="preserve"> </w:t>
            </w:r>
            <w:r>
              <w:rPr>
                <w:sz w:val="20"/>
              </w:rPr>
              <w:t>об</w:t>
            </w:r>
            <w:r>
              <w:rPr>
                <w:spacing w:val="80"/>
                <w:sz w:val="20"/>
              </w:rPr>
              <w:t xml:space="preserve"> </w:t>
            </w:r>
            <w:r>
              <w:rPr>
                <w:sz w:val="20"/>
              </w:rPr>
              <w:t>истории</w:t>
            </w:r>
            <w:r>
              <w:rPr>
                <w:spacing w:val="80"/>
                <w:sz w:val="20"/>
              </w:rPr>
              <w:t xml:space="preserve"> </w:t>
            </w:r>
            <w:r>
              <w:rPr>
                <w:sz w:val="20"/>
              </w:rPr>
              <w:t>и культуре своей семьи</w:t>
            </w:r>
          </w:p>
        </w:tc>
      </w:tr>
      <w:tr w:rsidR="00EA58FE">
        <w:trPr>
          <w:trHeight w:val="275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671"/>
                <w:tab w:val="left" w:pos="2319"/>
              </w:tabs>
              <w:ind w:left="112" w:right="93"/>
              <w:jc w:val="both"/>
              <w:rPr>
                <w:sz w:val="20"/>
              </w:rPr>
            </w:pPr>
            <w:r>
              <w:rPr>
                <w:spacing w:val="-2"/>
                <w:sz w:val="20"/>
              </w:rPr>
              <w:t>выполняет</w:t>
            </w:r>
            <w:r>
              <w:rPr>
                <w:sz w:val="20"/>
              </w:rPr>
              <w:tab/>
            </w:r>
            <w:r>
              <w:rPr>
                <w:spacing w:val="-2"/>
                <w:sz w:val="20"/>
              </w:rPr>
              <w:t xml:space="preserve">правила, </w:t>
            </w:r>
            <w:r>
              <w:rPr>
                <w:sz w:val="20"/>
              </w:rPr>
              <w:t xml:space="preserve">принятые в семье, поддерживает семейные </w:t>
            </w:r>
            <w:r>
              <w:rPr>
                <w:spacing w:val="-2"/>
                <w:sz w:val="20"/>
              </w:rPr>
              <w:t>традиции,</w:t>
            </w:r>
            <w:r>
              <w:rPr>
                <w:sz w:val="20"/>
              </w:rPr>
              <w:tab/>
            </w:r>
            <w:r>
              <w:rPr>
                <w:sz w:val="20"/>
              </w:rPr>
              <w:tab/>
            </w:r>
            <w:r>
              <w:rPr>
                <w:spacing w:val="-10"/>
                <w:sz w:val="20"/>
              </w:rPr>
              <w:t>с</w:t>
            </w:r>
          </w:p>
          <w:p w:rsidR="00EA58FE" w:rsidRDefault="004245CD">
            <w:pPr>
              <w:pStyle w:val="TableParagraph"/>
              <w:tabs>
                <w:tab w:val="left" w:pos="1843"/>
                <w:tab w:val="left" w:pos="2067"/>
              </w:tabs>
              <w:ind w:left="112" w:right="95"/>
              <w:rPr>
                <w:sz w:val="20"/>
              </w:rPr>
            </w:pPr>
            <w:r>
              <w:rPr>
                <w:sz w:val="20"/>
              </w:rPr>
              <w:t>удовольствием</w:t>
            </w:r>
            <w:r>
              <w:rPr>
                <w:spacing w:val="80"/>
                <w:sz w:val="20"/>
              </w:rPr>
              <w:t xml:space="preserve"> </w:t>
            </w:r>
            <w:r>
              <w:rPr>
                <w:sz w:val="20"/>
              </w:rPr>
              <w:t>участвует в</w:t>
            </w:r>
            <w:r>
              <w:rPr>
                <w:spacing w:val="80"/>
                <w:sz w:val="20"/>
              </w:rPr>
              <w:t xml:space="preserve"> </w:t>
            </w:r>
            <w:r>
              <w:rPr>
                <w:sz w:val="20"/>
              </w:rPr>
              <w:t>семейных</w:t>
            </w:r>
            <w:r>
              <w:rPr>
                <w:spacing w:val="80"/>
                <w:sz w:val="20"/>
              </w:rPr>
              <w:t xml:space="preserve"> </w:t>
            </w:r>
            <w:r>
              <w:rPr>
                <w:sz w:val="20"/>
              </w:rPr>
              <w:t xml:space="preserve">торжествах, </w:t>
            </w:r>
            <w:r>
              <w:rPr>
                <w:spacing w:val="-2"/>
                <w:sz w:val="20"/>
              </w:rPr>
              <w:t>праздниках,</w:t>
            </w:r>
            <w:r>
              <w:rPr>
                <w:sz w:val="20"/>
              </w:rPr>
              <w:tab/>
            </w:r>
            <w:r>
              <w:rPr>
                <w:spacing w:val="-4"/>
                <w:sz w:val="20"/>
              </w:rPr>
              <w:t xml:space="preserve">общих </w:t>
            </w:r>
            <w:r>
              <w:rPr>
                <w:spacing w:val="-2"/>
                <w:sz w:val="20"/>
              </w:rPr>
              <w:t>обсуждениях</w:t>
            </w:r>
            <w:r>
              <w:rPr>
                <w:spacing w:val="80"/>
                <w:sz w:val="20"/>
              </w:rPr>
              <w:t xml:space="preserve"> </w:t>
            </w:r>
            <w:r>
              <w:rPr>
                <w:spacing w:val="-2"/>
                <w:sz w:val="20"/>
              </w:rPr>
              <w:t>предстоящих</w:t>
            </w:r>
            <w:r>
              <w:rPr>
                <w:sz w:val="20"/>
              </w:rPr>
              <w:tab/>
            </w:r>
            <w:r>
              <w:rPr>
                <w:sz w:val="20"/>
              </w:rPr>
              <w:tab/>
            </w:r>
            <w:r>
              <w:rPr>
                <w:spacing w:val="-4"/>
                <w:sz w:val="20"/>
              </w:rPr>
              <w:t>дел,</w:t>
            </w:r>
          </w:p>
          <w:p w:rsidR="00EA58FE" w:rsidRDefault="004245CD">
            <w:pPr>
              <w:pStyle w:val="TableParagraph"/>
              <w:tabs>
                <w:tab w:val="left" w:pos="1599"/>
              </w:tabs>
              <w:spacing w:line="230" w:lineRule="exact"/>
              <w:ind w:left="112" w:right="94"/>
              <w:jc w:val="both"/>
              <w:rPr>
                <w:sz w:val="20"/>
              </w:rPr>
            </w:pPr>
            <w:r>
              <w:rPr>
                <w:spacing w:val="-2"/>
                <w:sz w:val="20"/>
              </w:rPr>
              <w:t>расходов;</w:t>
            </w:r>
            <w:r>
              <w:rPr>
                <w:sz w:val="20"/>
              </w:rPr>
              <w:tab/>
            </w:r>
            <w:r>
              <w:rPr>
                <w:spacing w:val="-2"/>
                <w:sz w:val="20"/>
              </w:rPr>
              <w:t xml:space="preserve">старается </w:t>
            </w:r>
            <w:r>
              <w:rPr>
                <w:sz w:val="20"/>
              </w:rPr>
              <w:t>общаться</w:t>
            </w:r>
            <w:r>
              <w:rPr>
                <w:spacing w:val="-3"/>
                <w:sz w:val="20"/>
              </w:rPr>
              <w:t xml:space="preserve"> </w:t>
            </w:r>
            <w:r>
              <w:rPr>
                <w:sz w:val="20"/>
              </w:rPr>
              <w:t>с</w:t>
            </w:r>
            <w:r>
              <w:rPr>
                <w:spacing w:val="-2"/>
                <w:sz w:val="20"/>
              </w:rPr>
              <w:t xml:space="preserve"> </w:t>
            </w:r>
            <w:r>
              <w:rPr>
                <w:sz w:val="20"/>
              </w:rPr>
              <w:t>членами</w:t>
            </w:r>
            <w:r>
              <w:rPr>
                <w:spacing w:val="-3"/>
                <w:sz w:val="20"/>
              </w:rPr>
              <w:t xml:space="preserve"> </w:t>
            </w:r>
            <w:r>
              <w:rPr>
                <w:sz w:val="20"/>
              </w:rPr>
              <w:t>семьи на татарском языке</w:t>
            </w:r>
          </w:p>
        </w:tc>
        <w:tc>
          <w:tcPr>
            <w:tcW w:w="2882" w:type="dxa"/>
          </w:tcPr>
          <w:p w:rsidR="00EA58FE" w:rsidRDefault="004245CD">
            <w:pPr>
              <w:pStyle w:val="TableParagraph"/>
              <w:tabs>
                <w:tab w:val="left" w:pos="1538"/>
                <w:tab w:val="left" w:pos="1747"/>
                <w:tab w:val="left" w:pos="1944"/>
                <w:tab w:val="left" w:pos="2239"/>
              </w:tabs>
              <w:ind w:left="111" w:right="94"/>
              <w:jc w:val="both"/>
              <w:rPr>
                <w:sz w:val="20"/>
              </w:rPr>
            </w:pPr>
            <w:r>
              <w:rPr>
                <w:sz w:val="20"/>
              </w:rPr>
              <w:t xml:space="preserve">иногда нарушает правила, </w:t>
            </w:r>
            <w:r>
              <w:rPr>
                <w:spacing w:val="-2"/>
                <w:sz w:val="20"/>
              </w:rPr>
              <w:t>принятые</w:t>
            </w:r>
            <w:r>
              <w:rPr>
                <w:sz w:val="20"/>
              </w:rPr>
              <w:tab/>
            </w:r>
            <w:r>
              <w:rPr>
                <w:spacing w:val="-10"/>
                <w:sz w:val="20"/>
              </w:rPr>
              <w:t>в</w:t>
            </w:r>
            <w:r>
              <w:rPr>
                <w:sz w:val="20"/>
              </w:rPr>
              <w:tab/>
            </w:r>
            <w:r>
              <w:rPr>
                <w:sz w:val="20"/>
              </w:rPr>
              <w:tab/>
            </w:r>
            <w:r>
              <w:rPr>
                <w:sz w:val="20"/>
              </w:rPr>
              <w:tab/>
            </w:r>
            <w:r>
              <w:rPr>
                <w:spacing w:val="-2"/>
                <w:sz w:val="20"/>
              </w:rPr>
              <w:t>семье, поддерживает</w:t>
            </w:r>
            <w:r>
              <w:rPr>
                <w:sz w:val="20"/>
              </w:rPr>
              <w:tab/>
            </w:r>
            <w:r>
              <w:rPr>
                <w:sz w:val="20"/>
              </w:rPr>
              <w:tab/>
            </w:r>
            <w:r>
              <w:rPr>
                <w:sz w:val="20"/>
              </w:rPr>
              <w:tab/>
            </w:r>
            <w:r>
              <w:rPr>
                <w:spacing w:val="-2"/>
                <w:sz w:val="20"/>
              </w:rPr>
              <w:t xml:space="preserve">семейные </w:t>
            </w:r>
            <w:r>
              <w:rPr>
                <w:sz w:val="20"/>
              </w:rPr>
              <w:t xml:space="preserve">традиции, с удовольствием участвует в семейных </w:t>
            </w:r>
            <w:r>
              <w:rPr>
                <w:spacing w:val="-2"/>
                <w:sz w:val="20"/>
              </w:rPr>
              <w:t>торжествах,</w:t>
            </w:r>
            <w:r>
              <w:rPr>
                <w:sz w:val="20"/>
              </w:rPr>
              <w:tab/>
            </w:r>
            <w:r>
              <w:rPr>
                <w:sz w:val="20"/>
              </w:rPr>
              <w:tab/>
            </w:r>
            <w:r>
              <w:rPr>
                <w:spacing w:val="-2"/>
                <w:sz w:val="20"/>
              </w:rPr>
              <w:t>праздниках,</w:t>
            </w:r>
          </w:p>
          <w:p w:rsidR="00EA58FE" w:rsidRDefault="004245CD">
            <w:pPr>
              <w:pStyle w:val="TableParagraph"/>
              <w:tabs>
                <w:tab w:val="left" w:pos="1649"/>
              </w:tabs>
              <w:ind w:left="111" w:right="95"/>
              <w:jc w:val="both"/>
              <w:rPr>
                <w:sz w:val="20"/>
              </w:rPr>
            </w:pPr>
            <w:r>
              <w:rPr>
                <w:spacing w:val="-2"/>
                <w:sz w:val="20"/>
              </w:rPr>
              <w:t>общих</w:t>
            </w:r>
            <w:r>
              <w:rPr>
                <w:sz w:val="20"/>
              </w:rPr>
              <w:tab/>
            </w:r>
            <w:r>
              <w:rPr>
                <w:spacing w:val="-2"/>
                <w:sz w:val="20"/>
              </w:rPr>
              <w:t xml:space="preserve">обсуждениях </w:t>
            </w:r>
            <w:r>
              <w:rPr>
                <w:sz w:val="20"/>
              </w:rPr>
              <w:t>предстоящих дел, расходов; старается общаться с членами семьи на татарском языке</w:t>
            </w:r>
          </w:p>
        </w:tc>
        <w:tc>
          <w:tcPr>
            <w:tcW w:w="2824" w:type="dxa"/>
          </w:tcPr>
          <w:p w:rsidR="00EA58FE" w:rsidRDefault="004245CD">
            <w:pPr>
              <w:pStyle w:val="TableParagraph"/>
              <w:tabs>
                <w:tab w:val="left" w:pos="1691"/>
                <w:tab w:val="left" w:pos="1873"/>
              </w:tabs>
              <w:ind w:left="110" w:right="96"/>
              <w:jc w:val="both"/>
              <w:rPr>
                <w:sz w:val="20"/>
              </w:rPr>
            </w:pPr>
            <w:r>
              <w:rPr>
                <w:sz w:val="20"/>
              </w:rPr>
              <w:t xml:space="preserve">часто нарушает правила, принятые в семье, не </w:t>
            </w:r>
            <w:r>
              <w:rPr>
                <w:spacing w:val="-2"/>
                <w:sz w:val="20"/>
              </w:rPr>
              <w:t>поддерживает</w:t>
            </w:r>
            <w:r>
              <w:rPr>
                <w:sz w:val="20"/>
              </w:rPr>
              <w:tab/>
            </w:r>
            <w:r>
              <w:rPr>
                <w:sz w:val="20"/>
              </w:rPr>
              <w:tab/>
            </w:r>
            <w:r>
              <w:rPr>
                <w:spacing w:val="-2"/>
                <w:sz w:val="20"/>
              </w:rPr>
              <w:t xml:space="preserve">семейных </w:t>
            </w:r>
            <w:r>
              <w:rPr>
                <w:sz w:val="20"/>
              </w:rPr>
              <w:t xml:space="preserve">традиций, безучастен в </w:t>
            </w:r>
            <w:r>
              <w:rPr>
                <w:spacing w:val="-2"/>
                <w:sz w:val="20"/>
              </w:rPr>
              <w:t>семейных</w:t>
            </w:r>
            <w:r>
              <w:rPr>
                <w:sz w:val="20"/>
              </w:rPr>
              <w:tab/>
            </w:r>
            <w:r>
              <w:rPr>
                <w:spacing w:val="-2"/>
                <w:sz w:val="20"/>
              </w:rPr>
              <w:t>торжествах,</w:t>
            </w:r>
          </w:p>
          <w:p w:rsidR="00EA58FE" w:rsidRDefault="004245CD">
            <w:pPr>
              <w:pStyle w:val="TableParagraph"/>
              <w:tabs>
                <w:tab w:val="left" w:pos="1886"/>
                <w:tab w:val="left" w:pos="2151"/>
              </w:tabs>
              <w:ind w:left="110" w:right="97"/>
              <w:jc w:val="both"/>
              <w:rPr>
                <w:sz w:val="20"/>
              </w:rPr>
            </w:pPr>
            <w:r>
              <w:rPr>
                <w:spacing w:val="-2"/>
                <w:sz w:val="20"/>
              </w:rPr>
              <w:t>праздниках,</w:t>
            </w:r>
            <w:r>
              <w:rPr>
                <w:sz w:val="20"/>
              </w:rPr>
              <w:tab/>
            </w:r>
            <w:r>
              <w:rPr>
                <w:sz w:val="20"/>
              </w:rPr>
              <w:tab/>
            </w:r>
            <w:r>
              <w:rPr>
                <w:spacing w:val="-2"/>
                <w:sz w:val="20"/>
              </w:rPr>
              <w:t xml:space="preserve">общих </w:t>
            </w:r>
            <w:r>
              <w:rPr>
                <w:sz w:val="20"/>
              </w:rPr>
              <w:t xml:space="preserve">обсуждениях предстоящих </w:t>
            </w:r>
            <w:r>
              <w:rPr>
                <w:spacing w:val="-4"/>
                <w:sz w:val="20"/>
              </w:rPr>
              <w:t>дел,</w:t>
            </w:r>
            <w:r>
              <w:rPr>
                <w:sz w:val="20"/>
              </w:rPr>
              <w:tab/>
            </w:r>
            <w:r>
              <w:rPr>
                <w:spacing w:val="-2"/>
                <w:sz w:val="20"/>
              </w:rPr>
              <w:t>расходов;</w:t>
            </w:r>
          </w:p>
          <w:p w:rsidR="00EA58FE" w:rsidRDefault="004245CD">
            <w:pPr>
              <w:pStyle w:val="TableParagraph"/>
              <w:spacing w:before="1"/>
              <w:ind w:left="110" w:right="94"/>
              <w:jc w:val="both"/>
              <w:rPr>
                <w:sz w:val="20"/>
              </w:rPr>
            </w:pPr>
            <w:r>
              <w:rPr>
                <w:sz w:val="20"/>
              </w:rPr>
              <w:t>избегает</w:t>
            </w:r>
            <w:r>
              <w:rPr>
                <w:spacing w:val="-7"/>
                <w:sz w:val="20"/>
              </w:rPr>
              <w:t xml:space="preserve"> </w:t>
            </w:r>
            <w:r>
              <w:rPr>
                <w:sz w:val="20"/>
              </w:rPr>
              <w:t>общения с членами семьи на татарском</w:t>
            </w:r>
            <w:r>
              <w:rPr>
                <w:spacing w:val="40"/>
                <w:sz w:val="20"/>
              </w:rPr>
              <w:t xml:space="preserve"> </w:t>
            </w:r>
            <w:r>
              <w:rPr>
                <w:sz w:val="20"/>
              </w:rPr>
              <w:t>языке</w:t>
            </w:r>
          </w:p>
        </w:tc>
      </w:tr>
      <w:tr w:rsidR="00EA58FE">
        <w:trPr>
          <w:trHeight w:val="414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335"/>
                <w:tab w:val="left" w:pos="1603"/>
              </w:tabs>
              <w:ind w:left="112" w:right="94"/>
              <w:jc w:val="both"/>
              <w:rPr>
                <w:sz w:val="20"/>
              </w:rPr>
            </w:pPr>
            <w:r>
              <w:rPr>
                <w:sz w:val="20"/>
              </w:rPr>
              <w:t>положительно</w:t>
            </w:r>
            <w:r>
              <w:rPr>
                <w:spacing w:val="-12"/>
                <w:sz w:val="20"/>
              </w:rPr>
              <w:t xml:space="preserve"> </w:t>
            </w:r>
            <w:r>
              <w:rPr>
                <w:sz w:val="20"/>
              </w:rPr>
              <w:t>относится</w:t>
            </w:r>
            <w:r>
              <w:rPr>
                <w:spacing w:val="-13"/>
                <w:sz w:val="20"/>
              </w:rPr>
              <w:t xml:space="preserve"> </w:t>
            </w:r>
            <w:r>
              <w:rPr>
                <w:sz w:val="20"/>
              </w:rPr>
              <w:t>к окружающим, проявляет уважительное отношение</w:t>
            </w:r>
            <w:r>
              <w:rPr>
                <w:spacing w:val="40"/>
                <w:sz w:val="20"/>
              </w:rPr>
              <w:t xml:space="preserve"> </w:t>
            </w:r>
            <w:r>
              <w:rPr>
                <w:sz w:val="20"/>
              </w:rPr>
              <w:t>к людям (независимо от</w:t>
            </w:r>
            <w:r>
              <w:rPr>
                <w:spacing w:val="40"/>
                <w:sz w:val="20"/>
              </w:rPr>
              <w:t xml:space="preserve"> </w:t>
            </w:r>
            <w:r>
              <w:rPr>
                <w:spacing w:val="-6"/>
                <w:sz w:val="20"/>
              </w:rPr>
              <w:t>их</w:t>
            </w:r>
            <w:r>
              <w:rPr>
                <w:sz w:val="20"/>
              </w:rPr>
              <w:tab/>
            </w:r>
            <w:r>
              <w:rPr>
                <w:spacing w:val="-2"/>
                <w:sz w:val="20"/>
              </w:rPr>
              <w:t xml:space="preserve">социального </w:t>
            </w:r>
            <w:r>
              <w:rPr>
                <w:sz w:val="20"/>
              </w:rPr>
              <w:t xml:space="preserve">происхождения, расовой принадлежности, языка, вероисповедания, пола и возраста), уважение к </w:t>
            </w:r>
            <w:r>
              <w:rPr>
                <w:spacing w:val="-2"/>
                <w:sz w:val="20"/>
              </w:rPr>
              <w:t>чувствам,</w:t>
            </w:r>
            <w:r>
              <w:rPr>
                <w:sz w:val="20"/>
              </w:rPr>
              <w:tab/>
            </w:r>
            <w:r>
              <w:rPr>
                <w:sz w:val="20"/>
              </w:rPr>
              <w:tab/>
            </w:r>
            <w:r>
              <w:rPr>
                <w:spacing w:val="-2"/>
                <w:sz w:val="20"/>
              </w:rPr>
              <w:t>мнениям,</w:t>
            </w:r>
          </w:p>
          <w:p w:rsidR="00EA58FE" w:rsidRDefault="004245CD">
            <w:pPr>
              <w:pStyle w:val="TableParagraph"/>
              <w:tabs>
                <w:tab w:val="left" w:pos="1644"/>
              </w:tabs>
              <w:ind w:left="112" w:right="94"/>
              <w:jc w:val="both"/>
              <w:rPr>
                <w:sz w:val="20"/>
              </w:rPr>
            </w:pPr>
            <w:r>
              <w:rPr>
                <w:spacing w:val="-2"/>
                <w:sz w:val="20"/>
              </w:rPr>
              <w:t>желаниям,</w:t>
            </w:r>
            <w:r>
              <w:rPr>
                <w:sz w:val="20"/>
              </w:rPr>
              <w:tab/>
            </w:r>
            <w:r>
              <w:rPr>
                <w:spacing w:val="-2"/>
                <w:sz w:val="20"/>
              </w:rPr>
              <w:t xml:space="preserve">взглядам </w:t>
            </w:r>
            <w:r>
              <w:rPr>
                <w:sz w:val="20"/>
              </w:rPr>
              <w:t xml:space="preserve">других людей, умеет </w:t>
            </w:r>
            <w:r>
              <w:rPr>
                <w:spacing w:val="-2"/>
                <w:sz w:val="20"/>
              </w:rPr>
              <w:t>аргументировать</w:t>
            </w:r>
          </w:p>
          <w:p w:rsidR="00EA58FE" w:rsidRDefault="004245CD">
            <w:pPr>
              <w:pStyle w:val="TableParagraph"/>
              <w:spacing w:before="1"/>
              <w:ind w:left="112" w:right="95"/>
              <w:jc w:val="both"/>
              <w:rPr>
                <w:sz w:val="20"/>
              </w:rPr>
            </w:pPr>
            <w:r>
              <w:rPr>
                <w:sz w:val="20"/>
              </w:rPr>
              <w:t>несогласие, убеждать и</w:t>
            </w:r>
            <w:r>
              <w:rPr>
                <w:spacing w:val="40"/>
                <w:sz w:val="20"/>
              </w:rPr>
              <w:t xml:space="preserve"> </w:t>
            </w:r>
            <w:r>
              <w:rPr>
                <w:sz w:val="20"/>
              </w:rPr>
              <w:t>т.д. Объясняет значение позитивного общения, сотрудничества</w:t>
            </w:r>
            <w:r>
              <w:rPr>
                <w:spacing w:val="36"/>
                <w:sz w:val="20"/>
              </w:rPr>
              <w:t xml:space="preserve"> </w:t>
            </w:r>
            <w:r>
              <w:rPr>
                <w:sz w:val="20"/>
              </w:rPr>
              <w:t>с</w:t>
            </w:r>
            <w:r>
              <w:rPr>
                <w:spacing w:val="38"/>
                <w:sz w:val="20"/>
              </w:rPr>
              <w:t xml:space="preserve"> </w:t>
            </w:r>
            <w:r>
              <w:rPr>
                <w:spacing w:val="-2"/>
                <w:sz w:val="20"/>
              </w:rPr>
              <w:t>людьми</w:t>
            </w:r>
          </w:p>
          <w:p w:rsidR="00EA58FE" w:rsidRDefault="004245CD">
            <w:pPr>
              <w:pStyle w:val="TableParagraph"/>
              <w:spacing w:line="210" w:lineRule="exact"/>
              <w:ind w:left="112"/>
              <w:jc w:val="both"/>
              <w:rPr>
                <w:sz w:val="20"/>
              </w:rPr>
            </w:pPr>
            <w:r>
              <w:rPr>
                <w:sz w:val="20"/>
              </w:rPr>
              <w:t>разных</w:t>
            </w:r>
            <w:r>
              <w:rPr>
                <w:spacing w:val="-4"/>
                <w:sz w:val="20"/>
              </w:rPr>
              <w:t xml:space="preserve"> </w:t>
            </w:r>
            <w:r>
              <w:rPr>
                <w:sz w:val="20"/>
              </w:rPr>
              <w:t>стран</w:t>
            </w:r>
            <w:r>
              <w:rPr>
                <w:spacing w:val="-6"/>
                <w:sz w:val="20"/>
              </w:rPr>
              <w:t xml:space="preserve"> </w:t>
            </w:r>
            <w:r>
              <w:rPr>
                <w:sz w:val="20"/>
              </w:rPr>
              <w:t>и</w:t>
            </w:r>
            <w:r>
              <w:rPr>
                <w:spacing w:val="-5"/>
                <w:sz w:val="20"/>
              </w:rPr>
              <w:t xml:space="preserve"> </w:t>
            </w:r>
            <w:r>
              <w:rPr>
                <w:spacing w:val="-2"/>
                <w:sz w:val="20"/>
              </w:rPr>
              <w:t>этносов</w:t>
            </w:r>
          </w:p>
        </w:tc>
        <w:tc>
          <w:tcPr>
            <w:tcW w:w="2882" w:type="dxa"/>
          </w:tcPr>
          <w:p w:rsidR="00EA58FE" w:rsidRDefault="004245CD">
            <w:pPr>
              <w:pStyle w:val="TableParagraph"/>
              <w:tabs>
                <w:tab w:val="left" w:pos="1913"/>
                <w:tab w:val="left" w:pos="2092"/>
              </w:tabs>
              <w:ind w:left="111" w:right="96"/>
              <w:jc w:val="both"/>
              <w:rPr>
                <w:sz w:val="20"/>
              </w:rPr>
            </w:pPr>
            <w:r>
              <w:rPr>
                <w:sz w:val="20"/>
              </w:rPr>
              <w:t xml:space="preserve">положительно относится к </w:t>
            </w:r>
            <w:r>
              <w:rPr>
                <w:spacing w:val="-2"/>
                <w:sz w:val="20"/>
              </w:rPr>
              <w:t>окружающим,</w:t>
            </w:r>
            <w:r>
              <w:rPr>
                <w:sz w:val="20"/>
              </w:rPr>
              <w:tab/>
            </w:r>
            <w:r>
              <w:rPr>
                <w:spacing w:val="-2"/>
                <w:sz w:val="20"/>
              </w:rPr>
              <w:t xml:space="preserve">проявляет </w:t>
            </w:r>
            <w:r>
              <w:rPr>
                <w:sz w:val="20"/>
              </w:rPr>
              <w:t xml:space="preserve">индифферентное отношение к людям другого социального </w:t>
            </w:r>
            <w:r>
              <w:rPr>
                <w:spacing w:val="-2"/>
                <w:sz w:val="20"/>
              </w:rPr>
              <w:t>происхождения,</w:t>
            </w:r>
            <w:r>
              <w:rPr>
                <w:sz w:val="20"/>
              </w:rPr>
              <w:tab/>
            </w:r>
            <w:r>
              <w:rPr>
                <w:sz w:val="20"/>
              </w:rPr>
              <w:tab/>
            </w:r>
            <w:r>
              <w:rPr>
                <w:spacing w:val="-2"/>
                <w:sz w:val="20"/>
              </w:rPr>
              <w:t>расовой</w:t>
            </w:r>
          </w:p>
          <w:p w:rsidR="00EA58FE" w:rsidRDefault="004245CD">
            <w:pPr>
              <w:pStyle w:val="TableParagraph"/>
              <w:tabs>
                <w:tab w:val="left" w:pos="2231"/>
              </w:tabs>
              <w:ind w:left="111" w:right="94"/>
              <w:jc w:val="both"/>
              <w:rPr>
                <w:sz w:val="20"/>
              </w:rPr>
            </w:pPr>
            <w:r>
              <w:rPr>
                <w:spacing w:val="-2"/>
                <w:sz w:val="20"/>
              </w:rPr>
              <w:t>принадлежности,</w:t>
            </w:r>
            <w:r>
              <w:rPr>
                <w:sz w:val="20"/>
              </w:rPr>
              <w:tab/>
            </w:r>
            <w:r>
              <w:rPr>
                <w:spacing w:val="-2"/>
                <w:sz w:val="20"/>
              </w:rPr>
              <w:t xml:space="preserve">языка, </w:t>
            </w:r>
            <w:r>
              <w:rPr>
                <w:sz w:val="20"/>
              </w:rPr>
              <w:t>вероисповедания, пола и возраста, прислушивается к мнениям, желаниям, взглядам других людей, пытается аргументировать несогласие, убеждать и т.д.</w:t>
            </w:r>
          </w:p>
        </w:tc>
        <w:tc>
          <w:tcPr>
            <w:tcW w:w="2824" w:type="dxa"/>
          </w:tcPr>
          <w:p w:rsidR="00EA58FE" w:rsidRDefault="004245CD">
            <w:pPr>
              <w:pStyle w:val="TableParagraph"/>
              <w:tabs>
                <w:tab w:val="left" w:pos="2305"/>
              </w:tabs>
              <w:ind w:left="110" w:right="97"/>
              <w:jc w:val="both"/>
              <w:rPr>
                <w:sz w:val="20"/>
              </w:rPr>
            </w:pPr>
            <w:r>
              <w:rPr>
                <w:spacing w:val="-2"/>
                <w:sz w:val="20"/>
              </w:rPr>
              <w:t>индифферентен</w:t>
            </w:r>
            <w:r>
              <w:rPr>
                <w:sz w:val="20"/>
              </w:rPr>
              <w:tab/>
            </w:r>
            <w:r>
              <w:rPr>
                <w:spacing w:val="-4"/>
                <w:sz w:val="20"/>
              </w:rPr>
              <w:t xml:space="preserve">либо </w:t>
            </w:r>
            <w:r>
              <w:rPr>
                <w:sz w:val="20"/>
              </w:rPr>
              <w:t>агрессивен к представителям разных стран и этносов</w:t>
            </w:r>
          </w:p>
        </w:tc>
      </w:tr>
      <w:tr w:rsidR="00EA58FE">
        <w:trPr>
          <w:trHeight w:val="229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419"/>
                <w:tab w:val="left" w:pos="1311"/>
                <w:tab w:val="left" w:pos="1546"/>
                <w:tab w:val="left" w:pos="1635"/>
                <w:tab w:val="left" w:pos="1796"/>
                <w:tab w:val="left" w:pos="2308"/>
              </w:tabs>
              <w:ind w:left="112" w:right="93"/>
              <w:rPr>
                <w:sz w:val="20"/>
              </w:rPr>
            </w:pPr>
            <w:r>
              <w:rPr>
                <w:sz w:val="20"/>
              </w:rPr>
              <w:t>испытывает</w:t>
            </w:r>
            <w:r>
              <w:rPr>
                <w:spacing w:val="-7"/>
                <w:sz w:val="20"/>
              </w:rPr>
              <w:t xml:space="preserve"> </w:t>
            </w:r>
            <w:r>
              <w:rPr>
                <w:sz w:val="20"/>
              </w:rPr>
              <w:t>потребность</w:t>
            </w:r>
            <w:r>
              <w:rPr>
                <w:spacing w:val="-8"/>
                <w:sz w:val="20"/>
              </w:rPr>
              <w:t xml:space="preserve"> </w:t>
            </w:r>
            <w:r>
              <w:rPr>
                <w:sz w:val="20"/>
              </w:rPr>
              <w:t>в общении</w:t>
            </w:r>
            <w:r>
              <w:rPr>
                <w:spacing w:val="15"/>
                <w:sz w:val="20"/>
              </w:rPr>
              <w:t xml:space="preserve"> </w:t>
            </w:r>
            <w:r>
              <w:rPr>
                <w:sz w:val="20"/>
              </w:rPr>
              <w:t>со</w:t>
            </w:r>
            <w:r>
              <w:rPr>
                <w:spacing w:val="16"/>
                <w:sz w:val="20"/>
              </w:rPr>
              <w:t xml:space="preserve"> </w:t>
            </w:r>
            <w:r>
              <w:rPr>
                <w:sz w:val="20"/>
              </w:rPr>
              <w:t>взрослым</w:t>
            </w:r>
            <w:r>
              <w:rPr>
                <w:spacing w:val="16"/>
                <w:sz w:val="20"/>
              </w:rPr>
              <w:t xml:space="preserve"> </w:t>
            </w:r>
            <w:r>
              <w:rPr>
                <w:sz w:val="20"/>
              </w:rPr>
              <w:t xml:space="preserve">как </w:t>
            </w:r>
            <w:r>
              <w:rPr>
                <w:spacing w:val="-2"/>
                <w:sz w:val="20"/>
              </w:rPr>
              <w:t>источником</w:t>
            </w:r>
            <w:r>
              <w:rPr>
                <w:spacing w:val="80"/>
                <w:sz w:val="20"/>
              </w:rPr>
              <w:t xml:space="preserve"> </w:t>
            </w:r>
            <w:r>
              <w:rPr>
                <w:spacing w:val="-2"/>
                <w:sz w:val="20"/>
              </w:rPr>
              <w:t xml:space="preserve">разнообразной </w:t>
            </w:r>
            <w:r>
              <w:rPr>
                <w:sz w:val="20"/>
              </w:rPr>
              <w:t>информации</w:t>
            </w:r>
            <w:r>
              <w:rPr>
                <w:spacing w:val="13"/>
                <w:sz w:val="20"/>
              </w:rPr>
              <w:t xml:space="preserve"> </w:t>
            </w:r>
            <w:r>
              <w:rPr>
                <w:sz w:val="20"/>
              </w:rPr>
              <w:t>о</w:t>
            </w:r>
            <w:r>
              <w:rPr>
                <w:spacing w:val="15"/>
                <w:sz w:val="20"/>
              </w:rPr>
              <w:t xml:space="preserve"> </w:t>
            </w:r>
            <w:r>
              <w:rPr>
                <w:sz w:val="20"/>
              </w:rPr>
              <w:t xml:space="preserve">природном </w:t>
            </w:r>
            <w:r>
              <w:rPr>
                <w:spacing w:val="-10"/>
                <w:sz w:val="20"/>
              </w:rPr>
              <w:t>и</w:t>
            </w:r>
            <w:r>
              <w:rPr>
                <w:sz w:val="20"/>
              </w:rPr>
              <w:tab/>
            </w:r>
            <w:r>
              <w:rPr>
                <w:spacing w:val="-2"/>
                <w:sz w:val="20"/>
              </w:rPr>
              <w:t>социальном</w:t>
            </w:r>
            <w:r>
              <w:rPr>
                <w:sz w:val="20"/>
              </w:rPr>
              <w:tab/>
            </w:r>
            <w:r>
              <w:rPr>
                <w:sz w:val="20"/>
              </w:rPr>
              <w:tab/>
            </w:r>
            <w:r>
              <w:rPr>
                <w:spacing w:val="-4"/>
                <w:sz w:val="20"/>
              </w:rPr>
              <w:t>мире,</w:t>
            </w:r>
            <w:r>
              <w:rPr>
                <w:sz w:val="20"/>
              </w:rPr>
              <w:tab/>
            </w:r>
            <w:r>
              <w:rPr>
                <w:spacing w:val="-10"/>
                <w:sz w:val="20"/>
              </w:rPr>
              <w:t>о</w:t>
            </w:r>
            <w:r>
              <w:rPr>
                <w:spacing w:val="-2"/>
                <w:sz w:val="20"/>
              </w:rPr>
              <w:t xml:space="preserve"> всемирных</w:t>
            </w:r>
            <w:r>
              <w:rPr>
                <w:sz w:val="20"/>
              </w:rPr>
              <w:tab/>
            </w:r>
            <w:r>
              <w:rPr>
                <w:sz w:val="20"/>
              </w:rPr>
              <w:tab/>
            </w:r>
            <w:r>
              <w:rPr>
                <w:spacing w:val="-2"/>
                <w:sz w:val="20"/>
              </w:rPr>
              <w:t>событиях, событиях</w:t>
            </w:r>
            <w:r>
              <w:rPr>
                <w:sz w:val="20"/>
              </w:rPr>
              <w:tab/>
            </w:r>
            <w:r>
              <w:rPr>
                <w:spacing w:val="-10"/>
                <w:sz w:val="20"/>
              </w:rPr>
              <w:t>в</w:t>
            </w:r>
            <w:r>
              <w:rPr>
                <w:sz w:val="20"/>
              </w:rPr>
              <w:tab/>
            </w:r>
            <w:r>
              <w:rPr>
                <w:sz w:val="20"/>
              </w:rPr>
              <w:tab/>
            </w:r>
            <w:r>
              <w:rPr>
                <w:sz w:val="20"/>
              </w:rPr>
              <w:tab/>
            </w:r>
            <w:r>
              <w:rPr>
                <w:spacing w:val="-2"/>
                <w:sz w:val="20"/>
              </w:rPr>
              <w:t>стране,</w:t>
            </w:r>
          </w:p>
          <w:p w:rsidR="00EA58FE" w:rsidRDefault="004245CD" w:rsidP="009D6436">
            <w:pPr>
              <w:pStyle w:val="TableParagraph"/>
              <w:tabs>
                <w:tab w:val="left" w:pos="1500"/>
              </w:tabs>
              <w:spacing w:line="228" w:lineRule="exact"/>
              <w:ind w:left="112" w:right="96"/>
              <w:rPr>
                <w:sz w:val="20"/>
              </w:rPr>
            </w:pPr>
            <w:r>
              <w:rPr>
                <w:spacing w:val="-2"/>
                <w:sz w:val="20"/>
              </w:rPr>
              <w:t>республике</w:t>
            </w:r>
            <w:r>
              <w:rPr>
                <w:sz w:val="20"/>
              </w:rPr>
              <w:tab/>
            </w:r>
            <w:r>
              <w:rPr>
                <w:color w:val="00AF50"/>
                <w:spacing w:val="-2"/>
                <w:sz w:val="20"/>
              </w:rPr>
              <w:t xml:space="preserve">Татарстан, </w:t>
            </w:r>
          </w:p>
        </w:tc>
        <w:tc>
          <w:tcPr>
            <w:tcW w:w="2882" w:type="dxa"/>
          </w:tcPr>
          <w:p w:rsidR="00EA58FE" w:rsidRDefault="004245CD">
            <w:pPr>
              <w:pStyle w:val="TableParagraph"/>
              <w:tabs>
                <w:tab w:val="left" w:pos="1663"/>
                <w:tab w:val="left" w:pos="2673"/>
              </w:tabs>
              <w:ind w:left="111" w:right="95" w:firstLine="50"/>
              <w:jc w:val="both"/>
              <w:rPr>
                <w:sz w:val="20"/>
              </w:rPr>
            </w:pPr>
            <w:r>
              <w:rPr>
                <w:sz w:val="20"/>
              </w:rPr>
              <w:t xml:space="preserve">общается со взрослым как источником разнообразной информации о природном и </w:t>
            </w:r>
            <w:r>
              <w:rPr>
                <w:spacing w:val="-2"/>
                <w:sz w:val="20"/>
              </w:rPr>
              <w:t>социальном</w:t>
            </w:r>
            <w:r>
              <w:rPr>
                <w:sz w:val="20"/>
              </w:rPr>
              <w:tab/>
            </w:r>
            <w:r>
              <w:rPr>
                <w:spacing w:val="-4"/>
                <w:sz w:val="20"/>
              </w:rPr>
              <w:t>мире,</w:t>
            </w:r>
            <w:r>
              <w:rPr>
                <w:sz w:val="20"/>
              </w:rPr>
              <w:tab/>
            </w:r>
            <w:r>
              <w:rPr>
                <w:spacing w:val="-10"/>
                <w:sz w:val="20"/>
              </w:rPr>
              <w:t>о</w:t>
            </w:r>
          </w:p>
          <w:p w:rsidR="00EA58FE" w:rsidRDefault="004245CD" w:rsidP="009D6436">
            <w:pPr>
              <w:pStyle w:val="TableParagraph"/>
              <w:tabs>
                <w:tab w:val="left" w:pos="1913"/>
              </w:tabs>
              <w:ind w:left="111" w:right="96"/>
              <w:jc w:val="both"/>
              <w:rPr>
                <w:sz w:val="20"/>
              </w:rPr>
            </w:pPr>
            <w:r>
              <w:rPr>
                <w:spacing w:val="-2"/>
                <w:sz w:val="20"/>
              </w:rPr>
              <w:t>всемирных</w:t>
            </w:r>
            <w:r>
              <w:rPr>
                <w:sz w:val="20"/>
              </w:rPr>
              <w:tab/>
            </w:r>
            <w:r>
              <w:rPr>
                <w:spacing w:val="-2"/>
                <w:sz w:val="20"/>
              </w:rPr>
              <w:t xml:space="preserve">событиях, </w:t>
            </w:r>
            <w:r>
              <w:rPr>
                <w:sz w:val="20"/>
              </w:rPr>
              <w:t>событиях</w:t>
            </w:r>
            <w:r>
              <w:rPr>
                <w:spacing w:val="-8"/>
                <w:sz w:val="20"/>
              </w:rPr>
              <w:t xml:space="preserve"> </w:t>
            </w:r>
            <w:r>
              <w:rPr>
                <w:sz w:val="20"/>
              </w:rPr>
              <w:t>в</w:t>
            </w:r>
            <w:r>
              <w:rPr>
                <w:spacing w:val="-9"/>
                <w:sz w:val="20"/>
              </w:rPr>
              <w:t xml:space="preserve"> </w:t>
            </w:r>
            <w:r>
              <w:rPr>
                <w:sz w:val="20"/>
              </w:rPr>
              <w:t>стране,</w:t>
            </w:r>
            <w:r>
              <w:rPr>
                <w:spacing w:val="-6"/>
                <w:sz w:val="20"/>
              </w:rPr>
              <w:t xml:space="preserve"> </w:t>
            </w:r>
            <w:r>
              <w:rPr>
                <w:sz w:val="20"/>
              </w:rPr>
              <w:t xml:space="preserve">республике </w:t>
            </w:r>
            <w:r>
              <w:rPr>
                <w:color w:val="00AF50"/>
                <w:sz w:val="20"/>
              </w:rPr>
              <w:t xml:space="preserve">Татарстан, </w:t>
            </w:r>
          </w:p>
        </w:tc>
        <w:tc>
          <w:tcPr>
            <w:tcW w:w="2824" w:type="dxa"/>
          </w:tcPr>
          <w:p w:rsidR="00EA58FE" w:rsidRDefault="004245CD">
            <w:pPr>
              <w:pStyle w:val="TableParagraph"/>
              <w:tabs>
                <w:tab w:val="left" w:pos="849"/>
                <w:tab w:val="left" w:pos="1854"/>
                <w:tab w:val="left" w:pos="2619"/>
              </w:tabs>
              <w:ind w:left="110" w:right="96"/>
              <w:jc w:val="both"/>
              <w:rPr>
                <w:sz w:val="20"/>
              </w:rPr>
            </w:pPr>
            <w:r>
              <w:rPr>
                <w:spacing w:val="-6"/>
                <w:sz w:val="20"/>
              </w:rPr>
              <w:t>не</w:t>
            </w:r>
            <w:r>
              <w:rPr>
                <w:sz w:val="20"/>
              </w:rPr>
              <w:tab/>
            </w:r>
            <w:r>
              <w:rPr>
                <w:spacing w:val="-2"/>
                <w:sz w:val="20"/>
              </w:rPr>
              <w:t>заинтересован</w:t>
            </w:r>
            <w:r>
              <w:rPr>
                <w:sz w:val="20"/>
              </w:rPr>
              <w:tab/>
            </w:r>
            <w:r>
              <w:rPr>
                <w:spacing w:val="-10"/>
                <w:sz w:val="20"/>
              </w:rPr>
              <w:t>в</w:t>
            </w:r>
            <w:r>
              <w:rPr>
                <w:sz w:val="20"/>
              </w:rPr>
              <w:t xml:space="preserve"> информации о природном и социальном мире, о </w:t>
            </w:r>
            <w:r>
              <w:rPr>
                <w:spacing w:val="-2"/>
                <w:sz w:val="20"/>
              </w:rPr>
              <w:t>всемирных</w:t>
            </w:r>
            <w:r>
              <w:rPr>
                <w:sz w:val="20"/>
              </w:rPr>
              <w:tab/>
            </w:r>
            <w:r>
              <w:rPr>
                <w:spacing w:val="-2"/>
                <w:sz w:val="20"/>
              </w:rPr>
              <w:t>событиях,</w:t>
            </w:r>
          </w:p>
          <w:p w:rsidR="00EA58FE" w:rsidRDefault="004245CD" w:rsidP="009D6436">
            <w:pPr>
              <w:pStyle w:val="TableParagraph"/>
              <w:tabs>
                <w:tab w:val="left" w:pos="1463"/>
                <w:tab w:val="left" w:pos="2101"/>
              </w:tabs>
              <w:ind w:left="110" w:right="95"/>
              <w:jc w:val="both"/>
              <w:rPr>
                <w:sz w:val="20"/>
              </w:rPr>
            </w:pPr>
            <w:r>
              <w:rPr>
                <w:spacing w:val="-2"/>
                <w:sz w:val="20"/>
              </w:rPr>
              <w:t>событиях</w:t>
            </w:r>
            <w:r>
              <w:rPr>
                <w:sz w:val="20"/>
              </w:rPr>
              <w:tab/>
            </w:r>
            <w:r>
              <w:rPr>
                <w:spacing w:val="-10"/>
                <w:sz w:val="20"/>
              </w:rPr>
              <w:t>в</w:t>
            </w:r>
            <w:r>
              <w:rPr>
                <w:sz w:val="20"/>
              </w:rPr>
              <w:tab/>
            </w:r>
            <w:r>
              <w:rPr>
                <w:spacing w:val="-2"/>
                <w:sz w:val="20"/>
              </w:rPr>
              <w:t xml:space="preserve">стране, </w:t>
            </w:r>
            <w:r>
              <w:rPr>
                <w:sz w:val="20"/>
              </w:rPr>
              <w:t xml:space="preserve">республике </w:t>
            </w:r>
            <w:r>
              <w:rPr>
                <w:color w:val="00AF50"/>
                <w:sz w:val="20"/>
              </w:rPr>
              <w:t xml:space="preserve">Татарстан, </w:t>
            </w:r>
          </w:p>
        </w:tc>
      </w:tr>
      <w:tr w:rsidR="00EA58FE">
        <w:trPr>
          <w:trHeight w:val="69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spacing w:line="230" w:lineRule="exact"/>
              <w:ind w:left="112" w:right="92"/>
              <w:jc w:val="both"/>
              <w:rPr>
                <w:sz w:val="20"/>
              </w:rPr>
            </w:pPr>
            <w:r>
              <w:rPr>
                <w:sz w:val="20"/>
              </w:rPr>
              <w:t>расширяет</w:t>
            </w:r>
            <w:r>
              <w:rPr>
                <w:spacing w:val="-3"/>
                <w:sz w:val="20"/>
              </w:rPr>
              <w:t xml:space="preserve"> </w:t>
            </w:r>
            <w:r>
              <w:rPr>
                <w:sz w:val="20"/>
              </w:rPr>
              <w:t>круг</w:t>
            </w:r>
            <w:r>
              <w:rPr>
                <w:spacing w:val="-12"/>
                <w:sz w:val="20"/>
              </w:rPr>
              <w:t xml:space="preserve"> </w:t>
            </w:r>
            <w:r>
              <w:rPr>
                <w:sz w:val="20"/>
              </w:rPr>
              <w:t>общения</w:t>
            </w:r>
            <w:r>
              <w:rPr>
                <w:spacing w:val="-3"/>
                <w:sz w:val="20"/>
              </w:rPr>
              <w:t xml:space="preserve"> </w:t>
            </w:r>
            <w:r>
              <w:rPr>
                <w:sz w:val="20"/>
              </w:rPr>
              <w:t>с людьми, владеющими двумя</w:t>
            </w:r>
            <w:r>
              <w:rPr>
                <w:spacing w:val="36"/>
                <w:sz w:val="20"/>
              </w:rPr>
              <w:t xml:space="preserve">  </w:t>
            </w:r>
            <w:r>
              <w:rPr>
                <w:spacing w:val="-2"/>
                <w:sz w:val="20"/>
              </w:rPr>
              <w:t>государственными</w:t>
            </w:r>
          </w:p>
        </w:tc>
        <w:tc>
          <w:tcPr>
            <w:tcW w:w="2882" w:type="dxa"/>
          </w:tcPr>
          <w:p w:rsidR="00EA58FE" w:rsidRDefault="004245CD">
            <w:pPr>
              <w:pStyle w:val="TableParagraph"/>
              <w:tabs>
                <w:tab w:val="left" w:pos="2259"/>
              </w:tabs>
              <w:spacing w:line="230" w:lineRule="exact"/>
              <w:ind w:left="111" w:right="94"/>
              <w:jc w:val="both"/>
              <w:rPr>
                <w:sz w:val="20"/>
              </w:rPr>
            </w:pPr>
            <w:r>
              <w:rPr>
                <w:sz w:val="20"/>
              </w:rPr>
              <w:t xml:space="preserve">круг общения с людьми, </w:t>
            </w:r>
            <w:r>
              <w:rPr>
                <w:spacing w:val="-2"/>
                <w:sz w:val="20"/>
              </w:rPr>
              <w:t>владеющими</w:t>
            </w:r>
            <w:r>
              <w:rPr>
                <w:sz w:val="20"/>
              </w:rPr>
              <w:tab/>
            </w:r>
            <w:r>
              <w:rPr>
                <w:spacing w:val="-4"/>
                <w:sz w:val="20"/>
              </w:rPr>
              <w:t xml:space="preserve">двумя </w:t>
            </w:r>
            <w:r>
              <w:rPr>
                <w:sz w:val="20"/>
              </w:rPr>
              <w:t>государственными</w:t>
            </w:r>
            <w:r>
              <w:rPr>
                <w:spacing w:val="58"/>
                <w:w w:val="150"/>
                <w:sz w:val="20"/>
              </w:rPr>
              <w:t xml:space="preserve">  </w:t>
            </w:r>
            <w:r>
              <w:rPr>
                <w:spacing w:val="-2"/>
                <w:sz w:val="20"/>
              </w:rPr>
              <w:t>языками,</w:t>
            </w:r>
          </w:p>
        </w:tc>
        <w:tc>
          <w:tcPr>
            <w:tcW w:w="2824" w:type="dxa"/>
          </w:tcPr>
          <w:p w:rsidR="00EA58FE" w:rsidRDefault="004245CD">
            <w:pPr>
              <w:pStyle w:val="TableParagraph"/>
              <w:tabs>
                <w:tab w:val="left" w:pos="1362"/>
                <w:tab w:val="left" w:pos="2518"/>
              </w:tabs>
              <w:spacing w:line="230" w:lineRule="exact"/>
              <w:ind w:left="110" w:right="98"/>
              <w:jc w:val="both"/>
              <w:rPr>
                <w:sz w:val="20"/>
              </w:rPr>
            </w:pPr>
            <w:r>
              <w:rPr>
                <w:sz w:val="20"/>
              </w:rPr>
              <w:t xml:space="preserve">мало общается с людьми на </w:t>
            </w:r>
            <w:r>
              <w:rPr>
                <w:spacing w:val="-2"/>
                <w:sz w:val="20"/>
              </w:rPr>
              <w:t>родном</w:t>
            </w:r>
            <w:r>
              <w:rPr>
                <w:sz w:val="20"/>
              </w:rPr>
              <w:tab/>
            </w:r>
            <w:r>
              <w:rPr>
                <w:spacing w:val="-2"/>
                <w:sz w:val="20"/>
              </w:rPr>
              <w:t>языке,</w:t>
            </w:r>
            <w:r>
              <w:rPr>
                <w:sz w:val="20"/>
              </w:rPr>
              <w:tab/>
            </w:r>
            <w:r>
              <w:rPr>
                <w:spacing w:val="-6"/>
                <w:sz w:val="20"/>
              </w:rPr>
              <w:t xml:space="preserve">не </w:t>
            </w:r>
            <w:r>
              <w:rPr>
                <w:sz w:val="20"/>
              </w:rPr>
              <w:t>поддерживает</w:t>
            </w:r>
            <w:r>
              <w:rPr>
                <w:spacing w:val="-3"/>
                <w:sz w:val="20"/>
              </w:rPr>
              <w:t xml:space="preserve"> </w:t>
            </w:r>
            <w:r>
              <w:rPr>
                <w:sz w:val="20"/>
              </w:rPr>
              <w:t>тему</w:t>
            </w:r>
            <w:r>
              <w:rPr>
                <w:spacing w:val="-1"/>
                <w:sz w:val="20"/>
              </w:rPr>
              <w:t xml:space="preserve"> </w:t>
            </w:r>
            <w:r>
              <w:rPr>
                <w:spacing w:val="-2"/>
                <w:sz w:val="20"/>
              </w:rPr>
              <w:t>разговора,</w:t>
            </w:r>
          </w:p>
        </w:tc>
      </w:tr>
    </w:tbl>
    <w:p w:rsidR="00EA58FE" w:rsidRDefault="00EA58FE">
      <w:pPr>
        <w:pStyle w:val="TableParagraph"/>
        <w:spacing w:line="230" w:lineRule="exact"/>
        <w:jc w:val="bot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1382"/>
        </w:trPr>
        <w:tc>
          <w:tcPr>
            <w:tcW w:w="1839" w:type="dxa"/>
            <w:vMerge w:val="restart"/>
          </w:tcPr>
          <w:p w:rsidR="00EA58FE" w:rsidRDefault="00EA58FE">
            <w:pPr>
              <w:pStyle w:val="TableParagraph"/>
              <w:ind w:left="0"/>
              <w:rPr>
                <w:sz w:val="18"/>
              </w:rPr>
            </w:pPr>
          </w:p>
        </w:tc>
        <w:tc>
          <w:tcPr>
            <w:tcW w:w="2514" w:type="dxa"/>
          </w:tcPr>
          <w:p w:rsidR="00EA58FE" w:rsidRDefault="004245CD">
            <w:pPr>
              <w:pStyle w:val="TableParagraph"/>
              <w:ind w:right="97"/>
              <w:jc w:val="both"/>
              <w:rPr>
                <w:sz w:val="20"/>
              </w:rPr>
            </w:pPr>
            <w:r>
              <w:rPr>
                <w:sz w:val="20"/>
              </w:rPr>
              <w:t>языками, поддерживает тему разговора, умеет выслушать, отозваться на предложение,</w:t>
            </w:r>
            <w:r>
              <w:rPr>
                <w:spacing w:val="-3"/>
                <w:sz w:val="20"/>
              </w:rPr>
              <w:t xml:space="preserve"> </w:t>
            </w:r>
            <w:r>
              <w:rPr>
                <w:sz w:val="20"/>
              </w:rPr>
              <w:t>попросить</w:t>
            </w:r>
            <w:r>
              <w:rPr>
                <w:spacing w:val="-3"/>
                <w:sz w:val="20"/>
              </w:rPr>
              <w:t xml:space="preserve"> </w:t>
            </w:r>
            <w:r>
              <w:rPr>
                <w:sz w:val="20"/>
              </w:rPr>
              <w:t>о помощи,</w:t>
            </w:r>
            <w:r>
              <w:rPr>
                <w:spacing w:val="52"/>
                <w:sz w:val="20"/>
              </w:rPr>
              <w:t xml:space="preserve"> </w:t>
            </w:r>
            <w:r>
              <w:rPr>
                <w:sz w:val="20"/>
              </w:rPr>
              <w:t>заявить</w:t>
            </w:r>
            <w:r>
              <w:rPr>
                <w:spacing w:val="52"/>
                <w:sz w:val="20"/>
              </w:rPr>
              <w:t xml:space="preserve"> </w:t>
            </w:r>
            <w:r>
              <w:rPr>
                <w:sz w:val="20"/>
              </w:rPr>
              <w:t>о</w:t>
            </w:r>
            <w:r>
              <w:rPr>
                <w:spacing w:val="52"/>
                <w:sz w:val="20"/>
              </w:rPr>
              <w:t xml:space="preserve"> </w:t>
            </w:r>
            <w:r>
              <w:rPr>
                <w:spacing w:val="-4"/>
                <w:sz w:val="20"/>
              </w:rPr>
              <w:t>своих</w:t>
            </w:r>
          </w:p>
          <w:p w:rsidR="00EA58FE" w:rsidRDefault="004245CD">
            <w:pPr>
              <w:pStyle w:val="TableParagraph"/>
              <w:spacing w:before="2" w:line="210" w:lineRule="exact"/>
              <w:jc w:val="both"/>
              <w:rPr>
                <w:sz w:val="20"/>
              </w:rPr>
            </w:pPr>
            <w:r>
              <w:rPr>
                <w:sz w:val="20"/>
              </w:rPr>
              <w:t>потребностях</w:t>
            </w:r>
            <w:r>
              <w:rPr>
                <w:spacing w:val="-8"/>
                <w:sz w:val="20"/>
              </w:rPr>
              <w:t xml:space="preserve"> </w:t>
            </w:r>
            <w:r>
              <w:rPr>
                <w:sz w:val="20"/>
              </w:rPr>
              <w:t>и</w:t>
            </w:r>
            <w:r>
              <w:rPr>
                <w:spacing w:val="-9"/>
                <w:sz w:val="20"/>
              </w:rPr>
              <w:t xml:space="preserve"> </w:t>
            </w:r>
            <w:r>
              <w:rPr>
                <w:spacing w:val="-4"/>
                <w:sz w:val="20"/>
              </w:rPr>
              <w:t>т.д.</w:t>
            </w:r>
          </w:p>
        </w:tc>
        <w:tc>
          <w:tcPr>
            <w:tcW w:w="2882" w:type="dxa"/>
          </w:tcPr>
          <w:p w:rsidR="00EA58FE" w:rsidRDefault="004245CD">
            <w:pPr>
              <w:pStyle w:val="TableParagraph"/>
              <w:ind w:right="100"/>
              <w:jc w:val="both"/>
              <w:rPr>
                <w:sz w:val="20"/>
              </w:rPr>
            </w:pPr>
            <w:r>
              <w:rPr>
                <w:sz w:val="20"/>
              </w:rPr>
              <w:t>поддерживает тему разговора, умеет выслушать, отозваться на предложение, попросить о помощи, заявить о своих потребностях и т.д.</w:t>
            </w:r>
          </w:p>
        </w:tc>
        <w:tc>
          <w:tcPr>
            <w:tcW w:w="2824" w:type="dxa"/>
          </w:tcPr>
          <w:p w:rsidR="00EA58FE" w:rsidRDefault="004245CD">
            <w:pPr>
              <w:pStyle w:val="TableParagraph"/>
              <w:tabs>
                <w:tab w:val="left" w:pos="1720"/>
              </w:tabs>
              <w:ind w:left="106" w:right="101"/>
              <w:jc w:val="both"/>
              <w:rPr>
                <w:sz w:val="20"/>
              </w:rPr>
            </w:pPr>
            <w:r>
              <w:rPr>
                <w:spacing w:val="-2"/>
                <w:sz w:val="20"/>
              </w:rPr>
              <w:t>пытается</w:t>
            </w:r>
            <w:r>
              <w:rPr>
                <w:sz w:val="20"/>
              </w:rPr>
              <w:tab/>
            </w:r>
            <w:r>
              <w:rPr>
                <w:spacing w:val="-2"/>
                <w:sz w:val="20"/>
              </w:rPr>
              <w:t xml:space="preserve">выслушать, </w:t>
            </w:r>
            <w:r>
              <w:rPr>
                <w:sz w:val="20"/>
              </w:rPr>
              <w:t>отозваться на предложение, попросить о помощи, заявить о своих потребностях и т.д.</w:t>
            </w:r>
          </w:p>
        </w:tc>
      </w:tr>
      <w:tr w:rsidR="00EA58FE">
        <w:trPr>
          <w:trHeight w:val="1837"/>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884"/>
                <w:tab w:val="left" w:pos="1589"/>
                <w:tab w:val="left" w:pos="2306"/>
              </w:tabs>
              <w:ind w:right="100"/>
              <w:rPr>
                <w:sz w:val="20"/>
              </w:rPr>
            </w:pPr>
            <w:r>
              <w:rPr>
                <w:spacing w:val="-2"/>
                <w:sz w:val="20"/>
              </w:rPr>
              <w:t>проявляет коммуникативные способности:</w:t>
            </w:r>
            <w:r>
              <w:rPr>
                <w:sz w:val="20"/>
              </w:rPr>
              <w:tab/>
            </w:r>
            <w:r>
              <w:rPr>
                <w:spacing w:val="-2"/>
                <w:sz w:val="20"/>
              </w:rPr>
              <w:t>понимает речь,</w:t>
            </w:r>
            <w:r>
              <w:rPr>
                <w:sz w:val="20"/>
              </w:rPr>
              <w:tab/>
            </w:r>
            <w:r>
              <w:rPr>
                <w:spacing w:val="-2"/>
                <w:sz w:val="20"/>
              </w:rPr>
              <w:t>«вживается»</w:t>
            </w:r>
            <w:r>
              <w:rPr>
                <w:sz w:val="20"/>
              </w:rPr>
              <w:tab/>
            </w:r>
            <w:r>
              <w:rPr>
                <w:spacing w:val="-10"/>
                <w:sz w:val="20"/>
              </w:rPr>
              <w:t>в</w:t>
            </w:r>
            <w:r>
              <w:rPr>
                <w:spacing w:val="-2"/>
                <w:sz w:val="20"/>
              </w:rPr>
              <w:t xml:space="preserve"> коммуникативную ситуацию,</w:t>
            </w:r>
            <w:r>
              <w:rPr>
                <w:sz w:val="20"/>
              </w:rPr>
              <w:tab/>
            </w:r>
            <w:r>
              <w:rPr>
                <w:spacing w:val="-42"/>
                <w:sz w:val="20"/>
              </w:rPr>
              <w:t xml:space="preserve"> </w:t>
            </w:r>
            <w:r>
              <w:rPr>
                <w:spacing w:val="-2"/>
                <w:sz w:val="20"/>
              </w:rPr>
              <w:t>учитывая</w:t>
            </w:r>
          </w:p>
          <w:p w:rsidR="00EA58FE" w:rsidRDefault="004245CD">
            <w:pPr>
              <w:pStyle w:val="TableParagraph"/>
              <w:tabs>
                <w:tab w:val="left" w:pos="2009"/>
              </w:tabs>
              <w:spacing w:line="228" w:lineRule="exact"/>
              <w:ind w:right="101"/>
              <w:rPr>
                <w:sz w:val="20"/>
              </w:rPr>
            </w:pPr>
            <w:r>
              <w:rPr>
                <w:spacing w:val="-2"/>
                <w:sz w:val="20"/>
              </w:rPr>
              <w:t>социальную</w:t>
            </w:r>
            <w:r>
              <w:rPr>
                <w:sz w:val="20"/>
              </w:rPr>
              <w:tab/>
            </w:r>
            <w:r>
              <w:rPr>
                <w:spacing w:val="-4"/>
                <w:sz w:val="20"/>
              </w:rPr>
              <w:t xml:space="preserve">роль </w:t>
            </w:r>
            <w:r>
              <w:rPr>
                <w:spacing w:val="-2"/>
                <w:sz w:val="20"/>
              </w:rPr>
              <w:t>собеседника</w:t>
            </w:r>
          </w:p>
        </w:tc>
        <w:tc>
          <w:tcPr>
            <w:tcW w:w="2882" w:type="dxa"/>
          </w:tcPr>
          <w:p w:rsidR="00EA58FE" w:rsidRDefault="004245CD">
            <w:pPr>
              <w:pStyle w:val="TableParagraph"/>
              <w:ind w:right="101"/>
              <w:jc w:val="both"/>
              <w:rPr>
                <w:sz w:val="20"/>
              </w:rPr>
            </w:pPr>
            <w:r>
              <w:rPr>
                <w:sz w:val="20"/>
              </w:rPr>
              <w:t>проявляет коммуникативные способности:</w:t>
            </w:r>
            <w:r>
              <w:rPr>
                <w:spacing w:val="59"/>
                <w:w w:val="150"/>
                <w:sz w:val="20"/>
              </w:rPr>
              <w:t xml:space="preserve"> </w:t>
            </w:r>
            <w:r>
              <w:rPr>
                <w:sz w:val="20"/>
              </w:rPr>
              <w:t>понимает</w:t>
            </w:r>
            <w:r>
              <w:rPr>
                <w:spacing w:val="56"/>
                <w:w w:val="150"/>
                <w:sz w:val="20"/>
              </w:rPr>
              <w:t xml:space="preserve"> </w:t>
            </w:r>
            <w:r>
              <w:rPr>
                <w:spacing w:val="-4"/>
                <w:sz w:val="20"/>
              </w:rPr>
              <w:t>речь,</w:t>
            </w:r>
          </w:p>
          <w:p w:rsidR="00EA58FE" w:rsidRDefault="004245CD">
            <w:pPr>
              <w:pStyle w:val="TableParagraph"/>
              <w:tabs>
                <w:tab w:val="left" w:pos="2676"/>
              </w:tabs>
              <w:spacing w:line="228" w:lineRule="exact"/>
              <w:jc w:val="both"/>
              <w:rPr>
                <w:sz w:val="20"/>
              </w:rPr>
            </w:pPr>
            <w:r>
              <w:rPr>
                <w:spacing w:val="-2"/>
                <w:sz w:val="20"/>
              </w:rPr>
              <w:t>«вживается»</w:t>
            </w:r>
            <w:r>
              <w:rPr>
                <w:sz w:val="20"/>
              </w:rPr>
              <w:tab/>
            </w:r>
            <w:r>
              <w:rPr>
                <w:spacing w:val="-10"/>
                <w:sz w:val="20"/>
              </w:rPr>
              <w:t>в</w:t>
            </w:r>
          </w:p>
          <w:p w:rsidR="00EA58FE" w:rsidRDefault="004245CD">
            <w:pPr>
              <w:pStyle w:val="TableParagraph"/>
              <w:ind w:right="101"/>
              <w:jc w:val="both"/>
              <w:rPr>
                <w:sz w:val="20"/>
              </w:rPr>
            </w:pPr>
            <w:r>
              <w:rPr>
                <w:sz w:val="20"/>
              </w:rPr>
              <w:t xml:space="preserve">коммуникативную ситуацию, учитывая социальную роль </w:t>
            </w:r>
            <w:r>
              <w:rPr>
                <w:spacing w:val="-2"/>
                <w:sz w:val="20"/>
              </w:rPr>
              <w:t>собеседника</w:t>
            </w:r>
          </w:p>
        </w:tc>
        <w:tc>
          <w:tcPr>
            <w:tcW w:w="2824" w:type="dxa"/>
          </w:tcPr>
          <w:p w:rsidR="00EA58FE" w:rsidRDefault="004245CD">
            <w:pPr>
              <w:pStyle w:val="TableParagraph"/>
              <w:tabs>
                <w:tab w:val="left" w:pos="1499"/>
                <w:tab w:val="left" w:pos="2514"/>
              </w:tabs>
              <w:spacing w:line="229" w:lineRule="exact"/>
              <w:ind w:left="106"/>
              <w:jc w:val="both"/>
              <w:rPr>
                <w:sz w:val="20"/>
              </w:rPr>
            </w:pPr>
            <w:r>
              <w:rPr>
                <w:spacing w:val="-2"/>
                <w:sz w:val="20"/>
              </w:rPr>
              <w:t>понимает</w:t>
            </w:r>
            <w:r>
              <w:rPr>
                <w:sz w:val="20"/>
              </w:rPr>
              <w:tab/>
            </w:r>
            <w:r>
              <w:rPr>
                <w:spacing w:val="-2"/>
                <w:sz w:val="20"/>
              </w:rPr>
              <w:t>речь,</w:t>
            </w:r>
            <w:r>
              <w:rPr>
                <w:sz w:val="20"/>
              </w:rPr>
              <w:tab/>
            </w:r>
            <w:r>
              <w:rPr>
                <w:spacing w:val="-5"/>
                <w:sz w:val="20"/>
              </w:rPr>
              <w:t>не</w:t>
            </w:r>
          </w:p>
          <w:p w:rsidR="00EA58FE" w:rsidRDefault="004245CD">
            <w:pPr>
              <w:pStyle w:val="TableParagraph"/>
              <w:tabs>
                <w:tab w:val="left" w:pos="2618"/>
              </w:tabs>
              <w:spacing w:line="229" w:lineRule="exact"/>
              <w:ind w:left="106"/>
              <w:jc w:val="both"/>
              <w:rPr>
                <w:sz w:val="20"/>
              </w:rPr>
            </w:pPr>
            <w:r>
              <w:rPr>
                <w:spacing w:val="-2"/>
                <w:sz w:val="20"/>
              </w:rPr>
              <w:t>«вживается»</w:t>
            </w:r>
            <w:r>
              <w:rPr>
                <w:sz w:val="20"/>
              </w:rPr>
              <w:tab/>
            </w:r>
            <w:r>
              <w:rPr>
                <w:spacing w:val="-10"/>
                <w:sz w:val="20"/>
              </w:rPr>
              <w:t>в</w:t>
            </w:r>
          </w:p>
          <w:p w:rsidR="00EA58FE" w:rsidRDefault="004245CD">
            <w:pPr>
              <w:pStyle w:val="TableParagraph"/>
              <w:ind w:left="106" w:right="101"/>
              <w:jc w:val="both"/>
              <w:rPr>
                <w:sz w:val="20"/>
              </w:rPr>
            </w:pPr>
            <w:r>
              <w:rPr>
                <w:sz w:val="20"/>
              </w:rPr>
              <w:t>коммуникативную ситуацию, не учитывает социальную роль собеседника</w:t>
            </w:r>
          </w:p>
        </w:tc>
      </w:tr>
      <w:tr w:rsidR="00EA58FE">
        <w:trPr>
          <w:trHeight w:val="2301"/>
        </w:trPr>
        <w:tc>
          <w:tcPr>
            <w:tcW w:w="1839" w:type="dxa"/>
            <w:vMerge w:val="restart"/>
          </w:tcPr>
          <w:p w:rsidR="00EA58FE" w:rsidRDefault="004245CD">
            <w:pPr>
              <w:pStyle w:val="TableParagraph"/>
              <w:ind w:left="511" w:hanging="329"/>
              <w:rPr>
                <w:b/>
                <w:sz w:val="20"/>
              </w:rPr>
            </w:pPr>
            <w:r>
              <w:rPr>
                <w:b/>
                <w:spacing w:val="-2"/>
                <w:sz w:val="20"/>
              </w:rPr>
              <w:lastRenderedPageBreak/>
              <w:t>Познавательное развитие</w:t>
            </w:r>
          </w:p>
        </w:tc>
        <w:tc>
          <w:tcPr>
            <w:tcW w:w="2514" w:type="dxa"/>
          </w:tcPr>
          <w:p w:rsidR="00EA58FE" w:rsidRDefault="004245CD">
            <w:pPr>
              <w:pStyle w:val="TableParagraph"/>
              <w:ind w:right="101"/>
              <w:jc w:val="both"/>
              <w:rPr>
                <w:sz w:val="20"/>
              </w:rPr>
            </w:pPr>
            <w:r>
              <w:rPr>
                <w:sz w:val="20"/>
              </w:rPr>
              <w:t>имеет представления об отдельных</w:t>
            </w:r>
            <w:r>
              <w:rPr>
                <w:spacing w:val="75"/>
                <w:sz w:val="20"/>
              </w:rPr>
              <w:t xml:space="preserve">    </w:t>
            </w:r>
            <w:r>
              <w:rPr>
                <w:spacing w:val="-2"/>
                <w:sz w:val="20"/>
              </w:rPr>
              <w:t>элементах</w:t>
            </w:r>
          </w:p>
          <w:p w:rsidR="00EA58FE" w:rsidRDefault="004245CD">
            <w:pPr>
              <w:pStyle w:val="TableParagraph"/>
              <w:tabs>
                <w:tab w:val="left" w:pos="1710"/>
              </w:tabs>
              <w:spacing w:before="1"/>
              <w:ind w:right="99"/>
              <w:jc w:val="both"/>
              <w:rPr>
                <w:sz w:val="20"/>
              </w:rPr>
            </w:pPr>
            <w:r>
              <w:rPr>
                <w:spacing w:val="-2"/>
                <w:sz w:val="20"/>
              </w:rPr>
              <w:t>культуры</w:t>
            </w:r>
            <w:r>
              <w:rPr>
                <w:sz w:val="20"/>
              </w:rPr>
              <w:tab/>
            </w:r>
            <w:r>
              <w:rPr>
                <w:spacing w:val="-2"/>
                <w:sz w:val="20"/>
              </w:rPr>
              <w:t xml:space="preserve">народов </w:t>
            </w:r>
            <w:r>
              <w:rPr>
                <w:sz w:val="20"/>
              </w:rPr>
              <w:t xml:space="preserve">Поволжья (язык, одежда, </w:t>
            </w:r>
            <w:r>
              <w:rPr>
                <w:spacing w:val="-2"/>
                <w:sz w:val="20"/>
              </w:rPr>
              <w:t>искусство,</w:t>
            </w:r>
            <w:r>
              <w:rPr>
                <w:sz w:val="20"/>
              </w:rPr>
              <w:tab/>
            </w:r>
            <w:r>
              <w:rPr>
                <w:spacing w:val="-40"/>
                <w:sz w:val="20"/>
              </w:rPr>
              <w:t xml:space="preserve"> </w:t>
            </w:r>
            <w:r>
              <w:rPr>
                <w:spacing w:val="-2"/>
                <w:sz w:val="20"/>
              </w:rPr>
              <w:t>обычаи,</w:t>
            </w:r>
          </w:p>
          <w:p w:rsidR="00EA58FE" w:rsidRDefault="004245CD">
            <w:pPr>
              <w:pStyle w:val="TableParagraph"/>
              <w:tabs>
                <w:tab w:val="left" w:pos="1856"/>
                <w:tab w:val="left" w:pos="2295"/>
              </w:tabs>
              <w:spacing w:before="2"/>
              <w:ind w:right="100"/>
              <w:jc w:val="both"/>
              <w:rPr>
                <w:sz w:val="20"/>
              </w:rPr>
            </w:pPr>
            <w:r>
              <w:rPr>
                <w:spacing w:val="-2"/>
                <w:sz w:val="20"/>
              </w:rPr>
              <w:t>национальная</w:t>
            </w:r>
            <w:r>
              <w:rPr>
                <w:sz w:val="20"/>
              </w:rPr>
              <w:tab/>
            </w:r>
            <w:r>
              <w:rPr>
                <w:spacing w:val="-2"/>
                <w:sz w:val="20"/>
              </w:rPr>
              <w:t xml:space="preserve">кухня, </w:t>
            </w:r>
            <w:r>
              <w:rPr>
                <w:sz w:val="20"/>
              </w:rPr>
              <w:t xml:space="preserve">игры, игрушки), о </w:t>
            </w:r>
            <w:r>
              <w:rPr>
                <w:spacing w:val="-2"/>
                <w:sz w:val="20"/>
              </w:rPr>
              <w:t>национальных</w:t>
            </w:r>
            <w:r>
              <w:rPr>
                <w:sz w:val="20"/>
              </w:rPr>
              <w:tab/>
            </w:r>
            <w:r>
              <w:rPr>
                <w:sz w:val="20"/>
              </w:rPr>
              <w:tab/>
            </w:r>
            <w:r>
              <w:rPr>
                <w:spacing w:val="-10"/>
                <w:sz w:val="20"/>
              </w:rPr>
              <w:t>и</w:t>
            </w:r>
            <w:r>
              <w:rPr>
                <w:sz w:val="20"/>
              </w:rPr>
              <w:t xml:space="preserve"> этнических</w:t>
            </w:r>
            <w:r>
              <w:rPr>
                <w:spacing w:val="71"/>
                <w:w w:val="150"/>
                <w:sz w:val="20"/>
              </w:rPr>
              <w:t xml:space="preserve">   </w:t>
            </w:r>
            <w:r>
              <w:rPr>
                <w:spacing w:val="-2"/>
                <w:sz w:val="20"/>
              </w:rPr>
              <w:t>различиях</w:t>
            </w:r>
          </w:p>
          <w:p w:rsidR="00EA58FE" w:rsidRDefault="004245CD">
            <w:pPr>
              <w:pStyle w:val="TableParagraph"/>
              <w:spacing w:line="209" w:lineRule="exact"/>
              <w:jc w:val="both"/>
              <w:rPr>
                <w:sz w:val="20"/>
              </w:rPr>
            </w:pPr>
            <w:r>
              <w:rPr>
                <w:sz w:val="20"/>
              </w:rPr>
              <w:t>между</w:t>
            </w:r>
            <w:r>
              <w:rPr>
                <w:spacing w:val="-4"/>
                <w:sz w:val="20"/>
              </w:rPr>
              <w:t xml:space="preserve"> </w:t>
            </w:r>
            <w:r>
              <w:rPr>
                <w:spacing w:val="-2"/>
                <w:sz w:val="20"/>
              </w:rPr>
              <w:t>людьми</w:t>
            </w:r>
          </w:p>
        </w:tc>
        <w:tc>
          <w:tcPr>
            <w:tcW w:w="2882" w:type="dxa"/>
          </w:tcPr>
          <w:p w:rsidR="00EA58FE" w:rsidRDefault="004245CD">
            <w:pPr>
              <w:pStyle w:val="TableParagraph"/>
              <w:tabs>
                <w:tab w:val="left" w:pos="1896"/>
              </w:tabs>
              <w:ind w:right="100"/>
              <w:jc w:val="both"/>
              <w:rPr>
                <w:sz w:val="20"/>
              </w:rPr>
            </w:pPr>
            <w:r>
              <w:rPr>
                <w:sz w:val="20"/>
              </w:rPr>
              <w:t xml:space="preserve">имеет представляет об </w:t>
            </w:r>
            <w:r>
              <w:rPr>
                <w:spacing w:val="-2"/>
                <w:sz w:val="20"/>
              </w:rPr>
              <w:t>отдельных</w:t>
            </w:r>
            <w:r>
              <w:rPr>
                <w:sz w:val="20"/>
              </w:rPr>
              <w:tab/>
            </w:r>
            <w:r>
              <w:rPr>
                <w:spacing w:val="-2"/>
                <w:sz w:val="20"/>
              </w:rPr>
              <w:t xml:space="preserve">элементах </w:t>
            </w:r>
            <w:r>
              <w:rPr>
                <w:sz w:val="20"/>
              </w:rPr>
              <w:t>культуры народов Поволжья (язык, одежда, искусство, обычаи, национальная кухня, игры, игрушки), о некоторых национальных и этнических различиях между людьми</w:t>
            </w:r>
          </w:p>
        </w:tc>
        <w:tc>
          <w:tcPr>
            <w:tcW w:w="2824" w:type="dxa"/>
          </w:tcPr>
          <w:p w:rsidR="00EA58FE" w:rsidRDefault="004245CD">
            <w:pPr>
              <w:pStyle w:val="TableParagraph"/>
              <w:tabs>
                <w:tab w:val="left" w:pos="1848"/>
              </w:tabs>
              <w:ind w:left="106" w:right="100"/>
              <w:jc w:val="both"/>
              <w:rPr>
                <w:sz w:val="20"/>
              </w:rPr>
            </w:pPr>
            <w:r>
              <w:rPr>
                <w:sz w:val="20"/>
              </w:rPr>
              <w:t xml:space="preserve">не представляет элементы культуры народов Поволжья (язык, одежда, искусство, обычаи, национальная кухня, </w:t>
            </w:r>
            <w:r>
              <w:rPr>
                <w:spacing w:val="-2"/>
                <w:sz w:val="20"/>
              </w:rPr>
              <w:t>игры,</w:t>
            </w:r>
            <w:r>
              <w:rPr>
                <w:sz w:val="20"/>
              </w:rPr>
              <w:tab/>
            </w:r>
            <w:r>
              <w:rPr>
                <w:spacing w:val="-2"/>
                <w:sz w:val="20"/>
              </w:rPr>
              <w:t xml:space="preserve">игрушки), </w:t>
            </w:r>
            <w:r>
              <w:rPr>
                <w:sz w:val="20"/>
              </w:rPr>
              <w:t>национальные и этнические различия между людьми</w:t>
            </w:r>
          </w:p>
        </w:tc>
      </w:tr>
      <w:tr w:rsidR="00EA58FE">
        <w:trPr>
          <w:trHeight w:val="161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ind w:right="97"/>
              <w:jc w:val="both"/>
              <w:rPr>
                <w:sz w:val="20"/>
              </w:rPr>
            </w:pPr>
            <w:r>
              <w:rPr>
                <w:sz w:val="20"/>
              </w:rPr>
              <w:t>ярко выражает интерес</w:t>
            </w:r>
            <w:r>
              <w:rPr>
                <w:spacing w:val="40"/>
                <w:sz w:val="20"/>
              </w:rPr>
              <w:t xml:space="preserve"> </w:t>
            </w:r>
            <w:r>
              <w:rPr>
                <w:sz w:val="20"/>
              </w:rPr>
              <w:t>и уважение</w:t>
            </w:r>
            <w:r>
              <w:rPr>
                <w:spacing w:val="-3"/>
                <w:sz w:val="20"/>
              </w:rPr>
              <w:t xml:space="preserve"> </w:t>
            </w:r>
            <w:r>
              <w:rPr>
                <w:sz w:val="20"/>
              </w:rPr>
              <w:t>по</w:t>
            </w:r>
            <w:r>
              <w:rPr>
                <w:spacing w:val="-3"/>
                <w:sz w:val="20"/>
              </w:rPr>
              <w:t xml:space="preserve"> </w:t>
            </w:r>
            <w:r>
              <w:rPr>
                <w:sz w:val="20"/>
              </w:rPr>
              <w:t>отношению</w:t>
            </w:r>
            <w:r>
              <w:rPr>
                <w:spacing w:val="-4"/>
                <w:sz w:val="20"/>
              </w:rPr>
              <w:t xml:space="preserve"> </w:t>
            </w:r>
            <w:r>
              <w:rPr>
                <w:sz w:val="20"/>
              </w:rPr>
              <w:t xml:space="preserve">к культуре представителей других национальностей, стремится к общению с </w:t>
            </w:r>
            <w:r>
              <w:rPr>
                <w:spacing w:val="-4"/>
                <w:sz w:val="20"/>
              </w:rPr>
              <w:t>ними</w:t>
            </w:r>
          </w:p>
        </w:tc>
        <w:tc>
          <w:tcPr>
            <w:tcW w:w="2882" w:type="dxa"/>
          </w:tcPr>
          <w:p w:rsidR="00EA58FE" w:rsidRDefault="004245CD">
            <w:pPr>
              <w:pStyle w:val="TableParagraph"/>
              <w:tabs>
                <w:tab w:val="left" w:pos="1459"/>
                <w:tab w:val="left" w:pos="2176"/>
                <w:tab w:val="left" w:pos="2675"/>
              </w:tabs>
              <w:ind w:right="99"/>
              <w:rPr>
                <w:sz w:val="20"/>
              </w:rPr>
            </w:pPr>
            <w:r>
              <w:rPr>
                <w:sz w:val="20"/>
              </w:rPr>
              <w:t>проявляет</w:t>
            </w:r>
            <w:r>
              <w:rPr>
                <w:spacing w:val="18"/>
                <w:sz w:val="20"/>
              </w:rPr>
              <w:t xml:space="preserve"> </w:t>
            </w:r>
            <w:r>
              <w:rPr>
                <w:sz w:val="20"/>
              </w:rPr>
              <w:t>интерес</w:t>
            </w:r>
            <w:r>
              <w:rPr>
                <w:spacing w:val="-9"/>
                <w:sz w:val="20"/>
              </w:rPr>
              <w:t xml:space="preserve"> </w:t>
            </w:r>
            <w:r>
              <w:rPr>
                <w:sz w:val="20"/>
              </w:rPr>
              <w:t>и</w:t>
            </w:r>
            <w:r>
              <w:rPr>
                <w:spacing w:val="15"/>
                <w:sz w:val="20"/>
              </w:rPr>
              <w:t xml:space="preserve"> </w:t>
            </w:r>
            <w:r>
              <w:rPr>
                <w:sz w:val="20"/>
              </w:rPr>
              <w:t>уважение по</w:t>
            </w:r>
            <w:r>
              <w:rPr>
                <w:spacing w:val="80"/>
                <w:w w:val="150"/>
                <w:sz w:val="20"/>
              </w:rPr>
              <w:t xml:space="preserve"> </w:t>
            </w:r>
            <w:r>
              <w:rPr>
                <w:sz w:val="20"/>
              </w:rPr>
              <w:t>отношению</w:t>
            </w:r>
            <w:r>
              <w:rPr>
                <w:spacing w:val="80"/>
                <w:sz w:val="20"/>
              </w:rPr>
              <w:t xml:space="preserve"> </w:t>
            </w:r>
            <w:r>
              <w:rPr>
                <w:sz w:val="20"/>
              </w:rPr>
              <w:t>к</w:t>
            </w:r>
            <w:r>
              <w:rPr>
                <w:spacing w:val="80"/>
                <w:sz w:val="20"/>
              </w:rPr>
              <w:t xml:space="preserve"> </w:t>
            </w:r>
            <w:r>
              <w:rPr>
                <w:sz w:val="20"/>
              </w:rPr>
              <w:t xml:space="preserve">культуре </w:t>
            </w:r>
            <w:r>
              <w:rPr>
                <w:spacing w:val="-2"/>
                <w:sz w:val="20"/>
              </w:rPr>
              <w:t>представителей</w:t>
            </w:r>
            <w:r>
              <w:rPr>
                <w:sz w:val="20"/>
              </w:rPr>
              <w:tab/>
            </w:r>
            <w:r>
              <w:rPr>
                <w:sz w:val="20"/>
              </w:rPr>
              <w:tab/>
            </w:r>
            <w:r>
              <w:rPr>
                <w:spacing w:val="-2"/>
                <w:sz w:val="20"/>
              </w:rPr>
              <w:t>других национальностей,</w:t>
            </w:r>
            <w:r>
              <w:rPr>
                <w:spacing w:val="80"/>
                <w:w w:val="150"/>
                <w:sz w:val="20"/>
              </w:rPr>
              <w:t xml:space="preserve"> </w:t>
            </w:r>
            <w:r>
              <w:rPr>
                <w:spacing w:val="-2"/>
                <w:sz w:val="20"/>
              </w:rPr>
              <w:t>допускаются</w:t>
            </w:r>
            <w:r>
              <w:rPr>
                <w:sz w:val="20"/>
              </w:rPr>
              <w:tab/>
            </w:r>
            <w:r>
              <w:rPr>
                <w:spacing w:val="-2"/>
                <w:sz w:val="20"/>
              </w:rPr>
              <w:t>конфликты</w:t>
            </w:r>
            <w:r>
              <w:rPr>
                <w:sz w:val="20"/>
              </w:rPr>
              <w:tab/>
            </w:r>
            <w:r>
              <w:rPr>
                <w:spacing w:val="-10"/>
                <w:sz w:val="20"/>
              </w:rPr>
              <w:t>в</w:t>
            </w:r>
            <w:r>
              <w:rPr>
                <w:spacing w:val="-2"/>
                <w:sz w:val="20"/>
              </w:rPr>
              <w:t xml:space="preserve"> общении</w:t>
            </w:r>
          </w:p>
        </w:tc>
        <w:tc>
          <w:tcPr>
            <w:tcW w:w="2824" w:type="dxa"/>
          </w:tcPr>
          <w:p w:rsidR="00EA58FE" w:rsidRDefault="004245CD">
            <w:pPr>
              <w:pStyle w:val="TableParagraph"/>
              <w:tabs>
                <w:tab w:val="left" w:pos="1538"/>
                <w:tab w:val="left" w:pos="2075"/>
                <w:tab w:val="left" w:pos="2118"/>
              </w:tabs>
              <w:ind w:left="106" w:right="101"/>
              <w:jc w:val="both"/>
              <w:rPr>
                <w:sz w:val="20"/>
              </w:rPr>
            </w:pPr>
            <w:r>
              <w:rPr>
                <w:sz w:val="20"/>
              </w:rPr>
              <w:t>интерес</w:t>
            </w:r>
            <w:r>
              <w:rPr>
                <w:spacing w:val="-2"/>
                <w:sz w:val="20"/>
              </w:rPr>
              <w:t xml:space="preserve"> </w:t>
            </w:r>
            <w:r>
              <w:rPr>
                <w:sz w:val="20"/>
              </w:rPr>
              <w:t>и</w:t>
            </w:r>
            <w:r>
              <w:rPr>
                <w:spacing w:val="40"/>
                <w:sz w:val="20"/>
              </w:rPr>
              <w:t xml:space="preserve"> </w:t>
            </w:r>
            <w:r>
              <w:rPr>
                <w:sz w:val="20"/>
              </w:rPr>
              <w:t>уважение</w:t>
            </w:r>
            <w:r>
              <w:rPr>
                <w:spacing w:val="40"/>
                <w:sz w:val="20"/>
              </w:rPr>
              <w:t xml:space="preserve"> </w:t>
            </w:r>
            <w:r>
              <w:rPr>
                <w:sz w:val="20"/>
              </w:rPr>
              <w:t xml:space="preserve">по отношению к культуре </w:t>
            </w:r>
            <w:r>
              <w:rPr>
                <w:spacing w:val="-2"/>
                <w:sz w:val="20"/>
              </w:rPr>
              <w:t>представителей</w:t>
            </w:r>
            <w:r>
              <w:rPr>
                <w:sz w:val="20"/>
              </w:rPr>
              <w:tab/>
            </w:r>
            <w:r>
              <w:rPr>
                <w:sz w:val="20"/>
              </w:rPr>
              <w:tab/>
            </w:r>
            <w:r>
              <w:rPr>
                <w:sz w:val="20"/>
              </w:rPr>
              <w:tab/>
            </w:r>
            <w:r>
              <w:rPr>
                <w:spacing w:val="-2"/>
                <w:sz w:val="20"/>
              </w:rPr>
              <w:t xml:space="preserve">других </w:t>
            </w:r>
            <w:r>
              <w:rPr>
                <w:sz w:val="20"/>
              </w:rPr>
              <w:t>национальностей</w:t>
            </w:r>
            <w:r>
              <w:rPr>
                <w:spacing w:val="-13"/>
                <w:sz w:val="20"/>
              </w:rPr>
              <w:t xml:space="preserve"> </w:t>
            </w:r>
            <w:r>
              <w:rPr>
                <w:sz w:val="20"/>
              </w:rPr>
              <w:t xml:space="preserve">отсутствует, </w:t>
            </w:r>
            <w:r>
              <w:rPr>
                <w:spacing w:val="-2"/>
                <w:sz w:val="20"/>
              </w:rPr>
              <w:t>общение</w:t>
            </w:r>
            <w:r>
              <w:rPr>
                <w:sz w:val="20"/>
              </w:rPr>
              <w:tab/>
            </w:r>
            <w:r>
              <w:rPr>
                <w:spacing w:val="-2"/>
                <w:sz w:val="20"/>
              </w:rPr>
              <w:t>конфликтное, социальные</w:t>
            </w:r>
            <w:r>
              <w:rPr>
                <w:sz w:val="20"/>
              </w:rPr>
              <w:tab/>
            </w:r>
            <w:r>
              <w:rPr>
                <w:sz w:val="20"/>
              </w:rPr>
              <w:tab/>
            </w:r>
            <w:r>
              <w:rPr>
                <w:spacing w:val="-2"/>
                <w:sz w:val="20"/>
              </w:rPr>
              <w:t>эмоции</w:t>
            </w:r>
          </w:p>
          <w:p w:rsidR="00EA58FE" w:rsidRDefault="004245CD">
            <w:pPr>
              <w:pStyle w:val="TableParagraph"/>
              <w:spacing w:line="210" w:lineRule="exact"/>
              <w:ind w:left="106"/>
              <w:rPr>
                <w:sz w:val="20"/>
              </w:rPr>
            </w:pPr>
            <w:r>
              <w:rPr>
                <w:spacing w:val="-2"/>
                <w:sz w:val="20"/>
              </w:rPr>
              <w:t>негативны</w:t>
            </w:r>
          </w:p>
        </w:tc>
      </w:tr>
      <w:tr w:rsidR="00EA58FE">
        <w:trPr>
          <w:trHeight w:val="276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2302"/>
              </w:tabs>
              <w:ind w:right="100"/>
              <w:jc w:val="both"/>
              <w:rPr>
                <w:sz w:val="20"/>
              </w:rPr>
            </w:pPr>
            <w:r>
              <w:rPr>
                <w:sz w:val="20"/>
              </w:rPr>
              <w:t xml:space="preserve">имеет первоначальные </w:t>
            </w:r>
            <w:r>
              <w:rPr>
                <w:spacing w:val="-2"/>
                <w:sz w:val="20"/>
              </w:rPr>
              <w:t>представления</w:t>
            </w:r>
            <w:r>
              <w:rPr>
                <w:sz w:val="20"/>
              </w:rPr>
              <w:tab/>
            </w:r>
            <w:r>
              <w:rPr>
                <w:spacing w:val="-10"/>
                <w:sz w:val="20"/>
              </w:rPr>
              <w:t>о</w:t>
            </w:r>
            <w:r>
              <w:rPr>
                <w:sz w:val="20"/>
              </w:rPr>
              <w:t xml:space="preserve"> культурных достояниях, основных исторических </w:t>
            </w:r>
            <w:r>
              <w:rPr>
                <w:spacing w:val="-2"/>
                <w:sz w:val="20"/>
              </w:rPr>
              <w:t>событиях,</w:t>
            </w:r>
          </w:p>
          <w:p w:rsidR="00EA58FE" w:rsidRDefault="004245CD">
            <w:pPr>
              <w:pStyle w:val="TableParagraph"/>
              <w:tabs>
                <w:tab w:val="left" w:pos="1657"/>
              </w:tabs>
              <w:ind w:right="102"/>
              <w:rPr>
                <w:sz w:val="20"/>
              </w:rPr>
            </w:pPr>
            <w:r>
              <w:rPr>
                <w:spacing w:val="-2"/>
                <w:sz w:val="20"/>
              </w:rPr>
              <w:t>достопримечательностях, символике</w:t>
            </w:r>
            <w:r>
              <w:rPr>
                <w:sz w:val="20"/>
              </w:rPr>
              <w:tab/>
            </w:r>
            <w:r>
              <w:rPr>
                <w:spacing w:val="-2"/>
                <w:sz w:val="20"/>
              </w:rPr>
              <w:t>крупных городов</w:t>
            </w:r>
          </w:p>
          <w:p w:rsidR="00EA58FE" w:rsidRDefault="004245CD">
            <w:pPr>
              <w:pStyle w:val="TableParagraph"/>
              <w:tabs>
                <w:tab w:val="left" w:pos="2193"/>
              </w:tabs>
              <w:spacing w:line="230" w:lineRule="exact"/>
              <w:ind w:right="102"/>
              <w:rPr>
                <w:sz w:val="20"/>
              </w:rPr>
            </w:pPr>
            <w:r>
              <w:rPr>
                <w:color w:val="00AF50"/>
                <w:spacing w:val="-2"/>
                <w:sz w:val="20"/>
              </w:rPr>
              <w:t>республики</w:t>
            </w:r>
            <w:r w:rsidR="009D6436">
              <w:rPr>
                <w:color w:val="00AF50"/>
                <w:spacing w:val="-2"/>
                <w:sz w:val="20"/>
              </w:rPr>
              <w:t xml:space="preserve"> </w:t>
            </w:r>
            <w:r>
              <w:rPr>
                <w:color w:val="00AF50"/>
                <w:spacing w:val="-2"/>
                <w:sz w:val="20"/>
              </w:rPr>
              <w:t>Татарстан</w:t>
            </w:r>
            <w:r>
              <w:rPr>
                <w:spacing w:val="-2"/>
                <w:sz w:val="20"/>
              </w:rPr>
              <w:t>, интересуется происхождением</w:t>
            </w:r>
            <w:r>
              <w:rPr>
                <w:sz w:val="20"/>
              </w:rPr>
              <w:tab/>
            </w:r>
            <w:r>
              <w:rPr>
                <w:spacing w:val="-6"/>
                <w:sz w:val="20"/>
              </w:rPr>
              <w:t xml:space="preserve">их </w:t>
            </w:r>
            <w:r>
              <w:rPr>
                <w:spacing w:val="-2"/>
                <w:sz w:val="20"/>
              </w:rPr>
              <w:t>названий</w:t>
            </w:r>
          </w:p>
        </w:tc>
        <w:tc>
          <w:tcPr>
            <w:tcW w:w="2882" w:type="dxa"/>
          </w:tcPr>
          <w:p w:rsidR="00EA58FE" w:rsidRDefault="004245CD">
            <w:pPr>
              <w:pStyle w:val="TableParagraph"/>
              <w:tabs>
                <w:tab w:val="left" w:pos="805"/>
                <w:tab w:val="left" w:pos="1742"/>
                <w:tab w:val="left" w:pos="1857"/>
                <w:tab w:val="left" w:pos="2562"/>
              </w:tabs>
              <w:ind w:right="98"/>
              <w:rPr>
                <w:sz w:val="20"/>
              </w:rPr>
            </w:pPr>
            <w:r>
              <w:rPr>
                <w:spacing w:val="-2"/>
                <w:sz w:val="20"/>
              </w:rPr>
              <w:t>знает</w:t>
            </w:r>
            <w:r>
              <w:rPr>
                <w:sz w:val="20"/>
              </w:rPr>
              <w:tab/>
            </w:r>
            <w:r>
              <w:rPr>
                <w:spacing w:val="-2"/>
                <w:sz w:val="20"/>
              </w:rPr>
              <w:t>названия,</w:t>
            </w:r>
            <w:r>
              <w:rPr>
                <w:sz w:val="20"/>
              </w:rPr>
              <w:tab/>
            </w:r>
            <w:r>
              <w:rPr>
                <w:sz w:val="20"/>
              </w:rPr>
              <w:tab/>
            </w:r>
            <w:r>
              <w:rPr>
                <w:spacing w:val="-42"/>
                <w:sz w:val="20"/>
              </w:rPr>
              <w:t xml:space="preserve"> </w:t>
            </w:r>
            <w:r>
              <w:rPr>
                <w:spacing w:val="-2"/>
                <w:sz w:val="20"/>
              </w:rPr>
              <w:t xml:space="preserve">некоторые </w:t>
            </w:r>
            <w:r>
              <w:rPr>
                <w:sz w:val="20"/>
              </w:rPr>
              <w:t>особенности</w:t>
            </w:r>
            <w:r>
              <w:rPr>
                <w:spacing w:val="11"/>
                <w:sz w:val="20"/>
              </w:rPr>
              <w:t xml:space="preserve"> </w:t>
            </w:r>
            <w:r>
              <w:rPr>
                <w:sz w:val="20"/>
              </w:rPr>
              <w:t>крупных</w:t>
            </w:r>
            <w:r>
              <w:rPr>
                <w:spacing w:val="15"/>
                <w:sz w:val="20"/>
              </w:rPr>
              <w:t xml:space="preserve"> </w:t>
            </w:r>
            <w:r>
              <w:rPr>
                <w:sz w:val="20"/>
              </w:rPr>
              <w:t xml:space="preserve">городов </w:t>
            </w:r>
            <w:r>
              <w:rPr>
                <w:color w:val="00AF50"/>
                <w:sz w:val="20"/>
              </w:rPr>
              <w:t>республики</w:t>
            </w:r>
            <w:r>
              <w:rPr>
                <w:color w:val="00AF50"/>
                <w:spacing w:val="40"/>
                <w:sz w:val="20"/>
              </w:rPr>
              <w:t xml:space="preserve"> </w:t>
            </w:r>
            <w:r>
              <w:rPr>
                <w:color w:val="00AF50"/>
                <w:sz w:val="20"/>
              </w:rPr>
              <w:t>Татарстан</w:t>
            </w:r>
            <w:r>
              <w:rPr>
                <w:sz w:val="20"/>
              </w:rPr>
              <w:t>,</w:t>
            </w:r>
            <w:r>
              <w:rPr>
                <w:spacing w:val="40"/>
                <w:sz w:val="20"/>
              </w:rPr>
              <w:t xml:space="preserve"> </w:t>
            </w:r>
            <w:r>
              <w:rPr>
                <w:sz w:val="20"/>
              </w:rPr>
              <w:t xml:space="preserve">имеет </w:t>
            </w:r>
            <w:r>
              <w:rPr>
                <w:spacing w:val="-2"/>
                <w:sz w:val="20"/>
              </w:rPr>
              <w:t>первоначальные</w:t>
            </w:r>
            <w:r>
              <w:rPr>
                <w:spacing w:val="80"/>
                <w:sz w:val="20"/>
              </w:rPr>
              <w:t xml:space="preserve"> </w:t>
            </w:r>
            <w:r>
              <w:rPr>
                <w:spacing w:val="-2"/>
                <w:sz w:val="20"/>
              </w:rPr>
              <w:t>представления</w:t>
            </w:r>
            <w:r>
              <w:rPr>
                <w:sz w:val="20"/>
              </w:rPr>
              <w:tab/>
            </w:r>
            <w:r>
              <w:rPr>
                <w:sz w:val="20"/>
              </w:rPr>
              <w:tab/>
            </w:r>
            <w:r>
              <w:rPr>
                <w:spacing w:val="-6"/>
                <w:sz w:val="20"/>
              </w:rPr>
              <w:t>об</w:t>
            </w:r>
            <w:r>
              <w:rPr>
                <w:sz w:val="20"/>
              </w:rPr>
              <w:tab/>
            </w:r>
            <w:r>
              <w:rPr>
                <w:spacing w:val="-6"/>
                <w:sz w:val="20"/>
              </w:rPr>
              <w:t xml:space="preserve">их </w:t>
            </w:r>
            <w:r>
              <w:rPr>
                <w:spacing w:val="-2"/>
                <w:sz w:val="20"/>
              </w:rPr>
              <w:t>культурных</w:t>
            </w:r>
            <w:r>
              <w:rPr>
                <w:sz w:val="20"/>
              </w:rPr>
              <w:tab/>
            </w:r>
            <w:r>
              <w:rPr>
                <w:spacing w:val="-2"/>
                <w:sz w:val="20"/>
              </w:rPr>
              <w:t>достояниях,</w:t>
            </w:r>
          </w:p>
          <w:p w:rsidR="00EA58FE" w:rsidRDefault="004245CD">
            <w:pPr>
              <w:pStyle w:val="TableParagraph"/>
              <w:tabs>
                <w:tab w:val="left" w:pos="1596"/>
              </w:tabs>
              <w:ind w:right="104"/>
              <w:rPr>
                <w:sz w:val="20"/>
              </w:rPr>
            </w:pPr>
            <w:r>
              <w:rPr>
                <w:spacing w:val="-2"/>
                <w:sz w:val="20"/>
              </w:rPr>
              <w:t>основных</w:t>
            </w:r>
            <w:r>
              <w:rPr>
                <w:sz w:val="20"/>
              </w:rPr>
              <w:tab/>
            </w:r>
            <w:r>
              <w:rPr>
                <w:spacing w:val="-2"/>
                <w:sz w:val="20"/>
              </w:rPr>
              <w:t>исторических событиях,</w:t>
            </w:r>
          </w:p>
          <w:p w:rsidR="00EA58FE" w:rsidRDefault="004245CD">
            <w:pPr>
              <w:pStyle w:val="TableParagraph"/>
              <w:tabs>
                <w:tab w:val="left" w:pos="1188"/>
                <w:tab w:val="left" w:pos="1289"/>
                <w:tab w:val="left" w:pos="1704"/>
                <w:tab w:val="left" w:pos="2085"/>
                <w:tab w:val="left" w:pos="2497"/>
              </w:tabs>
              <w:spacing w:line="230" w:lineRule="exact"/>
              <w:ind w:right="100"/>
              <w:rPr>
                <w:sz w:val="20"/>
              </w:rPr>
            </w:pPr>
            <w:r>
              <w:rPr>
                <w:spacing w:val="-2"/>
                <w:sz w:val="20"/>
              </w:rPr>
              <w:t>достопримечательностях, символике;</w:t>
            </w:r>
            <w:r>
              <w:rPr>
                <w:sz w:val="20"/>
              </w:rPr>
              <w:tab/>
            </w:r>
            <w:r>
              <w:rPr>
                <w:sz w:val="20"/>
              </w:rPr>
              <w:tab/>
            </w:r>
            <w:r>
              <w:rPr>
                <w:spacing w:val="-6"/>
                <w:sz w:val="20"/>
              </w:rPr>
              <w:t>не</w:t>
            </w:r>
            <w:r>
              <w:rPr>
                <w:sz w:val="20"/>
              </w:rPr>
              <w:tab/>
            </w:r>
            <w:r>
              <w:rPr>
                <w:spacing w:val="-2"/>
                <w:sz w:val="20"/>
              </w:rPr>
              <w:t>ассоциирует название</w:t>
            </w:r>
            <w:r>
              <w:rPr>
                <w:sz w:val="20"/>
              </w:rPr>
              <w:tab/>
            </w:r>
            <w:r>
              <w:rPr>
                <w:spacing w:val="-2"/>
                <w:sz w:val="20"/>
              </w:rPr>
              <w:t>города</w:t>
            </w:r>
            <w:r>
              <w:rPr>
                <w:sz w:val="20"/>
              </w:rPr>
              <w:tab/>
            </w:r>
            <w:r>
              <w:rPr>
                <w:spacing w:val="-10"/>
                <w:sz w:val="20"/>
              </w:rPr>
              <w:t>с</w:t>
            </w:r>
            <w:r>
              <w:rPr>
                <w:sz w:val="20"/>
              </w:rPr>
              <w:tab/>
            </w:r>
            <w:r>
              <w:rPr>
                <w:spacing w:val="-4"/>
                <w:sz w:val="20"/>
              </w:rPr>
              <w:t xml:space="preserve">его </w:t>
            </w:r>
            <w:r>
              <w:rPr>
                <w:spacing w:val="-2"/>
                <w:sz w:val="20"/>
              </w:rPr>
              <w:t>месторасположением</w:t>
            </w:r>
          </w:p>
        </w:tc>
        <w:tc>
          <w:tcPr>
            <w:tcW w:w="2824" w:type="dxa"/>
          </w:tcPr>
          <w:p w:rsidR="00EA58FE" w:rsidRDefault="004245CD">
            <w:pPr>
              <w:pStyle w:val="TableParagraph"/>
              <w:tabs>
                <w:tab w:val="left" w:pos="1716"/>
              </w:tabs>
              <w:ind w:left="106" w:right="101"/>
              <w:jc w:val="both"/>
              <w:rPr>
                <w:sz w:val="20"/>
              </w:rPr>
            </w:pPr>
            <w:r>
              <w:rPr>
                <w:sz w:val="20"/>
              </w:rPr>
              <w:t xml:space="preserve">знает названия некоторых </w:t>
            </w:r>
            <w:r>
              <w:rPr>
                <w:spacing w:val="-2"/>
                <w:sz w:val="20"/>
              </w:rPr>
              <w:t>городов</w:t>
            </w:r>
            <w:r>
              <w:rPr>
                <w:sz w:val="20"/>
              </w:rPr>
              <w:tab/>
            </w:r>
            <w:r>
              <w:rPr>
                <w:color w:val="00AF50"/>
                <w:spacing w:val="-2"/>
                <w:sz w:val="20"/>
              </w:rPr>
              <w:t>республики Татарстан</w:t>
            </w:r>
            <w:r>
              <w:rPr>
                <w:spacing w:val="-2"/>
                <w:sz w:val="20"/>
              </w:rPr>
              <w:t>,</w:t>
            </w:r>
          </w:p>
          <w:p w:rsidR="00EA58FE" w:rsidRDefault="004245CD">
            <w:pPr>
              <w:pStyle w:val="TableParagraph"/>
              <w:tabs>
                <w:tab w:val="left" w:pos="1048"/>
                <w:tab w:val="left" w:pos="1168"/>
                <w:tab w:val="left" w:pos="1646"/>
                <w:tab w:val="left" w:pos="2046"/>
                <w:tab w:val="left" w:pos="2439"/>
              </w:tabs>
              <w:ind w:left="106" w:right="100"/>
              <w:rPr>
                <w:sz w:val="20"/>
              </w:rPr>
            </w:pPr>
            <w:r>
              <w:rPr>
                <w:sz w:val="20"/>
              </w:rPr>
              <w:t xml:space="preserve">отдельные достопримечатель </w:t>
            </w:r>
            <w:r>
              <w:rPr>
                <w:spacing w:val="-2"/>
                <w:sz w:val="20"/>
              </w:rPr>
              <w:t>ности,</w:t>
            </w:r>
            <w:r>
              <w:rPr>
                <w:sz w:val="20"/>
              </w:rPr>
              <w:tab/>
            </w:r>
            <w:r>
              <w:rPr>
                <w:spacing w:val="-6"/>
                <w:sz w:val="20"/>
              </w:rPr>
              <w:t>не</w:t>
            </w:r>
            <w:r>
              <w:rPr>
                <w:sz w:val="20"/>
              </w:rPr>
              <w:tab/>
            </w:r>
            <w:r>
              <w:rPr>
                <w:spacing w:val="-2"/>
                <w:sz w:val="20"/>
              </w:rPr>
              <w:t>ассоциирует название</w:t>
            </w:r>
            <w:r>
              <w:rPr>
                <w:sz w:val="20"/>
              </w:rPr>
              <w:tab/>
            </w:r>
            <w:r>
              <w:rPr>
                <w:sz w:val="20"/>
              </w:rPr>
              <w:tab/>
            </w:r>
            <w:r>
              <w:rPr>
                <w:spacing w:val="-2"/>
                <w:sz w:val="20"/>
              </w:rPr>
              <w:t>города</w:t>
            </w:r>
            <w:r>
              <w:rPr>
                <w:sz w:val="20"/>
              </w:rPr>
              <w:tab/>
            </w:r>
            <w:r>
              <w:rPr>
                <w:spacing w:val="-10"/>
                <w:sz w:val="20"/>
              </w:rPr>
              <w:t>с</w:t>
            </w:r>
            <w:r>
              <w:rPr>
                <w:sz w:val="20"/>
              </w:rPr>
              <w:tab/>
            </w:r>
            <w:r>
              <w:rPr>
                <w:spacing w:val="-4"/>
                <w:sz w:val="20"/>
              </w:rPr>
              <w:t xml:space="preserve">его </w:t>
            </w:r>
            <w:r>
              <w:rPr>
                <w:spacing w:val="-2"/>
                <w:sz w:val="20"/>
              </w:rPr>
              <w:t>месторасположением</w:t>
            </w:r>
          </w:p>
        </w:tc>
      </w:tr>
      <w:tr w:rsidR="00EA58FE">
        <w:trPr>
          <w:trHeight w:val="206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ind w:right="95"/>
              <w:rPr>
                <w:sz w:val="20"/>
              </w:rPr>
            </w:pPr>
            <w:r>
              <w:rPr>
                <w:sz w:val="20"/>
              </w:rPr>
              <w:t>интересуется</w:t>
            </w:r>
            <w:r>
              <w:rPr>
                <w:spacing w:val="5"/>
                <w:sz w:val="20"/>
              </w:rPr>
              <w:t xml:space="preserve"> </w:t>
            </w:r>
            <w:r>
              <w:rPr>
                <w:sz w:val="20"/>
              </w:rPr>
              <w:t xml:space="preserve">обитателями </w:t>
            </w:r>
            <w:r>
              <w:rPr>
                <w:spacing w:val="-2"/>
                <w:sz w:val="20"/>
              </w:rPr>
              <w:t>государственных</w:t>
            </w:r>
          </w:p>
          <w:p w:rsidR="00EA58FE" w:rsidRDefault="004245CD">
            <w:pPr>
              <w:pStyle w:val="TableParagraph"/>
              <w:spacing w:line="228" w:lineRule="exact"/>
              <w:rPr>
                <w:sz w:val="20"/>
              </w:rPr>
            </w:pPr>
            <w:r>
              <w:rPr>
                <w:spacing w:val="-2"/>
                <w:sz w:val="20"/>
              </w:rPr>
              <w:t>заповедников,</w:t>
            </w:r>
          </w:p>
          <w:p w:rsidR="00EA58FE" w:rsidRDefault="004245CD">
            <w:pPr>
              <w:pStyle w:val="TableParagraph"/>
              <w:tabs>
                <w:tab w:val="left" w:pos="817"/>
                <w:tab w:val="left" w:pos="1318"/>
              </w:tabs>
              <w:ind w:right="100"/>
              <w:rPr>
                <w:sz w:val="20"/>
              </w:rPr>
            </w:pPr>
            <w:r>
              <w:rPr>
                <w:sz w:val="20"/>
              </w:rPr>
              <w:t>занесенными</w:t>
            </w:r>
            <w:r>
              <w:rPr>
                <w:spacing w:val="80"/>
                <w:sz w:val="20"/>
              </w:rPr>
              <w:t xml:space="preserve"> </w:t>
            </w:r>
            <w:r>
              <w:rPr>
                <w:sz w:val="20"/>
              </w:rPr>
              <w:t>в</w:t>
            </w:r>
            <w:r>
              <w:rPr>
                <w:spacing w:val="80"/>
                <w:sz w:val="20"/>
              </w:rPr>
              <w:t xml:space="preserve"> </w:t>
            </w:r>
            <w:r>
              <w:rPr>
                <w:sz w:val="20"/>
              </w:rPr>
              <w:t xml:space="preserve">Красную </w:t>
            </w:r>
            <w:r>
              <w:rPr>
                <w:spacing w:val="-2"/>
                <w:sz w:val="20"/>
              </w:rPr>
              <w:t>книгу</w:t>
            </w:r>
            <w:r>
              <w:rPr>
                <w:sz w:val="20"/>
              </w:rPr>
              <w:tab/>
            </w:r>
            <w:r>
              <w:rPr>
                <w:spacing w:val="-4"/>
                <w:sz w:val="20"/>
              </w:rPr>
              <w:t>РТ,</w:t>
            </w:r>
            <w:r>
              <w:rPr>
                <w:sz w:val="20"/>
              </w:rPr>
              <w:tab/>
            </w:r>
            <w:r>
              <w:rPr>
                <w:spacing w:val="-2"/>
                <w:sz w:val="20"/>
              </w:rPr>
              <w:t xml:space="preserve">обитателями </w:t>
            </w:r>
            <w:r>
              <w:rPr>
                <w:sz w:val="20"/>
              </w:rPr>
              <w:t>рек</w:t>
            </w:r>
            <w:r>
              <w:rPr>
                <w:spacing w:val="80"/>
                <w:sz w:val="20"/>
              </w:rPr>
              <w:t xml:space="preserve"> </w:t>
            </w:r>
            <w:r>
              <w:rPr>
                <w:sz w:val="20"/>
              </w:rPr>
              <w:t>и</w:t>
            </w:r>
            <w:r>
              <w:rPr>
                <w:spacing w:val="80"/>
                <w:sz w:val="20"/>
              </w:rPr>
              <w:t xml:space="preserve"> </w:t>
            </w:r>
            <w:r>
              <w:rPr>
                <w:sz w:val="20"/>
              </w:rPr>
              <w:t>озер</w:t>
            </w:r>
            <w:r>
              <w:rPr>
                <w:spacing w:val="80"/>
                <w:sz w:val="20"/>
              </w:rPr>
              <w:t xml:space="preserve"> </w:t>
            </w:r>
            <w:r>
              <w:rPr>
                <w:sz w:val="20"/>
              </w:rPr>
              <w:t xml:space="preserve">республики, осознает необходимость </w:t>
            </w:r>
            <w:r>
              <w:rPr>
                <w:spacing w:val="-2"/>
                <w:sz w:val="20"/>
              </w:rPr>
              <w:t>природоохранной</w:t>
            </w:r>
          </w:p>
          <w:p w:rsidR="00EA58FE" w:rsidRDefault="004245CD">
            <w:pPr>
              <w:pStyle w:val="TableParagraph"/>
              <w:spacing w:before="1" w:line="210" w:lineRule="exact"/>
              <w:rPr>
                <w:sz w:val="20"/>
              </w:rPr>
            </w:pPr>
            <w:r>
              <w:rPr>
                <w:spacing w:val="-2"/>
                <w:sz w:val="20"/>
              </w:rPr>
              <w:t>деятельности</w:t>
            </w:r>
          </w:p>
        </w:tc>
        <w:tc>
          <w:tcPr>
            <w:tcW w:w="2882" w:type="dxa"/>
          </w:tcPr>
          <w:p w:rsidR="00EA58FE" w:rsidRDefault="004245CD">
            <w:pPr>
              <w:pStyle w:val="TableParagraph"/>
              <w:ind w:right="102"/>
              <w:jc w:val="both"/>
              <w:rPr>
                <w:sz w:val="20"/>
              </w:rPr>
            </w:pPr>
            <w:r>
              <w:rPr>
                <w:sz w:val="20"/>
              </w:rPr>
              <w:t xml:space="preserve">избирателен в отношении информации об обитателях </w:t>
            </w:r>
            <w:r>
              <w:rPr>
                <w:spacing w:val="-2"/>
                <w:sz w:val="20"/>
              </w:rPr>
              <w:t>государственных</w:t>
            </w:r>
          </w:p>
          <w:p w:rsidR="00EA58FE" w:rsidRDefault="004245CD">
            <w:pPr>
              <w:pStyle w:val="TableParagraph"/>
              <w:tabs>
                <w:tab w:val="left" w:pos="1469"/>
              </w:tabs>
              <w:ind w:right="100"/>
              <w:jc w:val="both"/>
              <w:rPr>
                <w:sz w:val="20"/>
              </w:rPr>
            </w:pPr>
            <w:r>
              <w:rPr>
                <w:sz w:val="20"/>
              </w:rPr>
              <w:t>заповедников, занесенных в Красную</w:t>
            </w:r>
            <w:r>
              <w:rPr>
                <w:spacing w:val="-8"/>
                <w:sz w:val="20"/>
              </w:rPr>
              <w:t xml:space="preserve"> </w:t>
            </w:r>
            <w:r>
              <w:rPr>
                <w:sz w:val="20"/>
              </w:rPr>
              <w:t>книгу</w:t>
            </w:r>
            <w:r>
              <w:rPr>
                <w:spacing w:val="-8"/>
                <w:sz w:val="20"/>
              </w:rPr>
              <w:t xml:space="preserve"> </w:t>
            </w:r>
            <w:r>
              <w:rPr>
                <w:sz w:val="20"/>
              </w:rPr>
              <w:t>РТ,</w:t>
            </w:r>
            <w:r>
              <w:rPr>
                <w:spacing w:val="-8"/>
                <w:sz w:val="20"/>
              </w:rPr>
              <w:t xml:space="preserve"> </w:t>
            </w:r>
            <w:r>
              <w:rPr>
                <w:sz w:val="20"/>
              </w:rPr>
              <w:t xml:space="preserve">обитателях рек и озер республики, </w:t>
            </w:r>
            <w:r>
              <w:rPr>
                <w:spacing w:val="-2"/>
                <w:sz w:val="20"/>
              </w:rPr>
              <w:t>осознает</w:t>
            </w:r>
            <w:r>
              <w:rPr>
                <w:sz w:val="20"/>
              </w:rPr>
              <w:tab/>
            </w:r>
            <w:r>
              <w:rPr>
                <w:spacing w:val="-2"/>
                <w:sz w:val="20"/>
              </w:rPr>
              <w:t>необходимость природоохранной</w:t>
            </w:r>
          </w:p>
          <w:p w:rsidR="00EA58FE" w:rsidRDefault="004245CD">
            <w:pPr>
              <w:pStyle w:val="TableParagraph"/>
              <w:spacing w:line="210" w:lineRule="exact"/>
              <w:rPr>
                <w:sz w:val="20"/>
              </w:rPr>
            </w:pPr>
            <w:r>
              <w:rPr>
                <w:spacing w:val="-2"/>
                <w:sz w:val="20"/>
              </w:rPr>
              <w:t>деятельности</w:t>
            </w:r>
          </w:p>
        </w:tc>
        <w:tc>
          <w:tcPr>
            <w:tcW w:w="2824" w:type="dxa"/>
          </w:tcPr>
          <w:p w:rsidR="00EA58FE" w:rsidRDefault="004245CD">
            <w:pPr>
              <w:pStyle w:val="TableParagraph"/>
              <w:tabs>
                <w:tab w:val="left" w:pos="844"/>
                <w:tab w:val="left" w:pos="2614"/>
              </w:tabs>
              <w:ind w:left="106" w:right="102"/>
              <w:jc w:val="both"/>
              <w:rPr>
                <w:sz w:val="20"/>
              </w:rPr>
            </w:pPr>
            <w:r>
              <w:rPr>
                <w:spacing w:val="-6"/>
                <w:sz w:val="20"/>
              </w:rPr>
              <w:t>не</w:t>
            </w:r>
            <w:r>
              <w:rPr>
                <w:sz w:val="20"/>
              </w:rPr>
              <w:tab/>
            </w:r>
            <w:r>
              <w:rPr>
                <w:spacing w:val="-2"/>
                <w:sz w:val="20"/>
              </w:rPr>
              <w:t>заинтересован</w:t>
            </w:r>
            <w:r>
              <w:rPr>
                <w:sz w:val="20"/>
              </w:rPr>
              <w:tab/>
            </w:r>
            <w:r>
              <w:rPr>
                <w:spacing w:val="-10"/>
                <w:sz w:val="20"/>
              </w:rPr>
              <w:t>в</w:t>
            </w:r>
            <w:r>
              <w:rPr>
                <w:sz w:val="20"/>
              </w:rPr>
              <w:t xml:space="preserve"> информации об обитателях </w:t>
            </w:r>
            <w:r>
              <w:rPr>
                <w:spacing w:val="-2"/>
                <w:sz w:val="20"/>
              </w:rPr>
              <w:t>государственных</w:t>
            </w:r>
          </w:p>
          <w:p w:rsidR="00EA58FE" w:rsidRDefault="004245CD">
            <w:pPr>
              <w:pStyle w:val="TableParagraph"/>
              <w:ind w:left="106" w:right="99"/>
              <w:jc w:val="both"/>
              <w:rPr>
                <w:sz w:val="20"/>
              </w:rPr>
            </w:pPr>
            <w:r>
              <w:rPr>
                <w:sz w:val="20"/>
              </w:rPr>
              <w:t xml:space="preserve">заповедников, занесенных в Красную книгу РТ, о реках и озерах республики, не сторонник природоохранной </w:t>
            </w:r>
            <w:r>
              <w:rPr>
                <w:spacing w:val="-2"/>
                <w:sz w:val="20"/>
              </w:rPr>
              <w:t>деятельности</w:t>
            </w:r>
          </w:p>
        </w:tc>
      </w:tr>
      <w:tr w:rsidR="00EA58FE">
        <w:trPr>
          <w:trHeight w:val="1382"/>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79"/>
              </w:tabs>
              <w:spacing w:line="230" w:lineRule="atLeast"/>
              <w:ind w:right="100"/>
              <w:jc w:val="both"/>
              <w:rPr>
                <w:sz w:val="20"/>
              </w:rPr>
            </w:pPr>
            <w:r w:rsidRPr="009D6436">
              <w:rPr>
                <w:color w:val="2AA907"/>
                <w:sz w:val="20"/>
              </w:rPr>
              <w:t xml:space="preserve">имеет представление о республике Татарстан, узнает и безошибочно </w:t>
            </w:r>
            <w:r w:rsidRPr="009D6436">
              <w:rPr>
                <w:color w:val="2AA907"/>
                <w:spacing w:val="-2"/>
                <w:sz w:val="20"/>
              </w:rPr>
              <w:t>называет</w:t>
            </w:r>
            <w:r w:rsidRPr="009D6436">
              <w:rPr>
                <w:color w:val="2AA907"/>
                <w:sz w:val="20"/>
              </w:rPr>
              <w:tab/>
            </w:r>
            <w:r w:rsidRPr="009D6436">
              <w:rPr>
                <w:color w:val="2AA907"/>
                <w:spacing w:val="-2"/>
                <w:sz w:val="20"/>
              </w:rPr>
              <w:t xml:space="preserve">символику </w:t>
            </w:r>
            <w:r w:rsidRPr="009D6436">
              <w:rPr>
                <w:color w:val="2AA907"/>
                <w:sz w:val="20"/>
              </w:rPr>
              <w:t>республики</w:t>
            </w:r>
            <w:r>
              <w:rPr>
                <w:color w:val="00AF50"/>
                <w:sz w:val="20"/>
              </w:rPr>
              <w:t xml:space="preserve"> </w:t>
            </w:r>
            <w:r w:rsidRPr="009D6436">
              <w:rPr>
                <w:color w:val="2AA907"/>
                <w:sz w:val="20"/>
              </w:rPr>
              <w:t xml:space="preserve">(флаг, герб, </w:t>
            </w:r>
            <w:r w:rsidRPr="009D6436">
              <w:rPr>
                <w:color w:val="2AA907"/>
                <w:spacing w:val="-2"/>
                <w:sz w:val="20"/>
              </w:rPr>
              <w:t>гимн)</w:t>
            </w:r>
          </w:p>
        </w:tc>
        <w:tc>
          <w:tcPr>
            <w:tcW w:w="2882" w:type="dxa"/>
          </w:tcPr>
          <w:p w:rsidR="00EA58FE" w:rsidRDefault="004245CD">
            <w:pPr>
              <w:pStyle w:val="TableParagraph"/>
              <w:ind w:right="98"/>
              <w:jc w:val="both"/>
              <w:rPr>
                <w:sz w:val="20"/>
              </w:rPr>
            </w:pPr>
            <w:r>
              <w:rPr>
                <w:sz w:val="20"/>
              </w:rPr>
              <w:t xml:space="preserve">имеет представление о </w:t>
            </w:r>
            <w:r w:rsidRPr="009D6436">
              <w:rPr>
                <w:color w:val="2AA907"/>
                <w:sz w:val="20"/>
              </w:rPr>
              <w:t>республике Татарстан</w:t>
            </w:r>
            <w:r>
              <w:rPr>
                <w:sz w:val="20"/>
              </w:rPr>
              <w:t>, узнает</w:t>
            </w:r>
            <w:r>
              <w:rPr>
                <w:spacing w:val="40"/>
                <w:sz w:val="20"/>
              </w:rPr>
              <w:t xml:space="preserve"> </w:t>
            </w:r>
            <w:r>
              <w:rPr>
                <w:sz w:val="20"/>
              </w:rPr>
              <w:t xml:space="preserve">и называет символику </w:t>
            </w:r>
            <w:r>
              <w:rPr>
                <w:color w:val="00AF50"/>
                <w:sz w:val="20"/>
              </w:rPr>
              <w:t xml:space="preserve">республики </w:t>
            </w:r>
            <w:r>
              <w:rPr>
                <w:sz w:val="20"/>
              </w:rPr>
              <w:t>(флаг, герб, гимн)</w:t>
            </w:r>
          </w:p>
        </w:tc>
        <w:tc>
          <w:tcPr>
            <w:tcW w:w="2824" w:type="dxa"/>
          </w:tcPr>
          <w:p w:rsidR="00EA58FE" w:rsidRDefault="004245CD">
            <w:pPr>
              <w:pStyle w:val="TableParagraph"/>
              <w:ind w:left="106" w:right="100"/>
              <w:jc w:val="both"/>
              <w:rPr>
                <w:sz w:val="20"/>
              </w:rPr>
            </w:pPr>
            <w:r>
              <w:rPr>
                <w:sz w:val="20"/>
              </w:rPr>
              <w:t xml:space="preserve">имеет представление о </w:t>
            </w:r>
            <w:r>
              <w:rPr>
                <w:color w:val="00AF50"/>
                <w:sz w:val="20"/>
              </w:rPr>
              <w:t xml:space="preserve">республике Татарстан </w:t>
            </w:r>
            <w:r>
              <w:rPr>
                <w:sz w:val="20"/>
              </w:rPr>
              <w:t xml:space="preserve">как своей стране, не знает символику </w:t>
            </w:r>
            <w:r>
              <w:rPr>
                <w:color w:val="00AF50"/>
                <w:sz w:val="20"/>
              </w:rPr>
              <w:t xml:space="preserve">республики </w:t>
            </w:r>
            <w:r>
              <w:rPr>
                <w:sz w:val="20"/>
              </w:rPr>
              <w:t>(флаг, герб, гимн)</w:t>
            </w:r>
          </w:p>
        </w:tc>
      </w:tr>
      <w:tr w:rsidR="00EA58FE">
        <w:trPr>
          <w:trHeight w:val="68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078"/>
                <w:tab w:val="left" w:pos="1362"/>
                <w:tab w:val="left" w:pos="2294"/>
              </w:tabs>
              <w:spacing w:before="2" w:line="237" w:lineRule="auto"/>
              <w:ind w:right="100"/>
              <w:rPr>
                <w:sz w:val="20"/>
              </w:rPr>
            </w:pPr>
            <w:r>
              <w:rPr>
                <w:spacing w:val="-2"/>
                <w:sz w:val="20"/>
              </w:rPr>
              <w:t>осознает</w:t>
            </w:r>
            <w:r>
              <w:rPr>
                <w:sz w:val="20"/>
              </w:rPr>
              <w:tab/>
            </w:r>
            <w:r>
              <w:rPr>
                <w:sz w:val="20"/>
              </w:rPr>
              <w:tab/>
            </w:r>
            <w:r>
              <w:rPr>
                <w:spacing w:val="-2"/>
                <w:sz w:val="20"/>
              </w:rPr>
              <w:t>взаимосвязь культур</w:t>
            </w:r>
            <w:r>
              <w:rPr>
                <w:sz w:val="20"/>
              </w:rPr>
              <w:tab/>
            </w:r>
            <w:r>
              <w:rPr>
                <w:spacing w:val="-2"/>
                <w:sz w:val="20"/>
              </w:rPr>
              <w:t>татарского</w:t>
            </w:r>
            <w:r>
              <w:rPr>
                <w:sz w:val="20"/>
              </w:rPr>
              <w:tab/>
            </w:r>
            <w:r>
              <w:rPr>
                <w:spacing w:val="-10"/>
                <w:sz w:val="20"/>
              </w:rPr>
              <w:t>и</w:t>
            </w:r>
          </w:p>
          <w:p w:rsidR="00EA58FE" w:rsidRDefault="004245CD">
            <w:pPr>
              <w:pStyle w:val="TableParagraph"/>
              <w:spacing w:before="1" w:line="210" w:lineRule="exact"/>
              <w:rPr>
                <w:sz w:val="20"/>
              </w:rPr>
            </w:pPr>
            <w:r>
              <w:rPr>
                <w:sz w:val="20"/>
              </w:rPr>
              <w:t>русского</w:t>
            </w:r>
            <w:r>
              <w:rPr>
                <w:spacing w:val="-5"/>
                <w:sz w:val="20"/>
              </w:rPr>
              <w:t xml:space="preserve"> </w:t>
            </w:r>
            <w:r>
              <w:rPr>
                <w:spacing w:val="-2"/>
                <w:sz w:val="20"/>
              </w:rPr>
              <w:t>народов</w:t>
            </w:r>
          </w:p>
        </w:tc>
        <w:tc>
          <w:tcPr>
            <w:tcW w:w="2882" w:type="dxa"/>
          </w:tcPr>
          <w:p w:rsidR="00EA58FE" w:rsidRDefault="004245CD">
            <w:pPr>
              <w:pStyle w:val="TableParagraph"/>
              <w:tabs>
                <w:tab w:val="left" w:pos="2093"/>
              </w:tabs>
              <w:spacing w:before="2" w:line="237" w:lineRule="auto"/>
              <w:ind w:right="101"/>
              <w:rPr>
                <w:sz w:val="20"/>
              </w:rPr>
            </w:pPr>
            <w:r>
              <w:rPr>
                <w:sz w:val="20"/>
              </w:rPr>
              <w:t>затрудняется</w:t>
            </w:r>
            <w:r>
              <w:rPr>
                <w:spacing w:val="70"/>
                <w:sz w:val="20"/>
              </w:rPr>
              <w:t xml:space="preserve"> </w:t>
            </w:r>
            <w:r>
              <w:rPr>
                <w:sz w:val="20"/>
              </w:rPr>
              <w:t>в</w:t>
            </w:r>
            <w:r>
              <w:rPr>
                <w:spacing w:val="70"/>
                <w:sz w:val="20"/>
              </w:rPr>
              <w:t xml:space="preserve"> </w:t>
            </w:r>
            <w:r>
              <w:rPr>
                <w:sz w:val="20"/>
              </w:rPr>
              <w:t xml:space="preserve">установлении </w:t>
            </w:r>
            <w:r>
              <w:rPr>
                <w:spacing w:val="-2"/>
                <w:sz w:val="20"/>
              </w:rPr>
              <w:t>взаимосвязи</w:t>
            </w:r>
            <w:r>
              <w:rPr>
                <w:sz w:val="20"/>
              </w:rPr>
              <w:tab/>
            </w:r>
            <w:r>
              <w:rPr>
                <w:spacing w:val="-2"/>
                <w:sz w:val="20"/>
              </w:rPr>
              <w:t>культур</w:t>
            </w:r>
          </w:p>
          <w:p w:rsidR="00EA58FE" w:rsidRDefault="004245CD">
            <w:pPr>
              <w:pStyle w:val="TableParagraph"/>
              <w:spacing w:before="1" w:line="210" w:lineRule="exact"/>
              <w:rPr>
                <w:sz w:val="20"/>
              </w:rPr>
            </w:pPr>
            <w:r>
              <w:rPr>
                <w:sz w:val="20"/>
              </w:rPr>
              <w:t>татарского</w:t>
            </w:r>
            <w:r>
              <w:rPr>
                <w:spacing w:val="-5"/>
                <w:sz w:val="20"/>
              </w:rPr>
              <w:t xml:space="preserve"> </w:t>
            </w:r>
            <w:r>
              <w:rPr>
                <w:sz w:val="20"/>
              </w:rPr>
              <w:t>и</w:t>
            </w:r>
            <w:r>
              <w:rPr>
                <w:spacing w:val="-6"/>
                <w:sz w:val="20"/>
              </w:rPr>
              <w:t xml:space="preserve"> </w:t>
            </w:r>
            <w:r>
              <w:rPr>
                <w:sz w:val="20"/>
              </w:rPr>
              <w:t>русского</w:t>
            </w:r>
            <w:r>
              <w:rPr>
                <w:spacing w:val="-4"/>
                <w:sz w:val="20"/>
              </w:rPr>
              <w:t xml:space="preserve"> </w:t>
            </w:r>
            <w:r>
              <w:rPr>
                <w:spacing w:val="-2"/>
                <w:sz w:val="20"/>
              </w:rPr>
              <w:t>народов</w:t>
            </w:r>
          </w:p>
        </w:tc>
        <w:tc>
          <w:tcPr>
            <w:tcW w:w="2824" w:type="dxa"/>
          </w:tcPr>
          <w:p w:rsidR="00EA58FE" w:rsidRDefault="004245CD">
            <w:pPr>
              <w:pStyle w:val="TableParagraph"/>
              <w:tabs>
                <w:tab w:val="left" w:pos="571"/>
                <w:tab w:val="left" w:pos="1230"/>
                <w:tab w:val="left" w:pos="1652"/>
                <w:tab w:val="left" w:pos="2602"/>
              </w:tabs>
              <w:spacing w:before="2" w:line="237" w:lineRule="auto"/>
              <w:ind w:left="106" w:right="102"/>
              <w:rPr>
                <w:sz w:val="20"/>
              </w:rPr>
            </w:pPr>
            <w:r>
              <w:rPr>
                <w:spacing w:val="-6"/>
                <w:sz w:val="20"/>
              </w:rPr>
              <w:t>не</w:t>
            </w:r>
            <w:r>
              <w:rPr>
                <w:sz w:val="20"/>
              </w:rPr>
              <w:tab/>
            </w:r>
            <w:r>
              <w:rPr>
                <w:spacing w:val="-2"/>
                <w:sz w:val="20"/>
              </w:rPr>
              <w:t>понимает</w:t>
            </w:r>
            <w:r>
              <w:rPr>
                <w:sz w:val="20"/>
              </w:rPr>
              <w:tab/>
            </w:r>
            <w:r>
              <w:rPr>
                <w:spacing w:val="-2"/>
                <w:sz w:val="20"/>
              </w:rPr>
              <w:t>взаимосвязи культур</w:t>
            </w:r>
            <w:r>
              <w:rPr>
                <w:sz w:val="20"/>
              </w:rPr>
              <w:tab/>
            </w:r>
            <w:r>
              <w:rPr>
                <w:spacing w:val="-2"/>
                <w:sz w:val="20"/>
              </w:rPr>
              <w:t>татарского</w:t>
            </w:r>
            <w:r>
              <w:rPr>
                <w:sz w:val="20"/>
              </w:rPr>
              <w:tab/>
            </w:r>
            <w:r>
              <w:rPr>
                <w:spacing w:val="-10"/>
                <w:sz w:val="20"/>
              </w:rPr>
              <w:t>и</w:t>
            </w:r>
          </w:p>
          <w:p w:rsidR="00EA58FE" w:rsidRDefault="004245CD">
            <w:pPr>
              <w:pStyle w:val="TableParagraph"/>
              <w:spacing w:before="1" w:line="210" w:lineRule="exact"/>
              <w:ind w:left="106"/>
              <w:rPr>
                <w:sz w:val="20"/>
              </w:rPr>
            </w:pPr>
            <w:r>
              <w:rPr>
                <w:sz w:val="20"/>
              </w:rPr>
              <w:t>русского</w:t>
            </w:r>
            <w:r>
              <w:rPr>
                <w:spacing w:val="-5"/>
                <w:sz w:val="20"/>
              </w:rPr>
              <w:t xml:space="preserve"> </w:t>
            </w:r>
            <w:r>
              <w:rPr>
                <w:spacing w:val="-2"/>
                <w:sz w:val="20"/>
              </w:rPr>
              <w:t>народов</w:t>
            </w:r>
          </w:p>
        </w:tc>
      </w:tr>
    </w:tbl>
    <w:p w:rsidR="00EA58FE" w:rsidRDefault="00EA58FE">
      <w:pPr>
        <w:pStyle w:val="TableParagraph"/>
        <w:spacing w:line="210" w:lineRule="exact"/>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2071"/>
        </w:trPr>
        <w:tc>
          <w:tcPr>
            <w:tcW w:w="1839" w:type="dxa"/>
            <w:vMerge w:val="restart"/>
          </w:tcPr>
          <w:p w:rsidR="00EA58FE" w:rsidRDefault="00EA58FE">
            <w:pPr>
              <w:pStyle w:val="TableParagraph"/>
              <w:ind w:left="0"/>
              <w:rPr>
                <w:sz w:val="18"/>
              </w:rPr>
            </w:pPr>
          </w:p>
        </w:tc>
        <w:tc>
          <w:tcPr>
            <w:tcW w:w="2514" w:type="dxa"/>
          </w:tcPr>
          <w:p w:rsidR="00EA58FE" w:rsidRDefault="004245CD">
            <w:pPr>
              <w:pStyle w:val="TableParagraph"/>
              <w:tabs>
                <w:tab w:val="left" w:pos="1810"/>
              </w:tabs>
              <w:ind w:right="98"/>
              <w:jc w:val="both"/>
              <w:rPr>
                <w:sz w:val="20"/>
              </w:rPr>
            </w:pPr>
            <w:r>
              <w:rPr>
                <w:sz w:val="20"/>
              </w:rPr>
              <w:t xml:space="preserve">имеет представления о своем крае как части России, об истории родного города, о </w:t>
            </w:r>
            <w:r>
              <w:rPr>
                <w:spacing w:val="-2"/>
                <w:sz w:val="20"/>
              </w:rPr>
              <w:t>знаменитых</w:t>
            </w:r>
            <w:r>
              <w:rPr>
                <w:sz w:val="20"/>
              </w:rPr>
              <w:tab/>
            </w:r>
            <w:r>
              <w:rPr>
                <w:spacing w:val="-2"/>
                <w:sz w:val="20"/>
              </w:rPr>
              <w:t xml:space="preserve">людях, </w:t>
            </w:r>
            <w:r>
              <w:rPr>
                <w:sz w:val="20"/>
              </w:rPr>
              <w:t xml:space="preserve">проживающих в нем, </w:t>
            </w:r>
            <w:r>
              <w:rPr>
                <w:spacing w:val="-2"/>
                <w:sz w:val="20"/>
              </w:rPr>
              <w:t>основных</w:t>
            </w:r>
          </w:p>
          <w:p w:rsidR="00EA58FE" w:rsidRDefault="004245CD">
            <w:pPr>
              <w:pStyle w:val="TableParagraph"/>
              <w:spacing w:line="230" w:lineRule="atLeast"/>
              <w:ind w:right="207"/>
              <w:jc w:val="both"/>
              <w:rPr>
                <w:sz w:val="20"/>
              </w:rPr>
            </w:pPr>
            <w:r>
              <w:rPr>
                <w:spacing w:val="-2"/>
                <w:sz w:val="20"/>
              </w:rPr>
              <w:t xml:space="preserve">достопримечательностях, </w:t>
            </w:r>
            <w:r>
              <w:rPr>
                <w:sz w:val="20"/>
              </w:rPr>
              <w:t>традициях, труде людей</w:t>
            </w:r>
          </w:p>
        </w:tc>
        <w:tc>
          <w:tcPr>
            <w:tcW w:w="2882" w:type="dxa"/>
          </w:tcPr>
          <w:p w:rsidR="00EA58FE" w:rsidRDefault="004245CD">
            <w:pPr>
              <w:pStyle w:val="TableParagraph"/>
              <w:tabs>
                <w:tab w:val="left" w:pos="1658"/>
              </w:tabs>
              <w:ind w:right="99"/>
              <w:jc w:val="both"/>
              <w:rPr>
                <w:sz w:val="20"/>
              </w:rPr>
            </w:pPr>
            <w:r>
              <w:rPr>
                <w:spacing w:val="-2"/>
                <w:sz w:val="20"/>
              </w:rPr>
              <w:t>проявляет</w:t>
            </w:r>
            <w:r>
              <w:rPr>
                <w:sz w:val="20"/>
              </w:rPr>
              <w:tab/>
            </w:r>
            <w:r>
              <w:rPr>
                <w:spacing w:val="-2"/>
                <w:sz w:val="20"/>
              </w:rPr>
              <w:t xml:space="preserve">ситуативный </w:t>
            </w:r>
            <w:r>
              <w:rPr>
                <w:sz w:val="20"/>
              </w:rPr>
              <w:t xml:space="preserve">познавательный интерес к родному краю как части России, к истории родного города, знает о знаменитых людях, проживающих в нем, </w:t>
            </w:r>
            <w:r>
              <w:rPr>
                <w:spacing w:val="-2"/>
                <w:sz w:val="20"/>
              </w:rPr>
              <w:t>основных</w:t>
            </w:r>
          </w:p>
          <w:p w:rsidR="00EA58FE" w:rsidRDefault="004245CD">
            <w:pPr>
              <w:pStyle w:val="TableParagraph"/>
              <w:spacing w:line="230" w:lineRule="atLeast"/>
              <w:ind w:right="576"/>
              <w:jc w:val="both"/>
              <w:rPr>
                <w:sz w:val="20"/>
              </w:rPr>
            </w:pPr>
            <w:r>
              <w:rPr>
                <w:spacing w:val="-2"/>
                <w:sz w:val="20"/>
              </w:rPr>
              <w:t xml:space="preserve">достопримечательностях, </w:t>
            </w:r>
            <w:r>
              <w:rPr>
                <w:sz w:val="20"/>
              </w:rPr>
              <w:t>традициях, труде людей</w:t>
            </w:r>
          </w:p>
        </w:tc>
        <w:tc>
          <w:tcPr>
            <w:tcW w:w="2824" w:type="dxa"/>
          </w:tcPr>
          <w:p w:rsidR="00EA58FE" w:rsidRDefault="004245CD">
            <w:pPr>
              <w:pStyle w:val="TableParagraph"/>
              <w:ind w:left="106" w:right="100"/>
              <w:jc w:val="both"/>
              <w:rPr>
                <w:sz w:val="20"/>
              </w:rPr>
            </w:pPr>
            <w:r>
              <w:rPr>
                <w:sz w:val="20"/>
              </w:rPr>
              <w:t>не</w:t>
            </w:r>
            <w:r>
              <w:rPr>
                <w:spacing w:val="-5"/>
                <w:sz w:val="20"/>
              </w:rPr>
              <w:t xml:space="preserve"> </w:t>
            </w:r>
            <w:r>
              <w:rPr>
                <w:sz w:val="20"/>
              </w:rPr>
              <w:t>проявляет</w:t>
            </w:r>
            <w:r>
              <w:rPr>
                <w:spacing w:val="-6"/>
                <w:sz w:val="20"/>
              </w:rPr>
              <w:t xml:space="preserve"> </w:t>
            </w:r>
            <w:r>
              <w:rPr>
                <w:sz w:val="20"/>
              </w:rPr>
              <w:t>познавательного интереса к родному краю как части России, к истории родного города, мало знает о людях, проживающих в нем, их труде</w:t>
            </w:r>
          </w:p>
        </w:tc>
      </w:tr>
      <w:tr w:rsidR="00EA58FE">
        <w:trPr>
          <w:trHeight w:val="161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rPr>
                <w:sz w:val="20"/>
              </w:rPr>
            </w:pPr>
            <w:r>
              <w:rPr>
                <w:spacing w:val="-2"/>
                <w:sz w:val="20"/>
              </w:rPr>
              <w:t>проявляет</w:t>
            </w:r>
          </w:p>
          <w:p w:rsidR="00EA58FE" w:rsidRDefault="004245CD">
            <w:pPr>
              <w:pStyle w:val="TableParagraph"/>
              <w:tabs>
                <w:tab w:val="left" w:pos="1707"/>
                <w:tab w:val="left" w:pos="2307"/>
              </w:tabs>
              <w:ind w:right="100"/>
              <w:jc w:val="both"/>
              <w:rPr>
                <w:sz w:val="20"/>
              </w:rPr>
            </w:pPr>
            <w:r>
              <w:rPr>
                <w:spacing w:val="-2"/>
                <w:sz w:val="20"/>
              </w:rPr>
              <w:t>любознательность</w:t>
            </w:r>
            <w:r>
              <w:rPr>
                <w:sz w:val="20"/>
              </w:rPr>
              <w:tab/>
            </w:r>
            <w:r>
              <w:rPr>
                <w:sz w:val="20"/>
              </w:rPr>
              <w:tab/>
            </w:r>
            <w:r>
              <w:rPr>
                <w:spacing w:val="-10"/>
                <w:sz w:val="20"/>
              </w:rPr>
              <w:t>в</w:t>
            </w:r>
            <w:r>
              <w:rPr>
                <w:spacing w:val="-2"/>
                <w:sz w:val="20"/>
              </w:rPr>
              <w:t xml:space="preserve"> вопросах</w:t>
            </w:r>
            <w:r>
              <w:rPr>
                <w:sz w:val="20"/>
              </w:rPr>
              <w:tab/>
            </w:r>
            <w:r>
              <w:rPr>
                <w:spacing w:val="-2"/>
                <w:sz w:val="20"/>
              </w:rPr>
              <w:t xml:space="preserve">истории </w:t>
            </w:r>
            <w:r>
              <w:rPr>
                <w:sz w:val="20"/>
              </w:rPr>
              <w:t xml:space="preserve">Республики Татарстан и </w:t>
            </w:r>
            <w:r>
              <w:rPr>
                <w:spacing w:val="-2"/>
                <w:sz w:val="20"/>
              </w:rPr>
              <w:t>основных</w:t>
            </w:r>
          </w:p>
          <w:p w:rsidR="00EA58FE" w:rsidRDefault="004245CD">
            <w:pPr>
              <w:pStyle w:val="TableParagraph"/>
              <w:spacing w:line="230" w:lineRule="exact"/>
              <w:ind w:right="258"/>
              <w:jc w:val="both"/>
              <w:rPr>
                <w:sz w:val="20"/>
              </w:rPr>
            </w:pPr>
            <w:r>
              <w:rPr>
                <w:spacing w:val="-2"/>
                <w:sz w:val="20"/>
              </w:rPr>
              <w:t xml:space="preserve">достопримечательностях </w:t>
            </w:r>
            <w:r>
              <w:rPr>
                <w:sz w:val="20"/>
              </w:rPr>
              <w:t>её столицы</w:t>
            </w:r>
          </w:p>
        </w:tc>
        <w:tc>
          <w:tcPr>
            <w:tcW w:w="2882" w:type="dxa"/>
          </w:tcPr>
          <w:p w:rsidR="00EA58FE" w:rsidRDefault="004245CD">
            <w:pPr>
              <w:pStyle w:val="TableParagraph"/>
              <w:tabs>
                <w:tab w:val="left" w:pos="1760"/>
              </w:tabs>
              <w:ind w:right="100"/>
              <w:rPr>
                <w:sz w:val="20"/>
              </w:rPr>
            </w:pPr>
            <w:r>
              <w:rPr>
                <w:sz w:val="20"/>
              </w:rPr>
              <w:t>проявляет</w:t>
            </w:r>
            <w:r>
              <w:rPr>
                <w:spacing w:val="36"/>
                <w:sz w:val="20"/>
              </w:rPr>
              <w:t xml:space="preserve"> </w:t>
            </w:r>
            <w:r>
              <w:rPr>
                <w:sz w:val="20"/>
              </w:rPr>
              <w:t>некоторый</w:t>
            </w:r>
            <w:r>
              <w:rPr>
                <w:spacing w:val="37"/>
                <w:sz w:val="20"/>
              </w:rPr>
              <w:t xml:space="preserve"> </w:t>
            </w:r>
            <w:r>
              <w:rPr>
                <w:sz w:val="20"/>
              </w:rPr>
              <w:t>интерес к</w:t>
            </w:r>
            <w:r>
              <w:rPr>
                <w:spacing w:val="-1"/>
                <w:sz w:val="20"/>
              </w:rPr>
              <w:t xml:space="preserve"> </w:t>
            </w:r>
            <w:r>
              <w:rPr>
                <w:spacing w:val="-2"/>
                <w:sz w:val="20"/>
              </w:rPr>
              <w:t>истории</w:t>
            </w:r>
            <w:r>
              <w:rPr>
                <w:sz w:val="20"/>
              </w:rPr>
              <w:tab/>
            </w:r>
            <w:r>
              <w:rPr>
                <w:spacing w:val="-2"/>
                <w:sz w:val="20"/>
              </w:rPr>
              <w:t>Республики</w:t>
            </w:r>
          </w:p>
          <w:p w:rsidR="00EA58FE" w:rsidRDefault="004245CD">
            <w:pPr>
              <w:pStyle w:val="TableParagraph"/>
              <w:tabs>
                <w:tab w:val="left" w:pos="2664"/>
              </w:tabs>
              <w:spacing w:before="1"/>
              <w:rPr>
                <w:sz w:val="20"/>
              </w:rPr>
            </w:pPr>
            <w:r>
              <w:rPr>
                <w:spacing w:val="-2"/>
                <w:sz w:val="20"/>
              </w:rPr>
              <w:t>Татарстан</w:t>
            </w:r>
            <w:r>
              <w:rPr>
                <w:sz w:val="20"/>
              </w:rPr>
              <w:tab/>
            </w:r>
            <w:r>
              <w:rPr>
                <w:spacing w:val="-10"/>
                <w:sz w:val="20"/>
              </w:rPr>
              <w:t>и</w:t>
            </w:r>
          </w:p>
          <w:p w:rsidR="00EA58FE" w:rsidRDefault="004245CD">
            <w:pPr>
              <w:pStyle w:val="TableParagraph"/>
              <w:tabs>
                <w:tab w:val="left" w:pos="1206"/>
              </w:tabs>
              <w:ind w:right="100"/>
              <w:rPr>
                <w:sz w:val="20"/>
              </w:rPr>
            </w:pPr>
            <w:r>
              <w:rPr>
                <w:spacing w:val="-2"/>
                <w:sz w:val="20"/>
              </w:rPr>
              <w:t>основным</w:t>
            </w:r>
            <w:r>
              <w:rPr>
                <w:sz w:val="20"/>
              </w:rPr>
              <w:tab/>
            </w:r>
            <w:r>
              <w:rPr>
                <w:spacing w:val="-2"/>
                <w:sz w:val="20"/>
              </w:rPr>
              <w:t xml:space="preserve">достопримечатель </w:t>
            </w:r>
            <w:r>
              <w:rPr>
                <w:sz w:val="20"/>
              </w:rPr>
              <w:t>ностям её столицы</w:t>
            </w:r>
          </w:p>
        </w:tc>
        <w:tc>
          <w:tcPr>
            <w:tcW w:w="2824" w:type="dxa"/>
          </w:tcPr>
          <w:p w:rsidR="00EA58FE" w:rsidRDefault="004245CD">
            <w:pPr>
              <w:pStyle w:val="TableParagraph"/>
              <w:tabs>
                <w:tab w:val="left" w:pos="1701"/>
              </w:tabs>
              <w:ind w:left="106" w:right="101"/>
              <w:jc w:val="both"/>
              <w:rPr>
                <w:sz w:val="20"/>
              </w:rPr>
            </w:pPr>
            <w:r>
              <w:rPr>
                <w:sz w:val="20"/>
              </w:rPr>
              <w:t>не</w:t>
            </w:r>
            <w:r>
              <w:rPr>
                <w:spacing w:val="80"/>
                <w:w w:val="150"/>
                <w:sz w:val="20"/>
              </w:rPr>
              <w:t xml:space="preserve">  </w:t>
            </w:r>
            <w:r>
              <w:rPr>
                <w:sz w:val="20"/>
              </w:rPr>
              <w:t>проявляет</w:t>
            </w:r>
            <w:r>
              <w:rPr>
                <w:spacing w:val="80"/>
                <w:w w:val="150"/>
                <w:sz w:val="20"/>
              </w:rPr>
              <w:t xml:space="preserve">  </w:t>
            </w:r>
            <w:r>
              <w:rPr>
                <w:sz w:val="20"/>
              </w:rPr>
              <w:t>интереса</w:t>
            </w:r>
            <w:r>
              <w:rPr>
                <w:spacing w:val="80"/>
                <w:sz w:val="20"/>
              </w:rPr>
              <w:t xml:space="preserve"> </w:t>
            </w:r>
            <w:r>
              <w:rPr>
                <w:sz w:val="20"/>
              </w:rPr>
              <w:t>к</w:t>
            </w:r>
            <w:r>
              <w:rPr>
                <w:spacing w:val="-2"/>
                <w:sz w:val="20"/>
              </w:rPr>
              <w:t xml:space="preserve"> истории</w:t>
            </w:r>
            <w:r>
              <w:rPr>
                <w:sz w:val="20"/>
              </w:rPr>
              <w:tab/>
            </w:r>
            <w:r>
              <w:rPr>
                <w:spacing w:val="-2"/>
                <w:sz w:val="20"/>
              </w:rPr>
              <w:t>Республики</w:t>
            </w:r>
          </w:p>
          <w:p w:rsidR="00EA58FE" w:rsidRDefault="004245CD">
            <w:pPr>
              <w:pStyle w:val="TableParagraph"/>
              <w:tabs>
                <w:tab w:val="left" w:pos="1851"/>
              </w:tabs>
              <w:spacing w:before="1"/>
              <w:ind w:left="106" w:right="102"/>
              <w:jc w:val="both"/>
              <w:rPr>
                <w:sz w:val="20"/>
              </w:rPr>
            </w:pPr>
            <w:r>
              <w:rPr>
                <w:spacing w:val="-2"/>
                <w:sz w:val="20"/>
              </w:rPr>
              <w:t>Татарстан,</w:t>
            </w:r>
            <w:r>
              <w:rPr>
                <w:sz w:val="20"/>
              </w:rPr>
              <w:tab/>
            </w:r>
            <w:r>
              <w:rPr>
                <w:spacing w:val="-2"/>
                <w:sz w:val="20"/>
              </w:rPr>
              <w:t xml:space="preserve">основным </w:t>
            </w:r>
            <w:r>
              <w:rPr>
                <w:sz w:val="20"/>
              </w:rPr>
              <w:t xml:space="preserve">достопримечательностям её </w:t>
            </w:r>
            <w:r>
              <w:rPr>
                <w:spacing w:val="-2"/>
                <w:sz w:val="20"/>
              </w:rPr>
              <w:t>столицы</w:t>
            </w:r>
          </w:p>
        </w:tc>
      </w:tr>
      <w:tr w:rsidR="00EA58FE">
        <w:trPr>
          <w:trHeight w:val="229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06"/>
              </w:tabs>
              <w:ind w:right="98"/>
              <w:jc w:val="both"/>
              <w:rPr>
                <w:sz w:val="20"/>
              </w:rPr>
            </w:pPr>
            <w:r>
              <w:rPr>
                <w:sz w:val="20"/>
              </w:rPr>
              <w:t xml:space="preserve">с интересом слушает о жизни и творчестве деятелей музыкального и театрального искусства республики </w:t>
            </w:r>
            <w:r>
              <w:rPr>
                <w:color w:val="00AF50"/>
                <w:sz w:val="20"/>
              </w:rPr>
              <w:t xml:space="preserve">Татарстан, </w:t>
            </w:r>
            <w:r>
              <w:rPr>
                <w:sz w:val="20"/>
              </w:rPr>
              <w:t xml:space="preserve">выдающихся деятелей </w:t>
            </w:r>
            <w:r>
              <w:rPr>
                <w:spacing w:val="-2"/>
                <w:sz w:val="20"/>
              </w:rPr>
              <w:t>науки</w:t>
            </w:r>
            <w:r>
              <w:rPr>
                <w:sz w:val="20"/>
              </w:rPr>
              <w:tab/>
            </w:r>
            <w:r>
              <w:rPr>
                <w:color w:val="00AF50"/>
                <w:spacing w:val="-2"/>
                <w:sz w:val="20"/>
              </w:rPr>
              <w:t xml:space="preserve">республики </w:t>
            </w:r>
            <w:r>
              <w:rPr>
                <w:color w:val="00AF50"/>
                <w:sz w:val="20"/>
              </w:rPr>
              <w:t>Татарстан</w:t>
            </w:r>
            <w:r>
              <w:rPr>
                <w:sz w:val="20"/>
              </w:rPr>
              <w:t>,</w:t>
            </w:r>
            <w:r>
              <w:rPr>
                <w:spacing w:val="54"/>
                <w:sz w:val="20"/>
              </w:rPr>
              <w:t xml:space="preserve">   </w:t>
            </w:r>
            <w:r>
              <w:rPr>
                <w:sz w:val="20"/>
              </w:rPr>
              <w:t>может</w:t>
            </w:r>
            <w:r>
              <w:rPr>
                <w:spacing w:val="54"/>
                <w:sz w:val="20"/>
              </w:rPr>
              <w:t xml:space="preserve">   </w:t>
            </w:r>
            <w:r>
              <w:rPr>
                <w:spacing w:val="-5"/>
                <w:sz w:val="20"/>
              </w:rPr>
              <w:t>их</w:t>
            </w:r>
          </w:p>
          <w:p w:rsidR="00EA58FE" w:rsidRDefault="004245CD">
            <w:pPr>
              <w:pStyle w:val="TableParagraph"/>
              <w:spacing w:line="228" w:lineRule="exact"/>
              <w:ind w:right="98"/>
              <w:jc w:val="both"/>
              <w:rPr>
                <w:sz w:val="20"/>
              </w:rPr>
            </w:pPr>
            <w:r>
              <w:rPr>
                <w:sz w:val="20"/>
              </w:rPr>
              <w:t>назвать, с уважением к ним относится</w:t>
            </w:r>
          </w:p>
        </w:tc>
        <w:tc>
          <w:tcPr>
            <w:tcW w:w="2882" w:type="dxa"/>
          </w:tcPr>
          <w:p w:rsidR="00EA58FE" w:rsidRDefault="004245CD">
            <w:pPr>
              <w:pStyle w:val="TableParagraph"/>
              <w:tabs>
                <w:tab w:val="left" w:pos="1931"/>
              </w:tabs>
              <w:ind w:right="101"/>
              <w:jc w:val="both"/>
              <w:rPr>
                <w:sz w:val="20"/>
              </w:rPr>
            </w:pPr>
            <w:r>
              <w:rPr>
                <w:sz w:val="20"/>
              </w:rPr>
              <w:t xml:space="preserve">слушает о жизни и творчестве деятелей музыкального и </w:t>
            </w:r>
            <w:r>
              <w:rPr>
                <w:spacing w:val="-2"/>
                <w:sz w:val="20"/>
              </w:rPr>
              <w:t>театрального</w:t>
            </w:r>
            <w:r>
              <w:rPr>
                <w:sz w:val="20"/>
              </w:rPr>
              <w:tab/>
            </w:r>
            <w:r>
              <w:rPr>
                <w:spacing w:val="-2"/>
                <w:sz w:val="20"/>
              </w:rPr>
              <w:t>искусства</w:t>
            </w:r>
          </w:p>
          <w:p w:rsidR="00EA58FE" w:rsidRDefault="004245CD">
            <w:pPr>
              <w:pStyle w:val="TableParagraph"/>
              <w:tabs>
                <w:tab w:val="left" w:pos="1861"/>
              </w:tabs>
              <w:spacing w:before="2"/>
              <w:ind w:right="100"/>
              <w:jc w:val="both"/>
              <w:rPr>
                <w:sz w:val="20"/>
              </w:rPr>
            </w:pPr>
            <w:r>
              <w:rPr>
                <w:color w:val="00AF50"/>
                <w:spacing w:val="-2"/>
                <w:sz w:val="20"/>
              </w:rPr>
              <w:t>республики</w:t>
            </w:r>
            <w:r>
              <w:rPr>
                <w:color w:val="00AF50"/>
                <w:sz w:val="20"/>
              </w:rPr>
              <w:tab/>
            </w:r>
            <w:r>
              <w:rPr>
                <w:color w:val="00AF50"/>
                <w:spacing w:val="-2"/>
                <w:sz w:val="20"/>
              </w:rPr>
              <w:t xml:space="preserve">Татарстан, </w:t>
            </w:r>
            <w:r>
              <w:rPr>
                <w:sz w:val="20"/>
              </w:rPr>
              <w:t xml:space="preserve">выдающихся деятелей науки </w:t>
            </w:r>
            <w:r>
              <w:rPr>
                <w:color w:val="00AF50"/>
                <w:sz w:val="20"/>
              </w:rPr>
              <w:t xml:space="preserve">республики Татарстан, </w:t>
            </w:r>
            <w:r>
              <w:rPr>
                <w:sz w:val="20"/>
              </w:rPr>
              <w:t>может их назвать</w:t>
            </w:r>
          </w:p>
        </w:tc>
        <w:tc>
          <w:tcPr>
            <w:tcW w:w="2824" w:type="dxa"/>
          </w:tcPr>
          <w:p w:rsidR="00EA58FE" w:rsidRDefault="004245CD">
            <w:pPr>
              <w:pStyle w:val="TableParagraph"/>
              <w:tabs>
                <w:tab w:val="left" w:pos="844"/>
                <w:tab w:val="left" w:pos="2614"/>
              </w:tabs>
              <w:ind w:left="106" w:right="100"/>
              <w:jc w:val="both"/>
              <w:rPr>
                <w:sz w:val="20"/>
              </w:rPr>
            </w:pPr>
            <w:r>
              <w:rPr>
                <w:spacing w:val="-6"/>
                <w:sz w:val="20"/>
              </w:rPr>
              <w:t>не</w:t>
            </w:r>
            <w:r>
              <w:rPr>
                <w:sz w:val="20"/>
              </w:rPr>
              <w:tab/>
            </w:r>
            <w:r>
              <w:rPr>
                <w:spacing w:val="-2"/>
                <w:sz w:val="20"/>
              </w:rPr>
              <w:t>заинтересован</w:t>
            </w:r>
            <w:r>
              <w:rPr>
                <w:sz w:val="20"/>
              </w:rPr>
              <w:tab/>
            </w:r>
            <w:r>
              <w:rPr>
                <w:spacing w:val="-10"/>
                <w:sz w:val="20"/>
              </w:rPr>
              <w:t>в</w:t>
            </w:r>
            <w:r>
              <w:rPr>
                <w:sz w:val="20"/>
              </w:rPr>
              <w:t xml:space="preserve"> информации о жизни и творчестве деятелей</w:t>
            </w:r>
          </w:p>
          <w:p w:rsidR="00EA58FE" w:rsidRDefault="004245CD">
            <w:pPr>
              <w:pStyle w:val="TableParagraph"/>
              <w:tabs>
                <w:tab w:val="left" w:pos="1713"/>
              </w:tabs>
              <w:spacing w:before="2"/>
              <w:ind w:left="106" w:right="102"/>
              <w:jc w:val="both"/>
              <w:rPr>
                <w:sz w:val="20"/>
              </w:rPr>
            </w:pPr>
            <w:r>
              <w:rPr>
                <w:sz w:val="20"/>
              </w:rPr>
              <w:t xml:space="preserve">музыкального и театрального </w:t>
            </w:r>
            <w:r>
              <w:rPr>
                <w:spacing w:val="-2"/>
                <w:sz w:val="20"/>
              </w:rPr>
              <w:t>искусства</w:t>
            </w:r>
            <w:r>
              <w:rPr>
                <w:sz w:val="20"/>
              </w:rPr>
              <w:tab/>
            </w:r>
            <w:r>
              <w:rPr>
                <w:color w:val="00AF50"/>
                <w:spacing w:val="-2"/>
                <w:sz w:val="20"/>
              </w:rPr>
              <w:t>республики</w:t>
            </w:r>
          </w:p>
          <w:p w:rsidR="00EA58FE" w:rsidRDefault="004245CD">
            <w:pPr>
              <w:pStyle w:val="TableParagraph"/>
              <w:tabs>
                <w:tab w:val="left" w:pos="1600"/>
              </w:tabs>
              <w:ind w:left="106" w:right="100"/>
              <w:jc w:val="both"/>
              <w:rPr>
                <w:sz w:val="20"/>
              </w:rPr>
            </w:pPr>
            <w:r>
              <w:rPr>
                <w:color w:val="00AF50"/>
                <w:spacing w:val="-2"/>
                <w:sz w:val="20"/>
              </w:rPr>
              <w:t>Татарстан,</w:t>
            </w:r>
            <w:r>
              <w:rPr>
                <w:spacing w:val="-2"/>
                <w:sz w:val="20"/>
              </w:rPr>
              <w:t>,</w:t>
            </w:r>
            <w:r>
              <w:rPr>
                <w:sz w:val="20"/>
              </w:rPr>
              <w:tab/>
            </w:r>
            <w:r>
              <w:rPr>
                <w:spacing w:val="-2"/>
                <w:sz w:val="20"/>
              </w:rPr>
              <w:t xml:space="preserve">выдающихся </w:t>
            </w:r>
            <w:r>
              <w:rPr>
                <w:sz w:val="20"/>
              </w:rPr>
              <w:t xml:space="preserve">деятелей науки </w:t>
            </w:r>
            <w:r>
              <w:rPr>
                <w:color w:val="00AF50"/>
                <w:sz w:val="20"/>
              </w:rPr>
              <w:t xml:space="preserve">республики </w:t>
            </w:r>
            <w:r>
              <w:rPr>
                <w:color w:val="00AF50"/>
                <w:spacing w:val="-2"/>
                <w:sz w:val="20"/>
              </w:rPr>
              <w:t>Татарстан,</w:t>
            </w:r>
          </w:p>
        </w:tc>
      </w:tr>
      <w:tr w:rsidR="00EA58FE">
        <w:trPr>
          <w:trHeight w:val="161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668"/>
              </w:tabs>
              <w:ind w:right="99"/>
              <w:jc w:val="both"/>
              <w:rPr>
                <w:sz w:val="20"/>
              </w:rPr>
            </w:pPr>
            <w:r>
              <w:rPr>
                <w:sz w:val="20"/>
              </w:rPr>
              <w:t xml:space="preserve">с благодарностью и уважением относится к </w:t>
            </w:r>
            <w:r>
              <w:rPr>
                <w:spacing w:val="-2"/>
                <w:sz w:val="20"/>
              </w:rPr>
              <w:t>участникам</w:t>
            </w:r>
            <w:r>
              <w:rPr>
                <w:sz w:val="20"/>
              </w:rPr>
              <w:tab/>
            </w:r>
            <w:r>
              <w:rPr>
                <w:spacing w:val="-2"/>
                <w:sz w:val="20"/>
              </w:rPr>
              <w:t xml:space="preserve">Великой </w:t>
            </w:r>
            <w:r>
              <w:rPr>
                <w:sz w:val="20"/>
              </w:rPr>
              <w:t>Отечественной войны, знает</w:t>
            </w:r>
            <w:r>
              <w:rPr>
                <w:spacing w:val="56"/>
                <w:w w:val="150"/>
                <w:sz w:val="20"/>
              </w:rPr>
              <w:t xml:space="preserve"> </w:t>
            </w:r>
            <w:r>
              <w:rPr>
                <w:sz w:val="20"/>
              </w:rPr>
              <w:t>о</w:t>
            </w:r>
            <w:r>
              <w:rPr>
                <w:spacing w:val="57"/>
                <w:w w:val="150"/>
                <w:sz w:val="20"/>
              </w:rPr>
              <w:t xml:space="preserve"> </w:t>
            </w:r>
            <w:r>
              <w:rPr>
                <w:sz w:val="20"/>
              </w:rPr>
              <w:t>подвигах</w:t>
            </w:r>
            <w:r>
              <w:rPr>
                <w:spacing w:val="57"/>
                <w:w w:val="150"/>
                <w:sz w:val="20"/>
              </w:rPr>
              <w:t xml:space="preserve"> </w:t>
            </w:r>
            <w:r>
              <w:rPr>
                <w:spacing w:val="-2"/>
                <w:sz w:val="20"/>
              </w:rPr>
              <w:t>героев</w:t>
            </w:r>
          </w:p>
          <w:p w:rsidR="00EA58FE" w:rsidRDefault="004245CD">
            <w:pPr>
              <w:pStyle w:val="TableParagraph"/>
              <w:tabs>
                <w:tab w:val="left" w:pos="1406"/>
              </w:tabs>
              <w:spacing w:line="228" w:lineRule="exact"/>
              <w:ind w:right="99"/>
              <w:jc w:val="both"/>
              <w:rPr>
                <w:sz w:val="20"/>
              </w:rPr>
            </w:pPr>
            <w:r>
              <w:rPr>
                <w:spacing w:val="-2"/>
                <w:sz w:val="20"/>
              </w:rPr>
              <w:t>войны</w:t>
            </w:r>
            <w:r>
              <w:rPr>
                <w:sz w:val="20"/>
              </w:rPr>
              <w:tab/>
            </w:r>
            <w:r>
              <w:rPr>
                <w:color w:val="00AF50"/>
                <w:spacing w:val="-2"/>
                <w:sz w:val="20"/>
              </w:rPr>
              <w:t>республики Татарстан</w:t>
            </w:r>
          </w:p>
        </w:tc>
        <w:tc>
          <w:tcPr>
            <w:tcW w:w="2882" w:type="dxa"/>
          </w:tcPr>
          <w:p w:rsidR="00EA58FE" w:rsidRDefault="004245CD">
            <w:pPr>
              <w:pStyle w:val="TableParagraph"/>
              <w:tabs>
                <w:tab w:val="left" w:pos="735"/>
                <w:tab w:val="left" w:pos="2035"/>
                <w:tab w:val="left" w:pos="2661"/>
              </w:tabs>
              <w:ind w:right="101"/>
              <w:jc w:val="both"/>
              <w:rPr>
                <w:sz w:val="20"/>
              </w:rPr>
            </w:pPr>
            <w:r>
              <w:rPr>
                <w:spacing w:val="-10"/>
                <w:sz w:val="20"/>
              </w:rPr>
              <w:t>с</w:t>
            </w:r>
            <w:r>
              <w:rPr>
                <w:sz w:val="20"/>
              </w:rPr>
              <w:tab/>
            </w:r>
            <w:r>
              <w:rPr>
                <w:spacing w:val="-2"/>
                <w:sz w:val="20"/>
              </w:rPr>
              <w:t>благодарностью</w:t>
            </w:r>
            <w:r>
              <w:rPr>
                <w:sz w:val="20"/>
              </w:rPr>
              <w:tab/>
            </w:r>
            <w:r>
              <w:rPr>
                <w:spacing w:val="-10"/>
                <w:sz w:val="20"/>
              </w:rPr>
              <w:t>и</w:t>
            </w:r>
            <w:r>
              <w:rPr>
                <w:sz w:val="20"/>
              </w:rPr>
              <w:t xml:space="preserve"> уважением относится к </w:t>
            </w:r>
            <w:r>
              <w:rPr>
                <w:spacing w:val="-2"/>
                <w:sz w:val="20"/>
              </w:rPr>
              <w:t>участникам</w:t>
            </w:r>
            <w:r>
              <w:rPr>
                <w:sz w:val="20"/>
              </w:rPr>
              <w:tab/>
            </w:r>
            <w:r>
              <w:rPr>
                <w:spacing w:val="-2"/>
                <w:sz w:val="20"/>
              </w:rPr>
              <w:t xml:space="preserve">Великой </w:t>
            </w:r>
            <w:r>
              <w:rPr>
                <w:sz w:val="20"/>
              </w:rPr>
              <w:t xml:space="preserve">Отечественной войны, знает о подвигах некоторых героев войны республики </w:t>
            </w:r>
            <w:r>
              <w:rPr>
                <w:color w:val="00AF50"/>
                <w:sz w:val="20"/>
              </w:rPr>
              <w:t>Татарстан</w:t>
            </w:r>
          </w:p>
        </w:tc>
        <w:tc>
          <w:tcPr>
            <w:tcW w:w="2824" w:type="dxa"/>
          </w:tcPr>
          <w:p w:rsidR="00EA58FE" w:rsidRDefault="004245CD">
            <w:pPr>
              <w:pStyle w:val="TableParagraph"/>
              <w:tabs>
                <w:tab w:val="left" w:pos="1420"/>
              </w:tabs>
              <w:ind w:left="106" w:right="100"/>
              <w:jc w:val="both"/>
              <w:rPr>
                <w:sz w:val="20"/>
              </w:rPr>
            </w:pPr>
            <w:r>
              <w:rPr>
                <w:sz w:val="20"/>
              </w:rPr>
              <w:t xml:space="preserve">безразличен к участникам </w:t>
            </w:r>
            <w:r>
              <w:rPr>
                <w:spacing w:val="-2"/>
                <w:sz w:val="20"/>
              </w:rPr>
              <w:t>Великой</w:t>
            </w:r>
            <w:r>
              <w:rPr>
                <w:sz w:val="20"/>
              </w:rPr>
              <w:tab/>
            </w:r>
            <w:r>
              <w:rPr>
                <w:spacing w:val="-2"/>
                <w:sz w:val="20"/>
              </w:rPr>
              <w:t xml:space="preserve">Отечественной </w:t>
            </w:r>
            <w:r>
              <w:rPr>
                <w:sz w:val="20"/>
              </w:rPr>
              <w:t>войны, не знает о подвигах героев</w:t>
            </w:r>
            <w:r>
              <w:rPr>
                <w:spacing w:val="40"/>
                <w:sz w:val="20"/>
              </w:rPr>
              <w:t xml:space="preserve"> </w:t>
            </w:r>
            <w:r>
              <w:rPr>
                <w:sz w:val="20"/>
              </w:rPr>
              <w:t>войны</w:t>
            </w:r>
            <w:r>
              <w:rPr>
                <w:spacing w:val="-3"/>
                <w:sz w:val="20"/>
              </w:rPr>
              <w:t xml:space="preserve"> </w:t>
            </w:r>
            <w:r>
              <w:rPr>
                <w:color w:val="00AF50"/>
                <w:sz w:val="20"/>
              </w:rPr>
              <w:t xml:space="preserve">республики </w:t>
            </w:r>
            <w:r>
              <w:rPr>
                <w:color w:val="00AF50"/>
                <w:spacing w:val="-2"/>
                <w:sz w:val="20"/>
              </w:rPr>
              <w:t>Татарстан</w:t>
            </w:r>
          </w:p>
        </w:tc>
      </w:tr>
      <w:tr w:rsidR="00EA58FE">
        <w:trPr>
          <w:trHeight w:val="1790"/>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95"/>
                <w:tab w:val="left" w:pos="1587"/>
              </w:tabs>
              <w:ind w:right="97"/>
              <w:jc w:val="both"/>
              <w:rPr>
                <w:sz w:val="20"/>
              </w:rPr>
            </w:pPr>
            <w:r>
              <w:rPr>
                <w:spacing w:val="-2"/>
                <w:sz w:val="20"/>
              </w:rPr>
              <w:t>владеет</w:t>
            </w:r>
            <w:r>
              <w:rPr>
                <w:sz w:val="20"/>
              </w:rPr>
              <w:tab/>
            </w:r>
            <w:r>
              <w:rPr>
                <w:spacing w:val="-2"/>
                <w:sz w:val="20"/>
              </w:rPr>
              <w:t xml:space="preserve">способами </w:t>
            </w:r>
            <w:r>
              <w:rPr>
                <w:sz w:val="20"/>
              </w:rPr>
              <w:t>безопасного поведения, принятыми</w:t>
            </w:r>
            <w:r>
              <w:rPr>
                <w:spacing w:val="-13"/>
                <w:sz w:val="20"/>
              </w:rPr>
              <w:t xml:space="preserve"> </w:t>
            </w:r>
            <w:r>
              <w:rPr>
                <w:sz w:val="20"/>
              </w:rPr>
              <w:t>в</w:t>
            </w:r>
            <w:r>
              <w:rPr>
                <w:spacing w:val="-12"/>
                <w:sz w:val="20"/>
              </w:rPr>
              <w:t xml:space="preserve"> </w:t>
            </w:r>
            <w:r>
              <w:rPr>
                <w:sz w:val="20"/>
              </w:rPr>
              <w:t xml:space="preserve">нравственно- этической, национальной, </w:t>
            </w:r>
            <w:r>
              <w:rPr>
                <w:spacing w:val="-2"/>
                <w:sz w:val="20"/>
              </w:rPr>
              <w:t>правовой</w:t>
            </w:r>
            <w:r>
              <w:rPr>
                <w:sz w:val="20"/>
              </w:rPr>
              <w:tab/>
            </w:r>
            <w:r>
              <w:rPr>
                <w:sz w:val="20"/>
              </w:rPr>
              <w:tab/>
            </w:r>
            <w:r>
              <w:rPr>
                <w:spacing w:val="-2"/>
                <w:sz w:val="20"/>
              </w:rPr>
              <w:t xml:space="preserve">культуре, </w:t>
            </w:r>
            <w:r>
              <w:rPr>
                <w:sz w:val="20"/>
              </w:rPr>
              <w:t>осознанно их выполняет</w:t>
            </w:r>
          </w:p>
        </w:tc>
        <w:tc>
          <w:tcPr>
            <w:tcW w:w="2882" w:type="dxa"/>
          </w:tcPr>
          <w:p w:rsidR="00EA58FE" w:rsidRDefault="004245CD">
            <w:pPr>
              <w:pStyle w:val="TableParagraph"/>
              <w:tabs>
                <w:tab w:val="left" w:pos="1861"/>
              </w:tabs>
              <w:jc w:val="both"/>
              <w:rPr>
                <w:sz w:val="20"/>
              </w:rPr>
            </w:pPr>
            <w:r>
              <w:rPr>
                <w:spacing w:val="-2"/>
                <w:sz w:val="20"/>
              </w:rPr>
              <w:t>владеет</w:t>
            </w:r>
            <w:r>
              <w:rPr>
                <w:sz w:val="20"/>
              </w:rPr>
              <w:tab/>
            </w:r>
            <w:r>
              <w:rPr>
                <w:spacing w:val="-2"/>
                <w:sz w:val="20"/>
              </w:rPr>
              <w:t>способами</w:t>
            </w:r>
          </w:p>
          <w:p w:rsidR="00EA58FE" w:rsidRDefault="004245CD">
            <w:pPr>
              <w:pStyle w:val="TableParagraph"/>
              <w:tabs>
                <w:tab w:val="left" w:pos="1632"/>
                <w:tab w:val="left" w:pos="1831"/>
                <w:tab w:val="left" w:pos="2457"/>
              </w:tabs>
              <w:ind w:right="98"/>
              <w:jc w:val="both"/>
              <w:rPr>
                <w:sz w:val="20"/>
              </w:rPr>
            </w:pPr>
            <w:r>
              <w:rPr>
                <w:spacing w:val="-2"/>
                <w:sz w:val="20"/>
              </w:rPr>
              <w:t>безопасного</w:t>
            </w:r>
            <w:r>
              <w:rPr>
                <w:sz w:val="20"/>
              </w:rPr>
              <w:tab/>
            </w:r>
            <w:r>
              <w:rPr>
                <w:sz w:val="20"/>
              </w:rPr>
              <w:tab/>
            </w:r>
            <w:r>
              <w:rPr>
                <w:spacing w:val="-2"/>
                <w:sz w:val="20"/>
              </w:rPr>
              <w:t xml:space="preserve">поведения, </w:t>
            </w:r>
            <w:r>
              <w:rPr>
                <w:sz w:val="20"/>
              </w:rPr>
              <w:t xml:space="preserve">принятыми в нравственно- этической, национальной, правовой культуре, но </w:t>
            </w:r>
            <w:r>
              <w:rPr>
                <w:spacing w:val="-2"/>
                <w:sz w:val="20"/>
              </w:rPr>
              <w:t>выполняет</w:t>
            </w:r>
            <w:r>
              <w:rPr>
                <w:sz w:val="20"/>
              </w:rPr>
              <w:tab/>
            </w:r>
            <w:r>
              <w:rPr>
                <w:spacing w:val="-6"/>
                <w:sz w:val="20"/>
              </w:rPr>
              <w:t>их</w:t>
            </w:r>
            <w:r>
              <w:rPr>
                <w:sz w:val="20"/>
              </w:rPr>
              <w:tab/>
            </w:r>
            <w:r>
              <w:rPr>
                <w:sz w:val="20"/>
              </w:rPr>
              <w:tab/>
            </w:r>
            <w:r>
              <w:rPr>
                <w:spacing w:val="-4"/>
                <w:sz w:val="20"/>
              </w:rPr>
              <w:t xml:space="preserve">при </w:t>
            </w:r>
            <w:r>
              <w:rPr>
                <w:sz w:val="20"/>
              </w:rPr>
              <w:t>напоминании взрослого</w:t>
            </w:r>
          </w:p>
        </w:tc>
        <w:tc>
          <w:tcPr>
            <w:tcW w:w="2824" w:type="dxa"/>
          </w:tcPr>
          <w:p w:rsidR="00EA58FE" w:rsidRDefault="004245CD">
            <w:pPr>
              <w:pStyle w:val="TableParagraph"/>
              <w:tabs>
                <w:tab w:val="left" w:pos="1665"/>
              </w:tabs>
              <w:ind w:left="106"/>
              <w:rPr>
                <w:sz w:val="20"/>
              </w:rPr>
            </w:pPr>
            <w:r>
              <w:rPr>
                <w:spacing w:val="-2"/>
                <w:sz w:val="20"/>
              </w:rPr>
              <w:t>владеет</w:t>
            </w:r>
            <w:r>
              <w:rPr>
                <w:sz w:val="20"/>
              </w:rPr>
              <w:tab/>
            </w:r>
            <w:r>
              <w:rPr>
                <w:spacing w:val="-2"/>
                <w:sz w:val="20"/>
              </w:rPr>
              <w:t>отдельными</w:t>
            </w:r>
          </w:p>
          <w:p w:rsidR="00EA58FE" w:rsidRDefault="004245CD">
            <w:pPr>
              <w:pStyle w:val="TableParagraph"/>
              <w:tabs>
                <w:tab w:val="left" w:pos="1343"/>
                <w:tab w:val="left" w:pos="1667"/>
                <w:tab w:val="left" w:pos="1918"/>
                <w:tab w:val="left" w:pos="2614"/>
              </w:tabs>
              <w:ind w:left="106" w:right="100"/>
              <w:rPr>
                <w:sz w:val="20"/>
              </w:rPr>
            </w:pPr>
            <w:r>
              <w:rPr>
                <w:spacing w:val="-2"/>
                <w:sz w:val="20"/>
              </w:rPr>
              <w:t>способами</w:t>
            </w:r>
            <w:r>
              <w:rPr>
                <w:sz w:val="20"/>
              </w:rPr>
              <w:tab/>
            </w:r>
            <w:r>
              <w:rPr>
                <w:sz w:val="20"/>
              </w:rPr>
              <w:tab/>
            </w:r>
            <w:r>
              <w:rPr>
                <w:spacing w:val="-2"/>
                <w:sz w:val="20"/>
              </w:rPr>
              <w:t>безопасного поведения,</w:t>
            </w:r>
            <w:r>
              <w:rPr>
                <w:sz w:val="20"/>
              </w:rPr>
              <w:tab/>
            </w:r>
            <w:r>
              <w:rPr>
                <w:spacing w:val="-2"/>
                <w:sz w:val="20"/>
              </w:rPr>
              <w:t>принятыми</w:t>
            </w:r>
            <w:r>
              <w:rPr>
                <w:sz w:val="20"/>
              </w:rPr>
              <w:tab/>
            </w:r>
            <w:r>
              <w:rPr>
                <w:spacing w:val="-10"/>
                <w:sz w:val="20"/>
              </w:rPr>
              <w:t>в</w:t>
            </w:r>
            <w:r>
              <w:rPr>
                <w:spacing w:val="-2"/>
                <w:sz w:val="20"/>
              </w:rPr>
              <w:t xml:space="preserve"> нравственно-этической, национальной,</w:t>
            </w:r>
            <w:r>
              <w:rPr>
                <w:sz w:val="20"/>
              </w:rPr>
              <w:tab/>
            </w:r>
            <w:r>
              <w:rPr>
                <w:sz w:val="20"/>
              </w:rPr>
              <w:tab/>
            </w:r>
            <w:r>
              <w:rPr>
                <w:sz w:val="20"/>
              </w:rPr>
              <w:tab/>
            </w:r>
            <w:r>
              <w:rPr>
                <w:spacing w:val="-2"/>
                <w:sz w:val="20"/>
              </w:rPr>
              <w:t xml:space="preserve">правовой </w:t>
            </w:r>
            <w:r>
              <w:rPr>
                <w:sz w:val="20"/>
              </w:rPr>
              <w:t>культуре,</w:t>
            </w:r>
            <w:r>
              <w:rPr>
                <w:spacing w:val="80"/>
                <w:sz w:val="20"/>
              </w:rPr>
              <w:t xml:space="preserve"> </w:t>
            </w:r>
            <w:r>
              <w:rPr>
                <w:sz w:val="20"/>
              </w:rPr>
              <w:t>но</w:t>
            </w:r>
            <w:r>
              <w:rPr>
                <w:spacing w:val="80"/>
                <w:sz w:val="20"/>
              </w:rPr>
              <w:t xml:space="preserve"> </w:t>
            </w:r>
            <w:r>
              <w:rPr>
                <w:sz w:val="20"/>
              </w:rPr>
              <w:t>выполняет</w:t>
            </w:r>
            <w:r>
              <w:rPr>
                <w:spacing w:val="80"/>
                <w:sz w:val="20"/>
              </w:rPr>
              <w:t xml:space="preserve"> </w:t>
            </w:r>
            <w:r>
              <w:rPr>
                <w:sz w:val="20"/>
              </w:rPr>
              <w:t>их при настоянии взрослого</w:t>
            </w:r>
          </w:p>
        </w:tc>
      </w:tr>
      <w:tr w:rsidR="00EA58FE">
        <w:trPr>
          <w:trHeight w:val="1841"/>
        </w:trPr>
        <w:tc>
          <w:tcPr>
            <w:tcW w:w="1839" w:type="dxa"/>
            <w:vMerge w:val="restart"/>
          </w:tcPr>
          <w:p w:rsidR="00EA58FE" w:rsidRDefault="004245CD">
            <w:pPr>
              <w:pStyle w:val="TableParagraph"/>
              <w:ind w:left="129"/>
              <w:rPr>
                <w:b/>
                <w:sz w:val="20"/>
              </w:rPr>
            </w:pPr>
            <w:r>
              <w:rPr>
                <w:b/>
                <w:sz w:val="20"/>
              </w:rPr>
              <w:t>Речевое</w:t>
            </w:r>
            <w:r>
              <w:rPr>
                <w:b/>
                <w:spacing w:val="-7"/>
                <w:sz w:val="20"/>
              </w:rPr>
              <w:t xml:space="preserve"> </w:t>
            </w:r>
            <w:r>
              <w:rPr>
                <w:b/>
                <w:spacing w:val="-2"/>
                <w:sz w:val="20"/>
              </w:rPr>
              <w:t>развитие</w:t>
            </w:r>
          </w:p>
        </w:tc>
        <w:tc>
          <w:tcPr>
            <w:tcW w:w="2514" w:type="dxa"/>
          </w:tcPr>
          <w:p w:rsidR="00EA58FE" w:rsidRDefault="004245CD">
            <w:pPr>
              <w:pStyle w:val="TableParagraph"/>
              <w:tabs>
                <w:tab w:val="left" w:pos="1066"/>
                <w:tab w:val="left" w:pos="1803"/>
              </w:tabs>
              <w:ind w:right="98"/>
              <w:jc w:val="both"/>
              <w:rPr>
                <w:sz w:val="20"/>
              </w:rPr>
            </w:pPr>
            <w:r>
              <w:rPr>
                <w:sz w:val="20"/>
              </w:rPr>
              <w:t xml:space="preserve">понимает обращенную </w:t>
            </w:r>
            <w:r>
              <w:rPr>
                <w:spacing w:val="-4"/>
                <w:sz w:val="20"/>
              </w:rPr>
              <w:t>речь</w:t>
            </w:r>
            <w:r>
              <w:rPr>
                <w:sz w:val="20"/>
              </w:rPr>
              <w:tab/>
            </w:r>
            <w:r>
              <w:rPr>
                <w:spacing w:val="-6"/>
                <w:sz w:val="20"/>
              </w:rPr>
              <w:t>(в</w:t>
            </w:r>
            <w:r>
              <w:rPr>
                <w:sz w:val="20"/>
              </w:rPr>
              <w:tab/>
            </w:r>
            <w:r>
              <w:rPr>
                <w:spacing w:val="-2"/>
                <w:sz w:val="20"/>
              </w:rPr>
              <w:t xml:space="preserve">рамках </w:t>
            </w:r>
            <w:r>
              <w:rPr>
                <w:sz w:val="20"/>
              </w:rPr>
              <w:t>предусмотренного</w:t>
            </w:r>
            <w:r>
              <w:rPr>
                <w:spacing w:val="70"/>
                <w:sz w:val="20"/>
              </w:rPr>
              <w:t xml:space="preserve">  </w:t>
            </w:r>
            <w:r>
              <w:rPr>
                <w:spacing w:val="-5"/>
                <w:sz w:val="20"/>
              </w:rPr>
              <w:t>УМК</w:t>
            </w:r>
          </w:p>
          <w:p w:rsidR="00EA58FE" w:rsidRDefault="004245CD">
            <w:pPr>
              <w:pStyle w:val="TableParagraph"/>
              <w:spacing w:line="229" w:lineRule="exact"/>
              <w:jc w:val="both"/>
              <w:rPr>
                <w:sz w:val="20"/>
              </w:rPr>
            </w:pPr>
            <w:r>
              <w:rPr>
                <w:sz w:val="20"/>
              </w:rPr>
              <w:t>«Татарча</w:t>
            </w:r>
            <w:r>
              <w:rPr>
                <w:spacing w:val="35"/>
                <w:sz w:val="20"/>
              </w:rPr>
              <w:t xml:space="preserve">  </w:t>
            </w:r>
            <w:r>
              <w:rPr>
                <w:sz w:val="20"/>
              </w:rPr>
              <w:t>сөйләшәбез»</w:t>
            </w:r>
            <w:r>
              <w:rPr>
                <w:spacing w:val="37"/>
                <w:sz w:val="20"/>
              </w:rPr>
              <w:t xml:space="preserve">  </w:t>
            </w:r>
            <w:r>
              <w:rPr>
                <w:spacing w:val="-10"/>
                <w:sz w:val="20"/>
              </w:rPr>
              <w:t>-</w:t>
            </w:r>
          </w:p>
          <w:p w:rsidR="00EA58FE" w:rsidRDefault="004245CD">
            <w:pPr>
              <w:pStyle w:val="TableParagraph"/>
              <w:tabs>
                <w:tab w:val="left" w:pos="1141"/>
                <w:tab w:val="left" w:pos="2129"/>
              </w:tabs>
              <w:ind w:right="97" w:firstLine="50"/>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w:t>
            </w:r>
          </w:p>
          <w:p w:rsidR="00EA58FE" w:rsidRDefault="004245CD">
            <w:pPr>
              <w:pStyle w:val="TableParagraph"/>
              <w:spacing w:before="2" w:line="210" w:lineRule="exact"/>
              <w:rPr>
                <w:sz w:val="20"/>
              </w:rPr>
            </w:pPr>
            <w:r>
              <w:rPr>
                <w:spacing w:val="-2"/>
                <w:sz w:val="20"/>
              </w:rPr>
              <w:t>материала)</w:t>
            </w:r>
          </w:p>
        </w:tc>
        <w:tc>
          <w:tcPr>
            <w:tcW w:w="2882" w:type="dxa"/>
          </w:tcPr>
          <w:p w:rsidR="00EA58FE" w:rsidRDefault="004245CD">
            <w:pPr>
              <w:pStyle w:val="TableParagraph"/>
              <w:tabs>
                <w:tab w:val="left" w:pos="1248"/>
                <w:tab w:val="left" w:pos="2169"/>
              </w:tabs>
              <w:ind w:right="101"/>
              <w:jc w:val="both"/>
              <w:rPr>
                <w:sz w:val="20"/>
              </w:rPr>
            </w:pPr>
            <w:r>
              <w:rPr>
                <w:sz w:val="20"/>
              </w:rPr>
              <w:t xml:space="preserve">старается понять обращенную </w:t>
            </w:r>
            <w:r>
              <w:rPr>
                <w:spacing w:val="-4"/>
                <w:sz w:val="20"/>
              </w:rPr>
              <w:t>речь</w:t>
            </w:r>
            <w:r>
              <w:rPr>
                <w:sz w:val="20"/>
              </w:rPr>
              <w:tab/>
            </w:r>
            <w:r>
              <w:rPr>
                <w:spacing w:val="-5"/>
                <w:sz w:val="20"/>
              </w:rPr>
              <w:t>(в</w:t>
            </w:r>
            <w:r>
              <w:rPr>
                <w:sz w:val="20"/>
              </w:rPr>
              <w:tab/>
            </w:r>
            <w:r>
              <w:rPr>
                <w:spacing w:val="-2"/>
                <w:sz w:val="20"/>
              </w:rPr>
              <w:t>рамках</w:t>
            </w:r>
          </w:p>
          <w:p w:rsidR="00EA58FE" w:rsidRDefault="004245CD">
            <w:pPr>
              <w:pStyle w:val="TableParagraph"/>
              <w:tabs>
                <w:tab w:val="left" w:pos="2315"/>
              </w:tabs>
              <w:spacing w:before="1" w:line="229" w:lineRule="exact"/>
              <w:jc w:val="both"/>
              <w:rPr>
                <w:sz w:val="20"/>
              </w:rPr>
            </w:pPr>
            <w:r>
              <w:rPr>
                <w:spacing w:val="-2"/>
                <w:sz w:val="20"/>
              </w:rPr>
              <w:t>предусмотренного</w:t>
            </w:r>
            <w:r>
              <w:rPr>
                <w:sz w:val="20"/>
              </w:rPr>
              <w:tab/>
            </w:r>
            <w:r>
              <w:rPr>
                <w:spacing w:val="-5"/>
                <w:sz w:val="20"/>
              </w:rPr>
              <w:t>УМК</w:t>
            </w:r>
          </w:p>
          <w:p w:rsidR="00EA58FE" w:rsidRDefault="004245CD">
            <w:pPr>
              <w:pStyle w:val="TableParagraph"/>
              <w:spacing w:line="229" w:lineRule="exact"/>
              <w:jc w:val="both"/>
              <w:rPr>
                <w:sz w:val="20"/>
              </w:rPr>
            </w:pPr>
            <w:r>
              <w:rPr>
                <w:sz w:val="20"/>
              </w:rPr>
              <w:t>«Татарча</w:t>
            </w:r>
            <w:r>
              <w:rPr>
                <w:spacing w:val="67"/>
                <w:sz w:val="20"/>
              </w:rPr>
              <w:t xml:space="preserve">   </w:t>
            </w:r>
            <w:r>
              <w:rPr>
                <w:sz w:val="20"/>
              </w:rPr>
              <w:t>сөйләшәбез»</w:t>
            </w:r>
            <w:r>
              <w:rPr>
                <w:spacing w:val="69"/>
                <w:sz w:val="20"/>
              </w:rPr>
              <w:t xml:space="preserve">   </w:t>
            </w:r>
            <w:r>
              <w:rPr>
                <w:spacing w:val="-10"/>
                <w:sz w:val="20"/>
              </w:rPr>
              <w:t>-</w:t>
            </w:r>
          </w:p>
          <w:p w:rsidR="00EA58FE" w:rsidRDefault="004245CD">
            <w:pPr>
              <w:pStyle w:val="TableParagraph"/>
              <w:ind w:right="98"/>
              <w:jc w:val="both"/>
              <w:rPr>
                <w:sz w:val="20"/>
              </w:rPr>
            </w:pPr>
            <w:r>
              <w:rPr>
                <w:sz w:val="20"/>
              </w:rPr>
              <w:t xml:space="preserve">«Учимся говорить по- татарски» образовательного </w:t>
            </w:r>
            <w:r>
              <w:rPr>
                <w:spacing w:val="-2"/>
                <w:sz w:val="20"/>
              </w:rPr>
              <w:t>материала)</w:t>
            </w:r>
          </w:p>
        </w:tc>
        <w:tc>
          <w:tcPr>
            <w:tcW w:w="2824" w:type="dxa"/>
          </w:tcPr>
          <w:p w:rsidR="00EA58FE" w:rsidRDefault="004245CD">
            <w:pPr>
              <w:pStyle w:val="TableParagraph"/>
              <w:tabs>
                <w:tab w:val="left" w:pos="2256"/>
              </w:tabs>
              <w:ind w:left="106" w:right="101"/>
              <w:jc w:val="both"/>
              <w:rPr>
                <w:sz w:val="20"/>
              </w:rPr>
            </w:pPr>
            <w:r>
              <w:rPr>
                <w:sz w:val="20"/>
              </w:rPr>
              <w:t>плохо понимает обращенную речь, догадывается</w:t>
            </w:r>
            <w:r>
              <w:rPr>
                <w:spacing w:val="-8"/>
                <w:sz w:val="20"/>
              </w:rPr>
              <w:t xml:space="preserve"> </w:t>
            </w:r>
            <w:r>
              <w:rPr>
                <w:sz w:val="20"/>
              </w:rPr>
              <w:t xml:space="preserve">(в рамках </w:t>
            </w:r>
            <w:r>
              <w:rPr>
                <w:spacing w:val="-2"/>
                <w:sz w:val="20"/>
              </w:rPr>
              <w:t>предусмотренного</w:t>
            </w:r>
            <w:r>
              <w:rPr>
                <w:sz w:val="20"/>
              </w:rPr>
              <w:tab/>
            </w:r>
            <w:r>
              <w:rPr>
                <w:spacing w:val="-5"/>
                <w:sz w:val="20"/>
              </w:rPr>
              <w:t>УМК</w:t>
            </w:r>
          </w:p>
          <w:p w:rsidR="00EA58FE" w:rsidRDefault="004245CD">
            <w:pPr>
              <w:pStyle w:val="TableParagraph"/>
              <w:spacing w:line="229" w:lineRule="exact"/>
              <w:ind w:left="106"/>
              <w:jc w:val="both"/>
              <w:rPr>
                <w:sz w:val="20"/>
              </w:rPr>
            </w:pPr>
            <w:r>
              <w:rPr>
                <w:sz w:val="20"/>
              </w:rPr>
              <w:t>«Татарча</w:t>
            </w:r>
            <w:r>
              <w:rPr>
                <w:spacing w:val="57"/>
                <w:sz w:val="20"/>
              </w:rPr>
              <w:t xml:space="preserve">   </w:t>
            </w:r>
            <w:r>
              <w:rPr>
                <w:sz w:val="20"/>
              </w:rPr>
              <w:t>сөйләшәбез»</w:t>
            </w:r>
            <w:r>
              <w:rPr>
                <w:spacing w:val="60"/>
                <w:sz w:val="20"/>
              </w:rPr>
              <w:t xml:space="preserve">   </w:t>
            </w:r>
            <w:r>
              <w:rPr>
                <w:spacing w:val="-10"/>
                <w:sz w:val="20"/>
              </w:rPr>
              <w:t>-</w:t>
            </w:r>
          </w:p>
          <w:p w:rsidR="00EA58FE" w:rsidRDefault="004245CD">
            <w:pPr>
              <w:pStyle w:val="TableParagraph"/>
              <w:ind w:left="106" w:right="100"/>
              <w:jc w:val="both"/>
              <w:rPr>
                <w:sz w:val="20"/>
              </w:rPr>
            </w:pPr>
            <w:r>
              <w:rPr>
                <w:sz w:val="20"/>
              </w:rPr>
              <w:t xml:space="preserve">«Учимся говорить по- татарски» образовательного </w:t>
            </w:r>
            <w:r>
              <w:rPr>
                <w:spacing w:val="-2"/>
                <w:sz w:val="20"/>
              </w:rPr>
              <w:t>материала)</w:t>
            </w:r>
          </w:p>
        </w:tc>
      </w:tr>
      <w:tr w:rsidR="00EA58FE">
        <w:trPr>
          <w:trHeight w:val="137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311"/>
              </w:tabs>
              <w:ind w:right="102"/>
              <w:jc w:val="both"/>
              <w:rPr>
                <w:sz w:val="20"/>
              </w:rPr>
            </w:pPr>
            <w:r>
              <w:rPr>
                <w:spacing w:val="-2"/>
                <w:sz w:val="20"/>
              </w:rPr>
              <w:t>овладел</w:t>
            </w:r>
            <w:r>
              <w:rPr>
                <w:sz w:val="20"/>
              </w:rPr>
              <w:tab/>
            </w:r>
            <w:r>
              <w:rPr>
                <w:spacing w:val="-2"/>
                <w:sz w:val="20"/>
              </w:rPr>
              <w:t>лексическим объемом,</w:t>
            </w:r>
          </w:p>
          <w:p w:rsidR="00EA58FE" w:rsidRDefault="004245CD">
            <w:pPr>
              <w:pStyle w:val="TableParagraph"/>
              <w:spacing w:line="228" w:lineRule="exact"/>
              <w:jc w:val="both"/>
              <w:rPr>
                <w:sz w:val="20"/>
              </w:rPr>
            </w:pPr>
            <w:r>
              <w:rPr>
                <w:sz w:val="20"/>
              </w:rPr>
              <w:t>предусмотренным</w:t>
            </w:r>
            <w:r>
              <w:rPr>
                <w:spacing w:val="56"/>
                <w:w w:val="150"/>
                <w:sz w:val="20"/>
              </w:rPr>
              <w:t xml:space="preserve">  </w:t>
            </w:r>
            <w:r>
              <w:rPr>
                <w:spacing w:val="-5"/>
                <w:sz w:val="20"/>
              </w:rPr>
              <w:t>УМК</w:t>
            </w:r>
          </w:p>
          <w:p w:rsidR="00EA58FE" w:rsidRDefault="004245CD">
            <w:pPr>
              <w:pStyle w:val="TableParagraph"/>
              <w:spacing w:line="230" w:lineRule="atLeast"/>
              <w:ind w:right="100"/>
              <w:jc w:val="both"/>
              <w:rPr>
                <w:sz w:val="20"/>
              </w:rPr>
            </w:pPr>
            <w:r>
              <w:rPr>
                <w:sz w:val="20"/>
              </w:rPr>
              <w:t>«Татарча сөйләшәбез», более</w:t>
            </w:r>
            <w:r>
              <w:rPr>
                <w:spacing w:val="-1"/>
                <w:sz w:val="20"/>
              </w:rPr>
              <w:t xml:space="preserve"> </w:t>
            </w:r>
            <w:r>
              <w:rPr>
                <w:sz w:val="20"/>
              </w:rPr>
              <w:t>167</w:t>
            </w:r>
            <w:r>
              <w:rPr>
                <w:spacing w:val="-1"/>
                <w:sz w:val="20"/>
              </w:rPr>
              <w:t xml:space="preserve"> </w:t>
            </w:r>
            <w:r>
              <w:rPr>
                <w:sz w:val="20"/>
              </w:rPr>
              <w:t>слов, правильно их произносит</w:t>
            </w:r>
          </w:p>
        </w:tc>
        <w:tc>
          <w:tcPr>
            <w:tcW w:w="2882" w:type="dxa"/>
          </w:tcPr>
          <w:p w:rsidR="00EA58FE" w:rsidRDefault="004245CD">
            <w:pPr>
              <w:pStyle w:val="TableParagraph"/>
              <w:tabs>
                <w:tab w:val="left" w:pos="2315"/>
              </w:tabs>
              <w:ind w:right="99"/>
              <w:jc w:val="both"/>
              <w:rPr>
                <w:sz w:val="20"/>
              </w:rPr>
            </w:pPr>
            <w:r>
              <w:rPr>
                <w:sz w:val="20"/>
              </w:rPr>
              <w:t>овладел</w:t>
            </w:r>
            <w:r>
              <w:rPr>
                <w:spacing w:val="-13"/>
                <w:sz w:val="20"/>
              </w:rPr>
              <w:t xml:space="preserve"> </w:t>
            </w:r>
            <w:r>
              <w:rPr>
                <w:sz w:val="20"/>
              </w:rPr>
              <w:t>лексическим</w:t>
            </w:r>
            <w:r>
              <w:rPr>
                <w:spacing w:val="-12"/>
                <w:sz w:val="20"/>
              </w:rPr>
              <w:t xml:space="preserve"> </w:t>
            </w:r>
            <w:r>
              <w:rPr>
                <w:sz w:val="20"/>
              </w:rPr>
              <w:t xml:space="preserve">объемом, </w:t>
            </w:r>
            <w:r>
              <w:rPr>
                <w:spacing w:val="-2"/>
                <w:sz w:val="20"/>
              </w:rPr>
              <w:t>предусмотренным</w:t>
            </w:r>
            <w:r>
              <w:rPr>
                <w:sz w:val="20"/>
              </w:rPr>
              <w:tab/>
            </w:r>
            <w:r>
              <w:rPr>
                <w:spacing w:val="-5"/>
                <w:sz w:val="20"/>
              </w:rPr>
              <w:t>УМК</w:t>
            </w:r>
          </w:p>
          <w:p w:rsidR="00EA58FE" w:rsidRDefault="004245CD">
            <w:pPr>
              <w:pStyle w:val="TableParagraph"/>
              <w:ind w:right="101"/>
              <w:jc w:val="both"/>
              <w:rPr>
                <w:sz w:val="20"/>
              </w:rPr>
            </w:pPr>
            <w:r>
              <w:rPr>
                <w:sz w:val="20"/>
              </w:rPr>
              <w:t xml:space="preserve">«Татарча сөйләшәбез», не менее 167 слов, правильно их </w:t>
            </w:r>
            <w:r>
              <w:rPr>
                <w:spacing w:val="-2"/>
                <w:sz w:val="20"/>
              </w:rPr>
              <w:t>произносит</w:t>
            </w:r>
          </w:p>
        </w:tc>
        <w:tc>
          <w:tcPr>
            <w:tcW w:w="2824" w:type="dxa"/>
          </w:tcPr>
          <w:p w:rsidR="00EA58FE" w:rsidRDefault="004245CD">
            <w:pPr>
              <w:pStyle w:val="TableParagraph"/>
              <w:tabs>
                <w:tab w:val="left" w:pos="1841"/>
              </w:tabs>
              <w:ind w:left="106"/>
              <w:rPr>
                <w:sz w:val="20"/>
              </w:rPr>
            </w:pPr>
            <w:r>
              <w:rPr>
                <w:spacing w:val="-2"/>
                <w:sz w:val="20"/>
              </w:rPr>
              <w:t>овладел</w:t>
            </w:r>
            <w:r>
              <w:rPr>
                <w:sz w:val="20"/>
              </w:rPr>
              <w:tab/>
            </w:r>
            <w:r>
              <w:rPr>
                <w:spacing w:val="-2"/>
                <w:sz w:val="20"/>
              </w:rPr>
              <w:t>неполным</w:t>
            </w:r>
          </w:p>
          <w:p w:rsidR="00EA58FE" w:rsidRDefault="004245CD">
            <w:pPr>
              <w:pStyle w:val="TableParagraph"/>
              <w:tabs>
                <w:tab w:val="left" w:pos="1914"/>
                <w:tab w:val="left" w:pos="2257"/>
              </w:tabs>
              <w:ind w:left="106" w:right="101"/>
              <w:rPr>
                <w:sz w:val="20"/>
              </w:rPr>
            </w:pPr>
            <w:r>
              <w:rPr>
                <w:spacing w:val="-2"/>
                <w:sz w:val="20"/>
              </w:rPr>
              <w:t>лексическим</w:t>
            </w:r>
            <w:r>
              <w:rPr>
                <w:sz w:val="20"/>
              </w:rPr>
              <w:tab/>
            </w:r>
            <w:r>
              <w:rPr>
                <w:spacing w:val="-2"/>
                <w:sz w:val="20"/>
              </w:rPr>
              <w:t>объемом, предусмотренным</w:t>
            </w:r>
            <w:r>
              <w:rPr>
                <w:sz w:val="20"/>
              </w:rPr>
              <w:tab/>
            </w:r>
            <w:r>
              <w:rPr>
                <w:sz w:val="20"/>
              </w:rPr>
              <w:tab/>
            </w:r>
            <w:r>
              <w:rPr>
                <w:spacing w:val="-5"/>
                <w:sz w:val="20"/>
              </w:rPr>
              <w:t>УМК</w:t>
            </w:r>
          </w:p>
          <w:p w:rsidR="00EA58FE" w:rsidRDefault="004245CD">
            <w:pPr>
              <w:pStyle w:val="TableParagraph"/>
              <w:spacing w:line="228" w:lineRule="exact"/>
              <w:ind w:left="106"/>
              <w:rPr>
                <w:sz w:val="20"/>
              </w:rPr>
            </w:pPr>
            <w:r>
              <w:rPr>
                <w:sz w:val="20"/>
              </w:rPr>
              <w:t>«Татарча</w:t>
            </w:r>
            <w:r>
              <w:rPr>
                <w:spacing w:val="31"/>
                <w:sz w:val="20"/>
              </w:rPr>
              <w:t xml:space="preserve"> </w:t>
            </w:r>
            <w:r>
              <w:rPr>
                <w:sz w:val="20"/>
              </w:rPr>
              <w:t>сөйләшәбез»,</w:t>
            </w:r>
            <w:r>
              <w:rPr>
                <w:spacing w:val="32"/>
                <w:sz w:val="20"/>
              </w:rPr>
              <w:t xml:space="preserve"> </w:t>
            </w:r>
            <w:r>
              <w:rPr>
                <w:spacing w:val="-2"/>
                <w:sz w:val="20"/>
              </w:rPr>
              <w:t>менее</w:t>
            </w:r>
          </w:p>
          <w:p w:rsidR="00EA58FE" w:rsidRDefault="004245CD">
            <w:pPr>
              <w:pStyle w:val="TableParagraph"/>
              <w:tabs>
                <w:tab w:val="left" w:pos="652"/>
                <w:tab w:val="left" w:pos="1328"/>
                <w:tab w:val="left" w:pos="1767"/>
                <w:tab w:val="left" w:pos="2503"/>
              </w:tabs>
              <w:spacing w:line="230" w:lineRule="atLeast"/>
              <w:ind w:left="106" w:right="102"/>
              <w:rPr>
                <w:sz w:val="20"/>
              </w:rPr>
            </w:pPr>
            <w:r>
              <w:rPr>
                <w:spacing w:val="-4"/>
                <w:sz w:val="20"/>
              </w:rPr>
              <w:t>167</w:t>
            </w:r>
            <w:r>
              <w:rPr>
                <w:sz w:val="20"/>
              </w:rPr>
              <w:tab/>
            </w:r>
            <w:r>
              <w:rPr>
                <w:spacing w:val="-2"/>
                <w:sz w:val="20"/>
              </w:rPr>
              <w:t>слов,</w:t>
            </w:r>
            <w:r>
              <w:rPr>
                <w:sz w:val="20"/>
              </w:rPr>
              <w:tab/>
            </w:r>
            <w:r>
              <w:rPr>
                <w:spacing w:val="-6"/>
                <w:sz w:val="20"/>
              </w:rPr>
              <w:t>не</w:t>
            </w:r>
            <w:r>
              <w:rPr>
                <w:sz w:val="20"/>
              </w:rPr>
              <w:tab/>
            </w:r>
            <w:r>
              <w:rPr>
                <w:spacing w:val="-4"/>
                <w:sz w:val="20"/>
              </w:rPr>
              <w:t>точно</w:t>
            </w:r>
            <w:r>
              <w:rPr>
                <w:sz w:val="20"/>
              </w:rPr>
              <w:tab/>
            </w:r>
            <w:r>
              <w:rPr>
                <w:spacing w:val="-6"/>
                <w:sz w:val="20"/>
              </w:rPr>
              <w:t xml:space="preserve">их </w:t>
            </w:r>
            <w:r>
              <w:rPr>
                <w:spacing w:val="-2"/>
                <w:sz w:val="20"/>
              </w:rPr>
              <w:t>произносит</w:t>
            </w:r>
          </w:p>
        </w:tc>
      </w:tr>
      <w:tr w:rsidR="00EA58FE">
        <w:trPr>
          <w:trHeight w:val="91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714"/>
              </w:tabs>
              <w:ind w:right="98"/>
              <w:rPr>
                <w:sz w:val="20"/>
              </w:rPr>
            </w:pPr>
            <w:r>
              <w:rPr>
                <w:spacing w:val="-2"/>
                <w:sz w:val="20"/>
              </w:rPr>
              <w:t>проявляет</w:t>
            </w:r>
            <w:r>
              <w:rPr>
                <w:sz w:val="20"/>
              </w:rPr>
              <w:tab/>
            </w:r>
            <w:r>
              <w:rPr>
                <w:spacing w:val="-2"/>
                <w:sz w:val="20"/>
              </w:rPr>
              <w:t xml:space="preserve">систему </w:t>
            </w:r>
            <w:r>
              <w:rPr>
                <w:sz w:val="20"/>
              </w:rPr>
              <w:t>устойчивых</w:t>
            </w:r>
            <w:r>
              <w:rPr>
                <w:spacing w:val="74"/>
                <w:w w:val="150"/>
                <w:sz w:val="20"/>
              </w:rPr>
              <w:t xml:space="preserve"> </w:t>
            </w:r>
            <w:r>
              <w:rPr>
                <w:sz w:val="20"/>
              </w:rPr>
              <w:t>интересов</w:t>
            </w:r>
            <w:r>
              <w:rPr>
                <w:spacing w:val="72"/>
                <w:w w:val="150"/>
                <w:sz w:val="20"/>
              </w:rPr>
              <w:t xml:space="preserve"> </w:t>
            </w:r>
            <w:r>
              <w:rPr>
                <w:spacing w:val="-10"/>
                <w:sz w:val="20"/>
              </w:rPr>
              <w:t>к</w:t>
            </w:r>
          </w:p>
          <w:p w:rsidR="00EA58FE" w:rsidRDefault="004245CD">
            <w:pPr>
              <w:pStyle w:val="TableParagraph"/>
              <w:tabs>
                <w:tab w:val="left" w:pos="1485"/>
              </w:tabs>
              <w:spacing w:line="228" w:lineRule="exact"/>
              <w:ind w:right="98"/>
              <w:rPr>
                <w:sz w:val="20"/>
              </w:rPr>
            </w:pPr>
            <w:r>
              <w:rPr>
                <w:spacing w:val="-2"/>
                <w:sz w:val="20"/>
              </w:rPr>
              <w:t>познанию</w:t>
            </w:r>
            <w:r>
              <w:rPr>
                <w:sz w:val="20"/>
              </w:rPr>
              <w:tab/>
            </w:r>
            <w:r>
              <w:rPr>
                <w:spacing w:val="-2"/>
                <w:sz w:val="20"/>
              </w:rPr>
              <w:t>татарского языка</w:t>
            </w:r>
          </w:p>
        </w:tc>
        <w:tc>
          <w:tcPr>
            <w:tcW w:w="2882" w:type="dxa"/>
          </w:tcPr>
          <w:p w:rsidR="00EA58FE" w:rsidRDefault="004245CD">
            <w:pPr>
              <w:pStyle w:val="TableParagraph"/>
              <w:rPr>
                <w:sz w:val="20"/>
              </w:rPr>
            </w:pPr>
            <w:r>
              <w:rPr>
                <w:sz w:val="20"/>
              </w:rPr>
              <w:t>проявляет</w:t>
            </w:r>
            <w:r>
              <w:rPr>
                <w:spacing w:val="-4"/>
                <w:sz w:val="20"/>
              </w:rPr>
              <w:t xml:space="preserve"> </w:t>
            </w:r>
            <w:r>
              <w:rPr>
                <w:sz w:val="20"/>
              </w:rPr>
              <w:t>интерес</w:t>
            </w:r>
            <w:r>
              <w:rPr>
                <w:spacing w:val="-3"/>
                <w:sz w:val="20"/>
              </w:rPr>
              <w:t xml:space="preserve"> </w:t>
            </w:r>
            <w:r>
              <w:rPr>
                <w:sz w:val="20"/>
              </w:rPr>
              <w:t>к</w:t>
            </w:r>
            <w:r>
              <w:rPr>
                <w:spacing w:val="-4"/>
                <w:sz w:val="20"/>
              </w:rPr>
              <w:t xml:space="preserve"> </w:t>
            </w:r>
            <w:r>
              <w:rPr>
                <w:sz w:val="20"/>
              </w:rPr>
              <w:t>обучению татарскому языку</w:t>
            </w:r>
          </w:p>
        </w:tc>
        <w:tc>
          <w:tcPr>
            <w:tcW w:w="2824" w:type="dxa"/>
          </w:tcPr>
          <w:p w:rsidR="00EA58FE" w:rsidRDefault="004245CD">
            <w:pPr>
              <w:pStyle w:val="TableParagraph"/>
              <w:ind w:left="106"/>
              <w:rPr>
                <w:sz w:val="20"/>
              </w:rPr>
            </w:pPr>
            <w:r>
              <w:rPr>
                <w:sz w:val="20"/>
              </w:rPr>
              <w:t>не</w:t>
            </w:r>
            <w:r>
              <w:rPr>
                <w:spacing w:val="-1"/>
                <w:sz w:val="20"/>
              </w:rPr>
              <w:t xml:space="preserve"> </w:t>
            </w:r>
            <w:r>
              <w:rPr>
                <w:sz w:val="20"/>
              </w:rPr>
              <w:t>всегда проявляет интерес к обучению татарскому языку</w:t>
            </w:r>
          </w:p>
        </w:tc>
      </w:tr>
      <w:tr w:rsidR="00EA58FE">
        <w:trPr>
          <w:trHeight w:val="921"/>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2000"/>
              </w:tabs>
              <w:spacing w:line="230" w:lineRule="exact"/>
              <w:ind w:right="98"/>
              <w:jc w:val="both"/>
              <w:rPr>
                <w:sz w:val="20"/>
              </w:rPr>
            </w:pPr>
            <w:r>
              <w:rPr>
                <w:sz w:val="20"/>
              </w:rPr>
              <w:t xml:space="preserve">участвует в диалоге, </w:t>
            </w:r>
            <w:r>
              <w:rPr>
                <w:spacing w:val="-2"/>
                <w:sz w:val="20"/>
              </w:rPr>
              <w:t>поддерживает</w:t>
            </w:r>
            <w:r>
              <w:rPr>
                <w:sz w:val="20"/>
              </w:rPr>
              <w:tab/>
            </w:r>
            <w:r>
              <w:rPr>
                <w:spacing w:val="-4"/>
                <w:sz w:val="20"/>
              </w:rPr>
              <w:t xml:space="preserve">тему </w:t>
            </w:r>
            <w:r>
              <w:rPr>
                <w:sz w:val="20"/>
              </w:rPr>
              <w:t xml:space="preserve">разговора на татарском </w:t>
            </w:r>
            <w:r>
              <w:rPr>
                <w:spacing w:val="-2"/>
                <w:sz w:val="20"/>
              </w:rPr>
              <w:t>языке</w:t>
            </w:r>
          </w:p>
        </w:tc>
        <w:tc>
          <w:tcPr>
            <w:tcW w:w="2882" w:type="dxa"/>
          </w:tcPr>
          <w:p w:rsidR="00EA58FE" w:rsidRDefault="004245CD">
            <w:pPr>
              <w:pStyle w:val="TableParagraph"/>
              <w:tabs>
                <w:tab w:val="left" w:pos="1532"/>
              </w:tabs>
              <w:ind w:right="98"/>
              <w:jc w:val="both"/>
              <w:rPr>
                <w:sz w:val="20"/>
              </w:rPr>
            </w:pPr>
            <w:r>
              <w:rPr>
                <w:spacing w:val="-2"/>
                <w:sz w:val="20"/>
              </w:rPr>
              <w:t>участвует</w:t>
            </w:r>
            <w:r>
              <w:rPr>
                <w:sz w:val="20"/>
              </w:rPr>
              <w:tab/>
              <w:t>в</w:t>
            </w:r>
            <w:r>
              <w:rPr>
                <w:spacing w:val="-13"/>
                <w:sz w:val="20"/>
              </w:rPr>
              <w:t xml:space="preserve"> </w:t>
            </w:r>
            <w:r>
              <w:rPr>
                <w:sz w:val="20"/>
              </w:rPr>
              <w:t>ситуативном диалоге, поддерживает тему разговора на татарском языке</w:t>
            </w:r>
          </w:p>
        </w:tc>
        <w:tc>
          <w:tcPr>
            <w:tcW w:w="2824" w:type="dxa"/>
          </w:tcPr>
          <w:p w:rsidR="00EA58FE" w:rsidRDefault="004245CD">
            <w:pPr>
              <w:pStyle w:val="TableParagraph"/>
              <w:ind w:left="106" w:right="101"/>
              <w:jc w:val="both"/>
              <w:rPr>
                <w:sz w:val="20"/>
              </w:rPr>
            </w:pPr>
            <w:r>
              <w:rPr>
                <w:sz w:val="20"/>
              </w:rPr>
              <w:t xml:space="preserve">интерес и участие в диалоге отсутствует, допускаются </w:t>
            </w:r>
            <w:r>
              <w:rPr>
                <w:spacing w:val="-2"/>
                <w:sz w:val="20"/>
              </w:rPr>
              <w:t>конфликты</w:t>
            </w:r>
          </w:p>
        </w:tc>
      </w:tr>
    </w:tbl>
    <w:p w:rsidR="00EA58FE" w:rsidRDefault="00EA58FE">
      <w:pPr>
        <w:pStyle w:val="TableParagraph"/>
        <w:jc w:val="both"/>
        <w:rPr>
          <w:sz w:val="20"/>
        </w:rPr>
        <w:sectPr w:rsidR="00EA58FE">
          <w:type w:val="continuous"/>
          <w:pgSz w:w="11910" w:h="16840"/>
          <w:pgMar w:top="1100" w:right="708" w:bottom="74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921"/>
        </w:trPr>
        <w:tc>
          <w:tcPr>
            <w:tcW w:w="1839" w:type="dxa"/>
            <w:vMerge w:val="restart"/>
          </w:tcPr>
          <w:p w:rsidR="00EA58FE" w:rsidRDefault="00EA58FE">
            <w:pPr>
              <w:pStyle w:val="TableParagraph"/>
              <w:ind w:left="0"/>
              <w:rPr>
                <w:sz w:val="18"/>
              </w:rPr>
            </w:pPr>
          </w:p>
        </w:tc>
        <w:tc>
          <w:tcPr>
            <w:tcW w:w="2514" w:type="dxa"/>
          </w:tcPr>
          <w:p w:rsidR="00EA58FE" w:rsidRDefault="004245CD">
            <w:pPr>
              <w:pStyle w:val="TableParagraph"/>
              <w:tabs>
                <w:tab w:val="left" w:pos="1514"/>
              </w:tabs>
              <w:ind w:right="98"/>
              <w:jc w:val="both"/>
              <w:rPr>
                <w:sz w:val="20"/>
              </w:rPr>
            </w:pPr>
            <w:r>
              <w:rPr>
                <w:sz w:val="20"/>
              </w:rPr>
              <w:t xml:space="preserve">рассказывает о себе на </w:t>
            </w:r>
            <w:r>
              <w:rPr>
                <w:spacing w:val="-2"/>
                <w:sz w:val="20"/>
              </w:rPr>
              <w:t>татарском</w:t>
            </w:r>
            <w:r>
              <w:rPr>
                <w:sz w:val="20"/>
              </w:rPr>
              <w:tab/>
              <w:t>языке</w:t>
            </w:r>
            <w:r>
              <w:rPr>
                <w:spacing w:val="-13"/>
                <w:sz w:val="20"/>
              </w:rPr>
              <w:t xml:space="preserve"> </w:t>
            </w:r>
            <w:r>
              <w:rPr>
                <w:sz w:val="20"/>
              </w:rPr>
              <w:t>(как зовут,</w:t>
            </w:r>
            <w:r>
              <w:rPr>
                <w:spacing w:val="32"/>
                <w:sz w:val="20"/>
              </w:rPr>
              <w:t xml:space="preserve">  </w:t>
            </w:r>
            <w:r>
              <w:rPr>
                <w:sz w:val="20"/>
              </w:rPr>
              <w:t>сколько</w:t>
            </w:r>
            <w:r>
              <w:rPr>
                <w:spacing w:val="33"/>
                <w:sz w:val="20"/>
              </w:rPr>
              <w:t xml:space="preserve">  </w:t>
            </w:r>
            <w:r>
              <w:rPr>
                <w:sz w:val="20"/>
              </w:rPr>
              <w:t>лет,</w:t>
            </w:r>
            <w:r>
              <w:rPr>
                <w:spacing w:val="33"/>
                <w:sz w:val="20"/>
              </w:rPr>
              <w:t xml:space="preserve">  </w:t>
            </w:r>
            <w:r>
              <w:rPr>
                <w:spacing w:val="-5"/>
                <w:sz w:val="20"/>
              </w:rPr>
              <w:t>где</w:t>
            </w:r>
          </w:p>
          <w:p w:rsidR="00EA58FE" w:rsidRDefault="004245CD">
            <w:pPr>
              <w:pStyle w:val="TableParagraph"/>
              <w:spacing w:before="2" w:line="210" w:lineRule="exact"/>
              <w:jc w:val="both"/>
              <w:rPr>
                <w:sz w:val="20"/>
              </w:rPr>
            </w:pPr>
            <w:r>
              <w:rPr>
                <w:sz w:val="20"/>
              </w:rPr>
              <w:t>живет,</w:t>
            </w:r>
            <w:r>
              <w:rPr>
                <w:spacing w:val="-6"/>
                <w:sz w:val="20"/>
              </w:rPr>
              <w:t xml:space="preserve"> </w:t>
            </w:r>
            <w:r>
              <w:rPr>
                <w:sz w:val="20"/>
              </w:rPr>
              <w:t>какая</w:t>
            </w:r>
            <w:r>
              <w:rPr>
                <w:spacing w:val="-7"/>
                <w:sz w:val="20"/>
              </w:rPr>
              <w:t xml:space="preserve"> </w:t>
            </w:r>
            <w:r>
              <w:rPr>
                <w:spacing w:val="-2"/>
                <w:sz w:val="20"/>
              </w:rPr>
              <w:t>семья)</w:t>
            </w:r>
          </w:p>
        </w:tc>
        <w:tc>
          <w:tcPr>
            <w:tcW w:w="2882" w:type="dxa"/>
          </w:tcPr>
          <w:p w:rsidR="00EA58FE" w:rsidRDefault="004245CD">
            <w:pPr>
              <w:pStyle w:val="TableParagraph"/>
              <w:ind w:right="98"/>
              <w:jc w:val="both"/>
              <w:rPr>
                <w:sz w:val="20"/>
              </w:rPr>
            </w:pPr>
            <w:r>
              <w:rPr>
                <w:sz w:val="20"/>
              </w:rPr>
              <w:t>немного рассказывает о себе</w:t>
            </w:r>
            <w:r>
              <w:rPr>
                <w:spacing w:val="40"/>
                <w:sz w:val="20"/>
              </w:rPr>
              <w:t xml:space="preserve"> </w:t>
            </w:r>
            <w:r>
              <w:rPr>
                <w:sz w:val="20"/>
              </w:rPr>
              <w:t>на татарском языке (как зовут, сколько</w:t>
            </w:r>
            <w:r>
              <w:rPr>
                <w:spacing w:val="35"/>
                <w:sz w:val="20"/>
              </w:rPr>
              <w:t xml:space="preserve"> </w:t>
            </w:r>
            <w:r>
              <w:rPr>
                <w:sz w:val="20"/>
              </w:rPr>
              <w:t>лет,</w:t>
            </w:r>
            <w:r>
              <w:rPr>
                <w:spacing w:val="35"/>
                <w:sz w:val="20"/>
              </w:rPr>
              <w:t xml:space="preserve"> </w:t>
            </w:r>
            <w:r>
              <w:rPr>
                <w:sz w:val="20"/>
              </w:rPr>
              <w:t>где</w:t>
            </w:r>
            <w:r>
              <w:rPr>
                <w:spacing w:val="36"/>
                <w:sz w:val="20"/>
              </w:rPr>
              <w:t xml:space="preserve"> </w:t>
            </w:r>
            <w:r>
              <w:rPr>
                <w:sz w:val="20"/>
              </w:rPr>
              <w:t>живет,</w:t>
            </w:r>
            <w:r>
              <w:rPr>
                <w:spacing w:val="35"/>
                <w:sz w:val="20"/>
              </w:rPr>
              <w:t xml:space="preserve"> </w:t>
            </w:r>
            <w:r>
              <w:rPr>
                <w:spacing w:val="-4"/>
                <w:sz w:val="20"/>
              </w:rPr>
              <w:t>какая</w:t>
            </w:r>
          </w:p>
          <w:p w:rsidR="00EA58FE" w:rsidRDefault="004245CD">
            <w:pPr>
              <w:pStyle w:val="TableParagraph"/>
              <w:spacing w:before="2" w:line="210" w:lineRule="exact"/>
              <w:rPr>
                <w:sz w:val="20"/>
              </w:rPr>
            </w:pPr>
            <w:r>
              <w:rPr>
                <w:spacing w:val="-2"/>
                <w:sz w:val="20"/>
              </w:rPr>
              <w:t>семья)</w:t>
            </w:r>
          </w:p>
        </w:tc>
        <w:tc>
          <w:tcPr>
            <w:tcW w:w="2824" w:type="dxa"/>
          </w:tcPr>
          <w:p w:rsidR="00EA58FE" w:rsidRDefault="004245CD">
            <w:pPr>
              <w:pStyle w:val="TableParagraph"/>
              <w:ind w:left="106" w:right="99"/>
              <w:jc w:val="both"/>
              <w:rPr>
                <w:sz w:val="20"/>
              </w:rPr>
            </w:pPr>
            <w:r>
              <w:rPr>
                <w:sz w:val="20"/>
              </w:rPr>
              <w:t>затрудняется</w:t>
            </w:r>
            <w:r>
              <w:rPr>
                <w:spacing w:val="-8"/>
                <w:sz w:val="20"/>
              </w:rPr>
              <w:t xml:space="preserve"> </w:t>
            </w:r>
            <w:r>
              <w:rPr>
                <w:sz w:val="20"/>
              </w:rPr>
              <w:t>в</w:t>
            </w:r>
            <w:r>
              <w:rPr>
                <w:spacing w:val="-8"/>
                <w:sz w:val="20"/>
              </w:rPr>
              <w:t xml:space="preserve"> </w:t>
            </w:r>
            <w:r>
              <w:rPr>
                <w:sz w:val="20"/>
              </w:rPr>
              <w:t>рассказе</w:t>
            </w:r>
            <w:r>
              <w:rPr>
                <w:spacing w:val="-7"/>
                <w:sz w:val="20"/>
              </w:rPr>
              <w:t xml:space="preserve"> </w:t>
            </w:r>
            <w:r>
              <w:rPr>
                <w:sz w:val="20"/>
              </w:rPr>
              <w:t>о</w:t>
            </w:r>
            <w:r>
              <w:rPr>
                <w:spacing w:val="-5"/>
                <w:sz w:val="20"/>
              </w:rPr>
              <w:t xml:space="preserve"> </w:t>
            </w:r>
            <w:r>
              <w:rPr>
                <w:sz w:val="20"/>
              </w:rPr>
              <w:t>себе на татарском языке (как</w:t>
            </w:r>
            <w:r>
              <w:rPr>
                <w:spacing w:val="40"/>
                <w:sz w:val="20"/>
              </w:rPr>
              <w:t xml:space="preserve"> </w:t>
            </w:r>
            <w:r>
              <w:rPr>
                <w:sz w:val="20"/>
              </w:rPr>
              <w:t>зовут,</w:t>
            </w:r>
            <w:r>
              <w:rPr>
                <w:spacing w:val="8"/>
                <w:sz w:val="20"/>
              </w:rPr>
              <w:t xml:space="preserve"> </w:t>
            </w:r>
            <w:r>
              <w:rPr>
                <w:sz w:val="20"/>
              </w:rPr>
              <w:t>сколько</w:t>
            </w:r>
            <w:r>
              <w:rPr>
                <w:spacing w:val="10"/>
                <w:sz w:val="20"/>
              </w:rPr>
              <w:t xml:space="preserve"> </w:t>
            </w:r>
            <w:r>
              <w:rPr>
                <w:sz w:val="20"/>
              </w:rPr>
              <w:t>лет,</w:t>
            </w:r>
            <w:r>
              <w:rPr>
                <w:spacing w:val="9"/>
                <w:sz w:val="20"/>
              </w:rPr>
              <w:t xml:space="preserve"> </w:t>
            </w:r>
            <w:r>
              <w:rPr>
                <w:sz w:val="20"/>
              </w:rPr>
              <w:t>где</w:t>
            </w:r>
            <w:r>
              <w:rPr>
                <w:spacing w:val="12"/>
                <w:sz w:val="20"/>
              </w:rPr>
              <w:t xml:space="preserve"> </w:t>
            </w:r>
            <w:r>
              <w:rPr>
                <w:spacing w:val="-2"/>
                <w:sz w:val="20"/>
              </w:rPr>
              <w:t>живет,</w:t>
            </w:r>
          </w:p>
          <w:p w:rsidR="00EA58FE" w:rsidRDefault="004245CD">
            <w:pPr>
              <w:pStyle w:val="TableParagraph"/>
              <w:spacing w:before="2" w:line="210" w:lineRule="exact"/>
              <w:ind w:left="106"/>
              <w:jc w:val="both"/>
              <w:rPr>
                <w:sz w:val="20"/>
              </w:rPr>
            </w:pPr>
            <w:r>
              <w:rPr>
                <w:sz w:val="20"/>
              </w:rPr>
              <w:t>какая</w:t>
            </w:r>
            <w:r>
              <w:rPr>
                <w:spacing w:val="-7"/>
                <w:sz w:val="20"/>
              </w:rPr>
              <w:t xml:space="preserve"> </w:t>
            </w:r>
            <w:r>
              <w:rPr>
                <w:spacing w:val="-2"/>
                <w:sz w:val="20"/>
              </w:rPr>
              <w:t>семья)</w:t>
            </w:r>
          </w:p>
        </w:tc>
      </w:tr>
      <w:tr w:rsidR="00EA58FE">
        <w:trPr>
          <w:trHeight w:val="91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19"/>
                <w:tab w:val="right" w:pos="2403"/>
              </w:tabs>
              <w:ind w:right="98"/>
              <w:rPr>
                <w:sz w:val="20"/>
              </w:rPr>
            </w:pPr>
            <w:r>
              <w:rPr>
                <w:sz w:val="20"/>
              </w:rPr>
              <w:t>может</w:t>
            </w:r>
            <w:r>
              <w:rPr>
                <w:spacing w:val="18"/>
                <w:sz w:val="20"/>
              </w:rPr>
              <w:t xml:space="preserve"> </w:t>
            </w:r>
            <w:r>
              <w:rPr>
                <w:sz w:val="20"/>
              </w:rPr>
              <w:t>описать</w:t>
            </w:r>
            <w:r>
              <w:rPr>
                <w:spacing w:val="19"/>
                <w:sz w:val="20"/>
              </w:rPr>
              <w:t xml:space="preserve"> </w:t>
            </w:r>
            <w:r>
              <w:rPr>
                <w:sz w:val="20"/>
              </w:rPr>
              <w:t xml:space="preserve">сюжетную </w:t>
            </w:r>
            <w:r>
              <w:rPr>
                <w:spacing w:val="-2"/>
                <w:sz w:val="20"/>
              </w:rPr>
              <w:t>картинку</w:t>
            </w:r>
            <w:r>
              <w:rPr>
                <w:sz w:val="20"/>
              </w:rPr>
              <w:tab/>
            </w:r>
            <w:r>
              <w:rPr>
                <w:spacing w:val="-5"/>
                <w:sz w:val="20"/>
              </w:rPr>
              <w:t>из</w:t>
            </w:r>
            <w:r>
              <w:rPr>
                <w:sz w:val="20"/>
              </w:rPr>
              <w:tab/>
            </w:r>
            <w:r>
              <w:rPr>
                <w:spacing w:val="-5"/>
                <w:sz w:val="20"/>
              </w:rPr>
              <w:t>3-</w:t>
            </w:r>
            <w:r>
              <w:rPr>
                <w:spacing w:val="-2"/>
                <w:sz w:val="20"/>
              </w:rPr>
              <w:t>8</w:t>
            </w:r>
          </w:p>
          <w:p w:rsidR="00EA58FE" w:rsidRDefault="004245CD">
            <w:pPr>
              <w:pStyle w:val="TableParagraph"/>
              <w:tabs>
                <w:tab w:val="left" w:pos="2206"/>
              </w:tabs>
              <w:spacing w:line="228" w:lineRule="exact"/>
              <w:ind w:right="101"/>
              <w:rPr>
                <w:sz w:val="20"/>
              </w:rPr>
            </w:pPr>
            <w:r>
              <w:rPr>
                <w:spacing w:val="-2"/>
                <w:sz w:val="20"/>
              </w:rPr>
              <w:t>предложений</w:t>
            </w:r>
            <w:r>
              <w:rPr>
                <w:sz w:val="20"/>
              </w:rPr>
              <w:tab/>
            </w:r>
            <w:r>
              <w:rPr>
                <w:spacing w:val="-6"/>
                <w:sz w:val="20"/>
              </w:rPr>
              <w:t xml:space="preserve">на </w:t>
            </w:r>
            <w:r>
              <w:rPr>
                <w:sz w:val="20"/>
              </w:rPr>
              <w:t>татарском языке</w:t>
            </w:r>
          </w:p>
        </w:tc>
        <w:tc>
          <w:tcPr>
            <w:tcW w:w="2882" w:type="dxa"/>
          </w:tcPr>
          <w:p w:rsidR="00EA58FE" w:rsidRDefault="004245CD">
            <w:pPr>
              <w:pStyle w:val="TableParagraph"/>
              <w:rPr>
                <w:sz w:val="20"/>
              </w:rPr>
            </w:pPr>
            <w:r>
              <w:rPr>
                <w:sz w:val="20"/>
              </w:rPr>
              <w:t>с</w:t>
            </w:r>
            <w:r>
              <w:rPr>
                <w:spacing w:val="40"/>
                <w:sz w:val="20"/>
              </w:rPr>
              <w:t xml:space="preserve"> </w:t>
            </w:r>
            <w:r>
              <w:rPr>
                <w:sz w:val="20"/>
              </w:rPr>
              <w:t>помощью</w:t>
            </w:r>
            <w:r>
              <w:rPr>
                <w:spacing w:val="40"/>
                <w:sz w:val="20"/>
              </w:rPr>
              <w:t xml:space="preserve"> </w:t>
            </w:r>
            <w:r>
              <w:rPr>
                <w:sz w:val="20"/>
              </w:rPr>
              <w:t>взрослого</w:t>
            </w:r>
            <w:r>
              <w:rPr>
                <w:spacing w:val="40"/>
                <w:sz w:val="20"/>
              </w:rPr>
              <w:t xml:space="preserve"> </w:t>
            </w:r>
            <w:r>
              <w:rPr>
                <w:sz w:val="20"/>
              </w:rPr>
              <w:t>может описать</w:t>
            </w:r>
            <w:r>
              <w:rPr>
                <w:spacing w:val="66"/>
                <w:w w:val="150"/>
                <w:sz w:val="20"/>
              </w:rPr>
              <w:t xml:space="preserve"> </w:t>
            </w:r>
            <w:r>
              <w:rPr>
                <w:sz w:val="20"/>
              </w:rPr>
              <w:t>сюжетную</w:t>
            </w:r>
            <w:r>
              <w:rPr>
                <w:spacing w:val="65"/>
                <w:w w:val="150"/>
                <w:sz w:val="20"/>
              </w:rPr>
              <w:t xml:space="preserve"> </w:t>
            </w:r>
            <w:r>
              <w:rPr>
                <w:spacing w:val="-2"/>
                <w:sz w:val="20"/>
              </w:rPr>
              <w:t>картинку</w:t>
            </w:r>
          </w:p>
          <w:p w:rsidR="00EA58FE" w:rsidRDefault="004245CD">
            <w:pPr>
              <w:pStyle w:val="TableParagraph"/>
              <w:tabs>
                <w:tab w:val="left" w:pos="701"/>
                <w:tab w:val="left" w:pos="1381"/>
              </w:tabs>
              <w:spacing w:line="228" w:lineRule="exact"/>
              <w:ind w:right="99"/>
              <w:rPr>
                <w:sz w:val="20"/>
              </w:rPr>
            </w:pPr>
            <w:r>
              <w:rPr>
                <w:spacing w:val="-6"/>
                <w:sz w:val="20"/>
              </w:rPr>
              <w:t>из</w:t>
            </w:r>
            <w:r>
              <w:rPr>
                <w:sz w:val="20"/>
              </w:rPr>
              <w:tab/>
            </w:r>
            <w:r>
              <w:rPr>
                <w:spacing w:val="-4"/>
                <w:sz w:val="20"/>
              </w:rPr>
              <w:t>3-6</w:t>
            </w:r>
            <w:r>
              <w:rPr>
                <w:sz w:val="20"/>
              </w:rPr>
              <w:tab/>
              <w:t>предложений</w:t>
            </w:r>
            <w:r>
              <w:rPr>
                <w:spacing w:val="-13"/>
                <w:sz w:val="20"/>
              </w:rPr>
              <w:t xml:space="preserve"> </w:t>
            </w:r>
            <w:r>
              <w:rPr>
                <w:sz w:val="20"/>
              </w:rPr>
              <w:t>на татарском языке</w:t>
            </w:r>
          </w:p>
        </w:tc>
        <w:tc>
          <w:tcPr>
            <w:tcW w:w="2824" w:type="dxa"/>
          </w:tcPr>
          <w:p w:rsidR="00EA58FE" w:rsidRDefault="004245CD">
            <w:pPr>
              <w:pStyle w:val="TableParagraph"/>
              <w:ind w:left="106" w:right="102"/>
              <w:jc w:val="both"/>
              <w:rPr>
                <w:sz w:val="20"/>
              </w:rPr>
            </w:pPr>
            <w:r>
              <w:rPr>
                <w:sz w:val="20"/>
              </w:rPr>
              <w:t>затрудняется в описании сюжетной картинки на татарском языке</w:t>
            </w:r>
          </w:p>
        </w:tc>
      </w:tr>
      <w:tr w:rsidR="00EA58FE">
        <w:trPr>
          <w:trHeight w:val="1382"/>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rPr>
                <w:sz w:val="20"/>
              </w:rPr>
            </w:pPr>
            <w:r>
              <w:rPr>
                <w:sz w:val="20"/>
              </w:rPr>
              <w:t>достигает</w:t>
            </w:r>
            <w:r>
              <w:rPr>
                <w:spacing w:val="-11"/>
                <w:sz w:val="20"/>
              </w:rPr>
              <w:t xml:space="preserve"> </w:t>
            </w:r>
            <w:r>
              <w:rPr>
                <w:spacing w:val="-2"/>
                <w:sz w:val="20"/>
              </w:rPr>
              <w:t>результата,</w:t>
            </w:r>
          </w:p>
          <w:p w:rsidR="00EA58FE" w:rsidRDefault="004245CD">
            <w:pPr>
              <w:pStyle w:val="TableParagraph"/>
              <w:ind w:right="95"/>
              <w:rPr>
                <w:sz w:val="20"/>
              </w:rPr>
            </w:pPr>
            <w:r>
              <w:rPr>
                <w:sz w:val="20"/>
              </w:rPr>
              <w:t>заданного</w:t>
            </w:r>
            <w:r>
              <w:rPr>
                <w:spacing w:val="78"/>
                <w:sz w:val="20"/>
              </w:rPr>
              <w:t xml:space="preserve"> </w:t>
            </w:r>
            <w:r>
              <w:rPr>
                <w:sz w:val="20"/>
              </w:rPr>
              <w:t>дидактической (лексической) игрой</w:t>
            </w:r>
          </w:p>
        </w:tc>
        <w:tc>
          <w:tcPr>
            <w:tcW w:w="2882" w:type="dxa"/>
          </w:tcPr>
          <w:p w:rsidR="00EA58FE" w:rsidRDefault="004245CD">
            <w:pPr>
              <w:pStyle w:val="TableParagraph"/>
              <w:tabs>
                <w:tab w:val="left" w:pos="1497"/>
                <w:tab w:val="left" w:pos="2222"/>
              </w:tabs>
              <w:ind w:right="98"/>
              <w:jc w:val="both"/>
              <w:rPr>
                <w:sz w:val="20"/>
              </w:rPr>
            </w:pPr>
            <w:r>
              <w:rPr>
                <w:sz w:val="20"/>
              </w:rPr>
              <w:t>старается</w:t>
            </w:r>
            <w:r>
              <w:rPr>
                <w:spacing w:val="40"/>
                <w:sz w:val="20"/>
              </w:rPr>
              <w:t xml:space="preserve"> </w:t>
            </w:r>
            <w:r>
              <w:rPr>
                <w:sz w:val="20"/>
              </w:rPr>
              <w:t>достичь</w:t>
            </w:r>
            <w:r>
              <w:rPr>
                <w:spacing w:val="-9"/>
                <w:sz w:val="20"/>
              </w:rPr>
              <w:t xml:space="preserve"> </w:t>
            </w:r>
            <w:r>
              <w:rPr>
                <w:sz w:val="20"/>
              </w:rPr>
              <w:t xml:space="preserve">результата, </w:t>
            </w:r>
            <w:r>
              <w:rPr>
                <w:spacing w:val="-2"/>
                <w:sz w:val="20"/>
              </w:rPr>
              <w:t>заданного</w:t>
            </w:r>
            <w:r>
              <w:rPr>
                <w:sz w:val="20"/>
              </w:rPr>
              <w:tab/>
            </w:r>
            <w:r>
              <w:rPr>
                <w:spacing w:val="-2"/>
                <w:sz w:val="20"/>
              </w:rPr>
              <w:t>дидактической (лексической)</w:t>
            </w:r>
            <w:r>
              <w:rPr>
                <w:sz w:val="20"/>
              </w:rPr>
              <w:tab/>
            </w:r>
            <w:r>
              <w:rPr>
                <w:sz w:val="20"/>
              </w:rPr>
              <w:tab/>
            </w:r>
            <w:r>
              <w:rPr>
                <w:spacing w:val="-2"/>
                <w:sz w:val="20"/>
              </w:rPr>
              <w:t xml:space="preserve">игрой, </w:t>
            </w:r>
            <w:r>
              <w:rPr>
                <w:sz w:val="20"/>
              </w:rPr>
              <w:t>допускает ошибки,</w:t>
            </w:r>
          </w:p>
          <w:p w:rsidR="00EA58FE" w:rsidRDefault="004245CD">
            <w:pPr>
              <w:pStyle w:val="TableParagraph"/>
              <w:spacing w:line="230" w:lineRule="atLeast"/>
              <w:ind w:right="103"/>
              <w:jc w:val="both"/>
              <w:rPr>
                <w:sz w:val="20"/>
              </w:rPr>
            </w:pPr>
            <w:r>
              <w:rPr>
                <w:sz w:val="20"/>
              </w:rPr>
              <w:t xml:space="preserve">самостоятельно их находит, </w:t>
            </w:r>
            <w:r>
              <w:rPr>
                <w:spacing w:val="-2"/>
                <w:sz w:val="20"/>
              </w:rPr>
              <w:t>исправляет</w:t>
            </w:r>
          </w:p>
        </w:tc>
        <w:tc>
          <w:tcPr>
            <w:tcW w:w="2824" w:type="dxa"/>
          </w:tcPr>
          <w:p w:rsidR="00EA58FE" w:rsidRDefault="004245CD">
            <w:pPr>
              <w:pStyle w:val="TableParagraph"/>
              <w:tabs>
                <w:tab w:val="left" w:pos="844"/>
                <w:tab w:val="left" w:pos="1746"/>
                <w:tab w:val="left" w:pos="2614"/>
              </w:tabs>
              <w:ind w:left="106" w:right="100"/>
              <w:jc w:val="both"/>
              <w:rPr>
                <w:sz w:val="20"/>
              </w:rPr>
            </w:pPr>
            <w:r>
              <w:rPr>
                <w:spacing w:val="-6"/>
                <w:sz w:val="20"/>
              </w:rPr>
              <w:t>не</w:t>
            </w:r>
            <w:r>
              <w:rPr>
                <w:sz w:val="20"/>
              </w:rPr>
              <w:tab/>
            </w:r>
            <w:r>
              <w:rPr>
                <w:spacing w:val="-2"/>
                <w:sz w:val="20"/>
              </w:rPr>
              <w:t>заинтересован</w:t>
            </w:r>
            <w:r>
              <w:rPr>
                <w:sz w:val="20"/>
              </w:rPr>
              <w:tab/>
            </w:r>
            <w:r>
              <w:rPr>
                <w:spacing w:val="-10"/>
                <w:sz w:val="20"/>
              </w:rPr>
              <w:t>в</w:t>
            </w:r>
            <w:r>
              <w:rPr>
                <w:spacing w:val="-2"/>
                <w:sz w:val="20"/>
              </w:rPr>
              <w:t xml:space="preserve"> достижении</w:t>
            </w:r>
            <w:r>
              <w:rPr>
                <w:sz w:val="20"/>
              </w:rPr>
              <w:tab/>
            </w:r>
            <w:r>
              <w:rPr>
                <w:spacing w:val="-2"/>
                <w:sz w:val="20"/>
              </w:rPr>
              <w:t xml:space="preserve">результата, </w:t>
            </w:r>
            <w:r>
              <w:rPr>
                <w:sz w:val="20"/>
              </w:rPr>
              <w:t>заданного дидактической (лексической) игрой</w:t>
            </w:r>
          </w:p>
        </w:tc>
      </w:tr>
      <w:tr w:rsidR="00EA58FE">
        <w:trPr>
          <w:trHeight w:val="183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2295"/>
              </w:tabs>
              <w:ind w:right="99"/>
              <w:jc w:val="both"/>
              <w:rPr>
                <w:sz w:val="20"/>
              </w:rPr>
            </w:pPr>
            <w:r>
              <w:rPr>
                <w:sz w:val="20"/>
              </w:rPr>
              <w:t xml:space="preserve">ориентируется в ситуации </w:t>
            </w:r>
            <w:r>
              <w:rPr>
                <w:spacing w:val="-2"/>
                <w:sz w:val="20"/>
              </w:rPr>
              <w:t>общения</w:t>
            </w:r>
            <w:r>
              <w:rPr>
                <w:sz w:val="20"/>
              </w:rPr>
              <w:tab/>
            </w:r>
            <w:r>
              <w:rPr>
                <w:spacing w:val="-10"/>
                <w:sz w:val="20"/>
              </w:rPr>
              <w:t>и</w:t>
            </w:r>
          </w:p>
          <w:p w:rsidR="00EA58FE" w:rsidRDefault="004245CD">
            <w:pPr>
              <w:pStyle w:val="TableParagraph"/>
              <w:ind w:right="100"/>
              <w:jc w:val="both"/>
              <w:rPr>
                <w:sz w:val="20"/>
              </w:rPr>
            </w:pPr>
            <w:r>
              <w:rPr>
                <w:sz w:val="20"/>
              </w:rPr>
              <w:t>самостоятельно находит речевое решение в новых условиях, выбирая для этого</w:t>
            </w:r>
            <w:r>
              <w:rPr>
                <w:spacing w:val="57"/>
                <w:sz w:val="20"/>
              </w:rPr>
              <w:t xml:space="preserve">   </w:t>
            </w:r>
            <w:r>
              <w:rPr>
                <w:spacing w:val="-2"/>
                <w:sz w:val="20"/>
              </w:rPr>
              <w:t>соответствующие</w:t>
            </w:r>
          </w:p>
          <w:p w:rsidR="00EA58FE" w:rsidRDefault="004245CD">
            <w:pPr>
              <w:pStyle w:val="TableParagraph"/>
              <w:spacing w:line="230" w:lineRule="exact"/>
              <w:ind w:right="101"/>
              <w:jc w:val="both"/>
              <w:rPr>
                <w:sz w:val="20"/>
              </w:rPr>
            </w:pPr>
            <w:r>
              <w:rPr>
                <w:sz w:val="20"/>
              </w:rPr>
              <w:t xml:space="preserve">слова и грамматические </w:t>
            </w:r>
            <w:r>
              <w:rPr>
                <w:spacing w:val="-2"/>
                <w:sz w:val="20"/>
              </w:rPr>
              <w:t>средства</w:t>
            </w:r>
          </w:p>
        </w:tc>
        <w:tc>
          <w:tcPr>
            <w:tcW w:w="2882" w:type="dxa"/>
          </w:tcPr>
          <w:p w:rsidR="00EA58FE" w:rsidRDefault="004245CD">
            <w:pPr>
              <w:pStyle w:val="TableParagraph"/>
              <w:tabs>
                <w:tab w:val="left" w:pos="1656"/>
                <w:tab w:val="left" w:pos="1891"/>
              </w:tabs>
              <w:ind w:right="97"/>
              <w:jc w:val="both"/>
              <w:rPr>
                <w:sz w:val="20"/>
              </w:rPr>
            </w:pPr>
            <w:r>
              <w:rPr>
                <w:sz w:val="20"/>
              </w:rPr>
              <w:t xml:space="preserve">ориентируется в ситуации </w:t>
            </w:r>
            <w:r>
              <w:rPr>
                <w:spacing w:val="-2"/>
                <w:sz w:val="20"/>
              </w:rPr>
              <w:t>общения,</w:t>
            </w:r>
            <w:r>
              <w:rPr>
                <w:sz w:val="20"/>
              </w:rPr>
              <w:tab/>
            </w:r>
            <w:r>
              <w:rPr>
                <w:spacing w:val="-2"/>
                <w:sz w:val="20"/>
              </w:rPr>
              <w:t xml:space="preserve">затрудняется </w:t>
            </w:r>
            <w:r>
              <w:rPr>
                <w:sz w:val="20"/>
              </w:rPr>
              <w:t>в</w:t>
            </w:r>
            <w:r>
              <w:rPr>
                <w:spacing w:val="-5"/>
                <w:sz w:val="20"/>
              </w:rPr>
              <w:t xml:space="preserve"> </w:t>
            </w:r>
            <w:r>
              <w:rPr>
                <w:sz w:val="20"/>
              </w:rPr>
              <w:t>самостоятельном</w:t>
            </w:r>
            <w:r>
              <w:rPr>
                <w:spacing w:val="40"/>
                <w:sz w:val="20"/>
              </w:rPr>
              <w:t xml:space="preserve"> </w:t>
            </w:r>
            <w:r>
              <w:rPr>
                <w:sz w:val="20"/>
              </w:rPr>
              <w:t xml:space="preserve">речевом решении в новых условиях, </w:t>
            </w:r>
            <w:r>
              <w:rPr>
                <w:spacing w:val="-2"/>
                <w:sz w:val="20"/>
              </w:rPr>
              <w:t>пытается</w:t>
            </w:r>
            <w:r>
              <w:rPr>
                <w:sz w:val="20"/>
              </w:rPr>
              <w:tab/>
            </w:r>
            <w:r>
              <w:rPr>
                <w:sz w:val="20"/>
              </w:rPr>
              <w:tab/>
            </w:r>
            <w:r>
              <w:rPr>
                <w:spacing w:val="-2"/>
                <w:sz w:val="20"/>
              </w:rPr>
              <w:t xml:space="preserve">подобрать </w:t>
            </w:r>
            <w:r>
              <w:rPr>
                <w:sz w:val="20"/>
              </w:rPr>
              <w:t>соответствующие слова и грамматические средства</w:t>
            </w:r>
          </w:p>
        </w:tc>
        <w:tc>
          <w:tcPr>
            <w:tcW w:w="2824" w:type="dxa"/>
          </w:tcPr>
          <w:p w:rsidR="00EA58FE" w:rsidRDefault="004245CD">
            <w:pPr>
              <w:pStyle w:val="TableParagraph"/>
              <w:tabs>
                <w:tab w:val="left" w:pos="1917"/>
              </w:tabs>
              <w:ind w:left="106" w:right="101"/>
              <w:jc w:val="both"/>
              <w:rPr>
                <w:sz w:val="20"/>
              </w:rPr>
            </w:pPr>
            <w:r>
              <w:rPr>
                <w:sz w:val="20"/>
              </w:rPr>
              <w:t xml:space="preserve">плохо ориентируется в </w:t>
            </w:r>
            <w:r>
              <w:rPr>
                <w:spacing w:val="-2"/>
                <w:sz w:val="20"/>
              </w:rPr>
              <w:t>естественной</w:t>
            </w:r>
            <w:r>
              <w:rPr>
                <w:sz w:val="20"/>
              </w:rPr>
              <w:tab/>
            </w:r>
            <w:r>
              <w:rPr>
                <w:spacing w:val="-2"/>
                <w:sz w:val="20"/>
              </w:rPr>
              <w:t xml:space="preserve">ситуации </w:t>
            </w:r>
            <w:r>
              <w:rPr>
                <w:sz w:val="20"/>
              </w:rPr>
              <w:t>общения, самостоятельно не может</w:t>
            </w:r>
            <w:r>
              <w:rPr>
                <w:spacing w:val="-6"/>
                <w:sz w:val="20"/>
              </w:rPr>
              <w:t xml:space="preserve"> </w:t>
            </w:r>
            <w:r>
              <w:rPr>
                <w:sz w:val="20"/>
              </w:rPr>
              <w:t>найти</w:t>
            </w:r>
            <w:r>
              <w:rPr>
                <w:spacing w:val="-7"/>
                <w:sz w:val="20"/>
              </w:rPr>
              <w:t xml:space="preserve"> </w:t>
            </w:r>
            <w:r>
              <w:rPr>
                <w:sz w:val="20"/>
              </w:rPr>
              <w:t>речевое</w:t>
            </w:r>
            <w:r>
              <w:rPr>
                <w:spacing w:val="-6"/>
                <w:sz w:val="20"/>
              </w:rPr>
              <w:t xml:space="preserve"> </w:t>
            </w:r>
            <w:r>
              <w:rPr>
                <w:sz w:val="20"/>
              </w:rPr>
              <w:t>решение в новых условиях</w:t>
            </w:r>
          </w:p>
        </w:tc>
      </w:tr>
      <w:tr w:rsidR="00EA58FE">
        <w:trPr>
          <w:trHeight w:val="137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186"/>
                <w:tab w:val="left" w:pos="1573"/>
              </w:tabs>
              <w:ind w:right="100"/>
              <w:jc w:val="both"/>
              <w:rPr>
                <w:sz w:val="20"/>
              </w:rPr>
            </w:pPr>
            <w:r>
              <w:rPr>
                <w:sz w:val="20"/>
              </w:rPr>
              <w:t>в реальной языковой</w:t>
            </w:r>
            <w:r>
              <w:rPr>
                <w:spacing w:val="80"/>
                <w:sz w:val="20"/>
              </w:rPr>
              <w:t xml:space="preserve"> </w:t>
            </w:r>
            <w:r>
              <w:rPr>
                <w:spacing w:val="-2"/>
                <w:sz w:val="20"/>
              </w:rPr>
              <w:t>среде</w:t>
            </w:r>
            <w:r>
              <w:rPr>
                <w:sz w:val="20"/>
              </w:rPr>
              <w:tab/>
            </w:r>
            <w:r>
              <w:rPr>
                <w:sz w:val="20"/>
              </w:rPr>
              <w:tab/>
            </w:r>
            <w:r>
              <w:rPr>
                <w:spacing w:val="-2"/>
                <w:sz w:val="20"/>
              </w:rPr>
              <w:t xml:space="preserve">достигает </w:t>
            </w:r>
            <w:r>
              <w:rPr>
                <w:sz w:val="20"/>
              </w:rPr>
              <w:t xml:space="preserve">коммуникативной цели </w:t>
            </w:r>
            <w:r>
              <w:rPr>
                <w:spacing w:val="-5"/>
                <w:sz w:val="20"/>
              </w:rPr>
              <w:t>при</w:t>
            </w:r>
            <w:r>
              <w:rPr>
                <w:sz w:val="20"/>
              </w:rPr>
              <w:tab/>
            </w:r>
            <w:r>
              <w:rPr>
                <w:spacing w:val="-2"/>
                <w:sz w:val="20"/>
              </w:rPr>
              <w:t>ограниченном</w:t>
            </w:r>
          </w:p>
          <w:p w:rsidR="00EA58FE" w:rsidRDefault="004245CD">
            <w:pPr>
              <w:pStyle w:val="TableParagraph"/>
              <w:tabs>
                <w:tab w:val="left" w:pos="1530"/>
              </w:tabs>
              <w:spacing w:line="228" w:lineRule="exact"/>
              <w:ind w:right="101"/>
              <w:jc w:val="both"/>
              <w:rPr>
                <w:sz w:val="20"/>
              </w:rPr>
            </w:pPr>
            <w:r>
              <w:rPr>
                <w:spacing w:val="-2"/>
                <w:sz w:val="20"/>
              </w:rPr>
              <w:t>владении</w:t>
            </w:r>
            <w:r>
              <w:rPr>
                <w:sz w:val="20"/>
              </w:rPr>
              <w:tab/>
            </w:r>
            <w:r>
              <w:rPr>
                <w:spacing w:val="-2"/>
                <w:sz w:val="20"/>
              </w:rPr>
              <w:t>татарским языком</w:t>
            </w:r>
          </w:p>
        </w:tc>
        <w:tc>
          <w:tcPr>
            <w:tcW w:w="2882" w:type="dxa"/>
          </w:tcPr>
          <w:p w:rsidR="00EA58FE" w:rsidRDefault="004245CD">
            <w:pPr>
              <w:pStyle w:val="TableParagraph"/>
              <w:tabs>
                <w:tab w:val="left" w:pos="1936"/>
                <w:tab w:val="left" w:pos="1975"/>
              </w:tabs>
              <w:ind w:right="100"/>
              <w:jc w:val="both"/>
              <w:rPr>
                <w:sz w:val="20"/>
              </w:rPr>
            </w:pPr>
            <w:r>
              <w:rPr>
                <w:sz w:val="20"/>
              </w:rPr>
              <w:t xml:space="preserve">в реальной языковой среде </w:t>
            </w:r>
            <w:r>
              <w:rPr>
                <w:spacing w:val="-2"/>
                <w:sz w:val="20"/>
              </w:rPr>
              <w:t>практически</w:t>
            </w:r>
            <w:r>
              <w:rPr>
                <w:sz w:val="20"/>
              </w:rPr>
              <w:tab/>
            </w:r>
            <w:r>
              <w:rPr>
                <w:spacing w:val="-2"/>
                <w:sz w:val="20"/>
              </w:rPr>
              <w:t xml:space="preserve">достигает </w:t>
            </w:r>
            <w:r>
              <w:rPr>
                <w:sz w:val="20"/>
              </w:rPr>
              <w:t xml:space="preserve">коммуникативной цели при </w:t>
            </w:r>
            <w:r>
              <w:rPr>
                <w:spacing w:val="-2"/>
                <w:sz w:val="20"/>
              </w:rPr>
              <w:t>ограниченном</w:t>
            </w:r>
            <w:r>
              <w:rPr>
                <w:sz w:val="20"/>
              </w:rPr>
              <w:tab/>
            </w:r>
            <w:r>
              <w:rPr>
                <w:sz w:val="20"/>
              </w:rPr>
              <w:tab/>
            </w:r>
            <w:r>
              <w:rPr>
                <w:spacing w:val="-2"/>
                <w:sz w:val="20"/>
              </w:rPr>
              <w:t xml:space="preserve">владении </w:t>
            </w:r>
            <w:r>
              <w:rPr>
                <w:sz w:val="20"/>
              </w:rPr>
              <w:t>татарским языком</w:t>
            </w:r>
          </w:p>
        </w:tc>
        <w:tc>
          <w:tcPr>
            <w:tcW w:w="2824" w:type="dxa"/>
          </w:tcPr>
          <w:p w:rsidR="00EA58FE" w:rsidRDefault="004245CD">
            <w:pPr>
              <w:pStyle w:val="TableParagraph"/>
              <w:tabs>
                <w:tab w:val="left" w:pos="1916"/>
              </w:tabs>
              <w:ind w:left="106" w:right="100"/>
              <w:jc w:val="both"/>
              <w:rPr>
                <w:sz w:val="20"/>
              </w:rPr>
            </w:pPr>
            <w:r>
              <w:rPr>
                <w:sz w:val="20"/>
              </w:rPr>
              <w:t xml:space="preserve">испытывает трудности в реальной языковой среде при </w:t>
            </w:r>
            <w:r>
              <w:rPr>
                <w:spacing w:val="-2"/>
                <w:sz w:val="20"/>
              </w:rPr>
              <w:t>ограниченном</w:t>
            </w:r>
            <w:r>
              <w:rPr>
                <w:sz w:val="20"/>
              </w:rPr>
              <w:tab/>
            </w:r>
            <w:r>
              <w:rPr>
                <w:spacing w:val="-2"/>
                <w:sz w:val="20"/>
              </w:rPr>
              <w:t xml:space="preserve">владении </w:t>
            </w:r>
            <w:r>
              <w:rPr>
                <w:sz w:val="20"/>
              </w:rPr>
              <w:t>татарским языком</w:t>
            </w:r>
          </w:p>
        </w:tc>
      </w:tr>
      <w:tr w:rsidR="00EA58FE">
        <w:trPr>
          <w:trHeight w:val="1077"/>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2305"/>
              </w:tabs>
              <w:jc w:val="both"/>
              <w:rPr>
                <w:sz w:val="20"/>
              </w:rPr>
            </w:pPr>
            <w:r>
              <w:rPr>
                <w:spacing w:val="-2"/>
                <w:sz w:val="20"/>
              </w:rPr>
              <w:t>мотивирован</w:t>
            </w:r>
            <w:r>
              <w:rPr>
                <w:sz w:val="20"/>
              </w:rPr>
              <w:tab/>
            </w:r>
            <w:r>
              <w:rPr>
                <w:spacing w:val="-10"/>
                <w:sz w:val="20"/>
              </w:rPr>
              <w:t>к</w:t>
            </w:r>
          </w:p>
          <w:p w:rsidR="00EA58FE" w:rsidRDefault="004245CD">
            <w:pPr>
              <w:pStyle w:val="TableParagraph"/>
              <w:tabs>
                <w:tab w:val="left" w:pos="1923"/>
              </w:tabs>
              <w:ind w:right="101"/>
              <w:jc w:val="both"/>
              <w:rPr>
                <w:sz w:val="20"/>
              </w:rPr>
            </w:pPr>
            <w:r>
              <w:rPr>
                <w:spacing w:val="-2"/>
                <w:sz w:val="20"/>
              </w:rPr>
              <w:t>дальнейшему,</w:t>
            </w:r>
            <w:r>
              <w:rPr>
                <w:sz w:val="20"/>
              </w:rPr>
              <w:tab/>
            </w:r>
            <w:r>
              <w:rPr>
                <w:spacing w:val="-4"/>
                <w:sz w:val="20"/>
              </w:rPr>
              <w:t xml:space="preserve">более </w:t>
            </w:r>
            <w:r>
              <w:rPr>
                <w:sz w:val="20"/>
              </w:rPr>
              <w:t>осознанному изучению татарского языка</w:t>
            </w:r>
          </w:p>
        </w:tc>
        <w:tc>
          <w:tcPr>
            <w:tcW w:w="2882" w:type="dxa"/>
          </w:tcPr>
          <w:p w:rsidR="00EA58FE" w:rsidRDefault="004245CD">
            <w:pPr>
              <w:pStyle w:val="TableParagraph"/>
              <w:rPr>
                <w:sz w:val="20"/>
              </w:rPr>
            </w:pPr>
            <w:r>
              <w:rPr>
                <w:sz w:val="20"/>
              </w:rPr>
              <w:t>заинтересован</w:t>
            </w:r>
            <w:r>
              <w:rPr>
                <w:spacing w:val="22"/>
                <w:sz w:val="20"/>
              </w:rPr>
              <w:t xml:space="preserve"> </w:t>
            </w:r>
            <w:r>
              <w:rPr>
                <w:sz w:val="20"/>
              </w:rPr>
              <w:t>в</w:t>
            </w:r>
            <w:r>
              <w:rPr>
                <w:spacing w:val="24"/>
                <w:sz w:val="20"/>
              </w:rPr>
              <w:t xml:space="preserve"> </w:t>
            </w:r>
            <w:r>
              <w:rPr>
                <w:sz w:val="20"/>
              </w:rPr>
              <w:t>перспективах своего речевого развития</w:t>
            </w:r>
          </w:p>
        </w:tc>
        <w:tc>
          <w:tcPr>
            <w:tcW w:w="2824" w:type="dxa"/>
          </w:tcPr>
          <w:p w:rsidR="00EA58FE" w:rsidRDefault="004245CD">
            <w:pPr>
              <w:pStyle w:val="TableParagraph"/>
              <w:tabs>
                <w:tab w:val="left" w:pos="2619"/>
              </w:tabs>
              <w:ind w:left="106" w:right="98"/>
              <w:jc w:val="both"/>
              <w:rPr>
                <w:sz w:val="20"/>
              </w:rPr>
            </w:pPr>
            <w:r>
              <w:rPr>
                <w:sz w:val="20"/>
              </w:rPr>
              <w:t>не заинтересован</w:t>
            </w:r>
            <w:r>
              <w:rPr>
                <w:sz w:val="20"/>
              </w:rPr>
              <w:tab/>
            </w:r>
            <w:r>
              <w:rPr>
                <w:spacing w:val="-10"/>
                <w:sz w:val="20"/>
              </w:rPr>
              <w:t>в</w:t>
            </w:r>
            <w:r>
              <w:rPr>
                <w:sz w:val="20"/>
              </w:rPr>
              <w:t xml:space="preserve"> перспективах своего речевого </w:t>
            </w:r>
            <w:r>
              <w:rPr>
                <w:spacing w:val="-2"/>
                <w:sz w:val="20"/>
              </w:rPr>
              <w:t>развития</w:t>
            </w:r>
          </w:p>
        </w:tc>
      </w:tr>
      <w:tr w:rsidR="00EA58FE">
        <w:trPr>
          <w:trHeight w:val="2298"/>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81"/>
              </w:tabs>
              <w:ind w:right="100"/>
              <w:jc w:val="both"/>
              <w:rPr>
                <w:sz w:val="20"/>
              </w:rPr>
            </w:pPr>
            <w:r>
              <w:rPr>
                <w:sz w:val="20"/>
              </w:rPr>
              <w:t xml:space="preserve">проявляет устойчивый интерес к литературному </w:t>
            </w:r>
            <w:r>
              <w:rPr>
                <w:spacing w:val="-2"/>
                <w:sz w:val="20"/>
              </w:rPr>
              <w:t>наследию</w:t>
            </w:r>
            <w:r>
              <w:rPr>
                <w:sz w:val="20"/>
              </w:rPr>
              <w:tab/>
            </w:r>
            <w:r>
              <w:rPr>
                <w:spacing w:val="-2"/>
                <w:sz w:val="20"/>
              </w:rPr>
              <w:t>татарского</w:t>
            </w:r>
          </w:p>
          <w:p w:rsidR="00EA58FE" w:rsidRDefault="004245CD">
            <w:pPr>
              <w:pStyle w:val="TableParagraph"/>
              <w:tabs>
                <w:tab w:val="left" w:pos="1849"/>
                <w:tab w:val="left" w:pos="2307"/>
              </w:tabs>
              <w:ind w:right="99"/>
              <w:jc w:val="both"/>
              <w:rPr>
                <w:sz w:val="20"/>
              </w:rPr>
            </w:pPr>
            <w:r>
              <w:rPr>
                <w:spacing w:val="-2"/>
                <w:sz w:val="20"/>
              </w:rPr>
              <w:t>народа,</w:t>
            </w:r>
            <w:r>
              <w:rPr>
                <w:sz w:val="20"/>
              </w:rPr>
              <w:tab/>
            </w:r>
            <w:r>
              <w:rPr>
                <w:spacing w:val="-2"/>
                <w:sz w:val="20"/>
              </w:rPr>
              <w:t xml:space="preserve">отдает </w:t>
            </w:r>
            <w:r>
              <w:rPr>
                <w:sz w:val="20"/>
              </w:rPr>
              <w:t xml:space="preserve">предпочтение к его </w:t>
            </w:r>
            <w:r>
              <w:rPr>
                <w:spacing w:val="-2"/>
                <w:sz w:val="20"/>
              </w:rPr>
              <w:t>использованию</w:t>
            </w:r>
            <w:r>
              <w:rPr>
                <w:sz w:val="20"/>
              </w:rPr>
              <w:tab/>
            </w:r>
            <w:r>
              <w:rPr>
                <w:sz w:val="20"/>
              </w:rPr>
              <w:tab/>
            </w:r>
            <w:r>
              <w:rPr>
                <w:spacing w:val="-10"/>
                <w:sz w:val="20"/>
              </w:rPr>
              <w:t>в</w:t>
            </w:r>
            <w:r>
              <w:rPr>
                <w:sz w:val="20"/>
              </w:rPr>
              <w:t xml:space="preserve"> специфически детских видах</w:t>
            </w:r>
            <w:r>
              <w:rPr>
                <w:spacing w:val="75"/>
                <w:sz w:val="20"/>
              </w:rPr>
              <w:t xml:space="preserve">  </w:t>
            </w:r>
            <w:r>
              <w:rPr>
                <w:sz w:val="20"/>
              </w:rPr>
              <w:t>деятельности,</w:t>
            </w:r>
            <w:r>
              <w:rPr>
                <w:spacing w:val="75"/>
                <w:sz w:val="20"/>
              </w:rPr>
              <w:t xml:space="preserve">  </w:t>
            </w:r>
            <w:r>
              <w:rPr>
                <w:spacing w:val="-10"/>
                <w:sz w:val="20"/>
              </w:rPr>
              <w:t>в</w:t>
            </w:r>
          </w:p>
          <w:p w:rsidR="00EA58FE" w:rsidRDefault="004245CD">
            <w:pPr>
              <w:pStyle w:val="TableParagraph"/>
              <w:spacing w:line="228" w:lineRule="exact"/>
              <w:ind w:right="101"/>
              <w:jc w:val="both"/>
              <w:rPr>
                <w:sz w:val="20"/>
              </w:rPr>
            </w:pPr>
            <w:r>
              <w:rPr>
                <w:sz w:val="20"/>
              </w:rPr>
              <w:t>повседневном общении,</w:t>
            </w:r>
            <w:r>
              <w:rPr>
                <w:spacing w:val="40"/>
                <w:sz w:val="20"/>
              </w:rPr>
              <w:t xml:space="preserve"> </w:t>
            </w:r>
            <w:r>
              <w:rPr>
                <w:sz w:val="20"/>
              </w:rPr>
              <w:t>на конкурсах</w:t>
            </w:r>
          </w:p>
        </w:tc>
        <w:tc>
          <w:tcPr>
            <w:tcW w:w="2882" w:type="dxa"/>
          </w:tcPr>
          <w:p w:rsidR="00EA58FE" w:rsidRDefault="004245CD">
            <w:pPr>
              <w:pStyle w:val="TableParagraph"/>
              <w:tabs>
                <w:tab w:val="left" w:pos="1783"/>
              </w:tabs>
              <w:ind w:right="99"/>
              <w:jc w:val="both"/>
              <w:rPr>
                <w:sz w:val="20"/>
              </w:rPr>
            </w:pPr>
            <w:r>
              <w:rPr>
                <w:spacing w:val="-2"/>
                <w:sz w:val="20"/>
              </w:rPr>
              <w:t>допускается</w:t>
            </w:r>
            <w:r>
              <w:rPr>
                <w:sz w:val="20"/>
              </w:rPr>
              <w:tab/>
            </w:r>
            <w:r>
              <w:rPr>
                <w:spacing w:val="-2"/>
                <w:sz w:val="20"/>
              </w:rPr>
              <w:t xml:space="preserve">проявление </w:t>
            </w:r>
            <w:r>
              <w:rPr>
                <w:sz w:val="20"/>
              </w:rPr>
              <w:t xml:space="preserve">интереса к литературному наследию татарского народа, иногда использует их в специфически детских видах деятельности, в повседневном </w:t>
            </w:r>
            <w:r>
              <w:rPr>
                <w:spacing w:val="-2"/>
                <w:sz w:val="20"/>
              </w:rPr>
              <w:t>общении</w:t>
            </w:r>
          </w:p>
        </w:tc>
        <w:tc>
          <w:tcPr>
            <w:tcW w:w="2824" w:type="dxa"/>
          </w:tcPr>
          <w:p w:rsidR="00EA58FE" w:rsidRDefault="004245CD">
            <w:pPr>
              <w:pStyle w:val="TableParagraph"/>
              <w:ind w:left="106" w:right="100"/>
              <w:jc w:val="both"/>
              <w:rPr>
                <w:sz w:val="20"/>
              </w:rPr>
            </w:pPr>
            <w:r>
              <w:rPr>
                <w:sz w:val="20"/>
              </w:rPr>
              <w:t>не проявляет интереса к литературному наследию татарского народа, не использует в специфически детских видах деятельности</w:t>
            </w:r>
          </w:p>
        </w:tc>
      </w:tr>
      <w:tr w:rsidR="00EA58FE">
        <w:trPr>
          <w:trHeight w:val="3220"/>
        </w:trPr>
        <w:tc>
          <w:tcPr>
            <w:tcW w:w="1839" w:type="dxa"/>
            <w:vMerge w:val="restart"/>
          </w:tcPr>
          <w:p w:rsidR="00EA58FE" w:rsidRDefault="004245CD">
            <w:pPr>
              <w:pStyle w:val="TableParagraph"/>
              <w:ind w:left="13"/>
              <w:jc w:val="center"/>
              <w:rPr>
                <w:b/>
                <w:sz w:val="20"/>
              </w:rPr>
            </w:pPr>
            <w:r>
              <w:rPr>
                <w:b/>
                <w:spacing w:val="-2"/>
                <w:sz w:val="20"/>
              </w:rPr>
              <w:t>Художественно- эстетическое развитие</w:t>
            </w:r>
          </w:p>
        </w:tc>
        <w:tc>
          <w:tcPr>
            <w:tcW w:w="2514" w:type="dxa"/>
          </w:tcPr>
          <w:p w:rsidR="00EA58FE" w:rsidRDefault="004245CD">
            <w:pPr>
              <w:pStyle w:val="TableParagraph"/>
              <w:tabs>
                <w:tab w:val="left" w:pos="1541"/>
                <w:tab w:val="left" w:pos="2305"/>
              </w:tabs>
              <w:ind w:right="98"/>
              <w:jc w:val="both"/>
              <w:rPr>
                <w:sz w:val="20"/>
              </w:rPr>
            </w:pPr>
            <w:r>
              <w:rPr>
                <w:sz w:val="20"/>
              </w:rPr>
              <w:t xml:space="preserve">осознает роль человека в развитии национальной </w:t>
            </w:r>
            <w:r>
              <w:rPr>
                <w:spacing w:val="-2"/>
                <w:sz w:val="20"/>
              </w:rPr>
              <w:t>культуры,</w:t>
            </w:r>
            <w:r>
              <w:rPr>
                <w:sz w:val="20"/>
              </w:rPr>
              <w:tab/>
            </w:r>
            <w:r>
              <w:rPr>
                <w:spacing w:val="-2"/>
                <w:sz w:val="20"/>
              </w:rPr>
              <w:t>проявляет любознательность</w:t>
            </w:r>
            <w:r>
              <w:rPr>
                <w:sz w:val="20"/>
              </w:rPr>
              <w:tab/>
            </w:r>
            <w:r>
              <w:rPr>
                <w:spacing w:val="-10"/>
                <w:sz w:val="20"/>
              </w:rPr>
              <w:t>к</w:t>
            </w:r>
            <w:r>
              <w:rPr>
                <w:sz w:val="20"/>
              </w:rPr>
              <w:t xml:space="preserve"> элементам культуры как к </w:t>
            </w:r>
            <w:r>
              <w:rPr>
                <w:spacing w:val="-2"/>
                <w:sz w:val="20"/>
              </w:rPr>
              <w:t>результатам</w:t>
            </w:r>
          </w:p>
          <w:p w:rsidR="00EA58FE" w:rsidRDefault="004245CD">
            <w:pPr>
              <w:pStyle w:val="TableParagraph"/>
              <w:tabs>
                <w:tab w:val="left" w:pos="1875"/>
              </w:tabs>
              <w:spacing w:before="1"/>
              <w:jc w:val="both"/>
              <w:rPr>
                <w:sz w:val="20"/>
              </w:rPr>
            </w:pPr>
            <w:r>
              <w:rPr>
                <w:spacing w:val="-2"/>
                <w:sz w:val="20"/>
              </w:rPr>
              <w:t>человеческого</w:t>
            </w:r>
            <w:r>
              <w:rPr>
                <w:sz w:val="20"/>
              </w:rPr>
              <w:tab/>
            </w:r>
            <w:r>
              <w:rPr>
                <w:spacing w:val="-2"/>
                <w:sz w:val="20"/>
              </w:rPr>
              <w:t>труда,</w:t>
            </w:r>
          </w:p>
          <w:p w:rsidR="00EA58FE" w:rsidRDefault="004245CD">
            <w:pPr>
              <w:pStyle w:val="TableParagraph"/>
              <w:tabs>
                <w:tab w:val="left" w:pos="1345"/>
                <w:tab w:val="left" w:pos="1405"/>
                <w:tab w:val="left" w:pos="1628"/>
                <w:tab w:val="left" w:pos="2031"/>
                <w:tab w:val="left" w:pos="2309"/>
              </w:tabs>
              <w:ind w:right="98"/>
              <w:rPr>
                <w:sz w:val="20"/>
              </w:rPr>
            </w:pPr>
            <w:r>
              <w:rPr>
                <w:spacing w:val="-2"/>
                <w:sz w:val="20"/>
              </w:rPr>
              <w:t>предвосхищает</w:t>
            </w:r>
            <w:r>
              <w:rPr>
                <w:sz w:val="20"/>
              </w:rPr>
              <w:tab/>
            </w:r>
            <w:r>
              <w:rPr>
                <w:sz w:val="20"/>
              </w:rPr>
              <w:tab/>
            </w:r>
            <w:r>
              <w:rPr>
                <w:sz w:val="20"/>
              </w:rPr>
              <w:tab/>
            </w:r>
            <w:r>
              <w:rPr>
                <w:spacing w:val="-4"/>
                <w:sz w:val="20"/>
              </w:rPr>
              <w:t xml:space="preserve">свое </w:t>
            </w:r>
            <w:r>
              <w:rPr>
                <w:spacing w:val="-2"/>
                <w:sz w:val="20"/>
              </w:rPr>
              <w:t>возможное</w:t>
            </w:r>
            <w:r>
              <w:rPr>
                <w:sz w:val="20"/>
              </w:rPr>
              <w:tab/>
            </w:r>
            <w:r>
              <w:rPr>
                <w:spacing w:val="-2"/>
                <w:sz w:val="20"/>
              </w:rPr>
              <w:t>участие</w:t>
            </w:r>
            <w:r>
              <w:rPr>
                <w:sz w:val="20"/>
              </w:rPr>
              <w:tab/>
            </w:r>
            <w:r>
              <w:rPr>
                <w:sz w:val="20"/>
              </w:rPr>
              <w:tab/>
            </w:r>
            <w:r>
              <w:rPr>
                <w:spacing w:val="-10"/>
                <w:sz w:val="20"/>
              </w:rPr>
              <w:t>в</w:t>
            </w:r>
            <w:r>
              <w:rPr>
                <w:spacing w:val="-2"/>
                <w:sz w:val="20"/>
              </w:rPr>
              <w:t xml:space="preserve"> обогащении (преумножении) культурного</w:t>
            </w:r>
            <w:r>
              <w:rPr>
                <w:sz w:val="20"/>
              </w:rPr>
              <w:tab/>
            </w:r>
            <w:r>
              <w:rPr>
                <w:sz w:val="20"/>
              </w:rPr>
              <w:tab/>
            </w:r>
            <w:r>
              <w:rPr>
                <w:sz w:val="20"/>
              </w:rPr>
              <w:tab/>
            </w:r>
            <w:r>
              <w:rPr>
                <w:spacing w:val="-2"/>
                <w:sz w:val="20"/>
              </w:rPr>
              <w:t xml:space="preserve">наследия </w:t>
            </w:r>
            <w:r>
              <w:rPr>
                <w:color w:val="00AF50"/>
                <w:spacing w:val="-2"/>
                <w:sz w:val="20"/>
              </w:rPr>
              <w:t>народов</w:t>
            </w:r>
            <w:r>
              <w:rPr>
                <w:color w:val="00AF50"/>
                <w:sz w:val="20"/>
              </w:rPr>
              <w:tab/>
            </w:r>
            <w:r>
              <w:rPr>
                <w:color w:val="00AF50"/>
                <w:sz w:val="20"/>
              </w:rPr>
              <w:tab/>
            </w:r>
            <w:r>
              <w:rPr>
                <w:color w:val="00AF50"/>
                <w:spacing w:val="-2"/>
                <w:sz w:val="20"/>
              </w:rPr>
              <w:t>республики</w:t>
            </w:r>
          </w:p>
          <w:p w:rsidR="00EA58FE" w:rsidRDefault="004245CD">
            <w:pPr>
              <w:pStyle w:val="TableParagraph"/>
              <w:spacing w:line="210" w:lineRule="exact"/>
              <w:rPr>
                <w:sz w:val="20"/>
              </w:rPr>
            </w:pPr>
            <w:r>
              <w:rPr>
                <w:color w:val="00AF50"/>
                <w:spacing w:val="-2"/>
                <w:sz w:val="20"/>
              </w:rPr>
              <w:t>Татарстан</w:t>
            </w:r>
          </w:p>
        </w:tc>
        <w:tc>
          <w:tcPr>
            <w:tcW w:w="2882" w:type="dxa"/>
          </w:tcPr>
          <w:p w:rsidR="00EA58FE" w:rsidRDefault="004245CD">
            <w:pPr>
              <w:pStyle w:val="TableParagraph"/>
              <w:tabs>
                <w:tab w:val="left" w:pos="1762"/>
              </w:tabs>
              <w:jc w:val="both"/>
              <w:rPr>
                <w:sz w:val="20"/>
              </w:rPr>
            </w:pPr>
            <w:r>
              <w:rPr>
                <w:spacing w:val="-2"/>
                <w:sz w:val="20"/>
              </w:rPr>
              <w:t>восхищается</w:t>
            </w:r>
            <w:r>
              <w:rPr>
                <w:sz w:val="20"/>
              </w:rPr>
              <w:tab/>
            </w:r>
            <w:r>
              <w:rPr>
                <w:spacing w:val="-2"/>
                <w:sz w:val="20"/>
              </w:rPr>
              <w:t>элементами</w:t>
            </w:r>
          </w:p>
          <w:p w:rsidR="00EA58FE" w:rsidRDefault="004245CD">
            <w:pPr>
              <w:pStyle w:val="TableParagraph"/>
              <w:tabs>
                <w:tab w:val="left" w:pos="1752"/>
                <w:tab w:val="left" w:pos="1908"/>
              </w:tabs>
              <w:ind w:right="99"/>
              <w:jc w:val="both"/>
              <w:rPr>
                <w:sz w:val="20"/>
              </w:rPr>
            </w:pPr>
            <w:r>
              <w:rPr>
                <w:spacing w:val="-2"/>
                <w:sz w:val="20"/>
              </w:rPr>
              <w:t>национальной</w:t>
            </w:r>
            <w:r>
              <w:rPr>
                <w:sz w:val="20"/>
              </w:rPr>
              <w:tab/>
            </w:r>
            <w:r>
              <w:rPr>
                <w:sz w:val="20"/>
              </w:rPr>
              <w:tab/>
            </w:r>
            <w:r>
              <w:rPr>
                <w:spacing w:val="-2"/>
                <w:sz w:val="20"/>
              </w:rPr>
              <w:t xml:space="preserve">культуры, </w:t>
            </w:r>
            <w:r>
              <w:rPr>
                <w:sz w:val="20"/>
              </w:rPr>
              <w:t xml:space="preserve">затрудняется в определении </w:t>
            </w:r>
            <w:r>
              <w:rPr>
                <w:spacing w:val="-2"/>
                <w:sz w:val="20"/>
              </w:rPr>
              <w:t>назначения</w:t>
            </w:r>
            <w:r>
              <w:rPr>
                <w:sz w:val="20"/>
              </w:rPr>
              <w:tab/>
            </w:r>
            <w:r>
              <w:rPr>
                <w:spacing w:val="-2"/>
                <w:sz w:val="20"/>
              </w:rPr>
              <w:t xml:space="preserve">культурных </w:t>
            </w:r>
            <w:r>
              <w:rPr>
                <w:sz w:val="20"/>
              </w:rPr>
              <w:t xml:space="preserve">ценностей татарского народа, безразличен к результатам его труда, не предвосхищает своего участия в обогащении (преумножении) культурного наследия </w:t>
            </w:r>
            <w:r>
              <w:rPr>
                <w:color w:val="00AF50"/>
                <w:sz w:val="20"/>
              </w:rPr>
              <w:t xml:space="preserve">народов республики </w:t>
            </w:r>
            <w:r>
              <w:rPr>
                <w:color w:val="00AF50"/>
                <w:spacing w:val="-2"/>
                <w:sz w:val="20"/>
              </w:rPr>
              <w:t>Татарстан</w:t>
            </w:r>
          </w:p>
        </w:tc>
        <w:tc>
          <w:tcPr>
            <w:tcW w:w="2824" w:type="dxa"/>
          </w:tcPr>
          <w:p w:rsidR="00EA58FE" w:rsidRDefault="004245CD">
            <w:pPr>
              <w:pStyle w:val="TableParagraph"/>
              <w:tabs>
                <w:tab w:val="left" w:pos="1499"/>
                <w:tab w:val="left" w:pos="1712"/>
                <w:tab w:val="left" w:pos="1936"/>
                <w:tab w:val="left" w:pos="2156"/>
              </w:tabs>
              <w:ind w:left="106" w:right="100"/>
              <w:jc w:val="both"/>
              <w:rPr>
                <w:sz w:val="20"/>
              </w:rPr>
            </w:pPr>
            <w:r>
              <w:rPr>
                <w:sz w:val="20"/>
              </w:rPr>
              <w:t xml:space="preserve">не осознает роль человека в </w:t>
            </w:r>
            <w:r>
              <w:rPr>
                <w:spacing w:val="-2"/>
                <w:sz w:val="20"/>
              </w:rPr>
              <w:t>развитии</w:t>
            </w:r>
            <w:r>
              <w:rPr>
                <w:sz w:val="20"/>
              </w:rPr>
              <w:tab/>
            </w:r>
            <w:r>
              <w:rPr>
                <w:spacing w:val="-2"/>
                <w:sz w:val="20"/>
              </w:rPr>
              <w:t xml:space="preserve">национальной </w:t>
            </w:r>
            <w:r>
              <w:rPr>
                <w:sz w:val="20"/>
              </w:rPr>
              <w:t xml:space="preserve">культуры, редко восхищается элементами культуры, не </w:t>
            </w:r>
            <w:r>
              <w:rPr>
                <w:spacing w:val="-2"/>
                <w:sz w:val="20"/>
              </w:rPr>
              <w:t>предвосхищает</w:t>
            </w:r>
            <w:r>
              <w:rPr>
                <w:sz w:val="20"/>
              </w:rPr>
              <w:tab/>
            </w:r>
            <w:r>
              <w:rPr>
                <w:sz w:val="20"/>
              </w:rPr>
              <w:tab/>
            </w:r>
            <w:r>
              <w:rPr>
                <w:sz w:val="20"/>
              </w:rPr>
              <w:tab/>
            </w:r>
            <w:r>
              <w:rPr>
                <w:sz w:val="20"/>
              </w:rPr>
              <w:tab/>
            </w:r>
            <w:r>
              <w:rPr>
                <w:spacing w:val="-2"/>
                <w:sz w:val="20"/>
              </w:rPr>
              <w:t xml:space="preserve">своего </w:t>
            </w:r>
            <w:r>
              <w:rPr>
                <w:sz w:val="20"/>
              </w:rPr>
              <w:t xml:space="preserve">возможного участия в обогащении (преумножении) </w:t>
            </w:r>
            <w:r>
              <w:rPr>
                <w:spacing w:val="-2"/>
                <w:sz w:val="20"/>
              </w:rPr>
              <w:t>культурного</w:t>
            </w:r>
            <w:r>
              <w:rPr>
                <w:sz w:val="20"/>
              </w:rPr>
              <w:tab/>
            </w:r>
            <w:r>
              <w:rPr>
                <w:sz w:val="20"/>
              </w:rPr>
              <w:tab/>
            </w:r>
            <w:r>
              <w:rPr>
                <w:sz w:val="20"/>
              </w:rPr>
              <w:tab/>
            </w:r>
            <w:r>
              <w:rPr>
                <w:spacing w:val="-2"/>
                <w:sz w:val="20"/>
              </w:rPr>
              <w:t xml:space="preserve">наследия </w:t>
            </w:r>
            <w:r>
              <w:rPr>
                <w:color w:val="00AF50"/>
                <w:spacing w:val="-2"/>
                <w:sz w:val="20"/>
              </w:rPr>
              <w:t>народов</w:t>
            </w:r>
            <w:r>
              <w:rPr>
                <w:color w:val="00AF50"/>
                <w:sz w:val="20"/>
              </w:rPr>
              <w:tab/>
            </w:r>
            <w:r>
              <w:rPr>
                <w:color w:val="00AF50"/>
                <w:sz w:val="20"/>
              </w:rPr>
              <w:tab/>
            </w:r>
            <w:r>
              <w:rPr>
                <w:color w:val="00AF50"/>
                <w:spacing w:val="-2"/>
                <w:sz w:val="20"/>
              </w:rPr>
              <w:t>республики Татарстан</w:t>
            </w:r>
          </w:p>
        </w:tc>
      </w:tr>
      <w:tr w:rsidR="00EA58FE">
        <w:trPr>
          <w:trHeight w:val="137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301"/>
                <w:tab w:val="left" w:pos="2304"/>
              </w:tabs>
              <w:ind w:right="100"/>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живописным, скульптурным,</w:t>
            </w:r>
          </w:p>
          <w:p w:rsidR="00EA58FE" w:rsidRDefault="004245CD">
            <w:pPr>
              <w:pStyle w:val="TableParagraph"/>
              <w:tabs>
                <w:tab w:val="left" w:pos="1561"/>
                <w:tab w:val="left" w:pos="1666"/>
                <w:tab w:val="left" w:pos="2151"/>
              </w:tabs>
              <w:spacing w:before="1"/>
              <w:ind w:right="99"/>
              <w:rPr>
                <w:sz w:val="20"/>
              </w:rPr>
            </w:pPr>
            <w:r>
              <w:rPr>
                <w:spacing w:val="-2"/>
                <w:sz w:val="20"/>
              </w:rPr>
              <w:t>музыкальным</w:t>
            </w:r>
            <w:r>
              <w:rPr>
                <w:sz w:val="20"/>
              </w:rPr>
              <w:tab/>
            </w:r>
            <w:r>
              <w:rPr>
                <w:sz w:val="20"/>
              </w:rPr>
              <w:tab/>
            </w:r>
            <w:r>
              <w:rPr>
                <w:spacing w:val="-10"/>
                <w:sz w:val="20"/>
              </w:rPr>
              <w:t>и</w:t>
            </w:r>
            <w:r>
              <w:rPr>
                <w:sz w:val="20"/>
              </w:rPr>
              <w:tab/>
            </w:r>
            <w:r>
              <w:rPr>
                <w:spacing w:val="-4"/>
                <w:sz w:val="20"/>
              </w:rPr>
              <w:t xml:space="preserve">др. </w:t>
            </w:r>
            <w:r>
              <w:rPr>
                <w:spacing w:val="-2"/>
                <w:sz w:val="20"/>
              </w:rPr>
              <w:t>средствам</w:t>
            </w:r>
            <w:r>
              <w:rPr>
                <w:sz w:val="20"/>
              </w:rPr>
              <w:tab/>
            </w:r>
            <w:r>
              <w:rPr>
                <w:spacing w:val="-2"/>
                <w:sz w:val="20"/>
              </w:rPr>
              <w:t>искусства</w:t>
            </w:r>
          </w:p>
          <w:p w:rsidR="00EA58FE" w:rsidRDefault="004245CD">
            <w:pPr>
              <w:pStyle w:val="TableParagraph"/>
              <w:tabs>
                <w:tab w:val="left" w:pos="1592"/>
              </w:tabs>
              <w:spacing w:line="209" w:lineRule="exact"/>
              <w:rPr>
                <w:sz w:val="20"/>
              </w:rPr>
            </w:pPr>
            <w:r>
              <w:rPr>
                <w:spacing w:val="-2"/>
                <w:sz w:val="20"/>
              </w:rPr>
              <w:t>деятелей</w:t>
            </w:r>
            <w:r>
              <w:rPr>
                <w:sz w:val="20"/>
              </w:rPr>
              <w:tab/>
            </w:r>
            <w:r>
              <w:rPr>
                <w:spacing w:val="-2"/>
                <w:sz w:val="20"/>
              </w:rPr>
              <w:t>культуры</w:t>
            </w:r>
          </w:p>
        </w:tc>
        <w:tc>
          <w:tcPr>
            <w:tcW w:w="2882" w:type="dxa"/>
          </w:tcPr>
          <w:p w:rsidR="00EA58FE" w:rsidRDefault="004245CD">
            <w:pPr>
              <w:pStyle w:val="TableParagraph"/>
              <w:tabs>
                <w:tab w:val="left" w:pos="1478"/>
                <w:tab w:val="left" w:pos="1955"/>
              </w:tabs>
              <w:ind w:right="97"/>
              <w:rPr>
                <w:sz w:val="20"/>
              </w:rPr>
            </w:pPr>
            <w:r>
              <w:rPr>
                <w:spacing w:val="-2"/>
                <w:sz w:val="20"/>
              </w:rPr>
              <w:t>дифференцированно</w:t>
            </w:r>
            <w:r>
              <w:rPr>
                <w:spacing w:val="80"/>
                <w:w w:val="150"/>
                <w:sz w:val="20"/>
              </w:rPr>
              <w:t xml:space="preserve"> </w:t>
            </w:r>
            <w:r>
              <w:rPr>
                <w:spacing w:val="-2"/>
                <w:sz w:val="20"/>
              </w:rPr>
              <w:t>проявляет</w:t>
            </w:r>
            <w:r>
              <w:rPr>
                <w:sz w:val="20"/>
              </w:rPr>
              <w:tab/>
            </w:r>
            <w:r>
              <w:rPr>
                <w:sz w:val="20"/>
              </w:rPr>
              <w:tab/>
              <w:t>интерес</w:t>
            </w:r>
            <w:r>
              <w:rPr>
                <w:spacing w:val="-13"/>
                <w:sz w:val="20"/>
              </w:rPr>
              <w:t xml:space="preserve"> </w:t>
            </w:r>
            <w:r>
              <w:rPr>
                <w:sz w:val="20"/>
              </w:rPr>
              <w:t xml:space="preserve">к </w:t>
            </w:r>
            <w:r>
              <w:rPr>
                <w:spacing w:val="-2"/>
                <w:sz w:val="20"/>
              </w:rPr>
              <w:t>живописным,</w:t>
            </w:r>
            <w:r>
              <w:rPr>
                <w:sz w:val="20"/>
              </w:rPr>
              <w:tab/>
            </w:r>
            <w:r>
              <w:rPr>
                <w:spacing w:val="-2"/>
                <w:sz w:val="20"/>
              </w:rPr>
              <w:t xml:space="preserve">скульптурным, </w:t>
            </w:r>
            <w:r>
              <w:rPr>
                <w:sz w:val="20"/>
              </w:rPr>
              <w:t>музыкальным</w:t>
            </w:r>
            <w:r>
              <w:rPr>
                <w:spacing w:val="31"/>
                <w:sz w:val="20"/>
              </w:rPr>
              <w:t xml:space="preserve"> </w:t>
            </w:r>
            <w:r>
              <w:rPr>
                <w:sz w:val="20"/>
              </w:rPr>
              <w:t>и</w:t>
            </w:r>
            <w:r>
              <w:rPr>
                <w:spacing w:val="29"/>
                <w:sz w:val="20"/>
              </w:rPr>
              <w:t xml:space="preserve"> </w:t>
            </w:r>
            <w:r>
              <w:rPr>
                <w:sz w:val="20"/>
              </w:rPr>
              <w:t>др.</w:t>
            </w:r>
            <w:r>
              <w:rPr>
                <w:spacing w:val="30"/>
                <w:sz w:val="20"/>
              </w:rPr>
              <w:t xml:space="preserve"> </w:t>
            </w:r>
            <w:r>
              <w:rPr>
                <w:spacing w:val="-2"/>
                <w:sz w:val="20"/>
              </w:rPr>
              <w:t>средствам</w:t>
            </w:r>
          </w:p>
          <w:p w:rsidR="00EA58FE" w:rsidRDefault="004245CD">
            <w:pPr>
              <w:pStyle w:val="TableParagraph"/>
              <w:spacing w:line="230" w:lineRule="exact"/>
              <w:rPr>
                <w:sz w:val="20"/>
              </w:rPr>
            </w:pPr>
            <w:r>
              <w:rPr>
                <w:sz w:val="20"/>
              </w:rPr>
              <w:t>искусства</w:t>
            </w:r>
            <w:r>
              <w:rPr>
                <w:spacing w:val="40"/>
                <w:sz w:val="20"/>
              </w:rPr>
              <w:t xml:space="preserve"> </w:t>
            </w:r>
            <w:r>
              <w:rPr>
                <w:sz w:val="20"/>
              </w:rPr>
              <w:t>деятелей</w:t>
            </w:r>
            <w:r>
              <w:rPr>
                <w:spacing w:val="40"/>
                <w:sz w:val="20"/>
              </w:rPr>
              <w:t xml:space="preserve"> </w:t>
            </w:r>
            <w:r>
              <w:rPr>
                <w:sz w:val="20"/>
              </w:rPr>
              <w:t>культуры Республики Татарстан</w:t>
            </w:r>
          </w:p>
        </w:tc>
        <w:tc>
          <w:tcPr>
            <w:tcW w:w="2824" w:type="dxa"/>
          </w:tcPr>
          <w:p w:rsidR="00EA58FE" w:rsidRDefault="004245CD">
            <w:pPr>
              <w:pStyle w:val="TableParagraph"/>
              <w:tabs>
                <w:tab w:val="left" w:pos="1550"/>
              </w:tabs>
              <w:ind w:left="106" w:right="100"/>
              <w:jc w:val="both"/>
              <w:rPr>
                <w:sz w:val="20"/>
              </w:rPr>
            </w:pPr>
            <w:r>
              <w:rPr>
                <w:sz w:val="20"/>
              </w:rPr>
              <w:t>не</w:t>
            </w:r>
            <w:r>
              <w:rPr>
                <w:spacing w:val="-5"/>
                <w:sz w:val="20"/>
              </w:rPr>
              <w:t xml:space="preserve"> </w:t>
            </w:r>
            <w:r>
              <w:rPr>
                <w:sz w:val="20"/>
              </w:rPr>
              <w:t>проявляет</w:t>
            </w:r>
            <w:r>
              <w:rPr>
                <w:spacing w:val="-6"/>
                <w:sz w:val="20"/>
              </w:rPr>
              <w:t xml:space="preserve"> </w:t>
            </w:r>
            <w:r>
              <w:rPr>
                <w:sz w:val="20"/>
              </w:rPr>
              <w:t>познавательного интереса к</w:t>
            </w:r>
            <w:r>
              <w:rPr>
                <w:sz w:val="20"/>
              </w:rPr>
              <w:tab/>
            </w:r>
            <w:r>
              <w:rPr>
                <w:spacing w:val="-2"/>
                <w:sz w:val="20"/>
              </w:rPr>
              <w:t xml:space="preserve">живописным, </w:t>
            </w:r>
            <w:r>
              <w:rPr>
                <w:sz w:val="20"/>
              </w:rPr>
              <w:t>скульптурным, музыкальным и</w:t>
            </w:r>
            <w:r>
              <w:rPr>
                <w:spacing w:val="37"/>
                <w:sz w:val="20"/>
              </w:rPr>
              <w:t xml:space="preserve">  </w:t>
            </w:r>
            <w:r>
              <w:rPr>
                <w:sz w:val="20"/>
              </w:rPr>
              <w:t>др.</w:t>
            </w:r>
            <w:r>
              <w:rPr>
                <w:spacing w:val="38"/>
                <w:sz w:val="20"/>
              </w:rPr>
              <w:t xml:space="preserve">  </w:t>
            </w:r>
            <w:r>
              <w:rPr>
                <w:sz w:val="20"/>
              </w:rPr>
              <w:t>средствам</w:t>
            </w:r>
            <w:r>
              <w:rPr>
                <w:spacing w:val="38"/>
                <w:sz w:val="20"/>
              </w:rPr>
              <w:t xml:space="preserve">  </w:t>
            </w:r>
            <w:r>
              <w:rPr>
                <w:spacing w:val="-2"/>
                <w:sz w:val="20"/>
              </w:rPr>
              <w:t>искусства</w:t>
            </w:r>
          </w:p>
          <w:p w:rsidR="00EA58FE" w:rsidRDefault="004245CD">
            <w:pPr>
              <w:pStyle w:val="TableParagraph"/>
              <w:tabs>
                <w:tab w:val="left" w:pos="1901"/>
              </w:tabs>
              <w:spacing w:line="230" w:lineRule="exact"/>
              <w:ind w:left="106" w:right="100"/>
              <w:jc w:val="both"/>
              <w:rPr>
                <w:sz w:val="20"/>
              </w:rPr>
            </w:pPr>
            <w:r>
              <w:rPr>
                <w:spacing w:val="-2"/>
                <w:sz w:val="20"/>
              </w:rPr>
              <w:t>деятелей</w:t>
            </w:r>
            <w:r>
              <w:rPr>
                <w:sz w:val="20"/>
              </w:rPr>
              <w:tab/>
            </w:r>
            <w:r>
              <w:rPr>
                <w:spacing w:val="-2"/>
                <w:sz w:val="20"/>
              </w:rPr>
              <w:t xml:space="preserve">культуры </w:t>
            </w:r>
            <w:r>
              <w:rPr>
                <w:sz w:val="20"/>
              </w:rPr>
              <w:t>Республики Татарстан</w:t>
            </w:r>
          </w:p>
        </w:tc>
      </w:tr>
    </w:tbl>
    <w:p w:rsidR="00EA58FE" w:rsidRDefault="00EA58FE">
      <w:pPr>
        <w:pStyle w:val="TableParagraph"/>
        <w:spacing w:line="230" w:lineRule="exact"/>
        <w:jc w:val="both"/>
        <w:rPr>
          <w:sz w:val="20"/>
        </w:rPr>
        <w:sectPr w:rsidR="00EA58FE">
          <w:type w:val="continuous"/>
          <w:pgSz w:w="11910" w:h="16840"/>
          <w:pgMar w:top="1100" w:right="708" w:bottom="1112"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230"/>
        </w:trPr>
        <w:tc>
          <w:tcPr>
            <w:tcW w:w="1839" w:type="dxa"/>
            <w:vMerge w:val="restart"/>
          </w:tcPr>
          <w:p w:rsidR="00EA58FE" w:rsidRDefault="00EA58FE">
            <w:pPr>
              <w:pStyle w:val="TableParagraph"/>
              <w:ind w:left="0"/>
              <w:rPr>
                <w:sz w:val="18"/>
              </w:rPr>
            </w:pPr>
          </w:p>
        </w:tc>
        <w:tc>
          <w:tcPr>
            <w:tcW w:w="2514" w:type="dxa"/>
          </w:tcPr>
          <w:p w:rsidR="00EA58FE" w:rsidRDefault="004245CD">
            <w:pPr>
              <w:pStyle w:val="TableParagraph"/>
              <w:spacing w:line="210" w:lineRule="exact"/>
              <w:rPr>
                <w:sz w:val="20"/>
              </w:rPr>
            </w:pPr>
            <w:r>
              <w:rPr>
                <w:spacing w:val="-2"/>
                <w:sz w:val="20"/>
              </w:rPr>
              <w:t>Республики</w:t>
            </w:r>
            <w:r>
              <w:rPr>
                <w:spacing w:val="5"/>
                <w:sz w:val="20"/>
              </w:rPr>
              <w:t xml:space="preserve"> </w:t>
            </w:r>
            <w:r>
              <w:rPr>
                <w:spacing w:val="-2"/>
                <w:sz w:val="20"/>
              </w:rPr>
              <w:t>Татарстан</w:t>
            </w:r>
          </w:p>
        </w:tc>
        <w:tc>
          <w:tcPr>
            <w:tcW w:w="2882" w:type="dxa"/>
          </w:tcPr>
          <w:p w:rsidR="00EA58FE" w:rsidRDefault="00EA58FE">
            <w:pPr>
              <w:pStyle w:val="TableParagraph"/>
              <w:ind w:left="0"/>
              <w:rPr>
                <w:sz w:val="16"/>
              </w:rPr>
            </w:pPr>
          </w:p>
        </w:tc>
        <w:tc>
          <w:tcPr>
            <w:tcW w:w="2824" w:type="dxa"/>
          </w:tcPr>
          <w:p w:rsidR="00EA58FE" w:rsidRDefault="00EA58FE">
            <w:pPr>
              <w:pStyle w:val="TableParagraph"/>
              <w:ind w:left="0"/>
              <w:rPr>
                <w:sz w:val="16"/>
              </w:rPr>
            </w:pPr>
          </w:p>
        </w:tc>
      </w:tr>
      <w:tr w:rsidR="00EA58FE">
        <w:trPr>
          <w:trHeight w:val="921"/>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ind w:right="95"/>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 xml:space="preserve">об </w:t>
            </w:r>
            <w:r>
              <w:rPr>
                <w:spacing w:val="-2"/>
                <w:sz w:val="20"/>
              </w:rPr>
              <w:t>архитектурных</w:t>
            </w:r>
          </w:p>
          <w:p w:rsidR="00EA58FE" w:rsidRDefault="004245CD">
            <w:pPr>
              <w:pStyle w:val="TableParagraph"/>
              <w:tabs>
                <w:tab w:val="left" w:pos="1829"/>
              </w:tabs>
              <w:spacing w:line="230" w:lineRule="atLeast"/>
              <w:ind w:right="99"/>
              <w:rPr>
                <w:sz w:val="20"/>
              </w:rPr>
            </w:pPr>
            <w:r>
              <w:rPr>
                <w:spacing w:val="-2"/>
                <w:sz w:val="20"/>
              </w:rPr>
              <w:t>сооружениях</w:t>
            </w:r>
            <w:r>
              <w:rPr>
                <w:sz w:val="20"/>
              </w:rPr>
              <w:tab/>
            </w:r>
            <w:r>
              <w:rPr>
                <w:spacing w:val="-2"/>
                <w:sz w:val="20"/>
              </w:rPr>
              <w:t xml:space="preserve">города </w:t>
            </w:r>
            <w:r>
              <w:rPr>
                <w:color w:val="00AF50"/>
                <w:spacing w:val="-2"/>
                <w:sz w:val="20"/>
              </w:rPr>
              <w:t>Казани</w:t>
            </w:r>
          </w:p>
        </w:tc>
        <w:tc>
          <w:tcPr>
            <w:tcW w:w="2882" w:type="dxa"/>
          </w:tcPr>
          <w:p w:rsidR="00EA58FE" w:rsidRDefault="004245CD">
            <w:pPr>
              <w:pStyle w:val="TableParagraph"/>
              <w:tabs>
                <w:tab w:val="left" w:pos="1866"/>
                <w:tab w:val="left" w:pos="2570"/>
              </w:tabs>
              <w:ind w:right="97"/>
              <w:rPr>
                <w:sz w:val="20"/>
              </w:rPr>
            </w:pPr>
            <w:r>
              <w:rPr>
                <w:spacing w:val="-2"/>
                <w:sz w:val="20"/>
              </w:rPr>
              <w:t>имеет</w:t>
            </w:r>
            <w:r>
              <w:rPr>
                <w:sz w:val="20"/>
              </w:rPr>
              <w:tab/>
            </w:r>
            <w:r>
              <w:rPr>
                <w:spacing w:val="-2"/>
                <w:sz w:val="20"/>
              </w:rPr>
              <w:t>некоторые представления</w:t>
            </w:r>
            <w:r>
              <w:rPr>
                <w:sz w:val="20"/>
              </w:rPr>
              <w:tab/>
            </w:r>
            <w:r>
              <w:rPr>
                <w:sz w:val="20"/>
              </w:rPr>
              <w:tab/>
            </w:r>
            <w:r>
              <w:rPr>
                <w:spacing w:val="-5"/>
                <w:sz w:val="20"/>
              </w:rPr>
              <w:t>об</w:t>
            </w:r>
          </w:p>
          <w:p w:rsidR="00EA58FE" w:rsidRDefault="004245CD">
            <w:pPr>
              <w:pStyle w:val="TableParagraph"/>
              <w:tabs>
                <w:tab w:val="left" w:pos="1646"/>
              </w:tabs>
              <w:spacing w:line="230" w:lineRule="atLeast"/>
              <w:ind w:right="104"/>
              <w:rPr>
                <w:sz w:val="20"/>
              </w:rPr>
            </w:pPr>
            <w:r>
              <w:rPr>
                <w:spacing w:val="-2"/>
                <w:sz w:val="20"/>
              </w:rPr>
              <w:t>архитектурных</w:t>
            </w:r>
            <w:r>
              <w:rPr>
                <w:sz w:val="20"/>
              </w:rPr>
              <w:tab/>
            </w:r>
            <w:r>
              <w:rPr>
                <w:spacing w:val="-2"/>
                <w:sz w:val="20"/>
              </w:rPr>
              <w:t xml:space="preserve">сооружениях </w:t>
            </w:r>
            <w:r>
              <w:rPr>
                <w:sz w:val="20"/>
              </w:rPr>
              <w:t>родного города Казани</w:t>
            </w:r>
          </w:p>
        </w:tc>
        <w:tc>
          <w:tcPr>
            <w:tcW w:w="2824" w:type="dxa"/>
          </w:tcPr>
          <w:p w:rsidR="00EA58FE" w:rsidRDefault="004245CD">
            <w:pPr>
              <w:pStyle w:val="TableParagraph"/>
              <w:ind w:left="106" w:right="100"/>
              <w:jc w:val="both"/>
              <w:rPr>
                <w:sz w:val="20"/>
              </w:rPr>
            </w:pPr>
            <w:r>
              <w:rPr>
                <w:sz w:val="20"/>
              </w:rPr>
              <w:t>не имеет представлений об архитектурных сооружениях родного города Казани</w:t>
            </w:r>
          </w:p>
        </w:tc>
      </w:tr>
      <w:tr w:rsidR="00EA58FE">
        <w:trPr>
          <w:trHeight w:val="114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494"/>
              </w:tabs>
              <w:ind w:right="100"/>
              <w:jc w:val="both"/>
              <w:rPr>
                <w:sz w:val="20"/>
              </w:rPr>
            </w:pPr>
            <w:r>
              <w:rPr>
                <w:spacing w:val="-2"/>
                <w:sz w:val="20"/>
              </w:rPr>
              <w:t>владеет</w:t>
            </w:r>
            <w:r>
              <w:rPr>
                <w:sz w:val="20"/>
              </w:rPr>
              <w:tab/>
            </w:r>
            <w:r>
              <w:rPr>
                <w:spacing w:val="-2"/>
                <w:sz w:val="20"/>
              </w:rPr>
              <w:t xml:space="preserve">способами </w:t>
            </w:r>
            <w:r>
              <w:rPr>
                <w:sz w:val="20"/>
              </w:rPr>
              <w:t>рисования</w:t>
            </w:r>
            <w:r>
              <w:rPr>
                <w:spacing w:val="-1"/>
                <w:sz w:val="20"/>
              </w:rPr>
              <w:t xml:space="preserve"> </w:t>
            </w:r>
            <w:r>
              <w:rPr>
                <w:sz w:val="20"/>
              </w:rPr>
              <w:t>симметричного («древо жизни») и асимметричного букета</w:t>
            </w:r>
          </w:p>
        </w:tc>
        <w:tc>
          <w:tcPr>
            <w:tcW w:w="2882" w:type="dxa"/>
          </w:tcPr>
          <w:p w:rsidR="00EA58FE" w:rsidRDefault="004245CD">
            <w:pPr>
              <w:pStyle w:val="TableParagraph"/>
              <w:tabs>
                <w:tab w:val="left" w:pos="1884"/>
                <w:tab w:val="left" w:pos="2116"/>
              </w:tabs>
              <w:ind w:right="100"/>
              <w:jc w:val="both"/>
              <w:rPr>
                <w:sz w:val="20"/>
              </w:rPr>
            </w:pPr>
            <w:r>
              <w:rPr>
                <w:sz w:val="20"/>
              </w:rPr>
              <w:t xml:space="preserve">владеет, но редко пользуется </w:t>
            </w:r>
            <w:r>
              <w:rPr>
                <w:spacing w:val="-2"/>
                <w:sz w:val="20"/>
              </w:rPr>
              <w:t>способами</w:t>
            </w:r>
            <w:r>
              <w:rPr>
                <w:sz w:val="20"/>
              </w:rPr>
              <w:tab/>
            </w:r>
            <w:r>
              <w:rPr>
                <w:spacing w:val="-2"/>
                <w:sz w:val="20"/>
              </w:rPr>
              <w:t>рисования симметричного</w:t>
            </w:r>
            <w:r>
              <w:rPr>
                <w:sz w:val="20"/>
              </w:rPr>
              <w:tab/>
            </w:r>
            <w:r>
              <w:rPr>
                <w:sz w:val="20"/>
              </w:rPr>
              <w:tab/>
            </w:r>
            <w:r>
              <w:rPr>
                <w:spacing w:val="-2"/>
                <w:sz w:val="20"/>
              </w:rPr>
              <w:t xml:space="preserve">(«древо </w:t>
            </w:r>
            <w:r>
              <w:rPr>
                <w:sz w:val="20"/>
              </w:rPr>
              <w:t>жизни»)</w:t>
            </w:r>
            <w:r>
              <w:rPr>
                <w:spacing w:val="57"/>
                <w:sz w:val="20"/>
              </w:rPr>
              <w:t xml:space="preserve">  </w:t>
            </w:r>
            <w:r>
              <w:rPr>
                <w:sz w:val="20"/>
              </w:rPr>
              <w:t>и</w:t>
            </w:r>
            <w:r>
              <w:rPr>
                <w:spacing w:val="56"/>
                <w:sz w:val="20"/>
              </w:rPr>
              <w:t xml:space="preserve">  </w:t>
            </w:r>
            <w:r>
              <w:rPr>
                <w:spacing w:val="-2"/>
                <w:sz w:val="20"/>
              </w:rPr>
              <w:t>асимметричного</w:t>
            </w:r>
          </w:p>
          <w:p w:rsidR="00EA58FE" w:rsidRDefault="004245CD">
            <w:pPr>
              <w:pStyle w:val="TableParagraph"/>
              <w:spacing w:line="209" w:lineRule="exact"/>
              <w:rPr>
                <w:sz w:val="20"/>
              </w:rPr>
            </w:pPr>
            <w:r>
              <w:rPr>
                <w:spacing w:val="-2"/>
                <w:sz w:val="20"/>
              </w:rPr>
              <w:t>букета</w:t>
            </w:r>
          </w:p>
        </w:tc>
        <w:tc>
          <w:tcPr>
            <w:tcW w:w="2824" w:type="dxa"/>
          </w:tcPr>
          <w:p w:rsidR="00EA58FE" w:rsidRDefault="004245CD">
            <w:pPr>
              <w:pStyle w:val="TableParagraph"/>
              <w:tabs>
                <w:tab w:val="left" w:pos="1328"/>
                <w:tab w:val="left" w:pos="2602"/>
              </w:tabs>
              <w:ind w:left="106" w:right="99"/>
              <w:jc w:val="both"/>
              <w:rPr>
                <w:sz w:val="20"/>
              </w:rPr>
            </w:pPr>
            <w:r>
              <w:rPr>
                <w:sz w:val="20"/>
              </w:rPr>
              <w:t xml:space="preserve">не владеет способами рисования симметричного </w:t>
            </w:r>
            <w:r>
              <w:rPr>
                <w:spacing w:val="-2"/>
                <w:sz w:val="20"/>
              </w:rPr>
              <w:t>(«древо</w:t>
            </w:r>
            <w:r>
              <w:rPr>
                <w:sz w:val="20"/>
              </w:rPr>
              <w:tab/>
            </w:r>
            <w:r>
              <w:rPr>
                <w:spacing w:val="-2"/>
                <w:sz w:val="20"/>
              </w:rPr>
              <w:t>жизни»)</w:t>
            </w:r>
            <w:r>
              <w:rPr>
                <w:sz w:val="20"/>
              </w:rPr>
              <w:tab/>
            </w:r>
            <w:r>
              <w:rPr>
                <w:spacing w:val="-10"/>
                <w:sz w:val="20"/>
              </w:rPr>
              <w:t>и</w:t>
            </w:r>
            <w:r>
              <w:rPr>
                <w:sz w:val="20"/>
              </w:rPr>
              <w:t xml:space="preserve"> асимметричного букета</w:t>
            </w:r>
          </w:p>
        </w:tc>
      </w:tr>
      <w:tr w:rsidR="00EA58FE">
        <w:trPr>
          <w:trHeight w:val="2301"/>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030"/>
                <w:tab w:val="left" w:pos="1259"/>
                <w:tab w:val="left" w:pos="1294"/>
                <w:tab w:val="left" w:pos="1716"/>
                <w:tab w:val="left" w:pos="1776"/>
                <w:tab w:val="left" w:pos="2108"/>
              </w:tabs>
              <w:ind w:right="99"/>
              <w:rPr>
                <w:sz w:val="20"/>
              </w:rPr>
            </w:pPr>
            <w:r>
              <w:rPr>
                <w:spacing w:val="-2"/>
                <w:sz w:val="20"/>
              </w:rPr>
              <w:t>применяет</w:t>
            </w:r>
            <w:r>
              <w:rPr>
                <w:sz w:val="20"/>
              </w:rPr>
              <w:tab/>
            </w:r>
            <w:r>
              <w:rPr>
                <w:sz w:val="20"/>
              </w:rPr>
              <w:tab/>
            </w:r>
            <w:r>
              <w:rPr>
                <w:sz w:val="20"/>
              </w:rPr>
              <w:tab/>
            </w:r>
            <w:r>
              <w:rPr>
                <w:sz w:val="20"/>
              </w:rPr>
              <w:tab/>
            </w:r>
            <w:r>
              <w:rPr>
                <w:spacing w:val="-2"/>
                <w:sz w:val="20"/>
              </w:rPr>
              <w:t>технику рельефного</w:t>
            </w:r>
            <w:r>
              <w:rPr>
                <w:sz w:val="20"/>
              </w:rPr>
              <w:tab/>
            </w:r>
            <w:r>
              <w:rPr>
                <w:sz w:val="20"/>
              </w:rPr>
              <w:tab/>
            </w:r>
            <w:r>
              <w:rPr>
                <w:spacing w:val="-2"/>
                <w:sz w:val="20"/>
              </w:rPr>
              <w:t xml:space="preserve">изображения </w:t>
            </w:r>
            <w:r>
              <w:rPr>
                <w:spacing w:val="-4"/>
                <w:sz w:val="20"/>
              </w:rPr>
              <w:t>для</w:t>
            </w:r>
            <w:r>
              <w:rPr>
                <w:sz w:val="20"/>
              </w:rPr>
              <w:tab/>
            </w:r>
            <w:r>
              <w:rPr>
                <w:sz w:val="20"/>
              </w:rPr>
              <w:tab/>
            </w:r>
            <w:r>
              <w:rPr>
                <w:spacing w:val="-2"/>
                <w:sz w:val="20"/>
              </w:rPr>
              <w:t>изготовления национального</w:t>
            </w:r>
            <w:r>
              <w:rPr>
                <w:sz w:val="20"/>
              </w:rPr>
              <w:tab/>
            </w:r>
            <w:r>
              <w:rPr>
                <w:sz w:val="20"/>
              </w:rPr>
              <w:tab/>
            </w:r>
            <w:r>
              <w:rPr>
                <w:spacing w:val="-2"/>
                <w:sz w:val="20"/>
              </w:rPr>
              <w:t>декора, технику</w:t>
            </w:r>
            <w:r>
              <w:rPr>
                <w:sz w:val="20"/>
              </w:rPr>
              <w:tab/>
            </w:r>
            <w:r>
              <w:rPr>
                <w:spacing w:val="-2"/>
                <w:sz w:val="20"/>
              </w:rPr>
              <w:t xml:space="preserve">симметричного, силуэтного, </w:t>
            </w:r>
            <w:r>
              <w:rPr>
                <w:sz w:val="20"/>
              </w:rPr>
              <w:t>многослойного,</w:t>
            </w:r>
            <w:r>
              <w:rPr>
                <w:spacing w:val="40"/>
                <w:sz w:val="20"/>
              </w:rPr>
              <w:t xml:space="preserve"> </w:t>
            </w:r>
            <w:r>
              <w:rPr>
                <w:sz w:val="20"/>
              </w:rPr>
              <w:t xml:space="preserve">ажурного </w:t>
            </w:r>
            <w:r>
              <w:rPr>
                <w:spacing w:val="-2"/>
                <w:sz w:val="20"/>
              </w:rPr>
              <w:t>вырезывания</w:t>
            </w:r>
            <w:r>
              <w:rPr>
                <w:sz w:val="20"/>
              </w:rPr>
              <w:tab/>
            </w:r>
            <w:r>
              <w:rPr>
                <w:sz w:val="20"/>
              </w:rPr>
              <w:tab/>
            </w:r>
            <w:r>
              <w:rPr>
                <w:sz w:val="20"/>
              </w:rPr>
              <w:tab/>
            </w:r>
            <w:r>
              <w:rPr>
                <w:sz w:val="20"/>
              </w:rPr>
              <w:tab/>
            </w:r>
            <w:r>
              <w:rPr>
                <w:sz w:val="20"/>
              </w:rPr>
              <w:tab/>
            </w:r>
            <w:r>
              <w:rPr>
                <w:spacing w:val="-4"/>
                <w:sz w:val="20"/>
              </w:rPr>
              <w:t xml:space="preserve">для </w:t>
            </w:r>
            <w:r>
              <w:rPr>
                <w:sz w:val="20"/>
              </w:rPr>
              <w:t>украшения</w:t>
            </w:r>
            <w:r>
              <w:rPr>
                <w:spacing w:val="38"/>
                <w:sz w:val="20"/>
              </w:rPr>
              <w:t xml:space="preserve">  </w:t>
            </w:r>
            <w:r>
              <w:rPr>
                <w:sz w:val="20"/>
              </w:rPr>
              <w:t>предметов</w:t>
            </w:r>
            <w:r>
              <w:rPr>
                <w:spacing w:val="38"/>
                <w:sz w:val="20"/>
              </w:rPr>
              <w:t xml:space="preserve">  </w:t>
            </w:r>
            <w:r>
              <w:rPr>
                <w:spacing w:val="-10"/>
                <w:sz w:val="20"/>
              </w:rPr>
              <w:t>в</w:t>
            </w:r>
          </w:p>
          <w:p w:rsidR="00EA58FE" w:rsidRDefault="004245CD">
            <w:pPr>
              <w:pStyle w:val="TableParagraph"/>
              <w:spacing w:before="2" w:line="210" w:lineRule="exact"/>
              <w:rPr>
                <w:sz w:val="20"/>
              </w:rPr>
            </w:pPr>
            <w:r>
              <w:rPr>
                <w:spacing w:val="-2"/>
                <w:sz w:val="20"/>
              </w:rPr>
              <w:t>национальном</w:t>
            </w:r>
            <w:r>
              <w:rPr>
                <w:spacing w:val="7"/>
                <w:sz w:val="20"/>
              </w:rPr>
              <w:t xml:space="preserve"> </w:t>
            </w:r>
            <w:r>
              <w:rPr>
                <w:spacing w:val="-2"/>
                <w:sz w:val="20"/>
              </w:rPr>
              <w:t>колорите</w:t>
            </w:r>
          </w:p>
        </w:tc>
        <w:tc>
          <w:tcPr>
            <w:tcW w:w="2882" w:type="dxa"/>
          </w:tcPr>
          <w:p w:rsidR="00EA58FE" w:rsidRDefault="004245CD">
            <w:pPr>
              <w:pStyle w:val="TableParagraph"/>
              <w:tabs>
                <w:tab w:val="left" w:pos="2084"/>
              </w:tabs>
              <w:ind w:right="99"/>
              <w:jc w:val="both"/>
              <w:rPr>
                <w:sz w:val="20"/>
              </w:rPr>
            </w:pPr>
            <w:r>
              <w:rPr>
                <w:sz w:val="20"/>
              </w:rPr>
              <w:t>частично</w:t>
            </w:r>
            <w:r>
              <w:rPr>
                <w:spacing w:val="-4"/>
                <w:sz w:val="20"/>
              </w:rPr>
              <w:t xml:space="preserve"> </w:t>
            </w:r>
            <w:r>
              <w:rPr>
                <w:sz w:val="20"/>
              </w:rPr>
              <w:t>применяет</w:t>
            </w:r>
            <w:r>
              <w:rPr>
                <w:spacing w:val="40"/>
                <w:sz w:val="20"/>
              </w:rPr>
              <w:t xml:space="preserve"> </w:t>
            </w:r>
            <w:r>
              <w:rPr>
                <w:sz w:val="20"/>
              </w:rPr>
              <w:t xml:space="preserve">технику рельефного изображения для изготовления национального </w:t>
            </w:r>
            <w:r>
              <w:rPr>
                <w:spacing w:val="-2"/>
                <w:sz w:val="20"/>
              </w:rPr>
              <w:t>декора,</w:t>
            </w:r>
            <w:r>
              <w:rPr>
                <w:sz w:val="20"/>
              </w:rPr>
              <w:tab/>
            </w:r>
            <w:r>
              <w:rPr>
                <w:spacing w:val="-2"/>
                <w:sz w:val="20"/>
              </w:rPr>
              <w:t>технику</w:t>
            </w:r>
          </w:p>
          <w:p w:rsidR="00EA58FE" w:rsidRDefault="004245CD">
            <w:pPr>
              <w:pStyle w:val="TableParagraph"/>
              <w:spacing w:before="2"/>
              <w:ind w:right="99"/>
              <w:jc w:val="both"/>
              <w:rPr>
                <w:sz w:val="20"/>
              </w:rPr>
            </w:pPr>
            <w:r>
              <w:rPr>
                <w:sz w:val="20"/>
              </w:rPr>
              <w:t xml:space="preserve">симметричного, силуэтного, многослойного, ажурного вырезывания для украшения предметов в национальном </w:t>
            </w:r>
            <w:r>
              <w:rPr>
                <w:spacing w:val="-2"/>
                <w:sz w:val="20"/>
              </w:rPr>
              <w:t>колорите</w:t>
            </w:r>
          </w:p>
        </w:tc>
        <w:tc>
          <w:tcPr>
            <w:tcW w:w="2824" w:type="dxa"/>
          </w:tcPr>
          <w:p w:rsidR="00EA58FE" w:rsidRDefault="004245CD">
            <w:pPr>
              <w:pStyle w:val="TableParagraph"/>
              <w:tabs>
                <w:tab w:val="left" w:pos="2062"/>
              </w:tabs>
              <w:ind w:left="106"/>
              <w:rPr>
                <w:sz w:val="20"/>
              </w:rPr>
            </w:pPr>
            <w:r>
              <w:rPr>
                <w:spacing w:val="-5"/>
                <w:sz w:val="20"/>
              </w:rPr>
              <w:t>не</w:t>
            </w:r>
            <w:r>
              <w:rPr>
                <w:sz w:val="20"/>
              </w:rPr>
              <w:tab/>
            </w:r>
            <w:r>
              <w:rPr>
                <w:spacing w:val="-2"/>
                <w:sz w:val="20"/>
              </w:rPr>
              <w:t>владеет</w:t>
            </w:r>
          </w:p>
          <w:p w:rsidR="00EA58FE" w:rsidRDefault="004245CD">
            <w:pPr>
              <w:pStyle w:val="TableParagraph"/>
              <w:tabs>
                <w:tab w:val="left" w:pos="1700"/>
                <w:tab w:val="left" w:pos="1892"/>
                <w:tab w:val="left" w:pos="2416"/>
              </w:tabs>
              <w:ind w:left="106" w:right="100"/>
              <w:rPr>
                <w:sz w:val="20"/>
              </w:rPr>
            </w:pPr>
            <w:r>
              <w:rPr>
                <w:sz w:val="20"/>
              </w:rPr>
              <w:t xml:space="preserve">техникой рельефного </w:t>
            </w:r>
            <w:r>
              <w:rPr>
                <w:spacing w:val="-2"/>
                <w:sz w:val="20"/>
              </w:rPr>
              <w:t>изображения</w:t>
            </w:r>
            <w:r>
              <w:rPr>
                <w:sz w:val="20"/>
              </w:rPr>
              <w:tab/>
            </w:r>
            <w:r>
              <w:rPr>
                <w:sz w:val="20"/>
              </w:rPr>
              <w:tab/>
            </w:r>
            <w:r>
              <w:rPr>
                <w:sz w:val="20"/>
              </w:rPr>
              <w:tab/>
            </w:r>
            <w:r>
              <w:rPr>
                <w:spacing w:val="-4"/>
                <w:sz w:val="20"/>
              </w:rPr>
              <w:t xml:space="preserve">для </w:t>
            </w:r>
            <w:r>
              <w:rPr>
                <w:sz w:val="20"/>
              </w:rPr>
              <w:t>изготовления</w:t>
            </w:r>
            <w:r>
              <w:rPr>
                <w:spacing w:val="80"/>
                <w:sz w:val="20"/>
              </w:rPr>
              <w:t xml:space="preserve"> </w:t>
            </w:r>
            <w:r>
              <w:rPr>
                <w:sz w:val="20"/>
              </w:rPr>
              <w:t xml:space="preserve">национального декора, не применяет технику </w:t>
            </w:r>
            <w:r>
              <w:rPr>
                <w:spacing w:val="-2"/>
                <w:sz w:val="20"/>
              </w:rPr>
              <w:t>симметричного,</w:t>
            </w:r>
            <w:r>
              <w:rPr>
                <w:sz w:val="20"/>
              </w:rPr>
              <w:tab/>
            </w:r>
            <w:r>
              <w:rPr>
                <w:spacing w:val="-2"/>
                <w:sz w:val="20"/>
              </w:rPr>
              <w:t>силуэтного, многослойного,</w:t>
            </w:r>
            <w:r>
              <w:rPr>
                <w:sz w:val="20"/>
              </w:rPr>
              <w:tab/>
            </w:r>
            <w:r>
              <w:rPr>
                <w:sz w:val="20"/>
              </w:rPr>
              <w:tab/>
            </w:r>
            <w:r>
              <w:rPr>
                <w:spacing w:val="-2"/>
                <w:sz w:val="20"/>
              </w:rPr>
              <w:t xml:space="preserve">ажурного </w:t>
            </w:r>
            <w:r>
              <w:rPr>
                <w:sz w:val="20"/>
              </w:rPr>
              <w:t>вырезывания</w:t>
            </w:r>
            <w:r>
              <w:rPr>
                <w:spacing w:val="40"/>
                <w:sz w:val="20"/>
              </w:rPr>
              <w:t xml:space="preserve"> </w:t>
            </w:r>
            <w:r>
              <w:rPr>
                <w:sz w:val="20"/>
              </w:rPr>
              <w:t>для</w:t>
            </w:r>
            <w:r>
              <w:rPr>
                <w:spacing w:val="40"/>
                <w:sz w:val="20"/>
              </w:rPr>
              <w:t xml:space="preserve"> </w:t>
            </w:r>
            <w:r>
              <w:rPr>
                <w:sz w:val="20"/>
              </w:rPr>
              <w:t>украшения предметов</w:t>
            </w:r>
            <w:r>
              <w:rPr>
                <w:spacing w:val="43"/>
                <w:sz w:val="20"/>
              </w:rPr>
              <w:t xml:space="preserve">  </w:t>
            </w:r>
            <w:r>
              <w:rPr>
                <w:sz w:val="20"/>
              </w:rPr>
              <w:t>в</w:t>
            </w:r>
            <w:r>
              <w:rPr>
                <w:spacing w:val="44"/>
                <w:sz w:val="20"/>
              </w:rPr>
              <w:t xml:space="preserve">  </w:t>
            </w:r>
            <w:r>
              <w:rPr>
                <w:spacing w:val="-2"/>
                <w:sz w:val="20"/>
              </w:rPr>
              <w:t>национальном</w:t>
            </w:r>
          </w:p>
          <w:p w:rsidR="00EA58FE" w:rsidRDefault="004245CD">
            <w:pPr>
              <w:pStyle w:val="TableParagraph"/>
              <w:spacing w:before="2" w:line="210" w:lineRule="exact"/>
              <w:ind w:left="106"/>
              <w:rPr>
                <w:sz w:val="20"/>
              </w:rPr>
            </w:pPr>
            <w:r>
              <w:rPr>
                <w:spacing w:val="-2"/>
                <w:sz w:val="20"/>
              </w:rPr>
              <w:t>колорите</w:t>
            </w:r>
          </w:p>
        </w:tc>
      </w:tr>
      <w:tr w:rsidR="00EA58FE">
        <w:trPr>
          <w:trHeight w:val="137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ind w:right="95"/>
              <w:rPr>
                <w:sz w:val="20"/>
              </w:rPr>
            </w:pPr>
            <w:r>
              <w:rPr>
                <w:sz w:val="20"/>
              </w:rPr>
              <w:t>с</w:t>
            </w:r>
            <w:r>
              <w:rPr>
                <w:spacing w:val="39"/>
                <w:sz w:val="20"/>
              </w:rPr>
              <w:t xml:space="preserve"> </w:t>
            </w:r>
            <w:r>
              <w:rPr>
                <w:sz w:val="20"/>
              </w:rPr>
              <w:t>удовольствием</w:t>
            </w:r>
            <w:r>
              <w:rPr>
                <w:spacing w:val="40"/>
                <w:sz w:val="20"/>
              </w:rPr>
              <w:t xml:space="preserve"> </w:t>
            </w:r>
            <w:r>
              <w:rPr>
                <w:sz w:val="20"/>
              </w:rPr>
              <w:t xml:space="preserve">слушает </w:t>
            </w:r>
            <w:r>
              <w:rPr>
                <w:spacing w:val="-2"/>
                <w:sz w:val="20"/>
              </w:rPr>
              <w:t>вокальную, инструментальную,</w:t>
            </w:r>
          </w:p>
          <w:p w:rsidR="00EA58FE" w:rsidRDefault="004245CD">
            <w:pPr>
              <w:pStyle w:val="TableParagraph"/>
              <w:spacing w:line="230" w:lineRule="exact"/>
              <w:ind w:right="97"/>
              <w:jc w:val="both"/>
              <w:rPr>
                <w:sz w:val="20"/>
              </w:rPr>
            </w:pPr>
            <w:r>
              <w:rPr>
                <w:sz w:val="20"/>
              </w:rPr>
              <w:t xml:space="preserve">оркестровую музыку, написанную татарскими </w:t>
            </w:r>
            <w:r>
              <w:rPr>
                <w:spacing w:val="-2"/>
                <w:sz w:val="20"/>
              </w:rPr>
              <w:t>композиторами</w:t>
            </w:r>
          </w:p>
        </w:tc>
        <w:tc>
          <w:tcPr>
            <w:tcW w:w="2882" w:type="dxa"/>
          </w:tcPr>
          <w:p w:rsidR="00EA58FE" w:rsidRDefault="004245CD">
            <w:pPr>
              <w:pStyle w:val="TableParagraph"/>
              <w:tabs>
                <w:tab w:val="left" w:pos="1791"/>
              </w:tabs>
              <w:ind w:right="100"/>
              <w:rPr>
                <w:sz w:val="20"/>
              </w:rPr>
            </w:pPr>
            <w:r>
              <w:rPr>
                <w:spacing w:val="-2"/>
                <w:sz w:val="20"/>
              </w:rPr>
              <w:t>слушает</w:t>
            </w:r>
            <w:r>
              <w:rPr>
                <w:sz w:val="20"/>
              </w:rPr>
              <w:tab/>
            </w:r>
            <w:r>
              <w:rPr>
                <w:spacing w:val="-2"/>
                <w:sz w:val="20"/>
              </w:rPr>
              <w:t>вокальную, инструментальную,</w:t>
            </w:r>
          </w:p>
          <w:p w:rsidR="00EA58FE" w:rsidRDefault="004245CD">
            <w:pPr>
              <w:pStyle w:val="TableParagraph"/>
              <w:tabs>
                <w:tab w:val="left" w:pos="2083"/>
              </w:tabs>
              <w:spacing w:line="228" w:lineRule="exact"/>
              <w:rPr>
                <w:sz w:val="20"/>
              </w:rPr>
            </w:pPr>
            <w:r>
              <w:rPr>
                <w:spacing w:val="-2"/>
                <w:sz w:val="20"/>
              </w:rPr>
              <w:t>оркестровую</w:t>
            </w:r>
            <w:r>
              <w:rPr>
                <w:sz w:val="20"/>
              </w:rPr>
              <w:tab/>
            </w:r>
            <w:r>
              <w:rPr>
                <w:spacing w:val="-2"/>
                <w:sz w:val="20"/>
              </w:rPr>
              <w:t>музыку,</w:t>
            </w:r>
          </w:p>
          <w:p w:rsidR="00EA58FE" w:rsidRDefault="004245CD">
            <w:pPr>
              <w:pStyle w:val="TableParagraph"/>
              <w:tabs>
                <w:tab w:val="left" w:pos="1790"/>
              </w:tabs>
              <w:ind w:right="99"/>
              <w:rPr>
                <w:sz w:val="20"/>
              </w:rPr>
            </w:pPr>
            <w:r>
              <w:rPr>
                <w:spacing w:val="-2"/>
                <w:sz w:val="20"/>
              </w:rPr>
              <w:t>написанную</w:t>
            </w:r>
            <w:r>
              <w:rPr>
                <w:sz w:val="20"/>
              </w:rPr>
              <w:tab/>
            </w:r>
            <w:r>
              <w:rPr>
                <w:spacing w:val="-2"/>
                <w:sz w:val="20"/>
              </w:rPr>
              <w:t>татарскими композиторами;</w:t>
            </w:r>
          </w:p>
        </w:tc>
        <w:tc>
          <w:tcPr>
            <w:tcW w:w="2824" w:type="dxa"/>
          </w:tcPr>
          <w:p w:rsidR="00EA58FE" w:rsidRDefault="004245CD">
            <w:pPr>
              <w:pStyle w:val="TableParagraph"/>
              <w:ind w:left="106"/>
              <w:rPr>
                <w:sz w:val="20"/>
              </w:rPr>
            </w:pPr>
            <w:r>
              <w:rPr>
                <w:sz w:val="20"/>
              </w:rPr>
              <w:t>неохотно</w:t>
            </w:r>
            <w:r>
              <w:rPr>
                <w:spacing w:val="5"/>
                <w:sz w:val="20"/>
              </w:rPr>
              <w:t xml:space="preserve"> </w:t>
            </w:r>
            <w:r>
              <w:rPr>
                <w:sz w:val="20"/>
              </w:rPr>
              <w:t>слушает</w:t>
            </w:r>
            <w:r>
              <w:rPr>
                <w:spacing w:val="-12"/>
                <w:sz w:val="20"/>
              </w:rPr>
              <w:t xml:space="preserve"> </w:t>
            </w:r>
            <w:r>
              <w:rPr>
                <w:sz w:val="20"/>
              </w:rPr>
              <w:t xml:space="preserve">вокальную, </w:t>
            </w:r>
            <w:r>
              <w:rPr>
                <w:spacing w:val="-2"/>
                <w:sz w:val="20"/>
              </w:rPr>
              <w:t>инструментальную,</w:t>
            </w:r>
          </w:p>
          <w:p w:rsidR="00EA58FE" w:rsidRDefault="004245CD">
            <w:pPr>
              <w:pStyle w:val="TableParagraph"/>
              <w:tabs>
                <w:tab w:val="left" w:pos="2024"/>
              </w:tabs>
              <w:spacing w:line="228" w:lineRule="exact"/>
              <w:ind w:left="106"/>
              <w:rPr>
                <w:sz w:val="20"/>
              </w:rPr>
            </w:pPr>
            <w:r>
              <w:rPr>
                <w:spacing w:val="-2"/>
                <w:sz w:val="20"/>
              </w:rPr>
              <w:t>оркестровую</w:t>
            </w:r>
            <w:r>
              <w:rPr>
                <w:sz w:val="20"/>
              </w:rPr>
              <w:tab/>
            </w:r>
            <w:r>
              <w:rPr>
                <w:spacing w:val="-2"/>
                <w:sz w:val="20"/>
              </w:rPr>
              <w:t>музыку,</w:t>
            </w:r>
          </w:p>
          <w:p w:rsidR="00EA58FE" w:rsidRDefault="004245CD">
            <w:pPr>
              <w:pStyle w:val="TableParagraph"/>
              <w:tabs>
                <w:tab w:val="left" w:pos="1729"/>
              </w:tabs>
              <w:ind w:left="106" w:right="100"/>
              <w:rPr>
                <w:sz w:val="20"/>
              </w:rPr>
            </w:pPr>
            <w:r>
              <w:rPr>
                <w:spacing w:val="-2"/>
                <w:sz w:val="20"/>
              </w:rPr>
              <w:t>написанную</w:t>
            </w:r>
            <w:r>
              <w:rPr>
                <w:sz w:val="20"/>
              </w:rPr>
              <w:tab/>
            </w:r>
            <w:r>
              <w:rPr>
                <w:spacing w:val="-2"/>
                <w:sz w:val="20"/>
              </w:rPr>
              <w:t>татарскими композиторами</w:t>
            </w:r>
          </w:p>
        </w:tc>
      </w:tr>
      <w:tr w:rsidR="00EA58FE">
        <w:trPr>
          <w:trHeight w:val="137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638"/>
              </w:tabs>
              <w:ind w:right="101"/>
              <w:jc w:val="both"/>
              <w:rPr>
                <w:sz w:val="20"/>
              </w:rPr>
            </w:pPr>
            <w:r>
              <w:rPr>
                <w:spacing w:val="-2"/>
                <w:sz w:val="20"/>
              </w:rPr>
              <w:t>узнает</w:t>
            </w:r>
            <w:r>
              <w:rPr>
                <w:sz w:val="20"/>
              </w:rPr>
              <w:tab/>
            </w:r>
            <w:r>
              <w:rPr>
                <w:spacing w:val="-2"/>
                <w:sz w:val="20"/>
              </w:rPr>
              <w:t xml:space="preserve">звучание </w:t>
            </w:r>
            <w:r>
              <w:rPr>
                <w:sz w:val="20"/>
              </w:rPr>
              <w:t xml:space="preserve">Государственного гимна Российской Федерации, </w:t>
            </w:r>
            <w:r>
              <w:rPr>
                <w:color w:val="00AF50"/>
                <w:sz w:val="20"/>
              </w:rPr>
              <w:t xml:space="preserve">республики Татарстан </w:t>
            </w:r>
            <w:r>
              <w:rPr>
                <w:sz w:val="20"/>
              </w:rPr>
              <w:t>старается подпевать</w:t>
            </w:r>
          </w:p>
        </w:tc>
        <w:tc>
          <w:tcPr>
            <w:tcW w:w="2882" w:type="dxa"/>
          </w:tcPr>
          <w:p w:rsidR="00EA58FE" w:rsidRDefault="004245CD">
            <w:pPr>
              <w:pStyle w:val="TableParagraph"/>
              <w:rPr>
                <w:sz w:val="20"/>
              </w:rPr>
            </w:pPr>
            <w:r>
              <w:rPr>
                <w:spacing w:val="-2"/>
                <w:sz w:val="20"/>
              </w:rPr>
              <w:t>узнает</w:t>
            </w:r>
          </w:p>
          <w:p w:rsidR="00EA58FE" w:rsidRDefault="004245CD">
            <w:pPr>
              <w:pStyle w:val="TableParagraph"/>
              <w:tabs>
                <w:tab w:val="left" w:pos="1772"/>
              </w:tabs>
              <w:ind w:right="101"/>
              <w:rPr>
                <w:sz w:val="20"/>
              </w:rPr>
            </w:pPr>
            <w:r>
              <w:rPr>
                <w:sz w:val="20"/>
              </w:rPr>
              <w:t xml:space="preserve">звучание Государственного </w:t>
            </w:r>
            <w:r>
              <w:rPr>
                <w:spacing w:val="-2"/>
                <w:sz w:val="20"/>
              </w:rPr>
              <w:t>гимна</w:t>
            </w:r>
            <w:r>
              <w:rPr>
                <w:sz w:val="20"/>
              </w:rPr>
              <w:tab/>
            </w:r>
            <w:r>
              <w:rPr>
                <w:spacing w:val="-2"/>
                <w:sz w:val="20"/>
              </w:rPr>
              <w:t>Российской</w:t>
            </w:r>
          </w:p>
          <w:p w:rsidR="00EA58FE" w:rsidRDefault="004245CD">
            <w:pPr>
              <w:pStyle w:val="TableParagraph"/>
              <w:tabs>
                <w:tab w:val="left" w:pos="1772"/>
              </w:tabs>
              <w:spacing w:line="230" w:lineRule="exact"/>
              <w:ind w:right="101"/>
              <w:jc w:val="both"/>
              <w:rPr>
                <w:sz w:val="20"/>
              </w:rPr>
            </w:pPr>
            <w:r>
              <w:rPr>
                <w:spacing w:val="-2"/>
                <w:sz w:val="20"/>
              </w:rPr>
              <w:t>Федерации,</w:t>
            </w:r>
            <w:r>
              <w:rPr>
                <w:sz w:val="20"/>
              </w:rPr>
              <w:tab/>
            </w:r>
            <w:r>
              <w:rPr>
                <w:color w:val="00AF50"/>
                <w:spacing w:val="-2"/>
                <w:sz w:val="20"/>
              </w:rPr>
              <w:t xml:space="preserve">республики </w:t>
            </w:r>
            <w:r>
              <w:rPr>
                <w:color w:val="00AF50"/>
                <w:sz w:val="20"/>
              </w:rPr>
              <w:t xml:space="preserve">Татарстан, </w:t>
            </w:r>
            <w:r>
              <w:rPr>
                <w:sz w:val="20"/>
              </w:rPr>
              <w:t xml:space="preserve">не пытается </w:t>
            </w:r>
            <w:r>
              <w:rPr>
                <w:spacing w:val="-2"/>
                <w:sz w:val="20"/>
              </w:rPr>
              <w:t>подпевать</w:t>
            </w:r>
          </w:p>
        </w:tc>
        <w:tc>
          <w:tcPr>
            <w:tcW w:w="2824" w:type="dxa"/>
          </w:tcPr>
          <w:p w:rsidR="00EA58FE" w:rsidRDefault="004245CD">
            <w:pPr>
              <w:pStyle w:val="TableParagraph"/>
              <w:ind w:left="106"/>
              <w:rPr>
                <w:sz w:val="20"/>
              </w:rPr>
            </w:pPr>
            <w:r>
              <w:rPr>
                <w:spacing w:val="-2"/>
                <w:sz w:val="20"/>
              </w:rPr>
              <w:t>узнает</w:t>
            </w:r>
          </w:p>
          <w:p w:rsidR="00EA58FE" w:rsidRDefault="004245CD">
            <w:pPr>
              <w:pStyle w:val="TableParagraph"/>
              <w:tabs>
                <w:tab w:val="left" w:pos="1714"/>
              </w:tabs>
              <w:ind w:left="106" w:right="99"/>
              <w:rPr>
                <w:sz w:val="20"/>
              </w:rPr>
            </w:pPr>
            <w:r>
              <w:rPr>
                <w:sz w:val="20"/>
              </w:rPr>
              <w:t xml:space="preserve">звучание Государственного </w:t>
            </w:r>
            <w:r>
              <w:rPr>
                <w:spacing w:val="-2"/>
                <w:sz w:val="20"/>
              </w:rPr>
              <w:t>гимна</w:t>
            </w:r>
            <w:r>
              <w:rPr>
                <w:sz w:val="20"/>
              </w:rPr>
              <w:tab/>
            </w:r>
            <w:r>
              <w:rPr>
                <w:spacing w:val="-2"/>
                <w:sz w:val="20"/>
              </w:rPr>
              <w:t>Российской</w:t>
            </w:r>
          </w:p>
          <w:p w:rsidR="00EA58FE" w:rsidRDefault="004245CD">
            <w:pPr>
              <w:pStyle w:val="TableParagraph"/>
              <w:tabs>
                <w:tab w:val="left" w:pos="1713"/>
              </w:tabs>
              <w:ind w:left="106" w:right="102"/>
              <w:rPr>
                <w:sz w:val="20"/>
              </w:rPr>
            </w:pPr>
            <w:r>
              <w:rPr>
                <w:spacing w:val="-2"/>
                <w:sz w:val="20"/>
              </w:rPr>
              <w:t>Федерации,</w:t>
            </w:r>
            <w:r>
              <w:rPr>
                <w:sz w:val="20"/>
              </w:rPr>
              <w:tab/>
            </w:r>
            <w:r>
              <w:rPr>
                <w:color w:val="00AF50"/>
                <w:spacing w:val="-2"/>
                <w:sz w:val="20"/>
              </w:rPr>
              <w:t>республики Татарстан</w:t>
            </w:r>
          </w:p>
        </w:tc>
      </w:tr>
      <w:tr w:rsidR="00EA58FE">
        <w:trPr>
          <w:trHeight w:val="137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124"/>
                <w:tab w:val="left" w:pos="1525"/>
              </w:tabs>
              <w:ind w:right="100"/>
              <w:jc w:val="both"/>
              <w:rPr>
                <w:sz w:val="20"/>
              </w:rPr>
            </w:pPr>
            <w:r>
              <w:rPr>
                <w:spacing w:val="-2"/>
                <w:sz w:val="20"/>
              </w:rPr>
              <w:t>красиво</w:t>
            </w:r>
            <w:r>
              <w:rPr>
                <w:sz w:val="20"/>
              </w:rPr>
              <w:tab/>
            </w:r>
            <w:r>
              <w:rPr>
                <w:sz w:val="20"/>
              </w:rPr>
              <w:tab/>
            </w:r>
            <w:r>
              <w:rPr>
                <w:spacing w:val="-2"/>
                <w:sz w:val="20"/>
              </w:rPr>
              <w:t xml:space="preserve">исполняет </w:t>
            </w:r>
            <w:r>
              <w:rPr>
                <w:sz w:val="20"/>
              </w:rPr>
              <w:t xml:space="preserve">татарские песни, танцы, танцы народов Поволжья, </w:t>
            </w:r>
            <w:r>
              <w:rPr>
                <w:spacing w:val="-10"/>
                <w:sz w:val="20"/>
              </w:rPr>
              <w:t>с</w:t>
            </w:r>
            <w:r>
              <w:rPr>
                <w:sz w:val="20"/>
              </w:rPr>
              <w:tab/>
            </w:r>
            <w:r>
              <w:rPr>
                <w:spacing w:val="-2"/>
                <w:sz w:val="20"/>
              </w:rPr>
              <w:t xml:space="preserve">удовольствием </w:t>
            </w:r>
            <w:r>
              <w:rPr>
                <w:sz w:val="20"/>
              </w:rPr>
              <w:t>участвует</w:t>
            </w:r>
            <w:r>
              <w:rPr>
                <w:spacing w:val="78"/>
                <w:sz w:val="20"/>
              </w:rPr>
              <w:t xml:space="preserve">  </w:t>
            </w:r>
            <w:r>
              <w:rPr>
                <w:sz w:val="20"/>
              </w:rPr>
              <w:t>в</w:t>
            </w:r>
            <w:r>
              <w:rPr>
                <w:spacing w:val="77"/>
                <w:sz w:val="20"/>
              </w:rPr>
              <w:t xml:space="preserve">  </w:t>
            </w:r>
            <w:r>
              <w:rPr>
                <w:spacing w:val="-2"/>
                <w:sz w:val="20"/>
              </w:rPr>
              <w:t>татарских</w:t>
            </w:r>
          </w:p>
          <w:p w:rsidR="00EA58FE" w:rsidRDefault="004245CD">
            <w:pPr>
              <w:pStyle w:val="TableParagraph"/>
              <w:spacing w:line="209" w:lineRule="exact"/>
              <w:jc w:val="both"/>
              <w:rPr>
                <w:sz w:val="20"/>
              </w:rPr>
            </w:pPr>
            <w:r>
              <w:rPr>
                <w:sz w:val="20"/>
              </w:rPr>
              <w:t>народных</w:t>
            </w:r>
            <w:r>
              <w:rPr>
                <w:spacing w:val="-11"/>
                <w:sz w:val="20"/>
              </w:rPr>
              <w:t xml:space="preserve"> </w:t>
            </w:r>
            <w:r>
              <w:rPr>
                <w:spacing w:val="-2"/>
                <w:sz w:val="20"/>
              </w:rPr>
              <w:t>праздниках</w:t>
            </w:r>
          </w:p>
        </w:tc>
        <w:tc>
          <w:tcPr>
            <w:tcW w:w="2882" w:type="dxa"/>
          </w:tcPr>
          <w:p w:rsidR="00EA58FE" w:rsidRDefault="004245CD">
            <w:pPr>
              <w:pStyle w:val="TableParagraph"/>
              <w:ind w:right="100"/>
              <w:jc w:val="both"/>
              <w:rPr>
                <w:sz w:val="20"/>
              </w:rPr>
            </w:pPr>
            <w:r>
              <w:rPr>
                <w:sz w:val="20"/>
              </w:rPr>
              <w:t>исполняет татарские песни, танцы, танцы народов Поволжья, с удовольствием участвует в татарских народных праздниках</w:t>
            </w:r>
          </w:p>
        </w:tc>
        <w:tc>
          <w:tcPr>
            <w:tcW w:w="2824" w:type="dxa"/>
          </w:tcPr>
          <w:p w:rsidR="00EA58FE" w:rsidRDefault="004245CD">
            <w:pPr>
              <w:pStyle w:val="TableParagraph"/>
              <w:tabs>
                <w:tab w:val="left" w:pos="1684"/>
              </w:tabs>
              <w:ind w:left="106" w:right="101"/>
              <w:jc w:val="both"/>
              <w:rPr>
                <w:sz w:val="20"/>
              </w:rPr>
            </w:pPr>
            <w:r>
              <w:rPr>
                <w:sz w:val="20"/>
              </w:rPr>
              <w:t xml:space="preserve">избегает участия в татарских </w:t>
            </w:r>
            <w:r>
              <w:rPr>
                <w:spacing w:val="-2"/>
                <w:sz w:val="20"/>
              </w:rPr>
              <w:t>народных</w:t>
            </w:r>
            <w:r>
              <w:rPr>
                <w:sz w:val="20"/>
              </w:rPr>
              <w:tab/>
            </w:r>
            <w:r>
              <w:rPr>
                <w:spacing w:val="-2"/>
                <w:sz w:val="20"/>
              </w:rPr>
              <w:t xml:space="preserve">праздниках, </w:t>
            </w:r>
            <w:r>
              <w:rPr>
                <w:sz w:val="20"/>
              </w:rPr>
              <w:t>неохотно</w:t>
            </w:r>
            <w:r>
              <w:rPr>
                <w:spacing w:val="-13"/>
                <w:sz w:val="20"/>
              </w:rPr>
              <w:t xml:space="preserve"> </w:t>
            </w:r>
            <w:r>
              <w:rPr>
                <w:sz w:val="20"/>
              </w:rPr>
              <w:t>исполняет</w:t>
            </w:r>
            <w:r>
              <w:rPr>
                <w:spacing w:val="-12"/>
                <w:sz w:val="20"/>
              </w:rPr>
              <w:t xml:space="preserve"> </w:t>
            </w:r>
            <w:r>
              <w:rPr>
                <w:sz w:val="20"/>
              </w:rPr>
              <w:t xml:space="preserve">татарские песни, танцы, танцы народов </w:t>
            </w:r>
            <w:r>
              <w:rPr>
                <w:spacing w:val="-2"/>
                <w:sz w:val="20"/>
              </w:rPr>
              <w:t>Поволжья,</w:t>
            </w:r>
          </w:p>
        </w:tc>
      </w:tr>
      <w:tr w:rsidR="00EA58FE">
        <w:trPr>
          <w:trHeight w:val="390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263"/>
                <w:tab w:val="left" w:pos="1333"/>
                <w:tab w:val="left" w:pos="1462"/>
                <w:tab w:val="left" w:pos="1558"/>
                <w:tab w:val="left" w:pos="1597"/>
                <w:tab w:val="left" w:pos="1791"/>
                <w:tab w:val="left" w:pos="2194"/>
              </w:tabs>
              <w:ind w:right="99"/>
              <w:rPr>
                <w:sz w:val="20"/>
              </w:rPr>
            </w:pPr>
            <w:r>
              <w:rPr>
                <w:spacing w:val="-6"/>
                <w:sz w:val="20"/>
              </w:rPr>
              <w:t>по</w:t>
            </w:r>
            <w:r>
              <w:rPr>
                <w:sz w:val="20"/>
              </w:rPr>
              <w:tab/>
            </w:r>
            <w:r>
              <w:rPr>
                <w:sz w:val="20"/>
              </w:rPr>
              <w:tab/>
            </w:r>
            <w:r>
              <w:rPr>
                <w:spacing w:val="-2"/>
                <w:sz w:val="20"/>
              </w:rPr>
              <w:t>собственной инициативе</w:t>
            </w:r>
            <w:r>
              <w:rPr>
                <w:sz w:val="20"/>
              </w:rPr>
              <w:tab/>
            </w:r>
            <w:r>
              <w:rPr>
                <w:sz w:val="20"/>
              </w:rPr>
              <w:tab/>
            </w:r>
            <w:r>
              <w:rPr>
                <w:sz w:val="20"/>
              </w:rPr>
              <w:tab/>
            </w:r>
            <w:r>
              <w:rPr>
                <w:sz w:val="20"/>
              </w:rPr>
              <w:tab/>
            </w:r>
            <w:r>
              <w:rPr>
                <w:sz w:val="20"/>
              </w:rPr>
              <w:tab/>
            </w:r>
            <w:r>
              <w:rPr>
                <w:spacing w:val="-10"/>
                <w:sz w:val="20"/>
              </w:rPr>
              <w:t>и</w:t>
            </w:r>
            <w:r>
              <w:rPr>
                <w:sz w:val="20"/>
              </w:rPr>
              <w:tab/>
            </w:r>
            <w:r>
              <w:rPr>
                <w:sz w:val="20"/>
              </w:rPr>
              <w:tab/>
            </w:r>
            <w:r>
              <w:rPr>
                <w:spacing w:val="-6"/>
                <w:sz w:val="20"/>
              </w:rPr>
              <w:t xml:space="preserve">по </w:t>
            </w:r>
            <w:r>
              <w:rPr>
                <w:spacing w:val="-2"/>
                <w:sz w:val="20"/>
              </w:rPr>
              <w:t>инициативе</w:t>
            </w:r>
            <w:r>
              <w:rPr>
                <w:sz w:val="20"/>
              </w:rPr>
              <w:tab/>
            </w:r>
            <w:r>
              <w:rPr>
                <w:sz w:val="20"/>
              </w:rPr>
              <w:tab/>
            </w:r>
            <w:r>
              <w:rPr>
                <w:sz w:val="20"/>
              </w:rPr>
              <w:tab/>
            </w:r>
            <w:r>
              <w:rPr>
                <w:sz w:val="20"/>
              </w:rPr>
              <w:tab/>
            </w:r>
            <w:r>
              <w:rPr>
                <w:spacing w:val="-2"/>
                <w:sz w:val="20"/>
              </w:rPr>
              <w:t>взрослого использует</w:t>
            </w:r>
            <w:r>
              <w:rPr>
                <w:sz w:val="20"/>
              </w:rPr>
              <w:tab/>
            </w:r>
            <w:r>
              <w:rPr>
                <w:sz w:val="20"/>
              </w:rPr>
              <w:tab/>
            </w:r>
            <w:r>
              <w:rPr>
                <w:spacing w:val="-42"/>
                <w:sz w:val="20"/>
              </w:rPr>
              <w:t xml:space="preserve"> </w:t>
            </w:r>
            <w:r>
              <w:rPr>
                <w:spacing w:val="-2"/>
                <w:sz w:val="20"/>
              </w:rPr>
              <w:t>полученную информацию</w:t>
            </w:r>
            <w:r>
              <w:rPr>
                <w:sz w:val="20"/>
              </w:rPr>
              <w:tab/>
            </w:r>
            <w:r>
              <w:rPr>
                <w:sz w:val="20"/>
              </w:rPr>
              <w:tab/>
            </w:r>
            <w:r>
              <w:rPr>
                <w:sz w:val="20"/>
              </w:rPr>
              <w:tab/>
            </w:r>
            <w:r>
              <w:rPr>
                <w:spacing w:val="-10"/>
                <w:sz w:val="20"/>
              </w:rPr>
              <w:t>в</w:t>
            </w:r>
            <w:r>
              <w:rPr>
                <w:sz w:val="20"/>
              </w:rPr>
              <w:tab/>
            </w:r>
            <w:r>
              <w:rPr>
                <w:sz w:val="20"/>
              </w:rPr>
              <w:tab/>
            </w:r>
            <w:r>
              <w:rPr>
                <w:sz w:val="20"/>
              </w:rPr>
              <w:tab/>
            </w:r>
            <w:r>
              <w:rPr>
                <w:spacing w:val="-2"/>
                <w:sz w:val="20"/>
              </w:rPr>
              <w:t>разных видах</w:t>
            </w:r>
            <w:r>
              <w:rPr>
                <w:sz w:val="20"/>
              </w:rPr>
              <w:tab/>
            </w:r>
            <w:r>
              <w:rPr>
                <w:spacing w:val="-2"/>
                <w:sz w:val="20"/>
              </w:rPr>
              <w:t>деятельности (игровой, коммуникативной,</w:t>
            </w:r>
          </w:p>
          <w:p w:rsidR="00EA58FE" w:rsidRDefault="004245CD">
            <w:pPr>
              <w:pStyle w:val="TableParagraph"/>
              <w:spacing w:before="1" w:line="229" w:lineRule="exact"/>
              <w:rPr>
                <w:sz w:val="20"/>
              </w:rPr>
            </w:pPr>
            <w:r>
              <w:rPr>
                <w:spacing w:val="-2"/>
                <w:sz w:val="20"/>
              </w:rPr>
              <w:t>познавательно-</w:t>
            </w:r>
          </w:p>
          <w:p w:rsidR="00EA58FE" w:rsidRDefault="004245CD">
            <w:pPr>
              <w:pStyle w:val="TableParagraph"/>
              <w:tabs>
                <w:tab w:val="left" w:pos="805"/>
                <w:tab w:val="left" w:pos="1100"/>
                <w:tab w:val="left" w:pos="1361"/>
                <w:tab w:val="left" w:pos="1910"/>
                <w:tab w:val="left" w:pos="2311"/>
              </w:tabs>
              <w:ind w:right="100"/>
              <w:rPr>
                <w:sz w:val="20"/>
              </w:rPr>
            </w:pPr>
            <w:r>
              <w:rPr>
                <w:spacing w:val="-2"/>
                <w:sz w:val="20"/>
              </w:rPr>
              <w:t>исследовательской)</w:t>
            </w:r>
            <w:r>
              <w:rPr>
                <w:sz w:val="20"/>
              </w:rPr>
              <w:tab/>
            </w:r>
            <w:r>
              <w:rPr>
                <w:sz w:val="20"/>
              </w:rPr>
              <w:tab/>
            </w:r>
            <w:r>
              <w:rPr>
                <w:spacing w:val="-10"/>
                <w:sz w:val="20"/>
              </w:rPr>
              <w:t>а</w:t>
            </w:r>
            <w:r>
              <w:rPr>
                <w:spacing w:val="-2"/>
                <w:sz w:val="20"/>
              </w:rPr>
              <w:t xml:space="preserve"> также</w:t>
            </w:r>
            <w:r>
              <w:rPr>
                <w:sz w:val="20"/>
              </w:rPr>
              <w:tab/>
            </w:r>
            <w:r>
              <w:rPr>
                <w:spacing w:val="-10"/>
                <w:sz w:val="20"/>
              </w:rPr>
              <w:t>в</w:t>
            </w:r>
            <w:r>
              <w:rPr>
                <w:sz w:val="20"/>
              </w:rPr>
              <w:tab/>
            </w:r>
            <w:r>
              <w:rPr>
                <w:spacing w:val="-2"/>
                <w:sz w:val="20"/>
              </w:rPr>
              <w:t>разных</w:t>
            </w:r>
            <w:r>
              <w:rPr>
                <w:sz w:val="20"/>
              </w:rPr>
              <w:tab/>
            </w:r>
            <w:r>
              <w:rPr>
                <w:spacing w:val="-4"/>
                <w:sz w:val="20"/>
              </w:rPr>
              <w:t xml:space="preserve">видах </w:t>
            </w:r>
            <w:r>
              <w:rPr>
                <w:spacing w:val="-2"/>
                <w:sz w:val="20"/>
              </w:rPr>
              <w:t>активности</w:t>
            </w:r>
            <w:r>
              <w:rPr>
                <w:sz w:val="20"/>
              </w:rPr>
              <w:tab/>
            </w:r>
            <w:r>
              <w:rPr>
                <w:sz w:val="20"/>
              </w:rPr>
              <w:tab/>
            </w:r>
            <w:r>
              <w:rPr>
                <w:spacing w:val="-2"/>
                <w:sz w:val="20"/>
              </w:rPr>
              <w:t xml:space="preserve">(восприятие художественной </w:t>
            </w:r>
            <w:r>
              <w:rPr>
                <w:sz w:val="20"/>
              </w:rPr>
              <w:t>литературы</w:t>
            </w:r>
            <w:r>
              <w:rPr>
                <w:spacing w:val="40"/>
                <w:sz w:val="20"/>
              </w:rPr>
              <w:t xml:space="preserve"> </w:t>
            </w:r>
            <w:r>
              <w:rPr>
                <w:sz w:val="20"/>
              </w:rPr>
              <w:t>и</w:t>
            </w:r>
            <w:r>
              <w:rPr>
                <w:spacing w:val="40"/>
                <w:sz w:val="20"/>
              </w:rPr>
              <w:t xml:space="preserve"> </w:t>
            </w:r>
            <w:r>
              <w:rPr>
                <w:sz w:val="20"/>
              </w:rPr>
              <w:t xml:space="preserve">фольклора, </w:t>
            </w:r>
            <w:r>
              <w:rPr>
                <w:spacing w:val="-2"/>
                <w:sz w:val="20"/>
              </w:rPr>
              <w:t>музыкальная, изобразительная,</w:t>
            </w:r>
          </w:p>
          <w:p w:rsidR="00EA58FE" w:rsidRDefault="004245CD">
            <w:pPr>
              <w:pStyle w:val="TableParagraph"/>
              <w:spacing w:line="210" w:lineRule="exact"/>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c>
          <w:tcPr>
            <w:tcW w:w="2882" w:type="dxa"/>
          </w:tcPr>
          <w:p w:rsidR="00EA58FE" w:rsidRDefault="004245CD">
            <w:pPr>
              <w:pStyle w:val="TableParagraph"/>
              <w:tabs>
                <w:tab w:val="left" w:pos="1708"/>
                <w:tab w:val="left" w:pos="1961"/>
              </w:tabs>
              <w:ind w:right="99"/>
              <w:jc w:val="both"/>
              <w:rPr>
                <w:sz w:val="20"/>
              </w:rPr>
            </w:pPr>
            <w:r>
              <w:rPr>
                <w:sz w:val="20"/>
              </w:rPr>
              <w:t xml:space="preserve">по инициативе взрослого </w:t>
            </w:r>
            <w:r>
              <w:rPr>
                <w:spacing w:val="-2"/>
                <w:sz w:val="20"/>
              </w:rPr>
              <w:t>использует</w:t>
            </w:r>
            <w:r>
              <w:rPr>
                <w:sz w:val="20"/>
              </w:rPr>
              <w:tab/>
            </w:r>
            <w:r>
              <w:rPr>
                <w:spacing w:val="-2"/>
                <w:sz w:val="20"/>
              </w:rPr>
              <w:t xml:space="preserve">полученную </w:t>
            </w:r>
            <w:r>
              <w:rPr>
                <w:sz w:val="20"/>
              </w:rPr>
              <w:t xml:space="preserve">информацию в разных видах </w:t>
            </w:r>
            <w:r>
              <w:rPr>
                <w:spacing w:val="-2"/>
                <w:sz w:val="20"/>
              </w:rPr>
              <w:t>деятельности</w:t>
            </w:r>
            <w:r>
              <w:rPr>
                <w:sz w:val="20"/>
              </w:rPr>
              <w:tab/>
            </w:r>
            <w:r>
              <w:rPr>
                <w:sz w:val="20"/>
              </w:rPr>
              <w:tab/>
            </w:r>
            <w:r>
              <w:rPr>
                <w:spacing w:val="-2"/>
                <w:sz w:val="20"/>
              </w:rPr>
              <w:t>(игровой, коммуникативной,</w:t>
            </w:r>
          </w:p>
          <w:p w:rsidR="00EA58FE" w:rsidRDefault="004245CD">
            <w:pPr>
              <w:pStyle w:val="TableParagraph"/>
              <w:spacing w:line="230" w:lineRule="exact"/>
              <w:rPr>
                <w:sz w:val="20"/>
              </w:rPr>
            </w:pPr>
            <w:r>
              <w:rPr>
                <w:spacing w:val="-2"/>
                <w:sz w:val="20"/>
              </w:rPr>
              <w:t>познавательно-</w:t>
            </w:r>
          </w:p>
          <w:p w:rsidR="00EA58FE" w:rsidRDefault="004245CD">
            <w:pPr>
              <w:pStyle w:val="TableParagraph"/>
              <w:tabs>
                <w:tab w:val="left" w:pos="1015"/>
                <w:tab w:val="left" w:pos="1358"/>
                <w:tab w:val="left" w:pos="1404"/>
                <w:tab w:val="left" w:pos="1804"/>
              </w:tabs>
              <w:ind w:right="99"/>
              <w:rPr>
                <w:sz w:val="20"/>
              </w:rPr>
            </w:pPr>
            <w:r>
              <w:rPr>
                <w:sz w:val="20"/>
              </w:rPr>
              <w:t>исследовательской)</w:t>
            </w:r>
            <w:r>
              <w:rPr>
                <w:spacing w:val="34"/>
                <w:sz w:val="20"/>
              </w:rPr>
              <w:t xml:space="preserve"> </w:t>
            </w:r>
            <w:r>
              <w:rPr>
                <w:sz w:val="20"/>
              </w:rPr>
              <w:t>а</w:t>
            </w:r>
            <w:r>
              <w:rPr>
                <w:spacing w:val="37"/>
                <w:sz w:val="20"/>
              </w:rPr>
              <w:t xml:space="preserve"> </w:t>
            </w:r>
            <w:r>
              <w:rPr>
                <w:sz w:val="20"/>
              </w:rPr>
              <w:t>также</w:t>
            </w:r>
            <w:r>
              <w:rPr>
                <w:spacing w:val="34"/>
                <w:sz w:val="20"/>
              </w:rPr>
              <w:t xml:space="preserve"> </w:t>
            </w:r>
            <w:r>
              <w:rPr>
                <w:sz w:val="20"/>
              </w:rPr>
              <w:t xml:space="preserve">в </w:t>
            </w:r>
            <w:r>
              <w:rPr>
                <w:spacing w:val="-2"/>
                <w:sz w:val="20"/>
              </w:rPr>
              <w:t>разных</w:t>
            </w:r>
            <w:r>
              <w:rPr>
                <w:sz w:val="20"/>
              </w:rPr>
              <w:tab/>
            </w:r>
            <w:r>
              <w:rPr>
                <w:spacing w:val="-2"/>
                <w:sz w:val="20"/>
              </w:rPr>
              <w:t>видах</w:t>
            </w:r>
            <w:r>
              <w:rPr>
                <w:sz w:val="20"/>
              </w:rPr>
              <w:tab/>
            </w:r>
            <w:r>
              <w:rPr>
                <w:spacing w:val="-2"/>
                <w:sz w:val="20"/>
              </w:rPr>
              <w:t>активности (восприятие</w:t>
            </w:r>
            <w:r>
              <w:rPr>
                <w:sz w:val="20"/>
              </w:rPr>
              <w:tab/>
            </w:r>
            <w:r>
              <w:rPr>
                <w:spacing w:val="-2"/>
                <w:sz w:val="20"/>
              </w:rPr>
              <w:t>художественной литературы</w:t>
            </w:r>
            <w:r>
              <w:rPr>
                <w:sz w:val="20"/>
              </w:rPr>
              <w:tab/>
            </w:r>
            <w:r>
              <w:rPr>
                <w:sz w:val="20"/>
              </w:rPr>
              <w:tab/>
            </w:r>
            <w:r>
              <w:rPr>
                <w:spacing w:val="-10"/>
                <w:sz w:val="20"/>
              </w:rPr>
              <w:t>и</w:t>
            </w:r>
            <w:r>
              <w:rPr>
                <w:sz w:val="20"/>
              </w:rPr>
              <w:tab/>
            </w:r>
            <w:r>
              <w:rPr>
                <w:spacing w:val="-41"/>
                <w:sz w:val="20"/>
              </w:rPr>
              <w:t xml:space="preserve"> </w:t>
            </w:r>
            <w:r>
              <w:rPr>
                <w:spacing w:val="-2"/>
                <w:sz w:val="20"/>
              </w:rPr>
              <w:t>фольклора, музыкальная,</w:t>
            </w:r>
            <w:r>
              <w:rPr>
                <w:spacing w:val="80"/>
                <w:w w:val="150"/>
                <w:sz w:val="20"/>
              </w:rPr>
              <w:t xml:space="preserve"> </w:t>
            </w:r>
            <w:r>
              <w:rPr>
                <w:spacing w:val="-2"/>
                <w:sz w:val="20"/>
              </w:rPr>
              <w:t xml:space="preserve">изобразительная, </w:t>
            </w:r>
            <w:r>
              <w:rPr>
                <w:sz w:val="20"/>
              </w:rPr>
              <w:t>конструирование и др.)</w:t>
            </w:r>
          </w:p>
        </w:tc>
        <w:tc>
          <w:tcPr>
            <w:tcW w:w="2824" w:type="dxa"/>
          </w:tcPr>
          <w:p w:rsidR="00EA58FE" w:rsidRDefault="004245CD">
            <w:pPr>
              <w:pStyle w:val="TableParagraph"/>
              <w:ind w:left="106" w:right="102"/>
              <w:jc w:val="both"/>
              <w:rPr>
                <w:sz w:val="20"/>
              </w:rPr>
            </w:pPr>
            <w:r>
              <w:rPr>
                <w:sz w:val="20"/>
              </w:rPr>
              <w:t>затрудняется в отображении имеющихся</w:t>
            </w:r>
            <w:r>
              <w:rPr>
                <w:spacing w:val="80"/>
                <w:w w:val="150"/>
                <w:sz w:val="20"/>
              </w:rPr>
              <w:t xml:space="preserve"> </w:t>
            </w:r>
            <w:r>
              <w:rPr>
                <w:sz w:val="20"/>
              </w:rPr>
              <w:t>представлений</w:t>
            </w:r>
            <w:r>
              <w:rPr>
                <w:spacing w:val="80"/>
                <w:sz w:val="20"/>
              </w:rPr>
              <w:t xml:space="preserve"> </w:t>
            </w:r>
            <w:r>
              <w:rPr>
                <w:sz w:val="20"/>
              </w:rPr>
              <w:t>в</w:t>
            </w:r>
            <w:r>
              <w:rPr>
                <w:spacing w:val="-9"/>
                <w:sz w:val="20"/>
              </w:rPr>
              <w:t xml:space="preserve"> </w:t>
            </w:r>
            <w:r>
              <w:rPr>
                <w:sz w:val="20"/>
              </w:rPr>
              <w:t xml:space="preserve">разных видах деятельности </w:t>
            </w:r>
            <w:r>
              <w:rPr>
                <w:spacing w:val="-2"/>
                <w:sz w:val="20"/>
              </w:rPr>
              <w:t>(игровой,</w:t>
            </w:r>
          </w:p>
          <w:p w:rsidR="00EA58FE" w:rsidRDefault="004245CD">
            <w:pPr>
              <w:pStyle w:val="TableParagraph"/>
              <w:tabs>
                <w:tab w:val="left" w:pos="907"/>
                <w:tab w:val="left" w:pos="1305"/>
                <w:tab w:val="left" w:pos="1669"/>
                <w:tab w:val="left" w:pos="1714"/>
                <w:tab w:val="left" w:pos="2218"/>
                <w:tab w:val="left" w:pos="2624"/>
              </w:tabs>
              <w:ind w:left="106" w:right="99"/>
              <w:rPr>
                <w:sz w:val="20"/>
              </w:rPr>
            </w:pPr>
            <w:r>
              <w:rPr>
                <w:sz w:val="20"/>
              </w:rPr>
              <w:t>коммуникативной,</w:t>
            </w:r>
            <w:r>
              <w:rPr>
                <w:spacing w:val="74"/>
                <w:sz w:val="20"/>
              </w:rPr>
              <w:t xml:space="preserve"> </w:t>
            </w:r>
            <w:r>
              <w:rPr>
                <w:sz w:val="20"/>
              </w:rPr>
              <w:t xml:space="preserve">познавате </w:t>
            </w:r>
            <w:r>
              <w:rPr>
                <w:spacing w:val="-2"/>
                <w:sz w:val="20"/>
              </w:rPr>
              <w:t>льно-исследовательской),</w:t>
            </w:r>
            <w:r>
              <w:rPr>
                <w:sz w:val="20"/>
              </w:rPr>
              <w:tab/>
            </w:r>
            <w:r>
              <w:rPr>
                <w:spacing w:val="-10"/>
                <w:sz w:val="20"/>
              </w:rPr>
              <w:t>а</w:t>
            </w:r>
            <w:r>
              <w:rPr>
                <w:spacing w:val="-2"/>
                <w:sz w:val="20"/>
              </w:rPr>
              <w:t xml:space="preserve"> также</w:t>
            </w:r>
            <w:r>
              <w:rPr>
                <w:sz w:val="20"/>
              </w:rPr>
              <w:tab/>
            </w:r>
            <w:r>
              <w:rPr>
                <w:spacing w:val="-10"/>
                <w:sz w:val="20"/>
              </w:rPr>
              <w:t>в</w:t>
            </w:r>
            <w:r>
              <w:rPr>
                <w:sz w:val="20"/>
              </w:rPr>
              <w:tab/>
            </w:r>
            <w:r>
              <w:rPr>
                <w:spacing w:val="-2"/>
                <w:sz w:val="20"/>
              </w:rPr>
              <w:t>разных</w:t>
            </w:r>
            <w:r>
              <w:rPr>
                <w:sz w:val="20"/>
              </w:rPr>
              <w:tab/>
            </w:r>
            <w:r>
              <w:rPr>
                <w:spacing w:val="-2"/>
                <w:sz w:val="20"/>
              </w:rPr>
              <w:t>видах активности</w:t>
            </w:r>
            <w:r>
              <w:rPr>
                <w:sz w:val="20"/>
              </w:rPr>
              <w:tab/>
            </w:r>
            <w:r>
              <w:rPr>
                <w:sz w:val="20"/>
              </w:rPr>
              <w:tab/>
            </w:r>
            <w:r>
              <w:rPr>
                <w:spacing w:val="-2"/>
                <w:sz w:val="20"/>
              </w:rPr>
              <w:t>(восприятие художественной</w:t>
            </w:r>
            <w:r>
              <w:rPr>
                <w:sz w:val="20"/>
              </w:rPr>
              <w:tab/>
            </w:r>
            <w:r>
              <w:rPr>
                <w:sz w:val="20"/>
              </w:rPr>
              <w:tab/>
            </w:r>
            <w:r>
              <w:rPr>
                <w:spacing w:val="-2"/>
                <w:sz w:val="20"/>
              </w:rPr>
              <w:t xml:space="preserve">литературы </w:t>
            </w:r>
            <w:r>
              <w:rPr>
                <w:sz w:val="20"/>
              </w:rPr>
              <w:t>и</w:t>
            </w:r>
            <w:r>
              <w:rPr>
                <w:spacing w:val="80"/>
                <w:sz w:val="20"/>
              </w:rPr>
              <w:t xml:space="preserve"> </w:t>
            </w:r>
            <w:r>
              <w:rPr>
                <w:sz w:val="20"/>
              </w:rPr>
              <w:t>фольклора,</w:t>
            </w:r>
            <w:r>
              <w:rPr>
                <w:spacing w:val="80"/>
                <w:sz w:val="20"/>
              </w:rPr>
              <w:t xml:space="preserve"> </w:t>
            </w:r>
            <w:r>
              <w:rPr>
                <w:sz w:val="20"/>
              </w:rPr>
              <w:t xml:space="preserve">музыкальная, </w:t>
            </w:r>
            <w:r>
              <w:rPr>
                <w:spacing w:val="-2"/>
                <w:sz w:val="20"/>
              </w:rPr>
              <w:t xml:space="preserve">изобразительная, </w:t>
            </w:r>
            <w:r>
              <w:rPr>
                <w:sz w:val="20"/>
              </w:rPr>
              <w:t>конструирование и др.)</w:t>
            </w:r>
          </w:p>
        </w:tc>
      </w:tr>
    </w:tbl>
    <w:p w:rsidR="00EA58FE" w:rsidRDefault="00EA58FE">
      <w:pPr>
        <w:pStyle w:val="TableParagraph"/>
        <w:rPr>
          <w:sz w:val="20"/>
        </w:rPr>
        <w:sectPr w:rsidR="00EA58FE">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514"/>
        <w:gridCol w:w="2882"/>
        <w:gridCol w:w="2824"/>
      </w:tblGrid>
      <w:tr w:rsidR="00EA58FE">
        <w:trPr>
          <w:trHeight w:val="3220"/>
        </w:trPr>
        <w:tc>
          <w:tcPr>
            <w:tcW w:w="1839" w:type="dxa"/>
            <w:vMerge w:val="restart"/>
          </w:tcPr>
          <w:p w:rsidR="00EA58FE" w:rsidRDefault="004245CD">
            <w:pPr>
              <w:pStyle w:val="TableParagraph"/>
              <w:ind w:left="511" w:hanging="130"/>
              <w:rPr>
                <w:b/>
                <w:sz w:val="20"/>
              </w:rPr>
            </w:pPr>
            <w:r>
              <w:rPr>
                <w:b/>
                <w:spacing w:val="-2"/>
                <w:sz w:val="20"/>
              </w:rPr>
              <w:lastRenderedPageBreak/>
              <w:t>Физическое развитие</w:t>
            </w:r>
          </w:p>
        </w:tc>
        <w:tc>
          <w:tcPr>
            <w:tcW w:w="2514" w:type="dxa"/>
          </w:tcPr>
          <w:p w:rsidR="00EA58FE" w:rsidRDefault="004245CD">
            <w:pPr>
              <w:pStyle w:val="TableParagraph"/>
              <w:tabs>
                <w:tab w:val="left" w:pos="1644"/>
              </w:tabs>
              <w:ind w:right="100"/>
              <w:jc w:val="both"/>
              <w:rPr>
                <w:sz w:val="20"/>
              </w:rPr>
            </w:pPr>
            <w:r>
              <w:rPr>
                <w:sz w:val="20"/>
              </w:rPr>
              <w:t xml:space="preserve">имеет представление о </w:t>
            </w:r>
            <w:r>
              <w:rPr>
                <w:spacing w:val="-2"/>
                <w:sz w:val="20"/>
              </w:rPr>
              <w:t>здоровом</w:t>
            </w:r>
            <w:r>
              <w:rPr>
                <w:sz w:val="20"/>
              </w:rPr>
              <w:tab/>
            </w:r>
            <w:r>
              <w:rPr>
                <w:spacing w:val="-2"/>
                <w:sz w:val="20"/>
              </w:rPr>
              <w:t>питании,</w:t>
            </w:r>
          </w:p>
          <w:p w:rsidR="00EA58FE" w:rsidRDefault="004245CD">
            <w:pPr>
              <w:pStyle w:val="TableParagraph"/>
              <w:tabs>
                <w:tab w:val="left" w:pos="1544"/>
                <w:tab w:val="left" w:pos="1575"/>
              </w:tabs>
              <w:spacing w:before="1"/>
              <w:ind w:right="98"/>
              <w:jc w:val="both"/>
              <w:rPr>
                <w:sz w:val="20"/>
              </w:rPr>
            </w:pPr>
            <w:r>
              <w:rPr>
                <w:spacing w:val="-2"/>
                <w:sz w:val="20"/>
              </w:rPr>
              <w:t>ценностях</w:t>
            </w:r>
            <w:r>
              <w:rPr>
                <w:sz w:val="20"/>
              </w:rPr>
              <w:tab/>
            </w:r>
            <w:r>
              <w:rPr>
                <w:spacing w:val="-2"/>
                <w:sz w:val="20"/>
              </w:rPr>
              <w:t xml:space="preserve">здорового </w:t>
            </w:r>
            <w:r>
              <w:rPr>
                <w:sz w:val="20"/>
              </w:rPr>
              <w:t xml:space="preserve">образа жизни, </w:t>
            </w:r>
            <w:r w:rsidRPr="009D6436">
              <w:rPr>
                <w:color w:val="2AA907"/>
                <w:sz w:val="20"/>
              </w:rPr>
              <w:t xml:space="preserve">о мучных национальных изделиях, которые подаются к чаю: губадия с яйцом, рисом и </w:t>
            </w:r>
            <w:r w:rsidRPr="009D6436">
              <w:rPr>
                <w:color w:val="2AA907"/>
                <w:spacing w:val="-2"/>
                <w:sz w:val="20"/>
              </w:rPr>
              <w:t>изюмом,</w:t>
            </w:r>
            <w:r w:rsidRPr="009D6436">
              <w:rPr>
                <w:color w:val="2AA907"/>
                <w:sz w:val="20"/>
              </w:rPr>
              <w:tab/>
            </w:r>
            <w:r w:rsidRPr="009D6436">
              <w:rPr>
                <w:color w:val="2AA907"/>
                <w:sz w:val="20"/>
              </w:rPr>
              <w:tab/>
            </w:r>
            <w:r w:rsidRPr="009D6436">
              <w:rPr>
                <w:color w:val="2AA907"/>
                <w:spacing w:val="-2"/>
                <w:sz w:val="20"/>
              </w:rPr>
              <w:t xml:space="preserve">кабартма, </w:t>
            </w:r>
            <w:r w:rsidRPr="009D6436">
              <w:rPr>
                <w:color w:val="2AA907"/>
                <w:sz w:val="20"/>
              </w:rPr>
              <w:t>баурсак, талкыш-калеве, чак-чак, кош теле (хворост),</w:t>
            </w:r>
            <w:r w:rsidRPr="009D6436">
              <w:rPr>
                <w:color w:val="2AA907"/>
                <w:spacing w:val="-13"/>
                <w:sz w:val="20"/>
              </w:rPr>
              <w:t xml:space="preserve"> </w:t>
            </w:r>
            <w:r w:rsidRPr="009D6436">
              <w:rPr>
                <w:color w:val="2AA907"/>
                <w:sz w:val="20"/>
              </w:rPr>
              <w:t>о</w:t>
            </w:r>
            <w:r w:rsidRPr="009D6436">
              <w:rPr>
                <w:color w:val="2AA907"/>
                <w:spacing w:val="-12"/>
                <w:sz w:val="20"/>
              </w:rPr>
              <w:t xml:space="preserve"> </w:t>
            </w:r>
            <w:r w:rsidRPr="009D6436">
              <w:rPr>
                <w:color w:val="2AA907"/>
                <w:sz w:val="20"/>
              </w:rPr>
              <w:t>национальных особенностях приема</w:t>
            </w:r>
            <w:r w:rsidRPr="009D6436">
              <w:rPr>
                <w:color w:val="2AA907"/>
                <w:spacing w:val="40"/>
                <w:sz w:val="20"/>
              </w:rPr>
              <w:t xml:space="preserve"> </w:t>
            </w:r>
            <w:r w:rsidRPr="009D6436">
              <w:rPr>
                <w:color w:val="2AA907"/>
                <w:spacing w:val="-4"/>
                <w:sz w:val="20"/>
              </w:rPr>
              <w:t>пищи</w:t>
            </w:r>
          </w:p>
        </w:tc>
        <w:tc>
          <w:tcPr>
            <w:tcW w:w="2882" w:type="dxa"/>
          </w:tcPr>
          <w:p w:rsidR="00EA58FE" w:rsidRDefault="004245CD">
            <w:pPr>
              <w:pStyle w:val="TableParagraph"/>
              <w:rPr>
                <w:sz w:val="20"/>
              </w:rPr>
            </w:pPr>
            <w:r>
              <w:rPr>
                <w:spacing w:val="-2"/>
                <w:sz w:val="20"/>
              </w:rPr>
              <w:t>имеет</w:t>
            </w:r>
          </w:p>
          <w:p w:rsidR="00EA58FE" w:rsidRDefault="004245CD">
            <w:pPr>
              <w:pStyle w:val="TableParagraph"/>
              <w:tabs>
                <w:tab w:val="left" w:pos="1141"/>
                <w:tab w:val="left" w:pos="1533"/>
                <w:tab w:val="left" w:pos="2668"/>
              </w:tabs>
              <w:ind w:right="96"/>
              <w:jc w:val="both"/>
              <w:rPr>
                <w:sz w:val="20"/>
              </w:rPr>
            </w:pPr>
            <w:r>
              <w:rPr>
                <w:sz w:val="20"/>
              </w:rPr>
              <w:t>некоторое</w:t>
            </w:r>
            <w:r>
              <w:rPr>
                <w:spacing w:val="-4"/>
                <w:sz w:val="20"/>
              </w:rPr>
              <w:t xml:space="preserve"> </w:t>
            </w:r>
            <w:r>
              <w:rPr>
                <w:sz w:val="20"/>
              </w:rPr>
              <w:t>представление</w:t>
            </w:r>
            <w:r>
              <w:rPr>
                <w:spacing w:val="40"/>
                <w:sz w:val="20"/>
              </w:rPr>
              <w:t xml:space="preserve"> </w:t>
            </w:r>
            <w:r>
              <w:rPr>
                <w:sz w:val="20"/>
              </w:rPr>
              <w:t>о здоровом питании, ценностя</w:t>
            </w:r>
            <w:r w:rsidRPr="009D6436">
              <w:rPr>
                <w:color w:val="2AA907"/>
                <w:sz w:val="20"/>
              </w:rPr>
              <w:t xml:space="preserve">х здорового образа жизни, </w:t>
            </w:r>
            <w:r>
              <w:rPr>
                <w:color w:val="00AF50"/>
                <w:sz w:val="20"/>
              </w:rPr>
              <w:t xml:space="preserve">о </w:t>
            </w:r>
            <w:r w:rsidRPr="009D6436">
              <w:rPr>
                <w:color w:val="2AA907"/>
                <w:spacing w:val="-2"/>
                <w:sz w:val="20"/>
              </w:rPr>
              <w:t>мучных</w:t>
            </w:r>
            <w:r w:rsidRPr="009D6436">
              <w:rPr>
                <w:color w:val="2AA907"/>
                <w:sz w:val="20"/>
              </w:rPr>
              <w:tab/>
            </w:r>
            <w:r w:rsidRPr="009D6436">
              <w:rPr>
                <w:color w:val="2AA907"/>
                <w:sz w:val="20"/>
              </w:rPr>
              <w:tab/>
            </w:r>
            <w:r w:rsidRPr="009D6436">
              <w:rPr>
                <w:color w:val="2AA907"/>
                <w:spacing w:val="-2"/>
                <w:sz w:val="20"/>
              </w:rPr>
              <w:t xml:space="preserve">национальных </w:t>
            </w:r>
            <w:r w:rsidRPr="009D6436">
              <w:rPr>
                <w:color w:val="2AA907"/>
                <w:sz w:val="20"/>
              </w:rPr>
              <w:t xml:space="preserve">изделиях, которые подаются к чаю: губадия с яйцом, рисом и изюмом, кабартма, баурсак, талкыш-калеве, чак-чак, кош </w:t>
            </w:r>
            <w:r w:rsidRPr="009D6436">
              <w:rPr>
                <w:color w:val="2AA907"/>
                <w:spacing w:val="-4"/>
                <w:sz w:val="20"/>
              </w:rPr>
              <w:t>теле</w:t>
            </w:r>
            <w:r w:rsidRPr="009D6436">
              <w:rPr>
                <w:color w:val="2AA907"/>
                <w:sz w:val="20"/>
              </w:rPr>
              <w:tab/>
            </w:r>
            <w:r w:rsidRPr="009D6436">
              <w:rPr>
                <w:color w:val="2AA907"/>
                <w:spacing w:val="-2"/>
                <w:sz w:val="20"/>
              </w:rPr>
              <w:t>(хворост),</w:t>
            </w:r>
            <w:r w:rsidRPr="009D6436">
              <w:rPr>
                <w:color w:val="2AA907"/>
                <w:sz w:val="20"/>
              </w:rPr>
              <w:tab/>
            </w:r>
            <w:r w:rsidRPr="009D6436">
              <w:rPr>
                <w:color w:val="2AA907"/>
                <w:spacing w:val="-10"/>
                <w:sz w:val="20"/>
              </w:rPr>
              <w:t>о</w:t>
            </w:r>
            <w:r w:rsidRPr="009D6436">
              <w:rPr>
                <w:color w:val="2AA907"/>
                <w:sz w:val="20"/>
              </w:rPr>
              <w:t xml:space="preserve"> национальных особенностях приема пищи</w:t>
            </w:r>
          </w:p>
        </w:tc>
        <w:tc>
          <w:tcPr>
            <w:tcW w:w="2824" w:type="dxa"/>
          </w:tcPr>
          <w:p w:rsidR="00EA58FE" w:rsidRDefault="004245CD">
            <w:pPr>
              <w:pStyle w:val="TableParagraph"/>
              <w:ind w:left="106" w:right="100"/>
              <w:jc w:val="both"/>
              <w:rPr>
                <w:sz w:val="20"/>
              </w:rPr>
            </w:pPr>
            <w:r>
              <w:rPr>
                <w:sz w:val="20"/>
              </w:rPr>
              <w:t xml:space="preserve">не представляет ценностей здорового образа жизни, здорового питания, плохо </w:t>
            </w:r>
            <w:r>
              <w:rPr>
                <w:spacing w:val="-2"/>
                <w:sz w:val="20"/>
              </w:rPr>
              <w:t>знает</w:t>
            </w:r>
          </w:p>
          <w:p w:rsidR="00EA58FE" w:rsidRDefault="004245CD">
            <w:pPr>
              <w:pStyle w:val="TableParagraph"/>
              <w:tabs>
                <w:tab w:val="left" w:pos="1111"/>
                <w:tab w:val="left" w:pos="2610"/>
              </w:tabs>
              <w:spacing w:before="2"/>
              <w:ind w:left="106" w:right="100"/>
              <w:jc w:val="both"/>
              <w:rPr>
                <w:sz w:val="20"/>
              </w:rPr>
            </w:pPr>
            <w:r w:rsidRPr="009D6436">
              <w:rPr>
                <w:color w:val="2AA907"/>
                <w:sz w:val="20"/>
              </w:rPr>
              <w:t>о мучных национальных изделиях,</w:t>
            </w:r>
            <w:r w:rsidRPr="009D6436">
              <w:rPr>
                <w:color w:val="2AA907"/>
                <w:spacing w:val="-9"/>
                <w:sz w:val="20"/>
              </w:rPr>
              <w:t xml:space="preserve"> </w:t>
            </w:r>
            <w:r w:rsidRPr="009D6436">
              <w:rPr>
                <w:color w:val="2AA907"/>
                <w:sz w:val="20"/>
              </w:rPr>
              <w:t>которые</w:t>
            </w:r>
            <w:r w:rsidRPr="009D6436">
              <w:rPr>
                <w:color w:val="2AA907"/>
                <w:spacing w:val="-10"/>
                <w:sz w:val="20"/>
              </w:rPr>
              <w:t xml:space="preserve"> </w:t>
            </w:r>
            <w:r w:rsidRPr="009D6436">
              <w:rPr>
                <w:color w:val="2AA907"/>
                <w:sz w:val="20"/>
              </w:rPr>
              <w:t>подаются</w:t>
            </w:r>
            <w:r w:rsidRPr="009D6436">
              <w:rPr>
                <w:color w:val="2AA907"/>
                <w:spacing w:val="-10"/>
                <w:sz w:val="20"/>
              </w:rPr>
              <w:t xml:space="preserve"> </w:t>
            </w:r>
            <w:r w:rsidRPr="009D6436">
              <w:rPr>
                <w:color w:val="2AA907"/>
                <w:sz w:val="20"/>
              </w:rPr>
              <w:t>к чаю: губадия с яйцом, рисом</w:t>
            </w:r>
            <w:r w:rsidRPr="009D6436">
              <w:rPr>
                <w:color w:val="2AA907"/>
                <w:spacing w:val="40"/>
                <w:sz w:val="20"/>
              </w:rPr>
              <w:t xml:space="preserve"> </w:t>
            </w:r>
            <w:r w:rsidRPr="009D6436">
              <w:rPr>
                <w:color w:val="2AA907"/>
                <w:sz w:val="20"/>
              </w:rPr>
              <w:t xml:space="preserve">и изюмом, кабартма, баурсак, талкыш-калеве, чак-чак, кош </w:t>
            </w:r>
            <w:r w:rsidRPr="009D6436">
              <w:rPr>
                <w:color w:val="2AA907"/>
                <w:spacing w:val="-4"/>
                <w:sz w:val="20"/>
              </w:rPr>
              <w:t>теле</w:t>
            </w:r>
            <w:r w:rsidRPr="009D6436">
              <w:rPr>
                <w:color w:val="2AA907"/>
                <w:sz w:val="20"/>
              </w:rPr>
              <w:tab/>
            </w:r>
            <w:r w:rsidRPr="009D6436">
              <w:rPr>
                <w:color w:val="2AA907"/>
                <w:spacing w:val="-2"/>
                <w:sz w:val="20"/>
              </w:rPr>
              <w:t>(хворост),</w:t>
            </w:r>
            <w:r w:rsidRPr="009D6436">
              <w:rPr>
                <w:color w:val="2AA907"/>
                <w:sz w:val="20"/>
              </w:rPr>
              <w:tab/>
            </w:r>
            <w:r w:rsidRPr="009D6436">
              <w:rPr>
                <w:color w:val="2AA907"/>
                <w:spacing w:val="-10"/>
                <w:sz w:val="20"/>
              </w:rPr>
              <w:t>о</w:t>
            </w:r>
            <w:r w:rsidRPr="009D6436">
              <w:rPr>
                <w:color w:val="2AA907"/>
                <w:sz w:val="20"/>
              </w:rPr>
              <w:t xml:space="preserve"> национальных особенностях приема пищи</w:t>
            </w:r>
          </w:p>
        </w:tc>
      </w:tr>
      <w:tr w:rsidR="00EA58FE">
        <w:trPr>
          <w:trHeight w:val="1152"/>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ind w:right="98"/>
              <w:jc w:val="both"/>
              <w:rPr>
                <w:sz w:val="20"/>
              </w:rPr>
            </w:pPr>
            <w:r>
              <w:rPr>
                <w:sz w:val="20"/>
              </w:rPr>
              <w:t>имеет представление о некоторых</w:t>
            </w:r>
            <w:r>
              <w:rPr>
                <w:spacing w:val="-5"/>
                <w:sz w:val="20"/>
              </w:rPr>
              <w:t xml:space="preserve"> </w:t>
            </w:r>
            <w:r>
              <w:rPr>
                <w:sz w:val="20"/>
              </w:rPr>
              <w:t>видах</w:t>
            </w:r>
            <w:r>
              <w:rPr>
                <w:spacing w:val="-5"/>
                <w:sz w:val="20"/>
              </w:rPr>
              <w:t xml:space="preserve"> </w:t>
            </w:r>
            <w:r>
              <w:rPr>
                <w:sz w:val="20"/>
              </w:rPr>
              <w:t>спорта,</w:t>
            </w:r>
            <w:r>
              <w:rPr>
                <w:spacing w:val="-5"/>
                <w:sz w:val="20"/>
              </w:rPr>
              <w:t xml:space="preserve"> </w:t>
            </w:r>
            <w:r>
              <w:rPr>
                <w:sz w:val="20"/>
              </w:rPr>
              <w:t>в том</w:t>
            </w:r>
            <w:r>
              <w:rPr>
                <w:spacing w:val="-7"/>
                <w:sz w:val="20"/>
              </w:rPr>
              <w:t xml:space="preserve"> </w:t>
            </w:r>
            <w:r>
              <w:rPr>
                <w:sz w:val="20"/>
              </w:rPr>
              <w:t>числе</w:t>
            </w:r>
            <w:r>
              <w:rPr>
                <w:spacing w:val="-7"/>
                <w:sz w:val="20"/>
              </w:rPr>
              <w:t xml:space="preserve"> </w:t>
            </w:r>
            <w:r>
              <w:rPr>
                <w:sz w:val="20"/>
              </w:rPr>
              <w:t>о</w:t>
            </w:r>
            <w:r>
              <w:rPr>
                <w:spacing w:val="-8"/>
                <w:sz w:val="20"/>
              </w:rPr>
              <w:t xml:space="preserve"> </w:t>
            </w:r>
            <w:r>
              <w:rPr>
                <w:sz w:val="20"/>
              </w:rPr>
              <w:t>национальном виде</w:t>
            </w:r>
            <w:r>
              <w:rPr>
                <w:spacing w:val="33"/>
                <w:sz w:val="20"/>
              </w:rPr>
              <w:t xml:space="preserve"> </w:t>
            </w:r>
            <w:r>
              <w:rPr>
                <w:sz w:val="20"/>
              </w:rPr>
              <w:t>спорта</w:t>
            </w:r>
            <w:r>
              <w:rPr>
                <w:spacing w:val="36"/>
                <w:sz w:val="20"/>
              </w:rPr>
              <w:t xml:space="preserve"> </w:t>
            </w:r>
            <w:r>
              <w:rPr>
                <w:sz w:val="20"/>
              </w:rPr>
              <w:t>–</w:t>
            </w:r>
            <w:r>
              <w:rPr>
                <w:spacing w:val="35"/>
                <w:sz w:val="20"/>
              </w:rPr>
              <w:t xml:space="preserve"> </w:t>
            </w:r>
            <w:r>
              <w:rPr>
                <w:sz w:val="20"/>
              </w:rPr>
              <w:t>«борьба</w:t>
            </w:r>
            <w:r>
              <w:rPr>
                <w:spacing w:val="34"/>
                <w:sz w:val="20"/>
              </w:rPr>
              <w:t xml:space="preserve"> </w:t>
            </w:r>
            <w:r>
              <w:rPr>
                <w:spacing w:val="-5"/>
                <w:sz w:val="20"/>
              </w:rPr>
              <w:t>на</w:t>
            </w:r>
          </w:p>
          <w:p w:rsidR="00EA58FE" w:rsidRDefault="004245CD">
            <w:pPr>
              <w:pStyle w:val="TableParagraph"/>
              <w:spacing w:before="2" w:line="210" w:lineRule="exact"/>
              <w:jc w:val="both"/>
              <w:rPr>
                <w:sz w:val="20"/>
              </w:rPr>
            </w:pPr>
            <w:r>
              <w:rPr>
                <w:sz w:val="20"/>
              </w:rPr>
              <w:t>поясах»</w:t>
            </w:r>
            <w:r>
              <w:rPr>
                <w:spacing w:val="-6"/>
                <w:sz w:val="20"/>
              </w:rPr>
              <w:t xml:space="preserve"> </w:t>
            </w:r>
            <w:r>
              <w:rPr>
                <w:spacing w:val="-2"/>
                <w:sz w:val="20"/>
              </w:rPr>
              <w:t>(кэряш)</w:t>
            </w:r>
          </w:p>
        </w:tc>
        <w:tc>
          <w:tcPr>
            <w:tcW w:w="2882" w:type="dxa"/>
          </w:tcPr>
          <w:p w:rsidR="00EA58FE" w:rsidRDefault="004245CD">
            <w:pPr>
              <w:pStyle w:val="TableParagraph"/>
              <w:ind w:right="98"/>
              <w:jc w:val="both"/>
              <w:rPr>
                <w:sz w:val="20"/>
              </w:rPr>
            </w:pPr>
            <w:r>
              <w:rPr>
                <w:sz w:val="20"/>
              </w:rPr>
              <w:t>имеет представление о некоторых</w:t>
            </w:r>
            <w:r>
              <w:rPr>
                <w:spacing w:val="-3"/>
                <w:sz w:val="20"/>
              </w:rPr>
              <w:t xml:space="preserve"> </w:t>
            </w:r>
            <w:r>
              <w:rPr>
                <w:sz w:val="20"/>
              </w:rPr>
              <w:t>видах</w:t>
            </w:r>
            <w:r>
              <w:rPr>
                <w:spacing w:val="-3"/>
                <w:sz w:val="20"/>
              </w:rPr>
              <w:t xml:space="preserve"> </w:t>
            </w:r>
            <w:r>
              <w:rPr>
                <w:sz w:val="20"/>
              </w:rPr>
              <w:t>спорта,</w:t>
            </w:r>
            <w:r>
              <w:rPr>
                <w:spacing w:val="-3"/>
                <w:sz w:val="20"/>
              </w:rPr>
              <w:t xml:space="preserve"> </w:t>
            </w:r>
            <w:r>
              <w:rPr>
                <w:sz w:val="20"/>
              </w:rPr>
              <w:t>в</w:t>
            </w:r>
            <w:r>
              <w:rPr>
                <w:spacing w:val="-4"/>
                <w:sz w:val="20"/>
              </w:rPr>
              <w:t xml:space="preserve"> </w:t>
            </w:r>
            <w:r>
              <w:rPr>
                <w:sz w:val="20"/>
              </w:rPr>
              <w:t>том числе о национальном виде спорта</w:t>
            </w:r>
            <w:r>
              <w:rPr>
                <w:spacing w:val="56"/>
                <w:sz w:val="20"/>
              </w:rPr>
              <w:t xml:space="preserve"> </w:t>
            </w:r>
            <w:r>
              <w:rPr>
                <w:sz w:val="20"/>
              </w:rPr>
              <w:t>–</w:t>
            </w:r>
            <w:r>
              <w:rPr>
                <w:spacing w:val="56"/>
                <w:sz w:val="20"/>
              </w:rPr>
              <w:t xml:space="preserve"> </w:t>
            </w:r>
            <w:r>
              <w:rPr>
                <w:sz w:val="20"/>
              </w:rPr>
              <w:t>«борьба</w:t>
            </w:r>
            <w:r>
              <w:rPr>
                <w:spacing w:val="56"/>
                <w:sz w:val="20"/>
              </w:rPr>
              <w:t xml:space="preserve"> </w:t>
            </w:r>
            <w:r>
              <w:rPr>
                <w:sz w:val="20"/>
              </w:rPr>
              <w:t>на</w:t>
            </w:r>
            <w:r>
              <w:rPr>
                <w:spacing w:val="55"/>
                <w:sz w:val="20"/>
              </w:rPr>
              <w:t xml:space="preserve"> </w:t>
            </w:r>
            <w:r>
              <w:rPr>
                <w:spacing w:val="-2"/>
                <w:sz w:val="20"/>
              </w:rPr>
              <w:t>поясах»</w:t>
            </w:r>
          </w:p>
          <w:p w:rsidR="00EA58FE" w:rsidRDefault="004245CD">
            <w:pPr>
              <w:pStyle w:val="TableParagraph"/>
              <w:spacing w:before="2" w:line="210" w:lineRule="exact"/>
              <w:rPr>
                <w:sz w:val="20"/>
              </w:rPr>
            </w:pPr>
            <w:r>
              <w:rPr>
                <w:spacing w:val="-2"/>
                <w:sz w:val="20"/>
              </w:rPr>
              <w:t>(кэряш)</w:t>
            </w:r>
          </w:p>
        </w:tc>
        <w:tc>
          <w:tcPr>
            <w:tcW w:w="2824" w:type="dxa"/>
          </w:tcPr>
          <w:p w:rsidR="00EA58FE" w:rsidRDefault="004245CD">
            <w:pPr>
              <w:pStyle w:val="TableParagraph"/>
              <w:tabs>
                <w:tab w:val="left" w:pos="1243"/>
                <w:tab w:val="left" w:pos="1841"/>
                <w:tab w:val="left" w:pos="2514"/>
              </w:tabs>
              <w:ind w:left="106" w:right="100"/>
              <w:jc w:val="both"/>
              <w:rPr>
                <w:sz w:val="20"/>
              </w:rPr>
            </w:pPr>
            <w:r>
              <w:rPr>
                <w:spacing w:val="-2"/>
                <w:sz w:val="20"/>
              </w:rPr>
              <w:t>имеет</w:t>
            </w:r>
            <w:r>
              <w:rPr>
                <w:sz w:val="20"/>
              </w:rPr>
              <w:tab/>
            </w:r>
            <w:r>
              <w:rPr>
                <w:sz w:val="20"/>
              </w:rPr>
              <w:tab/>
            </w:r>
            <w:r>
              <w:rPr>
                <w:spacing w:val="-2"/>
                <w:sz w:val="20"/>
              </w:rPr>
              <w:t xml:space="preserve">некоторое </w:t>
            </w:r>
            <w:r>
              <w:rPr>
                <w:sz w:val="20"/>
              </w:rPr>
              <w:t xml:space="preserve">представление о некоторых </w:t>
            </w:r>
            <w:r>
              <w:rPr>
                <w:spacing w:val="-2"/>
                <w:sz w:val="20"/>
              </w:rPr>
              <w:t>видах</w:t>
            </w:r>
            <w:r>
              <w:rPr>
                <w:sz w:val="20"/>
              </w:rPr>
              <w:tab/>
            </w:r>
            <w:r>
              <w:rPr>
                <w:spacing w:val="-2"/>
                <w:sz w:val="20"/>
              </w:rPr>
              <w:t>спорта,</w:t>
            </w:r>
            <w:r>
              <w:rPr>
                <w:sz w:val="20"/>
              </w:rPr>
              <w:tab/>
            </w:r>
            <w:r>
              <w:rPr>
                <w:spacing w:val="-6"/>
                <w:sz w:val="20"/>
              </w:rPr>
              <w:t xml:space="preserve">не </w:t>
            </w:r>
            <w:r>
              <w:rPr>
                <w:sz w:val="20"/>
              </w:rPr>
              <w:t>заинтересован</w:t>
            </w:r>
            <w:r>
              <w:rPr>
                <w:spacing w:val="39"/>
                <w:sz w:val="20"/>
              </w:rPr>
              <w:t xml:space="preserve">  </w:t>
            </w:r>
            <w:r>
              <w:rPr>
                <w:sz w:val="20"/>
              </w:rPr>
              <w:t>«борьбой</w:t>
            </w:r>
            <w:r>
              <w:rPr>
                <w:spacing w:val="40"/>
                <w:sz w:val="20"/>
              </w:rPr>
              <w:t xml:space="preserve">  </w:t>
            </w:r>
            <w:r>
              <w:rPr>
                <w:spacing w:val="-5"/>
                <w:sz w:val="20"/>
              </w:rPr>
              <w:t>на</w:t>
            </w:r>
          </w:p>
          <w:p w:rsidR="00EA58FE" w:rsidRDefault="004245CD">
            <w:pPr>
              <w:pStyle w:val="TableParagraph"/>
              <w:spacing w:before="2" w:line="210" w:lineRule="exact"/>
              <w:ind w:left="106"/>
              <w:jc w:val="both"/>
              <w:rPr>
                <w:sz w:val="20"/>
              </w:rPr>
            </w:pPr>
            <w:r>
              <w:rPr>
                <w:sz w:val="20"/>
              </w:rPr>
              <w:t>поясах»</w:t>
            </w:r>
            <w:r>
              <w:rPr>
                <w:spacing w:val="-6"/>
                <w:sz w:val="20"/>
              </w:rPr>
              <w:t xml:space="preserve"> </w:t>
            </w:r>
            <w:r>
              <w:rPr>
                <w:spacing w:val="-2"/>
                <w:sz w:val="20"/>
              </w:rPr>
              <w:t>(кэряш)</w:t>
            </w:r>
          </w:p>
        </w:tc>
      </w:tr>
      <w:tr w:rsidR="00EA58FE">
        <w:trPr>
          <w:trHeight w:val="114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124"/>
              </w:tabs>
              <w:ind w:right="102"/>
              <w:rPr>
                <w:sz w:val="20"/>
              </w:rPr>
            </w:pPr>
            <w:r>
              <w:rPr>
                <w:spacing w:val="-10"/>
                <w:sz w:val="20"/>
              </w:rPr>
              <w:t>с</w:t>
            </w:r>
            <w:r>
              <w:rPr>
                <w:sz w:val="20"/>
              </w:rPr>
              <w:tab/>
            </w:r>
            <w:r>
              <w:rPr>
                <w:spacing w:val="-2"/>
                <w:sz w:val="20"/>
              </w:rPr>
              <w:t xml:space="preserve">удовольствием </w:t>
            </w:r>
            <w:r>
              <w:rPr>
                <w:sz w:val="20"/>
              </w:rPr>
              <w:t>участвует</w:t>
            </w:r>
            <w:r>
              <w:rPr>
                <w:spacing w:val="-7"/>
                <w:sz w:val="20"/>
              </w:rPr>
              <w:t xml:space="preserve"> </w:t>
            </w:r>
            <w:r>
              <w:rPr>
                <w:sz w:val="20"/>
              </w:rPr>
              <w:t>в</w:t>
            </w:r>
            <w:r>
              <w:rPr>
                <w:spacing w:val="-7"/>
                <w:sz w:val="20"/>
              </w:rPr>
              <w:t xml:space="preserve"> </w:t>
            </w:r>
            <w:r>
              <w:rPr>
                <w:sz w:val="20"/>
              </w:rPr>
              <w:t xml:space="preserve">национальных </w:t>
            </w:r>
            <w:r>
              <w:rPr>
                <w:spacing w:val="-2"/>
                <w:sz w:val="20"/>
              </w:rPr>
              <w:t xml:space="preserve">играх-состязаниях, </w:t>
            </w:r>
            <w:r>
              <w:rPr>
                <w:sz w:val="20"/>
              </w:rPr>
              <w:t>празднике «Сабантуй»</w:t>
            </w:r>
          </w:p>
        </w:tc>
        <w:tc>
          <w:tcPr>
            <w:tcW w:w="2882" w:type="dxa"/>
          </w:tcPr>
          <w:p w:rsidR="00EA58FE" w:rsidRDefault="004245CD">
            <w:pPr>
              <w:pStyle w:val="TableParagraph"/>
              <w:tabs>
                <w:tab w:val="left" w:pos="1311"/>
                <w:tab w:val="left" w:pos="2225"/>
                <w:tab w:val="left" w:pos="2675"/>
              </w:tabs>
              <w:ind w:right="96"/>
              <w:rPr>
                <w:sz w:val="20"/>
              </w:rPr>
            </w:pPr>
            <w:r>
              <w:rPr>
                <w:spacing w:val="-2"/>
                <w:sz w:val="20"/>
              </w:rPr>
              <w:t>активно</w:t>
            </w:r>
            <w:r>
              <w:rPr>
                <w:sz w:val="20"/>
              </w:rPr>
              <w:tab/>
            </w:r>
            <w:r>
              <w:rPr>
                <w:spacing w:val="-2"/>
                <w:sz w:val="20"/>
              </w:rPr>
              <w:t>участвует</w:t>
            </w:r>
            <w:r>
              <w:rPr>
                <w:sz w:val="20"/>
              </w:rPr>
              <w:tab/>
            </w:r>
            <w:r>
              <w:rPr>
                <w:sz w:val="20"/>
              </w:rPr>
              <w:tab/>
            </w:r>
            <w:r>
              <w:rPr>
                <w:spacing w:val="-10"/>
                <w:sz w:val="20"/>
              </w:rPr>
              <w:t>в</w:t>
            </w:r>
            <w:r>
              <w:rPr>
                <w:spacing w:val="-2"/>
                <w:sz w:val="20"/>
              </w:rPr>
              <w:t xml:space="preserve"> национальных</w:t>
            </w:r>
            <w:r>
              <w:rPr>
                <w:sz w:val="20"/>
              </w:rPr>
              <w:tab/>
            </w:r>
            <w:r>
              <w:rPr>
                <w:spacing w:val="-2"/>
                <w:sz w:val="20"/>
              </w:rPr>
              <w:t>играх-</w:t>
            </w:r>
          </w:p>
          <w:p w:rsidR="00EA58FE" w:rsidRDefault="004245CD">
            <w:pPr>
              <w:pStyle w:val="TableParagraph"/>
              <w:tabs>
                <w:tab w:val="left" w:pos="1893"/>
              </w:tabs>
              <w:spacing w:line="228" w:lineRule="exact"/>
              <w:rPr>
                <w:sz w:val="20"/>
              </w:rPr>
            </w:pPr>
            <w:r>
              <w:rPr>
                <w:spacing w:val="-2"/>
                <w:sz w:val="20"/>
              </w:rPr>
              <w:t>состязаниях,</w:t>
            </w:r>
            <w:r>
              <w:rPr>
                <w:sz w:val="20"/>
              </w:rPr>
              <w:tab/>
            </w:r>
            <w:r>
              <w:rPr>
                <w:spacing w:val="-2"/>
                <w:sz w:val="20"/>
              </w:rPr>
              <w:t>празднике</w:t>
            </w:r>
          </w:p>
          <w:p w:rsidR="00EA58FE" w:rsidRDefault="004245CD">
            <w:pPr>
              <w:pStyle w:val="TableParagraph"/>
              <w:rPr>
                <w:sz w:val="20"/>
              </w:rPr>
            </w:pPr>
            <w:r>
              <w:rPr>
                <w:spacing w:val="-2"/>
                <w:sz w:val="20"/>
              </w:rPr>
              <w:t>«Сабантуй»</w:t>
            </w:r>
          </w:p>
        </w:tc>
        <w:tc>
          <w:tcPr>
            <w:tcW w:w="2824" w:type="dxa"/>
          </w:tcPr>
          <w:p w:rsidR="00EA58FE" w:rsidRDefault="004245CD">
            <w:pPr>
              <w:pStyle w:val="TableParagraph"/>
              <w:tabs>
                <w:tab w:val="left" w:pos="1127"/>
                <w:tab w:val="left" w:pos="1852"/>
                <w:tab w:val="left" w:pos="2167"/>
              </w:tabs>
              <w:ind w:left="106" w:right="100"/>
              <w:jc w:val="both"/>
              <w:rPr>
                <w:sz w:val="20"/>
              </w:rPr>
            </w:pPr>
            <w:r>
              <w:rPr>
                <w:spacing w:val="-2"/>
                <w:sz w:val="20"/>
              </w:rPr>
              <w:t>особо</w:t>
            </w:r>
            <w:r>
              <w:rPr>
                <w:sz w:val="20"/>
              </w:rPr>
              <w:tab/>
            </w:r>
            <w:r>
              <w:rPr>
                <w:spacing w:val="-6"/>
                <w:sz w:val="20"/>
              </w:rPr>
              <w:t>не</w:t>
            </w:r>
            <w:r>
              <w:rPr>
                <w:sz w:val="20"/>
              </w:rPr>
              <w:tab/>
            </w:r>
            <w:r>
              <w:rPr>
                <w:spacing w:val="-2"/>
                <w:sz w:val="20"/>
              </w:rPr>
              <w:t xml:space="preserve">проявляет </w:t>
            </w:r>
            <w:r>
              <w:rPr>
                <w:sz w:val="20"/>
              </w:rPr>
              <w:t>двигательную</w:t>
            </w:r>
            <w:r>
              <w:rPr>
                <w:spacing w:val="80"/>
                <w:w w:val="150"/>
                <w:sz w:val="20"/>
              </w:rPr>
              <w:t xml:space="preserve">  </w:t>
            </w:r>
            <w:r>
              <w:rPr>
                <w:sz w:val="20"/>
              </w:rPr>
              <w:t>активность</w:t>
            </w:r>
            <w:r>
              <w:rPr>
                <w:spacing w:val="80"/>
                <w:sz w:val="20"/>
              </w:rPr>
              <w:t xml:space="preserve"> </w:t>
            </w:r>
            <w:r>
              <w:rPr>
                <w:sz w:val="20"/>
              </w:rPr>
              <w:t>в национальных</w:t>
            </w:r>
            <w:r>
              <w:rPr>
                <w:sz w:val="20"/>
              </w:rPr>
              <w:tab/>
            </w:r>
            <w:r>
              <w:rPr>
                <w:sz w:val="20"/>
              </w:rPr>
              <w:tab/>
            </w:r>
            <w:r>
              <w:rPr>
                <w:spacing w:val="-2"/>
                <w:sz w:val="20"/>
              </w:rPr>
              <w:t xml:space="preserve">играх- </w:t>
            </w:r>
            <w:r>
              <w:rPr>
                <w:sz w:val="20"/>
              </w:rPr>
              <w:t>состязаниях,</w:t>
            </w:r>
            <w:r>
              <w:rPr>
                <w:spacing w:val="58"/>
                <w:sz w:val="20"/>
              </w:rPr>
              <w:t xml:space="preserve"> </w:t>
            </w:r>
            <w:r>
              <w:rPr>
                <w:spacing w:val="-2"/>
                <w:sz w:val="20"/>
              </w:rPr>
              <w:t>безынициативен</w:t>
            </w:r>
          </w:p>
          <w:p w:rsidR="00EA58FE" w:rsidRDefault="004245CD">
            <w:pPr>
              <w:pStyle w:val="TableParagraph"/>
              <w:spacing w:line="209" w:lineRule="exact"/>
              <w:ind w:left="106"/>
              <w:jc w:val="both"/>
              <w:rPr>
                <w:sz w:val="20"/>
              </w:rPr>
            </w:pPr>
            <w:r>
              <w:rPr>
                <w:sz w:val="20"/>
              </w:rPr>
              <w:t>на</w:t>
            </w:r>
            <w:r>
              <w:rPr>
                <w:spacing w:val="-8"/>
                <w:sz w:val="20"/>
              </w:rPr>
              <w:t xml:space="preserve"> </w:t>
            </w:r>
            <w:r>
              <w:rPr>
                <w:sz w:val="20"/>
              </w:rPr>
              <w:t>празднике</w:t>
            </w:r>
            <w:r>
              <w:rPr>
                <w:spacing w:val="-7"/>
                <w:sz w:val="20"/>
              </w:rPr>
              <w:t xml:space="preserve"> </w:t>
            </w:r>
            <w:r>
              <w:rPr>
                <w:spacing w:val="-2"/>
                <w:sz w:val="20"/>
              </w:rPr>
              <w:t>«Сабантуй»</w:t>
            </w:r>
          </w:p>
        </w:tc>
      </w:tr>
      <w:tr w:rsidR="00EA58FE">
        <w:trPr>
          <w:trHeight w:val="1149"/>
        </w:trPr>
        <w:tc>
          <w:tcPr>
            <w:tcW w:w="1839" w:type="dxa"/>
            <w:vMerge/>
            <w:tcBorders>
              <w:top w:val="nil"/>
            </w:tcBorders>
          </w:tcPr>
          <w:p w:rsidR="00EA58FE" w:rsidRDefault="00EA58FE">
            <w:pPr>
              <w:rPr>
                <w:sz w:val="2"/>
                <w:szCs w:val="2"/>
              </w:rPr>
            </w:pPr>
          </w:p>
        </w:tc>
        <w:tc>
          <w:tcPr>
            <w:tcW w:w="2514" w:type="dxa"/>
          </w:tcPr>
          <w:p w:rsidR="00EA58FE" w:rsidRDefault="004245CD">
            <w:pPr>
              <w:pStyle w:val="TableParagraph"/>
              <w:tabs>
                <w:tab w:val="left" w:pos="1527"/>
              </w:tabs>
              <w:rPr>
                <w:sz w:val="20"/>
              </w:rPr>
            </w:pPr>
            <w:r>
              <w:rPr>
                <w:spacing w:val="-2"/>
                <w:sz w:val="20"/>
              </w:rPr>
              <w:t>подвижен,</w:t>
            </w:r>
            <w:r>
              <w:rPr>
                <w:sz w:val="20"/>
              </w:rPr>
              <w:tab/>
            </w:r>
            <w:r>
              <w:rPr>
                <w:spacing w:val="-2"/>
                <w:sz w:val="20"/>
              </w:rPr>
              <w:t>вынослив,</w:t>
            </w:r>
          </w:p>
          <w:p w:rsidR="00EA58FE" w:rsidRDefault="004245CD">
            <w:pPr>
              <w:pStyle w:val="TableParagraph"/>
              <w:tabs>
                <w:tab w:val="left" w:pos="1436"/>
                <w:tab w:val="left" w:pos="1860"/>
              </w:tabs>
              <w:ind w:right="100"/>
              <w:rPr>
                <w:sz w:val="20"/>
              </w:rPr>
            </w:pPr>
            <w:r>
              <w:rPr>
                <w:spacing w:val="-2"/>
                <w:sz w:val="20"/>
              </w:rPr>
              <w:t>владеет</w:t>
            </w:r>
            <w:r>
              <w:rPr>
                <w:sz w:val="20"/>
              </w:rPr>
              <w:tab/>
            </w:r>
            <w:r>
              <w:rPr>
                <w:spacing w:val="-2"/>
                <w:sz w:val="20"/>
              </w:rPr>
              <w:t>основными движениями,</w:t>
            </w:r>
            <w:r>
              <w:rPr>
                <w:sz w:val="20"/>
              </w:rPr>
              <w:tab/>
            </w:r>
            <w:r>
              <w:rPr>
                <w:sz w:val="20"/>
              </w:rPr>
              <w:tab/>
            </w:r>
            <w:r>
              <w:rPr>
                <w:spacing w:val="-4"/>
                <w:sz w:val="20"/>
              </w:rPr>
              <w:t>может</w:t>
            </w:r>
          </w:p>
          <w:p w:rsidR="00EA58FE" w:rsidRDefault="004245CD">
            <w:pPr>
              <w:pStyle w:val="TableParagraph"/>
              <w:tabs>
                <w:tab w:val="left" w:pos="2011"/>
              </w:tabs>
              <w:spacing w:line="230" w:lineRule="exact"/>
              <w:ind w:right="100"/>
              <w:rPr>
                <w:sz w:val="20"/>
              </w:rPr>
            </w:pPr>
            <w:r>
              <w:rPr>
                <w:spacing w:val="-2"/>
                <w:sz w:val="20"/>
              </w:rPr>
              <w:t>контролировать</w:t>
            </w:r>
            <w:r>
              <w:rPr>
                <w:sz w:val="20"/>
              </w:rPr>
              <w:tab/>
            </w:r>
            <w:r>
              <w:rPr>
                <w:spacing w:val="-4"/>
                <w:sz w:val="20"/>
              </w:rPr>
              <w:t xml:space="preserve">свои </w:t>
            </w:r>
            <w:r>
              <w:rPr>
                <w:sz w:val="20"/>
              </w:rPr>
              <w:t>движения</w:t>
            </w:r>
            <w:r>
              <w:rPr>
                <w:spacing w:val="-7"/>
                <w:sz w:val="20"/>
              </w:rPr>
              <w:t xml:space="preserve"> </w:t>
            </w:r>
            <w:r>
              <w:rPr>
                <w:sz w:val="20"/>
              </w:rPr>
              <w:t>и</w:t>
            </w:r>
            <w:r>
              <w:rPr>
                <w:spacing w:val="-8"/>
                <w:sz w:val="20"/>
              </w:rPr>
              <w:t xml:space="preserve"> </w:t>
            </w:r>
            <w:r>
              <w:rPr>
                <w:sz w:val="20"/>
              </w:rPr>
              <w:t>управлять</w:t>
            </w:r>
            <w:r>
              <w:rPr>
                <w:spacing w:val="-7"/>
                <w:sz w:val="20"/>
              </w:rPr>
              <w:t xml:space="preserve"> </w:t>
            </w:r>
            <w:r>
              <w:rPr>
                <w:spacing w:val="-5"/>
                <w:sz w:val="20"/>
              </w:rPr>
              <w:t>ими</w:t>
            </w:r>
          </w:p>
        </w:tc>
        <w:tc>
          <w:tcPr>
            <w:tcW w:w="2882" w:type="dxa"/>
          </w:tcPr>
          <w:p w:rsidR="00EA58FE" w:rsidRDefault="004245CD">
            <w:pPr>
              <w:pStyle w:val="TableParagraph"/>
              <w:tabs>
                <w:tab w:val="left" w:pos="1958"/>
                <w:tab w:val="left" w:pos="2378"/>
              </w:tabs>
              <w:ind w:right="100"/>
              <w:jc w:val="both"/>
              <w:rPr>
                <w:sz w:val="20"/>
              </w:rPr>
            </w:pPr>
            <w:r>
              <w:rPr>
                <w:sz w:val="20"/>
              </w:rPr>
              <w:t xml:space="preserve">подвижен, владеет основными </w:t>
            </w:r>
            <w:r>
              <w:rPr>
                <w:spacing w:val="-2"/>
                <w:sz w:val="20"/>
              </w:rPr>
              <w:t>движениями,</w:t>
            </w:r>
            <w:r>
              <w:rPr>
                <w:sz w:val="20"/>
              </w:rPr>
              <w:tab/>
            </w:r>
            <w:r>
              <w:rPr>
                <w:spacing w:val="-2"/>
                <w:sz w:val="20"/>
              </w:rPr>
              <w:t>старается контролировать</w:t>
            </w:r>
            <w:r>
              <w:rPr>
                <w:sz w:val="20"/>
              </w:rPr>
              <w:tab/>
            </w:r>
            <w:r>
              <w:rPr>
                <w:sz w:val="20"/>
              </w:rPr>
              <w:tab/>
            </w:r>
            <w:r>
              <w:rPr>
                <w:spacing w:val="-4"/>
                <w:sz w:val="20"/>
              </w:rPr>
              <w:t xml:space="preserve">свои </w:t>
            </w:r>
            <w:r>
              <w:rPr>
                <w:sz w:val="20"/>
              </w:rPr>
              <w:t>движения, управляет ими</w:t>
            </w:r>
          </w:p>
        </w:tc>
        <w:tc>
          <w:tcPr>
            <w:tcW w:w="2824" w:type="dxa"/>
          </w:tcPr>
          <w:p w:rsidR="00EA58FE" w:rsidRDefault="004245CD">
            <w:pPr>
              <w:pStyle w:val="TableParagraph"/>
              <w:tabs>
                <w:tab w:val="left" w:pos="1890"/>
              </w:tabs>
              <w:ind w:left="106" w:right="101"/>
              <w:jc w:val="both"/>
              <w:rPr>
                <w:sz w:val="20"/>
              </w:rPr>
            </w:pPr>
            <w:r>
              <w:rPr>
                <w:sz w:val="20"/>
              </w:rPr>
              <w:t>малоподвижен,</w:t>
            </w:r>
            <w:r>
              <w:rPr>
                <w:spacing w:val="-13"/>
                <w:sz w:val="20"/>
              </w:rPr>
              <w:t xml:space="preserve"> </w:t>
            </w:r>
            <w:r>
              <w:rPr>
                <w:sz w:val="20"/>
              </w:rPr>
              <w:t xml:space="preserve">некачественно </w:t>
            </w:r>
            <w:r>
              <w:rPr>
                <w:spacing w:val="-2"/>
                <w:sz w:val="20"/>
              </w:rPr>
              <w:t>выполняет</w:t>
            </w:r>
            <w:r>
              <w:rPr>
                <w:sz w:val="20"/>
              </w:rPr>
              <w:tab/>
            </w:r>
            <w:r>
              <w:rPr>
                <w:spacing w:val="-2"/>
                <w:sz w:val="20"/>
              </w:rPr>
              <w:t>основные</w:t>
            </w:r>
          </w:p>
          <w:p w:rsidR="00EA58FE" w:rsidRDefault="004245CD">
            <w:pPr>
              <w:pStyle w:val="TableParagraph"/>
              <w:tabs>
                <w:tab w:val="left" w:pos="1698"/>
              </w:tabs>
              <w:spacing w:line="230" w:lineRule="exact"/>
              <w:ind w:left="106" w:right="100"/>
              <w:jc w:val="both"/>
              <w:rPr>
                <w:sz w:val="20"/>
              </w:rPr>
            </w:pPr>
            <w:r>
              <w:rPr>
                <w:spacing w:val="-2"/>
                <w:sz w:val="20"/>
              </w:rPr>
              <w:t>движения,</w:t>
            </w:r>
            <w:r>
              <w:rPr>
                <w:sz w:val="20"/>
              </w:rPr>
              <w:tab/>
            </w:r>
            <w:r>
              <w:rPr>
                <w:spacing w:val="-2"/>
                <w:sz w:val="20"/>
              </w:rPr>
              <w:t xml:space="preserve">отсутствует </w:t>
            </w:r>
            <w:r>
              <w:rPr>
                <w:sz w:val="20"/>
              </w:rPr>
              <w:t xml:space="preserve">самоконтроль выполнения </w:t>
            </w:r>
            <w:r>
              <w:rPr>
                <w:spacing w:val="-2"/>
                <w:sz w:val="20"/>
              </w:rPr>
              <w:t>движений</w:t>
            </w:r>
          </w:p>
        </w:tc>
      </w:tr>
      <w:tr w:rsidR="00EA58FE">
        <w:trPr>
          <w:trHeight w:val="689"/>
        </w:trPr>
        <w:tc>
          <w:tcPr>
            <w:tcW w:w="10059" w:type="dxa"/>
            <w:gridSpan w:val="4"/>
          </w:tcPr>
          <w:p w:rsidR="00EA58FE" w:rsidRDefault="004245CD">
            <w:pPr>
              <w:pStyle w:val="TableParagraph"/>
              <w:spacing w:line="230" w:lineRule="exact"/>
              <w:ind w:right="100"/>
              <w:jc w:val="both"/>
              <w:rPr>
                <w:sz w:val="20"/>
              </w:rPr>
            </w:pPr>
            <w:r>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Pr>
                <w:b/>
                <w:sz w:val="20"/>
              </w:rPr>
              <w:t xml:space="preserve">0-16 баллов </w:t>
            </w:r>
            <w:r>
              <w:rPr>
                <w:sz w:val="20"/>
              </w:rPr>
              <w:t xml:space="preserve">– низкий уровень, </w:t>
            </w:r>
            <w:r>
              <w:rPr>
                <w:b/>
                <w:sz w:val="20"/>
              </w:rPr>
              <w:t xml:space="preserve">18-65 баллов </w:t>
            </w:r>
            <w:r>
              <w:rPr>
                <w:sz w:val="20"/>
              </w:rPr>
              <w:t xml:space="preserve">– средний, </w:t>
            </w:r>
            <w:r>
              <w:rPr>
                <w:b/>
                <w:sz w:val="20"/>
              </w:rPr>
              <w:t xml:space="preserve">67- 82 балла </w:t>
            </w:r>
            <w:r>
              <w:rPr>
                <w:sz w:val="20"/>
              </w:rPr>
              <w:t>– высокий уровень</w:t>
            </w:r>
          </w:p>
        </w:tc>
      </w:tr>
    </w:tbl>
    <w:p w:rsidR="00EA58FE" w:rsidRDefault="00EA58FE">
      <w:pPr>
        <w:pStyle w:val="TableParagraph"/>
        <w:spacing w:line="230" w:lineRule="exact"/>
        <w:jc w:val="both"/>
        <w:rPr>
          <w:sz w:val="20"/>
        </w:rPr>
        <w:sectPr w:rsidR="00EA58FE">
          <w:pgSz w:w="11910" w:h="16840"/>
          <w:pgMar w:top="1100" w:right="708" w:bottom="280" w:left="708" w:header="720" w:footer="720" w:gutter="0"/>
          <w:cols w:space="720"/>
        </w:sectPr>
      </w:pPr>
    </w:p>
    <w:p w:rsidR="00EA58FE" w:rsidRDefault="004245CD" w:rsidP="0027368F">
      <w:pPr>
        <w:pStyle w:val="1"/>
        <w:numPr>
          <w:ilvl w:val="0"/>
          <w:numId w:val="361"/>
        </w:numPr>
        <w:tabs>
          <w:tab w:val="left" w:pos="3399"/>
        </w:tabs>
        <w:spacing w:before="75"/>
        <w:ind w:left="3399"/>
        <w:jc w:val="left"/>
      </w:pPr>
      <w:r>
        <w:rPr>
          <w:spacing w:val="-2"/>
        </w:rPr>
        <w:lastRenderedPageBreak/>
        <w:t>СОДЕРЖАТЕЛЬНЫЙ</w:t>
      </w:r>
      <w:r>
        <w:rPr>
          <w:spacing w:val="-4"/>
        </w:rPr>
        <w:t xml:space="preserve"> </w:t>
      </w:r>
      <w:r>
        <w:rPr>
          <w:spacing w:val="-2"/>
        </w:rPr>
        <w:t>РАЗДЕЛ.</w:t>
      </w:r>
    </w:p>
    <w:p w:rsidR="00EA58FE" w:rsidRDefault="004245CD">
      <w:pPr>
        <w:pStyle w:val="2"/>
        <w:numPr>
          <w:ilvl w:val="1"/>
          <w:numId w:val="348"/>
        </w:numPr>
        <w:tabs>
          <w:tab w:val="left" w:pos="1273"/>
        </w:tabs>
        <w:spacing w:before="256"/>
        <w:ind w:left="1273" w:hanging="421"/>
        <w:jc w:val="both"/>
      </w:pPr>
      <w:r>
        <w:rPr>
          <w:spacing w:val="-7"/>
          <w:u w:val="single"/>
        </w:rPr>
        <w:t xml:space="preserve"> </w:t>
      </w:r>
      <w:r>
        <w:rPr>
          <w:u w:val="single"/>
        </w:rPr>
        <w:t>Обязательная</w:t>
      </w:r>
      <w:r>
        <w:rPr>
          <w:spacing w:val="-8"/>
          <w:u w:val="single"/>
        </w:rPr>
        <w:t xml:space="preserve"> </w:t>
      </w:r>
      <w:r>
        <w:rPr>
          <w:spacing w:val="-2"/>
          <w:u w:val="single"/>
        </w:rPr>
        <w:t>часть</w:t>
      </w:r>
      <w:r>
        <w:rPr>
          <w:b w:val="0"/>
          <w:spacing w:val="-2"/>
          <w:u w:val="single"/>
        </w:rPr>
        <w:t>.</w:t>
      </w:r>
    </w:p>
    <w:p w:rsidR="00EA58FE" w:rsidRDefault="004245CD">
      <w:pPr>
        <w:pStyle w:val="a4"/>
        <w:numPr>
          <w:ilvl w:val="2"/>
          <w:numId w:val="348"/>
        </w:numPr>
        <w:tabs>
          <w:tab w:val="left" w:pos="1557"/>
        </w:tabs>
        <w:spacing w:before="253"/>
        <w:ind w:right="142" w:firstLine="708"/>
        <w:jc w:val="both"/>
        <w:rPr>
          <w:b/>
          <w:sz w:val="24"/>
        </w:rPr>
      </w:pPr>
      <w:r>
        <w:rPr>
          <w:b/>
          <w:sz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EA58FE" w:rsidRDefault="00EA58FE">
      <w:pPr>
        <w:pStyle w:val="a3"/>
        <w:rPr>
          <w:b/>
        </w:rPr>
      </w:pPr>
    </w:p>
    <w:p w:rsidR="00EA58FE" w:rsidRDefault="004245CD">
      <w:pPr>
        <w:pStyle w:val="a3"/>
        <w:tabs>
          <w:tab w:val="left" w:pos="8869"/>
        </w:tabs>
        <w:ind w:left="144" w:right="134" w:firstLine="708"/>
        <w:jc w:val="both"/>
      </w:pPr>
      <w:r>
        <w:rPr>
          <w:b/>
        </w:rPr>
        <w:t>1.1.5.</w:t>
      </w:r>
      <w:r>
        <w:rPr>
          <w:b/>
          <w:spacing w:val="80"/>
        </w:rPr>
        <w:t xml:space="preserve"> </w:t>
      </w:r>
      <w:r>
        <w:t>Содержательные</w:t>
      </w:r>
      <w:r>
        <w:rPr>
          <w:spacing w:val="80"/>
          <w:w w:val="150"/>
        </w:rPr>
        <w:t xml:space="preserve"> </w:t>
      </w:r>
      <w:r>
        <w:t>линии</w:t>
      </w:r>
      <w:r>
        <w:rPr>
          <w:spacing w:val="80"/>
          <w:w w:val="150"/>
        </w:rPr>
        <w:t xml:space="preserve"> </w:t>
      </w:r>
      <w:r>
        <w:t>образовательной</w:t>
      </w:r>
      <w:r>
        <w:rPr>
          <w:spacing w:val="80"/>
          <w:w w:val="150"/>
        </w:rPr>
        <w:t xml:space="preserve"> </w:t>
      </w:r>
      <w:r>
        <w:t>деятельности,</w:t>
      </w:r>
      <w:r>
        <w:rPr>
          <w:spacing w:val="80"/>
          <w:w w:val="150"/>
        </w:rPr>
        <w:t xml:space="preserve"> </w:t>
      </w:r>
      <w:r>
        <w:t>реализуемой</w:t>
      </w:r>
      <w:r>
        <w:rPr>
          <w:spacing w:val="80"/>
          <w:w w:val="150"/>
        </w:rPr>
        <w:t xml:space="preserve"> </w:t>
      </w:r>
      <w:r>
        <w:t>М</w:t>
      </w:r>
      <w:r w:rsidR="009D6436">
        <w:t>Б</w:t>
      </w:r>
      <w:r>
        <w:t>ДОУ по основным направлениям развития детей дошкольного возраста (социально -</w:t>
      </w:r>
      <w:r>
        <w:rPr>
          <w:spacing w:val="80"/>
        </w:rPr>
        <w:t xml:space="preserve"> </w:t>
      </w:r>
      <w:r>
        <w:t>коммуникативного, познавательного, речевого, художественно-эстетического, физического развития),</w:t>
      </w:r>
      <w:r>
        <w:rPr>
          <w:spacing w:val="80"/>
        </w:rPr>
        <w:t xml:space="preserve">  </w:t>
      </w:r>
      <w:r>
        <w:t>определяет</w:t>
      </w:r>
      <w:r>
        <w:rPr>
          <w:spacing w:val="80"/>
        </w:rPr>
        <w:t xml:space="preserve">  </w:t>
      </w:r>
      <w:r>
        <w:t>Федеральная</w:t>
      </w:r>
      <w:r>
        <w:rPr>
          <w:spacing w:val="80"/>
        </w:rPr>
        <w:t xml:space="preserve">  </w:t>
      </w:r>
      <w:r>
        <w:t>образовательная</w:t>
      </w:r>
      <w:r>
        <w:rPr>
          <w:spacing w:val="80"/>
        </w:rPr>
        <w:t xml:space="preserve">  </w:t>
      </w:r>
      <w:r>
        <w:t>программа.</w:t>
      </w:r>
      <w:r>
        <w:tab/>
        <w:t>В каждой образовательной</w:t>
      </w:r>
      <w:r>
        <w:rPr>
          <w:spacing w:val="80"/>
        </w:rPr>
        <w:t xml:space="preserve"> </w:t>
      </w:r>
      <w:r>
        <w:t>области</w:t>
      </w:r>
      <w:r>
        <w:rPr>
          <w:spacing w:val="80"/>
        </w:rPr>
        <w:t xml:space="preserve"> </w:t>
      </w:r>
      <w:r>
        <w:t>сформулированы</w:t>
      </w:r>
      <w:r>
        <w:rPr>
          <w:spacing w:val="80"/>
        </w:rPr>
        <w:t xml:space="preserve"> </w:t>
      </w:r>
      <w:r>
        <w:t>задачи</w:t>
      </w:r>
      <w:r>
        <w:rPr>
          <w:spacing w:val="80"/>
        </w:rPr>
        <w:t xml:space="preserve"> </w:t>
      </w:r>
      <w:r>
        <w:t>и</w:t>
      </w:r>
      <w:r>
        <w:rPr>
          <w:spacing w:val="80"/>
        </w:rPr>
        <w:t xml:space="preserve"> </w:t>
      </w:r>
      <w:r>
        <w:t>содержание образовательной деятельности, предусмотренное</w:t>
      </w:r>
      <w:r>
        <w:rPr>
          <w:spacing w:val="27"/>
        </w:rPr>
        <w:t xml:space="preserve"> </w:t>
      </w:r>
      <w:r>
        <w:t>для</w:t>
      </w:r>
      <w:r>
        <w:rPr>
          <w:spacing w:val="27"/>
        </w:rPr>
        <w:t xml:space="preserve"> </w:t>
      </w:r>
      <w:r>
        <w:t>освоения в</w:t>
      </w:r>
      <w:r>
        <w:rPr>
          <w:spacing w:val="26"/>
        </w:rPr>
        <w:t xml:space="preserve"> </w:t>
      </w:r>
      <w:r>
        <w:t>каждой</w:t>
      </w:r>
      <w:r>
        <w:rPr>
          <w:spacing w:val="28"/>
        </w:rPr>
        <w:t xml:space="preserve"> </w:t>
      </w:r>
      <w:r>
        <w:t>возрастной</w:t>
      </w:r>
      <w:r>
        <w:rPr>
          <w:spacing w:val="29"/>
        </w:rPr>
        <w:t xml:space="preserve"> </w:t>
      </w:r>
      <w:r>
        <w:t>группе</w:t>
      </w:r>
      <w:r>
        <w:rPr>
          <w:spacing w:val="26"/>
        </w:rPr>
        <w:t xml:space="preserve"> </w:t>
      </w:r>
      <w:r>
        <w:t>детей в</w:t>
      </w:r>
      <w:r>
        <w:rPr>
          <w:spacing w:val="31"/>
        </w:rPr>
        <w:t xml:space="preserve"> </w:t>
      </w:r>
      <w:r>
        <w:t>возрасте</w:t>
      </w:r>
      <w:r>
        <w:rPr>
          <w:spacing w:val="31"/>
        </w:rPr>
        <w:t xml:space="preserve"> </w:t>
      </w:r>
      <w:r>
        <w:t>от</w:t>
      </w:r>
      <w:r>
        <w:rPr>
          <w:spacing w:val="32"/>
        </w:rPr>
        <w:t xml:space="preserve"> </w:t>
      </w:r>
      <w:r>
        <w:t xml:space="preserve">3 до 7 лет </w:t>
      </w:r>
      <w:r>
        <w:rPr>
          <w:b/>
        </w:rPr>
        <w:t>(п.17. ФОП ДО)</w:t>
      </w:r>
      <w:r>
        <w:t>. Представлены также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A58FE" w:rsidRDefault="004245CD">
      <w:pPr>
        <w:pStyle w:val="a3"/>
        <w:spacing w:before="1"/>
        <w:ind w:left="852"/>
        <w:jc w:val="both"/>
      </w:pPr>
      <w:r>
        <w:t>Содержательный</w:t>
      </w:r>
      <w:r>
        <w:rPr>
          <w:spacing w:val="-6"/>
        </w:rPr>
        <w:t xml:space="preserve"> </w:t>
      </w:r>
      <w:r>
        <w:t>раздел</w:t>
      </w:r>
      <w:r>
        <w:rPr>
          <w:spacing w:val="-4"/>
        </w:rPr>
        <w:t xml:space="preserve"> </w:t>
      </w:r>
      <w:r>
        <w:t>Программы</w:t>
      </w:r>
      <w:r>
        <w:rPr>
          <w:spacing w:val="-3"/>
        </w:rPr>
        <w:t xml:space="preserve"> </w:t>
      </w:r>
      <w:r>
        <w:t>включает</w:t>
      </w:r>
      <w:r>
        <w:rPr>
          <w:spacing w:val="4"/>
        </w:rPr>
        <w:t xml:space="preserve"> </w:t>
      </w:r>
      <w:r>
        <w:t>также</w:t>
      </w:r>
      <w:r>
        <w:rPr>
          <w:spacing w:val="-5"/>
        </w:rPr>
        <w:t xml:space="preserve"> </w:t>
      </w:r>
      <w:r>
        <w:rPr>
          <w:spacing w:val="-2"/>
        </w:rPr>
        <w:t>описания:</w:t>
      </w:r>
    </w:p>
    <w:p w:rsidR="00EA58FE" w:rsidRDefault="004245CD">
      <w:pPr>
        <w:pStyle w:val="a4"/>
        <w:numPr>
          <w:ilvl w:val="0"/>
          <w:numId w:val="347"/>
        </w:numPr>
        <w:tabs>
          <w:tab w:val="left" w:pos="503"/>
        </w:tabs>
        <w:ind w:left="503" w:hanging="359"/>
        <w:rPr>
          <w:sz w:val="24"/>
        </w:rPr>
      </w:pPr>
      <w:r>
        <w:rPr>
          <w:sz w:val="24"/>
        </w:rPr>
        <w:t>вариативных</w:t>
      </w:r>
      <w:r>
        <w:rPr>
          <w:spacing w:val="-3"/>
          <w:sz w:val="24"/>
        </w:rPr>
        <w:t xml:space="preserve"> </w:t>
      </w:r>
      <w:r>
        <w:rPr>
          <w:sz w:val="24"/>
        </w:rPr>
        <w:t>форм,</w:t>
      </w:r>
      <w:r>
        <w:rPr>
          <w:spacing w:val="-5"/>
          <w:sz w:val="24"/>
        </w:rPr>
        <w:t xml:space="preserve"> </w:t>
      </w:r>
      <w:r>
        <w:rPr>
          <w:sz w:val="24"/>
        </w:rPr>
        <w:t>способов,</w:t>
      </w:r>
      <w:r>
        <w:rPr>
          <w:spacing w:val="-2"/>
          <w:sz w:val="24"/>
        </w:rPr>
        <w:t xml:space="preserve"> </w:t>
      </w:r>
      <w:r>
        <w:rPr>
          <w:sz w:val="24"/>
        </w:rPr>
        <w:t>методов</w:t>
      </w:r>
      <w:r>
        <w:rPr>
          <w:spacing w:val="-3"/>
          <w:sz w:val="24"/>
        </w:rPr>
        <w:t xml:space="preserve"> </w:t>
      </w:r>
      <w:r>
        <w:rPr>
          <w:sz w:val="24"/>
        </w:rPr>
        <w:t>и</w:t>
      </w:r>
      <w:r>
        <w:rPr>
          <w:spacing w:val="-1"/>
          <w:sz w:val="24"/>
        </w:rPr>
        <w:t xml:space="preserve"> </w:t>
      </w:r>
      <w:r>
        <w:rPr>
          <w:sz w:val="24"/>
        </w:rPr>
        <w:t>средств</w:t>
      </w:r>
      <w:r>
        <w:rPr>
          <w:spacing w:val="-3"/>
          <w:sz w:val="24"/>
        </w:rPr>
        <w:t xml:space="preserve"> </w:t>
      </w:r>
      <w:r>
        <w:rPr>
          <w:sz w:val="24"/>
        </w:rPr>
        <w:t xml:space="preserve">реализации </w:t>
      </w:r>
      <w:r>
        <w:rPr>
          <w:spacing w:val="-2"/>
          <w:sz w:val="24"/>
        </w:rPr>
        <w:t>Программы;</w:t>
      </w:r>
    </w:p>
    <w:p w:rsidR="00EA58FE" w:rsidRDefault="004245CD">
      <w:pPr>
        <w:pStyle w:val="a4"/>
        <w:numPr>
          <w:ilvl w:val="0"/>
          <w:numId w:val="347"/>
        </w:numPr>
        <w:tabs>
          <w:tab w:val="left" w:pos="503"/>
        </w:tabs>
        <w:ind w:left="503" w:hanging="359"/>
        <w:rPr>
          <w:sz w:val="24"/>
        </w:rPr>
      </w:pPr>
      <w:r>
        <w:rPr>
          <w:sz w:val="24"/>
        </w:rPr>
        <w:t>особенностей</w:t>
      </w:r>
      <w:r>
        <w:rPr>
          <w:spacing w:val="-6"/>
          <w:sz w:val="24"/>
        </w:rPr>
        <w:t xml:space="preserve"> </w:t>
      </w:r>
      <w:r>
        <w:rPr>
          <w:sz w:val="24"/>
        </w:rPr>
        <w:t>образовательной</w:t>
      </w:r>
      <w:r>
        <w:rPr>
          <w:spacing w:val="-3"/>
          <w:sz w:val="24"/>
        </w:rPr>
        <w:t xml:space="preserve"> </w:t>
      </w:r>
      <w:r>
        <w:rPr>
          <w:sz w:val="24"/>
        </w:rPr>
        <w:t>деятельности</w:t>
      </w:r>
      <w:r>
        <w:rPr>
          <w:spacing w:val="2"/>
          <w:sz w:val="24"/>
        </w:rPr>
        <w:t xml:space="preserve"> </w:t>
      </w:r>
      <w:r>
        <w:rPr>
          <w:sz w:val="24"/>
        </w:rPr>
        <w:t>разных</w:t>
      </w:r>
      <w:r>
        <w:rPr>
          <w:spacing w:val="-3"/>
          <w:sz w:val="24"/>
        </w:rPr>
        <w:t xml:space="preserve"> </w:t>
      </w:r>
      <w:r>
        <w:rPr>
          <w:sz w:val="24"/>
        </w:rPr>
        <w:t>видов</w:t>
      </w:r>
      <w:r>
        <w:rPr>
          <w:spacing w:val="-6"/>
          <w:sz w:val="24"/>
        </w:rPr>
        <w:t xml:space="preserve"> </w:t>
      </w:r>
      <w:r>
        <w:rPr>
          <w:sz w:val="24"/>
        </w:rPr>
        <w:t>и</w:t>
      </w:r>
      <w:r>
        <w:rPr>
          <w:spacing w:val="-4"/>
          <w:sz w:val="24"/>
        </w:rPr>
        <w:t xml:space="preserve"> </w:t>
      </w:r>
      <w:r>
        <w:rPr>
          <w:sz w:val="24"/>
        </w:rPr>
        <w:t>культурных</w:t>
      </w:r>
      <w:r>
        <w:rPr>
          <w:spacing w:val="-1"/>
          <w:sz w:val="24"/>
        </w:rPr>
        <w:t xml:space="preserve"> </w:t>
      </w:r>
      <w:r>
        <w:rPr>
          <w:spacing w:val="-2"/>
          <w:sz w:val="24"/>
        </w:rPr>
        <w:t>практик;</w:t>
      </w:r>
    </w:p>
    <w:p w:rsidR="00EA58FE" w:rsidRDefault="004245CD">
      <w:pPr>
        <w:pStyle w:val="a4"/>
        <w:numPr>
          <w:ilvl w:val="0"/>
          <w:numId w:val="347"/>
        </w:numPr>
        <w:tabs>
          <w:tab w:val="left" w:pos="503"/>
        </w:tabs>
        <w:ind w:left="503" w:hanging="359"/>
        <w:rPr>
          <w:i/>
          <w:sz w:val="24"/>
        </w:rPr>
      </w:pPr>
      <w:r>
        <w:rPr>
          <w:sz w:val="24"/>
        </w:rPr>
        <w:t>способов</w:t>
      </w:r>
      <w:r>
        <w:rPr>
          <w:spacing w:val="-7"/>
          <w:sz w:val="24"/>
        </w:rPr>
        <w:t xml:space="preserve"> </w:t>
      </w:r>
      <w:r>
        <w:rPr>
          <w:sz w:val="24"/>
        </w:rPr>
        <w:t>и</w:t>
      </w:r>
      <w:r>
        <w:rPr>
          <w:spacing w:val="-2"/>
          <w:sz w:val="24"/>
        </w:rPr>
        <w:t xml:space="preserve"> </w:t>
      </w:r>
      <w:r>
        <w:rPr>
          <w:sz w:val="24"/>
        </w:rPr>
        <w:t>направлений</w:t>
      </w:r>
      <w:r>
        <w:rPr>
          <w:spacing w:val="1"/>
          <w:sz w:val="24"/>
        </w:rPr>
        <w:t xml:space="preserve"> </w:t>
      </w:r>
      <w:r>
        <w:rPr>
          <w:sz w:val="24"/>
        </w:rPr>
        <w:t>поддержки</w:t>
      </w:r>
      <w:r>
        <w:rPr>
          <w:spacing w:val="-2"/>
          <w:sz w:val="24"/>
        </w:rPr>
        <w:t xml:space="preserve"> </w:t>
      </w:r>
      <w:r>
        <w:rPr>
          <w:sz w:val="24"/>
        </w:rPr>
        <w:t>детской</w:t>
      </w:r>
      <w:r>
        <w:rPr>
          <w:spacing w:val="-3"/>
          <w:sz w:val="24"/>
        </w:rPr>
        <w:t xml:space="preserve"> </w:t>
      </w:r>
      <w:r>
        <w:rPr>
          <w:sz w:val="24"/>
        </w:rPr>
        <w:t>инициативы</w:t>
      </w:r>
      <w:r>
        <w:rPr>
          <w:spacing w:val="-1"/>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ФОП</w:t>
      </w:r>
      <w:r>
        <w:rPr>
          <w:spacing w:val="-4"/>
          <w:sz w:val="24"/>
        </w:rPr>
        <w:t xml:space="preserve"> </w:t>
      </w:r>
      <w:r>
        <w:rPr>
          <w:spacing w:val="-5"/>
          <w:sz w:val="24"/>
        </w:rPr>
        <w:t>ДО</w:t>
      </w:r>
      <w:r>
        <w:rPr>
          <w:i/>
          <w:spacing w:val="-5"/>
          <w:sz w:val="24"/>
        </w:rPr>
        <w:t>;</w:t>
      </w:r>
    </w:p>
    <w:p w:rsidR="00EA58FE" w:rsidRDefault="004245CD">
      <w:pPr>
        <w:pStyle w:val="a4"/>
        <w:numPr>
          <w:ilvl w:val="0"/>
          <w:numId w:val="347"/>
        </w:numPr>
        <w:tabs>
          <w:tab w:val="left" w:pos="566"/>
          <w:tab w:val="left" w:pos="1821"/>
          <w:tab w:val="left" w:pos="2472"/>
          <w:tab w:val="left" w:pos="4438"/>
          <w:tab w:val="left" w:pos="5862"/>
          <w:tab w:val="left" w:pos="6236"/>
          <w:tab w:val="left" w:pos="7372"/>
          <w:tab w:val="left" w:pos="9184"/>
        </w:tabs>
        <w:ind w:right="139" w:firstLine="0"/>
        <w:rPr>
          <w:sz w:val="24"/>
        </w:rPr>
      </w:pPr>
      <w:r>
        <w:rPr>
          <w:spacing w:val="-2"/>
          <w:sz w:val="24"/>
        </w:rPr>
        <w:t>взаимодействия</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семьями</w:t>
      </w:r>
      <w:r>
        <w:rPr>
          <w:sz w:val="24"/>
        </w:rPr>
        <w:tab/>
      </w:r>
      <w:r>
        <w:rPr>
          <w:spacing w:val="-2"/>
          <w:sz w:val="24"/>
        </w:rPr>
        <w:t>воспитанников</w:t>
      </w:r>
      <w:r>
        <w:rPr>
          <w:sz w:val="24"/>
        </w:rPr>
        <w:tab/>
      </w:r>
      <w:r>
        <w:rPr>
          <w:spacing w:val="-2"/>
          <w:sz w:val="24"/>
        </w:rPr>
        <w:t>(отражение направлений</w:t>
      </w:r>
      <w:r>
        <w:rPr>
          <w:sz w:val="24"/>
        </w:rPr>
        <w:tab/>
        <w:t>в соответствии с ФГОС ДО, в соответствии с ФОП ДО;</w:t>
      </w:r>
    </w:p>
    <w:p w:rsidR="00EA58FE" w:rsidRDefault="004245CD">
      <w:pPr>
        <w:pStyle w:val="a4"/>
        <w:numPr>
          <w:ilvl w:val="1"/>
          <w:numId w:val="347"/>
        </w:numPr>
        <w:tabs>
          <w:tab w:val="left" w:pos="1211"/>
        </w:tabs>
        <w:ind w:left="1211" w:hanging="359"/>
        <w:jc w:val="both"/>
        <w:rPr>
          <w:sz w:val="24"/>
        </w:rPr>
      </w:pPr>
      <w:r>
        <w:rPr>
          <w:sz w:val="24"/>
        </w:rPr>
        <w:t>направлений</w:t>
      </w:r>
      <w:r>
        <w:rPr>
          <w:spacing w:val="-5"/>
          <w:sz w:val="24"/>
        </w:rPr>
        <w:t xml:space="preserve"> </w:t>
      </w:r>
      <w:r>
        <w:rPr>
          <w:sz w:val="24"/>
        </w:rPr>
        <w:t>и</w:t>
      </w:r>
      <w:r>
        <w:rPr>
          <w:spacing w:val="-1"/>
          <w:sz w:val="24"/>
        </w:rPr>
        <w:t xml:space="preserve"> </w:t>
      </w:r>
      <w:r>
        <w:rPr>
          <w:sz w:val="24"/>
        </w:rPr>
        <w:t>задач</w:t>
      </w:r>
      <w:r>
        <w:rPr>
          <w:spacing w:val="-3"/>
          <w:sz w:val="24"/>
        </w:rPr>
        <w:t xml:space="preserve"> </w:t>
      </w:r>
      <w:r>
        <w:rPr>
          <w:spacing w:val="-4"/>
          <w:sz w:val="24"/>
        </w:rPr>
        <w:t>КРР.</w:t>
      </w:r>
    </w:p>
    <w:p w:rsidR="00EA58FE" w:rsidRDefault="004245CD">
      <w:pPr>
        <w:pStyle w:val="a3"/>
        <w:ind w:left="144" w:right="135" w:firstLine="708"/>
        <w:jc w:val="both"/>
      </w:pPr>
      <w:r>
        <w:t>В содержательный раздел Программы входит Программа воспитания, которая раскрывает задачи и</w:t>
      </w:r>
      <w:r>
        <w:rPr>
          <w:spacing w:val="80"/>
        </w:rPr>
        <w:t xml:space="preserve"> </w:t>
      </w:r>
      <w:r>
        <w:t>направления</w:t>
      </w:r>
      <w:r>
        <w:rPr>
          <w:spacing w:val="80"/>
        </w:rPr>
        <w:t xml:space="preserve"> </w:t>
      </w:r>
      <w:r>
        <w:t>воспитательной</w:t>
      </w:r>
      <w:r>
        <w:rPr>
          <w:spacing w:val="80"/>
        </w:rPr>
        <w:t xml:space="preserve"> </w:t>
      </w:r>
      <w:r>
        <w:t>работы.</w:t>
      </w:r>
      <w:r>
        <w:rPr>
          <w:spacing w:val="80"/>
        </w:rPr>
        <w:t xml:space="preserve"> </w:t>
      </w:r>
      <w:r>
        <w:t>При</w:t>
      </w:r>
      <w:r>
        <w:rPr>
          <w:spacing w:val="80"/>
        </w:rPr>
        <w:t xml:space="preserve"> </w:t>
      </w:r>
      <w:r>
        <w:t>реализации</w:t>
      </w:r>
      <w:r>
        <w:rPr>
          <w:spacing w:val="80"/>
        </w:rPr>
        <w:t xml:space="preserve"> </w:t>
      </w:r>
      <w:r>
        <w:t>задач</w:t>
      </w:r>
      <w:r>
        <w:rPr>
          <w:spacing w:val="80"/>
        </w:rPr>
        <w:t xml:space="preserve"> </w:t>
      </w:r>
      <w:r>
        <w:t>и</w:t>
      </w:r>
      <w:r>
        <w:rPr>
          <w:spacing w:val="80"/>
        </w:rPr>
        <w:t xml:space="preserve"> </w:t>
      </w:r>
      <w:r>
        <w:t xml:space="preserve">содержания Программы обеспечивается интеграция воспитания и обучения в едином образовательном </w:t>
      </w:r>
      <w:r>
        <w:rPr>
          <w:spacing w:val="-2"/>
        </w:rPr>
        <w:t>процессе.</w:t>
      </w:r>
    </w:p>
    <w:p w:rsidR="00EA58FE" w:rsidRDefault="004245CD">
      <w:pPr>
        <w:pStyle w:val="a3"/>
        <w:ind w:left="144" w:right="134" w:firstLine="708"/>
        <w:jc w:val="both"/>
      </w:pPr>
      <w:r>
        <w:t>Содержание образовательной деятельности МАДОУ ориентировано на разностороннее развитие</w:t>
      </w:r>
      <w:r>
        <w:rPr>
          <w:spacing w:val="40"/>
        </w:rPr>
        <w:t xml:space="preserve"> </w:t>
      </w:r>
      <w:r>
        <w:t>дошкольников</w:t>
      </w:r>
      <w:r>
        <w:rPr>
          <w:spacing w:val="80"/>
        </w:rPr>
        <w:t xml:space="preserve"> </w:t>
      </w:r>
      <w:r>
        <w:t>с</w:t>
      </w:r>
      <w:r>
        <w:rPr>
          <w:spacing w:val="80"/>
        </w:rPr>
        <w:t xml:space="preserve"> </w:t>
      </w:r>
      <w:r>
        <w:t>учетом</w:t>
      </w:r>
      <w:r>
        <w:rPr>
          <w:spacing w:val="80"/>
        </w:rPr>
        <w:t xml:space="preserve"> </w:t>
      </w:r>
      <w:r>
        <w:t>их</w:t>
      </w:r>
      <w:r>
        <w:rPr>
          <w:spacing w:val="80"/>
        </w:rPr>
        <w:t xml:space="preserve"> </w:t>
      </w:r>
      <w:r>
        <w:t>возрастных</w:t>
      </w:r>
      <w:r>
        <w:rPr>
          <w:spacing w:val="80"/>
        </w:rPr>
        <w:t xml:space="preserve"> </w:t>
      </w:r>
      <w:r>
        <w:t>и</w:t>
      </w:r>
      <w:r>
        <w:rPr>
          <w:spacing w:val="80"/>
        </w:rPr>
        <w:t xml:space="preserve"> </w:t>
      </w:r>
      <w:r>
        <w:t>индивидуальных</w:t>
      </w:r>
      <w:r>
        <w:rPr>
          <w:spacing w:val="80"/>
        </w:rPr>
        <w:t xml:space="preserve"> </w:t>
      </w:r>
      <w:r>
        <w:t>особенностей</w:t>
      </w:r>
      <w:r>
        <w:rPr>
          <w:spacing w:val="80"/>
        </w:rPr>
        <w:t xml:space="preserve"> </w:t>
      </w:r>
      <w:r>
        <w:t>в различных</w:t>
      </w:r>
      <w:r>
        <w:rPr>
          <w:spacing w:val="40"/>
        </w:rPr>
        <w:t xml:space="preserve"> </w:t>
      </w:r>
      <w:r>
        <w:t>видах деятельности и охватывает пять образовательных областей:</w:t>
      </w:r>
    </w:p>
    <w:p w:rsidR="00EA58FE" w:rsidRDefault="004245CD">
      <w:pPr>
        <w:pStyle w:val="a4"/>
        <w:numPr>
          <w:ilvl w:val="0"/>
          <w:numId w:val="346"/>
        </w:numPr>
        <w:tabs>
          <w:tab w:val="left" w:pos="287"/>
        </w:tabs>
        <w:ind w:left="287" w:hanging="143"/>
        <w:rPr>
          <w:sz w:val="24"/>
        </w:rPr>
      </w:pPr>
      <w:r>
        <w:rPr>
          <w:sz w:val="24"/>
        </w:rPr>
        <w:t>«Социально-коммуникативное</w:t>
      </w:r>
      <w:r>
        <w:rPr>
          <w:spacing w:val="-7"/>
          <w:sz w:val="24"/>
        </w:rPr>
        <w:t xml:space="preserve"> </w:t>
      </w:r>
      <w:r>
        <w:rPr>
          <w:sz w:val="24"/>
        </w:rPr>
        <w:t>развитие»</w:t>
      </w:r>
      <w:r>
        <w:rPr>
          <w:spacing w:val="-12"/>
          <w:sz w:val="24"/>
        </w:rPr>
        <w:t xml:space="preserve"> </w:t>
      </w:r>
      <w:r>
        <w:rPr>
          <w:sz w:val="24"/>
        </w:rPr>
        <w:t>(далее</w:t>
      </w:r>
      <w:r>
        <w:rPr>
          <w:spacing w:val="-5"/>
          <w:sz w:val="24"/>
        </w:rPr>
        <w:t xml:space="preserve"> </w:t>
      </w:r>
      <w:r>
        <w:rPr>
          <w:sz w:val="24"/>
        </w:rPr>
        <w:t>–</w:t>
      </w:r>
      <w:r>
        <w:rPr>
          <w:spacing w:val="-6"/>
          <w:sz w:val="24"/>
        </w:rPr>
        <w:t xml:space="preserve"> </w:t>
      </w:r>
      <w:r>
        <w:rPr>
          <w:spacing w:val="-4"/>
          <w:sz w:val="24"/>
        </w:rPr>
        <w:t>КР),</w:t>
      </w:r>
    </w:p>
    <w:p w:rsidR="00EA58FE" w:rsidRDefault="004245CD">
      <w:pPr>
        <w:pStyle w:val="a4"/>
        <w:numPr>
          <w:ilvl w:val="0"/>
          <w:numId w:val="346"/>
        </w:numPr>
        <w:tabs>
          <w:tab w:val="left" w:pos="287"/>
        </w:tabs>
        <w:ind w:left="287" w:hanging="143"/>
        <w:rPr>
          <w:sz w:val="24"/>
        </w:rPr>
      </w:pPr>
      <w:r>
        <w:rPr>
          <w:sz w:val="24"/>
        </w:rPr>
        <w:t>«Познавательное</w:t>
      </w:r>
      <w:r>
        <w:rPr>
          <w:spacing w:val="-6"/>
          <w:sz w:val="24"/>
        </w:rPr>
        <w:t xml:space="preserve"> </w:t>
      </w:r>
      <w:r>
        <w:rPr>
          <w:sz w:val="24"/>
        </w:rPr>
        <w:t>развитие»</w:t>
      </w:r>
      <w:r>
        <w:rPr>
          <w:spacing w:val="-9"/>
          <w:sz w:val="24"/>
        </w:rPr>
        <w:t xml:space="preserve"> </w:t>
      </w:r>
      <w:r>
        <w:rPr>
          <w:sz w:val="24"/>
        </w:rPr>
        <w:t>(далее</w:t>
      </w:r>
      <w:r>
        <w:rPr>
          <w:spacing w:val="-3"/>
          <w:sz w:val="24"/>
        </w:rPr>
        <w:t xml:space="preserve"> </w:t>
      </w:r>
      <w:r>
        <w:rPr>
          <w:sz w:val="24"/>
        </w:rPr>
        <w:t>–</w:t>
      </w:r>
      <w:r>
        <w:rPr>
          <w:spacing w:val="-1"/>
          <w:sz w:val="24"/>
        </w:rPr>
        <w:t xml:space="preserve"> </w:t>
      </w:r>
      <w:r>
        <w:rPr>
          <w:spacing w:val="-4"/>
          <w:sz w:val="24"/>
        </w:rPr>
        <w:t>ПР),</w:t>
      </w:r>
    </w:p>
    <w:p w:rsidR="00EA58FE" w:rsidRDefault="004245CD">
      <w:pPr>
        <w:pStyle w:val="a4"/>
        <w:numPr>
          <w:ilvl w:val="0"/>
          <w:numId w:val="346"/>
        </w:numPr>
        <w:tabs>
          <w:tab w:val="left" w:pos="287"/>
        </w:tabs>
        <w:spacing w:before="41"/>
        <w:ind w:left="287" w:hanging="143"/>
        <w:rPr>
          <w:sz w:val="24"/>
        </w:rPr>
      </w:pPr>
      <w:r>
        <w:rPr>
          <w:sz w:val="24"/>
        </w:rPr>
        <w:t>«Речевое</w:t>
      </w:r>
      <w:r>
        <w:rPr>
          <w:spacing w:val="-4"/>
          <w:sz w:val="24"/>
        </w:rPr>
        <w:t xml:space="preserve"> </w:t>
      </w:r>
      <w:r>
        <w:rPr>
          <w:sz w:val="24"/>
        </w:rPr>
        <w:t>развитие»</w:t>
      </w:r>
      <w:r>
        <w:rPr>
          <w:spacing w:val="-8"/>
          <w:sz w:val="24"/>
        </w:rPr>
        <w:t xml:space="preserve"> </w:t>
      </w:r>
      <w:r>
        <w:rPr>
          <w:sz w:val="24"/>
        </w:rPr>
        <w:t>(далее –</w:t>
      </w:r>
      <w:r>
        <w:rPr>
          <w:spacing w:val="-2"/>
          <w:sz w:val="24"/>
        </w:rPr>
        <w:t xml:space="preserve"> </w:t>
      </w:r>
      <w:r>
        <w:rPr>
          <w:spacing w:val="-4"/>
          <w:sz w:val="24"/>
        </w:rPr>
        <w:t>РР),</w:t>
      </w:r>
    </w:p>
    <w:p w:rsidR="00EA58FE" w:rsidRDefault="004245CD">
      <w:pPr>
        <w:pStyle w:val="a4"/>
        <w:numPr>
          <w:ilvl w:val="0"/>
          <w:numId w:val="346"/>
        </w:numPr>
        <w:tabs>
          <w:tab w:val="left" w:pos="287"/>
        </w:tabs>
        <w:ind w:left="287" w:hanging="143"/>
        <w:rPr>
          <w:sz w:val="24"/>
        </w:rPr>
      </w:pPr>
      <w:r>
        <w:rPr>
          <w:sz w:val="24"/>
        </w:rPr>
        <w:t>«Художественно-эстетическое</w:t>
      </w:r>
      <w:r>
        <w:rPr>
          <w:spacing w:val="-4"/>
          <w:sz w:val="24"/>
        </w:rPr>
        <w:t xml:space="preserve"> </w:t>
      </w:r>
      <w:r>
        <w:rPr>
          <w:sz w:val="24"/>
        </w:rPr>
        <w:t>развитие»</w:t>
      </w:r>
      <w:r>
        <w:rPr>
          <w:spacing w:val="-9"/>
          <w:sz w:val="24"/>
        </w:rPr>
        <w:t xml:space="preserve"> </w:t>
      </w:r>
      <w:r>
        <w:rPr>
          <w:sz w:val="24"/>
        </w:rPr>
        <w:t>(далее</w:t>
      </w:r>
      <w:r>
        <w:rPr>
          <w:spacing w:val="-3"/>
          <w:sz w:val="24"/>
        </w:rPr>
        <w:t xml:space="preserve"> </w:t>
      </w:r>
      <w:r>
        <w:rPr>
          <w:sz w:val="24"/>
        </w:rPr>
        <w:t>–</w:t>
      </w:r>
      <w:r>
        <w:rPr>
          <w:spacing w:val="-1"/>
          <w:sz w:val="24"/>
        </w:rPr>
        <w:t xml:space="preserve"> </w:t>
      </w:r>
      <w:r>
        <w:rPr>
          <w:spacing w:val="-2"/>
          <w:sz w:val="24"/>
        </w:rPr>
        <w:t>ХЭР),</w:t>
      </w:r>
    </w:p>
    <w:p w:rsidR="00EA58FE" w:rsidRDefault="004245CD">
      <w:pPr>
        <w:pStyle w:val="a4"/>
        <w:numPr>
          <w:ilvl w:val="0"/>
          <w:numId w:val="346"/>
        </w:numPr>
        <w:tabs>
          <w:tab w:val="left" w:pos="287"/>
        </w:tabs>
        <w:ind w:left="287" w:hanging="143"/>
        <w:rPr>
          <w:sz w:val="24"/>
        </w:rPr>
      </w:pPr>
      <w:r>
        <w:rPr>
          <w:sz w:val="24"/>
        </w:rPr>
        <w:t>«Физическое</w:t>
      </w:r>
      <w:r>
        <w:rPr>
          <w:spacing w:val="-7"/>
          <w:sz w:val="24"/>
        </w:rPr>
        <w:t xml:space="preserve"> </w:t>
      </w:r>
      <w:r>
        <w:rPr>
          <w:sz w:val="24"/>
        </w:rPr>
        <w:t>развитие»</w:t>
      </w:r>
      <w:r>
        <w:rPr>
          <w:spacing w:val="-8"/>
          <w:sz w:val="24"/>
        </w:rPr>
        <w:t xml:space="preserve"> </w:t>
      </w:r>
      <w:r>
        <w:rPr>
          <w:sz w:val="24"/>
        </w:rPr>
        <w:t>(далее</w:t>
      </w:r>
      <w:r>
        <w:rPr>
          <w:spacing w:val="-5"/>
          <w:sz w:val="24"/>
        </w:rPr>
        <w:t xml:space="preserve"> </w:t>
      </w:r>
      <w:r>
        <w:rPr>
          <w:sz w:val="24"/>
        </w:rPr>
        <w:t>–</w:t>
      </w:r>
      <w:r>
        <w:rPr>
          <w:spacing w:val="-6"/>
          <w:sz w:val="24"/>
        </w:rPr>
        <w:t xml:space="preserve"> </w:t>
      </w:r>
      <w:r>
        <w:rPr>
          <w:spacing w:val="-4"/>
          <w:sz w:val="24"/>
        </w:rPr>
        <w:t>ФР).</w:t>
      </w:r>
    </w:p>
    <w:p w:rsidR="00EA58FE" w:rsidRDefault="004245CD">
      <w:pPr>
        <w:pStyle w:val="a3"/>
        <w:spacing w:before="3"/>
        <w:ind w:left="144" w:right="134" w:firstLine="708"/>
        <w:jc w:val="both"/>
      </w:pPr>
      <w:r>
        <w:t>Программа</w:t>
      </w:r>
      <w:r>
        <w:rPr>
          <w:spacing w:val="40"/>
        </w:rPr>
        <w:t xml:space="preserve"> </w:t>
      </w:r>
      <w:r>
        <w:t>определяет</w:t>
      </w:r>
      <w:r>
        <w:rPr>
          <w:spacing w:val="40"/>
        </w:rPr>
        <w:t xml:space="preserve"> </w:t>
      </w:r>
      <w:r>
        <w:t>содержательные</w:t>
      </w:r>
      <w:r>
        <w:rPr>
          <w:spacing w:val="40"/>
        </w:rPr>
        <w:t xml:space="preserve"> </w:t>
      </w:r>
      <w:r>
        <w:t>линии</w:t>
      </w:r>
      <w:r>
        <w:rPr>
          <w:spacing w:val="40"/>
        </w:rPr>
        <w:t xml:space="preserve"> </w:t>
      </w:r>
      <w:r>
        <w:t>образовательной</w:t>
      </w:r>
      <w:r>
        <w:rPr>
          <w:spacing w:val="40"/>
        </w:rPr>
        <w:t xml:space="preserve"> </w:t>
      </w:r>
      <w:r>
        <w:t>деятельности, реализуемые ОУ по основным направлениям обучения и воспитания детей дошкольного возраста</w:t>
      </w:r>
      <w:r>
        <w:rPr>
          <w:i/>
        </w:rPr>
        <w:t xml:space="preserve">. </w:t>
      </w:r>
      <w:r>
        <w:t>Представлены задачи воспитания, направленные на приобщение детей к ценностям российского народа,</w:t>
      </w:r>
      <w:r>
        <w:rPr>
          <w:spacing w:val="40"/>
        </w:rPr>
        <w:t xml:space="preserve"> </w:t>
      </w:r>
      <w:r>
        <w:t>формирование</w:t>
      </w:r>
      <w:r>
        <w:rPr>
          <w:spacing w:val="40"/>
        </w:rPr>
        <w:t xml:space="preserve"> </w:t>
      </w:r>
      <w:r>
        <w:t>у</w:t>
      </w:r>
      <w:r>
        <w:rPr>
          <w:spacing w:val="40"/>
        </w:rPr>
        <w:t xml:space="preserve"> </w:t>
      </w:r>
      <w:r>
        <w:t>них</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окружающему</w:t>
      </w:r>
      <w:r>
        <w:rPr>
          <w:spacing w:val="40"/>
        </w:rPr>
        <w:t xml:space="preserve"> </w:t>
      </w:r>
      <w:r>
        <w:t>миру.</w:t>
      </w:r>
      <w:r>
        <w:rPr>
          <w:spacing w:val="40"/>
        </w:rPr>
        <w:t xml:space="preserve"> </w:t>
      </w:r>
      <w:r>
        <w:t>Более</w:t>
      </w:r>
      <w:r>
        <w:rPr>
          <w:spacing w:val="17"/>
        </w:rPr>
        <w:t xml:space="preserve"> </w:t>
      </w:r>
      <w:r>
        <w:t xml:space="preserve">конкретное и дифференцированное по возрастам описание воспитательных задач приводится в Программе </w:t>
      </w:r>
      <w:r>
        <w:rPr>
          <w:spacing w:val="-2"/>
        </w:rPr>
        <w:t>воспитания.</w:t>
      </w:r>
    </w:p>
    <w:p w:rsidR="00EA58FE" w:rsidRDefault="004245CD">
      <w:pPr>
        <w:pStyle w:val="a3"/>
        <w:ind w:left="144" w:right="135" w:firstLine="708"/>
        <w:jc w:val="both"/>
      </w:pPr>
      <w: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spacing w:before="73"/>
        <w:ind w:left="894" w:right="471"/>
        <w:jc w:val="center"/>
        <w:rPr>
          <w:b/>
          <w:sz w:val="24"/>
        </w:rPr>
      </w:pPr>
      <w:r>
        <w:rPr>
          <w:b/>
          <w:sz w:val="24"/>
        </w:rPr>
        <w:lastRenderedPageBreak/>
        <w:t>Распределение</w:t>
      </w:r>
      <w:r>
        <w:rPr>
          <w:b/>
          <w:spacing w:val="-5"/>
          <w:sz w:val="24"/>
        </w:rPr>
        <w:t xml:space="preserve"> </w:t>
      </w:r>
      <w:r>
        <w:rPr>
          <w:b/>
          <w:sz w:val="24"/>
        </w:rPr>
        <w:t>образовательных</w:t>
      </w:r>
      <w:r>
        <w:rPr>
          <w:b/>
          <w:spacing w:val="-4"/>
          <w:sz w:val="24"/>
        </w:rPr>
        <w:t xml:space="preserve"> </w:t>
      </w:r>
      <w:r>
        <w:rPr>
          <w:b/>
          <w:sz w:val="24"/>
        </w:rPr>
        <w:t>областей</w:t>
      </w:r>
      <w:r>
        <w:rPr>
          <w:b/>
          <w:spacing w:val="-4"/>
          <w:sz w:val="24"/>
        </w:rPr>
        <w:t xml:space="preserve"> </w:t>
      </w:r>
      <w:r>
        <w:rPr>
          <w:b/>
          <w:sz w:val="24"/>
        </w:rPr>
        <w:t>по</w:t>
      </w:r>
      <w:r>
        <w:rPr>
          <w:b/>
          <w:spacing w:val="-4"/>
          <w:sz w:val="24"/>
        </w:rPr>
        <w:t xml:space="preserve"> </w:t>
      </w:r>
      <w:r>
        <w:rPr>
          <w:b/>
          <w:spacing w:val="-2"/>
          <w:sz w:val="24"/>
        </w:rPr>
        <w:t>направлениям.</w:t>
      </w:r>
    </w:p>
    <w:p w:rsidR="00EA58FE" w:rsidRDefault="004245CD">
      <w:pPr>
        <w:pStyle w:val="a3"/>
        <w:spacing w:before="29"/>
        <w:ind w:left="144"/>
      </w:pPr>
      <w:r>
        <w:rPr>
          <w:u w:val="single"/>
        </w:rPr>
        <w:t>Образовательная</w:t>
      </w:r>
      <w:r>
        <w:rPr>
          <w:spacing w:val="-10"/>
          <w:u w:val="single"/>
        </w:rPr>
        <w:t xml:space="preserve"> </w:t>
      </w:r>
      <w:r>
        <w:rPr>
          <w:u w:val="single"/>
        </w:rPr>
        <w:t>область</w:t>
      </w:r>
      <w:r>
        <w:rPr>
          <w:spacing w:val="-7"/>
          <w:u w:val="single"/>
        </w:rPr>
        <w:t xml:space="preserve"> </w:t>
      </w:r>
      <w:r>
        <w:rPr>
          <w:u w:val="single"/>
        </w:rPr>
        <w:t>«Социально-коммуникативное</w:t>
      </w:r>
      <w:r>
        <w:rPr>
          <w:spacing w:val="-8"/>
          <w:u w:val="single"/>
        </w:rPr>
        <w:t xml:space="preserve"> </w:t>
      </w:r>
      <w:r>
        <w:rPr>
          <w:spacing w:val="-2"/>
          <w:u w:val="single"/>
        </w:rPr>
        <w:t>развитие»:</w:t>
      </w:r>
    </w:p>
    <w:p w:rsidR="00EA58FE" w:rsidRDefault="00EA58FE">
      <w:pPr>
        <w:pStyle w:val="a3"/>
        <w:spacing w:before="102"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505"/>
        </w:trPr>
        <w:tc>
          <w:tcPr>
            <w:tcW w:w="1229" w:type="dxa"/>
          </w:tcPr>
          <w:p w:rsidR="00EA58FE" w:rsidRDefault="004245CD">
            <w:pPr>
              <w:pStyle w:val="TableParagraph"/>
              <w:ind w:left="7" w:right="2"/>
              <w:jc w:val="center"/>
              <w:rPr>
                <w:b/>
                <w:sz w:val="20"/>
              </w:rPr>
            </w:pPr>
            <w:r>
              <w:rPr>
                <w:b/>
                <w:sz w:val="20"/>
              </w:rPr>
              <w:t>ФОП</w:t>
            </w:r>
            <w:r>
              <w:rPr>
                <w:b/>
                <w:spacing w:val="-5"/>
                <w:sz w:val="20"/>
              </w:rPr>
              <w:t xml:space="preserve"> ДО,</w:t>
            </w:r>
          </w:p>
          <w:p w:rsidR="00EA58FE" w:rsidRDefault="004245CD">
            <w:pPr>
              <w:pStyle w:val="TableParagraph"/>
              <w:spacing w:before="24"/>
              <w:ind w:left="7"/>
              <w:jc w:val="center"/>
              <w:rPr>
                <w:b/>
                <w:sz w:val="20"/>
              </w:rPr>
            </w:pPr>
            <w:r>
              <w:rPr>
                <w:b/>
                <w:spacing w:val="-5"/>
                <w:sz w:val="20"/>
              </w:rPr>
              <w:t>пп/</w:t>
            </w:r>
          </w:p>
        </w:tc>
        <w:tc>
          <w:tcPr>
            <w:tcW w:w="5713" w:type="dxa"/>
          </w:tcPr>
          <w:p w:rsidR="00EA58FE" w:rsidRDefault="004245CD">
            <w:pPr>
              <w:pStyle w:val="TableParagraph"/>
              <w:ind w:left="0"/>
              <w:jc w:val="center"/>
              <w:rPr>
                <w:b/>
                <w:sz w:val="20"/>
              </w:rPr>
            </w:pPr>
            <w:r>
              <w:rPr>
                <w:b/>
                <w:spacing w:val="-2"/>
                <w:sz w:val="20"/>
              </w:rPr>
              <w:t>Возраст/группа</w:t>
            </w:r>
          </w:p>
        </w:tc>
        <w:tc>
          <w:tcPr>
            <w:tcW w:w="3259" w:type="dxa"/>
          </w:tcPr>
          <w:p w:rsidR="00EA58FE" w:rsidRDefault="004245CD">
            <w:pPr>
              <w:pStyle w:val="TableParagraph"/>
              <w:ind w:left="11"/>
              <w:jc w:val="center"/>
              <w:rPr>
                <w:b/>
                <w:sz w:val="20"/>
              </w:rPr>
            </w:pPr>
            <w:r>
              <w:rPr>
                <w:b/>
                <w:sz w:val="20"/>
              </w:rPr>
              <w:t>QR</w:t>
            </w:r>
            <w:r>
              <w:rPr>
                <w:b/>
                <w:spacing w:val="-4"/>
                <w:sz w:val="20"/>
              </w:rPr>
              <w:t xml:space="preserve"> </w:t>
            </w:r>
            <w:r>
              <w:rPr>
                <w:b/>
                <w:sz w:val="20"/>
              </w:rPr>
              <w:t>-</w:t>
            </w:r>
            <w:r>
              <w:rPr>
                <w:b/>
                <w:spacing w:val="-5"/>
                <w:sz w:val="20"/>
              </w:rPr>
              <w:t>код</w:t>
            </w:r>
          </w:p>
        </w:tc>
      </w:tr>
      <w:tr w:rsidR="00EA58FE">
        <w:trPr>
          <w:trHeight w:val="870"/>
        </w:trPr>
        <w:tc>
          <w:tcPr>
            <w:tcW w:w="1229" w:type="dxa"/>
          </w:tcPr>
          <w:p w:rsidR="00EA58FE" w:rsidRPr="009D6436" w:rsidRDefault="00DF2BA8">
            <w:pPr>
              <w:pStyle w:val="TableParagraph"/>
              <w:rPr>
                <w:sz w:val="20"/>
                <w:u w:val="single"/>
              </w:rPr>
            </w:pPr>
            <w:hyperlink r:id="rId19">
              <w:r w:rsidR="004245CD" w:rsidRPr="009D6436">
                <w:rPr>
                  <w:spacing w:val="-4"/>
                  <w:sz w:val="20"/>
                  <w:u w:val="single"/>
                </w:rPr>
                <w:t>18.1</w:t>
              </w:r>
            </w:hyperlink>
          </w:p>
        </w:tc>
        <w:tc>
          <w:tcPr>
            <w:tcW w:w="5713" w:type="dxa"/>
          </w:tcPr>
          <w:p w:rsidR="00EA58FE" w:rsidRDefault="004245CD">
            <w:pPr>
              <w:pStyle w:val="TableParagraph"/>
              <w:ind w:left="105"/>
              <w:rPr>
                <w:sz w:val="20"/>
              </w:rPr>
            </w:pPr>
            <w:r>
              <w:rPr>
                <w:sz w:val="20"/>
              </w:rPr>
              <w:t>от</w:t>
            </w:r>
            <w:r>
              <w:rPr>
                <w:spacing w:val="-6"/>
                <w:sz w:val="20"/>
              </w:rPr>
              <w:t xml:space="preserve"> </w:t>
            </w:r>
            <w:r>
              <w:rPr>
                <w:sz w:val="20"/>
              </w:rPr>
              <w:t>2</w:t>
            </w:r>
            <w:r>
              <w:rPr>
                <w:spacing w:val="-3"/>
                <w:sz w:val="20"/>
              </w:rPr>
              <w:t xml:space="preserve"> </w:t>
            </w:r>
            <w:r>
              <w:rPr>
                <w:sz w:val="20"/>
              </w:rPr>
              <w:t>месяцев</w:t>
            </w:r>
            <w:r>
              <w:rPr>
                <w:spacing w:val="-6"/>
                <w:sz w:val="20"/>
              </w:rPr>
              <w:t xml:space="preserve"> </w:t>
            </w:r>
            <w:r>
              <w:rPr>
                <w:sz w:val="20"/>
              </w:rPr>
              <w:t>до</w:t>
            </w:r>
            <w:r>
              <w:rPr>
                <w:spacing w:val="-3"/>
                <w:sz w:val="20"/>
              </w:rPr>
              <w:t xml:space="preserve"> </w:t>
            </w:r>
            <w:r>
              <w:rPr>
                <w:sz w:val="20"/>
              </w:rPr>
              <w:t>1</w:t>
            </w:r>
            <w:r>
              <w:rPr>
                <w:spacing w:val="-4"/>
                <w:sz w:val="20"/>
              </w:rPr>
              <w:t xml:space="preserve"> </w:t>
            </w:r>
            <w:r>
              <w:rPr>
                <w:sz w:val="20"/>
              </w:rPr>
              <w:t>года/</w:t>
            </w:r>
            <w:r>
              <w:rPr>
                <w:spacing w:val="-5"/>
                <w:sz w:val="20"/>
              </w:rPr>
              <w:t xml:space="preserve"> </w:t>
            </w:r>
            <w:r>
              <w:rPr>
                <w:sz w:val="20"/>
              </w:rPr>
              <w:t>младенческая</w:t>
            </w:r>
            <w:r>
              <w:rPr>
                <w:spacing w:val="-5"/>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0"/>
              <w:rPr>
                <w:sz w:val="20"/>
              </w:rPr>
            </w:pPr>
            <w:r>
              <w:rPr>
                <w:noProof/>
                <w:sz w:val="20"/>
                <w:lang w:eastAsia="ru-RU"/>
              </w:rPr>
              <w:drawing>
                <wp:inline distT="0" distB="0" distL="0" distR="0">
                  <wp:extent cx="499681" cy="49968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499681" cy="499681"/>
                          </a:xfrm>
                          <a:prstGeom prst="rect">
                            <a:avLst/>
                          </a:prstGeom>
                        </pic:spPr>
                      </pic:pic>
                    </a:graphicData>
                  </a:graphic>
                </wp:inline>
              </w:drawing>
            </w:r>
          </w:p>
        </w:tc>
      </w:tr>
      <w:tr w:rsidR="00EA58FE">
        <w:trPr>
          <w:trHeight w:val="887"/>
        </w:trPr>
        <w:tc>
          <w:tcPr>
            <w:tcW w:w="1229" w:type="dxa"/>
          </w:tcPr>
          <w:p w:rsidR="00EA58FE" w:rsidRPr="009D6436" w:rsidRDefault="00DF2BA8">
            <w:pPr>
              <w:pStyle w:val="TableParagraph"/>
              <w:rPr>
                <w:sz w:val="20"/>
                <w:u w:val="single"/>
              </w:rPr>
            </w:pPr>
            <w:hyperlink r:id="rId21">
              <w:r w:rsidR="004245CD" w:rsidRPr="009D6436">
                <w:rPr>
                  <w:spacing w:val="-4"/>
                  <w:sz w:val="20"/>
                  <w:u w:val="single"/>
                </w:rPr>
                <w:t>18.2</w:t>
              </w:r>
            </w:hyperlink>
          </w:p>
        </w:tc>
        <w:tc>
          <w:tcPr>
            <w:tcW w:w="5713" w:type="dxa"/>
          </w:tcPr>
          <w:p w:rsidR="00EA58FE" w:rsidRDefault="004245CD">
            <w:pPr>
              <w:pStyle w:val="TableParagraph"/>
              <w:ind w:left="105"/>
              <w:rPr>
                <w:sz w:val="20"/>
              </w:rPr>
            </w:pPr>
            <w:r>
              <w:rPr>
                <w:sz w:val="20"/>
              </w:rPr>
              <w:t>1-2</w:t>
            </w:r>
            <w:r>
              <w:rPr>
                <w:spacing w:val="-7"/>
                <w:sz w:val="20"/>
              </w:rPr>
              <w:t xml:space="preserve"> </w:t>
            </w:r>
            <w:r>
              <w:rPr>
                <w:sz w:val="20"/>
              </w:rPr>
              <w:t>года/группа</w:t>
            </w:r>
            <w:r>
              <w:rPr>
                <w:spacing w:val="-8"/>
                <w:sz w:val="20"/>
              </w:rPr>
              <w:t xml:space="preserve"> </w:t>
            </w:r>
            <w:r>
              <w:rPr>
                <w:sz w:val="20"/>
              </w:rPr>
              <w:t>раннего</w:t>
            </w:r>
            <w:r>
              <w:rPr>
                <w:spacing w:val="-7"/>
                <w:sz w:val="20"/>
              </w:rPr>
              <w:t xml:space="preserve"> </w:t>
            </w:r>
            <w:r>
              <w:rPr>
                <w:spacing w:val="-2"/>
                <w:sz w:val="20"/>
              </w:rPr>
              <w:t>возраста</w:t>
            </w:r>
          </w:p>
        </w:tc>
        <w:tc>
          <w:tcPr>
            <w:tcW w:w="3259" w:type="dxa"/>
          </w:tcPr>
          <w:p w:rsidR="00EA58FE" w:rsidRDefault="00EA58FE">
            <w:pPr>
              <w:pStyle w:val="TableParagraph"/>
              <w:spacing w:before="1"/>
              <w:ind w:left="0"/>
              <w:rPr>
                <w:sz w:val="4"/>
              </w:rPr>
            </w:pPr>
          </w:p>
          <w:p w:rsidR="00EA58FE" w:rsidRDefault="004245CD">
            <w:pPr>
              <w:pStyle w:val="TableParagraph"/>
              <w:ind w:left="1348"/>
              <w:rPr>
                <w:sz w:val="20"/>
              </w:rPr>
            </w:pPr>
            <w:r>
              <w:rPr>
                <w:noProof/>
                <w:sz w:val="20"/>
                <w:lang w:eastAsia="ru-RU"/>
              </w:rPr>
              <w:drawing>
                <wp:inline distT="0" distB="0" distL="0" distR="0">
                  <wp:extent cx="507111" cy="50711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2" cstate="print"/>
                          <a:stretch>
                            <a:fillRect/>
                          </a:stretch>
                        </pic:blipFill>
                        <pic:spPr>
                          <a:xfrm>
                            <a:off x="0" y="0"/>
                            <a:ext cx="507111" cy="507110"/>
                          </a:xfrm>
                          <a:prstGeom prst="rect">
                            <a:avLst/>
                          </a:prstGeom>
                        </pic:spPr>
                      </pic:pic>
                    </a:graphicData>
                  </a:graphic>
                </wp:inline>
              </w:drawing>
            </w:r>
          </w:p>
        </w:tc>
      </w:tr>
      <w:tr w:rsidR="00EA58FE">
        <w:trPr>
          <w:trHeight w:val="967"/>
        </w:trPr>
        <w:tc>
          <w:tcPr>
            <w:tcW w:w="1229" w:type="dxa"/>
          </w:tcPr>
          <w:p w:rsidR="00EA58FE" w:rsidRPr="009D6436" w:rsidRDefault="00DF2BA8">
            <w:pPr>
              <w:pStyle w:val="TableParagraph"/>
              <w:rPr>
                <w:sz w:val="20"/>
                <w:u w:val="single"/>
              </w:rPr>
            </w:pPr>
            <w:hyperlink r:id="rId23">
              <w:r w:rsidR="004245CD" w:rsidRPr="009D6436">
                <w:rPr>
                  <w:spacing w:val="-4"/>
                  <w:sz w:val="20"/>
                  <w:u w:val="single"/>
                </w:rPr>
                <w:t>18.3</w:t>
              </w:r>
            </w:hyperlink>
          </w:p>
        </w:tc>
        <w:tc>
          <w:tcPr>
            <w:tcW w:w="5713" w:type="dxa"/>
          </w:tcPr>
          <w:p w:rsidR="00EA58FE" w:rsidRDefault="004245CD">
            <w:pPr>
              <w:pStyle w:val="TableParagraph"/>
              <w:ind w:left="105"/>
              <w:rPr>
                <w:sz w:val="20"/>
              </w:rPr>
            </w:pPr>
            <w:r>
              <w:rPr>
                <w:sz w:val="20"/>
              </w:rPr>
              <w:t>2-3</w:t>
            </w:r>
            <w:r>
              <w:rPr>
                <w:spacing w:val="-3"/>
                <w:sz w:val="20"/>
              </w:rPr>
              <w:t xml:space="preserve"> </w:t>
            </w:r>
            <w:r>
              <w:rPr>
                <w:sz w:val="20"/>
              </w:rPr>
              <w:t>года/</w:t>
            </w:r>
            <w:r>
              <w:rPr>
                <w:spacing w:val="-4"/>
                <w:sz w:val="20"/>
              </w:rPr>
              <w:t xml:space="preserve"> </w:t>
            </w:r>
            <w:r>
              <w:rPr>
                <w:sz w:val="20"/>
              </w:rPr>
              <w:t>1</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48830" cy="54883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548830" cy="548830"/>
                          </a:xfrm>
                          <a:prstGeom prst="rect">
                            <a:avLst/>
                          </a:prstGeom>
                        </pic:spPr>
                      </pic:pic>
                    </a:graphicData>
                  </a:graphic>
                </wp:inline>
              </w:drawing>
            </w:r>
          </w:p>
        </w:tc>
      </w:tr>
      <w:tr w:rsidR="00EA58FE">
        <w:trPr>
          <w:trHeight w:val="887"/>
        </w:trPr>
        <w:tc>
          <w:tcPr>
            <w:tcW w:w="1229" w:type="dxa"/>
          </w:tcPr>
          <w:p w:rsidR="00EA58FE" w:rsidRPr="009D6436" w:rsidRDefault="00DF2BA8">
            <w:pPr>
              <w:pStyle w:val="TableParagraph"/>
              <w:rPr>
                <w:sz w:val="20"/>
                <w:u w:val="single"/>
              </w:rPr>
            </w:pPr>
            <w:hyperlink r:id="rId25">
              <w:r w:rsidR="004245CD" w:rsidRPr="009D6436">
                <w:rPr>
                  <w:spacing w:val="-4"/>
                  <w:sz w:val="20"/>
                  <w:u w:val="single"/>
                </w:rPr>
                <w:t>18.4</w:t>
              </w:r>
            </w:hyperlink>
          </w:p>
        </w:tc>
        <w:tc>
          <w:tcPr>
            <w:tcW w:w="5713" w:type="dxa"/>
          </w:tcPr>
          <w:p w:rsidR="00EA58FE" w:rsidRDefault="004245CD">
            <w:pPr>
              <w:pStyle w:val="TableParagraph"/>
              <w:ind w:left="105"/>
              <w:rPr>
                <w:sz w:val="20"/>
              </w:rPr>
            </w:pPr>
            <w:r>
              <w:rPr>
                <w:sz w:val="20"/>
              </w:rPr>
              <w:t>3-4</w:t>
            </w:r>
            <w:r>
              <w:rPr>
                <w:spacing w:val="-3"/>
                <w:sz w:val="20"/>
              </w:rPr>
              <w:t xml:space="preserve"> </w:t>
            </w:r>
            <w:r>
              <w:rPr>
                <w:sz w:val="20"/>
              </w:rPr>
              <w:t>года/</w:t>
            </w:r>
            <w:r>
              <w:rPr>
                <w:spacing w:val="-4"/>
                <w:sz w:val="20"/>
              </w:rPr>
              <w:t xml:space="preserve"> </w:t>
            </w:r>
            <w:r>
              <w:rPr>
                <w:sz w:val="20"/>
              </w:rPr>
              <w:t>2</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4"/>
              </w:rPr>
            </w:pPr>
          </w:p>
          <w:p w:rsidR="00EA58FE" w:rsidRDefault="004245CD">
            <w:pPr>
              <w:pStyle w:val="TableParagraph"/>
              <w:ind w:left="1381"/>
              <w:rPr>
                <w:sz w:val="20"/>
              </w:rPr>
            </w:pPr>
            <w:r>
              <w:rPr>
                <w:noProof/>
                <w:sz w:val="20"/>
                <w:lang w:eastAsia="ru-RU"/>
              </w:rPr>
              <w:drawing>
                <wp:inline distT="0" distB="0" distL="0" distR="0">
                  <wp:extent cx="502920" cy="50292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502920" cy="502920"/>
                          </a:xfrm>
                          <a:prstGeom prst="rect">
                            <a:avLst/>
                          </a:prstGeom>
                        </pic:spPr>
                      </pic:pic>
                    </a:graphicData>
                  </a:graphic>
                </wp:inline>
              </w:drawing>
            </w:r>
          </w:p>
        </w:tc>
      </w:tr>
      <w:tr w:rsidR="00EA58FE">
        <w:trPr>
          <w:trHeight w:val="902"/>
        </w:trPr>
        <w:tc>
          <w:tcPr>
            <w:tcW w:w="1229" w:type="dxa"/>
          </w:tcPr>
          <w:p w:rsidR="00EA58FE" w:rsidRPr="009D6436" w:rsidRDefault="00DF2BA8">
            <w:pPr>
              <w:pStyle w:val="TableParagraph"/>
              <w:rPr>
                <w:sz w:val="20"/>
                <w:u w:val="single"/>
              </w:rPr>
            </w:pPr>
            <w:hyperlink r:id="rId27">
              <w:r w:rsidR="004245CD" w:rsidRPr="009D6436">
                <w:rPr>
                  <w:spacing w:val="-4"/>
                  <w:sz w:val="20"/>
                  <w:u w:val="single"/>
                </w:rPr>
                <w:t>18.5</w:t>
              </w:r>
            </w:hyperlink>
          </w:p>
        </w:tc>
        <w:tc>
          <w:tcPr>
            <w:tcW w:w="5713" w:type="dxa"/>
          </w:tcPr>
          <w:p w:rsidR="00EA58FE" w:rsidRDefault="004245CD">
            <w:pPr>
              <w:pStyle w:val="TableParagraph"/>
              <w:ind w:left="105"/>
              <w:rPr>
                <w:sz w:val="20"/>
              </w:rPr>
            </w:pPr>
            <w:r>
              <w:rPr>
                <w:sz w:val="20"/>
              </w:rPr>
              <w:t>4-5</w:t>
            </w:r>
            <w:r>
              <w:rPr>
                <w:spacing w:val="-4"/>
                <w:sz w:val="20"/>
              </w:rPr>
              <w:t xml:space="preserve"> </w:t>
            </w:r>
            <w:r>
              <w:rPr>
                <w:sz w:val="20"/>
              </w:rPr>
              <w:t>лет</w:t>
            </w:r>
            <w:r>
              <w:rPr>
                <w:spacing w:val="-4"/>
                <w:sz w:val="20"/>
              </w:rPr>
              <w:t xml:space="preserve"> </w:t>
            </w:r>
            <w:r>
              <w:rPr>
                <w:sz w:val="20"/>
              </w:rPr>
              <w:t>/</w:t>
            </w:r>
            <w:r>
              <w:rPr>
                <w:spacing w:val="-4"/>
                <w:sz w:val="20"/>
              </w:rPr>
              <w:t xml:space="preserve"> </w:t>
            </w:r>
            <w:r>
              <w:rPr>
                <w:sz w:val="20"/>
              </w:rPr>
              <w:t>средняя</w:t>
            </w:r>
            <w:r>
              <w:rPr>
                <w:spacing w:val="-5"/>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7"/>
              <w:rPr>
                <w:sz w:val="20"/>
              </w:rPr>
            </w:pPr>
            <w:r>
              <w:rPr>
                <w:noProof/>
                <w:sz w:val="20"/>
                <w:lang w:eastAsia="ru-RU"/>
              </w:rPr>
              <w:drawing>
                <wp:inline distT="0" distB="0" distL="0" distR="0">
                  <wp:extent cx="512093" cy="51196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8" cstate="print"/>
                          <a:stretch>
                            <a:fillRect/>
                          </a:stretch>
                        </pic:blipFill>
                        <pic:spPr>
                          <a:xfrm>
                            <a:off x="0" y="0"/>
                            <a:ext cx="512093" cy="511968"/>
                          </a:xfrm>
                          <a:prstGeom prst="rect">
                            <a:avLst/>
                          </a:prstGeom>
                        </pic:spPr>
                      </pic:pic>
                    </a:graphicData>
                  </a:graphic>
                </wp:inline>
              </w:drawing>
            </w:r>
          </w:p>
        </w:tc>
      </w:tr>
      <w:tr w:rsidR="00EA58FE">
        <w:trPr>
          <w:trHeight w:val="851"/>
        </w:trPr>
        <w:tc>
          <w:tcPr>
            <w:tcW w:w="1229" w:type="dxa"/>
          </w:tcPr>
          <w:p w:rsidR="00EA58FE" w:rsidRPr="009D6436" w:rsidRDefault="00DF2BA8">
            <w:pPr>
              <w:pStyle w:val="TableParagraph"/>
              <w:rPr>
                <w:sz w:val="20"/>
                <w:u w:val="single"/>
              </w:rPr>
            </w:pPr>
            <w:hyperlink r:id="rId29">
              <w:r w:rsidR="004245CD" w:rsidRPr="009D6436">
                <w:rPr>
                  <w:spacing w:val="-4"/>
                  <w:sz w:val="20"/>
                  <w:u w:val="single"/>
                </w:rPr>
                <w:t>18.6</w:t>
              </w:r>
            </w:hyperlink>
          </w:p>
        </w:tc>
        <w:tc>
          <w:tcPr>
            <w:tcW w:w="5713" w:type="dxa"/>
          </w:tcPr>
          <w:p w:rsidR="00EA58FE" w:rsidRDefault="004245CD">
            <w:pPr>
              <w:pStyle w:val="TableParagraph"/>
              <w:ind w:left="105"/>
              <w:rPr>
                <w:sz w:val="20"/>
              </w:rPr>
            </w:pPr>
            <w:r>
              <w:rPr>
                <w:sz w:val="20"/>
              </w:rPr>
              <w:t>5-6</w:t>
            </w:r>
            <w:r>
              <w:rPr>
                <w:spacing w:val="-4"/>
                <w:sz w:val="20"/>
              </w:rPr>
              <w:t xml:space="preserve"> </w:t>
            </w:r>
            <w:r>
              <w:rPr>
                <w:sz w:val="20"/>
              </w:rPr>
              <w:t>лет/</w:t>
            </w:r>
            <w:r>
              <w:rPr>
                <w:spacing w:val="-4"/>
                <w:sz w:val="20"/>
              </w:rPr>
              <w:t xml:space="preserve"> </w:t>
            </w:r>
            <w:r>
              <w:rPr>
                <w:sz w:val="20"/>
              </w:rPr>
              <w:t>старшая</w:t>
            </w:r>
            <w:r>
              <w:rPr>
                <w:spacing w:val="-4"/>
                <w:sz w:val="20"/>
              </w:rPr>
              <w:t xml:space="preserve"> </w:t>
            </w:r>
            <w:r>
              <w:rPr>
                <w:spacing w:val="-2"/>
                <w:sz w:val="20"/>
              </w:rPr>
              <w:t>группа</w:t>
            </w:r>
          </w:p>
        </w:tc>
        <w:tc>
          <w:tcPr>
            <w:tcW w:w="3259" w:type="dxa"/>
          </w:tcPr>
          <w:p w:rsidR="00EA58FE" w:rsidRDefault="00EA58FE">
            <w:pPr>
              <w:pStyle w:val="TableParagraph"/>
              <w:spacing w:before="8"/>
              <w:ind w:left="0"/>
              <w:rPr>
                <w:sz w:val="4"/>
              </w:rPr>
            </w:pPr>
          </w:p>
          <w:p w:rsidR="00EA58FE" w:rsidRDefault="004245CD">
            <w:pPr>
              <w:pStyle w:val="TableParagraph"/>
              <w:ind w:left="1348"/>
              <w:rPr>
                <w:sz w:val="20"/>
              </w:rPr>
            </w:pPr>
            <w:r>
              <w:rPr>
                <w:noProof/>
                <w:sz w:val="20"/>
                <w:lang w:eastAsia="ru-RU"/>
              </w:rPr>
              <w:drawing>
                <wp:inline distT="0" distB="0" distL="0" distR="0">
                  <wp:extent cx="481964" cy="48196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0" cstate="print"/>
                          <a:stretch>
                            <a:fillRect/>
                          </a:stretch>
                        </pic:blipFill>
                        <pic:spPr>
                          <a:xfrm>
                            <a:off x="0" y="0"/>
                            <a:ext cx="481964" cy="481964"/>
                          </a:xfrm>
                          <a:prstGeom prst="rect">
                            <a:avLst/>
                          </a:prstGeom>
                        </pic:spPr>
                      </pic:pic>
                    </a:graphicData>
                  </a:graphic>
                </wp:inline>
              </w:drawing>
            </w:r>
          </w:p>
        </w:tc>
      </w:tr>
      <w:tr w:rsidR="00EA58FE">
        <w:trPr>
          <w:trHeight w:val="871"/>
        </w:trPr>
        <w:tc>
          <w:tcPr>
            <w:tcW w:w="1229" w:type="dxa"/>
          </w:tcPr>
          <w:p w:rsidR="00EA58FE" w:rsidRPr="009D6436" w:rsidRDefault="00DF2BA8">
            <w:pPr>
              <w:pStyle w:val="TableParagraph"/>
              <w:rPr>
                <w:sz w:val="20"/>
                <w:u w:val="single"/>
              </w:rPr>
            </w:pPr>
            <w:hyperlink r:id="rId31">
              <w:r w:rsidR="004245CD" w:rsidRPr="009D6436">
                <w:rPr>
                  <w:spacing w:val="-4"/>
                  <w:sz w:val="20"/>
                  <w:u w:val="single"/>
                </w:rPr>
                <w:t>18.7</w:t>
              </w:r>
            </w:hyperlink>
          </w:p>
        </w:tc>
        <w:tc>
          <w:tcPr>
            <w:tcW w:w="5713" w:type="dxa"/>
          </w:tcPr>
          <w:p w:rsidR="00EA58FE" w:rsidRDefault="004245CD">
            <w:pPr>
              <w:pStyle w:val="TableParagraph"/>
              <w:ind w:left="105"/>
              <w:rPr>
                <w:sz w:val="20"/>
              </w:rPr>
            </w:pPr>
            <w:r>
              <w:rPr>
                <w:sz w:val="20"/>
              </w:rPr>
              <w:t>6-7</w:t>
            </w:r>
            <w:r>
              <w:rPr>
                <w:spacing w:val="-6"/>
                <w:sz w:val="20"/>
              </w:rPr>
              <w:t xml:space="preserve"> </w:t>
            </w:r>
            <w:r>
              <w:rPr>
                <w:sz w:val="20"/>
              </w:rPr>
              <w:t>лет</w:t>
            </w:r>
            <w:r>
              <w:rPr>
                <w:spacing w:val="-8"/>
                <w:sz w:val="20"/>
              </w:rPr>
              <w:t xml:space="preserve"> </w:t>
            </w:r>
            <w:r>
              <w:rPr>
                <w:sz w:val="20"/>
              </w:rPr>
              <w:t>/</w:t>
            </w:r>
            <w:r>
              <w:rPr>
                <w:spacing w:val="-6"/>
                <w:sz w:val="20"/>
              </w:rPr>
              <w:t xml:space="preserve"> </w:t>
            </w:r>
            <w:r>
              <w:rPr>
                <w:sz w:val="20"/>
              </w:rPr>
              <w:t>подготовительная</w:t>
            </w:r>
            <w:r>
              <w:rPr>
                <w:spacing w:val="-8"/>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0"/>
              <w:rPr>
                <w:sz w:val="20"/>
              </w:rPr>
            </w:pPr>
            <w:r>
              <w:rPr>
                <w:noProof/>
                <w:sz w:val="20"/>
                <w:lang w:eastAsia="ru-RU"/>
              </w:rPr>
              <w:drawing>
                <wp:inline distT="0" distB="0" distL="0" distR="0">
                  <wp:extent cx="495585" cy="49558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2" cstate="print"/>
                          <a:stretch>
                            <a:fillRect/>
                          </a:stretch>
                        </pic:blipFill>
                        <pic:spPr>
                          <a:xfrm>
                            <a:off x="0" y="0"/>
                            <a:ext cx="495585" cy="495585"/>
                          </a:xfrm>
                          <a:prstGeom prst="rect">
                            <a:avLst/>
                          </a:prstGeom>
                        </pic:spPr>
                      </pic:pic>
                    </a:graphicData>
                  </a:graphic>
                </wp:inline>
              </w:drawing>
            </w:r>
          </w:p>
        </w:tc>
      </w:tr>
      <w:tr w:rsidR="00EA58FE">
        <w:trPr>
          <w:trHeight w:val="938"/>
        </w:trPr>
        <w:tc>
          <w:tcPr>
            <w:tcW w:w="1229" w:type="dxa"/>
          </w:tcPr>
          <w:p w:rsidR="00EA58FE" w:rsidRPr="009D6436" w:rsidRDefault="00DF2BA8">
            <w:pPr>
              <w:pStyle w:val="TableParagraph"/>
              <w:rPr>
                <w:sz w:val="20"/>
                <w:u w:val="single"/>
              </w:rPr>
            </w:pPr>
            <w:hyperlink r:id="rId33">
              <w:r w:rsidR="004245CD" w:rsidRPr="009D6436">
                <w:rPr>
                  <w:spacing w:val="-4"/>
                  <w:sz w:val="20"/>
                  <w:u w:val="single"/>
                </w:rPr>
                <w:t>18.8</w:t>
              </w:r>
            </w:hyperlink>
          </w:p>
        </w:tc>
        <w:tc>
          <w:tcPr>
            <w:tcW w:w="5713" w:type="dxa"/>
          </w:tcPr>
          <w:p w:rsidR="00EA58FE" w:rsidRDefault="004245CD">
            <w:pPr>
              <w:pStyle w:val="TableParagraph"/>
              <w:ind w:left="105"/>
              <w:rPr>
                <w:sz w:val="20"/>
              </w:rPr>
            </w:pPr>
            <w:r>
              <w:rPr>
                <w:sz w:val="20"/>
              </w:rPr>
              <w:t>решение</w:t>
            </w:r>
            <w:r>
              <w:rPr>
                <w:spacing w:val="-9"/>
                <w:sz w:val="20"/>
              </w:rPr>
              <w:t xml:space="preserve"> </w:t>
            </w:r>
            <w:r>
              <w:rPr>
                <w:sz w:val="20"/>
              </w:rPr>
              <w:t>совокупных</w:t>
            </w:r>
            <w:r>
              <w:rPr>
                <w:spacing w:val="-7"/>
                <w:sz w:val="20"/>
              </w:rPr>
              <w:t xml:space="preserve"> </w:t>
            </w:r>
            <w:r>
              <w:rPr>
                <w:sz w:val="20"/>
              </w:rPr>
              <w:t>задач</w:t>
            </w:r>
            <w:r>
              <w:rPr>
                <w:spacing w:val="-9"/>
                <w:sz w:val="20"/>
              </w:rPr>
              <w:t xml:space="preserve"> </w:t>
            </w:r>
            <w:r>
              <w:rPr>
                <w:spacing w:val="-2"/>
                <w:sz w:val="20"/>
              </w:rPr>
              <w:t>воспитания</w:t>
            </w:r>
          </w:p>
        </w:tc>
        <w:tc>
          <w:tcPr>
            <w:tcW w:w="3259" w:type="dxa"/>
          </w:tcPr>
          <w:p w:rsidR="00EA58FE" w:rsidRDefault="00EA58FE">
            <w:pPr>
              <w:pStyle w:val="TableParagraph"/>
              <w:spacing w:before="8"/>
              <w:ind w:left="0"/>
              <w:rPr>
                <w:sz w:val="7"/>
              </w:rPr>
            </w:pPr>
          </w:p>
          <w:p w:rsidR="00EA58FE" w:rsidRDefault="004245CD">
            <w:pPr>
              <w:pStyle w:val="TableParagraph"/>
              <w:ind w:left="1341"/>
              <w:rPr>
                <w:sz w:val="20"/>
              </w:rPr>
            </w:pPr>
            <w:r>
              <w:rPr>
                <w:noProof/>
                <w:sz w:val="20"/>
                <w:lang w:eastAsia="ru-RU"/>
              </w:rPr>
              <w:drawing>
                <wp:inline distT="0" distB="0" distL="0" distR="0">
                  <wp:extent cx="515492" cy="51549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4" cstate="print"/>
                          <a:stretch>
                            <a:fillRect/>
                          </a:stretch>
                        </pic:blipFill>
                        <pic:spPr>
                          <a:xfrm>
                            <a:off x="0" y="0"/>
                            <a:ext cx="515492" cy="515493"/>
                          </a:xfrm>
                          <a:prstGeom prst="rect">
                            <a:avLst/>
                          </a:prstGeom>
                        </pic:spPr>
                      </pic:pic>
                    </a:graphicData>
                  </a:graphic>
                </wp:inline>
              </w:drawing>
            </w:r>
          </w:p>
        </w:tc>
      </w:tr>
    </w:tbl>
    <w:p w:rsidR="00EA58FE" w:rsidRDefault="00EA58FE">
      <w:pPr>
        <w:pStyle w:val="a3"/>
        <w:spacing w:before="82"/>
      </w:pPr>
    </w:p>
    <w:p w:rsidR="00EA58FE" w:rsidRDefault="004245CD">
      <w:pPr>
        <w:pStyle w:val="a3"/>
        <w:ind w:left="144"/>
      </w:pPr>
      <w:r>
        <w:rPr>
          <w:u w:val="single"/>
        </w:rPr>
        <w:t>Образовательная</w:t>
      </w:r>
      <w:r>
        <w:rPr>
          <w:spacing w:val="-5"/>
          <w:u w:val="single"/>
        </w:rPr>
        <w:t xml:space="preserve"> </w:t>
      </w:r>
      <w:r>
        <w:rPr>
          <w:u w:val="single"/>
        </w:rPr>
        <w:t>область</w:t>
      </w:r>
      <w:r>
        <w:rPr>
          <w:spacing w:val="-4"/>
          <w:u w:val="single"/>
        </w:rPr>
        <w:t xml:space="preserve"> </w:t>
      </w:r>
      <w:r>
        <w:rPr>
          <w:u w:val="single"/>
        </w:rPr>
        <w:t>«Познавательное</w:t>
      </w:r>
      <w:r>
        <w:rPr>
          <w:spacing w:val="-5"/>
          <w:u w:val="single"/>
        </w:rPr>
        <w:t xml:space="preserve"> </w:t>
      </w:r>
      <w:r>
        <w:rPr>
          <w:spacing w:val="-2"/>
          <w:u w:val="single"/>
        </w:rPr>
        <w:t>развитие»:</w:t>
      </w:r>
    </w:p>
    <w:p w:rsidR="00EA58FE" w:rsidRDefault="00EA58FE">
      <w:pPr>
        <w:pStyle w:val="a3"/>
        <w:spacing w:before="102"/>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506"/>
        </w:trPr>
        <w:tc>
          <w:tcPr>
            <w:tcW w:w="1229" w:type="dxa"/>
          </w:tcPr>
          <w:p w:rsidR="00EA58FE" w:rsidRDefault="004245CD">
            <w:pPr>
              <w:pStyle w:val="TableParagraph"/>
              <w:ind w:left="7" w:right="2"/>
              <w:jc w:val="center"/>
              <w:rPr>
                <w:b/>
                <w:sz w:val="20"/>
              </w:rPr>
            </w:pPr>
            <w:r>
              <w:rPr>
                <w:b/>
                <w:sz w:val="20"/>
              </w:rPr>
              <w:t>ФОП</w:t>
            </w:r>
            <w:r>
              <w:rPr>
                <w:b/>
                <w:spacing w:val="-5"/>
                <w:sz w:val="20"/>
              </w:rPr>
              <w:t xml:space="preserve"> ДО,</w:t>
            </w:r>
          </w:p>
          <w:p w:rsidR="00EA58FE" w:rsidRDefault="004245CD">
            <w:pPr>
              <w:pStyle w:val="TableParagraph"/>
              <w:spacing w:before="22"/>
              <w:ind w:left="7"/>
              <w:jc w:val="center"/>
              <w:rPr>
                <w:b/>
                <w:sz w:val="20"/>
              </w:rPr>
            </w:pPr>
            <w:r>
              <w:rPr>
                <w:b/>
                <w:spacing w:val="-5"/>
                <w:sz w:val="20"/>
              </w:rPr>
              <w:t>пп/</w:t>
            </w:r>
          </w:p>
        </w:tc>
        <w:tc>
          <w:tcPr>
            <w:tcW w:w="5713" w:type="dxa"/>
          </w:tcPr>
          <w:p w:rsidR="00EA58FE" w:rsidRDefault="004245CD">
            <w:pPr>
              <w:pStyle w:val="TableParagraph"/>
              <w:ind w:left="0"/>
              <w:jc w:val="center"/>
              <w:rPr>
                <w:b/>
                <w:sz w:val="20"/>
              </w:rPr>
            </w:pPr>
            <w:r>
              <w:rPr>
                <w:b/>
                <w:spacing w:val="-2"/>
                <w:sz w:val="20"/>
              </w:rPr>
              <w:t>Возраст/группа</w:t>
            </w:r>
          </w:p>
        </w:tc>
        <w:tc>
          <w:tcPr>
            <w:tcW w:w="3259" w:type="dxa"/>
          </w:tcPr>
          <w:p w:rsidR="00EA58FE" w:rsidRDefault="004245CD">
            <w:pPr>
              <w:pStyle w:val="TableParagraph"/>
              <w:ind w:left="11"/>
              <w:jc w:val="center"/>
              <w:rPr>
                <w:b/>
                <w:sz w:val="20"/>
              </w:rPr>
            </w:pPr>
            <w:r>
              <w:rPr>
                <w:b/>
                <w:sz w:val="20"/>
              </w:rPr>
              <w:t>QR</w:t>
            </w:r>
            <w:r>
              <w:rPr>
                <w:b/>
                <w:spacing w:val="-4"/>
                <w:sz w:val="20"/>
              </w:rPr>
              <w:t xml:space="preserve"> </w:t>
            </w:r>
            <w:r>
              <w:rPr>
                <w:b/>
                <w:sz w:val="20"/>
              </w:rPr>
              <w:t>-</w:t>
            </w:r>
            <w:r>
              <w:rPr>
                <w:b/>
                <w:spacing w:val="-5"/>
                <w:sz w:val="20"/>
              </w:rPr>
              <w:t>код</w:t>
            </w:r>
          </w:p>
        </w:tc>
      </w:tr>
      <w:tr w:rsidR="00EA58FE">
        <w:trPr>
          <w:trHeight w:val="871"/>
        </w:trPr>
        <w:tc>
          <w:tcPr>
            <w:tcW w:w="1229" w:type="dxa"/>
          </w:tcPr>
          <w:p w:rsidR="00EA58FE" w:rsidRPr="009D6436" w:rsidRDefault="00DF2BA8">
            <w:pPr>
              <w:pStyle w:val="TableParagraph"/>
              <w:rPr>
                <w:sz w:val="20"/>
                <w:u w:val="single"/>
              </w:rPr>
            </w:pPr>
            <w:hyperlink r:id="rId35">
              <w:r w:rsidR="004245CD" w:rsidRPr="009D6436">
                <w:rPr>
                  <w:spacing w:val="-4"/>
                  <w:sz w:val="20"/>
                  <w:u w:val="single"/>
                </w:rPr>
                <w:t>19.1</w:t>
              </w:r>
            </w:hyperlink>
          </w:p>
        </w:tc>
        <w:tc>
          <w:tcPr>
            <w:tcW w:w="5713" w:type="dxa"/>
          </w:tcPr>
          <w:p w:rsidR="00EA58FE" w:rsidRDefault="004245CD">
            <w:pPr>
              <w:pStyle w:val="TableParagraph"/>
              <w:ind w:left="105"/>
              <w:rPr>
                <w:sz w:val="20"/>
              </w:rPr>
            </w:pPr>
            <w:r>
              <w:rPr>
                <w:sz w:val="20"/>
              </w:rPr>
              <w:t>от</w:t>
            </w:r>
            <w:r>
              <w:rPr>
                <w:spacing w:val="-6"/>
                <w:sz w:val="20"/>
              </w:rPr>
              <w:t xml:space="preserve"> </w:t>
            </w:r>
            <w:r>
              <w:rPr>
                <w:sz w:val="20"/>
              </w:rPr>
              <w:t>2</w:t>
            </w:r>
            <w:r>
              <w:rPr>
                <w:spacing w:val="-3"/>
                <w:sz w:val="20"/>
              </w:rPr>
              <w:t xml:space="preserve"> </w:t>
            </w:r>
            <w:r>
              <w:rPr>
                <w:sz w:val="20"/>
              </w:rPr>
              <w:t>месяцев</w:t>
            </w:r>
            <w:r>
              <w:rPr>
                <w:spacing w:val="-6"/>
                <w:sz w:val="20"/>
              </w:rPr>
              <w:t xml:space="preserve"> </w:t>
            </w:r>
            <w:r>
              <w:rPr>
                <w:sz w:val="20"/>
              </w:rPr>
              <w:t>до</w:t>
            </w:r>
            <w:r>
              <w:rPr>
                <w:spacing w:val="-3"/>
                <w:sz w:val="20"/>
              </w:rPr>
              <w:t xml:space="preserve"> </w:t>
            </w:r>
            <w:r>
              <w:rPr>
                <w:sz w:val="20"/>
              </w:rPr>
              <w:t>1</w:t>
            </w:r>
            <w:r>
              <w:rPr>
                <w:spacing w:val="-4"/>
                <w:sz w:val="20"/>
              </w:rPr>
              <w:t xml:space="preserve"> </w:t>
            </w:r>
            <w:r>
              <w:rPr>
                <w:sz w:val="20"/>
              </w:rPr>
              <w:t>года/</w:t>
            </w:r>
            <w:r>
              <w:rPr>
                <w:spacing w:val="-5"/>
                <w:sz w:val="20"/>
              </w:rPr>
              <w:t xml:space="preserve"> </w:t>
            </w:r>
            <w:r>
              <w:rPr>
                <w:sz w:val="20"/>
              </w:rPr>
              <w:t>младенческая</w:t>
            </w:r>
            <w:r>
              <w:rPr>
                <w:spacing w:val="-5"/>
                <w:sz w:val="20"/>
              </w:rPr>
              <w:t xml:space="preserve"> </w:t>
            </w:r>
            <w:r>
              <w:rPr>
                <w:spacing w:val="-2"/>
                <w:sz w:val="20"/>
              </w:rPr>
              <w:t>группа</w:t>
            </w:r>
          </w:p>
        </w:tc>
        <w:tc>
          <w:tcPr>
            <w:tcW w:w="3259" w:type="dxa"/>
          </w:tcPr>
          <w:p w:rsidR="00EA58FE" w:rsidRDefault="00EA58FE">
            <w:pPr>
              <w:pStyle w:val="TableParagraph"/>
              <w:spacing w:before="8"/>
              <w:ind w:left="0"/>
              <w:rPr>
                <w:sz w:val="3"/>
              </w:rPr>
            </w:pPr>
          </w:p>
          <w:p w:rsidR="00EA58FE" w:rsidRDefault="004245CD">
            <w:pPr>
              <w:pStyle w:val="TableParagraph"/>
              <w:ind w:left="150"/>
              <w:rPr>
                <w:sz w:val="20"/>
              </w:rPr>
            </w:pPr>
            <w:r>
              <w:rPr>
                <w:noProof/>
                <w:sz w:val="20"/>
                <w:lang w:eastAsia="ru-RU"/>
              </w:rPr>
              <w:drawing>
                <wp:inline distT="0" distB="0" distL="0" distR="0">
                  <wp:extent cx="499704" cy="49968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6" cstate="print"/>
                          <a:stretch>
                            <a:fillRect/>
                          </a:stretch>
                        </pic:blipFill>
                        <pic:spPr>
                          <a:xfrm>
                            <a:off x="0" y="0"/>
                            <a:ext cx="499704" cy="499681"/>
                          </a:xfrm>
                          <a:prstGeom prst="rect">
                            <a:avLst/>
                          </a:prstGeom>
                        </pic:spPr>
                      </pic:pic>
                    </a:graphicData>
                  </a:graphic>
                </wp:inline>
              </w:drawing>
            </w:r>
          </w:p>
        </w:tc>
      </w:tr>
      <w:tr w:rsidR="00EA58FE">
        <w:trPr>
          <w:trHeight w:val="904"/>
        </w:trPr>
        <w:tc>
          <w:tcPr>
            <w:tcW w:w="1229" w:type="dxa"/>
          </w:tcPr>
          <w:p w:rsidR="00EA58FE" w:rsidRPr="009D6436" w:rsidRDefault="00DF2BA8">
            <w:pPr>
              <w:pStyle w:val="TableParagraph"/>
              <w:rPr>
                <w:sz w:val="20"/>
                <w:u w:val="single"/>
              </w:rPr>
            </w:pPr>
            <w:hyperlink r:id="rId37">
              <w:r w:rsidR="004245CD" w:rsidRPr="009D6436">
                <w:rPr>
                  <w:spacing w:val="-4"/>
                  <w:sz w:val="20"/>
                  <w:u w:val="single"/>
                </w:rPr>
                <w:t>19.2</w:t>
              </w:r>
            </w:hyperlink>
          </w:p>
        </w:tc>
        <w:tc>
          <w:tcPr>
            <w:tcW w:w="5713" w:type="dxa"/>
          </w:tcPr>
          <w:p w:rsidR="00EA58FE" w:rsidRDefault="004245CD">
            <w:pPr>
              <w:pStyle w:val="TableParagraph"/>
              <w:ind w:left="105"/>
              <w:rPr>
                <w:sz w:val="20"/>
              </w:rPr>
            </w:pPr>
            <w:r>
              <w:rPr>
                <w:sz w:val="20"/>
              </w:rPr>
              <w:t>1-2</w:t>
            </w:r>
            <w:r>
              <w:rPr>
                <w:spacing w:val="-7"/>
                <w:sz w:val="20"/>
              </w:rPr>
              <w:t xml:space="preserve"> </w:t>
            </w:r>
            <w:r>
              <w:rPr>
                <w:sz w:val="20"/>
              </w:rPr>
              <w:t>года/группа</w:t>
            </w:r>
            <w:r>
              <w:rPr>
                <w:spacing w:val="-8"/>
                <w:sz w:val="20"/>
              </w:rPr>
              <w:t xml:space="preserve"> </w:t>
            </w:r>
            <w:r>
              <w:rPr>
                <w:sz w:val="20"/>
              </w:rPr>
              <w:t>раннего</w:t>
            </w:r>
            <w:r>
              <w:rPr>
                <w:spacing w:val="-7"/>
                <w:sz w:val="20"/>
              </w:rPr>
              <w:t xml:space="preserve"> </w:t>
            </w:r>
            <w:r>
              <w:rPr>
                <w:spacing w:val="-2"/>
                <w:sz w:val="20"/>
              </w:rPr>
              <w:t>возраста</w:t>
            </w:r>
          </w:p>
        </w:tc>
        <w:tc>
          <w:tcPr>
            <w:tcW w:w="3259" w:type="dxa"/>
          </w:tcPr>
          <w:p w:rsidR="00EA58FE" w:rsidRDefault="00EA58FE">
            <w:pPr>
              <w:pStyle w:val="TableParagraph"/>
              <w:spacing w:before="9"/>
              <w:ind w:left="0"/>
              <w:rPr>
                <w:sz w:val="3"/>
              </w:rPr>
            </w:pPr>
          </w:p>
          <w:p w:rsidR="00EA58FE" w:rsidRDefault="004245CD">
            <w:pPr>
              <w:pStyle w:val="TableParagraph"/>
              <w:ind w:left="1387"/>
              <w:rPr>
                <w:sz w:val="20"/>
              </w:rPr>
            </w:pPr>
            <w:r>
              <w:rPr>
                <w:noProof/>
                <w:sz w:val="20"/>
                <w:lang w:eastAsia="ru-RU"/>
              </w:rPr>
              <w:drawing>
                <wp:inline distT="0" distB="0" distL="0" distR="0">
                  <wp:extent cx="481965" cy="48196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8" cstate="print"/>
                          <a:stretch>
                            <a:fillRect/>
                          </a:stretch>
                        </pic:blipFill>
                        <pic:spPr>
                          <a:xfrm>
                            <a:off x="0" y="0"/>
                            <a:ext cx="481965" cy="481964"/>
                          </a:xfrm>
                          <a:prstGeom prst="rect">
                            <a:avLst/>
                          </a:prstGeom>
                        </pic:spPr>
                      </pic:pic>
                    </a:graphicData>
                  </a:graphic>
                </wp:inline>
              </w:drawing>
            </w:r>
          </w:p>
        </w:tc>
      </w:tr>
      <w:tr w:rsidR="00EA58FE">
        <w:trPr>
          <w:trHeight w:val="841"/>
        </w:trPr>
        <w:tc>
          <w:tcPr>
            <w:tcW w:w="1229" w:type="dxa"/>
          </w:tcPr>
          <w:p w:rsidR="00EA58FE" w:rsidRPr="009D6436" w:rsidRDefault="00DF2BA8">
            <w:pPr>
              <w:pStyle w:val="TableParagraph"/>
              <w:rPr>
                <w:sz w:val="20"/>
                <w:u w:val="single"/>
              </w:rPr>
            </w:pPr>
            <w:hyperlink r:id="rId39">
              <w:r w:rsidR="004245CD" w:rsidRPr="009D6436">
                <w:rPr>
                  <w:spacing w:val="-4"/>
                  <w:sz w:val="20"/>
                  <w:u w:val="single"/>
                </w:rPr>
                <w:t>19.3</w:t>
              </w:r>
            </w:hyperlink>
          </w:p>
        </w:tc>
        <w:tc>
          <w:tcPr>
            <w:tcW w:w="5713" w:type="dxa"/>
          </w:tcPr>
          <w:p w:rsidR="00EA58FE" w:rsidRDefault="004245CD">
            <w:pPr>
              <w:pStyle w:val="TableParagraph"/>
              <w:ind w:left="105"/>
              <w:rPr>
                <w:sz w:val="20"/>
              </w:rPr>
            </w:pPr>
            <w:r>
              <w:rPr>
                <w:sz w:val="20"/>
              </w:rPr>
              <w:t>2-3</w:t>
            </w:r>
            <w:r>
              <w:rPr>
                <w:spacing w:val="-3"/>
                <w:sz w:val="20"/>
              </w:rPr>
              <w:t xml:space="preserve"> </w:t>
            </w:r>
            <w:r>
              <w:rPr>
                <w:sz w:val="20"/>
              </w:rPr>
              <w:t>года/</w:t>
            </w:r>
            <w:r>
              <w:rPr>
                <w:spacing w:val="-4"/>
                <w:sz w:val="20"/>
              </w:rPr>
              <w:t xml:space="preserve"> </w:t>
            </w:r>
            <w:r>
              <w:rPr>
                <w:sz w:val="20"/>
              </w:rPr>
              <w:t>1</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0"/>
              <w:rPr>
                <w:sz w:val="20"/>
              </w:rPr>
            </w:pPr>
            <w:r>
              <w:rPr>
                <w:noProof/>
                <w:sz w:val="20"/>
                <w:lang w:eastAsia="ru-RU"/>
              </w:rPr>
              <w:drawing>
                <wp:inline distT="0" distB="0" distL="0" distR="0">
                  <wp:extent cx="475106" cy="47510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0" cstate="print"/>
                          <a:stretch>
                            <a:fillRect/>
                          </a:stretch>
                        </pic:blipFill>
                        <pic:spPr>
                          <a:xfrm>
                            <a:off x="0" y="0"/>
                            <a:ext cx="475106" cy="475106"/>
                          </a:xfrm>
                          <a:prstGeom prst="rect">
                            <a:avLst/>
                          </a:prstGeom>
                        </pic:spPr>
                      </pic:pic>
                    </a:graphicData>
                  </a:graphic>
                </wp:inline>
              </w:drawing>
            </w:r>
          </w:p>
        </w:tc>
      </w:tr>
      <w:tr w:rsidR="00EA58FE">
        <w:trPr>
          <w:trHeight w:val="858"/>
        </w:trPr>
        <w:tc>
          <w:tcPr>
            <w:tcW w:w="1229" w:type="dxa"/>
          </w:tcPr>
          <w:p w:rsidR="00EA58FE" w:rsidRPr="009D6436" w:rsidRDefault="00DF2BA8">
            <w:pPr>
              <w:pStyle w:val="TableParagraph"/>
              <w:rPr>
                <w:sz w:val="20"/>
                <w:u w:val="single"/>
              </w:rPr>
            </w:pPr>
            <w:hyperlink r:id="rId41">
              <w:r w:rsidR="004245CD" w:rsidRPr="009D6436">
                <w:rPr>
                  <w:spacing w:val="-4"/>
                  <w:sz w:val="20"/>
                  <w:u w:val="single"/>
                </w:rPr>
                <w:t>19.4</w:t>
              </w:r>
            </w:hyperlink>
          </w:p>
        </w:tc>
        <w:tc>
          <w:tcPr>
            <w:tcW w:w="5713" w:type="dxa"/>
          </w:tcPr>
          <w:p w:rsidR="00EA58FE" w:rsidRDefault="004245CD">
            <w:pPr>
              <w:pStyle w:val="TableParagraph"/>
              <w:ind w:left="105"/>
              <w:rPr>
                <w:sz w:val="20"/>
              </w:rPr>
            </w:pPr>
            <w:r>
              <w:rPr>
                <w:sz w:val="20"/>
              </w:rPr>
              <w:t>3-4</w:t>
            </w:r>
            <w:r>
              <w:rPr>
                <w:spacing w:val="-3"/>
                <w:sz w:val="20"/>
              </w:rPr>
              <w:t xml:space="preserve"> </w:t>
            </w:r>
            <w:r>
              <w:rPr>
                <w:sz w:val="20"/>
              </w:rPr>
              <w:t>года/</w:t>
            </w:r>
            <w:r>
              <w:rPr>
                <w:spacing w:val="-4"/>
                <w:sz w:val="20"/>
              </w:rPr>
              <w:t xml:space="preserve"> </w:t>
            </w:r>
            <w:r>
              <w:rPr>
                <w:sz w:val="20"/>
              </w:rPr>
              <w:t>2</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350"/>
              <w:rPr>
                <w:sz w:val="20"/>
              </w:rPr>
            </w:pPr>
            <w:r>
              <w:rPr>
                <w:noProof/>
                <w:sz w:val="20"/>
                <w:lang w:eastAsia="ru-RU"/>
              </w:rPr>
              <w:drawing>
                <wp:inline distT="0" distB="0" distL="0" distR="0">
                  <wp:extent cx="480060" cy="48005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2" cstate="print"/>
                          <a:stretch>
                            <a:fillRect/>
                          </a:stretch>
                        </pic:blipFill>
                        <pic:spPr>
                          <a:xfrm>
                            <a:off x="0" y="0"/>
                            <a:ext cx="480060" cy="480059"/>
                          </a:xfrm>
                          <a:prstGeom prst="rect">
                            <a:avLst/>
                          </a:prstGeom>
                        </pic:spPr>
                      </pic:pic>
                    </a:graphicData>
                  </a:graphic>
                </wp:inline>
              </w:drawing>
            </w:r>
          </w:p>
        </w:tc>
      </w:tr>
      <w:tr w:rsidR="00EA58FE">
        <w:trPr>
          <w:trHeight w:val="842"/>
        </w:trPr>
        <w:tc>
          <w:tcPr>
            <w:tcW w:w="1229" w:type="dxa"/>
          </w:tcPr>
          <w:p w:rsidR="00EA58FE" w:rsidRPr="009D6436" w:rsidRDefault="00DF2BA8">
            <w:pPr>
              <w:pStyle w:val="TableParagraph"/>
              <w:spacing w:before="2"/>
              <w:rPr>
                <w:sz w:val="20"/>
                <w:u w:val="single"/>
              </w:rPr>
            </w:pPr>
            <w:hyperlink r:id="rId43">
              <w:r w:rsidR="004245CD" w:rsidRPr="009D6436">
                <w:rPr>
                  <w:spacing w:val="-4"/>
                  <w:sz w:val="20"/>
                  <w:u w:val="single"/>
                </w:rPr>
                <w:t>19.5</w:t>
              </w:r>
            </w:hyperlink>
          </w:p>
        </w:tc>
        <w:tc>
          <w:tcPr>
            <w:tcW w:w="5713" w:type="dxa"/>
          </w:tcPr>
          <w:p w:rsidR="00EA58FE" w:rsidRDefault="004245CD">
            <w:pPr>
              <w:pStyle w:val="TableParagraph"/>
              <w:spacing w:before="2"/>
              <w:ind w:left="105"/>
              <w:rPr>
                <w:sz w:val="20"/>
              </w:rPr>
            </w:pPr>
            <w:r>
              <w:rPr>
                <w:sz w:val="20"/>
              </w:rPr>
              <w:t>4-5</w:t>
            </w:r>
            <w:r>
              <w:rPr>
                <w:spacing w:val="-4"/>
                <w:sz w:val="20"/>
              </w:rPr>
              <w:t xml:space="preserve"> </w:t>
            </w:r>
            <w:r>
              <w:rPr>
                <w:sz w:val="20"/>
              </w:rPr>
              <w:t>лет</w:t>
            </w:r>
            <w:r>
              <w:rPr>
                <w:spacing w:val="-4"/>
                <w:sz w:val="20"/>
              </w:rPr>
              <w:t xml:space="preserve"> </w:t>
            </w:r>
            <w:r>
              <w:rPr>
                <w:sz w:val="20"/>
              </w:rPr>
              <w:t>/</w:t>
            </w:r>
            <w:r>
              <w:rPr>
                <w:spacing w:val="-4"/>
                <w:sz w:val="20"/>
              </w:rPr>
              <w:t xml:space="preserve"> </w:t>
            </w:r>
            <w:r>
              <w:rPr>
                <w:sz w:val="20"/>
              </w:rPr>
              <w:t>средняя</w:t>
            </w:r>
            <w:r>
              <w:rPr>
                <w:spacing w:val="-5"/>
                <w:sz w:val="20"/>
              </w:rPr>
              <w:t xml:space="preserve"> </w:t>
            </w:r>
            <w:r>
              <w:rPr>
                <w:spacing w:val="-2"/>
                <w:sz w:val="20"/>
              </w:rPr>
              <w:t>группа</w:t>
            </w:r>
          </w:p>
        </w:tc>
        <w:tc>
          <w:tcPr>
            <w:tcW w:w="3259" w:type="dxa"/>
          </w:tcPr>
          <w:p w:rsidR="00EA58FE" w:rsidRDefault="00EA58FE">
            <w:pPr>
              <w:pStyle w:val="TableParagraph"/>
              <w:spacing w:before="11"/>
              <w:ind w:left="0"/>
              <w:rPr>
                <w:sz w:val="3"/>
              </w:rPr>
            </w:pPr>
          </w:p>
          <w:p w:rsidR="00EA58FE" w:rsidRDefault="004245CD">
            <w:pPr>
              <w:pStyle w:val="TableParagraph"/>
              <w:ind w:left="151"/>
              <w:rPr>
                <w:sz w:val="20"/>
              </w:rPr>
            </w:pPr>
            <w:r>
              <w:rPr>
                <w:noProof/>
                <w:sz w:val="20"/>
                <w:lang w:eastAsia="ru-RU"/>
              </w:rPr>
              <w:drawing>
                <wp:inline distT="0" distB="0" distL="0" distR="0">
                  <wp:extent cx="463459" cy="46281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4" cstate="print"/>
                          <a:stretch>
                            <a:fillRect/>
                          </a:stretch>
                        </pic:blipFill>
                        <pic:spPr>
                          <a:xfrm>
                            <a:off x="0" y="0"/>
                            <a:ext cx="463459" cy="462819"/>
                          </a:xfrm>
                          <a:prstGeom prst="rect">
                            <a:avLst/>
                          </a:prstGeom>
                        </pic:spPr>
                      </pic:pic>
                    </a:graphicData>
                  </a:graphic>
                </wp:inline>
              </w:drawing>
            </w:r>
          </w:p>
        </w:tc>
      </w:tr>
    </w:tbl>
    <w:p w:rsidR="00EA58FE" w:rsidRDefault="00EA58FE">
      <w:pPr>
        <w:pStyle w:val="TableParagraph"/>
        <w:rPr>
          <w:sz w:val="20"/>
        </w:rPr>
        <w:sectPr w:rsidR="00EA58FE">
          <w:pgSz w:w="11910" w:h="16840"/>
          <w:pgMar w:top="1040" w:right="708" w:bottom="752"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849"/>
        </w:trPr>
        <w:tc>
          <w:tcPr>
            <w:tcW w:w="1229" w:type="dxa"/>
          </w:tcPr>
          <w:p w:rsidR="00EA58FE" w:rsidRPr="009D6436" w:rsidRDefault="00DF2BA8">
            <w:pPr>
              <w:pStyle w:val="TableParagraph"/>
              <w:spacing w:before="2"/>
              <w:rPr>
                <w:sz w:val="20"/>
                <w:u w:val="single"/>
              </w:rPr>
            </w:pPr>
            <w:hyperlink r:id="rId45">
              <w:r w:rsidR="004245CD" w:rsidRPr="009D6436">
                <w:rPr>
                  <w:spacing w:val="-4"/>
                  <w:sz w:val="20"/>
                  <w:u w:val="single"/>
                </w:rPr>
                <w:t>19.6</w:t>
              </w:r>
            </w:hyperlink>
          </w:p>
        </w:tc>
        <w:tc>
          <w:tcPr>
            <w:tcW w:w="5713" w:type="dxa"/>
          </w:tcPr>
          <w:p w:rsidR="00EA58FE" w:rsidRDefault="004245CD">
            <w:pPr>
              <w:pStyle w:val="TableParagraph"/>
              <w:spacing w:before="2"/>
              <w:ind w:left="105"/>
              <w:rPr>
                <w:sz w:val="20"/>
              </w:rPr>
            </w:pPr>
            <w:r>
              <w:rPr>
                <w:sz w:val="20"/>
              </w:rPr>
              <w:t>5-6</w:t>
            </w:r>
            <w:r>
              <w:rPr>
                <w:spacing w:val="-4"/>
                <w:sz w:val="20"/>
              </w:rPr>
              <w:t xml:space="preserve"> </w:t>
            </w:r>
            <w:r>
              <w:rPr>
                <w:sz w:val="20"/>
              </w:rPr>
              <w:t>лет/</w:t>
            </w:r>
            <w:r>
              <w:rPr>
                <w:spacing w:val="-4"/>
                <w:sz w:val="20"/>
              </w:rPr>
              <w:t xml:space="preserve"> </w:t>
            </w:r>
            <w:r>
              <w:rPr>
                <w:sz w:val="20"/>
              </w:rPr>
              <w:t>старшая</w:t>
            </w:r>
            <w:r>
              <w:rPr>
                <w:spacing w:val="-4"/>
                <w:sz w:val="20"/>
              </w:rPr>
              <w:t xml:space="preserve"> </w:t>
            </w:r>
            <w:r>
              <w:rPr>
                <w:spacing w:val="-2"/>
                <w:sz w:val="20"/>
              </w:rPr>
              <w:t>группа</w:t>
            </w:r>
          </w:p>
        </w:tc>
        <w:tc>
          <w:tcPr>
            <w:tcW w:w="3259" w:type="dxa"/>
          </w:tcPr>
          <w:p w:rsidR="00EA58FE" w:rsidRDefault="00EA58FE">
            <w:pPr>
              <w:pStyle w:val="TableParagraph"/>
              <w:spacing w:before="4"/>
              <w:ind w:left="0"/>
              <w:rPr>
                <w:sz w:val="4"/>
              </w:rPr>
            </w:pPr>
          </w:p>
          <w:p w:rsidR="00EA58FE" w:rsidRDefault="004245CD">
            <w:pPr>
              <w:pStyle w:val="TableParagraph"/>
              <w:ind w:left="1366"/>
              <w:rPr>
                <w:sz w:val="20"/>
              </w:rPr>
            </w:pPr>
            <w:r>
              <w:rPr>
                <w:noProof/>
                <w:sz w:val="20"/>
                <w:lang w:eastAsia="ru-RU"/>
              </w:rPr>
              <w:drawing>
                <wp:inline distT="0" distB="0" distL="0" distR="0">
                  <wp:extent cx="483488" cy="48348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6" cstate="print"/>
                          <a:stretch>
                            <a:fillRect/>
                          </a:stretch>
                        </pic:blipFill>
                        <pic:spPr>
                          <a:xfrm>
                            <a:off x="0" y="0"/>
                            <a:ext cx="483488" cy="483489"/>
                          </a:xfrm>
                          <a:prstGeom prst="rect">
                            <a:avLst/>
                          </a:prstGeom>
                        </pic:spPr>
                      </pic:pic>
                    </a:graphicData>
                  </a:graphic>
                </wp:inline>
              </w:drawing>
            </w:r>
          </w:p>
        </w:tc>
      </w:tr>
      <w:tr w:rsidR="00EA58FE">
        <w:trPr>
          <w:trHeight w:val="978"/>
        </w:trPr>
        <w:tc>
          <w:tcPr>
            <w:tcW w:w="1229" w:type="dxa"/>
          </w:tcPr>
          <w:p w:rsidR="00EA58FE" w:rsidRPr="009D6436" w:rsidRDefault="00DF2BA8">
            <w:pPr>
              <w:pStyle w:val="TableParagraph"/>
              <w:spacing w:before="2"/>
              <w:rPr>
                <w:sz w:val="20"/>
                <w:u w:val="single"/>
              </w:rPr>
            </w:pPr>
            <w:hyperlink r:id="rId47">
              <w:r w:rsidR="004245CD" w:rsidRPr="009D6436">
                <w:rPr>
                  <w:spacing w:val="-4"/>
                  <w:sz w:val="20"/>
                  <w:u w:val="single"/>
                </w:rPr>
                <w:t>19.7</w:t>
              </w:r>
            </w:hyperlink>
          </w:p>
        </w:tc>
        <w:tc>
          <w:tcPr>
            <w:tcW w:w="5713" w:type="dxa"/>
          </w:tcPr>
          <w:p w:rsidR="00EA58FE" w:rsidRDefault="004245CD">
            <w:pPr>
              <w:pStyle w:val="TableParagraph"/>
              <w:spacing w:before="2"/>
              <w:ind w:left="105"/>
              <w:rPr>
                <w:sz w:val="20"/>
              </w:rPr>
            </w:pPr>
            <w:r>
              <w:rPr>
                <w:sz w:val="20"/>
              </w:rPr>
              <w:t>6-7</w:t>
            </w:r>
            <w:r>
              <w:rPr>
                <w:spacing w:val="-6"/>
                <w:sz w:val="20"/>
              </w:rPr>
              <w:t xml:space="preserve"> </w:t>
            </w:r>
            <w:r>
              <w:rPr>
                <w:sz w:val="20"/>
              </w:rPr>
              <w:t>лет</w:t>
            </w:r>
            <w:r>
              <w:rPr>
                <w:spacing w:val="-8"/>
                <w:sz w:val="20"/>
              </w:rPr>
              <w:t xml:space="preserve"> </w:t>
            </w:r>
            <w:r>
              <w:rPr>
                <w:sz w:val="20"/>
              </w:rPr>
              <w:t>/</w:t>
            </w:r>
            <w:r>
              <w:rPr>
                <w:spacing w:val="-6"/>
                <w:sz w:val="20"/>
              </w:rPr>
              <w:t xml:space="preserve"> </w:t>
            </w:r>
            <w:r>
              <w:rPr>
                <w:sz w:val="20"/>
              </w:rPr>
              <w:t>подготовительная</w:t>
            </w:r>
            <w:r>
              <w:rPr>
                <w:spacing w:val="-8"/>
                <w:sz w:val="20"/>
              </w:rPr>
              <w:t xml:space="preserve"> </w:t>
            </w:r>
            <w:r>
              <w:rPr>
                <w:spacing w:val="-2"/>
                <w:sz w:val="20"/>
              </w:rPr>
              <w:t>группа</w:t>
            </w:r>
          </w:p>
        </w:tc>
        <w:tc>
          <w:tcPr>
            <w:tcW w:w="3259" w:type="dxa"/>
          </w:tcPr>
          <w:p w:rsidR="00EA58FE" w:rsidRDefault="00EA58FE">
            <w:pPr>
              <w:pStyle w:val="TableParagraph"/>
              <w:ind w:left="0"/>
              <w:rPr>
                <w:sz w:val="4"/>
              </w:rPr>
            </w:pPr>
          </w:p>
          <w:p w:rsidR="00EA58FE" w:rsidRDefault="004245CD">
            <w:pPr>
              <w:pStyle w:val="TableParagraph"/>
              <w:ind w:left="150"/>
              <w:rPr>
                <w:sz w:val="20"/>
              </w:rPr>
            </w:pPr>
            <w:r>
              <w:rPr>
                <w:noProof/>
                <w:sz w:val="20"/>
                <w:lang w:eastAsia="ru-RU"/>
              </w:rPr>
              <w:drawing>
                <wp:inline distT="0" distB="0" distL="0" distR="0">
                  <wp:extent cx="496160" cy="49558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8" cstate="print"/>
                          <a:stretch>
                            <a:fillRect/>
                          </a:stretch>
                        </pic:blipFill>
                        <pic:spPr>
                          <a:xfrm>
                            <a:off x="0" y="0"/>
                            <a:ext cx="496160" cy="495585"/>
                          </a:xfrm>
                          <a:prstGeom prst="rect">
                            <a:avLst/>
                          </a:prstGeom>
                        </pic:spPr>
                      </pic:pic>
                    </a:graphicData>
                  </a:graphic>
                </wp:inline>
              </w:drawing>
            </w:r>
          </w:p>
        </w:tc>
      </w:tr>
      <w:tr w:rsidR="00EA58FE">
        <w:trPr>
          <w:trHeight w:val="880"/>
        </w:trPr>
        <w:tc>
          <w:tcPr>
            <w:tcW w:w="1229" w:type="dxa"/>
          </w:tcPr>
          <w:p w:rsidR="00EA58FE" w:rsidRPr="009D6436" w:rsidRDefault="00DF2BA8">
            <w:pPr>
              <w:pStyle w:val="TableParagraph"/>
              <w:spacing w:before="2"/>
              <w:rPr>
                <w:sz w:val="20"/>
                <w:u w:val="single"/>
              </w:rPr>
            </w:pPr>
            <w:hyperlink r:id="rId49">
              <w:r w:rsidR="004245CD" w:rsidRPr="009D6436">
                <w:rPr>
                  <w:spacing w:val="-4"/>
                  <w:sz w:val="20"/>
                  <w:u w:val="single"/>
                </w:rPr>
                <w:t>19.8</w:t>
              </w:r>
            </w:hyperlink>
          </w:p>
        </w:tc>
        <w:tc>
          <w:tcPr>
            <w:tcW w:w="5713" w:type="dxa"/>
          </w:tcPr>
          <w:p w:rsidR="00EA58FE" w:rsidRDefault="004245CD">
            <w:pPr>
              <w:pStyle w:val="TableParagraph"/>
              <w:spacing w:before="2"/>
              <w:ind w:left="105"/>
              <w:rPr>
                <w:sz w:val="20"/>
              </w:rPr>
            </w:pPr>
            <w:r>
              <w:rPr>
                <w:sz w:val="20"/>
              </w:rPr>
              <w:t>решение</w:t>
            </w:r>
            <w:r>
              <w:rPr>
                <w:spacing w:val="-9"/>
                <w:sz w:val="20"/>
              </w:rPr>
              <w:t xml:space="preserve"> </w:t>
            </w:r>
            <w:r>
              <w:rPr>
                <w:sz w:val="20"/>
              </w:rPr>
              <w:t>совокупных</w:t>
            </w:r>
            <w:r>
              <w:rPr>
                <w:spacing w:val="-7"/>
                <w:sz w:val="20"/>
              </w:rPr>
              <w:t xml:space="preserve"> </w:t>
            </w:r>
            <w:r>
              <w:rPr>
                <w:sz w:val="20"/>
              </w:rPr>
              <w:t>задач</w:t>
            </w:r>
            <w:r>
              <w:rPr>
                <w:spacing w:val="-9"/>
                <w:sz w:val="20"/>
              </w:rPr>
              <w:t xml:space="preserve"> </w:t>
            </w:r>
            <w:r>
              <w:rPr>
                <w:spacing w:val="-2"/>
                <w:sz w:val="20"/>
              </w:rPr>
              <w:t>воспитания</w:t>
            </w:r>
          </w:p>
        </w:tc>
        <w:tc>
          <w:tcPr>
            <w:tcW w:w="3259" w:type="dxa"/>
          </w:tcPr>
          <w:p w:rsidR="00EA58FE" w:rsidRDefault="00EA58FE">
            <w:pPr>
              <w:pStyle w:val="TableParagraph"/>
              <w:spacing w:before="8"/>
              <w:ind w:left="0"/>
              <w:rPr>
                <w:sz w:val="4"/>
              </w:rPr>
            </w:pPr>
          </w:p>
          <w:p w:rsidR="00EA58FE" w:rsidRDefault="004245CD">
            <w:pPr>
              <w:pStyle w:val="TableParagraph"/>
              <w:ind w:left="1364"/>
              <w:rPr>
                <w:sz w:val="20"/>
              </w:rPr>
            </w:pPr>
            <w:r>
              <w:rPr>
                <w:noProof/>
                <w:sz w:val="20"/>
                <w:lang w:eastAsia="ru-RU"/>
              </w:rPr>
              <w:drawing>
                <wp:inline distT="0" distB="0" distL="0" distR="0">
                  <wp:extent cx="502920" cy="50292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0" cstate="print"/>
                          <a:stretch>
                            <a:fillRect/>
                          </a:stretch>
                        </pic:blipFill>
                        <pic:spPr>
                          <a:xfrm>
                            <a:off x="0" y="0"/>
                            <a:ext cx="502920" cy="502920"/>
                          </a:xfrm>
                          <a:prstGeom prst="rect">
                            <a:avLst/>
                          </a:prstGeom>
                        </pic:spPr>
                      </pic:pic>
                    </a:graphicData>
                  </a:graphic>
                </wp:inline>
              </w:drawing>
            </w:r>
          </w:p>
        </w:tc>
      </w:tr>
    </w:tbl>
    <w:p w:rsidR="00EA58FE" w:rsidRDefault="00EA58FE">
      <w:pPr>
        <w:pStyle w:val="a3"/>
        <w:spacing w:before="91"/>
      </w:pPr>
    </w:p>
    <w:p w:rsidR="00EA58FE" w:rsidRDefault="004245CD">
      <w:pPr>
        <w:pStyle w:val="a3"/>
        <w:ind w:left="144"/>
      </w:pPr>
      <w:r>
        <w:rPr>
          <w:u w:val="single"/>
        </w:rPr>
        <w:t>Образовательная</w:t>
      </w:r>
      <w:r>
        <w:rPr>
          <w:spacing w:val="-4"/>
          <w:u w:val="single"/>
        </w:rPr>
        <w:t xml:space="preserve"> </w:t>
      </w:r>
      <w:r>
        <w:rPr>
          <w:u w:val="single"/>
        </w:rPr>
        <w:t>область</w:t>
      </w:r>
      <w:r>
        <w:rPr>
          <w:spacing w:val="-2"/>
          <w:u w:val="single"/>
        </w:rPr>
        <w:t xml:space="preserve"> </w:t>
      </w:r>
      <w:r>
        <w:rPr>
          <w:u w:val="single"/>
        </w:rPr>
        <w:t>«Речевое</w:t>
      </w:r>
      <w:r>
        <w:rPr>
          <w:spacing w:val="-5"/>
          <w:u w:val="single"/>
        </w:rPr>
        <w:t xml:space="preserve"> </w:t>
      </w:r>
      <w:r>
        <w:rPr>
          <w:spacing w:val="-2"/>
          <w:u w:val="single"/>
        </w:rPr>
        <w:t>развитие»:</w:t>
      </w:r>
    </w:p>
    <w:p w:rsidR="00EA58FE" w:rsidRDefault="00EA58FE">
      <w:pPr>
        <w:pStyle w:val="a3"/>
        <w:spacing w:before="102"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506"/>
        </w:trPr>
        <w:tc>
          <w:tcPr>
            <w:tcW w:w="1229" w:type="dxa"/>
          </w:tcPr>
          <w:p w:rsidR="00EA58FE" w:rsidRDefault="004245CD">
            <w:pPr>
              <w:pStyle w:val="TableParagraph"/>
              <w:ind w:left="7" w:right="2"/>
              <w:jc w:val="center"/>
              <w:rPr>
                <w:b/>
                <w:sz w:val="20"/>
              </w:rPr>
            </w:pPr>
            <w:r>
              <w:rPr>
                <w:b/>
                <w:sz w:val="20"/>
              </w:rPr>
              <w:t>ФОП</w:t>
            </w:r>
            <w:r>
              <w:rPr>
                <w:b/>
                <w:spacing w:val="-5"/>
                <w:sz w:val="20"/>
              </w:rPr>
              <w:t xml:space="preserve"> ДО,</w:t>
            </w:r>
          </w:p>
          <w:p w:rsidR="00EA58FE" w:rsidRDefault="004245CD">
            <w:pPr>
              <w:pStyle w:val="TableParagraph"/>
              <w:spacing w:before="25"/>
              <w:ind w:left="7"/>
              <w:jc w:val="center"/>
              <w:rPr>
                <w:b/>
                <w:sz w:val="20"/>
              </w:rPr>
            </w:pPr>
            <w:r>
              <w:rPr>
                <w:b/>
                <w:spacing w:val="-5"/>
                <w:sz w:val="20"/>
              </w:rPr>
              <w:t>пп/</w:t>
            </w:r>
          </w:p>
        </w:tc>
        <w:tc>
          <w:tcPr>
            <w:tcW w:w="5713" w:type="dxa"/>
          </w:tcPr>
          <w:p w:rsidR="00EA58FE" w:rsidRDefault="004245CD">
            <w:pPr>
              <w:pStyle w:val="TableParagraph"/>
              <w:ind w:left="0"/>
              <w:jc w:val="center"/>
              <w:rPr>
                <w:b/>
                <w:sz w:val="20"/>
              </w:rPr>
            </w:pPr>
            <w:r>
              <w:rPr>
                <w:b/>
                <w:spacing w:val="-2"/>
                <w:sz w:val="20"/>
              </w:rPr>
              <w:t>Возраст/группа</w:t>
            </w:r>
          </w:p>
        </w:tc>
        <w:tc>
          <w:tcPr>
            <w:tcW w:w="3259" w:type="dxa"/>
          </w:tcPr>
          <w:p w:rsidR="00EA58FE" w:rsidRDefault="004245CD">
            <w:pPr>
              <w:pStyle w:val="TableParagraph"/>
              <w:ind w:left="11"/>
              <w:jc w:val="center"/>
              <w:rPr>
                <w:b/>
                <w:sz w:val="20"/>
              </w:rPr>
            </w:pPr>
            <w:r>
              <w:rPr>
                <w:b/>
                <w:sz w:val="20"/>
              </w:rPr>
              <w:t>QR</w:t>
            </w:r>
            <w:r>
              <w:rPr>
                <w:b/>
                <w:spacing w:val="-4"/>
                <w:sz w:val="20"/>
              </w:rPr>
              <w:t xml:space="preserve"> </w:t>
            </w:r>
            <w:r>
              <w:rPr>
                <w:b/>
                <w:sz w:val="20"/>
              </w:rPr>
              <w:t>-</w:t>
            </w:r>
            <w:r>
              <w:rPr>
                <w:b/>
                <w:spacing w:val="-5"/>
                <w:sz w:val="20"/>
              </w:rPr>
              <w:t>код</w:t>
            </w:r>
          </w:p>
        </w:tc>
      </w:tr>
      <w:tr w:rsidR="00EA58FE">
        <w:trPr>
          <w:trHeight w:val="990"/>
        </w:trPr>
        <w:tc>
          <w:tcPr>
            <w:tcW w:w="1229" w:type="dxa"/>
          </w:tcPr>
          <w:p w:rsidR="00EA58FE" w:rsidRPr="009D6436" w:rsidRDefault="00DF2BA8">
            <w:pPr>
              <w:pStyle w:val="TableParagraph"/>
              <w:rPr>
                <w:sz w:val="20"/>
                <w:u w:val="single"/>
              </w:rPr>
            </w:pPr>
            <w:hyperlink r:id="rId51">
              <w:r w:rsidR="004245CD" w:rsidRPr="009D6436">
                <w:rPr>
                  <w:spacing w:val="-4"/>
                  <w:sz w:val="20"/>
                  <w:u w:val="single"/>
                </w:rPr>
                <w:t>20.1</w:t>
              </w:r>
            </w:hyperlink>
          </w:p>
        </w:tc>
        <w:tc>
          <w:tcPr>
            <w:tcW w:w="5713" w:type="dxa"/>
          </w:tcPr>
          <w:p w:rsidR="00EA58FE" w:rsidRDefault="004245CD">
            <w:pPr>
              <w:pStyle w:val="TableParagraph"/>
              <w:ind w:left="105"/>
              <w:rPr>
                <w:sz w:val="20"/>
              </w:rPr>
            </w:pPr>
            <w:r>
              <w:rPr>
                <w:sz w:val="20"/>
              </w:rPr>
              <w:t>от</w:t>
            </w:r>
            <w:r>
              <w:rPr>
                <w:spacing w:val="-6"/>
                <w:sz w:val="20"/>
              </w:rPr>
              <w:t xml:space="preserve"> </w:t>
            </w:r>
            <w:r>
              <w:rPr>
                <w:sz w:val="20"/>
              </w:rPr>
              <w:t>2</w:t>
            </w:r>
            <w:r>
              <w:rPr>
                <w:spacing w:val="-3"/>
                <w:sz w:val="20"/>
              </w:rPr>
              <w:t xml:space="preserve"> </w:t>
            </w:r>
            <w:r>
              <w:rPr>
                <w:sz w:val="20"/>
              </w:rPr>
              <w:t>месяцев</w:t>
            </w:r>
            <w:r>
              <w:rPr>
                <w:spacing w:val="-6"/>
                <w:sz w:val="20"/>
              </w:rPr>
              <w:t xml:space="preserve"> </w:t>
            </w:r>
            <w:r>
              <w:rPr>
                <w:sz w:val="20"/>
              </w:rPr>
              <w:t>до</w:t>
            </w:r>
            <w:r>
              <w:rPr>
                <w:spacing w:val="-3"/>
                <w:sz w:val="20"/>
              </w:rPr>
              <w:t xml:space="preserve"> </w:t>
            </w:r>
            <w:r>
              <w:rPr>
                <w:sz w:val="20"/>
              </w:rPr>
              <w:t>1</w:t>
            </w:r>
            <w:r>
              <w:rPr>
                <w:spacing w:val="-4"/>
                <w:sz w:val="20"/>
              </w:rPr>
              <w:t xml:space="preserve"> </w:t>
            </w:r>
            <w:r>
              <w:rPr>
                <w:sz w:val="20"/>
              </w:rPr>
              <w:t>года/</w:t>
            </w:r>
            <w:r>
              <w:rPr>
                <w:spacing w:val="-5"/>
                <w:sz w:val="20"/>
              </w:rPr>
              <w:t xml:space="preserve"> </w:t>
            </w:r>
            <w:r>
              <w:rPr>
                <w:sz w:val="20"/>
              </w:rPr>
              <w:t>младенческая</w:t>
            </w:r>
            <w:r>
              <w:rPr>
                <w:spacing w:val="-5"/>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52926" cy="55292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2" cstate="print"/>
                          <a:stretch>
                            <a:fillRect/>
                          </a:stretch>
                        </pic:blipFill>
                        <pic:spPr>
                          <a:xfrm>
                            <a:off x="0" y="0"/>
                            <a:ext cx="552926" cy="552926"/>
                          </a:xfrm>
                          <a:prstGeom prst="rect">
                            <a:avLst/>
                          </a:prstGeom>
                        </pic:spPr>
                      </pic:pic>
                    </a:graphicData>
                  </a:graphic>
                </wp:inline>
              </w:drawing>
            </w:r>
          </w:p>
        </w:tc>
      </w:tr>
      <w:tr w:rsidR="00EA58FE">
        <w:trPr>
          <w:trHeight w:val="940"/>
        </w:trPr>
        <w:tc>
          <w:tcPr>
            <w:tcW w:w="1229" w:type="dxa"/>
          </w:tcPr>
          <w:p w:rsidR="00EA58FE" w:rsidRPr="009D6436" w:rsidRDefault="00DF2BA8">
            <w:pPr>
              <w:pStyle w:val="TableParagraph"/>
              <w:spacing w:before="2"/>
              <w:rPr>
                <w:sz w:val="20"/>
                <w:u w:val="single"/>
              </w:rPr>
            </w:pPr>
            <w:hyperlink r:id="rId53">
              <w:r w:rsidR="004245CD" w:rsidRPr="009D6436">
                <w:rPr>
                  <w:spacing w:val="-4"/>
                  <w:sz w:val="20"/>
                  <w:u w:val="single"/>
                </w:rPr>
                <w:t>20.2</w:t>
              </w:r>
            </w:hyperlink>
          </w:p>
        </w:tc>
        <w:tc>
          <w:tcPr>
            <w:tcW w:w="5713" w:type="dxa"/>
          </w:tcPr>
          <w:p w:rsidR="00EA58FE" w:rsidRDefault="004245CD">
            <w:pPr>
              <w:pStyle w:val="TableParagraph"/>
              <w:spacing w:before="2"/>
              <w:ind w:left="105"/>
              <w:rPr>
                <w:sz w:val="20"/>
              </w:rPr>
            </w:pPr>
            <w:r>
              <w:rPr>
                <w:sz w:val="20"/>
              </w:rPr>
              <w:t>1-2</w:t>
            </w:r>
            <w:r>
              <w:rPr>
                <w:spacing w:val="-7"/>
                <w:sz w:val="20"/>
              </w:rPr>
              <w:t xml:space="preserve"> </w:t>
            </w:r>
            <w:r>
              <w:rPr>
                <w:sz w:val="20"/>
              </w:rPr>
              <w:t>года/группа</w:t>
            </w:r>
            <w:r>
              <w:rPr>
                <w:spacing w:val="-8"/>
                <w:sz w:val="20"/>
              </w:rPr>
              <w:t xml:space="preserve"> </w:t>
            </w:r>
            <w:r>
              <w:rPr>
                <w:sz w:val="20"/>
              </w:rPr>
              <w:t>раннего</w:t>
            </w:r>
            <w:r>
              <w:rPr>
                <w:spacing w:val="-7"/>
                <w:sz w:val="20"/>
              </w:rPr>
              <w:t xml:space="preserve"> </w:t>
            </w:r>
            <w:r>
              <w:rPr>
                <w:spacing w:val="-2"/>
                <w:sz w:val="20"/>
              </w:rPr>
              <w:t>возраста</w:t>
            </w:r>
          </w:p>
        </w:tc>
        <w:tc>
          <w:tcPr>
            <w:tcW w:w="3259" w:type="dxa"/>
          </w:tcPr>
          <w:p w:rsidR="00EA58FE" w:rsidRDefault="00EA58FE">
            <w:pPr>
              <w:pStyle w:val="TableParagraph"/>
              <w:spacing w:before="6"/>
              <w:ind w:left="0"/>
              <w:rPr>
                <w:sz w:val="4"/>
              </w:rPr>
            </w:pPr>
          </w:p>
          <w:p w:rsidR="00EA58FE" w:rsidRDefault="004245CD">
            <w:pPr>
              <w:pStyle w:val="TableParagraph"/>
              <w:ind w:left="1281"/>
              <w:rPr>
                <w:sz w:val="20"/>
              </w:rPr>
            </w:pPr>
            <w:r>
              <w:rPr>
                <w:noProof/>
                <w:sz w:val="20"/>
                <w:lang w:eastAsia="ru-RU"/>
              </w:rPr>
              <w:drawing>
                <wp:inline distT="0" distB="0" distL="0" distR="0">
                  <wp:extent cx="532256" cy="53225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4" cstate="print"/>
                          <a:stretch>
                            <a:fillRect/>
                          </a:stretch>
                        </pic:blipFill>
                        <pic:spPr>
                          <a:xfrm>
                            <a:off x="0" y="0"/>
                            <a:ext cx="532256" cy="532256"/>
                          </a:xfrm>
                          <a:prstGeom prst="rect">
                            <a:avLst/>
                          </a:prstGeom>
                        </pic:spPr>
                      </pic:pic>
                    </a:graphicData>
                  </a:graphic>
                </wp:inline>
              </w:drawing>
            </w:r>
          </w:p>
        </w:tc>
      </w:tr>
      <w:tr w:rsidR="00EA58FE">
        <w:trPr>
          <w:trHeight w:val="902"/>
        </w:trPr>
        <w:tc>
          <w:tcPr>
            <w:tcW w:w="1229" w:type="dxa"/>
          </w:tcPr>
          <w:p w:rsidR="00EA58FE" w:rsidRPr="009D6436" w:rsidRDefault="00DF2BA8">
            <w:pPr>
              <w:pStyle w:val="TableParagraph"/>
              <w:rPr>
                <w:sz w:val="20"/>
                <w:u w:val="single"/>
              </w:rPr>
            </w:pPr>
            <w:hyperlink r:id="rId55">
              <w:r w:rsidR="004245CD" w:rsidRPr="009D6436">
                <w:rPr>
                  <w:spacing w:val="-4"/>
                  <w:sz w:val="20"/>
                  <w:u w:val="single"/>
                </w:rPr>
                <w:t>20.3</w:t>
              </w:r>
            </w:hyperlink>
          </w:p>
        </w:tc>
        <w:tc>
          <w:tcPr>
            <w:tcW w:w="5713" w:type="dxa"/>
          </w:tcPr>
          <w:p w:rsidR="00EA58FE" w:rsidRDefault="004245CD">
            <w:pPr>
              <w:pStyle w:val="TableParagraph"/>
              <w:ind w:left="105"/>
              <w:rPr>
                <w:sz w:val="20"/>
              </w:rPr>
            </w:pPr>
            <w:r>
              <w:rPr>
                <w:sz w:val="20"/>
              </w:rPr>
              <w:t>2-3</w:t>
            </w:r>
            <w:r>
              <w:rPr>
                <w:spacing w:val="-3"/>
                <w:sz w:val="20"/>
              </w:rPr>
              <w:t xml:space="preserve"> </w:t>
            </w:r>
            <w:r>
              <w:rPr>
                <w:sz w:val="20"/>
              </w:rPr>
              <w:t>года/</w:t>
            </w:r>
            <w:r>
              <w:rPr>
                <w:spacing w:val="-4"/>
                <w:sz w:val="20"/>
              </w:rPr>
              <w:t xml:space="preserve"> </w:t>
            </w:r>
            <w:r>
              <w:rPr>
                <w:sz w:val="20"/>
              </w:rPr>
              <w:t>1</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7"/>
              <w:rPr>
                <w:sz w:val="20"/>
              </w:rPr>
            </w:pPr>
            <w:r>
              <w:rPr>
                <w:noProof/>
                <w:sz w:val="20"/>
                <w:lang w:eastAsia="ru-RU"/>
              </w:rPr>
              <w:drawing>
                <wp:inline distT="0" distB="0" distL="0" distR="0">
                  <wp:extent cx="512070" cy="51196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6" cstate="print"/>
                          <a:stretch>
                            <a:fillRect/>
                          </a:stretch>
                        </pic:blipFill>
                        <pic:spPr>
                          <a:xfrm>
                            <a:off x="0" y="0"/>
                            <a:ext cx="512070" cy="511968"/>
                          </a:xfrm>
                          <a:prstGeom prst="rect">
                            <a:avLst/>
                          </a:prstGeom>
                        </pic:spPr>
                      </pic:pic>
                    </a:graphicData>
                  </a:graphic>
                </wp:inline>
              </w:drawing>
            </w:r>
          </w:p>
        </w:tc>
      </w:tr>
      <w:tr w:rsidR="00EA58FE">
        <w:trPr>
          <w:trHeight w:val="931"/>
        </w:trPr>
        <w:tc>
          <w:tcPr>
            <w:tcW w:w="1229" w:type="dxa"/>
          </w:tcPr>
          <w:p w:rsidR="00EA58FE" w:rsidRPr="009D6436" w:rsidRDefault="00DF2BA8">
            <w:pPr>
              <w:pStyle w:val="TableParagraph"/>
              <w:rPr>
                <w:sz w:val="20"/>
                <w:u w:val="single"/>
              </w:rPr>
            </w:pPr>
            <w:hyperlink r:id="rId57">
              <w:r w:rsidR="004245CD" w:rsidRPr="009D6436">
                <w:rPr>
                  <w:spacing w:val="-4"/>
                  <w:sz w:val="20"/>
                  <w:u w:val="single"/>
                </w:rPr>
                <w:t>20.4</w:t>
              </w:r>
            </w:hyperlink>
          </w:p>
        </w:tc>
        <w:tc>
          <w:tcPr>
            <w:tcW w:w="5713" w:type="dxa"/>
          </w:tcPr>
          <w:p w:rsidR="00EA58FE" w:rsidRDefault="004245CD">
            <w:pPr>
              <w:pStyle w:val="TableParagraph"/>
              <w:ind w:left="105"/>
              <w:rPr>
                <w:sz w:val="20"/>
              </w:rPr>
            </w:pPr>
            <w:r>
              <w:rPr>
                <w:sz w:val="20"/>
              </w:rPr>
              <w:t>3-4</w:t>
            </w:r>
            <w:r>
              <w:rPr>
                <w:spacing w:val="-3"/>
                <w:sz w:val="20"/>
              </w:rPr>
              <w:t xml:space="preserve"> </w:t>
            </w:r>
            <w:r>
              <w:rPr>
                <w:sz w:val="20"/>
              </w:rPr>
              <w:t>года/</w:t>
            </w:r>
            <w:r>
              <w:rPr>
                <w:spacing w:val="-4"/>
                <w:sz w:val="20"/>
              </w:rPr>
              <w:t xml:space="preserve"> </w:t>
            </w:r>
            <w:r>
              <w:rPr>
                <w:sz w:val="20"/>
              </w:rPr>
              <w:t>2</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7" w:after="1"/>
              <w:ind w:left="0"/>
              <w:rPr>
                <w:sz w:val="7"/>
              </w:rPr>
            </w:pPr>
          </w:p>
          <w:p w:rsidR="00EA58FE" w:rsidRDefault="004245CD">
            <w:pPr>
              <w:pStyle w:val="TableParagraph"/>
              <w:ind w:left="1424"/>
              <w:rPr>
                <w:sz w:val="20"/>
              </w:rPr>
            </w:pPr>
            <w:r>
              <w:rPr>
                <w:noProof/>
                <w:sz w:val="20"/>
                <w:lang w:eastAsia="ru-RU"/>
              </w:rPr>
              <w:drawing>
                <wp:inline distT="0" distB="0" distL="0" distR="0">
                  <wp:extent cx="499681" cy="49968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8" cstate="print"/>
                          <a:stretch>
                            <a:fillRect/>
                          </a:stretch>
                        </pic:blipFill>
                        <pic:spPr>
                          <a:xfrm>
                            <a:off x="0" y="0"/>
                            <a:ext cx="499681" cy="499681"/>
                          </a:xfrm>
                          <a:prstGeom prst="rect">
                            <a:avLst/>
                          </a:prstGeom>
                        </pic:spPr>
                      </pic:pic>
                    </a:graphicData>
                  </a:graphic>
                </wp:inline>
              </w:drawing>
            </w:r>
          </w:p>
        </w:tc>
      </w:tr>
      <w:tr w:rsidR="00EA58FE">
        <w:trPr>
          <w:trHeight w:val="930"/>
        </w:trPr>
        <w:tc>
          <w:tcPr>
            <w:tcW w:w="1229" w:type="dxa"/>
          </w:tcPr>
          <w:p w:rsidR="00EA58FE" w:rsidRPr="009D6436" w:rsidRDefault="00DF2BA8">
            <w:pPr>
              <w:pStyle w:val="TableParagraph"/>
              <w:rPr>
                <w:sz w:val="20"/>
                <w:u w:val="single"/>
              </w:rPr>
            </w:pPr>
            <w:hyperlink r:id="rId59">
              <w:r w:rsidR="004245CD" w:rsidRPr="009D6436">
                <w:rPr>
                  <w:spacing w:val="-4"/>
                  <w:sz w:val="20"/>
                  <w:u w:val="single"/>
                </w:rPr>
                <w:t>20.5</w:t>
              </w:r>
            </w:hyperlink>
          </w:p>
        </w:tc>
        <w:tc>
          <w:tcPr>
            <w:tcW w:w="5713" w:type="dxa"/>
          </w:tcPr>
          <w:p w:rsidR="00EA58FE" w:rsidRDefault="004245CD">
            <w:pPr>
              <w:pStyle w:val="TableParagraph"/>
              <w:ind w:left="105"/>
              <w:rPr>
                <w:sz w:val="20"/>
              </w:rPr>
            </w:pPr>
            <w:r>
              <w:rPr>
                <w:sz w:val="20"/>
              </w:rPr>
              <w:t>4-5</w:t>
            </w:r>
            <w:r>
              <w:rPr>
                <w:spacing w:val="-4"/>
                <w:sz w:val="20"/>
              </w:rPr>
              <w:t xml:space="preserve"> </w:t>
            </w:r>
            <w:r>
              <w:rPr>
                <w:sz w:val="20"/>
              </w:rPr>
              <w:t>лет</w:t>
            </w:r>
            <w:r>
              <w:rPr>
                <w:spacing w:val="-4"/>
                <w:sz w:val="20"/>
              </w:rPr>
              <w:t xml:space="preserve"> </w:t>
            </w:r>
            <w:r>
              <w:rPr>
                <w:sz w:val="20"/>
              </w:rPr>
              <w:t>/</w:t>
            </w:r>
            <w:r>
              <w:rPr>
                <w:spacing w:val="-4"/>
                <w:sz w:val="20"/>
              </w:rPr>
              <w:t xml:space="preserve"> </w:t>
            </w:r>
            <w:r>
              <w:rPr>
                <w:sz w:val="20"/>
              </w:rPr>
              <w:t>средняя</w:t>
            </w:r>
            <w:r>
              <w:rPr>
                <w:spacing w:val="-5"/>
                <w:sz w:val="20"/>
              </w:rPr>
              <w:t xml:space="preserve"> </w:t>
            </w:r>
            <w:r>
              <w:rPr>
                <w:spacing w:val="-2"/>
                <w:sz w:val="20"/>
              </w:rPr>
              <w:t>группа</w:t>
            </w:r>
          </w:p>
        </w:tc>
        <w:tc>
          <w:tcPr>
            <w:tcW w:w="3259" w:type="dxa"/>
          </w:tcPr>
          <w:p w:rsidR="00EA58FE" w:rsidRDefault="00EA58FE">
            <w:pPr>
              <w:pStyle w:val="TableParagraph"/>
              <w:spacing w:before="4"/>
              <w:ind w:left="0"/>
              <w:rPr>
                <w:sz w:val="4"/>
              </w:rPr>
            </w:pPr>
          </w:p>
          <w:p w:rsidR="00EA58FE" w:rsidRDefault="004245CD">
            <w:pPr>
              <w:pStyle w:val="TableParagraph"/>
              <w:ind w:left="157"/>
              <w:rPr>
                <w:sz w:val="20"/>
              </w:rPr>
            </w:pPr>
            <w:r>
              <w:rPr>
                <w:noProof/>
                <w:sz w:val="20"/>
                <w:lang w:eastAsia="ru-RU"/>
              </w:rPr>
              <w:drawing>
                <wp:inline distT="0" distB="0" distL="0" distR="0">
                  <wp:extent cx="524256" cy="52425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0" cstate="print"/>
                          <a:stretch>
                            <a:fillRect/>
                          </a:stretch>
                        </pic:blipFill>
                        <pic:spPr>
                          <a:xfrm>
                            <a:off x="0" y="0"/>
                            <a:ext cx="524256" cy="524255"/>
                          </a:xfrm>
                          <a:prstGeom prst="rect">
                            <a:avLst/>
                          </a:prstGeom>
                        </pic:spPr>
                      </pic:pic>
                    </a:graphicData>
                  </a:graphic>
                </wp:inline>
              </w:drawing>
            </w:r>
          </w:p>
        </w:tc>
      </w:tr>
      <w:tr w:rsidR="00EA58FE">
        <w:trPr>
          <w:trHeight w:val="918"/>
        </w:trPr>
        <w:tc>
          <w:tcPr>
            <w:tcW w:w="1229" w:type="dxa"/>
          </w:tcPr>
          <w:p w:rsidR="00EA58FE" w:rsidRPr="009D6436" w:rsidRDefault="00DF2BA8">
            <w:pPr>
              <w:pStyle w:val="TableParagraph"/>
              <w:rPr>
                <w:sz w:val="20"/>
                <w:u w:val="single"/>
              </w:rPr>
            </w:pPr>
            <w:hyperlink r:id="rId61">
              <w:r w:rsidR="004245CD" w:rsidRPr="009D6436">
                <w:rPr>
                  <w:spacing w:val="-4"/>
                  <w:sz w:val="20"/>
                  <w:u w:val="single"/>
                </w:rPr>
                <w:t>20.6</w:t>
              </w:r>
            </w:hyperlink>
          </w:p>
        </w:tc>
        <w:tc>
          <w:tcPr>
            <w:tcW w:w="5713" w:type="dxa"/>
          </w:tcPr>
          <w:p w:rsidR="00EA58FE" w:rsidRDefault="004245CD">
            <w:pPr>
              <w:pStyle w:val="TableParagraph"/>
              <w:ind w:left="105"/>
              <w:rPr>
                <w:sz w:val="20"/>
              </w:rPr>
            </w:pPr>
            <w:r>
              <w:rPr>
                <w:sz w:val="20"/>
              </w:rPr>
              <w:t>5-6</w:t>
            </w:r>
            <w:r>
              <w:rPr>
                <w:spacing w:val="-4"/>
                <w:sz w:val="20"/>
              </w:rPr>
              <w:t xml:space="preserve"> </w:t>
            </w:r>
            <w:r>
              <w:rPr>
                <w:sz w:val="20"/>
              </w:rPr>
              <w:t>лет/</w:t>
            </w:r>
            <w:r>
              <w:rPr>
                <w:spacing w:val="-4"/>
                <w:sz w:val="20"/>
              </w:rPr>
              <w:t xml:space="preserve"> </w:t>
            </w:r>
            <w:r>
              <w:rPr>
                <w:sz w:val="20"/>
              </w:rPr>
              <w:t>старшая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5"/>
              </w:rPr>
            </w:pPr>
          </w:p>
          <w:p w:rsidR="00EA58FE" w:rsidRDefault="004245CD">
            <w:pPr>
              <w:pStyle w:val="TableParagraph"/>
              <w:ind w:left="1316"/>
              <w:rPr>
                <w:sz w:val="20"/>
              </w:rPr>
            </w:pPr>
            <w:r>
              <w:rPr>
                <w:noProof/>
                <w:sz w:val="20"/>
                <w:lang w:eastAsia="ru-RU"/>
              </w:rPr>
              <w:drawing>
                <wp:inline distT="0" distB="0" distL="0" distR="0">
                  <wp:extent cx="515492" cy="5154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2" cstate="print"/>
                          <a:stretch>
                            <a:fillRect/>
                          </a:stretch>
                        </pic:blipFill>
                        <pic:spPr>
                          <a:xfrm>
                            <a:off x="0" y="0"/>
                            <a:ext cx="515492" cy="515492"/>
                          </a:xfrm>
                          <a:prstGeom prst="rect">
                            <a:avLst/>
                          </a:prstGeom>
                        </pic:spPr>
                      </pic:pic>
                    </a:graphicData>
                  </a:graphic>
                </wp:inline>
              </w:drawing>
            </w:r>
          </w:p>
        </w:tc>
      </w:tr>
      <w:tr w:rsidR="00EA58FE">
        <w:trPr>
          <w:trHeight w:val="990"/>
        </w:trPr>
        <w:tc>
          <w:tcPr>
            <w:tcW w:w="1229" w:type="dxa"/>
          </w:tcPr>
          <w:p w:rsidR="00EA58FE" w:rsidRPr="009D6436" w:rsidRDefault="00DF2BA8">
            <w:pPr>
              <w:pStyle w:val="TableParagraph"/>
              <w:rPr>
                <w:sz w:val="20"/>
                <w:u w:val="single"/>
              </w:rPr>
            </w:pPr>
            <w:hyperlink r:id="rId63">
              <w:r w:rsidR="004245CD" w:rsidRPr="009D6436">
                <w:rPr>
                  <w:spacing w:val="-4"/>
                  <w:sz w:val="20"/>
                  <w:u w:val="single"/>
                </w:rPr>
                <w:t>20.7</w:t>
              </w:r>
            </w:hyperlink>
          </w:p>
        </w:tc>
        <w:tc>
          <w:tcPr>
            <w:tcW w:w="5713" w:type="dxa"/>
          </w:tcPr>
          <w:p w:rsidR="00EA58FE" w:rsidRDefault="004245CD">
            <w:pPr>
              <w:pStyle w:val="TableParagraph"/>
              <w:ind w:left="105"/>
              <w:rPr>
                <w:sz w:val="20"/>
              </w:rPr>
            </w:pPr>
            <w:r>
              <w:rPr>
                <w:sz w:val="20"/>
              </w:rPr>
              <w:t>6-7</w:t>
            </w:r>
            <w:r>
              <w:rPr>
                <w:spacing w:val="-6"/>
                <w:sz w:val="20"/>
              </w:rPr>
              <w:t xml:space="preserve"> </w:t>
            </w:r>
            <w:r>
              <w:rPr>
                <w:sz w:val="20"/>
              </w:rPr>
              <w:t>лет</w:t>
            </w:r>
            <w:r>
              <w:rPr>
                <w:spacing w:val="-8"/>
                <w:sz w:val="20"/>
              </w:rPr>
              <w:t xml:space="preserve"> </w:t>
            </w:r>
            <w:r>
              <w:rPr>
                <w:sz w:val="20"/>
              </w:rPr>
              <w:t>/</w:t>
            </w:r>
            <w:r>
              <w:rPr>
                <w:spacing w:val="-6"/>
                <w:sz w:val="20"/>
              </w:rPr>
              <w:t xml:space="preserve"> </w:t>
            </w:r>
            <w:r>
              <w:rPr>
                <w:sz w:val="20"/>
              </w:rPr>
              <w:t>подготовительная</w:t>
            </w:r>
            <w:r>
              <w:rPr>
                <w:spacing w:val="-8"/>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57022" cy="55702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4" cstate="print"/>
                          <a:stretch>
                            <a:fillRect/>
                          </a:stretch>
                        </pic:blipFill>
                        <pic:spPr>
                          <a:xfrm>
                            <a:off x="0" y="0"/>
                            <a:ext cx="557022" cy="557022"/>
                          </a:xfrm>
                          <a:prstGeom prst="rect">
                            <a:avLst/>
                          </a:prstGeom>
                        </pic:spPr>
                      </pic:pic>
                    </a:graphicData>
                  </a:graphic>
                </wp:inline>
              </w:drawing>
            </w:r>
          </w:p>
        </w:tc>
      </w:tr>
      <w:tr w:rsidR="00EA58FE">
        <w:trPr>
          <w:trHeight w:val="986"/>
        </w:trPr>
        <w:tc>
          <w:tcPr>
            <w:tcW w:w="1229" w:type="dxa"/>
          </w:tcPr>
          <w:p w:rsidR="00EA58FE" w:rsidRPr="009D6436" w:rsidRDefault="00DF2BA8">
            <w:pPr>
              <w:pStyle w:val="TableParagraph"/>
              <w:spacing w:before="1"/>
              <w:rPr>
                <w:sz w:val="20"/>
                <w:u w:val="single"/>
              </w:rPr>
            </w:pPr>
            <w:hyperlink r:id="rId65">
              <w:r w:rsidR="004245CD" w:rsidRPr="009D6436">
                <w:rPr>
                  <w:spacing w:val="-4"/>
                  <w:sz w:val="20"/>
                  <w:u w:val="single"/>
                </w:rPr>
                <w:t>20.8</w:t>
              </w:r>
            </w:hyperlink>
          </w:p>
        </w:tc>
        <w:tc>
          <w:tcPr>
            <w:tcW w:w="5713" w:type="dxa"/>
          </w:tcPr>
          <w:p w:rsidR="00EA58FE" w:rsidRDefault="004245CD">
            <w:pPr>
              <w:pStyle w:val="TableParagraph"/>
              <w:spacing w:before="1"/>
              <w:ind w:left="105"/>
              <w:rPr>
                <w:sz w:val="20"/>
              </w:rPr>
            </w:pPr>
            <w:r>
              <w:rPr>
                <w:sz w:val="20"/>
              </w:rPr>
              <w:t>решение</w:t>
            </w:r>
            <w:r>
              <w:rPr>
                <w:spacing w:val="-9"/>
                <w:sz w:val="20"/>
              </w:rPr>
              <w:t xml:space="preserve"> </w:t>
            </w:r>
            <w:r>
              <w:rPr>
                <w:sz w:val="20"/>
              </w:rPr>
              <w:t>совокупных</w:t>
            </w:r>
            <w:r>
              <w:rPr>
                <w:spacing w:val="-7"/>
                <w:sz w:val="20"/>
              </w:rPr>
              <w:t xml:space="preserve"> </w:t>
            </w:r>
            <w:r>
              <w:rPr>
                <w:sz w:val="20"/>
              </w:rPr>
              <w:t>задач</w:t>
            </w:r>
            <w:r>
              <w:rPr>
                <w:spacing w:val="-9"/>
                <w:sz w:val="20"/>
              </w:rPr>
              <w:t xml:space="preserve"> </w:t>
            </w:r>
            <w:r>
              <w:rPr>
                <w:spacing w:val="-2"/>
                <w:sz w:val="20"/>
              </w:rPr>
              <w:t>воспитания</w:t>
            </w:r>
          </w:p>
        </w:tc>
        <w:tc>
          <w:tcPr>
            <w:tcW w:w="3259" w:type="dxa"/>
          </w:tcPr>
          <w:p w:rsidR="00EA58FE" w:rsidRDefault="00EA58FE">
            <w:pPr>
              <w:pStyle w:val="TableParagraph"/>
              <w:spacing w:before="9"/>
              <w:ind w:left="0"/>
              <w:rPr>
                <w:sz w:val="6"/>
              </w:rPr>
            </w:pPr>
          </w:p>
          <w:p w:rsidR="00EA58FE" w:rsidRDefault="004245CD">
            <w:pPr>
              <w:pStyle w:val="TableParagraph"/>
              <w:ind w:left="1316"/>
              <w:rPr>
                <w:sz w:val="20"/>
              </w:rPr>
            </w:pPr>
            <w:r>
              <w:rPr>
                <w:noProof/>
                <w:sz w:val="20"/>
                <w:lang w:eastAsia="ru-RU"/>
              </w:rPr>
              <w:drawing>
                <wp:inline distT="0" distB="0" distL="0" distR="0">
                  <wp:extent cx="549021" cy="54902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6" cstate="print"/>
                          <a:stretch>
                            <a:fillRect/>
                          </a:stretch>
                        </pic:blipFill>
                        <pic:spPr>
                          <a:xfrm>
                            <a:off x="0" y="0"/>
                            <a:ext cx="549021" cy="549020"/>
                          </a:xfrm>
                          <a:prstGeom prst="rect">
                            <a:avLst/>
                          </a:prstGeom>
                        </pic:spPr>
                      </pic:pic>
                    </a:graphicData>
                  </a:graphic>
                </wp:inline>
              </w:drawing>
            </w:r>
          </w:p>
        </w:tc>
      </w:tr>
    </w:tbl>
    <w:p w:rsidR="00EA58FE" w:rsidRDefault="00EA58FE">
      <w:pPr>
        <w:pStyle w:val="a3"/>
      </w:pPr>
    </w:p>
    <w:p w:rsidR="00EA58FE" w:rsidRDefault="00EA58FE">
      <w:pPr>
        <w:pStyle w:val="a3"/>
      </w:pPr>
    </w:p>
    <w:p w:rsidR="00EA58FE" w:rsidRDefault="00EA58FE">
      <w:pPr>
        <w:pStyle w:val="a3"/>
      </w:pPr>
    </w:p>
    <w:p w:rsidR="00EA58FE" w:rsidRDefault="00EA58FE">
      <w:pPr>
        <w:pStyle w:val="a3"/>
      </w:pPr>
    </w:p>
    <w:p w:rsidR="00EA58FE" w:rsidRDefault="00EA58FE">
      <w:pPr>
        <w:pStyle w:val="a3"/>
      </w:pPr>
    </w:p>
    <w:p w:rsidR="00EA58FE" w:rsidRDefault="00EA58FE">
      <w:pPr>
        <w:pStyle w:val="a3"/>
        <w:spacing w:before="119"/>
      </w:pPr>
    </w:p>
    <w:p w:rsidR="00EA58FE" w:rsidRDefault="004245CD">
      <w:pPr>
        <w:pStyle w:val="a3"/>
        <w:ind w:left="144"/>
      </w:pPr>
      <w:r>
        <w:rPr>
          <w:u w:val="single"/>
        </w:rPr>
        <w:t>Образовательная</w:t>
      </w:r>
      <w:r>
        <w:rPr>
          <w:spacing w:val="-8"/>
          <w:u w:val="single"/>
        </w:rPr>
        <w:t xml:space="preserve"> </w:t>
      </w:r>
      <w:r>
        <w:rPr>
          <w:u w:val="single"/>
        </w:rPr>
        <w:t>область</w:t>
      </w:r>
      <w:r>
        <w:rPr>
          <w:spacing w:val="-6"/>
          <w:u w:val="single"/>
        </w:rPr>
        <w:t xml:space="preserve"> </w:t>
      </w:r>
      <w:r>
        <w:rPr>
          <w:u w:val="single"/>
        </w:rPr>
        <w:t>«Художественно-эстетическое</w:t>
      </w:r>
      <w:r>
        <w:rPr>
          <w:spacing w:val="-6"/>
          <w:u w:val="single"/>
        </w:rPr>
        <w:t xml:space="preserve"> </w:t>
      </w:r>
      <w:r>
        <w:rPr>
          <w:spacing w:val="-2"/>
          <w:u w:val="single"/>
        </w:rPr>
        <w:t>развитие»:</w:t>
      </w:r>
    </w:p>
    <w:p w:rsidR="00EA58FE" w:rsidRDefault="00EA58FE">
      <w:pPr>
        <w:pStyle w:val="a3"/>
        <w:spacing w:before="102"/>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254"/>
        </w:trPr>
        <w:tc>
          <w:tcPr>
            <w:tcW w:w="1229" w:type="dxa"/>
          </w:tcPr>
          <w:p w:rsidR="00EA58FE" w:rsidRDefault="004245CD">
            <w:pPr>
              <w:pStyle w:val="TableParagraph"/>
              <w:ind w:left="174"/>
              <w:rPr>
                <w:b/>
                <w:sz w:val="20"/>
              </w:rPr>
            </w:pPr>
            <w:r>
              <w:rPr>
                <w:b/>
                <w:sz w:val="20"/>
              </w:rPr>
              <w:t>ФОП</w:t>
            </w:r>
            <w:r>
              <w:rPr>
                <w:b/>
                <w:spacing w:val="-5"/>
                <w:sz w:val="20"/>
              </w:rPr>
              <w:t xml:space="preserve"> ДО,</w:t>
            </w:r>
          </w:p>
        </w:tc>
        <w:tc>
          <w:tcPr>
            <w:tcW w:w="5713" w:type="dxa"/>
          </w:tcPr>
          <w:p w:rsidR="00EA58FE" w:rsidRDefault="004245CD">
            <w:pPr>
              <w:pStyle w:val="TableParagraph"/>
              <w:ind w:left="0"/>
              <w:jc w:val="center"/>
              <w:rPr>
                <w:b/>
                <w:sz w:val="20"/>
              </w:rPr>
            </w:pPr>
            <w:r>
              <w:rPr>
                <w:b/>
                <w:spacing w:val="-2"/>
                <w:sz w:val="20"/>
              </w:rPr>
              <w:t>Возраст/группа</w:t>
            </w:r>
          </w:p>
        </w:tc>
        <w:tc>
          <w:tcPr>
            <w:tcW w:w="3259" w:type="dxa"/>
          </w:tcPr>
          <w:p w:rsidR="00EA58FE" w:rsidRDefault="004245CD">
            <w:pPr>
              <w:pStyle w:val="TableParagraph"/>
              <w:ind w:left="11"/>
              <w:jc w:val="center"/>
              <w:rPr>
                <w:b/>
                <w:sz w:val="20"/>
              </w:rPr>
            </w:pPr>
            <w:r>
              <w:rPr>
                <w:b/>
                <w:sz w:val="20"/>
              </w:rPr>
              <w:t>QR</w:t>
            </w:r>
            <w:r>
              <w:rPr>
                <w:b/>
                <w:spacing w:val="-4"/>
                <w:sz w:val="20"/>
              </w:rPr>
              <w:t xml:space="preserve"> </w:t>
            </w:r>
            <w:r>
              <w:rPr>
                <w:b/>
                <w:sz w:val="20"/>
              </w:rPr>
              <w:t>-</w:t>
            </w:r>
            <w:r>
              <w:rPr>
                <w:b/>
                <w:spacing w:val="-5"/>
                <w:sz w:val="20"/>
              </w:rPr>
              <w:t>код</w:t>
            </w:r>
          </w:p>
        </w:tc>
      </w:tr>
    </w:tbl>
    <w:p w:rsidR="00EA58FE" w:rsidRDefault="00EA58FE">
      <w:pPr>
        <w:pStyle w:val="TableParagraph"/>
        <w:jc w:val="center"/>
        <w:rPr>
          <w:b/>
          <w:sz w:val="20"/>
        </w:rPr>
        <w:sectPr w:rsidR="00EA58FE">
          <w:type w:val="continuous"/>
          <w:pgSz w:w="11910" w:h="16840"/>
          <w:pgMar w:top="1100" w:right="708" w:bottom="1041"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253"/>
        </w:trPr>
        <w:tc>
          <w:tcPr>
            <w:tcW w:w="1229" w:type="dxa"/>
          </w:tcPr>
          <w:p w:rsidR="00EA58FE" w:rsidRDefault="004245CD">
            <w:pPr>
              <w:pStyle w:val="TableParagraph"/>
              <w:spacing w:before="2"/>
              <w:ind w:left="7"/>
              <w:jc w:val="center"/>
              <w:rPr>
                <w:b/>
                <w:sz w:val="20"/>
              </w:rPr>
            </w:pPr>
            <w:r>
              <w:rPr>
                <w:b/>
                <w:spacing w:val="-5"/>
                <w:sz w:val="20"/>
              </w:rPr>
              <w:lastRenderedPageBreak/>
              <w:t>пп/</w:t>
            </w:r>
          </w:p>
        </w:tc>
        <w:tc>
          <w:tcPr>
            <w:tcW w:w="5713" w:type="dxa"/>
          </w:tcPr>
          <w:p w:rsidR="00EA58FE" w:rsidRDefault="00EA58FE">
            <w:pPr>
              <w:pStyle w:val="TableParagraph"/>
              <w:ind w:left="0"/>
              <w:rPr>
                <w:sz w:val="18"/>
              </w:rPr>
            </w:pPr>
          </w:p>
        </w:tc>
        <w:tc>
          <w:tcPr>
            <w:tcW w:w="3259" w:type="dxa"/>
          </w:tcPr>
          <w:p w:rsidR="00EA58FE" w:rsidRDefault="00EA58FE">
            <w:pPr>
              <w:pStyle w:val="TableParagraph"/>
              <w:ind w:left="0"/>
              <w:rPr>
                <w:sz w:val="18"/>
              </w:rPr>
            </w:pPr>
          </w:p>
        </w:tc>
      </w:tr>
      <w:tr w:rsidR="00EA58FE">
        <w:trPr>
          <w:trHeight w:val="871"/>
        </w:trPr>
        <w:tc>
          <w:tcPr>
            <w:tcW w:w="1229" w:type="dxa"/>
          </w:tcPr>
          <w:p w:rsidR="00EA58FE" w:rsidRPr="009D6436" w:rsidRDefault="00DF2BA8">
            <w:pPr>
              <w:pStyle w:val="TableParagraph"/>
              <w:rPr>
                <w:sz w:val="20"/>
                <w:u w:val="single"/>
              </w:rPr>
            </w:pPr>
            <w:hyperlink r:id="rId67">
              <w:r w:rsidR="004245CD" w:rsidRPr="009D6436">
                <w:rPr>
                  <w:spacing w:val="-4"/>
                  <w:sz w:val="20"/>
                  <w:u w:val="single"/>
                </w:rPr>
                <w:t>21.1</w:t>
              </w:r>
            </w:hyperlink>
          </w:p>
        </w:tc>
        <w:tc>
          <w:tcPr>
            <w:tcW w:w="5713" w:type="dxa"/>
          </w:tcPr>
          <w:p w:rsidR="00EA58FE" w:rsidRDefault="004245CD">
            <w:pPr>
              <w:pStyle w:val="TableParagraph"/>
              <w:ind w:left="105"/>
              <w:rPr>
                <w:sz w:val="20"/>
              </w:rPr>
            </w:pPr>
            <w:r>
              <w:rPr>
                <w:sz w:val="20"/>
              </w:rPr>
              <w:t>от</w:t>
            </w:r>
            <w:r>
              <w:rPr>
                <w:spacing w:val="-6"/>
                <w:sz w:val="20"/>
              </w:rPr>
              <w:t xml:space="preserve"> </w:t>
            </w:r>
            <w:r>
              <w:rPr>
                <w:sz w:val="20"/>
              </w:rPr>
              <w:t>2</w:t>
            </w:r>
            <w:r>
              <w:rPr>
                <w:spacing w:val="-3"/>
                <w:sz w:val="20"/>
              </w:rPr>
              <w:t xml:space="preserve"> </w:t>
            </w:r>
            <w:r>
              <w:rPr>
                <w:sz w:val="20"/>
              </w:rPr>
              <w:t>месяцев</w:t>
            </w:r>
            <w:r>
              <w:rPr>
                <w:spacing w:val="-6"/>
                <w:sz w:val="20"/>
              </w:rPr>
              <w:t xml:space="preserve"> </w:t>
            </w:r>
            <w:r>
              <w:rPr>
                <w:sz w:val="20"/>
              </w:rPr>
              <w:t>до</w:t>
            </w:r>
            <w:r>
              <w:rPr>
                <w:spacing w:val="-3"/>
                <w:sz w:val="20"/>
              </w:rPr>
              <w:t xml:space="preserve"> </w:t>
            </w:r>
            <w:r>
              <w:rPr>
                <w:sz w:val="20"/>
              </w:rPr>
              <w:t>1</w:t>
            </w:r>
            <w:r>
              <w:rPr>
                <w:spacing w:val="-4"/>
                <w:sz w:val="20"/>
              </w:rPr>
              <w:t xml:space="preserve"> </w:t>
            </w:r>
            <w:r>
              <w:rPr>
                <w:sz w:val="20"/>
              </w:rPr>
              <w:t>года/</w:t>
            </w:r>
            <w:r>
              <w:rPr>
                <w:spacing w:val="-5"/>
                <w:sz w:val="20"/>
              </w:rPr>
              <w:t xml:space="preserve"> </w:t>
            </w:r>
            <w:r>
              <w:rPr>
                <w:sz w:val="20"/>
              </w:rPr>
              <w:t>младенческая</w:t>
            </w:r>
            <w:r>
              <w:rPr>
                <w:spacing w:val="-5"/>
                <w:sz w:val="20"/>
              </w:rPr>
              <w:t xml:space="preserve"> </w:t>
            </w:r>
            <w:r>
              <w:rPr>
                <w:spacing w:val="-2"/>
                <w:sz w:val="20"/>
              </w:rPr>
              <w:t>группа</w:t>
            </w:r>
          </w:p>
        </w:tc>
        <w:tc>
          <w:tcPr>
            <w:tcW w:w="3259" w:type="dxa"/>
          </w:tcPr>
          <w:p w:rsidR="00EA58FE" w:rsidRDefault="00EA58FE">
            <w:pPr>
              <w:pStyle w:val="TableParagraph"/>
              <w:spacing w:before="10"/>
              <w:ind w:left="0"/>
              <w:rPr>
                <w:sz w:val="3"/>
              </w:rPr>
            </w:pPr>
          </w:p>
          <w:p w:rsidR="00EA58FE" w:rsidRDefault="004245CD">
            <w:pPr>
              <w:pStyle w:val="TableParagraph"/>
              <w:ind w:left="150"/>
              <w:rPr>
                <w:sz w:val="20"/>
              </w:rPr>
            </w:pPr>
            <w:r>
              <w:rPr>
                <w:noProof/>
                <w:sz w:val="20"/>
                <w:lang w:eastAsia="ru-RU"/>
              </w:rPr>
              <w:drawing>
                <wp:inline distT="0" distB="0" distL="0" distR="0">
                  <wp:extent cx="495585" cy="49558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8" cstate="print"/>
                          <a:stretch>
                            <a:fillRect/>
                          </a:stretch>
                        </pic:blipFill>
                        <pic:spPr>
                          <a:xfrm>
                            <a:off x="0" y="0"/>
                            <a:ext cx="495585" cy="495585"/>
                          </a:xfrm>
                          <a:prstGeom prst="rect">
                            <a:avLst/>
                          </a:prstGeom>
                        </pic:spPr>
                      </pic:pic>
                    </a:graphicData>
                  </a:graphic>
                </wp:inline>
              </w:drawing>
            </w:r>
          </w:p>
        </w:tc>
      </w:tr>
      <w:tr w:rsidR="00EA58FE">
        <w:trPr>
          <w:trHeight w:val="877"/>
        </w:trPr>
        <w:tc>
          <w:tcPr>
            <w:tcW w:w="1229" w:type="dxa"/>
          </w:tcPr>
          <w:p w:rsidR="00EA58FE" w:rsidRPr="009D6436" w:rsidRDefault="00DF2BA8">
            <w:pPr>
              <w:pStyle w:val="TableParagraph"/>
              <w:rPr>
                <w:sz w:val="20"/>
                <w:u w:val="single"/>
              </w:rPr>
            </w:pPr>
            <w:hyperlink r:id="rId69">
              <w:r w:rsidR="004245CD" w:rsidRPr="009D6436">
                <w:rPr>
                  <w:spacing w:val="-4"/>
                  <w:sz w:val="20"/>
                  <w:u w:val="single"/>
                </w:rPr>
                <w:t>21.2</w:t>
              </w:r>
            </w:hyperlink>
          </w:p>
        </w:tc>
        <w:tc>
          <w:tcPr>
            <w:tcW w:w="5713" w:type="dxa"/>
          </w:tcPr>
          <w:p w:rsidR="00EA58FE" w:rsidRDefault="004245CD">
            <w:pPr>
              <w:pStyle w:val="TableParagraph"/>
              <w:ind w:left="105"/>
              <w:rPr>
                <w:sz w:val="20"/>
              </w:rPr>
            </w:pPr>
            <w:r>
              <w:rPr>
                <w:sz w:val="20"/>
              </w:rPr>
              <w:t>1-2</w:t>
            </w:r>
            <w:r>
              <w:rPr>
                <w:spacing w:val="-7"/>
                <w:sz w:val="20"/>
              </w:rPr>
              <w:t xml:space="preserve"> </w:t>
            </w:r>
            <w:r>
              <w:rPr>
                <w:sz w:val="20"/>
              </w:rPr>
              <w:t>года/группа</w:t>
            </w:r>
            <w:r>
              <w:rPr>
                <w:spacing w:val="-8"/>
                <w:sz w:val="20"/>
              </w:rPr>
              <w:t xml:space="preserve"> </w:t>
            </w:r>
            <w:r>
              <w:rPr>
                <w:sz w:val="20"/>
              </w:rPr>
              <w:t>раннего</w:t>
            </w:r>
            <w:r>
              <w:rPr>
                <w:spacing w:val="-7"/>
                <w:sz w:val="20"/>
              </w:rPr>
              <w:t xml:space="preserve"> </w:t>
            </w:r>
            <w:r>
              <w:rPr>
                <w:spacing w:val="-2"/>
                <w:sz w:val="20"/>
              </w:rPr>
              <w:t>возраста</w:t>
            </w:r>
          </w:p>
        </w:tc>
        <w:tc>
          <w:tcPr>
            <w:tcW w:w="3259" w:type="dxa"/>
          </w:tcPr>
          <w:p w:rsidR="00EA58FE" w:rsidRDefault="00EA58FE">
            <w:pPr>
              <w:pStyle w:val="TableParagraph"/>
              <w:ind w:left="0"/>
              <w:rPr>
                <w:sz w:val="4"/>
              </w:rPr>
            </w:pPr>
          </w:p>
          <w:p w:rsidR="00EA58FE" w:rsidRDefault="004245CD">
            <w:pPr>
              <w:pStyle w:val="TableParagraph"/>
              <w:ind w:left="1349"/>
              <w:rPr>
                <w:sz w:val="20"/>
              </w:rPr>
            </w:pPr>
            <w:r>
              <w:rPr>
                <w:noProof/>
                <w:sz w:val="20"/>
                <w:lang w:eastAsia="ru-RU"/>
              </w:rPr>
              <w:drawing>
                <wp:inline distT="0" distB="0" distL="0" distR="0">
                  <wp:extent cx="502920" cy="50292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0" cstate="print"/>
                          <a:stretch>
                            <a:fillRect/>
                          </a:stretch>
                        </pic:blipFill>
                        <pic:spPr>
                          <a:xfrm>
                            <a:off x="0" y="0"/>
                            <a:ext cx="502920" cy="502920"/>
                          </a:xfrm>
                          <a:prstGeom prst="rect">
                            <a:avLst/>
                          </a:prstGeom>
                        </pic:spPr>
                      </pic:pic>
                    </a:graphicData>
                  </a:graphic>
                </wp:inline>
              </w:drawing>
            </w:r>
          </w:p>
        </w:tc>
      </w:tr>
      <w:tr w:rsidR="00EA58FE">
        <w:trPr>
          <w:trHeight w:val="940"/>
        </w:trPr>
        <w:tc>
          <w:tcPr>
            <w:tcW w:w="1229" w:type="dxa"/>
          </w:tcPr>
          <w:p w:rsidR="00EA58FE" w:rsidRPr="009D6436" w:rsidRDefault="00DF2BA8">
            <w:pPr>
              <w:pStyle w:val="TableParagraph"/>
              <w:rPr>
                <w:sz w:val="20"/>
                <w:u w:val="single"/>
              </w:rPr>
            </w:pPr>
            <w:hyperlink r:id="rId71">
              <w:r w:rsidR="004245CD" w:rsidRPr="009D6436">
                <w:rPr>
                  <w:spacing w:val="-4"/>
                  <w:sz w:val="20"/>
                  <w:u w:val="single"/>
                </w:rPr>
                <w:t>21.3</w:t>
              </w:r>
            </w:hyperlink>
          </w:p>
        </w:tc>
        <w:tc>
          <w:tcPr>
            <w:tcW w:w="5713" w:type="dxa"/>
          </w:tcPr>
          <w:p w:rsidR="00EA58FE" w:rsidRDefault="004245CD">
            <w:pPr>
              <w:pStyle w:val="TableParagraph"/>
              <w:ind w:left="105"/>
              <w:rPr>
                <w:sz w:val="20"/>
              </w:rPr>
            </w:pPr>
            <w:r>
              <w:rPr>
                <w:sz w:val="20"/>
              </w:rPr>
              <w:t>2-3</w:t>
            </w:r>
            <w:r>
              <w:rPr>
                <w:spacing w:val="-3"/>
                <w:sz w:val="20"/>
              </w:rPr>
              <w:t xml:space="preserve"> </w:t>
            </w:r>
            <w:r>
              <w:rPr>
                <w:sz w:val="20"/>
              </w:rPr>
              <w:t>года/</w:t>
            </w:r>
            <w:r>
              <w:rPr>
                <w:spacing w:val="-4"/>
                <w:sz w:val="20"/>
              </w:rPr>
              <w:t xml:space="preserve"> </w:t>
            </w:r>
            <w:r>
              <w:rPr>
                <w:sz w:val="20"/>
              </w:rPr>
              <w:t>1</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28396" cy="52835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2" cstate="print"/>
                          <a:stretch>
                            <a:fillRect/>
                          </a:stretch>
                        </pic:blipFill>
                        <pic:spPr>
                          <a:xfrm>
                            <a:off x="0" y="0"/>
                            <a:ext cx="528396" cy="528351"/>
                          </a:xfrm>
                          <a:prstGeom prst="rect">
                            <a:avLst/>
                          </a:prstGeom>
                        </pic:spPr>
                      </pic:pic>
                    </a:graphicData>
                  </a:graphic>
                </wp:inline>
              </w:drawing>
            </w:r>
          </w:p>
        </w:tc>
      </w:tr>
      <w:tr w:rsidR="00EA58FE">
        <w:trPr>
          <w:trHeight w:val="925"/>
        </w:trPr>
        <w:tc>
          <w:tcPr>
            <w:tcW w:w="1229" w:type="dxa"/>
          </w:tcPr>
          <w:p w:rsidR="00EA58FE" w:rsidRPr="009D6436" w:rsidRDefault="00DF2BA8">
            <w:pPr>
              <w:pStyle w:val="TableParagraph"/>
              <w:rPr>
                <w:sz w:val="20"/>
                <w:u w:val="single"/>
              </w:rPr>
            </w:pPr>
            <w:hyperlink r:id="rId73">
              <w:r w:rsidR="004245CD" w:rsidRPr="009D6436">
                <w:rPr>
                  <w:spacing w:val="-4"/>
                  <w:sz w:val="20"/>
                  <w:u w:val="single"/>
                </w:rPr>
                <w:t>21.4</w:t>
              </w:r>
            </w:hyperlink>
          </w:p>
        </w:tc>
        <w:tc>
          <w:tcPr>
            <w:tcW w:w="5713" w:type="dxa"/>
          </w:tcPr>
          <w:p w:rsidR="00EA58FE" w:rsidRDefault="004245CD">
            <w:pPr>
              <w:pStyle w:val="TableParagraph"/>
              <w:ind w:left="105"/>
              <w:rPr>
                <w:sz w:val="20"/>
              </w:rPr>
            </w:pPr>
            <w:r>
              <w:rPr>
                <w:sz w:val="20"/>
              </w:rPr>
              <w:t>3-4</w:t>
            </w:r>
            <w:r>
              <w:rPr>
                <w:spacing w:val="-3"/>
                <w:sz w:val="20"/>
              </w:rPr>
              <w:t xml:space="preserve"> </w:t>
            </w:r>
            <w:r>
              <w:rPr>
                <w:sz w:val="20"/>
              </w:rPr>
              <w:t>года/</w:t>
            </w:r>
            <w:r>
              <w:rPr>
                <w:spacing w:val="-4"/>
                <w:sz w:val="20"/>
              </w:rPr>
              <w:t xml:space="preserve"> </w:t>
            </w:r>
            <w:r>
              <w:rPr>
                <w:sz w:val="20"/>
              </w:rPr>
              <w:t>2</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7"/>
              <w:ind w:left="0"/>
              <w:rPr>
                <w:sz w:val="5"/>
              </w:rPr>
            </w:pPr>
          </w:p>
          <w:p w:rsidR="00EA58FE" w:rsidRDefault="004245CD">
            <w:pPr>
              <w:pStyle w:val="TableParagraph"/>
              <w:ind w:left="1293"/>
              <w:rPr>
                <w:sz w:val="20"/>
              </w:rPr>
            </w:pPr>
            <w:r>
              <w:rPr>
                <w:noProof/>
                <w:sz w:val="20"/>
                <w:lang w:eastAsia="ru-RU"/>
              </w:rPr>
              <w:drawing>
                <wp:inline distT="0" distB="0" distL="0" distR="0">
                  <wp:extent cx="523875" cy="52387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4" cstate="print"/>
                          <a:stretch>
                            <a:fillRect/>
                          </a:stretch>
                        </pic:blipFill>
                        <pic:spPr>
                          <a:xfrm>
                            <a:off x="0" y="0"/>
                            <a:ext cx="523875" cy="523875"/>
                          </a:xfrm>
                          <a:prstGeom prst="rect">
                            <a:avLst/>
                          </a:prstGeom>
                        </pic:spPr>
                      </pic:pic>
                    </a:graphicData>
                  </a:graphic>
                </wp:inline>
              </w:drawing>
            </w:r>
          </w:p>
        </w:tc>
      </w:tr>
      <w:tr w:rsidR="00EA58FE">
        <w:trPr>
          <w:trHeight w:val="940"/>
        </w:trPr>
        <w:tc>
          <w:tcPr>
            <w:tcW w:w="1229" w:type="dxa"/>
          </w:tcPr>
          <w:p w:rsidR="00EA58FE" w:rsidRPr="009D6436" w:rsidRDefault="00DF2BA8">
            <w:pPr>
              <w:pStyle w:val="TableParagraph"/>
              <w:spacing w:before="1"/>
              <w:rPr>
                <w:sz w:val="20"/>
                <w:u w:val="single"/>
              </w:rPr>
            </w:pPr>
            <w:hyperlink r:id="rId75">
              <w:r w:rsidR="004245CD" w:rsidRPr="009D6436">
                <w:rPr>
                  <w:spacing w:val="-4"/>
                  <w:sz w:val="20"/>
                  <w:u w:val="single"/>
                </w:rPr>
                <w:t>21.5</w:t>
              </w:r>
            </w:hyperlink>
          </w:p>
        </w:tc>
        <w:tc>
          <w:tcPr>
            <w:tcW w:w="5713" w:type="dxa"/>
          </w:tcPr>
          <w:p w:rsidR="00EA58FE" w:rsidRDefault="004245CD">
            <w:pPr>
              <w:pStyle w:val="TableParagraph"/>
              <w:spacing w:before="1"/>
              <w:ind w:left="105"/>
              <w:rPr>
                <w:sz w:val="20"/>
              </w:rPr>
            </w:pPr>
            <w:r>
              <w:rPr>
                <w:sz w:val="20"/>
              </w:rPr>
              <w:t>4-5</w:t>
            </w:r>
            <w:r>
              <w:rPr>
                <w:spacing w:val="-4"/>
                <w:sz w:val="20"/>
              </w:rPr>
              <w:t xml:space="preserve"> </w:t>
            </w:r>
            <w:r>
              <w:rPr>
                <w:sz w:val="20"/>
              </w:rPr>
              <w:t>лет</w:t>
            </w:r>
            <w:r>
              <w:rPr>
                <w:spacing w:val="-4"/>
                <w:sz w:val="20"/>
              </w:rPr>
              <w:t xml:space="preserve"> </w:t>
            </w:r>
            <w:r>
              <w:rPr>
                <w:sz w:val="20"/>
              </w:rPr>
              <w:t>/</w:t>
            </w:r>
            <w:r>
              <w:rPr>
                <w:spacing w:val="-4"/>
                <w:sz w:val="20"/>
              </w:rPr>
              <w:t xml:space="preserve"> </w:t>
            </w:r>
            <w:r>
              <w:rPr>
                <w:sz w:val="20"/>
              </w:rPr>
              <w:t>средняя</w:t>
            </w:r>
            <w:r>
              <w:rPr>
                <w:spacing w:val="-5"/>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32447" cy="53244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6" cstate="print"/>
                          <a:stretch>
                            <a:fillRect/>
                          </a:stretch>
                        </pic:blipFill>
                        <pic:spPr>
                          <a:xfrm>
                            <a:off x="0" y="0"/>
                            <a:ext cx="532447" cy="532447"/>
                          </a:xfrm>
                          <a:prstGeom prst="rect">
                            <a:avLst/>
                          </a:prstGeom>
                        </pic:spPr>
                      </pic:pic>
                    </a:graphicData>
                  </a:graphic>
                </wp:inline>
              </w:drawing>
            </w:r>
          </w:p>
        </w:tc>
      </w:tr>
      <w:tr w:rsidR="00EA58FE">
        <w:trPr>
          <w:trHeight w:val="959"/>
        </w:trPr>
        <w:tc>
          <w:tcPr>
            <w:tcW w:w="1229" w:type="dxa"/>
          </w:tcPr>
          <w:p w:rsidR="00EA58FE" w:rsidRPr="009D6436" w:rsidRDefault="00DF2BA8">
            <w:pPr>
              <w:pStyle w:val="TableParagraph"/>
              <w:rPr>
                <w:sz w:val="20"/>
                <w:u w:val="single"/>
              </w:rPr>
            </w:pPr>
            <w:hyperlink r:id="rId77">
              <w:r w:rsidR="004245CD" w:rsidRPr="009D6436">
                <w:rPr>
                  <w:spacing w:val="-4"/>
                  <w:sz w:val="20"/>
                  <w:u w:val="single"/>
                </w:rPr>
                <w:t>21.6</w:t>
              </w:r>
            </w:hyperlink>
          </w:p>
        </w:tc>
        <w:tc>
          <w:tcPr>
            <w:tcW w:w="5713" w:type="dxa"/>
          </w:tcPr>
          <w:p w:rsidR="00EA58FE" w:rsidRDefault="004245CD">
            <w:pPr>
              <w:pStyle w:val="TableParagraph"/>
              <w:ind w:left="105"/>
              <w:rPr>
                <w:sz w:val="20"/>
              </w:rPr>
            </w:pPr>
            <w:r>
              <w:rPr>
                <w:sz w:val="20"/>
              </w:rPr>
              <w:t>5-6</w:t>
            </w:r>
            <w:r>
              <w:rPr>
                <w:spacing w:val="-4"/>
                <w:sz w:val="20"/>
              </w:rPr>
              <w:t xml:space="preserve"> </w:t>
            </w:r>
            <w:r>
              <w:rPr>
                <w:sz w:val="20"/>
              </w:rPr>
              <w:t>лет/</w:t>
            </w:r>
            <w:r>
              <w:rPr>
                <w:spacing w:val="-4"/>
                <w:sz w:val="20"/>
              </w:rPr>
              <w:t xml:space="preserve"> </w:t>
            </w:r>
            <w:r>
              <w:rPr>
                <w:sz w:val="20"/>
              </w:rPr>
              <w:t>старшая</w:t>
            </w:r>
            <w:r>
              <w:rPr>
                <w:spacing w:val="-4"/>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289"/>
              <w:rPr>
                <w:sz w:val="20"/>
              </w:rPr>
            </w:pPr>
            <w:r>
              <w:rPr>
                <w:noProof/>
                <w:sz w:val="20"/>
                <w:lang w:eastAsia="ru-RU"/>
              </w:rPr>
              <w:drawing>
                <wp:inline distT="0" distB="0" distL="0" distR="0">
                  <wp:extent cx="549021" cy="54902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8" cstate="print"/>
                          <a:stretch>
                            <a:fillRect/>
                          </a:stretch>
                        </pic:blipFill>
                        <pic:spPr>
                          <a:xfrm>
                            <a:off x="0" y="0"/>
                            <a:ext cx="549021" cy="549021"/>
                          </a:xfrm>
                          <a:prstGeom prst="rect">
                            <a:avLst/>
                          </a:prstGeom>
                        </pic:spPr>
                      </pic:pic>
                    </a:graphicData>
                  </a:graphic>
                </wp:inline>
              </w:drawing>
            </w:r>
          </w:p>
        </w:tc>
      </w:tr>
      <w:tr w:rsidR="00EA58FE">
        <w:trPr>
          <w:trHeight w:val="990"/>
        </w:trPr>
        <w:tc>
          <w:tcPr>
            <w:tcW w:w="1229" w:type="dxa"/>
          </w:tcPr>
          <w:p w:rsidR="00EA58FE" w:rsidRPr="009D6436" w:rsidRDefault="00DF2BA8">
            <w:pPr>
              <w:pStyle w:val="TableParagraph"/>
              <w:rPr>
                <w:sz w:val="20"/>
                <w:u w:val="single"/>
              </w:rPr>
            </w:pPr>
            <w:hyperlink r:id="rId79">
              <w:r w:rsidR="004245CD" w:rsidRPr="009D6436">
                <w:rPr>
                  <w:spacing w:val="-4"/>
                  <w:sz w:val="20"/>
                  <w:u w:val="single"/>
                </w:rPr>
                <w:t>21.7</w:t>
              </w:r>
            </w:hyperlink>
          </w:p>
        </w:tc>
        <w:tc>
          <w:tcPr>
            <w:tcW w:w="5713" w:type="dxa"/>
          </w:tcPr>
          <w:p w:rsidR="00EA58FE" w:rsidRDefault="004245CD">
            <w:pPr>
              <w:pStyle w:val="TableParagraph"/>
              <w:ind w:left="105"/>
              <w:rPr>
                <w:sz w:val="20"/>
              </w:rPr>
            </w:pPr>
            <w:r>
              <w:rPr>
                <w:sz w:val="20"/>
              </w:rPr>
              <w:t>6-7</w:t>
            </w:r>
            <w:r>
              <w:rPr>
                <w:spacing w:val="-6"/>
                <w:sz w:val="20"/>
              </w:rPr>
              <w:t xml:space="preserve"> </w:t>
            </w:r>
            <w:r>
              <w:rPr>
                <w:sz w:val="20"/>
              </w:rPr>
              <w:t>лет</w:t>
            </w:r>
            <w:r>
              <w:rPr>
                <w:spacing w:val="-8"/>
                <w:sz w:val="20"/>
              </w:rPr>
              <w:t xml:space="preserve"> </w:t>
            </w:r>
            <w:r>
              <w:rPr>
                <w:sz w:val="20"/>
              </w:rPr>
              <w:t>/</w:t>
            </w:r>
            <w:r>
              <w:rPr>
                <w:spacing w:val="-6"/>
                <w:sz w:val="20"/>
              </w:rPr>
              <w:t xml:space="preserve"> </w:t>
            </w:r>
            <w:r>
              <w:rPr>
                <w:sz w:val="20"/>
              </w:rPr>
              <w:t>подготовительная</w:t>
            </w:r>
            <w:r>
              <w:rPr>
                <w:spacing w:val="-8"/>
                <w:sz w:val="20"/>
              </w:rPr>
              <w:t xml:space="preserve"> </w:t>
            </w:r>
            <w:r>
              <w:rPr>
                <w:spacing w:val="-2"/>
                <w:sz w:val="20"/>
              </w:rPr>
              <w:t>группа</w:t>
            </w:r>
          </w:p>
        </w:tc>
        <w:tc>
          <w:tcPr>
            <w:tcW w:w="3259" w:type="dxa"/>
          </w:tcPr>
          <w:p w:rsidR="00EA58FE" w:rsidRDefault="00EA58FE">
            <w:pPr>
              <w:pStyle w:val="TableParagraph"/>
              <w:spacing w:before="4"/>
              <w:ind w:left="0"/>
              <w:rPr>
                <w:sz w:val="4"/>
              </w:rPr>
            </w:pPr>
          </w:p>
          <w:p w:rsidR="00EA58FE" w:rsidRDefault="004245CD">
            <w:pPr>
              <w:pStyle w:val="TableParagraph"/>
              <w:ind w:left="157"/>
              <w:rPr>
                <w:sz w:val="20"/>
              </w:rPr>
            </w:pPr>
            <w:r>
              <w:rPr>
                <w:noProof/>
                <w:sz w:val="20"/>
                <w:lang w:eastAsia="ru-RU"/>
              </w:rPr>
              <w:drawing>
                <wp:inline distT="0" distB="0" distL="0" distR="0">
                  <wp:extent cx="565213" cy="56521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0" cstate="print"/>
                          <a:stretch>
                            <a:fillRect/>
                          </a:stretch>
                        </pic:blipFill>
                        <pic:spPr>
                          <a:xfrm>
                            <a:off x="0" y="0"/>
                            <a:ext cx="565213" cy="565213"/>
                          </a:xfrm>
                          <a:prstGeom prst="rect">
                            <a:avLst/>
                          </a:prstGeom>
                        </pic:spPr>
                      </pic:pic>
                    </a:graphicData>
                  </a:graphic>
                </wp:inline>
              </w:drawing>
            </w:r>
          </w:p>
        </w:tc>
      </w:tr>
      <w:tr w:rsidR="00EA58FE">
        <w:trPr>
          <w:trHeight w:val="938"/>
        </w:trPr>
        <w:tc>
          <w:tcPr>
            <w:tcW w:w="1229" w:type="dxa"/>
          </w:tcPr>
          <w:p w:rsidR="00EA58FE" w:rsidRPr="009D6436" w:rsidRDefault="00DF2BA8">
            <w:pPr>
              <w:pStyle w:val="TableParagraph"/>
              <w:rPr>
                <w:sz w:val="20"/>
                <w:u w:val="single"/>
              </w:rPr>
            </w:pPr>
            <w:hyperlink r:id="rId81">
              <w:r w:rsidR="004245CD" w:rsidRPr="009D6436">
                <w:rPr>
                  <w:spacing w:val="-4"/>
                  <w:sz w:val="20"/>
                  <w:u w:val="single"/>
                </w:rPr>
                <w:t>21.8</w:t>
              </w:r>
            </w:hyperlink>
          </w:p>
        </w:tc>
        <w:tc>
          <w:tcPr>
            <w:tcW w:w="5713" w:type="dxa"/>
          </w:tcPr>
          <w:p w:rsidR="00EA58FE" w:rsidRDefault="004245CD">
            <w:pPr>
              <w:pStyle w:val="TableParagraph"/>
              <w:ind w:left="105"/>
              <w:rPr>
                <w:sz w:val="20"/>
              </w:rPr>
            </w:pPr>
            <w:r>
              <w:rPr>
                <w:sz w:val="20"/>
              </w:rPr>
              <w:t>решение</w:t>
            </w:r>
            <w:r>
              <w:rPr>
                <w:spacing w:val="-9"/>
                <w:sz w:val="20"/>
              </w:rPr>
              <w:t xml:space="preserve"> </w:t>
            </w:r>
            <w:r>
              <w:rPr>
                <w:sz w:val="20"/>
              </w:rPr>
              <w:t>совокупных</w:t>
            </w:r>
            <w:r>
              <w:rPr>
                <w:spacing w:val="-7"/>
                <w:sz w:val="20"/>
              </w:rPr>
              <w:t xml:space="preserve"> </w:t>
            </w:r>
            <w:r>
              <w:rPr>
                <w:sz w:val="20"/>
              </w:rPr>
              <w:t>задач</w:t>
            </w:r>
            <w:r>
              <w:rPr>
                <w:spacing w:val="-9"/>
                <w:sz w:val="20"/>
              </w:rPr>
              <w:t xml:space="preserve"> </w:t>
            </w:r>
            <w:r>
              <w:rPr>
                <w:spacing w:val="-2"/>
                <w:sz w:val="20"/>
              </w:rPr>
              <w:t>воспитания</w:t>
            </w:r>
          </w:p>
        </w:tc>
        <w:tc>
          <w:tcPr>
            <w:tcW w:w="3259" w:type="dxa"/>
          </w:tcPr>
          <w:p w:rsidR="00EA58FE" w:rsidRDefault="00EA58FE">
            <w:pPr>
              <w:pStyle w:val="TableParagraph"/>
              <w:spacing w:before="11"/>
              <w:ind w:left="0"/>
              <w:rPr>
                <w:sz w:val="3"/>
              </w:rPr>
            </w:pPr>
          </w:p>
          <w:p w:rsidR="00EA58FE" w:rsidRDefault="004245CD">
            <w:pPr>
              <w:pStyle w:val="TableParagraph"/>
              <w:ind w:left="1329"/>
              <w:rPr>
                <w:sz w:val="20"/>
              </w:rPr>
            </w:pPr>
            <w:r>
              <w:rPr>
                <w:noProof/>
                <w:sz w:val="20"/>
                <w:lang w:eastAsia="ru-RU"/>
              </w:rPr>
              <w:drawing>
                <wp:inline distT="0" distB="0" distL="0" distR="0">
                  <wp:extent cx="540638" cy="54063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2" cstate="print"/>
                          <a:stretch>
                            <a:fillRect/>
                          </a:stretch>
                        </pic:blipFill>
                        <pic:spPr>
                          <a:xfrm>
                            <a:off x="0" y="0"/>
                            <a:ext cx="540638" cy="540638"/>
                          </a:xfrm>
                          <a:prstGeom prst="rect">
                            <a:avLst/>
                          </a:prstGeom>
                        </pic:spPr>
                      </pic:pic>
                    </a:graphicData>
                  </a:graphic>
                </wp:inline>
              </w:drawing>
            </w:r>
          </w:p>
        </w:tc>
      </w:tr>
    </w:tbl>
    <w:p w:rsidR="00EA58FE" w:rsidRDefault="00EA58FE">
      <w:pPr>
        <w:pStyle w:val="a3"/>
        <w:spacing w:before="98"/>
      </w:pPr>
    </w:p>
    <w:p w:rsidR="00EA58FE" w:rsidRDefault="004245CD">
      <w:pPr>
        <w:pStyle w:val="a3"/>
        <w:ind w:left="144"/>
      </w:pPr>
      <w:r>
        <w:rPr>
          <w:u w:val="single"/>
        </w:rPr>
        <w:t>Образовательная</w:t>
      </w:r>
      <w:r>
        <w:rPr>
          <w:spacing w:val="-5"/>
          <w:u w:val="single"/>
        </w:rPr>
        <w:t xml:space="preserve"> </w:t>
      </w:r>
      <w:r>
        <w:rPr>
          <w:u w:val="single"/>
        </w:rPr>
        <w:t>область</w:t>
      </w:r>
      <w:r>
        <w:rPr>
          <w:spacing w:val="-5"/>
          <w:u w:val="single"/>
        </w:rPr>
        <w:t xml:space="preserve"> </w:t>
      </w:r>
      <w:r>
        <w:rPr>
          <w:u w:val="single"/>
        </w:rPr>
        <w:t>«Физическое</w:t>
      </w:r>
      <w:r>
        <w:rPr>
          <w:spacing w:val="-5"/>
          <w:u w:val="single"/>
        </w:rPr>
        <w:t xml:space="preserve"> </w:t>
      </w:r>
      <w:r>
        <w:rPr>
          <w:spacing w:val="-2"/>
          <w:u w:val="single"/>
        </w:rPr>
        <w:t>развитие»:</w:t>
      </w:r>
    </w:p>
    <w:p w:rsidR="00EA58FE" w:rsidRDefault="00EA58FE">
      <w:pPr>
        <w:pStyle w:val="a3"/>
        <w:spacing w:before="102"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506"/>
        </w:trPr>
        <w:tc>
          <w:tcPr>
            <w:tcW w:w="1229" w:type="dxa"/>
          </w:tcPr>
          <w:p w:rsidR="00EA58FE" w:rsidRDefault="004245CD">
            <w:pPr>
              <w:pStyle w:val="TableParagraph"/>
              <w:ind w:left="7" w:right="2"/>
              <w:jc w:val="center"/>
              <w:rPr>
                <w:b/>
                <w:sz w:val="20"/>
              </w:rPr>
            </w:pPr>
            <w:r>
              <w:rPr>
                <w:b/>
                <w:sz w:val="20"/>
              </w:rPr>
              <w:t>ФОП</w:t>
            </w:r>
            <w:r>
              <w:rPr>
                <w:b/>
                <w:spacing w:val="-5"/>
                <w:sz w:val="20"/>
              </w:rPr>
              <w:t xml:space="preserve"> ДО,</w:t>
            </w:r>
          </w:p>
          <w:p w:rsidR="00EA58FE" w:rsidRDefault="004245CD">
            <w:pPr>
              <w:pStyle w:val="TableParagraph"/>
              <w:spacing w:before="24"/>
              <w:ind w:left="7"/>
              <w:jc w:val="center"/>
              <w:rPr>
                <w:b/>
                <w:sz w:val="20"/>
              </w:rPr>
            </w:pPr>
            <w:r>
              <w:rPr>
                <w:b/>
                <w:spacing w:val="-5"/>
                <w:sz w:val="20"/>
              </w:rPr>
              <w:t>пп/</w:t>
            </w:r>
          </w:p>
        </w:tc>
        <w:tc>
          <w:tcPr>
            <w:tcW w:w="5713" w:type="dxa"/>
          </w:tcPr>
          <w:p w:rsidR="00EA58FE" w:rsidRDefault="004245CD">
            <w:pPr>
              <w:pStyle w:val="TableParagraph"/>
              <w:ind w:left="0"/>
              <w:jc w:val="center"/>
              <w:rPr>
                <w:b/>
                <w:sz w:val="20"/>
              </w:rPr>
            </w:pPr>
            <w:r>
              <w:rPr>
                <w:b/>
                <w:spacing w:val="-2"/>
                <w:sz w:val="20"/>
              </w:rPr>
              <w:t>Возраст/группа</w:t>
            </w:r>
          </w:p>
        </w:tc>
        <w:tc>
          <w:tcPr>
            <w:tcW w:w="3259" w:type="dxa"/>
          </w:tcPr>
          <w:p w:rsidR="00EA58FE" w:rsidRDefault="004245CD">
            <w:pPr>
              <w:pStyle w:val="TableParagraph"/>
              <w:ind w:left="11"/>
              <w:jc w:val="center"/>
              <w:rPr>
                <w:b/>
                <w:sz w:val="20"/>
              </w:rPr>
            </w:pPr>
            <w:r>
              <w:rPr>
                <w:b/>
                <w:sz w:val="20"/>
              </w:rPr>
              <w:t>QR</w:t>
            </w:r>
            <w:r>
              <w:rPr>
                <w:b/>
                <w:spacing w:val="-4"/>
                <w:sz w:val="20"/>
              </w:rPr>
              <w:t xml:space="preserve"> </w:t>
            </w:r>
            <w:r>
              <w:rPr>
                <w:b/>
                <w:sz w:val="20"/>
              </w:rPr>
              <w:t>-</w:t>
            </w:r>
            <w:r>
              <w:rPr>
                <w:b/>
                <w:spacing w:val="-5"/>
                <w:sz w:val="20"/>
              </w:rPr>
              <w:t>код</w:t>
            </w:r>
          </w:p>
        </w:tc>
      </w:tr>
      <w:tr w:rsidR="00EA58FE">
        <w:trPr>
          <w:trHeight w:val="940"/>
        </w:trPr>
        <w:tc>
          <w:tcPr>
            <w:tcW w:w="1229" w:type="dxa"/>
          </w:tcPr>
          <w:p w:rsidR="00EA58FE" w:rsidRPr="009D6436" w:rsidRDefault="00DF2BA8">
            <w:pPr>
              <w:pStyle w:val="TableParagraph"/>
              <w:rPr>
                <w:sz w:val="20"/>
                <w:u w:val="single"/>
              </w:rPr>
            </w:pPr>
            <w:hyperlink r:id="rId83">
              <w:r w:rsidR="004245CD" w:rsidRPr="009D6436">
                <w:rPr>
                  <w:spacing w:val="-4"/>
                  <w:sz w:val="20"/>
                  <w:u w:val="single"/>
                </w:rPr>
                <w:t>22.1</w:t>
              </w:r>
            </w:hyperlink>
          </w:p>
        </w:tc>
        <w:tc>
          <w:tcPr>
            <w:tcW w:w="5713" w:type="dxa"/>
          </w:tcPr>
          <w:p w:rsidR="00EA58FE" w:rsidRDefault="004245CD">
            <w:pPr>
              <w:pStyle w:val="TableParagraph"/>
              <w:ind w:left="105"/>
              <w:rPr>
                <w:sz w:val="20"/>
              </w:rPr>
            </w:pPr>
            <w:r>
              <w:rPr>
                <w:sz w:val="20"/>
              </w:rPr>
              <w:t>от</w:t>
            </w:r>
            <w:r>
              <w:rPr>
                <w:spacing w:val="-6"/>
                <w:sz w:val="20"/>
              </w:rPr>
              <w:t xml:space="preserve"> </w:t>
            </w:r>
            <w:r>
              <w:rPr>
                <w:sz w:val="20"/>
              </w:rPr>
              <w:t>2</w:t>
            </w:r>
            <w:r>
              <w:rPr>
                <w:spacing w:val="-3"/>
                <w:sz w:val="20"/>
              </w:rPr>
              <w:t xml:space="preserve"> </w:t>
            </w:r>
            <w:r>
              <w:rPr>
                <w:sz w:val="20"/>
              </w:rPr>
              <w:t>месяцев</w:t>
            </w:r>
            <w:r>
              <w:rPr>
                <w:spacing w:val="-6"/>
                <w:sz w:val="20"/>
              </w:rPr>
              <w:t xml:space="preserve"> </w:t>
            </w:r>
            <w:r>
              <w:rPr>
                <w:sz w:val="20"/>
              </w:rPr>
              <w:t>до</w:t>
            </w:r>
            <w:r>
              <w:rPr>
                <w:spacing w:val="-3"/>
                <w:sz w:val="20"/>
              </w:rPr>
              <w:t xml:space="preserve"> </w:t>
            </w:r>
            <w:r>
              <w:rPr>
                <w:sz w:val="20"/>
              </w:rPr>
              <w:t>1</w:t>
            </w:r>
            <w:r>
              <w:rPr>
                <w:spacing w:val="-4"/>
                <w:sz w:val="20"/>
              </w:rPr>
              <w:t xml:space="preserve"> </w:t>
            </w:r>
            <w:r>
              <w:rPr>
                <w:sz w:val="20"/>
              </w:rPr>
              <w:t>года/</w:t>
            </w:r>
            <w:r>
              <w:rPr>
                <w:spacing w:val="-5"/>
                <w:sz w:val="20"/>
              </w:rPr>
              <w:t xml:space="preserve"> </w:t>
            </w:r>
            <w:r>
              <w:rPr>
                <w:sz w:val="20"/>
              </w:rPr>
              <w:t>младенческая</w:t>
            </w:r>
            <w:r>
              <w:rPr>
                <w:spacing w:val="-5"/>
                <w:sz w:val="20"/>
              </w:rPr>
              <w:t xml:space="preserve"> </w:t>
            </w:r>
            <w:r>
              <w:rPr>
                <w:spacing w:val="-2"/>
                <w:sz w:val="20"/>
              </w:rPr>
              <w:t>группа</w:t>
            </w:r>
          </w:p>
        </w:tc>
        <w:tc>
          <w:tcPr>
            <w:tcW w:w="3259" w:type="dxa"/>
          </w:tcPr>
          <w:p w:rsidR="00EA58FE" w:rsidRDefault="00EA58FE">
            <w:pPr>
              <w:pStyle w:val="TableParagraph"/>
              <w:spacing w:before="3"/>
              <w:ind w:left="0"/>
              <w:rPr>
                <w:sz w:val="4"/>
              </w:rPr>
            </w:pPr>
          </w:p>
          <w:p w:rsidR="00EA58FE" w:rsidRDefault="004245CD">
            <w:pPr>
              <w:pStyle w:val="TableParagraph"/>
              <w:ind w:left="156"/>
              <w:rPr>
                <w:sz w:val="20"/>
              </w:rPr>
            </w:pPr>
            <w:r>
              <w:rPr>
                <w:noProof/>
                <w:sz w:val="20"/>
                <w:lang w:eastAsia="ru-RU"/>
              </w:rPr>
              <w:drawing>
                <wp:inline distT="0" distB="0" distL="0" distR="0">
                  <wp:extent cx="528065" cy="52806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4" cstate="print"/>
                          <a:stretch>
                            <a:fillRect/>
                          </a:stretch>
                        </pic:blipFill>
                        <pic:spPr>
                          <a:xfrm>
                            <a:off x="0" y="0"/>
                            <a:ext cx="528065" cy="528065"/>
                          </a:xfrm>
                          <a:prstGeom prst="rect">
                            <a:avLst/>
                          </a:prstGeom>
                        </pic:spPr>
                      </pic:pic>
                    </a:graphicData>
                  </a:graphic>
                </wp:inline>
              </w:drawing>
            </w:r>
          </w:p>
        </w:tc>
      </w:tr>
      <w:tr w:rsidR="00EA58FE">
        <w:trPr>
          <w:trHeight w:val="957"/>
        </w:trPr>
        <w:tc>
          <w:tcPr>
            <w:tcW w:w="1229" w:type="dxa"/>
          </w:tcPr>
          <w:p w:rsidR="00EA58FE" w:rsidRPr="009D6436" w:rsidRDefault="00DF2BA8">
            <w:pPr>
              <w:pStyle w:val="TableParagraph"/>
              <w:rPr>
                <w:sz w:val="20"/>
                <w:u w:val="single"/>
              </w:rPr>
            </w:pPr>
            <w:hyperlink r:id="rId85">
              <w:r w:rsidR="004245CD" w:rsidRPr="009D6436">
                <w:rPr>
                  <w:spacing w:val="-4"/>
                  <w:sz w:val="20"/>
                  <w:u w:val="single"/>
                </w:rPr>
                <w:t>22.2</w:t>
              </w:r>
            </w:hyperlink>
          </w:p>
        </w:tc>
        <w:tc>
          <w:tcPr>
            <w:tcW w:w="5713" w:type="dxa"/>
          </w:tcPr>
          <w:p w:rsidR="00EA58FE" w:rsidRDefault="004245CD">
            <w:pPr>
              <w:pStyle w:val="TableParagraph"/>
              <w:ind w:left="105"/>
              <w:rPr>
                <w:sz w:val="20"/>
              </w:rPr>
            </w:pPr>
            <w:r>
              <w:rPr>
                <w:sz w:val="20"/>
              </w:rPr>
              <w:t>1-2</w:t>
            </w:r>
            <w:r>
              <w:rPr>
                <w:spacing w:val="-7"/>
                <w:sz w:val="20"/>
              </w:rPr>
              <w:t xml:space="preserve"> </w:t>
            </w:r>
            <w:r>
              <w:rPr>
                <w:sz w:val="20"/>
              </w:rPr>
              <w:t>года/группа</w:t>
            </w:r>
            <w:r>
              <w:rPr>
                <w:spacing w:val="-8"/>
                <w:sz w:val="20"/>
              </w:rPr>
              <w:t xml:space="preserve"> </w:t>
            </w:r>
            <w:r>
              <w:rPr>
                <w:sz w:val="20"/>
              </w:rPr>
              <w:t>раннего</w:t>
            </w:r>
            <w:r>
              <w:rPr>
                <w:spacing w:val="-7"/>
                <w:sz w:val="20"/>
              </w:rPr>
              <w:t xml:space="preserve"> </w:t>
            </w:r>
            <w:r>
              <w:rPr>
                <w:spacing w:val="-2"/>
                <w:sz w:val="20"/>
              </w:rPr>
              <w:t>возраста</w:t>
            </w:r>
          </w:p>
        </w:tc>
        <w:tc>
          <w:tcPr>
            <w:tcW w:w="3259" w:type="dxa"/>
          </w:tcPr>
          <w:p w:rsidR="00EA58FE" w:rsidRDefault="00EA58FE">
            <w:pPr>
              <w:pStyle w:val="TableParagraph"/>
              <w:spacing w:before="8"/>
              <w:ind w:left="0"/>
              <w:rPr>
                <w:sz w:val="4"/>
              </w:rPr>
            </w:pPr>
          </w:p>
          <w:p w:rsidR="00EA58FE" w:rsidRDefault="004245CD">
            <w:pPr>
              <w:pStyle w:val="TableParagraph"/>
              <w:ind w:left="1320"/>
              <w:rPr>
                <w:sz w:val="20"/>
              </w:rPr>
            </w:pPr>
            <w:r>
              <w:rPr>
                <w:noProof/>
                <w:sz w:val="20"/>
                <w:lang w:eastAsia="ru-RU"/>
              </w:rPr>
              <w:drawing>
                <wp:inline distT="0" distB="0" distL="0" distR="0">
                  <wp:extent cx="544830" cy="54483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6" cstate="print"/>
                          <a:stretch>
                            <a:fillRect/>
                          </a:stretch>
                        </pic:blipFill>
                        <pic:spPr>
                          <a:xfrm>
                            <a:off x="0" y="0"/>
                            <a:ext cx="544830" cy="544830"/>
                          </a:xfrm>
                          <a:prstGeom prst="rect">
                            <a:avLst/>
                          </a:prstGeom>
                        </pic:spPr>
                      </pic:pic>
                    </a:graphicData>
                  </a:graphic>
                </wp:inline>
              </w:drawing>
            </w:r>
          </w:p>
        </w:tc>
      </w:tr>
      <w:tr w:rsidR="00EA58FE">
        <w:trPr>
          <w:trHeight w:val="940"/>
        </w:trPr>
        <w:tc>
          <w:tcPr>
            <w:tcW w:w="1229" w:type="dxa"/>
          </w:tcPr>
          <w:p w:rsidR="00EA58FE" w:rsidRPr="009D6436" w:rsidRDefault="00DF2BA8">
            <w:pPr>
              <w:pStyle w:val="TableParagraph"/>
              <w:rPr>
                <w:sz w:val="20"/>
                <w:u w:val="single"/>
              </w:rPr>
            </w:pPr>
            <w:hyperlink r:id="rId87">
              <w:r w:rsidR="004245CD" w:rsidRPr="009D6436">
                <w:rPr>
                  <w:spacing w:val="-4"/>
                  <w:sz w:val="20"/>
                  <w:u w:val="single"/>
                </w:rPr>
                <w:t>22.3</w:t>
              </w:r>
            </w:hyperlink>
          </w:p>
        </w:tc>
        <w:tc>
          <w:tcPr>
            <w:tcW w:w="5713" w:type="dxa"/>
          </w:tcPr>
          <w:p w:rsidR="00EA58FE" w:rsidRDefault="004245CD">
            <w:pPr>
              <w:pStyle w:val="TableParagraph"/>
              <w:ind w:left="105"/>
              <w:rPr>
                <w:sz w:val="20"/>
              </w:rPr>
            </w:pPr>
            <w:r>
              <w:rPr>
                <w:sz w:val="20"/>
              </w:rPr>
              <w:t>2-3</w:t>
            </w:r>
            <w:r>
              <w:rPr>
                <w:spacing w:val="-3"/>
                <w:sz w:val="20"/>
              </w:rPr>
              <w:t xml:space="preserve"> </w:t>
            </w:r>
            <w:r>
              <w:rPr>
                <w:sz w:val="20"/>
              </w:rPr>
              <w:t>года/</w:t>
            </w:r>
            <w:r>
              <w:rPr>
                <w:spacing w:val="-4"/>
                <w:sz w:val="20"/>
              </w:rPr>
              <w:t xml:space="preserve"> </w:t>
            </w:r>
            <w:r>
              <w:rPr>
                <w:sz w:val="20"/>
              </w:rPr>
              <w:t>1</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3"/>
              <w:ind w:left="0"/>
              <w:rPr>
                <w:sz w:val="4"/>
              </w:rPr>
            </w:pPr>
          </w:p>
          <w:p w:rsidR="00EA58FE" w:rsidRDefault="004245CD">
            <w:pPr>
              <w:pStyle w:val="TableParagraph"/>
              <w:ind w:left="157"/>
              <w:rPr>
                <w:sz w:val="20"/>
              </w:rPr>
            </w:pPr>
            <w:r>
              <w:rPr>
                <w:noProof/>
                <w:sz w:val="20"/>
                <w:lang w:eastAsia="ru-RU"/>
              </w:rPr>
              <w:drawing>
                <wp:inline distT="0" distB="0" distL="0" distR="0">
                  <wp:extent cx="528351" cy="528351"/>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8" cstate="print"/>
                          <a:stretch>
                            <a:fillRect/>
                          </a:stretch>
                        </pic:blipFill>
                        <pic:spPr>
                          <a:xfrm>
                            <a:off x="0" y="0"/>
                            <a:ext cx="528351" cy="528351"/>
                          </a:xfrm>
                          <a:prstGeom prst="rect">
                            <a:avLst/>
                          </a:prstGeom>
                        </pic:spPr>
                      </pic:pic>
                    </a:graphicData>
                  </a:graphic>
                </wp:inline>
              </w:drawing>
            </w:r>
          </w:p>
        </w:tc>
      </w:tr>
      <w:tr w:rsidR="00EA58FE">
        <w:trPr>
          <w:trHeight w:val="904"/>
        </w:trPr>
        <w:tc>
          <w:tcPr>
            <w:tcW w:w="1229" w:type="dxa"/>
          </w:tcPr>
          <w:p w:rsidR="00EA58FE" w:rsidRPr="009D6436" w:rsidRDefault="00DF2BA8">
            <w:pPr>
              <w:pStyle w:val="TableParagraph"/>
              <w:rPr>
                <w:sz w:val="20"/>
                <w:u w:val="single"/>
              </w:rPr>
            </w:pPr>
            <w:hyperlink r:id="rId89">
              <w:r w:rsidR="004245CD" w:rsidRPr="009D6436">
                <w:rPr>
                  <w:spacing w:val="-4"/>
                  <w:sz w:val="20"/>
                  <w:u w:val="single"/>
                </w:rPr>
                <w:t>22.4</w:t>
              </w:r>
            </w:hyperlink>
          </w:p>
        </w:tc>
        <w:tc>
          <w:tcPr>
            <w:tcW w:w="5713" w:type="dxa"/>
          </w:tcPr>
          <w:p w:rsidR="00EA58FE" w:rsidRDefault="004245CD">
            <w:pPr>
              <w:pStyle w:val="TableParagraph"/>
              <w:ind w:left="105"/>
              <w:rPr>
                <w:sz w:val="20"/>
              </w:rPr>
            </w:pPr>
            <w:r>
              <w:rPr>
                <w:sz w:val="20"/>
              </w:rPr>
              <w:t>3-4</w:t>
            </w:r>
            <w:r>
              <w:rPr>
                <w:spacing w:val="-3"/>
                <w:sz w:val="20"/>
              </w:rPr>
              <w:t xml:space="preserve"> </w:t>
            </w:r>
            <w:r>
              <w:rPr>
                <w:sz w:val="20"/>
              </w:rPr>
              <w:t>года/</w:t>
            </w:r>
            <w:r>
              <w:rPr>
                <w:spacing w:val="-4"/>
                <w:sz w:val="20"/>
              </w:rPr>
              <w:t xml:space="preserve"> </w:t>
            </w:r>
            <w:r>
              <w:rPr>
                <w:sz w:val="20"/>
              </w:rPr>
              <w:t>2</w:t>
            </w:r>
            <w:r>
              <w:rPr>
                <w:spacing w:val="-5"/>
                <w:sz w:val="20"/>
              </w:rPr>
              <w:t xml:space="preserve"> </w:t>
            </w:r>
            <w:r>
              <w:rPr>
                <w:sz w:val="20"/>
              </w:rPr>
              <w:t>младшая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362"/>
              <w:rPr>
                <w:sz w:val="20"/>
              </w:rPr>
            </w:pPr>
            <w:r>
              <w:rPr>
                <w:noProof/>
                <w:sz w:val="20"/>
                <w:lang w:eastAsia="ru-RU"/>
              </w:rPr>
              <w:drawing>
                <wp:inline distT="0" distB="0" distL="0" distR="0">
                  <wp:extent cx="519684" cy="519683"/>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0" cstate="print"/>
                          <a:stretch>
                            <a:fillRect/>
                          </a:stretch>
                        </pic:blipFill>
                        <pic:spPr>
                          <a:xfrm>
                            <a:off x="0" y="0"/>
                            <a:ext cx="519684" cy="519683"/>
                          </a:xfrm>
                          <a:prstGeom prst="rect">
                            <a:avLst/>
                          </a:prstGeom>
                        </pic:spPr>
                      </pic:pic>
                    </a:graphicData>
                  </a:graphic>
                </wp:inline>
              </w:drawing>
            </w:r>
          </w:p>
        </w:tc>
      </w:tr>
      <w:tr w:rsidR="00EA58FE">
        <w:trPr>
          <w:trHeight w:val="909"/>
        </w:trPr>
        <w:tc>
          <w:tcPr>
            <w:tcW w:w="1229" w:type="dxa"/>
          </w:tcPr>
          <w:p w:rsidR="00EA58FE" w:rsidRPr="009D6436" w:rsidRDefault="00DF2BA8">
            <w:pPr>
              <w:pStyle w:val="TableParagraph"/>
              <w:rPr>
                <w:sz w:val="20"/>
                <w:u w:val="single"/>
              </w:rPr>
            </w:pPr>
            <w:hyperlink r:id="rId91">
              <w:r w:rsidR="004245CD" w:rsidRPr="009D6436">
                <w:rPr>
                  <w:spacing w:val="-4"/>
                  <w:sz w:val="20"/>
                  <w:u w:val="single"/>
                </w:rPr>
                <w:t>22.5</w:t>
              </w:r>
            </w:hyperlink>
          </w:p>
        </w:tc>
        <w:tc>
          <w:tcPr>
            <w:tcW w:w="5713" w:type="dxa"/>
          </w:tcPr>
          <w:p w:rsidR="00EA58FE" w:rsidRDefault="004245CD">
            <w:pPr>
              <w:pStyle w:val="TableParagraph"/>
              <w:ind w:left="105"/>
              <w:rPr>
                <w:sz w:val="20"/>
              </w:rPr>
            </w:pPr>
            <w:r>
              <w:rPr>
                <w:sz w:val="20"/>
              </w:rPr>
              <w:t>4-5</w:t>
            </w:r>
            <w:r>
              <w:rPr>
                <w:spacing w:val="-4"/>
                <w:sz w:val="20"/>
              </w:rPr>
              <w:t xml:space="preserve"> </w:t>
            </w:r>
            <w:r>
              <w:rPr>
                <w:sz w:val="20"/>
              </w:rPr>
              <w:t>лет</w:t>
            </w:r>
            <w:r>
              <w:rPr>
                <w:spacing w:val="-4"/>
                <w:sz w:val="20"/>
              </w:rPr>
              <w:t xml:space="preserve"> </w:t>
            </w:r>
            <w:r>
              <w:rPr>
                <w:sz w:val="20"/>
              </w:rPr>
              <w:t>/</w:t>
            </w:r>
            <w:r>
              <w:rPr>
                <w:spacing w:val="-4"/>
                <w:sz w:val="20"/>
              </w:rPr>
              <w:t xml:space="preserve"> </w:t>
            </w:r>
            <w:r>
              <w:rPr>
                <w:sz w:val="20"/>
              </w:rPr>
              <w:t>средняя</w:t>
            </w:r>
            <w:r>
              <w:rPr>
                <w:spacing w:val="-5"/>
                <w:sz w:val="20"/>
              </w:rPr>
              <w:t xml:space="preserve"> </w:t>
            </w:r>
            <w:r>
              <w:rPr>
                <w:spacing w:val="-2"/>
                <w:sz w:val="20"/>
              </w:rPr>
              <w:t>группа</w:t>
            </w:r>
          </w:p>
        </w:tc>
        <w:tc>
          <w:tcPr>
            <w:tcW w:w="3259" w:type="dxa"/>
          </w:tcPr>
          <w:p w:rsidR="00EA58FE" w:rsidRDefault="00EA58FE">
            <w:pPr>
              <w:pStyle w:val="TableParagraph"/>
              <w:spacing w:before="9"/>
              <w:ind w:left="0"/>
              <w:rPr>
                <w:sz w:val="3"/>
              </w:rPr>
            </w:pPr>
          </w:p>
          <w:p w:rsidR="00EA58FE" w:rsidRDefault="004245CD">
            <w:pPr>
              <w:pStyle w:val="TableParagraph"/>
              <w:ind w:left="151"/>
              <w:rPr>
                <w:sz w:val="20"/>
              </w:rPr>
            </w:pPr>
            <w:r>
              <w:rPr>
                <w:noProof/>
                <w:sz w:val="20"/>
                <w:lang w:eastAsia="ru-RU"/>
              </w:rPr>
              <w:drawing>
                <wp:inline distT="0" distB="0" distL="0" distR="0">
                  <wp:extent cx="519684" cy="51968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2" cstate="print"/>
                          <a:stretch>
                            <a:fillRect/>
                          </a:stretch>
                        </pic:blipFill>
                        <pic:spPr>
                          <a:xfrm>
                            <a:off x="0" y="0"/>
                            <a:ext cx="519684" cy="519684"/>
                          </a:xfrm>
                          <a:prstGeom prst="rect">
                            <a:avLst/>
                          </a:prstGeom>
                        </pic:spPr>
                      </pic:pic>
                    </a:graphicData>
                  </a:graphic>
                </wp:inline>
              </w:drawing>
            </w:r>
          </w:p>
        </w:tc>
      </w:tr>
    </w:tbl>
    <w:p w:rsidR="00EA58FE" w:rsidRDefault="00EA58FE">
      <w:pPr>
        <w:pStyle w:val="TableParagraph"/>
        <w:rPr>
          <w:sz w:val="20"/>
        </w:rPr>
        <w:sectPr w:rsidR="00EA58FE">
          <w:type w:val="continuous"/>
          <w:pgSz w:w="11910" w:h="16840"/>
          <w:pgMar w:top="1100" w:right="708" w:bottom="1242"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5713"/>
        <w:gridCol w:w="3259"/>
      </w:tblGrid>
      <w:tr w:rsidR="00EA58FE">
        <w:trPr>
          <w:trHeight w:val="993"/>
        </w:trPr>
        <w:tc>
          <w:tcPr>
            <w:tcW w:w="1229" w:type="dxa"/>
          </w:tcPr>
          <w:p w:rsidR="00EA58FE" w:rsidRPr="009D6436" w:rsidRDefault="00DF2BA8">
            <w:pPr>
              <w:pStyle w:val="TableParagraph"/>
              <w:spacing w:before="2"/>
              <w:rPr>
                <w:sz w:val="20"/>
                <w:u w:val="single"/>
              </w:rPr>
            </w:pPr>
            <w:hyperlink r:id="rId93">
              <w:r w:rsidR="004245CD" w:rsidRPr="009D6436">
                <w:rPr>
                  <w:spacing w:val="-4"/>
                  <w:sz w:val="20"/>
                  <w:u w:val="single"/>
                </w:rPr>
                <w:t>22.6</w:t>
              </w:r>
            </w:hyperlink>
          </w:p>
        </w:tc>
        <w:tc>
          <w:tcPr>
            <w:tcW w:w="5713" w:type="dxa"/>
          </w:tcPr>
          <w:p w:rsidR="00EA58FE" w:rsidRDefault="004245CD">
            <w:pPr>
              <w:pStyle w:val="TableParagraph"/>
              <w:spacing w:before="2"/>
              <w:ind w:left="105"/>
              <w:rPr>
                <w:sz w:val="20"/>
              </w:rPr>
            </w:pPr>
            <w:r>
              <w:rPr>
                <w:sz w:val="20"/>
              </w:rPr>
              <w:t>5-6</w:t>
            </w:r>
            <w:r>
              <w:rPr>
                <w:spacing w:val="-4"/>
                <w:sz w:val="20"/>
              </w:rPr>
              <w:t xml:space="preserve"> </w:t>
            </w:r>
            <w:r>
              <w:rPr>
                <w:sz w:val="20"/>
              </w:rPr>
              <w:t>лет/</w:t>
            </w:r>
            <w:r>
              <w:rPr>
                <w:spacing w:val="-4"/>
                <w:sz w:val="20"/>
              </w:rPr>
              <w:t xml:space="preserve"> </w:t>
            </w:r>
            <w:r>
              <w:rPr>
                <w:sz w:val="20"/>
              </w:rPr>
              <w:t>старшая</w:t>
            </w:r>
            <w:r>
              <w:rPr>
                <w:spacing w:val="-4"/>
                <w:sz w:val="20"/>
              </w:rPr>
              <w:t xml:space="preserve"> </w:t>
            </w:r>
            <w:r>
              <w:rPr>
                <w:spacing w:val="-2"/>
                <w:sz w:val="20"/>
              </w:rPr>
              <w:t>группа</w:t>
            </w:r>
          </w:p>
        </w:tc>
        <w:tc>
          <w:tcPr>
            <w:tcW w:w="3259" w:type="dxa"/>
          </w:tcPr>
          <w:p w:rsidR="00EA58FE" w:rsidRDefault="00EA58FE">
            <w:pPr>
              <w:pStyle w:val="TableParagraph"/>
              <w:spacing w:before="9"/>
              <w:ind w:left="0"/>
              <w:rPr>
                <w:sz w:val="5"/>
              </w:rPr>
            </w:pPr>
          </w:p>
          <w:p w:rsidR="00EA58FE" w:rsidRDefault="004245CD">
            <w:pPr>
              <w:pStyle w:val="TableParagraph"/>
              <w:ind w:left="1337"/>
              <w:rPr>
                <w:sz w:val="20"/>
              </w:rPr>
            </w:pPr>
            <w:r>
              <w:rPr>
                <w:noProof/>
                <w:sz w:val="20"/>
                <w:lang w:eastAsia="ru-RU"/>
              </w:rPr>
              <w:drawing>
                <wp:inline distT="0" distB="0" distL="0" distR="0">
                  <wp:extent cx="507110" cy="507110"/>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4" cstate="print"/>
                          <a:stretch>
                            <a:fillRect/>
                          </a:stretch>
                        </pic:blipFill>
                        <pic:spPr>
                          <a:xfrm>
                            <a:off x="0" y="0"/>
                            <a:ext cx="507110" cy="507110"/>
                          </a:xfrm>
                          <a:prstGeom prst="rect">
                            <a:avLst/>
                          </a:prstGeom>
                        </pic:spPr>
                      </pic:pic>
                    </a:graphicData>
                  </a:graphic>
                </wp:inline>
              </w:drawing>
            </w:r>
          </w:p>
        </w:tc>
      </w:tr>
      <w:tr w:rsidR="00EA58FE">
        <w:trPr>
          <w:trHeight w:val="914"/>
        </w:trPr>
        <w:tc>
          <w:tcPr>
            <w:tcW w:w="1229" w:type="dxa"/>
          </w:tcPr>
          <w:p w:rsidR="00EA58FE" w:rsidRPr="009D6436" w:rsidRDefault="00DF2BA8">
            <w:pPr>
              <w:pStyle w:val="TableParagraph"/>
              <w:rPr>
                <w:sz w:val="20"/>
                <w:u w:val="single"/>
              </w:rPr>
            </w:pPr>
            <w:hyperlink r:id="rId95">
              <w:r w:rsidR="004245CD" w:rsidRPr="009D6436">
                <w:rPr>
                  <w:spacing w:val="-4"/>
                  <w:sz w:val="20"/>
                  <w:u w:val="single"/>
                </w:rPr>
                <w:t>22.7</w:t>
              </w:r>
            </w:hyperlink>
          </w:p>
        </w:tc>
        <w:tc>
          <w:tcPr>
            <w:tcW w:w="5713" w:type="dxa"/>
          </w:tcPr>
          <w:p w:rsidR="00EA58FE" w:rsidRDefault="004245CD">
            <w:pPr>
              <w:pStyle w:val="TableParagraph"/>
              <w:ind w:left="105"/>
              <w:rPr>
                <w:sz w:val="20"/>
              </w:rPr>
            </w:pPr>
            <w:r>
              <w:rPr>
                <w:sz w:val="20"/>
              </w:rPr>
              <w:t>6-7</w:t>
            </w:r>
            <w:r>
              <w:rPr>
                <w:spacing w:val="-6"/>
                <w:sz w:val="20"/>
              </w:rPr>
              <w:t xml:space="preserve"> </w:t>
            </w:r>
            <w:r>
              <w:rPr>
                <w:sz w:val="20"/>
              </w:rPr>
              <w:t>лет</w:t>
            </w:r>
            <w:r>
              <w:rPr>
                <w:spacing w:val="-8"/>
                <w:sz w:val="20"/>
              </w:rPr>
              <w:t xml:space="preserve"> </w:t>
            </w:r>
            <w:r>
              <w:rPr>
                <w:sz w:val="20"/>
              </w:rPr>
              <w:t>/</w:t>
            </w:r>
            <w:r>
              <w:rPr>
                <w:spacing w:val="-6"/>
                <w:sz w:val="20"/>
              </w:rPr>
              <w:t xml:space="preserve"> </w:t>
            </w:r>
            <w:r>
              <w:rPr>
                <w:sz w:val="20"/>
              </w:rPr>
              <w:t>подготовительная</w:t>
            </w:r>
            <w:r>
              <w:rPr>
                <w:spacing w:val="-8"/>
                <w:sz w:val="20"/>
              </w:rPr>
              <w:t xml:space="preserve"> </w:t>
            </w:r>
            <w:r>
              <w:rPr>
                <w:spacing w:val="-2"/>
                <w:sz w:val="20"/>
              </w:rPr>
              <w:t>группа</w:t>
            </w:r>
          </w:p>
        </w:tc>
        <w:tc>
          <w:tcPr>
            <w:tcW w:w="3259" w:type="dxa"/>
          </w:tcPr>
          <w:p w:rsidR="00EA58FE" w:rsidRDefault="00EA58FE">
            <w:pPr>
              <w:pStyle w:val="TableParagraph"/>
              <w:spacing w:before="5"/>
              <w:ind w:left="0"/>
              <w:rPr>
                <w:sz w:val="4"/>
              </w:rPr>
            </w:pPr>
          </w:p>
          <w:p w:rsidR="00EA58FE" w:rsidRDefault="004245CD">
            <w:pPr>
              <w:pStyle w:val="TableParagraph"/>
              <w:ind w:left="157"/>
              <w:rPr>
                <w:sz w:val="20"/>
              </w:rPr>
            </w:pPr>
            <w:r>
              <w:rPr>
                <w:noProof/>
                <w:sz w:val="20"/>
                <w:lang w:eastAsia="ru-RU"/>
              </w:rPr>
              <w:drawing>
                <wp:inline distT="0" distB="0" distL="0" distR="0">
                  <wp:extent cx="516064" cy="51606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6" cstate="print"/>
                          <a:stretch>
                            <a:fillRect/>
                          </a:stretch>
                        </pic:blipFill>
                        <pic:spPr>
                          <a:xfrm>
                            <a:off x="0" y="0"/>
                            <a:ext cx="516064" cy="516064"/>
                          </a:xfrm>
                          <a:prstGeom prst="rect">
                            <a:avLst/>
                          </a:prstGeom>
                        </pic:spPr>
                      </pic:pic>
                    </a:graphicData>
                  </a:graphic>
                </wp:inline>
              </w:drawing>
            </w:r>
          </w:p>
        </w:tc>
      </w:tr>
      <w:tr w:rsidR="00EA58FE">
        <w:trPr>
          <w:trHeight w:val="1019"/>
        </w:trPr>
        <w:tc>
          <w:tcPr>
            <w:tcW w:w="1229" w:type="dxa"/>
          </w:tcPr>
          <w:p w:rsidR="00EA58FE" w:rsidRPr="009D6436" w:rsidRDefault="00DF2BA8">
            <w:pPr>
              <w:pStyle w:val="TableParagraph"/>
              <w:spacing w:before="2"/>
              <w:rPr>
                <w:sz w:val="20"/>
                <w:u w:val="single"/>
              </w:rPr>
            </w:pPr>
            <w:hyperlink r:id="rId97">
              <w:r w:rsidR="004245CD" w:rsidRPr="009D6436">
                <w:rPr>
                  <w:spacing w:val="-4"/>
                  <w:sz w:val="20"/>
                  <w:u w:val="single"/>
                </w:rPr>
                <w:t>22.8</w:t>
              </w:r>
            </w:hyperlink>
          </w:p>
        </w:tc>
        <w:tc>
          <w:tcPr>
            <w:tcW w:w="5713" w:type="dxa"/>
          </w:tcPr>
          <w:p w:rsidR="00EA58FE" w:rsidRDefault="004245CD">
            <w:pPr>
              <w:pStyle w:val="TableParagraph"/>
              <w:spacing w:before="2"/>
              <w:ind w:left="105"/>
              <w:rPr>
                <w:sz w:val="20"/>
              </w:rPr>
            </w:pPr>
            <w:r>
              <w:rPr>
                <w:sz w:val="20"/>
              </w:rPr>
              <w:t>решение</w:t>
            </w:r>
            <w:r>
              <w:rPr>
                <w:spacing w:val="-9"/>
                <w:sz w:val="20"/>
              </w:rPr>
              <w:t xml:space="preserve"> </w:t>
            </w:r>
            <w:r>
              <w:rPr>
                <w:sz w:val="20"/>
              </w:rPr>
              <w:t>совокупных</w:t>
            </w:r>
            <w:r>
              <w:rPr>
                <w:spacing w:val="-7"/>
                <w:sz w:val="20"/>
              </w:rPr>
              <w:t xml:space="preserve"> </w:t>
            </w:r>
            <w:r>
              <w:rPr>
                <w:sz w:val="20"/>
              </w:rPr>
              <w:t>задач</w:t>
            </w:r>
            <w:r>
              <w:rPr>
                <w:spacing w:val="-9"/>
                <w:sz w:val="20"/>
              </w:rPr>
              <w:t xml:space="preserve"> </w:t>
            </w:r>
            <w:r>
              <w:rPr>
                <w:spacing w:val="-2"/>
                <w:sz w:val="20"/>
              </w:rPr>
              <w:t>воспитания</w:t>
            </w:r>
          </w:p>
        </w:tc>
        <w:tc>
          <w:tcPr>
            <w:tcW w:w="3259" w:type="dxa"/>
          </w:tcPr>
          <w:p w:rsidR="00EA58FE" w:rsidRDefault="00EA58FE">
            <w:pPr>
              <w:pStyle w:val="TableParagraph"/>
              <w:spacing w:before="10"/>
              <w:ind w:left="0"/>
              <w:rPr>
                <w:sz w:val="6"/>
              </w:rPr>
            </w:pPr>
          </w:p>
          <w:p w:rsidR="00EA58FE" w:rsidRDefault="004245CD">
            <w:pPr>
              <w:pStyle w:val="TableParagraph"/>
              <w:ind w:left="1355"/>
              <w:rPr>
                <w:sz w:val="20"/>
              </w:rPr>
            </w:pPr>
            <w:r>
              <w:rPr>
                <w:noProof/>
                <w:sz w:val="20"/>
                <w:lang w:eastAsia="ru-RU"/>
              </w:rPr>
              <w:drawing>
                <wp:inline distT="0" distB="0" distL="0" distR="0">
                  <wp:extent cx="511301" cy="511301"/>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98" cstate="print"/>
                          <a:stretch>
                            <a:fillRect/>
                          </a:stretch>
                        </pic:blipFill>
                        <pic:spPr>
                          <a:xfrm>
                            <a:off x="0" y="0"/>
                            <a:ext cx="511301" cy="511301"/>
                          </a:xfrm>
                          <a:prstGeom prst="rect">
                            <a:avLst/>
                          </a:prstGeom>
                        </pic:spPr>
                      </pic:pic>
                    </a:graphicData>
                  </a:graphic>
                </wp:inline>
              </w:drawing>
            </w:r>
          </w:p>
        </w:tc>
      </w:tr>
    </w:tbl>
    <w:p w:rsidR="00EA58FE" w:rsidRDefault="00EA58FE">
      <w:pPr>
        <w:pStyle w:val="TableParagraph"/>
        <w:rPr>
          <w:sz w:val="20"/>
        </w:rPr>
        <w:sectPr w:rsidR="00EA58FE">
          <w:type w:val="continuous"/>
          <w:pgSz w:w="11910" w:h="16840"/>
          <w:pgMar w:top="1100" w:right="708" w:bottom="280" w:left="708" w:header="720" w:footer="720" w:gutter="0"/>
          <w:cols w:space="720"/>
        </w:sectPr>
      </w:pPr>
    </w:p>
    <w:p w:rsidR="00EA58FE" w:rsidRDefault="004245CD">
      <w:pPr>
        <w:pStyle w:val="a4"/>
        <w:numPr>
          <w:ilvl w:val="2"/>
          <w:numId w:val="348"/>
        </w:numPr>
        <w:tabs>
          <w:tab w:val="left" w:pos="1880"/>
        </w:tabs>
        <w:spacing w:before="70"/>
        <w:ind w:left="566" w:right="573" w:firstLine="708"/>
        <w:jc w:val="left"/>
        <w:rPr>
          <w:b/>
          <w:sz w:val="24"/>
        </w:rPr>
      </w:pPr>
      <w:r>
        <w:rPr>
          <w:b/>
          <w:sz w:val="24"/>
        </w:rPr>
        <w:lastRenderedPageBreak/>
        <w:t xml:space="preserve">Задачи и содержание образовательной деятельности по каждой из образовательных областей для всех возрастных групп </w:t>
      </w:r>
      <w:r>
        <w:rPr>
          <w:b/>
          <w:spacing w:val="-2"/>
          <w:sz w:val="24"/>
        </w:rPr>
        <w:t>обучающихся.</w:t>
      </w:r>
    </w:p>
    <w:p w:rsidR="00EA58FE" w:rsidRDefault="004245CD">
      <w:pPr>
        <w:spacing w:line="276" w:lineRule="auto"/>
        <w:ind w:left="566" w:firstLine="708"/>
        <w:rPr>
          <w:b/>
          <w:sz w:val="24"/>
        </w:rPr>
      </w:pPr>
      <w:r>
        <w:rPr>
          <w:b/>
          <w:sz w:val="24"/>
        </w:rPr>
        <w:t>1.1.1.</w:t>
      </w:r>
      <w:r>
        <w:rPr>
          <w:b/>
          <w:spacing w:val="80"/>
          <w:sz w:val="24"/>
        </w:rPr>
        <w:t xml:space="preserve"> </w:t>
      </w:r>
      <w:r>
        <w:rPr>
          <w:b/>
          <w:sz w:val="24"/>
        </w:rPr>
        <w:t xml:space="preserve">Описание образовательной деятельности по освоению детьми образовательной области </w:t>
      </w:r>
      <w:r>
        <w:rPr>
          <w:b/>
          <w:sz w:val="24"/>
          <w:u w:val="single"/>
        </w:rPr>
        <w:t>«Социально-коммуникативное</w:t>
      </w:r>
      <w:r>
        <w:rPr>
          <w:b/>
          <w:sz w:val="24"/>
        </w:rPr>
        <w:t xml:space="preserve"> </w:t>
      </w:r>
      <w:r>
        <w:rPr>
          <w:b/>
          <w:sz w:val="24"/>
          <w:u w:val="single"/>
        </w:rPr>
        <w:t xml:space="preserve">развитие» </w:t>
      </w:r>
      <w:r>
        <w:rPr>
          <w:b/>
          <w:sz w:val="24"/>
        </w:rPr>
        <w:t>(п.18. ФОП ДО).</w:t>
      </w:r>
    </w:p>
    <w:p w:rsidR="00EA58FE" w:rsidRDefault="004245CD">
      <w:pPr>
        <w:spacing w:before="35"/>
        <w:ind w:left="566"/>
        <w:rPr>
          <w:i/>
          <w:sz w:val="24"/>
        </w:rPr>
      </w:pPr>
      <w:r>
        <w:rPr>
          <w:i/>
          <w:sz w:val="24"/>
        </w:rPr>
        <w:t>«Социально-коммуникативное</w:t>
      </w:r>
      <w:r>
        <w:rPr>
          <w:i/>
          <w:spacing w:val="-8"/>
          <w:sz w:val="24"/>
        </w:rPr>
        <w:t xml:space="preserve"> </w:t>
      </w:r>
      <w:r>
        <w:rPr>
          <w:i/>
          <w:sz w:val="24"/>
        </w:rPr>
        <w:t>развитие</w:t>
      </w:r>
      <w:r>
        <w:rPr>
          <w:i/>
          <w:spacing w:val="-8"/>
          <w:sz w:val="24"/>
        </w:rPr>
        <w:t xml:space="preserve"> </w:t>
      </w:r>
      <w:r>
        <w:rPr>
          <w:i/>
          <w:sz w:val="24"/>
        </w:rPr>
        <w:t>направлено</w:t>
      </w:r>
      <w:r>
        <w:rPr>
          <w:i/>
          <w:spacing w:val="-7"/>
          <w:sz w:val="24"/>
        </w:rPr>
        <w:t xml:space="preserve"> </w:t>
      </w:r>
      <w:r>
        <w:rPr>
          <w:i/>
          <w:spacing w:val="-5"/>
          <w:sz w:val="24"/>
        </w:rPr>
        <w:t>на:</w:t>
      </w:r>
    </w:p>
    <w:p w:rsidR="00EA58FE" w:rsidRDefault="004245CD">
      <w:pPr>
        <w:pStyle w:val="a4"/>
        <w:numPr>
          <w:ilvl w:val="0"/>
          <w:numId w:val="345"/>
        </w:numPr>
        <w:tabs>
          <w:tab w:val="left" w:pos="716"/>
        </w:tabs>
        <w:spacing w:before="2"/>
        <w:ind w:left="716" w:hanging="150"/>
        <w:rPr>
          <w:sz w:val="24"/>
        </w:rPr>
      </w:pPr>
      <w:r>
        <w:rPr>
          <w:sz w:val="24"/>
        </w:rPr>
        <w:t>усвоение</w:t>
      </w:r>
      <w:r>
        <w:rPr>
          <w:spacing w:val="3"/>
          <w:sz w:val="24"/>
        </w:rPr>
        <w:t xml:space="preserve"> </w:t>
      </w:r>
      <w:r>
        <w:rPr>
          <w:sz w:val="24"/>
        </w:rPr>
        <w:t>и</w:t>
      </w:r>
      <w:r>
        <w:rPr>
          <w:spacing w:val="7"/>
          <w:sz w:val="24"/>
        </w:rPr>
        <w:t xml:space="preserve"> </w:t>
      </w:r>
      <w:r>
        <w:rPr>
          <w:sz w:val="24"/>
        </w:rPr>
        <w:t>присвоение</w:t>
      </w:r>
      <w:r>
        <w:rPr>
          <w:spacing w:val="5"/>
          <w:sz w:val="24"/>
        </w:rPr>
        <w:t xml:space="preserve"> </w:t>
      </w:r>
      <w:r>
        <w:rPr>
          <w:sz w:val="24"/>
        </w:rPr>
        <w:t>норм,</w:t>
      </w:r>
      <w:r>
        <w:rPr>
          <w:spacing w:val="6"/>
          <w:sz w:val="24"/>
        </w:rPr>
        <w:t xml:space="preserve"> </w:t>
      </w:r>
      <w:r>
        <w:rPr>
          <w:sz w:val="24"/>
        </w:rPr>
        <w:t>правил</w:t>
      </w:r>
      <w:r>
        <w:rPr>
          <w:spacing w:val="6"/>
          <w:sz w:val="24"/>
        </w:rPr>
        <w:t xml:space="preserve"> </w:t>
      </w:r>
      <w:r>
        <w:rPr>
          <w:sz w:val="24"/>
        </w:rPr>
        <w:t>поведения</w:t>
      </w:r>
      <w:r>
        <w:rPr>
          <w:spacing w:val="6"/>
          <w:sz w:val="24"/>
        </w:rPr>
        <w:t xml:space="preserve"> </w:t>
      </w:r>
      <w:r>
        <w:rPr>
          <w:sz w:val="24"/>
        </w:rPr>
        <w:t>и</w:t>
      </w:r>
      <w:r>
        <w:rPr>
          <w:spacing w:val="6"/>
          <w:sz w:val="24"/>
        </w:rPr>
        <w:t xml:space="preserve"> </w:t>
      </w:r>
      <w:r>
        <w:rPr>
          <w:sz w:val="24"/>
        </w:rPr>
        <w:t>морально-нравственных</w:t>
      </w:r>
      <w:r>
        <w:rPr>
          <w:spacing w:val="7"/>
          <w:sz w:val="24"/>
        </w:rPr>
        <w:t xml:space="preserve"> </w:t>
      </w:r>
      <w:r>
        <w:rPr>
          <w:sz w:val="24"/>
        </w:rPr>
        <w:t>ценностей,</w:t>
      </w:r>
      <w:r>
        <w:rPr>
          <w:spacing w:val="4"/>
          <w:sz w:val="24"/>
        </w:rPr>
        <w:t xml:space="preserve"> </w:t>
      </w:r>
      <w:r>
        <w:rPr>
          <w:sz w:val="24"/>
        </w:rPr>
        <w:t>принятых</w:t>
      </w:r>
      <w:r>
        <w:rPr>
          <w:spacing w:val="-3"/>
          <w:sz w:val="24"/>
        </w:rPr>
        <w:t xml:space="preserve"> </w:t>
      </w:r>
      <w:r>
        <w:rPr>
          <w:sz w:val="24"/>
        </w:rPr>
        <w:t>в</w:t>
      </w:r>
      <w:r>
        <w:rPr>
          <w:spacing w:val="-4"/>
          <w:sz w:val="24"/>
        </w:rPr>
        <w:t xml:space="preserve"> </w:t>
      </w:r>
      <w:r>
        <w:rPr>
          <w:sz w:val="24"/>
        </w:rPr>
        <w:t>российском</w:t>
      </w:r>
      <w:r>
        <w:rPr>
          <w:spacing w:val="-2"/>
          <w:sz w:val="24"/>
        </w:rPr>
        <w:t xml:space="preserve"> обществе;</w:t>
      </w:r>
    </w:p>
    <w:p w:rsidR="00EA58FE" w:rsidRDefault="004245CD">
      <w:pPr>
        <w:pStyle w:val="a4"/>
        <w:numPr>
          <w:ilvl w:val="0"/>
          <w:numId w:val="345"/>
        </w:numPr>
        <w:tabs>
          <w:tab w:val="left" w:pos="931"/>
          <w:tab w:val="left" w:pos="2119"/>
          <w:tab w:val="left" w:pos="3305"/>
          <w:tab w:val="left" w:pos="4399"/>
          <w:tab w:val="left" w:pos="4911"/>
          <w:tab w:val="left" w:pos="6315"/>
          <w:tab w:val="left" w:pos="6728"/>
          <w:tab w:val="left" w:pos="8492"/>
          <w:tab w:val="left" w:pos="10278"/>
          <w:tab w:val="left" w:pos="11709"/>
        </w:tabs>
        <w:spacing w:line="242" w:lineRule="auto"/>
        <w:ind w:right="674" w:firstLine="0"/>
        <w:rPr>
          <w:sz w:val="24"/>
        </w:rPr>
      </w:pPr>
      <w:r>
        <w:rPr>
          <w:spacing w:val="-2"/>
          <w:sz w:val="24"/>
        </w:rPr>
        <w:t>развитие</w:t>
      </w:r>
      <w:r>
        <w:rPr>
          <w:sz w:val="24"/>
        </w:rPr>
        <w:tab/>
      </w:r>
      <w:r>
        <w:rPr>
          <w:spacing w:val="-2"/>
          <w:sz w:val="24"/>
        </w:rPr>
        <w:t>общения</w:t>
      </w:r>
      <w:r>
        <w:rPr>
          <w:sz w:val="24"/>
        </w:rPr>
        <w:tab/>
      </w:r>
      <w:r>
        <w:rPr>
          <w:spacing w:val="-2"/>
          <w:sz w:val="24"/>
        </w:rPr>
        <w:t>ребёнка</w:t>
      </w:r>
      <w:r>
        <w:rPr>
          <w:sz w:val="24"/>
        </w:rPr>
        <w:tab/>
      </w:r>
      <w:r>
        <w:rPr>
          <w:spacing w:val="-6"/>
          <w:sz w:val="24"/>
        </w:rPr>
        <w:t>со</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2"/>
          <w:sz w:val="24"/>
        </w:rPr>
        <w:t>формирование</w:t>
      </w:r>
      <w:r>
        <w:rPr>
          <w:sz w:val="24"/>
        </w:rPr>
        <w:tab/>
      </w:r>
      <w:r>
        <w:rPr>
          <w:spacing w:val="-2"/>
          <w:sz w:val="24"/>
        </w:rPr>
        <w:t>готовности</w:t>
      </w:r>
      <w:r>
        <w:rPr>
          <w:sz w:val="24"/>
        </w:rPr>
        <w:tab/>
        <w:t>к</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 xml:space="preserve">и </w:t>
      </w:r>
      <w:r>
        <w:rPr>
          <w:spacing w:val="-2"/>
          <w:sz w:val="24"/>
        </w:rPr>
        <w:t>сотрудничеству;</w:t>
      </w:r>
    </w:p>
    <w:p w:rsidR="00EA58FE" w:rsidRDefault="004245CD">
      <w:pPr>
        <w:pStyle w:val="a4"/>
        <w:numPr>
          <w:ilvl w:val="0"/>
          <w:numId w:val="345"/>
        </w:numPr>
        <w:tabs>
          <w:tab w:val="left" w:pos="730"/>
        </w:tabs>
        <w:ind w:right="565" w:firstLine="0"/>
        <w:rPr>
          <w:sz w:val="24"/>
        </w:rPr>
      </w:pPr>
      <w:r>
        <w:rPr>
          <w:sz w:val="24"/>
        </w:rPr>
        <w:t>формирование</w:t>
      </w:r>
      <w:r>
        <w:rPr>
          <w:spacing w:val="26"/>
          <w:sz w:val="24"/>
        </w:rPr>
        <w:t xml:space="preserve"> </w:t>
      </w:r>
      <w:r>
        <w:rPr>
          <w:sz w:val="24"/>
        </w:rPr>
        <w:t>у ребенка основ</w:t>
      </w:r>
      <w:r>
        <w:rPr>
          <w:spacing w:val="23"/>
          <w:sz w:val="24"/>
        </w:rPr>
        <w:t xml:space="preserve"> </w:t>
      </w:r>
      <w:r>
        <w:rPr>
          <w:sz w:val="24"/>
        </w:rPr>
        <w:t>гражданственности и</w:t>
      </w:r>
      <w:r>
        <w:rPr>
          <w:spacing w:val="24"/>
          <w:sz w:val="24"/>
        </w:rPr>
        <w:t xml:space="preserve"> </w:t>
      </w:r>
      <w:r>
        <w:rPr>
          <w:sz w:val="24"/>
        </w:rPr>
        <w:t>патриотизма,</w:t>
      </w:r>
      <w:r>
        <w:rPr>
          <w:spacing w:val="23"/>
          <w:sz w:val="24"/>
        </w:rPr>
        <w:t xml:space="preserve"> </w:t>
      </w:r>
      <w:r>
        <w:rPr>
          <w:sz w:val="24"/>
        </w:rPr>
        <w:t>уважительного</w:t>
      </w:r>
      <w:r>
        <w:rPr>
          <w:spacing w:val="24"/>
          <w:sz w:val="24"/>
        </w:rPr>
        <w:t xml:space="preserve"> </w:t>
      </w:r>
      <w:r>
        <w:rPr>
          <w:sz w:val="24"/>
        </w:rPr>
        <w:t>отношения и чувства</w:t>
      </w:r>
      <w:r>
        <w:rPr>
          <w:spacing w:val="40"/>
          <w:sz w:val="24"/>
        </w:rPr>
        <w:t xml:space="preserve"> </w:t>
      </w:r>
      <w:r>
        <w:rPr>
          <w:sz w:val="24"/>
        </w:rPr>
        <w:t>принадлежности</w:t>
      </w:r>
      <w:r>
        <w:rPr>
          <w:spacing w:val="40"/>
          <w:sz w:val="24"/>
        </w:rPr>
        <w:t xml:space="preserve"> </w:t>
      </w:r>
      <w:r>
        <w:rPr>
          <w:sz w:val="24"/>
        </w:rPr>
        <w:t>к</w:t>
      </w:r>
      <w:r>
        <w:rPr>
          <w:spacing w:val="40"/>
          <w:sz w:val="24"/>
        </w:rPr>
        <w:t xml:space="preserve"> </w:t>
      </w:r>
      <w:r>
        <w:rPr>
          <w:sz w:val="24"/>
        </w:rPr>
        <w:t>своей</w:t>
      </w:r>
      <w:r>
        <w:rPr>
          <w:spacing w:val="40"/>
          <w:sz w:val="24"/>
        </w:rPr>
        <w:t xml:space="preserve"> </w:t>
      </w:r>
      <w:r>
        <w:rPr>
          <w:sz w:val="24"/>
        </w:rPr>
        <w:t>семье, сообществу</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региону проживания и стране в целом;</w:t>
      </w:r>
    </w:p>
    <w:p w:rsidR="00EA58FE" w:rsidRDefault="004245CD">
      <w:pPr>
        <w:pStyle w:val="a4"/>
        <w:numPr>
          <w:ilvl w:val="0"/>
          <w:numId w:val="345"/>
        </w:numPr>
        <w:tabs>
          <w:tab w:val="left" w:pos="819"/>
        </w:tabs>
        <w:ind w:right="531" w:firstLine="0"/>
        <w:rPr>
          <w:sz w:val="24"/>
        </w:rPr>
      </w:pPr>
      <w:r>
        <w:rPr>
          <w:sz w:val="24"/>
        </w:rPr>
        <w:t>развитие</w:t>
      </w:r>
      <w:r>
        <w:rPr>
          <w:spacing w:val="78"/>
          <w:w w:val="150"/>
          <w:sz w:val="24"/>
        </w:rPr>
        <w:t xml:space="preserve"> </w:t>
      </w:r>
      <w:r>
        <w:rPr>
          <w:sz w:val="24"/>
        </w:rPr>
        <w:t>эмоциональной</w:t>
      </w:r>
      <w:r>
        <w:rPr>
          <w:spacing w:val="80"/>
          <w:w w:val="150"/>
          <w:sz w:val="24"/>
        </w:rPr>
        <w:t xml:space="preserve"> </w:t>
      </w:r>
      <w:r>
        <w:rPr>
          <w:sz w:val="24"/>
        </w:rPr>
        <w:t>отзывчивости</w:t>
      </w:r>
      <w:r>
        <w:rPr>
          <w:spacing w:val="80"/>
          <w:w w:val="150"/>
          <w:sz w:val="24"/>
        </w:rPr>
        <w:t xml:space="preserve"> </w:t>
      </w:r>
      <w:r>
        <w:rPr>
          <w:sz w:val="24"/>
        </w:rPr>
        <w:t>и</w:t>
      </w:r>
      <w:r>
        <w:rPr>
          <w:spacing w:val="76"/>
          <w:w w:val="150"/>
          <w:sz w:val="24"/>
        </w:rPr>
        <w:t xml:space="preserve"> </w:t>
      </w:r>
      <w:r>
        <w:rPr>
          <w:sz w:val="24"/>
        </w:rPr>
        <w:t>сопереживания,</w:t>
      </w:r>
      <w:r>
        <w:rPr>
          <w:spacing w:val="80"/>
          <w:w w:val="150"/>
          <w:sz w:val="24"/>
        </w:rPr>
        <w:t xml:space="preserve"> </w:t>
      </w:r>
      <w:r>
        <w:rPr>
          <w:sz w:val="24"/>
        </w:rPr>
        <w:t>социального</w:t>
      </w:r>
      <w:r>
        <w:rPr>
          <w:spacing w:val="78"/>
          <w:w w:val="150"/>
          <w:sz w:val="24"/>
        </w:rPr>
        <w:t xml:space="preserve"> </w:t>
      </w:r>
      <w:r>
        <w:rPr>
          <w:sz w:val="24"/>
        </w:rPr>
        <w:t>и</w:t>
      </w:r>
      <w:r>
        <w:rPr>
          <w:spacing w:val="80"/>
          <w:w w:val="150"/>
          <w:sz w:val="24"/>
        </w:rPr>
        <w:t xml:space="preserve"> </w:t>
      </w:r>
      <w:r>
        <w:rPr>
          <w:sz w:val="24"/>
        </w:rPr>
        <w:t>эмоционального</w:t>
      </w:r>
      <w:r>
        <w:rPr>
          <w:spacing w:val="12"/>
          <w:sz w:val="24"/>
        </w:rPr>
        <w:t xml:space="preserve"> </w:t>
      </w:r>
      <w:r>
        <w:rPr>
          <w:sz w:val="24"/>
        </w:rPr>
        <w:t>интеллекта,</w:t>
      </w:r>
      <w:r>
        <w:rPr>
          <w:spacing w:val="14"/>
          <w:sz w:val="24"/>
        </w:rPr>
        <w:t xml:space="preserve"> </w:t>
      </w:r>
      <w:r>
        <w:rPr>
          <w:sz w:val="24"/>
        </w:rPr>
        <w:t>воспитание</w:t>
      </w:r>
      <w:r>
        <w:rPr>
          <w:spacing w:val="14"/>
          <w:sz w:val="24"/>
        </w:rPr>
        <w:t xml:space="preserve"> </w:t>
      </w:r>
      <w:r>
        <w:rPr>
          <w:sz w:val="24"/>
        </w:rPr>
        <w:t>гуманных</w:t>
      </w:r>
      <w:r>
        <w:rPr>
          <w:spacing w:val="14"/>
          <w:sz w:val="24"/>
        </w:rPr>
        <w:t xml:space="preserve"> </w:t>
      </w:r>
      <w:r>
        <w:rPr>
          <w:sz w:val="24"/>
        </w:rPr>
        <w:t>чувств и отношений;</w:t>
      </w:r>
    </w:p>
    <w:p w:rsidR="00EA58FE" w:rsidRDefault="004245CD">
      <w:pPr>
        <w:pStyle w:val="a4"/>
        <w:numPr>
          <w:ilvl w:val="0"/>
          <w:numId w:val="345"/>
        </w:numPr>
        <w:tabs>
          <w:tab w:val="left" w:pos="859"/>
          <w:tab w:val="left" w:pos="1975"/>
          <w:tab w:val="left" w:pos="4147"/>
          <w:tab w:val="left" w:pos="4488"/>
          <w:tab w:val="left" w:pos="6442"/>
          <w:tab w:val="left" w:pos="8094"/>
          <w:tab w:val="left" w:pos="8437"/>
          <w:tab w:val="left" w:pos="9724"/>
        </w:tabs>
        <w:ind w:left="859" w:hanging="293"/>
        <w:rPr>
          <w:sz w:val="24"/>
        </w:rPr>
      </w:pPr>
      <w:r>
        <w:rPr>
          <w:spacing w:val="-2"/>
          <w:sz w:val="24"/>
        </w:rPr>
        <w:t>развитие</w:t>
      </w:r>
      <w:r>
        <w:rPr>
          <w:sz w:val="24"/>
        </w:rPr>
        <w:tab/>
      </w:r>
      <w:r>
        <w:rPr>
          <w:spacing w:val="-2"/>
          <w:sz w:val="24"/>
        </w:rPr>
        <w:t>самостоятельности</w:t>
      </w:r>
      <w:r>
        <w:rPr>
          <w:sz w:val="24"/>
        </w:rPr>
        <w:tab/>
      </w:r>
      <w:r>
        <w:rPr>
          <w:spacing w:val="-10"/>
          <w:sz w:val="24"/>
        </w:rPr>
        <w:t>и</w:t>
      </w:r>
      <w:r>
        <w:rPr>
          <w:sz w:val="24"/>
        </w:rPr>
        <w:tab/>
      </w:r>
      <w:r>
        <w:rPr>
          <w:spacing w:val="-2"/>
          <w:sz w:val="24"/>
        </w:rPr>
        <w:t>инициативности,</w:t>
      </w:r>
      <w:r>
        <w:rPr>
          <w:sz w:val="24"/>
        </w:rPr>
        <w:tab/>
      </w:r>
      <w:r>
        <w:rPr>
          <w:spacing w:val="-2"/>
          <w:sz w:val="24"/>
        </w:rPr>
        <w:t>планирования</w:t>
      </w:r>
      <w:r>
        <w:rPr>
          <w:sz w:val="24"/>
        </w:rPr>
        <w:tab/>
      </w:r>
      <w:r>
        <w:rPr>
          <w:spacing w:val="-10"/>
          <w:sz w:val="24"/>
        </w:rPr>
        <w:t>и</w:t>
      </w:r>
      <w:r>
        <w:rPr>
          <w:sz w:val="24"/>
        </w:rPr>
        <w:tab/>
      </w:r>
      <w:r>
        <w:rPr>
          <w:spacing w:val="-2"/>
          <w:sz w:val="24"/>
        </w:rPr>
        <w:t>регуляции</w:t>
      </w:r>
      <w:r>
        <w:rPr>
          <w:sz w:val="24"/>
        </w:rPr>
        <w:tab/>
        <w:t>ребенком</w:t>
      </w:r>
      <w:r>
        <w:rPr>
          <w:spacing w:val="-6"/>
          <w:sz w:val="24"/>
        </w:rPr>
        <w:t xml:space="preserve"> </w:t>
      </w:r>
      <w:r>
        <w:rPr>
          <w:sz w:val="24"/>
        </w:rPr>
        <w:t>собственных</w:t>
      </w:r>
      <w:r>
        <w:rPr>
          <w:spacing w:val="1"/>
          <w:sz w:val="24"/>
        </w:rPr>
        <w:t xml:space="preserve"> </w:t>
      </w:r>
      <w:r>
        <w:rPr>
          <w:spacing w:val="-2"/>
          <w:sz w:val="24"/>
        </w:rPr>
        <w:t>действий;</w:t>
      </w:r>
    </w:p>
    <w:p w:rsidR="00EA58FE" w:rsidRDefault="004245CD">
      <w:pPr>
        <w:pStyle w:val="a4"/>
        <w:numPr>
          <w:ilvl w:val="0"/>
          <w:numId w:val="345"/>
        </w:numPr>
        <w:tabs>
          <w:tab w:val="left" w:pos="704"/>
        </w:tabs>
        <w:ind w:left="704" w:hanging="138"/>
        <w:rPr>
          <w:sz w:val="24"/>
        </w:rPr>
      </w:pPr>
      <w:r>
        <w:rPr>
          <w:sz w:val="24"/>
        </w:rPr>
        <w:t>формирование</w:t>
      </w:r>
      <w:r>
        <w:rPr>
          <w:spacing w:val="-7"/>
          <w:sz w:val="24"/>
        </w:rPr>
        <w:t xml:space="preserve"> </w:t>
      </w:r>
      <w:r>
        <w:rPr>
          <w:sz w:val="24"/>
        </w:rPr>
        <w:t>позитивных</w:t>
      </w:r>
      <w:r>
        <w:rPr>
          <w:spacing w:val="1"/>
          <w:sz w:val="24"/>
        </w:rPr>
        <w:t xml:space="preserve"> </w:t>
      </w:r>
      <w:r>
        <w:rPr>
          <w:sz w:val="24"/>
        </w:rPr>
        <w:t>установок</w:t>
      </w:r>
      <w:r>
        <w:rPr>
          <w:spacing w:val="-4"/>
          <w:sz w:val="24"/>
        </w:rPr>
        <w:t xml:space="preserve"> </w:t>
      </w:r>
      <w:r>
        <w:rPr>
          <w:sz w:val="24"/>
        </w:rPr>
        <w:t>к</w:t>
      </w:r>
      <w:r>
        <w:rPr>
          <w:spacing w:val="-3"/>
          <w:sz w:val="24"/>
        </w:rPr>
        <w:t xml:space="preserve"> </w:t>
      </w:r>
      <w:r>
        <w:rPr>
          <w:sz w:val="24"/>
        </w:rPr>
        <w:t>различным</w:t>
      </w:r>
      <w:r>
        <w:rPr>
          <w:spacing w:val="-5"/>
          <w:sz w:val="24"/>
        </w:rPr>
        <w:t xml:space="preserve"> </w:t>
      </w:r>
      <w:r>
        <w:rPr>
          <w:sz w:val="24"/>
        </w:rPr>
        <w:t>видам</w:t>
      </w:r>
      <w:r>
        <w:rPr>
          <w:spacing w:val="-5"/>
          <w:sz w:val="24"/>
        </w:rPr>
        <w:t xml:space="preserve"> </w:t>
      </w:r>
      <w:r>
        <w:rPr>
          <w:sz w:val="24"/>
        </w:rPr>
        <w:t>труда</w:t>
      </w:r>
      <w:r>
        <w:rPr>
          <w:spacing w:val="-5"/>
          <w:sz w:val="24"/>
        </w:rPr>
        <w:t xml:space="preserve"> </w:t>
      </w:r>
      <w:r>
        <w:rPr>
          <w:sz w:val="24"/>
        </w:rPr>
        <w:t>и</w:t>
      </w:r>
      <w:r>
        <w:rPr>
          <w:spacing w:val="-3"/>
          <w:sz w:val="24"/>
        </w:rPr>
        <w:t xml:space="preserve"> </w:t>
      </w:r>
      <w:r>
        <w:rPr>
          <w:spacing w:val="-2"/>
          <w:sz w:val="24"/>
        </w:rPr>
        <w:t>творчества;</w:t>
      </w:r>
    </w:p>
    <w:p w:rsidR="00EA58FE" w:rsidRDefault="004245CD">
      <w:pPr>
        <w:pStyle w:val="a4"/>
        <w:numPr>
          <w:ilvl w:val="0"/>
          <w:numId w:val="345"/>
        </w:numPr>
        <w:tabs>
          <w:tab w:val="left" w:pos="704"/>
        </w:tabs>
        <w:ind w:left="704" w:hanging="138"/>
        <w:rPr>
          <w:sz w:val="24"/>
        </w:rPr>
      </w:pPr>
      <w:r>
        <w:rPr>
          <w:sz w:val="24"/>
        </w:rPr>
        <w:t>формирование</w:t>
      </w:r>
      <w:r>
        <w:rPr>
          <w:spacing w:val="-5"/>
          <w:sz w:val="24"/>
        </w:rPr>
        <w:t xml:space="preserve"> </w:t>
      </w:r>
      <w:r>
        <w:rPr>
          <w:sz w:val="24"/>
        </w:rPr>
        <w:t>основ</w:t>
      </w:r>
      <w:r>
        <w:rPr>
          <w:spacing w:val="-4"/>
          <w:sz w:val="24"/>
        </w:rPr>
        <w:t xml:space="preserve"> </w:t>
      </w:r>
      <w:r>
        <w:rPr>
          <w:sz w:val="24"/>
        </w:rPr>
        <w:t>социальной</w:t>
      </w:r>
      <w:r>
        <w:rPr>
          <w:spacing w:val="-1"/>
          <w:sz w:val="24"/>
        </w:rPr>
        <w:t xml:space="preserve"> </w:t>
      </w:r>
      <w:r>
        <w:rPr>
          <w:sz w:val="24"/>
        </w:rPr>
        <w:t>навигации</w:t>
      </w:r>
      <w:r>
        <w:rPr>
          <w:spacing w:val="-1"/>
          <w:sz w:val="24"/>
        </w:rPr>
        <w:t xml:space="preserve"> </w:t>
      </w:r>
      <w:r>
        <w:rPr>
          <w:sz w:val="24"/>
        </w:rPr>
        <w:t>и</w:t>
      </w:r>
      <w:r>
        <w:rPr>
          <w:spacing w:val="-5"/>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в</w:t>
      </w:r>
      <w:r>
        <w:rPr>
          <w:spacing w:val="-1"/>
          <w:sz w:val="24"/>
        </w:rPr>
        <w:t xml:space="preserve"> </w:t>
      </w:r>
      <w:r>
        <w:rPr>
          <w:sz w:val="24"/>
        </w:rPr>
        <w:t>быту</w:t>
      </w:r>
      <w:r>
        <w:rPr>
          <w:spacing w:val="-10"/>
          <w:sz w:val="24"/>
        </w:rPr>
        <w:t xml:space="preserve"> </w:t>
      </w:r>
      <w:r>
        <w:rPr>
          <w:sz w:val="24"/>
        </w:rPr>
        <w:t>и природе,</w:t>
      </w:r>
      <w:r>
        <w:rPr>
          <w:spacing w:val="-3"/>
          <w:sz w:val="24"/>
        </w:rPr>
        <w:t xml:space="preserve"> </w:t>
      </w:r>
      <w:r>
        <w:rPr>
          <w:sz w:val="24"/>
        </w:rPr>
        <w:t>социуме</w:t>
      </w:r>
      <w:r>
        <w:rPr>
          <w:spacing w:val="-3"/>
          <w:sz w:val="24"/>
        </w:rPr>
        <w:t xml:space="preserve"> </w:t>
      </w:r>
      <w:r>
        <w:rPr>
          <w:sz w:val="24"/>
        </w:rPr>
        <w:t>и</w:t>
      </w:r>
      <w:r>
        <w:rPr>
          <w:spacing w:val="-2"/>
          <w:sz w:val="24"/>
        </w:rPr>
        <w:t xml:space="preserve"> </w:t>
      </w:r>
      <w:r>
        <w:rPr>
          <w:sz w:val="24"/>
        </w:rPr>
        <w:t>медиапространстве</w:t>
      </w:r>
      <w:r>
        <w:rPr>
          <w:spacing w:val="-3"/>
          <w:sz w:val="24"/>
        </w:rPr>
        <w:t xml:space="preserve"> </w:t>
      </w:r>
      <w:r>
        <w:rPr>
          <w:sz w:val="24"/>
        </w:rPr>
        <w:t>(цифровой</w:t>
      </w:r>
      <w:r>
        <w:rPr>
          <w:spacing w:val="-1"/>
          <w:sz w:val="24"/>
        </w:rPr>
        <w:t xml:space="preserve"> </w:t>
      </w:r>
      <w:r>
        <w:rPr>
          <w:spacing w:val="-2"/>
          <w:sz w:val="24"/>
        </w:rPr>
        <w:t>среде)».</w:t>
      </w:r>
    </w:p>
    <w:p w:rsidR="00EA58FE" w:rsidRDefault="004245CD">
      <w:pPr>
        <w:pStyle w:val="a3"/>
        <w:tabs>
          <w:tab w:val="left" w:pos="2292"/>
          <w:tab w:val="left" w:pos="2734"/>
          <w:tab w:val="left" w:pos="4255"/>
          <w:tab w:val="left" w:pos="6289"/>
          <w:tab w:val="left" w:pos="7971"/>
          <w:tab w:val="left" w:pos="10796"/>
          <w:tab w:val="left" w:pos="11920"/>
        </w:tabs>
        <w:ind w:left="566" w:right="532" w:firstLine="708"/>
      </w:pP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t>по образователҗной</w:t>
      </w:r>
      <w:r>
        <w:tab/>
      </w:r>
      <w:r>
        <w:rPr>
          <w:spacing w:val="-2"/>
        </w:rPr>
        <w:t>области</w:t>
      </w:r>
      <w:r>
        <w:tab/>
        <w:t>«Социально-</w:t>
      </w:r>
      <w:r>
        <w:rPr>
          <w:spacing w:val="-8"/>
        </w:rPr>
        <w:t xml:space="preserve"> </w:t>
      </w:r>
      <w:r>
        <w:t>коммуникативное развитие» представлены в следующих таблицах:</w:t>
      </w:r>
    </w:p>
    <w:p w:rsidR="00EA58FE" w:rsidRDefault="00EA58FE">
      <w:pPr>
        <w:pStyle w:val="a3"/>
        <w:spacing w:before="76"/>
        <w:rPr>
          <w:sz w:val="20"/>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1"/>
        <w:gridCol w:w="5048"/>
        <w:gridCol w:w="4890"/>
      </w:tblGrid>
      <w:tr w:rsidR="00EA58FE">
        <w:trPr>
          <w:trHeight w:val="275"/>
        </w:trPr>
        <w:tc>
          <w:tcPr>
            <w:tcW w:w="14739" w:type="dxa"/>
            <w:gridSpan w:val="3"/>
            <w:shd w:val="clear" w:color="auto" w:fill="EDEBE0"/>
          </w:tcPr>
          <w:p w:rsidR="00EA58FE" w:rsidRDefault="004245CD">
            <w:pPr>
              <w:pStyle w:val="TableParagraph"/>
              <w:spacing w:line="256" w:lineRule="exact"/>
              <w:ind w:left="7"/>
              <w:jc w:val="center"/>
              <w:rPr>
                <w:b/>
                <w:sz w:val="24"/>
              </w:rPr>
            </w:pPr>
            <w:r>
              <w:rPr>
                <w:b/>
                <w:sz w:val="24"/>
              </w:rPr>
              <w:t>СОЦИАЛЬНО-КОММУНИКАТИВНОЕ</w:t>
            </w:r>
            <w:r>
              <w:rPr>
                <w:b/>
                <w:spacing w:val="-5"/>
                <w:sz w:val="24"/>
              </w:rPr>
              <w:t xml:space="preserve"> </w:t>
            </w:r>
            <w:r>
              <w:rPr>
                <w:b/>
                <w:sz w:val="24"/>
              </w:rPr>
              <w:t>РАЗВИТИЕ (от</w:t>
            </w:r>
            <w:r>
              <w:rPr>
                <w:b/>
                <w:spacing w:val="-4"/>
                <w:sz w:val="24"/>
              </w:rPr>
              <w:t xml:space="preserve"> </w:t>
            </w:r>
            <w:r>
              <w:rPr>
                <w:b/>
                <w:sz w:val="24"/>
              </w:rPr>
              <w:t>2-х</w:t>
            </w:r>
            <w:r>
              <w:rPr>
                <w:b/>
                <w:spacing w:val="-3"/>
                <w:sz w:val="24"/>
              </w:rPr>
              <w:t xml:space="preserve"> </w:t>
            </w:r>
            <w:r>
              <w:rPr>
                <w:b/>
                <w:sz w:val="24"/>
              </w:rPr>
              <w:t>месяцев</w:t>
            </w:r>
            <w:r>
              <w:rPr>
                <w:b/>
                <w:spacing w:val="-2"/>
                <w:sz w:val="24"/>
              </w:rPr>
              <w:t xml:space="preserve"> </w:t>
            </w:r>
            <w:r>
              <w:rPr>
                <w:b/>
                <w:sz w:val="24"/>
              </w:rPr>
              <w:t>до</w:t>
            </w:r>
            <w:r>
              <w:rPr>
                <w:b/>
                <w:spacing w:val="-3"/>
                <w:sz w:val="24"/>
              </w:rPr>
              <w:t xml:space="preserve"> </w:t>
            </w:r>
            <w:r>
              <w:rPr>
                <w:b/>
                <w:sz w:val="24"/>
              </w:rPr>
              <w:t>3-х</w:t>
            </w:r>
            <w:r>
              <w:rPr>
                <w:b/>
                <w:spacing w:val="-2"/>
                <w:sz w:val="24"/>
              </w:rPr>
              <w:t xml:space="preserve"> </w:t>
            </w:r>
            <w:r>
              <w:rPr>
                <w:b/>
                <w:spacing w:val="-4"/>
                <w:sz w:val="24"/>
              </w:rPr>
              <w:t>лет)</w:t>
            </w:r>
          </w:p>
        </w:tc>
      </w:tr>
      <w:tr w:rsidR="00EA58FE">
        <w:trPr>
          <w:trHeight w:val="230"/>
        </w:trPr>
        <w:tc>
          <w:tcPr>
            <w:tcW w:w="14739" w:type="dxa"/>
            <w:gridSpan w:val="3"/>
            <w:shd w:val="clear" w:color="auto" w:fill="EDEBE0"/>
          </w:tcPr>
          <w:p w:rsidR="00EA58FE" w:rsidRDefault="004245CD">
            <w:pPr>
              <w:pStyle w:val="TableParagraph"/>
              <w:spacing w:line="210" w:lineRule="exact"/>
              <w:rPr>
                <w:b/>
                <w:sz w:val="20"/>
              </w:rPr>
            </w:pPr>
            <w:r>
              <w:rPr>
                <w:b/>
                <w:spacing w:val="-2"/>
                <w:sz w:val="20"/>
              </w:rPr>
              <w:t>Задачи</w:t>
            </w:r>
            <w:r>
              <w:rPr>
                <w:b/>
                <w:spacing w:val="12"/>
                <w:sz w:val="20"/>
              </w:rPr>
              <w:t xml:space="preserve"> </w:t>
            </w:r>
            <w:r>
              <w:rPr>
                <w:b/>
                <w:spacing w:val="-2"/>
                <w:sz w:val="20"/>
              </w:rPr>
              <w:t>образовательной</w:t>
            </w:r>
            <w:r>
              <w:rPr>
                <w:b/>
                <w:spacing w:val="13"/>
                <w:sz w:val="20"/>
              </w:rPr>
              <w:t xml:space="preserve"> </w:t>
            </w:r>
            <w:r>
              <w:rPr>
                <w:b/>
                <w:spacing w:val="-2"/>
                <w:sz w:val="20"/>
              </w:rPr>
              <w:t>области</w:t>
            </w:r>
            <w:r>
              <w:rPr>
                <w:b/>
                <w:spacing w:val="13"/>
                <w:sz w:val="20"/>
              </w:rPr>
              <w:t xml:space="preserve"> </w:t>
            </w:r>
            <w:r>
              <w:rPr>
                <w:b/>
                <w:spacing w:val="-2"/>
                <w:sz w:val="20"/>
              </w:rPr>
              <w:t>«Социально-коммуникативное</w:t>
            </w:r>
            <w:r>
              <w:rPr>
                <w:b/>
                <w:spacing w:val="12"/>
                <w:sz w:val="20"/>
              </w:rPr>
              <w:t xml:space="preserve"> </w:t>
            </w:r>
            <w:r>
              <w:rPr>
                <w:b/>
                <w:spacing w:val="-2"/>
                <w:sz w:val="20"/>
              </w:rPr>
              <w:t>развитие»</w:t>
            </w:r>
          </w:p>
        </w:tc>
      </w:tr>
      <w:tr w:rsidR="00EA58FE">
        <w:trPr>
          <w:trHeight w:val="230"/>
        </w:trPr>
        <w:tc>
          <w:tcPr>
            <w:tcW w:w="4801" w:type="dxa"/>
          </w:tcPr>
          <w:p w:rsidR="00EA58FE" w:rsidRDefault="004245CD">
            <w:pPr>
              <w:pStyle w:val="TableParagraph"/>
              <w:spacing w:line="210" w:lineRule="exact"/>
              <w:ind w:left="1368"/>
              <w:rPr>
                <w:sz w:val="20"/>
              </w:rPr>
            </w:pPr>
            <w:r>
              <w:rPr>
                <w:sz w:val="20"/>
              </w:rPr>
              <w:t>от</w:t>
            </w:r>
            <w:r>
              <w:rPr>
                <w:spacing w:val="-5"/>
                <w:sz w:val="20"/>
              </w:rPr>
              <w:t xml:space="preserve"> </w:t>
            </w:r>
            <w:r>
              <w:rPr>
                <w:sz w:val="20"/>
              </w:rPr>
              <w:t>2-х</w:t>
            </w:r>
            <w:r>
              <w:rPr>
                <w:spacing w:val="-2"/>
                <w:sz w:val="20"/>
              </w:rPr>
              <w:t xml:space="preserve"> </w:t>
            </w:r>
            <w:r>
              <w:rPr>
                <w:sz w:val="20"/>
              </w:rPr>
              <w:t>месяцев</w:t>
            </w:r>
            <w:r>
              <w:rPr>
                <w:spacing w:val="-4"/>
                <w:sz w:val="20"/>
              </w:rPr>
              <w:t xml:space="preserve"> </w:t>
            </w:r>
            <w:r>
              <w:rPr>
                <w:sz w:val="20"/>
              </w:rPr>
              <w:t>до</w:t>
            </w:r>
            <w:r>
              <w:rPr>
                <w:spacing w:val="-2"/>
                <w:sz w:val="20"/>
              </w:rPr>
              <w:t xml:space="preserve"> </w:t>
            </w:r>
            <w:r>
              <w:rPr>
                <w:sz w:val="20"/>
              </w:rPr>
              <w:t>1</w:t>
            </w:r>
            <w:r>
              <w:rPr>
                <w:spacing w:val="-2"/>
                <w:sz w:val="20"/>
              </w:rPr>
              <w:t xml:space="preserve"> </w:t>
            </w:r>
            <w:r>
              <w:rPr>
                <w:spacing w:val="-4"/>
                <w:sz w:val="20"/>
              </w:rPr>
              <w:t>года</w:t>
            </w:r>
          </w:p>
        </w:tc>
        <w:tc>
          <w:tcPr>
            <w:tcW w:w="5048" w:type="dxa"/>
          </w:tcPr>
          <w:p w:rsidR="00EA58FE" w:rsidRDefault="004245CD">
            <w:pPr>
              <w:pStyle w:val="TableParagraph"/>
              <w:spacing w:line="210" w:lineRule="exact"/>
              <w:ind w:left="14"/>
              <w:jc w:val="center"/>
              <w:rPr>
                <w:sz w:val="20"/>
              </w:rPr>
            </w:pPr>
            <w:r>
              <w:rPr>
                <w:sz w:val="20"/>
              </w:rPr>
              <w:t>от</w:t>
            </w:r>
            <w:r>
              <w:rPr>
                <w:spacing w:val="-3"/>
                <w:sz w:val="20"/>
              </w:rPr>
              <w:t xml:space="preserve"> </w:t>
            </w:r>
            <w:r>
              <w:rPr>
                <w:sz w:val="20"/>
              </w:rPr>
              <w:t>1 года</w:t>
            </w:r>
            <w:r>
              <w:rPr>
                <w:spacing w:val="-3"/>
                <w:sz w:val="20"/>
              </w:rPr>
              <w:t xml:space="preserve"> </w:t>
            </w:r>
            <w:r>
              <w:rPr>
                <w:sz w:val="20"/>
              </w:rPr>
              <w:t>до 2-х</w:t>
            </w:r>
            <w:r>
              <w:rPr>
                <w:spacing w:val="-3"/>
                <w:sz w:val="20"/>
              </w:rPr>
              <w:t xml:space="preserve"> </w:t>
            </w:r>
            <w:r>
              <w:rPr>
                <w:spacing w:val="-5"/>
                <w:sz w:val="20"/>
              </w:rPr>
              <w:t>лет</w:t>
            </w:r>
          </w:p>
        </w:tc>
        <w:tc>
          <w:tcPr>
            <w:tcW w:w="4890" w:type="dxa"/>
          </w:tcPr>
          <w:p w:rsidR="00EA58FE" w:rsidRDefault="004245CD">
            <w:pPr>
              <w:pStyle w:val="TableParagraph"/>
              <w:spacing w:line="210" w:lineRule="exact"/>
              <w:ind w:left="1581"/>
              <w:rPr>
                <w:sz w:val="20"/>
              </w:rPr>
            </w:pPr>
            <w:r>
              <w:rPr>
                <w:sz w:val="20"/>
              </w:rPr>
              <w:t>от</w:t>
            </w:r>
            <w:r>
              <w:rPr>
                <w:spacing w:val="-3"/>
                <w:sz w:val="20"/>
              </w:rPr>
              <w:t xml:space="preserve"> </w:t>
            </w:r>
            <w:r>
              <w:rPr>
                <w:sz w:val="20"/>
              </w:rPr>
              <w:t>2-х</w:t>
            </w:r>
            <w:r>
              <w:rPr>
                <w:spacing w:val="-1"/>
                <w:sz w:val="20"/>
              </w:rPr>
              <w:t xml:space="preserve"> </w:t>
            </w:r>
            <w:r>
              <w:rPr>
                <w:sz w:val="20"/>
              </w:rPr>
              <w:t>лет</w:t>
            </w:r>
            <w:r>
              <w:rPr>
                <w:spacing w:val="-3"/>
                <w:sz w:val="20"/>
              </w:rPr>
              <w:t xml:space="preserve"> </w:t>
            </w:r>
            <w:r>
              <w:rPr>
                <w:sz w:val="20"/>
              </w:rPr>
              <w:t>до</w:t>
            </w:r>
            <w:r>
              <w:rPr>
                <w:spacing w:val="-1"/>
                <w:sz w:val="20"/>
              </w:rPr>
              <w:t xml:space="preserve"> </w:t>
            </w:r>
            <w:r>
              <w:rPr>
                <w:sz w:val="20"/>
              </w:rPr>
              <w:t xml:space="preserve">3-х </w:t>
            </w:r>
            <w:r>
              <w:rPr>
                <w:spacing w:val="-5"/>
                <w:sz w:val="20"/>
              </w:rPr>
              <w:t>лет</w:t>
            </w:r>
          </w:p>
        </w:tc>
      </w:tr>
      <w:tr w:rsidR="00EA58FE">
        <w:trPr>
          <w:trHeight w:val="691"/>
        </w:trPr>
        <w:tc>
          <w:tcPr>
            <w:tcW w:w="4801" w:type="dxa"/>
          </w:tcPr>
          <w:p w:rsidR="00EA58FE" w:rsidRDefault="004245CD">
            <w:pPr>
              <w:pStyle w:val="TableParagraph"/>
              <w:tabs>
                <w:tab w:val="left" w:pos="579"/>
                <w:tab w:val="left" w:pos="951"/>
                <w:tab w:val="left" w:pos="1961"/>
                <w:tab w:val="left" w:pos="3403"/>
              </w:tabs>
              <w:ind w:right="97"/>
              <w:rPr>
                <w:sz w:val="20"/>
              </w:rPr>
            </w:pPr>
            <w:r>
              <w:rPr>
                <w:spacing w:val="-6"/>
                <w:sz w:val="20"/>
              </w:rPr>
              <w:t>до</w:t>
            </w:r>
            <w:r>
              <w:rPr>
                <w:sz w:val="20"/>
              </w:rPr>
              <w:tab/>
            </w:r>
            <w:r>
              <w:rPr>
                <w:spacing w:val="-10"/>
                <w:sz w:val="20"/>
              </w:rPr>
              <w:t>6</w:t>
            </w:r>
            <w:r>
              <w:rPr>
                <w:sz w:val="20"/>
              </w:rPr>
              <w:tab/>
            </w:r>
            <w:r>
              <w:rPr>
                <w:spacing w:val="-2"/>
                <w:sz w:val="20"/>
              </w:rPr>
              <w:t>месяцев:</w:t>
            </w:r>
            <w:r>
              <w:rPr>
                <w:sz w:val="20"/>
              </w:rPr>
              <w:tab/>
            </w:r>
            <w:r>
              <w:rPr>
                <w:spacing w:val="-2"/>
                <w:sz w:val="20"/>
              </w:rPr>
              <w:t>осуществлять</w:t>
            </w:r>
            <w:r>
              <w:rPr>
                <w:sz w:val="20"/>
              </w:rPr>
              <w:tab/>
            </w:r>
            <w:r>
              <w:rPr>
                <w:spacing w:val="-2"/>
                <w:sz w:val="20"/>
              </w:rPr>
              <w:t xml:space="preserve">эмоционально- </w:t>
            </w:r>
            <w:r>
              <w:rPr>
                <w:sz w:val="20"/>
              </w:rPr>
              <w:t>контактное</w:t>
            </w:r>
            <w:r>
              <w:rPr>
                <w:spacing w:val="33"/>
                <w:sz w:val="20"/>
              </w:rPr>
              <w:t xml:space="preserve"> </w:t>
            </w:r>
            <w:r>
              <w:rPr>
                <w:sz w:val="20"/>
              </w:rPr>
              <w:t>взаимодействие</w:t>
            </w:r>
            <w:r>
              <w:rPr>
                <w:spacing w:val="37"/>
                <w:sz w:val="20"/>
              </w:rPr>
              <w:t xml:space="preserve"> </w:t>
            </w:r>
            <w:r>
              <w:rPr>
                <w:sz w:val="20"/>
              </w:rPr>
              <w:t>и</w:t>
            </w:r>
            <w:r>
              <w:rPr>
                <w:spacing w:val="33"/>
                <w:sz w:val="20"/>
              </w:rPr>
              <w:t xml:space="preserve"> </w:t>
            </w:r>
            <w:r>
              <w:rPr>
                <w:sz w:val="20"/>
              </w:rPr>
              <w:t>общение</w:t>
            </w:r>
            <w:r>
              <w:rPr>
                <w:spacing w:val="34"/>
                <w:sz w:val="20"/>
              </w:rPr>
              <w:t xml:space="preserve"> </w:t>
            </w:r>
            <w:r>
              <w:rPr>
                <w:sz w:val="20"/>
              </w:rPr>
              <w:t>с</w:t>
            </w:r>
            <w:r>
              <w:rPr>
                <w:spacing w:val="34"/>
                <w:sz w:val="20"/>
              </w:rPr>
              <w:t xml:space="preserve"> </w:t>
            </w:r>
            <w:r>
              <w:rPr>
                <w:spacing w:val="-2"/>
                <w:sz w:val="20"/>
              </w:rPr>
              <w:t>ребенком,</w:t>
            </w:r>
          </w:p>
          <w:p w:rsidR="00EA58FE" w:rsidRDefault="004245CD">
            <w:pPr>
              <w:pStyle w:val="TableParagraph"/>
              <w:spacing w:before="1" w:line="210" w:lineRule="exact"/>
              <w:rPr>
                <w:sz w:val="20"/>
              </w:rPr>
            </w:pPr>
            <w:r>
              <w:rPr>
                <w:spacing w:val="-2"/>
                <w:sz w:val="20"/>
              </w:rPr>
              <w:t>эмоционально-позитивное</w:t>
            </w:r>
            <w:r>
              <w:rPr>
                <w:spacing w:val="9"/>
                <w:sz w:val="20"/>
              </w:rPr>
              <w:t xml:space="preserve"> </w:t>
            </w:r>
            <w:r>
              <w:rPr>
                <w:spacing w:val="-2"/>
                <w:sz w:val="20"/>
              </w:rPr>
              <w:t>реагирование</w:t>
            </w:r>
            <w:r>
              <w:rPr>
                <w:spacing w:val="10"/>
                <w:sz w:val="20"/>
              </w:rPr>
              <w:t xml:space="preserve"> </w:t>
            </w:r>
            <w:r>
              <w:rPr>
                <w:spacing w:val="-2"/>
                <w:sz w:val="20"/>
              </w:rPr>
              <w:t>на</w:t>
            </w:r>
            <w:r>
              <w:rPr>
                <w:spacing w:val="9"/>
                <w:sz w:val="20"/>
              </w:rPr>
              <w:t xml:space="preserve"> </w:t>
            </w:r>
            <w:r>
              <w:rPr>
                <w:spacing w:val="-4"/>
                <w:sz w:val="20"/>
              </w:rPr>
              <w:t>него</w:t>
            </w:r>
          </w:p>
        </w:tc>
        <w:tc>
          <w:tcPr>
            <w:tcW w:w="5048" w:type="dxa"/>
          </w:tcPr>
          <w:p w:rsidR="00EA58FE" w:rsidRDefault="004245CD" w:rsidP="009D6436">
            <w:pPr>
              <w:pStyle w:val="TableParagraph"/>
              <w:tabs>
                <w:tab w:val="left" w:pos="1146"/>
                <w:tab w:val="left" w:pos="2045"/>
                <w:tab w:val="left" w:pos="2556"/>
                <w:tab w:val="left" w:pos="4050"/>
              </w:tabs>
              <w:ind w:left="110" w:right="99"/>
              <w:rPr>
                <w:sz w:val="20"/>
              </w:rPr>
            </w:pPr>
            <w:r>
              <w:rPr>
                <w:spacing w:val="-2"/>
                <w:sz w:val="20"/>
              </w:rPr>
              <w:t>создавать</w:t>
            </w:r>
            <w:r>
              <w:rPr>
                <w:sz w:val="20"/>
              </w:rPr>
              <w:tab/>
            </w:r>
            <w:r>
              <w:rPr>
                <w:spacing w:val="-2"/>
                <w:sz w:val="20"/>
              </w:rPr>
              <w:t>условия</w:t>
            </w:r>
            <w:r>
              <w:rPr>
                <w:sz w:val="20"/>
              </w:rPr>
              <w:tab/>
            </w:r>
            <w:r>
              <w:rPr>
                <w:spacing w:val="-4"/>
                <w:sz w:val="20"/>
              </w:rPr>
              <w:t>для</w:t>
            </w:r>
            <w:r>
              <w:rPr>
                <w:sz w:val="20"/>
              </w:rPr>
              <w:tab/>
            </w:r>
            <w:r>
              <w:rPr>
                <w:spacing w:val="-2"/>
                <w:sz w:val="20"/>
              </w:rPr>
              <w:t>благоприятной</w:t>
            </w:r>
            <w:r>
              <w:rPr>
                <w:sz w:val="20"/>
              </w:rPr>
              <w:tab/>
            </w:r>
            <w:r>
              <w:rPr>
                <w:spacing w:val="-2"/>
                <w:sz w:val="20"/>
              </w:rPr>
              <w:t xml:space="preserve">адаптации </w:t>
            </w:r>
            <w:r>
              <w:rPr>
                <w:sz w:val="20"/>
              </w:rPr>
              <w:t>ребенка к М</w:t>
            </w:r>
            <w:r w:rsidR="009D6436">
              <w:rPr>
                <w:sz w:val="20"/>
              </w:rPr>
              <w:t>Б</w:t>
            </w:r>
            <w:r>
              <w:rPr>
                <w:sz w:val="20"/>
              </w:rPr>
              <w:t>ДОУ</w:t>
            </w:r>
          </w:p>
        </w:tc>
        <w:tc>
          <w:tcPr>
            <w:tcW w:w="4890" w:type="dxa"/>
          </w:tcPr>
          <w:p w:rsidR="00EA58FE" w:rsidRDefault="004245CD" w:rsidP="009D6436">
            <w:pPr>
              <w:pStyle w:val="TableParagraph"/>
              <w:tabs>
                <w:tab w:val="left" w:pos="2177"/>
              </w:tabs>
              <w:ind w:right="98"/>
              <w:rPr>
                <w:sz w:val="20"/>
              </w:rPr>
            </w:pPr>
            <w:r>
              <w:rPr>
                <w:spacing w:val="-2"/>
                <w:sz w:val="20"/>
              </w:rPr>
              <w:t>поддерживать</w:t>
            </w:r>
            <w:r>
              <w:rPr>
                <w:sz w:val="20"/>
              </w:rPr>
              <w:tab/>
            </w:r>
            <w:r>
              <w:rPr>
                <w:spacing w:val="-2"/>
                <w:sz w:val="20"/>
              </w:rPr>
              <w:t xml:space="preserve">эмоционально-положительное </w:t>
            </w:r>
            <w:r>
              <w:rPr>
                <w:sz w:val="20"/>
              </w:rPr>
              <w:t>состояние детей в период адаптации к М</w:t>
            </w:r>
            <w:r w:rsidR="009D6436">
              <w:rPr>
                <w:sz w:val="20"/>
              </w:rPr>
              <w:t>Б</w:t>
            </w:r>
            <w:r>
              <w:rPr>
                <w:sz w:val="20"/>
              </w:rPr>
              <w:t>ДОУ;</w:t>
            </w:r>
          </w:p>
        </w:tc>
      </w:tr>
      <w:tr w:rsidR="00EA58FE">
        <w:trPr>
          <w:trHeight w:val="1149"/>
        </w:trPr>
        <w:tc>
          <w:tcPr>
            <w:tcW w:w="4801" w:type="dxa"/>
          </w:tcPr>
          <w:p w:rsidR="00EA58FE" w:rsidRDefault="004245CD">
            <w:pPr>
              <w:pStyle w:val="TableParagraph"/>
              <w:rPr>
                <w:sz w:val="20"/>
              </w:rPr>
            </w:pPr>
            <w:r>
              <w:rPr>
                <w:sz w:val="20"/>
              </w:rPr>
              <w:t>с</w:t>
            </w:r>
            <w:r>
              <w:rPr>
                <w:spacing w:val="-10"/>
                <w:sz w:val="20"/>
              </w:rPr>
              <w:t xml:space="preserve"> </w:t>
            </w:r>
            <w:r>
              <w:rPr>
                <w:sz w:val="20"/>
              </w:rPr>
              <w:t>6</w:t>
            </w:r>
            <w:r>
              <w:rPr>
                <w:spacing w:val="-10"/>
                <w:sz w:val="20"/>
              </w:rPr>
              <w:t xml:space="preserve"> </w:t>
            </w:r>
            <w:r>
              <w:rPr>
                <w:sz w:val="20"/>
              </w:rPr>
              <w:t>месяцев:</w:t>
            </w:r>
            <w:r>
              <w:rPr>
                <w:spacing w:val="-11"/>
                <w:sz w:val="20"/>
              </w:rPr>
              <w:t xml:space="preserve"> </w:t>
            </w:r>
            <w:r>
              <w:rPr>
                <w:sz w:val="20"/>
              </w:rPr>
              <w:t>организовать</w:t>
            </w:r>
            <w:r>
              <w:rPr>
                <w:spacing w:val="-10"/>
                <w:sz w:val="20"/>
              </w:rPr>
              <w:t xml:space="preserve"> </w:t>
            </w:r>
            <w:r>
              <w:rPr>
                <w:sz w:val="20"/>
              </w:rPr>
              <w:t>эмоционально-позитивную поддержку</w:t>
            </w:r>
            <w:r>
              <w:rPr>
                <w:spacing w:val="-3"/>
                <w:sz w:val="20"/>
              </w:rPr>
              <w:t xml:space="preserve"> </w:t>
            </w:r>
            <w:r>
              <w:rPr>
                <w:sz w:val="20"/>
              </w:rPr>
              <w:t>ребенка</w:t>
            </w:r>
            <w:r>
              <w:rPr>
                <w:spacing w:val="-1"/>
                <w:sz w:val="20"/>
              </w:rPr>
              <w:t xml:space="preserve"> </w:t>
            </w:r>
            <w:r>
              <w:rPr>
                <w:sz w:val="20"/>
              </w:rPr>
              <w:t>в</w:t>
            </w:r>
            <w:r>
              <w:rPr>
                <w:spacing w:val="-5"/>
                <w:sz w:val="20"/>
              </w:rPr>
              <w:t xml:space="preserve"> </w:t>
            </w:r>
            <w:r>
              <w:rPr>
                <w:sz w:val="20"/>
              </w:rPr>
              <w:t>его</w:t>
            </w:r>
            <w:r>
              <w:rPr>
                <w:spacing w:val="-3"/>
                <w:sz w:val="20"/>
              </w:rPr>
              <w:t xml:space="preserve"> </w:t>
            </w:r>
            <w:r>
              <w:rPr>
                <w:sz w:val="20"/>
              </w:rPr>
              <w:t>действиях</w:t>
            </w:r>
            <w:r>
              <w:rPr>
                <w:spacing w:val="-4"/>
                <w:sz w:val="20"/>
              </w:rPr>
              <w:t xml:space="preserve"> </w:t>
            </w:r>
            <w:r>
              <w:rPr>
                <w:sz w:val="20"/>
              </w:rPr>
              <w:t>через</w:t>
            </w:r>
            <w:r>
              <w:rPr>
                <w:spacing w:val="-4"/>
                <w:sz w:val="20"/>
              </w:rPr>
              <w:t xml:space="preserve"> </w:t>
            </w:r>
            <w:r>
              <w:rPr>
                <w:sz w:val="20"/>
              </w:rPr>
              <w:t>вербальное обозначение совершаемых совместных действий с ребенком; поддерживать потребность ребенка в</w:t>
            </w:r>
          </w:p>
          <w:p w:rsidR="00EA58FE" w:rsidRDefault="004245CD">
            <w:pPr>
              <w:pStyle w:val="TableParagraph"/>
              <w:spacing w:line="209" w:lineRule="exact"/>
              <w:rPr>
                <w:sz w:val="20"/>
              </w:rPr>
            </w:pPr>
            <w:r>
              <w:rPr>
                <w:sz w:val="20"/>
              </w:rPr>
              <w:t>совместных</w:t>
            </w:r>
            <w:r>
              <w:rPr>
                <w:spacing w:val="-8"/>
                <w:sz w:val="20"/>
              </w:rPr>
              <w:t xml:space="preserve"> </w:t>
            </w:r>
            <w:r>
              <w:rPr>
                <w:sz w:val="20"/>
              </w:rPr>
              <w:t>действиях</w:t>
            </w:r>
            <w:r>
              <w:rPr>
                <w:spacing w:val="-9"/>
                <w:sz w:val="20"/>
              </w:rPr>
              <w:t xml:space="preserve"> </w:t>
            </w:r>
            <w:r>
              <w:rPr>
                <w:sz w:val="20"/>
              </w:rPr>
              <w:t>со</w:t>
            </w:r>
            <w:r>
              <w:rPr>
                <w:spacing w:val="-8"/>
                <w:sz w:val="20"/>
              </w:rPr>
              <w:t xml:space="preserve"> </w:t>
            </w:r>
            <w:r>
              <w:rPr>
                <w:spacing w:val="-2"/>
                <w:sz w:val="20"/>
              </w:rPr>
              <w:t>взрослым;</w:t>
            </w:r>
          </w:p>
        </w:tc>
        <w:tc>
          <w:tcPr>
            <w:tcW w:w="5048" w:type="dxa"/>
          </w:tcPr>
          <w:p w:rsidR="00EA58FE" w:rsidRDefault="004245CD">
            <w:pPr>
              <w:pStyle w:val="TableParagraph"/>
              <w:ind w:left="110" w:right="99"/>
              <w:rPr>
                <w:sz w:val="20"/>
              </w:rPr>
            </w:pPr>
            <w:r>
              <w:rPr>
                <w:sz w:val="20"/>
              </w:rPr>
              <w:t>поддерживать</w:t>
            </w:r>
            <w:r>
              <w:rPr>
                <w:spacing w:val="26"/>
                <w:sz w:val="20"/>
              </w:rPr>
              <w:t xml:space="preserve"> </w:t>
            </w:r>
            <w:r>
              <w:rPr>
                <w:sz w:val="20"/>
              </w:rPr>
              <w:t>пока</w:t>
            </w:r>
            <w:r>
              <w:rPr>
                <w:spacing w:val="26"/>
                <w:sz w:val="20"/>
              </w:rPr>
              <w:t xml:space="preserve"> </w:t>
            </w:r>
            <w:r>
              <w:rPr>
                <w:sz w:val="20"/>
              </w:rPr>
              <w:t>еще</w:t>
            </w:r>
            <w:r>
              <w:rPr>
                <w:spacing w:val="26"/>
                <w:sz w:val="20"/>
              </w:rPr>
              <w:t xml:space="preserve"> </w:t>
            </w:r>
            <w:r>
              <w:rPr>
                <w:sz w:val="20"/>
              </w:rPr>
              <w:t>непродолжительные</w:t>
            </w:r>
            <w:r>
              <w:rPr>
                <w:spacing w:val="28"/>
                <w:sz w:val="20"/>
              </w:rPr>
              <w:t xml:space="preserve"> </w:t>
            </w:r>
            <w:r>
              <w:rPr>
                <w:sz w:val="20"/>
              </w:rPr>
              <w:t>контакты со сверстниками, интерес к сверстнику</w:t>
            </w:r>
          </w:p>
        </w:tc>
        <w:tc>
          <w:tcPr>
            <w:tcW w:w="4890" w:type="dxa"/>
          </w:tcPr>
          <w:p w:rsidR="00EA58FE" w:rsidRDefault="004245CD">
            <w:pPr>
              <w:pStyle w:val="TableParagraph"/>
              <w:ind w:right="100"/>
              <w:jc w:val="both"/>
              <w:rPr>
                <w:sz w:val="20"/>
              </w:rPr>
            </w:pPr>
            <w:r>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EA58FE">
        <w:trPr>
          <w:trHeight w:val="1840"/>
        </w:trPr>
        <w:tc>
          <w:tcPr>
            <w:tcW w:w="4801" w:type="dxa"/>
          </w:tcPr>
          <w:p w:rsidR="00EA58FE" w:rsidRDefault="004245CD">
            <w:pPr>
              <w:pStyle w:val="TableParagraph"/>
              <w:tabs>
                <w:tab w:val="left" w:pos="1424"/>
                <w:tab w:val="left" w:pos="3086"/>
              </w:tabs>
              <w:ind w:right="97"/>
              <w:jc w:val="both"/>
              <w:rPr>
                <w:sz w:val="20"/>
              </w:rPr>
            </w:pPr>
            <w:r>
              <w:rPr>
                <w:sz w:val="20"/>
              </w:rPr>
              <w:t>с</w:t>
            </w:r>
            <w:r>
              <w:rPr>
                <w:spacing w:val="-3"/>
                <w:sz w:val="20"/>
              </w:rPr>
              <w:t xml:space="preserve"> </w:t>
            </w:r>
            <w:r>
              <w:rPr>
                <w:sz w:val="20"/>
              </w:rPr>
              <w:t>9</w:t>
            </w:r>
            <w:r>
              <w:rPr>
                <w:spacing w:val="-3"/>
                <w:sz w:val="20"/>
              </w:rPr>
              <w:t xml:space="preserve"> </w:t>
            </w:r>
            <w:r>
              <w:rPr>
                <w:sz w:val="20"/>
              </w:rPr>
              <w:t>месяцев:</w:t>
            </w:r>
            <w:r>
              <w:rPr>
                <w:spacing w:val="-4"/>
                <w:sz w:val="20"/>
              </w:rPr>
              <w:t xml:space="preserve"> </w:t>
            </w:r>
            <w:r>
              <w:rPr>
                <w:sz w:val="20"/>
              </w:rPr>
              <w:t>формировать</w:t>
            </w:r>
            <w:r>
              <w:rPr>
                <w:spacing w:val="-2"/>
                <w:sz w:val="20"/>
              </w:rPr>
              <w:t xml:space="preserve"> </w:t>
            </w:r>
            <w:r>
              <w:rPr>
                <w:sz w:val="20"/>
              </w:rPr>
              <w:t>положительное</w:t>
            </w:r>
            <w:r>
              <w:rPr>
                <w:spacing w:val="-3"/>
                <w:sz w:val="20"/>
              </w:rPr>
              <w:t xml:space="preserve"> </w:t>
            </w:r>
            <w:r>
              <w:rPr>
                <w:sz w:val="20"/>
              </w:rPr>
              <w:t xml:space="preserve">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w:t>
            </w:r>
            <w:r>
              <w:rPr>
                <w:spacing w:val="-2"/>
                <w:sz w:val="20"/>
              </w:rPr>
              <w:t>освоении</w:t>
            </w:r>
            <w:r>
              <w:rPr>
                <w:sz w:val="20"/>
              </w:rPr>
              <w:tab/>
            </w:r>
            <w:r>
              <w:rPr>
                <w:spacing w:val="-2"/>
                <w:sz w:val="20"/>
              </w:rPr>
              <w:t>пространства</w:t>
            </w:r>
            <w:r>
              <w:rPr>
                <w:sz w:val="20"/>
              </w:rPr>
              <w:tab/>
              <w:t>и</w:t>
            </w:r>
            <w:r>
              <w:rPr>
                <w:spacing w:val="55"/>
                <w:w w:val="150"/>
                <w:sz w:val="20"/>
              </w:rPr>
              <w:t xml:space="preserve">    </w:t>
            </w:r>
            <w:r>
              <w:rPr>
                <w:spacing w:val="-2"/>
                <w:sz w:val="20"/>
              </w:rPr>
              <w:t>предметно-</w:t>
            </w:r>
          </w:p>
          <w:p w:rsidR="00EA58FE" w:rsidRDefault="004245CD">
            <w:pPr>
              <w:pStyle w:val="TableParagraph"/>
              <w:spacing w:before="1" w:line="210" w:lineRule="exact"/>
              <w:jc w:val="both"/>
              <w:rPr>
                <w:sz w:val="20"/>
              </w:rPr>
            </w:pPr>
            <w:r>
              <w:rPr>
                <w:spacing w:val="-2"/>
                <w:sz w:val="20"/>
              </w:rPr>
              <w:t>манипулятивной</w:t>
            </w:r>
            <w:r>
              <w:rPr>
                <w:spacing w:val="10"/>
                <w:sz w:val="20"/>
              </w:rPr>
              <w:t xml:space="preserve"> </w:t>
            </w:r>
            <w:r>
              <w:rPr>
                <w:spacing w:val="-2"/>
                <w:sz w:val="20"/>
              </w:rPr>
              <w:t>деятельности</w:t>
            </w:r>
          </w:p>
        </w:tc>
        <w:tc>
          <w:tcPr>
            <w:tcW w:w="5048" w:type="dxa"/>
          </w:tcPr>
          <w:p w:rsidR="00EA58FE" w:rsidRDefault="004245CD">
            <w:pPr>
              <w:pStyle w:val="TableParagraph"/>
              <w:ind w:left="110" w:right="99"/>
              <w:rPr>
                <w:sz w:val="20"/>
              </w:rPr>
            </w:pPr>
            <w:r>
              <w:rPr>
                <w:sz w:val="20"/>
              </w:rPr>
              <w:t>формировать</w:t>
            </w:r>
            <w:r>
              <w:rPr>
                <w:spacing w:val="80"/>
                <w:sz w:val="20"/>
              </w:rPr>
              <w:t xml:space="preserve"> </w:t>
            </w:r>
            <w:r>
              <w:rPr>
                <w:sz w:val="20"/>
              </w:rPr>
              <w:t>элементарные</w:t>
            </w:r>
            <w:r>
              <w:rPr>
                <w:spacing w:val="80"/>
                <w:sz w:val="20"/>
              </w:rPr>
              <w:t xml:space="preserve"> </w:t>
            </w:r>
            <w:r>
              <w:rPr>
                <w:sz w:val="20"/>
              </w:rPr>
              <w:t>представления:</w:t>
            </w:r>
            <w:r>
              <w:rPr>
                <w:spacing w:val="80"/>
                <w:sz w:val="20"/>
              </w:rPr>
              <w:t xml:space="preserve"> </w:t>
            </w:r>
            <w:r>
              <w:rPr>
                <w:sz w:val="20"/>
              </w:rPr>
              <w:t>о</w:t>
            </w:r>
            <w:r>
              <w:rPr>
                <w:spacing w:val="80"/>
                <w:sz w:val="20"/>
              </w:rPr>
              <w:t xml:space="preserve"> </w:t>
            </w:r>
            <w:r>
              <w:rPr>
                <w:sz w:val="20"/>
              </w:rPr>
              <w:t>себе, близких людях, ближайшем предметном окружении;</w:t>
            </w:r>
          </w:p>
        </w:tc>
        <w:tc>
          <w:tcPr>
            <w:tcW w:w="4890" w:type="dxa"/>
          </w:tcPr>
          <w:p w:rsidR="00EA58FE" w:rsidRDefault="004245CD">
            <w:pPr>
              <w:pStyle w:val="TableParagraph"/>
              <w:ind w:right="103"/>
              <w:jc w:val="both"/>
              <w:rPr>
                <w:sz w:val="20"/>
              </w:rPr>
            </w:pPr>
            <w:r>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bl>
    <w:p w:rsidR="00EA58FE" w:rsidRDefault="00EA58FE">
      <w:pPr>
        <w:pStyle w:val="TableParagraph"/>
        <w:jc w:val="both"/>
        <w:rPr>
          <w:sz w:val="20"/>
        </w:rPr>
        <w:sectPr w:rsidR="00EA58FE">
          <w:pgSz w:w="16840" w:h="11910" w:orient="landscape"/>
          <w:pgMar w:top="1140" w:right="566" w:bottom="280" w:left="566" w:header="720" w:footer="720" w:gutter="0"/>
          <w:cols w:space="720"/>
        </w:sectPr>
      </w:pPr>
    </w:p>
    <w:p w:rsidR="00EA58FE" w:rsidRDefault="00EA58FE">
      <w:pPr>
        <w:pStyle w:val="a3"/>
        <w:spacing w:before="2"/>
        <w:rPr>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047"/>
        <w:gridCol w:w="4906"/>
      </w:tblGrid>
      <w:tr w:rsidR="00EA58FE">
        <w:trPr>
          <w:trHeight w:val="688"/>
        </w:trPr>
        <w:tc>
          <w:tcPr>
            <w:tcW w:w="4784" w:type="dxa"/>
            <w:shd w:val="clear" w:color="auto" w:fill="F1F1F1"/>
          </w:tcPr>
          <w:p w:rsidR="00EA58FE" w:rsidRDefault="00EA58FE">
            <w:pPr>
              <w:pStyle w:val="TableParagraph"/>
              <w:ind w:left="0"/>
              <w:rPr>
                <w:sz w:val="18"/>
              </w:rPr>
            </w:pPr>
          </w:p>
        </w:tc>
        <w:tc>
          <w:tcPr>
            <w:tcW w:w="5047" w:type="dxa"/>
          </w:tcPr>
          <w:p w:rsidR="00EA58FE" w:rsidRDefault="004245CD">
            <w:pPr>
              <w:pStyle w:val="TableParagraph"/>
              <w:ind w:left="127"/>
              <w:rPr>
                <w:sz w:val="20"/>
              </w:rPr>
            </w:pP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получения</w:t>
            </w:r>
            <w:r>
              <w:rPr>
                <w:spacing w:val="40"/>
                <w:sz w:val="20"/>
              </w:rPr>
              <w:t xml:space="preserve"> </w:t>
            </w:r>
            <w:r>
              <w:rPr>
                <w:sz w:val="20"/>
              </w:rPr>
              <w:t>опыта</w:t>
            </w:r>
            <w:r>
              <w:rPr>
                <w:spacing w:val="40"/>
                <w:sz w:val="20"/>
              </w:rPr>
              <w:t xml:space="preserve"> </w:t>
            </w:r>
            <w:r>
              <w:rPr>
                <w:sz w:val="20"/>
              </w:rPr>
              <w:t>применения правил социального взаимодействия</w:t>
            </w:r>
          </w:p>
        </w:tc>
        <w:tc>
          <w:tcPr>
            <w:tcW w:w="4906" w:type="dxa"/>
          </w:tcPr>
          <w:p w:rsidR="00EA58FE" w:rsidRDefault="004245CD">
            <w:pPr>
              <w:pStyle w:val="TableParagraph"/>
              <w:ind w:left="125"/>
              <w:rPr>
                <w:sz w:val="20"/>
              </w:rPr>
            </w:pPr>
            <w:r>
              <w:rPr>
                <w:sz w:val="20"/>
              </w:rPr>
              <w:t>развивать</w:t>
            </w:r>
            <w:r>
              <w:rPr>
                <w:spacing w:val="80"/>
                <w:sz w:val="20"/>
              </w:rPr>
              <w:t xml:space="preserve"> </w:t>
            </w:r>
            <w:r>
              <w:rPr>
                <w:sz w:val="20"/>
              </w:rPr>
              <w:t>игровой</w:t>
            </w:r>
            <w:r>
              <w:rPr>
                <w:spacing w:val="80"/>
                <w:sz w:val="20"/>
              </w:rPr>
              <w:t xml:space="preserve"> </w:t>
            </w:r>
            <w:r>
              <w:rPr>
                <w:sz w:val="20"/>
              </w:rPr>
              <w:t>опыт</w:t>
            </w:r>
            <w:r>
              <w:rPr>
                <w:spacing w:val="80"/>
                <w:sz w:val="20"/>
              </w:rPr>
              <w:t xml:space="preserve"> </w:t>
            </w:r>
            <w:r>
              <w:rPr>
                <w:sz w:val="20"/>
              </w:rPr>
              <w:t>ребенка,</w:t>
            </w:r>
            <w:r>
              <w:rPr>
                <w:spacing w:val="80"/>
                <w:sz w:val="20"/>
              </w:rPr>
              <w:t xml:space="preserve"> </w:t>
            </w:r>
            <w:r>
              <w:rPr>
                <w:sz w:val="20"/>
              </w:rPr>
              <w:t>помогая</w:t>
            </w:r>
            <w:r>
              <w:rPr>
                <w:spacing w:val="80"/>
                <w:sz w:val="20"/>
              </w:rPr>
              <w:t xml:space="preserve"> </w:t>
            </w:r>
            <w:r>
              <w:rPr>
                <w:sz w:val="20"/>
              </w:rPr>
              <w:t>детям отражать</w:t>
            </w:r>
            <w:r>
              <w:rPr>
                <w:spacing w:val="31"/>
                <w:sz w:val="20"/>
              </w:rPr>
              <w:t xml:space="preserve">  </w:t>
            </w:r>
            <w:r>
              <w:rPr>
                <w:sz w:val="20"/>
              </w:rPr>
              <w:t>в</w:t>
            </w:r>
            <w:r>
              <w:rPr>
                <w:spacing w:val="31"/>
                <w:sz w:val="20"/>
              </w:rPr>
              <w:t xml:space="preserve">  </w:t>
            </w:r>
            <w:r>
              <w:rPr>
                <w:sz w:val="20"/>
              </w:rPr>
              <w:t>игре</w:t>
            </w:r>
            <w:r>
              <w:rPr>
                <w:spacing w:val="32"/>
                <w:sz w:val="20"/>
              </w:rPr>
              <w:t xml:space="preserve">  </w:t>
            </w:r>
            <w:r>
              <w:rPr>
                <w:sz w:val="20"/>
              </w:rPr>
              <w:t>представления</w:t>
            </w:r>
            <w:r>
              <w:rPr>
                <w:spacing w:val="31"/>
                <w:sz w:val="20"/>
              </w:rPr>
              <w:t xml:space="preserve">  </w:t>
            </w:r>
            <w:r>
              <w:rPr>
                <w:sz w:val="20"/>
              </w:rPr>
              <w:t>об</w:t>
            </w:r>
            <w:r>
              <w:rPr>
                <w:spacing w:val="31"/>
                <w:sz w:val="20"/>
              </w:rPr>
              <w:t xml:space="preserve">  </w:t>
            </w:r>
            <w:r>
              <w:rPr>
                <w:spacing w:val="-2"/>
                <w:sz w:val="20"/>
              </w:rPr>
              <w:t>окружающей</w:t>
            </w:r>
          </w:p>
          <w:p w:rsidR="00EA58FE" w:rsidRDefault="004245CD">
            <w:pPr>
              <w:pStyle w:val="TableParagraph"/>
              <w:spacing w:line="208" w:lineRule="exact"/>
              <w:ind w:left="125"/>
              <w:rPr>
                <w:sz w:val="20"/>
              </w:rPr>
            </w:pPr>
            <w:r>
              <w:rPr>
                <w:spacing w:val="-2"/>
                <w:sz w:val="20"/>
              </w:rPr>
              <w:t>действительности</w:t>
            </w:r>
          </w:p>
        </w:tc>
      </w:tr>
      <w:tr w:rsidR="00EA58FE">
        <w:trPr>
          <w:trHeight w:val="1151"/>
        </w:trPr>
        <w:tc>
          <w:tcPr>
            <w:tcW w:w="4784" w:type="dxa"/>
            <w:shd w:val="clear" w:color="auto" w:fill="F1F1F1"/>
          </w:tcPr>
          <w:p w:rsidR="00EA58FE" w:rsidRDefault="00EA58FE">
            <w:pPr>
              <w:pStyle w:val="TableParagraph"/>
              <w:ind w:left="0"/>
              <w:rPr>
                <w:sz w:val="18"/>
              </w:rPr>
            </w:pPr>
          </w:p>
        </w:tc>
        <w:tc>
          <w:tcPr>
            <w:tcW w:w="5047" w:type="dxa"/>
            <w:shd w:val="clear" w:color="auto" w:fill="F1F1F1"/>
          </w:tcPr>
          <w:p w:rsidR="00EA58FE" w:rsidRDefault="00EA58FE">
            <w:pPr>
              <w:pStyle w:val="TableParagraph"/>
              <w:ind w:left="0"/>
              <w:rPr>
                <w:sz w:val="18"/>
              </w:rPr>
            </w:pPr>
          </w:p>
        </w:tc>
        <w:tc>
          <w:tcPr>
            <w:tcW w:w="4906" w:type="dxa"/>
          </w:tcPr>
          <w:p w:rsidR="00EA58FE" w:rsidRDefault="004245CD" w:rsidP="009D6436">
            <w:pPr>
              <w:pStyle w:val="TableParagraph"/>
              <w:spacing w:line="230" w:lineRule="atLeast"/>
              <w:ind w:left="125" w:right="96"/>
              <w:jc w:val="both"/>
              <w:rPr>
                <w:sz w:val="20"/>
              </w:rPr>
            </w:pPr>
            <w:r>
              <w:rPr>
                <w:sz w:val="20"/>
              </w:rPr>
              <w:t>формировать элементарные представления о людях (взрослые, дети), их внешнем виде, действиях,</w:t>
            </w:r>
            <w:r>
              <w:rPr>
                <w:spacing w:val="40"/>
                <w:sz w:val="20"/>
              </w:rPr>
              <w:t xml:space="preserve"> </w:t>
            </w:r>
            <w:r>
              <w:rPr>
                <w:sz w:val="20"/>
              </w:rPr>
              <w:t>одежде, о некоторых ярко выраженных эмоциональных состояниях (радость, грусть), о семье и М</w:t>
            </w:r>
            <w:r w:rsidR="009D6436">
              <w:rPr>
                <w:sz w:val="20"/>
              </w:rPr>
              <w:t>Б</w:t>
            </w:r>
            <w:r>
              <w:rPr>
                <w:sz w:val="20"/>
              </w:rPr>
              <w:t>ДОУ</w:t>
            </w:r>
          </w:p>
        </w:tc>
      </w:tr>
      <w:tr w:rsidR="00EA58FE">
        <w:trPr>
          <w:trHeight w:val="230"/>
        </w:trPr>
        <w:tc>
          <w:tcPr>
            <w:tcW w:w="14737" w:type="dxa"/>
            <w:gridSpan w:val="3"/>
            <w:shd w:val="clear" w:color="auto" w:fill="EDEBE0"/>
          </w:tcPr>
          <w:p w:rsidR="00EA58FE" w:rsidRDefault="004245CD">
            <w:pPr>
              <w:pStyle w:val="TableParagraph"/>
              <w:spacing w:line="210" w:lineRule="exact"/>
              <w:ind w:left="158"/>
              <w:rPr>
                <w:b/>
                <w:sz w:val="20"/>
              </w:rPr>
            </w:pPr>
            <w:r>
              <w:rPr>
                <w:b/>
                <w:spacing w:val="-2"/>
                <w:sz w:val="20"/>
              </w:rPr>
              <w:t>Содержание</w:t>
            </w:r>
            <w:r>
              <w:rPr>
                <w:b/>
                <w:spacing w:val="14"/>
                <w:sz w:val="20"/>
              </w:rPr>
              <w:t xml:space="preserve"> </w:t>
            </w:r>
            <w:r>
              <w:rPr>
                <w:b/>
                <w:spacing w:val="-2"/>
                <w:sz w:val="20"/>
              </w:rPr>
              <w:t>образовательной</w:t>
            </w:r>
            <w:r>
              <w:rPr>
                <w:b/>
                <w:spacing w:val="12"/>
                <w:sz w:val="20"/>
              </w:rPr>
              <w:t xml:space="preserve"> </w:t>
            </w:r>
            <w:r>
              <w:rPr>
                <w:b/>
                <w:spacing w:val="-2"/>
                <w:sz w:val="20"/>
              </w:rPr>
              <w:t>области</w:t>
            </w:r>
            <w:r>
              <w:rPr>
                <w:b/>
                <w:spacing w:val="17"/>
                <w:sz w:val="20"/>
              </w:rPr>
              <w:t xml:space="preserve"> </w:t>
            </w:r>
            <w:r>
              <w:rPr>
                <w:b/>
                <w:spacing w:val="-2"/>
                <w:sz w:val="20"/>
              </w:rPr>
              <w:t>«Социально-коммуникативное</w:t>
            </w:r>
            <w:r>
              <w:rPr>
                <w:b/>
                <w:spacing w:val="13"/>
                <w:sz w:val="20"/>
              </w:rPr>
              <w:t xml:space="preserve"> </w:t>
            </w:r>
            <w:r>
              <w:rPr>
                <w:b/>
                <w:spacing w:val="-2"/>
                <w:sz w:val="20"/>
              </w:rPr>
              <w:t>развитие»</w:t>
            </w:r>
          </w:p>
        </w:tc>
      </w:tr>
      <w:tr w:rsidR="00EA58FE">
        <w:trPr>
          <w:trHeight w:val="230"/>
        </w:trPr>
        <w:tc>
          <w:tcPr>
            <w:tcW w:w="4784" w:type="dxa"/>
          </w:tcPr>
          <w:p w:rsidR="00EA58FE" w:rsidRDefault="004245CD">
            <w:pPr>
              <w:pStyle w:val="TableParagraph"/>
              <w:spacing w:line="210" w:lineRule="exact"/>
              <w:ind w:left="1351"/>
              <w:rPr>
                <w:sz w:val="20"/>
              </w:rPr>
            </w:pPr>
            <w:r>
              <w:rPr>
                <w:sz w:val="20"/>
              </w:rPr>
              <w:t>от</w:t>
            </w:r>
            <w:r>
              <w:rPr>
                <w:spacing w:val="-5"/>
                <w:sz w:val="20"/>
              </w:rPr>
              <w:t xml:space="preserve"> </w:t>
            </w:r>
            <w:r>
              <w:rPr>
                <w:sz w:val="20"/>
              </w:rPr>
              <w:t>2-х</w:t>
            </w:r>
            <w:r>
              <w:rPr>
                <w:spacing w:val="-2"/>
                <w:sz w:val="20"/>
              </w:rPr>
              <w:t xml:space="preserve"> </w:t>
            </w:r>
            <w:r>
              <w:rPr>
                <w:sz w:val="20"/>
              </w:rPr>
              <w:t>месяцев</w:t>
            </w:r>
            <w:r>
              <w:rPr>
                <w:spacing w:val="-4"/>
                <w:sz w:val="20"/>
              </w:rPr>
              <w:t xml:space="preserve"> </w:t>
            </w:r>
            <w:r>
              <w:rPr>
                <w:sz w:val="20"/>
              </w:rPr>
              <w:t>до</w:t>
            </w:r>
            <w:r>
              <w:rPr>
                <w:spacing w:val="-2"/>
                <w:sz w:val="20"/>
              </w:rPr>
              <w:t xml:space="preserve"> </w:t>
            </w:r>
            <w:r>
              <w:rPr>
                <w:sz w:val="20"/>
              </w:rPr>
              <w:t>1</w:t>
            </w:r>
            <w:r>
              <w:rPr>
                <w:spacing w:val="-2"/>
                <w:sz w:val="20"/>
              </w:rPr>
              <w:t xml:space="preserve"> </w:t>
            </w:r>
            <w:r>
              <w:rPr>
                <w:spacing w:val="-4"/>
                <w:sz w:val="20"/>
              </w:rPr>
              <w:t>года</w:t>
            </w:r>
          </w:p>
        </w:tc>
        <w:tc>
          <w:tcPr>
            <w:tcW w:w="5047" w:type="dxa"/>
          </w:tcPr>
          <w:p w:rsidR="00EA58FE" w:rsidRDefault="004245CD">
            <w:pPr>
              <w:pStyle w:val="TableParagraph"/>
              <w:spacing w:line="210" w:lineRule="exact"/>
              <w:ind w:left="0" w:right="16"/>
              <w:jc w:val="center"/>
              <w:rPr>
                <w:sz w:val="20"/>
              </w:rPr>
            </w:pPr>
            <w:r>
              <w:rPr>
                <w:sz w:val="20"/>
              </w:rPr>
              <w:t>от</w:t>
            </w:r>
            <w:r>
              <w:rPr>
                <w:spacing w:val="-3"/>
                <w:sz w:val="20"/>
              </w:rPr>
              <w:t xml:space="preserve"> </w:t>
            </w:r>
            <w:r>
              <w:rPr>
                <w:sz w:val="20"/>
              </w:rPr>
              <w:t>1 года</w:t>
            </w:r>
            <w:r>
              <w:rPr>
                <w:spacing w:val="-3"/>
                <w:sz w:val="20"/>
              </w:rPr>
              <w:t xml:space="preserve"> </w:t>
            </w:r>
            <w:r>
              <w:rPr>
                <w:sz w:val="20"/>
              </w:rPr>
              <w:t>до 2-х</w:t>
            </w:r>
            <w:r>
              <w:rPr>
                <w:spacing w:val="-3"/>
                <w:sz w:val="20"/>
              </w:rPr>
              <w:t xml:space="preserve"> </w:t>
            </w:r>
            <w:r>
              <w:rPr>
                <w:spacing w:val="-5"/>
                <w:sz w:val="20"/>
              </w:rPr>
              <w:t>лет</w:t>
            </w:r>
          </w:p>
        </w:tc>
        <w:tc>
          <w:tcPr>
            <w:tcW w:w="4906" w:type="dxa"/>
          </w:tcPr>
          <w:p w:rsidR="00EA58FE" w:rsidRDefault="004245CD">
            <w:pPr>
              <w:pStyle w:val="TableParagraph"/>
              <w:spacing w:line="210" w:lineRule="exact"/>
              <w:ind w:left="1582"/>
              <w:rPr>
                <w:sz w:val="20"/>
              </w:rPr>
            </w:pPr>
            <w:r>
              <w:rPr>
                <w:sz w:val="20"/>
              </w:rPr>
              <w:t>от</w:t>
            </w:r>
            <w:r>
              <w:rPr>
                <w:spacing w:val="-3"/>
                <w:sz w:val="20"/>
              </w:rPr>
              <w:t xml:space="preserve"> </w:t>
            </w:r>
            <w:r>
              <w:rPr>
                <w:sz w:val="20"/>
              </w:rPr>
              <w:t>2-х</w:t>
            </w:r>
            <w:r>
              <w:rPr>
                <w:spacing w:val="-1"/>
                <w:sz w:val="20"/>
              </w:rPr>
              <w:t xml:space="preserve"> </w:t>
            </w:r>
            <w:r>
              <w:rPr>
                <w:sz w:val="20"/>
              </w:rPr>
              <w:t>лет</w:t>
            </w:r>
            <w:r>
              <w:rPr>
                <w:spacing w:val="-3"/>
                <w:sz w:val="20"/>
              </w:rPr>
              <w:t xml:space="preserve"> </w:t>
            </w:r>
            <w:r>
              <w:rPr>
                <w:sz w:val="20"/>
              </w:rPr>
              <w:t>до</w:t>
            </w:r>
            <w:r>
              <w:rPr>
                <w:spacing w:val="-1"/>
                <w:sz w:val="20"/>
              </w:rPr>
              <w:t xml:space="preserve"> </w:t>
            </w:r>
            <w:r>
              <w:rPr>
                <w:sz w:val="20"/>
              </w:rPr>
              <w:t xml:space="preserve">3-х </w:t>
            </w:r>
            <w:r>
              <w:rPr>
                <w:spacing w:val="-5"/>
                <w:sz w:val="20"/>
              </w:rPr>
              <w:t>лет</w:t>
            </w:r>
          </w:p>
        </w:tc>
      </w:tr>
      <w:tr w:rsidR="00EA58FE">
        <w:trPr>
          <w:trHeight w:val="1838"/>
        </w:trPr>
        <w:tc>
          <w:tcPr>
            <w:tcW w:w="4784" w:type="dxa"/>
            <w:vMerge w:val="restart"/>
          </w:tcPr>
          <w:p w:rsidR="00EA58FE" w:rsidRDefault="004245CD">
            <w:pPr>
              <w:pStyle w:val="TableParagraph"/>
              <w:ind w:right="115"/>
              <w:jc w:val="both"/>
              <w:rPr>
                <w:sz w:val="20"/>
              </w:rPr>
            </w:pPr>
            <w:r>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7" w:type="dxa"/>
          </w:tcPr>
          <w:p w:rsidR="00EA58FE" w:rsidRDefault="004245CD">
            <w:pPr>
              <w:pStyle w:val="TableParagraph"/>
              <w:ind w:left="93" w:right="112"/>
              <w:jc w:val="both"/>
              <w:rPr>
                <w:sz w:val="20"/>
              </w:rPr>
            </w:pPr>
            <w:r>
              <w:rPr>
                <w:sz w:val="20"/>
              </w:rPr>
              <w:t>Для благоприятной адаптации к М</w:t>
            </w:r>
            <w:r w:rsidR="009D6436">
              <w:rPr>
                <w:sz w:val="20"/>
              </w:rPr>
              <w:t>Б</w:t>
            </w:r>
            <w:r>
              <w:rPr>
                <w:sz w:val="20"/>
              </w:rPr>
              <w:t>ДОУ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w:t>
            </w:r>
            <w:r>
              <w:rPr>
                <w:spacing w:val="77"/>
                <w:w w:val="150"/>
                <w:sz w:val="20"/>
              </w:rPr>
              <w:t xml:space="preserve"> </w:t>
            </w:r>
            <w:r>
              <w:rPr>
                <w:sz w:val="20"/>
              </w:rPr>
              <w:t>телесные</w:t>
            </w:r>
            <w:r>
              <w:rPr>
                <w:spacing w:val="28"/>
                <w:sz w:val="20"/>
              </w:rPr>
              <w:t xml:space="preserve">  </w:t>
            </w:r>
            <w:r>
              <w:rPr>
                <w:sz w:val="20"/>
              </w:rPr>
              <w:t>контакты</w:t>
            </w:r>
            <w:r>
              <w:rPr>
                <w:spacing w:val="78"/>
                <w:w w:val="150"/>
                <w:sz w:val="20"/>
              </w:rPr>
              <w:t xml:space="preserve"> </w:t>
            </w:r>
            <w:r>
              <w:rPr>
                <w:spacing w:val="-2"/>
                <w:sz w:val="20"/>
              </w:rPr>
              <w:t>(прикосновения),</w:t>
            </w:r>
          </w:p>
          <w:p w:rsidR="00EA58FE" w:rsidRDefault="004245CD">
            <w:pPr>
              <w:pStyle w:val="TableParagraph"/>
              <w:spacing w:line="210" w:lineRule="exact"/>
              <w:ind w:left="93"/>
              <w:jc w:val="both"/>
              <w:rPr>
                <w:sz w:val="20"/>
              </w:rPr>
            </w:pPr>
            <w:r>
              <w:rPr>
                <w:sz w:val="20"/>
              </w:rPr>
              <w:t>жесты,</w:t>
            </w:r>
            <w:r>
              <w:rPr>
                <w:spacing w:val="-7"/>
                <w:sz w:val="20"/>
              </w:rPr>
              <w:t xml:space="preserve"> </w:t>
            </w:r>
            <w:r>
              <w:rPr>
                <w:spacing w:val="-2"/>
                <w:sz w:val="20"/>
              </w:rPr>
              <w:t>мимику</w:t>
            </w:r>
          </w:p>
        </w:tc>
        <w:tc>
          <w:tcPr>
            <w:tcW w:w="4906" w:type="dxa"/>
          </w:tcPr>
          <w:p w:rsidR="00EA58FE" w:rsidRDefault="004245CD">
            <w:pPr>
              <w:pStyle w:val="TableParagraph"/>
              <w:ind w:left="91" w:right="98"/>
              <w:jc w:val="both"/>
              <w:rPr>
                <w:sz w:val="20"/>
              </w:rPr>
            </w:pPr>
            <w:r>
              <w:rPr>
                <w:sz w:val="20"/>
              </w:rPr>
              <w:t>Педагог поддерживает желание детей познакомиться со сверстником, узнать его имя, используя приемы поощрения и одобрения.</w:t>
            </w:r>
          </w:p>
        </w:tc>
      </w:tr>
      <w:tr w:rsidR="00EA58FE">
        <w:trPr>
          <w:trHeight w:val="1840"/>
        </w:trPr>
        <w:tc>
          <w:tcPr>
            <w:tcW w:w="4784" w:type="dxa"/>
            <w:vMerge/>
            <w:tcBorders>
              <w:top w:val="nil"/>
            </w:tcBorders>
          </w:tcPr>
          <w:p w:rsidR="00EA58FE" w:rsidRDefault="00EA58FE">
            <w:pPr>
              <w:rPr>
                <w:sz w:val="2"/>
                <w:szCs w:val="2"/>
              </w:rPr>
            </w:pPr>
          </w:p>
        </w:tc>
        <w:tc>
          <w:tcPr>
            <w:tcW w:w="5047" w:type="dxa"/>
          </w:tcPr>
          <w:p w:rsidR="00EA58FE" w:rsidRDefault="004245CD">
            <w:pPr>
              <w:pStyle w:val="TableParagraph"/>
              <w:ind w:left="93" w:right="116"/>
              <w:jc w:val="both"/>
              <w:rPr>
                <w:sz w:val="20"/>
              </w:rPr>
            </w:pPr>
            <w:r>
              <w:rPr>
                <w:sz w:val="20"/>
              </w:rPr>
              <w:t>Педагог поощряет проявление ребенком инициативы в общении</w:t>
            </w:r>
            <w:r>
              <w:rPr>
                <w:spacing w:val="-8"/>
                <w:sz w:val="20"/>
              </w:rPr>
              <w:t xml:space="preserve"> </w:t>
            </w:r>
            <w:r>
              <w:rPr>
                <w:sz w:val="20"/>
              </w:rPr>
              <w:t>со</w:t>
            </w:r>
            <w:r>
              <w:rPr>
                <w:spacing w:val="-6"/>
                <w:sz w:val="20"/>
              </w:rPr>
              <w:t xml:space="preserve"> </w:t>
            </w:r>
            <w:r>
              <w:rPr>
                <w:sz w:val="20"/>
              </w:rPr>
              <w:t>взрослыми</w:t>
            </w:r>
            <w:r>
              <w:rPr>
                <w:spacing w:val="-6"/>
                <w:sz w:val="20"/>
              </w:rPr>
              <w:t xml:space="preserve"> </w:t>
            </w:r>
            <w:r>
              <w:rPr>
                <w:sz w:val="20"/>
              </w:rPr>
              <w:t>и</w:t>
            </w:r>
            <w:r>
              <w:rPr>
                <w:spacing w:val="-8"/>
                <w:sz w:val="20"/>
              </w:rPr>
              <w:t xml:space="preserve"> </w:t>
            </w:r>
            <w:r>
              <w:rPr>
                <w:sz w:val="20"/>
              </w:rPr>
              <w:t>сверстниками;</w:t>
            </w:r>
            <w:r>
              <w:rPr>
                <w:spacing w:val="-8"/>
                <w:sz w:val="20"/>
              </w:rPr>
              <w:t xml:space="preserve"> </w:t>
            </w:r>
            <w:r>
              <w:rPr>
                <w:sz w:val="20"/>
              </w:rPr>
              <w:t>хвалит</w:t>
            </w:r>
            <w:r>
              <w:rPr>
                <w:spacing w:val="-8"/>
                <w:sz w:val="20"/>
              </w:rPr>
              <w:t xml:space="preserve"> </w:t>
            </w:r>
            <w:r>
              <w:rPr>
                <w:sz w:val="20"/>
              </w:rPr>
              <w:t>ребенка, вызывая радость, поддерживает активность ребенка, улучшая его отношение к взрослому, усиливая доверие к нему.</w:t>
            </w:r>
          </w:p>
        </w:tc>
        <w:tc>
          <w:tcPr>
            <w:tcW w:w="4906" w:type="dxa"/>
          </w:tcPr>
          <w:p w:rsidR="00EA58FE" w:rsidRDefault="004245CD">
            <w:pPr>
              <w:pStyle w:val="TableParagraph"/>
              <w:ind w:left="91" w:right="97"/>
              <w:jc w:val="both"/>
              <w:rPr>
                <w:sz w:val="20"/>
              </w:rPr>
            </w:pPr>
            <w:r>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w:t>
            </w:r>
            <w:r>
              <w:rPr>
                <w:spacing w:val="40"/>
                <w:sz w:val="20"/>
              </w:rPr>
              <w:t xml:space="preserve"> </w:t>
            </w:r>
            <w:r>
              <w:rPr>
                <w:sz w:val="20"/>
              </w:rPr>
              <w:t>слова, обозначающие эмоциональное состояние человека,</w:t>
            </w:r>
            <w:r>
              <w:rPr>
                <w:spacing w:val="27"/>
                <w:sz w:val="20"/>
              </w:rPr>
              <w:t xml:space="preserve">  </w:t>
            </w:r>
            <w:r>
              <w:rPr>
                <w:sz w:val="20"/>
              </w:rPr>
              <w:t>предлагает</w:t>
            </w:r>
            <w:r>
              <w:rPr>
                <w:spacing w:val="28"/>
                <w:sz w:val="20"/>
              </w:rPr>
              <w:t xml:space="preserve">  </w:t>
            </w:r>
            <w:r>
              <w:rPr>
                <w:sz w:val="20"/>
              </w:rPr>
              <w:t>детям</w:t>
            </w:r>
            <w:r>
              <w:rPr>
                <w:spacing w:val="27"/>
                <w:sz w:val="20"/>
              </w:rPr>
              <w:t xml:space="preserve">  </w:t>
            </w:r>
            <w:r>
              <w:rPr>
                <w:sz w:val="20"/>
              </w:rPr>
              <w:t>задания,</w:t>
            </w:r>
            <w:r>
              <w:rPr>
                <w:spacing w:val="28"/>
                <w:sz w:val="20"/>
              </w:rPr>
              <w:t xml:space="preserve">  </w:t>
            </w:r>
            <w:r>
              <w:rPr>
                <w:spacing w:val="-2"/>
                <w:sz w:val="20"/>
              </w:rPr>
              <w:t>помогающие</w:t>
            </w:r>
          </w:p>
          <w:p w:rsidR="00EA58FE" w:rsidRDefault="004245CD">
            <w:pPr>
              <w:pStyle w:val="TableParagraph"/>
              <w:spacing w:line="230" w:lineRule="atLeast"/>
              <w:ind w:left="91" w:right="99"/>
              <w:jc w:val="both"/>
              <w:rPr>
                <w:sz w:val="20"/>
              </w:rPr>
            </w:pPr>
            <w:r>
              <w:rPr>
                <w:sz w:val="20"/>
              </w:rPr>
              <w:t>закрепить представление об эмоциях, в том числе их узнавание на картинках.</w:t>
            </w:r>
          </w:p>
        </w:tc>
      </w:tr>
      <w:tr w:rsidR="00EA58FE">
        <w:trPr>
          <w:trHeight w:val="825"/>
        </w:trPr>
        <w:tc>
          <w:tcPr>
            <w:tcW w:w="4784" w:type="dxa"/>
            <w:vMerge w:val="restart"/>
          </w:tcPr>
          <w:p w:rsidR="00EA58FE" w:rsidRDefault="004245CD">
            <w:pPr>
              <w:pStyle w:val="TableParagraph"/>
              <w:ind w:right="117"/>
              <w:jc w:val="both"/>
              <w:rPr>
                <w:sz w:val="20"/>
              </w:rPr>
            </w:pPr>
            <w:r>
              <w:rPr>
                <w:b/>
                <w:sz w:val="20"/>
              </w:rPr>
              <w:t xml:space="preserve">С 6 месяцев </w:t>
            </w:r>
            <w:r>
              <w:rPr>
                <w:sz w:val="20"/>
              </w:rPr>
              <w:t xml:space="preserve">-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w:t>
            </w:r>
            <w:r>
              <w:rPr>
                <w:spacing w:val="-2"/>
                <w:sz w:val="20"/>
              </w:rPr>
              <w:t>эмоции</w:t>
            </w:r>
          </w:p>
        </w:tc>
        <w:tc>
          <w:tcPr>
            <w:tcW w:w="5047" w:type="dxa"/>
            <w:vMerge w:val="restart"/>
          </w:tcPr>
          <w:p w:rsidR="00EA58FE" w:rsidRDefault="004245CD">
            <w:pPr>
              <w:pStyle w:val="TableParagraph"/>
              <w:ind w:left="93" w:right="115"/>
              <w:rPr>
                <w:sz w:val="20"/>
              </w:rPr>
            </w:pPr>
            <w:r>
              <w:rPr>
                <w:sz w:val="20"/>
              </w:rPr>
              <w:t>Педагог</w:t>
            </w:r>
            <w:r>
              <w:rPr>
                <w:spacing w:val="40"/>
                <w:sz w:val="20"/>
              </w:rPr>
              <w:t xml:space="preserve"> </w:t>
            </w:r>
            <w:r>
              <w:rPr>
                <w:sz w:val="20"/>
              </w:rPr>
              <w:t>в</w:t>
            </w:r>
            <w:r>
              <w:rPr>
                <w:spacing w:val="40"/>
                <w:sz w:val="20"/>
              </w:rPr>
              <w:t xml:space="preserve"> </w:t>
            </w:r>
            <w:r>
              <w:rPr>
                <w:sz w:val="20"/>
              </w:rPr>
              <w:t>беседе</w:t>
            </w:r>
            <w:r>
              <w:rPr>
                <w:spacing w:val="80"/>
                <w:sz w:val="20"/>
              </w:rPr>
              <w:t xml:space="preserve"> </w:t>
            </w:r>
            <w:r>
              <w:rPr>
                <w:sz w:val="20"/>
              </w:rPr>
              <w:t>и</w:t>
            </w:r>
            <w:r>
              <w:rPr>
                <w:spacing w:val="40"/>
                <w:sz w:val="20"/>
              </w:rPr>
              <w:t xml:space="preserve"> </w:t>
            </w:r>
            <w:r>
              <w:rPr>
                <w:sz w:val="20"/>
              </w:rPr>
              <w:t>различных</w:t>
            </w:r>
            <w:r>
              <w:rPr>
                <w:spacing w:val="80"/>
                <w:sz w:val="20"/>
              </w:rPr>
              <w:t xml:space="preserve"> </w:t>
            </w:r>
            <w:r>
              <w:rPr>
                <w:sz w:val="20"/>
              </w:rPr>
              <w:t>формах</w:t>
            </w:r>
            <w:r>
              <w:rPr>
                <w:spacing w:val="80"/>
                <w:sz w:val="20"/>
              </w:rPr>
              <w:t xml:space="preserve"> </w:t>
            </w:r>
            <w:r>
              <w:rPr>
                <w:sz w:val="20"/>
              </w:rPr>
              <w:t>совместной деятельности формирует:</w:t>
            </w:r>
          </w:p>
          <w:p w:rsidR="00EA58FE" w:rsidRDefault="004245CD">
            <w:pPr>
              <w:pStyle w:val="TableParagraph"/>
              <w:numPr>
                <w:ilvl w:val="0"/>
                <w:numId w:val="344"/>
              </w:numPr>
              <w:tabs>
                <w:tab w:val="left" w:pos="813"/>
              </w:tabs>
              <w:spacing w:before="1"/>
              <w:rPr>
                <w:sz w:val="20"/>
              </w:rPr>
            </w:pPr>
            <w:r>
              <w:rPr>
                <w:sz w:val="20"/>
              </w:rPr>
              <w:t>элементарные</w:t>
            </w:r>
            <w:r>
              <w:rPr>
                <w:spacing w:val="-8"/>
                <w:sz w:val="20"/>
              </w:rPr>
              <w:t xml:space="preserve"> </w:t>
            </w:r>
            <w:r>
              <w:rPr>
                <w:sz w:val="20"/>
              </w:rPr>
              <w:t>представления</w:t>
            </w:r>
            <w:r>
              <w:rPr>
                <w:spacing w:val="-11"/>
                <w:sz w:val="20"/>
              </w:rPr>
              <w:t xml:space="preserve"> </w:t>
            </w:r>
            <w:r>
              <w:rPr>
                <w:sz w:val="20"/>
              </w:rPr>
              <w:t>ребенка</w:t>
            </w:r>
            <w:r>
              <w:rPr>
                <w:spacing w:val="-10"/>
                <w:sz w:val="20"/>
              </w:rPr>
              <w:t xml:space="preserve"> </w:t>
            </w:r>
            <w:r>
              <w:rPr>
                <w:sz w:val="20"/>
              </w:rPr>
              <w:t>о</w:t>
            </w:r>
            <w:r>
              <w:rPr>
                <w:spacing w:val="-9"/>
                <w:sz w:val="20"/>
              </w:rPr>
              <w:t xml:space="preserve"> </w:t>
            </w:r>
            <w:r>
              <w:rPr>
                <w:spacing w:val="-2"/>
                <w:sz w:val="20"/>
              </w:rPr>
              <w:t>себе,</w:t>
            </w:r>
          </w:p>
          <w:p w:rsidR="00EA58FE" w:rsidRDefault="004245CD">
            <w:pPr>
              <w:pStyle w:val="TableParagraph"/>
              <w:numPr>
                <w:ilvl w:val="0"/>
                <w:numId w:val="344"/>
              </w:numPr>
              <w:tabs>
                <w:tab w:val="left" w:pos="813"/>
              </w:tabs>
              <w:spacing w:before="1" w:line="229" w:lineRule="exact"/>
              <w:rPr>
                <w:sz w:val="20"/>
              </w:rPr>
            </w:pPr>
            <w:r>
              <w:rPr>
                <w:sz w:val="20"/>
              </w:rPr>
              <w:t>своем</w:t>
            </w:r>
            <w:r>
              <w:rPr>
                <w:spacing w:val="-3"/>
                <w:sz w:val="20"/>
              </w:rPr>
              <w:t xml:space="preserve"> </w:t>
            </w:r>
            <w:r>
              <w:rPr>
                <w:spacing w:val="-2"/>
                <w:sz w:val="20"/>
              </w:rPr>
              <w:t>имени,</w:t>
            </w:r>
          </w:p>
          <w:p w:rsidR="00EA58FE" w:rsidRDefault="004245CD">
            <w:pPr>
              <w:pStyle w:val="TableParagraph"/>
              <w:numPr>
                <w:ilvl w:val="0"/>
                <w:numId w:val="344"/>
              </w:numPr>
              <w:tabs>
                <w:tab w:val="left" w:pos="813"/>
              </w:tabs>
              <w:spacing w:line="229" w:lineRule="exact"/>
              <w:rPr>
                <w:sz w:val="20"/>
              </w:rPr>
            </w:pPr>
            <w:r>
              <w:rPr>
                <w:sz w:val="20"/>
              </w:rPr>
              <w:t>внешнем</w:t>
            </w:r>
            <w:r>
              <w:rPr>
                <w:spacing w:val="-10"/>
                <w:sz w:val="20"/>
              </w:rPr>
              <w:t xml:space="preserve"> </w:t>
            </w:r>
            <w:r>
              <w:rPr>
                <w:spacing w:val="-4"/>
                <w:sz w:val="20"/>
              </w:rPr>
              <w:t>виде,</w:t>
            </w:r>
          </w:p>
          <w:p w:rsidR="00EA58FE" w:rsidRDefault="004245CD">
            <w:pPr>
              <w:pStyle w:val="TableParagraph"/>
              <w:numPr>
                <w:ilvl w:val="0"/>
                <w:numId w:val="344"/>
              </w:numPr>
              <w:tabs>
                <w:tab w:val="left" w:pos="813"/>
              </w:tabs>
              <w:rPr>
                <w:sz w:val="20"/>
              </w:rPr>
            </w:pPr>
            <w:r>
              <w:rPr>
                <w:sz w:val="20"/>
              </w:rPr>
              <w:t>половой</w:t>
            </w:r>
            <w:r>
              <w:rPr>
                <w:spacing w:val="-11"/>
                <w:sz w:val="20"/>
              </w:rPr>
              <w:t xml:space="preserve"> </w:t>
            </w:r>
            <w:r>
              <w:rPr>
                <w:sz w:val="20"/>
              </w:rPr>
              <w:t>принадлежности</w:t>
            </w:r>
            <w:r>
              <w:rPr>
                <w:spacing w:val="-13"/>
                <w:sz w:val="20"/>
              </w:rPr>
              <w:t xml:space="preserve"> </w:t>
            </w:r>
            <w:r>
              <w:rPr>
                <w:sz w:val="20"/>
              </w:rPr>
              <w:t>(мальчик,</w:t>
            </w:r>
            <w:r>
              <w:rPr>
                <w:spacing w:val="-11"/>
                <w:sz w:val="20"/>
              </w:rPr>
              <w:t xml:space="preserve"> </w:t>
            </w:r>
            <w:r>
              <w:rPr>
                <w:spacing w:val="-2"/>
                <w:sz w:val="20"/>
              </w:rPr>
              <w:t>девочка)</w:t>
            </w:r>
          </w:p>
          <w:p w:rsidR="00EA58FE" w:rsidRDefault="004245CD">
            <w:pPr>
              <w:pStyle w:val="TableParagraph"/>
              <w:numPr>
                <w:ilvl w:val="0"/>
                <w:numId w:val="344"/>
              </w:numPr>
              <w:tabs>
                <w:tab w:val="left" w:pos="813"/>
              </w:tabs>
              <w:spacing w:before="1"/>
              <w:rPr>
                <w:sz w:val="20"/>
              </w:rPr>
            </w:pPr>
            <w:r>
              <w:rPr>
                <w:sz w:val="20"/>
              </w:rPr>
              <w:t>по</w:t>
            </w:r>
            <w:r>
              <w:rPr>
                <w:spacing w:val="-8"/>
                <w:sz w:val="20"/>
              </w:rPr>
              <w:t xml:space="preserve"> </w:t>
            </w:r>
            <w:r>
              <w:rPr>
                <w:sz w:val="20"/>
              </w:rPr>
              <w:t>внешним</w:t>
            </w:r>
            <w:r>
              <w:rPr>
                <w:spacing w:val="-6"/>
                <w:sz w:val="20"/>
              </w:rPr>
              <w:t xml:space="preserve"> </w:t>
            </w:r>
            <w:r>
              <w:rPr>
                <w:sz w:val="20"/>
              </w:rPr>
              <w:t>признакам</w:t>
            </w:r>
            <w:r>
              <w:rPr>
                <w:spacing w:val="-8"/>
                <w:sz w:val="20"/>
              </w:rPr>
              <w:t xml:space="preserve"> </w:t>
            </w:r>
            <w:r>
              <w:rPr>
                <w:sz w:val="20"/>
              </w:rPr>
              <w:t>(одежда,</w:t>
            </w:r>
            <w:r>
              <w:rPr>
                <w:spacing w:val="-9"/>
                <w:sz w:val="20"/>
              </w:rPr>
              <w:t xml:space="preserve"> </w:t>
            </w:r>
            <w:r>
              <w:rPr>
                <w:spacing w:val="-2"/>
                <w:sz w:val="20"/>
              </w:rPr>
              <w:t>прическа);</w:t>
            </w:r>
          </w:p>
          <w:p w:rsidR="00EA58FE" w:rsidRDefault="004245CD">
            <w:pPr>
              <w:pStyle w:val="TableParagraph"/>
              <w:numPr>
                <w:ilvl w:val="0"/>
                <w:numId w:val="344"/>
              </w:numPr>
              <w:tabs>
                <w:tab w:val="left" w:pos="813"/>
              </w:tabs>
              <w:rPr>
                <w:sz w:val="20"/>
              </w:rPr>
            </w:pPr>
            <w:r>
              <w:rPr>
                <w:sz w:val="20"/>
              </w:rPr>
              <w:t>о</w:t>
            </w:r>
            <w:r>
              <w:rPr>
                <w:spacing w:val="-6"/>
                <w:sz w:val="20"/>
              </w:rPr>
              <w:t xml:space="preserve"> </w:t>
            </w:r>
            <w:r>
              <w:rPr>
                <w:sz w:val="20"/>
              </w:rPr>
              <w:t>близких</w:t>
            </w:r>
            <w:r>
              <w:rPr>
                <w:spacing w:val="-5"/>
                <w:sz w:val="20"/>
              </w:rPr>
              <w:t xml:space="preserve"> </w:t>
            </w:r>
            <w:r>
              <w:rPr>
                <w:spacing w:val="-2"/>
                <w:sz w:val="20"/>
              </w:rPr>
              <w:t>людях;</w:t>
            </w:r>
          </w:p>
          <w:p w:rsidR="00EA58FE" w:rsidRDefault="004245CD">
            <w:pPr>
              <w:pStyle w:val="TableParagraph"/>
              <w:numPr>
                <w:ilvl w:val="0"/>
                <w:numId w:val="344"/>
              </w:numPr>
              <w:tabs>
                <w:tab w:val="left" w:pos="813"/>
              </w:tabs>
              <w:spacing w:before="1"/>
              <w:rPr>
                <w:sz w:val="20"/>
              </w:rPr>
            </w:pPr>
            <w:r>
              <w:rPr>
                <w:sz w:val="20"/>
              </w:rPr>
              <w:t>о</w:t>
            </w:r>
            <w:r>
              <w:rPr>
                <w:spacing w:val="-9"/>
                <w:sz w:val="20"/>
              </w:rPr>
              <w:t xml:space="preserve"> </w:t>
            </w:r>
            <w:r>
              <w:rPr>
                <w:sz w:val="20"/>
              </w:rPr>
              <w:t>ближайшем</w:t>
            </w:r>
            <w:r>
              <w:rPr>
                <w:spacing w:val="-6"/>
                <w:sz w:val="20"/>
              </w:rPr>
              <w:t xml:space="preserve"> </w:t>
            </w:r>
            <w:r>
              <w:rPr>
                <w:sz w:val="20"/>
              </w:rPr>
              <w:t>предметном</w:t>
            </w:r>
            <w:r>
              <w:rPr>
                <w:spacing w:val="-9"/>
                <w:sz w:val="20"/>
              </w:rPr>
              <w:t xml:space="preserve"> </w:t>
            </w:r>
            <w:r>
              <w:rPr>
                <w:spacing w:val="-2"/>
                <w:sz w:val="20"/>
              </w:rPr>
              <w:t>окружении.</w:t>
            </w:r>
          </w:p>
        </w:tc>
        <w:tc>
          <w:tcPr>
            <w:tcW w:w="4906" w:type="dxa"/>
          </w:tcPr>
          <w:p w:rsidR="00EA58FE" w:rsidRDefault="004245CD">
            <w:pPr>
              <w:pStyle w:val="TableParagraph"/>
              <w:ind w:left="91"/>
              <w:rPr>
                <w:sz w:val="20"/>
              </w:rPr>
            </w:pPr>
            <w:r>
              <w:rPr>
                <w:sz w:val="20"/>
              </w:rPr>
              <w:t>Показывает</w:t>
            </w:r>
            <w:r>
              <w:rPr>
                <w:spacing w:val="-7"/>
                <w:sz w:val="20"/>
              </w:rPr>
              <w:t xml:space="preserve"> </w:t>
            </w:r>
            <w:r>
              <w:rPr>
                <w:sz w:val="20"/>
              </w:rPr>
              <w:t>и</w:t>
            </w:r>
            <w:r>
              <w:rPr>
                <w:spacing w:val="-5"/>
                <w:sz w:val="20"/>
              </w:rPr>
              <w:t xml:space="preserve"> </w:t>
            </w:r>
            <w:r>
              <w:rPr>
                <w:sz w:val="20"/>
              </w:rPr>
              <w:t>называет</w:t>
            </w:r>
            <w:r>
              <w:rPr>
                <w:spacing w:val="-7"/>
                <w:sz w:val="20"/>
              </w:rPr>
              <w:t xml:space="preserve"> </w:t>
            </w:r>
            <w:r>
              <w:rPr>
                <w:spacing w:val="-2"/>
                <w:sz w:val="20"/>
              </w:rPr>
              <w:t>ребенку:</w:t>
            </w:r>
          </w:p>
          <w:p w:rsidR="00EA58FE" w:rsidRDefault="004245CD">
            <w:pPr>
              <w:pStyle w:val="TableParagraph"/>
              <w:numPr>
                <w:ilvl w:val="0"/>
                <w:numId w:val="343"/>
              </w:numPr>
              <w:tabs>
                <w:tab w:val="left" w:pos="811"/>
              </w:tabs>
              <w:rPr>
                <w:sz w:val="20"/>
              </w:rPr>
            </w:pPr>
            <w:r>
              <w:rPr>
                <w:sz w:val="20"/>
              </w:rPr>
              <w:t>основные</w:t>
            </w:r>
            <w:r>
              <w:rPr>
                <w:spacing w:val="-6"/>
                <w:sz w:val="20"/>
              </w:rPr>
              <w:t xml:space="preserve"> </w:t>
            </w:r>
            <w:r>
              <w:rPr>
                <w:sz w:val="20"/>
              </w:rPr>
              <w:t>части</w:t>
            </w:r>
            <w:r>
              <w:rPr>
                <w:spacing w:val="-7"/>
                <w:sz w:val="20"/>
              </w:rPr>
              <w:t xml:space="preserve"> </w:t>
            </w:r>
            <w:r>
              <w:rPr>
                <w:sz w:val="20"/>
              </w:rPr>
              <w:t>тела</w:t>
            </w:r>
            <w:r>
              <w:rPr>
                <w:spacing w:val="-3"/>
                <w:sz w:val="20"/>
              </w:rPr>
              <w:t xml:space="preserve"> </w:t>
            </w:r>
            <w:r>
              <w:rPr>
                <w:sz w:val="20"/>
              </w:rPr>
              <w:t>и</w:t>
            </w:r>
            <w:r>
              <w:rPr>
                <w:spacing w:val="-6"/>
                <w:sz w:val="20"/>
              </w:rPr>
              <w:t xml:space="preserve"> </w:t>
            </w:r>
            <w:r>
              <w:rPr>
                <w:sz w:val="20"/>
              </w:rPr>
              <w:t>лица</w:t>
            </w:r>
            <w:r>
              <w:rPr>
                <w:spacing w:val="-3"/>
                <w:sz w:val="20"/>
              </w:rPr>
              <w:t xml:space="preserve"> </w:t>
            </w:r>
            <w:r>
              <w:rPr>
                <w:spacing w:val="-2"/>
                <w:sz w:val="20"/>
              </w:rPr>
              <w:t>человека,</w:t>
            </w:r>
          </w:p>
          <w:p w:rsidR="00EA58FE" w:rsidRDefault="004245CD">
            <w:pPr>
              <w:pStyle w:val="TableParagraph"/>
              <w:numPr>
                <w:ilvl w:val="0"/>
                <w:numId w:val="343"/>
              </w:numPr>
              <w:tabs>
                <w:tab w:val="left" w:pos="811"/>
              </w:tabs>
              <w:spacing w:before="1"/>
              <w:rPr>
                <w:sz w:val="20"/>
              </w:rPr>
            </w:pPr>
            <w:r>
              <w:rPr>
                <w:sz w:val="20"/>
              </w:rPr>
              <w:t>его</w:t>
            </w:r>
            <w:r>
              <w:rPr>
                <w:spacing w:val="-2"/>
                <w:sz w:val="20"/>
              </w:rPr>
              <w:t xml:space="preserve"> действия.</w:t>
            </w:r>
          </w:p>
        </w:tc>
      </w:tr>
      <w:tr w:rsidR="00EA58FE">
        <w:trPr>
          <w:trHeight w:val="2070"/>
        </w:trPr>
        <w:tc>
          <w:tcPr>
            <w:tcW w:w="4784" w:type="dxa"/>
            <w:vMerge/>
            <w:tcBorders>
              <w:top w:val="nil"/>
            </w:tcBorders>
          </w:tcPr>
          <w:p w:rsidR="00EA58FE" w:rsidRDefault="00EA58FE">
            <w:pPr>
              <w:rPr>
                <w:sz w:val="2"/>
                <w:szCs w:val="2"/>
              </w:rPr>
            </w:pPr>
          </w:p>
        </w:tc>
        <w:tc>
          <w:tcPr>
            <w:tcW w:w="5047" w:type="dxa"/>
            <w:vMerge/>
            <w:tcBorders>
              <w:top w:val="nil"/>
            </w:tcBorders>
          </w:tcPr>
          <w:p w:rsidR="00EA58FE" w:rsidRDefault="00EA58FE">
            <w:pPr>
              <w:rPr>
                <w:sz w:val="2"/>
                <w:szCs w:val="2"/>
              </w:rPr>
            </w:pPr>
          </w:p>
        </w:tc>
        <w:tc>
          <w:tcPr>
            <w:tcW w:w="4906" w:type="dxa"/>
          </w:tcPr>
          <w:p w:rsidR="00EA58FE" w:rsidRDefault="004245CD">
            <w:pPr>
              <w:pStyle w:val="TableParagraph"/>
              <w:ind w:left="91"/>
              <w:jc w:val="both"/>
              <w:rPr>
                <w:sz w:val="20"/>
              </w:rPr>
            </w:pPr>
            <w:r>
              <w:rPr>
                <w:sz w:val="20"/>
              </w:rPr>
              <w:t>Оказывает</w:t>
            </w:r>
            <w:r>
              <w:rPr>
                <w:spacing w:val="-5"/>
                <w:sz w:val="20"/>
              </w:rPr>
              <w:t xml:space="preserve"> </w:t>
            </w:r>
            <w:r>
              <w:rPr>
                <w:sz w:val="20"/>
              </w:rPr>
              <w:t>помощь</w:t>
            </w:r>
            <w:r>
              <w:rPr>
                <w:spacing w:val="-6"/>
                <w:sz w:val="20"/>
              </w:rPr>
              <w:t xml:space="preserve"> </w:t>
            </w:r>
            <w:r>
              <w:rPr>
                <w:sz w:val="20"/>
              </w:rPr>
              <w:t>детям</w:t>
            </w:r>
            <w:r>
              <w:rPr>
                <w:spacing w:val="-6"/>
                <w:sz w:val="20"/>
              </w:rPr>
              <w:t xml:space="preserve"> </w:t>
            </w:r>
            <w:r>
              <w:rPr>
                <w:sz w:val="20"/>
              </w:rPr>
              <w:t>в</w:t>
            </w:r>
            <w:r>
              <w:rPr>
                <w:spacing w:val="-4"/>
                <w:sz w:val="20"/>
              </w:rPr>
              <w:t xml:space="preserve"> </w:t>
            </w:r>
            <w:r>
              <w:rPr>
                <w:spacing w:val="-2"/>
                <w:sz w:val="20"/>
              </w:rPr>
              <w:t>определении:</w:t>
            </w:r>
          </w:p>
          <w:p w:rsidR="00EA58FE" w:rsidRDefault="004245CD">
            <w:pPr>
              <w:pStyle w:val="TableParagraph"/>
              <w:ind w:left="91" w:right="101"/>
              <w:jc w:val="both"/>
              <w:rPr>
                <w:sz w:val="20"/>
              </w:rPr>
            </w:pPr>
            <w:r>
              <w:rPr>
                <w:sz w:val="20"/>
              </w:rPr>
              <w:t>-особенностей</w:t>
            </w:r>
            <w:r>
              <w:rPr>
                <w:spacing w:val="-5"/>
                <w:sz w:val="20"/>
              </w:rPr>
              <w:t xml:space="preserve"> </w:t>
            </w:r>
            <w:r>
              <w:rPr>
                <w:sz w:val="20"/>
              </w:rPr>
              <w:t>внешнего</w:t>
            </w:r>
            <w:r>
              <w:rPr>
                <w:spacing w:val="-5"/>
                <w:sz w:val="20"/>
              </w:rPr>
              <w:t xml:space="preserve"> </w:t>
            </w:r>
            <w:r>
              <w:rPr>
                <w:sz w:val="20"/>
              </w:rPr>
              <w:t>вида</w:t>
            </w:r>
            <w:r>
              <w:rPr>
                <w:spacing w:val="-6"/>
                <w:sz w:val="20"/>
              </w:rPr>
              <w:t xml:space="preserve"> </w:t>
            </w:r>
            <w:r>
              <w:rPr>
                <w:sz w:val="20"/>
              </w:rPr>
              <w:t>мальчиков</w:t>
            </w:r>
            <w:r>
              <w:rPr>
                <w:spacing w:val="-4"/>
                <w:sz w:val="20"/>
              </w:rPr>
              <w:t xml:space="preserve"> </w:t>
            </w:r>
            <w:r>
              <w:rPr>
                <w:sz w:val="20"/>
              </w:rPr>
              <w:t>и</w:t>
            </w:r>
            <w:r>
              <w:rPr>
                <w:spacing w:val="-5"/>
                <w:sz w:val="20"/>
              </w:rPr>
              <w:t xml:space="preserve"> </w:t>
            </w:r>
            <w:r>
              <w:rPr>
                <w:sz w:val="20"/>
              </w:rPr>
              <w:t>девочек,</w:t>
            </w:r>
            <w:r>
              <w:rPr>
                <w:spacing w:val="-3"/>
                <w:sz w:val="20"/>
              </w:rPr>
              <w:t xml:space="preserve"> </w:t>
            </w:r>
            <w:r>
              <w:rPr>
                <w:sz w:val="20"/>
              </w:rPr>
              <w:t>их одежды, причесок,</w:t>
            </w:r>
          </w:p>
          <w:p w:rsidR="00EA58FE" w:rsidRDefault="004245CD">
            <w:pPr>
              <w:pStyle w:val="TableParagraph"/>
              <w:spacing w:before="1"/>
              <w:ind w:left="91"/>
              <w:jc w:val="both"/>
              <w:rPr>
                <w:sz w:val="20"/>
              </w:rPr>
            </w:pPr>
            <w:r>
              <w:rPr>
                <w:spacing w:val="-2"/>
                <w:sz w:val="20"/>
              </w:rPr>
              <w:t>-предпочитаемых</w:t>
            </w:r>
            <w:r>
              <w:rPr>
                <w:spacing w:val="12"/>
                <w:sz w:val="20"/>
              </w:rPr>
              <w:t xml:space="preserve"> </w:t>
            </w:r>
            <w:r>
              <w:rPr>
                <w:spacing w:val="-2"/>
                <w:sz w:val="20"/>
              </w:rPr>
              <w:t>игрушек,</w:t>
            </w:r>
          </w:p>
          <w:p w:rsidR="00EA58FE" w:rsidRDefault="004245CD">
            <w:pPr>
              <w:pStyle w:val="TableParagraph"/>
              <w:spacing w:before="1"/>
              <w:ind w:left="91" w:right="101"/>
              <w:jc w:val="both"/>
              <w:rPr>
                <w:sz w:val="20"/>
              </w:rPr>
            </w:pPr>
            <w:r>
              <w:rPr>
                <w:sz w:val="20"/>
              </w:rPr>
              <w:t>-задает детям вопросы уточняющего или</w:t>
            </w:r>
            <w:r>
              <w:rPr>
                <w:spacing w:val="-1"/>
                <w:sz w:val="20"/>
              </w:rPr>
              <w:t xml:space="preserve"> </w:t>
            </w:r>
            <w:r>
              <w:rPr>
                <w:sz w:val="20"/>
              </w:rPr>
              <w:t xml:space="preserve">проблемного </w:t>
            </w:r>
            <w:r>
              <w:rPr>
                <w:spacing w:val="-2"/>
                <w:sz w:val="20"/>
              </w:rPr>
              <w:t>характера,</w:t>
            </w:r>
          </w:p>
          <w:p w:rsidR="00EA58FE" w:rsidRDefault="004245CD">
            <w:pPr>
              <w:pStyle w:val="TableParagraph"/>
              <w:spacing w:line="230" w:lineRule="exact"/>
              <w:ind w:left="91" w:right="100"/>
              <w:jc w:val="both"/>
              <w:rPr>
                <w:sz w:val="20"/>
              </w:rPr>
            </w:pPr>
            <w:r>
              <w:rPr>
                <w:sz w:val="20"/>
              </w:rPr>
              <w:t>-объясняет</w:t>
            </w:r>
            <w:r>
              <w:rPr>
                <w:spacing w:val="-8"/>
                <w:sz w:val="20"/>
              </w:rPr>
              <w:t xml:space="preserve"> </w:t>
            </w:r>
            <w:r>
              <w:rPr>
                <w:sz w:val="20"/>
              </w:rPr>
              <w:t>отличительные</w:t>
            </w:r>
            <w:r>
              <w:rPr>
                <w:spacing w:val="-6"/>
                <w:sz w:val="20"/>
              </w:rPr>
              <w:t xml:space="preserve"> </w:t>
            </w:r>
            <w:r>
              <w:rPr>
                <w:sz w:val="20"/>
              </w:rPr>
              <w:t>признаки</w:t>
            </w:r>
            <w:r>
              <w:rPr>
                <w:spacing w:val="-8"/>
                <w:sz w:val="20"/>
              </w:rPr>
              <w:t xml:space="preserve"> </w:t>
            </w:r>
            <w:r>
              <w:rPr>
                <w:sz w:val="20"/>
              </w:rPr>
              <w:t>взрослых</w:t>
            </w:r>
            <w:r>
              <w:rPr>
                <w:spacing w:val="-5"/>
                <w:sz w:val="20"/>
              </w:rPr>
              <w:t xml:space="preserve"> </w:t>
            </w:r>
            <w:r>
              <w:rPr>
                <w:sz w:val="20"/>
              </w:rPr>
              <w:t>и</w:t>
            </w:r>
            <w:r>
              <w:rPr>
                <w:spacing w:val="-8"/>
                <w:sz w:val="20"/>
              </w:rPr>
              <w:t xml:space="preserve"> </w:t>
            </w:r>
            <w:r>
              <w:rPr>
                <w:sz w:val="20"/>
              </w:rPr>
              <w:t>детей, используя наглядный материал и повседневные жизненные ситуации.</w:t>
            </w:r>
          </w:p>
        </w:tc>
      </w:tr>
      <w:tr w:rsidR="00EA58FE">
        <w:trPr>
          <w:trHeight w:val="1148"/>
        </w:trPr>
        <w:tc>
          <w:tcPr>
            <w:tcW w:w="4784" w:type="dxa"/>
            <w:vMerge/>
            <w:tcBorders>
              <w:top w:val="nil"/>
            </w:tcBorders>
          </w:tcPr>
          <w:p w:rsidR="00EA58FE" w:rsidRDefault="00EA58FE">
            <w:pPr>
              <w:rPr>
                <w:sz w:val="2"/>
                <w:szCs w:val="2"/>
              </w:rPr>
            </w:pPr>
          </w:p>
        </w:tc>
        <w:tc>
          <w:tcPr>
            <w:tcW w:w="5047" w:type="dxa"/>
            <w:vMerge/>
            <w:tcBorders>
              <w:top w:val="nil"/>
            </w:tcBorders>
          </w:tcPr>
          <w:p w:rsidR="00EA58FE" w:rsidRDefault="00EA58FE">
            <w:pPr>
              <w:rPr>
                <w:sz w:val="2"/>
                <w:szCs w:val="2"/>
              </w:rPr>
            </w:pPr>
          </w:p>
        </w:tc>
        <w:tc>
          <w:tcPr>
            <w:tcW w:w="4906" w:type="dxa"/>
          </w:tcPr>
          <w:p w:rsidR="00EA58FE" w:rsidRDefault="004245CD">
            <w:pPr>
              <w:pStyle w:val="TableParagraph"/>
              <w:spacing w:line="230" w:lineRule="exact"/>
              <w:ind w:left="91"/>
              <w:rPr>
                <w:sz w:val="20"/>
              </w:rPr>
            </w:pPr>
            <w:r>
              <w:rPr>
                <w:sz w:val="20"/>
              </w:rPr>
              <w:t>Педагог</w:t>
            </w:r>
            <w:r>
              <w:rPr>
                <w:spacing w:val="-9"/>
                <w:sz w:val="20"/>
              </w:rPr>
              <w:t xml:space="preserve"> </w:t>
            </w:r>
            <w:r>
              <w:rPr>
                <w:sz w:val="20"/>
              </w:rPr>
              <w:t>формирует</w:t>
            </w:r>
            <w:r>
              <w:rPr>
                <w:spacing w:val="-9"/>
                <w:sz w:val="20"/>
              </w:rPr>
              <w:t xml:space="preserve"> </w:t>
            </w:r>
            <w:r>
              <w:rPr>
                <w:sz w:val="20"/>
              </w:rPr>
              <w:t>представление</w:t>
            </w:r>
            <w:r>
              <w:rPr>
                <w:spacing w:val="-8"/>
                <w:sz w:val="20"/>
              </w:rPr>
              <w:t xml:space="preserve"> </w:t>
            </w:r>
            <w:r>
              <w:rPr>
                <w:sz w:val="20"/>
              </w:rPr>
              <w:t>детей</w:t>
            </w:r>
            <w:r>
              <w:rPr>
                <w:spacing w:val="-9"/>
                <w:sz w:val="20"/>
              </w:rPr>
              <w:t xml:space="preserve"> </w:t>
            </w:r>
            <w:r>
              <w:rPr>
                <w:spacing w:val="-10"/>
                <w:sz w:val="20"/>
              </w:rPr>
              <w:t>о</w:t>
            </w:r>
          </w:p>
          <w:p w:rsidR="00EA58FE" w:rsidRDefault="004245CD">
            <w:pPr>
              <w:pStyle w:val="TableParagraph"/>
              <w:tabs>
                <w:tab w:val="left" w:pos="1101"/>
                <w:tab w:val="left" w:pos="2213"/>
                <w:tab w:val="left" w:pos="2916"/>
                <w:tab w:val="left" w:pos="3854"/>
              </w:tabs>
              <w:ind w:left="91" w:right="98"/>
              <w:rPr>
                <w:sz w:val="20"/>
              </w:rPr>
            </w:pPr>
            <w:r>
              <w:rPr>
                <w:spacing w:val="-2"/>
                <w:sz w:val="20"/>
              </w:rPr>
              <w:t>-простых</w:t>
            </w:r>
            <w:r>
              <w:rPr>
                <w:sz w:val="20"/>
              </w:rPr>
              <w:tab/>
            </w:r>
            <w:r>
              <w:rPr>
                <w:spacing w:val="-2"/>
                <w:sz w:val="20"/>
              </w:rPr>
              <w:t>предметах</w:t>
            </w:r>
            <w:r>
              <w:rPr>
                <w:sz w:val="20"/>
              </w:rPr>
              <w:tab/>
            </w:r>
            <w:r>
              <w:rPr>
                <w:spacing w:val="-2"/>
                <w:sz w:val="20"/>
              </w:rPr>
              <w:t>своей</w:t>
            </w:r>
            <w:r>
              <w:rPr>
                <w:sz w:val="20"/>
              </w:rPr>
              <w:tab/>
            </w:r>
            <w:r>
              <w:rPr>
                <w:spacing w:val="-2"/>
                <w:sz w:val="20"/>
              </w:rPr>
              <w:t>одежды,</w:t>
            </w:r>
            <w:r>
              <w:rPr>
                <w:sz w:val="20"/>
              </w:rPr>
              <w:tab/>
            </w:r>
            <w:r>
              <w:rPr>
                <w:spacing w:val="-2"/>
                <w:sz w:val="20"/>
              </w:rPr>
              <w:t xml:space="preserve">обозначает </w:t>
            </w:r>
            <w:r>
              <w:rPr>
                <w:sz w:val="20"/>
              </w:rPr>
              <w:t>словами каждый предмет одежды,</w:t>
            </w:r>
          </w:p>
          <w:p w:rsidR="00EA58FE" w:rsidRDefault="004245CD">
            <w:pPr>
              <w:pStyle w:val="TableParagraph"/>
              <w:spacing w:line="228" w:lineRule="exact"/>
              <w:ind w:left="91"/>
              <w:rPr>
                <w:sz w:val="20"/>
              </w:rPr>
            </w:pPr>
            <w:r>
              <w:rPr>
                <w:sz w:val="20"/>
              </w:rPr>
              <w:t>-рассказывает</w:t>
            </w:r>
            <w:r>
              <w:rPr>
                <w:spacing w:val="-9"/>
                <w:sz w:val="20"/>
              </w:rPr>
              <w:t xml:space="preserve"> </w:t>
            </w:r>
            <w:r>
              <w:rPr>
                <w:sz w:val="20"/>
              </w:rPr>
              <w:t>детям</w:t>
            </w:r>
            <w:r>
              <w:rPr>
                <w:spacing w:val="-8"/>
                <w:sz w:val="20"/>
              </w:rPr>
              <w:t xml:space="preserve"> </w:t>
            </w:r>
            <w:r>
              <w:rPr>
                <w:sz w:val="20"/>
              </w:rPr>
              <w:t>о</w:t>
            </w:r>
            <w:r>
              <w:rPr>
                <w:spacing w:val="-7"/>
                <w:sz w:val="20"/>
              </w:rPr>
              <w:t xml:space="preserve"> </w:t>
            </w:r>
            <w:r>
              <w:rPr>
                <w:sz w:val="20"/>
              </w:rPr>
              <w:t>назначении</w:t>
            </w:r>
            <w:r>
              <w:rPr>
                <w:spacing w:val="-8"/>
                <w:sz w:val="20"/>
              </w:rPr>
              <w:t xml:space="preserve"> </w:t>
            </w:r>
            <w:r>
              <w:rPr>
                <w:sz w:val="20"/>
              </w:rPr>
              <w:t>предметов</w:t>
            </w:r>
            <w:r>
              <w:rPr>
                <w:spacing w:val="-9"/>
                <w:sz w:val="20"/>
              </w:rPr>
              <w:t xml:space="preserve"> </w:t>
            </w:r>
            <w:r>
              <w:rPr>
                <w:spacing w:val="-2"/>
                <w:sz w:val="20"/>
              </w:rPr>
              <w:t>одежды,</w:t>
            </w:r>
          </w:p>
          <w:p w:rsidR="00EA58FE" w:rsidRDefault="004245CD">
            <w:pPr>
              <w:pStyle w:val="TableParagraph"/>
              <w:spacing w:before="1" w:line="210" w:lineRule="exact"/>
              <w:ind w:left="91"/>
              <w:rPr>
                <w:sz w:val="20"/>
              </w:rPr>
            </w:pPr>
            <w:r>
              <w:rPr>
                <w:sz w:val="20"/>
              </w:rPr>
              <w:t>-способах</w:t>
            </w:r>
            <w:r>
              <w:rPr>
                <w:spacing w:val="75"/>
                <w:w w:val="150"/>
                <w:sz w:val="20"/>
              </w:rPr>
              <w:t xml:space="preserve"> </w:t>
            </w:r>
            <w:r>
              <w:rPr>
                <w:sz w:val="20"/>
              </w:rPr>
              <w:t>их</w:t>
            </w:r>
            <w:r>
              <w:rPr>
                <w:spacing w:val="75"/>
                <w:w w:val="150"/>
                <w:sz w:val="20"/>
              </w:rPr>
              <w:t xml:space="preserve"> </w:t>
            </w:r>
            <w:r>
              <w:rPr>
                <w:sz w:val="20"/>
              </w:rPr>
              <w:t>использования</w:t>
            </w:r>
            <w:r>
              <w:rPr>
                <w:spacing w:val="74"/>
                <w:w w:val="150"/>
                <w:sz w:val="20"/>
              </w:rPr>
              <w:t xml:space="preserve"> </w:t>
            </w:r>
            <w:r>
              <w:rPr>
                <w:sz w:val="20"/>
              </w:rPr>
              <w:t>(надевание</w:t>
            </w:r>
            <w:r>
              <w:rPr>
                <w:spacing w:val="77"/>
                <w:w w:val="150"/>
                <w:sz w:val="20"/>
              </w:rPr>
              <w:t xml:space="preserve"> </w:t>
            </w:r>
            <w:r>
              <w:rPr>
                <w:spacing w:val="-2"/>
                <w:sz w:val="20"/>
              </w:rPr>
              <w:t>колготок,</w:t>
            </w:r>
          </w:p>
        </w:tc>
      </w:tr>
    </w:tbl>
    <w:p w:rsidR="00EA58FE" w:rsidRDefault="00EA58FE">
      <w:pPr>
        <w:pStyle w:val="TableParagraph"/>
        <w:spacing w:line="210" w:lineRule="exact"/>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7"/>
        <w:gridCol w:w="5047"/>
        <w:gridCol w:w="4923"/>
      </w:tblGrid>
      <w:tr w:rsidR="00EA58FE">
        <w:trPr>
          <w:trHeight w:val="230"/>
        </w:trPr>
        <w:tc>
          <w:tcPr>
            <w:tcW w:w="4767" w:type="dxa"/>
          </w:tcPr>
          <w:p w:rsidR="00EA58FE" w:rsidRDefault="00EA58FE">
            <w:pPr>
              <w:pStyle w:val="TableParagraph"/>
              <w:ind w:left="0"/>
              <w:rPr>
                <w:sz w:val="16"/>
              </w:rPr>
            </w:pPr>
          </w:p>
        </w:tc>
        <w:tc>
          <w:tcPr>
            <w:tcW w:w="5047" w:type="dxa"/>
          </w:tcPr>
          <w:p w:rsidR="00EA58FE" w:rsidRDefault="00EA58FE">
            <w:pPr>
              <w:pStyle w:val="TableParagraph"/>
              <w:ind w:left="0"/>
              <w:rPr>
                <w:sz w:val="16"/>
              </w:rPr>
            </w:pPr>
          </w:p>
        </w:tc>
        <w:tc>
          <w:tcPr>
            <w:tcW w:w="4923" w:type="dxa"/>
          </w:tcPr>
          <w:p w:rsidR="00EA58FE" w:rsidRDefault="004245CD">
            <w:pPr>
              <w:pStyle w:val="TableParagraph"/>
              <w:spacing w:line="210" w:lineRule="exact"/>
              <w:ind w:left="108"/>
              <w:rPr>
                <w:sz w:val="20"/>
              </w:rPr>
            </w:pPr>
            <w:r>
              <w:rPr>
                <w:sz w:val="20"/>
              </w:rPr>
              <w:t>футболок</w:t>
            </w:r>
            <w:r>
              <w:rPr>
                <w:spacing w:val="-6"/>
                <w:sz w:val="20"/>
              </w:rPr>
              <w:t xml:space="preserve"> </w:t>
            </w:r>
            <w:r>
              <w:rPr>
                <w:sz w:val="20"/>
              </w:rPr>
              <w:t>и</w:t>
            </w:r>
            <w:r>
              <w:rPr>
                <w:spacing w:val="-3"/>
                <w:sz w:val="20"/>
              </w:rPr>
              <w:t xml:space="preserve"> </w:t>
            </w:r>
            <w:r>
              <w:rPr>
                <w:sz w:val="20"/>
              </w:rPr>
              <w:t>тому</w:t>
            </w:r>
            <w:r>
              <w:rPr>
                <w:spacing w:val="-3"/>
                <w:sz w:val="20"/>
              </w:rPr>
              <w:t xml:space="preserve"> </w:t>
            </w:r>
            <w:r>
              <w:rPr>
                <w:spacing w:val="-2"/>
                <w:sz w:val="20"/>
              </w:rPr>
              <w:t>подобное).</w:t>
            </w:r>
          </w:p>
        </w:tc>
      </w:tr>
      <w:tr w:rsidR="00EA58FE">
        <w:trPr>
          <w:trHeight w:val="457"/>
        </w:trPr>
        <w:tc>
          <w:tcPr>
            <w:tcW w:w="4767" w:type="dxa"/>
            <w:vMerge w:val="restart"/>
          </w:tcPr>
          <w:p w:rsidR="00EA58FE" w:rsidRDefault="00EA58FE">
            <w:pPr>
              <w:pStyle w:val="TableParagraph"/>
              <w:ind w:left="0"/>
              <w:rPr>
                <w:sz w:val="18"/>
              </w:rPr>
            </w:pPr>
          </w:p>
        </w:tc>
        <w:tc>
          <w:tcPr>
            <w:tcW w:w="5047" w:type="dxa"/>
            <w:vMerge w:val="restart"/>
          </w:tcPr>
          <w:p w:rsidR="00EA58FE" w:rsidRDefault="00EA58FE">
            <w:pPr>
              <w:pStyle w:val="TableParagraph"/>
              <w:ind w:left="0"/>
              <w:rPr>
                <w:sz w:val="18"/>
              </w:rPr>
            </w:pPr>
          </w:p>
        </w:tc>
        <w:tc>
          <w:tcPr>
            <w:tcW w:w="4923" w:type="dxa"/>
          </w:tcPr>
          <w:p w:rsidR="00EA58FE" w:rsidRDefault="004245CD">
            <w:pPr>
              <w:pStyle w:val="TableParagraph"/>
              <w:spacing w:line="228" w:lineRule="exact"/>
              <w:ind w:left="108"/>
              <w:rPr>
                <w:sz w:val="20"/>
              </w:rPr>
            </w:pPr>
            <w:r>
              <w:rPr>
                <w:sz w:val="20"/>
              </w:rPr>
              <w:t>Поддерживает желание ребенка называть и различать основные действия взрослых</w:t>
            </w:r>
          </w:p>
        </w:tc>
      </w:tr>
      <w:tr w:rsidR="00EA58FE">
        <w:trPr>
          <w:trHeight w:val="1382"/>
        </w:trPr>
        <w:tc>
          <w:tcPr>
            <w:tcW w:w="4767" w:type="dxa"/>
            <w:vMerge/>
            <w:tcBorders>
              <w:top w:val="nil"/>
            </w:tcBorders>
          </w:tcPr>
          <w:p w:rsidR="00EA58FE" w:rsidRDefault="00EA58FE">
            <w:pPr>
              <w:rPr>
                <w:sz w:val="2"/>
                <w:szCs w:val="2"/>
              </w:rPr>
            </w:pPr>
          </w:p>
        </w:tc>
        <w:tc>
          <w:tcPr>
            <w:tcW w:w="5047" w:type="dxa"/>
            <w:vMerge/>
            <w:tcBorders>
              <w:top w:val="nil"/>
            </w:tcBorders>
          </w:tcPr>
          <w:p w:rsidR="00EA58FE" w:rsidRDefault="00EA58FE">
            <w:pPr>
              <w:rPr>
                <w:sz w:val="2"/>
                <w:szCs w:val="2"/>
              </w:rPr>
            </w:pPr>
          </w:p>
        </w:tc>
        <w:tc>
          <w:tcPr>
            <w:tcW w:w="4923" w:type="dxa"/>
          </w:tcPr>
          <w:p w:rsidR="00EA58FE" w:rsidRDefault="004245CD">
            <w:pPr>
              <w:pStyle w:val="TableParagraph"/>
              <w:spacing w:line="230" w:lineRule="atLeast"/>
              <w:ind w:left="108" w:right="98"/>
              <w:jc w:val="both"/>
              <w:rPr>
                <w:sz w:val="20"/>
              </w:rPr>
            </w:pPr>
            <w:r>
              <w:rPr>
                <w:sz w:val="20"/>
              </w:rPr>
              <w:t>Педагог рассматривает вместе с детьми картинки с изображением семьи: детей, родителей (законных представителей). Поощряет стремление детей</w:t>
            </w:r>
            <w:r>
              <w:rPr>
                <w:spacing w:val="40"/>
                <w:sz w:val="20"/>
              </w:rPr>
              <w:t xml:space="preserve"> </w:t>
            </w:r>
            <w:r>
              <w:rPr>
                <w:sz w:val="20"/>
              </w:rPr>
              <w:t xml:space="preserve">узнавать членов семьи, называть их, рассказывает детям о том, как члены семьи могут заботиться друг о </w:t>
            </w:r>
            <w:r>
              <w:rPr>
                <w:spacing w:val="-2"/>
                <w:sz w:val="20"/>
              </w:rPr>
              <w:t>друге.</w:t>
            </w:r>
          </w:p>
        </w:tc>
      </w:tr>
      <w:tr w:rsidR="00EA58FE">
        <w:trPr>
          <w:trHeight w:val="1154"/>
        </w:trPr>
        <w:tc>
          <w:tcPr>
            <w:tcW w:w="4767" w:type="dxa"/>
            <w:vMerge w:val="restart"/>
            <w:shd w:val="clear" w:color="auto" w:fill="F1F1F1"/>
          </w:tcPr>
          <w:p w:rsidR="00EA58FE" w:rsidRDefault="00EA58FE">
            <w:pPr>
              <w:pStyle w:val="TableParagraph"/>
              <w:ind w:left="0"/>
              <w:rPr>
                <w:sz w:val="18"/>
              </w:rPr>
            </w:pPr>
          </w:p>
        </w:tc>
        <w:tc>
          <w:tcPr>
            <w:tcW w:w="5047" w:type="dxa"/>
            <w:vMerge w:val="restart"/>
          </w:tcPr>
          <w:p w:rsidR="00EA58FE" w:rsidRDefault="004245CD">
            <w:pPr>
              <w:pStyle w:val="TableParagraph"/>
              <w:ind w:left="110" w:right="97"/>
              <w:jc w:val="both"/>
              <w:rPr>
                <w:sz w:val="20"/>
              </w:rPr>
            </w:pPr>
            <w:r>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w:t>
            </w:r>
            <w:r>
              <w:rPr>
                <w:spacing w:val="40"/>
                <w:sz w:val="20"/>
              </w:rPr>
              <w:t xml:space="preserve"> </w:t>
            </w:r>
            <w:r>
              <w:rPr>
                <w:sz w:val="20"/>
              </w:rPr>
              <w:t>отвечать на приветствие взрослого, благодарить; выполнять просьбу педагога).</w:t>
            </w:r>
          </w:p>
        </w:tc>
        <w:tc>
          <w:tcPr>
            <w:tcW w:w="4923" w:type="dxa"/>
          </w:tcPr>
          <w:p w:rsidR="00EA58FE" w:rsidRDefault="004245CD">
            <w:pPr>
              <w:pStyle w:val="TableParagraph"/>
              <w:ind w:left="108"/>
              <w:rPr>
                <w:sz w:val="20"/>
              </w:rPr>
            </w:pPr>
            <w:r>
              <w:rPr>
                <w:sz w:val="20"/>
              </w:rPr>
              <w:t>Педагог</w:t>
            </w:r>
            <w:r>
              <w:rPr>
                <w:spacing w:val="40"/>
                <w:sz w:val="20"/>
              </w:rPr>
              <w:t xml:space="preserve"> </w:t>
            </w:r>
            <w:r>
              <w:rPr>
                <w:sz w:val="20"/>
              </w:rPr>
              <w:t>поддерживает</w:t>
            </w:r>
            <w:r>
              <w:rPr>
                <w:spacing w:val="40"/>
                <w:sz w:val="20"/>
              </w:rPr>
              <w:t xml:space="preserve"> </w:t>
            </w:r>
            <w:r>
              <w:rPr>
                <w:sz w:val="20"/>
              </w:rPr>
              <w:t>стремление</w:t>
            </w:r>
            <w:r>
              <w:rPr>
                <w:spacing w:val="40"/>
                <w:sz w:val="20"/>
              </w:rPr>
              <w:t xml:space="preserve"> </w:t>
            </w:r>
            <w:r>
              <w:rPr>
                <w:sz w:val="20"/>
              </w:rPr>
              <w:t>детей</w:t>
            </w:r>
            <w:r>
              <w:rPr>
                <w:spacing w:val="40"/>
                <w:sz w:val="20"/>
              </w:rPr>
              <w:t xml:space="preserve"> </w:t>
            </w:r>
            <w:r>
              <w:rPr>
                <w:sz w:val="20"/>
              </w:rPr>
              <w:t>выполнять элементарные правила</w:t>
            </w:r>
            <w:r>
              <w:rPr>
                <w:spacing w:val="-1"/>
                <w:sz w:val="20"/>
              </w:rPr>
              <w:t xml:space="preserve"> </w:t>
            </w:r>
            <w:r>
              <w:rPr>
                <w:sz w:val="20"/>
              </w:rPr>
              <w:t>поведения</w:t>
            </w:r>
            <w:r>
              <w:rPr>
                <w:spacing w:val="-2"/>
                <w:sz w:val="20"/>
              </w:rPr>
              <w:t xml:space="preserve"> </w:t>
            </w:r>
            <w:r>
              <w:rPr>
                <w:sz w:val="20"/>
              </w:rPr>
              <w:t>("можно", "нельзя").</w:t>
            </w:r>
          </w:p>
        </w:tc>
      </w:tr>
      <w:tr w:rsidR="00EA58FE">
        <w:trPr>
          <w:trHeight w:val="1610"/>
        </w:trPr>
        <w:tc>
          <w:tcPr>
            <w:tcW w:w="4767" w:type="dxa"/>
            <w:vMerge/>
            <w:tcBorders>
              <w:top w:val="nil"/>
            </w:tcBorders>
            <w:shd w:val="clear" w:color="auto" w:fill="F1F1F1"/>
          </w:tcPr>
          <w:p w:rsidR="00EA58FE" w:rsidRDefault="00EA58FE">
            <w:pPr>
              <w:rPr>
                <w:sz w:val="2"/>
                <w:szCs w:val="2"/>
              </w:rPr>
            </w:pPr>
          </w:p>
        </w:tc>
        <w:tc>
          <w:tcPr>
            <w:tcW w:w="5047" w:type="dxa"/>
            <w:vMerge/>
            <w:tcBorders>
              <w:top w:val="nil"/>
            </w:tcBorders>
          </w:tcPr>
          <w:p w:rsidR="00EA58FE" w:rsidRDefault="00EA58FE">
            <w:pPr>
              <w:rPr>
                <w:sz w:val="2"/>
                <w:szCs w:val="2"/>
              </w:rPr>
            </w:pPr>
          </w:p>
        </w:tc>
        <w:tc>
          <w:tcPr>
            <w:tcW w:w="4923" w:type="dxa"/>
          </w:tcPr>
          <w:p w:rsidR="00EA58FE" w:rsidRDefault="004245CD">
            <w:pPr>
              <w:pStyle w:val="TableParagraph"/>
              <w:ind w:left="108" w:right="97"/>
              <w:jc w:val="both"/>
              <w:rPr>
                <w:sz w:val="20"/>
              </w:rPr>
            </w:pPr>
            <w:r>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w:t>
            </w:r>
            <w:r>
              <w:rPr>
                <w:spacing w:val="57"/>
                <w:w w:val="150"/>
                <w:sz w:val="20"/>
              </w:rPr>
              <w:t xml:space="preserve">  </w:t>
            </w:r>
            <w:r>
              <w:rPr>
                <w:sz w:val="20"/>
              </w:rPr>
              <w:t>ребенка</w:t>
            </w:r>
            <w:r>
              <w:rPr>
                <w:spacing w:val="59"/>
                <w:w w:val="150"/>
                <w:sz w:val="20"/>
              </w:rPr>
              <w:t xml:space="preserve">  </w:t>
            </w:r>
            <w:r>
              <w:rPr>
                <w:sz w:val="20"/>
              </w:rPr>
              <w:t>при</w:t>
            </w:r>
            <w:r>
              <w:rPr>
                <w:spacing w:val="60"/>
                <w:w w:val="150"/>
                <w:sz w:val="20"/>
              </w:rPr>
              <w:t xml:space="preserve">  </w:t>
            </w:r>
            <w:r>
              <w:rPr>
                <w:spacing w:val="-2"/>
                <w:sz w:val="20"/>
              </w:rPr>
              <w:t>использовании</w:t>
            </w:r>
          </w:p>
          <w:p w:rsidR="00EA58FE" w:rsidRDefault="004245CD">
            <w:pPr>
              <w:pStyle w:val="TableParagraph"/>
              <w:spacing w:line="210" w:lineRule="exact"/>
              <w:ind w:left="108"/>
              <w:jc w:val="both"/>
              <w:rPr>
                <w:sz w:val="20"/>
              </w:rPr>
            </w:pPr>
            <w:r>
              <w:rPr>
                <w:sz w:val="20"/>
              </w:rPr>
              <w:t>"вежливых</w:t>
            </w:r>
            <w:r>
              <w:rPr>
                <w:spacing w:val="-11"/>
                <w:sz w:val="20"/>
              </w:rPr>
              <w:t xml:space="preserve"> </w:t>
            </w:r>
            <w:r>
              <w:rPr>
                <w:spacing w:val="-2"/>
                <w:sz w:val="20"/>
              </w:rPr>
              <w:t>слов".</w:t>
            </w:r>
          </w:p>
        </w:tc>
      </w:tr>
      <w:tr w:rsidR="00EA58FE">
        <w:trPr>
          <w:trHeight w:val="921"/>
        </w:trPr>
        <w:tc>
          <w:tcPr>
            <w:tcW w:w="4767" w:type="dxa"/>
            <w:vMerge/>
            <w:tcBorders>
              <w:top w:val="nil"/>
            </w:tcBorders>
            <w:shd w:val="clear" w:color="auto" w:fill="F1F1F1"/>
          </w:tcPr>
          <w:p w:rsidR="00EA58FE" w:rsidRDefault="00EA58FE">
            <w:pPr>
              <w:rPr>
                <w:sz w:val="2"/>
                <w:szCs w:val="2"/>
              </w:rPr>
            </w:pPr>
          </w:p>
        </w:tc>
        <w:tc>
          <w:tcPr>
            <w:tcW w:w="5047" w:type="dxa"/>
            <w:vMerge/>
            <w:tcBorders>
              <w:top w:val="nil"/>
            </w:tcBorders>
          </w:tcPr>
          <w:p w:rsidR="00EA58FE" w:rsidRDefault="00EA58FE">
            <w:pPr>
              <w:rPr>
                <w:sz w:val="2"/>
                <w:szCs w:val="2"/>
              </w:rPr>
            </w:pPr>
          </w:p>
        </w:tc>
        <w:tc>
          <w:tcPr>
            <w:tcW w:w="4923" w:type="dxa"/>
          </w:tcPr>
          <w:p w:rsidR="00EA58FE" w:rsidRDefault="004245CD">
            <w:pPr>
              <w:pStyle w:val="TableParagraph"/>
              <w:spacing w:line="230" w:lineRule="atLeast"/>
              <w:ind w:left="108" w:right="98"/>
              <w:jc w:val="both"/>
              <w:rPr>
                <w:sz w:val="20"/>
              </w:rPr>
            </w:pPr>
            <w:r>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EA58FE">
        <w:trPr>
          <w:trHeight w:val="1149"/>
        </w:trPr>
        <w:tc>
          <w:tcPr>
            <w:tcW w:w="4767" w:type="dxa"/>
            <w:vMerge w:val="restart"/>
            <w:shd w:val="clear" w:color="auto" w:fill="F1F1F1"/>
          </w:tcPr>
          <w:p w:rsidR="00EA58FE" w:rsidRDefault="00EA58FE">
            <w:pPr>
              <w:pStyle w:val="TableParagraph"/>
              <w:ind w:left="0"/>
              <w:rPr>
                <w:sz w:val="18"/>
              </w:rPr>
            </w:pPr>
          </w:p>
        </w:tc>
        <w:tc>
          <w:tcPr>
            <w:tcW w:w="5047" w:type="dxa"/>
          </w:tcPr>
          <w:p w:rsidR="00EA58FE" w:rsidRDefault="004245CD">
            <w:pPr>
              <w:pStyle w:val="TableParagraph"/>
              <w:ind w:left="110" w:right="97"/>
              <w:jc w:val="both"/>
              <w:rPr>
                <w:sz w:val="20"/>
              </w:rPr>
            </w:pPr>
            <w:r>
              <w:rPr>
                <w:sz w:val="20"/>
              </w:rPr>
              <w:t>Педагог</w:t>
            </w:r>
            <w:r>
              <w:rPr>
                <w:spacing w:val="-8"/>
                <w:sz w:val="20"/>
              </w:rPr>
              <w:t xml:space="preserve"> </w:t>
            </w:r>
            <w:r>
              <w:rPr>
                <w:sz w:val="20"/>
              </w:rPr>
              <w:t>включает</w:t>
            </w:r>
            <w:r>
              <w:rPr>
                <w:spacing w:val="-4"/>
                <w:sz w:val="20"/>
              </w:rPr>
              <w:t xml:space="preserve"> </w:t>
            </w:r>
            <w:r>
              <w:rPr>
                <w:sz w:val="20"/>
              </w:rPr>
              <w:t>детей</w:t>
            </w:r>
            <w:r>
              <w:rPr>
                <w:spacing w:val="-8"/>
                <w:sz w:val="20"/>
              </w:rPr>
              <w:t xml:space="preserve"> </w:t>
            </w:r>
            <w:r>
              <w:rPr>
                <w:sz w:val="20"/>
              </w:rPr>
              <w:t>в</w:t>
            </w:r>
            <w:r>
              <w:rPr>
                <w:spacing w:val="-5"/>
                <w:sz w:val="20"/>
              </w:rPr>
              <w:t xml:space="preserve"> </w:t>
            </w:r>
            <w:r>
              <w:rPr>
                <w:sz w:val="20"/>
              </w:rPr>
              <w:t>игровые</w:t>
            </w:r>
            <w:r>
              <w:rPr>
                <w:spacing w:val="-7"/>
                <w:sz w:val="20"/>
              </w:rPr>
              <w:t xml:space="preserve"> </w:t>
            </w:r>
            <w:r>
              <w:rPr>
                <w:sz w:val="20"/>
              </w:rPr>
              <w:t>ситуации,</w:t>
            </w:r>
            <w:r>
              <w:rPr>
                <w:spacing w:val="-5"/>
                <w:sz w:val="20"/>
              </w:rPr>
              <w:t xml:space="preserve"> </w:t>
            </w:r>
            <w:r>
              <w:rPr>
                <w:sz w:val="20"/>
              </w:rPr>
              <w:t>вспоминая любимые сказки, стихотворения и тому подобное, поощряет проявление у ребенка интереса к себе, желание</w:t>
            </w:r>
            <w:r>
              <w:rPr>
                <w:spacing w:val="19"/>
                <w:sz w:val="20"/>
              </w:rPr>
              <w:t xml:space="preserve"> </w:t>
            </w:r>
            <w:r>
              <w:rPr>
                <w:sz w:val="20"/>
              </w:rPr>
              <w:t>участвовать</w:t>
            </w:r>
            <w:r>
              <w:rPr>
                <w:spacing w:val="19"/>
                <w:sz w:val="20"/>
              </w:rPr>
              <w:t xml:space="preserve"> </w:t>
            </w:r>
            <w:r>
              <w:rPr>
                <w:sz w:val="20"/>
              </w:rPr>
              <w:t>в</w:t>
            </w:r>
            <w:r>
              <w:rPr>
                <w:spacing w:val="19"/>
                <w:sz w:val="20"/>
              </w:rPr>
              <w:t xml:space="preserve"> </w:t>
            </w:r>
            <w:r>
              <w:rPr>
                <w:sz w:val="20"/>
              </w:rPr>
              <w:t>совместной</w:t>
            </w:r>
            <w:r>
              <w:rPr>
                <w:spacing w:val="18"/>
                <w:sz w:val="20"/>
              </w:rPr>
              <w:t xml:space="preserve"> </w:t>
            </w:r>
            <w:r>
              <w:rPr>
                <w:sz w:val="20"/>
              </w:rPr>
              <w:t>деятельности,</w:t>
            </w:r>
            <w:r>
              <w:rPr>
                <w:spacing w:val="19"/>
                <w:sz w:val="20"/>
              </w:rPr>
              <w:t xml:space="preserve"> </w:t>
            </w:r>
            <w:r>
              <w:rPr>
                <w:spacing w:val="-2"/>
                <w:sz w:val="20"/>
              </w:rPr>
              <w:t>игре,</w:t>
            </w:r>
          </w:p>
          <w:p w:rsidR="00EA58FE" w:rsidRDefault="004245CD">
            <w:pPr>
              <w:pStyle w:val="TableParagraph"/>
              <w:spacing w:line="210" w:lineRule="exact"/>
              <w:ind w:left="110"/>
              <w:rPr>
                <w:sz w:val="20"/>
              </w:rPr>
            </w:pPr>
            <w:r>
              <w:rPr>
                <w:spacing w:val="-2"/>
                <w:sz w:val="20"/>
              </w:rPr>
              <w:t>развлечении.</w:t>
            </w:r>
          </w:p>
        </w:tc>
        <w:tc>
          <w:tcPr>
            <w:tcW w:w="4923" w:type="dxa"/>
          </w:tcPr>
          <w:p w:rsidR="00EA58FE" w:rsidRDefault="004245CD">
            <w:pPr>
              <w:pStyle w:val="TableParagraph"/>
              <w:ind w:left="108" w:right="99"/>
              <w:jc w:val="both"/>
              <w:rPr>
                <w:sz w:val="20"/>
              </w:rPr>
            </w:pPr>
            <w:r>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EA58FE">
        <w:trPr>
          <w:trHeight w:val="2301"/>
        </w:trPr>
        <w:tc>
          <w:tcPr>
            <w:tcW w:w="4767" w:type="dxa"/>
            <w:vMerge/>
            <w:tcBorders>
              <w:top w:val="nil"/>
            </w:tcBorders>
            <w:shd w:val="clear" w:color="auto" w:fill="F1F1F1"/>
          </w:tcPr>
          <w:p w:rsidR="00EA58FE" w:rsidRDefault="00EA58FE">
            <w:pPr>
              <w:rPr>
                <w:sz w:val="2"/>
                <w:szCs w:val="2"/>
              </w:rPr>
            </w:pPr>
          </w:p>
        </w:tc>
        <w:tc>
          <w:tcPr>
            <w:tcW w:w="5047" w:type="dxa"/>
            <w:shd w:val="clear" w:color="auto" w:fill="F1F1F1"/>
          </w:tcPr>
          <w:p w:rsidR="00EA58FE" w:rsidRDefault="00EA58FE">
            <w:pPr>
              <w:pStyle w:val="TableParagraph"/>
              <w:ind w:left="0"/>
              <w:rPr>
                <w:sz w:val="18"/>
              </w:rPr>
            </w:pPr>
          </w:p>
        </w:tc>
        <w:tc>
          <w:tcPr>
            <w:tcW w:w="4923" w:type="dxa"/>
          </w:tcPr>
          <w:p w:rsidR="00EA58FE" w:rsidRDefault="004245CD">
            <w:pPr>
              <w:pStyle w:val="TableParagraph"/>
              <w:ind w:left="108"/>
              <w:rPr>
                <w:sz w:val="20"/>
              </w:rPr>
            </w:pPr>
            <w:r>
              <w:rPr>
                <w:sz w:val="20"/>
              </w:rPr>
              <w:t>Педагог</w:t>
            </w:r>
            <w:r>
              <w:rPr>
                <w:spacing w:val="80"/>
                <w:sz w:val="20"/>
              </w:rPr>
              <w:t xml:space="preserve"> </w:t>
            </w:r>
            <w:r>
              <w:rPr>
                <w:sz w:val="20"/>
              </w:rPr>
              <w:t>поддерживает</w:t>
            </w:r>
            <w:r>
              <w:rPr>
                <w:spacing w:val="80"/>
                <w:sz w:val="20"/>
              </w:rPr>
              <w:t xml:space="preserve"> </w:t>
            </w:r>
            <w:r>
              <w:rPr>
                <w:sz w:val="20"/>
              </w:rPr>
              <w:t>желание</w:t>
            </w:r>
            <w:r>
              <w:rPr>
                <w:spacing w:val="80"/>
                <w:sz w:val="20"/>
              </w:rPr>
              <w:t xml:space="preserve"> </w:t>
            </w:r>
            <w:r>
              <w:rPr>
                <w:sz w:val="20"/>
              </w:rPr>
              <w:t>детей</w:t>
            </w:r>
            <w:r>
              <w:rPr>
                <w:spacing w:val="80"/>
                <w:sz w:val="20"/>
              </w:rPr>
              <w:t xml:space="preserve"> </w:t>
            </w:r>
            <w:r>
              <w:rPr>
                <w:sz w:val="20"/>
              </w:rPr>
              <w:t>познавать</w:t>
            </w:r>
            <w:r>
              <w:rPr>
                <w:spacing w:val="40"/>
                <w:sz w:val="20"/>
              </w:rPr>
              <w:t xml:space="preserve"> </w:t>
            </w:r>
            <w:r>
              <w:rPr>
                <w:sz w:val="20"/>
              </w:rPr>
              <w:t>пространство своей группы,</w:t>
            </w:r>
          </w:p>
          <w:p w:rsidR="00EA58FE" w:rsidRDefault="004245CD">
            <w:pPr>
              <w:pStyle w:val="TableParagraph"/>
              <w:numPr>
                <w:ilvl w:val="0"/>
                <w:numId w:val="342"/>
              </w:numPr>
              <w:tabs>
                <w:tab w:val="left" w:pos="828"/>
              </w:tabs>
              <w:spacing w:before="1"/>
              <w:rPr>
                <w:sz w:val="20"/>
              </w:rPr>
            </w:pPr>
            <w:r>
              <w:rPr>
                <w:sz w:val="20"/>
              </w:rPr>
              <w:t>узнавать</w:t>
            </w:r>
            <w:r>
              <w:rPr>
                <w:spacing w:val="-4"/>
                <w:sz w:val="20"/>
              </w:rPr>
              <w:t xml:space="preserve"> </w:t>
            </w:r>
            <w:r>
              <w:rPr>
                <w:sz w:val="20"/>
              </w:rPr>
              <w:t>вход</w:t>
            </w:r>
            <w:r>
              <w:rPr>
                <w:spacing w:val="-5"/>
                <w:sz w:val="20"/>
              </w:rPr>
              <w:t xml:space="preserve"> </w:t>
            </w:r>
            <w:r>
              <w:rPr>
                <w:sz w:val="20"/>
              </w:rPr>
              <w:t>в</w:t>
            </w:r>
            <w:r>
              <w:rPr>
                <w:spacing w:val="-5"/>
                <w:sz w:val="20"/>
              </w:rPr>
              <w:t xml:space="preserve"> </w:t>
            </w:r>
            <w:r>
              <w:rPr>
                <w:spacing w:val="-2"/>
                <w:sz w:val="20"/>
              </w:rPr>
              <w:t>группу,</w:t>
            </w:r>
          </w:p>
          <w:p w:rsidR="00EA58FE" w:rsidRDefault="004245CD">
            <w:pPr>
              <w:pStyle w:val="TableParagraph"/>
              <w:numPr>
                <w:ilvl w:val="0"/>
                <w:numId w:val="342"/>
              </w:numPr>
              <w:tabs>
                <w:tab w:val="left" w:pos="828"/>
              </w:tabs>
              <w:spacing w:line="229" w:lineRule="exact"/>
              <w:rPr>
                <w:sz w:val="20"/>
              </w:rPr>
            </w:pPr>
            <w:r>
              <w:rPr>
                <w:sz w:val="20"/>
              </w:rPr>
              <w:t>ее</w:t>
            </w:r>
            <w:r>
              <w:rPr>
                <w:spacing w:val="-7"/>
                <w:sz w:val="20"/>
              </w:rPr>
              <w:t xml:space="preserve"> </w:t>
            </w:r>
            <w:r>
              <w:rPr>
                <w:sz w:val="20"/>
              </w:rPr>
              <w:t>расположение</w:t>
            </w:r>
            <w:r>
              <w:rPr>
                <w:spacing w:val="-7"/>
                <w:sz w:val="20"/>
              </w:rPr>
              <w:t xml:space="preserve"> </w:t>
            </w:r>
            <w:r>
              <w:rPr>
                <w:sz w:val="20"/>
              </w:rPr>
              <w:t>на</w:t>
            </w:r>
            <w:r>
              <w:rPr>
                <w:spacing w:val="-7"/>
                <w:sz w:val="20"/>
              </w:rPr>
              <w:t xml:space="preserve"> </w:t>
            </w:r>
            <w:r>
              <w:rPr>
                <w:spacing w:val="-2"/>
                <w:sz w:val="20"/>
              </w:rPr>
              <w:t>этаже,</w:t>
            </w:r>
          </w:p>
          <w:p w:rsidR="00EA58FE" w:rsidRDefault="004245CD">
            <w:pPr>
              <w:pStyle w:val="TableParagraph"/>
              <w:numPr>
                <w:ilvl w:val="0"/>
                <w:numId w:val="342"/>
              </w:numPr>
              <w:tabs>
                <w:tab w:val="left" w:pos="828"/>
              </w:tabs>
              <w:ind w:left="108" w:right="737" w:firstLine="360"/>
              <w:rPr>
                <w:sz w:val="20"/>
              </w:rPr>
            </w:pPr>
            <w:r>
              <w:rPr>
                <w:sz w:val="20"/>
              </w:rPr>
              <w:t>педагогов,</w:t>
            </w:r>
            <w:r>
              <w:rPr>
                <w:spacing w:val="-11"/>
                <w:sz w:val="20"/>
              </w:rPr>
              <w:t xml:space="preserve"> </w:t>
            </w:r>
            <w:r>
              <w:rPr>
                <w:sz w:val="20"/>
              </w:rPr>
              <w:t>которые</w:t>
            </w:r>
            <w:r>
              <w:rPr>
                <w:spacing w:val="-8"/>
                <w:sz w:val="20"/>
              </w:rPr>
              <w:t xml:space="preserve"> </w:t>
            </w:r>
            <w:r>
              <w:rPr>
                <w:sz w:val="20"/>
              </w:rPr>
              <w:t>работают</w:t>
            </w:r>
            <w:r>
              <w:rPr>
                <w:spacing w:val="-12"/>
                <w:sz w:val="20"/>
              </w:rPr>
              <w:t xml:space="preserve"> </w:t>
            </w:r>
            <w:r>
              <w:rPr>
                <w:sz w:val="20"/>
              </w:rPr>
              <w:t>с</w:t>
            </w:r>
            <w:r>
              <w:rPr>
                <w:spacing w:val="-11"/>
                <w:sz w:val="20"/>
              </w:rPr>
              <w:t xml:space="preserve"> </w:t>
            </w:r>
            <w:r>
              <w:rPr>
                <w:sz w:val="20"/>
              </w:rPr>
              <w:t>детьми. Рассматривает с детьми пространство группы,</w:t>
            </w:r>
          </w:p>
          <w:p w:rsidR="00EA58FE" w:rsidRDefault="004245CD">
            <w:pPr>
              <w:pStyle w:val="TableParagraph"/>
              <w:numPr>
                <w:ilvl w:val="0"/>
                <w:numId w:val="341"/>
              </w:numPr>
              <w:tabs>
                <w:tab w:val="left" w:pos="790"/>
              </w:tabs>
              <w:rPr>
                <w:sz w:val="20"/>
              </w:rPr>
            </w:pPr>
            <w:r>
              <w:rPr>
                <w:sz w:val="20"/>
              </w:rPr>
              <w:t>назначение</w:t>
            </w:r>
            <w:r>
              <w:rPr>
                <w:spacing w:val="-10"/>
                <w:sz w:val="20"/>
              </w:rPr>
              <w:t xml:space="preserve"> </w:t>
            </w:r>
            <w:r>
              <w:rPr>
                <w:sz w:val="20"/>
              </w:rPr>
              <w:t>каждого</w:t>
            </w:r>
            <w:r>
              <w:rPr>
                <w:spacing w:val="-10"/>
                <w:sz w:val="20"/>
              </w:rPr>
              <w:t xml:space="preserve"> </w:t>
            </w:r>
            <w:r>
              <w:rPr>
                <w:spacing w:val="-2"/>
                <w:sz w:val="20"/>
              </w:rPr>
              <w:t>помещения,</w:t>
            </w:r>
          </w:p>
          <w:p w:rsidR="00EA58FE" w:rsidRDefault="004245CD">
            <w:pPr>
              <w:pStyle w:val="TableParagraph"/>
              <w:numPr>
                <w:ilvl w:val="0"/>
                <w:numId w:val="341"/>
              </w:numPr>
              <w:tabs>
                <w:tab w:val="left" w:pos="790"/>
              </w:tabs>
              <w:spacing w:before="1"/>
              <w:rPr>
                <w:sz w:val="20"/>
              </w:rPr>
            </w:pPr>
            <w:r>
              <w:rPr>
                <w:sz w:val="20"/>
              </w:rPr>
              <w:t>его</w:t>
            </w:r>
            <w:r>
              <w:rPr>
                <w:spacing w:val="-2"/>
                <w:sz w:val="20"/>
              </w:rPr>
              <w:t xml:space="preserve"> наполнение,</w:t>
            </w:r>
          </w:p>
          <w:p w:rsidR="00EA58FE" w:rsidRDefault="004245CD">
            <w:pPr>
              <w:pStyle w:val="TableParagraph"/>
              <w:numPr>
                <w:ilvl w:val="0"/>
                <w:numId w:val="341"/>
              </w:numPr>
              <w:tabs>
                <w:tab w:val="left" w:pos="790"/>
                <w:tab w:val="left" w:pos="1975"/>
                <w:tab w:val="left" w:pos="2874"/>
                <w:tab w:val="left" w:pos="4718"/>
              </w:tabs>
              <w:spacing w:line="228" w:lineRule="exact"/>
              <w:ind w:right="98"/>
              <w:rPr>
                <w:sz w:val="20"/>
              </w:rPr>
            </w:pPr>
            <w:r>
              <w:rPr>
                <w:spacing w:val="-2"/>
                <w:sz w:val="20"/>
              </w:rPr>
              <w:t>помогает</w:t>
            </w:r>
            <w:r>
              <w:rPr>
                <w:sz w:val="20"/>
              </w:rPr>
              <w:tab/>
            </w:r>
            <w:r>
              <w:rPr>
                <w:spacing w:val="-2"/>
                <w:sz w:val="20"/>
              </w:rPr>
              <w:t>детям</w:t>
            </w:r>
            <w:r>
              <w:rPr>
                <w:sz w:val="20"/>
              </w:rPr>
              <w:tab/>
            </w:r>
            <w:r>
              <w:rPr>
                <w:spacing w:val="-2"/>
                <w:sz w:val="20"/>
              </w:rPr>
              <w:t>ориентироваться</w:t>
            </w:r>
            <w:r>
              <w:rPr>
                <w:sz w:val="20"/>
              </w:rPr>
              <w:tab/>
            </w:r>
            <w:r>
              <w:rPr>
                <w:spacing w:val="-10"/>
                <w:sz w:val="20"/>
              </w:rPr>
              <w:t>в</w:t>
            </w:r>
            <w:r>
              <w:rPr>
                <w:sz w:val="20"/>
              </w:rPr>
              <w:t xml:space="preserve"> пространстве группы.</w:t>
            </w:r>
          </w:p>
        </w:tc>
      </w:tr>
    </w:tbl>
    <w:p w:rsidR="00EA58FE" w:rsidRDefault="00EA58FE">
      <w:pPr>
        <w:pStyle w:val="TableParagraph"/>
        <w:spacing w:line="228" w:lineRule="exact"/>
        <w:rPr>
          <w:sz w:val="20"/>
        </w:rPr>
        <w:sectPr w:rsidR="00EA58FE">
          <w:pgSz w:w="16840" w:h="11910" w:orient="landscape"/>
          <w:pgMar w:top="820" w:right="566" w:bottom="280" w:left="566" w:header="720" w:footer="720" w:gutter="0"/>
          <w:cols w:space="720"/>
        </w:sectPr>
      </w:pPr>
    </w:p>
    <w:p w:rsidR="00EA58FE" w:rsidRDefault="00EA58FE">
      <w:pPr>
        <w:pStyle w:val="a3"/>
        <w:spacing w:before="65"/>
        <w:rPr>
          <w:sz w:val="20"/>
        </w:rPr>
      </w:pP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8"/>
        <w:gridCol w:w="1295"/>
        <w:gridCol w:w="3586"/>
        <w:gridCol w:w="3412"/>
        <w:gridCol w:w="260"/>
        <w:gridCol w:w="218"/>
        <w:gridCol w:w="317"/>
        <w:gridCol w:w="1290"/>
        <w:gridCol w:w="1258"/>
        <w:gridCol w:w="1104"/>
      </w:tblGrid>
      <w:tr w:rsidR="00EA58FE">
        <w:trPr>
          <w:trHeight w:val="275"/>
        </w:trPr>
        <w:tc>
          <w:tcPr>
            <w:tcW w:w="15108" w:type="dxa"/>
            <w:gridSpan w:val="10"/>
            <w:shd w:val="clear" w:color="auto" w:fill="EDEBE0"/>
          </w:tcPr>
          <w:p w:rsidR="00EA58FE" w:rsidRDefault="004245CD">
            <w:pPr>
              <w:pStyle w:val="TableParagraph"/>
              <w:spacing w:line="256" w:lineRule="exact"/>
              <w:ind w:left="12"/>
              <w:jc w:val="center"/>
              <w:rPr>
                <w:b/>
                <w:sz w:val="24"/>
              </w:rPr>
            </w:pPr>
            <w:r>
              <w:rPr>
                <w:b/>
                <w:sz w:val="24"/>
              </w:rPr>
              <w:t>СОЦИАЛЬНО-КОММУНИКАТИВНОЕ</w:t>
            </w:r>
            <w:r>
              <w:rPr>
                <w:b/>
                <w:spacing w:val="-5"/>
                <w:sz w:val="24"/>
              </w:rPr>
              <w:t xml:space="preserve"> </w:t>
            </w:r>
            <w:r>
              <w:rPr>
                <w:b/>
                <w:sz w:val="24"/>
              </w:rPr>
              <w:t>РАЗВИТИЕ (от</w:t>
            </w:r>
            <w:r>
              <w:rPr>
                <w:b/>
                <w:spacing w:val="-5"/>
                <w:sz w:val="24"/>
              </w:rPr>
              <w:t xml:space="preserve"> </w:t>
            </w:r>
            <w:r>
              <w:rPr>
                <w:b/>
                <w:sz w:val="24"/>
              </w:rPr>
              <w:t>3-х</w:t>
            </w:r>
            <w:r>
              <w:rPr>
                <w:b/>
                <w:spacing w:val="-3"/>
                <w:sz w:val="24"/>
              </w:rPr>
              <w:t xml:space="preserve"> </w:t>
            </w:r>
            <w:r>
              <w:rPr>
                <w:b/>
                <w:sz w:val="24"/>
              </w:rPr>
              <w:t>до</w:t>
            </w:r>
            <w:r>
              <w:rPr>
                <w:b/>
                <w:spacing w:val="-3"/>
                <w:sz w:val="24"/>
              </w:rPr>
              <w:t xml:space="preserve"> </w:t>
            </w:r>
            <w:r>
              <w:rPr>
                <w:b/>
                <w:sz w:val="24"/>
              </w:rPr>
              <w:t>7-ми</w:t>
            </w:r>
            <w:r>
              <w:rPr>
                <w:b/>
                <w:spacing w:val="-2"/>
                <w:sz w:val="24"/>
              </w:rPr>
              <w:t xml:space="preserve"> </w:t>
            </w:r>
            <w:r>
              <w:rPr>
                <w:b/>
                <w:spacing w:val="-4"/>
                <w:sz w:val="24"/>
              </w:rPr>
              <w:t>лет)</w:t>
            </w:r>
          </w:p>
        </w:tc>
      </w:tr>
      <w:tr w:rsidR="00EA58FE">
        <w:trPr>
          <w:trHeight w:val="230"/>
        </w:trPr>
        <w:tc>
          <w:tcPr>
            <w:tcW w:w="15108" w:type="dxa"/>
            <w:gridSpan w:val="10"/>
            <w:shd w:val="clear" w:color="auto" w:fill="EDEBE0"/>
          </w:tcPr>
          <w:p w:rsidR="00EA58FE" w:rsidRDefault="004245CD">
            <w:pPr>
              <w:pStyle w:val="TableParagraph"/>
              <w:spacing w:line="210" w:lineRule="exact"/>
              <w:ind w:left="160"/>
              <w:rPr>
                <w:b/>
                <w:sz w:val="20"/>
              </w:rPr>
            </w:pPr>
            <w:r>
              <w:rPr>
                <w:b/>
                <w:sz w:val="20"/>
              </w:rPr>
              <w:t>Задачи</w:t>
            </w:r>
            <w:r>
              <w:rPr>
                <w:b/>
                <w:spacing w:val="-7"/>
                <w:sz w:val="20"/>
              </w:rPr>
              <w:t xml:space="preserve"> </w:t>
            </w:r>
            <w:r>
              <w:rPr>
                <w:b/>
                <w:sz w:val="20"/>
              </w:rPr>
              <w:t>по</w:t>
            </w:r>
            <w:r>
              <w:rPr>
                <w:b/>
                <w:spacing w:val="-6"/>
                <w:sz w:val="20"/>
              </w:rPr>
              <w:t xml:space="preserve"> </w:t>
            </w:r>
            <w:r>
              <w:rPr>
                <w:b/>
                <w:sz w:val="20"/>
              </w:rPr>
              <w:t>направлению</w:t>
            </w:r>
            <w:r>
              <w:rPr>
                <w:b/>
                <w:spacing w:val="-4"/>
                <w:sz w:val="20"/>
              </w:rPr>
              <w:t xml:space="preserve"> </w:t>
            </w:r>
            <w:r>
              <w:rPr>
                <w:b/>
                <w:sz w:val="20"/>
              </w:rPr>
              <w:t>-</w:t>
            </w:r>
            <w:r>
              <w:rPr>
                <w:b/>
                <w:spacing w:val="-8"/>
                <w:sz w:val="20"/>
              </w:rPr>
              <w:t xml:space="preserve"> </w:t>
            </w:r>
            <w:r>
              <w:rPr>
                <w:b/>
                <w:sz w:val="20"/>
              </w:rPr>
              <w:t>социальные</w:t>
            </w:r>
            <w:r>
              <w:rPr>
                <w:b/>
                <w:spacing w:val="-7"/>
                <w:sz w:val="20"/>
              </w:rPr>
              <w:t xml:space="preserve"> </w:t>
            </w:r>
            <w:r>
              <w:rPr>
                <w:b/>
                <w:spacing w:val="-2"/>
                <w:sz w:val="20"/>
              </w:rPr>
              <w:t>отношения</w:t>
            </w:r>
          </w:p>
        </w:tc>
      </w:tr>
      <w:tr w:rsidR="00EA58FE">
        <w:trPr>
          <w:trHeight w:val="230"/>
        </w:trPr>
        <w:tc>
          <w:tcPr>
            <w:tcW w:w="3663" w:type="dxa"/>
            <w:gridSpan w:val="2"/>
          </w:tcPr>
          <w:p w:rsidR="00EA58FE" w:rsidRDefault="004245CD">
            <w:pPr>
              <w:pStyle w:val="TableParagraph"/>
              <w:spacing w:line="210" w:lineRule="exact"/>
              <w:ind w:left="51" w:right="75"/>
              <w:jc w:val="center"/>
              <w:rPr>
                <w:sz w:val="20"/>
              </w:rPr>
            </w:pPr>
            <w:r>
              <w:rPr>
                <w:spacing w:val="-2"/>
                <w:sz w:val="20"/>
              </w:rPr>
              <w:t>3-</w:t>
            </w:r>
            <w:r>
              <w:rPr>
                <w:spacing w:val="-10"/>
                <w:sz w:val="20"/>
              </w:rPr>
              <w:t>4</w:t>
            </w:r>
          </w:p>
        </w:tc>
        <w:tc>
          <w:tcPr>
            <w:tcW w:w="3586" w:type="dxa"/>
          </w:tcPr>
          <w:p w:rsidR="00EA58FE" w:rsidRDefault="004245CD">
            <w:pPr>
              <w:pStyle w:val="TableParagraph"/>
              <w:spacing w:line="210" w:lineRule="exact"/>
              <w:ind w:left="28" w:right="31"/>
              <w:jc w:val="center"/>
              <w:rPr>
                <w:sz w:val="20"/>
              </w:rPr>
            </w:pPr>
            <w:r>
              <w:rPr>
                <w:spacing w:val="-2"/>
                <w:sz w:val="20"/>
              </w:rPr>
              <w:t>4-</w:t>
            </w:r>
            <w:r>
              <w:rPr>
                <w:spacing w:val="-10"/>
                <w:sz w:val="20"/>
              </w:rPr>
              <w:t>5</w:t>
            </w:r>
          </w:p>
        </w:tc>
        <w:tc>
          <w:tcPr>
            <w:tcW w:w="3672" w:type="dxa"/>
            <w:gridSpan w:val="2"/>
          </w:tcPr>
          <w:p w:rsidR="00EA58FE" w:rsidRDefault="004245CD">
            <w:pPr>
              <w:pStyle w:val="TableParagraph"/>
              <w:spacing w:line="210" w:lineRule="exact"/>
              <w:ind w:left="33"/>
              <w:jc w:val="center"/>
              <w:rPr>
                <w:sz w:val="20"/>
              </w:rPr>
            </w:pPr>
            <w:r>
              <w:rPr>
                <w:spacing w:val="-2"/>
                <w:sz w:val="20"/>
              </w:rPr>
              <w:t>5-</w:t>
            </w:r>
            <w:r>
              <w:rPr>
                <w:spacing w:val="-10"/>
                <w:sz w:val="20"/>
              </w:rPr>
              <w:t>6</w:t>
            </w:r>
          </w:p>
        </w:tc>
        <w:tc>
          <w:tcPr>
            <w:tcW w:w="4187" w:type="dxa"/>
            <w:gridSpan w:val="5"/>
          </w:tcPr>
          <w:p w:rsidR="00EA58FE" w:rsidRDefault="004245CD">
            <w:pPr>
              <w:pStyle w:val="TableParagraph"/>
              <w:spacing w:line="210" w:lineRule="exact"/>
              <w:ind w:left="18"/>
              <w:jc w:val="center"/>
              <w:rPr>
                <w:sz w:val="20"/>
              </w:rPr>
            </w:pPr>
            <w:r>
              <w:rPr>
                <w:spacing w:val="-2"/>
                <w:sz w:val="20"/>
              </w:rPr>
              <w:t>6-</w:t>
            </w:r>
            <w:r>
              <w:rPr>
                <w:spacing w:val="-10"/>
                <w:sz w:val="20"/>
              </w:rPr>
              <w:t>7</w:t>
            </w:r>
          </w:p>
        </w:tc>
      </w:tr>
      <w:tr w:rsidR="00EA58FE">
        <w:trPr>
          <w:trHeight w:val="1836"/>
        </w:trPr>
        <w:tc>
          <w:tcPr>
            <w:tcW w:w="3663" w:type="dxa"/>
            <w:gridSpan w:val="2"/>
          </w:tcPr>
          <w:p w:rsidR="00EA58FE" w:rsidRDefault="004245CD">
            <w:pPr>
              <w:pStyle w:val="TableParagraph"/>
              <w:tabs>
                <w:tab w:val="left" w:pos="2147"/>
                <w:tab w:val="left" w:pos="2456"/>
              </w:tabs>
              <w:ind w:left="110" w:right="133"/>
              <w:jc w:val="both"/>
              <w:rPr>
                <w:sz w:val="20"/>
              </w:rPr>
            </w:pPr>
            <w:r>
              <w:rPr>
                <w:spacing w:val="-2"/>
                <w:sz w:val="20"/>
              </w:rPr>
              <w:t>Развивать</w:t>
            </w:r>
            <w:r>
              <w:rPr>
                <w:sz w:val="20"/>
              </w:rPr>
              <w:tab/>
            </w:r>
            <w:r>
              <w:rPr>
                <w:spacing w:val="-2"/>
                <w:sz w:val="20"/>
              </w:rPr>
              <w:t>эмоциональную отзывчивость,</w:t>
            </w:r>
            <w:r>
              <w:rPr>
                <w:sz w:val="20"/>
              </w:rPr>
              <w:tab/>
            </w:r>
            <w:r>
              <w:rPr>
                <w:sz w:val="20"/>
              </w:rPr>
              <w:tab/>
            </w:r>
            <w:r>
              <w:rPr>
                <w:spacing w:val="-2"/>
                <w:sz w:val="20"/>
              </w:rPr>
              <w:t xml:space="preserve">способность </w:t>
            </w:r>
            <w:r>
              <w:rPr>
                <w:sz w:val="20"/>
              </w:rPr>
              <w:t>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586" w:type="dxa"/>
          </w:tcPr>
          <w:p w:rsidR="00EA58FE" w:rsidRDefault="004245CD">
            <w:pPr>
              <w:pStyle w:val="TableParagraph"/>
              <w:tabs>
                <w:tab w:val="left" w:pos="2125"/>
              </w:tabs>
              <w:ind w:left="71" w:right="78"/>
              <w:jc w:val="both"/>
              <w:rPr>
                <w:sz w:val="20"/>
              </w:rPr>
            </w:pPr>
            <w:r>
              <w:rPr>
                <w:spacing w:val="-2"/>
                <w:sz w:val="20"/>
              </w:rPr>
              <w:t>Развивать</w:t>
            </w:r>
            <w:r>
              <w:rPr>
                <w:sz w:val="20"/>
              </w:rPr>
              <w:tab/>
            </w:r>
            <w:r>
              <w:rPr>
                <w:spacing w:val="-2"/>
                <w:sz w:val="20"/>
              </w:rPr>
              <w:t xml:space="preserve">эмоциональную </w:t>
            </w:r>
            <w:r>
              <w:rPr>
                <w:sz w:val="20"/>
              </w:rPr>
              <w:t>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72" w:type="dxa"/>
            <w:gridSpan w:val="2"/>
          </w:tcPr>
          <w:p w:rsidR="00EA58FE" w:rsidRDefault="004245CD">
            <w:pPr>
              <w:pStyle w:val="TableParagraph"/>
              <w:ind w:left="129" w:right="97"/>
              <w:jc w:val="both"/>
              <w:rPr>
                <w:sz w:val="20"/>
              </w:rPr>
            </w:pPr>
            <w:r>
              <w:rPr>
                <w:sz w:val="20"/>
              </w:rPr>
              <w:t>Содействовать пониманию детьми собственных и чужих эмоциональных состояний, и переживаний, овладению способами эмпатийного поведения в ответ</w:t>
            </w:r>
            <w:r>
              <w:rPr>
                <w:spacing w:val="-10"/>
                <w:sz w:val="20"/>
              </w:rPr>
              <w:t xml:space="preserve"> </w:t>
            </w:r>
            <w:r>
              <w:rPr>
                <w:sz w:val="20"/>
              </w:rPr>
              <w:t>на</w:t>
            </w:r>
            <w:r>
              <w:rPr>
                <w:spacing w:val="-9"/>
                <w:sz w:val="20"/>
              </w:rPr>
              <w:t xml:space="preserve"> </w:t>
            </w:r>
            <w:r>
              <w:rPr>
                <w:sz w:val="20"/>
              </w:rPr>
              <w:t>разнообразные</w:t>
            </w:r>
            <w:r>
              <w:rPr>
                <w:spacing w:val="-9"/>
                <w:sz w:val="20"/>
              </w:rPr>
              <w:t xml:space="preserve"> </w:t>
            </w:r>
            <w:r>
              <w:rPr>
                <w:sz w:val="20"/>
              </w:rPr>
              <w:t>эмоциональные проявления сверстников и взрослых;</w:t>
            </w:r>
          </w:p>
        </w:tc>
        <w:tc>
          <w:tcPr>
            <w:tcW w:w="4187" w:type="dxa"/>
            <w:gridSpan w:val="5"/>
          </w:tcPr>
          <w:p w:rsidR="00EA58FE" w:rsidRDefault="004245CD">
            <w:pPr>
              <w:pStyle w:val="TableParagraph"/>
              <w:ind w:left="110" w:right="96"/>
              <w:jc w:val="both"/>
              <w:rPr>
                <w:sz w:val="20"/>
              </w:rPr>
            </w:pPr>
            <w:r>
              <w:rPr>
                <w:sz w:val="20"/>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Pr>
                <w:spacing w:val="-2"/>
                <w:sz w:val="20"/>
              </w:rPr>
              <w:t>ориентации;</w:t>
            </w:r>
          </w:p>
        </w:tc>
      </w:tr>
      <w:tr w:rsidR="00EA58FE">
        <w:trPr>
          <w:trHeight w:val="1149"/>
        </w:trPr>
        <w:tc>
          <w:tcPr>
            <w:tcW w:w="3663" w:type="dxa"/>
            <w:gridSpan w:val="2"/>
          </w:tcPr>
          <w:p w:rsidR="00EA58FE" w:rsidRDefault="004245CD">
            <w:pPr>
              <w:pStyle w:val="TableParagraph"/>
              <w:ind w:left="110" w:right="135"/>
              <w:jc w:val="both"/>
              <w:rPr>
                <w:sz w:val="20"/>
              </w:rPr>
            </w:pPr>
            <w:r>
              <w:rPr>
                <w:sz w:val="20"/>
              </w:rPr>
              <w:t>Обогащать представления детей о действиях, в которых проявляются доброе отношение и забота о членах семьи, близком окружении;</w:t>
            </w:r>
          </w:p>
        </w:tc>
        <w:tc>
          <w:tcPr>
            <w:tcW w:w="3586" w:type="dxa"/>
          </w:tcPr>
          <w:p w:rsidR="00EA58FE" w:rsidRDefault="004245CD">
            <w:pPr>
              <w:pStyle w:val="TableParagraph"/>
              <w:ind w:left="71" w:right="77"/>
              <w:jc w:val="both"/>
              <w:rPr>
                <w:sz w:val="20"/>
              </w:rPr>
            </w:pPr>
            <w:r>
              <w:rPr>
                <w:sz w:val="20"/>
              </w:rPr>
              <w:t>Развивать позитивное отношение и чувство</w:t>
            </w:r>
            <w:r>
              <w:rPr>
                <w:spacing w:val="-3"/>
                <w:sz w:val="20"/>
              </w:rPr>
              <w:t xml:space="preserve"> </w:t>
            </w:r>
            <w:r>
              <w:rPr>
                <w:sz w:val="20"/>
              </w:rPr>
              <w:t>принадлежности</w:t>
            </w:r>
            <w:r>
              <w:rPr>
                <w:spacing w:val="-2"/>
                <w:sz w:val="20"/>
              </w:rPr>
              <w:t xml:space="preserve"> </w:t>
            </w:r>
            <w:r>
              <w:rPr>
                <w:sz w:val="20"/>
              </w:rPr>
              <w:t>детей</w:t>
            </w:r>
            <w:r>
              <w:rPr>
                <w:spacing w:val="-4"/>
                <w:sz w:val="20"/>
              </w:rPr>
              <w:t xml:space="preserve"> </w:t>
            </w:r>
            <w:r>
              <w:rPr>
                <w:sz w:val="20"/>
              </w:rPr>
              <w:t>к</w:t>
            </w:r>
            <w:r>
              <w:rPr>
                <w:spacing w:val="-4"/>
                <w:sz w:val="20"/>
              </w:rPr>
              <w:t xml:space="preserve"> </w:t>
            </w:r>
            <w:r>
              <w:rPr>
                <w:sz w:val="20"/>
              </w:rPr>
              <w:t>семье, уважение к родителям (законным представителям),</w:t>
            </w:r>
            <w:r>
              <w:rPr>
                <w:spacing w:val="68"/>
                <w:sz w:val="20"/>
              </w:rPr>
              <w:t xml:space="preserve">    </w:t>
            </w:r>
            <w:r>
              <w:rPr>
                <w:sz w:val="20"/>
              </w:rPr>
              <w:t>педагогам</w:t>
            </w:r>
            <w:r>
              <w:rPr>
                <w:spacing w:val="69"/>
                <w:sz w:val="20"/>
              </w:rPr>
              <w:t xml:space="preserve">    </w:t>
            </w:r>
            <w:r>
              <w:rPr>
                <w:spacing w:val="-10"/>
                <w:sz w:val="20"/>
              </w:rPr>
              <w:t>и</w:t>
            </w:r>
          </w:p>
          <w:p w:rsidR="00EA58FE" w:rsidRDefault="004245CD">
            <w:pPr>
              <w:pStyle w:val="TableParagraph"/>
              <w:spacing w:line="209" w:lineRule="exact"/>
              <w:ind w:left="71"/>
              <w:jc w:val="both"/>
              <w:rPr>
                <w:sz w:val="20"/>
              </w:rPr>
            </w:pPr>
            <w:r>
              <w:rPr>
                <w:sz w:val="20"/>
              </w:rPr>
              <w:t>окружающим</w:t>
            </w:r>
            <w:r>
              <w:rPr>
                <w:spacing w:val="-11"/>
                <w:sz w:val="20"/>
              </w:rPr>
              <w:t xml:space="preserve"> </w:t>
            </w:r>
            <w:r>
              <w:rPr>
                <w:spacing w:val="-2"/>
                <w:sz w:val="20"/>
              </w:rPr>
              <w:t>людям;</w:t>
            </w:r>
          </w:p>
        </w:tc>
        <w:tc>
          <w:tcPr>
            <w:tcW w:w="3412" w:type="dxa"/>
            <w:tcBorders>
              <w:right w:val="nil"/>
            </w:tcBorders>
          </w:tcPr>
          <w:p w:rsidR="00EA58FE" w:rsidRDefault="004245CD" w:rsidP="009D6436">
            <w:pPr>
              <w:pStyle w:val="TableParagraph"/>
              <w:ind w:left="129" w:right="67"/>
              <w:rPr>
                <w:sz w:val="20"/>
              </w:rPr>
            </w:pPr>
            <w:r>
              <w:rPr>
                <w:sz w:val="20"/>
              </w:rPr>
              <w:t>Обогащать</w:t>
            </w:r>
            <w:r>
              <w:rPr>
                <w:spacing w:val="80"/>
                <w:sz w:val="20"/>
              </w:rPr>
              <w:t xml:space="preserve"> </w:t>
            </w:r>
            <w:r>
              <w:rPr>
                <w:sz w:val="20"/>
              </w:rPr>
              <w:t>представления</w:t>
            </w:r>
            <w:r>
              <w:rPr>
                <w:spacing w:val="80"/>
                <w:sz w:val="20"/>
              </w:rPr>
              <w:t xml:space="preserve"> </w:t>
            </w:r>
            <w:r>
              <w:rPr>
                <w:sz w:val="20"/>
              </w:rPr>
              <w:t>детей</w:t>
            </w:r>
            <w:r>
              <w:rPr>
                <w:spacing w:val="80"/>
                <w:sz w:val="20"/>
              </w:rPr>
              <w:t xml:space="preserve"> </w:t>
            </w:r>
            <w:r>
              <w:rPr>
                <w:sz w:val="20"/>
              </w:rPr>
              <w:t>о ситуациях в семье и М</w:t>
            </w:r>
            <w:r w:rsidR="009D6436">
              <w:rPr>
                <w:sz w:val="20"/>
              </w:rPr>
              <w:t>Б</w:t>
            </w:r>
            <w:r>
              <w:rPr>
                <w:sz w:val="20"/>
              </w:rPr>
              <w:t>ДОУ;</w:t>
            </w:r>
          </w:p>
        </w:tc>
        <w:tc>
          <w:tcPr>
            <w:tcW w:w="795" w:type="dxa"/>
            <w:gridSpan w:val="3"/>
            <w:tcBorders>
              <w:left w:val="nil"/>
              <w:right w:val="nil"/>
            </w:tcBorders>
          </w:tcPr>
          <w:p w:rsidR="00EA58FE" w:rsidRDefault="004245CD">
            <w:pPr>
              <w:pStyle w:val="TableParagraph"/>
              <w:ind w:left="79"/>
              <w:rPr>
                <w:sz w:val="20"/>
              </w:rPr>
            </w:pPr>
            <w:r>
              <w:rPr>
                <w:spacing w:val="-2"/>
                <w:sz w:val="20"/>
              </w:rPr>
              <w:t>формах</w:t>
            </w:r>
          </w:p>
        </w:tc>
        <w:tc>
          <w:tcPr>
            <w:tcW w:w="1290" w:type="dxa"/>
            <w:tcBorders>
              <w:left w:val="nil"/>
              <w:right w:val="nil"/>
            </w:tcBorders>
          </w:tcPr>
          <w:p w:rsidR="00EA58FE" w:rsidRDefault="004245CD">
            <w:pPr>
              <w:pStyle w:val="TableParagraph"/>
              <w:ind w:left="80"/>
              <w:rPr>
                <w:sz w:val="20"/>
              </w:rPr>
            </w:pPr>
            <w:r>
              <w:rPr>
                <w:sz w:val="20"/>
              </w:rPr>
              <w:t>поведения</w:t>
            </w:r>
            <w:r>
              <w:rPr>
                <w:spacing w:val="63"/>
                <w:w w:val="150"/>
                <w:sz w:val="20"/>
              </w:rPr>
              <w:t xml:space="preserve"> </w:t>
            </w:r>
            <w:r>
              <w:rPr>
                <w:spacing w:val="-10"/>
                <w:sz w:val="20"/>
              </w:rPr>
              <w:t>и</w:t>
            </w:r>
          </w:p>
        </w:tc>
        <w:tc>
          <w:tcPr>
            <w:tcW w:w="1258" w:type="dxa"/>
            <w:tcBorders>
              <w:left w:val="nil"/>
              <w:right w:val="nil"/>
            </w:tcBorders>
          </w:tcPr>
          <w:p w:rsidR="00EA58FE" w:rsidRDefault="004245CD">
            <w:pPr>
              <w:pStyle w:val="TableParagraph"/>
              <w:ind w:left="81"/>
              <w:rPr>
                <w:sz w:val="20"/>
              </w:rPr>
            </w:pPr>
            <w:r>
              <w:rPr>
                <w:sz w:val="20"/>
              </w:rPr>
              <w:t>действиях</w:t>
            </w:r>
            <w:r>
              <w:rPr>
                <w:spacing w:val="62"/>
                <w:w w:val="150"/>
                <w:sz w:val="20"/>
              </w:rPr>
              <w:t xml:space="preserve"> </w:t>
            </w:r>
            <w:r>
              <w:rPr>
                <w:spacing w:val="-10"/>
                <w:sz w:val="20"/>
              </w:rPr>
              <w:t>в</w:t>
            </w:r>
          </w:p>
        </w:tc>
        <w:tc>
          <w:tcPr>
            <w:tcW w:w="1104" w:type="dxa"/>
            <w:tcBorders>
              <w:left w:val="nil"/>
            </w:tcBorders>
          </w:tcPr>
          <w:p w:rsidR="00EA58FE" w:rsidRDefault="004245CD">
            <w:pPr>
              <w:pStyle w:val="TableParagraph"/>
              <w:ind w:left="81"/>
              <w:rPr>
                <w:sz w:val="20"/>
              </w:rPr>
            </w:pPr>
            <w:r>
              <w:rPr>
                <w:spacing w:val="-2"/>
                <w:sz w:val="20"/>
              </w:rPr>
              <w:t>различных</w:t>
            </w:r>
          </w:p>
        </w:tc>
      </w:tr>
      <w:tr w:rsidR="00EA58FE">
        <w:trPr>
          <w:trHeight w:val="1149"/>
        </w:trPr>
        <w:tc>
          <w:tcPr>
            <w:tcW w:w="3663" w:type="dxa"/>
            <w:gridSpan w:val="2"/>
          </w:tcPr>
          <w:p w:rsidR="00EA58FE" w:rsidRDefault="004245CD">
            <w:pPr>
              <w:pStyle w:val="TableParagraph"/>
              <w:ind w:left="110" w:right="135"/>
              <w:jc w:val="both"/>
              <w:rPr>
                <w:sz w:val="20"/>
              </w:rPr>
            </w:pPr>
            <w:r>
              <w:rPr>
                <w:sz w:val="20"/>
              </w:rPr>
              <w:t>Поддерживать в установлении положительных контактов между детьми, основанных на общих интересах</w:t>
            </w:r>
            <w:r>
              <w:rPr>
                <w:spacing w:val="59"/>
                <w:sz w:val="20"/>
              </w:rPr>
              <w:t xml:space="preserve"> </w:t>
            </w:r>
            <w:r>
              <w:rPr>
                <w:sz w:val="20"/>
              </w:rPr>
              <w:t>к</w:t>
            </w:r>
            <w:r>
              <w:rPr>
                <w:spacing w:val="58"/>
                <w:sz w:val="20"/>
              </w:rPr>
              <w:t xml:space="preserve"> </w:t>
            </w:r>
            <w:r>
              <w:rPr>
                <w:sz w:val="20"/>
              </w:rPr>
              <w:t>действиям</w:t>
            </w:r>
            <w:r>
              <w:rPr>
                <w:spacing w:val="59"/>
                <w:sz w:val="20"/>
              </w:rPr>
              <w:t xml:space="preserve"> </w:t>
            </w:r>
            <w:r>
              <w:rPr>
                <w:sz w:val="20"/>
              </w:rPr>
              <w:t>с</w:t>
            </w:r>
            <w:r>
              <w:rPr>
                <w:spacing w:val="61"/>
                <w:sz w:val="20"/>
              </w:rPr>
              <w:t xml:space="preserve"> </w:t>
            </w:r>
            <w:r>
              <w:rPr>
                <w:spacing w:val="-2"/>
                <w:sz w:val="20"/>
              </w:rPr>
              <w:t>игрушками,</w:t>
            </w:r>
          </w:p>
          <w:p w:rsidR="00EA58FE" w:rsidRDefault="004245CD">
            <w:pPr>
              <w:pStyle w:val="TableParagraph"/>
              <w:spacing w:line="209" w:lineRule="exact"/>
              <w:ind w:left="110"/>
              <w:jc w:val="both"/>
              <w:rPr>
                <w:sz w:val="20"/>
              </w:rPr>
            </w:pPr>
            <w:r>
              <w:rPr>
                <w:sz w:val="20"/>
              </w:rPr>
              <w:t>предметами</w:t>
            </w:r>
            <w:r>
              <w:rPr>
                <w:spacing w:val="-6"/>
                <w:sz w:val="20"/>
              </w:rPr>
              <w:t xml:space="preserve"> </w:t>
            </w:r>
            <w:r>
              <w:rPr>
                <w:sz w:val="20"/>
              </w:rPr>
              <w:t>и</w:t>
            </w:r>
            <w:r>
              <w:rPr>
                <w:spacing w:val="-7"/>
                <w:sz w:val="20"/>
              </w:rPr>
              <w:t xml:space="preserve"> </w:t>
            </w:r>
            <w:r>
              <w:rPr>
                <w:sz w:val="20"/>
              </w:rPr>
              <w:t>взаимной</w:t>
            </w:r>
            <w:r>
              <w:rPr>
                <w:spacing w:val="-7"/>
                <w:sz w:val="20"/>
              </w:rPr>
              <w:t xml:space="preserve"> </w:t>
            </w:r>
            <w:r>
              <w:rPr>
                <w:spacing w:val="-2"/>
                <w:sz w:val="20"/>
              </w:rPr>
              <w:t>симпатии</w:t>
            </w:r>
          </w:p>
        </w:tc>
        <w:tc>
          <w:tcPr>
            <w:tcW w:w="3586" w:type="dxa"/>
          </w:tcPr>
          <w:p w:rsidR="00EA58FE" w:rsidRDefault="004245CD">
            <w:pPr>
              <w:pStyle w:val="TableParagraph"/>
              <w:tabs>
                <w:tab w:val="left" w:pos="1738"/>
                <w:tab w:val="left" w:pos="3398"/>
              </w:tabs>
              <w:ind w:left="71" w:right="78"/>
              <w:jc w:val="both"/>
              <w:rPr>
                <w:sz w:val="20"/>
              </w:rPr>
            </w:pPr>
            <w:r>
              <w:rPr>
                <w:sz w:val="20"/>
              </w:rPr>
              <w:t xml:space="preserve">Развивать стремление к совместным играм, взаимодействию в паре или </w:t>
            </w:r>
            <w:r>
              <w:rPr>
                <w:spacing w:val="-2"/>
                <w:sz w:val="20"/>
              </w:rPr>
              <w:t>небольшой</w:t>
            </w:r>
            <w:r>
              <w:rPr>
                <w:sz w:val="20"/>
              </w:rPr>
              <w:tab/>
            </w:r>
            <w:r>
              <w:rPr>
                <w:spacing w:val="-2"/>
                <w:sz w:val="20"/>
              </w:rPr>
              <w:t>подгруппе,</w:t>
            </w:r>
            <w:r>
              <w:rPr>
                <w:sz w:val="20"/>
              </w:rPr>
              <w:tab/>
            </w:r>
            <w:r>
              <w:rPr>
                <w:spacing w:val="-10"/>
                <w:sz w:val="20"/>
              </w:rPr>
              <w:t>к</w:t>
            </w:r>
            <w:r>
              <w:rPr>
                <w:sz w:val="20"/>
              </w:rPr>
              <w:t xml:space="preserve"> взаимодействию</w:t>
            </w:r>
            <w:r>
              <w:rPr>
                <w:spacing w:val="70"/>
                <w:sz w:val="20"/>
              </w:rPr>
              <w:t xml:space="preserve">   </w:t>
            </w:r>
            <w:r>
              <w:rPr>
                <w:sz w:val="20"/>
              </w:rPr>
              <w:t>в</w:t>
            </w:r>
            <w:r>
              <w:rPr>
                <w:spacing w:val="71"/>
                <w:sz w:val="20"/>
              </w:rPr>
              <w:t xml:space="preserve">   </w:t>
            </w:r>
            <w:r>
              <w:rPr>
                <w:spacing w:val="-2"/>
                <w:sz w:val="20"/>
              </w:rPr>
              <w:t>практической</w:t>
            </w:r>
          </w:p>
          <w:p w:rsidR="00EA58FE" w:rsidRDefault="004245CD">
            <w:pPr>
              <w:pStyle w:val="TableParagraph"/>
              <w:spacing w:line="209" w:lineRule="exact"/>
              <w:ind w:left="71"/>
              <w:rPr>
                <w:sz w:val="20"/>
              </w:rPr>
            </w:pPr>
            <w:r>
              <w:rPr>
                <w:spacing w:val="-2"/>
                <w:sz w:val="20"/>
              </w:rPr>
              <w:t>деятельности;</w:t>
            </w:r>
          </w:p>
        </w:tc>
        <w:tc>
          <w:tcPr>
            <w:tcW w:w="3672" w:type="dxa"/>
            <w:gridSpan w:val="2"/>
          </w:tcPr>
          <w:p w:rsidR="00EA58FE" w:rsidRDefault="004245CD">
            <w:pPr>
              <w:pStyle w:val="TableParagraph"/>
              <w:tabs>
                <w:tab w:val="left" w:pos="2369"/>
                <w:tab w:val="left" w:pos="2993"/>
              </w:tabs>
              <w:ind w:left="129" w:right="96"/>
              <w:jc w:val="both"/>
              <w:rPr>
                <w:sz w:val="20"/>
              </w:rPr>
            </w:pPr>
            <w:r>
              <w:rPr>
                <w:sz w:val="20"/>
              </w:rPr>
              <w:t xml:space="preserve">Поддерживать интерес детей к отношениям и событиям в коллективе, согласованию действий между собой и </w:t>
            </w:r>
            <w:r>
              <w:rPr>
                <w:spacing w:val="-2"/>
                <w:sz w:val="20"/>
              </w:rPr>
              <w:t>заинтересованности</w:t>
            </w:r>
            <w:r>
              <w:rPr>
                <w:sz w:val="20"/>
              </w:rPr>
              <w:tab/>
            </w:r>
            <w:r>
              <w:rPr>
                <w:spacing w:val="-10"/>
                <w:sz w:val="20"/>
              </w:rPr>
              <w:t>в</w:t>
            </w:r>
            <w:r>
              <w:rPr>
                <w:sz w:val="20"/>
              </w:rPr>
              <w:tab/>
            </w:r>
            <w:r>
              <w:rPr>
                <w:spacing w:val="-2"/>
                <w:sz w:val="20"/>
              </w:rPr>
              <w:t>общем</w:t>
            </w:r>
          </w:p>
          <w:p w:rsidR="00EA58FE" w:rsidRDefault="004245CD">
            <w:pPr>
              <w:pStyle w:val="TableParagraph"/>
              <w:spacing w:line="209" w:lineRule="exact"/>
              <w:ind w:left="129"/>
              <w:jc w:val="both"/>
              <w:rPr>
                <w:sz w:val="20"/>
              </w:rPr>
            </w:pPr>
            <w:r>
              <w:rPr>
                <w:sz w:val="20"/>
              </w:rPr>
              <w:t>результате</w:t>
            </w:r>
            <w:r>
              <w:rPr>
                <w:spacing w:val="-10"/>
                <w:sz w:val="20"/>
              </w:rPr>
              <w:t xml:space="preserve"> </w:t>
            </w:r>
            <w:r>
              <w:rPr>
                <w:sz w:val="20"/>
              </w:rPr>
              <w:t>совместной</w:t>
            </w:r>
            <w:r>
              <w:rPr>
                <w:spacing w:val="-9"/>
                <w:sz w:val="20"/>
              </w:rPr>
              <w:t xml:space="preserve"> </w:t>
            </w:r>
            <w:r>
              <w:rPr>
                <w:spacing w:val="-2"/>
                <w:sz w:val="20"/>
              </w:rPr>
              <w:t>деятельности;</w:t>
            </w:r>
          </w:p>
        </w:tc>
        <w:tc>
          <w:tcPr>
            <w:tcW w:w="4187" w:type="dxa"/>
            <w:gridSpan w:val="5"/>
          </w:tcPr>
          <w:p w:rsidR="00EA58FE" w:rsidRDefault="004245CD">
            <w:pPr>
              <w:pStyle w:val="TableParagraph"/>
              <w:ind w:left="110" w:right="94"/>
              <w:jc w:val="both"/>
              <w:rPr>
                <w:sz w:val="20"/>
              </w:rPr>
            </w:pPr>
            <w:r>
              <w:rPr>
                <w:sz w:val="20"/>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EA58FE">
        <w:trPr>
          <w:trHeight w:val="1380"/>
        </w:trPr>
        <w:tc>
          <w:tcPr>
            <w:tcW w:w="3663" w:type="dxa"/>
            <w:gridSpan w:val="2"/>
          </w:tcPr>
          <w:p w:rsidR="00EA58FE" w:rsidRDefault="004245CD">
            <w:pPr>
              <w:pStyle w:val="TableParagraph"/>
              <w:tabs>
                <w:tab w:val="left" w:pos="1426"/>
                <w:tab w:val="left" w:pos="3326"/>
              </w:tabs>
              <w:ind w:left="110" w:right="134"/>
              <w:jc w:val="both"/>
              <w:rPr>
                <w:sz w:val="20"/>
              </w:rPr>
            </w:pPr>
            <w:r>
              <w:rPr>
                <w:sz w:val="20"/>
              </w:rPr>
              <w:t>Оказывать помощь в освоении</w:t>
            </w:r>
            <w:r>
              <w:rPr>
                <w:spacing w:val="40"/>
                <w:sz w:val="20"/>
              </w:rPr>
              <w:t xml:space="preserve"> </w:t>
            </w:r>
            <w:r>
              <w:rPr>
                <w:spacing w:val="-2"/>
                <w:sz w:val="20"/>
              </w:rPr>
              <w:t>способов</w:t>
            </w:r>
            <w:r>
              <w:rPr>
                <w:sz w:val="20"/>
              </w:rPr>
              <w:tab/>
            </w:r>
            <w:r>
              <w:rPr>
                <w:spacing w:val="-2"/>
                <w:sz w:val="20"/>
              </w:rPr>
              <w:t>взаимодействия</w:t>
            </w:r>
            <w:r>
              <w:rPr>
                <w:sz w:val="20"/>
              </w:rPr>
              <w:tab/>
            </w:r>
            <w:r>
              <w:rPr>
                <w:spacing w:val="-6"/>
                <w:sz w:val="20"/>
              </w:rPr>
              <w:t xml:space="preserve">со </w:t>
            </w:r>
            <w:r>
              <w:rPr>
                <w:sz w:val="20"/>
              </w:rPr>
              <w:t>сверстниками в игре, в повседневном общении и бытовой деятельности;</w:t>
            </w:r>
          </w:p>
        </w:tc>
        <w:tc>
          <w:tcPr>
            <w:tcW w:w="3586" w:type="dxa"/>
          </w:tcPr>
          <w:p w:rsidR="00EA58FE" w:rsidRDefault="004245CD">
            <w:pPr>
              <w:pStyle w:val="TableParagraph"/>
              <w:tabs>
                <w:tab w:val="left" w:pos="1913"/>
              </w:tabs>
              <w:ind w:left="71" w:right="77"/>
              <w:rPr>
                <w:sz w:val="20"/>
              </w:rPr>
            </w:pPr>
            <w:r>
              <w:rPr>
                <w:spacing w:val="-2"/>
                <w:sz w:val="20"/>
              </w:rPr>
              <w:t>Воспитывать</w:t>
            </w:r>
            <w:r>
              <w:rPr>
                <w:sz w:val="20"/>
              </w:rPr>
              <w:tab/>
            </w:r>
            <w:r>
              <w:rPr>
                <w:spacing w:val="-2"/>
                <w:sz w:val="20"/>
              </w:rPr>
              <w:t xml:space="preserve">доброжелательное </w:t>
            </w:r>
            <w:r>
              <w:rPr>
                <w:sz w:val="20"/>
              </w:rPr>
              <w:t>отношение ко взрослым и детям;</w:t>
            </w:r>
          </w:p>
        </w:tc>
        <w:tc>
          <w:tcPr>
            <w:tcW w:w="3672" w:type="dxa"/>
            <w:gridSpan w:val="2"/>
          </w:tcPr>
          <w:p w:rsidR="00EA58FE" w:rsidRDefault="004245CD">
            <w:pPr>
              <w:pStyle w:val="TableParagraph"/>
              <w:tabs>
                <w:tab w:val="left" w:pos="1892"/>
                <w:tab w:val="left" w:pos="3091"/>
              </w:tabs>
              <w:ind w:left="129" w:right="97"/>
              <w:jc w:val="both"/>
              <w:rPr>
                <w:sz w:val="20"/>
              </w:rPr>
            </w:pPr>
            <w:r>
              <w:rPr>
                <w:spacing w:val="-2"/>
                <w:sz w:val="20"/>
              </w:rPr>
              <w:t>Обеспечивать</w:t>
            </w:r>
            <w:r>
              <w:rPr>
                <w:sz w:val="20"/>
              </w:rPr>
              <w:tab/>
            </w:r>
            <w:r>
              <w:rPr>
                <w:spacing w:val="-2"/>
                <w:sz w:val="20"/>
              </w:rPr>
              <w:t>умение</w:t>
            </w:r>
            <w:r>
              <w:rPr>
                <w:sz w:val="20"/>
              </w:rPr>
              <w:tab/>
            </w:r>
            <w:r>
              <w:rPr>
                <w:spacing w:val="-4"/>
                <w:sz w:val="20"/>
              </w:rPr>
              <w:t xml:space="preserve">детей </w:t>
            </w:r>
            <w:r>
              <w:rPr>
                <w:sz w:val="20"/>
              </w:rPr>
              <w:t>вырабатывать и принимать правила взаимодействия в группе, понимание детьми последствий несоблюдения принятых правил;</w:t>
            </w:r>
          </w:p>
        </w:tc>
        <w:tc>
          <w:tcPr>
            <w:tcW w:w="4187" w:type="dxa"/>
            <w:gridSpan w:val="5"/>
          </w:tcPr>
          <w:p w:rsidR="00EA58FE" w:rsidRDefault="004245CD">
            <w:pPr>
              <w:pStyle w:val="TableParagraph"/>
              <w:ind w:left="110" w:right="95"/>
              <w:jc w:val="both"/>
              <w:rPr>
                <w:sz w:val="20"/>
              </w:rPr>
            </w:pPr>
            <w:r>
              <w:rPr>
                <w:sz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EA58FE">
        <w:trPr>
          <w:trHeight w:val="1151"/>
        </w:trPr>
        <w:tc>
          <w:tcPr>
            <w:tcW w:w="2368" w:type="dxa"/>
            <w:tcBorders>
              <w:right w:val="nil"/>
            </w:tcBorders>
          </w:tcPr>
          <w:p w:rsidR="00EA58FE" w:rsidRDefault="004245CD" w:rsidP="009D6436">
            <w:pPr>
              <w:pStyle w:val="TableParagraph"/>
              <w:tabs>
                <w:tab w:val="left" w:pos="1234"/>
                <w:tab w:val="left" w:pos="1717"/>
                <w:tab w:val="left" w:pos="2016"/>
              </w:tabs>
              <w:ind w:left="110" w:right="48"/>
              <w:rPr>
                <w:sz w:val="20"/>
              </w:rPr>
            </w:pPr>
            <w:r>
              <w:rPr>
                <w:spacing w:val="-2"/>
                <w:sz w:val="20"/>
              </w:rPr>
              <w:t>Приучать</w:t>
            </w:r>
            <w:r>
              <w:rPr>
                <w:sz w:val="20"/>
              </w:rPr>
              <w:tab/>
            </w:r>
            <w:r>
              <w:rPr>
                <w:spacing w:val="-2"/>
                <w:sz w:val="20"/>
              </w:rPr>
              <w:t>детей</w:t>
            </w:r>
            <w:r>
              <w:rPr>
                <w:sz w:val="20"/>
              </w:rPr>
              <w:tab/>
            </w:r>
            <w:r>
              <w:rPr>
                <w:sz w:val="20"/>
              </w:rPr>
              <w:tab/>
            </w:r>
            <w:r>
              <w:rPr>
                <w:spacing w:val="-10"/>
                <w:sz w:val="20"/>
              </w:rPr>
              <w:t>к</w:t>
            </w:r>
            <w:r>
              <w:rPr>
                <w:spacing w:val="-2"/>
                <w:sz w:val="20"/>
              </w:rPr>
              <w:t xml:space="preserve"> элементарных</w:t>
            </w:r>
            <w:r>
              <w:rPr>
                <w:sz w:val="20"/>
              </w:rPr>
              <w:tab/>
            </w:r>
            <w:r>
              <w:rPr>
                <w:spacing w:val="-2"/>
                <w:sz w:val="20"/>
              </w:rPr>
              <w:t xml:space="preserve">правил </w:t>
            </w:r>
            <w:r>
              <w:rPr>
                <w:sz w:val="20"/>
              </w:rPr>
              <w:t>поведения в М</w:t>
            </w:r>
            <w:r w:rsidR="009D6436">
              <w:rPr>
                <w:sz w:val="20"/>
              </w:rPr>
              <w:t>Б</w:t>
            </w:r>
            <w:r>
              <w:rPr>
                <w:sz w:val="20"/>
              </w:rPr>
              <w:t>ДОУ;</w:t>
            </w:r>
          </w:p>
        </w:tc>
        <w:tc>
          <w:tcPr>
            <w:tcW w:w="1295" w:type="dxa"/>
            <w:tcBorders>
              <w:left w:val="nil"/>
            </w:tcBorders>
          </w:tcPr>
          <w:p w:rsidR="00EA58FE" w:rsidRDefault="004245CD">
            <w:pPr>
              <w:pStyle w:val="TableParagraph"/>
              <w:ind w:left="344" w:right="132" w:hanging="286"/>
              <w:rPr>
                <w:sz w:val="20"/>
              </w:rPr>
            </w:pPr>
            <w:r>
              <w:rPr>
                <w:spacing w:val="-2"/>
                <w:sz w:val="20"/>
              </w:rPr>
              <w:t>выполнению культуры</w:t>
            </w:r>
          </w:p>
        </w:tc>
        <w:tc>
          <w:tcPr>
            <w:tcW w:w="3586" w:type="dxa"/>
          </w:tcPr>
          <w:p w:rsidR="00EA58FE" w:rsidRDefault="004245CD">
            <w:pPr>
              <w:pStyle w:val="TableParagraph"/>
              <w:spacing w:line="230" w:lineRule="atLeast"/>
              <w:ind w:left="71" w:right="80"/>
              <w:jc w:val="both"/>
              <w:rPr>
                <w:sz w:val="20"/>
              </w:rPr>
            </w:pPr>
            <w:r>
              <w:rPr>
                <w:sz w:val="20"/>
              </w:rPr>
              <w:t xml:space="preserve">Воспитывать культуру общения со взрослыми и сверстниками, желание выполнять правила поведения, быть вежливыми в общении со взрослыми и </w:t>
            </w:r>
            <w:r>
              <w:rPr>
                <w:spacing w:val="-2"/>
                <w:sz w:val="20"/>
              </w:rPr>
              <w:t>сверстниками;</w:t>
            </w:r>
          </w:p>
        </w:tc>
        <w:tc>
          <w:tcPr>
            <w:tcW w:w="3672" w:type="dxa"/>
            <w:gridSpan w:val="2"/>
          </w:tcPr>
          <w:p w:rsidR="00EA58FE" w:rsidRDefault="004245CD">
            <w:pPr>
              <w:pStyle w:val="TableParagraph"/>
              <w:ind w:left="129" w:right="95"/>
              <w:jc w:val="both"/>
              <w:rPr>
                <w:sz w:val="20"/>
              </w:rPr>
            </w:pPr>
            <w:r>
              <w:rPr>
                <w:sz w:val="20"/>
              </w:rPr>
              <w:t>Расширять представления о правилах поведения в общественных местах; об обязанностях в группе;</w:t>
            </w:r>
          </w:p>
        </w:tc>
        <w:tc>
          <w:tcPr>
            <w:tcW w:w="4187" w:type="dxa"/>
            <w:gridSpan w:val="5"/>
          </w:tcPr>
          <w:p w:rsidR="00EA58FE" w:rsidRDefault="004245CD">
            <w:pPr>
              <w:pStyle w:val="TableParagraph"/>
              <w:ind w:left="110" w:right="94"/>
              <w:jc w:val="both"/>
              <w:rPr>
                <w:sz w:val="20"/>
              </w:rPr>
            </w:pPr>
            <w:r>
              <w:rPr>
                <w:sz w:val="20"/>
              </w:rPr>
              <w:t xml:space="preserve">Воспитывать привычки культурного поведения и общения с людьми, основ этикета, правил поведения в общественных </w:t>
            </w:r>
            <w:r>
              <w:rPr>
                <w:spacing w:val="-2"/>
                <w:sz w:val="20"/>
              </w:rPr>
              <w:t>местах;</w:t>
            </w:r>
          </w:p>
        </w:tc>
      </w:tr>
      <w:tr w:rsidR="00EA58FE">
        <w:trPr>
          <w:trHeight w:val="458"/>
        </w:trPr>
        <w:tc>
          <w:tcPr>
            <w:tcW w:w="7249" w:type="dxa"/>
            <w:gridSpan w:val="3"/>
          </w:tcPr>
          <w:p w:rsidR="00EA58FE" w:rsidRDefault="004245CD">
            <w:pPr>
              <w:pStyle w:val="TableParagraph"/>
              <w:tabs>
                <w:tab w:val="left" w:pos="1471"/>
                <w:tab w:val="left" w:pos="3052"/>
                <w:tab w:val="left" w:pos="4313"/>
                <w:tab w:val="left" w:pos="5574"/>
                <w:tab w:val="left" w:pos="5876"/>
                <w:tab w:val="left" w:pos="6577"/>
              </w:tabs>
              <w:spacing w:line="228" w:lineRule="exact"/>
              <w:ind w:left="110" w:right="125"/>
              <w:rPr>
                <w:sz w:val="20"/>
              </w:rPr>
            </w:pPr>
            <w:r>
              <w:rPr>
                <w:spacing w:val="-2"/>
                <w:sz w:val="20"/>
              </w:rPr>
              <w:t>Формировать</w:t>
            </w:r>
            <w:r>
              <w:rPr>
                <w:sz w:val="20"/>
              </w:rPr>
              <w:tab/>
            </w:r>
            <w:r>
              <w:rPr>
                <w:spacing w:val="-2"/>
                <w:sz w:val="20"/>
              </w:rPr>
              <w:t>положительную</w:t>
            </w:r>
            <w:r>
              <w:rPr>
                <w:sz w:val="20"/>
              </w:rPr>
              <w:tab/>
            </w:r>
            <w:r>
              <w:rPr>
                <w:spacing w:val="-2"/>
                <w:sz w:val="20"/>
              </w:rPr>
              <w:t>самооценку,</w:t>
            </w:r>
            <w:r>
              <w:rPr>
                <w:sz w:val="20"/>
              </w:rPr>
              <w:tab/>
            </w:r>
            <w:r>
              <w:rPr>
                <w:spacing w:val="-2"/>
                <w:sz w:val="20"/>
              </w:rPr>
              <w:t>уверенность</w:t>
            </w:r>
            <w:r>
              <w:rPr>
                <w:sz w:val="20"/>
              </w:rPr>
              <w:tab/>
            </w:r>
            <w:r>
              <w:rPr>
                <w:spacing w:val="-10"/>
                <w:sz w:val="20"/>
              </w:rPr>
              <w:t>в</w:t>
            </w:r>
            <w:r>
              <w:rPr>
                <w:sz w:val="20"/>
              </w:rPr>
              <w:tab/>
            </w:r>
            <w:r>
              <w:rPr>
                <w:spacing w:val="-2"/>
                <w:sz w:val="20"/>
              </w:rPr>
              <w:t>своих</w:t>
            </w:r>
            <w:r>
              <w:rPr>
                <w:sz w:val="20"/>
              </w:rPr>
              <w:tab/>
            </w:r>
            <w:r>
              <w:rPr>
                <w:spacing w:val="-2"/>
                <w:sz w:val="20"/>
              </w:rPr>
              <w:t xml:space="preserve">силах, </w:t>
            </w:r>
            <w:r>
              <w:rPr>
                <w:sz w:val="20"/>
              </w:rPr>
              <w:t>стремление к самостоятельности;</w:t>
            </w:r>
          </w:p>
        </w:tc>
        <w:tc>
          <w:tcPr>
            <w:tcW w:w="7859" w:type="dxa"/>
            <w:gridSpan w:val="7"/>
          </w:tcPr>
          <w:p w:rsidR="00EA58FE" w:rsidRDefault="004245CD">
            <w:pPr>
              <w:pStyle w:val="TableParagraph"/>
              <w:spacing w:line="228" w:lineRule="exact"/>
              <w:ind w:left="86" w:right="97"/>
              <w:rPr>
                <w:sz w:val="20"/>
              </w:rPr>
            </w:pPr>
            <w:r>
              <w:rPr>
                <w:sz w:val="20"/>
              </w:rPr>
              <w:t>Поддерживать</w:t>
            </w:r>
            <w:r>
              <w:rPr>
                <w:spacing w:val="-1"/>
                <w:sz w:val="20"/>
              </w:rPr>
              <w:t xml:space="preserve"> </w:t>
            </w:r>
            <w:r>
              <w:rPr>
                <w:sz w:val="20"/>
              </w:rPr>
              <w:t>положительную</w:t>
            </w:r>
            <w:r>
              <w:rPr>
                <w:spacing w:val="-4"/>
                <w:sz w:val="20"/>
              </w:rPr>
              <w:t xml:space="preserve"> </w:t>
            </w:r>
            <w:r>
              <w:rPr>
                <w:sz w:val="20"/>
              </w:rPr>
              <w:t>самооценку</w:t>
            </w:r>
            <w:r>
              <w:rPr>
                <w:spacing w:val="-3"/>
                <w:sz w:val="20"/>
              </w:rPr>
              <w:t xml:space="preserve"> </w:t>
            </w:r>
            <w:r>
              <w:rPr>
                <w:sz w:val="20"/>
              </w:rPr>
              <w:t>ребенка,</w:t>
            </w:r>
            <w:r>
              <w:rPr>
                <w:spacing w:val="-3"/>
                <w:sz w:val="20"/>
              </w:rPr>
              <w:t xml:space="preserve"> </w:t>
            </w:r>
            <w:r>
              <w:rPr>
                <w:sz w:val="20"/>
              </w:rPr>
              <w:t>уверенность</w:t>
            </w:r>
            <w:r>
              <w:rPr>
                <w:spacing w:val="-4"/>
                <w:sz w:val="20"/>
              </w:rPr>
              <w:t xml:space="preserve"> </w:t>
            </w:r>
            <w:r>
              <w:rPr>
                <w:sz w:val="20"/>
              </w:rPr>
              <w:t>в</w:t>
            </w:r>
            <w:r>
              <w:rPr>
                <w:spacing w:val="-4"/>
                <w:sz w:val="20"/>
              </w:rPr>
              <w:t xml:space="preserve"> </w:t>
            </w:r>
            <w:r>
              <w:rPr>
                <w:sz w:val="20"/>
              </w:rPr>
              <w:t>себе,</w:t>
            </w:r>
            <w:r>
              <w:rPr>
                <w:spacing w:val="-4"/>
                <w:sz w:val="20"/>
              </w:rPr>
              <w:t xml:space="preserve"> </w:t>
            </w:r>
            <w:r>
              <w:rPr>
                <w:sz w:val="20"/>
              </w:rPr>
              <w:t>осознание</w:t>
            </w:r>
            <w:r>
              <w:rPr>
                <w:spacing w:val="-1"/>
                <w:sz w:val="20"/>
              </w:rPr>
              <w:t xml:space="preserve"> </w:t>
            </w:r>
            <w:r>
              <w:rPr>
                <w:sz w:val="20"/>
              </w:rPr>
              <w:t>роста своих достижений, чувства собственного достоинства, стремления стать школьником;</w:t>
            </w:r>
          </w:p>
        </w:tc>
      </w:tr>
      <w:tr w:rsidR="00EA58FE">
        <w:trPr>
          <w:trHeight w:val="230"/>
        </w:trPr>
        <w:tc>
          <w:tcPr>
            <w:tcW w:w="15108" w:type="dxa"/>
            <w:gridSpan w:val="10"/>
            <w:shd w:val="clear" w:color="auto" w:fill="EDEBE0"/>
          </w:tcPr>
          <w:p w:rsidR="00EA58FE" w:rsidRDefault="004245CD">
            <w:pPr>
              <w:pStyle w:val="TableParagraph"/>
              <w:spacing w:line="210" w:lineRule="exact"/>
              <w:ind w:left="110"/>
              <w:rPr>
                <w:b/>
                <w:sz w:val="20"/>
              </w:rPr>
            </w:pPr>
            <w:r>
              <w:rPr>
                <w:b/>
                <w:sz w:val="20"/>
              </w:rPr>
              <w:t>Задачи</w:t>
            </w:r>
            <w:r>
              <w:rPr>
                <w:b/>
                <w:spacing w:val="-5"/>
                <w:sz w:val="20"/>
              </w:rPr>
              <w:t xml:space="preserve"> </w:t>
            </w:r>
            <w:r>
              <w:rPr>
                <w:b/>
                <w:sz w:val="20"/>
              </w:rPr>
              <w:t>по</w:t>
            </w:r>
            <w:r>
              <w:rPr>
                <w:b/>
                <w:spacing w:val="-6"/>
                <w:sz w:val="20"/>
              </w:rPr>
              <w:t xml:space="preserve"> </w:t>
            </w:r>
            <w:r>
              <w:rPr>
                <w:b/>
                <w:sz w:val="20"/>
              </w:rPr>
              <w:t>направлению</w:t>
            </w:r>
            <w:r>
              <w:rPr>
                <w:b/>
                <w:spacing w:val="-6"/>
                <w:sz w:val="20"/>
              </w:rPr>
              <w:t xml:space="preserve"> </w:t>
            </w:r>
            <w:r>
              <w:rPr>
                <w:b/>
                <w:sz w:val="20"/>
              </w:rPr>
              <w:t>-</w:t>
            </w:r>
            <w:r>
              <w:rPr>
                <w:b/>
                <w:spacing w:val="37"/>
                <w:sz w:val="20"/>
              </w:rPr>
              <w:t xml:space="preserve"> </w:t>
            </w:r>
            <w:r>
              <w:rPr>
                <w:b/>
                <w:sz w:val="20"/>
              </w:rPr>
              <w:t>формирование</w:t>
            </w:r>
            <w:r>
              <w:rPr>
                <w:b/>
                <w:spacing w:val="-7"/>
                <w:sz w:val="20"/>
              </w:rPr>
              <w:t xml:space="preserve"> </w:t>
            </w:r>
            <w:r>
              <w:rPr>
                <w:b/>
                <w:sz w:val="20"/>
              </w:rPr>
              <w:t>основ</w:t>
            </w:r>
            <w:r>
              <w:rPr>
                <w:b/>
                <w:spacing w:val="-6"/>
                <w:sz w:val="20"/>
              </w:rPr>
              <w:t xml:space="preserve"> </w:t>
            </w:r>
            <w:r>
              <w:rPr>
                <w:b/>
                <w:sz w:val="20"/>
              </w:rPr>
              <w:t>гражданственности</w:t>
            </w:r>
            <w:r>
              <w:rPr>
                <w:b/>
                <w:spacing w:val="-7"/>
                <w:sz w:val="20"/>
              </w:rPr>
              <w:t xml:space="preserve"> </w:t>
            </w:r>
            <w:r>
              <w:rPr>
                <w:b/>
                <w:sz w:val="20"/>
              </w:rPr>
              <w:t>и</w:t>
            </w:r>
            <w:r>
              <w:rPr>
                <w:b/>
                <w:spacing w:val="-6"/>
                <w:sz w:val="20"/>
              </w:rPr>
              <w:t xml:space="preserve"> </w:t>
            </w:r>
            <w:r>
              <w:rPr>
                <w:b/>
                <w:spacing w:val="-2"/>
                <w:sz w:val="20"/>
              </w:rPr>
              <w:t>патриотизма</w:t>
            </w:r>
          </w:p>
        </w:tc>
      </w:tr>
      <w:tr w:rsidR="00EA58FE">
        <w:trPr>
          <w:trHeight w:val="230"/>
        </w:trPr>
        <w:tc>
          <w:tcPr>
            <w:tcW w:w="3663" w:type="dxa"/>
            <w:gridSpan w:val="2"/>
          </w:tcPr>
          <w:p w:rsidR="00EA58FE" w:rsidRDefault="004245CD">
            <w:pPr>
              <w:pStyle w:val="TableParagraph"/>
              <w:spacing w:line="210" w:lineRule="exact"/>
              <w:ind w:left="75" w:right="24"/>
              <w:jc w:val="center"/>
              <w:rPr>
                <w:sz w:val="20"/>
              </w:rPr>
            </w:pPr>
            <w:r>
              <w:rPr>
                <w:spacing w:val="-2"/>
                <w:sz w:val="20"/>
              </w:rPr>
              <w:t>3-</w:t>
            </w:r>
            <w:r>
              <w:rPr>
                <w:spacing w:val="-10"/>
                <w:sz w:val="20"/>
              </w:rPr>
              <w:t>4</w:t>
            </w:r>
          </w:p>
        </w:tc>
        <w:tc>
          <w:tcPr>
            <w:tcW w:w="3586" w:type="dxa"/>
          </w:tcPr>
          <w:p w:rsidR="00EA58FE" w:rsidRDefault="004245CD">
            <w:pPr>
              <w:pStyle w:val="TableParagraph"/>
              <w:spacing w:line="210" w:lineRule="exact"/>
              <w:ind w:left="31" w:right="3"/>
              <w:jc w:val="center"/>
              <w:rPr>
                <w:sz w:val="20"/>
              </w:rPr>
            </w:pPr>
            <w:r>
              <w:rPr>
                <w:spacing w:val="-2"/>
                <w:sz w:val="20"/>
              </w:rPr>
              <w:t>4-</w:t>
            </w:r>
            <w:r>
              <w:rPr>
                <w:spacing w:val="-10"/>
                <w:sz w:val="20"/>
              </w:rPr>
              <w:t>5</w:t>
            </w:r>
          </w:p>
        </w:tc>
        <w:tc>
          <w:tcPr>
            <w:tcW w:w="3890" w:type="dxa"/>
            <w:gridSpan w:val="3"/>
          </w:tcPr>
          <w:p w:rsidR="00EA58FE" w:rsidRDefault="004245CD">
            <w:pPr>
              <w:pStyle w:val="TableParagraph"/>
              <w:spacing w:line="210" w:lineRule="exact"/>
              <w:ind w:left="0" w:right="11"/>
              <w:jc w:val="center"/>
              <w:rPr>
                <w:sz w:val="20"/>
              </w:rPr>
            </w:pPr>
            <w:r>
              <w:rPr>
                <w:spacing w:val="-2"/>
                <w:sz w:val="20"/>
              </w:rPr>
              <w:t>5-</w:t>
            </w:r>
            <w:r>
              <w:rPr>
                <w:spacing w:val="-10"/>
                <w:sz w:val="20"/>
              </w:rPr>
              <w:t>6</w:t>
            </w:r>
          </w:p>
        </w:tc>
        <w:tc>
          <w:tcPr>
            <w:tcW w:w="3969" w:type="dxa"/>
            <w:gridSpan w:val="4"/>
          </w:tcPr>
          <w:p w:rsidR="00EA58FE" w:rsidRDefault="004245CD">
            <w:pPr>
              <w:pStyle w:val="TableParagraph"/>
              <w:spacing w:line="210" w:lineRule="exact"/>
              <w:ind w:left="11"/>
              <w:jc w:val="center"/>
              <w:rPr>
                <w:sz w:val="20"/>
              </w:rPr>
            </w:pPr>
            <w:r>
              <w:rPr>
                <w:spacing w:val="-2"/>
                <w:sz w:val="20"/>
              </w:rPr>
              <w:t>6-</w:t>
            </w:r>
            <w:r>
              <w:rPr>
                <w:spacing w:val="-10"/>
                <w:sz w:val="20"/>
              </w:rPr>
              <w:t>7</w:t>
            </w:r>
          </w:p>
        </w:tc>
      </w:tr>
      <w:tr w:rsidR="00EA58FE">
        <w:trPr>
          <w:trHeight w:val="921"/>
        </w:trPr>
        <w:tc>
          <w:tcPr>
            <w:tcW w:w="3663" w:type="dxa"/>
            <w:gridSpan w:val="2"/>
          </w:tcPr>
          <w:p w:rsidR="00EA58FE" w:rsidRDefault="004245CD">
            <w:pPr>
              <w:pStyle w:val="TableParagraph"/>
              <w:spacing w:line="230" w:lineRule="atLeast"/>
              <w:ind w:left="110" w:right="62"/>
              <w:jc w:val="both"/>
              <w:rPr>
                <w:sz w:val="20"/>
              </w:rPr>
            </w:pPr>
            <w:r>
              <w:rPr>
                <w:sz w:val="20"/>
              </w:rPr>
              <w:t>Обогащать представления детей о</w:t>
            </w:r>
            <w:r>
              <w:rPr>
                <w:spacing w:val="40"/>
                <w:sz w:val="20"/>
              </w:rPr>
              <w:t xml:space="preserve"> </w:t>
            </w:r>
            <w:r>
              <w:rPr>
                <w:sz w:val="20"/>
              </w:rPr>
              <w:t xml:space="preserve">малой родине и поддерживать их отражения в различных видах </w:t>
            </w:r>
            <w:r>
              <w:rPr>
                <w:spacing w:val="-2"/>
                <w:sz w:val="20"/>
              </w:rPr>
              <w:t>деятельности.</w:t>
            </w:r>
          </w:p>
        </w:tc>
        <w:tc>
          <w:tcPr>
            <w:tcW w:w="3586" w:type="dxa"/>
          </w:tcPr>
          <w:p w:rsidR="00EA58FE" w:rsidRDefault="004245CD">
            <w:pPr>
              <w:pStyle w:val="TableParagraph"/>
              <w:tabs>
                <w:tab w:val="left" w:pos="2117"/>
              </w:tabs>
              <w:ind w:left="146" w:right="266"/>
              <w:rPr>
                <w:sz w:val="20"/>
              </w:rPr>
            </w:pPr>
            <w:r>
              <w:rPr>
                <w:spacing w:val="-2"/>
                <w:sz w:val="20"/>
              </w:rPr>
              <w:t>Воспитывать</w:t>
            </w:r>
            <w:r>
              <w:rPr>
                <w:sz w:val="20"/>
              </w:rPr>
              <w:tab/>
            </w:r>
            <w:r>
              <w:rPr>
                <w:spacing w:val="-2"/>
                <w:sz w:val="20"/>
              </w:rPr>
              <w:t>уважительное отношение</w:t>
            </w:r>
          </w:p>
          <w:p w:rsidR="00EA58FE" w:rsidRDefault="004245CD">
            <w:pPr>
              <w:pStyle w:val="TableParagraph"/>
              <w:numPr>
                <w:ilvl w:val="0"/>
                <w:numId w:val="340"/>
              </w:numPr>
              <w:tabs>
                <w:tab w:val="left" w:pos="263"/>
              </w:tabs>
              <w:spacing w:before="1"/>
              <w:ind w:hanging="117"/>
              <w:rPr>
                <w:sz w:val="20"/>
              </w:rPr>
            </w:pPr>
            <w:r>
              <w:rPr>
                <w:sz w:val="20"/>
              </w:rPr>
              <w:t>к</w:t>
            </w:r>
            <w:r>
              <w:rPr>
                <w:spacing w:val="-2"/>
                <w:sz w:val="20"/>
              </w:rPr>
              <w:t xml:space="preserve"> Родине,</w:t>
            </w:r>
          </w:p>
          <w:p w:rsidR="00EA58FE" w:rsidRDefault="004245CD">
            <w:pPr>
              <w:pStyle w:val="TableParagraph"/>
              <w:numPr>
                <w:ilvl w:val="0"/>
                <w:numId w:val="340"/>
              </w:numPr>
              <w:tabs>
                <w:tab w:val="left" w:pos="263"/>
              </w:tabs>
              <w:spacing w:line="210" w:lineRule="exact"/>
              <w:ind w:hanging="117"/>
              <w:rPr>
                <w:sz w:val="20"/>
              </w:rPr>
            </w:pPr>
            <w:r>
              <w:rPr>
                <w:sz w:val="20"/>
              </w:rPr>
              <w:t>символам</w:t>
            </w:r>
            <w:r>
              <w:rPr>
                <w:spacing w:val="-10"/>
                <w:sz w:val="20"/>
              </w:rPr>
              <w:t xml:space="preserve"> </w:t>
            </w:r>
            <w:r>
              <w:rPr>
                <w:spacing w:val="-2"/>
                <w:sz w:val="20"/>
              </w:rPr>
              <w:t>страны,</w:t>
            </w:r>
          </w:p>
        </w:tc>
        <w:tc>
          <w:tcPr>
            <w:tcW w:w="3890" w:type="dxa"/>
            <w:gridSpan w:val="3"/>
          </w:tcPr>
          <w:p w:rsidR="00EA58FE" w:rsidRDefault="004245CD">
            <w:pPr>
              <w:pStyle w:val="TableParagraph"/>
              <w:ind w:left="86"/>
              <w:rPr>
                <w:sz w:val="20"/>
              </w:rPr>
            </w:pPr>
            <w:r>
              <w:rPr>
                <w:sz w:val="20"/>
              </w:rPr>
              <w:t>Воспитывать</w:t>
            </w:r>
            <w:r>
              <w:rPr>
                <w:spacing w:val="-13"/>
                <w:sz w:val="20"/>
              </w:rPr>
              <w:t xml:space="preserve"> </w:t>
            </w:r>
            <w:r>
              <w:rPr>
                <w:sz w:val="20"/>
              </w:rPr>
              <w:t>уважительное</w:t>
            </w:r>
            <w:r>
              <w:rPr>
                <w:spacing w:val="-10"/>
                <w:sz w:val="20"/>
              </w:rPr>
              <w:t xml:space="preserve"> </w:t>
            </w:r>
            <w:r>
              <w:rPr>
                <w:spacing w:val="-2"/>
                <w:sz w:val="20"/>
              </w:rPr>
              <w:t>отношение</w:t>
            </w:r>
          </w:p>
          <w:p w:rsidR="00EA58FE" w:rsidRDefault="004245CD">
            <w:pPr>
              <w:pStyle w:val="TableParagraph"/>
              <w:numPr>
                <w:ilvl w:val="0"/>
                <w:numId w:val="339"/>
              </w:numPr>
              <w:tabs>
                <w:tab w:val="left" w:pos="203"/>
              </w:tabs>
              <w:ind w:left="203" w:hanging="117"/>
              <w:rPr>
                <w:sz w:val="20"/>
              </w:rPr>
            </w:pPr>
            <w:r>
              <w:rPr>
                <w:sz w:val="20"/>
              </w:rPr>
              <w:t>к</w:t>
            </w:r>
            <w:r>
              <w:rPr>
                <w:spacing w:val="-2"/>
                <w:sz w:val="20"/>
              </w:rPr>
              <w:t xml:space="preserve"> Родине,</w:t>
            </w:r>
          </w:p>
          <w:p w:rsidR="00EA58FE" w:rsidRDefault="004245CD">
            <w:pPr>
              <w:pStyle w:val="TableParagraph"/>
              <w:numPr>
                <w:ilvl w:val="0"/>
                <w:numId w:val="339"/>
              </w:numPr>
              <w:tabs>
                <w:tab w:val="left" w:pos="323"/>
              </w:tabs>
              <w:spacing w:line="230" w:lineRule="atLeast"/>
              <w:ind w:right="245" w:firstLine="0"/>
              <w:rPr>
                <w:sz w:val="20"/>
              </w:rPr>
            </w:pPr>
            <w:r>
              <w:rPr>
                <w:sz w:val="20"/>
              </w:rPr>
              <w:t>к</w:t>
            </w:r>
            <w:r>
              <w:rPr>
                <w:spacing w:val="80"/>
                <w:sz w:val="20"/>
              </w:rPr>
              <w:t xml:space="preserve"> </w:t>
            </w:r>
            <w:r>
              <w:rPr>
                <w:sz w:val="20"/>
              </w:rPr>
              <w:t>людям</w:t>
            </w:r>
            <w:r>
              <w:rPr>
                <w:spacing w:val="80"/>
                <w:sz w:val="20"/>
              </w:rPr>
              <w:t xml:space="preserve"> </w:t>
            </w:r>
            <w:r>
              <w:rPr>
                <w:sz w:val="20"/>
              </w:rPr>
              <w:t>разных</w:t>
            </w:r>
            <w:r>
              <w:rPr>
                <w:spacing w:val="80"/>
                <w:sz w:val="20"/>
              </w:rPr>
              <w:t xml:space="preserve"> </w:t>
            </w:r>
            <w:r>
              <w:rPr>
                <w:sz w:val="20"/>
              </w:rPr>
              <w:t>национальностей, проживающим на территории России,</w:t>
            </w:r>
          </w:p>
        </w:tc>
        <w:tc>
          <w:tcPr>
            <w:tcW w:w="3969" w:type="dxa"/>
            <w:gridSpan w:val="4"/>
          </w:tcPr>
          <w:p w:rsidR="00EA58FE" w:rsidRDefault="004245CD">
            <w:pPr>
              <w:pStyle w:val="TableParagraph"/>
              <w:tabs>
                <w:tab w:val="left" w:pos="3013"/>
              </w:tabs>
              <w:ind w:left="109" w:right="240"/>
              <w:jc w:val="both"/>
              <w:rPr>
                <w:sz w:val="20"/>
              </w:rPr>
            </w:pPr>
            <w:r>
              <w:rPr>
                <w:sz w:val="20"/>
              </w:rPr>
              <w:t xml:space="preserve">Воспитывать патриотические и </w:t>
            </w:r>
            <w:r>
              <w:rPr>
                <w:spacing w:val="-2"/>
                <w:sz w:val="20"/>
              </w:rPr>
              <w:t>интернациональные</w:t>
            </w:r>
            <w:r>
              <w:rPr>
                <w:sz w:val="20"/>
              </w:rPr>
              <w:tab/>
            </w:r>
            <w:r>
              <w:rPr>
                <w:spacing w:val="-2"/>
                <w:sz w:val="20"/>
              </w:rPr>
              <w:t xml:space="preserve">чувства, </w:t>
            </w:r>
            <w:r>
              <w:rPr>
                <w:sz w:val="20"/>
              </w:rPr>
              <w:t>уважительное отношение</w:t>
            </w:r>
          </w:p>
          <w:p w:rsidR="00EA58FE" w:rsidRDefault="004245CD">
            <w:pPr>
              <w:pStyle w:val="TableParagraph"/>
              <w:spacing w:before="1" w:line="210" w:lineRule="exact"/>
              <w:ind w:left="109"/>
              <w:jc w:val="both"/>
              <w:rPr>
                <w:sz w:val="20"/>
              </w:rPr>
            </w:pPr>
            <w:r>
              <w:rPr>
                <w:sz w:val="20"/>
              </w:rPr>
              <w:t>- к</w:t>
            </w:r>
            <w:r>
              <w:rPr>
                <w:spacing w:val="-2"/>
                <w:sz w:val="20"/>
              </w:rPr>
              <w:t xml:space="preserve"> Родине,</w:t>
            </w:r>
          </w:p>
        </w:tc>
      </w:tr>
    </w:tbl>
    <w:p w:rsidR="00EA58FE" w:rsidRDefault="00EA58FE">
      <w:pPr>
        <w:pStyle w:val="TableParagraph"/>
        <w:spacing w:line="210" w:lineRule="exact"/>
        <w:jc w:val="both"/>
        <w:rPr>
          <w:sz w:val="20"/>
        </w:rPr>
        <w:sectPr w:rsidR="00EA58FE">
          <w:pgSz w:w="16840" w:h="11910" w:orient="landscape"/>
          <w:pgMar w:top="1340" w:right="566" w:bottom="280" w:left="566" w:header="720" w:footer="720" w:gutter="0"/>
          <w:cols w:space="720"/>
        </w:sectPr>
      </w:pPr>
    </w:p>
    <w:p w:rsidR="00EA58FE" w:rsidRDefault="00EA58FE">
      <w:pPr>
        <w:pStyle w:val="a3"/>
        <w:spacing w:before="2"/>
        <w:rPr>
          <w:sz w:val="2"/>
        </w:rPr>
      </w:pP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3529"/>
        <w:gridCol w:w="3913"/>
        <w:gridCol w:w="3971"/>
      </w:tblGrid>
      <w:tr w:rsidR="00EA58FE">
        <w:trPr>
          <w:trHeight w:val="688"/>
        </w:trPr>
        <w:tc>
          <w:tcPr>
            <w:tcW w:w="3699" w:type="dxa"/>
          </w:tcPr>
          <w:p w:rsidR="00EA58FE" w:rsidRDefault="00EA58FE">
            <w:pPr>
              <w:pStyle w:val="TableParagraph"/>
              <w:ind w:left="0"/>
              <w:rPr>
                <w:sz w:val="18"/>
              </w:rPr>
            </w:pPr>
          </w:p>
        </w:tc>
        <w:tc>
          <w:tcPr>
            <w:tcW w:w="3529" w:type="dxa"/>
          </w:tcPr>
          <w:p w:rsidR="00EA58FE" w:rsidRDefault="004245CD">
            <w:pPr>
              <w:pStyle w:val="TableParagraph"/>
              <w:ind w:left="110"/>
              <w:rPr>
                <w:sz w:val="20"/>
              </w:rPr>
            </w:pPr>
            <w:r>
              <w:rPr>
                <w:sz w:val="20"/>
              </w:rPr>
              <w:t>-</w:t>
            </w:r>
            <w:r>
              <w:rPr>
                <w:spacing w:val="-6"/>
                <w:sz w:val="20"/>
              </w:rPr>
              <w:t xml:space="preserve"> </w:t>
            </w:r>
            <w:r>
              <w:rPr>
                <w:sz w:val="20"/>
              </w:rPr>
              <w:t>памятным</w:t>
            </w:r>
            <w:r>
              <w:rPr>
                <w:spacing w:val="-6"/>
                <w:sz w:val="20"/>
              </w:rPr>
              <w:t xml:space="preserve"> </w:t>
            </w:r>
            <w:r>
              <w:rPr>
                <w:spacing w:val="-2"/>
                <w:sz w:val="20"/>
              </w:rPr>
              <w:t>датам</w:t>
            </w:r>
          </w:p>
        </w:tc>
        <w:tc>
          <w:tcPr>
            <w:tcW w:w="3913" w:type="dxa"/>
          </w:tcPr>
          <w:p w:rsidR="00EA58FE" w:rsidRDefault="004245CD">
            <w:pPr>
              <w:pStyle w:val="TableParagraph"/>
              <w:rPr>
                <w:sz w:val="20"/>
              </w:rPr>
            </w:pPr>
            <w:r>
              <w:rPr>
                <w:sz w:val="20"/>
              </w:rPr>
              <w:t>-</w:t>
            </w:r>
            <w:r>
              <w:rPr>
                <w:spacing w:val="-5"/>
                <w:sz w:val="20"/>
              </w:rPr>
              <w:t xml:space="preserve"> </w:t>
            </w:r>
            <w:r>
              <w:rPr>
                <w:sz w:val="20"/>
              </w:rPr>
              <w:t>их</w:t>
            </w:r>
            <w:r>
              <w:rPr>
                <w:spacing w:val="-4"/>
                <w:sz w:val="20"/>
              </w:rPr>
              <w:t xml:space="preserve"> </w:t>
            </w:r>
            <w:r>
              <w:rPr>
                <w:sz w:val="20"/>
              </w:rPr>
              <w:t>культурному</w:t>
            </w:r>
            <w:r>
              <w:rPr>
                <w:spacing w:val="-4"/>
                <w:sz w:val="20"/>
              </w:rPr>
              <w:t xml:space="preserve"> </w:t>
            </w:r>
            <w:r>
              <w:rPr>
                <w:spacing w:val="-2"/>
                <w:sz w:val="20"/>
              </w:rPr>
              <w:t>наследию</w:t>
            </w:r>
          </w:p>
        </w:tc>
        <w:tc>
          <w:tcPr>
            <w:tcW w:w="3971" w:type="dxa"/>
          </w:tcPr>
          <w:p w:rsidR="00EA58FE" w:rsidRDefault="004245CD">
            <w:pPr>
              <w:pStyle w:val="TableParagraph"/>
              <w:tabs>
                <w:tab w:val="left" w:pos="666"/>
                <w:tab w:val="left" w:pos="1254"/>
                <w:tab w:val="left" w:pos="3105"/>
              </w:tabs>
              <w:ind w:right="245"/>
              <w:rPr>
                <w:sz w:val="20"/>
              </w:rPr>
            </w:pPr>
            <w:r>
              <w:rPr>
                <w:spacing w:val="-10"/>
                <w:sz w:val="20"/>
              </w:rPr>
              <w:t>-</w:t>
            </w:r>
            <w:r>
              <w:rPr>
                <w:sz w:val="20"/>
              </w:rPr>
              <w:tab/>
            </w:r>
            <w:r>
              <w:rPr>
                <w:spacing w:val="-10"/>
                <w:sz w:val="20"/>
              </w:rPr>
              <w:t>к</w:t>
            </w:r>
            <w:r>
              <w:rPr>
                <w:sz w:val="20"/>
              </w:rPr>
              <w:tab/>
            </w:r>
            <w:r>
              <w:rPr>
                <w:spacing w:val="-2"/>
                <w:sz w:val="20"/>
              </w:rPr>
              <w:t>представителям</w:t>
            </w:r>
            <w:r>
              <w:rPr>
                <w:sz w:val="20"/>
              </w:rPr>
              <w:tab/>
            </w:r>
            <w:r>
              <w:rPr>
                <w:spacing w:val="-2"/>
                <w:sz w:val="20"/>
              </w:rPr>
              <w:t>разных национальностей,</w:t>
            </w:r>
          </w:p>
          <w:p w:rsidR="00EA58FE" w:rsidRDefault="004245CD">
            <w:pPr>
              <w:pStyle w:val="TableParagraph"/>
              <w:spacing w:line="208" w:lineRule="exact"/>
              <w:rPr>
                <w:sz w:val="20"/>
              </w:rPr>
            </w:pPr>
            <w:r>
              <w:rPr>
                <w:sz w:val="20"/>
              </w:rPr>
              <w:t>интерес</w:t>
            </w:r>
            <w:r>
              <w:rPr>
                <w:spacing w:val="-4"/>
                <w:sz w:val="20"/>
              </w:rPr>
              <w:t xml:space="preserve"> </w:t>
            </w:r>
            <w:r>
              <w:rPr>
                <w:sz w:val="20"/>
              </w:rPr>
              <w:t>к</w:t>
            </w:r>
            <w:r>
              <w:rPr>
                <w:spacing w:val="-5"/>
                <w:sz w:val="20"/>
              </w:rPr>
              <w:t xml:space="preserve"> </w:t>
            </w:r>
            <w:r>
              <w:rPr>
                <w:sz w:val="20"/>
              </w:rPr>
              <w:t>их</w:t>
            </w:r>
            <w:r>
              <w:rPr>
                <w:spacing w:val="-3"/>
                <w:sz w:val="20"/>
              </w:rPr>
              <w:t xml:space="preserve"> </w:t>
            </w:r>
            <w:r>
              <w:rPr>
                <w:sz w:val="20"/>
              </w:rPr>
              <w:t>культуре</w:t>
            </w:r>
            <w:r>
              <w:rPr>
                <w:spacing w:val="-4"/>
                <w:sz w:val="20"/>
              </w:rPr>
              <w:t xml:space="preserve"> </w:t>
            </w:r>
            <w:r>
              <w:rPr>
                <w:sz w:val="20"/>
              </w:rPr>
              <w:t>и</w:t>
            </w:r>
            <w:r>
              <w:rPr>
                <w:spacing w:val="-5"/>
                <w:sz w:val="20"/>
              </w:rPr>
              <w:t xml:space="preserve"> </w:t>
            </w:r>
            <w:r>
              <w:rPr>
                <w:spacing w:val="-2"/>
                <w:sz w:val="20"/>
              </w:rPr>
              <w:t>обычаям</w:t>
            </w:r>
          </w:p>
        </w:tc>
      </w:tr>
      <w:tr w:rsidR="00EA58FE">
        <w:trPr>
          <w:trHeight w:val="1348"/>
        </w:trPr>
        <w:tc>
          <w:tcPr>
            <w:tcW w:w="3699" w:type="dxa"/>
            <w:vMerge w:val="restart"/>
            <w:shd w:val="clear" w:color="auto" w:fill="F1F1F1"/>
          </w:tcPr>
          <w:p w:rsidR="00EA58FE" w:rsidRDefault="00EA58FE">
            <w:pPr>
              <w:pStyle w:val="TableParagraph"/>
              <w:ind w:left="0"/>
              <w:rPr>
                <w:sz w:val="18"/>
              </w:rPr>
            </w:pPr>
          </w:p>
        </w:tc>
        <w:tc>
          <w:tcPr>
            <w:tcW w:w="3529" w:type="dxa"/>
            <w:vMerge w:val="restart"/>
          </w:tcPr>
          <w:p w:rsidR="00EA58FE" w:rsidRDefault="004245CD">
            <w:pPr>
              <w:pStyle w:val="TableParagraph"/>
              <w:tabs>
                <w:tab w:val="left" w:pos="1791"/>
                <w:tab w:val="left" w:pos="3106"/>
              </w:tabs>
              <w:ind w:left="110" w:right="243"/>
              <w:jc w:val="both"/>
              <w:rPr>
                <w:sz w:val="20"/>
              </w:rPr>
            </w:pPr>
            <w:r>
              <w:rPr>
                <w:spacing w:val="-2"/>
                <w:sz w:val="20"/>
              </w:rPr>
              <w:t>Воспитывать</w:t>
            </w:r>
            <w:r>
              <w:rPr>
                <w:sz w:val="20"/>
              </w:rPr>
              <w:tab/>
            </w:r>
            <w:r>
              <w:rPr>
                <w:spacing w:val="-2"/>
                <w:sz w:val="20"/>
              </w:rPr>
              <w:t>гордость</w:t>
            </w:r>
            <w:r>
              <w:rPr>
                <w:sz w:val="20"/>
              </w:rPr>
              <w:tab/>
            </w:r>
            <w:r>
              <w:rPr>
                <w:spacing w:val="-6"/>
                <w:sz w:val="20"/>
              </w:rPr>
              <w:t xml:space="preserve">за </w:t>
            </w:r>
            <w:r>
              <w:rPr>
                <w:sz w:val="20"/>
              </w:rPr>
              <w:t xml:space="preserve">достижения страны в области спорта, науки, искусства и других </w:t>
            </w:r>
            <w:r>
              <w:rPr>
                <w:spacing w:val="-2"/>
                <w:sz w:val="20"/>
              </w:rPr>
              <w:t>областях.</w:t>
            </w:r>
          </w:p>
        </w:tc>
        <w:tc>
          <w:tcPr>
            <w:tcW w:w="3913" w:type="dxa"/>
          </w:tcPr>
          <w:p w:rsidR="00EA58FE" w:rsidRDefault="004245CD">
            <w:pPr>
              <w:pStyle w:val="TableParagraph"/>
              <w:ind w:right="245"/>
              <w:jc w:val="both"/>
              <w:rPr>
                <w:sz w:val="20"/>
              </w:rPr>
            </w:pPr>
            <w:r>
              <w:rPr>
                <w:sz w:val="20"/>
              </w:rPr>
              <w:t>Знакомить детей с содержанием государственных праздников и традициями празднования,</w:t>
            </w:r>
          </w:p>
        </w:tc>
        <w:tc>
          <w:tcPr>
            <w:tcW w:w="3971" w:type="dxa"/>
          </w:tcPr>
          <w:p w:rsidR="00EA58FE" w:rsidRDefault="004245CD">
            <w:pPr>
              <w:pStyle w:val="TableParagraph"/>
              <w:tabs>
                <w:tab w:val="left" w:pos="2102"/>
                <w:tab w:val="left" w:pos="3603"/>
              </w:tabs>
              <w:ind w:right="247"/>
              <w:jc w:val="both"/>
              <w:rPr>
                <w:sz w:val="20"/>
              </w:rPr>
            </w:pPr>
            <w:r>
              <w:rPr>
                <w:sz w:val="20"/>
              </w:rPr>
              <w:t xml:space="preserve">Расширять представления детей о </w:t>
            </w:r>
            <w:r>
              <w:rPr>
                <w:spacing w:val="-2"/>
                <w:sz w:val="20"/>
              </w:rPr>
              <w:t>государственных</w:t>
            </w:r>
            <w:r>
              <w:rPr>
                <w:sz w:val="20"/>
              </w:rPr>
              <w:tab/>
            </w:r>
            <w:r>
              <w:rPr>
                <w:spacing w:val="-2"/>
                <w:sz w:val="20"/>
              </w:rPr>
              <w:t>праздниках</w:t>
            </w:r>
            <w:r>
              <w:rPr>
                <w:sz w:val="20"/>
              </w:rPr>
              <w:tab/>
            </w:r>
            <w:r>
              <w:rPr>
                <w:spacing w:val="-10"/>
                <w:sz w:val="20"/>
              </w:rPr>
              <w:t>и</w:t>
            </w:r>
            <w:r>
              <w:rPr>
                <w:sz w:val="20"/>
              </w:rPr>
              <w:t xml:space="preserve"> поддерживать интерес детей к событиям, происходящим в стране,</w:t>
            </w:r>
          </w:p>
        </w:tc>
      </w:tr>
      <w:tr w:rsidR="00EA58FE">
        <w:trPr>
          <w:trHeight w:val="921"/>
        </w:trPr>
        <w:tc>
          <w:tcPr>
            <w:tcW w:w="3699" w:type="dxa"/>
            <w:vMerge/>
            <w:tcBorders>
              <w:top w:val="nil"/>
            </w:tcBorders>
            <w:shd w:val="clear" w:color="auto" w:fill="F1F1F1"/>
          </w:tcPr>
          <w:p w:rsidR="00EA58FE" w:rsidRDefault="00EA58FE">
            <w:pPr>
              <w:rPr>
                <w:sz w:val="2"/>
                <w:szCs w:val="2"/>
              </w:rPr>
            </w:pPr>
          </w:p>
        </w:tc>
        <w:tc>
          <w:tcPr>
            <w:tcW w:w="3529" w:type="dxa"/>
            <w:vMerge/>
            <w:tcBorders>
              <w:top w:val="nil"/>
            </w:tcBorders>
          </w:tcPr>
          <w:p w:rsidR="00EA58FE" w:rsidRDefault="00EA58FE">
            <w:pPr>
              <w:rPr>
                <w:sz w:val="2"/>
                <w:szCs w:val="2"/>
              </w:rPr>
            </w:pPr>
          </w:p>
        </w:tc>
        <w:tc>
          <w:tcPr>
            <w:tcW w:w="3913" w:type="dxa"/>
          </w:tcPr>
          <w:p w:rsidR="00EA58FE" w:rsidRDefault="004245CD">
            <w:pPr>
              <w:pStyle w:val="TableParagraph"/>
              <w:ind w:right="247"/>
              <w:jc w:val="both"/>
              <w:rPr>
                <w:sz w:val="20"/>
              </w:rPr>
            </w:pPr>
            <w:r>
              <w:rPr>
                <w:sz w:val="20"/>
              </w:rPr>
              <w:t>Развивать патриотические чувства, уважение и гордость за поступки героев Отечества, достижения страны.</w:t>
            </w:r>
          </w:p>
        </w:tc>
        <w:tc>
          <w:tcPr>
            <w:tcW w:w="3971" w:type="dxa"/>
          </w:tcPr>
          <w:p w:rsidR="00EA58FE" w:rsidRDefault="004245CD">
            <w:pPr>
              <w:pStyle w:val="TableParagraph"/>
              <w:tabs>
                <w:tab w:val="left" w:pos="1335"/>
                <w:tab w:val="left" w:pos="2390"/>
                <w:tab w:val="left" w:pos="3544"/>
              </w:tabs>
              <w:ind w:right="246"/>
              <w:rPr>
                <w:sz w:val="20"/>
              </w:rPr>
            </w:pPr>
            <w:r>
              <w:rPr>
                <w:spacing w:val="-2"/>
                <w:sz w:val="20"/>
              </w:rPr>
              <w:t>Развивать</w:t>
            </w:r>
            <w:r>
              <w:rPr>
                <w:sz w:val="20"/>
              </w:rPr>
              <w:tab/>
            </w:r>
            <w:r>
              <w:rPr>
                <w:spacing w:val="-2"/>
                <w:sz w:val="20"/>
              </w:rPr>
              <w:t>чувство</w:t>
            </w:r>
            <w:r>
              <w:rPr>
                <w:sz w:val="20"/>
              </w:rPr>
              <w:tab/>
            </w:r>
            <w:r>
              <w:rPr>
                <w:spacing w:val="-2"/>
                <w:sz w:val="20"/>
              </w:rPr>
              <w:t>гордости</w:t>
            </w:r>
            <w:r>
              <w:rPr>
                <w:sz w:val="20"/>
              </w:rPr>
              <w:tab/>
            </w:r>
            <w:r>
              <w:rPr>
                <w:spacing w:val="-6"/>
                <w:sz w:val="20"/>
              </w:rPr>
              <w:t xml:space="preserve">за </w:t>
            </w:r>
            <w:r>
              <w:rPr>
                <w:sz w:val="20"/>
              </w:rPr>
              <w:t>достижения</w:t>
            </w:r>
            <w:r>
              <w:rPr>
                <w:spacing w:val="66"/>
                <w:w w:val="150"/>
                <w:sz w:val="20"/>
              </w:rPr>
              <w:t xml:space="preserve"> </w:t>
            </w:r>
            <w:r>
              <w:rPr>
                <w:sz w:val="20"/>
              </w:rPr>
              <w:t>страны</w:t>
            </w:r>
            <w:r>
              <w:rPr>
                <w:spacing w:val="67"/>
                <w:w w:val="150"/>
                <w:sz w:val="20"/>
              </w:rPr>
              <w:t xml:space="preserve"> </w:t>
            </w:r>
            <w:r>
              <w:rPr>
                <w:sz w:val="20"/>
              </w:rPr>
              <w:t>в</w:t>
            </w:r>
            <w:r>
              <w:rPr>
                <w:spacing w:val="66"/>
                <w:w w:val="150"/>
                <w:sz w:val="20"/>
              </w:rPr>
              <w:t xml:space="preserve"> </w:t>
            </w:r>
            <w:r>
              <w:rPr>
                <w:sz w:val="20"/>
              </w:rPr>
              <w:t>области</w:t>
            </w:r>
            <w:r>
              <w:rPr>
                <w:spacing w:val="66"/>
                <w:w w:val="150"/>
                <w:sz w:val="20"/>
              </w:rPr>
              <w:t xml:space="preserve"> </w:t>
            </w:r>
            <w:r>
              <w:rPr>
                <w:spacing w:val="-2"/>
                <w:sz w:val="20"/>
              </w:rPr>
              <w:t>спорта,</w:t>
            </w:r>
          </w:p>
          <w:p w:rsidR="00EA58FE" w:rsidRDefault="004245CD">
            <w:pPr>
              <w:pStyle w:val="TableParagraph"/>
              <w:spacing w:line="230" w:lineRule="atLeast"/>
              <w:ind w:right="245"/>
              <w:rPr>
                <w:sz w:val="20"/>
              </w:rPr>
            </w:pPr>
            <w:r>
              <w:rPr>
                <w:sz w:val="20"/>
              </w:rPr>
              <w:t>науки</w:t>
            </w:r>
            <w:r>
              <w:rPr>
                <w:spacing w:val="23"/>
                <w:sz w:val="20"/>
              </w:rPr>
              <w:t xml:space="preserve"> </w:t>
            </w:r>
            <w:r>
              <w:rPr>
                <w:sz w:val="20"/>
              </w:rPr>
              <w:t>и</w:t>
            </w:r>
            <w:r>
              <w:rPr>
                <w:spacing w:val="23"/>
                <w:sz w:val="20"/>
              </w:rPr>
              <w:t xml:space="preserve"> </w:t>
            </w:r>
            <w:r>
              <w:rPr>
                <w:sz w:val="20"/>
              </w:rPr>
              <w:t>искусства,</w:t>
            </w:r>
            <w:r>
              <w:rPr>
                <w:spacing w:val="22"/>
                <w:sz w:val="20"/>
              </w:rPr>
              <w:t xml:space="preserve"> </w:t>
            </w:r>
            <w:r>
              <w:rPr>
                <w:sz w:val="20"/>
              </w:rPr>
              <w:t>служения</w:t>
            </w:r>
            <w:r>
              <w:rPr>
                <w:spacing w:val="24"/>
                <w:sz w:val="20"/>
              </w:rPr>
              <w:t xml:space="preserve"> </w:t>
            </w:r>
            <w:r>
              <w:rPr>
                <w:sz w:val="20"/>
              </w:rPr>
              <w:t>и</w:t>
            </w:r>
            <w:r>
              <w:rPr>
                <w:spacing w:val="22"/>
                <w:sz w:val="20"/>
              </w:rPr>
              <w:t xml:space="preserve"> </w:t>
            </w:r>
            <w:r>
              <w:rPr>
                <w:sz w:val="20"/>
              </w:rPr>
              <w:t>верности интересам страны.</w:t>
            </w:r>
          </w:p>
        </w:tc>
      </w:tr>
      <w:tr w:rsidR="00EA58FE">
        <w:trPr>
          <w:trHeight w:val="1408"/>
        </w:trPr>
        <w:tc>
          <w:tcPr>
            <w:tcW w:w="3699" w:type="dxa"/>
            <w:vMerge w:val="restart"/>
            <w:shd w:val="clear" w:color="auto" w:fill="F1F1F1"/>
          </w:tcPr>
          <w:p w:rsidR="00EA58FE" w:rsidRDefault="00EA58FE">
            <w:pPr>
              <w:pStyle w:val="TableParagraph"/>
              <w:ind w:left="0"/>
              <w:rPr>
                <w:sz w:val="18"/>
              </w:rPr>
            </w:pPr>
          </w:p>
        </w:tc>
        <w:tc>
          <w:tcPr>
            <w:tcW w:w="3529" w:type="dxa"/>
            <w:vMerge w:val="restart"/>
          </w:tcPr>
          <w:p w:rsidR="00EA58FE" w:rsidRDefault="004245CD">
            <w:pPr>
              <w:pStyle w:val="TableParagraph"/>
              <w:ind w:left="110" w:right="98"/>
              <w:jc w:val="both"/>
              <w:rPr>
                <w:sz w:val="20"/>
              </w:rPr>
            </w:pPr>
            <w:r>
              <w:rPr>
                <w:sz w:val="20"/>
              </w:rPr>
              <w:t>Развивать интерес детей к основным достопримечательностям</w:t>
            </w:r>
            <w:r>
              <w:rPr>
                <w:spacing w:val="-3"/>
                <w:sz w:val="20"/>
              </w:rPr>
              <w:t xml:space="preserve"> </w:t>
            </w:r>
            <w:r>
              <w:rPr>
                <w:sz w:val="20"/>
              </w:rPr>
              <w:t>населённого пункта, в котором они живут.</w:t>
            </w:r>
          </w:p>
        </w:tc>
        <w:tc>
          <w:tcPr>
            <w:tcW w:w="3913" w:type="dxa"/>
            <w:vMerge w:val="restart"/>
          </w:tcPr>
          <w:p w:rsidR="00EA58FE" w:rsidRDefault="004245CD">
            <w:pPr>
              <w:pStyle w:val="TableParagraph"/>
              <w:rPr>
                <w:sz w:val="20"/>
              </w:rPr>
            </w:pPr>
            <w:r>
              <w:rPr>
                <w:spacing w:val="-2"/>
                <w:sz w:val="20"/>
              </w:rPr>
              <w:t>Поддерживать:</w:t>
            </w:r>
          </w:p>
          <w:p w:rsidR="00EA58FE" w:rsidRDefault="004245CD">
            <w:pPr>
              <w:pStyle w:val="TableParagraph"/>
              <w:numPr>
                <w:ilvl w:val="0"/>
                <w:numId w:val="338"/>
              </w:numPr>
              <w:tabs>
                <w:tab w:val="left" w:pos="512"/>
              </w:tabs>
              <w:ind w:right="246" w:firstLine="0"/>
              <w:jc w:val="both"/>
              <w:rPr>
                <w:sz w:val="20"/>
              </w:rPr>
            </w:pPr>
            <w:r>
              <w:rPr>
                <w:sz w:val="20"/>
              </w:rPr>
              <w:t>детскую любознательность по отношению к родному краю,</w:t>
            </w:r>
          </w:p>
          <w:p w:rsidR="00EA58FE" w:rsidRDefault="004245CD">
            <w:pPr>
              <w:pStyle w:val="TableParagraph"/>
              <w:numPr>
                <w:ilvl w:val="0"/>
                <w:numId w:val="338"/>
              </w:numPr>
              <w:tabs>
                <w:tab w:val="left" w:pos="512"/>
                <w:tab w:val="left" w:pos="2153"/>
                <w:tab w:val="left" w:pos="3549"/>
              </w:tabs>
              <w:ind w:right="244" w:firstLine="0"/>
              <w:jc w:val="both"/>
              <w:rPr>
                <w:sz w:val="20"/>
              </w:rPr>
            </w:pPr>
            <w:r>
              <w:rPr>
                <w:sz w:val="20"/>
              </w:rPr>
              <w:t xml:space="preserve">эмоциональный отклик на проявления красоты в различных </w:t>
            </w:r>
            <w:r>
              <w:rPr>
                <w:spacing w:val="-2"/>
                <w:sz w:val="20"/>
              </w:rPr>
              <w:t>архитектурных</w:t>
            </w:r>
            <w:r>
              <w:rPr>
                <w:sz w:val="20"/>
              </w:rPr>
              <w:tab/>
            </w:r>
            <w:r>
              <w:rPr>
                <w:spacing w:val="-2"/>
                <w:sz w:val="20"/>
              </w:rPr>
              <w:t>объектах</w:t>
            </w:r>
            <w:r>
              <w:rPr>
                <w:sz w:val="20"/>
              </w:rPr>
              <w:tab/>
            </w:r>
            <w:r>
              <w:rPr>
                <w:spacing w:val="-10"/>
                <w:sz w:val="20"/>
              </w:rPr>
              <w:t>и</w:t>
            </w:r>
            <w:r>
              <w:rPr>
                <w:sz w:val="20"/>
              </w:rPr>
              <w:t xml:space="preserve"> произведениях искусства, явлениях </w:t>
            </w:r>
            <w:r>
              <w:rPr>
                <w:spacing w:val="-2"/>
                <w:sz w:val="20"/>
              </w:rPr>
              <w:t>природы.</w:t>
            </w:r>
          </w:p>
        </w:tc>
        <w:tc>
          <w:tcPr>
            <w:tcW w:w="3971" w:type="dxa"/>
          </w:tcPr>
          <w:p w:rsidR="00EA58FE" w:rsidRDefault="004245CD">
            <w:pPr>
              <w:pStyle w:val="TableParagraph"/>
              <w:rPr>
                <w:sz w:val="20"/>
              </w:rPr>
            </w:pPr>
            <w:r>
              <w:rPr>
                <w:spacing w:val="-2"/>
                <w:sz w:val="20"/>
              </w:rPr>
              <w:t>Развивать:</w:t>
            </w:r>
          </w:p>
          <w:p w:rsidR="00EA58FE" w:rsidRDefault="004245CD">
            <w:pPr>
              <w:pStyle w:val="TableParagraph"/>
              <w:numPr>
                <w:ilvl w:val="0"/>
                <w:numId w:val="337"/>
              </w:numPr>
              <w:tabs>
                <w:tab w:val="left" w:pos="557"/>
              </w:tabs>
              <w:ind w:right="245" w:firstLine="144"/>
              <w:jc w:val="both"/>
              <w:rPr>
                <w:sz w:val="20"/>
              </w:rPr>
            </w:pPr>
            <w:r>
              <w:rPr>
                <w:sz w:val="20"/>
              </w:rPr>
              <w:t>интерес детей к населённому</w:t>
            </w:r>
            <w:r>
              <w:rPr>
                <w:spacing w:val="40"/>
                <w:sz w:val="20"/>
              </w:rPr>
              <w:t xml:space="preserve"> </w:t>
            </w:r>
            <w:r>
              <w:rPr>
                <w:sz w:val="20"/>
              </w:rPr>
              <w:t>пункту, в котором живёт,</w:t>
            </w:r>
          </w:p>
          <w:p w:rsidR="00EA58FE" w:rsidRDefault="004245CD">
            <w:pPr>
              <w:pStyle w:val="TableParagraph"/>
              <w:numPr>
                <w:ilvl w:val="0"/>
                <w:numId w:val="337"/>
              </w:numPr>
              <w:tabs>
                <w:tab w:val="left" w:pos="557"/>
              </w:tabs>
              <w:spacing w:line="230" w:lineRule="exact"/>
              <w:ind w:right="247" w:firstLine="144"/>
              <w:jc w:val="both"/>
              <w:rPr>
                <w:sz w:val="20"/>
              </w:rPr>
            </w:pPr>
            <w:r>
              <w:rPr>
                <w:sz w:val="20"/>
              </w:rPr>
              <w:t>переживание чувства удивления, восхищения достопримечательностями, событиями прошлого и настоящего;</w:t>
            </w:r>
          </w:p>
        </w:tc>
      </w:tr>
      <w:tr w:rsidR="00EA58FE">
        <w:trPr>
          <w:trHeight w:val="1130"/>
        </w:trPr>
        <w:tc>
          <w:tcPr>
            <w:tcW w:w="3699" w:type="dxa"/>
            <w:vMerge/>
            <w:tcBorders>
              <w:top w:val="nil"/>
            </w:tcBorders>
            <w:shd w:val="clear" w:color="auto" w:fill="F1F1F1"/>
          </w:tcPr>
          <w:p w:rsidR="00EA58FE" w:rsidRDefault="00EA58FE">
            <w:pPr>
              <w:rPr>
                <w:sz w:val="2"/>
                <w:szCs w:val="2"/>
              </w:rPr>
            </w:pPr>
          </w:p>
        </w:tc>
        <w:tc>
          <w:tcPr>
            <w:tcW w:w="3529" w:type="dxa"/>
            <w:vMerge/>
            <w:tcBorders>
              <w:top w:val="nil"/>
            </w:tcBorders>
          </w:tcPr>
          <w:p w:rsidR="00EA58FE" w:rsidRDefault="00EA58FE">
            <w:pPr>
              <w:rPr>
                <w:sz w:val="2"/>
                <w:szCs w:val="2"/>
              </w:rPr>
            </w:pPr>
          </w:p>
        </w:tc>
        <w:tc>
          <w:tcPr>
            <w:tcW w:w="3913" w:type="dxa"/>
            <w:vMerge/>
            <w:tcBorders>
              <w:top w:val="nil"/>
            </w:tcBorders>
          </w:tcPr>
          <w:p w:rsidR="00EA58FE" w:rsidRDefault="00EA58FE">
            <w:pPr>
              <w:rPr>
                <w:sz w:val="2"/>
                <w:szCs w:val="2"/>
              </w:rPr>
            </w:pPr>
          </w:p>
        </w:tc>
        <w:tc>
          <w:tcPr>
            <w:tcW w:w="3971" w:type="dxa"/>
          </w:tcPr>
          <w:p w:rsidR="00EA58FE" w:rsidRDefault="004245CD">
            <w:pPr>
              <w:pStyle w:val="TableParagraph"/>
              <w:ind w:right="246"/>
              <w:jc w:val="both"/>
              <w:rPr>
                <w:sz w:val="20"/>
              </w:rPr>
            </w:pPr>
            <w:r>
              <w:rPr>
                <w:sz w:val="20"/>
              </w:rPr>
              <w:t>Поощрять активное участие в праздновании событий, связанных с его местом проживания.</w:t>
            </w:r>
          </w:p>
        </w:tc>
      </w:tr>
      <w:tr w:rsidR="00EA58FE">
        <w:trPr>
          <w:trHeight w:val="1248"/>
        </w:trPr>
        <w:tc>
          <w:tcPr>
            <w:tcW w:w="3699" w:type="dxa"/>
            <w:shd w:val="clear" w:color="auto" w:fill="F1F1F1"/>
          </w:tcPr>
          <w:p w:rsidR="00EA58FE" w:rsidRDefault="00EA58FE">
            <w:pPr>
              <w:pStyle w:val="TableParagraph"/>
              <w:ind w:left="0"/>
              <w:rPr>
                <w:sz w:val="18"/>
              </w:rPr>
            </w:pPr>
          </w:p>
        </w:tc>
        <w:tc>
          <w:tcPr>
            <w:tcW w:w="3529" w:type="dxa"/>
            <w:shd w:val="clear" w:color="auto" w:fill="F1F1F1"/>
          </w:tcPr>
          <w:p w:rsidR="00EA58FE" w:rsidRDefault="00EA58FE">
            <w:pPr>
              <w:pStyle w:val="TableParagraph"/>
              <w:ind w:left="0"/>
              <w:rPr>
                <w:sz w:val="18"/>
              </w:rPr>
            </w:pPr>
          </w:p>
        </w:tc>
        <w:tc>
          <w:tcPr>
            <w:tcW w:w="3913" w:type="dxa"/>
            <w:shd w:val="clear" w:color="auto" w:fill="F1F1F1"/>
          </w:tcPr>
          <w:p w:rsidR="00EA58FE" w:rsidRDefault="00EA58FE">
            <w:pPr>
              <w:pStyle w:val="TableParagraph"/>
              <w:ind w:left="0"/>
              <w:rPr>
                <w:sz w:val="18"/>
              </w:rPr>
            </w:pPr>
          </w:p>
        </w:tc>
        <w:tc>
          <w:tcPr>
            <w:tcW w:w="3971" w:type="dxa"/>
          </w:tcPr>
          <w:p w:rsidR="00EA58FE" w:rsidRDefault="004245CD" w:rsidP="009D6436">
            <w:pPr>
              <w:pStyle w:val="TableParagraph"/>
              <w:ind w:right="246"/>
              <w:jc w:val="both"/>
              <w:rPr>
                <w:sz w:val="20"/>
              </w:rPr>
            </w:pPr>
            <w:r>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М</w:t>
            </w:r>
            <w:r w:rsidR="009D6436">
              <w:rPr>
                <w:sz w:val="20"/>
              </w:rPr>
              <w:t>Б</w:t>
            </w:r>
            <w:r>
              <w:rPr>
                <w:sz w:val="20"/>
              </w:rPr>
              <w:t>ДОУ и в городе.</w:t>
            </w:r>
          </w:p>
        </w:tc>
      </w:tr>
      <w:tr w:rsidR="00EA58FE">
        <w:trPr>
          <w:trHeight w:val="230"/>
        </w:trPr>
        <w:tc>
          <w:tcPr>
            <w:tcW w:w="15112" w:type="dxa"/>
            <w:gridSpan w:val="4"/>
            <w:shd w:val="clear" w:color="auto" w:fill="EDEBE0"/>
          </w:tcPr>
          <w:p w:rsidR="00EA58FE" w:rsidRDefault="004245CD">
            <w:pPr>
              <w:pStyle w:val="TableParagraph"/>
              <w:spacing w:line="210" w:lineRule="exact"/>
              <w:ind w:left="160"/>
              <w:rPr>
                <w:b/>
                <w:sz w:val="20"/>
              </w:rPr>
            </w:pPr>
            <w:r>
              <w:rPr>
                <w:b/>
                <w:sz w:val="20"/>
              </w:rPr>
              <w:t>Задачи</w:t>
            </w:r>
            <w:r>
              <w:rPr>
                <w:b/>
                <w:spacing w:val="-6"/>
                <w:sz w:val="20"/>
              </w:rPr>
              <w:t xml:space="preserve"> </w:t>
            </w:r>
            <w:r>
              <w:rPr>
                <w:b/>
                <w:sz w:val="20"/>
              </w:rPr>
              <w:t>по</w:t>
            </w:r>
            <w:r>
              <w:rPr>
                <w:b/>
                <w:spacing w:val="-4"/>
                <w:sz w:val="20"/>
              </w:rPr>
              <w:t xml:space="preserve"> </w:t>
            </w:r>
            <w:r>
              <w:rPr>
                <w:b/>
                <w:sz w:val="20"/>
              </w:rPr>
              <w:t>направлению</w:t>
            </w:r>
            <w:r>
              <w:rPr>
                <w:b/>
                <w:spacing w:val="-4"/>
                <w:sz w:val="20"/>
              </w:rPr>
              <w:t xml:space="preserve"> </w:t>
            </w:r>
            <w:r>
              <w:rPr>
                <w:b/>
                <w:sz w:val="20"/>
              </w:rPr>
              <w:t>-</w:t>
            </w:r>
            <w:r>
              <w:rPr>
                <w:b/>
                <w:spacing w:val="-7"/>
                <w:sz w:val="20"/>
              </w:rPr>
              <w:t xml:space="preserve"> </w:t>
            </w:r>
            <w:r>
              <w:rPr>
                <w:b/>
                <w:sz w:val="20"/>
              </w:rPr>
              <w:t>трудовое</w:t>
            </w:r>
            <w:r>
              <w:rPr>
                <w:b/>
                <w:spacing w:val="-5"/>
                <w:sz w:val="20"/>
              </w:rPr>
              <w:t xml:space="preserve"> </w:t>
            </w:r>
            <w:r>
              <w:rPr>
                <w:b/>
                <w:spacing w:val="-2"/>
                <w:sz w:val="20"/>
              </w:rPr>
              <w:t>воспитание</w:t>
            </w:r>
          </w:p>
        </w:tc>
      </w:tr>
      <w:tr w:rsidR="00EA58FE">
        <w:trPr>
          <w:trHeight w:val="230"/>
        </w:trPr>
        <w:tc>
          <w:tcPr>
            <w:tcW w:w="3699" w:type="dxa"/>
          </w:tcPr>
          <w:p w:rsidR="00EA58FE" w:rsidRDefault="004245CD">
            <w:pPr>
              <w:pStyle w:val="TableParagraph"/>
              <w:spacing w:line="210" w:lineRule="exact"/>
              <w:ind w:left="15"/>
              <w:jc w:val="center"/>
              <w:rPr>
                <w:sz w:val="20"/>
              </w:rPr>
            </w:pPr>
            <w:r>
              <w:rPr>
                <w:spacing w:val="-2"/>
                <w:sz w:val="20"/>
              </w:rPr>
              <w:t>3-</w:t>
            </w:r>
            <w:r>
              <w:rPr>
                <w:spacing w:val="-10"/>
                <w:sz w:val="20"/>
              </w:rPr>
              <w:t>4</w:t>
            </w:r>
          </w:p>
        </w:tc>
        <w:tc>
          <w:tcPr>
            <w:tcW w:w="3529" w:type="dxa"/>
          </w:tcPr>
          <w:p w:rsidR="00EA58FE" w:rsidRDefault="004245CD">
            <w:pPr>
              <w:pStyle w:val="TableParagraph"/>
              <w:spacing w:line="210" w:lineRule="exact"/>
              <w:ind w:left="13"/>
              <w:jc w:val="center"/>
              <w:rPr>
                <w:sz w:val="20"/>
              </w:rPr>
            </w:pPr>
            <w:r>
              <w:rPr>
                <w:spacing w:val="-2"/>
                <w:sz w:val="20"/>
              </w:rPr>
              <w:t>4-</w:t>
            </w:r>
            <w:r>
              <w:rPr>
                <w:spacing w:val="-10"/>
                <w:sz w:val="20"/>
              </w:rPr>
              <w:t>5</w:t>
            </w:r>
          </w:p>
        </w:tc>
        <w:tc>
          <w:tcPr>
            <w:tcW w:w="3913" w:type="dxa"/>
          </w:tcPr>
          <w:p w:rsidR="00EA58FE" w:rsidRDefault="004245CD">
            <w:pPr>
              <w:pStyle w:val="TableParagraph"/>
              <w:spacing w:line="210" w:lineRule="exact"/>
              <w:ind w:left="7"/>
              <w:jc w:val="center"/>
              <w:rPr>
                <w:sz w:val="20"/>
              </w:rPr>
            </w:pPr>
            <w:r>
              <w:rPr>
                <w:spacing w:val="-2"/>
                <w:sz w:val="20"/>
              </w:rPr>
              <w:t>5-</w:t>
            </w:r>
            <w:r>
              <w:rPr>
                <w:spacing w:val="-10"/>
                <w:sz w:val="20"/>
              </w:rPr>
              <w:t>6</w:t>
            </w:r>
          </w:p>
        </w:tc>
        <w:tc>
          <w:tcPr>
            <w:tcW w:w="3971" w:type="dxa"/>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1077"/>
        </w:trPr>
        <w:tc>
          <w:tcPr>
            <w:tcW w:w="3699" w:type="dxa"/>
          </w:tcPr>
          <w:p w:rsidR="00EA58FE" w:rsidRDefault="004245CD" w:rsidP="009D6436">
            <w:pPr>
              <w:pStyle w:val="TableParagraph"/>
              <w:ind w:left="110"/>
              <w:rPr>
                <w:sz w:val="20"/>
              </w:rPr>
            </w:pPr>
            <w:r>
              <w:rPr>
                <w:sz w:val="20"/>
              </w:rPr>
              <w:t>Развивать</w:t>
            </w:r>
            <w:r>
              <w:rPr>
                <w:spacing w:val="40"/>
                <w:sz w:val="20"/>
              </w:rPr>
              <w:t xml:space="preserve"> </w:t>
            </w:r>
            <w:r>
              <w:rPr>
                <w:sz w:val="20"/>
              </w:rPr>
              <w:t>интерес</w:t>
            </w:r>
            <w:r>
              <w:rPr>
                <w:spacing w:val="39"/>
                <w:sz w:val="20"/>
              </w:rPr>
              <w:t xml:space="preserve"> </w:t>
            </w:r>
            <w:r>
              <w:rPr>
                <w:sz w:val="20"/>
              </w:rPr>
              <w:t>к</w:t>
            </w:r>
            <w:r>
              <w:rPr>
                <w:spacing w:val="40"/>
                <w:sz w:val="20"/>
              </w:rPr>
              <w:t xml:space="preserve"> </w:t>
            </w:r>
            <w:r>
              <w:rPr>
                <w:sz w:val="20"/>
              </w:rPr>
              <w:t>труду</w:t>
            </w:r>
            <w:r>
              <w:rPr>
                <w:spacing w:val="40"/>
                <w:sz w:val="20"/>
              </w:rPr>
              <w:t xml:space="preserve"> </w:t>
            </w:r>
            <w:r>
              <w:rPr>
                <w:sz w:val="20"/>
              </w:rPr>
              <w:t>взрослых</w:t>
            </w:r>
            <w:r>
              <w:rPr>
                <w:spacing w:val="40"/>
                <w:sz w:val="20"/>
              </w:rPr>
              <w:t xml:space="preserve"> </w:t>
            </w:r>
            <w:r>
              <w:rPr>
                <w:sz w:val="20"/>
              </w:rPr>
              <w:t>в М</w:t>
            </w:r>
            <w:r w:rsidR="009D6436">
              <w:rPr>
                <w:sz w:val="20"/>
              </w:rPr>
              <w:t>Б</w:t>
            </w:r>
            <w:r>
              <w:rPr>
                <w:sz w:val="20"/>
              </w:rPr>
              <w:t>ДОУ и в семье;</w:t>
            </w:r>
          </w:p>
        </w:tc>
        <w:tc>
          <w:tcPr>
            <w:tcW w:w="3529" w:type="dxa"/>
          </w:tcPr>
          <w:p w:rsidR="00EA58FE" w:rsidRDefault="004245CD">
            <w:pPr>
              <w:pStyle w:val="TableParagraph"/>
              <w:ind w:left="110" w:right="99"/>
              <w:jc w:val="both"/>
              <w:rPr>
                <w:sz w:val="20"/>
              </w:rPr>
            </w:pPr>
            <w:r>
              <w:rPr>
                <w:sz w:val="20"/>
              </w:rPr>
              <w:t>Формировать представления об отдельных профессиях взрослых на основе ознакомления с конкретными видами труда</w:t>
            </w:r>
          </w:p>
        </w:tc>
        <w:tc>
          <w:tcPr>
            <w:tcW w:w="3913" w:type="dxa"/>
          </w:tcPr>
          <w:p w:rsidR="00EA58FE" w:rsidRDefault="004245CD">
            <w:pPr>
              <w:pStyle w:val="TableParagraph"/>
              <w:ind w:right="100"/>
              <w:rPr>
                <w:sz w:val="20"/>
              </w:rPr>
            </w:pPr>
            <w:r>
              <w:rPr>
                <w:sz w:val="20"/>
              </w:rPr>
              <w:t>Формировать</w:t>
            </w:r>
            <w:r>
              <w:rPr>
                <w:spacing w:val="-1"/>
                <w:sz w:val="20"/>
              </w:rPr>
              <w:t xml:space="preserve"> </w:t>
            </w:r>
            <w:r>
              <w:rPr>
                <w:sz w:val="20"/>
              </w:rPr>
              <w:t>представления</w:t>
            </w:r>
            <w:r>
              <w:rPr>
                <w:spacing w:val="-1"/>
                <w:sz w:val="20"/>
              </w:rPr>
              <w:t xml:space="preserve"> </w:t>
            </w:r>
            <w:r>
              <w:rPr>
                <w:sz w:val="20"/>
              </w:rPr>
              <w:t>о профессиях и трудовых процессах</w:t>
            </w:r>
          </w:p>
        </w:tc>
        <w:tc>
          <w:tcPr>
            <w:tcW w:w="3971" w:type="dxa"/>
          </w:tcPr>
          <w:p w:rsidR="00EA58FE" w:rsidRDefault="004245CD">
            <w:pPr>
              <w:pStyle w:val="TableParagraph"/>
              <w:ind w:right="245"/>
              <w:rPr>
                <w:sz w:val="20"/>
              </w:rPr>
            </w:pPr>
            <w:r>
              <w:rPr>
                <w:sz w:val="20"/>
              </w:rPr>
              <w:t>Формировать</w:t>
            </w:r>
            <w:r>
              <w:rPr>
                <w:spacing w:val="-11"/>
                <w:sz w:val="20"/>
              </w:rPr>
              <w:t xml:space="preserve"> </w:t>
            </w:r>
            <w:r>
              <w:rPr>
                <w:sz w:val="20"/>
              </w:rPr>
              <w:t>представления</w:t>
            </w:r>
            <w:r>
              <w:rPr>
                <w:spacing w:val="-9"/>
                <w:sz w:val="20"/>
              </w:rPr>
              <w:t xml:space="preserve"> </w:t>
            </w:r>
            <w:r>
              <w:rPr>
                <w:sz w:val="20"/>
              </w:rPr>
              <w:t>о</w:t>
            </w:r>
            <w:r>
              <w:rPr>
                <w:spacing w:val="-10"/>
                <w:sz w:val="20"/>
              </w:rPr>
              <w:t xml:space="preserve"> </w:t>
            </w:r>
            <w:r>
              <w:rPr>
                <w:sz w:val="20"/>
              </w:rPr>
              <w:t>труде</w:t>
            </w:r>
            <w:r>
              <w:rPr>
                <w:spacing w:val="-12"/>
                <w:sz w:val="20"/>
              </w:rPr>
              <w:t xml:space="preserve"> </w:t>
            </w:r>
            <w:r>
              <w:rPr>
                <w:sz w:val="20"/>
              </w:rPr>
              <w:t>как ценности общества, о разнообразии и взаимосвязи видов труда и профессий;</w:t>
            </w:r>
          </w:p>
        </w:tc>
      </w:tr>
      <w:tr w:rsidR="00EA58FE">
        <w:trPr>
          <w:trHeight w:val="1610"/>
        </w:trPr>
        <w:tc>
          <w:tcPr>
            <w:tcW w:w="3699" w:type="dxa"/>
          </w:tcPr>
          <w:p w:rsidR="00EA58FE" w:rsidRDefault="004245CD">
            <w:pPr>
              <w:pStyle w:val="TableParagraph"/>
              <w:ind w:left="110" w:right="96"/>
              <w:jc w:val="both"/>
              <w:rPr>
                <w:sz w:val="20"/>
              </w:rPr>
            </w:pPr>
            <w:r>
              <w:rPr>
                <w:sz w:val="20"/>
              </w:rPr>
              <w:t>Формировать представления о конкретных видах хозяйственно- бытового труда, направленных на</w:t>
            </w:r>
            <w:r>
              <w:rPr>
                <w:spacing w:val="40"/>
                <w:sz w:val="20"/>
              </w:rPr>
              <w:t xml:space="preserve"> </w:t>
            </w:r>
            <w:r>
              <w:rPr>
                <w:sz w:val="20"/>
              </w:rPr>
              <w:t>заботу о детях (мытье посуды, уборка помещений группы и участка и прочее) и трудовые навыки</w:t>
            </w:r>
          </w:p>
        </w:tc>
        <w:tc>
          <w:tcPr>
            <w:tcW w:w="7442" w:type="dxa"/>
            <w:gridSpan w:val="2"/>
          </w:tcPr>
          <w:p w:rsidR="00EA58FE" w:rsidRDefault="004245CD">
            <w:pPr>
              <w:pStyle w:val="TableParagraph"/>
              <w:ind w:left="110"/>
              <w:rPr>
                <w:sz w:val="20"/>
              </w:rPr>
            </w:pPr>
            <w:r>
              <w:rPr>
                <w:sz w:val="20"/>
              </w:rPr>
              <w:t>Вовлекать</w:t>
            </w:r>
            <w:r>
              <w:rPr>
                <w:spacing w:val="-11"/>
                <w:sz w:val="20"/>
              </w:rPr>
              <w:t xml:space="preserve"> </w:t>
            </w:r>
            <w:r>
              <w:rPr>
                <w:sz w:val="20"/>
              </w:rPr>
              <w:t>в</w:t>
            </w:r>
            <w:r>
              <w:rPr>
                <w:spacing w:val="-10"/>
                <w:sz w:val="20"/>
              </w:rPr>
              <w:t xml:space="preserve"> </w:t>
            </w:r>
            <w:r>
              <w:rPr>
                <w:sz w:val="20"/>
              </w:rPr>
              <w:t>простейшие</w:t>
            </w:r>
            <w:r>
              <w:rPr>
                <w:spacing w:val="-11"/>
                <w:sz w:val="20"/>
              </w:rPr>
              <w:t xml:space="preserve"> </w:t>
            </w:r>
            <w:r>
              <w:rPr>
                <w:sz w:val="20"/>
              </w:rPr>
              <w:t>процессы</w:t>
            </w:r>
            <w:r>
              <w:rPr>
                <w:spacing w:val="-11"/>
                <w:sz w:val="20"/>
              </w:rPr>
              <w:t xml:space="preserve"> </w:t>
            </w:r>
            <w:r>
              <w:rPr>
                <w:sz w:val="20"/>
              </w:rPr>
              <w:t>хозяйственно-бытового</w:t>
            </w:r>
            <w:r>
              <w:rPr>
                <w:spacing w:val="-10"/>
                <w:sz w:val="20"/>
              </w:rPr>
              <w:t xml:space="preserve"> </w:t>
            </w:r>
            <w:r>
              <w:rPr>
                <w:spacing w:val="-2"/>
                <w:sz w:val="20"/>
              </w:rPr>
              <w:t>труда</w:t>
            </w:r>
          </w:p>
        </w:tc>
        <w:tc>
          <w:tcPr>
            <w:tcW w:w="3971" w:type="dxa"/>
          </w:tcPr>
          <w:p w:rsidR="00EA58FE" w:rsidRDefault="004245CD">
            <w:pPr>
              <w:pStyle w:val="TableParagraph"/>
              <w:ind w:right="245"/>
              <w:rPr>
                <w:sz w:val="20"/>
              </w:rPr>
            </w:pPr>
            <w:r>
              <w:rPr>
                <w:sz w:val="20"/>
              </w:rPr>
              <w:t>Поддерживать освоение умений сотрудничества</w:t>
            </w:r>
            <w:r>
              <w:rPr>
                <w:spacing w:val="-13"/>
                <w:sz w:val="20"/>
              </w:rPr>
              <w:t xml:space="preserve"> </w:t>
            </w:r>
            <w:r>
              <w:rPr>
                <w:sz w:val="20"/>
              </w:rPr>
              <w:t>в</w:t>
            </w:r>
            <w:r>
              <w:rPr>
                <w:spacing w:val="-12"/>
                <w:sz w:val="20"/>
              </w:rPr>
              <w:t xml:space="preserve"> </w:t>
            </w:r>
            <w:r>
              <w:rPr>
                <w:sz w:val="20"/>
              </w:rPr>
              <w:t>совместном</w:t>
            </w:r>
            <w:r>
              <w:rPr>
                <w:spacing w:val="-13"/>
                <w:sz w:val="20"/>
              </w:rPr>
              <w:t xml:space="preserve"> </w:t>
            </w:r>
            <w:r>
              <w:rPr>
                <w:sz w:val="20"/>
              </w:rPr>
              <w:t>труде;</w:t>
            </w:r>
          </w:p>
        </w:tc>
      </w:tr>
    </w:tbl>
    <w:p w:rsidR="00EA58FE" w:rsidRDefault="00EA58FE">
      <w:pPr>
        <w:pStyle w:val="TableParagrap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3529"/>
        <w:gridCol w:w="3913"/>
        <w:gridCol w:w="3971"/>
      </w:tblGrid>
      <w:tr w:rsidR="00EA58FE">
        <w:trPr>
          <w:trHeight w:val="919"/>
        </w:trPr>
        <w:tc>
          <w:tcPr>
            <w:tcW w:w="3699" w:type="dxa"/>
            <w:vMerge w:val="restart"/>
          </w:tcPr>
          <w:p w:rsidR="00EA58FE" w:rsidRDefault="004245CD">
            <w:pPr>
              <w:pStyle w:val="TableParagraph"/>
              <w:ind w:left="110" w:right="96"/>
              <w:jc w:val="both"/>
              <w:rPr>
                <w:sz w:val="20"/>
              </w:rPr>
            </w:pPr>
            <w:r>
              <w:rPr>
                <w:sz w:val="20"/>
              </w:rPr>
              <w:t>Воспитывать бережное отношение к предметам и игрушкам как результатам труда взрослых</w:t>
            </w:r>
          </w:p>
        </w:tc>
        <w:tc>
          <w:tcPr>
            <w:tcW w:w="3529" w:type="dxa"/>
            <w:vMerge w:val="restart"/>
          </w:tcPr>
          <w:p w:rsidR="00EA58FE" w:rsidRDefault="004245CD">
            <w:pPr>
              <w:pStyle w:val="TableParagraph"/>
              <w:ind w:left="110" w:right="51"/>
              <w:rPr>
                <w:sz w:val="20"/>
              </w:rPr>
            </w:pPr>
            <w:r>
              <w:rPr>
                <w:sz w:val="20"/>
              </w:rPr>
              <w:t>Воспитывать уважение и благодарность</w:t>
            </w:r>
            <w:r>
              <w:rPr>
                <w:spacing w:val="-11"/>
                <w:sz w:val="20"/>
              </w:rPr>
              <w:t xml:space="preserve"> </w:t>
            </w:r>
            <w:r>
              <w:rPr>
                <w:sz w:val="20"/>
              </w:rPr>
              <w:t>взрослым</w:t>
            </w:r>
            <w:r>
              <w:rPr>
                <w:spacing w:val="-10"/>
                <w:sz w:val="20"/>
              </w:rPr>
              <w:t xml:space="preserve"> </w:t>
            </w:r>
            <w:r>
              <w:rPr>
                <w:sz w:val="20"/>
              </w:rPr>
              <w:t>за</w:t>
            </w:r>
            <w:r>
              <w:rPr>
                <w:spacing w:val="-11"/>
                <w:sz w:val="20"/>
              </w:rPr>
              <w:t xml:space="preserve"> </w:t>
            </w:r>
            <w:r>
              <w:rPr>
                <w:sz w:val="20"/>
              </w:rPr>
              <w:t>их</w:t>
            </w:r>
            <w:r>
              <w:rPr>
                <w:spacing w:val="-10"/>
                <w:sz w:val="20"/>
              </w:rPr>
              <w:t xml:space="preserve"> </w:t>
            </w:r>
            <w:r>
              <w:rPr>
                <w:sz w:val="20"/>
              </w:rPr>
              <w:t>труд, заботу о детях;</w:t>
            </w:r>
          </w:p>
        </w:tc>
        <w:tc>
          <w:tcPr>
            <w:tcW w:w="3913" w:type="dxa"/>
            <w:vMerge w:val="restart"/>
          </w:tcPr>
          <w:p w:rsidR="00EA58FE" w:rsidRDefault="004245CD">
            <w:pPr>
              <w:pStyle w:val="TableParagraph"/>
              <w:rPr>
                <w:sz w:val="20"/>
              </w:rPr>
            </w:pPr>
            <w:r>
              <w:rPr>
                <w:sz w:val="20"/>
              </w:rPr>
              <w:t>Воспитывать</w:t>
            </w:r>
            <w:r>
              <w:rPr>
                <w:spacing w:val="-2"/>
                <w:sz w:val="20"/>
              </w:rPr>
              <w:t xml:space="preserve"> </w:t>
            </w:r>
            <w:r>
              <w:rPr>
                <w:sz w:val="20"/>
              </w:rPr>
              <w:t>бережное</w:t>
            </w:r>
            <w:r>
              <w:rPr>
                <w:spacing w:val="-2"/>
                <w:sz w:val="20"/>
              </w:rPr>
              <w:t xml:space="preserve"> </w:t>
            </w:r>
            <w:r>
              <w:rPr>
                <w:sz w:val="20"/>
              </w:rPr>
              <w:t>отношение к</w:t>
            </w:r>
            <w:r>
              <w:rPr>
                <w:spacing w:val="-3"/>
                <w:sz w:val="20"/>
              </w:rPr>
              <w:t xml:space="preserve"> </w:t>
            </w:r>
            <w:r>
              <w:rPr>
                <w:sz w:val="20"/>
              </w:rPr>
              <w:t>труду взрослых, к результатам их труда;</w:t>
            </w:r>
          </w:p>
        </w:tc>
        <w:tc>
          <w:tcPr>
            <w:tcW w:w="3971" w:type="dxa"/>
          </w:tcPr>
          <w:p w:rsidR="00EA58FE" w:rsidRDefault="004245CD">
            <w:pPr>
              <w:pStyle w:val="TableParagraph"/>
              <w:rPr>
                <w:sz w:val="20"/>
              </w:rPr>
            </w:pPr>
            <w:r>
              <w:rPr>
                <w:sz w:val="20"/>
              </w:rPr>
              <w:t>Воспитывать ответственность, добросовестность,</w:t>
            </w:r>
            <w:r>
              <w:rPr>
                <w:spacing w:val="-11"/>
                <w:sz w:val="20"/>
              </w:rPr>
              <w:t xml:space="preserve"> </w:t>
            </w:r>
            <w:r>
              <w:rPr>
                <w:sz w:val="20"/>
              </w:rPr>
              <w:t>стремление</w:t>
            </w:r>
            <w:r>
              <w:rPr>
                <w:spacing w:val="-11"/>
                <w:sz w:val="20"/>
              </w:rPr>
              <w:t xml:space="preserve"> </w:t>
            </w:r>
            <w:r>
              <w:rPr>
                <w:sz w:val="20"/>
              </w:rPr>
              <w:t>к</w:t>
            </w:r>
            <w:r>
              <w:rPr>
                <w:spacing w:val="-12"/>
                <w:sz w:val="20"/>
              </w:rPr>
              <w:t xml:space="preserve"> </w:t>
            </w:r>
            <w:r>
              <w:rPr>
                <w:sz w:val="20"/>
              </w:rPr>
              <w:t>участию</w:t>
            </w:r>
            <w:r>
              <w:rPr>
                <w:spacing w:val="-11"/>
                <w:sz w:val="20"/>
              </w:rPr>
              <w:t xml:space="preserve"> </w:t>
            </w:r>
            <w:r>
              <w:rPr>
                <w:sz w:val="20"/>
              </w:rPr>
              <w:t>в труде взрослых, оказанию посильной</w:t>
            </w:r>
          </w:p>
          <w:p w:rsidR="00EA58FE" w:rsidRDefault="004245CD">
            <w:pPr>
              <w:pStyle w:val="TableParagraph"/>
              <w:spacing w:line="209" w:lineRule="exact"/>
              <w:rPr>
                <w:sz w:val="20"/>
              </w:rPr>
            </w:pPr>
            <w:r>
              <w:rPr>
                <w:spacing w:val="-2"/>
                <w:sz w:val="20"/>
              </w:rPr>
              <w:t>помощи;</w:t>
            </w:r>
          </w:p>
        </w:tc>
      </w:tr>
      <w:tr w:rsidR="00EA58FE">
        <w:trPr>
          <w:trHeight w:val="460"/>
        </w:trPr>
        <w:tc>
          <w:tcPr>
            <w:tcW w:w="3699" w:type="dxa"/>
            <w:vMerge/>
            <w:tcBorders>
              <w:top w:val="nil"/>
            </w:tcBorders>
          </w:tcPr>
          <w:p w:rsidR="00EA58FE" w:rsidRDefault="00EA58FE">
            <w:pPr>
              <w:rPr>
                <w:sz w:val="2"/>
                <w:szCs w:val="2"/>
              </w:rPr>
            </w:pPr>
          </w:p>
        </w:tc>
        <w:tc>
          <w:tcPr>
            <w:tcW w:w="3529" w:type="dxa"/>
            <w:vMerge/>
            <w:tcBorders>
              <w:top w:val="nil"/>
            </w:tcBorders>
          </w:tcPr>
          <w:p w:rsidR="00EA58FE" w:rsidRDefault="00EA58FE">
            <w:pPr>
              <w:rPr>
                <w:sz w:val="2"/>
                <w:szCs w:val="2"/>
              </w:rPr>
            </w:pPr>
          </w:p>
        </w:tc>
        <w:tc>
          <w:tcPr>
            <w:tcW w:w="3913" w:type="dxa"/>
            <w:vMerge/>
            <w:tcBorders>
              <w:top w:val="nil"/>
            </w:tcBorders>
          </w:tcPr>
          <w:p w:rsidR="00EA58FE" w:rsidRDefault="00EA58FE">
            <w:pPr>
              <w:rPr>
                <w:sz w:val="2"/>
                <w:szCs w:val="2"/>
              </w:rPr>
            </w:pPr>
          </w:p>
        </w:tc>
        <w:tc>
          <w:tcPr>
            <w:tcW w:w="3971" w:type="dxa"/>
          </w:tcPr>
          <w:p w:rsidR="00EA58FE" w:rsidRDefault="004245CD">
            <w:pPr>
              <w:pStyle w:val="TableParagraph"/>
              <w:spacing w:line="230" w:lineRule="atLeast"/>
              <w:rPr>
                <w:sz w:val="20"/>
              </w:rPr>
            </w:pPr>
            <w:r>
              <w:rPr>
                <w:sz w:val="20"/>
              </w:rPr>
              <w:t>Развивать</w:t>
            </w:r>
            <w:r>
              <w:rPr>
                <w:spacing w:val="40"/>
                <w:sz w:val="20"/>
              </w:rPr>
              <w:t xml:space="preserve"> </w:t>
            </w:r>
            <w:r>
              <w:rPr>
                <w:sz w:val="20"/>
              </w:rPr>
              <w:t>ценностное</w:t>
            </w:r>
            <w:r>
              <w:rPr>
                <w:spacing w:val="40"/>
                <w:sz w:val="20"/>
              </w:rPr>
              <w:t xml:space="preserve"> </w:t>
            </w:r>
            <w:r>
              <w:rPr>
                <w:sz w:val="20"/>
              </w:rPr>
              <w:t>отношение</w:t>
            </w:r>
            <w:r>
              <w:rPr>
                <w:spacing w:val="40"/>
                <w:sz w:val="20"/>
              </w:rPr>
              <w:t xml:space="preserve"> </w:t>
            </w:r>
            <w:r>
              <w:rPr>
                <w:sz w:val="20"/>
              </w:rPr>
              <w:t>к</w:t>
            </w:r>
            <w:r>
              <w:rPr>
                <w:spacing w:val="38"/>
                <w:sz w:val="20"/>
              </w:rPr>
              <w:t xml:space="preserve"> </w:t>
            </w:r>
            <w:r>
              <w:rPr>
                <w:sz w:val="20"/>
              </w:rPr>
              <w:t xml:space="preserve">труду </w:t>
            </w:r>
            <w:r>
              <w:rPr>
                <w:spacing w:val="-2"/>
                <w:sz w:val="20"/>
              </w:rPr>
              <w:t>взрослых;</w:t>
            </w:r>
          </w:p>
        </w:tc>
      </w:tr>
      <w:tr w:rsidR="00EA58FE">
        <w:trPr>
          <w:trHeight w:val="1149"/>
        </w:trPr>
        <w:tc>
          <w:tcPr>
            <w:tcW w:w="3699" w:type="dxa"/>
          </w:tcPr>
          <w:p w:rsidR="00EA58FE" w:rsidRDefault="004245CD">
            <w:pPr>
              <w:pStyle w:val="TableParagraph"/>
              <w:tabs>
                <w:tab w:val="left" w:pos="1926"/>
                <w:tab w:val="left" w:pos="2216"/>
              </w:tabs>
              <w:ind w:left="110" w:right="96"/>
              <w:jc w:val="both"/>
              <w:rPr>
                <w:sz w:val="20"/>
              </w:rPr>
            </w:pPr>
            <w:r>
              <w:rPr>
                <w:sz w:val="20"/>
              </w:rPr>
              <w:t xml:space="preserve">Приобщать детей к самообслуживанию (одевание, раздевание, умывание), </w:t>
            </w:r>
            <w:r>
              <w:rPr>
                <w:spacing w:val="-2"/>
                <w:sz w:val="20"/>
              </w:rPr>
              <w:t>развивать</w:t>
            </w:r>
            <w:r>
              <w:rPr>
                <w:sz w:val="20"/>
              </w:rPr>
              <w:tab/>
            </w:r>
            <w:r>
              <w:rPr>
                <w:spacing w:val="-2"/>
                <w:sz w:val="20"/>
              </w:rPr>
              <w:t>самостоятельность, уверенность,</w:t>
            </w:r>
            <w:r>
              <w:rPr>
                <w:sz w:val="20"/>
              </w:rPr>
              <w:tab/>
            </w:r>
            <w:r>
              <w:rPr>
                <w:sz w:val="20"/>
              </w:rPr>
              <w:tab/>
            </w:r>
            <w:r>
              <w:rPr>
                <w:spacing w:val="-2"/>
                <w:sz w:val="20"/>
              </w:rPr>
              <w:t>положительную</w:t>
            </w:r>
          </w:p>
          <w:p w:rsidR="00EA58FE" w:rsidRDefault="004245CD">
            <w:pPr>
              <w:pStyle w:val="TableParagraph"/>
              <w:spacing w:line="210" w:lineRule="exact"/>
              <w:ind w:left="110"/>
              <w:rPr>
                <w:sz w:val="20"/>
              </w:rPr>
            </w:pPr>
            <w:r>
              <w:rPr>
                <w:spacing w:val="-2"/>
                <w:sz w:val="20"/>
              </w:rPr>
              <w:t>самооценку</w:t>
            </w:r>
          </w:p>
        </w:tc>
        <w:tc>
          <w:tcPr>
            <w:tcW w:w="3529" w:type="dxa"/>
          </w:tcPr>
          <w:p w:rsidR="00EA58FE" w:rsidRDefault="004245CD" w:rsidP="009D6436">
            <w:pPr>
              <w:pStyle w:val="TableParagraph"/>
              <w:ind w:left="110" w:right="100"/>
              <w:jc w:val="both"/>
              <w:rPr>
                <w:sz w:val="20"/>
              </w:rPr>
            </w:pPr>
            <w:r>
              <w:rPr>
                <w:sz w:val="20"/>
              </w:rPr>
              <w:t>Развивать самостоятельность и уверенность в самообслуживании, желании включаться в повседневные трудовые дела в М</w:t>
            </w:r>
            <w:r w:rsidR="009D6436">
              <w:rPr>
                <w:sz w:val="20"/>
              </w:rPr>
              <w:t>Б</w:t>
            </w:r>
            <w:r>
              <w:rPr>
                <w:sz w:val="20"/>
              </w:rPr>
              <w:t>ДОУ и семье</w:t>
            </w:r>
          </w:p>
        </w:tc>
        <w:tc>
          <w:tcPr>
            <w:tcW w:w="3913" w:type="dxa"/>
          </w:tcPr>
          <w:p w:rsidR="00EA58FE" w:rsidRDefault="004245CD">
            <w:pPr>
              <w:pStyle w:val="TableParagraph"/>
              <w:tabs>
                <w:tab w:val="left" w:pos="1512"/>
                <w:tab w:val="left" w:pos="2587"/>
                <w:tab w:val="left" w:pos="3693"/>
              </w:tabs>
              <w:ind w:right="95"/>
              <w:jc w:val="both"/>
              <w:rPr>
                <w:sz w:val="20"/>
              </w:rPr>
            </w:pPr>
            <w:r>
              <w:rPr>
                <w:spacing w:val="-2"/>
                <w:sz w:val="20"/>
              </w:rPr>
              <w:t>Развивать</w:t>
            </w:r>
            <w:r>
              <w:rPr>
                <w:sz w:val="20"/>
              </w:rPr>
              <w:tab/>
            </w:r>
            <w:r>
              <w:rPr>
                <w:spacing w:val="-2"/>
                <w:sz w:val="20"/>
              </w:rPr>
              <w:t>самостоятельность</w:t>
            </w:r>
            <w:r>
              <w:rPr>
                <w:sz w:val="20"/>
              </w:rPr>
              <w:tab/>
            </w:r>
            <w:r>
              <w:rPr>
                <w:spacing w:val="-10"/>
                <w:sz w:val="20"/>
              </w:rPr>
              <w:t>и</w:t>
            </w:r>
            <w:r>
              <w:rPr>
                <w:sz w:val="20"/>
              </w:rPr>
              <w:t xml:space="preserve"> инициативу в трудовой деятельности по </w:t>
            </w:r>
            <w:r>
              <w:rPr>
                <w:spacing w:val="-2"/>
                <w:sz w:val="20"/>
              </w:rPr>
              <w:t>самообслуживанию,</w:t>
            </w:r>
            <w:r>
              <w:rPr>
                <w:sz w:val="20"/>
              </w:rPr>
              <w:tab/>
            </w:r>
            <w:r>
              <w:rPr>
                <w:spacing w:val="-2"/>
                <w:sz w:val="20"/>
              </w:rPr>
              <w:t xml:space="preserve">хозяйственно- </w:t>
            </w:r>
            <w:r>
              <w:rPr>
                <w:sz w:val="20"/>
              </w:rPr>
              <w:t>бытовому,</w:t>
            </w:r>
            <w:r>
              <w:rPr>
                <w:spacing w:val="71"/>
                <w:sz w:val="20"/>
              </w:rPr>
              <w:t xml:space="preserve">    </w:t>
            </w:r>
            <w:r>
              <w:rPr>
                <w:sz w:val="20"/>
              </w:rPr>
              <w:t>ручному</w:t>
            </w:r>
            <w:r>
              <w:rPr>
                <w:spacing w:val="71"/>
                <w:sz w:val="20"/>
              </w:rPr>
              <w:t xml:space="preserve">    </w:t>
            </w:r>
            <w:r>
              <w:rPr>
                <w:sz w:val="20"/>
              </w:rPr>
              <w:t>труду</w:t>
            </w:r>
            <w:r>
              <w:rPr>
                <w:spacing w:val="71"/>
                <w:sz w:val="20"/>
              </w:rPr>
              <w:t xml:space="preserve">    </w:t>
            </w:r>
            <w:r>
              <w:rPr>
                <w:spacing w:val="-10"/>
                <w:sz w:val="20"/>
              </w:rPr>
              <w:t>и</w:t>
            </w:r>
          </w:p>
          <w:p w:rsidR="00EA58FE" w:rsidRDefault="004245CD">
            <w:pPr>
              <w:pStyle w:val="TableParagraph"/>
              <w:spacing w:line="210" w:lineRule="exact"/>
              <w:jc w:val="both"/>
              <w:rPr>
                <w:sz w:val="20"/>
              </w:rPr>
            </w:pPr>
            <w:r>
              <w:rPr>
                <w:sz w:val="20"/>
              </w:rPr>
              <w:t>конструированию,</w:t>
            </w:r>
            <w:r>
              <w:rPr>
                <w:spacing w:val="-9"/>
                <w:sz w:val="20"/>
              </w:rPr>
              <w:t xml:space="preserve"> </w:t>
            </w:r>
            <w:r>
              <w:rPr>
                <w:sz w:val="20"/>
              </w:rPr>
              <w:t>труду</w:t>
            </w:r>
            <w:r>
              <w:rPr>
                <w:spacing w:val="-8"/>
                <w:sz w:val="20"/>
              </w:rPr>
              <w:t xml:space="preserve"> </w:t>
            </w:r>
            <w:r>
              <w:rPr>
                <w:sz w:val="20"/>
              </w:rPr>
              <w:t>в</w:t>
            </w:r>
            <w:r>
              <w:rPr>
                <w:spacing w:val="-9"/>
                <w:sz w:val="20"/>
              </w:rPr>
              <w:t xml:space="preserve"> </w:t>
            </w:r>
            <w:r>
              <w:rPr>
                <w:spacing w:val="-2"/>
                <w:sz w:val="20"/>
              </w:rPr>
              <w:t>природе</w:t>
            </w:r>
          </w:p>
        </w:tc>
        <w:tc>
          <w:tcPr>
            <w:tcW w:w="3971" w:type="dxa"/>
          </w:tcPr>
          <w:p w:rsidR="00EA58FE" w:rsidRDefault="004245CD">
            <w:pPr>
              <w:pStyle w:val="TableParagraph"/>
              <w:ind w:right="102"/>
              <w:jc w:val="both"/>
              <w:rPr>
                <w:sz w:val="20"/>
              </w:rPr>
            </w:pPr>
            <w:r>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EA58FE">
        <w:trPr>
          <w:trHeight w:val="1149"/>
        </w:trPr>
        <w:tc>
          <w:tcPr>
            <w:tcW w:w="3699" w:type="dxa"/>
            <w:shd w:val="clear" w:color="auto" w:fill="F1F1F1"/>
          </w:tcPr>
          <w:p w:rsidR="00EA58FE" w:rsidRDefault="00EA58FE">
            <w:pPr>
              <w:pStyle w:val="TableParagraph"/>
              <w:ind w:left="0"/>
              <w:rPr>
                <w:sz w:val="18"/>
              </w:rPr>
            </w:pPr>
          </w:p>
        </w:tc>
        <w:tc>
          <w:tcPr>
            <w:tcW w:w="3529" w:type="dxa"/>
            <w:shd w:val="clear" w:color="auto" w:fill="F1F1F1"/>
          </w:tcPr>
          <w:p w:rsidR="00EA58FE" w:rsidRDefault="00EA58FE">
            <w:pPr>
              <w:pStyle w:val="TableParagraph"/>
              <w:ind w:left="0"/>
              <w:rPr>
                <w:sz w:val="18"/>
              </w:rPr>
            </w:pPr>
          </w:p>
        </w:tc>
        <w:tc>
          <w:tcPr>
            <w:tcW w:w="3913" w:type="dxa"/>
          </w:tcPr>
          <w:p w:rsidR="00EA58FE" w:rsidRDefault="004245CD">
            <w:pPr>
              <w:pStyle w:val="TableParagraph"/>
              <w:ind w:right="98"/>
              <w:jc w:val="both"/>
              <w:rPr>
                <w:sz w:val="20"/>
              </w:rPr>
            </w:pPr>
            <w:r>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971" w:type="dxa"/>
          </w:tcPr>
          <w:p w:rsidR="00EA58FE" w:rsidRDefault="004245CD">
            <w:pPr>
              <w:pStyle w:val="TableParagraph"/>
              <w:ind w:right="102"/>
              <w:jc w:val="both"/>
              <w:rPr>
                <w:sz w:val="20"/>
              </w:rPr>
            </w:pPr>
            <w:r>
              <w:rPr>
                <w:sz w:val="20"/>
              </w:rPr>
              <w:t>Формировать элементы финансовой грамотности, осознания материальных возможностей</w:t>
            </w:r>
            <w:r>
              <w:rPr>
                <w:spacing w:val="75"/>
                <w:sz w:val="20"/>
              </w:rPr>
              <w:t xml:space="preserve">   </w:t>
            </w:r>
            <w:r>
              <w:rPr>
                <w:sz w:val="20"/>
              </w:rPr>
              <w:t>родителей</w:t>
            </w:r>
            <w:r>
              <w:rPr>
                <w:spacing w:val="75"/>
                <w:sz w:val="20"/>
              </w:rPr>
              <w:t xml:space="preserve">   </w:t>
            </w:r>
            <w:r>
              <w:rPr>
                <w:spacing w:val="-2"/>
                <w:sz w:val="20"/>
              </w:rPr>
              <w:t>(законных</w:t>
            </w:r>
          </w:p>
          <w:p w:rsidR="00EA58FE" w:rsidRDefault="004245CD">
            <w:pPr>
              <w:pStyle w:val="TableParagraph"/>
              <w:tabs>
                <w:tab w:val="left" w:pos="2488"/>
              </w:tabs>
              <w:spacing w:line="228" w:lineRule="exact"/>
              <w:ind w:right="102"/>
              <w:jc w:val="both"/>
              <w:rPr>
                <w:sz w:val="20"/>
              </w:rPr>
            </w:pPr>
            <w:r>
              <w:rPr>
                <w:spacing w:val="-2"/>
                <w:sz w:val="20"/>
              </w:rPr>
              <w:t>представителей),</w:t>
            </w:r>
            <w:r>
              <w:rPr>
                <w:sz w:val="20"/>
              </w:rPr>
              <w:tab/>
            </w:r>
            <w:r>
              <w:rPr>
                <w:spacing w:val="-2"/>
                <w:sz w:val="20"/>
              </w:rPr>
              <w:t xml:space="preserve">ограниченности </w:t>
            </w:r>
            <w:r>
              <w:rPr>
                <w:sz w:val="20"/>
              </w:rPr>
              <w:t>материальных ресурсов</w:t>
            </w:r>
          </w:p>
        </w:tc>
      </w:tr>
      <w:tr w:rsidR="00EA58FE">
        <w:trPr>
          <w:trHeight w:val="230"/>
        </w:trPr>
        <w:tc>
          <w:tcPr>
            <w:tcW w:w="15112" w:type="dxa"/>
            <w:gridSpan w:val="4"/>
            <w:shd w:val="clear" w:color="auto" w:fill="EDEBE0"/>
          </w:tcPr>
          <w:p w:rsidR="00EA58FE" w:rsidRDefault="004245CD">
            <w:pPr>
              <w:pStyle w:val="TableParagraph"/>
              <w:spacing w:line="210" w:lineRule="exact"/>
              <w:ind w:left="160"/>
              <w:rPr>
                <w:b/>
                <w:sz w:val="20"/>
              </w:rPr>
            </w:pPr>
            <w:r>
              <w:rPr>
                <w:b/>
                <w:sz w:val="20"/>
              </w:rPr>
              <w:t>Задачи</w:t>
            </w:r>
            <w:r>
              <w:rPr>
                <w:b/>
                <w:spacing w:val="-8"/>
                <w:sz w:val="20"/>
              </w:rPr>
              <w:t xml:space="preserve"> </w:t>
            </w:r>
            <w:r>
              <w:rPr>
                <w:b/>
                <w:sz w:val="20"/>
              </w:rPr>
              <w:t>по</w:t>
            </w:r>
            <w:r>
              <w:rPr>
                <w:b/>
                <w:spacing w:val="-6"/>
                <w:sz w:val="20"/>
              </w:rPr>
              <w:t xml:space="preserve"> </w:t>
            </w:r>
            <w:r>
              <w:rPr>
                <w:b/>
                <w:sz w:val="20"/>
              </w:rPr>
              <w:t>направлению</w:t>
            </w:r>
            <w:r>
              <w:rPr>
                <w:b/>
                <w:spacing w:val="-6"/>
                <w:sz w:val="20"/>
              </w:rPr>
              <w:t xml:space="preserve"> </w:t>
            </w:r>
            <w:r>
              <w:rPr>
                <w:b/>
                <w:sz w:val="20"/>
              </w:rPr>
              <w:t>-</w:t>
            </w:r>
            <w:r>
              <w:rPr>
                <w:b/>
                <w:spacing w:val="-9"/>
                <w:sz w:val="20"/>
              </w:rPr>
              <w:t xml:space="preserve"> </w:t>
            </w:r>
            <w:r>
              <w:rPr>
                <w:b/>
                <w:sz w:val="20"/>
              </w:rPr>
              <w:t>формирование</w:t>
            </w:r>
            <w:r>
              <w:rPr>
                <w:b/>
                <w:spacing w:val="-7"/>
                <w:sz w:val="20"/>
              </w:rPr>
              <w:t xml:space="preserve"> </w:t>
            </w:r>
            <w:r>
              <w:rPr>
                <w:b/>
                <w:sz w:val="20"/>
              </w:rPr>
              <w:t>основ</w:t>
            </w:r>
            <w:r>
              <w:rPr>
                <w:b/>
                <w:spacing w:val="-7"/>
                <w:sz w:val="20"/>
              </w:rPr>
              <w:t xml:space="preserve"> </w:t>
            </w:r>
            <w:r>
              <w:rPr>
                <w:b/>
                <w:sz w:val="20"/>
              </w:rPr>
              <w:t>безопасного</w:t>
            </w:r>
            <w:r>
              <w:rPr>
                <w:b/>
                <w:spacing w:val="-6"/>
                <w:sz w:val="20"/>
              </w:rPr>
              <w:t xml:space="preserve"> </w:t>
            </w:r>
            <w:r>
              <w:rPr>
                <w:b/>
                <w:spacing w:val="-2"/>
                <w:sz w:val="20"/>
              </w:rPr>
              <w:t>поведения</w:t>
            </w:r>
          </w:p>
        </w:tc>
      </w:tr>
      <w:tr w:rsidR="00EA58FE">
        <w:trPr>
          <w:trHeight w:val="230"/>
        </w:trPr>
        <w:tc>
          <w:tcPr>
            <w:tcW w:w="3699" w:type="dxa"/>
          </w:tcPr>
          <w:p w:rsidR="00EA58FE" w:rsidRDefault="004245CD">
            <w:pPr>
              <w:pStyle w:val="TableParagraph"/>
              <w:spacing w:line="210" w:lineRule="exact"/>
              <w:ind w:left="15"/>
              <w:jc w:val="center"/>
              <w:rPr>
                <w:sz w:val="20"/>
              </w:rPr>
            </w:pPr>
            <w:r>
              <w:rPr>
                <w:spacing w:val="-2"/>
                <w:sz w:val="20"/>
              </w:rPr>
              <w:t>3-</w:t>
            </w:r>
            <w:r>
              <w:rPr>
                <w:spacing w:val="-10"/>
                <w:sz w:val="20"/>
              </w:rPr>
              <w:t>4</w:t>
            </w:r>
          </w:p>
        </w:tc>
        <w:tc>
          <w:tcPr>
            <w:tcW w:w="3529" w:type="dxa"/>
          </w:tcPr>
          <w:p w:rsidR="00EA58FE" w:rsidRDefault="004245CD">
            <w:pPr>
              <w:pStyle w:val="TableParagraph"/>
              <w:spacing w:line="210" w:lineRule="exact"/>
              <w:ind w:left="13"/>
              <w:jc w:val="center"/>
              <w:rPr>
                <w:sz w:val="20"/>
              </w:rPr>
            </w:pPr>
            <w:r>
              <w:rPr>
                <w:spacing w:val="-2"/>
                <w:sz w:val="20"/>
              </w:rPr>
              <w:t>4-</w:t>
            </w:r>
            <w:r>
              <w:rPr>
                <w:spacing w:val="-10"/>
                <w:sz w:val="20"/>
              </w:rPr>
              <w:t>5</w:t>
            </w:r>
          </w:p>
        </w:tc>
        <w:tc>
          <w:tcPr>
            <w:tcW w:w="3913" w:type="dxa"/>
          </w:tcPr>
          <w:p w:rsidR="00EA58FE" w:rsidRDefault="004245CD">
            <w:pPr>
              <w:pStyle w:val="TableParagraph"/>
              <w:spacing w:line="210" w:lineRule="exact"/>
              <w:ind w:left="7"/>
              <w:jc w:val="center"/>
              <w:rPr>
                <w:sz w:val="20"/>
              </w:rPr>
            </w:pPr>
            <w:r>
              <w:rPr>
                <w:spacing w:val="-2"/>
                <w:sz w:val="20"/>
              </w:rPr>
              <w:t>5-</w:t>
            </w:r>
            <w:r>
              <w:rPr>
                <w:spacing w:val="-10"/>
                <w:sz w:val="20"/>
              </w:rPr>
              <w:t>6</w:t>
            </w:r>
          </w:p>
        </w:tc>
        <w:tc>
          <w:tcPr>
            <w:tcW w:w="3971" w:type="dxa"/>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1610"/>
        </w:trPr>
        <w:tc>
          <w:tcPr>
            <w:tcW w:w="3699" w:type="dxa"/>
          </w:tcPr>
          <w:p w:rsidR="00EA58FE" w:rsidRDefault="004245CD">
            <w:pPr>
              <w:pStyle w:val="TableParagraph"/>
              <w:tabs>
                <w:tab w:val="left" w:pos="1304"/>
                <w:tab w:val="left" w:pos="2326"/>
                <w:tab w:val="left" w:pos="2779"/>
              </w:tabs>
              <w:ind w:left="110" w:right="100"/>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ab/>
            </w:r>
            <w:r>
              <w:rPr>
                <w:spacing w:val="-2"/>
                <w:sz w:val="20"/>
              </w:rPr>
              <w:t xml:space="preserve">правилам </w:t>
            </w:r>
            <w:r>
              <w:rPr>
                <w:sz w:val="20"/>
              </w:rPr>
              <w:t>безопасного поведения</w:t>
            </w:r>
          </w:p>
        </w:tc>
        <w:tc>
          <w:tcPr>
            <w:tcW w:w="3529" w:type="dxa"/>
          </w:tcPr>
          <w:p w:rsidR="00EA58FE" w:rsidRDefault="004245CD">
            <w:pPr>
              <w:pStyle w:val="TableParagraph"/>
              <w:ind w:left="110" w:right="101"/>
              <w:jc w:val="both"/>
              <w:rPr>
                <w:sz w:val="20"/>
              </w:rPr>
            </w:pPr>
            <w:r>
              <w:rPr>
                <w:sz w:val="20"/>
              </w:rPr>
              <w:t xml:space="preserve">Обогащать представления детей об основных источниках и видах </w:t>
            </w:r>
            <w:r>
              <w:rPr>
                <w:spacing w:val="-2"/>
                <w:sz w:val="20"/>
              </w:rPr>
              <w:t>опасности</w:t>
            </w:r>
          </w:p>
          <w:p w:rsidR="00EA58FE" w:rsidRDefault="004245CD">
            <w:pPr>
              <w:pStyle w:val="TableParagraph"/>
              <w:spacing w:before="2"/>
              <w:ind w:left="110"/>
              <w:jc w:val="both"/>
              <w:rPr>
                <w:sz w:val="20"/>
              </w:rPr>
            </w:pPr>
            <w:r>
              <w:rPr>
                <w:sz w:val="20"/>
              </w:rPr>
              <w:t>-в</w:t>
            </w:r>
            <w:r>
              <w:rPr>
                <w:spacing w:val="-3"/>
                <w:sz w:val="20"/>
              </w:rPr>
              <w:t xml:space="preserve"> </w:t>
            </w:r>
            <w:r>
              <w:rPr>
                <w:spacing w:val="-4"/>
                <w:sz w:val="20"/>
              </w:rPr>
              <w:t>быту,</w:t>
            </w:r>
          </w:p>
          <w:p w:rsidR="00EA58FE" w:rsidRDefault="004245CD">
            <w:pPr>
              <w:pStyle w:val="TableParagraph"/>
              <w:ind w:left="110"/>
              <w:jc w:val="both"/>
              <w:rPr>
                <w:sz w:val="20"/>
              </w:rPr>
            </w:pPr>
            <w:r>
              <w:rPr>
                <w:sz w:val="20"/>
              </w:rPr>
              <w:t>-на</w:t>
            </w:r>
            <w:r>
              <w:rPr>
                <w:spacing w:val="-5"/>
                <w:sz w:val="20"/>
              </w:rPr>
              <w:t xml:space="preserve"> </w:t>
            </w:r>
            <w:r>
              <w:rPr>
                <w:spacing w:val="-2"/>
                <w:sz w:val="20"/>
              </w:rPr>
              <w:t>улице,</w:t>
            </w:r>
          </w:p>
          <w:p w:rsidR="00EA58FE" w:rsidRDefault="004245CD">
            <w:pPr>
              <w:pStyle w:val="TableParagraph"/>
              <w:spacing w:line="229" w:lineRule="exact"/>
              <w:ind w:left="110"/>
              <w:jc w:val="both"/>
              <w:rPr>
                <w:sz w:val="20"/>
              </w:rPr>
            </w:pPr>
            <w:r>
              <w:rPr>
                <w:sz w:val="20"/>
              </w:rPr>
              <w:t>-в</w:t>
            </w:r>
            <w:r>
              <w:rPr>
                <w:spacing w:val="-3"/>
                <w:sz w:val="20"/>
              </w:rPr>
              <w:t xml:space="preserve"> </w:t>
            </w:r>
            <w:r>
              <w:rPr>
                <w:spacing w:val="-2"/>
                <w:sz w:val="20"/>
              </w:rPr>
              <w:t>природе,</w:t>
            </w:r>
          </w:p>
          <w:p w:rsidR="00EA58FE" w:rsidRDefault="004245CD">
            <w:pPr>
              <w:pStyle w:val="TableParagraph"/>
              <w:spacing w:line="209" w:lineRule="exact"/>
              <w:ind w:left="110"/>
              <w:jc w:val="both"/>
              <w:rPr>
                <w:sz w:val="20"/>
              </w:rPr>
            </w:pPr>
            <w:r>
              <w:rPr>
                <w:sz w:val="20"/>
              </w:rPr>
              <w:t>-</w:t>
            </w:r>
            <w:r>
              <w:rPr>
                <w:spacing w:val="-5"/>
                <w:sz w:val="20"/>
              </w:rPr>
              <w:t xml:space="preserve"> </w:t>
            </w:r>
            <w:r>
              <w:rPr>
                <w:sz w:val="20"/>
              </w:rPr>
              <w:t>в</w:t>
            </w:r>
            <w:r>
              <w:rPr>
                <w:spacing w:val="-5"/>
                <w:sz w:val="20"/>
              </w:rPr>
              <w:t xml:space="preserve"> </w:t>
            </w:r>
            <w:r>
              <w:rPr>
                <w:sz w:val="20"/>
              </w:rPr>
              <w:t>общении</w:t>
            </w:r>
            <w:r>
              <w:rPr>
                <w:spacing w:val="-6"/>
                <w:sz w:val="20"/>
              </w:rPr>
              <w:t xml:space="preserve"> </w:t>
            </w:r>
            <w:r>
              <w:rPr>
                <w:sz w:val="20"/>
              </w:rPr>
              <w:t>с</w:t>
            </w:r>
            <w:r>
              <w:rPr>
                <w:spacing w:val="-5"/>
                <w:sz w:val="20"/>
              </w:rPr>
              <w:t xml:space="preserve"> </w:t>
            </w:r>
            <w:r>
              <w:rPr>
                <w:sz w:val="20"/>
              </w:rPr>
              <w:t>незнакомыми</w:t>
            </w:r>
            <w:r>
              <w:rPr>
                <w:spacing w:val="-4"/>
                <w:sz w:val="20"/>
              </w:rPr>
              <w:t xml:space="preserve"> </w:t>
            </w:r>
            <w:r>
              <w:rPr>
                <w:spacing w:val="-2"/>
                <w:sz w:val="20"/>
              </w:rPr>
              <w:t>людьми</w:t>
            </w:r>
          </w:p>
        </w:tc>
        <w:tc>
          <w:tcPr>
            <w:tcW w:w="3913" w:type="dxa"/>
          </w:tcPr>
          <w:p w:rsidR="00EA58FE" w:rsidRDefault="004245CD">
            <w:pPr>
              <w:pStyle w:val="TableParagraph"/>
              <w:tabs>
                <w:tab w:val="left" w:pos="1466"/>
                <w:tab w:val="left" w:pos="2919"/>
                <w:tab w:val="left" w:pos="3598"/>
              </w:tabs>
              <w:ind w:right="100"/>
              <w:rPr>
                <w:sz w:val="20"/>
              </w:rPr>
            </w:pPr>
            <w:r>
              <w:rPr>
                <w:spacing w:val="-2"/>
                <w:sz w:val="20"/>
              </w:rPr>
              <w:t>Формировать</w:t>
            </w:r>
            <w:r>
              <w:rPr>
                <w:sz w:val="20"/>
              </w:rPr>
              <w:tab/>
            </w:r>
            <w:r>
              <w:rPr>
                <w:spacing w:val="-2"/>
                <w:sz w:val="20"/>
              </w:rPr>
              <w:t>представления</w:t>
            </w:r>
            <w:r>
              <w:rPr>
                <w:sz w:val="20"/>
              </w:rPr>
              <w:tab/>
            </w:r>
            <w:r>
              <w:rPr>
                <w:spacing w:val="-4"/>
                <w:sz w:val="20"/>
              </w:rPr>
              <w:t>детей</w:t>
            </w:r>
            <w:r>
              <w:rPr>
                <w:sz w:val="20"/>
              </w:rPr>
              <w:tab/>
            </w:r>
            <w:r>
              <w:rPr>
                <w:spacing w:val="-6"/>
                <w:sz w:val="20"/>
              </w:rPr>
              <w:t xml:space="preserve">об </w:t>
            </w:r>
            <w:r>
              <w:rPr>
                <w:sz w:val="20"/>
              </w:rPr>
              <w:t>основных источниках и видах опасности</w:t>
            </w:r>
          </w:p>
          <w:p w:rsidR="00EA58FE" w:rsidRDefault="004245CD">
            <w:pPr>
              <w:pStyle w:val="TableParagraph"/>
              <w:numPr>
                <w:ilvl w:val="0"/>
                <w:numId w:val="336"/>
              </w:numPr>
              <w:tabs>
                <w:tab w:val="left" w:pos="224"/>
              </w:tabs>
              <w:spacing w:before="1"/>
              <w:ind w:hanging="117"/>
              <w:rPr>
                <w:sz w:val="20"/>
              </w:rPr>
            </w:pPr>
            <w:r>
              <w:rPr>
                <w:sz w:val="20"/>
              </w:rPr>
              <w:t>в</w:t>
            </w:r>
            <w:r>
              <w:rPr>
                <w:spacing w:val="-2"/>
                <w:sz w:val="20"/>
              </w:rPr>
              <w:t xml:space="preserve"> </w:t>
            </w:r>
            <w:r>
              <w:rPr>
                <w:spacing w:val="-4"/>
                <w:sz w:val="20"/>
              </w:rPr>
              <w:t>быту,</w:t>
            </w:r>
          </w:p>
          <w:p w:rsidR="00EA58FE" w:rsidRDefault="004245CD">
            <w:pPr>
              <w:pStyle w:val="TableParagraph"/>
              <w:numPr>
                <w:ilvl w:val="0"/>
                <w:numId w:val="336"/>
              </w:numPr>
              <w:tabs>
                <w:tab w:val="left" w:pos="224"/>
              </w:tabs>
              <w:spacing w:before="1"/>
              <w:ind w:hanging="117"/>
              <w:rPr>
                <w:sz w:val="20"/>
              </w:rPr>
            </w:pPr>
            <w:r>
              <w:rPr>
                <w:sz w:val="20"/>
              </w:rPr>
              <w:t>на</w:t>
            </w:r>
            <w:r>
              <w:rPr>
                <w:spacing w:val="-4"/>
                <w:sz w:val="20"/>
              </w:rPr>
              <w:t xml:space="preserve"> </w:t>
            </w:r>
            <w:r>
              <w:rPr>
                <w:spacing w:val="-2"/>
                <w:sz w:val="20"/>
              </w:rPr>
              <w:t>улице,</w:t>
            </w:r>
          </w:p>
          <w:p w:rsidR="00EA58FE" w:rsidRDefault="004245CD">
            <w:pPr>
              <w:pStyle w:val="TableParagraph"/>
              <w:numPr>
                <w:ilvl w:val="0"/>
                <w:numId w:val="336"/>
              </w:numPr>
              <w:tabs>
                <w:tab w:val="left" w:pos="224"/>
              </w:tabs>
              <w:ind w:hanging="117"/>
              <w:rPr>
                <w:sz w:val="20"/>
              </w:rPr>
            </w:pPr>
            <w:r>
              <w:rPr>
                <w:sz w:val="20"/>
              </w:rPr>
              <w:t>в</w:t>
            </w:r>
            <w:r>
              <w:rPr>
                <w:spacing w:val="-2"/>
                <w:sz w:val="20"/>
              </w:rPr>
              <w:t xml:space="preserve"> природе</w:t>
            </w:r>
          </w:p>
        </w:tc>
        <w:tc>
          <w:tcPr>
            <w:tcW w:w="3971" w:type="dxa"/>
          </w:tcPr>
          <w:p w:rsidR="00EA58FE" w:rsidRDefault="004245CD">
            <w:pPr>
              <w:pStyle w:val="TableParagraph"/>
              <w:rPr>
                <w:sz w:val="20"/>
              </w:rPr>
            </w:pPr>
            <w:r>
              <w:rPr>
                <w:sz w:val="20"/>
              </w:rPr>
              <w:t>Формировать</w:t>
            </w:r>
            <w:r>
              <w:rPr>
                <w:spacing w:val="76"/>
                <w:sz w:val="20"/>
              </w:rPr>
              <w:t xml:space="preserve"> </w:t>
            </w:r>
            <w:r>
              <w:rPr>
                <w:sz w:val="20"/>
              </w:rPr>
              <w:t>представления</w:t>
            </w:r>
            <w:r>
              <w:rPr>
                <w:spacing w:val="76"/>
                <w:sz w:val="20"/>
              </w:rPr>
              <w:t xml:space="preserve"> </w:t>
            </w:r>
            <w:r>
              <w:rPr>
                <w:sz w:val="20"/>
              </w:rPr>
              <w:t>об</w:t>
            </w:r>
            <w:r>
              <w:rPr>
                <w:spacing w:val="75"/>
                <w:sz w:val="20"/>
              </w:rPr>
              <w:t xml:space="preserve"> </w:t>
            </w:r>
            <w:r>
              <w:rPr>
                <w:sz w:val="20"/>
              </w:rPr>
              <w:t>опасных для человека ситуациях</w:t>
            </w:r>
          </w:p>
          <w:p w:rsidR="00EA58FE" w:rsidRDefault="004245CD">
            <w:pPr>
              <w:pStyle w:val="TableParagraph"/>
              <w:numPr>
                <w:ilvl w:val="0"/>
                <w:numId w:val="335"/>
              </w:numPr>
              <w:tabs>
                <w:tab w:val="left" w:pos="224"/>
              </w:tabs>
              <w:spacing w:before="1"/>
              <w:ind w:hanging="117"/>
              <w:rPr>
                <w:sz w:val="20"/>
              </w:rPr>
            </w:pPr>
            <w:r>
              <w:rPr>
                <w:sz w:val="20"/>
              </w:rPr>
              <w:t>в</w:t>
            </w:r>
            <w:r>
              <w:rPr>
                <w:spacing w:val="-2"/>
                <w:sz w:val="20"/>
              </w:rPr>
              <w:t xml:space="preserve"> </w:t>
            </w:r>
            <w:r>
              <w:rPr>
                <w:spacing w:val="-4"/>
                <w:sz w:val="20"/>
              </w:rPr>
              <w:t>быту,</w:t>
            </w:r>
          </w:p>
          <w:p w:rsidR="00EA58FE" w:rsidRDefault="004245CD">
            <w:pPr>
              <w:pStyle w:val="TableParagraph"/>
              <w:numPr>
                <w:ilvl w:val="0"/>
                <w:numId w:val="335"/>
              </w:numPr>
              <w:tabs>
                <w:tab w:val="left" w:pos="224"/>
              </w:tabs>
              <w:spacing w:before="1"/>
              <w:ind w:hanging="117"/>
              <w:rPr>
                <w:sz w:val="20"/>
              </w:rPr>
            </w:pPr>
            <w:r>
              <w:rPr>
                <w:sz w:val="20"/>
              </w:rPr>
              <w:t>в</w:t>
            </w:r>
            <w:r>
              <w:rPr>
                <w:spacing w:val="-2"/>
                <w:sz w:val="20"/>
              </w:rPr>
              <w:t xml:space="preserve"> природе</w:t>
            </w:r>
          </w:p>
          <w:p w:rsidR="00EA58FE" w:rsidRDefault="004245CD">
            <w:pPr>
              <w:pStyle w:val="TableParagraph"/>
              <w:rPr>
                <w:sz w:val="20"/>
              </w:rPr>
            </w:pPr>
            <w:r>
              <w:rPr>
                <w:sz w:val="20"/>
              </w:rPr>
              <w:t>и</w:t>
            </w:r>
            <w:r>
              <w:rPr>
                <w:spacing w:val="-8"/>
                <w:sz w:val="20"/>
              </w:rPr>
              <w:t xml:space="preserve"> </w:t>
            </w:r>
            <w:r>
              <w:rPr>
                <w:sz w:val="20"/>
              </w:rPr>
              <w:t>способах</w:t>
            </w:r>
            <w:r>
              <w:rPr>
                <w:spacing w:val="-7"/>
                <w:sz w:val="20"/>
              </w:rPr>
              <w:t xml:space="preserve"> </w:t>
            </w:r>
            <w:r>
              <w:rPr>
                <w:sz w:val="20"/>
              </w:rPr>
              <w:t>правильного</w:t>
            </w:r>
            <w:r>
              <w:rPr>
                <w:spacing w:val="-6"/>
                <w:sz w:val="20"/>
              </w:rPr>
              <w:t xml:space="preserve"> </w:t>
            </w:r>
            <w:r>
              <w:rPr>
                <w:spacing w:val="-2"/>
                <w:sz w:val="20"/>
              </w:rPr>
              <w:t>поведения</w:t>
            </w:r>
          </w:p>
        </w:tc>
      </w:tr>
      <w:tr w:rsidR="00EA58FE">
        <w:trPr>
          <w:trHeight w:val="1610"/>
        </w:trPr>
        <w:tc>
          <w:tcPr>
            <w:tcW w:w="3699" w:type="dxa"/>
          </w:tcPr>
          <w:p w:rsidR="00EA58FE" w:rsidRDefault="004245CD">
            <w:pPr>
              <w:pStyle w:val="TableParagraph"/>
              <w:ind w:left="110"/>
              <w:rPr>
                <w:sz w:val="20"/>
              </w:rPr>
            </w:pPr>
            <w:r>
              <w:rPr>
                <w:sz w:val="20"/>
              </w:rPr>
              <w:t>Обогащать</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правилах безопасного поведения</w:t>
            </w:r>
          </w:p>
          <w:p w:rsidR="00EA58FE" w:rsidRDefault="004245CD">
            <w:pPr>
              <w:pStyle w:val="TableParagraph"/>
              <w:spacing w:before="1"/>
              <w:ind w:left="110"/>
              <w:rPr>
                <w:sz w:val="20"/>
              </w:rPr>
            </w:pPr>
            <w:r>
              <w:rPr>
                <w:sz w:val="20"/>
              </w:rPr>
              <w:t>- в</w:t>
            </w:r>
            <w:r>
              <w:rPr>
                <w:spacing w:val="-2"/>
                <w:sz w:val="20"/>
              </w:rPr>
              <w:t xml:space="preserve"> </w:t>
            </w:r>
            <w:r>
              <w:rPr>
                <w:spacing w:val="-4"/>
                <w:sz w:val="20"/>
              </w:rPr>
              <w:t>быту</w:t>
            </w:r>
          </w:p>
        </w:tc>
        <w:tc>
          <w:tcPr>
            <w:tcW w:w="3529" w:type="dxa"/>
          </w:tcPr>
          <w:p w:rsidR="00EA58FE" w:rsidRDefault="004245CD">
            <w:pPr>
              <w:pStyle w:val="TableParagraph"/>
              <w:ind w:left="110" w:right="101"/>
              <w:jc w:val="both"/>
              <w:rPr>
                <w:sz w:val="20"/>
              </w:rPr>
            </w:pPr>
            <w:r>
              <w:rPr>
                <w:sz w:val="20"/>
              </w:rPr>
              <w:t>Знакомить детей с простейшими способами безопасного поведения в опасных ситуациях</w:t>
            </w:r>
          </w:p>
        </w:tc>
        <w:tc>
          <w:tcPr>
            <w:tcW w:w="3913" w:type="dxa"/>
          </w:tcPr>
          <w:p w:rsidR="00EA58FE" w:rsidRDefault="004245CD">
            <w:pPr>
              <w:pStyle w:val="TableParagraph"/>
              <w:ind w:right="103"/>
              <w:jc w:val="both"/>
              <w:rPr>
                <w:sz w:val="20"/>
              </w:rPr>
            </w:pPr>
            <w:r>
              <w:rPr>
                <w:sz w:val="20"/>
              </w:rPr>
              <w:t>Формировать осмотрительное отношение</w:t>
            </w:r>
            <w:r>
              <w:rPr>
                <w:spacing w:val="40"/>
                <w:sz w:val="20"/>
              </w:rPr>
              <w:t xml:space="preserve"> </w:t>
            </w:r>
            <w:r>
              <w:rPr>
                <w:sz w:val="20"/>
              </w:rPr>
              <w:t xml:space="preserve">к потенциально опасным для человека </w:t>
            </w:r>
            <w:r>
              <w:rPr>
                <w:spacing w:val="-2"/>
                <w:sz w:val="20"/>
              </w:rPr>
              <w:t>ситуациям</w:t>
            </w:r>
          </w:p>
        </w:tc>
        <w:tc>
          <w:tcPr>
            <w:tcW w:w="3971" w:type="dxa"/>
          </w:tcPr>
          <w:p w:rsidR="00EA58FE" w:rsidRDefault="004245CD">
            <w:pPr>
              <w:pStyle w:val="TableParagraph"/>
              <w:tabs>
                <w:tab w:val="left" w:pos="1983"/>
                <w:tab w:val="left" w:pos="3753"/>
              </w:tabs>
              <w:ind w:right="99"/>
              <w:jc w:val="both"/>
              <w:rPr>
                <w:sz w:val="20"/>
              </w:rPr>
            </w:pPr>
            <w:r>
              <w:rPr>
                <w:spacing w:val="-2"/>
                <w:sz w:val="20"/>
              </w:rPr>
              <w:t>Воспитывать</w:t>
            </w:r>
            <w:r>
              <w:rPr>
                <w:sz w:val="20"/>
              </w:rPr>
              <w:tab/>
            </w:r>
            <w:r>
              <w:rPr>
                <w:spacing w:val="-2"/>
                <w:sz w:val="20"/>
              </w:rPr>
              <w:t>осторожное</w:t>
            </w:r>
            <w:r>
              <w:rPr>
                <w:sz w:val="20"/>
              </w:rPr>
              <w:tab/>
            </w:r>
            <w:r>
              <w:rPr>
                <w:spacing w:val="-10"/>
                <w:sz w:val="20"/>
              </w:rPr>
              <w:t>и</w:t>
            </w:r>
            <w:r>
              <w:rPr>
                <w:sz w:val="20"/>
              </w:rPr>
              <w:t xml:space="preserve"> осмотрительное</w:t>
            </w:r>
            <w:r>
              <w:rPr>
                <w:spacing w:val="-13"/>
                <w:sz w:val="20"/>
              </w:rPr>
              <w:t xml:space="preserve"> </w:t>
            </w:r>
            <w:r>
              <w:rPr>
                <w:sz w:val="20"/>
              </w:rPr>
              <w:t>отношение</w:t>
            </w:r>
            <w:r>
              <w:rPr>
                <w:spacing w:val="-11"/>
                <w:sz w:val="20"/>
              </w:rPr>
              <w:t xml:space="preserve"> </w:t>
            </w:r>
            <w:r>
              <w:rPr>
                <w:sz w:val="20"/>
              </w:rPr>
              <w:t>к</w:t>
            </w:r>
            <w:r>
              <w:rPr>
                <w:spacing w:val="-13"/>
                <w:sz w:val="20"/>
              </w:rPr>
              <w:t xml:space="preserve"> </w:t>
            </w:r>
            <w:r>
              <w:rPr>
                <w:sz w:val="20"/>
              </w:rPr>
              <w:t>потенциально опасным для человека ситуациям</w:t>
            </w:r>
          </w:p>
          <w:p w:rsidR="00EA58FE" w:rsidRDefault="004245CD">
            <w:pPr>
              <w:pStyle w:val="TableParagraph"/>
              <w:numPr>
                <w:ilvl w:val="0"/>
                <w:numId w:val="334"/>
              </w:numPr>
              <w:tabs>
                <w:tab w:val="left" w:pos="224"/>
              </w:tabs>
              <w:spacing w:before="1"/>
              <w:ind w:hanging="117"/>
              <w:jc w:val="both"/>
              <w:rPr>
                <w:sz w:val="20"/>
              </w:rPr>
            </w:pPr>
            <w:r>
              <w:rPr>
                <w:sz w:val="20"/>
              </w:rPr>
              <w:t>в</w:t>
            </w:r>
            <w:r>
              <w:rPr>
                <w:spacing w:val="-2"/>
                <w:sz w:val="20"/>
              </w:rPr>
              <w:t xml:space="preserve"> общении,</w:t>
            </w:r>
          </w:p>
          <w:p w:rsidR="00EA58FE" w:rsidRDefault="004245CD">
            <w:pPr>
              <w:pStyle w:val="TableParagraph"/>
              <w:numPr>
                <w:ilvl w:val="0"/>
                <w:numId w:val="334"/>
              </w:numPr>
              <w:tabs>
                <w:tab w:val="left" w:pos="224"/>
              </w:tabs>
              <w:spacing w:before="1" w:line="229" w:lineRule="exact"/>
              <w:ind w:hanging="117"/>
              <w:rPr>
                <w:sz w:val="20"/>
              </w:rPr>
            </w:pPr>
            <w:r>
              <w:rPr>
                <w:sz w:val="20"/>
              </w:rPr>
              <w:t>в</w:t>
            </w:r>
            <w:r>
              <w:rPr>
                <w:spacing w:val="-2"/>
                <w:sz w:val="20"/>
              </w:rPr>
              <w:t xml:space="preserve"> </w:t>
            </w:r>
            <w:r>
              <w:rPr>
                <w:spacing w:val="-4"/>
                <w:sz w:val="20"/>
              </w:rPr>
              <w:t>быту,</w:t>
            </w:r>
          </w:p>
          <w:p w:rsidR="00EA58FE" w:rsidRDefault="004245CD">
            <w:pPr>
              <w:pStyle w:val="TableParagraph"/>
              <w:numPr>
                <w:ilvl w:val="0"/>
                <w:numId w:val="334"/>
              </w:numPr>
              <w:tabs>
                <w:tab w:val="left" w:pos="224"/>
              </w:tabs>
              <w:spacing w:line="229" w:lineRule="exact"/>
              <w:ind w:hanging="117"/>
              <w:rPr>
                <w:sz w:val="20"/>
              </w:rPr>
            </w:pPr>
            <w:r>
              <w:rPr>
                <w:sz w:val="20"/>
              </w:rPr>
              <w:t>на</w:t>
            </w:r>
            <w:r>
              <w:rPr>
                <w:spacing w:val="-4"/>
                <w:sz w:val="20"/>
              </w:rPr>
              <w:t xml:space="preserve"> </w:t>
            </w:r>
            <w:r>
              <w:rPr>
                <w:spacing w:val="-2"/>
                <w:sz w:val="20"/>
              </w:rPr>
              <w:t>улице,</w:t>
            </w:r>
          </w:p>
          <w:p w:rsidR="00EA58FE" w:rsidRDefault="004245CD">
            <w:pPr>
              <w:pStyle w:val="TableParagraph"/>
              <w:numPr>
                <w:ilvl w:val="0"/>
                <w:numId w:val="334"/>
              </w:numPr>
              <w:tabs>
                <w:tab w:val="left" w:pos="224"/>
              </w:tabs>
              <w:spacing w:before="1" w:line="210" w:lineRule="exact"/>
              <w:ind w:hanging="117"/>
              <w:rPr>
                <w:sz w:val="20"/>
              </w:rPr>
            </w:pPr>
            <w:r>
              <w:rPr>
                <w:sz w:val="20"/>
              </w:rPr>
              <w:t>в</w:t>
            </w:r>
            <w:r>
              <w:rPr>
                <w:spacing w:val="-2"/>
                <w:sz w:val="20"/>
              </w:rPr>
              <w:t xml:space="preserve"> природе</w:t>
            </w:r>
          </w:p>
        </w:tc>
      </w:tr>
      <w:tr w:rsidR="00EA58FE">
        <w:trPr>
          <w:trHeight w:val="921"/>
        </w:trPr>
        <w:tc>
          <w:tcPr>
            <w:tcW w:w="7228" w:type="dxa"/>
            <w:gridSpan w:val="2"/>
          </w:tcPr>
          <w:p w:rsidR="00EA58FE" w:rsidRDefault="004245CD">
            <w:pPr>
              <w:pStyle w:val="TableParagraph"/>
              <w:ind w:left="110" w:right="96"/>
              <w:rPr>
                <w:sz w:val="20"/>
              </w:rPr>
            </w:pPr>
            <w:r>
              <w:rPr>
                <w:sz w:val="20"/>
                <w:u w:val="single"/>
              </w:rPr>
              <w:t>Формировать</w:t>
            </w:r>
            <w:r>
              <w:rPr>
                <w:spacing w:val="40"/>
                <w:sz w:val="20"/>
                <w:u w:val="single"/>
              </w:rPr>
              <w:t xml:space="preserve"> </w:t>
            </w:r>
            <w:r>
              <w:rPr>
                <w:sz w:val="20"/>
                <w:u w:val="single"/>
              </w:rPr>
              <w:t>представления</w:t>
            </w:r>
            <w:r>
              <w:rPr>
                <w:spacing w:val="40"/>
                <w:sz w:val="20"/>
                <w:u w:val="single"/>
              </w:rPr>
              <w:t xml:space="preserve"> </w:t>
            </w:r>
            <w:r>
              <w:rPr>
                <w:sz w:val="20"/>
                <w:u w:val="single"/>
              </w:rPr>
              <w:t>о</w:t>
            </w:r>
            <w:r>
              <w:rPr>
                <w:spacing w:val="40"/>
                <w:sz w:val="20"/>
                <w:u w:val="single"/>
              </w:rPr>
              <w:t xml:space="preserve"> </w:t>
            </w:r>
            <w:r>
              <w:rPr>
                <w:sz w:val="20"/>
                <w:u w:val="single"/>
              </w:rPr>
              <w:t>правилах</w:t>
            </w:r>
            <w:r>
              <w:rPr>
                <w:spacing w:val="40"/>
                <w:sz w:val="20"/>
                <w:u w:val="single"/>
              </w:rPr>
              <w:t xml:space="preserve"> </w:t>
            </w:r>
            <w:r>
              <w:rPr>
                <w:sz w:val="20"/>
                <w:u w:val="single"/>
              </w:rPr>
              <w:t>безопасного</w:t>
            </w:r>
            <w:r>
              <w:rPr>
                <w:spacing w:val="40"/>
                <w:sz w:val="20"/>
                <w:u w:val="single"/>
              </w:rPr>
              <w:t xml:space="preserve"> </w:t>
            </w:r>
            <w:r>
              <w:rPr>
                <w:sz w:val="20"/>
                <w:u w:val="single"/>
              </w:rPr>
              <w:t>дорожного</w:t>
            </w:r>
            <w:r>
              <w:rPr>
                <w:spacing w:val="40"/>
                <w:sz w:val="20"/>
                <w:u w:val="single"/>
              </w:rPr>
              <w:t xml:space="preserve"> </w:t>
            </w:r>
            <w:r>
              <w:rPr>
                <w:sz w:val="20"/>
                <w:u w:val="single"/>
              </w:rPr>
              <w:t>движения</w:t>
            </w:r>
            <w:r>
              <w:rPr>
                <w:spacing w:val="40"/>
                <w:sz w:val="20"/>
              </w:rPr>
              <w:t xml:space="preserve"> </w:t>
            </w:r>
            <w:r>
              <w:rPr>
                <w:sz w:val="20"/>
              </w:rPr>
              <w:t>в качестве пешехода и пассажира транспортного средства</w:t>
            </w:r>
          </w:p>
        </w:tc>
        <w:tc>
          <w:tcPr>
            <w:tcW w:w="3913" w:type="dxa"/>
          </w:tcPr>
          <w:p w:rsidR="00EA58FE" w:rsidRDefault="004245CD">
            <w:pPr>
              <w:pStyle w:val="TableParagraph"/>
              <w:spacing w:line="230" w:lineRule="atLeast"/>
              <w:ind w:right="99"/>
              <w:jc w:val="both"/>
              <w:rPr>
                <w:sz w:val="20"/>
              </w:rPr>
            </w:pPr>
            <w:r>
              <w:rPr>
                <w:sz w:val="20"/>
                <w:u w:val="single"/>
              </w:rPr>
              <w:t>Формировать представления о правилах</w:t>
            </w:r>
            <w:r>
              <w:rPr>
                <w:sz w:val="20"/>
              </w:rPr>
              <w:t xml:space="preserve"> </w:t>
            </w:r>
            <w:r>
              <w:rPr>
                <w:sz w:val="20"/>
                <w:u w:val="single"/>
              </w:rPr>
              <w:t>безопасности дорожного движения</w:t>
            </w:r>
            <w:r>
              <w:rPr>
                <w:sz w:val="20"/>
              </w:rPr>
              <w:t xml:space="preserve"> в качестве пешехода и пассажира транспортного средства</w:t>
            </w:r>
          </w:p>
        </w:tc>
        <w:tc>
          <w:tcPr>
            <w:tcW w:w="3971" w:type="dxa"/>
          </w:tcPr>
          <w:p w:rsidR="00EA58FE" w:rsidRDefault="004245CD">
            <w:pPr>
              <w:pStyle w:val="TableParagraph"/>
              <w:spacing w:line="230" w:lineRule="atLeast"/>
              <w:ind w:left="131" w:right="99"/>
              <w:jc w:val="both"/>
              <w:rPr>
                <w:sz w:val="20"/>
              </w:rPr>
            </w:pPr>
            <w:r>
              <w:rPr>
                <w:sz w:val="20"/>
                <w:u w:val="single"/>
              </w:rPr>
              <w:t>Формировать представления о правилах</w:t>
            </w:r>
            <w:r>
              <w:rPr>
                <w:sz w:val="20"/>
              </w:rPr>
              <w:t xml:space="preserve"> </w:t>
            </w:r>
            <w:r>
              <w:rPr>
                <w:sz w:val="20"/>
                <w:u w:val="single"/>
              </w:rPr>
              <w:t>безопасности дорожного движения</w:t>
            </w:r>
            <w:r>
              <w:rPr>
                <w:sz w:val="20"/>
              </w:rPr>
              <w:t xml:space="preserve"> в качестве пешехода и пассажира транспортного средства</w:t>
            </w:r>
          </w:p>
        </w:tc>
      </w:tr>
      <w:tr w:rsidR="00EA58FE">
        <w:trPr>
          <w:trHeight w:val="1610"/>
        </w:trPr>
        <w:tc>
          <w:tcPr>
            <w:tcW w:w="3699" w:type="dxa"/>
          </w:tcPr>
          <w:p w:rsidR="00EA58FE" w:rsidRDefault="004245CD">
            <w:pPr>
              <w:pStyle w:val="TableParagraph"/>
              <w:tabs>
                <w:tab w:val="left" w:pos="2331"/>
              </w:tabs>
              <w:ind w:left="110" w:right="95"/>
              <w:jc w:val="both"/>
              <w:rPr>
                <w:sz w:val="20"/>
              </w:rPr>
            </w:pPr>
            <w:r>
              <w:rPr>
                <w:sz w:val="20"/>
                <w:u w:val="single"/>
              </w:rPr>
              <w:t>Обогащать представления о правилах</w:t>
            </w:r>
            <w:r>
              <w:rPr>
                <w:sz w:val="20"/>
              </w:rPr>
              <w:t xml:space="preserve"> </w:t>
            </w:r>
            <w:r>
              <w:rPr>
                <w:sz w:val="20"/>
                <w:u w:val="single"/>
              </w:rPr>
              <w:t>безопасного использования</w:t>
            </w:r>
            <w:r>
              <w:rPr>
                <w:sz w:val="20"/>
              </w:rPr>
              <w:t xml:space="preserve"> бытовых предметов и гаджетов, исключая </w:t>
            </w:r>
            <w:r>
              <w:rPr>
                <w:spacing w:val="-2"/>
                <w:sz w:val="20"/>
              </w:rPr>
              <w:t>практическое</w:t>
            </w:r>
            <w:r>
              <w:rPr>
                <w:sz w:val="20"/>
              </w:rPr>
              <w:tab/>
            </w:r>
            <w:r>
              <w:rPr>
                <w:spacing w:val="-2"/>
                <w:sz w:val="20"/>
              </w:rPr>
              <w:t xml:space="preserve">использование </w:t>
            </w:r>
            <w:r>
              <w:rPr>
                <w:sz w:val="20"/>
              </w:rPr>
              <w:t>электронных средств обучения.</w:t>
            </w:r>
          </w:p>
        </w:tc>
        <w:tc>
          <w:tcPr>
            <w:tcW w:w="3529" w:type="dxa"/>
          </w:tcPr>
          <w:p w:rsidR="00EA58FE" w:rsidRDefault="004245CD">
            <w:pPr>
              <w:pStyle w:val="TableParagraph"/>
              <w:ind w:left="110" w:right="99"/>
              <w:jc w:val="both"/>
              <w:rPr>
                <w:sz w:val="20"/>
              </w:rPr>
            </w:pPr>
            <w:r>
              <w:rPr>
                <w:sz w:val="20"/>
                <w:u w:val="single"/>
              </w:rPr>
              <w:t>Формировать представления о</w:t>
            </w:r>
            <w:r>
              <w:rPr>
                <w:sz w:val="20"/>
              </w:rPr>
              <w:t xml:space="preserve"> </w:t>
            </w:r>
            <w:r>
              <w:rPr>
                <w:sz w:val="20"/>
                <w:u w:val="single"/>
              </w:rPr>
              <w:t>правилах безопасного использования</w:t>
            </w:r>
            <w:r>
              <w:rPr>
                <w:sz w:val="20"/>
              </w:rPr>
              <w:t xml:space="preserve"> электронных гаджетов, в том числе мобильных устройств, планшетов и прочее, исключая практическое использование</w:t>
            </w:r>
            <w:r>
              <w:rPr>
                <w:spacing w:val="59"/>
                <w:w w:val="150"/>
                <w:sz w:val="20"/>
              </w:rPr>
              <w:t xml:space="preserve"> </w:t>
            </w:r>
            <w:r>
              <w:rPr>
                <w:sz w:val="20"/>
              </w:rPr>
              <w:t>электронных</w:t>
            </w:r>
            <w:r>
              <w:rPr>
                <w:spacing w:val="60"/>
                <w:w w:val="150"/>
                <w:sz w:val="20"/>
              </w:rPr>
              <w:t xml:space="preserve"> </w:t>
            </w:r>
            <w:r>
              <w:rPr>
                <w:spacing w:val="-2"/>
                <w:sz w:val="20"/>
              </w:rPr>
              <w:t>средств</w:t>
            </w:r>
          </w:p>
          <w:p w:rsidR="00EA58FE" w:rsidRDefault="004245CD">
            <w:pPr>
              <w:pStyle w:val="TableParagraph"/>
              <w:spacing w:line="210" w:lineRule="exact"/>
              <w:ind w:left="110"/>
              <w:rPr>
                <w:sz w:val="20"/>
              </w:rPr>
            </w:pPr>
            <w:r>
              <w:rPr>
                <w:spacing w:val="-2"/>
                <w:sz w:val="20"/>
              </w:rPr>
              <w:t>обучения.</w:t>
            </w:r>
          </w:p>
        </w:tc>
        <w:tc>
          <w:tcPr>
            <w:tcW w:w="3913" w:type="dxa"/>
          </w:tcPr>
          <w:p w:rsidR="00EA58FE" w:rsidRDefault="004245CD">
            <w:pPr>
              <w:pStyle w:val="TableParagraph"/>
              <w:ind w:right="96"/>
              <w:jc w:val="both"/>
              <w:rPr>
                <w:sz w:val="20"/>
              </w:rPr>
            </w:pPr>
            <w:r>
              <w:rPr>
                <w:sz w:val="20"/>
                <w:u w:val="single"/>
              </w:rPr>
              <w:t>Формировать представления детей об</w:t>
            </w:r>
            <w:r>
              <w:rPr>
                <w:sz w:val="20"/>
              </w:rPr>
              <w:t xml:space="preserve"> </w:t>
            </w:r>
            <w:r>
              <w:rPr>
                <w:sz w:val="20"/>
                <w:u w:val="single"/>
              </w:rPr>
              <w:t>основных источниках и видах опасности</w:t>
            </w:r>
            <w:r>
              <w:rPr>
                <w:sz w:val="20"/>
              </w:rPr>
              <w:t xml:space="preserve"> в </w:t>
            </w:r>
            <w:r>
              <w:rPr>
                <w:spacing w:val="-2"/>
                <w:sz w:val="20"/>
              </w:rPr>
              <w:t>информационно-телекоммуникационной</w:t>
            </w:r>
          </w:p>
          <w:p w:rsidR="00EA58FE" w:rsidRDefault="004245CD">
            <w:pPr>
              <w:pStyle w:val="TableParagraph"/>
              <w:tabs>
                <w:tab w:val="left" w:pos="1282"/>
                <w:tab w:val="left" w:pos="1644"/>
                <w:tab w:val="left" w:pos="2881"/>
              </w:tabs>
              <w:spacing w:line="230" w:lineRule="exact"/>
              <w:ind w:right="96"/>
              <w:rPr>
                <w:sz w:val="20"/>
              </w:rPr>
            </w:pPr>
            <w:r>
              <w:rPr>
                <w:sz w:val="20"/>
              </w:rPr>
              <w:t xml:space="preserve">сети "Интернет" (далее - сеть Интернет) </w:t>
            </w:r>
            <w:r>
              <w:rPr>
                <w:sz w:val="20"/>
                <w:u w:val="single"/>
              </w:rPr>
              <w:t>и</w:t>
            </w:r>
            <w:r>
              <w:rPr>
                <w:sz w:val="20"/>
              </w:rPr>
              <w:t xml:space="preserve"> </w:t>
            </w:r>
            <w:r>
              <w:rPr>
                <w:sz w:val="20"/>
                <w:u w:val="single"/>
              </w:rPr>
              <w:t>способах безопасного поведения</w:t>
            </w:r>
            <w:r>
              <w:rPr>
                <w:sz w:val="20"/>
              </w:rPr>
              <w:t xml:space="preserve"> </w:t>
            </w:r>
            <w:r>
              <w:rPr>
                <w:spacing w:val="-2"/>
                <w:sz w:val="20"/>
                <w:u w:val="single"/>
              </w:rPr>
              <w:t>Знакомить</w:t>
            </w:r>
            <w:r>
              <w:rPr>
                <w:sz w:val="20"/>
                <w:u w:val="single"/>
              </w:rPr>
              <w:tab/>
            </w:r>
            <w:r>
              <w:rPr>
                <w:spacing w:val="-10"/>
                <w:sz w:val="20"/>
                <w:u w:val="single"/>
              </w:rPr>
              <w:t>с</w:t>
            </w:r>
            <w:r>
              <w:rPr>
                <w:sz w:val="20"/>
                <w:u w:val="single"/>
              </w:rPr>
              <w:tab/>
            </w:r>
            <w:r>
              <w:rPr>
                <w:spacing w:val="-2"/>
                <w:sz w:val="20"/>
                <w:u w:val="single"/>
              </w:rPr>
              <w:t>основными</w:t>
            </w:r>
            <w:r>
              <w:rPr>
                <w:sz w:val="20"/>
                <w:u w:val="single"/>
              </w:rPr>
              <w:tab/>
            </w:r>
            <w:r>
              <w:rPr>
                <w:spacing w:val="-2"/>
                <w:sz w:val="20"/>
                <w:u w:val="single"/>
              </w:rPr>
              <w:t>правилами</w:t>
            </w:r>
            <w:r>
              <w:rPr>
                <w:spacing w:val="-2"/>
                <w:sz w:val="20"/>
              </w:rPr>
              <w:t xml:space="preserve"> </w:t>
            </w:r>
            <w:r>
              <w:rPr>
                <w:sz w:val="20"/>
                <w:u w:val="single"/>
              </w:rPr>
              <w:t>пользования</w:t>
            </w:r>
            <w:r>
              <w:rPr>
                <w:spacing w:val="72"/>
                <w:sz w:val="20"/>
              </w:rPr>
              <w:t xml:space="preserve"> </w:t>
            </w:r>
            <w:r>
              <w:rPr>
                <w:sz w:val="20"/>
              </w:rPr>
              <w:t>сети</w:t>
            </w:r>
            <w:r>
              <w:rPr>
                <w:spacing w:val="72"/>
                <w:sz w:val="20"/>
              </w:rPr>
              <w:t xml:space="preserve"> </w:t>
            </w:r>
            <w:r>
              <w:rPr>
                <w:sz w:val="20"/>
              </w:rPr>
              <w:t>Интернет,</w:t>
            </w:r>
            <w:r>
              <w:rPr>
                <w:spacing w:val="73"/>
                <w:sz w:val="20"/>
              </w:rPr>
              <w:t xml:space="preserve"> </w:t>
            </w:r>
            <w:r>
              <w:rPr>
                <w:spacing w:val="-2"/>
                <w:sz w:val="20"/>
              </w:rPr>
              <w:t>цифровыми</w:t>
            </w:r>
          </w:p>
        </w:tc>
        <w:tc>
          <w:tcPr>
            <w:tcW w:w="3971" w:type="dxa"/>
          </w:tcPr>
          <w:p w:rsidR="00EA58FE" w:rsidRDefault="004245CD">
            <w:pPr>
              <w:pStyle w:val="TableParagraph"/>
              <w:tabs>
                <w:tab w:val="left" w:pos="1983"/>
                <w:tab w:val="left" w:pos="3753"/>
              </w:tabs>
              <w:ind w:right="99"/>
              <w:jc w:val="both"/>
              <w:rPr>
                <w:sz w:val="20"/>
              </w:rPr>
            </w:pPr>
            <w:r>
              <w:rPr>
                <w:spacing w:val="-2"/>
                <w:sz w:val="20"/>
                <w:u w:val="single"/>
              </w:rPr>
              <w:t>Воспитывать</w:t>
            </w:r>
            <w:r>
              <w:rPr>
                <w:sz w:val="20"/>
                <w:u w:val="single"/>
              </w:rPr>
              <w:tab/>
            </w:r>
            <w:r>
              <w:rPr>
                <w:spacing w:val="-2"/>
                <w:sz w:val="20"/>
                <w:u w:val="single"/>
              </w:rPr>
              <w:t>осторожное</w:t>
            </w:r>
            <w:r>
              <w:rPr>
                <w:sz w:val="20"/>
                <w:u w:val="single"/>
              </w:rPr>
              <w:tab/>
            </w:r>
            <w:r>
              <w:rPr>
                <w:spacing w:val="-10"/>
                <w:sz w:val="20"/>
                <w:u w:val="single"/>
              </w:rPr>
              <w:t>и</w:t>
            </w:r>
            <w:r>
              <w:rPr>
                <w:sz w:val="20"/>
              </w:rPr>
              <w:t xml:space="preserve"> </w:t>
            </w:r>
            <w:r>
              <w:rPr>
                <w:sz w:val="20"/>
                <w:u w:val="single"/>
              </w:rPr>
              <w:t>осмотрительное</w:t>
            </w:r>
            <w:r>
              <w:rPr>
                <w:spacing w:val="-13"/>
                <w:sz w:val="20"/>
                <w:u w:val="single"/>
              </w:rPr>
              <w:t xml:space="preserve"> </w:t>
            </w:r>
            <w:r>
              <w:rPr>
                <w:sz w:val="20"/>
                <w:u w:val="single"/>
              </w:rPr>
              <w:t>отношение</w:t>
            </w:r>
            <w:r>
              <w:rPr>
                <w:spacing w:val="-11"/>
                <w:sz w:val="20"/>
              </w:rPr>
              <w:t xml:space="preserve"> </w:t>
            </w:r>
            <w:r>
              <w:rPr>
                <w:sz w:val="20"/>
              </w:rPr>
              <w:t>к</w:t>
            </w:r>
            <w:r>
              <w:rPr>
                <w:spacing w:val="-13"/>
                <w:sz w:val="20"/>
              </w:rPr>
              <w:t xml:space="preserve"> </w:t>
            </w:r>
            <w:r>
              <w:rPr>
                <w:sz w:val="20"/>
              </w:rPr>
              <w:t xml:space="preserve">потенциально опасным для человека ситуациям в сети </w:t>
            </w:r>
            <w:r>
              <w:rPr>
                <w:spacing w:val="-2"/>
                <w:sz w:val="20"/>
              </w:rPr>
              <w:t>Интернет.</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2"/>
        <w:gridCol w:w="260"/>
        <w:gridCol w:w="3270"/>
        <w:gridCol w:w="248"/>
        <w:gridCol w:w="3666"/>
        <w:gridCol w:w="265"/>
        <w:gridCol w:w="3706"/>
        <w:gridCol w:w="134"/>
      </w:tblGrid>
      <w:tr w:rsidR="00EA58FE">
        <w:trPr>
          <w:trHeight w:val="688"/>
        </w:trPr>
        <w:tc>
          <w:tcPr>
            <w:tcW w:w="3662" w:type="dxa"/>
          </w:tcPr>
          <w:p w:rsidR="00EA58FE" w:rsidRDefault="00EA58FE">
            <w:pPr>
              <w:pStyle w:val="TableParagraph"/>
              <w:ind w:left="0"/>
              <w:rPr>
                <w:sz w:val="18"/>
              </w:rPr>
            </w:pPr>
          </w:p>
        </w:tc>
        <w:tc>
          <w:tcPr>
            <w:tcW w:w="3530" w:type="dxa"/>
            <w:gridSpan w:val="2"/>
          </w:tcPr>
          <w:p w:rsidR="00EA58FE" w:rsidRDefault="00EA58FE">
            <w:pPr>
              <w:pStyle w:val="TableParagraph"/>
              <w:ind w:left="0"/>
              <w:rPr>
                <w:sz w:val="18"/>
              </w:rPr>
            </w:pPr>
          </w:p>
        </w:tc>
        <w:tc>
          <w:tcPr>
            <w:tcW w:w="3914" w:type="dxa"/>
            <w:gridSpan w:val="2"/>
          </w:tcPr>
          <w:p w:rsidR="00EA58FE" w:rsidRDefault="004245CD">
            <w:pPr>
              <w:pStyle w:val="TableParagraph"/>
              <w:tabs>
                <w:tab w:val="left" w:pos="1473"/>
                <w:tab w:val="left" w:pos="1740"/>
                <w:tab w:val="left" w:pos="2687"/>
                <w:tab w:val="left" w:pos="3188"/>
              </w:tabs>
              <w:ind w:left="143" w:right="64"/>
              <w:rPr>
                <w:sz w:val="20"/>
              </w:rPr>
            </w:pPr>
            <w:r>
              <w:rPr>
                <w:spacing w:val="-2"/>
                <w:sz w:val="20"/>
              </w:rPr>
              <w:t>ресурсами,</w:t>
            </w:r>
            <w:r>
              <w:rPr>
                <w:sz w:val="20"/>
              </w:rPr>
              <w:tab/>
            </w:r>
            <w:r>
              <w:rPr>
                <w:spacing w:val="-2"/>
                <w:sz w:val="20"/>
              </w:rPr>
              <w:t>исключая</w:t>
            </w:r>
            <w:r>
              <w:rPr>
                <w:sz w:val="20"/>
              </w:rPr>
              <w:tab/>
            </w:r>
            <w:r>
              <w:rPr>
                <w:spacing w:val="-2"/>
                <w:sz w:val="20"/>
              </w:rPr>
              <w:t>практическое использование</w:t>
            </w:r>
            <w:r>
              <w:rPr>
                <w:sz w:val="20"/>
              </w:rPr>
              <w:tab/>
            </w:r>
            <w:r>
              <w:rPr>
                <w:sz w:val="20"/>
              </w:rPr>
              <w:tab/>
            </w:r>
            <w:r>
              <w:rPr>
                <w:spacing w:val="-2"/>
                <w:sz w:val="20"/>
              </w:rPr>
              <w:t>электронных</w:t>
            </w:r>
            <w:r>
              <w:rPr>
                <w:sz w:val="20"/>
              </w:rPr>
              <w:tab/>
            </w:r>
            <w:r>
              <w:rPr>
                <w:spacing w:val="-2"/>
                <w:sz w:val="20"/>
              </w:rPr>
              <w:t>средств</w:t>
            </w:r>
          </w:p>
          <w:p w:rsidR="00EA58FE" w:rsidRDefault="004245CD">
            <w:pPr>
              <w:pStyle w:val="TableParagraph"/>
              <w:spacing w:line="208" w:lineRule="exact"/>
              <w:ind w:left="143"/>
              <w:rPr>
                <w:sz w:val="20"/>
              </w:rPr>
            </w:pPr>
            <w:r>
              <w:rPr>
                <w:spacing w:val="-2"/>
                <w:sz w:val="20"/>
              </w:rPr>
              <w:t>обучения</w:t>
            </w:r>
            <w:r>
              <w:rPr>
                <w:spacing w:val="9"/>
                <w:sz w:val="20"/>
              </w:rPr>
              <w:t xml:space="preserve"> </w:t>
            </w:r>
            <w:r>
              <w:rPr>
                <w:spacing w:val="-2"/>
                <w:sz w:val="20"/>
              </w:rPr>
              <w:t>индивидуального</w:t>
            </w:r>
            <w:r>
              <w:rPr>
                <w:spacing w:val="11"/>
                <w:sz w:val="20"/>
              </w:rPr>
              <w:t xml:space="preserve"> </w:t>
            </w:r>
            <w:r>
              <w:rPr>
                <w:spacing w:val="-2"/>
                <w:sz w:val="20"/>
              </w:rPr>
              <w:t>использования</w:t>
            </w:r>
          </w:p>
        </w:tc>
        <w:tc>
          <w:tcPr>
            <w:tcW w:w="3971" w:type="dxa"/>
            <w:gridSpan w:val="2"/>
          </w:tcPr>
          <w:p w:rsidR="00EA58FE" w:rsidRDefault="00EA58FE">
            <w:pPr>
              <w:pStyle w:val="TableParagraph"/>
              <w:ind w:left="0"/>
              <w:rPr>
                <w:sz w:val="18"/>
              </w:rPr>
            </w:pPr>
          </w:p>
        </w:tc>
        <w:tc>
          <w:tcPr>
            <w:tcW w:w="134" w:type="dxa"/>
            <w:tcBorders>
              <w:top w:val="nil"/>
              <w:right w:val="nil"/>
            </w:tcBorders>
          </w:tcPr>
          <w:p w:rsidR="00EA58FE" w:rsidRDefault="00EA58FE">
            <w:pPr>
              <w:pStyle w:val="TableParagraph"/>
              <w:ind w:left="0"/>
              <w:rPr>
                <w:sz w:val="18"/>
              </w:rPr>
            </w:pPr>
          </w:p>
        </w:tc>
      </w:tr>
      <w:tr w:rsidR="00EA58FE">
        <w:trPr>
          <w:trHeight w:val="229"/>
        </w:trPr>
        <w:tc>
          <w:tcPr>
            <w:tcW w:w="15211" w:type="dxa"/>
            <w:gridSpan w:val="8"/>
            <w:shd w:val="clear" w:color="auto" w:fill="EDEBE0"/>
          </w:tcPr>
          <w:p w:rsidR="00EA58FE" w:rsidRDefault="004245CD">
            <w:pPr>
              <w:pStyle w:val="TableParagraph"/>
              <w:spacing w:line="210" w:lineRule="exact"/>
              <w:ind w:left="182"/>
              <w:rPr>
                <w:b/>
                <w:sz w:val="20"/>
              </w:rPr>
            </w:pPr>
            <w:r>
              <w:rPr>
                <w:b/>
                <w:sz w:val="20"/>
              </w:rPr>
              <w:t>Содержание</w:t>
            </w:r>
            <w:r>
              <w:rPr>
                <w:b/>
                <w:spacing w:val="-10"/>
                <w:sz w:val="20"/>
              </w:rPr>
              <w:t xml:space="preserve"> </w:t>
            </w:r>
            <w:r>
              <w:rPr>
                <w:b/>
                <w:sz w:val="20"/>
              </w:rPr>
              <w:t>образовательной</w:t>
            </w:r>
            <w:r>
              <w:rPr>
                <w:b/>
                <w:spacing w:val="-10"/>
                <w:sz w:val="20"/>
              </w:rPr>
              <w:t xml:space="preserve"> </w:t>
            </w:r>
            <w:r>
              <w:rPr>
                <w:b/>
                <w:sz w:val="20"/>
              </w:rPr>
              <w:t>деятельности</w:t>
            </w:r>
            <w:r>
              <w:rPr>
                <w:b/>
                <w:spacing w:val="-9"/>
                <w:sz w:val="20"/>
              </w:rPr>
              <w:t xml:space="preserve"> </w:t>
            </w:r>
            <w:r>
              <w:rPr>
                <w:b/>
                <w:sz w:val="20"/>
              </w:rPr>
              <w:t>в</w:t>
            </w:r>
            <w:r>
              <w:rPr>
                <w:b/>
                <w:spacing w:val="-10"/>
                <w:sz w:val="20"/>
              </w:rPr>
              <w:t xml:space="preserve"> </w:t>
            </w:r>
            <w:r>
              <w:rPr>
                <w:b/>
                <w:sz w:val="20"/>
              </w:rPr>
              <w:t>области</w:t>
            </w:r>
            <w:r>
              <w:rPr>
                <w:b/>
                <w:spacing w:val="-9"/>
                <w:sz w:val="20"/>
              </w:rPr>
              <w:t xml:space="preserve"> </w:t>
            </w:r>
            <w:r>
              <w:rPr>
                <w:b/>
                <w:sz w:val="20"/>
              </w:rPr>
              <w:t>СОЦИАЛЬНО-КОММУНИКАТИВНОЕ</w:t>
            </w:r>
            <w:r>
              <w:rPr>
                <w:b/>
                <w:spacing w:val="-10"/>
                <w:sz w:val="20"/>
              </w:rPr>
              <w:t xml:space="preserve"> </w:t>
            </w:r>
            <w:r>
              <w:rPr>
                <w:b/>
                <w:sz w:val="20"/>
              </w:rPr>
              <w:t>РАЗВИТИЕ</w:t>
            </w:r>
            <w:r>
              <w:rPr>
                <w:b/>
                <w:spacing w:val="-8"/>
                <w:sz w:val="20"/>
              </w:rPr>
              <w:t xml:space="preserve"> </w:t>
            </w:r>
            <w:r>
              <w:rPr>
                <w:b/>
                <w:sz w:val="20"/>
              </w:rPr>
              <w:t>(от</w:t>
            </w:r>
            <w:r>
              <w:rPr>
                <w:b/>
                <w:spacing w:val="-10"/>
                <w:sz w:val="20"/>
              </w:rPr>
              <w:t xml:space="preserve"> </w:t>
            </w:r>
            <w:r>
              <w:rPr>
                <w:b/>
                <w:sz w:val="20"/>
              </w:rPr>
              <w:t>3-х</w:t>
            </w:r>
            <w:r>
              <w:rPr>
                <w:b/>
                <w:spacing w:val="-10"/>
                <w:sz w:val="20"/>
              </w:rPr>
              <w:t xml:space="preserve"> </w:t>
            </w:r>
            <w:r>
              <w:rPr>
                <w:b/>
                <w:sz w:val="20"/>
              </w:rPr>
              <w:t>до</w:t>
            </w:r>
            <w:r>
              <w:rPr>
                <w:b/>
                <w:spacing w:val="-9"/>
                <w:sz w:val="20"/>
              </w:rPr>
              <w:t xml:space="preserve"> </w:t>
            </w:r>
            <w:r>
              <w:rPr>
                <w:b/>
                <w:sz w:val="20"/>
              </w:rPr>
              <w:t>7-ит</w:t>
            </w:r>
            <w:r>
              <w:rPr>
                <w:b/>
                <w:spacing w:val="-9"/>
                <w:sz w:val="20"/>
              </w:rPr>
              <w:t xml:space="preserve"> </w:t>
            </w:r>
            <w:r>
              <w:rPr>
                <w:b/>
                <w:spacing w:val="-4"/>
                <w:sz w:val="20"/>
              </w:rPr>
              <w:t>лет)</w:t>
            </w:r>
          </w:p>
        </w:tc>
      </w:tr>
      <w:tr w:rsidR="00EA58FE">
        <w:trPr>
          <w:trHeight w:val="230"/>
        </w:trPr>
        <w:tc>
          <w:tcPr>
            <w:tcW w:w="15211" w:type="dxa"/>
            <w:gridSpan w:val="8"/>
            <w:shd w:val="clear" w:color="auto" w:fill="EDEBE0"/>
          </w:tcPr>
          <w:p w:rsidR="00EA58FE" w:rsidRDefault="004245CD">
            <w:pPr>
              <w:pStyle w:val="TableParagraph"/>
              <w:spacing w:line="210" w:lineRule="exact"/>
              <w:ind w:left="182"/>
              <w:rPr>
                <w:b/>
                <w:sz w:val="20"/>
              </w:rPr>
            </w:pPr>
            <w:r>
              <w:rPr>
                <w:b/>
                <w:sz w:val="20"/>
              </w:rPr>
              <w:t>Содержание</w:t>
            </w:r>
            <w:r>
              <w:rPr>
                <w:b/>
                <w:spacing w:val="-10"/>
                <w:sz w:val="20"/>
              </w:rPr>
              <w:t xml:space="preserve"> </w:t>
            </w:r>
            <w:r>
              <w:rPr>
                <w:b/>
                <w:sz w:val="20"/>
              </w:rPr>
              <w:t>направления</w:t>
            </w:r>
            <w:r>
              <w:rPr>
                <w:b/>
                <w:spacing w:val="-10"/>
                <w:sz w:val="20"/>
              </w:rPr>
              <w:t xml:space="preserve"> </w:t>
            </w:r>
            <w:r>
              <w:rPr>
                <w:b/>
                <w:sz w:val="20"/>
              </w:rPr>
              <w:t>-социальные</w:t>
            </w:r>
            <w:r>
              <w:rPr>
                <w:b/>
                <w:spacing w:val="-11"/>
                <w:sz w:val="20"/>
              </w:rPr>
              <w:t xml:space="preserve"> </w:t>
            </w:r>
            <w:r>
              <w:rPr>
                <w:b/>
                <w:spacing w:val="-2"/>
                <w:sz w:val="20"/>
              </w:rPr>
              <w:t>отношения</w:t>
            </w:r>
          </w:p>
        </w:tc>
      </w:tr>
      <w:tr w:rsidR="00EA58FE">
        <w:trPr>
          <w:trHeight w:val="230"/>
        </w:trPr>
        <w:tc>
          <w:tcPr>
            <w:tcW w:w="3922" w:type="dxa"/>
            <w:gridSpan w:val="2"/>
          </w:tcPr>
          <w:p w:rsidR="00EA58FE" w:rsidRDefault="004245CD">
            <w:pPr>
              <w:pStyle w:val="TableParagraph"/>
              <w:spacing w:line="210" w:lineRule="exact"/>
              <w:ind w:left="119"/>
              <w:jc w:val="center"/>
              <w:rPr>
                <w:sz w:val="20"/>
              </w:rPr>
            </w:pPr>
            <w:r>
              <w:rPr>
                <w:spacing w:val="-2"/>
                <w:sz w:val="20"/>
              </w:rPr>
              <w:t>3-</w:t>
            </w:r>
            <w:r>
              <w:rPr>
                <w:spacing w:val="-10"/>
                <w:sz w:val="20"/>
              </w:rPr>
              <w:t>4</w:t>
            </w:r>
          </w:p>
        </w:tc>
        <w:tc>
          <w:tcPr>
            <w:tcW w:w="3518" w:type="dxa"/>
            <w:gridSpan w:val="2"/>
          </w:tcPr>
          <w:p w:rsidR="00EA58FE" w:rsidRDefault="004245CD">
            <w:pPr>
              <w:pStyle w:val="TableParagraph"/>
              <w:spacing w:line="210" w:lineRule="exact"/>
              <w:ind w:left="82"/>
              <w:jc w:val="center"/>
              <w:rPr>
                <w:sz w:val="20"/>
              </w:rPr>
            </w:pPr>
            <w:r>
              <w:rPr>
                <w:spacing w:val="-2"/>
                <w:sz w:val="20"/>
              </w:rPr>
              <w:t>4-</w:t>
            </w:r>
            <w:r>
              <w:rPr>
                <w:spacing w:val="-10"/>
                <w:sz w:val="20"/>
              </w:rPr>
              <w:t>5</w:t>
            </w:r>
          </w:p>
        </w:tc>
        <w:tc>
          <w:tcPr>
            <w:tcW w:w="3931" w:type="dxa"/>
            <w:gridSpan w:val="2"/>
          </w:tcPr>
          <w:p w:rsidR="00EA58FE" w:rsidRDefault="004245CD">
            <w:pPr>
              <w:pStyle w:val="TableParagraph"/>
              <w:spacing w:line="210" w:lineRule="exact"/>
              <w:ind w:left="83"/>
              <w:jc w:val="center"/>
              <w:rPr>
                <w:sz w:val="20"/>
              </w:rPr>
            </w:pPr>
            <w:r>
              <w:rPr>
                <w:spacing w:val="-2"/>
                <w:sz w:val="20"/>
              </w:rPr>
              <w:t>5-</w:t>
            </w:r>
            <w:r>
              <w:rPr>
                <w:spacing w:val="-10"/>
                <w:sz w:val="20"/>
              </w:rPr>
              <w:t>6</w:t>
            </w:r>
          </w:p>
        </w:tc>
        <w:tc>
          <w:tcPr>
            <w:tcW w:w="3840" w:type="dxa"/>
            <w:gridSpan w:val="2"/>
          </w:tcPr>
          <w:p w:rsidR="00EA58FE" w:rsidRDefault="004245CD">
            <w:pPr>
              <w:pStyle w:val="TableParagraph"/>
              <w:spacing w:line="210" w:lineRule="exact"/>
              <w:ind w:left="75"/>
              <w:jc w:val="center"/>
              <w:rPr>
                <w:sz w:val="20"/>
              </w:rPr>
            </w:pPr>
            <w:r>
              <w:rPr>
                <w:spacing w:val="-2"/>
                <w:sz w:val="20"/>
              </w:rPr>
              <w:t>6-</w:t>
            </w:r>
            <w:r>
              <w:rPr>
                <w:spacing w:val="-10"/>
                <w:sz w:val="20"/>
              </w:rPr>
              <w:t>7</w:t>
            </w:r>
          </w:p>
        </w:tc>
      </w:tr>
      <w:tr w:rsidR="00EA58FE">
        <w:trPr>
          <w:trHeight w:val="2301"/>
        </w:trPr>
        <w:tc>
          <w:tcPr>
            <w:tcW w:w="3922" w:type="dxa"/>
            <w:gridSpan w:val="2"/>
          </w:tcPr>
          <w:p w:rsidR="00EA58FE" w:rsidRDefault="004245CD">
            <w:pPr>
              <w:pStyle w:val="TableParagraph"/>
              <w:ind w:left="182" w:right="60"/>
              <w:jc w:val="both"/>
              <w:rPr>
                <w:sz w:val="20"/>
              </w:rPr>
            </w:pPr>
            <w:r>
              <w:rPr>
                <w:sz w:val="20"/>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w:t>
            </w:r>
            <w:r>
              <w:rPr>
                <w:spacing w:val="-2"/>
                <w:sz w:val="20"/>
              </w:rPr>
              <w:t>достижения).</w:t>
            </w:r>
          </w:p>
        </w:tc>
        <w:tc>
          <w:tcPr>
            <w:tcW w:w="7449" w:type="dxa"/>
            <w:gridSpan w:val="4"/>
          </w:tcPr>
          <w:p w:rsidR="00EA58FE" w:rsidRDefault="004245CD">
            <w:pPr>
              <w:pStyle w:val="TableParagraph"/>
              <w:ind w:left="143" w:right="69"/>
              <w:jc w:val="both"/>
              <w:rPr>
                <w:sz w:val="20"/>
              </w:rPr>
            </w:pPr>
            <w:r>
              <w:rPr>
                <w:sz w:val="20"/>
              </w:rPr>
              <w:t>Педагог обогащает представления детей об их развитии, проговаривает и</w:t>
            </w:r>
            <w:r>
              <w:rPr>
                <w:spacing w:val="40"/>
                <w:sz w:val="20"/>
              </w:rPr>
              <w:t xml:space="preserve"> </w:t>
            </w:r>
            <w:r>
              <w:rPr>
                <w:sz w:val="20"/>
              </w:rPr>
              <w:t>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840" w:type="dxa"/>
            <w:gridSpan w:val="2"/>
          </w:tcPr>
          <w:p w:rsidR="00EA58FE" w:rsidRDefault="004245CD">
            <w:pPr>
              <w:pStyle w:val="TableParagraph"/>
              <w:tabs>
                <w:tab w:val="left" w:pos="1232"/>
                <w:tab w:val="left" w:pos="2952"/>
              </w:tabs>
              <w:ind w:left="141" w:right="64"/>
              <w:jc w:val="both"/>
              <w:rPr>
                <w:sz w:val="20"/>
              </w:rPr>
            </w:pPr>
            <w:r>
              <w:rPr>
                <w:sz w:val="20"/>
              </w:rPr>
              <w:t>Педагог знакомит детей с изменением позиции человека с возрастом (ребенок посещает М</w:t>
            </w:r>
            <w:r w:rsidR="009D6436">
              <w:rPr>
                <w:sz w:val="20"/>
              </w:rPr>
              <w:t>Б</w:t>
            </w:r>
            <w:r>
              <w:rPr>
                <w:sz w:val="20"/>
              </w:rPr>
              <w:t xml:space="preserve">ДОУ,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Pr>
                <w:spacing w:val="-2"/>
                <w:sz w:val="20"/>
              </w:rPr>
              <w:t>между</w:t>
            </w:r>
            <w:r>
              <w:rPr>
                <w:sz w:val="20"/>
              </w:rPr>
              <w:tab/>
            </w:r>
            <w:r>
              <w:rPr>
                <w:spacing w:val="-2"/>
                <w:sz w:val="20"/>
              </w:rPr>
              <w:t>поколениями,</w:t>
            </w:r>
            <w:r>
              <w:rPr>
                <w:sz w:val="20"/>
              </w:rPr>
              <w:tab/>
            </w:r>
            <w:r>
              <w:rPr>
                <w:spacing w:val="-2"/>
                <w:sz w:val="20"/>
              </w:rPr>
              <w:t>взаимной</w:t>
            </w:r>
          </w:p>
          <w:p w:rsidR="00EA58FE" w:rsidRDefault="004245CD">
            <w:pPr>
              <w:pStyle w:val="TableParagraph"/>
              <w:spacing w:before="2" w:line="210" w:lineRule="exact"/>
              <w:ind w:left="141"/>
              <w:jc w:val="both"/>
              <w:rPr>
                <w:sz w:val="20"/>
              </w:rPr>
            </w:pPr>
            <w:r>
              <w:rPr>
                <w:sz w:val="20"/>
              </w:rPr>
              <w:t>поддержки</w:t>
            </w:r>
            <w:r>
              <w:rPr>
                <w:spacing w:val="-5"/>
                <w:sz w:val="20"/>
              </w:rPr>
              <w:t xml:space="preserve"> </w:t>
            </w:r>
            <w:r>
              <w:rPr>
                <w:sz w:val="20"/>
              </w:rPr>
              <w:t>детей</w:t>
            </w:r>
            <w:r>
              <w:rPr>
                <w:spacing w:val="-6"/>
                <w:sz w:val="20"/>
              </w:rPr>
              <w:t xml:space="preserve"> </w:t>
            </w:r>
            <w:r>
              <w:rPr>
                <w:sz w:val="20"/>
              </w:rPr>
              <w:t>и</w:t>
            </w:r>
            <w:r>
              <w:rPr>
                <w:spacing w:val="-7"/>
                <w:sz w:val="20"/>
              </w:rPr>
              <w:t xml:space="preserve"> </w:t>
            </w:r>
            <w:r>
              <w:rPr>
                <w:spacing w:val="-2"/>
                <w:sz w:val="20"/>
              </w:rPr>
              <w:t>взрослых.</w:t>
            </w:r>
          </w:p>
        </w:tc>
      </w:tr>
      <w:tr w:rsidR="00EA58FE">
        <w:trPr>
          <w:trHeight w:val="4598"/>
        </w:trPr>
        <w:tc>
          <w:tcPr>
            <w:tcW w:w="3922" w:type="dxa"/>
            <w:gridSpan w:val="2"/>
          </w:tcPr>
          <w:p w:rsidR="00EA58FE" w:rsidRDefault="004245CD">
            <w:pPr>
              <w:pStyle w:val="TableParagraph"/>
              <w:tabs>
                <w:tab w:val="left" w:pos="1772"/>
                <w:tab w:val="left" w:pos="2312"/>
                <w:tab w:val="left" w:pos="2563"/>
                <w:tab w:val="left" w:pos="2755"/>
              </w:tabs>
              <w:ind w:left="182" w:right="61"/>
              <w:jc w:val="both"/>
              <w:rPr>
                <w:sz w:val="20"/>
              </w:rPr>
            </w:pPr>
            <w:r>
              <w:rPr>
                <w:sz w:val="20"/>
              </w:rPr>
              <w:t>Педагоги способствуют различению детьми основных эмоций (радость,</w:t>
            </w:r>
            <w:r>
              <w:rPr>
                <w:spacing w:val="80"/>
                <w:sz w:val="20"/>
              </w:rPr>
              <w:t xml:space="preserve"> </w:t>
            </w:r>
            <w:r>
              <w:rPr>
                <w:sz w:val="20"/>
              </w:rPr>
              <w:t xml:space="preserve">печаль, грусть, гнев, страх, удивление) и </w:t>
            </w:r>
            <w:r>
              <w:rPr>
                <w:spacing w:val="-2"/>
                <w:sz w:val="20"/>
              </w:rPr>
              <w:t>пониманию</w:t>
            </w:r>
            <w:r>
              <w:rPr>
                <w:sz w:val="20"/>
              </w:rPr>
              <w:tab/>
            </w:r>
            <w:r>
              <w:rPr>
                <w:spacing w:val="-4"/>
                <w:sz w:val="20"/>
              </w:rPr>
              <w:t>ярко</w:t>
            </w:r>
            <w:r>
              <w:rPr>
                <w:sz w:val="20"/>
              </w:rPr>
              <w:tab/>
            </w:r>
            <w:r>
              <w:rPr>
                <w:sz w:val="20"/>
              </w:rPr>
              <w:tab/>
            </w:r>
            <w:r>
              <w:rPr>
                <w:sz w:val="20"/>
              </w:rPr>
              <w:tab/>
            </w:r>
            <w:r>
              <w:rPr>
                <w:spacing w:val="-2"/>
                <w:sz w:val="20"/>
              </w:rPr>
              <w:t xml:space="preserve">выраженных </w:t>
            </w:r>
            <w:r>
              <w:rPr>
                <w:sz w:val="20"/>
              </w:rPr>
              <w:t>эмоциональных состояний. При общении</w:t>
            </w:r>
            <w:r>
              <w:rPr>
                <w:spacing w:val="40"/>
                <w:sz w:val="20"/>
              </w:rPr>
              <w:t xml:space="preserve"> </w:t>
            </w:r>
            <w:r>
              <w:rPr>
                <w:sz w:val="20"/>
              </w:rPr>
              <w:t xml:space="preserve">с детьми педагог интересуется настроением детей, предоставляет возможность рассказать о своих </w:t>
            </w:r>
            <w:r>
              <w:rPr>
                <w:spacing w:val="-2"/>
                <w:sz w:val="20"/>
              </w:rPr>
              <w:t>переживаниях,</w:t>
            </w:r>
            <w:r>
              <w:rPr>
                <w:sz w:val="20"/>
              </w:rPr>
              <w:tab/>
            </w:r>
            <w:r>
              <w:rPr>
                <w:sz w:val="20"/>
              </w:rPr>
              <w:tab/>
            </w:r>
            <w:r>
              <w:rPr>
                <w:sz w:val="20"/>
              </w:rPr>
              <w:tab/>
            </w:r>
            <w:r>
              <w:rPr>
                <w:spacing w:val="-2"/>
                <w:sz w:val="20"/>
              </w:rPr>
              <w:t xml:space="preserve">демонстрирует </w:t>
            </w:r>
            <w:r>
              <w:rPr>
                <w:sz w:val="20"/>
              </w:rPr>
              <w:t>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w:t>
            </w:r>
            <w:r>
              <w:rPr>
                <w:spacing w:val="40"/>
                <w:sz w:val="20"/>
              </w:rPr>
              <w:t xml:space="preserve"> </w:t>
            </w:r>
            <w:r>
              <w:rPr>
                <w:spacing w:val="-2"/>
                <w:sz w:val="20"/>
              </w:rPr>
              <w:t>проявления,</w:t>
            </w:r>
            <w:r>
              <w:rPr>
                <w:sz w:val="20"/>
              </w:rPr>
              <w:tab/>
            </w:r>
            <w:r>
              <w:rPr>
                <w:sz w:val="20"/>
              </w:rPr>
              <w:tab/>
            </w:r>
            <w:r>
              <w:rPr>
                <w:spacing w:val="-2"/>
                <w:sz w:val="20"/>
              </w:rPr>
              <w:t xml:space="preserve">характеризующие </w:t>
            </w:r>
            <w:r>
              <w:rPr>
                <w:sz w:val="20"/>
              </w:rPr>
              <w:t>настроения, эмоции и чувства героев, комментирует их отношения и поведение, поощряет подражание детей позитивному опыту</w:t>
            </w:r>
            <w:r>
              <w:rPr>
                <w:spacing w:val="61"/>
                <w:sz w:val="20"/>
              </w:rPr>
              <w:t xml:space="preserve">   </w:t>
            </w:r>
            <w:r>
              <w:rPr>
                <w:sz w:val="20"/>
              </w:rPr>
              <w:t>персонажей</w:t>
            </w:r>
            <w:r>
              <w:rPr>
                <w:spacing w:val="61"/>
                <w:sz w:val="20"/>
              </w:rPr>
              <w:t xml:space="preserve">   </w:t>
            </w:r>
            <w:r>
              <w:rPr>
                <w:spacing w:val="-2"/>
                <w:sz w:val="20"/>
              </w:rPr>
              <w:t>художественных</w:t>
            </w:r>
          </w:p>
          <w:p w:rsidR="00EA58FE" w:rsidRDefault="004245CD">
            <w:pPr>
              <w:pStyle w:val="TableParagraph"/>
              <w:spacing w:line="209" w:lineRule="exact"/>
              <w:ind w:left="182"/>
              <w:jc w:val="both"/>
              <w:rPr>
                <w:sz w:val="20"/>
              </w:rPr>
            </w:pPr>
            <w:r>
              <w:rPr>
                <w:sz w:val="20"/>
              </w:rPr>
              <w:t>произведений</w:t>
            </w:r>
            <w:r>
              <w:rPr>
                <w:spacing w:val="-8"/>
                <w:sz w:val="20"/>
              </w:rPr>
              <w:t xml:space="preserve"> </w:t>
            </w:r>
            <w:r>
              <w:rPr>
                <w:sz w:val="20"/>
              </w:rPr>
              <w:t>и</w:t>
            </w:r>
            <w:r>
              <w:rPr>
                <w:spacing w:val="-8"/>
                <w:sz w:val="20"/>
              </w:rPr>
              <w:t xml:space="preserve"> </w:t>
            </w:r>
            <w:r>
              <w:rPr>
                <w:spacing w:val="-2"/>
                <w:sz w:val="20"/>
              </w:rPr>
              <w:t>мультипликации.</w:t>
            </w:r>
          </w:p>
        </w:tc>
        <w:tc>
          <w:tcPr>
            <w:tcW w:w="3518" w:type="dxa"/>
            <w:gridSpan w:val="2"/>
          </w:tcPr>
          <w:p w:rsidR="00EA58FE" w:rsidRDefault="004245CD">
            <w:pPr>
              <w:pStyle w:val="TableParagraph"/>
              <w:tabs>
                <w:tab w:val="left" w:pos="1738"/>
                <w:tab w:val="left" w:pos="1909"/>
                <w:tab w:val="left" w:pos="2398"/>
                <w:tab w:val="left" w:pos="2487"/>
                <w:tab w:val="left" w:pos="2583"/>
                <w:tab w:val="left" w:pos="2844"/>
              </w:tabs>
              <w:ind w:left="143" w:right="63"/>
              <w:jc w:val="both"/>
              <w:rPr>
                <w:sz w:val="20"/>
              </w:rPr>
            </w:pPr>
            <w:r>
              <w:rPr>
                <w:noProof/>
                <w:sz w:val="20"/>
                <w:lang w:eastAsia="ru-RU"/>
              </w:rPr>
              <mc:AlternateContent>
                <mc:Choice Requires="wpg">
                  <w:drawing>
                    <wp:anchor distT="0" distB="0" distL="0" distR="0" simplePos="0" relativeHeight="475355136" behindDoc="1" locked="0" layoutInCell="1" allowOverlap="1">
                      <wp:simplePos x="0" y="0"/>
                      <wp:positionH relativeFrom="column">
                        <wp:posOffset>1048892</wp:posOffset>
                      </wp:positionH>
                      <wp:positionV relativeFrom="paragraph">
                        <wp:posOffset>716228</wp:posOffset>
                      </wp:positionV>
                      <wp:extent cx="32384" cy="635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6350"/>
                                <a:chOff x="0" y="0"/>
                                <a:chExt cx="32384" cy="6350"/>
                              </a:xfrm>
                            </wpg:grpSpPr>
                            <wps:wsp>
                              <wps:cNvPr id="52" name="Graphic 52"/>
                              <wps:cNvSpPr/>
                              <wps:spPr>
                                <a:xfrm>
                                  <a:off x="0" y="0"/>
                                  <a:ext cx="32384" cy="6350"/>
                                </a:xfrm>
                                <a:custGeom>
                                  <a:avLst/>
                                  <a:gdLst/>
                                  <a:ahLst/>
                                  <a:cxnLst/>
                                  <a:rect l="l" t="t" r="r" b="b"/>
                                  <a:pathLst>
                                    <a:path w="32384" h="6350">
                                      <a:moveTo>
                                        <a:pt x="32003" y="0"/>
                                      </a:moveTo>
                                      <a:lnTo>
                                        <a:pt x="0" y="0"/>
                                      </a:lnTo>
                                      <a:lnTo>
                                        <a:pt x="0" y="6095"/>
                                      </a:lnTo>
                                      <a:lnTo>
                                        <a:pt x="32003" y="6095"/>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A92AC6" id="Group 51" o:spid="_x0000_s1026" style="position:absolute;margin-left:82.6pt;margin-top:56.4pt;width:2.55pt;height:.5pt;z-index:-27961344;mso-wrap-distance-left:0;mso-wrap-distance-right:0" coordsize="323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">
                      <v:shape id="Graphic 52" o:spid="_x0000_s1027" style="position:absolute;width:32384;height:6350;visibility:visible;mso-wrap-style:square;v-text-anchor:top" coordsize="32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" path="m32003,l,,,6095r32003,l32003,xe" fillcolor="black" stroked="f">
                        <v:path arrowok="t"/>
                      </v:shape>
                    </v:group>
                  </w:pict>
                </mc:Fallback>
              </mc:AlternateContent>
            </w:r>
            <w:r>
              <w:rPr>
                <w:sz w:val="20"/>
              </w:rPr>
              <w:t>Педагог способствует распознаванию и пониманию детьми эмоциональных состояний, их разнообразных проявлений, связи эмоций и</w:t>
            </w:r>
            <w:r>
              <w:rPr>
                <w:spacing w:val="40"/>
                <w:sz w:val="20"/>
              </w:rPr>
              <w:t xml:space="preserve"> </w:t>
            </w:r>
            <w:r>
              <w:rPr>
                <w:sz w:val="20"/>
              </w:rPr>
              <w:t xml:space="preserve">поступков людей. Создает ситуации получения детьми опыта проявления </w:t>
            </w:r>
            <w:r>
              <w:rPr>
                <w:spacing w:val="-2"/>
                <w:sz w:val="20"/>
              </w:rPr>
              <w:t>сочувствия</w:t>
            </w:r>
            <w:r>
              <w:rPr>
                <w:sz w:val="20"/>
              </w:rPr>
              <w:tab/>
            </w:r>
            <w:r>
              <w:rPr>
                <w:spacing w:val="-10"/>
                <w:sz w:val="20"/>
              </w:rPr>
              <w:t>и</w:t>
            </w:r>
            <w:r>
              <w:rPr>
                <w:sz w:val="20"/>
              </w:rPr>
              <w:tab/>
            </w:r>
            <w:r>
              <w:rPr>
                <w:sz w:val="20"/>
              </w:rPr>
              <w:tab/>
            </w:r>
            <w:r>
              <w:rPr>
                <w:sz w:val="20"/>
              </w:rPr>
              <w:tab/>
            </w:r>
            <w:r>
              <w:rPr>
                <w:spacing w:val="-2"/>
                <w:sz w:val="20"/>
              </w:rPr>
              <w:t xml:space="preserve">содействия </w:t>
            </w:r>
            <w:r>
              <w:rPr>
                <w:sz w:val="20"/>
              </w:rPr>
              <w:t xml:space="preserve">(эмпатийного поведения) в ответ на </w:t>
            </w:r>
            <w:r>
              <w:rPr>
                <w:spacing w:val="-2"/>
                <w:sz w:val="20"/>
              </w:rPr>
              <w:t>эмоциональное</w:t>
            </w:r>
            <w:r>
              <w:rPr>
                <w:sz w:val="20"/>
              </w:rPr>
              <w:tab/>
            </w:r>
            <w:r>
              <w:rPr>
                <w:sz w:val="20"/>
              </w:rPr>
              <w:tab/>
            </w:r>
            <w:r>
              <w:rPr>
                <w:sz w:val="20"/>
              </w:rPr>
              <w:tab/>
            </w:r>
            <w:r>
              <w:rPr>
                <w:sz w:val="20"/>
              </w:rPr>
              <w:tab/>
            </w:r>
            <w:r>
              <w:rPr>
                <w:sz w:val="20"/>
              </w:rPr>
              <w:tab/>
            </w:r>
            <w:r>
              <w:rPr>
                <w:spacing w:val="-2"/>
                <w:sz w:val="20"/>
              </w:rPr>
              <w:t xml:space="preserve">состояние </w:t>
            </w:r>
            <w:r>
              <w:rPr>
                <w:sz w:val="20"/>
              </w:rPr>
              <w:t xml:space="preserve">сверстников и взрослых, воспитывает чувствительность и внимательность к затруднениям и переживаниям </w:t>
            </w:r>
            <w:r>
              <w:rPr>
                <w:spacing w:val="-2"/>
                <w:sz w:val="20"/>
              </w:rPr>
              <w:t>окружающих.</w:t>
            </w:r>
            <w:r>
              <w:rPr>
                <w:sz w:val="20"/>
              </w:rPr>
              <w:tab/>
            </w:r>
            <w:r>
              <w:rPr>
                <w:sz w:val="20"/>
              </w:rPr>
              <w:tab/>
            </w:r>
            <w:r>
              <w:rPr>
                <w:spacing w:val="-4"/>
                <w:sz w:val="20"/>
              </w:rPr>
              <w:t>При</w:t>
            </w:r>
            <w:r>
              <w:rPr>
                <w:sz w:val="20"/>
              </w:rPr>
              <w:tab/>
            </w:r>
            <w:r>
              <w:rPr>
                <w:sz w:val="20"/>
              </w:rPr>
              <w:tab/>
            </w:r>
            <w:r>
              <w:rPr>
                <w:sz w:val="20"/>
              </w:rPr>
              <w:tab/>
            </w:r>
            <w:r>
              <w:rPr>
                <w:sz w:val="20"/>
              </w:rPr>
              <w:tab/>
            </w:r>
            <w:r>
              <w:rPr>
                <w:spacing w:val="-2"/>
                <w:sz w:val="20"/>
              </w:rPr>
              <w:t>чтении художественной</w:t>
            </w:r>
            <w:r>
              <w:rPr>
                <w:sz w:val="20"/>
              </w:rPr>
              <w:tab/>
            </w:r>
            <w:r>
              <w:rPr>
                <w:sz w:val="20"/>
              </w:rPr>
              <w:tab/>
            </w:r>
            <w:r>
              <w:rPr>
                <w:sz w:val="20"/>
              </w:rPr>
              <w:tab/>
            </w:r>
            <w:r>
              <w:rPr>
                <w:spacing w:val="-2"/>
                <w:sz w:val="20"/>
              </w:rPr>
              <w:t xml:space="preserve">литературы, </w:t>
            </w:r>
            <w:r>
              <w:rPr>
                <w:sz w:val="20"/>
              </w:rPr>
              <w:t>просмотре</w:t>
            </w:r>
            <w:r>
              <w:rPr>
                <w:spacing w:val="-11"/>
                <w:sz w:val="20"/>
              </w:rPr>
              <w:t xml:space="preserve"> </w:t>
            </w:r>
            <w:r>
              <w:rPr>
                <w:sz w:val="20"/>
              </w:rPr>
              <w:t>фрагментов</w:t>
            </w:r>
            <w:r>
              <w:rPr>
                <w:spacing w:val="-12"/>
                <w:sz w:val="20"/>
              </w:rPr>
              <w:t xml:space="preserve"> </w:t>
            </w:r>
            <w:r>
              <w:rPr>
                <w:sz w:val="20"/>
              </w:rPr>
              <w:t>анимационных фильмов педагог обращает внимание на разнообразие эмоциональных проявлений героев, комментирует и обсуждает</w:t>
            </w:r>
            <w:r>
              <w:rPr>
                <w:spacing w:val="9"/>
                <w:sz w:val="20"/>
              </w:rPr>
              <w:t xml:space="preserve"> </w:t>
            </w:r>
            <w:r>
              <w:rPr>
                <w:sz w:val="20"/>
              </w:rPr>
              <w:t>с</w:t>
            </w:r>
            <w:r>
              <w:rPr>
                <w:spacing w:val="12"/>
                <w:sz w:val="20"/>
              </w:rPr>
              <w:t xml:space="preserve"> </w:t>
            </w:r>
            <w:r>
              <w:rPr>
                <w:sz w:val="20"/>
              </w:rPr>
              <w:t>детьми</w:t>
            </w:r>
            <w:r>
              <w:rPr>
                <w:spacing w:val="8"/>
                <w:sz w:val="20"/>
              </w:rPr>
              <w:t xml:space="preserve"> </w:t>
            </w:r>
            <w:r>
              <w:rPr>
                <w:sz w:val="20"/>
              </w:rPr>
              <w:t>обусловившие</w:t>
            </w:r>
            <w:r>
              <w:rPr>
                <w:spacing w:val="12"/>
                <w:sz w:val="20"/>
              </w:rPr>
              <w:t xml:space="preserve"> </w:t>
            </w:r>
            <w:r>
              <w:rPr>
                <w:spacing w:val="-5"/>
                <w:sz w:val="20"/>
              </w:rPr>
              <w:t>их</w:t>
            </w:r>
          </w:p>
          <w:p w:rsidR="00EA58FE" w:rsidRDefault="004245CD">
            <w:pPr>
              <w:pStyle w:val="TableParagraph"/>
              <w:spacing w:line="209" w:lineRule="exact"/>
              <w:ind w:left="143"/>
              <w:rPr>
                <w:sz w:val="20"/>
              </w:rPr>
            </w:pPr>
            <w:r>
              <w:rPr>
                <w:spacing w:val="-2"/>
                <w:sz w:val="20"/>
              </w:rPr>
              <w:t>причины.</w:t>
            </w:r>
          </w:p>
        </w:tc>
        <w:tc>
          <w:tcPr>
            <w:tcW w:w="3931" w:type="dxa"/>
            <w:gridSpan w:val="2"/>
          </w:tcPr>
          <w:p w:rsidR="00EA58FE" w:rsidRDefault="004245CD">
            <w:pPr>
              <w:pStyle w:val="TableParagraph"/>
              <w:tabs>
                <w:tab w:val="left" w:pos="1156"/>
                <w:tab w:val="left" w:pos="1567"/>
                <w:tab w:val="left" w:pos="2041"/>
                <w:tab w:val="left" w:pos="2965"/>
                <w:tab w:val="left" w:pos="3092"/>
                <w:tab w:val="left" w:pos="3749"/>
              </w:tabs>
              <w:ind w:left="144" w:right="62"/>
              <w:jc w:val="both"/>
              <w:rPr>
                <w:sz w:val="20"/>
              </w:rPr>
            </w:pPr>
            <w:r>
              <w:rPr>
                <w:sz w:val="20"/>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Pr>
                <w:spacing w:val="-2"/>
                <w:sz w:val="20"/>
              </w:rPr>
              <w:t>произведений</w:t>
            </w:r>
            <w:r>
              <w:rPr>
                <w:sz w:val="20"/>
              </w:rPr>
              <w:tab/>
            </w:r>
            <w:r>
              <w:rPr>
                <w:sz w:val="20"/>
              </w:rPr>
              <w:tab/>
            </w:r>
            <w:r>
              <w:rPr>
                <w:spacing w:val="-2"/>
                <w:sz w:val="20"/>
              </w:rPr>
              <w:t>литературы</w:t>
            </w:r>
            <w:r>
              <w:rPr>
                <w:sz w:val="20"/>
              </w:rPr>
              <w:tab/>
            </w:r>
            <w:r>
              <w:rPr>
                <w:sz w:val="20"/>
              </w:rPr>
              <w:tab/>
            </w:r>
            <w:r>
              <w:rPr>
                <w:spacing w:val="-10"/>
                <w:sz w:val="20"/>
              </w:rPr>
              <w:t>и</w:t>
            </w:r>
            <w:r>
              <w:rPr>
                <w:spacing w:val="-2"/>
                <w:sz w:val="20"/>
              </w:rPr>
              <w:t xml:space="preserve"> изобразительного</w:t>
            </w:r>
            <w:r>
              <w:rPr>
                <w:sz w:val="20"/>
              </w:rPr>
              <w:tab/>
            </w:r>
            <w:r>
              <w:rPr>
                <w:sz w:val="20"/>
              </w:rPr>
              <w:tab/>
            </w:r>
            <w:r>
              <w:rPr>
                <w:spacing w:val="-2"/>
                <w:sz w:val="20"/>
              </w:rPr>
              <w:t xml:space="preserve">искусства, </w:t>
            </w:r>
            <w:r>
              <w:rPr>
                <w:sz w:val="20"/>
              </w:rPr>
              <w:t>кинематографа и мультипликации. Учит детей понимать свои и чужие эмоциональные</w:t>
            </w:r>
            <w:r>
              <w:rPr>
                <w:spacing w:val="-11"/>
                <w:sz w:val="20"/>
              </w:rPr>
              <w:t xml:space="preserve"> </w:t>
            </w:r>
            <w:r>
              <w:rPr>
                <w:sz w:val="20"/>
              </w:rPr>
              <w:t>состояния,</w:t>
            </w:r>
            <w:r>
              <w:rPr>
                <w:spacing w:val="-12"/>
                <w:sz w:val="20"/>
              </w:rPr>
              <w:t xml:space="preserve"> </w:t>
            </w:r>
            <w:r>
              <w:rPr>
                <w:sz w:val="20"/>
              </w:rPr>
              <w:t>разговаривать</w:t>
            </w:r>
            <w:r>
              <w:rPr>
                <w:spacing w:val="-12"/>
                <w:sz w:val="20"/>
              </w:rPr>
              <w:t xml:space="preserve"> </w:t>
            </w:r>
            <w:r>
              <w:rPr>
                <w:sz w:val="20"/>
              </w:rPr>
              <w:t xml:space="preserve">о </w:t>
            </w:r>
            <w:r>
              <w:rPr>
                <w:spacing w:val="-4"/>
                <w:sz w:val="20"/>
              </w:rPr>
              <w:t>них,</w:t>
            </w:r>
            <w:r>
              <w:rPr>
                <w:sz w:val="20"/>
              </w:rPr>
              <w:tab/>
            </w:r>
            <w:r>
              <w:rPr>
                <w:spacing w:val="-2"/>
                <w:sz w:val="20"/>
              </w:rPr>
              <w:t>демонстрирует</w:t>
            </w:r>
            <w:r>
              <w:rPr>
                <w:sz w:val="20"/>
              </w:rPr>
              <w:tab/>
            </w:r>
            <w:r>
              <w:rPr>
                <w:sz w:val="20"/>
              </w:rPr>
              <w:tab/>
            </w:r>
            <w:r>
              <w:rPr>
                <w:spacing w:val="-2"/>
                <w:sz w:val="20"/>
              </w:rPr>
              <w:t xml:space="preserve">примеры </w:t>
            </w:r>
            <w:r>
              <w:rPr>
                <w:sz w:val="20"/>
              </w:rPr>
              <w:t xml:space="preserve">эмоциональной поддержки и адекватные </w:t>
            </w:r>
            <w:r>
              <w:rPr>
                <w:spacing w:val="-2"/>
                <w:sz w:val="20"/>
              </w:rPr>
              <w:t>возрасту</w:t>
            </w:r>
            <w:r>
              <w:rPr>
                <w:sz w:val="20"/>
              </w:rPr>
              <w:tab/>
            </w:r>
            <w:r>
              <w:rPr>
                <w:sz w:val="20"/>
              </w:rPr>
              <w:tab/>
            </w:r>
            <w:r>
              <w:rPr>
                <w:spacing w:val="-2"/>
                <w:sz w:val="20"/>
              </w:rPr>
              <w:t>способы</w:t>
            </w:r>
            <w:r>
              <w:rPr>
                <w:sz w:val="20"/>
              </w:rPr>
              <w:tab/>
            </w:r>
            <w:r>
              <w:rPr>
                <w:spacing w:val="-13"/>
                <w:sz w:val="20"/>
              </w:rPr>
              <w:t xml:space="preserve"> </w:t>
            </w:r>
            <w:r>
              <w:rPr>
                <w:spacing w:val="-6"/>
                <w:sz w:val="20"/>
              </w:rPr>
              <w:t xml:space="preserve">регуляции </w:t>
            </w:r>
            <w:r>
              <w:rPr>
                <w:sz w:val="20"/>
              </w:rPr>
              <w:t>эмоциональных состояний.</w:t>
            </w:r>
          </w:p>
        </w:tc>
        <w:tc>
          <w:tcPr>
            <w:tcW w:w="3840" w:type="dxa"/>
            <w:gridSpan w:val="2"/>
          </w:tcPr>
          <w:p w:rsidR="00EA58FE" w:rsidRDefault="004245CD">
            <w:pPr>
              <w:pStyle w:val="TableParagraph"/>
              <w:tabs>
                <w:tab w:val="left" w:pos="1940"/>
                <w:tab w:val="left" w:pos="2949"/>
              </w:tabs>
              <w:ind w:left="141" w:right="62"/>
              <w:jc w:val="both"/>
              <w:rPr>
                <w:sz w:val="20"/>
              </w:rPr>
            </w:pPr>
            <w:r>
              <w:rPr>
                <w:sz w:val="20"/>
              </w:rPr>
              <w:t>Педагог развивает умение детей распознавать собственные эмоции и чувства,</w:t>
            </w:r>
            <w:r>
              <w:rPr>
                <w:spacing w:val="-4"/>
                <w:sz w:val="20"/>
              </w:rPr>
              <w:t xml:space="preserve"> </w:t>
            </w:r>
            <w:r>
              <w:rPr>
                <w:sz w:val="20"/>
              </w:rPr>
              <w:t>понимать</w:t>
            </w:r>
            <w:r>
              <w:rPr>
                <w:spacing w:val="-4"/>
                <w:sz w:val="20"/>
              </w:rPr>
              <w:t xml:space="preserve"> </w:t>
            </w:r>
            <w:r>
              <w:rPr>
                <w:sz w:val="20"/>
              </w:rPr>
              <w:t>чувства</w:t>
            </w:r>
            <w:r>
              <w:rPr>
                <w:spacing w:val="-4"/>
                <w:sz w:val="20"/>
              </w:rPr>
              <w:t xml:space="preserve"> </w:t>
            </w:r>
            <w:r>
              <w:rPr>
                <w:sz w:val="20"/>
              </w:rPr>
              <w:t>и</w:t>
            </w:r>
            <w:r>
              <w:rPr>
                <w:spacing w:val="-4"/>
                <w:sz w:val="20"/>
              </w:rPr>
              <w:t xml:space="preserve"> </w:t>
            </w:r>
            <w:r>
              <w:rPr>
                <w:sz w:val="20"/>
              </w:rPr>
              <w:t xml:space="preserve">переживания </w:t>
            </w:r>
            <w:r>
              <w:rPr>
                <w:spacing w:val="-2"/>
                <w:sz w:val="20"/>
              </w:rPr>
              <w:t>окружающих;</w:t>
            </w:r>
            <w:r>
              <w:rPr>
                <w:sz w:val="20"/>
              </w:rPr>
              <w:tab/>
            </w:r>
            <w:r>
              <w:rPr>
                <w:spacing w:val="-4"/>
                <w:sz w:val="20"/>
              </w:rPr>
              <w:t>учит</w:t>
            </w:r>
            <w:r>
              <w:rPr>
                <w:sz w:val="20"/>
              </w:rPr>
              <w:tab/>
            </w:r>
            <w:r>
              <w:rPr>
                <w:spacing w:val="-2"/>
                <w:sz w:val="20"/>
              </w:rPr>
              <w:t xml:space="preserve">понимать </w:t>
            </w:r>
            <w:r>
              <w:rPr>
                <w:sz w:val="20"/>
              </w:rPr>
              <w:t>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EA58FE">
        <w:trPr>
          <w:trHeight w:val="1840"/>
        </w:trPr>
        <w:tc>
          <w:tcPr>
            <w:tcW w:w="7440" w:type="dxa"/>
            <w:gridSpan w:val="4"/>
          </w:tcPr>
          <w:p w:rsidR="00EA58FE" w:rsidRDefault="004245CD">
            <w:pPr>
              <w:pStyle w:val="TableParagraph"/>
              <w:ind w:left="182" w:right="68"/>
              <w:jc w:val="both"/>
              <w:rPr>
                <w:sz w:val="20"/>
              </w:rPr>
            </w:pPr>
            <w:r>
              <w:rPr>
                <w:sz w:val="20"/>
              </w:rPr>
              <w:t>Формирует положительную самооценку, уверенность в своих силах, отмечает позитивные изменения в развитии и поведении детей, бережно и тактично</w:t>
            </w:r>
            <w:r>
              <w:rPr>
                <w:spacing w:val="40"/>
                <w:sz w:val="20"/>
              </w:rPr>
              <w:t xml:space="preserve"> </w:t>
            </w:r>
            <w:r>
              <w:rPr>
                <w:sz w:val="20"/>
              </w:rPr>
              <w:t xml:space="preserve">помогает ребенку обнаружить свои ошибки и найти адекватный способ их </w:t>
            </w:r>
            <w:r>
              <w:rPr>
                <w:spacing w:val="-2"/>
                <w:sz w:val="20"/>
              </w:rPr>
              <w:t>устранения.</w:t>
            </w:r>
          </w:p>
        </w:tc>
        <w:tc>
          <w:tcPr>
            <w:tcW w:w="3931" w:type="dxa"/>
            <w:gridSpan w:val="2"/>
          </w:tcPr>
          <w:p w:rsidR="00EA58FE" w:rsidRDefault="004245CD">
            <w:pPr>
              <w:pStyle w:val="TableParagraph"/>
              <w:ind w:left="144" w:right="64"/>
              <w:jc w:val="both"/>
              <w:rPr>
                <w:sz w:val="20"/>
              </w:rPr>
            </w:pPr>
            <w:r>
              <w:rPr>
                <w:sz w:val="20"/>
              </w:rPr>
              <w:t>Педагог предоставляет</w:t>
            </w:r>
            <w:r>
              <w:rPr>
                <w:spacing w:val="-1"/>
                <w:sz w:val="20"/>
              </w:rPr>
              <w:t xml:space="preserve"> </w:t>
            </w:r>
            <w:r>
              <w:rPr>
                <w:sz w:val="20"/>
              </w:rPr>
              <w:t>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w:t>
            </w:r>
            <w:r>
              <w:rPr>
                <w:spacing w:val="29"/>
                <w:sz w:val="20"/>
              </w:rPr>
              <w:t xml:space="preserve"> </w:t>
            </w:r>
            <w:r>
              <w:rPr>
                <w:sz w:val="20"/>
              </w:rPr>
              <w:t>детей</w:t>
            </w:r>
            <w:r>
              <w:rPr>
                <w:spacing w:val="29"/>
                <w:sz w:val="20"/>
              </w:rPr>
              <w:t xml:space="preserve"> </w:t>
            </w:r>
            <w:r>
              <w:rPr>
                <w:sz w:val="20"/>
              </w:rPr>
              <w:t>с</w:t>
            </w:r>
            <w:r>
              <w:rPr>
                <w:spacing w:val="33"/>
                <w:sz w:val="20"/>
              </w:rPr>
              <w:t xml:space="preserve"> </w:t>
            </w:r>
            <w:r>
              <w:rPr>
                <w:sz w:val="20"/>
              </w:rPr>
              <w:t>их</w:t>
            </w:r>
            <w:r>
              <w:rPr>
                <w:spacing w:val="32"/>
                <w:sz w:val="20"/>
              </w:rPr>
              <w:t xml:space="preserve"> </w:t>
            </w:r>
            <w:r>
              <w:rPr>
                <w:sz w:val="20"/>
              </w:rPr>
              <w:t>правами.</w:t>
            </w:r>
            <w:r>
              <w:rPr>
                <w:spacing w:val="30"/>
                <w:sz w:val="20"/>
              </w:rPr>
              <w:t xml:space="preserve"> </w:t>
            </w:r>
            <w:r>
              <w:rPr>
                <w:spacing w:val="-2"/>
                <w:sz w:val="20"/>
              </w:rPr>
              <w:t>Обогащает</w:t>
            </w:r>
          </w:p>
          <w:p w:rsidR="00EA58FE" w:rsidRDefault="004245CD">
            <w:pPr>
              <w:pStyle w:val="TableParagraph"/>
              <w:spacing w:line="230" w:lineRule="atLeast"/>
              <w:ind w:left="144" w:right="66"/>
              <w:jc w:val="both"/>
              <w:rPr>
                <w:sz w:val="20"/>
              </w:rPr>
            </w:pPr>
            <w:r>
              <w:rPr>
                <w:sz w:val="20"/>
              </w:rPr>
              <w:t>представления детей о расширении форм поведения</w:t>
            </w:r>
            <w:r>
              <w:rPr>
                <w:spacing w:val="59"/>
                <w:sz w:val="20"/>
              </w:rPr>
              <w:t xml:space="preserve"> </w:t>
            </w:r>
            <w:r>
              <w:rPr>
                <w:sz w:val="20"/>
              </w:rPr>
              <w:t>и</w:t>
            </w:r>
            <w:r>
              <w:rPr>
                <w:spacing w:val="59"/>
                <w:sz w:val="20"/>
              </w:rPr>
              <w:t xml:space="preserve"> </w:t>
            </w:r>
            <w:r>
              <w:rPr>
                <w:sz w:val="20"/>
              </w:rPr>
              <w:t>действий</w:t>
            </w:r>
            <w:r>
              <w:rPr>
                <w:spacing w:val="58"/>
                <w:sz w:val="20"/>
              </w:rPr>
              <w:t xml:space="preserve"> </w:t>
            </w:r>
            <w:r>
              <w:rPr>
                <w:sz w:val="20"/>
              </w:rPr>
              <w:t>детей</w:t>
            </w:r>
            <w:r>
              <w:rPr>
                <w:spacing w:val="60"/>
                <w:sz w:val="20"/>
              </w:rPr>
              <w:t xml:space="preserve"> </w:t>
            </w:r>
            <w:r>
              <w:rPr>
                <w:sz w:val="20"/>
              </w:rPr>
              <w:t>в</w:t>
            </w:r>
            <w:r>
              <w:rPr>
                <w:spacing w:val="59"/>
                <w:sz w:val="20"/>
              </w:rPr>
              <w:t xml:space="preserve"> </w:t>
            </w:r>
            <w:r>
              <w:rPr>
                <w:spacing w:val="-2"/>
                <w:sz w:val="20"/>
              </w:rPr>
              <w:t>ситуации</w:t>
            </w:r>
          </w:p>
        </w:tc>
        <w:tc>
          <w:tcPr>
            <w:tcW w:w="3840" w:type="dxa"/>
            <w:gridSpan w:val="2"/>
          </w:tcPr>
          <w:p w:rsidR="00EA58FE" w:rsidRDefault="004245CD">
            <w:pPr>
              <w:pStyle w:val="TableParagraph"/>
              <w:ind w:left="141" w:right="65"/>
              <w:jc w:val="both"/>
              <w:rPr>
                <w:sz w:val="20"/>
              </w:rPr>
            </w:pPr>
            <w:r>
              <w:rPr>
                <w:sz w:val="20"/>
              </w:rPr>
              <w:t>Педагог</w:t>
            </w:r>
            <w:r>
              <w:rPr>
                <w:spacing w:val="-2"/>
                <w:sz w:val="20"/>
              </w:rPr>
              <w:t xml:space="preserve"> </w:t>
            </w:r>
            <w:r>
              <w:rPr>
                <w:sz w:val="20"/>
              </w:rPr>
              <w:t>обеспечивает</w:t>
            </w:r>
            <w:r>
              <w:rPr>
                <w:spacing w:val="-3"/>
                <w:sz w:val="20"/>
              </w:rPr>
              <w:t xml:space="preserve"> </w:t>
            </w:r>
            <w:r>
              <w:rPr>
                <w:sz w:val="20"/>
              </w:rPr>
              <w:t>детям</w:t>
            </w:r>
            <w:r>
              <w:rPr>
                <w:spacing w:val="-1"/>
                <w:sz w:val="20"/>
              </w:rPr>
              <w:t xml:space="preserve"> </w:t>
            </w:r>
            <w:r>
              <w:rPr>
                <w:sz w:val="20"/>
              </w:rPr>
              <w:t>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w:t>
            </w:r>
            <w:r>
              <w:rPr>
                <w:spacing w:val="31"/>
                <w:sz w:val="20"/>
              </w:rPr>
              <w:t xml:space="preserve">  </w:t>
            </w:r>
            <w:r>
              <w:rPr>
                <w:sz w:val="20"/>
              </w:rPr>
              <w:t>вариантами</w:t>
            </w:r>
            <w:r>
              <w:rPr>
                <w:spacing w:val="32"/>
                <w:sz w:val="20"/>
              </w:rPr>
              <w:t xml:space="preserve">  </w:t>
            </w:r>
            <w:r>
              <w:rPr>
                <w:sz w:val="20"/>
              </w:rPr>
              <w:t>поведения</w:t>
            </w:r>
            <w:r>
              <w:rPr>
                <w:spacing w:val="31"/>
                <w:sz w:val="20"/>
              </w:rPr>
              <w:t xml:space="preserve">  </w:t>
            </w:r>
            <w:r>
              <w:rPr>
                <w:spacing w:val="-10"/>
                <w:sz w:val="20"/>
              </w:rPr>
              <w:t>и</w:t>
            </w:r>
          </w:p>
          <w:p w:rsidR="00EA58FE" w:rsidRDefault="004245CD">
            <w:pPr>
              <w:pStyle w:val="TableParagraph"/>
              <w:spacing w:line="230" w:lineRule="atLeast"/>
              <w:ind w:left="141" w:right="66"/>
              <w:jc w:val="both"/>
              <w:rPr>
                <w:sz w:val="20"/>
              </w:rPr>
            </w:pPr>
            <w:r>
              <w:rPr>
                <w:sz w:val="20"/>
              </w:rPr>
              <w:t>реакций в случае их нарушения. Воспитывает</w:t>
            </w:r>
            <w:r>
              <w:rPr>
                <w:spacing w:val="27"/>
                <w:sz w:val="20"/>
              </w:rPr>
              <w:t xml:space="preserve">  </w:t>
            </w:r>
            <w:r>
              <w:rPr>
                <w:sz w:val="20"/>
              </w:rPr>
              <w:t>осознанное</w:t>
            </w:r>
            <w:r>
              <w:rPr>
                <w:spacing w:val="29"/>
                <w:sz w:val="20"/>
              </w:rPr>
              <w:t xml:space="preserve">  </w:t>
            </w:r>
            <w:r>
              <w:rPr>
                <w:sz w:val="20"/>
              </w:rPr>
              <w:t>отношение</w:t>
            </w:r>
            <w:r>
              <w:rPr>
                <w:spacing w:val="28"/>
                <w:sz w:val="20"/>
              </w:rPr>
              <w:t xml:space="preserve">  </w:t>
            </w:r>
            <w:r>
              <w:rPr>
                <w:spacing w:val="-10"/>
                <w:sz w:val="20"/>
              </w:rPr>
              <w:t>к</w:t>
            </w:r>
          </w:p>
        </w:tc>
      </w:tr>
    </w:tbl>
    <w:p w:rsidR="00EA58FE" w:rsidRDefault="00EA58FE">
      <w:pPr>
        <w:pStyle w:val="TableParagraph"/>
        <w:spacing w:line="230" w:lineRule="atLeast"/>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3517"/>
        <w:gridCol w:w="3930"/>
        <w:gridCol w:w="3841"/>
      </w:tblGrid>
      <w:tr w:rsidR="00EA58FE">
        <w:trPr>
          <w:trHeight w:val="919"/>
        </w:trPr>
        <w:tc>
          <w:tcPr>
            <w:tcW w:w="7401" w:type="dxa"/>
            <w:gridSpan w:val="2"/>
          </w:tcPr>
          <w:p w:rsidR="00EA58FE" w:rsidRDefault="00EA58FE">
            <w:pPr>
              <w:pStyle w:val="TableParagraph"/>
              <w:ind w:left="0"/>
              <w:rPr>
                <w:sz w:val="18"/>
              </w:rPr>
            </w:pPr>
          </w:p>
        </w:tc>
        <w:tc>
          <w:tcPr>
            <w:tcW w:w="3930" w:type="dxa"/>
          </w:tcPr>
          <w:p w:rsidR="00EA58FE" w:rsidRDefault="004245CD">
            <w:pPr>
              <w:pStyle w:val="TableParagraph"/>
              <w:ind w:left="109" w:right="96"/>
              <w:jc w:val="both"/>
              <w:rPr>
                <w:sz w:val="20"/>
              </w:rPr>
            </w:pPr>
            <w:r>
              <w:rPr>
                <w:sz w:val="20"/>
              </w:rPr>
              <w:t>взросления (помощь взрослым дома и в группе, сочувствие и поддержка детей с ОВЗ</w:t>
            </w:r>
            <w:r>
              <w:rPr>
                <w:spacing w:val="34"/>
                <w:sz w:val="20"/>
              </w:rPr>
              <w:t xml:space="preserve">  </w:t>
            </w:r>
            <w:r>
              <w:rPr>
                <w:sz w:val="20"/>
              </w:rPr>
              <w:t>в</w:t>
            </w:r>
            <w:r>
              <w:rPr>
                <w:spacing w:val="35"/>
                <w:sz w:val="20"/>
              </w:rPr>
              <w:t xml:space="preserve">  </w:t>
            </w:r>
            <w:r>
              <w:rPr>
                <w:sz w:val="20"/>
              </w:rPr>
              <w:t>М</w:t>
            </w:r>
            <w:r w:rsidR="009D6436">
              <w:rPr>
                <w:sz w:val="20"/>
              </w:rPr>
              <w:t>Б</w:t>
            </w:r>
            <w:r>
              <w:rPr>
                <w:sz w:val="20"/>
              </w:rPr>
              <w:t>ДОУ;</w:t>
            </w:r>
            <w:r>
              <w:rPr>
                <w:spacing w:val="34"/>
                <w:sz w:val="20"/>
              </w:rPr>
              <w:t xml:space="preserve">  </w:t>
            </w:r>
            <w:r>
              <w:rPr>
                <w:sz w:val="20"/>
              </w:rPr>
              <w:t>забота</w:t>
            </w:r>
            <w:r>
              <w:rPr>
                <w:spacing w:val="35"/>
                <w:sz w:val="20"/>
              </w:rPr>
              <w:t xml:space="preserve">  </w:t>
            </w:r>
            <w:r>
              <w:rPr>
                <w:sz w:val="20"/>
              </w:rPr>
              <w:t>и</w:t>
            </w:r>
            <w:r>
              <w:rPr>
                <w:spacing w:val="34"/>
                <w:sz w:val="20"/>
              </w:rPr>
              <w:t xml:space="preserve">  </w:t>
            </w:r>
            <w:r>
              <w:rPr>
                <w:spacing w:val="-2"/>
                <w:sz w:val="20"/>
              </w:rPr>
              <w:t>поддержка</w:t>
            </w:r>
          </w:p>
          <w:p w:rsidR="00EA58FE" w:rsidRDefault="004245CD">
            <w:pPr>
              <w:pStyle w:val="TableParagraph"/>
              <w:spacing w:line="209" w:lineRule="exact"/>
              <w:ind w:left="109"/>
              <w:rPr>
                <w:sz w:val="20"/>
              </w:rPr>
            </w:pPr>
            <w:r>
              <w:rPr>
                <w:spacing w:val="-2"/>
                <w:sz w:val="20"/>
              </w:rPr>
              <w:t>младших).</w:t>
            </w:r>
          </w:p>
        </w:tc>
        <w:tc>
          <w:tcPr>
            <w:tcW w:w="3841" w:type="dxa"/>
          </w:tcPr>
          <w:p w:rsidR="00EA58FE" w:rsidRDefault="004245CD">
            <w:pPr>
              <w:pStyle w:val="TableParagraph"/>
              <w:ind w:left="106"/>
              <w:rPr>
                <w:sz w:val="20"/>
              </w:rPr>
            </w:pPr>
            <w:r>
              <w:rPr>
                <w:sz w:val="20"/>
              </w:rPr>
              <w:t>своему</w:t>
            </w:r>
            <w:r>
              <w:rPr>
                <w:spacing w:val="80"/>
                <w:sz w:val="20"/>
              </w:rPr>
              <w:t xml:space="preserve"> </w:t>
            </w:r>
            <w:r>
              <w:rPr>
                <w:sz w:val="20"/>
              </w:rPr>
              <w:t>будущему</w:t>
            </w:r>
            <w:r>
              <w:rPr>
                <w:spacing w:val="80"/>
                <w:sz w:val="20"/>
              </w:rPr>
              <w:t xml:space="preserve"> </w:t>
            </w:r>
            <w:r>
              <w:rPr>
                <w:sz w:val="20"/>
              </w:rPr>
              <w:t>и</w:t>
            </w:r>
            <w:r>
              <w:rPr>
                <w:spacing w:val="80"/>
                <w:sz w:val="20"/>
              </w:rPr>
              <w:t xml:space="preserve"> </w:t>
            </w:r>
            <w:r>
              <w:rPr>
                <w:sz w:val="20"/>
              </w:rPr>
              <w:t>стремление</w:t>
            </w:r>
            <w:r>
              <w:rPr>
                <w:spacing w:val="80"/>
                <w:sz w:val="20"/>
              </w:rPr>
              <w:t xml:space="preserve"> </w:t>
            </w:r>
            <w:r>
              <w:rPr>
                <w:sz w:val="20"/>
              </w:rPr>
              <w:t>быть полезным обществу.</w:t>
            </w:r>
          </w:p>
        </w:tc>
      </w:tr>
      <w:tr w:rsidR="00EA58FE">
        <w:trPr>
          <w:trHeight w:val="1869"/>
        </w:trPr>
        <w:tc>
          <w:tcPr>
            <w:tcW w:w="3884" w:type="dxa"/>
          </w:tcPr>
          <w:p w:rsidR="00EA58FE" w:rsidRDefault="004245CD">
            <w:pPr>
              <w:pStyle w:val="TableParagraph"/>
              <w:ind w:right="90"/>
              <w:rPr>
                <w:sz w:val="20"/>
              </w:rPr>
            </w:pPr>
            <w:r>
              <w:rPr>
                <w:sz w:val="20"/>
              </w:rPr>
              <w:t>Педагог</w:t>
            </w:r>
            <w:r>
              <w:rPr>
                <w:spacing w:val="-2"/>
                <w:sz w:val="20"/>
              </w:rPr>
              <w:t xml:space="preserve"> </w:t>
            </w:r>
            <w:r>
              <w:rPr>
                <w:sz w:val="20"/>
              </w:rPr>
              <w:t>обогащает</w:t>
            </w:r>
            <w:r>
              <w:rPr>
                <w:spacing w:val="-2"/>
                <w:sz w:val="20"/>
              </w:rPr>
              <w:t xml:space="preserve"> </w:t>
            </w:r>
            <w:r>
              <w:rPr>
                <w:sz w:val="20"/>
              </w:rPr>
              <w:t>представления</w:t>
            </w:r>
            <w:r>
              <w:rPr>
                <w:spacing w:val="-2"/>
                <w:sz w:val="20"/>
              </w:rPr>
              <w:t xml:space="preserve"> </w:t>
            </w:r>
            <w:r>
              <w:rPr>
                <w:sz w:val="20"/>
              </w:rPr>
              <w:t>детей</w:t>
            </w:r>
            <w:r>
              <w:rPr>
                <w:spacing w:val="-2"/>
                <w:sz w:val="20"/>
              </w:rPr>
              <w:t xml:space="preserve"> </w:t>
            </w:r>
            <w:r>
              <w:rPr>
                <w:sz w:val="20"/>
              </w:rPr>
              <w:t>о действиях и поступках людей, в которых проявляются</w:t>
            </w:r>
            <w:r>
              <w:rPr>
                <w:spacing w:val="-10"/>
                <w:sz w:val="20"/>
              </w:rPr>
              <w:t xml:space="preserve"> </w:t>
            </w:r>
            <w:r>
              <w:rPr>
                <w:sz w:val="20"/>
              </w:rPr>
              <w:t>доброе</w:t>
            </w:r>
            <w:r>
              <w:rPr>
                <w:spacing w:val="-9"/>
                <w:sz w:val="20"/>
              </w:rPr>
              <w:t xml:space="preserve"> </w:t>
            </w:r>
            <w:r>
              <w:rPr>
                <w:sz w:val="20"/>
              </w:rPr>
              <w:t>отношение</w:t>
            </w:r>
            <w:r>
              <w:rPr>
                <w:spacing w:val="-6"/>
                <w:sz w:val="20"/>
              </w:rPr>
              <w:t xml:space="preserve"> </w:t>
            </w:r>
            <w:r>
              <w:rPr>
                <w:sz w:val="20"/>
              </w:rPr>
              <w:t>и</w:t>
            </w:r>
            <w:r>
              <w:rPr>
                <w:spacing w:val="-10"/>
                <w:sz w:val="20"/>
              </w:rPr>
              <w:t xml:space="preserve"> </w:t>
            </w:r>
            <w:r>
              <w:rPr>
                <w:sz w:val="20"/>
              </w:rPr>
              <w:t>забота</w:t>
            </w:r>
            <w:r>
              <w:rPr>
                <w:spacing w:val="-9"/>
                <w:sz w:val="20"/>
              </w:rPr>
              <w:t xml:space="preserve"> </w:t>
            </w:r>
            <w:r>
              <w:rPr>
                <w:sz w:val="20"/>
              </w:rPr>
              <w:t>о членах семьи, близком окружении, о животных, растениях; знакомит с</w:t>
            </w:r>
          </w:p>
          <w:p w:rsidR="00EA58FE" w:rsidRDefault="004245CD">
            <w:pPr>
              <w:pStyle w:val="TableParagraph"/>
              <w:ind w:right="90"/>
              <w:rPr>
                <w:sz w:val="20"/>
              </w:rPr>
            </w:pPr>
            <w:r>
              <w:rPr>
                <w:sz w:val="20"/>
              </w:rPr>
              <w:t>произведениями, отражающими отношения</w:t>
            </w:r>
            <w:r>
              <w:rPr>
                <w:spacing w:val="-13"/>
                <w:sz w:val="20"/>
              </w:rPr>
              <w:t xml:space="preserve"> </w:t>
            </w:r>
            <w:r>
              <w:rPr>
                <w:sz w:val="20"/>
              </w:rPr>
              <w:t>между</w:t>
            </w:r>
            <w:r>
              <w:rPr>
                <w:spacing w:val="-12"/>
                <w:sz w:val="20"/>
              </w:rPr>
              <w:t xml:space="preserve"> </w:t>
            </w:r>
            <w:r>
              <w:rPr>
                <w:sz w:val="20"/>
              </w:rPr>
              <w:t>членами</w:t>
            </w:r>
            <w:r>
              <w:rPr>
                <w:spacing w:val="-13"/>
                <w:sz w:val="20"/>
              </w:rPr>
              <w:t xml:space="preserve"> </w:t>
            </w:r>
            <w:r>
              <w:rPr>
                <w:sz w:val="20"/>
              </w:rPr>
              <w:t>семьи.</w:t>
            </w:r>
          </w:p>
        </w:tc>
        <w:tc>
          <w:tcPr>
            <w:tcW w:w="3517" w:type="dxa"/>
          </w:tcPr>
          <w:p w:rsidR="00EA58FE" w:rsidRDefault="004245CD">
            <w:pPr>
              <w:pStyle w:val="TableParagraph"/>
              <w:ind w:right="99"/>
              <w:rPr>
                <w:sz w:val="20"/>
              </w:rPr>
            </w:pPr>
            <w:r>
              <w:rPr>
                <w:sz w:val="20"/>
              </w:rPr>
              <w:t>Педагог развивает позитивное отношение</w:t>
            </w:r>
            <w:r>
              <w:rPr>
                <w:spacing w:val="-13"/>
                <w:sz w:val="20"/>
              </w:rPr>
              <w:t xml:space="preserve"> </w:t>
            </w:r>
            <w:r>
              <w:rPr>
                <w:sz w:val="20"/>
              </w:rPr>
              <w:t>и</w:t>
            </w:r>
            <w:r>
              <w:rPr>
                <w:spacing w:val="-12"/>
                <w:sz w:val="20"/>
              </w:rPr>
              <w:t xml:space="preserve"> </w:t>
            </w:r>
            <w:r>
              <w:rPr>
                <w:sz w:val="20"/>
              </w:rPr>
              <w:t>чувство</w:t>
            </w:r>
            <w:r>
              <w:rPr>
                <w:spacing w:val="-13"/>
                <w:sz w:val="20"/>
              </w:rPr>
              <w:t xml:space="preserve"> </w:t>
            </w:r>
            <w:r>
              <w:rPr>
                <w:sz w:val="20"/>
              </w:rPr>
              <w:t>принадлежности детей к семье, уважение к родителям (законным представителям):</w:t>
            </w:r>
          </w:p>
          <w:p w:rsidR="00EA58FE" w:rsidRDefault="004245CD">
            <w:pPr>
              <w:pStyle w:val="TableParagraph"/>
              <w:numPr>
                <w:ilvl w:val="0"/>
                <w:numId w:val="333"/>
              </w:numPr>
              <w:tabs>
                <w:tab w:val="left" w:pos="828"/>
              </w:tabs>
              <w:ind w:right="339"/>
              <w:jc w:val="both"/>
              <w:rPr>
                <w:sz w:val="20"/>
              </w:rPr>
            </w:pPr>
            <w:r>
              <w:rPr>
                <w:sz w:val="20"/>
              </w:rPr>
              <w:t>обогащает</w:t>
            </w:r>
            <w:r>
              <w:rPr>
                <w:spacing w:val="-13"/>
                <w:sz w:val="20"/>
              </w:rPr>
              <w:t xml:space="preserve"> </w:t>
            </w:r>
            <w:r>
              <w:rPr>
                <w:sz w:val="20"/>
              </w:rPr>
              <w:t>представление</w:t>
            </w:r>
            <w:r>
              <w:rPr>
                <w:spacing w:val="-12"/>
                <w:sz w:val="20"/>
              </w:rPr>
              <w:t xml:space="preserve"> </w:t>
            </w:r>
            <w:r>
              <w:rPr>
                <w:sz w:val="20"/>
              </w:rPr>
              <w:t>о структуре и составе семьи, родственных отношениях;</w:t>
            </w:r>
          </w:p>
          <w:p w:rsidR="00EA58FE" w:rsidRDefault="004245CD">
            <w:pPr>
              <w:pStyle w:val="TableParagraph"/>
              <w:numPr>
                <w:ilvl w:val="0"/>
                <w:numId w:val="333"/>
              </w:numPr>
              <w:tabs>
                <w:tab w:val="left" w:pos="827"/>
              </w:tabs>
              <w:spacing w:before="1" w:line="224" w:lineRule="exact"/>
              <w:ind w:left="827" w:hanging="359"/>
              <w:jc w:val="both"/>
              <w:rPr>
                <w:sz w:val="20"/>
              </w:rPr>
            </w:pPr>
            <w:r>
              <w:rPr>
                <w:sz w:val="20"/>
              </w:rPr>
              <w:t>семейных</w:t>
            </w:r>
            <w:r>
              <w:rPr>
                <w:spacing w:val="-9"/>
                <w:sz w:val="20"/>
              </w:rPr>
              <w:t xml:space="preserve"> </w:t>
            </w:r>
            <w:r>
              <w:rPr>
                <w:sz w:val="20"/>
              </w:rPr>
              <w:t>событиях,</w:t>
            </w:r>
            <w:r>
              <w:rPr>
                <w:spacing w:val="-10"/>
                <w:sz w:val="20"/>
              </w:rPr>
              <w:t xml:space="preserve"> </w:t>
            </w:r>
            <w:r>
              <w:rPr>
                <w:spacing w:val="-2"/>
                <w:sz w:val="20"/>
              </w:rPr>
              <w:t>делах.</w:t>
            </w:r>
          </w:p>
        </w:tc>
        <w:tc>
          <w:tcPr>
            <w:tcW w:w="3930" w:type="dxa"/>
          </w:tcPr>
          <w:p w:rsidR="00EA58FE" w:rsidRDefault="004245CD">
            <w:pPr>
              <w:pStyle w:val="TableParagraph"/>
              <w:ind w:left="109"/>
              <w:rPr>
                <w:sz w:val="20"/>
              </w:rPr>
            </w:pPr>
            <w:r>
              <w:rPr>
                <w:sz w:val="20"/>
              </w:rPr>
              <w:t>Обогащает</w:t>
            </w:r>
            <w:r>
              <w:rPr>
                <w:spacing w:val="-9"/>
                <w:sz w:val="20"/>
              </w:rPr>
              <w:t xml:space="preserve"> </w:t>
            </w:r>
            <w:r>
              <w:rPr>
                <w:sz w:val="20"/>
              </w:rPr>
              <w:t>представления</w:t>
            </w:r>
            <w:r>
              <w:rPr>
                <w:spacing w:val="-9"/>
                <w:sz w:val="20"/>
              </w:rPr>
              <w:t xml:space="preserve"> </w:t>
            </w:r>
            <w:r>
              <w:rPr>
                <w:sz w:val="20"/>
              </w:rPr>
              <w:t>о</w:t>
            </w:r>
            <w:r>
              <w:rPr>
                <w:spacing w:val="-5"/>
                <w:sz w:val="20"/>
              </w:rPr>
              <w:t xml:space="preserve"> </w:t>
            </w:r>
            <w:r>
              <w:rPr>
                <w:spacing w:val="-2"/>
                <w:sz w:val="20"/>
              </w:rPr>
              <w:t>семье,</w:t>
            </w:r>
          </w:p>
          <w:p w:rsidR="00EA58FE" w:rsidRDefault="004245CD">
            <w:pPr>
              <w:pStyle w:val="TableParagraph"/>
              <w:ind w:left="109"/>
              <w:rPr>
                <w:sz w:val="20"/>
              </w:rPr>
            </w:pPr>
            <w:r>
              <w:rPr>
                <w:sz w:val="20"/>
              </w:rPr>
              <w:t>семейных</w:t>
            </w:r>
            <w:r>
              <w:rPr>
                <w:spacing w:val="-7"/>
                <w:sz w:val="20"/>
              </w:rPr>
              <w:t xml:space="preserve"> </w:t>
            </w:r>
            <w:r>
              <w:rPr>
                <w:sz w:val="20"/>
              </w:rPr>
              <w:t>и</w:t>
            </w:r>
            <w:r>
              <w:rPr>
                <w:spacing w:val="-8"/>
                <w:sz w:val="20"/>
              </w:rPr>
              <w:t xml:space="preserve"> </w:t>
            </w:r>
            <w:r>
              <w:rPr>
                <w:sz w:val="20"/>
              </w:rPr>
              <w:t>родственных</w:t>
            </w:r>
            <w:r>
              <w:rPr>
                <w:spacing w:val="-6"/>
                <w:sz w:val="20"/>
              </w:rPr>
              <w:t xml:space="preserve"> </w:t>
            </w:r>
            <w:r>
              <w:rPr>
                <w:spacing w:val="-2"/>
                <w:sz w:val="20"/>
              </w:rPr>
              <w:t>отношениях:</w:t>
            </w:r>
          </w:p>
          <w:p w:rsidR="00EA58FE" w:rsidRDefault="004245CD">
            <w:pPr>
              <w:pStyle w:val="TableParagraph"/>
              <w:numPr>
                <w:ilvl w:val="0"/>
                <w:numId w:val="332"/>
              </w:numPr>
              <w:tabs>
                <w:tab w:val="left" w:pos="829"/>
              </w:tabs>
              <w:spacing w:before="1" w:line="244" w:lineRule="exact"/>
              <w:rPr>
                <w:sz w:val="20"/>
              </w:rPr>
            </w:pPr>
            <w:r>
              <w:rPr>
                <w:sz w:val="20"/>
              </w:rPr>
              <w:t>члены</w:t>
            </w:r>
            <w:r>
              <w:rPr>
                <w:spacing w:val="-9"/>
                <w:sz w:val="20"/>
              </w:rPr>
              <w:t xml:space="preserve"> </w:t>
            </w:r>
            <w:r>
              <w:rPr>
                <w:spacing w:val="-2"/>
                <w:sz w:val="20"/>
              </w:rPr>
              <w:t>семьи,</w:t>
            </w:r>
          </w:p>
          <w:p w:rsidR="00EA58FE" w:rsidRDefault="004245CD">
            <w:pPr>
              <w:pStyle w:val="TableParagraph"/>
              <w:numPr>
                <w:ilvl w:val="0"/>
                <w:numId w:val="332"/>
              </w:numPr>
              <w:tabs>
                <w:tab w:val="left" w:pos="829"/>
              </w:tabs>
              <w:ind w:right="605"/>
              <w:rPr>
                <w:sz w:val="20"/>
              </w:rPr>
            </w:pPr>
            <w:r>
              <w:rPr>
                <w:sz w:val="20"/>
              </w:rPr>
              <w:t>ближайшие</w:t>
            </w:r>
            <w:r>
              <w:rPr>
                <w:spacing w:val="-13"/>
                <w:sz w:val="20"/>
              </w:rPr>
              <w:t xml:space="preserve"> </w:t>
            </w:r>
            <w:r>
              <w:rPr>
                <w:sz w:val="20"/>
              </w:rPr>
              <w:t>родственники</w:t>
            </w:r>
            <w:r>
              <w:rPr>
                <w:spacing w:val="-12"/>
                <w:sz w:val="20"/>
              </w:rPr>
              <w:t xml:space="preserve"> </w:t>
            </w:r>
            <w:r>
              <w:rPr>
                <w:sz w:val="20"/>
              </w:rPr>
              <w:t>по линии матери и отца.</w:t>
            </w:r>
          </w:p>
        </w:tc>
        <w:tc>
          <w:tcPr>
            <w:tcW w:w="3841" w:type="dxa"/>
          </w:tcPr>
          <w:p w:rsidR="00EA58FE" w:rsidRDefault="004245CD">
            <w:pPr>
              <w:pStyle w:val="TableParagraph"/>
              <w:ind w:left="106"/>
              <w:rPr>
                <w:sz w:val="20"/>
              </w:rPr>
            </w:pPr>
            <w:r>
              <w:rPr>
                <w:sz w:val="20"/>
              </w:rPr>
              <w:t>Расширяет</w:t>
            </w:r>
            <w:r>
              <w:rPr>
                <w:spacing w:val="-8"/>
                <w:sz w:val="20"/>
              </w:rPr>
              <w:t xml:space="preserve"> </w:t>
            </w:r>
            <w:r>
              <w:rPr>
                <w:sz w:val="20"/>
              </w:rPr>
              <w:t>представления</w:t>
            </w:r>
            <w:r>
              <w:rPr>
                <w:spacing w:val="-8"/>
                <w:sz w:val="20"/>
              </w:rPr>
              <w:t xml:space="preserve"> </w:t>
            </w:r>
            <w:r>
              <w:rPr>
                <w:sz w:val="20"/>
              </w:rPr>
              <w:t>о</w:t>
            </w:r>
            <w:r>
              <w:rPr>
                <w:spacing w:val="-6"/>
                <w:sz w:val="20"/>
              </w:rPr>
              <w:t xml:space="preserve"> </w:t>
            </w:r>
            <w:r>
              <w:rPr>
                <w:spacing w:val="-2"/>
                <w:sz w:val="20"/>
              </w:rPr>
              <w:t>семье,</w:t>
            </w:r>
          </w:p>
          <w:p w:rsidR="00EA58FE" w:rsidRDefault="004245CD">
            <w:pPr>
              <w:pStyle w:val="TableParagraph"/>
              <w:ind w:left="106"/>
              <w:rPr>
                <w:sz w:val="20"/>
              </w:rPr>
            </w:pPr>
            <w:r>
              <w:rPr>
                <w:sz w:val="20"/>
              </w:rPr>
              <w:t>семейных</w:t>
            </w:r>
            <w:r>
              <w:rPr>
                <w:spacing w:val="-7"/>
                <w:sz w:val="20"/>
              </w:rPr>
              <w:t xml:space="preserve"> </w:t>
            </w:r>
            <w:r>
              <w:rPr>
                <w:sz w:val="20"/>
              </w:rPr>
              <w:t>и</w:t>
            </w:r>
            <w:r>
              <w:rPr>
                <w:spacing w:val="-8"/>
                <w:sz w:val="20"/>
              </w:rPr>
              <w:t xml:space="preserve"> </w:t>
            </w:r>
            <w:r>
              <w:rPr>
                <w:sz w:val="20"/>
              </w:rPr>
              <w:t>родственных</w:t>
            </w:r>
            <w:r>
              <w:rPr>
                <w:spacing w:val="-6"/>
                <w:sz w:val="20"/>
              </w:rPr>
              <w:t xml:space="preserve"> </w:t>
            </w:r>
            <w:r>
              <w:rPr>
                <w:spacing w:val="-2"/>
                <w:sz w:val="20"/>
              </w:rPr>
              <w:t>отношениях:</w:t>
            </w:r>
          </w:p>
          <w:p w:rsidR="00EA58FE" w:rsidRDefault="004245CD">
            <w:pPr>
              <w:pStyle w:val="TableParagraph"/>
              <w:numPr>
                <w:ilvl w:val="0"/>
                <w:numId w:val="331"/>
              </w:numPr>
              <w:tabs>
                <w:tab w:val="left" w:pos="529"/>
              </w:tabs>
              <w:spacing w:before="1" w:line="244" w:lineRule="exact"/>
              <w:ind w:hanging="427"/>
              <w:rPr>
                <w:sz w:val="20"/>
              </w:rPr>
            </w:pPr>
            <w:r>
              <w:rPr>
                <w:sz w:val="20"/>
              </w:rPr>
              <w:t>взаимные</w:t>
            </w:r>
            <w:r>
              <w:rPr>
                <w:spacing w:val="-9"/>
                <w:sz w:val="20"/>
              </w:rPr>
              <w:t xml:space="preserve"> </w:t>
            </w:r>
            <w:r>
              <w:rPr>
                <w:spacing w:val="-2"/>
                <w:sz w:val="20"/>
              </w:rPr>
              <w:t>чувства,</w:t>
            </w:r>
          </w:p>
          <w:p w:rsidR="00EA58FE" w:rsidRDefault="004245CD">
            <w:pPr>
              <w:pStyle w:val="TableParagraph"/>
              <w:numPr>
                <w:ilvl w:val="0"/>
                <w:numId w:val="331"/>
              </w:numPr>
              <w:tabs>
                <w:tab w:val="left" w:pos="529"/>
              </w:tabs>
              <w:spacing w:line="244" w:lineRule="exact"/>
              <w:ind w:hanging="427"/>
              <w:rPr>
                <w:sz w:val="20"/>
              </w:rPr>
            </w:pPr>
            <w:r>
              <w:rPr>
                <w:sz w:val="20"/>
              </w:rPr>
              <w:t>правила</w:t>
            </w:r>
            <w:r>
              <w:rPr>
                <w:spacing w:val="-8"/>
                <w:sz w:val="20"/>
              </w:rPr>
              <w:t xml:space="preserve"> </w:t>
            </w:r>
            <w:r>
              <w:rPr>
                <w:sz w:val="20"/>
              </w:rPr>
              <w:t>общения</w:t>
            </w:r>
            <w:r>
              <w:rPr>
                <w:spacing w:val="-5"/>
                <w:sz w:val="20"/>
              </w:rPr>
              <w:t xml:space="preserve"> </w:t>
            </w:r>
            <w:r>
              <w:rPr>
                <w:sz w:val="20"/>
              </w:rPr>
              <w:t>в</w:t>
            </w:r>
            <w:r>
              <w:rPr>
                <w:spacing w:val="-8"/>
                <w:sz w:val="20"/>
              </w:rPr>
              <w:t xml:space="preserve"> </w:t>
            </w:r>
            <w:r>
              <w:rPr>
                <w:spacing w:val="-2"/>
                <w:sz w:val="20"/>
              </w:rPr>
              <w:t>семье,</w:t>
            </w:r>
          </w:p>
          <w:p w:rsidR="00EA58FE" w:rsidRDefault="004245CD">
            <w:pPr>
              <w:pStyle w:val="TableParagraph"/>
              <w:numPr>
                <w:ilvl w:val="0"/>
                <w:numId w:val="331"/>
              </w:numPr>
              <w:tabs>
                <w:tab w:val="left" w:pos="529"/>
              </w:tabs>
              <w:spacing w:line="245" w:lineRule="exact"/>
              <w:ind w:hanging="427"/>
              <w:rPr>
                <w:sz w:val="20"/>
              </w:rPr>
            </w:pPr>
            <w:r>
              <w:rPr>
                <w:sz w:val="20"/>
              </w:rPr>
              <w:t>значимые</w:t>
            </w:r>
            <w:r>
              <w:rPr>
                <w:spacing w:val="-7"/>
                <w:sz w:val="20"/>
              </w:rPr>
              <w:t xml:space="preserve"> </w:t>
            </w:r>
            <w:r>
              <w:rPr>
                <w:sz w:val="20"/>
              </w:rPr>
              <w:t>и</w:t>
            </w:r>
            <w:r>
              <w:rPr>
                <w:spacing w:val="-6"/>
                <w:sz w:val="20"/>
              </w:rPr>
              <w:t xml:space="preserve"> </w:t>
            </w:r>
            <w:r>
              <w:rPr>
                <w:sz w:val="20"/>
              </w:rPr>
              <w:t>памятные</w:t>
            </w:r>
            <w:r>
              <w:rPr>
                <w:spacing w:val="-6"/>
                <w:sz w:val="20"/>
              </w:rPr>
              <w:t xml:space="preserve"> </w:t>
            </w:r>
            <w:r>
              <w:rPr>
                <w:spacing w:val="-2"/>
                <w:sz w:val="20"/>
              </w:rPr>
              <w:t>события,</w:t>
            </w:r>
          </w:p>
          <w:p w:rsidR="00EA58FE" w:rsidRDefault="004245CD">
            <w:pPr>
              <w:pStyle w:val="TableParagraph"/>
              <w:numPr>
                <w:ilvl w:val="0"/>
                <w:numId w:val="331"/>
              </w:numPr>
              <w:tabs>
                <w:tab w:val="left" w:pos="529"/>
              </w:tabs>
              <w:ind w:hanging="427"/>
              <w:rPr>
                <w:sz w:val="20"/>
              </w:rPr>
            </w:pPr>
            <w:r>
              <w:rPr>
                <w:sz w:val="20"/>
              </w:rPr>
              <w:t>досуг</w:t>
            </w:r>
            <w:r>
              <w:rPr>
                <w:spacing w:val="-9"/>
                <w:sz w:val="20"/>
              </w:rPr>
              <w:t xml:space="preserve"> </w:t>
            </w:r>
            <w:r>
              <w:rPr>
                <w:sz w:val="20"/>
              </w:rPr>
              <w:t>семьи,</w:t>
            </w:r>
            <w:r>
              <w:rPr>
                <w:spacing w:val="-8"/>
                <w:sz w:val="20"/>
              </w:rPr>
              <w:t xml:space="preserve"> </w:t>
            </w:r>
            <w:r>
              <w:rPr>
                <w:sz w:val="20"/>
              </w:rPr>
              <w:t>семейный</w:t>
            </w:r>
            <w:r>
              <w:rPr>
                <w:spacing w:val="-8"/>
                <w:sz w:val="20"/>
              </w:rPr>
              <w:t xml:space="preserve"> </w:t>
            </w:r>
            <w:r>
              <w:rPr>
                <w:spacing w:val="-2"/>
                <w:sz w:val="20"/>
              </w:rPr>
              <w:t>бюджет.</w:t>
            </w:r>
          </w:p>
        </w:tc>
      </w:tr>
      <w:tr w:rsidR="00EA58FE">
        <w:trPr>
          <w:trHeight w:val="688"/>
        </w:trPr>
        <w:tc>
          <w:tcPr>
            <w:tcW w:w="3884" w:type="dxa"/>
            <w:vMerge w:val="restart"/>
            <w:shd w:val="clear" w:color="auto" w:fill="F1F1F1"/>
          </w:tcPr>
          <w:p w:rsidR="00EA58FE" w:rsidRDefault="00EA58FE">
            <w:pPr>
              <w:pStyle w:val="TableParagraph"/>
              <w:ind w:left="0"/>
              <w:rPr>
                <w:sz w:val="18"/>
              </w:rPr>
            </w:pPr>
          </w:p>
        </w:tc>
        <w:tc>
          <w:tcPr>
            <w:tcW w:w="3517" w:type="dxa"/>
            <w:vMerge w:val="restart"/>
            <w:shd w:val="clear" w:color="auto" w:fill="F1F1F1"/>
          </w:tcPr>
          <w:p w:rsidR="00EA58FE" w:rsidRDefault="00EA58FE">
            <w:pPr>
              <w:pStyle w:val="TableParagraph"/>
              <w:ind w:left="0"/>
              <w:rPr>
                <w:sz w:val="18"/>
              </w:rPr>
            </w:pPr>
          </w:p>
        </w:tc>
        <w:tc>
          <w:tcPr>
            <w:tcW w:w="7771" w:type="dxa"/>
            <w:gridSpan w:val="2"/>
          </w:tcPr>
          <w:p w:rsidR="00EA58FE" w:rsidRDefault="004245CD">
            <w:pPr>
              <w:pStyle w:val="TableParagraph"/>
              <w:ind w:left="109"/>
              <w:rPr>
                <w:sz w:val="20"/>
              </w:rPr>
            </w:pPr>
            <w:r>
              <w:rPr>
                <w:sz w:val="20"/>
              </w:rPr>
              <w:t>Способствует</w:t>
            </w:r>
            <w:r>
              <w:rPr>
                <w:spacing w:val="37"/>
                <w:sz w:val="20"/>
              </w:rPr>
              <w:t xml:space="preserve"> </w:t>
            </w:r>
            <w:r>
              <w:rPr>
                <w:sz w:val="20"/>
              </w:rPr>
              <w:t>пониманию</w:t>
            </w:r>
            <w:r>
              <w:rPr>
                <w:spacing w:val="39"/>
                <w:sz w:val="20"/>
              </w:rPr>
              <w:t xml:space="preserve"> </w:t>
            </w:r>
            <w:r>
              <w:rPr>
                <w:sz w:val="20"/>
              </w:rPr>
              <w:t>того,</w:t>
            </w:r>
            <w:r>
              <w:rPr>
                <w:spacing w:val="37"/>
                <w:sz w:val="20"/>
              </w:rPr>
              <w:t xml:space="preserve"> </w:t>
            </w:r>
            <w:r>
              <w:rPr>
                <w:sz w:val="20"/>
              </w:rPr>
              <w:t>как</w:t>
            </w:r>
            <w:r>
              <w:rPr>
                <w:spacing w:val="38"/>
                <w:sz w:val="20"/>
              </w:rPr>
              <w:t xml:space="preserve"> </w:t>
            </w:r>
            <w:r>
              <w:rPr>
                <w:sz w:val="20"/>
              </w:rPr>
              <w:t>поддерживаются</w:t>
            </w:r>
            <w:r>
              <w:rPr>
                <w:spacing w:val="38"/>
                <w:sz w:val="20"/>
              </w:rPr>
              <w:t xml:space="preserve"> </w:t>
            </w:r>
            <w:r>
              <w:rPr>
                <w:sz w:val="20"/>
              </w:rPr>
              <w:t>родственные</w:t>
            </w:r>
            <w:r>
              <w:rPr>
                <w:spacing w:val="37"/>
                <w:sz w:val="20"/>
              </w:rPr>
              <w:t xml:space="preserve"> </w:t>
            </w:r>
            <w:r>
              <w:rPr>
                <w:sz w:val="20"/>
              </w:rPr>
              <w:t>связи</w:t>
            </w:r>
            <w:r>
              <w:rPr>
                <w:spacing w:val="36"/>
                <w:sz w:val="20"/>
              </w:rPr>
              <w:t xml:space="preserve"> </w:t>
            </w:r>
            <w:r>
              <w:rPr>
                <w:spacing w:val="-2"/>
                <w:sz w:val="20"/>
              </w:rPr>
              <w:t>(переписка,</w:t>
            </w:r>
          </w:p>
          <w:p w:rsidR="00EA58FE" w:rsidRDefault="004245CD">
            <w:pPr>
              <w:pStyle w:val="TableParagraph"/>
              <w:spacing w:line="228" w:lineRule="exact"/>
              <w:ind w:left="109"/>
              <w:rPr>
                <w:sz w:val="20"/>
              </w:rPr>
            </w:pPr>
            <w:r>
              <w:rPr>
                <w:sz w:val="20"/>
              </w:rPr>
              <w:t>разговор по телефону, посещения, совместный</w:t>
            </w:r>
            <w:r>
              <w:rPr>
                <w:spacing w:val="-1"/>
                <w:sz w:val="20"/>
              </w:rPr>
              <w:t xml:space="preserve"> </w:t>
            </w:r>
            <w:r>
              <w:rPr>
                <w:sz w:val="20"/>
              </w:rPr>
              <w:t>отдых),</w:t>
            </w:r>
            <w:r>
              <w:rPr>
                <w:spacing w:val="-3"/>
                <w:sz w:val="20"/>
              </w:rPr>
              <w:t xml:space="preserve"> </w:t>
            </w:r>
            <w:r>
              <w:rPr>
                <w:sz w:val="20"/>
              </w:rPr>
              <w:t>как</w:t>
            </w:r>
            <w:r>
              <w:rPr>
                <w:spacing w:val="-1"/>
                <w:sz w:val="20"/>
              </w:rPr>
              <w:t xml:space="preserve"> </w:t>
            </w:r>
            <w:r>
              <w:rPr>
                <w:sz w:val="20"/>
              </w:rPr>
              <w:t>проявляются</w:t>
            </w:r>
            <w:r>
              <w:rPr>
                <w:spacing w:val="-1"/>
                <w:sz w:val="20"/>
              </w:rPr>
              <w:t xml:space="preserve"> </w:t>
            </w:r>
            <w:r>
              <w:rPr>
                <w:sz w:val="20"/>
              </w:rPr>
              <w:t>в</w:t>
            </w:r>
            <w:r>
              <w:rPr>
                <w:spacing w:val="-1"/>
                <w:sz w:val="20"/>
              </w:rPr>
              <w:t xml:space="preserve"> </w:t>
            </w:r>
            <w:r>
              <w:rPr>
                <w:sz w:val="20"/>
              </w:rPr>
              <w:t>семье забота, любовь, уважение друг к другу.</w:t>
            </w:r>
          </w:p>
        </w:tc>
      </w:tr>
      <w:tr w:rsidR="00EA58FE">
        <w:trPr>
          <w:trHeight w:val="230"/>
        </w:trPr>
        <w:tc>
          <w:tcPr>
            <w:tcW w:w="3884" w:type="dxa"/>
            <w:vMerge/>
            <w:tcBorders>
              <w:top w:val="nil"/>
            </w:tcBorders>
            <w:shd w:val="clear" w:color="auto" w:fill="F1F1F1"/>
          </w:tcPr>
          <w:p w:rsidR="00EA58FE" w:rsidRDefault="00EA58FE">
            <w:pPr>
              <w:rPr>
                <w:sz w:val="2"/>
                <w:szCs w:val="2"/>
              </w:rPr>
            </w:pPr>
          </w:p>
        </w:tc>
        <w:tc>
          <w:tcPr>
            <w:tcW w:w="3517" w:type="dxa"/>
            <w:vMerge/>
            <w:tcBorders>
              <w:top w:val="nil"/>
            </w:tcBorders>
            <w:shd w:val="clear" w:color="auto" w:fill="F1F1F1"/>
          </w:tcPr>
          <w:p w:rsidR="00EA58FE" w:rsidRDefault="00EA58FE">
            <w:pPr>
              <w:rPr>
                <w:sz w:val="2"/>
                <w:szCs w:val="2"/>
              </w:rPr>
            </w:pPr>
          </w:p>
        </w:tc>
        <w:tc>
          <w:tcPr>
            <w:tcW w:w="7771" w:type="dxa"/>
            <w:gridSpan w:val="2"/>
          </w:tcPr>
          <w:p w:rsidR="00EA58FE" w:rsidRDefault="004245CD">
            <w:pPr>
              <w:pStyle w:val="TableParagraph"/>
              <w:spacing w:line="210" w:lineRule="exact"/>
              <w:ind w:left="109"/>
              <w:rPr>
                <w:sz w:val="20"/>
              </w:rPr>
            </w:pPr>
            <w:r>
              <w:rPr>
                <w:sz w:val="20"/>
              </w:rPr>
              <w:t>Рассматривает</w:t>
            </w:r>
            <w:r>
              <w:rPr>
                <w:spacing w:val="-7"/>
                <w:sz w:val="20"/>
              </w:rPr>
              <w:t xml:space="preserve"> </w:t>
            </w:r>
            <w:r>
              <w:rPr>
                <w:sz w:val="20"/>
              </w:rPr>
              <w:t>проявления</w:t>
            </w:r>
            <w:r>
              <w:rPr>
                <w:spacing w:val="-9"/>
                <w:sz w:val="20"/>
              </w:rPr>
              <w:t xml:space="preserve"> </w:t>
            </w:r>
            <w:r>
              <w:rPr>
                <w:sz w:val="20"/>
              </w:rPr>
              <w:t>семейных</w:t>
            </w:r>
            <w:r>
              <w:rPr>
                <w:spacing w:val="-7"/>
                <w:sz w:val="20"/>
              </w:rPr>
              <w:t xml:space="preserve"> </w:t>
            </w:r>
            <w:r>
              <w:rPr>
                <w:sz w:val="20"/>
              </w:rPr>
              <w:t>традиций</w:t>
            </w:r>
            <w:r>
              <w:rPr>
                <w:spacing w:val="-8"/>
                <w:sz w:val="20"/>
              </w:rPr>
              <w:t xml:space="preserve"> </w:t>
            </w:r>
            <w:r>
              <w:rPr>
                <w:sz w:val="20"/>
              </w:rPr>
              <w:t>и</w:t>
            </w:r>
            <w:r>
              <w:rPr>
                <w:spacing w:val="-8"/>
                <w:sz w:val="20"/>
              </w:rPr>
              <w:t xml:space="preserve"> </w:t>
            </w:r>
            <w:r>
              <w:rPr>
                <w:sz w:val="20"/>
              </w:rPr>
              <w:t>отношения</w:t>
            </w:r>
            <w:r>
              <w:rPr>
                <w:spacing w:val="-9"/>
                <w:sz w:val="20"/>
              </w:rPr>
              <w:t xml:space="preserve"> </w:t>
            </w:r>
            <w:r>
              <w:rPr>
                <w:sz w:val="20"/>
              </w:rPr>
              <w:t>к</w:t>
            </w:r>
            <w:r>
              <w:rPr>
                <w:spacing w:val="-9"/>
                <w:sz w:val="20"/>
              </w:rPr>
              <w:t xml:space="preserve"> </w:t>
            </w:r>
            <w:r>
              <w:rPr>
                <w:sz w:val="20"/>
              </w:rPr>
              <w:t>пожилым</w:t>
            </w:r>
            <w:r>
              <w:rPr>
                <w:spacing w:val="-8"/>
                <w:sz w:val="20"/>
              </w:rPr>
              <w:t xml:space="preserve"> </w:t>
            </w:r>
            <w:r>
              <w:rPr>
                <w:sz w:val="20"/>
              </w:rPr>
              <w:t>членам</w:t>
            </w:r>
            <w:r>
              <w:rPr>
                <w:spacing w:val="-7"/>
                <w:sz w:val="20"/>
              </w:rPr>
              <w:t xml:space="preserve"> </w:t>
            </w:r>
            <w:r>
              <w:rPr>
                <w:spacing w:val="-2"/>
                <w:sz w:val="20"/>
              </w:rPr>
              <w:t>семьи.</w:t>
            </w:r>
          </w:p>
        </w:tc>
      </w:tr>
      <w:tr w:rsidR="00EA58FE">
        <w:trPr>
          <w:trHeight w:val="460"/>
        </w:trPr>
        <w:tc>
          <w:tcPr>
            <w:tcW w:w="3884" w:type="dxa"/>
            <w:vMerge/>
            <w:tcBorders>
              <w:top w:val="nil"/>
            </w:tcBorders>
            <w:shd w:val="clear" w:color="auto" w:fill="F1F1F1"/>
          </w:tcPr>
          <w:p w:rsidR="00EA58FE" w:rsidRDefault="00EA58FE">
            <w:pPr>
              <w:rPr>
                <w:sz w:val="2"/>
                <w:szCs w:val="2"/>
              </w:rPr>
            </w:pPr>
          </w:p>
        </w:tc>
        <w:tc>
          <w:tcPr>
            <w:tcW w:w="3517" w:type="dxa"/>
            <w:vMerge/>
            <w:tcBorders>
              <w:top w:val="nil"/>
            </w:tcBorders>
            <w:shd w:val="clear" w:color="auto" w:fill="F1F1F1"/>
          </w:tcPr>
          <w:p w:rsidR="00EA58FE" w:rsidRDefault="00EA58FE">
            <w:pPr>
              <w:rPr>
                <w:sz w:val="2"/>
                <w:szCs w:val="2"/>
              </w:rPr>
            </w:pPr>
          </w:p>
        </w:tc>
        <w:tc>
          <w:tcPr>
            <w:tcW w:w="7771" w:type="dxa"/>
            <w:gridSpan w:val="2"/>
          </w:tcPr>
          <w:p w:rsidR="00EA58FE" w:rsidRDefault="004245CD">
            <w:pPr>
              <w:pStyle w:val="TableParagraph"/>
              <w:spacing w:line="230" w:lineRule="atLeast"/>
              <w:ind w:left="109"/>
              <w:rPr>
                <w:sz w:val="20"/>
              </w:rPr>
            </w:pPr>
            <w:r>
              <w:rPr>
                <w:sz w:val="20"/>
              </w:rPr>
              <w:t>Обогащает</w:t>
            </w:r>
            <w:r>
              <w:rPr>
                <w:spacing w:val="40"/>
                <w:sz w:val="20"/>
              </w:rPr>
              <w:t xml:space="preserve"> </w:t>
            </w:r>
            <w:r>
              <w:rPr>
                <w:sz w:val="20"/>
              </w:rPr>
              <w:t>представления</w:t>
            </w:r>
            <w:r>
              <w:rPr>
                <w:spacing w:val="40"/>
                <w:sz w:val="20"/>
              </w:rPr>
              <w:t xml:space="preserve"> </w:t>
            </w:r>
            <w:r>
              <w:rPr>
                <w:sz w:val="20"/>
              </w:rPr>
              <w:t>детей</w:t>
            </w:r>
            <w:r>
              <w:rPr>
                <w:spacing w:val="40"/>
                <w:sz w:val="20"/>
              </w:rPr>
              <w:t xml:space="preserve"> </w:t>
            </w:r>
            <w:r>
              <w:rPr>
                <w:sz w:val="20"/>
              </w:rPr>
              <w:t>о</w:t>
            </w:r>
            <w:r>
              <w:rPr>
                <w:spacing w:val="40"/>
                <w:sz w:val="20"/>
              </w:rPr>
              <w:t xml:space="preserve"> </w:t>
            </w:r>
            <w:r>
              <w:rPr>
                <w:sz w:val="20"/>
              </w:rPr>
              <w:t>заботе</w:t>
            </w:r>
            <w:r>
              <w:rPr>
                <w:spacing w:val="40"/>
                <w:sz w:val="20"/>
              </w:rPr>
              <w:t xml:space="preserve"> </w:t>
            </w:r>
            <w:r>
              <w:rPr>
                <w:sz w:val="20"/>
              </w:rPr>
              <w:t>и</w:t>
            </w:r>
            <w:r>
              <w:rPr>
                <w:spacing w:val="40"/>
                <w:sz w:val="20"/>
              </w:rPr>
              <w:t xml:space="preserve"> </w:t>
            </w:r>
            <w:r>
              <w:rPr>
                <w:sz w:val="20"/>
              </w:rPr>
              <w:t>правилах</w:t>
            </w:r>
            <w:r>
              <w:rPr>
                <w:spacing w:val="40"/>
                <w:sz w:val="20"/>
              </w:rPr>
              <w:t xml:space="preserve"> </w:t>
            </w:r>
            <w:r>
              <w:rPr>
                <w:sz w:val="20"/>
              </w:rPr>
              <w:t>оказания</w:t>
            </w:r>
            <w:r>
              <w:rPr>
                <w:spacing w:val="40"/>
                <w:sz w:val="20"/>
              </w:rPr>
              <w:t xml:space="preserve"> </w:t>
            </w:r>
            <w:r>
              <w:rPr>
                <w:sz w:val="20"/>
              </w:rPr>
              <w:t>посильной</w:t>
            </w:r>
            <w:r>
              <w:rPr>
                <w:spacing w:val="40"/>
                <w:sz w:val="20"/>
              </w:rPr>
              <w:t xml:space="preserve"> </w:t>
            </w:r>
            <w:r>
              <w:rPr>
                <w:sz w:val="20"/>
              </w:rPr>
              <w:t>помощи больному члену семьи.</w:t>
            </w:r>
          </w:p>
        </w:tc>
      </w:tr>
      <w:tr w:rsidR="00EA58FE">
        <w:trPr>
          <w:trHeight w:val="2301"/>
        </w:trPr>
        <w:tc>
          <w:tcPr>
            <w:tcW w:w="3884" w:type="dxa"/>
          </w:tcPr>
          <w:p w:rsidR="00EA58FE" w:rsidRDefault="004245CD">
            <w:pPr>
              <w:pStyle w:val="TableParagraph"/>
              <w:ind w:right="99"/>
              <w:jc w:val="both"/>
              <w:rPr>
                <w:sz w:val="20"/>
              </w:rPr>
            </w:pPr>
            <w:r>
              <w:rPr>
                <w:sz w:val="20"/>
              </w:rPr>
              <w:t>Педагог создает в группе положительный эмоциональный фон для объединения детей, проводит игры и упражнения в кругу, где дети видят и слышат друг</w:t>
            </w:r>
            <w:r>
              <w:rPr>
                <w:spacing w:val="40"/>
                <w:sz w:val="20"/>
              </w:rPr>
              <w:t xml:space="preserve"> </w:t>
            </w:r>
            <w:r>
              <w:rPr>
                <w:sz w:val="20"/>
              </w:rPr>
              <w:t>друга. Педагог поощряет позитивный</w:t>
            </w:r>
            <w:r>
              <w:rPr>
                <w:spacing w:val="40"/>
                <w:sz w:val="20"/>
              </w:rPr>
              <w:t xml:space="preserve"> </w:t>
            </w:r>
            <w:r>
              <w:rPr>
                <w:sz w:val="20"/>
              </w:rPr>
              <w:t>опыт взаимодействия детей, создает условия для совместных игр, демонстрирует</w:t>
            </w:r>
            <w:r>
              <w:rPr>
                <w:spacing w:val="38"/>
                <w:sz w:val="20"/>
              </w:rPr>
              <w:t xml:space="preserve">  </w:t>
            </w:r>
            <w:r>
              <w:rPr>
                <w:sz w:val="20"/>
              </w:rPr>
              <w:t>позитивный</w:t>
            </w:r>
            <w:r>
              <w:rPr>
                <w:spacing w:val="39"/>
                <w:sz w:val="20"/>
              </w:rPr>
              <w:t xml:space="preserve">  </w:t>
            </w:r>
            <w:r>
              <w:rPr>
                <w:sz w:val="20"/>
              </w:rPr>
              <w:t>настрой</w:t>
            </w:r>
            <w:r>
              <w:rPr>
                <w:spacing w:val="39"/>
                <w:sz w:val="20"/>
              </w:rPr>
              <w:t xml:space="preserve">  </w:t>
            </w:r>
            <w:r>
              <w:rPr>
                <w:spacing w:val="-10"/>
                <w:sz w:val="20"/>
              </w:rPr>
              <w:t>и</w:t>
            </w:r>
          </w:p>
          <w:p w:rsidR="00EA58FE" w:rsidRDefault="004245CD">
            <w:pPr>
              <w:pStyle w:val="TableParagraph"/>
              <w:spacing w:line="230" w:lineRule="atLeast"/>
              <w:ind w:right="102"/>
              <w:jc w:val="both"/>
              <w:rPr>
                <w:sz w:val="20"/>
              </w:rPr>
            </w:pPr>
            <w:r>
              <w:rPr>
                <w:sz w:val="20"/>
              </w:rPr>
              <w:t>удовольствие, которое можно испытывать от общения и совместной игры.</w:t>
            </w:r>
          </w:p>
        </w:tc>
        <w:tc>
          <w:tcPr>
            <w:tcW w:w="3517" w:type="dxa"/>
          </w:tcPr>
          <w:p w:rsidR="00EA58FE" w:rsidRDefault="004245CD">
            <w:pPr>
              <w:pStyle w:val="TableParagraph"/>
              <w:tabs>
                <w:tab w:val="left" w:pos="1626"/>
                <w:tab w:val="left" w:pos="2398"/>
                <w:tab w:val="left" w:pos="2578"/>
              </w:tabs>
              <w:ind w:right="97"/>
              <w:jc w:val="both"/>
              <w:rPr>
                <w:sz w:val="20"/>
              </w:rPr>
            </w:pPr>
            <w:r>
              <w:rPr>
                <w:sz w:val="20"/>
              </w:rPr>
              <w:t xml:space="preserve">Обеспечивает включенность детей в детское сообщество, умение согласовывать взаимоотношения со сверстниками. Побуждает детей </w:t>
            </w:r>
            <w:r>
              <w:rPr>
                <w:spacing w:val="-2"/>
                <w:sz w:val="20"/>
              </w:rPr>
              <w:t>наблюдать</w:t>
            </w:r>
            <w:r>
              <w:rPr>
                <w:sz w:val="20"/>
              </w:rPr>
              <w:tab/>
            </w:r>
            <w:r>
              <w:rPr>
                <w:spacing w:val="-6"/>
                <w:sz w:val="20"/>
              </w:rPr>
              <w:t>за</w:t>
            </w:r>
            <w:r>
              <w:rPr>
                <w:sz w:val="20"/>
              </w:rPr>
              <w:tab/>
            </w:r>
            <w:r>
              <w:rPr>
                <w:spacing w:val="-2"/>
                <w:sz w:val="20"/>
              </w:rPr>
              <w:t>поведением сверстников,</w:t>
            </w:r>
            <w:r>
              <w:rPr>
                <w:sz w:val="20"/>
              </w:rPr>
              <w:tab/>
            </w:r>
            <w:r>
              <w:rPr>
                <w:sz w:val="20"/>
              </w:rPr>
              <w:tab/>
            </w:r>
            <w:r>
              <w:rPr>
                <w:sz w:val="20"/>
              </w:rPr>
              <w:tab/>
            </w:r>
            <w:r>
              <w:rPr>
                <w:spacing w:val="-2"/>
                <w:sz w:val="20"/>
              </w:rPr>
              <w:t xml:space="preserve">развивает </w:t>
            </w:r>
            <w:r>
              <w:rPr>
                <w:sz w:val="20"/>
              </w:rPr>
              <w:t>чувствительность к поступкам сверстников, интерес к их действиям.</w:t>
            </w:r>
          </w:p>
        </w:tc>
        <w:tc>
          <w:tcPr>
            <w:tcW w:w="3930" w:type="dxa"/>
          </w:tcPr>
          <w:p w:rsidR="00EA58FE" w:rsidRDefault="004245CD">
            <w:pPr>
              <w:pStyle w:val="TableParagraph"/>
              <w:tabs>
                <w:tab w:val="left" w:pos="2126"/>
                <w:tab w:val="left" w:pos="2831"/>
              </w:tabs>
              <w:ind w:left="109" w:right="97"/>
              <w:jc w:val="both"/>
              <w:rPr>
                <w:sz w:val="20"/>
              </w:rPr>
            </w:pPr>
            <w:r>
              <w:rPr>
                <w:sz w:val="20"/>
              </w:rPr>
              <w:t>Педагог</w:t>
            </w:r>
            <w:r>
              <w:rPr>
                <w:spacing w:val="-8"/>
                <w:sz w:val="20"/>
              </w:rPr>
              <w:t xml:space="preserve"> </w:t>
            </w:r>
            <w:r>
              <w:rPr>
                <w:sz w:val="20"/>
              </w:rPr>
              <w:t>поддерживает</w:t>
            </w:r>
            <w:r>
              <w:rPr>
                <w:spacing w:val="-8"/>
                <w:sz w:val="20"/>
              </w:rPr>
              <w:t xml:space="preserve"> </w:t>
            </w:r>
            <w:r>
              <w:rPr>
                <w:sz w:val="20"/>
              </w:rPr>
              <w:t>стремление</w:t>
            </w:r>
            <w:r>
              <w:rPr>
                <w:spacing w:val="-8"/>
                <w:sz w:val="20"/>
              </w:rPr>
              <w:t xml:space="preserve"> </w:t>
            </w:r>
            <w:r>
              <w:rPr>
                <w:sz w:val="20"/>
              </w:rPr>
              <w:t xml:space="preserve">ребенка быть членом детского коллектива: иметь ближайшее окружение и предпочтения в общении; стремиться к деловому </w:t>
            </w:r>
            <w:r>
              <w:rPr>
                <w:spacing w:val="-2"/>
                <w:sz w:val="20"/>
              </w:rPr>
              <w:t>сотрудничеству;</w:t>
            </w:r>
            <w:r>
              <w:rPr>
                <w:sz w:val="20"/>
              </w:rPr>
              <w:tab/>
            </w:r>
            <w:r>
              <w:rPr>
                <w:spacing w:val="-10"/>
                <w:sz w:val="20"/>
              </w:rPr>
              <w:t>в</w:t>
            </w:r>
            <w:r>
              <w:rPr>
                <w:sz w:val="20"/>
              </w:rPr>
              <w:tab/>
            </w:r>
            <w:r>
              <w:rPr>
                <w:spacing w:val="-2"/>
                <w:sz w:val="20"/>
              </w:rPr>
              <w:t xml:space="preserve">совместной </w:t>
            </w:r>
            <w:r>
              <w:rPr>
                <w:sz w:val="20"/>
              </w:rPr>
              <w:t>деятельности ориентироваться на свои возможности и сверстника.</w:t>
            </w:r>
          </w:p>
        </w:tc>
        <w:tc>
          <w:tcPr>
            <w:tcW w:w="3841" w:type="dxa"/>
            <w:vMerge w:val="restart"/>
          </w:tcPr>
          <w:p w:rsidR="00EA58FE" w:rsidRDefault="004245CD">
            <w:pPr>
              <w:pStyle w:val="TableParagraph"/>
              <w:ind w:left="106" w:right="103"/>
              <w:jc w:val="both"/>
              <w:rPr>
                <w:sz w:val="20"/>
              </w:rPr>
            </w:pPr>
            <w:r>
              <w:rPr>
                <w:sz w:val="20"/>
              </w:rPr>
              <w:t>Педагог развивает умение сотрудничать со сверстниками:</w:t>
            </w:r>
          </w:p>
          <w:p w:rsidR="00EA58FE" w:rsidRDefault="004245CD">
            <w:pPr>
              <w:pStyle w:val="TableParagraph"/>
              <w:numPr>
                <w:ilvl w:val="0"/>
                <w:numId w:val="330"/>
              </w:numPr>
              <w:tabs>
                <w:tab w:val="left" w:pos="528"/>
              </w:tabs>
              <w:spacing w:before="1"/>
              <w:ind w:right="100" w:firstLine="144"/>
              <w:jc w:val="both"/>
              <w:rPr>
                <w:sz w:val="20"/>
              </w:rPr>
            </w:pPr>
            <w:r>
              <w:rPr>
                <w:sz w:val="20"/>
              </w:rPr>
              <w:t>побуждает к обсуждению планов, советуется</w:t>
            </w:r>
            <w:r>
              <w:rPr>
                <w:spacing w:val="40"/>
                <w:sz w:val="20"/>
              </w:rPr>
              <w:t xml:space="preserve"> </w:t>
            </w:r>
            <w:r>
              <w:rPr>
                <w:sz w:val="20"/>
              </w:rPr>
              <w:t>с</w:t>
            </w:r>
            <w:r>
              <w:rPr>
                <w:spacing w:val="40"/>
                <w:sz w:val="20"/>
              </w:rPr>
              <w:t xml:space="preserve"> </w:t>
            </w:r>
            <w:r>
              <w:rPr>
                <w:sz w:val="20"/>
              </w:rPr>
              <w:t>детьми</w:t>
            </w:r>
            <w:r>
              <w:rPr>
                <w:spacing w:val="40"/>
                <w:sz w:val="20"/>
              </w:rPr>
              <w:t xml:space="preserve"> </w:t>
            </w:r>
            <w:r>
              <w:rPr>
                <w:sz w:val="20"/>
              </w:rPr>
              <w:t>по</w:t>
            </w:r>
            <w:r>
              <w:rPr>
                <w:spacing w:val="40"/>
                <w:sz w:val="20"/>
              </w:rPr>
              <w:t xml:space="preserve"> </w:t>
            </w:r>
            <w:r>
              <w:rPr>
                <w:sz w:val="20"/>
              </w:rPr>
              <w:t>поводу</w:t>
            </w:r>
            <w:r>
              <w:rPr>
                <w:spacing w:val="40"/>
                <w:sz w:val="20"/>
              </w:rPr>
              <w:t xml:space="preserve"> </w:t>
            </w:r>
            <w:r>
              <w:rPr>
                <w:sz w:val="20"/>
              </w:rPr>
              <w:t>дел</w:t>
            </w:r>
            <w:r>
              <w:rPr>
                <w:spacing w:val="40"/>
                <w:sz w:val="20"/>
              </w:rPr>
              <w:t xml:space="preserve"> </w:t>
            </w:r>
            <w:r>
              <w:rPr>
                <w:sz w:val="20"/>
              </w:rPr>
              <w:t xml:space="preserve">в </w:t>
            </w:r>
            <w:r>
              <w:rPr>
                <w:spacing w:val="-2"/>
                <w:sz w:val="20"/>
              </w:rPr>
              <w:t>руппе;</w:t>
            </w:r>
          </w:p>
          <w:p w:rsidR="00EA58FE" w:rsidRDefault="004245CD">
            <w:pPr>
              <w:pStyle w:val="TableParagraph"/>
              <w:numPr>
                <w:ilvl w:val="0"/>
                <w:numId w:val="330"/>
              </w:numPr>
              <w:tabs>
                <w:tab w:val="left" w:pos="528"/>
              </w:tabs>
              <w:ind w:right="99" w:firstLine="144"/>
              <w:jc w:val="both"/>
              <w:rPr>
                <w:sz w:val="20"/>
              </w:rPr>
            </w:pPr>
            <w:r>
              <w:rPr>
                <w:sz w:val="20"/>
              </w:rPr>
              <w:t>поддерживает обращенность и интерес к мнению сверстника,</w:t>
            </w:r>
          </w:p>
          <w:p w:rsidR="00EA58FE" w:rsidRDefault="004245CD">
            <w:pPr>
              <w:pStyle w:val="TableParagraph"/>
              <w:numPr>
                <w:ilvl w:val="0"/>
                <w:numId w:val="330"/>
              </w:numPr>
              <w:tabs>
                <w:tab w:val="left" w:pos="528"/>
              </w:tabs>
              <w:ind w:right="100" w:firstLine="144"/>
              <w:jc w:val="both"/>
              <w:rPr>
                <w:sz w:val="20"/>
              </w:rPr>
            </w:pPr>
            <w:r>
              <w:rPr>
                <w:sz w:val="20"/>
              </w:rPr>
              <w:t>инициирует</w:t>
            </w:r>
            <w:r>
              <w:rPr>
                <w:spacing w:val="-13"/>
                <w:sz w:val="20"/>
              </w:rPr>
              <w:t xml:space="preserve"> </w:t>
            </w:r>
            <w:r>
              <w:rPr>
                <w:sz w:val="20"/>
              </w:rPr>
              <w:t>ситуации</w:t>
            </w:r>
            <w:r>
              <w:rPr>
                <w:spacing w:val="-12"/>
                <w:sz w:val="20"/>
              </w:rPr>
              <w:t xml:space="preserve"> </w:t>
            </w:r>
            <w:r>
              <w:rPr>
                <w:sz w:val="20"/>
              </w:rPr>
              <w:t>взаимопомощи детей в различных видах деятельности;</w:t>
            </w:r>
          </w:p>
          <w:p w:rsidR="00EA58FE" w:rsidRDefault="004245CD">
            <w:pPr>
              <w:pStyle w:val="TableParagraph"/>
              <w:numPr>
                <w:ilvl w:val="0"/>
                <w:numId w:val="330"/>
              </w:numPr>
              <w:tabs>
                <w:tab w:val="left" w:pos="528"/>
              </w:tabs>
              <w:spacing w:before="1" w:line="237" w:lineRule="auto"/>
              <w:ind w:right="101" w:firstLine="144"/>
              <w:jc w:val="both"/>
              <w:rPr>
                <w:sz w:val="20"/>
              </w:rPr>
            </w:pPr>
            <w:r>
              <w:rPr>
                <w:sz w:val="20"/>
              </w:rPr>
              <w:t>подчеркивает ценность каждого ребенка и его вклада в общее дело;</w:t>
            </w:r>
          </w:p>
          <w:p w:rsidR="00EA58FE" w:rsidRDefault="004245CD">
            <w:pPr>
              <w:pStyle w:val="TableParagraph"/>
              <w:numPr>
                <w:ilvl w:val="0"/>
                <w:numId w:val="330"/>
              </w:numPr>
              <w:tabs>
                <w:tab w:val="left" w:pos="528"/>
              </w:tabs>
              <w:spacing w:before="1"/>
              <w:ind w:right="101" w:firstLine="144"/>
              <w:jc w:val="both"/>
              <w:rPr>
                <w:sz w:val="20"/>
              </w:rPr>
            </w:pPr>
            <w:r>
              <w:rPr>
                <w:sz w:val="20"/>
              </w:rPr>
              <w:t xml:space="preserve">способствует тому, чтобы дети в течение дня в различных видах деятельности выбирали партнеров по </w:t>
            </w:r>
            <w:r>
              <w:rPr>
                <w:spacing w:val="-2"/>
                <w:sz w:val="20"/>
              </w:rPr>
              <w:t>интересам;</w:t>
            </w:r>
          </w:p>
          <w:p w:rsidR="00EA58FE" w:rsidRDefault="004245CD">
            <w:pPr>
              <w:pStyle w:val="TableParagraph"/>
              <w:numPr>
                <w:ilvl w:val="0"/>
                <w:numId w:val="330"/>
              </w:numPr>
              <w:tabs>
                <w:tab w:val="left" w:pos="528"/>
              </w:tabs>
              <w:ind w:right="99" w:firstLine="144"/>
              <w:jc w:val="both"/>
              <w:rPr>
                <w:sz w:val="20"/>
              </w:rPr>
            </w:pPr>
            <w:r>
              <w:rPr>
                <w:sz w:val="20"/>
              </w:rPr>
              <w:t>помогает устанавливать детям темп совместных действий.</w:t>
            </w:r>
          </w:p>
        </w:tc>
      </w:tr>
      <w:tr w:rsidR="00EA58FE">
        <w:trPr>
          <w:trHeight w:val="2530"/>
        </w:trPr>
        <w:tc>
          <w:tcPr>
            <w:tcW w:w="3884" w:type="dxa"/>
          </w:tcPr>
          <w:p w:rsidR="00EA58FE" w:rsidRDefault="004245CD">
            <w:pPr>
              <w:pStyle w:val="TableParagraph"/>
              <w:ind w:right="99"/>
              <w:jc w:val="both"/>
              <w:rPr>
                <w:sz w:val="20"/>
              </w:rPr>
            </w:pPr>
            <w:r>
              <w:rPr>
                <w:sz w:val="20"/>
              </w:rPr>
              <w:t xml:space="preserve">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w:t>
            </w:r>
            <w:r>
              <w:rPr>
                <w:spacing w:val="-2"/>
                <w:sz w:val="20"/>
              </w:rPr>
              <w:t>прочее).</w:t>
            </w:r>
          </w:p>
        </w:tc>
        <w:tc>
          <w:tcPr>
            <w:tcW w:w="3517" w:type="dxa"/>
          </w:tcPr>
          <w:p w:rsidR="00EA58FE" w:rsidRDefault="004245CD">
            <w:pPr>
              <w:pStyle w:val="TableParagraph"/>
              <w:tabs>
                <w:tab w:val="left" w:pos="1630"/>
                <w:tab w:val="left" w:pos="1834"/>
                <w:tab w:val="left" w:pos="3297"/>
              </w:tabs>
              <w:ind w:right="97"/>
              <w:jc w:val="both"/>
              <w:rPr>
                <w:sz w:val="20"/>
              </w:rPr>
            </w:pPr>
            <w:r>
              <w:rPr>
                <w:sz w:val="20"/>
              </w:rPr>
              <w:t>Способствует освоению детьми вербальных</w:t>
            </w:r>
            <w:r>
              <w:rPr>
                <w:spacing w:val="-2"/>
                <w:sz w:val="20"/>
              </w:rPr>
              <w:t xml:space="preserve"> </w:t>
            </w:r>
            <w:r>
              <w:rPr>
                <w:sz w:val="20"/>
              </w:rPr>
              <w:t>и</w:t>
            </w:r>
            <w:r>
              <w:rPr>
                <w:spacing w:val="-4"/>
                <w:sz w:val="20"/>
              </w:rPr>
              <w:t xml:space="preserve"> </w:t>
            </w:r>
            <w:r>
              <w:rPr>
                <w:sz w:val="20"/>
              </w:rPr>
              <w:t>невербальных</w:t>
            </w:r>
            <w:r>
              <w:rPr>
                <w:spacing w:val="-2"/>
                <w:sz w:val="20"/>
              </w:rPr>
              <w:t xml:space="preserve"> </w:t>
            </w:r>
            <w:r>
              <w:rPr>
                <w:sz w:val="20"/>
              </w:rPr>
              <w:t>средств</w:t>
            </w:r>
            <w:r>
              <w:rPr>
                <w:spacing w:val="-4"/>
                <w:sz w:val="20"/>
              </w:rPr>
              <w:t xml:space="preserve"> </w:t>
            </w:r>
            <w:r>
              <w:rPr>
                <w:sz w:val="20"/>
              </w:rPr>
              <w:t xml:space="preserve">и способов обращения к сверстникам, </w:t>
            </w:r>
            <w:r>
              <w:rPr>
                <w:spacing w:val="-2"/>
                <w:sz w:val="20"/>
              </w:rPr>
              <w:t>привлечения</w:t>
            </w:r>
            <w:r>
              <w:rPr>
                <w:sz w:val="20"/>
              </w:rPr>
              <w:tab/>
            </w:r>
            <w:r>
              <w:rPr>
                <w:sz w:val="20"/>
              </w:rPr>
              <w:tab/>
            </w:r>
            <w:r>
              <w:rPr>
                <w:spacing w:val="-2"/>
                <w:sz w:val="20"/>
              </w:rPr>
              <w:t>внимания</w:t>
            </w:r>
            <w:r>
              <w:rPr>
                <w:sz w:val="20"/>
              </w:rPr>
              <w:tab/>
            </w:r>
            <w:r>
              <w:rPr>
                <w:spacing w:val="-10"/>
                <w:sz w:val="20"/>
              </w:rPr>
              <w:t>и</w:t>
            </w:r>
            <w:r>
              <w:rPr>
                <w:sz w:val="20"/>
              </w:rPr>
              <w:t xml:space="preserve"> демонстрации своего расположения. </w:t>
            </w:r>
            <w:r>
              <w:rPr>
                <w:spacing w:val="-2"/>
                <w:sz w:val="20"/>
              </w:rPr>
              <w:t>Поощряет</w:t>
            </w:r>
            <w:r>
              <w:rPr>
                <w:sz w:val="20"/>
              </w:rPr>
              <w:tab/>
            </w:r>
            <w:r>
              <w:rPr>
                <w:spacing w:val="-2"/>
                <w:w w:val="95"/>
                <w:sz w:val="20"/>
              </w:rPr>
              <w:t>инициативу</w:t>
            </w:r>
            <w:r>
              <w:rPr>
                <w:sz w:val="20"/>
              </w:rPr>
              <w:tab/>
            </w:r>
            <w:r>
              <w:rPr>
                <w:spacing w:val="-13"/>
                <w:sz w:val="20"/>
              </w:rPr>
              <w:t xml:space="preserve"> </w:t>
            </w:r>
            <w:r>
              <w:rPr>
                <w:spacing w:val="-26"/>
                <w:w w:val="85"/>
                <w:sz w:val="20"/>
              </w:rPr>
              <w:t>и</w:t>
            </w:r>
            <w:r>
              <w:rPr>
                <w:w w:val="85"/>
                <w:sz w:val="20"/>
              </w:rPr>
              <w:t xml:space="preserve"> </w:t>
            </w:r>
            <w:r>
              <w:rPr>
                <w:sz w:val="20"/>
              </w:rPr>
              <w:t>самостоятельный выбор детьми занятий и партнеров, обогащает умение</w:t>
            </w:r>
            <w:r>
              <w:rPr>
                <w:spacing w:val="-13"/>
                <w:sz w:val="20"/>
              </w:rPr>
              <w:t xml:space="preserve"> </w:t>
            </w:r>
            <w:r>
              <w:rPr>
                <w:sz w:val="20"/>
              </w:rPr>
              <w:t>договариваться,</w:t>
            </w:r>
            <w:r>
              <w:rPr>
                <w:spacing w:val="-12"/>
                <w:sz w:val="20"/>
              </w:rPr>
              <w:t xml:space="preserve"> </w:t>
            </w:r>
            <w:r>
              <w:rPr>
                <w:sz w:val="20"/>
              </w:rPr>
              <w:t>поддерживает совместные</w:t>
            </w:r>
            <w:r>
              <w:rPr>
                <w:spacing w:val="45"/>
                <w:sz w:val="20"/>
              </w:rPr>
              <w:t xml:space="preserve"> </w:t>
            </w:r>
            <w:r>
              <w:rPr>
                <w:sz w:val="20"/>
              </w:rPr>
              <w:t>дела</w:t>
            </w:r>
            <w:r>
              <w:rPr>
                <w:spacing w:val="45"/>
                <w:sz w:val="20"/>
              </w:rPr>
              <w:t xml:space="preserve"> </w:t>
            </w:r>
            <w:r>
              <w:rPr>
                <w:sz w:val="20"/>
              </w:rPr>
              <w:t>детей</w:t>
            </w:r>
            <w:r>
              <w:rPr>
                <w:spacing w:val="43"/>
                <w:sz w:val="20"/>
              </w:rPr>
              <w:t xml:space="preserve"> </w:t>
            </w:r>
            <w:r>
              <w:rPr>
                <w:sz w:val="20"/>
              </w:rPr>
              <w:t>в</w:t>
            </w:r>
            <w:r>
              <w:rPr>
                <w:spacing w:val="46"/>
                <w:sz w:val="20"/>
              </w:rPr>
              <w:t xml:space="preserve"> </w:t>
            </w:r>
            <w:r>
              <w:rPr>
                <w:spacing w:val="-2"/>
                <w:sz w:val="20"/>
              </w:rPr>
              <w:t>небольших</w:t>
            </w:r>
          </w:p>
          <w:p w:rsidR="00EA58FE" w:rsidRDefault="004245CD">
            <w:pPr>
              <w:pStyle w:val="TableParagraph"/>
              <w:spacing w:line="210" w:lineRule="exact"/>
              <w:jc w:val="both"/>
              <w:rPr>
                <w:sz w:val="20"/>
              </w:rPr>
            </w:pPr>
            <w:r>
              <w:rPr>
                <w:sz w:val="20"/>
              </w:rPr>
              <w:t>группах</w:t>
            </w:r>
            <w:r>
              <w:rPr>
                <w:spacing w:val="-3"/>
                <w:sz w:val="20"/>
              </w:rPr>
              <w:t xml:space="preserve"> </w:t>
            </w:r>
            <w:r>
              <w:rPr>
                <w:sz w:val="20"/>
              </w:rPr>
              <w:t>(3 –</w:t>
            </w:r>
            <w:r>
              <w:rPr>
                <w:spacing w:val="-2"/>
                <w:sz w:val="20"/>
              </w:rPr>
              <w:t xml:space="preserve"> </w:t>
            </w:r>
            <w:r>
              <w:rPr>
                <w:sz w:val="20"/>
              </w:rPr>
              <w:t>4</w:t>
            </w:r>
            <w:r>
              <w:rPr>
                <w:spacing w:val="-4"/>
                <w:sz w:val="20"/>
              </w:rPr>
              <w:t xml:space="preserve"> </w:t>
            </w:r>
            <w:r>
              <w:rPr>
                <w:spacing w:val="-2"/>
                <w:sz w:val="20"/>
              </w:rPr>
              <w:t>чел.)</w:t>
            </w:r>
          </w:p>
        </w:tc>
        <w:tc>
          <w:tcPr>
            <w:tcW w:w="3930" w:type="dxa"/>
          </w:tcPr>
          <w:p w:rsidR="00EA58FE" w:rsidRDefault="004245CD">
            <w:pPr>
              <w:pStyle w:val="TableParagraph"/>
              <w:tabs>
                <w:tab w:val="left" w:pos="1596"/>
                <w:tab w:val="left" w:pos="2241"/>
                <w:tab w:val="left" w:pos="3711"/>
              </w:tabs>
              <w:ind w:left="109" w:right="99"/>
              <w:jc w:val="both"/>
              <w:rPr>
                <w:sz w:val="20"/>
              </w:rPr>
            </w:pPr>
            <w:r>
              <w:rPr>
                <w:sz w:val="20"/>
              </w:rPr>
              <w:t xml:space="preserve">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w:t>
            </w:r>
            <w:r>
              <w:rPr>
                <w:spacing w:val="-2"/>
                <w:sz w:val="20"/>
              </w:rPr>
              <w:t>отношение</w:t>
            </w:r>
            <w:r>
              <w:rPr>
                <w:sz w:val="20"/>
              </w:rPr>
              <w:tab/>
            </w:r>
            <w:r>
              <w:rPr>
                <w:spacing w:val="-10"/>
                <w:sz w:val="20"/>
              </w:rPr>
              <w:t>к</w:t>
            </w:r>
            <w:r>
              <w:rPr>
                <w:sz w:val="20"/>
              </w:rPr>
              <w:tab/>
            </w:r>
            <w:r>
              <w:rPr>
                <w:spacing w:val="-2"/>
                <w:sz w:val="20"/>
              </w:rPr>
              <w:t>результату</w:t>
            </w:r>
            <w:r>
              <w:rPr>
                <w:sz w:val="20"/>
              </w:rPr>
              <w:tab/>
            </w:r>
            <w:r>
              <w:rPr>
                <w:spacing w:val="-10"/>
                <w:sz w:val="20"/>
              </w:rPr>
              <w:t>и</w:t>
            </w:r>
            <w:r>
              <w:rPr>
                <w:spacing w:val="-2"/>
                <w:sz w:val="20"/>
              </w:rPr>
              <w:t xml:space="preserve"> взаимоотношениям</w:t>
            </w:r>
          </w:p>
        </w:tc>
        <w:tc>
          <w:tcPr>
            <w:tcW w:w="3841" w:type="dxa"/>
            <w:vMerge/>
            <w:tcBorders>
              <w:top w:val="nil"/>
            </w:tcBorders>
          </w:tcPr>
          <w:p w:rsidR="00EA58FE" w:rsidRDefault="00EA58FE">
            <w:pPr>
              <w:rPr>
                <w:sz w:val="2"/>
                <w:szCs w:val="2"/>
              </w:rPr>
            </w:pPr>
          </w:p>
        </w:tc>
      </w:tr>
      <w:tr w:rsidR="00EA58FE">
        <w:trPr>
          <w:trHeight w:val="921"/>
        </w:trPr>
        <w:tc>
          <w:tcPr>
            <w:tcW w:w="3884" w:type="dxa"/>
          </w:tcPr>
          <w:p w:rsidR="00EA58FE" w:rsidRDefault="004245CD">
            <w:pPr>
              <w:pStyle w:val="TableParagraph"/>
              <w:ind w:right="99"/>
              <w:jc w:val="both"/>
              <w:rPr>
                <w:sz w:val="20"/>
              </w:rPr>
            </w:pPr>
            <w:r>
              <w:rPr>
                <w:sz w:val="20"/>
              </w:rPr>
              <w:t>Помогает детям обращаться друг к другу, распознавать проявление основных эмоций и реагировать на них.</w:t>
            </w:r>
          </w:p>
        </w:tc>
        <w:tc>
          <w:tcPr>
            <w:tcW w:w="3517" w:type="dxa"/>
          </w:tcPr>
          <w:p w:rsidR="00EA58FE" w:rsidRDefault="004245CD">
            <w:pPr>
              <w:pStyle w:val="TableParagraph"/>
              <w:tabs>
                <w:tab w:val="left" w:pos="983"/>
                <w:tab w:val="left" w:pos="1563"/>
                <w:tab w:val="left" w:pos="1623"/>
                <w:tab w:val="left" w:pos="2251"/>
                <w:tab w:val="left" w:pos="2563"/>
                <w:tab w:val="left" w:pos="2625"/>
              </w:tabs>
              <w:ind w:right="99"/>
              <w:rPr>
                <w:sz w:val="20"/>
              </w:rPr>
            </w:pPr>
            <w:r>
              <w:rPr>
                <w:spacing w:val="-2"/>
                <w:sz w:val="20"/>
              </w:rPr>
              <w:t>Поддерживает</w:t>
            </w:r>
            <w:r>
              <w:rPr>
                <w:sz w:val="20"/>
              </w:rPr>
              <w:tab/>
            </w:r>
            <w:r>
              <w:rPr>
                <w:spacing w:val="-4"/>
                <w:sz w:val="20"/>
              </w:rPr>
              <w:t>детей</w:t>
            </w:r>
            <w:r>
              <w:rPr>
                <w:sz w:val="20"/>
              </w:rPr>
              <w:tab/>
            </w:r>
            <w:r>
              <w:rPr>
                <w:spacing w:val="-10"/>
                <w:sz w:val="20"/>
              </w:rPr>
              <w:t>в</w:t>
            </w:r>
            <w:r>
              <w:rPr>
                <w:sz w:val="20"/>
              </w:rPr>
              <w:tab/>
            </w:r>
            <w:r>
              <w:rPr>
                <w:spacing w:val="-2"/>
                <w:sz w:val="20"/>
              </w:rPr>
              <w:t>ситуации, когда</w:t>
            </w:r>
            <w:r>
              <w:rPr>
                <w:sz w:val="20"/>
              </w:rPr>
              <w:tab/>
            </w:r>
            <w:r>
              <w:rPr>
                <w:spacing w:val="-5"/>
                <w:sz w:val="20"/>
              </w:rPr>
              <w:t>им</w:t>
            </w:r>
            <w:r>
              <w:rPr>
                <w:sz w:val="20"/>
              </w:rPr>
              <w:tab/>
            </w:r>
            <w:r>
              <w:rPr>
                <w:sz w:val="20"/>
              </w:rPr>
              <w:tab/>
            </w:r>
            <w:r>
              <w:rPr>
                <w:spacing w:val="-2"/>
                <w:sz w:val="20"/>
              </w:rPr>
              <w:t>трудно</w:t>
            </w:r>
            <w:r>
              <w:rPr>
                <w:sz w:val="20"/>
              </w:rPr>
              <w:tab/>
            </w:r>
            <w:r>
              <w:rPr>
                <w:sz w:val="20"/>
              </w:rPr>
              <w:tab/>
            </w:r>
            <w:r>
              <w:rPr>
                <w:sz w:val="20"/>
              </w:rPr>
              <w:tab/>
            </w:r>
            <w:r>
              <w:rPr>
                <w:spacing w:val="-2"/>
                <w:sz w:val="20"/>
              </w:rPr>
              <w:t>выразить</w:t>
            </w:r>
          </w:p>
          <w:p w:rsidR="00EA58FE" w:rsidRDefault="004245CD">
            <w:pPr>
              <w:pStyle w:val="TableParagraph"/>
              <w:tabs>
                <w:tab w:val="left" w:pos="1431"/>
                <w:tab w:val="left" w:pos="2747"/>
                <w:tab w:val="left" w:pos="3092"/>
              </w:tabs>
              <w:spacing w:line="228" w:lineRule="exact"/>
              <w:ind w:right="99"/>
              <w:rPr>
                <w:sz w:val="20"/>
              </w:rPr>
            </w:pPr>
            <w:r>
              <w:rPr>
                <w:spacing w:val="-2"/>
                <w:sz w:val="20"/>
              </w:rPr>
              <w:t>собственные</w:t>
            </w:r>
            <w:r>
              <w:rPr>
                <w:sz w:val="20"/>
              </w:rPr>
              <w:tab/>
            </w:r>
            <w:r>
              <w:rPr>
                <w:spacing w:val="-2"/>
                <w:sz w:val="20"/>
              </w:rPr>
              <w:t>потребности</w:t>
            </w:r>
            <w:r>
              <w:rPr>
                <w:sz w:val="20"/>
              </w:rPr>
              <w:tab/>
            </w:r>
            <w:r>
              <w:rPr>
                <w:spacing w:val="-10"/>
                <w:sz w:val="20"/>
              </w:rPr>
              <w:t>и</w:t>
            </w:r>
            <w:r>
              <w:rPr>
                <w:sz w:val="20"/>
              </w:rPr>
              <w:tab/>
            </w:r>
            <w:r>
              <w:rPr>
                <w:spacing w:val="-4"/>
                <w:sz w:val="20"/>
              </w:rPr>
              <w:t xml:space="preserve">при </w:t>
            </w:r>
            <w:r>
              <w:rPr>
                <w:sz w:val="20"/>
              </w:rPr>
              <w:t>урегулировании</w:t>
            </w:r>
            <w:r>
              <w:rPr>
                <w:spacing w:val="27"/>
                <w:sz w:val="20"/>
              </w:rPr>
              <w:t xml:space="preserve">  </w:t>
            </w:r>
            <w:r>
              <w:rPr>
                <w:sz w:val="20"/>
              </w:rPr>
              <w:t>конфликтов</w:t>
            </w:r>
            <w:r>
              <w:rPr>
                <w:spacing w:val="30"/>
                <w:sz w:val="20"/>
              </w:rPr>
              <w:t xml:space="preserve">  </w:t>
            </w:r>
            <w:r>
              <w:rPr>
                <w:spacing w:val="-4"/>
                <w:sz w:val="20"/>
              </w:rPr>
              <w:t>между</w:t>
            </w:r>
          </w:p>
        </w:tc>
        <w:tc>
          <w:tcPr>
            <w:tcW w:w="3930" w:type="dxa"/>
          </w:tcPr>
          <w:p w:rsidR="00EA58FE" w:rsidRDefault="004245CD">
            <w:pPr>
              <w:pStyle w:val="TableParagraph"/>
              <w:tabs>
                <w:tab w:val="left" w:pos="1824"/>
                <w:tab w:val="left" w:pos="2731"/>
                <w:tab w:val="left" w:pos="3712"/>
              </w:tabs>
              <w:ind w:left="109" w:right="98"/>
              <w:rPr>
                <w:sz w:val="20"/>
              </w:rPr>
            </w:pPr>
            <w:r>
              <w:rPr>
                <w:spacing w:val="-2"/>
                <w:sz w:val="20"/>
              </w:rPr>
              <w:t>Поддерживает</w:t>
            </w:r>
            <w:r>
              <w:rPr>
                <w:sz w:val="20"/>
              </w:rPr>
              <w:tab/>
            </w:r>
            <w:r>
              <w:rPr>
                <w:spacing w:val="-2"/>
                <w:sz w:val="20"/>
              </w:rPr>
              <w:t>предотвращение</w:t>
            </w:r>
            <w:r>
              <w:rPr>
                <w:sz w:val="20"/>
              </w:rPr>
              <w:tab/>
            </w:r>
            <w:r>
              <w:rPr>
                <w:spacing w:val="-10"/>
                <w:sz w:val="20"/>
              </w:rPr>
              <w:t>и</w:t>
            </w:r>
            <w:r>
              <w:rPr>
                <w:spacing w:val="-2"/>
                <w:sz w:val="20"/>
              </w:rPr>
              <w:t xml:space="preserve"> самостоятельное</w:t>
            </w:r>
            <w:r>
              <w:rPr>
                <w:sz w:val="20"/>
              </w:rPr>
              <w:tab/>
            </w:r>
            <w:r>
              <w:rPr>
                <w:sz w:val="20"/>
              </w:rPr>
              <w:tab/>
            </w:r>
            <w:r>
              <w:rPr>
                <w:spacing w:val="-2"/>
                <w:sz w:val="20"/>
              </w:rPr>
              <w:t>преодоление</w:t>
            </w:r>
          </w:p>
          <w:p w:rsidR="00EA58FE" w:rsidRDefault="004245CD">
            <w:pPr>
              <w:pStyle w:val="TableParagraph"/>
              <w:tabs>
                <w:tab w:val="left" w:pos="1483"/>
                <w:tab w:val="left" w:pos="2538"/>
                <w:tab w:val="left" w:pos="3435"/>
              </w:tabs>
              <w:spacing w:line="228" w:lineRule="exact"/>
              <w:ind w:left="109" w:right="98"/>
              <w:rPr>
                <w:sz w:val="20"/>
              </w:rPr>
            </w:pPr>
            <w:r>
              <w:rPr>
                <w:spacing w:val="-2"/>
                <w:sz w:val="20"/>
              </w:rPr>
              <w:t>конфликтных</w:t>
            </w:r>
            <w:r>
              <w:rPr>
                <w:sz w:val="20"/>
              </w:rPr>
              <w:tab/>
            </w:r>
            <w:r>
              <w:rPr>
                <w:spacing w:val="-2"/>
                <w:sz w:val="20"/>
              </w:rPr>
              <w:t>ситуаций,</w:t>
            </w:r>
            <w:r>
              <w:rPr>
                <w:sz w:val="20"/>
              </w:rPr>
              <w:tab/>
            </w:r>
            <w:r>
              <w:rPr>
                <w:spacing w:val="-2"/>
                <w:sz w:val="20"/>
              </w:rPr>
              <w:t>уступки</w:t>
            </w:r>
            <w:r>
              <w:rPr>
                <w:sz w:val="20"/>
              </w:rPr>
              <w:tab/>
            </w:r>
            <w:r>
              <w:rPr>
                <w:spacing w:val="-4"/>
                <w:sz w:val="20"/>
              </w:rPr>
              <w:t xml:space="preserve">друг </w:t>
            </w:r>
            <w:r>
              <w:rPr>
                <w:sz w:val="20"/>
              </w:rPr>
              <w:t>другу, уточнения причин несогласия.</w:t>
            </w:r>
          </w:p>
        </w:tc>
        <w:tc>
          <w:tcPr>
            <w:tcW w:w="3841" w:type="dxa"/>
          </w:tcPr>
          <w:p w:rsidR="00EA58FE" w:rsidRDefault="00EA58FE">
            <w:pPr>
              <w:pStyle w:val="TableParagraph"/>
              <w:ind w:left="0"/>
              <w:rPr>
                <w:sz w:val="18"/>
              </w:rPr>
            </w:pPr>
          </w:p>
        </w:tc>
      </w:tr>
    </w:tbl>
    <w:p w:rsidR="00EA58FE" w:rsidRDefault="00EA58FE">
      <w:pPr>
        <w:pStyle w:val="TableParagraph"/>
        <w:rPr>
          <w:sz w:val="18"/>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3517"/>
        <w:gridCol w:w="3930"/>
        <w:gridCol w:w="3841"/>
      </w:tblGrid>
      <w:tr w:rsidR="00EA58FE">
        <w:trPr>
          <w:trHeight w:val="458"/>
        </w:trPr>
        <w:tc>
          <w:tcPr>
            <w:tcW w:w="3884" w:type="dxa"/>
          </w:tcPr>
          <w:p w:rsidR="00EA58FE" w:rsidRDefault="00EA58FE">
            <w:pPr>
              <w:pStyle w:val="TableParagraph"/>
              <w:ind w:left="0"/>
              <w:rPr>
                <w:sz w:val="18"/>
              </w:rPr>
            </w:pPr>
          </w:p>
        </w:tc>
        <w:tc>
          <w:tcPr>
            <w:tcW w:w="3517" w:type="dxa"/>
          </w:tcPr>
          <w:p w:rsidR="00EA58FE" w:rsidRDefault="004245CD">
            <w:pPr>
              <w:pStyle w:val="TableParagraph"/>
              <w:tabs>
                <w:tab w:val="left" w:pos="2122"/>
              </w:tabs>
              <w:spacing w:line="228" w:lineRule="exact"/>
              <w:ind w:right="102"/>
              <w:rPr>
                <w:sz w:val="20"/>
              </w:rPr>
            </w:pPr>
            <w:r>
              <w:rPr>
                <w:spacing w:val="-2"/>
                <w:sz w:val="20"/>
              </w:rPr>
              <w:t>сверстниками,</w:t>
            </w:r>
            <w:r>
              <w:rPr>
                <w:sz w:val="20"/>
              </w:rPr>
              <w:tab/>
            </w:r>
            <w:r>
              <w:rPr>
                <w:spacing w:val="-2"/>
                <w:sz w:val="20"/>
              </w:rPr>
              <w:t xml:space="preserve">демонстрирует </w:t>
            </w:r>
            <w:r>
              <w:rPr>
                <w:sz w:val="20"/>
              </w:rPr>
              <w:t>культурные формы общения.</w:t>
            </w:r>
          </w:p>
        </w:tc>
        <w:tc>
          <w:tcPr>
            <w:tcW w:w="3930" w:type="dxa"/>
          </w:tcPr>
          <w:p w:rsidR="00EA58FE" w:rsidRDefault="00EA58FE">
            <w:pPr>
              <w:pStyle w:val="TableParagraph"/>
              <w:ind w:left="0"/>
              <w:rPr>
                <w:sz w:val="18"/>
              </w:rPr>
            </w:pPr>
          </w:p>
        </w:tc>
        <w:tc>
          <w:tcPr>
            <w:tcW w:w="3841" w:type="dxa"/>
          </w:tcPr>
          <w:p w:rsidR="00EA58FE" w:rsidRDefault="00EA58FE">
            <w:pPr>
              <w:pStyle w:val="TableParagraph"/>
              <w:ind w:left="0"/>
              <w:rPr>
                <w:sz w:val="18"/>
              </w:rPr>
            </w:pPr>
          </w:p>
        </w:tc>
      </w:tr>
      <w:tr w:rsidR="00EA58FE">
        <w:trPr>
          <w:trHeight w:val="1151"/>
        </w:trPr>
        <w:tc>
          <w:tcPr>
            <w:tcW w:w="3884" w:type="dxa"/>
          </w:tcPr>
          <w:p w:rsidR="00EA58FE" w:rsidRDefault="004245CD">
            <w:pPr>
              <w:pStyle w:val="TableParagraph"/>
              <w:spacing w:line="230" w:lineRule="atLeast"/>
              <w:ind w:right="101"/>
              <w:jc w:val="both"/>
              <w:rPr>
                <w:sz w:val="20"/>
              </w:rPr>
            </w:pPr>
            <w:r>
              <w:rPr>
                <w:sz w:val="20"/>
              </w:rPr>
              <w:t>В совместных игровых и бытовых действиях педагог демонстрирует готовность действовать согласованно, создает</w:t>
            </w:r>
            <w:r>
              <w:rPr>
                <w:spacing w:val="-6"/>
                <w:sz w:val="20"/>
              </w:rPr>
              <w:t xml:space="preserve"> </w:t>
            </w:r>
            <w:r>
              <w:rPr>
                <w:sz w:val="20"/>
              </w:rPr>
              <w:t>условия</w:t>
            </w:r>
            <w:r>
              <w:rPr>
                <w:spacing w:val="-6"/>
                <w:sz w:val="20"/>
              </w:rPr>
              <w:t xml:space="preserve"> </w:t>
            </w:r>
            <w:r>
              <w:rPr>
                <w:sz w:val="20"/>
              </w:rPr>
              <w:t>для</w:t>
            </w:r>
            <w:r>
              <w:rPr>
                <w:spacing w:val="-6"/>
                <w:sz w:val="20"/>
              </w:rPr>
              <w:t xml:space="preserve"> </w:t>
            </w:r>
            <w:r>
              <w:rPr>
                <w:sz w:val="20"/>
              </w:rPr>
              <w:t>возникновения</w:t>
            </w:r>
            <w:r>
              <w:rPr>
                <w:spacing w:val="-6"/>
                <w:sz w:val="20"/>
              </w:rPr>
              <w:t xml:space="preserve"> </w:t>
            </w:r>
            <w:r>
              <w:rPr>
                <w:sz w:val="20"/>
              </w:rPr>
              <w:t>между детьми договоренности.</w:t>
            </w:r>
          </w:p>
        </w:tc>
        <w:tc>
          <w:tcPr>
            <w:tcW w:w="3517" w:type="dxa"/>
          </w:tcPr>
          <w:p w:rsidR="00EA58FE" w:rsidRDefault="004245CD">
            <w:pPr>
              <w:pStyle w:val="TableParagraph"/>
              <w:ind w:right="100"/>
              <w:jc w:val="both"/>
              <w:rPr>
                <w:sz w:val="20"/>
              </w:rPr>
            </w:pPr>
            <w:r>
              <w:rPr>
                <w:sz w:val="20"/>
              </w:rPr>
              <w:t>Обеспечивает развитие личностного отношения ребенка к соблюдению</w:t>
            </w:r>
            <w:r>
              <w:rPr>
                <w:spacing w:val="40"/>
                <w:sz w:val="20"/>
              </w:rPr>
              <w:t xml:space="preserve"> </w:t>
            </w:r>
            <w:r>
              <w:rPr>
                <w:sz w:val="20"/>
              </w:rPr>
              <w:t>или нарушению моральных норм при взаимодействии со сверстником.</w:t>
            </w:r>
          </w:p>
        </w:tc>
        <w:tc>
          <w:tcPr>
            <w:tcW w:w="7771" w:type="dxa"/>
            <w:gridSpan w:val="2"/>
          </w:tcPr>
          <w:p w:rsidR="00EA58FE" w:rsidRDefault="004245CD">
            <w:pPr>
              <w:pStyle w:val="TableParagraph"/>
              <w:ind w:left="109"/>
              <w:rPr>
                <w:sz w:val="20"/>
              </w:rPr>
            </w:pPr>
            <w:r>
              <w:rPr>
                <w:sz w:val="20"/>
              </w:rPr>
              <w:t>Обогащает</w:t>
            </w:r>
            <w:r>
              <w:rPr>
                <w:spacing w:val="80"/>
                <w:sz w:val="20"/>
              </w:rPr>
              <w:t xml:space="preserve"> </w:t>
            </w:r>
            <w:r>
              <w:rPr>
                <w:sz w:val="20"/>
              </w:rPr>
              <w:t>опыт</w:t>
            </w:r>
            <w:r>
              <w:rPr>
                <w:spacing w:val="80"/>
                <w:sz w:val="20"/>
              </w:rPr>
              <w:t xml:space="preserve"> </w:t>
            </w:r>
            <w:r>
              <w:rPr>
                <w:sz w:val="20"/>
              </w:rPr>
              <w:t>освоения</w:t>
            </w:r>
            <w:r>
              <w:rPr>
                <w:spacing w:val="80"/>
                <w:sz w:val="20"/>
              </w:rPr>
              <w:t xml:space="preserve"> </w:t>
            </w:r>
            <w:r>
              <w:rPr>
                <w:sz w:val="20"/>
              </w:rPr>
              <w:t>детьми</w:t>
            </w:r>
            <w:r>
              <w:rPr>
                <w:spacing w:val="80"/>
                <w:sz w:val="20"/>
              </w:rPr>
              <w:t xml:space="preserve"> </w:t>
            </w:r>
            <w:r>
              <w:rPr>
                <w:sz w:val="20"/>
              </w:rPr>
              <w:t>групповых</w:t>
            </w:r>
            <w:r>
              <w:rPr>
                <w:spacing w:val="80"/>
                <w:sz w:val="20"/>
              </w:rPr>
              <w:t xml:space="preserve"> </w:t>
            </w:r>
            <w:r>
              <w:rPr>
                <w:sz w:val="20"/>
              </w:rPr>
              <w:t>форм</w:t>
            </w:r>
            <w:r>
              <w:rPr>
                <w:spacing w:val="80"/>
                <w:sz w:val="20"/>
              </w:rPr>
              <w:t xml:space="preserve"> </w:t>
            </w:r>
            <w:r>
              <w:rPr>
                <w:sz w:val="20"/>
              </w:rPr>
              <w:t>совместной</w:t>
            </w:r>
            <w:r>
              <w:rPr>
                <w:spacing w:val="80"/>
                <w:sz w:val="20"/>
              </w:rPr>
              <w:t xml:space="preserve"> </w:t>
            </w:r>
            <w:r>
              <w:rPr>
                <w:sz w:val="20"/>
              </w:rPr>
              <w:t>деятельности</w:t>
            </w:r>
            <w:r>
              <w:rPr>
                <w:spacing w:val="80"/>
                <w:sz w:val="20"/>
              </w:rPr>
              <w:t xml:space="preserve"> </w:t>
            </w:r>
            <w:r>
              <w:rPr>
                <w:sz w:val="20"/>
              </w:rPr>
              <w:t xml:space="preserve">со </w:t>
            </w:r>
            <w:r>
              <w:rPr>
                <w:spacing w:val="-2"/>
                <w:sz w:val="20"/>
              </w:rPr>
              <w:t>сверстниками.</w:t>
            </w:r>
          </w:p>
        </w:tc>
      </w:tr>
      <w:tr w:rsidR="00EA58FE">
        <w:trPr>
          <w:trHeight w:val="230"/>
        </w:trPr>
        <w:tc>
          <w:tcPr>
            <w:tcW w:w="15172" w:type="dxa"/>
            <w:gridSpan w:val="4"/>
          </w:tcPr>
          <w:p w:rsidR="00EA58FE" w:rsidRDefault="004245CD">
            <w:pPr>
              <w:pStyle w:val="TableParagraph"/>
              <w:spacing w:line="210" w:lineRule="exact"/>
              <w:rPr>
                <w:sz w:val="20"/>
              </w:rPr>
            </w:pPr>
            <w:r>
              <w:rPr>
                <w:sz w:val="20"/>
              </w:rPr>
              <w:t>Создает</w:t>
            </w:r>
            <w:r>
              <w:rPr>
                <w:spacing w:val="-8"/>
                <w:sz w:val="20"/>
              </w:rPr>
              <w:t xml:space="preserve"> </w:t>
            </w:r>
            <w:r>
              <w:rPr>
                <w:sz w:val="20"/>
              </w:rPr>
              <w:t>условия</w:t>
            </w:r>
            <w:r>
              <w:rPr>
                <w:spacing w:val="-8"/>
                <w:sz w:val="20"/>
              </w:rPr>
              <w:t xml:space="preserve"> </w:t>
            </w:r>
            <w:r>
              <w:rPr>
                <w:sz w:val="20"/>
              </w:rPr>
              <w:t>для</w:t>
            </w:r>
            <w:r>
              <w:rPr>
                <w:spacing w:val="-8"/>
                <w:sz w:val="20"/>
              </w:rPr>
              <w:t xml:space="preserve"> </w:t>
            </w:r>
            <w:r>
              <w:rPr>
                <w:sz w:val="20"/>
              </w:rPr>
              <w:t>развития</w:t>
            </w:r>
            <w:r>
              <w:rPr>
                <w:spacing w:val="-7"/>
                <w:sz w:val="20"/>
              </w:rPr>
              <w:t xml:space="preserve"> </w:t>
            </w:r>
            <w:r>
              <w:rPr>
                <w:sz w:val="20"/>
              </w:rPr>
              <w:t>детско-взрослого</w:t>
            </w:r>
            <w:r>
              <w:rPr>
                <w:spacing w:val="-6"/>
                <w:sz w:val="20"/>
              </w:rPr>
              <w:t xml:space="preserve"> </w:t>
            </w:r>
            <w:r>
              <w:rPr>
                <w:spacing w:val="-2"/>
                <w:sz w:val="20"/>
              </w:rPr>
              <w:t>сообщества</w:t>
            </w:r>
          </w:p>
        </w:tc>
      </w:tr>
      <w:tr w:rsidR="00EA58FE">
        <w:trPr>
          <w:trHeight w:val="1380"/>
        </w:trPr>
        <w:tc>
          <w:tcPr>
            <w:tcW w:w="3884" w:type="dxa"/>
          </w:tcPr>
          <w:p w:rsidR="00EA58FE" w:rsidRDefault="004245CD">
            <w:pPr>
              <w:pStyle w:val="TableParagraph"/>
              <w:ind w:right="100"/>
              <w:jc w:val="both"/>
              <w:rPr>
                <w:sz w:val="20"/>
              </w:rPr>
            </w:pPr>
            <w:r>
              <w:rPr>
                <w:sz w:val="20"/>
              </w:rPr>
              <w:t>Знакомит детей с элементарными правилами культуры поведения, упражняет в их выполнении (здороваться, прощаться, благодарить),</w:t>
            </w:r>
          </w:p>
        </w:tc>
        <w:tc>
          <w:tcPr>
            <w:tcW w:w="3517" w:type="dxa"/>
          </w:tcPr>
          <w:p w:rsidR="00EA58FE" w:rsidRDefault="004245CD">
            <w:pPr>
              <w:pStyle w:val="TableParagraph"/>
              <w:ind w:right="98"/>
              <w:jc w:val="both"/>
              <w:rPr>
                <w:sz w:val="20"/>
              </w:rPr>
            </w:pPr>
            <w:r>
              <w:rPr>
                <w:sz w:val="20"/>
              </w:rPr>
              <w:t>Способствует освоению правил и форм проявления вежливости, уважения к старшим: напоминает и демонстрирует различные формы приветствия,</w:t>
            </w:r>
            <w:r>
              <w:rPr>
                <w:spacing w:val="28"/>
                <w:sz w:val="20"/>
              </w:rPr>
              <w:t xml:space="preserve">  </w:t>
            </w:r>
            <w:r>
              <w:rPr>
                <w:sz w:val="20"/>
              </w:rPr>
              <w:t>прощания,</w:t>
            </w:r>
            <w:r>
              <w:rPr>
                <w:spacing w:val="28"/>
                <w:sz w:val="20"/>
              </w:rPr>
              <w:t xml:space="preserve">  </w:t>
            </w:r>
            <w:r>
              <w:rPr>
                <w:spacing w:val="-2"/>
                <w:sz w:val="20"/>
              </w:rPr>
              <w:t>выражения</w:t>
            </w:r>
          </w:p>
          <w:p w:rsidR="00EA58FE" w:rsidRDefault="004245CD">
            <w:pPr>
              <w:pStyle w:val="TableParagraph"/>
              <w:spacing w:line="210" w:lineRule="exact"/>
              <w:jc w:val="both"/>
              <w:rPr>
                <w:sz w:val="20"/>
              </w:rPr>
            </w:pPr>
            <w:r>
              <w:rPr>
                <w:sz w:val="20"/>
              </w:rPr>
              <w:t>благодарности</w:t>
            </w:r>
            <w:r>
              <w:rPr>
                <w:spacing w:val="-7"/>
                <w:sz w:val="20"/>
              </w:rPr>
              <w:t xml:space="preserve"> </w:t>
            </w:r>
            <w:r>
              <w:rPr>
                <w:sz w:val="20"/>
              </w:rPr>
              <w:t>и</w:t>
            </w:r>
            <w:r>
              <w:rPr>
                <w:spacing w:val="-8"/>
                <w:sz w:val="20"/>
              </w:rPr>
              <w:t xml:space="preserve"> </w:t>
            </w:r>
            <w:r>
              <w:rPr>
                <w:spacing w:val="-2"/>
                <w:sz w:val="20"/>
              </w:rPr>
              <w:t>просьбы.</w:t>
            </w:r>
          </w:p>
        </w:tc>
        <w:tc>
          <w:tcPr>
            <w:tcW w:w="3930" w:type="dxa"/>
          </w:tcPr>
          <w:p w:rsidR="00EA58FE" w:rsidRDefault="004245CD">
            <w:pPr>
              <w:pStyle w:val="TableParagraph"/>
              <w:ind w:left="109" w:right="98"/>
              <w:jc w:val="both"/>
              <w:rPr>
                <w:sz w:val="20"/>
              </w:rPr>
            </w:pPr>
            <w:r>
              <w:rPr>
                <w:sz w:val="20"/>
              </w:rPr>
              <w:t>Обогащает словарь детей вежливыми словами (доброе утро, добрый вечер, хорошего дня, будьте здоровы, пожалуйста, извините, спасибо).</w:t>
            </w:r>
          </w:p>
        </w:tc>
        <w:tc>
          <w:tcPr>
            <w:tcW w:w="3841" w:type="dxa"/>
          </w:tcPr>
          <w:p w:rsidR="00EA58FE" w:rsidRDefault="004245CD">
            <w:pPr>
              <w:pStyle w:val="TableParagraph"/>
              <w:ind w:left="106" w:right="99"/>
              <w:jc w:val="both"/>
              <w:rPr>
                <w:sz w:val="20"/>
              </w:rPr>
            </w:pPr>
            <w:r>
              <w:rPr>
                <w:sz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EA58FE">
        <w:trPr>
          <w:trHeight w:val="918"/>
        </w:trPr>
        <w:tc>
          <w:tcPr>
            <w:tcW w:w="3884" w:type="dxa"/>
          </w:tcPr>
          <w:p w:rsidR="00EA58FE" w:rsidRDefault="004245CD">
            <w:pPr>
              <w:pStyle w:val="TableParagraph"/>
              <w:tabs>
                <w:tab w:val="left" w:pos="1995"/>
                <w:tab w:val="left" w:pos="3458"/>
              </w:tabs>
              <w:ind w:right="101"/>
              <w:jc w:val="both"/>
              <w:rPr>
                <w:sz w:val="20"/>
              </w:rPr>
            </w:pPr>
            <w:r>
              <w:rPr>
                <w:spacing w:val="-2"/>
                <w:sz w:val="20"/>
              </w:rPr>
              <w:t>Демонстрирует</w:t>
            </w:r>
            <w:r>
              <w:rPr>
                <w:sz w:val="20"/>
              </w:rPr>
              <w:tab/>
            </w:r>
            <w:r>
              <w:rPr>
                <w:spacing w:val="-2"/>
                <w:sz w:val="20"/>
              </w:rPr>
              <w:t>одобрение</w:t>
            </w:r>
            <w:r>
              <w:rPr>
                <w:sz w:val="20"/>
              </w:rPr>
              <w:tab/>
            </w:r>
            <w:r>
              <w:rPr>
                <w:spacing w:val="-4"/>
                <w:sz w:val="20"/>
              </w:rPr>
              <w:t xml:space="preserve">при </w:t>
            </w:r>
            <w:r>
              <w:rPr>
                <w:sz w:val="20"/>
              </w:rPr>
              <w:t>самостоятельном выполнении детьми правил поведения.</w:t>
            </w:r>
          </w:p>
        </w:tc>
        <w:tc>
          <w:tcPr>
            <w:tcW w:w="3517" w:type="dxa"/>
          </w:tcPr>
          <w:p w:rsidR="00EA58FE" w:rsidRDefault="004245CD">
            <w:pPr>
              <w:pStyle w:val="TableParagraph"/>
              <w:tabs>
                <w:tab w:val="left" w:pos="1253"/>
                <w:tab w:val="left" w:pos="2062"/>
                <w:tab w:val="left" w:pos="2487"/>
              </w:tabs>
              <w:ind w:right="100"/>
              <w:rPr>
                <w:sz w:val="20"/>
              </w:rPr>
            </w:pPr>
            <w:r>
              <w:rPr>
                <w:spacing w:val="-2"/>
                <w:sz w:val="20"/>
              </w:rPr>
              <w:t>Знакомит</w:t>
            </w:r>
            <w:r>
              <w:rPr>
                <w:sz w:val="20"/>
              </w:rPr>
              <w:tab/>
            </w:r>
            <w:r>
              <w:rPr>
                <w:spacing w:val="-2"/>
                <w:sz w:val="20"/>
              </w:rPr>
              <w:t>детей</w:t>
            </w:r>
            <w:r>
              <w:rPr>
                <w:sz w:val="20"/>
              </w:rPr>
              <w:tab/>
            </w:r>
            <w:r>
              <w:rPr>
                <w:spacing w:val="-10"/>
                <w:sz w:val="20"/>
              </w:rPr>
              <w:t>с</w:t>
            </w:r>
            <w:r>
              <w:rPr>
                <w:sz w:val="20"/>
              </w:rPr>
              <w:tab/>
            </w:r>
            <w:r>
              <w:rPr>
                <w:spacing w:val="-2"/>
                <w:sz w:val="20"/>
              </w:rPr>
              <w:t xml:space="preserve">правилами </w:t>
            </w:r>
            <w:r>
              <w:rPr>
                <w:sz w:val="20"/>
              </w:rPr>
              <w:t>поведения в общественных местах.</w:t>
            </w:r>
          </w:p>
        </w:tc>
        <w:tc>
          <w:tcPr>
            <w:tcW w:w="3930" w:type="dxa"/>
          </w:tcPr>
          <w:p w:rsidR="00EA58FE" w:rsidRDefault="004245CD">
            <w:pPr>
              <w:pStyle w:val="TableParagraph"/>
              <w:ind w:left="109" w:right="96"/>
              <w:jc w:val="both"/>
              <w:rPr>
                <w:sz w:val="20"/>
              </w:rPr>
            </w:pPr>
            <w:r>
              <w:rPr>
                <w:sz w:val="20"/>
              </w:rPr>
              <w:t>Расширяет представления о правилах поведения в общественных местах; об обязанностях в группе.</w:t>
            </w:r>
          </w:p>
        </w:tc>
        <w:tc>
          <w:tcPr>
            <w:tcW w:w="3841" w:type="dxa"/>
          </w:tcPr>
          <w:p w:rsidR="00EA58FE" w:rsidRDefault="004245CD">
            <w:pPr>
              <w:pStyle w:val="TableParagraph"/>
              <w:tabs>
                <w:tab w:val="left" w:pos="1709"/>
                <w:tab w:val="left" w:pos="3628"/>
              </w:tabs>
              <w:ind w:left="106" w:right="101"/>
              <w:jc w:val="both"/>
              <w:rPr>
                <w:sz w:val="20"/>
              </w:rPr>
            </w:pPr>
            <w:r>
              <w:rPr>
                <w:spacing w:val="-2"/>
                <w:sz w:val="20"/>
              </w:rPr>
              <w:t>Обогащает</w:t>
            </w:r>
            <w:r>
              <w:rPr>
                <w:sz w:val="20"/>
              </w:rPr>
              <w:tab/>
            </w:r>
            <w:r>
              <w:rPr>
                <w:spacing w:val="-2"/>
                <w:sz w:val="20"/>
              </w:rPr>
              <w:t>представления</w:t>
            </w:r>
            <w:r>
              <w:rPr>
                <w:sz w:val="20"/>
              </w:rPr>
              <w:tab/>
            </w:r>
            <w:r>
              <w:rPr>
                <w:spacing w:val="-10"/>
                <w:sz w:val="20"/>
              </w:rPr>
              <w:t>о</w:t>
            </w:r>
            <w:r>
              <w:rPr>
                <w:sz w:val="20"/>
              </w:rPr>
              <w:t xml:space="preserve"> нравственных качествах людей, их проявлении</w:t>
            </w:r>
            <w:r>
              <w:rPr>
                <w:spacing w:val="76"/>
                <w:sz w:val="20"/>
              </w:rPr>
              <w:t xml:space="preserve">    </w:t>
            </w:r>
            <w:r>
              <w:rPr>
                <w:sz w:val="20"/>
              </w:rPr>
              <w:t>в</w:t>
            </w:r>
            <w:r>
              <w:rPr>
                <w:spacing w:val="76"/>
                <w:sz w:val="20"/>
              </w:rPr>
              <w:t xml:space="preserve">    </w:t>
            </w:r>
            <w:r>
              <w:rPr>
                <w:sz w:val="20"/>
              </w:rPr>
              <w:t>поступках</w:t>
            </w:r>
            <w:r>
              <w:rPr>
                <w:spacing w:val="78"/>
                <w:sz w:val="20"/>
              </w:rPr>
              <w:t xml:space="preserve">    </w:t>
            </w:r>
            <w:r>
              <w:rPr>
                <w:spacing w:val="-10"/>
                <w:sz w:val="20"/>
              </w:rPr>
              <w:t>и</w:t>
            </w:r>
          </w:p>
          <w:p w:rsidR="00EA58FE" w:rsidRDefault="004245CD">
            <w:pPr>
              <w:pStyle w:val="TableParagraph"/>
              <w:spacing w:line="209" w:lineRule="exact"/>
              <w:ind w:left="106"/>
              <w:rPr>
                <w:sz w:val="20"/>
              </w:rPr>
            </w:pPr>
            <w:r>
              <w:rPr>
                <w:spacing w:val="-2"/>
                <w:sz w:val="20"/>
              </w:rPr>
              <w:t>взаимоотношениях.</w:t>
            </w:r>
          </w:p>
        </w:tc>
      </w:tr>
      <w:tr w:rsidR="00EA58FE">
        <w:trPr>
          <w:trHeight w:val="2071"/>
        </w:trPr>
        <w:tc>
          <w:tcPr>
            <w:tcW w:w="3884" w:type="dxa"/>
            <w:shd w:val="clear" w:color="auto" w:fill="F1F1F1"/>
          </w:tcPr>
          <w:p w:rsidR="00EA58FE" w:rsidRDefault="00EA58FE">
            <w:pPr>
              <w:pStyle w:val="TableParagraph"/>
              <w:ind w:left="0"/>
              <w:rPr>
                <w:sz w:val="18"/>
              </w:rPr>
            </w:pPr>
          </w:p>
        </w:tc>
        <w:tc>
          <w:tcPr>
            <w:tcW w:w="3517" w:type="dxa"/>
          </w:tcPr>
          <w:p w:rsidR="00EA58FE" w:rsidRDefault="004245CD">
            <w:pPr>
              <w:pStyle w:val="TableParagraph"/>
              <w:tabs>
                <w:tab w:val="left" w:pos="1715"/>
                <w:tab w:val="left" w:pos="2148"/>
                <w:tab w:val="left" w:pos="2824"/>
                <w:tab w:val="left" w:pos="3318"/>
              </w:tabs>
              <w:ind w:right="97"/>
              <w:jc w:val="both"/>
              <w:rPr>
                <w:sz w:val="20"/>
              </w:rPr>
            </w:pPr>
            <w:r>
              <w:rPr>
                <w:sz w:val="20"/>
              </w:rPr>
              <w:t xml:space="preserve">Развивает позитивное отношение к </w:t>
            </w:r>
            <w:r w:rsidR="009D6436">
              <w:rPr>
                <w:sz w:val="20"/>
              </w:rPr>
              <w:t>МБДОУ</w:t>
            </w:r>
            <w:r>
              <w:rPr>
                <w:spacing w:val="-2"/>
                <w:sz w:val="20"/>
              </w:rPr>
              <w:t>:</w:t>
            </w:r>
            <w:r>
              <w:rPr>
                <w:sz w:val="20"/>
              </w:rPr>
              <w:tab/>
            </w:r>
            <w:r>
              <w:rPr>
                <w:spacing w:val="-2"/>
                <w:sz w:val="20"/>
              </w:rPr>
              <w:t>знакомит</w:t>
            </w:r>
            <w:r>
              <w:rPr>
                <w:sz w:val="20"/>
              </w:rPr>
              <w:tab/>
            </w:r>
            <w:r>
              <w:rPr>
                <w:sz w:val="20"/>
              </w:rPr>
              <w:tab/>
            </w:r>
            <w:r>
              <w:rPr>
                <w:spacing w:val="-10"/>
                <w:sz w:val="20"/>
              </w:rPr>
              <w:t>с</w:t>
            </w:r>
            <w:r>
              <w:rPr>
                <w:spacing w:val="-2"/>
                <w:sz w:val="20"/>
              </w:rPr>
              <w:t xml:space="preserve"> педагогическими</w:t>
            </w:r>
            <w:r>
              <w:rPr>
                <w:sz w:val="20"/>
              </w:rPr>
              <w:tab/>
            </w:r>
            <w:r>
              <w:rPr>
                <w:sz w:val="20"/>
              </w:rPr>
              <w:tab/>
            </w:r>
            <w:r>
              <w:rPr>
                <w:spacing w:val="-10"/>
                <w:sz w:val="20"/>
              </w:rPr>
              <w:t>и</w:t>
            </w:r>
            <w:r>
              <w:rPr>
                <w:sz w:val="20"/>
              </w:rPr>
              <w:tab/>
            </w:r>
            <w:r>
              <w:rPr>
                <w:spacing w:val="-4"/>
                <w:sz w:val="20"/>
              </w:rPr>
              <w:t xml:space="preserve">иными </w:t>
            </w:r>
            <w:r>
              <w:rPr>
                <w:sz w:val="20"/>
              </w:rPr>
              <w:t>работниками М</w:t>
            </w:r>
            <w:r w:rsidR="009D6436">
              <w:rPr>
                <w:sz w:val="20"/>
              </w:rPr>
              <w:t>Б</w:t>
            </w:r>
            <w:r>
              <w:rPr>
                <w:sz w:val="20"/>
              </w:rPr>
              <w:t xml:space="preserve">ДОУ, с доступными для восприятия детьми правилами жизнедеятельности в </w:t>
            </w:r>
            <w:r w:rsidR="009D6436">
              <w:rPr>
                <w:sz w:val="20"/>
              </w:rPr>
              <w:t>МБДОУ</w:t>
            </w:r>
            <w:r>
              <w:rPr>
                <w:sz w:val="20"/>
              </w:rPr>
              <w:t>; ее традициями;</w:t>
            </w:r>
            <w:r>
              <w:rPr>
                <w:spacing w:val="76"/>
                <w:w w:val="150"/>
                <w:sz w:val="20"/>
              </w:rPr>
              <w:t xml:space="preserve"> </w:t>
            </w:r>
            <w:r>
              <w:rPr>
                <w:sz w:val="20"/>
              </w:rPr>
              <w:t>воспитывает</w:t>
            </w:r>
            <w:r>
              <w:rPr>
                <w:spacing w:val="78"/>
                <w:w w:val="150"/>
                <w:sz w:val="20"/>
              </w:rPr>
              <w:t xml:space="preserve"> </w:t>
            </w:r>
            <w:r>
              <w:rPr>
                <w:spacing w:val="-2"/>
                <w:sz w:val="20"/>
              </w:rPr>
              <w:t>бережное</w:t>
            </w:r>
          </w:p>
          <w:p w:rsidR="00EA58FE" w:rsidRDefault="004245CD" w:rsidP="009D6436">
            <w:pPr>
              <w:pStyle w:val="TableParagraph"/>
              <w:spacing w:line="230" w:lineRule="atLeast"/>
              <w:ind w:right="98"/>
              <w:jc w:val="both"/>
              <w:rPr>
                <w:sz w:val="20"/>
              </w:rPr>
            </w:pPr>
            <w:r>
              <w:rPr>
                <w:sz w:val="20"/>
              </w:rPr>
              <w:t>отношение к пространству и оборудованию М</w:t>
            </w:r>
            <w:r w:rsidR="009D6436">
              <w:rPr>
                <w:sz w:val="20"/>
              </w:rPr>
              <w:t>Б</w:t>
            </w:r>
            <w:r>
              <w:rPr>
                <w:sz w:val="20"/>
              </w:rPr>
              <w:t>ДОУ.</w:t>
            </w:r>
          </w:p>
        </w:tc>
        <w:tc>
          <w:tcPr>
            <w:tcW w:w="7771" w:type="dxa"/>
            <w:gridSpan w:val="2"/>
          </w:tcPr>
          <w:p w:rsidR="00EA58FE" w:rsidRDefault="004245CD" w:rsidP="009D6436">
            <w:pPr>
              <w:pStyle w:val="TableParagraph"/>
              <w:ind w:left="109" w:right="101"/>
              <w:jc w:val="both"/>
              <w:rPr>
                <w:sz w:val="20"/>
              </w:rPr>
            </w:pPr>
            <w:r>
              <w:rPr>
                <w:sz w:val="20"/>
              </w:rPr>
              <w:t>Развивает позитивное отношение к М</w:t>
            </w:r>
            <w:r w:rsidR="009D6436">
              <w:rPr>
                <w:sz w:val="20"/>
              </w:rPr>
              <w:t>Б</w:t>
            </w:r>
            <w:r>
              <w:rPr>
                <w:sz w:val="20"/>
              </w:rPr>
              <w:t>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М</w:t>
            </w:r>
            <w:r w:rsidR="009D6436">
              <w:rPr>
                <w:sz w:val="20"/>
              </w:rPr>
              <w:t>Б</w:t>
            </w:r>
            <w:r>
              <w:rPr>
                <w:sz w:val="20"/>
              </w:rPr>
              <w:t>ДОУ.</w:t>
            </w:r>
          </w:p>
        </w:tc>
      </w:tr>
      <w:tr w:rsidR="00EA58FE">
        <w:trPr>
          <w:trHeight w:val="1840"/>
        </w:trPr>
        <w:tc>
          <w:tcPr>
            <w:tcW w:w="3884" w:type="dxa"/>
            <w:shd w:val="clear" w:color="auto" w:fill="F1F1F1"/>
          </w:tcPr>
          <w:p w:rsidR="00EA58FE" w:rsidRDefault="00EA58FE">
            <w:pPr>
              <w:pStyle w:val="TableParagraph"/>
              <w:ind w:left="0"/>
              <w:rPr>
                <w:sz w:val="18"/>
              </w:rPr>
            </w:pPr>
          </w:p>
        </w:tc>
        <w:tc>
          <w:tcPr>
            <w:tcW w:w="3517" w:type="dxa"/>
          </w:tcPr>
          <w:p w:rsidR="00EA58FE" w:rsidRDefault="004245CD">
            <w:pPr>
              <w:pStyle w:val="TableParagraph"/>
              <w:tabs>
                <w:tab w:val="left" w:pos="1678"/>
                <w:tab w:val="left" w:pos="2371"/>
              </w:tabs>
              <w:ind w:right="98"/>
              <w:jc w:val="both"/>
              <w:rPr>
                <w:sz w:val="20"/>
              </w:rPr>
            </w:pPr>
            <w:r>
              <w:rPr>
                <w:sz w:val="20"/>
              </w:rPr>
              <w:t>Обращает внимание детей на изменение и украшение ее</w:t>
            </w:r>
            <w:r>
              <w:rPr>
                <w:spacing w:val="80"/>
                <w:sz w:val="20"/>
              </w:rPr>
              <w:t xml:space="preserve"> </w:t>
            </w:r>
            <w:r>
              <w:rPr>
                <w:spacing w:val="-2"/>
                <w:sz w:val="20"/>
              </w:rPr>
              <w:t>помещений</w:t>
            </w:r>
            <w:r>
              <w:rPr>
                <w:sz w:val="20"/>
              </w:rPr>
              <w:tab/>
            </w:r>
            <w:r>
              <w:rPr>
                <w:spacing w:val="-10"/>
                <w:sz w:val="20"/>
              </w:rPr>
              <w:t>и</w:t>
            </w:r>
            <w:r>
              <w:rPr>
                <w:sz w:val="20"/>
              </w:rPr>
              <w:tab/>
            </w:r>
            <w:r>
              <w:rPr>
                <w:spacing w:val="-2"/>
                <w:sz w:val="20"/>
              </w:rPr>
              <w:t xml:space="preserve">территории, </w:t>
            </w:r>
            <w:r>
              <w:rPr>
                <w:sz w:val="20"/>
              </w:rPr>
              <w:t>поддерживает инициативу детей и совместно планирует презентацию продуктов деятельности (рисунков, поделок)</w:t>
            </w:r>
            <w:r>
              <w:rPr>
                <w:spacing w:val="60"/>
                <w:w w:val="150"/>
                <w:sz w:val="20"/>
              </w:rPr>
              <w:t xml:space="preserve"> </w:t>
            </w:r>
            <w:r>
              <w:rPr>
                <w:sz w:val="20"/>
              </w:rPr>
              <w:t>в</w:t>
            </w:r>
            <w:r>
              <w:rPr>
                <w:spacing w:val="60"/>
                <w:w w:val="150"/>
                <w:sz w:val="20"/>
              </w:rPr>
              <w:t xml:space="preserve"> </w:t>
            </w:r>
            <w:r>
              <w:rPr>
                <w:sz w:val="20"/>
              </w:rPr>
              <w:t>пространстве</w:t>
            </w:r>
            <w:r>
              <w:rPr>
                <w:spacing w:val="60"/>
                <w:w w:val="150"/>
                <w:sz w:val="20"/>
              </w:rPr>
              <w:t xml:space="preserve"> </w:t>
            </w:r>
            <w:r>
              <w:rPr>
                <w:sz w:val="20"/>
              </w:rPr>
              <w:t>группы</w:t>
            </w:r>
            <w:r>
              <w:rPr>
                <w:spacing w:val="61"/>
                <w:w w:val="150"/>
                <w:sz w:val="20"/>
              </w:rPr>
              <w:t xml:space="preserve"> </w:t>
            </w:r>
            <w:r>
              <w:rPr>
                <w:spacing w:val="-10"/>
                <w:sz w:val="20"/>
              </w:rPr>
              <w:t>и</w:t>
            </w:r>
          </w:p>
          <w:p w:rsidR="00EA58FE" w:rsidRDefault="004245CD">
            <w:pPr>
              <w:pStyle w:val="TableParagraph"/>
              <w:spacing w:before="1" w:line="210" w:lineRule="exact"/>
              <w:jc w:val="both"/>
              <w:rPr>
                <w:sz w:val="20"/>
              </w:rPr>
            </w:pPr>
            <w:r>
              <w:rPr>
                <w:sz w:val="20"/>
              </w:rPr>
              <w:t>прилегающих</w:t>
            </w:r>
            <w:r>
              <w:rPr>
                <w:spacing w:val="-6"/>
                <w:sz w:val="20"/>
              </w:rPr>
              <w:t xml:space="preserve"> </w:t>
            </w:r>
            <w:r>
              <w:rPr>
                <w:sz w:val="20"/>
              </w:rPr>
              <w:t>к</w:t>
            </w:r>
            <w:r>
              <w:rPr>
                <w:spacing w:val="-6"/>
                <w:sz w:val="20"/>
              </w:rPr>
              <w:t xml:space="preserve"> </w:t>
            </w:r>
            <w:r>
              <w:rPr>
                <w:sz w:val="20"/>
              </w:rPr>
              <w:t>ней</w:t>
            </w:r>
            <w:r>
              <w:rPr>
                <w:spacing w:val="-7"/>
                <w:sz w:val="20"/>
              </w:rPr>
              <w:t xml:space="preserve"> </w:t>
            </w:r>
            <w:r>
              <w:rPr>
                <w:spacing w:val="-2"/>
                <w:sz w:val="20"/>
              </w:rPr>
              <w:t>помещениях.</w:t>
            </w:r>
          </w:p>
        </w:tc>
        <w:tc>
          <w:tcPr>
            <w:tcW w:w="7771" w:type="dxa"/>
            <w:gridSpan w:val="2"/>
          </w:tcPr>
          <w:p w:rsidR="00EA58FE" w:rsidRDefault="004245CD" w:rsidP="009D6436">
            <w:pPr>
              <w:pStyle w:val="TableParagraph"/>
              <w:ind w:left="109" w:right="101"/>
              <w:jc w:val="both"/>
              <w:rPr>
                <w:sz w:val="20"/>
              </w:rPr>
            </w:pPr>
            <w:r>
              <w:rPr>
                <w:sz w:val="20"/>
              </w:rPr>
              <w:t>Включает детей в подготовку мероприятий для родителей (законных представителей), пожилых людей, младших детей в М</w:t>
            </w:r>
            <w:r w:rsidR="009D6436">
              <w:rPr>
                <w:sz w:val="20"/>
              </w:rPr>
              <w:t>Б</w:t>
            </w:r>
            <w:r>
              <w:rPr>
                <w:sz w:val="20"/>
              </w:rPr>
              <w:t>ДОУ. Поддерживает чувство гордости детей, удовлетворение от проведенных мероприятий.</w:t>
            </w:r>
          </w:p>
        </w:tc>
      </w:tr>
      <w:tr w:rsidR="00EA58FE">
        <w:trPr>
          <w:trHeight w:val="1840"/>
        </w:trPr>
        <w:tc>
          <w:tcPr>
            <w:tcW w:w="3884" w:type="dxa"/>
            <w:shd w:val="clear" w:color="auto" w:fill="F1F1F1"/>
          </w:tcPr>
          <w:p w:rsidR="00EA58FE" w:rsidRDefault="00EA58FE">
            <w:pPr>
              <w:pStyle w:val="TableParagraph"/>
              <w:ind w:left="0"/>
              <w:rPr>
                <w:sz w:val="18"/>
              </w:rPr>
            </w:pPr>
          </w:p>
        </w:tc>
        <w:tc>
          <w:tcPr>
            <w:tcW w:w="3517" w:type="dxa"/>
            <w:shd w:val="clear" w:color="auto" w:fill="F1F1F1"/>
          </w:tcPr>
          <w:p w:rsidR="00EA58FE" w:rsidRDefault="00EA58FE">
            <w:pPr>
              <w:pStyle w:val="TableParagraph"/>
              <w:ind w:left="0"/>
              <w:rPr>
                <w:sz w:val="18"/>
              </w:rPr>
            </w:pPr>
          </w:p>
        </w:tc>
        <w:tc>
          <w:tcPr>
            <w:tcW w:w="3930" w:type="dxa"/>
          </w:tcPr>
          <w:p w:rsidR="00EA58FE" w:rsidRDefault="004245CD">
            <w:pPr>
              <w:pStyle w:val="TableParagraph"/>
              <w:ind w:left="109" w:right="97"/>
              <w:jc w:val="both"/>
              <w:rPr>
                <w:sz w:val="20"/>
              </w:rPr>
            </w:pPr>
            <w:r>
              <w:rPr>
                <w:sz w:val="20"/>
              </w:rPr>
              <w:t>Педагог в совместной деятельности с детьми поощряет</w:t>
            </w:r>
            <w:r>
              <w:rPr>
                <w:sz w:val="20"/>
                <w:u w:val="single"/>
              </w:rPr>
              <w:t xml:space="preserve"> </w:t>
            </w:r>
            <w:r>
              <w:rPr>
                <w:sz w:val="20"/>
              </w:rPr>
              <w:t xml:space="preserve">обсуждение и установление правил взаимодействия в группе, способствует пониманию детьми последствий несоблюдения принятых </w:t>
            </w:r>
            <w:r>
              <w:rPr>
                <w:spacing w:val="-2"/>
                <w:sz w:val="20"/>
              </w:rPr>
              <w:t>правил.</w:t>
            </w:r>
          </w:p>
        </w:tc>
        <w:tc>
          <w:tcPr>
            <w:tcW w:w="3841" w:type="dxa"/>
          </w:tcPr>
          <w:p w:rsidR="00EA58FE" w:rsidRDefault="004245CD">
            <w:pPr>
              <w:pStyle w:val="TableParagraph"/>
              <w:ind w:left="106" w:right="101"/>
              <w:jc w:val="both"/>
              <w:rPr>
                <w:sz w:val="20"/>
              </w:rPr>
            </w:pPr>
            <w:r>
              <w:rPr>
                <w:sz w:val="20"/>
              </w:rPr>
              <w:t>Приучает детей самостоятельно соблюдать установленный порядок поведения в группе, регулировать собственную активность.</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7"/>
        <w:gridCol w:w="3483"/>
        <w:gridCol w:w="3930"/>
        <w:gridCol w:w="3841"/>
      </w:tblGrid>
      <w:tr w:rsidR="00EA58FE">
        <w:trPr>
          <w:trHeight w:val="688"/>
        </w:trPr>
        <w:tc>
          <w:tcPr>
            <w:tcW w:w="3917" w:type="dxa"/>
            <w:shd w:val="clear" w:color="auto" w:fill="F1F1F1"/>
          </w:tcPr>
          <w:p w:rsidR="00EA58FE" w:rsidRDefault="00EA58FE">
            <w:pPr>
              <w:pStyle w:val="TableParagraph"/>
              <w:ind w:left="0"/>
              <w:rPr>
                <w:sz w:val="18"/>
              </w:rPr>
            </w:pPr>
          </w:p>
        </w:tc>
        <w:tc>
          <w:tcPr>
            <w:tcW w:w="3483" w:type="dxa"/>
            <w:shd w:val="clear" w:color="auto" w:fill="F1F1F1"/>
          </w:tcPr>
          <w:p w:rsidR="00EA58FE" w:rsidRDefault="00EA58FE">
            <w:pPr>
              <w:pStyle w:val="TableParagraph"/>
              <w:ind w:left="0"/>
              <w:rPr>
                <w:sz w:val="18"/>
              </w:rPr>
            </w:pPr>
          </w:p>
        </w:tc>
        <w:tc>
          <w:tcPr>
            <w:tcW w:w="3930" w:type="dxa"/>
          </w:tcPr>
          <w:p w:rsidR="00EA58FE" w:rsidRDefault="00EA58FE">
            <w:pPr>
              <w:pStyle w:val="TableParagraph"/>
              <w:ind w:left="0"/>
              <w:rPr>
                <w:sz w:val="18"/>
              </w:rPr>
            </w:pPr>
          </w:p>
        </w:tc>
        <w:tc>
          <w:tcPr>
            <w:tcW w:w="3841" w:type="dxa"/>
          </w:tcPr>
          <w:p w:rsidR="00EA58FE" w:rsidRDefault="00EA58FE">
            <w:pPr>
              <w:pStyle w:val="TableParagraph"/>
              <w:ind w:left="0"/>
              <w:rPr>
                <w:sz w:val="18"/>
              </w:rPr>
            </w:pPr>
          </w:p>
        </w:tc>
      </w:tr>
      <w:tr w:rsidR="00EA58FE">
        <w:trPr>
          <w:trHeight w:val="1379"/>
        </w:trPr>
        <w:tc>
          <w:tcPr>
            <w:tcW w:w="3917" w:type="dxa"/>
            <w:shd w:val="clear" w:color="auto" w:fill="F1F1F1"/>
          </w:tcPr>
          <w:p w:rsidR="00EA58FE" w:rsidRDefault="00EA58FE">
            <w:pPr>
              <w:pStyle w:val="TableParagraph"/>
              <w:ind w:left="0"/>
              <w:rPr>
                <w:sz w:val="18"/>
              </w:rPr>
            </w:pPr>
          </w:p>
        </w:tc>
        <w:tc>
          <w:tcPr>
            <w:tcW w:w="3483" w:type="dxa"/>
            <w:shd w:val="clear" w:color="auto" w:fill="F1F1F1"/>
          </w:tcPr>
          <w:p w:rsidR="00EA58FE" w:rsidRDefault="00EA58FE">
            <w:pPr>
              <w:pStyle w:val="TableParagraph"/>
              <w:ind w:left="0"/>
              <w:rPr>
                <w:sz w:val="18"/>
              </w:rPr>
            </w:pPr>
          </w:p>
        </w:tc>
        <w:tc>
          <w:tcPr>
            <w:tcW w:w="3930" w:type="dxa"/>
            <w:shd w:val="clear" w:color="auto" w:fill="F1F1F1"/>
          </w:tcPr>
          <w:p w:rsidR="00EA58FE" w:rsidRDefault="00EA58FE">
            <w:pPr>
              <w:pStyle w:val="TableParagraph"/>
              <w:ind w:left="0"/>
              <w:rPr>
                <w:sz w:val="18"/>
              </w:rPr>
            </w:pPr>
          </w:p>
        </w:tc>
        <w:tc>
          <w:tcPr>
            <w:tcW w:w="3841" w:type="dxa"/>
          </w:tcPr>
          <w:p w:rsidR="00EA58FE" w:rsidRDefault="004245CD">
            <w:pPr>
              <w:pStyle w:val="TableParagraph"/>
              <w:ind w:right="97"/>
              <w:jc w:val="both"/>
              <w:rPr>
                <w:sz w:val="20"/>
              </w:rPr>
            </w:pPr>
            <w:r>
              <w:rPr>
                <w:sz w:val="20"/>
              </w:rPr>
              <w:t>Обогащает представления о том, что они самые старшие среди детей в М</w:t>
            </w:r>
            <w:r w:rsidR="009D6436">
              <w:rPr>
                <w:sz w:val="20"/>
              </w:rPr>
              <w:t>Б</w:t>
            </w:r>
            <w:r>
              <w:rPr>
                <w:sz w:val="20"/>
              </w:rPr>
              <w:t>ДОУ, показывают другим хороший пример, заботятся</w:t>
            </w:r>
            <w:r>
              <w:rPr>
                <w:spacing w:val="61"/>
                <w:sz w:val="20"/>
              </w:rPr>
              <w:t xml:space="preserve">   </w:t>
            </w:r>
            <w:r>
              <w:rPr>
                <w:sz w:val="20"/>
              </w:rPr>
              <w:t>о</w:t>
            </w:r>
            <w:r>
              <w:rPr>
                <w:spacing w:val="62"/>
                <w:sz w:val="20"/>
              </w:rPr>
              <w:t xml:space="preserve">   </w:t>
            </w:r>
            <w:r>
              <w:rPr>
                <w:sz w:val="20"/>
              </w:rPr>
              <w:t>малышах,</w:t>
            </w:r>
            <w:r>
              <w:rPr>
                <w:spacing w:val="62"/>
                <w:sz w:val="20"/>
              </w:rPr>
              <w:t xml:space="preserve">   </w:t>
            </w:r>
            <w:r>
              <w:rPr>
                <w:spacing w:val="-2"/>
                <w:sz w:val="20"/>
              </w:rPr>
              <w:t>помогают</w:t>
            </w:r>
          </w:p>
          <w:p w:rsidR="00EA58FE" w:rsidRDefault="004245CD">
            <w:pPr>
              <w:pStyle w:val="TableParagraph"/>
              <w:spacing w:line="228" w:lineRule="exact"/>
              <w:ind w:right="101"/>
              <w:jc w:val="both"/>
              <w:rPr>
                <w:sz w:val="20"/>
              </w:rPr>
            </w:pPr>
            <w:r>
              <w:rPr>
                <w:sz w:val="20"/>
              </w:rPr>
              <w:t>взрослым, готовятся к обучению в общеобразовательной организации.</w:t>
            </w:r>
          </w:p>
        </w:tc>
      </w:tr>
      <w:tr w:rsidR="00EA58FE">
        <w:trPr>
          <w:trHeight w:val="1841"/>
        </w:trPr>
        <w:tc>
          <w:tcPr>
            <w:tcW w:w="3917" w:type="dxa"/>
            <w:shd w:val="clear" w:color="auto" w:fill="F1F1F1"/>
          </w:tcPr>
          <w:p w:rsidR="00EA58FE" w:rsidRDefault="00EA58FE">
            <w:pPr>
              <w:pStyle w:val="TableParagraph"/>
              <w:ind w:left="0"/>
              <w:rPr>
                <w:sz w:val="18"/>
              </w:rPr>
            </w:pPr>
          </w:p>
        </w:tc>
        <w:tc>
          <w:tcPr>
            <w:tcW w:w="3483" w:type="dxa"/>
            <w:shd w:val="clear" w:color="auto" w:fill="F1F1F1"/>
          </w:tcPr>
          <w:p w:rsidR="00EA58FE" w:rsidRDefault="00EA58FE">
            <w:pPr>
              <w:pStyle w:val="TableParagraph"/>
              <w:ind w:left="0"/>
              <w:rPr>
                <w:sz w:val="18"/>
              </w:rPr>
            </w:pPr>
          </w:p>
        </w:tc>
        <w:tc>
          <w:tcPr>
            <w:tcW w:w="3930" w:type="dxa"/>
            <w:shd w:val="clear" w:color="auto" w:fill="F1F1F1"/>
          </w:tcPr>
          <w:p w:rsidR="00EA58FE" w:rsidRDefault="00EA58FE">
            <w:pPr>
              <w:pStyle w:val="TableParagraph"/>
              <w:ind w:left="0"/>
              <w:rPr>
                <w:sz w:val="18"/>
              </w:rPr>
            </w:pPr>
          </w:p>
        </w:tc>
        <w:tc>
          <w:tcPr>
            <w:tcW w:w="3841" w:type="dxa"/>
          </w:tcPr>
          <w:p w:rsidR="00EA58FE" w:rsidRDefault="004245CD">
            <w:pPr>
              <w:pStyle w:val="TableParagraph"/>
              <w:tabs>
                <w:tab w:val="left" w:pos="2606"/>
              </w:tabs>
              <w:ind w:right="98"/>
              <w:jc w:val="both"/>
              <w:rPr>
                <w:sz w:val="20"/>
              </w:rPr>
            </w:pPr>
            <w:r>
              <w:rPr>
                <w:sz w:val="20"/>
              </w:rPr>
              <w:t xml:space="preserve">Обогащает представления детей об </w:t>
            </w:r>
            <w:r>
              <w:rPr>
                <w:spacing w:val="-2"/>
                <w:sz w:val="20"/>
              </w:rPr>
              <w:t>общеобразовательной</w:t>
            </w:r>
            <w:r>
              <w:rPr>
                <w:sz w:val="20"/>
              </w:rPr>
              <w:tab/>
            </w:r>
            <w:r>
              <w:rPr>
                <w:spacing w:val="-2"/>
                <w:sz w:val="20"/>
              </w:rPr>
              <w:t xml:space="preserve">организации, </w:t>
            </w:r>
            <w:r>
              <w:rPr>
                <w:sz w:val="20"/>
              </w:rPr>
              <w:t>школьниках, учителе; поддерживает стремление к школьному обучению, к познанию, освоению чтения, письма. Расширяет</w:t>
            </w:r>
            <w:r>
              <w:rPr>
                <w:spacing w:val="79"/>
                <w:w w:val="150"/>
                <w:sz w:val="20"/>
              </w:rPr>
              <w:t xml:space="preserve">  </w:t>
            </w:r>
            <w:r>
              <w:rPr>
                <w:sz w:val="20"/>
              </w:rPr>
              <w:t>представление</w:t>
            </w:r>
            <w:r>
              <w:rPr>
                <w:spacing w:val="79"/>
                <w:w w:val="150"/>
                <w:sz w:val="20"/>
              </w:rPr>
              <w:t xml:space="preserve">  </w:t>
            </w:r>
            <w:r>
              <w:rPr>
                <w:sz w:val="20"/>
              </w:rPr>
              <w:t>о</w:t>
            </w:r>
            <w:r>
              <w:rPr>
                <w:spacing w:val="54"/>
                <w:sz w:val="20"/>
              </w:rPr>
              <w:t xml:space="preserve">   </w:t>
            </w:r>
            <w:r>
              <w:rPr>
                <w:spacing w:val="-4"/>
                <w:sz w:val="20"/>
              </w:rPr>
              <w:t>роли</w:t>
            </w:r>
          </w:p>
          <w:p w:rsidR="00EA58FE" w:rsidRDefault="004245CD">
            <w:pPr>
              <w:pStyle w:val="TableParagraph"/>
              <w:spacing w:line="230" w:lineRule="atLeast"/>
              <w:ind w:right="99"/>
              <w:jc w:val="both"/>
              <w:rPr>
                <w:sz w:val="20"/>
              </w:rPr>
            </w:pPr>
            <w:r>
              <w:rPr>
                <w:sz w:val="20"/>
              </w:rPr>
              <w:t>общеобразовательной организации в жизни людей</w:t>
            </w:r>
          </w:p>
        </w:tc>
      </w:tr>
      <w:tr w:rsidR="00EA58FE">
        <w:trPr>
          <w:trHeight w:val="230"/>
        </w:trPr>
        <w:tc>
          <w:tcPr>
            <w:tcW w:w="15171" w:type="dxa"/>
            <w:gridSpan w:val="4"/>
            <w:shd w:val="clear" w:color="auto" w:fill="EDEBE0"/>
          </w:tcPr>
          <w:p w:rsidR="00EA58FE" w:rsidRDefault="004245CD">
            <w:pPr>
              <w:pStyle w:val="TableParagraph"/>
              <w:spacing w:line="210" w:lineRule="exact"/>
              <w:rPr>
                <w:b/>
                <w:sz w:val="20"/>
              </w:rPr>
            </w:pPr>
            <w:r>
              <w:rPr>
                <w:b/>
                <w:sz w:val="20"/>
              </w:rPr>
              <w:t>Содержание</w:t>
            </w:r>
            <w:r>
              <w:rPr>
                <w:b/>
                <w:spacing w:val="-8"/>
                <w:sz w:val="20"/>
              </w:rPr>
              <w:t xml:space="preserve"> </w:t>
            </w:r>
            <w:r>
              <w:rPr>
                <w:b/>
                <w:sz w:val="20"/>
              </w:rPr>
              <w:t>направления</w:t>
            </w:r>
            <w:r>
              <w:rPr>
                <w:b/>
                <w:spacing w:val="-8"/>
                <w:sz w:val="20"/>
              </w:rPr>
              <w:t xml:space="preserve"> </w:t>
            </w:r>
            <w:r>
              <w:rPr>
                <w:b/>
                <w:sz w:val="20"/>
              </w:rPr>
              <w:t>-</w:t>
            </w:r>
            <w:r>
              <w:rPr>
                <w:b/>
                <w:spacing w:val="-8"/>
                <w:sz w:val="20"/>
              </w:rPr>
              <w:t xml:space="preserve"> </w:t>
            </w:r>
            <w:r>
              <w:rPr>
                <w:b/>
                <w:sz w:val="20"/>
              </w:rPr>
              <w:t>формирование</w:t>
            </w:r>
            <w:r>
              <w:rPr>
                <w:b/>
                <w:spacing w:val="-8"/>
                <w:sz w:val="20"/>
              </w:rPr>
              <w:t xml:space="preserve"> </w:t>
            </w:r>
            <w:r>
              <w:rPr>
                <w:b/>
                <w:sz w:val="20"/>
              </w:rPr>
              <w:t>основ</w:t>
            </w:r>
            <w:r>
              <w:rPr>
                <w:b/>
                <w:spacing w:val="-9"/>
                <w:sz w:val="20"/>
              </w:rPr>
              <w:t xml:space="preserve"> </w:t>
            </w:r>
            <w:r>
              <w:rPr>
                <w:b/>
                <w:sz w:val="20"/>
              </w:rPr>
              <w:t>гражданственности</w:t>
            </w:r>
            <w:r>
              <w:rPr>
                <w:b/>
                <w:spacing w:val="-8"/>
                <w:sz w:val="20"/>
              </w:rPr>
              <w:t xml:space="preserve"> </w:t>
            </w:r>
            <w:r>
              <w:rPr>
                <w:b/>
                <w:sz w:val="20"/>
              </w:rPr>
              <w:t>и</w:t>
            </w:r>
            <w:r>
              <w:rPr>
                <w:b/>
                <w:spacing w:val="-9"/>
                <w:sz w:val="20"/>
              </w:rPr>
              <w:t xml:space="preserve"> </w:t>
            </w:r>
            <w:r>
              <w:rPr>
                <w:b/>
                <w:spacing w:val="-2"/>
                <w:sz w:val="20"/>
              </w:rPr>
              <w:t>патриотизма</w:t>
            </w:r>
          </w:p>
        </w:tc>
      </w:tr>
      <w:tr w:rsidR="00EA58FE">
        <w:trPr>
          <w:trHeight w:val="229"/>
        </w:trPr>
        <w:tc>
          <w:tcPr>
            <w:tcW w:w="3917" w:type="dxa"/>
          </w:tcPr>
          <w:p w:rsidR="00EA58FE" w:rsidRDefault="004245CD">
            <w:pPr>
              <w:pStyle w:val="TableParagraph"/>
              <w:spacing w:line="210" w:lineRule="exact"/>
              <w:ind w:left="42"/>
              <w:jc w:val="center"/>
              <w:rPr>
                <w:sz w:val="20"/>
              </w:rPr>
            </w:pPr>
            <w:r>
              <w:rPr>
                <w:spacing w:val="-2"/>
                <w:sz w:val="20"/>
              </w:rPr>
              <w:t>3-</w:t>
            </w:r>
            <w:r>
              <w:rPr>
                <w:spacing w:val="-10"/>
                <w:sz w:val="20"/>
              </w:rPr>
              <w:t>4</w:t>
            </w:r>
          </w:p>
        </w:tc>
        <w:tc>
          <w:tcPr>
            <w:tcW w:w="3483" w:type="dxa"/>
          </w:tcPr>
          <w:p w:rsidR="00EA58FE" w:rsidRDefault="004245CD">
            <w:pPr>
              <w:pStyle w:val="TableParagraph"/>
              <w:spacing w:line="210" w:lineRule="exact"/>
              <w:ind w:left="45"/>
              <w:jc w:val="center"/>
              <w:rPr>
                <w:sz w:val="20"/>
              </w:rPr>
            </w:pPr>
            <w:r>
              <w:rPr>
                <w:spacing w:val="-2"/>
                <w:sz w:val="20"/>
              </w:rPr>
              <w:t>4-</w:t>
            </w:r>
            <w:r>
              <w:rPr>
                <w:spacing w:val="-10"/>
                <w:sz w:val="20"/>
              </w:rPr>
              <w:t>5</w:t>
            </w:r>
          </w:p>
        </w:tc>
        <w:tc>
          <w:tcPr>
            <w:tcW w:w="3930" w:type="dxa"/>
          </w:tcPr>
          <w:p w:rsidR="00EA58FE" w:rsidRDefault="004245CD">
            <w:pPr>
              <w:pStyle w:val="TableParagraph"/>
              <w:spacing w:line="210" w:lineRule="exact"/>
              <w:ind w:left="15"/>
              <w:jc w:val="center"/>
              <w:rPr>
                <w:sz w:val="20"/>
              </w:rPr>
            </w:pPr>
            <w:r>
              <w:rPr>
                <w:spacing w:val="-2"/>
                <w:sz w:val="20"/>
              </w:rPr>
              <w:t>5-</w:t>
            </w:r>
            <w:r>
              <w:rPr>
                <w:spacing w:val="-10"/>
                <w:sz w:val="20"/>
              </w:rPr>
              <w:t>6</w:t>
            </w:r>
          </w:p>
        </w:tc>
        <w:tc>
          <w:tcPr>
            <w:tcW w:w="3841" w:type="dxa"/>
          </w:tcPr>
          <w:p w:rsidR="00EA58FE" w:rsidRDefault="004245CD">
            <w:pPr>
              <w:pStyle w:val="TableParagraph"/>
              <w:spacing w:line="210" w:lineRule="exact"/>
              <w:ind w:left="7"/>
              <w:jc w:val="center"/>
              <w:rPr>
                <w:sz w:val="20"/>
              </w:rPr>
            </w:pPr>
            <w:r>
              <w:rPr>
                <w:spacing w:val="-2"/>
                <w:sz w:val="20"/>
              </w:rPr>
              <w:t>6-</w:t>
            </w:r>
            <w:r>
              <w:rPr>
                <w:spacing w:val="-10"/>
                <w:sz w:val="20"/>
              </w:rPr>
              <w:t>7</w:t>
            </w:r>
          </w:p>
        </w:tc>
      </w:tr>
      <w:tr w:rsidR="00EA58FE">
        <w:trPr>
          <w:trHeight w:val="3679"/>
        </w:trPr>
        <w:tc>
          <w:tcPr>
            <w:tcW w:w="3917" w:type="dxa"/>
          </w:tcPr>
          <w:p w:rsidR="00EA58FE" w:rsidRDefault="004245CD">
            <w:pPr>
              <w:pStyle w:val="TableParagraph"/>
              <w:ind w:right="66"/>
              <w:jc w:val="both"/>
              <w:rPr>
                <w:sz w:val="20"/>
              </w:rPr>
            </w:pPr>
            <w:r>
              <w:rPr>
                <w:sz w:val="20"/>
                <w:u w:val="single"/>
              </w:rPr>
              <w:t>Обогащает представления детей о малой</w:t>
            </w:r>
            <w:r>
              <w:rPr>
                <w:sz w:val="20"/>
              </w:rPr>
              <w:t xml:space="preserve"> </w:t>
            </w:r>
            <w:r>
              <w:rPr>
                <w:sz w:val="20"/>
                <w:u w:val="single"/>
              </w:rPr>
              <w:t>родине</w:t>
            </w:r>
            <w:r>
              <w:rPr>
                <w:sz w:val="20"/>
              </w:rPr>
              <w:t>: регулярно напоминает название населенного пункта, в котором они живут;</w:t>
            </w:r>
          </w:p>
        </w:tc>
        <w:tc>
          <w:tcPr>
            <w:tcW w:w="3483" w:type="dxa"/>
          </w:tcPr>
          <w:p w:rsidR="00EA58FE" w:rsidRDefault="004245CD">
            <w:pPr>
              <w:pStyle w:val="TableParagraph"/>
              <w:tabs>
                <w:tab w:val="left" w:pos="2183"/>
              </w:tabs>
              <w:ind w:left="141" w:right="98"/>
              <w:rPr>
                <w:sz w:val="20"/>
              </w:rPr>
            </w:pPr>
            <w:r>
              <w:rPr>
                <w:spacing w:val="-2"/>
                <w:sz w:val="20"/>
                <w:u w:val="single"/>
              </w:rPr>
              <w:t>Воспитывает</w:t>
            </w:r>
            <w:r>
              <w:rPr>
                <w:sz w:val="20"/>
                <w:u w:val="single"/>
              </w:rPr>
              <w:tab/>
            </w:r>
            <w:r>
              <w:rPr>
                <w:spacing w:val="-2"/>
                <w:sz w:val="20"/>
                <w:u w:val="single"/>
              </w:rPr>
              <w:t>уважительное</w:t>
            </w:r>
            <w:r>
              <w:rPr>
                <w:spacing w:val="-2"/>
                <w:sz w:val="20"/>
              </w:rPr>
              <w:t xml:space="preserve"> </w:t>
            </w:r>
            <w:r>
              <w:rPr>
                <w:sz w:val="20"/>
                <w:u w:val="single"/>
              </w:rPr>
              <w:t>отношение</w:t>
            </w:r>
            <w:r>
              <w:rPr>
                <w:spacing w:val="-6"/>
                <w:sz w:val="20"/>
                <w:u w:val="single"/>
              </w:rPr>
              <w:t xml:space="preserve"> </w:t>
            </w:r>
            <w:r>
              <w:rPr>
                <w:sz w:val="20"/>
                <w:u w:val="single"/>
              </w:rPr>
              <w:t>к</w:t>
            </w:r>
            <w:r>
              <w:rPr>
                <w:spacing w:val="-7"/>
                <w:sz w:val="20"/>
                <w:u w:val="single"/>
              </w:rPr>
              <w:t xml:space="preserve"> </w:t>
            </w:r>
            <w:r>
              <w:rPr>
                <w:sz w:val="20"/>
                <w:u w:val="single"/>
              </w:rPr>
              <w:t>нашей</w:t>
            </w:r>
            <w:r>
              <w:rPr>
                <w:spacing w:val="-6"/>
                <w:sz w:val="20"/>
                <w:u w:val="single"/>
              </w:rPr>
              <w:t xml:space="preserve"> </w:t>
            </w:r>
            <w:r>
              <w:rPr>
                <w:sz w:val="20"/>
                <w:u w:val="single"/>
              </w:rPr>
              <w:t>Родине</w:t>
            </w:r>
            <w:r>
              <w:rPr>
                <w:spacing w:val="-2"/>
                <w:sz w:val="20"/>
              </w:rPr>
              <w:t xml:space="preserve"> </w:t>
            </w:r>
            <w:r>
              <w:rPr>
                <w:sz w:val="20"/>
              </w:rPr>
              <w:t>‒</w:t>
            </w:r>
            <w:r>
              <w:rPr>
                <w:spacing w:val="-4"/>
                <w:sz w:val="20"/>
              </w:rPr>
              <w:t xml:space="preserve"> </w:t>
            </w:r>
            <w:r>
              <w:rPr>
                <w:spacing w:val="-2"/>
                <w:sz w:val="20"/>
              </w:rPr>
              <w:t>России.</w:t>
            </w:r>
          </w:p>
        </w:tc>
        <w:tc>
          <w:tcPr>
            <w:tcW w:w="3930" w:type="dxa"/>
          </w:tcPr>
          <w:p w:rsidR="00EA58FE" w:rsidRDefault="004245CD">
            <w:pPr>
              <w:pStyle w:val="TableParagraph"/>
              <w:ind w:left="110"/>
              <w:rPr>
                <w:sz w:val="20"/>
              </w:rPr>
            </w:pPr>
            <w:r>
              <w:rPr>
                <w:sz w:val="20"/>
                <w:u w:val="single"/>
              </w:rPr>
              <w:t>Воспитывает</w:t>
            </w:r>
            <w:r>
              <w:rPr>
                <w:spacing w:val="40"/>
                <w:sz w:val="20"/>
                <w:u w:val="single"/>
              </w:rPr>
              <w:t xml:space="preserve"> </w:t>
            </w:r>
            <w:r>
              <w:rPr>
                <w:sz w:val="20"/>
                <w:u w:val="single"/>
              </w:rPr>
              <w:t>уважительное</w:t>
            </w:r>
            <w:r>
              <w:rPr>
                <w:spacing w:val="40"/>
                <w:sz w:val="20"/>
                <w:u w:val="single"/>
              </w:rPr>
              <w:t xml:space="preserve"> </w:t>
            </w:r>
            <w:r>
              <w:rPr>
                <w:sz w:val="20"/>
                <w:u w:val="single"/>
              </w:rPr>
              <w:t>отношение</w:t>
            </w:r>
            <w:r>
              <w:rPr>
                <w:spacing w:val="40"/>
                <w:sz w:val="20"/>
                <w:u w:val="single"/>
              </w:rPr>
              <w:t xml:space="preserve"> </w:t>
            </w:r>
            <w:r>
              <w:rPr>
                <w:sz w:val="20"/>
                <w:u w:val="single"/>
              </w:rPr>
              <w:t>к</w:t>
            </w:r>
            <w:r>
              <w:rPr>
                <w:sz w:val="20"/>
              </w:rPr>
              <w:t xml:space="preserve"> </w:t>
            </w:r>
            <w:r>
              <w:rPr>
                <w:sz w:val="20"/>
                <w:u w:val="single"/>
              </w:rPr>
              <w:t>нашей Родине ‒ России.</w:t>
            </w:r>
          </w:p>
        </w:tc>
        <w:tc>
          <w:tcPr>
            <w:tcW w:w="3841" w:type="dxa"/>
          </w:tcPr>
          <w:p w:rsidR="00EA58FE" w:rsidRDefault="004245CD">
            <w:pPr>
              <w:pStyle w:val="TableParagraph"/>
              <w:tabs>
                <w:tab w:val="left" w:pos="3026"/>
              </w:tabs>
              <w:ind w:right="99"/>
              <w:jc w:val="both"/>
              <w:rPr>
                <w:sz w:val="20"/>
              </w:rPr>
            </w:pPr>
            <w:r>
              <w:rPr>
                <w:noProof/>
                <w:sz w:val="20"/>
                <w:lang w:eastAsia="ru-RU"/>
              </w:rPr>
              <mc:AlternateContent>
                <mc:Choice Requires="wpg">
                  <w:drawing>
                    <wp:anchor distT="0" distB="0" distL="0" distR="0" simplePos="0" relativeHeight="475355648" behindDoc="1" locked="0" layoutInCell="1" allowOverlap="1">
                      <wp:simplePos x="0" y="0"/>
                      <wp:positionH relativeFrom="column">
                        <wp:posOffset>68580</wp:posOffset>
                      </wp:positionH>
                      <wp:positionV relativeFrom="paragraph">
                        <wp:posOffset>132282</wp:posOffset>
                      </wp:positionV>
                      <wp:extent cx="2301875" cy="63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1875" cy="6350"/>
                                <a:chOff x="0" y="0"/>
                                <a:chExt cx="2301875" cy="6350"/>
                              </a:xfrm>
                            </wpg:grpSpPr>
                            <wps:wsp>
                              <wps:cNvPr id="54" name="Graphic 54"/>
                              <wps:cNvSpPr/>
                              <wps:spPr>
                                <a:xfrm>
                                  <a:off x="0" y="0"/>
                                  <a:ext cx="2301875" cy="6350"/>
                                </a:xfrm>
                                <a:custGeom>
                                  <a:avLst/>
                                  <a:gdLst/>
                                  <a:ahLst/>
                                  <a:cxnLst/>
                                  <a:rect l="l" t="t" r="r" b="b"/>
                                  <a:pathLst>
                                    <a:path w="2301875" h="6350">
                                      <a:moveTo>
                                        <a:pt x="2301494" y="0"/>
                                      </a:moveTo>
                                      <a:lnTo>
                                        <a:pt x="0" y="0"/>
                                      </a:lnTo>
                                      <a:lnTo>
                                        <a:pt x="0" y="6096"/>
                                      </a:lnTo>
                                      <a:lnTo>
                                        <a:pt x="2301494" y="6096"/>
                                      </a:lnTo>
                                      <a:lnTo>
                                        <a:pt x="23014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103DCC" id="Group 53" o:spid="_x0000_s1026" style="position:absolute;margin-left:5.4pt;margin-top:10.4pt;width:181.25pt;height:.5pt;z-index:-27960832;mso-wrap-distance-left:0;mso-wrap-distance-right:0" coordsize="230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">
                      <v:shape id="Graphic 54" o:spid="_x0000_s1027" style="position:absolute;width:23018;height:63;visibility:visible;mso-wrap-style:square;v-text-anchor:top" coordsize="2301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" path="m2301494,l,,,6096r2301494,l2301494,xe" fillcolor="black" stroked="f">
                        <v:path arrowok="t"/>
                      </v:shape>
                    </v:group>
                  </w:pict>
                </mc:Fallback>
              </mc:AlternateContent>
            </w:r>
            <w:r>
              <w:rPr>
                <w:sz w:val="20"/>
              </w:rPr>
              <w:t xml:space="preserve">Воспитывает патриотические и </w:t>
            </w:r>
            <w:r>
              <w:rPr>
                <w:spacing w:val="-2"/>
                <w:sz w:val="20"/>
              </w:rPr>
              <w:t>интернациональные</w:t>
            </w:r>
            <w:r>
              <w:rPr>
                <w:sz w:val="20"/>
              </w:rPr>
              <w:tab/>
            </w:r>
            <w:r>
              <w:rPr>
                <w:spacing w:val="-2"/>
                <w:sz w:val="20"/>
              </w:rPr>
              <w:t xml:space="preserve">чувства, </w:t>
            </w:r>
            <w:r>
              <w:rPr>
                <w:sz w:val="20"/>
                <w:u w:val="single"/>
              </w:rPr>
              <w:t>уважительное</w:t>
            </w:r>
            <w:r>
              <w:rPr>
                <w:spacing w:val="1"/>
                <w:sz w:val="20"/>
                <w:u w:val="single"/>
              </w:rPr>
              <w:t xml:space="preserve"> </w:t>
            </w:r>
            <w:r>
              <w:rPr>
                <w:sz w:val="20"/>
                <w:u w:val="single"/>
              </w:rPr>
              <w:t>отношение</w:t>
            </w:r>
            <w:r>
              <w:rPr>
                <w:spacing w:val="1"/>
                <w:sz w:val="20"/>
                <w:u w:val="single"/>
              </w:rPr>
              <w:t xml:space="preserve"> </w:t>
            </w:r>
            <w:r>
              <w:rPr>
                <w:sz w:val="20"/>
                <w:u w:val="single"/>
              </w:rPr>
              <w:t>к</w:t>
            </w:r>
            <w:r>
              <w:rPr>
                <w:spacing w:val="1"/>
                <w:sz w:val="20"/>
                <w:u w:val="single"/>
              </w:rPr>
              <w:t xml:space="preserve"> </w:t>
            </w:r>
            <w:r>
              <w:rPr>
                <w:sz w:val="20"/>
                <w:u w:val="single"/>
              </w:rPr>
              <w:t xml:space="preserve">нашей </w:t>
            </w:r>
            <w:r>
              <w:rPr>
                <w:spacing w:val="-2"/>
                <w:sz w:val="20"/>
                <w:u w:val="single"/>
              </w:rPr>
              <w:t>Родине</w:t>
            </w:r>
          </w:p>
          <w:p w:rsidR="00EA58FE" w:rsidRDefault="004245CD">
            <w:pPr>
              <w:pStyle w:val="TableParagraph"/>
              <w:spacing w:before="2" w:line="229" w:lineRule="exact"/>
              <w:jc w:val="both"/>
              <w:rPr>
                <w:sz w:val="20"/>
              </w:rPr>
            </w:pPr>
            <w:r>
              <w:rPr>
                <w:noProof/>
                <w:sz w:val="20"/>
                <w:lang w:eastAsia="ru-RU"/>
              </w:rPr>
              <mc:AlternateContent>
                <mc:Choice Requires="wpg">
                  <w:drawing>
                    <wp:anchor distT="0" distB="0" distL="0" distR="0" simplePos="0" relativeHeight="475356160" behindDoc="1" locked="0" layoutInCell="1" allowOverlap="1">
                      <wp:simplePos x="0" y="0"/>
                      <wp:positionH relativeFrom="column">
                        <wp:posOffset>68580</wp:posOffset>
                      </wp:positionH>
                      <wp:positionV relativeFrom="paragraph">
                        <wp:posOffset>-159055</wp:posOffset>
                      </wp:positionV>
                      <wp:extent cx="2301875" cy="63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1875" cy="6350"/>
                                <a:chOff x="0" y="0"/>
                                <a:chExt cx="2301875" cy="6350"/>
                              </a:xfrm>
                            </wpg:grpSpPr>
                            <wps:wsp>
                              <wps:cNvPr id="56" name="Graphic 56"/>
                              <wps:cNvSpPr/>
                              <wps:spPr>
                                <a:xfrm>
                                  <a:off x="0" y="0"/>
                                  <a:ext cx="2301875" cy="6350"/>
                                </a:xfrm>
                                <a:custGeom>
                                  <a:avLst/>
                                  <a:gdLst/>
                                  <a:ahLst/>
                                  <a:cxnLst/>
                                  <a:rect l="l" t="t" r="r" b="b"/>
                                  <a:pathLst>
                                    <a:path w="2301875" h="6350">
                                      <a:moveTo>
                                        <a:pt x="2301494" y="0"/>
                                      </a:moveTo>
                                      <a:lnTo>
                                        <a:pt x="0" y="0"/>
                                      </a:lnTo>
                                      <a:lnTo>
                                        <a:pt x="0" y="6095"/>
                                      </a:lnTo>
                                      <a:lnTo>
                                        <a:pt x="2301494" y="6095"/>
                                      </a:lnTo>
                                      <a:lnTo>
                                        <a:pt x="23014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2DF939" id="Group 55" o:spid="_x0000_s1026" style="position:absolute;margin-left:5.4pt;margin-top:-12.5pt;width:181.25pt;height:.5pt;z-index:-27960320;mso-wrap-distance-left:0;mso-wrap-distance-right:0" coordsize="230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">
                      <v:shape id="Graphic 56" o:spid="_x0000_s1027" style="position:absolute;width:23018;height:63;visibility:visible;mso-wrap-style:square;v-text-anchor:top" coordsize="2301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" path="m2301494,l,,,6095r2301494,l2301494,xe" fillcolor="black" stroked="f">
                        <v:path arrowok="t"/>
                      </v:shape>
                    </v:group>
                  </w:pict>
                </mc:Fallback>
              </mc:AlternateContent>
            </w:r>
            <w:r>
              <w:rPr>
                <w:sz w:val="20"/>
                <w:u w:val="single"/>
              </w:rPr>
              <w:t xml:space="preserve">– </w:t>
            </w:r>
            <w:r>
              <w:rPr>
                <w:spacing w:val="-2"/>
                <w:sz w:val="20"/>
                <w:u w:val="single"/>
              </w:rPr>
              <w:t>России</w:t>
            </w:r>
            <w:r>
              <w:rPr>
                <w:spacing w:val="-2"/>
                <w:sz w:val="20"/>
              </w:rPr>
              <w:t>.</w:t>
            </w:r>
          </w:p>
          <w:p w:rsidR="00EA58FE" w:rsidRDefault="004245CD">
            <w:pPr>
              <w:pStyle w:val="TableParagraph"/>
              <w:ind w:right="96"/>
              <w:jc w:val="both"/>
              <w:rPr>
                <w:sz w:val="20"/>
              </w:rPr>
            </w:pPr>
            <w:r>
              <w:rPr>
                <w:sz w:val="20"/>
                <w:u w:val="single"/>
              </w:rPr>
              <w:t>Знакомит детей с признаками и</w:t>
            </w:r>
            <w:r>
              <w:rPr>
                <w:sz w:val="20"/>
              </w:rPr>
              <w:t xml:space="preserve"> </w:t>
            </w:r>
            <w:r>
              <w:rPr>
                <w:sz w:val="20"/>
                <w:u w:val="single"/>
              </w:rPr>
              <w:t>характеристиками государства</w:t>
            </w:r>
            <w:r>
              <w:rPr>
                <w:sz w:val="20"/>
              </w:rPr>
              <w:t xml:space="preserve"> с учетом возрастных</w:t>
            </w:r>
            <w:r>
              <w:rPr>
                <w:spacing w:val="-7"/>
                <w:sz w:val="20"/>
              </w:rPr>
              <w:t xml:space="preserve"> </w:t>
            </w:r>
            <w:r>
              <w:rPr>
                <w:sz w:val="20"/>
              </w:rPr>
              <w:t>особенностей</w:t>
            </w:r>
            <w:r>
              <w:rPr>
                <w:spacing w:val="-9"/>
                <w:sz w:val="20"/>
              </w:rPr>
              <w:t xml:space="preserve"> </w:t>
            </w:r>
            <w:r>
              <w:rPr>
                <w:sz w:val="20"/>
              </w:rPr>
              <w:t>восприятия</w:t>
            </w:r>
            <w:r>
              <w:rPr>
                <w:spacing w:val="-9"/>
                <w:sz w:val="20"/>
              </w:rPr>
              <w:t xml:space="preserve"> </w:t>
            </w:r>
            <w:r>
              <w:rPr>
                <w:sz w:val="20"/>
              </w:rPr>
              <w:t>ими информации (территория государства и его границы, столица и т.д.). Рассказывает, что Россия ‒ самая</w:t>
            </w:r>
            <w:r>
              <w:rPr>
                <w:spacing w:val="80"/>
                <w:sz w:val="20"/>
              </w:rPr>
              <w:t xml:space="preserve"> </w:t>
            </w:r>
            <w:r>
              <w:rPr>
                <w:sz w:val="20"/>
              </w:rPr>
              <w:t>большая страна мира и показывает на глобусе и карте.</w:t>
            </w:r>
          </w:p>
          <w:p w:rsidR="00EA58FE" w:rsidRDefault="004245CD">
            <w:pPr>
              <w:pStyle w:val="TableParagraph"/>
              <w:ind w:right="101"/>
              <w:jc w:val="both"/>
              <w:rPr>
                <w:sz w:val="20"/>
              </w:rPr>
            </w:pPr>
            <w:r>
              <w:rPr>
                <w:sz w:val="20"/>
                <w:u w:val="single"/>
              </w:rPr>
              <w:t>Расширяет представления о столице</w:t>
            </w:r>
            <w:r>
              <w:rPr>
                <w:sz w:val="20"/>
              </w:rPr>
              <w:t xml:space="preserve"> России</w:t>
            </w:r>
            <w:r>
              <w:rPr>
                <w:spacing w:val="14"/>
                <w:sz w:val="20"/>
              </w:rPr>
              <w:t xml:space="preserve"> </w:t>
            </w:r>
            <w:r>
              <w:rPr>
                <w:sz w:val="20"/>
              </w:rPr>
              <w:t>–</w:t>
            </w:r>
            <w:r>
              <w:rPr>
                <w:spacing w:val="14"/>
                <w:sz w:val="20"/>
              </w:rPr>
              <w:t xml:space="preserve"> </w:t>
            </w:r>
            <w:r>
              <w:rPr>
                <w:sz w:val="20"/>
              </w:rPr>
              <w:t>Москве</w:t>
            </w:r>
            <w:r>
              <w:rPr>
                <w:spacing w:val="15"/>
                <w:sz w:val="20"/>
              </w:rPr>
              <w:t xml:space="preserve"> </w:t>
            </w:r>
            <w:r>
              <w:rPr>
                <w:sz w:val="20"/>
              </w:rPr>
              <w:t>и</w:t>
            </w:r>
            <w:r>
              <w:rPr>
                <w:spacing w:val="11"/>
                <w:sz w:val="20"/>
              </w:rPr>
              <w:t xml:space="preserve"> </w:t>
            </w:r>
            <w:r>
              <w:rPr>
                <w:sz w:val="20"/>
              </w:rPr>
              <w:t>об</w:t>
            </w:r>
            <w:r>
              <w:rPr>
                <w:spacing w:val="14"/>
                <w:sz w:val="20"/>
              </w:rPr>
              <w:t xml:space="preserve"> </w:t>
            </w:r>
            <w:r>
              <w:rPr>
                <w:spacing w:val="-2"/>
                <w:sz w:val="20"/>
              </w:rPr>
              <w:t>административном</w:t>
            </w:r>
          </w:p>
          <w:p w:rsidR="00EA58FE" w:rsidRDefault="004245CD">
            <w:pPr>
              <w:pStyle w:val="TableParagraph"/>
              <w:spacing w:line="228" w:lineRule="exact"/>
              <w:ind w:right="102"/>
              <w:jc w:val="both"/>
              <w:rPr>
                <w:sz w:val="20"/>
              </w:rPr>
            </w:pPr>
            <w:r>
              <w:rPr>
                <w:sz w:val="20"/>
              </w:rPr>
              <w:t>центре федерального округа, на территории которого проживают дети.</w:t>
            </w:r>
          </w:p>
        </w:tc>
      </w:tr>
      <w:tr w:rsidR="00EA58FE">
        <w:trPr>
          <w:trHeight w:val="1382"/>
        </w:trPr>
        <w:tc>
          <w:tcPr>
            <w:tcW w:w="3917" w:type="dxa"/>
            <w:shd w:val="clear" w:color="auto" w:fill="E4E4E4"/>
          </w:tcPr>
          <w:p w:rsidR="00EA58FE" w:rsidRDefault="00EA58FE">
            <w:pPr>
              <w:pStyle w:val="TableParagraph"/>
              <w:ind w:left="0"/>
              <w:rPr>
                <w:sz w:val="18"/>
              </w:rPr>
            </w:pPr>
          </w:p>
        </w:tc>
        <w:tc>
          <w:tcPr>
            <w:tcW w:w="3483" w:type="dxa"/>
          </w:tcPr>
          <w:p w:rsidR="00EA58FE" w:rsidRDefault="004245CD">
            <w:pPr>
              <w:pStyle w:val="TableParagraph"/>
              <w:tabs>
                <w:tab w:val="left" w:pos="1794"/>
                <w:tab w:val="left" w:pos="2345"/>
                <w:tab w:val="left" w:pos="3286"/>
              </w:tabs>
              <w:ind w:left="141" w:right="96"/>
              <w:jc w:val="both"/>
              <w:rPr>
                <w:sz w:val="20"/>
              </w:rPr>
            </w:pPr>
            <w:r>
              <w:rPr>
                <w:spacing w:val="-2"/>
                <w:sz w:val="20"/>
                <w:u w:val="single"/>
              </w:rPr>
              <w:t>Продолжает</w:t>
            </w:r>
            <w:r>
              <w:rPr>
                <w:sz w:val="20"/>
                <w:u w:val="single"/>
              </w:rPr>
              <w:tab/>
            </w:r>
            <w:r>
              <w:rPr>
                <w:spacing w:val="-2"/>
                <w:sz w:val="20"/>
                <w:u w:val="single"/>
              </w:rPr>
              <w:t>знакомить</w:t>
            </w:r>
            <w:r>
              <w:rPr>
                <w:sz w:val="20"/>
                <w:u w:val="single"/>
              </w:rPr>
              <w:tab/>
            </w:r>
            <w:r>
              <w:rPr>
                <w:spacing w:val="-10"/>
                <w:sz w:val="20"/>
                <w:u w:val="single"/>
              </w:rPr>
              <w:t>с</w:t>
            </w:r>
            <w:r>
              <w:rPr>
                <w:spacing w:val="-2"/>
                <w:sz w:val="20"/>
              </w:rPr>
              <w:t xml:space="preserve"> </w:t>
            </w:r>
            <w:r>
              <w:rPr>
                <w:spacing w:val="-2"/>
                <w:sz w:val="20"/>
                <w:u w:val="single"/>
              </w:rPr>
              <w:t>государственной</w:t>
            </w:r>
            <w:r>
              <w:rPr>
                <w:sz w:val="20"/>
                <w:u w:val="single"/>
              </w:rPr>
              <w:tab/>
            </w:r>
            <w:r>
              <w:rPr>
                <w:sz w:val="20"/>
                <w:u w:val="single"/>
              </w:rPr>
              <w:tab/>
            </w:r>
            <w:r>
              <w:rPr>
                <w:spacing w:val="-2"/>
                <w:sz w:val="20"/>
                <w:u w:val="single"/>
              </w:rPr>
              <w:t>символикой</w:t>
            </w:r>
            <w:r>
              <w:rPr>
                <w:spacing w:val="-2"/>
                <w:sz w:val="20"/>
              </w:rPr>
              <w:t xml:space="preserve"> </w:t>
            </w:r>
            <w:r>
              <w:rPr>
                <w:sz w:val="20"/>
              </w:rPr>
              <w:t>Российской Федерации: Российский флаг и герб России; воспитывает уважительное</w:t>
            </w:r>
            <w:r>
              <w:rPr>
                <w:spacing w:val="-2"/>
                <w:sz w:val="20"/>
              </w:rPr>
              <w:t xml:space="preserve"> </w:t>
            </w:r>
            <w:r>
              <w:rPr>
                <w:sz w:val="20"/>
              </w:rPr>
              <w:t>отношение</w:t>
            </w:r>
            <w:r>
              <w:rPr>
                <w:spacing w:val="2"/>
                <w:sz w:val="20"/>
              </w:rPr>
              <w:t xml:space="preserve"> </w:t>
            </w:r>
            <w:r>
              <w:rPr>
                <w:sz w:val="20"/>
              </w:rPr>
              <w:t xml:space="preserve">к </w:t>
            </w:r>
            <w:r>
              <w:rPr>
                <w:spacing w:val="-2"/>
                <w:sz w:val="20"/>
              </w:rPr>
              <w:t>символам</w:t>
            </w:r>
          </w:p>
          <w:p w:rsidR="00EA58FE" w:rsidRDefault="004245CD">
            <w:pPr>
              <w:pStyle w:val="TableParagraph"/>
              <w:spacing w:before="2" w:line="210" w:lineRule="exact"/>
              <w:ind w:left="141"/>
              <w:rPr>
                <w:sz w:val="20"/>
              </w:rPr>
            </w:pPr>
            <w:r>
              <w:rPr>
                <w:spacing w:val="-2"/>
                <w:sz w:val="20"/>
              </w:rPr>
              <w:t>страны.</w:t>
            </w:r>
          </w:p>
        </w:tc>
        <w:tc>
          <w:tcPr>
            <w:tcW w:w="3930" w:type="dxa"/>
          </w:tcPr>
          <w:p w:rsidR="00EA58FE" w:rsidRDefault="004245CD">
            <w:pPr>
              <w:pStyle w:val="TableParagraph"/>
              <w:tabs>
                <w:tab w:val="left" w:pos="1749"/>
                <w:tab w:val="left" w:pos="3718"/>
              </w:tabs>
              <w:ind w:left="110" w:right="97"/>
              <w:jc w:val="both"/>
              <w:rPr>
                <w:sz w:val="20"/>
              </w:rPr>
            </w:pPr>
            <w:r>
              <w:rPr>
                <w:spacing w:val="-2"/>
                <w:sz w:val="20"/>
                <w:u w:val="single"/>
              </w:rPr>
              <w:t>Расширяет</w:t>
            </w:r>
            <w:r>
              <w:rPr>
                <w:sz w:val="20"/>
                <w:u w:val="single"/>
              </w:rPr>
              <w:tab/>
            </w:r>
            <w:r>
              <w:rPr>
                <w:spacing w:val="-2"/>
                <w:sz w:val="20"/>
                <w:u w:val="single"/>
              </w:rPr>
              <w:t>представления</w:t>
            </w:r>
            <w:r>
              <w:rPr>
                <w:sz w:val="20"/>
                <w:u w:val="single"/>
              </w:rPr>
              <w:tab/>
            </w:r>
            <w:r>
              <w:rPr>
                <w:spacing w:val="-10"/>
                <w:sz w:val="20"/>
                <w:u w:val="single"/>
              </w:rPr>
              <w:t>о</w:t>
            </w:r>
            <w:r>
              <w:rPr>
                <w:sz w:val="20"/>
              </w:rPr>
              <w:t xml:space="preserve"> </w:t>
            </w:r>
            <w:r>
              <w:rPr>
                <w:sz w:val="20"/>
                <w:u w:val="single"/>
              </w:rPr>
              <w:t>государственных</w:t>
            </w:r>
            <w:r>
              <w:rPr>
                <w:spacing w:val="-5"/>
                <w:sz w:val="20"/>
                <w:u w:val="single"/>
              </w:rPr>
              <w:t xml:space="preserve"> </w:t>
            </w:r>
            <w:r>
              <w:rPr>
                <w:sz w:val="20"/>
                <w:u w:val="single"/>
              </w:rPr>
              <w:t>символах</w:t>
            </w:r>
            <w:r>
              <w:rPr>
                <w:spacing w:val="-4"/>
                <w:sz w:val="20"/>
                <w:u w:val="single"/>
              </w:rPr>
              <w:t xml:space="preserve"> </w:t>
            </w:r>
            <w:r>
              <w:rPr>
                <w:sz w:val="20"/>
                <w:u w:val="single"/>
              </w:rPr>
              <w:t>России</w:t>
            </w:r>
            <w:r>
              <w:rPr>
                <w:spacing w:val="-5"/>
                <w:sz w:val="20"/>
              </w:rPr>
              <w:t xml:space="preserve"> </w:t>
            </w:r>
            <w:r>
              <w:rPr>
                <w:sz w:val="20"/>
              </w:rPr>
              <w:t>‒</w:t>
            </w:r>
            <w:r>
              <w:rPr>
                <w:spacing w:val="-4"/>
                <w:sz w:val="20"/>
              </w:rPr>
              <w:t xml:space="preserve"> </w:t>
            </w:r>
            <w:r>
              <w:rPr>
                <w:sz w:val="20"/>
              </w:rPr>
              <w:t xml:space="preserve">гербе, флаге, гимне, знакомит с историей их возникновения в доступной для детей </w:t>
            </w:r>
            <w:r>
              <w:rPr>
                <w:spacing w:val="-2"/>
                <w:sz w:val="20"/>
              </w:rPr>
              <w:t>форме.</w:t>
            </w:r>
          </w:p>
        </w:tc>
        <w:tc>
          <w:tcPr>
            <w:tcW w:w="3841" w:type="dxa"/>
          </w:tcPr>
          <w:p w:rsidR="00EA58FE" w:rsidRDefault="004245CD">
            <w:pPr>
              <w:pStyle w:val="TableParagraph"/>
              <w:ind w:right="101"/>
              <w:jc w:val="both"/>
              <w:rPr>
                <w:sz w:val="20"/>
              </w:rPr>
            </w:pPr>
            <w:r>
              <w:rPr>
                <w:sz w:val="20"/>
                <w:u w:val="single"/>
              </w:rPr>
              <w:t>Знакомит с основными положениями</w:t>
            </w:r>
            <w:r>
              <w:rPr>
                <w:sz w:val="20"/>
              </w:rPr>
              <w:t xml:space="preserve"> </w:t>
            </w:r>
            <w:r>
              <w:rPr>
                <w:sz w:val="20"/>
                <w:u w:val="single"/>
              </w:rPr>
              <w:t>порядка использования государственной</w:t>
            </w:r>
            <w:r>
              <w:rPr>
                <w:sz w:val="20"/>
              </w:rPr>
              <w:t xml:space="preserve"> </w:t>
            </w:r>
            <w:r>
              <w:rPr>
                <w:sz w:val="20"/>
                <w:u w:val="single"/>
              </w:rPr>
              <w:t>символики</w:t>
            </w:r>
            <w:r>
              <w:rPr>
                <w:sz w:val="20"/>
              </w:rPr>
              <w:t xml:space="preserve"> (бережно хранить, вставать во время исполнения гимна страны).</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1"/>
        <w:gridCol w:w="3450"/>
        <w:gridCol w:w="3930"/>
        <w:gridCol w:w="3841"/>
      </w:tblGrid>
      <w:tr w:rsidR="00EA58FE">
        <w:trPr>
          <w:trHeight w:val="2988"/>
        </w:trPr>
        <w:tc>
          <w:tcPr>
            <w:tcW w:w="3951" w:type="dxa"/>
            <w:shd w:val="clear" w:color="auto" w:fill="E4E4E4"/>
          </w:tcPr>
          <w:p w:rsidR="00EA58FE" w:rsidRDefault="00EA58FE">
            <w:pPr>
              <w:pStyle w:val="TableParagraph"/>
              <w:ind w:left="0"/>
              <w:rPr>
                <w:sz w:val="18"/>
              </w:rPr>
            </w:pPr>
          </w:p>
        </w:tc>
        <w:tc>
          <w:tcPr>
            <w:tcW w:w="3450" w:type="dxa"/>
          </w:tcPr>
          <w:p w:rsidR="00EA58FE" w:rsidRDefault="004245CD">
            <w:pPr>
              <w:pStyle w:val="TableParagraph"/>
              <w:ind w:right="96"/>
              <w:jc w:val="both"/>
              <w:rPr>
                <w:sz w:val="20"/>
              </w:rPr>
            </w:pPr>
            <w:r>
              <w:rPr>
                <w:sz w:val="20"/>
                <w:u w:val="single"/>
              </w:rPr>
              <w:t>Поддерживает интерес к народной</w:t>
            </w:r>
            <w:r>
              <w:rPr>
                <w:sz w:val="20"/>
              </w:rPr>
              <w:t xml:space="preserve"> </w:t>
            </w:r>
            <w:r>
              <w:rPr>
                <w:sz w:val="20"/>
                <w:u w:val="single"/>
              </w:rPr>
              <w:t>культуре</w:t>
            </w:r>
            <w:r>
              <w:rPr>
                <w:sz w:val="20"/>
              </w:rPr>
              <w:t xml:space="preserve"> страны (традициям,</w:t>
            </w:r>
            <w:r>
              <w:rPr>
                <w:spacing w:val="40"/>
                <w:sz w:val="20"/>
              </w:rPr>
              <w:t xml:space="preserve"> </w:t>
            </w:r>
            <w:r>
              <w:rPr>
                <w:sz w:val="20"/>
              </w:rPr>
              <w:t xml:space="preserve">устному народному творчеству, народной музыке, танцам, играм, </w:t>
            </w:r>
            <w:r>
              <w:rPr>
                <w:spacing w:val="-2"/>
                <w:sz w:val="20"/>
              </w:rPr>
              <w:t>игрушкам).</w:t>
            </w:r>
          </w:p>
        </w:tc>
        <w:tc>
          <w:tcPr>
            <w:tcW w:w="3930" w:type="dxa"/>
          </w:tcPr>
          <w:p w:rsidR="00EA58FE" w:rsidRDefault="004245CD">
            <w:pPr>
              <w:pStyle w:val="TableParagraph"/>
              <w:ind w:left="109" w:right="100"/>
              <w:jc w:val="both"/>
              <w:rPr>
                <w:sz w:val="20"/>
              </w:rPr>
            </w:pPr>
            <w:r>
              <w:rPr>
                <w:sz w:val="20"/>
                <w:u w:val="single"/>
              </w:rPr>
              <w:t>Обогащает представления детей</w:t>
            </w:r>
            <w:r>
              <w:rPr>
                <w:spacing w:val="-1"/>
                <w:sz w:val="20"/>
                <w:u w:val="single"/>
              </w:rPr>
              <w:t xml:space="preserve"> </w:t>
            </w:r>
            <w:r>
              <w:rPr>
                <w:sz w:val="20"/>
                <w:u w:val="single"/>
              </w:rPr>
              <w:t>о том, что</w:t>
            </w:r>
            <w:r>
              <w:rPr>
                <w:sz w:val="20"/>
              </w:rPr>
              <w:t xml:space="preserve"> </w:t>
            </w:r>
            <w:r>
              <w:rPr>
                <w:sz w:val="20"/>
                <w:u w:val="single"/>
              </w:rPr>
              <w:t>Россия ‒ большая многонациональная</w:t>
            </w:r>
            <w:r>
              <w:rPr>
                <w:sz w:val="20"/>
              </w:rPr>
              <w:t xml:space="preserve"> </w:t>
            </w:r>
            <w:r>
              <w:rPr>
                <w:sz w:val="20"/>
                <w:u w:val="single"/>
              </w:rPr>
              <w:t>страна, воспитывает уважение к людям</w:t>
            </w:r>
            <w:r>
              <w:rPr>
                <w:sz w:val="20"/>
              </w:rPr>
              <w:t xml:space="preserve"> </w:t>
            </w:r>
            <w:r>
              <w:rPr>
                <w:sz w:val="20"/>
                <w:u w:val="single"/>
              </w:rPr>
              <w:t>разных национальностей, их культуре</w:t>
            </w:r>
            <w:r>
              <w:rPr>
                <w:sz w:val="20"/>
              </w:rPr>
              <w:t>.</w:t>
            </w:r>
          </w:p>
          <w:p w:rsidR="00EA58FE" w:rsidRDefault="004245CD">
            <w:pPr>
              <w:pStyle w:val="TableParagraph"/>
              <w:ind w:left="109" w:right="99"/>
              <w:jc w:val="both"/>
              <w:rPr>
                <w:sz w:val="20"/>
              </w:rPr>
            </w:pPr>
            <w:r>
              <w:rPr>
                <w:sz w:val="20"/>
                <w:u w:val="single"/>
              </w:rPr>
              <w:t>Развивает интерес к жизни людей разных</w:t>
            </w:r>
            <w:r>
              <w:rPr>
                <w:sz w:val="20"/>
              </w:rPr>
              <w:t xml:space="preserve"> </w:t>
            </w:r>
            <w:r>
              <w:rPr>
                <w:sz w:val="20"/>
                <w:u w:val="single"/>
              </w:rPr>
              <w:t>национальностей</w:t>
            </w:r>
            <w:r>
              <w:rPr>
                <w:sz w:val="20"/>
              </w:rPr>
              <w:t>, проживающих на территории России, их образу жизни, традициям и способствует его выражению в различных видах деятельности детей (рисуют, играют, обсуждают).</w:t>
            </w:r>
          </w:p>
          <w:p w:rsidR="00EA58FE" w:rsidRDefault="004245CD">
            <w:pPr>
              <w:pStyle w:val="TableParagraph"/>
              <w:ind w:left="109"/>
              <w:jc w:val="both"/>
              <w:rPr>
                <w:sz w:val="20"/>
              </w:rPr>
            </w:pPr>
            <w:r>
              <w:rPr>
                <w:sz w:val="20"/>
                <w:u w:val="single"/>
              </w:rPr>
              <w:t>Уделяет</w:t>
            </w:r>
            <w:r>
              <w:rPr>
                <w:spacing w:val="61"/>
                <w:w w:val="150"/>
                <w:sz w:val="20"/>
              </w:rPr>
              <w:t xml:space="preserve"> </w:t>
            </w:r>
            <w:r>
              <w:rPr>
                <w:sz w:val="20"/>
              </w:rPr>
              <w:t>особое</w:t>
            </w:r>
            <w:r>
              <w:rPr>
                <w:spacing w:val="62"/>
                <w:w w:val="150"/>
                <w:sz w:val="20"/>
              </w:rPr>
              <w:t xml:space="preserve"> </w:t>
            </w:r>
            <w:r>
              <w:rPr>
                <w:sz w:val="20"/>
                <w:u w:val="single"/>
              </w:rPr>
              <w:t>внимание</w:t>
            </w:r>
            <w:r>
              <w:rPr>
                <w:spacing w:val="64"/>
                <w:w w:val="150"/>
                <w:sz w:val="20"/>
                <w:u w:val="single"/>
              </w:rPr>
              <w:t xml:space="preserve"> </w:t>
            </w:r>
            <w:r>
              <w:rPr>
                <w:sz w:val="20"/>
                <w:u w:val="single"/>
              </w:rPr>
              <w:t>традициям</w:t>
            </w:r>
            <w:r>
              <w:rPr>
                <w:spacing w:val="61"/>
                <w:w w:val="150"/>
                <w:sz w:val="20"/>
                <w:u w:val="single"/>
              </w:rPr>
              <w:t xml:space="preserve"> </w:t>
            </w:r>
            <w:r>
              <w:rPr>
                <w:spacing w:val="-10"/>
                <w:sz w:val="20"/>
                <w:u w:val="single"/>
              </w:rPr>
              <w:t>и</w:t>
            </w:r>
          </w:p>
          <w:p w:rsidR="00EA58FE" w:rsidRDefault="004245CD">
            <w:pPr>
              <w:pStyle w:val="TableParagraph"/>
              <w:spacing w:line="228" w:lineRule="exact"/>
              <w:ind w:left="109" w:right="98"/>
              <w:jc w:val="both"/>
              <w:rPr>
                <w:sz w:val="20"/>
              </w:rPr>
            </w:pPr>
            <w:r>
              <w:rPr>
                <w:sz w:val="20"/>
                <w:u w:val="single"/>
              </w:rPr>
              <w:t>обычаям народов</w:t>
            </w:r>
            <w:r>
              <w:rPr>
                <w:sz w:val="20"/>
              </w:rPr>
              <w:t>, которые проживают на территории малой родины.</w:t>
            </w:r>
          </w:p>
        </w:tc>
        <w:tc>
          <w:tcPr>
            <w:tcW w:w="3841" w:type="dxa"/>
          </w:tcPr>
          <w:p w:rsidR="00EA58FE" w:rsidRDefault="004245CD">
            <w:pPr>
              <w:pStyle w:val="TableParagraph"/>
              <w:tabs>
                <w:tab w:val="left" w:pos="982"/>
                <w:tab w:val="left" w:pos="3119"/>
              </w:tabs>
              <w:ind w:left="106" w:right="101"/>
              <w:jc w:val="both"/>
              <w:rPr>
                <w:sz w:val="20"/>
              </w:rPr>
            </w:pPr>
            <w:r>
              <w:rPr>
                <w:sz w:val="20"/>
                <w:u w:val="single"/>
              </w:rPr>
              <w:t>Обогащает представления о том, что в</w:t>
            </w:r>
            <w:r>
              <w:rPr>
                <w:sz w:val="20"/>
              </w:rPr>
              <w:t xml:space="preserve"> </w:t>
            </w:r>
            <w:r>
              <w:rPr>
                <w:sz w:val="20"/>
                <w:u w:val="single"/>
              </w:rPr>
              <w:t>нашей стране мирно живут люди разных</w:t>
            </w:r>
            <w:r>
              <w:rPr>
                <w:sz w:val="20"/>
              </w:rPr>
              <w:t xml:space="preserve"> </w:t>
            </w:r>
            <w:r>
              <w:rPr>
                <w:sz w:val="20"/>
                <w:u w:val="single"/>
              </w:rPr>
              <w:t>национальностей, воспитывает уважение</w:t>
            </w:r>
            <w:r>
              <w:rPr>
                <w:spacing w:val="40"/>
                <w:sz w:val="20"/>
              </w:rPr>
              <w:t xml:space="preserve"> </w:t>
            </w:r>
            <w:r>
              <w:rPr>
                <w:spacing w:val="-10"/>
                <w:sz w:val="20"/>
                <w:u w:val="single"/>
              </w:rPr>
              <w:t>к</w:t>
            </w:r>
            <w:r>
              <w:rPr>
                <w:sz w:val="20"/>
                <w:u w:val="single"/>
              </w:rPr>
              <w:tab/>
            </w:r>
            <w:r>
              <w:rPr>
                <w:spacing w:val="-2"/>
                <w:sz w:val="20"/>
                <w:u w:val="single"/>
              </w:rPr>
              <w:t>представителям</w:t>
            </w:r>
            <w:r>
              <w:rPr>
                <w:sz w:val="20"/>
                <w:u w:val="single"/>
              </w:rPr>
              <w:tab/>
            </w:r>
            <w:r>
              <w:rPr>
                <w:spacing w:val="-2"/>
                <w:sz w:val="20"/>
                <w:u w:val="single"/>
              </w:rPr>
              <w:t>разных</w:t>
            </w:r>
            <w:r>
              <w:rPr>
                <w:spacing w:val="-2"/>
                <w:sz w:val="20"/>
              </w:rPr>
              <w:t xml:space="preserve"> </w:t>
            </w:r>
            <w:r>
              <w:rPr>
                <w:sz w:val="20"/>
                <w:u w:val="single"/>
              </w:rPr>
              <w:t>национальностей,</w:t>
            </w:r>
            <w:r>
              <w:rPr>
                <w:spacing w:val="-7"/>
                <w:sz w:val="20"/>
                <w:u w:val="single"/>
              </w:rPr>
              <w:t xml:space="preserve"> </w:t>
            </w:r>
            <w:r>
              <w:rPr>
                <w:sz w:val="20"/>
                <w:u w:val="single"/>
              </w:rPr>
              <w:t>интерес</w:t>
            </w:r>
            <w:r>
              <w:rPr>
                <w:spacing w:val="-8"/>
                <w:sz w:val="20"/>
                <w:u w:val="single"/>
              </w:rPr>
              <w:t xml:space="preserve"> </w:t>
            </w:r>
            <w:r>
              <w:rPr>
                <w:sz w:val="20"/>
                <w:u w:val="single"/>
              </w:rPr>
              <w:t>к</w:t>
            </w:r>
            <w:r>
              <w:rPr>
                <w:spacing w:val="-7"/>
                <w:sz w:val="20"/>
                <w:u w:val="single"/>
              </w:rPr>
              <w:t xml:space="preserve"> </w:t>
            </w:r>
            <w:r>
              <w:rPr>
                <w:sz w:val="20"/>
                <w:u w:val="single"/>
              </w:rPr>
              <w:t>их</w:t>
            </w:r>
            <w:r>
              <w:rPr>
                <w:spacing w:val="-7"/>
                <w:sz w:val="20"/>
                <w:u w:val="single"/>
              </w:rPr>
              <w:t xml:space="preserve"> </w:t>
            </w:r>
            <w:r>
              <w:rPr>
                <w:sz w:val="20"/>
                <w:u w:val="single"/>
              </w:rPr>
              <w:t>культуре</w:t>
            </w:r>
            <w:r>
              <w:rPr>
                <w:spacing w:val="-8"/>
                <w:sz w:val="20"/>
                <w:u w:val="single"/>
              </w:rPr>
              <w:t xml:space="preserve"> </w:t>
            </w:r>
            <w:r>
              <w:rPr>
                <w:sz w:val="20"/>
                <w:u w:val="single"/>
              </w:rPr>
              <w:t>и</w:t>
            </w:r>
            <w:r>
              <w:rPr>
                <w:sz w:val="20"/>
              </w:rPr>
              <w:t xml:space="preserve"> </w:t>
            </w:r>
            <w:r>
              <w:rPr>
                <w:spacing w:val="-2"/>
                <w:sz w:val="20"/>
                <w:u w:val="single"/>
              </w:rPr>
              <w:t>обычаям</w:t>
            </w:r>
            <w:r>
              <w:rPr>
                <w:spacing w:val="-2"/>
                <w:sz w:val="20"/>
              </w:rPr>
              <w:t>.</w:t>
            </w:r>
          </w:p>
        </w:tc>
      </w:tr>
      <w:tr w:rsidR="00EA58FE">
        <w:trPr>
          <w:trHeight w:val="2822"/>
        </w:trPr>
        <w:tc>
          <w:tcPr>
            <w:tcW w:w="3951" w:type="dxa"/>
          </w:tcPr>
          <w:p w:rsidR="00EA58FE" w:rsidRDefault="004245CD">
            <w:pPr>
              <w:pStyle w:val="TableParagraph"/>
              <w:tabs>
                <w:tab w:val="left" w:pos="1803"/>
                <w:tab w:val="left" w:pos="3544"/>
              </w:tabs>
              <w:ind w:right="100"/>
              <w:jc w:val="both"/>
              <w:rPr>
                <w:sz w:val="20"/>
              </w:rPr>
            </w:pPr>
            <w:r>
              <w:rPr>
                <w:sz w:val="20"/>
              </w:rPr>
              <w:t>Знакомит с близлежащим окружением М</w:t>
            </w:r>
            <w:r w:rsidR="009D6436">
              <w:rPr>
                <w:sz w:val="20"/>
              </w:rPr>
              <w:t>Б</w:t>
            </w:r>
            <w:r>
              <w:rPr>
                <w:sz w:val="20"/>
              </w:rPr>
              <w:t xml:space="preserve">ДОУ (зданиями, природными </w:t>
            </w:r>
            <w:r>
              <w:rPr>
                <w:spacing w:val="-2"/>
                <w:sz w:val="20"/>
              </w:rPr>
              <w:t>объектами),</w:t>
            </w:r>
            <w:r>
              <w:rPr>
                <w:sz w:val="20"/>
              </w:rPr>
              <w:tab/>
            </w:r>
            <w:r>
              <w:rPr>
                <w:spacing w:val="-2"/>
                <w:sz w:val="20"/>
              </w:rPr>
              <w:t>доступными</w:t>
            </w:r>
            <w:r>
              <w:rPr>
                <w:sz w:val="20"/>
              </w:rPr>
              <w:tab/>
            </w:r>
            <w:r>
              <w:rPr>
                <w:spacing w:val="-4"/>
                <w:sz w:val="20"/>
              </w:rPr>
              <w:t xml:space="preserve">для </w:t>
            </w:r>
            <w:r>
              <w:rPr>
                <w:sz w:val="20"/>
              </w:rPr>
              <w:t>рассматривания с территории.</w:t>
            </w:r>
          </w:p>
          <w:p w:rsidR="00EA58FE" w:rsidRDefault="004245CD">
            <w:pPr>
              <w:pStyle w:val="TableParagraph"/>
              <w:spacing w:before="2"/>
              <w:ind w:right="102"/>
              <w:jc w:val="both"/>
              <w:rPr>
                <w:sz w:val="20"/>
              </w:rPr>
            </w:pPr>
            <w:r>
              <w:rPr>
                <w:sz w:val="20"/>
              </w:rPr>
              <w:t>Обсуждает с детьми их любимые места времяпрепровождения в городе (поселке).</w:t>
            </w:r>
          </w:p>
        </w:tc>
        <w:tc>
          <w:tcPr>
            <w:tcW w:w="3450" w:type="dxa"/>
          </w:tcPr>
          <w:p w:rsidR="00EA58FE" w:rsidRDefault="004245CD">
            <w:pPr>
              <w:pStyle w:val="TableParagraph"/>
              <w:ind w:right="100"/>
              <w:jc w:val="both"/>
              <w:rPr>
                <w:sz w:val="20"/>
              </w:rPr>
            </w:pPr>
            <w:r>
              <w:rPr>
                <w:sz w:val="20"/>
              </w:rPr>
              <w:t>Обогащает представления детей о малой родине:</w:t>
            </w:r>
          </w:p>
          <w:p w:rsidR="00EA58FE" w:rsidRDefault="004245CD">
            <w:pPr>
              <w:pStyle w:val="TableParagraph"/>
              <w:numPr>
                <w:ilvl w:val="0"/>
                <w:numId w:val="329"/>
              </w:numPr>
              <w:tabs>
                <w:tab w:val="left" w:pos="815"/>
              </w:tabs>
              <w:spacing w:before="1"/>
              <w:ind w:right="97" w:firstLine="190"/>
              <w:jc w:val="both"/>
              <w:rPr>
                <w:sz w:val="20"/>
              </w:rPr>
            </w:pPr>
            <w:r>
              <w:rPr>
                <w:sz w:val="20"/>
              </w:rPr>
              <w:t xml:space="preserve">знакомит с основными </w:t>
            </w:r>
            <w:r>
              <w:rPr>
                <w:spacing w:val="-2"/>
                <w:sz w:val="20"/>
              </w:rPr>
              <w:t>достопримечательностями</w:t>
            </w:r>
          </w:p>
          <w:p w:rsidR="00EA58FE" w:rsidRDefault="004245CD">
            <w:pPr>
              <w:pStyle w:val="TableParagraph"/>
              <w:jc w:val="both"/>
              <w:rPr>
                <w:sz w:val="20"/>
              </w:rPr>
            </w:pPr>
            <w:r>
              <w:rPr>
                <w:spacing w:val="-2"/>
                <w:sz w:val="20"/>
              </w:rPr>
              <w:t>населённого</w:t>
            </w:r>
            <w:r>
              <w:rPr>
                <w:spacing w:val="8"/>
                <w:sz w:val="20"/>
              </w:rPr>
              <w:t xml:space="preserve"> </w:t>
            </w:r>
            <w:r>
              <w:rPr>
                <w:spacing w:val="-2"/>
                <w:sz w:val="20"/>
              </w:rPr>
              <w:t>пункта,</w:t>
            </w:r>
          </w:p>
          <w:p w:rsidR="00EA58FE" w:rsidRDefault="004245CD">
            <w:pPr>
              <w:pStyle w:val="TableParagraph"/>
              <w:numPr>
                <w:ilvl w:val="0"/>
                <w:numId w:val="329"/>
              </w:numPr>
              <w:tabs>
                <w:tab w:val="left" w:pos="815"/>
                <w:tab w:val="left" w:pos="1669"/>
                <w:tab w:val="left" w:pos="2331"/>
              </w:tabs>
              <w:ind w:right="98" w:firstLine="190"/>
              <w:jc w:val="both"/>
              <w:rPr>
                <w:sz w:val="20"/>
              </w:rPr>
            </w:pPr>
            <w:r>
              <w:rPr>
                <w:sz w:val="20"/>
              </w:rPr>
              <w:t xml:space="preserve">развивает интерес детей к их </w:t>
            </w:r>
            <w:r>
              <w:rPr>
                <w:spacing w:val="-2"/>
                <w:sz w:val="20"/>
              </w:rPr>
              <w:t>посещению</w:t>
            </w:r>
            <w:r>
              <w:rPr>
                <w:sz w:val="20"/>
              </w:rPr>
              <w:tab/>
            </w:r>
            <w:r>
              <w:rPr>
                <w:spacing w:val="-10"/>
                <w:sz w:val="20"/>
              </w:rPr>
              <w:t>с</w:t>
            </w:r>
            <w:r>
              <w:rPr>
                <w:sz w:val="20"/>
              </w:rPr>
              <w:tab/>
            </w:r>
            <w:r>
              <w:rPr>
                <w:spacing w:val="-2"/>
                <w:sz w:val="20"/>
              </w:rPr>
              <w:t xml:space="preserve">родителями </w:t>
            </w:r>
            <w:r>
              <w:rPr>
                <w:sz w:val="20"/>
              </w:rPr>
              <w:t>(законными представителями);</w:t>
            </w:r>
          </w:p>
          <w:p w:rsidR="00EA58FE" w:rsidRDefault="004245CD">
            <w:pPr>
              <w:pStyle w:val="TableParagraph"/>
              <w:numPr>
                <w:ilvl w:val="0"/>
                <w:numId w:val="329"/>
              </w:numPr>
              <w:tabs>
                <w:tab w:val="left" w:pos="815"/>
              </w:tabs>
              <w:ind w:right="99" w:firstLine="190"/>
              <w:jc w:val="both"/>
              <w:rPr>
                <w:sz w:val="20"/>
              </w:rPr>
            </w:pPr>
            <w:r>
              <w:rPr>
                <w:sz w:val="20"/>
              </w:rPr>
              <w:t>знакомит</w:t>
            </w:r>
            <w:r>
              <w:rPr>
                <w:spacing w:val="-3"/>
                <w:sz w:val="20"/>
              </w:rPr>
              <w:t xml:space="preserve"> </w:t>
            </w:r>
            <w:r>
              <w:rPr>
                <w:sz w:val="20"/>
              </w:rPr>
              <w:t>с</w:t>
            </w:r>
            <w:r>
              <w:rPr>
                <w:spacing w:val="-2"/>
                <w:sz w:val="20"/>
              </w:rPr>
              <w:t xml:space="preserve"> </w:t>
            </w:r>
            <w:r>
              <w:rPr>
                <w:sz w:val="20"/>
              </w:rPr>
              <w:t>названиями</w:t>
            </w:r>
            <w:r>
              <w:rPr>
                <w:spacing w:val="-3"/>
                <w:sz w:val="20"/>
              </w:rPr>
              <w:t xml:space="preserve"> </w:t>
            </w:r>
            <w:r>
              <w:rPr>
                <w:sz w:val="20"/>
              </w:rPr>
              <w:t>улиц, на которых живут дети.</w:t>
            </w:r>
          </w:p>
        </w:tc>
        <w:tc>
          <w:tcPr>
            <w:tcW w:w="3930" w:type="dxa"/>
          </w:tcPr>
          <w:p w:rsidR="00EA58FE" w:rsidRDefault="004245CD">
            <w:pPr>
              <w:pStyle w:val="TableParagraph"/>
              <w:ind w:left="109" w:right="99"/>
              <w:jc w:val="both"/>
              <w:rPr>
                <w:sz w:val="20"/>
              </w:rPr>
            </w:pPr>
            <w:r>
              <w:rPr>
                <w:sz w:val="20"/>
              </w:rPr>
              <w:t xml:space="preserve">Обогащает представления детей о малой </w:t>
            </w:r>
            <w:r>
              <w:rPr>
                <w:spacing w:val="-2"/>
                <w:sz w:val="20"/>
              </w:rPr>
              <w:t>родине:</w:t>
            </w:r>
          </w:p>
          <w:p w:rsidR="00EA58FE" w:rsidRDefault="004245CD">
            <w:pPr>
              <w:pStyle w:val="TableParagraph"/>
              <w:spacing w:before="1"/>
              <w:ind w:left="109" w:right="101"/>
              <w:jc w:val="both"/>
              <w:rPr>
                <w:sz w:val="20"/>
              </w:rPr>
            </w:pPr>
            <w:r>
              <w:rPr>
                <w:sz w:val="20"/>
              </w:rPr>
              <w:t>-поддерживает любознательность по отношению к родному краю;</w:t>
            </w:r>
          </w:p>
          <w:p w:rsidR="00EA58FE" w:rsidRDefault="004245CD">
            <w:pPr>
              <w:pStyle w:val="TableParagraph"/>
              <w:numPr>
                <w:ilvl w:val="0"/>
                <w:numId w:val="328"/>
              </w:numPr>
              <w:tabs>
                <w:tab w:val="left" w:pos="344"/>
              </w:tabs>
              <w:spacing w:before="1"/>
              <w:ind w:right="99" w:firstLine="0"/>
              <w:jc w:val="both"/>
              <w:rPr>
                <w:sz w:val="20"/>
              </w:rPr>
            </w:pPr>
            <w:r>
              <w:rPr>
                <w:sz w:val="20"/>
              </w:rPr>
              <w:t>поддерживает интерес, почему именно так устроен населенный пункт (расположение</w:t>
            </w:r>
            <w:r>
              <w:rPr>
                <w:spacing w:val="-12"/>
                <w:sz w:val="20"/>
              </w:rPr>
              <w:t xml:space="preserve"> </w:t>
            </w:r>
            <w:r>
              <w:rPr>
                <w:sz w:val="20"/>
              </w:rPr>
              <w:t>улиц,</w:t>
            </w:r>
            <w:r>
              <w:rPr>
                <w:spacing w:val="-13"/>
                <w:sz w:val="20"/>
              </w:rPr>
              <w:t xml:space="preserve"> </w:t>
            </w:r>
            <w:r>
              <w:rPr>
                <w:sz w:val="20"/>
              </w:rPr>
              <w:t>площадей,</w:t>
            </w:r>
            <w:r>
              <w:rPr>
                <w:spacing w:val="-12"/>
                <w:sz w:val="20"/>
              </w:rPr>
              <w:t xml:space="preserve"> </w:t>
            </w:r>
            <w:r>
              <w:rPr>
                <w:sz w:val="20"/>
              </w:rPr>
              <w:t>различных объектов инфраструктуры);</w:t>
            </w:r>
          </w:p>
          <w:p w:rsidR="00EA58FE" w:rsidRDefault="004245CD">
            <w:pPr>
              <w:pStyle w:val="TableParagraph"/>
              <w:numPr>
                <w:ilvl w:val="0"/>
                <w:numId w:val="328"/>
              </w:numPr>
              <w:tabs>
                <w:tab w:val="left" w:pos="344"/>
              </w:tabs>
              <w:ind w:right="102" w:firstLine="0"/>
              <w:jc w:val="both"/>
              <w:rPr>
                <w:sz w:val="20"/>
              </w:rPr>
            </w:pPr>
            <w:r>
              <w:rPr>
                <w:sz w:val="20"/>
              </w:rPr>
              <w:t>знакомит со смыслом некоторых символов и памятников города (поселка),</w:t>
            </w:r>
          </w:p>
        </w:tc>
        <w:tc>
          <w:tcPr>
            <w:tcW w:w="3841" w:type="dxa"/>
          </w:tcPr>
          <w:p w:rsidR="00EA58FE" w:rsidRDefault="004245CD">
            <w:pPr>
              <w:pStyle w:val="TableParagraph"/>
              <w:tabs>
                <w:tab w:val="left" w:pos="2946"/>
              </w:tabs>
              <w:ind w:left="106" w:right="98"/>
              <w:jc w:val="both"/>
              <w:rPr>
                <w:sz w:val="20"/>
              </w:rPr>
            </w:pPr>
            <w:r>
              <w:rPr>
                <w:sz w:val="20"/>
              </w:rPr>
              <w:t xml:space="preserve">Способствует проявлению активной деятельностной позиции детей: </w:t>
            </w:r>
            <w:r>
              <w:rPr>
                <w:spacing w:val="-2"/>
                <w:sz w:val="20"/>
              </w:rPr>
              <w:t>непосредственное</w:t>
            </w:r>
            <w:r>
              <w:rPr>
                <w:sz w:val="20"/>
              </w:rPr>
              <w:tab/>
            </w:r>
            <w:r>
              <w:rPr>
                <w:spacing w:val="-2"/>
                <w:sz w:val="20"/>
              </w:rPr>
              <w:t xml:space="preserve">познание </w:t>
            </w:r>
            <w:r>
              <w:rPr>
                <w:sz w:val="20"/>
              </w:rPr>
              <w:t xml:space="preserve">достопримечательностей родного города на прогулках и экскурсиях, чтение произведений детской литературы, в которой представлена художественно- эстетическая оценка родного края. Знакомит детей с жизнью и творчеством знаменитых горожан; с профессиями, связанными со спецификой родного </w:t>
            </w:r>
            <w:r>
              <w:rPr>
                <w:spacing w:val="-2"/>
                <w:sz w:val="20"/>
              </w:rPr>
              <w:t>города</w:t>
            </w:r>
          </w:p>
        </w:tc>
      </w:tr>
      <w:tr w:rsidR="00EA58FE">
        <w:trPr>
          <w:trHeight w:val="1118"/>
        </w:trPr>
        <w:tc>
          <w:tcPr>
            <w:tcW w:w="3951" w:type="dxa"/>
          </w:tcPr>
          <w:p w:rsidR="00EA58FE" w:rsidRDefault="00EA58FE">
            <w:pPr>
              <w:pStyle w:val="TableParagraph"/>
              <w:ind w:left="0"/>
              <w:rPr>
                <w:sz w:val="18"/>
              </w:rPr>
            </w:pPr>
          </w:p>
        </w:tc>
        <w:tc>
          <w:tcPr>
            <w:tcW w:w="3450" w:type="dxa"/>
          </w:tcPr>
          <w:p w:rsidR="00EA58FE" w:rsidRDefault="00EA58FE">
            <w:pPr>
              <w:pStyle w:val="TableParagraph"/>
              <w:ind w:left="0"/>
              <w:rPr>
                <w:sz w:val="18"/>
              </w:rPr>
            </w:pPr>
          </w:p>
        </w:tc>
        <w:tc>
          <w:tcPr>
            <w:tcW w:w="3930" w:type="dxa"/>
          </w:tcPr>
          <w:p w:rsidR="00EA58FE" w:rsidRDefault="00EA58FE">
            <w:pPr>
              <w:pStyle w:val="TableParagraph"/>
              <w:ind w:left="0"/>
              <w:rPr>
                <w:sz w:val="18"/>
              </w:rPr>
            </w:pPr>
          </w:p>
        </w:tc>
        <w:tc>
          <w:tcPr>
            <w:tcW w:w="3841" w:type="dxa"/>
          </w:tcPr>
          <w:p w:rsidR="00EA58FE" w:rsidRDefault="004245CD">
            <w:pPr>
              <w:pStyle w:val="TableParagraph"/>
              <w:ind w:left="106" w:right="99"/>
              <w:jc w:val="both"/>
              <w:rPr>
                <w:sz w:val="20"/>
              </w:rPr>
            </w:pPr>
            <w:r>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EA58FE">
        <w:trPr>
          <w:trHeight w:val="1149"/>
        </w:trPr>
        <w:tc>
          <w:tcPr>
            <w:tcW w:w="3951" w:type="dxa"/>
          </w:tcPr>
          <w:p w:rsidR="00EA58FE" w:rsidRDefault="004245CD">
            <w:pPr>
              <w:pStyle w:val="TableParagraph"/>
              <w:tabs>
                <w:tab w:val="left" w:pos="2470"/>
              </w:tabs>
              <w:ind w:right="100"/>
              <w:jc w:val="both"/>
              <w:rPr>
                <w:sz w:val="20"/>
              </w:rPr>
            </w:pPr>
            <w:r>
              <w:rPr>
                <w:spacing w:val="-2"/>
                <w:sz w:val="20"/>
              </w:rPr>
              <w:t>Демонстрирует</w:t>
            </w:r>
            <w:r>
              <w:rPr>
                <w:sz w:val="20"/>
              </w:rPr>
              <w:tab/>
            </w:r>
            <w:r>
              <w:rPr>
                <w:spacing w:val="-2"/>
                <w:sz w:val="20"/>
              </w:rPr>
              <w:t xml:space="preserve">эмоциональную </w:t>
            </w:r>
            <w:r>
              <w:rPr>
                <w:sz w:val="20"/>
              </w:rPr>
              <w:t>отзывчивость на красоту родного края, восхищается природными явлениями.</w:t>
            </w:r>
          </w:p>
        </w:tc>
        <w:tc>
          <w:tcPr>
            <w:tcW w:w="3450" w:type="dxa"/>
          </w:tcPr>
          <w:p w:rsidR="00EA58FE" w:rsidRDefault="004245CD">
            <w:pPr>
              <w:pStyle w:val="TableParagraph"/>
              <w:tabs>
                <w:tab w:val="left" w:pos="1969"/>
              </w:tabs>
              <w:ind w:right="98"/>
              <w:jc w:val="both"/>
              <w:rPr>
                <w:sz w:val="20"/>
              </w:rPr>
            </w:pPr>
            <w:r>
              <w:rPr>
                <w:spacing w:val="-2"/>
                <w:sz w:val="20"/>
              </w:rPr>
              <w:t>Поддерживает</w:t>
            </w:r>
            <w:r>
              <w:rPr>
                <w:sz w:val="20"/>
              </w:rPr>
              <w:tab/>
            </w:r>
            <w:r>
              <w:rPr>
                <w:spacing w:val="-2"/>
                <w:sz w:val="20"/>
              </w:rPr>
              <w:t xml:space="preserve">эмоциональную </w:t>
            </w:r>
            <w:r>
              <w:rPr>
                <w:sz w:val="20"/>
              </w:rPr>
              <w:t>отзывчивость детей на красоту родного края</w:t>
            </w:r>
          </w:p>
        </w:tc>
        <w:tc>
          <w:tcPr>
            <w:tcW w:w="3930" w:type="dxa"/>
          </w:tcPr>
          <w:p w:rsidR="00EA58FE" w:rsidRDefault="004245CD">
            <w:pPr>
              <w:pStyle w:val="TableParagraph"/>
              <w:ind w:left="109" w:right="100"/>
              <w:jc w:val="both"/>
              <w:rPr>
                <w:sz w:val="20"/>
              </w:rPr>
            </w:pPr>
            <w:r>
              <w:rPr>
                <w:sz w:val="20"/>
              </w:rPr>
              <w:t>Развивает умения откликаться на проявления красоты в различных архитектурных объектах</w:t>
            </w:r>
          </w:p>
        </w:tc>
        <w:tc>
          <w:tcPr>
            <w:tcW w:w="3841" w:type="dxa"/>
          </w:tcPr>
          <w:p w:rsidR="00EA58FE" w:rsidRDefault="004245CD">
            <w:pPr>
              <w:pStyle w:val="TableParagraph"/>
              <w:ind w:left="106"/>
              <w:rPr>
                <w:sz w:val="20"/>
              </w:rPr>
            </w:pPr>
            <w:r>
              <w:rPr>
                <w:spacing w:val="-2"/>
                <w:sz w:val="20"/>
              </w:rPr>
              <w:t>Развивает:</w:t>
            </w:r>
          </w:p>
          <w:p w:rsidR="00EA58FE" w:rsidRDefault="004245CD">
            <w:pPr>
              <w:pStyle w:val="TableParagraph"/>
              <w:tabs>
                <w:tab w:val="left" w:pos="1673"/>
                <w:tab w:val="left" w:pos="2781"/>
              </w:tabs>
              <w:ind w:left="106" w:right="103"/>
              <w:rPr>
                <w:sz w:val="20"/>
              </w:rPr>
            </w:pPr>
            <w:r>
              <w:rPr>
                <w:sz w:val="20"/>
              </w:rPr>
              <w:t xml:space="preserve">интерес детей к родному городу, </w:t>
            </w:r>
            <w:r>
              <w:rPr>
                <w:spacing w:val="-2"/>
                <w:sz w:val="20"/>
              </w:rPr>
              <w:t>переживание</w:t>
            </w:r>
            <w:r>
              <w:rPr>
                <w:sz w:val="20"/>
              </w:rPr>
              <w:tab/>
            </w:r>
            <w:r>
              <w:rPr>
                <w:spacing w:val="-2"/>
                <w:sz w:val="20"/>
              </w:rPr>
              <w:t>чувства</w:t>
            </w:r>
            <w:r>
              <w:rPr>
                <w:sz w:val="20"/>
              </w:rPr>
              <w:tab/>
            </w:r>
            <w:r>
              <w:rPr>
                <w:spacing w:val="-2"/>
                <w:sz w:val="20"/>
              </w:rPr>
              <w:t>удивления,</w:t>
            </w:r>
          </w:p>
          <w:p w:rsidR="00EA58FE" w:rsidRDefault="004245CD">
            <w:pPr>
              <w:pStyle w:val="TableParagraph"/>
              <w:tabs>
                <w:tab w:val="left" w:pos="1406"/>
              </w:tabs>
              <w:spacing w:line="228" w:lineRule="exact"/>
              <w:ind w:left="106" w:right="103"/>
              <w:rPr>
                <w:sz w:val="20"/>
              </w:rPr>
            </w:pPr>
            <w:r>
              <w:rPr>
                <w:spacing w:val="-2"/>
                <w:sz w:val="20"/>
              </w:rPr>
              <w:t>восхищения</w:t>
            </w:r>
            <w:r>
              <w:rPr>
                <w:sz w:val="20"/>
              </w:rPr>
              <w:tab/>
            </w:r>
            <w:r>
              <w:rPr>
                <w:spacing w:val="-2"/>
                <w:sz w:val="20"/>
              </w:rPr>
              <w:t xml:space="preserve">достопримечательностями, </w:t>
            </w:r>
            <w:r>
              <w:rPr>
                <w:sz w:val="20"/>
              </w:rPr>
              <w:t>событиями прошлого и настоящего</w:t>
            </w:r>
          </w:p>
        </w:tc>
      </w:tr>
      <w:tr w:rsidR="00EA58FE">
        <w:trPr>
          <w:trHeight w:val="1574"/>
        </w:trPr>
        <w:tc>
          <w:tcPr>
            <w:tcW w:w="3951" w:type="dxa"/>
          </w:tcPr>
          <w:p w:rsidR="00EA58FE" w:rsidRDefault="004245CD">
            <w:pPr>
              <w:pStyle w:val="TableParagraph"/>
              <w:ind w:right="100"/>
              <w:jc w:val="both"/>
              <w:rPr>
                <w:sz w:val="20"/>
              </w:rPr>
            </w:pPr>
            <w:r>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450" w:type="dxa"/>
          </w:tcPr>
          <w:p w:rsidR="00EA58FE" w:rsidRDefault="004245CD">
            <w:pPr>
              <w:pStyle w:val="TableParagraph"/>
              <w:tabs>
                <w:tab w:val="left" w:pos="2309"/>
              </w:tabs>
              <w:ind w:right="98"/>
              <w:jc w:val="both"/>
              <w:rPr>
                <w:sz w:val="20"/>
              </w:rPr>
            </w:pPr>
            <w:r>
              <w:rPr>
                <w:sz w:val="20"/>
              </w:rPr>
              <w:t>Создает условия для отражения детьми впечатлений о малой родине</w:t>
            </w:r>
            <w:r>
              <w:rPr>
                <w:spacing w:val="40"/>
                <w:sz w:val="20"/>
              </w:rPr>
              <w:t xml:space="preserve"> </w:t>
            </w:r>
            <w:r>
              <w:rPr>
                <w:sz w:val="20"/>
              </w:rPr>
              <w:t xml:space="preserve">в различных видах деятельности </w:t>
            </w:r>
            <w:r>
              <w:rPr>
                <w:spacing w:val="-2"/>
                <w:sz w:val="20"/>
              </w:rPr>
              <w:t>(рассказывает,</w:t>
            </w:r>
            <w:r>
              <w:rPr>
                <w:sz w:val="20"/>
              </w:rPr>
              <w:tab/>
            </w:r>
            <w:r>
              <w:rPr>
                <w:spacing w:val="-2"/>
                <w:sz w:val="20"/>
              </w:rPr>
              <w:t xml:space="preserve">изображает, </w:t>
            </w:r>
            <w:r>
              <w:rPr>
                <w:sz w:val="20"/>
              </w:rPr>
              <w:t>воплощает образы в играх, разворачивает сюжет и так далее).</w:t>
            </w:r>
          </w:p>
        </w:tc>
        <w:tc>
          <w:tcPr>
            <w:tcW w:w="3930" w:type="dxa"/>
          </w:tcPr>
          <w:p w:rsidR="00EA58FE" w:rsidRDefault="004245CD">
            <w:pPr>
              <w:pStyle w:val="TableParagraph"/>
              <w:ind w:left="109" w:right="100"/>
              <w:jc w:val="both"/>
              <w:rPr>
                <w:sz w:val="20"/>
              </w:rPr>
            </w:pPr>
            <w:r>
              <w:rPr>
                <w:sz w:val="20"/>
              </w:rPr>
              <w:t>Включает детей в празднование событий, связанных</w:t>
            </w:r>
            <w:r>
              <w:rPr>
                <w:spacing w:val="-5"/>
                <w:sz w:val="20"/>
              </w:rPr>
              <w:t xml:space="preserve"> </w:t>
            </w:r>
            <w:r>
              <w:rPr>
                <w:sz w:val="20"/>
              </w:rPr>
              <w:t>с</w:t>
            </w:r>
            <w:r>
              <w:rPr>
                <w:spacing w:val="-6"/>
                <w:sz w:val="20"/>
              </w:rPr>
              <w:t xml:space="preserve"> </w:t>
            </w:r>
            <w:r>
              <w:rPr>
                <w:sz w:val="20"/>
              </w:rPr>
              <w:t>жизнью</w:t>
            </w:r>
            <w:r>
              <w:rPr>
                <w:spacing w:val="-7"/>
                <w:sz w:val="20"/>
              </w:rPr>
              <w:t xml:space="preserve"> </w:t>
            </w:r>
            <w:r>
              <w:rPr>
                <w:sz w:val="20"/>
              </w:rPr>
              <w:t>населённого</w:t>
            </w:r>
            <w:r>
              <w:rPr>
                <w:spacing w:val="-6"/>
                <w:sz w:val="20"/>
              </w:rPr>
              <w:t xml:space="preserve"> </w:t>
            </w:r>
            <w:r>
              <w:rPr>
                <w:sz w:val="20"/>
              </w:rPr>
              <w:t>пункта,</w:t>
            </w:r>
            <w:r>
              <w:rPr>
                <w:spacing w:val="-6"/>
                <w:sz w:val="20"/>
              </w:rPr>
              <w:t xml:space="preserve"> </w:t>
            </w:r>
            <w:r>
              <w:rPr>
                <w:sz w:val="20"/>
              </w:rPr>
              <w:t>‒ День рождения города, празднование военных триумфов, памятные даты, связанные с жизнью и творчеством знаменитых горожан.</w:t>
            </w:r>
          </w:p>
        </w:tc>
        <w:tc>
          <w:tcPr>
            <w:tcW w:w="3841" w:type="dxa"/>
            <w:tcBorders>
              <w:bottom w:val="nil"/>
            </w:tcBorders>
          </w:tcPr>
          <w:p w:rsidR="00EA58FE" w:rsidRDefault="00EA58FE">
            <w:pPr>
              <w:pStyle w:val="TableParagraph"/>
              <w:ind w:left="0"/>
              <w:rPr>
                <w:sz w:val="18"/>
              </w:rPr>
            </w:pPr>
          </w:p>
        </w:tc>
      </w:tr>
    </w:tbl>
    <w:p w:rsidR="00EA58FE" w:rsidRDefault="00EA58FE">
      <w:pPr>
        <w:pStyle w:val="TableParagraph"/>
        <w:rPr>
          <w:sz w:val="18"/>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1"/>
        <w:gridCol w:w="3450"/>
        <w:gridCol w:w="3930"/>
        <w:gridCol w:w="3841"/>
      </w:tblGrid>
      <w:tr w:rsidR="00EA58FE">
        <w:trPr>
          <w:trHeight w:val="5448"/>
        </w:trPr>
        <w:tc>
          <w:tcPr>
            <w:tcW w:w="3951" w:type="dxa"/>
          </w:tcPr>
          <w:p w:rsidR="00EA58FE" w:rsidRDefault="004245CD">
            <w:pPr>
              <w:pStyle w:val="TableParagraph"/>
              <w:ind w:right="102"/>
              <w:jc w:val="both"/>
              <w:rPr>
                <w:sz w:val="20"/>
              </w:rPr>
            </w:pPr>
            <w:r>
              <w:rPr>
                <w:sz w:val="20"/>
              </w:rPr>
              <w:t>Обогащает представления детей о государственных праздниках:</w:t>
            </w:r>
          </w:p>
          <w:p w:rsidR="00EA58FE" w:rsidRDefault="004245CD">
            <w:pPr>
              <w:pStyle w:val="TableParagraph"/>
              <w:numPr>
                <w:ilvl w:val="0"/>
                <w:numId w:val="327"/>
              </w:numPr>
              <w:tabs>
                <w:tab w:val="left" w:pos="816"/>
              </w:tabs>
              <w:spacing w:line="243" w:lineRule="exact"/>
              <w:jc w:val="both"/>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p w:rsidR="00EA58FE" w:rsidRDefault="004245CD">
            <w:pPr>
              <w:pStyle w:val="TableParagraph"/>
              <w:numPr>
                <w:ilvl w:val="0"/>
                <w:numId w:val="327"/>
              </w:numPr>
              <w:tabs>
                <w:tab w:val="left" w:pos="816"/>
              </w:tabs>
              <w:spacing w:line="245" w:lineRule="exact"/>
              <w:jc w:val="both"/>
              <w:rPr>
                <w:sz w:val="20"/>
              </w:rPr>
            </w:pPr>
            <w:r>
              <w:rPr>
                <w:sz w:val="20"/>
              </w:rPr>
              <w:t>День</w:t>
            </w:r>
            <w:r>
              <w:rPr>
                <w:spacing w:val="-7"/>
                <w:sz w:val="20"/>
              </w:rPr>
              <w:t xml:space="preserve"> </w:t>
            </w:r>
            <w:r>
              <w:rPr>
                <w:spacing w:val="-2"/>
                <w:sz w:val="20"/>
              </w:rPr>
              <w:t>Победы.</w:t>
            </w:r>
          </w:p>
          <w:p w:rsidR="00EA58FE" w:rsidRDefault="004245CD">
            <w:pPr>
              <w:pStyle w:val="TableParagraph"/>
              <w:ind w:right="100"/>
              <w:jc w:val="both"/>
              <w:rPr>
                <w:sz w:val="20"/>
              </w:rPr>
            </w:pPr>
            <w:r>
              <w:rPr>
                <w:sz w:val="20"/>
              </w:rPr>
              <w:t>Знакомит детей с содержанием праздника, с памятными местами в населённом</w:t>
            </w:r>
            <w:r>
              <w:rPr>
                <w:spacing w:val="40"/>
                <w:sz w:val="20"/>
              </w:rPr>
              <w:t xml:space="preserve"> </w:t>
            </w:r>
            <w:r>
              <w:rPr>
                <w:sz w:val="20"/>
              </w:rPr>
              <w:t xml:space="preserve">пункте, котором живёт, посвященными </w:t>
            </w:r>
            <w:r>
              <w:rPr>
                <w:spacing w:val="-2"/>
                <w:sz w:val="20"/>
              </w:rPr>
              <w:t>празднику.</w:t>
            </w:r>
          </w:p>
        </w:tc>
        <w:tc>
          <w:tcPr>
            <w:tcW w:w="3450" w:type="dxa"/>
          </w:tcPr>
          <w:p w:rsidR="00EA58FE" w:rsidRDefault="004245CD">
            <w:pPr>
              <w:pStyle w:val="TableParagraph"/>
              <w:rPr>
                <w:sz w:val="20"/>
              </w:rPr>
            </w:pPr>
            <w:r>
              <w:rPr>
                <w:sz w:val="20"/>
              </w:rPr>
              <w:t>Обогащает</w:t>
            </w:r>
            <w:r>
              <w:rPr>
                <w:spacing w:val="80"/>
                <w:sz w:val="20"/>
              </w:rPr>
              <w:t xml:space="preserve"> </w:t>
            </w:r>
            <w:r>
              <w:rPr>
                <w:sz w:val="20"/>
              </w:rPr>
              <w:t>представления</w:t>
            </w:r>
            <w:r>
              <w:rPr>
                <w:spacing w:val="80"/>
                <w:sz w:val="20"/>
              </w:rPr>
              <w:t xml:space="preserve"> </w:t>
            </w:r>
            <w:r>
              <w:rPr>
                <w:sz w:val="20"/>
              </w:rPr>
              <w:t>детей</w:t>
            </w:r>
            <w:r>
              <w:rPr>
                <w:spacing w:val="80"/>
                <w:sz w:val="20"/>
              </w:rPr>
              <w:t xml:space="preserve"> </w:t>
            </w:r>
            <w:r>
              <w:rPr>
                <w:sz w:val="20"/>
              </w:rPr>
              <w:t>о государственных праздниках:</w:t>
            </w:r>
          </w:p>
          <w:p w:rsidR="00EA58FE" w:rsidRDefault="004245CD">
            <w:pPr>
              <w:pStyle w:val="TableParagraph"/>
              <w:numPr>
                <w:ilvl w:val="0"/>
                <w:numId w:val="326"/>
              </w:numPr>
              <w:tabs>
                <w:tab w:val="left" w:pos="626"/>
              </w:tabs>
              <w:spacing w:line="243" w:lineRule="exact"/>
              <w:ind w:left="626"/>
              <w:rPr>
                <w:sz w:val="20"/>
              </w:rPr>
            </w:pPr>
            <w:r>
              <w:rPr>
                <w:sz w:val="20"/>
              </w:rPr>
              <w:t>День</w:t>
            </w:r>
            <w:r>
              <w:rPr>
                <w:spacing w:val="-7"/>
                <w:sz w:val="20"/>
              </w:rPr>
              <w:t xml:space="preserve"> </w:t>
            </w:r>
            <w:r>
              <w:rPr>
                <w:spacing w:val="-2"/>
                <w:sz w:val="20"/>
              </w:rPr>
              <w:t>России,</w:t>
            </w:r>
          </w:p>
          <w:p w:rsidR="00EA58FE" w:rsidRDefault="004245CD">
            <w:pPr>
              <w:pStyle w:val="TableParagraph"/>
              <w:numPr>
                <w:ilvl w:val="0"/>
                <w:numId w:val="326"/>
              </w:numPr>
              <w:tabs>
                <w:tab w:val="left" w:pos="626"/>
              </w:tabs>
              <w:spacing w:line="245" w:lineRule="exact"/>
              <w:ind w:left="626"/>
              <w:rPr>
                <w:sz w:val="20"/>
              </w:rPr>
            </w:pPr>
            <w:r>
              <w:rPr>
                <w:sz w:val="20"/>
              </w:rPr>
              <w:t>День</w:t>
            </w:r>
            <w:r>
              <w:rPr>
                <w:spacing w:val="-9"/>
                <w:sz w:val="20"/>
              </w:rPr>
              <w:t xml:space="preserve"> </w:t>
            </w:r>
            <w:r>
              <w:rPr>
                <w:sz w:val="20"/>
              </w:rPr>
              <w:t>народного</w:t>
            </w:r>
            <w:r>
              <w:rPr>
                <w:spacing w:val="-8"/>
                <w:sz w:val="20"/>
              </w:rPr>
              <w:t xml:space="preserve"> </w:t>
            </w:r>
            <w:r>
              <w:rPr>
                <w:spacing w:val="-2"/>
                <w:sz w:val="20"/>
              </w:rPr>
              <w:t>единства,</w:t>
            </w:r>
          </w:p>
          <w:p w:rsidR="00EA58FE" w:rsidRDefault="004245CD">
            <w:pPr>
              <w:pStyle w:val="TableParagraph"/>
              <w:numPr>
                <w:ilvl w:val="0"/>
                <w:numId w:val="326"/>
              </w:numPr>
              <w:tabs>
                <w:tab w:val="left" w:pos="626"/>
              </w:tabs>
              <w:ind w:right="99" w:firstLine="94"/>
              <w:rPr>
                <w:sz w:val="20"/>
              </w:rPr>
            </w:pPr>
            <w:r>
              <w:rPr>
                <w:sz w:val="20"/>
              </w:rPr>
              <w:t>День</w:t>
            </w:r>
            <w:r>
              <w:rPr>
                <w:spacing w:val="40"/>
                <w:sz w:val="20"/>
              </w:rPr>
              <w:t xml:space="preserve"> </w:t>
            </w:r>
            <w:r>
              <w:rPr>
                <w:sz w:val="20"/>
              </w:rPr>
              <w:t>Государственного</w:t>
            </w:r>
            <w:r>
              <w:rPr>
                <w:spacing w:val="40"/>
                <w:sz w:val="20"/>
              </w:rPr>
              <w:t xml:space="preserve"> </w:t>
            </w:r>
            <w:r>
              <w:rPr>
                <w:sz w:val="20"/>
              </w:rPr>
              <w:t>флага Российской Федерации,</w:t>
            </w:r>
          </w:p>
          <w:p w:rsidR="00EA58FE" w:rsidRDefault="004245CD">
            <w:pPr>
              <w:pStyle w:val="TableParagraph"/>
              <w:numPr>
                <w:ilvl w:val="0"/>
                <w:numId w:val="326"/>
              </w:numPr>
              <w:tabs>
                <w:tab w:val="left" w:pos="626"/>
              </w:tabs>
              <w:ind w:right="96" w:firstLine="94"/>
              <w:rPr>
                <w:sz w:val="20"/>
              </w:rPr>
            </w:pPr>
            <w:r>
              <w:rPr>
                <w:sz w:val="20"/>
              </w:rPr>
              <w:t>День</w:t>
            </w:r>
            <w:r>
              <w:rPr>
                <w:spacing w:val="70"/>
                <w:sz w:val="20"/>
              </w:rPr>
              <w:t xml:space="preserve"> </w:t>
            </w:r>
            <w:r>
              <w:rPr>
                <w:sz w:val="20"/>
              </w:rPr>
              <w:t>Государственного</w:t>
            </w:r>
            <w:r>
              <w:rPr>
                <w:spacing w:val="71"/>
                <w:sz w:val="20"/>
              </w:rPr>
              <w:t xml:space="preserve"> </w:t>
            </w:r>
            <w:r>
              <w:rPr>
                <w:sz w:val="20"/>
              </w:rPr>
              <w:t>герба Российской Федерации,</w:t>
            </w:r>
          </w:p>
          <w:p w:rsidR="00EA58FE" w:rsidRDefault="004245CD">
            <w:pPr>
              <w:pStyle w:val="TableParagraph"/>
              <w:numPr>
                <w:ilvl w:val="0"/>
                <w:numId w:val="326"/>
              </w:numPr>
              <w:tabs>
                <w:tab w:val="left" w:pos="626"/>
              </w:tabs>
              <w:spacing w:line="245" w:lineRule="exact"/>
              <w:ind w:left="626"/>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p w:rsidR="00EA58FE" w:rsidRDefault="004245CD">
            <w:pPr>
              <w:pStyle w:val="TableParagraph"/>
              <w:numPr>
                <w:ilvl w:val="0"/>
                <w:numId w:val="326"/>
              </w:numPr>
              <w:tabs>
                <w:tab w:val="left" w:pos="626"/>
              </w:tabs>
              <w:ind w:left="626"/>
              <w:rPr>
                <w:sz w:val="20"/>
              </w:rPr>
            </w:pPr>
            <w:r>
              <w:rPr>
                <w:sz w:val="20"/>
              </w:rPr>
              <w:t>День</w:t>
            </w:r>
            <w:r>
              <w:rPr>
                <w:spacing w:val="-7"/>
                <w:sz w:val="20"/>
              </w:rPr>
              <w:t xml:space="preserve"> </w:t>
            </w:r>
            <w:r>
              <w:rPr>
                <w:spacing w:val="-2"/>
                <w:sz w:val="20"/>
              </w:rPr>
              <w:t>Победы,</w:t>
            </w:r>
          </w:p>
          <w:p w:rsidR="00EA58FE" w:rsidRDefault="004245CD">
            <w:pPr>
              <w:pStyle w:val="TableParagraph"/>
              <w:numPr>
                <w:ilvl w:val="0"/>
                <w:numId w:val="326"/>
              </w:numPr>
              <w:tabs>
                <w:tab w:val="left" w:pos="626"/>
              </w:tabs>
              <w:ind w:right="98" w:firstLine="94"/>
              <w:rPr>
                <w:sz w:val="20"/>
              </w:rPr>
            </w:pPr>
            <w:r>
              <w:rPr>
                <w:sz w:val="20"/>
              </w:rPr>
              <w:t>Всемирный</w:t>
            </w:r>
            <w:r>
              <w:rPr>
                <w:spacing w:val="80"/>
                <w:sz w:val="20"/>
              </w:rPr>
              <w:t xml:space="preserve"> </w:t>
            </w:r>
            <w:r>
              <w:rPr>
                <w:sz w:val="20"/>
              </w:rPr>
              <w:t>день</w:t>
            </w:r>
            <w:r>
              <w:rPr>
                <w:spacing w:val="80"/>
                <w:sz w:val="20"/>
              </w:rPr>
              <w:t xml:space="preserve"> </w:t>
            </w:r>
            <w:r>
              <w:rPr>
                <w:sz w:val="20"/>
              </w:rPr>
              <w:t>авиации</w:t>
            </w:r>
            <w:r>
              <w:rPr>
                <w:spacing w:val="80"/>
                <w:sz w:val="20"/>
              </w:rPr>
              <w:t xml:space="preserve"> </w:t>
            </w:r>
            <w:r>
              <w:rPr>
                <w:sz w:val="20"/>
              </w:rPr>
              <w:t xml:space="preserve">и </w:t>
            </w:r>
            <w:r>
              <w:rPr>
                <w:spacing w:val="-2"/>
                <w:sz w:val="20"/>
              </w:rPr>
              <w:t>космонавтики.</w:t>
            </w:r>
          </w:p>
          <w:p w:rsidR="00EA58FE" w:rsidRDefault="004245CD">
            <w:pPr>
              <w:pStyle w:val="TableParagraph"/>
              <w:tabs>
                <w:tab w:val="left" w:pos="1627"/>
                <w:tab w:val="left" w:pos="2314"/>
              </w:tabs>
              <w:ind w:right="98"/>
              <w:jc w:val="both"/>
              <w:rPr>
                <w:sz w:val="20"/>
              </w:rPr>
            </w:pPr>
            <w:r>
              <w:rPr>
                <w:sz w:val="20"/>
              </w:rPr>
              <w:t xml:space="preserve">Знакомит детей с содержанием </w:t>
            </w:r>
            <w:r>
              <w:rPr>
                <w:spacing w:val="-2"/>
                <w:sz w:val="20"/>
              </w:rPr>
              <w:t>праздника,</w:t>
            </w:r>
            <w:r>
              <w:rPr>
                <w:sz w:val="20"/>
              </w:rPr>
              <w:tab/>
            </w:r>
            <w:r>
              <w:rPr>
                <w:spacing w:val="-10"/>
                <w:sz w:val="20"/>
              </w:rPr>
              <w:t>с</w:t>
            </w:r>
            <w:r>
              <w:rPr>
                <w:sz w:val="20"/>
              </w:rPr>
              <w:tab/>
            </w:r>
            <w:r>
              <w:rPr>
                <w:spacing w:val="-2"/>
                <w:sz w:val="20"/>
              </w:rPr>
              <w:t xml:space="preserve">традициями </w:t>
            </w:r>
            <w:r>
              <w:rPr>
                <w:sz w:val="20"/>
              </w:rPr>
              <w:t xml:space="preserve">празднования, памятными местами в населённом пункте, посвященными </w:t>
            </w:r>
            <w:r>
              <w:rPr>
                <w:spacing w:val="-2"/>
                <w:sz w:val="20"/>
              </w:rPr>
              <w:t>празднику.</w:t>
            </w:r>
          </w:p>
        </w:tc>
        <w:tc>
          <w:tcPr>
            <w:tcW w:w="3930" w:type="dxa"/>
          </w:tcPr>
          <w:p w:rsidR="00EA58FE" w:rsidRDefault="004245CD">
            <w:pPr>
              <w:pStyle w:val="TableParagraph"/>
              <w:tabs>
                <w:tab w:val="left" w:pos="1349"/>
                <w:tab w:val="left" w:pos="2922"/>
                <w:tab w:val="left" w:pos="3717"/>
              </w:tabs>
              <w:ind w:left="109" w:right="101"/>
              <w:rPr>
                <w:sz w:val="20"/>
              </w:rPr>
            </w:pPr>
            <w:r>
              <w:rPr>
                <w:spacing w:val="-2"/>
                <w:sz w:val="20"/>
              </w:rPr>
              <w:t>Расширяет</w:t>
            </w:r>
            <w:r>
              <w:rPr>
                <w:sz w:val="20"/>
              </w:rPr>
              <w:tab/>
            </w:r>
            <w:r>
              <w:rPr>
                <w:spacing w:val="-2"/>
                <w:sz w:val="20"/>
              </w:rPr>
              <w:t>представления</w:t>
            </w:r>
            <w:r>
              <w:rPr>
                <w:sz w:val="20"/>
              </w:rPr>
              <w:tab/>
            </w:r>
            <w:r>
              <w:rPr>
                <w:spacing w:val="-4"/>
                <w:sz w:val="20"/>
              </w:rPr>
              <w:t>детей</w:t>
            </w:r>
            <w:r>
              <w:rPr>
                <w:sz w:val="20"/>
              </w:rPr>
              <w:tab/>
            </w:r>
            <w:r>
              <w:rPr>
                <w:spacing w:val="-10"/>
                <w:sz w:val="20"/>
              </w:rPr>
              <w:t>о</w:t>
            </w:r>
            <w:r>
              <w:rPr>
                <w:sz w:val="20"/>
              </w:rPr>
              <w:t xml:space="preserve"> государственных праздниках:</w:t>
            </w:r>
          </w:p>
          <w:p w:rsidR="00EA58FE" w:rsidRDefault="004245CD">
            <w:pPr>
              <w:pStyle w:val="TableParagraph"/>
              <w:numPr>
                <w:ilvl w:val="0"/>
                <w:numId w:val="325"/>
              </w:numPr>
              <w:tabs>
                <w:tab w:val="left" w:pos="531"/>
              </w:tabs>
              <w:spacing w:line="243" w:lineRule="exact"/>
              <w:ind w:left="531" w:hanging="285"/>
              <w:rPr>
                <w:sz w:val="20"/>
              </w:rPr>
            </w:pPr>
            <w:r>
              <w:rPr>
                <w:sz w:val="20"/>
              </w:rPr>
              <w:t>День</w:t>
            </w:r>
            <w:r>
              <w:rPr>
                <w:spacing w:val="-7"/>
                <w:sz w:val="20"/>
              </w:rPr>
              <w:t xml:space="preserve"> </w:t>
            </w:r>
            <w:r>
              <w:rPr>
                <w:spacing w:val="-2"/>
                <w:sz w:val="20"/>
              </w:rPr>
              <w:t>России,</w:t>
            </w:r>
          </w:p>
          <w:p w:rsidR="00EA58FE" w:rsidRDefault="004245CD">
            <w:pPr>
              <w:pStyle w:val="TableParagraph"/>
              <w:numPr>
                <w:ilvl w:val="0"/>
                <w:numId w:val="325"/>
              </w:numPr>
              <w:tabs>
                <w:tab w:val="left" w:pos="531"/>
              </w:tabs>
              <w:spacing w:line="245" w:lineRule="exact"/>
              <w:ind w:left="531" w:hanging="285"/>
              <w:rPr>
                <w:sz w:val="20"/>
              </w:rPr>
            </w:pPr>
            <w:r>
              <w:rPr>
                <w:sz w:val="20"/>
              </w:rPr>
              <w:t>День</w:t>
            </w:r>
            <w:r>
              <w:rPr>
                <w:spacing w:val="-9"/>
                <w:sz w:val="20"/>
              </w:rPr>
              <w:t xml:space="preserve"> </w:t>
            </w:r>
            <w:r>
              <w:rPr>
                <w:sz w:val="20"/>
              </w:rPr>
              <w:t>народного</w:t>
            </w:r>
            <w:r>
              <w:rPr>
                <w:spacing w:val="-8"/>
                <w:sz w:val="20"/>
              </w:rPr>
              <w:t xml:space="preserve"> </w:t>
            </w:r>
            <w:r>
              <w:rPr>
                <w:spacing w:val="-2"/>
                <w:sz w:val="20"/>
              </w:rPr>
              <w:t>единства,</w:t>
            </w:r>
          </w:p>
          <w:p w:rsidR="00EA58FE" w:rsidRDefault="004245CD">
            <w:pPr>
              <w:pStyle w:val="TableParagraph"/>
              <w:numPr>
                <w:ilvl w:val="0"/>
                <w:numId w:val="325"/>
              </w:numPr>
              <w:tabs>
                <w:tab w:val="left" w:pos="531"/>
                <w:tab w:val="left" w:pos="1369"/>
                <w:tab w:val="left" w:pos="3333"/>
              </w:tabs>
              <w:ind w:right="97" w:firstLine="137"/>
              <w:rPr>
                <w:sz w:val="20"/>
              </w:rPr>
            </w:pPr>
            <w:r>
              <w:rPr>
                <w:spacing w:val="-4"/>
                <w:sz w:val="20"/>
              </w:rPr>
              <w:t>День</w:t>
            </w:r>
            <w:r>
              <w:rPr>
                <w:sz w:val="20"/>
              </w:rPr>
              <w:tab/>
            </w:r>
            <w:r>
              <w:rPr>
                <w:spacing w:val="-2"/>
                <w:sz w:val="20"/>
              </w:rPr>
              <w:t>Государственного</w:t>
            </w:r>
            <w:r>
              <w:rPr>
                <w:sz w:val="20"/>
              </w:rPr>
              <w:tab/>
            </w:r>
            <w:r>
              <w:rPr>
                <w:spacing w:val="-2"/>
                <w:sz w:val="20"/>
              </w:rPr>
              <w:t xml:space="preserve">флага </w:t>
            </w:r>
            <w:r>
              <w:rPr>
                <w:sz w:val="20"/>
              </w:rPr>
              <w:t>Российской Федерации,</w:t>
            </w:r>
          </w:p>
          <w:p w:rsidR="00EA58FE" w:rsidRDefault="004245CD">
            <w:pPr>
              <w:pStyle w:val="TableParagraph"/>
              <w:numPr>
                <w:ilvl w:val="0"/>
                <w:numId w:val="325"/>
              </w:numPr>
              <w:tabs>
                <w:tab w:val="left" w:pos="531"/>
                <w:tab w:val="left" w:pos="1381"/>
                <w:tab w:val="left" w:pos="3359"/>
              </w:tabs>
              <w:ind w:right="97" w:firstLine="137"/>
              <w:rPr>
                <w:sz w:val="20"/>
              </w:rPr>
            </w:pPr>
            <w:r>
              <w:rPr>
                <w:spacing w:val="-4"/>
                <w:sz w:val="20"/>
              </w:rPr>
              <w:t>День</w:t>
            </w:r>
            <w:r>
              <w:rPr>
                <w:sz w:val="20"/>
              </w:rPr>
              <w:tab/>
            </w:r>
            <w:r>
              <w:rPr>
                <w:spacing w:val="-2"/>
                <w:sz w:val="20"/>
              </w:rPr>
              <w:t>Государственного</w:t>
            </w:r>
            <w:r>
              <w:rPr>
                <w:sz w:val="20"/>
              </w:rPr>
              <w:tab/>
            </w:r>
            <w:r>
              <w:rPr>
                <w:spacing w:val="-4"/>
                <w:sz w:val="20"/>
              </w:rPr>
              <w:t xml:space="preserve">герба </w:t>
            </w:r>
            <w:r>
              <w:rPr>
                <w:sz w:val="20"/>
              </w:rPr>
              <w:t>Российской Федерации,</w:t>
            </w:r>
          </w:p>
          <w:p w:rsidR="00EA58FE" w:rsidRDefault="004245CD">
            <w:pPr>
              <w:pStyle w:val="TableParagraph"/>
              <w:numPr>
                <w:ilvl w:val="0"/>
                <w:numId w:val="325"/>
              </w:numPr>
              <w:tabs>
                <w:tab w:val="left" w:pos="531"/>
              </w:tabs>
              <w:spacing w:line="245" w:lineRule="exact"/>
              <w:ind w:left="531" w:hanging="285"/>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p w:rsidR="00EA58FE" w:rsidRDefault="004245CD">
            <w:pPr>
              <w:pStyle w:val="TableParagraph"/>
              <w:numPr>
                <w:ilvl w:val="0"/>
                <w:numId w:val="325"/>
              </w:numPr>
              <w:tabs>
                <w:tab w:val="left" w:pos="531"/>
              </w:tabs>
              <w:ind w:left="531" w:hanging="285"/>
              <w:rPr>
                <w:sz w:val="20"/>
              </w:rPr>
            </w:pPr>
            <w:r>
              <w:rPr>
                <w:sz w:val="20"/>
              </w:rPr>
              <w:t>День</w:t>
            </w:r>
            <w:r>
              <w:rPr>
                <w:spacing w:val="-7"/>
                <w:sz w:val="20"/>
              </w:rPr>
              <w:t xml:space="preserve"> </w:t>
            </w:r>
            <w:r>
              <w:rPr>
                <w:spacing w:val="-2"/>
                <w:sz w:val="20"/>
              </w:rPr>
              <w:t>Победы,</w:t>
            </w:r>
          </w:p>
          <w:p w:rsidR="00EA58FE" w:rsidRDefault="004245CD">
            <w:pPr>
              <w:pStyle w:val="TableParagraph"/>
              <w:numPr>
                <w:ilvl w:val="0"/>
                <w:numId w:val="325"/>
              </w:numPr>
              <w:tabs>
                <w:tab w:val="left" w:pos="531"/>
                <w:tab w:val="left" w:pos="1889"/>
                <w:tab w:val="left" w:pos="2645"/>
                <w:tab w:val="left" w:pos="3712"/>
              </w:tabs>
              <w:ind w:right="99" w:firstLine="137"/>
              <w:rPr>
                <w:sz w:val="20"/>
              </w:rPr>
            </w:pPr>
            <w:r>
              <w:rPr>
                <w:spacing w:val="-2"/>
                <w:sz w:val="20"/>
              </w:rPr>
              <w:t>Всемирный</w:t>
            </w:r>
            <w:r>
              <w:rPr>
                <w:sz w:val="20"/>
              </w:rPr>
              <w:tab/>
            </w:r>
            <w:r>
              <w:rPr>
                <w:spacing w:val="-4"/>
                <w:sz w:val="20"/>
              </w:rPr>
              <w:t>день</w:t>
            </w:r>
            <w:r>
              <w:rPr>
                <w:sz w:val="20"/>
              </w:rPr>
              <w:tab/>
            </w:r>
            <w:r>
              <w:rPr>
                <w:spacing w:val="-2"/>
                <w:sz w:val="20"/>
              </w:rPr>
              <w:t>авиации</w:t>
            </w:r>
            <w:r>
              <w:rPr>
                <w:sz w:val="20"/>
              </w:rPr>
              <w:tab/>
            </w:r>
            <w:r>
              <w:rPr>
                <w:spacing w:val="-10"/>
                <w:sz w:val="20"/>
              </w:rPr>
              <w:t>и</w:t>
            </w:r>
            <w:r>
              <w:rPr>
                <w:spacing w:val="-2"/>
                <w:sz w:val="20"/>
              </w:rPr>
              <w:t xml:space="preserve"> космонавтики.</w:t>
            </w:r>
          </w:p>
          <w:p w:rsidR="00EA58FE" w:rsidRDefault="004245CD">
            <w:pPr>
              <w:pStyle w:val="TableParagraph"/>
              <w:spacing w:line="228" w:lineRule="exact"/>
              <w:ind w:left="109"/>
              <w:rPr>
                <w:sz w:val="20"/>
              </w:rPr>
            </w:pPr>
            <w:r>
              <w:rPr>
                <w:sz w:val="20"/>
              </w:rPr>
              <w:t>Знакомит</w:t>
            </w:r>
            <w:r>
              <w:rPr>
                <w:spacing w:val="-7"/>
                <w:sz w:val="20"/>
              </w:rPr>
              <w:t xml:space="preserve"> </w:t>
            </w:r>
            <w:r>
              <w:rPr>
                <w:sz w:val="20"/>
              </w:rPr>
              <w:t>детей</w:t>
            </w:r>
            <w:r>
              <w:rPr>
                <w:spacing w:val="-6"/>
                <w:sz w:val="20"/>
              </w:rPr>
              <w:t xml:space="preserve"> </w:t>
            </w:r>
            <w:r>
              <w:rPr>
                <w:sz w:val="20"/>
              </w:rPr>
              <w:t>с</w:t>
            </w:r>
            <w:r>
              <w:rPr>
                <w:spacing w:val="-3"/>
                <w:sz w:val="20"/>
              </w:rPr>
              <w:t xml:space="preserve"> </w:t>
            </w:r>
            <w:r>
              <w:rPr>
                <w:spacing w:val="-2"/>
                <w:sz w:val="20"/>
              </w:rPr>
              <w:t>праздниками:</w:t>
            </w:r>
          </w:p>
          <w:p w:rsidR="00EA58FE" w:rsidRDefault="004245CD">
            <w:pPr>
              <w:pStyle w:val="TableParagraph"/>
              <w:numPr>
                <w:ilvl w:val="0"/>
                <w:numId w:val="324"/>
              </w:numPr>
              <w:tabs>
                <w:tab w:val="left" w:pos="532"/>
                <w:tab w:val="left" w:pos="1429"/>
                <w:tab w:val="left" w:pos="2599"/>
              </w:tabs>
              <w:ind w:right="99" w:firstLine="4"/>
              <w:rPr>
                <w:sz w:val="20"/>
              </w:rPr>
            </w:pPr>
            <w:r>
              <w:rPr>
                <w:spacing w:val="-4"/>
                <w:sz w:val="20"/>
              </w:rPr>
              <w:t>День</w:t>
            </w:r>
            <w:r>
              <w:rPr>
                <w:sz w:val="20"/>
              </w:rPr>
              <w:tab/>
            </w:r>
            <w:r>
              <w:rPr>
                <w:spacing w:val="-2"/>
                <w:sz w:val="20"/>
              </w:rPr>
              <w:t>полного</w:t>
            </w:r>
            <w:r>
              <w:rPr>
                <w:sz w:val="20"/>
              </w:rPr>
              <w:tab/>
            </w:r>
            <w:r>
              <w:rPr>
                <w:spacing w:val="-2"/>
                <w:sz w:val="20"/>
              </w:rPr>
              <w:t xml:space="preserve">освобождения </w:t>
            </w:r>
            <w:r>
              <w:rPr>
                <w:sz w:val="20"/>
              </w:rPr>
              <w:t>Ленинграда от фашистской блокады;</w:t>
            </w:r>
          </w:p>
          <w:p w:rsidR="00EA58FE" w:rsidRDefault="004245CD">
            <w:pPr>
              <w:pStyle w:val="TableParagraph"/>
              <w:numPr>
                <w:ilvl w:val="0"/>
                <w:numId w:val="324"/>
              </w:numPr>
              <w:tabs>
                <w:tab w:val="left" w:pos="532"/>
              </w:tabs>
              <w:spacing w:line="245" w:lineRule="exact"/>
              <w:ind w:left="532"/>
              <w:rPr>
                <w:sz w:val="20"/>
              </w:rPr>
            </w:pPr>
            <w:r>
              <w:rPr>
                <w:sz w:val="20"/>
              </w:rPr>
              <w:t>Международный</w:t>
            </w:r>
            <w:r>
              <w:rPr>
                <w:spacing w:val="-9"/>
                <w:sz w:val="20"/>
              </w:rPr>
              <w:t xml:space="preserve"> </w:t>
            </w:r>
            <w:r>
              <w:rPr>
                <w:sz w:val="20"/>
              </w:rPr>
              <w:t>день</w:t>
            </w:r>
            <w:r>
              <w:rPr>
                <w:spacing w:val="-10"/>
                <w:sz w:val="20"/>
              </w:rPr>
              <w:t xml:space="preserve"> </w:t>
            </w:r>
            <w:r>
              <w:rPr>
                <w:sz w:val="20"/>
              </w:rPr>
              <w:t>родного</w:t>
            </w:r>
            <w:r>
              <w:rPr>
                <w:spacing w:val="-9"/>
                <w:sz w:val="20"/>
              </w:rPr>
              <w:t xml:space="preserve"> </w:t>
            </w:r>
            <w:r>
              <w:rPr>
                <w:spacing w:val="-2"/>
                <w:sz w:val="20"/>
              </w:rPr>
              <w:t>языка,</w:t>
            </w:r>
          </w:p>
          <w:p w:rsidR="00EA58FE" w:rsidRDefault="004245CD">
            <w:pPr>
              <w:pStyle w:val="TableParagraph"/>
              <w:numPr>
                <w:ilvl w:val="0"/>
                <w:numId w:val="324"/>
              </w:numPr>
              <w:tabs>
                <w:tab w:val="left" w:pos="532"/>
                <w:tab w:val="left" w:pos="1184"/>
                <w:tab w:val="left" w:pos="2496"/>
                <w:tab w:val="left" w:pos="3726"/>
              </w:tabs>
              <w:spacing w:before="1" w:line="237" w:lineRule="auto"/>
              <w:ind w:right="97" w:firstLine="4"/>
              <w:rPr>
                <w:sz w:val="20"/>
              </w:rPr>
            </w:pPr>
            <w:r>
              <w:rPr>
                <w:spacing w:val="-4"/>
                <w:sz w:val="20"/>
              </w:rPr>
              <w:t>День</w:t>
            </w:r>
            <w:r>
              <w:rPr>
                <w:sz w:val="20"/>
              </w:rPr>
              <w:tab/>
            </w:r>
            <w:r>
              <w:rPr>
                <w:spacing w:val="-2"/>
                <w:sz w:val="20"/>
              </w:rPr>
              <w:t>добровольца</w:t>
            </w:r>
            <w:r>
              <w:rPr>
                <w:sz w:val="20"/>
              </w:rPr>
              <w:tab/>
            </w:r>
            <w:r>
              <w:rPr>
                <w:spacing w:val="-2"/>
                <w:sz w:val="20"/>
              </w:rPr>
              <w:t>(волонтера)</w:t>
            </w:r>
            <w:r>
              <w:rPr>
                <w:sz w:val="20"/>
              </w:rPr>
              <w:tab/>
            </w:r>
            <w:r>
              <w:rPr>
                <w:spacing w:val="-10"/>
                <w:sz w:val="20"/>
              </w:rPr>
              <w:t>в</w:t>
            </w:r>
            <w:r>
              <w:rPr>
                <w:spacing w:val="-2"/>
                <w:sz w:val="20"/>
              </w:rPr>
              <w:t xml:space="preserve"> России,</w:t>
            </w:r>
          </w:p>
          <w:p w:rsidR="00EA58FE" w:rsidRDefault="004245CD">
            <w:pPr>
              <w:pStyle w:val="TableParagraph"/>
              <w:numPr>
                <w:ilvl w:val="0"/>
                <w:numId w:val="324"/>
              </w:numPr>
              <w:tabs>
                <w:tab w:val="left" w:pos="532"/>
                <w:tab w:val="left" w:pos="1323"/>
                <w:tab w:val="left" w:pos="2822"/>
              </w:tabs>
              <w:spacing w:before="1"/>
              <w:ind w:right="99" w:firstLine="4"/>
              <w:rPr>
                <w:sz w:val="20"/>
              </w:rPr>
            </w:pPr>
            <w:r>
              <w:rPr>
                <w:spacing w:val="-4"/>
                <w:sz w:val="20"/>
              </w:rPr>
              <w:t>День</w:t>
            </w:r>
            <w:r>
              <w:rPr>
                <w:sz w:val="20"/>
              </w:rPr>
              <w:tab/>
            </w:r>
            <w:r>
              <w:rPr>
                <w:spacing w:val="-2"/>
                <w:sz w:val="20"/>
              </w:rPr>
              <w:t>Конституции</w:t>
            </w:r>
            <w:r>
              <w:rPr>
                <w:sz w:val="20"/>
              </w:rPr>
              <w:tab/>
            </w:r>
            <w:r>
              <w:rPr>
                <w:spacing w:val="-2"/>
                <w:sz w:val="20"/>
              </w:rPr>
              <w:t>Российской Федерации.</w:t>
            </w:r>
          </w:p>
          <w:p w:rsidR="00EA58FE" w:rsidRDefault="004245CD">
            <w:pPr>
              <w:pStyle w:val="TableParagraph"/>
              <w:spacing w:line="230" w:lineRule="atLeast"/>
              <w:ind w:left="109" w:right="97"/>
              <w:jc w:val="both"/>
              <w:rPr>
                <w:sz w:val="20"/>
              </w:rPr>
            </w:pPr>
            <w:r>
              <w:rPr>
                <w:sz w:val="20"/>
                <w:u w:val="single"/>
              </w:rPr>
              <w:t>Поощряет интерес детей к событиям,</w:t>
            </w:r>
            <w:r>
              <w:rPr>
                <w:sz w:val="20"/>
              </w:rPr>
              <w:t xml:space="preserve"> происходящим в стране, </w:t>
            </w:r>
            <w:r>
              <w:rPr>
                <w:sz w:val="20"/>
                <w:u w:val="single"/>
              </w:rPr>
              <w:t>воспитывает</w:t>
            </w:r>
            <w:r>
              <w:rPr>
                <w:sz w:val="20"/>
              </w:rPr>
              <w:t xml:space="preserve"> </w:t>
            </w:r>
            <w:r>
              <w:rPr>
                <w:sz w:val="20"/>
                <w:u w:val="single"/>
              </w:rPr>
              <w:t>чувство гордости за ее достижения</w:t>
            </w:r>
            <w:r>
              <w:rPr>
                <w:sz w:val="20"/>
              </w:rPr>
              <w:t>.</w:t>
            </w:r>
          </w:p>
        </w:tc>
        <w:tc>
          <w:tcPr>
            <w:tcW w:w="3841" w:type="dxa"/>
          </w:tcPr>
          <w:p w:rsidR="00EA58FE" w:rsidRDefault="00EA58FE">
            <w:pPr>
              <w:pStyle w:val="TableParagraph"/>
              <w:ind w:left="0"/>
              <w:rPr>
                <w:sz w:val="18"/>
              </w:rPr>
            </w:pPr>
          </w:p>
        </w:tc>
      </w:tr>
      <w:tr w:rsidR="00EA58FE">
        <w:trPr>
          <w:trHeight w:val="1380"/>
        </w:trPr>
        <w:tc>
          <w:tcPr>
            <w:tcW w:w="3951" w:type="dxa"/>
          </w:tcPr>
          <w:p w:rsidR="00EA58FE" w:rsidRDefault="00EA58FE">
            <w:pPr>
              <w:pStyle w:val="TableParagraph"/>
              <w:ind w:left="0"/>
              <w:rPr>
                <w:sz w:val="18"/>
              </w:rPr>
            </w:pPr>
          </w:p>
        </w:tc>
        <w:tc>
          <w:tcPr>
            <w:tcW w:w="3450" w:type="dxa"/>
          </w:tcPr>
          <w:p w:rsidR="00EA58FE" w:rsidRDefault="00EA58FE">
            <w:pPr>
              <w:pStyle w:val="TableParagraph"/>
              <w:ind w:left="0"/>
              <w:rPr>
                <w:sz w:val="18"/>
              </w:rPr>
            </w:pPr>
          </w:p>
        </w:tc>
        <w:tc>
          <w:tcPr>
            <w:tcW w:w="3930" w:type="dxa"/>
          </w:tcPr>
          <w:p w:rsidR="00EA58FE" w:rsidRDefault="004245CD">
            <w:pPr>
              <w:pStyle w:val="TableParagraph"/>
              <w:ind w:left="109" w:right="99"/>
              <w:jc w:val="both"/>
              <w:rPr>
                <w:sz w:val="20"/>
              </w:rPr>
            </w:pPr>
            <w:r>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w:t>
            </w:r>
            <w:r>
              <w:rPr>
                <w:spacing w:val="48"/>
                <w:sz w:val="20"/>
              </w:rPr>
              <w:t xml:space="preserve">  </w:t>
            </w:r>
            <w:r>
              <w:rPr>
                <w:sz w:val="20"/>
              </w:rPr>
              <w:t>эмоциональный</w:t>
            </w:r>
            <w:r>
              <w:rPr>
                <w:spacing w:val="49"/>
                <w:sz w:val="20"/>
              </w:rPr>
              <w:t xml:space="preserve">  </w:t>
            </w:r>
            <w:r>
              <w:rPr>
                <w:sz w:val="20"/>
              </w:rPr>
              <w:t>отклик</w:t>
            </w:r>
            <w:r>
              <w:rPr>
                <w:spacing w:val="48"/>
                <w:sz w:val="20"/>
              </w:rPr>
              <w:t xml:space="preserve">  </w:t>
            </w:r>
            <w:r>
              <w:rPr>
                <w:spacing w:val="-10"/>
                <w:sz w:val="20"/>
              </w:rPr>
              <w:t>и</w:t>
            </w:r>
          </w:p>
          <w:p w:rsidR="00EA58FE" w:rsidRDefault="004245CD">
            <w:pPr>
              <w:pStyle w:val="TableParagraph"/>
              <w:spacing w:line="210" w:lineRule="exact"/>
              <w:ind w:left="109"/>
              <w:jc w:val="both"/>
              <w:rPr>
                <w:sz w:val="20"/>
              </w:rPr>
            </w:pPr>
            <w:r>
              <w:rPr>
                <w:sz w:val="20"/>
              </w:rPr>
              <w:t>чувство</w:t>
            </w:r>
            <w:r>
              <w:rPr>
                <w:spacing w:val="-7"/>
                <w:sz w:val="20"/>
              </w:rPr>
              <w:t xml:space="preserve"> </w:t>
            </w:r>
            <w:r>
              <w:rPr>
                <w:spacing w:val="-2"/>
                <w:sz w:val="20"/>
              </w:rPr>
              <w:t>гордости.</w:t>
            </w:r>
          </w:p>
        </w:tc>
        <w:tc>
          <w:tcPr>
            <w:tcW w:w="3841" w:type="dxa"/>
          </w:tcPr>
          <w:p w:rsidR="00EA58FE" w:rsidRDefault="004245CD">
            <w:pPr>
              <w:pStyle w:val="TableParagraph"/>
              <w:ind w:left="106"/>
              <w:rPr>
                <w:sz w:val="20"/>
              </w:rPr>
            </w:pPr>
            <w:r>
              <w:rPr>
                <w:sz w:val="20"/>
              </w:rPr>
              <w:t>Воспитывает</w:t>
            </w:r>
            <w:r>
              <w:rPr>
                <w:spacing w:val="80"/>
                <w:sz w:val="20"/>
              </w:rPr>
              <w:t xml:space="preserve"> </w:t>
            </w:r>
            <w:r>
              <w:rPr>
                <w:sz w:val="20"/>
              </w:rPr>
              <w:t>уважение</w:t>
            </w:r>
            <w:r>
              <w:rPr>
                <w:spacing w:val="80"/>
                <w:sz w:val="20"/>
              </w:rPr>
              <w:t xml:space="preserve"> </w:t>
            </w:r>
            <w:r>
              <w:rPr>
                <w:sz w:val="20"/>
              </w:rPr>
              <w:t>к</w:t>
            </w:r>
            <w:r>
              <w:rPr>
                <w:spacing w:val="80"/>
                <w:sz w:val="20"/>
              </w:rPr>
              <w:t xml:space="preserve"> </w:t>
            </w:r>
            <w:r>
              <w:rPr>
                <w:sz w:val="20"/>
              </w:rPr>
              <w:t>защитникам Отечества, к памяти павших бойцов</w:t>
            </w:r>
          </w:p>
        </w:tc>
      </w:tr>
      <w:tr w:rsidR="00EA58FE">
        <w:trPr>
          <w:trHeight w:val="3220"/>
        </w:trPr>
        <w:tc>
          <w:tcPr>
            <w:tcW w:w="3951" w:type="dxa"/>
          </w:tcPr>
          <w:p w:rsidR="00EA58FE" w:rsidRDefault="00EA58FE">
            <w:pPr>
              <w:pStyle w:val="TableParagraph"/>
              <w:ind w:left="0"/>
              <w:rPr>
                <w:sz w:val="18"/>
              </w:rPr>
            </w:pPr>
          </w:p>
        </w:tc>
        <w:tc>
          <w:tcPr>
            <w:tcW w:w="3450" w:type="dxa"/>
          </w:tcPr>
          <w:p w:rsidR="00EA58FE" w:rsidRDefault="00EA58FE">
            <w:pPr>
              <w:pStyle w:val="TableParagraph"/>
              <w:ind w:left="0"/>
              <w:rPr>
                <w:sz w:val="18"/>
              </w:rPr>
            </w:pPr>
          </w:p>
        </w:tc>
        <w:tc>
          <w:tcPr>
            <w:tcW w:w="3930" w:type="dxa"/>
          </w:tcPr>
          <w:p w:rsidR="00EA58FE" w:rsidRDefault="004245CD">
            <w:pPr>
              <w:pStyle w:val="TableParagraph"/>
              <w:ind w:left="109" w:right="96"/>
              <w:jc w:val="both"/>
              <w:rPr>
                <w:sz w:val="20"/>
              </w:rPr>
            </w:pPr>
            <w:r>
              <w:rPr>
                <w:sz w:val="20"/>
              </w:rPr>
              <w:t>Поддерживает проявления у детей первичной социальной активности: желание принять участие в значимых событиях,</w:t>
            </w:r>
            <w:r>
              <w:rPr>
                <w:spacing w:val="-8"/>
                <w:sz w:val="20"/>
              </w:rPr>
              <w:t xml:space="preserve"> </w:t>
            </w:r>
            <w:r>
              <w:rPr>
                <w:sz w:val="20"/>
              </w:rPr>
              <w:t>переживание</w:t>
            </w:r>
            <w:r>
              <w:rPr>
                <w:spacing w:val="-10"/>
                <w:sz w:val="20"/>
              </w:rPr>
              <w:t xml:space="preserve"> </w:t>
            </w:r>
            <w:r>
              <w:rPr>
                <w:sz w:val="20"/>
              </w:rPr>
              <w:t>эмоций,</w:t>
            </w:r>
            <w:r>
              <w:rPr>
                <w:spacing w:val="-11"/>
                <w:sz w:val="20"/>
              </w:rPr>
              <w:t xml:space="preserve"> </w:t>
            </w:r>
            <w:r>
              <w:rPr>
                <w:sz w:val="20"/>
              </w:rPr>
              <w:t>связанных с событиями военных лет и подвигами горожан (чествование ветеранов, социальные акции и прочее).</w:t>
            </w:r>
          </w:p>
        </w:tc>
        <w:tc>
          <w:tcPr>
            <w:tcW w:w="3841" w:type="dxa"/>
          </w:tcPr>
          <w:p w:rsidR="00EA58FE" w:rsidRDefault="004245CD" w:rsidP="00C25ECF">
            <w:pPr>
              <w:pStyle w:val="TableParagraph"/>
              <w:ind w:left="106" w:right="99"/>
              <w:jc w:val="both"/>
              <w:rPr>
                <w:sz w:val="20"/>
              </w:rPr>
            </w:pPr>
            <w:r>
              <w:rPr>
                <w:sz w:val="20"/>
              </w:rPr>
              <w:t>Знакомит детей с назначением и доступными практиками волонтерства в России,</w:t>
            </w:r>
            <w:r>
              <w:rPr>
                <w:spacing w:val="-6"/>
                <w:sz w:val="20"/>
              </w:rPr>
              <w:t xml:space="preserve"> </w:t>
            </w:r>
            <w:r>
              <w:rPr>
                <w:sz w:val="20"/>
              </w:rPr>
              <w:t>вызывает</w:t>
            </w:r>
            <w:r>
              <w:rPr>
                <w:spacing w:val="-7"/>
                <w:sz w:val="20"/>
              </w:rPr>
              <w:t xml:space="preserve"> </w:t>
            </w:r>
            <w:r>
              <w:rPr>
                <w:sz w:val="20"/>
              </w:rPr>
              <w:t>эмоциональный</w:t>
            </w:r>
            <w:r>
              <w:rPr>
                <w:spacing w:val="-7"/>
                <w:sz w:val="20"/>
              </w:rPr>
              <w:t xml:space="preserve"> </w:t>
            </w:r>
            <w:r>
              <w:rPr>
                <w:sz w:val="20"/>
              </w:rPr>
              <w:t>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М</w:t>
            </w:r>
            <w:r w:rsidR="00C25ECF">
              <w:rPr>
                <w:sz w:val="20"/>
              </w:rPr>
              <w:t>Б</w:t>
            </w:r>
            <w:r>
              <w:rPr>
                <w:sz w:val="20"/>
              </w:rPr>
              <w:t xml:space="preserve">ДОУ и в населённом </w:t>
            </w:r>
            <w:r>
              <w:rPr>
                <w:spacing w:val="-2"/>
                <w:sz w:val="20"/>
              </w:rPr>
              <w:t>пункте.</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1"/>
        <w:gridCol w:w="3450"/>
        <w:gridCol w:w="3930"/>
        <w:gridCol w:w="3841"/>
      </w:tblGrid>
      <w:tr w:rsidR="00EA58FE">
        <w:trPr>
          <w:trHeight w:val="230"/>
        </w:trPr>
        <w:tc>
          <w:tcPr>
            <w:tcW w:w="15172" w:type="dxa"/>
            <w:gridSpan w:val="4"/>
            <w:shd w:val="clear" w:color="auto" w:fill="EDEBE0"/>
          </w:tcPr>
          <w:p w:rsidR="00EA58FE" w:rsidRDefault="004245CD">
            <w:pPr>
              <w:pStyle w:val="TableParagraph"/>
              <w:spacing w:line="210" w:lineRule="exact"/>
              <w:rPr>
                <w:b/>
                <w:sz w:val="20"/>
              </w:rPr>
            </w:pPr>
            <w:r>
              <w:rPr>
                <w:b/>
                <w:sz w:val="20"/>
              </w:rPr>
              <w:t>Содержание</w:t>
            </w:r>
            <w:r>
              <w:rPr>
                <w:b/>
                <w:spacing w:val="-6"/>
                <w:sz w:val="20"/>
              </w:rPr>
              <w:t xml:space="preserve"> </w:t>
            </w:r>
            <w:r>
              <w:rPr>
                <w:b/>
                <w:sz w:val="20"/>
              </w:rPr>
              <w:t>направления</w:t>
            </w:r>
            <w:r>
              <w:rPr>
                <w:b/>
                <w:spacing w:val="-5"/>
                <w:sz w:val="20"/>
              </w:rPr>
              <w:t xml:space="preserve"> </w:t>
            </w:r>
            <w:r>
              <w:rPr>
                <w:b/>
                <w:sz w:val="20"/>
              </w:rPr>
              <w:t>-</w:t>
            </w:r>
            <w:r>
              <w:rPr>
                <w:b/>
                <w:spacing w:val="-6"/>
                <w:sz w:val="20"/>
              </w:rPr>
              <w:t xml:space="preserve"> </w:t>
            </w:r>
            <w:r>
              <w:rPr>
                <w:b/>
                <w:sz w:val="20"/>
              </w:rPr>
              <w:t>трудовое</w:t>
            </w:r>
            <w:r>
              <w:rPr>
                <w:b/>
                <w:spacing w:val="-6"/>
                <w:sz w:val="20"/>
              </w:rPr>
              <w:t xml:space="preserve"> </w:t>
            </w:r>
            <w:r>
              <w:rPr>
                <w:b/>
                <w:spacing w:val="-2"/>
                <w:sz w:val="20"/>
              </w:rPr>
              <w:t>воспитание</w:t>
            </w:r>
          </w:p>
        </w:tc>
      </w:tr>
      <w:tr w:rsidR="00EA58FE">
        <w:trPr>
          <w:trHeight w:val="230"/>
        </w:trPr>
        <w:tc>
          <w:tcPr>
            <w:tcW w:w="3951" w:type="dxa"/>
          </w:tcPr>
          <w:p w:rsidR="00EA58FE" w:rsidRDefault="004245CD">
            <w:pPr>
              <w:pStyle w:val="TableParagraph"/>
              <w:spacing w:line="210" w:lineRule="exact"/>
              <w:ind w:left="8"/>
              <w:jc w:val="center"/>
              <w:rPr>
                <w:sz w:val="20"/>
              </w:rPr>
            </w:pPr>
            <w:r>
              <w:rPr>
                <w:spacing w:val="-2"/>
                <w:sz w:val="20"/>
              </w:rPr>
              <w:t>3-</w:t>
            </w:r>
            <w:r>
              <w:rPr>
                <w:spacing w:val="-10"/>
                <w:sz w:val="20"/>
              </w:rPr>
              <w:t>4</w:t>
            </w:r>
          </w:p>
        </w:tc>
        <w:tc>
          <w:tcPr>
            <w:tcW w:w="3450" w:type="dxa"/>
          </w:tcPr>
          <w:p w:rsidR="00EA58FE" w:rsidRDefault="004245CD">
            <w:pPr>
              <w:pStyle w:val="TableParagraph"/>
              <w:spacing w:line="210" w:lineRule="exact"/>
              <w:ind w:left="10"/>
              <w:jc w:val="center"/>
              <w:rPr>
                <w:sz w:val="20"/>
              </w:rPr>
            </w:pPr>
            <w:r>
              <w:rPr>
                <w:spacing w:val="-2"/>
                <w:sz w:val="20"/>
              </w:rPr>
              <w:t>4-</w:t>
            </w:r>
            <w:r>
              <w:rPr>
                <w:spacing w:val="-10"/>
                <w:sz w:val="20"/>
              </w:rPr>
              <w:t>5</w:t>
            </w:r>
          </w:p>
        </w:tc>
        <w:tc>
          <w:tcPr>
            <w:tcW w:w="3930" w:type="dxa"/>
          </w:tcPr>
          <w:p w:rsidR="00EA58FE" w:rsidRDefault="004245CD">
            <w:pPr>
              <w:pStyle w:val="TableParagraph"/>
              <w:spacing w:line="210" w:lineRule="exact"/>
              <w:ind w:left="15" w:right="2"/>
              <w:jc w:val="center"/>
              <w:rPr>
                <w:sz w:val="20"/>
              </w:rPr>
            </w:pPr>
            <w:r>
              <w:rPr>
                <w:spacing w:val="-2"/>
                <w:sz w:val="20"/>
              </w:rPr>
              <w:t>5-</w:t>
            </w:r>
            <w:r>
              <w:rPr>
                <w:spacing w:val="-10"/>
                <w:sz w:val="20"/>
              </w:rPr>
              <w:t>6</w:t>
            </w:r>
          </w:p>
        </w:tc>
        <w:tc>
          <w:tcPr>
            <w:tcW w:w="3841" w:type="dxa"/>
          </w:tcPr>
          <w:p w:rsidR="00EA58FE" w:rsidRDefault="004245CD">
            <w:pPr>
              <w:pStyle w:val="TableParagraph"/>
              <w:spacing w:line="210" w:lineRule="exact"/>
              <w:ind w:left="7" w:right="2"/>
              <w:jc w:val="center"/>
              <w:rPr>
                <w:sz w:val="20"/>
              </w:rPr>
            </w:pPr>
            <w:r>
              <w:rPr>
                <w:spacing w:val="-2"/>
                <w:sz w:val="20"/>
              </w:rPr>
              <w:t>6-</w:t>
            </w:r>
            <w:r>
              <w:rPr>
                <w:spacing w:val="-10"/>
                <w:sz w:val="20"/>
              </w:rPr>
              <w:t>7</w:t>
            </w:r>
          </w:p>
        </w:tc>
      </w:tr>
      <w:tr w:rsidR="00EA58FE">
        <w:trPr>
          <w:trHeight w:val="2529"/>
        </w:trPr>
        <w:tc>
          <w:tcPr>
            <w:tcW w:w="3951" w:type="dxa"/>
          </w:tcPr>
          <w:p w:rsidR="00EA58FE" w:rsidRDefault="004245CD">
            <w:pPr>
              <w:pStyle w:val="TableParagraph"/>
              <w:tabs>
                <w:tab w:val="left" w:pos="1571"/>
                <w:tab w:val="left" w:pos="2967"/>
              </w:tabs>
              <w:ind w:right="98"/>
              <w:jc w:val="both"/>
              <w:rPr>
                <w:sz w:val="20"/>
              </w:rPr>
            </w:pPr>
            <w:r>
              <w:rPr>
                <w:sz w:val="20"/>
              </w:rPr>
              <w:t xml:space="preserve">Педагог формирует первоначальные представления о том, что предметы </w:t>
            </w:r>
            <w:r>
              <w:rPr>
                <w:spacing w:val="-2"/>
                <w:sz w:val="20"/>
              </w:rPr>
              <w:t>делаются</w:t>
            </w:r>
            <w:r>
              <w:rPr>
                <w:sz w:val="20"/>
              </w:rPr>
              <w:tab/>
            </w:r>
            <w:r>
              <w:rPr>
                <w:spacing w:val="-2"/>
                <w:sz w:val="20"/>
              </w:rPr>
              <w:t>людьми,</w:t>
            </w:r>
            <w:r>
              <w:rPr>
                <w:sz w:val="20"/>
              </w:rPr>
              <w:tab/>
            </w:r>
            <w:r>
              <w:rPr>
                <w:spacing w:val="-2"/>
                <w:sz w:val="20"/>
              </w:rPr>
              <w:t xml:space="preserve">например, </w:t>
            </w:r>
            <w:r>
              <w:rPr>
                <w:sz w:val="20"/>
              </w:rPr>
              <w:t>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w:t>
            </w:r>
            <w:r>
              <w:rPr>
                <w:spacing w:val="55"/>
                <w:w w:val="150"/>
                <w:sz w:val="20"/>
              </w:rPr>
              <w:t xml:space="preserve"> </w:t>
            </w:r>
            <w:r>
              <w:rPr>
                <w:sz w:val="20"/>
              </w:rPr>
              <w:t>того,</w:t>
            </w:r>
            <w:r>
              <w:rPr>
                <w:spacing w:val="79"/>
                <w:sz w:val="20"/>
              </w:rPr>
              <w:t xml:space="preserve"> </w:t>
            </w:r>
            <w:r>
              <w:rPr>
                <w:sz w:val="20"/>
              </w:rPr>
              <w:t>чтобы</w:t>
            </w:r>
            <w:r>
              <w:rPr>
                <w:spacing w:val="79"/>
                <w:sz w:val="20"/>
              </w:rPr>
              <w:t xml:space="preserve"> </w:t>
            </w:r>
            <w:r>
              <w:rPr>
                <w:sz w:val="20"/>
              </w:rPr>
              <w:t>удобнее</w:t>
            </w:r>
            <w:r>
              <w:rPr>
                <w:spacing w:val="57"/>
                <w:w w:val="150"/>
                <w:sz w:val="20"/>
              </w:rPr>
              <w:t xml:space="preserve"> </w:t>
            </w:r>
            <w:r>
              <w:rPr>
                <w:sz w:val="20"/>
              </w:rPr>
              <w:t>было</w:t>
            </w:r>
            <w:r>
              <w:rPr>
                <w:spacing w:val="55"/>
                <w:w w:val="150"/>
                <w:sz w:val="20"/>
              </w:rPr>
              <w:t xml:space="preserve"> </w:t>
            </w:r>
            <w:r>
              <w:rPr>
                <w:spacing w:val="-2"/>
                <w:sz w:val="20"/>
              </w:rPr>
              <w:t>открыть</w:t>
            </w:r>
          </w:p>
          <w:p w:rsidR="00EA58FE" w:rsidRDefault="004245CD">
            <w:pPr>
              <w:pStyle w:val="TableParagraph"/>
              <w:spacing w:line="210" w:lineRule="exact"/>
              <w:jc w:val="both"/>
              <w:rPr>
                <w:sz w:val="20"/>
              </w:rPr>
            </w:pPr>
            <w:r>
              <w:rPr>
                <w:sz w:val="20"/>
              </w:rPr>
              <w:t>дверь</w:t>
            </w:r>
            <w:r>
              <w:rPr>
                <w:spacing w:val="-4"/>
                <w:sz w:val="20"/>
              </w:rPr>
              <w:t xml:space="preserve"> </w:t>
            </w:r>
            <w:r>
              <w:rPr>
                <w:sz w:val="20"/>
              </w:rPr>
              <w:t>и</w:t>
            </w:r>
            <w:r>
              <w:rPr>
                <w:spacing w:val="-5"/>
                <w:sz w:val="20"/>
              </w:rPr>
              <w:t xml:space="preserve"> </w:t>
            </w:r>
            <w:r>
              <w:rPr>
                <w:spacing w:val="-2"/>
                <w:sz w:val="20"/>
              </w:rPr>
              <w:t>прочее).</w:t>
            </w:r>
          </w:p>
        </w:tc>
        <w:tc>
          <w:tcPr>
            <w:tcW w:w="3450" w:type="dxa"/>
          </w:tcPr>
          <w:p w:rsidR="00EA58FE" w:rsidRDefault="004245CD">
            <w:pPr>
              <w:pStyle w:val="TableParagraph"/>
              <w:ind w:right="97"/>
              <w:jc w:val="both"/>
              <w:rPr>
                <w:sz w:val="20"/>
              </w:rPr>
            </w:pPr>
            <w:r>
              <w:rPr>
                <w:sz w:val="20"/>
              </w:rPr>
              <w:t>Педагог расширяет представление детей о предметах как результате труда взрослых,</w:t>
            </w:r>
          </w:p>
        </w:tc>
        <w:tc>
          <w:tcPr>
            <w:tcW w:w="3930" w:type="dxa"/>
            <w:shd w:val="clear" w:color="auto" w:fill="F1F1F1"/>
          </w:tcPr>
          <w:p w:rsidR="00EA58FE" w:rsidRDefault="00EA58FE">
            <w:pPr>
              <w:pStyle w:val="TableParagraph"/>
              <w:ind w:left="0"/>
              <w:rPr>
                <w:sz w:val="18"/>
              </w:rPr>
            </w:pPr>
          </w:p>
        </w:tc>
        <w:tc>
          <w:tcPr>
            <w:tcW w:w="3841" w:type="dxa"/>
            <w:shd w:val="clear" w:color="auto" w:fill="F1F1F1"/>
          </w:tcPr>
          <w:p w:rsidR="00EA58FE" w:rsidRDefault="00EA58FE">
            <w:pPr>
              <w:pStyle w:val="TableParagraph"/>
              <w:ind w:left="0"/>
              <w:rPr>
                <w:sz w:val="18"/>
              </w:rPr>
            </w:pPr>
          </w:p>
        </w:tc>
      </w:tr>
      <w:tr w:rsidR="00EA58FE">
        <w:trPr>
          <w:trHeight w:val="3448"/>
        </w:trPr>
        <w:tc>
          <w:tcPr>
            <w:tcW w:w="3951" w:type="dxa"/>
          </w:tcPr>
          <w:p w:rsidR="00EA58FE" w:rsidRDefault="004245CD">
            <w:pPr>
              <w:pStyle w:val="TableParagraph"/>
              <w:tabs>
                <w:tab w:val="left" w:pos="1290"/>
                <w:tab w:val="left" w:pos="1343"/>
                <w:tab w:val="left" w:pos="2717"/>
                <w:tab w:val="left" w:pos="2892"/>
              </w:tabs>
              <w:ind w:right="99"/>
              <w:jc w:val="both"/>
              <w:rPr>
                <w:sz w:val="20"/>
              </w:rPr>
            </w:pPr>
            <w:r>
              <w:rPr>
                <w:sz w:val="20"/>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w:t>
            </w:r>
            <w:r>
              <w:rPr>
                <w:spacing w:val="-2"/>
                <w:sz w:val="20"/>
              </w:rPr>
              <w:t>игровые</w:t>
            </w:r>
            <w:r>
              <w:rPr>
                <w:sz w:val="20"/>
              </w:rPr>
              <w:tab/>
            </w:r>
            <w:r>
              <w:rPr>
                <w:sz w:val="20"/>
              </w:rPr>
              <w:tab/>
            </w:r>
            <w:r>
              <w:rPr>
                <w:spacing w:val="-2"/>
                <w:sz w:val="20"/>
              </w:rPr>
              <w:t>ситуации,</w:t>
            </w:r>
            <w:r>
              <w:rPr>
                <w:sz w:val="20"/>
              </w:rPr>
              <w:tab/>
            </w:r>
            <w:r>
              <w:rPr>
                <w:spacing w:val="-2"/>
                <w:sz w:val="20"/>
              </w:rPr>
              <w:t xml:space="preserve">вызывающие </w:t>
            </w:r>
            <w:r>
              <w:rPr>
                <w:sz w:val="20"/>
              </w:rPr>
              <w:t xml:space="preserve">необходимость в создании предметов из </w:t>
            </w:r>
            <w:r>
              <w:rPr>
                <w:spacing w:val="-2"/>
                <w:sz w:val="20"/>
              </w:rPr>
              <w:t>разных</w:t>
            </w:r>
            <w:r>
              <w:rPr>
                <w:sz w:val="20"/>
              </w:rPr>
              <w:tab/>
            </w:r>
            <w:r>
              <w:rPr>
                <w:spacing w:val="-2"/>
                <w:sz w:val="20"/>
              </w:rPr>
              <w:t>материалов,</w:t>
            </w:r>
            <w:r>
              <w:rPr>
                <w:sz w:val="20"/>
              </w:rPr>
              <w:tab/>
            </w:r>
            <w:r>
              <w:rPr>
                <w:sz w:val="20"/>
              </w:rPr>
              <w:tab/>
            </w:r>
            <w:r>
              <w:rPr>
                <w:spacing w:val="-2"/>
                <w:sz w:val="20"/>
              </w:rPr>
              <w:t xml:space="preserve">использует </w:t>
            </w:r>
            <w:r>
              <w:rPr>
                <w:sz w:val="20"/>
              </w:rPr>
              <w:t xml:space="preserve">дидактические игры с предметами и картинками на группировку по схожим </w:t>
            </w:r>
            <w:r>
              <w:rPr>
                <w:spacing w:val="-2"/>
                <w:sz w:val="20"/>
              </w:rPr>
              <w:t>признакам</w:t>
            </w:r>
          </w:p>
        </w:tc>
        <w:tc>
          <w:tcPr>
            <w:tcW w:w="3450" w:type="dxa"/>
          </w:tcPr>
          <w:p w:rsidR="00EA58FE" w:rsidRDefault="004245CD">
            <w:pPr>
              <w:pStyle w:val="TableParagraph"/>
              <w:tabs>
                <w:tab w:val="left" w:pos="1779"/>
              </w:tabs>
              <w:ind w:right="99"/>
              <w:jc w:val="both"/>
              <w:rPr>
                <w:sz w:val="20"/>
              </w:rPr>
            </w:pPr>
            <w:r>
              <w:rPr>
                <w:sz w:val="20"/>
              </w:rPr>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w:t>
            </w:r>
            <w:r>
              <w:rPr>
                <w:spacing w:val="-2"/>
                <w:sz w:val="20"/>
              </w:rPr>
              <w:t>ключевыми</w:t>
            </w:r>
            <w:r>
              <w:rPr>
                <w:sz w:val="20"/>
              </w:rPr>
              <w:tab/>
            </w:r>
            <w:r>
              <w:rPr>
                <w:spacing w:val="-2"/>
                <w:sz w:val="20"/>
              </w:rPr>
              <w:t>характеристиками</w:t>
            </w:r>
          </w:p>
          <w:p w:rsidR="00EA58FE" w:rsidRDefault="004245CD">
            <w:pPr>
              <w:pStyle w:val="TableParagraph"/>
              <w:tabs>
                <w:tab w:val="left" w:pos="2465"/>
              </w:tabs>
              <w:ind w:right="98"/>
              <w:jc w:val="both"/>
              <w:rPr>
                <w:sz w:val="20"/>
              </w:rPr>
            </w:pPr>
            <w:r>
              <w:rPr>
                <w:spacing w:val="-2"/>
                <w:sz w:val="20"/>
              </w:rPr>
              <w:t>материалов,</w:t>
            </w:r>
            <w:r>
              <w:rPr>
                <w:sz w:val="20"/>
              </w:rPr>
              <w:tab/>
            </w:r>
            <w:r>
              <w:rPr>
                <w:spacing w:val="-13"/>
                <w:sz w:val="20"/>
              </w:rPr>
              <w:t xml:space="preserve"> </w:t>
            </w:r>
            <w:r>
              <w:rPr>
                <w:spacing w:val="-4"/>
                <w:sz w:val="20"/>
              </w:rPr>
              <w:t xml:space="preserve">организуя </w:t>
            </w:r>
            <w:r>
              <w:rPr>
                <w:sz w:val="20"/>
              </w:rPr>
              <w:t xml:space="preserve">экспериментирование способствует обогащению представлений детей об </w:t>
            </w:r>
            <w:r>
              <w:rPr>
                <w:spacing w:val="-2"/>
                <w:sz w:val="20"/>
              </w:rPr>
              <w:t>отличительных</w:t>
            </w:r>
            <w:r>
              <w:rPr>
                <w:sz w:val="20"/>
              </w:rPr>
              <w:tab/>
            </w:r>
            <w:r>
              <w:rPr>
                <w:spacing w:val="-2"/>
                <w:sz w:val="20"/>
              </w:rPr>
              <w:t xml:space="preserve">признаках </w:t>
            </w:r>
            <w:r>
              <w:rPr>
                <w:sz w:val="20"/>
              </w:rPr>
              <w:t>материалов для создания продуктов труда (прочный (ломкий) материал, промокаемый</w:t>
            </w:r>
            <w:r>
              <w:rPr>
                <w:spacing w:val="74"/>
                <w:sz w:val="20"/>
              </w:rPr>
              <w:t xml:space="preserve">  </w:t>
            </w:r>
            <w:r>
              <w:rPr>
                <w:spacing w:val="-2"/>
                <w:sz w:val="20"/>
              </w:rPr>
              <w:t>(водотталкивающий)</w:t>
            </w:r>
          </w:p>
          <w:p w:rsidR="00EA58FE" w:rsidRDefault="004245CD">
            <w:pPr>
              <w:pStyle w:val="TableParagraph"/>
              <w:spacing w:line="228" w:lineRule="exact"/>
              <w:ind w:right="100"/>
              <w:jc w:val="both"/>
              <w:rPr>
                <w:sz w:val="20"/>
              </w:rPr>
            </w:pPr>
            <w:r>
              <w:rPr>
                <w:sz w:val="20"/>
              </w:rPr>
              <w:t>материал,</w:t>
            </w:r>
            <w:r>
              <w:rPr>
                <w:spacing w:val="-13"/>
                <w:sz w:val="20"/>
              </w:rPr>
              <w:t xml:space="preserve"> </w:t>
            </w:r>
            <w:r>
              <w:rPr>
                <w:sz w:val="20"/>
              </w:rPr>
              <w:t>мягкий</w:t>
            </w:r>
            <w:r>
              <w:rPr>
                <w:spacing w:val="-12"/>
                <w:sz w:val="20"/>
              </w:rPr>
              <w:t xml:space="preserve"> </w:t>
            </w:r>
            <w:r>
              <w:rPr>
                <w:sz w:val="20"/>
              </w:rPr>
              <w:t>(твердый)</w:t>
            </w:r>
            <w:r>
              <w:rPr>
                <w:spacing w:val="-13"/>
                <w:sz w:val="20"/>
              </w:rPr>
              <w:t xml:space="preserve"> </w:t>
            </w:r>
            <w:r>
              <w:rPr>
                <w:sz w:val="20"/>
              </w:rPr>
              <w:t>материал и тому подобное).</w:t>
            </w:r>
          </w:p>
        </w:tc>
        <w:tc>
          <w:tcPr>
            <w:tcW w:w="3930" w:type="dxa"/>
            <w:shd w:val="clear" w:color="auto" w:fill="F1F1F1"/>
          </w:tcPr>
          <w:p w:rsidR="00EA58FE" w:rsidRDefault="00EA58FE">
            <w:pPr>
              <w:pStyle w:val="TableParagraph"/>
              <w:ind w:left="0"/>
              <w:rPr>
                <w:sz w:val="18"/>
              </w:rPr>
            </w:pPr>
          </w:p>
        </w:tc>
        <w:tc>
          <w:tcPr>
            <w:tcW w:w="3841" w:type="dxa"/>
            <w:shd w:val="clear" w:color="auto" w:fill="F1F1F1"/>
          </w:tcPr>
          <w:p w:rsidR="00EA58FE" w:rsidRDefault="00EA58FE">
            <w:pPr>
              <w:pStyle w:val="TableParagraph"/>
              <w:ind w:left="0"/>
              <w:rPr>
                <w:sz w:val="18"/>
              </w:rPr>
            </w:pPr>
          </w:p>
        </w:tc>
      </w:tr>
      <w:tr w:rsidR="00EA58FE">
        <w:trPr>
          <w:trHeight w:val="3221"/>
        </w:trPr>
        <w:tc>
          <w:tcPr>
            <w:tcW w:w="3951" w:type="dxa"/>
          </w:tcPr>
          <w:p w:rsidR="00EA58FE" w:rsidRDefault="004245CD">
            <w:pPr>
              <w:pStyle w:val="TableParagraph"/>
              <w:ind w:right="101"/>
              <w:jc w:val="both"/>
              <w:rPr>
                <w:sz w:val="20"/>
              </w:rPr>
            </w:pPr>
            <w:r>
              <w:rPr>
                <w:sz w:val="20"/>
              </w:rPr>
              <w:t>Моделирует ситуации для активизации желания детей включиться в выполнение простейших действий бытового труда.</w:t>
            </w:r>
          </w:p>
        </w:tc>
        <w:tc>
          <w:tcPr>
            <w:tcW w:w="3450" w:type="dxa"/>
          </w:tcPr>
          <w:p w:rsidR="00EA58FE" w:rsidRDefault="004245CD">
            <w:pPr>
              <w:pStyle w:val="TableParagraph"/>
              <w:ind w:right="96"/>
              <w:jc w:val="both"/>
              <w:rPr>
                <w:sz w:val="20"/>
              </w:rPr>
            </w:pPr>
            <w:r>
              <w:rPr>
                <w:sz w:val="20"/>
              </w:rPr>
              <w:t>Педагог знакомит детей с содержанием и структурой</w:t>
            </w:r>
            <w:r>
              <w:rPr>
                <w:spacing w:val="80"/>
                <w:sz w:val="20"/>
              </w:rPr>
              <w:t xml:space="preserve"> </w:t>
            </w:r>
            <w:r>
              <w:rPr>
                <w:sz w:val="20"/>
              </w:rPr>
              <w:t>процессов хозяйственно-бытового труда взрослых, обогащает их представления</w:t>
            </w:r>
            <w:r>
              <w:rPr>
                <w:spacing w:val="-13"/>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профессий педагогов и рабочих М</w:t>
            </w:r>
            <w:r w:rsidR="00C25ECF">
              <w:rPr>
                <w:sz w:val="20"/>
              </w:rPr>
              <w:t>Б</w:t>
            </w:r>
            <w:r>
              <w:rPr>
                <w:sz w:val="20"/>
              </w:rPr>
              <w:t>ДОУ.</w:t>
            </w:r>
          </w:p>
          <w:p w:rsidR="00EA58FE" w:rsidRDefault="004245CD">
            <w:pPr>
              <w:pStyle w:val="TableParagraph"/>
              <w:spacing w:before="1"/>
              <w:ind w:right="97"/>
              <w:jc w:val="both"/>
              <w:rPr>
                <w:sz w:val="20"/>
              </w:rPr>
            </w:pPr>
            <w:r>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Pr>
                <w:spacing w:val="1"/>
                <w:sz w:val="20"/>
              </w:rPr>
              <w:t xml:space="preserve"> </w:t>
            </w:r>
            <w:r>
              <w:rPr>
                <w:sz w:val="20"/>
              </w:rPr>
              <w:t>о</w:t>
            </w:r>
            <w:r>
              <w:rPr>
                <w:spacing w:val="3"/>
                <w:sz w:val="20"/>
              </w:rPr>
              <w:t xml:space="preserve"> </w:t>
            </w:r>
            <w:r>
              <w:rPr>
                <w:sz w:val="20"/>
              </w:rPr>
              <w:t xml:space="preserve">жизнедеятельности </w:t>
            </w:r>
            <w:r>
              <w:rPr>
                <w:spacing w:val="-4"/>
                <w:sz w:val="20"/>
              </w:rPr>
              <w:t>детей</w:t>
            </w:r>
          </w:p>
          <w:p w:rsidR="00EA58FE" w:rsidRDefault="004245CD" w:rsidP="00C25ECF">
            <w:pPr>
              <w:pStyle w:val="TableParagraph"/>
              <w:spacing w:before="1" w:line="210" w:lineRule="exact"/>
              <w:jc w:val="both"/>
              <w:rPr>
                <w:sz w:val="20"/>
              </w:rPr>
            </w:pPr>
            <w:r>
              <w:rPr>
                <w:sz w:val="20"/>
              </w:rPr>
              <w:t>в</w:t>
            </w:r>
            <w:r>
              <w:rPr>
                <w:spacing w:val="-1"/>
                <w:sz w:val="20"/>
              </w:rPr>
              <w:t xml:space="preserve"> </w:t>
            </w:r>
            <w:r>
              <w:rPr>
                <w:spacing w:val="-2"/>
                <w:sz w:val="20"/>
              </w:rPr>
              <w:t>М</w:t>
            </w:r>
            <w:r w:rsidR="00C25ECF">
              <w:rPr>
                <w:spacing w:val="-2"/>
                <w:sz w:val="20"/>
              </w:rPr>
              <w:t>Б</w:t>
            </w:r>
            <w:r>
              <w:rPr>
                <w:spacing w:val="-2"/>
                <w:sz w:val="20"/>
              </w:rPr>
              <w:t>ДОУ.</w:t>
            </w:r>
          </w:p>
        </w:tc>
        <w:tc>
          <w:tcPr>
            <w:tcW w:w="3930" w:type="dxa"/>
          </w:tcPr>
          <w:p w:rsidR="00EA58FE" w:rsidRDefault="004245CD">
            <w:pPr>
              <w:pStyle w:val="TableParagraph"/>
              <w:ind w:left="109" w:right="99"/>
              <w:jc w:val="both"/>
              <w:rPr>
                <w:sz w:val="20"/>
              </w:rPr>
            </w:pPr>
            <w:r>
              <w:rPr>
                <w:sz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w:t>
            </w:r>
            <w:r>
              <w:rPr>
                <w:spacing w:val="-2"/>
                <w:sz w:val="20"/>
              </w:rPr>
              <w:t>труда.</w:t>
            </w:r>
          </w:p>
        </w:tc>
        <w:tc>
          <w:tcPr>
            <w:tcW w:w="3841" w:type="dxa"/>
          </w:tcPr>
          <w:p w:rsidR="00EA58FE" w:rsidRDefault="004245CD">
            <w:pPr>
              <w:pStyle w:val="TableParagraph"/>
              <w:tabs>
                <w:tab w:val="left" w:pos="1895"/>
                <w:tab w:val="left" w:pos="3627"/>
              </w:tabs>
              <w:ind w:left="106" w:right="99"/>
              <w:jc w:val="both"/>
              <w:rPr>
                <w:sz w:val="20"/>
              </w:rPr>
            </w:pPr>
            <w:r>
              <w:rPr>
                <w:sz w:val="20"/>
              </w:rPr>
              <w:t>Педагог расширяет и углубляет представления о труде взрослых путем знакомства детей с разными</w:t>
            </w:r>
            <w:r>
              <w:rPr>
                <w:spacing w:val="80"/>
                <w:sz w:val="20"/>
              </w:rPr>
              <w:t xml:space="preserve"> </w:t>
            </w:r>
            <w:r>
              <w:rPr>
                <w:spacing w:val="-2"/>
                <w:sz w:val="20"/>
              </w:rPr>
              <w:t>профессиями,</w:t>
            </w:r>
            <w:r>
              <w:rPr>
                <w:sz w:val="20"/>
              </w:rPr>
              <w:tab/>
            </w:r>
            <w:r>
              <w:rPr>
                <w:spacing w:val="-2"/>
                <w:sz w:val="20"/>
              </w:rPr>
              <w:t>рассказывает</w:t>
            </w:r>
            <w:r>
              <w:rPr>
                <w:sz w:val="20"/>
              </w:rPr>
              <w:tab/>
            </w:r>
            <w:r>
              <w:rPr>
                <w:spacing w:val="-10"/>
                <w:sz w:val="20"/>
              </w:rPr>
              <w:t>о</w:t>
            </w:r>
            <w:r>
              <w:rPr>
                <w:sz w:val="20"/>
              </w:rPr>
              <w:t xml:space="preserve"> современных профессиях, возникших в связи с потребностями людей.</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1"/>
        <w:gridCol w:w="3450"/>
        <w:gridCol w:w="3930"/>
        <w:gridCol w:w="3841"/>
      </w:tblGrid>
      <w:tr w:rsidR="00EA58FE">
        <w:trPr>
          <w:trHeight w:val="3910"/>
        </w:trPr>
        <w:tc>
          <w:tcPr>
            <w:tcW w:w="3951" w:type="dxa"/>
            <w:vMerge w:val="restart"/>
          </w:tcPr>
          <w:p w:rsidR="00EA58FE" w:rsidRDefault="004245CD">
            <w:pPr>
              <w:pStyle w:val="TableParagraph"/>
              <w:ind w:right="101"/>
              <w:jc w:val="both"/>
              <w:rPr>
                <w:sz w:val="20"/>
              </w:rPr>
            </w:pPr>
            <w:r>
              <w:rPr>
                <w:sz w:val="20"/>
              </w:rPr>
              <w:t>Поощряет желание детей соблюдать порядок при:</w:t>
            </w:r>
          </w:p>
          <w:p w:rsidR="00EA58FE" w:rsidRDefault="004245CD">
            <w:pPr>
              <w:pStyle w:val="TableParagraph"/>
              <w:numPr>
                <w:ilvl w:val="0"/>
                <w:numId w:val="323"/>
              </w:numPr>
              <w:tabs>
                <w:tab w:val="left" w:pos="272"/>
              </w:tabs>
              <w:ind w:right="102" w:firstLine="0"/>
              <w:jc w:val="both"/>
              <w:rPr>
                <w:sz w:val="20"/>
              </w:rPr>
            </w:pPr>
            <w:r>
              <w:rPr>
                <w:sz w:val="20"/>
              </w:rPr>
              <w:t>раздевании на дневной сон (аккуратное складывание одежды),</w:t>
            </w:r>
          </w:p>
          <w:p w:rsidR="00EA58FE" w:rsidRDefault="004245CD">
            <w:pPr>
              <w:pStyle w:val="TableParagraph"/>
              <w:numPr>
                <w:ilvl w:val="0"/>
                <w:numId w:val="323"/>
              </w:numPr>
              <w:tabs>
                <w:tab w:val="left" w:pos="512"/>
              </w:tabs>
              <w:ind w:right="100" w:firstLine="0"/>
              <w:jc w:val="both"/>
              <w:rPr>
                <w:sz w:val="20"/>
              </w:rPr>
            </w:pPr>
            <w:r>
              <w:rPr>
                <w:sz w:val="20"/>
              </w:rPr>
              <w:t>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w:t>
            </w:r>
            <w:r>
              <w:rPr>
                <w:spacing w:val="40"/>
                <w:sz w:val="20"/>
              </w:rPr>
              <w:t xml:space="preserve"> </w:t>
            </w:r>
            <w:r>
              <w:rPr>
                <w:sz w:val="20"/>
              </w:rPr>
              <w:t>помогает раздать наглядный материал на занятие и тому подобное).</w:t>
            </w:r>
          </w:p>
        </w:tc>
        <w:tc>
          <w:tcPr>
            <w:tcW w:w="3450" w:type="dxa"/>
          </w:tcPr>
          <w:p w:rsidR="00EA58FE" w:rsidRDefault="004245CD">
            <w:pPr>
              <w:pStyle w:val="TableParagraph"/>
              <w:tabs>
                <w:tab w:val="left" w:pos="3233"/>
              </w:tabs>
              <w:ind w:right="97"/>
              <w:jc w:val="both"/>
              <w:rPr>
                <w:sz w:val="20"/>
              </w:rPr>
            </w:pPr>
            <w:r>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w:t>
            </w:r>
            <w:r>
              <w:rPr>
                <w:spacing w:val="-2"/>
                <w:sz w:val="20"/>
              </w:rPr>
              <w:t>самостоятельность</w:t>
            </w:r>
            <w:r>
              <w:rPr>
                <w:sz w:val="20"/>
              </w:rPr>
              <w:tab/>
            </w:r>
            <w:r>
              <w:rPr>
                <w:spacing w:val="-10"/>
                <w:sz w:val="20"/>
              </w:rPr>
              <w:t>и</w:t>
            </w:r>
            <w:r>
              <w:rPr>
                <w:sz w:val="20"/>
              </w:rPr>
              <w:t xml:space="preserve"> инициативность, используя приемы поощрения и одобрения правильных действий детей, результатов</w:t>
            </w:r>
            <w:r>
              <w:rPr>
                <w:spacing w:val="40"/>
                <w:sz w:val="20"/>
              </w:rPr>
              <w:t xml:space="preserve"> </w:t>
            </w:r>
            <w:r>
              <w:rPr>
                <w:sz w:val="20"/>
              </w:rPr>
              <w:t>процесса самообслуживания.</w:t>
            </w:r>
          </w:p>
          <w:p w:rsidR="00EA58FE" w:rsidRDefault="004245CD">
            <w:pPr>
              <w:pStyle w:val="TableParagraph"/>
              <w:tabs>
                <w:tab w:val="left" w:pos="2431"/>
              </w:tabs>
              <w:ind w:right="96"/>
              <w:jc w:val="both"/>
              <w:rPr>
                <w:i/>
                <w:sz w:val="20"/>
              </w:rPr>
            </w:pPr>
            <w:r>
              <w:rPr>
                <w:sz w:val="20"/>
              </w:rPr>
              <w:t xml:space="preserve">В процессе самообслуживания обращает внимание детей на </w:t>
            </w:r>
            <w:r>
              <w:rPr>
                <w:spacing w:val="-2"/>
                <w:sz w:val="20"/>
              </w:rPr>
              <w:t>необходимость</w:t>
            </w:r>
            <w:r>
              <w:rPr>
                <w:sz w:val="20"/>
              </w:rPr>
              <w:tab/>
            </w:r>
            <w:r>
              <w:rPr>
                <w:spacing w:val="-2"/>
                <w:sz w:val="20"/>
              </w:rPr>
              <w:t xml:space="preserve">бережного </w:t>
            </w:r>
            <w:r>
              <w:rPr>
                <w:sz w:val="20"/>
              </w:rPr>
              <w:t xml:space="preserve">отношения к вещам: </w:t>
            </w:r>
            <w:r>
              <w:rPr>
                <w:i/>
                <w:sz w:val="20"/>
              </w:rPr>
              <w:t>аккуратное складывание одежды, возвращение игрушек</w:t>
            </w:r>
            <w:r>
              <w:rPr>
                <w:i/>
                <w:spacing w:val="4"/>
                <w:sz w:val="20"/>
              </w:rPr>
              <w:t xml:space="preserve"> </w:t>
            </w:r>
            <w:r>
              <w:rPr>
                <w:i/>
                <w:sz w:val="20"/>
              </w:rPr>
              <w:t>на</w:t>
            </w:r>
            <w:r>
              <w:rPr>
                <w:i/>
                <w:spacing w:val="3"/>
                <w:sz w:val="20"/>
              </w:rPr>
              <w:t xml:space="preserve"> </w:t>
            </w:r>
            <w:r>
              <w:rPr>
                <w:i/>
                <w:sz w:val="20"/>
              </w:rPr>
              <w:t>место</w:t>
            </w:r>
            <w:r>
              <w:rPr>
                <w:i/>
                <w:spacing w:val="4"/>
                <w:sz w:val="20"/>
              </w:rPr>
              <w:t xml:space="preserve"> </w:t>
            </w:r>
            <w:r>
              <w:rPr>
                <w:i/>
                <w:sz w:val="20"/>
              </w:rPr>
              <w:t>после</w:t>
            </w:r>
            <w:r>
              <w:rPr>
                <w:i/>
                <w:spacing w:val="4"/>
                <w:sz w:val="20"/>
              </w:rPr>
              <w:t xml:space="preserve"> </w:t>
            </w:r>
            <w:r>
              <w:rPr>
                <w:i/>
                <w:sz w:val="20"/>
              </w:rPr>
              <w:t>игры</w:t>
            </w:r>
            <w:r>
              <w:rPr>
                <w:i/>
                <w:spacing w:val="2"/>
                <w:sz w:val="20"/>
              </w:rPr>
              <w:t xml:space="preserve"> </w:t>
            </w:r>
            <w:r>
              <w:rPr>
                <w:i/>
                <w:sz w:val="20"/>
              </w:rPr>
              <w:t>и</w:t>
            </w:r>
            <w:r>
              <w:rPr>
                <w:i/>
                <w:spacing w:val="4"/>
                <w:sz w:val="20"/>
              </w:rPr>
              <w:t xml:space="preserve"> </w:t>
            </w:r>
            <w:r>
              <w:rPr>
                <w:i/>
                <w:spacing w:val="-4"/>
                <w:sz w:val="20"/>
              </w:rPr>
              <w:t>тому</w:t>
            </w:r>
          </w:p>
          <w:p w:rsidR="00EA58FE" w:rsidRDefault="004245CD">
            <w:pPr>
              <w:pStyle w:val="TableParagraph"/>
              <w:spacing w:line="210" w:lineRule="exact"/>
              <w:rPr>
                <w:i/>
                <w:sz w:val="20"/>
              </w:rPr>
            </w:pPr>
            <w:r>
              <w:rPr>
                <w:i/>
                <w:spacing w:val="-2"/>
                <w:sz w:val="20"/>
              </w:rPr>
              <w:t>подобное</w:t>
            </w:r>
          </w:p>
        </w:tc>
        <w:tc>
          <w:tcPr>
            <w:tcW w:w="3930" w:type="dxa"/>
            <w:vMerge w:val="restart"/>
          </w:tcPr>
          <w:p w:rsidR="00EA58FE" w:rsidRDefault="004245CD">
            <w:pPr>
              <w:pStyle w:val="TableParagraph"/>
              <w:tabs>
                <w:tab w:val="left" w:pos="1385"/>
                <w:tab w:val="left" w:pos="2987"/>
              </w:tabs>
              <w:ind w:left="109" w:right="100"/>
              <w:jc w:val="both"/>
              <w:rPr>
                <w:sz w:val="20"/>
              </w:rPr>
            </w:pPr>
            <w:r>
              <w:rPr>
                <w:spacing w:val="-2"/>
                <w:sz w:val="20"/>
              </w:rPr>
              <w:t>Педагог</w:t>
            </w:r>
            <w:r>
              <w:rPr>
                <w:sz w:val="20"/>
              </w:rPr>
              <w:tab/>
            </w:r>
            <w:r>
              <w:rPr>
                <w:spacing w:val="-2"/>
                <w:sz w:val="20"/>
              </w:rPr>
              <w:t>продолжает</w:t>
            </w:r>
            <w:r>
              <w:rPr>
                <w:sz w:val="20"/>
              </w:rPr>
              <w:tab/>
            </w:r>
            <w:r>
              <w:rPr>
                <w:spacing w:val="-2"/>
                <w:sz w:val="20"/>
              </w:rPr>
              <w:t xml:space="preserve">поощрять </w:t>
            </w:r>
            <w:r>
              <w:rPr>
                <w:sz w:val="20"/>
              </w:rPr>
              <w:t>инициативность и самостоятельность</w:t>
            </w:r>
            <w:r>
              <w:rPr>
                <w:spacing w:val="40"/>
                <w:sz w:val="20"/>
              </w:rPr>
              <w:t xml:space="preserve"> </w:t>
            </w:r>
            <w:r>
              <w:rPr>
                <w:sz w:val="20"/>
              </w:rPr>
              <w:t xml:space="preserve">детей в процессах самообслуживания в </w:t>
            </w:r>
            <w:r>
              <w:rPr>
                <w:spacing w:val="-2"/>
                <w:sz w:val="20"/>
              </w:rPr>
              <w:t>группе:</w:t>
            </w:r>
          </w:p>
          <w:p w:rsidR="00EA58FE" w:rsidRDefault="004245CD">
            <w:pPr>
              <w:pStyle w:val="TableParagraph"/>
              <w:numPr>
                <w:ilvl w:val="0"/>
                <w:numId w:val="322"/>
              </w:numPr>
              <w:tabs>
                <w:tab w:val="left" w:pos="226"/>
              </w:tabs>
              <w:spacing w:line="229" w:lineRule="exact"/>
              <w:ind w:left="226" w:hanging="117"/>
              <w:jc w:val="both"/>
              <w:rPr>
                <w:sz w:val="20"/>
              </w:rPr>
            </w:pPr>
            <w:r>
              <w:rPr>
                <w:sz w:val="20"/>
              </w:rPr>
              <w:t>убрать</w:t>
            </w:r>
            <w:r>
              <w:rPr>
                <w:spacing w:val="-7"/>
                <w:sz w:val="20"/>
              </w:rPr>
              <w:t xml:space="preserve"> </w:t>
            </w:r>
            <w:r>
              <w:rPr>
                <w:sz w:val="20"/>
              </w:rPr>
              <w:t>постель</w:t>
            </w:r>
            <w:r>
              <w:rPr>
                <w:spacing w:val="-7"/>
                <w:sz w:val="20"/>
              </w:rPr>
              <w:t xml:space="preserve"> </w:t>
            </w:r>
            <w:r>
              <w:rPr>
                <w:sz w:val="20"/>
              </w:rPr>
              <w:t>после</w:t>
            </w:r>
            <w:r>
              <w:rPr>
                <w:spacing w:val="-7"/>
                <w:sz w:val="20"/>
              </w:rPr>
              <w:t xml:space="preserve"> </w:t>
            </w:r>
            <w:r>
              <w:rPr>
                <w:spacing w:val="-4"/>
                <w:sz w:val="20"/>
              </w:rPr>
              <w:t>сна,</w:t>
            </w:r>
          </w:p>
          <w:p w:rsidR="00EA58FE" w:rsidRDefault="004245CD">
            <w:pPr>
              <w:pStyle w:val="TableParagraph"/>
              <w:numPr>
                <w:ilvl w:val="0"/>
                <w:numId w:val="322"/>
              </w:numPr>
              <w:tabs>
                <w:tab w:val="left" w:pos="293"/>
              </w:tabs>
              <w:spacing w:before="1"/>
              <w:ind w:right="100" w:firstLine="0"/>
              <w:jc w:val="both"/>
              <w:rPr>
                <w:sz w:val="20"/>
              </w:rPr>
            </w:pPr>
            <w:r>
              <w:rPr>
                <w:sz w:val="20"/>
              </w:rPr>
              <w:t>расставить ровно стулья за столами в зоне учебной деятельности),</w:t>
            </w:r>
          </w:p>
          <w:p w:rsidR="00EA58FE" w:rsidRDefault="004245CD">
            <w:pPr>
              <w:pStyle w:val="TableParagraph"/>
              <w:ind w:left="109" w:right="97"/>
              <w:jc w:val="both"/>
              <w:rPr>
                <w:i/>
                <w:sz w:val="20"/>
              </w:rPr>
            </w:pPr>
            <w:r>
              <w:rPr>
                <w:sz w:val="20"/>
              </w:rPr>
              <w:t>создает проблемные и игровые ситуации для</w:t>
            </w:r>
            <w:r>
              <w:rPr>
                <w:spacing w:val="-7"/>
                <w:sz w:val="20"/>
              </w:rPr>
              <w:t xml:space="preserve"> </w:t>
            </w:r>
            <w:r>
              <w:rPr>
                <w:sz w:val="20"/>
              </w:rPr>
              <w:t>развития</w:t>
            </w:r>
            <w:r>
              <w:rPr>
                <w:spacing w:val="-7"/>
                <w:sz w:val="20"/>
              </w:rPr>
              <w:t xml:space="preserve"> </w:t>
            </w:r>
            <w:r>
              <w:rPr>
                <w:sz w:val="20"/>
              </w:rPr>
              <w:t>умений</w:t>
            </w:r>
            <w:r>
              <w:rPr>
                <w:spacing w:val="-7"/>
                <w:sz w:val="20"/>
              </w:rPr>
              <w:t xml:space="preserve"> </w:t>
            </w:r>
            <w:r>
              <w:rPr>
                <w:sz w:val="20"/>
              </w:rPr>
              <w:t>выполнять</w:t>
            </w:r>
            <w:r>
              <w:rPr>
                <w:spacing w:val="-6"/>
                <w:sz w:val="20"/>
              </w:rPr>
              <w:t xml:space="preserve"> </w:t>
            </w:r>
            <w:r>
              <w:rPr>
                <w:sz w:val="20"/>
              </w:rPr>
              <w:t>отдельные трудовые действия,</w:t>
            </w:r>
            <w:r>
              <w:rPr>
                <w:spacing w:val="-1"/>
                <w:sz w:val="20"/>
              </w:rPr>
              <w:t xml:space="preserve"> </w:t>
            </w:r>
            <w:r>
              <w:rPr>
                <w:sz w:val="20"/>
              </w:rPr>
              <w:t>привлекает</w:t>
            </w:r>
            <w:r>
              <w:rPr>
                <w:spacing w:val="-1"/>
                <w:sz w:val="20"/>
              </w:rPr>
              <w:t xml:space="preserve"> </w:t>
            </w:r>
            <w:r>
              <w:rPr>
                <w:sz w:val="20"/>
              </w:rPr>
              <w:t>к</w:t>
            </w:r>
            <w:r>
              <w:rPr>
                <w:spacing w:val="-1"/>
                <w:sz w:val="20"/>
              </w:rPr>
              <w:t xml:space="preserve"> </w:t>
            </w:r>
            <w:r>
              <w:rPr>
                <w:sz w:val="20"/>
              </w:rPr>
              <w:t xml:space="preserve">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Pr>
                <w:i/>
                <w:sz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841" w:type="dxa"/>
            <w:vMerge w:val="restart"/>
          </w:tcPr>
          <w:p w:rsidR="00EA58FE" w:rsidRDefault="004245CD">
            <w:pPr>
              <w:pStyle w:val="TableParagraph"/>
              <w:tabs>
                <w:tab w:val="left" w:pos="1603"/>
                <w:tab w:val="left" w:pos="3620"/>
              </w:tabs>
              <w:ind w:left="106" w:right="101"/>
              <w:jc w:val="both"/>
              <w:rPr>
                <w:sz w:val="20"/>
              </w:rPr>
            </w:pPr>
            <w:r>
              <w:rPr>
                <w:spacing w:val="-2"/>
                <w:sz w:val="20"/>
              </w:rPr>
              <w:t>Поощряет</w:t>
            </w:r>
            <w:r>
              <w:rPr>
                <w:sz w:val="20"/>
              </w:rPr>
              <w:tab/>
            </w:r>
            <w:r>
              <w:rPr>
                <w:spacing w:val="-2"/>
                <w:sz w:val="20"/>
              </w:rPr>
              <w:t>инициативность</w:t>
            </w:r>
            <w:r>
              <w:rPr>
                <w:sz w:val="20"/>
              </w:rPr>
              <w:tab/>
            </w:r>
            <w:r>
              <w:rPr>
                <w:spacing w:val="-10"/>
                <w:sz w:val="20"/>
              </w:rPr>
              <w:t>и</w:t>
            </w:r>
            <w:r>
              <w:rPr>
                <w:sz w:val="20"/>
              </w:rPr>
              <w:t xml:space="preserve"> самостоятельность детей в процессах самообслуживания в группе:</w:t>
            </w:r>
          </w:p>
          <w:p w:rsidR="00EA58FE" w:rsidRDefault="004245CD">
            <w:pPr>
              <w:pStyle w:val="TableParagraph"/>
              <w:numPr>
                <w:ilvl w:val="0"/>
                <w:numId w:val="321"/>
              </w:numPr>
              <w:tabs>
                <w:tab w:val="left" w:pos="223"/>
              </w:tabs>
              <w:spacing w:line="229" w:lineRule="exact"/>
              <w:ind w:left="223" w:hanging="117"/>
              <w:jc w:val="both"/>
              <w:rPr>
                <w:sz w:val="20"/>
              </w:rPr>
            </w:pPr>
            <w:r>
              <w:rPr>
                <w:sz w:val="20"/>
              </w:rPr>
              <w:t>убрать</w:t>
            </w:r>
            <w:r>
              <w:rPr>
                <w:spacing w:val="-7"/>
                <w:sz w:val="20"/>
              </w:rPr>
              <w:t xml:space="preserve"> </w:t>
            </w:r>
            <w:r>
              <w:rPr>
                <w:sz w:val="20"/>
              </w:rPr>
              <w:t>постель</w:t>
            </w:r>
            <w:r>
              <w:rPr>
                <w:spacing w:val="-7"/>
                <w:sz w:val="20"/>
              </w:rPr>
              <w:t xml:space="preserve"> </w:t>
            </w:r>
            <w:r>
              <w:rPr>
                <w:sz w:val="20"/>
              </w:rPr>
              <w:t>после</w:t>
            </w:r>
            <w:r>
              <w:rPr>
                <w:spacing w:val="-7"/>
                <w:sz w:val="20"/>
              </w:rPr>
              <w:t xml:space="preserve"> </w:t>
            </w:r>
            <w:r>
              <w:rPr>
                <w:spacing w:val="-4"/>
                <w:sz w:val="20"/>
              </w:rPr>
              <w:t>сна,</w:t>
            </w:r>
          </w:p>
          <w:p w:rsidR="00EA58FE" w:rsidRDefault="004245CD">
            <w:pPr>
              <w:pStyle w:val="TableParagraph"/>
              <w:numPr>
                <w:ilvl w:val="0"/>
                <w:numId w:val="321"/>
              </w:numPr>
              <w:tabs>
                <w:tab w:val="left" w:pos="276"/>
              </w:tabs>
              <w:spacing w:before="1"/>
              <w:ind w:right="100" w:firstLine="0"/>
              <w:jc w:val="both"/>
              <w:rPr>
                <w:sz w:val="20"/>
              </w:rPr>
            </w:pPr>
            <w:r>
              <w:rPr>
                <w:sz w:val="20"/>
              </w:rPr>
              <w:t>расставить ровно стулья за столами в зоне учебной деятельности,</w:t>
            </w:r>
          </w:p>
          <w:p w:rsidR="00EA58FE" w:rsidRDefault="004245CD">
            <w:pPr>
              <w:pStyle w:val="TableParagraph"/>
              <w:tabs>
                <w:tab w:val="left" w:pos="1267"/>
                <w:tab w:val="left" w:pos="1555"/>
                <w:tab w:val="left" w:pos="2850"/>
                <w:tab w:val="left" w:pos="2912"/>
              </w:tabs>
              <w:spacing w:before="1"/>
              <w:ind w:left="106" w:right="97"/>
              <w:jc w:val="both"/>
              <w:rPr>
                <w:sz w:val="20"/>
              </w:rPr>
            </w:pPr>
            <w:r>
              <w:rPr>
                <w:sz w:val="20"/>
              </w:rPr>
              <w:t xml:space="preserve">создает проблемные и игровые ситуации для развития умений выполнять </w:t>
            </w:r>
            <w:r>
              <w:rPr>
                <w:spacing w:val="-2"/>
                <w:sz w:val="20"/>
              </w:rPr>
              <w:t>отдельные</w:t>
            </w:r>
            <w:r>
              <w:rPr>
                <w:sz w:val="20"/>
              </w:rPr>
              <w:tab/>
            </w:r>
            <w:r>
              <w:rPr>
                <w:sz w:val="20"/>
              </w:rPr>
              <w:tab/>
            </w:r>
            <w:r>
              <w:rPr>
                <w:spacing w:val="-2"/>
                <w:sz w:val="20"/>
              </w:rPr>
              <w:t>трудовые</w:t>
            </w:r>
            <w:r>
              <w:rPr>
                <w:sz w:val="20"/>
              </w:rPr>
              <w:tab/>
            </w:r>
            <w:r>
              <w:rPr>
                <w:sz w:val="20"/>
              </w:rPr>
              <w:tab/>
            </w:r>
            <w:r>
              <w:rPr>
                <w:spacing w:val="-2"/>
                <w:sz w:val="20"/>
              </w:rPr>
              <w:t xml:space="preserve">действия, </w:t>
            </w:r>
            <w:r>
              <w:rPr>
                <w:sz w:val="20"/>
              </w:rPr>
              <w:t xml:space="preserve">привлекает к решению поставленных </w:t>
            </w:r>
            <w:r>
              <w:rPr>
                <w:spacing w:val="-2"/>
                <w:sz w:val="20"/>
              </w:rPr>
              <w:t>задач</w:t>
            </w:r>
            <w:r>
              <w:rPr>
                <w:sz w:val="20"/>
              </w:rPr>
              <w:tab/>
            </w:r>
            <w:r>
              <w:rPr>
                <w:spacing w:val="-2"/>
                <w:sz w:val="20"/>
              </w:rPr>
              <w:t>родителей</w:t>
            </w:r>
            <w:r>
              <w:rPr>
                <w:sz w:val="20"/>
              </w:rPr>
              <w:tab/>
            </w:r>
            <w:r>
              <w:rPr>
                <w:spacing w:val="-2"/>
                <w:sz w:val="20"/>
              </w:rPr>
              <w:t xml:space="preserve">(законных </w:t>
            </w:r>
            <w:r>
              <w:rPr>
                <w:sz w:val="20"/>
              </w:rPr>
              <w:t xml:space="preserve">представителей) с целью создания дома условий для развития умений реализовывать элементы хозяйственно- бытового труда: </w:t>
            </w:r>
            <w:r>
              <w:rPr>
                <w:i/>
                <w:sz w:val="20"/>
              </w:rPr>
              <w:t>вымыть тарелку после обеда, вытереть пыль в комнате, застелить кровать, погладить носовой платок, покормить домашнего питомца</w:t>
            </w:r>
            <w:r>
              <w:rPr>
                <w:i/>
                <w:spacing w:val="40"/>
                <w:sz w:val="20"/>
              </w:rPr>
              <w:t xml:space="preserve"> </w:t>
            </w:r>
            <w:r>
              <w:rPr>
                <w:i/>
                <w:sz w:val="20"/>
              </w:rPr>
              <w:t>и тому подобное</w:t>
            </w:r>
            <w:r>
              <w:rPr>
                <w:sz w:val="20"/>
              </w:rPr>
              <w:t>.</w:t>
            </w:r>
          </w:p>
        </w:tc>
      </w:tr>
      <w:tr w:rsidR="00EA58FE">
        <w:trPr>
          <w:trHeight w:val="1176"/>
        </w:trPr>
        <w:tc>
          <w:tcPr>
            <w:tcW w:w="3951" w:type="dxa"/>
            <w:vMerge/>
            <w:tcBorders>
              <w:top w:val="nil"/>
            </w:tcBorders>
          </w:tcPr>
          <w:p w:rsidR="00EA58FE" w:rsidRDefault="00EA58FE">
            <w:pPr>
              <w:rPr>
                <w:sz w:val="2"/>
                <w:szCs w:val="2"/>
              </w:rPr>
            </w:pPr>
          </w:p>
        </w:tc>
        <w:tc>
          <w:tcPr>
            <w:tcW w:w="3450" w:type="dxa"/>
          </w:tcPr>
          <w:p w:rsidR="00EA58FE" w:rsidRDefault="004245CD">
            <w:pPr>
              <w:pStyle w:val="TableParagraph"/>
              <w:tabs>
                <w:tab w:val="left" w:pos="1484"/>
                <w:tab w:val="left" w:pos="1851"/>
                <w:tab w:val="left" w:pos="2582"/>
                <w:tab w:val="left" w:pos="2817"/>
              </w:tabs>
              <w:ind w:right="98"/>
              <w:jc w:val="both"/>
              <w:rPr>
                <w:sz w:val="20"/>
              </w:rPr>
            </w:pPr>
            <w:r>
              <w:rPr>
                <w:spacing w:val="-2"/>
                <w:sz w:val="20"/>
              </w:rPr>
              <w:t>Одобряет</w:t>
            </w:r>
            <w:r>
              <w:rPr>
                <w:sz w:val="20"/>
              </w:rPr>
              <w:tab/>
            </w:r>
            <w:r>
              <w:rPr>
                <w:spacing w:val="-2"/>
                <w:sz w:val="20"/>
              </w:rPr>
              <w:t>действия</w:t>
            </w:r>
            <w:r>
              <w:rPr>
                <w:sz w:val="20"/>
              </w:rPr>
              <w:tab/>
            </w:r>
            <w:r>
              <w:rPr>
                <w:sz w:val="20"/>
              </w:rPr>
              <w:tab/>
            </w:r>
            <w:r>
              <w:rPr>
                <w:spacing w:val="-2"/>
                <w:sz w:val="20"/>
              </w:rPr>
              <w:t>детей, направленные</w:t>
            </w:r>
            <w:r>
              <w:rPr>
                <w:sz w:val="20"/>
              </w:rPr>
              <w:tab/>
            </w:r>
            <w:r>
              <w:rPr>
                <w:sz w:val="20"/>
              </w:rPr>
              <w:tab/>
            </w:r>
            <w:r>
              <w:rPr>
                <w:spacing w:val="-6"/>
                <w:sz w:val="20"/>
              </w:rPr>
              <w:t>на</w:t>
            </w:r>
            <w:r>
              <w:rPr>
                <w:sz w:val="20"/>
              </w:rPr>
              <w:tab/>
            </w:r>
            <w:r>
              <w:rPr>
                <w:spacing w:val="-2"/>
                <w:sz w:val="20"/>
              </w:rPr>
              <w:t xml:space="preserve">оказание </w:t>
            </w:r>
            <w:r>
              <w:rPr>
                <w:sz w:val="20"/>
              </w:rPr>
              <w:t>взаимопомощи (помочь доделать поделку, помочь одеться, помочь убрать со стола и тому подобное).</w:t>
            </w:r>
          </w:p>
        </w:tc>
        <w:tc>
          <w:tcPr>
            <w:tcW w:w="3930" w:type="dxa"/>
            <w:vMerge/>
            <w:tcBorders>
              <w:top w:val="nil"/>
            </w:tcBorders>
          </w:tcPr>
          <w:p w:rsidR="00EA58FE" w:rsidRDefault="00EA58FE">
            <w:pPr>
              <w:rPr>
                <w:sz w:val="2"/>
                <w:szCs w:val="2"/>
              </w:rPr>
            </w:pPr>
          </w:p>
        </w:tc>
        <w:tc>
          <w:tcPr>
            <w:tcW w:w="3841" w:type="dxa"/>
            <w:vMerge/>
            <w:tcBorders>
              <w:top w:val="nil"/>
            </w:tcBorders>
          </w:tcPr>
          <w:p w:rsidR="00EA58FE" w:rsidRDefault="00EA58FE">
            <w:pPr>
              <w:rPr>
                <w:sz w:val="2"/>
                <w:szCs w:val="2"/>
              </w:rPr>
            </w:pPr>
          </w:p>
        </w:tc>
      </w:tr>
      <w:tr w:rsidR="00EA58FE">
        <w:trPr>
          <w:trHeight w:val="2827"/>
        </w:trPr>
        <w:tc>
          <w:tcPr>
            <w:tcW w:w="3951" w:type="dxa"/>
          </w:tcPr>
          <w:p w:rsidR="00EA58FE" w:rsidRDefault="004245CD">
            <w:pPr>
              <w:pStyle w:val="TableParagraph"/>
              <w:tabs>
                <w:tab w:val="left" w:pos="1995"/>
                <w:tab w:val="left" w:pos="3631"/>
              </w:tabs>
              <w:ind w:right="100"/>
              <w:jc w:val="both"/>
              <w:rPr>
                <w:sz w:val="20"/>
              </w:rPr>
            </w:pPr>
            <w:r>
              <w:rPr>
                <w:sz w:val="20"/>
              </w:rPr>
              <w:t>Педагог организует специальные игры и упражнения</w:t>
            </w:r>
            <w:r>
              <w:rPr>
                <w:spacing w:val="-11"/>
                <w:sz w:val="20"/>
              </w:rPr>
              <w:t xml:space="preserve"> </w:t>
            </w:r>
            <w:r>
              <w:rPr>
                <w:sz w:val="20"/>
              </w:rPr>
              <w:t>для</w:t>
            </w:r>
            <w:r>
              <w:rPr>
                <w:spacing w:val="-9"/>
                <w:sz w:val="20"/>
              </w:rPr>
              <w:t xml:space="preserve"> </w:t>
            </w:r>
            <w:r>
              <w:rPr>
                <w:sz w:val="20"/>
              </w:rPr>
              <w:t>развития</w:t>
            </w:r>
            <w:r>
              <w:rPr>
                <w:spacing w:val="-9"/>
                <w:sz w:val="20"/>
              </w:rPr>
              <w:t xml:space="preserve"> </w:t>
            </w:r>
            <w:r>
              <w:rPr>
                <w:sz w:val="20"/>
              </w:rPr>
              <w:t>мелкой</w:t>
            </w:r>
            <w:r>
              <w:rPr>
                <w:spacing w:val="-9"/>
                <w:sz w:val="20"/>
              </w:rPr>
              <w:t xml:space="preserve"> </w:t>
            </w:r>
            <w:r>
              <w:rPr>
                <w:sz w:val="20"/>
              </w:rPr>
              <w:t xml:space="preserve">моторики рук детей с целью повышения качества </w:t>
            </w:r>
            <w:r>
              <w:rPr>
                <w:spacing w:val="-2"/>
                <w:sz w:val="20"/>
              </w:rPr>
              <w:t>выполнения</w:t>
            </w:r>
            <w:r>
              <w:rPr>
                <w:sz w:val="20"/>
              </w:rPr>
              <w:tab/>
            </w:r>
            <w:r>
              <w:rPr>
                <w:spacing w:val="-2"/>
                <w:sz w:val="20"/>
              </w:rPr>
              <w:t>действий</w:t>
            </w:r>
            <w:r>
              <w:rPr>
                <w:sz w:val="20"/>
              </w:rPr>
              <w:tab/>
            </w:r>
            <w:r>
              <w:rPr>
                <w:spacing w:val="-6"/>
                <w:sz w:val="20"/>
              </w:rPr>
              <w:t xml:space="preserve">по </w:t>
            </w:r>
            <w:r>
              <w:rPr>
                <w:spacing w:val="-2"/>
                <w:sz w:val="20"/>
              </w:rPr>
              <w:t>самообслуживанию.</w:t>
            </w:r>
          </w:p>
        </w:tc>
        <w:tc>
          <w:tcPr>
            <w:tcW w:w="3450" w:type="dxa"/>
          </w:tcPr>
          <w:p w:rsidR="00EA58FE" w:rsidRDefault="004245CD">
            <w:pPr>
              <w:pStyle w:val="TableParagraph"/>
              <w:tabs>
                <w:tab w:val="left" w:pos="2108"/>
              </w:tabs>
              <w:ind w:right="98"/>
              <w:jc w:val="both"/>
              <w:rPr>
                <w:sz w:val="20"/>
              </w:rPr>
            </w:pPr>
            <w:r>
              <w:rPr>
                <w:sz w:val="20"/>
              </w:rPr>
              <w:t>В процессе самообслуживания педагог напоминает детям о</w:t>
            </w:r>
            <w:r>
              <w:rPr>
                <w:spacing w:val="40"/>
                <w:sz w:val="20"/>
              </w:rPr>
              <w:t xml:space="preserve"> </w:t>
            </w:r>
            <w:r>
              <w:rPr>
                <w:sz w:val="20"/>
              </w:rPr>
              <w:t xml:space="preserve">важности соблюдения очередности действий в трудовом процессе для </w:t>
            </w:r>
            <w:r>
              <w:rPr>
                <w:spacing w:val="-2"/>
                <w:sz w:val="20"/>
              </w:rPr>
              <w:t>достижения</w:t>
            </w:r>
            <w:r>
              <w:rPr>
                <w:sz w:val="20"/>
              </w:rPr>
              <w:tab/>
            </w:r>
            <w:r>
              <w:rPr>
                <w:spacing w:val="-2"/>
                <w:sz w:val="20"/>
              </w:rPr>
              <w:t xml:space="preserve">качественного </w:t>
            </w:r>
            <w:r>
              <w:rPr>
                <w:sz w:val="20"/>
              </w:rPr>
              <w:t>результата, демонстрирует детям приемы самоконтроля для оценки результата,</w:t>
            </w:r>
            <w:r>
              <w:rPr>
                <w:spacing w:val="-13"/>
                <w:sz w:val="20"/>
              </w:rPr>
              <w:t xml:space="preserve"> </w:t>
            </w:r>
            <w:r>
              <w:rPr>
                <w:sz w:val="20"/>
              </w:rPr>
              <w:t>поощряет</w:t>
            </w:r>
            <w:r>
              <w:rPr>
                <w:spacing w:val="-12"/>
                <w:sz w:val="20"/>
              </w:rPr>
              <w:t xml:space="preserve"> </w:t>
            </w:r>
            <w:r>
              <w:rPr>
                <w:sz w:val="20"/>
              </w:rPr>
              <w:t>действия</w:t>
            </w:r>
            <w:r>
              <w:rPr>
                <w:spacing w:val="-12"/>
                <w:sz w:val="20"/>
              </w:rPr>
              <w:t xml:space="preserve"> </w:t>
            </w:r>
            <w:r>
              <w:rPr>
                <w:sz w:val="20"/>
              </w:rPr>
              <w:t>детей, направленные на применение способов самоконтроля в процессе выполнения действий.</w:t>
            </w:r>
          </w:p>
        </w:tc>
        <w:tc>
          <w:tcPr>
            <w:tcW w:w="3930" w:type="dxa"/>
          </w:tcPr>
          <w:p w:rsidR="00EA58FE" w:rsidRDefault="004245CD">
            <w:pPr>
              <w:pStyle w:val="TableParagraph"/>
              <w:ind w:left="109" w:right="97"/>
              <w:jc w:val="both"/>
              <w:rPr>
                <w:sz w:val="20"/>
              </w:rPr>
            </w:pPr>
            <w:r>
              <w:rPr>
                <w:sz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841" w:type="dxa"/>
          </w:tcPr>
          <w:p w:rsidR="00EA58FE" w:rsidRDefault="004245CD">
            <w:pPr>
              <w:pStyle w:val="TableParagraph"/>
              <w:ind w:left="106" w:right="96"/>
              <w:jc w:val="both"/>
              <w:rPr>
                <w:sz w:val="20"/>
              </w:rPr>
            </w:pPr>
            <w:r>
              <w:rPr>
                <w:sz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bl>
    <w:p w:rsidR="00EA58FE" w:rsidRDefault="00EA58FE">
      <w:pPr>
        <w:pStyle w:val="TableParagraph"/>
        <w:jc w:val="both"/>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1"/>
        <w:gridCol w:w="3450"/>
        <w:gridCol w:w="3930"/>
        <w:gridCol w:w="3841"/>
      </w:tblGrid>
      <w:tr w:rsidR="00EA58FE">
        <w:trPr>
          <w:trHeight w:val="4099"/>
        </w:trPr>
        <w:tc>
          <w:tcPr>
            <w:tcW w:w="3951" w:type="dxa"/>
          </w:tcPr>
          <w:p w:rsidR="00EA58FE" w:rsidRDefault="004245CD">
            <w:pPr>
              <w:pStyle w:val="TableParagraph"/>
              <w:ind w:right="102"/>
              <w:jc w:val="both"/>
              <w:rPr>
                <w:sz w:val="20"/>
              </w:rPr>
            </w:pPr>
            <w:r>
              <w:rPr>
                <w:sz w:val="20"/>
              </w:rPr>
              <w:t>Педагог</w:t>
            </w:r>
            <w:r>
              <w:rPr>
                <w:spacing w:val="-3"/>
                <w:sz w:val="20"/>
              </w:rPr>
              <w:t xml:space="preserve"> </w:t>
            </w:r>
            <w:r>
              <w:rPr>
                <w:sz w:val="20"/>
              </w:rPr>
              <w:t>поддерживает</w:t>
            </w:r>
            <w:r>
              <w:rPr>
                <w:spacing w:val="-4"/>
                <w:sz w:val="20"/>
              </w:rPr>
              <w:t xml:space="preserve"> </w:t>
            </w:r>
            <w:r>
              <w:rPr>
                <w:sz w:val="20"/>
              </w:rPr>
              <w:t>стремления</w:t>
            </w:r>
            <w:r>
              <w:rPr>
                <w:spacing w:val="-4"/>
                <w:sz w:val="20"/>
              </w:rPr>
              <w:t xml:space="preserve"> </w:t>
            </w:r>
            <w:r>
              <w:rPr>
                <w:sz w:val="20"/>
              </w:rPr>
              <w:t>ребенка самостоятельно выполнять отдельные действия самообслуживания:</w:t>
            </w:r>
          </w:p>
          <w:p w:rsidR="00EA58FE" w:rsidRDefault="004245CD">
            <w:pPr>
              <w:pStyle w:val="TableParagraph"/>
              <w:numPr>
                <w:ilvl w:val="0"/>
                <w:numId w:val="320"/>
              </w:numPr>
              <w:tabs>
                <w:tab w:val="left" w:pos="224"/>
              </w:tabs>
              <w:spacing w:line="229" w:lineRule="exact"/>
              <w:ind w:left="224" w:hanging="117"/>
              <w:jc w:val="both"/>
              <w:rPr>
                <w:sz w:val="20"/>
              </w:rPr>
            </w:pPr>
            <w:r>
              <w:rPr>
                <w:sz w:val="20"/>
              </w:rPr>
              <w:t>одевание</w:t>
            </w:r>
            <w:r>
              <w:rPr>
                <w:spacing w:val="-7"/>
                <w:sz w:val="20"/>
              </w:rPr>
              <w:t xml:space="preserve"> </w:t>
            </w:r>
            <w:r>
              <w:rPr>
                <w:sz w:val="20"/>
              </w:rPr>
              <w:t>на</w:t>
            </w:r>
            <w:r>
              <w:rPr>
                <w:spacing w:val="-8"/>
                <w:sz w:val="20"/>
              </w:rPr>
              <w:t xml:space="preserve"> </w:t>
            </w:r>
            <w:r>
              <w:rPr>
                <w:spacing w:val="-2"/>
                <w:sz w:val="20"/>
              </w:rPr>
              <w:t>прогулку,</w:t>
            </w:r>
          </w:p>
          <w:p w:rsidR="00EA58FE" w:rsidRDefault="004245CD">
            <w:pPr>
              <w:pStyle w:val="TableParagraph"/>
              <w:numPr>
                <w:ilvl w:val="0"/>
                <w:numId w:val="320"/>
              </w:numPr>
              <w:tabs>
                <w:tab w:val="left" w:pos="257"/>
              </w:tabs>
              <w:spacing w:before="1"/>
              <w:ind w:right="100" w:firstLine="0"/>
              <w:jc w:val="both"/>
              <w:rPr>
                <w:sz w:val="20"/>
              </w:rPr>
            </w:pPr>
            <w:r>
              <w:rPr>
                <w:sz w:val="20"/>
              </w:rPr>
              <w:t xml:space="preserve">умывание после сна или перед приемом </w:t>
            </w:r>
            <w:r>
              <w:rPr>
                <w:spacing w:val="-2"/>
                <w:sz w:val="20"/>
              </w:rPr>
              <w:t>пищи,</w:t>
            </w:r>
          </w:p>
          <w:p w:rsidR="00EA58FE" w:rsidRDefault="004245CD">
            <w:pPr>
              <w:pStyle w:val="TableParagraph"/>
              <w:numPr>
                <w:ilvl w:val="0"/>
                <w:numId w:val="320"/>
              </w:numPr>
              <w:tabs>
                <w:tab w:val="left" w:pos="519"/>
                <w:tab w:val="left" w:pos="2004"/>
                <w:tab w:val="left" w:pos="2144"/>
                <w:tab w:val="left" w:pos="2818"/>
                <w:tab w:val="left" w:pos="3633"/>
              </w:tabs>
              <w:spacing w:before="1"/>
              <w:ind w:right="98" w:firstLine="0"/>
              <w:jc w:val="both"/>
              <w:rPr>
                <w:sz w:val="20"/>
              </w:rPr>
            </w:pPr>
            <w:r>
              <w:rPr>
                <w:sz w:val="20"/>
              </w:rPr>
              <w:t>элементарный уход за собой (расчесывание волос, поддержание опрятности одежды, пользование носовым платком</w:t>
            </w:r>
            <w:r>
              <w:rPr>
                <w:spacing w:val="-5"/>
                <w:sz w:val="20"/>
              </w:rPr>
              <w:t xml:space="preserve"> </w:t>
            </w:r>
            <w:r>
              <w:rPr>
                <w:sz w:val="20"/>
              </w:rPr>
              <w:t>и</w:t>
            </w:r>
            <w:r>
              <w:rPr>
                <w:spacing w:val="-7"/>
                <w:sz w:val="20"/>
              </w:rPr>
              <w:t xml:space="preserve"> </w:t>
            </w:r>
            <w:r>
              <w:rPr>
                <w:sz w:val="20"/>
              </w:rPr>
              <w:t>тому</w:t>
            </w:r>
            <w:r>
              <w:rPr>
                <w:spacing w:val="-5"/>
                <w:sz w:val="20"/>
              </w:rPr>
              <w:t xml:space="preserve"> </w:t>
            </w:r>
            <w:r>
              <w:rPr>
                <w:sz w:val="20"/>
              </w:rPr>
              <w:t>подобное).</w:t>
            </w:r>
            <w:r>
              <w:rPr>
                <w:spacing w:val="-6"/>
                <w:sz w:val="20"/>
              </w:rPr>
              <w:t xml:space="preserve"> </w:t>
            </w:r>
            <w:r>
              <w:rPr>
                <w:sz w:val="20"/>
              </w:rPr>
              <w:t>Педагог</w:t>
            </w:r>
            <w:r>
              <w:rPr>
                <w:spacing w:val="-6"/>
                <w:sz w:val="20"/>
              </w:rPr>
              <w:t xml:space="preserve"> </w:t>
            </w:r>
            <w:r>
              <w:rPr>
                <w:sz w:val="20"/>
              </w:rPr>
              <w:t xml:space="preserve">создает условия для приучения детей к соблюдению порядка, используя приемы напоминания, упражнения, личного примера, поощрения и одобрения при </w:t>
            </w:r>
            <w:r>
              <w:rPr>
                <w:spacing w:val="-2"/>
                <w:sz w:val="20"/>
              </w:rPr>
              <w:t>самостоятельном</w:t>
            </w:r>
            <w:r>
              <w:rPr>
                <w:sz w:val="20"/>
              </w:rPr>
              <w:tab/>
            </w:r>
            <w:r>
              <w:rPr>
                <w:sz w:val="20"/>
              </w:rPr>
              <w:tab/>
            </w:r>
            <w:r>
              <w:rPr>
                <w:spacing w:val="-10"/>
                <w:sz w:val="20"/>
              </w:rPr>
              <w:t>и</w:t>
            </w:r>
            <w:r>
              <w:rPr>
                <w:sz w:val="20"/>
              </w:rPr>
              <w:tab/>
            </w:r>
            <w:r>
              <w:rPr>
                <w:spacing w:val="-2"/>
                <w:sz w:val="20"/>
              </w:rPr>
              <w:t>правильном выполнении</w:t>
            </w:r>
            <w:r>
              <w:rPr>
                <w:sz w:val="20"/>
              </w:rPr>
              <w:tab/>
            </w:r>
            <w:r>
              <w:rPr>
                <w:spacing w:val="-2"/>
                <w:sz w:val="20"/>
              </w:rPr>
              <w:t>действий</w:t>
            </w:r>
            <w:r>
              <w:rPr>
                <w:sz w:val="20"/>
              </w:rPr>
              <w:tab/>
            </w:r>
            <w:r>
              <w:rPr>
                <w:sz w:val="20"/>
              </w:rPr>
              <w:tab/>
            </w:r>
            <w:r>
              <w:rPr>
                <w:spacing w:val="-6"/>
                <w:sz w:val="20"/>
              </w:rPr>
              <w:t xml:space="preserve">по </w:t>
            </w:r>
            <w:r>
              <w:rPr>
                <w:spacing w:val="-2"/>
                <w:sz w:val="20"/>
              </w:rPr>
              <w:t>самообслуживанию.</w:t>
            </w:r>
          </w:p>
        </w:tc>
        <w:tc>
          <w:tcPr>
            <w:tcW w:w="3450" w:type="dxa"/>
          </w:tcPr>
          <w:p w:rsidR="00EA58FE" w:rsidRDefault="00EA58FE">
            <w:pPr>
              <w:pStyle w:val="TableParagraph"/>
              <w:ind w:left="0"/>
              <w:rPr>
                <w:sz w:val="18"/>
              </w:rPr>
            </w:pPr>
          </w:p>
        </w:tc>
        <w:tc>
          <w:tcPr>
            <w:tcW w:w="3930" w:type="dxa"/>
          </w:tcPr>
          <w:p w:rsidR="00EA58FE" w:rsidRDefault="00EA58FE">
            <w:pPr>
              <w:pStyle w:val="TableParagraph"/>
              <w:ind w:left="0"/>
              <w:rPr>
                <w:sz w:val="18"/>
              </w:rPr>
            </w:pPr>
          </w:p>
        </w:tc>
        <w:tc>
          <w:tcPr>
            <w:tcW w:w="3841" w:type="dxa"/>
          </w:tcPr>
          <w:p w:rsidR="00EA58FE" w:rsidRDefault="00EA58FE">
            <w:pPr>
              <w:pStyle w:val="TableParagraph"/>
              <w:ind w:left="0"/>
              <w:rPr>
                <w:sz w:val="18"/>
              </w:rPr>
            </w:pPr>
          </w:p>
        </w:tc>
      </w:tr>
      <w:tr w:rsidR="00EA58FE">
        <w:trPr>
          <w:trHeight w:val="1840"/>
        </w:trPr>
        <w:tc>
          <w:tcPr>
            <w:tcW w:w="3951" w:type="dxa"/>
          </w:tcPr>
          <w:p w:rsidR="00EA58FE" w:rsidRDefault="004245CD" w:rsidP="00C25ECF">
            <w:pPr>
              <w:pStyle w:val="TableParagraph"/>
              <w:ind w:right="98"/>
              <w:jc w:val="both"/>
              <w:rPr>
                <w:sz w:val="20"/>
              </w:rPr>
            </w:pPr>
            <w:r>
              <w:rPr>
                <w:sz w:val="20"/>
              </w:rPr>
              <w:t>Педагог формирует первоначальные представления о хозяйственно-бытовом труде взрослых дома и в группе М</w:t>
            </w:r>
            <w:r w:rsidR="00C25ECF">
              <w:rPr>
                <w:sz w:val="20"/>
              </w:rPr>
              <w:t>Б</w:t>
            </w:r>
            <w:r>
              <w:rPr>
                <w:sz w:val="20"/>
              </w:rPr>
              <w:t>ДОУ</w:t>
            </w:r>
          </w:p>
        </w:tc>
        <w:tc>
          <w:tcPr>
            <w:tcW w:w="7380" w:type="dxa"/>
            <w:gridSpan w:val="2"/>
          </w:tcPr>
          <w:p w:rsidR="00EA58FE" w:rsidRDefault="004245CD">
            <w:pPr>
              <w:pStyle w:val="TableParagraph"/>
              <w:ind w:right="103"/>
              <w:jc w:val="both"/>
              <w:rPr>
                <w:sz w:val="20"/>
              </w:rPr>
            </w:pPr>
            <w:r>
              <w:rPr>
                <w:sz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841" w:type="dxa"/>
          </w:tcPr>
          <w:p w:rsidR="00EA58FE" w:rsidRDefault="004245CD">
            <w:pPr>
              <w:pStyle w:val="TableParagraph"/>
              <w:ind w:left="106" w:right="101"/>
              <w:jc w:val="both"/>
              <w:rPr>
                <w:sz w:val="20"/>
              </w:rPr>
            </w:pPr>
            <w:r>
              <w:rPr>
                <w:sz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w:t>
            </w:r>
            <w:r>
              <w:rPr>
                <w:spacing w:val="77"/>
                <w:sz w:val="20"/>
              </w:rPr>
              <w:t xml:space="preserve">    </w:t>
            </w:r>
            <w:r>
              <w:rPr>
                <w:sz w:val="20"/>
              </w:rPr>
              <w:t>и</w:t>
            </w:r>
            <w:r>
              <w:rPr>
                <w:spacing w:val="77"/>
                <w:sz w:val="20"/>
              </w:rPr>
              <w:t xml:space="preserve">    </w:t>
            </w:r>
            <w:r>
              <w:rPr>
                <w:spacing w:val="-2"/>
                <w:sz w:val="20"/>
              </w:rPr>
              <w:t>качественно</w:t>
            </w:r>
          </w:p>
          <w:p w:rsidR="00EA58FE" w:rsidRDefault="004245CD">
            <w:pPr>
              <w:pStyle w:val="TableParagraph"/>
              <w:tabs>
                <w:tab w:val="left" w:pos="2102"/>
              </w:tabs>
              <w:spacing w:line="230" w:lineRule="atLeast"/>
              <w:ind w:left="106" w:right="103"/>
              <w:jc w:val="both"/>
              <w:rPr>
                <w:sz w:val="20"/>
              </w:rPr>
            </w:pPr>
            <w:r>
              <w:rPr>
                <w:spacing w:val="-2"/>
                <w:sz w:val="20"/>
              </w:rPr>
              <w:t>выполнять</w:t>
            </w:r>
            <w:r>
              <w:rPr>
                <w:sz w:val="20"/>
              </w:rPr>
              <w:tab/>
            </w:r>
            <w:r>
              <w:rPr>
                <w:spacing w:val="-2"/>
                <w:sz w:val="20"/>
              </w:rPr>
              <w:t>профессиональные обязанности.</w:t>
            </w:r>
          </w:p>
        </w:tc>
      </w:tr>
      <w:tr w:rsidR="00EA58FE">
        <w:trPr>
          <w:trHeight w:val="2529"/>
        </w:trPr>
        <w:tc>
          <w:tcPr>
            <w:tcW w:w="3951" w:type="dxa"/>
            <w:shd w:val="clear" w:color="auto" w:fill="F1F1F1"/>
          </w:tcPr>
          <w:p w:rsidR="00EA58FE" w:rsidRDefault="00EA58FE">
            <w:pPr>
              <w:pStyle w:val="TableParagraph"/>
              <w:ind w:left="0"/>
              <w:rPr>
                <w:sz w:val="18"/>
              </w:rPr>
            </w:pPr>
          </w:p>
        </w:tc>
        <w:tc>
          <w:tcPr>
            <w:tcW w:w="3450" w:type="dxa"/>
          </w:tcPr>
          <w:p w:rsidR="00EA58FE" w:rsidRDefault="004245CD">
            <w:pPr>
              <w:pStyle w:val="TableParagraph"/>
              <w:ind w:right="97"/>
              <w:jc w:val="both"/>
              <w:rPr>
                <w:sz w:val="20"/>
              </w:rPr>
            </w:pPr>
            <w:r>
              <w:rPr>
                <w:sz w:val="20"/>
              </w:rPr>
              <w:t>Педагог рассказывает детям о бытовой технике, помогающей взрослым</w:t>
            </w:r>
            <w:r>
              <w:rPr>
                <w:spacing w:val="-5"/>
                <w:sz w:val="20"/>
              </w:rPr>
              <w:t xml:space="preserve"> </w:t>
            </w:r>
            <w:r>
              <w:rPr>
                <w:sz w:val="20"/>
              </w:rPr>
              <w:t>организовать</w:t>
            </w:r>
            <w:r>
              <w:rPr>
                <w:spacing w:val="-6"/>
                <w:sz w:val="20"/>
              </w:rPr>
              <w:t xml:space="preserve"> </w:t>
            </w:r>
            <w:r>
              <w:rPr>
                <w:sz w:val="20"/>
              </w:rPr>
              <w:t>бытовой</w:t>
            </w:r>
            <w:r>
              <w:rPr>
                <w:spacing w:val="-7"/>
                <w:sz w:val="20"/>
              </w:rPr>
              <w:t xml:space="preserve"> </w:t>
            </w:r>
            <w:r>
              <w:rPr>
                <w:sz w:val="20"/>
              </w:rPr>
              <w:t>труд дома: стиральная и посудомоечная машины, пылесос, мультиварка, миксер, мясорубка; беседует с</w:t>
            </w:r>
            <w:r>
              <w:rPr>
                <w:spacing w:val="40"/>
                <w:sz w:val="20"/>
              </w:rPr>
              <w:t xml:space="preserve"> </w:t>
            </w:r>
            <w:r>
              <w:rPr>
                <w:sz w:val="20"/>
              </w:rPr>
              <w:t>детьми о назначении бытовой техники, формирует представление о ее назначении для ускорения и облегчения</w:t>
            </w:r>
            <w:r>
              <w:rPr>
                <w:spacing w:val="67"/>
                <w:w w:val="150"/>
                <w:sz w:val="20"/>
              </w:rPr>
              <w:t xml:space="preserve">  </w:t>
            </w:r>
            <w:r>
              <w:rPr>
                <w:sz w:val="20"/>
              </w:rPr>
              <w:t>процессов</w:t>
            </w:r>
            <w:r>
              <w:rPr>
                <w:spacing w:val="68"/>
                <w:w w:val="150"/>
                <w:sz w:val="20"/>
              </w:rPr>
              <w:t xml:space="preserve">  </w:t>
            </w:r>
            <w:r>
              <w:rPr>
                <w:spacing w:val="-2"/>
                <w:sz w:val="20"/>
              </w:rPr>
              <w:t>бытового</w:t>
            </w:r>
          </w:p>
          <w:p w:rsidR="00EA58FE" w:rsidRDefault="004245CD">
            <w:pPr>
              <w:pStyle w:val="TableParagraph"/>
              <w:spacing w:line="210" w:lineRule="exact"/>
              <w:rPr>
                <w:sz w:val="20"/>
              </w:rPr>
            </w:pPr>
            <w:r>
              <w:rPr>
                <w:spacing w:val="-2"/>
                <w:sz w:val="20"/>
              </w:rPr>
              <w:t>труда.</w:t>
            </w:r>
          </w:p>
        </w:tc>
        <w:tc>
          <w:tcPr>
            <w:tcW w:w="7771" w:type="dxa"/>
            <w:gridSpan w:val="2"/>
          </w:tcPr>
          <w:p w:rsidR="00EA58FE" w:rsidRDefault="004245CD">
            <w:pPr>
              <w:pStyle w:val="TableParagraph"/>
              <w:ind w:left="109" w:right="105"/>
              <w:jc w:val="both"/>
              <w:rPr>
                <w:sz w:val="20"/>
              </w:rPr>
            </w:pPr>
            <w:r>
              <w:rPr>
                <w:sz w:val="20"/>
              </w:rPr>
              <w:t>Педагог формирует представление детей о современной технике, в том числе</w:t>
            </w:r>
            <w:r>
              <w:rPr>
                <w:spacing w:val="40"/>
                <w:sz w:val="20"/>
              </w:rPr>
              <w:t xml:space="preserve"> </w:t>
            </w:r>
            <w:r>
              <w:rPr>
                <w:sz w:val="20"/>
              </w:rPr>
              <w:t>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EA58FE">
        <w:trPr>
          <w:trHeight w:val="1610"/>
        </w:trPr>
        <w:tc>
          <w:tcPr>
            <w:tcW w:w="3951" w:type="dxa"/>
            <w:shd w:val="clear" w:color="auto" w:fill="F1F1F1"/>
          </w:tcPr>
          <w:p w:rsidR="00EA58FE" w:rsidRDefault="00EA58FE">
            <w:pPr>
              <w:pStyle w:val="TableParagraph"/>
              <w:ind w:left="0"/>
              <w:rPr>
                <w:sz w:val="18"/>
              </w:rPr>
            </w:pPr>
          </w:p>
        </w:tc>
        <w:tc>
          <w:tcPr>
            <w:tcW w:w="3450" w:type="dxa"/>
            <w:shd w:val="clear" w:color="auto" w:fill="F1F1F1"/>
          </w:tcPr>
          <w:p w:rsidR="00EA58FE" w:rsidRDefault="00EA58FE">
            <w:pPr>
              <w:pStyle w:val="TableParagraph"/>
              <w:ind w:left="0"/>
              <w:rPr>
                <w:sz w:val="18"/>
              </w:rPr>
            </w:pPr>
          </w:p>
        </w:tc>
        <w:tc>
          <w:tcPr>
            <w:tcW w:w="3930" w:type="dxa"/>
          </w:tcPr>
          <w:p w:rsidR="00EA58FE" w:rsidRDefault="004245CD">
            <w:pPr>
              <w:pStyle w:val="TableParagraph"/>
              <w:ind w:left="109" w:right="97"/>
              <w:jc w:val="both"/>
              <w:rPr>
                <w:sz w:val="20"/>
              </w:rPr>
            </w:pPr>
            <w:r>
              <w:rPr>
                <w:sz w:val="20"/>
                <w:u w:val="single"/>
              </w:rPr>
              <w:t>Педагог создает условия для знакомства</w:t>
            </w:r>
            <w:r>
              <w:rPr>
                <w:sz w:val="20"/>
              </w:rPr>
              <w:t xml:space="preserve"> </w:t>
            </w:r>
            <w:r>
              <w:rPr>
                <w:sz w:val="20"/>
                <w:u w:val="single"/>
              </w:rPr>
              <w:t>детей с экономическими знаниями</w:t>
            </w:r>
            <w:r>
              <w:rPr>
                <w:sz w:val="20"/>
              </w:rPr>
              <w:t>, рассказывает о назначении рекламы для распространения информации о товаре, формирует</w:t>
            </w:r>
            <w:r>
              <w:rPr>
                <w:spacing w:val="71"/>
                <w:sz w:val="20"/>
              </w:rPr>
              <w:t xml:space="preserve"> </w:t>
            </w:r>
            <w:r>
              <w:rPr>
                <w:sz w:val="20"/>
              </w:rPr>
              <w:t>представление</w:t>
            </w:r>
            <w:r>
              <w:rPr>
                <w:spacing w:val="74"/>
                <w:sz w:val="20"/>
              </w:rPr>
              <w:t xml:space="preserve"> </w:t>
            </w:r>
            <w:r>
              <w:rPr>
                <w:sz w:val="20"/>
              </w:rPr>
              <w:t>о</w:t>
            </w:r>
            <w:r>
              <w:rPr>
                <w:spacing w:val="72"/>
                <w:sz w:val="20"/>
              </w:rPr>
              <w:t xml:space="preserve"> </w:t>
            </w:r>
            <w:r>
              <w:rPr>
                <w:spacing w:val="-2"/>
                <w:sz w:val="20"/>
              </w:rPr>
              <w:t>финансовой</w:t>
            </w:r>
          </w:p>
          <w:p w:rsidR="00EA58FE" w:rsidRDefault="004245CD">
            <w:pPr>
              <w:pStyle w:val="TableParagraph"/>
              <w:spacing w:line="230" w:lineRule="exact"/>
              <w:ind w:left="109" w:right="100"/>
              <w:jc w:val="both"/>
              <w:rPr>
                <w:sz w:val="20"/>
              </w:rPr>
            </w:pPr>
            <w:r>
              <w:rPr>
                <w:sz w:val="20"/>
              </w:rPr>
              <w:t>грамотности</w:t>
            </w:r>
            <w:r>
              <w:rPr>
                <w:spacing w:val="-2"/>
                <w:sz w:val="20"/>
              </w:rPr>
              <w:t xml:space="preserve"> </w:t>
            </w:r>
            <w:r>
              <w:rPr>
                <w:sz w:val="20"/>
              </w:rPr>
              <w:t>человека, обсуждает с детьми назначение</w:t>
            </w:r>
            <w:r>
              <w:rPr>
                <w:spacing w:val="16"/>
                <w:sz w:val="20"/>
              </w:rPr>
              <w:t xml:space="preserve"> </w:t>
            </w:r>
            <w:r>
              <w:rPr>
                <w:sz w:val="20"/>
              </w:rPr>
              <w:t>денег</w:t>
            </w:r>
            <w:r>
              <w:rPr>
                <w:spacing w:val="18"/>
                <w:sz w:val="20"/>
              </w:rPr>
              <w:t xml:space="preserve"> </w:t>
            </w:r>
            <w:r>
              <w:rPr>
                <w:sz w:val="20"/>
              </w:rPr>
              <w:t>и</w:t>
            </w:r>
            <w:r>
              <w:rPr>
                <w:spacing w:val="18"/>
                <w:sz w:val="20"/>
              </w:rPr>
              <w:t xml:space="preserve"> </w:t>
            </w:r>
            <w:r>
              <w:rPr>
                <w:sz w:val="20"/>
              </w:rPr>
              <w:t>их</w:t>
            </w:r>
            <w:r>
              <w:rPr>
                <w:spacing w:val="19"/>
                <w:sz w:val="20"/>
              </w:rPr>
              <w:t xml:space="preserve"> </w:t>
            </w:r>
            <w:r>
              <w:rPr>
                <w:sz w:val="20"/>
              </w:rPr>
              <w:t>участие</w:t>
            </w:r>
            <w:r>
              <w:rPr>
                <w:spacing w:val="18"/>
                <w:sz w:val="20"/>
              </w:rPr>
              <w:t xml:space="preserve"> </w:t>
            </w:r>
            <w:r>
              <w:rPr>
                <w:sz w:val="20"/>
              </w:rPr>
              <w:t>в</w:t>
            </w:r>
            <w:r>
              <w:rPr>
                <w:spacing w:val="18"/>
                <w:sz w:val="20"/>
              </w:rPr>
              <w:t xml:space="preserve"> </w:t>
            </w:r>
            <w:r>
              <w:rPr>
                <w:spacing w:val="-2"/>
                <w:sz w:val="20"/>
              </w:rPr>
              <w:t>процессе</w:t>
            </w:r>
          </w:p>
        </w:tc>
        <w:tc>
          <w:tcPr>
            <w:tcW w:w="3841" w:type="dxa"/>
          </w:tcPr>
          <w:p w:rsidR="00EA58FE" w:rsidRDefault="004245CD">
            <w:pPr>
              <w:pStyle w:val="TableParagraph"/>
              <w:ind w:left="106"/>
              <w:rPr>
                <w:sz w:val="20"/>
              </w:rPr>
            </w:pPr>
            <w:r>
              <w:rPr>
                <w:sz w:val="20"/>
                <w:u w:val="single"/>
              </w:rPr>
              <w:t>Педагог</w:t>
            </w:r>
            <w:r>
              <w:rPr>
                <w:spacing w:val="80"/>
                <w:sz w:val="20"/>
                <w:u w:val="single"/>
              </w:rPr>
              <w:t xml:space="preserve"> </w:t>
            </w:r>
            <w:r>
              <w:rPr>
                <w:sz w:val="20"/>
                <w:u w:val="single"/>
              </w:rPr>
              <w:t>создает</w:t>
            </w:r>
            <w:r>
              <w:rPr>
                <w:spacing w:val="80"/>
                <w:sz w:val="20"/>
                <w:u w:val="single"/>
              </w:rPr>
              <w:t xml:space="preserve"> </w:t>
            </w:r>
            <w:r>
              <w:rPr>
                <w:sz w:val="20"/>
                <w:u w:val="single"/>
              </w:rPr>
              <w:t>игровые</w:t>
            </w:r>
            <w:r>
              <w:rPr>
                <w:spacing w:val="80"/>
                <w:sz w:val="20"/>
                <w:u w:val="single"/>
              </w:rPr>
              <w:t xml:space="preserve"> </w:t>
            </w:r>
            <w:r>
              <w:rPr>
                <w:sz w:val="20"/>
                <w:u w:val="single"/>
              </w:rPr>
              <w:t>и</w:t>
            </w:r>
            <w:r>
              <w:rPr>
                <w:spacing w:val="80"/>
                <w:sz w:val="20"/>
                <w:u w:val="single"/>
              </w:rPr>
              <w:t xml:space="preserve"> </w:t>
            </w:r>
            <w:r>
              <w:rPr>
                <w:sz w:val="20"/>
                <w:u w:val="single"/>
              </w:rPr>
              <w:t>проблемны</w:t>
            </w:r>
            <w:r>
              <w:rPr>
                <w:sz w:val="20"/>
              </w:rPr>
              <w:t xml:space="preserve"> </w:t>
            </w:r>
            <w:r>
              <w:rPr>
                <w:sz w:val="20"/>
                <w:u w:val="single"/>
              </w:rPr>
              <w:t>ситуации</w:t>
            </w:r>
            <w:r>
              <w:rPr>
                <w:spacing w:val="40"/>
                <w:sz w:val="20"/>
                <w:u w:val="single"/>
              </w:rPr>
              <w:t xml:space="preserve"> </w:t>
            </w:r>
            <w:r>
              <w:rPr>
                <w:sz w:val="20"/>
                <w:u w:val="single"/>
              </w:rPr>
              <w:t>для</w:t>
            </w:r>
            <w:r>
              <w:rPr>
                <w:spacing w:val="40"/>
                <w:sz w:val="20"/>
                <w:u w:val="single"/>
              </w:rPr>
              <w:t xml:space="preserve"> </w:t>
            </w:r>
            <w:r>
              <w:rPr>
                <w:sz w:val="20"/>
                <w:u w:val="single"/>
              </w:rPr>
              <w:t>расширения</w:t>
            </w:r>
            <w:r>
              <w:rPr>
                <w:spacing w:val="40"/>
                <w:sz w:val="20"/>
                <w:u w:val="single"/>
              </w:rPr>
              <w:t xml:space="preserve"> </w:t>
            </w:r>
            <w:r>
              <w:rPr>
                <w:sz w:val="20"/>
                <w:u w:val="single"/>
              </w:rPr>
              <w:t>представлени</w:t>
            </w:r>
            <w:r>
              <w:rPr>
                <w:sz w:val="20"/>
              </w:rPr>
              <w:t xml:space="preserve"> </w:t>
            </w:r>
            <w:r>
              <w:rPr>
                <w:sz w:val="20"/>
                <w:u w:val="single"/>
              </w:rPr>
              <w:t>детей</w:t>
            </w:r>
            <w:r>
              <w:rPr>
                <w:spacing w:val="40"/>
                <w:sz w:val="20"/>
              </w:rPr>
              <w:t xml:space="preserve"> </w:t>
            </w:r>
            <w:r>
              <w:rPr>
                <w:sz w:val="20"/>
              </w:rPr>
              <w:t>об</w:t>
            </w:r>
            <w:r>
              <w:rPr>
                <w:spacing w:val="40"/>
                <w:sz w:val="20"/>
              </w:rPr>
              <w:t xml:space="preserve"> </w:t>
            </w:r>
            <w:r>
              <w:rPr>
                <w:sz w:val="20"/>
              </w:rPr>
              <w:t>обмене</w:t>
            </w:r>
            <w:r>
              <w:rPr>
                <w:spacing w:val="40"/>
                <w:sz w:val="20"/>
              </w:rPr>
              <w:t xml:space="preserve"> </w:t>
            </w:r>
            <w:r>
              <w:rPr>
                <w:sz w:val="20"/>
              </w:rPr>
              <w:t>ценностями</w:t>
            </w:r>
            <w:r>
              <w:rPr>
                <w:spacing w:val="40"/>
                <w:sz w:val="20"/>
              </w:rPr>
              <w:t xml:space="preserve"> </w:t>
            </w:r>
            <w:r>
              <w:rPr>
                <w:sz w:val="20"/>
              </w:rPr>
              <w:t>в</w:t>
            </w:r>
            <w:r>
              <w:rPr>
                <w:spacing w:val="40"/>
                <w:sz w:val="20"/>
              </w:rPr>
              <w:t xml:space="preserve"> </w:t>
            </w:r>
            <w:r>
              <w:rPr>
                <w:sz w:val="20"/>
              </w:rPr>
              <w:t>процесс производства</w:t>
            </w:r>
            <w:r>
              <w:rPr>
                <w:spacing w:val="80"/>
                <w:sz w:val="20"/>
              </w:rPr>
              <w:t xml:space="preserve"> </w:t>
            </w:r>
            <w:r>
              <w:rPr>
                <w:sz w:val="20"/>
              </w:rPr>
              <w:t>и</w:t>
            </w:r>
            <w:r>
              <w:rPr>
                <w:spacing w:val="80"/>
                <w:sz w:val="20"/>
              </w:rPr>
              <w:t xml:space="preserve"> </w:t>
            </w:r>
            <w:r>
              <w:rPr>
                <w:sz w:val="20"/>
              </w:rPr>
              <w:t>потребления</w:t>
            </w:r>
            <w:r>
              <w:rPr>
                <w:spacing w:val="80"/>
                <w:sz w:val="20"/>
              </w:rPr>
              <w:t xml:space="preserve"> </w:t>
            </w:r>
            <w:r>
              <w:rPr>
                <w:sz w:val="20"/>
              </w:rPr>
              <w:t>товаров услуг,</w:t>
            </w:r>
            <w:r>
              <w:rPr>
                <w:spacing w:val="78"/>
                <w:sz w:val="20"/>
              </w:rPr>
              <w:t xml:space="preserve"> </w:t>
            </w:r>
            <w:r>
              <w:rPr>
                <w:sz w:val="20"/>
              </w:rPr>
              <w:t>о</w:t>
            </w:r>
            <w:r>
              <w:rPr>
                <w:spacing w:val="79"/>
                <w:sz w:val="20"/>
              </w:rPr>
              <w:t xml:space="preserve"> </w:t>
            </w:r>
            <w:r>
              <w:rPr>
                <w:sz w:val="20"/>
              </w:rPr>
              <w:t>денежных</w:t>
            </w:r>
            <w:r>
              <w:rPr>
                <w:spacing w:val="80"/>
                <w:sz w:val="20"/>
              </w:rPr>
              <w:t xml:space="preserve"> </w:t>
            </w:r>
            <w:r>
              <w:rPr>
                <w:sz w:val="20"/>
              </w:rPr>
              <w:t>отношениях</w:t>
            </w:r>
            <w:r>
              <w:rPr>
                <w:spacing w:val="78"/>
                <w:sz w:val="20"/>
              </w:rPr>
              <w:t xml:space="preserve"> </w:t>
            </w:r>
            <w:r>
              <w:rPr>
                <w:sz w:val="20"/>
              </w:rPr>
              <w:t>в</w:t>
            </w:r>
            <w:r>
              <w:rPr>
                <w:spacing w:val="77"/>
                <w:sz w:val="20"/>
              </w:rPr>
              <w:t xml:space="preserve"> </w:t>
            </w:r>
            <w:r>
              <w:rPr>
                <w:spacing w:val="-4"/>
                <w:sz w:val="20"/>
              </w:rPr>
              <w:t>сфер</w:t>
            </w:r>
          </w:p>
          <w:p w:rsidR="00EA58FE" w:rsidRDefault="004245CD">
            <w:pPr>
              <w:pStyle w:val="TableParagraph"/>
              <w:spacing w:line="230" w:lineRule="exact"/>
              <w:ind w:left="106"/>
              <w:rPr>
                <w:sz w:val="20"/>
              </w:rPr>
            </w:pPr>
            <w:r>
              <w:rPr>
                <w:sz w:val="20"/>
              </w:rPr>
              <w:t>обмена</w:t>
            </w:r>
            <w:r>
              <w:rPr>
                <w:spacing w:val="40"/>
                <w:sz w:val="20"/>
              </w:rPr>
              <w:t xml:space="preserve"> </w:t>
            </w:r>
            <w:r>
              <w:rPr>
                <w:sz w:val="20"/>
              </w:rPr>
              <w:t>товаров</w:t>
            </w:r>
            <w:r>
              <w:rPr>
                <w:spacing w:val="40"/>
                <w:sz w:val="20"/>
              </w:rPr>
              <w:t xml:space="preserve"> </w:t>
            </w:r>
            <w:r>
              <w:rPr>
                <w:sz w:val="20"/>
              </w:rPr>
              <w:t>и</w:t>
            </w:r>
            <w:r>
              <w:rPr>
                <w:spacing w:val="40"/>
                <w:sz w:val="20"/>
              </w:rPr>
              <w:t xml:space="preserve"> </w:t>
            </w:r>
            <w:r>
              <w:rPr>
                <w:sz w:val="20"/>
              </w:rPr>
              <w:t>услуг,</w:t>
            </w:r>
            <w:r>
              <w:rPr>
                <w:spacing w:val="40"/>
                <w:sz w:val="20"/>
              </w:rPr>
              <w:t xml:space="preserve"> </w:t>
            </w:r>
            <w:r>
              <w:rPr>
                <w:sz w:val="20"/>
              </w:rPr>
              <w:t>развития</w:t>
            </w:r>
            <w:r>
              <w:rPr>
                <w:spacing w:val="40"/>
                <w:sz w:val="20"/>
              </w:rPr>
              <w:t xml:space="preserve"> </w:t>
            </w:r>
            <w:r>
              <w:rPr>
                <w:sz w:val="20"/>
              </w:rPr>
              <w:t>умени бережливости,</w:t>
            </w:r>
            <w:r>
              <w:rPr>
                <w:spacing w:val="40"/>
                <w:sz w:val="20"/>
              </w:rPr>
              <w:t xml:space="preserve"> </w:t>
            </w:r>
            <w:r>
              <w:rPr>
                <w:sz w:val="20"/>
              </w:rPr>
              <w:t>рационального</w:t>
            </w:r>
            <w:r>
              <w:rPr>
                <w:spacing w:val="40"/>
                <w:sz w:val="20"/>
              </w:rPr>
              <w:t xml:space="preserve"> </w:t>
            </w:r>
            <w:r>
              <w:rPr>
                <w:sz w:val="20"/>
              </w:rPr>
              <w:t>поведения</w:t>
            </w:r>
          </w:p>
        </w:tc>
      </w:tr>
    </w:tbl>
    <w:p w:rsidR="00EA58FE" w:rsidRDefault="00EA58FE">
      <w:pPr>
        <w:pStyle w:val="TableParagraph"/>
        <w:spacing w:line="230" w:lineRule="exact"/>
        <w:rPr>
          <w:sz w:val="20"/>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
        <w:gridCol w:w="3780"/>
        <w:gridCol w:w="170"/>
        <w:gridCol w:w="3449"/>
        <w:gridCol w:w="163"/>
        <w:gridCol w:w="3775"/>
        <w:gridCol w:w="3544"/>
        <w:gridCol w:w="288"/>
      </w:tblGrid>
      <w:tr w:rsidR="00EA58FE">
        <w:trPr>
          <w:trHeight w:val="2534"/>
        </w:trPr>
        <w:tc>
          <w:tcPr>
            <w:tcW w:w="175" w:type="dxa"/>
            <w:tcBorders>
              <w:top w:val="nil"/>
              <w:left w:val="nil"/>
            </w:tcBorders>
          </w:tcPr>
          <w:p w:rsidR="00EA58FE" w:rsidRDefault="00EA58FE">
            <w:pPr>
              <w:pStyle w:val="TableParagraph"/>
              <w:ind w:left="0"/>
              <w:rPr>
                <w:sz w:val="18"/>
              </w:rPr>
            </w:pPr>
          </w:p>
        </w:tc>
        <w:tc>
          <w:tcPr>
            <w:tcW w:w="3950" w:type="dxa"/>
            <w:gridSpan w:val="2"/>
            <w:tcBorders>
              <w:bottom w:val="single" w:sz="8" w:space="0" w:color="000000"/>
            </w:tcBorders>
            <w:shd w:val="clear" w:color="auto" w:fill="F1F1F1"/>
          </w:tcPr>
          <w:p w:rsidR="00EA58FE" w:rsidRDefault="00EA58FE">
            <w:pPr>
              <w:pStyle w:val="TableParagraph"/>
              <w:ind w:left="0"/>
              <w:rPr>
                <w:sz w:val="18"/>
              </w:rPr>
            </w:pPr>
          </w:p>
        </w:tc>
        <w:tc>
          <w:tcPr>
            <w:tcW w:w="3449" w:type="dxa"/>
            <w:tcBorders>
              <w:bottom w:val="single" w:sz="8" w:space="0" w:color="000000"/>
            </w:tcBorders>
            <w:shd w:val="clear" w:color="auto" w:fill="F1F1F1"/>
          </w:tcPr>
          <w:p w:rsidR="00EA58FE" w:rsidRDefault="00EA58FE">
            <w:pPr>
              <w:pStyle w:val="TableParagraph"/>
              <w:ind w:left="0"/>
              <w:rPr>
                <w:sz w:val="18"/>
              </w:rPr>
            </w:pPr>
          </w:p>
        </w:tc>
        <w:tc>
          <w:tcPr>
            <w:tcW w:w="3938" w:type="dxa"/>
            <w:gridSpan w:val="2"/>
            <w:tcBorders>
              <w:bottom w:val="single" w:sz="8" w:space="0" w:color="000000"/>
            </w:tcBorders>
          </w:tcPr>
          <w:p w:rsidR="00EA58FE" w:rsidRDefault="004245CD">
            <w:pPr>
              <w:pStyle w:val="TableParagraph"/>
              <w:ind w:left="111" w:right="102"/>
              <w:jc w:val="both"/>
              <w:rPr>
                <w:sz w:val="20"/>
              </w:rPr>
            </w:pPr>
            <w:r>
              <w:rPr>
                <w:sz w:val="20"/>
              </w:rPr>
              <w:t xml:space="preserve">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w:t>
            </w:r>
            <w:r>
              <w:rPr>
                <w:spacing w:val="-2"/>
                <w:sz w:val="20"/>
              </w:rPr>
              <w:t>представителей).</w:t>
            </w:r>
          </w:p>
        </w:tc>
        <w:tc>
          <w:tcPr>
            <w:tcW w:w="3832" w:type="dxa"/>
            <w:gridSpan w:val="2"/>
            <w:tcBorders>
              <w:bottom w:val="single" w:sz="8" w:space="0" w:color="000000"/>
            </w:tcBorders>
          </w:tcPr>
          <w:p w:rsidR="00EA58FE" w:rsidRDefault="004245CD">
            <w:pPr>
              <w:pStyle w:val="TableParagraph"/>
              <w:tabs>
                <w:tab w:val="left" w:pos="878"/>
                <w:tab w:val="left" w:pos="1147"/>
                <w:tab w:val="left" w:pos="1280"/>
                <w:tab w:val="left" w:pos="1381"/>
                <w:tab w:val="left" w:pos="1818"/>
                <w:tab w:val="left" w:pos="2769"/>
                <w:tab w:val="left" w:pos="2812"/>
                <w:tab w:val="left" w:pos="2988"/>
                <w:tab w:val="left" w:pos="3081"/>
              </w:tabs>
              <w:ind w:left="101" w:right="-71"/>
              <w:rPr>
                <w:sz w:val="20"/>
              </w:rPr>
            </w:pPr>
            <w:r>
              <w:rPr>
                <w:sz w:val="20"/>
              </w:rPr>
              <w:t>процессе</w:t>
            </w:r>
            <w:r>
              <w:rPr>
                <w:spacing w:val="40"/>
                <w:sz w:val="20"/>
              </w:rPr>
              <w:t xml:space="preserve"> </w:t>
            </w:r>
            <w:r>
              <w:rPr>
                <w:sz w:val="20"/>
              </w:rPr>
              <w:t>реализации</w:t>
            </w:r>
            <w:r>
              <w:rPr>
                <w:spacing w:val="40"/>
                <w:sz w:val="20"/>
              </w:rPr>
              <w:t xml:space="preserve"> </w:t>
            </w:r>
            <w:r>
              <w:rPr>
                <w:sz w:val="20"/>
              </w:rPr>
              <w:t>обменных</w:t>
            </w:r>
            <w:r>
              <w:rPr>
                <w:spacing w:val="40"/>
                <w:sz w:val="20"/>
              </w:rPr>
              <w:t xml:space="preserve"> </w:t>
            </w:r>
            <w:r>
              <w:rPr>
                <w:sz w:val="20"/>
              </w:rPr>
              <w:t xml:space="preserve">операций </w:t>
            </w:r>
            <w:r>
              <w:rPr>
                <w:spacing w:val="-2"/>
                <w:sz w:val="20"/>
              </w:rPr>
              <w:t>деньги</w:t>
            </w:r>
            <w:r>
              <w:rPr>
                <w:sz w:val="20"/>
              </w:rPr>
              <w:tab/>
            </w:r>
            <w:r>
              <w:rPr>
                <w:spacing w:val="-10"/>
                <w:sz w:val="20"/>
              </w:rPr>
              <w:t>-</w:t>
            </w:r>
            <w:r>
              <w:rPr>
                <w:sz w:val="20"/>
              </w:rPr>
              <w:tab/>
            </w:r>
            <w:r>
              <w:rPr>
                <w:spacing w:val="-2"/>
                <w:sz w:val="20"/>
              </w:rPr>
              <w:t>товар</w:t>
            </w:r>
            <w:r>
              <w:rPr>
                <w:sz w:val="20"/>
              </w:rPr>
              <w:tab/>
            </w:r>
            <w:r>
              <w:rPr>
                <w:spacing w:val="-2"/>
                <w:sz w:val="20"/>
              </w:rPr>
              <w:t>(продажа</w:t>
            </w:r>
            <w:r>
              <w:rPr>
                <w:sz w:val="20"/>
              </w:rPr>
              <w:tab/>
            </w:r>
            <w:r>
              <w:rPr>
                <w:sz w:val="20"/>
              </w:rPr>
              <w:tab/>
            </w:r>
            <w:r>
              <w:rPr>
                <w:spacing w:val="-10"/>
                <w:sz w:val="20"/>
              </w:rPr>
              <w:t>-</w:t>
            </w:r>
            <w:r>
              <w:rPr>
                <w:sz w:val="20"/>
              </w:rPr>
              <w:tab/>
            </w:r>
            <w:r>
              <w:rPr>
                <w:sz w:val="20"/>
              </w:rPr>
              <w:tab/>
            </w:r>
            <w:r>
              <w:rPr>
                <w:spacing w:val="-2"/>
                <w:sz w:val="20"/>
              </w:rPr>
              <w:t>покупка) формирует</w:t>
            </w:r>
            <w:r>
              <w:rPr>
                <w:sz w:val="20"/>
              </w:rPr>
              <w:tab/>
            </w:r>
            <w:r>
              <w:rPr>
                <w:sz w:val="20"/>
              </w:rPr>
              <w:tab/>
            </w:r>
            <w:r>
              <w:rPr>
                <w:spacing w:val="-2"/>
                <w:sz w:val="20"/>
              </w:rPr>
              <w:t>представления</w:t>
            </w:r>
            <w:r>
              <w:rPr>
                <w:sz w:val="20"/>
              </w:rPr>
              <w:tab/>
            </w:r>
            <w:r>
              <w:rPr>
                <w:spacing w:val="-10"/>
                <w:sz w:val="20"/>
              </w:rPr>
              <w:t>о</w:t>
            </w:r>
            <w:r>
              <w:rPr>
                <w:sz w:val="20"/>
              </w:rPr>
              <w:tab/>
            </w:r>
            <w:r>
              <w:rPr>
                <w:sz w:val="20"/>
              </w:rPr>
              <w:tab/>
            </w:r>
            <w:r>
              <w:rPr>
                <w:spacing w:val="-22"/>
                <w:sz w:val="20"/>
              </w:rPr>
              <w:t xml:space="preserve"> </w:t>
            </w:r>
            <w:r>
              <w:rPr>
                <w:sz w:val="20"/>
              </w:rPr>
              <w:t>реально стоимости</w:t>
            </w:r>
            <w:r>
              <w:rPr>
                <w:spacing w:val="80"/>
                <w:sz w:val="20"/>
              </w:rPr>
              <w:t xml:space="preserve"> </w:t>
            </w:r>
            <w:r>
              <w:rPr>
                <w:sz w:val="20"/>
              </w:rPr>
              <w:t>и</w:t>
            </w:r>
            <w:r>
              <w:rPr>
                <w:spacing w:val="80"/>
                <w:sz w:val="20"/>
              </w:rPr>
              <w:t xml:space="preserve"> </w:t>
            </w:r>
            <w:r>
              <w:rPr>
                <w:sz w:val="20"/>
              </w:rPr>
              <w:t>цене</w:t>
            </w:r>
            <w:r>
              <w:rPr>
                <w:spacing w:val="80"/>
                <w:sz w:val="20"/>
              </w:rPr>
              <w:t xml:space="preserve"> </w:t>
            </w:r>
            <w:r>
              <w:rPr>
                <w:sz w:val="20"/>
              </w:rPr>
              <w:t>отдельных</w:t>
            </w:r>
            <w:r>
              <w:rPr>
                <w:spacing w:val="80"/>
                <w:sz w:val="20"/>
              </w:rPr>
              <w:t xml:space="preserve"> </w:t>
            </w:r>
            <w:r>
              <w:rPr>
                <w:sz w:val="20"/>
              </w:rPr>
              <w:t>продукто питания, игрушек, детских книг. В процесс обсуждения</w:t>
            </w:r>
            <w:r>
              <w:rPr>
                <w:spacing w:val="40"/>
                <w:sz w:val="20"/>
              </w:rPr>
              <w:t xml:space="preserve"> </w:t>
            </w:r>
            <w:r>
              <w:rPr>
                <w:sz w:val="20"/>
              </w:rPr>
              <w:t>с</w:t>
            </w:r>
            <w:r>
              <w:rPr>
                <w:spacing w:val="80"/>
                <w:sz w:val="20"/>
              </w:rPr>
              <w:t xml:space="preserve"> </w:t>
            </w:r>
            <w:r>
              <w:rPr>
                <w:sz w:val="20"/>
              </w:rPr>
              <w:t>детьми</w:t>
            </w:r>
            <w:r>
              <w:rPr>
                <w:spacing w:val="40"/>
                <w:sz w:val="20"/>
              </w:rPr>
              <w:t xml:space="preserve"> </w:t>
            </w:r>
            <w:r>
              <w:rPr>
                <w:sz w:val="20"/>
              </w:rPr>
              <w:t>основ</w:t>
            </w:r>
            <w:r>
              <w:rPr>
                <w:spacing w:val="40"/>
                <w:sz w:val="20"/>
              </w:rPr>
              <w:t xml:space="preserve"> </w:t>
            </w:r>
            <w:r>
              <w:rPr>
                <w:sz w:val="20"/>
              </w:rPr>
              <w:t>финансово грамотности</w:t>
            </w:r>
            <w:r>
              <w:rPr>
                <w:spacing w:val="40"/>
                <w:sz w:val="20"/>
              </w:rPr>
              <w:t xml:space="preserve"> </w:t>
            </w:r>
            <w:r>
              <w:rPr>
                <w:sz w:val="20"/>
              </w:rPr>
              <w:t>педагог</w:t>
            </w:r>
            <w:r>
              <w:rPr>
                <w:spacing w:val="40"/>
                <w:sz w:val="20"/>
              </w:rPr>
              <w:t xml:space="preserve"> </w:t>
            </w:r>
            <w:r>
              <w:rPr>
                <w:sz w:val="20"/>
              </w:rPr>
              <w:t>формирует</w:t>
            </w:r>
            <w:r>
              <w:rPr>
                <w:spacing w:val="38"/>
                <w:sz w:val="20"/>
              </w:rPr>
              <w:t xml:space="preserve"> </w:t>
            </w:r>
            <w:r>
              <w:rPr>
                <w:sz w:val="20"/>
              </w:rPr>
              <w:t xml:space="preserve">элементы </w:t>
            </w:r>
            <w:r>
              <w:rPr>
                <w:spacing w:val="-2"/>
                <w:sz w:val="20"/>
              </w:rPr>
              <w:t>культуры</w:t>
            </w:r>
            <w:r>
              <w:rPr>
                <w:sz w:val="20"/>
              </w:rPr>
              <w:tab/>
            </w:r>
            <w:r>
              <w:rPr>
                <w:sz w:val="20"/>
              </w:rPr>
              <w:tab/>
            </w:r>
            <w:r>
              <w:rPr>
                <w:sz w:val="20"/>
              </w:rPr>
              <w:tab/>
            </w:r>
            <w:r>
              <w:rPr>
                <w:spacing w:val="-2"/>
                <w:sz w:val="20"/>
              </w:rPr>
              <w:t>потребления:</w:t>
            </w:r>
            <w:r>
              <w:rPr>
                <w:sz w:val="20"/>
              </w:rPr>
              <w:tab/>
            </w:r>
            <w:r>
              <w:rPr>
                <w:sz w:val="20"/>
              </w:rPr>
              <w:tab/>
            </w:r>
            <w:r>
              <w:rPr>
                <w:sz w:val="20"/>
              </w:rPr>
              <w:tab/>
            </w:r>
            <w:r>
              <w:rPr>
                <w:spacing w:val="-2"/>
                <w:sz w:val="20"/>
              </w:rPr>
              <w:t xml:space="preserve">бережног </w:t>
            </w:r>
            <w:r>
              <w:rPr>
                <w:sz w:val="20"/>
              </w:rPr>
              <w:t>отношения</w:t>
            </w:r>
            <w:r>
              <w:rPr>
                <w:spacing w:val="40"/>
                <w:sz w:val="20"/>
              </w:rPr>
              <w:t xml:space="preserve"> </w:t>
            </w:r>
            <w:r>
              <w:rPr>
                <w:sz w:val="20"/>
              </w:rPr>
              <w:t>к</w:t>
            </w:r>
            <w:r>
              <w:rPr>
                <w:spacing w:val="40"/>
                <w:sz w:val="20"/>
              </w:rPr>
              <w:t xml:space="preserve"> </w:t>
            </w:r>
            <w:r>
              <w:rPr>
                <w:sz w:val="20"/>
              </w:rPr>
              <w:t>ресурсам</w:t>
            </w:r>
            <w:r>
              <w:rPr>
                <w:spacing w:val="40"/>
                <w:sz w:val="20"/>
              </w:rPr>
              <w:t xml:space="preserve"> </w:t>
            </w:r>
            <w:r>
              <w:rPr>
                <w:sz w:val="20"/>
              </w:rPr>
              <w:t>потребления:</w:t>
            </w:r>
            <w:r>
              <w:rPr>
                <w:spacing w:val="40"/>
                <w:sz w:val="20"/>
              </w:rPr>
              <w:t xml:space="preserve"> </w:t>
            </w:r>
            <w:r>
              <w:rPr>
                <w:sz w:val="20"/>
              </w:rPr>
              <w:t>воде электричеству, продуктам питания, одежде</w:t>
            </w:r>
          </w:p>
          <w:p w:rsidR="00EA58FE" w:rsidRDefault="004245CD">
            <w:pPr>
              <w:pStyle w:val="TableParagraph"/>
              <w:spacing w:line="214" w:lineRule="exact"/>
              <w:ind w:left="101"/>
              <w:rPr>
                <w:sz w:val="20"/>
              </w:rPr>
            </w:pPr>
            <w:r>
              <w:rPr>
                <w:sz w:val="20"/>
              </w:rPr>
              <w:t>обуви,</w:t>
            </w:r>
            <w:r>
              <w:rPr>
                <w:spacing w:val="-8"/>
                <w:sz w:val="20"/>
              </w:rPr>
              <w:t xml:space="preserve"> </w:t>
            </w:r>
            <w:r>
              <w:rPr>
                <w:spacing w:val="-2"/>
                <w:sz w:val="20"/>
              </w:rPr>
              <w:t>жилищу.</w:t>
            </w:r>
          </w:p>
        </w:tc>
      </w:tr>
      <w:tr w:rsidR="00EA58FE">
        <w:trPr>
          <w:trHeight w:val="225"/>
        </w:trPr>
        <w:tc>
          <w:tcPr>
            <w:tcW w:w="15056" w:type="dxa"/>
            <w:gridSpan w:val="7"/>
            <w:tcBorders>
              <w:top w:val="single" w:sz="8" w:space="0" w:color="000000"/>
            </w:tcBorders>
            <w:shd w:val="clear" w:color="auto" w:fill="EDEBE0"/>
          </w:tcPr>
          <w:p w:rsidR="00EA58FE" w:rsidRDefault="004245CD">
            <w:pPr>
              <w:pStyle w:val="TableParagraph"/>
              <w:spacing w:line="205" w:lineRule="exact"/>
              <w:ind w:left="165"/>
              <w:rPr>
                <w:b/>
                <w:sz w:val="20"/>
              </w:rPr>
            </w:pPr>
            <w:r>
              <w:rPr>
                <w:b/>
                <w:sz w:val="20"/>
              </w:rPr>
              <w:t>Содержание</w:t>
            </w:r>
            <w:r>
              <w:rPr>
                <w:b/>
                <w:spacing w:val="-7"/>
                <w:sz w:val="20"/>
              </w:rPr>
              <w:t xml:space="preserve"> </w:t>
            </w:r>
            <w:r>
              <w:rPr>
                <w:b/>
                <w:sz w:val="20"/>
              </w:rPr>
              <w:t>направления</w:t>
            </w:r>
            <w:r>
              <w:rPr>
                <w:b/>
                <w:spacing w:val="-7"/>
                <w:sz w:val="20"/>
              </w:rPr>
              <w:t xml:space="preserve"> </w:t>
            </w:r>
            <w:r>
              <w:rPr>
                <w:b/>
                <w:sz w:val="20"/>
              </w:rPr>
              <w:t>-</w:t>
            </w:r>
            <w:r>
              <w:rPr>
                <w:b/>
                <w:spacing w:val="-7"/>
                <w:sz w:val="20"/>
              </w:rPr>
              <w:t xml:space="preserve"> </w:t>
            </w:r>
            <w:r>
              <w:rPr>
                <w:b/>
                <w:sz w:val="20"/>
              </w:rPr>
              <w:t>формирование</w:t>
            </w:r>
            <w:r>
              <w:rPr>
                <w:b/>
                <w:spacing w:val="-8"/>
                <w:sz w:val="20"/>
              </w:rPr>
              <w:t xml:space="preserve"> </w:t>
            </w:r>
            <w:r>
              <w:rPr>
                <w:b/>
                <w:sz w:val="20"/>
              </w:rPr>
              <w:t>основ</w:t>
            </w:r>
            <w:r>
              <w:rPr>
                <w:b/>
                <w:spacing w:val="-10"/>
                <w:sz w:val="20"/>
              </w:rPr>
              <w:t xml:space="preserve"> </w:t>
            </w:r>
            <w:r>
              <w:rPr>
                <w:b/>
                <w:sz w:val="20"/>
              </w:rPr>
              <w:t>безопасного</w:t>
            </w:r>
            <w:r>
              <w:rPr>
                <w:b/>
                <w:spacing w:val="-6"/>
                <w:sz w:val="20"/>
              </w:rPr>
              <w:t xml:space="preserve"> </w:t>
            </w:r>
            <w:r>
              <w:rPr>
                <w:b/>
                <w:spacing w:val="-2"/>
                <w:sz w:val="20"/>
              </w:rPr>
              <w:t>поведения</w:t>
            </w:r>
          </w:p>
        </w:tc>
        <w:tc>
          <w:tcPr>
            <w:tcW w:w="288" w:type="dxa"/>
            <w:vMerge w:val="restart"/>
            <w:tcBorders>
              <w:bottom w:val="nil"/>
              <w:right w:val="nil"/>
            </w:tcBorders>
          </w:tcPr>
          <w:p w:rsidR="00EA58FE" w:rsidRDefault="00EA58FE">
            <w:pPr>
              <w:pStyle w:val="TableParagraph"/>
              <w:ind w:left="0"/>
              <w:rPr>
                <w:sz w:val="18"/>
              </w:rPr>
            </w:pPr>
          </w:p>
        </w:tc>
      </w:tr>
      <w:tr w:rsidR="00EA58FE">
        <w:trPr>
          <w:trHeight w:val="230"/>
        </w:trPr>
        <w:tc>
          <w:tcPr>
            <w:tcW w:w="3955" w:type="dxa"/>
            <w:gridSpan w:val="2"/>
          </w:tcPr>
          <w:p w:rsidR="00EA58FE" w:rsidRDefault="004245CD">
            <w:pPr>
              <w:pStyle w:val="TableParagraph"/>
              <w:spacing w:line="210" w:lineRule="exact"/>
              <w:ind w:left="9"/>
              <w:jc w:val="center"/>
              <w:rPr>
                <w:sz w:val="20"/>
              </w:rPr>
            </w:pPr>
            <w:r>
              <w:rPr>
                <w:spacing w:val="-2"/>
                <w:sz w:val="20"/>
              </w:rPr>
              <w:t>3-</w:t>
            </w:r>
            <w:r>
              <w:rPr>
                <w:spacing w:val="-10"/>
                <w:sz w:val="20"/>
              </w:rPr>
              <w:t>4</w:t>
            </w:r>
          </w:p>
        </w:tc>
        <w:tc>
          <w:tcPr>
            <w:tcW w:w="3782" w:type="dxa"/>
            <w:gridSpan w:val="3"/>
          </w:tcPr>
          <w:p w:rsidR="00EA58FE" w:rsidRDefault="004245CD">
            <w:pPr>
              <w:pStyle w:val="TableParagraph"/>
              <w:spacing w:line="210" w:lineRule="exact"/>
              <w:ind w:left="11"/>
              <w:jc w:val="center"/>
              <w:rPr>
                <w:sz w:val="20"/>
              </w:rPr>
            </w:pPr>
            <w:r>
              <w:rPr>
                <w:spacing w:val="-2"/>
                <w:sz w:val="20"/>
              </w:rPr>
              <w:t>4-</w:t>
            </w:r>
            <w:r>
              <w:rPr>
                <w:spacing w:val="-10"/>
                <w:sz w:val="20"/>
              </w:rPr>
              <w:t>5</w:t>
            </w:r>
          </w:p>
        </w:tc>
        <w:tc>
          <w:tcPr>
            <w:tcW w:w="3775" w:type="dxa"/>
          </w:tcPr>
          <w:p w:rsidR="00EA58FE" w:rsidRDefault="004245CD">
            <w:pPr>
              <w:pStyle w:val="TableParagraph"/>
              <w:spacing w:line="210" w:lineRule="exact"/>
              <w:ind w:left="19"/>
              <w:jc w:val="center"/>
              <w:rPr>
                <w:sz w:val="20"/>
              </w:rPr>
            </w:pPr>
            <w:r>
              <w:rPr>
                <w:spacing w:val="-2"/>
                <w:sz w:val="20"/>
              </w:rPr>
              <w:t>5-</w:t>
            </w:r>
            <w:r>
              <w:rPr>
                <w:spacing w:val="-10"/>
                <w:sz w:val="20"/>
              </w:rPr>
              <w:t>6</w:t>
            </w:r>
          </w:p>
        </w:tc>
        <w:tc>
          <w:tcPr>
            <w:tcW w:w="3544" w:type="dxa"/>
          </w:tcPr>
          <w:p w:rsidR="00EA58FE" w:rsidRDefault="004245CD">
            <w:pPr>
              <w:pStyle w:val="TableParagraph"/>
              <w:spacing w:line="210" w:lineRule="exact"/>
              <w:ind w:left="22"/>
              <w:jc w:val="center"/>
              <w:rPr>
                <w:sz w:val="20"/>
              </w:rPr>
            </w:pPr>
            <w:r>
              <w:rPr>
                <w:spacing w:val="-2"/>
                <w:sz w:val="20"/>
              </w:rPr>
              <w:t>6-</w:t>
            </w:r>
            <w:r>
              <w:rPr>
                <w:spacing w:val="-10"/>
                <w:sz w:val="20"/>
              </w:rPr>
              <w:t>7</w:t>
            </w:r>
          </w:p>
        </w:tc>
        <w:tc>
          <w:tcPr>
            <w:tcW w:w="288" w:type="dxa"/>
            <w:vMerge/>
            <w:tcBorders>
              <w:top w:val="nil"/>
              <w:bottom w:val="nil"/>
              <w:right w:val="nil"/>
            </w:tcBorders>
          </w:tcPr>
          <w:p w:rsidR="00EA58FE" w:rsidRDefault="00EA58FE">
            <w:pPr>
              <w:rPr>
                <w:sz w:val="2"/>
                <w:szCs w:val="2"/>
              </w:rPr>
            </w:pPr>
          </w:p>
        </w:tc>
      </w:tr>
      <w:tr w:rsidR="00EA58FE">
        <w:trPr>
          <w:trHeight w:val="5290"/>
        </w:trPr>
        <w:tc>
          <w:tcPr>
            <w:tcW w:w="3955" w:type="dxa"/>
            <w:gridSpan w:val="2"/>
          </w:tcPr>
          <w:p w:rsidR="00EA58FE" w:rsidRDefault="004245CD">
            <w:pPr>
              <w:pStyle w:val="TableParagraph"/>
              <w:ind w:right="98"/>
              <w:jc w:val="both"/>
              <w:rPr>
                <w:sz w:val="20"/>
              </w:rPr>
            </w:pPr>
            <w:r>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A58FE" w:rsidRDefault="004245CD">
            <w:pPr>
              <w:pStyle w:val="TableParagraph"/>
              <w:spacing w:before="1"/>
              <w:ind w:right="98"/>
              <w:jc w:val="both"/>
              <w:rPr>
                <w:sz w:val="20"/>
              </w:rPr>
            </w:pPr>
            <w:r>
              <w:rPr>
                <w:sz w:val="20"/>
              </w:rPr>
              <w:t>Педагог поддерживает интерес детей к вопросам безопасного поведения,</w:t>
            </w:r>
            <w:r>
              <w:rPr>
                <w:spacing w:val="40"/>
                <w:sz w:val="20"/>
              </w:rPr>
              <w:t xml:space="preserve"> </w:t>
            </w:r>
            <w:r>
              <w:rPr>
                <w:sz w:val="20"/>
              </w:rPr>
              <w:t>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gridSpan w:val="3"/>
          </w:tcPr>
          <w:p w:rsidR="00EA58FE" w:rsidRDefault="004245CD">
            <w:pPr>
              <w:pStyle w:val="TableParagraph"/>
              <w:ind w:left="108" w:right="95"/>
              <w:jc w:val="both"/>
              <w:rPr>
                <w:sz w:val="20"/>
              </w:rPr>
            </w:pPr>
            <w:r>
              <w:rPr>
                <w:sz w:val="20"/>
              </w:rPr>
              <w:t>Педагог</w:t>
            </w:r>
            <w:r>
              <w:rPr>
                <w:spacing w:val="-1"/>
                <w:sz w:val="20"/>
              </w:rPr>
              <w:t xml:space="preserve"> </w:t>
            </w:r>
            <w:r>
              <w:rPr>
                <w:sz w:val="20"/>
              </w:rPr>
              <w:t>создает</w:t>
            </w:r>
            <w:r>
              <w:rPr>
                <w:spacing w:val="-1"/>
                <w:sz w:val="20"/>
              </w:rPr>
              <w:t xml:space="preserve"> </w:t>
            </w:r>
            <w:r>
              <w:rPr>
                <w:sz w:val="20"/>
              </w:rPr>
              <w:t>условия</w:t>
            </w:r>
            <w:r>
              <w:rPr>
                <w:spacing w:val="-1"/>
                <w:sz w:val="20"/>
              </w:rPr>
              <w:t xml:space="preserve"> </w:t>
            </w:r>
            <w:r>
              <w:rPr>
                <w:sz w:val="20"/>
              </w:rPr>
              <w:t>для</w:t>
            </w:r>
            <w:r>
              <w:rPr>
                <w:spacing w:val="-1"/>
                <w:sz w:val="20"/>
              </w:rPr>
              <w:t xml:space="preserve"> </w:t>
            </w:r>
            <w:r>
              <w:rPr>
                <w:sz w:val="20"/>
              </w:rPr>
              <w:t>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75" w:type="dxa"/>
          </w:tcPr>
          <w:p w:rsidR="00EA58FE" w:rsidRDefault="004245CD">
            <w:pPr>
              <w:pStyle w:val="TableParagraph"/>
              <w:ind w:left="109" w:right="92"/>
              <w:jc w:val="both"/>
              <w:rPr>
                <w:sz w:val="20"/>
              </w:rPr>
            </w:pPr>
            <w:r>
              <w:rPr>
                <w:sz w:val="20"/>
              </w:rPr>
              <w:t>Педагог</w:t>
            </w:r>
            <w:r>
              <w:rPr>
                <w:spacing w:val="-8"/>
                <w:sz w:val="20"/>
              </w:rPr>
              <w:t xml:space="preserve"> </w:t>
            </w:r>
            <w:r>
              <w:rPr>
                <w:sz w:val="20"/>
              </w:rPr>
              <w:t>создает</w:t>
            </w:r>
            <w:r>
              <w:rPr>
                <w:spacing w:val="-8"/>
                <w:sz w:val="20"/>
              </w:rPr>
              <w:t xml:space="preserve"> </w:t>
            </w:r>
            <w:r>
              <w:rPr>
                <w:sz w:val="20"/>
              </w:rPr>
              <w:t>условия</w:t>
            </w:r>
            <w:r>
              <w:rPr>
                <w:spacing w:val="-8"/>
                <w:sz w:val="20"/>
              </w:rPr>
              <w:t xml:space="preserve"> </w:t>
            </w:r>
            <w:r>
              <w:rPr>
                <w:sz w:val="20"/>
              </w:rPr>
              <w:t>для</w:t>
            </w:r>
            <w:r>
              <w:rPr>
                <w:spacing w:val="-8"/>
                <w:sz w:val="20"/>
              </w:rPr>
              <w:t xml:space="preserve"> </w:t>
            </w:r>
            <w:r>
              <w:rPr>
                <w:sz w:val="20"/>
              </w:rPr>
              <w:t>закрепления представлений детей о правилах безопасного поведения</w:t>
            </w:r>
          </w:p>
          <w:p w:rsidR="00EA58FE" w:rsidRDefault="004245CD">
            <w:pPr>
              <w:pStyle w:val="TableParagraph"/>
              <w:numPr>
                <w:ilvl w:val="0"/>
                <w:numId w:val="319"/>
              </w:numPr>
              <w:tabs>
                <w:tab w:val="left" w:pos="226"/>
              </w:tabs>
              <w:spacing w:line="229" w:lineRule="exact"/>
              <w:ind w:left="226" w:hanging="117"/>
              <w:jc w:val="both"/>
              <w:rPr>
                <w:sz w:val="20"/>
              </w:rPr>
            </w:pPr>
            <w:r>
              <w:rPr>
                <w:b/>
                <w:sz w:val="20"/>
              </w:rPr>
              <w:t>в</w:t>
            </w:r>
            <w:r>
              <w:rPr>
                <w:b/>
                <w:spacing w:val="-2"/>
                <w:sz w:val="20"/>
              </w:rPr>
              <w:t xml:space="preserve"> быту,</w:t>
            </w:r>
          </w:p>
          <w:p w:rsidR="00EA58FE" w:rsidRDefault="004245CD">
            <w:pPr>
              <w:pStyle w:val="TableParagraph"/>
              <w:numPr>
                <w:ilvl w:val="0"/>
                <w:numId w:val="319"/>
              </w:numPr>
              <w:tabs>
                <w:tab w:val="left" w:pos="226"/>
              </w:tabs>
              <w:ind w:left="226" w:hanging="117"/>
              <w:rPr>
                <w:b/>
                <w:sz w:val="20"/>
              </w:rPr>
            </w:pPr>
            <w:r>
              <w:rPr>
                <w:b/>
                <w:sz w:val="20"/>
              </w:rPr>
              <w:t>на</w:t>
            </w:r>
            <w:r>
              <w:rPr>
                <w:b/>
                <w:spacing w:val="-2"/>
                <w:sz w:val="20"/>
              </w:rPr>
              <w:t xml:space="preserve"> улице,</w:t>
            </w:r>
          </w:p>
          <w:p w:rsidR="00EA58FE" w:rsidRDefault="004245CD">
            <w:pPr>
              <w:pStyle w:val="TableParagraph"/>
              <w:numPr>
                <w:ilvl w:val="0"/>
                <w:numId w:val="319"/>
              </w:numPr>
              <w:tabs>
                <w:tab w:val="left" w:pos="226"/>
              </w:tabs>
              <w:spacing w:before="1"/>
              <w:ind w:left="226" w:hanging="117"/>
              <w:rPr>
                <w:b/>
                <w:sz w:val="20"/>
              </w:rPr>
            </w:pPr>
            <w:r>
              <w:rPr>
                <w:b/>
                <w:sz w:val="20"/>
              </w:rPr>
              <w:t>в</w:t>
            </w:r>
            <w:r>
              <w:rPr>
                <w:b/>
                <w:spacing w:val="-2"/>
                <w:sz w:val="20"/>
              </w:rPr>
              <w:t xml:space="preserve"> природе,</w:t>
            </w:r>
          </w:p>
          <w:p w:rsidR="00EA58FE" w:rsidRDefault="004245CD">
            <w:pPr>
              <w:pStyle w:val="TableParagraph"/>
              <w:numPr>
                <w:ilvl w:val="0"/>
                <w:numId w:val="319"/>
              </w:numPr>
              <w:tabs>
                <w:tab w:val="left" w:pos="257"/>
              </w:tabs>
              <w:spacing w:before="1"/>
              <w:ind w:right="90" w:firstLine="0"/>
              <w:rPr>
                <w:b/>
                <w:sz w:val="20"/>
              </w:rPr>
            </w:pPr>
            <w:r>
              <w:rPr>
                <w:b/>
                <w:sz w:val="20"/>
              </w:rPr>
              <w:t>в</w:t>
            </w:r>
            <w:r>
              <w:rPr>
                <w:b/>
                <w:spacing w:val="25"/>
                <w:sz w:val="20"/>
              </w:rPr>
              <w:t xml:space="preserve"> </w:t>
            </w:r>
            <w:r>
              <w:rPr>
                <w:b/>
                <w:sz w:val="20"/>
              </w:rPr>
              <w:t>общении</w:t>
            </w:r>
            <w:r>
              <w:rPr>
                <w:b/>
                <w:spacing w:val="26"/>
                <w:sz w:val="20"/>
              </w:rPr>
              <w:t xml:space="preserve"> </w:t>
            </w:r>
            <w:r>
              <w:rPr>
                <w:b/>
                <w:sz w:val="20"/>
              </w:rPr>
              <w:t>с</w:t>
            </w:r>
            <w:r>
              <w:rPr>
                <w:b/>
                <w:spacing w:val="25"/>
                <w:sz w:val="20"/>
              </w:rPr>
              <w:t xml:space="preserve"> </w:t>
            </w:r>
            <w:r>
              <w:rPr>
                <w:b/>
                <w:sz w:val="20"/>
              </w:rPr>
              <w:t>людьми,</w:t>
            </w:r>
            <w:r>
              <w:rPr>
                <w:b/>
                <w:spacing w:val="26"/>
                <w:sz w:val="20"/>
              </w:rPr>
              <w:t xml:space="preserve"> </w:t>
            </w:r>
            <w:r>
              <w:rPr>
                <w:b/>
                <w:sz w:val="20"/>
              </w:rPr>
              <w:t>в</w:t>
            </w:r>
            <w:r>
              <w:rPr>
                <w:b/>
                <w:spacing w:val="28"/>
                <w:sz w:val="20"/>
              </w:rPr>
              <w:t xml:space="preserve"> </w:t>
            </w:r>
            <w:r>
              <w:rPr>
                <w:b/>
                <w:sz w:val="20"/>
              </w:rPr>
              <w:t>том</w:t>
            </w:r>
            <w:r>
              <w:rPr>
                <w:b/>
                <w:spacing w:val="26"/>
                <w:sz w:val="20"/>
              </w:rPr>
              <w:t xml:space="preserve"> </w:t>
            </w:r>
            <w:r>
              <w:rPr>
                <w:b/>
                <w:sz w:val="20"/>
              </w:rPr>
              <w:t>числе</w:t>
            </w:r>
            <w:r>
              <w:rPr>
                <w:b/>
                <w:spacing w:val="25"/>
                <w:sz w:val="20"/>
              </w:rPr>
              <w:t xml:space="preserve"> </w:t>
            </w:r>
            <w:r>
              <w:rPr>
                <w:b/>
                <w:sz w:val="20"/>
              </w:rPr>
              <w:t>в сети Интернет.</w:t>
            </w:r>
          </w:p>
          <w:p w:rsidR="00EA58FE" w:rsidRDefault="004245CD">
            <w:pPr>
              <w:pStyle w:val="TableParagraph"/>
              <w:ind w:left="109" w:right="90"/>
              <w:jc w:val="both"/>
              <w:rPr>
                <w:sz w:val="20"/>
              </w:rPr>
            </w:pPr>
            <w:r>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w:t>
            </w:r>
            <w:r>
              <w:rPr>
                <w:spacing w:val="48"/>
                <w:sz w:val="20"/>
              </w:rPr>
              <w:t xml:space="preserve"> </w:t>
            </w:r>
            <w:r>
              <w:rPr>
                <w:sz w:val="20"/>
              </w:rPr>
              <w:t>-</w:t>
            </w:r>
            <w:r>
              <w:rPr>
                <w:spacing w:val="46"/>
                <w:sz w:val="20"/>
              </w:rPr>
              <w:t xml:space="preserve"> </w:t>
            </w:r>
            <w:r>
              <w:rPr>
                <w:sz w:val="20"/>
              </w:rPr>
              <w:t>мальчик</w:t>
            </w:r>
            <w:r>
              <w:rPr>
                <w:spacing w:val="48"/>
                <w:sz w:val="20"/>
              </w:rPr>
              <w:t xml:space="preserve"> </w:t>
            </w:r>
            <w:r>
              <w:rPr>
                <w:sz w:val="20"/>
              </w:rPr>
              <w:t>упал</w:t>
            </w:r>
            <w:r>
              <w:rPr>
                <w:spacing w:val="49"/>
                <w:sz w:val="20"/>
              </w:rPr>
              <w:t xml:space="preserve"> </w:t>
            </w:r>
            <w:r>
              <w:rPr>
                <w:sz w:val="20"/>
              </w:rPr>
              <w:t>на</w:t>
            </w:r>
            <w:r>
              <w:rPr>
                <w:spacing w:val="48"/>
                <w:sz w:val="20"/>
              </w:rPr>
              <w:t xml:space="preserve"> </w:t>
            </w:r>
            <w:r>
              <w:rPr>
                <w:sz w:val="20"/>
              </w:rPr>
              <w:t>острый</w:t>
            </w:r>
            <w:r>
              <w:rPr>
                <w:spacing w:val="48"/>
                <w:sz w:val="20"/>
              </w:rPr>
              <w:t xml:space="preserve"> </w:t>
            </w:r>
            <w:r>
              <w:rPr>
                <w:sz w:val="20"/>
              </w:rPr>
              <w:t>лед</w:t>
            </w:r>
            <w:r>
              <w:rPr>
                <w:spacing w:val="47"/>
                <w:sz w:val="20"/>
              </w:rPr>
              <w:t xml:space="preserve"> </w:t>
            </w:r>
            <w:r>
              <w:rPr>
                <w:spacing w:val="-10"/>
                <w:sz w:val="20"/>
              </w:rPr>
              <w:t>и</w:t>
            </w:r>
          </w:p>
          <w:p w:rsidR="00EA58FE" w:rsidRDefault="004245CD">
            <w:pPr>
              <w:pStyle w:val="TableParagraph"/>
              <w:spacing w:line="209" w:lineRule="exact"/>
              <w:ind w:left="109"/>
              <w:jc w:val="both"/>
              <w:rPr>
                <w:sz w:val="20"/>
              </w:rPr>
            </w:pPr>
            <w:r>
              <w:rPr>
                <w:sz w:val="20"/>
              </w:rPr>
              <w:t>тому</w:t>
            </w:r>
            <w:r>
              <w:rPr>
                <w:spacing w:val="-3"/>
                <w:sz w:val="20"/>
              </w:rPr>
              <w:t xml:space="preserve"> </w:t>
            </w:r>
            <w:r>
              <w:rPr>
                <w:spacing w:val="-2"/>
                <w:sz w:val="20"/>
              </w:rPr>
              <w:t>подобное).</w:t>
            </w:r>
          </w:p>
        </w:tc>
        <w:tc>
          <w:tcPr>
            <w:tcW w:w="3544" w:type="dxa"/>
          </w:tcPr>
          <w:p w:rsidR="00EA58FE" w:rsidRDefault="004245CD">
            <w:pPr>
              <w:pStyle w:val="TableParagraph"/>
              <w:ind w:left="117" w:right="96"/>
              <w:jc w:val="both"/>
              <w:rPr>
                <w:sz w:val="20"/>
              </w:rPr>
            </w:pPr>
            <w:r>
              <w:rPr>
                <w:sz w:val="20"/>
              </w:rPr>
              <w:t>Педагог осуществляет ознакомление детей с правилами безопасного поведения в ситуациях, создающих угрозу жизни и здоровью ребёнка (</w:t>
            </w:r>
            <w:r>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Pr>
                <w:sz w:val="20"/>
              </w:rPr>
              <w:t xml:space="preserve">).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w:t>
            </w:r>
            <w:r>
              <w:rPr>
                <w:spacing w:val="-2"/>
                <w:sz w:val="20"/>
              </w:rPr>
              <w:t>поведением.</w:t>
            </w:r>
          </w:p>
        </w:tc>
        <w:tc>
          <w:tcPr>
            <w:tcW w:w="288" w:type="dxa"/>
            <w:vMerge/>
            <w:tcBorders>
              <w:top w:val="nil"/>
              <w:bottom w:val="nil"/>
              <w:right w:val="nil"/>
            </w:tcBorders>
          </w:tcPr>
          <w:p w:rsidR="00EA58FE" w:rsidRDefault="00EA58FE">
            <w:pPr>
              <w:rPr>
                <w:sz w:val="2"/>
                <w:szCs w:val="2"/>
              </w:rPr>
            </w:pPr>
          </w:p>
        </w:tc>
      </w:tr>
      <w:tr w:rsidR="00EA58FE">
        <w:trPr>
          <w:trHeight w:val="1840"/>
        </w:trPr>
        <w:tc>
          <w:tcPr>
            <w:tcW w:w="3955" w:type="dxa"/>
            <w:gridSpan w:val="2"/>
          </w:tcPr>
          <w:p w:rsidR="00EA58FE" w:rsidRDefault="004245CD">
            <w:pPr>
              <w:pStyle w:val="TableParagraph"/>
              <w:rPr>
                <w:sz w:val="20"/>
              </w:rPr>
            </w:pPr>
            <w:r>
              <w:rPr>
                <w:spacing w:val="-2"/>
                <w:sz w:val="20"/>
              </w:rPr>
              <w:t>Педагог</w:t>
            </w:r>
          </w:p>
          <w:p w:rsidR="00EA58FE" w:rsidRDefault="004245CD">
            <w:pPr>
              <w:pStyle w:val="TableParagraph"/>
              <w:ind w:right="99"/>
              <w:jc w:val="both"/>
              <w:rPr>
                <w:sz w:val="20"/>
              </w:rPr>
            </w:pPr>
            <w:r>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A58FE" w:rsidRDefault="004245CD">
            <w:pPr>
              <w:pStyle w:val="TableParagraph"/>
              <w:spacing w:before="1" w:line="210" w:lineRule="exact"/>
              <w:jc w:val="both"/>
              <w:rPr>
                <w:sz w:val="20"/>
              </w:rPr>
            </w:pPr>
            <w:r>
              <w:rPr>
                <w:sz w:val="20"/>
              </w:rPr>
              <w:t>Педагог</w:t>
            </w:r>
            <w:r>
              <w:rPr>
                <w:spacing w:val="-3"/>
                <w:sz w:val="20"/>
              </w:rPr>
              <w:t xml:space="preserve"> </w:t>
            </w:r>
            <w:r>
              <w:rPr>
                <w:sz w:val="20"/>
              </w:rPr>
              <w:t>рассказывает</w:t>
            </w:r>
            <w:r>
              <w:rPr>
                <w:spacing w:val="-3"/>
                <w:sz w:val="20"/>
              </w:rPr>
              <w:t xml:space="preserve"> </w:t>
            </w:r>
            <w:r>
              <w:rPr>
                <w:sz w:val="20"/>
              </w:rPr>
              <w:t>детям</w:t>
            </w:r>
            <w:r>
              <w:rPr>
                <w:spacing w:val="1"/>
                <w:sz w:val="20"/>
              </w:rPr>
              <w:t xml:space="preserve"> </w:t>
            </w:r>
            <w:r>
              <w:rPr>
                <w:sz w:val="20"/>
              </w:rPr>
              <w:t>о</w:t>
            </w:r>
            <w:r>
              <w:rPr>
                <w:spacing w:val="-2"/>
                <w:sz w:val="20"/>
              </w:rPr>
              <w:t xml:space="preserve"> </w:t>
            </w:r>
            <w:r>
              <w:rPr>
                <w:sz w:val="20"/>
              </w:rPr>
              <w:t>том,</w:t>
            </w:r>
            <w:r>
              <w:rPr>
                <w:spacing w:val="-4"/>
                <w:sz w:val="20"/>
              </w:rPr>
              <w:t xml:space="preserve"> </w:t>
            </w:r>
            <w:r>
              <w:rPr>
                <w:sz w:val="20"/>
              </w:rPr>
              <w:t>как</w:t>
            </w:r>
            <w:r>
              <w:rPr>
                <w:spacing w:val="-3"/>
                <w:sz w:val="20"/>
              </w:rPr>
              <w:t xml:space="preserve"> </w:t>
            </w:r>
            <w:r>
              <w:rPr>
                <w:spacing w:val="-4"/>
                <w:sz w:val="20"/>
              </w:rPr>
              <w:t>себя</w:t>
            </w:r>
          </w:p>
        </w:tc>
        <w:tc>
          <w:tcPr>
            <w:tcW w:w="3782" w:type="dxa"/>
            <w:gridSpan w:val="3"/>
          </w:tcPr>
          <w:p w:rsidR="00EA58FE" w:rsidRDefault="004245CD">
            <w:pPr>
              <w:pStyle w:val="TableParagraph"/>
              <w:ind w:left="108"/>
              <w:rPr>
                <w:sz w:val="20"/>
              </w:rPr>
            </w:pPr>
            <w:r>
              <w:rPr>
                <w:spacing w:val="-2"/>
                <w:sz w:val="20"/>
              </w:rPr>
              <w:t>Педагог</w:t>
            </w:r>
          </w:p>
          <w:p w:rsidR="00EA58FE" w:rsidRDefault="004245CD">
            <w:pPr>
              <w:pStyle w:val="TableParagraph"/>
              <w:tabs>
                <w:tab w:val="left" w:pos="2593"/>
              </w:tabs>
              <w:ind w:left="108" w:right="99"/>
              <w:jc w:val="both"/>
              <w:rPr>
                <w:sz w:val="20"/>
              </w:rPr>
            </w:pPr>
            <w:r>
              <w:rPr>
                <w:spacing w:val="-2"/>
                <w:sz w:val="20"/>
              </w:rPr>
              <w:t>способствует</w:t>
            </w:r>
            <w:r>
              <w:rPr>
                <w:sz w:val="20"/>
              </w:rPr>
              <w:tab/>
            </w:r>
            <w:r>
              <w:rPr>
                <w:spacing w:val="-2"/>
                <w:sz w:val="20"/>
              </w:rPr>
              <w:t xml:space="preserve">обогащению </w:t>
            </w:r>
            <w:r>
              <w:rPr>
                <w:sz w:val="20"/>
              </w:rPr>
              <w:t>представлений детей об основных правилах безопасного поведения</w:t>
            </w:r>
          </w:p>
          <w:p w:rsidR="00EA58FE" w:rsidRDefault="004245CD">
            <w:pPr>
              <w:pStyle w:val="TableParagraph"/>
              <w:numPr>
                <w:ilvl w:val="0"/>
                <w:numId w:val="318"/>
              </w:numPr>
              <w:tabs>
                <w:tab w:val="left" w:pos="225"/>
              </w:tabs>
              <w:spacing w:line="229" w:lineRule="exact"/>
              <w:ind w:left="225" w:hanging="117"/>
              <w:jc w:val="both"/>
              <w:rPr>
                <w:sz w:val="20"/>
              </w:rPr>
            </w:pPr>
            <w:r>
              <w:rPr>
                <w:b/>
                <w:sz w:val="20"/>
              </w:rPr>
              <w:t>в</w:t>
            </w:r>
            <w:r>
              <w:rPr>
                <w:b/>
                <w:spacing w:val="-2"/>
                <w:sz w:val="20"/>
              </w:rPr>
              <w:t xml:space="preserve"> быту,</w:t>
            </w:r>
          </w:p>
          <w:p w:rsidR="00EA58FE" w:rsidRDefault="004245CD">
            <w:pPr>
              <w:pStyle w:val="TableParagraph"/>
              <w:numPr>
                <w:ilvl w:val="0"/>
                <w:numId w:val="318"/>
              </w:numPr>
              <w:tabs>
                <w:tab w:val="left" w:pos="225"/>
              </w:tabs>
              <w:spacing w:before="1"/>
              <w:ind w:left="225" w:hanging="117"/>
              <w:rPr>
                <w:b/>
                <w:sz w:val="20"/>
              </w:rPr>
            </w:pPr>
            <w:r>
              <w:rPr>
                <w:b/>
                <w:sz w:val="20"/>
              </w:rPr>
              <w:t>в</w:t>
            </w:r>
            <w:r>
              <w:rPr>
                <w:b/>
                <w:spacing w:val="-2"/>
                <w:sz w:val="20"/>
              </w:rPr>
              <w:t xml:space="preserve"> природе,</w:t>
            </w:r>
          </w:p>
          <w:p w:rsidR="00EA58FE" w:rsidRDefault="004245CD">
            <w:pPr>
              <w:pStyle w:val="TableParagraph"/>
              <w:numPr>
                <w:ilvl w:val="0"/>
                <w:numId w:val="318"/>
              </w:numPr>
              <w:tabs>
                <w:tab w:val="left" w:pos="225"/>
              </w:tabs>
              <w:ind w:left="225" w:hanging="117"/>
              <w:rPr>
                <w:b/>
                <w:sz w:val="20"/>
              </w:rPr>
            </w:pPr>
            <w:r>
              <w:rPr>
                <w:b/>
                <w:sz w:val="20"/>
              </w:rPr>
              <w:t>на</w:t>
            </w:r>
            <w:r>
              <w:rPr>
                <w:b/>
                <w:spacing w:val="-2"/>
                <w:sz w:val="20"/>
              </w:rPr>
              <w:t xml:space="preserve"> улице</w:t>
            </w:r>
            <w:r>
              <w:rPr>
                <w:spacing w:val="-2"/>
                <w:sz w:val="20"/>
              </w:rPr>
              <w:t>.</w:t>
            </w:r>
          </w:p>
          <w:p w:rsidR="00EA58FE" w:rsidRDefault="004245CD">
            <w:pPr>
              <w:pStyle w:val="TableParagraph"/>
              <w:spacing w:before="1" w:line="210" w:lineRule="exact"/>
              <w:ind w:left="108"/>
              <w:rPr>
                <w:sz w:val="20"/>
              </w:rPr>
            </w:pPr>
            <w:r>
              <w:rPr>
                <w:sz w:val="20"/>
              </w:rPr>
              <w:t>Обсуждает</w:t>
            </w:r>
            <w:r>
              <w:rPr>
                <w:spacing w:val="8"/>
                <w:sz w:val="20"/>
              </w:rPr>
              <w:t xml:space="preserve"> </w:t>
            </w:r>
            <w:r>
              <w:rPr>
                <w:sz w:val="20"/>
              </w:rPr>
              <w:t>с</w:t>
            </w:r>
            <w:r>
              <w:rPr>
                <w:spacing w:val="10"/>
                <w:sz w:val="20"/>
              </w:rPr>
              <w:t xml:space="preserve"> </w:t>
            </w:r>
            <w:r>
              <w:rPr>
                <w:sz w:val="20"/>
              </w:rPr>
              <w:t>детьми,</w:t>
            </w:r>
            <w:r>
              <w:rPr>
                <w:spacing w:val="9"/>
                <w:sz w:val="20"/>
              </w:rPr>
              <w:t xml:space="preserve"> </w:t>
            </w:r>
            <w:r>
              <w:rPr>
                <w:sz w:val="20"/>
              </w:rPr>
              <w:t>что</w:t>
            </w:r>
            <w:r>
              <w:rPr>
                <w:spacing w:val="11"/>
                <w:sz w:val="20"/>
              </w:rPr>
              <w:t xml:space="preserve"> </w:t>
            </w:r>
            <w:r>
              <w:rPr>
                <w:sz w:val="20"/>
              </w:rPr>
              <w:t>порядок</w:t>
            </w:r>
            <w:r>
              <w:rPr>
                <w:spacing w:val="8"/>
                <w:sz w:val="20"/>
              </w:rPr>
              <w:t xml:space="preserve"> </w:t>
            </w:r>
            <w:r>
              <w:rPr>
                <w:sz w:val="20"/>
              </w:rPr>
              <w:t>в</w:t>
            </w:r>
            <w:r>
              <w:rPr>
                <w:spacing w:val="10"/>
                <w:sz w:val="20"/>
              </w:rPr>
              <w:t xml:space="preserve"> </w:t>
            </w:r>
            <w:r>
              <w:rPr>
                <w:spacing w:val="-4"/>
                <w:sz w:val="20"/>
              </w:rPr>
              <w:t>доме</w:t>
            </w:r>
          </w:p>
        </w:tc>
        <w:tc>
          <w:tcPr>
            <w:tcW w:w="3775" w:type="dxa"/>
          </w:tcPr>
          <w:p w:rsidR="00EA58FE" w:rsidRDefault="004245CD">
            <w:pPr>
              <w:pStyle w:val="TableParagraph"/>
              <w:ind w:left="109"/>
              <w:rPr>
                <w:sz w:val="20"/>
              </w:rPr>
            </w:pPr>
            <w:r>
              <w:rPr>
                <w:spacing w:val="-2"/>
                <w:sz w:val="20"/>
              </w:rPr>
              <w:t>Педагог</w:t>
            </w:r>
          </w:p>
          <w:p w:rsidR="00EA58FE" w:rsidRDefault="004245CD">
            <w:pPr>
              <w:pStyle w:val="TableParagraph"/>
              <w:ind w:left="109" w:right="88"/>
              <w:jc w:val="both"/>
              <w:rPr>
                <w:sz w:val="20"/>
              </w:rPr>
            </w:pPr>
            <w:r>
              <w:rPr>
                <w:sz w:val="20"/>
              </w:rPr>
              <w:t>инициирует проблемными вопросами желание детей рассказать о том, как можно</w:t>
            </w:r>
            <w:r>
              <w:rPr>
                <w:spacing w:val="-1"/>
                <w:sz w:val="20"/>
              </w:rPr>
              <w:t xml:space="preserve"> </w:t>
            </w:r>
            <w:r>
              <w:rPr>
                <w:sz w:val="20"/>
              </w:rPr>
              <w:t>было</w:t>
            </w:r>
            <w:r>
              <w:rPr>
                <w:spacing w:val="-1"/>
                <w:sz w:val="20"/>
              </w:rPr>
              <w:t xml:space="preserve"> </w:t>
            </w:r>
            <w:r>
              <w:rPr>
                <w:sz w:val="20"/>
              </w:rPr>
              <w:t>избежать</w:t>
            </w:r>
            <w:r>
              <w:rPr>
                <w:spacing w:val="-1"/>
                <w:sz w:val="20"/>
              </w:rPr>
              <w:t xml:space="preserve"> </w:t>
            </w:r>
            <w:r>
              <w:rPr>
                <w:sz w:val="20"/>
              </w:rPr>
              <w:t>опасной</w:t>
            </w:r>
            <w:r>
              <w:rPr>
                <w:spacing w:val="-3"/>
                <w:sz w:val="20"/>
              </w:rPr>
              <w:t xml:space="preserve"> </w:t>
            </w:r>
            <w:r>
              <w:rPr>
                <w:sz w:val="20"/>
              </w:rPr>
              <w:t>ситуации, какие советы дети могли бы дать героям, представленным</w:t>
            </w:r>
            <w:r>
              <w:rPr>
                <w:spacing w:val="53"/>
                <w:sz w:val="20"/>
              </w:rPr>
              <w:t xml:space="preserve"> </w:t>
            </w:r>
            <w:r>
              <w:rPr>
                <w:sz w:val="20"/>
              </w:rPr>
              <w:t>на</w:t>
            </w:r>
            <w:r>
              <w:rPr>
                <w:spacing w:val="51"/>
                <w:sz w:val="20"/>
              </w:rPr>
              <w:t xml:space="preserve"> </w:t>
            </w:r>
            <w:r>
              <w:rPr>
                <w:sz w:val="20"/>
              </w:rPr>
              <w:t>картинках.</w:t>
            </w:r>
            <w:r>
              <w:rPr>
                <w:spacing w:val="50"/>
                <w:sz w:val="20"/>
              </w:rPr>
              <w:t xml:space="preserve"> </w:t>
            </w:r>
            <w:r>
              <w:rPr>
                <w:spacing w:val="-2"/>
                <w:sz w:val="20"/>
              </w:rPr>
              <w:t>Педагог</w:t>
            </w:r>
          </w:p>
          <w:p w:rsidR="00EA58FE" w:rsidRDefault="004245CD">
            <w:pPr>
              <w:pStyle w:val="TableParagraph"/>
              <w:spacing w:line="230" w:lineRule="exact"/>
              <w:ind w:left="109" w:right="90"/>
              <w:jc w:val="both"/>
              <w:rPr>
                <w:sz w:val="20"/>
              </w:rPr>
            </w:pPr>
            <w:r>
              <w:rPr>
                <w:sz w:val="20"/>
              </w:rPr>
              <w:t>создает условия для самостоятельной деятельности</w:t>
            </w:r>
            <w:r>
              <w:rPr>
                <w:spacing w:val="21"/>
                <w:sz w:val="20"/>
              </w:rPr>
              <w:t xml:space="preserve"> </w:t>
            </w:r>
            <w:r>
              <w:rPr>
                <w:sz w:val="20"/>
              </w:rPr>
              <w:t>детей,</w:t>
            </w:r>
            <w:r>
              <w:rPr>
                <w:spacing w:val="21"/>
                <w:sz w:val="20"/>
              </w:rPr>
              <w:t xml:space="preserve"> </w:t>
            </w:r>
            <w:r>
              <w:rPr>
                <w:sz w:val="20"/>
              </w:rPr>
              <w:t>где</w:t>
            </w:r>
            <w:r>
              <w:rPr>
                <w:spacing w:val="20"/>
                <w:sz w:val="20"/>
              </w:rPr>
              <w:t xml:space="preserve"> </w:t>
            </w:r>
            <w:r>
              <w:rPr>
                <w:sz w:val="20"/>
              </w:rPr>
              <w:t>можно</w:t>
            </w:r>
            <w:r>
              <w:rPr>
                <w:spacing w:val="21"/>
                <w:sz w:val="20"/>
              </w:rPr>
              <w:t xml:space="preserve"> </w:t>
            </w:r>
            <w:r>
              <w:rPr>
                <w:sz w:val="20"/>
              </w:rPr>
              <w:t>было</w:t>
            </w:r>
            <w:r>
              <w:rPr>
                <w:spacing w:val="21"/>
                <w:sz w:val="20"/>
              </w:rPr>
              <w:t xml:space="preserve"> </w:t>
            </w:r>
            <w:r>
              <w:rPr>
                <w:spacing w:val="-5"/>
                <w:sz w:val="20"/>
              </w:rPr>
              <w:t>бы</w:t>
            </w:r>
          </w:p>
        </w:tc>
        <w:tc>
          <w:tcPr>
            <w:tcW w:w="3544" w:type="dxa"/>
          </w:tcPr>
          <w:p w:rsidR="00EA58FE" w:rsidRDefault="004245CD">
            <w:pPr>
              <w:pStyle w:val="TableParagraph"/>
              <w:ind w:left="117"/>
              <w:rPr>
                <w:sz w:val="20"/>
              </w:rPr>
            </w:pPr>
            <w:r>
              <w:rPr>
                <w:spacing w:val="-2"/>
                <w:sz w:val="20"/>
              </w:rPr>
              <w:t>Педагог</w:t>
            </w:r>
          </w:p>
          <w:p w:rsidR="00EA58FE" w:rsidRDefault="004245CD">
            <w:pPr>
              <w:pStyle w:val="TableParagraph"/>
              <w:ind w:left="117" w:right="97"/>
              <w:jc w:val="both"/>
              <w:rPr>
                <w:sz w:val="20"/>
              </w:rPr>
            </w:pPr>
            <w:r>
              <w:rPr>
                <w:sz w:val="20"/>
              </w:rPr>
              <w:t>инициирует самостоятельность и активность детей в соблюдении норм</w:t>
            </w:r>
            <w:r>
              <w:rPr>
                <w:spacing w:val="40"/>
                <w:sz w:val="20"/>
              </w:rPr>
              <w:t xml:space="preserve"> </w:t>
            </w:r>
            <w:r>
              <w:rPr>
                <w:sz w:val="20"/>
              </w:rPr>
              <w:t>и правил безопасного поведения, ободряет похвалой правильно выполненные действия.</w:t>
            </w:r>
          </w:p>
          <w:p w:rsidR="00EA58FE" w:rsidRDefault="004245CD">
            <w:pPr>
              <w:pStyle w:val="TableParagraph"/>
              <w:spacing w:line="230" w:lineRule="exact"/>
              <w:ind w:left="117" w:right="99"/>
              <w:jc w:val="both"/>
              <w:rPr>
                <w:sz w:val="20"/>
              </w:rPr>
            </w:pPr>
            <w:r>
              <w:rPr>
                <w:sz w:val="20"/>
              </w:rPr>
              <w:t>Педагог рассказывает детям об элементарных</w:t>
            </w:r>
            <w:r>
              <w:rPr>
                <w:spacing w:val="59"/>
                <w:w w:val="150"/>
                <w:sz w:val="20"/>
              </w:rPr>
              <w:t xml:space="preserve">  </w:t>
            </w:r>
            <w:r>
              <w:rPr>
                <w:sz w:val="20"/>
              </w:rPr>
              <w:t>правилах</w:t>
            </w:r>
            <w:r>
              <w:rPr>
                <w:spacing w:val="60"/>
                <w:w w:val="150"/>
                <w:sz w:val="20"/>
              </w:rPr>
              <w:t xml:space="preserve">  </w:t>
            </w:r>
            <w:r>
              <w:rPr>
                <w:spacing w:val="-2"/>
                <w:sz w:val="20"/>
              </w:rPr>
              <w:t>оказания</w:t>
            </w:r>
          </w:p>
        </w:tc>
        <w:tc>
          <w:tcPr>
            <w:tcW w:w="288" w:type="dxa"/>
            <w:vMerge/>
            <w:tcBorders>
              <w:top w:val="nil"/>
              <w:bottom w:val="nil"/>
              <w:right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566" w:bottom="280" w:left="566" w:header="720" w:footer="720" w:gutter="0"/>
          <w:cols w:space="720"/>
        </w:sectPr>
      </w:pPr>
    </w:p>
    <w:p w:rsidR="00EA58FE" w:rsidRDefault="00EA58FE">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3783"/>
        <w:gridCol w:w="3783"/>
        <w:gridCol w:w="3535"/>
      </w:tblGrid>
      <w:tr w:rsidR="00EA58FE">
        <w:trPr>
          <w:trHeight w:val="7590"/>
        </w:trPr>
        <w:tc>
          <w:tcPr>
            <w:tcW w:w="3956" w:type="dxa"/>
          </w:tcPr>
          <w:p w:rsidR="00EA58FE" w:rsidRDefault="004245CD" w:rsidP="00C25ECF">
            <w:pPr>
              <w:pStyle w:val="TableParagraph"/>
              <w:ind w:right="96"/>
              <w:jc w:val="both"/>
              <w:rPr>
                <w:sz w:val="20"/>
              </w:rPr>
            </w:pPr>
            <w:r>
              <w:rPr>
                <w:sz w:val="20"/>
              </w:rPr>
              <w:t>вести на площадке М</w:t>
            </w:r>
            <w:r w:rsidR="00C25ECF">
              <w:rPr>
                <w:sz w:val="20"/>
              </w:rPr>
              <w:t>Б</w:t>
            </w:r>
            <w:r>
              <w:rPr>
                <w:sz w:val="20"/>
              </w:rPr>
              <w:t>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М</w:t>
            </w:r>
            <w:r w:rsidR="00C25ECF">
              <w:rPr>
                <w:sz w:val="20"/>
              </w:rPr>
              <w:t>Б</w:t>
            </w:r>
            <w:r>
              <w:rPr>
                <w:sz w:val="20"/>
              </w:rPr>
              <w:t>ДОУ. Обсуждает вместе с детьми их действия, дает возможность ребёнку рассказать о своем</w:t>
            </w:r>
            <w:r>
              <w:rPr>
                <w:spacing w:val="-3"/>
                <w:sz w:val="20"/>
              </w:rPr>
              <w:t xml:space="preserve"> </w:t>
            </w:r>
            <w:r>
              <w:rPr>
                <w:sz w:val="20"/>
              </w:rPr>
              <w:t>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w:t>
            </w:r>
            <w:r>
              <w:rPr>
                <w:spacing w:val="-2"/>
                <w:sz w:val="20"/>
              </w:rPr>
              <w:t xml:space="preserve"> </w:t>
            </w:r>
            <w:r>
              <w:rPr>
                <w:sz w:val="20"/>
              </w:rPr>
              <w:t>спросить</w:t>
            </w:r>
            <w:r>
              <w:rPr>
                <w:spacing w:val="-2"/>
                <w:sz w:val="20"/>
              </w:rPr>
              <w:t xml:space="preserve"> </w:t>
            </w:r>
            <w:r>
              <w:rPr>
                <w:sz w:val="20"/>
              </w:rPr>
              <w:t>у</w:t>
            </w:r>
            <w:r>
              <w:rPr>
                <w:spacing w:val="-2"/>
                <w:sz w:val="20"/>
              </w:rPr>
              <w:t xml:space="preserve"> </w:t>
            </w:r>
            <w:r>
              <w:rPr>
                <w:sz w:val="20"/>
              </w:rPr>
              <w:t>взрослого,</w:t>
            </w:r>
            <w:r>
              <w:rPr>
                <w:spacing w:val="-2"/>
                <w:sz w:val="20"/>
              </w:rPr>
              <w:t xml:space="preserve"> </w:t>
            </w:r>
            <w:r>
              <w:rPr>
                <w:sz w:val="20"/>
              </w:rPr>
              <w:t>можно</w:t>
            </w:r>
            <w:r>
              <w:rPr>
                <w:spacing w:val="-2"/>
                <w:sz w:val="20"/>
              </w:rPr>
              <w:t xml:space="preserve"> </w:t>
            </w:r>
            <w:r>
              <w:rPr>
                <w:sz w:val="20"/>
              </w:rPr>
              <w:t>ли</w:t>
            </w:r>
            <w:r>
              <w:rPr>
                <w:spacing w:val="-4"/>
                <w:sz w:val="20"/>
              </w:rPr>
              <w:t xml:space="preserve"> </w:t>
            </w:r>
            <w:r>
              <w:rPr>
                <w:sz w:val="20"/>
              </w:rPr>
              <w:t xml:space="preserve">их </w:t>
            </w:r>
            <w:r>
              <w:rPr>
                <w:spacing w:val="-2"/>
                <w:sz w:val="20"/>
              </w:rPr>
              <w:t>есть).</w:t>
            </w:r>
          </w:p>
        </w:tc>
        <w:tc>
          <w:tcPr>
            <w:tcW w:w="3783" w:type="dxa"/>
          </w:tcPr>
          <w:p w:rsidR="00EA58FE" w:rsidRDefault="004245CD">
            <w:pPr>
              <w:pStyle w:val="TableParagraph"/>
              <w:tabs>
                <w:tab w:val="left" w:pos="1637"/>
                <w:tab w:val="left" w:pos="2553"/>
              </w:tabs>
              <w:ind w:right="97"/>
              <w:jc w:val="both"/>
              <w:rPr>
                <w:sz w:val="20"/>
              </w:rPr>
            </w:pPr>
            <w:r>
              <w:rPr>
                <w:sz w:val="20"/>
              </w:rPr>
              <w:t>и М</w:t>
            </w:r>
            <w:r w:rsidR="00C25ECF">
              <w:rPr>
                <w:sz w:val="20"/>
              </w:rPr>
              <w:t>Б</w:t>
            </w:r>
            <w:r>
              <w:rPr>
                <w:sz w:val="20"/>
              </w:rPr>
              <w:t>ДОУ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М</w:t>
            </w:r>
            <w:r w:rsidR="00C25ECF">
              <w:rPr>
                <w:sz w:val="20"/>
              </w:rPr>
              <w:t>Б</w:t>
            </w:r>
            <w:r>
              <w:rPr>
                <w:sz w:val="20"/>
              </w:rPr>
              <w:t xml:space="preserve">ДОУ, в ближайшем с домом </w:t>
            </w:r>
            <w:r>
              <w:rPr>
                <w:spacing w:val="-2"/>
                <w:sz w:val="20"/>
              </w:rPr>
              <w:t>окружении:</w:t>
            </w:r>
            <w:r>
              <w:rPr>
                <w:sz w:val="20"/>
              </w:rPr>
              <w:tab/>
            </w:r>
            <w:r>
              <w:rPr>
                <w:spacing w:val="-4"/>
                <w:sz w:val="20"/>
              </w:rPr>
              <w:t>если</w:t>
            </w:r>
            <w:r>
              <w:rPr>
                <w:sz w:val="20"/>
              </w:rPr>
              <w:tab/>
            </w:r>
            <w:r>
              <w:rPr>
                <w:spacing w:val="-2"/>
                <w:sz w:val="20"/>
              </w:rPr>
              <w:t xml:space="preserve">неосторожно </w:t>
            </w:r>
            <w:r>
              <w:rPr>
                <w:sz w:val="20"/>
              </w:rPr>
              <w:t xml:space="preserve">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w:t>
            </w:r>
            <w:r>
              <w:rPr>
                <w:spacing w:val="-2"/>
                <w:sz w:val="20"/>
              </w:rPr>
              <w:t>присмотром.</w:t>
            </w:r>
          </w:p>
          <w:p w:rsidR="00EA58FE" w:rsidRDefault="004245CD">
            <w:pPr>
              <w:pStyle w:val="TableParagraph"/>
              <w:spacing w:before="1"/>
              <w:ind w:right="99"/>
              <w:jc w:val="both"/>
              <w:rPr>
                <w:sz w:val="20"/>
              </w:rPr>
            </w:pPr>
            <w:r>
              <w:rPr>
                <w:sz w:val="20"/>
              </w:rPr>
              <w:t>Создает игровые ситуации, в которых ребёнок может закрепить опыт безопасного поведения</w:t>
            </w:r>
          </w:p>
          <w:p w:rsidR="00EA58FE" w:rsidRDefault="004245CD">
            <w:pPr>
              <w:pStyle w:val="TableParagraph"/>
              <w:numPr>
                <w:ilvl w:val="0"/>
                <w:numId w:val="317"/>
              </w:numPr>
              <w:tabs>
                <w:tab w:val="left" w:pos="224"/>
              </w:tabs>
              <w:spacing w:line="229" w:lineRule="exact"/>
              <w:ind w:left="224" w:hanging="117"/>
              <w:jc w:val="both"/>
              <w:rPr>
                <w:sz w:val="20"/>
              </w:rPr>
            </w:pPr>
            <w:r>
              <w:rPr>
                <w:b/>
                <w:sz w:val="20"/>
              </w:rPr>
              <w:t>в</w:t>
            </w:r>
            <w:r>
              <w:rPr>
                <w:b/>
                <w:spacing w:val="-2"/>
                <w:sz w:val="20"/>
              </w:rPr>
              <w:t xml:space="preserve"> быту,</w:t>
            </w:r>
          </w:p>
          <w:p w:rsidR="00EA58FE" w:rsidRDefault="004245CD">
            <w:pPr>
              <w:pStyle w:val="TableParagraph"/>
              <w:numPr>
                <w:ilvl w:val="0"/>
                <w:numId w:val="317"/>
              </w:numPr>
              <w:tabs>
                <w:tab w:val="left" w:pos="224"/>
              </w:tabs>
              <w:ind w:left="224" w:hanging="117"/>
              <w:rPr>
                <w:b/>
                <w:sz w:val="20"/>
              </w:rPr>
            </w:pPr>
            <w:r>
              <w:rPr>
                <w:b/>
                <w:sz w:val="20"/>
              </w:rPr>
              <w:t>на</w:t>
            </w:r>
            <w:r>
              <w:rPr>
                <w:b/>
                <w:spacing w:val="-2"/>
                <w:sz w:val="20"/>
              </w:rPr>
              <w:t xml:space="preserve"> улице,</w:t>
            </w:r>
          </w:p>
          <w:p w:rsidR="00EA58FE" w:rsidRDefault="004245CD">
            <w:pPr>
              <w:pStyle w:val="TableParagraph"/>
              <w:numPr>
                <w:ilvl w:val="0"/>
                <w:numId w:val="317"/>
              </w:numPr>
              <w:tabs>
                <w:tab w:val="left" w:pos="224"/>
              </w:tabs>
              <w:spacing w:before="1"/>
              <w:ind w:left="224" w:hanging="117"/>
              <w:rPr>
                <w:b/>
                <w:sz w:val="20"/>
              </w:rPr>
            </w:pPr>
            <w:r>
              <w:rPr>
                <w:b/>
                <w:sz w:val="20"/>
              </w:rPr>
              <w:t>в</w:t>
            </w:r>
            <w:r>
              <w:rPr>
                <w:b/>
                <w:spacing w:val="-2"/>
                <w:sz w:val="20"/>
              </w:rPr>
              <w:t xml:space="preserve"> природе,</w:t>
            </w:r>
          </w:p>
          <w:p w:rsidR="00EA58FE" w:rsidRDefault="004245CD">
            <w:pPr>
              <w:pStyle w:val="TableParagraph"/>
              <w:numPr>
                <w:ilvl w:val="0"/>
                <w:numId w:val="317"/>
              </w:numPr>
              <w:tabs>
                <w:tab w:val="left" w:pos="224"/>
                <w:tab w:val="left" w:pos="1085"/>
                <w:tab w:val="left" w:pos="1501"/>
                <w:tab w:val="left" w:pos="1615"/>
                <w:tab w:val="left" w:pos="1985"/>
                <w:tab w:val="left" w:pos="2537"/>
                <w:tab w:val="left" w:pos="2804"/>
                <w:tab w:val="left" w:pos="2986"/>
                <w:tab w:val="left" w:pos="3253"/>
                <w:tab w:val="left" w:pos="3465"/>
              </w:tabs>
              <w:ind w:right="100" w:firstLine="0"/>
              <w:rPr>
                <w:b/>
                <w:sz w:val="20"/>
              </w:rPr>
            </w:pPr>
            <w:r>
              <w:rPr>
                <w:b/>
                <w:sz w:val="20"/>
              </w:rPr>
              <w:t xml:space="preserve">в общении с незнакомыми людьми. </w:t>
            </w:r>
            <w:r>
              <w:rPr>
                <w:spacing w:val="-2"/>
                <w:sz w:val="20"/>
              </w:rPr>
              <w:t>Обсуждают</w:t>
            </w:r>
            <w:r>
              <w:rPr>
                <w:sz w:val="20"/>
              </w:rPr>
              <w:tab/>
            </w:r>
            <w:r>
              <w:rPr>
                <w:spacing w:val="-10"/>
                <w:sz w:val="20"/>
              </w:rPr>
              <w:t>с</w:t>
            </w:r>
            <w:r>
              <w:rPr>
                <w:sz w:val="20"/>
              </w:rPr>
              <w:tab/>
            </w:r>
            <w:r>
              <w:rPr>
                <w:sz w:val="20"/>
              </w:rPr>
              <w:tab/>
            </w:r>
            <w:r>
              <w:rPr>
                <w:spacing w:val="-2"/>
                <w:sz w:val="20"/>
              </w:rPr>
              <w:t>детьми</w:t>
            </w:r>
            <w:r>
              <w:rPr>
                <w:sz w:val="20"/>
              </w:rPr>
              <w:tab/>
            </w:r>
            <w:r>
              <w:rPr>
                <w:sz w:val="20"/>
              </w:rPr>
              <w:tab/>
            </w:r>
            <w:r>
              <w:rPr>
                <w:spacing w:val="-2"/>
                <w:sz w:val="20"/>
              </w:rPr>
              <w:t xml:space="preserve">правила </w:t>
            </w:r>
            <w:r>
              <w:rPr>
                <w:sz w:val="20"/>
              </w:rPr>
              <w:t>безопасного</w:t>
            </w:r>
            <w:r>
              <w:rPr>
                <w:spacing w:val="39"/>
                <w:sz w:val="20"/>
              </w:rPr>
              <w:t xml:space="preserve"> </w:t>
            </w:r>
            <w:r>
              <w:rPr>
                <w:sz w:val="20"/>
              </w:rPr>
              <w:t>поведения</w:t>
            </w:r>
            <w:r>
              <w:rPr>
                <w:spacing w:val="38"/>
                <w:sz w:val="20"/>
              </w:rPr>
              <w:t xml:space="preserve"> </w:t>
            </w:r>
            <w:r>
              <w:rPr>
                <w:sz w:val="20"/>
              </w:rPr>
              <w:t>в</w:t>
            </w:r>
            <w:r>
              <w:rPr>
                <w:spacing w:val="38"/>
                <w:sz w:val="20"/>
              </w:rPr>
              <w:t xml:space="preserve"> </w:t>
            </w:r>
            <w:r>
              <w:rPr>
                <w:sz w:val="20"/>
              </w:rPr>
              <w:t>чрезвычайных ситуациях:</w:t>
            </w:r>
            <w:r>
              <w:rPr>
                <w:spacing w:val="80"/>
                <w:sz w:val="20"/>
              </w:rPr>
              <w:t xml:space="preserve"> </w:t>
            </w:r>
            <w:r>
              <w:rPr>
                <w:sz w:val="20"/>
              </w:rPr>
              <w:t>как</w:t>
            </w:r>
            <w:r>
              <w:rPr>
                <w:spacing w:val="80"/>
                <w:sz w:val="20"/>
              </w:rPr>
              <w:t xml:space="preserve"> </w:t>
            </w:r>
            <w:r>
              <w:rPr>
                <w:sz w:val="20"/>
              </w:rPr>
              <w:t>позвать</w:t>
            </w:r>
            <w:r>
              <w:rPr>
                <w:spacing w:val="80"/>
                <w:sz w:val="20"/>
              </w:rPr>
              <w:t xml:space="preserve"> </w:t>
            </w:r>
            <w:r>
              <w:rPr>
                <w:sz w:val="20"/>
              </w:rPr>
              <w:t>взрослого</w:t>
            </w:r>
            <w:r>
              <w:rPr>
                <w:spacing w:val="80"/>
                <w:sz w:val="20"/>
              </w:rPr>
              <w:t xml:space="preserve"> </w:t>
            </w:r>
            <w:r>
              <w:rPr>
                <w:sz w:val="20"/>
              </w:rPr>
              <w:t xml:space="preserve">на </w:t>
            </w:r>
            <w:r>
              <w:rPr>
                <w:spacing w:val="-2"/>
                <w:sz w:val="20"/>
              </w:rPr>
              <w:t>помощь,</w:t>
            </w:r>
            <w:r>
              <w:rPr>
                <w:sz w:val="20"/>
              </w:rPr>
              <w:tab/>
            </w:r>
            <w:r>
              <w:rPr>
                <w:spacing w:val="-4"/>
                <w:sz w:val="20"/>
              </w:rPr>
              <w:t>как</w:t>
            </w:r>
            <w:r>
              <w:rPr>
                <w:sz w:val="20"/>
              </w:rPr>
              <w:tab/>
            </w:r>
            <w:r>
              <w:rPr>
                <w:sz w:val="20"/>
              </w:rPr>
              <w:tab/>
            </w:r>
            <w:r>
              <w:rPr>
                <w:spacing w:val="-2"/>
                <w:sz w:val="20"/>
              </w:rPr>
              <w:t>вызвать</w:t>
            </w:r>
            <w:r>
              <w:rPr>
                <w:sz w:val="20"/>
              </w:rPr>
              <w:tab/>
            </w:r>
            <w:r>
              <w:rPr>
                <w:spacing w:val="-2"/>
                <w:sz w:val="20"/>
              </w:rPr>
              <w:t>помощь</w:t>
            </w:r>
            <w:r>
              <w:rPr>
                <w:sz w:val="20"/>
              </w:rPr>
              <w:tab/>
            </w:r>
            <w:r>
              <w:rPr>
                <w:sz w:val="20"/>
              </w:rPr>
              <w:tab/>
            </w:r>
            <w:r>
              <w:rPr>
                <w:spacing w:val="-6"/>
                <w:sz w:val="20"/>
              </w:rPr>
              <w:t xml:space="preserve">по </w:t>
            </w:r>
            <w:r>
              <w:rPr>
                <w:spacing w:val="-2"/>
                <w:sz w:val="20"/>
              </w:rPr>
              <w:t>мобильному</w:t>
            </w:r>
            <w:r>
              <w:rPr>
                <w:sz w:val="20"/>
              </w:rPr>
              <w:tab/>
            </w:r>
            <w:r>
              <w:rPr>
                <w:spacing w:val="-42"/>
                <w:sz w:val="20"/>
              </w:rPr>
              <w:t xml:space="preserve"> </w:t>
            </w:r>
            <w:r>
              <w:rPr>
                <w:spacing w:val="-2"/>
                <w:sz w:val="20"/>
              </w:rPr>
              <w:t>устройству</w:t>
            </w:r>
            <w:r>
              <w:rPr>
                <w:sz w:val="20"/>
              </w:rPr>
              <w:tab/>
            </w:r>
            <w:r>
              <w:rPr>
                <w:sz w:val="20"/>
              </w:rPr>
              <w:tab/>
            </w:r>
            <w:r>
              <w:rPr>
                <w:spacing w:val="-10"/>
                <w:sz w:val="20"/>
              </w:rPr>
              <w:t>и</w:t>
            </w:r>
            <w:r>
              <w:rPr>
                <w:sz w:val="20"/>
              </w:rPr>
              <w:tab/>
            </w:r>
            <w:r>
              <w:rPr>
                <w:sz w:val="20"/>
              </w:rPr>
              <w:tab/>
            </w:r>
            <w:r>
              <w:rPr>
                <w:spacing w:val="-4"/>
                <w:sz w:val="20"/>
              </w:rPr>
              <w:t xml:space="preserve">тому </w:t>
            </w:r>
            <w:r>
              <w:rPr>
                <w:spacing w:val="-2"/>
                <w:sz w:val="20"/>
              </w:rPr>
              <w:t>подобное.</w:t>
            </w:r>
          </w:p>
        </w:tc>
        <w:tc>
          <w:tcPr>
            <w:tcW w:w="3783" w:type="dxa"/>
          </w:tcPr>
          <w:p w:rsidR="00EA58FE" w:rsidRDefault="004245CD">
            <w:pPr>
              <w:pStyle w:val="TableParagraph"/>
              <w:ind w:right="99"/>
              <w:jc w:val="both"/>
              <w:rPr>
                <w:sz w:val="20"/>
              </w:rPr>
            </w:pPr>
            <w:r>
              <w:rPr>
                <w:sz w:val="20"/>
              </w:rPr>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EA58FE" w:rsidRDefault="004245CD">
            <w:pPr>
              <w:pStyle w:val="TableParagraph"/>
              <w:ind w:right="102"/>
              <w:jc w:val="both"/>
              <w:rPr>
                <w:sz w:val="20"/>
              </w:rPr>
            </w:pPr>
            <w:r>
              <w:rPr>
                <w:sz w:val="20"/>
              </w:rPr>
              <w:t>Инициирует вместе с детьми создание общих правил безопасного поведения</w:t>
            </w:r>
          </w:p>
          <w:p w:rsidR="00EA58FE" w:rsidRDefault="004245CD">
            <w:pPr>
              <w:pStyle w:val="TableParagraph"/>
              <w:numPr>
                <w:ilvl w:val="0"/>
                <w:numId w:val="316"/>
              </w:numPr>
              <w:tabs>
                <w:tab w:val="left" w:pos="224"/>
              </w:tabs>
              <w:spacing w:line="228" w:lineRule="exact"/>
              <w:ind w:left="224" w:hanging="117"/>
              <w:jc w:val="both"/>
              <w:rPr>
                <w:b/>
                <w:sz w:val="20"/>
              </w:rPr>
            </w:pPr>
            <w:r>
              <w:rPr>
                <w:b/>
                <w:sz w:val="20"/>
              </w:rPr>
              <w:t>в</w:t>
            </w:r>
            <w:r>
              <w:rPr>
                <w:b/>
                <w:spacing w:val="-2"/>
                <w:sz w:val="20"/>
              </w:rPr>
              <w:t xml:space="preserve"> группе,</w:t>
            </w:r>
          </w:p>
          <w:p w:rsidR="00EA58FE" w:rsidRDefault="004245CD">
            <w:pPr>
              <w:pStyle w:val="TableParagraph"/>
              <w:numPr>
                <w:ilvl w:val="0"/>
                <w:numId w:val="316"/>
              </w:numPr>
              <w:tabs>
                <w:tab w:val="left" w:pos="224"/>
              </w:tabs>
              <w:ind w:left="224" w:hanging="117"/>
              <w:rPr>
                <w:b/>
                <w:sz w:val="20"/>
              </w:rPr>
            </w:pPr>
            <w:r>
              <w:rPr>
                <w:b/>
                <w:sz w:val="20"/>
              </w:rPr>
              <w:t>на</w:t>
            </w:r>
            <w:r>
              <w:rPr>
                <w:b/>
                <w:spacing w:val="-2"/>
                <w:sz w:val="20"/>
              </w:rPr>
              <w:t xml:space="preserve"> улице,</w:t>
            </w:r>
          </w:p>
          <w:p w:rsidR="00EA58FE" w:rsidRDefault="004245CD">
            <w:pPr>
              <w:pStyle w:val="TableParagraph"/>
              <w:numPr>
                <w:ilvl w:val="0"/>
                <w:numId w:val="316"/>
              </w:numPr>
              <w:tabs>
                <w:tab w:val="left" w:pos="224"/>
              </w:tabs>
              <w:spacing w:before="1"/>
              <w:ind w:left="224" w:hanging="117"/>
              <w:rPr>
                <w:b/>
                <w:sz w:val="20"/>
              </w:rPr>
            </w:pPr>
            <w:r>
              <w:rPr>
                <w:b/>
                <w:sz w:val="20"/>
              </w:rPr>
              <w:t>в</w:t>
            </w:r>
            <w:r>
              <w:rPr>
                <w:b/>
                <w:spacing w:val="-2"/>
                <w:sz w:val="20"/>
              </w:rPr>
              <w:t xml:space="preserve"> природе,</w:t>
            </w:r>
          </w:p>
          <w:p w:rsidR="00EA58FE" w:rsidRDefault="004245CD">
            <w:pPr>
              <w:pStyle w:val="TableParagraph"/>
              <w:numPr>
                <w:ilvl w:val="0"/>
                <w:numId w:val="316"/>
              </w:numPr>
              <w:tabs>
                <w:tab w:val="left" w:pos="224"/>
              </w:tabs>
              <w:spacing w:before="1"/>
              <w:ind w:left="224" w:hanging="117"/>
              <w:rPr>
                <w:sz w:val="20"/>
              </w:rPr>
            </w:pPr>
            <w:r>
              <w:rPr>
                <w:b/>
                <w:sz w:val="20"/>
              </w:rPr>
              <w:t>в</w:t>
            </w:r>
            <w:r>
              <w:rPr>
                <w:b/>
                <w:spacing w:val="-6"/>
                <w:sz w:val="20"/>
              </w:rPr>
              <w:t xml:space="preserve"> </w:t>
            </w:r>
            <w:r>
              <w:rPr>
                <w:b/>
                <w:sz w:val="20"/>
              </w:rPr>
              <w:t>общении</w:t>
            </w:r>
            <w:r>
              <w:rPr>
                <w:b/>
                <w:spacing w:val="-4"/>
                <w:sz w:val="20"/>
              </w:rPr>
              <w:t xml:space="preserve"> </w:t>
            </w:r>
            <w:r>
              <w:rPr>
                <w:b/>
                <w:sz w:val="20"/>
              </w:rPr>
              <w:t>с</w:t>
            </w:r>
            <w:r>
              <w:rPr>
                <w:b/>
                <w:spacing w:val="-3"/>
                <w:sz w:val="20"/>
              </w:rPr>
              <w:t xml:space="preserve"> </w:t>
            </w:r>
            <w:r>
              <w:rPr>
                <w:b/>
                <w:spacing w:val="-2"/>
                <w:sz w:val="20"/>
              </w:rPr>
              <w:t>людьми</w:t>
            </w:r>
            <w:r>
              <w:rPr>
                <w:spacing w:val="-2"/>
                <w:sz w:val="20"/>
              </w:rPr>
              <w:t>,</w:t>
            </w:r>
          </w:p>
          <w:p w:rsidR="00EA58FE" w:rsidRDefault="004245CD">
            <w:pPr>
              <w:pStyle w:val="TableParagraph"/>
              <w:ind w:right="101"/>
              <w:jc w:val="both"/>
              <w:rPr>
                <w:sz w:val="20"/>
              </w:rPr>
            </w:pPr>
            <w:r>
              <w:rPr>
                <w:sz w:val="20"/>
              </w:rPr>
              <w:t xml:space="preserve">поощряет интерес детей к данной теме, поддерживает их творческие находки и </w:t>
            </w:r>
            <w:r>
              <w:rPr>
                <w:spacing w:val="-2"/>
                <w:sz w:val="20"/>
              </w:rPr>
              <w:t>предложения.</w:t>
            </w:r>
          </w:p>
          <w:p w:rsidR="00EA58FE" w:rsidRDefault="004245CD">
            <w:pPr>
              <w:pStyle w:val="TableParagraph"/>
              <w:tabs>
                <w:tab w:val="left" w:pos="973"/>
                <w:tab w:val="left" w:pos="1340"/>
                <w:tab w:val="left" w:pos="2218"/>
              </w:tabs>
              <w:ind w:right="101"/>
              <w:rPr>
                <w:sz w:val="20"/>
              </w:rPr>
            </w:pPr>
            <w:r>
              <w:rPr>
                <w:spacing w:val="-2"/>
                <w:sz w:val="20"/>
              </w:rPr>
              <w:t>Читает</w:t>
            </w:r>
            <w:r>
              <w:rPr>
                <w:sz w:val="20"/>
              </w:rPr>
              <w:tab/>
            </w:r>
            <w:r>
              <w:rPr>
                <w:spacing w:val="-10"/>
                <w:sz w:val="20"/>
              </w:rPr>
              <w:t>с</w:t>
            </w:r>
            <w:r>
              <w:rPr>
                <w:sz w:val="20"/>
              </w:rPr>
              <w:tab/>
            </w:r>
            <w:r>
              <w:rPr>
                <w:spacing w:val="-2"/>
                <w:sz w:val="20"/>
              </w:rPr>
              <w:t>детьми</w:t>
            </w:r>
            <w:r>
              <w:rPr>
                <w:sz w:val="20"/>
              </w:rPr>
              <w:tab/>
            </w:r>
            <w:r>
              <w:rPr>
                <w:spacing w:val="-2"/>
                <w:sz w:val="20"/>
              </w:rPr>
              <w:t xml:space="preserve">художественную </w:t>
            </w:r>
            <w:r>
              <w:rPr>
                <w:sz w:val="20"/>
              </w:rPr>
              <w:t>литературу,</w:t>
            </w:r>
            <w:r>
              <w:rPr>
                <w:spacing w:val="79"/>
                <w:sz w:val="20"/>
              </w:rPr>
              <w:t xml:space="preserve"> </w:t>
            </w:r>
            <w:r>
              <w:rPr>
                <w:sz w:val="20"/>
              </w:rPr>
              <w:t>инициирует</w:t>
            </w:r>
            <w:r>
              <w:rPr>
                <w:spacing w:val="78"/>
                <w:sz w:val="20"/>
              </w:rPr>
              <w:t xml:space="preserve"> </w:t>
            </w:r>
            <w:r>
              <w:rPr>
                <w:sz w:val="20"/>
              </w:rPr>
              <w:t>обсуждение</w:t>
            </w:r>
            <w:r>
              <w:rPr>
                <w:spacing w:val="79"/>
                <w:sz w:val="20"/>
              </w:rPr>
              <w:t xml:space="preserve"> </w:t>
            </w:r>
            <w:r>
              <w:rPr>
                <w:sz w:val="20"/>
              </w:rPr>
              <w:t>с детьми</w:t>
            </w:r>
            <w:r>
              <w:rPr>
                <w:spacing w:val="40"/>
                <w:sz w:val="20"/>
              </w:rPr>
              <w:t xml:space="preserve"> </w:t>
            </w:r>
            <w:r>
              <w:rPr>
                <w:sz w:val="20"/>
              </w:rPr>
              <w:t>тех</w:t>
            </w:r>
            <w:r>
              <w:rPr>
                <w:spacing w:val="40"/>
                <w:sz w:val="20"/>
              </w:rPr>
              <w:t xml:space="preserve"> </w:t>
            </w:r>
            <w:r>
              <w:rPr>
                <w:sz w:val="20"/>
              </w:rPr>
              <w:t>эпизодов</w:t>
            </w:r>
            <w:r>
              <w:rPr>
                <w:spacing w:val="40"/>
                <w:sz w:val="20"/>
              </w:rPr>
              <w:t xml:space="preserve"> </w:t>
            </w:r>
            <w:r>
              <w:rPr>
                <w:sz w:val="20"/>
              </w:rPr>
              <w:t>книги,</w:t>
            </w:r>
            <w:r>
              <w:rPr>
                <w:spacing w:val="40"/>
                <w:sz w:val="20"/>
              </w:rPr>
              <w:t xml:space="preserve"> </w:t>
            </w:r>
            <w:r>
              <w:rPr>
                <w:sz w:val="20"/>
              </w:rPr>
              <w:t>где</w:t>
            </w:r>
            <w:r>
              <w:rPr>
                <w:spacing w:val="40"/>
                <w:sz w:val="20"/>
              </w:rPr>
              <w:t xml:space="preserve"> </w:t>
            </w:r>
            <w:r>
              <w:rPr>
                <w:sz w:val="20"/>
              </w:rPr>
              <w:t>герои попадают в опасную ситуацию, активизирует</w:t>
            </w:r>
            <w:r>
              <w:rPr>
                <w:spacing w:val="80"/>
                <w:sz w:val="20"/>
              </w:rPr>
              <w:t xml:space="preserve"> </w:t>
            </w:r>
            <w:r>
              <w:rPr>
                <w:sz w:val="20"/>
              </w:rPr>
              <w:t>проблемными</w:t>
            </w:r>
            <w:r>
              <w:rPr>
                <w:spacing w:val="80"/>
                <w:sz w:val="20"/>
              </w:rPr>
              <w:t xml:space="preserve"> </w:t>
            </w:r>
            <w:r>
              <w:rPr>
                <w:sz w:val="20"/>
              </w:rPr>
              <w:t>вопросами желание</w:t>
            </w:r>
            <w:r>
              <w:rPr>
                <w:spacing w:val="80"/>
                <w:sz w:val="20"/>
              </w:rPr>
              <w:t xml:space="preserve"> </w:t>
            </w:r>
            <w:r>
              <w:rPr>
                <w:sz w:val="20"/>
              </w:rPr>
              <w:t>детей</w:t>
            </w:r>
            <w:r>
              <w:rPr>
                <w:spacing w:val="80"/>
                <w:sz w:val="20"/>
              </w:rPr>
              <w:t xml:space="preserve"> </w:t>
            </w:r>
            <w:r>
              <w:rPr>
                <w:sz w:val="20"/>
              </w:rPr>
              <w:t>рассказать,</w:t>
            </w:r>
            <w:r>
              <w:rPr>
                <w:spacing w:val="80"/>
                <w:sz w:val="20"/>
              </w:rPr>
              <w:t xml:space="preserve"> </w:t>
            </w:r>
            <w:r>
              <w:rPr>
                <w:sz w:val="20"/>
              </w:rPr>
              <w:t>как</w:t>
            </w:r>
            <w:r>
              <w:rPr>
                <w:spacing w:val="80"/>
                <w:sz w:val="20"/>
              </w:rPr>
              <w:t xml:space="preserve"> </w:t>
            </w:r>
            <w:r>
              <w:rPr>
                <w:sz w:val="20"/>
              </w:rPr>
              <w:t>нужно было</w:t>
            </w:r>
            <w:r>
              <w:rPr>
                <w:spacing w:val="40"/>
                <w:sz w:val="20"/>
              </w:rPr>
              <w:t xml:space="preserve"> </w:t>
            </w:r>
            <w:r>
              <w:rPr>
                <w:sz w:val="20"/>
              </w:rPr>
              <w:t>себя</w:t>
            </w:r>
            <w:r>
              <w:rPr>
                <w:spacing w:val="40"/>
                <w:sz w:val="20"/>
              </w:rPr>
              <w:t xml:space="preserve"> </w:t>
            </w:r>
            <w:r>
              <w:rPr>
                <w:sz w:val="20"/>
              </w:rPr>
              <w:t>вести</w:t>
            </w:r>
            <w:r>
              <w:rPr>
                <w:spacing w:val="40"/>
                <w:sz w:val="20"/>
              </w:rPr>
              <w:t xml:space="preserve"> </w:t>
            </w:r>
            <w:r>
              <w:rPr>
                <w:sz w:val="20"/>
              </w:rPr>
              <w:t>в</w:t>
            </w:r>
            <w:r>
              <w:rPr>
                <w:spacing w:val="40"/>
                <w:sz w:val="20"/>
              </w:rPr>
              <w:t xml:space="preserve"> </w:t>
            </w:r>
            <w:r>
              <w:rPr>
                <w:sz w:val="20"/>
              </w:rPr>
              <w:t>подобной</w:t>
            </w:r>
            <w:r>
              <w:rPr>
                <w:spacing w:val="40"/>
                <w:sz w:val="20"/>
              </w:rPr>
              <w:t xml:space="preserve"> </w:t>
            </w:r>
            <w:r>
              <w:rPr>
                <w:sz w:val="20"/>
              </w:rPr>
              <w:t>ситуации, чтобы избежать опасности.</w:t>
            </w:r>
          </w:p>
        </w:tc>
        <w:tc>
          <w:tcPr>
            <w:tcW w:w="3535" w:type="dxa"/>
          </w:tcPr>
          <w:p w:rsidR="00EA58FE" w:rsidRDefault="004245CD">
            <w:pPr>
              <w:pStyle w:val="TableParagraph"/>
              <w:ind w:right="100"/>
              <w:jc w:val="both"/>
              <w:rPr>
                <w:sz w:val="20"/>
              </w:rPr>
            </w:pPr>
            <w:r>
              <w:rPr>
                <w:sz w:val="20"/>
              </w:rPr>
              <w:t>первой медицинской помощи при первых признаках недомогания, травмах, ушибах.</w:t>
            </w:r>
          </w:p>
          <w:p w:rsidR="00EA58FE" w:rsidRDefault="004245CD">
            <w:pPr>
              <w:pStyle w:val="TableParagraph"/>
              <w:ind w:right="99"/>
              <w:jc w:val="both"/>
              <w:rPr>
                <w:sz w:val="20"/>
              </w:rPr>
            </w:pPr>
            <w:r>
              <w:rPr>
                <w:sz w:val="20"/>
              </w:rPr>
              <w:t>Закрепляет через организацию дидактических игр, упражнений действия детей, связанные с</w:t>
            </w:r>
            <w:r>
              <w:rPr>
                <w:spacing w:val="40"/>
                <w:sz w:val="20"/>
              </w:rPr>
              <w:t xml:space="preserve"> </w:t>
            </w:r>
            <w:r>
              <w:rPr>
                <w:sz w:val="20"/>
              </w:rPr>
              <w:t xml:space="preserve">оказанием первой медицинской </w:t>
            </w:r>
            <w:r>
              <w:rPr>
                <w:spacing w:val="-2"/>
                <w:sz w:val="20"/>
              </w:rPr>
              <w:t>помощи.</w:t>
            </w:r>
          </w:p>
          <w:p w:rsidR="00EA58FE" w:rsidRDefault="004245CD">
            <w:pPr>
              <w:pStyle w:val="TableParagraph"/>
              <w:ind w:right="93"/>
              <w:jc w:val="both"/>
              <w:rPr>
                <w:sz w:val="20"/>
              </w:rPr>
            </w:pPr>
            <w:r>
              <w:rPr>
                <w:sz w:val="20"/>
              </w:rPr>
              <w:t>Организует встречи детей со специалистами, чьи профессии связаны</w:t>
            </w:r>
            <w:r>
              <w:rPr>
                <w:spacing w:val="-2"/>
                <w:sz w:val="20"/>
              </w:rPr>
              <w:t xml:space="preserve"> </w:t>
            </w:r>
            <w:r>
              <w:rPr>
                <w:sz w:val="20"/>
              </w:rPr>
              <w:t>с</w:t>
            </w:r>
            <w:r>
              <w:rPr>
                <w:spacing w:val="-3"/>
                <w:sz w:val="20"/>
              </w:rPr>
              <w:t xml:space="preserve"> </w:t>
            </w:r>
            <w:r>
              <w:rPr>
                <w:sz w:val="20"/>
              </w:rPr>
              <w:t>безопасностью</w:t>
            </w:r>
            <w:r>
              <w:rPr>
                <w:spacing w:val="-3"/>
                <w:sz w:val="20"/>
              </w:rPr>
              <w:t xml:space="preserve"> </w:t>
            </w:r>
            <w:r>
              <w:rPr>
                <w:sz w:val="20"/>
              </w:rPr>
              <w:t>(врач</w:t>
            </w:r>
            <w:r>
              <w:rPr>
                <w:spacing w:val="-2"/>
                <w:sz w:val="20"/>
              </w:rPr>
              <w:t xml:space="preserve"> </w:t>
            </w:r>
            <w:r>
              <w:rPr>
                <w:sz w:val="20"/>
              </w:rPr>
              <w:t>скорой помощи, врач - травматолог, полицейский, охранник в М</w:t>
            </w:r>
            <w:r w:rsidR="00C25ECF">
              <w:rPr>
                <w:sz w:val="20"/>
              </w:rPr>
              <w:t>Б</w:t>
            </w:r>
            <w:r>
              <w:rPr>
                <w:sz w:val="20"/>
              </w:rPr>
              <w:t>ДОУ, пожарный и другие) с целью обогащения представлений детей о безопасном поведении</w:t>
            </w:r>
          </w:p>
          <w:p w:rsidR="00EA58FE" w:rsidRDefault="004245CD">
            <w:pPr>
              <w:pStyle w:val="TableParagraph"/>
              <w:numPr>
                <w:ilvl w:val="0"/>
                <w:numId w:val="315"/>
              </w:numPr>
              <w:tabs>
                <w:tab w:val="left" w:pos="224"/>
              </w:tabs>
              <w:ind w:left="224" w:hanging="117"/>
              <w:jc w:val="both"/>
              <w:rPr>
                <w:b/>
                <w:sz w:val="20"/>
              </w:rPr>
            </w:pPr>
            <w:r>
              <w:rPr>
                <w:b/>
                <w:spacing w:val="-2"/>
                <w:sz w:val="20"/>
              </w:rPr>
              <w:t>дома,</w:t>
            </w:r>
          </w:p>
          <w:p w:rsidR="00EA58FE" w:rsidRDefault="004245CD">
            <w:pPr>
              <w:pStyle w:val="TableParagraph"/>
              <w:numPr>
                <w:ilvl w:val="0"/>
                <w:numId w:val="315"/>
              </w:numPr>
              <w:tabs>
                <w:tab w:val="left" w:pos="224"/>
              </w:tabs>
              <w:spacing w:before="1" w:line="229" w:lineRule="exact"/>
              <w:ind w:left="224" w:hanging="117"/>
              <w:jc w:val="both"/>
              <w:rPr>
                <w:b/>
                <w:sz w:val="20"/>
              </w:rPr>
            </w:pPr>
            <w:r>
              <w:rPr>
                <w:b/>
                <w:sz w:val="20"/>
              </w:rPr>
              <w:t>на</w:t>
            </w:r>
            <w:r>
              <w:rPr>
                <w:b/>
                <w:spacing w:val="-2"/>
                <w:sz w:val="20"/>
              </w:rPr>
              <w:t xml:space="preserve"> улице,</w:t>
            </w:r>
          </w:p>
          <w:p w:rsidR="00EA58FE" w:rsidRDefault="004245CD">
            <w:pPr>
              <w:pStyle w:val="TableParagraph"/>
              <w:numPr>
                <w:ilvl w:val="0"/>
                <w:numId w:val="315"/>
              </w:numPr>
              <w:tabs>
                <w:tab w:val="left" w:pos="224"/>
              </w:tabs>
              <w:spacing w:line="229" w:lineRule="exact"/>
              <w:ind w:left="224" w:hanging="117"/>
              <w:jc w:val="both"/>
              <w:rPr>
                <w:b/>
                <w:sz w:val="20"/>
              </w:rPr>
            </w:pPr>
            <w:r>
              <w:rPr>
                <w:b/>
                <w:sz w:val="20"/>
              </w:rPr>
              <w:t>в</w:t>
            </w:r>
            <w:r>
              <w:rPr>
                <w:b/>
                <w:spacing w:val="-2"/>
                <w:sz w:val="20"/>
              </w:rPr>
              <w:t xml:space="preserve"> природе,</w:t>
            </w:r>
          </w:p>
          <w:p w:rsidR="00EA58FE" w:rsidRDefault="004245CD">
            <w:pPr>
              <w:pStyle w:val="TableParagraph"/>
              <w:numPr>
                <w:ilvl w:val="0"/>
                <w:numId w:val="315"/>
              </w:numPr>
              <w:tabs>
                <w:tab w:val="left" w:pos="224"/>
              </w:tabs>
              <w:ind w:left="224" w:hanging="117"/>
              <w:jc w:val="both"/>
              <w:rPr>
                <w:b/>
                <w:sz w:val="20"/>
              </w:rPr>
            </w:pPr>
            <w:r>
              <w:rPr>
                <w:b/>
                <w:sz w:val="20"/>
              </w:rPr>
              <w:t>в</w:t>
            </w:r>
            <w:r>
              <w:rPr>
                <w:b/>
                <w:spacing w:val="-2"/>
                <w:sz w:val="20"/>
              </w:rPr>
              <w:t xml:space="preserve"> М</w:t>
            </w:r>
            <w:r w:rsidR="00C25ECF">
              <w:rPr>
                <w:b/>
                <w:spacing w:val="-2"/>
                <w:sz w:val="20"/>
              </w:rPr>
              <w:t>Б</w:t>
            </w:r>
            <w:r>
              <w:rPr>
                <w:b/>
                <w:spacing w:val="-2"/>
                <w:sz w:val="20"/>
              </w:rPr>
              <w:t>ДОУ,</w:t>
            </w:r>
          </w:p>
          <w:p w:rsidR="00EA58FE" w:rsidRDefault="004245CD">
            <w:pPr>
              <w:pStyle w:val="TableParagraph"/>
              <w:numPr>
                <w:ilvl w:val="0"/>
                <w:numId w:val="315"/>
              </w:numPr>
              <w:tabs>
                <w:tab w:val="left" w:pos="226"/>
              </w:tabs>
              <w:spacing w:before="1"/>
              <w:ind w:right="98" w:firstLine="0"/>
              <w:jc w:val="both"/>
              <w:rPr>
                <w:sz w:val="20"/>
              </w:rPr>
            </w:pPr>
            <w:r>
              <w:rPr>
                <w:sz w:val="20"/>
              </w:rPr>
              <w:t>в</w:t>
            </w:r>
            <w:r>
              <w:rPr>
                <w:spacing w:val="-9"/>
                <w:sz w:val="20"/>
              </w:rPr>
              <w:t xml:space="preserve"> </w:t>
            </w:r>
            <w:r>
              <w:rPr>
                <w:sz w:val="20"/>
              </w:rPr>
              <w:t>местах</w:t>
            </w:r>
            <w:r>
              <w:rPr>
                <w:spacing w:val="-8"/>
                <w:sz w:val="20"/>
              </w:rPr>
              <w:t xml:space="preserve"> </w:t>
            </w:r>
            <w:r>
              <w:rPr>
                <w:sz w:val="20"/>
              </w:rPr>
              <w:t>большого</w:t>
            </w:r>
            <w:r>
              <w:rPr>
                <w:spacing w:val="-8"/>
                <w:sz w:val="20"/>
              </w:rPr>
              <w:t xml:space="preserve"> </w:t>
            </w:r>
            <w:r>
              <w:rPr>
                <w:sz w:val="20"/>
              </w:rPr>
              <w:t>скопления</w:t>
            </w:r>
            <w:r>
              <w:rPr>
                <w:spacing w:val="-9"/>
                <w:sz w:val="20"/>
              </w:rPr>
              <w:t xml:space="preserve"> </w:t>
            </w:r>
            <w:r>
              <w:rPr>
                <w:sz w:val="20"/>
              </w:rPr>
              <w:t>людей: в магазинах, на вокзалах, на праздниках, в развлекательных центрах и парках.</w:t>
            </w:r>
          </w:p>
          <w:p w:rsidR="00EA58FE" w:rsidRDefault="004245CD">
            <w:pPr>
              <w:pStyle w:val="TableParagraph"/>
              <w:tabs>
                <w:tab w:val="left" w:pos="1858"/>
                <w:tab w:val="left" w:pos="3319"/>
              </w:tabs>
              <w:ind w:right="97"/>
              <w:jc w:val="both"/>
              <w:rPr>
                <w:sz w:val="20"/>
              </w:rPr>
            </w:pPr>
            <w:r>
              <w:rPr>
                <w:sz w:val="20"/>
              </w:rPr>
              <w:t xml:space="preserve">Обсуждает с детьми правила </w:t>
            </w:r>
            <w:r>
              <w:rPr>
                <w:spacing w:val="-2"/>
                <w:sz w:val="20"/>
              </w:rPr>
              <w:t>безопасного</w:t>
            </w:r>
            <w:r>
              <w:rPr>
                <w:sz w:val="20"/>
              </w:rPr>
              <w:tab/>
            </w:r>
            <w:r>
              <w:rPr>
                <w:spacing w:val="-2"/>
                <w:sz w:val="20"/>
              </w:rPr>
              <w:t>общения</w:t>
            </w:r>
            <w:r>
              <w:rPr>
                <w:sz w:val="20"/>
              </w:rPr>
              <w:tab/>
            </w:r>
            <w:r>
              <w:rPr>
                <w:spacing w:val="-10"/>
                <w:sz w:val="20"/>
              </w:rPr>
              <w:t>и</w:t>
            </w:r>
            <w:r>
              <w:rPr>
                <w:sz w:val="20"/>
              </w:rPr>
              <w:t xml:space="preserve"> взаимодействия со сверстниками в разных жизненных ситуациях, поощряет стремление детей дошкольного возраста создать</w:t>
            </w:r>
            <w:r>
              <w:rPr>
                <w:spacing w:val="40"/>
                <w:sz w:val="20"/>
              </w:rPr>
              <w:t xml:space="preserve"> </w:t>
            </w:r>
            <w:r>
              <w:rPr>
                <w:sz w:val="20"/>
              </w:rPr>
              <w:t xml:space="preserve">правила безопасного общения в </w:t>
            </w:r>
            <w:r>
              <w:rPr>
                <w:spacing w:val="-2"/>
                <w:sz w:val="20"/>
              </w:rPr>
              <w:t>группе.</w:t>
            </w:r>
          </w:p>
        </w:tc>
      </w:tr>
      <w:tr w:rsidR="00EA58FE">
        <w:trPr>
          <w:trHeight w:val="1840"/>
        </w:trPr>
        <w:tc>
          <w:tcPr>
            <w:tcW w:w="3956"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rPr>
                <w:sz w:val="20"/>
              </w:rPr>
            </w:pPr>
            <w:r>
              <w:rPr>
                <w:spacing w:val="-2"/>
                <w:sz w:val="20"/>
              </w:rPr>
              <w:t>Педагог</w:t>
            </w:r>
          </w:p>
          <w:p w:rsidR="00EA58FE" w:rsidRDefault="004245CD">
            <w:pPr>
              <w:pStyle w:val="TableParagraph"/>
              <w:tabs>
                <w:tab w:val="left" w:pos="2592"/>
              </w:tabs>
              <w:ind w:right="98"/>
              <w:jc w:val="both"/>
              <w:rPr>
                <w:sz w:val="20"/>
              </w:rPr>
            </w:pPr>
            <w:r>
              <w:rPr>
                <w:spacing w:val="-2"/>
                <w:sz w:val="20"/>
              </w:rPr>
              <w:t>способствует</w:t>
            </w:r>
            <w:r>
              <w:rPr>
                <w:sz w:val="20"/>
              </w:rPr>
              <w:tab/>
            </w:r>
            <w:r>
              <w:rPr>
                <w:spacing w:val="-2"/>
                <w:sz w:val="20"/>
              </w:rPr>
              <w:t xml:space="preserve">обогащению </w:t>
            </w:r>
            <w:r>
              <w:rPr>
                <w:sz w:val="20"/>
              </w:rPr>
              <w:t xml:space="preserve">представлений детей об основных правилах общения с незнакомыми людьми и в телефонных разговорах с </w:t>
            </w:r>
            <w:r>
              <w:rPr>
                <w:spacing w:val="-2"/>
                <w:sz w:val="20"/>
              </w:rPr>
              <w:t>ними.</w:t>
            </w:r>
          </w:p>
        </w:tc>
        <w:tc>
          <w:tcPr>
            <w:tcW w:w="3783" w:type="dxa"/>
          </w:tcPr>
          <w:p w:rsidR="00EA58FE" w:rsidRDefault="004245CD">
            <w:pPr>
              <w:pStyle w:val="TableParagraph"/>
              <w:rPr>
                <w:sz w:val="20"/>
              </w:rPr>
            </w:pPr>
            <w:r>
              <w:rPr>
                <w:spacing w:val="-2"/>
                <w:sz w:val="20"/>
              </w:rPr>
              <w:t>Педагог</w:t>
            </w:r>
          </w:p>
          <w:p w:rsidR="00EA58FE" w:rsidRDefault="004245CD">
            <w:pPr>
              <w:pStyle w:val="TableParagraph"/>
              <w:rPr>
                <w:sz w:val="20"/>
              </w:rPr>
            </w:pPr>
            <w:r>
              <w:rPr>
                <w:sz w:val="20"/>
              </w:rPr>
              <w:t>обсуждает</w:t>
            </w:r>
            <w:r>
              <w:rPr>
                <w:spacing w:val="-5"/>
                <w:sz w:val="20"/>
              </w:rPr>
              <w:t xml:space="preserve"> </w:t>
            </w:r>
            <w:r>
              <w:rPr>
                <w:sz w:val="20"/>
              </w:rPr>
              <w:t>с</w:t>
            </w:r>
            <w:r>
              <w:rPr>
                <w:spacing w:val="-4"/>
                <w:sz w:val="20"/>
              </w:rPr>
              <w:t xml:space="preserve"> </w:t>
            </w:r>
            <w:r>
              <w:rPr>
                <w:sz w:val="20"/>
              </w:rPr>
              <w:t>детьми</w:t>
            </w:r>
            <w:r>
              <w:rPr>
                <w:spacing w:val="-5"/>
                <w:sz w:val="20"/>
              </w:rPr>
              <w:t xml:space="preserve"> </w:t>
            </w:r>
            <w:r>
              <w:rPr>
                <w:sz w:val="20"/>
              </w:rPr>
              <w:t>правила</w:t>
            </w:r>
            <w:r>
              <w:rPr>
                <w:spacing w:val="-3"/>
                <w:sz w:val="20"/>
              </w:rPr>
              <w:t xml:space="preserve"> </w:t>
            </w:r>
            <w:r>
              <w:rPr>
                <w:sz w:val="20"/>
              </w:rPr>
              <w:t>пользования сетью Интернет, цифровыми ресурсами.</w:t>
            </w:r>
          </w:p>
        </w:tc>
        <w:tc>
          <w:tcPr>
            <w:tcW w:w="3535" w:type="dxa"/>
          </w:tcPr>
          <w:p w:rsidR="00EA58FE" w:rsidRDefault="004245CD">
            <w:pPr>
              <w:pStyle w:val="TableParagraph"/>
              <w:rPr>
                <w:sz w:val="20"/>
              </w:rPr>
            </w:pPr>
            <w:r>
              <w:rPr>
                <w:spacing w:val="-2"/>
                <w:sz w:val="20"/>
              </w:rPr>
              <w:t>Педагог</w:t>
            </w:r>
          </w:p>
          <w:p w:rsidR="00EA58FE" w:rsidRDefault="004245CD">
            <w:pPr>
              <w:pStyle w:val="TableParagraph"/>
              <w:ind w:right="98"/>
              <w:jc w:val="both"/>
              <w:rPr>
                <w:sz w:val="20"/>
              </w:rPr>
            </w:pPr>
            <w:r>
              <w:rPr>
                <w:sz w:val="20"/>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w:t>
            </w:r>
            <w:r>
              <w:rPr>
                <w:spacing w:val="64"/>
                <w:sz w:val="20"/>
              </w:rPr>
              <w:t xml:space="preserve"> </w:t>
            </w:r>
            <w:r>
              <w:rPr>
                <w:sz w:val="20"/>
              </w:rPr>
              <w:t>и</w:t>
            </w:r>
            <w:r>
              <w:rPr>
                <w:spacing w:val="63"/>
                <w:sz w:val="20"/>
              </w:rPr>
              <w:t xml:space="preserve"> </w:t>
            </w:r>
            <w:r>
              <w:rPr>
                <w:sz w:val="20"/>
              </w:rPr>
              <w:t>Санитарных</w:t>
            </w:r>
            <w:r>
              <w:rPr>
                <w:spacing w:val="67"/>
                <w:sz w:val="20"/>
              </w:rPr>
              <w:t xml:space="preserve"> </w:t>
            </w:r>
            <w:r>
              <w:rPr>
                <w:sz w:val="20"/>
              </w:rPr>
              <w:t>правил</w:t>
            </w:r>
            <w:r>
              <w:rPr>
                <w:spacing w:val="63"/>
                <w:sz w:val="20"/>
              </w:rPr>
              <w:t xml:space="preserve"> </w:t>
            </w:r>
            <w:r>
              <w:rPr>
                <w:spacing w:val="-10"/>
                <w:sz w:val="20"/>
              </w:rPr>
              <w:t>и</w:t>
            </w:r>
          </w:p>
          <w:p w:rsidR="00EA58FE" w:rsidRDefault="004245CD">
            <w:pPr>
              <w:pStyle w:val="TableParagraph"/>
              <w:spacing w:before="1" w:line="210" w:lineRule="exact"/>
              <w:jc w:val="both"/>
              <w:rPr>
                <w:sz w:val="20"/>
              </w:rPr>
            </w:pPr>
            <w:r>
              <w:rPr>
                <w:sz w:val="20"/>
              </w:rPr>
              <w:t>норм</w:t>
            </w:r>
            <w:r>
              <w:rPr>
                <w:spacing w:val="-8"/>
                <w:sz w:val="20"/>
              </w:rPr>
              <w:t xml:space="preserve"> </w:t>
            </w:r>
            <w:r>
              <w:rPr>
                <w:sz w:val="20"/>
              </w:rPr>
              <w:t>СанПиН</w:t>
            </w:r>
            <w:r>
              <w:rPr>
                <w:spacing w:val="-9"/>
                <w:sz w:val="20"/>
              </w:rPr>
              <w:t xml:space="preserve"> </w:t>
            </w:r>
            <w:r>
              <w:rPr>
                <w:sz w:val="20"/>
              </w:rPr>
              <w:t>1.2.3685-</w:t>
            </w:r>
            <w:r>
              <w:rPr>
                <w:spacing w:val="-5"/>
                <w:sz w:val="20"/>
              </w:rPr>
              <w:t>21</w:t>
            </w:r>
          </w:p>
        </w:tc>
      </w:tr>
      <w:tr w:rsidR="00EA58FE">
        <w:trPr>
          <w:trHeight w:val="510"/>
        </w:trPr>
        <w:tc>
          <w:tcPr>
            <w:tcW w:w="15057" w:type="dxa"/>
            <w:gridSpan w:val="4"/>
          </w:tcPr>
          <w:p w:rsidR="00EA58FE" w:rsidRDefault="004245CD">
            <w:pPr>
              <w:pStyle w:val="TableParagraph"/>
              <w:spacing w:before="139"/>
              <w:ind w:left="8"/>
              <w:jc w:val="center"/>
              <w:rPr>
                <w:b/>
                <w:sz w:val="20"/>
              </w:rPr>
            </w:pPr>
            <w:r>
              <w:rPr>
                <w:b/>
                <w:color w:val="FF0000"/>
                <w:sz w:val="20"/>
              </w:rPr>
              <w:t>Содержания</w:t>
            </w:r>
            <w:r>
              <w:rPr>
                <w:b/>
                <w:color w:val="FF0000"/>
                <w:spacing w:val="-10"/>
                <w:sz w:val="20"/>
              </w:rPr>
              <w:t xml:space="preserve"> </w:t>
            </w:r>
            <w:r>
              <w:rPr>
                <w:b/>
                <w:color w:val="FF0000"/>
                <w:sz w:val="20"/>
              </w:rPr>
              <w:t>деятельности</w:t>
            </w:r>
            <w:r>
              <w:rPr>
                <w:b/>
                <w:color w:val="FF0000"/>
                <w:spacing w:val="-9"/>
                <w:sz w:val="20"/>
              </w:rPr>
              <w:t xml:space="preserve"> </w:t>
            </w:r>
            <w:r>
              <w:rPr>
                <w:b/>
                <w:color w:val="FF0000"/>
                <w:sz w:val="20"/>
              </w:rPr>
              <w:t>по</w:t>
            </w:r>
            <w:r>
              <w:rPr>
                <w:b/>
                <w:color w:val="FF0000"/>
                <w:spacing w:val="-9"/>
                <w:sz w:val="20"/>
              </w:rPr>
              <w:t xml:space="preserve"> </w:t>
            </w:r>
            <w:r>
              <w:rPr>
                <w:b/>
                <w:color w:val="FF0000"/>
                <w:sz w:val="20"/>
              </w:rPr>
              <w:t>ПРАВИЛАМ</w:t>
            </w:r>
            <w:r>
              <w:rPr>
                <w:b/>
                <w:color w:val="FF0000"/>
                <w:spacing w:val="-10"/>
                <w:sz w:val="20"/>
              </w:rPr>
              <w:t xml:space="preserve"> </w:t>
            </w:r>
            <w:r>
              <w:rPr>
                <w:b/>
                <w:color w:val="FF0000"/>
                <w:sz w:val="20"/>
              </w:rPr>
              <w:t>ДОРОЖНОГО</w:t>
            </w:r>
            <w:r>
              <w:rPr>
                <w:b/>
                <w:color w:val="FF0000"/>
                <w:spacing w:val="-8"/>
                <w:sz w:val="20"/>
              </w:rPr>
              <w:t xml:space="preserve"> </w:t>
            </w:r>
            <w:r>
              <w:rPr>
                <w:b/>
                <w:color w:val="FF0000"/>
                <w:sz w:val="20"/>
              </w:rPr>
              <w:t>ДВИЖЕНИЯ</w:t>
            </w:r>
            <w:r>
              <w:rPr>
                <w:b/>
                <w:color w:val="FF0000"/>
                <w:spacing w:val="-9"/>
                <w:sz w:val="20"/>
              </w:rPr>
              <w:t xml:space="preserve"> </w:t>
            </w:r>
            <w:r>
              <w:rPr>
                <w:b/>
                <w:color w:val="FF0000"/>
                <w:sz w:val="20"/>
              </w:rPr>
              <w:t>ОТСУТСТВУЮТ</w:t>
            </w:r>
            <w:r>
              <w:rPr>
                <w:b/>
                <w:color w:val="FF0000"/>
                <w:spacing w:val="-5"/>
                <w:sz w:val="20"/>
              </w:rPr>
              <w:t xml:space="preserve"> </w:t>
            </w:r>
            <w:r>
              <w:rPr>
                <w:b/>
                <w:color w:val="FF0000"/>
                <w:sz w:val="20"/>
              </w:rPr>
              <w:t>во</w:t>
            </w:r>
            <w:r>
              <w:rPr>
                <w:b/>
                <w:color w:val="FF0000"/>
                <w:spacing w:val="-7"/>
                <w:sz w:val="20"/>
              </w:rPr>
              <w:t xml:space="preserve"> </w:t>
            </w:r>
            <w:r>
              <w:rPr>
                <w:b/>
                <w:color w:val="FF0000"/>
                <w:sz w:val="20"/>
              </w:rPr>
              <w:t>всех</w:t>
            </w:r>
            <w:r>
              <w:rPr>
                <w:b/>
                <w:color w:val="FF0000"/>
                <w:spacing w:val="-9"/>
                <w:sz w:val="20"/>
              </w:rPr>
              <w:t xml:space="preserve"> </w:t>
            </w:r>
            <w:r>
              <w:rPr>
                <w:b/>
                <w:color w:val="FF0000"/>
                <w:sz w:val="20"/>
              </w:rPr>
              <w:t>возрастных</w:t>
            </w:r>
            <w:r>
              <w:rPr>
                <w:b/>
                <w:color w:val="FF0000"/>
                <w:spacing w:val="-7"/>
                <w:sz w:val="20"/>
              </w:rPr>
              <w:t xml:space="preserve"> </w:t>
            </w:r>
            <w:r>
              <w:rPr>
                <w:b/>
                <w:color w:val="FF0000"/>
                <w:spacing w:val="-2"/>
                <w:sz w:val="20"/>
              </w:rPr>
              <w:t>группах</w:t>
            </w:r>
          </w:p>
        </w:tc>
      </w:tr>
    </w:tbl>
    <w:p w:rsidR="00EA58FE" w:rsidRDefault="00EA58FE">
      <w:pPr>
        <w:pStyle w:val="TableParagraph"/>
        <w:jc w:val="center"/>
        <w:rPr>
          <w:b/>
          <w:sz w:val="20"/>
        </w:rPr>
        <w:sectPr w:rsidR="00EA58FE">
          <w:pgSz w:w="16840" w:h="11910" w:orient="landscape"/>
          <w:pgMar w:top="820" w:right="566" w:bottom="280" w:left="566" w:header="720" w:footer="720" w:gutter="0"/>
          <w:cols w:space="720"/>
        </w:sectPr>
      </w:pPr>
    </w:p>
    <w:p w:rsidR="00EA58FE" w:rsidRDefault="004245CD">
      <w:pPr>
        <w:spacing w:before="78"/>
        <w:ind w:left="2676"/>
        <w:rPr>
          <w:b/>
          <w:sz w:val="24"/>
        </w:rPr>
      </w:pPr>
      <w:r>
        <w:rPr>
          <w:b/>
          <w:sz w:val="24"/>
        </w:rPr>
        <w:t>Решение</w:t>
      </w:r>
      <w:r>
        <w:rPr>
          <w:b/>
          <w:spacing w:val="-7"/>
          <w:sz w:val="24"/>
        </w:rPr>
        <w:t xml:space="preserve"> </w:t>
      </w:r>
      <w:r>
        <w:rPr>
          <w:b/>
          <w:sz w:val="24"/>
        </w:rPr>
        <w:t>совокупных</w:t>
      </w:r>
      <w:r>
        <w:rPr>
          <w:b/>
          <w:spacing w:val="-4"/>
          <w:sz w:val="24"/>
        </w:rPr>
        <w:t xml:space="preserve"> </w:t>
      </w:r>
      <w:r>
        <w:rPr>
          <w:b/>
          <w:sz w:val="24"/>
        </w:rPr>
        <w:t>задач</w:t>
      </w:r>
      <w:r>
        <w:rPr>
          <w:b/>
          <w:spacing w:val="-4"/>
          <w:sz w:val="24"/>
        </w:rPr>
        <w:t xml:space="preserve"> </w:t>
      </w:r>
      <w:r>
        <w:rPr>
          <w:b/>
          <w:sz w:val="24"/>
        </w:rPr>
        <w:t>нескольких</w:t>
      </w:r>
      <w:r>
        <w:rPr>
          <w:b/>
          <w:spacing w:val="-4"/>
          <w:sz w:val="24"/>
        </w:rPr>
        <w:t xml:space="preserve"> </w:t>
      </w:r>
      <w:r>
        <w:rPr>
          <w:b/>
          <w:sz w:val="24"/>
        </w:rPr>
        <w:t>направлений</w:t>
      </w:r>
      <w:r>
        <w:rPr>
          <w:b/>
          <w:spacing w:val="-1"/>
          <w:sz w:val="24"/>
        </w:rPr>
        <w:t xml:space="preserve"> </w:t>
      </w:r>
      <w:r>
        <w:rPr>
          <w:b/>
          <w:sz w:val="24"/>
        </w:rPr>
        <w:t>воспитания</w:t>
      </w:r>
      <w:r>
        <w:rPr>
          <w:b/>
          <w:spacing w:val="-4"/>
          <w:sz w:val="24"/>
        </w:rPr>
        <w:t xml:space="preserve"> </w:t>
      </w:r>
      <w:r>
        <w:rPr>
          <w:b/>
          <w:sz w:val="24"/>
        </w:rPr>
        <w:t>в</w:t>
      </w:r>
      <w:r>
        <w:rPr>
          <w:b/>
          <w:spacing w:val="-4"/>
          <w:sz w:val="24"/>
        </w:rPr>
        <w:t xml:space="preserve"> </w:t>
      </w:r>
      <w:r>
        <w:rPr>
          <w:b/>
          <w:sz w:val="24"/>
        </w:rPr>
        <w:t>рамках</w:t>
      </w:r>
      <w:r>
        <w:rPr>
          <w:b/>
          <w:spacing w:val="-4"/>
          <w:sz w:val="24"/>
        </w:rPr>
        <w:t xml:space="preserve"> </w:t>
      </w:r>
      <w:r>
        <w:rPr>
          <w:b/>
          <w:sz w:val="24"/>
        </w:rPr>
        <w:t>образовательной</w:t>
      </w:r>
      <w:r>
        <w:rPr>
          <w:b/>
          <w:spacing w:val="-3"/>
          <w:sz w:val="24"/>
        </w:rPr>
        <w:t xml:space="preserve"> </w:t>
      </w:r>
      <w:r>
        <w:rPr>
          <w:b/>
          <w:sz w:val="24"/>
        </w:rPr>
        <w:t>области</w:t>
      </w:r>
      <w:r>
        <w:rPr>
          <w:b/>
          <w:spacing w:val="-3"/>
          <w:sz w:val="24"/>
        </w:rPr>
        <w:t xml:space="preserve"> </w:t>
      </w:r>
      <w:r>
        <w:rPr>
          <w:b/>
          <w:spacing w:val="-2"/>
          <w:sz w:val="24"/>
        </w:rPr>
        <w:t>«СКР»</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12194"/>
      </w:tblGrid>
      <w:tr w:rsidR="00EA58FE">
        <w:trPr>
          <w:trHeight w:val="580"/>
        </w:trPr>
        <w:tc>
          <w:tcPr>
            <w:tcW w:w="3111" w:type="dxa"/>
          </w:tcPr>
          <w:p w:rsidR="00EA58FE" w:rsidRDefault="004245CD">
            <w:pPr>
              <w:pStyle w:val="TableParagraph"/>
              <w:spacing w:before="2" w:line="276" w:lineRule="exact"/>
              <w:ind w:left="1075" w:right="875" w:hanging="181"/>
              <w:rPr>
                <w:b/>
                <w:sz w:val="20"/>
              </w:rPr>
            </w:pPr>
            <w:r>
              <w:rPr>
                <w:b/>
                <w:sz w:val="20"/>
              </w:rPr>
              <w:t>Приобщение</w:t>
            </w:r>
            <w:r>
              <w:rPr>
                <w:b/>
                <w:spacing w:val="-13"/>
                <w:sz w:val="20"/>
              </w:rPr>
              <w:t xml:space="preserve"> </w:t>
            </w:r>
            <w:r>
              <w:rPr>
                <w:b/>
                <w:sz w:val="20"/>
              </w:rPr>
              <w:t xml:space="preserve">к </w:t>
            </w:r>
            <w:r>
              <w:rPr>
                <w:b/>
                <w:spacing w:val="-2"/>
                <w:sz w:val="20"/>
              </w:rPr>
              <w:t>ценностям</w:t>
            </w:r>
          </w:p>
        </w:tc>
        <w:tc>
          <w:tcPr>
            <w:tcW w:w="12194" w:type="dxa"/>
          </w:tcPr>
          <w:p w:rsidR="00EA58FE" w:rsidRDefault="00EA58FE">
            <w:pPr>
              <w:pStyle w:val="TableParagraph"/>
              <w:spacing w:before="58"/>
              <w:ind w:left="0"/>
              <w:rPr>
                <w:b/>
                <w:sz w:val="20"/>
              </w:rPr>
            </w:pPr>
          </w:p>
          <w:p w:rsidR="00EA58FE" w:rsidRDefault="004245CD">
            <w:pPr>
              <w:pStyle w:val="TableParagraph"/>
              <w:ind w:left="10"/>
              <w:jc w:val="center"/>
              <w:rPr>
                <w:b/>
                <w:sz w:val="20"/>
              </w:rPr>
            </w:pPr>
            <w:r>
              <w:rPr>
                <w:b/>
                <w:sz w:val="20"/>
              </w:rPr>
              <w:t>Задачи</w:t>
            </w:r>
            <w:r>
              <w:rPr>
                <w:b/>
                <w:spacing w:val="-10"/>
                <w:sz w:val="20"/>
              </w:rPr>
              <w:t xml:space="preserve"> </w:t>
            </w:r>
            <w:r>
              <w:rPr>
                <w:b/>
                <w:sz w:val="20"/>
              </w:rPr>
              <w:t>направлений</w:t>
            </w:r>
            <w:r>
              <w:rPr>
                <w:b/>
                <w:spacing w:val="-9"/>
                <w:sz w:val="20"/>
              </w:rPr>
              <w:t xml:space="preserve"> </w:t>
            </w:r>
            <w:r>
              <w:rPr>
                <w:b/>
                <w:spacing w:val="-2"/>
                <w:sz w:val="20"/>
              </w:rPr>
              <w:t>воспитания</w:t>
            </w:r>
          </w:p>
        </w:tc>
      </w:tr>
      <w:tr w:rsidR="00EA58FE">
        <w:trPr>
          <w:trHeight w:val="611"/>
        </w:trPr>
        <w:tc>
          <w:tcPr>
            <w:tcW w:w="3111" w:type="dxa"/>
          </w:tcPr>
          <w:p w:rsidR="00EA58FE" w:rsidRDefault="004245CD">
            <w:pPr>
              <w:pStyle w:val="TableParagraph"/>
              <w:spacing w:before="43"/>
              <w:ind w:left="10"/>
              <w:jc w:val="center"/>
              <w:rPr>
                <w:b/>
                <w:sz w:val="20"/>
              </w:rPr>
            </w:pPr>
            <w:r>
              <w:rPr>
                <w:b/>
                <w:spacing w:val="-2"/>
                <w:sz w:val="20"/>
              </w:rPr>
              <w:t>«Родина»</w:t>
            </w:r>
          </w:p>
          <w:p w:rsidR="00EA58FE" w:rsidRDefault="004245CD">
            <w:pPr>
              <w:pStyle w:val="TableParagraph"/>
              <w:spacing w:before="106" w:line="212" w:lineRule="exact"/>
              <w:ind w:left="10"/>
              <w:jc w:val="center"/>
              <w:rPr>
                <w:b/>
                <w:sz w:val="20"/>
              </w:rPr>
            </w:pPr>
            <w:r>
              <w:rPr>
                <w:b/>
                <w:spacing w:val="-2"/>
                <w:sz w:val="20"/>
              </w:rPr>
              <w:t>«Природа»</w:t>
            </w:r>
          </w:p>
        </w:tc>
        <w:tc>
          <w:tcPr>
            <w:tcW w:w="12194" w:type="dxa"/>
          </w:tcPr>
          <w:p w:rsidR="00EA58FE" w:rsidRDefault="004245CD">
            <w:pPr>
              <w:pStyle w:val="TableParagraph"/>
              <w:spacing w:before="24"/>
              <w:ind w:left="57"/>
              <w:rPr>
                <w:sz w:val="20"/>
              </w:rPr>
            </w:pPr>
            <w:r>
              <w:rPr>
                <w:sz w:val="20"/>
              </w:rPr>
              <w:t>-</w:t>
            </w:r>
            <w:r>
              <w:rPr>
                <w:spacing w:val="-3"/>
                <w:sz w:val="20"/>
              </w:rPr>
              <w:t xml:space="preserve"> </w:t>
            </w:r>
            <w:r>
              <w:rPr>
                <w:sz w:val="20"/>
              </w:rPr>
              <w:t>воспитание</w:t>
            </w:r>
            <w:r>
              <w:rPr>
                <w:spacing w:val="39"/>
                <w:sz w:val="20"/>
              </w:rPr>
              <w:t xml:space="preserve">  </w:t>
            </w:r>
            <w:r>
              <w:rPr>
                <w:sz w:val="20"/>
              </w:rPr>
              <w:t>уважения</w:t>
            </w:r>
            <w:r>
              <w:rPr>
                <w:spacing w:val="39"/>
                <w:sz w:val="20"/>
              </w:rPr>
              <w:t xml:space="preserve">  </w:t>
            </w:r>
            <w:r>
              <w:rPr>
                <w:sz w:val="20"/>
              </w:rPr>
              <w:t>к</w:t>
            </w:r>
            <w:r>
              <w:rPr>
                <w:spacing w:val="40"/>
                <w:sz w:val="20"/>
              </w:rPr>
              <w:t xml:space="preserve">  </w:t>
            </w:r>
            <w:r>
              <w:rPr>
                <w:sz w:val="20"/>
              </w:rPr>
              <w:t>своей</w:t>
            </w:r>
            <w:r>
              <w:rPr>
                <w:spacing w:val="37"/>
                <w:sz w:val="20"/>
              </w:rPr>
              <w:t xml:space="preserve">  </w:t>
            </w:r>
            <w:r>
              <w:rPr>
                <w:sz w:val="20"/>
              </w:rPr>
              <w:t>семье,</w:t>
            </w:r>
            <w:r>
              <w:rPr>
                <w:spacing w:val="40"/>
                <w:sz w:val="20"/>
              </w:rPr>
              <w:t xml:space="preserve">  </w:t>
            </w:r>
            <w:r>
              <w:rPr>
                <w:sz w:val="20"/>
              </w:rPr>
              <w:t>своему</w:t>
            </w:r>
            <w:r>
              <w:rPr>
                <w:spacing w:val="37"/>
                <w:sz w:val="20"/>
              </w:rPr>
              <w:t xml:space="preserve">  </w:t>
            </w:r>
            <w:r>
              <w:rPr>
                <w:sz w:val="20"/>
              </w:rPr>
              <w:t>населенному</w:t>
            </w:r>
            <w:r>
              <w:rPr>
                <w:spacing w:val="-1"/>
                <w:sz w:val="20"/>
              </w:rPr>
              <w:t xml:space="preserve"> </w:t>
            </w:r>
            <w:r>
              <w:rPr>
                <w:sz w:val="20"/>
              </w:rPr>
              <w:t>пункту,</w:t>
            </w:r>
            <w:r>
              <w:rPr>
                <w:spacing w:val="-2"/>
                <w:sz w:val="20"/>
              </w:rPr>
              <w:t xml:space="preserve"> </w:t>
            </w:r>
            <w:r>
              <w:rPr>
                <w:sz w:val="20"/>
              </w:rPr>
              <w:t>родному</w:t>
            </w:r>
            <w:r>
              <w:rPr>
                <w:spacing w:val="-7"/>
                <w:sz w:val="20"/>
              </w:rPr>
              <w:t xml:space="preserve"> </w:t>
            </w:r>
            <w:r>
              <w:rPr>
                <w:sz w:val="20"/>
              </w:rPr>
              <w:t>краю,</w:t>
            </w:r>
            <w:r>
              <w:rPr>
                <w:spacing w:val="-1"/>
                <w:sz w:val="20"/>
              </w:rPr>
              <w:t xml:space="preserve"> </w:t>
            </w:r>
            <w:r>
              <w:rPr>
                <w:sz w:val="20"/>
              </w:rPr>
              <w:t>своей</w:t>
            </w:r>
            <w:r>
              <w:rPr>
                <w:spacing w:val="-1"/>
                <w:sz w:val="20"/>
              </w:rPr>
              <w:t xml:space="preserve"> </w:t>
            </w:r>
            <w:r>
              <w:rPr>
                <w:spacing w:val="-2"/>
                <w:sz w:val="20"/>
              </w:rPr>
              <w:t>стране;</w:t>
            </w:r>
          </w:p>
        </w:tc>
      </w:tr>
      <w:tr w:rsidR="00EA58FE">
        <w:trPr>
          <w:trHeight w:val="1747"/>
        </w:trPr>
        <w:tc>
          <w:tcPr>
            <w:tcW w:w="3111" w:type="dxa"/>
          </w:tcPr>
          <w:p w:rsidR="00EA58FE" w:rsidRDefault="004245CD">
            <w:pPr>
              <w:pStyle w:val="TableParagraph"/>
              <w:spacing w:before="103"/>
              <w:ind w:left="10"/>
              <w:jc w:val="center"/>
              <w:rPr>
                <w:b/>
                <w:sz w:val="20"/>
              </w:rPr>
            </w:pPr>
            <w:r>
              <w:rPr>
                <w:b/>
                <w:spacing w:val="-2"/>
                <w:sz w:val="20"/>
              </w:rPr>
              <w:t>«Семья»</w:t>
            </w:r>
          </w:p>
          <w:p w:rsidR="00EA58FE" w:rsidRDefault="004245CD">
            <w:pPr>
              <w:pStyle w:val="TableParagraph"/>
              <w:spacing w:before="107"/>
              <w:ind w:left="10" w:right="1"/>
              <w:jc w:val="center"/>
              <w:rPr>
                <w:b/>
                <w:sz w:val="20"/>
              </w:rPr>
            </w:pPr>
            <w:r>
              <w:rPr>
                <w:b/>
                <w:spacing w:val="-2"/>
                <w:sz w:val="20"/>
              </w:rPr>
              <w:t>«Человек»</w:t>
            </w:r>
          </w:p>
          <w:p w:rsidR="00EA58FE" w:rsidRDefault="004245CD">
            <w:pPr>
              <w:pStyle w:val="TableParagraph"/>
              <w:spacing w:before="106"/>
              <w:ind w:left="10" w:right="4"/>
              <w:jc w:val="center"/>
              <w:rPr>
                <w:b/>
                <w:sz w:val="20"/>
              </w:rPr>
            </w:pPr>
            <w:r>
              <w:rPr>
                <w:b/>
                <w:spacing w:val="-2"/>
                <w:sz w:val="20"/>
              </w:rPr>
              <w:t>«Жизнь»</w:t>
            </w:r>
          </w:p>
          <w:p w:rsidR="00EA58FE" w:rsidRDefault="004245CD">
            <w:pPr>
              <w:pStyle w:val="TableParagraph"/>
              <w:spacing w:before="106"/>
              <w:ind w:left="10" w:right="4"/>
              <w:jc w:val="center"/>
              <w:rPr>
                <w:b/>
                <w:sz w:val="20"/>
              </w:rPr>
            </w:pPr>
            <w:r>
              <w:rPr>
                <w:b/>
                <w:spacing w:val="-2"/>
                <w:sz w:val="20"/>
              </w:rPr>
              <w:t>«Милосердие»</w:t>
            </w:r>
          </w:p>
          <w:p w:rsidR="00EA58FE" w:rsidRDefault="004245CD">
            <w:pPr>
              <w:pStyle w:val="TableParagraph"/>
              <w:spacing w:before="106"/>
              <w:ind w:left="10"/>
              <w:jc w:val="center"/>
              <w:rPr>
                <w:b/>
                <w:sz w:val="20"/>
              </w:rPr>
            </w:pPr>
            <w:r>
              <w:rPr>
                <w:b/>
                <w:spacing w:val="-2"/>
                <w:sz w:val="20"/>
              </w:rPr>
              <w:t>«Добро»</w:t>
            </w:r>
          </w:p>
        </w:tc>
        <w:tc>
          <w:tcPr>
            <w:tcW w:w="12194" w:type="dxa"/>
          </w:tcPr>
          <w:p w:rsidR="00EA58FE" w:rsidRDefault="004245CD">
            <w:pPr>
              <w:pStyle w:val="TableParagraph"/>
              <w:numPr>
                <w:ilvl w:val="0"/>
                <w:numId w:val="314"/>
              </w:numPr>
              <w:tabs>
                <w:tab w:val="left" w:pos="174"/>
                <w:tab w:val="left" w:pos="357"/>
                <w:tab w:val="left" w:pos="6130"/>
                <w:tab w:val="left" w:pos="6478"/>
              </w:tabs>
              <w:spacing w:before="22" w:line="288" w:lineRule="auto"/>
              <w:ind w:right="390" w:hanging="300"/>
              <w:rPr>
                <w:sz w:val="20"/>
              </w:rPr>
            </w:pPr>
            <w:r>
              <w:rPr>
                <w:sz w:val="20"/>
              </w:rPr>
              <w:t>воспитание уважительного отношения к другим людям - детям и</w:t>
            </w:r>
            <w:r>
              <w:rPr>
                <w:sz w:val="20"/>
              </w:rPr>
              <w:tab/>
              <w:t>взрослым</w:t>
            </w:r>
            <w:r>
              <w:rPr>
                <w:spacing w:val="80"/>
                <w:sz w:val="20"/>
              </w:rPr>
              <w:t xml:space="preserve"> </w:t>
            </w:r>
            <w:r>
              <w:rPr>
                <w:sz w:val="20"/>
              </w:rPr>
              <w:t>(родителям</w:t>
            </w:r>
            <w:r>
              <w:rPr>
                <w:spacing w:val="80"/>
                <w:sz w:val="20"/>
              </w:rPr>
              <w:t xml:space="preserve"> </w:t>
            </w:r>
            <w:r>
              <w:rPr>
                <w:sz w:val="20"/>
              </w:rPr>
              <w:t>(законным</w:t>
            </w:r>
            <w:r>
              <w:rPr>
                <w:spacing w:val="80"/>
                <w:sz w:val="20"/>
              </w:rPr>
              <w:t xml:space="preserve"> </w:t>
            </w:r>
            <w:r>
              <w:rPr>
                <w:sz w:val="20"/>
              </w:rPr>
              <w:t>представителям),</w:t>
            </w:r>
            <w:r>
              <w:rPr>
                <w:spacing w:val="80"/>
                <w:sz w:val="20"/>
              </w:rPr>
              <w:t xml:space="preserve"> </w:t>
            </w:r>
            <w:r>
              <w:rPr>
                <w:sz w:val="20"/>
              </w:rPr>
              <w:t>педагогам, соседям</w:t>
            </w:r>
            <w:r>
              <w:rPr>
                <w:spacing w:val="80"/>
                <w:sz w:val="20"/>
              </w:rPr>
              <w:t xml:space="preserve"> </w:t>
            </w:r>
            <w:r>
              <w:rPr>
                <w:sz w:val="20"/>
              </w:rPr>
              <w:t>и</w:t>
            </w:r>
            <w:r>
              <w:rPr>
                <w:spacing w:val="80"/>
                <w:sz w:val="20"/>
              </w:rPr>
              <w:t xml:space="preserve"> </w:t>
            </w:r>
            <w:r>
              <w:rPr>
                <w:sz w:val="20"/>
              </w:rPr>
              <w:t>другим),</w:t>
            </w:r>
            <w:r>
              <w:rPr>
                <w:spacing w:val="80"/>
                <w:sz w:val="20"/>
              </w:rPr>
              <w:t xml:space="preserve"> </w:t>
            </w:r>
            <w:r>
              <w:rPr>
                <w:sz w:val="20"/>
              </w:rPr>
              <w:t>вне</w:t>
            </w:r>
            <w:r>
              <w:rPr>
                <w:spacing w:val="80"/>
                <w:sz w:val="20"/>
              </w:rPr>
              <w:t xml:space="preserve"> </w:t>
            </w:r>
            <w:r>
              <w:rPr>
                <w:sz w:val="20"/>
              </w:rPr>
              <w:t>зависимости</w:t>
            </w:r>
            <w:r>
              <w:rPr>
                <w:spacing w:val="80"/>
                <w:sz w:val="20"/>
              </w:rPr>
              <w:t xml:space="preserve"> </w:t>
            </w:r>
            <w:r>
              <w:rPr>
                <w:sz w:val="20"/>
              </w:rPr>
              <w:t>от</w:t>
            </w:r>
            <w:r>
              <w:rPr>
                <w:spacing w:val="80"/>
                <w:sz w:val="20"/>
              </w:rPr>
              <w:t xml:space="preserve"> </w:t>
            </w:r>
            <w:r>
              <w:rPr>
                <w:sz w:val="20"/>
              </w:rPr>
              <w:t>их</w:t>
            </w:r>
            <w:r>
              <w:rPr>
                <w:spacing w:val="80"/>
                <w:sz w:val="20"/>
              </w:rPr>
              <w:t xml:space="preserve"> </w:t>
            </w:r>
            <w:r>
              <w:rPr>
                <w:sz w:val="20"/>
              </w:rPr>
              <w:t>этнической</w:t>
            </w:r>
            <w:r>
              <w:rPr>
                <w:spacing w:val="80"/>
                <w:sz w:val="20"/>
              </w:rPr>
              <w:t xml:space="preserve"> </w:t>
            </w:r>
            <w:r>
              <w:rPr>
                <w:sz w:val="20"/>
              </w:rPr>
              <w:t>и</w:t>
            </w:r>
            <w:r>
              <w:rPr>
                <w:sz w:val="20"/>
              </w:rPr>
              <w:tab/>
            </w:r>
            <w:r>
              <w:rPr>
                <w:sz w:val="20"/>
              </w:rPr>
              <w:tab/>
              <w:t>национальной принадлежности;</w:t>
            </w:r>
          </w:p>
          <w:p w:rsidR="00EA58FE" w:rsidRDefault="004245CD">
            <w:pPr>
              <w:pStyle w:val="TableParagraph"/>
              <w:numPr>
                <w:ilvl w:val="0"/>
                <w:numId w:val="314"/>
              </w:numPr>
              <w:tabs>
                <w:tab w:val="left" w:pos="123"/>
              </w:tabs>
              <w:spacing w:before="58"/>
              <w:ind w:left="123" w:hanging="117"/>
              <w:rPr>
                <w:sz w:val="20"/>
              </w:rPr>
            </w:pPr>
            <w:r>
              <w:rPr>
                <w:sz w:val="20"/>
              </w:rPr>
              <w:t>воспитание</w:t>
            </w:r>
            <w:r>
              <w:rPr>
                <w:spacing w:val="61"/>
                <w:sz w:val="20"/>
              </w:rPr>
              <w:t xml:space="preserve"> </w:t>
            </w:r>
            <w:r>
              <w:rPr>
                <w:sz w:val="20"/>
              </w:rPr>
              <w:t>ценностного</w:t>
            </w:r>
            <w:r>
              <w:rPr>
                <w:spacing w:val="69"/>
                <w:sz w:val="20"/>
              </w:rPr>
              <w:t xml:space="preserve"> </w:t>
            </w:r>
            <w:r>
              <w:rPr>
                <w:sz w:val="20"/>
              </w:rPr>
              <w:t>отношения</w:t>
            </w:r>
            <w:r>
              <w:rPr>
                <w:spacing w:val="61"/>
                <w:sz w:val="20"/>
              </w:rPr>
              <w:t xml:space="preserve"> </w:t>
            </w:r>
            <w:r>
              <w:rPr>
                <w:sz w:val="20"/>
              </w:rPr>
              <w:t>к</w:t>
            </w:r>
            <w:r>
              <w:rPr>
                <w:spacing w:val="65"/>
                <w:sz w:val="20"/>
              </w:rPr>
              <w:t xml:space="preserve"> </w:t>
            </w:r>
            <w:r>
              <w:rPr>
                <w:sz w:val="20"/>
              </w:rPr>
              <w:t>культурному</w:t>
            </w:r>
            <w:r>
              <w:rPr>
                <w:spacing w:val="65"/>
                <w:sz w:val="20"/>
              </w:rPr>
              <w:t xml:space="preserve"> </w:t>
            </w:r>
            <w:r>
              <w:rPr>
                <w:sz w:val="20"/>
              </w:rPr>
              <w:t>наследию</w:t>
            </w:r>
            <w:r>
              <w:rPr>
                <w:spacing w:val="-5"/>
                <w:sz w:val="20"/>
              </w:rPr>
              <w:t xml:space="preserve"> </w:t>
            </w:r>
            <w:r>
              <w:rPr>
                <w:sz w:val="20"/>
              </w:rPr>
              <w:t>своего</w:t>
            </w:r>
            <w:r>
              <w:rPr>
                <w:spacing w:val="-4"/>
                <w:sz w:val="20"/>
              </w:rPr>
              <w:t xml:space="preserve"> </w:t>
            </w:r>
            <w:r>
              <w:rPr>
                <w:sz w:val="20"/>
              </w:rPr>
              <w:t>народа,</w:t>
            </w:r>
            <w:r>
              <w:rPr>
                <w:spacing w:val="-5"/>
                <w:sz w:val="20"/>
              </w:rPr>
              <w:t xml:space="preserve"> </w:t>
            </w:r>
            <w:r>
              <w:rPr>
                <w:sz w:val="20"/>
              </w:rPr>
              <w:t>к</w:t>
            </w:r>
            <w:r>
              <w:rPr>
                <w:spacing w:val="-3"/>
                <w:sz w:val="20"/>
              </w:rPr>
              <w:t xml:space="preserve"> </w:t>
            </w:r>
            <w:r>
              <w:rPr>
                <w:sz w:val="20"/>
              </w:rPr>
              <w:t>нравственным</w:t>
            </w:r>
            <w:r>
              <w:rPr>
                <w:spacing w:val="-3"/>
                <w:sz w:val="20"/>
              </w:rPr>
              <w:t xml:space="preserve"> </w:t>
            </w:r>
            <w:r>
              <w:rPr>
                <w:sz w:val="20"/>
              </w:rPr>
              <w:t>и</w:t>
            </w:r>
            <w:r>
              <w:rPr>
                <w:spacing w:val="-6"/>
                <w:sz w:val="20"/>
              </w:rPr>
              <w:t xml:space="preserve"> </w:t>
            </w:r>
            <w:r>
              <w:rPr>
                <w:sz w:val="20"/>
              </w:rPr>
              <w:t>культурным</w:t>
            </w:r>
            <w:r>
              <w:rPr>
                <w:spacing w:val="-3"/>
                <w:sz w:val="20"/>
              </w:rPr>
              <w:t xml:space="preserve"> </w:t>
            </w:r>
            <w:r>
              <w:rPr>
                <w:sz w:val="20"/>
              </w:rPr>
              <w:t>традициям</w:t>
            </w:r>
            <w:r>
              <w:rPr>
                <w:spacing w:val="-4"/>
                <w:sz w:val="20"/>
              </w:rPr>
              <w:t xml:space="preserve"> </w:t>
            </w:r>
            <w:r>
              <w:rPr>
                <w:spacing w:val="-2"/>
                <w:sz w:val="20"/>
              </w:rPr>
              <w:t>России;</w:t>
            </w:r>
          </w:p>
        </w:tc>
      </w:tr>
      <w:tr w:rsidR="00EA58FE">
        <w:trPr>
          <w:trHeight w:val="2776"/>
        </w:trPr>
        <w:tc>
          <w:tcPr>
            <w:tcW w:w="3111" w:type="dxa"/>
          </w:tcPr>
          <w:p w:rsidR="00EA58FE" w:rsidRDefault="004245CD">
            <w:pPr>
              <w:pStyle w:val="TableParagraph"/>
              <w:spacing w:before="36"/>
              <w:ind w:left="10"/>
              <w:jc w:val="center"/>
              <w:rPr>
                <w:b/>
                <w:sz w:val="20"/>
              </w:rPr>
            </w:pPr>
            <w:r>
              <w:rPr>
                <w:b/>
                <w:spacing w:val="-2"/>
                <w:sz w:val="20"/>
              </w:rPr>
              <w:t>«Дружба»</w:t>
            </w:r>
          </w:p>
          <w:p w:rsidR="00EA58FE" w:rsidRDefault="004245CD">
            <w:pPr>
              <w:pStyle w:val="TableParagraph"/>
              <w:spacing w:before="104"/>
              <w:ind w:left="10" w:right="4"/>
              <w:jc w:val="center"/>
              <w:rPr>
                <w:b/>
                <w:sz w:val="20"/>
              </w:rPr>
            </w:pPr>
            <w:r>
              <w:rPr>
                <w:b/>
                <w:spacing w:val="-2"/>
                <w:sz w:val="20"/>
              </w:rPr>
              <w:t>«Сотрудничество»</w:t>
            </w:r>
          </w:p>
          <w:p w:rsidR="00EA58FE" w:rsidRDefault="004245CD">
            <w:pPr>
              <w:pStyle w:val="TableParagraph"/>
              <w:spacing w:before="106"/>
              <w:ind w:left="10" w:right="5"/>
              <w:jc w:val="center"/>
              <w:rPr>
                <w:b/>
                <w:sz w:val="20"/>
              </w:rPr>
            </w:pPr>
            <w:r>
              <w:rPr>
                <w:b/>
                <w:spacing w:val="-2"/>
                <w:sz w:val="20"/>
              </w:rPr>
              <w:t>«Труд»</w:t>
            </w:r>
          </w:p>
        </w:tc>
        <w:tc>
          <w:tcPr>
            <w:tcW w:w="12194" w:type="dxa"/>
          </w:tcPr>
          <w:p w:rsidR="00EA58FE" w:rsidRDefault="004245CD">
            <w:pPr>
              <w:pStyle w:val="TableParagraph"/>
              <w:numPr>
                <w:ilvl w:val="0"/>
                <w:numId w:val="313"/>
              </w:numPr>
              <w:tabs>
                <w:tab w:val="left" w:pos="187"/>
                <w:tab w:val="left" w:pos="407"/>
                <w:tab w:val="left" w:pos="846"/>
                <w:tab w:val="left" w:pos="1252"/>
                <w:tab w:val="left" w:pos="6389"/>
              </w:tabs>
              <w:spacing w:before="22" w:line="264" w:lineRule="auto"/>
              <w:ind w:right="-15" w:firstLine="50"/>
              <w:rPr>
                <w:sz w:val="20"/>
              </w:rPr>
            </w:pPr>
            <w:r>
              <w:rPr>
                <w:sz w:val="20"/>
              </w:rPr>
              <w:t>содействие</w:t>
            </w:r>
            <w:r>
              <w:rPr>
                <w:spacing w:val="40"/>
                <w:sz w:val="20"/>
              </w:rPr>
              <w:t xml:space="preserve"> </w:t>
            </w:r>
            <w:r>
              <w:rPr>
                <w:sz w:val="20"/>
              </w:rPr>
              <w:t>становлению</w:t>
            </w:r>
            <w:r>
              <w:rPr>
                <w:spacing w:val="40"/>
                <w:sz w:val="20"/>
              </w:rPr>
              <w:t xml:space="preserve"> </w:t>
            </w:r>
            <w:r>
              <w:rPr>
                <w:sz w:val="20"/>
              </w:rPr>
              <w:t>целостной</w:t>
            </w:r>
            <w:r>
              <w:rPr>
                <w:spacing w:val="40"/>
                <w:sz w:val="20"/>
              </w:rPr>
              <w:t xml:space="preserve"> </w:t>
            </w:r>
            <w:r>
              <w:rPr>
                <w:sz w:val="20"/>
              </w:rPr>
              <w:t>картины</w:t>
            </w:r>
            <w:r>
              <w:rPr>
                <w:spacing w:val="40"/>
                <w:sz w:val="20"/>
              </w:rPr>
              <w:t xml:space="preserve"> </w:t>
            </w:r>
            <w:r>
              <w:rPr>
                <w:sz w:val="20"/>
              </w:rPr>
              <w:t>мира,</w:t>
            </w:r>
            <w:r>
              <w:rPr>
                <w:spacing w:val="40"/>
                <w:sz w:val="20"/>
              </w:rPr>
              <w:t xml:space="preserve"> </w:t>
            </w:r>
            <w:r>
              <w:rPr>
                <w:sz w:val="20"/>
              </w:rPr>
              <w:t>основанной</w:t>
            </w:r>
            <w:r>
              <w:rPr>
                <w:sz w:val="20"/>
              </w:rPr>
              <w:tab/>
              <w:t>на</w:t>
            </w:r>
            <w:r>
              <w:rPr>
                <w:spacing w:val="40"/>
                <w:sz w:val="20"/>
              </w:rPr>
              <w:t xml:space="preserve"> </w:t>
            </w:r>
            <w:r>
              <w:rPr>
                <w:sz w:val="20"/>
              </w:rPr>
              <w:t>представлениях</w:t>
            </w:r>
            <w:r>
              <w:rPr>
                <w:spacing w:val="40"/>
                <w:sz w:val="20"/>
              </w:rPr>
              <w:t xml:space="preserve"> </w:t>
            </w:r>
            <w:r>
              <w:rPr>
                <w:sz w:val="20"/>
              </w:rPr>
              <w:t>о</w:t>
            </w:r>
            <w:r>
              <w:rPr>
                <w:spacing w:val="40"/>
                <w:sz w:val="20"/>
              </w:rPr>
              <w:t xml:space="preserve"> </w:t>
            </w:r>
            <w:r>
              <w:rPr>
                <w:sz w:val="20"/>
              </w:rPr>
              <w:t>добре</w:t>
            </w:r>
            <w:r>
              <w:rPr>
                <w:spacing w:val="40"/>
                <w:sz w:val="20"/>
              </w:rPr>
              <w:t xml:space="preserve"> </w:t>
            </w:r>
            <w:r>
              <w:rPr>
                <w:sz w:val="20"/>
              </w:rPr>
              <w:t>и</w:t>
            </w:r>
            <w:r>
              <w:rPr>
                <w:spacing w:val="40"/>
                <w:sz w:val="20"/>
              </w:rPr>
              <w:t xml:space="preserve"> </w:t>
            </w:r>
            <w:r>
              <w:rPr>
                <w:sz w:val="20"/>
              </w:rPr>
              <w:t>зле,</w:t>
            </w:r>
            <w:r>
              <w:rPr>
                <w:spacing w:val="40"/>
                <w:sz w:val="20"/>
              </w:rPr>
              <w:t xml:space="preserve"> </w:t>
            </w:r>
            <w:r>
              <w:rPr>
                <w:sz w:val="20"/>
              </w:rPr>
              <w:t>красоте</w:t>
            </w:r>
            <w:r>
              <w:rPr>
                <w:spacing w:val="40"/>
                <w:sz w:val="20"/>
              </w:rPr>
              <w:t xml:space="preserve"> </w:t>
            </w:r>
            <w:r>
              <w:rPr>
                <w:sz w:val="20"/>
              </w:rPr>
              <w:t>и</w:t>
            </w:r>
            <w:r>
              <w:rPr>
                <w:spacing w:val="40"/>
                <w:sz w:val="20"/>
              </w:rPr>
              <w:t xml:space="preserve"> </w:t>
            </w:r>
            <w:r>
              <w:rPr>
                <w:sz w:val="20"/>
              </w:rPr>
              <w:t>уродстве,</w:t>
            </w:r>
            <w:r>
              <w:rPr>
                <w:spacing w:val="40"/>
                <w:sz w:val="20"/>
              </w:rPr>
              <w:t xml:space="preserve"> </w:t>
            </w:r>
            <w:r>
              <w:rPr>
                <w:sz w:val="20"/>
              </w:rPr>
              <w:t>правде</w:t>
            </w:r>
            <w:r>
              <w:rPr>
                <w:spacing w:val="40"/>
                <w:sz w:val="20"/>
              </w:rPr>
              <w:t xml:space="preserve"> </w:t>
            </w:r>
            <w:r>
              <w:rPr>
                <w:sz w:val="20"/>
              </w:rPr>
              <w:t xml:space="preserve">и </w:t>
            </w:r>
            <w:r>
              <w:rPr>
                <w:spacing w:val="-10"/>
                <w:sz w:val="20"/>
              </w:rPr>
              <w:t>л</w:t>
            </w:r>
            <w:r>
              <w:rPr>
                <w:sz w:val="20"/>
              </w:rPr>
              <w:tab/>
            </w:r>
            <w:r>
              <w:rPr>
                <w:sz w:val="20"/>
              </w:rPr>
              <w:tab/>
            </w:r>
            <w:r>
              <w:rPr>
                <w:spacing w:val="-10"/>
                <w:sz w:val="20"/>
              </w:rPr>
              <w:t>ж</w:t>
            </w:r>
            <w:r>
              <w:rPr>
                <w:sz w:val="20"/>
              </w:rPr>
              <w:tab/>
            </w:r>
            <w:r>
              <w:rPr>
                <w:spacing w:val="-10"/>
                <w:sz w:val="20"/>
              </w:rPr>
              <w:t>и</w:t>
            </w:r>
            <w:r>
              <w:rPr>
                <w:sz w:val="20"/>
              </w:rPr>
              <w:tab/>
              <w:t>; сопереживанию,</w:t>
            </w:r>
            <w:r>
              <w:rPr>
                <w:spacing w:val="40"/>
                <w:sz w:val="20"/>
              </w:rPr>
              <w:t xml:space="preserve"> </w:t>
            </w:r>
            <w:r>
              <w:rPr>
                <w:sz w:val="20"/>
              </w:rPr>
              <w:t>общительности,</w:t>
            </w:r>
            <w:r>
              <w:rPr>
                <w:spacing w:val="40"/>
                <w:sz w:val="20"/>
              </w:rPr>
              <w:t xml:space="preserve"> </w:t>
            </w:r>
            <w:r>
              <w:rPr>
                <w:sz w:val="20"/>
              </w:rPr>
              <w:t>дружелюбия,</w:t>
            </w:r>
            <w:r>
              <w:rPr>
                <w:spacing w:val="40"/>
                <w:sz w:val="20"/>
              </w:rPr>
              <w:t xml:space="preserve"> </w:t>
            </w:r>
            <w:r>
              <w:rPr>
                <w:sz w:val="20"/>
              </w:rPr>
              <w:t>сотрудничества, умения соблюдать правила, активной личностной позиции;</w:t>
            </w:r>
          </w:p>
          <w:p w:rsidR="00EA58FE" w:rsidRDefault="004245CD">
            <w:pPr>
              <w:pStyle w:val="TableParagraph"/>
              <w:numPr>
                <w:ilvl w:val="0"/>
                <w:numId w:val="313"/>
              </w:numPr>
              <w:tabs>
                <w:tab w:val="left" w:pos="123"/>
              </w:tabs>
              <w:spacing w:before="82"/>
              <w:ind w:left="123" w:hanging="117"/>
              <w:rPr>
                <w:sz w:val="20"/>
              </w:rPr>
            </w:pPr>
            <w:r>
              <w:rPr>
                <w:sz w:val="20"/>
              </w:rPr>
              <w:t>создание</w:t>
            </w:r>
            <w:r>
              <w:rPr>
                <w:spacing w:val="28"/>
                <w:sz w:val="20"/>
              </w:rPr>
              <w:t xml:space="preserve"> </w:t>
            </w:r>
            <w:r>
              <w:rPr>
                <w:sz w:val="20"/>
              </w:rPr>
              <w:t>условий</w:t>
            </w:r>
            <w:r>
              <w:rPr>
                <w:spacing w:val="31"/>
                <w:sz w:val="20"/>
              </w:rPr>
              <w:t xml:space="preserve"> </w:t>
            </w:r>
            <w:r>
              <w:rPr>
                <w:sz w:val="20"/>
              </w:rPr>
              <w:t>для</w:t>
            </w:r>
            <w:r>
              <w:rPr>
                <w:spacing w:val="30"/>
                <w:sz w:val="20"/>
              </w:rPr>
              <w:t xml:space="preserve"> </w:t>
            </w:r>
            <w:r>
              <w:rPr>
                <w:sz w:val="20"/>
              </w:rPr>
              <w:t>возникновения</w:t>
            </w:r>
            <w:r>
              <w:rPr>
                <w:spacing w:val="30"/>
                <w:sz w:val="20"/>
              </w:rPr>
              <w:t xml:space="preserve"> </w:t>
            </w:r>
            <w:r>
              <w:rPr>
                <w:sz w:val="20"/>
              </w:rPr>
              <w:t>у</w:t>
            </w:r>
            <w:r>
              <w:rPr>
                <w:spacing w:val="23"/>
                <w:sz w:val="20"/>
              </w:rPr>
              <w:t xml:space="preserve"> </w:t>
            </w:r>
            <w:r>
              <w:rPr>
                <w:sz w:val="20"/>
              </w:rPr>
              <w:t>ребенка</w:t>
            </w:r>
            <w:r>
              <w:rPr>
                <w:spacing w:val="27"/>
                <w:sz w:val="20"/>
              </w:rPr>
              <w:t xml:space="preserve"> </w:t>
            </w:r>
            <w:r>
              <w:rPr>
                <w:sz w:val="20"/>
              </w:rPr>
              <w:t>нравственного,</w:t>
            </w:r>
            <w:r>
              <w:rPr>
                <w:spacing w:val="-6"/>
                <w:sz w:val="20"/>
              </w:rPr>
              <w:t xml:space="preserve"> </w:t>
            </w:r>
            <w:r>
              <w:rPr>
                <w:sz w:val="20"/>
              </w:rPr>
              <w:t>милосердия</w:t>
            </w:r>
            <w:r>
              <w:rPr>
                <w:spacing w:val="-7"/>
                <w:sz w:val="20"/>
              </w:rPr>
              <w:t xml:space="preserve"> </w:t>
            </w:r>
            <w:r>
              <w:rPr>
                <w:sz w:val="20"/>
              </w:rPr>
              <w:t>и</w:t>
            </w:r>
            <w:r>
              <w:rPr>
                <w:spacing w:val="-4"/>
                <w:sz w:val="20"/>
              </w:rPr>
              <w:t xml:space="preserve"> </w:t>
            </w:r>
            <w:r>
              <w:rPr>
                <w:sz w:val="20"/>
              </w:rPr>
              <w:t>заботы;</w:t>
            </w:r>
            <w:r>
              <w:rPr>
                <w:spacing w:val="-5"/>
                <w:sz w:val="20"/>
              </w:rPr>
              <w:t xml:space="preserve"> </w:t>
            </w:r>
            <w:r>
              <w:rPr>
                <w:sz w:val="20"/>
              </w:rPr>
              <w:t>нравственных</w:t>
            </w:r>
            <w:r>
              <w:rPr>
                <w:spacing w:val="-1"/>
                <w:sz w:val="20"/>
              </w:rPr>
              <w:t xml:space="preserve"> </w:t>
            </w:r>
            <w:r>
              <w:rPr>
                <w:sz w:val="20"/>
              </w:rPr>
              <w:t>сил</w:t>
            </w:r>
            <w:r>
              <w:rPr>
                <w:spacing w:val="-7"/>
                <w:sz w:val="20"/>
              </w:rPr>
              <w:t xml:space="preserve"> </w:t>
            </w:r>
            <w:r>
              <w:rPr>
                <w:sz w:val="20"/>
              </w:rPr>
              <w:t>для</w:t>
            </w:r>
            <w:r>
              <w:rPr>
                <w:spacing w:val="-3"/>
                <w:sz w:val="20"/>
              </w:rPr>
              <w:t xml:space="preserve"> </w:t>
            </w:r>
            <w:r>
              <w:rPr>
                <w:sz w:val="20"/>
              </w:rPr>
              <w:t>решения</w:t>
            </w:r>
            <w:r>
              <w:rPr>
                <w:spacing w:val="-4"/>
                <w:sz w:val="20"/>
              </w:rPr>
              <w:t xml:space="preserve"> </w:t>
            </w:r>
            <w:r>
              <w:rPr>
                <w:sz w:val="20"/>
              </w:rPr>
              <w:t>трудовой</w:t>
            </w:r>
            <w:r>
              <w:rPr>
                <w:spacing w:val="-5"/>
                <w:sz w:val="20"/>
              </w:rPr>
              <w:t xml:space="preserve"> </w:t>
            </w:r>
            <w:r>
              <w:rPr>
                <w:spacing w:val="-2"/>
                <w:sz w:val="20"/>
              </w:rPr>
              <w:t>задачи;</w:t>
            </w:r>
          </w:p>
          <w:p w:rsidR="00EA58FE" w:rsidRDefault="004245CD">
            <w:pPr>
              <w:pStyle w:val="TableParagraph"/>
              <w:numPr>
                <w:ilvl w:val="0"/>
                <w:numId w:val="313"/>
              </w:numPr>
              <w:tabs>
                <w:tab w:val="left" w:pos="164"/>
                <w:tab w:val="left" w:pos="6206"/>
                <w:tab w:val="left" w:pos="7409"/>
                <w:tab w:val="left" w:pos="8662"/>
                <w:tab w:val="left" w:pos="9454"/>
                <w:tab w:val="left" w:pos="9788"/>
                <w:tab w:val="left" w:pos="10786"/>
                <w:tab w:val="left" w:pos="12090"/>
              </w:tabs>
              <w:spacing w:before="48" w:line="290" w:lineRule="auto"/>
              <w:ind w:right="-15" w:firstLine="0"/>
              <w:rPr>
                <w:sz w:val="20"/>
              </w:rPr>
            </w:pPr>
            <w:r>
              <w:rPr>
                <w:sz w:val="20"/>
              </w:rPr>
              <w:t>формирование</w:t>
            </w:r>
            <w:r>
              <w:rPr>
                <w:spacing w:val="40"/>
                <w:sz w:val="20"/>
              </w:rPr>
              <w:t xml:space="preserve"> </w:t>
            </w:r>
            <w:r>
              <w:rPr>
                <w:sz w:val="20"/>
              </w:rPr>
              <w:t>способности</w:t>
            </w:r>
            <w:r>
              <w:rPr>
                <w:spacing w:val="40"/>
                <w:sz w:val="20"/>
              </w:rPr>
              <w:t xml:space="preserve"> </w:t>
            </w:r>
            <w:r>
              <w:rPr>
                <w:sz w:val="20"/>
              </w:rPr>
              <w:t>бережно</w:t>
            </w:r>
            <w:r>
              <w:rPr>
                <w:spacing w:val="40"/>
                <w:sz w:val="20"/>
              </w:rPr>
              <w:t xml:space="preserve"> </w:t>
            </w:r>
            <w:r>
              <w:rPr>
                <w:sz w:val="20"/>
              </w:rPr>
              <w:t>и</w:t>
            </w:r>
            <w:r>
              <w:rPr>
                <w:spacing w:val="40"/>
                <w:sz w:val="20"/>
              </w:rPr>
              <w:t xml:space="preserve"> </w:t>
            </w:r>
            <w:r>
              <w:rPr>
                <w:sz w:val="20"/>
              </w:rPr>
              <w:t>уважительно</w:t>
            </w:r>
            <w:r>
              <w:rPr>
                <w:spacing w:val="40"/>
                <w:sz w:val="20"/>
              </w:rPr>
              <w:t xml:space="preserve"> </w:t>
            </w:r>
            <w:r>
              <w:rPr>
                <w:sz w:val="20"/>
              </w:rPr>
              <w:t>относиться</w:t>
            </w:r>
            <w:r>
              <w:rPr>
                <w:sz w:val="20"/>
              </w:rPr>
              <w:tab/>
            </w:r>
            <w:r>
              <w:rPr>
                <w:spacing w:val="-2"/>
                <w:sz w:val="20"/>
              </w:rPr>
              <w:t>воспитание</w:t>
            </w:r>
            <w:r>
              <w:rPr>
                <w:sz w:val="20"/>
              </w:rPr>
              <w:tab/>
            </w:r>
            <w:r>
              <w:rPr>
                <w:spacing w:val="-2"/>
                <w:sz w:val="20"/>
              </w:rPr>
              <w:t>социальных</w:t>
            </w:r>
            <w:r>
              <w:rPr>
                <w:sz w:val="20"/>
              </w:rPr>
              <w:tab/>
            </w:r>
            <w:r>
              <w:rPr>
                <w:spacing w:val="-2"/>
                <w:sz w:val="20"/>
              </w:rPr>
              <w:t>чувств</w:t>
            </w:r>
            <w:r>
              <w:rPr>
                <w:sz w:val="20"/>
              </w:rPr>
              <w:tab/>
            </w:r>
            <w:r>
              <w:rPr>
                <w:spacing w:val="-10"/>
                <w:sz w:val="20"/>
              </w:rPr>
              <w:t>и</w:t>
            </w:r>
            <w:r>
              <w:rPr>
                <w:sz w:val="20"/>
              </w:rPr>
              <w:tab/>
            </w:r>
            <w:r>
              <w:rPr>
                <w:spacing w:val="-2"/>
                <w:sz w:val="20"/>
              </w:rPr>
              <w:t>навыков:</w:t>
            </w:r>
            <w:r>
              <w:rPr>
                <w:sz w:val="20"/>
              </w:rPr>
              <w:tab/>
            </w:r>
            <w:r>
              <w:rPr>
                <w:spacing w:val="-2"/>
                <w:sz w:val="20"/>
              </w:rPr>
              <w:t>способности</w:t>
            </w:r>
            <w:r>
              <w:rPr>
                <w:sz w:val="20"/>
              </w:rPr>
              <w:tab/>
            </w:r>
            <w:r>
              <w:rPr>
                <w:spacing w:val="-10"/>
                <w:sz w:val="20"/>
              </w:rPr>
              <w:t>к</w:t>
            </w:r>
            <w:r>
              <w:rPr>
                <w:sz w:val="20"/>
              </w:rPr>
              <w:t xml:space="preserve"> социально</w:t>
            </w:r>
            <w:r>
              <w:rPr>
                <w:spacing w:val="40"/>
                <w:sz w:val="20"/>
              </w:rPr>
              <w:t xml:space="preserve"> </w:t>
            </w:r>
            <w:r>
              <w:rPr>
                <w:sz w:val="20"/>
              </w:rPr>
              <w:t>значимому поступку,</w:t>
            </w:r>
            <w:r>
              <w:rPr>
                <w:spacing w:val="40"/>
                <w:sz w:val="20"/>
              </w:rPr>
              <w:t xml:space="preserve"> </w:t>
            </w:r>
            <w:r>
              <w:rPr>
                <w:sz w:val="20"/>
              </w:rPr>
              <w:t>приобретения</w:t>
            </w:r>
            <w:r>
              <w:rPr>
                <w:spacing w:val="40"/>
                <w:sz w:val="20"/>
              </w:rPr>
              <w:t xml:space="preserve"> </w:t>
            </w:r>
            <w:r>
              <w:rPr>
                <w:sz w:val="20"/>
              </w:rPr>
              <w:t>ребенком</w:t>
            </w:r>
            <w:r>
              <w:rPr>
                <w:spacing w:val="40"/>
                <w:sz w:val="20"/>
              </w:rPr>
              <w:t xml:space="preserve"> </w:t>
            </w:r>
            <w:r>
              <w:rPr>
                <w:sz w:val="20"/>
              </w:rPr>
              <w:t>опыта</w:t>
            </w:r>
          </w:p>
          <w:p w:rsidR="00EA58FE" w:rsidRDefault="004245CD">
            <w:pPr>
              <w:pStyle w:val="TableParagraph"/>
              <w:numPr>
                <w:ilvl w:val="0"/>
                <w:numId w:val="313"/>
              </w:numPr>
              <w:tabs>
                <w:tab w:val="left" w:pos="212"/>
                <w:tab w:val="left" w:pos="1502"/>
                <w:tab w:val="left" w:pos="2740"/>
                <w:tab w:val="left" w:pos="3748"/>
                <w:tab w:val="left" w:pos="4958"/>
                <w:tab w:val="left" w:pos="5424"/>
                <w:tab w:val="left" w:pos="8158"/>
                <w:tab w:val="left" w:pos="9673"/>
                <w:tab w:val="left" w:pos="11153"/>
              </w:tabs>
              <w:spacing w:line="288" w:lineRule="auto"/>
              <w:ind w:right="-15" w:firstLine="0"/>
              <w:rPr>
                <w:sz w:val="20"/>
              </w:rPr>
            </w:pPr>
            <w:r>
              <w:rPr>
                <w:spacing w:val="-2"/>
                <w:sz w:val="20"/>
              </w:rPr>
              <w:t>поддержка</w:t>
            </w:r>
            <w:r>
              <w:rPr>
                <w:sz w:val="20"/>
              </w:rPr>
              <w:tab/>
            </w:r>
            <w:r>
              <w:rPr>
                <w:spacing w:val="-2"/>
                <w:sz w:val="20"/>
              </w:rPr>
              <w:t>трудового</w:t>
            </w:r>
            <w:r>
              <w:rPr>
                <w:sz w:val="20"/>
              </w:rPr>
              <w:tab/>
            </w:r>
            <w:r>
              <w:rPr>
                <w:spacing w:val="-2"/>
                <w:sz w:val="20"/>
              </w:rPr>
              <w:t>усилия,</w:t>
            </w:r>
            <w:r>
              <w:rPr>
                <w:sz w:val="20"/>
              </w:rPr>
              <w:tab/>
            </w:r>
            <w:r>
              <w:rPr>
                <w:spacing w:val="-2"/>
                <w:sz w:val="20"/>
              </w:rPr>
              <w:t>привычки</w:t>
            </w:r>
            <w:r>
              <w:rPr>
                <w:sz w:val="20"/>
              </w:rPr>
              <w:tab/>
            </w:r>
            <w:r>
              <w:rPr>
                <w:spacing w:val="-10"/>
                <w:sz w:val="20"/>
              </w:rPr>
              <w:t>к</w:t>
            </w:r>
            <w:r>
              <w:rPr>
                <w:sz w:val="20"/>
              </w:rPr>
              <w:tab/>
              <w:t>доступному</w:t>
            </w:r>
            <w:r>
              <w:rPr>
                <w:spacing w:val="80"/>
                <w:sz w:val="20"/>
              </w:rPr>
              <w:t xml:space="preserve"> </w:t>
            </w:r>
            <w:r>
              <w:rPr>
                <w:sz w:val="20"/>
              </w:rPr>
              <w:t>дошкольнику</w:t>
            </w:r>
            <w:r>
              <w:rPr>
                <w:sz w:val="20"/>
              </w:rPr>
              <w:tab/>
            </w:r>
            <w:r>
              <w:rPr>
                <w:spacing w:val="-2"/>
                <w:sz w:val="20"/>
              </w:rPr>
              <w:t>напряжению</w:t>
            </w:r>
            <w:r>
              <w:rPr>
                <w:sz w:val="20"/>
              </w:rPr>
              <w:tab/>
            </w:r>
            <w:r>
              <w:rPr>
                <w:spacing w:val="-2"/>
                <w:sz w:val="20"/>
              </w:rPr>
              <w:t>физических,</w:t>
            </w:r>
            <w:r>
              <w:rPr>
                <w:sz w:val="20"/>
              </w:rPr>
              <w:tab/>
            </w:r>
            <w:r>
              <w:rPr>
                <w:spacing w:val="-2"/>
                <w:sz w:val="20"/>
              </w:rPr>
              <w:t xml:space="preserve">умственных </w:t>
            </w:r>
            <w:r>
              <w:rPr>
                <w:sz w:val="20"/>
              </w:rPr>
              <w:t>и</w:t>
            </w:r>
            <w:r>
              <w:rPr>
                <w:spacing w:val="80"/>
                <w:sz w:val="20"/>
              </w:rPr>
              <w:t xml:space="preserve"> </w:t>
            </w:r>
            <w:r>
              <w:rPr>
                <w:sz w:val="20"/>
              </w:rPr>
              <w:t>результатам своего труда и труда других людей.</w:t>
            </w:r>
          </w:p>
          <w:p w:rsidR="00EA58FE" w:rsidRDefault="004245CD">
            <w:pPr>
              <w:pStyle w:val="TableParagraph"/>
              <w:numPr>
                <w:ilvl w:val="0"/>
                <w:numId w:val="313"/>
              </w:numPr>
              <w:tabs>
                <w:tab w:val="left" w:pos="166"/>
                <w:tab w:val="left" w:pos="6706"/>
                <w:tab w:val="left" w:pos="7646"/>
                <w:tab w:val="left" w:pos="8321"/>
                <w:tab w:val="left" w:pos="9185"/>
                <w:tab w:val="left" w:pos="10088"/>
                <w:tab w:val="left" w:pos="11513"/>
              </w:tabs>
              <w:spacing w:line="288" w:lineRule="auto"/>
              <w:ind w:right="-15" w:firstLine="0"/>
              <w:rPr>
                <w:sz w:val="20"/>
              </w:rPr>
            </w:pPr>
            <w:r>
              <w:rPr>
                <w:sz w:val="20"/>
              </w:rPr>
              <w:t>воспитание</w:t>
            </w:r>
            <w:r>
              <w:rPr>
                <w:spacing w:val="80"/>
                <w:sz w:val="20"/>
              </w:rPr>
              <w:t xml:space="preserve"> </w:t>
            </w:r>
            <w:r>
              <w:rPr>
                <w:sz w:val="20"/>
              </w:rPr>
              <w:t>бережного</w:t>
            </w:r>
            <w:r>
              <w:rPr>
                <w:spacing w:val="80"/>
                <w:sz w:val="20"/>
              </w:rPr>
              <w:t xml:space="preserve"> </w:t>
            </w:r>
            <w:r>
              <w:rPr>
                <w:sz w:val="20"/>
              </w:rPr>
              <w:t>и</w:t>
            </w:r>
            <w:r>
              <w:rPr>
                <w:spacing w:val="80"/>
                <w:sz w:val="20"/>
              </w:rPr>
              <w:t xml:space="preserve"> </w:t>
            </w:r>
            <w:r>
              <w:rPr>
                <w:sz w:val="20"/>
              </w:rPr>
              <w:t>ответственного</w:t>
            </w:r>
            <w:r>
              <w:rPr>
                <w:spacing w:val="80"/>
                <w:sz w:val="20"/>
              </w:rPr>
              <w:t xml:space="preserve"> </w:t>
            </w:r>
            <w:r>
              <w:rPr>
                <w:sz w:val="20"/>
              </w:rPr>
              <w:t>отношения</w:t>
            </w:r>
            <w:r>
              <w:rPr>
                <w:spacing w:val="80"/>
                <w:sz w:val="20"/>
              </w:rPr>
              <w:t xml:space="preserve"> </w:t>
            </w:r>
            <w:r>
              <w:rPr>
                <w:sz w:val="20"/>
              </w:rPr>
              <w:t>к</w:t>
            </w:r>
            <w:r>
              <w:rPr>
                <w:spacing w:val="80"/>
                <w:sz w:val="20"/>
              </w:rPr>
              <w:t xml:space="preserve"> </w:t>
            </w:r>
            <w:r>
              <w:rPr>
                <w:sz w:val="20"/>
              </w:rPr>
              <w:t>природе</w:t>
            </w:r>
            <w:r>
              <w:rPr>
                <w:sz w:val="20"/>
              </w:rPr>
              <w:tab/>
            </w:r>
            <w:r>
              <w:rPr>
                <w:spacing w:val="-2"/>
                <w:sz w:val="20"/>
              </w:rPr>
              <w:t>родного</w:t>
            </w:r>
            <w:r>
              <w:rPr>
                <w:sz w:val="20"/>
              </w:rPr>
              <w:tab/>
            </w:r>
            <w:r>
              <w:rPr>
                <w:spacing w:val="-2"/>
                <w:sz w:val="20"/>
              </w:rPr>
              <w:t>края,</w:t>
            </w:r>
            <w:r>
              <w:rPr>
                <w:sz w:val="20"/>
              </w:rPr>
              <w:tab/>
            </w:r>
            <w:r>
              <w:rPr>
                <w:spacing w:val="-2"/>
                <w:sz w:val="20"/>
              </w:rPr>
              <w:t>родной</w:t>
            </w:r>
            <w:r>
              <w:rPr>
                <w:sz w:val="20"/>
              </w:rPr>
              <w:tab/>
            </w:r>
            <w:r>
              <w:rPr>
                <w:spacing w:val="-2"/>
                <w:sz w:val="20"/>
              </w:rPr>
              <w:t>страны,</w:t>
            </w:r>
            <w:r>
              <w:rPr>
                <w:sz w:val="20"/>
              </w:rPr>
              <w:tab/>
            </w:r>
            <w:r>
              <w:rPr>
                <w:spacing w:val="-2"/>
                <w:sz w:val="20"/>
              </w:rPr>
              <w:t>приобретение</w:t>
            </w:r>
            <w:r>
              <w:rPr>
                <w:sz w:val="20"/>
              </w:rPr>
              <w:tab/>
            </w:r>
            <w:r>
              <w:rPr>
                <w:spacing w:val="-2"/>
                <w:sz w:val="20"/>
              </w:rPr>
              <w:t>первого опыта</w:t>
            </w:r>
          </w:p>
          <w:p w:rsidR="00EA58FE" w:rsidRDefault="004245CD">
            <w:pPr>
              <w:pStyle w:val="TableParagraph"/>
              <w:spacing w:line="210" w:lineRule="exact"/>
              <w:ind w:left="6"/>
              <w:rPr>
                <w:sz w:val="20"/>
              </w:rPr>
            </w:pPr>
            <w:r>
              <w:rPr>
                <w:sz w:val="20"/>
              </w:rPr>
              <w:t>действий</w:t>
            </w:r>
            <w:r>
              <w:rPr>
                <w:spacing w:val="-10"/>
                <w:sz w:val="20"/>
              </w:rPr>
              <w:t xml:space="preserve"> </w:t>
            </w:r>
            <w:r>
              <w:rPr>
                <w:sz w:val="20"/>
              </w:rPr>
              <w:t>по</w:t>
            </w:r>
            <w:r>
              <w:rPr>
                <w:spacing w:val="-10"/>
                <w:sz w:val="20"/>
              </w:rPr>
              <w:t xml:space="preserve"> </w:t>
            </w:r>
            <w:r>
              <w:rPr>
                <w:sz w:val="20"/>
              </w:rPr>
              <w:t>сохранению</w:t>
            </w:r>
            <w:r>
              <w:rPr>
                <w:spacing w:val="-11"/>
                <w:sz w:val="20"/>
              </w:rPr>
              <w:t xml:space="preserve"> </w:t>
            </w:r>
            <w:r>
              <w:rPr>
                <w:spacing w:val="-2"/>
                <w:sz w:val="20"/>
              </w:rPr>
              <w:t>природы.</w:t>
            </w:r>
          </w:p>
        </w:tc>
      </w:tr>
    </w:tbl>
    <w:p w:rsidR="00EA58FE" w:rsidRDefault="00EA58FE">
      <w:pPr>
        <w:pStyle w:val="TableParagraph"/>
        <w:spacing w:line="210" w:lineRule="exact"/>
        <w:rPr>
          <w:sz w:val="20"/>
        </w:rPr>
        <w:sectPr w:rsidR="00EA58FE">
          <w:pgSz w:w="16840" w:h="11910" w:orient="landscape"/>
          <w:pgMar w:top="1280" w:right="566" w:bottom="280" w:left="566" w:header="720" w:footer="720" w:gutter="0"/>
          <w:cols w:space="720"/>
        </w:sectPr>
      </w:pPr>
    </w:p>
    <w:p w:rsidR="00EA58FE" w:rsidRDefault="004245CD">
      <w:pPr>
        <w:spacing w:before="68"/>
        <w:ind w:left="25" w:firstLine="684"/>
        <w:rPr>
          <w:b/>
          <w:sz w:val="24"/>
        </w:rPr>
      </w:pPr>
      <w:r>
        <w:rPr>
          <w:b/>
          <w:sz w:val="24"/>
        </w:rPr>
        <w:t>Перечень</w:t>
      </w:r>
      <w:r>
        <w:rPr>
          <w:b/>
          <w:spacing w:val="80"/>
          <w:sz w:val="24"/>
        </w:rPr>
        <w:t xml:space="preserve"> </w:t>
      </w:r>
      <w:r>
        <w:rPr>
          <w:b/>
          <w:sz w:val="24"/>
        </w:rPr>
        <w:t>методических</w:t>
      </w:r>
      <w:r>
        <w:rPr>
          <w:b/>
          <w:spacing w:val="80"/>
          <w:sz w:val="24"/>
        </w:rPr>
        <w:t xml:space="preserve"> </w:t>
      </w:r>
      <w:r>
        <w:rPr>
          <w:b/>
          <w:sz w:val="24"/>
        </w:rPr>
        <w:t>пособий,</w:t>
      </w:r>
      <w:r>
        <w:rPr>
          <w:b/>
          <w:spacing w:val="80"/>
          <w:sz w:val="24"/>
        </w:rPr>
        <w:t xml:space="preserve"> </w:t>
      </w:r>
      <w:r>
        <w:rPr>
          <w:b/>
          <w:sz w:val="24"/>
        </w:rPr>
        <w:t>необходимых</w:t>
      </w:r>
      <w:r>
        <w:rPr>
          <w:b/>
          <w:spacing w:val="80"/>
          <w:sz w:val="24"/>
        </w:rPr>
        <w:t xml:space="preserve"> </w:t>
      </w:r>
      <w:r>
        <w:rPr>
          <w:b/>
          <w:sz w:val="24"/>
        </w:rPr>
        <w:t>для</w:t>
      </w:r>
      <w:r>
        <w:rPr>
          <w:b/>
          <w:spacing w:val="80"/>
          <w:sz w:val="24"/>
        </w:rPr>
        <w:t xml:space="preserve"> </w:t>
      </w:r>
      <w:r>
        <w:rPr>
          <w:b/>
          <w:sz w:val="24"/>
        </w:rPr>
        <w:t>реализации</w:t>
      </w:r>
      <w:r>
        <w:rPr>
          <w:b/>
          <w:spacing w:val="80"/>
          <w:sz w:val="24"/>
        </w:rPr>
        <w:t xml:space="preserve"> </w:t>
      </w:r>
      <w:r>
        <w:rPr>
          <w:b/>
          <w:sz w:val="24"/>
        </w:rPr>
        <w:t>образовательной области «СКР» в воспитательно-образовательном процессе.</w:t>
      </w:r>
    </w:p>
    <w:p w:rsidR="00EA58FE" w:rsidRDefault="004245CD">
      <w:pPr>
        <w:pStyle w:val="a4"/>
        <w:numPr>
          <w:ilvl w:val="0"/>
          <w:numId w:val="312"/>
        </w:numPr>
        <w:tabs>
          <w:tab w:val="left" w:pos="731"/>
        </w:tabs>
        <w:spacing w:before="157"/>
        <w:ind w:left="731" w:hanging="369"/>
        <w:rPr>
          <w:sz w:val="24"/>
        </w:rPr>
      </w:pPr>
      <w:r>
        <w:rPr>
          <w:sz w:val="24"/>
        </w:rPr>
        <w:t>Методические</w:t>
      </w:r>
      <w:r>
        <w:rPr>
          <w:spacing w:val="9"/>
          <w:sz w:val="24"/>
        </w:rPr>
        <w:t xml:space="preserve"> </w:t>
      </w:r>
      <w:r>
        <w:rPr>
          <w:sz w:val="24"/>
        </w:rPr>
        <w:t>пособия</w:t>
      </w:r>
      <w:r>
        <w:rPr>
          <w:spacing w:val="10"/>
          <w:sz w:val="24"/>
        </w:rPr>
        <w:t xml:space="preserve"> </w:t>
      </w:r>
      <w:r>
        <w:rPr>
          <w:sz w:val="24"/>
        </w:rPr>
        <w:t>Буре</w:t>
      </w:r>
      <w:r>
        <w:rPr>
          <w:spacing w:val="11"/>
          <w:sz w:val="24"/>
        </w:rPr>
        <w:t xml:space="preserve"> </w:t>
      </w:r>
      <w:r>
        <w:rPr>
          <w:sz w:val="24"/>
        </w:rPr>
        <w:t>Р.</w:t>
      </w:r>
      <w:r>
        <w:rPr>
          <w:spacing w:val="12"/>
          <w:sz w:val="24"/>
        </w:rPr>
        <w:t xml:space="preserve"> </w:t>
      </w:r>
      <w:r>
        <w:rPr>
          <w:sz w:val="24"/>
        </w:rPr>
        <w:t>С.</w:t>
      </w:r>
      <w:r>
        <w:rPr>
          <w:spacing w:val="12"/>
          <w:sz w:val="24"/>
        </w:rPr>
        <w:t xml:space="preserve"> </w:t>
      </w:r>
      <w:r>
        <w:rPr>
          <w:sz w:val="24"/>
        </w:rPr>
        <w:t>Социально-нравственное</w:t>
      </w:r>
      <w:r>
        <w:rPr>
          <w:spacing w:val="12"/>
          <w:sz w:val="24"/>
        </w:rPr>
        <w:t xml:space="preserve"> </w:t>
      </w:r>
      <w:r>
        <w:rPr>
          <w:sz w:val="24"/>
        </w:rPr>
        <w:t>воспитание</w:t>
      </w:r>
      <w:r>
        <w:rPr>
          <w:spacing w:val="11"/>
          <w:sz w:val="24"/>
        </w:rPr>
        <w:t xml:space="preserve"> </w:t>
      </w:r>
      <w:r>
        <w:rPr>
          <w:sz w:val="24"/>
        </w:rPr>
        <w:t>дошкольников</w:t>
      </w:r>
      <w:r>
        <w:rPr>
          <w:spacing w:val="12"/>
          <w:sz w:val="24"/>
        </w:rPr>
        <w:t xml:space="preserve"> </w:t>
      </w:r>
      <w:r>
        <w:rPr>
          <w:sz w:val="24"/>
        </w:rPr>
        <w:t>(3-</w:t>
      </w:r>
      <w:r>
        <w:rPr>
          <w:spacing w:val="-10"/>
          <w:sz w:val="24"/>
        </w:rPr>
        <w:t>7</w:t>
      </w:r>
    </w:p>
    <w:p w:rsidR="00EA58FE" w:rsidRDefault="004245CD">
      <w:pPr>
        <w:pStyle w:val="a3"/>
        <w:spacing w:before="2"/>
        <w:ind w:left="362"/>
      </w:pPr>
      <w:r>
        <w:rPr>
          <w:spacing w:val="-2"/>
        </w:rPr>
        <w:t>лет).</w:t>
      </w:r>
    </w:p>
    <w:p w:rsidR="00EA58FE" w:rsidRDefault="004245CD">
      <w:pPr>
        <w:pStyle w:val="a4"/>
        <w:numPr>
          <w:ilvl w:val="0"/>
          <w:numId w:val="312"/>
        </w:numPr>
        <w:tabs>
          <w:tab w:val="left" w:pos="721"/>
        </w:tabs>
        <w:spacing w:before="39"/>
        <w:ind w:left="721" w:hanging="359"/>
        <w:jc w:val="both"/>
        <w:rPr>
          <w:sz w:val="24"/>
        </w:rPr>
      </w:pPr>
      <w:r>
        <w:rPr>
          <w:sz w:val="24"/>
        </w:rPr>
        <w:t>Петрова</w:t>
      </w:r>
      <w:r>
        <w:rPr>
          <w:spacing w:val="-4"/>
          <w:sz w:val="24"/>
        </w:rPr>
        <w:t xml:space="preserve"> </w:t>
      </w:r>
      <w:r>
        <w:rPr>
          <w:sz w:val="24"/>
        </w:rPr>
        <w:t>В.И.,</w:t>
      </w:r>
      <w:r>
        <w:rPr>
          <w:spacing w:val="-2"/>
          <w:sz w:val="24"/>
        </w:rPr>
        <w:t xml:space="preserve"> </w:t>
      </w:r>
      <w:r>
        <w:rPr>
          <w:sz w:val="24"/>
        </w:rPr>
        <w:t>Стульник Т.Д.</w:t>
      </w:r>
      <w:r>
        <w:rPr>
          <w:spacing w:val="-2"/>
          <w:sz w:val="24"/>
        </w:rPr>
        <w:t xml:space="preserve"> </w:t>
      </w:r>
      <w:r>
        <w:rPr>
          <w:sz w:val="24"/>
        </w:rPr>
        <w:t>Этические</w:t>
      </w:r>
      <w:r>
        <w:rPr>
          <w:spacing w:val="-1"/>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r>
        <w:rPr>
          <w:spacing w:val="-1"/>
          <w:sz w:val="24"/>
        </w:rPr>
        <w:t xml:space="preserve"> </w:t>
      </w:r>
      <w:r>
        <w:rPr>
          <w:sz w:val="24"/>
        </w:rPr>
        <w:t>4-7</w:t>
      </w:r>
      <w:r>
        <w:rPr>
          <w:spacing w:val="-1"/>
          <w:sz w:val="24"/>
        </w:rPr>
        <w:t xml:space="preserve"> </w:t>
      </w:r>
      <w:r>
        <w:rPr>
          <w:spacing w:val="-4"/>
          <w:sz w:val="24"/>
        </w:rPr>
        <w:t>лет.</w:t>
      </w:r>
    </w:p>
    <w:p w:rsidR="00EA58FE" w:rsidRDefault="004245CD">
      <w:pPr>
        <w:pStyle w:val="a4"/>
        <w:numPr>
          <w:ilvl w:val="0"/>
          <w:numId w:val="312"/>
        </w:numPr>
        <w:tabs>
          <w:tab w:val="left" w:pos="875"/>
        </w:tabs>
        <w:spacing w:before="43" w:line="276" w:lineRule="auto"/>
        <w:ind w:right="135" w:firstLine="0"/>
        <w:jc w:val="both"/>
        <w:rPr>
          <w:sz w:val="24"/>
        </w:rPr>
      </w:pPr>
      <w:r>
        <w:rPr>
          <w:sz w:val="24"/>
        </w:rPr>
        <w:t>Наглядно-дидактические</w:t>
      </w:r>
      <w:r>
        <w:rPr>
          <w:spacing w:val="40"/>
          <w:sz w:val="24"/>
        </w:rPr>
        <w:t xml:space="preserve"> </w:t>
      </w:r>
      <w:r>
        <w:rPr>
          <w:sz w:val="24"/>
        </w:rPr>
        <w:t>пособия</w:t>
      </w:r>
      <w:r>
        <w:rPr>
          <w:spacing w:val="40"/>
          <w:sz w:val="24"/>
        </w:rPr>
        <w:t xml:space="preserve"> </w:t>
      </w:r>
      <w:r>
        <w:rPr>
          <w:sz w:val="24"/>
        </w:rPr>
        <w:t>Серия</w:t>
      </w:r>
      <w:r>
        <w:rPr>
          <w:spacing w:val="40"/>
          <w:sz w:val="24"/>
        </w:rPr>
        <w:t xml:space="preserve"> </w:t>
      </w:r>
      <w:r>
        <w:rPr>
          <w:sz w:val="24"/>
        </w:rPr>
        <w:t>«Мир</w:t>
      </w:r>
      <w:r>
        <w:rPr>
          <w:spacing w:val="40"/>
          <w:sz w:val="24"/>
        </w:rPr>
        <w:t xml:space="preserve"> </w:t>
      </w:r>
      <w:r>
        <w:rPr>
          <w:sz w:val="24"/>
        </w:rPr>
        <w:t>в</w:t>
      </w:r>
      <w:r>
        <w:rPr>
          <w:spacing w:val="40"/>
          <w:sz w:val="24"/>
        </w:rPr>
        <w:t xml:space="preserve"> </w:t>
      </w:r>
      <w:r>
        <w:rPr>
          <w:sz w:val="24"/>
        </w:rPr>
        <w:t>картинках»:</w:t>
      </w:r>
      <w:r>
        <w:rPr>
          <w:spacing w:val="40"/>
          <w:sz w:val="24"/>
        </w:rPr>
        <w:t xml:space="preserve"> </w:t>
      </w:r>
      <w:r>
        <w:rPr>
          <w:sz w:val="24"/>
        </w:rPr>
        <w:t>«Государственные символы</w:t>
      </w:r>
      <w:r>
        <w:rPr>
          <w:spacing w:val="80"/>
          <w:w w:val="150"/>
          <w:sz w:val="24"/>
        </w:rPr>
        <w:t xml:space="preserve"> </w:t>
      </w:r>
      <w:r>
        <w:rPr>
          <w:sz w:val="24"/>
        </w:rPr>
        <w:t>России»;</w:t>
      </w:r>
      <w:r>
        <w:rPr>
          <w:spacing w:val="40"/>
          <w:sz w:val="24"/>
        </w:rPr>
        <w:t xml:space="preserve"> </w:t>
      </w:r>
      <w:r>
        <w:rPr>
          <w:sz w:val="24"/>
        </w:rPr>
        <w:t>«День</w:t>
      </w:r>
      <w:r>
        <w:rPr>
          <w:spacing w:val="40"/>
          <w:sz w:val="24"/>
        </w:rPr>
        <w:t xml:space="preserve"> </w:t>
      </w:r>
      <w:r>
        <w:rPr>
          <w:sz w:val="24"/>
        </w:rPr>
        <w:t>Победы».</w:t>
      </w:r>
      <w:r>
        <w:rPr>
          <w:spacing w:val="40"/>
          <w:sz w:val="24"/>
        </w:rPr>
        <w:t xml:space="preserve"> </w:t>
      </w:r>
      <w:r>
        <w:rPr>
          <w:sz w:val="24"/>
        </w:rPr>
        <w:t>Серия</w:t>
      </w:r>
      <w:r>
        <w:rPr>
          <w:spacing w:val="40"/>
          <w:sz w:val="24"/>
        </w:rPr>
        <w:t xml:space="preserve"> </w:t>
      </w:r>
      <w:r>
        <w:rPr>
          <w:sz w:val="24"/>
        </w:rPr>
        <w:t>«Рассказы</w:t>
      </w:r>
      <w:r>
        <w:rPr>
          <w:spacing w:val="40"/>
          <w:sz w:val="24"/>
        </w:rPr>
        <w:t xml:space="preserve"> </w:t>
      </w:r>
      <w:r>
        <w:rPr>
          <w:sz w:val="24"/>
        </w:rPr>
        <w:t>по</w:t>
      </w:r>
      <w:r>
        <w:rPr>
          <w:spacing w:val="40"/>
          <w:sz w:val="24"/>
        </w:rPr>
        <w:t xml:space="preserve"> </w:t>
      </w:r>
      <w:r>
        <w:rPr>
          <w:sz w:val="24"/>
        </w:rPr>
        <w:t>картинкам»:</w:t>
      </w:r>
      <w:r>
        <w:rPr>
          <w:spacing w:val="40"/>
          <w:sz w:val="24"/>
        </w:rPr>
        <w:t xml:space="preserve"> </w:t>
      </w:r>
      <w:r>
        <w:rPr>
          <w:sz w:val="24"/>
        </w:rPr>
        <w:t>«Великая Отечественная</w:t>
      </w:r>
      <w:r>
        <w:rPr>
          <w:spacing w:val="80"/>
          <w:sz w:val="24"/>
        </w:rPr>
        <w:t xml:space="preserve"> </w:t>
      </w:r>
      <w:r>
        <w:rPr>
          <w:sz w:val="24"/>
        </w:rPr>
        <w:t>война</w:t>
      </w:r>
      <w:r>
        <w:rPr>
          <w:spacing w:val="80"/>
          <w:sz w:val="24"/>
        </w:rPr>
        <w:t xml:space="preserve">   </w:t>
      </w:r>
      <w:r>
        <w:rPr>
          <w:sz w:val="24"/>
        </w:rPr>
        <w:t>в</w:t>
      </w:r>
      <w:r>
        <w:rPr>
          <w:spacing w:val="80"/>
          <w:w w:val="150"/>
          <w:sz w:val="24"/>
        </w:rPr>
        <w:t xml:space="preserve"> </w:t>
      </w:r>
      <w:r>
        <w:rPr>
          <w:sz w:val="24"/>
        </w:rPr>
        <w:t>произведениях</w:t>
      </w:r>
      <w:r>
        <w:rPr>
          <w:spacing w:val="80"/>
          <w:w w:val="150"/>
          <w:sz w:val="24"/>
        </w:rPr>
        <w:t xml:space="preserve"> </w:t>
      </w:r>
      <w:r>
        <w:rPr>
          <w:sz w:val="24"/>
        </w:rPr>
        <w:t>художников»;</w:t>
      </w:r>
      <w:r>
        <w:rPr>
          <w:spacing w:val="80"/>
          <w:w w:val="150"/>
          <w:sz w:val="24"/>
        </w:rPr>
        <w:t xml:space="preserve"> </w:t>
      </w:r>
      <w:r>
        <w:rPr>
          <w:sz w:val="24"/>
        </w:rPr>
        <w:t>«Защитники</w:t>
      </w:r>
      <w:r>
        <w:rPr>
          <w:spacing w:val="80"/>
          <w:w w:val="150"/>
          <w:sz w:val="24"/>
        </w:rPr>
        <w:t xml:space="preserve"> </w:t>
      </w:r>
      <w:r>
        <w:rPr>
          <w:sz w:val="24"/>
        </w:rPr>
        <w:t>Отечества».</w:t>
      </w:r>
      <w:r>
        <w:rPr>
          <w:spacing w:val="80"/>
          <w:w w:val="150"/>
          <w:sz w:val="24"/>
        </w:rPr>
        <w:t xml:space="preserve"> </w:t>
      </w:r>
      <w:r>
        <w:rPr>
          <w:sz w:val="24"/>
        </w:rPr>
        <w:t>Серия</w:t>
      </w:r>
    </w:p>
    <w:p w:rsidR="00EA58FE" w:rsidRDefault="004245CD">
      <w:pPr>
        <w:pStyle w:val="a3"/>
        <w:spacing w:line="274" w:lineRule="exact"/>
        <w:ind w:left="362"/>
        <w:jc w:val="both"/>
      </w:pPr>
      <w:r>
        <w:t>«Расскажите</w:t>
      </w:r>
      <w:r>
        <w:rPr>
          <w:spacing w:val="35"/>
        </w:rPr>
        <w:t xml:space="preserve"> </w:t>
      </w:r>
      <w:r>
        <w:t>детям</w:t>
      </w:r>
      <w:r>
        <w:rPr>
          <w:spacing w:val="35"/>
        </w:rPr>
        <w:t xml:space="preserve"> </w:t>
      </w:r>
      <w:r>
        <w:rPr>
          <w:spacing w:val="-2"/>
        </w:rPr>
        <w:t>о...»:</w:t>
      </w:r>
    </w:p>
    <w:p w:rsidR="00EA58FE" w:rsidRDefault="004245CD">
      <w:pPr>
        <w:pStyle w:val="a3"/>
        <w:spacing w:before="43" w:line="276" w:lineRule="auto"/>
        <w:ind w:left="362" w:right="137" w:firstLine="360"/>
        <w:jc w:val="both"/>
      </w:pPr>
      <w:r>
        <w:t>«Расскажите</w:t>
      </w:r>
      <w:r>
        <w:rPr>
          <w:spacing w:val="40"/>
        </w:rPr>
        <w:t xml:space="preserve"> </w:t>
      </w:r>
      <w:r>
        <w:t>детям</w:t>
      </w:r>
      <w:r>
        <w:rPr>
          <w:spacing w:val="40"/>
        </w:rPr>
        <w:t xml:space="preserve"> </w:t>
      </w:r>
      <w:r>
        <w:t>о</w:t>
      </w:r>
      <w:r>
        <w:rPr>
          <w:spacing w:val="40"/>
        </w:rPr>
        <w:t xml:space="preserve"> </w:t>
      </w:r>
      <w:r>
        <w:t>достопримечательностях</w:t>
      </w:r>
      <w:r>
        <w:rPr>
          <w:spacing w:val="40"/>
        </w:rPr>
        <w:t xml:space="preserve"> </w:t>
      </w:r>
      <w:r>
        <w:t>Москвы»;</w:t>
      </w:r>
      <w:r>
        <w:rPr>
          <w:spacing w:val="40"/>
        </w:rPr>
        <w:t xml:space="preserve"> </w:t>
      </w:r>
      <w:r>
        <w:t>«Расскажите</w:t>
      </w:r>
      <w:r>
        <w:rPr>
          <w:spacing w:val="40"/>
        </w:rPr>
        <w:t xml:space="preserve"> </w:t>
      </w:r>
      <w:r>
        <w:t>детям</w:t>
      </w:r>
      <w:r>
        <w:rPr>
          <w:spacing w:val="40"/>
        </w:rPr>
        <w:t xml:space="preserve"> </w:t>
      </w:r>
      <w:r>
        <w:t>о Московском</w:t>
      </w:r>
      <w:r>
        <w:rPr>
          <w:spacing w:val="80"/>
          <w:w w:val="150"/>
        </w:rPr>
        <w:t xml:space="preserve">  </w:t>
      </w:r>
      <w:r>
        <w:t>Кремле»; «Расскажите детям об Отечественной войне 1812 года».</w:t>
      </w:r>
    </w:p>
    <w:p w:rsidR="00EA58FE" w:rsidRDefault="004245CD">
      <w:pPr>
        <w:pStyle w:val="a4"/>
        <w:numPr>
          <w:ilvl w:val="0"/>
          <w:numId w:val="312"/>
        </w:numPr>
        <w:tabs>
          <w:tab w:val="left" w:pos="772"/>
        </w:tabs>
        <w:spacing w:line="275" w:lineRule="exact"/>
        <w:ind w:left="772" w:hanging="410"/>
        <w:rPr>
          <w:sz w:val="24"/>
        </w:rPr>
      </w:pPr>
      <w:r>
        <w:rPr>
          <w:sz w:val="24"/>
        </w:rPr>
        <w:t>Куцакова</w:t>
      </w:r>
      <w:r>
        <w:rPr>
          <w:spacing w:val="31"/>
          <w:sz w:val="24"/>
        </w:rPr>
        <w:t xml:space="preserve">  </w:t>
      </w:r>
      <w:r>
        <w:rPr>
          <w:sz w:val="24"/>
        </w:rPr>
        <w:t>Л.В.</w:t>
      </w:r>
      <w:r>
        <w:rPr>
          <w:spacing w:val="36"/>
          <w:sz w:val="24"/>
        </w:rPr>
        <w:t xml:space="preserve">  </w:t>
      </w:r>
      <w:r>
        <w:rPr>
          <w:sz w:val="24"/>
        </w:rPr>
        <w:t>Трудовое</w:t>
      </w:r>
      <w:r>
        <w:rPr>
          <w:spacing w:val="33"/>
          <w:sz w:val="24"/>
        </w:rPr>
        <w:t xml:space="preserve">  </w:t>
      </w:r>
      <w:r>
        <w:rPr>
          <w:sz w:val="24"/>
        </w:rPr>
        <w:t>воспитание</w:t>
      </w:r>
      <w:r>
        <w:rPr>
          <w:spacing w:val="35"/>
          <w:sz w:val="24"/>
        </w:rPr>
        <w:t xml:space="preserve">  </w:t>
      </w:r>
      <w:r>
        <w:rPr>
          <w:sz w:val="24"/>
        </w:rPr>
        <w:t>в</w:t>
      </w:r>
      <w:r>
        <w:rPr>
          <w:spacing w:val="34"/>
          <w:sz w:val="24"/>
        </w:rPr>
        <w:t xml:space="preserve">  </w:t>
      </w:r>
      <w:r>
        <w:rPr>
          <w:sz w:val="24"/>
        </w:rPr>
        <w:t>детском</w:t>
      </w:r>
      <w:r>
        <w:rPr>
          <w:spacing w:val="35"/>
          <w:sz w:val="24"/>
        </w:rPr>
        <w:t xml:space="preserve">  </w:t>
      </w:r>
      <w:r>
        <w:rPr>
          <w:sz w:val="24"/>
        </w:rPr>
        <w:t>саду:</w:t>
      </w:r>
      <w:r>
        <w:rPr>
          <w:spacing w:val="37"/>
          <w:sz w:val="24"/>
        </w:rPr>
        <w:t xml:space="preserve">  </w:t>
      </w:r>
      <w:r>
        <w:rPr>
          <w:sz w:val="24"/>
        </w:rPr>
        <w:t>для</w:t>
      </w:r>
      <w:r>
        <w:rPr>
          <w:spacing w:val="34"/>
          <w:sz w:val="24"/>
        </w:rPr>
        <w:t xml:space="preserve">  </w:t>
      </w:r>
      <w:r>
        <w:rPr>
          <w:sz w:val="24"/>
        </w:rPr>
        <w:t>занятий</w:t>
      </w:r>
      <w:r>
        <w:rPr>
          <w:spacing w:val="37"/>
          <w:sz w:val="24"/>
        </w:rPr>
        <w:t xml:space="preserve">  </w:t>
      </w:r>
      <w:r>
        <w:rPr>
          <w:sz w:val="24"/>
        </w:rPr>
        <w:t>с</w:t>
      </w:r>
      <w:r>
        <w:rPr>
          <w:spacing w:val="34"/>
          <w:sz w:val="24"/>
        </w:rPr>
        <w:t xml:space="preserve">  </w:t>
      </w:r>
      <w:r>
        <w:rPr>
          <w:sz w:val="24"/>
        </w:rPr>
        <w:t>детьми</w:t>
      </w:r>
      <w:r>
        <w:rPr>
          <w:spacing w:val="36"/>
          <w:sz w:val="24"/>
        </w:rPr>
        <w:t xml:space="preserve">  </w:t>
      </w:r>
      <w:r>
        <w:rPr>
          <w:sz w:val="24"/>
        </w:rPr>
        <w:t>3-</w:t>
      </w:r>
      <w:r>
        <w:rPr>
          <w:spacing w:val="-10"/>
          <w:sz w:val="24"/>
        </w:rPr>
        <w:t>7</w:t>
      </w:r>
    </w:p>
    <w:p w:rsidR="00EA58FE" w:rsidRDefault="004245CD">
      <w:pPr>
        <w:pStyle w:val="a3"/>
        <w:tabs>
          <w:tab w:val="left" w:pos="1171"/>
        </w:tabs>
        <w:spacing w:before="41"/>
        <w:ind w:left="362"/>
      </w:pPr>
      <w:r>
        <w:rPr>
          <w:spacing w:val="-4"/>
        </w:rPr>
        <w:t>лет.</w:t>
      </w:r>
      <w:r>
        <w:tab/>
        <w:t>Наглядно-дидактические</w:t>
      </w:r>
      <w:r>
        <w:rPr>
          <w:spacing w:val="-11"/>
        </w:rPr>
        <w:t xml:space="preserve"> </w:t>
      </w:r>
      <w:r>
        <w:t>пособия</w:t>
      </w:r>
      <w:r>
        <w:rPr>
          <w:spacing w:val="-6"/>
        </w:rPr>
        <w:t xml:space="preserve"> </w:t>
      </w:r>
      <w:r>
        <w:t>Плакаты:</w:t>
      </w:r>
      <w:r>
        <w:rPr>
          <w:spacing w:val="-3"/>
        </w:rPr>
        <w:t xml:space="preserve"> </w:t>
      </w:r>
      <w:r>
        <w:t>«Очень</w:t>
      </w:r>
      <w:r>
        <w:rPr>
          <w:spacing w:val="-3"/>
        </w:rPr>
        <w:t xml:space="preserve"> </w:t>
      </w:r>
      <w:r>
        <w:t>важные</w:t>
      </w:r>
      <w:r>
        <w:rPr>
          <w:spacing w:val="-7"/>
        </w:rPr>
        <w:t xml:space="preserve"> </w:t>
      </w:r>
      <w:r>
        <w:rPr>
          <w:spacing w:val="-2"/>
        </w:rPr>
        <w:t>профессии».</w:t>
      </w:r>
    </w:p>
    <w:p w:rsidR="00EA58FE" w:rsidRDefault="004245CD">
      <w:pPr>
        <w:pStyle w:val="a4"/>
        <w:numPr>
          <w:ilvl w:val="0"/>
          <w:numId w:val="312"/>
        </w:numPr>
        <w:tabs>
          <w:tab w:val="left" w:pos="721"/>
        </w:tabs>
        <w:spacing w:before="43"/>
        <w:ind w:left="721" w:hanging="359"/>
        <w:rPr>
          <w:sz w:val="24"/>
        </w:rPr>
      </w:pPr>
      <w:r>
        <w:rPr>
          <w:sz w:val="24"/>
        </w:rPr>
        <w:t>Белая</w:t>
      </w:r>
      <w:r>
        <w:rPr>
          <w:spacing w:val="-6"/>
          <w:sz w:val="24"/>
        </w:rPr>
        <w:t xml:space="preserve"> </w:t>
      </w:r>
      <w:r>
        <w:rPr>
          <w:sz w:val="24"/>
        </w:rPr>
        <w:t>К.</w:t>
      </w:r>
      <w:r>
        <w:rPr>
          <w:spacing w:val="-3"/>
          <w:sz w:val="24"/>
        </w:rPr>
        <w:t xml:space="preserve"> </w:t>
      </w:r>
      <w:r>
        <w:rPr>
          <w:sz w:val="24"/>
        </w:rPr>
        <w:t>Ю.</w:t>
      </w:r>
      <w:r>
        <w:rPr>
          <w:spacing w:val="-3"/>
          <w:sz w:val="24"/>
        </w:rPr>
        <w:t xml:space="preserve"> </w:t>
      </w:r>
      <w:r>
        <w:rPr>
          <w:sz w:val="24"/>
        </w:rPr>
        <w:t>Формирование</w:t>
      </w:r>
      <w:r>
        <w:rPr>
          <w:spacing w:val="-3"/>
          <w:sz w:val="24"/>
        </w:rPr>
        <w:t xml:space="preserve"> </w:t>
      </w:r>
      <w:r>
        <w:rPr>
          <w:sz w:val="24"/>
        </w:rPr>
        <w:t>основ</w:t>
      </w:r>
      <w:r>
        <w:rPr>
          <w:spacing w:val="-4"/>
          <w:sz w:val="24"/>
        </w:rPr>
        <w:t xml:space="preserve"> </w:t>
      </w:r>
      <w:r>
        <w:rPr>
          <w:sz w:val="24"/>
        </w:rPr>
        <w:t>безопасности</w:t>
      </w:r>
      <w:r>
        <w:rPr>
          <w:spacing w:val="1"/>
          <w:sz w:val="24"/>
        </w:rPr>
        <w:t xml:space="preserve"> </w:t>
      </w:r>
      <w:r>
        <w:rPr>
          <w:sz w:val="24"/>
        </w:rPr>
        <w:t>у</w:t>
      </w:r>
      <w:r>
        <w:rPr>
          <w:spacing w:val="-7"/>
          <w:sz w:val="24"/>
        </w:rPr>
        <w:t xml:space="preserve"> </w:t>
      </w:r>
      <w:r>
        <w:rPr>
          <w:sz w:val="24"/>
        </w:rPr>
        <w:t>дошкольников</w:t>
      </w:r>
      <w:r>
        <w:rPr>
          <w:spacing w:val="-3"/>
          <w:sz w:val="24"/>
        </w:rPr>
        <w:t xml:space="preserve"> </w:t>
      </w:r>
      <w:r>
        <w:rPr>
          <w:sz w:val="24"/>
        </w:rPr>
        <w:t>(3-7</w:t>
      </w:r>
      <w:r>
        <w:rPr>
          <w:spacing w:val="-3"/>
          <w:sz w:val="24"/>
        </w:rPr>
        <w:t xml:space="preserve"> </w:t>
      </w:r>
      <w:r>
        <w:rPr>
          <w:spacing w:val="-2"/>
          <w:sz w:val="24"/>
        </w:rPr>
        <w:t>лет).</w:t>
      </w:r>
    </w:p>
    <w:p w:rsidR="00EA58FE" w:rsidRDefault="004245CD">
      <w:pPr>
        <w:pStyle w:val="a4"/>
        <w:numPr>
          <w:ilvl w:val="0"/>
          <w:numId w:val="312"/>
        </w:numPr>
        <w:tabs>
          <w:tab w:val="left" w:pos="791"/>
          <w:tab w:val="left" w:pos="1864"/>
          <w:tab w:val="left" w:pos="2275"/>
          <w:tab w:val="left" w:pos="2729"/>
          <w:tab w:val="left" w:pos="3955"/>
          <w:tab w:val="left" w:pos="5657"/>
          <w:tab w:val="left" w:pos="5964"/>
          <w:tab w:val="left" w:pos="7273"/>
          <w:tab w:val="left" w:pos="8595"/>
          <w:tab w:val="left" w:pos="9805"/>
        </w:tabs>
        <w:spacing w:before="42"/>
        <w:ind w:left="791" w:hanging="429"/>
        <w:rPr>
          <w:sz w:val="24"/>
        </w:rPr>
      </w:pPr>
      <w:r>
        <w:rPr>
          <w:spacing w:val="-2"/>
          <w:sz w:val="24"/>
        </w:rPr>
        <w:t>Саулина</w:t>
      </w:r>
      <w:r>
        <w:rPr>
          <w:sz w:val="24"/>
        </w:rPr>
        <w:tab/>
      </w:r>
      <w:r>
        <w:rPr>
          <w:spacing w:val="-5"/>
          <w:sz w:val="24"/>
        </w:rPr>
        <w:t>Т.</w:t>
      </w:r>
      <w:r>
        <w:rPr>
          <w:sz w:val="24"/>
        </w:rPr>
        <w:tab/>
      </w:r>
      <w:r>
        <w:rPr>
          <w:spacing w:val="-5"/>
          <w:sz w:val="24"/>
        </w:rPr>
        <w:t>Ф.</w:t>
      </w:r>
      <w:r>
        <w:rPr>
          <w:sz w:val="24"/>
        </w:rPr>
        <w:tab/>
      </w:r>
      <w:r>
        <w:rPr>
          <w:spacing w:val="-2"/>
          <w:sz w:val="24"/>
        </w:rPr>
        <w:t>Знакомим</w:t>
      </w:r>
      <w:r>
        <w:rPr>
          <w:sz w:val="24"/>
        </w:rPr>
        <w:tab/>
      </w:r>
      <w:r>
        <w:rPr>
          <w:spacing w:val="-2"/>
          <w:sz w:val="24"/>
        </w:rPr>
        <w:t>дошкольников</w:t>
      </w:r>
      <w:r>
        <w:rPr>
          <w:sz w:val="24"/>
        </w:rPr>
        <w:tab/>
      </w:r>
      <w:r>
        <w:rPr>
          <w:spacing w:val="-10"/>
          <w:sz w:val="24"/>
        </w:rPr>
        <w:t>с</w:t>
      </w:r>
      <w:r>
        <w:rPr>
          <w:sz w:val="24"/>
        </w:rPr>
        <w:tab/>
      </w:r>
      <w:r>
        <w:rPr>
          <w:spacing w:val="-2"/>
          <w:sz w:val="24"/>
        </w:rPr>
        <w:t>правилами</w:t>
      </w:r>
      <w:r>
        <w:rPr>
          <w:sz w:val="24"/>
        </w:rPr>
        <w:tab/>
      </w:r>
      <w:r>
        <w:rPr>
          <w:spacing w:val="-2"/>
          <w:sz w:val="24"/>
        </w:rPr>
        <w:t>дорожного</w:t>
      </w:r>
      <w:r>
        <w:rPr>
          <w:sz w:val="24"/>
        </w:rPr>
        <w:tab/>
      </w:r>
      <w:r>
        <w:rPr>
          <w:spacing w:val="-2"/>
          <w:sz w:val="24"/>
        </w:rPr>
        <w:t>движения</w:t>
      </w:r>
      <w:r>
        <w:rPr>
          <w:sz w:val="24"/>
        </w:rPr>
        <w:tab/>
        <w:t>(3-</w:t>
      </w:r>
      <w:r>
        <w:rPr>
          <w:spacing w:val="-10"/>
          <w:sz w:val="24"/>
        </w:rPr>
        <w:t>7</w:t>
      </w:r>
    </w:p>
    <w:p w:rsidR="00EA58FE" w:rsidRDefault="004245CD">
      <w:pPr>
        <w:pStyle w:val="a3"/>
        <w:tabs>
          <w:tab w:val="left" w:pos="1247"/>
        </w:tabs>
        <w:spacing w:before="43"/>
        <w:ind w:left="362"/>
      </w:pPr>
      <w:r>
        <w:rPr>
          <w:spacing w:val="-2"/>
        </w:rPr>
        <w:t>лет).</w:t>
      </w:r>
      <w:r>
        <w:tab/>
        <w:t>Наглядно</w:t>
      </w:r>
      <w:r>
        <w:rPr>
          <w:spacing w:val="-4"/>
        </w:rPr>
        <w:t xml:space="preserve"> </w:t>
      </w:r>
      <w:r>
        <w:t>-</w:t>
      </w:r>
      <w:r>
        <w:rPr>
          <w:spacing w:val="-4"/>
        </w:rPr>
        <w:t xml:space="preserve"> </w:t>
      </w:r>
      <w:r>
        <w:t>дидактические</w:t>
      </w:r>
      <w:r>
        <w:rPr>
          <w:spacing w:val="-4"/>
        </w:rPr>
        <w:t xml:space="preserve"> </w:t>
      </w:r>
      <w:r>
        <w:t>пособия</w:t>
      </w:r>
      <w:r>
        <w:rPr>
          <w:spacing w:val="-4"/>
        </w:rPr>
        <w:t xml:space="preserve"> </w:t>
      </w:r>
      <w:r>
        <w:t>Бордачева</w:t>
      </w:r>
      <w:r>
        <w:rPr>
          <w:spacing w:val="-4"/>
        </w:rPr>
        <w:t xml:space="preserve"> </w:t>
      </w:r>
      <w:r>
        <w:t>И.</w:t>
      </w:r>
      <w:r>
        <w:rPr>
          <w:spacing w:val="-3"/>
        </w:rPr>
        <w:t xml:space="preserve"> </w:t>
      </w:r>
      <w:r>
        <w:rPr>
          <w:spacing w:val="-5"/>
        </w:rPr>
        <w:t>Ю.</w:t>
      </w:r>
    </w:p>
    <w:p w:rsidR="00EA58FE" w:rsidRDefault="004245CD">
      <w:pPr>
        <w:pStyle w:val="a4"/>
        <w:numPr>
          <w:ilvl w:val="0"/>
          <w:numId w:val="312"/>
        </w:numPr>
        <w:tabs>
          <w:tab w:val="left" w:pos="842"/>
          <w:tab w:val="left" w:pos="1833"/>
        </w:tabs>
        <w:spacing w:before="41" w:after="7" w:line="276" w:lineRule="auto"/>
        <w:ind w:right="135" w:firstLine="0"/>
        <w:rPr>
          <w:sz w:val="24"/>
        </w:rPr>
      </w:pPr>
      <w:r>
        <w:rPr>
          <w:sz w:val="24"/>
        </w:rPr>
        <w:t>Безопасность</w:t>
      </w:r>
      <w:r>
        <w:rPr>
          <w:spacing w:val="80"/>
          <w:w w:val="150"/>
          <w:sz w:val="24"/>
        </w:rPr>
        <w:t xml:space="preserve"> </w:t>
      </w:r>
      <w:r>
        <w:rPr>
          <w:sz w:val="24"/>
        </w:rPr>
        <w:t>на</w:t>
      </w:r>
      <w:r>
        <w:rPr>
          <w:spacing w:val="80"/>
          <w:w w:val="150"/>
          <w:sz w:val="24"/>
        </w:rPr>
        <w:t xml:space="preserve"> </w:t>
      </w:r>
      <w:r>
        <w:rPr>
          <w:sz w:val="24"/>
        </w:rPr>
        <w:t>дороге:</w:t>
      </w:r>
      <w:r>
        <w:rPr>
          <w:spacing w:val="80"/>
          <w:w w:val="150"/>
          <w:sz w:val="24"/>
        </w:rPr>
        <w:t xml:space="preserve"> </w:t>
      </w:r>
      <w:r>
        <w:rPr>
          <w:sz w:val="24"/>
        </w:rPr>
        <w:t>Плакаты</w:t>
      </w:r>
      <w:r>
        <w:rPr>
          <w:spacing w:val="80"/>
          <w:w w:val="150"/>
          <w:sz w:val="24"/>
        </w:rPr>
        <w:t xml:space="preserve"> </w:t>
      </w:r>
      <w:r>
        <w:rPr>
          <w:sz w:val="24"/>
        </w:rPr>
        <w:t>для</w:t>
      </w:r>
      <w:r>
        <w:rPr>
          <w:spacing w:val="80"/>
          <w:w w:val="150"/>
          <w:sz w:val="24"/>
        </w:rPr>
        <w:t xml:space="preserve"> </w:t>
      </w:r>
      <w:r>
        <w:rPr>
          <w:sz w:val="24"/>
        </w:rPr>
        <w:t>оформления</w:t>
      </w:r>
      <w:r>
        <w:rPr>
          <w:spacing w:val="80"/>
          <w:w w:val="150"/>
          <w:sz w:val="24"/>
        </w:rPr>
        <w:t xml:space="preserve"> </w:t>
      </w:r>
      <w:r>
        <w:rPr>
          <w:sz w:val="24"/>
        </w:rPr>
        <w:t>родительского</w:t>
      </w:r>
      <w:r>
        <w:rPr>
          <w:spacing w:val="80"/>
          <w:w w:val="150"/>
          <w:sz w:val="24"/>
        </w:rPr>
        <w:t xml:space="preserve"> </w:t>
      </w:r>
      <w:r>
        <w:rPr>
          <w:sz w:val="24"/>
        </w:rPr>
        <w:t>уголка</w:t>
      </w:r>
      <w:r>
        <w:rPr>
          <w:spacing w:val="80"/>
          <w:w w:val="150"/>
          <w:sz w:val="24"/>
        </w:rPr>
        <w:t xml:space="preserve"> </w:t>
      </w:r>
      <w:r>
        <w:rPr>
          <w:sz w:val="24"/>
        </w:rPr>
        <w:t>в</w:t>
      </w:r>
      <w:r>
        <w:rPr>
          <w:spacing w:val="80"/>
          <w:w w:val="150"/>
          <w:sz w:val="24"/>
        </w:rPr>
        <w:t xml:space="preserve"> </w:t>
      </w:r>
      <w:r>
        <w:rPr>
          <w:sz w:val="24"/>
        </w:rPr>
        <w:t xml:space="preserve">ДОУ. </w:t>
      </w:r>
      <w:r>
        <w:rPr>
          <w:spacing w:val="-2"/>
          <w:sz w:val="24"/>
        </w:rPr>
        <w:t>Бордачева</w:t>
      </w:r>
      <w:r>
        <w:rPr>
          <w:sz w:val="24"/>
        </w:rPr>
        <w:tab/>
        <w:t>И. Ю. Дорожные знаки: для работы с детьми 4-7 лет</w:t>
      </w:r>
    </w:p>
    <w:tbl>
      <w:tblPr>
        <w:tblStyle w:val="TableNormal"/>
        <w:tblW w:w="0" w:type="auto"/>
        <w:tblInd w:w="319" w:type="dxa"/>
        <w:tblLayout w:type="fixed"/>
        <w:tblLook w:val="01E0" w:firstRow="1" w:lastRow="1" w:firstColumn="1" w:lastColumn="1" w:noHBand="0" w:noVBand="0"/>
      </w:tblPr>
      <w:tblGrid>
        <w:gridCol w:w="7193"/>
        <w:gridCol w:w="1084"/>
        <w:gridCol w:w="1673"/>
      </w:tblGrid>
      <w:tr w:rsidR="00EA58FE">
        <w:trPr>
          <w:trHeight w:val="293"/>
        </w:trPr>
        <w:tc>
          <w:tcPr>
            <w:tcW w:w="7193" w:type="dxa"/>
          </w:tcPr>
          <w:p w:rsidR="00EA58FE" w:rsidRDefault="004245CD">
            <w:pPr>
              <w:pStyle w:val="TableParagraph"/>
              <w:numPr>
                <w:ilvl w:val="0"/>
                <w:numId w:val="311"/>
              </w:numPr>
              <w:tabs>
                <w:tab w:val="left" w:pos="409"/>
              </w:tabs>
              <w:spacing w:line="268" w:lineRule="exact"/>
              <w:ind w:left="409" w:hanging="359"/>
              <w:rPr>
                <w:sz w:val="24"/>
              </w:rPr>
            </w:pPr>
            <w:r>
              <w:rPr>
                <w:sz w:val="24"/>
              </w:rPr>
              <w:t>Губанова</w:t>
            </w:r>
            <w:r>
              <w:rPr>
                <w:spacing w:val="-7"/>
                <w:sz w:val="24"/>
              </w:rPr>
              <w:t xml:space="preserve"> </w:t>
            </w:r>
            <w:r>
              <w:rPr>
                <w:sz w:val="24"/>
              </w:rPr>
              <w:t>Н.</w:t>
            </w:r>
            <w:r>
              <w:rPr>
                <w:spacing w:val="-2"/>
                <w:sz w:val="24"/>
              </w:rPr>
              <w:t xml:space="preserve"> </w:t>
            </w:r>
            <w:r>
              <w:rPr>
                <w:sz w:val="24"/>
              </w:rPr>
              <w:t>Ф.</w:t>
            </w:r>
            <w:r>
              <w:rPr>
                <w:spacing w:val="-2"/>
                <w:sz w:val="24"/>
              </w:rPr>
              <w:t xml:space="preserve"> </w:t>
            </w:r>
            <w:r>
              <w:rPr>
                <w:sz w:val="24"/>
              </w:rPr>
              <w:t>Игровая</w:t>
            </w:r>
            <w:r>
              <w:rPr>
                <w:spacing w:val="-2"/>
                <w:sz w:val="24"/>
              </w:rPr>
              <w:t xml:space="preserve"> </w:t>
            </w:r>
            <w:r>
              <w:rPr>
                <w:sz w:val="24"/>
              </w:rPr>
              <w:t>деятельность в</w:t>
            </w:r>
            <w:r>
              <w:rPr>
                <w:spacing w:val="-3"/>
                <w:sz w:val="24"/>
              </w:rPr>
              <w:t xml:space="preserve"> </w:t>
            </w:r>
            <w:r>
              <w:rPr>
                <w:sz w:val="24"/>
              </w:rPr>
              <w:t>детском</w:t>
            </w:r>
            <w:r>
              <w:rPr>
                <w:spacing w:val="-4"/>
                <w:sz w:val="24"/>
              </w:rPr>
              <w:t xml:space="preserve"> </w:t>
            </w:r>
            <w:r>
              <w:rPr>
                <w:sz w:val="24"/>
              </w:rPr>
              <w:t>саду</w:t>
            </w:r>
            <w:r>
              <w:rPr>
                <w:spacing w:val="-7"/>
                <w:sz w:val="24"/>
              </w:rPr>
              <w:t xml:space="preserve"> </w:t>
            </w:r>
            <w:r>
              <w:rPr>
                <w:sz w:val="24"/>
              </w:rPr>
              <w:t>(2–7</w:t>
            </w:r>
            <w:r>
              <w:rPr>
                <w:spacing w:val="-2"/>
                <w:sz w:val="24"/>
              </w:rPr>
              <w:t xml:space="preserve"> лет).</w:t>
            </w:r>
          </w:p>
        </w:tc>
        <w:tc>
          <w:tcPr>
            <w:tcW w:w="2757" w:type="dxa"/>
            <w:gridSpan w:val="2"/>
          </w:tcPr>
          <w:p w:rsidR="00EA58FE" w:rsidRDefault="00EA58FE">
            <w:pPr>
              <w:pStyle w:val="TableParagraph"/>
              <w:ind w:left="0"/>
            </w:pPr>
          </w:p>
        </w:tc>
      </w:tr>
      <w:tr w:rsidR="00EA58FE">
        <w:trPr>
          <w:trHeight w:val="593"/>
        </w:trPr>
        <w:tc>
          <w:tcPr>
            <w:tcW w:w="7193" w:type="dxa"/>
          </w:tcPr>
          <w:p w:rsidR="00EA58FE" w:rsidRDefault="004245CD">
            <w:pPr>
              <w:pStyle w:val="TableParagraph"/>
              <w:numPr>
                <w:ilvl w:val="0"/>
                <w:numId w:val="310"/>
              </w:numPr>
              <w:tabs>
                <w:tab w:val="left" w:pos="421"/>
              </w:tabs>
              <w:spacing w:before="17"/>
              <w:ind w:right="85" w:firstLine="0"/>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 Вторая группа раннего возраста (2 – 3 года)</w:t>
            </w:r>
          </w:p>
        </w:tc>
        <w:tc>
          <w:tcPr>
            <w:tcW w:w="1084" w:type="dxa"/>
          </w:tcPr>
          <w:p w:rsidR="00EA58FE" w:rsidRDefault="004245CD">
            <w:pPr>
              <w:pStyle w:val="TableParagraph"/>
              <w:spacing w:before="17"/>
              <w:ind w:left="0"/>
              <w:jc w:val="center"/>
              <w:rPr>
                <w:sz w:val="24"/>
              </w:rPr>
            </w:pPr>
            <w:r>
              <w:rPr>
                <w:spacing w:val="-2"/>
                <w:sz w:val="24"/>
              </w:rPr>
              <w:t>развитие</w:t>
            </w:r>
          </w:p>
        </w:tc>
        <w:tc>
          <w:tcPr>
            <w:tcW w:w="1673" w:type="dxa"/>
          </w:tcPr>
          <w:p w:rsidR="00EA58FE" w:rsidRDefault="004245CD">
            <w:pPr>
              <w:pStyle w:val="TableParagraph"/>
              <w:spacing w:before="17"/>
              <w:ind w:left="34"/>
              <w:jc w:val="center"/>
              <w:rPr>
                <w:sz w:val="24"/>
              </w:rPr>
            </w:pPr>
            <w:r>
              <w:rPr>
                <w:spacing w:val="-2"/>
                <w:sz w:val="24"/>
              </w:rPr>
              <w:t>дошкольников.</w:t>
            </w:r>
          </w:p>
        </w:tc>
      </w:tr>
      <w:tr w:rsidR="00EA58FE">
        <w:trPr>
          <w:trHeight w:val="595"/>
        </w:trPr>
        <w:tc>
          <w:tcPr>
            <w:tcW w:w="7193" w:type="dxa"/>
          </w:tcPr>
          <w:p w:rsidR="00EA58FE" w:rsidRDefault="004245CD">
            <w:pPr>
              <w:pStyle w:val="TableParagraph"/>
              <w:numPr>
                <w:ilvl w:val="0"/>
                <w:numId w:val="309"/>
              </w:numPr>
              <w:tabs>
                <w:tab w:val="left" w:pos="421"/>
              </w:tabs>
              <w:spacing w:before="16" w:line="242" w:lineRule="auto"/>
              <w:ind w:right="85" w:firstLine="0"/>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 Вторая</w:t>
            </w:r>
            <w:r>
              <w:rPr>
                <w:spacing w:val="40"/>
                <w:sz w:val="24"/>
              </w:rPr>
              <w:t xml:space="preserve"> </w:t>
            </w:r>
            <w:r>
              <w:rPr>
                <w:sz w:val="24"/>
              </w:rPr>
              <w:t>младшая группа. (3 – 4 года)</w:t>
            </w:r>
          </w:p>
        </w:tc>
        <w:tc>
          <w:tcPr>
            <w:tcW w:w="1084" w:type="dxa"/>
          </w:tcPr>
          <w:p w:rsidR="00EA58FE" w:rsidRDefault="004245CD">
            <w:pPr>
              <w:pStyle w:val="TableParagraph"/>
              <w:spacing w:before="16"/>
              <w:ind w:left="0"/>
              <w:jc w:val="center"/>
              <w:rPr>
                <w:sz w:val="24"/>
              </w:rPr>
            </w:pPr>
            <w:r>
              <w:rPr>
                <w:spacing w:val="-2"/>
                <w:sz w:val="24"/>
              </w:rPr>
              <w:t>развитие</w:t>
            </w:r>
          </w:p>
        </w:tc>
        <w:tc>
          <w:tcPr>
            <w:tcW w:w="1673" w:type="dxa"/>
          </w:tcPr>
          <w:p w:rsidR="00EA58FE" w:rsidRDefault="004245CD">
            <w:pPr>
              <w:pStyle w:val="TableParagraph"/>
              <w:spacing w:before="16"/>
              <w:ind w:left="34"/>
              <w:jc w:val="center"/>
              <w:rPr>
                <w:sz w:val="24"/>
              </w:rPr>
            </w:pPr>
            <w:r>
              <w:rPr>
                <w:spacing w:val="-2"/>
                <w:sz w:val="24"/>
              </w:rPr>
              <w:t>дошкольников.</w:t>
            </w:r>
          </w:p>
        </w:tc>
      </w:tr>
      <w:tr w:rsidR="00EA58FE">
        <w:trPr>
          <w:trHeight w:val="593"/>
        </w:trPr>
        <w:tc>
          <w:tcPr>
            <w:tcW w:w="7193" w:type="dxa"/>
          </w:tcPr>
          <w:p w:rsidR="00EA58FE" w:rsidRDefault="004245CD">
            <w:pPr>
              <w:pStyle w:val="TableParagraph"/>
              <w:numPr>
                <w:ilvl w:val="0"/>
                <w:numId w:val="308"/>
              </w:numPr>
              <w:tabs>
                <w:tab w:val="left" w:pos="421"/>
              </w:tabs>
              <w:spacing w:before="16"/>
              <w:ind w:right="85" w:firstLine="0"/>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 Средняя группа. (4 – 5 лет)</w:t>
            </w:r>
          </w:p>
        </w:tc>
        <w:tc>
          <w:tcPr>
            <w:tcW w:w="1084" w:type="dxa"/>
          </w:tcPr>
          <w:p w:rsidR="00EA58FE" w:rsidRDefault="004245CD">
            <w:pPr>
              <w:pStyle w:val="TableParagraph"/>
              <w:spacing w:before="16"/>
              <w:ind w:left="0"/>
              <w:jc w:val="center"/>
              <w:rPr>
                <w:sz w:val="24"/>
              </w:rPr>
            </w:pPr>
            <w:r>
              <w:rPr>
                <w:spacing w:val="-2"/>
                <w:sz w:val="24"/>
              </w:rPr>
              <w:t>развитие</w:t>
            </w:r>
          </w:p>
        </w:tc>
        <w:tc>
          <w:tcPr>
            <w:tcW w:w="1673" w:type="dxa"/>
          </w:tcPr>
          <w:p w:rsidR="00EA58FE" w:rsidRDefault="004245CD">
            <w:pPr>
              <w:pStyle w:val="TableParagraph"/>
              <w:spacing w:before="16"/>
              <w:ind w:left="34"/>
              <w:jc w:val="center"/>
              <w:rPr>
                <w:sz w:val="24"/>
              </w:rPr>
            </w:pPr>
            <w:r>
              <w:rPr>
                <w:spacing w:val="-2"/>
                <w:sz w:val="24"/>
              </w:rPr>
              <w:t>дошкольников.</w:t>
            </w:r>
          </w:p>
        </w:tc>
      </w:tr>
      <w:tr w:rsidR="00EA58FE">
        <w:trPr>
          <w:trHeight w:val="595"/>
        </w:trPr>
        <w:tc>
          <w:tcPr>
            <w:tcW w:w="7193" w:type="dxa"/>
          </w:tcPr>
          <w:p w:rsidR="00EA58FE" w:rsidRDefault="004245CD">
            <w:pPr>
              <w:pStyle w:val="TableParagraph"/>
              <w:numPr>
                <w:ilvl w:val="0"/>
                <w:numId w:val="307"/>
              </w:numPr>
              <w:tabs>
                <w:tab w:val="left" w:pos="421"/>
              </w:tabs>
              <w:spacing w:before="16" w:line="242" w:lineRule="auto"/>
              <w:ind w:right="85" w:firstLine="0"/>
              <w:rPr>
                <w:sz w:val="24"/>
              </w:rPr>
            </w:pPr>
            <w:r>
              <w:rPr>
                <w:sz w:val="24"/>
              </w:rPr>
              <w:t>Абрамова</w:t>
            </w:r>
            <w:r>
              <w:rPr>
                <w:spacing w:val="80"/>
                <w:sz w:val="24"/>
              </w:rPr>
              <w:t xml:space="preserve"> </w:t>
            </w:r>
            <w:r>
              <w:rPr>
                <w:sz w:val="24"/>
              </w:rPr>
              <w:t>Л.В.,</w:t>
            </w:r>
            <w:r>
              <w:rPr>
                <w:spacing w:val="80"/>
                <w:sz w:val="24"/>
              </w:rPr>
              <w:t xml:space="preserve"> </w:t>
            </w:r>
            <w:r>
              <w:rPr>
                <w:sz w:val="24"/>
              </w:rPr>
              <w:t>Слепцова</w:t>
            </w:r>
            <w:r>
              <w:rPr>
                <w:spacing w:val="80"/>
                <w:sz w:val="24"/>
              </w:rPr>
              <w:t xml:space="preserve"> </w:t>
            </w:r>
            <w:r>
              <w:rPr>
                <w:sz w:val="24"/>
              </w:rPr>
              <w:t>И.Ф.</w:t>
            </w:r>
            <w:r>
              <w:rPr>
                <w:spacing w:val="80"/>
                <w:sz w:val="24"/>
              </w:rPr>
              <w:t xml:space="preserve"> </w:t>
            </w:r>
            <w:r>
              <w:rPr>
                <w:sz w:val="24"/>
              </w:rPr>
              <w:t>Социально-коммуникативное Старшая группа. (5 – 6 лет)</w:t>
            </w:r>
          </w:p>
        </w:tc>
        <w:tc>
          <w:tcPr>
            <w:tcW w:w="1084" w:type="dxa"/>
          </w:tcPr>
          <w:p w:rsidR="00EA58FE" w:rsidRDefault="004245CD">
            <w:pPr>
              <w:pStyle w:val="TableParagraph"/>
              <w:spacing w:before="16"/>
              <w:ind w:left="0"/>
              <w:jc w:val="center"/>
              <w:rPr>
                <w:sz w:val="24"/>
              </w:rPr>
            </w:pPr>
            <w:r>
              <w:rPr>
                <w:spacing w:val="-2"/>
                <w:sz w:val="24"/>
              </w:rPr>
              <w:t>развитие</w:t>
            </w:r>
          </w:p>
        </w:tc>
        <w:tc>
          <w:tcPr>
            <w:tcW w:w="1673" w:type="dxa"/>
          </w:tcPr>
          <w:p w:rsidR="00EA58FE" w:rsidRDefault="004245CD">
            <w:pPr>
              <w:pStyle w:val="TableParagraph"/>
              <w:spacing w:before="16"/>
              <w:ind w:left="34"/>
              <w:jc w:val="center"/>
              <w:rPr>
                <w:sz w:val="24"/>
              </w:rPr>
            </w:pPr>
            <w:r>
              <w:rPr>
                <w:spacing w:val="-2"/>
                <w:sz w:val="24"/>
              </w:rPr>
              <w:t>дошкольников.</w:t>
            </w:r>
          </w:p>
        </w:tc>
      </w:tr>
      <w:tr w:rsidR="00EA58FE">
        <w:trPr>
          <w:trHeight w:val="292"/>
        </w:trPr>
        <w:tc>
          <w:tcPr>
            <w:tcW w:w="7193" w:type="dxa"/>
          </w:tcPr>
          <w:p w:rsidR="00EA58FE" w:rsidRDefault="004245CD">
            <w:pPr>
              <w:pStyle w:val="TableParagraph"/>
              <w:numPr>
                <w:ilvl w:val="0"/>
                <w:numId w:val="306"/>
              </w:numPr>
              <w:tabs>
                <w:tab w:val="left" w:pos="421"/>
              </w:tabs>
              <w:spacing w:before="16" w:line="256" w:lineRule="exact"/>
              <w:ind w:left="421" w:hanging="371"/>
              <w:rPr>
                <w:sz w:val="24"/>
              </w:rPr>
            </w:pPr>
            <w:r>
              <w:rPr>
                <w:sz w:val="24"/>
              </w:rPr>
              <w:t>Абрамова</w:t>
            </w:r>
            <w:r>
              <w:rPr>
                <w:spacing w:val="73"/>
                <w:w w:val="150"/>
                <w:sz w:val="24"/>
              </w:rPr>
              <w:t xml:space="preserve"> </w:t>
            </w:r>
            <w:r>
              <w:rPr>
                <w:sz w:val="24"/>
              </w:rPr>
              <w:t>Л.В.,</w:t>
            </w:r>
            <w:r>
              <w:rPr>
                <w:spacing w:val="80"/>
                <w:w w:val="150"/>
                <w:sz w:val="24"/>
              </w:rPr>
              <w:t xml:space="preserve"> </w:t>
            </w:r>
            <w:r>
              <w:rPr>
                <w:sz w:val="24"/>
              </w:rPr>
              <w:t>Слепцова</w:t>
            </w:r>
            <w:r>
              <w:rPr>
                <w:spacing w:val="78"/>
                <w:w w:val="150"/>
                <w:sz w:val="24"/>
              </w:rPr>
              <w:t xml:space="preserve"> </w:t>
            </w:r>
            <w:r>
              <w:rPr>
                <w:sz w:val="24"/>
              </w:rPr>
              <w:t>И.Ф.</w:t>
            </w:r>
            <w:r>
              <w:rPr>
                <w:spacing w:val="77"/>
                <w:w w:val="150"/>
                <w:sz w:val="24"/>
              </w:rPr>
              <w:t xml:space="preserve"> </w:t>
            </w:r>
            <w:r>
              <w:rPr>
                <w:sz w:val="24"/>
              </w:rPr>
              <w:t>Социально-</w:t>
            </w:r>
            <w:r>
              <w:rPr>
                <w:spacing w:val="-2"/>
                <w:sz w:val="24"/>
              </w:rPr>
              <w:t>коммуникативное</w:t>
            </w:r>
          </w:p>
        </w:tc>
        <w:tc>
          <w:tcPr>
            <w:tcW w:w="1084" w:type="dxa"/>
          </w:tcPr>
          <w:p w:rsidR="00EA58FE" w:rsidRDefault="004245CD">
            <w:pPr>
              <w:pStyle w:val="TableParagraph"/>
              <w:spacing w:before="16" w:line="256" w:lineRule="exact"/>
              <w:ind w:left="0"/>
              <w:jc w:val="center"/>
              <w:rPr>
                <w:sz w:val="24"/>
              </w:rPr>
            </w:pPr>
            <w:r>
              <w:rPr>
                <w:spacing w:val="-2"/>
                <w:sz w:val="24"/>
              </w:rPr>
              <w:t>развитие</w:t>
            </w:r>
          </w:p>
        </w:tc>
        <w:tc>
          <w:tcPr>
            <w:tcW w:w="1673" w:type="dxa"/>
          </w:tcPr>
          <w:p w:rsidR="00EA58FE" w:rsidRDefault="004245CD">
            <w:pPr>
              <w:pStyle w:val="TableParagraph"/>
              <w:spacing w:before="16" w:line="256" w:lineRule="exact"/>
              <w:ind w:left="34"/>
              <w:jc w:val="center"/>
              <w:rPr>
                <w:sz w:val="24"/>
              </w:rPr>
            </w:pPr>
            <w:r>
              <w:rPr>
                <w:spacing w:val="-2"/>
                <w:sz w:val="24"/>
              </w:rPr>
              <w:t>дошкольников.</w:t>
            </w:r>
          </w:p>
        </w:tc>
      </w:tr>
    </w:tbl>
    <w:p w:rsidR="00EA58FE" w:rsidRDefault="004245CD">
      <w:pPr>
        <w:pStyle w:val="a3"/>
        <w:spacing w:before="4"/>
        <w:ind w:left="362"/>
      </w:pPr>
      <w:r>
        <w:t>Подготовительная</w:t>
      </w:r>
      <w:r>
        <w:rPr>
          <w:spacing w:val="-8"/>
        </w:rPr>
        <w:t xml:space="preserve"> </w:t>
      </w:r>
      <w:r>
        <w:t>к</w:t>
      </w:r>
      <w:r>
        <w:rPr>
          <w:spacing w:val="-7"/>
        </w:rPr>
        <w:t xml:space="preserve"> </w:t>
      </w:r>
      <w:r>
        <w:t>школе</w:t>
      </w:r>
      <w:r>
        <w:rPr>
          <w:spacing w:val="-9"/>
        </w:rPr>
        <w:t xml:space="preserve"> </w:t>
      </w:r>
      <w:r>
        <w:t>группа.</w:t>
      </w:r>
      <w:r>
        <w:rPr>
          <w:spacing w:val="-8"/>
        </w:rPr>
        <w:t xml:space="preserve"> </w:t>
      </w:r>
      <w:r>
        <w:t>(6</w:t>
      </w:r>
      <w:r>
        <w:rPr>
          <w:spacing w:val="-6"/>
        </w:rPr>
        <w:t xml:space="preserve"> </w:t>
      </w:r>
      <w:r>
        <w:t>–</w:t>
      </w:r>
      <w:r>
        <w:rPr>
          <w:spacing w:val="-8"/>
        </w:rPr>
        <w:t xml:space="preserve"> </w:t>
      </w:r>
      <w:r>
        <w:t>7</w:t>
      </w:r>
      <w:r>
        <w:rPr>
          <w:spacing w:val="-7"/>
        </w:rPr>
        <w:t xml:space="preserve"> </w:t>
      </w:r>
      <w:r>
        <w:rPr>
          <w:spacing w:val="-4"/>
        </w:rPr>
        <w:t>лет)</w:t>
      </w:r>
    </w:p>
    <w:p w:rsidR="00EA58FE" w:rsidRDefault="00EA58FE">
      <w:pPr>
        <w:pStyle w:val="a3"/>
        <w:sectPr w:rsidR="00EA58FE">
          <w:pgSz w:w="11910" w:h="16840"/>
          <w:pgMar w:top="620" w:right="708" w:bottom="280" w:left="850" w:header="720" w:footer="720" w:gutter="0"/>
          <w:cols w:space="720"/>
        </w:sectPr>
      </w:pPr>
    </w:p>
    <w:p w:rsidR="00EA58FE" w:rsidRDefault="004245CD">
      <w:pPr>
        <w:spacing w:before="70"/>
        <w:ind w:left="140"/>
        <w:jc w:val="both"/>
        <w:rPr>
          <w:b/>
          <w:sz w:val="23"/>
        </w:rPr>
      </w:pPr>
      <w:r>
        <w:rPr>
          <w:b/>
          <w:sz w:val="24"/>
        </w:rPr>
        <w:t>Описание</w:t>
      </w:r>
      <w:r>
        <w:rPr>
          <w:b/>
          <w:spacing w:val="-5"/>
          <w:sz w:val="24"/>
        </w:rPr>
        <w:t xml:space="preserve"> </w:t>
      </w:r>
      <w:r>
        <w:rPr>
          <w:b/>
          <w:sz w:val="24"/>
        </w:rPr>
        <w:t>образовательной</w:t>
      </w:r>
      <w:r>
        <w:rPr>
          <w:b/>
          <w:spacing w:val="-4"/>
          <w:sz w:val="24"/>
        </w:rPr>
        <w:t xml:space="preserve"> </w:t>
      </w:r>
      <w:r>
        <w:rPr>
          <w:b/>
          <w:sz w:val="24"/>
        </w:rPr>
        <w:t>деятельности</w:t>
      </w:r>
      <w:r>
        <w:rPr>
          <w:b/>
          <w:spacing w:val="-3"/>
          <w:sz w:val="24"/>
        </w:rPr>
        <w:t xml:space="preserve"> </w:t>
      </w:r>
      <w:r>
        <w:rPr>
          <w:b/>
          <w:sz w:val="24"/>
        </w:rPr>
        <w:t>по</w:t>
      </w:r>
      <w:r>
        <w:rPr>
          <w:b/>
          <w:spacing w:val="-8"/>
          <w:sz w:val="24"/>
        </w:rPr>
        <w:t xml:space="preserve"> </w:t>
      </w:r>
      <w:r>
        <w:rPr>
          <w:b/>
          <w:sz w:val="24"/>
        </w:rPr>
        <w:t>освоению</w:t>
      </w:r>
      <w:r>
        <w:rPr>
          <w:b/>
          <w:spacing w:val="-5"/>
          <w:sz w:val="24"/>
        </w:rPr>
        <w:t xml:space="preserve"> </w:t>
      </w:r>
      <w:r>
        <w:rPr>
          <w:b/>
          <w:sz w:val="24"/>
        </w:rPr>
        <w:t>детьми</w:t>
      </w:r>
      <w:r>
        <w:rPr>
          <w:b/>
          <w:spacing w:val="-5"/>
          <w:sz w:val="24"/>
        </w:rPr>
        <w:t xml:space="preserve"> </w:t>
      </w:r>
      <w:r>
        <w:rPr>
          <w:b/>
          <w:sz w:val="24"/>
        </w:rPr>
        <w:t>образовательной</w:t>
      </w:r>
      <w:r>
        <w:rPr>
          <w:b/>
          <w:spacing w:val="-2"/>
          <w:sz w:val="24"/>
        </w:rPr>
        <w:t xml:space="preserve"> </w:t>
      </w:r>
      <w:r>
        <w:rPr>
          <w:b/>
          <w:sz w:val="24"/>
        </w:rPr>
        <w:t>области</w:t>
      </w:r>
      <w:r>
        <w:rPr>
          <w:b/>
          <w:spacing w:val="-3"/>
          <w:sz w:val="24"/>
        </w:rPr>
        <w:t xml:space="preserve"> </w:t>
      </w:r>
      <w:r>
        <w:rPr>
          <w:b/>
          <w:sz w:val="24"/>
          <w:u w:val="single"/>
        </w:rPr>
        <w:t>«Познавательное</w:t>
      </w:r>
      <w:r>
        <w:rPr>
          <w:b/>
          <w:spacing w:val="-6"/>
          <w:sz w:val="24"/>
          <w:u w:val="single"/>
        </w:rPr>
        <w:t xml:space="preserve"> </w:t>
      </w:r>
      <w:r>
        <w:rPr>
          <w:b/>
          <w:sz w:val="24"/>
          <w:u w:val="single"/>
        </w:rPr>
        <w:t>развитие»</w:t>
      </w:r>
      <w:r>
        <w:rPr>
          <w:b/>
          <w:spacing w:val="-5"/>
          <w:sz w:val="24"/>
          <w:u w:val="single"/>
        </w:rPr>
        <w:t xml:space="preserve"> </w:t>
      </w:r>
      <w:r>
        <w:rPr>
          <w:b/>
          <w:sz w:val="23"/>
        </w:rPr>
        <w:t>(п.19.</w:t>
      </w:r>
      <w:r>
        <w:rPr>
          <w:b/>
          <w:spacing w:val="-4"/>
          <w:sz w:val="23"/>
        </w:rPr>
        <w:t xml:space="preserve"> </w:t>
      </w:r>
      <w:r>
        <w:rPr>
          <w:b/>
          <w:sz w:val="23"/>
        </w:rPr>
        <w:t>ФОП</w:t>
      </w:r>
      <w:r>
        <w:rPr>
          <w:b/>
          <w:spacing w:val="-4"/>
          <w:sz w:val="23"/>
        </w:rPr>
        <w:t xml:space="preserve"> ДО).</w:t>
      </w:r>
    </w:p>
    <w:p w:rsidR="00EA58FE" w:rsidRDefault="004245CD">
      <w:pPr>
        <w:spacing w:before="156"/>
        <w:ind w:left="849"/>
        <w:jc w:val="both"/>
        <w:rPr>
          <w:i/>
          <w:sz w:val="24"/>
        </w:rPr>
      </w:pPr>
      <w:r>
        <w:rPr>
          <w:i/>
          <w:sz w:val="24"/>
        </w:rPr>
        <w:t>«Познавательное</w:t>
      </w:r>
      <w:r>
        <w:rPr>
          <w:i/>
          <w:spacing w:val="-9"/>
          <w:sz w:val="24"/>
        </w:rPr>
        <w:t xml:space="preserve"> </w:t>
      </w:r>
      <w:r>
        <w:rPr>
          <w:i/>
          <w:sz w:val="24"/>
        </w:rPr>
        <w:t>развитие</w:t>
      </w:r>
      <w:r>
        <w:rPr>
          <w:i/>
          <w:spacing w:val="-8"/>
          <w:sz w:val="24"/>
        </w:rPr>
        <w:t xml:space="preserve"> </w:t>
      </w:r>
      <w:r>
        <w:rPr>
          <w:i/>
          <w:spacing w:val="-2"/>
          <w:sz w:val="24"/>
        </w:rPr>
        <w:t>предполагает:</w:t>
      </w:r>
    </w:p>
    <w:p w:rsidR="00EA58FE" w:rsidRDefault="004245CD">
      <w:pPr>
        <w:pStyle w:val="a4"/>
        <w:numPr>
          <w:ilvl w:val="0"/>
          <w:numId w:val="305"/>
        </w:numPr>
        <w:tabs>
          <w:tab w:val="left" w:pos="278"/>
        </w:tabs>
        <w:ind w:left="278" w:hanging="138"/>
        <w:jc w:val="both"/>
        <w:rPr>
          <w:sz w:val="24"/>
        </w:rPr>
      </w:pPr>
      <w:r>
        <w:rPr>
          <w:sz w:val="24"/>
        </w:rPr>
        <w:t>развитие</w:t>
      </w:r>
      <w:r>
        <w:rPr>
          <w:spacing w:val="-5"/>
          <w:sz w:val="24"/>
        </w:rPr>
        <w:t xml:space="preserve"> </w:t>
      </w:r>
      <w:r>
        <w:rPr>
          <w:sz w:val="24"/>
        </w:rPr>
        <w:t>любознательности,</w:t>
      </w:r>
      <w:r>
        <w:rPr>
          <w:spacing w:val="-2"/>
          <w:sz w:val="24"/>
        </w:rPr>
        <w:t xml:space="preserve"> </w:t>
      </w:r>
      <w:r>
        <w:rPr>
          <w:sz w:val="24"/>
        </w:rPr>
        <w:t>интереса</w:t>
      </w:r>
      <w:r>
        <w:rPr>
          <w:spacing w:val="-6"/>
          <w:sz w:val="24"/>
        </w:rPr>
        <w:t xml:space="preserve"> </w:t>
      </w:r>
      <w:r>
        <w:rPr>
          <w:sz w:val="24"/>
        </w:rPr>
        <w:t>и</w:t>
      </w:r>
      <w:r>
        <w:rPr>
          <w:spacing w:val="-4"/>
          <w:sz w:val="24"/>
        </w:rPr>
        <w:t xml:space="preserve"> </w:t>
      </w:r>
      <w:r>
        <w:rPr>
          <w:sz w:val="24"/>
        </w:rPr>
        <w:t>мотивации</w:t>
      </w:r>
      <w:r>
        <w:rPr>
          <w:spacing w:val="-4"/>
          <w:sz w:val="24"/>
        </w:rPr>
        <w:t xml:space="preserve"> </w:t>
      </w:r>
      <w:r>
        <w:rPr>
          <w:sz w:val="24"/>
        </w:rPr>
        <w:t>к</w:t>
      </w:r>
      <w:r>
        <w:rPr>
          <w:spacing w:val="-7"/>
          <w:sz w:val="24"/>
        </w:rPr>
        <w:t xml:space="preserve"> </w:t>
      </w:r>
      <w:r>
        <w:rPr>
          <w:sz w:val="24"/>
        </w:rPr>
        <w:t>познавательной</w:t>
      </w:r>
      <w:r>
        <w:rPr>
          <w:spacing w:val="-2"/>
          <w:sz w:val="24"/>
        </w:rPr>
        <w:t xml:space="preserve"> деятельности;</w:t>
      </w:r>
    </w:p>
    <w:p w:rsidR="00EA58FE" w:rsidRDefault="004245CD">
      <w:pPr>
        <w:pStyle w:val="a4"/>
        <w:numPr>
          <w:ilvl w:val="0"/>
          <w:numId w:val="305"/>
        </w:numPr>
        <w:tabs>
          <w:tab w:val="left" w:pos="431"/>
        </w:tabs>
        <w:spacing w:before="1"/>
        <w:ind w:right="138" w:firstLine="0"/>
        <w:jc w:val="both"/>
        <w:rPr>
          <w:sz w:val="24"/>
        </w:rPr>
      </w:pPr>
      <w:r>
        <w:rPr>
          <w:sz w:val="24"/>
        </w:rPr>
        <w:t>освоение сенсорных эталонов и перцептивных (обследовательских) действий, развитие поисковых исследовательских умений, мыслительных</w:t>
      </w:r>
      <w:r>
        <w:rPr>
          <w:spacing w:val="40"/>
          <w:sz w:val="24"/>
        </w:rPr>
        <w:t xml:space="preserve"> </w:t>
      </w:r>
      <w:r>
        <w:rPr>
          <w:sz w:val="24"/>
        </w:rPr>
        <w:t>операций,</w:t>
      </w:r>
      <w:r>
        <w:rPr>
          <w:spacing w:val="40"/>
          <w:sz w:val="24"/>
        </w:rPr>
        <w:t xml:space="preserve"> </w:t>
      </w:r>
      <w:r>
        <w:rPr>
          <w:sz w:val="24"/>
        </w:rPr>
        <w:t>воображения</w:t>
      </w:r>
      <w:r>
        <w:rPr>
          <w:spacing w:val="40"/>
          <w:sz w:val="24"/>
        </w:rPr>
        <w:t xml:space="preserve"> </w:t>
      </w:r>
      <w:r>
        <w:rPr>
          <w:sz w:val="24"/>
        </w:rPr>
        <w:t>и</w:t>
      </w:r>
      <w:r>
        <w:rPr>
          <w:spacing w:val="40"/>
          <w:sz w:val="24"/>
        </w:rPr>
        <w:t xml:space="preserve"> </w:t>
      </w:r>
      <w:r>
        <w:rPr>
          <w:sz w:val="24"/>
        </w:rPr>
        <w:t>способности</w:t>
      </w:r>
      <w:r>
        <w:rPr>
          <w:spacing w:val="40"/>
          <w:sz w:val="24"/>
        </w:rPr>
        <w:t xml:space="preserve"> </w:t>
      </w:r>
      <w:r>
        <w:rPr>
          <w:sz w:val="24"/>
        </w:rPr>
        <w:t>к творческому преобразованию объектов познания, становление сознания;</w:t>
      </w:r>
    </w:p>
    <w:p w:rsidR="00EA58FE" w:rsidRDefault="004245CD">
      <w:pPr>
        <w:pStyle w:val="a4"/>
        <w:numPr>
          <w:ilvl w:val="0"/>
          <w:numId w:val="305"/>
        </w:numPr>
        <w:tabs>
          <w:tab w:val="left" w:pos="328"/>
        </w:tabs>
        <w:ind w:left="328" w:hanging="188"/>
        <w:jc w:val="both"/>
        <w:rPr>
          <w:sz w:val="24"/>
        </w:rPr>
      </w:pPr>
      <w:r>
        <w:rPr>
          <w:sz w:val="24"/>
        </w:rPr>
        <w:t>формирование</w:t>
      </w:r>
      <w:r>
        <w:rPr>
          <w:spacing w:val="41"/>
          <w:sz w:val="24"/>
        </w:rPr>
        <w:t xml:space="preserve"> </w:t>
      </w:r>
      <w:r>
        <w:rPr>
          <w:sz w:val="24"/>
        </w:rPr>
        <w:t>целостной</w:t>
      </w:r>
      <w:r>
        <w:rPr>
          <w:spacing w:val="47"/>
          <w:sz w:val="24"/>
        </w:rPr>
        <w:t xml:space="preserve"> </w:t>
      </w:r>
      <w:r>
        <w:rPr>
          <w:sz w:val="24"/>
        </w:rPr>
        <w:t>картины</w:t>
      </w:r>
      <w:r>
        <w:rPr>
          <w:spacing w:val="46"/>
          <w:sz w:val="24"/>
        </w:rPr>
        <w:t xml:space="preserve"> </w:t>
      </w:r>
      <w:r>
        <w:rPr>
          <w:sz w:val="24"/>
        </w:rPr>
        <w:t>мира,</w:t>
      </w:r>
      <w:r>
        <w:rPr>
          <w:spacing w:val="43"/>
          <w:sz w:val="24"/>
        </w:rPr>
        <w:t xml:space="preserve"> </w:t>
      </w:r>
      <w:r>
        <w:rPr>
          <w:sz w:val="24"/>
        </w:rPr>
        <w:t>представлений</w:t>
      </w:r>
      <w:r>
        <w:rPr>
          <w:spacing w:val="47"/>
          <w:sz w:val="24"/>
        </w:rPr>
        <w:t xml:space="preserve"> </w:t>
      </w:r>
      <w:r>
        <w:rPr>
          <w:sz w:val="24"/>
        </w:rPr>
        <w:t>об</w:t>
      </w:r>
      <w:r>
        <w:rPr>
          <w:spacing w:val="46"/>
          <w:sz w:val="24"/>
        </w:rPr>
        <w:t xml:space="preserve"> </w:t>
      </w:r>
      <w:r>
        <w:rPr>
          <w:sz w:val="24"/>
        </w:rPr>
        <w:t>объектах</w:t>
      </w:r>
      <w:r>
        <w:rPr>
          <w:spacing w:val="48"/>
          <w:sz w:val="24"/>
        </w:rPr>
        <w:t xml:space="preserve"> </w:t>
      </w:r>
      <w:r>
        <w:rPr>
          <w:sz w:val="24"/>
        </w:rPr>
        <w:t>окружающего</w:t>
      </w:r>
      <w:r>
        <w:rPr>
          <w:spacing w:val="47"/>
          <w:sz w:val="24"/>
        </w:rPr>
        <w:t xml:space="preserve"> </w:t>
      </w:r>
      <w:r>
        <w:rPr>
          <w:sz w:val="24"/>
        </w:rPr>
        <w:t>мира,</w:t>
      </w:r>
      <w:r>
        <w:rPr>
          <w:spacing w:val="45"/>
          <w:sz w:val="24"/>
        </w:rPr>
        <w:t xml:space="preserve"> </w:t>
      </w:r>
      <w:r>
        <w:rPr>
          <w:sz w:val="24"/>
        </w:rPr>
        <w:t>их</w:t>
      </w:r>
      <w:r>
        <w:rPr>
          <w:spacing w:val="-2"/>
          <w:sz w:val="24"/>
        </w:rPr>
        <w:t xml:space="preserve"> </w:t>
      </w:r>
      <w:r>
        <w:rPr>
          <w:sz w:val="24"/>
        </w:rPr>
        <w:t>свойствах и</w:t>
      </w:r>
      <w:r>
        <w:rPr>
          <w:spacing w:val="-1"/>
          <w:sz w:val="24"/>
        </w:rPr>
        <w:t xml:space="preserve"> </w:t>
      </w:r>
      <w:r>
        <w:rPr>
          <w:spacing w:val="-2"/>
          <w:sz w:val="24"/>
        </w:rPr>
        <w:t>отношениях;</w:t>
      </w:r>
    </w:p>
    <w:p w:rsidR="00EA58FE" w:rsidRDefault="004245CD">
      <w:pPr>
        <w:pStyle w:val="a4"/>
        <w:numPr>
          <w:ilvl w:val="0"/>
          <w:numId w:val="305"/>
        </w:numPr>
        <w:tabs>
          <w:tab w:val="left" w:pos="434"/>
        </w:tabs>
        <w:ind w:right="136" w:firstLine="0"/>
        <w:jc w:val="both"/>
        <w:rPr>
          <w:sz w:val="24"/>
        </w:rPr>
      </w:pPr>
      <w:r>
        <w:rPr>
          <w:sz w:val="24"/>
        </w:rPr>
        <w:t>формирование</w:t>
      </w:r>
      <w:r>
        <w:rPr>
          <w:spacing w:val="40"/>
          <w:sz w:val="24"/>
        </w:rPr>
        <w:t xml:space="preserve"> </w:t>
      </w:r>
      <w:r>
        <w:rPr>
          <w:sz w:val="24"/>
        </w:rPr>
        <w:t>основ</w:t>
      </w:r>
      <w:r>
        <w:rPr>
          <w:spacing w:val="40"/>
          <w:sz w:val="24"/>
        </w:rPr>
        <w:t xml:space="preserve"> </w:t>
      </w:r>
      <w:r>
        <w:rPr>
          <w:sz w:val="24"/>
        </w:rPr>
        <w:t>экологической</w:t>
      </w:r>
      <w:r>
        <w:rPr>
          <w:spacing w:val="40"/>
          <w:sz w:val="24"/>
        </w:rPr>
        <w:t xml:space="preserve"> </w:t>
      </w:r>
      <w:r>
        <w:rPr>
          <w:sz w:val="24"/>
        </w:rPr>
        <w:t>культуры,</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особенностях</w:t>
      </w:r>
      <w:r>
        <w:rPr>
          <w:spacing w:val="40"/>
          <w:sz w:val="24"/>
        </w:rPr>
        <w:t xml:space="preserve"> </w:t>
      </w:r>
      <w:r>
        <w:rPr>
          <w:sz w:val="24"/>
        </w:rPr>
        <w:t>и</w:t>
      </w:r>
      <w:r>
        <w:rPr>
          <w:spacing w:val="40"/>
          <w:sz w:val="24"/>
        </w:rPr>
        <w:t xml:space="preserve"> </w:t>
      </w:r>
      <w:r>
        <w:rPr>
          <w:sz w:val="24"/>
        </w:rPr>
        <w:t>многообразии природы Родного края и различных континентов, о взаимосвязях внутри природных сообществ и роли</w:t>
      </w:r>
      <w:r>
        <w:rPr>
          <w:spacing w:val="40"/>
          <w:sz w:val="24"/>
        </w:rPr>
        <w:t xml:space="preserve"> </w:t>
      </w:r>
      <w:r>
        <w:rPr>
          <w:sz w:val="24"/>
        </w:rPr>
        <w:t>человека</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правилах</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природной</w:t>
      </w:r>
      <w:r>
        <w:rPr>
          <w:spacing w:val="40"/>
          <w:sz w:val="24"/>
        </w:rPr>
        <w:t xml:space="preserve"> </w:t>
      </w:r>
      <w:r>
        <w:rPr>
          <w:sz w:val="24"/>
        </w:rPr>
        <w:t>среде, воспитание</w:t>
      </w:r>
      <w:r>
        <w:rPr>
          <w:spacing w:val="80"/>
          <w:sz w:val="24"/>
        </w:rPr>
        <w:t xml:space="preserve"> </w:t>
      </w:r>
      <w:r>
        <w:rPr>
          <w:sz w:val="24"/>
        </w:rPr>
        <w:t>гуманного отношения к природе;</w:t>
      </w:r>
    </w:p>
    <w:p w:rsidR="00EA58FE" w:rsidRDefault="004245CD">
      <w:pPr>
        <w:pStyle w:val="a4"/>
        <w:numPr>
          <w:ilvl w:val="0"/>
          <w:numId w:val="305"/>
        </w:numPr>
        <w:tabs>
          <w:tab w:val="left" w:pos="433"/>
          <w:tab w:val="left" w:pos="2147"/>
          <w:tab w:val="left" w:pos="3885"/>
          <w:tab w:val="left" w:pos="4219"/>
          <w:tab w:val="left" w:pos="4869"/>
          <w:tab w:val="left" w:pos="5215"/>
          <w:tab w:val="left" w:pos="6643"/>
          <w:tab w:val="left" w:pos="8076"/>
          <w:tab w:val="left" w:pos="9482"/>
        </w:tabs>
        <w:ind w:right="137" w:firstLine="0"/>
        <w:rPr>
          <w:sz w:val="24"/>
        </w:rPr>
      </w:pPr>
      <w:r>
        <w:rPr>
          <w:spacing w:val="-2"/>
          <w:sz w:val="24"/>
        </w:rPr>
        <w:t>формирование</w:t>
      </w:r>
      <w:r>
        <w:rPr>
          <w:sz w:val="24"/>
        </w:rPr>
        <w:tab/>
      </w:r>
      <w:r>
        <w:rPr>
          <w:spacing w:val="-2"/>
          <w:sz w:val="24"/>
        </w:rPr>
        <w:t>представлений</w:t>
      </w:r>
      <w:r>
        <w:rPr>
          <w:sz w:val="24"/>
        </w:rPr>
        <w:tab/>
      </w:r>
      <w:r>
        <w:rPr>
          <w:spacing w:val="-10"/>
          <w:sz w:val="24"/>
        </w:rPr>
        <w:t>о</w:t>
      </w:r>
      <w:r>
        <w:rPr>
          <w:sz w:val="24"/>
        </w:rPr>
        <w:tab/>
      </w:r>
      <w:r>
        <w:rPr>
          <w:spacing w:val="-4"/>
          <w:sz w:val="24"/>
        </w:rPr>
        <w:t>себе</w:t>
      </w:r>
      <w:r>
        <w:rPr>
          <w:sz w:val="24"/>
        </w:rPr>
        <w:tab/>
      </w:r>
      <w:r>
        <w:rPr>
          <w:spacing w:val="-10"/>
          <w:sz w:val="24"/>
        </w:rPr>
        <w:t>и</w:t>
      </w:r>
      <w:r>
        <w:rPr>
          <w:sz w:val="24"/>
        </w:rPr>
        <w:tab/>
      </w:r>
      <w:r>
        <w:rPr>
          <w:spacing w:val="-2"/>
          <w:sz w:val="24"/>
        </w:rPr>
        <w:t>ближайшем</w:t>
      </w:r>
      <w:r>
        <w:rPr>
          <w:sz w:val="24"/>
        </w:rPr>
        <w:tab/>
      </w:r>
      <w:r>
        <w:rPr>
          <w:spacing w:val="-2"/>
          <w:sz w:val="24"/>
        </w:rPr>
        <w:t>социальном</w:t>
      </w:r>
      <w:r>
        <w:rPr>
          <w:sz w:val="24"/>
        </w:rPr>
        <w:tab/>
      </w:r>
      <w:r>
        <w:rPr>
          <w:spacing w:val="-2"/>
          <w:sz w:val="24"/>
        </w:rPr>
        <w:t>окружении,</w:t>
      </w:r>
      <w:r>
        <w:rPr>
          <w:sz w:val="24"/>
        </w:rPr>
        <w:tab/>
        <w:t>культурно-исторических</w:t>
      </w:r>
      <w:r>
        <w:rPr>
          <w:spacing w:val="40"/>
          <w:sz w:val="24"/>
        </w:rPr>
        <w:t xml:space="preserve"> </w:t>
      </w:r>
      <w:r>
        <w:rPr>
          <w:sz w:val="24"/>
        </w:rPr>
        <w:t>событиях,</w:t>
      </w:r>
      <w:r>
        <w:rPr>
          <w:spacing w:val="40"/>
          <w:sz w:val="24"/>
        </w:rPr>
        <w:t xml:space="preserve"> </w:t>
      </w:r>
      <w:r>
        <w:rPr>
          <w:sz w:val="24"/>
        </w:rPr>
        <w:t>традициях</w:t>
      </w:r>
      <w:r>
        <w:rPr>
          <w:spacing w:val="40"/>
          <w:sz w:val="24"/>
        </w:rPr>
        <w:t xml:space="preserve"> </w:t>
      </w:r>
      <w:r>
        <w:rPr>
          <w:sz w:val="24"/>
        </w:rPr>
        <w:t>и социокультурных</w:t>
      </w:r>
      <w:r>
        <w:rPr>
          <w:spacing w:val="40"/>
          <w:sz w:val="24"/>
        </w:rPr>
        <w:t xml:space="preserve"> </w:t>
      </w:r>
      <w:r>
        <w:rPr>
          <w:sz w:val="24"/>
        </w:rPr>
        <w:t>ценностях</w:t>
      </w:r>
      <w:r>
        <w:rPr>
          <w:spacing w:val="40"/>
          <w:sz w:val="24"/>
        </w:rPr>
        <w:t xml:space="preserve"> </w:t>
      </w:r>
      <w:r>
        <w:rPr>
          <w:sz w:val="24"/>
        </w:rPr>
        <w:t>малой</w:t>
      </w:r>
      <w:r>
        <w:rPr>
          <w:spacing w:val="40"/>
          <w:sz w:val="24"/>
        </w:rPr>
        <w:t xml:space="preserve"> </w:t>
      </w:r>
      <w:r>
        <w:rPr>
          <w:sz w:val="24"/>
        </w:rPr>
        <w:t>родины</w:t>
      </w:r>
      <w:r>
        <w:rPr>
          <w:spacing w:val="40"/>
          <w:sz w:val="24"/>
        </w:rPr>
        <w:t xml:space="preserve"> </w:t>
      </w:r>
      <w:r>
        <w:rPr>
          <w:sz w:val="24"/>
        </w:rPr>
        <w:t>и</w:t>
      </w:r>
      <w:r>
        <w:rPr>
          <w:spacing w:val="40"/>
          <w:sz w:val="24"/>
        </w:rPr>
        <w:t xml:space="preserve"> </w:t>
      </w:r>
      <w:r>
        <w:rPr>
          <w:sz w:val="24"/>
        </w:rPr>
        <w:t>Отечества, многообразии стран и народов мира;</w:t>
      </w:r>
    </w:p>
    <w:p w:rsidR="00EA58FE" w:rsidRDefault="004245CD">
      <w:pPr>
        <w:pStyle w:val="a4"/>
        <w:numPr>
          <w:ilvl w:val="0"/>
          <w:numId w:val="305"/>
        </w:numPr>
        <w:tabs>
          <w:tab w:val="left" w:pos="338"/>
        </w:tabs>
        <w:ind w:right="139" w:firstLine="0"/>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количестве,</w:t>
      </w:r>
      <w:r>
        <w:rPr>
          <w:spacing w:val="40"/>
          <w:sz w:val="24"/>
        </w:rPr>
        <w:t xml:space="preserve"> </w:t>
      </w:r>
      <w:r>
        <w:rPr>
          <w:sz w:val="24"/>
        </w:rPr>
        <w:t>числе,</w:t>
      </w:r>
      <w:r>
        <w:rPr>
          <w:spacing w:val="40"/>
          <w:sz w:val="24"/>
        </w:rPr>
        <w:t xml:space="preserve"> </w:t>
      </w:r>
      <w:r>
        <w:rPr>
          <w:sz w:val="24"/>
        </w:rPr>
        <w:t>счете,</w:t>
      </w:r>
      <w:r>
        <w:rPr>
          <w:spacing w:val="40"/>
          <w:sz w:val="24"/>
        </w:rPr>
        <w:t xml:space="preserve"> </w:t>
      </w:r>
      <w:r>
        <w:rPr>
          <w:sz w:val="24"/>
        </w:rPr>
        <w:t>величине,</w:t>
      </w:r>
      <w:r>
        <w:rPr>
          <w:spacing w:val="40"/>
          <w:sz w:val="24"/>
        </w:rPr>
        <w:t xml:space="preserve"> </w:t>
      </w:r>
      <w:r>
        <w:rPr>
          <w:sz w:val="24"/>
        </w:rPr>
        <w:t>геометрических</w:t>
      </w:r>
      <w:r>
        <w:rPr>
          <w:spacing w:val="40"/>
          <w:sz w:val="24"/>
        </w:rPr>
        <w:t xml:space="preserve"> </w:t>
      </w:r>
      <w:r>
        <w:rPr>
          <w:sz w:val="24"/>
        </w:rPr>
        <w:t>фигурах, пространстве,</w:t>
      </w:r>
      <w:r>
        <w:rPr>
          <w:spacing w:val="33"/>
          <w:sz w:val="24"/>
        </w:rPr>
        <w:t xml:space="preserve"> </w:t>
      </w:r>
      <w:r>
        <w:rPr>
          <w:sz w:val="24"/>
        </w:rPr>
        <w:t>времени,</w:t>
      </w:r>
      <w:r>
        <w:rPr>
          <w:spacing w:val="32"/>
          <w:sz w:val="24"/>
        </w:rPr>
        <w:t xml:space="preserve"> </w:t>
      </w:r>
      <w:r>
        <w:rPr>
          <w:sz w:val="24"/>
        </w:rPr>
        <w:t>математических зависимостях и отношениях этих категорий,</w:t>
      </w:r>
    </w:p>
    <w:p w:rsidR="00EA58FE" w:rsidRDefault="004245CD">
      <w:pPr>
        <w:pStyle w:val="a4"/>
        <w:numPr>
          <w:ilvl w:val="0"/>
          <w:numId w:val="305"/>
        </w:numPr>
        <w:tabs>
          <w:tab w:val="left" w:pos="372"/>
        </w:tabs>
        <w:ind w:left="372" w:hanging="152"/>
        <w:rPr>
          <w:sz w:val="24"/>
        </w:rPr>
      </w:pPr>
      <w:r>
        <w:rPr>
          <w:sz w:val="24"/>
        </w:rPr>
        <w:t>овладение</w:t>
      </w:r>
      <w:r>
        <w:rPr>
          <w:spacing w:val="-16"/>
          <w:sz w:val="24"/>
        </w:rPr>
        <w:t xml:space="preserve"> </w:t>
      </w:r>
      <w:r>
        <w:rPr>
          <w:sz w:val="24"/>
        </w:rPr>
        <w:t>логико-математическими</w:t>
      </w:r>
      <w:r>
        <w:rPr>
          <w:spacing w:val="-4"/>
          <w:sz w:val="24"/>
        </w:rPr>
        <w:t xml:space="preserve"> </w:t>
      </w:r>
      <w:r>
        <w:rPr>
          <w:sz w:val="24"/>
        </w:rPr>
        <w:t>способами</w:t>
      </w:r>
      <w:r>
        <w:rPr>
          <w:spacing w:val="-3"/>
          <w:sz w:val="24"/>
        </w:rPr>
        <w:t xml:space="preserve"> </w:t>
      </w:r>
      <w:r>
        <w:rPr>
          <w:sz w:val="24"/>
        </w:rPr>
        <w:t>их</w:t>
      </w:r>
      <w:r>
        <w:rPr>
          <w:spacing w:val="-5"/>
          <w:sz w:val="24"/>
        </w:rPr>
        <w:t xml:space="preserve"> </w:t>
      </w:r>
      <w:r>
        <w:rPr>
          <w:spacing w:val="-2"/>
          <w:sz w:val="24"/>
        </w:rPr>
        <w:t>познания;</w:t>
      </w:r>
    </w:p>
    <w:p w:rsidR="00EA58FE" w:rsidRDefault="004245CD">
      <w:pPr>
        <w:pStyle w:val="a4"/>
        <w:numPr>
          <w:ilvl w:val="0"/>
          <w:numId w:val="305"/>
        </w:numPr>
        <w:tabs>
          <w:tab w:val="left" w:pos="290"/>
        </w:tabs>
        <w:ind w:left="290" w:hanging="150"/>
        <w:rPr>
          <w:sz w:val="24"/>
        </w:rPr>
      </w:pPr>
      <w:r>
        <w:rPr>
          <w:sz w:val="24"/>
        </w:rPr>
        <w:t>формирование</w:t>
      </w:r>
      <w:r>
        <w:rPr>
          <w:spacing w:val="5"/>
          <w:sz w:val="24"/>
        </w:rPr>
        <w:t xml:space="preserve"> </w:t>
      </w:r>
      <w:r>
        <w:rPr>
          <w:sz w:val="24"/>
        </w:rPr>
        <w:t>представлений</w:t>
      </w:r>
      <w:r>
        <w:rPr>
          <w:spacing w:val="9"/>
          <w:sz w:val="24"/>
        </w:rPr>
        <w:t xml:space="preserve"> </w:t>
      </w:r>
      <w:r>
        <w:rPr>
          <w:sz w:val="24"/>
        </w:rPr>
        <w:t>о</w:t>
      </w:r>
      <w:r>
        <w:rPr>
          <w:spacing w:val="8"/>
          <w:sz w:val="24"/>
        </w:rPr>
        <w:t xml:space="preserve"> </w:t>
      </w:r>
      <w:r>
        <w:rPr>
          <w:sz w:val="24"/>
        </w:rPr>
        <w:t>цифровых</w:t>
      </w:r>
      <w:r>
        <w:rPr>
          <w:spacing w:val="8"/>
          <w:sz w:val="24"/>
        </w:rPr>
        <w:t xml:space="preserve"> </w:t>
      </w:r>
      <w:r>
        <w:rPr>
          <w:sz w:val="24"/>
        </w:rPr>
        <w:t>средствах</w:t>
      </w:r>
      <w:r>
        <w:rPr>
          <w:spacing w:val="10"/>
          <w:sz w:val="24"/>
        </w:rPr>
        <w:t xml:space="preserve"> </w:t>
      </w:r>
      <w:r>
        <w:rPr>
          <w:sz w:val="24"/>
        </w:rPr>
        <w:t>познания</w:t>
      </w:r>
      <w:r>
        <w:rPr>
          <w:spacing w:val="6"/>
          <w:sz w:val="24"/>
        </w:rPr>
        <w:t xml:space="preserve"> </w:t>
      </w:r>
      <w:r>
        <w:rPr>
          <w:sz w:val="24"/>
        </w:rPr>
        <w:t>окружающего</w:t>
      </w:r>
      <w:r>
        <w:rPr>
          <w:spacing w:val="7"/>
          <w:sz w:val="24"/>
        </w:rPr>
        <w:t xml:space="preserve"> </w:t>
      </w:r>
      <w:r>
        <w:rPr>
          <w:sz w:val="24"/>
        </w:rPr>
        <w:t>мира,</w:t>
      </w:r>
      <w:r>
        <w:rPr>
          <w:spacing w:val="8"/>
          <w:sz w:val="24"/>
        </w:rPr>
        <w:t xml:space="preserve"> </w:t>
      </w:r>
      <w:r>
        <w:rPr>
          <w:sz w:val="24"/>
        </w:rPr>
        <w:t>способах</w:t>
      </w:r>
      <w:r>
        <w:rPr>
          <w:spacing w:val="8"/>
          <w:sz w:val="24"/>
        </w:rPr>
        <w:t xml:space="preserve"> </w:t>
      </w:r>
      <w:r>
        <w:rPr>
          <w:sz w:val="24"/>
        </w:rPr>
        <w:t>их</w:t>
      </w:r>
      <w:r>
        <w:rPr>
          <w:spacing w:val="-6"/>
          <w:sz w:val="24"/>
        </w:rPr>
        <w:t xml:space="preserve"> </w:t>
      </w:r>
      <w:r>
        <w:rPr>
          <w:sz w:val="24"/>
        </w:rPr>
        <w:t>безопасного</w:t>
      </w:r>
      <w:r>
        <w:rPr>
          <w:spacing w:val="-6"/>
          <w:sz w:val="24"/>
        </w:rPr>
        <w:t xml:space="preserve"> </w:t>
      </w:r>
      <w:r>
        <w:rPr>
          <w:spacing w:val="-2"/>
          <w:sz w:val="24"/>
        </w:rPr>
        <w:t>использования.</w:t>
      </w:r>
    </w:p>
    <w:p w:rsidR="00EA58FE" w:rsidRDefault="004245CD">
      <w:pPr>
        <w:pStyle w:val="a3"/>
        <w:spacing w:before="82" w:line="278" w:lineRule="auto"/>
        <w:ind w:left="140" w:firstLine="708"/>
      </w:pPr>
      <w:r>
        <w:t>Задачи</w:t>
      </w:r>
      <w:r>
        <w:rPr>
          <w:spacing w:val="74"/>
        </w:rPr>
        <w:t xml:space="preserve"> </w:t>
      </w:r>
      <w:r>
        <w:t>и</w:t>
      </w:r>
      <w:r>
        <w:rPr>
          <w:spacing w:val="72"/>
        </w:rPr>
        <w:t xml:space="preserve"> </w:t>
      </w:r>
      <w:r>
        <w:t>содержание</w:t>
      </w:r>
      <w:r>
        <w:rPr>
          <w:spacing w:val="40"/>
        </w:rPr>
        <w:t xml:space="preserve"> </w:t>
      </w:r>
      <w:r>
        <w:t>образовательной</w:t>
      </w:r>
      <w:r>
        <w:rPr>
          <w:spacing w:val="73"/>
        </w:rPr>
        <w:t xml:space="preserve"> </w:t>
      </w:r>
      <w:r>
        <w:t>деятельности</w:t>
      </w:r>
      <w:r>
        <w:rPr>
          <w:spacing w:val="78"/>
        </w:rPr>
        <w:t xml:space="preserve"> </w:t>
      </w:r>
      <w:r>
        <w:t>по</w:t>
      </w:r>
      <w:r>
        <w:rPr>
          <w:spacing w:val="40"/>
        </w:rPr>
        <w:t xml:space="preserve"> </w:t>
      </w:r>
      <w:r>
        <w:rPr>
          <w:spacing w:val="11"/>
        </w:rPr>
        <w:t>образовательной</w:t>
      </w:r>
      <w:r>
        <w:rPr>
          <w:spacing w:val="80"/>
        </w:rPr>
        <w:t xml:space="preserve"> </w:t>
      </w:r>
      <w:r>
        <w:t>области</w:t>
      </w:r>
      <w:r>
        <w:rPr>
          <w:spacing w:val="40"/>
        </w:rPr>
        <w:t xml:space="preserve"> </w:t>
      </w:r>
      <w:r>
        <w:t>«Познавательное</w:t>
      </w:r>
      <w:r>
        <w:rPr>
          <w:spacing w:val="40"/>
        </w:rPr>
        <w:t xml:space="preserve"> </w:t>
      </w:r>
      <w:r>
        <w:t>развитие»</w:t>
      </w:r>
      <w:r>
        <w:rPr>
          <w:spacing w:val="40"/>
        </w:rPr>
        <w:t xml:space="preserve"> </w:t>
      </w:r>
      <w:r>
        <w:t>представлены</w:t>
      </w:r>
      <w:r>
        <w:rPr>
          <w:spacing w:val="40"/>
        </w:rPr>
        <w:t xml:space="preserve"> </w:t>
      </w:r>
      <w:r>
        <w:t>в следующих таблицах:</w:t>
      </w:r>
    </w:p>
    <w:p w:rsidR="00EA58FE" w:rsidRDefault="00EA58FE">
      <w:pPr>
        <w:pStyle w:val="a3"/>
        <w:spacing w:before="4"/>
        <w:rPr>
          <w:sz w:val="19"/>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618"/>
      </w:tblGrid>
      <w:tr w:rsidR="00EA58FE">
        <w:trPr>
          <w:trHeight w:val="275"/>
        </w:trPr>
        <w:tc>
          <w:tcPr>
            <w:tcW w:w="14711" w:type="dxa"/>
            <w:gridSpan w:val="3"/>
            <w:shd w:val="clear" w:color="auto" w:fill="EDEBE0"/>
          </w:tcPr>
          <w:p w:rsidR="00EA58FE" w:rsidRDefault="004245CD">
            <w:pPr>
              <w:pStyle w:val="TableParagraph"/>
              <w:spacing w:line="256" w:lineRule="exact"/>
              <w:ind w:left="6"/>
              <w:jc w:val="center"/>
              <w:rPr>
                <w:b/>
                <w:sz w:val="24"/>
              </w:rPr>
            </w:pPr>
            <w:r>
              <w:rPr>
                <w:b/>
                <w:sz w:val="24"/>
              </w:rPr>
              <w:t>ПОЗНАВАТЕЛЬНОЕ</w:t>
            </w:r>
            <w:r>
              <w:rPr>
                <w:b/>
                <w:spacing w:val="-4"/>
                <w:sz w:val="24"/>
              </w:rPr>
              <w:t xml:space="preserve"> </w:t>
            </w:r>
            <w:r>
              <w:rPr>
                <w:b/>
                <w:sz w:val="24"/>
              </w:rPr>
              <w:t>РАЗВИТИЕ</w:t>
            </w:r>
            <w:r>
              <w:rPr>
                <w:b/>
                <w:spacing w:val="1"/>
                <w:sz w:val="24"/>
              </w:rPr>
              <w:t xml:space="preserve"> </w:t>
            </w:r>
            <w:r>
              <w:rPr>
                <w:b/>
                <w:sz w:val="24"/>
              </w:rPr>
              <w:t>(от</w:t>
            </w:r>
            <w:r>
              <w:rPr>
                <w:b/>
                <w:spacing w:val="-4"/>
                <w:sz w:val="24"/>
              </w:rPr>
              <w:t xml:space="preserve"> </w:t>
            </w:r>
            <w:r>
              <w:rPr>
                <w:b/>
                <w:sz w:val="24"/>
              </w:rPr>
              <w:t>2-х</w:t>
            </w:r>
            <w:r>
              <w:rPr>
                <w:b/>
                <w:spacing w:val="-2"/>
                <w:sz w:val="24"/>
              </w:rPr>
              <w:t xml:space="preserve"> </w:t>
            </w:r>
            <w:r>
              <w:rPr>
                <w:b/>
                <w:sz w:val="24"/>
              </w:rPr>
              <w:t>месяцев</w:t>
            </w:r>
            <w:r>
              <w:rPr>
                <w:b/>
                <w:spacing w:val="-2"/>
                <w:sz w:val="24"/>
              </w:rPr>
              <w:t xml:space="preserve"> </w:t>
            </w:r>
            <w:r>
              <w:rPr>
                <w:b/>
                <w:sz w:val="24"/>
              </w:rPr>
              <w:t>до</w:t>
            </w:r>
            <w:r>
              <w:rPr>
                <w:b/>
                <w:spacing w:val="-2"/>
                <w:sz w:val="24"/>
              </w:rPr>
              <w:t xml:space="preserve"> </w:t>
            </w:r>
            <w:r>
              <w:rPr>
                <w:b/>
                <w:sz w:val="24"/>
              </w:rPr>
              <w:t>3-х</w:t>
            </w:r>
            <w:r>
              <w:rPr>
                <w:b/>
                <w:spacing w:val="-1"/>
                <w:sz w:val="24"/>
              </w:rPr>
              <w:t xml:space="preserve"> </w:t>
            </w:r>
            <w:r>
              <w:rPr>
                <w:b/>
                <w:spacing w:val="-4"/>
                <w:sz w:val="24"/>
              </w:rPr>
              <w:t>лет)</w:t>
            </w:r>
          </w:p>
        </w:tc>
      </w:tr>
      <w:tr w:rsidR="00EA58FE">
        <w:trPr>
          <w:trHeight w:val="230"/>
        </w:trPr>
        <w:tc>
          <w:tcPr>
            <w:tcW w:w="14711" w:type="dxa"/>
            <w:gridSpan w:val="3"/>
            <w:shd w:val="clear" w:color="auto" w:fill="EDEBE0"/>
          </w:tcPr>
          <w:p w:rsidR="00EA58FE" w:rsidRDefault="004245CD">
            <w:pPr>
              <w:pStyle w:val="TableParagraph"/>
              <w:spacing w:line="210" w:lineRule="exact"/>
              <w:ind w:left="158"/>
              <w:rPr>
                <w:b/>
                <w:sz w:val="20"/>
              </w:rPr>
            </w:pPr>
            <w:r>
              <w:rPr>
                <w:b/>
                <w:sz w:val="20"/>
              </w:rPr>
              <w:t>Задачи</w:t>
            </w:r>
            <w:r>
              <w:rPr>
                <w:b/>
                <w:spacing w:val="-13"/>
                <w:sz w:val="20"/>
              </w:rPr>
              <w:t xml:space="preserve"> </w:t>
            </w:r>
            <w:r>
              <w:rPr>
                <w:b/>
                <w:sz w:val="20"/>
              </w:rPr>
              <w:t>образовательной</w:t>
            </w:r>
            <w:r>
              <w:rPr>
                <w:b/>
                <w:spacing w:val="-12"/>
                <w:sz w:val="20"/>
              </w:rPr>
              <w:t xml:space="preserve"> </w:t>
            </w:r>
            <w:r>
              <w:rPr>
                <w:b/>
                <w:sz w:val="20"/>
              </w:rPr>
              <w:t>области</w:t>
            </w:r>
            <w:r>
              <w:rPr>
                <w:b/>
                <w:spacing w:val="-12"/>
                <w:sz w:val="20"/>
              </w:rPr>
              <w:t xml:space="preserve"> </w:t>
            </w:r>
            <w:r>
              <w:rPr>
                <w:b/>
                <w:sz w:val="20"/>
              </w:rPr>
              <w:t>«Познавательное</w:t>
            </w:r>
            <w:r>
              <w:rPr>
                <w:b/>
                <w:spacing w:val="-11"/>
                <w:sz w:val="20"/>
              </w:rPr>
              <w:t xml:space="preserve"> </w:t>
            </w:r>
            <w:r>
              <w:rPr>
                <w:b/>
                <w:spacing w:val="-2"/>
                <w:sz w:val="20"/>
              </w:rPr>
              <w:t>развитие»</w:t>
            </w:r>
          </w:p>
        </w:tc>
      </w:tr>
      <w:tr w:rsidR="00EA58FE">
        <w:trPr>
          <w:trHeight w:val="230"/>
        </w:trPr>
        <w:tc>
          <w:tcPr>
            <w:tcW w:w="5048" w:type="dxa"/>
          </w:tcPr>
          <w:p w:rsidR="00EA58FE" w:rsidRDefault="004245CD">
            <w:pPr>
              <w:pStyle w:val="TableParagraph"/>
              <w:spacing w:line="210" w:lineRule="exact"/>
              <w:ind w:left="1452"/>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045" w:type="dxa"/>
          </w:tcPr>
          <w:p w:rsidR="00EA58FE" w:rsidRDefault="004245CD">
            <w:pPr>
              <w:pStyle w:val="TableParagraph"/>
              <w:spacing w:line="210" w:lineRule="exact"/>
              <w:ind w:left="1670"/>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4618" w:type="dxa"/>
          </w:tcPr>
          <w:p w:rsidR="00EA58FE" w:rsidRDefault="004245CD">
            <w:pPr>
              <w:pStyle w:val="TableParagraph"/>
              <w:spacing w:line="210" w:lineRule="exact"/>
              <w:ind w:left="1419"/>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2472"/>
        </w:trPr>
        <w:tc>
          <w:tcPr>
            <w:tcW w:w="5048" w:type="dxa"/>
          </w:tcPr>
          <w:p w:rsidR="00EA58FE" w:rsidRDefault="004245CD">
            <w:pPr>
              <w:pStyle w:val="TableParagraph"/>
              <w:tabs>
                <w:tab w:val="left" w:pos="1153"/>
                <w:tab w:val="left" w:pos="2031"/>
                <w:tab w:val="left" w:pos="2331"/>
                <w:tab w:val="left" w:pos="3302"/>
                <w:tab w:val="left" w:pos="3599"/>
                <w:tab w:val="left" w:pos="4825"/>
              </w:tabs>
              <w:ind w:right="103"/>
              <w:rPr>
                <w:sz w:val="20"/>
              </w:rPr>
            </w:pPr>
            <w:r>
              <w:rPr>
                <w:spacing w:val="-2"/>
                <w:sz w:val="20"/>
              </w:rPr>
              <w:t>вовлекать</w:t>
            </w:r>
            <w:r>
              <w:rPr>
                <w:sz w:val="20"/>
              </w:rPr>
              <w:tab/>
            </w:r>
            <w:r>
              <w:rPr>
                <w:spacing w:val="-2"/>
                <w:sz w:val="20"/>
              </w:rPr>
              <w:t>ребенка</w:t>
            </w:r>
            <w:r>
              <w:rPr>
                <w:sz w:val="20"/>
              </w:rPr>
              <w:tab/>
            </w:r>
            <w:r>
              <w:rPr>
                <w:spacing w:val="-10"/>
                <w:sz w:val="20"/>
              </w:rPr>
              <w:t>в</w:t>
            </w:r>
            <w:r>
              <w:rPr>
                <w:sz w:val="20"/>
              </w:rPr>
              <w:tab/>
            </w:r>
            <w:r>
              <w:rPr>
                <w:spacing w:val="-2"/>
                <w:sz w:val="20"/>
              </w:rPr>
              <w:t>действия</w:t>
            </w:r>
            <w:r>
              <w:rPr>
                <w:sz w:val="20"/>
              </w:rPr>
              <w:tab/>
            </w:r>
            <w:r>
              <w:rPr>
                <w:spacing w:val="-10"/>
                <w:sz w:val="20"/>
              </w:rPr>
              <w:t>с</w:t>
            </w:r>
            <w:r>
              <w:rPr>
                <w:sz w:val="20"/>
              </w:rPr>
              <w:tab/>
            </w:r>
            <w:r>
              <w:rPr>
                <w:spacing w:val="-2"/>
                <w:sz w:val="20"/>
              </w:rPr>
              <w:t>предметами</w:t>
            </w:r>
            <w:r>
              <w:rPr>
                <w:sz w:val="20"/>
              </w:rPr>
              <w:tab/>
            </w:r>
            <w:r>
              <w:rPr>
                <w:spacing w:val="-10"/>
                <w:sz w:val="20"/>
              </w:rPr>
              <w:t>и</w:t>
            </w:r>
            <w:r>
              <w:rPr>
                <w:sz w:val="20"/>
              </w:rPr>
              <w:t xml:space="preserve"> игрушками, развивать способы действий с ними;</w:t>
            </w:r>
          </w:p>
        </w:tc>
        <w:tc>
          <w:tcPr>
            <w:tcW w:w="5045" w:type="dxa"/>
          </w:tcPr>
          <w:p w:rsidR="00EA58FE" w:rsidRDefault="004245CD">
            <w:pPr>
              <w:pStyle w:val="TableParagraph"/>
              <w:ind w:left="108" w:right="99"/>
              <w:jc w:val="both"/>
              <w:rPr>
                <w:sz w:val="20"/>
              </w:rPr>
            </w:pPr>
            <w:r>
              <w:rPr>
                <w:sz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w:t>
            </w:r>
            <w:r>
              <w:rPr>
                <w:spacing w:val="-5"/>
                <w:sz w:val="20"/>
              </w:rPr>
              <w:t xml:space="preserve"> </w:t>
            </w:r>
            <w:r>
              <w:rPr>
                <w:sz w:val="20"/>
              </w:rPr>
              <w:t>взрослых,</w:t>
            </w:r>
            <w:r>
              <w:rPr>
                <w:spacing w:val="-5"/>
                <w:sz w:val="20"/>
              </w:rPr>
              <w:t xml:space="preserve"> </w:t>
            </w:r>
            <w:r>
              <w:rPr>
                <w:sz w:val="20"/>
              </w:rPr>
              <w:t>понимать</w:t>
            </w:r>
            <w:r>
              <w:rPr>
                <w:spacing w:val="-5"/>
                <w:sz w:val="20"/>
              </w:rPr>
              <w:t xml:space="preserve"> </w:t>
            </w:r>
            <w:r>
              <w:rPr>
                <w:sz w:val="20"/>
              </w:rPr>
              <w:t>обозначающие</w:t>
            </w:r>
            <w:r>
              <w:rPr>
                <w:spacing w:val="-2"/>
                <w:sz w:val="20"/>
              </w:rPr>
              <w:t xml:space="preserve"> </w:t>
            </w:r>
            <w:r>
              <w:rPr>
                <w:sz w:val="20"/>
              </w:rPr>
              <w:t>их</w:t>
            </w:r>
            <w:r>
              <w:rPr>
                <w:spacing w:val="-4"/>
                <w:sz w:val="20"/>
              </w:rPr>
              <w:t xml:space="preserve"> </w:t>
            </w:r>
            <w:r>
              <w:rPr>
                <w:sz w:val="20"/>
              </w:rPr>
              <w:t>слова;</w:t>
            </w:r>
          </w:p>
        </w:tc>
        <w:tc>
          <w:tcPr>
            <w:tcW w:w="4618" w:type="dxa"/>
          </w:tcPr>
          <w:p w:rsidR="00EA58FE" w:rsidRDefault="004245CD">
            <w:pPr>
              <w:pStyle w:val="TableParagraph"/>
              <w:ind w:left="108" w:right="97"/>
              <w:jc w:val="both"/>
              <w:rPr>
                <w:sz w:val="20"/>
              </w:rPr>
            </w:pPr>
            <w:r>
              <w:rPr>
                <w:sz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EA58FE">
        <w:trPr>
          <w:trHeight w:val="1382"/>
        </w:trPr>
        <w:tc>
          <w:tcPr>
            <w:tcW w:w="5048" w:type="dxa"/>
          </w:tcPr>
          <w:p w:rsidR="00EA58FE" w:rsidRDefault="004245CD">
            <w:pPr>
              <w:pStyle w:val="TableParagraph"/>
              <w:ind w:right="98"/>
              <w:jc w:val="both"/>
              <w:rPr>
                <w:sz w:val="20"/>
              </w:rPr>
            </w:pPr>
            <w:r>
              <w:rPr>
                <w:sz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5" w:type="dxa"/>
          </w:tcPr>
          <w:p w:rsidR="00EA58FE" w:rsidRDefault="004245CD">
            <w:pPr>
              <w:pStyle w:val="TableParagraph"/>
              <w:ind w:left="108" w:right="99"/>
              <w:jc w:val="both"/>
              <w:rPr>
                <w:sz w:val="20"/>
              </w:rPr>
            </w:pPr>
            <w:r>
              <w:rPr>
                <w:sz w:val="20"/>
              </w:rPr>
              <w:t xml:space="preserve">развивать познавательный интерес к близким людям, к предметному окружению, природным объектам; формировать умения ориентироваться в ближайшем </w:t>
            </w:r>
            <w:r>
              <w:rPr>
                <w:spacing w:val="-2"/>
                <w:sz w:val="20"/>
              </w:rPr>
              <w:t>окружении;</w:t>
            </w:r>
          </w:p>
        </w:tc>
        <w:tc>
          <w:tcPr>
            <w:tcW w:w="4618" w:type="dxa"/>
          </w:tcPr>
          <w:p w:rsidR="00EA58FE" w:rsidRDefault="004245CD">
            <w:pPr>
              <w:pStyle w:val="TableParagraph"/>
              <w:ind w:left="108" w:right="98"/>
              <w:jc w:val="both"/>
              <w:rPr>
                <w:sz w:val="20"/>
              </w:rPr>
            </w:pPr>
            <w:r>
              <w:rPr>
                <w:sz w:val="20"/>
              </w:rPr>
              <w:t>развивать наглядно-действенное мышление в процессе решения познавательных практических задач; развивать первоначальные представления о себе</w:t>
            </w:r>
            <w:r>
              <w:rPr>
                <w:spacing w:val="61"/>
                <w:sz w:val="20"/>
              </w:rPr>
              <w:t xml:space="preserve">   </w:t>
            </w:r>
            <w:r>
              <w:rPr>
                <w:sz w:val="20"/>
              </w:rPr>
              <w:t>и</w:t>
            </w:r>
            <w:r>
              <w:rPr>
                <w:spacing w:val="61"/>
                <w:sz w:val="20"/>
              </w:rPr>
              <w:t xml:space="preserve">   </w:t>
            </w:r>
            <w:r>
              <w:rPr>
                <w:sz w:val="20"/>
              </w:rPr>
              <w:t>близких</w:t>
            </w:r>
            <w:r>
              <w:rPr>
                <w:spacing w:val="62"/>
                <w:sz w:val="20"/>
              </w:rPr>
              <w:t xml:space="preserve">   </w:t>
            </w:r>
            <w:r>
              <w:rPr>
                <w:sz w:val="20"/>
              </w:rPr>
              <w:t>людях,</w:t>
            </w:r>
            <w:r>
              <w:rPr>
                <w:spacing w:val="61"/>
                <w:sz w:val="20"/>
              </w:rPr>
              <w:t xml:space="preserve">   </w:t>
            </w:r>
            <w:r>
              <w:rPr>
                <w:spacing w:val="-2"/>
                <w:sz w:val="20"/>
              </w:rPr>
              <w:t>эмоционально-</w:t>
            </w:r>
          </w:p>
          <w:p w:rsidR="00EA58FE" w:rsidRDefault="004245CD">
            <w:pPr>
              <w:pStyle w:val="TableParagraph"/>
              <w:spacing w:line="228" w:lineRule="exact"/>
              <w:ind w:left="108" w:right="100"/>
              <w:jc w:val="both"/>
              <w:rPr>
                <w:sz w:val="20"/>
              </w:rPr>
            </w:pPr>
            <w:r>
              <w:rPr>
                <w:sz w:val="20"/>
              </w:rPr>
              <w:t>положительное отношение к членам семьи и людям</w:t>
            </w:r>
            <w:r>
              <w:rPr>
                <w:spacing w:val="79"/>
                <w:sz w:val="20"/>
              </w:rPr>
              <w:t xml:space="preserve"> </w:t>
            </w:r>
            <w:r>
              <w:rPr>
                <w:sz w:val="20"/>
              </w:rPr>
              <w:t>ближайшего</w:t>
            </w:r>
            <w:r>
              <w:rPr>
                <w:spacing w:val="56"/>
                <w:w w:val="150"/>
                <w:sz w:val="20"/>
              </w:rPr>
              <w:t xml:space="preserve"> </w:t>
            </w:r>
            <w:r>
              <w:rPr>
                <w:sz w:val="20"/>
              </w:rPr>
              <w:t>окружения,</w:t>
            </w:r>
            <w:r>
              <w:rPr>
                <w:spacing w:val="79"/>
                <w:sz w:val="20"/>
              </w:rPr>
              <w:t xml:space="preserve"> </w:t>
            </w:r>
            <w:r>
              <w:rPr>
                <w:sz w:val="20"/>
              </w:rPr>
              <w:t>о</w:t>
            </w:r>
            <w:r>
              <w:rPr>
                <w:spacing w:val="55"/>
                <w:w w:val="150"/>
                <w:sz w:val="20"/>
              </w:rPr>
              <w:t xml:space="preserve"> </w:t>
            </w:r>
            <w:r>
              <w:rPr>
                <w:spacing w:val="-2"/>
                <w:sz w:val="20"/>
              </w:rPr>
              <w:t>деятельности</w:t>
            </w:r>
          </w:p>
        </w:tc>
      </w:tr>
    </w:tbl>
    <w:p w:rsidR="00EA58FE" w:rsidRDefault="00EA58FE">
      <w:pPr>
        <w:pStyle w:val="TableParagraph"/>
        <w:spacing w:line="228" w:lineRule="exact"/>
        <w:jc w:val="both"/>
        <w:rPr>
          <w:sz w:val="20"/>
        </w:rPr>
        <w:sectPr w:rsidR="00EA58FE">
          <w:pgSz w:w="16840" w:h="11910" w:orient="landscape"/>
          <w:pgMar w:top="94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618"/>
      </w:tblGrid>
      <w:tr w:rsidR="00EA58FE">
        <w:trPr>
          <w:trHeight w:val="1149"/>
        </w:trPr>
        <w:tc>
          <w:tcPr>
            <w:tcW w:w="5048" w:type="dxa"/>
          </w:tcPr>
          <w:p w:rsidR="00EA58FE" w:rsidRDefault="00EA58FE">
            <w:pPr>
              <w:pStyle w:val="TableParagraph"/>
              <w:ind w:left="0"/>
              <w:rPr>
                <w:sz w:val="18"/>
              </w:rPr>
            </w:pPr>
          </w:p>
        </w:tc>
        <w:tc>
          <w:tcPr>
            <w:tcW w:w="5045" w:type="dxa"/>
          </w:tcPr>
          <w:p w:rsidR="00EA58FE" w:rsidRDefault="00EA58FE">
            <w:pPr>
              <w:pStyle w:val="TableParagraph"/>
              <w:ind w:left="0"/>
              <w:rPr>
                <w:sz w:val="18"/>
              </w:rPr>
            </w:pPr>
          </w:p>
        </w:tc>
        <w:tc>
          <w:tcPr>
            <w:tcW w:w="4618" w:type="dxa"/>
          </w:tcPr>
          <w:p w:rsidR="00EA58FE" w:rsidRDefault="004245CD">
            <w:pPr>
              <w:pStyle w:val="TableParagraph"/>
              <w:tabs>
                <w:tab w:val="left" w:pos="3286"/>
              </w:tabs>
              <w:ind w:left="108" w:right="100"/>
              <w:jc w:val="both"/>
              <w:rPr>
                <w:sz w:val="20"/>
              </w:rPr>
            </w:pPr>
            <w:r>
              <w:rPr>
                <w:sz w:val="20"/>
              </w:rPr>
              <w:t xml:space="preserve">взрослых; расширять представления о населенном пункте, в котором живет ребенок, его </w:t>
            </w:r>
            <w:r>
              <w:rPr>
                <w:spacing w:val="-2"/>
                <w:sz w:val="20"/>
              </w:rPr>
              <w:t>достопримечательностях,</w:t>
            </w:r>
            <w:r>
              <w:rPr>
                <w:sz w:val="20"/>
              </w:rPr>
              <w:tab/>
            </w:r>
            <w:r>
              <w:rPr>
                <w:spacing w:val="-2"/>
                <w:sz w:val="20"/>
              </w:rPr>
              <w:t xml:space="preserve">эмоционально </w:t>
            </w:r>
            <w:r>
              <w:rPr>
                <w:sz w:val="20"/>
              </w:rPr>
              <w:t>откликаться</w:t>
            </w:r>
            <w:r>
              <w:rPr>
                <w:spacing w:val="37"/>
                <w:sz w:val="20"/>
              </w:rPr>
              <w:t xml:space="preserve">  </w:t>
            </w:r>
            <w:r>
              <w:rPr>
                <w:sz w:val="20"/>
              </w:rPr>
              <w:t>на</w:t>
            </w:r>
            <w:r>
              <w:rPr>
                <w:spacing w:val="39"/>
                <w:sz w:val="20"/>
              </w:rPr>
              <w:t xml:space="preserve">  </w:t>
            </w:r>
            <w:r>
              <w:rPr>
                <w:sz w:val="20"/>
              </w:rPr>
              <w:t>праздничное</w:t>
            </w:r>
            <w:r>
              <w:rPr>
                <w:spacing w:val="38"/>
                <w:sz w:val="20"/>
              </w:rPr>
              <w:t xml:space="preserve">  </w:t>
            </w:r>
            <w:r>
              <w:rPr>
                <w:sz w:val="20"/>
              </w:rPr>
              <w:t>убранство</w:t>
            </w:r>
            <w:r>
              <w:rPr>
                <w:spacing w:val="39"/>
                <w:sz w:val="20"/>
              </w:rPr>
              <w:t xml:space="preserve">  </w:t>
            </w:r>
            <w:r>
              <w:rPr>
                <w:spacing w:val="-4"/>
                <w:sz w:val="20"/>
              </w:rPr>
              <w:t>дома,</w:t>
            </w:r>
          </w:p>
          <w:p w:rsidR="00EA58FE" w:rsidRDefault="004245CD" w:rsidP="00C25ECF">
            <w:pPr>
              <w:pStyle w:val="TableParagraph"/>
              <w:spacing w:line="209" w:lineRule="exact"/>
              <w:ind w:left="108"/>
              <w:rPr>
                <w:sz w:val="20"/>
              </w:rPr>
            </w:pPr>
            <w:r>
              <w:rPr>
                <w:spacing w:val="-2"/>
                <w:sz w:val="20"/>
              </w:rPr>
              <w:t>М</w:t>
            </w:r>
            <w:r w:rsidR="00C25ECF">
              <w:rPr>
                <w:spacing w:val="-2"/>
                <w:sz w:val="20"/>
              </w:rPr>
              <w:t>Б</w:t>
            </w:r>
            <w:r>
              <w:rPr>
                <w:spacing w:val="-2"/>
                <w:sz w:val="20"/>
              </w:rPr>
              <w:t>ДОУ;</w:t>
            </w:r>
          </w:p>
        </w:tc>
      </w:tr>
      <w:tr w:rsidR="00EA58FE">
        <w:trPr>
          <w:trHeight w:val="1610"/>
        </w:trPr>
        <w:tc>
          <w:tcPr>
            <w:tcW w:w="5048" w:type="dxa"/>
          </w:tcPr>
          <w:p w:rsidR="00EA58FE" w:rsidRDefault="004245CD">
            <w:pPr>
              <w:pStyle w:val="TableParagraph"/>
              <w:ind w:right="100"/>
              <w:jc w:val="both"/>
              <w:rPr>
                <w:sz w:val="20"/>
              </w:rPr>
            </w:pPr>
            <w:r>
              <w:rPr>
                <w:sz w:val="20"/>
              </w:rPr>
              <w:t>вызывать интерес к объектам живой и неживой</w:t>
            </w:r>
            <w:r>
              <w:rPr>
                <w:spacing w:val="40"/>
                <w:sz w:val="20"/>
              </w:rPr>
              <w:t xml:space="preserve"> </w:t>
            </w:r>
            <w:r>
              <w:rPr>
                <w:sz w:val="20"/>
              </w:rPr>
              <w:t xml:space="preserve">природы в процессе взаимодействия с ними, узнавать </w:t>
            </w:r>
            <w:r>
              <w:rPr>
                <w:spacing w:val="-4"/>
                <w:sz w:val="20"/>
              </w:rPr>
              <w:t>их.</w:t>
            </w:r>
          </w:p>
        </w:tc>
        <w:tc>
          <w:tcPr>
            <w:tcW w:w="5045" w:type="dxa"/>
          </w:tcPr>
          <w:p w:rsidR="00EA58FE" w:rsidRDefault="004245CD">
            <w:pPr>
              <w:pStyle w:val="TableParagraph"/>
              <w:ind w:left="108" w:right="98"/>
              <w:jc w:val="both"/>
              <w:rPr>
                <w:sz w:val="20"/>
              </w:rPr>
            </w:pPr>
            <w:r>
              <w:rPr>
                <w:sz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618" w:type="dxa"/>
          </w:tcPr>
          <w:p w:rsidR="00EA58FE" w:rsidRDefault="004245CD">
            <w:pPr>
              <w:pStyle w:val="TableParagraph"/>
              <w:ind w:left="108" w:right="99"/>
              <w:jc w:val="both"/>
              <w:rPr>
                <w:sz w:val="20"/>
              </w:rPr>
            </w:pPr>
            <w:r>
              <w:rPr>
                <w:sz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w:t>
            </w:r>
            <w:r>
              <w:rPr>
                <w:spacing w:val="76"/>
                <w:sz w:val="20"/>
              </w:rPr>
              <w:t xml:space="preserve">  </w:t>
            </w:r>
            <w:r>
              <w:rPr>
                <w:sz w:val="20"/>
              </w:rPr>
              <w:t>природы,</w:t>
            </w:r>
            <w:r>
              <w:rPr>
                <w:spacing w:val="76"/>
                <w:sz w:val="20"/>
              </w:rPr>
              <w:t xml:space="preserve">  </w:t>
            </w:r>
            <w:r>
              <w:rPr>
                <w:sz w:val="20"/>
              </w:rPr>
              <w:t>воспитывать</w:t>
            </w:r>
            <w:r>
              <w:rPr>
                <w:spacing w:val="78"/>
                <w:sz w:val="20"/>
              </w:rPr>
              <w:t xml:space="preserve">  </w:t>
            </w:r>
            <w:r>
              <w:rPr>
                <w:spacing w:val="-2"/>
                <w:sz w:val="20"/>
              </w:rPr>
              <w:t>бережное</w:t>
            </w:r>
          </w:p>
          <w:p w:rsidR="00EA58FE" w:rsidRDefault="004245CD">
            <w:pPr>
              <w:pStyle w:val="TableParagraph"/>
              <w:spacing w:before="1" w:line="210" w:lineRule="exact"/>
              <w:ind w:left="108"/>
              <w:jc w:val="both"/>
              <w:rPr>
                <w:sz w:val="20"/>
              </w:rPr>
            </w:pPr>
            <w:r>
              <w:rPr>
                <w:sz w:val="20"/>
              </w:rPr>
              <w:t>отношение</w:t>
            </w:r>
            <w:r>
              <w:rPr>
                <w:spacing w:val="-7"/>
                <w:sz w:val="20"/>
              </w:rPr>
              <w:t xml:space="preserve"> </w:t>
            </w:r>
            <w:r>
              <w:rPr>
                <w:sz w:val="20"/>
              </w:rPr>
              <w:t>к</w:t>
            </w:r>
            <w:r>
              <w:rPr>
                <w:spacing w:val="-8"/>
                <w:sz w:val="20"/>
              </w:rPr>
              <w:t xml:space="preserve"> </w:t>
            </w:r>
            <w:r>
              <w:rPr>
                <w:sz w:val="20"/>
              </w:rPr>
              <w:t>животным</w:t>
            </w:r>
            <w:r>
              <w:rPr>
                <w:spacing w:val="-5"/>
                <w:sz w:val="20"/>
              </w:rPr>
              <w:t xml:space="preserve"> </w:t>
            </w:r>
            <w:r>
              <w:rPr>
                <w:sz w:val="20"/>
              </w:rPr>
              <w:t>и</w:t>
            </w:r>
            <w:r>
              <w:rPr>
                <w:spacing w:val="-8"/>
                <w:sz w:val="20"/>
              </w:rPr>
              <w:t xml:space="preserve"> </w:t>
            </w:r>
            <w:r>
              <w:rPr>
                <w:spacing w:val="-2"/>
                <w:sz w:val="20"/>
              </w:rPr>
              <w:t>растениям.</w:t>
            </w:r>
          </w:p>
        </w:tc>
      </w:tr>
      <w:tr w:rsidR="00EA58FE">
        <w:trPr>
          <w:trHeight w:val="688"/>
        </w:trPr>
        <w:tc>
          <w:tcPr>
            <w:tcW w:w="5048" w:type="dxa"/>
            <w:shd w:val="clear" w:color="auto" w:fill="F1F1F1"/>
          </w:tcPr>
          <w:p w:rsidR="00EA58FE" w:rsidRDefault="00EA58FE">
            <w:pPr>
              <w:pStyle w:val="TableParagraph"/>
              <w:ind w:left="0"/>
              <w:rPr>
                <w:sz w:val="18"/>
              </w:rPr>
            </w:pPr>
          </w:p>
        </w:tc>
        <w:tc>
          <w:tcPr>
            <w:tcW w:w="5045" w:type="dxa"/>
            <w:shd w:val="clear" w:color="auto" w:fill="F1F1F1"/>
          </w:tcPr>
          <w:p w:rsidR="00EA58FE" w:rsidRDefault="00EA58FE">
            <w:pPr>
              <w:pStyle w:val="TableParagraph"/>
              <w:ind w:left="0"/>
              <w:rPr>
                <w:sz w:val="18"/>
              </w:rPr>
            </w:pPr>
          </w:p>
        </w:tc>
        <w:tc>
          <w:tcPr>
            <w:tcW w:w="4618" w:type="dxa"/>
          </w:tcPr>
          <w:p w:rsidR="00EA58FE" w:rsidRDefault="004245CD">
            <w:pPr>
              <w:pStyle w:val="TableParagraph"/>
              <w:ind w:left="108"/>
              <w:rPr>
                <w:sz w:val="20"/>
              </w:rPr>
            </w:pPr>
            <w:r>
              <w:rPr>
                <w:sz w:val="20"/>
              </w:rPr>
              <w:t>формировать</w:t>
            </w:r>
            <w:r>
              <w:rPr>
                <w:spacing w:val="5"/>
                <w:sz w:val="20"/>
              </w:rPr>
              <w:t xml:space="preserve"> </w:t>
            </w:r>
            <w:r>
              <w:rPr>
                <w:sz w:val="20"/>
              </w:rPr>
              <w:t>у</w:t>
            </w:r>
            <w:r>
              <w:rPr>
                <w:spacing w:val="6"/>
                <w:sz w:val="20"/>
              </w:rPr>
              <w:t xml:space="preserve"> </w:t>
            </w:r>
            <w:r>
              <w:rPr>
                <w:sz w:val="20"/>
              </w:rPr>
              <w:t>детей</w:t>
            </w:r>
            <w:r>
              <w:rPr>
                <w:spacing w:val="5"/>
                <w:sz w:val="20"/>
              </w:rPr>
              <w:t xml:space="preserve"> </w:t>
            </w:r>
            <w:r>
              <w:rPr>
                <w:sz w:val="20"/>
              </w:rPr>
              <w:t>простейшие</w:t>
            </w:r>
            <w:r>
              <w:rPr>
                <w:spacing w:val="8"/>
                <w:sz w:val="20"/>
              </w:rPr>
              <w:t xml:space="preserve"> </w:t>
            </w:r>
            <w:r>
              <w:rPr>
                <w:sz w:val="20"/>
              </w:rPr>
              <w:t>представления</w:t>
            </w:r>
            <w:r>
              <w:rPr>
                <w:spacing w:val="6"/>
                <w:sz w:val="20"/>
              </w:rPr>
              <w:t xml:space="preserve"> </w:t>
            </w:r>
            <w:r>
              <w:rPr>
                <w:spacing w:val="-10"/>
                <w:sz w:val="20"/>
              </w:rPr>
              <w:t>о</w:t>
            </w:r>
          </w:p>
          <w:p w:rsidR="00EA58FE" w:rsidRDefault="004245CD">
            <w:pPr>
              <w:pStyle w:val="TableParagraph"/>
              <w:spacing w:line="228" w:lineRule="exact"/>
              <w:ind w:left="108"/>
              <w:rPr>
                <w:sz w:val="20"/>
              </w:rPr>
            </w:pPr>
            <w:r>
              <w:rPr>
                <w:sz w:val="20"/>
              </w:rPr>
              <w:t>геометрических</w:t>
            </w:r>
            <w:r>
              <w:rPr>
                <w:spacing w:val="40"/>
                <w:sz w:val="20"/>
              </w:rPr>
              <w:t xml:space="preserve"> </w:t>
            </w:r>
            <w:r>
              <w:rPr>
                <w:sz w:val="20"/>
              </w:rPr>
              <w:t>фигурах,</w:t>
            </w:r>
            <w:r>
              <w:rPr>
                <w:spacing w:val="40"/>
                <w:sz w:val="20"/>
              </w:rPr>
              <w:t xml:space="preserve"> </w:t>
            </w:r>
            <w:r>
              <w:rPr>
                <w:sz w:val="20"/>
              </w:rPr>
              <w:t>величине</w:t>
            </w:r>
            <w:r>
              <w:rPr>
                <w:spacing w:val="40"/>
                <w:sz w:val="20"/>
              </w:rPr>
              <w:t xml:space="preserve"> </w:t>
            </w:r>
            <w:r>
              <w:rPr>
                <w:sz w:val="20"/>
              </w:rPr>
              <w:t>и</w:t>
            </w:r>
            <w:r>
              <w:rPr>
                <w:spacing w:val="40"/>
                <w:sz w:val="20"/>
              </w:rPr>
              <w:t xml:space="preserve"> </w:t>
            </w:r>
            <w:r>
              <w:rPr>
                <w:sz w:val="20"/>
              </w:rPr>
              <w:t>количестве предметов на основе чувственного познания;</w:t>
            </w:r>
          </w:p>
        </w:tc>
      </w:tr>
      <w:tr w:rsidR="00EA58FE">
        <w:trPr>
          <w:trHeight w:val="230"/>
        </w:trPr>
        <w:tc>
          <w:tcPr>
            <w:tcW w:w="14711" w:type="dxa"/>
            <w:gridSpan w:val="3"/>
            <w:shd w:val="clear" w:color="auto" w:fill="EDEBE0"/>
          </w:tcPr>
          <w:p w:rsidR="00EA58FE" w:rsidRDefault="004245CD">
            <w:pPr>
              <w:pStyle w:val="TableParagraph"/>
              <w:spacing w:line="210" w:lineRule="exact"/>
              <w:ind w:left="158"/>
              <w:rPr>
                <w:b/>
                <w:sz w:val="20"/>
              </w:rPr>
            </w:pPr>
            <w:r>
              <w:rPr>
                <w:b/>
                <w:sz w:val="20"/>
              </w:rPr>
              <w:t>Содержание</w:t>
            </w:r>
            <w:r>
              <w:rPr>
                <w:b/>
                <w:spacing w:val="-12"/>
                <w:sz w:val="20"/>
              </w:rPr>
              <w:t xml:space="preserve"> </w:t>
            </w:r>
            <w:r>
              <w:rPr>
                <w:b/>
                <w:sz w:val="20"/>
              </w:rPr>
              <w:t>образовательной</w:t>
            </w:r>
            <w:r>
              <w:rPr>
                <w:b/>
                <w:spacing w:val="-12"/>
                <w:sz w:val="20"/>
              </w:rPr>
              <w:t xml:space="preserve"> </w:t>
            </w:r>
            <w:r>
              <w:rPr>
                <w:b/>
                <w:sz w:val="20"/>
              </w:rPr>
              <w:t>области</w:t>
            </w:r>
            <w:r>
              <w:rPr>
                <w:b/>
                <w:spacing w:val="-13"/>
                <w:sz w:val="20"/>
              </w:rPr>
              <w:t xml:space="preserve"> </w:t>
            </w:r>
            <w:r>
              <w:rPr>
                <w:b/>
                <w:sz w:val="20"/>
              </w:rPr>
              <w:t>«Познавательное</w:t>
            </w:r>
            <w:r>
              <w:rPr>
                <w:b/>
                <w:spacing w:val="-12"/>
                <w:sz w:val="20"/>
              </w:rPr>
              <w:t xml:space="preserve"> </w:t>
            </w:r>
            <w:r>
              <w:rPr>
                <w:b/>
                <w:spacing w:val="-2"/>
                <w:sz w:val="20"/>
              </w:rPr>
              <w:t>развитие»</w:t>
            </w:r>
          </w:p>
        </w:tc>
      </w:tr>
      <w:tr w:rsidR="00EA58FE">
        <w:trPr>
          <w:trHeight w:val="230"/>
        </w:trPr>
        <w:tc>
          <w:tcPr>
            <w:tcW w:w="5048" w:type="dxa"/>
          </w:tcPr>
          <w:p w:rsidR="00EA58FE" w:rsidRDefault="004245CD">
            <w:pPr>
              <w:pStyle w:val="TableParagraph"/>
              <w:spacing w:line="210" w:lineRule="exact"/>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045" w:type="dxa"/>
          </w:tcPr>
          <w:p w:rsidR="00EA58FE" w:rsidRDefault="004245CD">
            <w:pPr>
              <w:pStyle w:val="TableParagraph"/>
              <w:spacing w:line="210" w:lineRule="exact"/>
              <w:ind w:left="108"/>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2-х</w:t>
            </w:r>
            <w:r>
              <w:rPr>
                <w:b/>
                <w:spacing w:val="-3"/>
                <w:sz w:val="20"/>
              </w:rPr>
              <w:t xml:space="preserve"> </w:t>
            </w:r>
            <w:r>
              <w:rPr>
                <w:b/>
                <w:spacing w:val="-5"/>
                <w:sz w:val="20"/>
              </w:rPr>
              <w:t>лет</w:t>
            </w:r>
          </w:p>
        </w:tc>
        <w:tc>
          <w:tcPr>
            <w:tcW w:w="4618" w:type="dxa"/>
          </w:tcPr>
          <w:p w:rsidR="00EA58FE" w:rsidRDefault="004245CD">
            <w:pPr>
              <w:pStyle w:val="TableParagraph"/>
              <w:spacing w:line="210" w:lineRule="exact"/>
              <w:ind w:left="108"/>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3912"/>
        </w:trPr>
        <w:tc>
          <w:tcPr>
            <w:tcW w:w="5048" w:type="dxa"/>
          </w:tcPr>
          <w:p w:rsidR="00EA58FE" w:rsidRDefault="004245CD">
            <w:pPr>
              <w:pStyle w:val="TableParagraph"/>
              <w:ind w:right="101"/>
              <w:jc w:val="both"/>
              <w:rPr>
                <w:sz w:val="20"/>
              </w:rPr>
            </w:pPr>
            <w:r>
              <w:rPr>
                <w:b/>
                <w:sz w:val="20"/>
              </w:rPr>
              <w:t xml:space="preserve">С 2 месяцев </w:t>
            </w:r>
            <w:r>
              <w:rPr>
                <w:sz w:val="20"/>
              </w:rPr>
              <w:t>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w:t>
            </w:r>
          </w:p>
          <w:p w:rsidR="00EA58FE" w:rsidRDefault="004245CD">
            <w:pPr>
              <w:pStyle w:val="TableParagraph"/>
              <w:ind w:right="102"/>
              <w:jc w:val="both"/>
              <w:rPr>
                <w:sz w:val="20"/>
              </w:rPr>
            </w:pPr>
            <w:r>
              <w:rPr>
                <w:sz w:val="20"/>
              </w:rPr>
              <w:t>Развивает зрительное и слуховое сосредоточение, ориентировочную активность в ходе демонстрации знакомых и незнакомых предметов.</w:t>
            </w:r>
          </w:p>
          <w:p w:rsidR="00EA58FE" w:rsidRDefault="004245CD">
            <w:pPr>
              <w:pStyle w:val="TableParagraph"/>
              <w:spacing w:before="2"/>
              <w:ind w:right="102" w:firstLine="50"/>
              <w:jc w:val="both"/>
              <w:rPr>
                <w:sz w:val="20"/>
              </w:rPr>
            </w:pPr>
            <w:r>
              <w:rPr>
                <w:sz w:val="20"/>
              </w:rPr>
              <w:t>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w:t>
            </w:r>
            <w:r>
              <w:rPr>
                <w:spacing w:val="40"/>
                <w:sz w:val="20"/>
              </w:rPr>
              <w:t xml:space="preserve"> </w:t>
            </w:r>
            <w:r>
              <w:rPr>
                <w:sz w:val="20"/>
              </w:rPr>
              <w:t>и прикасаться к ним; устанавливает эмоциональный контакт</w:t>
            </w:r>
            <w:r>
              <w:rPr>
                <w:spacing w:val="64"/>
                <w:sz w:val="20"/>
              </w:rPr>
              <w:t xml:space="preserve"> </w:t>
            </w:r>
            <w:r>
              <w:rPr>
                <w:sz w:val="20"/>
              </w:rPr>
              <w:t>с</w:t>
            </w:r>
            <w:r>
              <w:rPr>
                <w:spacing w:val="65"/>
                <w:sz w:val="20"/>
              </w:rPr>
              <w:t xml:space="preserve"> </w:t>
            </w:r>
            <w:r>
              <w:rPr>
                <w:sz w:val="20"/>
              </w:rPr>
              <w:t>ребенком</w:t>
            </w:r>
            <w:r>
              <w:rPr>
                <w:spacing w:val="65"/>
                <w:sz w:val="20"/>
              </w:rPr>
              <w:t xml:space="preserve"> </w:t>
            </w:r>
            <w:r>
              <w:rPr>
                <w:sz w:val="20"/>
              </w:rPr>
              <w:t>в</w:t>
            </w:r>
            <w:r>
              <w:rPr>
                <w:spacing w:val="64"/>
                <w:sz w:val="20"/>
              </w:rPr>
              <w:t xml:space="preserve"> </w:t>
            </w:r>
            <w:r>
              <w:rPr>
                <w:sz w:val="20"/>
              </w:rPr>
              <w:t>ходе</w:t>
            </w:r>
            <w:r>
              <w:rPr>
                <w:spacing w:val="64"/>
                <w:sz w:val="20"/>
              </w:rPr>
              <w:t xml:space="preserve"> </w:t>
            </w:r>
            <w:r>
              <w:rPr>
                <w:sz w:val="20"/>
              </w:rPr>
              <w:t>действий</w:t>
            </w:r>
            <w:r>
              <w:rPr>
                <w:spacing w:val="63"/>
                <w:sz w:val="20"/>
              </w:rPr>
              <w:t xml:space="preserve"> </w:t>
            </w:r>
            <w:r>
              <w:rPr>
                <w:sz w:val="20"/>
              </w:rPr>
              <w:t>с</w:t>
            </w:r>
            <w:r>
              <w:rPr>
                <w:spacing w:val="65"/>
                <w:sz w:val="20"/>
              </w:rPr>
              <w:t xml:space="preserve"> </w:t>
            </w:r>
            <w:r>
              <w:rPr>
                <w:spacing w:val="-2"/>
                <w:sz w:val="20"/>
              </w:rPr>
              <w:t>предметами,</w:t>
            </w:r>
          </w:p>
          <w:p w:rsidR="00EA58FE" w:rsidRDefault="004245CD">
            <w:pPr>
              <w:pStyle w:val="TableParagraph"/>
              <w:spacing w:before="1" w:line="210" w:lineRule="exact"/>
              <w:jc w:val="both"/>
              <w:rPr>
                <w:sz w:val="20"/>
              </w:rPr>
            </w:pPr>
            <w:r>
              <w:rPr>
                <w:sz w:val="20"/>
              </w:rPr>
              <w:t>вызывая</w:t>
            </w:r>
            <w:r>
              <w:rPr>
                <w:spacing w:val="-8"/>
                <w:sz w:val="20"/>
              </w:rPr>
              <w:t xml:space="preserve"> </w:t>
            </w:r>
            <w:r>
              <w:rPr>
                <w:sz w:val="20"/>
              </w:rPr>
              <w:t>ответную</w:t>
            </w:r>
            <w:r>
              <w:rPr>
                <w:spacing w:val="-8"/>
                <w:sz w:val="20"/>
              </w:rPr>
              <w:t xml:space="preserve"> </w:t>
            </w:r>
            <w:r>
              <w:rPr>
                <w:spacing w:val="-2"/>
                <w:sz w:val="20"/>
              </w:rPr>
              <w:t>реакцию.</w:t>
            </w:r>
          </w:p>
        </w:tc>
        <w:tc>
          <w:tcPr>
            <w:tcW w:w="5045" w:type="dxa"/>
          </w:tcPr>
          <w:p w:rsidR="00EA58FE" w:rsidRDefault="004245CD">
            <w:pPr>
              <w:pStyle w:val="TableParagraph"/>
              <w:ind w:left="108" w:right="96"/>
              <w:jc w:val="both"/>
              <w:rPr>
                <w:sz w:val="20"/>
              </w:rPr>
            </w:pPr>
            <w:r>
              <w:rPr>
                <w:sz w:val="20"/>
              </w:rPr>
              <w:t>Поддерживает владение предметом, как средством достижения цели для начала развития предметно- орудийных действий;</w:t>
            </w:r>
          </w:p>
          <w:p w:rsidR="00EA58FE" w:rsidRDefault="004245CD">
            <w:pPr>
              <w:pStyle w:val="TableParagraph"/>
              <w:spacing w:before="2"/>
              <w:ind w:left="108" w:right="97"/>
              <w:jc w:val="both"/>
              <w:rPr>
                <w:sz w:val="20"/>
              </w:rPr>
            </w:pPr>
            <w:r>
              <w:rPr>
                <w:sz w:val="20"/>
              </w:rPr>
              <w:t>педагог развивает умение группировать однородные предметы</w:t>
            </w:r>
            <w:r>
              <w:rPr>
                <w:spacing w:val="-2"/>
                <w:sz w:val="20"/>
              </w:rPr>
              <w:t xml:space="preserve"> </w:t>
            </w:r>
            <w:r>
              <w:rPr>
                <w:sz w:val="20"/>
              </w:rPr>
              <w:t>по</w:t>
            </w:r>
            <w:r>
              <w:rPr>
                <w:spacing w:val="-4"/>
                <w:sz w:val="20"/>
              </w:rPr>
              <w:t xml:space="preserve"> </w:t>
            </w:r>
            <w:r>
              <w:rPr>
                <w:sz w:val="20"/>
              </w:rPr>
              <w:t>одному</w:t>
            </w:r>
            <w:r>
              <w:rPr>
                <w:spacing w:val="-4"/>
                <w:sz w:val="20"/>
              </w:rPr>
              <w:t xml:space="preserve"> </w:t>
            </w:r>
            <w:r>
              <w:rPr>
                <w:sz w:val="20"/>
              </w:rPr>
              <w:t>из</w:t>
            </w:r>
            <w:r>
              <w:rPr>
                <w:spacing w:val="-4"/>
                <w:sz w:val="20"/>
              </w:rPr>
              <w:t xml:space="preserve"> </w:t>
            </w:r>
            <w:r>
              <w:rPr>
                <w:sz w:val="20"/>
              </w:rPr>
              <w:t>трех</w:t>
            </w:r>
            <w:r>
              <w:rPr>
                <w:spacing w:val="-1"/>
                <w:sz w:val="20"/>
              </w:rPr>
              <w:t xml:space="preserve"> </w:t>
            </w:r>
            <w:r>
              <w:rPr>
                <w:sz w:val="20"/>
              </w:rPr>
              <w:t>признаков</w:t>
            </w:r>
            <w:r>
              <w:rPr>
                <w:spacing w:val="-4"/>
                <w:sz w:val="20"/>
              </w:rPr>
              <w:t xml:space="preserve"> </w:t>
            </w:r>
            <w:r>
              <w:rPr>
                <w:sz w:val="20"/>
              </w:rPr>
              <w:t>(величина,</w:t>
            </w:r>
            <w:r>
              <w:rPr>
                <w:spacing w:val="-4"/>
                <w:sz w:val="20"/>
              </w:rPr>
              <w:t xml:space="preserve"> </w:t>
            </w:r>
            <w:r>
              <w:rPr>
                <w:sz w:val="20"/>
              </w:rPr>
              <w:t xml:space="preserve">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w:t>
            </w:r>
            <w:r>
              <w:rPr>
                <w:spacing w:val="-2"/>
                <w:sz w:val="20"/>
              </w:rPr>
              <w:t>подобное.</w:t>
            </w:r>
          </w:p>
          <w:p w:rsidR="00EA58FE" w:rsidRDefault="004245CD">
            <w:pPr>
              <w:pStyle w:val="TableParagraph"/>
              <w:ind w:left="108" w:right="97" w:firstLine="50"/>
              <w:jc w:val="both"/>
              <w:rPr>
                <w:sz w:val="20"/>
              </w:rPr>
            </w:pPr>
            <w:r>
              <w:rPr>
                <w:sz w:val="20"/>
              </w:rPr>
              <w:t>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618" w:type="dxa"/>
          </w:tcPr>
          <w:p w:rsidR="00EA58FE" w:rsidRDefault="004245CD">
            <w:pPr>
              <w:pStyle w:val="TableParagraph"/>
              <w:ind w:left="108" w:right="94"/>
              <w:jc w:val="both"/>
              <w:rPr>
                <w:sz w:val="20"/>
              </w:rPr>
            </w:pPr>
            <w:r>
              <w:rPr>
                <w:sz w:val="20"/>
              </w:rPr>
              <w:t>Педагог поощряет действия детей с предметами, при ориентации на 2 - 3 свойства одновременно; собирание одноцветных, а затем и разноцветных пирамидок из</w:t>
            </w:r>
            <w:r>
              <w:rPr>
                <w:spacing w:val="-1"/>
                <w:sz w:val="20"/>
              </w:rPr>
              <w:t xml:space="preserve"> </w:t>
            </w:r>
            <w:r>
              <w:rPr>
                <w:sz w:val="20"/>
              </w:rPr>
              <w:t>4 -</w:t>
            </w:r>
            <w:r>
              <w:rPr>
                <w:spacing w:val="-1"/>
                <w:sz w:val="20"/>
              </w:rPr>
              <w:t xml:space="preserve"> </w:t>
            </w:r>
            <w:r>
              <w:rPr>
                <w:sz w:val="20"/>
              </w:rPr>
              <w:t>5</w:t>
            </w:r>
            <w:r>
              <w:rPr>
                <w:spacing w:val="-1"/>
                <w:sz w:val="20"/>
              </w:rPr>
              <w:t xml:space="preserve"> </w:t>
            </w:r>
            <w:r>
              <w:rPr>
                <w:sz w:val="20"/>
              </w:rPr>
              <w:t>и</w:t>
            </w:r>
            <w:r>
              <w:rPr>
                <w:spacing w:val="-1"/>
                <w:sz w:val="20"/>
              </w:rPr>
              <w:t xml:space="preserve"> </w:t>
            </w:r>
            <w:r>
              <w:rPr>
                <w:sz w:val="20"/>
              </w:rPr>
              <w:t>более колец,</w:t>
            </w:r>
            <w:r>
              <w:rPr>
                <w:spacing w:val="-2"/>
                <w:sz w:val="20"/>
              </w:rPr>
              <w:t xml:space="preserve"> </w:t>
            </w:r>
            <w:r>
              <w:rPr>
                <w:sz w:val="20"/>
              </w:rPr>
              <w:t>располагая их</w:t>
            </w:r>
            <w:r>
              <w:rPr>
                <w:spacing w:val="-1"/>
                <w:sz w:val="20"/>
              </w:rPr>
              <w:t xml:space="preserve"> </w:t>
            </w:r>
            <w:r>
              <w:rPr>
                <w:sz w:val="20"/>
              </w:rPr>
              <w:t>по убывающей величине; различных по форме и</w:t>
            </w:r>
            <w:r>
              <w:rPr>
                <w:spacing w:val="40"/>
                <w:sz w:val="20"/>
              </w:rPr>
              <w:t xml:space="preserve"> </w:t>
            </w:r>
            <w:r>
              <w:rPr>
                <w:sz w:val="20"/>
              </w:rPr>
              <w:t>цвету башенок из 2 - 3 геометрических форм- 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w:t>
            </w:r>
          </w:p>
          <w:p w:rsidR="00EA58FE" w:rsidRDefault="004245CD">
            <w:pPr>
              <w:pStyle w:val="TableParagraph"/>
              <w:spacing w:before="2"/>
              <w:ind w:left="108" w:right="96"/>
              <w:jc w:val="both"/>
              <w:rPr>
                <w:sz w:val="20"/>
              </w:rPr>
            </w:pPr>
            <w:r>
              <w:rPr>
                <w:sz w:val="20"/>
              </w:rPr>
              <w:t>В ходе проведения с детьми дидактических упражнений и игр-занятий формирует</w:t>
            </w:r>
            <w:r>
              <w:rPr>
                <w:spacing w:val="40"/>
                <w:sz w:val="20"/>
              </w:rPr>
              <w:t xml:space="preserve"> </w:t>
            </w:r>
            <w:r>
              <w:rPr>
                <w:sz w:val="20"/>
              </w:rPr>
              <w:t>обобщенные способы обследования формы предметов - ощупывание, рассматривание, сравнение, сопоставление;</w:t>
            </w:r>
          </w:p>
          <w:p w:rsidR="00EA58FE" w:rsidRDefault="004245CD">
            <w:pPr>
              <w:pStyle w:val="TableParagraph"/>
              <w:spacing w:line="230" w:lineRule="atLeast"/>
              <w:ind w:left="108" w:right="101"/>
              <w:jc w:val="both"/>
              <w:rPr>
                <w:sz w:val="20"/>
              </w:rPr>
            </w:pPr>
            <w:r>
              <w:rPr>
                <w:sz w:val="20"/>
              </w:rPr>
              <w:t>продолжает поощрять появление настойчивости в достижении результата познавательных действий.</w:t>
            </w:r>
          </w:p>
        </w:tc>
      </w:tr>
      <w:tr w:rsidR="00EA58FE">
        <w:trPr>
          <w:trHeight w:val="2299"/>
        </w:trPr>
        <w:tc>
          <w:tcPr>
            <w:tcW w:w="5048" w:type="dxa"/>
          </w:tcPr>
          <w:p w:rsidR="00EA58FE" w:rsidRDefault="004245CD">
            <w:pPr>
              <w:pStyle w:val="TableParagraph"/>
              <w:ind w:right="96" w:firstLine="50"/>
              <w:jc w:val="both"/>
              <w:rPr>
                <w:sz w:val="20"/>
              </w:rPr>
            </w:pPr>
            <w:r>
              <w:rPr>
                <w:sz w:val="20"/>
              </w:rPr>
              <w:t>С 6 месяцев педагог побуждает детей к играм- 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w:t>
            </w:r>
            <w:r>
              <w:rPr>
                <w:spacing w:val="40"/>
                <w:sz w:val="20"/>
              </w:rPr>
              <w:t xml:space="preserve"> </w:t>
            </w:r>
            <w:r>
              <w:rPr>
                <w:sz w:val="20"/>
              </w:rPr>
              <w:t>над грудью, манипулировать ею, брать игрушку из рук взрослого из разных положений (лежа на спине,</w:t>
            </w:r>
            <w:r>
              <w:rPr>
                <w:spacing w:val="40"/>
                <w:sz w:val="20"/>
              </w:rPr>
              <w:t xml:space="preserve"> </w:t>
            </w:r>
            <w:r>
              <w:rPr>
                <w:sz w:val="20"/>
              </w:rPr>
              <w:t>животе, находясь на руках у взрослого), перекладывать ее</w:t>
            </w:r>
            <w:r>
              <w:rPr>
                <w:spacing w:val="43"/>
                <w:sz w:val="20"/>
              </w:rPr>
              <w:t xml:space="preserve">  </w:t>
            </w:r>
            <w:r>
              <w:rPr>
                <w:sz w:val="20"/>
              </w:rPr>
              <w:t>из</w:t>
            </w:r>
            <w:r>
              <w:rPr>
                <w:spacing w:val="43"/>
                <w:sz w:val="20"/>
              </w:rPr>
              <w:t xml:space="preserve">  </w:t>
            </w:r>
            <w:r>
              <w:rPr>
                <w:sz w:val="20"/>
              </w:rPr>
              <w:t>одной</w:t>
            </w:r>
            <w:r>
              <w:rPr>
                <w:spacing w:val="42"/>
                <w:sz w:val="20"/>
              </w:rPr>
              <w:t xml:space="preserve">  </w:t>
            </w:r>
            <w:r>
              <w:rPr>
                <w:sz w:val="20"/>
              </w:rPr>
              <w:t>руки</w:t>
            </w:r>
            <w:r>
              <w:rPr>
                <w:spacing w:val="43"/>
                <w:sz w:val="20"/>
              </w:rPr>
              <w:t xml:space="preserve">  </w:t>
            </w:r>
            <w:r>
              <w:rPr>
                <w:sz w:val="20"/>
              </w:rPr>
              <w:t>в</w:t>
            </w:r>
            <w:r>
              <w:rPr>
                <w:spacing w:val="44"/>
                <w:sz w:val="20"/>
              </w:rPr>
              <w:t xml:space="preserve">  </w:t>
            </w:r>
            <w:r>
              <w:rPr>
                <w:sz w:val="20"/>
              </w:rPr>
              <w:t>другую;</w:t>
            </w:r>
            <w:r>
              <w:rPr>
                <w:spacing w:val="43"/>
                <w:sz w:val="20"/>
              </w:rPr>
              <w:t xml:space="preserve">  </w:t>
            </w:r>
            <w:r>
              <w:rPr>
                <w:spacing w:val="-2"/>
                <w:sz w:val="20"/>
              </w:rPr>
              <w:t>дифференцировать</w:t>
            </w:r>
          </w:p>
          <w:p w:rsidR="00EA58FE" w:rsidRDefault="004245CD">
            <w:pPr>
              <w:pStyle w:val="TableParagraph"/>
              <w:spacing w:line="209" w:lineRule="exact"/>
              <w:jc w:val="both"/>
              <w:rPr>
                <w:sz w:val="20"/>
              </w:rPr>
            </w:pPr>
            <w:r>
              <w:rPr>
                <w:sz w:val="20"/>
              </w:rPr>
              <w:t>звуковые</w:t>
            </w:r>
            <w:r>
              <w:rPr>
                <w:spacing w:val="36"/>
                <w:sz w:val="20"/>
              </w:rPr>
              <w:t xml:space="preserve"> </w:t>
            </w:r>
            <w:r>
              <w:rPr>
                <w:sz w:val="20"/>
              </w:rPr>
              <w:t>сигналы;</w:t>
            </w:r>
            <w:r>
              <w:rPr>
                <w:spacing w:val="37"/>
                <w:sz w:val="20"/>
              </w:rPr>
              <w:t xml:space="preserve"> </w:t>
            </w:r>
            <w:r>
              <w:rPr>
                <w:sz w:val="20"/>
              </w:rPr>
              <w:t>развивает</w:t>
            </w:r>
            <w:r>
              <w:rPr>
                <w:spacing w:val="35"/>
                <w:sz w:val="20"/>
              </w:rPr>
              <w:t xml:space="preserve"> </w:t>
            </w:r>
            <w:r>
              <w:rPr>
                <w:sz w:val="20"/>
              </w:rPr>
              <w:t>зрительное</w:t>
            </w:r>
            <w:r>
              <w:rPr>
                <w:spacing w:val="37"/>
                <w:sz w:val="20"/>
              </w:rPr>
              <w:t xml:space="preserve"> </w:t>
            </w:r>
            <w:r>
              <w:rPr>
                <w:sz w:val="20"/>
              </w:rPr>
              <w:t>внимание</w:t>
            </w:r>
            <w:r>
              <w:rPr>
                <w:spacing w:val="38"/>
                <w:sz w:val="20"/>
              </w:rPr>
              <w:t xml:space="preserve"> </w:t>
            </w:r>
            <w:r>
              <w:rPr>
                <w:spacing w:val="-5"/>
                <w:sz w:val="20"/>
              </w:rPr>
              <w:t>на</w:t>
            </w:r>
          </w:p>
        </w:tc>
        <w:tc>
          <w:tcPr>
            <w:tcW w:w="5045" w:type="dxa"/>
          </w:tcPr>
          <w:p w:rsidR="00EA58FE" w:rsidRDefault="004245CD">
            <w:pPr>
              <w:pStyle w:val="TableParagraph"/>
              <w:ind w:left="108" w:right="96"/>
              <w:jc w:val="both"/>
              <w:rPr>
                <w:sz w:val="20"/>
              </w:rPr>
            </w:pPr>
            <w:r>
              <w:rPr>
                <w:sz w:val="20"/>
              </w:rPr>
              <w:t>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618" w:type="dxa"/>
          </w:tcPr>
          <w:p w:rsidR="00EA58FE" w:rsidRDefault="004245CD">
            <w:pPr>
              <w:pStyle w:val="TableParagraph"/>
              <w:ind w:left="108" w:right="99"/>
              <w:jc w:val="both"/>
              <w:rPr>
                <w:sz w:val="20"/>
              </w:rPr>
            </w:pPr>
            <w:r>
              <w:rPr>
                <w:sz w:val="2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w:t>
            </w:r>
            <w:r>
              <w:rPr>
                <w:spacing w:val="31"/>
                <w:sz w:val="20"/>
              </w:rPr>
              <w:t xml:space="preserve"> </w:t>
            </w:r>
            <w:r>
              <w:rPr>
                <w:sz w:val="20"/>
              </w:rPr>
              <w:t>винтов)</w:t>
            </w:r>
            <w:r>
              <w:rPr>
                <w:spacing w:val="32"/>
                <w:sz w:val="20"/>
              </w:rPr>
              <w:t xml:space="preserve"> </w:t>
            </w:r>
            <w:r>
              <w:rPr>
                <w:sz w:val="20"/>
              </w:rPr>
              <w:t>и</w:t>
            </w:r>
            <w:r>
              <w:rPr>
                <w:spacing w:val="30"/>
                <w:sz w:val="20"/>
              </w:rPr>
              <w:t xml:space="preserve"> </w:t>
            </w:r>
            <w:r>
              <w:rPr>
                <w:sz w:val="20"/>
              </w:rPr>
              <w:t>тому</w:t>
            </w:r>
            <w:r>
              <w:rPr>
                <w:spacing w:val="32"/>
                <w:sz w:val="20"/>
              </w:rPr>
              <w:t xml:space="preserve"> </w:t>
            </w:r>
            <w:r>
              <w:rPr>
                <w:sz w:val="20"/>
              </w:rPr>
              <w:t>подобное,</w:t>
            </w:r>
            <w:r>
              <w:rPr>
                <w:spacing w:val="31"/>
                <w:sz w:val="20"/>
              </w:rPr>
              <w:t xml:space="preserve"> </w:t>
            </w:r>
            <w:r>
              <w:rPr>
                <w:spacing w:val="-2"/>
                <w:sz w:val="20"/>
              </w:rPr>
              <w:t>создает</w:t>
            </w:r>
          </w:p>
          <w:p w:rsidR="00EA58FE" w:rsidRDefault="004245CD">
            <w:pPr>
              <w:pStyle w:val="TableParagraph"/>
              <w:spacing w:line="209" w:lineRule="exact"/>
              <w:ind w:left="108"/>
              <w:jc w:val="both"/>
              <w:rPr>
                <w:sz w:val="20"/>
              </w:rPr>
            </w:pPr>
            <w:r>
              <w:rPr>
                <w:sz w:val="20"/>
              </w:rPr>
              <w:t>ситуации</w:t>
            </w:r>
            <w:r>
              <w:rPr>
                <w:spacing w:val="65"/>
                <w:sz w:val="20"/>
              </w:rPr>
              <w:t xml:space="preserve"> </w:t>
            </w:r>
            <w:r>
              <w:rPr>
                <w:sz w:val="20"/>
              </w:rPr>
              <w:t>для</w:t>
            </w:r>
            <w:r>
              <w:rPr>
                <w:spacing w:val="63"/>
                <w:sz w:val="20"/>
              </w:rPr>
              <w:t xml:space="preserve"> </w:t>
            </w:r>
            <w:r>
              <w:rPr>
                <w:sz w:val="20"/>
              </w:rPr>
              <w:t>использования</w:t>
            </w:r>
            <w:r>
              <w:rPr>
                <w:spacing w:val="63"/>
                <w:sz w:val="20"/>
              </w:rPr>
              <w:t xml:space="preserve"> </w:t>
            </w:r>
            <w:r>
              <w:rPr>
                <w:sz w:val="20"/>
              </w:rPr>
              <w:t>детьми</w:t>
            </w:r>
            <w:r>
              <w:rPr>
                <w:spacing w:val="63"/>
                <w:sz w:val="20"/>
              </w:rPr>
              <w:t xml:space="preserve"> </w:t>
            </w:r>
            <w:r>
              <w:rPr>
                <w:spacing w:val="-2"/>
                <w:sz w:val="20"/>
              </w:rPr>
              <w:t>предметов-</w:t>
            </w:r>
          </w:p>
        </w:tc>
      </w:tr>
    </w:tbl>
    <w:p w:rsidR="00EA58FE" w:rsidRDefault="00EA58FE">
      <w:pPr>
        <w:pStyle w:val="TableParagraph"/>
        <w:spacing w:line="209" w:lineRule="exac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618"/>
      </w:tblGrid>
      <w:tr w:rsidR="00EA58FE">
        <w:trPr>
          <w:trHeight w:val="688"/>
        </w:trPr>
        <w:tc>
          <w:tcPr>
            <w:tcW w:w="5048" w:type="dxa"/>
          </w:tcPr>
          <w:p w:rsidR="00EA58FE" w:rsidRDefault="004245CD">
            <w:pPr>
              <w:pStyle w:val="TableParagraph"/>
              <w:ind w:right="99"/>
              <w:rPr>
                <w:sz w:val="20"/>
              </w:rPr>
            </w:pPr>
            <w:r>
              <w:rPr>
                <w:sz w:val="20"/>
              </w:rPr>
              <w:t>окружающие</w:t>
            </w:r>
            <w:r>
              <w:rPr>
                <w:spacing w:val="80"/>
                <w:sz w:val="20"/>
              </w:rPr>
              <w:t xml:space="preserve"> </w:t>
            </w:r>
            <w:r>
              <w:rPr>
                <w:sz w:val="20"/>
              </w:rPr>
              <w:t>предметы,</w:t>
            </w:r>
            <w:r>
              <w:rPr>
                <w:spacing w:val="80"/>
                <w:sz w:val="20"/>
              </w:rPr>
              <w:t xml:space="preserve"> </w:t>
            </w:r>
            <w:r>
              <w:rPr>
                <w:sz w:val="20"/>
              </w:rPr>
              <w:t>объекты</w:t>
            </w:r>
            <w:r>
              <w:rPr>
                <w:spacing w:val="80"/>
                <w:sz w:val="20"/>
              </w:rPr>
              <w:t xml:space="preserve"> </w:t>
            </w:r>
            <w:r>
              <w:rPr>
                <w:sz w:val="20"/>
              </w:rPr>
              <w:t>живой</w:t>
            </w:r>
            <w:r>
              <w:rPr>
                <w:spacing w:val="80"/>
                <w:sz w:val="20"/>
              </w:rPr>
              <w:t xml:space="preserve"> </w:t>
            </w:r>
            <w:r>
              <w:rPr>
                <w:sz w:val="20"/>
              </w:rPr>
              <w:t>природы</w:t>
            </w:r>
            <w:r>
              <w:rPr>
                <w:spacing w:val="80"/>
                <w:sz w:val="20"/>
              </w:rPr>
              <w:t xml:space="preserve"> </w:t>
            </w:r>
            <w:r>
              <w:rPr>
                <w:sz w:val="20"/>
              </w:rPr>
              <w:t>и человека,</w:t>
            </w:r>
            <w:r>
              <w:rPr>
                <w:spacing w:val="78"/>
                <w:w w:val="150"/>
                <w:sz w:val="20"/>
              </w:rPr>
              <w:t xml:space="preserve"> </w:t>
            </w:r>
            <w:r>
              <w:rPr>
                <w:sz w:val="20"/>
              </w:rPr>
              <w:t>привлекает</w:t>
            </w:r>
            <w:r>
              <w:rPr>
                <w:spacing w:val="76"/>
                <w:w w:val="150"/>
                <w:sz w:val="20"/>
              </w:rPr>
              <w:t xml:space="preserve"> </w:t>
            </w:r>
            <w:r>
              <w:rPr>
                <w:sz w:val="20"/>
              </w:rPr>
              <w:t>внимание</w:t>
            </w:r>
            <w:r>
              <w:rPr>
                <w:spacing w:val="77"/>
                <w:w w:val="150"/>
                <w:sz w:val="20"/>
              </w:rPr>
              <w:t xml:space="preserve"> </w:t>
            </w:r>
            <w:r>
              <w:rPr>
                <w:sz w:val="20"/>
              </w:rPr>
              <w:t>к</w:t>
            </w:r>
            <w:r>
              <w:rPr>
                <w:spacing w:val="76"/>
                <w:w w:val="150"/>
                <w:sz w:val="20"/>
              </w:rPr>
              <w:t xml:space="preserve"> </w:t>
            </w:r>
            <w:r>
              <w:rPr>
                <w:sz w:val="20"/>
              </w:rPr>
              <w:t>объектам</w:t>
            </w:r>
            <w:r>
              <w:rPr>
                <w:spacing w:val="79"/>
                <w:w w:val="150"/>
                <w:sz w:val="20"/>
              </w:rPr>
              <w:t xml:space="preserve"> </w:t>
            </w:r>
            <w:r>
              <w:rPr>
                <w:spacing w:val="-4"/>
                <w:sz w:val="20"/>
              </w:rPr>
              <w:t>живой</w:t>
            </w:r>
          </w:p>
          <w:p w:rsidR="00EA58FE" w:rsidRDefault="004245CD">
            <w:pPr>
              <w:pStyle w:val="TableParagraph"/>
              <w:spacing w:line="208" w:lineRule="exact"/>
              <w:rPr>
                <w:sz w:val="20"/>
              </w:rPr>
            </w:pPr>
            <w:r>
              <w:rPr>
                <w:spacing w:val="-2"/>
                <w:sz w:val="20"/>
              </w:rPr>
              <w:t>природы.</w:t>
            </w:r>
          </w:p>
        </w:tc>
        <w:tc>
          <w:tcPr>
            <w:tcW w:w="5045" w:type="dxa"/>
          </w:tcPr>
          <w:p w:rsidR="00EA58FE" w:rsidRDefault="00EA58FE">
            <w:pPr>
              <w:pStyle w:val="TableParagraph"/>
              <w:ind w:left="0"/>
              <w:rPr>
                <w:sz w:val="18"/>
              </w:rPr>
            </w:pPr>
          </w:p>
        </w:tc>
        <w:tc>
          <w:tcPr>
            <w:tcW w:w="4618" w:type="dxa"/>
          </w:tcPr>
          <w:p w:rsidR="00EA58FE" w:rsidRDefault="004245CD">
            <w:pPr>
              <w:pStyle w:val="TableParagraph"/>
              <w:ind w:left="108"/>
              <w:rPr>
                <w:sz w:val="20"/>
              </w:rPr>
            </w:pPr>
            <w:r>
              <w:rPr>
                <w:sz w:val="20"/>
              </w:rPr>
              <w:t>орудий</w:t>
            </w:r>
            <w:r>
              <w:rPr>
                <w:spacing w:val="80"/>
                <w:sz w:val="20"/>
              </w:rPr>
              <w:t xml:space="preserve"> </w:t>
            </w:r>
            <w:r>
              <w:rPr>
                <w:sz w:val="20"/>
              </w:rPr>
              <w:t>в</w:t>
            </w:r>
            <w:r>
              <w:rPr>
                <w:spacing w:val="80"/>
                <w:sz w:val="20"/>
              </w:rPr>
              <w:t xml:space="preserve"> </w:t>
            </w:r>
            <w:r>
              <w:rPr>
                <w:sz w:val="20"/>
              </w:rPr>
              <w:t>самостоятельной</w:t>
            </w:r>
            <w:r>
              <w:rPr>
                <w:spacing w:val="80"/>
                <w:sz w:val="20"/>
              </w:rPr>
              <w:t xml:space="preserve"> </w:t>
            </w:r>
            <w:r>
              <w:rPr>
                <w:sz w:val="20"/>
              </w:rPr>
              <w:t>игровой</w:t>
            </w:r>
            <w:r>
              <w:rPr>
                <w:spacing w:val="80"/>
                <w:sz w:val="20"/>
              </w:rPr>
              <w:t xml:space="preserve"> </w:t>
            </w:r>
            <w:r>
              <w:rPr>
                <w:sz w:val="20"/>
              </w:rPr>
              <w:t>и</w:t>
            </w:r>
            <w:r>
              <w:rPr>
                <w:spacing w:val="80"/>
                <w:sz w:val="20"/>
              </w:rPr>
              <w:t xml:space="preserve"> </w:t>
            </w:r>
            <w:r>
              <w:rPr>
                <w:sz w:val="20"/>
              </w:rPr>
              <w:t>бытовой деятельности</w:t>
            </w:r>
            <w:r>
              <w:rPr>
                <w:spacing w:val="37"/>
                <w:sz w:val="20"/>
              </w:rPr>
              <w:t xml:space="preserve">  </w:t>
            </w:r>
            <w:r>
              <w:rPr>
                <w:sz w:val="20"/>
              </w:rPr>
              <w:t>с</w:t>
            </w:r>
            <w:r>
              <w:rPr>
                <w:spacing w:val="38"/>
                <w:sz w:val="20"/>
              </w:rPr>
              <w:t xml:space="preserve">  </w:t>
            </w:r>
            <w:r>
              <w:rPr>
                <w:sz w:val="20"/>
              </w:rPr>
              <w:t>целью</w:t>
            </w:r>
            <w:r>
              <w:rPr>
                <w:spacing w:val="37"/>
                <w:sz w:val="20"/>
              </w:rPr>
              <w:t xml:space="preserve">  </w:t>
            </w:r>
            <w:r>
              <w:rPr>
                <w:sz w:val="20"/>
              </w:rPr>
              <w:t>решения</w:t>
            </w:r>
            <w:r>
              <w:rPr>
                <w:spacing w:val="37"/>
                <w:sz w:val="20"/>
              </w:rPr>
              <w:t xml:space="preserve">  </w:t>
            </w:r>
            <w:r>
              <w:rPr>
                <w:spacing w:val="-2"/>
                <w:sz w:val="20"/>
              </w:rPr>
              <w:t>практических</w:t>
            </w:r>
          </w:p>
          <w:p w:rsidR="00EA58FE" w:rsidRDefault="004245CD">
            <w:pPr>
              <w:pStyle w:val="TableParagraph"/>
              <w:spacing w:line="208" w:lineRule="exact"/>
              <w:ind w:left="108"/>
              <w:rPr>
                <w:sz w:val="20"/>
              </w:rPr>
            </w:pPr>
            <w:r>
              <w:rPr>
                <w:spacing w:val="-2"/>
                <w:sz w:val="20"/>
              </w:rPr>
              <w:t>задач;</w:t>
            </w:r>
          </w:p>
        </w:tc>
      </w:tr>
      <w:tr w:rsidR="00EA58FE">
        <w:trPr>
          <w:trHeight w:val="2990"/>
        </w:trPr>
        <w:tc>
          <w:tcPr>
            <w:tcW w:w="5048" w:type="dxa"/>
          </w:tcPr>
          <w:p w:rsidR="00EA58FE" w:rsidRDefault="004245CD">
            <w:pPr>
              <w:pStyle w:val="TableParagraph"/>
              <w:ind w:right="100"/>
              <w:jc w:val="both"/>
              <w:rPr>
                <w:sz w:val="20"/>
              </w:rPr>
            </w:pPr>
            <w:r>
              <w:rPr>
                <w:b/>
                <w:sz w:val="20"/>
              </w:rPr>
              <w:t xml:space="preserve">С 9 месяцев </w:t>
            </w:r>
            <w:r>
              <w:rPr>
                <w:sz w:val="20"/>
              </w:rPr>
              <w:t>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w:t>
            </w:r>
          </w:p>
          <w:p w:rsidR="00EA58FE" w:rsidRDefault="004245CD">
            <w:pPr>
              <w:pStyle w:val="TableParagraph"/>
              <w:spacing w:before="2"/>
              <w:ind w:right="104"/>
              <w:jc w:val="both"/>
              <w:rPr>
                <w:sz w:val="20"/>
              </w:rPr>
            </w:pPr>
            <w:r>
              <w:rPr>
                <w:sz w:val="20"/>
              </w:rPr>
              <w:t>развивает</w:t>
            </w:r>
            <w:r>
              <w:rPr>
                <w:spacing w:val="-6"/>
                <w:sz w:val="20"/>
              </w:rPr>
              <w:t xml:space="preserve"> </w:t>
            </w:r>
            <w:r>
              <w:rPr>
                <w:sz w:val="20"/>
              </w:rPr>
              <w:t>зрительное</w:t>
            </w:r>
            <w:r>
              <w:rPr>
                <w:spacing w:val="-5"/>
                <w:sz w:val="20"/>
              </w:rPr>
              <w:t xml:space="preserve"> </w:t>
            </w:r>
            <w:r>
              <w:rPr>
                <w:sz w:val="20"/>
              </w:rPr>
              <w:t>внимание</w:t>
            </w:r>
            <w:r>
              <w:rPr>
                <w:spacing w:val="-5"/>
                <w:sz w:val="20"/>
              </w:rPr>
              <w:t xml:space="preserve"> </w:t>
            </w:r>
            <w:r>
              <w:rPr>
                <w:sz w:val="20"/>
              </w:rPr>
              <w:t>к</w:t>
            </w:r>
            <w:r>
              <w:rPr>
                <w:spacing w:val="-5"/>
                <w:sz w:val="20"/>
              </w:rPr>
              <w:t xml:space="preserve"> </w:t>
            </w:r>
            <w:r>
              <w:rPr>
                <w:sz w:val="20"/>
              </w:rPr>
              <w:t>предметам</w:t>
            </w:r>
            <w:r>
              <w:rPr>
                <w:spacing w:val="-5"/>
                <w:sz w:val="20"/>
              </w:rPr>
              <w:t xml:space="preserve"> </w:t>
            </w:r>
            <w:r>
              <w:rPr>
                <w:sz w:val="20"/>
              </w:rPr>
              <w:t>и</w:t>
            </w:r>
            <w:r>
              <w:rPr>
                <w:spacing w:val="-7"/>
                <w:sz w:val="20"/>
              </w:rPr>
              <w:t xml:space="preserve"> </w:t>
            </w:r>
            <w:r>
              <w:rPr>
                <w:sz w:val="20"/>
              </w:rPr>
              <w:t xml:space="preserve">объектам окружающего мира, лицам людей. Использует словесное поощрение, показ действий, побуждение их </w:t>
            </w:r>
            <w:r>
              <w:rPr>
                <w:spacing w:val="-2"/>
                <w:sz w:val="20"/>
              </w:rPr>
              <w:t>повторения.</w:t>
            </w:r>
          </w:p>
        </w:tc>
        <w:tc>
          <w:tcPr>
            <w:tcW w:w="5045" w:type="dxa"/>
          </w:tcPr>
          <w:p w:rsidR="00EA58FE" w:rsidRDefault="004245CD">
            <w:pPr>
              <w:pStyle w:val="TableParagraph"/>
              <w:ind w:left="108" w:right="98"/>
              <w:jc w:val="both"/>
              <w:rPr>
                <w:sz w:val="20"/>
              </w:rPr>
            </w:pPr>
            <w:r>
              <w:rPr>
                <w:sz w:val="20"/>
              </w:rPr>
              <w:t>Педагог концентрирует внимание детей на новых объектах, поддерживает интерес к знакомым</w:t>
            </w:r>
            <w:r>
              <w:rPr>
                <w:spacing w:val="40"/>
                <w:sz w:val="20"/>
              </w:rPr>
              <w:t xml:space="preserve"> </w:t>
            </w:r>
            <w:r>
              <w:rPr>
                <w:sz w:val="20"/>
              </w:rPr>
              <w:t>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w:t>
            </w:r>
            <w:r>
              <w:rPr>
                <w:spacing w:val="40"/>
                <w:sz w:val="20"/>
              </w:rPr>
              <w:t xml:space="preserve"> </w:t>
            </w:r>
            <w:r>
              <w:rPr>
                <w:spacing w:val="-2"/>
                <w:sz w:val="20"/>
              </w:rPr>
              <w:t>предметами;</w:t>
            </w:r>
          </w:p>
          <w:p w:rsidR="00EA58FE" w:rsidRDefault="004245CD">
            <w:pPr>
              <w:pStyle w:val="TableParagraph"/>
              <w:spacing w:before="1"/>
              <w:ind w:left="108" w:right="98"/>
              <w:jc w:val="both"/>
              <w:rPr>
                <w:sz w:val="20"/>
              </w:rPr>
            </w:pPr>
            <w:r>
              <w:rPr>
                <w:sz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w:t>
            </w:r>
            <w:r>
              <w:rPr>
                <w:spacing w:val="-3"/>
                <w:sz w:val="20"/>
              </w:rPr>
              <w:t xml:space="preserve"> </w:t>
            </w:r>
            <w:r>
              <w:rPr>
                <w:sz w:val="20"/>
              </w:rPr>
              <w:t>развивает их</w:t>
            </w:r>
            <w:r>
              <w:rPr>
                <w:spacing w:val="-2"/>
                <w:sz w:val="20"/>
              </w:rPr>
              <w:t xml:space="preserve"> </w:t>
            </w:r>
            <w:r>
              <w:rPr>
                <w:sz w:val="20"/>
              </w:rPr>
              <w:t>наблюдательность,</w:t>
            </w:r>
            <w:r>
              <w:rPr>
                <w:spacing w:val="-2"/>
                <w:sz w:val="20"/>
              </w:rPr>
              <w:t xml:space="preserve"> способность</w:t>
            </w:r>
          </w:p>
          <w:p w:rsidR="00EA58FE" w:rsidRDefault="004245CD">
            <w:pPr>
              <w:pStyle w:val="TableParagraph"/>
              <w:spacing w:line="230" w:lineRule="exact"/>
              <w:ind w:left="108" w:right="98"/>
              <w:jc w:val="both"/>
              <w:rPr>
                <w:sz w:val="20"/>
              </w:rPr>
            </w:pPr>
            <w:r>
              <w:rPr>
                <w:sz w:val="20"/>
              </w:rPr>
              <w:t>замечать связи и различия между предметами и действиями с ними.</w:t>
            </w:r>
          </w:p>
        </w:tc>
        <w:tc>
          <w:tcPr>
            <w:tcW w:w="4618" w:type="dxa"/>
          </w:tcPr>
          <w:p w:rsidR="00EA58FE" w:rsidRDefault="004245CD">
            <w:pPr>
              <w:pStyle w:val="TableParagraph"/>
              <w:ind w:left="108" w:right="98"/>
              <w:jc w:val="both"/>
              <w:rPr>
                <w:sz w:val="20"/>
              </w:rPr>
            </w:pPr>
            <w:r>
              <w:rPr>
                <w:sz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w:t>
            </w:r>
            <w:r>
              <w:rPr>
                <w:spacing w:val="-13"/>
                <w:sz w:val="20"/>
              </w:rPr>
              <w:t xml:space="preserve"> </w:t>
            </w:r>
            <w:r>
              <w:rPr>
                <w:sz w:val="20"/>
              </w:rPr>
              <w:t>с</w:t>
            </w:r>
            <w:r>
              <w:rPr>
                <w:spacing w:val="-12"/>
                <w:sz w:val="20"/>
              </w:rPr>
              <w:t xml:space="preserve"> </w:t>
            </w:r>
            <w:r>
              <w:rPr>
                <w:sz w:val="20"/>
              </w:rPr>
              <w:t>использованием</w:t>
            </w:r>
            <w:r>
              <w:rPr>
                <w:spacing w:val="-13"/>
                <w:sz w:val="20"/>
              </w:rPr>
              <w:t xml:space="preserve"> </w:t>
            </w:r>
            <w:r>
              <w:rPr>
                <w:sz w:val="20"/>
              </w:rPr>
              <w:t>предметов-орудий: сачков, черпачков для выуживания из</w:t>
            </w:r>
            <w:r>
              <w:rPr>
                <w:spacing w:val="40"/>
                <w:sz w:val="20"/>
              </w:rPr>
              <w:t xml:space="preserve"> </w:t>
            </w:r>
            <w:r>
              <w:rPr>
                <w:sz w:val="20"/>
              </w:rPr>
              <w:t>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EA58FE">
        <w:trPr>
          <w:trHeight w:val="4601"/>
        </w:trPr>
        <w:tc>
          <w:tcPr>
            <w:tcW w:w="5048" w:type="dxa"/>
            <w:shd w:val="clear" w:color="auto" w:fill="F1F1F1"/>
          </w:tcPr>
          <w:p w:rsidR="00EA58FE" w:rsidRDefault="00EA58FE">
            <w:pPr>
              <w:pStyle w:val="TableParagraph"/>
              <w:ind w:left="0"/>
              <w:rPr>
                <w:sz w:val="18"/>
              </w:rPr>
            </w:pPr>
          </w:p>
        </w:tc>
        <w:tc>
          <w:tcPr>
            <w:tcW w:w="5045" w:type="dxa"/>
          </w:tcPr>
          <w:p w:rsidR="00EA58FE" w:rsidRDefault="004245CD">
            <w:pPr>
              <w:pStyle w:val="TableParagraph"/>
              <w:ind w:left="108" w:right="95"/>
              <w:jc w:val="both"/>
              <w:rPr>
                <w:sz w:val="20"/>
              </w:rPr>
            </w:pPr>
            <w:r>
              <w:rPr>
                <w:sz w:val="20"/>
              </w:rPr>
              <w:t>Педагог формирует у детей элементарные представления: о самом себе - о своем имени; о внешнем виде (показать ручки, носик, глазик); о своих действиях</w:t>
            </w:r>
            <w:r>
              <w:rPr>
                <w:spacing w:val="-1"/>
                <w:sz w:val="20"/>
              </w:rPr>
              <w:t xml:space="preserve"> </w:t>
            </w:r>
            <w:r>
              <w:rPr>
                <w:sz w:val="20"/>
              </w:rPr>
              <w:t>(моет</w:t>
            </w:r>
            <w:r>
              <w:rPr>
                <w:spacing w:val="-2"/>
                <w:sz w:val="20"/>
              </w:rPr>
              <w:t xml:space="preserve"> </w:t>
            </w:r>
            <w:r>
              <w:rPr>
                <w:sz w:val="20"/>
              </w:rPr>
              <w:t>руки,</w:t>
            </w:r>
            <w:r>
              <w:rPr>
                <w:spacing w:val="-1"/>
                <w:sz w:val="20"/>
              </w:rPr>
              <w:t xml:space="preserve"> </w:t>
            </w:r>
            <w:r>
              <w:rPr>
                <w:sz w:val="20"/>
              </w:rPr>
              <w:t>ест,</w:t>
            </w:r>
            <w:r>
              <w:rPr>
                <w:spacing w:val="-1"/>
                <w:sz w:val="20"/>
              </w:rPr>
              <w:t xml:space="preserve"> </w:t>
            </w:r>
            <w:r>
              <w:rPr>
                <w:sz w:val="20"/>
              </w:rPr>
              <w:t>играет,</w:t>
            </w:r>
            <w:r>
              <w:rPr>
                <w:spacing w:val="-1"/>
                <w:sz w:val="20"/>
              </w:rPr>
              <w:t xml:space="preserve"> </w:t>
            </w:r>
            <w:r>
              <w:rPr>
                <w:sz w:val="20"/>
              </w:rPr>
              <w:t>одевается,</w:t>
            </w:r>
            <w:r>
              <w:rPr>
                <w:spacing w:val="-1"/>
                <w:sz w:val="20"/>
              </w:rPr>
              <w:t xml:space="preserve"> </w:t>
            </w:r>
            <w:r>
              <w:rPr>
                <w:sz w:val="20"/>
              </w:rPr>
              <w:t>купается и тому</w:t>
            </w:r>
            <w:r>
              <w:rPr>
                <w:spacing w:val="-3"/>
                <w:sz w:val="20"/>
              </w:rPr>
              <w:t xml:space="preserve"> </w:t>
            </w:r>
            <w:r>
              <w:rPr>
                <w:sz w:val="20"/>
              </w:rPr>
              <w:t>подобное);</w:t>
            </w:r>
            <w:r>
              <w:rPr>
                <w:spacing w:val="-4"/>
                <w:sz w:val="20"/>
              </w:rPr>
              <w:t xml:space="preserve"> </w:t>
            </w:r>
            <w:r>
              <w:rPr>
                <w:sz w:val="20"/>
              </w:rPr>
              <w:t>о</w:t>
            </w:r>
            <w:r>
              <w:rPr>
                <w:spacing w:val="-3"/>
                <w:sz w:val="20"/>
              </w:rPr>
              <w:t xml:space="preserve"> </w:t>
            </w:r>
            <w:r>
              <w:rPr>
                <w:sz w:val="20"/>
              </w:rPr>
              <w:t>желаниях</w:t>
            </w:r>
            <w:r>
              <w:rPr>
                <w:spacing w:val="-1"/>
                <w:sz w:val="20"/>
              </w:rPr>
              <w:t xml:space="preserve"> </w:t>
            </w:r>
            <w:r>
              <w:rPr>
                <w:sz w:val="20"/>
              </w:rPr>
              <w:t>(гулять,</w:t>
            </w:r>
            <w:r>
              <w:rPr>
                <w:spacing w:val="-3"/>
                <w:sz w:val="20"/>
              </w:rPr>
              <w:t xml:space="preserve"> </w:t>
            </w:r>
            <w:r>
              <w:rPr>
                <w:sz w:val="20"/>
              </w:rPr>
              <w:t>играть,</w:t>
            </w:r>
            <w:r>
              <w:rPr>
                <w:spacing w:val="-4"/>
                <w:sz w:val="20"/>
              </w:rPr>
              <w:t xml:space="preserve"> </w:t>
            </w:r>
            <w:r>
              <w:rPr>
                <w:sz w:val="20"/>
              </w:rPr>
              <w:t>есть</w:t>
            </w:r>
            <w:r>
              <w:rPr>
                <w:spacing w:val="-4"/>
                <w:sz w:val="20"/>
              </w:rPr>
              <w:t xml:space="preserve"> </w:t>
            </w:r>
            <w:r>
              <w:rPr>
                <w:sz w:val="20"/>
              </w:rPr>
              <w:t>и</w:t>
            </w:r>
            <w:r>
              <w:rPr>
                <w:spacing w:val="-5"/>
                <w:sz w:val="20"/>
              </w:rPr>
              <w:t xml:space="preserve"> </w:t>
            </w:r>
            <w:r>
              <w:rPr>
                <w:sz w:val="20"/>
              </w:rPr>
              <w:t>тому подобное); о близких людях (мама, папа, бабушка, дедушка и другие); о пище (хлеб, молоко, яблоко, морковка и тому подобное); о блюдах (суп, каша,</w:t>
            </w:r>
            <w:r>
              <w:rPr>
                <w:spacing w:val="40"/>
                <w:sz w:val="20"/>
              </w:rPr>
              <w:t xml:space="preserve"> </w:t>
            </w:r>
            <w:r>
              <w:rPr>
                <w:sz w:val="20"/>
              </w:rPr>
              <w:t>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618" w:type="dxa"/>
          </w:tcPr>
          <w:p w:rsidR="00EA58FE" w:rsidRDefault="004245CD">
            <w:pPr>
              <w:pStyle w:val="TableParagraph"/>
              <w:ind w:left="108" w:right="97"/>
              <w:jc w:val="both"/>
              <w:rPr>
                <w:sz w:val="20"/>
              </w:rPr>
            </w:pPr>
            <w:r>
              <w:rPr>
                <w:sz w:val="20"/>
              </w:rPr>
              <w:t>Педагог расширяет представления детей об окружающем мире, развивает представления о</w:t>
            </w:r>
            <w:r>
              <w:rPr>
                <w:spacing w:val="40"/>
                <w:sz w:val="20"/>
              </w:rPr>
              <w:t xml:space="preserve"> </w:t>
            </w:r>
            <w:r>
              <w:rPr>
                <w:sz w:val="20"/>
              </w:rPr>
              <w:t>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w:t>
            </w:r>
            <w:r>
              <w:rPr>
                <w:spacing w:val="40"/>
                <w:sz w:val="20"/>
              </w:rPr>
              <w:t xml:space="preserve"> </w:t>
            </w:r>
            <w:r>
              <w:rPr>
                <w:sz w:val="20"/>
              </w:rPr>
              <w:t>(посуда,</w:t>
            </w:r>
            <w:r>
              <w:rPr>
                <w:spacing w:val="31"/>
                <w:sz w:val="20"/>
              </w:rPr>
              <w:t xml:space="preserve"> </w:t>
            </w:r>
            <w:r>
              <w:rPr>
                <w:sz w:val="20"/>
              </w:rPr>
              <w:t>мебель,</w:t>
            </w:r>
            <w:r>
              <w:rPr>
                <w:spacing w:val="31"/>
                <w:sz w:val="20"/>
              </w:rPr>
              <w:t xml:space="preserve"> </w:t>
            </w:r>
            <w:r>
              <w:rPr>
                <w:sz w:val="20"/>
              </w:rPr>
              <w:t>одежда),</w:t>
            </w:r>
            <w:r>
              <w:rPr>
                <w:spacing w:val="31"/>
                <w:sz w:val="20"/>
              </w:rPr>
              <w:t xml:space="preserve"> </w:t>
            </w:r>
            <w:r>
              <w:rPr>
                <w:sz w:val="20"/>
              </w:rPr>
              <w:t>игрушки,</w:t>
            </w:r>
            <w:r>
              <w:rPr>
                <w:spacing w:val="31"/>
                <w:sz w:val="20"/>
              </w:rPr>
              <w:t xml:space="preserve"> </w:t>
            </w:r>
            <w:r>
              <w:rPr>
                <w:sz w:val="20"/>
              </w:rPr>
              <w:t>орудия</w:t>
            </w:r>
            <w:r>
              <w:rPr>
                <w:spacing w:val="31"/>
                <w:sz w:val="20"/>
              </w:rPr>
              <w:t xml:space="preserve"> </w:t>
            </w:r>
            <w:r>
              <w:rPr>
                <w:spacing w:val="-4"/>
                <w:sz w:val="20"/>
              </w:rPr>
              <w:t>труда</w:t>
            </w:r>
          </w:p>
          <w:p w:rsidR="00EA58FE" w:rsidRDefault="004245CD">
            <w:pPr>
              <w:pStyle w:val="TableParagraph"/>
              <w:spacing w:before="2" w:line="210" w:lineRule="exact"/>
              <w:ind w:left="108"/>
              <w:jc w:val="both"/>
              <w:rPr>
                <w:sz w:val="20"/>
              </w:rPr>
            </w:pPr>
            <w:r>
              <w:rPr>
                <w:sz w:val="20"/>
              </w:rPr>
              <w:t>(веник,</w:t>
            </w:r>
            <w:r>
              <w:rPr>
                <w:spacing w:val="-6"/>
                <w:sz w:val="20"/>
              </w:rPr>
              <w:t xml:space="preserve"> </w:t>
            </w:r>
            <w:r>
              <w:rPr>
                <w:sz w:val="20"/>
              </w:rPr>
              <w:t>метла,</w:t>
            </w:r>
            <w:r>
              <w:rPr>
                <w:spacing w:val="-5"/>
                <w:sz w:val="20"/>
              </w:rPr>
              <w:t xml:space="preserve"> </w:t>
            </w:r>
            <w:r>
              <w:rPr>
                <w:sz w:val="20"/>
              </w:rPr>
              <w:t>лопата,</w:t>
            </w:r>
            <w:r>
              <w:rPr>
                <w:spacing w:val="-5"/>
                <w:sz w:val="20"/>
              </w:rPr>
              <w:t xml:space="preserve"> </w:t>
            </w:r>
            <w:r>
              <w:rPr>
                <w:sz w:val="20"/>
              </w:rPr>
              <w:t>ведро,</w:t>
            </w:r>
            <w:r>
              <w:rPr>
                <w:spacing w:val="-5"/>
                <w:sz w:val="20"/>
              </w:rPr>
              <w:t xml:space="preserve"> </w:t>
            </w:r>
            <w:r>
              <w:rPr>
                <w:sz w:val="20"/>
              </w:rPr>
              <w:t>лейка</w:t>
            </w:r>
            <w:r>
              <w:rPr>
                <w:spacing w:val="-3"/>
                <w:sz w:val="20"/>
              </w:rPr>
              <w:t xml:space="preserve"> </w:t>
            </w:r>
            <w:r>
              <w:rPr>
                <w:sz w:val="20"/>
              </w:rPr>
              <w:t>и</w:t>
            </w:r>
            <w:r>
              <w:rPr>
                <w:spacing w:val="-7"/>
                <w:sz w:val="20"/>
              </w:rPr>
              <w:t xml:space="preserve"> </w:t>
            </w:r>
            <w:r>
              <w:rPr>
                <w:sz w:val="20"/>
              </w:rPr>
              <w:t>так</w:t>
            </w:r>
            <w:r>
              <w:rPr>
                <w:spacing w:val="-3"/>
                <w:sz w:val="20"/>
              </w:rPr>
              <w:t xml:space="preserve"> </w:t>
            </w:r>
            <w:r>
              <w:rPr>
                <w:spacing w:val="-2"/>
                <w:sz w:val="20"/>
              </w:rPr>
              <w:t>далее).</w:t>
            </w:r>
          </w:p>
        </w:tc>
      </w:tr>
      <w:tr w:rsidR="00EA58FE">
        <w:trPr>
          <w:trHeight w:val="1840"/>
        </w:trPr>
        <w:tc>
          <w:tcPr>
            <w:tcW w:w="5048" w:type="dxa"/>
          </w:tcPr>
          <w:p w:rsidR="00EA58FE" w:rsidRDefault="004245CD">
            <w:pPr>
              <w:pStyle w:val="TableParagraph"/>
              <w:ind w:right="102"/>
              <w:jc w:val="both"/>
              <w:rPr>
                <w:sz w:val="20"/>
              </w:rPr>
            </w:pPr>
            <w:r>
              <w:rPr>
                <w:sz w:val="20"/>
              </w:rPr>
              <w:t>Педагог привлекает внимание детей и организует взаимодействие</w:t>
            </w:r>
            <w:r>
              <w:rPr>
                <w:spacing w:val="-1"/>
                <w:sz w:val="20"/>
              </w:rPr>
              <w:t xml:space="preserve"> </w:t>
            </w:r>
            <w:r>
              <w:rPr>
                <w:sz w:val="20"/>
              </w:rPr>
              <w:t>с</w:t>
            </w:r>
            <w:r>
              <w:rPr>
                <w:spacing w:val="-1"/>
                <w:sz w:val="20"/>
              </w:rPr>
              <w:t xml:space="preserve"> </w:t>
            </w:r>
            <w:r>
              <w:rPr>
                <w:sz w:val="20"/>
              </w:rPr>
              <w:t>объектами</w:t>
            </w:r>
            <w:r>
              <w:rPr>
                <w:spacing w:val="-3"/>
                <w:sz w:val="20"/>
              </w:rPr>
              <w:t xml:space="preserve"> </w:t>
            </w:r>
            <w:r>
              <w:rPr>
                <w:sz w:val="20"/>
              </w:rPr>
              <w:t>живой</w:t>
            </w:r>
            <w:r>
              <w:rPr>
                <w:spacing w:val="-3"/>
                <w:sz w:val="20"/>
              </w:rPr>
              <w:t xml:space="preserve"> </w:t>
            </w:r>
            <w:r>
              <w:rPr>
                <w:sz w:val="20"/>
              </w:rPr>
              <w:t>и неживой природы в естественной среде.</w:t>
            </w:r>
          </w:p>
        </w:tc>
        <w:tc>
          <w:tcPr>
            <w:tcW w:w="5045" w:type="dxa"/>
          </w:tcPr>
          <w:p w:rsidR="00EA58FE" w:rsidRDefault="004245CD">
            <w:pPr>
              <w:pStyle w:val="TableParagraph"/>
              <w:ind w:left="108" w:right="98"/>
              <w:jc w:val="both"/>
              <w:rPr>
                <w:sz w:val="20"/>
              </w:rPr>
            </w:pPr>
            <w:r>
              <w:rPr>
                <w:sz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w:t>
            </w:r>
            <w:r>
              <w:rPr>
                <w:spacing w:val="19"/>
                <w:sz w:val="20"/>
              </w:rPr>
              <w:t xml:space="preserve"> </w:t>
            </w:r>
            <w:r>
              <w:rPr>
                <w:sz w:val="20"/>
              </w:rPr>
              <w:t>выделять</w:t>
            </w:r>
            <w:r>
              <w:rPr>
                <w:spacing w:val="20"/>
                <w:sz w:val="20"/>
              </w:rPr>
              <w:t xml:space="preserve"> </w:t>
            </w:r>
            <w:r>
              <w:rPr>
                <w:sz w:val="20"/>
              </w:rPr>
              <w:t>наиболее</w:t>
            </w:r>
            <w:r>
              <w:rPr>
                <w:spacing w:val="20"/>
                <w:sz w:val="20"/>
              </w:rPr>
              <w:t xml:space="preserve"> </w:t>
            </w:r>
            <w:r>
              <w:rPr>
                <w:sz w:val="20"/>
              </w:rPr>
              <w:t>яркие</w:t>
            </w:r>
            <w:r>
              <w:rPr>
                <w:spacing w:val="19"/>
                <w:sz w:val="20"/>
              </w:rPr>
              <w:t xml:space="preserve"> </w:t>
            </w:r>
            <w:r>
              <w:rPr>
                <w:spacing w:val="-2"/>
                <w:sz w:val="20"/>
              </w:rPr>
              <w:t>отличительные</w:t>
            </w:r>
          </w:p>
          <w:p w:rsidR="00EA58FE" w:rsidRDefault="004245CD">
            <w:pPr>
              <w:pStyle w:val="TableParagraph"/>
              <w:spacing w:before="1" w:line="210" w:lineRule="exact"/>
              <w:ind w:left="108"/>
              <w:jc w:val="both"/>
              <w:rPr>
                <w:sz w:val="20"/>
              </w:rPr>
            </w:pPr>
            <w:r>
              <w:rPr>
                <w:sz w:val="20"/>
              </w:rPr>
              <w:t>признаки</w:t>
            </w:r>
            <w:r>
              <w:rPr>
                <w:spacing w:val="75"/>
                <w:w w:val="150"/>
                <w:sz w:val="20"/>
              </w:rPr>
              <w:t xml:space="preserve"> </w:t>
            </w:r>
            <w:r>
              <w:rPr>
                <w:sz w:val="20"/>
              </w:rPr>
              <w:t>объектов</w:t>
            </w:r>
            <w:r>
              <w:rPr>
                <w:spacing w:val="77"/>
                <w:w w:val="150"/>
                <w:sz w:val="20"/>
              </w:rPr>
              <w:t xml:space="preserve"> </w:t>
            </w:r>
            <w:r>
              <w:rPr>
                <w:sz w:val="20"/>
              </w:rPr>
              <w:t>живой</w:t>
            </w:r>
            <w:r>
              <w:rPr>
                <w:spacing w:val="78"/>
                <w:w w:val="150"/>
                <w:sz w:val="20"/>
              </w:rPr>
              <w:t xml:space="preserve"> </w:t>
            </w:r>
            <w:r>
              <w:rPr>
                <w:sz w:val="20"/>
              </w:rPr>
              <w:t>природы,</w:t>
            </w:r>
            <w:r>
              <w:rPr>
                <w:spacing w:val="77"/>
                <w:w w:val="150"/>
                <w:sz w:val="20"/>
              </w:rPr>
              <w:t xml:space="preserve"> </w:t>
            </w:r>
            <w:r>
              <w:rPr>
                <w:sz w:val="20"/>
              </w:rPr>
              <w:t>побуждает</w:t>
            </w:r>
            <w:r>
              <w:rPr>
                <w:spacing w:val="77"/>
                <w:w w:val="150"/>
                <w:sz w:val="20"/>
              </w:rPr>
              <w:t xml:space="preserve"> </w:t>
            </w:r>
            <w:r>
              <w:rPr>
                <w:spacing w:val="-5"/>
                <w:sz w:val="20"/>
              </w:rPr>
              <w:t>их</w:t>
            </w:r>
          </w:p>
        </w:tc>
        <w:tc>
          <w:tcPr>
            <w:tcW w:w="4618" w:type="dxa"/>
          </w:tcPr>
          <w:p w:rsidR="00EA58FE" w:rsidRDefault="004245CD">
            <w:pPr>
              <w:pStyle w:val="TableParagraph"/>
              <w:ind w:left="108" w:right="99"/>
              <w:jc w:val="both"/>
              <w:rPr>
                <w:sz w:val="20"/>
              </w:rPr>
            </w:pPr>
            <w:r>
              <w:rPr>
                <w:sz w:val="20"/>
              </w:rPr>
              <w:t>В процессе ознакомления с природой педагог организует</w:t>
            </w:r>
            <w:r>
              <w:rPr>
                <w:spacing w:val="-8"/>
                <w:sz w:val="20"/>
              </w:rPr>
              <w:t xml:space="preserve"> </w:t>
            </w:r>
            <w:r>
              <w:rPr>
                <w:sz w:val="20"/>
              </w:rPr>
              <w:t>взаимодействие</w:t>
            </w:r>
            <w:r>
              <w:rPr>
                <w:spacing w:val="-5"/>
                <w:sz w:val="20"/>
              </w:rPr>
              <w:t xml:space="preserve"> </w:t>
            </w:r>
            <w:r>
              <w:rPr>
                <w:sz w:val="20"/>
              </w:rPr>
              <w:t>и</w:t>
            </w:r>
            <w:r>
              <w:rPr>
                <w:spacing w:val="-9"/>
                <w:sz w:val="20"/>
              </w:rPr>
              <w:t xml:space="preserve"> </w:t>
            </w:r>
            <w:r>
              <w:rPr>
                <w:sz w:val="20"/>
              </w:rPr>
              <w:t>направляет</w:t>
            </w:r>
            <w:r>
              <w:rPr>
                <w:spacing w:val="-7"/>
                <w:sz w:val="20"/>
              </w:rPr>
              <w:t xml:space="preserve"> </w:t>
            </w:r>
            <w:r>
              <w:rPr>
                <w:sz w:val="20"/>
              </w:rPr>
              <w:t>внимание детей на объекты живой и неживой природы, явления природы, которые доступны для непосредственного восприятия. Формирует представления</w:t>
            </w:r>
            <w:r>
              <w:rPr>
                <w:spacing w:val="-5"/>
                <w:sz w:val="20"/>
              </w:rPr>
              <w:t xml:space="preserve"> </w:t>
            </w:r>
            <w:r>
              <w:rPr>
                <w:sz w:val="20"/>
              </w:rPr>
              <w:t>о</w:t>
            </w:r>
            <w:r>
              <w:rPr>
                <w:spacing w:val="-4"/>
                <w:sz w:val="20"/>
              </w:rPr>
              <w:t xml:space="preserve"> </w:t>
            </w:r>
            <w:r>
              <w:rPr>
                <w:sz w:val="20"/>
              </w:rPr>
              <w:t>домашних</w:t>
            </w:r>
            <w:r>
              <w:rPr>
                <w:spacing w:val="-4"/>
                <w:sz w:val="20"/>
              </w:rPr>
              <w:t xml:space="preserve"> </w:t>
            </w:r>
            <w:r>
              <w:rPr>
                <w:sz w:val="20"/>
              </w:rPr>
              <w:t>и</w:t>
            </w:r>
            <w:r>
              <w:rPr>
                <w:spacing w:val="-6"/>
                <w:sz w:val="20"/>
              </w:rPr>
              <w:t xml:space="preserve"> </w:t>
            </w:r>
            <w:r>
              <w:rPr>
                <w:sz w:val="20"/>
              </w:rPr>
              <w:t>диких</w:t>
            </w:r>
            <w:r>
              <w:rPr>
                <w:spacing w:val="-4"/>
                <w:sz w:val="20"/>
              </w:rPr>
              <w:t xml:space="preserve"> </w:t>
            </w:r>
            <w:r>
              <w:rPr>
                <w:sz w:val="20"/>
              </w:rPr>
              <w:t>животных</w:t>
            </w:r>
            <w:r>
              <w:rPr>
                <w:spacing w:val="-3"/>
                <w:sz w:val="20"/>
              </w:rPr>
              <w:t xml:space="preserve"> </w:t>
            </w:r>
            <w:r>
              <w:rPr>
                <w:sz w:val="20"/>
              </w:rPr>
              <w:t>и</w:t>
            </w:r>
            <w:r>
              <w:rPr>
                <w:spacing w:val="-6"/>
                <w:sz w:val="20"/>
              </w:rPr>
              <w:t xml:space="preserve"> </w:t>
            </w:r>
            <w:r>
              <w:rPr>
                <w:sz w:val="20"/>
              </w:rPr>
              <w:t>их детенышах</w:t>
            </w:r>
            <w:r>
              <w:rPr>
                <w:spacing w:val="58"/>
                <w:w w:val="150"/>
                <w:sz w:val="20"/>
              </w:rPr>
              <w:t xml:space="preserve"> </w:t>
            </w:r>
            <w:r>
              <w:rPr>
                <w:sz w:val="20"/>
              </w:rPr>
              <w:t>(особенности</w:t>
            </w:r>
            <w:r>
              <w:rPr>
                <w:spacing w:val="56"/>
                <w:w w:val="150"/>
                <w:sz w:val="20"/>
              </w:rPr>
              <w:t xml:space="preserve"> </w:t>
            </w:r>
            <w:r>
              <w:rPr>
                <w:sz w:val="20"/>
              </w:rPr>
              <w:t>внешнего</w:t>
            </w:r>
            <w:r>
              <w:rPr>
                <w:spacing w:val="58"/>
                <w:w w:val="150"/>
                <w:sz w:val="20"/>
              </w:rPr>
              <w:t xml:space="preserve"> </w:t>
            </w:r>
            <w:r>
              <w:rPr>
                <w:sz w:val="20"/>
              </w:rPr>
              <w:t>вида,</w:t>
            </w:r>
            <w:r>
              <w:rPr>
                <w:spacing w:val="58"/>
                <w:w w:val="150"/>
                <w:sz w:val="20"/>
              </w:rPr>
              <w:t xml:space="preserve"> </w:t>
            </w:r>
            <w:r>
              <w:rPr>
                <w:spacing w:val="-2"/>
                <w:sz w:val="20"/>
              </w:rPr>
              <w:t>части</w:t>
            </w:r>
          </w:p>
          <w:p w:rsidR="00EA58FE" w:rsidRDefault="004245CD">
            <w:pPr>
              <w:pStyle w:val="TableParagraph"/>
              <w:spacing w:before="1" w:line="210" w:lineRule="exact"/>
              <w:ind w:left="108"/>
              <w:jc w:val="both"/>
              <w:rPr>
                <w:sz w:val="20"/>
              </w:rPr>
            </w:pPr>
            <w:r>
              <w:rPr>
                <w:sz w:val="20"/>
              </w:rPr>
              <w:t>тела,</w:t>
            </w:r>
            <w:r>
              <w:rPr>
                <w:spacing w:val="55"/>
                <w:w w:val="150"/>
                <w:sz w:val="20"/>
              </w:rPr>
              <w:t xml:space="preserve">  </w:t>
            </w:r>
            <w:r>
              <w:rPr>
                <w:sz w:val="20"/>
              </w:rPr>
              <w:t>питание,</w:t>
            </w:r>
            <w:r>
              <w:rPr>
                <w:spacing w:val="56"/>
                <w:w w:val="150"/>
                <w:sz w:val="20"/>
              </w:rPr>
              <w:t xml:space="preserve">  </w:t>
            </w:r>
            <w:r>
              <w:rPr>
                <w:sz w:val="20"/>
              </w:rPr>
              <w:t>способы</w:t>
            </w:r>
            <w:r>
              <w:rPr>
                <w:spacing w:val="56"/>
                <w:w w:val="150"/>
                <w:sz w:val="20"/>
              </w:rPr>
              <w:t xml:space="preserve">  </w:t>
            </w:r>
            <w:r>
              <w:rPr>
                <w:sz w:val="20"/>
              </w:rPr>
              <w:t>передвижения),</w:t>
            </w:r>
            <w:r>
              <w:rPr>
                <w:spacing w:val="56"/>
                <w:w w:val="150"/>
                <w:sz w:val="20"/>
              </w:rPr>
              <w:t xml:space="preserve">  </w:t>
            </w:r>
            <w:r>
              <w:rPr>
                <w:spacing w:val="-10"/>
                <w:sz w:val="20"/>
              </w:rPr>
              <w:t>о</w:t>
            </w:r>
          </w:p>
        </w:tc>
      </w:tr>
    </w:tbl>
    <w:p w:rsidR="00EA58FE" w:rsidRDefault="00EA58FE">
      <w:pPr>
        <w:pStyle w:val="TableParagraph"/>
        <w:spacing w:line="210" w:lineRule="exac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1215"/>
        <w:gridCol w:w="2518"/>
        <w:gridCol w:w="2528"/>
        <w:gridCol w:w="1187"/>
        <w:gridCol w:w="3428"/>
      </w:tblGrid>
      <w:tr w:rsidR="00EA58FE">
        <w:trPr>
          <w:trHeight w:val="1838"/>
        </w:trPr>
        <w:tc>
          <w:tcPr>
            <w:tcW w:w="5061" w:type="dxa"/>
            <w:gridSpan w:val="2"/>
          </w:tcPr>
          <w:p w:rsidR="00EA58FE" w:rsidRDefault="00EA58FE">
            <w:pPr>
              <w:pStyle w:val="TableParagraph"/>
              <w:ind w:left="0"/>
              <w:rPr>
                <w:sz w:val="20"/>
              </w:rPr>
            </w:pPr>
          </w:p>
        </w:tc>
        <w:tc>
          <w:tcPr>
            <w:tcW w:w="5046" w:type="dxa"/>
            <w:gridSpan w:val="2"/>
          </w:tcPr>
          <w:p w:rsidR="00EA58FE" w:rsidRDefault="004245CD">
            <w:pPr>
              <w:pStyle w:val="TableParagraph"/>
              <w:ind w:left="108"/>
              <w:rPr>
                <w:sz w:val="20"/>
              </w:rPr>
            </w:pPr>
            <w:r>
              <w:rPr>
                <w:spacing w:val="-2"/>
                <w:sz w:val="20"/>
              </w:rPr>
              <w:t>рассматривать,</w:t>
            </w:r>
            <w:r>
              <w:rPr>
                <w:spacing w:val="13"/>
                <w:sz w:val="20"/>
              </w:rPr>
              <w:t xml:space="preserve"> </w:t>
            </w:r>
            <w:r>
              <w:rPr>
                <w:spacing w:val="-2"/>
                <w:sz w:val="20"/>
              </w:rPr>
              <w:t>положительно</w:t>
            </w:r>
            <w:r>
              <w:rPr>
                <w:spacing w:val="13"/>
                <w:sz w:val="20"/>
              </w:rPr>
              <w:t xml:space="preserve"> </w:t>
            </w:r>
            <w:r>
              <w:rPr>
                <w:spacing w:val="-2"/>
                <w:sz w:val="20"/>
              </w:rPr>
              <w:t>реагировать.</w:t>
            </w:r>
          </w:p>
        </w:tc>
        <w:tc>
          <w:tcPr>
            <w:tcW w:w="4615" w:type="dxa"/>
            <w:gridSpan w:val="2"/>
          </w:tcPr>
          <w:p w:rsidR="00EA58FE" w:rsidRDefault="004245CD">
            <w:pPr>
              <w:pStyle w:val="TableParagraph"/>
              <w:ind w:right="98"/>
              <w:jc w:val="both"/>
              <w:rPr>
                <w:sz w:val="20"/>
              </w:rPr>
            </w:pPr>
            <w:r>
              <w:rPr>
                <w:sz w:val="20"/>
              </w:rPr>
              <w:t>растениях ближайшего окружения (деревья,</w:t>
            </w:r>
            <w:r>
              <w:rPr>
                <w:spacing w:val="40"/>
                <w:sz w:val="20"/>
              </w:rPr>
              <w:t xml:space="preserve"> </w:t>
            </w:r>
            <w:r>
              <w:rPr>
                <w:sz w:val="20"/>
              </w:rPr>
              <w:t>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w:t>
            </w:r>
            <w:r>
              <w:rPr>
                <w:spacing w:val="40"/>
                <w:sz w:val="20"/>
              </w:rPr>
              <w:t xml:space="preserve"> </w:t>
            </w:r>
            <w:r>
              <w:rPr>
                <w:sz w:val="20"/>
              </w:rPr>
              <w:t>(снег,</w:t>
            </w:r>
            <w:r>
              <w:rPr>
                <w:spacing w:val="45"/>
                <w:sz w:val="20"/>
              </w:rPr>
              <w:t xml:space="preserve"> </w:t>
            </w:r>
            <w:r>
              <w:rPr>
                <w:sz w:val="20"/>
              </w:rPr>
              <w:t>дождь,</w:t>
            </w:r>
            <w:r>
              <w:rPr>
                <w:spacing w:val="45"/>
                <w:sz w:val="20"/>
              </w:rPr>
              <w:t xml:space="preserve"> </w:t>
            </w:r>
            <w:r>
              <w:rPr>
                <w:sz w:val="20"/>
              </w:rPr>
              <w:t>радуга,</w:t>
            </w:r>
            <w:r>
              <w:rPr>
                <w:spacing w:val="46"/>
                <w:sz w:val="20"/>
              </w:rPr>
              <w:t xml:space="preserve"> </w:t>
            </w:r>
            <w:r>
              <w:rPr>
                <w:sz w:val="20"/>
              </w:rPr>
              <w:t>ветер),</w:t>
            </w:r>
            <w:r>
              <w:rPr>
                <w:spacing w:val="45"/>
                <w:sz w:val="20"/>
              </w:rPr>
              <w:t xml:space="preserve"> </w:t>
            </w:r>
            <w:r>
              <w:rPr>
                <w:sz w:val="20"/>
              </w:rPr>
              <w:t>поощряет</w:t>
            </w:r>
            <w:r>
              <w:rPr>
                <w:spacing w:val="44"/>
                <w:sz w:val="20"/>
              </w:rPr>
              <w:t xml:space="preserve"> </w:t>
            </w:r>
            <w:r>
              <w:rPr>
                <w:spacing w:val="-2"/>
                <w:sz w:val="20"/>
              </w:rPr>
              <w:t>бережное</w:t>
            </w:r>
          </w:p>
          <w:p w:rsidR="00EA58FE" w:rsidRDefault="004245CD">
            <w:pPr>
              <w:pStyle w:val="TableParagraph"/>
              <w:spacing w:line="208" w:lineRule="exact"/>
              <w:jc w:val="both"/>
              <w:rPr>
                <w:sz w:val="20"/>
              </w:rPr>
            </w:pPr>
            <w:r>
              <w:rPr>
                <w:sz w:val="20"/>
              </w:rPr>
              <w:t>отношение</w:t>
            </w:r>
            <w:r>
              <w:rPr>
                <w:spacing w:val="-7"/>
                <w:sz w:val="20"/>
              </w:rPr>
              <w:t xml:space="preserve"> </w:t>
            </w:r>
            <w:r>
              <w:rPr>
                <w:sz w:val="20"/>
              </w:rPr>
              <w:t>к</w:t>
            </w:r>
            <w:r>
              <w:rPr>
                <w:spacing w:val="-8"/>
                <w:sz w:val="20"/>
              </w:rPr>
              <w:t xml:space="preserve"> </w:t>
            </w:r>
            <w:r>
              <w:rPr>
                <w:sz w:val="20"/>
              </w:rPr>
              <w:t>животным</w:t>
            </w:r>
            <w:r>
              <w:rPr>
                <w:spacing w:val="-5"/>
                <w:sz w:val="20"/>
              </w:rPr>
              <w:t xml:space="preserve"> </w:t>
            </w:r>
            <w:r>
              <w:rPr>
                <w:sz w:val="20"/>
              </w:rPr>
              <w:t>и</w:t>
            </w:r>
            <w:r>
              <w:rPr>
                <w:spacing w:val="-8"/>
                <w:sz w:val="20"/>
              </w:rPr>
              <w:t xml:space="preserve"> </w:t>
            </w:r>
            <w:r>
              <w:rPr>
                <w:spacing w:val="-2"/>
                <w:sz w:val="20"/>
              </w:rPr>
              <w:t>растениям.</w:t>
            </w:r>
          </w:p>
        </w:tc>
      </w:tr>
      <w:tr w:rsidR="00EA58FE">
        <w:trPr>
          <w:trHeight w:val="2760"/>
        </w:trPr>
        <w:tc>
          <w:tcPr>
            <w:tcW w:w="5061" w:type="dxa"/>
            <w:gridSpan w:val="2"/>
            <w:shd w:val="clear" w:color="auto" w:fill="F1F1F1"/>
          </w:tcPr>
          <w:p w:rsidR="00EA58FE" w:rsidRDefault="00EA58FE">
            <w:pPr>
              <w:pStyle w:val="TableParagraph"/>
              <w:ind w:left="0"/>
              <w:rPr>
                <w:sz w:val="20"/>
              </w:rPr>
            </w:pPr>
          </w:p>
        </w:tc>
        <w:tc>
          <w:tcPr>
            <w:tcW w:w="5046" w:type="dxa"/>
            <w:gridSpan w:val="2"/>
            <w:shd w:val="clear" w:color="auto" w:fill="F1F1F1"/>
          </w:tcPr>
          <w:p w:rsidR="00EA58FE" w:rsidRDefault="00EA58FE">
            <w:pPr>
              <w:pStyle w:val="TableParagraph"/>
              <w:ind w:left="0"/>
              <w:rPr>
                <w:sz w:val="20"/>
              </w:rPr>
            </w:pPr>
          </w:p>
        </w:tc>
        <w:tc>
          <w:tcPr>
            <w:tcW w:w="4615" w:type="dxa"/>
            <w:gridSpan w:val="2"/>
          </w:tcPr>
          <w:p w:rsidR="00EA58FE" w:rsidRDefault="004245CD">
            <w:pPr>
              <w:pStyle w:val="TableParagraph"/>
              <w:ind w:right="96"/>
              <w:jc w:val="both"/>
              <w:rPr>
                <w:sz w:val="20"/>
              </w:rPr>
            </w:pPr>
            <w:r>
              <w:rPr>
                <w:sz w:val="20"/>
              </w:rPr>
              <w:t>Педагог подводит детей к освоению простейших умений в различении формы окружающих предметов,</w:t>
            </w:r>
            <w:r>
              <w:rPr>
                <w:spacing w:val="-13"/>
                <w:sz w:val="20"/>
              </w:rPr>
              <w:t xml:space="preserve"> </w:t>
            </w:r>
            <w:r>
              <w:rPr>
                <w:sz w:val="20"/>
              </w:rPr>
              <w:t>используя</w:t>
            </w:r>
            <w:r>
              <w:rPr>
                <w:spacing w:val="-12"/>
                <w:sz w:val="20"/>
              </w:rPr>
              <w:t xml:space="preserve"> </w:t>
            </w:r>
            <w:r>
              <w:rPr>
                <w:sz w:val="20"/>
              </w:rPr>
              <w:t>предэталоные</w:t>
            </w:r>
            <w:r>
              <w:rPr>
                <w:spacing w:val="-13"/>
                <w:sz w:val="20"/>
              </w:rPr>
              <w:t xml:space="preserve"> </w:t>
            </w:r>
            <w:r>
              <w:rPr>
                <w:sz w:val="20"/>
              </w:rPr>
              <w:t>представления о</w:t>
            </w:r>
            <w:r>
              <w:rPr>
                <w:spacing w:val="-4"/>
                <w:sz w:val="20"/>
              </w:rPr>
              <w:t xml:space="preserve"> </w:t>
            </w:r>
            <w:r>
              <w:rPr>
                <w:sz w:val="20"/>
              </w:rPr>
              <w:t>шаре,</w:t>
            </w:r>
            <w:r>
              <w:rPr>
                <w:spacing w:val="-6"/>
                <w:sz w:val="20"/>
              </w:rPr>
              <w:t xml:space="preserve"> </w:t>
            </w:r>
            <w:r>
              <w:rPr>
                <w:sz w:val="20"/>
              </w:rPr>
              <w:t>кубе,</w:t>
            </w:r>
            <w:r>
              <w:rPr>
                <w:spacing w:val="-5"/>
                <w:sz w:val="20"/>
              </w:rPr>
              <w:t xml:space="preserve"> </w:t>
            </w:r>
            <w:r>
              <w:rPr>
                <w:sz w:val="20"/>
              </w:rPr>
              <w:t>круге,</w:t>
            </w:r>
            <w:r>
              <w:rPr>
                <w:spacing w:val="-6"/>
                <w:sz w:val="20"/>
              </w:rPr>
              <w:t xml:space="preserve"> </w:t>
            </w:r>
            <w:r>
              <w:rPr>
                <w:sz w:val="20"/>
              </w:rPr>
              <w:t>квадрате;</w:t>
            </w:r>
            <w:r>
              <w:rPr>
                <w:spacing w:val="-5"/>
                <w:sz w:val="20"/>
              </w:rPr>
              <w:t xml:space="preserve"> </w:t>
            </w:r>
            <w:r>
              <w:rPr>
                <w:sz w:val="20"/>
              </w:rPr>
              <w:t>подборе</w:t>
            </w:r>
            <w:r>
              <w:rPr>
                <w:spacing w:val="-4"/>
                <w:sz w:val="20"/>
              </w:rPr>
              <w:t xml:space="preserve"> </w:t>
            </w:r>
            <w:r>
              <w:rPr>
                <w:sz w:val="20"/>
              </w:rPr>
              <w:t>предметов</w:t>
            </w:r>
            <w:r>
              <w:rPr>
                <w:spacing w:val="-5"/>
                <w:sz w:val="20"/>
              </w:rPr>
              <w:t xml:space="preserve"> </w:t>
            </w:r>
            <w:r>
              <w:rPr>
                <w:sz w:val="20"/>
              </w:rPr>
              <w:t>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w:t>
            </w:r>
            <w:r>
              <w:rPr>
                <w:spacing w:val="60"/>
                <w:w w:val="150"/>
                <w:sz w:val="20"/>
              </w:rPr>
              <w:t xml:space="preserve">  </w:t>
            </w:r>
            <w:r>
              <w:rPr>
                <w:sz w:val="20"/>
              </w:rPr>
              <w:t>детей</w:t>
            </w:r>
            <w:r>
              <w:rPr>
                <w:spacing w:val="61"/>
                <w:w w:val="150"/>
                <w:sz w:val="20"/>
              </w:rPr>
              <w:t xml:space="preserve">  </w:t>
            </w:r>
            <w:r>
              <w:rPr>
                <w:sz w:val="20"/>
              </w:rPr>
              <w:t>к</w:t>
            </w:r>
            <w:r>
              <w:rPr>
                <w:spacing w:val="61"/>
                <w:w w:val="150"/>
                <w:sz w:val="20"/>
              </w:rPr>
              <w:t xml:space="preserve">  </w:t>
            </w:r>
            <w:r>
              <w:rPr>
                <w:sz w:val="20"/>
              </w:rPr>
              <w:t>количественной</w:t>
            </w:r>
            <w:r>
              <w:rPr>
                <w:spacing w:val="60"/>
                <w:w w:val="150"/>
                <w:sz w:val="20"/>
              </w:rPr>
              <w:t xml:space="preserve">  </w:t>
            </w:r>
            <w:r>
              <w:rPr>
                <w:spacing w:val="-2"/>
                <w:sz w:val="20"/>
              </w:rPr>
              <w:t>стороне</w:t>
            </w:r>
          </w:p>
          <w:p w:rsidR="00EA58FE" w:rsidRDefault="004245CD">
            <w:pPr>
              <w:pStyle w:val="TableParagraph"/>
              <w:spacing w:line="228" w:lineRule="exact"/>
              <w:ind w:right="100"/>
              <w:jc w:val="both"/>
              <w:rPr>
                <w:sz w:val="20"/>
              </w:rPr>
            </w:pPr>
            <w:r>
              <w:rPr>
                <w:sz w:val="20"/>
              </w:rPr>
              <w:t>различных</w:t>
            </w:r>
            <w:r>
              <w:rPr>
                <w:spacing w:val="-2"/>
                <w:sz w:val="20"/>
              </w:rPr>
              <w:t xml:space="preserve"> </w:t>
            </w:r>
            <w:r>
              <w:rPr>
                <w:sz w:val="20"/>
              </w:rPr>
              <w:t>групп</w:t>
            </w:r>
            <w:r>
              <w:rPr>
                <w:spacing w:val="-5"/>
                <w:sz w:val="20"/>
              </w:rPr>
              <w:t xml:space="preserve"> </w:t>
            </w:r>
            <w:r>
              <w:rPr>
                <w:sz w:val="20"/>
              </w:rPr>
              <w:t>предметов</w:t>
            </w:r>
            <w:r>
              <w:rPr>
                <w:spacing w:val="-2"/>
                <w:sz w:val="20"/>
              </w:rPr>
              <w:t xml:space="preserve"> </w:t>
            </w:r>
            <w:r>
              <w:rPr>
                <w:sz w:val="20"/>
              </w:rPr>
              <w:t>(много</w:t>
            </w:r>
            <w:r>
              <w:rPr>
                <w:spacing w:val="-5"/>
                <w:sz w:val="20"/>
              </w:rPr>
              <w:t xml:space="preserve"> </w:t>
            </w:r>
            <w:r>
              <w:rPr>
                <w:sz w:val="20"/>
              </w:rPr>
              <w:t>и</w:t>
            </w:r>
            <w:r>
              <w:rPr>
                <w:spacing w:val="-5"/>
                <w:sz w:val="20"/>
              </w:rPr>
              <w:t xml:space="preserve"> </w:t>
            </w:r>
            <w:r>
              <w:rPr>
                <w:sz w:val="20"/>
              </w:rPr>
              <w:t>много,</w:t>
            </w:r>
            <w:r>
              <w:rPr>
                <w:spacing w:val="-5"/>
                <w:sz w:val="20"/>
              </w:rPr>
              <w:t xml:space="preserve"> </w:t>
            </w:r>
            <w:r>
              <w:rPr>
                <w:sz w:val="20"/>
              </w:rPr>
              <w:t>много и мало, много и один) предметов.</w:t>
            </w:r>
          </w:p>
        </w:tc>
      </w:tr>
      <w:tr w:rsidR="00EA58FE">
        <w:trPr>
          <w:trHeight w:val="278"/>
        </w:trPr>
        <w:tc>
          <w:tcPr>
            <w:tcW w:w="14722" w:type="dxa"/>
            <w:gridSpan w:val="6"/>
            <w:shd w:val="clear" w:color="auto" w:fill="EDEBE0"/>
          </w:tcPr>
          <w:p w:rsidR="00EA58FE" w:rsidRDefault="004245CD">
            <w:pPr>
              <w:pStyle w:val="TableParagraph"/>
              <w:spacing w:before="1" w:line="257" w:lineRule="exact"/>
              <w:ind w:left="0" w:right="10"/>
              <w:jc w:val="center"/>
              <w:rPr>
                <w:b/>
                <w:sz w:val="24"/>
              </w:rPr>
            </w:pPr>
            <w:r>
              <w:rPr>
                <w:b/>
                <w:sz w:val="24"/>
              </w:rPr>
              <w:t>ПОЗНАВАТЕЛЬНОЕ</w:t>
            </w:r>
            <w:r>
              <w:rPr>
                <w:b/>
                <w:spacing w:val="-4"/>
                <w:sz w:val="24"/>
              </w:rPr>
              <w:t xml:space="preserve"> </w:t>
            </w:r>
            <w:r>
              <w:rPr>
                <w:b/>
                <w:sz w:val="24"/>
              </w:rPr>
              <w:t>РАЗВИТИЕ</w:t>
            </w:r>
            <w:r>
              <w:rPr>
                <w:b/>
                <w:spacing w:val="1"/>
                <w:sz w:val="24"/>
              </w:rPr>
              <w:t xml:space="preserve"> </w:t>
            </w:r>
            <w:r>
              <w:rPr>
                <w:b/>
                <w:sz w:val="24"/>
              </w:rPr>
              <w:t>(от</w:t>
            </w:r>
            <w:r>
              <w:rPr>
                <w:b/>
                <w:spacing w:val="-3"/>
                <w:sz w:val="24"/>
              </w:rPr>
              <w:t xml:space="preserve"> </w:t>
            </w:r>
            <w:r>
              <w:rPr>
                <w:b/>
                <w:sz w:val="24"/>
              </w:rPr>
              <w:t>3-х</w:t>
            </w:r>
            <w:r>
              <w:rPr>
                <w:b/>
                <w:spacing w:val="-2"/>
                <w:sz w:val="24"/>
              </w:rPr>
              <w:t xml:space="preserve"> </w:t>
            </w:r>
            <w:r>
              <w:rPr>
                <w:b/>
                <w:sz w:val="24"/>
              </w:rPr>
              <w:t>до</w:t>
            </w:r>
            <w:r>
              <w:rPr>
                <w:b/>
                <w:spacing w:val="-4"/>
                <w:sz w:val="24"/>
              </w:rPr>
              <w:t xml:space="preserve"> </w:t>
            </w:r>
            <w:r>
              <w:rPr>
                <w:b/>
                <w:sz w:val="24"/>
              </w:rPr>
              <w:t>7-ми</w:t>
            </w:r>
            <w:r>
              <w:rPr>
                <w:b/>
                <w:spacing w:val="-1"/>
                <w:sz w:val="24"/>
              </w:rPr>
              <w:t xml:space="preserve"> </w:t>
            </w:r>
            <w:r>
              <w:rPr>
                <w:b/>
                <w:spacing w:val="-4"/>
                <w:sz w:val="24"/>
              </w:rPr>
              <w:t>лет)</w:t>
            </w:r>
          </w:p>
        </w:tc>
      </w:tr>
      <w:tr w:rsidR="00EA58FE">
        <w:trPr>
          <w:trHeight w:val="230"/>
        </w:trPr>
        <w:tc>
          <w:tcPr>
            <w:tcW w:w="14722" w:type="dxa"/>
            <w:gridSpan w:val="6"/>
            <w:shd w:val="clear" w:color="auto" w:fill="EDEBE0"/>
          </w:tcPr>
          <w:p w:rsidR="00EA58FE" w:rsidRDefault="004245CD">
            <w:pPr>
              <w:pStyle w:val="TableParagraph"/>
              <w:spacing w:line="210" w:lineRule="exact"/>
              <w:ind w:left="97"/>
              <w:rPr>
                <w:b/>
                <w:sz w:val="20"/>
              </w:rPr>
            </w:pPr>
            <w:r>
              <w:rPr>
                <w:b/>
                <w:sz w:val="20"/>
              </w:rPr>
              <w:t>ОСНОВНЫЕ</w:t>
            </w:r>
            <w:r>
              <w:rPr>
                <w:b/>
                <w:spacing w:val="-13"/>
                <w:sz w:val="20"/>
              </w:rPr>
              <w:t xml:space="preserve"> </w:t>
            </w:r>
            <w:r>
              <w:rPr>
                <w:b/>
                <w:spacing w:val="-2"/>
                <w:sz w:val="20"/>
              </w:rPr>
              <w:t>ЗАДАЧИ</w:t>
            </w:r>
          </w:p>
        </w:tc>
      </w:tr>
      <w:tr w:rsidR="00EA58FE">
        <w:trPr>
          <w:trHeight w:val="230"/>
        </w:trPr>
        <w:tc>
          <w:tcPr>
            <w:tcW w:w="14722" w:type="dxa"/>
            <w:gridSpan w:val="6"/>
            <w:shd w:val="clear" w:color="auto" w:fill="EDEBE0"/>
          </w:tcPr>
          <w:p w:rsidR="00EA58FE" w:rsidRDefault="004245CD">
            <w:pPr>
              <w:pStyle w:val="TableParagraph"/>
              <w:spacing w:line="210" w:lineRule="exact"/>
              <w:ind w:left="147"/>
              <w:rPr>
                <w:b/>
                <w:sz w:val="20"/>
              </w:rPr>
            </w:pPr>
            <w:r>
              <w:rPr>
                <w:b/>
                <w:sz w:val="20"/>
              </w:rPr>
              <w:t>Задачи</w:t>
            </w:r>
            <w:r>
              <w:rPr>
                <w:b/>
                <w:spacing w:val="-10"/>
                <w:sz w:val="20"/>
              </w:rPr>
              <w:t xml:space="preserve"> </w:t>
            </w:r>
            <w:r>
              <w:rPr>
                <w:b/>
                <w:sz w:val="20"/>
              </w:rPr>
              <w:t>направления</w:t>
            </w:r>
            <w:r>
              <w:rPr>
                <w:b/>
                <w:spacing w:val="-10"/>
                <w:sz w:val="20"/>
              </w:rPr>
              <w:t xml:space="preserve"> </w:t>
            </w:r>
            <w:r>
              <w:rPr>
                <w:b/>
                <w:sz w:val="20"/>
              </w:rPr>
              <w:t>«Сенсорные</w:t>
            </w:r>
            <w:r>
              <w:rPr>
                <w:b/>
                <w:spacing w:val="-9"/>
                <w:sz w:val="20"/>
              </w:rPr>
              <w:t xml:space="preserve"> </w:t>
            </w:r>
            <w:r>
              <w:rPr>
                <w:b/>
                <w:sz w:val="20"/>
              </w:rPr>
              <w:t>эталоны</w:t>
            </w:r>
            <w:r>
              <w:rPr>
                <w:b/>
                <w:spacing w:val="-9"/>
                <w:sz w:val="20"/>
              </w:rPr>
              <w:t xml:space="preserve"> </w:t>
            </w:r>
            <w:r>
              <w:rPr>
                <w:b/>
                <w:sz w:val="20"/>
              </w:rPr>
              <w:t>и</w:t>
            </w:r>
            <w:r>
              <w:rPr>
                <w:b/>
                <w:spacing w:val="-9"/>
                <w:sz w:val="20"/>
              </w:rPr>
              <w:t xml:space="preserve"> </w:t>
            </w:r>
            <w:r>
              <w:rPr>
                <w:b/>
                <w:sz w:val="20"/>
              </w:rPr>
              <w:t>познавательные</w:t>
            </w:r>
            <w:r>
              <w:rPr>
                <w:b/>
                <w:spacing w:val="-9"/>
                <w:sz w:val="20"/>
              </w:rPr>
              <w:t xml:space="preserve"> </w:t>
            </w:r>
            <w:r>
              <w:rPr>
                <w:b/>
                <w:spacing w:val="-2"/>
                <w:sz w:val="20"/>
              </w:rPr>
              <w:t>действия»</w:t>
            </w:r>
          </w:p>
        </w:tc>
      </w:tr>
      <w:tr w:rsidR="00EA58FE">
        <w:trPr>
          <w:trHeight w:val="230"/>
        </w:trPr>
        <w:tc>
          <w:tcPr>
            <w:tcW w:w="3846" w:type="dxa"/>
          </w:tcPr>
          <w:p w:rsidR="00EA58FE" w:rsidRDefault="004245CD">
            <w:pPr>
              <w:pStyle w:val="TableParagraph"/>
              <w:spacing w:line="210" w:lineRule="exact"/>
              <w:ind w:left="0"/>
              <w:jc w:val="center"/>
              <w:rPr>
                <w:b/>
                <w:sz w:val="20"/>
              </w:rPr>
            </w:pPr>
            <w:r>
              <w:rPr>
                <w:b/>
                <w:spacing w:val="-2"/>
                <w:sz w:val="20"/>
              </w:rPr>
              <w:t>3-</w:t>
            </w:r>
            <w:r>
              <w:rPr>
                <w:b/>
                <w:spacing w:val="-10"/>
                <w:sz w:val="20"/>
              </w:rPr>
              <w:t>4</w:t>
            </w:r>
          </w:p>
        </w:tc>
        <w:tc>
          <w:tcPr>
            <w:tcW w:w="3733" w:type="dxa"/>
            <w:gridSpan w:val="2"/>
          </w:tcPr>
          <w:p w:rsidR="00EA58FE" w:rsidRDefault="004245CD">
            <w:pPr>
              <w:pStyle w:val="TableParagraph"/>
              <w:spacing w:line="210" w:lineRule="exact"/>
              <w:ind w:left="11"/>
              <w:jc w:val="center"/>
              <w:rPr>
                <w:b/>
                <w:sz w:val="20"/>
              </w:rPr>
            </w:pPr>
            <w:r>
              <w:rPr>
                <w:b/>
                <w:spacing w:val="-2"/>
                <w:sz w:val="20"/>
              </w:rPr>
              <w:t>4-</w:t>
            </w:r>
            <w:r>
              <w:rPr>
                <w:b/>
                <w:spacing w:val="-10"/>
                <w:sz w:val="20"/>
              </w:rPr>
              <w:t>5</w:t>
            </w:r>
          </w:p>
        </w:tc>
        <w:tc>
          <w:tcPr>
            <w:tcW w:w="3715" w:type="dxa"/>
            <w:gridSpan w:val="2"/>
          </w:tcPr>
          <w:p w:rsidR="00EA58FE" w:rsidRDefault="004245CD">
            <w:pPr>
              <w:pStyle w:val="TableParagraph"/>
              <w:spacing w:line="210" w:lineRule="exact"/>
              <w:ind w:left="9"/>
              <w:jc w:val="center"/>
              <w:rPr>
                <w:b/>
                <w:sz w:val="20"/>
              </w:rPr>
            </w:pPr>
            <w:r>
              <w:rPr>
                <w:b/>
                <w:spacing w:val="-2"/>
                <w:sz w:val="20"/>
              </w:rPr>
              <w:t>5-</w:t>
            </w:r>
            <w:r>
              <w:rPr>
                <w:b/>
                <w:spacing w:val="-10"/>
                <w:sz w:val="20"/>
              </w:rPr>
              <w:t>6</w:t>
            </w:r>
          </w:p>
        </w:tc>
        <w:tc>
          <w:tcPr>
            <w:tcW w:w="3428" w:type="dxa"/>
          </w:tcPr>
          <w:p w:rsidR="00EA58FE" w:rsidRDefault="004245CD">
            <w:pPr>
              <w:pStyle w:val="TableParagraph"/>
              <w:spacing w:line="210" w:lineRule="exact"/>
              <w:ind w:left="0"/>
              <w:jc w:val="center"/>
              <w:rPr>
                <w:b/>
                <w:sz w:val="20"/>
              </w:rPr>
            </w:pPr>
            <w:r>
              <w:rPr>
                <w:b/>
                <w:spacing w:val="-2"/>
                <w:sz w:val="20"/>
              </w:rPr>
              <w:t>6-</w:t>
            </w:r>
            <w:r>
              <w:rPr>
                <w:b/>
                <w:spacing w:val="-10"/>
                <w:sz w:val="20"/>
              </w:rPr>
              <w:t>7</w:t>
            </w:r>
          </w:p>
        </w:tc>
      </w:tr>
      <w:tr w:rsidR="00EA58FE">
        <w:trPr>
          <w:trHeight w:val="1149"/>
        </w:trPr>
        <w:tc>
          <w:tcPr>
            <w:tcW w:w="3846" w:type="dxa"/>
          </w:tcPr>
          <w:p w:rsidR="00EA58FE" w:rsidRDefault="004245CD">
            <w:pPr>
              <w:pStyle w:val="TableParagraph"/>
              <w:ind w:left="97" w:right="95"/>
              <w:jc w:val="both"/>
              <w:rPr>
                <w:sz w:val="20"/>
              </w:rPr>
            </w:pPr>
            <w:r>
              <w:rPr>
                <w:sz w:val="20"/>
              </w:rPr>
              <w:t xml:space="preserve">Формировать представления детей о сенсорных эталонах цвета и формы, их использовании в самостоятельной </w:t>
            </w:r>
            <w:r>
              <w:rPr>
                <w:spacing w:val="-2"/>
                <w:sz w:val="20"/>
              </w:rPr>
              <w:t>деятельности</w:t>
            </w:r>
          </w:p>
        </w:tc>
        <w:tc>
          <w:tcPr>
            <w:tcW w:w="3733" w:type="dxa"/>
            <w:gridSpan w:val="2"/>
          </w:tcPr>
          <w:p w:rsidR="00EA58FE" w:rsidRDefault="004245CD">
            <w:pPr>
              <w:pStyle w:val="TableParagraph"/>
              <w:ind w:left="108" w:right="99"/>
              <w:jc w:val="both"/>
              <w:rPr>
                <w:sz w:val="20"/>
              </w:rPr>
            </w:pPr>
            <w:r>
              <w:rPr>
                <w:sz w:val="20"/>
              </w:rPr>
              <w:t>Обогащать сенсорный опыт детей, развивать целенаправленное восприятие и самостоятельное обследование окружающих</w:t>
            </w:r>
            <w:r>
              <w:rPr>
                <w:spacing w:val="27"/>
                <w:sz w:val="20"/>
              </w:rPr>
              <w:t xml:space="preserve">  </w:t>
            </w:r>
            <w:r>
              <w:rPr>
                <w:sz w:val="20"/>
              </w:rPr>
              <w:t>предметов</w:t>
            </w:r>
            <w:r>
              <w:rPr>
                <w:spacing w:val="79"/>
                <w:w w:val="150"/>
                <w:sz w:val="20"/>
              </w:rPr>
              <w:t xml:space="preserve"> </w:t>
            </w:r>
            <w:r>
              <w:rPr>
                <w:sz w:val="20"/>
              </w:rPr>
              <w:t>(объектов)</w:t>
            </w:r>
            <w:r>
              <w:rPr>
                <w:spacing w:val="79"/>
                <w:w w:val="150"/>
                <w:sz w:val="20"/>
              </w:rPr>
              <w:t xml:space="preserve"> </w:t>
            </w:r>
            <w:r>
              <w:rPr>
                <w:spacing w:val="-10"/>
                <w:sz w:val="20"/>
              </w:rPr>
              <w:t>с</w:t>
            </w:r>
          </w:p>
          <w:p w:rsidR="00EA58FE" w:rsidRDefault="004245CD">
            <w:pPr>
              <w:pStyle w:val="TableParagraph"/>
              <w:spacing w:line="209" w:lineRule="exact"/>
              <w:ind w:left="108"/>
              <w:jc w:val="both"/>
              <w:rPr>
                <w:sz w:val="20"/>
              </w:rPr>
            </w:pPr>
            <w:r>
              <w:rPr>
                <w:sz w:val="20"/>
              </w:rPr>
              <w:t>опорой</w:t>
            </w:r>
            <w:r>
              <w:rPr>
                <w:spacing w:val="-7"/>
                <w:sz w:val="20"/>
              </w:rPr>
              <w:t xml:space="preserve"> </w:t>
            </w:r>
            <w:r>
              <w:rPr>
                <w:sz w:val="20"/>
              </w:rPr>
              <w:t>на</w:t>
            </w:r>
            <w:r>
              <w:rPr>
                <w:spacing w:val="-6"/>
                <w:sz w:val="20"/>
              </w:rPr>
              <w:t xml:space="preserve"> </w:t>
            </w:r>
            <w:r>
              <w:rPr>
                <w:sz w:val="20"/>
              </w:rPr>
              <w:t>разные</w:t>
            </w:r>
            <w:r>
              <w:rPr>
                <w:spacing w:val="-5"/>
                <w:sz w:val="20"/>
              </w:rPr>
              <w:t xml:space="preserve"> </w:t>
            </w:r>
            <w:r>
              <w:rPr>
                <w:sz w:val="20"/>
              </w:rPr>
              <w:t>органы</w:t>
            </w:r>
            <w:r>
              <w:rPr>
                <w:spacing w:val="-6"/>
                <w:sz w:val="20"/>
              </w:rPr>
              <w:t xml:space="preserve"> </w:t>
            </w:r>
            <w:r>
              <w:rPr>
                <w:spacing w:val="-2"/>
                <w:sz w:val="20"/>
              </w:rPr>
              <w:t>чувств</w:t>
            </w:r>
          </w:p>
        </w:tc>
        <w:tc>
          <w:tcPr>
            <w:tcW w:w="3715" w:type="dxa"/>
            <w:gridSpan w:val="2"/>
          </w:tcPr>
          <w:p w:rsidR="00EA58FE" w:rsidRDefault="004245CD">
            <w:pPr>
              <w:pStyle w:val="TableParagraph"/>
              <w:tabs>
                <w:tab w:val="left" w:pos="1825"/>
                <w:tab w:val="left" w:pos="2564"/>
              </w:tabs>
              <w:ind w:left="108" w:right="98"/>
              <w:jc w:val="both"/>
              <w:rPr>
                <w:sz w:val="20"/>
              </w:rPr>
            </w:pPr>
            <w:r>
              <w:rPr>
                <w:sz w:val="20"/>
              </w:rPr>
              <w:t>Развивать интерес детей к самостоятельному познанию объектов окружающего</w:t>
            </w:r>
            <w:r>
              <w:rPr>
                <w:spacing w:val="-3"/>
                <w:sz w:val="20"/>
              </w:rPr>
              <w:t xml:space="preserve"> </w:t>
            </w:r>
            <w:r>
              <w:rPr>
                <w:sz w:val="20"/>
              </w:rPr>
              <w:t>мира</w:t>
            </w:r>
            <w:r>
              <w:rPr>
                <w:spacing w:val="-4"/>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w:t>
            </w:r>
          </w:p>
          <w:p w:rsidR="00EA58FE" w:rsidRDefault="004245CD">
            <w:pPr>
              <w:pStyle w:val="TableParagraph"/>
              <w:spacing w:line="209" w:lineRule="exact"/>
              <w:ind w:left="108"/>
              <w:rPr>
                <w:sz w:val="20"/>
              </w:rPr>
            </w:pPr>
            <w:r>
              <w:rPr>
                <w:spacing w:val="-2"/>
                <w:sz w:val="20"/>
              </w:rPr>
              <w:t>зависимостях</w:t>
            </w:r>
          </w:p>
        </w:tc>
        <w:tc>
          <w:tcPr>
            <w:tcW w:w="3428" w:type="dxa"/>
          </w:tcPr>
          <w:p w:rsidR="00EA58FE" w:rsidRDefault="004245CD">
            <w:pPr>
              <w:pStyle w:val="TableParagraph"/>
              <w:tabs>
                <w:tab w:val="left" w:pos="1646"/>
              </w:tabs>
              <w:ind w:left="106" w:right="107"/>
              <w:jc w:val="both"/>
              <w:rPr>
                <w:sz w:val="20"/>
              </w:rPr>
            </w:pPr>
            <w:r>
              <w:rPr>
                <w:spacing w:val="-2"/>
                <w:sz w:val="20"/>
              </w:rPr>
              <w:t>Расширять</w:t>
            </w:r>
            <w:r>
              <w:rPr>
                <w:sz w:val="20"/>
              </w:rPr>
              <w:tab/>
            </w:r>
            <w:r>
              <w:rPr>
                <w:spacing w:val="-2"/>
                <w:sz w:val="20"/>
              </w:rPr>
              <w:t xml:space="preserve">самостоятельность, </w:t>
            </w:r>
            <w:r>
              <w:rPr>
                <w:sz w:val="20"/>
              </w:rPr>
              <w:t xml:space="preserve">поощрять творчество детей в </w:t>
            </w:r>
            <w:r>
              <w:rPr>
                <w:spacing w:val="-2"/>
                <w:sz w:val="20"/>
              </w:rPr>
              <w:t>познавательно-исследовательской</w:t>
            </w:r>
          </w:p>
          <w:p w:rsidR="00EA58FE" w:rsidRDefault="004245CD">
            <w:pPr>
              <w:pStyle w:val="TableParagraph"/>
              <w:tabs>
                <w:tab w:val="left" w:pos="1886"/>
              </w:tabs>
              <w:spacing w:line="230" w:lineRule="exact"/>
              <w:ind w:left="106" w:right="107"/>
              <w:jc w:val="both"/>
              <w:rPr>
                <w:sz w:val="20"/>
              </w:rPr>
            </w:pPr>
            <w:r>
              <w:rPr>
                <w:spacing w:val="-2"/>
                <w:sz w:val="20"/>
              </w:rPr>
              <w:t>деятельности,</w:t>
            </w:r>
            <w:r>
              <w:rPr>
                <w:sz w:val="20"/>
              </w:rPr>
              <w:tab/>
            </w:r>
            <w:r>
              <w:rPr>
                <w:spacing w:val="-2"/>
                <w:sz w:val="20"/>
              </w:rPr>
              <w:t xml:space="preserve">избирательность </w:t>
            </w:r>
            <w:r>
              <w:rPr>
                <w:sz w:val="20"/>
              </w:rPr>
              <w:t>познавательных интересов</w:t>
            </w:r>
          </w:p>
        </w:tc>
      </w:tr>
      <w:tr w:rsidR="00EA58FE">
        <w:trPr>
          <w:trHeight w:val="882"/>
        </w:trPr>
        <w:tc>
          <w:tcPr>
            <w:tcW w:w="3846" w:type="dxa"/>
          </w:tcPr>
          <w:p w:rsidR="00EA58FE" w:rsidRDefault="004245CD">
            <w:pPr>
              <w:pStyle w:val="TableParagraph"/>
              <w:tabs>
                <w:tab w:val="left" w:pos="1207"/>
                <w:tab w:val="left" w:pos="2099"/>
              </w:tabs>
              <w:ind w:left="97" w:right="99"/>
              <w:rPr>
                <w:sz w:val="20"/>
              </w:rPr>
            </w:pPr>
            <w:r>
              <w:rPr>
                <w:spacing w:val="-2"/>
                <w:sz w:val="20"/>
              </w:rPr>
              <w:t>Развивать</w:t>
            </w:r>
            <w:r>
              <w:rPr>
                <w:sz w:val="20"/>
              </w:rPr>
              <w:tab/>
            </w:r>
            <w:r>
              <w:rPr>
                <w:spacing w:val="-2"/>
                <w:sz w:val="20"/>
              </w:rPr>
              <w:t>умение</w:t>
            </w:r>
            <w:r>
              <w:rPr>
                <w:sz w:val="20"/>
              </w:rPr>
              <w:tab/>
            </w:r>
            <w:r>
              <w:rPr>
                <w:spacing w:val="-2"/>
                <w:sz w:val="20"/>
              </w:rPr>
              <w:t xml:space="preserve">непосредственного </w:t>
            </w:r>
            <w:r>
              <w:rPr>
                <w:sz w:val="20"/>
              </w:rPr>
              <w:t>попарного сравнения предметов.</w:t>
            </w:r>
          </w:p>
        </w:tc>
        <w:tc>
          <w:tcPr>
            <w:tcW w:w="3733" w:type="dxa"/>
            <w:gridSpan w:val="2"/>
          </w:tcPr>
          <w:p w:rsidR="00EA58FE" w:rsidRDefault="004245CD">
            <w:pPr>
              <w:pStyle w:val="TableParagraph"/>
              <w:ind w:left="108"/>
              <w:rPr>
                <w:sz w:val="20"/>
              </w:rPr>
            </w:pPr>
            <w:r>
              <w:rPr>
                <w:sz w:val="20"/>
              </w:rPr>
              <w:t>Обучать</w:t>
            </w:r>
            <w:r>
              <w:rPr>
                <w:spacing w:val="-9"/>
                <w:sz w:val="20"/>
              </w:rPr>
              <w:t xml:space="preserve"> </w:t>
            </w:r>
            <w:r>
              <w:rPr>
                <w:sz w:val="20"/>
              </w:rPr>
              <w:t>детей</w:t>
            </w:r>
            <w:r>
              <w:rPr>
                <w:spacing w:val="-10"/>
                <w:sz w:val="20"/>
              </w:rPr>
              <w:t xml:space="preserve"> </w:t>
            </w:r>
            <w:r>
              <w:rPr>
                <w:sz w:val="20"/>
              </w:rPr>
              <w:t>сравнению</w:t>
            </w:r>
            <w:r>
              <w:rPr>
                <w:spacing w:val="-9"/>
                <w:sz w:val="20"/>
              </w:rPr>
              <w:t xml:space="preserve"> </w:t>
            </w:r>
            <w:r>
              <w:rPr>
                <w:sz w:val="20"/>
              </w:rPr>
              <w:t>и</w:t>
            </w:r>
            <w:r>
              <w:rPr>
                <w:spacing w:val="-8"/>
                <w:sz w:val="20"/>
              </w:rPr>
              <w:t xml:space="preserve"> </w:t>
            </w:r>
            <w:r>
              <w:rPr>
                <w:sz w:val="20"/>
              </w:rPr>
              <w:t>группировке объектов на основе признаков</w:t>
            </w:r>
          </w:p>
        </w:tc>
        <w:tc>
          <w:tcPr>
            <w:tcW w:w="7143" w:type="dxa"/>
            <w:gridSpan w:val="3"/>
          </w:tcPr>
          <w:p w:rsidR="00EA58FE" w:rsidRDefault="004245CD">
            <w:pPr>
              <w:pStyle w:val="TableParagraph"/>
              <w:ind w:left="108"/>
              <w:rPr>
                <w:sz w:val="20"/>
              </w:rPr>
            </w:pPr>
            <w:r>
              <w:rPr>
                <w:sz w:val="20"/>
              </w:rPr>
              <w:t>Обучать</w:t>
            </w:r>
            <w:r>
              <w:rPr>
                <w:spacing w:val="-10"/>
                <w:sz w:val="20"/>
              </w:rPr>
              <w:t xml:space="preserve"> </w:t>
            </w:r>
            <w:r>
              <w:rPr>
                <w:sz w:val="20"/>
              </w:rPr>
              <w:t>сравнению</w:t>
            </w:r>
            <w:r>
              <w:rPr>
                <w:spacing w:val="-7"/>
                <w:sz w:val="20"/>
              </w:rPr>
              <w:t xml:space="preserve"> </w:t>
            </w:r>
            <w:r>
              <w:rPr>
                <w:sz w:val="20"/>
              </w:rPr>
              <w:t>и</w:t>
            </w:r>
            <w:r>
              <w:rPr>
                <w:spacing w:val="-10"/>
                <w:sz w:val="20"/>
              </w:rPr>
              <w:t xml:space="preserve"> </w:t>
            </w:r>
            <w:r>
              <w:rPr>
                <w:sz w:val="20"/>
              </w:rPr>
              <w:t>группировке</w:t>
            </w:r>
            <w:r>
              <w:rPr>
                <w:spacing w:val="-9"/>
                <w:sz w:val="20"/>
              </w:rPr>
              <w:t xml:space="preserve"> </w:t>
            </w:r>
            <w:r>
              <w:rPr>
                <w:spacing w:val="-2"/>
                <w:sz w:val="20"/>
              </w:rPr>
              <w:t>объектов</w:t>
            </w:r>
          </w:p>
        </w:tc>
      </w:tr>
      <w:tr w:rsidR="00EA58FE">
        <w:trPr>
          <w:trHeight w:val="690"/>
        </w:trPr>
        <w:tc>
          <w:tcPr>
            <w:tcW w:w="3846" w:type="dxa"/>
          </w:tcPr>
          <w:p w:rsidR="00EA58FE" w:rsidRDefault="004245CD">
            <w:pPr>
              <w:pStyle w:val="TableParagraph"/>
              <w:ind w:left="97"/>
              <w:rPr>
                <w:sz w:val="20"/>
              </w:rPr>
            </w:pPr>
            <w:r>
              <w:rPr>
                <w:spacing w:val="-2"/>
                <w:sz w:val="20"/>
              </w:rPr>
              <w:t>Развивать</w:t>
            </w:r>
            <w:r>
              <w:rPr>
                <w:spacing w:val="13"/>
                <w:sz w:val="20"/>
              </w:rPr>
              <w:t xml:space="preserve"> </w:t>
            </w:r>
            <w:r>
              <w:rPr>
                <w:spacing w:val="-2"/>
                <w:sz w:val="20"/>
              </w:rPr>
              <w:t>исследовательские</w:t>
            </w:r>
            <w:r>
              <w:rPr>
                <w:spacing w:val="13"/>
                <w:sz w:val="20"/>
              </w:rPr>
              <w:t xml:space="preserve"> </w:t>
            </w:r>
            <w:r>
              <w:rPr>
                <w:spacing w:val="-2"/>
                <w:sz w:val="20"/>
              </w:rPr>
              <w:t>умения</w:t>
            </w:r>
          </w:p>
        </w:tc>
        <w:tc>
          <w:tcPr>
            <w:tcW w:w="3733" w:type="dxa"/>
            <w:gridSpan w:val="2"/>
          </w:tcPr>
          <w:p w:rsidR="00EA58FE" w:rsidRDefault="004245CD">
            <w:pPr>
              <w:pStyle w:val="TableParagraph"/>
              <w:spacing w:line="230" w:lineRule="atLeast"/>
              <w:ind w:left="108" w:right="99"/>
              <w:jc w:val="both"/>
              <w:rPr>
                <w:sz w:val="20"/>
              </w:rPr>
            </w:pPr>
            <w:r>
              <w:rPr>
                <w:sz w:val="20"/>
              </w:rPr>
              <w:t>Обучать сравнению и группировке объектов живой и неживой природы на основе признаков.</w:t>
            </w:r>
          </w:p>
        </w:tc>
        <w:tc>
          <w:tcPr>
            <w:tcW w:w="7143" w:type="dxa"/>
            <w:gridSpan w:val="3"/>
          </w:tcPr>
          <w:p w:rsidR="00EA58FE" w:rsidRDefault="004245CD">
            <w:pPr>
              <w:pStyle w:val="TableParagraph"/>
              <w:ind w:left="108"/>
              <w:rPr>
                <w:sz w:val="20"/>
              </w:rPr>
            </w:pPr>
            <w:r>
              <w:rPr>
                <w:sz w:val="20"/>
              </w:rPr>
              <w:t>Продолжать</w:t>
            </w:r>
            <w:r>
              <w:rPr>
                <w:spacing w:val="80"/>
                <w:sz w:val="20"/>
              </w:rPr>
              <w:t xml:space="preserve"> </w:t>
            </w:r>
            <w:r>
              <w:rPr>
                <w:sz w:val="20"/>
              </w:rPr>
              <w:t>учить</w:t>
            </w:r>
            <w:r>
              <w:rPr>
                <w:spacing w:val="80"/>
                <w:sz w:val="20"/>
              </w:rPr>
              <w:t xml:space="preserve"> </w:t>
            </w:r>
            <w:r>
              <w:rPr>
                <w:sz w:val="20"/>
              </w:rPr>
              <w:t>детей</w:t>
            </w:r>
            <w:r>
              <w:rPr>
                <w:spacing w:val="80"/>
                <w:sz w:val="20"/>
              </w:rPr>
              <w:t xml:space="preserve"> </w:t>
            </w:r>
            <w:r>
              <w:rPr>
                <w:sz w:val="20"/>
              </w:rPr>
              <w:t>использовать</w:t>
            </w:r>
            <w:r>
              <w:rPr>
                <w:spacing w:val="80"/>
                <w:sz w:val="20"/>
              </w:rPr>
              <w:t xml:space="preserve"> </w:t>
            </w:r>
            <w:r>
              <w:rPr>
                <w:sz w:val="20"/>
              </w:rPr>
              <w:t>приёмы</w:t>
            </w:r>
            <w:r>
              <w:rPr>
                <w:spacing w:val="80"/>
                <w:sz w:val="20"/>
              </w:rPr>
              <w:t xml:space="preserve"> </w:t>
            </w:r>
            <w:r>
              <w:rPr>
                <w:sz w:val="20"/>
              </w:rPr>
              <w:t>экспериментирования</w:t>
            </w:r>
            <w:r>
              <w:rPr>
                <w:spacing w:val="80"/>
                <w:sz w:val="20"/>
              </w:rPr>
              <w:t xml:space="preserve"> </w:t>
            </w:r>
            <w:r>
              <w:rPr>
                <w:sz w:val="20"/>
              </w:rPr>
              <w:t>для познания объектов живой и неживой природы и их свойств и качеств</w:t>
            </w:r>
          </w:p>
        </w:tc>
      </w:tr>
      <w:tr w:rsidR="00EA58FE">
        <w:trPr>
          <w:trHeight w:val="919"/>
        </w:trPr>
        <w:tc>
          <w:tcPr>
            <w:tcW w:w="3846" w:type="dxa"/>
            <w:shd w:val="clear" w:color="auto" w:fill="F1F1F1"/>
          </w:tcPr>
          <w:p w:rsidR="00EA58FE" w:rsidRDefault="00EA58FE">
            <w:pPr>
              <w:pStyle w:val="TableParagraph"/>
              <w:ind w:left="0"/>
              <w:rPr>
                <w:sz w:val="20"/>
              </w:rPr>
            </w:pPr>
          </w:p>
        </w:tc>
        <w:tc>
          <w:tcPr>
            <w:tcW w:w="3733" w:type="dxa"/>
            <w:gridSpan w:val="2"/>
            <w:shd w:val="clear" w:color="auto" w:fill="F1F1F1"/>
          </w:tcPr>
          <w:p w:rsidR="00EA58FE" w:rsidRDefault="00EA58FE">
            <w:pPr>
              <w:pStyle w:val="TableParagraph"/>
              <w:ind w:left="0"/>
              <w:rPr>
                <w:sz w:val="20"/>
              </w:rPr>
            </w:pPr>
          </w:p>
        </w:tc>
        <w:tc>
          <w:tcPr>
            <w:tcW w:w="3715" w:type="dxa"/>
            <w:gridSpan w:val="2"/>
          </w:tcPr>
          <w:p w:rsidR="00EA58FE" w:rsidRDefault="004245CD">
            <w:pPr>
              <w:pStyle w:val="TableParagraph"/>
              <w:ind w:left="108" w:right="101"/>
              <w:jc w:val="both"/>
              <w:rPr>
                <w:sz w:val="20"/>
              </w:rPr>
            </w:pPr>
            <w:r>
              <w:rPr>
                <w:sz w:val="20"/>
              </w:rPr>
              <w:t>Формировать представления детей</w:t>
            </w:r>
            <w:r>
              <w:rPr>
                <w:spacing w:val="40"/>
                <w:sz w:val="20"/>
              </w:rPr>
              <w:t xml:space="preserve"> </w:t>
            </w:r>
            <w:r>
              <w:rPr>
                <w:sz w:val="20"/>
              </w:rPr>
              <w:t>о цифровых средствах, познания окружающего</w:t>
            </w:r>
            <w:r>
              <w:rPr>
                <w:spacing w:val="61"/>
                <w:w w:val="150"/>
                <w:sz w:val="20"/>
              </w:rPr>
              <w:t xml:space="preserve">  </w:t>
            </w:r>
            <w:r>
              <w:rPr>
                <w:sz w:val="20"/>
              </w:rPr>
              <w:t>мира,</w:t>
            </w:r>
            <w:r>
              <w:rPr>
                <w:spacing w:val="62"/>
                <w:w w:val="150"/>
                <w:sz w:val="20"/>
              </w:rPr>
              <w:t xml:space="preserve">  </w:t>
            </w:r>
            <w:r>
              <w:rPr>
                <w:sz w:val="20"/>
              </w:rPr>
              <w:t>способах</w:t>
            </w:r>
            <w:r>
              <w:rPr>
                <w:spacing w:val="62"/>
                <w:w w:val="150"/>
                <w:sz w:val="20"/>
              </w:rPr>
              <w:t xml:space="preserve">  </w:t>
            </w:r>
            <w:r>
              <w:rPr>
                <w:spacing w:val="-5"/>
                <w:sz w:val="20"/>
              </w:rPr>
              <w:t>их</w:t>
            </w:r>
          </w:p>
          <w:p w:rsidR="00EA58FE" w:rsidRDefault="004245CD">
            <w:pPr>
              <w:pStyle w:val="TableParagraph"/>
              <w:spacing w:line="209" w:lineRule="exact"/>
              <w:ind w:left="108"/>
              <w:jc w:val="both"/>
              <w:rPr>
                <w:sz w:val="20"/>
              </w:rPr>
            </w:pPr>
            <w:r>
              <w:rPr>
                <w:sz w:val="20"/>
              </w:rPr>
              <w:t>безопасного</w:t>
            </w:r>
            <w:r>
              <w:rPr>
                <w:spacing w:val="-12"/>
                <w:sz w:val="20"/>
              </w:rPr>
              <w:t xml:space="preserve"> </w:t>
            </w:r>
            <w:r>
              <w:rPr>
                <w:spacing w:val="-2"/>
                <w:sz w:val="20"/>
              </w:rPr>
              <w:t>использования</w:t>
            </w:r>
          </w:p>
        </w:tc>
        <w:tc>
          <w:tcPr>
            <w:tcW w:w="3428" w:type="dxa"/>
          </w:tcPr>
          <w:p w:rsidR="00EA58FE" w:rsidRDefault="004245CD">
            <w:pPr>
              <w:pStyle w:val="TableParagraph"/>
              <w:ind w:left="106" w:right="106"/>
              <w:jc w:val="both"/>
              <w:rPr>
                <w:sz w:val="20"/>
              </w:rPr>
            </w:pPr>
            <w:r>
              <w:rPr>
                <w:sz w:val="20"/>
              </w:rPr>
              <w:t>Развивать умения детей применять некоторые цифровые средства, соблюдая</w:t>
            </w:r>
            <w:r>
              <w:rPr>
                <w:spacing w:val="67"/>
                <w:w w:val="150"/>
                <w:sz w:val="20"/>
              </w:rPr>
              <w:t xml:space="preserve"> </w:t>
            </w:r>
            <w:r>
              <w:rPr>
                <w:sz w:val="20"/>
              </w:rPr>
              <w:t>правила</w:t>
            </w:r>
            <w:r>
              <w:rPr>
                <w:spacing w:val="67"/>
                <w:w w:val="150"/>
                <w:sz w:val="20"/>
              </w:rPr>
              <w:t xml:space="preserve"> </w:t>
            </w:r>
            <w:r>
              <w:rPr>
                <w:sz w:val="20"/>
              </w:rPr>
              <w:t>их</w:t>
            </w:r>
            <w:r>
              <w:rPr>
                <w:spacing w:val="70"/>
                <w:w w:val="150"/>
                <w:sz w:val="20"/>
              </w:rPr>
              <w:t xml:space="preserve"> </w:t>
            </w:r>
            <w:r>
              <w:rPr>
                <w:spacing w:val="-2"/>
                <w:sz w:val="20"/>
              </w:rPr>
              <w:t>безопасного</w:t>
            </w:r>
          </w:p>
          <w:p w:rsidR="00EA58FE" w:rsidRDefault="004245CD">
            <w:pPr>
              <w:pStyle w:val="TableParagraph"/>
              <w:spacing w:line="209" w:lineRule="exact"/>
              <w:ind w:left="106"/>
              <w:rPr>
                <w:sz w:val="20"/>
              </w:rPr>
            </w:pPr>
            <w:r>
              <w:rPr>
                <w:spacing w:val="-2"/>
                <w:sz w:val="20"/>
              </w:rPr>
              <w:t>использования</w:t>
            </w:r>
          </w:p>
        </w:tc>
      </w:tr>
      <w:tr w:rsidR="00EA58FE">
        <w:trPr>
          <w:trHeight w:val="230"/>
        </w:trPr>
        <w:tc>
          <w:tcPr>
            <w:tcW w:w="14722" w:type="dxa"/>
            <w:gridSpan w:val="6"/>
            <w:shd w:val="clear" w:color="auto" w:fill="EDEBE0"/>
          </w:tcPr>
          <w:p w:rsidR="00EA58FE" w:rsidRDefault="004245CD">
            <w:pPr>
              <w:pStyle w:val="TableParagraph"/>
              <w:spacing w:line="210" w:lineRule="exact"/>
              <w:ind w:left="147"/>
              <w:rPr>
                <w:b/>
                <w:sz w:val="20"/>
              </w:rPr>
            </w:pPr>
            <w:r>
              <w:rPr>
                <w:b/>
                <w:sz w:val="20"/>
              </w:rPr>
              <w:t>Задачи</w:t>
            </w:r>
            <w:r>
              <w:rPr>
                <w:b/>
                <w:spacing w:val="-9"/>
                <w:sz w:val="20"/>
              </w:rPr>
              <w:t xml:space="preserve"> </w:t>
            </w:r>
            <w:r>
              <w:rPr>
                <w:b/>
                <w:sz w:val="20"/>
              </w:rPr>
              <w:t>направления</w:t>
            </w:r>
            <w:r>
              <w:rPr>
                <w:b/>
                <w:spacing w:val="-12"/>
                <w:sz w:val="20"/>
              </w:rPr>
              <w:t xml:space="preserve"> </w:t>
            </w:r>
            <w:r>
              <w:rPr>
                <w:b/>
                <w:sz w:val="20"/>
              </w:rPr>
              <w:t>«Математические</w:t>
            </w:r>
            <w:r>
              <w:rPr>
                <w:b/>
                <w:spacing w:val="-10"/>
                <w:sz w:val="20"/>
              </w:rPr>
              <w:t xml:space="preserve"> </w:t>
            </w:r>
            <w:r>
              <w:rPr>
                <w:b/>
                <w:spacing w:val="-2"/>
                <w:sz w:val="20"/>
              </w:rPr>
              <w:t>представления»</w:t>
            </w:r>
          </w:p>
        </w:tc>
      </w:tr>
      <w:tr w:rsidR="00EA58FE">
        <w:trPr>
          <w:trHeight w:val="230"/>
        </w:trPr>
        <w:tc>
          <w:tcPr>
            <w:tcW w:w="3846" w:type="dxa"/>
          </w:tcPr>
          <w:p w:rsidR="00EA58FE" w:rsidRDefault="004245CD">
            <w:pPr>
              <w:pStyle w:val="TableParagraph"/>
              <w:spacing w:line="210" w:lineRule="exact"/>
              <w:ind w:left="0"/>
              <w:jc w:val="center"/>
              <w:rPr>
                <w:sz w:val="20"/>
              </w:rPr>
            </w:pPr>
            <w:r>
              <w:rPr>
                <w:spacing w:val="-2"/>
                <w:sz w:val="20"/>
              </w:rPr>
              <w:t>3-</w:t>
            </w:r>
            <w:r>
              <w:rPr>
                <w:spacing w:val="-10"/>
                <w:sz w:val="20"/>
              </w:rPr>
              <w:t>4</w:t>
            </w:r>
          </w:p>
        </w:tc>
        <w:tc>
          <w:tcPr>
            <w:tcW w:w="3733" w:type="dxa"/>
            <w:gridSpan w:val="2"/>
          </w:tcPr>
          <w:p w:rsidR="00EA58FE" w:rsidRDefault="004245CD">
            <w:pPr>
              <w:pStyle w:val="TableParagraph"/>
              <w:spacing w:line="210" w:lineRule="exact"/>
              <w:ind w:left="11"/>
              <w:jc w:val="center"/>
              <w:rPr>
                <w:sz w:val="20"/>
              </w:rPr>
            </w:pPr>
            <w:r>
              <w:rPr>
                <w:spacing w:val="-2"/>
                <w:sz w:val="20"/>
              </w:rPr>
              <w:t>4-</w:t>
            </w:r>
            <w:r>
              <w:rPr>
                <w:spacing w:val="-10"/>
                <w:sz w:val="20"/>
              </w:rPr>
              <w:t>5</w:t>
            </w:r>
          </w:p>
        </w:tc>
        <w:tc>
          <w:tcPr>
            <w:tcW w:w="3715" w:type="dxa"/>
            <w:gridSpan w:val="2"/>
          </w:tcPr>
          <w:p w:rsidR="00EA58FE" w:rsidRDefault="004245CD">
            <w:pPr>
              <w:pStyle w:val="TableParagraph"/>
              <w:spacing w:line="210" w:lineRule="exact"/>
              <w:ind w:left="9"/>
              <w:jc w:val="center"/>
              <w:rPr>
                <w:sz w:val="20"/>
              </w:rPr>
            </w:pPr>
            <w:r>
              <w:rPr>
                <w:spacing w:val="-2"/>
                <w:sz w:val="20"/>
              </w:rPr>
              <w:t>5-</w:t>
            </w:r>
            <w:r>
              <w:rPr>
                <w:spacing w:val="-10"/>
                <w:sz w:val="20"/>
              </w:rPr>
              <w:t>6</w:t>
            </w:r>
          </w:p>
        </w:tc>
        <w:tc>
          <w:tcPr>
            <w:tcW w:w="3428" w:type="dxa"/>
          </w:tcPr>
          <w:p w:rsidR="00EA58FE" w:rsidRDefault="004245CD">
            <w:pPr>
              <w:pStyle w:val="TableParagraph"/>
              <w:spacing w:line="210" w:lineRule="exact"/>
              <w:ind w:left="0"/>
              <w:jc w:val="center"/>
              <w:rPr>
                <w:sz w:val="20"/>
              </w:rPr>
            </w:pPr>
            <w:r>
              <w:rPr>
                <w:spacing w:val="-2"/>
                <w:sz w:val="20"/>
              </w:rPr>
              <w:t>6-</w:t>
            </w:r>
            <w:r>
              <w:rPr>
                <w:spacing w:val="-10"/>
                <w:sz w:val="20"/>
              </w:rPr>
              <w:t>7</w:t>
            </w:r>
          </w:p>
        </w:tc>
      </w:tr>
      <w:tr w:rsidR="00EA58FE">
        <w:trPr>
          <w:trHeight w:val="230"/>
        </w:trPr>
        <w:tc>
          <w:tcPr>
            <w:tcW w:w="3846" w:type="dxa"/>
          </w:tcPr>
          <w:p w:rsidR="00EA58FE" w:rsidRDefault="004245CD">
            <w:pPr>
              <w:pStyle w:val="TableParagraph"/>
              <w:tabs>
                <w:tab w:val="left" w:pos="1207"/>
                <w:tab w:val="left" w:pos="2099"/>
              </w:tabs>
              <w:spacing w:line="210" w:lineRule="exact"/>
              <w:ind w:left="97"/>
              <w:rPr>
                <w:sz w:val="20"/>
              </w:rPr>
            </w:pPr>
            <w:r>
              <w:rPr>
                <w:spacing w:val="-2"/>
                <w:sz w:val="20"/>
              </w:rPr>
              <w:t>Развивать</w:t>
            </w:r>
            <w:r>
              <w:rPr>
                <w:sz w:val="20"/>
              </w:rPr>
              <w:tab/>
            </w:r>
            <w:r>
              <w:rPr>
                <w:spacing w:val="-2"/>
                <w:sz w:val="20"/>
              </w:rPr>
              <w:t>умение</w:t>
            </w:r>
            <w:r>
              <w:rPr>
                <w:sz w:val="20"/>
              </w:rPr>
              <w:tab/>
            </w:r>
            <w:r>
              <w:rPr>
                <w:spacing w:val="-2"/>
                <w:sz w:val="20"/>
              </w:rPr>
              <w:t>непосредственного</w:t>
            </w:r>
          </w:p>
        </w:tc>
        <w:tc>
          <w:tcPr>
            <w:tcW w:w="3733" w:type="dxa"/>
            <w:gridSpan w:val="2"/>
          </w:tcPr>
          <w:p w:rsidR="00EA58FE" w:rsidRDefault="004245CD">
            <w:pPr>
              <w:pStyle w:val="TableParagraph"/>
              <w:tabs>
                <w:tab w:val="left" w:pos="2418"/>
              </w:tabs>
              <w:spacing w:line="210" w:lineRule="exact"/>
              <w:ind w:left="108"/>
              <w:rPr>
                <w:sz w:val="20"/>
              </w:rPr>
            </w:pPr>
            <w:r>
              <w:rPr>
                <w:spacing w:val="-2"/>
                <w:sz w:val="20"/>
              </w:rPr>
              <w:t>Обогащать</w:t>
            </w:r>
            <w:r>
              <w:rPr>
                <w:sz w:val="20"/>
              </w:rPr>
              <w:tab/>
            </w:r>
            <w:r>
              <w:rPr>
                <w:spacing w:val="-2"/>
                <w:sz w:val="20"/>
              </w:rPr>
              <w:t>элементарные</w:t>
            </w:r>
          </w:p>
        </w:tc>
        <w:tc>
          <w:tcPr>
            <w:tcW w:w="3715" w:type="dxa"/>
            <w:gridSpan w:val="2"/>
          </w:tcPr>
          <w:p w:rsidR="00EA58FE" w:rsidRDefault="004245CD">
            <w:pPr>
              <w:pStyle w:val="TableParagraph"/>
              <w:tabs>
                <w:tab w:val="left" w:pos="1177"/>
                <w:tab w:val="left" w:pos="2468"/>
              </w:tabs>
              <w:spacing w:line="210" w:lineRule="exact"/>
              <w:ind w:left="108"/>
              <w:rPr>
                <w:sz w:val="20"/>
              </w:rPr>
            </w:pPr>
            <w:r>
              <w:rPr>
                <w:spacing w:val="-2"/>
                <w:sz w:val="20"/>
              </w:rPr>
              <w:t>Развивать</w:t>
            </w:r>
            <w:r>
              <w:rPr>
                <w:sz w:val="20"/>
              </w:rPr>
              <w:tab/>
            </w:r>
            <w:r>
              <w:rPr>
                <w:spacing w:val="-2"/>
                <w:sz w:val="20"/>
              </w:rPr>
              <w:t>способность</w:t>
            </w:r>
            <w:r>
              <w:rPr>
                <w:sz w:val="20"/>
              </w:rPr>
              <w:tab/>
            </w:r>
            <w:r>
              <w:rPr>
                <w:spacing w:val="-2"/>
                <w:sz w:val="20"/>
              </w:rPr>
              <w:t>использовать</w:t>
            </w:r>
          </w:p>
        </w:tc>
        <w:tc>
          <w:tcPr>
            <w:tcW w:w="3428" w:type="dxa"/>
          </w:tcPr>
          <w:p w:rsidR="00EA58FE" w:rsidRDefault="004245CD">
            <w:pPr>
              <w:pStyle w:val="TableParagraph"/>
              <w:tabs>
                <w:tab w:val="left" w:pos="1156"/>
                <w:tab w:val="left" w:pos="2700"/>
              </w:tabs>
              <w:spacing w:line="210" w:lineRule="exact"/>
              <w:ind w:left="0" w:right="1"/>
              <w:jc w:val="center"/>
              <w:rPr>
                <w:sz w:val="20"/>
              </w:rPr>
            </w:pPr>
            <w:r>
              <w:rPr>
                <w:spacing w:val="-2"/>
                <w:sz w:val="20"/>
              </w:rPr>
              <w:t>Поощрять</w:t>
            </w:r>
            <w:r>
              <w:rPr>
                <w:sz w:val="20"/>
              </w:rPr>
              <w:tab/>
            </w:r>
            <w:r>
              <w:rPr>
                <w:spacing w:val="-2"/>
                <w:sz w:val="20"/>
              </w:rPr>
              <w:t>использование</w:t>
            </w:r>
            <w:r>
              <w:rPr>
                <w:sz w:val="20"/>
              </w:rPr>
              <w:tab/>
            </w:r>
            <w:r>
              <w:rPr>
                <w:spacing w:val="-2"/>
                <w:sz w:val="20"/>
              </w:rPr>
              <w:t>счета,</w:t>
            </w:r>
          </w:p>
        </w:tc>
      </w:tr>
    </w:tbl>
    <w:p w:rsidR="00EA58FE" w:rsidRDefault="00EA58FE">
      <w:pPr>
        <w:pStyle w:val="TableParagraph"/>
        <w:spacing w:line="210" w:lineRule="exact"/>
        <w:jc w:val="center"/>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3733"/>
        <w:gridCol w:w="3714"/>
        <w:gridCol w:w="3423"/>
      </w:tblGrid>
      <w:tr w:rsidR="00EA58FE">
        <w:trPr>
          <w:trHeight w:val="2299"/>
        </w:trPr>
        <w:tc>
          <w:tcPr>
            <w:tcW w:w="3860" w:type="dxa"/>
          </w:tcPr>
          <w:p w:rsidR="00EA58FE" w:rsidRDefault="004245CD">
            <w:pPr>
              <w:pStyle w:val="TableParagraph"/>
              <w:ind w:left="110" w:right="98"/>
              <w:jc w:val="both"/>
              <w:rPr>
                <w:sz w:val="20"/>
              </w:rPr>
            </w:pPr>
            <w:r>
              <w:rPr>
                <w:sz w:val="20"/>
              </w:rPr>
              <w:t>попарного сравнения предметов по</w:t>
            </w:r>
            <w:r>
              <w:rPr>
                <w:spacing w:val="40"/>
                <w:sz w:val="20"/>
              </w:rPr>
              <w:t xml:space="preserve"> </w:t>
            </w:r>
            <w:r>
              <w:rPr>
                <w:sz w:val="20"/>
              </w:rPr>
              <w:t>форме, величине и количеству, определяя их соотношение между собой</w:t>
            </w:r>
          </w:p>
        </w:tc>
        <w:tc>
          <w:tcPr>
            <w:tcW w:w="3733" w:type="dxa"/>
          </w:tcPr>
          <w:p w:rsidR="00EA58FE" w:rsidRDefault="004245CD">
            <w:pPr>
              <w:pStyle w:val="TableParagraph"/>
              <w:ind w:right="101"/>
              <w:jc w:val="both"/>
              <w:rPr>
                <w:sz w:val="20"/>
              </w:rPr>
            </w:pPr>
            <w:r>
              <w:rPr>
                <w:sz w:val="20"/>
              </w:rPr>
              <w:t>математические представления о количестве, числе, форме, величине предметов, пространственных и временных отношениях.</w:t>
            </w:r>
          </w:p>
        </w:tc>
        <w:tc>
          <w:tcPr>
            <w:tcW w:w="3714" w:type="dxa"/>
          </w:tcPr>
          <w:p w:rsidR="00EA58FE" w:rsidRDefault="004245CD">
            <w:pPr>
              <w:pStyle w:val="TableParagraph"/>
              <w:tabs>
                <w:tab w:val="left" w:pos="1376"/>
                <w:tab w:val="left" w:pos="2047"/>
                <w:tab w:val="left" w:pos="3127"/>
              </w:tabs>
              <w:ind w:right="97"/>
              <w:jc w:val="both"/>
              <w:rPr>
                <w:sz w:val="20"/>
              </w:rPr>
            </w:pPr>
            <w:r>
              <w:rPr>
                <w:sz w:val="20"/>
              </w:rPr>
              <w:t>математические</w:t>
            </w:r>
            <w:r>
              <w:rPr>
                <w:spacing w:val="-2"/>
                <w:sz w:val="20"/>
              </w:rPr>
              <w:t xml:space="preserve"> </w:t>
            </w:r>
            <w:r>
              <w:rPr>
                <w:sz w:val="20"/>
              </w:rPr>
              <w:t>знания</w:t>
            </w:r>
            <w:r>
              <w:rPr>
                <w:spacing w:val="-3"/>
                <w:sz w:val="20"/>
              </w:rPr>
              <w:t xml:space="preserve"> </w:t>
            </w:r>
            <w:r>
              <w:rPr>
                <w:sz w:val="20"/>
              </w:rPr>
              <w:t>и</w:t>
            </w:r>
            <w:r>
              <w:rPr>
                <w:spacing w:val="-4"/>
                <w:sz w:val="20"/>
              </w:rPr>
              <w:t xml:space="preserve"> </w:t>
            </w:r>
            <w:r>
              <w:rPr>
                <w:sz w:val="20"/>
              </w:rPr>
              <w:t xml:space="preserve">аналитические способы для познания математической </w:t>
            </w:r>
            <w:r>
              <w:rPr>
                <w:spacing w:val="-2"/>
                <w:sz w:val="20"/>
              </w:rPr>
              <w:t>стороны</w:t>
            </w:r>
            <w:r>
              <w:rPr>
                <w:sz w:val="20"/>
              </w:rPr>
              <w:tab/>
            </w:r>
            <w:r>
              <w:rPr>
                <w:spacing w:val="-2"/>
                <w:sz w:val="20"/>
              </w:rPr>
              <w:t>окружающего</w:t>
            </w:r>
            <w:r>
              <w:rPr>
                <w:sz w:val="20"/>
              </w:rPr>
              <w:tab/>
            </w:r>
            <w:r>
              <w:rPr>
                <w:spacing w:val="-4"/>
                <w:sz w:val="20"/>
              </w:rPr>
              <w:t xml:space="preserve">мира: </w:t>
            </w:r>
            <w:r>
              <w:rPr>
                <w:sz w:val="20"/>
              </w:rPr>
              <w:t xml:space="preserve">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w:t>
            </w:r>
            <w:r>
              <w:rPr>
                <w:spacing w:val="-2"/>
                <w:sz w:val="20"/>
              </w:rPr>
              <w:t>подобное);</w:t>
            </w:r>
            <w:r>
              <w:rPr>
                <w:sz w:val="20"/>
              </w:rPr>
              <w:tab/>
            </w:r>
            <w:r>
              <w:rPr>
                <w:sz w:val="20"/>
              </w:rPr>
              <w:tab/>
            </w:r>
            <w:r>
              <w:rPr>
                <w:spacing w:val="-2"/>
                <w:sz w:val="20"/>
              </w:rPr>
              <w:t>совершенствовать</w:t>
            </w:r>
          </w:p>
          <w:p w:rsidR="00EA58FE" w:rsidRDefault="004245CD">
            <w:pPr>
              <w:pStyle w:val="TableParagraph"/>
              <w:spacing w:line="209" w:lineRule="exact"/>
              <w:jc w:val="both"/>
              <w:rPr>
                <w:sz w:val="20"/>
              </w:rPr>
            </w:pPr>
            <w:r>
              <w:rPr>
                <w:sz w:val="20"/>
              </w:rPr>
              <w:t>ориентировку</w:t>
            </w:r>
            <w:r>
              <w:rPr>
                <w:spacing w:val="-6"/>
                <w:sz w:val="20"/>
              </w:rPr>
              <w:t xml:space="preserve"> </w:t>
            </w:r>
            <w:r>
              <w:rPr>
                <w:sz w:val="20"/>
              </w:rPr>
              <w:t>в</w:t>
            </w:r>
            <w:r>
              <w:rPr>
                <w:spacing w:val="-8"/>
                <w:sz w:val="20"/>
              </w:rPr>
              <w:t xml:space="preserve"> </w:t>
            </w:r>
            <w:r>
              <w:rPr>
                <w:sz w:val="20"/>
              </w:rPr>
              <w:t>пространстве</w:t>
            </w:r>
            <w:r>
              <w:rPr>
                <w:spacing w:val="-7"/>
                <w:sz w:val="20"/>
              </w:rPr>
              <w:t xml:space="preserve"> </w:t>
            </w:r>
            <w:r>
              <w:rPr>
                <w:sz w:val="20"/>
              </w:rPr>
              <w:t>и</w:t>
            </w:r>
            <w:r>
              <w:rPr>
                <w:spacing w:val="-8"/>
                <w:sz w:val="20"/>
              </w:rPr>
              <w:t xml:space="preserve"> </w:t>
            </w:r>
            <w:r>
              <w:rPr>
                <w:spacing w:val="-2"/>
                <w:sz w:val="20"/>
              </w:rPr>
              <w:t>времени</w:t>
            </w:r>
          </w:p>
        </w:tc>
        <w:tc>
          <w:tcPr>
            <w:tcW w:w="3423" w:type="dxa"/>
          </w:tcPr>
          <w:p w:rsidR="00EA58FE" w:rsidRDefault="004245CD">
            <w:pPr>
              <w:pStyle w:val="TableParagraph"/>
              <w:tabs>
                <w:tab w:val="left" w:pos="2416"/>
              </w:tabs>
              <w:ind w:left="106" w:right="99"/>
              <w:jc w:val="both"/>
              <w:rPr>
                <w:sz w:val="20"/>
              </w:rPr>
            </w:pPr>
            <w:r>
              <w:rPr>
                <w:sz w:val="20"/>
              </w:rPr>
              <w:t xml:space="preserve">вычислений, измерения, логических операций для познания и </w:t>
            </w:r>
            <w:r>
              <w:rPr>
                <w:spacing w:val="-2"/>
                <w:sz w:val="20"/>
              </w:rPr>
              <w:t>преобразования</w:t>
            </w:r>
            <w:r>
              <w:rPr>
                <w:sz w:val="20"/>
              </w:rPr>
              <w:tab/>
            </w:r>
            <w:r>
              <w:rPr>
                <w:spacing w:val="-2"/>
                <w:sz w:val="20"/>
              </w:rPr>
              <w:t xml:space="preserve">предметов </w:t>
            </w:r>
            <w:r>
              <w:rPr>
                <w:sz w:val="20"/>
              </w:rPr>
              <w:t>окружающего мира;</w:t>
            </w:r>
          </w:p>
        </w:tc>
      </w:tr>
      <w:tr w:rsidR="00EA58FE">
        <w:trPr>
          <w:trHeight w:val="461"/>
        </w:trPr>
        <w:tc>
          <w:tcPr>
            <w:tcW w:w="7593" w:type="dxa"/>
            <w:gridSpan w:val="2"/>
          </w:tcPr>
          <w:p w:rsidR="00EA58FE" w:rsidRDefault="004245CD">
            <w:pPr>
              <w:pStyle w:val="TableParagraph"/>
              <w:spacing w:line="230" w:lineRule="atLeast"/>
              <w:ind w:left="110" w:right="104"/>
              <w:rPr>
                <w:sz w:val="20"/>
              </w:rPr>
            </w:pPr>
            <w:r>
              <w:rPr>
                <w:sz w:val="20"/>
              </w:rPr>
              <w:t>Помогать осваивать чувственные способы ориентировки в пространстве и времени; развивать исследовательские умения.</w:t>
            </w:r>
          </w:p>
        </w:tc>
        <w:tc>
          <w:tcPr>
            <w:tcW w:w="7137" w:type="dxa"/>
            <w:gridSpan w:val="2"/>
          </w:tcPr>
          <w:p w:rsidR="00EA58FE" w:rsidRDefault="004245CD">
            <w:pPr>
              <w:pStyle w:val="TableParagraph"/>
              <w:spacing w:before="1"/>
              <w:rPr>
                <w:sz w:val="20"/>
              </w:rPr>
            </w:pPr>
            <w:r>
              <w:rPr>
                <w:sz w:val="20"/>
              </w:rPr>
              <w:t>Обогащать</w:t>
            </w:r>
            <w:r>
              <w:rPr>
                <w:spacing w:val="-10"/>
                <w:sz w:val="20"/>
              </w:rPr>
              <w:t xml:space="preserve"> </w:t>
            </w:r>
            <w:r>
              <w:rPr>
                <w:sz w:val="20"/>
              </w:rPr>
              <w:t>пространственные</w:t>
            </w:r>
            <w:r>
              <w:rPr>
                <w:spacing w:val="-10"/>
                <w:sz w:val="20"/>
              </w:rPr>
              <w:t xml:space="preserve"> </w:t>
            </w:r>
            <w:r>
              <w:rPr>
                <w:sz w:val="20"/>
              </w:rPr>
              <w:t>и</w:t>
            </w:r>
            <w:r>
              <w:rPr>
                <w:spacing w:val="-11"/>
                <w:sz w:val="20"/>
              </w:rPr>
              <w:t xml:space="preserve"> </w:t>
            </w:r>
            <w:r>
              <w:rPr>
                <w:sz w:val="20"/>
              </w:rPr>
              <w:t>временные</w:t>
            </w:r>
            <w:r>
              <w:rPr>
                <w:spacing w:val="-7"/>
                <w:sz w:val="20"/>
              </w:rPr>
              <w:t xml:space="preserve"> </w:t>
            </w:r>
            <w:r>
              <w:rPr>
                <w:spacing w:val="-2"/>
                <w:sz w:val="20"/>
              </w:rPr>
              <w:t>представления</w:t>
            </w:r>
          </w:p>
        </w:tc>
      </w:tr>
      <w:tr w:rsidR="00EA58FE">
        <w:trPr>
          <w:trHeight w:val="1609"/>
        </w:trPr>
        <w:tc>
          <w:tcPr>
            <w:tcW w:w="3860" w:type="dxa"/>
          </w:tcPr>
          <w:p w:rsidR="00EA58FE" w:rsidRDefault="004245CD">
            <w:pPr>
              <w:pStyle w:val="TableParagraph"/>
              <w:ind w:left="110"/>
              <w:rPr>
                <w:sz w:val="20"/>
              </w:rPr>
            </w:pPr>
            <w:r>
              <w:rPr>
                <w:spacing w:val="-2"/>
                <w:sz w:val="20"/>
              </w:rPr>
              <w:t>Развивать</w:t>
            </w:r>
            <w:r>
              <w:rPr>
                <w:spacing w:val="13"/>
                <w:sz w:val="20"/>
              </w:rPr>
              <w:t xml:space="preserve"> </w:t>
            </w:r>
            <w:r>
              <w:rPr>
                <w:spacing w:val="-2"/>
                <w:sz w:val="20"/>
              </w:rPr>
              <w:t>исследовательские</w:t>
            </w:r>
            <w:r>
              <w:rPr>
                <w:spacing w:val="13"/>
                <w:sz w:val="20"/>
              </w:rPr>
              <w:t xml:space="preserve"> </w:t>
            </w:r>
            <w:r>
              <w:rPr>
                <w:spacing w:val="-2"/>
                <w:sz w:val="20"/>
              </w:rPr>
              <w:t>умения</w:t>
            </w:r>
          </w:p>
        </w:tc>
        <w:tc>
          <w:tcPr>
            <w:tcW w:w="3733" w:type="dxa"/>
          </w:tcPr>
          <w:p w:rsidR="00EA58FE" w:rsidRDefault="004245CD">
            <w:pPr>
              <w:pStyle w:val="TableParagraph"/>
              <w:ind w:right="99"/>
              <w:jc w:val="both"/>
              <w:rPr>
                <w:sz w:val="20"/>
              </w:rPr>
            </w:pPr>
            <w:r>
              <w:rPr>
                <w:sz w:val="20"/>
              </w:rPr>
              <w:t>Развивать способы решения поисковых задач в самостоятельной и совместной</w:t>
            </w:r>
            <w:r>
              <w:rPr>
                <w:spacing w:val="40"/>
                <w:sz w:val="20"/>
              </w:rPr>
              <w:t xml:space="preserve"> </w:t>
            </w:r>
            <w:r>
              <w:rPr>
                <w:sz w:val="20"/>
              </w:rPr>
              <w:t xml:space="preserve">со сверстниками и взрослыми </w:t>
            </w:r>
            <w:r>
              <w:rPr>
                <w:spacing w:val="-2"/>
                <w:sz w:val="20"/>
              </w:rPr>
              <w:t>деятельности</w:t>
            </w:r>
          </w:p>
        </w:tc>
        <w:tc>
          <w:tcPr>
            <w:tcW w:w="3714" w:type="dxa"/>
          </w:tcPr>
          <w:p w:rsidR="00EA58FE" w:rsidRDefault="004245CD">
            <w:pPr>
              <w:pStyle w:val="TableParagraph"/>
              <w:tabs>
                <w:tab w:val="left" w:pos="1824"/>
                <w:tab w:val="left" w:pos="2563"/>
              </w:tabs>
              <w:ind w:right="97"/>
              <w:jc w:val="both"/>
              <w:rPr>
                <w:sz w:val="20"/>
              </w:rPr>
            </w:pPr>
            <w:r>
              <w:rPr>
                <w:sz w:val="20"/>
              </w:rPr>
              <w:t>Развивать интерес детей к самостоятельному познанию объектов окружающего</w:t>
            </w:r>
            <w:r>
              <w:rPr>
                <w:spacing w:val="-2"/>
                <w:sz w:val="20"/>
              </w:rPr>
              <w:t xml:space="preserve"> </w:t>
            </w:r>
            <w:r>
              <w:rPr>
                <w:sz w:val="20"/>
              </w:rPr>
              <w:t>мира</w:t>
            </w:r>
            <w:r>
              <w:rPr>
                <w:spacing w:val="-3"/>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 зависимостях;</w:t>
            </w:r>
          </w:p>
        </w:tc>
        <w:tc>
          <w:tcPr>
            <w:tcW w:w="3423" w:type="dxa"/>
          </w:tcPr>
          <w:p w:rsidR="00EA58FE" w:rsidRDefault="004245CD">
            <w:pPr>
              <w:pStyle w:val="TableParagraph"/>
              <w:tabs>
                <w:tab w:val="left" w:pos="2076"/>
              </w:tabs>
              <w:ind w:left="106" w:right="101"/>
              <w:jc w:val="both"/>
              <w:rPr>
                <w:sz w:val="20"/>
              </w:rPr>
            </w:pPr>
            <w:r>
              <w:rPr>
                <w:sz w:val="20"/>
              </w:rPr>
              <w:t>Развивать умения детей включаться</w:t>
            </w:r>
            <w:r>
              <w:rPr>
                <w:spacing w:val="40"/>
                <w:sz w:val="20"/>
              </w:rPr>
              <w:t xml:space="preserve"> </w:t>
            </w:r>
            <w:r>
              <w:rPr>
                <w:sz w:val="20"/>
              </w:rPr>
              <w:t xml:space="preserve">в коллективное исследование, обсуждать его ход, договариваться о </w:t>
            </w:r>
            <w:r>
              <w:rPr>
                <w:spacing w:val="-2"/>
                <w:sz w:val="20"/>
              </w:rPr>
              <w:t>совместных</w:t>
            </w:r>
            <w:r>
              <w:rPr>
                <w:sz w:val="20"/>
              </w:rPr>
              <w:tab/>
            </w:r>
            <w:r>
              <w:rPr>
                <w:spacing w:val="-2"/>
                <w:sz w:val="20"/>
              </w:rPr>
              <w:t xml:space="preserve">продуктивных </w:t>
            </w:r>
            <w:r>
              <w:rPr>
                <w:sz w:val="20"/>
              </w:rPr>
              <w:t>действиях, выдвигать т доказывать свои</w:t>
            </w:r>
            <w:r>
              <w:rPr>
                <w:spacing w:val="65"/>
                <w:w w:val="150"/>
                <w:sz w:val="20"/>
              </w:rPr>
              <w:t xml:space="preserve"> </w:t>
            </w:r>
            <w:r>
              <w:rPr>
                <w:sz w:val="20"/>
              </w:rPr>
              <w:t>предположения,</w:t>
            </w:r>
            <w:r>
              <w:rPr>
                <w:spacing w:val="68"/>
                <w:w w:val="150"/>
                <w:sz w:val="20"/>
              </w:rPr>
              <w:t xml:space="preserve"> </w:t>
            </w:r>
            <w:r>
              <w:rPr>
                <w:spacing w:val="-2"/>
                <w:sz w:val="20"/>
              </w:rPr>
              <w:t>представлять</w:t>
            </w:r>
          </w:p>
          <w:p w:rsidR="00EA58FE" w:rsidRDefault="004245CD">
            <w:pPr>
              <w:pStyle w:val="TableParagraph"/>
              <w:spacing w:line="210" w:lineRule="exact"/>
              <w:ind w:left="106"/>
              <w:jc w:val="both"/>
              <w:rPr>
                <w:sz w:val="20"/>
              </w:rPr>
            </w:pPr>
            <w:r>
              <w:rPr>
                <w:sz w:val="20"/>
              </w:rPr>
              <w:t>совместные</w:t>
            </w:r>
            <w:r>
              <w:rPr>
                <w:spacing w:val="-11"/>
                <w:sz w:val="20"/>
              </w:rPr>
              <w:t xml:space="preserve"> </w:t>
            </w:r>
            <w:r>
              <w:rPr>
                <w:sz w:val="20"/>
              </w:rPr>
              <w:t>результаты</w:t>
            </w:r>
            <w:r>
              <w:rPr>
                <w:spacing w:val="-8"/>
                <w:sz w:val="20"/>
              </w:rPr>
              <w:t xml:space="preserve"> </w:t>
            </w:r>
            <w:r>
              <w:rPr>
                <w:spacing w:val="-2"/>
                <w:sz w:val="20"/>
              </w:rPr>
              <w:t>познания</w:t>
            </w:r>
          </w:p>
        </w:tc>
      </w:tr>
      <w:tr w:rsidR="00EA58FE">
        <w:trPr>
          <w:trHeight w:val="230"/>
        </w:trPr>
        <w:tc>
          <w:tcPr>
            <w:tcW w:w="14730" w:type="dxa"/>
            <w:gridSpan w:val="4"/>
            <w:shd w:val="clear" w:color="auto" w:fill="EDEBE0"/>
          </w:tcPr>
          <w:p w:rsidR="00EA58FE" w:rsidRDefault="004245CD">
            <w:pPr>
              <w:pStyle w:val="TableParagraph"/>
              <w:spacing w:line="210" w:lineRule="exact"/>
              <w:ind w:left="160"/>
              <w:rPr>
                <w:b/>
                <w:sz w:val="20"/>
              </w:rPr>
            </w:pPr>
            <w:r>
              <w:rPr>
                <w:b/>
                <w:sz w:val="20"/>
              </w:rPr>
              <w:t>Задачи</w:t>
            </w:r>
            <w:r>
              <w:rPr>
                <w:b/>
                <w:spacing w:val="-11"/>
                <w:sz w:val="20"/>
              </w:rPr>
              <w:t xml:space="preserve"> </w:t>
            </w:r>
            <w:r>
              <w:rPr>
                <w:b/>
                <w:sz w:val="20"/>
              </w:rPr>
              <w:t>направления</w:t>
            </w:r>
            <w:r>
              <w:rPr>
                <w:b/>
                <w:spacing w:val="-12"/>
                <w:sz w:val="20"/>
              </w:rPr>
              <w:t xml:space="preserve"> </w:t>
            </w:r>
            <w:r>
              <w:rPr>
                <w:b/>
                <w:sz w:val="20"/>
              </w:rPr>
              <w:t>«Окружающий</w:t>
            </w:r>
            <w:r>
              <w:rPr>
                <w:b/>
                <w:spacing w:val="-12"/>
                <w:sz w:val="20"/>
              </w:rPr>
              <w:t xml:space="preserve"> </w:t>
            </w:r>
            <w:r>
              <w:rPr>
                <w:b/>
                <w:spacing w:val="-4"/>
                <w:sz w:val="20"/>
              </w:rPr>
              <w:t>мир»</w:t>
            </w:r>
          </w:p>
        </w:tc>
      </w:tr>
      <w:tr w:rsidR="00EA58FE">
        <w:trPr>
          <w:trHeight w:val="230"/>
        </w:trPr>
        <w:tc>
          <w:tcPr>
            <w:tcW w:w="3860"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733" w:type="dxa"/>
          </w:tcPr>
          <w:p w:rsidR="00EA58FE" w:rsidRDefault="004245CD">
            <w:pPr>
              <w:pStyle w:val="TableParagraph"/>
              <w:spacing w:line="210" w:lineRule="exact"/>
              <w:ind w:left="11" w:right="1"/>
              <w:jc w:val="center"/>
              <w:rPr>
                <w:sz w:val="20"/>
              </w:rPr>
            </w:pPr>
            <w:r>
              <w:rPr>
                <w:spacing w:val="-2"/>
                <w:sz w:val="20"/>
              </w:rPr>
              <w:t>4-</w:t>
            </w:r>
            <w:r>
              <w:rPr>
                <w:spacing w:val="-10"/>
                <w:sz w:val="20"/>
              </w:rPr>
              <w:t>5</w:t>
            </w:r>
          </w:p>
        </w:tc>
        <w:tc>
          <w:tcPr>
            <w:tcW w:w="3714" w:type="dxa"/>
          </w:tcPr>
          <w:p w:rsidR="00EA58FE" w:rsidRDefault="004245CD">
            <w:pPr>
              <w:pStyle w:val="TableParagraph"/>
              <w:spacing w:line="210" w:lineRule="exact"/>
              <w:ind w:left="8"/>
              <w:jc w:val="center"/>
              <w:rPr>
                <w:sz w:val="20"/>
              </w:rPr>
            </w:pPr>
            <w:r>
              <w:rPr>
                <w:spacing w:val="-2"/>
                <w:sz w:val="20"/>
              </w:rPr>
              <w:t>5-</w:t>
            </w:r>
            <w:r>
              <w:rPr>
                <w:spacing w:val="-10"/>
                <w:sz w:val="20"/>
              </w:rPr>
              <w:t>6</w:t>
            </w:r>
          </w:p>
        </w:tc>
        <w:tc>
          <w:tcPr>
            <w:tcW w:w="3423" w:type="dxa"/>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2978"/>
        </w:trPr>
        <w:tc>
          <w:tcPr>
            <w:tcW w:w="3860" w:type="dxa"/>
          </w:tcPr>
          <w:p w:rsidR="00EA58FE" w:rsidRDefault="004245CD">
            <w:pPr>
              <w:pStyle w:val="TableParagraph"/>
              <w:ind w:left="110" w:right="97"/>
              <w:jc w:val="both"/>
              <w:rPr>
                <w:sz w:val="20"/>
              </w:rPr>
            </w:pPr>
            <w:r>
              <w:rPr>
                <w:sz w:val="20"/>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tc>
        <w:tc>
          <w:tcPr>
            <w:tcW w:w="3733" w:type="dxa"/>
          </w:tcPr>
          <w:p w:rsidR="00EA58FE" w:rsidRDefault="004245CD">
            <w:pPr>
              <w:pStyle w:val="TableParagraph"/>
              <w:tabs>
                <w:tab w:val="left" w:pos="1220"/>
                <w:tab w:val="left" w:pos="2791"/>
              </w:tabs>
              <w:ind w:right="98" w:firstLine="50"/>
              <w:jc w:val="both"/>
              <w:rPr>
                <w:sz w:val="20"/>
              </w:rPr>
            </w:pPr>
            <w:r>
              <w:rPr>
                <w:sz w:val="20"/>
              </w:rPr>
              <w:t>Расширять представления о себе и</w:t>
            </w:r>
            <w:r>
              <w:rPr>
                <w:spacing w:val="40"/>
                <w:sz w:val="20"/>
              </w:rPr>
              <w:t xml:space="preserve"> </w:t>
            </w:r>
            <w:r>
              <w:rPr>
                <w:sz w:val="20"/>
              </w:rPr>
              <w:t xml:space="preserve">своих возможностях в познавательной деятельности с родителями и членам </w:t>
            </w:r>
            <w:r>
              <w:rPr>
                <w:spacing w:val="-2"/>
                <w:sz w:val="20"/>
              </w:rPr>
              <w:t>семьи;</w:t>
            </w:r>
            <w:r>
              <w:rPr>
                <w:sz w:val="20"/>
              </w:rPr>
              <w:tab/>
            </w:r>
            <w:r>
              <w:rPr>
                <w:spacing w:val="-2"/>
                <w:sz w:val="20"/>
              </w:rPr>
              <w:t>продолжать</w:t>
            </w:r>
            <w:r>
              <w:rPr>
                <w:sz w:val="20"/>
              </w:rPr>
              <w:tab/>
            </w:r>
            <w:r>
              <w:rPr>
                <w:spacing w:val="-2"/>
                <w:sz w:val="20"/>
              </w:rPr>
              <w:t xml:space="preserve">развивать </w:t>
            </w:r>
            <w:r>
              <w:rPr>
                <w:sz w:val="20"/>
              </w:rPr>
              <w:t>представления детей о труде взрослого.</w:t>
            </w:r>
          </w:p>
        </w:tc>
        <w:tc>
          <w:tcPr>
            <w:tcW w:w="3714" w:type="dxa"/>
          </w:tcPr>
          <w:p w:rsidR="00EA58FE" w:rsidRDefault="004245CD">
            <w:pPr>
              <w:pStyle w:val="TableParagraph"/>
              <w:tabs>
                <w:tab w:val="left" w:pos="1599"/>
                <w:tab w:val="left" w:pos="2256"/>
                <w:tab w:val="left" w:pos="2696"/>
              </w:tabs>
              <w:ind w:right="99"/>
              <w:jc w:val="both"/>
              <w:rPr>
                <w:sz w:val="20"/>
              </w:rPr>
            </w:pPr>
            <w:r>
              <w:rPr>
                <w:sz w:val="20"/>
              </w:rPr>
              <w:t xml:space="preserve">Развивать способы взаимодействия с членами семьи и людьми ближайшего </w:t>
            </w:r>
            <w:r>
              <w:rPr>
                <w:spacing w:val="-2"/>
                <w:sz w:val="20"/>
              </w:rPr>
              <w:t>окружения</w:t>
            </w:r>
            <w:r>
              <w:rPr>
                <w:sz w:val="20"/>
              </w:rPr>
              <w:tab/>
            </w:r>
            <w:r>
              <w:rPr>
                <w:spacing w:val="-10"/>
                <w:sz w:val="20"/>
              </w:rPr>
              <w:t>в</w:t>
            </w:r>
            <w:r>
              <w:rPr>
                <w:sz w:val="20"/>
              </w:rPr>
              <w:tab/>
            </w:r>
            <w:r>
              <w:rPr>
                <w:spacing w:val="-2"/>
                <w:sz w:val="20"/>
              </w:rPr>
              <w:t>познавательной деятельности,</w:t>
            </w:r>
            <w:r>
              <w:rPr>
                <w:sz w:val="20"/>
              </w:rPr>
              <w:tab/>
            </w:r>
            <w:r>
              <w:rPr>
                <w:sz w:val="20"/>
              </w:rPr>
              <w:tab/>
            </w:r>
            <w:r>
              <w:rPr>
                <w:sz w:val="20"/>
              </w:rPr>
              <w:tab/>
            </w:r>
            <w:r>
              <w:rPr>
                <w:spacing w:val="-2"/>
                <w:sz w:val="20"/>
              </w:rPr>
              <w:t xml:space="preserve">расширять </w:t>
            </w:r>
            <w:r>
              <w:rPr>
                <w:sz w:val="20"/>
              </w:rPr>
              <w:t>самостоятельные действия различной направленности,</w:t>
            </w:r>
            <w:r>
              <w:rPr>
                <w:spacing w:val="-13"/>
                <w:sz w:val="20"/>
              </w:rPr>
              <w:t xml:space="preserve"> </w:t>
            </w:r>
            <w:r>
              <w:rPr>
                <w:sz w:val="20"/>
              </w:rPr>
              <w:t>закреплять</w:t>
            </w:r>
            <w:r>
              <w:rPr>
                <w:spacing w:val="-12"/>
                <w:sz w:val="20"/>
              </w:rPr>
              <w:t xml:space="preserve"> </w:t>
            </w:r>
            <w:r>
              <w:rPr>
                <w:sz w:val="20"/>
              </w:rPr>
              <w:t>позитивный опыт в самостоятельной и совместной</w:t>
            </w:r>
            <w:r>
              <w:rPr>
                <w:spacing w:val="40"/>
                <w:sz w:val="20"/>
              </w:rPr>
              <w:t xml:space="preserve"> </w:t>
            </w:r>
            <w:r>
              <w:rPr>
                <w:sz w:val="20"/>
              </w:rPr>
              <w:t xml:space="preserve">со взрослым и сверстниками </w:t>
            </w:r>
            <w:r>
              <w:rPr>
                <w:spacing w:val="-2"/>
                <w:sz w:val="20"/>
              </w:rPr>
              <w:t>деятельности.</w:t>
            </w:r>
          </w:p>
        </w:tc>
        <w:tc>
          <w:tcPr>
            <w:tcW w:w="3423" w:type="dxa"/>
          </w:tcPr>
          <w:p w:rsidR="00EA58FE" w:rsidRDefault="004245CD">
            <w:pPr>
              <w:pStyle w:val="TableParagraph"/>
              <w:tabs>
                <w:tab w:val="left" w:pos="1675"/>
                <w:tab w:val="left" w:pos="2399"/>
              </w:tabs>
              <w:ind w:left="106" w:right="100"/>
              <w:jc w:val="both"/>
              <w:rPr>
                <w:sz w:val="20"/>
              </w:rPr>
            </w:pPr>
            <w:r>
              <w:rPr>
                <w:spacing w:val="-2"/>
                <w:sz w:val="20"/>
              </w:rPr>
              <w:t>Закреплять</w:t>
            </w:r>
            <w:r>
              <w:rPr>
                <w:sz w:val="20"/>
              </w:rPr>
              <w:tab/>
            </w:r>
            <w:r>
              <w:rPr>
                <w:spacing w:val="-10"/>
                <w:sz w:val="20"/>
              </w:rPr>
              <w:t>и</w:t>
            </w:r>
            <w:r>
              <w:rPr>
                <w:sz w:val="20"/>
              </w:rPr>
              <w:tab/>
            </w:r>
            <w:r>
              <w:rPr>
                <w:spacing w:val="-2"/>
                <w:sz w:val="20"/>
              </w:rPr>
              <w:t xml:space="preserve">расширять </w:t>
            </w:r>
            <w:r>
              <w:rPr>
                <w:sz w:val="20"/>
              </w:rPr>
              <w:t>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tc>
      </w:tr>
      <w:tr w:rsidR="00EA58FE">
        <w:trPr>
          <w:trHeight w:val="1610"/>
        </w:trPr>
        <w:tc>
          <w:tcPr>
            <w:tcW w:w="3860" w:type="dxa"/>
          </w:tcPr>
          <w:p w:rsidR="00EA58FE" w:rsidRDefault="004245CD">
            <w:pPr>
              <w:pStyle w:val="TableParagraph"/>
              <w:ind w:left="110"/>
              <w:rPr>
                <w:sz w:val="20"/>
              </w:rPr>
            </w:pPr>
            <w:r>
              <w:rPr>
                <w:spacing w:val="-2"/>
                <w:sz w:val="20"/>
              </w:rPr>
              <w:t>Развивать</w:t>
            </w:r>
            <w:r>
              <w:rPr>
                <w:spacing w:val="13"/>
                <w:sz w:val="20"/>
              </w:rPr>
              <w:t xml:space="preserve"> </w:t>
            </w:r>
            <w:r>
              <w:rPr>
                <w:spacing w:val="-2"/>
                <w:sz w:val="20"/>
              </w:rPr>
              <w:t>исследовательские</w:t>
            </w:r>
            <w:r>
              <w:rPr>
                <w:spacing w:val="13"/>
                <w:sz w:val="20"/>
              </w:rPr>
              <w:t xml:space="preserve"> </w:t>
            </w:r>
            <w:r>
              <w:rPr>
                <w:spacing w:val="-2"/>
                <w:sz w:val="20"/>
              </w:rPr>
              <w:t>умения</w:t>
            </w:r>
          </w:p>
        </w:tc>
        <w:tc>
          <w:tcPr>
            <w:tcW w:w="3733" w:type="dxa"/>
          </w:tcPr>
          <w:p w:rsidR="00EA58FE" w:rsidRDefault="004245CD">
            <w:pPr>
              <w:pStyle w:val="TableParagraph"/>
              <w:ind w:right="99"/>
              <w:jc w:val="both"/>
              <w:rPr>
                <w:sz w:val="20"/>
              </w:rPr>
            </w:pPr>
            <w:r>
              <w:rPr>
                <w:sz w:val="20"/>
              </w:rPr>
              <w:t>Развивать способы решения поисковых задач в самостоятельной и совместной</w:t>
            </w:r>
            <w:r>
              <w:rPr>
                <w:spacing w:val="40"/>
                <w:sz w:val="20"/>
              </w:rPr>
              <w:t xml:space="preserve"> </w:t>
            </w:r>
            <w:r>
              <w:rPr>
                <w:sz w:val="20"/>
              </w:rPr>
              <w:t xml:space="preserve">со сверстниками и взрослыми </w:t>
            </w:r>
            <w:r>
              <w:rPr>
                <w:spacing w:val="-2"/>
                <w:sz w:val="20"/>
              </w:rPr>
              <w:t>деятельности</w:t>
            </w:r>
          </w:p>
        </w:tc>
        <w:tc>
          <w:tcPr>
            <w:tcW w:w="3714" w:type="dxa"/>
          </w:tcPr>
          <w:p w:rsidR="00EA58FE" w:rsidRDefault="004245CD">
            <w:pPr>
              <w:pStyle w:val="TableParagraph"/>
              <w:tabs>
                <w:tab w:val="left" w:pos="1824"/>
                <w:tab w:val="left" w:pos="2563"/>
              </w:tabs>
              <w:ind w:right="98"/>
              <w:jc w:val="both"/>
              <w:rPr>
                <w:sz w:val="20"/>
              </w:rPr>
            </w:pPr>
            <w:r>
              <w:rPr>
                <w:sz w:val="20"/>
              </w:rPr>
              <w:t>Развивать интерес детей к самостоятельному познанию объектов окружающего</w:t>
            </w:r>
            <w:r>
              <w:rPr>
                <w:spacing w:val="-3"/>
                <w:sz w:val="20"/>
              </w:rPr>
              <w:t xml:space="preserve"> </w:t>
            </w:r>
            <w:r>
              <w:rPr>
                <w:sz w:val="20"/>
              </w:rPr>
              <w:t>мира</w:t>
            </w:r>
            <w:r>
              <w:rPr>
                <w:spacing w:val="-4"/>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 зависимостях;</w:t>
            </w:r>
          </w:p>
        </w:tc>
        <w:tc>
          <w:tcPr>
            <w:tcW w:w="3423" w:type="dxa"/>
          </w:tcPr>
          <w:p w:rsidR="00EA58FE" w:rsidRDefault="004245CD">
            <w:pPr>
              <w:pStyle w:val="TableParagraph"/>
              <w:tabs>
                <w:tab w:val="left" w:pos="2076"/>
              </w:tabs>
              <w:ind w:left="106" w:right="101"/>
              <w:jc w:val="both"/>
              <w:rPr>
                <w:sz w:val="20"/>
              </w:rPr>
            </w:pPr>
            <w:r>
              <w:rPr>
                <w:sz w:val="20"/>
              </w:rPr>
              <w:t>Развивать умения детей включаться</w:t>
            </w:r>
            <w:r>
              <w:rPr>
                <w:spacing w:val="40"/>
                <w:sz w:val="20"/>
              </w:rPr>
              <w:t xml:space="preserve"> </w:t>
            </w:r>
            <w:r>
              <w:rPr>
                <w:sz w:val="20"/>
              </w:rPr>
              <w:t xml:space="preserve">в коллективное исследование, обсуждать его ход, договариваться о </w:t>
            </w:r>
            <w:r>
              <w:rPr>
                <w:spacing w:val="-2"/>
                <w:sz w:val="20"/>
              </w:rPr>
              <w:t>совместных</w:t>
            </w:r>
            <w:r>
              <w:rPr>
                <w:sz w:val="20"/>
              </w:rPr>
              <w:tab/>
            </w:r>
            <w:r>
              <w:rPr>
                <w:spacing w:val="-2"/>
                <w:sz w:val="20"/>
              </w:rPr>
              <w:t xml:space="preserve">продуктивных </w:t>
            </w:r>
            <w:r>
              <w:rPr>
                <w:sz w:val="20"/>
              </w:rPr>
              <w:t>действиях,</w:t>
            </w:r>
            <w:r>
              <w:rPr>
                <w:spacing w:val="60"/>
                <w:sz w:val="20"/>
              </w:rPr>
              <w:t xml:space="preserve"> </w:t>
            </w:r>
            <w:r>
              <w:rPr>
                <w:sz w:val="20"/>
              </w:rPr>
              <w:t>выдвигать</w:t>
            </w:r>
            <w:r>
              <w:rPr>
                <w:spacing w:val="59"/>
                <w:sz w:val="20"/>
              </w:rPr>
              <w:t xml:space="preserve"> </w:t>
            </w:r>
            <w:r>
              <w:rPr>
                <w:sz w:val="20"/>
              </w:rPr>
              <w:t>т</w:t>
            </w:r>
            <w:r>
              <w:rPr>
                <w:spacing w:val="59"/>
                <w:sz w:val="20"/>
              </w:rPr>
              <w:t xml:space="preserve"> </w:t>
            </w:r>
            <w:r>
              <w:rPr>
                <w:spacing w:val="-2"/>
                <w:sz w:val="20"/>
              </w:rPr>
              <w:t>доказывать</w:t>
            </w:r>
          </w:p>
          <w:p w:rsidR="00EA58FE" w:rsidRDefault="004245CD">
            <w:pPr>
              <w:pStyle w:val="TableParagraph"/>
              <w:spacing w:line="230" w:lineRule="exact"/>
              <w:ind w:left="106" w:right="103"/>
              <w:jc w:val="both"/>
              <w:rPr>
                <w:sz w:val="20"/>
              </w:rPr>
            </w:pPr>
            <w:r>
              <w:rPr>
                <w:sz w:val="20"/>
              </w:rPr>
              <w:t>свои предположения, представлять совместные результаты познания</w:t>
            </w:r>
          </w:p>
        </w:tc>
      </w:tr>
    </w:tbl>
    <w:p w:rsidR="00EA58FE" w:rsidRDefault="00EA58FE">
      <w:pPr>
        <w:pStyle w:val="TableParagraph"/>
        <w:spacing w:line="230" w:lineRule="exac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3733"/>
        <w:gridCol w:w="3714"/>
        <w:gridCol w:w="3423"/>
      </w:tblGrid>
      <w:tr w:rsidR="00EA58FE">
        <w:trPr>
          <w:trHeight w:val="1380"/>
        </w:trPr>
        <w:tc>
          <w:tcPr>
            <w:tcW w:w="3860" w:type="dxa"/>
            <w:vMerge w:val="restart"/>
          </w:tcPr>
          <w:p w:rsidR="00EA58FE" w:rsidRDefault="004245CD">
            <w:pPr>
              <w:pStyle w:val="TableParagraph"/>
              <w:ind w:left="110" w:right="98"/>
              <w:jc w:val="both"/>
              <w:rPr>
                <w:sz w:val="20"/>
              </w:rPr>
            </w:pPr>
            <w:r>
              <w:rPr>
                <w:sz w:val="20"/>
              </w:rPr>
              <w:t>Конкретизировать представления детей</w:t>
            </w:r>
            <w:r>
              <w:rPr>
                <w:spacing w:val="40"/>
                <w:sz w:val="20"/>
              </w:rPr>
              <w:t xml:space="preserve"> </w:t>
            </w:r>
            <w:r>
              <w:rPr>
                <w:sz w:val="20"/>
              </w:rPr>
              <w:t>об объектах ближайшего окружения: о родном населенном пункте, его названии, достопримечательностях и традициях, накапливать эмоциональный опыт</w:t>
            </w:r>
            <w:r>
              <w:rPr>
                <w:spacing w:val="40"/>
                <w:sz w:val="20"/>
              </w:rPr>
              <w:t xml:space="preserve"> </w:t>
            </w:r>
            <w:r>
              <w:rPr>
                <w:sz w:val="20"/>
              </w:rPr>
              <w:t>участия в праздниках;</w:t>
            </w:r>
          </w:p>
        </w:tc>
        <w:tc>
          <w:tcPr>
            <w:tcW w:w="3733" w:type="dxa"/>
            <w:vMerge w:val="restart"/>
          </w:tcPr>
          <w:p w:rsidR="00EA58FE" w:rsidRDefault="004245CD">
            <w:pPr>
              <w:pStyle w:val="TableParagraph"/>
              <w:ind w:right="99"/>
              <w:jc w:val="both"/>
              <w:rPr>
                <w:sz w:val="20"/>
              </w:rPr>
            </w:pPr>
            <w:r>
              <w:rPr>
                <w:sz w:val="20"/>
              </w:rPr>
              <w:t xml:space="preserve">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w:t>
            </w:r>
            <w:r>
              <w:rPr>
                <w:spacing w:val="-4"/>
                <w:sz w:val="20"/>
              </w:rPr>
              <w:t>них</w:t>
            </w:r>
          </w:p>
        </w:tc>
        <w:tc>
          <w:tcPr>
            <w:tcW w:w="7137" w:type="dxa"/>
            <w:gridSpan w:val="2"/>
          </w:tcPr>
          <w:p w:rsidR="00EA58FE" w:rsidRDefault="004245CD">
            <w:pPr>
              <w:pStyle w:val="TableParagraph"/>
              <w:ind w:right="101"/>
              <w:jc w:val="both"/>
              <w:rPr>
                <w:sz w:val="20"/>
              </w:rPr>
            </w:pPr>
            <w:r>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w:t>
            </w:r>
            <w:r>
              <w:rPr>
                <w:spacing w:val="40"/>
                <w:sz w:val="20"/>
              </w:rPr>
              <w:t xml:space="preserve"> </w:t>
            </w:r>
            <w:r>
              <w:rPr>
                <w:sz w:val="20"/>
              </w:rPr>
              <w:t>отношение к ним.</w:t>
            </w:r>
          </w:p>
        </w:tc>
      </w:tr>
      <w:tr w:rsidR="00EA58FE">
        <w:trPr>
          <w:trHeight w:val="1156"/>
        </w:trPr>
        <w:tc>
          <w:tcPr>
            <w:tcW w:w="3860" w:type="dxa"/>
            <w:vMerge/>
            <w:tcBorders>
              <w:top w:val="nil"/>
            </w:tcBorders>
          </w:tcPr>
          <w:p w:rsidR="00EA58FE" w:rsidRDefault="00EA58FE">
            <w:pPr>
              <w:rPr>
                <w:sz w:val="2"/>
                <w:szCs w:val="2"/>
              </w:rPr>
            </w:pPr>
          </w:p>
        </w:tc>
        <w:tc>
          <w:tcPr>
            <w:tcW w:w="3733" w:type="dxa"/>
            <w:vMerge/>
            <w:tcBorders>
              <w:top w:val="nil"/>
            </w:tcBorders>
          </w:tcPr>
          <w:p w:rsidR="00EA58FE" w:rsidRDefault="00EA58FE">
            <w:pPr>
              <w:rPr>
                <w:sz w:val="2"/>
                <w:szCs w:val="2"/>
              </w:rPr>
            </w:pPr>
          </w:p>
        </w:tc>
        <w:tc>
          <w:tcPr>
            <w:tcW w:w="7137" w:type="dxa"/>
            <w:gridSpan w:val="2"/>
          </w:tcPr>
          <w:p w:rsidR="00EA58FE" w:rsidRDefault="004245CD">
            <w:pPr>
              <w:pStyle w:val="TableParagraph"/>
              <w:rPr>
                <w:sz w:val="20"/>
              </w:rPr>
            </w:pPr>
            <w:r>
              <w:rPr>
                <w:sz w:val="20"/>
              </w:rPr>
              <w:t>Формировать</w:t>
            </w:r>
            <w:r>
              <w:rPr>
                <w:spacing w:val="-5"/>
                <w:sz w:val="20"/>
              </w:rPr>
              <w:t xml:space="preserve"> </w:t>
            </w:r>
            <w:r>
              <w:rPr>
                <w:sz w:val="20"/>
              </w:rPr>
              <w:t>и</w:t>
            </w:r>
            <w:r>
              <w:rPr>
                <w:spacing w:val="-6"/>
                <w:sz w:val="20"/>
              </w:rPr>
              <w:t xml:space="preserve"> </w:t>
            </w:r>
            <w:r>
              <w:rPr>
                <w:sz w:val="20"/>
              </w:rPr>
              <w:t>расширять</w:t>
            </w:r>
            <w:r>
              <w:rPr>
                <w:spacing w:val="-3"/>
                <w:sz w:val="20"/>
              </w:rPr>
              <w:t xml:space="preserve"> </w:t>
            </w:r>
            <w:r>
              <w:rPr>
                <w:sz w:val="20"/>
              </w:rPr>
              <w:t>представления</w:t>
            </w:r>
            <w:r>
              <w:rPr>
                <w:spacing w:val="-6"/>
                <w:sz w:val="20"/>
              </w:rPr>
              <w:t xml:space="preserve"> </w:t>
            </w:r>
            <w:r>
              <w:rPr>
                <w:sz w:val="20"/>
              </w:rPr>
              <w:t>детей</w:t>
            </w:r>
            <w:r>
              <w:rPr>
                <w:spacing w:val="-6"/>
                <w:sz w:val="20"/>
              </w:rPr>
              <w:t xml:space="preserve"> </w:t>
            </w:r>
            <w:r>
              <w:rPr>
                <w:sz w:val="20"/>
              </w:rPr>
              <w:t>о</w:t>
            </w:r>
            <w:r>
              <w:rPr>
                <w:spacing w:val="-4"/>
                <w:sz w:val="20"/>
              </w:rPr>
              <w:t xml:space="preserve"> </w:t>
            </w:r>
            <w:r>
              <w:rPr>
                <w:sz w:val="20"/>
              </w:rPr>
              <w:t>многообразии</w:t>
            </w:r>
            <w:r>
              <w:rPr>
                <w:spacing w:val="-6"/>
                <w:sz w:val="20"/>
              </w:rPr>
              <w:t xml:space="preserve"> </w:t>
            </w:r>
            <w:r>
              <w:rPr>
                <w:sz w:val="20"/>
              </w:rPr>
              <w:t>стран</w:t>
            </w:r>
            <w:r>
              <w:rPr>
                <w:spacing w:val="-6"/>
                <w:sz w:val="20"/>
              </w:rPr>
              <w:t xml:space="preserve"> </w:t>
            </w:r>
            <w:r>
              <w:rPr>
                <w:sz w:val="20"/>
              </w:rPr>
              <w:t>и</w:t>
            </w:r>
            <w:r>
              <w:rPr>
                <w:spacing w:val="-4"/>
                <w:sz w:val="20"/>
              </w:rPr>
              <w:t xml:space="preserve"> </w:t>
            </w:r>
            <w:r>
              <w:rPr>
                <w:sz w:val="20"/>
              </w:rPr>
              <w:t xml:space="preserve">народов </w:t>
            </w:r>
            <w:r>
              <w:rPr>
                <w:spacing w:val="-4"/>
                <w:sz w:val="20"/>
              </w:rPr>
              <w:t>мира</w:t>
            </w:r>
          </w:p>
        </w:tc>
      </w:tr>
      <w:tr w:rsidR="00EA58FE">
        <w:trPr>
          <w:trHeight w:val="230"/>
        </w:trPr>
        <w:tc>
          <w:tcPr>
            <w:tcW w:w="14730" w:type="dxa"/>
            <w:gridSpan w:val="4"/>
            <w:shd w:val="clear" w:color="auto" w:fill="EDEBE0"/>
          </w:tcPr>
          <w:p w:rsidR="00EA58FE" w:rsidRDefault="004245CD">
            <w:pPr>
              <w:pStyle w:val="TableParagraph"/>
              <w:spacing w:line="210" w:lineRule="exact"/>
              <w:ind w:left="110"/>
              <w:rPr>
                <w:b/>
                <w:sz w:val="20"/>
              </w:rPr>
            </w:pPr>
            <w:r>
              <w:rPr>
                <w:b/>
                <w:sz w:val="20"/>
              </w:rPr>
              <w:t>Задачи</w:t>
            </w:r>
            <w:r>
              <w:rPr>
                <w:b/>
                <w:spacing w:val="-6"/>
                <w:sz w:val="20"/>
              </w:rPr>
              <w:t xml:space="preserve"> </w:t>
            </w:r>
            <w:r>
              <w:rPr>
                <w:b/>
                <w:sz w:val="20"/>
              </w:rPr>
              <w:t>направления</w:t>
            </w:r>
            <w:r>
              <w:rPr>
                <w:b/>
                <w:spacing w:val="-9"/>
                <w:sz w:val="20"/>
              </w:rPr>
              <w:t xml:space="preserve"> </w:t>
            </w:r>
            <w:r>
              <w:rPr>
                <w:b/>
                <w:spacing w:val="-2"/>
                <w:sz w:val="20"/>
              </w:rPr>
              <w:t>«Природа»</w:t>
            </w:r>
          </w:p>
        </w:tc>
      </w:tr>
      <w:tr w:rsidR="00EA58FE">
        <w:trPr>
          <w:trHeight w:val="230"/>
        </w:trPr>
        <w:tc>
          <w:tcPr>
            <w:tcW w:w="3860"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733" w:type="dxa"/>
          </w:tcPr>
          <w:p w:rsidR="00EA58FE" w:rsidRDefault="004245CD">
            <w:pPr>
              <w:pStyle w:val="TableParagraph"/>
              <w:spacing w:line="210" w:lineRule="exact"/>
              <w:ind w:left="11" w:right="1"/>
              <w:jc w:val="center"/>
              <w:rPr>
                <w:sz w:val="20"/>
              </w:rPr>
            </w:pPr>
            <w:r>
              <w:rPr>
                <w:spacing w:val="-2"/>
                <w:sz w:val="20"/>
              </w:rPr>
              <w:t>4-</w:t>
            </w:r>
            <w:r>
              <w:rPr>
                <w:spacing w:val="-10"/>
                <w:sz w:val="20"/>
              </w:rPr>
              <w:t>5</w:t>
            </w:r>
          </w:p>
        </w:tc>
        <w:tc>
          <w:tcPr>
            <w:tcW w:w="3714" w:type="dxa"/>
          </w:tcPr>
          <w:p w:rsidR="00EA58FE" w:rsidRDefault="004245CD">
            <w:pPr>
              <w:pStyle w:val="TableParagraph"/>
              <w:spacing w:line="210" w:lineRule="exact"/>
              <w:ind w:left="8"/>
              <w:jc w:val="center"/>
              <w:rPr>
                <w:sz w:val="20"/>
              </w:rPr>
            </w:pPr>
            <w:r>
              <w:rPr>
                <w:spacing w:val="-2"/>
                <w:sz w:val="20"/>
              </w:rPr>
              <w:t>5-</w:t>
            </w:r>
            <w:r>
              <w:rPr>
                <w:spacing w:val="-10"/>
                <w:sz w:val="20"/>
              </w:rPr>
              <w:t>6</w:t>
            </w:r>
          </w:p>
        </w:tc>
        <w:tc>
          <w:tcPr>
            <w:tcW w:w="3423" w:type="dxa"/>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2529"/>
        </w:trPr>
        <w:tc>
          <w:tcPr>
            <w:tcW w:w="3860" w:type="dxa"/>
          </w:tcPr>
          <w:p w:rsidR="00EA58FE" w:rsidRDefault="004245CD">
            <w:pPr>
              <w:pStyle w:val="TableParagraph"/>
              <w:ind w:left="110" w:right="100"/>
              <w:jc w:val="both"/>
              <w:rPr>
                <w:sz w:val="20"/>
              </w:rPr>
            </w:pPr>
            <w:r>
              <w:rPr>
                <w:sz w:val="20"/>
              </w:rPr>
              <w:t>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w:t>
            </w:r>
          </w:p>
        </w:tc>
        <w:tc>
          <w:tcPr>
            <w:tcW w:w="3733" w:type="dxa"/>
          </w:tcPr>
          <w:p w:rsidR="00EA58FE" w:rsidRDefault="004245CD">
            <w:pPr>
              <w:pStyle w:val="TableParagraph"/>
              <w:tabs>
                <w:tab w:val="left" w:pos="1647"/>
                <w:tab w:val="left" w:pos="3520"/>
              </w:tabs>
              <w:ind w:right="100"/>
              <w:jc w:val="both"/>
              <w:rPr>
                <w:sz w:val="20"/>
              </w:rPr>
            </w:pPr>
            <w:r>
              <w:rPr>
                <w:spacing w:val="-2"/>
                <w:sz w:val="20"/>
              </w:rPr>
              <w:t>Расширять</w:t>
            </w:r>
            <w:r>
              <w:rPr>
                <w:sz w:val="20"/>
              </w:rPr>
              <w:tab/>
            </w:r>
            <w:r>
              <w:rPr>
                <w:spacing w:val="-2"/>
                <w:sz w:val="20"/>
              </w:rPr>
              <w:t>представления</w:t>
            </w:r>
            <w:r>
              <w:rPr>
                <w:sz w:val="20"/>
              </w:rPr>
              <w:tab/>
            </w:r>
            <w:r>
              <w:rPr>
                <w:spacing w:val="-10"/>
                <w:sz w:val="20"/>
              </w:rPr>
              <w:t>о</w:t>
            </w:r>
            <w:r>
              <w:rPr>
                <w:sz w:val="20"/>
              </w:rPr>
              <w:t xml:space="preserve"> многообразии объектов живой природы, их особенностях, питании, месте обитания, жизненных проявлениях и </w:t>
            </w:r>
            <w:r>
              <w:rPr>
                <w:spacing w:val="-2"/>
                <w:sz w:val="20"/>
              </w:rPr>
              <w:t>потребностях;</w:t>
            </w:r>
          </w:p>
        </w:tc>
        <w:tc>
          <w:tcPr>
            <w:tcW w:w="3714" w:type="dxa"/>
          </w:tcPr>
          <w:p w:rsidR="00EA58FE" w:rsidRDefault="004245CD">
            <w:pPr>
              <w:pStyle w:val="TableParagraph"/>
              <w:tabs>
                <w:tab w:val="left" w:pos="1637"/>
                <w:tab w:val="left" w:pos="3501"/>
              </w:tabs>
              <w:ind w:right="100"/>
              <w:jc w:val="both"/>
              <w:rPr>
                <w:sz w:val="20"/>
              </w:rPr>
            </w:pPr>
            <w:r>
              <w:rPr>
                <w:spacing w:val="-2"/>
                <w:sz w:val="20"/>
              </w:rPr>
              <w:t>Расширять</w:t>
            </w:r>
            <w:r>
              <w:rPr>
                <w:sz w:val="20"/>
              </w:rPr>
              <w:tab/>
            </w:r>
            <w:r>
              <w:rPr>
                <w:spacing w:val="-2"/>
                <w:sz w:val="20"/>
              </w:rPr>
              <w:t>представления</w:t>
            </w:r>
            <w:r>
              <w:rPr>
                <w:sz w:val="20"/>
              </w:rPr>
              <w:tab/>
            </w:r>
            <w:r>
              <w:rPr>
                <w:spacing w:val="-10"/>
                <w:sz w:val="20"/>
              </w:rPr>
              <w:t>о</w:t>
            </w:r>
            <w:r>
              <w:rPr>
                <w:sz w:val="20"/>
              </w:rPr>
              <w:t xml:space="preserve"> многообразии</w:t>
            </w:r>
            <w:r>
              <w:rPr>
                <w:spacing w:val="-5"/>
                <w:sz w:val="20"/>
              </w:rPr>
              <w:t xml:space="preserve"> </w:t>
            </w:r>
            <w:r>
              <w:rPr>
                <w:sz w:val="20"/>
              </w:rPr>
              <w:t>объектов</w:t>
            </w:r>
            <w:r>
              <w:rPr>
                <w:spacing w:val="-4"/>
                <w:sz w:val="20"/>
              </w:rPr>
              <w:t xml:space="preserve"> </w:t>
            </w:r>
            <w:r>
              <w:rPr>
                <w:sz w:val="20"/>
              </w:rPr>
              <w:t>живой</w:t>
            </w:r>
            <w:r>
              <w:rPr>
                <w:spacing w:val="-5"/>
                <w:sz w:val="20"/>
              </w:rPr>
              <w:t xml:space="preserve"> </w:t>
            </w:r>
            <w:r>
              <w:rPr>
                <w:sz w:val="20"/>
              </w:rPr>
              <w:t>природы, их особенностях, среде обитания и образе жизни.</w:t>
            </w:r>
          </w:p>
          <w:p w:rsidR="00EA58FE" w:rsidRDefault="004245CD">
            <w:pPr>
              <w:pStyle w:val="TableParagraph"/>
              <w:tabs>
                <w:tab w:val="left" w:pos="1534"/>
                <w:tab w:val="left" w:pos="2435"/>
              </w:tabs>
              <w:ind w:right="103" w:firstLine="50"/>
              <w:rPr>
                <w:sz w:val="20"/>
              </w:rPr>
            </w:pPr>
            <w:r>
              <w:rPr>
                <w:sz w:val="20"/>
              </w:rPr>
              <w:t xml:space="preserve">в разные сезоны года, их потребностях; </w:t>
            </w:r>
            <w:r>
              <w:rPr>
                <w:spacing w:val="-2"/>
                <w:sz w:val="20"/>
              </w:rPr>
              <w:t>продолжать</w:t>
            </w:r>
            <w:r>
              <w:rPr>
                <w:sz w:val="20"/>
              </w:rPr>
              <w:tab/>
            </w:r>
            <w:r>
              <w:rPr>
                <w:spacing w:val="-4"/>
                <w:sz w:val="20"/>
              </w:rPr>
              <w:t>учить</w:t>
            </w:r>
            <w:r>
              <w:rPr>
                <w:sz w:val="20"/>
              </w:rPr>
              <w:tab/>
            </w:r>
            <w:r>
              <w:rPr>
                <w:spacing w:val="-2"/>
                <w:sz w:val="20"/>
              </w:rPr>
              <w:t xml:space="preserve">группировать </w:t>
            </w:r>
            <w:r>
              <w:rPr>
                <w:sz w:val="20"/>
              </w:rPr>
              <w:t>объекты живой природы.</w:t>
            </w:r>
          </w:p>
        </w:tc>
        <w:tc>
          <w:tcPr>
            <w:tcW w:w="3423" w:type="dxa"/>
          </w:tcPr>
          <w:p w:rsidR="00EA58FE" w:rsidRDefault="004245CD">
            <w:pPr>
              <w:pStyle w:val="TableParagraph"/>
              <w:tabs>
                <w:tab w:val="left" w:pos="1145"/>
                <w:tab w:val="left" w:pos="2692"/>
              </w:tabs>
              <w:ind w:left="106" w:right="99"/>
              <w:jc w:val="both"/>
              <w:rPr>
                <w:sz w:val="20"/>
              </w:rPr>
            </w:pPr>
            <w:r>
              <w:rPr>
                <w:sz w:val="20"/>
              </w:rPr>
              <w:t>Расширять</w:t>
            </w:r>
            <w:r>
              <w:rPr>
                <w:spacing w:val="-9"/>
                <w:sz w:val="20"/>
              </w:rPr>
              <w:t xml:space="preserve"> </w:t>
            </w:r>
            <w:r>
              <w:rPr>
                <w:sz w:val="20"/>
              </w:rPr>
              <w:t>и</w:t>
            </w:r>
            <w:r>
              <w:rPr>
                <w:spacing w:val="-10"/>
                <w:sz w:val="20"/>
              </w:rPr>
              <w:t xml:space="preserve"> </w:t>
            </w:r>
            <w:r>
              <w:rPr>
                <w:sz w:val="20"/>
              </w:rPr>
              <w:t>уточнять</w:t>
            </w:r>
            <w:r>
              <w:rPr>
                <w:spacing w:val="-9"/>
                <w:sz w:val="20"/>
              </w:rPr>
              <w:t xml:space="preserve"> </w:t>
            </w:r>
            <w:r>
              <w:rPr>
                <w:sz w:val="20"/>
              </w:rPr>
              <w:t>представления детей о богатстве природного мира</w:t>
            </w:r>
            <w:r>
              <w:rPr>
                <w:spacing w:val="-1"/>
                <w:sz w:val="20"/>
              </w:rPr>
              <w:t xml:space="preserve"> </w:t>
            </w:r>
            <w:r>
              <w:rPr>
                <w:sz w:val="20"/>
              </w:rPr>
              <w:t xml:space="preserve">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w:t>
            </w:r>
            <w:r>
              <w:rPr>
                <w:spacing w:val="-2"/>
                <w:sz w:val="20"/>
              </w:rPr>
              <w:t>года,</w:t>
            </w:r>
            <w:r>
              <w:rPr>
                <w:sz w:val="20"/>
              </w:rPr>
              <w:tab/>
            </w:r>
            <w:r>
              <w:rPr>
                <w:spacing w:val="-2"/>
                <w:sz w:val="20"/>
              </w:rPr>
              <w:t>закреплять</w:t>
            </w:r>
            <w:r>
              <w:rPr>
                <w:sz w:val="20"/>
              </w:rPr>
              <w:tab/>
            </w:r>
            <w:r>
              <w:rPr>
                <w:spacing w:val="-2"/>
                <w:sz w:val="20"/>
              </w:rPr>
              <w:t xml:space="preserve">умения </w:t>
            </w:r>
            <w:r>
              <w:rPr>
                <w:sz w:val="20"/>
              </w:rPr>
              <w:t>классифицировать</w:t>
            </w:r>
            <w:r>
              <w:rPr>
                <w:spacing w:val="34"/>
                <w:sz w:val="20"/>
              </w:rPr>
              <w:t xml:space="preserve">  </w:t>
            </w:r>
            <w:r>
              <w:rPr>
                <w:sz w:val="20"/>
              </w:rPr>
              <w:t>объекты</w:t>
            </w:r>
            <w:r>
              <w:rPr>
                <w:spacing w:val="35"/>
                <w:sz w:val="20"/>
              </w:rPr>
              <w:t xml:space="preserve">  </w:t>
            </w:r>
            <w:r>
              <w:rPr>
                <w:spacing w:val="-4"/>
                <w:sz w:val="20"/>
              </w:rPr>
              <w:t>живой</w:t>
            </w:r>
          </w:p>
          <w:p w:rsidR="00EA58FE" w:rsidRDefault="004245CD">
            <w:pPr>
              <w:pStyle w:val="TableParagraph"/>
              <w:spacing w:line="210" w:lineRule="exact"/>
              <w:ind w:left="106"/>
              <w:rPr>
                <w:sz w:val="20"/>
              </w:rPr>
            </w:pPr>
            <w:r>
              <w:rPr>
                <w:spacing w:val="-2"/>
                <w:sz w:val="20"/>
              </w:rPr>
              <w:t>природы.</w:t>
            </w:r>
          </w:p>
        </w:tc>
      </w:tr>
      <w:tr w:rsidR="00EA58FE">
        <w:trPr>
          <w:trHeight w:val="1610"/>
        </w:trPr>
        <w:tc>
          <w:tcPr>
            <w:tcW w:w="3860" w:type="dxa"/>
          </w:tcPr>
          <w:p w:rsidR="00EA58FE" w:rsidRDefault="004245CD">
            <w:pPr>
              <w:pStyle w:val="TableParagraph"/>
              <w:ind w:left="110" w:right="99"/>
              <w:jc w:val="both"/>
              <w:rPr>
                <w:sz w:val="20"/>
              </w:rPr>
            </w:pPr>
            <w:r>
              <w:rPr>
                <w:sz w:val="20"/>
              </w:rPr>
              <w:t>Расширять представления детей о неживой природе, явлениях природы и деятельности</w:t>
            </w:r>
            <w:r>
              <w:rPr>
                <w:spacing w:val="-9"/>
                <w:sz w:val="20"/>
              </w:rPr>
              <w:t xml:space="preserve"> </w:t>
            </w:r>
            <w:r>
              <w:rPr>
                <w:sz w:val="20"/>
              </w:rPr>
              <w:t>человека</w:t>
            </w:r>
            <w:r>
              <w:rPr>
                <w:spacing w:val="-8"/>
                <w:sz w:val="20"/>
              </w:rPr>
              <w:t xml:space="preserve"> </w:t>
            </w:r>
            <w:r>
              <w:rPr>
                <w:sz w:val="20"/>
              </w:rPr>
              <w:t>в</w:t>
            </w:r>
            <w:r>
              <w:rPr>
                <w:spacing w:val="-6"/>
                <w:sz w:val="20"/>
              </w:rPr>
              <w:t xml:space="preserve"> </w:t>
            </w:r>
            <w:r>
              <w:rPr>
                <w:sz w:val="20"/>
              </w:rPr>
              <w:t>природе</w:t>
            </w:r>
            <w:r>
              <w:rPr>
                <w:spacing w:val="-9"/>
                <w:sz w:val="20"/>
              </w:rPr>
              <w:t xml:space="preserve"> </w:t>
            </w:r>
            <w:r>
              <w:rPr>
                <w:sz w:val="20"/>
              </w:rPr>
              <w:t>в</w:t>
            </w:r>
            <w:r>
              <w:rPr>
                <w:spacing w:val="-9"/>
                <w:sz w:val="20"/>
              </w:rPr>
              <w:t xml:space="preserve"> </w:t>
            </w:r>
            <w:r>
              <w:rPr>
                <w:sz w:val="20"/>
              </w:rPr>
              <w:t>разные сезоны года.</w:t>
            </w:r>
          </w:p>
        </w:tc>
        <w:tc>
          <w:tcPr>
            <w:tcW w:w="3733" w:type="dxa"/>
          </w:tcPr>
          <w:p w:rsidR="00EA58FE" w:rsidRDefault="004245CD">
            <w:pPr>
              <w:pStyle w:val="TableParagraph"/>
              <w:ind w:right="98"/>
              <w:jc w:val="both"/>
              <w:rPr>
                <w:sz w:val="20"/>
              </w:rPr>
            </w:pPr>
            <w:r>
              <w:rPr>
                <w:sz w:val="20"/>
              </w:rPr>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w:t>
            </w:r>
            <w:r>
              <w:rPr>
                <w:spacing w:val="77"/>
                <w:sz w:val="20"/>
              </w:rPr>
              <w:t xml:space="preserve">  </w:t>
            </w:r>
            <w:r>
              <w:rPr>
                <w:sz w:val="20"/>
              </w:rPr>
              <w:t>человека</w:t>
            </w:r>
            <w:r>
              <w:rPr>
                <w:spacing w:val="55"/>
                <w:w w:val="150"/>
                <w:sz w:val="20"/>
              </w:rPr>
              <w:t xml:space="preserve">  </w:t>
            </w:r>
            <w:r>
              <w:rPr>
                <w:sz w:val="20"/>
              </w:rPr>
              <w:t>в</w:t>
            </w:r>
            <w:r>
              <w:rPr>
                <w:spacing w:val="77"/>
                <w:sz w:val="20"/>
              </w:rPr>
              <w:t xml:space="preserve">  </w:t>
            </w:r>
            <w:r>
              <w:rPr>
                <w:spacing w:val="-2"/>
                <w:sz w:val="20"/>
              </w:rPr>
              <w:t>разные</w:t>
            </w:r>
          </w:p>
          <w:p w:rsidR="00EA58FE" w:rsidRDefault="004245CD">
            <w:pPr>
              <w:pStyle w:val="TableParagraph"/>
              <w:spacing w:before="1" w:line="210" w:lineRule="exact"/>
              <w:rPr>
                <w:sz w:val="20"/>
              </w:rPr>
            </w:pPr>
            <w:r>
              <w:rPr>
                <w:spacing w:val="-2"/>
                <w:sz w:val="20"/>
              </w:rPr>
              <w:t>сезоны.</w:t>
            </w:r>
          </w:p>
        </w:tc>
        <w:tc>
          <w:tcPr>
            <w:tcW w:w="3714" w:type="dxa"/>
          </w:tcPr>
          <w:p w:rsidR="00EA58FE" w:rsidRDefault="004245CD">
            <w:pPr>
              <w:pStyle w:val="TableParagraph"/>
              <w:ind w:right="98"/>
              <w:jc w:val="both"/>
              <w:rPr>
                <w:sz w:val="20"/>
              </w:rPr>
            </w:pPr>
            <w:r>
              <w:rPr>
                <w:sz w:val="20"/>
              </w:rPr>
              <w:t xml:space="preserve">Продолжать знакомить с сезонными изменениями в природе, и деятельностью человека в разные </w:t>
            </w:r>
            <w:r>
              <w:rPr>
                <w:spacing w:val="-2"/>
                <w:sz w:val="20"/>
              </w:rPr>
              <w:t>сезоны,</w:t>
            </w:r>
          </w:p>
        </w:tc>
        <w:tc>
          <w:tcPr>
            <w:tcW w:w="3423" w:type="dxa"/>
          </w:tcPr>
          <w:p w:rsidR="00EA58FE" w:rsidRDefault="004245CD">
            <w:pPr>
              <w:pStyle w:val="TableParagraph"/>
              <w:tabs>
                <w:tab w:val="left" w:pos="1687"/>
                <w:tab w:val="left" w:pos="2455"/>
              </w:tabs>
              <w:ind w:left="106" w:right="101"/>
              <w:jc w:val="both"/>
              <w:rPr>
                <w:sz w:val="20"/>
              </w:rPr>
            </w:pPr>
            <w:r>
              <w:rPr>
                <w:spacing w:val="-2"/>
                <w:sz w:val="20"/>
              </w:rPr>
              <w:t>Расширять</w:t>
            </w:r>
            <w:r>
              <w:rPr>
                <w:sz w:val="20"/>
              </w:rPr>
              <w:tab/>
            </w:r>
            <w:r>
              <w:rPr>
                <w:spacing w:val="-10"/>
                <w:sz w:val="20"/>
              </w:rPr>
              <w:t>и</w:t>
            </w:r>
            <w:r>
              <w:rPr>
                <w:sz w:val="20"/>
              </w:rPr>
              <w:tab/>
            </w:r>
            <w:r>
              <w:rPr>
                <w:spacing w:val="-2"/>
                <w:sz w:val="20"/>
              </w:rPr>
              <w:t xml:space="preserve">углублять </w:t>
            </w:r>
            <w:r>
              <w:rPr>
                <w:sz w:val="20"/>
              </w:rPr>
              <w:t xml:space="preserve">представления детей о неживой природе и ее свойствах, их использовании человеком, явлениях </w:t>
            </w:r>
            <w:r>
              <w:rPr>
                <w:spacing w:val="-2"/>
                <w:sz w:val="20"/>
              </w:rPr>
              <w:t>природы.</w:t>
            </w:r>
          </w:p>
        </w:tc>
      </w:tr>
      <w:tr w:rsidR="00EA58FE">
        <w:trPr>
          <w:trHeight w:val="1149"/>
        </w:trPr>
        <w:tc>
          <w:tcPr>
            <w:tcW w:w="3860" w:type="dxa"/>
          </w:tcPr>
          <w:p w:rsidR="00EA58FE" w:rsidRDefault="004245CD">
            <w:pPr>
              <w:pStyle w:val="TableParagraph"/>
              <w:ind w:left="110" w:right="98"/>
              <w:jc w:val="both"/>
              <w:rPr>
                <w:sz w:val="20"/>
              </w:rPr>
            </w:pPr>
            <w:r>
              <w:rPr>
                <w:sz w:val="20"/>
              </w:rPr>
              <w:t>Развивать умение непосредственного попарного сравнения предметов по</w:t>
            </w:r>
            <w:r>
              <w:rPr>
                <w:spacing w:val="40"/>
                <w:sz w:val="20"/>
              </w:rPr>
              <w:t xml:space="preserve"> </w:t>
            </w:r>
            <w:r>
              <w:rPr>
                <w:sz w:val="20"/>
              </w:rPr>
              <w:t>форме, величине и количеству, определяя их соотношение между собой</w:t>
            </w:r>
          </w:p>
        </w:tc>
        <w:tc>
          <w:tcPr>
            <w:tcW w:w="3733" w:type="dxa"/>
          </w:tcPr>
          <w:p w:rsidR="00EA58FE" w:rsidRDefault="004245CD">
            <w:pPr>
              <w:pStyle w:val="TableParagraph"/>
              <w:ind w:right="100"/>
              <w:jc w:val="both"/>
              <w:rPr>
                <w:sz w:val="20"/>
              </w:rPr>
            </w:pPr>
            <w:r>
              <w:rPr>
                <w:sz w:val="20"/>
              </w:rPr>
              <w:t xml:space="preserve">Обучать сравнению и группировке объектов живой природы на основе </w:t>
            </w:r>
            <w:r>
              <w:rPr>
                <w:spacing w:val="-2"/>
                <w:sz w:val="20"/>
              </w:rPr>
              <w:t>признаков.</w:t>
            </w:r>
          </w:p>
        </w:tc>
        <w:tc>
          <w:tcPr>
            <w:tcW w:w="3714" w:type="dxa"/>
          </w:tcPr>
          <w:p w:rsidR="00EA58FE" w:rsidRDefault="004245CD">
            <w:pPr>
              <w:pStyle w:val="TableParagraph"/>
              <w:ind w:right="100"/>
              <w:jc w:val="both"/>
              <w:rPr>
                <w:sz w:val="20"/>
              </w:rPr>
            </w:pPr>
            <w:r>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3" w:type="dxa"/>
          </w:tcPr>
          <w:p w:rsidR="00EA58FE" w:rsidRDefault="004245CD">
            <w:pPr>
              <w:pStyle w:val="TableParagraph"/>
              <w:ind w:left="106" w:right="101"/>
              <w:jc w:val="both"/>
              <w:rPr>
                <w:sz w:val="20"/>
              </w:rPr>
            </w:pPr>
            <w:r>
              <w:rPr>
                <w:sz w:val="20"/>
              </w:rPr>
              <w:t xml:space="preserve">Воспитывать самостоятельность, поощрять творчество детей в </w:t>
            </w:r>
            <w:r>
              <w:rPr>
                <w:spacing w:val="-2"/>
                <w:sz w:val="20"/>
              </w:rPr>
              <w:t>познавательно-исследовательской</w:t>
            </w:r>
          </w:p>
          <w:p w:rsidR="00EA58FE" w:rsidRDefault="004245CD">
            <w:pPr>
              <w:pStyle w:val="TableParagraph"/>
              <w:tabs>
                <w:tab w:val="left" w:pos="1886"/>
              </w:tabs>
              <w:spacing w:line="230" w:lineRule="exact"/>
              <w:ind w:left="106" w:right="101"/>
              <w:jc w:val="both"/>
              <w:rPr>
                <w:sz w:val="20"/>
              </w:rPr>
            </w:pPr>
            <w:r>
              <w:rPr>
                <w:spacing w:val="-2"/>
                <w:sz w:val="20"/>
              </w:rPr>
              <w:t>деятельности,</w:t>
            </w:r>
            <w:r>
              <w:rPr>
                <w:sz w:val="20"/>
              </w:rPr>
              <w:tab/>
            </w:r>
            <w:r>
              <w:rPr>
                <w:spacing w:val="-2"/>
                <w:sz w:val="20"/>
              </w:rPr>
              <w:t xml:space="preserve">избирательность </w:t>
            </w:r>
            <w:r>
              <w:rPr>
                <w:sz w:val="20"/>
              </w:rPr>
              <w:t>познавательных интересов</w:t>
            </w:r>
          </w:p>
        </w:tc>
      </w:tr>
      <w:tr w:rsidR="00EA58FE">
        <w:trPr>
          <w:trHeight w:val="1609"/>
        </w:trPr>
        <w:tc>
          <w:tcPr>
            <w:tcW w:w="3860" w:type="dxa"/>
          </w:tcPr>
          <w:p w:rsidR="00EA58FE" w:rsidRDefault="004245CD">
            <w:pPr>
              <w:pStyle w:val="TableParagraph"/>
              <w:ind w:left="110"/>
              <w:rPr>
                <w:sz w:val="20"/>
              </w:rPr>
            </w:pPr>
            <w:r>
              <w:rPr>
                <w:sz w:val="20"/>
              </w:rPr>
              <w:t>Знакомить</w:t>
            </w:r>
            <w:r>
              <w:rPr>
                <w:spacing w:val="80"/>
                <w:sz w:val="20"/>
              </w:rPr>
              <w:t xml:space="preserve"> </w:t>
            </w:r>
            <w:r>
              <w:rPr>
                <w:sz w:val="20"/>
              </w:rPr>
              <w:t>с</w:t>
            </w:r>
            <w:r>
              <w:rPr>
                <w:spacing w:val="80"/>
                <w:sz w:val="20"/>
              </w:rPr>
              <w:t xml:space="preserve"> </w:t>
            </w:r>
            <w:r>
              <w:rPr>
                <w:sz w:val="20"/>
              </w:rPr>
              <w:t>правилами</w:t>
            </w:r>
            <w:r>
              <w:rPr>
                <w:spacing w:val="80"/>
                <w:sz w:val="20"/>
              </w:rPr>
              <w:t xml:space="preserve"> </w:t>
            </w:r>
            <w:r>
              <w:rPr>
                <w:sz w:val="20"/>
              </w:rPr>
              <w:t>поведения</w:t>
            </w:r>
            <w:r>
              <w:rPr>
                <w:spacing w:val="80"/>
                <w:sz w:val="20"/>
              </w:rPr>
              <w:t xml:space="preserve"> </w:t>
            </w:r>
            <w:r>
              <w:rPr>
                <w:sz w:val="20"/>
              </w:rPr>
              <w:t>по отношению к живым объектам природы</w:t>
            </w:r>
          </w:p>
        </w:tc>
        <w:tc>
          <w:tcPr>
            <w:tcW w:w="3733" w:type="dxa"/>
          </w:tcPr>
          <w:p w:rsidR="00EA58FE" w:rsidRDefault="004245CD">
            <w:pPr>
              <w:pStyle w:val="TableParagraph"/>
              <w:tabs>
                <w:tab w:val="left" w:pos="2335"/>
              </w:tabs>
              <w:ind w:right="99"/>
              <w:jc w:val="both"/>
              <w:rPr>
                <w:sz w:val="20"/>
              </w:rPr>
            </w:pPr>
            <w:r>
              <w:rPr>
                <w:spacing w:val="-2"/>
                <w:sz w:val="20"/>
              </w:rPr>
              <w:t>Воспитывать</w:t>
            </w:r>
            <w:r>
              <w:rPr>
                <w:sz w:val="20"/>
              </w:rPr>
              <w:tab/>
            </w:r>
            <w:r>
              <w:rPr>
                <w:spacing w:val="-2"/>
                <w:sz w:val="20"/>
              </w:rPr>
              <w:t xml:space="preserve">эмоционально- </w:t>
            </w:r>
            <w:r>
              <w:rPr>
                <w:sz w:val="20"/>
              </w:rPr>
              <w:t xml:space="preserve">положительное отношение ко всем живым существам, желание их беречь и </w:t>
            </w:r>
            <w:r>
              <w:rPr>
                <w:spacing w:val="-2"/>
                <w:sz w:val="20"/>
              </w:rPr>
              <w:t>заботиться</w:t>
            </w:r>
          </w:p>
        </w:tc>
        <w:tc>
          <w:tcPr>
            <w:tcW w:w="3714" w:type="dxa"/>
          </w:tcPr>
          <w:p w:rsidR="00EA58FE" w:rsidRDefault="004245CD">
            <w:pPr>
              <w:pStyle w:val="TableParagraph"/>
              <w:ind w:right="101"/>
              <w:jc w:val="both"/>
              <w:rPr>
                <w:sz w:val="20"/>
              </w:rPr>
            </w:pPr>
            <w:r>
              <w:rPr>
                <w:sz w:val="20"/>
              </w:rPr>
              <w:t>Воспитывать</w:t>
            </w:r>
            <w:r>
              <w:rPr>
                <w:spacing w:val="-10"/>
                <w:sz w:val="20"/>
              </w:rPr>
              <w:t xml:space="preserve"> </w:t>
            </w:r>
            <w:r>
              <w:rPr>
                <w:sz w:val="20"/>
              </w:rPr>
              <w:t>положительное</w:t>
            </w:r>
            <w:r>
              <w:rPr>
                <w:spacing w:val="-10"/>
                <w:sz w:val="20"/>
              </w:rPr>
              <w:t xml:space="preserve"> </w:t>
            </w:r>
            <w:r>
              <w:rPr>
                <w:sz w:val="20"/>
              </w:rPr>
              <w:t>отношение ко всем живым существам, желание их беречь и заботиться</w:t>
            </w:r>
          </w:p>
        </w:tc>
        <w:tc>
          <w:tcPr>
            <w:tcW w:w="3423" w:type="dxa"/>
          </w:tcPr>
          <w:p w:rsidR="00EA58FE" w:rsidRDefault="004245CD">
            <w:pPr>
              <w:pStyle w:val="TableParagraph"/>
              <w:ind w:left="106" w:right="101"/>
              <w:jc w:val="both"/>
              <w:rPr>
                <w:sz w:val="20"/>
              </w:rPr>
            </w:pPr>
            <w:r>
              <w:rPr>
                <w:sz w:val="20"/>
              </w:rPr>
              <w:t>Воспитывать бережное и заботливое отношения к ней, формировать представления о профессиях, связанных с природой и ее защитой</w:t>
            </w:r>
          </w:p>
        </w:tc>
      </w:tr>
    </w:tbl>
    <w:p w:rsidR="00EA58FE" w:rsidRDefault="00EA58FE">
      <w:pPr>
        <w:pStyle w:val="TableParagraph"/>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3483"/>
        <w:gridCol w:w="1373"/>
        <w:gridCol w:w="2167"/>
        <w:gridCol w:w="1616"/>
        <w:gridCol w:w="3254"/>
      </w:tblGrid>
      <w:tr w:rsidR="00EA58FE">
        <w:trPr>
          <w:trHeight w:val="230"/>
        </w:trPr>
        <w:tc>
          <w:tcPr>
            <w:tcW w:w="14603" w:type="dxa"/>
            <w:gridSpan w:val="6"/>
            <w:shd w:val="clear" w:color="auto" w:fill="EDEBE0"/>
          </w:tcPr>
          <w:p w:rsidR="00EA58FE" w:rsidRDefault="004245CD">
            <w:pPr>
              <w:pStyle w:val="TableParagraph"/>
              <w:spacing w:line="210" w:lineRule="exact"/>
              <w:ind w:left="110"/>
              <w:rPr>
                <w:b/>
                <w:sz w:val="20"/>
              </w:rPr>
            </w:pPr>
            <w:r>
              <w:rPr>
                <w:b/>
                <w:sz w:val="20"/>
              </w:rPr>
              <w:t>Содержание</w:t>
            </w:r>
            <w:r>
              <w:rPr>
                <w:b/>
                <w:spacing w:val="-9"/>
                <w:sz w:val="20"/>
              </w:rPr>
              <w:t xml:space="preserve"> </w:t>
            </w:r>
            <w:r>
              <w:rPr>
                <w:b/>
                <w:sz w:val="20"/>
              </w:rPr>
              <w:t>образовательной</w:t>
            </w:r>
            <w:r>
              <w:rPr>
                <w:b/>
                <w:spacing w:val="-8"/>
                <w:sz w:val="20"/>
              </w:rPr>
              <w:t xml:space="preserve"> </w:t>
            </w:r>
            <w:r>
              <w:rPr>
                <w:b/>
                <w:sz w:val="20"/>
              </w:rPr>
              <w:t>области</w:t>
            </w:r>
            <w:r>
              <w:rPr>
                <w:b/>
                <w:spacing w:val="-8"/>
                <w:sz w:val="20"/>
              </w:rPr>
              <w:t xml:space="preserve"> </w:t>
            </w:r>
            <w:r>
              <w:rPr>
                <w:b/>
                <w:sz w:val="20"/>
              </w:rPr>
              <w:t>ПОЗНАВАТЕЛЬНОЕ</w:t>
            </w:r>
            <w:r>
              <w:rPr>
                <w:b/>
                <w:spacing w:val="-9"/>
                <w:sz w:val="20"/>
              </w:rPr>
              <w:t xml:space="preserve"> </w:t>
            </w:r>
            <w:r>
              <w:rPr>
                <w:b/>
                <w:sz w:val="20"/>
              </w:rPr>
              <w:t>РАЗВИТИЕ</w:t>
            </w:r>
            <w:r>
              <w:rPr>
                <w:b/>
                <w:spacing w:val="-3"/>
                <w:sz w:val="20"/>
              </w:rPr>
              <w:t xml:space="preserve"> </w:t>
            </w:r>
            <w:r>
              <w:rPr>
                <w:b/>
                <w:sz w:val="20"/>
              </w:rPr>
              <w:t>(от</w:t>
            </w:r>
            <w:r>
              <w:rPr>
                <w:b/>
                <w:spacing w:val="-8"/>
                <w:sz w:val="20"/>
              </w:rPr>
              <w:t xml:space="preserve"> </w:t>
            </w:r>
            <w:r>
              <w:rPr>
                <w:b/>
                <w:sz w:val="20"/>
              </w:rPr>
              <w:t>3-х</w:t>
            </w:r>
            <w:r>
              <w:rPr>
                <w:b/>
                <w:spacing w:val="-8"/>
                <w:sz w:val="20"/>
              </w:rPr>
              <w:t xml:space="preserve"> </w:t>
            </w:r>
            <w:r>
              <w:rPr>
                <w:b/>
                <w:sz w:val="20"/>
              </w:rPr>
              <w:t>до</w:t>
            </w:r>
            <w:r>
              <w:rPr>
                <w:b/>
                <w:spacing w:val="-7"/>
                <w:sz w:val="20"/>
              </w:rPr>
              <w:t xml:space="preserve"> </w:t>
            </w:r>
            <w:r>
              <w:rPr>
                <w:b/>
                <w:sz w:val="20"/>
              </w:rPr>
              <w:t>7-ми</w:t>
            </w:r>
            <w:r>
              <w:rPr>
                <w:b/>
                <w:spacing w:val="-8"/>
                <w:sz w:val="20"/>
              </w:rPr>
              <w:t xml:space="preserve"> </w:t>
            </w:r>
            <w:r>
              <w:rPr>
                <w:b/>
                <w:spacing w:val="-4"/>
                <w:sz w:val="20"/>
              </w:rPr>
              <w:t>лет)</w:t>
            </w:r>
          </w:p>
        </w:tc>
      </w:tr>
      <w:tr w:rsidR="00EA58FE">
        <w:trPr>
          <w:trHeight w:val="230"/>
        </w:trPr>
        <w:tc>
          <w:tcPr>
            <w:tcW w:w="14603" w:type="dxa"/>
            <w:gridSpan w:val="6"/>
            <w:shd w:val="clear" w:color="auto" w:fill="EDEBE0"/>
          </w:tcPr>
          <w:p w:rsidR="00EA58FE" w:rsidRDefault="004245CD">
            <w:pPr>
              <w:pStyle w:val="TableParagraph"/>
              <w:spacing w:line="210" w:lineRule="exact"/>
              <w:ind w:left="110"/>
              <w:rPr>
                <w:b/>
                <w:sz w:val="20"/>
              </w:rPr>
            </w:pPr>
            <w:r>
              <w:rPr>
                <w:b/>
                <w:sz w:val="20"/>
              </w:rPr>
              <w:t>Содержание</w:t>
            </w:r>
            <w:r>
              <w:rPr>
                <w:b/>
                <w:spacing w:val="-9"/>
                <w:sz w:val="20"/>
              </w:rPr>
              <w:t xml:space="preserve"> </w:t>
            </w:r>
            <w:r>
              <w:rPr>
                <w:b/>
                <w:sz w:val="20"/>
              </w:rPr>
              <w:t>направления</w:t>
            </w:r>
            <w:r>
              <w:rPr>
                <w:b/>
                <w:spacing w:val="-9"/>
                <w:sz w:val="20"/>
              </w:rPr>
              <w:t xml:space="preserve"> </w:t>
            </w:r>
            <w:r>
              <w:rPr>
                <w:b/>
                <w:sz w:val="20"/>
              </w:rPr>
              <w:t>«Сенсорные</w:t>
            </w:r>
            <w:r>
              <w:rPr>
                <w:b/>
                <w:spacing w:val="-9"/>
                <w:sz w:val="20"/>
              </w:rPr>
              <w:t xml:space="preserve"> </w:t>
            </w:r>
            <w:r>
              <w:rPr>
                <w:b/>
                <w:sz w:val="20"/>
              </w:rPr>
              <w:t>эталоны</w:t>
            </w:r>
            <w:r>
              <w:rPr>
                <w:b/>
                <w:spacing w:val="-9"/>
                <w:sz w:val="20"/>
              </w:rPr>
              <w:t xml:space="preserve"> </w:t>
            </w:r>
            <w:r>
              <w:rPr>
                <w:b/>
                <w:sz w:val="20"/>
              </w:rPr>
              <w:t>и</w:t>
            </w:r>
            <w:r>
              <w:rPr>
                <w:b/>
                <w:spacing w:val="-10"/>
                <w:sz w:val="20"/>
              </w:rPr>
              <w:t xml:space="preserve"> </w:t>
            </w:r>
            <w:r>
              <w:rPr>
                <w:b/>
                <w:sz w:val="20"/>
              </w:rPr>
              <w:t>познавательные</w:t>
            </w:r>
            <w:r>
              <w:rPr>
                <w:b/>
                <w:spacing w:val="-9"/>
                <w:sz w:val="20"/>
              </w:rPr>
              <w:t xml:space="preserve"> </w:t>
            </w:r>
            <w:r>
              <w:rPr>
                <w:b/>
                <w:spacing w:val="-2"/>
                <w:sz w:val="20"/>
              </w:rPr>
              <w:t>действия»</w:t>
            </w:r>
          </w:p>
        </w:tc>
      </w:tr>
      <w:tr w:rsidR="00EA58FE">
        <w:trPr>
          <w:trHeight w:val="230"/>
        </w:trPr>
        <w:tc>
          <w:tcPr>
            <w:tcW w:w="2710" w:type="dxa"/>
          </w:tcPr>
          <w:p w:rsidR="00EA58FE" w:rsidRDefault="004245CD">
            <w:pPr>
              <w:pStyle w:val="TableParagraph"/>
              <w:spacing w:line="210" w:lineRule="exact"/>
              <w:ind w:left="16"/>
              <w:jc w:val="center"/>
              <w:rPr>
                <w:sz w:val="20"/>
              </w:rPr>
            </w:pPr>
            <w:r>
              <w:rPr>
                <w:spacing w:val="-2"/>
                <w:sz w:val="20"/>
              </w:rPr>
              <w:t>3-</w:t>
            </w:r>
            <w:r>
              <w:rPr>
                <w:spacing w:val="-10"/>
                <w:sz w:val="20"/>
              </w:rPr>
              <w:t>4</w:t>
            </w:r>
          </w:p>
        </w:tc>
        <w:tc>
          <w:tcPr>
            <w:tcW w:w="3483" w:type="dxa"/>
          </w:tcPr>
          <w:p w:rsidR="00EA58FE" w:rsidRDefault="004245CD">
            <w:pPr>
              <w:pStyle w:val="TableParagraph"/>
              <w:spacing w:line="210" w:lineRule="exact"/>
              <w:ind w:left="45" w:right="34"/>
              <w:jc w:val="center"/>
              <w:rPr>
                <w:sz w:val="20"/>
              </w:rPr>
            </w:pPr>
            <w:r>
              <w:rPr>
                <w:spacing w:val="-2"/>
                <w:sz w:val="20"/>
              </w:rPr>
              <w:t>4-</w:t>
            </w:r>
            <w:r>
              <w:rPr>
                <w:spacing w:val="-10"/>
                <w:sz w:val="20"/>
              </w:rPr>
              <w:t>5</w:t>
            </w:r>
          </w:p>
        </w:tc>
        <w:tc>
          <w:tcPr>
            <w:tcW w:w="3540" w:type="dxa"/>
            <w:gridSpan w:val="2"/>
          </w:tcPr>
          <w:p w:rsidR="00EA58FE" w:rsidRDefault="004245CD">
            <w:pPr>
              <w:pStyle w:val="TableParagraph"/>
              <w:spacing w:line="210" w:lineRule="exact"/>
              <w:ind w:left="11"/>
              <w:jc w:val="center"/>
              <w:rPr>
                <w:sz w:val="20"/>
              </w:rPr>
            </w:pPr>
            <w:r>
              <w:rPr>
                <w:spacing w:val="-2"/>
                <w:sz w:val="20"/>
              </w:rPr>
              <w:t>5-</w:t>
            </w:r>
            <w:r>
              <w:rPr>
                <w:spacing w:val="-10"/>
                <w:sz w:val="20"/>
              </w:rPr>
              <w:t>6</w:t>
            </w:r>
          </w:p>
        </w:tc>
        <w:tc>
          <w:tcPr>
            <w:tcW w:w="4870" w:type="dxa"/>
            <w:gridSpan w:val="2"/>
          </w:tcPr>
          <w:p w:rsidR="00EA58FE" w:rsidRDefault="004245CD">
            <w:pPr>
              <w:pStyle w:val="TableParagraph"/>
              <w:spacing w:line="210" w:lineRule="exact"/>
              <w:ind w:left="12"/>
              <w:jc w:val="center"/>
              <w:rPr>
                <w:sz w:val="20"/>
              </w:rPr>
            </w:pPr>
            <w:r>
              <w:rPr>
                <w:spacing w:val="-2"/>
                <w:sz w:val="20"/>
              </w:rPr>
              <w:t>6-</w:t>
            </w:r>
            <w:r>
              <w:rPr>
                <w:spacing w:val="-10"/>
                <w:sz w:val="20"/>
              </w:rPr>
              <w:t>7</w:t>
            </w:r>
          </w:p>
        </w:tc>
      </w:tr>
      <w:tr w:rsidR="00EA58FE">
        <w:trPr>
          <w:trHeight w:val="2601"/>
        </w:trPr>
        <w:tc>
          <w:tcPr>
            <w:tcW w:w="2710" w:type="dxa"/>
            <w:tcBorders>
              <w:bottom w:val="single" w:sz="12" w:space="0" w:color="000000"/>
            </w:tcBorders>
          </w:tcPr>
          <w:p w:rsidR="00EA58FE" w:rsidRDefault="004245CD">
            <w:pPr>
              <w:pStyle w:val="TableParagraph"/>
              <w:ind w:left="110" w:right="97"/>
              <w:rPr>
                <w:sz w:val="20"/>
              </w:rPr>
            </w:pPr>
            <w:r>
              <w:rPr>
                <w:sz w:val="20"/>
              </w:rPr>
              <w:t>Педагог</w:t>
            </w:r>
            <w:r>
              <w:rPr>
                <w:spacing w:val="40"/>
                <w:sz w:val="20"/>
              </w:rPr>
              <w:t xml:space="preserve"> </w:t>
            </w:r>
            <w:r>
              <w:rPr>
                <w:sz w:val="20"/>
              </w:rPr>
              <w:t>развивает</w:t>
            </w:r>
            <w:r>
              <w:rPr>
                <w:spacing w:val="40"/>
                <w:sz w:val="20"/>
              </w:rPr>
              <w:t xml:space="preserve"> </w:t>
            </w:r>
            <w:r>
              <w:rPr>
                <w:sz w:val="20"/>
              </w:rPr>
              <w:t>у</w:t>
            </w:r>
            <w:r>
              <w:rPr>
                <w:spacing w:val="40"/>
                <w:sz w:val="20"/>
              </w:rPr>
              <w:t xml:space="preserve"> </w:t>
            </w:r>
            <w:r>
              <w:rPr>
                <w:sz w:val="20"/>
              </w:rPr>
              <w:t xml:space="preserve">детей </w:t>
            </w:r>
            <w:r>
              <w:rPr>
                <w:spacing w:val="-2"/>
                <w:sz w:val="20"/>
              </w:rPr>
              <w:t>осязательно-двигательные действия:</w:t>
            </w:r>
          </w:p>
          <w:p w:rsidR="00EA58FE" w:rsidRDefault="004245CD">
            <w:pPr>
              <w:pStyle w:val="TableParagraph"/>
              <w:numPr>
                <w:ilvl w:val="0"/>
                <w:numId w:val="304"/>
              </w:numPr>
              <w:tabs>
                <w:tab w:val="left" w:pos="830"/>
              </w:tabs>
              <w:spacing w:line="244" w:lineRule="exact"/>
              <w:ind w:hanging="360"/>
              <w:rPr>
                <w:sz w:val="20"/>
              </w:rPr>
            </w:pPr>
            <w:r>
              <w:rPr>
                <w:spacing w:val="-2"/>
                <w:sz w:val="20"/>
              </w:rPr>
              <w:t>рассматривание,</w:t>
            </w:r>
          </w:p>
          <w:p w:rsidR="00EA58FE" w:rsidRDefault="004245CD">
            <w:pPr>
              <w:pStyle w:val="TableParagraph"/>
              <w:numPr>
                <w:ilvl w:val="0"/>
                <w:numId w:val="304"/>
              </w:numPr>
              <w:tabs>
                <w:tab w:val="left" w:pos="830"/>
              </w:tabs>
              <w:spacing w:line="245" w:lineRule="exact"/>
              <w:ind w:hanging="360"/>
              <w:rPr>
                <w:sz w:val="20"/>
              </w:rPr>
            </w:pPr>
            <w:r>
              <w:rPr>
                <w:spacing w:val="-2"/>
                <w:sz w:val="20"/>
              </w:rPr>
              <w:t>поглаживание,</w:t>
            </w:r>
          </w:p>
          <w:p w:rsidR="00EA58FE" w:rsidRDefault="004245CD">
            <w:pPr>
              <w:pStyle w:val="TableParagraph"/>
              <w:numPr>
                <w:ilvl w:val="0"/>
                <w:numId w:val="304"/>
              </w:numPr>
              <w:tabs>
                <w:tab w:val="left" w:pos="830"/>
              </w:tabs>
              <w:ind w:right="216"/>
              <w:rPr>
                <w:sz w:val="20"/>
              </w:rPr>
            </w:pPr>
            <w:r>
              <w:rPr>
                <w:spacing w:val="-2"/>
                <w:sz w:val="20"/>
              </w:rPr>
              <w:t xml:space="preserve">ощупывание </w:t>
            </w:r>
            <w:r>
              <w:rPr>
                <w:sz w:val="20"/>
              </w:rPr>
              <w:t>ладонью,</w:t>
            </w:r>
            <w:r>
              <w:rPr>
                <w:spacing w:val="-13"/>
                <w:sz w:val="20"/>
              </w:rPr>
              <w:t xml:space="preserve"> </w:t>
            </w:r>
            <w:r>
              <w:rPr>
                <w:sz w:val="20"/>
              </w:rPr>
              <w:t>пальцами по контуру,</w:t>
            </w:r>
          </w:p>
          <w:p w:rsidR="00EA58FE" w:rsidRDefault="004245CD">
            <w:pPr>
              <w:pStyle w:val="TableParagraph"/>
              <w:numPr>
                <w:ilvl w:val="0"/>
                <w:numId w:val="304"/>
              </w:numPr>
              <w:tabs>
                <w:tab w:val="left" w:pos="830"/>
              </w:tabs>
              <w:spacing w:line="244" w:lineRule="exact"/>
              <w:ind w:hanging="360"/>
              <w:rPr>
                <w:sz w:val="20"/>
              </w:rPr>
            </w:pPr>
            <w:r>
              <w:rPr>
                <w:spacing w:val="-2"/>
                <w:sz w:val="20"/>
              </w:rPr>
              <w:t>прокатывание,</w:t>
            </w:r>
          </w:p>
          <w:p w:rsidR="00EA58FE" w:rsidRDefault="004245CD">
            <w:pPr>
              <w:pStyle w:val="TableParagraph"/>
              <w:numPr>
                <w:ilvl w:val="0"/>
                <w:numId w:val="304"/>
              </w:numPr>
              <w:tabs>
                <w:tab w:val="left" w:pos="830"/>
              </w:tabs>
              <w:spacing w:line="230" w:lineRule="exact"/>
              <w:ind w:right="465"/>
              <w:rPr>
                <w:sz w:val="20"/>
              </w:rPr>
            </w:pPr>
            <w:r>
              <w:rPr>
                <w:sz w:val="20"/>
              </w:rPr>
              <w:t>бросание</w:t>
            </w:r>
            <w:r>
              <w:rPr>
                <w:spacing w:val="-13"/>
                <w:sz w:val="20"/>
              </w:rPr>
              <w:t xml:space="preserve"> </w:t>
            </w:r>
            <w:r>
              <w:rPr>
                <w:sz w:val="20"/>
              </w:rPr>
              <w:t>и</w:t>
            </w:r>
            <w:r>
              <w:rPr>
                <w:spacing w:val="-12"/>
                <w:sz w:val="20"/>
              </w:rPr>
              <w:t xml:space="preserve"> </w:t>
            </w:r>
            <w:r>
              <w:rPr>
                <w:sz w:val="20"/>
              </w:rPr>
              <w:t xml:space="preserve">тому </w:t>
            </w:r>
            <w:r>
              <w:rPr>
                <w:spacing w:val="-2"/>
                <w:sz w:val="20"/>
              </w:rPr>
              <w:t>подобное</w:t>
            </w:r>
          </w:p>
        </w:tc>
        <w:tc>
          <w:tcPr>
            <w:tcW w:w="3483" w:type="dxa"/>
            <w:tcBorders>
              <w:bottom w:val="single" w:sz="12" w:space="0" w:color="000000"/>
            </w:tcBorders>
            <w:shd w:val="clear" w:color="auto" w:fill="F1F1F1"/>
          </w:tcPr>
          <w:p w:rsidR="00EA58FE" w:rsidRDefault="00EA58FE">
            <w:pPr>
              <w:pStyle w:val="TableParagraph"/>
              <w:ind w:left="0"/>
              <w:rPr>
                <w:sz w:val="18"/>
              </w:rPr>
            </w:pPr>
          </w:p>
        </w:tc>
        <w:tc>
          <w:tcPr>
            <w:tcW w:w="3540" w:type="dxa"/>
            <w:gridSpan w:val="2"/>
            <w:tcBorders>
              <w:bottom w:val="single" w:sz="12" w:space="0" w:color="000000"/>
            </w:tcBorders>
            <w:shd w:val="clear" w:color="auto" w:fill="F1F1F1"/>
          </w:tcPr>
          <w:p w:rsidR="00EA58FE" w:rsidRDefault="00EA58FE">
            <w:pPr>
              <w:pStyle w:val="TableParagraph"/>
              <w:ind w:left="0"/>
              <w:rPr>
                <w:sz w:val="18"/>
              </w:rPr>
            </w:pPr>
          </w:p>
        </w:tc>
        <w:tc>
          <w:tcPr>
            <w:tcW w:w="4870" w:type="dxa"/>
            <w:gridSpan w:val="2"/>
            <w:tcBorders>
              <w:bottom w:val="single" w:sz="12" w:space="0" w:color="000000"/>
            </w:tcBorders>
            <w:shd w:val="clear" w:color="auto" w:fill="F1F1F1"/>
          </w:tcPr>
          <w:p w:rsidR="00EA58FE" w:rsidRDefault="00EA58FE">
            <w:pPr>
              <w:pStyle w:val="TableParagraph"/>
              <w:ind w:left="0"/>
              <w:rPr>
                <w:sz w:val="18"/>
              </w:rPr>
            </w:pPr>
          </w:p>
        </w:tc>
      </w:tr>
      <w:tr w:rsidR="00EA58FE">
        <w:trPr>
          <w:trHeight w:val="2860"/>
        </w:trPr>
        <w:tc>
          <w:tcPr>
            <w:tcW w:w="2710" w:type="dxa"/>
            <w:tcBorders>
              <w:top w:val="single" w:sz="12" w:space="0" w:color="000000"/>
              <w:bottom w:val="single" w:sz="12" w:space="0" w:color="000000"/>
            </w:tcBorders>
          </w:tcPr>
          <w:p w:rsidR="00EA58FE" w:rsidRDefault="004245CD">
            <w:pPr>
              <w:pStyle w:val="TableParagraph"/>
              <w:ind w:left="110"/>
              <w:rPr>
                <w:sz w:val="20"/>
              </w:rPr>
            </w:pPr>
            <w:r>
              <w:rPr>
                <w:spacing w:val="-2"/>
                <w:sz w:val="20"/>
              </w:rPr>
              <w:t>Педагог</w:t>
            </w:r>
          </w:p>
          <w:p w:rsidR="00EA58FE" w:rsidRDefault="004245CD">
            <w:pPr>
              <w:pStyle w:val="TableParagraph"/>
              <w:numPr>
                <w:ilvl w:val="0"/>
                <w:numId w:val="303"/>
              </w:numPr>
              <w:tabs>
                <w:tab w:val="left" w:pos="537"/>
                <w:tab w:val="left" w:pos="1045"/>
                <w:tab w:val="left" w:pos="1594"/>
                <w:tab w:val="left" w:pos="2033"/>
                <w:tab w:val="left" w:pos="2501"/>
              </w:tabs>
              <w:ind w:right="96" w:firstLine="0"/>
              <w:rPr>
                <w:sz w:val="20"/>
              </w:rPr>
            </w:pPr>
            <w:r>
              <w:rPr>
                <w:spacing w:val="-2"/>
                <w:sz w:val="20"/>
              </w:rPr>
              <w:t>расширяет представления</w:t>
            </w:r>
            <w:r>
              <w:rPr>
                <w:sz w:val="20"/>
              </w:rPr>
              <w:tab/>
            </w:r>
            <w:r>
              <w:rPr>
                <w:spacing w:val="-2"/>
                <w:sz w:val="20"/>
              </w:rPr>
              <w:t>ребёнка</w:t>
            </w:r>
            <w:r>
              <w:rPr>
                <w:sz w:val="20"/>
              </w:rPr>
              <w:tab/>
            </w:r>
            <w:r>
              <w:rPr>
                <w:spacing w:val="-10"/>
                <w:sz w:val="20"/>
              </w:rPr>
              <w:t>о</w:t>
            </w:r>
            <w:r>
              <w:rPr>
                <w:sz w:val="20"/>
              </w:rPr>
              <w:t xml:space="preserve"> различных</w:t>
            </w:r>
            <w:r>
              <w:rPr>
                <w:spacing w:val="15"/>
                <w:sz w:val="20"/>
              </w:rPr>
              <w:t xml:space="preserve"> </w:t>
            </w:r>
            <w:r>
              <w:rPr>
                <w:sz w:val="20"/>
              </w:rPr>
              <w:t>цветах</w:t>
            </w:r>
            <w:r>
              <w:rPr>
                <w:spacing w:val="15"/>
                <w:sz w:val="20"/>
              </w:rPr>
              <w:t xml:space="preserve"> </w:t>
            </w:r>
            <w:r>
              <w:rPr>
                <w:sz w:val="20"/>
              </w:rPr>
              <w:t xml:space="preserve">(красный, </w:t>
            </w:r>
            <w:r>
              <w:rPr>
                <w:spacing w:val="-2"/>
                <w:sz w:val="20"/>
              </w:rPr>
              <w:t>желтый,</w:t>
            </w:r>
            <w:r>
              <w:rPr>
                <w:sz w:val="20"/>
              </w:rPr>
              <w:tab/>
            </w:r>
            <w:r>
              <w:rPr>
                <w:spacing w:val="-2"/>
                <w:sz w:val="20"/>
              </w:rPr>
              <w:t>зеленый,</w:t>
            </w:r>
            <w:r>
              <w:rPr>
                <w:sz w:val="20"/>
              </w:rPr>
              <w:tab/>
            </w:r>
            <w:r>
              <w:rPr>
                <w:spacing w:val="-2"/>
                <w:sz w:val="20"/>
              </w:rPr>
              <w:t xml:space="preserve">синий, </w:t>
            </w:r>
            <w:r>
              <w:rPr>
                <w:sz w:val="20"/>
              </w:rPr>
              <w:t>черный, белый),</w:t>
            </w:r>
          </w:p>
          <w:p w:rsidR="00EA58FE" w:rsidRDefault="004245CD">
            <w:pPr>
              <w:pStyle w:val="TableParagraph"/>
              <w:numPr>
                <w:ilvl w:val="0"/>
                <w:numId w:val="303"/>
              </w:numPr>
              <w:tabs>
                <w:tab w:val="left" w:pos="537"/>
              </w:tabs>
              <w:ind w:right="96" w:firstLine="0"/>
              <w:rPr>
                <w:sz w:val="20"/>
              </w:rPr>
            </w:pPr>
            <w:r>
              <w:rPr>
                <w:sz w:val="20"/>
              </w:rPr>
              <w:t>знакомит</w:t>
            </w:r>
            <w:r>
              <w:rPr>
                <w:spacing w:val="77"/>
                <w:sz w:val="20"/>
              </w:rPr>
              <w:t xml:space="preserve"> </w:t>
            </w:r>
            <w:r>
              <w:rPr>
                <w:sz w:val="20"/>
              </w:rPr>
              <w:t>с</w:t>
            </w:r>
            <w:r>
              <w:rPr>
                <w:spacing w:val="77"/>
                <w:sz w:val="20"/>
              </w:rPr>
              <w:t xml:space="preserve"> </w:t>
            </w:r>
            <w:r>
              <w:rPr>
                <w:sz w:val="20"/>
              </w:rPr>
              <w:t>оттенками (розовый, голубой, серый);</w:t>
            </w:r>
          </w:p>
          <w:p w:rsidR="00EA58FE" w:rsidRDefault="004245CD">
            <w:pPr>
              <w:pStyle w:val="TableParagraph"/>
              <w:numPr>
                <w:ilvl w:val="0"/>
                <w:numId w:val="303"/>
              </w:numPr>
              <w:tabs>
                <w:tab w:val="left" w:pos="537"/>
                <w:tab w:val="left" w:pos="2079"/>
              </w:tabs>
              <w:spacing w:before="2" w:line="237" w:lineRule="auto"/>
              <w:ind w:right="97" w:firstLine="0"/>
              <w:rPr>
                <w:sz w:val="20"/>
              </w:rPr>
            </w:pPr>
            <w:r>
              <w:rPr>
                <w:spacing w:val="-2"/>
                <w:sz w:val="20"/>
              </w:rPr>
              <w:t>закрепляет</w:t>
            </w:r>
            <w:r>
              <w:rPr>
                <w:sz w:val="20"/>
              </w:rPr>
              <w:tab/>
            </w:r>
            <w:r>
              <w:rPr>
                <w:spacing w:val="-2"/>
                <w:sz w:val="20"/>
              </w:rPr>
              <w:t xml:space="preserve">слова, </w:t>
            </w:r>
            <w:r>
              <w:rPr>
                <w:sz w:val="20"/>
              </w:rPr>
              <w:t>обозначающие цвет</w:t>
            </w:r>
          </w:p>
        </w:tc>
        <w:tc>
          <w:tcPr>
            <w:tcW w:w="3483" w:type="dxa"/>
            <w:tcBorders>
              <w:top w:val="single" w:sz="12" w:space="0" w:color="000000"/>
              <w:bottom w:val="single" w:sz="12" w:space="0" w:color="000000"/>
            </w:tcBorders>
          </w:tcPr>
          <w:p w:rsidR="00EA58FE" w:rsidRDefault="004245CD">
            <w:pPr>
              <w:pStyle w:val="TableParagraph"/>
              <w:ind w:left="110"/>
              <w:jc w:val="both"/>
              <w:rPr>
                <w:sz w:val="20"/>
              </w:rPr>
            </w:pPr>
            <w:r>
              <w:rPr>
                <w:sz w:val="20"/>
              </w:rPr>
              <w:t>Педагог</w:t>
            </w:r>
            <w:r>
              <w:rPr>
                <w:spacing w:val="-5"/>
                <w:sz w:val="20"/>
              </w:rPr>
              <w:t xml:space="preserve"> </w:t>
            </w:r>
            <w:r>
              <w:rPr>
                <w:i/>
                <w:sz w:val="20"/>
              </w:rPr>
              <w:t>формирует</w:t>
            </w:r>
            <w:r>
              <w:rPr>
                <w:i/>
                <w:spacing w:val="-4"/>
                <w:sz w:val="20"/>
              </w:rPr>
              <w:t xml:space="preserve"> </w:t>
            </w:r>
            <w:r>
              <w:rPr>
                <w:sz w:val="20"/>
              </w:rPr>
              <w:t>у</w:t>
            </w:r>
            <w:r>
              <w:rPr>
                <w:spacing w:val="-4"/>
                <w:sz w:val="20"/>
              </w:rPr>
              <w:t xml:space="preserve"> </w:t>
            </w:r>
            <w:r>
              <w:rPr>
                <w:sz w:val="20"/>
              </w:rPr>
              <w:t>детей</w:t>
            </w:r>
            <w:r>
              <w:rPr>
                <w:spacing w:val="-6"/>
                <w:sz w:val="20"/>
              </w:rPr>
              <w:t xml:space="preserve"> </w:t>
            </w:r>
            <w:r>
              <w:rPr>
                <w:spacing w:val="-2"/>
                <w:sz w:val="20"/>
              </w:rPr>
              <w:t>умение</w:t>
            </w:r>
          </w:p>
          <w:p w:rsidR="00EA58FE" w:rsidRDefault="004245CD">
            <w:pPr>
              <w:pStyle w:val="TableParagraph"/>
              <w:numPr>
                <w:ilvl w:val="0"/>
                <w:numId w:val="302"/>
              </w:numPr>
              <w:tabs>
                <w:tab w:val="left" w:pos="582"/>
              </w:tabs>
              <w:ind w:right="97" w:firstLine="48"/>
              <w:jc w:val="both"/>
              <w:rPr>
                <w:sz w:val="20"/>
              </w:rPr>
            </w:pPr>
            <w:r>
              <w:rPr>
                <w:sz w:val="20"/>
              </w:rPr>
              <w:t>различать и называть уже известные цвета (красный, синий, зеленый, желтый, белый, черный) и оттенки (розовый, голубой, серый)</w:t>
            </w:r>
          </w:p>
          <w:p w:rsidR="00EA58FE" w:rsidRDefault="004245CD">
            <w:pPr>
              <w:pStyle w:val="TableParagraph"/>
              <w:numPr>
                <w:ilvl w:val="0"/>
                <w:numId w:val="302"/>
              </w:numPr>
              <w:tabs>
                <w:tab w:val="left" w:pos="582"/>
              </w:tabs>
              <w:ind w:right="97" w:firstLine="48"/>
              <w:jc w:val="both"/>
              <w:rPr>
                <w:sz w:val="20"/>
              </w:rPr>
            </w:pPr>
            <w:r>
              <w:rPr>
                <w:sz w:val="20"/>
              </w:rPr>
              <w:t xml:space="preserve">знакомит с новыми цветами и оттенками (коричневый, оранжевый, </w:t>
            </w:r>
            <w:r>
              <w:rPr>
                <w:spacing w:val="-2"/>
                <w:sz w:val="20"/>
              </w:rPr>
              <w:t>светло-зеленый).</w:t>
            </w:r>
          </w:p>
        </w:tc>
        <w:tc>
          <w:tcPr>
            <w:tcW w:w="3540" w:type="dxa"/>
            <w:gridSpan w:val="2"/>
            <w:tcBorders>
              <w:top w:val="single" w:sz="12" w:space="0" w:color="000000"/>
              <w:bottom w:val="single" w:sz="12" w:space="0" w:color="000000"/>
            </w:tcBorders>
          </w:tcPr>
          <w:p w:rsidR="00EA58FE" w:rsidRDefault="004245CD">
            <w:pPr>
              <w:pStyle w:val="TableParagraph"/>
              <w:ind w:right="55"/>
              <w:rPr>
                <w:sz w:val="20"/>
              </w:rPr>
            </w:pPr>
            <w:r>
              <w:rPr>
                <w:sz w:val="20"/>
              </w:rPr>
              <w:t>Педагог</w:t>
            </w:r>
            <w:r>
              <w:rPr>
                <w:spacing w:val="16"/>
                <w:sz w:val="20"/>
              </w:rPr>
              <w:t xml:space="preserve"> </w:t>
            </w:r>
            <w:r>
              <w:rPr>
                <w:sz w:val="20"/>
              </w:rPr>
              <w:t>закрепляет</w:t>
            </w:r>
            <w:r>
              <w:rPr>
                <w:spacing w:val="16"/>
                <w:sz w:val="20"/>
              </w:rPr>
              <w:t xml:space="preserve"> </w:t>
            </w:r>
            <w:r>
              <w:rPr>
                <w:sz w:val="20"/>
              </w:rPr>
              <w:t>умения</w:t>
            </w:r>
            <w:r>
              <w:rPr>
                <w:spacing w:val="18"/>
                <w:sz w:val="20"/>
              </w:rPr>
              <w:t xml:space="preserve"> </w:t>
            </w:r>
            <w:r>
              <w:rPr>
                <w:sz w:val="20"/>
              </w:rPr>
              <w:t>различать и называть:</w:t>
            </w:r>
          </w:p>
          <w:p w:rsidR="00EA58FE" w:rsidRDefault="004245CD">
            <w:pPr>
              <w:pStyle w:val="TableParagraph"/>
              <w:numPr>
                <w:ilvl w:val="0"/>
                <w:numId w:val="301"/>
              </w:numPr>
              <w:tabs>
                <w:tab w:val="left" w:pos="483"/>
              </w:tabs>
              <w:spacing w:line="244" w:lineRule="exact"/>
              <w:ind w:left="483" w:hanging="282"/>
              <w:rPr>
                <w:sz w:val="20"/>
              </w:rPr>
            </w:pPr>
            <w:r>
              <w:rPr>
                <w:sz w:val="20"/>
              </w:rPr>
              <w:t>все</w:t>
            </w:r>
            <w:r>
              <w:rPr>
                <w:spacing w:val="-5"/>
                <w:sz w:val="20"/>
              </w:rPr>
              <w:t xml:space="preserve"> </w:t>
            </w:r>
            <w:r>
              <w:rPr>
                <w:sz w:val="20"/>
              </w:rPr>
              <w:t>цвета</w:t>
            </w:r>
            <w:r>
              <w:rPr>
                <w:spacing w:val="-4"/>
                <w:sz w:val="20"/>
              </w:rPr>
              <w:t xml:space="preserve"> </w:t>
            </w:r>
            <w:r>
              <w:rPr>
                <w:spacing w:val="-2"/>
                <w:sz w:val="20"/>
              </w:rPr>
              <w:t>спектра:</w:t>
            </w:r>
          </w:p>
          <w:p w:rsidR="00EA58FE" w:rsidRDefault="004245CD">
            <w:pPr>
              <w:pStyle w:val="TableParagraph"/>
              <w:numPr>
                <w:ilvl w:val="0"/>
                <w:numId w:val="301"/>
              </w:numPr>
              <w:tabs>
                <w:tab w:val="left" w:pos="483"/>
              </w:tabs>
              <w:spacing w:line="244" w:lineRule="exact"/>
              <w:ind w:left="483" w:hanging="282"/>
              <w:rPr>
                <w:sz w:val="20"/>
              </w:rPr>
            </w:pPr>
            <w:r>
              <w:rPr>
                <w:spacing w:val="-2"/>
                <w:sz w:val="20"/>
              </w:rPr>
              <w:t>ахроматические</w:t>
            </w:r>
            <w:r>
              <w:rPr>
                <w:spacing w:val="11"/>
                <w:sz w:val="20"/>
              </w:rPr>
              <w:t xml:space="preserve"> </w:t>
            </w:r>
            <w:r>
              <w:rPr>
                <w:spacing w:val="-2"/>
                <w:sz w:val="20"/>
              </w:rPr>
              <w:t>цвета,</w:t>
            </w:r>
          </w:p>
          <w:p w:rsidR="00EA58FE" w:rsidRDefault="004245CD">
            <w:pPr>
              <w:pStyle w:val="TableParagraph"/>
              <w:numPr>
                <w:ilvl w:val="0"/>
                <w:numId w:val="301"/>
              </w:numPr>
              <w:tabs>
                <w:tab w:val="left" w:pos="483"/>
              </w:tabs>
              <w:ind w:left="483" w:hanging="282"/>
              <w:rPr>
                <w:sz w:val="20"/>
              </w:rPr>
            </w:pPr>
            <w:r>
              <w:rPr>
                <w:sz w:val="20"/>
              </w:rPr>
              <w:t>оттенки</w:t>
            </w:r>
            <w:r>
              <w:rPr>
                <w:spacing w:val="-8"/>
                <w:sz w:val="20"/>
              </w:rPr>
              <w:t xml:space="preserve"> </w:t>
            </w:r>
            <w:r>
              <w:rPr>
                <w:spacing w:val="-2"/>
                <w:sz w:val="20"/>
              </w:rPr>
              <w:t>цвета,</w:t>
            </w:r>
          </w:p>
          <w:p w:rsidR="00EA58FE" w:rsidRDefault="004245CD">
            <w:pPr>
              <w:pStyle w:val="TableParagraph"/>
              <w:numPr>
                <w:ilvl w:val="0"/>
                <w:numId w:val="301"/>
              </w:numPr>
              <w:tabs>
                <w:tab w:val="left" w:pos="483"/>
              </w:tabs>
              <w:spacing w:before="1" w:line="245" w:lineRule="exact"/>
              <w:ind w:left="483" w:hanging="282"/>
              <w:rPr>
                <w:sz w:val="20"/>
              </w:rPr>
            </w:pPr>
            <w:r>
              <w:rPr>
                <w:sz w:val="20"/>
              </w:rPr>
              <w:t>тоны</w:t>
            </w:r>
            <w:r>
              <w:rPr>
                <w:spacing w:val="-7"/>
                <w:sz w:val="20"/>
              </w:rPr>
              <w:t xml:space="preserve"> </w:t>
            </w:r>
            <w:r>
              <w:rPr>
                <w:spacing w:val="-2"/>
                <w:sz w:val="20"/>
              </w:rPr>
              <w:t>цвета,</w:t>
            </w:r>
          </w:p>
          <w:p w:rsidR="00EA58FE" w:rsidRDefault="004245CD">
            <w:pPr>
              <w:pStyle w:val="TableParagraph"/>
              <w:numPr>
                <w:ilvl w:val="0"/>
                <w:numId w:val="301"/>
              </w:numPr>
              <w:tabs>
                <w:tab w:val="left" w:pos="483"/>
              </w:tabs>
              <w:spacing w:line="245" w:lineRule="exact"/>
              <w:ind w:left="483" w:hanging="282"/>
              <w:rPr>
                <w:sz w:val="20"/>
              </w:rPr>
            </w:pPr>
            <w:r>
              <w:rPr>
                <w:sz w:val="20"/>
              </w:rPr>
              <w:t>теплые</w:t>
            </w:r>
            <w:r>
              <w:rPr>
                <w:spacing w:val="-7"/>
                <w:sz w:val="20"/>
              </w:rPr>
              <w:t xml:space="preserve"> </w:t>
            </w:r>
            <w:r>
              <w:rPr>
                <w:sz w:val="20"/>
              </w:rPr>
              <w:t>и</w:t>
            </w:r>
            <w:r>
              <w:rPr>
                <w:spacing w:val="-7"/>
                <w:sz w:val="20"/>
              </w:rPr>
              <w:t xml:space="preserve"> </w:t>
            </w:r>
            <w:r>
              <w:rPr>
                <w:sz w:val="20"/>
              </w:rPr>
              <w:t>холодные</w:t>
            </w:r>
            <w:r>
              <w:rPr>
                <w:spacing w:val="-6"/>
                <w:sz w:val="20"/>
              </w:rPr>
              <w:t xml:space="preserve"> </w:t>
            </w:r>
            <w:r>
              <w:rPr>
                <w:spacing w:val="-2"/>
                <w:sz w:val="20"/>
              </w:rPr>
              <w:t>оттенки,</w:t>
            </w:r>
          </w:p>
          <w:p w:rsidR="00EA58FE" w:rsidRDefault="004245CD">
            <w:pPr>
              <w:pStyle w:val="TableParagraph"/>
              <w:numPr>
                <w:ilvl w:val="0"/>
                <w:numId w:val="301"/>
              </w:numPr>
              <w:tabs>
                <w:tab w:val="left" w:pos="482"/>
              </w:tabs>
              <w:ind w:right="99" w:firstLine="93"/>
              <w:jc w:val="both"/>
              <w:rPr>
                <w:sz w:val="20"/>
              </w:rPr>
            </w:pPr>
            <w:r>
              <w:rPr>
                <w:sz w:val="20"/>
              </w:rPr>
              <w:t xml:space="preserve">расширяет знания об известных </w:t>
            </w:r>
            <w:r>
              <w:rPr>
                <w:spacing w:val="-2"/>
                <w:sz w:val="20"/>
              </w:rPr>
              <w:t>цветах;</w:t>
            </w:r>
          </w:p>
          <w:p w:rsidR="00EA58FE" w:rsidRDefault="004245CD">
            <w:pPr>
              <w:pStyle w:val="TableParagraph"/>
              <w:numPr>
                <w:ilvl w:val="0"/>
                <w:numId w:val="301"/>
              </w:numPr>
              <w:tabs>
                <w:tab w:val="left" w:pos="482"/>
              </w:tabs>
              <w:spacing w:line="230" w:lineRule="exact"/>
              <w:ind w:right="96" w:firstLine="93"/>
              <w:jc w:val="both"/>
              <w:rPr>
                <w:sz w:val="20"/>
              </w:rPr>
            </w:pPr>
            <w:r>
              <w:rPr>
                <w:sz w:val="20"/>
              </w:rPr>
              <w:t>знакомит с новыми цветами (фиолетовый) и оттенками (голубой, розовый, темно-зеленый, сиреневый)</w:t>
            </w:r>
          </w:p>
        </w:tc>
        <w:tc>
          <w:tcPr>
            <w:tcW w:w="4870" w:type="dxa"/>
            <w:gridSpan w:val="2"/>
            <w:tcBorders>
              <w:top w:val="single" w:sz="12" w:space="0" w:color="000000"/>
              <w:bottom w:val="single" w:sz="12" w:space="0" w:color="000000"/>
            </w:tcBorders>
          </w:tcPr>
          <w:p w:rsidR="00EA58FE" w:rsidRDefault="004245CD">
            <w:pPr>
              <w:pStyle w:val="TableParagraph"/>
              <w:ind w:left="108" w:right="211"/>
              <w:rPr>
                <w:sz w:val="20"/>
              </w:rPr>
            </w:pPr>
            <w:r>
              <w:rPr>
                <w:sz w:val="20"/>
              </w:rPr>
              <w:t>Педагог</w:t>
            </w:r>
            <w:r>
              <w:rPr>
                <w:spacing w:val="-10"/>
                <w:sz w:val="20"/>
              </w:rPr>
              <w:t xml:space="preserve"> </w:t>
            </w:r>
            <w:r>
              <w:rPr>
                <w:sz w:val="20"/>
              </w:rPr>
              <w:t>осуществляет</w:t>
            </w:r>
            <w:r>
              <w:rPr>
                <w:spacing w:val="-10"/>
                <w:sz w:val="20"/>
              </w:rPr>
              <w:t xml:space="preserve"> </w:t>
            </w:r>
            <w:r>
              <w:rPr>
                <w:sz w:val="20"/>
              </w:rPr>
              <w:t>развитие</w:t>
            </w:r>
            <w:r>
              <w:rPr>
                <w:spacing w:val="-9"/>
                <w:sz w:val="20"/>
              </w:rPr>
              <w:t xml:space="preserve"> </w:t>
            </w:r>
            <w:r>
              <w:rPr>
                <w:sz w:val="20"/>
              </w:rPr>
              <w:t>у</w:t>
            </w:r>
            <w:r>
              <w:rPr>
                <w:spacing w:val="-8"/>
                <w:sz w:val="20"/>
              </w:rPr>
              <w:t xml:space="preserve"> </w:t>
            </w:r>
            <w:r>
              <w:rPr>
                <w:sz w:val="20"/>
              </w:rPr>
              <w:t>детей</w:t>
            </w:r>
            <w:r>
              <w:rPr>
                <w:spacing w:val="-10"/>
                <w:sz w:val="20"/>
              </w:rPr>
              <w:t xml:space="preserve"> </w:t>
            </w:r>
            <w:r>
              <w:rPr>
                <w:sz w:val="20"/>
              </w:rPr>
              <w:t>способности к различению и называнию всех цветов спектра; ахроматических цветов,</w:t>
            </w:r>
          </w:p>
          <w:p w:rsidR="00EA58FE" w:rsidRDefault="004245CD">
            <w:pPr>
              <w:pStyle w:val="TableParagraph"/>
              <w:spacing w:before="1" w:line="229" w:lineRule="exact"/>
              <w:ind w:left="108"/>
              <w:rPr>
                <w:sz w:val="20"/>
              </w:rPr>
            </w:pPr>
            <w:r>
              <w:rPr>
                <w:sz w:val="20"/>
              </w:rPr>
              <w:t>оттенков</w:t>
            </w:r>
            <w:r>
              <w:rPr>
                <w:spacing w:val="-10"/>
                <w:sz w:val="20"/>
              </w:rPr>
              <w:t xml:space="preserve"> </w:t>
            </w:r>
            <w:r>
              <w:rPr>
                <w:spacing w:val="-2"/>
                <w:sz w:val="20"/>
              </w:rPr>
              <w:t>цвета,</w:t>
            </w:r>
          </w:p>
          <w:p w:rsidR="00EA58FE" w:rsidRDefault="004245CD">
            <w:pPr>
              <w:pStyle w:val="TableParagraph"/>
              <w:ind w:left="108" w:right="57"/>
              <w:rPr>
                <w:sz w:val="20"/>
              </w:rPr>
            </w:pPr>
            <w:r>
              <w:rPr>
                <w:sz w:val="20"/>
              </w:rPr>
              <w:t>умения</w:t>
            </w:r>
            <w:r>
              <w:rPr>
                <w:spacing w:val="-4"/>
                <w:sz w:val="20"/>
              </w:rPr>
              <w:t xml:space="preserve"> </w:t>
            </w:r>
            <w:r>
              <w:rPr>
                <w:sz w:val="20"/>
              </w:rPr>
              <w:t>смешивать</w:t>
            </w:r>
            <w:r>
              <w:rPr>
                <w:spacing w:val="-3"/>
                <w:sz w:val="20"/>
              </w:rPr>
              <w:t xml:space="preserve"> </w:t>
            </w:r>
            <w:r>
              <w:rPr>
                <w:sz w:val="20"/>
              </w:rPr>
              <w:t>цвета</w:t>
            </w:r>
            <w:r>
              <w:rPr>
                <w:spacing w:val="-3"/>
                <w:sz w:val="20"/>
              </w:rPr>
              <w:t xml:space="preserve"> </w:t>
            </w:r>
            <w:r>
              <w:rPr>
                <w:sz w:val="20"/>
              </w:rPr>
              <w:t>для</w:t>
            </w:r>
            <w:r>
              <w:rPr>
                <w:spacing w:val="-4"/>
                <w:sz w:val="20"/>
              </w:rPr>
              <w:t xml:space="preserve"> </w:t>
            </w:r>
            <w:r>
              <w:rPr>
                <w:sz w:val="20"/>
              </w:rPr>
              <w:t>получения</w:t>
            </w:r>
            <w:r>
              <w:rPr>
                <w:spacing w:val="-4"/>
                <w:sz w:val="20"/>
              </w:rPr>
              <w:t xml:space="preserve"> </w:t>
            </w:r>
            <w:r>
              <w:rPr>
                <w:sz w:val="20"/>
              </w:rPr>
              <w:t>нужного</w:t>
            </w:r>
            <w:r>
              <w:rPr>
                <w:spacing w:val="-3"/>
                <w:sz w:val="20"/>
              </w:rPr>
              <w:t xml:space="preserve"> </w:t>
            </w:r>
            <w:r>
              <w:rPr>
                <w:sz w:val="20"/>
              </w:rPr>
              <w:t>тона и оттенка</w:t>
            </w:r>
          </w:p>
        </w:tc>
      </w:tr>
      <w:tr w:rsidR="00EA58FE">
        <w:trPr>
          <w:trHeight w:val="1424"/>
        </w:trPr>
        <w:tc>
          <w:tcPr>
            <w:tcW w:w="6193" w:type="dxa"/>
            <w:gridSpan w:val="2"/>
            <w:tcBorders>
              <w:top w:val="single" w:sz="12" w:space="0" w:color="000000"/>
              <w:bottom w:val="single" w:sz="24" w:space="0" w:color="000000"/>
            </w:tcBorders>
          </w:tcPr>
          <w:p w:rsidR="00EA58FE" w:rsidRDefault="004245CD">
            <w:pPr>
              <w:pStyle w:val="TableParagraph"/>
              <w:ind w:left="110" w:right="99"/>
              <w:jc w:val="both"/>
              <w:rPr>
                <w:sz w:val="20"/>
              </w:rPr>
            </w:pPr>
            <w:r>
              <w:rPr>
                <w:sz w:val="20"/>
              </w:rPr>
              <w:t xml:space="preserve">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Pr>
                <w:spacing w:val="-2"/>
                <w:sz w:val="20"/>
              </w:rPr>
              <w:t>треугольник)</w:t>
            </w:r>
          </w:p>
        </w:tc>
        <w:tc>
          <w:tcPr>
            <w:tcW w:w="8410" w:type="dxa"/>
            <w:gridSpan w:val="4"/>
            <w:tcBorders>
              <w:top w:val="single" w:sz="12" w:space="0" w:color="000000"/>
              <w:bottom w:val="single" w:sz="24" w:space="0" w:color="000000"/>
            </w:tcBorders>
          </w:tcPr>
          <w:p w:rsidR="00EA58FE" w:rsidRDefault="004245CD">
            <w:pPr>
              <w:pStyle w:val="TableParagraph"/>
              <w:ind w:left="201"/>
              <w:rPr>
                <w:sz w:val="20"/>
              </w:rPr>
            </w:pPr>
            <w:r>
              <w:rPr>
                <w:sz w:val="20"/>
              </w:rPr>
              <w:t>Педагог</w:t>
            </w:r>
            <w:r>
              <w:rPr>
                <w:spacing w:val="-9"/>
                <w:sz w:val="20"/>
              </w:rPr>
              <w:t xml:space="preserve"> </w:t>
            </w:r>
            <w:r>
              <w:rPr>
                <w:sz w:val="20"/>
              </w:rPr>
              <w:t>развивает</w:t>
            </w:r>
            <w:r>
              <w:rPr>
                <w:spacing w:val="-8"/>
                <w:sz w:val="20"/>
              </w:rPr>
              <w:t xml:space="preserve"> </w:t>
            </w:r>
            <w:r>
              <w:rPr>
                <w:spacing w:val="-2"/>
                <w:sz w:val="20"/>
              </w:rPr>
              <w:t>способность:</w:t>
            </w:r>
          </w:p>
          <w:p w:rsidR="00EA58FE" w:rsidRDefault="004245CD">
            <w:pPr>
              <w:pStyle w:val="TableParagraph"/>
              <w:numPr>
                <w:ilvl w:val="0"/>
                <w:numId w:val="300"/>
              </w:numPr>
              <w:tabs>
                <w:tab w:val="left" w:pos="484"/>
              </w:tabs>
              <w:rPr>
                <w:sz w:val="20"/>
              </w:rPr>
            </w:pPr>
            <w:r>
              <w:rPr>
                <w:sz w:val="20"/>
              </w:rPr>
              <w:t>различать</w:t>
            </w:r>
            <w:r>
              <w:rPr>
                <w:spacing w:val="-9"/>
                <w:sz w:val="20"/>
              </w:rPr>
              <w:t xml:space="preserve"> </w:t>
            </w:r>
            <w:r>
              <w:rPr>
                <w:sz w:val="20"/>
              </w:rPr>
              <w:t>и</w:t>
            </w:r>
            <w:r>
              <w:rPr>
                <w:spacing w:val="-10"/>
                <w:sz w:val="20"/>
              </w:rPr>
              <w:t xml:space="preserve"> </w:t>
            </w:r>
            <w:r>
              <w:rPr>
                <w:sz w:val="20"/>
              </w:rPr>
              <w:t>называть</w:t>
            </w:r>
            <w:r>
              <w:rPr>
                <w:spacing w:val="-10"/>
                <w:sz w:val="20"/>
              </w:rPr>
              <w:t xml:space="preserve"> </w:t>
            </w:r>
            <w:r>
              <w:rPr>
                <w:sz w:val="20"/>
              </w:rPr>
              <w:t>геометрические</w:t>
            </w:r>
            <w:r>
              <w:rPr>
                <w:spacing w:val="-9"/>
                <w:sz w:val="20"/>
              </w:rPr>
              <w:t xml:space="preserve"> </w:t>
            </w:r>
            <w:r>
              <w:rPr>
                <w:spacing w:val="-2"/>
                <w:sz w:val="20"/>
              </w:rPr>
              <w:t>фигуры;</w:t>
            </w:r>
          </w:p>
          <w:p w:rsidR="00EA58FE" w:rsidRDefault="004245CD">
            <w:pPr>
              <w:pStyle w:val="TableParagraph"/>
              <w:numPr>
                <w:ilvl w:val="1"/>
                <w:numId w:val="300"/>
              </w:numPr>
              <w:tabs>
                <w:tab w:val="left" w:pos="483"/>
              </w:tabs>
              <w:ind w:right="99" w:firstLine="0"/>
              <w:rPr>
                <w:sz w:val="20"/>
              </w:rPr>
            </w:pPr>
            <w:r>
              <w:rPr>
                <w:sz w:val="20"/>
              </w:rPr>
              <w:t xml:space="preserve">создает условия для освоения способа воссоздания фигуры из частей, деления фигуры на </w:t>
            </w:r>
            <w:r>
              <w:rPr>
                <w:spacing w:val="-2"/>
                <w:sz w:val="20"/>
              </w:rPr>
              <w:t>части</w:t>
            </w:r>
          </w:p>
          <w:p w:rsidR="00EA58FE" w:rsidRDefault="004245CD">
            <w:pPr>
              <w:pStyle w:val="TableParagraph"/>
              <w:numPr>
                <w:ilvl w:val="1"/>
                <w:numId w:val="300"/>
              </w:numPr>
              <w:tabs>
                <w:tab w:val="left" w:pos="483"/>
              </w:tabs>
              <w:spacing w:before="1" w:line="244" w:lineRule="exact"/>
              <w:ind w:left="483" w:hanging="282"/>
              <w:rPr>
                <w:sz w:val="20"/>
              </w:rPr>
            </w:pPr>
            <w:r>
              <w:rPr>
                <w:sz w:val="20"/>
              </w:rPr>
              <w:t>выделения</w:t>
            </w:r>
            <w:r>
              <w:rPr>
                <w:spacing w:val="-12"/>
                <w:sz w:val="20"/>
              </w:rPr>
              <w:t xml:space="preserve"> </w:t>
            </w:r>
            <w:r>
              <w:rPr>
                <w:sz w:val="20"/>
              </w:rPr>
              <w:t>структуры</w:t>
            </w:r>
            <w:r>
              <w:rPr>
                <w:spacing w:val="-10"/>
                <w:sz w:val="20"/>
              </w:rPr>
              <w:t xml:space="preserve"> </w:t>
            </w:r>
            <w:r>
              <w:rPr>
                <w:sz w:val="20"/>
              </w:rPr>
              <w:t>плоских</w:t>
            </w:r>
            <w:r>
              <w:rPr>
                <w:spacing w:val="-10"/>
                <w:sz w:val="20"/>
              </w:rPr>
              <w:t xml:space="preserve"> </w:t>
            </w:r>
            <w:r>
              <w:rPr>
                <w:sz w:val="20"/>
              </w:rPr>
              <w:t>геометрических</w:t>
            </w:r>
            <w:r>
              <w:rPr>
                <w:spacing w:val="-9"/>
                <w:sz w:val="20"/>
              </w:rPr>
              <w:t xml:space="preserve"> </w:t>
            </w:r>
            <w:r>
              <w:rPr>
                <w:spacing w:val="-2"/>
                <w:sz w:val="20"/>
              </w:rPr>
              <w:t>фигур,</w:t>
            </w:r>
          </w:p>
          <w:p w:rsidR="00EA58FE" w:rsidRDefault="004245CD">
            <w:pPr>
              <w:pStyle w:val="TableParagraph"/>
              <w:spacing w:line="210" w:lineRule="exact"/>
              <w:rPr>
                <w:sz w:val="20"/>
              </w:rPr>
            </w:pPr>
            <w:r>
              <w:rPr>
                <w:sz w:val="20"/>
              </w:rPr>
              <w:t>использовать</w:t>
            </w:r>
            <w:r>
              <w:rPr>
                <w:spacing w:val="-8"/>
                <w:sz w:val="20"/>
              </w:rPr>
              <w:t xml:space="preserve"> </w:t>
            </w:r>
            <w:r>
              <w:rPr>
                <w:sz w:val="20"/>
              </w:rPr>
              <w:t>сенсорные</w:t>
            </w:r>
            <w:r>
              <w:rPr>
                <w:spacing w:val="-7"/>
                <w:sz w:val="20"/>
              </w:rPr>
              <w:t xml:space="preserve"> </w:t>
            </w:r>
            <w:r>
              <w:rPr>
                <w:sz w:val="20"/>
              </w:rPr>
              <w:t>эталоны</w:t>
            </w:r>
            <w:r>
              <w:rPr>
                <w:spacing w:val="-7"/>
                <w:sz w:val="20"/>
              </w:rPr>
              <w:t xml:space="preserve"> </w:t>
            </w:r>
            <w:r>
              <w:rPr>
                <w:sz w:val="20"/>
              </w:rPr>
              <w:t>для</w:t>
            </w:r>
            <w:r>
              <w:rPr>
                <w:spacing w:val="-8"/>
                <w:sz w:val="20"/>
              </w:rPr>
              <w:t xml:space="preserve"> </w:t>
            </w:r>
            <w:r>
              <w:rPr>
                <w:sz w:val="20"/>
              </w:rPr>
              <w:t>оценки</w:t>
            </w:r>
            <w:r>
              <w:rPr>
                <w:spacing w:val="-8"/>
                <w:sz w:val="20"/>
              </w:rPr>
              <w:t xml:space="preserve"> </w:t>
            </w:r>
            <w:r>
              <w:rPr>
                <w:sz w:val="20"/>
              </w:rPr>
              <w:t>свойств</w:t>
            </w:r>
            <w:r>
              <w:rPr>
                <w:spacing w:val="-8"/>
                <w:sz w:val="20"/>
              </w:rPr>
              <w:t xml:space="preserve"> </w:t>
            </w:r>
            <w:r>
              <w:rPr>
                <w:sz w:val="20"/>
              </w:rPr>
              <w:t>и</w:t>
            </w:r>
            <w:r>
              <w:rPr>
                <w:spacing w:val="-7"/>
                <w:sz w:val="20"/>
              </w:rPr>
              <w:t xml:space="preserve"> </w:t>
            </w:r>
            <w:r>
              <w:rPr>
                <w:sz w:val="20"/>
              </w:rPr>
              <w:t>качеств</w:t>
            </w:r>
            <w:r>
              <w:rPr>
                <w:spacing w:val="-5"/>
                <w:sz w:val="20"/>
              </w:rPr>
              <w:t xml:space="preserve"> </w:t>
            </w:r>
            <w:r>
              <w:rPr>
                <w:spacing w:val="-2"/>
                <w:sz w:val="20"/>
              </w:rPr>
              <w:t>предметов</w:t>
            </w:r>
          </w:p>
        </w:tc>
      </w:tr>
      <w:tr w:rsidR="00EA58FE">
        <w:trPr>
          <w:trHeight w:val="2343"/>
        </w:trPr>
        <w:tc>
          <w:tcPr>
            <w:tcW w:w="7566" w:type="dxa"/>
            <w:gridSpan w:val="3"/>
            <w:tcBorders>
              <w:top w:val="single" w:sz="24" w:space="0" w:color="000000"/>
            </w:tcBorders>
          </w:tcPr>
          <w:p w:rsidR="00EA58FE" w:rsidRDefault="004245CD">
            <w:pPr>
              <w:pStyle w:val="TableParagraph"/>
              <w:spacing w:line="229" w:lineRule="exact"/>
              <w:ind w:left="112"/>
              <w:rPr>
                <w:sz w:val="20"/>
              </w:rPr>
            </w:pPr>
            <w:r>
              <w:rPr>
                <w:sz w:val="20"/>
              </w:rPr>
              <w:t>Педагог</w:t>
            </w:r>
            <w:r>
              <w:rPr>
                <w:spacing w:val="-10"/>
                <w:sz w:val="20"/>
              </w:rPr>
              <w:t xml:space="preserve"> </w:t>
            </w:r>
            <w:r>
              <w:rPr>
                <w:sz w:val="20"/>
              </w:rPr>
              <w:t>организуя</w:t>
            </w:r>
            <w:r>
              <w:rPr>
                <w:spacing w:val="-7"/>
                <w:sz w:val="20"/>
              </w:rPr>
              <w:t xml:space="preserve"> </w:t>
            </w:r>
            <w:r>
              <w:rPr>
                <w:sz w:val="20"/>
              </w:rPr>
              <w:t>поисковую</w:t>
            </w:r>
            <w:r>
              <w:rPr>
                <w:spacing w:val="-9"/>
                <w:sz w:val="20"/>
              </w:rPr>
              <w:t xml:space="preserve"> </w:t>
            </w:r>
            <w:r>
              <w:rPr>
                <w:spacing w:val="-2"/>
                <w:sz w:val="20"/>
              </w:rPr>
              <w:t>деятельность:</w:t>
            </w:r>
          </w:p>
          <w:p w:rsidR="00EA58FE" w:rsidRDefault="004245CD">
            <w:pPr>
              <w:pStyle w:val="TableParagraph"/>
              <w:numPr>
                <w:ilvl w:val="0"/>
                <w:numId w:val="299"/>
              </w:numPr>
              <w:tabs>
                <w:tab w:val="left" w:pos="394"/>
              </w:tabs>
              <w:spacing w:line="245" w:lineRule="exact"/>
              <w:ind w:left="394" w:hanging="282"/>
              <w:rPr>
                <w:sz w:val="20"/>
              </w:rPr>
            </w:pPr>
            <w:r>
              <w:rPr>
                <w:sz w:val="20"/>
              </w:rPr>
              <w:t>конкретизирует</w:t>
            </w:r>
            <w:r>
              <w:rPr>
                <w:spacing w:val="-9"/>
                <w:sz w:val="20"/>
              </w:rPr>
              <w:t xml:space="preserve"> </w:t>
            </w:r>
            <w:r>
              <w:rPr>
                <w:sz w:val="20"/>
              </w:rPr>
              <w:t>и</w:t>
            </w:r>
            <w:r>
              <w:rPr>
                <w:spacing w:val="-11"/>
                <w:sz w:val="20"/>
              </w:rPr>
              <w:t xml:space="preserve"> </w:t>
            </w:r>
            <w:r>
              <w:rPr>
                <w:sz w:val="20"/>
              </w:rPr>
              <w:t>обогащает</w:t>
            </w:r>
            <w:r>
              <w:rPr>
                <w:spacing w:val="-8"/>
                <w:sz w:val="20"/>
              </w:rPr>
              <w:t xml:space="preserve"> </w:t>
            </w:r>
            <w:r>
              <w:rPr>
                <w:sz w:val="20"/>
              </w:rPr>
              <w:t>познавательные</w:t>
            </w:r>
            <w:r>
              <w:rPr>
                <w:spacing w:val="-10"/>
                <w:sz w:val="20"/>
              </w:rPr>
              <w:t xml:space="preserve"> </w:t>
            </w:r>
            <w:r>
              <w:rPr>
                <w:sz w:val="20"/>
              </w:rPr>
              <w:t>действия</w:t>
            </w:r>
            <w:r>
              <w:rPr>
                <w:spacing w:val="-11"/>
                <w:sz w:val="20"/>
              </w:rPr>
              <w:t xml:space="preserve"> </w:t>
            </w:r>
            <w:r>
              <w:rPr>
                <w:spacing w:val="-2"/>
                <w:sz w:val="20"/>
              </w:rPr>
              <w:t>детей;</w:t>
            </w:r>
          </w:p>
          <w:p w:rsidR="00EA58FE" w:rsidRDefault="004245CD">
            <w:pPr>
              <w:pStyle w:val="TableParagraph"/>
              <w:numPr>
                <w:ilvl w:val="0"/>
                <w:numId w:val="299"/>
              </w:numPr>
              <w:tabs>
                <w:tab w:val="left" w:pos="394"/>
              </w:tabs>
              <w:spacing w:line="245" w:lineRule="exact"/>
              <w:ind w:left="394" w:hanging="282"/>
              <w:rPr>
                <w:sz w:val="20"/>
              </w:rPr>
            </w:pPr>
            <w:r>
              <w:rPr>
                <w:sz w:val="20"/>
              </w:rPr>
              <w:t>задаёт</w:t>
            </w:r>
            <w:r>
              <w:rPr>
                <w:spacing w:val="-6"/>
                <w:sz w:val="20"/>
              </w:rPr>
              <w:t xml:space="preserve"> </w:t>
            </w:r>
            <w:r>
              <w:rPr>
                <w:sz w:val="20"/>
              </w:rPr>
              <w:t>детям</w:t>
            </w:r>
            <w:r>
              <w:rPr>
                <w:spacing w:val="-5"/>
                <w:sz w:val="20"/>
              </w:rPr>
              <w:t xml:space="preserve"> </w:t>
            </w:r>
            <w:r>
              <w:rPr>
                <w:spacing w:val="-2"/>
                <w:sz w:val="20"/>
              </w:rPr>
              <w:t>вопросы;</w:t>
            </w:r>
          </w:p>
          <w:p w:rsidR="00EA58FE" w:rsidRDefault="004245CD">
            <w:pPr>
              <w:pStyle w:val="TableParagraph"/>
              <w:numPr>
                <w:ilvl w:val="0"/>
                <w:numId w:val="299"/>
              </w:numPr>
              <w:tabs>
                <w:tab w:val="left" w:pos="394"/>
              </w:tabs>
              <w:spacing w:line="244" w:lineRule="exact"/>
              <w:ind w:left="394" w:hanging="282"/>
              <w:rPr>
                <w:sz w:val="20"/>
              </w:rPr>
            </w:pPr>
            <w:r>
              <w:rPr>
                <w:sz w:val="20"/>
              </w:rPr>
              <w:t>обращает</w:t>
            </w:r>
            <w:r>
              <w:rPr>
                <w:spacing w:val="-8"/>
                <w:sz w:val="20"/>
              </w:rPr>
              <w:t xml:space="preserve"> </w:t>
            </w:r>
            <w:r>
              <w:rPr>
                <w:sz w:val="20"/>
              </w:rPr>
              <w:t>внимание</w:t>
            </w:r>
            <w:r>
              <w:rPr>
                <w:spacing w:val="-9"/>
                <w:sz w:val="20"/>
              </w:rPr>
              <w:t xml:space="preserve"> </w:t>
            </w:r>
            <w:r>
              <w:rPr>
                <w:sz w:val="20"/>
              </w:rPr>
              <w:t>на</w:t>
            </w:r>
            <w:r>
              <w:rPr>
                <w:spacing w:val="-8"/>
                <w:sz w:val="20"/>
              </w:rPr>
              <w:t xml:space="preserve"> </w:t>
            </w:r>
            <w:r>
              <w:rPr>
                <w:sz w:val="20"/>
              </w:rPr>
              <w:t>постановку</w:t>
            </w:r>
            <w:r>
              <w:rPr>
                <w:spacing w:val="-8"/>
                <w:sz w:val="20"/>
              </w:rPr>
              <w:t xml:space="preserve"> </w:t>
            </w:r>
            <w:r>
              <w:rPr>
                <w:spacing w:val="-2"/>
                <w:sz w:val="20"/>
              </w:rPr>
              <w:t>целей;</w:t>
            </w:r>
          </w:p>
          <w:p w:rsidR="00EA58FE" w:rsidRDefault="004245CD">
            <w:pPr>
              <w:pStyle w:val="TableParagraph"/>
              <w:numPr>
                <w:ilvl w:val="0"/>
                <w:numId w:val="299"/>
              </w:numPr>
              <w:tabs>
                <w:tab w:val="left" w:pos="394"/>
              </w:tabs>
              <w:spacing w:line="244" w:lineRule="exact"/>
              <w:ind w:left="394" w:hanging="282"/>
              <w:rPr>
                <w:sz w:val="20"/>
              </w:rPr>
            </w:pPr>
            <w:r>
              <w:rPr>
                <w:sz w:val="20"/>
              </w:rPr>
              <w:t>определение</w:t>
            </w:r>
            <w:r>
              <w:rPr>
                <w:spacing w:val="-10"/>
                <w:sz w:val="20"/>
              </w:rPr>
              <w:t xml:space="preserve"> </w:t>
            </w:r>
            <w:r>
              <w:rPr>
                <w:sz w:val="20"/>
              </w:rPr>
              <w:t>задач</w:t>
            </w:r>
            <w:r>
              <w:rPr>
                <w:spacing w:val="-9"/>
                <w:sz w:val="20"/>
              </w:rPr>
              <w:t xml:space="preserve"> </w:t>
            </w:r>
            <w:r>
              <w:rPr>
                <w:spacing w:val="-2"/>
                <w:sz w:val="20"/>
              </w:rPr>
              <w:t>деятельности;</w:t>
            </w:r>
          </w:p>
          <w:p w:rsidR="00EA58FE" w:rsidRDefault="004245CD">
            <w:pPr>
              <w:pStyle w:val="TableParagraph"/>
              <w:numPr>
                <w:ilvl w:val="0"/>
                <w:numId w:val="299"/>
              </w:numPr>
              <w:tabs>
                <w:tab w:val="left" w:pos="394"/>
              </w:tabs>
              <w:ind w:left="394" w:hanging="282"/>
              <w:rPr>
                <w:sz w:val="20"/>
              </w:rPr>
            </w:pPr>
            <w:r>
              <w:rPr>
                <w:sz w:val="20"/>
              </w:rPr>
              <w:t>развивает</w:t>
            </w:r>
            <w:r>
              <w:rPr>
                <w:spacing w:val="-11"/>
                <w:sz w:val="20"/>
              </w:rPr>
              <w:t xml:space="preserve"> </w:t>
            </w:r>
            <w:r>
              <w:rPr>
                <w:sz w:val="20"/>
              </w:rPr>
              <w:t>умение</w:t>
            </w:r>
            <w:r>
              <w:rPr>
                <w:spacing w:val="-9"/>
                <w:sz w:val="20"/>
              </w:rPr>
              <w:t xml:space="preserve"> </w:t>
            </w:r>
            <w:r>
              <w:rPr>
                <w:sz w:val="20"/>
              </w:rPr>
              <w:t>принимать</w:t>
            </w:r>
            <w:r>
              <w:rPr>
                <w:spacing w:val="-9"/>
                <w:sz w:val="20"/>
              </w:rPr>
              <w:t xml:space="preserve"> </w:t>
            </w:r>
            <w:r>
              <w:rPr>
                <w:sz w:val="20"/>
              </w:rPr>
              <w:t>образец,</w:t>
            </w:r>
            <w:r>
              <w:rPr>
                <w:spacing w:val="-10"/>
                <w:sz w:val="20"/>
              </w:rPr>
              <w:t xml:space="preserve"> </w:t>
            </w:r>
            <w:r>
              <w:rPr>
                <w:sz w:val="20"/>
              </w:rPr>
              <w:t>инструкцию</w:t>
            </w:r>
            <w:r>
              <w:rPr>
                <w:spacing w:val="-9"/>
                <w:sz w:val="20"/>
              </w:rPr>
              <w:t xml:space="preserve"> </w:t>
            </w:r>
            <w:r>
              <w:rPr>
                <w:spacing w:val="-2"/>
                <w:sz w:val="20"/>
              </w:rPr>
              <w:t>взрослого;</w:t>
            </w:r>
          </w:p>
          <w:p w:rsidR="00EA58FE" w:rsidRDefault="004245CD">
            <w:pPr>
              <w:pStyle w:val="TableParagraph"/>
              <w:spacing w:before="14"/>
              <w:ind w:left="112"/>
              <w:rPr>
                <w:sz w:val="20"/>
              </w:rPr>
            </w:pPr>
            <w:r>
              <w:rPr>
                <w:spacing w:val="-10"/>
                <w:sz w:val="20"/>
              </w:rPr>
              <w:t>.</w:t>
            </w:r>
          </w:p>
        </w:tc>
        <w:tc>
          <w:tcPr>
            <w:tcW w:w="3783" w:type="dxa"/>
            <w:gridSpan w:val="2"/>
            <w:tcBorders>
              <w:top w:val="single" w:sz="24" w:space="0" w:color="000000"/>
            </w:tcBorders>
          </w:tcPr>
          <w:p w:rsidR="00EA58FE" w:rsidRDefault="004245CD">
            <w:pPr>
              <w:pStyle w:val="TableParagraph"/>
              <w:ind w:left="110" w:right="96"/>
              <w:jc w:val="both"/>
              <w:rPr>
                <w:sz w:val="20"/>
              </w:rPr>
            </w:pPr>
            <w:r>
              <w:rPr>
                <w:sz w:val="20"/>
              </w:rPr>
              <w:t xml:space="preserve">Педагог демонстрирует детям способы </w:t>
            </w:r>
            <w:r>
              <w:rPr>
                <w:spacing w:val="-2"/>
                <w:sz w:val="20"/>
              </w:rPr>
              <w:t>осуществления</w:t>
            </w:r>
          </w:p>
          <w:p w:rsidR="00EA58FE" w:rsidRDefault="004245CD">
            <w:pPr>
              <w:pStyle w:val="TableParagraph"/>
              <w:numPr>
                <w:ilvl w:val="0"/>
                <w:numId w:val="298"/>
              </w:numPr>
              <w:tabs>
                <w:tab w:val="left" w:pos="485"/>
              </w:tabs>
              <w:ind w:right="98" w:firstLine="93"/>
              <w:jc w:val="both"/>
              <w:rPr>
                <w:sz w:val="20"/>
              </w:rPr>
            </w:pPr>
            <w:r>
              <w:rPr>
                <w:sz w:val="20"/>
              </w:rPr>
              <w:t xml:space="preserve">разных видов познавательной </w:t>
            </w:r>
            <w:r>
              <w:rPr>
                <w:spacing w:val="-2"/>
                <w:sz w:val="20"/>
              </w:rPr>
              <w:t>деятельности,</w:t>
            </w:r>
          </w:p>
          <w:p w:rsidR="00EA58FE" w:rsidRDefault="004245CD">
            <w:pPr>
              <w:pStyle w:val="TableParagraph"/>
              <w:numPr>
                <w:ilvl w:val="0"/>
                <w:numId w:val="298"/>
              </w:numPr>
              <w:tabs>
                <w:tab w:val="left" w:pos="485"/>
                <w:tab w:val="left" w:pos="1849"/>
                <w:tab w:val="left" w:pos="2660"/>
                <w:tab w:val="left" w:pos="3566"/>
              </w:tabs>
              <w:ind w:right="95" w:firstLine="93"/>
              <w:jc w:val="both"/>
              <w:rPr>
                <w:sz w:val="20"/>
              </w:rPr>
            </w:pPr>
            <w:r>
              <w:rPr>
                <w:spacing w:val="-2"/>
                <w:sz w:val="20"/>
              </w:rPr>
              <w:t>контроля,</w:t>
            </w:r>
            <w:r>
              <w:rPr>
                <w:sz w:val="20"/>
              </w:rPr>
              <w:tab/>
            </w:r>
            <w:r>
              <w:rPr>
                <w:spacing w:val="-2"/>
                <w:sz w:val="20"/>
              </w:rPr>
              <w:t>самоконтроля</w:t>
            </w:r>
            <w:r>
              <w:rPr>
                <w:sz w:val="20"/>
              </w:rPr>
              <w:tab/>
            </w:r>
            <w:r>
              <w:rPr>
                <w:spacing w:val="-10"/>
                <w:sz w:val="20"/>
              </w:rPr>
              <w:t>и</w:t>
            </w:r>
            <w:r>
              <w:rPr>
                <w:spacing w:val="-2"/>
                <w:sz w:val="20"/>
              </w:rPr>
              <w:t xml:space="preserve"> взаимоконтроля</w:t>
            </w:r>
            <w:r>
              <w:rPr>
                <w:sz w:val="20"/>
              </w:rPr>
              <w:tab/>
            </w:r>
            <w:r>
              <w:rPr>
                <w:sz w:val="20"/>
              </w:rPr>
              <w:tab/>
            </w:r>
            <w:r>
              <w:rPr>
                <w:spacing w:val="-2"/>
                <w:sz w:val="20"/>
              </w:rPr>
              <w:t>результатов деятельности</w:t>
            </w:r>
          </w:p>
          <w:p w:rsidR="00EA58FE" w:rsidRDefault="004245CD">
            <w:pPr>
              <w:pStyle w:val="TableParagraph"/>
              <w:numPr>
                <w:ilvl w:val="0"/>
                <w:numId w:val="298"/>
              </w:numPr>
              <w:tabs>
                <w:tab w:val="left" w:pos="485"/>
                <w:tab w:val="left" w:pos="2048"/>
                <w:tab w:val="left" w:pos="3483"/>
              </w:tabs>
              <w:spacing w:line="230" w:lineRule="exact"/>
              <w:ind w:right="94" w:firstLine="93"/>
              <w:jc w:val="both"/>
              <w:rPr>
                <w:sz w:val="20"/>
              </w:rPr>
            </w:pPr>
            <w:r>
              <w:rPr>
                <w:spacing w:val="-2"/>
                <w:sz w:val="20"/>
              </w:rPr>
              <w:t>отдельных</w:t>
            </w:r>
            <w:r>
              <w:rPr>
                <w:sz w:val="20"/>
              </w:rPr>
              <w:tab/>
            </w:r>
            <w:r>
              <w:rPr>
                <w:spacing w:val="-2"/>
                <w:sz w:val="20"/>
              </w:rPr>
              <w:t>действий</w:t>
            </w:r>
            <w:r>
              <w:rPr>
                <w:sz w:val="20"/>
              </w:rPr>
              <w:tab/>
            </w:r>
            <w:r>
              <w:rPr>
                <w:spacing w:val="-6"/>
                <w:sz w:val="20"/>
              </w:rPr>
              <w:t xml:space="preserve">во </w:t>
            </w:r>
            <w:r>
              <w:rPr>
                <w:sz w:val="20"/>
              </w:rPr>
              <w:t>взаимодействии со сверстниками, поощряет</w:t>
            </w:r>
            <w:r>
              <w:rPr>
                <w:spacing w:val="18"/>
                <w:sz w:val="20"/>
              </w:rPr>
              <w:t xml:space="preserve"> </w:t>
            </w:r>
            <w:r>
              <w:rPr>
                <w:sz w:val="20"/>
              </w:rPr>
              <w:t>проявление</w:t>
            </w:r>
            <w:r>
              <w:rPr>
                <w:spacing w:val="19"/>
                <w:sz w:val="20"/>
              </w:rPr>
              <w:t xml:space="preserve"> </w:t>
            </w:r>
            <w:r>
              <w:rPr>
                <w:spacing w:val="-2"/>
                <w:sz w:val="20"/>
              </w:rPr>
              <w:t>наблюдательности</w:t>
            </w:r>
          </w:p>
        </w:tc>
        <w:tc>
          <w:tcPr>
            <w:tcW w:w="3254" w:type="dxa"/>
            <w:tcBorders>
              <w:top w:val="single" w:sz="24" w:space="0" w:color="000000"/>
            </w:tcBorders>
          </w:tcPr>
          <w:p w:rsidR="00EA58FE" w:rsidRDefault="004245CD">
            <w:pPr>
              <w:pStyle w:val="TableParagraph"/>
              <w:ind w:left="110" w:right="97"/>
              <w:jc w:val="both"/>
              <w:rPr>
                <w:sz w:val="20"/>
              </w:rPr>
            </w:pPr>
            <w:r>
              <w:rPr>
                <w:sz w:val="20"/>
              </w:rPr>
              <w:t>Педагог поддерживает стремление детей к</w:t>
            </w:r>
          </w:p>
          <w:p w:rsidR="00EA58FE" w:rsidRDefault="004245CD">
            <w:pPr>
              <w:pStyle w:val="TableParagraph"/>
              <w:numPr>
                <w:ilvl w:val="0"/>
                <w:numId w:val="297"/>
              </w:numPr>
              <w:tabs>
                <w:tab w:val="left" w:pos="532"/>
                <w:tab w:val="left" w:pos="1799"/>
              </w:tabs>
              <w:ind w:right="96" w:firstLine="0"/>
              <w:jc w:val="both"/>
              <w:rPr>
                <w:sz w:val="20"/>
              </w:rPr>
            </w:pPr>
            <w:r>
              <w:rPr>
                <w:sz w:val="20"/>
              </w:rPr>
              <w:t xml:space="preserve">самостоятельному выбору способов осуществления разных </w:t>
            </w:r>
            <w:r>
              <w:rPr>
                <w:spacing w:val="-2"/>
                <w:sz w:val="20"/>
              </w:rPr>
              <w:t>видов</w:t>
            </w:r>
            <w:r>
              <w:rPr>
                <w:sz w:val="20"/>
              </w:rPr>
              <w:tab/>
            </w:r>
            <w:r>
              <w:rPr>
                <w:spacing w:val="-2"/>
                <w:sz w:val="20"/>
              </w:rPr>
              <w:t>познавательной деятельности,</w:t>
            </w:r>
          </w:p>
          <w:p w:rsidR="00EA58FE" w:rsidRDefault="004245CD">
            <w:pPr>
              <w:pStyle w:val="TableParagraph"/>
              <w:numPr>
                <w:ilvl w:val="0"/>
                <w:numId w:val="297"/>
              </w:numPr>
              <w:tabs>
                <w:tab w:val="left" w:pos="532"/>
                <w:tab w:val="left" w:pos="2127"/>
              </w:tabs>
              <w:spacing w:before="9" w:line="230" w:lineRule="exact"/>
              <w:ind w:right="97" w:firstLine="0"/>
              <w:jc w:val="both"/>
              <w:rPr>
                <w:sz w:val="20"/>
              </w:rPr>
            </w:pPr>
            <w:r>
              <w:rPr>
                <w:sz w:val="20"/>
              </w:rPr>
              <w:t xml:space="preserve">обеспечению самоконтроля и </w:t>
            </w:r>
            <w:r>
              <w:rPr>
                <w:spacing w:val="-2"/>
                <w:sz w:val="20"/>
              </w:rPr>
              <w:t>взаимоконтроля</w:t>
            </w:r>
            <w:r>
              <w:rPr>
                <w:sz w:val="20"/>
              </w:rPr>
              <w:tab/>
            </w:r>
            <w:r>
              <w:rPr>
                <w:spacing w:val="-2"/>
                <w:sz w:val="20"/>
              </w:rPr>
              <w:t xml:space="preserve">результатов </w:t>
            </w:r>
            <w:r>
              <w:rPr>
                <w:sz w:val="20"/>
              </w:rPr>
              <w:t>деятельности и отдельных действий</w:t>
            </w:r>
            <w:r>
              <w:rPr>
                <w:spacing w:val="78"/>
                <w:w w:val="150"/>
                <w:sz w:val="20"/>
              </w:rPr>
              <w:t xml:space="preserve"> </w:t>
            </w:r>
            <w:r>
              <w:rPr>
                <w:sz w:val="20"/>
              </w:rPr>
              <w:t>во</w:t>
            </w:r>
            <w:r>
              <w:rPr>
                <w:spacing w:val="27"/>
                <w:sz w:val="20"/>
              </w:rPr>
              <w:t xml:space="preserve">  </w:t>
            </w:r>
            <w:r>
              <w:rPr>
                <w:sz w:val="20"/>
              </w:rPr>
              <w:t>взаимодействии</w:t>
            </w:r>
            <w:r>
              <w:rPr>
                <w:spacing w:val="27"/>
                <w:sz w:val="20"/>
              </w:rPr>
              <w:t xml:space="preserve">  </w:t>
            </w:r>
            <w:r>
              <w:rPr>
                <w:spacing w:val="-5"/>
                <w:sz w:val="20"/>
              </w:rPr>
              <w:t>со</w:t>
            </w:r>
          </w:p>
        </w:tc>
      </w:tr>
    </w:tbl>
    <w:p w:rsidR="00EA58FE" w:rsidRDefault="00EA58FE">
      <w:pPr>
        <w:pStyle w:val="TableParagraph"/>
        <w:spacing w:line="230" w:lineRule="exac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80"/>
        <w:gridCol w:w="3781"/>
        <w:gridCol w:w="3783"/>
        <w:gridCol w:w="3252"/>
      </w:tblGrid>
      <w:tr w:rsidR="00EA58FE">
        <w:trPr>
          <w:trHeight w:val="933"/>
        </w:trPr>
        <w:tc>
          <w:tcPr>
            <w:tcW w:w="7561" w:type="dxa"/>
            <w:gridSpan w:val="2"/>
            <w:tcBorders>
              <w:left w:val="single" w:sz="4" w:space="0" w:color="000000"/>
              <w:bottom w:val="single" w:sz="4" w:space="0" w:color="000000"/>
              <w:right w:val="single" w:sz="4" w:space="0" w:color="000000"/>
            </w:tcBorders>
          </w:tcPr>
          <w:p w:rsidR="00EA58FE" w:rsidRDefault="00EA58FE">
            <w:pPr>
              <w:pStyle w:val="TableParagraph"/>
              <w:ind w:left="0"/>
              <w:rPr>
                <w:sz w:val="18"/>
              </w:rPr>
            </w:pPr>
          </w:p>
        </w:tc>
        <w:tc>
          <w:tcPr>
            <w:tcW w:w="3783" w:type="dxa"/>
            <w:tcBorders>
              <w:left w:val="single" w:sz="4" w:space="0" w:color="000000"/>
              <w:bottom w:val="single" w:sz="4" w:space="0" w:color="000000"/>
              <w:right w:val="single" w:sz="4" w:space="0" w:color="000000"/>
            </w:tcBorders>
          </w:tcPr>
          <w:p w:rsidR="00EA58FE" w:rsidRDefault="004245CD">
            <w:pPr>
              <w:pStyle w:val="TableParagraph"/>
              <w:ind w:left="13" w:right="84"/>
              <w:jc w:val="center"/>
              <w:rPr>
                <w:sz w:val="20"/>
              </w:rPr>
            </w:pPr>
            <w:r>
              <w:rPr>
                <w:sz w:val="20"/>
              </w:rPr>
              <w:t>за</w:t>
            </w:r>
            <w:r>
              <w:rPr>
                <w:spacing w:val="-7"/>
                <w:sz w:val="20"/>
              </w:rPr>
              <w:t xml:space="preserve"> </w:t>
            </w:r>
            <w:r>
              <w:rPr>
                <w:sz w:val="20"/>
              </w:rPr>
              <w:t>действиями</w:t>
            </w:r>
            <w:r>
              <w:rPr>
                <w:spacing w:val="-6"/>
                <w:sz w:val="20"/>
              </w:rPr>
              <w:t xml:space="preserve"> </w:t>
            </w:r>
            <w:r>
              <w:rPr>
                <w:sz w:val="20"/>
              </w:rPr>
              <w:t>взрослого</w:t>
            </w:r>
            <w:r>
              <w:rPr>
                <w:spacing w:val="-6"/>
                <w:sz w:val="20"/>
              </w:rPr>
              <w:t xml:space="preserve"> </w:t>
            </w:r>
            <w:r>
              <w:rPr>
                <w:sz w:val="20"/>
              </w:rPr>
              <w:t>и</w:t>
            </w:r>
            <w:r>
              <w:rPr>
                <w:spacing w:val="-6"/>
                <w:sz w:val="20"/>
              </w:rPr>
              <w:t xml:space="preserve"> </w:t>
            </w:r>
            <w:r>
              <w:rPr>
                <w:sz w:val="20"/>
              </w:rPr>
              <w:t>других</w:t>
            </w:r>
            <w:r>
              <w:rPr>
                <w:spacing w:val="-6"/>
                <w:sz w:val="20"/>
              </w:rPr>
              <w:t xml:space="preserve"> </w:t>
            </w:r>
            <w:r>
              <w:rPr>
                <w:spacing w:val="-2"/>
                <w:sz w:val="20"/>
              </w:rPr>
              <w:t>детей.</w:t>
            </w:r>
          </w:p>
        </w:tc>
        <w:tc>
          <w:tcPr>
            <w:tcW w:w="3252" w:type="dxa"/>
            <w:tcBorders>
              <w:left w:val="single" w:sz="4" w:space="0" w:color="000000"/>
              <w:bottom w:val="single" w:sz="4" w:space="0" w:color="000000"/>
              <w:right w:val="single" w:sz="4" w:space="0" w:color="000000"/>
            </w:tcBorders>
          </w:tcPr>
          <w:p w:rsidR="00EA58FE" w:rsidRDefault="004245CD">
            <w:pPr>
              <w:pStyle w:val="TableParagraph"/>
              <w:ind w:left="110"/>
              <w:rPr>
                <w:sz w:val="20"/>
              </w:rPr>
            </w:pPr>
            <w:r>
              <w:rPr>
                <w:spacing w:val="-2"/>
                <w:sz w:val="20"/>
              </w:rPr>
              <w:t>сверстниками,</w:t>
            </w:r>
          </w:p>
          <w:p w:rsidR="00EA58FE" w:rsidRDefault="004245CD">
            <w:pPr>
              <w:pStyle w:val="TableParagraph"/>
              <w:tabs>
                <w:tab w:val="left" w:pos="532"/>
              </w:tabs>
              <w:spacing w:line="245" w:lineRule="exact"/>
              <w:ind w:left="110"/>
              <w:rPr>
                <w:sz w:val="20"/>
              </w:rPr>
            </w:pPr>
            <w:r>
              <w:rPr>
                <w:rFonts w:ascii="Symbol" w:hAnsi="Symbol"/>
                <w:spacing w:val="-10"/>
                <w:sz w:val="20"/>
              </w:rPr>
              <w:t></w:t>
            </w:r>
            <w:r>
              <w:rPr>
                <w:sz w:val="20"/>
              </w:rPr>
              <w:tab/>
              <w:t>использованию</w:t>
            </w:r>
            <w:r>
              <w:rPr>
                <w:spacing w:val="52"/>
                <w:sz w:val="20"/>
              </w:rPr>
              <w:t xml:space="preserve"> </w:t>
            </w:r>
            <w:r>
              <w:rPr>
                <w:sz w:val="20"/>
              </w:rPr>
              <w:t>разных</w:t>
            </w:r>
            <w:r>
              <w:rPr>
                <w:spacing w:val="55"/>
                <w:sz w:val="20"/>
              </w:rPr>
              <w:t xml:space="preserve"> </w:t>
            </w:r>
            <w:r>
              <w:rPr>
                <w:spacing w:val="-4"/>
                <w:sz w:val="20"/>
              </w:rPr>
              <w:t>форм</w:t>
            </w:r>
          </w:p>
          <w:p w:rsidR="00EA58FE" w:rsidRDefault="004245CD">
            <w:pPr>
              <w:pStyle w:val="TableParagraph"/>
              <w:tabs>
                <w:tab w:val="left" w:pos="1799"/>
              </w:tabs>
              <w:spacing w:line="228" w:lineRule="exact"/>
              <w:ind w:left="110" w:right="96"/>
              <w:rPr>
                <w:sz w:val="20"/>
              </w:rPr>
            </w:pPr>
            <w:r>
              <w:rPr>
                <w:spacing w:val="-2"/>
                <w:sz w:val="20"/>
              </w:rPr>
              <w:t>совместной</w:t>
            </w:r>
            <w:r>
              <w:rPr>
                <w:sz w:val="20"/>
              </w:rPr>
              <w:tab/>
            </w:r>
            <w:r>
              <w:rPr>
                <w:spacing w:val="-2"/>
                <w:sz w:val="20"/>
              </w:rPr>
              <w:t>познавательной деятельности.</w:t>
            </w:r>
          </w:p>
        </w:tc>
      </w:tr>
      <w:tr w:rsidR="00EA58FE">
        <w:trPr>
          <w:trHeight w:val="2071"/>
        </w:trPr>
        <w:tc>
          <w:tcPr>
            <w:tcW w:w="7561" w:type="dxa"/>
            <w:gridSpan w:val="2"/>
            <w:tcBorders>
              <w:top w:val="single" w:sz="4" w:space="0" w:color="000000"/>
              <w:left w:val="single" w:sz="4" w:space="0" w:color="000000"/>
              <w:right w:val="single" w:sz="4" w:space="0" w:color="000000"/>
            </w:tcBorders>
          </w:tcPr>
          <w:p w:rsidR="00EA58FE" w:rsidRDefault="004245CD">
            <w:pPr>
              <w:pStyle w:val="TableParagraph"/>
              <w:rPr>
                <w:sz w:val="20"/>
              </w:rPr>
            </w:pPr>
            <w:r>
              <w:rPr>
                <w:sz w:val="20"/>
              </w:rPr>
              <w:t>Педагог</w:t>
            </w:r>
            <w:r>
              <w:rPr>
                <w:spacing w:val="-10"/>
                <w:sz w:val="20"/>
              </w:rPr>
              <w:t xml:space="preserve"> </w:t>
            </w:r>
            <w:r>
              <w:rPr>
                <w:sz w:val="20"/>
              </w:rPr>
              <w:t>поощряет</w:t>
            </w:r>
            <w:r>
              <w:rPr>
                <w:spacing w:val="-10"/>
                <w:sz w:val="20"/>
              </w:rPr>
              <w:t xml:space="preserve"> </w:t>
            </w:r>
            <w:r>
              <w:rPr>
                <w:sz w:val="20"/>
              </w:rPr>
              <w:t>стремление</w:t>
            </w:r>
            <w:r>
              <w:rPr>
                <w:spacing w:val="-8"/>
                <w:sz w:val="20"/>
              </w:rPr>
              <w:t xml:space="preserve"> </w:t>
            </w:r>
            <w:r>
              <w:rPr>
                <w:sz w:val="20"/>
              </w:rPr>
              <w:t>самостоятельно</w:t>
            </w:r>
            <w:r>
              <w:rPr>
                <w:spacing w:val="-8"/>
                <w:sz w:val="20"/>
              </w:rPr>
              <w:t xml:space="preserve"> </w:t>
            </w:r>
            <w:r>
              <w:rPr>
                <w:sz w:val="20"/>
              </w:rPr>
              <w:t>завершить</w:t>
            </w:r>
            <w:r>
              <w:rPr>
                <w:spacing w:val="-9"/>
                <w:sz w:val="20"/>
              </w:rPr>
              <w:t xml:space="preserve"> </w:t>
            </w:r>
            <w:r>
              <w:rPr>
                <w:sz w:val="20"/>
              </w:rPr>
              <w:t>начатое</w:t>
            </w:r>
            <w:r>
              <w:rPr>
                <w:spacing w:val="-8"/>
                <w:sz w:val="20"/>
              </w:rPr>
              <w:t xml:space="preserve"> </w:t>
            </w:r>
            <w:r>
              <w:rPr>
                <w:spacing w:val="-2"/>
                <w:sz w:val="20"/>
              </w:rPr>
              <w:t>действие</w:t>
            </w:r>
          </w:p>
        </w:tc>
        <w:tc>
          <w:tcPr>
            <w:tcW w:w="3783" w:type="dxa"/>
            <w:tcBorders>
              <w:top w:val="single" w:sz="4" w:space="0" w:color="000000"/>
              <w:left w:val="single" w:sz="4" w:space="0" w:color="000000"/>
              <w:right w:val="single" w:sz="4" w:space="0" w:color="000000"/>
            </w:tcBorders>
          </w:tcPr>
          <w:p w:rsidR="00EA58FE" w:rsidRDefault="004245CD">
            <w:pPr>
              <w:pStyle w:val="TableParagraph"/>
              <w:tabs>
                <w:tab w:val="left" w:pos="2329"/>
                <w:tab w:val="left" w:pos="2598"/>
              </w:tabs>
              <w:ind w:left="110" w:right="95"/>
              <w:jc w:val="both"/>
              <w:rPr>
                <w:sz w:val="20"/>
              </w:rPr>
            </w:pPr>
            <w:r>
              <w:rPr>
                <w:sz w:val="20"/>
              </w:rPr>
              <w:t xml:space="preserve">В процессе организации разных форм </w:t>
            </w:r>
            <w:r>
              <w:rPr>
                <w:spacing w:val="-2"/>
                <w:sz w:val="20"/>
              </w:rPr>
              <w:t>совместной</w:t>
            </w:r>
            <w:r>
              <w:rPr>
                <w:sz w:val="20"/>
              </w:rPr>
              <w:tab/>
            </w:r>
            <w:r>
              <w:rPr>
                <w:spacing w:val="-2"/>
                <w:sz w:val="20"/>
              </w:rPr>
              <w:t xml:space="preserve">познавательной </w:t>
            </w:r>
            <w:r>
              <w:rPr>
                <w:sz w:val="20"/>
              </w:rPr>
              <w:t>деятельности показывает детей возможности для обсуждения проблемы, для</w:t>
            </w:r>
            <w:r>
              <w:rPr>
                <w:spacing w:val="-5"/>
                <w:sz w:val="20"/>
              </w:rPr>
              <w:t xml:space="preserve"> </w:t>
            </w:r>
            <w:r>
              <w:rPr>
                <w:sz w:val="20"/>
              </w:rPr>
              <w:t>совместного</w:t>
            </w:r>
            <w:r>
              <w:rPr>
                <w:spacing w:val="-4"/>
                <w:sz w:val="20"/>
              </w:rPr>
              <w:t xml:space="preserve"> </w:t>
            </w:r>
            <w:r>
              <w:rPr>
                <w:sz w:val="20"/>
              </w:rPr>
              <w:t>нахождения</w:t>
            </w:r>
            <w:r>
              <w:rPr>
                <w:spacing w:val="-5"/>
                <w:sz w:val="20"/>
              </w:rPr>
              <w:t xml:space="preserve"> </w:t>
            </w:r>
            <w:r>
              <w:rPr>
                <w:sz w:val="20"/>
              </w:rPr>
              <w:t>способов</w:t>
            </w:r>
            <w:r>
              <w:rPr>
                <w:spacing w:val="-5"/>
                <w:sz w:val="20"/>
              </w:rPr>
              <w:t xml:space="preserve"> </w:t>
            </w:r>
            <w:r>
              <w:rPr>
                <w:sz w:val="20"/>
              </w:rPr>
              <w:t xml:space="preserve">ее решения, поощряет проявление </w:t>
            </w:r>
            <w:r>
              <w:rPr>
                <w:spacing w:val="-2"/>
                <w:sz w:val="20"/>
              </w:rPr>
              <w:t>инициативы,</w:t>
            </w:r>
            <w:r>
              <w:rPr>
                <w:sz w:val="20"/>
              </w:rPr>
              <w:tab/>
            </w:r>
            <w:r>
              <w:rPr>
                <w:sz w:val="20"/>
              </w:rPr>
              <w:tab/>
            </w:r>
            <w:r>
              <w:rPr>
                <w:spacing w:val="-2"/>
                <w:sz w:val="20"/>
              </w:rPr>
              <w:t xml:space="preserve">способности </w:t>
            </w:r>
            <w:r>
              <w:rPr>
                <w:sz w:val="20"/>
              </w:rPr>
              <w:t>формулировать</w:t>
            </w:r>
            <w:r>
              <w:rPr>
                <w:spacing w:val="56"/>
                <w:w w:val="150"/>
                <w:sz w:val="20"/>
              </w:rPr>
              <w:t xml:space="preserve">   </w:t>
            </w:r>
            <w:r>
              <w:rPr>
                <w:sz w:val="20"/>
              </w:rPr>
              <w:t>и</w:t>
            </w:r>
            <w:r>
              <w:rPr>
                <w:spacing w:val="55"/>
                <w:w w:val="150"/>
                <w:sz w:val="20"/>
              </w:rPr>
              <w:t xml:space="preserve">   </w:t>
            </w:r>
            <w:r>
              <w:rPr>
                <w:sz w:val="20"/>
              </w:rPr>
              <w:t>отвечать</w:t>
            </w:r>
            <w:r>
              <w:rPr>
                <w:spacing w:val="56"/>
                <w:w w:val="150"/>
                <w:sz w:val="20"/>
              </w:rPr>
              <w:t xml:space="preserve">   </w:t>
            </w:r>
            <w:r>
              <w:rPr>
                <w:spacing w:val="-5"/>
                <w:sz w:val="20"/>
              </w:rPr>
              <w:t>на</w:t>
            </w:r>
          </w:p>
          <w:p w:rsidR="00EA58FE" w:rsidRDefault="004245CD">
            <w:pPr>
              <w:pStyle w:val="TableParagraph"/>
              <w:spacing w:before="2" w:line="209" w:lineRule="exact"/>
              <w:ind w:left="110"/>
              <w:jc w:val="both"/>
              <w:rPr>
                <w:sz w:val="20"/>
              </w:rPr>
            </w:pPr>
            <w:r>
              <w:rPr>
                <w:spacing w:val="-2"/>
                <w:sz w:val="20"/>
              </w:rPr>
              <w:t>поставленные</w:t>
            </w:r>
            <w:r>
              <w:rPr>
                <w:spacing w:val="6"/>
                <w:sz w:val="20"/>
              </w:rPr>
              <w:t xml:space="preserve"> </w:t>
            </w:r>
            <w:r>
              <w:rPr>
                <w:spacing w:val="-2"/>
                <w:sz w:val="20"/>
              </w:rPr>
              <w:t>вопросы</w:t>
            </w:r>
          </w:p>
        </w:tc>
        <w:tc>
          <w:tcPr>
            <w:tcW w:w="3252" w:type="dxa"/>
            <w:tcBorders>
              <w:top w:val="single" w:sz="4" w:space="0" w:color="000000"/>
              <w:left w:val="single" w:sz="4" w:space="0" w:color="000000"/>
              <w:right w:val="single" w:sz="4" w:space="0" w:color="000000"/>
            </w:tcBorders>
          </w:tcPr>
          <w:p w:rsidR="00EA58FE" w:rsidRDefault="004245CD">
            <w:pPr>
              <w:pStyle w:val="TableParagraph"/>
              <w:ind w:left="110" w:right="98"/>
              <w:jc w:val="both"/>
              <w:rPr>
                <w:sz w:val="20"/>
              </w:rPr>
            </w:pPr>
            <w:r>
              <w:rPr>
                <w:sz w:val="20"/>
              </w:rPr>
              <w:t>Поощряет</w:t>
            </w:r>
            <w:r>
              <w:rPr>
                <w:spacing w:val="-5"/>
                <w:sz w:val="20"/>
              </w:rPr>
              <w:t xml:space="preserve"> </w:t>
            </w:r>
            <w:r>
              <w:rPr>
                <w:sz w:val="20"/>
              </w:rPr>
              <w:t>умение</w:t>
            </w:r>
            <w:r>
              <w:rPr>
                <w:spacing w:val="-4"/>
                <w:sz w:val="20"/>
              </w:rPr>
              <w:t xml:space="preserve"> </w:t>
            </w:r>
            <w:r>
              <w:rPr>
                <w:sz w:val="20"/>
              </w:rPr>
              <w:t>детей</w:t>
            </w:r>
            <w:r>
              <w:rPr>
                <w:spacing w:val="-5"/>
                <w:sz w:val="20"/>
              </w:rPr>
              <w:t xml:space="preserve"> </w:t>
            </w:r>
            <w:r>
              <w:rPr>
                <w:sz w:val="20"/>
              </w:rPr>
              <w:t xml:space="preserve">обсуждать проблему, совместно находить способы ее решения, проявлять </w:t>
            </w:r>
            <w:r>
              <w:rPr>
                <w:spacing w:val="-2"/>
                <w:sz w:val="20"/>
              </w:rPr>
              <w:t>инициативу;</w:t>
            </w:r>
          </w:p>
        </w:tc>
      </w:tr>
      <w:tr w:rsidR="00EA58FE">
        <w:trPr>
          <w:trHeight w:val="3032"/>
        </w:trPr>
        <w:tc>
          <w:tcPr>
            <w:tcW w:w="3780" w:type="dxa"/>
            <w:tcBorders>
              <w:left w:val="single" w:sz="4" w:space="0" w:color="000000"/>
              <w:right w:val="single" w:sz="4" w:space="0" w:color="000000"/>
            </w:tcBorders>
          </w:tcPr>
          <w:p w:rsidR="00EA58FE" w:rsidRDefault="004245CD">
            <w:pPr>
              <w:pStyle w:val="TableParagraph"/>
              <w:ind w:right="97"/>
              <w:jc w:val="both"/>
              <w:rPr>
                <w:sz w:val="20"/>
              </w:rPr>
            </w:pPr>
            <w:r>
              <w:rPr>
                <w:sz w:val="20"/>
              </w:rPr>
              <w:t xml:space="preserve">Педагог организует и поддерживает совместные действия ребёнка со взрослым и сверстниками при сравнении двух предметов по </w:t>
            </w:r>
            <w:r>
              <w:rPr>
                <w:sz w:val="20"/>
                <w:u w:val="single"/>
              </w:rPr>
              <w:t>одному</w:t>
            </w:r>
            <w:r>
              <w:rPr>
                <w:sz w:val="20"/>
              </w:rPr>
              <w:t xml:space="preserve"> признаку направляет внимание детей на:</w:t>
            </w:r>
          </w:p>
          <w:p w:rsidR="00EA58FE" w:rsidRDefault="004245CD">
            <w:pPr>
              <w:pStyle w:val="TableParagraph"/>
              <w:numPr>
                <w:ilvl w:val="0"/>
                <w:numId w:val="296"/>
              </w:numPr>
              <w:tabs>
                <w:tab w:val="left" w:pos="389"/>
              </w:tabs>
              <w:spacing w:line="245" w:lineRule="exact"/>
              <w:ind w:left="389" w:hanging="282"/>
              <w:jc w:val="both"/>
              <w:rPr>
                <w:sz w:val="20"/>
              </w:rPr>
            </w:pPr>
            <w:r>
              <w:rPr>
                <w:sz w:val="20"/>
              </w:rPr>
              <w:t>выделение</w:t>
            </w:r>
            <w:r>
              <w:rPr>
                <w:spacing w:val="-11"/>
                <w:sz w:val="20"/>
              </w:rPr>
              <w:t xml:space="preserve"> </w:t>
            </w:r>
            <w:r>
              <w:rPr>
                <w:spacing w:val="-2"/>
                <w:sz w:val="20"/>
              </w:rPr>
              <w:t>сходства,</w:t>
            </w:r>
          </w:p>
          <w:p w:rsidR="00EA58FE" w:rsidRDefault="004245CD">
            <w:pPr>
              <w:pStyle w:val="TableParagraph"/>
              <w:numPr>
                <w:ilvl w:val="0"/>
                <w:numId w:val="296"/>
              </w:numPr>
              <w:tabs>
                <w:tab w:val="left" w:pos="389"/>
              </w:tabs>
              <w:ind w:right="98" w:firstLine="0"/>
              <w:jc w:val="both"/>
              <w:rPr>
                <w:sz w:val="20"/>
              </w:rPr>
            </w:pPr>
            <w:r>
              <w:rPr>
                <w:sz w:val="20"/>
              </w:rPr>
              <w:t>овладение действием соединения в пары предметов с ярко выраженными признаками сходства,</w:t>
            </w:r>
          </w:p>
          <w:p w:rsidR="00EA58FE" w:rsidRDefault="004245CD">
            <w:pPr>
              <w:pStyle w:val="TableParagraph"/>
              <w:numPr>
                <w:ilvl w:val="0"/>
                <w:numId w:val="296"/>
              </w:numPr>
              <w:tabs>
                <w:tab w:val="left" w:pos="389"/>
              </w:tabs>
              <w:spacing w:before="2" w:line="237" w:lineRule="auto"/>
              <w:ind w:right="97" w:firstLine="0"/>
              <w:jc w:val="both"/>
              <w:rPr>
                <w:sz w:val="20"/>
              </w:rPr>
            </w:pPr>
            <w:r>
              <w:rPr>
                <w:sz w:val="20"/>
              </w:rPr>
              <w:t>группировкой по заданному предметному образцу</w:t>
            </w:r>
          </w:p>
          <w:p w:rsidR="00EA58FE" w:rsidRDefault="004245CD">
            <w:pPr>
              <w:pStyle w:val="TableParagraph"/>
              <w:numPr>
                <w:ilvl w:val="0"/>
                <w:numId w:val="296"/>
              </w:numPr>
              <w:tabs>
                <w:tab w:val="left" w:pos="389"/>
              </w:tabs>
              <w:spacing w:before="1"/>
              <w:ind w:left="389" w:hanging="282"/>
              <w:jc w:val="both"/>
              <w:rPr>
                <w:sz w:val="20"/>
              </w:rPr>
            </w:pPr>
            <w:r>
              <w:rPr>
                <w:sz w:val="20"/>
              </w:rPr>
              <w:t>и</w:t>
            </w:r>
            <w:r>
              <w:rPr>
                <w:spacing w:val="-4"/>
                <w:sz w:val="20"/>
              </w:rPr>
              <w:t xml:space="preserve"> </w:t>
            </w:r>
            <w:r>
              <w:rPr>
                <w:sz w:val="20"/>
              </w:rPr>
              <w:t>по</w:t>
            </w:r>
            <w:r>
              <w:rPr>
                <w:spacing w:val="-2"/>
                <w:sz w:val="20"/>
              </w:rPr>
              <w:t xml:space="preserve"> слову.</w:t>
            </w:r>
          </w:p>
        </w:tc>
        <w:tc>
          <w:tcPr>
            <w:tcW w:w="3781" w:type="dxa"/>
            <w:tcBorders>
              <w:left w:val="single" w:sz="4" w:space="0" w:color="000000"/>
              <w:right w:val="single" w:sz="4" w:space="0" w:color="000000"/>
            </w:tcBorders>
          </w:tcPr>
          <w:p w:rsidR="00EA58FE" w:rsidRDefault="004245CD">
            <w:pPr>
              <w:pStyle w:val="TableParagraph"/>
              <w:ind w:left="108"/>
              <w:jc w:val="both"/>
              <w:rPr>
                <w:sz w:val="20"/>
              </w:rPr>
            </w:pPr>
            <w:r>
              <w:rPr>
                <w:sz w:val="20"/>
              </w:rPr>
              <w:t>Педагог</w:t>
            </w:r>
            <w:r>
              <w:rPr>
                <w:spacing w:val="-8"/>
                <w:sz w:val="20"/>
              </w:rPr>
              <w:t xml:space="preserve"> </w:t>
            </w:r>
            <w:r>
              <w:rPr>
                <w:i/>
                <w:sz w:val="20"/>
              </w:rPr>
              <w:t>развивает</w:t>
            </w:r>
            <w:r>
              <w:rPr>
                <w:i/>
                <w:spacing w:val="-7"/>
                <w:sz w:val="20"/>
              </w:rPr>
              <w:t xml:space="preserve"> </w:t>
            </w:r>
            <w:r>
              <w:rPr>
                <w:sz w:val="20"/>
              </w:rPr>
              <w:t>способность</w:t>
            </w:r>
            <w:r>
              <w:rPr>
                <w:spacing w:val="-9"/>
                <w:sz w:val="20"/>
              </w:rPr>
              <w:t xml:space="preserve"> </w:t>
            </w:r>
            <w:r>
              <w:rPr>
                <w:spacing w:val="-2"/>
                <w:sz w:val="20"/>
              </w:rPr>
              <w:t>детей</w:t>
            </w:r>
          </w:p>
          <w:p w:rsidR="00EA58FE" w:rsidRDefault="004245CD">
            <w:pPr>
              <w:pStyle w:val="TableParagraph"/>
              <w:numPr>
                <w:ilvl w:val="0"/>
                <w:numId w:val="295"/>
              </w:numPr>
              <w:tabs>
                <w:tab w:val="left" w:pos="816"/>
              </w:tabs>
              <w:ind w:right="98" w:firstLine="0"/>
              <w:jc w:val="both"/>
              <w:rPr>
                <w:sz w:val="20"/>
              </w:rPr>
            </w:pPr>
            <w:r>
              <w:rPr>
                <w:sz w:val="20"/>
              </w:rPr>
              <w:t xml:space="preserve">находить отличия и сходства между предметами </w:t>
            </w:r>
            <w:r>
              <w:rPr>
                <w:sz w:val="20"/>
                <w:u w:val="single"/>
              </w:rPr>
              <w:t>по 2-3 признакам</w:t>
            </w:r>
            <w:r>
              <w:rPr>
                <w:sz w:val="20"/>
              </w:rPr>
              <w:t xml:space="preserve"> путем непосредственного сравнения,</w:t>
            </w:r>
          </w:p>
          <w:p w:rsidR="00EA58FE" w:rsidRDefault="004245CD">
            <w:pPr>
              <w:pStyle w:val="TableParagraph"/>
              <w:numPr>
                <w:ilvl w:val="0"/>
                <w:numId w:val="295"/>
              </w:numPr>
              <w:tabs>
                <w:tab w:val="left" w:pos="816"/>
              </w:tabs>
              <w:spacing w:before="1" w:line="244" w:lineRule="exact"/>
              <w:ind w:left="816" w:hanging="660"/>
              <w:jc w:val="both"/>
              <w:rPr>
                <w:sz w:val="20"/>
              </w:rPr>
            </w:pPr>
            <w:r>
              <w:rPr>
                <w:sz w:val="20"/>
              </w:rPr>
              <w:t>осваивать</w:t>
            </w:r>
            <w:r>
              <w:rPr>
                <w:spacing w:val="-13"/>
                <w:sz w:val="20"/>
              </w:rPr>
              <w:t xml:space="preserve"> </w:t>
            </w:r>
            <w:r>
              <w:rPr>
                <w:spacing w:val="-2"/>
                <w:sz w:val="20"/>
              </w:rPr>
              <w:t>группировку;</w:t>
            </w:r>
          </w:p>
          <w:p w:rsidR="00EA58FE" w:rsidRDefault="004245CD">
            <w:pPr>
              <w:pStyle w:val="TableParagraph"/>
              <w:numPr>
                <w:ilvl w:val="0"/>
                <w:numId w:val="295"/>
              </w:numPr>
              <w:tabs>
                <w:tab w:val="left" w:pos="816"/>
              </w:tabs>
              <w:ind w:right="98" w:firstLine="0"/>
              <w:jc w:val="both"/>
              <w:rPr>
                <w:sz w:val="20"/>
              </w:rPr>
            </w:pPr>
            <w:r>
              <w:rPr>
                <w:sz w:val="20"/>
              </w:rPr>
              <w:t xml:space="preserve">осваивать классификацию и </w:t>
            </w:r>
            <w:r>
              <w:rPr>
                <w:spacing w:val="-2"/>
                <w:sz w:val="20"/>
              </w:rPr>
              <w:t>сериацию;</w:t>
            </w:r>
          </w:p>
          <w:p w:rsidR="00EA58FE" w:rsidRDefault="004245CD">
            <w:pPr>
              <w:pStyle w:val="TableParagraph"/>
              <w:numPr>
                <w:ilvl w:val="0"/>
                <w:numId w:val="295"/>
              </w:numPr>
              <w:tabs>
                <w:tab w:val="left" w:pos="816"/>
              </w:tabs>
              <w:ind w:right="96" w:firstLine="0"/>
              <w:jc w:val="both"/>
              <w:rPr>
                <w:sz w:val="20"/>
              </w:rPr>
            </w:pPr>
            <w:r>
              <w:rPr>
                <w:sz w:val="20"/>
              </w:rPr>
              <w:t>осваивать предметы по 3-4 основным свойствам</w:t>
            </w:r>
          </w:p>
        </w:tc>
        <w:tc>
          <w:tcPr>
            <w:tcW w:w="3783" w:type="dxa"/>
            <w:tcBorders>
              <w:left w:val="single" w:sz="4" w:space="0" w:color="000000"/>
              <w:right w:val="single" w:sz="4" w:space="0" w:color="000000"/>
            </w:tcBorders>
          </w:tcPr>
          <w:p w:rsidR="00EA58FE" w:rsidRDefault="004245CD">
            <w:pPr>
              <w:pStyle w:val="TableParagraph"/>
              <w:ind w:left="110" w:right="97"/>
              <w:jc w:val="both"/>
              <w:rPr>
                <w:sz w:val="20"/>
              </w:rPr>
            </w:pPr>
            <w:r>
              <w:rPr>
                <w:sz w:val="20"/>
              </w:rPr>
              <w:t>Педагог посредством игровой и познавательной мотивации организует освоение детьми</w:t>
            </w:r>
          </w:p>
          <w:p w:rsidR="00EA58FE" w:rsidRDefault="004245CD">
            <w:pPr>
              <w:pStyle w:val="TableParagraph"/>
              <w:numPr>
                <w:ilvl w:val="0"/>
                <w:numId w:val="294"/>
              </w:numPr>
              <w:tabs>
                <w:tab w:val="left" w:pos="486"/>
              </w:tabs>
              <w:spacing w:before="1"/>
              <w:ind w:right="96" w:firstLine="0"/>
              <w:jc w:val="both"/>
              <w:rPr>
                <w:sz w:val="20"/>
              </w:rPr>
            </w:pPr>
            <w:r>
              <w:rPr>
                <w:sz w:val="20"/>
              </w:rPr>
              <w:t xml:space="preserve">умений выделения сходство и отличие между группами предметов, сравнивать предметы по </w:t>
            </w:r>
            <w:r>
              <w:rPr>
                <w:sz w:val="20"/>
                <w:u w:val="single"/>
              </w:rPr>
              <w:t>3-5 признакам</w:t>
            </w:r>
            <w:r>
              <w:rPr>
                <w:sz w:val="20"/>
              </w:rPr>
              <w:t>;</w:t>
            </w:r>
          </w:p>
          <w:p w:rsidR="00EA58FE" w:rsidRDefault="004245CD">
            <w:pPr>
              <w:pStyle w:val="TableParagraph"/>
              <w:numPr>
                <w:ilvl w:val="0"/>
                <w:numId w:val="294"/>
              </w:numPr>
              <w:tabs>
                <w:tab w:val="left" w:pos="486"/>
              </w:tabs>
              <w:ind w:right="98" w:firstLine="0"/>
              <w:jc w:val="both"/>
              <w:rPr>
                <w:sz w:val="20"/>
              </w:rPr>
            </w:pPr>
            <w:r>
              <w:rPr>
                <w:sz w:val="20"/>
              </w:rPr>
              <w:t>группировать предметы по разным основаниям преимущественно на</w:t>
            </w:r>
            <w:r>
              <w:rPr>
                <w:spacing w:val="40"/>
                <w:sz w:val="20"/>
              </w:rPr>
              <w:t xml:space="preserve"> </w:t>
            </w:r>
            <w:r>
              <w:rPr>
                <w:sz w:val="20"/>
              </w:rPr>
              <w:t>основе зрительной оценки;</w:t>
            </w:r>
          </w:p>
          <w:p w:rsidR="00EA58FE" w:rsidRDefault="004245CD">
            <w:pPr>
              <w:pStyle w:val="TableParagraph"/>
              <w:numPr>
                <w:ilvl w:val="0"/>
                <w:numId w:val="294"/>
              </w:numPr>
              <w:tabs>
                <w:tab w:val="left" w:pos="486"/>
              </w:tabs>
              <w:ind w:right="98" w:firstLine="0"/>
              <w:jc w:val="both"/>
              <w:rPr>
                <w:sz w:val="20"/>
              </w:rPr>
            </w:pPr>
            <w:r>
              <w:rPr>
                <w:sz w:val="20"/>
              </w:rPr>
              <w:t>совершенствует приёмы сравнения, упорядочивания и классификации на основе</w:t>
            </w:r>
            <w:r>
              <w:rPr>
                <w:spacing w:val="35"/>
                <w:sz w:val="20"/>
              </w:rPr>
              <w:t xml:space="preserve">  </w:t>
            </w:r>
            <w:r>
              <w:rPr>
                <w:sz w:val="20"/>
              </w:rPr>
              <w:t>выделения</w:t>
            </w:r>
            <w:r>
              <w:rPr>
                <w:spacing w:val="36"/>
                <w:sz w:val="20"/>
              </w:rPr>
              <w:t xml:space="preserve">  </w:t>
            </w:r>
            <w:r>
              <w:rPr>
                <w:sz w:val="20"/>
              </w:rPr>
              <w:t>их</w:t>
            </w:r>
            <w:r>
              <w:rPr>
                <w:spacing w:val="36"/>
                <w:sz w:val="20"/>
              </w:rPr>
              <w:t xml:space="preserve">  </w:t>
            </w:r>
            <w:r>
              <w:rPr>
                <w:spacing w:val="-2"/>
                <w:sz w:val="20"/>
              </w:rPr>
              <w:t>существенных</w:t>
            </w:r>
          </w:p>
          <w:p w:rsidR="00EA58FE" w:rsidRDefault="004245CD">
            <w:pPr>
              <w:pStyle w:val="TableParagraph"/>
              <w:spacing w:line="207" w:lineRule="exact"/>
              <w:ind w:left="204"/>
              <w:jc w:val="both"/>
              <w:rPr>
                <w:sz w:val="20"/>
              </w:rPr>
            </w:pPr>
            <w:r>
              <w:rPr>
                <w:sz w:val="20"/>
              </w:rPr>
              <w:t>свойств</w:t>
            </w:r>
            <w:r>
              <w:rPr>
                <w:spacing w:val="-5"/>
                <w:sz w:val="20"/>
              </w:rPr>
              <w:t xml:space="preserve"> </w:t>
            </w:r>
            <w:r>
              <w:rPr>
                <w:sz w:val="20"/>
              </w:rPr>
              <w:t>и</w:t>
            </w:r>
            <w:r>
              <w:rPr>
                <w:spacing w:val="-6"/>
                <w:sz w:val="20"/>
              </w:rPr>
              <w:t xml:space="preserve"> </w:t>
            </w:r>
            <w:r>
              <w:rPr>
                <w:spacing w:val="-2"/>
                <w:sz w:val="20"/>
              </w:rPr>
              <w:t>отношений.</w:t>
            </w:r>
          </w:p>
        </w:tc>
        <w:tc>
          <w:tcPr>
            <w:tcW w:w="3252" w:type="dxa"/>
            <w:tcBorders>
              <w:left w:val="single" w:sz="4" w:space="0" w:color="000000"/>
              <w:right w:val="single" w:sz="4" w:space="0" w:color="000000"/>
            </w:tcBorders>
          </w:tcPr>
          <w:p w:rsidR="00EA58FE" w:rsidRDefault="004245CD">
            <w:pPr>
              <w:pStyle w:val="TableParagraph"/>
              <w:tabs>
                <w:tab w:val="left" w:pos="1538"/>
                <w:tab w:val="left" w:pos="2375"/>
              </w:tabs>
              <w:ind w:left="110" w:right="95"/>
              <w:jc w:val="both"/>
              <w:rPr>
                <w:sz w:val="20"/>
              </w:rPr>
            </w:pPr>
            <w:r>
              <w:rPr>
                <w:spacing w:val="-2"/>
                <w:sz w:val="20"/>
              </w:rPr>
              <w:t>Педагог</w:t>
            </w:r>
            <w:r>
              <w:rPr>
                <w:sz w:val="20"/>
              </w:rPr>
              <w:tab/>
            </w:r>
            <w:r>
              <w:rPr>
                <w:spacing w:val="-10"/>
                <w:sz w:val="20"/>
              </w:rPr>
              <w:t>в</w:t>
            </w:r>
            <w:r>
              <w:rPr>
                <w:sz w:val="20"/>
              </w:rPr>
              <w:tab/>
            </w:r>
            <w:r>
              <w:rPr>
                <w:spacing w:val="-2"/>
                <w:sz w:val="20"/>
              </w:rPr>
              <w:t xml:space="preserve">процессе </w:t>
            </w:r>
            <w:r>
              <w:rPr>
                <w:sz w:val="20"/>
              </w:rPr>
              <w:t>исследовательской деятельности</w:t>
            </w:r>
          </w:p>
          <w:p w:rsidR="00EA58FE" w:rsidRDefault="004245CD">
            <w:pPr>
              <w:pStyle w:val="TableParagraph"/>
              <w:numPr>
                <w:ilvl w:val="0"/>
                <w:numId w:val="293"/>
              </w:numPr>
              <w:tabs>
                <w:tab w:val="left" w:pos="390"/>
                <w:tab w:val="left" w:pos="2423"/>
              </w:tabs>
              <w:ind w:right="94" w:firstLine="0"/>
              <w:jc w:val="both"/>
              <w:rPr>
                <w:sz w:val="20"/>
              </w:rPr>
            </w:pPr>
            <w:r>
              <w:rPr>
                <w:spacing w:val="-2"/>
                <w:sz w:val="20"/>
              </w:rPr>
              <w:t>совершенствует</w:t>
            </w:r>
            <w:r>
              <w:rPr>
                <w:sz w:val="20"/>
              </w:rPr>
              <w:tab/>
            </w:r>
            <w:r>
              <w:rPr>
                <w:spacing w:val="-2"/>
                <w:sz w:val="20"/>
              </w:rPr>
              <w:t xml:space="preserve">способы </w:t>
            </w:r>
            <w:r>
              <w:rPr>
                <w:sz w:val="20"/>
              </w:rPr>
              <w:t>познания свойств и отношений между различными предметами,</w:t>
            </w:r>
          </w:p>
          <w:p w:rsidR="00EA58FE" w:rsidRDefault="004245CD">
            <w:pPr>
              <w:pStyle w:val="TableParagraph"/>
              <w:numPr>
                <w:ilvl w:val="0"/>
                <w:numId w:val="293"/>
              </w:numPr>
              <w:tabs>
                <w:tab w:val="left" w:pos="390"/>
                <w:tab w:val="left" w:pos="2169"/>
              </w:tabs>
              <w:ind w:right="93" w:firstLine="0"/>
              <w:jc w:val="both"/>
              <w:rPr>
                <w:sz w:val="20"/>
              </w:rPr>
            </w:pPr>
            <w:r>
              <w:rPr>
                <w:spacing w:val="-2"/>
                <w:sz w:val="20"/>
              </w:rPr>
              <w:t>сравнения</w:t>
            </w:r>
            <w:r>
              <w:rPr>
                <w:sz w:val="20"/>
              </w:rPr>
              <w:tab/>
            </w:r>
            <w:r>
              <w:rPr>
                <w:spacing w:val="-2"/>
                <w:sz w:val="20"/>
              </w:rPr>
              <w:t xml:space="preserve">нескольких </w:t>
            </w:r>
            <w:r>
              <w:rPr>
                <w:sz w:val="20"/>
              </w:rPr>
              <w:t xml:space="preserve">предметов </w:t>
            </w:r>
            <w:r>
              <w:rPr>
                <w:sz w:val="20"/>
                <w:u w:val="single"/>
              </w:rPr>
              <w:t>по 4-6 основаниям</w:t>
            </w:r>
            <w:r>
              <w:rPr>
                <w:sz w:val="20"/>
              </w:rPr>
              <w:t xml:space="preserve"> с выделением сходства, отличия свойств материалов</w:t>
            </w:r>
          </w:p>
        </w:tc>
      </w:tr>
      <w:tr w:rsidR="00EA58FE">
        <w:trPr>
          <w:trHeight w:val="1151"/>
        </w:trPr>
        <w:tc>
          <w:tcPr>
            <w:tcW w:w="3780" w:type="dxa"/>
            <w:tcBorders>
              <w:left w:val="single" w:sz="4" w:space="0" w:color="000000"/>
              <w:right w:val="single" w:sz="4" w:space="0" w:color="000000"/>
            </w:tcBorders>
            <w:shd w:val="clear" w:color="auto" w:fill="F1F1F1"/>
          </w:tcPr>
          <w:p w:rsidR="00EA58FE" w:rsidRDefault="00EA58FE">
            <w:pPr>
              <w:pStyle w:val="TableParagraph"/>
              <w:ind w:left="0"/>
              <w:rPr>
                <w:sz w:val="18"/>
              </w:rPr>
            </w:pPr>
          </w:p>
        </w:tc>
        <w:tc>
          <w:tcPr>
            <w:tcW w:w="3781" w:type="dxa"/>
            <w:tcBorders>
              <w:left w:val="single" w:sz="4" w:space="0" w:color="000000"/>
              <w:right w:val="single" w:sz="4" w:space="0" w:color="000000"/>
            </w:tcBorders>
            <w:shd w:val="clear" w:color="auto" w:fill="F1F1F1"/>
          </w:tcPr>
          <w:p w:rsidR="00EA58FE" w:rsidRDefault="00EA58FE">
            <w:pPr>
              <w:pStyle w:val="TableParagraph"/>
              <w:ind w:left="0"/>
              <w:rPr>
                <w:sz w:val="18"/>
              </w:rPr>
            </w:pPr>
          </w:p>
        </w:tc>
        <w:tc>
          <w:tcPr>
            <w:tcW w:w="3783" w:type="dxa"/>
            <w:tcBorders>
              <w:left w:val="single" w:sz="4" w:space="0" w:color="000000"/>
              <w:right w:val="single" w:sz="4" w:space="0" w:color="000000"/>
            </w:tcBorders>
          </w:tcPr>
          <w:p w:rsidR="00EA58FE" w:rsidRDefault="004245CD">
            <w:pPr>
              <w:pStyle w:val="TableParagraph"/>
              <w:ind w:left="110" w:right="93"/>
              <w:jc w:val="both"/>
              <w:rPr>
                <w:sz w:val="20"/>
              </w:rPr>
            </w:pPr>
            <w:r>
              <w:rPr>
                <w:sz w:val="20"/>
              </w:rPr>
              <w:t>Педагог формирует представления об использовании цифровых средств познания</w:t>
            </w:r>
            <w:r>
              <w:rPr>
                <w:spacing w:val="34"/>
                <w:sz w:val="20"/>
              </w:rPr>
              <w:t xml:space="preserve"> </w:t>
            </w:r>
            <w:r>
              <w:rPr>
                <w:sz w:val="20"/>
              </w:rPr>
              <w:t>окружающего</w:t>
            </w:r>
            <w:r>
              <w:rPr>
                <w:spacing w:val="35"/>
                <w:sz w:val="20"/>
              </w:rPr>
              <w:t xml:space="preserve"> </w:t>
            </w:r>
            <w:r>
              <w:rPr>
                <w:sz w:val="20"/>
              </w:rPr>
              <w:t>мира</w:t>
            </w:r>
            <w:r>
              <w:rPr>
                <w:spacing w:val="35"/>
                <w:sz w:val="20"/>
              </w:rPr>
              <w:t xml:space="preserve"> </w:t>
            </w:r>
            <w:r>
              <w:rPr>
                <w:sz w:val="20"/>
              </w:rPr>
              <w:t>и</w:t>
            </w:r>
            <w:r>
              <w:rPr>
                <w:spacing w:val="34"/>
                <w:sz w:val="20"/>
              </w:rPr>
              <w:t xml:space="preserve"> </w:t>
            </w:r>
            <w:r>
              <w:rPr>
                <w:spacing w:val="-2"/>
                <w:sz w:val="20"/>
              </w:rPr>
              <w:t>правила</w:t>
            </w:r>
          </w:p>
          <w:p w:rsidR="00EA58FE" w:rsidRDefault="004245CD">
            <w:pPr>
              <w:pStyle w:val="TableParagraph"/>
              <w:spacing w:line="230" w:lineRule="atLeast"/>
              <w:ind w:left="110" w:right="99"/>
              <w:jc w:val="both"/>
              <w:rPr>
                <w:sz w:val="20"/>
              </w:rPr>
            </w:pPr>
            <w:r>
              <w:rPr>
                <w:sz w:val="20"/>
              </w:rPr>
              <w:t>необходимые соблюдать для их безопасного использования</w:t>
            </w:r>
          </w:p>
        </w:tc>
        <w:tc>
          <w:tcPr>
            <w:tcW w:w="3252" w:type="dxa"/>
            <w:tcBorders>
              <w:left w:val="single" w:sz="4" w:space="0" w:color="000000"/>
              <w:right w:val="single" w:sz="4" w:space="0" w:color="000000"/>
            </w:tcBorders>
          </w:tcPr>
          <w:p w:rsidR="00EA58FE" w:rsidRDefault="004245CD">
            <w:pPr>
              <w:pStyle w:val="TableParagraph"/>
              <w:ind w:left="110" w:right="95"/>
              <w:jc w:val="both"/>
              <w:rPr>
                <w:sz w:val="20"/>
              </w:rPr>
            </w:pPr>
            <w:r>
              <w:rPr>
                <w:sz w:val="20"/>
              </w:rPr>
              <w:t>Педагог обогащает представления о цифровых средствах познания окружающего</w:t>
            </w:r>
            <w:r>
              <w:rPr>
                <w:spacing w:val="55"/>
                <w:sz w:val="20"/>
              </w:rPr>
              <w:t xml:space="preserve">  </w:t>
            </w:r>
            <w:r>
              <w:rPr>
                <w:sz w:val="20"/>
              </w:rPr>
              <w:t>мира,</w:t>
            </w:r>
            <w:r>
              <w:rPr>
                <w:spacing w:val="55"/>
                <w:sz w:val="20"/>
              </w:rPr>
              <w:t xml:space="preserve">  </w:t>
            </w:r>
            <w:r>
              <w:rPr>
                <w:spacing w:val="-2"/>
                <w:sz w:val="20"/>
              </w:rPr>
              <w:t>закрепляет</w:t>
            </w:r>
          </w:p>
          <w:p w:rsidR="00EA58FE" w:rsidRDefault="004245CD">
            <w:pPr>
              <w:pStyle w:val="TableParagraph"/>
              <w:spacing w:line="230" w:lineRule="atLeast"/>
              <w:ind w:left="110" w:right="96"/>
              <w:jc w:val="both"/>
              <w:rPr>
                <w:sz w:val="20"/>
              </w:rPr>
            </w:pPr>
            <w:r>
              <w:rPr>
                <w:sz w:val="20"/>
              </w:rPr>
              <w:t xml:space="preserve">правила безопасного обращения с </w:t>
            </w:r>
            <w:r>
              <w:rPr>
                <w:spacing w:val="-4"/>
                <w:sz w:val="20"/>
              </w:rPr>
              <w:t>ними</w:t>
            </w:r>
          </w:p>
        </w:tc>
      </w:tr>
      <w:tr w:rsidR="00EA58FE">
        <w:trPr>
          <w:trHeight w:val="229"/>
        </w:trPr>
        <w:tc>
          <w:tcPr>
            <w:tcW w:w="14596" w:type="dxa"/>
            <w:gridSpan w:val="4"/>
            <w:tcBorders>
              <w:left w:val="single" w:sz="4" w:space="0" w:color="000000"/>
              <w:bottom w:val="single" w:sz="4" w:space="0" w:color="000000"/>
              <w:right w:val="single" w:sz="4" w:space="0" w:color="000000"/>
            </w:tcBorders>
            <w:shd w:val="clear" w:color="auto" w:fill="EDEBE0"/>
          </w:tcPr>
          <w:p w:rsidR="00EA58FE" w:rsidRDefault="004245CD">
            <w:pPr>
              <w:pStyle w:val="TableParagraph"/>
              <w:spacing w:line="210" w:lineRule="exact"/>
              <w:ind w:left="158"/>
              <w:rPr>
                <w:b/>
                <w:sz w:val="20"/>
              </w:rPr>
            </w:pPr>
            <w:r>
              <w:rPr>
                <w:b/>
                <w:sz w:val="20"/>
              </w:rPr>
              <w:t>Содержание</w:t>
            </w:r>
            <w:r>
              <w:rPr>
                <w:b/>
                <w:spacing w:val="-12"/>
                <w:sz w:val="20"/>
              </w:rPr>
              <w:t xml:space="preserve"> </w:t>
            </w:r>
            <w:r>
              <w:rPr>
                <w:b/>
                <w:sz w:val="20"/>
              </w:rPr>
              <w:t>направления</w:t>
            </w:r>
            <w:r>
              <w:rPr>
                <w:b/>
                <w:spacing w:val="-12"/>
                <w:sz w:val="20"/>
              </w:rPr>
              <w:t xml:space="preserve"> </w:t>
            </w:r>
            <w:r>
              <w:rPr>
                <w:b/>
                <w:sz w:val="20"/>
              </w:rPr>
              <w:t>«Математические</w:t>
            </w:r>
            <w:r>
              <w:rPr>
                <w:b/>
                <w:spacing w:val="-12"/>
                <w:sz w:val="20"/>
              </w:rPr>
              <w:t xml:space="preserve"> </w:t>
            </w:r>
            <w:r>
              <w:rPr>
                <w:b/>
                <w:spacing w:val="-2"/>
                <w:sz w:val="20"/>
              </w:rPr>
              <w:t>представления»</w:t>
            </w:r>
          </w:p>
        </w:tc>
      </w:tr>
      <w:tr w:rsidR="00EA58FE">
        <w:trPr>
          <w:trHeight w:val="230"/>
        </w:trPr>
        <w:tc>
          <w:tcPr>
            <w:tcW w:w="3780"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10" w:lineRule="exact"/>
              <w:ind w:left="11"/>
              <w:jc w:val="center"/>
              <w:rPr>
                <w:sz w:val="20"/>
              </w:rPr>
            </w:pPr>
            <w:r>
              <w:rPr>
                <w:spacing w:val="-2"/>
                <w:sz w:val="20"/>
              </w:rPr>
              <w:t>3-</w:t>
            </w:r>
            <w:r>
              <w:rPr>
                <w:spacing w:val="-10"/>
                <w:sz w:val="20"/>
              </w:rPr>
              <w:t>4</w:t>
            </w:r>
          </w:p>
        </w:tc>
        <w:tc>
          <w:tcPr>
            <w:tcW w:w="3781"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10" w:lineRule="exact"/>
              <w:ind w:left="11"/>
              <w:jc w:val="center"/>
              <w:rPr>
                <w:sz w:val="20"/>
              </w:rPr>
            </w:pPr>
            <w:r>
              <w:rPr>
                <w:spacing w:val="-2"/>
                <w:sz w:val="20"/>
              </w:rPr>
              <w:t>4-</w:t>
            </w:r>
            <w:r>
              <w:rPr>
                <w:spacing w:val="-10"/>
                <w:sz w:val="20"/>
              </w:rPr>
              <w:t>5</w:t>
            </w:r>
          </w:p>
        </w:tc>
        <w:tc>
          <w:tcPr>
            <w:tcW w:w="3783"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10" w:lineRule="exact"/>
              <w:ind w:left="84" w:right="71"/>
              <w:jc w:val="center"/>
              <w:rPr>
                <w:sz w:val="20"/>
              </w:rPr>
            </w:pPr>
            <w:r>
              <w:rPr>
                <w:spacing w:val="-2"/>
                <w:sz w:val="20"/>
              </w:rPr>
              <w:t>5-</w:t>
            </w:r>
            <w:r>
              <w:rPr>
                <w:spacing w:val="-10"/>
                <w:sz w:val="20"/>
              </w:rPr>
              <w:t>6</w:t>
            </w:r>
          </w:p>
        </w:tc>
        <w:tc>
          <w:tcPr>
            <w:tcW w:w="3252"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10" w:lineRule="exact"/>
              <w:ind w:left="16"/>
              <w:jc w:val="center"/>
              <w:rPr>
                <w:sz w:val="20"/>
              </w:rPr>
            </w:pPr>
            <w:r>
              <w:rPr>
                <w:spacing w:val="-2"/>
                <w:sz w:val="20"/>
              </w:rPr>
              <w:t>6-</w:t>
            </w:r>
            <w:r>
              <w:rPr>
                <w:spacing w:val="-10"/>
                <w:sz w:val="20"/>
              </w:rPr>
              <w:t>7</w:t>
            </w:r>
          </w:p>
        </w:tc>
      </w:tr>
      <w:tr w:rsidR="00EA58FE">
        <w:trPr>
          <w:trHeight w:val="1682"/>
        </w:trPr>
        <w:tc>
          <w:tcPr>
            <w:tcW w:w="3780" w:type="dxa"/>
            <w:vMerge w:val="restart"/>
            <w:tcBorders>
              <w:top w:val="single" w:sz="4" w:space="0" w:color="000000"/>
              <w:left w:val="single" w:sz="4" w:space="0" w:color="000000"/>
              <w:right w:val="single" w:sz="4" w:space="0" w:color="000000"/>
            </w:tcBorders>
          </w:tcPr>
          <w:p w:rsidR="00EA58FE" w:rsidRDefault="004245CD">
            <w:pPr>
              <w:pStyle w:val="TableParagraph"/>
              <w:tabs>
                <w:tab w:val="left" w:pos="2151"/>
              </w:tabs>
              <w:ind w:right="96"/>
              <w:jc w:val="both"/>
              <w:rPr>
                <w:sz w:val="20"/>
              </w:rPr>
            </w:pPr>
            <w:r>
              <w:rPr>
                <w:sz w:val="20"/>
              </w:rPr>
              <w:t xml:space="preserve">Педагог продолжает работу по освоению детьми практического установления </w:t>
            </w:r>
            <w:r>
              <w:rPr>
                <w:spacing w:val="-2"/>
                <w:sz w:val="20"/>
              </w:rPr>
              <w:t>простейших</w:t>
            </w:r>
            <w:r>
              <w:rPr>
                <w:sz w:val="20"/>
              </w:rPr>
              <w:tab/>
            </w:r>
            <w:r>
              <w:rPr>
                <w:spacing w:val="-2"/>
                <w:sz w:val="20"/>
              </w:rPr>
              <w:t xml:space="preserve">пространственно- </w:t>
            </w:r>
            <w:r>
              <w:rPr>
                <w:sz w:val="20"/>
              </w:rPr>
              <w:t>количественных связей и отношений между предметами:</w:t>
            </w:r>
          </w:p>
          <w:p w:rsidR="00EA58FE" w:rsidRDefault="004245CD">
            <w:pPr>
              <w:pStyle w:val="TableParagraph"/>
              <w:numPr>
                <w:ilvl w:val="0"/>
                <w:numId w:val="292"/>
              </w:numPr>
              <w:tabs>
                <w:tab w:val="left" w:pos="828"/>
              </w:tabs>
              <w:spacing w:line="245" w:lineRule="exact"/>
              <w:rPr>
                <w:sz w:val="20"/>
              </w:rPr>
            </w:pPr>
            <w:r>
              <w:rPr>
                <w:spacing w:val="-2"/>
                <w:sz w:val="20"/>
              </w:rPr>
              <w:t>больше-меньше,</w:t>
            </w:r>
          </w:p>
          <w:p w:rsidR="00EA58FE" w:rsidRDefault="004245CD">
            <w:pPr>
              <w:pStyle w:val="TableParagraph"/>
              <w:numPr>
                <w:ilvl w:val="0"/>
                <w:numId w:val="292"/>
              </w:numPr>
              <w:tabs>
                <w:tab w:val="left" w:pos="828"/>
              </w:tabs>
              <w:spacing w:line="245" w:lineRule="exact"/>
              <w:rPr>
                <w:sz w:val="20"/>
              </w:rPr>
            </w:pPr>
            <w:r>
              <w:rPr>
                <w:sz w:val="20"/>
              </w:rPr>
              <w:t>столько</w:t>
            </w:r>
            <w:r>
              <w:rPr>
                <w:spacing w:val="-8"/>
                <w:sz w:val="20"/>
              </w:rPr>
              <w:t xml:space="preserve"> </w:t>
            </w:r>
            <w:r>
              <w:rPr>
                <w:spacing w:val="-5"/>
                <w:sz w:val="20"/>
              </w:rPr>
              <w:t>же,</w:t>
            </w:r>
          </w:p>
          <w:p w:rsidR="00EA58FE" w:rsidRDefault="004245CD">
            <w:pPr>
              <w:pStyle w:val="TableParagraph"/>
              <w:numPr>
                <w:ilvl w:val="0"/>
                <w:numId w:val="292"/>
              </w:numPr>
              <w:tabs>
                <w:tab w:val="left" w:pos="828"/>
              </w:tabs>
              <w:spacing w:line="245" w:lineRule="exact"/>
              <w:rPr>
                <w:sz w:val="20"/>
              </w:rPr>
            </w:pPr>
            <w:r>
              <w:rPr>
                <w:spacing w:val="-2"/>
                <w:sz w:val="20"/>
              </w:rPr>
              <w:t>поровну,</w:t>
            </w:r>
          </w:p>
          <w:p w:rsidR="00EA58FE" w:rsidRDefault="004245CD">
            <w:pPr>
              <w:pStyle w:val="TableParagraph"/>
              <w:numPr>
                <w:ilvl w:val="0"/>
                <w:numId w:val="292"/>
              </w:numPr>
              <w:tabs>
                <w:tab w:val="left" w:pos="828"/>
              </w:tabs>
              <w:rPr>
                <w:sz w:val="20"/>
              </w:rPr>
            </w:pPr>
            <w:r>
              <w:rPr>
                <w:sz w:val="20"/>
              </w:rPr>
              <w:t>не</w:t>
            </w:r>
            <w:r>
              <w:rPr>
                <w:spacing w:val="-4"/>
                <w:sz w:val="20"/>
              </w:rPr>
              <w:t xml:space="preserve"> </w:t>
            </w:r>
            <w:r>
              <w:rPr>
                <w:spacing w:val="-2"/>
                <w:sz w:val="20"/>
              </w:rPr>
              <w:t>поровну</w:t>
            </w:r>
          </w:p>
        </w:tc>
        <w:tc>
          <w:tcPr>
            <w:tcW w:w="3781"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ind w:left="108" w:right="98"/>
              <w:jc w:val="both"/>
              <w:rPr>
                <w:sz w:val="20"/>
              </w:rPr>
            </w:pPr>
            <w:r>
              <w:rPr>
                <w:sz w:val="20"/>
              </w:rPr>
              <w:t>Педагог помогает освоить порядковый счет в пределах пяти, с участием различных</w:t>
            </w:r>
            <w:r>
              <w:rPr>
                <w:spacing w:val="-9"/>
                <w:sz w:val="20"/>
              </w:rPr>
              <w:t xml:space="preserve"> </w:t>
            </w:r>
            <w:r>
              <w:rPr>
                <w:sz w:val="20"/>
              </w:rPr>
              <w:t>анализаторов</w:t>
            </w:r>
            <w:r>
              <w:rPr>
                <w:spacing w:val="-11"/>
                <w:sz w:val="20"/>
              </w:rPr>
              <w:t xml:space="preserve"> </w:t>
            </w:r>
            <w:r>
              <w:rPr>
                <w:sz w:val="20"/>
              </w:rPr>
              <w:t>(на</w:t>
            </w:r>
            <w:r>
              <w:rPr>
                <w:spacing w:val="-8"/>
                <w:sz w:val="20"/>
              </w:rPr>
              <w:t xml:space="preserve"> </w:t>
            </w:r>
            <w:r>
              <w:rPr>
                <w:sz w:val="20"/>
              </w:rPr>
              <w:t>слух,</w:t>
            </w:r>
            <w:r>
              <w:rPr>
                <w:spacing w:val="-10"/>
                <w:sz w:val="20"/>
              </w:rPr>
              <w:t xml:space="preserve"> </w:t>
            </w:r>
            <w:r>
              <w:rPr>
                <w:sz w:val="20"/>
              </w:rPr>
              <w:t>ощупь, счёт движений и другое)</w:t>
            </w:r>
          </w:p>
        </w:tc>
        <w:tc>
          <w:tcPr>
            <w:tcW w:w="3783"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tabs>
                <w:tab w:val="left" w:pos="974"/>
              </w:tabs>
              <w:ind w:left="110" w:right="98"/>
              <w:jc w:val="both"/>
              <w:rPr>
                <w:sz w:val="20"/>
              </w:rPr>
            </w:pPr>
            <w:r>
              <w:rPr>
                <w:sz w:val="20"/>
              </w:rPr>
              <w:t>Педагог совершенствует счетные умения детей, понимание независимости числа</w:t>
            </w:r>
            <w:r>
              <w:rPr>
                <w:spacing w:val="40"/>
                <w:sz w:val="20"/>
              </w:rPr>
              <w:t xml:space="preserve"> </w:t>
            </w:r>
            <w:r>
              <w:rPr>
                <w:spacing w:val="-6"/>
                <w:sz w:val="20"/>
              </w:rPr>
              <w:t>от</w:t>
            </w:r>
            <w:r>
              <w:rPr>
                <w:sz w:val="20"/>
              </w:rPr>
              <w:tab/>
            </w:r>
            <w:r>
              <w:rPr>
                <w:spacing w:val="-2"/>
                <w:sz w:val="20"/>
              </w:rPr>
              <w:t xml:space="preserve">пространственно-качественных </w:t>
            </w:r>
            <w:r>
              <w:rPr>
                <w:sz w:val="20"/>
              </w:rPr>
              <w:t>признаков, знакомит с цифрами для обозначения количества и результата сравнения предметов, с составом чисел</w:t>
            </w:r>
            <w:r>
              <w:rPr>
                <w:spacing w:val="40"/>
                <w:sz w:val="20"/>
              </w:rPr>
              <w:t xml:space="preserve"> </w:t>
            </w:r>
            <w:r>
              <w:rPr>
                <w:sz w:val="20"/>
              </w:rPr>
              <w:t>из единиц в пределах пяти.</w:t>
            </w:r>
          </w:p>
        </w:tc>
        <w:tc>
          <w:tcPr>
            <w:tcW w:w="3252" w:type="dxa"/>
            <w:vMerge w:val="restart"/>
            <w:tcBorders>
              <w:top w:val="single" w:sz="4" w:space="0" w:color="000000"/>
              <w:left w:val="single" w:sz="4" w:space="0" w:color="000000"/>
              <w:right w:val="single" w:sz="4" w:space="0" w:color="000000"/>
            </w:tcBorders>
          </w:tcPr>
          <w:p w:rsidR="00EA58FE" w:rsidRDefault="004245CD">
            <w:pPr>
              <w:pStyle w:val="TableParagraph"/>
              <w:ind w:left="110" w:right="94"/>
              <w:jc w:val="both"/>
              <w:rPr>
                <w:sz w:val="20"/>
              </w:rPr>
            </w:pPr>
            <w:r>
              <w:rPr>
                <w:sz w:val="20"/>
              </w:rPr>
              <w:t>Педагог</w:t>
            </w:r>
            <w:r>
              <w:rPr>
                <w:spacing w:val="-9"/>
                <w:sz w:val="20"/>
              </w:rPr>
              <w:t xml:space="preserve"> </w:t>
            </w:r>
            <w:r>
              <w:rPr>
                <w:sz w:val="20"/>
              </w:rPr>
              <w:t>знакомит</w:t>
            </w:r>
            <w:r>
              <w:rPr>
                <w:spacing w:val="-9"/>
                <w:sz w:val="20"/>
              </w:rPr>
              <w:t xml:space="preserve"> </w:t>
            </w:r>
            <w:r>
              <w:rPr>
                <w:sz w:val="20"/>
              </w:rPr>
              <w:t>с</w:t>
            </w:r>
            <w:r>
              <w:rPr>
                <w:spacing w:val="-8"/>
                <w:sz w:val="20"/>
              </w:rPr>
              <w:t xml:space="preserve"> </w:t>
            </w:r>
            <w:r>
              <w:rPr>
                <w:sz w:val="20"/>
              </w:rPr>
              <w:t>составом</w:t>
            </w:r>
            <w:r>
              <w:rPr>
                <w:spacing w:val="-8"/>
                <w:sz w:val="20"/>
              </w:rPr>
              <w:t xml:space="preserve"> </w:t>
            </w:r>
            <w:r>
              <w:rPr>
                <w:sz w:val="20"/>
              </w:rPr>
              <w:t>чисел из двух меньших в пределах первого</w:t>
            </w:r>
            <w:r>
              <w:rPr>
                <w:spacing w:val="-10"/>
                <w:sz w:val="20"/>
              </w:rPr>
              <w:t xml:space="preserve"> </w:t>
            </w:r>
            <w:r>
              <w:rPr>
                <w:sz w:val="20"/>
              </w:rPr>
              <w:t>десятка,</w:t>
            </w:r>
            <w:r>
              <w:rPr>
                <w:spacing w:val="-10"/>
                <w:sz w:val="20"/>
              </w:rPr>
              <w:t xml:space="preserve"> </w:t>
            </w:r>
            <w:r>
              <w:rPr>
                <w:sz w:val="20"/>
              </w:rPr>
              <w:t>закрепляет</w:t>
            </w:r>
            <w:r>
              <w:rPr>
                <w:spacing w:val="-10"/>
                <w:sz w:val="20"/>
              </w:rPr>
              <w:t xml:space="preserve"> </w:t>
            </w:r>
            <w:r>
              <w:rPr>
                <w:sz w:val="20"/>
              </w:rPr>
              <w:t>знания о цифрах, развивает умение составлять и решать простые арифметические задачи на сложение и вычитание.</w:t>
            </w:r>
          </w:p>
        </w:tc>
      </w:tr>
      <w:tr w:rsidR="00EA58FE">
        <w:trPr>
          <w:trHeight w:val="601"/>
        </w:trPr>
        <w:tc>
          <w:tcPr>
            <w:tcW w:w="3780" w:type="dxa"/>
            <w:vMerge/>
            <w:tcBorders>
              <w:top w:val="nil"/>
              <w:left w:val="single" w:sz="4" w:space="0" w:color="000000"/>
              <w:right w:val="single" w:sz="4" w:space="0" w:color="000000"/>
            </w:tcBorders>
          </w:tcPr>
          <w:p w:rsidR="00EA58FE" w:rsidRDefault="00EA58FE">
            <w:pPr>
              <w:rPr>
                <w:sz w:val="2"/>
                <w:szCs w:val="2"/>
              </w:rPr>
            </w:pPr>
          </w:p>
        </w:tc>
        <w:tc>
          <w:tcPr>
            <w:tcW w:w="3781" w:type="dxa"/>
            <w:tcBorders>
              <w:top w:val="single" w:sz="4" w:space="0" w:color="000000"/>
              <w:left w:val="single" w:sz="4" w:space="0" w:color="000000"/>
              <w:right w:val="single" w:sz="4" w:space="0" w:color="000000"/>
            </w:tcBorders>
          </w:tcPr>
          <w:p w:rsidR="00EA58FE" w:rsidRDefault="004245CD">
            <w:pPr>
              <w:pStyle w:val="TableParagraph"/>
              <w:tabs>
                <w:tab w:val="left" w:pos="1288"/>
                <w:tab w:val="left" w:pos="2612"/>
              </w:tabs>
              <w:spacing w:before="9"/>
              <w:ind w:left="108" w:right="99"/>
              <w:rPr>
                <w:sz w:val="20"/>
              </w:rPr>
            </w:pPr>
            <w:r>
              <w:rPr>
                <w:spacing w:val="-2"/>
                <w:sz w:val="20"/>
              </w:rPr>
              <w:t>Педагог</w:t>
            </w:r>
            <w:r>
              <w:rPr>
                <w:sz w:val="20"/>
              </w:rPr>
              <w:tab/>
            </w:r>
            <w:r>
              <w:rPr>
                <w:spacing w:val="-2"/>
                <w:sz w:val="20"/>
              </w:rPr>
              <w:t>развивает</w:t>
            </w:r>
            <w:r>
              <w:rPr>
                <w:sz w:val="20"/>
              </w:rPr>
              <w:tab/>
            </w:r>
            <w:r>
              <w:rPr>
                <w:spacing w:val="-2"/>
                <w:sz w:val="20"/>
              </w:rPr>
              <w:t xml:space="preserve">способность </w:t>
            </w:r>
            <w:r>
              <w:rPr>
                <w:sz w:val="20"/>
              </w:rPr>
              <w:t>пересчитывать</w:t>
            </w:r>
            <w:r>
              <w:rPr>
                <w:spacing w:val="39"/>
                <w:sz w:val="20"/>
              </w:rPr>
              <w:t xml:space="preserve"> </w:t>
            </w:r>
            <w:r>
              <w:rPr>
                <w:sz w:val="20"/>
              </w:rPr>
              <w:t>предметы</w:t>
            </w:r>
            <w:r>
              <w:rPr>
                <w:spacing w:val="39"/>
                <w:sz w:val="20"/>
              </w:rPr>
              <w:t xml:space="preserve"> </w:t>
            </w:r>
            <w:r>
              <w:rPr>
                <w:sz w:val="20"/>
              </w:rPr>
              <w:t>и</w:t>
            </w:r>
            <w:r>
              <w:rPr>
                <w:spacing w:val="40"/>
                <w:sz w:val="20"/>
              </w:rPr>
              <w:t xml:space="preserve"> </w:t>
            </w:r>
            <w:r>
              <w:rPr>
                <w:spacing w:val="-2"/>
                <w:sz w:val="20"/>
              </w:rPr>
              <w:t>отсчитывать</w:t>
            </w:r>
          </w:p>
        </w:tc>
        <w:tc>
          <w:tcPr>
            <w:tcW w:w="3783"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9"/>
              <w:ind w:left="110"/>
              <w:rPr>
                <w:sz w:val="20"/>
              </w:rPr>
            </w:pPr>
            <w:r>
              <w:rPr>
                <w:sz w:val="20"/>
              </w:rPr>
              <w:t>Педагог</w:t>
            </w:r>
            <w:r>
              <w:rPr>
                <w:spacing w:val="40"/>
                <w:sz w:val="20"/>
              </w:rPr>
              <w:t xml:space="preserve"> </w:t>
            </w:r>
            <w:r>
              <w:rPr>
                <w:sz w:val="20"/>
              </w:rPr>
              <w:t>учит</w:t>
            </w:r>
            <w:r>
              <w:rPr>
                <w:spacing w:val="40"/>
                <w:sz w:val="20"/>
              </w:rPr>
              <w:t xml:space="preserve"> </w:t>
            </w:r>
            <w:r>
              <w:rPr>
                <w:sz w:val="20"/>
              </w:rPr>
              <w:t>детей</w:t>
            </w:r>
            <w:r>
              <w:rPr>
                <w:spacing w:val="40"/>
                <w:sz w:val="20"/>
              </w:rPr>
              <w:t xml:space="preserve"> </w:t>
            </w:r>
            <w:r>
              <w:rPr>
                <w:sz w:val="20"/>
              </w:rPr>
              <w:t>количественному</w:t>
            </w:r>
            <w:r>
              <w:rPr>
                <w:spacing w:val="40"/>
                <w:sz w:val="20"/>
              </w:rPr>
              <w:t xml:space="preserve"> </w:t>
            </w:r>
            <w:r>
              <w:rPr>
                <w:sz w:val="20"/>
              </w:rPr>
              <w:t>и порядковому счету в пределах десяти</w:t>
            </w:r>
          </w:p>
        </w:tc>
        <w:tc>
          <w:tcPr>
            <w:tcW w:w="3252" w:type="dxa"/>
            <w:vMerge/>
            <w:tcBorders>
              <w:top w:val="nil"/>
              <w:left w:val="single" w:sz="4" w:space="0" w:color="000000"/>
              <w:right w:val="single" w:sz="4" w:space="0" w:color="000000"/>
            </w:tcBorders>
          </w:tcPr>
          <w:p w:rsidR="00EA58FE" w:rsidRDefault="00EA58FE">
            <w:pPr>
              <w:rPr>
                <w:sz w:val="2"/>
                <w:szCs w:val="2"/>
              </w:rPr>
            </w:pPr>
          </w:p>
        </w:tc>
      </w:tr>
    </w:tbl>
    <w:p w:rsidR="00EA58FE" w:rsidRDefault="00EA58FE">
      <w:pPr>
        <w:rPr>
          <w:sz w:val="2"/>
          <w:szCs w:val="2"/>
        </w:rPr>
        <w:sectPr w:rsidR="00EA58FE">
          <w:pgSz w:w="16840" w:h="11910" w:orient="landscape"/>
          <w:pgMar w:top="820" w:right="992" w:bottom="581" w:left="992"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3783"/>
        <w:gridCol w:w="3252"/>
      </w:tblGrid>
      <w:tr w:rsidR="00EA58FE">
        <w:trPr>
          <w:trHeight w:val="688"/>
        </w:trPr>
        <w:tc>
          <w:tcPr>
            <w:tcW w:w="3780" w:type="dxa"/>
            <w:tcBorders>
              <w:bottom w:val="single" w:sz="8" w:space="0" w:color="000000"/>
            </w:tcBorders>
          </w:tcPr>
          <w:p w:rsidR="00EA58FE" w:rsidRDefault="004245CD">
            <w:pPr>
              <w:pStyle w:val="TableParagraph"/>
              <w:tabs>
                <w:tab w:val="left" w:pos="584"/>
                <w:tab w:val="left" w:pos="1869"/>
                <w:tab w:val="left" w:pos="3006"/>
              </w:tabs>
              <w:ind w:right="100"/>
              <w:rPr>
                <w:sz w:val="20"/>
              </w:rPr>
            </w:pPr>
            <w:r>
              <w:rPr>
                <w:spacing w:val="-6"/>
                <w:sz w:val="20"/>
              </w:rPr>
              <w:t>по</w:t>
            </w:r>
            <w:r>
              <w:rPr>
                <w:sz w:val="20"/>
              </w:rPr>
              <w:tab/>
            </w:r>
            <w:r>
              <w:rPr>
                <w:spacing w:val="-2"/>
                <w:sz w:val="20"/>
              </w:rPr>
              <w:t>количеству,</w:t>
            </w:r>
            <w:r>
              <w:rPr>
                <w:sz w:val="20"/>
              </w:rPr>
              <w:tab/>
            </w:r>
            <w:r>
              <w:rPr>
                <w:spacing w:val="-2"/>
                <w:sz w:val="20"/>
              </w:rPr>
              <w:t>используя</w:t>
            </w:r>
            <w:r>
              <w:rPr>
                <w:sz w:val="20"/>
              </w:rPr>
              <w:tab/>
            </w:r>
            <w:r>
              <w:rPr>
                <w:spacing w:val="-2"/>
                <w:sz w:val="20"/>
              </w:rPr>
              <w:t xml:space="preserve">приемы </w:t>
            </w:r>
            <w:r>
              <w:rPr>
                <w:sz w:val="20"/>
              </w:rPr>
              <w:t>наложения и приложения.</w:t>
            </w:r>
          </w:p>
        </w:tc>
        <w:tc>
          <w:tcPr>
            <w:tcW w:w="3781" w:type="dxa"/>
            <w:tcBorders>
              <w:bottom w:val="single" w:sz="8" w:space="0" w:color="000000"/>
            </w:tcBorders>
          </w:tcPr>
          <w:p w:rsidR="00EA58FE" w:rsidRDefault="004245CD">
            <w:pPr>
              <w:pStyle w:val="TableParagraph"/>
              <w:ind w:left="108"/>
              <w:rPr>
                <w:sz w:val="20"/>
              </w:rPr>
            </w:pPr>
            <w:r>
              <w:rPr>
                <w:sz w:val="20"/>
              </w:rPr>
              <w:t>их</w:t>
            </w:r>
            <w:r>
              <w:rPr>
                <w:spacing w:val="-5"/>
                <w:sz w:val="20"/>
              </w:rPr>
              <w:t xml:space="preserve"> </w:t>
            </w:r>
            <w:r>
              <w:rPr>
                <w:sz w:val="20"/>
              </w:rPr>
              <w:t>по</w:t>
            </w:r>
            <w:r>
              <w:rPr>
                <w:spacing w:val="-5"/>
                <w:sz w:val="20"/>
              </w:rPr>
              <w:t xml:space="preserve"> </w:t>
            </w:r>
            <w:r>
              <w:rPr>
                <w:sz w:val="20"/>
              </w:rPr>
              <w:t>образцу</w:t>
            </w:r>
            <w:r>
              <w:rPr>
                <w:spacing w:val="-5"/>
                <w:sz w:val="20"/>
              </w:rPr>
              <w:t xml:space="preserve"> </w:t>
            </w:r>
            <w:r>
              <w:rPr>
                <w:sz w:val="20"/>
              </w:rPr>
              <w:t>и</w:t>
            </w:r>
            <w:r>
              <w:rPr>
                <w:spacing w:val="-7"/>
                <w:sz w:val="20"/>
              </w:rPr>
              <w:t xml:space="preserve"> </w:t>
            </w:r>
            <w:r>
              <w:rPr>
                <w:sz w:val="20"/>
              </w:rPr>
              <w:t>названному</w:t>
            </w:r>
            <w:r>
              <w:rPr>
                <w:spacing w:val="-4"/>
                <w:sz w:val="20"/>
              </w:rPr>
              <w:t xml:space="preserve"> </w:t>
            </w:r>
            <w:r>
              <w:rPr>
                <w:spacing w:val="-2"/>
                <w:sz w:val="20"/>
              </w:rPr>
              <w:t>числу</w:t>
            </w:r>
          </w:p>
        </w:tc>
        <w:tc>
          <w:tcPr>
            <w:tcW w:w="3783" w:type="dxa"/>
            <w:tcBorders>
              <w:bottom w:val="single" w:sz="8" w:space="0" w:color="000000"/>
            </w:tcBorders>
          </w:tcPr>
          <w:p w:rsidR="00EA58FE" w:rsidRDefault="004245CD">
            <w:pPr>
              <w:pStyle w:val="TableParagraph"/>
              <w:tabs>
                <w:tab w:val="left" w:pos="1125"/>
                <w:tab w:val="left" w:pos="1287"/>
                <w:tab w:val="left" w:pos="2067"/>
                <w:tab w:val="left" w:pos="2250"/>
                <w:tab w:val="left" w:pos="2676"/>
                <w:tab w:val="left" w:pos="2812"/>
              </w:tabs>
              <w:ind w:left="110" w:right="98"/>
              <w:rPr>
                <w:sz w:val="20"/>
              </w:rPr>
            </w:pPr>
            <w:r>
              <w:rPr>
                <w:spacing w:val="-2"/>
                <w:sz w:val="20"/>
              </w:rPr>
              <w:t>Педагог</w:t>
            </w:r>
            <w:r>
              <w:rPr>
                <w:sz w:val="20"/>
              </w:rPr>
              <w:tab/>
            </w:r>
            <w:r>
              <w:rPr>
                <w:spacing w:val="-2"/>
                <w:sz w:val="20"/>
              </w:rPr>
              <w:t>подводит</w:t>
            </w:r>
            <w:r>
              <w:rPr>
                <w:sz w:val="20"/>
              </w:rPr>
              <w:tab/>
            </w:r>
            <w:r>
              <w:rPr>
                <w:sz w:val="20"/>
              </w:rPr>
              <w:tab/>
            </w:r>
            <w:r>
              <w:rPr>
                <w:spacing w:val="-10"/>
                <w:sz w:val="20"/>
              </w:rPr>
              <w:t>к</w:t>
            </w:r>
            <w:r>
              <w:rPr>
                <w:sz w:val="20"/>
              </w:rPr>
              <w:tab/>
            </w:r>
            <w:r>
              <w:rPr>
                <w:spacing w:val="-2"/>
                <w:sz w:val="20"/>
              </w:rPr>
              <w:t>пониманию отношений</w:t>
            </w:r>
            <w:r>
              <w:rPr>
                <w:sz w:val="20"/>
              </w:rPr>
              <w:tab/>
            </w:r>
            <w:r>
              <w:rPr>
                <w:sz w:val="20"/>
              </w:rPr>
              <w:tab/>
            </w:r>
            <w:r>
              <w:rPr>
                <w:spacing w:val="-4"/>
                <w:sz w:val="20"/>
              </w:rPr>
              <w:t>между</w:t>
            </w:r>
            <w:r>
              <w:rPr>
                <w:sz w:val="20"/>
              </w:rPr>
              <w:tab/>
            </w:r>
            <w:r>
              <w:rPr>
                <w:spacing w:val="-4"/>
                <w:sz w:val="20"/>
              </w:rPr>
              <w:t>рядом</w:t>
            </w:r>
            <w:r>
              <w:rPr>
                <w:sz w:val="20"/>
              </w:rPr>
              <w:tab/>
            </w:r>
            <w:r>
              <w:rPr>
                <w:sz w:val="20"/>
              </w:rPr>
              <w:tab/>
            </w:r>
            <w:r>
              <w:rPr>
                <w:spacing w:val="-2"/>
                <w:sz w:val="20"/>
              </w:rPr>
              <w:t>стоящими</w:t>
            </w:r>
          </w:p>
          <w:p w:rsidR="00EA58FE" w:rsidRDefault="004245CD">
            <w:pPr>
              <w:pStyle w:val="TableParagraph"/>
              <w:spacing w:line="208" w:lineRule="exact"/>
              <w:ind w:left="110"/>
              <w:rPr>
                <w:sz w:val="20"/>
              </w:rPr>
            </w:pPr>
            <w:r>
              <w:rPr>
                <w:spacing w:val="-2"/>
                <w:sz w:val="20"/>
              </w:rPr>
              <w:t>числами</w:t>
            </w:r>
          </w:p>
        </w:tc>
        <w:tc>
          <w:tcPr>
            <w:tcW w:w="3252" w:type="dxa"/>
            <w:tcBorders>
              <w:bottom w:val="single" w:sz="8" w:space="0" w:color="000000"/>
            </w:tcBorders>
          </w:tcPr>
          <w:p w:rsidR="00EA58FE" w:rsidRDefault="00EA58FE">
            <w:pPr>
              <w:pStyle w:val="TableParagraph"/>
              <w:ind w:left="0"/>
              <w:rPr>
                <w:sz w:val="18"/>
              </w:rPr>
            </w:pPr>
          </w:p>
        </w:tc>
      </w:tr>
      <w:tr w:rsidR="00EA58FE">
        <w:trPr>
          <w:trHeight w:val="2143"/>
        </w:trPr>
        <w:tc>
          <w:tcPr>
            <w:tcW w:w="7561" w:type="dxa"/>
            <w:gridSpan w:val="2"/>
            <w:tcBorders>
              <w:top w:val="single" w:sz="8" w:space="0" w:color="000000"/>
              <w:bottom w:val="single" w:sz="8" w:space="0" w:color="000000"/>
            </w:tcBorders>
          </w:tcPr>
          <w:p w:rsidR="00EA58FE" w:rsidRDefault="004245CD">
            <w:pPr>
              <w:pStyle w:val="TableParagraph"/>
              <w:ind w:right="99"/>
              <w:jc w:val="both"/>
              <w:rPr>
                <w:sz w:val="20"/>
              </w:rPr>
            </w:pPr>
            <w:r>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w:t>
            </w:r>
            <w:r>
              <w:rPr>
                <w:spacing w:val="-2"/>
                <w:sz w:val="20"/>
              </w:rPr>
              <w:t>предметами:</w:t>
            </w:r>
          </w:p>
          <w:p w:rsidR="00EA58FE" w:rsidRDefault="004245CD">
            <w:pPr>
              <w:pStyle w:val="TableParagraph"/>
              <w:numPr>
                <w:ilvl w:val="0"/>
                <w:numId w:val="291"/>
              </w:numPr>
              <w:tabs>
                <w:tab w:val="left" w:pos="828"/>
              </w:tabs>
              <w:spacing w:before="1" w:line="245" w:lineRule="exact"/>
              <w:rPr>
                <w:sz w:val="20"/>
              </w:rPr>
            </w:pPr>
            <w:r>
              <w:rPr>
                <w:spacing w:val="-2"/>
                <w:sz w:val="20"/>
              </w:rPr>
              <w:t>больше-меньше,</w:t>
            </w:r>
          </w:p>
          <w:p w:rsidR="00EA58FE" w:rsidRDefault="004245CD">
            <w:pPr>
              <w:pStyle w:val="TableParagraph"/>
              <w:numPr>
                <w:ilvl w:val="0"/>
                <w:numId w:val="291"/>
              </w:numPr>
              <w:tabs>
                <w:tab w:val="left" w:pos="828"/>
              </w:tabs>
              <w:spacing w:line="244" w:lineRule="exact"/>
              <w:rPr>
                <w:sz w:val="20"/>
              </w:rPr>
            </w:pPr>
            <w:r>
              <w:rPr>
                <w:spacing w:val="-2"/>
                <w:sz w:val="20"/>
              </w:rPr>
              <w:t>короче-длиннее,</w:t>
            </w:r>
          </w:p>
          <w:p w:rsidR="00EA58FE" w:rsidRDefault="004245CD">
            <w:pPr>
              <w:pStyle w:val="TableParagraph"/>
              <w:numPr>
                <w:ilvl w:val="0"/>
                <w:numId w:val="291"/>
              </w:numPr>
              <w:tabs>
                <w:tab w:val="left" w:pos="828"/>
              </w:tabs>
              <w:spacing w:line="244" w:lineRule="exact"/>
              <w:rPr>
                <w:sz w:val="20"/>
              </w:rPr>
            </w:pPr>
            <w:r>
              <w:rPr>
                <w:spacing w:val="-2"/>
                <w:sz w:val="20"/>
              </w:rPr>
              <w:t>шире-</w:t>
            </w:r>
            <w:r>
              <w:rPr>
                <w:spacing w:val="-4"/>
                <w:sz w:val="20"/>
              </w:rPr>
              <w:t>уже,</w:t>
            </w:r>
          </w:p>
          <w:p w:rsidR="00EA58FE" w:rsidRDefault="004245CD">
            <w:pPr>
              <w:pStyle w:val="TableParagraph"/>
              <w:numPr>
                <w:ilvl w:val="0"/>
                <w:numId w:val="291"/>
              </w:numPr>
              <w:tabs>
                <w:tab w:val="left" w:pos="828"/>
              </w:tabs>
              <w:rPr>
                <w:sz w:val="20"/>
              </w:rPr>
            </w:pPr>
            <w:r>
              <w:rPr>
                <w:spacing w:val="-2"/>
                <w:sz w:val="20"/>
              </w:rPr>
              <w:t>выше-ниже,</w:t>
            </w:r>
          </w:p>
          <w:p w:rsidR="00EA58FE" w:rsidRDefault="004245CD">
            <w:pPr>
              <w:pStyle w:val="TableParagraph"/>
              <w:numPr>
                <w:ilvl w:val="0"/>
                <w:numId w:val="291"/>
              </w:numPr>
              <w:tabs>
                <w:tab w:val="left" w:pos="828"/>
              </w:tabs>
              <w:spacing w:line="245" w:lineRule="exact"/>
              <w:rPr>
                <w:sz w:val="20"/>
              </w:rPr>
            </w:pPr>
            <w:r>
              <w:rPr>
                <w:sz w:val="20"/>
              </w:rPr>
              <w:t>такие</w:t>
            </w:r>
            <w:r>
              <w:rPr>
                <w:spacing w:val="-5"/>
                <w:sz w:val="20"/>
              </w:rPr>
              <w:t xml:space="preserve"> </w:t>
            </w:r>
            <w:r>
              <w:rPr>
                <w:sz w:val="20"/>
              </w:rPr>
              <w:t>же</w:t>
            </w:r>
            <w:r>
              <w:rPr>
                <w:spacing w:val="-5"/>
                <w:sz w:val="20"/>
              </w:rPr>
              <w:t xml:space="preserve"> </w:t>
            </w:r>
            <w:r>
              <w:rPr>
                <w:sz w:val="20"/>
              </w:rPr>
              <w:t>по</w:t>
            </w:r>
            <w:r>
              <w:rPr>
                <w:spacing w:val="-4"/>
                <w:sz w:val="20"/>
              </w:rPr>
              <w:t xml:space="preserve"> </w:t>
            </w:r>
            <w:r>
              <w:rPr>
                <w:spacing w:val="-2"/>
                <w:sz w:val="20"/>
              </w:rPr>
              <w:t>размеру,</w:t>
            </w:r>
          </w:p>
          <w:p w:rsidR="00EA58FE" w:rsidRDefault="004245CD">
            <w:pPr>
              <w:pStyle w:val="TableParagraph"/>
              <w:spacing w:line="209" w:lineRule="exact"/>
              <w:rPr>
                <w:sz w:val="20"/>
              </w:rPr>
            </w:pPr>
            <w:r>
              <w:rPr>
                <w:sz w:val="20"/>
              </w:rPr>
              <w:t>используя</w:t>
            </w:r>
            <w:r>
              <w:rPr>
                <w:spacing w:val="-6"/>
                <w:sz w:val="20"/>
              </w:rPr>
              <w:t xml:space="preserve"> </w:t>
            </w:r>
            <w:r>
              <w:rPr>
                <w:sz w:val="20"/>
              </w:rPr>
              <w:t>приемы</w:t>
            </w:r>
            <w:r>
              <w:rPr>
                <w:spacing w:val="-8"/>
                <w:sz w:val="20"/>
              </w:rPr>
              <w:t xml:space="preserve"> </w:t>
            </w:r>
            <w:r>
              <w:rPr>
                <w:sz w:val="20"/>
              </w:rPr>
              <w:t>наложения</w:t>
            </w:r>
            <w:r>
              <w:rPr>
                <w:spacing w:val="-8"/>
                <w:sz w:val="20"/>
              </w:rPr>
              <w:t xml:space="preserve"> </w:t>
            </w:r>
            <w:r>
              <w:rPr>
                <w:sz w:val="20"/>
              </w:rPr>
              <w:t>и</w:t>
            </w:r>
            <w:r>
              <w:rPr>
                <w:spacing w:val="-7"/>
                <w:sz w:val="20"/>
              </w:rPr>
              <w:t xml:space="preserve"> </w:t>
            </w:r>
            <w:r>
              <w:rPr>
                <w:spacing w:val="-2"/>
                <w:sz w:val="20"/>
              </w:rPr>
              <w:t>приложения</w:t>
            </w:r>
          </w:p>
        </w:tc>
        <w:tc>
          <w:tcPr>
            <w:tcW w:w="3783" w:type="dxa"/>
            <w:tcBorders>
              <w:top w:val="single" w:sz="8" w:space="0" w:color="000000"/>
              <w:bottom w:val="single" w:sz="8" w:space="0" w:color="000000"/>
            </w:tcBorders>
          </w:tcPr>
          <w:p w:rsidR="00EA58FE" w:rsidRDefault="004245CD">
            <w:pPr>
              <w:pStyle w:val="TableParagraph"/>
              <w:ind w:left="110" w:right="97"/>
              <w:jc w:val="both"/>
              <w:rPr>
                <w:sz w:val="20"/>
              </w:rPr>
            </w:pPr>
            <w:r>
              <w:rPr>
                <w:sz w:val="20"/>
              </w:rPr>
              <w:t>Педагог организует освоение детьми опосредованного сравнения предметов</w:t>
            </w:r>
            <w:r>
              <w:rPr>
                <w:spacing w:val="40"/>
                <w:sz w:val="20"/>
              </w:rPr>
              <w:t xml:space="preserve"> </w:t>
            </w:r>
            <w:r>
              <w:rPr>
                <w:sz w:val="20"/>
              </w:rPr>
              <w:t>по длине, ширине, высоте с помощью условной меры;</w:t>
            </w:r>
          </w:p>
        </w:tc>
        <w:tc>
          <w:tcPr>
            <w:tcW w:w="3252" w:type="dxa"/>
            <w:tcBorders>
              <w:top w:val="single" w:sz="8" w:space="0" w:color="000000"/>
              <w:bottom w:val="single" w:sz="8" w:space="0" w:color="000000"/>
            </w:tcBorders>
          </w:tcPr>
          <w:p w:rsidR="00EA58FE" w:rsidRDefault="004245CD">
            <w:pPr>
              <w:pStyle w:val="TableParagraph"/>
              <w:ind w:left="110" w:right="96"/>
              <w:jc w:val="both"/>
              <w:rPr>
                <w:sz w:val="20"/>
              </w:rPr>
            </w:pPr>
            <w:r>
              <w:rPr>
                <w:sz w:val="20"/>
              </w:rPr>
              <w:t>Педагог формирует представления и</w:t>
            </w:r>
            <w:r>
              <w:rPr>
                <w:spacing w:val="-1"/>
                <w:sz w:val="20"/>
              </w:rPr>
              <w:t xml:space="preserve"> </w:t>
            </w:r>
            <w:r>
              <w:rPr>
                <w:sz w:val="20"/>
              </w:rPr>
              <w:t>умение измерять протяженность, массу и объем веществ с помощью условной меры и понимание взаимообратных</w:t>
            </w:r>
            <w:r>
              <w:rPr>
                <w:spacing w:val="-13"/>
                <w:sz w:val="20"/>
              </w:rPr>
              <w:t xml:space="preserve"> </w:t>
            </w:r>
            <w:r>
              <w:rPr>
                <w:sz w:val="20"/>
              </w:rPr>
              <w:t>отношений</w:t>
            </w:r>
            <w:r>
              <w:rPr>
                <w:spacing w:val="-12"/>
                <w:sz w:val="20"/>
              </w:rPr>
              <w:t xml:space="preserve"> </w:t>
            </w:r>
            <w:r>
              <w:rPr>
                <w:sz w:val="20"/>
              </w:rPr>
              <w:t>между мерой и результатом измерения</w:t>
            </w:r>
          </w:p>
        </w:tc>
      </w:tr>
      <w:tr w:rsidR="00EA58FE">
        <w:trPr>
          <w:trHeight w:val="2099"/>
        </w:trPr>
        <w:tc>
          <w:tcPr>
            <w:tcW w:w="3780" w:type="dxa"/>
            <w:tcBorders>
              <w:top w:val="single" w:sz="8" w:space="0" w:color="000000"/>
              <w:bottom w:val="single" w:sz="8" w:space="0" w:color="000000"/>
            </w:tcBorders>
          </w:tcPr>
          <w:p w:rsidR="00EA58FE" w:rsidRDefault="004245CD">
            <w:pPr>
              <w:pStyle w:val="TableParagraph"/>
              <w:tabs>
                <w:tab w:val="left" w:pos="1323"/>
                <w:tab w:val="left" w:pos="2794"/>
              </w:tabs>
              <w:ind w:right="95"/>
              <w:jc w:val="both"/>
              <w:rPr>
                <w:sz w:val="20"/>
              </w:rPr>
            </w:pPr>
            <w:r>
              <w:rPr>
                <w:spacing w:val="-2"/>
                <w:sz w:val="20"/>
              </w:rPr>
              <w:t>Педагог</w:t>
            </w:r>
            <w:r>
              <w:rPr>
                <w:sz w:val="20"/>
              </w:rPr>
              <w:tab/>
            </w:r>
            <w:r>
              <w:rPr>
                <w:spacing w:val="-2"/>
                <w:sz w:val="20"/>
              </w:rPr>
              <w:t>организует</w:t>
            </w:r>
            <w:r>
              <w:rPr>
                <w:sz w:val="20"/>
              </w:rPr>
              <w:tab/>
            </w:r>
            <w:r>
              <w:rPr>
                <w:spacing w:val="-2"/>
                <w:sz w:val="20"/>
              </w:rPr>
              <w:t xml:space="preserve">овладение </w:t>
            </w:r>
            <w:r>
              <w:rPr>
                <w:sz w:val="20"/>
              </w:rPr>
              <w:t>уравниванием неравных групп</w:t>
            </w:r>
            <w:r>
              <w:rPr>
                <w:spacing w:val="40"/>
                <w:sz w:val="20"/>
              </w:rPr>
              <w:t xml:space="preserve"> </w:t>
            </w:r>
            <w:r>
              <w:rPr>
                <w:sz w:val="20"/>
              </w:rPr>
              <w:t>предметов путем</w:t>
            </w:r>
          </w:p>
          <w:p w:rsidR="00EA58FE" w:rsidRDefault="004245CD">
            <w:pPr>
              <w:pStyle w:val="TableParagraph"/>
              <w:numPr>
                <w:ilvl w:val="0"/>
                <w:numId w:val="290"/>
              </w:numPr>
              <w:tabs>
                <w:tab w:val="left" w:pos="828"/>
              </w:tabs>
              <w:spacing w:before="3" w:line="237" w:lineRule="auto"/>
              <w:ind w:right="332"/>
              <w:jc w:val="both"/>
              <w:rPr>
                <w:sz w:val="20"/>
              </w:rPr>
            </w:pPr>
            <w:r>
              <w:rPr>
                <w:sz w:val="20"/>
              </w:rPr>
              <w:t>добавления</w:t>
            </w:r>
            <w:r>
              <w:rPr>
                <w:spacing w:val="-13"/>
                <w:sz w:val="20"/>
              </w:rPr>
              <w:t xml:space="preserve"> </w:t>
            </w:r>
            <w:r>
              <w:rPr>
                <w:sz w:val="20"/>
              </w:rPr>
              <w:t>одного</w:t>
            </w:r>
            <w:r>
              <w:rPr>
                <w:spacing w:val="-12"/>
                <w:sz w:val="20"/>
              </w:rPr>
              <w:t xml:space="preserve"> </w:t>
            </w:r>
            <w:r>
              <w:rPr>
                <w:sz w:val="20"/>
              </w:rPr>
              <w:t>предмета</w:t>
            </w:r>
            <w:r>
              <w:rPr>
                <w:spacing w:val="-13"/>
                <w:sz w:val="20"/>
              </w:rPr>
              <w:t xml:space="preserve"> </w:t>
            </w:r>
            <w:r>
              <w:rPr>
                <w:sz w:val="20"/>
              </w:rPr>
              <w:t>к меньшей группе</w:t>
            </w:r>
          </w:p>
          <w:p w:rsidR="00EA58FE" w:rsidRDefault="004245CD">
            <w:pPr>
              <w:pStyle w:val="TableParagraph"/>
              <w:numPr>
                <w:ilvl w:val="0"/>
                <w:numId w:val="290"/>
              </w:numPr>
              <w:tabs>
                <w:tab w:val="left" w:pos="828"/>
              </w:tabs>
              <w:spacing w:before="1"/>
              <w:ind w:right="441"/>
              <w:jc w:val="both"/>
              <w:rPr>
                <w:sz w:val="20"/>
              </w:rPr>
            </w:pPr>
            <w:r>
              <w:rPr>
                <w:sz w:val="20"/>
              </w:rPr>
              <w:t>удаления</w:t>
            </w:r>
            <w:r>
              <w:rPr>
                <w:spacing w:val="-13"/>
                <w:sz w:val="20"/>
              </w:rPr>
              <w:t xml:space="preserve"> </w:t>
            </w:r>
            <w:r>
              <w:rPr>
                <w:sz w:val="20"/>
              </w:rPr>
              <w:t>одного</w:t>
            </w:r>
            <w:r>
              <w:rPr>
                <w:spacing w:val="-12"/>
                <w:sz w:val="20"/>
              </w:rPr>
              <w:t xml:space="preserve"> </w:t>
            </w:r>
            <w:r>
              <w:rPr>
                <w:sz w:val="20"/>
              </w:rPr>
              <w:t>предмета</w:t>
            </w:r>
            <w:r>
              <w:rPr>
                <w:spacing w:val="-13"/>
                <w:sz w:val="20"/>
              </w:rPr>
              <w:t xml:space="preserve"> </w:t>
            </w:r>
            <w:r>
              <w:rPr>
                <w:sz w:val="20"/>
              </w:rPr>
              <w:t>из большей группы</w:t>
            </w:r>
          </w:p>
        </w:tc>
        <w:tc>
          <w:tcPr>
            <w:tcW w:w="3781" w:type="dxa"/>
            <w:tcBorders>
              <w:top w:val="single" w:sz="8" w:space="0" w:color="000000"/>
              <w:bottom w:val="single" w:sz="8" w:space="0" w:color="000000"/>
            </w:tcBorders>
          </w:tcPr>
          <w:p w:rsidR="00EA58FE" w:rsidRDefault="004245CD">
            <w:pPr>
              <w:pStyle w:val="TableParagraph"/>
              <w:tabs>
                <w:tab w:val="left" w:pos="2453"/>
              </w:tabs>
              <w:ind w:left="108" w:right="97"/>
              <w:jc w:val="both"/>
              <w:rPr>
                <w:sz w:val="20"/>
              </w:rPr>
            </w:pPr>
            <w:r>
              <w:rPr>
                <w:sz w:val="20"/>
              </w:rPr>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w:t>
            </w:r>
            <w:r>
              <w:rPr>
                <w:spacing w:val="-2"/>
                <w:sz w:val="20"/>
              </w:rPr>
              <w:t>пространственного</w:t>
            </w:r>
            <w:r>
              <w:rPr>
                <w:sz w:val="20"/>
              </w:rPr>
              <w:tab/>
            </w:r>
            <w:r>
              <w:rPr>
                <w:spacing w:val="-2"/>
                <w:sz w:val="20"/>
              </w:rPr>
              <w:t>расположения предметов.</w:t>
            </w:r>
          </w:p>
        </w:tc>
        <w:tc>
          <w:tcPr>
            <w:tcW w:w="3783" w:type="dxa"/>
            <w:tcBorders>
              <w:top w:val="single" w:sz="8" w:space="0" w:color="000000"/>
              <w:bottom w:val="single" w:sz="8" w:space="0" w:color="000000"/>
            </w:tcBorders>
          </w:tcPr>
          <w:p w:rsidR="00EA58FE" w:rsidRDefault="004245CD">
            <w:pPr>
              <w:pStyle w:val="TableParagraph"/>
              <w:ind w:left="110" w:right="97"/>
              <w:jc w:val="both"/>
              <w:rPr>
                <w:sz w:val="20"/>
              </w:rPr>
            </w:pPr>
            <w:r>
              <w:rPr>
                <w:sz w:val="20"/>
              </w:rPr>
              <w:t>Педагог совершенствует умения выстраивать сериационные ряды предметов, различающихся по</w:t>
            </w:r>
          </w:p>
          <w:p w:rsidR="00EA58FE" w:rsidRDefault="004245CD">
            <w:pPr>
              <w:pStyle w:val="TableParagraph"/>
              <w:numPr>
                <w:ilvl w:val="0"/>
                <w:numId w:val="289"/>
              </w:numPr>
              <w:tabs>
                <w:tab w:val="left" w:pos="486"/>
              </w:tabs>
              <w:spacing w:before="1" w:line="244" w:lineRule="exact"/>
              <w:ind w:left="486" w:hanging="282"/>
              <w:jc w:val="both"/>
              <w:rPr>
                <w:sz w:val="20"/>
              </w:rPr>
            </w:pPr>
            <w:r>
              <w:rPr>
                <w:spacing w:val="-2"/>
                <w:sz w:val="20"/>
              </w:rPr>
              <w:t>размеру,</w:t>
            </w:r>
          </w:p>
          <w:p w:rsidR="00EA58FE" w:rsidRDefault="004245CD">
            <w:pPr>
              <w:pStyle w:val="TableParagraph"/>
              <w:numPr>
                <w:ilvl w:val="0"/>
                <w:numId w:val="289"/>
              </w:numPr>
              <w:tabs>
                <w:tab w:val="left" w:pos="486"/>
              </w:tabs>
              <w:ind w:right="651" w:firstLine="0"/>
              <w:rPr>
                <w:sz w:val="20"/>
              </w:rPr>
            </w:pPr>
            <w:r>
              <w:rPr>
                <w:sz w:val="20"/>
              </w:rPr>
              <w:t>в</w:t>
            </w:r>
            <w:r>
              <w:rPr>
                <w:spacing w:val="-13"/>
                <w:sz w:val="20"/>
              </w:rPr>
              <w:t xml:space="preserve"> </w:t>
            </w:r>
            <w:r>
              <w:rPr>
                <w:sz w:val="20"/>
              </w:rPr>
              <w:t>возрастающем</w:t>
            </w:r>
            <w:r>
              <w:rPr>
                <w:spacing w:val="-12"/>
                <w:sz w:val="20"/>
              </w:rPr>
              <w:t xml:space="preserve"> </w:t>
            </w:r>
            <w:r>
              <w:rPr>
                <w:sz w:val="20"/>
              </w:rPr>
              <w:t>и</w:t>
            </w:r>
            <w:r>
              <w:rPr>
                <w:spacing w:val="-13"/>
                <w:sz w:val="20"/>
              </w:rPr>
              <w:t xml:space="preserve"> </w:t>
            </w:r>
            <w:r>
              <w:rPr>
                <w:sz w:val="20"/>
              </w:rPr>
              <w:t>убывающем порядке в пределах десяти</w:t>
            </w:r>
          </w:p>
          <w:p w:rsidR="00EA58FE" w:rsidRDefault="004245CD">
            <w:pPr>
              <w:pStyle w:val="TableParagraph"/>
              <w:ind w:left="110"/>
              <w:rPr>
                <w:sz w:val="20"/>
              </w:rPr>
            </w:pPr>
            <w:r>
              <w:rPr>
                <w:sz w:val="20"/>
              </w:rPr>
              <w:t>на</w:t>
            </w:r>
            <w:r>
              <w:rPr>
                <w:spacing w:val="16"/>
                <w:sz w:val="20"/>
              </w:rPr>
              <w:t xml:space="preserve"> </w:t>
            </w:r>
            <w:r>
              <w:rPr>
                <w:sz w:val="20"/>
              </w:rPr>
              <w:t>основе</w:t>
            </w:r>
            <w:r>
              <w:rPr>
                <w:spacing w:val="16"/>
                <w:sz w:val="20"/>
              </w:rPr>
              <w:t xml:space="preserve"> </w:t>
            </w:r>
            <w:r>
              <w:rPr>
                <w:sz w:val="20"/>
              </w:rPr>
              <w:t>непосредственного</w:t>
            </w:r>
            <w:r>
              <w:rPr>
                <w:spacing w:val="16"/>
                <w:sz w:val="20"/>
              </w:rPr>
              <w:t xml:space="preserve"> </w:t>
            </w:r>
            <w:r>
              <w:rPr>
                <w:spacing w:val="-2"/>
                <w:sz w:val="20"/>
              </w:rPr>
              <w:t>сравнения,</w:t>
            </w:r>
          </w:p>
          <w:p w:rsidR="00EA58FE" w:rsidRDefault="004245CD">
            <w:pPr>
              <w:pStyle w:val="TableParagraph"/>
              <w:tabs>
                <w:tab w:val="left" w:pos="1326"/>
                <w:tab w:val="left" w:pos="3120"/>
              </w:tabs>
              <w:spacing w:line="230" w:lineRule="atLeast"/>
              <w:ind w:left="110" w:right="97"/>
              <w:rPr>
                <w:sz w:val="20"/>
              </w:rPr>
            </w:pPr>
            <w:r>
              <w:rPr>
                <w:spacing w:val="-2"/>
                <w:sz w:val="20"/>
              </w:rPr>
              <w:t>показывает</w:t>
            </w:r>
            <w:r>
              <w:rPr>
                <w:sz w:val="20"/>
              </w:rPr>
              <w:tab/>
            </w:r>
            <w:r>
              <w:rPr>
                <w:spacing w:val="-2"/>
                <w:sz w:val="20"/>
              </w:rPr>
              <w:t>взаимоотношения</w:t>
            </w:r>
            <w:r>
              <w:rPr>
                <w:sz w:val="20"/>
              </w:rPr>
              <w:tab/>
            </w:r>
            <w:r>
              <w:rPr>
                <w:spacing w:val="-4"/>
                <w:sz w:val="20"/>
              </w:rPr>
              <w:t xml:space="preserve">между </w:t>
            </w:r>
            <w:r>
              <w:rPr>
                <w:spacing w:val="-2"/>
                <w:sz w:val="20"/>
              </w:rPr>
              <w:t>ними;</w:t>
            </w:r>
          </w:p>
        </w:tc>
        <w:tc>
          <w:tcPr>
            <w:tcW w:w="3252" w:type="dxa"/>
            <w:tcBorders>
              <w:top w:val="single" w:sz="8" w:space="0" w:color="000000"/>
              <w:bottom w:val="single" w:sz="8" w:space="0" w:color="000000"/>
            </w:tcBorders>
          </w:tcPr>
          <w:p w:rsidR="00EA58FE" w:rsidRDefault="004245CD">
            <w:pPr>
              <w:pStyle w:val="TableParagraph"/>
              <w:tabs>
                <w:tab w:val="left" w:pos="816"/>
                <w:tab w:val="left" w:pos="2002"/>
                <w:tab w:val="left" w:pos="2156"/>
              </w:tabs>
              <w:ind w:left="110" w:right="96"/>
              <w:jc w:val="both"/>
              <w:rPr>
                <w:sz w:val="20"/>
              </w:rPr>
            </w:pPr>
            <w:r>
              <w:rPr>
                <w:spacing w:val="-10"/>
                <w:sz w:val="20"/>
              </w:rPr>
              <w:t>В</w:t>
            </w:r>
            <w:r>
              <w:rPr>
                <w:sz w:val="20"/>
              </w:rPr>
              <w:tab/>
            </w:r>
            <w:r>
              <w:rPr>
                <w:spacing w:val="-2"/>
                <w:sz w:val="20"/>
              </w:rPr>
              <w:t>процессе</w:t>
            </w:r>
            <w:r>
              <w:rPr>
                <w:sz w:val="20"/>
              </w:rPr>
              <w:tab/>
            </w:r>
            <w:r>
              <w:rPr>
                <w:sz w:val="20"/>
              </w:rPr>
              <w:tab/>
            </w:r>
            <w:r>
              <w:rPr>
                <w:spacing w:val="-2"/>
                <w:sz w:val="20"/>
              </w:rPr>
              <w:t>специально организованной</w:t>
            </w:r>
            <w:r>
              <w:rPr>
                <w:sz w:val="20"/>
              </w:rPr>
              <w:tab/>
            </w:r>
            <w:r>
              <w:rPr>
                <w:spacing w:val="-2"/>
                <w:sz w:val="20"/>
              </w:rPr>
              <w:t xml:space="preserve">деятельности </w:t>
            </w:r>
            <w:r>
              <w:rPr>
                <w:sz w:val="20"/>
              </w:rPr>
              <w:t xml:space="preserve">педагог совершенствует умения считать в прямом и обратном </w:t>
            </w:r>
            <w:r>
              <w:rPr>
                <w:spacing w:val="-2"/>
                <w:sz w:val="20"/>
              </w:rPr>
              <w:t>порядке.</w:t>
            </w:r>
          </w:p>
        </w:tc>
      </w:tr>
      <w:tr w:rsidR="00EA58FE">
        <w:trPr>
          <w:trHeight w:val="1278"/>
        </w:trPr>
        <w:tc>
          <w:tcPr>
            <w:tcW w:w="7561" w:type="dxa"/>
            <w:gridSpan w:val="2"/>
            <w:vMerge w:val="restart"/>
            <w:tcBorders>
              <w:top w:val="single" w:sz="8" w:space="0" w:color="000000"/>
              <w:bottom w:val="single" w:sz="8" w:space="0" w:color="000000"/>
            </w:tcBorders>
          </w:tcPr>
          <w:p w:rsidR="00EA58FE" w:rsidRDefault="004245CD">
            <w:pPr>
              <w:pStyle w:val="TableParagraph"/>
              <w:rPr>
                <w:sz w:val="20"/>
              </w:rPr>
            </w:pPr>
            <w:r>
              <w:rPr>
                <w:sz w:val="20"/>
              </w:rPr>
              <w:t>Педагог</w:t>
            </w:r>
            <w:r>
              <w:rPr>
                <w:spacing w:val="-7"/>
                <w:sz w:val="20"/>
              </w:rPr>
              <w:t xml:space="preserve"> </w:t>
            </w:r>
            <w:r>
              <w:rPr>
                <w:sz w:val="20"/>
              </w:rPr>
              <w:t>знакомит</w:t>
            </w:r>
            <w:r>
              <w:rPr>
                <w:spacing w:val="-7"/>
                <w:sz w:val="20"/>
              </w:rPr>
              <w:t xml:space="preserve"> </w:t>
            </w:r>
            <w:r>
              <w:rPr>
                <w:sz w:val="20"/>
              </w:rPr>
              <w:t>детей</w:t>
            </w:r>
            <w:r>
              <w:rPr>
                <w:spacing w:val="-6"/>
                <w:sz w:val="20"/>
              </w:rPr>
              <w:t xml:space="preserve"> </w:t>
            </w:r>
            <w:r>
              <w:rPr>
                <w:sz w:val="20"/>
              </w:rPr>
              <w:t>с</w:t>
            </w:r>
            <w:r>
              <w:rPr>
                <w:spacing w:val="-6"/>
                <w:sz w:val="20"/>
              </w:rPr>
              <w:t xml:space="preserve"> </w:t>
            </w:r>
            <w:r>
              <w:rPr>
                <w:sz w:val="20"/>
              </w:rPr>
              <w:t>некоторыми</w:t>
            </w:r>
            <w:r>
              <w:rPr>
                <w:spacing w:val="-6"/>
                <w:sz w:val="20"/>
              </w:rPr>
              <w:t xml:space="preserve"> </w:t>
            </w:r>
            <w:r>
              <w:rPr>
                <w:spacing w:val="-2"/>
                <w:sz w:val="20"/>
              </w:rPr>
              <w:t>фигурами:</w:t>
            </w:r>
          </w:p>
          <w:p w:rsidR="00EA58FE" w:rsidRDefault="004245CD">
            <w:pPr>
              <w:pStyle w:val="TableParagraph"/>
              <w:numPr>
                <w:ilvl w:val="0"/>
                <w:numId w:val="288"/>
              </w:numPr>
              <w:tabs>
                <w:tab w:val="left" w:pos="828"/>
              </w:tabs>
              <w:spacing w:line="244" w:lineRule="exact"/>
              <w:rPr>
                <w:sz w:val="20"/>
              </w:rPr>
            </w:pPr>
            <w:r>
              <w:rPr>
                <w:spacing w:val="-4"/>
                <w:sz w:val="20"/>
              </w:rPr>
              <w:t>шар,</w:t>
            </w:r>
          </w:p>
          <w:p w:rsidR="00EA58FE" w:rsidRDefault="004245CD">
            <w:pPr>
              <w:pStyle w:val="TableParagraph"/>
              <w:numPr>
                <w:ilvl w:val="0"/>
                <w:numId w:val="288"/>
              </w:numPr>
              <w:tabs>
                <w:tab w:val="left" w:pos="828"/>
              </w:tabs>
              <w:spacing w:line="244" w:lineRule="exact"/>
              <w:rPr>
                <w:sz w:val="20"/>
              </w:rPr>
            </w:pPr>
            <w:r>
              <w:rPr>
                <w:spacing w:val="-4"/>
                <w:sz w:val="20"/>
              </w:rPr>
              <w:t>куб,</w:t>
            </w:r>
          </w:p>
          <w:p w:rsidR="00EA58FE" w:rsidRDefault="004245CD">
            <w:pPr>
              <w:pStyle w:val="TableParagraph"/>
              <w:numPr>
                <w:ilvl w:val="0"/>
                <w:numId w:val="288"/>
              </w:numPr>
              <w:tabs>
                <w:tab w:val="left" w:pos="828"/>
              </w:tabs>
              <w:spacing w:line="245" w:lineRule="exact"/>
              <w:rPr>
                <w:sz w:val="20"/>
              </w:rPr>
            </w:pPr>
            <w:r>
              <w:rPr>
                <w:spacing w:val="-2"/>
                <w:sz w:val="20"/>
              </w:rPr>
              <w:t>круг,</w:t>
            </w:r>
          </w:p>
          <w:p w:rsidR="00EA58FE" w:rsidRDefault="004245CD">
            <w:pPr>
              <w:pStyle w:val="TableParagraph"/>
              <w:numPr>
                <w:ilvl w:val="0"/>
                <w:numId w:val="288"/>
              </w:numPr>
              <w:tabs>
                <w:tab w:val="left" w:pos="828"/>
              </w:tabs>
              <w:spacing w:line="245" w:lineRule="exact"/>
              <w:rPr>
                <w:sz w:val="20"/>
              </w:rPr>
            </w:pPr>
            <w:r>
              <w:rPr>
                <w:spacing w:val="-2"/>
                <w:sz w:val="20"/>
              </w:rPr>
              <w:t>квадрат,</w:t>
            </w:r>
          </w:p>
          <w:p w:rsidR="00EA58FE" w:rsidRDefault="004245CD">
            <w:pPr>
              <w:pStyle w:val="TableParagraph"/>
              <w:numPr>
                <w:ilvl w:val="0"/>
                <w:numId w:val="288"/>
              </w:numPr>
              <w:tabs>
                <w:tab w:val="left" w:pos="828"/>
              </w:tabs>
              <w:spacing w:line="245" w:lineRule="exact"/>
              <w:rPr>
                <w:sz w:val="20"/>
              </w:rPr>
            </w:pPr>
            <w:r>
              <w:rPr>
                <w:spacing w:val="-2"/>
                <w:sz w:val="20"/>
              </w:rPr>
              <w:t>треугольник,</w:t>
            </w:r>
          </w:p>
          <w:p w:rsidR="00EA58FE" w:rsidRDefault="004245CD">
            <w:pPr>
              <w:pStyle w:val="TableParagraph"/>
              <w:rPr>
                <w:sz w:val="20"/>
              </w:rPr>
            </w:pPr>
            <w:r>
              <w:rPr>
                <w:sz w:val="20"/>
              </w:rPr>
              <w:t>активизируя</w:t>
            </w:r>
            <w:r>
              <w:rPr>
                <w:spacing w:val="-6"/>
                <w:sz w:val="20"/>
              </w:rPr>
              <w:t xml:space="preserve"> </w:t>
            </w:r>
            <w:r>
              <w:rPr>
                <w:sz w:val="20"/>
              </w:rPr>
              <w:t>в</w:t>
            </w:r>
            <w:r>
              <w:rPr>
                <w:spacing w:val="-6"/>
                <w:sz w:val="20"/>
              </w:rPr>
              <w:t xml:space="preserve"> </w:t>
            </w:r>
            <w:r>
              <w:rPr>
                <w:sz w:val="20"/>
              </w:rPr>
              <w:t>их</w:t>
            </w:r>
            <w:r>
              <w:rPr>
                <w:spacing w:val="-4"/>
                <w:sz w:val="20"/>
              </w:rPr>
              <w:t xml:space="preserve"> </w:t>
            </w:r>
            <w:r>
              <w:rPr>
                <w:sz w:val="20"/>
              </w:rPr>
              <w:t>речи</w:t>
            </w:r>
            <w:r>
              <w:rPr>
                <w:spacing w:val="-4"/>
                <w:sz w:val="20"/>
              </w:rPr>
              <w:t xml:space="preserve"> </w:t>
            </w:r>
            <w:r>
              <w:rPr>
                <w:sz w:val="20"/>
              </w:rPr>
              <w:t>данные</w:t>
            </w:r>
            <w:r>
              <w:rPr>
                <w:spacing w:val="-5"/>
                <w:sz w:val="20"/>
              </w:rPr>
              <w:t xml:space="preserve"> </w:t>
            </w:r>
            <w:r>
              <w:rPr>
                <w:spacing w:val="-2"/>
                <w:sz w:val="20"/>
              </w:rPr>
              <w:t>названия</w:t>
            </w:r>
          </w:p>
        </w:tc>
        <w:tc>
          <w:tcPr>
            <w:tcW w:w="3783" w:type="dxa"/>
            <w:tcBorders>
              <w:top w:val="single" w:sz="8" w:space="0" w:color="000000"/>
            </w:tcBorders>
          </w:tcPr>
          <w:p w:rsidR="00EA58FE" w:rsidRDefault="004245CD">
            <w:pPr>
              <w:pStyle w:val="TableParagraph"/>
              <w:ind w:left="110" w:right="97"/>
              <w:jc w:val="both"/>
              <w:rPr>
                <w:sz w:val="20"/>
              </w:rPr>
            </w:pPr>
            <w:r>
              <w:rPr>
                <w:sz w:val="20"/>
              </w:rPr>
              <w:t>Педагог развивает способность</w:t>
            </w:r>
            <w:r>
              <w:rPr>
                <w:spacing w:val="40"/>
                <w:sz w:val="20"/>
              </w:rPr>
              <w:t xml:space="preserve"> </w:t>
            </w:r>
            <w:r>
              <w:rPr>
                <w:sz w:val="20"/>
              </w:rPr>
              <w:t xml:space="preserve">различать и называть геометрические фигуры, осваивать способы воссоздания фигуры из частей, деления фигуры на </w:t>
            </w:r>
            <w:r>
              <w:rPr>
                <w:spacing w:val="-2"/>
                <w:sz w:val="20"/>
              </w:rPr>
              <w:t>части.</w:t>
            </w:r>
          </w:p>
        </w:tc>
        <w:tc>
          <w:tcPr>
            <w:tcW w:w="3252" w:type="dxa"/>
            <w:vMerge w:val="restart"/>
            <w:tcBorders>
              <w:top w:val="single" w:sz="8" w:space="0" w:color="000000"/>
              <w:bottom w:val="single" w:sz="8" w:space="0" w:color="000000"/>
            </w:tcBorders>
          </w:tcPr>
          <w:p w:rsidR="00EA58FE" w:rsidRDefault="004245CD">
            <w:pPr>
              <w:pStyle w:val="TableParagraph"/>
              <w:tabs>
                <w:tab w:val="left" w:pos="1837"/>
                <w:tab w:val="left" w:pos="2284"/>
              </w:tabs>
              <w:ind w:left="110" w:right="93"/>
              <w:jc w:val="both"/>
              <w:rPr>
                <w:sz w:val="20"/>
              </w:rPr>
            </w:pPr>
            <w:r>
              <w:rPr>
                <w:sz w:val="20"/>
              </w:rPr>
              <w:t xml:space="preserve">Педагог совершенствует умение </w:t>
            </w:r>
            <w:r>
              <w:rPr>
                <w:spacing w:val="-2"/>
                <w:sz w:val="20"/>
              </w:rPr>
              <w:t>выделять</w:t>
            </w:r>
            <w:r>
              <w:rPr>
                <w:sz w:val="20"/>
              </w:rPr>
              <w:tab/>
            </w:r>
            <w:r>
              <w:rPr>
                <w:sz w:val="20"/>
              </w:rPr>
              <w:tab/>
            </w:r>
            <w:r>
              <w:rPr>
                <w:spacing w:val="-2"/>
                <w:sz w:val="20"/>
              </w:rPr>
              <w:t xml:space="preserve">структуру </w:t>
            </w:r>
            <w:r>
              <w:rPr>
                <w:sz w:val="20"/>
              </w:rPr>
              <w:t xml:space="preserve">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w:t>
            </w:r>
            <w:r>
              <w:rPr>
                <w:spacing w:val="-2"/>
                <w:sz w:val="20"/>
              </w:rPr>
              <w:t>признакам:</w:t>
            </w:r>
            <w:r>
              <w:rPr>
                <w:sz w:val="20"/>
              </w:rPr>
              <w:tab/>
            </w:r>
            <w:r>
              <w:rPr>
                <w:sz w:val="20"/>
              </w:rPr>
              <w:tab/>
            </w:r>
            <w:r>
              <w:rPr>
                <w:spacing w:val="-13"/>
                <w:sz w:val="20"/>
              </w:rPr>
              <w:t xml:space="preserve"> </w:t>
            </w:r>
            <w:r>
              <w:rPr>
                <w:spacing w:val="-4"/>
                <w:sz w:val="20"/>
              </w:rPr>
              <w:t xml:space="preserve">округлые, </w:t>
            </w:r>
            <w:r>
              <w:rPr>
                <w:sz w:val="20"/>
              </w:rPr>
              <w:t>многоугольники (треугольники, четырехугольники и тому подобное),</w:t>
            </w:r>
            <w:r>
              <w:rPr>
                <w:spacing w:val="-6"/>
                <w:sz w:val="20"/>
              </w:rPr>
              <w:t xml:space="preserve"> </w:t>
            </w:r>
            <w:r>
              <w:rPr>
                <w:sz w:val="20"/>
              </w:rPr>
              <w:t>овладению</w:t>
            </w:r>
            <w:r>
              <w:rPr>
                <w:spacing w:val="-6"/>
                <w:sz w:val="20"/>
              </w:rPr>
              <w:t xml:space="preserve"> </w:t>
            </w:r>
            <w:r>
              <w:rPr>
                <w:sz w:val="20"/>
              </w:rPr>
              <w:t xml:space="preserve">различными </w:t>
            </w:r>
            <w:r>
              <w:rPr>
                <w:spacing w:val="-2"/>
                <w:sz w:val="20"/>
              </w:rPr>
              <w:t>способами</w:t>
            </w:r>
            <w:r>
              <w:rPr>
                <w:sz w:val="20"/>
              </w:rPr>
              <w:tab/>
            </w:r>
            <w:r>
              <w:rPr>
                <w:spacing w:val="-2"/>
                <w:sz w:val="20"/>
              </w:rPr>
              <w:t>видоизменения</w:t>
            </w:r>
          </w:p>
          <w:p w:rsidR="00EA58FE" w:rsidRDefault="004245CD">
            <w:pPr>
              <w:pStyle w:val="TableParagraph"/>
              <w:spacing w:line="228" w:lineRule="exact"/>
              <w:ind w:left="110" w:right="99"/>
              <w:jc w:val="both"/>
              <w:rPr>
                <w:sz w:val="20"/>
              </w:rPr>
            </w:pPr>
            <w:r>
              <w:rPr>
                <w:sz w:val="20"/>
              </w:rPr>
              <w:t>геометрических</w:t>
            </w:r>
            <w:r>
              <w:rPr>
                <w:spacing w:val="-10"/>
                <w:sz w:val="20"/>
              </w:rPr>
              <w:t xml:space="preserve"> </w:t>
            </w:r>
            <w:r>
              <w:rPr>
                <w:sz w:val="20"/>
              </w:rPr>
              <w:t>фигур:</w:t>
            </w:r>
            <w:r>
              <w:rPr>
                <w:spacing w:val="-11"/>
                <w:sz w:val="20"/>
              </w:rPr>
              <w:t xml:space="preserve"> </w:t>
            </w:r>
            <w:r>
              <w:rPr>
                <w:sz w:val="20"/>
              </w:rPr>
              <w:t>наложение, соединение, разрезание и другое.</w:t>
            </w:r>
          </w:p>
        </w:tc>
      </w:tr>
      <w:tr w:rsidR="00EA58FE">
        <w:trPr>
          <w:trHeight w:val="2150"/>
        </w:trPr>
        <w:tc>
          <w:tcPr>
            <w:tcW w:w="7561" w:type="dxa"/>
            <w:gridSpan w:val="2"/>
            <w:vMerge/>
            <w:tcBorders>
              <w:top w:val="nil"/>
              <w:bottom w:val="single" w:sz="8" w:space="0" w:color="000000"/>
            </w:tcBorders>
          </w:tcPr>
          <w:p w:rsidR="00EA58FE" w:rsidRDefault="00EA58FE">
            <w:pPr>
              <w:rPr>
                <w:sz w:val="2"/>
                <w:szCs w:val="2"/>
              </w:rPr>
            </w:pPr>
          </w:p>
        </w:tc>
        <w:tc>
          <w:tcPr>
            <w:tcW w:w="3783" w:type="dxa"/>
            <w:tcBorders>
              <w:bottom w:val="single" w:sz="8" w:space="0" w:color="000000"/>
            </w:tcBorders>
          </w:tcPr>
          <w:p w:rsidR="00EA58FE" w:rsidRDefault="004245CD">
            <w:pPr>
              <w:pStyle w:val="TableParagraph"/>
              <w:ind w:left="110" w:right="95"/>
              <w:jc w:val="both"/>
              <w:rPr>
                <w:sz w:val="20"/>
              </w:rPr>
            </w:pPr>
            <w:r>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top w:val="nil"/>
              <w:bottom w:val="single" w:sz="8" w:space="0" w:color="000000"/>
            </w:tcBorders>
          </w:tcPr>
          <w:p w:rsidR="00EA58FE" w:rsidRDefault="00EA58FE">
            <w:pPr>
              <w:rPr>
                <w:sz w:val="2"/>
                <w:szCs w:val="2"/>
              </w:rPr>
            </w:pPr>
          </w:p>
        </w:tc>
      </w:tr>
      <w:tr w:rsidR="00EA58FE">
        <w:trPr>
          <w:trHeight w:val="284"/>
        </w:trPr>
        <w:tc>
          <w:tcPr>
            <w:tcW w:w="14596" w:type="dxa"/>
            <w:gridSpan w:val="4"/>
            <w:tcBorders>
              <w:top w:val="single" w:sz="8" w:space="0" w:color="000000"/>
              <w:bottom w:val="single" w:sz="8" w:space="0" w:color="000000"/>
            </w:tcBorders>
          </w:tcPr>
          <w:p w:rsidR="00EA58FE" w:rsidRDefault="004245CD">
            <w:pPr>
              <w:pStyle w:val="TableParagraph"/>
              <w:rPr>
                <w:sz w:val="20"/>
              </w:rPr>
            </w:pPr>
            <w:r>
              <w:rPr>
                <w:sz w:val="20"/>
              </w:rPr>
              <w:t>Педагог</w:t>
            </w:r>
            <w:r>
              <w:rPr>
                <w:spacing w:val="-9"/>
                <w:sz w:val="20"/>
              </w:rPr>
              <w:t xml:space="preserve"> </w:t>
            </w:r>
            <w:r>
              <w:rPr>
                <w:sz w:val="20"/>
              </w:rPr>
              <w:t>знакомит,</w:t>
            </w:r>
            <w:r>
              <w:rPr>
                <w:spacing w:val="-8"/>
                <w:sz w:val="20"/>
              </w:rPr>
              <w:t xml:space="preserve"> </w:t>
            </w:r>
            <w:r>
              <w:rPr>
                <w:sz w:val="20"/>
              </w:rPr>
              <w:t>формирует,</w:t>
            </w:r>
            <w:r>
              <w:rPr>
                <w:spacing w:val="-8"/>
                <w:sz w:val="20"/>
              </w:rPr>
              <w:t xml:space="preserve"> </w:t>
            </w:r>
            <w:r>
              <w:rPr>
                <w:sz w:val="20"/>
              </w:rPr>
              <w:t>развивает</w:t>
            </w:r>
            <w:r>
              <w:rPr>
                <w:spacing w:val="-6"/>
                <w:sz w:val="20"/>
              </w:rPr>
              <w:t xml:space="preserve"> </w:t>
            </w:r>
            <w:r>
              <w:rPr>
                <w:sz w:val="20"/>
              </w:rPr>
              <w:t>и</w:t>
            </w:r>
            <w:r>
              <w:rPr>
                <w:spacing w:val="-8"/>
                <w:sz w:val="20"/>
              </w:rPr>
              <w:t xml:space="preserve"> </w:t>
            </w:r>
            <w:r>
              <w:rPr>
                <w:sz w:val="20"/>
              </w:rPr>
              <w:t>обогащает</w:t>
            </w:r>
            <w:r>
              <w:rPr>
                <w:spacing w:val="-2"/>
                <w:sz w:val="20"/>
              </w:rPr>
              <w:t xml:space="preserve"> </w:t>
            </w:r>
            <w:r>
              <w:rPr>
                <w:sz w:val="20"/>
              </w:rPr>
              <w:t>представления</w:t>
            </w:r>
            <w:r>
              <w:rPr>
                <w:spacing w:val="-9"/>
                <w:sz w:val="20"/>
              </w:rPr>
              <w:t xml:space="preserve"> </w:t>
            </w:r>
            <w:r>
              <w:rPr>
                <w:sz w:val="20"/>
              </w:rPr>
              <w:t>о</w:t>
            </w:r>
            <w:r>
              <w:rPr>
                <w:spacing w:val="-7"/>
                <w:sz w:val="20"/>
              </w:rPr>
              <w:t xml:space="preserve"> </w:t>
            </w:r>
            <w:r>
              <w:rPr>
                <w:sz w:val="20"/>
              </w:rPr>
              <w:t>плоских</w:t>
            </w:r>
            <w:r>
              <w:rPr>
                <w:spacing w:val="-6"/>
                <w:sz w:val="20"/>
              </w:rPr>
              <w:t xml:space="preserve"> </w:t>
            </w:r>
            <w:r>
              <w:rPr>
                <w:sz w:val="20"/>
              </w:rPr>
              <w:t>и</w:t>
            </w:r>
            <w:r>
              <w:rPr>
                <w:spacing w:val="-9"/>
                <w:sz w:val="20"/>
              </w:rPr>
              <w:t xml:space="preserve"> </w:t>
            </w:r>
            <w:r>
              <w:rPr>
                <w:sz w:val="20"/>
              </w:rPr>
              <w:t>объемных</w:t>
            </w:r>
            <w:r>
              <w:rPr>
                <w:spacing w:val="-7"/>
                <w:sz w:val="20"/>
              </w:rPr>
              <w:t xml:space="preserve"> </w:t>
            </w:r>
            <w:r>
              <w:rPr>
                <w:sz w:val="20"/>
              </w:rPr>
              <w:t>геометрических</w:t>
            </w:r>
            <w:r>
              <w:rPr>
                <w:spacing w:val="-7"/>
                <w:sz w:val="20"/>
              </w:rPr>
              <w:t xml:space="preserve"> </w:t>
            </w:r>
            <w:r>
              <w:rPr>
                <w:spacing w:val="-2"/>
                <w:sz w:val="20"/>
              </w:rPr>
              <w:t>фигурах,</w:t>
            </w:r>
          </w:p>
        </w:tc>
      </w:tr>
      <w:tr w:rsidR="00EA58FE">
        <w:trPr>
          <w:trHeight w:val="688"/>
        </w:trPr>
        <w:tc>
          <w:tcPr>
            <w:tcW w:w="3780" w:type="dxa"/>
            <w:tcBorders>
              <w:top w:val="single" w:sz="8" w:space="0" w:color="000000"/>
            </w:tcBorders>
          </w:tcPr>
          <w:p w:rsidR="00EA58FE" w:rsidRDefault="004245CD">
            <w:pPr>
              <w:pStyle w:val="TableParagraph"/>
              <w:tabs>
                <w:tab w:val="left" w:pos="1141"/>
                <w:tab w:val="left" w:pos="2300"/>
                <w:tab w:val="left" w:pos="3473"/>
              </w:tabs>
              <w:rPr>
                <w:sz w:val="20"/>
              </w:rPr>
            </w:pPr>
            <w:r>
              <w:rPr>
                <w:spacing w:val="-2"/>
                <w:sz w:val="20"/>
              </w:rPr>
              <w:t>Педагог</w:t>
            </w:r>
            <w:r>
              <w:rPr>
                <w:sz w:val="20"/>
              </w:rPr>
              <w:tab/>
            </w:r>
            <w:r>
              <w:rPr>
                <w:spacing w:val="-2"/>
                <w:sz w:val="20"/>
              </w:rPr>
              <w:t>обращает</w:t>
            </w:r>
            <w:r>
              <w:rPr>
                <w:sz w:val="20"/>
              </w:rPr>
              <w:tab/>
            </w:r>
            <w:r>
              <w:rPr>
                <w:spacing w:val="-2"/>
                <w:sz w:val="20"/>
              </w:rPr>
              <w:t>внимание</w:t>
            </w:r>
            <w:r>
              <w:rPr>
                <w:sz w:val="20"/>
              </w:rPr>
              <w:tab/>
            </w:r>
            <w:r>
              <w:rPr>
                <w:spacing w:val="-5"/>
                <w:sz w:val="20"/>
              </w:rPr>
              <w:t>на</w:t>
            </w:r>
          </w:p>
          <w:p w:rsidR="00EA58FE" w:rsidRDefault="004245CD">
            <w:pPr>
              <w:pStyle w:val="TableParagraph"/>
              <w:spacing w:line="228" w:lineRule="exact"/>
              <w:ind w:right="100"/>
              <w:rPr>
                <w:sz w:val="20"/>
              </w:rPr>
            </w:pPr>
            <w:r>
              <w:rPr>
                <w:sz w:val="20"/>
              </w:rPr>
              <w:t>использование</w:t>
            </w:r>
            <w:r>
              <w:rPr>
                <w:spacing w:val="80"/>
                <w:sz w:val="20"/>
              </w:rPr>
              <w:t xml:space="preserve"> </w:t>
            </w:r>
            <w:r>
              <w:rPr>
                <w:sz w:val="20"/>
              </w:rPr>
              <w:t>в</w:t>
            </w:r>
            <w:r>
              <w:rPr>
                <w:spacing w:val="80"/>
                <w:sz w:val="20"/>
              </w:rPr>
              <w:t xml:space="preserve"> </w:t>
            </w:r>
            <w:r>
              <w:rPr>
                <w:sz w:val="20"/>
              </w:rPr>
              <w:t>быту</w:t>
            </w:r>
            <w:r>
              <w:rPr>
                <w:spacing w:val="80"/>
                <w:sz w:val="20"/>
              </w:rPr>
              <w:t xml:space="preserve"> </w:t>
            </w:r>
            <w:r>
              <w:rPr>
                <w:sz w:val="20"/>
              </w:rPr>
              <w:t>характеристик: ближе (дальше)</w:t>
            </w:r>
          </w:p>
        </w:tc>
        <w:tc>
          <w:tcPr>
            <w:tcW w:w="3781" w:type="dxa"/>
            <w:vMerge w:val="restart"/>
            <w:tcBorders>
              <w:top w:val="single" w:sz="8" w:space="0" w:color="000000"/>
            </w:tcBorders>
          </w:tcPr>
          <w:p w:rsidR="00EA58FE" w:rsidRDefault="004245CD">
            <w:pPr>
              <w:pStyle w:val="TableParagraph"/>
              <w:tabs>
                <w:tab w:val="left" w:pos="1612"/>
                <w:tab w:val="left" w:pos="2825"/>
              </w:tabs>
              <w:ind w:left="108" w:right="100"/>
              <w:jc w:val="both"/>
              <w:rPr>
                <w:sz w:val="20"/>
              </w:rPr>
            </w:pPr>
            <w:r>
              <w:rPr>
                <w:spacing w:val="-2"/>
                <w:sz w:val="20"/>
              </w:rPr>
              <w:t>Педагог</w:t>
            </w:r>
            <w:r>
              <w:rPr>
                <w:sz w:val="20"/>
              </w:rPr>
              <w:tab/>
            </w:r>
            <w:r>
              <w:rPr>
                <w:spacing w:val="-4"/>
                <w:sz w:val="20"/>
              </w:rPr>
              <w:t>учит</w:t>
            </w:r>
            <w:r>
              <w:rPr>
                <w:sz w:val="20"/>
              </w:rPr>
              <w:tab/>
            </w:r>
            <w:r>
              <w:rPr>
                <w:spacing w:val="-2"/>
                <w:sz w:val="20"/>
              </w:rPr>
              <w:t xml:space="preserve">познанию </w:t>
            </w:r>
            <w:r>
              <w:rPr>
                <w:sz w:val="20"/>
              </w:rPr>
              <w:t>пространственных отношений (вперед, назад, вниз, налево, направо).</w:t>
            </w:r>
          </w:p>
        </w:tc>
        <w:tc>
          <w:tcPr>
            <w:tcW w:w="3783" w:type="dxa"/>
            <w:vMerge w:val="restart"/>
            <w:tcBorders>
              <w:top w:val="single" w:sz="8" w:space="0" w:color="000000"/>
            </w:tcBorders>
          </w:tcPr>
          <w:p w:rsidR="00EA58FE" w:rsidRDefault="004245CD">
            <w:pPr>
              <w:pStyle w:val="TableParagraph"/>
              <w:ind w:left="110" w:right="97"/>
              <w:jc w:val="both"/>
              <w:rPr>
                <w:sz w:val="20"/>
              </w:rPr>
            </w:pPr>
            <w:r>
              <w:rPr>
                <w:sz w:val="20"/>
              </w:rPr>
              <w:t xml:space="preserve">Педагог обогащает представления и умения устанавливать пространственные отношения при ориентировке на листе </w:t>
            </w:r>
            <w:r>
              <w:rPr>
                <w:spacing w:val="-2"/>
                <w:sz w:val="20"/>
              </w:rPr>
              <w:t>бумаги</w:t>
            </w:r>
          </w:p>
        </w:tc>
        <w:tc>
          <w:tcPr>
            <w:tcW w:w="3252" w:type="dxa"/>
            <w:vMerge w:val="restart"/>
            <w:tcBorders>
              <w:top w:val="single" w:sz="8" w:space="0" w:color="000000"/>
            </w:tcBorders>
          </w:tcPr>
          <w:p w:rsidR="00EA58FE" w:rsidRDefault="004245CD">
            <w:pPr>
              <w:pStyle w:val="TableParagraph"/>
              <w:ind w:left="110" w:right="97"/>
              <w:jc w:val="both"/>
              <w:rPr>
                <w:sz w:val="20"/>
              </w:rPr>
            </w:pPr>
            <w:r>
              <w:rPr>
                <w:sz w:val="20"/>
              </w:rPr>
              <w:t>Педагог закрепляет умения ориентироваться на местности и показывает способы ориентировки в</w:t>
            </w:r>
            <w:r>
              <w:rPr>
                <w:spacing w:val="28"/>
                <w:sz w:val="20"/>
              </w:rPr>
              <w:t xml:space="preserve">  </w:t>
            </w:r>
            <w:r>
              <w:rPr>
                <w:sz w:val="20"/>
              </w:rPr>
              <w:t>двухмерном</w:t>
            </w:r>
            <w:r>
              <w:rPr>
                <w:spacing w:val="30"/>
                <w:sz w:val="20"/>
              </w:rPr>
              <w:t xml:space="preserve">  </w:t>
            </w:r>
            <w:r>
              <w:rPr>
                <w:sz w:val="20"/>
              </w:rPr>
              <w:t>пространстве,</w:t>
            </w:r>
            <w:r>
              <w:rPr>
                <w:spacing w:val="29"/>
                <w:sz w:val="20"/>
              </w:rPr>
              <w:t xml:space="preserve">  </w:t>
            </w:r>
            <w:r>
              <w:rPr>
                <w:spacing w:val="-5"/>
                <w:sz w:val="20"/>
              </w:rPr>
              <w:t>по</w:t>
            </w:r>
          </w:p>
          <w:p w:rsidR="00EA58FE" w:rsidRDefault="004245CD">
            <w:pPr>
              <w:pStyle w:val="TableParagraph"/>
              <w:spacing w:line="230" w:lineRule="exact"/>
              <w:ind w:left="110" w:right="97"/>
              <w:jc w:val="both"/>
              <w:rPr>
                <w:sz w:val="20"/>
              </w:rPr>
            </w:pPr>
            <w:r>
              <w:rPr>
                <w:sz w:val="20"/>
              </w:rPr>
              <w:t>схеме, плану, на странице тетради</w:t>
            </w:r>
            <w:r>
              <w:rPr>
                <w:spacing w:val="40"/>
                <w:sz w:val="20"/>
              </w:rPr>
              <w:t xml:space="preserve"> </w:t>
            </w:r>
            <w:r>
              <w:rPr>
                <w:sz w:val="20"/>
              </w:rPr>
              <w:t>в клетку.</w:t>
            </w:r>
          </w:p>
        </w:tc>
      </w:tr>
      <w:tr w:rsidR="00EA58FE">
        <w:trPr>
          <w:trHeight w:val="690"/>
        </w:trPr>
        <w:tc>
          <w:tcPr>
            <w:tcW w:w="3780" w:type="dxa"/>
            <w:tcBorders>
              <w:bottom w:val="single" w:sz="8" w:space="0" w:color="000000"/>
            </w:tcBorders>
          </w:tcPr>
          <w:p w:rsidR="00EA58FE" w:rsidRDefault="004245CD">
            <w:pPr>
              <w:pStyle w:val="TableParagraph"/>
              <w:spacing w:line="230" w:lineRule="atLeast"/>
              <w:ind w:right="97"/>
              <w:jc w:val="both"/>
              <w:rPr>
                <w:sz w:val="20"/>
              </w:rPr>
            </w:pPr>
            <w:r>
              <w:rPr>
                <w:sz w:val="20"/>
              </w:rPr>
              <w:t>Педагог</w:t>
            </w:r>
            <w:r>
              <w:rPr>
                <w:spacing w:val="-7"/>
                <w:sz w:val="20"/>
              </w:rPr>
              <w:t xml:space="preserve"> </w:t>
            </w:r>
            <w:r>
              <w:rPr>
                <w:sz w:val="20"/>
              </w:rPr>
              <w:t>помогает</w:t>
            </w:r>
            <w:r>
              <w:rPr>
                <w:spacing w:val="-7"/>
                <w:sz w:val="20"/>
              </w:rPr>
              <w:t xml:space="preserve"> </w:t>
            </w:r>
            <w:r>
              <w:rPr>
                <w:sz w:val="20"/>
              </w:rPr>
              <w:t>на</w:t>
            </w:r>
            <w:r>
              <w:rPr>
                <w:spacing w:val="-6"/>
                <w:sz w:val="20"/>
              </w:rPr>
              <w:t xml:space="preserve"> </w:t>
            </w:r>
            <w:r>
              <w:rPr>
                <w:sz w:val="20"/>
              </w:rPr>
              <w:t>чувственном</w:t>
            </w:r>
            <w:r>
              <w:rPr>
                <w:spacing w:val="-5"/>
                <w:sz w:val="20"/>
              </w:rPr>
              <w:t xml:space="preserve"> </w:t>
            </w:r>
            <w:r>
              <w:rPr>
                <w:sz w:val="20"/>
              </w:rPr>
              <w:t>уровне ориентироваться в пространстве от себя: впереди</w:t>
            </w:r>
            <w:r>
              <w:rPr>
                <w:spacing w:val="46"/>
                <w:sz w:val="20"/>
              </w:rPr>
              <w:t xml:space="preserve"> </w:t>
            </w:r>
            <w:r>
              <w:rPr>
                <w:sz w:val="20"/>
              </w:rPr>
              <w:t>(сзади),</w:t>
            </w:r>
            <w:r>
              <w:rPr>
                <w:spacing w:val="47"/>
                <w:sz w:val="20"/>
              </w:rPr>
              <w:t xml:space="preserve"> </w:t>
            </w:r>
            <w:r>
              <w:rPr>
                <w:sz w:val="20"/>
              </w:rPr>
              <w:t>сверху</w:t>
            </w:r>
            <w:r>
              <w:rPr>
                <w:spacing w:val="48"/>
                <w:sz w:val="20"/>
              </w:rPr>
              <w:t xml:space="preserve"> </w:t>
            </w:r>
            <w:r>
              <w:rPr>
                <w:sz w:val="20"/>
              </w:rPr>
              <w:t>(снизу),</w:t>
            </w:r>
            <w:r>
              <w:rPr>
                <w:spacing w:val="48"/>
                <w:sz w:val="20"/>
              </w:rPr>
              <w:t xml:space="preserve"> </w:t>
            </w:r>
            <w:r>
              <w:rPr>
                <w:spacing w:val="-2"/>
                <w:sz w:val="20"/>
              </w:rPr>
              <w:t>справа</w:t>
            </w:r>
          </w:p>
        </w:tc>
        <w:tc>
          <w:tcPr>
            <w:tcW w:w="3781"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252" w:type="dxa"/>
            <w:vMerge/>
            <w:tcBorders>
              <w:top w:val="nil"/>
            </w:tcBorders>
          </w:tcPr>
          <w:p w:rsidR="00EA58FE" w:rsidRDefault="00EA58FE">
            <w:pPr>
              <w:rPr>
                <w:sz w:val="2"/>
                <w:szCs w:val="2"/>
              </w:rPr>
            </w:pPr>
          </w:p>
        </w:tc>
      </w:tr>
    </w:tbl>
    <w:p w:rsidR="00EA58FE" w:rsidRDefault="00EA58FE">
      <w:pPr>
        <w:rPr>
          <w:sz w:val="2"/>
          <w:szCs w:val="2"/>
        </w:rPr>
        <w:sectPr w:rsidR="00EA58FE">
          <w:type w:val="continuous"/>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3783"/>
        <w:gridCol w:w="3252"/>
      </w:tblGrid>
      <w:tr w:rsidR="00EA58FE">
        <w:trPr>
          <w:trHeight w:val="551"/>
        </w:trPr>
        <w:tc>
          <w:tcPr>
            <w:tcW w:w="3780" w:type="dxa"/>
            <w:tcBorders>
              <w:bottom w:val="single" w:sz="8" w:space="0" w:color="000000"/>
            </w:tcBorders>
          </w:tcPr>
          <w:p w:rsidR="00EA58FE" w:rsidRDefault="004245CD">
            <w:pPr>
              <w:pStyle w:val="TableParagraph"/>
              <w:rPr>
                <w:sz w:val="20"/>
              </w:rPr>
            </w:pPr>
            <w:r>
              <w:rPr>
                <w:spacing w:val="-2"/>
                <w:sz w:val="20"/>
              </w:rPr>
              <w:t>(слева)</w:t>
            </w:r>
          </w:p>
        </w:tc>
        <w:tc>
          <w:tcPr>
            <w:tcW w:w="3781" w:type="dxa"/>
            <w:tcBorders>
              <w:bottom w:val="single" w:sz="8" w:space="0" w:color="000000"/>
            </w:tcBorders>
          </w:tcPr>
          <w:p w:rsidR="00EA58FE" w:rsidRDefault="00EA58FE">
            <w:pPr>
              <w:pStyle w:val="TableParagraph"/>
              <w:ind w:left="0"/>
              <w:rPr>
                <w:sz w:val="18"/>
              </w:rPr>
            </w:pPr>
          </w:p>
        </w:tc>
        <w:tc>
          <w:tcPr>
            <w:tcW w:w="3783" w:type="dxa"/>
            <w:tcBorders>
              <w:bottom w:val="single" w:sz="8" w:space="0" w:color="000000"/>
            </w:tcBorders>
          </w:tcPr>
          <w:p w:rsidR="00EA58FE" w:rsidRDefault="00EA58FE">
            <w:pPr>
              <w:pStyle w:val="TableParagraph"/>
              <w:ind w:left="0"/>
              <w:rPr>
                <w:sz w:val="18"/>
              </w:rPr>
            </w:pPr>
          </w:p>
        </w:tc>
        <w:tc>
          <w:tcPr>
            <w:tcW w:w="3252" w:type="dxa"/>
            <w:tcBorders>
              <w:bottom w:val="single" w:sz="8" w:space="0" w:color="000000"/>
            </w:tcBorders>
          </w:tcPr>
          <w:p w:rsidR="00EA58FE" w:rsidRDefault="00EA58FE">
            <w:pPr>
              <w:pStyle w:val="TableParagraph"/>
              <w:ind w:left="0"/>
              <w:rPr>
                <w:sz w:val="18"/>
              </w:rPr>
            </w:pPr>
          </w:p>
        </w:tc>
      </w:tr>
      <w:tr w:rsidR="00EA58FE">
        <w:trPr>
          <w:trHeight w:val="822"/>
        </w:trPr>
        <w:tc>
          <w:tcPr>
            <w:tcW w:w="3780" w:type="dxa"/>
            <w:tcBorders>
              <w:top w:val="single" w:sz="8" w:space="0" w:color="000000"/>
            </w:tcBorders>
          </w:tcPr>
          <w:p w:rsidR="00EA58FE" w:rsidRDefault="004245CD">
            <w:pPr>
              <w:pStyle w:val="TableParagraph"/>
              <w:ind w:right="100"/>
              <w:jc w:val="both"/>
              <w:rPr>
                <w:sz w:val="20"/>
              </w:rPr>
            </w:pPr>
            <w:r>
              <w:rPr>
                <w:sz w:val="20"/>
              </w:rPr>
              <w:t>Педагог обращает внимание на использование в быту характеристик: раньше (позже)</w:t>
            </w:r>
          </w:p>
        </w:tc>
        <w:tc>
          <w:tcPr>
            <w:tcW w:w="3781" w:type="dxa"/>
            <w:vMerge w:val="restart"/>
            <w:tcBorders>
              <w:top w:val="single" w:sz="8" w:space="0" w:color="000000"/>
              <w:bottom w:val="single" w:sz="8" w:space="0" w:color="000000"/>
            </w:tcBorders>
          </w:tcPr>
          <w:p w:rsidR="00EA58FE" w:rsidRDefault="004245CD">
            <w:pPr>
              <w:pStyle w:val="TableParagraph"/>
              <w:ind w:left="108" w:right="99"/>
              <w:jc w:val="both"/>
              <w:rPr>
                <w:sz w:val="20"/>
              </w:rPr>
            </w:pPr>
            <w:r>
              <w:rPr>
                <w:sz w:val="20"/>
              </w:rPr>
              <w:t>Педагог учит познанию временных отношений (утро, день, вечер, ночь, вчера, сегодня, завтра).</w:t>
            </w:r>
          </w:p>
        </w:tc>
        <w:tc>
          <w:tcPr>
            <w:tcW w:w="3783" w:type="dxa"/>
            <w:vMerge w:val="restart"/>
            <w:tcBorders>
              <w:top w:val="single" w:sz="8" w:space="0" w:color="000000"/>
              <w:bottom w:val="single" w:sz="8" w:space="0" w:color="000000"/>
            </w:tcBorders>
          </w:tcPr>
          <w:p w:rsidR="00EA58FE" w:rsidRDefault="004245CD">
            <w:pPr>
              <w:pStyle w:val="TableParagraph"/>
              <w:ind w:left="110" w:right="97"/>
              <w:jc w:val="both"/>
              <w:rPr>
                <w:sz w:val="20"/>
              </w:rPr>
            </w:pPr>
            <w:r>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000000"/>
              <w:bottom w:val="single" w:sz="8" w:space="0" w:color="000000"/>
            </w:tcBorders>
          </w:tcPr>
          <w:p w:rsidR="00EA58FE" w:rsidRDefault="004245CD">
            <w:pPr>
              <w:pStyle w:val="TableParagraph"/>
              <w:ind w:left="110" w:right="96"/>
              <w:jc w:val="both"/>
              <w:rPr>
                <w:sz w:val="20"/>
              </w:rPr>
            </w:pPr>
            <w:r>
              <w:rPr>
                <w:sz w:val="20"/>
              </w:rPr>
              <w:t>Педагог формирует представления о</w:t>
            </w:r>
            <w:r>
              <w:rPr>
                <w:spacing w:val="-5"/>
                <w:sz w:val="20"/>
              </w:rPr>
              <w:t xml:space="preserve"> </w:t>
            </w:r>
            <w:r>
              <w:rPr>
                <w:sz w:val="20"/>
              </w:rPr>
              <w:t>календаре</w:t>
            </w:r>
            <w:r>
              <w:rPr>
                <w:spacing w:val="-5"/>
                <w:sz w:val="20"/>
              </w:rPr>
              <w:t xml:space="preserve"> </w:t>
            </w:r>
            <w:r>
              <w:rPr>
                <w:sz w:val="20"/>
              </w:rPr>
              <w:t>как</w:t>
            </w:r>
            <w:r>
              <w:rPr>
                <w:spacing w:val="-6"/>
                <w:sz w:val="20"/>
              </w:rPr>
              <w:t xml:space="preserve"> </w:t>
            </w:r>
            <w:r>
              <w:rPr>
                <w:sz w:val="20"/>
              </w:rPr>
              <w:t>системе</w:t>
            </w:r>
            <w:r>
              <w:rPr>
                <w:spacing w:val="-5"/>
                <w:sz w:val="20"/>
              </w:rPr>
              <w:t xml:space="preserve"> </w:t>
            </w:r>
            <w:r>
              <w:rPr>
                <w:sz w:val="20"/>
              </w:rPr>
              <w:t xml:space="preserve">измерения времени, развивает чувство времени, умения определять время по часам с точностью до четверти </w:t>
            </w:r>
            <w:r>
              <w:rPr>
                <w:spacing w:val="-2"/>
                <w:sz w:val="20"/>
              </w:rPr>
              <w:t>часа.</w:t>
            </w:r>
          </w:p>
        </w:tc>
      </w:tr>
      <w:tr w:rsidR="00EA58FE">
        <w:trPr>
          <w:trHeight w:val="916"/>
        </w:trPr>
        <w:tc>
          <w:tcPr>
            <w:tcW w:w="3780" w:type="dxa"/>
            <w:tcBorders>
              <w:bottom w:val="single" w:sz="8" w:space="0" w:color="000000"/>
            </w:tcBorders>
          </w:tcPr>
          <w:p w:rsidR="00EA58FE" w:rsidRDefault="004245CD">
            <w:pPr>
              <w:pStyle w:val="TableParagraph"/>
              <w:ind w:right="97"/>
              <w:jc w:val="both"/>
              <w:rPr>
                <w:sz w:val="20"/>
              </w:rPr>
            </w:pPr>
            <w:r>
              <w:rPr>
                <w:sz w:val="20"/>
              </w:rPr>
              <w:t>Педагог</w:t>
            </w:r>
            <w:r>
              <w:rPr>
                <w:spacing w:val="-7"/>
                <w:sz w:val="20"/>
              </w:rPr>
              <w:t xml:space="preserve"> </w:t>
            </w:r>
            <w:r>
              <w:rPr>
                <w:sz w:val="20"/>
              </w:rPr>
              <w:t>помогает</w:t>
            </w:r>
            <w:r>
              <w:rPr>
                <w:spacing w:val="-7"/>
                <w:sz w:val="20"/>
              </w:rPr>
              <w:t xml:space="preserve"> </w:t>
            </w:r>
            <w:r>
              <w:rPr>
                <w:sz w:val="20"/>
              </w:rPr>
              <w:t>на</w:t>
            </w:r>
            <w:r>
              <w:rPr>
                <w:spacing w:val="-6"/>
                <w:sz w:val="20"/>
              </w:rPr>
              <w:t xml:space="preserve"> </w:t>
            </w:r>
            <w:r>
              <w:rPr>
                <w:sz w:val="20"/>
              </w:rPr>
              <w:t>чувственном</w:t>
            </w:r>
            <w:r>
              <w:rPr>
                <w:spacing w:val="-5"/>
                <w:sz w:val="20"/>
              </w:rPr>
              <w:t xml:space="preserve"> </w:t>
            </w:r>
            <w:r>
              <w:rPr>
                <w:sz w:val="20"/>
              </w:rPr>
              <w:t>уровне ориентироваться</w:t>
            </w:r>
            <w:r>
              <w:rPr>
                <w:spacing w:val="-4"/>
                <w:sz w:val="20"/>
              </w:rPr>
              <w:t xml:space="preserve"> </w:t>
            </w:r>
            <w:r>
              <w:rPr>
                <w:sz w:val="20"/>
              </w:rPr>
              <w:t>в</w:t>
            </w:r>
            <w:r>
              <w:rPr>
                <w:spacing w:val="-3"/>
                <w:sz w:val="20"/>
              </w:rPr>
              <w:t xml:space="preserve"> </w:t>
            </w:r>
            <w:r>
              <w:rPr>
                <w:sz w:val="20"/>
              </w:rPr>
              <w:t>пространстве</w:t>
            </w:r>
            <w:r>
              <w:rPr>
                <w:spacing w:val="-4"/>
                <w:sz w:val="20"/>
              </w:rPr>
              <w:t xml:space="preserve"> </w:t>
            </w:r>
            <w:r>
              <w:rPr>
                <w:sz w:val="20"/>
              </w:rPr>
              <w:t>времени (понимать</w:t>
            </w:r>
            <w:r>
              <w:rPr>
                <w:spacing w:val="74"/>
                <w:sz w:val="20"/>
              </w:rPr>
              <w:t xml:space="preserve">  </w:t>
            </w:r>
            <w:r>
              <w:rPr>
                <w:sz w:val="20"/>
              </w:rPr>
              <w:t>контрастные</w:t>
            </w:r>
            <w:r>
              <w:rPr>
                <w:spacing w:val="75"/>
                <w:sz w:val="20"/>
              </w:rPr>
              <w:t xml:space="preserve">  </w:t>
            </w:r>
            <w:r>
              <w:rPr>
                <w:spacing w:val="-2"/>
                <w:sz w:val="20"/>
              </w:rPr>
              <w:t>особенности</w:t>
            </w:r>
          </w:p>
          <w:p w:rsidR="00EA58FE" w:rsidRDefault="004245CD">
            <w:pPr>
              <w:pStyle w:val="TableParagraph"/>
              <w:spacing w:line="210" w:lineRule="exact"/>
              <w:jc w:val="both"/>
              <w:rPr>
                <w:sz w:val="20"/>
              </w:rPr>
            </w:pPr>
            <w:r>
              <w:rPr>
                <w:sz w:val="20"/>
              </w:rPr>
              <w:t>утра</w:t>
            </w:r>
            <w:r>
              <w:rPr>
                <w:spacing w:val="-4"/>
                <w:sz w:val="20"/>
              </w:rPr>
              <w:t xml:space="preserve"> </w:t>
            </w:r>
            <w:r>
              <w:rPr>
                <w:sz w:val="20"/>
              </w:rPr>
              <w:t>и</w:t>
            </w:r>
            <w:r>
              <w:rPr>
                <w:spacing w:val="-4"/>
                <w:sz w:val="20"/>
              </w:rPr>
              <w:t xml:space="preserve"> </w:t>
            </w:r>
            <w:r>
              <w:rPr>
                <w:sz w:val="20"/>
              </w:rPr>
              <w:t>вечера,</w:t>
            </w:r>
            <w:r>
              <w:rPr>
                <w:spacing w:val="-2"/>
                <w:sz w:val="20"/>
              </w:rPr>
              <w:t xml:space="preserve"> </w:t>
            </w:r>
            <w:r>
              <w:rPr>
                <w:sz w:val="20"/>
              </w:rPr>
              <w:t>дня</w:t>
            </w:r>
            <w:r>
              <w:rPr>
                <w:spacing w:val="-4"/>
                <w:sz w:val="20"/>
              </w:rPr>
              <w:t xml:space="preserve"> </w:t>
            </w:r>
            <w:r>
              <w:rPr>
                <w:sz w:val="20"/>
              </w:rPr>
              <w:t>и</w:t>
            </w:r>
            <w:r>
              <w:rPr>
                <w:spacing w:val="-3"/>
                <w:sz w:val="20"/>
              </w:rPr>
              <w:t xml:space="preserve"> </w:t>
            </w:r>
            <w:r>
              <w:rPr>
                <w:spacing w:val="-2"/>
                <w:sz w:val="20"/>
              </w:rPr>
              <w:t>ночи).</w:t>
            </w:r>
          </w:p>
        </w:tc>
        <w:tc>
          <w:tcPr>
            <w:tcW w:w="3781" w:type="dxa"/>
            <w:vMerge/>
            <w:tcBorders>
              <w:top w:val="nil"/>
              <w:bottom w:val="single" w:sz="8" w:space="0" w:color="000000"/>
            </w:tcBorders>
          </w:tcPr>
          <w:p w:rsidR="00EA58FE" w:rsidRDefault="00EA58FE">
            <w:pPr>
              <w:rPr>
                <w:sz w:val="2"/>
                <w:szCs w:val="2"/>
              </w:rPr>
            </w:pPr>
          </w:p>
        </w:tc>
        <w:tc>
          <w:tcPr>
            <w:tcW w:w="3783" w:type="dxa"/>
            <w:vMerge/>
            <w:tcBorders>
              <w:top w:val="nil"/>
              <w:bottom w:val="single" w:sz="8" w:space="0" w:color="000000"/>
            </w:tcBorders>
          </w:tcPr>
          <w:p w:rsidR="00EA58FE" w:rsidRDefault="00EA58FE">
            <w:pPr>
              <w:rPr>
                <w:sz w:val="2"/>
                <w:szCs w:val="2"/>
              </w:rPr>
            </w:pPr>
          </w:p>
        </w:tc>
        <w:tc>
          <w:tcPr>
            <w:tcW w:w="3252" w:type="dxa"/>
            <w:vMerge/>
            <w:tcBorders>
              <w:top w:val="nil"/>
              <w:bottom w:val="single" w:sz="8" w:space="0" w:color="000000"/>
            </w:tcBorders>
          </w:tcPr>
          <w:p w:rsidR="00EA58FE" w:rsidRDefault="00EA58FE">
            <w:pPr>
              <w:rPr>
                <w:sz w:val="2"/>
                <w:szCs w:val="2"/>
              </w:rPr>
            </w:pPr>
          </w:p>
        </w:tc>
      </w:tr>
      <w:tr w:rsidR="00EA58FE">
        <w:trPr>
          <w:trHeight w:val="3057"/>
        </w:trPr>
        <w:tc>
          <w:tcPr>
            <w:tcW w:w="3780" w:type="dxa"/>
            <w:tcBorders>
              <w:top w:val="single" w:sz="8" w:space="0" w:color="000000"/>
            </w:tcBorders>
          </w:tcPr>
          <w:p w:rsidR="00EA58FE" w:rsidRDefault="004245CD">
            <w:pPr>
              <w:pStyle w:val="TableParagraph"/>
              <w:ind w:right="99"/>
              <w:jc w:val="both"/>
              <w:rPr>
                <w:sz w:val="20"/>
              </w:rPr>
            </w:pPr>
            <w:r>
              <w:rPr>
                <w:sz w:val="20"/>
              </w:rPr>
              <w:t>Педагог расширяет диапазон слов, обозначающих свойства, качества предметов и отношений между ними</w:t>
            </w:r>
          </w:p>
        </w:tc>
        <w:tc>
          <w:tcPr>
            <w:tcW w:w="3781" w:type="dxa"/>
            <w:tcBorders>
              <w:top w:val="single" w:sz="8" w:space="0" w:color="000000"/>
            </w:tcBorders>
          </w:tcPr>
          <w:p w:rsidR="00EA58FE" w:rsidRDefault="004245CD">
            <w:pPr>
              <w:pStyle w:val="TableParagraph"/>
              <w:tabs>
                <w:tab w:val="left" w:pos="875"/>
                <w:tab w:val="left" w:pos="1704"/>
                <w:tab w:val="left" w:pos="3165"/>
              </w:tabs>
              <w:ind w:left="108" w:right="96"/>
              <w:jc w:val="both"/>
              <w:rPr>
                <w:sz w:val="20"/>
              </w:rPr>
            </w:pPr>
            <w:r>
              <w:rPr>
                <w:sz w:val="20"/>
              </w:rPr>
              <w:t>Посредством игровой и познавательной мотивации педагог демонстрирует сходства и отличия между предметами</w:t>
            </w:r>
            <w:r>
              <w:rPr>
                <w:spacing w:val="40"/>
                <w:sz w:val="20"/>
              </w:rPr>
              <w:t xml:space="preserve"> </w:t>
            </w:r>
            <w:r>
              <w:rPr>
                <w:spacing w:val="-6"/>
                <w:sz w:val="20"/>
              </w:rPr>
              <w:t>по</w:t>
            </w:r>
            <w:r>
              <w:rPr>
                <w:sz w:val="20"/>
              </w:rPr>
              <w:tab/>
            </w:r>
            <w:r>
              <w:rPr>
                <w:spacing w:val="-4"/>
                <w:sz w:val="20"/>
              </w:rPr>
              <w:t>2-3</w:t>
            </w:r>
            <w:r>
              <w:rPr>
                <w:sz w:val="20"/>
              </w:rPr>
              <w:tab/>
            </w:r>
            <w:r>
              <w:rPr>
                <w:spacing w:val="-2"/>
                <w:sz w:val="20"/>
              </w:rPr>
              <w:t>признакам</w:t>
            </w:r>
            <w:r>
              <w:rPr>
                <w:sz w:val="20"/>
              </w:rPr>
              <w:tab/>
            </w:r>
            <w:r>
              <w:rPr>
                <w:spacing w:val="-4"/>
                <w:sz w:val="20"/>
              </w:rPr>
              <w:t xml:space="preserve">путем </w:t>
            </w:r>
            <w:r>
              <w:rPr>
                <w:sz w:val="20"/>
              </w:rPr>
              <w:t>непосредственного сравнения,</w:t>
            </w:r>
          </w:p>
          <w:p w:rsidR="00EA58FE" w:rsidRDefault="004245CD">
            <w:pPr>
              <w:pStyle w:val="TableParagraph"/>
              <w:ind w:left="108" w:right="96"/>
              <w:jc w:val="both"/>
              <w:rPr>
                <w:sz w:val="20"/>
              </w:rPr>
            </w:pPr>
            <w:r>
              <w:rPr>
                <w:sz w:val="20"/>
              </w:rPr>
              <w:t>осваивать группировку, классификацию</w:t>
            </w:r>
            <w:r>
              <w:rPr>
                <w:spacing w:val="40"/>
                <w:sz w:val="20"/>
              </w:rPr>
              <w:t xml:space="preserve"> </w:t>
            </w:r>
            <w:r>
              <w:rPr>
                <w:sz w:val="20"/>
              </w:rPr>
              <w:t>и сериацию; описывать предметы по 3-4 основным свойствам.</w:t>
            </w:r>
          </w:p>
        </w:tc>
        <w:tc>
          <w:tcPr>
            <w:tcW w:w="3783" w:type="dxa"/>
            <w:tcBorders>
              <w:top w:val="single" w:sz="8" w:space="0" w:color="000000"/>
              <w:bottom w:val="single" w:sz="8" w:space="0" w:color="000000"/>
            </w:tcBorders>
          </w:tcPr>
          <w:p w:rsidR="00EA58FE" w:rsidRDefault="004245CD">
            <w:pPr>
              <w:pStyle w:val="TableParagraph"/>
              <w:ind w:left="110" w:right="97"/>
              <w:jc w:val="both"/>
              <w:rPr>
                <w:sz w:val="20"/>
              </w:rPr>
            </w:pPr>
            <w:r>
              <w:rPr>
                <w:sz w:val="20"/>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tc>
        <w:tc>
          <w:tcPr>
            <w:tcW w:w="3252" w:type="dxa"/>
            <w:tcBorders>
              <w:top w:val="single" w:sz="8" w:space="0" w:color="000000"/>
              <w:bottom w:val="single" w:sz="8" w:space="0" w:color="000000"/>
            </w:tcBorders>
          </w:tcPr>
          <w:p w:rsidR="00EA58FE" w:rsidRDefault="004245CD">
            <w:pPr>
              <w:pStyle w:val="TableParagraph"/>
              <w:ind w:left="110" w:right="95"/>
              <w:jc w:val="both"/>
              <w:rPr>
                <w:sz w:val="20"/>
              </w:rPr>
            </w:pPr>
            <w:r>
              <w:rPr>
                <w:sz w:val="20"/>
              </w:rPr>
              <w:t>Педагог</w:t>
            </w:r>
            <w:r>
              <w:rPr>
                <w:spacing w:val="-7"/>
                <w:sz w:val="20"/>
              </w:rPr>
              <w:t xml:space="preserve"> </w:t>
            </w:r>
            <w:r>
              <w:rPr>
                <w:sz w:val="20"/>
              </w:rPr>
              <w:t>формирует</w:t>
            </w:r>
            <w:r>
              <w:rPr>
                <w:spacing w:val="-7"/>
                <w:sz w:val="20"/>
              </w:rPr>
              <w:t xml:space="preserve"> </w:t>
            </w:r>
            <w:r>
              <w:rPr>
                <w:sz w:val="20"/>
              </w:rPr>
              <w:t>у</w:t>
            </w:r>
            <w:r>
              <w:rPr>
                <w:spacing w:val="-6"/>
                <w:sz w:val="20"/>
              </w:rPr>
              <w:t xml:space="preserve"> </w:t>
            </w:r>
            <w:r>
              <w:rPr>
                <w:sz w:val="20"/>
              </w:rPr>
              <w:t>детей</w:t>
            </w:r>
            <w:r>
              <w:rPr>
                <w:spacing w:val="-6"/>
                <w:sz w:val="20"/>
              </w:rPr>
              <w:t xml:space="preserve"> </w:t>
            </w:r>
            <w:r>
              <w:rPr>
                <w:sz w:val="20"/>
              </w:rPr>
              <w:t>умения использовать для познания объектов и явлений окружающего мира математические способы нахождения решений:</w:t>
            </w:r>
          </w:p>
          <w:p w:rsidR="00EA58FE" w:rsidRDefault="004245CD">
            <w:pPr>
              <w:pStyle w:val="TableParagraph"/>
              <w:numPr>
                <w:ilvl w:val="0"/>
                <w:numId w:val="287"/>
              </w:numPr>
              <w:tabs>
                <w:tab w:val="left" w:pos="817"/>
              </w:tabs>
              <w:spacing w:line="245" w:lineRule="exact"/>
              <w:ind w:left="817" w:hanging="347"/>
              <w:jc w:val="both"/>
              <w:rPr>
                <w:sz w:val="20"/>
              </w:rPr>
            </w:pPr>
            <w:r>
              <w:rPr>
                <w:spacing w:val="-2"/>
                <w:sz w:val="20"/>
              </w:rPr>
              <w:t>вычисление;</w:t>
            </w:r>
          </w:p>
          <w:p w:rsidR="00EA58FE" w:rsidRDefault="004245CD">
            <w:pPr>
              <w:pStyle w:val="TableParagraph"/>
              <w:numPr>
                <w:ilvl w:val="0"/>
                <w:numId w:val="287"/>
              </w:numPr>
              <w:tabs>
                <w:tab w:val="left" w:pos="817"/>
              </w:tabs>
              <w:spacing w:line="244" w:lineRule="exact"/>
              <w:ind w:left="817" w:hanging="347"/>
              <w:jc w:val="both"/>
              <w:rPr>
                <w:sz w:val="20"/>
              </w:rPr>
            </w:pPr>
            <w:r>
              <w:rPr>
                <w:spacing w:val="-2"/>
                <w:sz w:val="20"/>
              </w:rPr>
              <w:t>измерение;</w:t>
            </w:r>
          </w:p>
          <w:p w:rsidR="00EA58FE" w:rsidRDefault="004245CD">
            <w:pPr>
              <w:pStyle w:val="TableParagraph"/>
              <w:numPr>
                <w:ilvl w:val="0"/>
                <w:numId w:val="287"/>
              </w:numPr>
              <w:tabs>
                <w:tab w:val="left" w:pos="818"/>
              </w:tabs>
              <w:ind w:right="232" w:firstLine="360"/>
              <w:rPr>
                <w:sz w:val="20"/>
              </w:rPr>
            </w:pPr>
            <w:r>
              <w:rPr>
                <w:sz w:val="20"/>
              </w:rPr>
              <w:t>сравнение</w:t>
            </w:r>
            <w:r>
              <w:rPr>
                <w:spacing w:val="-13"/>
                <w:sz w:val="20"/>
              </w:rPr>
              <w:t xml:space="preserve"> </w:t>
            </w:r>
            <w:r>
              <w:rPr>
                <w:sz w:val="20"/>
              </w:rPr>
              <w:t>по</w:t>
            </w:r>
            <w:r>
              <w:rPr>
                <w:spacing w:val="-12"/>
                <w:sz w:val="20"/>
              </w:rPr>
              <w:t xml:space="preserve"> </w:t>
            </w:r>
            <w:r>
              <w:rPr>
                <w:sz w:val="20"/>
              </w:rPr>
              <w:t>количеству, форме и величине с помощью условной меры;</w:t>
            </w:r>
          </w:p>
          <w:p w:rsidR="00EA58FE" w:rsidRDefault="004245CD">
            <w:pPr>
              <w:pStyle w:val="TableParagraph"/>
              <w:numPr>
                <w:ilvl w:val="0"/>
                <w:numId w:val="287"/>
              </w:numPr>
              <w:tabs>
                <w:tab w:val="left" w:pos="818"/>
              </w:tabs>
              <w:spacing w:line="245" w:lineRule="exact"/>
              <w:ind w:left="818"/>
              <w:rPr>
                <w:sz w:val="20"/>
              </w:rPr>
            </w:pPr>
            <w:r>
              <w:rPr>
                <w:sz w:val="20"/>
              </w:rPr>
              <w:t>создание</w:t>
            </w:r>
            <w:r>
              <w:rPr>
                <w:spacing w:val="-8"/>
                <w:sz w:val="20"/>
              </w:rPr>
              <w:t xml:space="preserve"> </w:t>
            </w:r>
            <w:r>
              <w:rPr>
                <w:sz w:val="20"/>
              </w:rPr>
              <w:t>планов,</w:t>
            </w:r>
            <w:r>
              <w:rPr>
                <w:spacing w:val="-11"/>
                <w:sz w:val="20"/>
              </w:rPr>
              <w:t xml:space="preserve"> </w:t>
            </w:r>
            <w:r>
              <w:rPr>
                <w:spacing w:val="-4"/>
                <w:sz w:val="20"/>
              </w:rPr>
              <w:t>схем;</w:t>
            </w:r>
          </w:p>
          <w:p w:rsidR="00EA58FE" w:rsidRDefault="004245CD">
            <w:pPr>
              <w:pStyle w:val="TableParagraph"/>
              <w:numPr>
                <w:ilvl w:val="0"/>
                <w:numId w:val="287"/>
              </w:numPr>
              <w:tabs>
                <w:tab w:val="left" w:pos="818"/>
              </w:tabs>
              <w:spacing w:line="230" w:lineRule="exact"/>
              <w:ind w:right="500" w:firstLine="360"/>
              <w:rPr>
                <w:sz w:val="20"/>
              </w:rPr>
            </w:pPr>
            <w:r>
              <w:rPr>
                <w:sz w:val="20"/>
              </w:rPr>
              <w:t>использование</w:t>
            </w:r>
            <w:r>
              <w:rPr>
                <w:spacing w:val="-13"/>
                <w:sz w:val="20"/>
              </w:rPr>
              <w:t xml:space="preserve"> </w:t>
            </w:r>
            <w:r>
              <w:rPr>
                <w:sz w:val="20"/>
              </w:rPr>
              <w:t>знаков, эталонов и другое;</w:t>
            </w:r>
          </w:p>
        </w:tc>
      </w:tr>
      <w:tr w:rsidR="00EA58FE">
        <w:trPr>
          <w:trHeight w:val="692"/>
        </w:trPr>
        <w:tc>
          <w:tcPr>
            <w:tcW w:w="3780" w:type="dxa"/>
            <w:shd w:val="clear" w:color="auto" w:fill="F1F1F1"/>
          </w:tcPr>
          <w:p w:rsidR="00EA58FE" w:rsidRDefault="00EA58FE">
            <w:pPr>
              <w:pStyle w:val="TableParagraph"/>
              <w:ind w:left="0"/>
              <w:rPr>
                <w:sz w:val="18"/>
              </w:rPr>
            </w:pPr>
          </w:p>
        </w:tc>
        <w:tc>
          <w:tcPr>
            <w:tcW w:w="3781" w:type="dxa"/>
            <w:shd w:val="clear" w:color="auto" w:fill="F1F1F1"/>
          </w:tcPr>
          <w:p w:rsidR="00EA58FE" w:rsidRDefault="00EA58FE">
            <w:pPr>
              <w:pStyle w:val="TableParagraph"/>
              <w:ind w:left="0"/>
              <w:rPr>
                <w:sz w:val="18"/>
              </w:rPr>
            </w:pPr>
          </w:p>
        </w:tc>
        <w:tc>
          <w:tcPr>
            <w:tcW w:w="7035" w:type="dxa"/>
            <w:gridSpan w:val="2"/>
            <w:tcBorders>
              <w:top w:val="single" w:sz="8" w:space="0" w:color="000000"/>
            </w:tcBorders>
          </w:tcPr>
          <w:p w:rsidR="00EA58FE" w:rsidRDefault="004245CD">
            <w:pPr>
              <w:pStyle w:val="TableParagraph"/>
              <w:spacing w:before="5"/>
              <w:ind w:left="110"/>
              <w:rPr>
                <w:sz w:val="20"/>
              </w:rPr>
            </w:pPr>
            <w:r>
              <w:rPr>
                <w:sz w:val="20"/>
              </w:rPr>
              <w:t>Педагог</w:t>
            </w:r>
            <w:r>
              <w:rPr>
                <w:spacing w:val="50"/>
                <w:sz w:val="20"/>
              </w:rPr>
              <w:t xml:space="preserve"> </w:t>
            </w:r>
            <w:r>
              <w:rPr>
                <w:sz w:val="20"/>
              </w:rPr>
              <w:t>формирует</w:t>
            </w:r>
            <w:r>
              <w:rPr>
                <w:spacing w:val="51"/>
                <w:sz w:val="20"/>
              </w:rPr>
              <w:t xml:space="preserve"> </w:t>
            </w:r>
            <w:r>
              <w:rPr>
                <w:sz w:val="20"/>
              </w:rPr>
              <w:t>представления</w:t>
            </w:r>
            <w:r>
              <w:rPr>
                <w:spacing w:val="51"/>
                <w:sz w:val="20"/>
              </w:rPr>
              <w:t xml:space="preserve"> </w:t>
            </w:r>
            <w:r>
              <w:rPr>
                <w:sz w:val="20"/>
              </w:rPr>
              <w:t>о</w:t>
            </w:r>
            <w:r>
              <w:rPr>
                <w:spacing w:val="52"/>
                <w:sz w:val="20"/>
              </w:rPr>
              <w:t xml:space="preserve"> </w:t>
            </w:r>
            <w:r>
              <w:rPr>
                <w:sz w:val="20"/>
              </w:rPr>
              <w:t>том,</w:t>
            </w:r>
            <w:r>
              <w:rPr>
                <w:spacing w:val="52"/>
                <w:sz w:val="20"/>
              </w:rPr>
              <w:t xml:space="preserve"> </w:t>
            </w:r>
            <w:r>
              <w:rPr>
                <w:sz w:val="20"/>
              </w:rPr>
              <w:t>как</w:t>
            </w:r>
            <w:r>
              <w:rPr>
                <w:spacing w:val="51"/>
                <w:sz w:val="20"/>
              </w:rPr>
              <w:t xml:space="preserve"> </w:t>
            </w:r>
            <w:r>
              <w:rPr>
                <w:sz w:val="20"/>
              </w:rPr>
              <w:t>люди</w:t>
            </w:r>
            <w:r>
              <w:rPr>
                <w:spacing w:val="52"/>
                <w:sz w:val="20"/>
              </w:rPr>
              <w:t xml:space="preserve"> </w:t>
            </w:r>
            <w:r>
              <w:rPr>
                <w:sz w:val="20"/>
              </w:rPr>
              <w:t>используют</w:t>
            </w:r>
            <w:r>
              <w:rPr>
                <w:spacing w:val="51"/>
                <w:sz w:val="20"/>
              </w:rPr>
              <w:t xml:space="preserve"> </w:t>
            </w:r>
            <w:r>
              <w:rPr>
                <w:spacing w:val="-2"/>
                <w:sz w:val="20"/>
              </w:rPr>
              <w:t>цифровые</w:t>
            </w:r>
          </w:p>
          <w:p w:rsidR="00EA58FE" w:rsidRDefault="004245CD">
            <w:pPr>
              <w:pStyle w:val="TableParagraph"/>
              <w:spacing w:line="228" w:lineRule="exact"/>
              <w:ind w:left="110"/>
              <w:rPr>
                <w:sz w:val="20"/>
              </w:rPr>
            </w:pPr>
            <w:r>
              <w:rPr>
                <w:sz w:val="20"/>
              </w:rPr>
              <w:t>средства познания окружающего мира и какие правила необходимо соблюдать для их безопасного использования.</w:t>
            </w:r>
          </w:p>
        </w:tc>
      </w:tr>
      <w:tr w:rsidR="00EA58FE">
        <w:trPr>
          <w:trHeight w:val="230"/>
        </w:trPr>
        <w:tc>
          <w:tcPr>
            <w:tcW w:w="14596" w:type="dxa"/>
            <w:gridSpan w:val="4"/>
            <w:shd w:val="clear" w:color="auto" w:fill="EDEBE0"/>
          </w:tcPr>
          <w:p w:rsidR="00EA58FE" w:rsidRDefault="004245CD">
            <w:pPr>
              <w:pStyle w:val="TableParagraph"/>
              <w:spacing w:line="210" w:lineRule="exact"/>
              <w:ind w:left="158"/>
              <w:rPr>
                <w:b/>
                <w:sz w:val="20"/>
              </w:rPr>
            </w:pPr>
            <w:r>
              <w:rPr>
                <w:b/>
                <w:sz w:val="20"/>
              </w:rPr>
              <w:t>Содержание</w:t>
            </w:r>
            <w:r>
              <w:rPr>
                <w:b/>
                <w:spacing w:val="-12"/>
                <w:sz w:val="20"/>
              </w:rPr>
              <w:t xml:space="preserve"> </w:t>
            </w:r>
            <w:r>
              <w:rPr>
                <w:b/>
                <w:sz w:val="20"/>
              </w:rPr>
              <w:t>направления</w:t>
            </w:r>
            <w:r>
              <w:rPr>
                <w:b/>
                <w:spacing w:val="-11"/>
                <w:sz w:val="20"/>
              </w:rPr>
              <w:t xml:space="preserve"> </w:t>
            </w:r>
            <w:r>
              <w:rPr>
                <w:b/>
                <w:sz w:val="20"/>
              </w:rPr>
              <w:t>«Окружающий</w:t>
            </w:r>
            <w:r>
              <w:rPr>
                <w:b/>
                <w:spacing w:val="-12"/>
                <w:sz w:val="20"/>
              </w:rPr>
              <w:t xml:space="preserve"> </w:t>
            </w:r>
            <w:r>
              <w:rPr>
                <w:b/>
                <w:spacing w:val="-4"/>
                <w:sz w:val="20"/>
              </w:rPr>
              <w:t>мир»</w:t>
            </w:r>
          </w:p>
        </w:tc>
      </w:tr>
      <w:tr w:rsidR="00EA58FE">
        <w:trPr>
          <w:trHeight w:val="230"/>
        </w:trPr>
        <w:tc>
          <w:tcPr>
            <w:tcW w:w="3780" w:type="dxa"/>
          </w:tcPr>
          <w:p w:rsidR="00EA58FE" w:rsidRDefault="004245CD">
            <w:pPr>
              <w:pStyle w:val="TableParagraph"/>
              <w:spacing w:line="210" w:lineRule="exact"/>
              <w:ind w:left="11"/>
              <w:jc w:val="center"/>
              <w:rPr>
                <w:sz w:val="20"/>
              </w:rPr>
            </w:pPr>
            <w:r>
              <w:rPr>
                <w:spacing w:val="-2"/>
                <w:sz w:val="20"/>
              </w:rPr>
              <w:t>3-</w:t>
            </w:r>
            <w:r>
              <w:rPr>
                <w:spacing w:val="-10"/>
                <w:sz w:val="20"/>
              </w:rPr>
              <w:t>4</w:t>
            </w:r>
          </w:p>
        </w:tc>
        <w:tc>
          <w:tcPr>
            <w:tcW w:w="3781" w:type="dxa"/>
          </w:tcPr>
          <w:p w:rsidR="00EA58FE" w:rsidRDefault="004245CD">
            <w:pPr>
              <w:pStyle w:val="TableParagraph"/>
              <w:spacing w:line="210" w:lineRule="exact"/>
              <w:ind w:left="11"/>
              <w:jc w:val="center"/>
              <w:rPr>
                <w:sz w:val="20"/>
              </w:rPr>
            </w:pPr>
            <w:r>
              <w:rPr>
                <w:spacing w:val="-2"/>
                <w:sz w:val="20"/>
              </w:rPr>
              <w:t>4-</w:t>
            </w:r>
            <w:r>
              <w:rPr>
                <w:spacing w:val="-10"/>
                <w:sz w:val="20"/>
              </w:rPr>
              <w:t>5</w:t>
            </w:r>
          </w:p>
        </w:tc>
        <w:tc>
          <w:tcPr>
            <w:tcW w:w="3783" w:type="dxa"/>
          </w:tcPr>
          <w:p w:rsidR="00EA58FE" w:rsidRDefault="004245CD">
            <w:pPr>
              <w:pStyle w:val="TableParagraph"/>
              <w:spacing w:line="210" w:lineRule="exact"/>
              <w:ind w:left="84" w:right="71"/>
              <w:jc w:val="center"/>
              <w:rPr>
                <w:sz w:val="20"/>
              </w:rPr>
            </w:pPr>
            <w:r>
              <w:rPr>
                <w:spacing w:val="-2"/>
                <w:sz w:val="20"/>
              </w:rPr>
              <w:t>5-</w:t>
            </w:r>
            <w:r>
              <w:rPr>
                <w:spacing w:val="-10"/>
                <w:sz w:val="20"/>
              </w:rPr>
              <w:t>6</w:t>
            </w:r>
          </w:p>
        </w:tc>
        <w:tc>
          <w:tcPr>
            <w:tcW w:w="3252" w:type="dxa"/>
          </w:tcPr>
          <w:p w:rsidR="00EA58FE" w:rsidRDefault="004245CD">
            <w:pPr>
              <w:pStyle w:val="TableParagraph"/>
              <w:spacing w:line="210" w:lineRule="exact"/>
              <w:ind w:left="16"/>
              <w:jc w:val="center"/>
              <w:rPr>
                <w:sz w:val="20"/>
              </w:rPr>
            </w:pPr>
            <w:r>
              <w:rPr>
                <w:spacing w:val="-2"/>
                <w:sz w:val="20"/>
              </w:rPr>
              <w:t>6-</w:t>
            </w:r>
            <w:r>
              <w:rPr>
                <w:spacing w:val="-10"/>
                <w:sz w:val="20"/>
              </w:rPr>
              <w:t>7</w:t>
            </w:r>
          </w:p>
        </w:tc>
      </w:tr>
      <w:tr w:rsidR="00EA58FE">
        <w:trPr>
          <w:trHeight w:val="1380"/>
        </w:trPr>
        <w:tc>
          <w:tcPr>
            <w:tcW w:w="3780" w:type="dxa"/>
          </w:tcPr>
          <w:p w:rsidR="00EA58FE" w:rsidRDefault="004245CD">
            <w:pPr>
              <w:pStyle w:val="TableParagraph"/>
              <w:spacing w:before="1"/>
              <w:ind w:right="98"/>
              <w:jc w:val="both"/>
              <w:rPr>
                <w:sz w:val="20"/>
              </w:rPr>
            </w:pPr>
            <w:r>
              <w:rPr>
                <w:sz w:val="20"/>
              </w:rPr>
              <w:t>Педагог формирует у детей начальные представления и эмоционально положительное отношение к родителям (законным</w:t>
            </w:r>
            <w:r>
              <w:rPr>
                <w:spacing w:val="30"/>
                <w:sz w:val="20"/>
              </w:rPr>
              <w:t xml:space="preserve">  </w:t>
            </w:r>
            <w:r>
              <w:rPr>
                <w:sz w:val="20"/>
              </w:rPr>
              <w:t>представителям)</w:t>
            </w:r>
            <w:r>
              <w:rPr>
                <w:spacing w:val="31"/>
                <w:sz w:val="20"/>
              </w:rPr>
              <w:t xml:space="preserve">  </w:t>
            </w:r>
            <w:r>
              <w:rPr>
                <w:sz w:val="20"/>
              </w:rPr>
              <w:t>и</w:t>
            </w:r>
            <w:r>
              <w:rPr>
                <w:spacing w:val="30"/>
                <w:sz w:val="20"/>
              </w:rPr>
              <w:t xml:space="preserve">  </w:t>
            </w:r>
            <w:r>
              <w:rPr>
                <w:spacing w:val="-2"/>
                <w:sz w:val="20"/>
              </w:rPr>
              <w:t>другим</w:t>
            </w:r>
          </w:p>
          <w:p w:rsidR="00EA58FE" w:rsidRDefault="004245CD">
            <w:pPr>
              <w:pStyle w:val="TableParagraph"/>
              <w:spacing w:line="228" w:lineRule="exact"/>
              <w:ind w:right="100"/>
              <w:jc w:val="both"/>
              <w:rPr>
                <w:sz w:val="20"/>
              </w:rPr>
            </w:pPr>
            <w:r>
              <w:rPr>
                <w:sz w:val="20"/>
              </w:rPr>
              <w:t xml:space="preserve">членам семьи, людям ближайшего </w:t>
            </w:r>
            <w:r>
              <w:rPr>
                <w:spacing w:val="-2"/>
                <w:sz w:val="20"/>
              </w:rPr>
              <w:t>окружения.</w:t>
            </w:r>
          </w:p>
        </w:tc>
        <w:tc>
          <w:tcPr>
            <w:tcW w:w="3781" w:type="dxa"/>
          </w:tcPr>
          <w:p w:rsidR="00EA58FE" w:rsidRDefault="004245CD">
            <w:pPr>
              <w:pStyle w:val="TableParagraph"/>
              <w:tabs>
                <w:tab w:val="left" w:pos="1271"/>
                <w:tab w:val="left" w:pos="2760"/>
              </w:tabs>
              <w:spacing w:before="1"/>
              <w:ind w:left="108" w:right="101"/>
              <w:rPr>
                <w:sz w:val="20"/>
              </w:rPr>
            </w:pPr>
            <w:r>
              <w:rPr>
                <w:spacing w:val="-2"/>
                <w:sz w:val="20"/>
              </w:rPr>
              <w:t>Педагог</w:t>
            </w:r>
            <w:r>
              <w:rPr>
                <w:sz w:val="20"/>
              </w:rPr>
              <w:tab/>
            </w:r>
            <w:r>
              <w:rPr>
                <w:spacing w:val="-2"/>
                <w:sz w:val="20"/>
              </w:rPr>
              <w:t>продолжает</w:t>
            </w:r>
            <w:r>
              <w:rPr>
                <w:sz w:val="20"/>
              </w:rPr>
              <w:tab/>
            </w:r>
            <w:r>
              <w:rPr>
                <w:spacing w:val="-2"/>
                <w:sz w:val="20"/>
              </w:rPr>
              <w:t xml:space="preserve">расширять </w:t>
            </w:r>
            <w:r>
              <w:rPr>
                <w:sz w:val="20"/>
              </w:rPr>
              <w:t>представления детей о членах семьи.</w:t>
            </w:r>
          </w:p>
        </w:tc>
        <w:tc>
          <w:tcPr>
            <w:tcW w:w="7035" w:type="dxa"/>
            <w:gridSpan w:val="2"/>
          </w:tcPr>
          <w:p w:rsidR="00EA58FE" w:rsidRDefault="004245CD">
            <w:pPr>
              <w:pStyle w:val="TableParagraph"/>
              <w:spacing w:before="1" w:line="247" w:lineRule="auto"/>
              <w:ind w:left="110" w:right="215"/>
              <w:rPr>
                <w:sz w:val="20"/>
              </w:rPr>
            </w:pPr>
            <w:r>
              <w:rPr>
                <w:sz w:val="20"/>
              </w:rPr>
              <w:t>Педагог продолжает расширять представления о родственных связях: ближнего</w:t>
            </w:r>
            <w:r>
              <w:rPr>
                <w:spacing w:val="-5"/>
                <w:sz w:val="20"/>
              </w:rPr>
              <w:t xml:space="preserve"> </w:t>
            </w:r>
            <w:r>
              <w:rPr>
                <w:sz w:val="20"/>
              </w:rPr>
              <w:t>и</w:t>
            </w:r>
            <w:r>
              <w:rPr>
                <w:spacing w:val="-7"/>
                <w:sz w:val="20"/>
              </w:rPr>
              <w:t xml:space="preserve"> </w:t>
            </w:r>
            <w:r>
              <w:rPr>
                <w:sz w:val="20"/>
              </w:rPr>
              <w:t>дальнего</w:t>
            </w:r>
            <w:r>
              <w:rPr>
                <w:spacing w:val="-5"/>
                <w:sz w:val="20"/>
              </w:rPr>
              <w:t xml:space="preserve"> </w:t>
            </w:r>
            <w:r>
              <w:rPr>
                <w:sz w:val="20"/>
              </w:rPr>
              <w:t>круга:</w:t>
            </w:r>
            <w:r>
              <w:rPr>
                <w:spacing w:val="-6"/>
                <w:sz w:val="20"/>
              </w:rPr>
              <w:t xml:space="preserve"> </w:t>
            </w:r>
            <w:r>
              <w:rPr>
                <w:sz w:val="20"/>
              </w:rPr>
              <w:t>дядя,</w:t>
            </w:r>
            <w:r>
              <w:rPr>
                <w:spacing w:val="-4"/>
                <w:sz w:val="20"/>
              </w:rPr>
              <w:t xml:space="preserve"> </w:t>
            </w:r>
            <w:r>
              <w:rPr>
                <w:sz w:val="20"/>
              </w:rPr>
              <w:t>тетя,</w:t>
            </w:r>
            <w:r>
              <w:rPr>
                <w:spacing w:val="-6"/>
                <w:sz w:val="20"/>
              </w:rPr>
              <w:t xml:space="preserve"> </w:t>
            </w:r>
            <w:r>
              <w:rPr>
                <w:sz w:val="20"/>
              </w:rPr>
              <w:t>двоюродный</w:t>
            </w:r>
            <w:r>
              <w:rPr>
                <w:spacing w:val="-7"/>
                <w:sz w:val="20"/>
              </w:rPr>
              <w:t xml:space="preserve"> </w:t>
            </w:r>
            <w:r>
              <w:rPr>
                <w:sz w:val="20"/>
              </w:rPr>
              <w:t>брат,</w:t>
            </w:r>
            <w:r>
              <w:rPr>
                <w:spacing w:val="-6"/>
                <w:sz w:val="20"/>
              </w:rPr>
              <w:t xml:space="preserve"> </w:t>
            </w:r>
            <w:r>
              <w:rPr>
                <w:sz w:val="20"/>
              </w:rPr>
              <w:t>сестра,</w:t>
            </w:r>
            <w:r>
              <w:rPr>
                <w:spacing w:val="-5"/>
                <w:sz w:val="20"/>
              </w:rPr>
              <w:t xml:space="preserve"> </w:t>
            </w:r>
            <w:r>
              <w:rPr>
                <w:sz w:val="20"/>
              </w:rPr>
              <w:t>племянники и пр.</w:t>
            </w:r>
          </w:p>
          <w:p w:rsidR="00EA58FE" w:rsidRDefault="004245CD">
            <w:pPr>
              <w:pStyle w:val="TableParagraph"/>
              <w:spacing w:before="9"/>
              <w:ind w:left="110"/>
              <w:rPr>
                <w:sz w:val="20"/>
              </w:rPr>
            </w:pPr>
            <w:r>
              <w:rPr>
                <w:sz w:val="20"/>
              </w:rPr>
              <w:t>формирует</w:t>
            </w:r>
            <w:r>
              <w:rPr>
                <w:spacing w:val="-12"/>
                <w:sz w:val="20"/>
              </w:rPr>
              <w:t xml:space="preserve"> </w:t>
            </w:r>
            <w:r>
              <w:rPr>
                <w:sz w:val="20"/>
              </w:rPr>
              <w:t>практику</w:t>
            </w:r>
            <w:r>
              <w:rPr>
                <w:spacing w:val="-11"/>
                <w:sz w:val="20"/>
              </w:rPr>
              <w:t xml:space="preserve"> </w:t>
            </w:r>
            <w:r>
              <w:rPr>
                <w:sz w:val="20"/>
              </w:rPr>
              <w:t>составления</w:t>
            </w:r>
            <w:r>
              <w:rPr>
                <w:spacing w:val="-12"/>
                <w:sz w:val="20"/>
              </w:rPr>
              <w:t xml:space="preserve"> </w:t>
            </w:r>
            <w:r>
              <w:rPr>
                <w:sz w:val="20"/>
              </w:rPr>
              <w:t>генеалогического</w:t>
            </w:r>
            <w:r>
              <w:rPr>
                <w:spacing w:val="-10"/>
                <w:sz w:val="20"/>
              </w:rPr>
              <w:t xml:space="preserve"> </w:t>
            </w:r>
            <w:r>
              <w:rPr>
                <w:spacing w:val="-4"/>
                <w:sz w:val="20"/>
              </w:rPr>
              <w:t>древа</w:t>
            </w:r>
          </w:p>
        </w:tc>
      </w:tr>
      <w:tr w:rsidR="00EA58FE">
        <w:trPr>
          <w:trHeight w:val="2071"/>
        </w:trPr>
        <w:tc>
          <w:tcPr>
            <w:tcW w:w="3780" w:type="dxa"/>
          </w:tcPr>
          <w:p w:rsidR="00EA58FE" w:rsidRDefault="004245CD">
            <w:pPr>
              <w:pStyle w:val="TableParagraph"/>
              <w:spacing w:line="254" w:lineRule="auto"/>
              <w:ind w:right="100"/>
              <w:rPr>
                <w:sz w:val="20"/>
              </w:rPr>
            </w:pPr>
            <w:r>
              <w:rPr>
                <w:sz w:val="20"/>
              </w:rPr>
              <w:t>Педагог</w:t>
            </w:r>
            <w:r>
              <w:rPr>
                <w:spacing w:val="-13"/>
                <w:sz w:val="20"/>
              </w:rPr>
              <w:t xml:space="preserve"> </w:t>
            </w:r>
            <w:r>
              <w:rPr>
                <w:sz w:val="20"/>
              </w:rPr>
              <w:t>поощряет</w:t>
            </w:r>
            <w:r>
              <w:rPr>
                <w:spacing w:val="-12"/>
                <w:sz w:val="20"/>
              </w:rPr>
              <w:t xml:space="preserve"> </w:t>
            </w:r>
            <w:r>
              <w:rPr>
                <w:sz w:val="20"/>
              </w:rPr>
              <w:t>стремление</w:t>
            </w:r>
            <w:r>
              <w:rPr>
                <w:spacing w:val="-13"/>
                <w:sz w:val="20"/>
              </w:rPr>
              <w:t xml:space="preserve"> </w:t>
            </w:r>
            <w:r>
              <w:rPr>
                <w:sz w:val="20"/>
              </w:rPr>
              <w:t>детей: называть их по имени,</w:t>
            </w:r>
          </w:p>
          <w:p w:rsidR="00EA58FE" w:rsidRDefault="004245CD">
            <w:pPr>
              <w:pStyle w:val="TableParagraph"/>
              <w:spacing w:before="2"/>
              <w:rPr>
                <w:sz w:val="20"/>
              </w:rPr>
            </w:pPr>
            <w:r>
              <w:rPr>
                <w:sz w:val="20"/>
              </w:rPr>
              <w:t>включаться</w:t>
            </w:r>
            <w:r>
              <w:rPr>
                <w:spacing w:val="-5"/>
                <w:sz w:val="20"/>
              </w:rPr>
              <w:t xml:space="preserve"> </w:t>
            </w:r>
            <w:r>
              <w:rPr>
                <w:sz w:val="20"/>
              </w:rPr>
              <w:t>в</w:t>
            </w:r>
            <w:r>
              <w:rPr>
                <w:spacing w:val="-6"/>
                <w:sz w:val="20"/>
              </w:rPr>
              <w:t xml:space="preserve"> </w:t>
            </w:r>
            <w:r>
              <w:rPr>
                <w:spacing w:val="-2"/>
                <w:sz w:val="20"/>
              </w:rPr>
              <w:t>диалог,</w:t>
            </w:r>
          </w:p>
          <w:p w:rsidR="00EA58FE" w:rsidRDefault="004245CD">
            <w:pPr>
              <w:pStyle w:val="TableParagraph"/>
              <w:spacing w:before="15" w:line="249" w:lineRule="auto"/>
              <w:ind w:right="100"/>
              <w:rPr>
                <w:sz w:val="20"/>
              </w:rPr>
            </w:pPr>
            <w:r>
              <w:rPr>
                <w:sz w:val="20"/>
              </w:rPr>
              <w:t>в общение и игры с ними; побуждает ребенка благодарить за подарки, оказывать</w:t>
            </w:r>
            <w:r>
              <w:rPr>
                <w:spacing w:val="-13"/>
                <w:sz w:val="20"/>
              </w:rPr>
              <w:t xml:space="preserve"> </w:t>
            </w:r>
            <w:r>
              <w:rPr>
                <w:sz w:val="20"/>
              </w:rPr>
              <w:t>посильную</w:t>
            </w:r>
            <w:r>
              <w:rPr>
                <w:spacing w:val="-12"/>
                <w:sz w:val="20"/>
              </w:rPr>
              <w:t xml:space="preserve"> </w:t>
            </w:r>
            <w:r>
              <w:rPr>
                <w:sz w:val="20"/>
              </w:rPr>
              <w:t>помощь</w:t>
            </w:r>
            <w:r>
              <w:rPr>
                <w:spacing w:val="-13"/>
                <w:sz w:val="20"/>
              </w:rPr>
              <w:t xml:space="preserve"> </w:t>
            </w:r>
            <w:r>
              <w:rPr>
                <w:sz w:val="20"/>
              </w:rPr>
              <w:t>родным, приобщаться к традициям семьи.</w:t>
            </w:r>
          </w:p>
        </w:tc>
        <w:tc>
          <w:tcPr>
            <w:tcW w:w="3781" w:type="dxa"/>
          </w:tcPr>
          <w:p w:rsidR="00EA58FE" w:rsidRDefault="004245CD">
            <w:pPr>
              <w:pStyle w:val="TableParagraph"/>
              <w:ind w:left="108"/>
              <w:jc w:val="both"/>
              <w:rPr>
                <w:sz w:val="20"/>
              </w:rPr>
            </w:pPr>
            <w:r>
              <w:rPr>
                <w:sz w:val="20"/>
              </w:rPr>
              <w:t>Педагог</w:t>
            </w:r>
            <w:r>
              <w:rPr>
                <w:spacing w:val="-9"/>
                <w:sz w:val="20"/>
              </w:rPr>
              <w:t xml:space="preserve"> </w:t>
            </w:r>
            <w:r>
              <w:rPr>
                <w:sz w:val="20"/>
              </w:rPr>
              <w:t>демонстрирует</w:t>
            </w:r>
            <w:r>
              <w:rPr>
                <w:spacing w:val="-9"/>
                <w:sz w:val="20"/>
              </w:rPr>
              <w:t xml:space="preserve"> </w:t>
            </w:r>
            <w:r>
              <w:rPr>
                <w:spacing w:val="-2"/>
                <w:sz w:val="20"/>
              </w:rPr>
              <w:t>детям:</w:t>
            </w:r>
          </w:p>
          <w:p w:rsidR="00EA58FE" w:rsidRDefault="004245CD">
            <w:pPr>
              <w:pStyle w:val="TableParagraph"/>
              <w:tabs>
                <w:tab w:val="left" w:pos="1199"/>
                <w:tab w:val="left" w:pos="2797"/>
              </w:tabs>
              <w:ind w:left="108" w:right="96"/>
              <w:jc w:val="both"/>
              <w:rPr>
                <w:sz w:val="20"/>
              </w:rPr>
            </w:pPr>
            <w:r>
              <w:rPr>
                <w:sz w:val="20"/>
              </w:rPr>
              <w:t xml:space="preserve">способы объединения со сверстниками для решения поставленных поисковых </w:t>
            </w:r>
            <w:r>
              <w:rPr>
                <w:spacing w:val="-2"/>
                <w:sz w:val="20"/>
              </w:rPr>
              <w:t>задач</w:t>
            </w:r>
            <w:r>
              <w:rPr>
                <w:sz w:val="20"/>
              </w:rPr>
              <w:tab/>
            </w:r>
            <w:r>
              <w:rPr>
                <w:spacing w:val="-2"/>
                <w:sz w:val="20"/>
              </w:rPr>
              <w:t>(обсуждать</w:t>
            </w:r>
            <w:r>
              <w:rPr>
                <w:sz w:val="20"/>
              </w:rPr>
              <w:tab/>
            </w:r>
            <w:r>
              <w:rPr>
                <w:spacing w:val="-2"/>
                <w:sz w:val="20"/>
              </w:rPr>
              <w:t xml:space="preserve">проблему, </w:t>
            </w:r>
            <w:r>
              <w:rPr>
                <w:sz w:val="20"/>
              </w:rPr>
              <w:t>договариваться, оказывать помощь в решении поисковых задач, распределять действия,</w:t>
            </w:r>
            <w:r>
              <w:rPr>
                <w:spacing w:val="73"/>
                <w:sz w:val="20"/>
              </w:rPr>
              <w:t xml:space="preserve">  </w:t>
            </w:r>
            <w:r>
              <w:rPr>
                <w:sz w:val="20"/>
              </w:rPr>
              <w:t>проявлять</w:t>
            </w:r>
            <w:r>
              <w:rPr>
                <w:spacing w:val="74"/>
                <w:sz w:val="20"/>
              </w:rPr>
              <w:t xml:space="preserve">  </w:t>
            </w:r>
            <w:r>
              <w:rPr>
                <w:sz w:val="20"/>
              </w:rPr>
              <w:t>инициативу</w:t>
            </w:r>
            <w:r>
              <w:rPr>
                <w:spacing w:val="73"/>
                <w:sz w:val="20"/>
              </w:rPr>
              <w:t xml:space="preserve">  </w:t>
            </w:r>
            <w:r>
              <w:rPr>
                <w:spacing w:val="-10"/>
                <w:sz w:val="20"/>
              </w:rPr>
              <w:t>в</w:t>
            </w:r>
          </w:p>
          <w:p w:rsidR="00EA58FE" w:rsidRDefault="004245CD">
            <w:pPr>
              <w:pStyle w:val="TableParagraph"/>
              <w:tabs>
                <w:tab w:val="left" w:pos="1763"/>
                <w:tab w:val="left" w:pos="3163"/>
              </w:tabs>
              <w:spacing w:line="230" w:lineRule="atLeast"/>
              <w:ind w:left="108" w:right="97"/>
              <w:jc w:val="both"/>
              <w:rPr>
                <w:sz w:val="20"/>
              </w:rPr>
            </w:pPr>
            <w:r>
              <w:rPr>
                <w:spacing w:val="-2"/>
                <w:sz w:val="20"/>
              </w:rPr>
              <w:t>совместном</w:t>
            </w:r>
            <w:r>
              <w:rPr>
                <w:sz w:val="20"/>
              </w:rPr>
              <w:tab/>
            </w:r>
            <w:r>
              <w:rPr>
                <w:spacing w:val="-2"/>
                <w:sz w:val="20"/>
              </w:rPr>
              <w:t>решении</w:t>
            </w:r>
            <w:r>
              <w:rPr>
                <w:sz w:val="20"/>
              </w:rPr>
              <w:tab/>
            </w:r>
            <w:r>
              <w:rPr>
                <w:spacing w:val="-2"/>
                <w:sz w:val="20"/>
              </w:rPr>
              <w:t xml:space="preserve">задач, </w:t>
            </w:r>
            <w:r>
              <w:rPr>
                <w:sz w:val="20"/>
              </w:rPr>
              <w:t>формулировать</w:t>
            </w:r>
            <w:r>
              <w:rPr>
                <w:spacing w:val="24"/>
                <w:sz w:val="20"/>
              </w:rPr>
              <w:t xml:space="preserve"> </w:t>
            </w:r>
            <w:r>
              <w:rPr>
                <w:sz w:val="20"/>
              </w:rPr>
              <w:t>вопросы</w:t>
            </w:r>
            <w:r>
              <w:rPr>
                <w:spacing w:val="25"/>
                <w:sz w:val="20"/>
              </w:rPr>
              <w:t xml:space="preserve"> </w:t>
            </w:r>
            <w:r>
              <w:rPr>
                <w:spacing w:val="-2"/>
                <w:sz w:val="20"/>
              </w:rPr>
              <w:t>познавательной</w:t>
            </w:r>
          </w:p>
        </w:tc>
        <w:tc>
          <w:tcPr>
            <w:tcW w:w="7035" w:type="dxa"/>
            <w:gridSpan w:val="2"/>
          </w:tcPr>
          <w:p w:rsidR="00EA58FE" w:rsidRDefault="004245CD">
            <w:pPr>
              <w:pStyle w:val="TableParagraph"/>
              <w:ind w:left="110" w:right="99"/>
              <w:jc w:val="both"/>
              <w:rPr>
                <w:sz w:val="20"/>
              </w:rPr>
            </w:pPr>
            <w:r>
              <w:rPr>
                <w:sz w:val="20"/>
              </w:rPr>
              <w:t>Педагог создает условия, способствующие объединению сверстников для решения поставленных поисковых задач (обсуждать проблему,</w:t>
            </w:r>
            <w:r>
              <w:rPr>
                <w:spacing w:val="40"/>
                <w:sz w:val="20"/>
              </w:rPr>
              <w:t xml:space="preserve"> </w:t>
            </w:r>
            <w:r>
              <w:rPr>
                <w:sz w:val="20"/>
              </w:rPr>
              <w:t>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tc>
      </w:tr>
    </w:tbl>
    <w:p w:rsidR="00EA58FE" w:rsidRDefault="00EA58FE">
      <w:pPr>
        <w:pStyle w:val="TableParagraph"/>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3783"/>
        <w:gridCol w:w="3252"/>
      </w:tblGrid>
      <w:tr w:rsidR="00EA58FE">
        <w:trPr>
          <w:trHeight w:val="230"/>
        </w:trPr>
        <w:tc>
          <w:tcPr>
            <w:tcW w:w="3780" w:type="dxa"/>
          </w:tcPr>
          <w:p w:rsidR="00EA58FE" w:rsidRDefault="00EA58FE">
            <w:pPr>
              <w:pStyle w:val="TableParagraph"/>
              <w:ind w:left="0"/>
              <w:rPr>
                <w:sz w:val="16"/>
              </w:rPr>
            </w:pPr>
          </w:p>
        </w:tc>
        <w:tc>
          <w:tcPr>
            <w:tcW w:w="3781" w:type="dxa"/>
          </w:tcPr>
          <w:p w:rsidR="00EA58FE" w:rsidRDefault="004245CD">
            <w:pPr>
              <w:pStyle w:val="TableParagraph"/>
              <w:spacing w:line="210" w:lineRule="exact"/>
              <w:ind w:left="108"/>
              <w:rPr>
                <w:sz w:val="20"/>
              </w:rPr>
            </w:pPr>
            <w:r>
              <w:rPr>
                <w:spacing w:val="-2"/>
                <w:sz w:val="20"/>
              </w:rPr>
              <w:t>направленности)</w:t>
            </w:r>
          </w:p>
        </w:tc>
        <w:tc>
          <w:tcPr>
            <w:tcW w:w="7035" w:type="dxa"/>
            <w:gridSpan w:val="2"/>
          </w:tcPr>
          <w:p w:rsidR="00EA58FE" w:rsidRDefault="00EA58FE">
            <w:pPr>
              <w:pStyle w:val="TableParagraph"/>
              <w:ind w:left="0"/>
              <w:rPr>
                <w:sz w:val="16"/>
              </w:rPr>
            </w:pPr>
          </w:p>
        </w:tc>
      </w:tr>
      <w:tr w:rsidR="00EA58FE">
        <w:trPr>
          <w:trHeight w:val="1610"/>
        </w:trPr>
        <w:tc>
          <w:tcPr>
            <w:tcW w:w="3780" w:type="dxa"/>
          </w:tcPr>
          <w:p w:rsidR="00EA58FE" w:rsidRDefault="004245CD">
            <w:pPr>
              <w:pStyle w:val="TableParagraph"/>
              <w:spacing w:line="229" w:lineRule="exact"/>
              <w:rPr>
                <w:sz w:val="20"/>
              </w:rPr>
            </w:pPr>
            <w:r>
              <w:rPr>
                <w:sz w:val="20"/>
              </w:rPr>
              <w:t>Педагог</w:t>
            </w:r>
            <w:r>
              <w:rPr>
                <w:spacing w:val="-7"/>
                <w:sz w:val="20"/>
              </w:rPr>
              <w:t xml:space="preserve"> </w:t>
            </w:r>
            <w:r>
              <w:rPr>
                <w:spacing w:val="-2"/>
                <w:sz w:val="20"/>
              </w:rPr>
              <w:t>знакомит</w:t>
            </w:r>
          </w:p>
          <w:p w:rsidR="00EA58FE" w:rsidRDefault="004245CD">
            <w:pPr>
              <w:pStyle w:val="TableParagraph"/>
              <w:ind w:right="100"/>
              <w:rPr>
                <w:sz w:val="20"/>
              </w:rPr>
            </w:pPr>
            <w:r>
              <w:rPr>
                <w:sz w:val="20"/>
              </w:rPr>
              <w:t xml:space="preserve">с населённым пунктом, в котором живёт </w:t>
            </w:r>
            <w:r>
              <w:rPr>
                <w:spacing w:val="-2"/>
                <w:sz w:val="20"/>
              </w:rPr>
              <w:t>ребёнок;</w:t>
            </w:r>
          </w:p>
        </w:tc>
        <w:tc>
          <w:tcPr>
            <w:tcW w:w="3781" w:type="dxa"/>
          </w:tcPr>
          <w:p w:rsidR="00EA58FE" w:rsidRDefault="004245CD">
            <w:pPr>
              <w:pStyle w:val="TableParagraph"/>
              <w:ind w:left="108" w:right="97"/>
              <w:jc w:val="both"/>
              <w:rPr>
                <w:sz w:val="20"/>
              </w:rPr>
            </w:pPr>
            <w:r>
              <w:rPr>
                <w:sz w:val="20"/>
              </w:rPr>
              <w:t>Педагог продолжает расширять представления детей о родном городе (селе), некоторых городских объектах, видах транспорта.</w:t>
            </w:r>
          </w:p>
        </w:tc>
        <w:tc>
          <w:tcPr>
            <w:tcW w:w="3783" w:type="dxa"/>
          </w:tcPr>
          <w:p w:rsidR="00EA58FE" w:rsidRDefault="004245CD">
            <w:pPr>
              <w:pStyle w:val="TableParagraph"/>
              <w:ind w:left="110" w:right="98"/>
              <w:jc w:val="both"/>
              <w:rPr>
                <w:sz w:val="20"/>
              </w:rPr>
            </w:pPr>
            <w:r>
              <w:rPr>
                <w:sz w:val="20"/>
              </w:rPr>
              <w:t xml:space="preserve">Педагог расширяет первичные представления о населенном пункте, его истории, его особенностях (местах отдыха и работы близких, основных </w:t>
            </w:r>
            <w:r>
              <w:rPr>
                <w:spacing w:val="-2"/>
                <w:sz w:val="20"/>
              </w:rPr>
              <w:t>достопримечательностях).</w:t>
            </w:r>
          </w:p>
        </w:tc>
        <w:tc>
          <w:tcPr>
            <w:tcW w:w="3252" w:type="dxa"/>
          </w:tcPr>
          <w:p w:rsidR="00EA58FE" w:rsidRDefault="004245CD">
            <w:pPr>
              <w:pStyle w:val="TableParagraph"/>
              <w:tabs>
                <w:tab w:val="left" w:pos="1847"/>
              </w:tabs>
              <w:ind w:left="110" w:right="96"/>
              <w:jc w:val="both"/>
              <w:rPr>
                <w:sz w:val="20"/>
              </w:rPr>
            </w:pPr>
            <w:r>
              <w:rPr>
                <w:sz w:val="20"/>
              </w:rPr>
              <w:t>В совместной с детьми деятельности педагог обогащает представления о родном населенном</w:t>
            </w:r>
            <w:r>
              <w:rPr>
                <w:spacing w:val="-12"/>
                <w:sz w:val="20"/>
              </w:rPr>
              <w:t xml:space="preserve"> </w:t>
            </w:r>
            <w:r>
              <w:rPr>
                <w:sz w:val="20"/>
              </w:rPr>
              <w:t>пункте</w:t>
            </w:r>
            <w:r>
              <w:rPr>
                <w:spacing w:val="-12"/>
                <w:sz w:val="20"/>
              </w:rPr>
              <w:t xml:space="preserve"> </w:t>
            </w:r>
            <w:r>
              <w:rPr>
                <w:sz w:val="20"/>
              </w:rPr>
              <w:t>(название</w:t>
            </w:r>
            <w:r>
              <w:rPr>
                <w:spacing w:val="-12"/>
                <w:sz w:val="20"/>
              </w:rPr>
              <w:t xml:space="preserve"> </w:t>
            </w:r>
            <w:r>
              <w:rPr>
                <w:sz w:val="20"/>
              </w:rPr>
              <w:t xml:space="preserve">улиц, </w:t>
            </w:r>
            <w:r>
              <w:rPr>
                <w:spacing w:val="-2"/>
                <w:sz w:val="20"/>
              </w:rPr>
              <w:t>некоторых</w:t>
            </w:r>
            <w:r>
              <w:rPr>
                <w:sz w:val="20"/>
              </w:rPr>
              <w:tab/>
            </w:r>
            <w:r>
              <w:rPr>
                <w:spacing w:val="-2"/>
                <w:sz w:val="20"/>
              </w:rPr>
              <w:t>архитектурных особенностях,</w:t>
            </w:r>
          </w:p>
          <w:p w:rsidR="00EA58FE" w:rsidRDefault="004245CD">
            <w:pPr>
              <w:pStyle w:val="TableParagraph"/>
              <w:spacing w:line="210" w:lineRule="exact"/>
              <w:ind w:left="110"/>
              <w:rPr>
                <w:sz w:val="20"/>
              </w:rPr>
            </w:pPr>
            <w:r>
              <w:rPr>
                <w:spacing w:val="-2"/>
                <w:sz w:val="20"/>
              </w:rPr>
              <w:t>достопримечательностей),</w:t>
            </w:r>
          </w:p>
        </w:tc>
      </w:tr>
      <w:tr w:rsidR="00EA58FE">
        <w:trPr>
          <w:trHeight w:val="1838"/>
        </w:trPr>
        <w:tc>
          <w:tcPr>
            <w:tcW w:w="3780" w:type="dxa"/>
          </w:tcPr>
          <w:p w:rsidR="00EA58FE" w:rsidRDefault="004245CD">
            <w:pPr>
              <w:pStyle w:val="TableParagraph"/>
              <w:tabs>
                <w:tab w:val="left" w:pos="1112"/>
                <w:tab w:val="left" w:pos="1553"/>
                <w:tab w:val="left" w:pos="2122"/>
                <w:tab w:val="left" w:pos="3043"/>
                <w:tab w:val="left" w:pos="3225"/>
              </w:tabs>
              <w:ind w:right="96"/>
              <w:rPr>
                <w:sz w:val="20"/>
              </w:rPr>
            </w:pPr>
            <w:r>
              <w:rPr>
                <w:sz w:val="20"/>
              </w:rPr>
              <w:t>Педагог знакомит детей с трудом людей близкого</w:t>
            </w:r>
            <w:r>
              <w:rPr>
                <w:spacing w:val="40"/>
                <w:sz w:val="20"/>
              </w:rPr>
              <w:t xml:space="preserve"> </w:t>
            </w:r>
            <w:r>
              <w:rPr>
                <w:sz w:val="20"/>
              </w:rPr>
              <w:t>окружения,</w:t>
            </w:r>
            <w:r>
              <w:rPr>
                <w:spacing w:val="40"/>
                <w:sz w:val="20"/>
              </w:rPr>
              <w:t xml:space="preserve"> </w:t>
            </w:r>
            <w:r>
              <w:rPr>
                <w:sz w:val="20"/>
              </w:rPr>
              <w:t>включая</w:t>
            </w:r>
            <w:r>
              <w:rPr>
                <w:spacing w:val="40"/>
                <w:sz w:val="20"/>
              </w:rPr>
              <w:t xml:space="preserve"> </w:t>
            </w:r>
            <w:r>
              <w:rPr>
                <w:sz w:val="20"/>
              </w:rPr>
              <w:t>детей</w:t>
            </w:r>
            <w:r>
              <w:rPr>
                <w:spacing w:val="40"/>
                <w:sz w:val="20"/>
              </w:rPr>
              <w:t xml:space="preserve"> </w:t>
            </w:r>
            <w:r>
              <w:rPr>
                <w:sz w:val="20"/>
              </w:rPr>
              <w:t>в отдельные</w:t>
            </w:r>
            <w:r>
              <w:rPr>
                <w:spacing w:val="40"/>
                <w:sz w:val="20"/>
              </w:rPr>
              <w:t xml:space="preserve"> </w:t>
            </w:r>
            <w:r>
              <w:rPr>
                <w:sz w:val="20"/>
              </w:rPr>
              <w:t>бытовые</w:t>
            </w:r>
            <w:r>
              <w:rPr>
                <w:spacing w:val="40"/>
                <w:sz w:val="20"/>
              </w:rPr>
              <w:t xml:space="preserve"> </w:t>
            </w:r>
            <w:r>
              <w:rPr>
                <w:sz w:val="20"/>
              </w:rPr>
              <w:t>ситуации,</w:t>
            </w:r>
            <w:r>
              <w:rPr>
                <w:spacing w:val="40"/>
                <w:sz w:val="20"/>
              </w:rPr>
              <w:t xml:space="preserve"> </w:t>
            </w:r>
            <w:r>
              <w:rPr>
                <w:sz w:val="20"/>
              </w:rPr>
              <w:t>(ходят</w:t>
            </w:r>
            <w:r>
              <w:rPr>
                <w:spacing w:val="40"/>
                <w:sz w:val="20"/>
              </w:rPr>
              <w:t xml:space="preserve"> </w:t>
            </w:r>
            <w:r>
              <w:rPr>
                <w:sz w:val="20"/>
              </w:rPr>
              <w:t xml:space="preserve">в </w:t>
            </w:r>
            <w:r>
              <w:rPr>
                <w:spacing w:val="-2"/>
                <w:sz w:val="20"/>
              </w:rPr>
              <w:t>магазин,</w:t>
            </w:r>
            <w:r>
              <w:rPr>
                <w:sz w:val="20"/>
              </w:rPr>
              <w:tab/>
            </w:r>
            <w:r>
              <w:rPr>
                <w:spacing w:val="-2"/>
                <w:sz w:val="20"/>
              </w:rPr>
              <w:t>убирают</w:t>
            </w:r>
            <w:r>
              <w:rPr>
                <w:sz w:val="20"/>
              </w:rPr>
              <w:tab/>
            </w:r>
            <w:r>
              <w:rPr>
                <w:spacing w:val="-2"/>
                <w:sz w:val="20"/>
              </w:rPr>
              <w:t>квартиру,</w:t>
            </w:r>
            <w:r>
              <w:rPr>
                <w:sz w:val="20"/>
              </w:rPr>
              <w:tab/>
            </w:r>
            <w:r>
              <w:rPr>
                <w:sz w:val="20"/>
              </w:rPr>
              <w:tab/>
            </w:r>
            <w:r>
              <w:rPr>
                <w:spacing w:val="-4"/>
                <w:sz w:val="20"/>
              </w:rPr>
              <w:t xml:space="preserve">двор, </w:t>
            </w:r>
            <w:r>
              <w:rPr>
                <w:sz w:val="20"/>
              </w:rPr>
              <w:t>готовят еду, водят транспорт и другое). Знакомит</w:t>
            </w:r>
            <w:r>
              <w:rPr>
                <w:spacing w:val="18"/>
                <w:sz w:val="20"/>
              </w:rPr>
              <w:t xml:space="preserve"> </w:t>
            </w:r>
            <w:r>
              <w:rPr>
                <w:sz w:val="20"/>
              </w:rPr>
              <w:t>с</w:t>
            </w:r>
            <w:r>
              <w:rPr>
                <w:spacing w:val="20"/>
                <w:sz w:val="20"/>
              </w:rPr>
              <w:t xml:space="preserve"> </w:t>
            </w:r>
            <w:r>
              <w:rPr>
                <w:sz w:val="20"/>
              </w:rPr>
              <w:t>трудом</w:t>
            </w:r>
            <w:r>
              <w:rPr>
                <w:spacing w:val="19"/>
                <w:sz w:val="20"/>
              </w:rPr>
              <w:t xml:space="preserve"> </w:t>
            </w:r>
            <w:r>
              <w:rPr>
                <w:sz w:val="20"/>
              </w:rPr>
              <w:t>работников</w:t>
            </w:r>
            <w:r>
              <w:rPr>
                <w:spacing w:val="20"/>
                <w:sz w:val="20"/>
              </w:rPr>
              <w:t xml:space="preserve"> </w:t>
            </w:r>
            <w:r>
              <w:rPr>
                <w:sz w:val="20"/>
              </w:rPr>
              <w:t xml:space="preserve">МАДОУ </w:t>
            </w:r>
            <w:r>
              <w:rPr>
                <w:spacing w:val="-2"/>
                <w:sz w:val="20"/>
              </w:rPr>
              <w:t>(помощника</w:t>
            </w:r>
            <w:r>
              <w:rPr>
                <w:sz w:val="20"/>
              </w:rPr>
              <w:tab/>
            </w:r>
            <w:r>
              <w:rPr>
                <w:spacing w:val="-2"/>
                <w:sz w:val="20"/>
              </w:rPr>
              <w:t>воспитателя,</w:t>
            </w:r>
            <w:r>
              <w:rPr>
                <w:sz w:val="20"/>
              </w:rPr>
              <w:tab/>
            </w:r>
            <w:r>
              <w:rPr>
                <w:spacing w:val="-2"/>
                <w:sz w:val="20"/>
              </w:rPr>
              <w:t>повара,</w:t>
            </w:r>
          </w:p>
          <w:p w:rsidR="00EA58FE" w:rsidRDefault="004245CD">
            <w:pPr>
              <w:pStyle w:val="TableParagraph"/>
              <w:spacing w:line="208" w:lineRule="exact"/>
              <w:rPr>
                <w:sz w:val="20"/>
              </w:rPr>
            </w:pPr>
            <w:r>
              <w:rPr>
                <w:sz w:val="20"/>
              </w:rPr>
              <w:t>дворника,</w:t>
            </w:r>
            <w:r>
              <w:rPr>
                <w:spacing w:val="-11"/>
                <w:sz w:val="20"/>
              </w:rPr>
              <w:t xml:space="preserve"> </w:t>
            </w:r>
            <w:r>
              <w:rPr>
                <w:spacing w:val="-2"/>
                <w:sz w:val="20"/>
              </w:rPr>
              <w:t>водителя).</w:t>
            </w:r>
          </w:p>
        </w:tc>
        <w:tc>
          <w:tcPr>
            <w:tcW w:w="3781" w:type="dxa"/>
          </w:tcPr>
          <w:p w:rsidR="00EA58FE" w:rsidRDefault="004245CD">
            <w:pPr>
              <w:pStyle w:val="TableParagraph"/>
              <w:ind w:left="108" w:right="98"/>
              <w:jc w:val="both"/>
              <w:rPr>
                <w:sz w:val="20"/>
              </w:rPr>
            </w:pPr>
            <w:r>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МАДОУ,</w:t>
            </w:r>
            <w:r>
              <w:rPr>
                <w:spacing w:val="-5"/>
                <w:sz w:val="20"/>
              </w:rPr>
              <w:t xml:space="preserve"> </w:t>
            </w:r>
            <w:r>
              <w:rPr>
                <w:sz w:val="20"/>
              </w:rPr>
              <w:t>поликлиники,</w:t>
            </w:r>
            <w:r>
              <w:rPr>
                <w:spacing w:val="-4"/>
                <w:sz w:val="20"/>
              </w:rPr>
              <w:t xml:space="preserve"> </w:t>
            </w:r>
            <w:r>
              <w:rPr>
                <w:sz w:val="20"/>
              </w:rPr>
              <w:t>магазины,</w:t>
            </w:r>
            <w:r>
              <w:rPr>
                <w:spacing w:val="-3"/>
                <w:sz w:val="20"/>
              </w:rPr>
              <w:t xml:space="preserve"> </w:t>
            </w:r>
            <w:r>
              <w:rPr>
                <w:spacing w:val="-2"/>
                <w:sz w:val="20"/>
              </w:rPr>
              <w:t>парки,</w:t>
            </w:r>
          </w:p>
          <w:p w:rsidR="00EA58FE" w:rsidRDefault="004245CD">
            <w:pPr>
              <w:pStyle w:val="TableParagraph"/>
              <w:spacing w:line="208" w:lineRule="exact"/>
              <w:ind w:left="108"/>
              <w:rPr>
                <w:sz w:val="20"/>
              </w:rPr>
            </w:pPr>
            <w:r>
              <w:rPr>
                <w:spacing w:val="-2"/>
                <w:sz w:val="20"/>
              </w:rPr>
              <w:t>стадионы.</w:t>
            </w:r>
          </w:p>
        </w:tc>
        <w:tc>
          <w:tcPr>
            <w:tcW w:w="3783" w:type="dxa"/>
          </w:tcPr>
          <w:p w:rsidR="00EA58FE" w:rsidRDefault="004245CD">
            <w:pPr>
              <w:pStyle w:val="TableParagraph"/>
              <w:ind w:left="110" w:right="96"/>
              <w:jc w:val="both"/>
              <w:rPr>
                <w:sz w:val="20"/>
              </w:rPr>
            </w:pPr>
            <w:r>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EA58FE" w:rsidRDefault="004245CD">
            <w:pPr>
              <w:pStyle w:val="TableParagraph"/>
              <w:tabs>
                <w:tab w:val="left" w:pos="1892"/>
              </w:tabs>
              <w:ind w:left="110" w:right="96"/>
              <w:jc w:val="both"/>
              <w:rPr>
                <w:sz w:val="20"/>
              </w:rPr>
            </w:pPr>
            <w:r>
              <w:rPr>
                <w:sz w:val="20"/>
              </w:rPr>
              <w:t xml:space="preserve">Педагог раскрывает и уточняет </w:t>
            </w:r>
            <w:r>
              <w:rPr>
                <w:spacing w:val="-2"/>
                <w:sz w:val="20"/>
              </w:rPr>
              <w:t>назначения</w:t>
            </w:r>
            <w:r>
              <w:rPr>
                <w:sz w:val="20"/>
              </w:rPr>
              <w:tab/>
            </w:r>
            <w:r>
              <w:rPr>
                <w:spacing w:val="-2"/>
                <w:sz w:val="20"/>
              </w:rPr>
              <w:t xml:space="preserve">общественных </w:t>
            </w:r>
            <w:r>
              <w:rPr>
                <w:sz w:val="20"/>
              </w:rPr>
              <w:t xml:space="preserve">учреждений, разных видов транспорта, рассказывает о местах труда и отдыха людей в городе, об истории города и выдающихся </w:t>
            </w:r>
            <w:r>
              <w:rPr>
                <w:spacing w:val="-2"/>
                <w:sz w:val="20"/>
              </w:rPr>
              <w:t>горожанах.</w:t>
            </w:r>
          </w:p>
        </w:tc>
      </w:tr>
      <w:tr w:rsidR="00EA58FE">
        <w:trPr>
          <w:trHeight w:val="690"/>
        </w:trPr>
        <w:tc>
          <w:tcPr>
            <w:tcW w:w="3780" w:type="dxa"/>
            <w:vMerge w:val="restart"/>
          </w:tcPr>
          <w:p w:rsidR="00EA58FE" w:rsidRDefault="004245CD">
            <w:pPr>
              <w:pStyle w:val="TableParagraph"/>
              <w:ind w:right="98"/>
              <w:jc w:val="both"/>
              <w:rPr>
                <w:sz w:val="20"/>
              </w:rPr>
            </w:pPr>
            <w:r>
              <w:rPr>
                <w:sz w:val="20"/>
              </w:rPr>
              <w:t>Педагог дает начальные представления о родной стране, о некоторых наиболее важных праздниках и событиях.</w:t>
            </w:r>
          </w:p>
        </w:tc>
        <w:tc>
          <w:tcPr>
            <w:tcW w:w="3781" w:type="dxa"/>
          </w:tcPr>
          <w:p w:rsidR="00EA58FE" w:rsidRDefault="004245CD">
            <w:pPr>
              <w:pStyle w:val="TableParagraph"/>
              <w:spacing w:line="230" w:lineRule="atLeast"/>
              <w:ind w:left="108" w:right="101"/>
              <w:jc w:val="both"/>
              <w:rPr>
                <w:sz w:val="20"/>
              </w:rPr>
            </w:pPr>
            <w:r>
              <w:rPr>
                <w:sz w:val="20"/>
              </w:rPr>
              <w:t xml:space="preserve">Педагог продолжает расширять представления детей о малой родине и </w:t>
            </w:r>
            <w:r>
              <w:rPr>
                <w:spacing w:val="-2"/>
                <w:sz w:val="20"/>
              </w:rPr>
              <w:t>Отечестве</w:t>
            </w:r>
          </w:p>
        </w:tc>
        <w:tc>
          <w:tcPr>
            <w:tcW w:w="7035" w:type="dxa"/>
            <w:gridSpan w:val="2"/>
          </w:tcPr>
          <w:p w:rsidR="00EA58FE" w:rsidRDefault="004245CD">
            <w:pPr>
              <w:pStyle w:val="TableParagraph"/>
              <w:ind w:left="110"/>
              <w:rPr>
                <w:sz w:val="20"/>
              </w:rPr>
            </w:pPr>
            <w:r>
              <w:rPr>
                <w:sz w:val="20"/>
              </w:rPr>
              <w:t>Педагог</w:t>
            </w:r>
            <w:r>
              <w:rPr>
                <w:spacing w:val="-9"/>
                <w:sz w:val="20"/>
              </w:rPr>
              <w:t xml:space="preserve"> </w:t>
            </w:r>
            <w:r>
              <w:rPr>
                <w:sz w:val="20"/>
              </w:rPr>
              <w:t>расширяет</w:t>
            </w:r>
            <w:r>
              <w:rPr>
                <w:spacing w:val="-6"/>
                <w:sz w:val="20"/>
              </w:rPr>
              <w:t xml:space="preserve"> </w:t>
            </w:r>
            <w:r>
              <w:rPr>
                <w:sz w:val="20"/>
              </w:rPr>
              <w:t>первичные</w:t>
            </w:r>
            <w:r>
              <w:rPr>
                <w:spacing w:val="-8"/>
                <w:sz w:val="20"/>
              </w:rPr>
              <w:t xml:space="preserve"> </w:t>
            </w:r>
            <w:r>
              <w:rPr>
                <w:sz w:val="20"/>
              </w:rPr>
              <w:t>представления</w:t>
            </w:r>
            <w:r>
              <w:rPr>
                <w:spacing w:val="-8"/>
                <w:sz w:val="20"/>
              </w:rPr>
              <w:t xml:space="preserve"> </w:t>
            </w:r>
            <w:r>
              <w:rPr>
                <w:sz w:val="20"/>
              </w:rPr>
              <w:t>о</w:t>
            </w:r>
            <w:r>
              <w:rPr>
                <w:spacing w:val="-6"/>
                <w:sz w:val="20"/>
              </w:rPr>
              <w:t xml:space="preserve"> </w:t>
            </w:r>
            <w:r>
              <w:rPr>
                <w:sz w:val="20"/>
              </w:rPr>
              <w:t>малой</w:t>
            </w:r>
            <w:r>
              <w:rPr>
                <w:spacing w:val="-9"/>
                <w:sz w:val="20"/>
              </w:rPr>
              <w:t xml:space="preserve"> </w:t>
            </w:r>
            <w:r>
              <w:rPr>
                <w:sz w:val="20"/>
              </w:rPr>
              <w:t>родине</w:t>
            </w:r>
            <w:r>
              <w:rPr>
                <w:spacing w:val="-4"/>
                <w:sz w:val="20"/>
              </w:rPr>
              <w:t xml:space="preserve"> </w:t>
            </w:r>
            <w:r>
              <w:rPr>
                <w:sz w:val="20"/>
              </w:rPr>
              <w:t>и</w:t>
            </w:r>
            <w:r>
              <w:rPr>
                <w:spacing w:val="-9"/>
                <w:sz w:val="20"/>
              </w:rPr>
              <w:t xml:space="preserve"> </w:t>
            </w:r>
            <w:r>
              <w:rPr>
                <w:spacing w:val="-2"/>
                <w:sz w:val="20"/>
              </w:rPr>
              <w:t>Отечестве</w:t>
            </w:r>
          </w:p>
        </w:tc>
      </w:tr>
      <w:tr w:rsidR="00EA58FE">
        <w:trPr>
          <w:trHeight w:val="1610"/>
        </w:trPr>
        <w:tc>
          <w:tcPr>
            <w:tcW w:w="3780" w:type="dxa"/>
            <w:vMerge/>
            <w:tcBorders>
              <w:top w:val="nil"/>
            </w:tcBorders>
          </w:tcPr>
          <w:p w:rsidR="00EA58FE" w:rsidRDefault="00EA58FE">
            <w:pPr>
              <w:rPr>
                <w:sz w:val="2"/>
                <w:szCs w:val="2"/>
              </w:rPr>
            </w:pPr>
          </w:p>
        </w:tc>
        <w:tc>
          <w:tcPr>
            <w:tcW w:w="3781" w:type="dxa"/>
          </w:tcPr>
          <w:p w:rsidR="00EA58FE" w:rsidRDefault="004245CD">
            <w:pPr>
              <w:pStyle w:val="TableParagraph"/>
              <w:ind w:left="108" w:right="98"/>
              <w:jc w:val="both"/>
              <w:rPr>
                <w:sz w:val="20"/>
              </w:rPr>
            </w:pPr>
            <w:r>
              <w:rPr>
                <w:sz w:val="20"/>
              </w:rPr>
              <w:t>Педагог расширяет и обогащает начальные представления о родной стране, некоторых общественных праздниках и событиях.</w:t>
            </w:r>
          </w:p>
        </w:tc>
        <w:tc>
          <w:tcPr>
            <w:tcW w:w="3783" w:type="dxa"/>
          </w:tcPr>
          <w:p w:rsidR="00EA58FE" w:rsidRDefault="004245CD">
            <w:pPr>
              <w:pStyle w:val="TableParagraph"/>
              <w:ind w:left="110" w:right="95"/>
              <w:jc w:val="both"/>
              <w:rPr>
                <w:sz w:val="20"/>
              </w:rPr>
            </w:pPr>
            <w:r>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w:t>
            </w:r>
            <w:r>
              <w:rPr>
                <w:spacing w:val="61"/>
                <w:sz w:val="20"/>
              </w:rPr>
              <w:t xml:space="preserve">   </w:t>
            </w:r>
            <w:r>
              <w:rPr>
                <w:sz w:val="20"/>
              </w:rPr>
              <w:t>исторических</w:t>
            </w:r>
            <w:r>
              <w:rPr>
                <w:spacing w:val="61"/>
                <w:sz w:val="20"/>
              </w:rPr>
              <w:t xml:space="preserve">   </w:t>
            </w:r>
            <w:r>
              <w:rPr>
                <w:spacing w:val="-2"/>
                <w:sz w:val="20"/>
              </w:rPr>
              <w:t>событиях,</w:t>
            </w:r>
          </w:p>
          <w:p w:rsidR="00EA58FE" w:rsidRDefault="004245CD">
            <w:pPr>
              <w:pStyle w:val="TableParagraph"/>
              <w:spacing w:line="210" w:lineRule="exact"/>
              <w:ind w:left="110"/>
              <w:jc w:val="both"/>
              <w:rPr>
                <w:sz w:val="20"/>
              </w:rPr>
            </w:pPr>
            <w:r>
              <w:rPr>
                <w:sz w:val="20"/>
              </w:rPr>
              <w:t>героях</w:t>
            </w:r>
            <w:r>
              <w:rPr>
                <w:spacing w:val="-4"/>
                <w:sz w:val="20"/>
              </w:rPr>
              <w:t xml:space="preserve"> </w:t>
            </w:r>
            <w:r>
              <w:rPr>
                <w:spacing w:val="-2"/>
                <w:sz w:val="20"/>
              </w:rPr>
              <w:t>Отечества.</w:t>
            </w:r>
          </w:p>
        </w:tc>
        <w:tc>
          <w:tcPr>
            <w:tcW w:w="3252" w:type="dxa"/>
          </w:tcPr>
          <w:p w:rsidR="00EA58FE" w:rsidRDefault="004245CD">
            <w:pPr>
              <w:pStyle w:val="TableParagraph"/>
              <w:ind w:left="110" w:right="95"/>
              <w:jc w:val="both"/>
              <w:rPr>
                <w:sz w:val="20"/>
              </w:rPr>
            </w:pPr>
            <w:r>
              <w:rPr>
                <w:sz w:val="20"/>
              </w:rPr>
              <w:t>В совместной с детьми деятельности педагог обогащает представления о стране (герб,</w:t>
            </w:r>
            <w:r>
              <w:rPr>
                <w:spacing w:val="40"/>
                <w:sz w:val="20"/>
              </w:rPr>
              <w:t xml:space="preserve"> </w:t>
            </w:r>
            <w:r>
              <w:rPr>
                <w:sz w:val="20"/>
              </w:rPr>
              <w:t>гимн, атрибуты государственной власти, Раис, столица и крупные города,</w:t>
            </w:r>
            <w:r>
              <w:rPr>
                <w:spacing w:val="76"/>
                <w:w w:val="150"/>
                <w:sz w:val="20"/>
              </w:rPr>
              <w:t xml:space="preserve"> </w:t>
            </w:r>
            <w:r>
              <w:rPr>
                <w:sz w:val="20"/>
              </w:rPr>
              <w:t>особенности</w:t>
            </w:r>
            <w:r>
              <w:rPr>
                <w:spacing w:val="76"/>
                <w:w w:val="150"/>
                <w:sz w:val="20"/>
              </w:rPr>
              <w:t xml:space="preserve"> </w:t>
            </w:r>
            <w:r>
              <w:rPr>
                <w:sz w:val="20"/>
              </w:rPr>
              <w:t>природы</w:t>
            </w:r>
            <w:r>
              <w:rPr>
                <w:spacing w:val="77"/>
                <w:w w:val="150"/>
                <w:sz w:val="20"/>
              </w:rPr>
              <w:t xml:space="preserve"> </w:t>
            </w:r>
            <w:r>
              <w:rPr>
                <w:spacing w:val="-10"/>
                <w:sz w:val="20"/>
              </w:rPr>
              <w:t>и</w:t>
            </w:r>
          </w:p>
          <w:p w:rsidR="00EA58FE" w:rsidRDefault="004245CD">
            <w:pPr>
              <w:pStyle w:val="TableParagraph"/>
              <w:spacing w:line="210" w:lineRule="exact"/>
              <w:ind w:left="110"/>
              <w:rPr>
                <w:sz w:val="20"/>
              </w:rPr>
            </w:pPr>
            <w:r>
              <w:rPr>
                <w:spacing w:val="-2"/>
                <w:sz w:val="20"/>
              </w:rPr>
              <w:t>населения)</w:t>
            </w:r>
          </w:p>
        </w:tc>
      </w:tr>
      <w:tr w:rsidR="00EA58FE">
        <w:trPr>
          <w:trHeight w:val="1380"/>
        </w:trPr>
        <w:tc>
          <w:tcPr>
            <w:tcW w:w="3780" w:type="dxa"/>
            <w:shd w:val="clear" w:color="auto" w:fill="F1F1F1"/>
          </w:tcPr>
          <w:p w:rsidR="00EA58FE" w:rsidRDefault="00EA58FE">
            <w:pPr>
              <w:pStyle w:val="TableParagraph"/>
              <w:ind w:left="0"/>
              <w:rPr>
                <w:sz w:val="18"/>
              </w:rPr>
            </w:pPr>
          </w:p>
        </w:tc>
        <w:tc>
          <w:tcPr>
            <w:tcW w:w="3781" w:type="dxa"/>
            <w:shd w:val="clear" w:color="auto" w:fill="F1F1F1"/>
          </w:tcPr>
          <w:p w:rsidR="00EA58FE" w:rsidRDefault="00EA58FE">
            <w:pPr>
              <w:pStyle w:val="TableParagraph"/>
              <w:ind w:left="0"/>
              <w:rPr>
                <w:sz w:val="18"/>
              </w:rPr>
            </w:pPr>
          </w:p>
        </w:tc>
        <w:tc>
          <w:tcPr>
            <w:tcW w:w="3783" w:type="dxa"/>
            <w:vMerge w:val="restart"/>
          </w:tcPr>
          <w:p w:rsidR="00EA58FE" w:rsidRDefault="004245CD">
            <w:pPr>
              <w:pStyle w:val="TableParagraph"/>
              <w:tabs>
                <w:tab w:val="left" w:pos="880"/>
                <w:tab w:val="left" w:pos="1173"/>
                <w:tab w:val="left" w:pos="1573"/>
                <w:tab w:val="left" w:pos="1755"/>
                <w:tab w:val="left" w:pos="1802"/>
                <w:tab w:val="left" w:pos="1850"/>
                <w:tab w:val="left" w:pos="1887"/>
                <w:tab w:val="left" w:pos="2088"/>
                <w:tab w:val="left" w:pos="2692"/>
                <w:tab w:val="left" w:pos="2767"/>
                <w:tab w:val="left" w:pos="2813"/>
                <w:tab w:val="left" w:pos="3067"/>
                <w:tab w:val="left" w:pos="3287"/>
                <w:tab w:val="left" w:pos="3466"/>
                <w:tab w:val="left" w:pos="3565"/>
              </w:tabs>
              <w:ind w:left="110" w:right="94"/>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представления</w:t>
            </w:r>
            <w:r>
              <w:rPr>
                <w:spacing w:val="80"/>
                <w:sz w:val="20"/>
              </w:rPr>
              <w:t xml:space="preserve"> </w:t>
            </w:r>
            <w:r>
              <w:rPr>
                <w:sz w:val="20"/>
              </w:rPr>
              <w:t>о многообразии стран и народов мира; педагог</w:t>
            </w:r>
            <w:r>
              <w:rPr>
                <w:spacing w:val="40"/>
                <w:sz w:val="20"/>
              </w:rPr>
              <w:t xml:space="preserve"> </w:t>
            </w:r>
            <w:r>
              <w:rPr>
                <w:sz w:val="20"/>
              </w:rPr>
              <w:t>формирует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 xml:space="preserve">понимание </w:t>
            </w:r>
            <w:r>
              <w:rPr>
                <w:spacing w:val="-2"/>
                <w:sz w:val="20"/>
              </w:rPr>
              <w:t>многообразия</w:t>
            </w:r>
            <w:r>
              <w:rPr>
                <w:sz w:val="20"/>
              </w:rPr>
              <w:tab/>
            </w:r>
            <w:r>
              <w:rPr>
                <w:sz w:val="20"/>
              </w:rPr>
              <w:tab/>
            </w:r>
            <w:r>
              <w:rPr>
                <w:sz w:val="20"/>
              </w:rPr>
              <w:tab/>
            </w:r>
            <w:r>
              <w:rPr>
                <w:sz w:val="20"/>
              </w:rPr>
              <w:tab/>
            </w:r>
            <w:r>
              <w:rPr>
                <w:sz w:val="20"/>
              </w:rPr>
              <w:tab/>
            </w:r>
            <w:r>
              <w:rPr>
                <w:spacing w:val="-31"/>
                <w:sz w:val="20"/>
              </w:rPr>
              <w:t xml:space="preserve"> </w:t>
            </w:r>
            <w:r>
              <w:rPr>
                <w:sz w:val="20"/>
              </w:rPr>
              <w:t>людей</w:t>
            </w:r>
            <w:r>
              <w:rPr>
                <w:sz w:val="20"/>
              </w:rPr>
              <w:tab/>
            </w:r>
            <w:r>
              <w:rPr>
                <w:sz w:val="20"/>
              </w:rPr>
              <w:tab/>
            </w:r>
            <w:r>
              <w:rPr>
                <w:sz w:val="20"/>
              </w:rPr>
              <w:tab/>
            </w:r>
            <w:r>
              <w:rPr>
                <w:sz w:val="20"/>
              </w:rPr>
              <w:tab/>
            </w:r>
            <w:r>
              <w:rPr>
                <w:spacing w:val="-2"/>
                <w:sz w:val="20"/>
              </w:rPr>
              <w:t>разных национальностей</w:t>
            </w:r>
            <w:r>
              <w:rPr>
                <w:sz w:val="20"/>
              </w:rPr>
              <w:tab/>
            </w:r>
            <w:r>
              <w:rPr>
                <w:sz w:val="20"/>
              </w:rPr>
              <w:tab/>
            </w:r>
            <w:r>
              <w:rPr>
                <w:sz w:val="20"/>
              </w:rPr>
              <w:tab/>
            </w:r>
            <w:r>
              <w:rPr>
                <w:spacing w:val="-10"/>
                <w:sz w:val="20"/>
              </w:rPr>
              <w:t>-</w:t>
            </w:r>
            <w:r>
              <w:rPr>
                <w:sz w:val="20"/>
              </w:rPr>
              <w:tab/>
            </w:r>
            <w:r>
              <w:rPr>
                <w:sz w:val="20"/>
              </w:rPr>
              <w:tab/>
            </w:r>
            <w:r>
              <w:rPr>
                <w:spacing w:val="-2"/>
                <w:sz w:val="20"/>
              </w:rPr>
              <w:t>особенностей</w:t>
            </w:r>
            <w:r>
              <w:rPr>
                <w:sz w:val="20"/>
              </w:rPr>
              <w:tab/>
            </w:r>
            <w:r>
              <w:rPr>
                <w:sz w:val="20"/>
              </w:rPr>
              <w:tab/>
            </w:r>
            <w:r>
              <w:rPr>
                <w:spacing w:val="-6"/>
                <w:sz w:val="20"/>
              </w:rPr>
              <w:t xml:space="preserve">их </w:t>
            </w:r>
            <w:r>
              <w:rPr>
                <w:spacing w:val="-2"/>
                <w:sz w:val="20"/>
              </w:rPr>
              <w:t>внешнего</w:t>
            </w:r>
            <w:r>
              <w:rPr>
                <w:sz w:val="20"/>
              </w:rPr>
              <w:tab/>
            </w:r>
            <w:r>
              <w:rPr>
                <w:spacing w:val="-2"/>
                <w:sz w:val="20"/>
              </w:rPr>
              <w:t>вида,</w:t>
            </w:r>
            <w:r>
              <w:rPr>
                <w:sz w:val="20"/>
              </w:rPr>
              <w:tab/>
            </w:r>
            <w:r>
              <w:rPr>
                <w:sz w:val="20"/>
              </w:rPr>
              <w:tab/>
            </w:r>
            <w:r>
              <w:rPr>
                <w:sz w:val="20"/>
              </w:rPr>
              <w:tab/>
            </w:r>
            <w:r>
              <w:rPr>
                <w:spacing w:val="-44"/>
                <w:sz w:val="20"/>
              </w:rPr>
              <w:t xml:space="preserve"> </w:t>
            </w:r>
            <w:r>
              <w:rPr>
                <w:spacing w:val="-2"/>
                <w:sz w:val="20"/>
              </w:rPr>
              <w:t>одежды,</w:t>
            </w:r>
            <w:r>
              <w:rPr>
                <w:sz w:val="20"/>
              </w:rPr>
              <w:tab/>
            </w:r>
            <w:r>
              <w:rPr>
                <w:sz w:val="20"/>
              </w:rPr>
              <w:tab/>
            </w:r>
            <w:r>
              <w:rPr>
                <w:sz w:val="20"/>
              </w:rPr>
              <w:tab/>
            </w:r>
            <w:r>
              <w:rPr>
                <w:spacing w:val="-2"/>
                <w:sz w:val="20"/>
              </w:rPr>
              <w:t xml:space="preserve">традиций; </w:t>
            </w:r>
            <w:r>
              <w:rPr>
                <w:sz w:val="20"/>
              </w:rPr>
              <w:t>развивает</w:t>
            </w:r>
            <w:r>
              <w:rPr>
                <w:spacing w:val="80"/>
                <w:sz w:val="20"/>
              </w:rPr>
              <w:t xml:space="preserve"> </w:t>
            </w:r>
            <w:r>
              <w:rPr>
                <w:sz w:val="20"/>
              </w:rPr>
              <w:t>интерес</w:t>
            </w:r>
            <w:r>
              <w:rPr>
                <w:spacing w:val="80"/>
                <w:sz w:val="20"/>
              </w:rPr>
              <w:t xml:space="preserve"> </w:t>
            </w:r>
            <w:r>
              <w:rPr>
                <w:sz w:val="20"/>
              </w:rPr>
              <w:t>к</w:t>
            </w:r>
            <w:r>
              <w:rPr>
                <w:spacing w:val="80"/>
                <w:sz w:val="20"/>
              </w:rPr>
              <w:t xml:space="preserve"> </w:t>
            </w:r>
            <w:r>
              <w:rPr>
                <w:sz w:val="20"/>
              </w:rPr>
              <w:t>сказкам,</w:t>
            </w:r>
            <w:r>
              <w:rPr>
                <w:spacing w:val="80"/>
                <w:sz w:val="20"/>
              </w:rPr>
              <w:t xml:space="preserve"> </w:t>
            </w:r>
            <w:r>
              <w:rPr>
                <w:sz w:val="20"/>
              </w:rPr>
              <w:t xml:space="preserve">песням, </w:t>
            </w:r>
            <w:r>
              <w:rPr>
                <w:spacing w:val="-2"/>
                <w:sz w:val="20"/>
              </w:rPr>
              <w:t>играм</w:t>
            </w:r>
            <w:r>
              <w:rPr>
                <w:sz w:val="20"/>
              </w:rPr>
              <w:tab/>
            </w:r>
            <w:r>
              <w:rPr>
                <w:spacing w:val="-2"/>
                <w:sz w:val="20"/>
              </w:rPr>
              <w:t>разных</w:t>
            </w:r>
            <w:r>
              <w:rPr>
                <w:sz w:val="20"/>
              </w:rPr>
              <w:tab/>
            </w:r>
            <w:r>
              <w:rPr>
                <w:sz w:val="20"/>
              </w:rPr>
              <w:tab/>
            </w:r>
            <w:r>
              <w:rPr>
                <w:spacing w:val="-2"/>
                <w:sz w:val="20"/>
              </w:rPr>
              <w:t>народов;</w:t>
            </w:r>
            <w:r>
              <w:rPr>
                <w:sz w:val="20"/>
              </w:rPr>
              <w:tab/>
            </w:r>
            <w:r>
              <w:rPr>
                <w:sz w:val="20"/>
              </w:rPr>
              <w:tab/>
            </w:r>
            <w:r>
              <w:rPr>
                <w:spacing w:val="-2"/>
                <w:sz w:val="20"/>
              </w:rPr>
              <w:t>расширяет представления</w:t>
            </w:r>
            <w:r>
              <w:rPr>
                <w:sz w:val="20"/>
              </w:rPr>
              <w:tab/>
            </w:r>
            <w:r>
              <w:rPr>
                <w:spacing w:val="-10"/>
                <w:sz w:val="20"/>
              </w:rPr>
              <w:t>о</w:t>
            </w:r>
            <w:r>
              <w:rPr>
                <w:sz w:val="20"/>
              </w:rPr>
              <w:tab/>
            </w:r>
            <w:r>
              <w:rPr>
                <w:sz w:val="20"/>
              </w:rPr>
              <w:tab/>
            </w:r>
            <w:r>
              <w:rPr>
                <w:sz w:val="20"/>
              </w:rPr>
              <w:tab/>
            </w:r>
            <w:r>
              <w:rPr>
                <w:sz w:val="20"/>
              </w:rPr>
              <w:tab/>
            </w:r>
            <w:r>
              <w:rPr>
                <w:spacing w:val="-2"/>
                <w:sz w:val="20"/>
              </w:rPr>
              <w:t>других</w:t>
            </w:r>
            <w:r>
              <w:rPr>
                <w:sz w:val="20"/>
              </w:rPr>
              <w:tab/>
            </w:r>
            <w:r>
              <w:rPr>
                <w:spacing w:val="-2"/>
                <w:sz w:val="20"/>
              </w:rPr>
              <w:t>странах</w:t>
            </w:r>
            <w:r>
              <w:rPr>
                <w:sz w:val="20"/>
              </w:rPr>
              <w:tab/>
            </w:r>
            <w:r>
              <w:rPr>
                <w:sz w:val="20"/>
              </w:rPr>
              <w:tab/>
            </w:r>
            <w:r>
              <w:rPr>
                <w:spacing w:val="-10"/>
                <w:sz w:val="20"/>
              </w:rPr>
              <w:t>и</w:t>
            </w:r>
            <w:r>
              <w:rPr>
                <w:sz w:val="20"/>
              </w:rPr>
              <w:t xml:space="preserve"> народах</w:t>
            </w:r>
            <w:r>
              <w:rPr>
                <w:spacing w:val="31"/>
                <w:sz w:val="20"/>
              </w:rPr>
              <w:t xml:space="preserve"> </w:t>
            </w:r>
            <w:r>
              <w:rPr>
                <w:sz w:val="20"/>
              </w:rPr>
              <w:t>мира,</w:t>
            </w:r>
            <w:r>
              <w:rPr>
                <w:spacing w:val="31"/>
                <w:sz w:val="20"/>
              </w:rPr>
              <w:t xml:space="preserve"> </w:t>
            </w:r>
            <w:r>
              <w:rPr>
                <w:sz w:val="20"/>
              </w:rPr>
              <w:t>понимание,</w:t>
            </w:r>
            <w:r>
              <w:rPr>
                <w:spacing w:val="33"/>
                <w:sz w:val="20"/>
              </w:rPr>
              <w:t xml:space="preserve"> </w:t>
            </w:r>
            <w:r>
              <w:rPr>
                <w:sz w:val="20"/>
              </w:rPr>
              <w:t>что</w:t>
            </w:r>
            <w:r>
              <w:rPr>
                <w:spacing w:val="31"/>
                <w:sz w:val="20"/>
              </w:rPr>
              <w:t xml:space="preserve"> </w:t>
            </w:r>
            <w:r>
              <w:rPr>
                <w:sz w:val="20"/>
              </w:rPr>
              <w:t>в</w:t>
            </w:r>
            <w:r>
              <w:rPr>
                <w:spacing w:val="30"/>
                <w:sz w:val="20"/>
              </w:rPr>
              <w:t xml:space="preserve"> </w:t>
            </w:r>
            <w:r>
              <w:rPr>
                <w:sz w:val="20"/>
              </w:rPr>
              <w:t xml:space="preserve">других </w:t>
            </w:r>
            <w:r>
              <w:rPr>
                <w:spacing w:val="-2"/>
                <w:sz w:val="20"/>
              </w:rPr>
              <w:t>странах</w:t>
            </w:r>
            <w:r>
              <w:rPr>
                <w:sz w:val="20"/>
              </w:rPr>
              <w:tab/>
            </w:r>
            <w:r>
              <w:rPr>
                <w:sz w:val="20"/>
              </w:rPr>
              <w:tab/>
            </w:r>
            <w:r>
              <w:rPr>
                <w:sz w:val="20"/>
              </w:rPr>
              <w:tab/>
            </w:r>
            <w:r>
              <w:rPr>
                <w:sz w:val="20"/>
              </w:rPr>
              <w:tab/>
            </w:r>
            <w:r>
              <w:rPr>
                <w:sz w:val="20"/>
              </w:rPr>
              <w:tab/>
            </w:r>
            <w:r>
              <w:rPr>
                <w:sz w:val="20"/>
              </w:rPr>
              <w:tab/>
            </w:r>
            <w:r>
              <w:rPr>
                <w:spacing w:val="-4"/>
                <w:sz w:val="20"/>
              </w:rPr>
              <w:t>есть</w:t>
            </w:r>
            <w:r>
              <w:rPr>
                <w:sz w:val="20"/>
              </w:rPr>
              <w:tab/>
            </w:r>
            <w:r>
              <w:rPr>
                <w:sz w:val="20"/>
              </w:rPr>
              <w:tab/>
            </w:r>
            <w:r>
              <w:rPr>
                <w:sz w:val="20"/>
              </w:rPr>
              <w:tab/>
            </w:r>
            <w:r>
              <w:rPr>
                <w:sz w:val="20"/>
              </w:rPr>
              <w:tab/>
            </w:r>
            <w:r>
              <w:rPr>
                <w:sz w:val="20"/>
              </w:rPr>
              <w:tab/>
            </w:r>
            <w:r>
              <w:rPr>
                <w:spacing w:val="-4"/>
                <w:sz w:val="20"/>
              </w:rPr>
              <w:t xml:space="preserve">свои </w:t>
            </w:r>
            <w:r>
              <w:rPr>
                <w:sz w:val="20"/>
              </w:rPr>
              <w:t>достопримечательности,</w:t>
            </w:r>
            <w:r>
              <w:rPr>
                <w:spacing w:val="40"/>
                <w:sz w:val="20"/>
              </w:rPr>
              <w:t xml:space="preserve"> </w:t>
            </w:r>
            <w:r>
              <w:rPr>
                <w:sz w:val="20"/>
              </w:rPr>
              <w:t>традиции,</w:t>
            </w:r>
            <w:r>
              <w:rPr>
                <w:spacing w:val="40"/>
                <w:sz w:val="20"/>
              </w:rPr>
              <w:t xml:space="preserve"> </w:t>
            </w:r>
            <w:r>
              <w:rPr>
                <w:spacing w:val="-4"/>
                <w:sz w:val="20"/>
              </w:rPr>
              <w:t>свои</w:t>
            </w:r>
          </w:p>
          <w:p w:rsidR="00EA58FE" w:rsidRDefault="004245CD">
            <w:pPr>
              <w:pStyle w:val="TableParagraph"/>
              <w:spacing w:before="1" w:line="210" w:lineRule="exact"/>
              <w:ind w:left="110"/>
              <w:rPr>
                <w:sz w:val="20"/>
              </w:rPr>
            </w:pPr>
            <w:r>
              <w:rPr>
                <w:sz w:val="20"/>
              </w:rPr>
              <w:t>флаги</w:t>
            </w:r>
            <w:r>
              <w:rPr>
                <w:spacing w:val="-5"/>
                <w:sz w:val="20"/>
              </w:rPr>
              <w:t xml:space="preserve"> </w:t>
            </w:r>
            <w:r>
              <w:rPr>
                <w:sz w:val="20"/>
              </w:rPr>
              <w:t>и</w:t>
            </w:r>
            <w:r>
              <w:rPr>
                <w:spacing w:val="-6"/>
                <w:sz w:val="20"/>
              </w:rPr>
              <w:t xml:space="preserve"> </w:t>
            </w:r>
            <w:r>
              <w:rPr>
                <w:spacing w:val="-2"/>
                <w:sz w:val="20"/>
              </w:rPr>
              <w:t>гербы.</w:t>
            </w:r>
          </w:p>
        </w:tc>
        <w:tc>
          <w:tcPr>
            <w:tcW w:w="3252" w:type="dxa"/>
          </w:tcPr>
          <w:p w:rsidR="00EA58FE" w:rsidRDefault="004245CD">
            <w:pPr>
              <w:pStyle w:val="TableParagraph"/>
              <w:ind w:left="110" w:right="94"/>
              <w:jc w:val="both"/>
              <w:rPr>
                <w:sz w:val="20"/>
              </w:rPr>
            </w:pPr>
            <w:r>
              <w:rPr>
                <w:sz w:val="20"/>
              </w:rPr>
              <w:t>Посредством поисковой и игровой деятельности педагог побуждает проявление</w:t>
            </w:r>
            <w:r>
              <w:rPr>
                <w:spacing w:val="-8"/>
                <w:sz w:val="20"/>
              </w:rPr>
              <w:t xml:space="preserve"> </w:t>
            </w:r>
            <w:r>
              <w:rPr>
                <w:sz w:val="20"/>
              </w:rPr>
              <w:t>интереса</w:t>
            </w:r>
            <w:r>
              <w:rPr>
                <w:spacing w:val="-10"/>
                <w:sz w:val="20"/>
              </w:rPr>
              <w:t xml:space="preserve"> </w:t>
            </w:r>
            <w:r>
              <w:rPr>
                <w:sz w:val="20"/>
              </w:rPr>
              <w:t>детей</w:t>
            </w:r>
            <w:r>
              <w:rPr>
                <w:spacing w:val="-10"/>
                <w:sz w:val="20"/>
              </w:rPr>
              <w:t xml:space="preserve"> </w:t>
            </w:r>
            <w:r>
              <w:rPr>
                <w:sz w:val="20"/>
              </w:rPr>
              <w:t>к</w:t>
            </w:r>
            <w:r>
              <w:rPr>
                <w:spacing w:val="-11"/>
                <w:sz w:val="20"/>
              </w:rPr>
              <w:t xml:space="preserve"> </w:t>
            </w:r>
            <w:r>
              <w:rPr>
                <w:sz w:val="20"/>
              </w:rPr>
              <w:t>ярким фактам из истории и культуры страны</w:t>
            </w:r>
            <w:r>
              <w:rPr>
                <w:spacing w:val="35"/>
                <w:sz w:val="20"/>
              </w:rPr>
              <w:t xml:space="preserve">  </w:t>
            </w:r>
            <w:r>
              <w:rPr>
                <w:sz w:val="20"/>
              </w:rPr>
              <w:t>и</w:t>
            </w:r>
            <w:r>
              <w:rPr>
                <w:spacing w:val="35"/>
                <w:sz w:val="20"/>
              </w:rPr>
              <w:t xml:space="preserve">  </w:t>
            </w:r>
            <w:r>
              <w:rPr>
                <w:sz w:val="20"/>
              </w:rPr>
              <w:t>общества,</w:t>
            </w:r>
            <w:r>
              <w:rPr>
                <w:spacing w:val="35"/>
                <w:sz w:val="20"/>
              </w:rPr>
              <w:t xml:space="preserve">  </w:t>
            </w:r>
            <w:r>
              <w:rPr>
                <w:spacing w:val="-2"/>
                <w:sz w:val="20"/>
              </w:rPr>
              <w:t>некоторым</w:t>
            </w:r>
          </w:p>
          <w:p w:rsidR="00EA58FE" w:rsidRDefault="004245CD">
            <w:pPr>
              <w:pStyle w:val="TableParagraph"/>
              <w:spacing w:line="210" w:lineRule="exact"/>
              <w:ind w:left="110"/>
              <w:jc w:val="both"/>
              <w:rPr>
                <w:sz w:val="20"/>
              </w:rPr>
            </w:pPr>
            <w:r>
              <w:rPr>
                <w:sz w:val="20"/>
              </w:rPr>
              <w:t>выдающимся</w:t>
            </w:r>
            <w:r>
              <w:rPr>
                <w:spacing w:val="-9"/>
                <w:sz w:val="20"/>
              </w:rPr>
              <w:t xml:space="preserve"> </w:t>
            </w:r>
            <w:r>
              <w:rPr>
                <w:sz w:val="20"/>
              </w:rPr>
              <w:t>людям</w:t>
            </w:r>
            <w:r>
              <w:rPr>
                <w:spacing w:val="-8"/>
                <w:sz w:val="20"/>
              </w:rPr>
              <w:t xml:space="preserve"> </w:t>
            </w:r>
            <w:r>
              <w:rPr>
                <w:spacing w:val="-2"/>
                <w:sz w:val="20"/>
              </w:rPr>
              <w:t>России;</w:t>
            </w:r>
          </w:p>
        </w:tc>
      </w:tr>
      <w:tr w:rsidR="00EA58FE">
        <w:trPr>
          <w:trHeight w:val="1600"/>
        </w:trPr>
        <w:tc>
          <w:tcPr>
            <w:tcW w:w="3780" w:type="dxa"/>
            <w:shd w:val="clear" w:color="auto" w:fill="F1F1F1"/>
          </w:tcPr>
          <w:p w:rsidR="00EA58FE" w:rsidRDefault="00EA58FE">
            <w:pPr>
              <w:pStyle w:val="TableParagraph"/>
              <w:ind w:left="0"/>
              <w:rPr>
                <w:sz w:val="18"/>
              </w:rPr>
            </w:pPr>
          </w:p>
        </w:tc>
        <w:tc>
          <w:tcPr>
            <w:tcW w:w="3781" w:type="dxa"/>
            <w:shd w:val="clear" w:color="auto" w:fill="F1F1F1"/>
          </w:tcPr>
          <w:p w:rsidR="00EA58FE" w:rsidRDefault="00EA58FE">
            <w:pPr>
              <w:pStyle w:val="TableParagraph"/>
              <w:ind w:left="0"/>
              <w:rPr>
                <w:sz w:val="18"/>
              </w:rPr>
            </w:pPr>
          </w:p>
        </w:tc>
        <w:tc>
          <w:tcPr>
            <w:tcW w:w="3783" w:type="dxa"/>
            <w:vMerge/>
            <w:tcBorders>
              <w:top w:val="nil"/>
            </w:tcBorders>
          </w:tcPr>
          <w:p w:rsidR="00EA58FE" w:rsidRDefault="00EA58FE">
            <w:pPr>
              <w:rPr>
                <w:sz w:val="2"/>
                <w:szCs w:val="2"/>
              </w:rPr>
            </w:pPr>
          </w:p>
        </w:tc>
        <w:tc>
          <w:tcPr>
            <w:tcW w:w="3252" w:type="dxa"/>
          </w:tcPr>
          <w:p w:rsidR="00EA58FE" w:rsidRDefault="004245CD">
            <w:pPr>
              <w:pStyle w:val="TableParagraph"/>
              <w:ind w:left="110" w:right="94"/>
              <w:jc w:val="both"/>
              <w:rPr>
                <w:sz w:val="20"/>
              </w:rPr>
            </w:pPr>
            <w:r>
              <w:rPr>
                <w:sz w:val="20"/>
              </w:rPr>
              <w:t>Педагог формирует представление о планете Земля как общем доме людей, о многообразии стран и народов мира на ней.</w:t>
            </w:r>
          </w:p>
        </w:tc>
      </w:tr>
    </w:tbl>
    <w:p w:rsidR="00EA58FE" w:rsidRDefault="00EA58FE">
      <w:pPr>
        <w:pStyle w:val="TableParagraph"/>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7035"/>
      </w:tblGrid>
      <w:tr w:rsidR="00EA58FE">
        <w:trPr>
          <w:trHeight w:val="3679"/>
        </w:trPr>
        <w:tc>
          <w:tcPr>
            <w:tcW w:w="3780" w:type="dxa"/>
            <w:vMerge w:val="restart"/>
          </w:tcPr>
          <w:p w:rsidR="00EA58FE" w:rsidRDefault="004245CD">
            <w:pPr>
              <w:pStyle w:val="TableParagraph"/>
              <w:ind w:right="96"/>
              <w:jc w:val="both"/>
              <w:rPr>
                <w:sz w:val="20"/>
              </w:rPr>
            </w:pPr>
            <w:r>
              <w:rPr>
                <w:sz w:val="20"/>
              </w:rPr>
              <w:t>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rsidR="00EA58FE" w:rsidRDefault="004245CD">
            <w:pPr>
              <w:pStyle w:val="TableParagraph"/>
              <w:ind w:right="97"/>
              <w:jc w:val="both"/>
              <w:rPr>
                <w:sz w:val="20"/>
              </w:rPr>
            </w:pPr>
            <w:r>
              <w:rPr>
                <w:sz w:val="20"/>
              </w:rPr>
              <w:t>В ходе практического обследования знакомит с некоторыми овощами и фруктами (морковка, репка, яблоко, банан,</w:t>
            </w:r>
            <w:r>
              <w:rPr>
                <w:spacing w:val="-1"/>
                <w:sz w:val="20"/>
              </w:rPr>
              <w:t xml:space="preserve"> </w:t>
            </w:r>
            <w:r>
              <w:rPr>
                <w:sz w:val="20"/>
              </w:rPr>
              <w:t>апельсин и</w:t>
            </w:r>
            <w:r>
              <w:rPr>
                <w:spacing w:val="-2"/>
                <w:sz w:val="20"/>
              </w:rPr>
              <w:t xml:space="preserve"> </w:t>
            </w:r>
            <w:r>
              <w:rPr>
                <w:sz w:val="20"/>
              </w:rPr>
              <w:t>другие), их вкусовыми качествами (кислый, сладкий, соленый).</w:t>
            </w:r>
          </w:p>
        </w:tc>
        <w:tc>
          <w:tcPr>
            <w:tcW w:w="3781" w:type="dxa"/>
          </w:tcPr>
          <w:p w:rsidR="00EA58FE" w:rsidRDefault="004245CD">
            <w:pPr>
              <w:pStyle w:val="TableParagraph"/>
              <w:ind w:left="108" w:right="98"/>
              <w:jc w:val="both"/>
              <w:rPr>
                <w:sz w:val="20"/>
              </w:rPr>
            </w:pPr>
            <w:r>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w:t>
            </w:r>
            <w:r>
              <w:rPr>
                <w:spacing w:val="-6"/>
                <w:sz w:val="20"/>
              </w:rPr>
              <w:t xml:space="preserve"> </w:t>
            </w:r>
            <w:r>
              <w:rPr>
                <w:sz w:val="20"/>
              </w:rPr>
              <w:t>предметы</w:t>
            </w:r>
            <w:r>
              <w:rPr>
                <w:spacing w:val="-7"/>
                <w:sz w:val="20"/>
              </w:rPr>
              <w:t xml:space="preserve"> </w:t>
            </w:r>
            <w:r>
              <w:rPr>
                <w:sz w:val="20"/>
              </w:rPr>
              <w:t>могут</w:t>
            </w:r>
            <w:r>
              <w:rPr>
                <w:spacing w:val="-8"/>
                <w:sz w:val="20"/>
              </w:rPr>
              <w:t xml:space="preserve"> </w:t>
            </w:r>
            <w:r>
              <w:rPr>
                <w:sz w:val="20"/>
              </w:rPr>
              <w:t>быть</w:t>
            </w:r>
            <w:r>
              <w:rPr>
                <w:spacing w:val="-7"/>
                <w:sz w:val="20"/>
              </w:rPr>
              <w:t xml:space="preserve"> </w:t>
            </w:r>
            <w:r>
              <w:rPr>
                <w:sz w:val="20"/>
              </w:rPr>
              <w:t xml:space="preserve">разной </w:t>
            </w:r>
            <w:r>
              <w:rPr>
                <w:spacing w:val="-2"/>
                <w:sz w:val="20"/>
              </w:rPr>
              <w:t>формы,</w:t>
            </w:r>
          </w:p>
          <w:p w:rsidR="00EA58FE" w:rsidRDefault="004245CD">
            <w:pPr>
              <w:pStyle w:val="TableParagraph"/>
              <w:ind w:left="108" w:right="972"/>
              <w:jc w:val="both"/>
              <w:rPr>
                <w:sz w:val="20"/>
              </w:rPr>
            </w:pPr>
            <w:r>
              <w:rPr>
                <w:sz w:val="20"/>
              </w:rPr>
              <w:t>сделаны</w:t>
            </w:r>
            <w:r>
              <w:rPr>
                <w:spacing w:val="-13"/>
                <w:sz w:val="20"/>
              </w:rPr>
              <w:t xml:space="preserve"> </w:t>
            </w:r>
            <w:r>
              <w:rPr>
                <w:sz w:val="20"/>
              </w:rPr>
              <w:t>из</w:t>
            </w:r>
            <w:r>
              <w:rPr>
                <w:spacing w:val="-12"/>
                <w:sz w:val="20"/>
              </w:rPr>
              <w:t xml:space="preserve"> </w:t>
            </w:r>
            <w:r>
              <w:rPr>
                <w:sz w:val="20"/>
              </w:rPr>
              <w:t>разных</w:t>
            </w:r>
            <w:r>
              <w:rPr>
                <w:spacing w:val="-13"/>
                <w:sz w:val="20"/>
              </w:rPr>
              <w:t xml:space="preserve"> </w:t>
            </w:r>
            <w:r>
              <w:rPr>
                <w:sz w:val="20"/>
              </w:rPr>
              <w:t>материалов; дает почувствовать и ощутить,</w:t>
            </w:r>
          </w:p>
          <w:p w:rsidR="00EA58FE" w:rsidRDefault="004245CD">
            <w:pPr>
              <w:pStyle w:val="TableParagraph"/>
              <w:ind w:left="108" w:right="100"/>
              <w:jc w:val="both"/>
              <w:rPr>
                <w:sz w:val="20"/>
              </w:rPr>
            </w:pPr>
            <w:r>
              <w:rPr>
                <w:sz w:val="20"/>
              </w:rPr>
              <w:t xml:space="preserve">что предметы имеют разный вес, объем; демонстрирует и разъясняет детям </w:t>
            </w:r>
            <w:r>
              <w:rPr>
                <w:spacing w:val="-2"/>
                <w:sz w:val="20"/>
              </w:rPr>
              <w:t>способы</w:t>
            </w:r>
          </w:p>
          <w:p w:rsidR="00EA58FE" w:rsidRDefault="004245CD">
            <w:pPr>
              <w:pStyle w:val="TableParagraph"/>
              <w:spacing w:before="1"/>
              <w:ind w:left="108" w:right="99"/>
              <w:jc w:val="both"/>
              <w:rPr>
                <w:sz w:val="20"/>
              </w:rPr>
            </w:pPr>
            <w:r>
              <w:rPr>
                <w:sz w:val="20"/>
              </w:rPr>
              <w:t>взвешивания, сравнения предметов между собой, показывая избегание возможности сделать ложные выводы (большой</w:t>
            </w:r>
            <w:r>
              <w:rPr>
                <w:spacing w:val="8"/>
                <w:sz w:val="20"/>
              </w:rPr>
              <w:t xml:space="preserve"> </w:t>
            </w:r>
            <w:r>
              <w:rPr>
                <w:sz w:val="20"/>
              </w:rPr>
              <w:t>предмет</w:t>
            </w:r>
            <w:r>
              <w:rPr>
                <w:spacing w:val="10"/>
                <w:sz w:val="20"/>
              </w:rPr>
              <w:t xml:space="preserve"> </w:t>
            </w:r>
            <w:r>
              <w:rPr>
                <w:sz w:val="20"/>
              </w:rPr>
              <w:t>не</w:t>
            </w:r>
            <w:r>
              <w:rPr>
                <w:spacing w:val="10"/>
                <w:sz w:val="20"/>
              </w:rPr>
              <w:t xml:space="preserve"> </w:t>
            </w:r>
            <w:r>
              <w:rPr>
                <w:sz w:val="20"/>
              </w:rPr>
              <w:t>всегда</w:t>
            </w:r>
            <w:r>
              <w:rPr>
                <w:spacing w:val="11"/>
                <w:sz w:val="20"/>
              </w:rPr>
              <w:t xml:space="preserve"> </w:t>
            </w:r>
            <w:r>
              <w:rPr>
                <w:spacing w:val="-2"/>
                <w:sz w:val="20"/>
              </w:rPr>
              <w:t>оказывается</w:t>
            </w:r>
          </w:p>
          <w:p w:rsidR="00EA58FE" w:rsidRDefault="004245CD">
            <w:pPr>
              <w:pStyle w:val="TableParagraph"/>
              <w:spacing w:line="209" w:lineRule="exact"/>
              <w:ind w:left="108"/>
              <w:jc w:val="both"/>
              <w:rPr>
                <w:sz w:val="20"/>
              </w:rPr>
            </w:pPr>
            <w:r>
              <w:rPr>
                <w:sz w:val="20"/>
              </w:rPr>
              <w:t>более</w:t>
            </w:r>
            <w:r>
              <w:rPr>
                <w:spacing w:val="-6"/>
                <w:sz w:val="20"/>
              </w:rPr>
              <w:t xml:space="preserve"> </w:t>
            </w:r>
            <w:r>
              <w:rPr>
                <w:spacing w:val="-2"/>
                <w:sz w:val="20"/>
              </w:rPr>
              <w:t>тяжелым).</w:t>
            </w:r>
          </w:p>
        </w:tc>
        <w:tc>
          <w:tcPr>
            <w:tcW w:w="7035" w:type="dxa"/>
            <w:vMerge w:val="restart"/>
          </w:tcPr>
          <w:p w:rsidR="00EA58FE" w:rsidRDefault="004245CD">
            <w:pPr>
              <w:pStyle w:val="TableParagraph"/>
              <w:ind w:left="110" w:right="100"/>
              <w:jc w:val="both"/>
              <w:rPr>
                <w:sz w:val="20"/>
              </w:rPr>
            </w:pPr>
            <w:r>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w:t>
            </w:r>
            <w:r>
              <w:rPr>
                <w:spacing w:val="-2"/>
                <w:sz w:val="20"/>
              </w:rPr>
              <w:t>деятельности</w:t>
            </w:r>
          </w:p>
        </w:tc>
      </w:tr>
      <w:tr w:rsidR="00EA58FE">
        <w:trPr>
          <w:trHeight w:val="3449"/>
        </w:trPr>
        <w:tc>
          <w:tcPr>
            <w:tcW w:w="3780" w:type="dxa"/>
            <w:vMerge/>
            <w:tcBorders>
              <w:top w:val="nil"/>
            </w:tcBorders>
          </w:tcPr>
          <w:p w:rsidR="00EA58FE" w:rsidRDefault="00EA58FE">
            <w:pPr>
              <w:rPr>
                <w:sz w:val="2"/>
                <w:szCs w:val="2"/>
              </w:rPr>
            </w:pPr>
          </w:p>
        </w:tc>
        <w:tc>
          <w:tcPr>
            <w:tcW w:w="3781" w:type="dxa"/>
          </w:tcPr>
          <w:p w:rsidR="00EA58FE" w:rsidRDefault="004245CD">
            <w:pPr>
              <w:pStyle w:val="TableParagraph"/>
              <w:ind w:left="108" w:right="98"/>
              <w:jc w:val="both"/>
              <w:rPr>
                <w:sz w:val="20"/>
              </w:rPr>
            </w:pPr>
            <w:r>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w:t>
            </w:r>
            <w:r>
              <w:rPr>
                <w:spacing w:val="40"/>
                <w:sz w:val="20"/>
              </w:rPr>
              <w:t xml:space="preserve"> </w:t>
            </w:r>
            <w:r>
              <w:rPr>
                <w:sz w:val="20"/>
              </w:rPr>
              <w:t>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w:t>
            </w:r>
            <w:r>
              <w:rPr>
                <w:spacing w:val="40"/>
                <w:sz w:val="20"/>
              </w:rPr>
              <w:t xml:space="preserve"> </w:t>
            </w:r>
            <w:r>
              <w:rPr>
                <w:sz w:val="20"/>
              </w:rPr>
              <w:t>и растений); о деятельности человека в разные</w:t>
            </w:r>
            <w:r>
              <w:rPr>
                <w:spacing w:val="74"/>
                <w:sz w:val="20"/>
              </w:rPr>
              <w:t xml:space="preserve">  </w:t>
            </w:r>
            <w:r>
              <w:rPr>
                <w:sz w:val="20"/>
              </w:rPr>
              <w:t>сезоны</w:t>
            </w:r>
            <w:r>
              <w:rPr>
                <w:spacing w:val="74"/>
                <w:sz w:val="20"/>
              </w:rPr>
              <w:t xml:space="preserve">  </w:t>
            </w:r>
            <w:r>
              <w:rPr>
                <w:sz w:val="20"/>
              </w:rPr>
              <w:t>года</w:t>
            </w:r>
            <w:r>
              <w:rPr>
                <w:spacing w:val="74"/>
                <w:sz w:val="20"/>
              </w:rPr>
              <w:t xml:space="preserve">  </w:t>
            </w:r>
            <w:r>
              <w:rPr>
                <w:spacing w:val="-2"/>
                <w:sz w:val="20"/>
              </w:rPr>
              <w:t>(выращивание</w:t>
            </w:r>
          </w:p>
          <w:p w:rsidR="00EA58FE" w:rsidRDefault="004245CD">
            <w:pPr>
              <w:pStyle w:val="TableParagraph"/>
              <w:spacing w:line="228" w:lineRule="exact"/>
              <w:ind w:left="108" w:right="100"/>
              <w:jc w:val="both"/>
              <w:rPr>
                <w:sz w:val="20"/>
              </w:rPr>
            </w:pPr>
            <w:r>
              <w:rPr>
                <w:sz w:val="20"/>
              </w:rPr>
              <w:t>растений, сбор урожая, народные праздники и развлечения и другое);</w:t>
            </w:r>
          </w:p>
        </w:tc>
        <w:tc>
          <w:tcPr>
            <w:tcW w:w="7035" w:type="dxa"/>
            <w:vMerge/>
            <w:tcBorders>
              <w:top w:val="nil"/>
            </w:tcBorders>
          </w:tcPr>
          <w:p w:rsidR="00EA58FE" w:rsidRDefault="00EA58FE">
            <w:pPr>
              <w:rPr>
                <w:sz w:val="2"/>
                <w:szCs w:val="2"/>
              </w:rPr>
            </w:pPr>
          </w:p>
        </w:tc>
      </w:tr>
      <w:tr w:rsidR="00EA58FE">
        <w:trPr>
          <w:trHeight w:val="2992"/>
        </w:trPr>
        <w:tc>
          <w:tcPr>
            <w:tcW w:w="3780" w:type="dxa"/>
          </w:tcPr>
          <w:p w:rsidR="00EA58FE" w:rsidRDefault="004245CD">
            <w:pPr>
              <w:pStyle w:val="TableParagraph"/>
              <w:ind w:right="99"/>
              <w:jc w:val="both"/>
              <w:rPr>
                <w:sz w:val="20"/>
              </w:rPr>
            </w:pPr>
            <w:r>
              <w:rPr>
                <w:sz w:val="20"/>
              </w:rPr>
              <w:t>Педагог демонстрирует некоторые инструменты труда, воспитывает бережное отношение к предметам, сделанным руками человека.</w:t>
            </w:r>
          </w:p>
          <w:p w:rsidR="00EA58FE" w:rsidRDefault="004245CD">
            <w:pPr>
              <w:pStyle w:val="TableParagraph"/>
              <w:spacing w:before="2"/>
              <w:ind w:right="99"/>
              <w:jc w:val="both"/>
              <w:rPr>
                <w:sz w:val="20"/>
              </w:rPr>
            </w:pPr>
            <w:r>
              <w:rPr>
                <w:sz w:val="20"/>
              </w:rPr>
              <w:t>Поощряет детей за проявление аккуратности (не сорить, убирать за собой, не расходовать лишние</w:t>
            </w:r>
            <w:r>
              <w:rPr>
                <w:spacing w:val="40"/>
                <w:sz w:val="20"/>
              </w:rPr>
              <w:t xml:space="preserve"> </w:t>
            </w:r>
            <w:r>
              <w:rPr>
                <w:sz w:val="20"/>
              </w:rPr>
              <w:t>материалы зря и так далее).</w:t>
            </w:r>
          </w:p>
        </w:tc>
        <w:tc>
          <w:tcPr>
            <w:tcW w:w="3781" w:type="dxa"/>
          </w:tcPr>
          <w:p w:rsidR="00EA58FE" w:rsidRDefault="004245CD">
            <w:pPr>
              <w:pStyle w:val="TableParagraph"/>
              <w:tabs>
                <w:tab w:val="left" w:pos="1022"/>
                <w:tab w:val="left" w:pos="2039"/>
                <w:tab w:val="left" w:pos="2741"/>
                <w:tab w:val="left" w:pos="3058"/>
              </w:tabs>
              <w:ind w:left="108" w:right="97"/>
              <w:rPr>
                <w:sz w:val="20"/>
              </w:rPr>
            </w:pPr>
            <w:r>
              <w:rPr>
                <w:spacing w:val="-2"/>
                <w:sz w:val="20"/>
              </w:rPr>
              <w:t>Педагог</w:t>
            </w:r>
            <w:r>
              <w:rPr>
                <w:sz w:val="20"/>
              </w:rPr>
              <w:tab/>
            </w:r>
            <w:r>
              <w:rPr>
                <w:spacing w:val="-2"/>
                <w:sz w:val="20"/>
              </w:rPr>
              <w:t>знакомит</w:t>
            </w:r>
            <w:r>
              <w:rPr>
                <w:sz w:val="20"/>
              </w:rPr>
              <w:tab/>
            </w:r>
            <w:r>
              <w:rPr>
                <w:spacing w:val="-4"/>
                <w:sz w:val="20"/>
              </w:rPr>
              <w:t>детей</w:t>
            </w:r>
            <w:r>
              <w:rPr>
                <w:sz w:val="20"/>
              </w:rPr>
              <w:tab/>
            </w:r>
            <w:r>
              <w:rPr>
                <w:spacing w:val="-10"/>
                <w:sz w:val="20"/>
              </w:rPr>
              <w:t>с</w:t>
            </w:r>
            <w:r>
              <w:rPr>
                <w:sz w:val="20"/>
              </w:rPr>
              <w:tab/>
            </w:r>
            <w:r>
              <w:rPr>
                <w:spacing w:val="-2"/>
                <w:sz w:val="20"/>
              </w:rPr>
              <w:t xml:space="preserve">трудом </w:t>
            </w:r>
            <w:r>
              <w:rPr>
                <w:sz w:val="20"/>
              </w:rPr>
              <w:t>взрослых в городе и сельской местности.</w:t>
            </w:r>
          </w:p>
        </w:tc>
        <w:tc>
          <w:tcPr>
            <w:tcW w:w="7035" w:type="dxa"/>
          </w:tcPr>
          <w:p w:rsidR="00EA58FE" w:rsidRDefault="004245CD">
            <w:pPr>
              <w:pStyle w:val="TableParagraph"/>
              <w:ind w:left="110" w:right="95"/>
              <w:jc w:val="both"/>
              <w:rPr>
                <w:sz w:val="20"/>
              </w:rPr>
            </w:pPr>
            <w:r>
              <w:rPr>
                <w:sz w:val="20"/>
              </w:rPr>
              <w:t>Педагог формирует содержание согласно содержанию раздела «Трудовое воспитание» образовательной области «Социально-коммуникативное</w:t>
            </w:r>
            <w:r>
              <w:rPr>
                <w:spacing w:val="40"/>
                <w:sz w:val="20"/>
              </w:rPr>
              <w:t xml:space="preserve"> </w:t>
            </w:r>
            <w:r>
              <w:rPr>
                <w:spacing w:val="-2"/>
                <w:sz w:val="20"/>
              </w:rPr>
              <w:t>развитие»</w:t>
            </w:r>
          </w:p>
        </w:tc>
      </w:tr>
    </w:tbl>
    <w:p w:rsidR="00EA58FE" w:rsidRDefault="00EA58FE">
      <w:pPr>
        <w:pStyle w:val="TableParagraph"/>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3783"/>
        <w:gridCol w:w="3252"/>
      </w:tblGrid>
      <w:tr w:rsidR="00EA58FE">
        <w:trPr>
          <w:trHeight w:val="230"/>
        </w:trPr>
        <w:tc>
          <w:tcPr>
            <w:tcW w:w="14596" w:type="dxa"/>
            <w:gridSpan w:val="4"/>
            <w:shd w:val="clear" w:color="auto" w:fill="EDEBE0"/>
          </w:tcPr>
          <w:p w:rsidR="00EA58FE" w:rsidRDefault="004245CD">
            <w:pPr>
              <w:pStyle w:val="TableParagraph"/>
              <w:spacing w:line="210" w:lineRule="exact"/>
              <w:ind w:left="158"/>
              <w:rPr>
                <w:b/>
                <w:sz w:val="20"/>
              </w:rPr>
            </w:pPr>
            <w:r>
              <w:rPr>
                <w:b/>
                <w:sz w:val="20"/>
              </w:rPr>
              <w:t>Содержание</w:t>
            </w:r>
            <w:r>
              <w:rPr>
                <w:b/>
                <w:spacing w:val="-10"/>
                <w:sz w:val="20"/>
              </w:rPr>
              <w:t xml:space="preserve"> </w:t>
            </w:r>
            <w:r>
              <w:rPr>
                <w:b/>
                <w:sz w:val="20"/>
              </w:rPr>
              <w:t>направления</w:t>
            </w:r>
            <w:r>
              <w:rPr>
                <w:b/>
                <w:spacing w:val="-9"/>
                <w:sz w:val="20"/>
              </w:rPr>
              <w:t xml:space="preserve"> </w:t>
            </w:r>
            <w:r>
              <w:rPr>
                <w:b/>
                <w:spacing w:val="-2"/>
                <w:sz w:val="20"/>
              </w:rPr>
              <w:t>«Природа»</w:t>
            </w:r>
          </w:p>
        </w:tc>
      </w:tr>
      <w:tr w:rsidR="00EA58FE">
        <w:trPr>
          <w:trHeight w:val="230"/>
        </w:trPr>
        <w:tc>
          <w:tcPr>
            <w:tcW w:w="3780" w:type="dxa"/>
          </w:tcPr>
          <w:p w:rsidR="00EA58FE" w:rsidRDefault="004245CD">
            <w:pPr>
              <w:pStyle w:val="TableParagraph"/>
              <w:spacing w:line="210" w:lineRule="exact"/>
              <w:ind w:left="11"/>
              <w:jc w:val="center"/>
              <w:rPr>
                <w:sz w:val="20"/>
              </w:rPr>
            </w:pPr>
            <w:r>
              <w:rPr>
                <w:spacing w:val="-2"/>
                <w:sz w:val="20"/>
              </w:rPr>
              <w:t>3-</w:t>
            </w:r>
            <w:r>
              <w:rPr>
                <w:spacing w:val="-10"/>
                <w:sz w:val="20"/>
              </w:rPr>
              <w:t>4</w:t>
            </w:r>
          </w:p>
        </w:tc>
        <w:tc>
          <w:tcPr>
            <w:tcW w:w="3781" w:type="dxa"/>
          </w:tcPr>
          <w:p w:rsidR="00EA58FE" w:rsidRDefault="004245CD">
            <w:pPr>
              <w:pStyle w:val="TableParagraph"/>
              <w:spacing w:line="210" w:lineRule="exact"/>
              <w:ind w:left="11"/>
              <w:jc w:val="center"/>
              <w:rPr>
                <w:sz w:val="20"/>
              </w:rPr>
            </w:pPr>
            <w:r>
              <w:rPr>
                <w:spacing w:val="-2"/>
                <w:sz w:val="20"/>
              </w:rPr>
              <w:t>4-</w:t>
            </w:r>
            <w:r>
              <w:rPr>
                <w:spacing w:val="-10"/>
                <w:sz w:val="20"/>
              </w:rPr>
              <w:t>5</w:t>
            </w:r>
          </w:p>
        </w:tc>
        <w:tc>
          <w:tcPr>
            <w:tcW w:w="3783" w:type="dxa"/>
          </w:tcPr>
          <w:p w:rsidR="00EA58FE" w:rsidRDefault="004245CD">
            <w:pPr>
              <w:pStyle w:val="TableParagraph"/>
              <w:spacing w:line="210" w:lineRule="exact"/>
              <w:ind w:left="84" w:right="71"/>
              <w:jc w:val="center"/>
              <w:rPr>
                <w:sz w:val="20"/>
              </w:rPr>
            </w:pPr>
            <w:r>
              <w:rPr>
                <w:spacing w:val="-2"/>
                <w:sz w:val="20"/>
              </w:rPr>
              <w:t>5-</w:t>
            </w:r>
            <w:r>
              <w:rPr>
                <w:spacing w:val="-10"/>
                <w:sz w:val="20"/>
              </w:rPr>
              <w:t>6</w:t>
            </w:r>
          </w:p>
        </w:tc>
        <w:tc>
          <w:tcPr>
            <w:tcW w:w="3252" w:type="dxa"/>
          </w:tcPr>
          <w:p w:rsidR="00EA58FE" w:rsidRDefault="004245CD">
            <w:pPr>
              <w:pStyle w:val="TableParagraph"/>
              <w:spacing w:line="210" w:lineRule="exact"/>
              <w:ind w:left="16"/>
              <w:jc w:val="center"/>
              <w:rPr>
                <w:sz w:val="20"/>
              </w:rPr>
            </w:pPr>
            <w:r>
              <w:rPr>
                <w:spacing w:val="-2"/>
                <w:sz w:val="20"/>
              </w:rPr>
              <w:t>6-</w:t>
            </w:r>
            <w:r>
              <w:rPr>
                <w:spacing w:val="-10"/>
                <w:sz w:val="20"/>
              </w:rPr>
              <w:t>7</w:t>
            </w:r>
          </w:p>
        </w:tc>
      </w:tr>
      <w:tr w:rsidR="00EA58FE">
        <w:trPr>
          <w:trHeight w:val="3737"/>
        </w:trPr>
        <w:tc>
          <w:tcPr>
            <w:tcW w:w="3780" w:type="dxa"/>
          </w:tcPr>
          <w:p w:rsidR="00EA58FE" w:rsidRDefault="004245CD">
            <w:pPr>
              <w:pStyle w:val="TableParagraph"/>
              <w:spacing w:line="229" w:lineRule="exact"/>
              <w:rPr>
                <w:sz w:val="20"/>
              </w:rPr>
            </w:pPr>
            <w:r>
              <w:rPr>
                <w:sz w:val="20"/>
              </w:rPr>
              <w:t>Педагог</w:t>
            </w:r>
            <w:r>
              <w:rPr>
                <w:spacing w:val="-9"/>
                <w:sz w:val="20"/>
              </w:rPr>
              <w:t xml:space="preserve"> </w:t>
            </w:r>
            <w:r>
              <w:rPr>
                <w:sz w:val="20"/>
              </w:rPr>
              <w:t>расширяет</w:t>
            </w:r>
            <w:r>
              <w:rPr>
                <w:spacing w:val="-6"/>
                <w:sz w:val="20"/>
              </w:rPr>
              <w:t xml:space="preserve"> </w:t>
            </w:r>
            <w:r>
              <w:rPr>
                <w:spacing w:val="-2"/>
                <w:sz w:val="20"/>
              </w:rPr>
              <w:t>представления:</w:t>
            </w:r>
          </w:p>
          <w:p w:rsidR="00EA58FE" w:rsidRDefault="004245CD">
            <w:pPr>
              <w:pStyle w:val="TableParagraph"/>
              <w:numPr>
                <w:ilvl w:val="0"/>
                <w:numId w:val="286"/>
              </w:numPr>
              <w:tabs>
                <w:tab w:val="left" w:pos="816"/>
              </w:tabs>
              <w:spacing w:line="244" w:lineRule="exact"/>
              <w:ind w:left="816"/>
              <w:rPr>
                <w:sz w:val="20"/>
              </w:rPr>
            </w:pPr>
            <w:r>
              <w:rPr>
                <w:sz w:val="20"/>
              </w:rPr>
              <w:t>о</w:t>
            </w:r>
            <w:r>
              <w:rPr>
                <w:spacing w:val="-5"/>
                <w:sz w:val="20"/>
              </w:rPr>
              <w:t xml:space="preserve"> </w:t>
            </w:r>
            <w:r>
              <w:rPr>
                <w:sz w:val="20"/>
              </w:rPr>
              <w:t>диких</w:t>
            </w:r>
            <w:r>
              <w:rPr>
                <w:spacing w:val="-5"/>
                <w:sz w:val="20"/>
              </w:rPr>
              <w:t xml:space="preserve"> </w:t>
            </w:r>
            <w:r>
              <w:rPr>
                <w:sz w:val="20"/>
              </w:rPr>
              <w:t>и</w:t>
            </w:r>
            <w:r>
              <w:rPr>
                <w:spacing w:val="-6"/>
                <w:sz w:val="20"/>
              </w:rPr>
              <w:t xml:space="preserve"> </w:t>
            </w:r>
            <w:r>
              <w:rPr>
                <w:sz w:val="20"/>
              </w:rPr>
              <w:t>домашних</w:t>
            </w:r>
            <w:r>
              <w:rPr>
                <w:spacing w:val="-5"/>
                <w:sz w:val="20"/>
              </w:rPr>
              <w:t xml:space="preserve"> </w:t>
            </w:r>
            <w:r>
              <w:rPr>
                <w:spacing w:val="-2"/>
                <w:sz w:val="20"/>
              </w:rPr>
              <w:t>животных;</w:t>
            </w:r>
          </w:p>
          <w:p w:rsidR="00EA58FE" w:rsidRDefault="004245CD">
            <w:pPr>
              <w:pStyle w:val="TableParagraph"/>
              <w:numPr>
                <w:ilvl w:val="0"/>
                <w:numId w:val="286"/>
              </w:numPr>
              <w:tabs>
                <w:tab w:val="left" w:pos="816"/>
              </w:tabs>
              <w:spacing w:line="245" w:lineRule="exact"/>
              <w:ind w:left="816"/>
              <w:rPr>
                <w:sz w:val="20"/>
              </w:rPr>
            </w:pPr>
            <w:r>
              <w:rPr>
                <w:sz w:val="20"/>
              </w:rPr>
              <w:t>деревьях,</w:t>
            </w:r>
            <w:r>
              <w:rPr>
                <w:spacing w:val="-9"/>
                <w:sz w:val="20"/>
              </w:rPr>
              <w:t xml:space="preserve"> </w:t>
            </w:r>
            <w:r>
              <w:rPr>
                <w:spacing w:val="-2"/>
                <w:sz w:val="20"/>
              </w:rPr>
              <w:t>кустарниках;</w:t>
            </w:r>
          </w:p>
          <w:p w:rsidR="00EA58FE" w:rsidRDefault="004245CD">
            <w:pPr>
              <w:pStyle w:val="TableParagraph"/>
              <w:numPr>
                <w:ilvl w:val="0"/>
                <w:numId w:val="286"/>
              </w:numPr>
              <w:tabs>
                <w:tab w:val="left" w:pos="816"/>
                <w:tab w:val="left" w:pos="2583"/>
              </w:tabs>
              <w:ind w:right="98" w:firstLine="360"/>
              <w:rPr>
                <w:sz w:val="20"/>
              </w:rPr>
            </w:pPr>
            <w:r>
              <w:rPr>
                <w:spacing w:val="-2"/>
                <w:sz w:val="20"/>
              </w:rPr>
              <w:t>цветковых,</w:t>
            </w:r>
            <w:r>
              <w:rPr>
                <w:sz w:val="20"/>
              </w:rPr>
              <w:tab/>
            </w:r>
            <w:r>
              <w:rPr>
                <w:spacing w:val="-2"/>
                <w:sz w:val="20"/>
              </w:rPr>
              <w:t>травянистых растениях;</w:t>
            </w:r>
          </w:p>
          <w:p w:rsidR="00EA58FE" w:rsidRDefault="004245CD">
            <w:pPr>
              <w:pStyle w:val="TableParagraph"/>
              <w:numPr>
                <w:ilvl w:val="0"/>
                <w:numId w:val="286"/>
              </w:numPr>
              <w:tabs>
                <w:tab w:val="left" w:pos="816"/>
              </w:tabs>
              <w:spacing w:line="244" w:lineRule="exact"/>
              <w:ind w:left="816"/>
              <w:rPr>
                <w:sz w:val="20"/>
              </w:rPr>
            </w:pPr>
            <w:r>
              <w:rPr>
                <w:sz w:val="20"/>
              </w:rPr>
              <w:t>овощах</w:t>
            </w:r>
            <w:r>
              <w:rPr>
                <w:spacing w:val="-3"/>
                <w:sz w:val="20"/>
              </w:rPr>
              <w:t xml:space="preserve"> </w:t>
            </w:r>
            <w:r>
              <w:rPr>
                <w:sz w:val="20"/>
              </w:rPr>
              <w:t>и</w:t>
            </w:r>
            <w:r>
              <w:rPr>
                <w:spacing w:val="-4"/>
                <w:sz w:val="20"/>
              </w:rPr>
              <w:t xml:space="preserve"> </w:t>
            </w:r>
            <w:r>
              <w:rPr>
                <w:spacing w:val="-2"/>
                <w:sz w:val="20"/>
              </w:rPr>
              <w:t>фруктах;</w:t>
            </w:r>
          </w:p>
          <w:p w:rsidR="00EA58FE" w:rsidRDefault="004245CD">
            <w:pPr>
              <w:pStyle w:val="TableParagraph"/>
              <w:numPr>
                <w:ilvl w:val="0"/>
                <w:numId w:val="286"/>
              </w:numPr>
              <w:tabs>
                <w:tab w:val="left" w:pos="816"/>
              </w:tabs>
              <w:spacing w:line="244" w:lineRule="exact"/>
              <w:ind w:left="816"/>
              <w:rPr>
                <w:sz w:val="20"/>
              </w:rPr>
            </w:pPr>
            <w:r>
              <w:rPr>
                <w:sz w:val="20"/>
              </w:rPr>
              <w:t>ягодах</w:t>
            </w:r>
            <w:r>
              <w:rPr>
                <w:spacing w:val="-7"/>
                <w:sz w:val="20"/>
              </w:rPr>
              <w:t xml:space="preserve"> </w:t>
            </w:r>
            <w:r>
              <w:rPr>
                <w:sz w:val="20"/>
              </w:rPr>
              <w:t>данной</w:t>
            </w:r>
            <w:r>
              <w:rPr>
                <w:spacing w:val="-8"/>
                <w:sz w:val="20"/>
              </w:rPr>
              <w:t xml:space="preserve"> </w:t>
            </w:r>
            <w:r>
              <w:rPr>
                <w:spacing w:val="-2"/>
                <w:sz w:val="20"/>
              </w:rPr>
              <w:t>местности.</w:t>
            </w:r>
          </w:p>
        </w:tc>
        <w:tc>
          <w:tcPr>
            <w:tcW w:w="3781" w:type="dxa"/>
          </w:tcPr>
          <w:p w:rsidR="00EA58FE" w:rsidRDefault="004245CD">
            <w:pPr>
              <w:pStyle w:val="TableParagraph"/>
              <w:tabs>
                <w:tab w:val="left" w:pos="2110"/>
                <w:tab w:val="left" w:pos="3562"/>
              </w:tabs>
              <w:ind w:left="108" w:right="100"/>
              <w:jc w:val="both"/>
              <w:rPr>
                <w:sz w:val="20"/>
              </w:rPr>
            </w:pPr>
            <w:r>
              <w:rPr>
                <w:sz w:val="20"/>
              </w:rPr>
              <w:t>Педагог</w:t>
            </w:r>
            <w:r>
              <w:rPr>
                <w:spacing w:val="-6"/>
                <w:sz w:val="20"/>
              </w:rPr>
              <w:t xml:space="preserve"> </w:t>
            </w:r>
            <w:r>
              <w:rPr>
                <w:sz w:val="20"/>
              </w:rPr>
              <w:t>продолжает</w:t>
            </w:r>
            <w:r>
              <w:rPr>
                <w:spacing w:val="-6"/>
                <w:sz w:val="20"/>
              </w:rPr>
              <w:t xml:space="preserve"> </w:t>
            </w:r>
            <w:r>
              <w:rPr>
                <w:sz w:val="20"/>
              </w:rPr>
              <w:t>знакомить</w:t>
            </w:r>
            <w:r>
              <w:rPr>
                <w:spacing w:val="-6"/>
                <w:sz w:val="20"/>
              </w:rPr>
              <w:t xml:space="preserve"> </w:t>
            </w:r>
            <w:r>
              <w:rPr>
                <w:sz w:val="20"/>
              </w:rPr>
              <w:t>ребенка</w:t>
            </w:r>
            <w:r>
              <w:rPr>
                <w:spacing w:val="-6"/>
                <w:sz w:val="20"/>
              </w:rPr>
              <w:t xml:space="preserve"> </w:t>
            </w:r>
            <w:r>
              <w:rPr>
                <w:sz w:val="20"/>
              </w:rPr>
              <w:t xml:space="preserve">с многообразием природы родного края, </w:t>
            </w:r>
            <w:r>
              <w:rPr>
                <w:spacing w:val="-2"/>
                <w:sz w:val="20"/>
              </w:rPr>
              <w:t>представителями</w:t>
            </w:r>
            <w:r>
              <w:rPr>
                <w:sz w:val="20"/>
              </w:rPr>
              <w:tab/>
            </w:r>
            <w:r>
              <w:rPr>
                <w:spacing w:val="-2"/>
                <w:sz w:val="20"/>
              </w:rPr>
              <w:t>животного</w:t>
            </w:r>
            <w:r>
              <w:rPr>
                <w:sz w:val="20"/>
              </w:rPr>
              <w:tab/>
            </w:r>
            <w:r>
              <w:rPr>
                <w:spacing w:val="-10"/>
                <w:sz w:val="20"/>
              </w:rPr>
              <w:t>и</w:t>
            </w:r>
            <w:r>
              <w:rPr>
                <w:sz w:val="20"/>
              </w:rPr>
              <w:t xml:space="preserve"> растительного мира, изменениями в их жизни в разные сезоны года.</w:t>
            </w:r>
          </w:p>
        </w:tc>
        <w:tc>
          <w:tcPr>
            <w:tcW w:w="3783" w:type="dxa"/>
          </w:tcPr>
          <w:p w:rsidR="00EA58FE" w:rsidRDefault="004245CD">
            <w:pPr>
              <w:pStyle w:val="TableParagraph"/>
              <w:ind w:left="110" w:right="95"/>
              <w:jc w:val="both"/>
              <w:rPr>
                <w:sz w:val="20"/>
              </w:rPr>
            </w:pPr>
            <w:r>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EA58FE" w:rsidRDefault="004245CD">
            <w:pPr>
              <w:pStyle w:val="TableParagraph"/>
              <w:tabs>
                <w:tab w:val="left" w:pos="1463"/>
                <w:tab w:val="left" w:pos="1892"/>
                <w:tab w:val="left" w:pos="3036"/>
              </w:tabs>
              <w:ind w:left="110" w:right="96"/>
              <w:jc w:val="both"/>
              <w:rPr>
                <w:sz w:val="20"/>
              </w:rPr>
            </w:pPr>
            <w:r>
              <w:rPr>
                <w:spacing w:val="-2"/>
                <w:sz w:val="20"/>
              </w:rPr>
              <w:t>Педагог</w:t>
            </w:r>
            <w:r>
              <w:rPr>
                <w:sz w:val="20"/>
              </w:rPr>
              <w:tab/>
            </w:r>
            <w:r>
              <w:rPr>
                <w:spacing w:val="-2"/>
                <w:sz w:val="20"/>
              </w:rPr>
              <w:t>расширяет</w:t>
            </w:r>
            <w:r>
              <w:rPr>
                <w:sz w:val="20"/>
              </w:rPr>
              <w:tab/>
            </w:r>
            <w:r>
              <w:rPr>
                <w:spacing w:val="-10"/>
                <w:sz w:val="20"/>
              </w:rPr>
              <w:t>и</w:t>
            </w:r>
            <w:r>
              <w:rPr>
                <w:spacing w:val="-2"/>
                <w:sz w:val="20"/>
              </w:rPr>
              <w:t xml:space="preserve"> актуализирует</w:t>
            </w:r>
            <w:r>
              <w:rPr>
                <w:sz w:val="20"/>
              </w:rPr>
              <w:tab/>
            </w:r>
            <w:r>
              <w:rPr>
                <w:sz w:val="20"/>
              </w:rPr>
              <w:tab/>
            </w:r>
            <w:r>
              <w:rPr>
                <w:spacing w:val="-2"/>
                <w:sz w:val="20"/>
              </w:rPr>
              <w:t xml:space="preserve">представления </w:t>
            </w:r>
            <w:r>
              <w:rPr>
                <w:sz w:val="20"/>
              </w:rPr>
              <w:t>детей о:</w:t>
            </w:r>
          </w:p>
          <w:p w:rsidR="00EA58FE" w:rsidRDefault="004245CD">
            <w:pPr>
              <w:pStyle w:val="TableParagraph"/>
              <w:numPr>
                <w:ilvl w:val="0"/>
                <w:numId w:val="285"/>
              </w:numPr>
              <w:tabs>
                <w:tab w:val="left" w:pos="816"/>
              </w:tabs>
              <w:ind w:right="96" w:firstLine="364"/>
              <w:jc w:val="both"/>
              <w:rPr>
                <w:sz w:val="20"/>
              </w:rPr>
            </w:pPr>
            <w:r>
              <w:rPr>
                <w:sz w:val="20"/>
              </w:rPr>
              <w:t xml:space="preserve">многообразии природного мира родного края, различных областей и регионов России и на </w:t>
            </w:r>
            <w:r>
              <w:rPr>
                <w:spacing w:val="-2"/>
                <w:sz w:val="20"/>
              </w:rPr>
              <w:t>Земле;</w:t>
            </w:r>
          </w:p>
          <w:p w:rsidR="00EA58FE" w:rsidRDefault="004245CD">
            <w:pPr>
              <w:pStyle w:val="TableParagraph"/>
              <w:numPr>
                <w:ilvl w:val="0"/>
                <w:numId w:val="285"/>
              </w:numPr>
              <w:tabs>
                <w:tab w:val="left" w:pos="816"/>
              </w:tabs>
              <w:ind w:right="96" w:firstLine="364"/>
              <w:jc w:val="both"/>
              <w:rPr>
                <w:sz w:val="20"/>
              </w:rPr>
            </w:pPr>
            <w:r>
              <w:rPr>
                <w:sz w:val="20"/>
              </w:rPr>
              <w:t>рассказывает о некоторых наиболее ярких представителях животных и растений разных природных зон (пустыня, степь, тайга, тундра и другие);</w:t>
            </w:r>
          </w:p>
          <w:p w:rsidR="00EA58FE" w:rsidRDefault="004245CD">
            <w:pPr>
              <w:pStyle w:val="TableParagraph"/>
              <w:numPr>
                <w:ilvl w:val="0"/>
                <w:numId w:val="285"/>
              </w:numPr>
              <w:tabs>
                <w:tab w:val="left" w:pos="816"/>
              </w:tabs>
              <w:ind w:right="96" w:firstLine="364"/>
              <w:jc w:val="both"/>
              <w:rPr>
                <w:sz w:val="20"/>
              </w:rPr>
            </w:pPr>
            <w:r>
              <w:rPr>
                <w:sz w:val="20"/>
              </w:rPr>
              <w:t>об их образе жизни и приспособлении к среде обитания;</w:t>
            </w:r>
          </w:p>
          <w:p w:rsidR="00EA58FE" w:rsidRDefault="004245CD">
            <w:pPr>
              <w:pStyle w:val="TableParagraph"/>
              <w:numPr>
                <w:ilvl w:val="0"/>
                <w:numId w:val="285"/>
              </w:numPr>
              <w:tabs>
                <w:tab w:val="left" w:pos="816"/>
              </w:tabs>
              <w:spacing w:line="230" w:lineRule="exact"/>
              <w:ind w:right="96" w:firstLine="364"/>
              <w:jc w:val="both"/>
              <w:rPr>
                <w:sz w:val="20"/>
              </w:rPr>
            </w:pPr>
            <w:r>
              <w:rPr>
                <w:sz w:val="20"/>
              </w:rPr>
              <w:t>изменениях жизни в разные сезоны года.</w:t>
            </w:r>
          </w:p>
        </w:tc>
      </w:tr>
      <w:tr w:rsidR="00EA58FE">
        <w:trPr>
          <w:trHeight w:val="2630"/>
        </w:trPr>
        <w:tc>
          <w:tcPr>
            <w:tcW w:w="3780" w:type="dxa"/>
          </w:tcPr>
          <w:p w:rsidR="00EA58FE" w:rsidRDefault="004245CD">
            <w:pPr>
              <w:pStyle w:val="TableParagraph"/>
              <w:ind w:right="95"/>
              <w:jc w:val="both"/>
              <w:rPr>
                <w:sz w:val="20"/>
              </w:rPr>
            </w:pPr>
            <w:r>
              <w:rPr>
                <w:sz w:val="20"/>
              </w:rPr>
              <w:t>Педагог помогает различать животных и растения и группировать на основе существенных признаков:</w:t>
            </w:r>
          </w:p>
          <w:p w:rsidR="00EA58FE" w:rsidRDefault="004245CD">
            <w:pPr>
              <w:pStyle w:val="TableParagraph"/>
              <w:numPr>
                <w:ilvl w:val="0"/>
                <w:numId w:val="284"/>
              </w:numPr>
              <w:tabs>
                <w:tab w:val="left" w:pos="816"/>
              </w:tabs>
              <w:spacing w:line="244" w:lineRule="exact"/>
              <w:rPr>
                <w:sz w:val="20"/>
              </w:rPr>
            </w:pPr>
            <w:r>
              <w:rPr>
                <w:sz w:val="20"/>
              </w:rPr>
              <w:t>внешний</w:t>
            </w:r>
            <w:r>
              <w:rPr>
                <w:spacing w:val="-11"/>
                <w:sz w:val="20"/>
              </w:rPr>
              <w:t xml:space="preserve"> </w:t>
            </w:r>
            <w:r>
              <w:rPr>
                <w:spacing w:val="-4"/>
                <w:sz w:val="20"/>
              </w:rPr>
              <w:t>вид;</w:t>
            </w:r>
          </w:p>
          <w:p w:rsidR="00EA58FE" w:rsidRDefault="004245CD">
            <w:pPr>
              <w:pStyle w:val="TableParagraph"/>
              <w:numPr>
                <w:ilvl w:val="0"/>
                <w:numId w:val="284"/>
              </w:numPr>
              <w:tabs>
                <w:tab w:val="left" w:pos="816"/>
              </w:tabs>
              <w:spacing w:line="245" w:lineRule="exact"/>
              <w:rPr>
                <w:sz w:val="20"/>
              </w:rPr>
            </w:pPr>
            <w:r>
              <w:rPr>
                <w:spacing w:val="-2"/>
                <w:sz w:val="20"/>
              </w:rPr>
              <w:t>питание;</w:t>
            </w:r>
          </w:p>
          <w:p w:rsidR="00EA58FE" w:rsidRDefault="004245CD">
            <w:pPr>
              <w:pStyle w:val="TableParagraph"/>
              <w:numPr>
                <w:ilvl w:val="0"/>
                <w:numId w:val="284"/>
              </w:numPr>
              <w:tabs>
                <w:tab w:val="left" w:pos="816"/>
              </w:tabs>
              <w:rPr>
                <w:sz w:val="20"/>
              </w:rPr>
            </w:pPr>
            <w:r>
              <w:rPr>
                <w:sz w:val="20"/>
              </w:rPr>
              <w:t>польза</w:t>
            </w:r>
            <w:r>
              <w:rPr>
                <w:spacing w:val="-6"/>
                <w:sz w:val="20"/>
              </w:rPr>
              <w:t xml:space="preserve"> </w:t>
            </w:r>
            <w:r>
              <w:rPr>
                <w:sz w:val="20"/>
              </w:rPr>
              <w:t>для</w:t>
            </w:r>
            <w:r>
              <w:rPr>
                <w:spacing w:val="-6"/>
                <w:sz w:val="20"/>
              </w:rPr>
              <w:t xml:space="preserve"> </w:t>
            </w:r>
            <w:r>
              <w:rPr>
                <w:spacing w:val="-2"/>
                <w:sz w:val="20"/>
              </w:rPr>
              <w:t>человека.</w:t>
            </w:r>
          </w:p>
        </w:tc>
        <w:tc>
          <w:tcPr>
            <w:tcW w:w="3781" w:type="dxa"/>
          </w:tcPr>
          <w:p w:rsidR="00EA58FE" w:rsidRDefault="004245CD">
            <w:pPr>
              <w:pStyle w:val="TableParagraph"/>
              <w:ind w:left="108" w:right="99"/>
              <w:jc w:val="both"/>
              <w:rPr>
                <w:sz w:val="20"/>
              </w:rPr>
            </w:pPr>
            <w:r>
              <w:rPr>
                <w:sz w:val="20"/>
              </w:rPr>
              <w:t>Педагог демонстрирует процесс сравнения группировки объектов живой природы на основе признаков:</w:t>
            </w:r>
          </w:p>
          <w:p w:rsidR="00EA58FE" w:rsidRDefault="004245CD">
            <w:pPr>
              <w:pStyle w:val="TableParagraph"/>
              <w:spacing w:before="14" w:line="254" w:lineRule="auto"/>
              <w:ind w:left="108" w:right="1360"/>
              <w:rPr>
                <w:sz w:val="20"/>
              </w:rPr>
            </w:pPr>
            <w:r>
              <w:rPr>
                <w:sz w:val="20"/>
              </w:rPr>
              <w:t>дикие – домашние; хищные – травоядные; перелетные</w:t>
            </w:r>
            <w:r>
              <w:rPr>
                <w:spacing w:val="-13"/>
                <w:sz w:val="20"/>
              </w:rPr>
              <w:t xml:space="preserve"> </w:t>
            </w:r>
            <w:r>
              <w:rPr>
                <w:sz w:val="20"/>
              </w:rPr>
              <w:t>–</w:t>
            </w:r>
            <w:r>
              <w:rPr>
                <w:spacing w:val="-12"/>
                <w:sz w:val="20"/>
              </w:rPr>
              <w:t xml:space="preserve"> </w:t>
            </w:r>
            <w:r>
              <w:rPr>
                <w:sz w:val="20"/>
              </w:rPr>
              <w:t>зимующие; деревья – кустарники;</w:t>
            </w:r>
          </w:p>
          <w:p w:rsidR="00EA58FE" w:rsidRDefault="004245CD">
            <w:pPr>
              <w:pStyle w:val="TableParagraph"/>
              <w:spacing w:before="4"/>
              <w:ind w:left="108" w:right="99"/>
              <w:rPr>
                <w:sz w:val="20"/>
              </w:rPr>
            </w:pPr>
            <w:r>
              <w:rPr>
                <w:sz w:val="20"/>
              </w:rPr>
              <w:t>травы</w:t>
            </w:r>
            <w:r>
              <w:rPr>
                <w:spacing w:val="40"/>
                <w:sz w:val="20"/>
              </w:rPr>
              <w:t xml:space="preserve"> </w:t>
            </w:r>
            <w:r>
              <w:rPr>
                <w:sz w:val="20"/>
              </w:rPr>
              <w:t>-</w:t>
            </w:r>
            <w:r>
              <w:rPr>
                <w:spacing w:val="40"/>
                <w:sz w:val="20"/>
              </w:rPr>
              <w:t xml:space="preserve"> </w:t>
            </w:r>
            <w:r>
              <w:rPr>
                <w:sz w:val="20"/>
              </w:rPr>
              <w:t>цветковые</w:t>
            </w:r>
            <w:r>
              <w:rPr>
                <w:spacing w:val="40"/>
                <w:sz w:val="20"/>
              </w:rPr>
              <w:t xml:space="preserve"> </w:t>
            </w:r>
            <w:r>
              <w:rPr>
                <w:sz w:val="20"/>
              </w:rPr>
              <w:t>растения;</w:t>
            </w:r>
            <w:r>
              <w:rPr>
                <w:spacing w:val="40"/>
                <w:sz w:val="20"/>
              </w:rPr>
              <w:t xml:space="preserve"> </w:t>
            </w:r>
            <w:r>
              <w:rPr>
                <w:sz w:val="20"/>
              </w:rPr>
              <w:t>овощи</w:t>
            </w:r>
            <w:r>
              <w:rPr>
                <w:spacing w:val="40"/>
                <w:sz w:val="20"/>
              </w:rPr>
              <w:t xml:space="preserve"> </w:t>
            </w:r>
            <w:r>
              <w:rPr>
                <w:sz w:val="20"/>
              </w:rPr>
              <w:t xml:space="preserve">– </w:t>
            </w:r>
            <w:r>
              <w:rPr>
                <w:spacing w:val="-2"/>
                <w:sz w:val="20"/>
              </w:rPr>
              <w:t>фрукты;</w:t>
            </w:r>
          </w:p>
          <w:p w:rsidR="00EA58FE" w:rsidRDefault="004245CD">
            <w:pPr>
              <w:pStyle w:val="TableParagraph"/>
              <w:spacing w:before="13"/>
              <w:ind w:left="108"/>
              <w:rPr>
                <w:sz w:val="20"/>
              </w:rPr>
            </w:pPr>
            <w:r>
              <w:rPr>
                <w:spacing w:val="-2"/>
                <w:sz w:val="20"/>
              </w:rPr>
              <w:t>ягоды;</w:t>
            </w:r>
          </w:p>
          <w:p w:rsidR="00EA58FE" w:rsidRDefault="004245CD">
            <w:pPr>
              <w:pStyle w:val="TableParagraph"/>
              <w:spacing w:before="15" w:line="210" w:lineRule="exact"/>
              <w:ind w:left="108"/>
              <w:rPr>
                <w:sz w:val="20"/>
              </w:rPr>
            </w:pPr>
            <w:r>
              <w:rPr>
                <w:sz w:val="20"/>
              </w:rPr>
              <w:t>грибы</w:t>
            </w:r>
            <w:r>
              <w:rPr>
                <w:spacing w:val="-5"/>
                <w:sz w:val="20"/>
              </w:rPr>
              <w:t xml:space="preserve"> </w:t>
            </w:r>
            <w:r>
              <w:rPr>
                <w:sz w:val="20"/>
              </w:rPr>
              <w:t>и</w:t>
            </w:r>
            <w:r>
              <w:rPr>
                <w:spacing w:val="-2"/>
                <w:sz w:val="20"/>
              </w:rPr>
              <w:t xml:space="preserve"> другое.</w:t>
            </w:r>
          </w:p>
        </w:tc>
        <w:tc>
          <w:tcPr>
            <w:tcW w:w="3783" w:type="dxa"/>
          </w:tcPr>
          <w:p w:rsidR="00EA58FE" w:rsidRDefault="004245CD">
            <w:pPr>
              <w:pStyle w:val="TableParagraph"/>
              <w:tabs>
                <w:tab w:val="left" w:pos="1240"/>
                <w:tab w:val="left" w:pos="3054"/>
              </w:tabs>
              <w:ind w:left="110" w:right="97"/>
              <w:rPr>
                <w:sz w:val="20"/>
              </w:rPr>
            </w:pPr>
            <w:r>
              <w:rPr>
                <w:spacing w:val="-2"/>
                <w:sz w:val="20"/>
              </w:rPr>
              <w:t>Педагог</w:t>
            </w:r>
            <w:r>
              <w:rPr>
                <w:sz w:val="20"/>
              </w:rPr>
              <w:tab/>
            </w:r>
            <w:r>
              <w:rPr>
                <w:spacing w:val="-2"/>
                <w:sz w:val="20"/>
              </w:rPr>
              <w:t>совершенствует</w:t>
            </w:r>
            <w:r>
              <w:rPr>
                <w:sz w:val="20"/>
              </w:rPr>
              <w:tab/>
            </w:r>
            <w:r>
              <w:rPr>
                <w:spacing w:val="-2"/>
                <w:sz w:val="20"/>
              </w:rPr>
              <w:t xml:space="preserve">умения </w:t>
            </w:r>
            <w:r>
              <w:rPr>
                <w:sz w:val="20"/>
              </w:rPr>
              <w:t>сравнивать и выделять признаки; группировать</w:t>
            </w:r>
            <w:r>
              <w:rPr>
                <w:spacing w:val="40"/>
                <w:sz w:val="20"/>
              </w:rPr>
              <w:t xml:space="preserve"> </w:t>
            </w:r>
            <w:r>
              <w:rPr>
                <w:sz w:val="20"/>
              </w:rPr>
              <w:t>объекты</w:t>
            </w:r>
            <w:r>
              <w:rPr>
                <w:spacing w:val="40"/>
                <w:sz w:val="20"/>
              </w:rPr>
              <w:t xml:space="preserve"> </w:t>
            </w:r>
            <w:r>
              <w:rPr>
                <w:sz w:val="20"/>
              </w:rPr>
              <w:t>живой</w:t>
            </w:r>
            <w:r>
              <w:rPr>
                <w:spacing w:val="40"/>
                <w:sz w:val="20"/>
              </w:rPr>
              <w:t xml:space="preserve"> </w:t>
            </w:r>
            <w:r>
              <w:rPr>
                <w:sz w:val="20"/>
              </w:rPr>
              <w:t>природы по их особенностям,</w:t>
            </w:r>
          </w:p>
          <w:p w:rsidR="00EA58FE" w:rsidRDefault="004245CD">
            <w:pPr>
              <w:pStyle w:val="TableParagraph"/>
              <w:numPr>
                <w:ilvl w:val="0"/>
                <w:numId w:val="283"/>
              </w:numPr>
              <w:tabs>
                <w:tab w:val="left" w:pos="818"/>
              </w:tabs>
              <w:spacing w:line="245" w:lineRule="exact"/>
              <w:rPr>
                <w:sz w:val="20"/>
              </w:rPr>
            </w:pPr>
            <w:r>
              <w:rPr>
                <w:sz w:val="20"/>
              </w:rPr>
              <w:t>месту</w:t>
            </w:r>
            <w:r>
              <w:rPr>
                <w:spacing w:val="-4"/>
                <w:sz w:val="20"/>
              </w:rPr>
              <w:t xml:space="preserve"> </w:t>
            </w:r>
            <w:r>
              <w:rPr>
                <w:spacing w:val="-2"/>
                <w:sz w:val="20"/>
              </w:rPr>
              <w:t>обитания;</w:t>
            </w:r>
          </w:p>
          <w:p w:rsidR="00EA58FE" w:rsidRDefault="004245CD">
            <w:pPr>
              <w:pStyle w:val="TableParagraph"/>
              <w:numPr>
                <w:ilvl w:val="0"/>
                <w:numId w:val="283"/>
              </w:numPr>
              <w:tabs>
                <w:tab w:val="left" w:pos="818"/>
              </w:tabs>
              <w:spacing w:line="245" w:lineRule="exact"/>
              <w:rPr>
                <w:sz w:val="20"/>
              </w:rPr>
            </w:pPr>
            <w:r>
              <w:rPr>
                <w:sz w:val="20"/>
              </w:rPr>
              <w:t>образу</w:t>
            </w:r>
            <w:r>
              <w:rPr>
                <w:spacing w:val="-4"/>
                <w:sz w:val="20"/>
              </w:rPr>
              <w:t xml:space="preserve"> </w:t>
            </w:r>
            <w:r>
              <w:rPr>
                <w:spacing w:val="-2"/>
                <w:sz w:val="20"/>
              </w:rPr>
              <w:t>жизни;</w:t>
            </w:r>
          </w:p>
          <w:p w:rsidR="00EA58FE" w:rsidRDefault="004245CD">
            <w:pPr>
              <w:pStyle w:val="TableParagraph"/>
              <w:numPr>
                <w:ilvl w:val="0"/>
                <w:numId w:val="283"/>
              </w:numPr>
              <w:tabs>
                <w:tab w:val="left" w:pos="818"/>
              </w:tabs>
              <w:rPr>
                <w:sz w:val="20"/>
              </w:rPr>
            </w:pPr>
            <w:r>
              <w:rPr>
                <w:spacing w:val="-2"/>
                <w:sz w:val="20"/>
              </w:rPr>
              <w:t>питанию.</w:t>
            </w:r>
          </w:p>
        </w:tc>
        <w:tc>
          <w:tcPr>
            <w:tcW w:w="3252" w:type="dxa"/>
          </w:tcPr>
          <w:p w:rsidR="00EA58FE" w:rsidRDefault="004245CD">
            <w:pPr>
              <w:pStyle w:val="TableParagraph"/>
              <w:spacing w:line="244" w:lineRule="auto"/>
              <w:ind w:left="110"/>
              <w:rPr>
                <w:sz w:val="20"/>
              </w:rPr>
            </w:pPr>
            <w:r>
              <w:rPr>
                <w:sz w:val="20"/>
              </w:rPr>
              <w:t>Педагог</w:t>
            </w:r>
            <w:r>
              <w:rPr>
                <w:spacing w:val="8"/>
                <w:sz w:val="20"/>
              </w:rPr>
              <w:t xml:space="preserve"> </w:t>
            </w:r>
            <w:r>
              <w:rPr>
                <w:sz w:val="20"/>
              </w:rPr>
              <w:t>формирует</w:t>
            </w:r>
            <w:r>
              <w:rPr>
                <w:spacing w:val="8"/>
                <w:sz w:val="20"/>
              </w:rPr>
              <w:t xml:space="preserve"> </w:t>
            </w:r>
            <w:r>
              <w:rPr>
                <w:sz w:val="20"/>
              </w:rPr>
              <w:t>представления об отличии</w:t>
            </w:r>
            <w:r>
              <w:rPr>
                <w:spacing w:val="-1"/>
                <w:sz w:val="20"/>
              </w:rPr>
              <w:t xml:space="preserve"> </w:t>
            </w:r>
            <w:r>
              <w:rPr>
                <w:sz w:val="20"/>
              </w:rPr>
              <w:t>и</w:t>
            </w:r>
            <w:r>
              <w:rPr>
                <w:spacing w:val="-1"/>
                <w:sz w:val="20"/>
              </w:rPr>
              <w:t xml:space="preserve"> </w:t>
            </w:r>
            <w:r>
              <w:rPr>
                <w:sz w:val="20"/>
              </w:rPr>
              <w:t xml:space="preserve">сходстве животных и растений и закрепляет умение: </w:t>
            </w:r>
            <w:r>
              <w:rPr>
                <w:spacing w:val="-2"/>
                <w:sz w:val="20"/>
              </w:rPr>
              <w:t>сравнивать;</w:t>
            </w:r>
          </w:p>
          <w:p w:rsidR="00EA58FE" w:rsidRDefault="004245CD">
            <w:pPr>
              <w:pStyle w:val="TableParagraph"/>
              <w:spacing w:before="10"/>
              <w:ind w:left="110"/>
              <w:rPr>
                <w:sz w:val="20"/>
              </w:rPr>
            </w:pPr>
            <w:r>
              <w:rPr>
                <w:sz w:val="20"/>
              </w:rPr>
              <w:t>выделять</w:t>
            </w:r>
            <w:r>
              <w:rPr>
                <w:spacing w:val="-9"/>
                <w:sz w:val="20"/>
              </w:rPr>
              <w:t xml:space="preserve"> </w:t>
            </w:r>
            <w:r>
              <w:rPr>
                <w:sz w:val="20"/>
              </w:rPr>
              <w:t>свойства</w:t>
            </w:r>
            <w:r>
              <w:rPr>
                <w:spacing w:val="-9"/>
                <w:sz w:val="20"/>
              </w:rPr>
              <w:t xml:space="preserve"> </w:t>
            </w:r>
            <w:r>
              <w:rPr>
                <w:spacing w:val="-2"/>
                <w:sz w:val="20"/>
              </w:rPr>
              <w:t>объектов;</w:t>
            </w:r>
          </w:p>
          <w:p w:rsidR="00EA58FE" w:rsidRDefault="004245CD">
            <w:pPr>
              <w:pStyle w:val="TableParagraph"/>
              <w:tabs>
                <w:tab w:val="left" w:pos="2211"/>
                <w:tab w:val="left" w:pos="2938"/>
              </w:tabs>
              <w:spacing w:before="15"/>
              <w:ind w:left="110" w:right="96"/>
              <w:rPr>
                <w:sz w:val="20"/>
              </w:rPr>
            </w:pPr>
            <w:r>
              <w:rPr>
                <w:spacing w:val="-2"/>
                <w:sz w:val="20"/>
              </w:rPr>
              <w:t>классифицировать</w:t>
            </w:r>
            <w:r>
              <w:rPr>
                <w:sz w:val="20"/>
              </w:rPr>
              <w:tab/>
            </w:r>
            <w:r>
              <w:rPr>
                <w:spacing w:val="-6"/>
                <w:sz w:val="20"/>
              </w:rPr>
              <w:t>их</w:t>
            </w:r>
            <w:r>
              <w:rPr>
                <w:sz w:val="20"/>
              </w:rPr>
              <w:tab/>
            </w:r>
            <w:r>
              <w:rPr>
                <w:spacing w:val="-6"/>
                <w:sz w:val="20"/>
              </w:rPr>
              <w:t xml:space="preserve">по </w:t>
            </w:r>
            <w:r>
              <w:rPr>
                <w:spacing w:val="-2"/>
                <w:sz w:val="20"/>
              </w:rPr>
              <w:t>признакам.</w:t>
            </w:r>
          </w:p>
        </w:tc>
      </w:tr>
      <w:tr w:rsidR="00EA58FE">
        <w:trPr>
          <w:trHeight w:val="3220"/>
        </w:trPr>
        <w:tc>
          <w:tcPr>
            <w:tcW w:w="3780" w:type="dxa"/>
          </w:tcPr>
          <w:p w:rsidR="00EA58FE" w:rsidRDefault="004245CD">
            <w:pPr>
              <w:pStyle w:val="TableParagraph"/>
              <w:ind w:right="100"/>
              <w:rPr>
                <w:sz w:val="20"/>
              </w:rPr>
            </w:pPr>
            <w:r>
              <w:rPr>
                <w:sz w:val="20"/>
              </w:rPr>
              <w:t>Педагог</w:t>
            </w:r>
            <w:r>
              <w:rPr>
                <w:spacing w:val="27"/>
                <w:sz w:val="20"/>
              </w:rPr>
              <w:t xml:space="preserve"> </w:t>
            </w:r>
            <w:r>
              <w:rPr>
                <w:sz w:val="20"/>
              </w:rPr>
              <w:t>знакомит</w:t>
            </w:r>
            <w:r>
              <w:rPr>
                <w:spacing w:val="27"/>
                <w:sz w:val="20"/>
              </w:rPr>
              <w:t xml:space="preserve"> </w:t>
            </w:r>
            <w:r>
              <w:rPr>
                <w:sz w:val="20"/>
              </w:rPr>
              <w:t>с</w:t>
            </w:r>
            <w:r>
              <w:rPr>
                <w:spacing w:val="28"/>
                <w:sz w:val="20"/>
              </w:rPr>
              <w:t xml:space="preserve"> </w:t>
            </w:r>
            <w:r>
              <w:rPr>
                <w:sz w:val="20"/>
              </w:rPr>
              <w:t>объектами</w:t>
            </w:r>
            <w:r>
              <w:rPr>
                <w:spacing w:val="26"/>
                <w:sz w:val="20"/>
              </w:rPr>
              <w:t xml:space="preserve"> </w:t>
            </w:r>
            <w:r>
              <w:rPr>
                <w:sz w:val="20"/>
              </w:rPr>
              <w:t>неживой природы и некоторыми свойствами:</w:t>
            </w:r>
          </w:p>
          <w:p w:rsidR="00EA58FE" w:rsidRDefault="004245CD">
            <w:pPr>
              <w:pStyle w:val="TableParagraph"/>
              <w:numPr>
                <w:ilvl w:val="0"/>
                <w:numId w:val="282"/>
              </w:numPr>
              <w:tabs>
                <w:tab w:val="left" w:pos="816"/>
              </w:tabs>
              <w:spacing w:before="1" w:line="244" w:lineRule="exact"/>
              <w:rPr>
                <w:sz w:val="20"/>
              </w:rPr>
            </w:pPr>
            <w:r>
              <w:rPr>
                <w:spacing w:val="-2"/>
                <w:sz w:val="20"/>
              </w:rPr>
              <w:t>воды;</w:t>
            </w:r>
          </w:p>
          <w:p w:rsidR="00EA58FE" w:rsidRDefault="004245CD">
            <w:pPr>
              <w:pStyle w:val="TableParagraph"/>
              <w:numPr>
                <w:ilvl w:val="0"/>
                <w:numId w:val="282"/>
              </w:numPr>
              <w:tabs>
                <w:tab w:val="left" w:pos="816"/>
              </w:tabs>
              <w:spacing w:line="244" w:lineRule="exact"/>
              <w:rPr>
                <w:sz w:val="20"/>
              </w:rPr>
            </w:pPr>
            <w:r>
              <w:rPr>
                <w:spacing w:val="-2"/>
                <w:sz w:val="20"/>
              </w:rPr>
              <w:t>песка;</w:t>
            </w:r>
          </w:p>
          <w:p w:rsidR="00EA58FE" w:rsidRDefault="004245CD">
            <w:pPr>
              <w:pStyle w:val="TableParagraph"/>
              <w:numPr>
                <w:ilvl w:val="0"/>
                <w:numId w:val="282"/>
              </w:numPr>
              <w:tabs>
                <w:tab w:val="left" w:pos="816"/>
              </w:tabs>
              <w:spacing w:line="245" w:lineRule="exact"/>
              <w:rPr>
                <w:sz w:val="20"/>
              </w:rPr>
            </w:pPr>
            <w:r>
              <w:rPr>
                <w:spacing w:val="-2"/>
                <w:sz w:val="20"/>
              </w:rPr>
              <w:t>глины;</w:t>
            </w:r>
          </w:p>
          <w:p w:rsidR="00EA58FE" w:rsidRDefault="004245CD">
            <w:pPr>
              <w:pStyle w:val="TableParagraph"/>
              <w:numPr>
                <w:ilvl w:val="0"/>
                <w:numId w:val="282"/>
              </w:numPr>
              <w:tabs>
                <w:tab w:val="left" w:pos="816"/>
              </w:tabs>
              <w:rPr>
                <w:sz w:val="20"/>
              </w:rPr>
            </w:pPr>
            <w:r>
              <w:rPr>
                <w:spacing w:val="-2"/>
                <w:sz w:val="20"/>
              </w:rPr>
              <w:t>камней.</w:t>
            </w:r>
          </w:p>
        </w:tc>
        <w:tc>
          <w:tcPr>
            <w:tcW w:w="3781" w:type="dxa"/>
          </w:tcPr>
          <w:p w:rsidR="00EA58FE" w:rsidRDefault="004245CD">
            <w:pPr>
              <w:pStyle w:val="TableParagraph"/>
              <w:tabs>
                <w:tab w:val="left" w:pos="1041"/>
                <w:tab w:val="left" w:pos="2079"/>
                <w:tab w:val="left" w:pos="2415"/>
                <w:tab w:val="left" w:pos="3562"/>
              </w:tabs>
              <w:ind w:left="108" w:right="99"/>
              <w:rPr>
                <w:sz w:val="20"/>
              </w:rPr>
            </w:pPr>
            <w:r>
              <w:rPr>
                <w:spacing w:val="-2"/>
                <w:sz w:val="20"/>
              </w:rPr>
              <w:t>Педагог</w:t>
            </w:r>
            <w:r>
              <w:rPr>
                <w:sz w:val="20"/>
              </w:rPr>
              <w:tab/>
            </w:r>
            <w:r>
              <w:rPr>
                <w:spacing w:val="-2"/>
                <w:sz w:val="20"/>
              </w:rPr>
              <w:t>знакомит</w:t>
            </w:r>
            <w:r>
              <w:rPr>
                <w:sz w:val="20"/>
              </w:rPr>
              <w:tab/>
            </w:r>
            <w:r>
              <w:rPr>
                <w:spacing w:val="-10"/>
                <w:sz w:val="20"/>
              </w:rPr>
              <w:t>с</w:t>
            </w:r>
            <w:r>
              <w:rPr>
                <w:sz w:val="20"/>
              </w:rPr>
              <w:tab/>
            </w:r>
            <w:r>
              <w:rPr>
                <w:spacing w:val="-2"/>
                <w:sz w:val="20"/>
              </w:rPr>
              <w:t>объектами</w:t>
            </w:r>
            <w:r>
              <w:rPr>
                <w:sz w:val="20"/>
              </w:rPr>
              <w:tab/>
            </w:r>
            <w:r>
              <w:rPr>
                <w:spacing w:val="-10"/>
                <w:sz w:val="20"/>
              </w:rPr>
              <w:t>и</w:t>
            </w:r>
            <w:r>
              <w:rPr>
                <w:sz w:val="20"/>
              </w:rPr>
              <w:t xml:space="preserve"> свойствами неживой природы:</w:t>
            </w:r>
          </w:p>
          <w:p w:rsidR="00EA58FE" w:rsidRDefault="004245CD">
            <w:pPr>
              <w:pStyle w:val="TableParagraph"/>
              <w:spacing w:before="15" w:line="254" w:lineRule="auto"/>
              <w:ind w:left="108" w:right="3072"/>
              <w:rPr>
                <w:sz w:val="20"/>
              </w:rPr>
            </w:pPr>
            <w:r>
              <w:rPr>
                <w:spacing w:val="-2"/>
                <w:sz w:val="20"/>
              </w:rPr>
              <w:t>вода; песок; глина; камни; почва.</w:t>
            </w:r>
          </w:p>
        </w:tc>
        <w:tc>
          <w:tcPr>
            <w:tcW w:w="3783" w:type="dxa"/>
          </w:tcPr>
          <w:p w:rsidR="00EA58FE" w:rsidRDefault="004245CD">
            <w:pPr>
              <w:pStyle w:val="TableParagraph"/>
              <w:ind w:left="110" w:right="95"/>
              <w:jc w:val="both"/>
              <w:rPr>
                <w:sz w:val="20"/>
              </w:rPr>
            </w:pPr>
            <w:r>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w:t>
            </w:r>
            <w:r>
              <w:rPr>
                <w:spacing w:val="80"/>
                <w:sz w:val="20"/>
              </w:rPr>
              <w:t xml:space="preserve"> </w:t>
            </w:r>
            <w:r>
              <w:rPr>
                <w:sz w:val="20"/>
              </w:rPr>
              <w:t>и растений (вода, почва, воздух, горы).</w:t>
            </w:r>
          </w:p>
        </w:tc>
        <w:tc>
          <w:tcPr>
            <w:tcW w:w="3252" w:type="dxa"/>
          </w:tcPr>
          <w:p w:rsidR="00EA58FE" w:rsidRDefault="004245CD">
            <w:pPr>
              <w:pStyle w:val="TableParagraph"/>
              <w:tabs>
                <w:tab w:val="left" w:pos="957"/>
                <w:tab w:val="left" w:pos="1432"/>
                <w:tab w:val="left" w:pos="1662"/>
                <w:tab w:val="left" w:pos="2193"/>
                <w:tab w:val="left" w:pos="2979"/>
                <w:tab w:val="left" w:pos="3036"/>
              </w:tabs>
              <w:ind w:left="110" w:right="93"/>
              <w:rPr>
                <w:sz w:val="20"/>
              </w:rPr>
            </w:pPr>
            <w:r>
              <w:rPr>
                <w:sz w:val="20"/>
              </w:rPr>
              <w:t>Педагог</w:t>
            </w:r>
            <w:r>
              <w:rPr>
                <w:spacing w:val="12"/>
                <w:sz w:val="20"/>
              </w:rPr>
              <w:t xml:space="preserve"> </w:t>
            </w:r>
            <w:r>
              <w:rPr>
                <w:sz w:val="20"/>
              </w:rPr>
              <w:t>поддерживает</w:t>
            </w:r>
            <w:r>
              <w:rPr>
                <w:spacing w:val="11"/>
                <w:sz w:val="20"/>
              </w:rPr>
              <w:t xml:space="preserve"> </w:t>
            </w:r>
            <w:r>
              <w:rPr>
                <w:sz w:val="20"/>
              </w:rPr>
              <w:t xml:space="preserve">стремление </w:t>
            </w:r>
            <w:r>
              <w:rPr>
                <w:spacing w:val="-2"/>
                <w:sz w:val="20"/>
              </w:rPr>
              <w:t>детей</w:t>
            </w:r>
            <w:r>
              <w:rPr>
                <w:sz w:val="20"/>
              </w:rPr>
              <w:tab/>
            </w:r>
            <w:r>
              <w:rPr>
                <w:spacing w:val="-10"/>
                <w:sz w:val="20"/>
              </w:rPr>
              <w:t>к</w:t>
            </w:r>
            <w:r>
              <w:rPr>
                <w:sz w:val="20"/>
              </w:rPr>
              <w:tab/>
            </w:r>
            <w:r>
              <w:rPr>
                <w:spacing w:val="-2"/>
                <w:sz w:val="20"/>
              </w:rPr>
              <w:t>наблюдениям</w:t>
            </w:r>
            <w:r>
              <w:rPr>
                <w:sz w:val="20"/>
              </w:rPr>
              <w:tab/>
            </w:r>
            <w:r>
              <w:rPr>
                <w:spacing w:val="-6"/>
                <w:sz w:val="20"/>
              </w:rPr>
              <w:t xml:space="preserve">за </w:t>
            </w:r>
            <w:r>
              <w:rPr>
                <w:spacing w:val="-2"/>
                <w:sz w:val="20"/>
              </w:rPr>
              <w:t>природными</w:t>
            </w:r>
            <w:r>
              <w:rPr>
                <w:sz w:val="20"/>
              </w:rPr>
              <w:tab/>
            </w:r>
            <w:r>
              <w:rPr>
                <w:sz w:val="20"/>
              </w:rPr>
              <w:tab/>
            </w:r>
            <w:r>
              <w:rPr>
                <w:spacing w:val="-2"/>
                <w:sz w:val="20"/>
              </w:rPr>
              <w:t>явлениями</w:t>
            </w:r>
            <w:r>
              <w:rPr>
                <w:sz w:val="20"/>
              </w:rPr>
              <w:tab/>
            </w:r>
            <w:r>
              <w:rPr>
                <w:sz w:val="20"/>
              </w:rPr>
              <w:tab/>
            </w:r>
            <w:r>
              <w:rPr>
                <w:spacing w:val="-10"/>
                <w:sz w:val="20"/>
              </w:rPr>
              <w:t>и</w:t>
            </w:r>
            <w:r>
              <w:rPr>
                <w:spacing w:val="-2"/>
                <w:sz w:val="20"/>
              </w:rPr>
              <w:t xml:space="preserve"> неживыми</w:t>
            </w:r>
            <w:r>
              <w:rPr>
                <w:sz w:val="20"/>
              </w:rPr>
              <w:tab/>
            </w:r>
            <w:r>
              <w:rPr>
                <w:sz w:val="20"/>
              </w:rPr>
              <w:tab/>
            </w:r>
            <w:r>
              <w:rPr>
                <w:sz w:val="20"/>
              </w:rPr>
              <w:tab/>
            </w:r>
            <w:r>
              <w:rPr>
                <w:spacing w:val="-2"/>
                <w:sz w:val="20"/>
              </w:rPr>
              <w:t>объектами, самостоятельному экспериментированию,</w:t>
            </w:r>
          </w:p>
          <w:p w:rsidR="00EA58FE" w:rsidRDefault="004245CD">
            <w:pPr>
              <w:pStyle w:val="TableParagraph"/>
              <w:ind w:left="110" w:right="93"/>
              <w:jc w:val="both"/>
              <w:rPr>
                <w:sz w:val="20"/>
              </w:rPr>
            </w:pPr>
            <w:r>
              <w:rPr>
                <w:sz w:val="20"/>
              </w:rPr>
              <w:t>наблюдению и другим способам деятельности</w:t>
            </w:r>
            <w:r>
              <w:rPr>
                <w:spacing w:val="-13"/>
                <w:sz w:val="20"/>
              </w:rPr>
              <w:t xml:space="preserve"> </w:t>
            </w:r>
            <w:r>
              <w:rPr>
                <w:sz w:val="20"/>
              </w:rPr>
              <w:t>для</w:t>
            </w:r>
            <w:r>
              <w:rPr>
                <w:spacing w:val="-11"/>
                <w:sz w:val="20"/>
              </w:rPr>
              <w:t xml:space="preserve"> </w:t>
            </w:r>
            <w:r>
              <w:rPr>
                <w:sz w:val="20"/>
              </w:rPr>
              <w:t>познания</w:t>
            </w:r>
            <w:r>
              <w:rPr>
                <w:spacing w:val="-10"/>
                <w:sz w:val="20"/>
              </w:rPr>
              <w:t xml:space="preserve"> </w:t>
            </w:r>
            <w:r>
              <w:rPr>
                <w:sz w:val="20"/>
              </w:rPr>
              <w:t>свойств объектов неживой природы (воды, воздуха, песка, глины, почвы, камней и других), знакомит с многообразием</w:t>
            </w:r>
            <w:r>
              <w:rPr>
                <w:spacing w:val="79"/>
                <w:w w:val="150"/>
                <w:sz w:val="20"/>
              </w:rPr>
              <w:t xml:space="preserve"> </w:t>
            </w:r>
            <w:r>
              <w:rPr>
                <w:sz w:val="20"/>
              </w:rPr>
              <w:t>водных</w:t>
            </w:r>
            <w:r>
              <w:rPr>
                <w:spacing w:val="27"/>
                <w:sz w:val="20"/>
              </w:rPr>
              <w:t xml:space="preserve">  </w:t>
            </w:r>
            <w:r>
              <w:rPr>
                <w:spacing w:val="-2"/>
                <w:sz w:val="20"/>
              </w:rPr>
              <w:t>ресурсов</w:t>
            </w:r>
          </w:p>
          <w:p w:rsidR="00EA58FE" w:rsidRDefault="004245CD">
            <w:pPr>
              <w:pStyle w:val="TableParagraph"/>
              <w:spacing w:line="230" w:lineRule="atLeast"/>
              <w:ind w:left="110" w:right="96"/>
              <w:jc w:val="both"/>
              <w:rPr>
                <w:sz w:val="20"/>
              </w:rPr>
            </w:pPr>
            <w:r>
              <w:rPr>
                <w:sz w:val="20"/>
              </w:rPr>
              <w:t>(моря, океаны, озера, реки, водопады),</w:t>
            </w:r>
            <w:r>
              <w:rPr>
                <w:spacing w:val="56"/>
                <w:w w:val="150"/>
                <w:sz w:val="20"/>
              </w:rPr>
              <w:t xml:space="preserve"> </w:t>
            </w:r>
            <w:r>
              <w:rPr>
                <w:sz w:val="20"/>
              </w:rPr>
              <w:t>камней</w:t>
            </w:r>
            <w:r>
              <w:rPr>
                <w:spacing w:val="79"/>
                <w:sz w:val="20"/>
              </w:rPr>
              <w:t xml:space="preserve"> </w:t>
            </w:r>
            <w:r>
              <w:rPr>
                <w:sz w:val="20"/>
              </w:rPr>
              <w:t>и</w:t>
            </w:r>
            <w:r>
              <w:rPr>
                <w:spacing w:val="79"/>
                <w:sz w:val="20"/>
              </w:rPr>
              <w:t xml:space="preserve"> </w:t>
            </w:r>
            <w:r>
              <w:rPr>
                <w:spacing w:val="-2"/>
                <w:sz w:val="20"/>
              </w:rPr>
              <w:t>минералов,</w:t>
            </w:r>
          </w:p>
        </w:tc>
      </w:tr>
    </w:tbl>
    <w:p w:rsidR="00EA58FE" w:rsidRDefault="00EA58FE">
      <w:pPr>
        <w:pStyle w:val="TableParagraph"/>
        <w:spacing w:line="230" w:lineRule="atLeas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1"/>
        <w:gridCol w:w="3783"/>
        <w:gridCol w:w="3252"/>
      </w:tblGrid>
      <w:tr w:rsidR="00EA58FE">
        <w:trPr>
          <w:trHeight w:val="2760"/>
        </w:trPr>
        <w:tc>
          <w:tcPr>
            <w:tcW w:w="3780" w:type="dxa"/>
          </w:tcPr>
          <w:p w:rsidR="00EA58FE" w:rsidRDefault="00EA58FE">
            <w:pPr>
              <w:pStyle w:val="TableParagraph"/>
              <w:ind w:left="0"/>
              <w:rPr>
                <w:sz w:val="18"/>
              </w:rPr>
            </w:pPr>
          </w:p>
        </w:tc>
        <w:tc>
          <w:tcPr>
            <w:tcW w:w="3781" w:type="dxa"/>
          </w:tcPr>
          <w:p w:rsidR="00EA58FE" w:rsidRDefault="00EA58FE">
            <w:pPr>
              <w:pStyle w:val="TableParagraph"/>
              <w:ind w:left="0"/>
              <w:rPr>
                <w:sz w:val="18"/>
              </w:rPr>
            </w:pPr>
          </w:p>
        </w:tc>
        <w:tc>
          <w:tcPr>
            <w:tcW w:w="3783" w:type="dxa"/>
          </w:tcPr>
          <w:p w:rsidR="00EA58FE" w:rsidRDefault="00EA58FE">
            <w:pPr>
              <w:pStyle w:val="TableParagraph"/>
              <w:ind w:left="0"/>
              <w:rPr>
                <w:sz w:val="18"/>
              </w:rPr>
            </w:pPr>
          </w:p>
        </w:tc>
        <w:tc>
          <w:tcPr>
            <w:tcW w:w="3252" w:type="dxa"/>
          </w:tcPr>
          <w:p w:rsidR="00EA58FE" w:rsidRDefault="004245CD">
            <w:pPr>
              <w:pStyle w:val="TableParagraph"/>
              <w:tabs>
                <w:tab w:val="left" w:pos="1746"/>
              </w:tabs>
              <w:ind w:left="110" w:right="94"/>
              <w:jc w:val="both"/>
              <w:rPr>
                <w:sz w:val="20"/>
              </w:rPr>
            </w:pPr>
            <w:r>
              <w:rPr>
                <w:sz w:val="20"/>
              </w:rPr>
              <w:t>некоторых полезных ископаемых региона</w:t>
            </w:r>
            <w:r>
              <w:rPr>
                <w:spacing w:val="-4"/>
                <w:sz w:val="20"/>
              </w:rPr>
              <w:t xml:space="preserve"> </w:t>
            </w:r>
            <w:r>
              <w:rPr>
                <w:sz w:val="20"/>
              </w:rPr>
              <w:t>проживания</w:t>
            </w:r>
            <w:r>
              <w:rPr>
                <w:spacing w:val="-5"/>
                <w:sz w:val="20"/>
              </w:rPr>
              <w:t xml:space="preserve"> </w:t>
            </w:r>
            <w:r>
              <w:rPr>
                <w:sz w:val="20"/>
              </w:rPr>
              <w:t>(нефть,</w:t>
            </w:r>
            <w:r>
              <w:rPr>
                <w:spacing w:val="-3"/>
                <w:sz w:val="20"/>
              </w:rPr>
              <w:t xml:space="preserve"> </w:t>
            </w:r>
            <w:r>
              <w:rPr>
                <w:sz w:val="20"/>
              </w:rPr>
              <w:t xml:space="preserve">уголь, серебро, золото, алмазы и другие); об использовании человеком свойств неживой природы для хозяйственных нужд (ветряные </w:t>
            </w:r>
            <w:r>
              <w:rPr>
                <w:spacing w:val="-2"/>
                <w:sz w:val="20"/>
              </w:rPr>
              <w:t>мельницы,</w:t>
            </w:r>
            <w:r>
              <w:rPr>
                <w:sz w:val="20"/>
              </w:rPr>
              <w:tab/>
            </w:r>
            <w:r>
              <w:rPr>
                <w:spacing w:val="-2"/>
                <w:sz w:val="20"/>
              </w:rPr>
              <w:t xml:space="preserve">водохранилища, </w:t>
            </w:r>
            <w:r>
              <w:rPr>
                <w:sz w:val="20"/>
              </w:rPr>
              <w:t>солнечные батареи, ледяные катки); о некоторых небесных телах (планеты, кометы, звезды), роли</w:t>
            </w:r>
            <w:r>
              <w:rPr>
                <w:spacing w:val="65"/>
                <w:w w:val="150"/>
                <w:sz w:val="20"/>
              </w:rPr>
              <w:t xml:space="preserve"> </w:t>
            </w:r>
            <w:r>
              <w:rPr>
                <w:sz w:val="20"/>
              </w:rPr>
              <w:t>солнечного</w:t>
            </w:r>
            <w:r>
              <w:rPr>
                <w:spacing w:val="67"/>
                <w:w w:val="150"/>
                <w:sz w:val="20"/>
              </w:rPr>
              <w:t xml:space="preserve"> </w:t>
            </w:r>
            <w:r>
              <w:rPr>
                <w:sz w:val="20"/>
              </w:rPr>
              <w:t>света,</w:t>
            </w:r>
            <w:r>
              <w:rPr>
                <w:spacing w:val="67"/>
                <w:w w:val="150"/>
                <w:sz w:val="20"/>
              </w:rPr>
              <w:t xml:space="preserve"> </w:t>
            </w:r>
            <w:r>
              <w:rPr>
                <w:sz w:val="20"/>
              </w:rPr>
              <w:t>тепла</w:t>
            </w:r>
            <w:r>
              <w:rPr>
                <w:spacing w:val="67"/>
                <w:w w:val="150"/>
                <w:sz w:val="20"/>
              </w:rPr>
              <w:t xml:space="preserve"> </w:t>
            </w:r>
            <w:r>
              <w:rPr>
                <w:spacing w:val="-10"/>
                <w:sz w:val="20"/>
              </w:rPr>
              <w:t>в</w:t>
            </w:r>
          </w:p>
          <w:p w:rsidR="00EA58FE" w:rsidRDefault="004245CD">
            <w:pPr>
              <w:pStyle w:val="TableParagraph"/>
              <w:spacing w:before="1" w:line="210" w:lineRule="exact"/>
              <w:ind w:left="110"/>
              <w:jc w:val="both"/>
              <w:rPr>
                <w:sz w:val="20"/>
              </w:rPr>
            </w:pPr>
            <w:r>
              <w:rPr>
                <w:sz w:val="20"/>
              </w:rPr>
              <w:t>жизни</w:t>
            </w:r>
            <w:r>
              <w:rPr>
                <w:spacing w:val="-7"/>
                <w:sz w:val="20"/>
              </w:rPr>
              <w:t xml:space="preserve"> </w:t>
            </w:r>
            <w:r>
              <w:rPr>
                <w:sz w:val="20"/>
              </w:rPr>
              <w:t>живой</w:t>
            </w:r>
            <w:r>
              <w:rPr>
                <w:spacing w:val="-7"/>
                <w:sz w:val="20"/>
              </w:rPr>
              <w:t xml:space="preserve"> </w:t>
            </w:r>
            <w:r>
              <w:rPr>
                <w:spacing w:val="-2"/>
                <w:sz w:val="20"/>
              </w:rPr>
              <w:t>природы.</w:t>
            </w:r>
          </w:p>
        </w:tc>
      </w:tr>
      <w:tr w:rsidR="00EA58FE">
        <w:trPr>
          <w:trHeight w:val="2068"/>
        </w:trPr>
        <w:tc>
          <w:tcPr>
            <w:tcW w:w="3780" w:type="dxa"/>
            <w:vMerge w:val="restart"/>
          </w:tcPr>
          <w:p w:rsidR="00EA58FE" w:rsidRDefault="004245CD">
            <w:pPr>
              <w:pStyle w:val="TableParagraph"/>
              <w:ind w:right="98"/>
              <w:jc w:val="both"/>
              <w:rPr>
                <w:sz w:val="20"/>
              </w:rPr>
            </w:pPr>
            <w:r>
              <w:rPr>
                <w:sz w:val="20"/>
              </w:rPr>
              <w:t>Педагог продолжает развивать способность наблюдать за</w:t>
            </w:r>
          </w:p>
          <w:p w:rsidR="00EA58FE" w:rsidRDefault="004245CD">
            <w:pPr>
              <w:pStyle w:val="TableParagraph"/>
              <w:ind w:right="98"/>
              <w:jc w:val="both"/>
              <w:rPr>
                <w:sz w:val="20"/>
              </w:rPr>
            </w:pPr>
            <w:r>
              <w:rPr>
                <w:sz w:val="20"/>
              </w:rPr>
              <w:t>явлениями природы в разные сезоны</w:t>
            </w:r>
            <w:r>
              <w:rPr>
                <w:spacing w:val="40"/>
                <w:sz w:val="20"/>
              </w:rPr>
              <w:t xml:space="preserve"> </w:t>
            </w:r>
            <w:r>
              <w:rPr>
                <w:sz w:val="20"/>
              </w:rPr>
              <w:t>года и изменениями в жизни животных, растений и человека (выделять признаки времен года по состоянию листвы на деревьях, почвенному покрову).</w:t>
            </w:r>
          </w:p>
        </w:tc>
        <w:tc>
          <w:tcPr>
            <w:tcW w:w="3781" w:type="dxa"/>
          </w:tcPr>
          <w:p w:rsidR="00EA58FE" w:rsidRDefault="004245CD">
            <w:pPr>
              <w:pStyle w:val="TableParagraph"/>
              <w:ind w:left="108" w:right="98"/>
              <w:jc w:val="both"/>
              <w:rPr>
                <w:sz w:val="20"/>
              </w:rPr>
            </w:pPr>
            <w:r>
              <w:rPr>
                <w:sz w:val="20"/>
              </w:rPr>
              <w:t>Педагог</w:t>
            </w:r>
            <w:r>
              <w:rPr>
                <w:spacing w:val="-6"/>
                <w:sz w:val="20"/>
              </w:rPr>
              <w:t xml:space="preserve"> </w:t>
            </w:r>
            <w:r>
              <w:rPr>
                <w:sz w:val="20"/>
              </w:rPr>
              <w:t>продолжает</w:t>
            </w:r>
            <w:r>
              <w:rPr>
                <w:spacing w:val="-6"/>
                <w:sz w:val="20"/>
              </w:rPr>
              <w:t xml:space="preserve"> </w:t>
            </w:r>
            <w:r>
              <w:rPr>
                <w:sz w:val="20"/>
              </w:rPr>
              <w:t>знакомить</w:t>
            </w:r>
            <w:r>
              <w:rPr>
                <w:spacing w:val="-5"/>
                <w:sz w:val="20"/>
              </w:rPr>
              <w:t xml:space="preserve"> </w:t>
            </w:r>
            <w:r>
              <w:rPr>
                <w:sz w:val="20"/>
              </w:rPr>
              <w:t>ребенка</w:t>
            </w:r>
            <w:r>
              <w:rPr>
                <w:spacing w:val="-5"/>
                <w:sz w:val="20"/>
              </w:rPr>
              <w:t xml:space="preserve"> </w:t>
            </w:r>
            <w:r>
              <w:rPr>
                <w:sz w:val="20"/>
              </w:rPr>
              <w:t>с явлениями природы в разные сезоны</w:t>
            </w:r>
            <w:r>
              <w:rPr>
                <w:spacing w:val="40"/>
                <w:sz w:val="20"/>
              </w:rPr>
              <w:t xml:space="preserve"> </w:t>
            </w:r>
            <w:r>
              <w:rPr>
                <w:sz w:val="20"/>
              </w:rPr>
              <w:t>года (листопад, ледоход, гололед, град, ветер); свойствами и качествами природных материалов</w:t>
            </w:r>
            <w:r>
              <w:rPr>
                <w:spacing w:val="-2"/>
                <w:sz w:val="20"/>
              </w:rPr>
              <w:t xml:space="preserve"> </w:t>
            </w:r>
            <w:r>
              <w:rPr>
                <w:sz w:val="20"/>
              </w:rPr>
              <w:t>(дерево,</w:t>
            </w:r>
            <w:r>
              <w:rPr>
                <w:spacing w:val="-1"/>
                <w:sz w:val="20"/>
              </w:rPr>
              <w:t xml:space="preserve"> </w:t>
            </w:r>
            <w:r>
              <w:rPr>
                <w:sz w:val="20"/>
              </w:rPr>
              <w:t>металл</w:t>
            </w:r>
            <w:r>
              <w:rPr>
                <w:spacing w:val="-2"/>
                <w:sz w:val="20"/>
              </w:rPr>
              <w:t xml:space="preserve"> </w:t>
            </w:r>
            <w:r>
              <w:rPr>
                <w:sz w:val="20"/>
              </w:rPr>
              <w:t>и другое),</w:t>
            </w:r>
            <w:r>
              <w:rPr>
                <w:spacing w:val="-3"/>
                <w:sz w:val="20"/>
              </w:rPr>
              <w:t xml:space="preserve"> </w:t>
            </w:r>
            <w:r>
              <w:rPr>
                <w:sz w:val="20"/>
              </w:rPr>
              <w:t>используя</w:t>
            </w:r>
            <w:r>
              <w:rPr>
                <w:spacing w:val="-2"/>
                <w:sz w:val="20"/>
              </w:rPr>
              <w:t xml:space="preserve"> </w:t>
            </w:r>
            <w:r>
              <w:rPr>
                <w:sz w:val="20"/>
              </w:rPr>
              <w:t>для</w:t>
            </w:r>
            <w:r>
              <w:rPr>
                <w:spacing w:val="-2"/>
                <w:sz w:val="20"/>
              </w:rPr>
              <w:t xml:space="preserve"> </w:t>
            </w:r>
            <w:r>
              <w:rPr>
                <w:sz w:val="20"/>
              </w:rPr>
              <w:t>этого</w:t>
            </w:r>
            <w:r>
              <w:rPr>
                <w:spacing w:val="-2"/>
                <w:sz w:val="20"/>
              </w:rPr>
              <w:t xml:space="preserve"> </w:t>
            </w:r>
            <w:r>
              <w:rPr>
                <w:sz w:val="20"/>
              </w:rPr>
              <w:t>простейшие опыты, экспериментирование.</w:t>
            </w:r>
          </w:p>
        </w:tc>
        <w:tc>
          <w:tcPr>
            <w:tcW w:w="3783" w:type="dxa"/>
          </w:tcPr>
          <w:p w:rsidR="00EA58FE" w:rsidRDefault="004245CD">
            <w:pPr>
              <w:pStyle w:val="TableParagraph"/>
              <w:ind w:left="110" w:right="97"/>
              <w:jc w:val="both"/>
              <w:rPr>
                <w:sz w:val="20"/>
              </w:rPr>
            </w:pPr>
            <w:r>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EA58FE" w:rsidRDefault="004245CD">
            <w:pPr>
              <w:pStyle w:val="TableParagraph"/>
              <w:tabs>
                <w:tab w:val="left" w:pos="1463"/>
                <w:tab w:val="left" w:pos="1861"/>
                <w:tab w:val="left" w:pos="1892"/>
                <w:tab w:val="left" w:pos="3036"/>
              </w:tabs>
              <w:ind w:left="110" w:right="96"/>
              <w:jc w:val="both"/>
              <w:rPr>
                <w:sz w:val="20"/>
              </w:rPr>
            </w:pPr>
            <w:r>
              <w:rPr>
                <w:spacing w:val="-2"/>
                <w:sz w:val="20"/>
              </w:rPr>
              <w:t>Педагог</w:t>
            </w:r>
            <w:r>
              <w:rPr>
                <w:sz w:val="20"/>
              </w:rPr>
              <w:tab/>
            </w:r>
            <w:r>
              <w:rPr>
                <w:spacing w:val="-2"/>
                <w:sz w:val="20"/>
              </w:rPr>
              <w:t>расширяет</w:t>
            </w:r>
            <w:r>
              <w:rPr>
                <w:sz w:val="20"/>
              </w:rPr>
              <w:tab/>
            </w:r>
            <w:r>
              <w:rPr>
                <w:spacing w:val="-10"/>
                <w:sz w:val="20"/>
              </w:rPr>
              <w:t>и</w:t>
            </w:r>
            <w:r>
              <w:rPr>
                <w:spacing w:val="-2"/>
                <w:sz w:val="20"/>
              </w:rPr>
              <w:t xml:space="preserve"> актуализирует</w:t>
            </w:r>
            <w:r>
              <w:rPr>
                <w:sz w:val="20"/>
              </w:rPr>
              <w:tab/>
            </w:r>
            <w:r>
              <w:rPr>
                <w:sz w:val="20"/>
              </w:rPr>
              <w:tab/>
            </w:r>
            <w:r>
              <w:rPr>
                <w:sz w:val="20"/>
              </w:rPr>
              <w:tab/>
            </w:r>
            <w:r>
              <w:rPr>
                <w:spacing w:val="-2"/>
                <w:sz w:val="20"/>
              </w:rPr>
              <w:t xml:space="preserve">представления </w:t>
            </w:r>
            <w:r>
              <w:rPr>
                <w:sz w:val="20"/>
              </w:rPr>
              <w:t>детей</w:t>
            </w:r>
            <w:r>
              <w:rPr>
                <w:spacing w:val="-10"/>
                <w:sz w:val="20"/>
              </w:rPr>
              <w:t xml:space="preserve"> </w:t>
            </w:r>
            <w:r>
              <w:rPr>
                <w:sz w:val="20"/>
              </w:rPr>
              <w:t>об</w:t>
            </w:r>
            <w:r>
              <w:rPr>
                <w:spacing w:val="-9"/>
                <w:sz w:val="20"/>
              </w:rPr>
              <w:t xml:space="preserve"> </w:t>
            </w:r>
            <w:r>
              <w:rPr>
                <w:sz w:val="20"/>
              </w:rPr>
              <w:t>уходе</w:t>
            </w:r>
            <w:r>
              <w:rPr>
                <w:spacing w:val="-9"/>
                <w:sz w:val="20"/>
              </w:rPr>
              <w:t xml:space="preserve"> </w:t>
            </w:r>
            <w:r>
              <w:rPr>
                <w:sz w:val="20"/>
              </w:rPr>
              <w:t>взрослых</w:t>
            </w:r>
            <w:r>
              <w:rPr>
                <w:spacing w:val="-9"/>
                <w:sz w:val="20"/>
              </w:rPr>
              <w:t xml:space="preserve"> </w:t>
            </w:r>
            <w:r>
              <w:rPr>
                <w:sz w:val="20"/>
              </w:rPr>
              <w:t xml:space="preserve">животных за своим потомством, способах выращивания человеком растений, животных (в том числе и </w:t>
            </w:r>
            <w:r>
              <w:rPr>
                <w:spacing w:val="-2"/>
                <w:sz w:val="20"/>
              </w:rPr>
              <w:t>культурных,</w:t>
            </w:r>
            <w:r>
              <w:rPr>
                <w:sz w:val="20"/>
              </w:rPr>
              <w:tab/>
            </w:r>
            <w:r>
              <w:rPr>
                <w:sz w:val="20"/>
              </w:rPr>
              <w:tab/>
            </w:r>
            <w:r>
              <w:rPr>
                <w:spacing w:val="-2"/>
                <w:sz w:val="20"/>
              </w:rPr>
              <w:t xml:space="preserve">лекарственных </w:t>
            </w:r>
            <w:r>
              <w:rPr>
                <w:sz w:val="20"/>
              </w:rPr>
              <w:t>растений),</w:t>
            </w:r>
            <w:r>
              <w:rPr>
                <w:spacing w:val="53"/>
                <w:sz w:val="20"/>
              </w:rPr>
              <w:t xml:space="preserve">  </w:t>
            </w:r>
            <w:r>
              <w:rPr>
                <w:sz w:val="20"/>
              </w:rPr>
              <w:t>профессиях</w:t>
            </w:r>
            <w:r>
              <w:rPr>
                <w:spacing w:val="54"/>
                <w:sz w:val="20"/>
              </w:rPr>
              <w:t xml:space="preserve">  </w:t>
            </w:r>
            <w:r>
              <w:rPr>
                <w:sz w:val="20"/>
              </w:rPr>
              <w:t>с</w:t>
            </w:r>
            <w:r>
              <w:rPr>
                <w:spacing w:val="55"/>
                <w:sz w:val="20"/>
              </w:rPr>
              <w:t xml:space="preserve">  </w:t>
            </w:r>
            <w:r>
              <w:rPr>
                <w:spacing w:val="-4"/>
                <w:sz w:val="20"/>
              </w:rPr>
              <w:t>этим</w:t>
            </w:r>
          </w:p>
          <w:p w:rsidR="00EA58FE" w:rsidRDefault="004245CD">
            <w:pPr>
              <w:pStyle w:val="TableParagraph"/>
              <w:spacing w:line="209" w:lineRule="exact"/>
              <w:ind w:left="110"/>
              <w:rPr>
                <w:sz w:val="20"/>
              </w:rPr>
            </w:pPr>
            <w:r>
              <w:rPr>
                <w:spacing w:val="-2"/>
                <w:sz w:val="20"/>
              </w:rPr>
              <w:t>связанных.</w:t>
            </w:r>
          </w:p>
        </w:tc>
      </w:tr>
      <w:tr w:rsidR="00EA58FE">
        <w:trPr>
          <w:trHeight w:val="1840"/>
        </w:trPr>
        <w:tc>
          <w:tcPr>
            <w:tcW w:w="3780" w:type="dxa"/>
            <w:vMerge/>
            <w:tcBorders>
              <w:top w:val="nil"/>
            </w:tcBorders>
          </w:tcPr>
          <w:p w:rsidR="00EA58FE" w:rsidRDefault="00EA58FE">
            <w:pPr>
              <w:rPr>
                <w:sz w:val="2"/>
                <w:szCs w:val="2"/>
              </w:rPr>
            </w:pPr>
          </w:p>
        </w:tc>
        <w:tc>
          <w:tcPr>
            <w:tcW w:w="3781" w:type="dxa"/>
          </w:tcPr>
          <w:p w:rsidR="00EA58FE" w:rsidRDefault="004245CD">
            <w:pPr>
              <w:pStyle w:val="TableParagraph"/>
              <w:ind w:left="108" w:right="98"/>
              <w:jc w:val="both"/>
              <w:rPr>
                <w:sz w:val="20"/>
              </w:rPr>
            </w:pPr>
            <w:r>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3" w:type="dxa"/>
          </w:tcPr>
          <w:p w:rsidR="00EA58FE" w:rsidRDefault="004245CD">
            <w:pPr>
              <w:pStyle w:val="TableParagraph"/>
              <w:ind w:left="110" w:right="96"/>
              <w:jc w:val="both"/>
              <w:rPr>
                <w:sz w:val="20"/>
              </w:rPr>
            </w:pPr>
            <w:r>
              <w:rPr>
                <w:sz w:val="20"/>
              </w:rPr>
              <w:t>Педагог уточняет представления о признаках</w:t>
            </w:r>
            <w:r>
              <w:rPr>
                <w:spacing w:val="-5"/>
                <w:sz w:val="20"/>
              </w:rPr>
              <w:t xml:space="preserve"> </w:t>
            </w:r>
            <w:r>
              <w:rPr>
                <w:sz w:val="20"/>
              </w:rPr>
              <w:t>разных</w:t>
            </w:r>
            <w:r>
              <w:rPr>
                <w:spacing w:val="-5"/>
                <w:sz w:val="20"/>
              </w:rPr>
              <w:t xml:space="preserve"> </w:t>
            </w:r>
            <w:r>
              <w:rPr>
                <w:sz w:val="20"/>
              </w:rPr>
              <w:t>времен</w:t>
            </w:r>
            <w:r>
              <w:rPr>
                <w:spacing w:val="-7"/>
                <w:sz w:val="20"/>
              </w:rPr>
              <w:t xml:space="preserve"> </w:t>
            </w:r>
            <w:r>
              <w:rPr>
                <w:sz w:val="20"/>
              </w:rPr>
              <w:t>года</w:t>
            </w:r>
            <w:r>
              <w:rPr>
                <w:spacing w:val="-7"/>
                <w:sz w:val="20"/>
              </w:rPr>
              <w:t xml:space="preserve"> </w:t>
            </w:r>
            <w:r>
              <w:rPr>
                <w:sz w:val="20"/>
              </w:rPr>
              <w:t>(погодные изменения, состояние деревьев, покров, изменений в жизни человека, животных</w:t>
            </w:r>
            <w:r>
              <w:rPr>
                <w:spacing w:val="40"/>
                <w:sz w:val="20"/>
              </w:rPr>
              <w:t xml:space="preserve"> </w:t>
            </w:r>
            <w:r>
              <w:rPr>
                <w:sz w:val="20"/>
              </w:rPr>
              <w:t>и растений); о деятельности человека в разные сезоны года (выращивание растений,</w:t>
            </w:r>
            <w:r>
              <w:rPr>
                <w:spacing w:val="64"/>
                <w:w w:val="150"/>
                <w:sz w:val="20"/>
              </w:rPr>
              <w:t xml:space="preserve">  </w:t>
            </w:r>
            <w:r>
              <w:rPr>
                <w:sz w:val="20"/>
              </w:rPr>
              <w:t>сбор</w:t>
            </w:r>
            <w:r>
              <w:rPr>
                <w:spacing w:val="64"/>
                <w:w w:val="150"/>
                <w:sz w:val="20"/>
              </w:rPr>
              <w:t xml:space="preserve">  </w:t>
            </w:r>
            <w:r>
              <w:rPr>
                <w:sz w:val="20"/>
              </w:rPr>
              <w:t>урожая,</w:t>
            </w:r>
            <w:r>
              <w:rPr>
                <w:spacing w:val="64"/>
                <w:w w:val="150"/>
                <w:sz w:val="20"/>
              </w:rPr>
              <w:t xml:space="preserve">  </w:t>
            </w:r>
            <w:r>
              <w:rPr>
                <w:spacing w:val="-2"/>
                <w:sz w:val="20"/>
              </w:rPr>
              <w:t>народные</w:t>
            </w:r>
          </w:p>
          <w:p w:rsidR="00EA58FE" w:rsidRDefault="004245CD">
            <w:pPr>
              <w:pStyle w:val="TableParagraph"/>
              <w:spacing w:before="1" w:line="210" w:lineRule="exact"/>
              <w:ind w:left="110"/>
              <w:jc w:val="both"/>
              <w:rPr>
                <w:sz w:val="20"/>
              </w:rPr>
            </w:pPr>
            <w:r>
              <w:rPr>
                <w:sz w:val="20"/>
              </w:rPr>
              <w:t>праздники</w:t>
            </w:r>
            <w:r>
              <w:rPr>
                <w:spacing w:val="-8"/>
                <w:sz w:val="20"/>
              </w:rPr>
              <w:t xml:space="preserve"> </w:t>
            </w:r>
            <w:r>
              <w:rPr>
                <w:sz w:val="20"/>
              </w:rPr>
              <w:t>и</w:t>
            </w:r>
            <w:r>
              <w:rPr>
                <w:spacing w:val="-7"/>
                <w:sz w:val="20"/>
              </w:rPr>
              <w:t xml:space="preserve"> </w:t>
            </w:r>
            <w:r>
              <w:rPr>
                <w:sz w:val="20"/>
              </w:rPr>
              <w:t>развлечения</w:t>
            </w:r>
            <w:r>
              <w:rPr>
                <w:spacing w:val="-5"/>
                <w:sz w:val="20"/>
              </w:rPr>
              <w:t xml:space="preserve"> </w:t>
            </w:r>
            <w:r>
              <w:rPr>
                <w:sz w:val="20"/>
              </w:rPr>
              <w:t>и</w:t>
            </w:r>
            <w:r>
              <w:rPr>
                <w:spacing w:val="-7"/>
                <w:sz w:val="20"/>
              </w:rPr>
              <w:t xml:space="preserve"> </w:t>
            </w:r>
            <w:r>
              <w:rPr>
                <w:spacing w:val="-2"/>
                <w:sz w:val="20"/>
              </w:rPr>
              <w:t>другое)</w:t>
            </w:r>
          </w:p>
        </w:tc>
        <w:tc>
          <w:tcPr>
            <w:tcW w:w="3252" w:type="dxa"/>
          </w:tcPr>
          <w:p w:rsidR="00EA58FE" w:rsidRDefault="004245CD">
            <w:pPr>
              <w:pStyle w:val="TableParagraph"/>
              <w:ind w:left="110" w:right="96"/>
              <w:jc w:val="both"/>
              <w:rPr>
                <w:sz w:val="20"/>
              </w:rPr>
            </w:pPr>
            <w:r>
              <w:rPr>
                <w:sz w:val="20"/>
              </w:rPr>
              <w:t>Педагог углубляет представления</w:t>
            </w:r>
            <w:r>
              <w:rPr>
                <w:spacing w:val="40"/>
                <w:sz w:val="20"/>
              </w:rPr>
              <w:t xml:space="preserve"> </w:t>
            </w:r>
            <w:r>
              <w:rPr>
                <w:sz w:val="20"/>
              </w:rPr>
              <w:t>о</w:t>
            </w:r>
            <w:r>
              <w:rPr>
                <w:spacing w:val="-6"/>
                <w:sz w:val="20"/>
              </w:rPr>
              <w:t xml:space="preserve"> </w:t>
            </w:r>
            <w:r>
              <w:rPr>
                <w:sz w:val="20"/>
              </w:rPr>
              <w:t>характерных</w:t>
            </w:r>
            <w:r>
              <w:rPr>
                <w:spacing w:val="-5"/>
                <w:sz w:val="20"/>
              </w:rPr>
              <w:t xml:space="preserve"> </w:t>
            </w:r>
            <w:r>
              <w:rPr>
                <w:sz w:val="20"/>
              </w:rPr>
              <w:t>явлениях</w:t>
            </w:r>
            <w:r>
              <w:rPr>
                <w:spacing w:val="-6"/>
                <w:sz w:val="20"/>
              </w:rPr>
              <w:t xml:space="preserve"> </w:t>
            </w:r>
            <w:r>
              <w:rPr>
                <w:sz w:val="20"/>
              </w:rPr>
              <w:t>природы</w:t>
            </w:r>
            <w:r>
              <w:rPr>
                <w:spacing w:val="-6"/>
                <w:sz w:val="20"/>
              </w:rPr>
              <w:t xml:space="preserve"> </w:t>
            </w:r>
            <w:r>
              <w:rPr>
                <w:sz w:val="20"/>
              </w:rPr>
              <w:t>в разные сезоны года (изменение температуры воздуха, роль ветра, листопада и осадков в природе), изменениях в жизни животных, растений</w:t>
            </w:r>
            <w:r>
              <w:rPr>
                <w:spacing w:val="78"/>
                <w:sz w:val="20"/>
              </w:rPr>
              <w:t xml:space="preserve"> </w:t>
            </w:r>
            <w:r>
              <w:rPr>
                <w:sz w:val="20"/>
              </w:rPr>
              <w:t>и</w:t>
            </w:r>
            <w:r>
              <w:rPr>
                <w:spacing w:val="78"/>
                <w:sz w:val="20"/>
              </w:rPr>
              <w:t xml:space="preserve"> </w:t>
            </w:r>
            <w:r>
              <w:rPr>
                <w:sz w:val="20"/>
              </w:rPr>
              <w:t>человека,</w:t>
            </w:r>
            <w:r>
              <w:rPr>
                <w:spacing w:val="55"/>
                <w:w w:val="150"/>
                <w:sz w:val="20"/>
              </w:rPr>
              <w:t xml:space="preserve"> </w:t>
            </w:r>
            <w:r>
              <w:rPr>
                <w:sz w:val="20"/>
              </w:rPr>
              <w:t>о</w:t>
            </w:r>
            <w:r>
              <w:rPr>
                <w:spacing w:val="55"/>
                <w:w w:val="150"/>
                <w:sz w:val="20"/>
              </w:rPr>
              <w:t xml:space="preserve"> </w:t>
            </w:r>
            <w:r>
              <w:rPr>
                <w:spacing w:val="-2"/>
                <w:sz w:val="20"/>
              </w:rPr>
              <w:t>влиянии</w:t>
            </w:r>
          </w:p>
          <w:p w:rsidR="00EA58FE" w:rsidRDefault="004245CD">
            <w:pPr>
              <w:pStyle w:val="TableParagraph"/>
              <w:spacing w:before="1" w:line="210" w:lineRule="exact"/>
              <w:ind w:left="110"/>
              <w:jc w:val="both"/>
              <w:rPr>
                <w:sz w:val="20"/>
              </w:rPr>
            </w:pPr>
            <w:r>
              <w:rPr>
                <w:sz w:val="20"/>
              </w:rPr>
              <w:t>деятельности</w:t>
            </w:r>
            <w:r>
              <w:rPr>
                <w:spacing w:val="-9"/>
                <w:sz w:val="20"/>
              </w:rPr>
              <w:t xml:space="preserve"> </w:t>
            </w:r>
            <w:r>
              <w:rPr>
                <w:sz w:val="20"/>
              </w:rPr>
              <w:t>человека</w:t>
            </w:r>
            <w:r>
              <w:rPr>
                <w:spacing w:val="-7"/>
                <w:sz w:val="20"/>
              </w:rPr>
              <w:t xml:space="preserve"> </w:t>
            </w:r>
            <w:r>
              <w:rPr>
                <w:sz w:val="20"/>
              </w:rPr>
              <w:t>на</w:t>
            </w:r>
            <w:r>
              <w:rPr>
                <w:spacing w:val="-5"/>
                <w:sz w:val="20"/>
              </w:rPr>
              <w:t xml:space="preserve"> </w:t>
            </w:r>
            <w:r>
              <w:rPr>
                <w:spacing w:val="-2"/>
                <w:sz w:val="20"/>
              </w:rPr>
              <w:t>природу</w:t>
            </w:r>
          </w:p>
        </w:tc>
      </w:tr>
      <w:tr w:rsidR="00EA58FE">
        <w:trPr>
          <w:trHeight w:val="1610"/>
        </w:trPr>
        <w:tc>
          <w:tcPr>
            <w:tcW w:w="3780" w:type="dxa"/>
          </w:tcPr>
          <w:p w:rsidR="00EA58FE" w:rsidRDefault="004245CD">
            <w:pPr>
              <w:pStyle w:val="TableParagraph"/>
              <w:spacing w:before="1"/>
              <w:ind w:right="97"/>
              <w:jc w:val="both"/>
              <w:rPr>
                <w:sz w:val="20"/>
              </w:rPr>
            </w:pPr>
            <w:r>
              <w:rPr>
                <w:sz w:val="20"/>
              </w:rPr>
              <w:t>Педагог способствует усвоению правил поведения</w:t>
            </w:r>
            <w:r>
              <w:rPr>
                <w:spacing w:val="-7"/>
                <w:sz w:val="20"/>
              </w:rPr>
              <w:t xml:space="preserve"> </w:t>
            </w:r>
            <w:r>
              <w:rPr>
                <w:sz w:val="20"/>
              </w:rPr>
              <w:t>в</w:t>
            </w:r>
            <w:r>
              <w:rPr>
                <w:spacing w:val="-7"/>
                <w:sz w:val="20"/>
              </w:rPr>
              <w:t xml:space="preserve"> </w:t>
            </w:r>
            <w:r>
              <w:rPr>
                <w:sz w:val="20"/>
              </w:rPr>
              <w:t>природе</w:t>
            </w:r>
            <w:r>
              <w:rPr>
                <w:spacing w:val="-7"/>
                <w:sz w:val="20"/>
              </w:rPr>
              <w:t xml:space="preserve"> </w:t>
            </w:r>
            <w:r>
              <w:rPr>
                <w:sz w:val="20"/>
              </w:rPr>
              <w:t>(не</w:t>
            </w:r>
            <w:r>
              <w:rPr>
                <w:spacing w:val="-6"/>
                <w:sz w:val="20"/>
              </w:rPr>
              <w:t xml:space="preserve"> </w:t>
            </w:r>
            <w:r>
              <w:rPr>
                <w:sz w:val="20"/>
              </w:rPr>
              <w:t>ломать</w:t>
            </w:r>
            <w:r>
              <w:rPr>
                <w:spacing w:val="-6"/>
                <w:sz w:val="20"/>
              </w:rPr>
              <w:t xml:space="preserve"> </w:t>
            </w:r>
            <w:r>
              <w:rPr>
                <w:sz w:val="20"/>
              </w:rPr>
              <w:t>ветки,</w:t>
            </w:r>
            <w:r>
              <w:rPr>
                <w:spacing w:val="-6"/>
                <w:sz w:val="20"/>
              </w:rPr>
              <w:t xml:space="preserve"> </w:t>
            </w:r>
            <w:r>
              <w:rPr>
                <w:sz w:val="20"/>
              </w:rPr>
              <w:t>не рвать растения, осторожно обращаться с животными,</w:t>
            </w:r>
            <w:r>
              <w:rPr>
                <w:spacing w:val="-3"/>
                <w:sz w:val="20"/>
              </w:rPr>
              <w:t xml:space="preserve"> </w:t>
            </w:r>
            <w:r>
              <w:rPr>
                <w:sz w:val="20"/>
              </w:rPr>
              <w:t>заботиться</w:t>
            </w:r>
            <w:r>
              <w:rPr>
                <w:spacing w:val="-4"/>
                <w:sz w:val="20"/>
              </w:rPr>
              <w:t xml:space="preserve"> </w:t>
            </w:r>
            <w:r>
              <w:rPr>
                <w:sz w:val="20"/>
              </w:rPr>
              <w:t>о</w:t>
            </w:r>
            <w:r>
              <w:rPr>
                <w:spacing w:val="-2"/>
                <w:sz w:val="20"/>
              </w:rPr>
              <w:t xml:space="preserve"> </w:t>
            </w:r>
            <w:r>
              <w:rPr>
                <w:sz w:val="20"/>
              </w:rPr>
              <w:t>них),</w:t>
            </w:r>
            <w:r>
              <w:rPr>
                <w:spacing w:val="-3"/>
                <w:sz w:val="20"/>
              </w:rPr>
              <w:t xml:space="preserve"> </w:t>
            </w:r>
            <w:r>
              <w:rPr>
                <w:sz w:val="20"/>
              </w:rPr>
              <w:t>развивает умение видеть красоту природы и замечать</w:t>
            </w:r>
            <w:r>
              <w:rPr>
                <w:spacing w:val="72"/>
                <w:sz w:val="20"/>
              </w:rPr>
              <w:t xml:space="preserve"> </w:t>
            </w:r>
            <w:r>
              <w:rPr>
                <w:sz w:val="20"/>
              </w:rPr>
              <w:t>изменения</w:t>
            </w:r>
            <w:r>
              <w:rPr>
                <w:spacing w:val="72"/>
                <w:sz w:val="20"/>
              </w:rPr>
              <w:t xml:space="preserve"> </w:t>
            </w:r>
            <w:r>
              <w:rPr>
                <w:sz w:val="20"/>
              </w:rPr>
              <w:t>в</w:t>
            </w:r>
            <w:r>
              <w:rPr>
                <w:spacing w:val="72"/>
                <w:sz w:val="20"/>
              </w:rPr>
              <w:t xml:space="preserve"> </w:t>
            </w:r>
            <w:r>
              <w:rPr>
                <w:sz w:val="20"/>
              </w:rPr>
              <w:t>ней</w:t>
            </w:r>
            <w:r>
              <w:rPr>
                <w:spacing w:val="74"/>
                <w:sz w:val="20"/>
              </w:rPr>
              <w:t xml:space="preserve"> </w:t>
            </w:r>
            <w:r>
              <w:rPr>
                <w:sz w:val="20"/>
              </w:rPr>
              <w:t>в</w:t>
            </w:r>
            <w:r>
              <w:rPr>
                <w:spacing w:val="72"/>
                <w:sz w:val="20"/>
              </w:rPr>
              <w:t xml:space="preserve"> </w:t>
            </w:r>
            <w:r>
              <w:rPr>
                <w:sz w:val="20"/>
              </w:rPr>
              <w:t>связи</w:t>
            </w:r>
            <w:r>
              <w:rPr>
                <w:spacing w:val="71"/>
                <w:sz w:val="20"/>
              </w:rPr>
              <w:t xml:space="preserve"> </w:t>
            </w:r>
            <w:r>
              <w:rPr>
                <w:spacing w:val="-5"/>
                <w:sz w:val="20"/>
              </w:rPr>
              <w:t>со</w:t>
            </w:r>
          </w:p>
          <w:p w:rsidR="00EA58FE" w:rsidRDefault="004245CD">
            <w:pPr>
              <w:pStyle w:val="TableParagraph"/>
              <w:spacing w:line="210" w:lineRule="exact"/>
              <w:jc w:val="both"/>
              <w:rPr>
                <w:sz w:val="20"/>
              </w:rPr>
            </w:pPr>
            <w:r>
              <w:rPr>
                <w:sz w:val="20"/>
              </w:rPr>
              <w:t>сменой</w:t>
            </w:r>
            <w:r>
              <w:rPr>
                <w:spacing w:val="-8"/>
                <w:sz w:val="20"/>
              </w:rPr>
              <w:t xml:space="preserve"> </w:t>
            </w:r>
            <w:r>
              <w:rPr>
                <w:sz w:val="20"/>
              </w:rPr>
              <w:t>времен</w:t>
            </w:r>
            <w:r>
              <w:rPr>
                <w:spacing w:val="-7"/>
                <w:sz w:val="20"/>
              </w:rPr>
              <w:t xml:space="preserve"> </w:t>
            </w:r>
            <w:r>
              <w:rPr>
                <w:spacing w:val="-4"/>
                <w:sz w:val="20"/>
              </w:rPr>
              <w:t>года.</w:t>
            </w:r>
          </w:p>
        </w:tc>
        <w:tc>
          <w:tcPr>
            <w:tcW w:w="3781" w:type="dxa"/>
          </w:tcPr>
          <w:p w:rsidR="00EA58FE" w:rsidRDefault="004245CD">
            <w:pPr>
              <w:pStyle w:val="TableParagraph"/>
              <w:tabs>
                <w:tab w:val="left" w:pos="2310"/>
              </w:tabs>
              <w:spacing w:before="1"/>
              <w:ind w:left="108" w:right="97"/>
              <w:jc w:val="both"/>
              <w:rPr>
                <w:sz w:val="20"/>
              </w:rPr>
            </w:pPr>
            <w:r>
              <w:rPr>
                <w:sz w:val="20"/>
              </w:rPr>
              <w:t xml:space="preserve">Педагог углубляет представление о том, что человек ухаживает за домашними животными, комнатными растениями, за огородом и садом, способствует </w:t>
            </w:r>
            <w:r>
              <w:rPr>
                <w:spacing w:val="-2"/>
                <w:sz w:val="20"/>
              </w:rPr>
              <w:t>накоплению</w:t>
            </w:r>
            <w:r>
              <w:rPr>
                <w:sz w:val="20"/>
              </w:rPr>
              <w:tab/>
            </w:r>
            <w:r>
              <w:rPr>
                <w:spacing w:val="-2"/>
                <w:sz w:val="20"/>
              </w:rPr>
              <w:t xml:space="preserve">положительных </w:t>
            </w:r>
            <w:r>
              <w:rPr>
                <w:sz w:val="20"/>
              </w:rPr>
              <w:t>впечатлений ребенка о природе</w:t>
            </w:r>
          </w:p>
        </w:tc>
        <w:tc>
          <w:tcPr>
            <w:tcW w:w="3783" w:type="dxa"/>
          </w:tcPr>
          <w:p w:rsidR="00EA58FE" w:rsidRDefault="004245CD">
            <w:pPr>
              <w:pStyle w:val="TableParagraph"/>
              <w:tabs>
                <w:tab w:val="left" w:pos="1628"/>
                <w:tab w:val="left" w:pos="3003"/>
              </w:tabs>
              <w:spacing w:before="1"/>
              <w:ind w:left="110" w:right="94"/>
              <w:jc w:val="both"/>
              <w:rPr>
                <w:sz w:val="20"/>
              </w:rPr>
            </w:pPr>
            <w:r>
              <w:rPr>
                <w:sz w:val="20"/>
              </w:rPr>
              <w:t xml:space="preserve">Педагог способствует усвоению детьми правил поведения в природе, формируя </w:t>
            </w:r>
            <w:r>
              <w:rPr>
                <w:spacing w:val="-2"/>
                <w:sz w:val="20"/>
              </w:rPr>
              <w:t>понимание</w:t>
            </w:r>
            <w:r>
              <w:rPr>
                <w:sz w:val="20"/>
              </w:rPr>
              <w:tab/>
            </w:r>
            <w:r>
              <w:rPr>
                <w:spacing w:val="-2"/>
                <w:sz w:val="20"/>
              </w:rPr>
              <w:t>ценности</w:t>
            </w:r>
            <w:r>
              <w:rPr>
                <w:sz w:val="20"/>
              </w:rPr>
              <w:tab/>
            </w:r>
            <w:r>
              <w:rPr>
                <w:spacing w:val="-2"/>
                <w:sz w:val="20"/>
              </w:rPr>
              <w:t xml:space="preserve">живого, </w:t>
            </w:r>
            <w:r>
              <w:rPr>
                <w:sz w:val="20"/>
              </w:rPr>
              <w:t>воспитывает желание защитить и сохранить живую природу.</w:t>
            </w:r>
          </w:p>
        </w:tc>
        <w:tc>
          <w:tcPr>
            <w:tcW w:w="3252" w:type="dxa"/>
          </w:tcPr>
          <w:p w:rsidR="00EA58FE" w:rsidRDefault="004245CD">
            <w:pPr>
              <w:pStyle w:val="TableParagraph"/>
              <w:spacing w:before="1"/>
              <w:ind w:left="110" w:right="96"/>
              <w:jc w:val="both"/>
              <w:rPr>
                <w:sz w:val="20"/>
              </w:rPr>
            </w:pPr>
            <w:r>
              <w:rPr>
                <w:sz w:val="20"/>
              </w:rPr>
              <w:t>Педагог закрепляет правила поведения в природе, воспитывает осознанное,</w:t>
            </w:r>
            <w:r>
              <w:rPr>
                <w:spacing w:val="-13"/>
                <w:sz w:val="20"/>
              </w:rPr>
              <w:t xml:space="preserve"> </w:t>
            </w:r>
            <w:r>
              <w:rPr>
                <w:sz w:val="20"/>
              </w:rPr>
              <w:t>бережное</w:t>
            </w:r>
            <w:r>
              <w:rPr>
                <w:spacing w:val="-12"/>
                <w:sz w:val="20"/>
              </w:rPr>
              <w:t xml:space="preserve"> </w:t>
            </w:r>
            <w:r>
              <w:rPr>
                <w:sz w:val="20"/>
              </w:rPr>
              <w:t>и</w:t>
            </w:r>
            <w:r>
              <w:rPr>
                <w:spacing w:val="-13"/>
                <w:sz w:val="20"/>
              </w:rPr>
              <w:t xml:space="preserve"> </w:t>
            </w:r>
            <w:r>
              <w:rPr>
                <w:sz w:val="20"/>
              </w:rPr>
              <w:t xml:space="preserve">заботливое отношение к природе и ее </w:t>
            </w:r>
            <w:r>
              <w:rPr>
                <w:spacing w:val="-2"/>
                <w:sz w:val="20"/>
              </w:rPr>
              <w:t>ресурсам.</w:t>
            </w:r>
          </w:p>
        </w:tc>
      </w:tr>
    </w:tbl>
    <w:p w:rsidR="00EA58FE" w:rsidRDefault="00EA58FE">
      <w:pPr>
        <w:pStyle w:val="TableParagraph"/>
        <w:jc w:val="both"/>
        <w:rPr>
          <w:sz w:val="20"/>
        </w:rPr>
        <w:sectPr w:rsidR="00EA58FE">
          <w:pgSz w:w="16840" w:h="11910" w:orient="landscape"/>
          <w:pgMar w:top="820" w:right="992" w:bottom="280" w:left="992" w:header="720" w:footer="720" w:gutter="0"/>
          <w:cols w:space="720"/>
        </w:sectPr>
      </w:pPr>
    </w:p>
    <w:p w:rsidR="00EA58FE" w:rsidRDefault="004245CD">
      <w:pPr>
        <w:spacing w:before="61"/>
        <w:ind w:left="1607"/>
        <w:rPr>
          <w:b/>
          <w:sz w:val="24"/>
        </w:rPr>
      </w:pPr>
      <w:r>
        <w:rPr>
          <w:b/>
          <w:sz w:val="24"/>
        </w:rPr>
        <w:t>Решение</w:t>
      </w:r>
      <w:r>
        <w:rPr>
          <w:b/>
          <w:spacing w:val="-7"/>
          <w:sz w:val="24"/>
        </w:rPr>
        <w:t xml:space="preserve"> </w:t>
      </w:r>
      <w:r>
        <w:rPr>
          <w:b/>
          <w:sz w:val="24"/>
        </w:rPr>
        <w:t>совокупных</w:t>
      </w:r>
      <w:r>
        <w:rPr>
          <w:b/>
          <w:spacing w:val="-4"/>
          <w:sz w:val="24"/>
        </w:rPr>
        <w:t xml:space="preserve"> </w:t>
      </w:r>
      <w:r>
        <w:rPr>
          <w:b/>
          <w:sz w:val="24"/>
        </w:rPr>
        <w:t>задач</w:t>
      </w:r>
      <w:r>
        <w:rPr>
          <w:b/>
          <w:spacing w:val="-4"/>
          <w:sz w:val="24"/>
        </w:rPr>
        <w:t xml:space="preserve"> </w:t>
      </w:r>
      <w:r>
        <w:rPr>
          <w:b/>
          <w:sz w:val="24"/>
        </w:rPr>
        <w:t>нескольких</w:t>
      </w:r>
      <w:r>
        <w:rPr>
          <w:b/>
          <w:spacing w:val="-4"/>
          <w:sz w:val="24"/>
        </w:rPr>
        <w:t xml:space="preserve"> </w:t>
      </w:r>
      <w:r>
        <w:rPr>
          <w:b/>
          <w:sz w:val="24"/>
        </w:rPr>
        <w:t>направлений</w:t>
      </w:r>
      <w:r>
        <w:rPr>
          <w:b/>
          <w:spacing w:val="-2"/>
          <w:sz w:val="24"/>
        </w:rPr>
        <w:t xml:space="preserve"> </w:t>
      </w:r>
      <w:r>
        <w:rPr>
          <w:b/>
          <w:sz w:val="24"/>
        </w:rPr>
        <w:t>воспитания</w:t>
      </w:r>
      <w:r>
        <w:rPr>
          <w:b/>
          <w:spacing w:val="-4"/>
          <w:sz w:val="24"/>
        </w:rPr>
        <w:t xml:space="preserve"> </w:t>
      </w:r>
      <w:r>
        <w:rPr>
          <w:b/>
          <w:sz w:val="24"/>
        </w:rPr>
        <w:t>в</w:t>
      </w:r>
      <w:r>
        <w:rPr>
          <w:b/>
          <w:spacing w:val="-4"/>
          <w:sz w:val="24"/>
        </w:rPr>
        <w:t xml:space="preserve"> </w:t>
      </w:r>
      <w:r>
        <w:rPr>
          <w:b/>
          <w:sz w:val="24"/>
        </w:rPr>
        <w:t>рамках</w:t>
      </w:r>
      <w:r>
        <w:rPr>
          <w:b/>
          <w:spacing w:val="-4"/>
          <w:sz w:val="24"/>
        </w:rPr>
        <w:t xml:space="preserve"> </w:t>
      </w:r>
      <w:r>
        <w:rPr>
          <w:b/>
          <w:sz w:val="24"/>
        </w:rPr>
        <w:t>образовательной</w:t>
      </w:r>
      <w:r>
        <w:rPr>
          <w:b/>
          <w:spacing w:val="-4"/>
          <w:sz w:val="24"/>
        </w:rPr>
        <w:t xml:space="preserve"> </w:t>
      </w:r>
      <w:r>
        <w:rPr>
          <w:b/>
          <w:sz w:val="24"/>
        </w:rPr>
        <w:t>области</w:t>
      </w:r>
      <w:r>
        <w:rPr>
          <w:b/>
          <w:spacing w:val="-3"/>
          <w:sz w:val="24"/>
        </w:rPr>
        <w:t xml:space="preserve"> </w:t>
      </w:r>
      <w:r>
        <w:rPr>
          <w:b/>
          <w:spacing w:val="-4"/>
          <w:sz w:val="24"/>
        </w:rPr>
        <w:t>«ПР»</w:t>
      </w:r>
    </w:p>
    <w:p w:rsidR="00EA58FE" w:rsidRDefault="00EA58FE">
      <w:pPr>
        <w:pStyle w:val="a3"/>
        <w:spacing w:before="35"/>
        <w:rPr>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11766"/>
      </w:tblGrid>
      <w:tr w:rsidR="00EA58FE">
        <w:trPr>
          <w:trHeight w:val="618"/>
        </w:trPr>
        <w:tc>
          <w:tcPr>
            <w:tcW w:w="2688" w:type="dxa"/>
          </w:tcPr>
          <w:p w:rsidR="00EA58FE" w:rsidRDefault="004245CD">
            <w:pPr>
              <w:pStyle w:val="TableParagraph"/>
              <w:spacing w:before="36" w:line="288" w:lineRule="auto"/>
              <w:ind w:left="158" w:right="1342" w:hanging="154"/>
              <w:rPr>
                <w:b/>
                <w:sz w:val="20"/>
              </w:rPr>
            </w:pPr>
            <w:r>
              <w:rPr>
                <w:b/>
                <w:sz w:val="20"/>
              </w:rPr>
              <w:t>Приобщение</w:t>
            </w:r>
            <w:r>
              <w:rPr>
                <w:b/>
                <w:spacing w:val="-13"/>
                <w:sz w:val="20"/>
              </w:rPr>
              <w:t xml:space="preserve"> </w:t>
            </w:r>
            <w:r>
              <w:rPr>
                <w:b/>
                <w:sz w:val="20"/>
              </w:rPr>
              <w:t xml:space="preserve">к </w:t>
            </w:r>
            <w:r>
              <w:rPr>
                <w:b/>
                <w:spacing w:val="-2"/>
                <w:sz w:val="20"/>
              </w:rPr>
              <w:t>ценностям</w:t>
            </w:r>
          </w:p>
        </w:tc>
        <w:tc>
          <w:tcPr>
            <w:tcW w:w="11766" w:type="dxa"/>
          </w:tcPr>
          <w:p w:rsidR="00EA58FE" w:rsidRDefault="00EA58FE">
            <w:pPr>
              <w:pStyle w:val="TableParagraph"/>
              <w:spacing w:before="58"/>
              <w:ind w:left="0"/>
              <w:rPr>
                <w:b/>
                <w:sz w:val="20"/>
              </w:rPr>
            </w:pPr>
          </w:p>
          <w:p w:rsidR="00EA58FE" w:rsidRDefault="004245CD">
            <w:pPr>
              <w:pStyle w:val="TableParagraph"/>
              <w:ind w:left="7"/>
              <w:rPr>
                <w:b/>
                <w:sz w:val="20"/>
              </w:rPr>
            </w:pPr>
            <w:r>
              <w:rPr>
                <w:b/>
                <w:sz w:val="20"/>
              </w:rPr>
              <w:t>Задачи</w:t>
            </w:r>
            <w:r>
              <w:rPr>
                <w:b/>
                <w:spacing w:val="-10"/>
                <w:sz w:val="20"/>
              </w:rPr>
              <w:t xml:space="preserve"> </w:t>
            </w:r>
            <w:r>
              <w:rPr>
                <w:b/>
                <w:sz w:val="20"/>
              </w:rPr>
              <w:t>направлений</w:t>
            </w:r>
            <w:r>
              <w:rPr>
                <w:b/>
                <w:spacing w:val="-8"/>
                <w:sz w:val="20"/>
              </w:rPr>
              <w:t xml:space="preserve"> </w:t>
            </w:r>
            <w:r>
              <w:rPr>
                <w:b/>
                <w:spacing w:val="-2"/>
                <w:sz w:val="20"/>
              </w:rPr>
              <w:t>воспитания</w:t>
            </w:r>
          </w:p>
        </w:tc>
      </w:tr>
      <w:tr w:rsidR="00EA58FE">
        <w:trPr>
          <w:trHeight w:val="2061"/>
        </w:trPr>
        <w:tc>
          <w:tcPr>
            <w:tcW w:w="2688" w:type="dxa"/>
          </w:tcPr>
          <w:p w:rsidR="00EA58FE" w:rsidRDefault="004245CD">
            <w:pPr>
              <w:pStyle w:val="TableParagraph"/>
              <w:spacing w:before="22"/>
              <w:ind w:left="55"/>
              <w:rPr>
                <w:b/>
                <w:sz w:val="20"/>
              </w:rPr>
            </w:pPr>
            <w:r>
              <w:rPr>
                <w:b/>
                <w:spacing w:val="-2"/>
                <w:sz w:val="20"/>
              </w:rPr>
              <w:t>«Человек»</w:t>
            </w:r>
          </w:p>
          <w:p w:rsidR="00EA58FE" w:rsidRDefault="004245CD">
            <w:pPr>
              <w:pStyle w:val="TableParagraph"/>
              <w:spacing w:before="24"/>
              <w:ind w:left="55"/>
              <w:rPr>
                <w:b/>
                <w:sz w:val="20"/>
              </w:rPr>
            </w:pPr>
            <w:r>
              <w:rPr>
                <w:b/>
                <w:spacing w:val="-2"/>
                <w:sz w:val="20"/>
              </w:rPr>
              <w:t>«Семья»</w:t>
            </w:r>
          </w:p>
          <w:p w:rsidR="00EA58FE" w:rsidRDefault="004245CD">
            <w:pPr>
              <w:pStyle w:val="TableParagraph"/>
              <w:spacing w:before="106"/>
              <w:ind w:left="4"/>
              <w:rPr>
                <w:b/>
                <w:sz w:val="20"/>
              </w:rPr>
            </w:pPr>
            <w:r>
              <w:rPr>
                <w:b/>
                <w:spacing w:val="-2"/>
                <w:sz w:val="20"/>
              </w:rPr>
              <w:t>«Познание»</w:t>
            </w:r>
          </w:p>
          <w:p w:rsidR="00EA58FE" w:rsidRDefault="004245CD">
            <w:pPr>
              <w:pStyle w:val="TableParagraph"/>
              <w:spacing w:before="107"/>
              <w:ind w:left="103"/>
              <w:rPr>
                <w:b/>
                <w:sz w:val="20"/>
              </w:rPr>
            </w:pPr>
            <w:r>
              <w:rPr>
                <w:b/>
                <w:spacing w:val="-2"/>
                <w:sz w:val="20"/>
              </w:rPr>
              <w:t>«Родина»</w:t>
            </w:r>
          </w:p>
          <w:p w:rsidR="00EA58FE" w:rsidRDefault="004245CD">
            <w:pPr>
              <w:pStyle w:val="TableParagraph"/>
              <w:spacing w:before="106"/>
              <w:ind w:left="59"/>
              <w:rPr>
                <w:b/>
                <w:sz w:val="20"/>
              </w:rPr>
            </w:pPr>
            <w:r>
              <w:rPr>
                <w:b/>
                <w:spacing w:val="-2"/>
                <w:sz w:val="20"/>
              </w:rPr>
              <w:t>«Природа»</w:t>
            </w:r>
          </w:p>
        </w:tc>
        <w:tc>
          <w:tcPr>
            <w:tcW w:w="11766" w:type="dxa"/>
          </w:tcPr>
          <w:p w:rsidR="00EA58FE" w:rsidRDefault="004245CD">
            <w:pPr>
              <w:pStyle w:val="TableParagraph"/>
              <w:numPr>
                <w:ilvl w:val="0"/>
                <w:numId w:val="281"/>
              </w:numPr>
              <w:tabs>
                <w:tab w:val="left" w:pos="174"/>
                <w:tab w:val="left" w:pos="1361"/>
                <w:tab w:val="left" w:pos="2520"/>
                <w:tab w:val="left" w:pos="2830"/>
                <w:tab w:val="left" w:pos="3679"/>
                <w:tab w:val="left" w:pos="4174"/>
                <w:tab w:val="left" w:pos="5228"/>
              </w:tabs>
              <w:spacing w:before="22"/>
              <w:ind w:left="174" w:hanging="117"/>
              <w:rPr>
                <w:sz w:val="20"/>
              </w:rPr>
            </w:pPr>
            <w:r>
              <w:rPr>
                <w:spacing w:val="-2"/>
                <w:sz w:val="20"/>
              </w:rPr>
              <w:t>воспитание</w:t>
            </w:r>
            <w:r>
              <w:rPr>
                <w:sz w:val="20"/>
              </w:rPr>
              <w:tab/>
            </w:r>
            <w:r>
              <w:rPr>
                <w:spacing w:val="-2"/>
                <w:sz w:val="20"/>
              </w:rPr>
              <w:t>отношения</w:t>
            </w:r>
            <w:r>
              <w:rPr>
                <w:sz w:val="20"/>
              </w:rPr>
              <w:tab/>
            </w:r>
            <w:r>
              <w:rPr>
                <w:spacing w:val="-10"/>
                <w:sz w:val="20"/>
              </w:rPr>
              <w:t>к</w:t>
            </w:r>
            <w:r>
              <w:rPr>
                <w:sz w:val="20"/>
              </w:rPr>
              <w:tab/>
            </w:r>
            <w:r>
              <w:rPr>
                <w:spacing w:val="-2"/>
                <w:sz w:val="20"/>
              </w:rPr>
              <w:t>знанию</w:t>
            </w:r>
            <w:r>
              <w:rPr>
                <w:sz w:val="20"/>
              </w:rPr>
              <w:tab/>
            </w:r>
            <w:r>
              <w:rPr>
                <w:spacing w:val="-5"/>
                <w:sz w:val="20"/>
              </w:rPr>
              <w:t>как</w:t>
            </w:r>
            <w:r>
              <w:rPr>
                <w:sz w:val="20"/>
              </w:rPr>
              <w:tab/>
            </w:r>
            <w:r>
              <w:rPr>
                <w:spacing w:val="-2"/>
                <w:sz w:val="20"/>
              </w:rPr>
              <w:t>ценности,</w:t>
            </w:r>
            <w:r>
              <w:rPr>
                <w:sz w:val="20"/>
              </w:rPr>
              <w:tab/>
              <w:t>понимание</w:t>
            </w:r>
            <w:r>
              <w:rPr>
                <w:spacing w:val="-9"/>
                <w:sz w:val="20"/>
              </w:rPr>
              <w:t xml:space="preserve"> </w:t>
            </w:r>
            <w:r>
              <w:rPr>
                <w:sz w:val="20"/>
              </w:rPr>
              <w:t>значения</w:t>
            </w:r>
            <w:r>
              <w:rPr>
                <w:spacing w:val="-10"/>
                <w:sz w:val="20"/>
              </w:rPr>
              <w:t xml:space="preserve"> </w:t>
            </w:r>
            <w:r>
              <w:rPr>
                <w:sz w:val="20"/>
              </w:rPr>
              <w:t>образования</w:t>
            </w:r>
            <w:r>
              <w:rPr>
                <w:spacing w:val="-9"/>
                <w:sz w:val="20"/>
              </w:rPr>
              <w:t xml:space="preserve"> </w:t>
            </w:r>
            <w:r>
              <w:rPr>
                <w:sz w:val="20"/>
              </w:rPr>
              <w:t>для</w:t>
            </w:r>
            <w:r>
              <w:rPr>
                <w:spacing w:val="-9"/>
                <w:sz w:val="20"/>
              </w:rPr>
              <w:t xml:space="preserve"> </w:t>
            </w:r>
            <w:r>
              <w:rPr>
                <w:sz w:val="20"/>
              </w:rPr>
              <w:t>человека,</w:t>
            </w:r>
            <w:r>
              <w:rPr>
                <w:spacing w:val="-8"/>
                <w:sz w:val="20"/>
              </w:rPr>
              <w:t xml:space="preserve"> </w:t>
            </w:r>
            <w:r>
              <w:rPr>
                <w:sz w:val="20"/>
              </w:rPr>
              <w:t>общества,</w:t>
            </w:r>
            <w:r>
              <w:rPr>
                <w:spacing w:val="-6"/>
                <w:sz w:val="20"/>
              </w:rPr>
              <w:t xml:space="preserve"> </w:t>
            </w:r>
            <w:r>
              <w:rPr>
                <w:spacing w:val="-2"/>
                <w:sz w:val="20"/>
              </w:rPr>
              <w:t>страны;</w:t>
            </w:r>
          </w:p>
          <w:p w:rsidR="00EA58FE" w:rsidRDefault="00EA58FE">
            <w:pPr>
              <w:pStyle w:val="TableParagraph"/>
              <w:spacing w:before="60"/>
              <w:ind w:left="0"/>
              <w:rPr>
                <w:b/>
                <w:sz w:val="20"/>
              </w:rPr>
            </w:pPr>
          </w:p>
          <w:p w:rsidR="00EA58FE" w:rsidRDefault="004245CD">
            <w:pPr>
              <w:pStyle w:val="TableParagraph"/>
              <w:numPr>
                <w:ilvl w:val="0"/>
                <w:numId w:val="281"/>
              </w:numPr>
              <w:tabs>
                <w:tab w:val="left" w:pos="145"/>
                <w:tab w:val="left" w:pos="1099"/>
                <w:tab w:val="left" w:pos="6754"/>
              </w:tabs>
              <w:spacing w:line="278" w:lineRule="auto"/>
              <w:ind w:right="-15" w:firstLine="0"/>
              <w:rPr>
                <w:sz w:val="20"/>
              </w:rPr>
            </w:pPr>
            <w:r>
              <w:rPr>
                <w:sz w:val="20"/>
              </w:rPr>
              <w:t>приобщение</w:t>
            </w:r>
            <w:r>
              <w:rPr>
                <w:spacing w:val="40"/>
                <w:sz w:val="20"/>
              </w:rPr>
              <w:t xml:space="preserve"> </w:t>
            </w:r>
            <w:r>
              <w:rPr>
                <w:sz w:val="20"/>
              </w:rPr>
              <w:t>к</w:t>
            </w:r>
            <w:r>
              <w:rPr>
                <w:spacing w:val="40"/>
                <w:sz w:val="20"/>
              </w:rPr>
              <w:t xml:space="preserve"> </w:t>
            </w:r>
            <w:r>
              <w:rPr>
                <w:sz w:val="20"/>
              </w:rPr>
              <w:t>отечественным</w:t>
            </w:r>
            <w:r>
              <w:rPr>
                <w:spacing w:val="40"/>
                <w:sz w:val="20"/>
              </w:rPr>
              <w:t xml:space="preserve"> </w:t>
            </w:r>
            <w:r>
              <w:rPr>
                <w:sz w:val="20"/>
              </w:rPr>
              <w:t>традициям</w:t>
            </w:r>
            <w:r>
              <w:rPr>
                <w:spacing w:val="40"/>
                <w:sz w:val="20"/>
              </w:rPr>
              <w:t xml:space="preserve"> </w:t>
            </w:r>
            <w:r>
              <w:rPr>
                <w:sz w:val="20"/>
              </w:rPr>
              <w:t>и</w:t>
            </w:r>
            <w:r>
              <w:rPr>
                <w:spacing w:val="40"/>
                <w:sz w:val="20"/>
              </w:rPr>
              <w:t xml:space="preserve"> </w:t>
            </w:r>
            <w:r>
              <w:rPr>
                <w:sz w:val="20"/>
              </w:rPr>
              <w:t>праздникам,</w:t>
            </w:r>
            <w:r>
              <w:rPr>
                <w:spacing w:val="40"/>
                <w:sz w:val="20"/>
              </w:rPr>
              <w:t xml:space="preserve"> </w:t>
            </w:r>
            <w:r>
              <w:rPr>
                <w:sz w:val="20"/>
              </w:rPr>
              <w:t>к</w:t>
            </w:r>
            <w:r>
              <w:rPr>
                <w:spacing w:val="40"/>
                <w:sz w:val="20"/>
              </w:rPr>
              <w:t xml:space="preserve"> </w:t>
            </w:r>
            <w:r>
              <w:rPr>
                <w:sz w:val="20"/>
              </w:rPr>
              <w:t>истории и</w:t>
            </w:r>
            <w:r>
              <w:rPr>
                <w:sz w:val="20"/>
              </w:rPr>
              <w:tab/>
              <w:t>достижениям</w:t>
            </w:r>
            <w:r>
              <w:rPr>
                <w:spacing w:val="40"/>
                <w:sz w:val="20"/>
              </w:rPr>
              <w:t xml:space="preserve"> </w:t>
            </w:r>
            <w:r>
              <w:rPr>
                <w:sz w:val="20"/>
              </w:rPr>
              <w:t>родной</w:t>
            </w:r>
            <w:r>
              <w:rPr>
                <w:spacing w:val="40"/>
                <w:sz w:val="20"/>
              </w:rPr>
              <w:t xml:space="preserve"> </w:t>
            </w:r>
            <w:r>
              <w:rPr>
                <w:sz w:val="20"/>
              </w:rPr>
              <w:t>страны,</w:t>
            </w:r>
            <w:r>
              <w:rPr>
                <w:spacing w:val="40"/>
                <w:sz w:val="20"/>
              </w:rPr>
              <w:t xml:space="preserve"> </w:t>
            </w:r>
            <w:r>
              <w:rPr>
                <w:sz w:val="20"/>
              </w:rPr>
              <w:t>к</w:t>
            </w:r>
            <w:r>
              <w:rPr>
                <w:spacing w:val="40"/>
                <w:sz w:val="20"/>
              </w:rPr>
              <w:t xml:space="preserve"> </w:t>
            </w:r>
            <w:r>
              <w:rPr>
                <w:sz w:val="20"/>
              </w:rPr>
              <w:t>культурному</w:t>
            </w:r>
            <w:r>
              <w:rPr>
                <w:spacing w:val="40"/>
                <w:sz w:val="20"/>
              </w:rPr>
              <w:t xml:space="preserve"> </w:t>
            </w:r>
            <w:r>
              <w:rPr>
                <w:sz w:val="20"/>
              </w:rPr>
              <w:t xml:space="preserve">наследию </w:t>
            </w:r>
            <w:r>
              <w:rPr>
                <w:spacing w:val="-2"/>
                <w:sz w:val="20"/>
              </w:rPr>
              <w:t>народов</w:t>
            </w:r>
            <w:r>
              <w:rPr>
                <w:sz w:val="20"/>
              </w:rPr>
              <w:tab/>
            </w:r>
            <w:r>
              <w:rPr>
                <w:spacing w:val="-2"/>
                <w:sz w:val="20"/>
              </w:rPr>
              <w:t>России;</w:t>
            </w:r>
          </w:p>
          <w:p w:rsidR="00EA58FE" w:rsidRDefault="004245CD">
            <w:pPr>
              <w:pStyle w:val="TableParagraph"/>
              <w:numPr>
                <w:ilvl w:val="0"/>
                <w:numId w:val="281"/>
              </w:numPr>
              <w:tabs>
                <w:tab w:val="left" w:pos="124"/>
              </w:tabs>
              <w:spacing w:before="67"/>
              <w:ind w:left="124" w:hanging="117"/>
              <w:rPr>
                <w:sz w:val="20"/>
              </w:rPr>
            </w:pPr>
            <w:r>
              <w:rPr>
                <w:sz w:val="20"/>
              </w:rPr>
              <w:t>воспитание</w:t>
            </w:r>
            <w:r>
              <w:rPr>
                <w:spacing w:val="40"/>
                <w:sz w:val="20"/>
              </w:rPr>
              <w:t xml:space="preserve"> </w:t>
            </w:r>
            <w:r>
              <w:rPr>
                <w:sz w:val="20"/>
              </w:rPr>
              <w:t>уважения</w:t>
            </w:r>
            <w:r>
              <w:rPr>
                <w:spacing w:val="41"/>
                <w:sz w:val="20"/>
              </w:rPr>
              <w:t xml:space="preserve"> </w:t>
            </w:r>
            <w:r>
              <w:rPr>
                <w:sz w:val="20"/>
              </w:rPr>
              <w:t>к</w:t>
            </w:r>
            <w:r>
              <w:rPr>
                <w:spacing w:val="42"/>
                <w:sz w:val="20"/>
              </w:rPr>
              <w:t xml:space="preserve"> </w:t>
            </w:r>
            <w:r>
              <w:rPr>
                <w:sz w:val="20"/>
              </w:rPr>
              <w:t>людям</w:t>
            </w:r>
            <w:r>
              <w:rPr>
                <w:spacing w:val="46"/>
                <w:sz w:val="20"/>
              </w:rPr>
              <w:t xml:space="preserve"> </w:t>
            </w:r>
            <w:r>
              <w:rPr>
                <w:sz w:val="20"/>
              </w:rPr>
              <w:t>-</w:t>
            </w:r>
            <w:r>
              <w:rPr>
                <w:spacing w:val="41"/>
                <w:sz w:val="20"/>
              </w:rPr>
              <w:t xml:space="preserve"> </w:t>
            </w:r>
            <w:r>
              <w:rPr>
                <w:sz w:val="20"/>
              </w:rPr>
              <w:t>представителям</w:t>
            </w:r>
            <w:r>
              <w:rPr>
                <w:spacing w:val="42"/>
                <w:sz w:val="20"/>
              </w:rPr>
              <w:t xml:space="preserve"> </w:t>
            </w:r>
            <w:r>
              <w:rPr>
                <w:sz w:val="20"/>
              </w:rPr>
              <w:t>разных</w:t>
            </w:r>
            <w:r>
              <w:rPr>
                <w:spacing w:val="44"/>
                <w:sz w:val="20"/>
              </w:rPr>
              <w:t xml:space="preserve"> </w:t>
            </w:r>
            <w:r>
              <w:rPr>
                <w:sz w:val="20"/>
              </w:rPr>
              <w:t>народов</w:t>
            </w:r>
            <w:r>
              <w:rPr>
                <w:spacing w:val="-6"/>
                <w:sz w:val="20"/>
              </w:rPr>
              <w:t xml:space="preserve"> </w:t>
            </w:r>
            <w:r>
              <w:rPr>
                <w:sz w:val="20"/>
              </w:rPr>
              <w:t>России</w:t>
            </w:r>
            <w:r>
              <w:rPr>
                <w:spacing w:val="-3"/>
                <w:sz w:val="20"/>
              </w:rPr>
              <w:t xml:space="preserve"> </w:t>
            </w:r>
            <w:r>
              <w:rPr>
                <w:sz w:val="20"/>
              </w:rPr>
              <w:t>независимо</w:t>
            </w:r>
            <w:r>
              <w:rPr>
                <w:spacing w:val="-4"/>
                <w:sz w:val="20"/>
              </w:rPr>
              <w:t xml:space="preserve"> </w:t>
            </w:r>
            <w:r>
              <w:rPr>
                <w:sz w:val="20"/>
              </w:rPr>
              <w:t>от</w:t>
            </w:r>
            <w:r>
              <w:rPr>
                <w:spacing w:val="-7"/>
                <w:sz w:val="20"/>
              </w:rPr>
              <w:t xml:space="preserve"> </w:t>
            </w:r>
            <w:r>
              <w:rPr>
                <w:sz w:val="20"/>
              </w:rPr>
              <w:t>их</w:t>
            </w:r>
            <w:r>
              <w:rPr>
                <w:spacing w:val="-2"/>
                <w:sz w:val="20"/>
              </w:rPr>
              <w:t xml:space="preserve"> </w:t>
            </w:r>
            <w:r>
              <w:rPr>
                <w:sz w:val="20"/>
              </w:rPr>
              <w:t>этнической</w:t>
            </w:r>
            <w:r>
              <w:rPr>
                <w:spacing w:val="-5"/>
                <w:sz w:val="20"/>
              </w:rPr>
              <w:t xml:space="preserve"> </w:t>
            </w:r>
            <w:r>
              <w:rPr>
                <w:spacing w:val="-2"/>
                <w:sz w:val="20"/>
              </w:rPr>
              <w:t>принадлежности;</w:t>
            </w:r>
          </w:p>
          <w:p w:rsidR="00EA58FE" w:rsidRDefault="004245CD">
            <w:pPr>
              <w:pStyle w:val="TableParagraph"/>
              <w:numPr>
                <w:ilvl w:val="0"/>
                <w:numId w:val="281"/>
              </w:numPr>
              <w:tabs>
                <w:tab w:val="left" w:pos="124"/>
                <w:tab w:val="left" w:pos="1402"/>
                <w:tab w:val="left" w:pos="2991"/>
                <w:tab w:val="left" w:pos="4231"/>
                <w:tab w:val="left" w:pos="4627"/>
              </w:tabs>
              <w:spacing w:before="104"/>
              <w:ind w:left="124" w:hanging="117"/>
              <w:rPr>
                <w:sz w:val="20"/>
              </w:rPr>
            </w:pPr>
            <w:r>
              <w:rPr>
                <w:spacing w:val="-2"/>
                <w:sz w:val="20"/>
              </w:rPr>
              <w:t>воспитание</w:t>
            </w:r>
            <w:r>
              <w:rPr>
                <w:sz w:val="20"/>
              </w:rPr>
              <w:tab/>
            </w:r>
            <w:r>
              <w:rPr>
                <w:spacing w:val="-2"/>
                <w:sz w:val="20"/>
              </w:rPr>
              <w:t>уважительного</w:t>
            </w:r>
            <w:r>
              <w:rPr>
                <w:sz w:val="20"/>
              </w:rPr>
              <w:tab/>
            </w:r>
            <w:r>
              <w:rPr>
                <w:spacing w:val="-2"/>
                <w:sz w:val="20"/>
              </w:rPr>
              <w:t>отношения</w:t>
            </w:r>
            <w:r>
              <w:rPr>
                <w:sz w:val="20"/>
              </w:rPr>
              <w:tab/>
            </w:r>
            <w:r>
              <w:rPr>
                <w:spacing w:val="-10"/>
                <w:sz w:val="20"/>
              </w:rPr>
              <w:t>к</w:t>
            </w:r>
            <w:r>
              <w:rPr>
                <w:sz w:val="20"/>
              </w:rPr>
              <w:tab/>
              <w:t>государственным</w:t>
            </w:r>
            <w:r>
              <w:rPr>
                <w:spacing w:val="-9"/>
                <w:sz w:val="20"/>
              </w:rPr>
              <w:t xml:space="preserve"> </w:t>
            </w:r>
            <w:r>
              <w:rPr>
                <w:sz w:val="20"/>
              </w:rPr>
              <w:t>символам</w:t>
            </w:r>
            <w:r>
              <w:rPr>
                <w:spacing w:val="-9"/>
                <w:sz w:val="20"/>
              </w:rPr>
              <w:t xml:space="preserve"> </w:t>
            </w:r>
            <w:r>
              <w:rPr>
                <w:sz w:val="20"/>
              </w:rPr>
              <w:t>страны</w:t>
            </w:r>
            <w:r>
              <w:rPr>
                <w:spacing w:val="-4"/>
                <w:sz w:val="20"/>
              </w:rPr>
              <w:t xml:space="preserve"> </w:t>
            </w:r>
            <w:r>
              <w:rPr>
                <w:sz w:val="20"/>
              </w:rPr>
              <w:t>(флагу,</w:t>
            </w:r>
            <w:r>
              <w:rPr>
                <w:spacing w:val="-5"/>
                <w:sz w:val="20"/>
              </w:rPr>
              <w:t xml:space="preserve"> </w:t>
            </w:r>
            <w:r>
              <w:rPr>
                <w:sz w:val="20"/>
              </w:rPr>
              <w:t>гербу,</w:t>
            </w:r>
            <w:r>
              <w:rPr>
                <w:spacing w:val="-9"/>
                <w:sz w:val="20"/>
              </w:rPr>
              <w:t xml:space="preserve"> </w:t>
            </w:r>
            <w:r>
              <w:rPr>
                <w:spacing w:val="-2"/>
                <w:sz w:val="20"/>
              </w:rPr>
              <w:t>гимну);</w:t>
            </w:r>
          </w:p>
        </w:tc>
      </w:tr>
    </w:tbl>
    <w:p w:rsidR="00EA58FE" w:rsidRDefault="00EA58FE">
      <w:pPr>
        <w:pStyle w:val="TableParagraph"/>
        <w:rPr>
          <w:sz w:val="20"/>
        </w:rPr>
        <w:sectPr w:rsidR="00EA58FE">
          <w:pgSz w:w="16840" w:h="11910" w:orient="landscape"/>
          <w:pgMar w:top="1060" w:right="992" w:bottom="280" w:left="992" w:header="720" w:footer="720" w:gutter="0"/>
          <w:cols w:space="720"/>
        </w:sectPr>
      </w:pPr>
    </w:p>
    <w:p w:rsidR="00EA58FE" w:rsidRDefault="004245CD">
      <w:pPr>
        <w:spacing w:before="73"/>
        <w:ind w:left="2" w:firstLine="617"/>
        <w:rPr>
          <w:rFonts w:ascii="Microsoft Sans Serif" w:hAnsi="Microsoft Sans Serif"/>
          <w:sz w:val="2"/>
        </w:rPr>
      </w:pPr>
      <w:r>
        <w:rPr>
          <w:b/>
          <w:sz w:val="24"/>
        </w:rPr>
        <w:t>Перечень</w:t>
      </w:r>
      <w:r>
        <w:rPr>
          <w:b/>
          <w:spacing w:val="80"/>
          <w:sz w:val="24"/>
        </w:rPr>
        <w:t xml:space="preserve"> </w:t>
      </w:r>
      <w:r>
        <w:rPr>
          <w:b/>
          <w:sz w:val="24"/>
        </w:rPr>
        <w:t>методических</w:t>
      </w:r>
      <w:r>
        <w:rPr>
          <w:b/>
          <w:spacing w:val="80"/>
          <w:sz w:val="24"/>
        </w:rPr>
        <w:t xml:space="preserve"> </w:t>
      </w:r>
      <w:r>
        <w:rPr>
          <w:b/>
          <w:sz w:val="24"/>
        </w:rPr>
        <w:t>пособий,</w:t>
      </w:r>
      <w:r>
        <w:rPr>
          <w:b/>
          <w:spacing w:val="80"/>
          <w:sz w:val="24"/>
        </w:rPr>
        <w:t xml:space="preserve"> </w:t>
      </w:r>
      <w:r>
        <w:rPr>
          <w:b/>
          <w:sz w:val="24"/>
        </w:rPr>
        <w:t>необходимых</w:t>
      </w:r>
      <w:r>
        <w:rPr>
          <w:b/>
          <w:spacing w:val="80"/>
          <w:sz w:val="24"/>
        </w:rPr>
        <w:t xml:space="preserve"> </w:t>
      </w:r>
      <w:r>
        <w:rPr>
          <w:b/>
          <w:sz w:val="24"/>
        </w:rPr>
        <w:t>для</w:t>
      </w:r>
      <w:r>
        <w:rPr>
          <w:b/>
          <w:spacing w:val="80"/>
          <w:sz w:val="24"/>
        </w:rPr>
        <w:t xml:space="preserve"> </w:t>
      </w:r>
      <w:r>
        <w:rPr>
          <w:b/>
          <w:sz w:val="24"/>
        </w:rPr>
        <w:t>реализации</w:t>
      </w:r>
      <w:r>
        <w:rPr>
          <w:b/>
          <w:spacing w:val="80"/>
          <w:sz w:val="24"/>
        </w:rPr>
        <w:t xml:space="preserve"> </w:t>
      </w:r>
      <w:r>
        <w:rPr>
          <w:b/>
          <w:sz w:val="24"/>
        </w:rPr>
        <w:t>образовательной</w:t>
      </w:r>
      <w:r>
        <w:rPr>
          <w:b/>
          <w:spacing w:val="80"/>
          <w:sz w:val="24"/>
        </w:rPr>
        <w:t xml:space="preserve"> </w:t>
      </w:r>
      <w:r>
        <w:rPr>
          <w:b/>
          <w:sz w:val="24"/>
        </w:rPr>
        <w:t xml:space="preserve">области «ПР» в воспитательно-образовательном </w:t>
      </w:r>
      <w:r>
        <w:rPr>
          <w:b/>
          <w:spacing w:val="-2"/>
          <w:sz w:val="24"/>
        </w:rPr>
        <w:t>п</w:t>
      </w:r>
      <w:r>
        <w:rPr>
          <w:b/>
          <w:sz w:val="24"/>
        </w:rPr>
        <w:t>р</w:t>
      </w:r>
      <w:r>
        <w:rPr>
          <w:b/>
          <w:spacing w:val="-3"/>
          <w:sz w:val="24"/>
        </w:rPr>
        <w:t>о</w:t>
      </w:r>
      <w:r>
        <w:rPr>
          <w:b/>
          <w:sz w:val="24"/>
        </w:rPr>
        <w:t>ц</w:t>
      </w:r>
      <w:r>
        <w:rPr>
          <w:b/>
          <w:spacing w:val="-1"/>
          <w:sz w:val="24"/>
        </w:rPr>
        <w:t>есс</w:t>
      </w:r>
      <w:r>
        <w:rPr>
          <w:b/>
          <w:spacing w:val="4"/>
          <w:sz w:val="24"/>
        </w:rPr>
        <w:t>е</w:t>
      </w:r>
      <w:r>
        <w:rPr>
          <w:rFonts w:ascii="Microsoft Sans Serif" w:hAnsi="Microsoft Sans Serif"/>
          <w:color w:val="FF0000"/>
          <w:spacing w:val="-1"/>
          <w:w w:val="96"/>
          <w:sz w:val="2"/>
        </w:rPr>
        <w:t>вс</w:t>
      </w:r>
    </w:p>
    <w:p w:rsidR="00EA58FE" w:rsidRDefault="004245CD">
      <w:pPr>
        <w:pStyle w:val="a4"/>
        <w:numPr>
          <w:ilvl w:val="0"/>
          <w:numId w:val="280"/>
        </w:numPr>
        <w:tabs>
          <w:tab w:val="left" w:pos="1009"/>
          <w:tab w:val="left" w:pos="2169"/>
          <w:tab w:val="left" w:pos="3007"/>
          <w:tab w:val="left" w:pos="4224"/>
          <w:tab w:val="left" w:pos="4990"/>
          <w:tab w:val="left" w:pos="8859"/>
        </w:tabs>
        <w:spacing w:before="146" w:line="242" w:lineRule="auto"/>
        <w:ind w:right="139" w:firstLine="0"/>
        <w:rPr>
          <w:rFonts w:ascii="Wingdings" w:hAnsi="Wingdings"/>
          <w:sz w:val="28"/>
        </w:rPr>
      </w:pPr>
      <w:r>
        <w:rPr>
          <w:spacing w:val="-2"/>
          <w:sz w:val="24"/>
        </w:rPr>
        <w:t>Веракса</w:t>
      </w:r>
      <w:r>
        <w:rPr>
          <w:sz w:val="24"/>
        </w:rPr>
        <w:tab/>
      </w:r>
      <w:r>
        <w:rPr>
          <w:spacing w:val="-2"/>
          <w:sz w:val="24"/>
        </w:rPr>
        <w:t>Н.Е.,</w:t>
      </w:r>
      <w:r>
        <w:rPr>
          <w:sz w:val="24"/>
        </w:rPr>
        <w:tab/>
      </w:r>
      <w:r>
        <w:rPr>
          <w:spacing w:val="-2"/>
          <w:sz w:val="24"/>
        </w:rPr>
        <w:t>Галимов</w:t>
      </w:r>
      <w:r>
        <w:rPr>
          <w:sz w:val="24"/>
        </w:rPr>
        <w:tab/>
      </w:r>
      <w:r>
        <w:rPr>
          <w:spacing w:val="-4"/>
          <w:sz w:val="24"/>
        </w:rPr>
        <w:t>О.Р.</w:t>
      </w:r>
      <w:r>
        <w:rPr>
          <w:sz w:val="24"/>
        </w:rPr>
        <w:tab/>
      </w:r>
      <w:r>
        <w:rPr>
          <w:spacing w:val="-2"/>
          <w:sz w:val="24"/>
        </w:rPr>
        <w:t>Познавательно-исследовательская</w:t>
      </w:r>
      <w:r>
        <w:rPr>
          <w:sz w:val="24"/>
        </w:rPr>
        <w:tab/>
      </w:r>
      <w:r>
        <w:rPr>
          <w:spacing w:val="-2"/>
          <w:sz w:val="24"/>
        </w:rPr>
        <w:t xml:space="preserve">деятельность </w:t>
      </w:r>
      <w:r>
        <w:rPr>
          <w:sz w:val="24"/>
        </w:rPr>
        <w:t>дошкольников (4–7 лет).</w:t>
      </w:r>
    </w:p>
    <w:p w:rsidR="00EA58FE" w:rsidRDefault="004245CD">
      <w:pPr>
        <w:pStyle w:val="a4"/>
        <w:numPr>
          <w:ilvl w:val="0"/>
          <w:numId w:val="280"/>
        </w:numPr>
        <w:tabs>
          <w:tab w:val="left" w:pos="997"/>
        </w:tabs>
        <w:spacing w:before="26"/>
        <w:ind w:right="137" w:firstLine="0"/>
        <w:rPr>
          <w:rFonts w:ascii="Wingdings" w:hAnsi="Wingdings"/>
          <w:sz w:val="28"/>
        </w:rPr>
      </w:pPr>
      <w:r>
        <w:rPr>
          <w:sz w:val="24"/>
        </w:rPr>
        <w:t>Дыбина</w:t>
      </w:r>
      <w:r>
        <w:rPr>
          <w:spacing w:val="80"/>
          <w:sz w:val="24"/>
        </w:rPr>
        <w:t xml:space="preserve"> </w:t>
      </w:r>
      <w:r>
        <w:rPr>
          <w:sz w:val="24"/>
        </w:rPr>
        <w:t>О.</w:t>
      </w:r>
      <w:r>
        <w:rPr>
          <w:spacing w:val="80"/>
          <w:sz w:val="24"/>
        </w:rPr>
        <w:t xml:space="preserve"> </w:t>
      </w:r>
      <w:r>
        <w:rPr>
          <w:sz w:val="24"/>
        </w:rPr>
        <w:t>В.</w:t>
      </w:r>
      <w:r>
        <w:rPr>
          <w:spacing w:val="80"/>
          <w:sz w:val="24"/>
        </w:rPr>
        <w:t xml:space="preserve"> </w:t>
      </w:r>
      <w:r>
        <w:rPr>
          <w:sz w:val="24"/>
        </w:rPr>
        <w:t>Ознакомление</w:t>
      </w:r>
      <w:r>
        <w:rPr>
          <w:spacing w:val="80"/>
          <w:sz w:val="24"/>
        </w:rPr>
        <w:t xml:space="preserve"> </w:t>
      </w:r>
      <w:r>
        <w:rPr>
          <w:sz w:val="24"/>
        </w:rPr>
        <w:t>с</w:t>
      </w:r>
      <w:r>
        <w:rPr>
          <w:spacing w:val="80"/>
          <w:sz w:val="24"/>
        </w:rPr>
        <w:t xml:space="preserve"> </w:t>
      </w:r>
      <w:r>
        <w:rPr>
          <w:sz w:val="24"/>
        </w:rPr>
        <w:t>предметным</w:t>
      </w:r>
      <w:r>
        <w:rPr>
          <w:spacing w:val="80"/>
          <w:sz w:val="24"/>
        </w:rPr>
        <w:t xml:space="preserve"> </w:t>
      </w:r>
      <w:r>
        <w:rPr>
          <w:sz w:val="24"/>
        </w:rPr>
        <w:t>и</w:t>
      </w:r>
      <w:r>
        <w:rPr>
          <w:spacing w:val="80"/>
          <w:sz w:val="24"/>
        </w:rPr>
        <w:t xml:space="preserve"> </w:t>
      </w:r>
      <w:r>
        <w:rPr>
          <w:sz w:val="24"/>
        </w:rPr>
        <w:t>социальным</w:t>
      </w:r>
      <w:r>
        <w:rPr>
          <w:spacing w:val="80"/>
          <w:sz w:val="24"/>
        </w:rPr>
        <w:t xml:space="preserve"> </w:t>
      </w:r>
      <w:r>
        <w:rPr>
          <w:sz w:val="24"/>
        </w:rPr>
        <w:t>окружением:</w:t>
      </w:r>
      <w:r>
        <w:rPr>
          <w:spacing w:val="80"/>
          <w:sz w:val="24"/>
        </w:rPr>
        <w:t xml:space="preserve"> </w:t>
      </w:r>
      <w:r>
        <w:rPr>
          <w:sz w:val="24"/>
        </w:rPr>
        <w:t>Младшая группа (3–4 года).</w:t>
      </w:r>
    </w:p>
    <w:p w:rsidR="00EA58FE" w:rsidRDefault="004245CD">
      <w:pPr>
        <w:pStyle w:val="a4"/>
        <w:numPr>
          <w:ilvl w:val="0"/>
          <w:numId w:val="280"/>
        </w:numPr>
        <w:tabs>
          <w:tab w:val="left" w:pos="997"/>
        </w:tabs>
        <w:spacing w:before="31"/>
        <w:ind w:left="997" w:hanging="378"/>
        <w:rPr>
          <w:rFonts w:ascii="Wingdings" w:hAnsi="Wingdings"/>
          <w:sz w:val="28"/>
        </w:rPr>
      </w:pPr>
      <w:r>
        <w:rPr>
          <w:sz w:val="24"/>
        </w:rPr>
        <w:t>Дыбина</w:t>
      </w:r>
      <w:r>
        <w:rPr>
          <w:spacing w:val="13"/>
          <w:sz w:val="24"/>
        </w:rPr>
        <w:t xml:space="preserve"> </w:t>
      </w:r>
      <w:r>
        <w:rPr>
          <w:sz w:val="24"/>
        </w:rPr>
        <w:t>О.</w:t>
      </w:r>
      <w:r>
        <w:rPr>
          <w:spacing w:val="19"/>
          <w:sz w:val="24"/>
        </w:rPr>
        <w:t xml:space="preserve"> </w:t>
      </w:r>
      <w:r>
        <w:rPr>
          <w:sz w:val="24"/>
        </w:rPr>
        <w:t>В.</w:t>
      </w:r>
      <w:r>
        <w:rPr>
          <w:spacing w:val="16"/>
          <w:sz w:val="24"/>
        </w:rPr>
        <w:t xml:space="preserve"> </w:t>
      </w:r>
      <w:r>
        <w:rPr>
          <w:sz w:val="24"/>
        </w:rPr>
        <w:t>Ознакомление</w:t>
      </w:r>
      <w:r>
        <w:rPr>
          <w:spacing w:val="17"/>
          <w:sz w:val="24"/>
        </w:rPr>
        <w:t xml:space="preserve"> </w:t>
      </w:r>
      <w:r>
        <w:rPr>
          <w:sz w:val="24"/>
        </w:rPr>
        <w:t>с</w:t>
      </w:r>
      <w:r>
        <w:rPr>
          <w:spacing w:val="15"/>
          <w:sz w:val="24"/>
        </w:rPr>
        <w:t xml:space="preserve"> </w:t>
      </w:r>
      <w:r>
        <w:rPr>
          <w:sz w:val="24"/>
        </w:rPr>
        <w:t>предметным</w:t>
      </w:r>
      <w:r>
        <w:rPr>
          <w:spacing w:val="16"/>
          <w:sz w:val="24"/>
        </w:rPr>
        <w:t xml:space="preserve"> </w:t>
      </w:r>
      <w:r>
        <w:rPr>
          <w:sz w:val="24"/>
        </w:rPr>
        <w:t>и</w:t>
      </w:r>
      <w:r>
        <w:rPr>
          <w:spacing w:val="19"/>
          <w:sz w:val="24"/>
        </w:rPr>
        <w:t xml:space="preserve"> </w:t>
      </w:r>
      <w:r>
        <w:rPr>
          <w:sz w:val="24"/>
        </w:rPr>
        <w:t>социальным</w:t>
      </w:r>
      <w:r>
        <w:rPr>
          <w:spacing w:val="24"/>
          <w:sz w:val="24"/>
        </w:rPr>
        <w:t xml:space="preserve"> </w:t>
      </w:r>
      <w:r>
        <w:rPr>
          <w:sz w:val="24"/>
        </w:rPr>
        <w:t>окружением:</w:t>
      </w:r>
      <w:r>
        <w:rPr>
          <w:spacing w:val="19"/>
          <w:sz w:val="24"/>
        </w:rPr>
        <w:t xml:space="preserve"> </w:t>
      </w:r>
      <w:r>
        <w:rPr>
          <w:sz w:val="24"/>
        </w:rPr>
        <w:t>Средняя</w:t>
      </w:r>
      <w:r>
        <w:rPr>
          <w:spacing w:val="18"/>
          <w:sz w:val="24"/>
        </w:rPr>
        <w:t xml:space="preserve"> </w:t>
      </w:r>
      <w:r>
        <w:rPr>
          <w:spacing w:val="-2"/>
          <w:sz w:val="24"/>
        </w:rPr>
        <w:t>группа</w:t>
      </w:r>
    </w:p>
    <w:p w:rsidR="00EA58FE" w:rsidRDefault="004245CD">
      <w:pPr>
        <w:pStyle w:val="a3"/>
        <w:spacing w:before="2"/>
        <w:ind w:left="619"/>
      </w:pPr>
      <w:r>
        <w:t>(4–5</w:t>
      </w:r>
      <w:r>
        <w:rPr>
          <w:spacing w:val="-1"/>
        </w:rPr>
        <w:t xml:space="preserve"> </w:t>
      </w:r>
      <w:r>
        <w:rPr>
          <w:spacing w:val="-2"/>
        </w:rPr>
        <w:t>лет).</w:t>
      </w:r>
    </w:p>
    <w:p w:rsidR="00EA58FE" w:rsidRDefault="004245CD">
      <w:pPr>
        <w:pStyle w:val="a4"/>
        <w:numPr>
          <w:ilvl w:val="0"/>
          <w:numId w:val="280"/>
        </w:numPr>
        <w:tabs>
          <w:tab w:val="left" w:pos="997"/>
        </w:tabs>
        <w:spacing w:before="30"/>
        <w:ind w:right="139" w:firstLine="0"/>
        <w:rPr>
          <w:rFonts w:ascii="Wingdings" w:hAnsi="Wingdings"/>
          <w:sz w:val="28"/>
        </w:rPr>
      </w:pPr>
      <w:r>
        <w:rPr>
          <w:sz w:val="24"/>
        </w:rPr>
        <w:t>Дыбина</w:t>
      </w:r>
      <w:r>
        <w:rPr>
          <w:spacing w:val="80"/>
          <w:sz w:val="24"/>
        </w:rPr>
        <w:t xml:space="preserve"> </w:t>
      </w:r>
      <w:r>
        <w:rPr>
          <w:sz w:val="24"/>
        </w:rPr>
        <w:t>О.</w:t>
      </w:r>
      <w:r>
        <w:rPr>
          <w:spacing w:val="80"/>
          <w:sz w:val="24"/>
        </w:rPr>
        <w:t xml:space="preserve"> </w:t>
      </w:r>
      <w:r>
        <w:rPr>
          <w:sz w:val="24"/>
        </w:rPr>
        <w:t>В.</w:t>
      </w:r>
      <w:r>
        <w:rPr>
          <w:spacing w:val="80"/>
          <w:sz w:val="24"/>
        </w:rPr>
        <w:t xml:space="preserve"> </w:t>
      </w:r>
      <w:r>
        <w:rPr>
          <w:sz w:val="24"/>
        </w:rPr>
        <w:t>Ознакомление</w:t>
      </w:r>
      <w:r>
        <w:rPr>
          <w:spacing w:val="80"/>
          <w:sz w:val="24"/>
        </w:rPr>
        <w:t xml:space="preserve"> </w:t>
      </w:r>
      <w:r>
        <w:rPr>
          <w:sz w:val="24"/>
        </w:rPr>
        <w:t>с</w:t>
      </w:r>
      <w:r>
        <w:rPr>
          <w:spacing w:val="80"/>
          <w:sz w:val="24"/>
        </w:rPr>
        <w:t xml:space="preserve"> </w:t>
      </w:r>
      <w:r>
        <w:rPr>
          <w:sz w:val="24"/>
        </w:rPr>
        <w:t>предметным</w:t>
      </w:r>
      <w:r>
        <w:rPr>
          <w:spacing w:val="80"/>
          <w:sz w:val="24"/>
        </w:rPr>
        <w:t xml:space="preserve"> </w:t>
      </w:r>
      <w:r>
        <w:rPr>
          <w:sz w:val="24"/>
        </w:rPr>
        <w:t>и</w:t>
      </w:r>
      <w:r>
        <w:rPr>
          <w:spacing w:val="80"/>
          <w:sz w:val="24"/>
        </w:rPr>
        <w:t xml:space="preserve"> </w:t>
      </w:r>
      <w:r>
        <w:rPr>
          <w:sz w:val="24"/>
        </w:rPr>
        <w:t>социальным</w:t>
      </w:r>
      <w:r>
        <w:rPr>
          <w:spacing w:val="80"/>
          <w:sz w:val="24"/>
        </w:rPr>
        <w:t xml:space="preserve"> </w:t>
      </w:r>
      <w:r>
        <w:rPr>
          <w:sz w:val="24"/>
        </w:rPr>
        <w:t>окружением:</w:t>
      </w:r>
      <w:r>
        <w:rPr>
          <w:spacing w:val="80"/>
          <w:sz w:val="24"/>
        </w:rPr>
        <w:t xml:space="preserve"> </w:t>
      </w:r>
      <w:r>
        <w:rPr>
          <w:sz w:val="24"/>
        </w:rPr>
        <w:t>Старшая группа (5–6 лет).</w:t>
      </w:r>
    </w:p>
    <w:p w:rsidR="00EA58FE" w:rsidRDefault="004245CD">
      <w:pPr>
        <w:pStyle w:val="a4"/>
        <w:numPr>
          <w:ilvl w:val="0"/>
          <w:numId w:val="280"/>
        </w:numPr>
        <w:tabs>
          <w:tab w:val="left" w:pos="1000"/>
          <w:tab w:val="left" w:pos="2104"/>
          <w:tab w:val="left" w:pos="2633"/>
          <w:tab w:val="left" w:pos="3146"/>
          <w:tab w:val="left" w:pos="4920"/>
          <w:tab w:val="left" w:pos="5321"/>
          <w:tab w:val="left" w:pos="6896"/>
          <w:tab w:val="left" w:pos="7321"/>
          <w:tab w:val="left" w:pos="8876"/>
        </w:tabs>
        <w:spacing w:before="30"/>
        <w:ind w:right="140" w:firstLine="0"/>
        <w:rPr>
          <w:rFonts w:ascii="Wingdings" w:hAnsi="Wingdings"/>
          <w:sz w:val="28"/>
        </w:rPr>
      </w:pPr>
      <w:r>
        <w:rPr>
          <w:spacing w:val="-2"/>
          <w:sz w:val="24"/>
        </w:rPr>
        <w:t>Дыбина</w:t>
      </w:r>
      <w:r>
        <w:rPr>
          <w:sz w:val="24"/>
        </w:rPr>
        <w:tab/>
      </w:r>
      <w:r>
        <w:rPr>
          <w:spacing w:val="-6"/>
          <w:sz w:val="24"/>
        </w:rPr>
        <w:t>О.</w:t>
      </w:r>
      <w:r>
        <w:rPr>
          <w:sz w:val="24"/>
        </w:rPr>
        <w:tab/>
      </w:r>
      <w:r>
        <w:rPr>
          <w:spacing w:val="-6"/>
          <w:sz w:val="24"/>
        </w:rPr>
        <w:t>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социальным</w:t>
      </w:r>
      <w:r>
        <w:rPr>
          <w:sz w:val="24"/>
        </w:rPr>
        <w:tab/>
      </w:r>
      <w:r>
        <w:rPr>
          <w:spacing w:val="-2"/>
          <w:sz w:val="24"/>
        </w:rPr>
        <w:t xml:space="preserve">окружением: </w:t>
      </w:r>
      <w:r>
        <w:rPr>
          <w:sz w:val="24"/>
        </w:rPr>
        <w:t>Подготовительная к школе группа (6–7 лет).</w:t>
      </w:r>
    </w:p>
    <w:p w:rsidR="00EA58FE" w:rsidRDefault="004245CD">
      <w:pPr>
        <w:pStyle w:val="a4"/>
        <w:numPr>
          <w:ilvl w:val="0"/>
          <w:numId w:val="280"/>
        </w:numPr>
        <w:tabs>
          <w:tab w:val="left" w:pos="983"/>
        </w:tabs>
        <w:spacing w:before="31"/>
        <w:ind w:left="983" w:hanging="364"/>
        <w:rPr>
          <w:rFonts w:ascii="Wingdings" w:hAnsi="Wingdings"/>
          <w:sz w:val="28"/>
        </w:rPr>
      </w:pPr>
      <w:r>
        <w:rPr>
          <w:sz w:val="24"/>
        </w:rPr>
        <w:t>Павлова</w:t>
      </w:r>
      <w:r>
        <w:rPr>
          <w:spacing w:val="2"/>
          <w:sz w:val="24"/>
        </w:rPr>
        <w:t xml:space="preserve"> </w:t>
      </w:r>
      <w:r>
        <w:rPr>
          <w:sz w:val="24"/>
        </w:rPr>
        <w:t>Л.Ю.</w:t>
      </w:r>
      <w:r>
        <w:rPr>
          <w:spacing w:val="9"/>
          <w:sz w:val="24"/>
        </w:rPr>
        <w:t xml:space="preserve"> </w:t>
      </w:r>
      <w:r>
        <w:rPr>
          <w:sz w:val="24"/>
        </w:rPr>
        <w:t>Сборник</w:t>
      </w:r>
      <w:r>
        <w:rPr>
          <w:spacing w:val="7"/>
          <w:sz w:val="24"/>
        </w:rPr>
        <w:t xml:space="preserve"> </w:t>
      </w:r>
      <w:r>
        <w:rPr>
          <w:sz w:val="24"/>
        </w:rPr>
        <w:t>дидактических</w:t>
      </w:r>
      <w:r>
        <w:rPr>
          <w:spacing w:val="9"/>
          <w:sz w:val="24"/>
        </w:rPr>
        <w:t xml:space="preserve"> </w:t>
      </w:r>
      <w:r>
        <w:rPr>
          <w:sz w:val="24"/>
        </w:rPr>
        <w:t>игр</w:t>
      </w:r>
      <w:r>
        <w:rPr>
          <w:spacing w:val="4"/>
          <w:sz w:val="24"/>
        </w:rPr>
        <w:t xml:space="preserve"> </w:t>
      </w:r>
      <w:r>
        <w:rPr>
          <w:sz w:val="24"/>
        </w:rPr>
        <w:t>по</w:t>
      </w:r>
      <w:r>
        <w:rPr>
          <w:spacing w:val="4"/>
          <w:sz w:val="24"/>
        </w:rPr>
        <w:t xml:space="preserve"> </w:t>
      </w:r>
      <w:r>
        <w:rPr>
          <w:sz w:val="24"/>
        </w:rPr>
        <w:t>ознакомлению</w:t>
      </w:r>
      <w:r>
        <w:rPr>
          <w:spacing w:val="10"/>
          <w:sz w:val="24"/>
        </w:rPr>
        <w:t xml:space="preserve"> </w:t>
      </w:r>
      <w:r>
        <w:rPr>
          <w:sz w:val="24"/>
        </w:rPr>
        <w:t>с</w:t>
      </w:r>
      <w:r>
        <w:rPr>
          <w:spacing w:val="7"/>
          <w:sz w:val="24"/>
        </w:rPr>
        <w:t xml:space="preserve"> </w:t>
      </w:r>
      <w:r>
        <w:rPr>
          <w:sz w:val="24"/>
        </w:rPr>
        <w:t>окружающим</w:t>
      </w:r>
      <w:r>
        <w:rPr>
          <w:spacing w:val="7"/>
          <w:sz w:val="24"/>
        </w:rPr>
        <w:t xml:space="preserve"> </w:t>
      </w:r>
      <w:r>
        <w:rPr>
          <w:sz w:val="24"/>
        </w:rPr>
        <w:t>миром</w:t>
      </w:r>
      <w:r>
        <w:rPr>
          <w:spacing w:val="8"/>
          <w:sz w:val="24"/>
        </w:rPr>
        <w:t xml:space="preserve"> </w:t>
      </w:r>
      <w:r>
        <w:rPr>
          <w:spacing w:val="-4"/>
          <w:sz w:val="24"/>
        </w:rPr>
        <w:t>(3–7</w:t>
      </w:r>
    </w:p>
    <w:p w:rsidR="00EA58FE" w:rsidRDefault="004245CD">
      <w:pPr>
        <w:pStyle w:val="a3"/>
        <w:spacing w:before="2"/>
        <w:ind w:left="619"/>
      </w:pPr>
      <w:r>
        <w:rPr>
          <w:spacing w:val="-2"/>
        </w:rPr>
        <w:t>лет).</w:t>
      </w:r>
    </w:p>
    <w:p w:rsidR="00EA58FE" w:rsidRDefault="004245CD">
      <w:pPr>
        <w:pStyle w:val="a4"/>
        <w:numPr>
          <w:ilvl w:val="0"/>
          <w:numId w:val="280"/>
        </w:numPr>
        <w:tabs>
          <w:tab w:val="left" w:pos="1004"/>
          <w:tab w:val="left" w:pos="2405"/>
          <w:tab w:val="left" w:pos="3216"/>
          <w:tab w:val="left" w:pos="4253"/>
          <w:tab w:val="left" w:pos="4990"/>
          <w:tab w:val="left" w:pos="6807"/>
          <w:tab w:val="left" w:pos="8547"/>
        </w:tabs>
        <w:spacing w:before="30"/>
        <w:ind w:right="140" w:firstLine="0"/>
        <w:rPr>
          <w:rFonts w:ascii="Wingdings" w:hAnsi="Wingding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Вторая группа раннего возраста (2–3 года).</w:t>
      </w:r>
    </w:p>
    <w:p w:rsidR="00EA58FE" w:rsidRDefault="004245CD">
      <w:pPr>
        <w:pStyle w:val="a4"/>
        <w:numPr>
          <w:ilvl w:val="0"/>
          <w:numId w:val="280"/>
        </w:numPr>
        <w:tabs>
          <w:tab w:val="left" w:pos="1004"/>
          <w:tab w:val="left" w:pos="2405"/>
          <w:tab w:val="left" w:pos="3216"/>
          <w:tab w:val="left" w:pos="4253"/>
          <w:tab w:val="left" w:pos="4990"/>
          <w:tab w:val="left" w:pos="6807"/>
          <w:tab w:val="left" w:pos="8547"/>
        </w:tabs>
        <w:spacing w:before="30" w:line="242" w:lineRule="auto"/>
        <w:ind w:right="140" w:firstLine="0"/>
        <w:rPr>
          <w:rFonts w:ascii="Wingdings" w:hAnsi="Wingding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математических представлений:</w:t>
      </w:r>
    </w:p>
    <w:p w:rsidR="00EA58FE" w:rsidRDefault="004245CD">
      <w:pPr>
        <w:pStyle w:val="a4"/>
        <w:numPr>
          <w:ilvl w:val="0"/>
          <w:numId w:val="280"/>
        </w:numPr>
        <w:tabs>
          <w:tab w:val="left" w:pos="1000"/>
          <w:tab w:val="left" w:pos="2229"/>
          <w:tab w:val="left" w:pos="3202"/>
          <w:tab w:val="left" w:pos="3905"/>
          <w:tab w:val="left" w:pos="4760"/>
          <w:tab w:val="left" w:pos="6144"/>
          <w:tab w:val="left" w:pos="6937"/>
          <w:tab w:val="left" w:pos="7955"/>
          <w:tab w:val="left" w:pos="8675"/>
        </w:tabs>
        <w:spacing w:before="27"/>
        <w:ind w:right="138" w:firstLine="0"/>
        <w:rPr>
          <w:rFonts w:ascii="Wingdings" w:hAnsi="Wingdings"/>
          <w:sz w:val="28"/>
        </w:rPr>
      </w:pPr>
      <w:r>
        <w:rPr>
          <w:spacing w:val="-2"/>
          <w:sz w:val="24"/>
        </w:rPr>
        <w:t>Младшая</w:t>
      </w:r>
      <w:r>
        <w:rPr>
          <w:sz w:val="24"/>
        </w:rPr>
        <w:tab/>
      </w:r>
      <w:r>
        <w:rPr>
          <w:spacing w:val="-2"/>
          <w:sz w:val="24"/>
        </w:rPr>
        <w:t>группа</w:t>
      </w:r>
      <w:r>
        <w:rPr>
          <w:sz w:val="24"/>
        </w:rPr>
        <w:tab/>
      </w:r>
      <w:r>
        <w:rPr>
          <w:spacing w:val="-4"/>
          <w:sz w:val="24"/>
        </w:rPr>
        <w:t>(3–4</w:t>
      </w:r>
      <w:r>
        <w:rPr>
          <w:sz w:val="24"/>
        </w:rPr>
        <w:tab/>
      </w:r>
      <w:r>
        <w:rPr>
          <w:spacing w:val="-2"/>
          <w:sz w:val="24"/>
        </w:rPr>
        <w:t>года).</w:t>
      </w:r>
      <w:r>
        <w:rPr>
          <w:sz w:val="24"/>
        </w:rPr>
        <w:tab/>
      </w: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 xml:space="preserve">Формирование </w:t>
      </w:r>
      <w:r>
        <w:rPr>
          <w:sz w:val="24"/>
        </w:rPr>
        <w:t>элементарных математических представлений: Средняя группа (4–5 лет).</w:t>
      </w:r>
    </w:p>
    <w:p w:rsidR="00EA58FE" w:rsidRDefault="004245CD">
      <w:pPr>
        <w:pStyle w:val="a4"/>
        <w:numPr>
          <w:ilvl w:val="0"/>
          <w:numId w:val="280"/>
        </w:numPr>
        <w:tabs>
          <w:tab w:val="left" w:pos="1004"/>
          <w:tab w:val="left" w:pos="2405"/>
          <w:tab w:val="left" w:pos="3216"/>
          <w:tab w:val="left" w:pos="4253"/>
          <w:tab w:val="left" w:pos="4990"/>
          <w:tab w:val="left" w:pos="6807"/>
          <w:tab w:val="left" w:pos="8547"/>
        </w:tabs>
        <w:spacing w:before="30"/>
        <w:ind w:right="140" w:firstLine="0"/>
        <w:rPr>
          <w:rFonts w:ascii="Wingdings" w:hAnsi="Wingding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Старшая группа (5–6 лет).</w:t>
      </w:r>
    </w:p>
    <w:p w:rsidR="00EA58FE" w:rsidRDefault="004245CD">
      <w:pPr>
        <w:pStyle w:val="a4"/>
        <w:numPr>
          <w:ilvl w:val="0"/>
          <w:numId w:val="280"/>
        </w:numPr>
        <w:tabs>
          <w:tab w:val="left" w:pos="1004"/>
          <w:tab w:val="left" w:pos="2405"/>
          <w:tab w:val="left" w:pos="3216"/>
          <w:tab w:val="left" w:pos="4253"/>
          <w:tab w:val="left" w:pos="4990"/>
          <w:tab w:val="left" w:pos="6807"/>
          <w:tab w:val="left" w:pos="8547"/>
        </w:tabs>
        <w:spacing w:before="30" w:line="242" w:lineRule="auto"/>
        <w:ind w:right="140" w:firstLine="0"/>
        <w:rPr>
          <w:rFonts w:ascii="Wingdings" w:hAnsi="Wingding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Подготовительная к школе группа (6–7 лет).</w:t>
      </w:r>
    </w:p>
    <w:p w:rsidR="00EA58FE" w:rsidRDefault="004245CD">
      <w:pPr>
        <w:pStyle w:val="a4"/>
        <w:numPr>
          <w:ilvl w:val="0"/>
          <w:numId w:val="280"/>
        </w:numPr>
        <w:tabs>
          <w:tab w:val="left" w:pos="995"/>
        </w:tabs>
        <w:spacing w:before="27"/>
        <w:ind w:right="135" w:firstLine="0"/>
        <w:rPr>
          <w:rFonts w:ascii="Wingdings" w:hAnsi="Wingdings"/>
          <w:sz w:val="28"/>
        </w:rPr>
      </w:pPr>
      <w:r>
        <w:rPr>
          <w:sz w:val="24"/>
        </w:rPr>
        <w:t>Соломенникова О.А. Ознакомление с природой в детском саду: Вторая группа раннего</w:t>
      </w:r>
      <w:r>
        <w:rPr>
          <w:spacing w:val="40"/>
          <w:sz w:val="24"/>
        </w:rPr>
        <w:t xml:space="preserve"> </w:t>
      </w:r>
      <w:r>
        <w:rPr>
          <w:sz w:val="24"/>
        </w:rPr>
        <w:t>возраста (2–3 года).</w:t>
      </w:r>
    </w:p>
    <w:p w:rsidR="00EA58FE" w:rsidRDefault="004245CD">
      <w:pPr>
        <w:pStyle w:val="a4"/>
        <w:numPr>
          <w:ilvl w:val="0"/>
          <w:numId w:val="280"/>
        </w:numPr>
        <w:tabs>
          <w:tab w:val="left" w:pos="995"/>
        </w:tabs>
        <w:spacing w:before="30"/>
        <w:ind w:left="995" w:hanging="376"/>
        <w:rPr>
          <w:rFonts w:ascii="Wingdings" w:hAnsi="Wingdings"/>
          <w:sz w:val="28"/>
        </w:rPr>
      </w:pPr>
      <w:r>
        <w:rPr>
          <w:sz w:val="24"/>
        </w:rPr>
        <w:t>Соломенникова</w:t>
      </w:r>
      <w:r>
        <w:rPr>
          <w:spacing w:val="33"/>
          <w:sz w:val="24"/>
        </w:rPr>
        <w:t xml:space="preserve"> </w:t>
      </w:r>
      <w:r>
        <w:rPr>
          <w:sz w:val="24"/>
        </w:rPr>
        <w:t>О.А.</w:t>
      </w:r>
      <w:r>
        <w:rPr>
          <w:spacing w:val="35"/>
          <w:sz w:val="24"/>
        </w:rPr>
        <w:t xml:space="preserve"> </w:t>
      </w:r>
      <w:r>
        <w:rPr>
          <w:sz w:val="24"/>
        </w:rPr>
        <w:t>Ознакомление</w:t>
      </w:r>
      <w:r>
        <w:rPr>
          <w:spacing w:val="33"/>
          <w:sz w:val="24"/>
        </w:rPr>
        <w:t xml:space="preserve"> </w:t>
      </w:r>
      <w:r>
        <w:rPr>
          <w:sz w:val="24"/>
        </w:rPr>
        <w:t>с</w:t>
      </w:r>
      <w:r>
        <w:rPr>
          <w:spacing w:val="32"/>
          <w:sz w:val="24"/>
        </w:rPr>
        <w:t xml:space="preserve"> </w:t>
      </w:r>
      <w:r>
        <w:rPr>
          <w:sz w:val="24"/>
        </w:rPr>
        <w:t>природой</w:t>
      </w:r>
      <w:r>
        <w:rPr>
          <w:spacing w:val="37"/>
          <w:sz w:val="24"/>
        </w:rPr>
        <w:t xml:space="preserve"> </w:t>
      </w:r>
      <w:r>
        <w:rPr>
          <w:sz w:val="24"/>
        </w:rPr>
        <w:t>в</w:t>
      </w:r>
      <w:r>
        <w:rPr>
          <w:spacing w:val="34"/>
          <w:sz w:val="24"/>
        </w:rPr>
        <w:t xml:space="preserve"> </w:t>
      </w:r>
      <w:r>
        <w:rPr>
          <w:sz w:val="24"/>
        </w:rPr>
        <w:t>детском</w:t>
      </w:r>
      <w:r>
        <w:rPr>
          <w:spacing w:val="35"/>
          <w:sz w:val="24"/>
        </w:rPr>
        <w:t xml:space="preserve"> </w:t>
      </w:r>
      <w:r>
        <w:rPr>
          <w:sz w:val="24"/>
        </w:rPr>
        <w:t>саду:</w:t>
      </w:r>
      <w:r>
        <w:rPr>
          <w:spacing w:val="35"/>
          <w:sz w:val="24"/>
        </w:rPr>
        <w:t xml:space="preserve"> </w:t>
      </w:r>
      <w:r>
        <w:rPr>
          <w:sz w:val="24"/>
        </w:rPr>
        <w:t>Младшая</w:t>
      </w:r>
      <w:r>
        <w:rPr>
          <w:spacing w:val="35"/>
          <w:sz w:val="24"/>
        </w:rPr>
        <w:t xml:space="preserve"> </w:t>
      </w:r>
      <w:r>
        <w:rPr>
          <w:sz w:val="24"/>
        </w:rPr>
        <w:t>группа</w:t>
      </w:r>
      <w:r>
        <w:rPr>
          <w:spacing w:val="35"/>
          <w:sz w:val="24"/>
        </w:rPr>
        <w:t xml:space="preserve"> </w:t>
      </w:r>
      <w:r>
        <w:rPr>
          <w:spacing w:val="-4"/>
          <w:sz w:val="24"/>
        </w:rPr>
        <w:t>(3–4</w:t>
      </w:r>
    </w:p>
    <w:p w:rsidR="00EA58FE" w:rsidRDefault="004245CD">
      <w:pPr>
        <w:pStyle w:val="a3"/>
        <w:ind w:left="619"/>
      </w:pPr>
      <w:r>
        <w:rPr>
          <w:spacing w:val="-2"/>
        </w:rPr>
        <w:t>года).</w:t>
      </w:r>
    </w:p>
    <w:p w:rsidR="00EA58FE" w:rsidRDefault="004245CD">
      <w:pPr>
        <w:pStyle w:val="a4"/>
        <w:numPr>
          <w:ilvl w:val="0"/>
          <w:numId w:val="280"/>
        </w:numPr>
        <w:tabs>
          <w:tab w:val="left" w:pos="1007"/>
        </w:tabs>
        <w:spacing w:before="35"/>
        <w:ind w:left="1007" w:hanging="388"/>
        <w:rPr>
          <w:rFonts w:ascii="Wingdings" w:hAnsi="Wingdings"/>
          <w:sz w:val="28"/>
        </w:rPr>
      </w:pPr>
      <w:r>
        <w:rPr>
          <w:sz w:val="24"/>
        </w:rPr>
        <w:t>Соломенникова</w:t>
      </w:r>
      <w:r>
        <w:rPr>
          <w:spacing w:val="54"/>
          <w:sz w:val="24"/>
        </w:rPr>
        <w:t xml:space="preserve"> </w:t>
      </w:r>
      <w:r>
        <w:rPr>
          <w:sz w:val="24"/>
        </w:rPr>
        <w:t>О.А.</w:t>
      </w:r>
      <w:r>
        <w:rPr>
          <w:spacing w:val="56"/>
          <w:sz w:val="24"/>
        </w:rPr>
        <w:t xml:space="preserve"> </w:t>
      </w:r>
      <w:r>
        <w:rPr>
          <w:sz w:val="24"/>
        </w:rPr>
        <w:t>Ознакомление</w:t>
      </w:r>
      <w:r>
        <w:rPr>
          <w:spacing w:val="58"/>
          <w:sz w:val="24"/>
        </w:rPr>
        <w:t xml:space="preserve"> </w:t>
      </w:r>
      <w:r>
        <w:rPr>
          <w:sz w:val="24"/>
        </w:rPr>
        <w:t>с</w:t>
      </w:r>
      <w:r>
        <w:rPr>
          <w:spacing w:val="53"/>
          <w:sz w:val="24"/>
        </w:rPr>
        <w:t xml:space="preserve"> </w:t>
      </w:r>
      <w:r>
        <w:rPr>
          <w:sz w:val="24"/>
        </w:rPr>
        <w:t>природой</w:t>
      </w:r>
      <w:r>
        <w:rPr>
          <w:spacing w:val="59"/>
          <w:sz w:val="24"/>
        </w:rPr>
        <w:t xml:space="preserve"> </w:t>
      </w:r>
      <w:r>
        <w:rPr>
          <w:sz w:val="24"/>
        </w:rPr>
        <w:t>в</w:t>
      </w:r>
      <w:r>
        <w:rPr>
          <w:spacing w:val="57"/>
          <w:sz w:val="24"/>
        </w:rPr>
        <w:t xml:space="preserve"> </w:t>
      </w:r>
      <w:r>
        <w:rPr>
          <w:sz w:val="24"/>
        </w:rPr>
        <w:t>детском</w:t>
      </w:r>
      <w:r>
        <w:rPr>
          <w:spacing w:val="55"/>
          <w:sz w:val="24"/>
        </w:rPr>
        <w:t xml:space="preserve"> </w:t>
      </w:r>
      <w:r>
        <w:rPr>
          <w:sz w:val="24"/>
        </w:rPr>
        <w:t>саду:</w:t>
      </w:r>
      <w:r>
        <w:rPr>
          <w:spacing w:val="58"/>
          <w:sz w:val="24"/>
        </w:rPr>
        <w:t xml:space="preserve"> </w:t>
      </w:r>
      <w:r>
        <w:rPr>
          <w:sz w:val="24"/>
        </w:rPr>
        <w:t>Средняя</w:t>
      </w:r>
      <w:r>
        <w:rPr>
          <w:spacing w:val="55"/>
          <w:sz w:val="24"/>
        </w:rPr>
        <w:t xml:space="preserve"> </w:t>
      </w:r>
      <w:r>
        <w:rPr>
          <w:sz w:val="24"/>
        </w:rPr>
        <w:t>группа</w:t>
      </w:r>
      <w:r>
        <w:rPr>
          <w:spacing w:val="57"/>
          <w:sz w:val="24"/>
        </w:rPr>
        <w:t xml:space="preserve"> </w:t>
      </w:r>
      <w:r>
        <w:rPr>
          <w:spacing w:val="-5"/>
          <w:sz w:val="24"/>
        </w:rPr>
        <w:t>(4–</w:t>
      </w:r>
    </w:p>
    <w:p w:rsidR="00EA58FE" w:rsidRDefault="004245CD">
      <w:pPr>
        <w:pStyle w:val="a3"/>
        <w:tabs>
          <w:tab w:val="left" w:pos="1159"/>
        </w:tabs>
        <w:spacing w:before="2"/>
        <w:ind w:left="619"/>
      </w:pPr>
      <w:r>
        <w:rPr>
          <w:spacing w:val="-10"/>
        </w:rPr>
        <w:t>5</w:t>
      </w:r>
      <w:r>
        <w:tab/>
      </w:r>
      <w:r>
        <w:rPr>
          <w:spacing w:val="-4"/>
        </w:rPr>
        <w:t>лет).</w:t>
      </w:r>
    </w:p>
    <w:p w:rsidR="00EA58FE" w:rsidRDefault="004245CD">
      <w:pPr>
        <w:pStyle w:val="a4"/>
        <w:numPr>
          <w:ilvl w:val="0"/>
          <w:numId w:val="280"/>
        </w:numPr>
        <w:tabs>
          <w:tab w:val="left" w:pos="995"/>
        </w:tabs>
        <w:spacing w:before="30"/>
        <w:ind w:left="995" w:hanging="376"/>
        <w:rPr>
          <w:rFonts w:ascii="Wingdings" w:hAnsi="Wingdings"/>
          <w:sz w:val="28"/>
        </w:rPr>
      </w:pPr>
      <w:r>
        <w:rPr>
          <w:sz w:val="24"/>
        </w:rPr>
        <w:t>Соломенникова</w:t>
      </w:r>
      <w:r>
        <w:rPr>
          <w:spacing w:val="40"/>
          <w:sz w:val="24"/>
        </w:rPr>
        <w:t xml:space="preserve"> </w:t>
      </w:r>
      <w:r>
        <w:rPr>
          <w:sz w:val="24"/>
        </w:rPr>
        <w:t>О.А.</w:t>
      </w:r>
      <w:r>
        <w:rPr>
          <w:spacing w:val="42"/>
          <w:sz w:val="24"/>
        </w:rPr>
        <w:t xml:space="preserve"> </w:t>
      </w:r>
      <w:r>
        <w:rPr>
          <w:sz w:val="24"/>
        </w:rPr>
        <w:t>Ознакомление</w:t>
      </w:r>
      <w:r>
        <w:rPr>
          <w:spacing w:val="40"/>
          <w:sz w:val="24"/>
        </w:rPr>
        <w:t xml:space="preserve"> </w:t>
      </w:r>
      <w:r>
        <w:rPr>
          <w:sz w:val="24"/>
        </w:rPr>
        <w:t>с</w:t>
      </w:r>
      <w:r>
        <w:rPr>
          <w:spacing w:val="36"/>
          <w:sz w:val="24"/>
        </w:rPr>
        <w:t xml:space="preserve"> </w:t>
      </w:r>
      <w:r>
        <w:rPr>
          <w:sz w:val="24"/>
        </w:rPr>
        <w:t>природой</w:t>
      </w:r>
      <w:r>
        <w:rPr>
          <w:spacing w:val="47"/>
          <w:sz w:val="24"/>
        </w:rPr>
        <w:t xml:space="preserve"> </w:t>
      </w:r>
      <w:r>
        <w:rPr>
          <w:sz w:val="24"/>
        </w:rPr>
        <w:t>в</w:t>
      </w:r>
      <w:r>
        <w:rPr>
          <w:spacing w:val="39"/>
          <w:sz w:val="24"/>
        </w:rPr>
        <w:t xml:space="preserve"> </w:t>
      </w:r>
      <w:r>
        <w:rPr>
          <w:sz w:val="24"/>
        </w:rPr>
        <w:t>детском</w:t>
      </w:r>
      <w:r>
        <w:rPr>
          <w:spacing w:val="43"/>
          <w:sz w:val="24"/>
        </w:rPr>
        <w:t xml:space="preserve"> </w:t>
      </w:r>
      <w:r>
        <w:rPr>
          <w:sz w:val="24"/>
        </w:rPr>
        <w:t>саду:</w:t>
      </w:r>
      <w:r>
        <w:rPr>
          <w:spacing w:val="43"/>
          <w:sz w:val="24"/>
        </w:rPr>
        <w:t xml:space="preserve"> </w:t>
      </w:r>
      <w:r>
        <w:rPr>
          <w:sz w:val="24"/>
        </w:rPr>
        <w:t>Старшая</w:t>
      </w:r>
      <w:r>
        <w:rPr>
          <w:spacing w:val="42"/>
          <w:sz w:val="24"/>
        </w:rPr>
        <w:t xml:space="preserve"> </w:t>
      </w:r>
      <w:r>
        <w:rPr>
          <w:sz w:val="24"/>
        </w:rPr>
        <w:t>группа</w:t>
      </w:r>
      <w:r>
        <w:rPr>
          <w:spacing w:val="42"/>
          <w:sz w:val="24"/>
        </w:rPr>
        <w:t xml:space="preserve"> </w:t>
      </w:r>
      <w:r>
        <w:rPr>
          <w:spacing w:val="-4"/>
          <w:sz w:val="24"/>
        </w:rPr>
        <w:t>(5–6</w:t>
      </w:r>
    </w:p>
    <w:p w:rsidR="00EA58FE" w:rsidRDefault="004245CD">
      <w:pPr>
        <w:pStyle w:val="a3"/>
        <w:ind w:left="619"/>
      </w:pPr>
      <w:r>
        <w:rPr>
          <w:spacing w:val="-2"/>
        </w:rPr>
        <w:t>лет).</w:t>
      </w:r>
    </w:p>
    <w:p w:rsidR="00EA58FE" w:rsidRDefault="004245CD">
      <w:pPr>
        <w:pStyle w:val="a4"/>
        <w:numPr>
          <w:ilvl w:val="0"/>
          <w:numId w:val="280"/>
        </w:numPr>
        <w:tabs>
          <w:tab w:val="left" w:pos="997"/>
        </w:tabs>
        <w:spacing w:before="41"/>
        <w:ind w:right="135" w:firstLine="0"/>
        <w:rPr>
          <w:rFonts w:ascii="Wingdings" w:hAnsi="Wingdings"/>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Подготовительная</w:t>
      </w:r>
      <w:r>
        <w:rPr>
          <w:spacing w:val="40"/>
          <w:sz w:val="24"/>
        </w:rPr>
        <w:t xml:space="preserve"> </w:t>
      </w:r>
      <w:r>
        <w:rPr>
          <w:sz w:val="24"/>
        </w:rPr>
        <w:t>к школе группа (6–7 лет)</w:t>
      </w:r>
    </w:p>
    <w:p w:rsidR="00EA58FE" w:rsidRDefault="004245CD">
      <w:pPr>
        <w:pStyle w:val="a4"/>
        <w:numPr>
          <w:ilvl w:val="0"/>
          <w:numId w:val="280"/>
        </w:numPr>
        <w:tabs>
          <w:tab w:val="left" w:pos="978"/>
        </w:tabs>
        <w:ind w:left="978" w:hanging="359"/>
        <w:rPr>
          <w:rFonts w:ascii="Wingdings" w:hAnsi="Wingdings"/>
          <w:sz w:val="24"/>
        </w:rPr>
      </w:pPr>
      <w:r>
        <w:rPr>
          <w:sz w:val="24"/>
        </w:rPr>
        <w:t>Саулина</w:t>
      </w:r>
      <w:r>
        <w:rPr>
          <w:spacing w:val="-6"/>
          <w:sz w:val="24"/>
        </w:rPr>
        <w:t xml:space="preserve"> </w:t>
      </w:r>
      <w:r>
        <w:rPr>
          <w:sz w:val="24"/>
        </w:rPr>
        <w:t>Т.</w:t>
      </w:r>
      <w:r>
        <w:rPr>
          <w:spacing w:val="-3"/>
          <w:sz w:val="24"/>
        </w:rPr>
        <w:t xml:space="preserve"> </w:t>
      </w:r>
      <w:r>
        <w:rPr>
          <w:sz w:val="24"/>
        </w:rPr>
        <w:t>Ф.</w:t>
      </w:r>
      <w:r>
        <w:rPr>
          <w:spacing w:val="-3"/>
          <w:sz w:val="24"/>
        </w:rPr>
        <w:t xml:space="preserve"> </w:t>
      </w:r>
      <w:r>
        <w:rPr>
          <w:sz w:val="24"/>
        </w:rPr>
        <w:t>Знакомим</w:t>
      </w:r>
      <w:r>
        <w:rPr>
          <w:spacing w:val="-3"/>
          <w:sz w:val="24"/>
        </w:rPr>
        <w:t xml:space="preserve"> </w:t>
      </w:r>
      <w:r>
        <w:rPr>
          <w:sz w:val="24"/>
        </w:rPr>
        <w:t>дошкольников</w:t>
      </w:r>
      <w:r>
        <w:rPr>
          <w:spacing w:val="-3"/>
          <w:sz w:val="24"/>
        </w:rPr>
        <w:t xml:space="preserve"> </w:t>
      </w:r>
      <w:r>
        <w:rPr>
          <w:sz w:val="24"/>
        </w:rPr>
        <w:t>с</w:t>
      </w:r>
      <w:r>
        <w:rPr>
          <w:spacing w:val="-4"/>
          <w:sz w:val="24"/>
        </w:rPr>
        <w:t xml:space="preserve"> </w:t>
      </w:r>
      <w:r>
        <w:rPr>
          <w:sz w:val="24"/>
        </w:rPr>
        <w:t>правилами</w:t>
      </w:r>
      <w:r>
        <w:rPr>
          <w:spacing w:val="-2"/>
          <w:sz w:val="24"/>
        </w:rPr>
        <w:t xml:space="preserve"> </w:t>
      </w:r>
      <w:r>
        <w:rPr>
          <w:sz w:val="24"/>
        </w:rPr>
        <w:t>дорожного</w:t>
      </w:r>
      <w:r>
        <w:rPr>
          <w:spacing w:val="-3"/>
          <w:sz w:val="24"/>
        </w:rPr>
        <w:t xml:space="preserve"> </w:t>
      </w:r>
      <w:r>
        <w:rPr>
          <w:sz w:val="24"/>
        </w:rPr>
        <w:t>движения</w:t>
      </w:r>
      <w:r>
        <w:rPr>
          <w:spacing w:val="6"/>
          <w:sz w:val="24"/>
        </w:rPr>
        <w:t xml:space="preserve"> </w:t>
      </w:r>
      <w:r>
        <w:rPr>
          <w:sz w:val="24"/>
        </w:rPr>
        <w:t>(3-7</w:t>
      </w:r>
      <w:r>
        <w:rPr>
          <w:spacing w:val="-2"/>
          <w:sz w:val="24"/>
        </w:rPr>
        <w:t xml:space="preserve"> лет).</w:t>
      </w:r>
    </w:p>
    <w:p w:rsidR="00EA58FE" w:rsidRDefault="004245CD">
      <w:pPr>
        <w:pStyle w:val="a4"/>
        <w:numPr>
          <w:ilvl w:val="0"/>
          <w:numId w:val="280"/>
        </w:numPr>
        <w:tabs>
          <w:tab w:val="left" w:pos="978"/>
        </w:tabs>
        <w:spacing w:before="1"/>
        <w:ind w:left="978" w:hanging="359"/>
        <w:rPr>
          <w:rFonts w:ascii="Wingdings" w:hAnsi="Wingdings"/>
          <w:sz w:val="24"/>
        </w:rPr>
      </w:pPr>
      <w:r>
        <w:rPr>
          <w:sz w:val="24"/>
        </w:rPr>
        <w:t>Система</w:t>
      </w:r>
      <w:r>
        <w:rPr>
          <w:spacing w:val="-5"/>
          <w:sz w:val="24"/>
        </w:rPr>
        <w:t xml:space="preserve"> </w:t>
      </w:r>
      <w:r>
        <w:rPr>
          <w:sz w:val="24"/>
        </w:rPr>
        <w:t>работы</w:t>
      </w:r>
      <w:r>
        <w:rPr>
          <w:spacing w:val="-1"/>
          <w:sz w:val="24"/>
        </w:rPr>
        <w:t xml:space="preserve"> </w:t>
      </w:r>
      <w:r>
        <w:rPr>
          <w:sz w:val="24"/>
        </w:rPr>
        <w:t>в</w:t>
      </w:r>
      <w:r>
        <w:rPr>
          <w:spacing w:val="-3"/>
          <w:sz w:val="24"/>
        </w:rPr>
        <w:t xml:space="preserve"> </w:t>
      </w:r>
      <w:r>
        <w:rPr>
          <w:sz w:val="24"/>
        </w:rPr>
        <w:t>младшей группе:</w:t>
      </w:r>
      <w:r>
        <w:rPr>
          <w:spacing w:val="-1"/>
          <w:sz w:val="24"/>
        </w:rPr>
        <w:t xml:space="preserve"> </w:t>
      </w:r>
      <w:r>
        <w:rPr>
          <w:sz w:val="24"/>
        </w:rPr>
        <w:t>3-4</w:t>
      </w:r>
      <w:r>
        <w:rPr>
          <w:spacing w:val="-1"/>
          <w:sz w:val="24"/>
        </w:rPr>
        <w:t xml:space="preserve"> </w:t>
      </w:r>
      <w:r>
        <w:rPr>
          <w:sz w:val="24"/>
        </w:rPr>
        <w:t>года. Юный</w:t>
      </w:r>
      <w:r>
        <w:rPr>
          <w:spacing w:val="-2"/>
          <w:sz w:val="24"/>
        </w:rPr>
        <w:t xml:space="preserve"> </w:t>
      </w:r>
      <w:r>
        <w:rPr>
          <w:sz w:val="24"/>
        </w:rPr>
        <w:t>эколог.</w:t>
      </w:r>
      <w:r>
        <w:rPr>
          <w:spacing w:val="-4"/>
          <w:sz w:val="24"/>
        </w:rPr>
        <w:t xml:space="preserve"> </w:t>
      </w:r>
      <w:r>
        <w:rPr>
          <w:sz w:val="24"/>
        </w:rPr>
        <w:t xml:space="preserve">С.Н. </w:t>
      </w:r>
      <w:r>
        <w:rPr>
          <w:spacing w:val="-2"/>
          <w:sz w:val="24"/>
        </w:rPr>
        <w:t>Николаева.</w:t>
      </w:r>
    </w:p>
    <w:p w:rsidR="00EA58FE" w:rsidRDefault="004245CD">
      <w:pPr>
        <w:pStyle w:val="a4"/>
        <w:numPr>
          <w:ilvl w:val="0"/>
          <w:numId w:val="280"/>
        </w:numPr>
        <w:tabs>
          <w:tab w:val="left" w:pos="978"/>
        </w:tabs>
        <w:ind w:left="978" w:hanging="359"/>
        <w:rPr>
          <w:rFonts w:ascii="Wingdings" w:hAnsi="Wingdings"/>
          <w:sz w:val="24"/>
        </w:rPr>
      </w:pPr>
      <w:r>
        <w:rPr>
          <w:sz w:val="24"/>
        </w:rPr>
        <w:t>Система</w:t>
      </w:r>
      <w:r>
        <w:rPr>
          <w:spacing w:val="-5"/>
          <w:sz w:val="24"/>
        </w:rPr>
        <w:t xml:space="preserve"> </w:t>
      </w:r>
      <w:r>
        <w:rPr>
          <w:sz w:val="24"/>
        </w:rPr>
        <w:t>работы</w:t>
      </w:r>
      <w:r>
        <w:rPr>
          <w:spacing w:val="-1"/>
          <w:sz w:val="24"/>
        </w:rPr>
        <w:t xml:space="preserve"> </w:t>
      </w:r>
      <w:r>
        <w:rPr>
          <w:sz w:val="24"/>
        </w:rPr>
        <w:t>в</w:t>
      </w:r>
      <w:r>
        <w:rPr>
          <w:spacing w:val="-3"/>
          <w:sz w:val="24"/>
        </w:rPr>
        <w:t xml:space="preserve"> </w:t>
      </w:r>
      <w:r>
        <w:rPr>
          <w:sz w:val="24"/>
        </w:rPr>
        <w:t>средней группе:</w:t>
      </w:r>
      <w:r>
        <w:rPr>
          <w:spacing w:val="-2"/>
          <w:sz w:val="24"/>
        </w:rPr>
        <w:t xml:space="preserve"> </w:t>
      </w:r>
      <w:r>
        <w:rPr>
          <w:sz w:val="24"/>
        </w:rPr>
        <w:t>4-5</w:t>
      </w:r>
      <w:r>
        <w:rPr>
          <w:spacing w:val="-2"/>
          <w:sz w:val="24"/>
        </w:rPr>
        <w:t xml:space="preserve"> </w:t>
      </w:r>
      <w:r>
        <w:rPr>
          <w:sz w:val="24"/>
        </w:rPr>
        <w:t>лет.</w:t>
      </w:r>
      <w:r>
        <w:rPr>
          <w:spacing w:val="-1"/>
          <w:sz w:val="24"/>
        </w:rPr>
        <w:t xml:space="preserve"> </w:t>
      </w:r>
      <w:r>
        <w:rPr>
          <w:sz w:val="24"/>
        </w:rPr>
        <w:t>Юный</w:t>
      </w:r>
      <w:r>
        <w:rPr>
          <w:spacing w:val="-1"/>
          <w:sz w:val="24"/>
        </w:rPr>
        <w:t xml:space="preserve"> </w:t>
      </w:r>
      <w:r>
        <w:rPr>
          <w:sz w:val="24"/>
        </w:rPr>
        <w:t>эколог.</w:t>
      </w:r>
      <w:r>
        <w:rPr>
          <w:spacing w:val="-3"/>
          <w:sz w:val="24"/>
        </w:rPr>
        <w:t xml:space="preserve"> </w:t>
      </w:r>
      <w:r>
        <w:rPr>
          <w:sz w:val="24"/>
        </w:rPr>
        <w:t>С.Н.</w:t>
      </w:r>
      <w:r>
        <w:rPr>
          <w:spacing w:val="-2"/>
          <w:sz w:val="24"/>
        </w:rPr>
        <w:t xml:space="preserve"> Николаева.</w:t>
      </w:r>
    </w:p>
    <w:p w:rsidR="00EA58FE" w:rsidRDefault="004245CD">
      <w:pPr>
        <w:pStyle w:val="a4"/>
        <w:numPr>
          <w:ilvl w:val="0"/>
          <w:numId w:val="280"/>
        </w:numPr>
        <w:tabs>
          <w:tab w:val="left" w:pos="978"/>
        </w:tabs>
        <w:ind w:left="978" w:hanging="359"/>
        <w:rPr>
          <w:rFonts w:ascii="Wingdings" w:hAnsi="Wingdings"/>
          <w:sz w:val="24"/>
        </w:rPr>
      </w:pPr>
      <w:r>
        <w:rPr>
          <w:sz w:val="24"/>
        </w:rPr>
        <w:t>Система</w:t>
      </w:r>
      <w:r>
        <w:rPr>
          <w:spacing w:val="-5"/>
          <w:sz w:val="24"/>
        </w:rPr>
        <w:t xml:space="preserve"> </w:t>
      </w:r>
      <w:r>
        <w:rPr>
          <w:sz w:val="24"/>
        </w:rPr>
        <w:t>работы</w:t>
      </w:r>
      <w:r>
        <w:rPr>
          <w:spacing w:val="-2"/>
          <w:sz w:val="24"/>
        </w:rPr>
        <w:t xml:space="preserve"> </w:t>
      </w:r>
      <w:r>
        <w:rPr>
          <w:sz w:val="24"/>
        </w:rPr>
        <w:t>в</w:t>
      </w:r>
      <w:r>
        <w:rPr>
          <w:spacing w:val="-2"/>
          <w:sz w:val="24"/>
        </w:rPr>
        <w:t xml:space="preserve"> </w:t>
      </w:r>
      <w:r>
        <w:rPr>
          <w:sz w:val="24"/>
        </w:rPr>
        <w:t>старшей</w:t>
      </w:r>
      <w:r>
        <w:rPr>
          <w:spacing w:val="-1"/>
          <w:sz w:val="24"/>
        </w:rPr>
        <w:t xml:space="preserve"> </w:t>
      </w:r>
      <w:r>
        <w:rPr>
          <w:sz w:val="24"/>
        </w:rPr>
        <w:t>группе: 5-6</w:t>
      </w:r>
      <w:r>
        <w:rPr>
          <w:spacing w:val="-2"/>
          <w:sz w:val="24"/>
        </w:rPr>
        <w:t xml:space="preserve"> </w:t>
      </w:r>
      <w:r>
        <w:rPr>
          <w:sz w:val="24"/>
        </w:rPr>
        <w:t>лет.</w:t>
      </w:r>
      <w:r>
        <w:rPr>
          <w:spacing w:val="1"/>
          <w:sz w:val="24"/>
        </w:rPr>
        <w:t xml:space="preserve"> </w:t>
      </w:r>
      <w:r>
        <w:rPr>
          <w:sz w:val="24"/>
        </w:rPr>
        <w:t>Юный</w:t>
      </w:r>
      <w:r>
        <w:rPr>
          <w:spacing w:val="-1"/>
          <w:sz w:val="24"/>
        </w:rPr>
        <w:t xml:space="preserve"> </w:t>
      </w:r>
      <w:r>
        <w:rPr>
          <w:sz w:val="24"/>
        </w:rPr>
        <w:t>эколог.</w:t>
      </w:r>
      <w:r>
        <w:rPr>
          <w:spacing w:val="-3"/>
          <w:sz w:val="24"/>
        </w:rPr>
        <w:t xml:space="preserve"> </w:t>
      </w:r>
      <w:r>
        <w:rPr>
          <w:sz w:val="24"/>
        </w:rPr>
        <w:t>С.Н.</w:t>
      </w:r>
      <w:r>
        <w:rPr>
          <w:spacing w:val="-2"/>
          <w:sz w:val="24"/>
        </w:rPr>
        <w:t xml:space="preserve"> Николаева.</w:t>
      </w:r>
    </w:p>
    <w:p w:rsidR="00EA58FE" w:rsidRDefault="004245CD">
      <w:pPr>
        <w:pStyle w:val="a4"/>
        <w:numPr>
          <w:ilvl w:val="0"/>
          <w:numId w:val="280"/>
        </w:numPr>
        <w:tabs>
          <w:tab w:val="left" w:pos="946"/>
        </w:tabs>
        <w:ind w:left="568" w:right="136" w:firstLine="0"/>
        <w:rPr>
          <w:rFonts w:ascii="Wingdings" w:hAnsi="Wingdings"/>
          <w:sz w:val="24"/>
        </w:rPr>
      </w:pPr>
      <w:r>
        <w:rPr>
          <w:sz w:val="24"/>
        </w:rPr>
        <w:t>Система</w:t>
      </w:r>
      <w:r>
        <w:rPr>
          <w:spacing w:val="76"/>
          <w:sz w:val="24"/>
        </w:rPr>
        <w:t xml:space="preserve"> </w:t>
      </w:r>
      <w:r>
        <w:rPr>
          <w:sz w:val="24"/>
        </w:rPr>
        <w:t>работы</w:t>
      </w:r>
      <w:r>
        <w:rPr>
          <w:spacing w:val="80"/>
          <w:sz w:val="24"/>
        </w:rPr>
        <w:t xml:space="preserve"> </w:t>
      </w:r>
      <w:r>
        <w:rPr>
          <w:sz w:val="24"/>
        </w:rPr>
        <w:t>в</w:t>
      </w:r>
      <w:r>
        <w:rPr>
          <w:spacing w:val="80"/>
          <w:sz w:val="24"/>
        </w:rPr>
        <w:t xml:space="preserve"> </w:t>
      </w:r>
      <w:r>
        <w:rPr>
          <w:sz w:val="24"/>
        </w:rPr>
        <w:t>подготовительной</w:t>
      </w:r>
      <w:r>
        <w:rPr>
          <w:spacing w:val="80"/>
          <w:sz w:val="24"/>
        </w:rPr>
        <w:t xml:space="preserve"> </w:t>
      </w:r>
      <w:r>
        <w:rPr>
          <w:sz w:val="24"/>
        </w:rPr>
        <w:t>к</w:t>
      </w:r>
      <w:r>
        <w:rPr>
          <w:spacing w:val="78"/>
          <w:sz w:val="24"/>
        </w:rPr>
        <w:t xml:space="preserve"> </w:t>
      </w:r>
      <w:r>
        <w:rPr>
          <w:sz w:val="24"/>
        </w:rPr>
        <w:t>школе</w:t>
      </w:r>
      <w:r>
        <w:rPr>
          <w:spacing w:val="79"/>
          <w:sz w:val="24"/>
        </w:rPr>
        <w:t xml:space="preserve"> </w:t>
      </w:r>
      <w:r>
        <w:rPr>
          <w:sz w:val="24"/>
        </w:rPr>
        <w:t>группе:</w:t>
      </w:r>
      <w:r>
        <w:rPr>
          <w:spacing w:val="80"/>
          <w:sz w:val="24"/>
        </w:rPr>
        <w:t xml:space="preserve"> </w:t>
      </w:r>
      <w:r>
        <w:rPr>
          <w:sz w:val="24"/>
        </w:rPr>
        <w:t>6-7</w:t>
      </w:r>
      <w:r>
        <w:rPr>
          <w:spacing w:val="80"/>
          <w:sz w:val="24"/>
        </w:rPr>
        <w:t xml:space="preserve"> </w:t>
      </w:r>
      <w:r>
        <w:rPr>
          <w:sz w:val="24"/>
        </w:rPr>
        <w:t>лет.</w:t>
      </w:r>
      <w:r>
        <w:rPr>
          <w:spacing w:val="80"/>
          <w:sz w:val="24"/>
        </w:rPr>
        <w:t xml:space="preserve"> </w:t>
      </w:r>
      <w:r>
        <w:rPr>
          <w:sz w:val="24"/>
        </w:rPr>
        <w:t>Юный</w:t>
      </w:r>
      <w:r>
        <w:rPr>
          <w:spacing w:val="80"/>
          <w:sz w:val="24"/>
        </w:rPr>
        <w:t xml:space="preserve"> </w:t>
      </w:r>
      <w:r>
        <w:rPr>
          <w:sz w:val="24"/>
        </w:rPr>
        <w:t>эколог.</w:t>
      </w:r>
      <w:r>
        <w:rPr>
          <w:spacing w:val="80"/>
          <w:sz w:val="24"/>
        </w:rPr>
        <w:t xml:space="preserve"> </w:t>
      </w:r>
      <w:r>
        <w:rPr>
          <w:sz w:val="24"/>
        </w:rPr>
        <w:t xml:space="preserve">С.Н. </w:t>
      </w:r>
      <w:r>
        <w:rPr>
          <w:spacing w:val="-2"/>
          <w:sz w:val="24"/>
        </w:rPr>
        <w:t>Николаева.</w:t>
      </w:r>
    </w:p>
    <w:p w:rsidR="00EA58FE" w:rsidRDefault="004245CD">
      <w:pPr>
        <w:pStyle w:val="a4"/>
        <w:numPr>
          <w:ilvl w:val="1"/>
          <w:numId w:val="280"/>
        </w:numPr>
        <w:tabs>
          <w:tab w:val="left" w:pos="1081"/>
        </w:tabs>
        <w:ind w:left="1081" w:hanging="359"/>
        <w:rPr>
          <w:sz w:val="24"/>
        </w:rPr>
      </w:pPr>
      <w:r>
        <w:rPr>
          <w:sz w:val="24"/>
        </w:rPr>
        <w:t>Календарь</w:t>
      </w:r>
      <w:r>
        <w:rPr>
          <w:spacing w:val="-4"/>
          <w:sz w:val="24"/>
        </w:rPr>
        <w:t xml:space="preserve"> </w:t>
      </w:r>
      <w:r>
        <w:rPr>
          <w:sz w:val="24"/>
        </w:rPr>
        <w:t>сезонных</w:t>
      </w:r>
      <w:r>
        <w:rPr>
          <w:spacing w:val="1"/>
          <w:sz w:val="24"/>
        </w:rPr>
        <w:t xml:space="preserve"> </w:t>
      </w:r>
      <w:r>
        <w:rPr>
          <w:sz w:val="24"/>
        </w:rPr>
        <w:t>наблюдений</w:t>
      </w:r>
      <w:r>
        <w:rPr>
          <w:spacing w:val="-2"/>
          <w:sz w:val="24"/>
        </w:rPr>
        <w:t xml:space="preserve"> </w:t>
      </w:r>
      <w:r>
        <w:rPr>
          <w:sz w:val="24"/>
        </w:rPr>
        <w:t>(5-9</w:t>
      </w:r>
      <w:r>
        <w:rPr>
          <w:spacing w:val="-2"/>
          <w:sz w:val="24"/>
        </w:rPr>
        <w:t xml:space="preserve"> </w:t>
      </w:r>
      <w:r>
        <w:rPr>
          <w:sz w:val="24"/>
        </w:rPr>
        <w:t>лет).</w:t>
      </w:r>
      <w:r>
        <w:rPr>
          <w:spacing w:val="-1"/>
          <w:sz w:val="24"/>
        </w:rPr>
        <w:t xml:space="preserve"> </w:t>
      </w:r>
      <w:r>
        <w:rPr>
          <w:sz w:val="24"/>
        </w:rPr>
        <w:t>Юный</w:t>
      </w:r>
      <w:r>
        <w:rPr>
          <w:spacing w:val="-2"/>
          <w:sz w:val="24"/>
        </w:rPr>
        <w:t xml:space="preserve"> </w:t>
      </w:r>
      <w:r>
        <w:rPr>
          <w:sz w:val="24"/>
        </w:rPr>
        <w:t>эколог.</w:t>
      </w:r>
      <w:r>
        <w:rPr>
          <w:spacing w:val="-3"/>
          <w:sz w:val="24"/>
        </w:rPr>
        <w:t xml:space="preserve"> </w:t>
      </w:r>
      <w:r>
        <w:rPr>
          <w:sz w:val="24"/>
        </w:rPr>
        <w:t>С.Н.</w:t>
      </w:r>
      <w:r>
        <w:rPr>
          <w:spacing w:val="-3"/>
          <w:sz w:val="24"/>
        </w:rPr>
        <w:t xml:space="preserve"> </w:t>
      </w:r>
      <w:r>
        <w:rPr>
          <w:spacing w:val="-2"/>
          <w:sz w:val="24"/>
        </w:rPr>
        <w:t>Николаева.</w:t>
      </w:r>
    </w:p>
    <w:p w:rsidR="00EA58FE" w:rsidRDefault="004245CD">
      <w:pPr>
        <w:pStyle w:val="a4"/>
        <w:numPr>
          <w:ilvl w:val="1"/>
          <w:numId w:val="280"/>
        </w:numPr>
        <w:tabs>
          <w:tab w:val="left" w:pos="1081"/>
        </w:tabs>
        <w:ind w:left="1081" w:hanging="359"/>
        <w:rPr>
          <w:sz w:val="24"/>
        </w:rPr>
      </w:pPr>
      <w:r>
        <w:rPr>
          <w:sz w:val="24"/>
        </w:rPr>
        <w:t>Теплюк</w:t>
      </w:r>
      <w:r>
        <w:rPr>
          <w:spacing w:val="-1"/>
          <w:sz w:val="24"/>
        </w:rPr>
        <w:t xml:space="preserve"> </w:t>
      </w:r>
      <w:r>
        <w:rPr>
          <w:sz w:val="24"/>
        </w:rPr>
        <w:t>С.</w:t>
      </w:r>
      <w:r>
        <w:rPr>
          <w:spacing w:val="-1"/>
          <w:sz w:val="24"/>
        </w:rPr>
        <w:t xml:space="preserve"> </w:t>
      </w:r>
      <w:r>
        <w:rPr>
          <w:sz w:val="24"/>
        </w:rPr>
        <w:t>Н.</w:t>
      </w:r>
      <w:r>
        <w:rPr>
          <w:spacing w:val="-1"/>
          <w:sz w:val="24"/>
        </w:rPr>
        <w:t xml:space="preserve"> </w:t>
      </w:r>
      <w:r>
        <w:rPr>
          <w:sz w:val="24"/>
        </w:rPr>
        <w:t>Игры-занятия</w:t>
      </w:r>
      <w:r>
        <w:rPr>
          <w:spacing w:val="-1"/>
          <w:sz w:val="24"/>
        </w:rPr>
        <w:t xml:space="preserve"> </w:t>
      </w:r>
      <w:r>
        <w:rPr>
          <w:sz w:val="24"/>
        </w:rPr>
        <w:t>на</w:t>
      </w:r>
      <w:r>
        <w:rPr>
          <w:spacing w:val="-5"/>
          <w:sz w:val="24"/>
        </w:rPr>
        <w:t xml:space="preserve"> </w:t>
      </w:r>
      <w:r>
        <w:rPr>
          <w:sz w:val="24"/>
        </w:rPr>
        <w:t>прогулке</w:t>
      </w:r>
      <w:r>
        <w:rPr>
          <w:spacing w:val="-2"/>
          <w:sz w:val="24"/>
        </w:rPr>
        <w:t xml:space="preserve"> </w:t>
      </w:r>
      <w:r>
        <w:rPr>
          <w:sz w:val="24"/>
        </w:rPr>
        <w:t>с</w:t>
      </w:r>
      <w:r>
        <w:rPr>
          <w:spacing w:val="-2"/>
          <w:sz w:val="24"/>
        </w:rPr>
        <w:t xml:space="preserve"> </w:t>
      </w:r>
      <w:r>
        <w:rPr>
          <w:sz w:val="24"/>
        </w:rPr>
        <w:t>малышами.</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с детьми 2-4</w:t>
      </w:r>
      <w:r>
        <w:rPr>
          <w:spacing w:val="-1"/>
          <w:sz w:val="24"/>
        </w:rPr>
        <w:t xml:space="preserve"> </w:t>
      </w:r>
      <w:r>
        <w:rPr>
          <w:spacing w:val="-4"/>
          <w:sz w:val="24"/>
        </w:rPr>
        <w:t>лет.</w:t>
      </w:r>
    </w:p>
    <w:p w:rsidR="00EA58FE" w:rsidRDefault="004245CD">
      <w:pPr>
        <w:pStyle w:val="a4"/>
        <w:numPr>
          <w:ilvl w:val="1"/>
          <w:numId w:val="280"/>
        </w:numPr>
        <w:tabs>
          <w:tab w:val="left" w:pos="1081"/>
        </w:tabs>
        <w:ind w:left="1081" w:hanging="359"/>
        <w:rPr>
          <w:sz w:val="24"/>
        </w:rPr>
      </w:pPr>
      <w:r>
        <w:rPr>
          <w:sz w:val="24"/>
        </w:rPr>
        <w:t>Шиян</w:t>
      </w:r>
      <w:r>
        <w:rPr>
          <w:spacing w:val="-3"/>
          <w:sz w:val="24"/>
        </w:rPr>
        <w:t xml:space="preserve"> </w:t>
      </w:r>
      <w:r>
        <w:rPr>
          <w:sz w:val="24"/>
        </w:rPr>
        <w:t>О.</w:t>
      </w:r>
      <w:r>
        <w:rPr>
          <w:spacing w:val="-3"/>
          <w:sz w:val="24"/>
        </w:rPr>
        <w:t xml:space="preserve"> </w:t>
      </w:r>
      <w:r>
        <w:rPr>
          <w:sz w:val="24"/>
        </w:rPr>
        <w:t>А.</w:t>
      </w:r>
      <w:r>
        <w:rPr>
          <w:spacing w:val="-3"/>
          <w:sz w:val="24"/>
        </w:rPr>
        <w:t xml:space="preserve"> </w:t>
      </w:r>
      <w:r>
        <w:rPr>
          <w:sz w:val="24"/>
        </w:rPr>
        <w:t>Развитие</w:t>
      </w:r>
      <w:r>
        <w:rPr>
          <w:spacing w:val="-3"/>
          <w:sz w:val="24"/>
        </w:rPr>
        <w:t xml:space="preserve"> </w:t>
      </w:r>
      <w:r>
        <w:rPr>
          <w:sz w:val="24"/>
        </w:rPr>
        <w:t>творческого</w:t>
      </w:r>
      <w:r>
        <w:rPr>
          <w:spacing w:val="-1"/>
          <w:sz w:val="24"/>
        </w:rPr>
        <w:t xml:space="preserve"> </w:t>
      </w:r>
      <w:r>
        <w:rPr>
          <w:sz w:val="24"/>
        </w:rPr>
        <w:t>мышления.</w:t>
      </w:r>
      <w:r>
        <w:rPr>
          <w:spacing w:val="-2"/>
          <w:sz w:val="24"/>
        </w:rPr>
        <w:t xml:space="preserve"> </w:t>
      </w:r>
      <w:r>
        <w:rPr>
          <w:sz w:val="24"/>
        </w:rPr>
        <w:t>Работаем</w:t>
      </w:r>
      <w:r>
        <w:rPr>
          <w:spacing w:val="-1"/>
          <w:sz w:val="24"/>
        </w:rPr>
        <w:t xml:space="preserve"> </w:t>
      </w:r>
      <w:r>
        <w:rPr>
          <w:sz w:val="24"/>
        </w:rPr>
        <w:t>по</w:t>
      </w:r>
      <w:r>
        <w:rPr>
          <w:spacing w:val="-3"/>
          <w:sz w:val="24"/>
        </w:rPr>
        <w:t xml:space="preserve"> </w:t>
      </w:r>
      <w:r>
        <w:rPr>
          <w:sz w:val="24"/>
        </w:rPr>
        <w:t>сказке</w:t>
      </w:r>
      <w:r>
        <w:rPr>
          <w:spacing w:val="-3"/>
          <w:sz w:val="24"/>
        </w:rPr>
        <w:t xml:space="preserve"> </w:t>
      </w:r>
      <w:r>
        <w:rPr>
          <w:sz w:val="24"/>
        </w:rPr>
        <w:t>(3-7</w:t>
      </w:r>
      <w:r>
        <w:rPr>
          <w:spacing w:val="1"/>
          <w:sz w:val="24"/>
        </w:rPr>
        <w:t xml:space="preserve"> </w:t>
      </w:r>
      <w:r>
        <w:rPr>
          <w:spacing w:val="-2"/>
          <w:sz w:val="24"/>
        </w:rPr>
        <w:t>лет).</w:t>
      </w:r>
    </w:p>
    <w:p w:rsidR="00EA58FE" w:rsidRDefault="004245CD">
      <w:pPr>
        <w:pStyle w:val="a4"/>
        <w:numPr>
          <w:ilvl w:val="1"/>
          <w:numId w:val="280"/>
        </w:numPr>
        <w:tabs>
          <w:tab w:val="left" w:pos="1081"/>
        </w:tabs>
        <w:spacing w:before="43"/>
        <w:ind w:left="1081" w:hanging="359"/>
        <w:rPr>
          <w:sz w:val="24"/>
        </w:rPr>
      </w:pPr>
      <w:r>
        <w:rPr>
          <w:sz w:val="24"/>
        </w:rPr>
        <w:t>Ульева</w:t>
      </w:r>
      <w:r>
        <w:rPr>
          <w:spacing w:val="-5"/>
          <w:sz w:val="24"/>
        </w:rPr>
        <w:t xml:space="preserve"> </w:t>
      </w:r>
      <w:r>
        <w:rPr>
          <w:sz w:val="24"/>
        </w:rPr>
        <w:t>Е.А.</w:t>
      </w:r>
      <w:r>
        <w:rPr>
          <w:spacing w:val="-4"/>
          <w:sz w:val="24"/>
        </w:rPr>
        <w:t xml:space="preserve"> </w:t>
      </w:r>
      <w:r>
        <w:rPr>
          <w:sz w:val="24"/>
        </w:rPr>
        <w:t>100</w:t>
      </w:r>
      <w:r>
        <w:rPr>
          <w:spacing w:val="2"/>
          <w:sz w:val="24"/>
        </w:rPr>
        <w:t xml:space="preserve"> </w:t>
      </w:r>
      <w:r>
        <w:rPr>
          <w:sz w:val="24"/>
        </w:rPr>
        <w:t>увлекательных</w:t>
      </w:r>
      <w:r>
        <w:rPr>
          <w:spacing w:val="-1"/>
          <w:sz w:val="24"/>
        </w:rPr>
        <w:t xml:space="preserve"> </w:t>
      </w:r>
      <w:r>
        <w:rPr>
          <w:sz w:val="24"/>
        </w:rPr>
        <w:t>игр</w:t>
      </w:r>
      <w:r>
        <w:rPr>
          <w:spacing w:val="-3"/>
          <w:sz w:val="24"/>
        </w:rPr>
        <w:t xml:space="preserve"> </w:t>
      </w:r>
      <w:r>
        <w:rPr>
          <w:sz w:val="24"/>
        </w:rPr>
        <w:t>для</w:t>
      </w:r>
      <w:r>
        <w:rPr>
          <w:spacing w:val="-3"/>
          <w:sz w:val="24"/>
        </w:rPr>
        <w:t xml:space="preserve"> </w:t>
      </w:r>
      <w:r>
        <w:rPr>
          <w:sz w:val="24"/>
        </w:rPr>
        <w:t>отличной</w:t>
      </w:r>
      <w:r>
        <w:rPr>
          <w:spacing w:val="1"/>
          <w:sz w:val="24"/>
        </w:rPr>
        <w:t xml:space="preserve"> </w:t>
      </w:r>
      <w:r>
        <w:rPr>
          <w:sz w:val="24"/>
        </w:rPr>
        <w:t>учебы.</w:t>
      </w:r>
      <w:r>
        <w:rPr>
          <w:spacing w:val="-3"/>
          <w:sz w:val="24"/>
        </w:rPr>
        <w:t xml:space="preserve"> </w:t>
      </w:r>
      <w:r>
        <w:rPr>
          <w:sz w:val="24"/>
        </w:rPr>
        <w:t>Сценарии</w:t>
      </w:r>
      <w:r>
        <w:rPr>
          <w:spacing w:val="-4"/>
          <w:sz w:val="24"/>
        </w:rPr>
        <w:t xml:space="preserve"> игр.</w:t>
      </w:r>
    </w:p>
    <w:p w:rsidR="00EA58FE" w:rsidRDefault="00EA58FE">
      <w:pPr>
        <w:pStyle w:val="a4"/>
        <w:rPr>
          <w:sz w:val="24"/>
        </w:rPr>
        <w:sectPr w:rsidR="00EA58FE">
          <w:pgSz w:w="11910" w:h="16840"/>
          <w:pgMar w:top="1040" w:right="708" w:bottom="280" w:left="850" w:header="720" w:footer="720" w:gutter="0"/>
          <w:cols w:space="720"/>
        </w:sectPr>
      </w:pPr>
    </w:p>
    <w:p w:rsidR="00EA58FE" w:rsidRDefault="004245CD">
      <w:pPr>
        <w:spacing w:before="73"/>
        <w:ind w:left="722"/>
        <w:jc w:val="both"/>
        <w:rPr>
          <w:b/>
          <w:sz w:val="24"/>
        </w:rPr>
      </w:pPr>
      <w:r>
        <w:rPr>
          <w:b/>
          <w:sz w:val="24"/>
        </w:rPr>
        <w:t>Наглядно-дидактические</w:t>
      </w:r>
      <w:r>
        <w:rPr>
          <w:b/>
          <w:spacing w:val="-8"/>
          <w:sz w:val="24"/>
        </w:rPr>
        <w:t xml:space="preserve"> </w:t>
      </w:r>
      <w:r>
        <w:rPr>
          <w:b/>
          <w:spacing w:val="-2"/>
          <w:sz w:val="24"/>
        </w:rPr>
        <w:t>пособия</w:t>
      </w:r>
    </w:p>
    <w:p w:rsidR="00EA58FE" w:rsidRDefault="004245CD">
      <w:pPr>
        <w:pStyle w:val="a4"/>
        <w:numPr>
          <w:ilvl w:val="0"/>
          <w:numId w:val="279"/>
        </w:numPr>
        <w:tabs>
          <w:tab w:val="left" w:pos="728"/>
        </w:tabs>
        <w:spacing w:before="75"/>
        <w:ind w:right="134" w:firstLine="0"/>
        <w:jc w:val="both"/>
        <w:rPr>
          <w:sz w:val="24"/>
        </w:rPr>
      </w:pPr>
      <w:r>
        <w:rPr>
          <w:sz w:val="24"/>
        </w:rPr>
        <w:t>Бордачева</w:t>
      </w:r>
      <w:r>
        <w:rPr>
          <w:spacing w:val="19"/>
          <w:sz w:val="24"/>
        </w:rPr>
        <w:t xml:space="preserve"> </w:t>
      </w:r>
      <w:r>
        <w:rPr>
          <w:sz w:val="24"/>
        </w:rPr>
        <w:t>И.</w:t>
      </w:r>
      <w:r>
        <w:rPr>
          <w:spacing w:val="20"/>
          <w:sz w:val="24"/>
        </w:rPr>
        <w:t xml:space="preserve"> </w:t>
      </w:r>
      <w:r>
        <w:rPr>
          <w:sz w:val="24"/>
        </w:rPr>
        <w:t>Ю.</w:t>
      </w:r>
      <w:r>
        <w:rPr>
          <w:spacing w:val="26"/>
          <w:sz w:val="24"/>
        </w:rPr>
        <w:t xml:space="preserve"> </w:t>
      </w:r>
      <w:r>
        <w:rPr>
          <w:sz w:val="24"/>
        </w:rPr>
        <w:t>Безопасность</w:t>
      </w:r>
      <w:r>
        <w:rPr>
          <w:spacing w:val="23"/>
          <w:sz w:val="24"/>
        </w:rPr>
        <w:t xml:space="preserve"> </w:t>
      </w:r>
      <w:r>
        <w:rPr>
          <w:sz w:val="24"/>
        </w:rPr>
        <w:t>на дороге:</w:t>
      </w:r>
      <w:r>
        <w:rPr>
          <w:spacing w:val="24"/>
          <w:sz w:val="24"/>
        </w:rPr>
        <w:t xml:space="preserve"> </w:t>
      </w:r>
      <w:r>
        <w:rPr>
          <w:sz w:val="24"/>
        </w:rPr>
        <w:t>Плакаты</w:t>
      </w:r>
      <w:r>
        <w:rPr>
          <w:spacing w:val="21"/>
          <w:sz w:val="24"/>
        </w:rPr>
        <w:t xml:space="preserve"> </w:t>
      </w:r>
      <w:r>
        <w:rPr>
          <w:sz w:val="24"/>
        </w:rPr>
        <w:t>для</w:t>
      </w:r>
      <w:r>
        <w:rPr>
          <w:spacing w:val="23"/>
          <w:sz w:val="24"/>
        </w:rPr>
        <w:t xml:space="preserve"> </w:t>
      </w:r>
      <w:r>
        <w:rPr>
          <w:sz w:val="24"/>
        </w:rPr>
        <w:t>оформления</w:t>
      </w:r>
      <w:r>
        <w:rPr>
          <w:spacing w:val="22"/>
          <w:sz w:val="24"/>
        </w:rPr>
        <w:t xml:space="preserve"> </w:t>
      </w:r>
      <w:r>
        <w:rPr>
          <w:sz w:val="24"/>
        </w:rPr>
        <w:t>родительского</w:t>
      </w:r>
      <w:r>
        <w:rPr>
          <w:spacing w:val="24"/>
          <w:sz w:val="24"/>
        </w:rPr>
        <w:t xml:space="preserve"> </w:t>
      </w:r>
      <w:r>
        <w:rPr>
          <w:sz w:val="24"/>
        </w:rPr>
        <w:t>уголка в ДОУ.</w:t>
      </w:r>
    </w:p>
    <w:p w:rsidR="00EA58FE" w:rsidRDefault="004245CD">
      <w:pPr>
        <w:pStyle w:val="a3"/>
        <w:spacing w:before="34"/>
        <w:ind w:left="422"/>
      </w:pPr>
      <w:r>
        <w:rPr>
          <w:spacing w:val="-2"/>
          <w:u w:val="single"/>
        </w:rPr>
        <w:t>Плакаты:</w:t>
      </w:r>
    </w:p>
    <w:p w:rsidR="00EA58FE" w:rsidRDefault="004245CD">
      <w:pPr>
        <w:pStyle w:val="a4"/>
        <w:numPr>
          <w:ilvl w:val="0"/>
          <w:numId w:val="279"/>
        </w:numPr>
        <w:tabs>
          <w:tab w:val="left" w:pos="728"/>
        </w:tabs>
        <w:spacing w:before="19"/>
        <w:ind w:right="135" w:firstLine="0"/>
        <w:jc w:val="both"/>
        <w:rPr>
          <w:sz w:val="24"/>
        </w:rPr>
      </w:pPr>
      <w:r>
        <w:rPr>
          <w:sz w:val="24"/>
        </w:rP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w:t>
      </w:r>
      <w:r>
        <w:rPr>
          <w:spacing w:val="80"/>
          <w:w w:val="150"/>
          <w:sz w:val="24"/>
        </w:rPr>
        <w:t xml:space="preserve"> </w:t>
      </w:r>
      <w:r>
        <w:rPr>
          <w:sz w:val="24"/>
        </w:rPr>
        <w:t>«Этого</w:t>
      </w:r>
      <w:r>
        <w:rPr>
          <w:spacing w:val="80"/>
          <w:w w:val="150"/>
          <w:sz w:val="24"/>
        </w:rPr>
        <w:t xml:space="preserve"> </w:t>
      </w:r>
      <w:r>
        <w:rPr>
          <w:sz w:val="24"/>
        </w:rPr>
        <w:t>не</w:t>
      </w:r>
      <w:r>
        <w:rPr>
          <w:spacing w:val="80"/>
          <w:w w:val="150"/>
          <w:sz w:val="24"/>
        </w:rPr>
        <w:t xml:space="preserve"> </w:t>
      </w:r>
      <w:r>
        <w:rPr>
          <w:sz w:val="24"/>
        </w:rPr>
        <w:t>следует</w:t>
      </w:r>
      <w:r>
        <w:rPr>
          <w:spacing w:val="80"/>
          <w:w w:val="150"/>
          <w:sz w:val="24"/>
        </w:rPr>
        <w:t xml:space="preserve"> </w:t>
      </w:r>
      <w:r>
        <w:rPr>
          <w:sz w:val="24"/>
        </w:rPr>
        <w:t>делать</w:t>
      </w:r>
      <w:r>
        <w:rPr>
          <w:spacing w:val="80"/>
          <w:w w:val="150"/>
          <w:sz w:val="24"/>
        </w:rPr>
        <w:t xml:space="preserve"> </w:t>
      </w:r>
      <w:r>
        <w:rPr>
          <w:sz w:val="24"/>
        </w:rPr>
        <w:t>в</w:t>
      </w:r>
      <w:r>
        <w:rPr>
          <w:spacing w:val="80"/>
          <w:w w:val="150"/>
          <w:sz w:val="24"/>
        </w:rPr>
        <w:t xml:space="preserve"> </w:t>
      </w:r>
      <w:r>
        <w:rPr>
          <w:sz w:val="24"/>
        </w:rPr>
        <w:t>лесу».</w:t>
      </w:r>
      <w:r>
        <w:rPr>
          <w:spacing w:val="80"/>
          <w:w w:val="150"/>
          <w:sz w:val="24"/>
        </w:rPr>
        <w:t xml:space="preserve">  </w:t>
      </w:r>
      <w:r>
        <w:rPr>
          <w:sz w:val="24"/>
        </w:rPr>
        <w:t>«Водный</w:t>
      </w:r>
      <w:r>
        <w:rPr>
          <w:spacing w:val="80"/>
          <w:w w:val="150"/>
          <w:sz w:val="24"/>
        </w:rPr>
        <w:t xml:space="preserve"> </w:t>
      </w:r>
      <w:r>
        <w:rPr>
          <w:sz w:val="24"/>
        </w:rPr>
        <w:t>транспорт»;</w:t>
      </w:r>
      <w:r>
        <w:rPr>
          <w:spacing w:val="80"/>
          <w:w w:val="150"/>
          <w:sz w:val="24"/>
        </w:rPr>
        <w:t xml:space="preserve"> </w:t>
      </w:r>
      <w:r>
        <w:rPr>
          <w:sz w:val="24"/>
        </w:rPr>
        <w:t>«Воздушный</w:t>
      </w:r>
    </w:p>
    <w:p w:rsidR="00EA58FE" w:rsidRDefault="004245CD">
      <w:pPr>
        <w:pStyle w:val="a3"/>
        <w:ind w:left="722" w:right="134"/>
        <w:jc w:val="both"/>
      </w:pPr>
      <w:r>
        <w:t>транспорт»; «Городской транспорт»; «Грибы»; «Деревья и листья»; «Домашние</w:t>
      </w:r>
      <w:r>
        <w:rPr>
          <w:spacing w:val="80"/>
        </w:rPr>
        <w:t xml:space="preserve"> </w:t>
      </w:r>
      <w:r>
        <w:t>животные»;</w:t>
      </w:r>
      <w:r>
        <w:rPr>
          <w:spacing w:val="51"/>
          <w:w w:val="150"/>
        </w:rPr>
        <w:t xml:space="preserve">  </w:t>
      </w:r>
      <w:r>
        <w:t>«Домашние</w:t>
      </w:r>
      <w:r>
        <w:rPr>
          <w:spacing w:val="78"/>
        </w:rPr>
        <w:t xml:space="preserve">  </w:t>
      </w:r>
      <w:r>
        <w:t>питомцы»;</w:t>
      </w:r>
      <w:r>
        <w:rPr>
          <w:spacing w:val="52"/>
          <w:w w:val="150"/>
        </w:rPr>
        <w:t xml:space="preserve">  </w:t>
      </w:r>
      <w:r>
        <w:t>«Домашние</w:t>
      </w:r>
      <w:r>
        <w:rPr>
          <w:spacing w:val="79"/>
        </w:rPr>
        <w:t xml:space="preserve">  </w:t>
      </w:r>
      <w:r>
        <w:t>птицы»;</w:t>
      </w:r>
      <w:r>
        <w:rPr>
          <w:spacing w:val="53"/>
          <w:w w:val="150"/>
        </w:rPr>
        <w:t xml:space="preserve">  </w:t>
      </w:r>
      <w:r>
        <w:t>«Животные</w:t>
      </w:r>
      <w:r>
        <w:rPr>
          <w:spacing w:val="77"/>
        </w:rPr>
        <w:t xml:space="preserve">  </w:t>
      </w:r>
      <w:r>
        <w:rPr>
          <w:spacing w:val="-2"/>
        </w:rPr>
        <w:t>Африки»;</w:t>
      </w:r>
    </w:p>
    <w:p w:rsidR="00EA58FE" w:rsidRDefault="004245CD">
      <w:pPr>
        <w:pStyle w:val="a3"/>
        <w:ind w:left="722" w:right="133"/>
        <w:jc w:val="both"/>
      </w:pPr>
      <w:r>
        <w:t>«Животные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w:t>
      </w:r>
      <w:r>
        <w:rPr>
          <w:spacing w:val="58"/>
          <w:w w:val="150"/>
        </w:rPr>
        <w:t xml:space="preserve"> </w:t>
      </w:r>
      <w:r>
        <w:t>«Перелетные</w:t>
      </w:r>
      <w:r>
        <w:rPr>
          <w:spacing w:val="79"/>
        </w:rPr>
        <w:t xml:space="preserve"> </w:t>
      </w:r>
      <w:r>
        <w:t>птицы»;</w:t>
      </w:r>
      <w:r>
        <w:rPr>
          <w:spacing w:val="58"/>
          <w:w w:val="150"/>
        </w:rPr>
        <w:t xml:space="preserve"> </w:t>
      </w:r>
      <w:r>
        <w:t>«Погодные</w:t>
      </w:r>
      <w:r>
        <w:rPr>
          <w:spacing w:val="79"/>
        </w:rPr>
        <w:t xml:space="preserve"> </w:t>
      </w:r>
      <w:r>
        <w:t>явления»;</w:t>
      </w:r>
      <w:r>
        <w:rPr>
          <w:spacing w:val="58"/>
          <w:w w:val="150"/>
        </w:rPr>
        <w:t xml:space="preserve"> </w:t>
      </w:r>
      <w:r>
        <w:t>«Полевые</w:t>
      </w:r>
      <w:r>
        <w:rPr>
          <w:spacing w:val="51"/>
          <w:w w:val="150"/>
        </w:rPr>
        <w:t xml:space="preserve"> </w:t>
      </w:r>
      <w:r>
        <w:t>цветы»;</w:t>
      </w:r>
      <w:r>
        <w:rPr>
          <w:spacing w:val="59"/>
          <w:w w:val="150"/>
        </w:rPr>
        <w:t xml:space="preserve"> </w:t>
      </w:r>
      <w:r>
        <w:rPr>
          <w:spacing w:val="-2"/>
        </w:rPr>
        <w:t>«Птицы»;</w:t>
      </w:r>
    </w:p>
    <w:p w:rsidR="00EA58FE" w:rsidRDefault="004245CD">
      <w:pPr>
        <w:pStyle w:val="a3"/>
        <w:spacing w:before="1"/>
        <w:ind w:left="722"/>
        <w:jc w:val="both"/>
      </w:pPr>
      <w:r>
        <w:t>«Птицы</w:t>
      </w:r>
      <w:r>
        <w:rPr>
          <w:spacing w:val="51"/>
        </w:rPr>
        <w:t xml:space="preserve"> </w:t>
      </w:r>
      <w:r>
        <w:t>жарких</w:t>
      </w:r>
      <w:r>
        <w:rPr>
          <w:spacing w:val="55"/>
        </w:rPr>
        <w:t xml:space="preserve"> </w:t>
      </w:r>
      <w:r>
        <w:t>стран»;</w:t>
      </w:r>
      <w:r>
        <w:rPr>
          <w:spacing w:val="61"/>
        </w:rPr>
        <w:t xml:space="preserve"> </w:t>
      </w:r>
      <w:r>
        <w:t>«Садовые</w:t>
      </w:r>
      <w:r>
        <w:rPr>
          <w:spacing w:val="52"/>
        </w:rPr>
        <w:t xml:space="preserve"> </w:t>
      </w:r>
      <w:r>
        <w:t>цветы»;</w:t>
      </w:r>
      <w:r>
        <w:rPr>
          <w:spacing w:val="61"/>
        </w:rPr>
        <w:t xml:space="preserve"> </w:t>
      </w:r>
      <w:r>
        <w:t>«Спецтранспорт»;</w:t>
      </w:r>
      <w:r>
        <w:rPr>
          <w:spacing w:val="64"/>
        </w:rPr>
        <w:t xml:space="preserve"> </w:t>
      </w:r>
      <w:r>
        <w:t>«Строительные</w:t>
      </w:r>
      <w:r>
        <w:rPr>
          <w:spacing w:val="54"/>
        </w:rPr>
        <w:t xml:space="preserve"> </w:t>
      </w:r>
      <w:r>
        <w:rPr>
          <w:spacing w:val="-2"/>
        </w:rPr>
        <w:t>машины»;</w:t>
      </w:r>
    </w:p>
    <w:p w:rsidR="00EA58FE" w:rsidRDefault="004245CD">
      <w:pPr>
        <w:pStyle w:val="a3"/>
        <w:ind w:left="722" w:right="133"/>
        <w:jc w:val="both"/>
      </w:pPr>
      <w:r>
        <w:t>«Счет до 10»; «Счет до 20»; «Таблица слогов»; «Форма»; «Фрукты и ягоды»; «Хищные птицы»; «Цвет».</w:t>
      </w:r>
    </w:p>
    <w:p w:rsidR="00EA58FE" w:rsidRDefault="00EA58FE">
      <w:pPr>
        <w:pStyle w:val="a3"/>
        <w:spacing w:before="81"/>
      </w:pPr>
    </w:p>
    <w:p w:rsidR="00EA58FE" w:rsidRDefault="004245CD">
      <w:pPr>
        <w:pStyle w:val="a3"/>
        <w:ind w:left="2"/>
      </w:pPr>
      <w:r>
        <w:rPr>
          <w:u w:val="single"/>
        </w:rPr>
        <w:t>Картины</w:t>
      </w:r>
      <w:r>
        <w:rPr>
          <w:spacing w:val="-4"/>
          <w:u w:val="single"/>
        </w:rPr>
        <w:t xml:space="preserve"> </w:t>
      </w:r>
      <w:r>
        <w:rPr>
          <w:u w:val="single"/>
        </w:rPr>
        <w:t>из</w:t>
      </w:r>
      <w:r>
        <w:rPr>
          <w:spacing w:val="-2"/>
          <w:u w:val="single"/>
        </w:rPr>
        <w:t xml:space="preserve"> </w:t>
      </w:r>
      <w:r>
        <w:rPr>
          <w:u w:val="single"/>
        </w:rPr>
        <w:t>жизни</w:t>
      </w:r>
      <w:r>
        <w:rPr>
          <w:spacing w:val="-2"/>
          <w:u w:val="single"/>
        </w:rPr>
        <w:t xml:space="preserve"> </w:t>
      </w:r>
      <w:r>
        <w:rPr>
          <w:u w:val="single"/>
        </w:rPr>
        <w:t xml:space="preserve">диких </w:t>
      </w:r>
      <w:r>
        <w:rPr>
          <w:spacing w:val="-2"/>
          <w:u w:val="single"/>
        </w:rPr>
        <w:t>животных:</w:t>
      </w:r>
    </w:p>
    <w:p w:rsidR="00EA58FE" w:rsidRDefault="004245CD">
      <w:pPr>
        <w:pStyle w:val="a4"/>
        <w:numPr>
          <w:ilvl w:val="0"/>
          <w:numId w:val="279"/>
        </w:numPr>
        <w:tabs>
          <w:tab w:val="left" w:pos="813"/>
          <w:tab w:val="left" w:pos="1408"/>
          <w:tab w:val="left" w:pos="1816"/>
          <w:tab w:val="left" w:pos="2926"/>
          <w:tab w:val="left" w:pos="4226"/>
          <w:tab w:val="left" w:pos="5276"/>
          <w:tab w:val="left" w:pos="5597"/>
          <w:tab w:val="left" w:pos="7407"/>
          <w:tab w:val="left" w:pos="9539"/>
        </w:tabs>
        <w:ind w:left="2" w:right="138" w:firstLine="360"/>
        <w:rPr>
          <w:sz w:val="24"/>
        </w:rPr>
      </w:pPr>
      <w:r>
        <w:rPr>
          <w:spacing w:val="-2"/>
          <w:sz w:val="24"/>
        </w:rPr>
        <w:t>«Бурый</w:t>
      </w:r>
      <w:r>
        <w:rPr>
          <w:sz w:val="24"/>
        </w:rPr>
        <w:tab/>
      </w:r>
      <w:r>
        <w:rPr>
          <w:spacing w:val="-2"/>
          <w:sz w:val="24"/>
        </w:rPr>
        <w:t>медведь.</w:t>
      </w:r>
      <w:r>
        <w:rPr>
          <w:sz w:val="24"/>
        </w:rPr>
        <w:tab/>
      </w:r>
      <w:r>
        <w:rPr>
          <w:spacing w:val="-2"/>
          <w:sz w:val="24"/>
        </w:rPr>
        <w:t>Наглядное</w:t>
      </w:r>
      <w:r>
        <w:rPr>
          <w:sz w:val="24"/>
        </w:rPr>
        <w:tab/>
      </w:r>
      <w:r>
        <w:rPr>
          <w:spacing w:val="-2"/>
          <w:sz w:val="24"/>
        </w:rPr>
        <w:t>пособие</w:t>
      </w:r>
      <w:r>
        <w:rPr>
          <w:sz w:val="24"/>
        </w:rPr>
        <w:tab/>
      </w:r>
      <w:r>
        <w:rPr>
          <w:spacing w:val="-10"/>
          <w:sz w:val="24"/>
        </w:rPr>
        <w:t>с</w:t>
      </w:r>
      <w:r>
        <w:rPr>
          <w:sz w:val="24"/>
        </w:rPr>
        <w:tab/>
      </w:r>
      <w:r>
        <w:rPr>
          <w:spacing w:val="-2"/>
          <w:sz w:val="24"/>
        </w:rPr>
        <w:t>методическими</w:t>
      </w:r>
      <w:r>
        <w:rPr>
          <w:sz w:val="24"/>
        </w:rPr>
        <w:tab/>
      </w:r>
      <w:r>
        <w:rPr>
          <w:spacing w:val="-2"/>
          <w:sz w:val="24"/>
        </w:rPr>
        <w:t>рекомендациями»,</w:t>
      </w:r>
      <w:r>
        <w:rPr>
          <w:sz w:val="24"/>
        </w:rPr>
        <w:tab/>
      </w:r>
      <w:r>
        <w:rPr>
          <w:spacing w:val="-2"/>
          <w:sz w:val="24"/>
        </w:rPr>
        <w:t>«Заяц- беляк.</w:t>
      </w:r>
      <w:r>
        <w:rPr>
          <w:sz w:val="24"/>
        </w:rPr>
        <w:tab/>
      </w:r>
      <w:r>
        <w:rPr>
          <w:sz w:val="24"/>
        </w:rPr>
        <w:tab/>
        <w:t>Наглядное пособие с методическими рекомендациями».</w:t>
      </w:r>
    </w:p>
    <w:p w:rsidR="00EA58FE" w:rsidRDefault="004245CD">
      <w:pPr>
        <w:pStyle w:val="a3"/>
        <w:spacing w:before="1"/>
        <w:ind w:left="2"/>
      </w:pPr>
      <w:r>
        <w:rPr>
          <w:u w:val="single"/>
        </w:rPr>
        <w:t>Серия</w:t>
      </w:r>
      <w:r>
        <w:rPr>
          <w:spacing w:val="1"/>
          <w:u w:val="single"/>
        </w:rPr>
        <w:t xml:space="preserve"> </w:t>
      </w:r>
      <w:r>
        <w:rPr>
          <w:u w:val="single"/>
        </w:rPr>
        <w:t>«Мир</w:t>
      </w:r>
      <w:r>
        <w:rPr>
          <w:spacing w:val="-4"/>
          <w:u w:val="single"/>
        </w:rPr>
        <w:t xml:space="preserve"> </w:t>
      </w:r>
      <w:r>
        <w:rPr>
          <w:u w:val="single"/>
        </w:rPr>
        <w:t>в</w:t>
      </w:r>
      <w:r>
        <w:rPr>
          <w:spacing w:val="-4"/>
          <w:u w:val="single"/>
        </w:rPr>
        <w:t xml:space="preserve"> </w:t>
      </w:r>
      <w:r>
        <w:rPr>
          <w:spacing w:val="-2"/>
          <w:u w:val="single"/>
        </w:rPr>
        <w:t>картинках»:</w:t>
      </w:r>
    </w:p>
    <w:p w:rsidR="00EA58FE" w:rsidRDefault="004245CD">
      <w:pPr>
        <w:pStyle w:val="a4"/>
        <w:numPr>
          <w:ilvl w:val="0"/>
          <w:numId w:val="279"/>
        </w:numPr>
        <w:tabs>
          <w:tab w:val="left" w:pos="731"/>
        </w:tabs>
        <w:spacing w:before="38"/>
        <w:ind w:left="731" w:hanging="369"/>
        <w:rPr>
          <w:sz w:val="24"/>
        </w:rPr>
      </w:pPr>
      <w:r>
        <w:rPr>
          <w:sz w:val="24"/>
        </w:rPr>
        <w:t>«Авиация»;</w:t>
      </w:r>
      <w:r>
        <w:rPr>
          <w:spacing w:val="47"/>
          <w:sz w:val="24"/>
        </w:rPr>
        <w:t xml:space="preserve"> </w:t>
      </w:r>
      <w:r>
        <w:rPr>
          <w:sz w:val="24"/>
        </w:rPr>
        <w:t>«Автомобильный</w:t>
      </w:r>
      <w:r>
        <w:rPr>
          <w:spacing w:val="45"/>
          <w:sz w:val="24"/>
        </w:rPr>
        <w:t xml:space="preserve"> </w:t>
      </w:r>
      <w:r>
        <w:rPr>
          <w:sz w:val="24"/>
        </w:rPr>
        <w:t>транспорт»;</w:t>
      </w:r>
      <w:r>
        <w:rPr>
          <w:spacing w:val="50"/>
          <w:sz w:val="24"/>
        </w:rPr>
        <w:t xml:space="preserve"> </w:t>
      </w:r>
      <w:r>
        <w:rPr>
          <w:sz w:val="24"/>
        </w:rPr>
        <w:t>«Арктика</w:t>
      </w:r>
      <w:r>
        <w:rPr>
          <w:spacing w:val="41"/>
          <w:sz w:val="24"/>
        </w:rPr>
        <w:t xml:space="preserve"> </w:t>
      </w:r>
      <w:r>
        <w:rPr>
          <w:sz w:val="24"/>
        </w:rPr>
        <w:t>и</w:t>
      </w:r>
      <w:r>
        <w:rPr>
          <w:spacing w:val="43"/>
          <w:sz w:val="24"/>
        </w:rPr>
        <w:t xml:space="preserve"> </w:t>
      </w:r>
      <w:r>
        <w:rPr>
          <w:sz w:val="24"/>
        </w:rPr>
        <w:t>Антарктика»;</w:t>
      </w:r>
      <w:r>
        <w:rPr>
          <w:spacing w:val="51"/>
          <w:sz w:val="24"/>
        </w:rPr>
        <w:t xml:space="preserve"> </w:t>
      </w:r>
      <w:r>
        <w:rPr>
          <w:sz w:val="24"/>
        </w:rPr>
        <w:t>«Бытовая</w:t>
      </w:r>
      <w:r>
        <w:rPr>
          <w:spacing w:val="45"/>
          <w:sz w:val="24"/>
        </w:rPr>
        <w:t xml:space="preserve"> </w:t>
      </w:r>
      <w:r>
        <w:rPr>
          <w:spacing w:val="-2"/>
          <w:sz w:val="24"/>
        </w:rPr>
        <w:t>техника»;</w:t>
      </w:r>
    </w:p>
    <w:p w:rsidR="00EA58FE" w:rsidRDefault="004245CD">
      <w:pPr>
        <w:pStyle w:val="a3"/>
        <w:ind w:left="362"/>
      </w:pPr>
      <w:r>
        <w:t>«Водный</w:t>
      </w:r>
      <w:r>
        <w:rPr>
          <w:spacing w:val="56"/>
          <w:w w:val="150"/>
        </w:rPr>
        <w:t xml:space="preserve"> </w:t>
      </w:r>
      <w:r>
        <w:t>транспорт»;</w:t>
      </w:r>
      <w:r>
        <w:rPr>
          <w:spacing w:val="60"/>
          <w:w w:val="150"/>
        </w:rPr>
        <w:t xml:space="preserve"> </w:t>
      </w:r>
      <w:r>
        <w:t>«Высоко</w:t>
      </w:r>
      <w:r>
        <w:rPr>
          <w:spacing w:val="58"/>
          <w:w w:val="150"/>
        </w:rPr>
        <w:t xml:space="preserve"> </w:t>
      </w:r>
      <w:r>
        <w:t>в</w:t>
      </w:r>
      <w:r>
        <w:rPr>
          <w:spacing w:val="57"/>
          <w:w w:val="150"/>
        </w:rPr>
        <w:t xml:space="preserve"> </w:t>
      </w:r>
      <w:r>
        <w:t>горах»;</w:t>
      </w:r>
      <w:r>
        <w:rPr>
          <w:spacing w:val="65"/>
          <w:w w:val="150"/>
        </w:rPr>
        <w:t xml:space="preserve"> </w:t>
      </w:r>
      <w:r>
        <w:t>«Государственные</w:t>
      </w:r>
      <w:r>
        <w:rPr>
          <w:spacing w:val="57"/>
          <w:w w:val="150"/>
        </w:rPr>
        <w:t xml:space="preserve"> </w:t>
      </w:r>
      <w:r>
        <w:t>символы</w:t>
      </w:r>
      <w:r>
        <w:rPr>
          <w:spacing w:val="57"/>
          <w:w w:val="150"/>
        </w:rPr>
        <w:t xml:space="preserve"> </w:t>
      </w:r>
      <w:r>
        <w:t>России»;</w:t>
      </w:r>
      <w:r>
        <w:rPr>
          <w:spacing w:val="64"/>
          <w:w w:val="150"/>
        </w:rPr>
        <w:t xml:space="preserve"> </w:t>
      </w:r>
      <w:r>
        <w:rPr>
          <w:spacing w:val="-2"/>
        </w:rPr>
        <w:t>«Грибы»;</w:t>
      </w:r>
    </w:p>
    <w:p w:rsidR="00EA58FE" w:rsidRDefault="004245CD">
      <w:pPr>
        <w:pStyle w:val="a3"/>
        <w:ind w:left="722" w:hanging="360"/>
      </w:pPr>
      <w:r>
        <w:t>«День</w:t>
      </w:r>
      <w:r>
        <w:rPr>
          <w:spacing w:val="40"/>
        </w:rPr>
        <w:t xml:space="preserve"> </w:t>
      </w:r>
      <w:r>
        <w:t>Победы»;</w:t>
      </w:r>
      <w:r>
        <w:rPr>
          <w:spacing w:val="40"/>
        </w:rPr>
        <w:t xml:space="preserve"> </w:t>
      </w:r>
      <w:r>
        <w:t>«Деревья</w:t>
      </w:r>
      <w:r>
        <w:rPr>
          <w:spacing w:val="40"/>
        </w:rPr>
        <w:t xml:space="preserve"> </w:t>
      </w:r>
      <w:r>
        <w:t>и</w:t>
      </w:r>
      <w:r>
        <w:rPr>
          <w:spacing w:val="40"/>
        </w:rPr>
        <w:t xml:space="preserve"> </w:t>
      </w:r>
      <w:r>
        <w:t>листья»;</w:t>
      </w:r>
      <w:r>
        <w:rPr>
          <w:spacing w:val="40"/>
        </w:rPr>
        <w:t xml:space="preserve"> </w:t>
      </w:r>
      <w:r>
        <w:t>«Домашние</w:t>
      </w:r>
      <w:r>
        <w:rPr>
          <w:spacing w:val="40"/>
        </w:rPr>
        <w:t xml:space="preserve"> </w:t>
      </w:r>
      <w:r>
        <w:t>животные»;</w:t>
      </w:r>
      <w:r>
        <w:rPr>
          <w:spacing w:val="40"/>
        </w:rPr>
        <w:t xml:space="preserve"> </w:t>
      </w:r>
      <w:r>
        <w:t>«Животные</w:t>
      </w:r>
      <w:r>
        <w:rPr>
          <w:spacing w:val="40"/>
        </w:rPr>
        <w:t xml:space="preserve"> </w:t>
      </w:r>
      <w:r>
        <w:t>—</w:t>
      </w:r>
      <w:r>
        <w:rPr>
          <w:spacing w:val="40"/>
        </w:rPr>
        <w:t xml:space="preserve"> </w:t>
      </w:r>
      <w:r>
        <w:t>домашние питомцы»;</w:t>
      </w:r>
      <w:r>
        <w:rPr>
          <w:spacing w:val="80"/>
        </w:rPr>
        <w:t xml:space="preserve"> </w:t>
      </w:r>
      <w:r>
        <w:t>«Животные</w:t>
      </w:r>
      <w:r>
        <w:rPr>
          <w:spacing w:val="80"/>
        </w:rPr>
        <w:t xml:space="preserve"> </w:t>
      </w:r>
      <w:r>
        <w:t>жарких</w:t>
      </w:r>
      <w:r>
        <w:rPr>
          <w:spacing w:val="80"/>
        </w:rPr>
        <w:t xml:space="preserve"> </w:t>
      </w:r>
      <w:r>
        <w:t>стран»;</w:t>
      </w:r>
      <w:r>
        <w:rPr>
          <w:spacing w:val="80"/>
        </w:rPr>
        <w:t xml:space="preserve"> </w:t>
      </w:r>
      <w:r>
        <w:t>«Животные</w:t>
      </w:r>
      <w:r>
        <w:rPr>
          <w:spacing w:val="80"/>
        </w:rPr>
        <w:t xml:space="preserve"> </w:t>
      </w:r>
      <w:r>
        <w:t>средней</w:t>
      </w:r>
      <w:r>
        <w:rPr>
          <w:spacing w:val="80"/>
        </w:rPr>
        <w:t xml:space="preserve"> </w:t>
      </w:r>
      <w:r>
        <w:t>полосы»;</w:t>
      </w:r>
      <w:r>
        <w:rPr>
          <w:spacing w:val="80"/>
        </w:rPr>
        <w:t xml:space="preserve"> </w:t>
      </w:r>
      <w:r>
        <w:t>«Инструменты домашнего</w:t>
      </w:r>
      <w:r>
        <w:rPr>
          <w:spacing w:val="58"/>
          <w:w w:val="150"/>
        </w:rPr>
        <w:t xml:space="preserve"> </w:t>
      </w:r>
      <w:r>
        <w:t>мастера»;</w:t>
      </w:r>
      <w:r>
        <w:rPr>
          <w:spacing w:val="64"/>
          <w:w w:val="150"/>
        </w:rPr>
        <w:t xml:space="preserve"> </w:t>
      </w:r>
      <w:r>
        <w:t>«Космос»;</w:t>
      </w:r>
      <w:r>
        <w:rPr>
          <w:spacing w:val="66"/>
          <w:w w:val="150"/>
        </w:rPr>
        <w:t xml:space="preserve"> </w:t>
      </w:r>
      <w:r>
        <w:t>«Морские</w:t>
      </w:r>
      <w:r>
        <w:rPr>
          <w:spacing w:val="55"/>
          <w:w w:val="150"/>
        </w:rPr>
        <w:t xml:space="preserve"> </w:t>
      </w:r>
      <w:r>
        <w:t>обитатели»;</w:t>
      </w:r>
      <w:r>
        <w:rPr>
          <w:spacing w:val="67"/>
          <w:w w:val="150"/>
        </w:rPr>
        <w:t xml:space="preserve"> </w:t>
      </w:r>
      <w:r>
        <w:t>«Музыкальные</w:t>
      </w:r>
      <w:r>
        <w:rPr>
          <w:spacing w:val="58"/>
          <w:w w:val="150"/>
        </w:rPr>
        <w:t xml:space="preserve"> </w:t>
      </w:r>
      <w:r>
        <w:rPr>
          <w:spacing w:val="-2"/>
        </w:rPr>
        <w:t>инструменты»;</w:t>
      </w:r>
    </w:p>
    <w:p w:rsidR="00EA58FE" w:rsidRDefault="004245CD">
      <w:pPr>
        <w:pStyle w:val="a3"/>
        <w:tabs>
          <w:tab w:val="left" w:pos="2385"/>
          <w:tab w:val="left" w:pos="2554"/>
          <w:tab w:val="left" w:pos="3617"/>
          <w:tab w:val="left" w:pos="4392"/>
          <w:tab w:val="left" w:pos="4848"/>
          <w:tab w:val="left" w:pos="5864"/>
          <w:tab w:val="left" w:pos="6053"/>
          <w:tab w:val="left" w:pos="6202"/>
          <w:tab w:val="left" w:pos="7602"/>
          <w:tab w:val="left" w:pos="8031"/>
          <w:tab w:val="left" w:pos="8994"/>
          <w:tab w:val="left" w:pos="9297"/>
        </w:tabs>
        <w:ind w:left="722" w:right="135"/>
      </w:pPr>
      <w:r>
        <w:rPr>
          <w:spacing w:val="-2"/>
        </w:rPr>
        <w:t>«Насекомые»;</w:t>
      </w:r>
      <w:r>
        <w:tab/>
      </w:r>
      <w:r>
        <w:rPr>
          <w:spacing w:val="-2"/>
        </w:rPr>
        <w:t>«Овощи»;</w:t>
      </w:r>
      <w:r>
        <w:tab/>
      </w:r>
      <w:r>
        <w:rPr>
          <w:spacing w:val="-2"/>
        </w:rPr>
        <w:t>«Офисная</w:t>
      </w:r>
      <w:r>
        <w:tab/>
      </w:r>
      <w:r>
        <w:rPr>
          <w:spacing w:val="-2"/>
        </w:rPr>
        <w:t>техника</w:t>
      </w:r>
      <w:r>
        <w:tab/>
      </w:r>
      <w:r>
        <w:rPr>
          <w:spacing w:val="-10"/>
        </w:rPr>
        <w:t>и</w:t>
      </w:r>
      <w:r>
        <w:tab/>
      </w:r>
      <w:r>
        <w:tab/>
      </w:r>
      <w:r>
        <w:rPr>
          <w:spacing w:val="-2"/>
        </w:rPr>
        <w:t>оборудование»;</w:t>
      </w:r>
      <w:r>
        <w:tab/>
      </w:r>
      <w:r>
        <w:rPr>
          <w:spacing w:val="-2"/>
        </w:rPr>
        <w:t>«Посуда»;</w:t>
      </w:r>
      <w:r>
        <w:tab/>
      </w:r>
      <w:r>
        <w:rPr>
          <w:spacing w:val="-2"/>
        </w:rPr>
        <w:t xml:space="preserve">«Птицы </w:t>
      </w:r>
      <w:r>
        <w:t>домашние»;</w:t>
      </w:r>
      <w:r>
        <w:rPr>
          <w:spacing w:val="80"/>
        </w:rPr>
        <w:t xml:space="preserve"> </w:t>
      </w:r>
      <w:r>
        <w:t>«Птицы</w:t>
      </w:r>
      <w:r>
        <w:rPr>
          <w:spacing w:val="80"/>
        </w:rPr>
        <w:t xml:space="preserve"> </w:t>
      </w:r>
      <w:r>
        <w:t>средней</w:t>
      </w:r>
      <w:r>
        <w:rPr>
          <w:spacing w:val="80"/>
        </w:rPr>
        <w:t xml:space="preserve"> </w:t>
      </w:r>
      <w:r>
        <w:t>полосы»;</w:t>
      </w:r>
      <w:r>
        <w:rPr>
          <w:spacing w:val="80"/>
        </w:rPr>
        <w:t xml:space="preserve"> </w:t>
      </w:r>
      <w:r>
        <w:t>«Рептилии</w:t>
      </w:r>
      <w:r>
        <w:rPr>
          <w:spacing w:val="80"/>
        </w:rPr>
        <w:t xml:space="preserve"> </w:t>
      </w:r>
      <w:r>
        <w:t>и</w:t>
      </w:r>
      <w:r>
        <w:rPr>
          <w:spacing w:val="80"/>
        </w:rPr>
        <w:t xml:space="preserve"> </w:t>
      </w:r>
      <w:r>
        <w:t>амфибии»;</w:t>
      </w:r>
      <w:r>
        <w:rPr>
          <w:spacing w:val="80"/>
        </w:rPr>
        <w:t xml:space="preserve"> </w:t>
      </w:r>
      <w:r>
        <w:t>«Собаки.</w:t>
      </w:r>
      <w:r>
        <w:rPr>
          <w:spacing w:val="80"/>
        </w:rPr>
        <w:t xml:space="preserve"> </w:t>
      </w:r>
      <w:r>
        <w:t>Друзья</w:t>
      </w:r>
      <w:r>
        <w:rPr>
          <w:spacing w:val="80"/>
        </w:rPr>
        <w:t xml:space="preserve"> </w:t>
      </w:r>
      <w:r>
        <w:t>и</w:t>
      </w:r>
      <w:r>
        <w:rPr>
          <w:spacing w:val="80"/>
        </w:rPr>
        <w:t xml:space="preserve"> </w:t>
      </w:r>
      <w:r>
        <w:rPr>
          <w:spacing w:val="-2"/>
        </w:rPr>
        <w:t>помощники»;</w:t>
      </w:r>
      <w:r>
        <w:tab/>
      </w:r>
      <w:r>
        <w:tab/>
      </w:r>
      <w:r>
        <w:rPr>
          <w:spacing w:val="-2"/>
        </w:rPr>
        <w:t>«Спортивный</w:t>
      </w:r>
      <w:r>
        <w:tab/>
      </w:r>
      <w:r>
        <w:rPr>
          <w:spacing w:val="-2"/>
        </w:rPr>
        <w:t>инвентарь»;</w:t>
      </w:r>
      <w:r>
        <w:tab/>
      </w:r>
      <w:r>
        <w:tab/>
      </w:r>
      <w:r>
        <w:rPr>
          <w:spacing w:val="-2"/>
        </w:rPr>
        <w:t>«Фрукты»;</w:t>
      </w:r>
      <w:r>
        <w:tab/>
      </w:r>
      <w:r>
        <w:rPr>
          <w:spacing w:val="-2"/>
        </w:rPr>
        <w:t>«Цветы»;</w:t>
      </w:r>
      <w:r>
        <w:tab/>
      </w:r>
      <w:r>
        <w:rPr>
          <w:spacing w:val="-2"/>
        </w:rPr>
        <w:t xml:space="preserve">«Школьные </w:t>
      </w:r>
      <w:r>
        <w:t>принадлежности»; «Явления природы»; «Ягоды лесные»; «Ягоды садовые».</w:t>
      </w:r>
    </w:p>
    <w:p w:rsidR="00EA58FE" w:rsidRDefault="004245CD">
      <w:pPr>
        <w:pStyle w:val="a3"/>
        <w:spacing w:before="41"/>
        <w:ind w:left="2"/>
      </w:pPr>
      <w:r>
        <w:rPr>
          <w:u w:val="single"/>
        </w:rPr>
        <w:t>Серия</w:t>
      </w:r>
      <w:r>
        <w:rPr>
          <w:spacing w:val="-4"/>
          <w:u w:val="single"/>
        </w:rPr>
        <w:t xml:space="preserve"> </w:t>
      </w:r>
      <w:r>
        <w:rPr>
          <w:u w:val="single"/>
        </w:rPr>
        <w:t>«Расскажите</w:t>
      </w:r>
      <w:r>
        <w:rPr>
          <w:spacing w:val="-6"/>
          <w:u w:val="single"/>
        </w:rPr>
        <w:t xml:space="preserve"> </w:t>
      </w:r>
      <w:r>
        <w:rPr>
          <w:u w:val="single"/>
        </w:rPr>
        <w:t>детям</w:t>
      </w:r>
      <w:r>
        <w:rPr>
          <w:spacing w:val="-5"/>
          <w:u w:val="single"/>
        </w:rPr>
        <w:t xml:space="preserve"> </w:t>
      </w:r>
      <w:r>
        <w:rPr>
          <w:spacing w:val="-2"/>
          <w:u w:val="single"/>
        </w:rPr>
        <w:t>о...»:</w:t>
      </w:r>
    </w:p>
    <w:p w:rsidR="00EA58FE" w:rsidRDefault="004245CD">
      <w:pPr>
        <w:pStyle w:val="a4"/>
        <w:numPr>
          <w:ilvl w:val="0"/>
          <w:numId w:val="279"/>
        </w:numPr>
        <w:tabs>
          <w:tab w:val="left" w:pos="731"/>
        </w:tabs>
        <w:spacing w:before="39"/>
        <w:ind w:right="134" w:firstLine="0"/>
        <w:jc w:val="both"/>
        <w:rPr>
          <w:sz w:val="24"/>
        </w:rPr>
      </w:pPr>
      <w:r>
        <w:rPr>
          <w:sz w:val="24"/>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w:t>
      </w:r>
      <w:r>
        <w:rPr>
          <w:spacing w:val="40"/>
          <w:sz w:val="24"/>
        </w:rPr>
        <w:t xml:space="preserve"> </w:t>
      </w:r>
      <w:r>
        <w:rPr>
          <w:sz w:val="24"/>
        </w:rPr>
        <w:t>«Расскажите</w:t>
      </w:r>
      <w:r>
        <w:rPr>
          <w:spacing w:val="40"/>
          <w:sz w:val="24"/>
        </w:rPr>
        <w:t xml:space="preserve"> </w:t>
      </w:r>
      <w:r>
        <w:rPr>
          <w:sz w:val="24"/>
        </w:rPr>
        <w:t>детям</w:t>
      </w:r>
      <w:r>
        <w:rPr>
          <w:spacing w:val="40"/>
          <w:sz w:val="24"/>
        </w:rPr>
        <w:t xml:space="preserve"> </w:t>
      </w:r>
      <w:r>
        <w:rPr>
          <w:sz w:val="24"/>
        </w:rPr>
        <w:t>об</w:t>
      </w:r>
      <w:r>
        <w:rPr>
          <w:spacing w:val="40"/>
          <w:sz w:val="24"/>
        </w:rPr>
        <w:t xml:space="preserve"> </w:t>
      </w:r>
      <w:r>
        <w:rPr>
          <w:sz w:val="24"/>
        </w:rPr>
        <w:t>Отечественной</w:t>
      </w:r>
      <w:r>
        <w:rPr>
          <w:spacing w:val="40"/>
          <w:sz w:val="24"/>
        </w:rPr>
        <w:t xml:space="preserve"> </w:t>
      </w:r>
      <w:r>
        <w:rPr>
          <w:sz w:val="24"/>
        </w:rPr>
        <w:t>войне</w:t>
      </w:r>
      <w:r>
        <w:rPr>
          <w:spacing w:val="40"/>
          <w:sz w:val="24"/>
        </w:rPr>
        <w:t xml:space="preserve"> </w:t>
      </w:r>
      <w:r>
        <w:rPr>
          <w:sz w:val="24"/>
        </w:rPr>
        <w:t>1812</w:t>
      </w:r>
      <w:r>
        <w:rPr>
          <w:spacing w:val="40"/>
          <w:sz w:val="24"/>
        </w:rPr>
        <w:t xml:space="preserve"> </w:t>
      </w:r>
      <w:r>
        <w:rPr>
          <w:sz w:val="24"/>
        </w:rPr>
        <w:t>года»;</w:t>
      </w:r>
      <w:r>
        <w:rPr>
          <w:spacing w:val="40"/>
          <w:sz w:val="24"/>
        </w:rPr>
        <w:t xml:space="preserve"> </w:t>
      </w:r>
      <w:r>
        <w:rPr>
          <w:sz w:val="24"/>
        </w:rPr>
        <w:t>«Расскажите</w:t>
      </w:r>
      <w:r>
        <w:rPr>
          <w:spacing w:val="40"/>
          <w:sz w:val="24"/>
        </w:rPr>
        <w:t xml:space="preserve"> </w:t>
      </w:r>
      <w:r>
        <w:rPr>
          <w:sz w:val="24"/>
        </w:rPr>
        <w:t>детям</w:t>
      </w:r>
      <w:r>
        <w:rPr>
          <w:spacing w:val="40"/>
          <w:sz w:val="24"/>
        </w:rPr>
        <w:t xml:space="preserve"> </w:t>
      </w:r>
      <w:r>
        <w:rPr>
          <w:sz w:val="24"/>
        </w:rPr>
        <w:t>о</w:t>
      </w:r>
    </w:p>
    <w:p w:rsidR="00EA58FE" w:rsidRDefault="004245CD">
      <w:pPr>
        <w:pStyle w:val="a3"/>
        <w:spacing w:before="2"/>
        <w:ind w:left="722" w:right="135"/>
        <w:jc w:val="both"/>
      </w:pPr>
      <w:r>
        <w:t>рабочих инструментах»; «Расскажите детям о транспорте», «Расскажите детям о специальных</w:t>
      </w:r>
      <w:r>
        <w:rPr>
          <w:spacing w:val="56"/>
          <w:w w:val="150"/>
        </w:rPr>
        <w:t xml:space="preserve"> </w:t>
      </w:r>
      <w:r>
        <w:t>машинах»;</w:t>
      </w:r>
      <w:r>
        <w:rPr>
          <w:spacing w:val="67"/>
          <w:w w:val="150"/>
        </w:rPr>
        <w:t xml:space="preserve"> </w:t>
      </w:r>
      <w:r>
        <w:t>«Расскажите</w:t>
      </w:r>
      <w:r>
        <w:rPr>
          <w:spacing w:val="56"/>
          <w:w w:val="150"/>
        </w:rPr>
        <w:t xml:space="preserve"> </w:t>
      </w:r>
      <w:r>
        <w:t>детям</w:t>
      </w:r>
      <w:r>
        <w:rPr>
          <w:spacing w:val="60"/>
          <w:w w:val="150"/>
        </w:rPr>
        <w:t xml:space="preserve"> </w:t>
      </w:r>
      <w:r>
        <w:t>о</w:t>
      </w:r>
      <w:r>
        <w:rPr>
          <w:spacing w:val="56"/>
          <w:w w:val="150"/>
        </w:rPr>
        <w:t xml:space="preserve"> </w:t>
      </w:r>
      <w:r>
        <w:t>хлебе»,</w:t>
      </w:r>
      <w:r>
        <w:rPr>
          <w:spacing w:val="63"/>
          <w:w w:val="150"/>
        </w:rPr>
        <w:t xml:space="preserve"> </w:t>
      </w:r>
      <w:r>
        <w:t>«Расскажите</w:t>
      </w:r>
      <w:r>
        <w:rPr>
          <w:spacing w:val="59"/>
          <w:w w:val="150"/>
        </w:rPr>
        <w:t xml:space="preserve"> </w:t>
      </w:r>
      <w:r>
        <w:t>детям</w:t>
      </w:r>
      <w:r>
        <w:rPr>
          <w:spacing w:val="58"/>
          <w:w w:val="150"/>
        </w:rPr>
        <w:t xml:space="preserve"> </w:t>
      </w:r>
      <w:r>
        <w:t>о</w:t>
      </w:r>
      <w:r>
        <w:rPr>
          <w:spacing w:val="56"/>
          <w:w w:val="150"/>
        </w:rPr>
        <w:t xml:space="preserve"> </w:t>
      </w:r>
      <w:r>
        <w:rPr>
          <w:spacing w:val="-2"/>
        </w:rPr>
        <w:t>грибах»;</w:t>
      </w:r>
    </w:p>
    <w:p w:rsidR="00EA58FE" w:rsidRDefault="004245CD">
      <w:pPr>
        <w:pStyle w:val="a3"/>
        <w:ind w:left="722" w:right="135"/>
        <w:jc w:val="both"/>
      </w:pPr>
      <w:r>
        <w:t>«Расскажите детям о деревьях»; «Расскажите детям о домашних животных»; «Расскажите детям</w:t>
      </w:r>
      <w:r>
        <w:rPr>
          <w:spacing w:val="47"/>
        </w:rPr>
        <w:t xml:space="preserve">  </w:t>
      </w:r>
      <w:r>
        <w:t>о</w:t>
      </w:r>
      <w:r>
        <w:rPr>
          <w:spacing w:val="48"/>
        </w:rPr>
        <w:t xml:space="preserve">  </w:t>
      </w:r>
      <w:r>
        <w:t>домашних</w:t>
      </w:r>
      <w:r>
        <w:rPr>
          <w:spacing w:val="45"/>
        </w:rPr>
        <w:t xml:space="preserve">  </w:t>
      </w:r>
      <w:r>
        <w:t>питомцах»;</w:t>
      </w:r>
      <w:r>
        <w:rPr>
          <w:spacing w:val="50"/>
        </w:rPr>
        <w:t xml:space="preserve">  </w:t>
      </w:r>
      <w:r>
        <w:t>«Расскажите</w:t>
      </w:r>
      <w:r>
        <w:rPr>
          <w:spacing w:val="49"/>
        </w:rPr>
        <w:t xml:space="preserve">  </w:t>
      </w:r>
      <w:r>
        <w:t>детям</w:t>
      </w:r>
      <w:r>
        <w:rPr>
          <w:spacing w:val="46"/>
        </w:rPr>
        <w:t xml:space="preserve">  </w:t>
      </w:r>
      <w:r>
        <w:t>о</w:t>
      </w:r>
      <w:r>
        <w:rPr>
          <w:spacing w:val="48"/>
        </w:rPr>
        <w:t xml:space="preserve">  </w:t>
      </w:r>
      <w:r>
        <w:t>животных</w:t>
      </w:r>
      <w:r>
        <w:rPr>
          <w:spacing w:val="49"/>
        </w:rPr>
        <w:t xml:space="preserve">  </w:t>
      </w:r>
      <w:r>
        <w:t>жарких</w:t>
      </w:r>
      <w:r>
        <w:rPr>
          <w:spacing w:val="48"/>
        </w:rPr>
        <w:t xml:space="preserve">  </w:t>
      </w:r>
      <w:r>
        <w:rPr>
          <w:spacing w:val="-2"/>
        </w:rPr>
        <w:t>стран»;</w:t>
      </w:r>
    </w:p>
    <w:p w:rsidR="00EA58FE" w:rsidRDefault="004245CD">
      <w:pPr>
        <w:pStyle w:val="a3"/>
        <w:spacing w:before="1"/>
        <w:ind w:left="722"/>
        <w:jc w:val="both"/>
      </w:pPr>
      <w:r>
        <w:t>«Расскажите</w:t>
      </w:r>
      <w:r>
        <w:rPr>
          <w:spacing w:val="77"/>
        </w:rPr>
        <w:t xml:space="preserve"> </w:t>
      </w:r>
      <w:r>
        <w:t>детям</w:t>
      </w:r>
      <w:r>
        <w:rPr>
          <w:spacing w:val="55"/>
          <w:w w:val="150"/>
        </w:rPr>
        <w:t xml:space="preserve"> </w:t>
      </w:r>
      <w:r>
        <w:t>о</w:t>
      </w:r>
      <w:r>
        <w:rPr>
          <w:spacing w:val="50"/>
          <w:w w:val="150"/>
        </w:rPr>
        <w:t xml:space="preserve"> </w:t>
      </w:r>
      <w:r>
        <w:t>лесных</w:t>
      </w:r>
      <w:r>
        <w:rPr>
          <w:spacing w:val="54"/>
          <w:w w:val="150"/>
        </w:rPr>
        <w:t xml:space="preserve"> </w:t>
      </w:r>
      <w:r>
        <w:t>животных»;</w:t>
      </w:r>
      <w:r>
        <w:rPr>
          <w:spacing w:val="54"/>
          <w:w w:val="150"/>
        </w:rPr>
        <w:t xml:space="preserve"> </w:t>
      </w:r>
      <w:r>
        <w:t>«Расскажите</w:t>
      </w:r>
      <w:r>
        <w:rPr>
          <w:spacing w:val="53"/>
          <w:w w:val="150"/>
        </w:rPr>
        <w:t xml:space="preserve"> </w:t>
      </w:r>
      <w:r>
        <w:t>детям</w:t>
      </w:r>
      <w:r>
        <w:rPr>
          <w:spacing w:val="52"/>
          <w:w w:val="150"/>
        </w:rPr>
        <w:t xml:space="preserve"> </w:t>
      </w:r>
      <w:r>
        <w:t>о</w:t>
      </w:r>
      <w:r>
        <w:rPr>
          <w:spacing w:val="50"/>
          <w:w w:val="150"/>
        </w:rPr>
        <w:t xml:space="preserve"> </w:t>
      </w:r>
      <w:r>
        <w:t>морских</w:t>
      </w:r>
      <w:r>
        <w:rPr>
          <w:spacing w:val="52"/>
          <w:w w:val="150"/>
        </w:rPr>
        <w:t xml:space="preserve"> </w:t>
      </w:r>
      <w:r>
        <w:rPr>
          <w:spacing w:val="-2"/>
        </w:rPr>
        <w:t>обитателях»;</w:t>
      </w:r>
    </w:p>
    <w:p w:rsidR="00EA58FE" w:rsidRDefault="004245CD">
      <w:pPr>
        <w:pStyle w:val="a3"/>
        <w:ind w:left="722" w:right="135"/>
        <w:jc w:val="both"/>
      </w:pPr>
      <w:r>
        <w:t>«Расскажите детям о насекомых»; «Расскажите детям о фруктах»; «Расскажите детям об овощах»;</w:t>
      </w:r>
      <w:r>
        <w:rPr>
          <w:spacing w:val="46"/>
        </w:rPr>
        <w:t xml:space="preserve">  </w:t>
      </w:r>
      <w:r>
        <w:t>«Расскажите</w:t>
      </w:r>
      <w:r>
        <w:rPr>
          <w:spacing w:val="43"/>
        </w:rPr>
        <w:t xml:space="preserve">  </w:t>
      </w:r>
      <w:r>
        <w:t>детям</w:t>
      </w:r>
      <w:r>
        <w:rPr>
          <w:spacing w:val="43"/>
        </w:rPr>
        <w:t xml:space="preserve">  </w:t>
      </w:r>
      <w:r>
        <w:t>о</w:t>
      </w:r>
      <w:r>
        <w:rPr>
          <w:spacing w:val="44"/>
        </w:rPr>
        <w:t xml:space="preserve">  </w:t>
      </w:r>
      <w:r>
        <w:t>птицах»;</w:t>
      </w:r>
      <w:r>
        <w:rPr>
          <w:spacing w:val="43"/>
        </w:rPr>
        <w:t xml:space="preserve">  </w:t>
      </w:r>
      <w:r>
        <w:t>«Расскажите</w:t>
      </w:r>
      <w:r>
        <w:rPr>
          <w:spacing w:val="43"/>
        </w:rPr>
        <w:t xml:space="preserve">  </w:t>
      </w:r>
      <w:r>
        <w:t>детям</w:t>
      </w:r>
      <w:r>
        <w:rPr>
          <w:spacing w:val="44"/>
        </w:rPr>
        <w:t xml:space="preserve">  </w:t>
      </w:r>
      <w:r>
        <w:t>о</w:t>
      </w:r>
      <w:r>
        <w:rPr>
          <w:spacing w:val="44"/>
        </w:rPr>
        <w:t xml:space="preserve">  </w:t>
      </w:r>
      <w:r>
        <w:t>садовых</w:t>
      </w:r>
      <w:r>
        <w:rPr>
          <w:spacing w:val="44"/>
        </w:rPr>
        <w:t xml:space="preserve">  </w:t>
      </w:r>
      <w:r>
        <w:rPr>
          <w:spacing w:val="-2"/>
        </w:rPr>
        <w:t>ягодах»,</w:t>
      </w:r>
    </w:p>
    <w:p w:rsidR="00EA58FE" w:rsidRDefault="004245CD">
      <w:pPr>
        <w:pStyle w:val="a3"/>
        <w:ind w:left="722" w:right="135"/>
        <w:jc w:val="both"/>
      </w:pPr>
      <w:r>
        <w:t>«Расскажите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EA58FE" w:rsidRDefault="00EA58FE">
      <w:pPr>
        <w:pStyle w:val="a3"/>
        <w:jc w:val="both"/>
        <w:sectPr w:rsidR="00EA58FE">
          <w:pgSz w:w="11910" w:h="16840"/>
          <w:pgMar w:top="1040" w:right="708" w:bottom="280" w:left="850" w:header="720" w:footer="720" w:gutter="0"/>
          <w:cols w:space="720"/>
        </w:sectPr>
      </w:pPr>
    </w:p>
    <w:p w:rsidR="00EA58FE" w:rsidRDefault="004245CD">
      <w:pPr>
        <w:spacing w:before="66"/>
        <w:ind w:left="424"/>
        <w:rPr>
          <w:b/>
          <w:sz w:val="23"/>
        </w:rPr>
      </w:pPr>
      <w:r>
        <w:rPr>
          <w:b/>
          <w:sz w:val="24"/>
        </w:rPr>
        <w:t>Описание</w:t>
      </w:r>
      <w:r>
        <w:rPr>
          <w:b/>
          <w:spacing w:val="-5"/>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по</w:t>
      </w:r>
      <w:r>
        <w:rPr>
          <w:b/>
          <w:spacing w:val="-7"/>
          <w:sz w:val="24"/>
        </w:rPr>
        <w:t xml:space="preserve"> </w:t>
      </w:r>
      <w:r>
        <w:rPr>
          <w:b/>
          <w:sz w:val="24"/>
        </w:rPr>
        <w:t>освоению</w:t>
      </w:r>
      <w:r>
        <w:rPr>
          <w:b/>
          <w:spacing w:val="-4"/>
          <w:sz w:val="24"/>
        </w:rPr>
        <w:t xml:space="preserve"> </w:t>
      </w:r>
      <w:r>
        <w:rPr>
          <w:b/>
          <w:sz w:val="24"/>
        </w:rPr>
        <w:t>детьми</w:t>
      </w:r>
      <w:r>
        <w:rPr>
          <w:b/>
          <w:spacing w:val="-5"/>
          <w:sz w:val="24"/>
        </w:rPr>
        <w:t xml:space="preserve"> </w:t>
      </w:r>
      <w:r>
        <w:rPr>
          <w:b/>
          <w:sz w:val="24"/>
        </w:rPr>
        <w:t>образовательной</w:t>
      </w:r>
      <w:r>
        <w:rPr>
          <w:b/>
          <w:spacing w:val="-2"/>
          <w:sz w:val="24"/>
        </w:rPr>
        <w:t xml:space="preserve"> </w:t>
      </w:r>
      <w:r>
        <w:rPr>
          <w:b/>
          <w:sz w:val="24"/>
        </w:rPr>
        <w:t>области</w:t>
      </w:r>
      <w:r>
        <w:rPr>
          <w:b/>
          <w:spacing w:val="-4"/>
          <w:sz w:val="24"/>
        </w:rPr>
        <w:t xml:space="preserve"> </w:t>
      </w:r>
      <w:r>
        <w:rPr>
          <w:b/>
          <w:sz w:val="24"/>
          <w:u w:val="single"/>
        </w:rPr>
        <w:t>«Речевое</w:t>
      </w:r>
      <w:r>
        <w:rPr>
          <w:b/>
          <w:spacing w:val="-5"/>
          <w:sz w:val="24"/>
          <w:u w:val="single"/>
        </w:rPr>
        <w:t xml:space="preserve"> </w:t>
      </w:r>
      <w:r>
        <w:rPr>
          <w:b/>
          <w:sz w:val="24"/>
          <w:u w:val="single"/>
        </w:rPr>
        <w:t>развитие»</w:t>
      </w:r>
      <w:r>
        <w:rPr>
          <w:b/>
          <w:spacing w:val="-3"/>
          <w:sz w:val="24"/>
          <w:u w:val="single"/>
        </w:rPr>
        <w:t xml:space="preserve"> </w:t>
      </w:r>
      <w:r>
        <w:rPr>
          <w:b/>
          <w:sz w:val="23"/>
        </w:rPr>
        <w:t>(п.20.</w:t>
      </w:r>
      <w:r>
        <w:rPr>
          <w:b/>
          <w:spacing w:val="-4"/>
          <w:sz w:val="23"/>
        </w:rPr>
        <w:t xml:space="preserve"> </w:t>
      </w:r>
      <w:r>
        <w:rPr>
          <w:b/>
          <w:sz w:val="23"/>
        </w:rPr>
        <w:t>ФОП</w:t>
      </w:r>
      <w:r>
        <w:rPr>
          <w:b/>
          <w:spacing w:val="-3"/>
          <w:sz w:val="23"/>
        </w:rPr>
        <w:t xml:space="preserve"> </w:t>
      </w:r>
      <w:r>
        <w:rPr>
          <w:b/>
          <w:spacing w:val="-4"/>
          <w:sz w:val="23"/>
        </w:rPr>
        <w:t>ДО).</w:t>
      </w:r>
    </w:p>
    <w:p w:rsidR="00EA58FE" w:rsidRDefault="004245CD">
      <w:pPr>
        <w:spacing w:before="51"/>
        <w:ind w:left="424"/>
        <w:rPr>
          <w:i/>
          <w:sz w:val="24"/>
        </w:rPr>
      </w:pPr>
      <w:r>
        <w:rPr>
          <w:i/>
          <w:sz w:val="24"/>
        </w:rPr>
        <w:t>«Речевое</w:t>
      </w:r>
      <w:r>
        <w:rPr>
          <w:i/>
          <w:spacing w:val="-5"/>
          <w:sz w:val="24"/>
        </w:rPr>
        <w:t xml:space="preserve"> </w:t>
      </w:r>
      <w:r>
        <w:rPr>
          <w:i/>
          <w:sz w:val="24"/>
        </w:rPr>
        <w:t>развитие</w:t>
      </w:r>
      <w:r>
        <w:rPr>
          <w:i/>
          <w:spacing w:val="-3"/>
          <w:sz w:val="24"/>
        </w:rPr>
        <w:t xml:space="preserve"> </w:t>
      </w:r>
      <w:r>
        <w:rPr>
          <w:i/>
          <w:spacing w:val="-2"/>
          <w:sz w:val="24"/>
        </w:rPr>
        <w:t>включает:</w:t>
      </w:r>
    </w:p>
    <w:p w:rsidR="00EA58FE" w:rsidRDefault="004245CD">
      <w:pPr>
        <w:pStyle w:val="a4"/>
        <w:numPr>
          <w:ilvl w:val="0"/>
          <w:numId w:val="278"/>
        </w:numPr>
        <w:tabs>
          <w:tab w:val="left" w:pos="562"/>
        </w:tabs>
        <w:ind w:left="562" w:hanging="138"/>
        <w:rPr>
          <w:sz w:val="24"/>
        </w:rPr>
      </w:pPr>
      <w:r>
        <w:rPr>
          <w:sz w:val="24"/>
        </w:rPr>
        <w:t>владение</w:t>
      </w:r>
      <w:r>
        <w:rPr>
          <w:spacing w:val="-4"/>
          <w:sz w:val="24"/>
        </w:rPr>
        <w:t xml:space="preserve"> </w:t>
      </w:r>
      <w:r>
        <w:rPr>
          <w:sz w:val="24"/>
        </w:rPr>
        <w:t>речью</w:t>
      </w:r>
      <w:r>
        <w:rPr>
          <w:spacing w:val="-3"/>
          <w:sz w:val="24"/>
        </w:rPr>
        <w:t xml:space="preserve"> </w:t>
      </w:r>
      <w:r>
        <w:rPr>
          <w:sz w:val="24"/>
        </w:rPr>
        <w:t>как</w:t>
      </w:r>
      <w:r>
        <w:rPr>
          <w:spacing w:val="-2"/>
          <w:sz w:val="24"/>
        </w:rPr>
        <w:t xml:space="preserve"> </w:t>
      </w:r>
      <w:r>
        <w:rPr>
          <w:sz w:val="24"/>
        </w:rPr>
        <w:t>средством</w:t>
      </w:r>
      <w:r>
        <w:rPr>
          <w:spacing w:val="-4"/>
          <w:sz w:val="24"/>
        </w:rPr>
        <w:t xml:space="preserve"> </w:t>
      </w:r>
      <w:r>
        <w:rPr>
          <w:sz w:val="24"/>
        </w:rPr>
        <w:t>коммуникации,</w:t>
      </w:r>
      <w:r>
        <w:rPr>
          <w:spacing w:val="3"/>
          <w:sz w:val="24"/>
        </w:rPr>
        <w:t xml:space="preserve"> </w:t>
      </w:r>
      <w:r>
        <w:rPr>
          <w:sz w:val="24"/>
        </w:rPr>
        <w:t>познания</w:t>
      </w:r>
      <w:r>
        <w:rPr>
          <w:spacing w:val="-6"/>
          <w:sz w:val="24"/>
        </w:rPr>
        <w:t xml:space="preserve"> </w:t>
      </w:r>
      <w:r>
        <w:rPr>
          <w:sz w:val="24"/>
        </w:rPr>
        <w:t xml:space="preserve">и </w:t>
      </w:r>
      <w:r>
        <w:rPr>
          <w:spacing w:val="-2"/>
          <w:sz w:val="24"/>
        </w:rPr>
        <w:t>самовыражения;</w:t>
      </w:r>
    </w:p>
    <w:p w:rsidR="00EA58FE" w:rsidRDefault="004245CD">
      <w:pPr>
        <w:pStyle w:val="a4"/>
        <w:numPr>
          <w:ilvl w:val="0"/>
          <w:numId w:val="278"/>
        </w:numPr>
        <w:tabs>
          <w:tab w:val="left" w:pos="562"/>
        </w:tabs>
        <w:ind w:left="562" w:hanging="138"/>
        <w:rPr>
          <w:sz w:val="24"/>
        </w:rPr>
      </w:pPr>
      <w:r>
        <w:rPr>
          <w:sz w:val="24"/>
        </w:rPr>
        <w:t>формирование</w:t>
      </w:r>
      <w:r>
        <w:rPr>
          <w:spacing w:val="-6"/>
          <w:sz w:val="24"/>
        </w:rPr>
        <w:t xml:space="preserve"> </w:t>
      </w:r>
      <w:r>
        <w:rPr>
          <w:sz w:val="24"/>
        </w:rPr>
        <w:t>правильного</w:t>
      </w:r>
      <w:r>
        <w:rPr>
          <w:spacing w:val="-5"/>
          <w:sz w:val="24"/>
        </w:rPr>
        <w:t xml:space="preserve"> </w:t>
      </w:r>
      <w:r>
        <w:rPr>
          <w:spacing w:val="-2"/>
          <w:sz w:val="24"/>
        </w:rPr>
        <w:t>звукопроизношения;</w:t>
      </w:r>
    </w:p>
    <w:p w:rsidR="00EA58FE" w:rsidRDefault="004245CD">
      <w:pPr>
        <w:pStyle w:val="a4"/>
        <w:numPr>
          <w:ilvl w:val="0"/>
          <w:numId w:val="278"/>
        </w:numPr>
        <w:tabs>
          <w:tab w:val="left" w:pos="562"/>
        </w:tabs>
        <w:ind w:left="562" w:hanging="138"/>
        <w:rPr>
          <w:sz w:val="24"/>
        </w:rPr>
      </w:pPr>
      <w:r>
        <w:rPr>
          <w:sz w:val="24"/>
        </w:rPr>
        <w:t>развитие</w:t>
      </w:r>
      <w:r>
        <w:rPr>
          <w:spacing w:val="-10"/>
          <w:sz w:val="24"/>
        </w:rPr>
        <w:t xml:space="preserve"> </w:t>
      </w:r>
      <w:r>
        <w:rPr>
          <w:sz w:val="24"/>
        </w:rPr>
        <w:t>звуковой</w:t>
      </w:r>
      <w:r>
        <w:rPr>
          <w:spacing w:val="-4"/>
          <w:sz w:val="24"/>
        </w:rPr>
        <w:t xml:space="preserve"> </w:t>
      </w:r>
      <w:r>
        <w:rPr>
          <w:sz w:val="24"/>
        </w:rPr>
        <w:t>и</w:t>
      </w:r>
      <w:r>
        <w:rPr>
          <w:spacing w:val="-4"/>
          <w:sz w:val="24"/>
        </w:rPr>
        <w:t xml:space="preserve"> </w:t>
      </w:r>
      <w:r>
        <w:rPr>
          <w:sz w:val="24"/>
        </w:rPr>
        <w:t>интонационной</w:t>
      </w:r>
      <w:r>
        <w:rPr>
          <w:spacing w:val="-7"/>
          <w:sz w:val="24"/>
        </w:rPr>
        <w:t xml:space="preserve"> </w:t>
      </w:r>
      <w:r>
        <w:rPr>
          <w:sz w:val="24"/>
        </w:rPr>
        <w:t>культуры</w:t>
      </w:r>
      <w:r>
        <w:rPr>
          <w:spacing w:val="-5"/>
          <w:sz w:val="24"/>
        </w:rPr>
        <w:t xml:space="preserve"> </w:t>
      </w:r>
      <w:r>
        <w:rPr>
          <w:sz w:val="24"/>
        </w:rPr>
        <w:t>речи;</w:t>
      </w:r>
      <w:r>
        <w:rPr>
          <w:spacing w:val="-3"/>
          <w:sz w:val="24"/>
        </w:rPr>
        <w:t xml:space="preserve"> </w:t>
      </w:r>
      <w:r>
        <w:rPr>
          <w:sz w:val="24"/>
        </w:rPr>
        <w:t>-</w:t>
      </w:r>
      <w:r>
        <w:rPr>
          <w:spacing w:val="-6"/>
          <w:sz w:val="24"/>
        </w:rPr>
        <w:t xml:space="preserve"> </w:t>
      </w:r>
      <w:r>
        <w:rPr>
          <w:sz w:val="24"/>
        </w:rPr>
        <w:t>развитие</w:t>
      </w:r>
      <w:r>
        <w:rPr>
          <w:spacing w:val="-6"/>
          <w:sz w:val="24"/>
        </w:rPr>
        <w:t xml:space="preserve"> </w:t>
      </w:r>
      <w:r>
        <w:rPr>
          <w:sz w:val="24"/>
        </w:rPr>
        <w:t>фонематического</w:t>
      </w:r>
      <w:r>
        <w:rPr>
          <w:spacing w:val="-3"/>
          <w:sz w:val="24"/>
        </w:rPr>
        <w:t xml:space="preserve"> </w:t>
      </w:r>
      <w:r>
        <w:rPr>
          <w:spacing w:val="-2"/>
          <w:sz w:val="24"/>
        </w:rPr>
        <w:t>слуха;</w:t>
      </w:r>
    </w:p>
    <w:p w:rsidR="00EA58FE" w:rsidRDefault="004245CD">
      <w:pPr>
        <w:pStyle w:val="a4"/>
        <w:numPr>
          <w:ilvl w:val="0"/>
          <w:numId w:val="278"/>
        </w:numPr>
        <w:tabs>
          <w:tab w:val="left" w:pos="562"/>
        </w:tabs>
        <w:ind w:left="562" w:hanging="138"/>
        <w:rPr>
          <w:sz w:val="24"/>
        </w:rPr>
      </w:pPr>
      <w:r>
        <w:rPr>
          <w:sz w:val="24"/>
        </w:rPr>
        <w:t>обогащение</w:t>
      </w:r>
      <w:r>
        <w:rPr>
          <w:spacing w:val="-7"/>
          <w:sz w:val="24"/>
        </w:rPr>
        <w:t xml:space="preserve"> </w:t>
      </w:r>
      <w:r>
        <w:rPr>
          <w:sz w:val="24"/>
        </w:rPr>
        <w:t>активного</w:t>
      </w:r>
      <w:r>
        <w:rPr>
          <w:spacing w:val="-3"/>
          <w:sz w:val="24"/>
        </w:rPr>
        <w:t xml:space="preserve"> </w:t>
      </w:r>
      <w:r>
        <w:rPr>
          <w:sz w:val="24"/>
        </w:rPr>
        <w:t>и</w:t>
      </w:r>
      <w:r>
        <w:rPr>
          <w:spacing w:val="-2"/>
          <w:sz w:val="24"/>
        </w:rPr>
        <w:t xml:space="preserve"> </w:t>
      </w:r>
      <w:r>
        <w:rPr>
          <w:sz w:val="24"/>
        </w:rPr>
        <w:t>пассивного</w:t>
      </w:r>
      <w:r>
        <w:rPr>
          <w:spacing w:val="-3"/>
          <w:sz w:val="24"/>
        </w:rPr>
        <w:t xml:space="preserve"> </w:t>
      </w:r>
      <w:r>
        <w:rPr>
          <w:sz w:val="24"/>
        </w:rPr>
        <w:t>словарного</w:t>
      </w:r>
      <w:r>
        <w:rPr>
          <w:spacing w:val="-3"/>
          <w:sz w:val="24"/>
        </w:rPr>
        <w:t xml:space="preserve"> </w:t>
      </w:r>
      <w:r>
        <w:rPr>
          <w:spacing w:val="-2"/>
          <w:sz w:val="24"/>
        </w:rPr>
        <w:t>запаса;</w:t>
      </w:r>
    </w:p>
    <w:p w:rsidR="00EA58FE" w:rsidRDefault="004245CD">
      <w:pPr>
        <w:pStyle w:val="a4"/>
        <w:numPr>
          <w:ilvl w:val="0"/>
          <w:numId w:val="278"/>
        </w:numPr>
        <w:tabs>
          <w:tab w:val="left" w:pos="562"/>
        </w:tabs>
        <w:ind w:left="562" w:hanging="138"/>
        <w:rPr>
          <w:sz w:val="24"/>
        </w:rPr>
      </w:pPr>
      <w:r>
        <w:rPr>
          <w:sz w:val="24"/>
        </w:rPr>
        <w:t>развитие</w:t>
      </w:r>
      <w:r>
        <w:rPr>
          <w:spacing w:val="-7"/>
          <w:sz w:val="24"/>
        </w:rPr>
        <w:t xml:space="preserve"> </w:t>
      </w:r>
      <w:r>
        <w:rPr>
          <w:sz w:val="24"/>
        </w:rPr>
        <w:t>грамматически</w:t>
      </w:r>
      <w:r>
        <w:rPr>
          <w:spacing w:val="-3"/>
          <w:sz w:val="24"/>
        </w:rPr>
        <w:t xml:space="preserve"> </w:t>
      </w:r>
      <w:r>
        <w:rPr>
          <w:sz w:val="24"/>
        </w:rPr>
        <w:t>правильной</w:t>
      </w:r>
      <w:r>
        <w:rPr>
          <w:spacing w:val="-3"/>
          <w:sz w:val="24"/>
        </w:rPr>
        <w:t xml:space="preserve"> </w:t>
      </w:r>
      <w:r>
        <w:rPr>
          <w:sz w:val="24"/>
        </w:rPr>
        <w:t>и</w:t>
      </w:r>
      <w:r>
        <w:rPr>
          <w:spacing w:val="-3"/>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(диалогической</w:t>
      </w:r>
      <w:r>
        <w:rPr>
          <w:spacing w:val="-5"/>
          <w:sz w:val="24"/>
        </w:rPr>
        <w:t xml:space="preserve"> </w:t>
      </w:r>
      <w:r>
        <w:rPr>
          <w:sz w:val="24"/>
        </w:rPr>
        <w:t>и</w:t>
      </w:r>
      <w:r>
        <w:rPr>
          <w:spacing w:val="-3"/>
          <w:sz w:val="24"/>
        </w:rPr>
        <w:t xml:space="preserve"> </w:t>
      </w:r>
      <w:r>
        <w:rPr>
          <w:spacing w:val="-2"/>
          <w:sz w:val="24"/>
        </w:rPr>
        <w:t>монологической);</w:t>
      </w:r>
    </w:p>
    <w:p w:rsidR="00EA58FE" w:rsidRDefault="004245CD">
      <w:pPr>
        <w:pStyle w:val="a4"/>
        <w:numPr>
          <w:ilvl w:val="0"/>
          <w:numId w:val="278"/>
        </w:numPr>
        <w:tabs>
          <w:tab w:val="left" w:pos="691"/>
        </w:tabs>
        <w:spacing w:before="1"/>
        <w:ind w:right="709" w:firstLine="0"/>
        <w:rPr>
          <w:sz w:val="24"/>
        </w:rPr>
      </w:pPr>
      <w:r>
        <w:rPr>
          <w:sz w:val="24"/>
        </w:rPr>
        <w:t>ознакомление</w:t>
      </w:r>
      <w:r>
        <w:rPr>
          <w:spacing w:val="80"/>
          <w:w w:val="150"/>
          <w:sz w:val="24"/>
        </w:rPr>
        <w:t xml:space="preserve"> </w:t>
      </w:r>
      <w:r>
        <w:rPr>
          <w:sz w:val="24"/>
        </w:rPr>
        <w:t>с</w:t>
      </w:r>
      <w:r>
        <w:rPr>
          <w:spacing w:val="80"/>
          <w:w w:val="150"/>
          <w:sz w:val="24"/>
        </w:rPr>
        <w:t xml:space="preserve"> </w:t>
      </w:r>
      <w:r>
        <w:rPr>
          <w:sz w:val="24"/>
        </w:rPr>
        <w:t>литературными</w:t>
      </w:r>
      <w:r>
        <w:rPr>
          <w:spacing w:val="80"/>
          <w:w w:val="150"/>
          <w:sz w:val="24"/>
        </w:rPr>
        <w:t xml:space="preserve"> </w:t>
      </w:r>
      <w:r>
        <w:rPr>
          <w:sz w:val="24"/>
        </w:rPr>
        <w:t>произведениями</w:t>
      </w:r>
      <w:r>
        <w:rPr>
          <w:spacing w:val="80"/>
          <w:w w:val="150"/>
          <w:sz w:val="24"/>
        </w:rPr>
        <w:t xml:space="preserve"> </w:t>
      </w:r>
      <w:r>
        <w:rPr>
          <w:sz w:val="24"/>
        </w:rPr>
        <w:t>различных</w:t>
      </w:r>
      <w:r>
        <w:rPr>
          <w:spacing w:val="80"/>
          <w:w w:val="150"/>
          <w:sz w:val="24"/>
        </w:rPr>
        <w:t xml:space="preserve"> </w:t>
      </w:r>
      <w:r>
        <w:rPr>
          <w:sz w:val="24"/>
        </w:rPr>
        <w:t>жанров</w:t>
      </w:r>
      <w:r>
        <w:rPr>
          <w:spacing w:val="80"/>
          <w:w w:val="150"/>
          <w:sz w:val="24"/>
        </w:rPr>
        <w:t xml:space="preserve"> </w:t>
      </w:r>
      <w:r>
        <w:rPr>
          <w:sz w:val="24"/>
        </w:rPr>
        <w:t>(фольклор,</w:t>
      </w:r>
      <w:r>
        <w:rPr>
          <w:spacing w:val="80"/>
          <w:w w:val="150"/>
          <w:sz w:val="24"/>
        </w:rPr>
        <w:t xml:space="preserve"> </w:t>
      </w:r>
      <w:r>
        <w:rPr>
          <w:sz w:val="24"/>
        </w:rPr>
        <w:t>художественная</w:t>
      </w:r>
      <w:r>
        <w:rPr>
          <w:spacing w:val="80"/>
          <w:w w:val="150"/>
          <w:sz w:val="24"/>
        </w:rPr>
        <w:t xml:space="preserve"> </w:t>
      </w:r>
      <w:r>
        <w:rPr>
          <w:sz w:val="24"/>
        </w:rPr>
        <w:t>и</w:t>
      </w:r>
      <w:r>
        <w:rPr>
          <w:spacing w:val="80"/>
          <w:w w:val="150"/>
          <w:sz w:val="24"/>
        </w:rPr>
        <w:t xml:space="preserve"> </w:t>
      </w:r>
      <w:r>
        <w:rPr>
          <w:sz w:val="24"/>
        </w:rPr>
        <w:t>познавательная</w:t>
      </w:r>
      <w:r>
        <w:rPr>
          <w:spacing w:val="80"/>
          <w:w w:val="150"/>
          <w:sz w:val="24"/>
        </w:rPr>
        <w:t xml:space="preserve"> </w:t>
      </w:r>
      <w:r>
        <w:rPr>
          <w:sz w:val="24"/>
        </w:rPr>
        <w:t>литература), формирование их осмысленного восприятия;</w:t>
      </w:r>
    </w:p>
    <w:p w:rsidR="00EA58FE" w:rsidRDefault="004245CD">
      <w:pPr>
        <w:pStyle w:val="a4"/>
        <w:numPr>
          <w:ilvl w:val="0"/>
          <w:numId w:val="278"/>
        </w:numPr>
        <w:tabs>
          <w:tab w:val="left" w:pos="562"/>
        </w:tabs>
        <w:ind w:left="562" w:hanging="138"/>
        <w:rPr>
          <w:sz w:val="24"/>
        </w:rPr>
      </w:pPr>
      <w:r>
        <w:rPr>
          <w:sz w:val="24"/>
        </w:rPr>
        <w:t>развитие</w:t>
      </w:r>
      <w:r>
        <w:rPr>
          <w:spacing w:val="-3"/>
          <w:sz w:val="24"/>
        </w:rPr>
        <w:t xml:space="preserve"> </w:t>
      </w:r>
      <w:r>
        <w:rPr>
          <w:sz w:val="24"/>
        </w:rPr>
        <w:t>речевого</w:t>
      </w:r>
      <w:r>
        <w:rPr>
          <w:spacing w:val="-3"/>
          <w:sz w:val="24"/>
        </w:rPr>
        <w:t xml:space="preserve"> </w:t>
      </w:r>
      <w:r>
        <w:rPr>
          <w:spacing w:val="-2"/>
          <w:sz w:val="24"/>
        </w:rPr>
        <w:t>творчества;</w:t>
      </w:r>
    </w:p>
    <w:p w:rsidR="00EA58FE" w:rsidRDefault="004245CD">
      <w:pPr>
        <w:pStyle w:val="a4"/>
        <w:numPr>
          <w:ilvl w:val="0"/>
          <w:numId w:val="278"/>
        </w:numPr>
        <w:tabs>
          <w:tab w:val="left" w:pos="562"/>
        </w:tabs>
        <w:spacing w:before="2"/>
        <w:ind w:left="562" w:hanging="138"/>
        <w:rPr>
          <w:sz w:val="24"/>
        </w:rPr>
      </w:pPr>
      <w:r>
        <w:rPr>
          <w:sz w:val="24"/>
        </w:rPr>
        <w:t>формирование</w:t>
      </w:r>
      <w:r>
        <w:rPr>
          <w:spacing w:val="-5"/>
          <w:sz w:val="24"/>
        </w:rPr>
        <w:t xml:space="preserve"> </w:t>
      </w:r>
      <w:r>
        <w:rPr>
          <w:sz w:val="24"/>
        </w:rPr>
        <w:t>предпосылок</w:t>
      </w:r>
      <w:r>
        <w:rPr>
          <w:spacing w:val="-1"/>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EA58FE" w:rsidRDefault="00EA58FE">
      <w:pPr>
        <w:pStyle w:val="a3"/>
        <w:spacing w:before="2"/>
      </w:pPr>
    </w:p>
    <w:p w:rsidR="00EA58FE" w:rsidRDefault="004245CD">
      <w:pPr>
        <w:pStyle w:val="a3"/>
        <w:tabs>
          <w:tab w:val="left" w:pos="2093"/>
          <w:tab w:val="left" w:pos="2477"/>
          <w:tab w:val="left" w:pos="3943"/>
          <w:tab w:val="left" w:pos="5921"/>
          <w:tab w:val="left" w:pos="7544"/>
          <w:tab w:val="left" w:pos="8046"/>
          <w:tab w:val="left" w:pos="10969"/>
          <w:tab w:val="left" w:pos="12150"/>
        </w:tabs>
        <w:spacing w:before="1"/>
        <w:ind w:left="424" w:right="708" w:firstLine="708"/>
      </w:pP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r>
      <w:r>
        <w:rPr>
          <w:spacing w:val="-6"/>
        </w:rPr>
        <w:t>по</w:t>
      </w:r>
      <w:r>
        <w:tab/>
        <w:t>образовательной</w:t>
      </w:r>
      <w:r>
        <w:rPr>
          <w:spacing w:val="40"/>
        </w:rPr>
        <w:t xml:space="preserve"> </w:t>
      </w:r>
      <w:r>
        <w:t>области</w:t>
      </w:r>
      <w:r>
        <w:tab/>
      </w:r>
      <w:r>
        <w:rPr>
          <w:spacing w:val="-2"/>
        </w:rPr>
        <w:t>«Речевое</w:t>
      </w:r>
      <w:r>
        <w:tab/>
        <w:t>развитие»</w:t>
      </w:r>
      <w:r>
        <w:rPr>
          <w:spacing w:val="40"/>
        </w:rPr>
        <w:t xml:space="preserve"> </w:t>
      </w:r>
      <w:r>
        <w:t>представлены</w:t>
      </w:r>
      <w:r>
        <w:rPr>
          <w:spacing w:val="40"/>
        </w:rPr>
        <w:t xml:space="preserve"> </w:t>
      </w:r>
      <w:r>
        <w:t>в следующих таблицах:</w:t>
      </w:r>
    </w:p>
    <w:p w:rsidR="00EA58FE" w:rsidRDefault="00EA58FE">
      <w:pPr>
        <w:pStyle w:val="a3"/>
        <w:spacing w:before="46"/>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5045"/>
        <w:gridCol w:w="5046"/>
      </w:tblGrid>
      <w:tr w:rsidR="00EA58FE">
        <w:trPr>
          <w:trHeight w:val="278"/>
        </w:trPr>
        <w:tc>
          <w:tcPr>
            <w:tcW w:w="15170" w:type="dxa"/>
            <w:gridSpan w:val="3"/>
            <w:shd w:val="clear" w:color="auto" w:fill="EDEBE0"/>
          </w:tcPr>
          <w:p w:rsidR="00EA58FE" w:rsidRDefault="004245CD">
            <w:pPr>
              <w:pStyle w:val="TableParagraph"/>
              <w:spacing w:before="1" w:line="257" w:lineRule="exact"/>
              <w:ind w:left="6"/>
              <w:jc w:val="center"/>
              <w:rPr>
                <w:b/>
                <w:sz w:val="24"/>
              </w:rPr>
            </w:pPr>
            <w:r>
              <w:rPr>
                <w:b/>
                <w:sz w:val="24"/>
              </w:rPr>
              <w:t>РЕЧЕВОЕ</w:t>
            </w:r>
            <w:r>
              <w:rPr>
                <w:b/>
                <w:spacing w:val="-2"/>
                <w:sz w:val="24"/>
              </w:rPr>
              <w:t xml:space="preserve"> </w:t>
            </w:r>
            <w:r>
              <w:rPr>
                <w:b/>
                <w:sz w:val="24"/>
              </w:rPr>
              <w:t>РАЗВИТИЕ</w:t>
            </w:r>
            <w:r>
              <w:rPr>
                <w:b/>
                <w:spacing w:val="-2"/>
                <w:sz w:val="24"/>
              </w:rPr>
              <w:t xml:space="preserve"> </w:t>
            </w:r>
            <w:r>
              <w:rPr>
                <w:b/>
                <w:sz w:val="24"/>
              </w:rPr>
              <w:t>ДЕТЕЙ (от</w:t>
            </w:r>
            <w:r>
              <w:rPr>
                <w:b/>
                <w:spacing w:val="-4"/>
                <w:sz w:val="24"/>
              </w:rPr>
              <w:t xml:space="preserve"> </w:t>
            </w:r>
            <w:r>
              <w:rPr>
                <w:b/>
                <w:sz w:val="24"/>
              </w:rPr>
              <w:t>2-х</w:t>
            </w:r>
            <w:r>
              <w:rPr>
                <w:b/>
                <w:spacing w:val="-2"/>
                <w:sz w:val="24"/>
              </w:rPr>
              <w:t xml:space="preserve"> </w:t>
            </w:r>
            <w:r>
              <w:rPr>
                <w:b/>
                <w:sz w:val="24"/>
              </w:rPr>
              <w:t>месяцев</w:t>
            </w:r>
            <w:r>
              <w:rPr>
                <w:b/>
                <w:spacing w:val="-2"/>
                <w:sz w:val="24"/>
              </w:rPr>
              <w:t xml:space="preserve"> </w:t>
            </w:r>
            <w:r>
              <w:rPr>
                <w:b/>
                <w:sz w:val="24"/>
              </w:rPr>
              <w:t>до</w:t>
            </w:r>
            <w:r>
              <w:rPr>
                <w:b/>
                <w:spacing w:val="-2"/>
                <w:sz w:val="24"/>
              </w:rPr>
              <w:t xml:space="preserve"> </w:t>
            </w:r>
            <w:r>
              <w:rPr>
                <w:b/>
                <w:sz w:val="24"/>
              </w:rPr>
              <w:t>3-х</w:t>
            </w:r>
            <w:r>
              <w:rPr>
                <w:b/>
                <w:spacing w:val="-1"/>
                <w:sz w:val="24"/>
              </w:rPr>
              <w:t xml:space="preserve"> </w:t>
            </w:r>
            <w:r>
              <w:rPr>
                <w:b/>
                <w:spacing w:val="-4"/>
                <w:sz w:val="24"/>
              </w:rPr>
              <w:t>лет)</w:t>
            </w:r>
          </w:p>
        </w:tc>
      </w:tr>
      <w:tr w:rsidR="00EA58FE">
        <w:trPr>
          <w:trHeight w:val="230"/>
        </w:trPr>
        <w:tc>
          <w:tcPr>
            <w:tcW w:w="15170" w:type="dxa"/>
            <w:gridSpan w:val="3"/>
            <w:shd w:val="clear" w:color="auto" w:fill="EDEBE0"/>
          </w:tcPr>
          <w:p w:rsidR="00EA58FE" w:rsidRDefault="004245CD">
            <w:pPr>
              <w:pStyle w:val="TableParagraph"/>
              <w:spacing w:line="210" w:lineRule="exact"/>
              <w:rPr>
                <w:b/>
                <w:sz w:val="20"/>
              </w:rPr>
            </w:pPr>
            <w:r>
              <w:rPr>
                <w:b/>
                <w:sz w:val="20"/>
              </w:rPr>
              <w:t>Задачи</w:t>
            </w:r>
            <w:r>
              <w:rPr>
                <w:b/>
                <w:spacing w:val="-10"/>
                <w:sz w:val="20"/>
              </w:rPr>
              <w:t xml:space="preserve"> </w:t>
            </w:r>
            <w:r>
              <w:rPr>
                <w:b/>
                <w:sz w:val="20"/>
              </w:rPr>
              <w:t>образовательной</w:t>
            </w:r>
            <w:r>
              <w:rPr>
                <w:b/>
                <w:spacing w:val="-9"/>
                <w:sz w:val="20"/>
              </w:rPr>
              <w:t xml:space="preserve"> </w:t>
            </w:r>
            <w:r>
              <w:rPr>
                <w:b/>
                <w:sz w:val="20"/>
              </w:rPr>
              <w:t>области</w:t>
            </w:r>
            <w:r>
              <w:rPr>
                <w:b/>
                <w:spacing w:val="-9"/>
                <w:sz w:val="20"/>
              </w:rPr>
              <w:t xml:space="preserve"> </w:t>
            </w:r>
            <w:r>
              <w:rPr>
                <w:b/>
                <w:sz w:val="20"/>
              </w:rPr>
              <w:t>«Речевое</w:t>
            </w:r>
            <w:r>
              <w:rPr>
                <w:b/>
                <w:spacing w:val="-9"/>
                <w:sz w:val="20"/>
              </w:rPr>
              <w:t xml:space="preserve"> </w:t>
            </w:r>
            <w:r>
              <w:rPr>
                <w:b/>
                <w:spacing w:val="-2"/>
                <w:sz w:val="20"/>
              </w:rPr>
              <w:t>развитие»</w:t>
            </w:r>
          </w:p>
        </w:tc>
      </w:tr>
      <w:tr w:rsidR="00EA58FE">
        <w:trPr>
          <w:trHeight w:val="230"/>
        </w:trPr>
        <w:tc>
          <w:tcPr>
            <w:tcW w:w="5079" w:type="dxa"/>
          </w:tcPr>
          <w:p w:rsidR="00EA58FE" w:rsidRDefault="004245CD">
            <w:pPr>
              <w:pStyle w:val="TableParagraph"/>
              <w:spacing w:line="210" w:lineRule="exact"/>
              <w:ind w:left="1466"/>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045" w:type="dxa"/>
          </w:tcPr>
          <w:p w:rsidR="00EA58FE" w:rsidRDefault="004245CD">
            <w:pPr>
              <w:pStyle w:val="TableParagraph"/>
              <w:spacing w:line="210" w:lineRule="exact"/>
              <w:ind w:left="1668"/>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5046" w:type="dxa"/>
          </w:tcPr>
          <w:p w:rsidR="00EA58FE" w:rsidRDefault="004245CD">
            <w:pPr>
              <w:pStyle w:val="TableParagraph"/>
              <w:spacing w:line="210" w:lineRule="exact"/>
              <w:ind w:left="1632"/>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1408"/>
        </w:trPr>
        <w:tc>
          <w:tcPr>
            <w:tcW w:w="5079" w:type="dxa"/>
            <w:vMerge w:val="restart"/>
          </w:tcPr>
          <w:p w:rsidR="00EA58FE" w:rsidRDefault="004245CD">
            <w:pPr>
              <w:pStyle w:val="TableParagraph"/>
              <w:ind w:right="97"/>
              <w:jc w:val="both"/>
              <w:rPr>
                <w:sz w:val="20"/>
              </w:rPr>
            </w:pPr>
            <w:r>
              <w:rPr>
                <w:b/>
                <w:sz w:val="20"/>
              </w:rPr>
              <w:t>с 2 месяцев</w:t>
            </w:r>
            <w:r>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Pr>
          <w:p w:rsidR="00EA58FE" w:rsidRDefault="004245CD">
            <w:pPr>
              <w:pStyle w:val="TableParagraph"/>
              <w:spacing w:line="229" w:lineRule="exact"/>
              <w:ind w:left="108"/>
              <w:jc w:val="both"/>
              <w:rPr>
                <w:sz w:val="20"/>
              </w:rPr>
            </w:pPr>
            <w:r>
              <w:rPr>
                <w:b/>
                <w:sz w:val="20"/>
              </w:rPr>
              <w:t>от</w:t>
            </w:r>
            <w:r>
              <w:rPr>
                <w:b/>
                <w:spacing w:val="-2"/>
                <w:sz w:val="20"/>
              </w:rPr>
              <w:t xml:space="preserve"> </w:t>
            </w:r>
            <w:r>
              <w:rPr>
                <w:b/>
                <w:sz w:val="20"/>
              </w:rPr>
              <w:t>1</w:t>
            </w:r>
            <w:r>
              <w:rPr>
                <w:b/>
                <w:spacing w:val="-1"/>
                <w:sz w:val="20"/>
              </w:rPr>
              <w:t xml:space="preserve"> </w:t>
            </w:r>
            <w:r>
              <w:rPr>
                <w:b/>
                <w:sz w:val="20"/>
              </w:rPr>
              <w:t>года 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 xml:space="preserve">6 </w:t>
            </w:r>
            <w:r>
              <w:rPr>
                <w:spacing w:val="-2"/>
                <w:sz w:val="20"/>
              </w:rPr>
              <w:t>месяцев:</w:t>
            </w:r>
          </w:p>
          <w:p w:rsidR="00EA58FE" w:rsidRDefault="004245CD">
            <w:pPr>
              <w:pStyle w:val="TableParagraph"/>
              <w:ind w:left="108" w:right="100"/>
              <w:jc w:val="both"/>
              <w:rPr>
                <w:sz w:val="20"/>
              </w:rPr>
            </w:pPr>
            <w:r>
              <w:rPr>
                <w:sz w:val="20"/>
              </w:rPr>
              <w:t>развитие понимания речи: расширять запас</w:t>
            </w:r>
            <w:r>
              <w:rPr>
                <w:spacing w:val="40"/>
                <w:sz w:val="20"/>
              </w:rPr>
              <w:t xml:space="preserve"> </w:t>
            </w:r>
            <w:r>
              <w:rPr>
                <w:sz w:val="20"/>
              </w:rPr>
              <w:t>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6" w:type="dxa"/>
            <w:vMerge w:val="restart"/>
          </w:tcPr>
          <w:p w:rsidR="00EA58FE" w:rsidRDefault="004245CD">
            <w:pPr>
              <w:pStyle w:val="TableParagraph"/>
              <w:spacing w:line="229" w:lineRule="exact"/>
              <w:ind w:left="108"/>
              <w:jc w:val="both"/>
              <w:rPr>
                <w:b/>
                <w:sz w:val="20"/>
              </w:rPr>
            </w:pPr>
            <w:r>
              <w:rPr>
                <w:b/>
                <w:noProof/>
                <w:sz w:val="20"/>
                <w:lang w:eastAsia="ru-RU"/>
              </w:rPr>
              <mc:AlternateContent>
                <mc:Choice Requires="wpg">
                  <w:drawing>
                    <wp:anchor distT="0" distB="0" distL="0" distR="0" simplePos="0" relativeHeight="475356672" behindDoc="1" locked="0" layoutInCell="1" allowOverlap="1">
                      <wp:simplePos x="0" y="0"/>
                      <wp:positionH relativeFrom="column">
                        <wp:posOffset>50292</wp:posOffset>
                      </wp:positionH>
                      <wp:positionV relativeFrom="paragraph">
                        <wp:posOffset>-305</wp:posOffset>
                      </wp:positionV>
                      <wp:extent cx="3103880" cy="1466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6685"/>
                                <a:chOff x="0" y="0"/>
                                <a:chExt cx="3103880" cy="146685"/>
                              </a:xfrm>
                            </wpg:grpSpPr>
                            <wps:wsp>
                              <wps:cNvPr id="58" name="Graphic 58"/>
                              <wps:cNvSpPr/>
                              <wps:spPr>
                                <a:xfrm>
                                  <a:off x="0" y="0"/>
                                  <a:ext cx="3103880" cy="146685"/>
                                </a:xfrm>
                                <a:custGeom>
                                  <a:avLst/>
                                  <a:gdLst/>
                                  <a:ahLst/>
                                  <a:cxnLst/>
                                  <a:rect l="l" t="t" r="r" b="b"/>
                                  <a:pathLst>
                                    <a:path w="3103880" h="146685">
                                      <a:moveTo>
                                        <a:pt x="3103499" y="0"/>
                                      </a:moveTo>
                                      <a:lnTo>
                                        <a:pt x="0" y="0"/>
                                      </a:lnTo>
                                      <a:lnTo>
                                        <a:pt x="0" y="146303"/>
                                      </a:lnTo>
                                      <a:lnTo>
                                        <a:pt x="3103499" y="146303"/>
                                      </a:lnTo>
                                      <a:lnTo>
                                        <a:pt x="310349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06AB1A97" id="Group 57" o:spid="_x0000_s1026" style="position:absolute;margin-left:3.95pt;margin-top:0;width:244.4pt;height:11.55pt;z-index:-27959808;mso-wrap-distance-left:0;mso-wrap-distance-right:0" coordsize="3103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">
                      <v:shape id="Graphic 58" o:spid="_x0000_s1027" style="position:absolute;width:31038;height:1466;visibility:visible;mso-wrap-style:square;v-text-anchor:top" coordsize="31038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" path="m3103499,l,,,146303r3103499,l3103499,xe" fillcolor="#f1f1f1" stroked="f">
                        <v:path arrowok="t"/>
                      </v:shape>
                    </v:group>
                  </w:pict>
                </mc:Fallback>
              </mc:AlternateContent>
            </w:r>
            <w:r>
              <w:rPr>
                <w:b/>
                <w:spacing w:val="-2"/>
                <w:sz w:val="20"/>
              </w:rPr>
              <w:t>Формирование</w:t>
            </w:r>
            <w:r>
              <w:rPr>
                <w:b/>
                <w:spacing w:val="10"/>
                <w:sz w:val="20"/>
              </w:rPr>
              <w:t xml:space="preserve"> </w:t>
            </w:r>
            <w:r>
              <w:rPr>
                <w:b/>
                <w:spacing w:val="-2"/>
                <w:sz w:val="20"/>
              </w:rPr>
              <w:t>словаря:</w:t>
            </w:r>
          </w:p>
          <w:p w:rsidR="00EA58FE" w:rsidRDefault="004245CD">
            <w:pPr>
              <w:pStyle w:val="TableParagraph"/>
              <w:ind w:left="108" w:right="98"/>
              <w:jc w:val="both"/>
              <w:rPr>
                <w:sz w:val="20"/>
              </w:rPr>
            </w:pPr>
            <w:r>
              <w:rPr>
                <w:sz w:val="2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EA58FE">
        <w:trPr>
          <w:trHeight w:val="1989"/>
        </w:trPr>
        <w:tc>
          <w:tcPr>
            <w:tcW w:w="5079" w:type="dxa"/>
            <w:vMerge/>
            <w:tcBorders>
              <w:top w:val="nil"/>
            </w:tcBorders>
          </w:tcPr>
          <w:p w:rsidR="00EA58FE" w:rsidRDefault="00EA58FE">
            <w:pPr>
              <w:rPr>
                <w:sz w:val="2"/>
                <w:szCs w:val="2"/>
              </w:rPr>
            </w:pPr>
          </w:p>
        </w:tc>
        <w:tc>
          <w:tcPr>
            <w:tcW w:w="5045" w:type="dxa"/>
          </w:tcPr>
          <w:p w:rsidR="00EA58FE" w:rsidRDefault="004245CD">
            <w:pPr>
              <w:pStyle w:val="TableParagraph"/>
              <w:spacing w:before="1"/>
              <w:ind w:left="108"/>
              <w:jc w:val="bot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8" w:right="102"/>
              <w:jc w:val="both"/>
              <w:rPr>
                <w:sz w:val="20"/>
              </w:rPr>
            </w:pPr>
            <w:r>
              <w:rPr>
                <w:sz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w:t>
            </w:r>
            <w:r>
              <w:rPr>
                <w:spacing w:val="40"/>
                <w:sz w:val="20"/>
              </w:rPr>
              <w:t xml:space="preserve"> </w:t>
            </w:r>
            <w:r>
              <w:rPr>
                <w:sz w:val="20"/>
              </w:rPr>
              <w:t>речь взрослого и выполнять его просьбы; выполнять несложные поручения.</w:t>
            </w:r>
          </w:p>
        </w:tc>
        <w:tc>
          <w:tcPr>
            <w:tcW w:w="5046"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1100" w:right="425" w:bottom="280" w:left="708" w:header="720" w:footer="720" w:gutter="0"/>
          <w:cols w:space="720"/>
        </w:sectPr>
      </w:pPr>
    </w:p>
    <w:p w:rsidR="00EA58FE" w:rsidRDefault="00EA58FE">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5045"/>
        <w:gridCol w:w="5046"/>
      </w:tblGrid>
      <w:tr w:rsidR="00EA58FE">
        <w:trPr>
          <w:trHeight w:val="2530"/>
        </w:trPr>
        <w:tc>
          <w:tcPr>
            <w:tcW w:w="5079" w:type="dxa"/>
            <w:vMerge w:val="restart"/>
          </w:tcPr>
          <w:p w:rsidR="00EA58FE" w:rsidRDefault="004245CD">
            <w:pPr>
              <w:pStyle w:val="TableParagraph"/>
              <w:ind w:right="96"/>
              <w:jc w:val="both"/>
              <w:rPr>
                <w:sz w:val="20"/>
              </w:rPr>
            </w:pPr>
            <w:r>
              <w:rPr>
                <w:b/>
                <w:sz w:val="20"/>
              </w:rPr>
              <w:t>с 6 месяцев</w:t>
            </w:r>
            <w:r>
              <w:rPr>
                <w:sz w:val="20"/>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Pr>
          <w:p w:rsidR="00EA58FE" w:rsidRDefault="004245CD">
            <w:pPr>
              <w:pStyle w:val="TableParagraph"/>
              <w:spacing w:line="229" w:lineRule="exact"/>
              <w:ind w:left="108"/>
              <w:jc w:val="both"/>
              <w:rPr>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r>
              <w:rPr>
                <w:spacing w:val="-2"/>
                <w:sz w:val="20"/>
              </w:rPr>
              <w:t>:</w:t>
            </w:r>
          </w:p>
          <w:p w:rsidR="00EA58FE" w:rsidRDefault="004245CD">
            <w:pPr>
              <w:pStyle w:val="TableParagraph"/>
              <w:tabs>
                <w:tab w:val="left" w:pos="1149"/>
                <w:tab w:val="left" w:pos="2338"/>
                <w:tab w:val="left" w:pos="3982"/>
              </w:tabs>
              <w:ind w:left="108" w:right="98"/>
              <w:jc w:val="both"/>
              <w:rPr>
                <w:sz w:val="20"/>
              </w:rPr>
            </w:pPr>
            <w:r>
              <w:rPr>
                <w:sz w:val="20"/>
              </w:rPr>
              <w:t xml:space="preserve">развитие активной речи: продолжать формировать у </w:t>
            </w:r>
            <w:r>
              <w:rPr>
                <w:spacing w:val="-2"/>
                <w:sz w:val="20"/>
              </w:rPr>
              <w:t>детей</w:t>
            </w:r>
            <w:r>
              <w:rPr>
                <w:sz w:val="20"/>
              </w:rPr>
              <w:tab/>
            </w:r>
            <w:r>
              <w:rPr>
                <w:spacing w:val="-2"/>
                <w:sz w:val="20"/>
              </w:rPr>
              <w:t>умение</w:t>
            </w:r>
            <w:r>
              <w:rPr>
                <w:sz w:val="20"/>
              </w:rPr>
              <w:tab/>
            </w:r>
            <w:r>
              <w:rPr>
                <w:spacing w:val="-2"/>
                <w:sz w:val="20"/>
              </w:rPr>
              <w:t>произносить</w:t>
            </w:r>
            <w:r>
              <w:rPr>
                <w:sz w:val="20"/>
              </w:rPr>
              <w:tab/>
            </w:r>
            <w:r>
              <w:rPr>
                <w:spacing w:val="-2"/>
                <w:sz w:val="20"/>
              </w:rPr>
              <w:t xml:space="preserve">несложные </w:t>
            </w:r>
            <w:r>
              <w:rPr>
                <w:sz w:val="20"/>
              </w:rPr>
              <w:t>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w:t>
            </w:r>
            <w:r>
              <w:rPr>
                <w:spacing w:val="40"/>
                <w:sz w:val="20"/>
              </w:rPr>
              <w:t xml:space="preserve"> </w:t>
            </w:r>
            <w:r>
              <w:rPr>
                <w:sz w:val="20"/>
              </w:rPr>
              <w:t>игрушки, некоторые действия; добиваться от детей коротких</w:t>
            </w:r>
            <w:r>
              <w:rPr>
                <w:spacing w:val="72"/>
                <w:sz w:val="20"/>
              </w:rPr>
              <w:t xml:space="preserve"> </w:t>
            </w:r>
            <w:r>
              <w:rPr>
                <w:sz w:val="20"/>
              </w:rPr>
              <w:t>фраз;</w:t>
            </w:r>
            <w:r>
              <w:rPr>
                <w:spacing w:val="72"/>
                <w:sz w:val="20"/>
              </w:rPr>
              <w:t xml:space="preserve"> </w:t>
            </w:r>
            <w:r>
              <w:rPr>
                <w:sz w:val="20"/>
              </w:rPr>
              <w:t>воспитывать</w:t>
            </w:r>
            <w:r>
              <w:rPr>
                <w:spacing w:val="72"/>
                <w:sz w:val="20"/>
              </w:rPr>
              <w:t xml:space="preserve"> </w:t>
            </w:r>
            <w:r>
              <w:rPr>
                <w:sz w:val="20"/>
              </w:rPr>
              <w:t>у</w:t>
            </w:r>
            <w:r>
              <w:rPr>
                <w:spacing w:val="73"/>
                <w:sz w:val="20"/>
              </w:rPr>
              <w:t xml:space="preserve"> </w:t>
            </w:r>
            <w:r>
              <w:rPr>
                <w:sz w:val="20"/>
              </w:rPr>
              <w:t>детей</w:t>
            </w:r>
            <w:r>
              <w:rPr>
                <w:spacing w:val="71"/>
                <w:sz w:val="20"/>
              </w:rPr>
              <w:t xml:space="preserve"> </w:t>
            </w:r>
            <w:r>
              <w:rPr>
                <w:sz w:val="20"/>
              </w:rPr>
              <w:t>потребность</w:t>
            </w:r>
            <w:r>
              <w:rPr>
                <w:spacing w:val="74"/>
                <w:sz w:val="20"/>
              </w:rPr>
              <w:t xml:space="preserve"> </w:t>
            </w:r>
            <w:r>
              <w:rPr>
                <w:spacing w:val="-10"/>
                <w:sz w:val="20"/>
              </w:rPr>
              <w:t>в</w:t>
            </w:r>
          </w:p>
          <w:p w:rsidR="00EA58FE" w:rsidRDefault="004245CD">
            <w:pPr>
              <w:pStyle w:val="TableParagraph"/>
              <w:spacing w:before="1" w:line="210" w:lineRule="exact"/>
              <w:ind w:left="108"/>
              <w:rPr>
                <w:sz w:val="20"/>
              </w:rPr>
            </w:pPr>
            <w:r>
              <w:rPr>
                <w:spacing w:val="-2"/>
                <w:sz w:val="20"/>
              </w:rPr>
              <w:t>общении;</w:t>
            </w:r>
          </w:p>
        </w:tc>
        <w:tc>
          <w:tcPr>
            <w:tcW w:w="5046" w:type="dxa"/>
            <w:vMerge w:val="restart"/>
          </w:tcPr>
          <w:p w:rsidR="00EA58FE" w:rsidRDefault="004245CD">
            <w:pPr>
              <w:pStyle w:val="TableParagraph"/>
              <w:spacing w:line="229" w:lineRule="exact"/>
              <w:ind w:left="108"/>
              <w:jc w:val="both"/>
              <w:rPr>
                <w:b/>
                <w:sz w:val="20"/>
              </w:rPr>
            </w:pPr>
            <w:r>
              <w:rPr>
                <w:b/>
                <w:noProof/>
                <w:sz w:val="20"/>
                <w:lang w:eastAsia="ru-RU"/>
              </w:rPr>
              <mc:AlternateContent>
                <mc:Choice Requires="wpg">
                  <w:drawing>
                    <wp:anchor distT="0" distB="0" distL="0" distR="0" simplePos="0" relativeHeight="475357184" behindDoc="1" locked="0" layoutInCell="1" allowOverlap="1">
                      <wp:simplePos x="0" y="0"/>
                      <wp:positionH relativeFrom="column">
                        <wp:posOffset>50292</wp:posOffset>
                      </wp:positionH>
                      <wp:positionV relativeFrom="paragraph">
                        <wp:posOffset>-610</wp:posOffset>
                      </wp:positionV>
                      <wp:extent cx="3103880" cy="14668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6685"/>
                                <a:chOff x="0" y="0"/>
                                <a:chExt cx="3103880" cy="146685"/>
                              </a:xfrm>
                            </wpg:grpSpPr>
                            <wps:wsp>
                              <wps:cNvPr id="60" name="Graphic 60"/>
                              <wps:cNvSpPr/>
                              <wps:spPr>
                                <a:xfrm>
                                  <a:off x="0" y="0"/>
                                  <a:ext cx="3103880" cy="146685"/>
                                </a:xfrm>
                                <a:custGeom>
                                  <a:avLst/>
                                  <a:gdLst/>
                                  <a:ahLst/>
                                  <a:cxnLst/>
                                  <a:rect l="l" t="t" r="r" b="b"/>
                                  <a:pathLst>
                                    <a:path w="3103880" h="146685">
                                      <a:moveTo>
                                        <a:pt x="3103499" y="0"/>
                                      </a:moveTo>
                                      <a:lnTo>
                                        <a:pt x="0" y="0"/>
                                      </a:lnTo>
                                      <a:lnTo>
                                        <a:pt x="0" y="146608"/>
                                      </a:lnTo>
                                      <a:lnTo>
                                        <a:pt x="3103499" y="146608"/>
                                      </a:lnTo>
                                      <a:lnTo>
                                        <a:pt x="310349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19AEC0DB" id="Group 59" o:spid="_x0000_s1026" style="position:absolute;margin-left:3.95pt;margin-top:-.05pt;width:244.4pt;height:11.55pt;z-index:-27959296;mso-wrap-distance-left:0;mso-wrap-distance-right:0" coordsize="3103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">
                      <v:shape id="Graphic 60" o:spid="_x0000_s1027" style="position:absolute;width:31038;height:1466;visibility:visible;mso-wrap-style:square;v-text-anchor:top" coordsize="31038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" path="m3103499,l,,,146608r3103499,l3103499,xe" fillcolor="#f1f1f1" stroked="f">
                        <v:path arrowok="t"/>
                      </v:shape>
                    </v:group>
                  </w:pict>
                </mc:Fallback>
              </mc:AlternateContent>
            </w:r>
            <w:r>
              <w:rPr>
                <w:b/>
                <w:sz w:val="20"/>
              </w:rPr>
              <w:t>Звуковая</w:t>
            </w:r>
            <w:r>
              <w:rPr>
                <w:b/>
                <w:spacing w:val="-8"/>
                <w:sz w:val="20"/>
              </w:rPr>
              <w:t xml:space="preserve"> </w:t>
            </w:r>
            <w:r>
              <w:rPr>
                <w:b/>
                <w:sz w:val="20"/>
              </w:rPr>
              <w:t>культура</w:t>
            </w:r>
            <w:r>
              <w:rPr>
                <w:b/>
                <w:spacing w:val="-7"/>
                <w:sz w:val="20"/>
              </w:rPr>
              <w:t xml:space="preserve"> </w:t>
            </w:r>
            <w:r>
              <w:rPr>
                <w:b/>
                <w:spacing w:val="-2"/>
                <w:sz w:val="20"/>
              </w:rPr>
              <w:t>речи:</w:t>
            </w:r>
          </w:p>
          <w:p w:rsidR="00EA58FE" w:rsidRDefault="004245CD">
            <w:pPr>
              <w:pStyle w:val="TableParagraph"/>
              <w:tabs>
                <w:tab w:val="left" w:pos="1983"/>
                <w:tab w:val="left" w:pos="3689"/>
              </w:tabs>
              <w:ind w:left="108" w:right="100"/>
              <w:jc w:val="both"/>
              <w:rPr>
                <w:sz w:val="20"/>
              </w:rPr>
            </w:pPr>
            <w:r>
              <w:rPr>
                <w:sz w:val="20"/>
              </w:rPr>
              <w:t xml:space="preserve">упражнять детей в правильном произношении гласных и согласных звуков, звукоподражаний, отельных слов. </w:t>
            </w:r>
            <w:r>
              <w:rPr>
                <w:spacing w:val="-2"/>
                <w:sz w:val="20"/>
              </w:rPr>
              <w:t>Формировать</w:t>
            </w:r>
            <w:r>
              <w:rPr>
                <w:sz w:val="20"/>
              </w:rPr>
              <w:tab/>
            </w:r>
            <w:r>
              <w:rPr>
                <w:spacing w:val="-2"/>
                <w:sz w:val="20"/>
              </w:rPr>
              <w:t>правильное</w:t>
            </w:r>
            <w:r>
              <w:rPr>
                <w:sz w:val="20"/>
              </w:rPr>
              <w:tab/>
            </w:r>
            <w:r>
              <w:rPr>
                <w:spacing w:val="-2"/>
                <w:sz w:val="20"/>
              </w:rPr>
              <w:t xml:space="preserve">произношение </w:t>
            </w:r>
            <w:r>
              <w:rPr>
                <w:sz w:val="20"/>
              </w:rPr>
              <w:t>звукоподражательных слов в разном темпе, с разной силой голоса.</w:t>
            </w:r>
          </w:p>
        </w:tc>
      </w:tr>
      <w:tr w:rsidR="00EA58FE">
        <w:trPr>
          <w:trHeight w:val="2407"/>
        </w:trPr>
        <w:tc>
          <w:tcPr>
            <w:tcW w:w="5079" w:type="dxa"/>
            <w:vMerge/>
            <w:tcBorders>
              <w:top w:val="nil"/>
            </w:tcBorders>
          </w:tcPr>
          <w:p w:rsidR="00EA58FE" w:rsidRDefault="00EA58FE">
            <w:pPr>
              <w:rPr>
                <w:sz w:val="2"/>
                <w:szCs w:val="2"/>
              </w:rPr>
            </w:pPr>
          </w:p>
        </w:tc>
        <w:tc>
          <w:tcPr>
            <w:tcW w:w="5045" w:type="dxa"/>
          </w:tcPr>
          <w:p w:rsidR="00EA58FE" w:rsidRDefault="004245CD">
            <w:pPr>
              <w:pStyle w:val="TableParagraph"/>
              <w:ind w:left="108"/>
              <w:jc w:val="bot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tabs>
                <w:tab w:val="left" w:pos="2118"/>
                <w:tab w:val="left" w:pos="3643"/>
                <w:tab w:val="left" w:pos="4353"/>
              </w:tabs>
              <w:ind w:left="108" w:right="98"/>
              <w:jc w:val="both"/>
              <w:rPr>
                <w:sz w:val="20"/>
              </w:rPr>
            </w:pPr>
            <w:r>
              <w:rPr>
                <w:sz w:val="20"/>
              </w:rPr>
              <w:t xml:space="preserve">развитие активной речи: побуждать детей использовать накопленный запас слов по подражанию и </w:t>
            </w:r>
            <w:r>
              <w:rPr>
                <w:spacing w:val="-2"/>
                <w:sz w:val="20"/>
              </w:rPr>
              <w:t>самостоятельно,</w:t>
            </w:r>
            <w:r>
              <w:rPr>
                <w:sz w:val="20"/>
              </w:rPr>
              <w:tab/>
            </w:r>
            <w:r>
              <w:rPr>
                <w:spacing w:val="-2"/>
                <w:sz w:val="20"/>
              </w:rPr>
              <w:t>упражнять</w:t>
            </w:r>
            <w:r>
              <w:rPr>
                <w:sz w:val="20"/>
              </w:rPr>
              <w:tab/>
            </w:r>
            <w:r>
              <w:rPr>
                <w:spacing w:val="-10"/>
                <w:sz w:val="20"/>
              </w:rPr>
              <w:t>в</w:t>
            </w:r>
            <w:r>
              <w:rPr>
                <w:sz w:val="20"/>
              </w:rPr>
              <w:tab/>
            </w:r>
            <w:r>
              <w:rPr>
                <w:spacing w:val="-2"/>
                <w:sz w:val="20"/>
              </w:rPr>
              <w:t xml:space="preserve">замене </w:t>
            </w:r>
            <w:r>
              <w:rPr>
                <w:sz w:val="20"/>
              </w:rPr>
              <w:t xml:space="preserve">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w:t>
            </w:r>
            <w:r>
              <w:rPr>
                <w:spacing w:val="-2"/>
                <w:sz w:val="20"/>
              </w:rPr>
              <w:t>предложения;</w:t>
            </w:r>
          </w:p>
        </w:tc>
        <w:tc>
          <w:tcPr>
            <w:tcW w:w="5046" w:type="dxa"/>
            <w:vMerge/>
            <w:tcBorders>
              <w:top w:val="nil"/>
            </w:tcBorders>
          </w:tcPr>
          <w:p w:rsidR="00EA58FE" w:rsidRDefault="00EA58FE">
            <w:pPr>
              <w:rPr>
                <w:sz w:val="2"/>
                <w:szCs w:val="2"/>
              </w:rPr>
            </w:pPr>
          </w:p>
        </w:tc>
      </w:tr>
      <w:tr w:rsidR="00EA58FE">
        <w:trPr>
          <w:trHeight w:val="1379"/>
        </w:trPr>
        <w:tc>
          <w:tcPr>
            <w:tcW w:w="5079" w:type="dxa"/>
            <w:vMerge w:val="restart"/>
          </w:tcPr>
          <w:p w:rsidR="00EA58FE" w:rsidRDefault="004245CD">
            <w:pPr>
              <w:pStyle w:val="TableParagraph"/>
              <w:ind w:right="98"/>
              <w:jc w:val="both"/>
              <w:rPr>
                <w:sz w:val="20"/>
              </w:rPr>
            </w:pPr>
            <w:r>
              <w:rPr>
                <w:b/>
                <w:sz w:val="20"/>
              </w:rPr>
              <w:t>с 9 месяцев</w:t>
            </w:r>
            <w:r>
              <w:rPr>
                <w:sz w:val="20"/>
              </w:rPr>
              <w:t>: развивать понимание речи: обогащать пассивный словарь детей, формировать умение различать близких; закреплять умение находить</w:t>
            </w:r>
            <w:r>
              <w:rPr>
                <w:spacing w:val="40"/>
                <w:sz w:val="20"/>
              </w:rPr>
              <w:t xml:space="preserve"> </w:t>
            </w:r>
            <w:r>
              <w:rPr>
                <w:sz w:val="20"/>
              </w:rPr>
              <w:t>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Pr>
          <w:p w:rsidR="00EA58FE" w:rsidRDefault="004245CD">
            <w:pPr>
              <w:pStyle w:val="TableParagraph"/>
              <w:ind w:left="108"/>
              <w:jc w:val="both"/>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left="108" w:right="98"/>
              <w:jc w:val="both"/>
              <w:rPr>
                <w:sz w:val="20"/>
              </w:rPr>
            </w:pPr>
            <w:r>
              <w:rPr>
                <w:sz w:val="20"/>
              </w:rPr>
              <w:t>привлекать малышей к слушанию произведений народного фольклора (потешки, пестушки, песенки, сказки)</w:t>
            </w:r>
            <w:r>
              <w:rPr>
                <w:spacing w:val="64"/>
                <w:sz w:val="20"/>
              </w:rPr>
              <w:t xml:space="preserve"> </w:t>
            </w:r>
            <w:r>
              <w:rPr>
                <w:sz w:val="20"/>
              </w:rPr>
              <w:t>с</w:t>
            </w:r>
            <w:r>
              <w:rPr>
                <w:spacing w:val="63"/>
                <w:sz w:val="20"/>
              </w:rPr>
              <w:t xml:space="preserve"> </w:t>
            </w:r>
            <w:r>
              <w:rPr>
                <w:sz w:val="20"/>
              </w:rPr>
              <w:t>наглядным</w:t>
            </w:r>
            <w:r>
              <w:rPr>
                <w:spacing w:val="65"/>
                <w:sz w:val="20"/>
              </w:rPr>
              <w:t xml:space="preserve"> </w:t>
            </w:r>
            <w:r>
              <w:rPr>
                <w:sz w:val="20"/>
              </w:rPr>
              <w:t>сопровождением</w:t>
            </w:r>
            <w:r>
              <w:rPr>
                <w:spacing w:val="64"/>
                <w:sz w:val="20"/>
              </w:rPr>
              <w:t xml:space="preserve"> </w:t>
            </w:r>
            <w:r>
              <w:rPr>
                <w:sz w:val="20"/>
              </w:rPr>
              <w:t>(игрушки</w:t>
            </w:r>
            <w:r>
              <w:rPr>
                <w:spacing w:val="64"/>
                <w:sz w:val="20"/>
              </w:rPr>
              <w:t xml:space="preserve"> </w:t>
            </w:r>
            <w:r>
              <w:rPr>
                <w:spacing w:val="-5"/>
                <w:sz w:val="20"/>
              </w:rPr>
              <w:t>для</w:t>
            </w:r>
          </w:p>
          <w:p w:rsidR="00EA58FE" w:rsidRDefault="004245CD">
            <w:pPr>
              <w:pStyle w:val="TableParagraph"/>
              <w:spacing w:line="228" w:lineRule="exact"/>
              <w:ind w:left="108" w:right="98"/>
              <w:jc w:val="both"/>
              <w:rPr>
                <w:sz w:val="20"/>
              </w:rPr>
            </w:pPr>
            <w:r>
              <w:rPr>
                <w:sz w:val="20"/>
              </w:rPr>
              <w:t>малышей, книжки-игрушки, книжки-картинки) и игровыми действиями с игрушками;</w:t>
            </w:r>
          </w:p>
        </w:tc>
        <w:tc>
          <w:tcPr>
            <w:tcW w:w="5046" w:type="dxa"/>
            <w:vMerge w:val="restart"/>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57696" behindDoc="1" locked="0" layoutInCell="1" allowOverlap="1">
                      <wp:simplePos x="0" y="0"/>
                      <wp:positionH relativeFrom="column">
                        <wp:posOffset>50292</wp:posOffset>
                      </wp:positionH>
                      <wp:positionV relativeFrom="paragraph">
                        <wp:posOffset>-305</wp:posOffset>
                      </wp:positionV>
                      <wp:extent cx="3103880" cy="14668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6685"/>
                                <a:chOff x="0" y="0"/>
                                <a:chExt cx="3103880" cy="146685"/>
                              </a:xfrm>
                            </wpg:grpSpPr>
                            <wps:wsp>
                              <wps:cNvPr id="62" name="Graphic 62"/>
                              <wps:cNvSpPr/>
                              <wps:spPr>
                                <a:xfrm>
                                  <a:off x="0" y="0"/>
                                  <a:ext cx="3103880" cy="146685"/>
                                </a:xfrm>
                                <a:custGeom>
                                  <a:avLst/>
                                  <a:gdLst/>
                                  <a:ahLst/>
                                  <a:cxnLst/>
                                  <a:rect l="l" t="t" r="r" b="b"/>
                                  <a:pathLst>
                                    <a:path w="3103880" h="146685">
                                      <a:moveTo>
                                        <a:pt x="3103499" y="0"/>
                                      </a:moveTo>
                                      <a:lnTo>
                                        <a:pt x="0" y="0"/>
                                      </a:lnTo>
                                      <a:lnTo>
                                        <a:pt x="0" y="146303"/>
                                      </a:lnTo>
                                      <a:lnTo>
                                        <a:pt x="3103499" y="146303"/>
                                      </a:lnTo>
                                      <a:lnTo>
                                        <a:pt x="310349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15B8A11F" id="Group 61" o:spid="_x0000_s1026" style="position:absolute;margin-left:3.95pt;margin-top:0;width:244.4pt;height:11.55pt;z-index:-27958784;mso-wrap-distance-left:0;mso-wrap-distance-right:0" coordsize="3103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">
                      <v:shape id="Graphic 62" o:spid="_x0000_s1027" style="position:absolute;width:31038;height:1466;visibility:visible;mso-wrap-style:square;v-text-anchor:top" coordsize="31038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" path="m3103499,l,,,146303r3103499,l3103499,xe" fillcolor="#f1f1f1" stroked="f">
                        <v:path arrowok="t"/>
                      </v:shape>
                    </v:group>
                  </w:pict>
                </mc:Fallback>
              </mc:AlternateContent>
            </w:r>
            <w:r>
              <w:rPr>
                <w:b/>
                <w:sz w:val="20"/>
              </w:rPr>
              <w:t>Интерес</w:t>
            </w:r>
            <w:r>
              <w:rPr>
                <w:b/>
                <w:spacing w:val="-9"/>
                <w:sz w:val="20"/>
              </w:rPr>
              <w:t xml:space="preserve"> </w:t>
            </w:r>
            <w:r>
              <w:rPr>
                <w:b/>
                <w:sz w:val="20"/>
              </w:rPr>
              <w:t>к</w:t>
            </w:r>
            <w:r>
              <w:rPr>
                <w:b/>
                <w:spacing w:val="-8"/>
                <w:sz w:val="20"/>
              </w:rPr>
              <w:t xml:space="preserve"> </w:t>
            </w:r>
            <w:r>
              <w:rPr>
                <w:b/>
                <w:sz w:val="20"/>
              </w:rPr>
              <w:t>художественной</w:t>
            </w:r>
            <w:r>
              <w:rPr>
                <w:b/>
                <w:spacing w:val="-10"/>
                <w:sz w:val="20"/>
              </w:rPr>
              <w:t xml:space="preserve"> </w:t>
            </w:r>
            <w:r>
              <w:rPr>
                <w:b/>
                <w:spacing w:val="-2"/>
                <w:sz w:val="20"/>
              </w:rPr>
              <w:t>литературе:</w:t>
            </w:r>
          </w:p>
          <w:p w:rsidR="00EA58FE" w:rsidRDefault="004245CD">
            <w:pPr>
              <w:pStyle w:val="TableParagraph"/>
              <w:ind w:left="108" w:right="101"/>
              <w:jc w:val="both"/>
              <w:rPr>
                <w:sz w:val="20"/>
              </w:rPr>
            </w:pPr>
            <w:r>
              <w:rPr>
                <w:sz w:val="20"/>
              </w:rPr>
              <w:t>-формировать у детей умение воспринимать небольшие по объему потешки, сказки и рассказы с наглядным сопровождением (и без него);</w:t>
            </w:r>
          </w:p>
          <w:p w:rsidR="00EA58FE" w:rsidRDefault="004245CD">
            <w:pPr>
              <w:pStyle w:val="TableParagraph"/>
              <w:spacing w:before="2"/>
              <w:ind w:left="108" w:right="99"/>
              <w:jc w:val="both"/>
              <w:rPr>
                <w:sz w:val="20"/>
              </w:rPr>
            </w:pPr>
            <w:r>
              <w:rPr>
                <w:sz w:val="20"/>
              </w:rPr>
              <w:t>-побуждать</w:t>
            </w:r>
            <w:r>
              <w:rPr>
                <w:spacing w:val="-2"/>
                <w:sz w:val="20"/>
              </w:rPr>
              <w:t xml:space="preserve"> </w:t>
            </w:r>
            <w:r>
              <w:rPr>
                <w:sz w:val="20"/>
              </w:rPr>
              <w:t>договаривать</w:t>
            </w:r>
            <w:r>
              <w:rPr>
                <w:spacing w:val="-1"/>
                <w:sz w:val="20"/>
              </w:rPr>
              <w:t xml:space="preserve"> </w:t>
            </w:r>
            <w:r>
              <w:rPr>
                <w:sz w:val="20"/>
              </w:rPr>
              <w:t>и</w:t>
            </w:r>
            <w:r>
              <w:rPr>
                <w:spacing w:val="-3"/>
                <w:sz w:val="20"/>
              </w:rPr>
              <w:t xml:space="preserve"> </w:t>
            </w:r>
            <w:r>
              <w:rPr>
                <w:sz w:val="20"/>
              </w:rPr>
              <w:t>произносить</w:t>
            </w:r>
            <w:r>
              <w:rPr>
                <w:spacing w:val="-4"/>
                <w:sz w:val="20"/>
              </w:rPr>
              <w:t xml:space="preserve"> </w:t>
            </w:r>
            <w:r>
              <w:rPr>
                <w:sz w:val="20"/>
              </w:rPr>
              <w:t xml:space="preserve">четверостишия уже известных ребенку стихов и песенок, воспроизводить игровые действия, движения </w:t>
            </w:r>
            <w:r>
              <w:rPr>
                <w:spacing w:val="-2"/>
                <w:sz w:val="20"/>
              </w:rPr>
              <w:t>персонажей;</w:t>
            </w:r>
          </w:p>
          <w:p w:rsidR="00EA58FE" w:rsidRDefault="004245CD">
            <w:pPr>
              <w:pStyle w:val="TableParagraph"/>
              <w:ind w:left="108" w:right="100"/>
              <w:jc w:val="both"/>
              <w:rPr>
                <w:sz w:val="20"/>
              </w:rPr>
            </w:pPr>
            <w:r>
              <w:rPr>
                <w:sz w:val="20"/>
              </w:rPr>
              <w:t xml:space="preserve">-поощрять отклик на ритм и мелодичность стихотворений, потешек; формировать умение в процессе чтения произведения повторять звуковые </w:t>
            </w:r>
            <w:r>
              <w:rPr>
                <w:spacing w:val="-2"/>
                <w:sz w:val="20"/>
              </w:rPr>
              <w:t>жесты;</w:t>
            </w:r>
          </w:p>
          <w:p w:rsidR="00EA58FE" w:rsidRDefault="004245CD">
            <w:pPr>
              <w:pStyle w:val="TableParagraph"/>
              <w:ind w:left="108" w:right="98"/>
              <w:jc w:val="both"/>
              <w:rPr>
                <w:sz w:val="20"/>
              </w:rPr>
            </w:pPr>
            <w:r>
              <w:rPr>
                <w:sz w:val="20"/>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w:t>
            </w:r>
            <w:r>
              <w:rPr>
                <w:spacing w:val="-2"/>
                <w:sz w:val="20"/>
              </w:rPr>
              <w:t>произведений;</w:t>
            </w:r>
          </w:p>
          <w:p w:rsidR="00EA58FE" w:rsidRDefault="004245CD">
            <w:pPr>
              <w:pStyle w:val="TableParagraph"/>
              <w:ind w:left="108" w:right="103"/>
              <w:jc w:val="both"/>
              <w:rPr>
                <w:sz w:val="20"/>
              </w:rPr>
            </w:pPr>
            <w:r>
              <w:rPr>
                <w:sz w:val="20"/>
              </w:rPr>
              <w:t>-побуждать</w:t>
            </w:r>
            <w:r>
              <w:rPr>
                <w:spacing w:val="-2"/>
                <w:sz w:val="20"/>
              </w:rPr>
              <w:t xml:space="preserve"> </w:t>
            </w:r>
            <w:r>
              <w:rPr>
                <w:sz w:val="20"/>
              </w:rPr>
              <w:t>рассматривать</w:t>
            </w:r>
            <w:r>
              <w:rPr>
                <w:spacing w:val="-2"/>
                <w:sz w:val="20"/>
              </w:rPr>
              <w:t xml:space="preserve"> </w:t>
            </w:r>
            <w:r>
              <w:rPr>
                <w:sz w:val="20"/>
              </w:rPr>
              <w:t>книги</w:t>
            </w:r>
            <w:r>
              <w:rPr>
                <w:spacing w:val="-3"/>
                <w:sz w:val="20"/>
              </w:rPr>
              <w:t xml:space="preserve"> </w:t>
            </w:r>
            <w:r>
              <w:rPr>
                <w:sz w:val="20"/>
              </w:rPr>
              <w:t>и</w:t>
            </w:r>
            <w:r>
              <w:rPr>
                <w:spacing w:val="-1"/>
                <w:sz w:val="20"/>
              </w:rPr>
              <w:t xml:space="preserve"> </w:t>
            </w:r>
            <w:r>
              <w:rPr>
                <w:sz w:val="20"/>
              </w:rPr>
              <w:t>иллюстрации</w:t>
            </w:r>
            <w:r>
              <w:rPr>
                <w:spacing w:val="-3"/>
                <w:sz w:val="20"/>
              </w:rPr>
              <w:t xml:space="preserve"> </w:t>
            </w:r>
            <w:r>
              <w:rPr>
                <w:sz w:val="20"/>
              </w:rPr>
              <w:t>вместе с педагогом и самостоятельно;</w:t>
            </w:r>
          </w:p>
          <w:p w:rsidR="00EA58FE" w:rsidRDefault="004245CD">
            <w:pPr>
              <w:pStyle w:val="TableParagraph"/>
              <w:ind w:left="108" w:right="98"/>
              <w:jc w:val="both"/>
              <w:rPr>
                <w:sz w:val="20"/>
              </w:rPr>
            </w:pPr>
            <w:r>
              <w:rPr>
                <w:sz w:val="20"/>
              </w:rPr>
              <w:t xml:space="preserve">-развивать восприятие вопросительных и восклицательных интонаций художественного </w:t>
            </w:r>
            <w:r>
              <w:rPr>
                <w:spacing w:val="-2"/>
                <w:sz w:val="20"/>
              </w:rPr>
              <w:t>произведения.</w:t>
            </w:r>
          </w:p>
        </w:tc>
      </w:tr>
      <w:tr w:rsidR="00EA58FE">
        <w:trPr>
          <w:trHeight w:val="1665"/>
        </w:trPr>
        <w:tc>
          <w:tcPr>
            <w:tcW w:w="5079" w:type="dxa"/>
            <w:vMerge/>
            <w:tcBorders>
              <w:top w:val="nil"/>
            </w:tcBorders>
          </w:tcPr>
          <w:p w:rsidR="00EA58FE" w:rsidRDefault="00EA58FE">
            <w:pPr>
              <w:rPr>
                <w:sz w:val="2"/>
                <w:szCs w:val="2"/>
              </w:rPr>
            </w:pPr>
          </w:p>
        </w:tc>
        <w:tc>
          <w:tcPr>
            <w:tcW w:w="5045" w:type="dxa"/>
          </w:tcPr>
          <w:p w:rsidR="00EA58FE" w:rsidRDefault="004245CD">
            <w:pPr>
              <w:pStyle w:val="TableParagraph"/>
              <w:ind w:left="108"/>
              <w:jc w:val="bot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8" w:right="96"/>
              <w:jc w:val="both"/>
              <w:rPr>
                <w:sz w:val="20"/>
              </w:rPr>
            </w:pPr>
            <w:r>
              <w:rPr>
                <w:sz w:val="20"/>
              </w:rPr>
              <w:t>развивать умение слушать чтение взрослым наизусть потешек, стихов, песенок, сказок с наглядным сопровождением</w:t>
            </w:r>
            <w:r>
              <w:rPr>
                <w:spacing w:val="-12"/>
                <w:sz w:val="20"/>
              </w:rPr>
              <w:t xml:space="preserve"> </w:t>
            </w:r>
            <w:r>
              <w:rPr>
                <w:sz w:val="20"/>
              </w:rPr>
              <w:t>(картинки,</w:t>
            </w:r>
            <w:r>
              <w:rPr>
                <w:spacing w:val="-10"/>
                <w:sz w:val="20"/>
              </w:rPr>
              <w:t xml:space="preserve"> </w:t>
            </w:r>
            <w:r>
              <w:rPr>
                <w:sz w:val="20"/>
              </w:rPr>
              <w:t>игрушки,</w:t>
            </w:r>
            <w:r>
              <w:rPr>
                <w:spacing w:val="-10"/>
                <w:sz w:val="20"/>
              </w:rPr>
              <w:t xml:space="preserve"> </w:t>
            </w:r>
            <w:r>
              <w:rPr>
                <w:sz w:val="20"/>
              </w:rPr>
              <w:t xml:space="preserve">книжки-игрушки, </w:t>
            </w:r>
            <w:r>
              <w:rPr>
                <w:spacing w:val="-2"/>
                <w:sz w:val="20"/>
              </w:rPr>
              <w:t>книжки-картинки);</w:t>
            </w:r>
          </w:p>
        </w:tc>
        <w:tc>
          <w:tcPr>
            <w:tcW w:w="5046" w:type="dxa"/>
            <w:vMerge/>
            <w:tcBorders>
              <w:top w:val="nil"/>
            </w:tcBorders>
          </w:tcPr>
          <w:p w:rsidR="00EA58FE" w:rsidRDefault="00EA58FE">
            <w:pPr>
              <w:rPr>
                <w:sz w:val="2"/>
                <w:szCs w:val="2"/>
              </w:rPr>
            </w:pPr>
          </w:p>
        </w:tc>
      </w:tr>
      <w:tr w:rsidR="00EA58FE">
        <w:trPr>
          <w:trHeight w:val="1123"/>
        </w:trPr>
        <w:tc>
          <w:tcPr>
            <w:tcW w:w="5079" w:type="dxa"/>
            <w:vMerge/>
            <w:tcBorders>
              <w:top w:val="nil"/>
            </w:tcBorders>
          </w:tcPr>
          <w:p w:rsidR="00EA58FE" w:rsidRDefault="00EA58FE">
            <w:pPr>
              <w:rPr>
                <w:sz w:val="2"/>
                <w:szCs w:val="2"/>
              </w:rPr>
            </w:pPr>
          </w:p>
        </w:tc>
        <w:tc>
          <w:tcPr>
            <w:tcW w:w="5045" w:type="dxa"/>
          </w:tcPr>
          <w:p w:rsidR="00EA58FE" w:rsidRDefault="004245CD">
            <w:pPr>
              <w:pStyle w:val="TableParagraph"/>
              <w:ind w:left="108"/>
              <w:jc w:val="both"/>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left="108" w:right="98"/>
              <w:jc w:val="both"/>
              <w:rPr>
                <w:sz w:val="20"/>
              </w:rPr>
            </w:pPr>
            <w:r>
              <w:rPr>
                <w:sz w:val="20"/>
              </w:rPr>
              <w:t>реагировать улыбкой и движениями на эмоциональные реакции малыша при чтении и пропевании фольклорных текстов;</w:t>
            </w:r>
          </w:p>
        </w:tc>
        <w:tc>
          <w:tcPr>
            <w:tcW w:w="5046" w:type="dxa"/>
            <w:vMerge/>
            <w:tcBorders>
              <w:top w:val="nil"/>
            </w:tcBorders>
          </w:tcPr>
          <w:p w:rsidR="00EA58FE" w:rsidRDefault="00EA58FE">
            <w:pPr>
              <w:rPr>
                <w:sz w:val="2"/>
                <w:szCs w:val="2"/>
              </w:rPr>
            </w:pPr>
          </w:p>
        </w:tc>
      </w:tr>
      <w:tr w:rsidR="00EA58FE">
        <w:trPr>
          <w:trHeight w:val="921"/>
        </w:trPr>
        <w:tc>
          <w:tcPr>
            <w:tcW w:w="5079" w:type="dxa"/>
            <w:vMerge/>
            <w:tcBorders>
              <w:top w:val="nil"/>
            </w:tcBorders>
          </w:tcPr>
          <w:p w:rsidR="00EA58FE" w:rsidRDefault="00EA58FE">
            <w:pPr>
              <w:rPr>
                <w:sz w:val="2"/>
                <w:szCs w:val="2"/>
              </w:rPr>
            </w:pPr>
          </w:p>
        </w:tc>
        <w:tc>
          <w:tcPr>
            <w:tcW w:w="5045" w:type="dxa"/>
          </w:tcPr>
          <w:p w:rsidR="00EA58FE" w:rsidRDefault="004245CD">
            <w:pPr>
              <w:pStyle w:val="TableParagraph"/>
              <w:ind w:left="108"/>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8"/>
              <w:rPr>
                <w:sz w:val="20"/>
              </w:rPr>
            </w:pPr>
            <w:r>
              <w:rPr>
                <w:sz w:val="20"/>
              </w:rPr>
              <w:t>развивать</w:t>
            </w:r>
            <w:r>
              <w:rPr>
                <w:spacing w:val="1"/>
                <w:sz w:val="20"/>
              </w:rPr>
              <w:t xml:space="preserve"> </w:t>
            </w:r>
            <w:r>
              <w:rPr>
                <w:sz w:val="20"/>
              </w:rPr>
              <w:t>у</w:t>
            </w:r>
            <w:r>
              <w:rPr>
                <w:spacing w:val="1"/>
                <w:sz w:val="20"/>
              </w:rPr>
              <w:t xml:space="preserve"> </w:t>
            </w:r>
            <w:r>
              <w:rPr>
                <w:sz w:val="20"/>
              </w:rPr>
              <w:t>детей</w:t>
            </w:r>
            <w:r>
              <w:rPr>
                <w:spacing w:val="1"/>
                <w:sz w:val="20"/>
              </w:rPr>
              <w:t xml:space="preserve"> </w:t>
            </w:r>
            <w:r>
              <w:rPr>
                <w:sz w:val="20"/>
              </w:rPr>
              <w:t>умение</w:t>
            </w:r>
            <w:r>
              <w:rPr>
                <w:spacing w:val="1"/>
                <w:sz w:val="20"/>
              </w:rPr>
              <w:t xml:space="preserve"> </w:t>
            </w:r>
            <w:r>
              <w:rPr>
                <w:sz w:val="20"/>
              </w:rPr>
              <w:t>эмоционально</w:t>
            </w:r>
            <w:r>
              <w:rPr>
                <w:spacing w:val="1"/>
                <w:sz w:val="20"/>
              </w:rPr>
              <w:t xml:space="preserve"> </w:t>
            </w:r>
            <w:r>
              <w:rPr>
                <w:sz w:val="20"/>
              </w:rPr>
              <w:t>откликаться</w:t>
            </w:r>
            <w:r>
              <w:rPr>
                <w:spacing w:val="1"/>
                <w:sz w:val="20"/>
              </w:rPr>
              <w:t xml:space="preserve"> </w:t>
            </w:r>
            <w:r>
              <w:rPr>
                <w:spacing w:val="-5"/>
                <w:sz w:val="20"/>
              </w:rPr>
              <w:t>на</w:t>
            </w:r>
          </w:p>
          <w:p w:rsidR="00EA58FE" w:rsidRDefault="004245CD">
            <w:pPr>
              <w:pStyle w:val="TableParagraph"/>
              <w:spacing w:line="228" w:lineRule="exact"/>
              <w:ind w:left="108"/>
              <w:rPr>
                <w:sz w:val="20"/>
              </w:rPr>
            </w:pPr>
            <w:r>
              <w:rPr>
                <w:sz w:val="20"/>
              </w:rPr>
              <w:t>ритм</w:t>
            </w:r>
            <w:r>
              <w:rPr>
                <w:spacing w:val="80"/>
                <w:sz w:val="20"/>
              </w:rPr>
              <w:t xml:space="preserve"> </w:t>
            </w:r>
            <w:r>
              <w:rPr>
                <w:sz w:val="20"/>
              </w:rPr>
              <w:t>и</w:t>
            </w:r>
            <w:r>
              <w:rPr>
                <w:spacing w:val="80"/>
                <w:sz w:val="20"/>
              </w:rPr>
              <w:t xml:space="preserve"> </w:t>
            </w:r>
            <w:r>
              <w:rPr>
                <w:sz w:val="20"/>
              </w:rPr>
              <w:t>мелодичность</w:t>
            </w:r>
            <w:r>
              <w:rPr>
                <w:spacing w:val="80"/>
                <w:sz w:val="20"/>
              </w:rPr>
              <w:t xml:space="preserve"> </w:t>
            </w:r>
            <w:r>
              <w:rPr>
                <w:sz w:val="20"/>
              </w:rPr>
              <w:t>пестушек,</w:t>
            </w:r>
            <w:r>
              <w:rPr>
                <w:spacing w:val="80"/>
                <w:sz w:val="20"/>
              </w:rPr>
              <w:t xml:space="preserve"> </w:t>
            </w:r>
            <w:r>
              <w:rPr>
                <w:sz w:val="20"/>
              </w:rPr>
              <w:t>песенок,</w:t>
            </w:r>
            <w:r>
              <w:rPr>
                <w:spacing w:val="80"/>
                <w:sz w:val="20"/>
              </w:rPr>
              <w:t xml:space="preserve"> </w:t>
            </w:r>
            <w:r>
              <w:rPr>
                <w:sz w:val="20"/>
              </w:rPr>
              <w:t xml:space="preserve">потешек, </w:t>
            </w:r>
            <w:r>
              <w:rPr>
                <w:spacing w:val="-2"/>
                <w:sz w:val="20"/>
              </w:rPr>
              <w:t>сказок;</w:t>
            </w:r>
          </w:p>
        </w:tc>
        <w:tc>
          <w:tcPr>
            <w:tcW w:w="5046"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89"/>
        <w:gridCol w:w="5031"/>
        <w:gridCol w:w="5060"/>
      </w:tblGrid>
      <w:tr w:rsidR="00EA58FE">
        <w:trPr>
          <w:trHeight w:val="1027"/>
        </w:trPr>
        <w:tc>
          <w:tcPr>
            <w:tcW w:w="5080" w:type="dxa"/>
            <w:gridSpan w:val="2"/>
            <w:vMerge w:val="restart"/>
            <w:shd w:val="clear" w:color="auto" w:fill="F1F1F1"/>
          </w:tcPr>
          <w:p w:rsidR="00EA58FE" w:rsidRDefault="00EA58FE">
            <w:pPr>
              <w:pStyle w:val="TableParagraph"/>
              <w:ind w:left="0"/>
              <w:rPr>
                <w:sz w:val="18"/>
              </w:rPr>
            </w:pPr>
          </w:p>
        </w:tc>
        <w:tc>
          <w:tcPr>
            <w:tcW w:w="5031" w:type="dxa"/>
          </w:tcPr>
          <w:p w:rsidR="00EA58FE" w:rsidRDefault="004245CD">
            <w:pPr>
              <w:pStyle w:val="TableParagraph"/>
              <w:spacing w:line="229" w:lineRule="exact"/>
              <w:jc w:val="both"/>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right="87"/>
              <w:jc w:val="both"/>
              <w:rPr>
                <w:sz w:val="20"/>
              </w:rPr>
            </w:pPr>
            <w:r>
              <w:rPr>
                <w:sz w:val="20"/>
              </w:rPr>
              <w:t>побуждать к повторению за педагогом при чтении слов стихотворного текста, песенок, выполнению действий,</w:t>
            </w:r>
            <w:r>
              <w:rPr>
                <w:spacing w:val="40"/>
                <w:sz w:val="20"/>
              </w:rPr>
              <w:t xml:space="preserve"> </w:t>
            </w:r>
            <w:r>
              <w:rPr>
                <w:sz w:val="20"/>
              </w:rPr>
              <w:t>о которых идет речь в произведении;</w:t>
            </w:r>
          </w:p>
        </w:tc>
        <w:tc>
          <w:tcPr>
            <w:tcW w:w="5060" w:type="dxa"/>
            <w:vMerge w:val="restart"/>
          </w:tcPr>
          <w:p w:rsidR="00EA58FE" w:rsidRDefault="004245CD">
            <w:pPr>
              <w:pStyle w:val="TableParagraph"/>
              <w:spacing w:line="229" w:lineRule="exact"/>
              <w:ind w:left="121"/>
              <w:jc w:val="both"/>
              <w:rPr>
                <w:b/>
                <w:sz w:val="20"/>
              </w:rPr>
            </w:pPr>
            <w:r>
              <w:rPr>
                <w:b/>
                <w:noProof/>
                <w:sz w:val="20"/>
                <w:lang w:eastAsia="ru-RU"/>
              </w:rPr>
              <mc:AlternateContent>
                <mc:Choice Requires="wpg">
                  <w:drawing>
                    <wp:anchor distT="0" distB="0" distL="0" distR="0" simplePos="0" relativeHeight="475358208" behindDoc="1" locked="0" layoutInCell="1" allowOverlap="1">
                      <wp:simplePos x="0" y="0"/>
                      <wp:positionH relativeFrom="column">
                        <wp:posOffset>59436</wp:posOffset>
                      </wp:positionH>
                      <wp:positionV relativeFrom="paragraph">
                        <wp:posOffset>-610</wp:posOffset>
                      </wp:positionV>
                      <wp:extent cx="3103880" cy="14668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880" cy="146685"/>
                                <a:chOff x="0" y="0"/>
                                <a:chExt cx="3103880" cy="146685"/>
                              </a:xfrm>
                            </wpg:grpSpPr>
                            <wps:wsp>
                              <wps:cNvPr id="64" name="Graphic 64"/>
                              <wps:cNvSpPr/>
                              <wps:spPr>
                                <a:xfrm>
                                  <a:off x="0" y="0"/>
                                  <a:ext cx="3103880" cy="146685"/>
                                </a:xfrm>
                                <a:custGeom>
                                  <a:avLst/>
                                  <a:gdLst/>
                                  <a:ahLst/>
                                  <a:cxnLst/>
                                  <a:rect l="l" t="t" r="r" b="b"/>
                                  <a:pathLst>
                                    <a:path w="3103880" h="146685">
                                      <a:moveTo>
                                        <a:pt x="3103499" y="0"/>
                                      </a:moveTo>
                                      <a:lnTo>
                                        <a:pt x="0" y="0"/>
                                      </a:lnTo>
                                      <a:lnTo>
                                        <a:pt x="0" y="146608"/>
                                      </a:lnTo>
                                      <a:lnTo>
                                        <a:pt x="3103499" y="146608"/>
                                      </a:lnTo>
                                      <a:lnTo>
                                        <a:pt x="310349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576441E6" id="Group 63" o:spid="_x0000_s1026" style="position:absolute;margin-left:4.7pt;margin-top:-.05pt;width:244.4pt;height:11.55pt;z-index:-27958272;mso-wrap-distance-left:0;mso-wrap-distance-right:0" coordsize="3103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">
                      <v:shape id="Graphic 64" o:spid="_x0000_s1027" style="position:absolute;width:31038;height:1466;visibility:visible;mso-wrap-style:square;v-text-anchor:top" coordsize="31038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" path="m3103499,l,,,146608r3103499,l3103499,xe" fillcolor="#f1f1f1" stroked="f">
                        <v:path arrowok="t"/>
                      </v:shape>
                    </v:group>
                  </w:pict>
                </mc:Fallback>
              </mc:AlternateContent>
            </w:r>
            <w:r>
              <w:rPr>
                <w:b/>
                <w:sz w:val="20"/>
              </w:rPr>
              <w:t>Грамматический</w:t>
            </w:r>
            <w:r>
              <w:rPr>
                <w:b/>
                <w:spacing w:val="-12"/>
                <w:sz w:val="20"/>
              </w:rPr>
              <w:t xml:space="preserve"> </w:t>
            </w:r>
            <w:r>
              <w:rPr>
                <w:b/>
                <w:sz w:val="20"/>
              </w:rPr>
              <w:t>строй</w:t>
            </w:r>
            <w:r>
              <w:rPr>
                <w:b/>
                <w:spacing w:val="-11"/>
                <w:sz w:val="20"/>
              </w:rPr>
              <w:t xml:space="preserve"> </w:t>
            </w:r>
            <w:r>
              <w:rPr>
                <w:b/>
                <w:spacing w:val="-4"/>
                <w:sz w:val="20"/>
              </w:rPr>
              <w:t>речи:</w:t>
            </w:r>
          </w:p>
          <w:p w:rsidR="00EA58FE" w:rsidRDefault="004245CD">
            <w:pPr>
              <w:pStyle w:val="TableParagraph"/>
              <w:ind w:left="121" w:right="98"/>
              <w:jc w:val="both"/>
              <w:rPr>
                <w:sz w:val="20"/>
              </w:rPr>
            </w:pPr>
            <w:r>
              <w:rPr>
                <w:sz w:val="20"/>
              </w:rPr>
              <w:t>формировать у детей умение согласовывать существительные и местоимения с глаголами, составлять фразы из 3 - 4 слов.</w:t>
            </w:r>
          </w:p>
        </w:tc>
      </w:tr>
      <w:tr w:rsidR="00EA58FE">
        <w:trPr>
          <w:trHeight w:val="1401"/>
        </w:trPr>
        <w:tc>
          <w:tcPr>
            <w:tcW w:w="5080" w:type="dxa"/>
            <w:gridSpan w:val="2"/>
            <w:vMerge/>
            <w:tcBorders>
              <w:top w:val="nil"/>
            </w:tcBorders>
            <w:shd w:val="clear" w:color="auto" w:fill="F1F1F1"/>
          </w:tcPr>
          <w:p w:rsidR="00EA58FE" w:rsidRDefault="00EA58FE">
            <w:pPr>
              <w:rPr>
                <w:sz w:val="2"/>
                <w:szCs w:val="2"/>
              </w:rPr>
            </w:pPr>
          </w:p>
        </w:tc>
        <w:tc>
          <w:tcPr>
            <w:tcW w:w="5031" w:type="dxa"/>
          </w:tcPr>
          <w:p w:rsidR="00EA58FE" w:rsidRDefault="004245CD">
            <w:pPr>
              <w:pStyle w:val="TableParagraph"/>
              <w:jc w:val="bot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right="85"/>
              <w:jc w:val="both"/>
              <w:rPr>
                <w:sz w:val="20"/>
              </w:rPr>
            </w:pPr>
            <w:r>
              <w:rPr>
                <w:sz w:val="20"/>
              </w:rPr>
              <w:t>поддерживать положительные эмоциональные и избирательные реакции в процессе чтения</w:t>
            </w:r>
            <w:r>
              <w:rPr>
                <w:spacing w:val="40"/>
                <w:sz w:val="20"/>
              </w:rPr>
              <w:t xml:space="preserve"> </w:t>
            </w:r>
            <w:r>
              <w:rPr>
                <w:sz w:val="20"/>
              </w:rPr>
              <w:t>произведений фольклора и коротких литературных художественных произведений;</w:t>
            </w:r>
          </w:p>
        </w:tc>
        <w:tc>
          <w:tcPr>
            <w:tcW w:w="5060" w:type="dxa"/>
            <w:vMerge/>
            <w:tcBorders>
              <w:top w:val="nil"/>
            </w:tcBorders>
          </w:tcPr>
          <w:p w:rsidR="00EA58FE" w:rsidRDefault="00EA58FE">
            <w:pPr>
              <w:rPr>
                <w:sz w:val="2"/>
                <w:szCs w:val="2"/>
              </w:rPr>
            </w:pPr>
          </w:p>
        </w:tc>
      </w:tr>
      <w:tr w:rsidR="00EA58FE">
        <w:trPr>
          <w:trHeight w:val="993"/>
        </w:trPr>
        <w:tc>
          <w:tcPr>
            <w:tcW w:w="5080" w:type="dxa"/>
            <w:gridSpan w:val="2"/>
            <w:vMerge/>
            <w:tcBorders>
              <w:top w:val="nil"/>
            </w:tcBorders>
            <w:shd w:val="clear" w:color="auto" w:fill="F1F1F1"/>
          </w:tcPr>
          <w:p w:rsidR="00EA58FE" w:rsidRDefault="00EA58FE">
            <w:pPr>
              <w:rPr>
                <w:sz w:val="2"/>
                <w:szCs w:val="2"/>
              </w:rPr>
            </w:pPr>
          </w:p>
        </w:tc>
        <w:tc>
          <w:tcPr>
            <w:tcW w:w="5031" w:type="dxa"/>
          </w:tcPr>
          <w:p w:rsidR="00EA58FE" w:rsidRDefault="004245CD">
            <w:pPr>
              <w:pStyle w:val="TableParagraph"/>
              <w:jc w:val="both"/>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right="83"/>
              <w:jc w:val="both"/>
              <w:rPr>
                <w:sz w:val="20"/>
              </w:rPr>
            </w:pPr>
            <w:r>
              <w:rPr>
                <w:sz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60" w:type="dxa"/>
            <w:vMerge/>
            <w:tcBorders>
              <w:top w:val="nil"/>
            </w:tcBorders>
          </w:tcPr>
          <w:p w:rsidR="00EA58FE" w:rsidRDefault="00EA58FE">
            <w:pPr>
              <w:rPr>
                <w:sz w:val="2"/>
                <w:szCs w:val="2"/>
              </w:rPr>
            </w:pPr>
          </w:p>
        </w:tc>
      </w:tr>
      <w:tr w:rsidR="00EA58FE">
        <w:trPr>
          <w:trHeight w:val="1262"/>
        </w:trPr>
        <w:tc>
          <w:tcPr>
            <w:tcW w:w="5080" w:type="dxa"/>
            <w:gridSpan w:val="2"/>
            <w:vMerge/>
            <w:tcBorders>
              <w:top w:val="nil"/>
            </w:tcBorders>
            <w:shd w:val="clear" w:color="auto" w:fill="F1F1F1"/>
          </w:tcPr>
          <w:p w:rsidR="00EA58FE" w:rsidRDefault="00EA58FE">
            <w:pPr>
              <w:rPr>
                <w:sz w:val="2"/>
                <w:szCs w:val="2"/>
              </w:rPr>
            </w:pPr>
          </w:p>
        </w:tc>
        <w:tc>
          <w:tcPr>
            <w:tcW w:w="5031" w:type="dxa"/>
          </w:tcPr>
          <w:p w:rsidR="00EA58FE" w:rsidRDefault="004245CD">
            <w:pPr>
              <w:pStyle w:val="TableParagraph"/>
              <w:jc w:val="bot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right="83"/>
              <w:jc w:val="both"/>
              <w:rPr>
                <w:sz w:val="20"/>
              </w:rPr>
            </w:pPr>
            <w:r>
              <w:rPr>
                <w:sz w:val="20"/>
              </w:rPr>
              <w:t xml:space="preserve">формировать умение показывать и называть предметы, объекты, изображенные в книжках-картинках; показывая, называть совершаемые персонажами </w:t>
            </w:r>
            <w:r>
              <w:rPr>
                <w:spacing w:val="-2"/>
                <w:sz w:val="20"/>
              </w:rPr>
              <w:t>действия;</w:t>
            </w:r>
          </w:p>
        </w:tc>
        <w:tc>
          <w:tcPr>
            <w:tcW w:w="5060" w:type="dxa"/>
            <w:vMerge/>
            <w:tcBorders>
              <w:top w:val="nil"/>
            </w:tcBorders>
          </w:tcPr>
          <w:p w:rsidR="00EA58FE" w:rsidRDefault="00EA58FE">
            <w:pPr>
              <w:rPr>
                <w:sz w:val="2"/>
                <w:szCs w:val="2"/>
              </w:rPr>
            </w:pPr>
          </w:p>
        </w:tc>
      </w:tr>
      <w:tr w:rsidR="00EA58FE">
        <w:trPr>
          <w:trHeight w:val="690"/>
        </w:trPr>
        <w:tc>
          <w:tcPr>
            <w:tcW w:w="5080" w:type="dxa"/>
            <w:gridSpan w:val="2"/>
            <w:vMerge w:val="restart"/>
            <w:shd w:val="clear" w:color="auto" w:fill="F1F1F1"/>
          </w:tcPr>
          <w:p w:rsidR="00EA58FE" w:rsidRDefault="00EA58FE">
            <w:pPr>
              <w:pStyle w:val="TableParagraph"/>
              <w:ind w:left="0"/>
              <w:rPr>
                <w:sz w:val="18"/>
              </w:rPr>
            </w:pPr>
          </w:p>
        </w:tc>
        <w:tc>
          <w:tcPr>
            <w:tcW w:w="5031" w:type="dxa"/>
          </w:tcPr>
          <w:p w:rsidR="00EA58FE" w:rsidRDefault="004245CD">
            <w:pPr>
              <w:pStyle w:val="TableParagraph"/>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tabs>
                <w:tab w:val="left" w:pos="1524"/>
                <w:tab w:val="left" w:pos="3131"/>
                <w:tab w:val="left" w:pos="3452"/>
              </w:tabs>
              <w:spacing w:line="230" w:lineRule="atLeast"/>
              <w:ind w:right="89"/>
              <w:rPr>
                <w:sz w:val="20"/>
              </w:rPr>
            </w:pPr>
            <w:r>
              <w:rPr>
                <w:spacing w:val="-2"/>
                <w:sz w:val="20"/>
              </w:rPr>
              <w:t>воспринимать</w:t>
            </w:r>
            <w:r>
              <w:rPr>
                <w:sz w:val="20"/>
              </w:rPr>
              <w:tab/>
            </w:r>
            <w:r>
              <w:rPr>
                <w:spacing w:val="-2"/>
                <w:sz w:val="20"/>
              </w:rPr>
              <w:t>вопросительные</w:t>
            </w:r>
            <w:r>
              <w:rPr>
                <w:sz w:val="20"/>
              </w:rPr>
              <w:tab/>
            </w:r>
            <w:r>
              <w:rPr>
                <w:spacing w:val="-10"/>
                <w:sz w:val="20"/>
              </w:rPr>
              <w:t>и</w:t>
            </w:r>
            <w:r>
              <w:rPr>
                <w:sz w:val="20"/>
              </w:rPr>
              <w:tab/>
            </w:r>
            <w:r>
              <w:rPr>
                <w:spacing w:val="-2"/>
                <w:sz w:val="20"/>
              </w:rPr>
              <w:t xml:space="preserve">восклицательные </w:t>
            </w:r>
            <w:r>
              <w:rPr>
                <w:sz w:val="20"/>
              </w:rPr>
              <w:t>интонации поэтических произведений;</w:t>
            </w:r>
          </w:p>
        </w:tc>
        <w:tc>
          <w:tcPr>
            <w:tcW w:w="5060" w:type="dxa"/>
            <w:vMerge w:val="restart"/>
          </w:tcPr>
          <w:p w:rsidR="00EA58FE" w:rsidRDefault="004245CD">
            <w:pPr>
              <w:pStyle w:val="TableParagraph"/>
              <w:tabs>
                <w:tab w:val="left" w:pos="4979"/>
              </w:tabs>
              <w:ind w:left="121" w:right="68" w:hanging="29"/>
              <w:jc w:val="both"/>
              <w:rPr>
                <w:sz w:val="20"/>
              </w:rPr>
            </w:pPr>
            <w:r>
              <w:rPr>
                <w:color w:val="000000"/>
                <w:spacing w:val="-8"/>
                <w:sz w:val="20"/>
                <w:shd w:val="clear" w:color="auto" w:fill="F1F1F1"/>
              </w:rPr>
              <w:t xml:space="preserve"> </w:t>
            </w:r>
            <w:r>
              <w:rPr>
                <w:b/>
                <w:color w:val="000000"/>
                <w:sz w:val="20"/>
                <w:shd w:val="clear" w:color="auto" w:fill="F1F1F1"/>
              </w:rPr>
              <w:t>Связная речь:</w:t>
            </w:r>
            <w:r>
              <w:rPr>
                <w:b/>
                <w:color w:val="000000"/>
                <w:sz w:val="20"/>
                <w:shd w:val="clear" w:color="auto" w:fill="F1F1F1"/>
              </w:rPr>
              <w:tab/>
            </w:r>
            <w:r>
              <w:rPr>
                <w:b/>
                <w:color w:val="000000"/>
                <w:sz w:val="20"/>
              </w:rPr>
              <w:t xml:space="preserve"> </w:t>
            </w:r>
            <w:r>
              <w:rPr>
                <w:color w:val="000000"/>
                <w:sz w:val="20"/>
              </w:rPr>
              <w:t>продолжать развивать у детей умения понимать речь педагога, отвечать на вопросы; рассказывать об окружающем в 2-4 предложениях.</w:t>
            </w:r>
          </w:p>
        </w:tc>
      </w:tr>
      <w:tr w:rsidR="00EA58FE">
        <w:trPr>
          <w:trHeight w:val="688"/>
        </w:trPr>
        <w:tc>
          <w:tcPr>
            <w:tcW w:w="5080" w:type="dxa"/>
            <w:gridSpan w:val="2"/>
            <w:vMerge/>
            <w:tcBorders>
              <w:top w:val="nil"/>
            </w:tcBorders>
            <w:shd w:val="clear" w:color="auto" w:fill="F1F1F1"/>
          </w:tcPr>
          <w:p w:rsidR="00EA58FE" w:rsidRDefault="00EA58FE">
            <w:pPr>
              <w:rPr>
                <w:sz w:val="2"/>
                <w:szCs w:val="2"/>
              </w:rPr>
            </w:pPr>
          </w:p>
        </w:tc>
        <w:tc>
          <w:tcPr>
            <w:tcW w:w="5031" w:type="dxa"/>
          </w:tcPr>
          <w:p w:rsidR="00EA58FE" w:rsidRDefault="004245CD">
            <w:pPr>
              <w:pStyle w:val="TableParagraph"/>
              <w:spacing w:line="229" w:lineRule="exact"/>
              <w:rPr>
                <w:b/>
                <w:sz w:val="20"/>
              </w:rPr>
            </w:pPr>
            <w:r>
              <w:rPr>
                <w:b/>
                <w:sz w:val="20"/>
              </w:rPr>
              <w:t>от</w:t>
            </w:r>
            <w:r>
              <w:rPr>
                <w:b/>
                <w:spacing w:val="-3"/>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2"/>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spacing w:line="230" w:lineRule="exact"/>
              <w:rPr>
                <w:sz w:val="20"/>
              </w:rPr>
            </w:pPr>
            <w:r>
              <w:rPr>
                <w:sz w:val="20"/>
              </w:rPr>
              <w:t>побуждать</w:t>
            </w:r>
            <w:r>
              <w:rPr>
                <w:spacing w:val="-9"/>
                <w:sz w:val="20"/>
              </w:rPr>
              <w:t xml:space="preserve"> </w:t>
            </w:r>
            <w:r>
              <w:rPr>
                <w:sz w:val="20"/>
              </w:rPr>
              <w:t>договаривать</w:t>
            </w:r>
            <w:r>
              <w:rPr>
                <w:spacing w:val="-9"/>
                <w:sz w:val="20"/>
              </w:rPr>
              <w:t xml:space="preserve"> </w:t>
            </w:r>
            <w:r>
              <w:rPr>
                <w:sz w:val="20"/>
              </w:rPr>
              <w:t>(заканчивать)</w:t>
            </w:r>
            <w:r>
              <w:rPr>
                <w:spacing w:val="-8"/>
                <w:sz w:val="20"/>
              </w:rPr>
              <w:t xml:space="preserve"> </w:t>
            </w:r>
            <w:r>
              <w:rPr>
                <w:sz w:val="20"/>
              </w:rPr>
              <w:t>слова</w:t>
            </w:r>
            <w:r>
              <w:rPr>
                <w:spacing w:val="-9"/>
                <w:sz w:val="20"/>
              </w:rPr>
              <w:t xml:space="preserve"> </w:t>
            </w:r>
            <w:r>
              <w:rPr>
                <w:sz w:val="20"/>
              </w:rPr>
              <w:t>и</w:t>
            </w:r>
            <w:r>
              <w:rPr>
                <w:spacing w:val="-6"/>
                <w:sz w:val="20"/>
              </w:rPr>
              <w:t xml:space="preserve"> </w:t>
            </w:r>
            <w:r>
              <w:rPr>
                <w:sz w:val="20"/>
              </w:rPr>
              <w:t>строчки знакомых ребенку песенок и стихов.</w:t>
            </w:r>
          </w:p>
        </w:tc>
        <w:tc>
          <w:tcPr>
            <w:tcW w:w="5060" w:type="dxa"/>
            <w:vMerge/>
            <w:tcBorders>
              <w:top w:val="nil"/>
            </w:tcBorders>
          </w:tcPr>
          <w:p w:rsidR="00EA58FE" w:rsidRDefault="00EA58FE">
            <w:pPr>
              <w:rPr>
                <w:sz w:val="2"/>
                <w:szCs w:val="2"/>
              </w:rPr>
            </w:pPr>
          </w:p>
        </w:tc>
      </w:tr>
      <w:tr w:rsidR="00EA58FE">
        <w:trPr>
          <w:trHeight w:val="229"/>
        </w:trPr>
        <w:tc>
          <w:tcPr>
            <w:tcW w:w="15171" w:type="dxa"/>
            <w:gridSpan w:val="4"/>
            <w:shd w:val="clear" w:color="auto" w:fill="EDEBE0"/>
          </w:tcPr>
          <w:p w:rsidR="00EA58FE" w:rsidRDefault="004245CD">
            <w:pPr>
              <w:pStyle w:val="TableParagraph"/>
              <w:spacing w:line="209" w:lineRule="exact"/>
              <w:rPr>
                <w:b/>
                <w:sz w:val="20"/>
              </w:rPr>
            </w:pPr>
            <w:r>
              <w:rPr>
                <w:b/>
                <w:sz w:val="20"/>
              </w:rPr>
              <w:t>Содержание</w:t>
            </w:r>
            <w:r>
              <w:rPr>
                <w:b/>
                <w:spacing w:val="-10"/>
                <w:sz w:val="20"/>
              </w:rPr>
              <w:t xml:space="preserve"> </w:t>
            </w:r>
            <w:r>
              <w:rPr>
                <w:b/>
                <w:sz w:val="20"/>
              </w:rPr>
              <w:t>образовательной</w:t>
            </w:r>
            <w:r>
              <w:rPr>
                <w:b/>
                <w:spacing w:val="-10"/>
                <w:sz w:val="20"/>
              </w:rPr>
              <w:t xml:space="preserve"> </w:t>
            </w:r>
            <w:r>
              <w:rPr>
                <w:b/>
                <w:sz w:val="20"/>
              </w:rPr>
              <w:t>области</w:t>
            </w:r>
            <w:r>
              <w:rPr>
                <w:b/>
                <w:spacing w:val="-10"/>
                <w:sz w:val="20"/>
              </w:rPr>
              <w:t xml:space="preserve"> </w:t>
            </w:r>
            <w:r>
              <w:rPr>
                <w:b/>
                <w:sz w:val="20"/>
              </w:rPr>
              <w:t>«Речевое</w:t>
            </w:r>
            <w:r>
              <w:rPr>
                <w:b/>
                <w:spacing w:val="-10"/>
                <w:sz w:val="20"/>
              </w:rPr>
              <w:t xml:space="preserve"> </w:t>
            </w:r>
            <w:r>
              <w:rPr>
                <w:b/>
                <w:spacing w:val="-2"/>
                <w:sz w:val="20"/>
              </w:rPr>
              <w:t>развитие»</w:t>
            </w:r>
          </w:p>
        </w:tc>
      </w:tr>
      <w:tr w:rsidR="00EA58FE">
        <w:trPr>
          <w:trHeight w:val="230"/>
        </w:trPr>
        <w:tc>
          <w:tcPr>
            <w:tcW w:w="4991" w:type="dxa"/>
          </w:tcPr>
          <w:p w:rsidR="00EA58FE" w:rsidRDefault="004245CD">
            <w:pPr>
              <w:pStyle w:val="TableParagraph"/>
              <w:spacing w:line="210" w:lineRule="exact"/>
              <w:ind w:left="1423"/>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120" w:type="dxa"/>
            <w:gridSpan w:val="2"/>
          </w:tcPr>
          <w:p w:rsidR="00EA58FE" w:rsidRDefault="004245CD">
            <w:pPr>
              <w:pStyle w:val="TableParagraph"/>
              <w:spacing w:line="210" w:lineRule="exact"/>
              <w:ind w:left="1698"/>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5060" w:type="dxa"/>
          </w:tcPr>
          <w:p w:rsidR="00EA58FE" w:rsidRDefault="004245CD">
            <w:pPr>
              <w:pStyle w:val="TableParagraph"/>
              <w:spacing w:line="210" w:lineRule="exact"/>
              <w:ind w:left="1631"/>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2688"/>
        </w:trPr>
        <w:tc>
          <w:tcPr>
            <w:tcW w:w="4991" w:type="dxa"/>
          </w:tcPr>
          <w:p w:rsidR="00EA58FE" w:rsidRDefault="004245CD">
            <w:pPr>
              <w:pStyle w:val="TableParagraph"/>
              <w:spacing w:before="1"/>
              <w:ind w:right="97"/>
              <w:jc w:val="both"/>
              <w:rPr>
                <w:sz w:val="20"/>
              </w:rPr>
            </w:pPr>
            <w:r>
              <w:rPr>
                <w:b/>
                <w:sz w:val="20"/>
              </w:rPr>
              <w:t xml:space="preserve">С 2 месяцев </w:t>
            </w:r>
            <w:r>
              <w:rPr>
                <w:sz w:val="20"/>
              </w:rPr>
              <w:t>-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ребенка к гулению.</w:t>
            </w:r>
          </w:p>
        </w:tc>
        <w:tc>
          <w:tcPr>
            <w:tcW w:w="5120" w:type="dxa"/>
            <w:gridSpan w:val="2"/>
          </w:tcPr>
          <w:p w:rsidR="00EA58FE" w:rsidRDefault="004245CD">
            <w:pPr>
              <w:pStyle w:val="TableParagraph"/>
              <w:spacing w:before="1"/>
              <w:ind w:left="109"/>
              <w:jc w:val="both"/>
              <w:rPr>
                <w:b/>
                <w:sz w:val="20"/>
              </w:rPr>
            </w:pPr>
            <w:r>
              <w:rPr>
                <w:b/>
                <w:sz w:val="20"/>
              </w:rPr>
              <w:t>От</w:t>
            </w:r>
            <w:r>
              <w:rPr>
                <w:b/>
                <w:spacing w:val="-3"/>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1"/>
                <w:sz w:val="20"/>
              </w:rPr>
              <w:t xml:space="preserve"> </w:t>
            </w:r>
            <w:r>
              <w:rPr>
                <w:b/>
                <w:sz w:val="20"/>
              </w:rPr>
              <w:t>1</w:t>
            </w:r>
            <w:r>
              <w:rPr>
                <w:b/>
                <w:spacing w:val="-3"/>
                <w:sz w:val="20"/>
              </w:rPr>
              <w:t xml:space="preserve"> </w:t>
            </w:r>
            <w:r>
              <w:rPr>
                <w:b/>
                <w:sz w:val="20"/>
              </w:rPr>
              <w:t>года</w:t>
            </w:r>
            <w:r>
              <w:rPr>
                <w:b/>
                <w:spacing w:val="-4"/>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left="109" w:right="114"/>
              <w:jc w:val="both"/>
              <w:rPr>
                <w:sz w:val="20"/>
              </w:rPr>
            </w:pPr>
            <w:r>
              <w:rPr>
                <w:sz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5060" w:type="dxa"/>
          </w:tcPr>
          <w:p w:rsidR="00EA58FE" w:rsidRDefault="004245CD">
            <w:pPr>
              <w:pStyle w:val="TableParagraph"/>
              <w:tabs>
                <w:tab w:val="left" w:pos="4979"/>
              </w:tabs>
              <w:spacing w:before="1"/>
              <w:ind w:left="92" w:right="68" w:hanging="29"/>
              <w:jc w:val="both"/>
              <w:rPr>
                <w:sz w:val="20"/>
              </w:rPr>
            </w:pPr>
            <w:r>
              <w:rPr>
                <w:color w:val="000000"/>
                <w:spacing w:val="-8"/>
                <w:sz w:val="20"/>
                <w:shd w:val="clear" w:color="auto" w:fill="F1F1F1"/>
              </w:rPr>
              <w:t xml:space="preserve"> </w:t>
            </w:r>
            <w:r>
              <w:rPr>
                <w:b/>
                <w:color w:val="000000"/>
                <w:sz w:val="20"/>
                <w:shd w:val="clear" w:color="auto" w:fill="F1F1F1"/>
              </w:rPr>
              <w:t>Формирование словаря:</w:t>
            </w:r>
            <w:r>
              <w:rPr>
                <w:b/>
                <w:color w:val="000000"/>
                <w:sz w:val="20"/>
                <w:shd w:val="clear" w:color="auto" w:fill="F1F1F1"/>
              </w:rPr>
              <w:tab/>
            </w:r>
            <w:r>
              <w:rPr>
                <w:b/>
                <w:color w:val="000000"/>
                <w:sz w:val="20"/>
              </w:rPr>
              <w:t xml:space="preserve"> </w:t>
            </w:r>
            <w:r>
              <w:rPr>
                <w:color w:val="000000"/>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w:t>
            </w:r>
            <w:r>
              <w:rPr>
                <w:color w:val="000000"/>
                <w:spacing w:val="40"/>
                <w:sz w:val="20"/>
              </w:rPr>
              <w:t xml:space="preserve"> </w:t>
            </w:r>
            <w:r>
              <w:rPr>
                <w:color w:val="000000"/>
                <w:sz w:val="20"/>
              </w:rPr>
              <w:t>действия</w:t>
            </w:r>
            <w:r>
              <w:rPr>
                <w:color w:val="000000"/>
                <w:spacing w:val="40"/>
                <w:sz w:val="20"/>
              </w:rPr>
              <w:t xml:space="preserve"> </w:t>
            </w:r>
            <w:r>
              <w:rPr>
                <w:color w:val="000000"/>
                <w:sz w:val="20"/>
              </w:rPr>
              <w:t>(мыть,</w:t>
            </w:r>
            <w:r>
              <w:rPr>
                <w:color w:val="000000"/>
                <w:spacing w:val="40"/>
                <w:sz w:val="20"/>
              </w:rPr>
              <w:t xml:space="preserve"> </w:t>
            </w:r>
            <w:r>
              <w:rPr>
                <w:color w:val="000000"/>
                <w:sz w:val="20"/>
              </w:rPr>
              <w:t>стирать),</w:t>
            </w:r>
            <w:r>
              <w:rPr>
                <w:color w:val="000000"/>
                <w:spacing w:val="40"/>
                <w:sz w:val="20"/>
              </w:rPr>
              <w:t xml:space="preserve"> </w:t>
            </w:r>
            <w:r>
              <w:rPr>
                <w:color w:val="000000"/>
                <w:sz w:val="20"/>
              </w:rPr>
              <w:t>взаимоотношения</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5106"/>
        <w:gridCol w:w="5075"/>
      </w:tblGrid>
      <w:tr w:rsidR="00EA58FE">
        <w:trPr>
          <w:trHeight w:val="2616"/>
        </w:trPr>
        <w:tc>
          <w:tcPr>
            <w:tcW w:w="4991" w:type="dxa"/>
          </w:tcPr>
          <w:p w:rsidR="00EA58FE" w:rsidRDefault="00EA58FE">
            <w:pPr>
              <w:pStyle w:val="TableParagraph"/>
              <w:ind w:left="0"/>
              <w:rPr>
                <w:sz w:val="18"/>
              </w:rPr>
            </w:pPr>
          </w:p>
        </w:tc>
        <w:tc>
          <w:tcPr>
            <w:tcW w:w="5106" w:type="dxa"/>
          </w:tcPr>
          <w:p w:rsidR="00EA58FE" w:rsidRDefault="004245CD">
            <w:pPr>
              <w:pStyle w:val="TableParagraph"/>
              <w:spacing w:line="229" w:lineRule="exact"/>
              <w:ind w:left="109"/>
              <w:jc w:val="both"/>
              <w:rPr>
                <w:b/>
                <w:sz w:val="20"/>
              </w:rPr>
            </w:pPr>
            <w:r>
              <w:rPr>
                <w:b/>
                <w:sz w:val="20"/>
              </w:rPr>
              <w:t>От</w:t>
            </w:r>
            <w:r>
              <w:rPr>
                <w:b/>
                <w:spacing w:val="-4"/>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2"/>
                <w:sz w:val="20"/>
              </w:rPr>
              <w:t xml:space="preserve"> </w:t>
            </w:r>
            <w:r>
              <w:rPr>
                <w:b/>
                <w:sz w:val="20"/>
              </w:rPr>
              <w:t>месяцев</w:t>
            </w:r>
            <w:r>
              <w:rPr>
                <w:b/>
                <w:spacing w:val="-5"/>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9" w:right="100"/>
              <w:jc w:val="both"/>
              <w:rPr>
                <w:sz w:val="20"/>
              </w:rPr>
            </w:pPr>
            <w:r>
              <w:rPr>
                <w:sz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5075" w:type="dxa"/>
          </w:tcPr>
          <w:p w:rsidR="00EA58FE" w:rsidRDefault="004245CD">
            <w:pPr>
              <w:pStyle w:val="TableParagraph"/>
              <w:ind w:left="106" w:right="100"/>
              <w:jc w:val="both"/>
              <w:rPr>
                <w:sz w:val="20"/>
              </w:rPr>
            </w:pPr>
            <w:r>
              <w:rPr>
                <w:sz w:val="20"/>
              </w:rPr>
              <w:t>(помочь);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EA58FE">
        <w:trPr>
          <w:trHeight w:val="2260"/>
        </w:trPr>
        <w:tc>
          <w:tcPr>
            <w:tcW w:w="4991" w:type="dxa"/>
            <w:vMerge w:val="restart"/>
          </w:tcPr>
          <w:p w:rsidR="00EA58FE" w:rsidRDefault="004245CD">
            <w:pPr>
              <w:pStyle w:val="TableParagraph"/>
              <w:ind w:right="97"/>
              <w:jc w:val="both"/>
              <w:rPr>
                <w:sz w:val="20"/>
              </w:rPr>
            </w:pPr>
            <w:r>
              <w:rPr>
                <w:b/>
                <w:sz w:val="20"/>
              </w:rPr>
              <w:t xml:space="preserve">С 4 месяцев </w:t>
            </w:r>
            <w:r>
              <w:rPr>
                <w:sz w:val="20"/>
              </w:rPr>
              <w:t xml:space="preserve">- педагог побуждает ребенка к произнесению первых гласных звуков. Речевые игры- упражнения с детьми строятся на содержании фольклорных текстов, которые обыгрывают предметы, </w:t>
            </w:r>
            <w:r>
              <w:rPr>
                <w:spacing w:val="-2"/>
                <w:sz w:val="20"/>
              </w:rPr>
              <w:t>игрушки.</w:t>
            </w:r>
          </w:p>
        </w:tc>
        <w:tc>
          <w:tcPr>
            <w:tcW w:w="5106" w:type="dxa"/>
          </w:tcPr>
          <w:p w:rsidR="00EA58FE" w:rsidRDefault="004245CD">
            <w:pPr>
              <w:pStyle w:val="TableParagraph"/>
              <w:ind w:left="109"/>
              <w:jc w:val="both"/>
              <w:rPr>
                <w:b/>
                <w:sz w:val="20"/>
              </w:rPr>
            </w:pPr>
            <w:r>
              <w:rPr>
                <w:b/>
                <w:sz w:val="20"/>
              </w:rPr>
              <w:t>От</w:t>
            </w:r>
            <w:r>
              <w:rPr>
                <w:b/>
                <w:spacing w:val="-3"/>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1"/>
                <w:sz w:val="20"/>
              </w:rPr>
              <w:t xml:space="preserve"> </w:t>
            </w:r>
            <w:r>
              <w:rPr>
                <w:b/>
                <w:sz w:val="20"/>
              </w:rPr>
              <w:t>1</w:t>
            </w:r>
            <w:r>
              <w:rPr>
                <w:b/>
                <w:spacing w:val="-3"/>
                <w:sz w:val="20"/>
              </w:rPr>
              <w:t xml:space="preserve"> </w:t>
            </w:r>
            <w:r>
              <w:rPr>
                <w:b/>
                <w:sz w:val="20"/>
              </w:rPr>
              <w:t>года</w:t>
            </w:r>
            <w:r>
              <w:rPr>
                <w:b/>
                <w:spacing w:val="-4"/>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ind w:left="109" w:right="100"/>
              <w:jc w:val="both"/>
              <w:rPr>
                <w:sz w:val="20"/>
              </w:rPr>
            </w:pPr>
            <w:r>
              <w:rPr>
                <w:sz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5075" w:type="dxa"/>
            <w:vMerge w:val="restart"/>
          </w:tcPr>
          <w:p w:rsidR="00EA58FE" w:rsidRDefault="004245CD">
            <w:pPr>
              <w:pStyle w:val="TableParagraph"/>
              <w:ind w:left="106"/>
              <w:jc w:val="both"/>
              <w:rPr>
                <w:b/>
                <w:sz w:val="20"/>
              </w:rPr>
            </w:pPr>
            <w:r>
              <w:rPr>
                <w:b/>
                <w:noProof/>
                <w:sz w:val="20"/>
                <w:lang w:eastAsia="ru-RU"/>
              </w:rPr>
              <mc:AlternateContent>
                <mc:Choice Requires="wpg">
                  <w:drawing>
                    <wp:anchor distT="0" distB="0" distL="0" distR="0" simplePos="0" relativeHeight="475358720" behindDoc="1" locked="0" layoutInCell="1" allowOverlap="1">
                      <wp:simplePos x="0" y="0"/>
                      <wp:positionH relativeFrom="column">
                        <wp:posOffset>50292</wp:posOffset>
                      </wp:positionH>
                      <wp:positionV relativeFrom="paragraph">
                        <wp:posOffset>-305</wp:posOffset>
                      </wp:positionV>
                      <wp:extent cx="3122295" cy="14668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2295" cy="146685"/>
                                <a:chOff x="0" y="0"/>
                                <a:chExt cx="3122295" cy="146685"/>
                              </a:xfrm>
                            </wpg:grpSpPr>
                            <wps:wsp>
                              <wps:cNvPr id="66" name="Graphic 66"/>
                              <wps:cNvSpPr/>
                              <wps:spPr>
                                <a:xfrm>
                                  <a:off x="0" y="0"/>
                                  <a:ext cx="3122295" cy="146685"/>
                                </a:xfrm>
                                <a:custGeom>
                                  <a:avLst/>
                                  <a:gdLst/>
                                  <a:ahLst/>
                                  <a:cxnLst/>
                                  <a:rect l="l" t="t" r="r" b="b"/>
                                  <a:pathLst>
                                    <a:path w="3122295" h="146685">
                                      <a:moveTo>
                                        <a:pt x="3121786" y="0"/>
                                      </a:moveTo>
                                      <a:lnTo>
                                        <a:pt x="0" y="0"/>
                                      </a:lnTo>
                                      <a:lnTo>
                                        <a:pt x="0" y="146303"/>
                                      </a:lnTo>
                                      <a:lnTo>
                                        <a:pt x="3121786" y="146303"/>
                                      </a:lnTo>
                                      <a:lnTo>
                                        <a:pt x="312178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61C14685" id="Group 65" o:spid="_x0000_s1026" style="position:absolute;margin-left:3.95pt;margin-top:0;width:245.85pt;height:11.55pt;z-index:-27957760;mso-wrap-distance-left:0;mso-wrap-distance-right:0" coordsize="3122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">
                      <v:shape id="Graphic 66" o:spid="_x0000_s1027" style="position:absolute;width:31222;height:1466;visibility:visible;mso-wrap-style:square;v-text-anchor:top" coordsize="31222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" path="m3121786,l,,,146303r3121786,l3121786,xe" fillcolor="#f1f1f1" stroked="f">
                        <v:path arrowok="t"/>
                      </v:shape>
                    </v:group>
                  </w:pict>
                </mc:Fallback>
              </mc:AlternateContent>
            </w:r>
            <w:r>
              <w:rPr>
                <w:b/>
                <w:sz w:val="20"/>
              </w:rPr>
              <w:t>Звуковая</w:t>
            </w:r>
            <w:r>
              <w:rPr>
                <w:b/>
                <w:spacing w:val="-8"/>
                <w:sz w:val="20"/>
              </w:rPr>
              <w:t xml:space="preserve"> </w:t>
            </w:r>
            <w:r>
              <w:rPr>
                <w:b/>
                <w:sz w:val="20"/>
              </w:rPr>
              <w:t>культура</w:t>
            </w:r>
            <w:r>
              <w:rPr>
                <w:b/>
                <w:spacing w:val="-7"/>
                <w:sz w:val="20"/>
              </w:rPr>
              <w:t xml:space="preserve"> </w:t>
            </w:r>
            <w:r>
              <w:rPr>
                <w:b/>
                <w:spacing w:val="-2"/>
                <w:sz w:val="20"/>
              </w:rPr>
              <w:t>речи:</w:t>
            </w:r>
          </w:p>
          <w:p w:rsidR="00EA58FE" w:rsidRDefault="004245CD">
            <w:pPr>
              <w:pStyle w:val="TableParagraph"/>
              <w:tabs>
                <w:tab w:val="left" w:pos="1720"/>
                <w:tab w:val="left" w:pos="3598"/>
              </w:tabs>
              <w:ind w:left="106" w:right="101"/>
              <w:jc w:val="both"/>
              <w:rPr>
                <w:sz w:val="20"/>
              </w:rPr>
            </w:pPr>
            <w:r>
              <w:rPr>
                <w:sz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w:t>
            </w:r>
            <w:r>
              <w:rPr>
                <w:spacing w:val="40"/>
                <w:sz w:val="20"/>
              </w:rPr>
              <w:t xml:space="preserve"> </w:t>
            </w:r>
            <w:r>
              <w:rPr>
                <w:sz w:val="20"/>
              </w:rPr>
              <w:t>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w:t>
            </w:r>
            <w:r>
              <w:rPr>
                <w:spacing w:val="-3"/>
                <w:sz w:val="20"/>
              </w:rPr>
              <w:t xml:space="preserve"> </w:t>
            </w:r>
            <w:r>
              <w:rPr>
                <w:sz w:val="20"/>
              </w:rPr>
              <w:t>ритм</w:t>
            </w:r>
            <w:r>
              <w:rPr>
                <w:spacing w:val="-2"/>
                <w:sz w:val="20"/>
              </w:rPr>
              <w:t xml:space="preserve"> </w:t>
            </w:r>
            <w:r>
              <w:rPr>
                <w:sz w:val="20"/>
              </w:rPr>
              <w:t>слова,</w:t>
            </w:r>
            <w:r>
              <w:rPr>
                <w:spacing w:val="-1"/>
                <w:sz w:val="20"/>
              </w:rPr>
              <w:t xml:space="preserve"> </w:t>
            </w:r>
            <w:r>
              <w:rPr>
                <w:sz w:val="20"/>
              </w:rPr>
              <w:t>формирует</w:t>
            </w:r>
            <w:r>
              <w:rPr>
                <w:spacing w:val="-3"/>
                <w:sz w:val="20"/>
              </w:rPr>
              <w:t xml:space="preserve"> </w:t>
            </w:r>
            <w:r>
              <w:rPr>
                <w:sz w:val="20"/>
              </w:rPr>
              <w:t>умение</w:t>
            </w:r>
            <w:r>
              <w:rPr>
                <w:spacing w:val="-3"/>
                <w:sz w:val="20"/>
              </w:rPr>
              <w:t xml:space="preserve"> </w:t>
            </w:r>
            <w:r>
              <w:rPr>
                <w:sz w:val="20"/>
              </w:rPr>
              <w:t>детей</w:t>
            </w:r>
            <w:r>
              <w:rPr>
                <w:spacing w:val="-2"/>
                <w:sz w:val="20"/>
              </w:rPr>
              <w:t xml:space="preserve"> </w:t>
            </w:r>
            <w:r>
              <w:rPr>
                <w:sz w:val="20"/>
              </w:rPr>
              <w:t xml:space="preserve">не пропускать слоги в словах, выражать свое отношение к предмету разговора при помощи разнообразных вербальных и невербальных средств. У детей </w:t>
            </w:r>
            <w:r>
              <w:rPr>
                <w:spacing w:val="-2"/>
                <w:sz w:val="20"/>
              </w:rPr>
              <w:t>проявляется</w:t>
            </w:r>
            <w:r>
              <w:rPr>
                <w:sz w:val="20"/>
              </w:rPr>
              <w:tab/>
            </w:r>
            <w:r>
              <w:rPr>
                <w:spacing w:val="-2"/>
                <w:sz w:val="20"/>
              </w:rPr>
              <w:t>эмоциональная</w:t>
            </w:r>
            <w:r>
              <w:rPr>
                <w:sz w:val="20"/>
              </w:rPr>
              <w:tab/>
            </w:r>
            <w:r>
              <w:rPr>
                <w:spacing w:val="-2"/>
                <w:sz w:val="20"/>
              </w:rPr>
              <w:t xml:space="preserve">непроизвольная </w:t>
            </w:r>
            <w:r>
              <w:rPr>
                <w:sz w:val="20"/>
              </w:rPr>
              <w:t>выразительность речи.</w:t>
            </w:r>
          </w:p>
        </w:tc>
      </w:tr>
      <w:tr w:rsidR="00EA58FE">
        <w:trPr>
          <w:trHeight w:val="4695"/>
        </w:trPr>
        <w:tc>
          <w:tcPr>
            <w:tcW w:w="4991" w:type="dxa"/>
            <w:vMerge/>
            <w:tcBorders>
              <w:top w:val="nil"/>
            </w:tcBorders>
          </w:tcPr>
          <w:p w:rsidR="00EA58FE" w:rsidRDefault="00EA58FE">
            <w:pPr>
              <w:rPr>
                <w:sz w:val="2"/>
                <w:szCs w:val="2"/>
              </w:rPr>
            </w:pPr>
          </w:p>
        </w:tc>
        <w:tc>
          <w:tcPr>
            <w:tcW w:w="5106" w:type="dxa"/>
          </w:tcPr>
          <w:p w:rsidR="00EA58FE" w:rsidRDefault="004245CD">
            <w:pPr>
              <w:pStyle w:val="TableParagraph"/>
              <w:ind w:left="109"/>
              <w:jc w:val="both"/>
              <w:rPr>
                <w:b/>
                <w:sz w:val="20"/>
              </w:rPr>
            </w:pPr>
            <w:r>
              <w:rPr>
                <w:b/>
                <w:sz w:val="20"/>
              </w:rPr>
              <w:t>От</w:t>
            </w:r>
            <w:r>
              <w:rPr>
                <w:b/>
                <w:spacing w:val="-4"/>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2"/>
                <w:sz w:val="20"/>
              </w:rPr>
              <w:t xml:space="preserve"> </w:t>
            </w:r>
            <w:r>
              <w:rPr>
                <w:b/>
                <w:sz w:val="20"/>
              </w:rPr>
              <w:t>месяцев</w:t>
            </w:r>
            <w:r>
              <w:rPr>
                <w:b/>
                <w:spacing w:val="-5"/>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9" w:right="96"/>
              <w:jc w:val="both"/>
              <w:rPr>
                <w:sz w:val="20"/>
              </w:rPr>
            </w:pPr>
            <w:r>
              <w:rPr>
                <w:sz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w:t>
            </w:r>
            <w:r>
              <w:rPr>
                <w:spacing w:val="-1"/>
                <w:sz w:val="20"/>
              </w:rPr>
              <w:t xml:space="preserve"> </w:t>
            </w:r>
            <w:r>
              <w:rPr>
                <w:sz w:val="20"/>
              </w:rPr>
              <w:t>свои</w:t>
            </w:r>
            <w:r>
              <w:rPr>
                <w:spacing w:val="-1"/>
                <w:sz w:val="20"/>
              </w:rPr>
              <w:t xml:space="preserve"> </w:t>
            </w:r>
            <w:r>
              <w:rPr>
                <w:sz w:val="20"/>
              </w:rPr>
              <w:t>просьбы, желания;</w:t>
            </w:r>
            <w:r>
              <w:rPr>
                <w:spacing w:val="-2"/>
                <w:sz w:val="20"/>
              </w:rPr>
              <w:t xml:space="preserve"> </w:t>
            </w:r>
            <w:r>
              <w:rPr>
                <w:sz w:val="20"/>
              </w:rPr>
              <w:t>педагог</w:t>
            </w:r>
            <w:r>
              <w:rPr>
                <w:spacing w:val="-3"/>
                <w:sz w:val="20"/>
              </w:rPr>
              <w:t xml:space="preserve"> </w:t>
            </w:r>
            <w:r>
              <w:rPr>
                <w:sz w:val="20"/>
              </w:rPr>
              <w:t>активизирует</w:t>
            </w:r>
            <w:r>
              <w:rPr>
                <w:spacing w:val="-3"/>
                <w:sz w:val="20"/>
              </w:rPr>
              <w:t xml:space="preserve"> </w:t>
            </w:r>
            <w:r>
              <w:rPr>
                <w:sz w:val="20"/>
              </w:rPr>
              <w:t>речь</w:t>
            </w:r>
            <w:r>
              <w:rPr>
                <w:spacing w:val="-3"/>
                <w:sz w:val="20"/>
              </w:rPr>
              <w:t xml:space="preserve"> </w:t>
            </w:r>
            <w:r>
              <w:rPr>
                <w:sz w:val="20"/>
              </w:rPr>
              <w:t>детей,</w:t>
            </w:r>
            <w:r>
              <w:rPr>
                <w:spacing w:val="-3"/>
                <w:sz w:val="20"/>
              </w:rPr>
              <w:t xml:space="preserve"> </w:t>
            </w:r>
            <w:r>
              <w:rPr>
                <w:sz w:val="20"/>
              </w:rPr>
              <w:t>побуждает</w:t>
            </w:r>
            <w:r>
              <w:rPr>
                <w:spacing w:val="-4"/>
                <w:sz w:val="20"/>
              </w:rPr>
              <w:t xml:space="preserve"> </w:t>
            </w:r>
            <w:r>
              <w:rPr>
                <w:sz w:val="20"/>
              </w:rPr>
              <w:t>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w:t>
            </w:r>
            <w:r>
              <w:rPr>
                <w:spacing w:val="40"/>
                <w:sz w:val="20"/>
              </w:rPr>
              <w:t xml:space="preserve"> </w:t>
            </w:r>
            <w:r>
              <w:rPr>
                <w:sz w:val="20"/>
              </w:rPr>
              <w:t>активность ребенка в процессе отобразительной игры</w:t>
            </w:r>
          </w:p>
        </w:tc>
        <w:tc>
          <w:tcPr>
            <w:tcW w:w="5075"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5106"/>
        <w:gridCol w:w="5075"/>
      </w:tblGrid>
      <w:tr w:rsidR="00EA58FE">
        <w:trPr>
          <w:trHeight w:val="3679"/>
        </w:trPr>
        <w:tc>
          <w:tcPr>
            <w:tcW w:w="4991" w:type="dxa"/>
            <w:vMerge w:val="restart"/>
          </w:tcPr>
          <w:p w:rsidR="00EA58FE" w:rsidRDefault="004245CD">
            <w:pPr>
              <w:pStyle w:val="TableParagraph"/>
              <w:ind w:right="97"/>
              <w:jc w:val="both"/>
              <w:rPr>
                <w:sz w:val="20"/>
              </w:rPr>
            </w:pPr>
            <w:r>
              <w:rPr>
                <w:b/>
                <w:sz w:val="20"/>
              </w:rPr>
              <w:t xml:space="preserve">С 6 месяцев </w:t>
            </w:r>
            <w:r>
              <w:rPr>
                <w:sz w:val="20"/>
              </w:rPr>
              <w:t>-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w:t>
            </w:r>
            <w:r>
              <w:rPr>
                <w:spacing w:val="-1"/>
                <w:sz w:val="20"/>
              </w:rPr>
              <w:t xml:space="preserve"> </w:t>
            </w:r>
            <w:r>
              <w:rPr>
                <w:sz w:val="20"/>
              </w:rPr>
              <w:t>устанавливать</w:t>
            </w:r>
            <w:r>
              <w:rPr>
                <w:spacing w:val="-1"/>
                <w:sz w:val="20"/>
              </w:rPr>
              <w:t xml:space="preserve"> </w:t>
            </w:r>
            <w:r>
              <w:rPr>
                <w:sz w:val="20"/>
              </w:rPr>
              <w:t>связь между</w:t>
            </w:r>
            <w:r>
              <w:rPr>
                <w:spacing w:val="-1"/>
                <w:sz w:val="20"/>
              </w:rPr>
              <w:t xml:space="preserve"> </w:t>
            </w:r>
            <w:r>
              <w:rPr>
                <w:sz w:val="20"/>
              </w:rPr>
              <w:t>словом и</w:t>
            </w:r>
            <w:r>
              <w:rPr>
                <w:spacing w:val="-3"/>
                <w:sz w:val="20"/>
              </w:rPr>
              <w:t xml:space="preserve"> </w:t>
            </w:r>
            <w:r>
              <w:rPr>
                <w:sz w:val="20"/>
              </w:rPr>
              <w:t>предметом. У ребенка появляется лепет, который формируется через подражание на основе уже имеющихся слогов.</w:t>
            </w:r>
          </w:p>
        </w:tc>
        <w:tc>
          <w:tcPr>
            <w:tcW w:w="5106" w:type="dxa"/>
            <w:vMerge w:val="restart"/>
          </w:tcPr>
          <w:p w:rsidR="00EA58FE" w:rsidRDefault="004245CD">
            <w:pPr>
              <w:pStyle w:val="TableParagraph"/>
              <w:spacing w:line="229" w:lineRule="exact"/>
              <w:ind w:left="109"/>
              <w:jc w:val="both"/>
              <w:rPr>
                <w:b/>
                <w:sz w:val="20"/>
              </w:rPr>
            </w:pPr>
            <w:r>
              <w:rPr>
                <w:b/>
                <w:sz w:val="20"/>
              </w:rPr>
              <w:t>От</w:t>
            </w:r>
            <w:r>
              <w:rPr>
                <w:b/>
                <w:spacing w:val="-4"/>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2"/>
                <w:sz w:val="20"/>
              </w:rPr>
              <w:t xml:space="preserve"> </w:t>
            </w:r>
            <w:r>
              <w:rPr>
                <w:b/>
                <w:sz w:val="20"/>
              </w:rPr>
              <w:t>месяцев</w:t>
            </w:r>
            <w:r>
              <w:rPr>
                <w:b/>
                <w:spacing w:val="-5"/>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9" w:right="100"/>
              <w:jc w:val="both"/>
              <w:rPr>
                <w:sz w:val="20"/>
              </w:rPr>
            </w:pPr>
            <w:r>
              <w:rPr>
                <w:sz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w:t>
            </w:r>
            <w:r>
              <w:rPr>
                <w:spacing w:val="-2"/>
                <w:sz w:val="20"/>
              </w:rPr>
              <w:t>высказывании.</w:t>
            </w:r>
          </w:p>
        </w:tc>
        <w:tc>
          <w:tcPr>
            <w:tcW w:w="5075" w:type="dxa"/>
          </w:tcPr>
          <w:p w:rsidR="00EA58FE" w:rsidRDefault="004245CD">
            <w:pPr>
              <w:pStyle w:val="TableParagraph"/>
              <w:spacing w:line="229" w:lineRule="exact"/>
              <w:ind w:left="106"/>
              <w:jc w:val="both"/>
              <w:rPr>
                <w:b/>
                <w:sz w:val="20"/>
              </w:rPr>
            </w:pPr>
            <w:r>
              <w:rPr>
                <w:b/>
                <w:noProof/>
                <w:sz w:val="20"/>
                <w:lang w:eastAsia="ru-RU"/>
              </w:rPr>
              <mc:AlternateContent>
                <mc:Choice Requires="wpg">
                  <w:drawing>
                    <wp:anchor distT="0" distB="0" distL="0" distR="0" simplePos="0" relativeHeight="475359232" behindDoc="1" locked="0" layoutInCell="1" allowOverlap="1">
                      <wp:simplePos x="0" y="0"/>
                      <wp:positionH relativeFrom="column">
                        <wp:posOffset>50292</wp:posOffset>
                      </wp:positionH>
                      <wp:positionV relativeFrom="paragraph">
                        <wp:posOffset>-610</wp:posOffset>
                      </wp:positionV>
                      <wp:extent cx="3122295" cy="14668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2295" cy="146685"/>
                                <a:chOff x="0" y="0"/>
                                <a:chExt cx="3122295" cy="146685"/>
                              </a:xfrm>
                            </wpg:grpSpPr>
                            <wps:wsp>
                              <wps:cNvPr id="68" name="Graphic 68"/>
                              <wps:cNvSpPr/>
                              <wps:spPr>
                                <a:xfrm>
                                  <a:off x="0" y="0"/>
                                  <a:ext cx="3122295" cy="146685"/>
                                </a:xfrm>
                                <a:custGeom>
                                  <a:avLst/>
                                  <a:gdLst/>
                                  <a:ahLst/>
                                  <a:cxnLst/>
                                  <a:rect l="l" t="t" r="r" b="b"/>
                                  <a:pathLst>
                                    <a:path w="3122295" h="146685">
                                      <a:moveTo>
                                        <a:pt x="3121786" y="0"/>
                                      </a:moveTo>
                                      <a:lnTo>
                                        <a:pt x="0" y="0"/>
                                      </a:lnTo>
                                      <a:lnTo>
                                        <a:pt x="0" y="146608"/>
                                      </a:lnTo>
                                      <a:lnTo>
                                        <a:pt x="3121786" y="146608"/>
                                      </a:lnTo>
                                      <a:lnTo>
                                        <a:pt x="312178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397827AD" id="Group 67" o:spid="_x0000_s1026" style="position:absolute;margin-left:3.95pt;margin-top:-.05pt;width:245.85pt;height:11.55pt;z-index:-27957248;mso-wrap-distance-left:0;mso-wrap-distance-right:0" coordsize="3122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">
                      <v:shape id="Graphic 68" o:spid="_x0000_s1027" style="position:absolute;width:31222;height:1466;visibility:visible;mso-wrap-style:square;v-text-anchor:top" coordsize="31222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" path="m3121786,l,,,146608r3121786,l3121786,xe" fillcolor="#f1f1f1" stroked="f">
                        <v:path arrowok="t"/>
                      </v:shape>
                    </v:group>
                  </w:pict>
                </mc:Fallback>
              </mc:AlternateContent>
            </w:r>
            <w:r>
              <w:rPr>
                <w:b/>
                <w:sz w:val="20"/>
              </w:rPr>
              <w:t>Связная</w:t>
            </w:r>
            <w:r>
              <w:rPr>
                <w:b/>
                <w:spacing w:val="-8"/>
                <w:sz w:val="20"/>
              </w:rPr>
              <w:t xml:space="preserve"> </w:t>
            </w:r>
            <w:r>
              <w:rPr>
                <w:b/>
                <w:spacing w:val="-2"/>
                <w:sz w:val="20"/>
              </w:rPr>
              <w:t>речь:</w:t>
            </w:r>
          </w:p>
          <w:p w:rsidR="00EA58FE" w:rsidRDefault="004245CD">
            <w:pPr>
              <w:pStyle w:val="TableParagraph"/>
              <w:ind w:left="106" w:right="96"/>
              <w:jc w:val="both"/>
              <w:rPr>
                <w:sz w:val="20"/>
              </w:rPr>
            </w:pPr>
            <w:r>
              <w:rPr>
                <w:sz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w:t>
            </w:r>
            <w:r>
              <w:rPr>
                <w:spacing w:val="40"/>
                <w:sz w:val="20"/>
              </w:rPr>
              <w:t xml:space="preserve"> </w:t>
            </w:r>
            <w:r>
              <w:rPr>
                <w:sz w:val="20"/>
              </w:rPr>
              <w:t>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w:t>
            </w:r>
            <w:r>
              <w:rPr>
                <w:spacing w:val="66"/>
                <w:sz w:val="20"/>
              </w:rPr>
              <w:t xml:space="preserve"> </w:t>
            </w:r>
            <w:r>
              <w:rPr>
                <w:sz w:val="20"/>
              </w:rPr>
              <w:t>фразовой</w:t>
            </w:r>
            <w:r>
              <w:rPr>
                <w:spacing w:val="62"/>
                <w:sz w:val="20"/>
              </w:rPr>
              <w:t xml:space="preserve"> </w:t>
            </w:r>
            <w:r>
              <w:rPr>
                <w:sz w:val="20"/>
              </w:rPr>
              <w:t>речи</w:t>
            </w:r>
            <w:r>
              <w:rPr>
                <w:spacing w:val="64"/>
                <w:sz w:val="20"/>
              </w:rPr>
              <w:t xml:space="preserve"> </w:t>
            </w:r>
            <w:r>
              <w:rPr>
                <w:sz w:val="20"/>
              </w:rPr>
              <w:t>или</w:t>
            </w:r>
            <w:r>
              <w:rPr>
                <w:spacing w:val="65"/>
                <w:sz w:val="20"/>
              </w:rPr>
              <w:t xml:space="preserve"> </w:t>
            </w:r>
            <w:r>
              <w:rPr>
                <w:sz w:val="20"/>
              </w:rPr>
              <w:t>формы</w:t>
            </w:r>
            <w:r>
              <w:rPr>
                <w:spacing w:val="66"/>
                <w:sz w:val="20"/>
              </w:rPr>
              <w:t xml:space="preserve"> </w:t>
            </w:r>
            <w:r>
              <w:rPr>
                <w:spacing w:val="-2"/>
                <w:sz w:val="20"/>
              </w:rPr>
              <w:t>простого</w:t>
            </w:r>
          </w:p>
          <w:p w:rsidR="00EA58FE" w:rsidRDefault="004245CD">
            <w:pPr>
              <w:pStyle w:val="TableParagraph"/>
              <w:spacing w:line="230" w:lineRule="atLeast"/>
              <w:ind w:left="106" w:right="103"/>
              <w:jc w:val="both"/>
              <w:rPr>
                <w:sz w:val="20"/>
              </w:rPr>
            </w:pPr>
            <w:r>
              <w:rPr>
                <w:sz w:val="20"/>
              </w:rPr>
              <w:t>предложения, относить к себе речь педагога, обращенную к группе детей, понимать ее содержание;</w:t>
            </w:r>
          </w:p>
        </w:tc>
      </w:tr>
      <w:tr w:rsidR="00EA58FE">
        <w:trPr>
          <w:trHeight w:val="1977"/>
        </w:trPr>
        <w:tc>
          <w:tcPr>
            <w:tcW w:w="4991" w:type="dxa"/>
            <w:vMerge/>
            <w:tcBorders>
              <w:top w:val="nil"/>
            </w:tcBorders>
          </w:tcPr>
          <w:p w:rsidR="00EA58FE" w:rsidRDefault="00EA58FE">
            <w:pPr>
              <w:rPr>
                <w:sz w:val="2"/>
                <w:szCs w:val="2"/>
              </w:rPr>
            </w:pPr>
          </w:p>
        </w:tc>
        <w:tc>
          <w:tcPr>
            <w:tcW w:w="5106" w:type="dxa"/>
            <w:vMerge/>
            <w:tcBorders>
              <w:top w:val="nil"/>
            </w:tcBorders>
          </w:tcPr>
          <w:p w:rsidR="00EA58FE" w:rsidRDefault="00EA58FE">
            <w:pPr>
              <w:rPr>
                <w:sz w:val="2"/>
                <w:szCs w:val="2"/>
              </w:rPr>
            </w:pPr>
          </w:p>
        </w:tc>
        <w:tc>
          <w:tcPr>
            <w:tcW w:w="5075" w:type="dxa"/>
          </w:tcPr>
          <w:p w:rsidR="00EA58FE" w:rsidRDefault="004245CD">
            <w:pPr>
              <w:pStyle w:val="TableParagraph"/>
              <w:ind w:left="106"/>
              <w:jc w:val="both"/>
              <w:rPr>
                <w:b/>
                <w:sz w:val="20"/>
              </w:rPr>
            </w:pPr>
            <w:r>
              <w:rPr>
                <w:b/>
                <w:noProof/>
                <w:sz w:val="20"/>
                <w:lang w:eastAsia="ru-RU"/>
              </w:rPr>
              <mc:AlternateContent>
                <mc:Choice Requires="wpg">
                  <w:drawing>
                    <wp:anchor distT="0" distB="0" distL="0" distR="0" simplePos="0" relativeHeight="475359744" behindDoc="1" locked="0" layoutInCell="1" allowOverlap="1">
                      <wp:simplePos x="0" y="0"/>
                      <wp:positionH relativeFrom="column">
                        <wp:posOffset>50292</wp:posOffset>
                      </wp:positionH>
                      <wp:positionV relativeFrom="paragraph">
                        <wp:posOffset>-305</wp:posOffset>
                      </wp:positionV>
                      <wp:extent cx="3122295" cy="14668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2295" cy="146685"/>
                                <a:chOff x="0" y="0"/>
                                <a:chExt cx="3122295" cy="146685"/>
                              </a:xfrm>
                            </wpg:grpSpPr>
                            <wps:wsp>
                              <wps:cNvPr id="70" name="Graphic 70"/>
                              <wps:cNvSpPr/>
                              <wps:spPr>
                                <a:xfrm>
                                  <a:off x="0" y="0"/>
                                  <a:ext cx="3122295" cy="146685"/>
                                </a:xfrm>
                                <a:custGeom>
                                  <a:avLst/>
                                  <a:gdLst/>
                                  <a:ahLst/>
                                  <a:cxnLst/>
                                  <a:rect l="l" t="t" r="r" b="b"/>
                                  <a:pathLst>
                                    <a:path w="3122295" h="146685">
                                      <a:moveTo>
                                        <a:pt x="3121786" y="0"/>
                                      </a:moveTo>
                                      <a:lnTo>
                                        <a:pt x="0" y="0"/>
                                      </a:lnTo>
                                      <a:lnTo>
                                        <a:pt x="0" y="146303"/>
                                      </a:lnTo>
                                      <a:lnTo>
                                        <a:pt x="3121786" y="146303"/>
                                      </a:lnTo>
                                      <a:lnTo>
                                        <a:pt x="312178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1A6677EB" id="Group 69" o:spid="_x0000_s1026" style="position:absolute;margin-left:3.95pt;margin-top:0;width:245.85pt;height:11.55pt;z-index:-27956736;mso-wrap-distance-left:0;mso-wrap-distance-right:0" coordsize="3122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">
                      <v:shape id="Graphic 70" o:spid="_x0000_s1027" style="position:absolute;width:31222;height:1466;visibility:visible;mso-wrap-style:square;v-text-anchor:top" coordsize="31222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" path="m3121786,l,,,146303r3121786,l3121786,xe" fillcolor="#f1f1f1" stroked="f">
                        <v:path arrowok="t"/>
                      </v:shape>
                    </v:group>
                  </w:pict>
                </mc:Fallback>
              </mc:AlternateContent>
            </w:r>
            <w:r>
              <w:rPr>
                <w:b/>
                <w:sz w:val="20"/>
              </w:rPr>
              <w:t>Грамматический</w:t>
            </w:r>
            <w:r>
              <w:rPr>
                <w:b/>
                <w:spacing w:val="-12"/>
                <w:sz w:val="20"/>
              </w:rPr>
              <w:t xml:space="preserve"> </w:t>
            </w:r>
            <w:r>
              <w:rPr>
                <w:b/>
                <w:sz w:val="20"/>
              </w:rPr>
              <w:t>строй</w:t>
            </w:r>
            <w:r>
              <w:rPr>
                <w:b/>
                <w:spacing w:val="-11"/>
                <w:sz w:val="20"/>
              </w:rPr>
              <w:t xml:space="preserve"> </w:t>
            </w:r>
            <w:r>
              <w:rPr>
                <w:b/>
                <w:spacing w:val="-4"/>
                <w:sz w:val="20"/>
              </w:rPr>
              <w:t>речи:</w:t>
            </w:r>
          </w:p>
          <w:p w:rsidR="00EA58FE" w:rsidRDefault="004245CD">
            <w:pPr>
              <w:pStyle w:val="TableParagraph"/>
              <w:tabs>
                <w:tab w:val="left" w:pos="1747"/>
                <w:tab w:val="left" w:pos="3390"/>
              </w:tabs>
              <w:ind w:left="106" w:right="98"/>
              <w:jc w:val="both"/>
              <w:rPr>
                <w:sz w:val="20"/>
              </w:rPr>
            </w:pPr>
            <w:r>
              <w:rPr>
                <w:sz w:val="20"/>
              </w:rPr>
              <w:t xml:space="preserve">педагог помогает детям овладеть умением правильно использовать большинство основных грамматических </w:t>
            </w:r>
            <w:r>
              <w:rPr>
                <w:spacing w:val="-2"/>
                <w:sz w:val="20"/>
              </w:rPr>
              <w:t>категорий:</w:t>
            </w:r>
            <w:r>
              <w:rPr>
                <w:sz w:val="20"/>
              </w:rPr>
              <w:tab/>
            </w:r>
            <w:r>
              <w:rPr>
                <w:spacing w:val="-2"/>
                <w:sz w:val="20"/>
              </w:rPr>
              <w:t>окончаний</w:t>
            </w:r>
            <w:r>
              <w:rPr>
                <w:sz w:val="20"/>
              </w:rPr>
              <w:tab/>
            </w:r>
            <w:r>
              <w:rPr>
                <w:spacing w:val="-2"/>
                <w:sz w:val="20"/>
              </w:rPr>
              <w:t xml:space="preserve">существительных; </w:t>
            </w:r>
            <w:r>
              <w:rPr>
                <w:sz w:val="20"/>
              </w:rPr>
              <w:t xml:space="preserve">уменьшительно-ласкательных суффиксов; поощряет словотворчество, формирует умение детей выражать свои мысли посредством трех-, четырехсловных </w:t>
            </w:r>
            <w:r>
              <w:rPr>
                <w:spacing w:val="-2"/>
                <w:sz w:val="20"/>
              </w:rPr>
              <w:t>предложений.</w:t>
            </w:r>
          </w:p>
        </w:tc>
      </w:tr>
      <w:tr w:rsidR="00EA58FE">
        <w:trPr>
          <w:trHeight w:val="3910"/>
        </w:trPr>
        <w:tc>
          <w:tcPr>
            <w:tcW w:w="4991" w:type="dxa"/>
          </w:tcPr>
          <w:p w:rsidR="00EA58FE" w:rsidRDefault="004245CD">
            <w:pPr>
              <w:pStyle w:val="TableParagraph"/>
              <w:ind w:right="99"/>
              <w:jc w:val="both"/>
              <w:rPr>
                <w:sz w:val="20"/>
              </w:rPr>
            </w:pPr>
            <w:r>
              <w:rPr>
                <w:b/>
                <w:sz w:val="20"/>
              </w:rPr>
              <w:t xml:space="preserve">С 9 месяцев </w:t>
            </w:r>
            <w:r>
              <w:rPr>
                <w:sz w:val="20"/>
              </w:rPr>
              <w:t>-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w:t>
            </w:r>
            <w:r>
              <w:rPr>
                <w:spacing w:val="-8"/>
                <w:sz w:val="20"/>
              </w:rPr>
              <w:t xml:space="preserve"> </w:t>
            </w:r>
            <w:r>
              <w:rPr>
                <w:sz w:val="20"/>
              </w:rPr>
              <w:t>повторениями.</w:t>
            </w:r>
            <w:r>
              <w:rPr>
                <w:spacing w:val="-9"/>
                <w:sz w:val="20"/>
              </w:rPr>
              <w:t xml:space="preserve"> </w:t>
            </w:r>
            <w:r>
              <w:rPr>
                <w:sz w:val="20"/>
              </w:rPr>
              <w:t>В</w:t>
            </w:r>
            <w:r>
              <w:rPr>
                <w:spacing w:val="-10"/>
                <w:sz w:val="20"/>
              </w:rPr>
              <w:t xml:space="preserve"> </w:t>
            </w:r>
            <w:r>
              <w:rPr>
                <w:sz w:val="20"/>
              </w:rPr>
              <w:t>процессе</w:t>
            </w:r>
            <w:r>
              <w:rPr>
                <w:spacing w:val="-6"/>
                <w:sz w:val="20"/>
              </w:rPr>
              <w:t xml:space="preserve"> </w:t>
            </w:r>
            <w:r>
              <w:rPr>
                <w:sz w:val="20"/>
              </w:rPr>
              <w:t>действий</w:t>
            </w:r>
            <w:r>
              <w:rPr>
                <w:spacing w:val="-8"/>
                <w:sz w:val="20"/>
              </w:rPr>
              <w:t xml:space="preserve"> </w:t>
            </w:r>
            <w:r>
              <w:rPr>
                <w:sz w:val="20"/>
              </w:rPr>
              <w:t>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w:t>
            </w:r>
            <w:r>
              <w:rPr>
                <w:spacing w:val="40"/>
                <w:sz w:val="20"/>
              </w:rPr>
              <w:t xml:space="preserve"> </w:t>
            </w:r>
            <w:r>
              <w:rPr>
                <w:sz w:val="20"/>
              </w:rPr>
              <w:t>развивает</w:t>
            </w:r>
            <w:r>
              <w:rPr>
                <w:spacing w:val="-1"/>
                <w:sz w:val="20"/>
              </w:rPr>
              <w:t xml:space="preserve"> </w:t>
            </w:r>
            <w:r>
              <w:rPr>
                <w:sz w:val="20"/>
              </w:rPr>
              <w:t>умение</w:t>
            </w:r>
            <w:r>
              <w:rPr>
                <w:spacing w:val="-1"/>
                <w:sz w:val="20"/>
              </w:rPr>
              <w:t xml:space="preserve"> </w:t>
            </w:r>
            <w:r>
              <w:rPr>
                <w:sz w:val="20"/>
              </w:rPr>
              <w:t>детей</w:t>
            </w:r>
            <w:r>
              <w:rPr>
                <w:spacing w:val="-2"/>
                <w:sz w:val="20"/>
              </w:rPr>
              <w:t xml:space="preserve"> </w:t>
            </w:r>
            <w:r>
              <w:rPr>
                <w:sz w:val="20"/>
              </w:rPr>
              <w:t>узнавать</w:t>
            </w:r>
            <w:r>
              <w:rPr>
                <w:spacing w:val="-1"/>
                <w:sz w:val="20"/>
              </w:rPr>
              <w:t xml:space="preserve"> </w:t>
            </w:r>
            <w:r>
              <w:rPr>
                <w:sz w:val="20"/>
              </w:rPr>
              <w:t>и называть</w:t>
            </w:r>
            <w:r>
              <w:rPr>
                <w:spacing w:val="-1"/>
                <w:sz w:val="20"/>
              </w:rPr>
              <w:t xml:space="preserve"> </w:t>
            </w:r>
            <w:r>
              <w:rPr>
                <w:sz w:val="20"/>
              </w:rPr>
              <w:t>слова</w:t>
            </w:r>
            <w:r>
              <w:rPr>
                <w:spacing w:val="-1"/>
                <w:sz w:val="20"/>
              </w:rPr>
              <w:t xml:space="preserve"> </w:t>
            </w:r>
            <w:r>
              <w:rPr>
                <w:sz w:val="20"/>
              </w:rPr>
              <w:t>(при помощи лепетных слов, звукоподражаний), обогащает активный словарь словами, состоящими из двух одинаковых</w:t>
            </w:r>
            <w:r>
              <w:rPr>
                <w:spacing w:val="66"/>
                <w:w w:val="150"/>
                <w:sz w:val="20"/>
              </w:rPr>
              <w:t xml:space="preserve"> </w:t>
            </w:r>
            <w:r>
              <w:rPr>
                <w:sz w:val="20"/>
              </w:rPr>
              <w:t>слогов.</w:t>
            </w:r>
            <w:r>
              <w:rPr>
                <w:spacing w:val="66"/>
                <w:w w:val="150"/>
                <w:sz w:val="20"/>
              </w:rPr>
              <w:t xml:space="preserve"> </w:t>
            </w:r>
            <w:r>
              <w:rPr>
                <w:sz w:val="20"/>
              </w:rPr>
              <w:t>Педагог</w:t>
            </w:r>
            <w:r>
              <w:rPr>
                <w:spacing w:val="66"/>
                <w:w w:val="150"/>
                <w:sz w:val="20"/>
              </w:rPr>
              <w:t xml:space="preserve"> </w:t>
            </w:r>
            <w:r>
              <w:rPr>
                <w:sz w:val="20"/>
              </w:rPr>
              <w:t>закрепляет</w:t>
            </w:r>
            <w:r>
              <w:rPr>
                <w:spacing w:val="65"/>
                <w:w w:val="150"/>
                <w:sz w:val="20"/>
              </w:rPr>
              <w:t xml:space="preserve"> </w:t>
            </w:r>
            <w:r>
              <w:rPr>
                <w:sz w:val="20"/>
              </w:rPr>
              <w:t>у</w:t>
            </w:r>
            <w:r>
              <w:rPr>
                <w:spacing w:val="67"/>
                <w:w w:val="150"/>
                <w:sz w:val="20"/>
              </w:rPr>
              <w:t xml:space="preserve"> </w:t>
            </w:r>
            <w:r>
              <w:rPr>
                <w:spacing w:val="-2"/>
                <w:sz w:val="20"/>
              </w:rPr>
              <w:t>ребенка</w:t>
            </w:r>
          </w:p>
          <w:p w:rsidR="00EA58FE" w:rsidRDefault="004245CD">
            <w:pPr>
              <w:pStyle w:val="TableParagraph"/>
              <w:spacing w:line="230" w:lineRule="exact"/>
              <w:ind w:right="100"/>
              <w:jc w:val="both"/>
              <w:rPr>
                <w:sz w:val="20"/>
              </w:rPr>
            </w:pPr>
            <w:r>
              <w:rPr>
                <w:sz w:val="20"/>
              </w:rPr>
              <w:t>умение откликаться на свое имя, показывать окружающие предметы.</w:t>
            </w:r>
          </w:p>
        </w:tc>
        <w:tc>
          <w:tcPr>
            <w:tcW w:w="5106" w:type="dxa"/>
          </w:tcPr>
          <w:p w:rsidR="00EA58FE" w:rsidRDefault="004245CD">
            <w:pPr>
              <w:pStyle w:val="TableParagraph"/>
              <w:ind w:left="109"/>
              <w:jc w:val="both"/>
              <w:rPr>
                <w:b/>
                <w:sz w:val="20"/>
              </w:rPr>
            </w:pPr>
            <w:r>
              <w:rPr>
                <w:b/>
                <w:sz w:val="20"/>
              </w:rPr>
              <w:t>От</w:t>
            </w:r>
            <w:r>
              <w:rPr>
                <w:b/>
                <w:spacing w:val="-4"/>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2"/>
                <w:sz w:val="20"/>
              </w:rPr>
              <w:t xml:space="preserve"> </w:t>
            </w:r>
            <w:r>
              <w:rPr>
                <w:b/>
                <w:sz w:val="20"/>
              </w:rPr>
              <w:t>месяцев</w:t>
            </w:r>
            <w:r>
              <w:rPr>
                <w:b/>
                <w:spacing w:val="-5"/>
                <w:sz w:val="20"/>
              </w:rPr>
              <w:t xml:space="preserve"> </w:t>
            </w:r>
            <w:r>
              <w:rPr>
                <w:b/>
                <w:sz w:val="20"/>
              </w:rPr>
              <w:t>до</w:t>
            </w:r>
            <w:r>
              <w:rPr>
                <w:b/>
                <w:spacing w:val="-2"/>
                <w:sz w:val="20"/>
              </w:rPr>
              <w:t xml:space="preserve"> </w:t>
            </w:r>
            <w:r>
              <w:rPr>
                <w:b/>
                <w:sz w:val="20"/>
              </w:rPr>
              <w:t>2</w:t>
            </w:r>
            <w:r>
              <w:rPr>
                <w:b/>
                <w:spacing w:val="-4"/>
                <w:sz w:val="20"/>
              </w:rPr>
              <w:t xml:space="preserve"> лет:</w:t>
            </w:r>
          </w:p>
          <w:p w:rsidR="00EA58FE" w:rsidRDefault="004245CD">
            <w:pPr>
              <w:pStyle w:val="TableParagraph"/>
              <w:ind w:left="109" w:right="99"/>
              <w:jc w:val="both"/>
              <w:rPr>
                <w:sz w:val="20"/>
              </w:rPr>
            </w:pPr>
            <w:r>
              <w:rPr>
                <w:sz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5075" w:type="dxa"/>
          </w:tcPr>
          <w:p w:rsidR="00EA58FE" w:rsidRDefault="004245CD">
            <w:pPr>
              <w:pStyle w:val="TableParagraph"/>
              <w:ind w:left="106" w:right="101"/>
              <w:jc w:val="both"/>
              <w:rPr>
                <w:sz w:val="20"/>
              </w:rPr>
            </w:pPr>
            <w:r>
              <w:rPr>
                <w:sz w:val="2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275"/>
        </w:trPr>
        <w:tc>
          <w:tcPr>
            <w:tcW w:w="15133" w:type="dxa"/>
            <w:gridSpan w:val="4"/>
            <w:shd w:val="clear" w:color="auto" w:fill="EDEBE0"/>
          </w:tcPr>
          <w:p w:rsidR="00EA58FE" w:rsidRDefault="004245CD">
            <w:pPr>
              <w:pStyle w:val="TableParagraph"/>
              <w:spacing w:line="256" w:lineRule="exact"/>
              <w:ind w:left="11"/>
              <w:jc w:val="center"/>
              <w:rPr>
                <w:b/>
                <w:sz w:val="24"/>
              </w:rPr>
            </w:pPr>
            <w:r>
              <w:rPr>
                <w:b/>
                <w:sz w:val="24"/>
              </w:rPr>
              <w:t>Образовательная</w:t>
            </w:r>
            <w:r>
              <w:rPr>
                <w:b/>
                <w:spacing w:val="-2"/>
                <w:sz w:val="24"/>
              </w:rPr>
              <w:t xml:space="preserve"> </w:t>
            </w:r>
            <w:r>
              <w:rPr>
                <w:b/>
                <w:sz w:val="24"/>
              </w:rPr>
              <w:t>область</w:t>
            </w:r>
            <w:r>
              <w:rPr>
                <w:b/>
                <w:spacing w:val="-2"/>
                <w:sz w:val="24"/>
              </w:rPr>
              <w:t xml:space="preserve"> </w:t>
            </w:r>
            <w:r>
              <w:rPr>
                <w:b/>
                <w:sz w:val="24"/>
              </w:rPr>
              <w:t>РЕЧЕВОЕ</w:t>
            </w:r>
            <w:r>
              <w:rPr>
                <w:b/>
                <w:spacing w:val="-2"/>
                <w:sz w:val="24"/>
              </w:rPr>
              <w:t xml:space="preserve"> </w:t>
            </w:r>
            <w:r>
              <w:rPr>
                <w:b/>
                <w:sz w:val="24"/>
              </w:rPr>
              <w:t>РАЗВИТИЕ (от</w:t>
            </w:r>
            <w:r>
              <w:rPr>
                <w:b/>
                <w:spacing w:val="-4"/>
                <w:sz w:val="24"/>
              </w:rPr>
              <w:t xml:space="preserve"> </w:t>
            </w:r>
            <w:r>
              <w:rPr>
                <w:b/>
                <w:sz w:val="24"/>
              </w:rPr>
              <w:t>3-х</w:t>
            </w:r>
            <w:r>
              <w:rPr>
                <w:b/>
                <w:spacing w:val="-1"/>
                <w:sz w:val="24"/>
              </w:rPr>
              <w:t xml:space="preserve"> </w:t>
            </w:r>
            <w:r>
              <w:rPr>
                <w:b/>
                <w:sz w:val="24"/>
              </w:rPr>
              <w:t>до</w:t>
            </w:r>
            <w:r>
              <w:rPr>
                <w:b/>
                <w:spacing w:val="-2"/>
                <w:sz w:val="24"/>
              </w:rPr>
              <w:t xml:space="preserve"> </w:t>
            </w:r>
            <w:r>
              <w:rPr>
                <w:b/>
                <w:sz w:val="24"/>
              </w:rPr>
              <w:t>7-ми</w:t>
            </w:r>
            <w:r>
              <w:rPr>
                <w:b/>
                <w:spacing w:val="-2"/>
                <w:sz w:val="24"/>
              </w:rPr>
              <w:t xml:space="preserve"> </w:t>
            </w:r>
            <w:r>
              <w:rPr>
                <w:b/>
                <w:spacing w:val="-4"/>
                <w:sz w:val="24"/>
              </w:rPr>
              <w:t>лет)</w:t>
            </w:r>
          </w:p>
        </w:tc>
      </w:tr>
      <w:tr w:rsidR="00EA58FE">
        <w:trPr>
          <w:trHeight w:val="230"/>
        </w:trPr>
        <w:tc>
          <w:tcPr>
            <w:tcW w:w="15133" w:type="dxa"/>
            <w:gridSpan w:val="4"/>
            <w:shd w:val="clear" w:color="auto" w:fill="EDEBE0"/>
          </w:tcPr>
          <w:p w:rsidR="00EA58FE" w:rsidRDefault="004245CD">
            <w:pPr>
              <w:pStyle w:val="TableParagraph"/>
              <w:spacing w:line="210" w:lineRule="exact"/>
              <w:rPr>
                <w:b/>
                <w:sz w:val="20"/>
              </w:rPr>
            </w:pPr>
            <w:r>
              <w:rPr>
                <w:b/>
                <w:sz w:val="20"/>
              </w:rPr>
              <w:t>ОСНОВНЫЕ</w:t>
            </w:r>
            <w:r>
              <w:rPr>
                <w:b/>
                <w:spacing w:val="-13"/>
                <w:sz w:val="20"/>
              </w:rPr>
              <w:t xml:space="preserve"> </w:t>
            </w:r>
            <w:r>
              <w:rPr>
                <w:b/>
                <w:spacing w:val="-2"/>
                <w:sz w:val="20"/>
              </w:rPr>
              <w:t>ЗАДАЧИ</w:t>
            </w:r>
          </w:p>
        </w:tc>
      </w:tr>
      <w:tr w:rsidR="00EA58FE">
        <w:trPr>
          <w:trHeight w:val="230"/>
        </w:trPr>
        <w:tc>
          <w:tcPr>
            <w:tcW w:w="15133" w:type="dxa"/>
            <w:gridSpan w:val="4"/>
            <w:shd w:val="clear" w:color="auto" w:fill="F1F1F1"/>
          </w:tcPr>
          <w:p w:rsidR="00EA58FE" w:rsidRDefault="004245CD">
            <w:pPr>
              <w:pStyle w:val="TableParagraph"/>
              <w:spacing w:line="210" w:lineRule="exact"/>
              <w:rPr>
                <w:b/>
                <w:sz w:val="20"/>
              </w:rPr>
            </w:pPr>
            <w:r>
              <w:rPr>
                <w:b/>
                <w:sz w:val="20"/>
              </w:rPr>
              <w:t>Задачи</w:t>
            </w:r>
            <w:r>
              <w:rPr>
                <w:b/>
                <w:spacing w:val="-6"/>
                <w:sz w:val="20"/>
              </w:rPr>
              <w:t xml:space="preserve"> </w:t>
            </w:r>
            <w:r>
              <w:rPr>
                <w:b/>
                <w:sz w:val="20"/>
              </w:rPr>
              <w:t>направления</w:t>
            </w:r>
            <w:r>
              <w:rPr>
                <w:b/>
                <w:spacing w:val="-1"/>
                <w:sz w:val="20"/>
              </w:rPr>
              <w:t xml:space="preserve"> </w:t>
            </w:r>
            <w:r>
              <w:rPr>
                <w:rFonts w:ascii="Arial MT" w:hAnsi="Arial MT"/>
                <w:sz w:val="20"/>
              </w:rPr>
              <w:t>-</w:t>
            </w:r>
            <w:r>
              <w:rPr>
                <w:rFonts w:ascii="Arial MT" w:hAnsi="Arial MT"/>
                <w:spacing w:val="-8"/>
                <w:sz w:val="20"/>
              </w:rPr>
              <w:t xml:space="preserve"> </w:t>
            </w:r>
            <w:r>
              <w:rPr>
                <w:b/>
                <w:sz w:val="20"/>
              </w:rPr>
              <w:t>формирование</w:t>
            </w:r>
            <w:r>
              <w:rPr>
                <w:b/>
                <w:spacing w:val="-6"/>
                <w:sz w:val="20"/>
              </w:rPr>
              <w:t xml:space="preserve"> </w:t>
            </w:r>
            <w:r>
              <w:rPr>
                <w:b/>
                <w:spacing w:val="-2"/>
                <w:sz w:val="20"/>
              </w:rPr>
              <w:t>словаря</w:t>
            </w:r>
          </w:p>
        </w:tc>
      </w:tr>
      <w:tr w:rsidR="00EA58FE">
        <w:trPr>
          <w:trHeight w:val="230"/>
        </w:trPr>
        <w:tc>
          <w:tcPr>
            <w:tcW w:w="3785" w:type="dxa"/>
          </w:tcPr>
          <w:p w:rsidR="00EA58FE" w:rsidRDefault="004245CD">
            <w:pPr>
              <w:pStyle w:val="TableParagraph"/>
              <w:spacing w:line="210" w:lineRule="exact"/>
              <w:ind w:left="19" w:right="8"/>
              <w:jc w:val="center"/>
              <w:rPr>
                <w:b/>
                <w:sz w:val="20"/>
              </w:rPr>
            </w:pPr>
            <w:r>
              <w:rPr>
                <w:b/>
                <w:spacing w:val="-2"/>
                <w:sz w:val="20"/>
              </w:rPr>
              <w:t>3-</w:t>
            </w:r>
            <w:r>
              <w:rPr>
                <w:b/>
                <w:spacing w:val="-10"/>
                <w:sz w:val="20"/>
              </w:rPr>
              <w:t>4</w:t>
            </w:r>
          </w:p>
        </w:tc>
        <w:tc>
          <w:tcPr>
            <w:tcW w:w="3783" w:type="dxa"/>
          </w:tcPr>
          <w:p w:rsidR="00EA58FE" w:rsidRDefault="004245CD">
            <w:pPr>
              <w:pStyle w:val="TableParagraph"/>
              <w:spacing w:line="210" w:lineRule="exact"/>
              <w:ind w:left="80" w:right="71"/>
              <w:jc w:val="center"/>
              <w:rPr>
                <w:b/>
                <w:sz w:val="20"/>
              </w:rPr>
            </w:pPr>
            <w:r>
              <w:rPr>
                <w:b/>
                <w:spacing w:val="-2"/>
                <w:sz w:val="20"/>
              </w:rPr>
              <w:t>4-</w:t>
            </w:r>
            <w:r>
              <w:rPr>
                <w:b/>
                <w:spacing w:val="-10"/>
                <w:sz w:val="20"/>
              </w:rPr>
              <w:t>5</w:t>
            </w:r>
          </w:p>
        </w:tc>
        <w:tc>
          <w:tcPr>
            <w:tcW w:w="3783" w:type="dxa"/>
          </w:tcPr>
          <w:p w:rsidR="00EA58FE" w:rsidRDefault="004245CD">
            <w:pPr>
              <w:pStyle w:val="TableParagraph"/>
              <w:spacing w:line="210" w:lineRule="exact"/>
              <w:ind w:left="80" w:right="71"/>
              <w:jc w:val="center"/>
              <w:rPr>
                <w:b/>
                <w:sz w:val="20"/>
              </w:rPr>
            </w:pPr>
            <w:r>
              <w:rPr>
                <w:b/>
                <w:spacing w:val="-2"/>
                <w:sz w:val="20"/>
              </w:rPr>
              <w:t>5-</w:t>
            </w:r>
            <w:r>
              <w:rPr>
                <w:b/>
                <w:spacing w:val="-10"/>
                <w:sz w:val="20"/>
              </w:rPr>
              <w:t>6</w:t>
            </w:r>
          </w:p>
        </w:tc>
        <w:tc>
          <w:tcPr>
            <w:tcW w:w="3782" w:type="dxa"/>
          </w:tcPr>
          <w:p w:rsidR="00EA58FE" w:rsidRDefault="004245CD">
            <w:pPr>
              <w:pStyle w:val="TableParagraph"/>
              <w:spacing w:line="210" w:lineRule="exact"/>
              <w:ind w:left="18" w:right="8"/>
              <w:jc w:val="center"/>
              <w:rPr>
                <w:b/>
                <w:sz w:val="20"/>
              </w:rPr>
            </w:pPr>
            <w:r>
              <w:rPr>
                <w:b/>
                <w:spacing w:val="-2"/>
                <w:sz w:val="20"/>
              </w:rPr>
              <w:t>6-</w:t>
            </w:r>
            <w:r>
              <w:rPr>
                <w:b/>
                <w:spacing w:val="-10"/>
                <w:sz w:val="20"/>
              </w:rPr>
              <w:t>7</w:t>
            </w:r>
          </w:p>
        </w:tc>
      </w:tr>
      <w:tr w:rsidR="00EA58FE">
        <w:trPr>
          <w:trHeight w:val="230"/>
        </w:trPr>
        <w:tc>
          <w:tcPr>
            <w:tcW w:w="15133" w:type="dxa"/>
            <w:gridSpan w:val="4"/>
          </w:tcPr>
          <w:p w:rsidR="00EA58FE" w:rsidRDefault="004245CD">
            <w:pPr>
              <w:pStyle w:val="TableParagraph"/>
              <w:spacing w:line="210" w:lineRule="exact"/>
              <w:rPr>
                <w:b/>
                <w:sz w:val="20"/>
              </w:rPr>
            </w:pPr>
            <w:r>
              <w:rPr>
                <w:b/>
                <w:sz w:val="20"/>
              </w:rPr>
              <w:t>Обогащение</w:t>
            </w:r>
            <w:r>
              <w:rPr>
                <w:b/>
                <w:spacing w:val="-11"/>
                <w:sz w:val="20"/>
              </w:rPr>
              <w:t xml:space="preserve"> </w:t>
            </w:r>
            <w:r>
              <w:rPr>
                <w:b/>
                <w:spacing w:val="-2"/>
                <w:sz w:val="20"/>
              </w:rPr>
              <w:t>словаря</w:t>
            </w:r>
          </w:p>
        </w:tc>
      </w:tr>
      <w:tr w:rsidR="00EA58FE">
        <w:trPr>
          <w:trHeight w:val="1795"/>
        </w:trPr>
        <w:tc>
          <w:tcPr>
            <w:tcW w:w="3785" w:type="dxa"/>
          </w:tcPr>
          <w:p w:rsidR="00EA58FE" w:rsidRDefault="004245CD">
            <w:pPr>
              <w:pStyle w:val="TableParagraph"/>
              <w:ind w:right="121"/>
              <w:rPr>
                <w:sz w:val="20"/>
              </w:rPr>
            </w:pPr>
            <w:r>
              <w:rPr>
                <w:sz w:val="20"/>
              </w:rPr>
              <w:t>Закреплять</w:t>
            </w:r>
            <w:r>
              <w:rPr>
                <w:spacing w:val="-9"/>
                <w:sz w:val="20"/>
              </w:rPr>
              <w:t xml:space="preserve"> </w:t>
            </w:r>
            <w:r>
              <w:rPr>
                <w:sz w:val="20"/>
              </w:rPr>
              <w:t>у</w:t>
            </w:r>
            <w:r>
              <w:rPr>
                <w:spacing w:val="-8"/>
                <w:sz w:val="20"/>
              </w:rPr>
              <w:t xml:space="preserve"> </w:t>
            </w:r>
            <w:r>
              <w:rPr>
                <w:sz w:val="20"/>
              </w:rPr>
              <w:t>детей</w:t>
            </w:r>
            <w:r>
              <w:rPr>
                <w:spacing w:val="-10"/>
                <w:sz w:val="20"/>
              </w:rPr>
              <w:t xml:space="preserve"> </w:t>
            </w:r>
            <w:r>
              <w:rPr>
                <w:sz w:val="20"/>
              </w:rPr>
              <w:t>умение</w:t>
            </w:r>
            <w:r>
              <w:rPr>
                <w:spacing w:val="-6"/>
                <w:sz w:val="20"/>
              </w:rPr>
              <w:t xml:space="preserve"> </w:t>
            </w:r>
            <w:r>
              <w:rPr>
                <w:sz w:val="20"/>
              </w:rPr>
              <w:t>различать</w:t>
            </w:r>
            <w:r>
              <w:rPr>
                <w:spacing w:val="-7"/>
                <w:sz w:val="20"/>
              </w:rPr>
              <w:t xml:space="preserve"> </w:t>
            </w:r>
            <w:r>
              <w:rPr>
                <w:sz w:val="20"/>
              </w:rPr>
              <w:t xml:space="preserve">и </w:t>
            </w:r>
            <w:r>
              <w:rPr>
                <w:spacing w:val="-2"/>
                <w:sz w:val="20"/>
              </w:rPr>
              <w:t>называть:</w:t>
            </w:r>
          </w:p>
          <w:p w:rsidR="00EA58FE" w:rsidRDefault="004245CD">
            <w:pPr>
              <w:pStyle w:val="TableParagraph"/>
              <w:numPr>
                <w:ilvl w:val="0"/>
                <w:numId w:val="277"/>
              </w:numPr>
              <w:tabs>
                <w:tab w:val="left" w:pos="828"/>
              </w:tabs>
              <w:spacing w:before="1" w:line="245" w:lineRule="exact"/>
              <w:rPr>
                <w:sz w:val="20"/>
              </w:rPr>
            </w:pPr>
            <w:r>
              <w:rPr>
                <w:sz w:val="20"/>
              </w:rPr>
              <w:t>части</w:t>
            </w:r>
            <w:r>
              <w:rPr>
                <w:spacing w:val="-7"/>
                <w:sz w:val="20"/>
              </w:rPr>
              <w:t xml:space="preserve"> </w:t>
            </w:r>
            <w:r>
              <w:rPr>
                <w:spacing w:val="-2"/>
                <w:sz w:val="20"/>
              </w:rPr>
              <w:t>предметов,</w:t>
            </w:r>
          </w:p>
          <w:p w:rsidR="00EA58FE" w:rsidRDefault="004245CD">
            <w:pPr>
              <w:pStyle w:val="TableParagraph"/>
              <w:numPr>
                <w:ilvl w:val="0"/>
                <w:numId w:val="277"/>
              </w:numPr>
              <w:tabs>
                <w:tab w:val="left" w:pos="828"/>
              </w:tabs>
              <w:spacing w:line="244" w:lineRule="exact"/>
              <w:rPr>
                <w:sz w:val="20"/>
              </w:rPr>
            </w:pPr>
            <w:r>
              <w:rPr>
                <w:sz w:val="20"/>
              </w:rPr>
              <w:t>качества</w:t>
            </w:r>
            <w:r>
              <w:rPr>
                <w:spacing w:val="-8"/>
                <w:sz w:val="20"/>
              </w:rPr>
              <w:t xml:space="preserve"> </w:t>
            </w:r>
            <w:r>
              <w:rPr>
                <w:spacing w:val="-2"/>
                <w:sz w:val="20"/>
              </w:rPr>
              <w:t>предметов,</w:t>
            </w:r>
          </w:p>
          <w:p w:rsidR="00EA58FE" w:rsidRDefault="004245CD">
            <w:pPr>
              <w:pStyle w:val="TableParagraph"/>
              <w:numPr>
                <w:ilvl w:val="0"/>
                <w:numId w:val="277"/>
              </w:numPr>
              <w:tabs>
                <w:tab w:val="left" w:pos="828"/>
              </w:tabs>
              <w:ind w:right="897"/>
              <w:rPr>
                <w:sz w:val="20"/>
              </w:rPr>
            </w:pPr>
            <w:r>
              <w:rPr>
                <w:sz w:val="20"/>
              </w:rPr>
              <w:t>сходные</w:t>
            </w:r>
            <w:r>
              <w:rPr>
                <w:spacing w:val="-13"/>
                <w:sz w:val="20"/>
              </w:rPr>
              <w:t xml:space="preserve"> </w:t>
            </w:r>
            <w:r>
              <w:rPr>
                <w:sz w:val="20"/>
              </w:rPr>
              <w:t>по</w:t>
            </w:r>
            <w:r>
              <w:rPr>
                <w:spacing w:val="-12"/>
                <w:sz w:val="20"/>
              </w:rPr>
              <w:t xml:space="preserve"> </w:t>
            </w:r>
            <w:r>
              <w:rPr>
                <w:sz w:val="20"/>
              </w:rPr>
              <w:t xml:space="preserve">назначению </w:t>
            </w:r>
            <w:r>
              <w:rPr>
                <w:spacing w:val="-2"/>
                <w:sz w:val="20"/>
              </w:rPr>
              <w:t>предметы,</w:t>
            </w:r>
          </w:p>
          <w:p w:rsidR="00EA58FE" w:rsidRDefault="004245CD">
            <w:pPr>
              <w:pStyle w:val="TableParagraph"/>
              <w:numPr>
                <w:ilvl w:val="0"/>
                <w:numId w:val="277"/>
              </w:numPr>
              <w:tabs>
                <w:tab w:val="left" w:pos="828"/>
              </w:tabs>
              <w:rPr>
                <w:sz w:val="20"/>
              </w:rPr>
            </w:pPr>
            <w:r>
              <w:rPr>
                <w:sz w:val="20"/>
              </w:rPr>
              <w:t>понимать</w:t>
            </w:r>
            <w:r>
              <w:rPr>
                <w:spacing w:val="-11"/>
                <w:sz w:val="20"/>
              </w:rPr>
              <w:t xml:space="preserve"> </w:t>
            </w:r>
            <w:r>
              <w:rPr>
                <w:sz w:val="20"/>
              </w:rPr>
              <w:t>обобщающие</w:t>
            </w:r>
            <w:r>
              <w:rPr>
                <w:spacing w:val="-11"/>
                <w:sz w:val="20"/>
              </w:rPr>
              <w:t xml:space="preserve"> </w:t>
            </w:r>
            <w:r>
              <w:rPr>
                <w:spacing w:val="-2"/>
                <w:sz w:val="20"/>
              </w:rPr>
              <w:t>слова.</w:t>
            </w:r>
          </w:p>
        </w:tc>
        <w:tc>
          <w:tcPr>
            <w:tcW w:w="3783" w:type="dxa"/>
          </w:tcPr>
          <w:p w:rsidR="00EA58FE" w:rsidRDefault="004245CD">
            <w:pPr>
              <w:pStyle w:val="TableParagraph"/>
              <w:rPr>
                <w:sz w:val="20"/>
              </w:rPr>
            </w:pPr>
            <w:r>
              <w:rPr>
                <w:sz w:val="20"/>
              </w:rPr>
              <w:t>Вводить</w:t>
            </w:r>
            <w:r>
              <w:rPr>
                <w:spacing w:val="-5"/>
                <w:sz w:val="20"/>
              </w:rPr>
              <w:t xml:space="preserve"> </w:t>
            </w:r>
            <w:r>
              <w:rPr>
                <w:sz w:val="20"/>
              </w:rPr>
              <w:t>в</w:t>
            </w:r>
            <w:r>
              <w:rPr>
                <w:spacing w:val="-6"/>
                <w:sz w:val="20"/>
              </w:rPr>
              <w:t xml:space="preserve"> </w:t>
            </w:r>
            <w:r>
              <w:rPr>
                <w:sz w:val="20"/>
              </w:rPr>
              <w:t>словарь</w:t>
            </w:r>
            <w:r>
              <w:rPr>
                <w:spacing w:val="-5"/>
                <w:sz w:val="20"/>
              </w:rPr>
              <w:t xml:space="preserve"> </w:t>
            </w:r>
            <w:r>
              <w:rPr>
                <w:spacing w:val="-4"/>
                <w:sz w:val="20"/>
              </w:rPr>
              <w:t>детей</w:t>
            </w:r>
          </w:p>
          <w:p w:rsidR="00EA58FE" w:rsidRDefault="004245CD">
            <w:pPr>
              <w:pStyle w:val="TableParagraph"/>
              <w:numPr>
                <w:ilvl w:val="0"/>
                <w:numId w:val="276"/>
              </w:numPr>
              <w:tabs>
                <w:tab w:val="left" w:pos="828"/>
              </w:tabs>
              <w:spacing w:line="245" w:lineRule="exact"/>
              <w:rPr>
                <w:sz w:val="20"/>
              </w:rPr>
            </w:pPr>
            <w:r>
              <w:rPr>
                <w:spacing w:val="-2"/>
                <w:sz w:val="20"/>
              </w:rPr>
              <w:t>существительные,</w:t>
            </w:r>
          </w:p>
          <w:p w:rsidR="00EA58FE" w:rsidRDefault="004245CD">
            <w:pPr>
              <w:pStyle w:val="TableParagraph"/>
              <w:ind w:left="828"/>
              <w:rPr>
                <w:sz w:val="20"/>
              </w:rPr>
            </w:pPr>
            <w:r>
              <w:rPr>
                <w:sz w:val="20"/>
              </w:rPr>
              <w:t>обозначающие</w:t>
            </w:r>
            <w:r>
              <w:rPr>
                <w:spacing w:val="-12"/>
                <w:sz w:val="20"/>
              </w:rPr>
              <w:t xml:space="preserve"> </w:t>
            </w:r>
            <w:r>
              <w:rPr>
                <w:spacing w:val="-2"/>
                <w:sz w:val="20"/>
              </w:rPr>
              <w:t>профессии,</w:t>
            </w:r>
          </w:p>
          <w:p w:rsidR="00EA58FE" w:rsidRDefault="004245CD">
            <w:pPr>
              <w:pStyle w:val="TableParagraph"/>
              <w:numPr>
                <w:ilvl w:val="0"/>
                <w:numId w:val="276"/>
              </w:numPr>
              <w:tabs>
                <w:tab w:val="left" w:pos="828"/>
              </w:tabs>
              <w:spacing w:before="3" w:line="237" w:lineRule="auto"/>
              <w:ind w:right="894"/>
              <w:rPr>
                <w:sz w:val="20"/>
              </w:rPr>
            </w:pPr>
            <w:r>
              <w:rPr>
                <w:sz w:val="20"/>
              </w:rPr>
              <w:t>глаголы,</w:t>
            </w:r>
            <w:r>
              <w:rPr>
                <w:spacing w:val="-13"/>
                <w:sz w:val="20"/>
              </w:rPr>
              <w:t xml:space="preserve"> </w:t>
            </w:r>
            <w:r>
              <w:rPr>
                <w:sz w:val="20"/>
              </w:rPr>
              <w:t>обозначающие трудовые действия.</w:t>
            </w:r>
          </w:p>
        </w:tc>
        <w:tc>
          <w:tcPr>
            <w:tcW w:w="3783" w:type="dxa"/>
            <w:vMerge w:val="restart"/>
          </w:tcPr>
          <w:p w:rsidR="00EA58FE" w:rsidRDefault="004245CD">
            <w:pPr>
              <w:pStyle w:val="TableParagraph"/>
              <w:ind w:left="108"/>
              <w:rPr>
                <w:sz w:val="20"/>
              </w:rPr>
            </w:pPr>
            <w:r>
              <w:rPr>
                <w:sz w:val="20"/>
              </w:rPr>
              <w:t>Вводить</w:t>
            </w:r>
            <w:r>
              <w:rPr>
                <w:spacing w:val="-5"/>
                <w:sz w:val="20"/>
              </w:rPr>
              <w:t xml:space="preserve"> </w:t>
            </w:r>
            <w:r>
              <w:rPr>
                <w:sz w:val="20"/>
              </w:rPr>
              <w:t>в</w:t>
            </w:r>
            <w:r>
              <w:rPr>
                <w:spacing w:val="-6"/>
                <w:sz w:val="20"/>
              </w:rPr>
              <w:t xml:space="preserve"> </w:t>
            </w:r>
            <w:r>
              <w:rPr>
                <w:sz w:val="20"/>
              </w:rPr>
              <w:t>словарь</w:t>
            </w:r>
            <w:r>
              <w:rPr>
                <w:spacing w:val="-5"/>
                <w:sz w:val="20"/>
              </w:rPr>
              <w:t xml:space="preserve"> </w:t>
            </w:r>
            <w:r>
              <w:rPr>
                <w:spacing w:val="-4"/>
                <w:sz w:val="20"/>
              </w:rPr>
              <w:t>детей</w:t>
            </w:r>
          </w:p>
          <w:p w:rsidR="00EA58FE" w:rsidRDefault="004245CD">
            <w:pPr>
              <w:pStyle w:val="TableParagraph"/>
              <w:numPr>
                <w:ilvl w:val="0"/>
                <w:numId w:val="275"/>
              </w:numPr>
              <w:tabs>
                <w:tab w:val="left" w:pos="816"/>
              </w:tabs>
              <w:spacing w:line="245" w:lineRule="exact"/>
              <w:ind w:left="816"/>
              <w:rPr>
                <w:sz w:val="20"/>
              </w:rPr>
            </w:pPr>
            <w:r>
              <w:rPr>
                <w:spacing w:val="-2"/>
                <w:sz w:val="20"/>
              </w:rPr>
              <w:t>существительные,</w:t>
            </w:r>
          </w:p>
          <w:p w:rsidR="00EA58FE" w:rsidRDefault="004245CD">
            <w:pPr>
              <w:pStyle w:val="TableParagraph"/>
              <w:ind w:left="108"/>
              <w:rPr>
                <w:sz w:val="20"/>
              </w:rPr>
            </w:pPr>
            <w:r>
              <w:rPr>
                <w:sz w:val="20"/>
              </w:rPr>
              <w:t>обозначающие</w:t>
            </w:r>
            <w:r>
              <w:rPr>
                <w:spacing w:val="-13"/>
                <w:sz w:val="20"/>
              </w:rPr>
              <w:t xml:space="preserve"> </w:t>
            </w:r>
            <w:r>
              <w:rPr>
                <w:sz w:val="20"/>
              </w:rPr>
              <w:t>профессии</w:t>
            </w:r>
            <w:r>
              <w:rPr>
                <w:spacing w:val="-12"/>
                <w:sz w:val="20"/>
              </w:rPr>
              <w:t xml:space="preserve"> </w:t>
            </w:r>
            <w:r>
              <w:rPr>
                <w:sz w:val="20"/>
              </w:rPr>
              <w:t>(каменщик, тракторист, швея);</w:t>
            </w:r>
          </w:p>
          <w:p w:rsidR="00EA58FE" w:rsidRDefault="004245CD">
            <w:pPr>
              <w:pStyle w:val="TableParagraph"/>
              <w:numPr>
                <w:ilvl w:val="0"/>
                <w:numId w:val="275"/>
              </w:numPr>
              <w:tabs>
                <w:tab w:val="left" w:pos="816"/>
              </w:tabs>
              <w:ind w:right="353" w:firstLine="264"/>
              <w:rPr>
                <w:sz w:val="20"/>
              </w:rPr>
            </w:pPr>
            <w:r>
              <w:rPr>
                <w:sz w:val="20"/>
              </w:rPr>
              <w:t>названия</w:t>
            </w:r>
            <w:r>
              <w:rPr>
                <w:spacing w:val="-13"/>
                <w:sz w:val="20"/>
              </w:rPr>
              <w:t xml:space="preserve"> </w:t>
            </w:r>
            <w:r>
              <w:rPr>
                <w:sz w:val="20"/>
              </w:rPr>
              <w:t>техники</w:t>
            </w:r>
            <w:r>
              <w:rPr>
                <w:spacing w:val="-12"/>
                <w:sz w:val="20"/>
              </w:rPr>
              <w:t xml:space="preserve"> </w:t>
            </w:r>
            <w:r>
              <w:rPr>
                <w:sz w:val="20"/>
              </w:rPr>
              <w:t xml:space="preserve">(экскаватор, </w:t>
            </w:r>
            <w:r>
              <w:rPr>
                <w:spacing w:val="-2"/>
                <w:sz w:val="20"/>
              </w:rPr>
              <w:t>комбайн);</w:t>
            </w:r>
          </w:p>
          <w:p w:rsidR="00EA58FE" w:rsidRDefault="004245CD">
            <w:pPr>
              <w:pStyle w:val="TableParagraph"/>
              <w:numPr>
                <w:ilvl w:val="0"/>
                <w:numId w:val="275"/>
              </w:numPr>
              <w:tabs>
                <w:tab w:val="left" w:pos="816"/>
              </w:tabs>
              <w:ind w:right="223" w:firstLine="264"/>
              <w:rPr>
                <w:sz w:val="20"/>
              </w:rPr>
            </w:pPr>
            <w:r>
              <w:rPr>
                <w:sz w:val="20"/>
              </w:rPr>
              <w:t>прилагательные,</w:t>
            </w:r>
            <w:r>
              <w:rPr>
                <w:spacing w:val="-13"/>
                <w:sz w:val="20"/>
              </w:rPr>
              <w:t xml:space="preserve"> </w:t>
            </w:r>
            <w:r>
              <w:rPr>
                <w:sz w:val="20"/>
              </w:rPr>
              <w:t>обозначающие признаки предметов;</w:t>
            </w:r>
          </w:p>
          <w:p w:rsidR="00EA58FE" w:rsidRDefault="004245CD">
            <w:pPr>
              <w:pStyle w:val="TableParagraph"/>
              <w:numPr>
                <w:ilvl w:val="0"/>
                <w:numId w:val="275"/>
              </w:numPr>
              <w:tabs>
                <w:tab w:val="left" w:pos="816"/>
              </w:tabs>
              <w:ind w:right="249" w:firstLine="264"/>
              <w:rPr>
                <w:sz w:val="20"/>
              </w:rPr>
            </w:pPr>
            <w:r>
              <w:rPr>
                <w:sz w:val="20"/>
              </w:rPr>
              <w:t>наречия, характеризующие отношение</w:t>
            </w:r>
            <w:r>
              <w:rPr>
                <w:spacing w:val="-11"/>
                <w:sz w:val="20"/>
              </w:rPr>
              <w:t xml:space="preserve"> </w:t>
            </w:r>
            <w:r>
              <w:rPr>
                <w:sz w:val="20"/>
              </w:rPr>
              <w:t>людей</w:t>
            </w:r>
            <w:r>
              <w:rPr>
                <w:spacing w:val="-10"/>
                <w:sz w:val="20"/>
              </w:rPr>
              <w:t xml:space="preserve"> </w:t>
            </w:r>
            <w:r>
              <w:rPr>
                <w:sz w:val="20"/>
              </w:rPr>
              <w:t>к</w:t>
            </w:r>
            <w:r>
              <w:rPr>
                <w:spacing w:val="-12"/>
                <w:sz w:val="20"/>
              </w:rPr>
              <w:t xml:space="preserve"> </w:t>
            </w:r>
            <w:r>
              <w:rPr>
                <w:sz w:val="20"/>
              </w:rPr>
              <w:t>труду</w:t>
            </w:r>
            <w:r>
              <w:rPr>
                <w:spacing w:val="-11"/>
                <w:sz w:val="20"/>
              </w:rPr>
              <w:t xml:space="preserve"> </w:t>
            </w:r>
            <w:r>
              <w:rPr>
                <w:sz w:val="20"/>
              </w:rPr>
              <w:t xml:space="preserve">(старательно, </w:t>
            </w:r>
            <w:r>
              <w:rPr>
                <w:spacing w:val="-2"/>
                <w:sz w:val="20"/>
              </w:rPr>
              <w:t>бережно);</w:t>
            </w:r>
          </w:p>
          <w:p w:rsidR="00EA58FE" w:rsidRDefault="004245CD">
            <w:pPr>
              <w:pStyle w:val="TableParagraph"/>
              <w:numPr>
                <w:ilvl w:val="0"/>
                <w:numId w:val="275"/>
              </w:numPr>
              <w:tabs>
                <w:tab w:val="left" w:pos="816"/>
              </w:tabs>
              <w:ind w:right="635" w:firstLine="264"/>
              <w:rPr>
                <w:sz w:val="20"/>
              </w:rPr>
            </w:pPr>
            <w:r>
              <w:rPr>
                <w:sz w:val="20"/>
              </w:rPr>
              <w:t>глаголы,</w:t>
            </w:r>
            <w:r>
              <w:rPr>
                <w:spacing w:val="-13"/>
                <w:sz w:val="20"/>
              </w:rPr>
              <w:t xml:space="preserve"> </w:t>
            </w:r>
            <w:r>
              <w:rPr>
                <w:sz w:val="20"/>
              </w:rPr>
              <w:t>характеризующие трудовую деятельность людей.</w:t>
            </w:r>
          </w:p>
        </w:tc>
        <w:tc>
          <w:tcPr>
            <w:tcW w:w="3782" w:type="dxa"/>
            <w:vMerge w:val="restart"/>
          </w:tcPr>
          <w:p w:rsidR="00EA58FE" w:rsidRDefault="004245CD">
            <w:pPr>
              <w:pStyle w:val="TableParagraph"/>
              <w:ind w:left="108" w:right="152"/>
              <w:rPr>
                <w:sz w:val="20"/>
              </w:rPr>
            </w:pPr>
            <w:r>
              <w:rPr>
                <w:sz w:val="20"/>
              </w:rPr>
              <w:t>Расширять</w:t>
            </w:r>
            <w:r>
              <w:rPr>
                <w:spacing w:val="-13"/>
                <w:sz w:val="20"/>
              </w:rPr>
              <w:t xml:space="preserve"> </w:t>
            </w:r>
            <w:r>
              <w:rPr>
                <w:sz w:val="20"/>
              </w:rPr>
              <w:t>запас</w:t>
            </w:r>
            <w:r>
              <w:rPr>
                <w:spacing w:val="-12"/>
                <w:sz w:val="20"/>
              </w:rPr>
              <w:t xml:space="preserve"> </w:t>
            </w:r>
            <w:r>
              <w:rPr>
                <w:sz w:val="20"/>
              </w:rPr>
              <w:t>слов,</w:t>
            </w:r>
            <w:r>
              <w:rPr>
                <w:spacing w:val="-13"/>
                <w:sz w:val="20"/>
              </w:rPr>
              <w:t xml:space="preserve"> </w:t>
            </w:r>
            <w:r>
              <w:rPr>
                <w:sz w:val="20"/>
              </w:rPr>
              <w:t xml:space="preserve">обозначающих </w:t>
            </w:r>
            <w:r>
              <w:rPr>
                <w:spacing w:val="-2"/>
                <w:sz w:val="20"/>
              </w:rPr>
              <w:t>название</w:t>
            </w:r>
          </w:p>
          <w:p w:rsidR="00EA58FE" w:rsidRDefault="004245CD">
            <w:pPr>
              <w:pStyle w:val="TableParagraph"/>
              <w:numPr>
                <w:ilvl w:val="0"/>
                <w:numId w:val="274"/>
              </w:numPr>
              <w:tabs>
                <w:tab w:val="left" w:pos="828"/>
              </w:tabs>
              <w:spacing w:before="1" w:line="245" w:lineRule="exact"/>
              <w:rPr>
                <w:sz w:val="20"/>
              </w:rPr>
            </w:pPr>
            <w:r>
              <w:rPr>
                <w:spacing w:val="-2"/>
                <w:sz w:val="20"/>
              </w:rPr>
              <w:t>предметов,</w:t>
            </w:r>
          </w:p>
          <w:p w:rsidR="00EA58FE" w:rsidRDefault="004245CD">
            <w:pPr>
              <w:pStyle w:val="TableParagraph"/>
              <w:numPr>
                <w:ilvl w:val="0"/>
                <w:numId w:val="274"/>
              </w:numPr>
              <w:tabs>
                <w:tab w:val="left" w:pos="828"/>
              </w:tabs>
              <w:spacing w:line="244" w:lineRule="exact"/>
              <w:rPr>
                <w:sz w:val="20"/>
              </w:rPr>
            </w:pPr>
            <w:r>
              <w:rPr>
                <w:spacing w:val="-2"/>
                <w:sz w:val="20"/>
              </w:rPr>
              <w:t>действий,</w:t>
            </w:r>
          </w:p>
          <w:p w:rsidR="00EA58FE" w:rsidRDefault="004245CD">
            <w:pPr>
              <w:pStyle w:val="TableParagraph"/>
              <w:numPr>
                <w:ilvl w:val="0"/>
                <w:numId w:val="274"/>
              </w:numPr>
              <w:tabs>
                <w:tab w:val="left" w:pos="828"/>
              </w:tabs>
              <w:spacing w:line="244" w:lineRule="exact"/>
              <w:rPr>
                <w:sz w:val="20"/>
              </w:rPr>
            </w:pPr>
            <w:r>
              <w:rPr>
                <w:spacing w:val="-2"/>
                <w:sz w:val="20"/>
              </w:rPr>
              <w:t>признаков.</w:t>
            </w:r>
          </w:p>
        </w:tc>
      </w:tr>
      <w:tr w:rsidR="00EA58FE">
        <w:trPr>
          <w:trHeight w:val="1792"/>
        </w:trPr>
        <w:tc>
          <w:tcPr>
            <w:tcW w:w="3785" w:type="dxa"/>
            <w:shd w:val="clear" w:color="auto" w:fill="F1F1F1"/>
          </w:tcPr>
          <w:p w:rsidR="00EA58FE" w:rsidRDefault="00EA58FE">
            <w:pPr>
              <w:pStyle w:val="TableParagraph"/>
              <w:ind w:left="0"/>
              <w:rPr>
                <w:sz w:val="20"/>
              </w:rPr>
            </w:pPr>
          </w:p>
        </w:tc>
        <w:tc>
          <w:tcPr>
            <w:tcW w:w="3783" w:type="dxa"/>
          </w:tcPr>
          <w:p w:rsidR="00EA58FE" w:rsidRDefault="004245CD">
            <w:pPr>
              <w:pStyle w:val="TableParagraph"/>
              <w:rPr>
                <w:sz w:val="20"/>
              </w:rPr>
            </w:pPr>
            <w:r>
              <w:rPr>
                <w:sz w:val="20"/>
              </w:rPr>
              <w:t>Продолжать</w:t>
            </w:r>
            <w:r>
              <w:rPr>
                <w:spacing w:val="-11"/>
                <w:sz w:val="20"/>
              </w:rPr>
              <w:t xml:space="preserve"> </w:t>
            </w:r>
            <w:r>
              <w:rPr>
                <w:sz w:val="20"/>
              </w:rPr>
              <w:t>учить</w:t>
            </w:r>
            <w:r>
              <w:rPr>
                <w:spacing w:val="-11"/>
                <w:sz w:val="20"/>
              </w:rPr>
              <w:t xml:space="preserve"> </w:t>
            </w:r>
            <w:r>
              <w:rPr>
                <w:sz w:val="20"/>
              </w:rPr>
              <w:t>детей</w:t>
            </w:r>
            <w:r>
              <w:rPr>
                <w:spacing w:val="-12"/>
                <w:sz w:val="20"/>
              </w:rPr>
              <w:t xml:space="preserve"> </w:t>
            </w:r>
            <w:r>
              <w:rPr>
                <w:sz w:val="20"/>
              </w:rPr>
              <w:t>определять</w:t>
            </w:r>
            <w:r>
              <w:rPr>
                <w:spacing w:val="-9"/>
                <w:sz w:val="20"/>
              </w:rPr>
              <w:t xml:space="preserve"> </w:t>
            </w:r>
            <w:r>
              <w:rPr>
                <w:sz w:val="20"/>
              </w:rPr>
              <w:t xml:space="preserve">и </w:t>
            </w:r>
            <w:r>
              <w:rPr>
                <w:spacing w:val="-2"/>
                <w:sz w:val="20"/>
              </w:rPr>
              <w:t>называть</w:t>
            </w:r>
          </w:p>
          <w:p w:rsidR="00EA58FE" w:rsidRDefault="004245CD">
            <w:pPr>
              <w:pStyle w:val="TableParagraph"/>
              <w:numPr>
                <w:ilvl w:val="0"/>
                <w:numId w:val="273"/>
              </w:numPr>
              <w:tabs>
                <w:tab w:val="left" w:pos="828"/>
              </w:tabs>
              <w:spacing w:line="243" w:lineRule="exact"/>
              <w:rPr>
                <w:sz w:val="20"/>
              </w:rPr>
            </w:pPr>
            <w:r>
              <w:rPr>
                <w:spacing w:val="-2"/>
                <w:sz w:val="20"/>
              </w:rPr>
              <w:t>местоположение</w:t>
            </w:r>
            <w:r>
              <w:rPr>
                <w:spacing w:val="13"/>
                <w:sz w:val="20"/>
              </w:rPr>
              <w:t xml:space="preserve"> </w:t>
            </w:r>
            <w:r>
              <w:rPr>
                <w:spacing w:val="-2"/>
                <w:sz w:val="20"/>
              </w:rPr>
              <w:t>предмета,</w:t>
            </w:r>
          </w:p>
          <w:p w:rsidR="00EA58FE" w:rsidRDefault="004245CD">
            <w:pPr>
              <w:pStyle w:val="TableParagraph"/>
              <w:numPr>
                <w:ilvl w:val="0"/>
                <w:numId w:val="273"/>
              </w:numPr>
              <w:tabs>
                <w:tab w:val="left" w:pos="828"/>
              </w:tabs>
              <w:spacing w:line="245" w:lineRule="exact"/>
              <w:rPr>
                <w:sz w:val="20"/>
              </w:rPr>
            </w:pPr>
            <w:r>
              <w:rPr>
                <w:sz w:val="20"/>
              </w:rPr>
              <w:t>время</w:t>
            </w:r>
            <w:r>
              <w:rPr>
                <w:spacing w:val="-6"/>
                <w:sz w:val="20"/>
              </w:rPr>
              <w:t xml:space="preserve"> </w:t>
            </w:r>
            <w:r>
              <w:rPr>
                <w:spacing w:val="-2"/>
                <w:sz w:val="20"/>
              </w:rPr>
              <w:t>суток,</w:t>
            </w:r>
          </w:p>
          <w:p w:rsidR="00EA58FE" w:rsidRDefault="004245CD">
            <w:pPr>
              <w:pStyle w:val="TableParagraph"/>
              <w:numPr>
                <w:ilvl w:val="0"/>
                <w:numId w:val="273"/>
              </w:numPr>
              <w:tabs>
                <w:tab w:val="left" w:pos="828"/>
              </w:tabs>
              <w:ind w:right="478"/>
              <w:rPr>
                <w:sz w:val="20"/>
              </w:rPr>
            </w:pPr>
            <w:r>
              <w:rPr>
                <w:sz w:val="20"/>
              </w:rPr>
              <w:t>характеризовать</w:t>
            </w:r>
            <w:r>
              <w:rPr>
                <w:spacing w:val="-13"/>
                <w:sz w:val="20"/>
              </w:rPr>
              <w:t xml:space="preserve"> </w:t>
            </w:r>
            <w:r>
              <w:rPr>
                <w:sz w:val="20"/>
              </w:rPr>
              <w:t>состояние</w:t>
            </w:r>
            <w:r>
              <w:rPr>
                <w:spacing w:val="-12"/>
                <w:sz w:val="20"/>
              </w:rPr>
              <w:t xml:space="preserve"> </w:t>
            </w:r>
            <w:r>
              <w:rPr>
                <w:sz w:val="20"/>
              </w:rPr>
              <w:t>и настроение людей.</w:t>
            </w:r>
          </w:p>
        </w:tc>
        <w:tc>
          <w:tcPr>
            <w:tcW w:w="3783" w:type="dxa"/>
            <w:vMerge/>
            <w:tcBorders>
              <w:top w:val="nil"/>
            </w:tcBorders>
          </w:tcPr>
          <w:p w:rsidR="00EA58FE" w:rsidRDefault="00EA58FE">
            <w:pPr>
              <w:rPr>
                <w:sz w:val="2"/>
                <w:szCs w:val="2"/>
              </w:rPr>
            </w:pPr>
          </w:p>
        </w:tc>
        <w:tc>
          <w:tcPr>
            <w:tcW w:w="3782" w:type="dxa"/>
            <w:vMerge/>
            <w:tcBorders>
              <w:top w:val="nil"/>
            </w:tcBorders>
          </w:tcPr>
          <w:p w:rsidR="00EA58FE" w:rsidRDefault="00EA58FE">
            <w:pPr>
              <w:rPr>
                <w:sz w:val="2"/>
                <w:szCs w:val="2"/>
              </w:rPr>
            </w:pPr>
          </w:p>
        </w:tc>
      </w:tr>
      <w:tr w:rsidR="00EA58FE">
        <w:trPr>
          <w:trHeight w:val="690"/>
        </w:trPr>
        <w:tc>
          <w:tcPr>
            <w:tcW w:w="3785" w:type="dxa"/>
            <w:vMerge w:val="restart"/>
            <w:shd w:val="clear" w:color="auto" w:fill="F1F1F1"/>
          </w:tcPr>
          <w:p w:rsidR="00EA58FE" w:rsidRDefault="00EA58FE">
            <w:pPr>
              <w:pStyle w:val="TableParagraph"/>
              <w:ind w:left="0"/>
              <w:rPr>
                <w:sz w:val="20"/>
              </w:rPr>
            </w:pPr>
          </w:p>
        </w:tc>
        <w:tc>
          <w:tcPr>
            <w:tcW w:w="3783" w:type="dxa"/>
            <w:vMerge w:val="restart"/>
            <w:shd w:val="clear" w:color="auto" w:fill="F1F1F1"/>
          </w:tcPr>
          <w:p w:rsidR="00EA58FE" w:rsidRDefault="00EA58FE">
            <w:pPr>
              <w:pStyle w:val="TableParagraph"/>
              <w:ind w:left="0"/>
              <w:rPr>
                <w:sz w:val="20"/>
              </w:rPr>
            </w:pPr>
          </w:p>
        </w:tc>
        <w:tc>
          <w:tcPr>
            <w:tcW w:w="3783" w:type="dxa"/>
            <w:vMerge w:val="restart"/>
          </w:tcPr>
          <w:p w:rsidR="00EA58FE" w:rsidRDefault="004245CD">
            <w:pPr>
              <w:pStyle w:val="TableParagraph"/>
              <w:ind w:left="108" w:right="73"/>
              <w:rPr>
                <w:sz w:val="20"/>
              </w:rPr>
            </w:pPr>
            <w:r>
              <w:rPr>
                <w:sz w:val="20"/>
              </w:rPr>
              <w:t>Упражнять</w:t>
            </w:r>
            <w:r>
              <w:rPr>
                <w:spacing w:val="-11"/>
                <w:sz w:val="20"/>
              </w:rPr>
              <w:t xml:space="preserve"> </w:t>
            </w:r>
            <w:r>
              <w:rPr>
                <w:sz w:val="20"/>
              </w:rPr>
              <w:t>детей</w:t>
            </w:r>
            <w:r>
              <w:rPr>
                <w:spacing w:val="-10"/>
                <w:sz w:val="20"/>
              </w:rPr>
              <w:t xml:space="preserve"> </w:t>
            </w:r>
            <w:r>
              <w:rPr>
                <w:sz w:val="20"/>
              </w:rPr>
              <w:t>в</w:t>
            </w:r>
            <w:r>
              <w:rPr>
                <w:spacing w:val="-12"/>
                <w:sz w:val="20"/>
              </w:rPr>
              <w:t xml:space="preserve"> </w:t>
            </w:r>
            <w:r>
              <w:rPr>
                <w:sz w:val="20"/>
              </w:rPr>
              <w:t>умении</w:t>
            </w:r>
            <w:r>
              <w:rPr>
                <w:spacing w:val="-12"/>
                <w:sz w:val="20"/>
              </w:rPr>
              <w:t xml:space="preserve"> </w:t>
            </w:r>
            <w:r>
              <w:rPr>
                <w:sz w:val="20"/>
              </w:rPr>
              <w:t>подбирать слова со сходными значениями (синонимы) и противоположными</w:t>
            </w:r>
          </w:p>
          <w:p w:rsidR="00EA58FE" w:rsidRDefault="004245CD">
            <w:pPr>
              <w:pStyle w:val="TableParagraph"/>
              <w:spacing w:before="1"/>
              <w:ind w:left="108"/>
              <w:rPr>
                <w:sz w:val="20"/>
              </w:rPr>
            </w:pPr>
            <w:r>
              <w:rPr>
                <w:sz w:val="20"/>
              </w:rPr>
              <w:t>значениями</w:t>
            </w:r>
            <w:r>
              <w:rPr>
                <w:spacing w:val="-13"/>
                <w:sz w:val="20"/>
              </w:rPr>
              <w:t xml:space="preserve"> </w:t>
            </w:r>
            <w:r>
              <w:rPr>
                <w:spacing w:val="-2"/>
                <w:sz w:val="20"/>
              </w:rPr>
              <w:t>(антонимы).</w:t>
            </w:r>
          </w:p>
        </w:tc>
        <w:tc>
          <w:tcPr>
            <w:tcW w:w="3782" w:type="dxa"/>
          </w:tcPr>
          <w:p w:rsidR="00EA58FE" w:rsidRDefault="004245CD">
            <w:pPr>
              <w:pStyle w:val="TableParagraph"/>
              <w:spacing w:line="230" w:lineRule="atLeast"/>
              <w:ind w:left="108" w:right="152"/>
              <w:rPr>
                <w:sz w:val="20"/>
              </w:rPr>
            </w:pPr>
            <w:r>
              <w:rPr>
                <w:sz w:val="20"/>
              </w:rPr>
              <w:t>Закреплять</w:t>
            </w:r>
            <w:r>
              <w:rPr>
                <w:spacing w:val="-12"/>
                <w:sz w:val="20"/>
              </w:rPr>
              <w:t xml:space="preserve"> </w:t>
            </w:r>
            <w:r>
              <w:rPr>
                <w:sz w:val="20"/>
              </w:rPr>
              <w:t>у</w:t>
            </w:r>
            <w:r>
              <w:rPr>
                <w:spacing w:val="-11"/>
                <w:sz w:val="20"/>
              </w:rPr>
              <w:t xml:space="preserve"> </w:t>
            </w:r>
            <w:r>
              <w:rPr>
                <w:sz w:val="20"/>
              </w:rPr>
              <w:t>детей</w:t>
            </w:r>
            <w:r>
              <w:rPr>
                <w:spacing w:val="-12"/>
                <w:sz w:val="20"/>
              </w:rPr>
              <w:t xml:space="preserve"> </w:t>
            </w:r>
            <w:r>
              <w:rPr>
                <w:sz w:val="20"/>
              </w:rPr>
              <w:t>умения</w:t>
            </w:r>
            <w:r>
              <w:rPr>
                <w:spacing w:val="-10"/>
                <w:sz w:val="20"/>
              </w:rPr>
              <w:t xml:space="preserve"> </w:t>
            </w:r>
            <w:r>
              <w:rPr>
                <w:sz w:val="20"/>
              </w:rPr>
              <w:t>использовать в речи синонимы, существительные с обобщающими значениями</w:t>
            </w:r>
          </w:p>
        </w:tc>
      </w:tr>
      <w:tr w:rsidR="00EA58FE">
        <w:trPr>
          <w:trHeight w:val="659"/>
        </w:trPr>
        <w:tc>
          <w:tcPr>
            <w:tcW w:w="3785" w:type="dxa"/>
            <w:vMerge/>
            <w:tcBorders>
              <w:top w:val="nil"/>
            </w:tcBorders>
            <w:shd w:val="clear" w:color="auto" w:fill="F1F1F1"/>
          </w:tcPr>
          <w:p w:rsidR="00EA58FE" w:rsidRDefault="00EA58FE">
            <w:pPr>
              <w:rPr>
                <w:sz w:val="2"/>
                <w:szCs w:val="2"/>
              </w:rPr>
            </w:pPr>
          </w:p>
        </w:tc>
        <w:tc>
          <w:tcPr>
            <w:tcW w:w="3783" w:type="dxa"/>
            <w:vMerge/>
            <w:tcBorders>
              <w:top w:val="nil"/>
            </w:tcBorders>
            <w:shd w:val="clear" w:color="auto" w:fill="F1F1F1"/>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tcPr>
          <w:p w:rsidR="00EA58FE" w:rsidRDefault="004245CD">
            <w:pPr>
              <w:pStyle w:val="TableParagraph"/>
              <w:ind w:left="108" w:right="152"/>
              <w:rPr>
                <w:sz w:val="20"/>
              </w:rPr>
            </w:pPr>
            <w:r>
              <w:rPr>
                <w:sz w:val="20"/>
              </w:rPr>
              <w:t>Вводить</w:t>
            </w:r>
            <w:r>
              <w:rPr>
                <w:spacing w:val="80"/>
                <w:sz w:val="20"/>
              </w:rPr>
              <w:t xml:space="preserve"> </w:t>
            </w:r>
            <w:r>
              <w:rPr>
                <w:sz w:val="20"/>
              </w:rPr>
              <w:t>в</w:t>
            </w:r>
            <w:r>
              <w:rPr>
                <w:spacing w:val="80"/>
                <w:sz w:val="20"/>
              </w:rPr>
              <w:t xml:space="preserve"> </w:t>
            </w:r>
            <w:r>
              <w:rPr>
                <w:sz w:val="20"/>
              </w:rPr>
              <w:t>словарь</w:t>
            </w:r>
            <w:r>
              <w:rPr>
                <w:spacing w:val="80"/>
                <w:sz w:val="20"/>
              </w:rPr>
              <w:t xml:space="preserve"> </w:t>
            </w:r>
            <w:r>
              <w:rPr>
                <w:sz w:val="20"/>
              </w:rPr>
              <w:t>детей</w:t>
            </w:r>
            <w:r>
              <w:rPr>
                <w:spacing w:val="80"/>
                <w:sz w:val="20"/>
              </w:rPr>
              <w:t xml:space="preserve"> </w:t>
            </w:r>
            <w:r>
              <w:rPr>
                <w:sz w:val="20"/>
              </w:rPr>
              <w:t>антонимы, многозначные слова.</w:t>
            </w:r>
          </w:p>
        </w:tc>
      </w:tr>
      <w:tr w:rsidR="00EA58FE">
        <w:trPr>
          <w:trHeight w:val="431"/>
        </w:trPr>
        <w:tc>
          <w:tcPr>
            <w:tcW w:w="15133" w:type="dxa"/>
            <w:gridSpan w:val="4"/>
            <w:shd w:val="clear" w:color="auto" w:fill="F1F1F1"/>
          </w:tcPr>
          <w:p w:rsidR="00EA58FE" w:rsidRDefault="004245CD">
            <w:pPr>
              <w:pStyle w:val="TableParagraph"/>
              <w:ind w:left="158"/>
              <w:rPr>
                <w:b/>
                <w:sz w:val="20"/>
              </w:rPr>
            </w:pPr>
            <w:r>
              <w:rPr>
                <w:b/>
                <w:spacing w:val="-2"/>
                <w:sz w:val="20"/>
              </w:rPr>
              <w:t>Активизация</w:t>
            </w:r>
            <w:r>
              <w:rPr>
                <w:b/>
                <w:spacing w:val="5"/>
                <w:sz w:val="20"/>
              </w:rPr>
              <w:t xml:space="preserve"> </w:t>
            </w:r>
            <w:r>
              <w:rPr>
                <w:b/>
                <w:spacing w:val="-2"/>
                <w:sz w:val="20"/>
              </w:rPr>
              <w:t>словаря</w:t>
            </w:r>
          </w:p>
        </w:tc>
      </w:tr>
      <w:tr w:rsidR="00EA58FE">
        <w:trPr>
          <w:trHeight w:val="3276"/>
        </w:trPr>
        <w:tc>
          <w:tcPr>
            <w:tcW w:w="3785" w:type="dxa"/>
          </w:tcPr>
          <w:p w:rsidR="00EA58FE" w:rsidRDefault="004245CD">
            <w:pPr>
              <w:pStyle w:val="TableParagraph"/>
              <w:spacing w:before="1"/>
              <w:ind w:right="98" w:firstLine="50"/>
              <w:jc w:val="both"/>
              <w:rPr>
                <w:sz w:val="20"/>
              </w:rPr>
            </w:pPr>
            <w:r>
              <w:rPr>
                <w:sz w:val="20"/>
              </w:rPr>
              <w:t>Активизировать в речи слова, обозначающие названия предметов ближайшего окружения.</w:t>
            </w:r>
          </w:p>
        </w:tc>
        <w:tc>
          <w:tcPr>
            <w:tcW w:w="3783" w:type="dxa"/>
          </w:tcPr>
          <w:p w:rsidR="00EA58FE" w:rsidRDefault="004245CD">
            <w:pPr>
              <w:pStyle w:val="TableParagraph"/>
              <w:spacing w:before="1"/>
              <w:ind w:right="102"/>
              <w:rPr>
                <w:sz w:val="20"/>
              </w:rPr>
            </w:pPr>
            <w:r>
              <w:rPr>
                <w:sz w:val="20"/>
              </w:rPr>
              <w:t>Закреплять у детей умения использовать в речи</w:t>
            </w:r>
          </w:p>
          <w:p w:rsidR="00EA58FE" w:rsidRDefault="004245CD">
            <w:pPr>
              <w:pStyle w:val="TableParagraph"/>
              <w:numPr>
                <w:ilvl w:val="0"/>
                <w:numId w:val="272"/>
              </w:numPr>
              <w:tabs>
                <w:tab w:val="left" w:pos="816"/>
              </w:tabs>
              <w:spacing w:line="243" w:lineRule="exact"/>
              <w:ind w:left="816"/>
              <w:rPr>
                <w:sz w:val="20"/>
              </w:rPr>
            </w:pPr>
            <w:r>
              <w:rPr>
                <w:spacing w:val="-2"/>
                <w:sz w:val="20"/>
              </w:rPr>
              <w:t>существительные,</w:t>
            </w:r>
          </w:p>
          <w:p w:rsidR="00EA58FE" w:rsidRDefault="004245CD">
            <w:pPr>
              <w:pStyle w:val="TableParagraph"/>
              <w:rPr>
                <w:sz w:val="20"/>
              </w:rPr>
            </w:pPr>
            <w:r>
              <w:rPr>
                <w:sz w:val="20"/>
              </w:rPr>
              <w:t>обозначающие</w:t>
            </w:r>
            <w:r>
              <w:rPr>
                <w:spacing w:val="-8"/>
                <w:sz w:val="20"/>
              </w:rPr>
              <w:t xml:space="preserve"> </w:t>
            </w:r>
            <w:r>
              <w:rPr>
                <w:sz w:val="20"/>
              </w:rPr>
              <w:t>названия</w:t>
            </w:r>
            <w:r>
              <w:rPr>
                <w:spacing w:val="-9"/>
                <w:sz w:val="20"/>
              </w:rPr>
              <w:t xml:space="preserve"> </w:t>
            </w:r>
            <w:r>
              <w:rPr>
                <w:sz w:val="20"/>
              </w:rPr>
              <w:t>частей</w:t>
            </w:r>
            <w:r>
              <w:rPr>
                <w:spacing w:val="-10"/>
                <w:sz w:val="20"/>
              </w:rPr>
              <w:t xml:space="preserve"> </w:t>
            </w:r>
            <w:r>
              <w:rPr>
                <w:sz w:val="20"/>
              </w:rPr>
              <w:t>и</w:t>
            </w:r>
            <w:r>
              <w:rPr>
                <w:spacing w:val="-10"/>
                <w:sz w:val="20"/>
              </w:rPr>
              <w:t xml:space="preserve"> </w:t>
            </w:r>
            <w:r>
              <w:rPr>
                <w:sz w:val="20"/>
              </w:rPr>
              <w:t xml:space="preserve">деталей </w:t>
            </w:r>
            <w:r>
              <w:rPr>
                <w:spacing w:val="-2"/>
                <w:sz w:val="20"/>
              </w:rPr>
              <w:t>предметов,</w:t>
            </w:r>
          </w:p>
          <w:p w:rsidR="00EA58FE" w:rsidRDefault="004245CD">
            <w:pPr>
              <w:pStyle w:val="TableParagraph"/>
              <w:numPr>
                <w:ilvl w:val="0"/>
                <w:numId w:val="272"/>
              </w:numPr>
              <w:tabs>
                <w:tab w:val="left" w:pos="816"/>
              </w:tabs>
              <w:spacing w:before="2" w:line="237" w:lineRule="auto"/>
              <w:ind w:left="107" w:right="100" w:firstLine="360"/>
              <w:rPr>
                <w:sz w:val="20"/>
              </w:rPr>
            </w:pPr>
            <w:r>
              <w:rPr>
                <w:sz w:val="20"/>
              </w:rPr>
              <w:t>прилагательные,</w:t>
            </w:r>
            <w:r>
              <w:rPr>
                <w:spacing w:val="80"/>
                <w:sz w:val="20"/>
              </w:rPr>
              <w:t xml:space="preserve"> </w:t>
            </w:r>
            <w:r>
              <w:rPr>
                <w:sz w:val="20"/>
              </w:rPr>
              <w:t>обозначающие свойства предметов,</w:t>
            </w:r>
          </w:p>
          <w:p w:rsidR="00EA58FE" w:rsidRDefault="004245CD">
            <w:pPr>
              <w:pStyle w:val="TableParagraph"/>
              <w:numPr>
                <w:ilvl w:val="0"/>
                <w:numId w:val="272"/>
              </w:numPr>
              <w:tabs>
                <w:tab w:val="left" w:pos="816"/>
                <w:tab w:val="left" w:pos="2183"/>
              </w:tabs>
              <w:spacing w:before="1"/>
              <w:ind w:left="107" w:right="101" w:firstLine="360"/>
              <w:rPr>
                <w:sz w:val="20"/>
              </w:rPr>
            </w:pPr>
            <w:r>
              <w:rPr>
                <w:spacing w:val="-2"/>
                <w:sz w:val="20"/>
              </w:rPr>
              <w:t>наиболее</w:t>
            </w:r>
            <w:r>
              <w:rPr>
                <w:sz w:val="20"/>
              </w:rPr>
              <w:tab/>
            </w:r>
            <w:r>
              <w:rPr>
                <w:spacing w:val="-2"/>
                <w:sz w:val="20"/>
              </w:rPr>
              <w:t xml:space="preserve">употребительные </w:t>
            </w:r>
            <w:r>
              <w:rPr>
                <w:sz w:val="20"/>
              </w:rPr>
              <w:t>глаголы, наречия и предлоги;</w:t>
            </w:r>
          </w:p>
          <w:p w:rsidR="00EA58FE" w:rsidRDefault="004245CD">
            <w:pPr>
              <w:pStyle w:val="TableParagraph"/>
              <w:numPr>
                <w:ilvl w:val="0"/>
                <w:numId w:val="272"/>
              </w:numPr>
              <w:tabs>
                <w:tab w:val="left" w:pos="816"/>
              </w:tabs>
              <w:ind w:left="107" w:right="98" w:firstLine="360"/>
              <w:rPr>
                <w:sz w:val="20"/>
              </w:rPr>
            </w:pPr>
            <w:r>
              <w:rPr>
                <w:sz w:val="20"/>
              </w:rPr>
              <w:t>употреблять</w:t>
            </w:r>
            <w:r>
              <w:rPr>
                <w:spacing w:val="34"/>
                <w:sz w:val="20"/>
              </w:rPr>
              <w:t xml:space="preserve"> </w:t>
            </w:r>
            <w:r>
              <w:rPr>
                <w:sz w:val="20"/>
              </w:rPr>
              <w:t>существительные</w:t>
            </w:r>
            <w:r>
              <w:rPr>
                <w:spacing w:val="34"/>
                <w:sz w:val="20"/>
              </w:rPr>
              <w:t xml:space="preserve"> </w:t>
            </w:r>
            <w:r>
              <w:rPr>
                <w:sz w:val="20"/>
              </w:rPr>
              <w:t>с обобщающим значением.</w:t>
            </w:r>
          </w:p>
        </w:tc>
        <w:tc>
          <w:tcPr>
            <w:tcW w:w="3783" w:type="dxa"/>
          </w:tcPr>
          <w:p w:rsidR="00EA58FE" w:rsidRDefault="004245CD">
            <w:pPr>
              <w:pStyle w:val="TableParagraph"/>
              <w:spacing w:before="1"/>
              <w:ind w:left="108"/>
              <w:rPr>
                <w:sz w:val="20"/>
              </w:rPr>
            </w:pPr>
            <w:r>
              <w:rPr>
                <w:sz w:val="20"/>
              </w:rPr>
              <w:t>Закреплять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правильно, точно по смыслу употреблять в речи</w:t>
            </w:r>
          </w:p>
          <w:p w:rsidR="00EA58FE" w:rsidRDefault="004245CD">
            <w:pPr>
              <w:pStyle w:val="TableParagraph"/>
              <w:numPr>
                <w:ilvl w:val="0"/>
                <w:numId w:val="271"/>
              </w:numPr>
              <w:tabs>
                <w:tab w:val="left" w:pos="816"/>
              </w:tabs>
              <w:spacing w:line="243" w:lineRule="exact"/>
              <w:ind w:left="816"/>
              <w:rPr>
                <w:sz w:val="20"/>
              </w:rPr>
            </w:pPr>
            <w:r>
              <w:rPr>
                <w:spacing w:val="-2"/>
                <w:sz w:val="20"/>
              </w:rPr>
              <w:t>существительные,</w:t>
            </w:r>
          </w:p>
          <w:p w:rsidR="00EA58FE" w:rsidRDefault="004245CD">
            <w:pPr>
              <w:pStyle w:val="TableParagraph"/>
              <w:numPr>
                <w:ilvl w:val="0"/>
                <w:numId w:val="271"/>
              </w:numPr>
              <w:tabs>
                <w:tab w:val="left" w:pos="816"/>
              </w:tabs>
              <w:spacing w:line="245" w:lineRule="exact"/>
              <w:ind w:left="816"/>
              <w:rPr>
                <w:sz w:val="20"/>
              </w:rPr>
            </w:pPr>
            <w:r>
              <w:rPr>
                <w:spacing w:val="-2"/>
                <w:sz w:val="20"/>
              </w:rPr>
              <w:t>прилагательные,</w:t>
            </w:r>
          </w:p>
          <w:p w:rsidR="00EA58FE" w:rsidRDefault="004245CD">
            <w:pPr>
              <w:pStyle w:val="TableParagraph"/>
              <w:numPr>
                <w:ilvl w:val="0"/>
                <w:numId w:val="271"/>
              </w:numPr>
              <w:tabs>
                <w:tab w:val="left" w:pos="816"/>
              </w:tabs>
              <w:spacing w:line="245" w:lineRule="exact"/>
              <w:ind w:left="816"/>
              <w:rPr>
                <w:sz w:val="20"/>
              </w:rPr>
            </w:pPr>
            <w:r>
              <w:rPr>
                <w:spacing w:val="-2"/>
                <w:sz w:val="20"/>
              </w:rPr>
              <w:t>глаголы,</w:t>
            </w:r>
          </w:p>
          <w:p w:rsidR="00EA58FE" w:rsidRDefault="004245CD">
            <w:pPr>
              <w:pStyle w:val="TableParagraph"/>
              <w:numPr>
                <w:ilvl w:val="0"/>
                <w:numId w:val="271"/>
              </w:numPr>
              <w:tabs>
                <w:tab w:val="left" w:pos="816"/>
              </w:tabs>
              <w:spacing w:line="244" w:lineRule="exact"/>
              <w:ind w:left="816"/>
              <w:rPr>
                <w:sz w:val="20"/>
              </w:rPr>
            </w:pPr>
            <w:r>
              <w:rPr>
                <w:spacing w:val="-2"/>
                <w:sz w:val="20"/>
              </w:rPr>
              <w:t>наречия,</w:t>
            </w:r>
          </w:p>
          <w:p w:rsidR="00EA58FE" w:rsidRDefault="004245CD">
            <w:pPr>
              <w:pStyle w:val="TableParagraph"/>
              <w:numPr>
                <w:ilvl w:val="0"/>
                <w:numId w:val="271"/>
              </w:numPr>
              <w:tabs>
                <w:tab w:val="left" w:pos="816"/>
              </w:tabs>
              <w:spacing w:line="244" w:lineRule="exact"/>
              <w:ind w:left="816"/>
              <w:rPr>
                <w:sz w:val="20"/>
              </w:rPr>
            </w:pPr>
            <w:r>
              <w:rPr>
                <w:spacing w:val="-2"/>
                <w:sz w:val="20"/>
              </w:rPr>
              <w:t>предлоги,</w:t>
            </w:r>
          </w:p>
          <w:p w:rsidR="00EA58FE" w:rsidRDefault="004245CD">
            <w:pPr>
              <w:pStyle w:val="TableParagraph"/>
              <w:numPr>
                <w:ilvl w:val="0"/>
                <w:numId w:val="271"/>
              </w:numPr>
              <w:tabs>
                <w:tab w:val="left" w:pos="815"/>
              </w:tabs>
              <w:ind w:right="98" w:firstLine="264"/>
              <w:jc w:val="both"/>
              <w:rPr>
                <w:sz w:val="20"/>
              </w:rPr>
            </w:pPr>
            <w:r>
              <w:rPr>
                <w:sz w:val="20"/>
              </w:rPr>
              <w:t>использовать</w:t>
            </w:r>
            <w:r>
              <w:rPr>
                <w:spacing w:val="-6"/>
                <w:sz w:val="20"/>
              </w:rPr>
              <w:t xml:space="preserve"> </w:t>
            </w:r>
            <w:r>
              <w:rPr>
                <w:sz w:val="20"/>
              </w:rPr>
              <w:t>существительные</w:t>
            </w:r>
            <w:r>
              <w:rPr>
                <w:spacing w:val="-5"/>
                <w:sz w:val="20"/>
              </w:rPr>
              <w:t xml:space="preserve"> </w:t>
            </w:r>
            <w:r>
              <w:rPr>
                <w:sz w:val="20"/>
              </w:rPr>
              <w:t xml:space="preserve">с обобщающим значением (строитель, </w:t>
            </w:r>
            <w:r>
              <w:rPr>
                <w:spacing w:val="-2"/>
                <w:sz w:val="20"/>
              </w:rPr>
              <w:t>хлебороб).</w:t>
            </w:r>
          </w:p>
        </w:tc>
        <w:tc>
          <w:tcPr>
            <w:tcW w:w="3782" w:type="dxa"/>
          </w:tcPr>
          <w:p w:rsidR="00EA58FE" w:rsidRDefault="004245CD">
            <w:pPr>
              <w:pStyle w:val="TableParagraph"/>
              <w:spacing w:before="1"/>
              <w:ind w:left="108"/>
              <w:rPr>
                <w:sz w:val="20"/>
              </w:rPr>
            </w:pPr>
            <w:r>
              <w:rPr>
                <w:sz w:val="20"/>
              </w:rPr>
              <w:t>Совершенствовать</w:t>
            </w:r>
            <w:r>
              <w:rPr>
                <w:spacing w:val="35"/>
                <w:sz w:val="20"/>
              </w:rPr>
              <w:t xml:space="preserve"> </w:t>
            </w:r>
            <w:r>
              <w:rPr>
                <w:sz w:val="20"/>
              </w:rPr>
              <w:t>умение</w:t>
            </w:r>
            <w:r>
              <w:rPr>
                <w:spacing w:val="36"/>
                <w:sz w:val="20"/>
              </w:rPr>
              <w:t xml:space="preserve"> </w:t>
            </w:r>
            <w:r>
              <w:rPr>
                <w:sz w:val="20"/>
              </w:rPr>
              <w:t>использовать разные части речи точно по смыслу.</w:t>
            </w:r>
          </w:p>
        </w:tc>
      </w:tr>
    </w:tbl>
    <w:p w:rsidR="00EA58FE" w:rsidRDefault="00EA58FE">
      <w:pPr>
        <w:pStyle w:val="TableParagrap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429"/>
        </w:trPr>
        <w:tc>
          <w:tcPr>
            <w:tcW w:w="15133" w:type="dxa"/>
            <w:gridSpan w:val="4"/>
            <w:shd w:val="clear" w:color="auto" w:fill="F1F1F1"/>
          </w:tcPr>
          <w:p w:rsidR="00EA58FE" w:rsidRDefault="004245CD">
            <w:pPr>
              <w:pStyle w:val="TableParagraph"/>
              <w:ind w:left="158"/>
              <w:rPr>
                <w:b/>
                <w:sz w:val="20"/>
              </w:rPr>
            </w:pPr>
            <w:r>
              <w:rPr>
                <w:b/>
                <w:sz w:val="20"/>
              </w:rPr>
              <w:t>Задачи</w:t>
            </w:r>
            <w:r>
              <w:rPr>
                <w:b/>
                <w:spacing w:val="-7"/>
                <w:sz w:val="20"/>
              </w:rPr>
              <w:t xml:space="preserve"> </w:t>
            </w:r>
            <w:r>
              <w:rPr>
                <w:b/>
                <w:sz w:val="20"/>
              </w:rPr>
              <w:t>по</w:t>
            </w:r>
            <w:r>
              <w:rPr>
                <w:b/>
                <w:spacing w:val="-6"/>
                <w:sz w:val="20"/>
              </w:rPr>
              <w:t xml:space="preserve"> </w:t>
            </w:r>
            <w:r>
              <w:rPr>
                <w:b/>
                <w:sz w:val="20"/>
              </w:rPr>
              <w:t>развитию</w:t>
            </w:r>
            <w:r>
              <w:rPr>
                <w:b/>
                <w:spacing w:val="-8"/>
                <w:sz w:val="20"/>
              </w:rPr>
              <w:t xml:space="preserve"> </w:t>
            </w:r>
            <w:r>
              <w:rPr>
                <w:b/>
                <w:sz w:val="20"/>
              </w:rPr>
              <w:t>звуковой</w:t>
            </w:r>
            <w:r>
              <w:rPr>
                <w:b/>
                <w:spacing w:val="-6"/>
                <w:sz w:val="20"/>
              </w:rPr>
              <w:t xml:space="preserve"> </w:t>
            </w:r>
            <w:r>
              <w:rPr>
                <w:b/>
                <w:sz w:val="20"/>
              </w:rPr>
              <w:t>культуры</w:t>
            </w:r>
            <w:r>
              <w:rPr>
                <w:b/>
                <w:spacing w:val="-7"/>
                <w:sz w:val="20"/>
              </w:rPr>
              <w:t xml:space="preserve"> </w:t>
            </w:r>
            <w:r>
              <w:rPr>
                <w:b/>
                <w:spacing w:val="-4"/>
                <w:sz w:val="20"/>
              </w:rPr>
              <w:t>речи</w:t>
            </w:r>
          </w:p>
        </w:tc>
      </w:tr>
      <w:tr w:rsidR="00EA58FE">
        <w:trPr>
          <w:trHeight w:val="429"/>
        </w:trPr>
        <w:tc>
          <w:tcPr>
            <w:tcW w:w="3785" w:type="dxa"/>
          </w:tcPr>
          <w:p w:rsidR="00EA58FE" w:rsidRDefault="004245CD">
            <w:pPr>
              <w:pStyle w:val="TableParagraph"/>
              <w:ind w:left="19" w:right="8"/>
              <w:jc w:val="center"/>
              <w:rPr>
                <w:sz w:val="20"/>
              </w:rPr>
            </w:pPr>
            <w:r>
              <w:rPr>
                <w:spacing w:val="-2"/>
                <w:sz w:val="20"/>
              </w:rPr>
              <w:t>3-</w:t>
            </w:r>
            <w:r>
              <w:rPr>
                <w:spacing w:val="-10"/>
                <w:sz w:val="20"/>
              </w:rPr>
              <w:t>4</w:t>
            </w:r>
          </w:p>
        </w:tc>
        <w:tc>
          <w:tcPr>
            <w:tcW w:w="3783" w:type="dxa"/>
          </w:tcPr>
          <w:p w:rsidR="00EA58FE" w:rsidRDefault="004245CD">
            <w:pPr>
              <w:pStyle w:val="TableParagraph"/>
              <w:ind w:left="80" w:right="71"/>
              <w:jc w:val="center"/>
              <w:rPr>
                <w:sz w:val="20"/>
              </w:rPr>
            </w:pPr>
            <w:r>
              <w:rPr>
                <w:spacing w:val="-2"/>
                <w:sz w:val="20"/>
              </w:rPr>
              <w:t>4-</w:t>
            </w:r>
            <w:r>
              <w:rPr>
                <w:spacing w:val="-10"/>
                <w:sz w:val="20"/>
              </w:rPr>
              <w:t>5</w:t>
            </w:r>
          </w:p>
        </w:tc>
        <w:tc>
          <w:tcPr>
            <w:tcW w:w="3783" w:type="dxa"/>
          </w:tcPr>
          <w:p w:rsidR="00EA58FE" w:rsidRDefault="004245CD">
            <w:pPr>
              <w:pStyle w:val="TableParagraph"/>
              <w:ind w:left="80" w:right="71"/>
              <w:jc w:val="center"/>
              <w:rPr>
                <w:sz w:val="20"/>
              </w:rPr>
            </w:pPr>
            <w:r>
              <w:rPr>
                <w:spacing w:val="-2"/>
                <w:sz w:val="20"/>
              </w:rPr>
              <w:t>5-</w:t>
            </w:r>
            <w:r>
              <w:rPr>
                <w:spacing w:val="-10"/>
                <w:sz w:val="20"/>
              </w:rPr>
              <w:t>6</w:t>
            </w:r>
          </w:p>
        </w:tc>
        <w:tc>
          <w:tcPr>
            <w:tcW w:w="3782" w:type="dxa"/>
          </w:tcPr>
          <w:p w:rsidR="00EA58FE" w:rsidRDefault="004245CD">
            <w:pPr>
              <w:pStyle w:val="TableParagraph"/>
              <w:ind w:left="18" w:right="8"/>
              <w:jc w:val="center"/>
              <w:rPr>
                <w:sz w:val="20"/>
              </w:rPr>
            </w:pPr>
            <w:r>
              <w:rPr>
                <w:spacing w:val="-2"/>
                <w:sz w:val="20"/>
              </w:rPr>
              <w:t>6-</w:t>
            </w:r>
            <w:r>
              <w:rPr>
                <w:spacing w:val="-10"/>
                <w:sz w:val="20"/>
              </w:rPr>
              <w:t>7</w:t>
            </w:r>
          </w:p>
        </w:tc>
      </w:tr>
      <w:tr w:rsidR="00EA58FE">
        <w:trPr>
          <w:trHeight w:val="762"/>
        </w:trPr>
        <w:tc>
          <w:tcPr>
            <w:tcW w:w="3785" w:type="dxa"/>
            <w:vMerge w:val="restart"/>
          </w:tcPr>
          <w:p w:rsidR="00EA58FE" w:rsidRDefault="004245CD">
            <w:pPr>
              <w:pStyle w:val="TableParagraph"/>
              <w:ind w:right="121"/>
              <w:rPr>
                <w:sz w:val="20"/>
              </w:rPr>
            </w:pPr>
            <w:r>
              <w:rPr>
                <w:sz w:val="20"/>
              </w:rPr>
              <w:t>Продолжать закреплять у детей умение внятно</w:t>
            </w:r>
            <w:r>
              <w:rPr>
                <w:spacing w:val="-8"/>
                <w:sz w:val="20"/>
              </w:rPr>
              <w:t xml:space="preserve"> </w:t>
            </w:r>
            <w:r>
              <w:rPr>
                <w:sz w:val="20"/>
              </w:rPr>
              <w:t>произносить</w:t>
            </w:r>
            <w:r>
              <w:rPr>
                <w:spacing w:val="-9"/>
                <w:sz w:val="20"/>
              </w:rPr>
              <w:t xml:space="preserve"> </w:t>
            </w:r>
            <w:r>
              <w:rPr>
                <w:sz w:val="20"/>
              </w:rPr>
              <w:t>в</w:t>
            </w:r>
            <w:r>
              <w:rPr>
                <w:spacing w:val="-10"/>
                <w:sz w:val="20"/>
              </w:rPr>
              <w:t xml:space="preserve"> </w:t>
            </w:r>
            <w:r>
              <w:rPr>
                <w:sz w:val="20"/>
              </w:rPr>
              <w:t>словах</w:t>
            </w:r>
            <w:r>
              <w:rPr>
                <w:spacing w:val="-8"/>
                <w:sz w:val="20"/>
              </w:rPr>
              <w:t xml:space="preserve"> </w:t>
            </w:r>
            <w:r>
              <w:rPr>
                <w:sz w:val="20"/>
              </w:rPr>
              <w:t>все</w:t>
            </w:r>
            <w:r>
              <w:rPr>
                <w:spacing w:val="-9"/>
                <w:sz w:val="20"/>
              </w:rPr>
              <w:t xml:space="preserve"> </w:t>
            </w:r>
            <w:r>
              <w:rPr>
                <w:sz w:val="20"/>
              </w:rPr>
              <w:t xml:space="preserve">гласные и согласные звуки, кроме шипящих и </w:t>
            </w:r>
            <w:r>
              <w:rPr>
                <w:spacing w:val="-2"/>
                <w:sz w:val="20"/>
              </w:rPr>
              <w:t>сонорных.</w:t>
            </w:r>
          </w:p>
        </w:tc>
        <w:tc>
          <w:tcPr>
            <w:tcW w:w="3783" w:type="dxa"/>
            <w:vMerge w:val="restart"/>
          </w:tcPr>
          <w:p w:rsidR="00EA58FE" w:rsidRDefault="004245CD">
            <w:pPr>
              <w:pStyle w:val="TableParagraph"/>
              <w:ind w:right="73"/>
              <w:rPr>
                <w:sz w:val="20"/>
              </w:rPr>
            </w:pPr>
            <w:r>
              <w:rPr>
                <w:sz w:val="20"/>
              </w:rPr>
              <w:t>Закреплять правильное произношение гласных и согласных звуков, отрабатывать</w:t>
            </w:r>
            <w:r>
              <w:rPr>
                <w:spacing w:val="-13"/>
                <w:sz w:val="20"/>
              </w:rPr>
              <w:t xml:space="preserve"> </w:t>
            </w:r>
            <w:r>
              <w:rPr>
                <w:sz w:val="20"/>
              </w:rPr>
              <w:t>произношение</w:t>
            </w:r>
            <w:r>
              <w:rPr>
                <w:spacing w:val="-12"/>
                <w:sz w:val="20"/>
              </w:rPr>
              <w:t xml:space="preserve"> </w:t>
            </w:r>
            <w:r>
              <w:rPr>
                <w:sz w:val="20"/>
              </w:rPr>
              <w:t>свистящих, шипящих и сонорных звуков.</w:t>
            </w:r>
          </w:p>
        </w:tc>
        <w:tc>
          <w:tcPr>
            <w:tcW w:w="3783" w:type="dxa"/>
          </w:tcPr>
          <w:p w:rsidR="00EA58FE" w:rsidRDefault="004245CD">
            <w:pPr>
              <w:pStyle w:val="TableParagraph"/>
              <w:ind w:left="108" w:right="627"/>
              <w:jc w:val="both"/>
              <w:rPr>
                <w:sz w:val="20"/>
              </w:rPr>
            </w:pPr>
            <w:r>
              <w:rPr>
                <w:sz w:val="20"/>
              </w:rPr>
              <w:t>Закреплять</w:t>
            </w:r>
            <w:r>
              <w:rPr>
                <w:spacing w:val="-13"/>
                <w:sz w:val="20"/>
              </w:rPr>
              <w:t xml:space="preserve"> </w:t>
            </w:r>
            <w:r>
              <w:rPr>
                <w:sz w:val="20"/>
              </w:rPr>
              <w:t>правильное,</w:t>
            </w:r>
            <w:r>
              <w:rPr>
                <w:spacing w:val="-12"/>
                <w:sz w:val="20"/>
              </w:rPr>
              <w:t xml:space="preserve"> </w:t>
            </w:r>
            <w:r>
              <w:rPr>
                <w:sz w:val="20"/>
              </w:rPr>
              <w:t>отчетливое произношение</w:t>
            </w:r>
            <w:r>
              <w:rPr>
                <w:spacing w:val="-9"/>
                <w:sz w:val="20"/>
              </w:rPr>
              <w:t xml:space="preserve"> </w:t>
            </w:r>
            <w:r>
              <w:rPr>
                <w:sz w:val="20"/>
              </w:rPr>
              <w:t>всех</w:t>
            </w:r>
            <w:r>
              <w:rPr>
                <w:spacing w:val="-8"/>
                <w:sz w:val="20"/>
              </w:rPr>
              <w:t xml:space="preserve"> </w:t>
            </w:r>
            <w:r>
              <w:rPr>
                <w:sz w:val="20"/>
              </w:rPr>
              <w:t>звуков</w:t>
            </w:r>
            <w:r>
              <w:rPr>
                <w:spacing w:val="-10"/>
                <w:sz w:val="20"/>
              </w:rPr>
              <w:t xml:space="preserve"> </w:t>
            </w:r>
            <w:r>
              <w:rPr>
                <w:sz w:val="20"/>
              </w:rPr>
              <w:t xml:space="preserve">родного </w:t>
            </w:r>
            <w:r>
              <w:rPr>
                <w:spacing w:val="-2"/>
                <w:sz w:val="20"/>
              </w:rPr>
              <w:t>языка.</w:t>
            </w:r>
          </w:p>
        </w:tc>
        <w:tc>
          <w:tcPr>
            <w:tcW w:w="3782" w:type="dxa"/>
            <w:vMerge w:val="restart"/>
          </w:tcPr>
          <w:p w:rsidR="00EA58FE" w:rsidRDefault="004245CD">
            <w:pPr>
              <w:pStyle w:val="TableParagraph"/>
              <w:ind w:left="108" w:right="152"/>
              <w:rPr>
                <w:sz w:val="20"/>
              </w:rPr>
            </w:pPr>
            <w:r>
              <w:rPr>
                <w:sz w:val="20"/>
              </w:rPr>
              <w:t>Совершенствовать</w:t>
            </w:r>
            <w:r>
              <w:rPr>
                <w:spacing w:val="-13"/>
                <w:sz w:val="20"/>
              </w:rPr>
              <w:t xml:space="preserve"> </w:t>
            </w:r>
            <w:r>
              <w:rPr>
                <w:sz w:val="20"/>
              </w:rPr>
              <w:t>умение</w:t>
            </w:r>
            <w:r>
              <w:rPr>
                <w:spacing w:val="-12"/>
                <w:sz w:val="20"/>
              </w:rPr>
              <w:t xml:space="preserve"> </w:t>
            </w:r>
            <w:r>
              <w:rPr>
                <w:sz w:val="20"/>
              </w:rPr>
              <w:t>различать</w:t>
            </w:r>
            <w:r>
              <w:rPr>
                <w:spacing w:val="-13"/>
                <w:sz w:val="20"/>
              </w:rPr>
              <w:t xml:space="preserve"> </w:t>
            </w:r>
            <w:r>
              <w:rPr>
                <w:sz w:val="20"/>
              </w:rPr>
              <w:t>на слух и в произношении все звуки родного языка.</w:t>
            </w:r>
          </w:p>
        </w:tc>
      </w:tr>
      <w:tr w:rsidR="00EA58FE">
        <w:trPr>
          <w:trHeight w:val="763"/>
        </w:trPr>
        <w:tc>
          <w:tcPr>
            <w:tcW w:w="3785"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3" w:type="dxa"/>
          </w:tcPr>
          <w:p w:rsidR="00EA58FE" w:rsidRDefault="004245CD">
            <w:pPr>
              <w:pStyle w:val="TableParagraph"/>
              <w:ind w:left="108" w:right="97"/>
              <w:rPr>
                <w:sz w:val="20"/>
              </w:rPr>
            </w:pPr>
            <w:r>
              <w:rPr>
                <w:sz w:val="20"/>
              </w:rPr>
              <w:t>Учить</w:t>
            </w:r>
            <w:r>
              <w:rPr>
                <w:spacing w:val="-9"/>
                <w:sz w:val="20"/>
              </w:rPr>
              <w:t xml:space="preserve"> </w:t>
            </w:r>
            <w:r>
              <w:rPr>
                <w:sz w:val="20"/>
              </w:rPr>
              <w:t>детей</w:t>
            </w:r>
            <w:r>
              <w:rPr>
                <w:spacing w:val="-9"/>
                <w:sz w:val="20"/>
              </w:rPr>
              <w:t xml:space="preserve"> </w:t>
            </w:r>
            <w:r>
              <w:rPr>
                <w:sz w:val="20"/>
              </w:rPr>
              <w:t>различать</w:t>
            </w:r>
            <w:r>
              <w:rPr>
                <w:spacing w:val="-7"/>
                <w:sz w:val="20"/>
              </w:rPr>
              <w:t xml:space="preserve"> </w:t>
            </w:r>
            <w:r>
              <w:rPr>
                <w:sz w:val="20"/>
              </w:rPr>
              <w:t>на</w:t>
            </w:r>
            <w:r>
              <w:rPr>
                <w:spacing w:val="-9"/>
                <w:sz w:val="20"/>
              </w:rPr>
              <w:t xml:space="preserve"> </w:t>
            </w:r>
            <w:r>
              <w:rPr>
                <w:sz w:val="20"/>
              </w:rPr>
              <w:t>слух</w:t>
            </w:r>
            <w:r>
              <w:rPr>
                <w:spacing w:val="-8"/>
                <w:sz w:val="20"/>
              </w:rPr>
              <w:t xml:space="preserve"> </w:t>
            </w:r>
            <w:r>
              <w:rPr>
                <w:sz w:val="20"/>
              </w:rPr>
              <w:t>и отчетливо произносить часто</w:t>
            </w:r>
          </w:p>
          <w:p w:rsidR="00EA58FE" w:rsidRDefault="004245CD">
            <w:pPr>
              <w:pStyle w:val="TableParagraph"/>
              <w:spacing w:before="1"/>
              <w:ind w:left="108"/>
              <w:rPr>
                <w:sz w:val="20"/>
              </w:rPr>
            </w:pPr>
            <w:r>
              <w:rPr>
                <w:sz w:val="20"/>
              </w:rPr>
              <w:t>смешиваемые</w:t>
            </w:r>
            <w:r>
              <w:rPr>
                <w:spacing w:val="-8"/>
                <w:sz w:val="20"/>
              </w:rPr>
              <w:t xml:space="preserve"> </w:t>
            </w:r>
            <w:r>
              <w:rPr>
                <w:sz w:val="20"/>
              </w:rPr>
              <w:t>звуки</w:t>
            </w:r>
            <w:r>
              <w:rPr>
                <w:spacing w:val="-7"/>
                <w:sz w:val="20"/>
              </w:rPr>
              <w:t xml:space="preserve"> </w:t>
            </w:r>
            <w:r>
              <w:rPr>
                <w:sz w:val="20"/>
              </w:rPr>
              <w:t>(с-ш,</w:t>
            </w:r>
            <w:r>
              <w:rPr>
                <w:spacing w:val="-7"/>
                <w:sz w:val="20"/>
              </w:rPr>
              <w:t xml:space="preserve"> </w:t>
            </w:r>
            <w:r>
              <w:rPr>
                <w:sz w:val="20"/>
              </w:rPr>
              <w:t>ж-</w:t>
            </w:r>
            <w:r>
              <w:rPr>
                <w:spacing w:val="-7"/>
                <w:sz w:val="20"/>
              </w:rPr>
              <w:t>з)</w:t>
            </w:r>
          </w:p>
        </w:tc>
        <w:tc>
          <w:tcPr>
            <w:tcW w:w="3782" w:type="dxa"/>
            <w:vMerge/>
            <w:tcBorders>
              <w:top w:val="nil"/>
            </w:tcBorders>
          </w:tcPr>
          <w:p w:rsidR="00EA58FE" w:rsidRDefault="00EA58FE">
            <w:pPr>
              <w:rPr>
                <w:sz w:val="2"/>
                <w:szCs w:val="2"/>
              </w:rPr>
            </w:pPr>
          </w:p>
        </w:tc>
      </w:tr>
      <w:tr w:rsidR="00EA58FE">
        <w:trPr>
          <w:trHeight w:val="688"/>
        </w:trPr>
        <w:tc>
          <w:tcPr>
            <w:tcW w:w="3785" w:type="dxa"/>
          </w:tcPr>
          <w:p w:rsidR="00EA58FE" w:rsidRDefault="004245CD">
            <w:pPr>
              <w:pStyle w:val="TableParagraph"/>
              <w:ind w:right="121"/>
              <w:rPr>
                <w:sz w:val="20"/>
              </w:rPr>
            </w:pPr>
            <w:r>
              <w:rPr>
                <w:sz w:val="20"/>
              </w:rPr>
              <w:t>Вырабатывать</w:t>
            </w:r>
            <w:r>
              <w:rPr>
                <w:spacing w:val="-13"/>
                <w:sz w:val="20"/>
              </w:rPr>
              <w:t xml:space="preserve"> </w:t>
            </w:r>
            <w:r>
              <w:rPr>
                <w:sz w:val="20"/>
              </w:rPr>
              <w:t>правильный</w:t>
            </w:r>
            <w:r>
              <w:rPr>
                <w:spacing w:val="-12"/>
                <w:sz w:val="20"/>
              </w:rPr>
              <w:t xml:space="preserve"> </w:t>
            </w:r>
            <w:r>
              <w:rPr>
                <w:sz w:val="20"/>
              </w:rPr>
              <w:t>темп</w:t>
            </w:r>
            <w:r>
              <w:rPr>
                <w:spacing w:val="-13"/>
                <w:sz w:val="20"/>
              </w:rPr>
              <w:t xml:space="preserve"> </w:t>
            </w:r>
            <w:r>
              <w:rPr>
                <w:sz w:val="20"/>
              </w:rPr>
              <w:t>речи, интонационную выразительность.</w:t>
            </w:r>
          </w:p>
        </w:tc>
        <w:tc>
          <w:tcPr>
            <w:tcW w:w="3783" w:type="dxa"/>
          </w:tcPr>
          <w:p w:rsidR="00EA58FE" w:rsidRDefault="004245CD">
            <w:pPr>
              <w:pStyle w:val="TableParagraph"/>
              <w:ind w:right="635"/>
              <w:rPr>
                <w:sz w:val="20"/>
              </w:rPr>
            </w:pPr>
            <w:r>
              <w:rPr>
                <w:sz w:val="20"/>
              </w:rPr>
              <w:t>Совершенствовать</w:t>
            </w:r>
            <w:r>
              <w:rPr>
                <w:spacing w:val="-13"/>
                <w:sz w:val="20"/>
              </w:rPr>
              <w:t xml:space="preserve"> </w:t>
            </w:r>
            <w:r>
              <w:rPr>
                <w:sz w:val="20"/>
              </w:rPr>
              <w:t>интонационную выразительность речи.</w:t>
            </w:r>
          </w:p>
        </w:tc>
        <w:tc>
          <w:tcPr>
            <w:tcW w:w="3783" w:type="dxa"/>
            <w:vMerge w:val="restart"/>
          </w:tcPr>
          <w:p w:rsidR="00EA58FE" w:rsidRDefault="004245CD">
            <w:pPr>
              <w:pStyle w:val="TableParagraph"/>
              <w:ind w:left="108" w:right="1038"/>
              <w:rPr>
                <w:sz w:val="20"/>
              </w:rPr>
            </w:pPr>
            <w:r>
              <w:rPr>
                <w:sz w:val="20"/>
              </w:rPr>
              <w:t>Отрабатывать</w:t>
            </w:r>
            <w:r>
              <w:rPr>
                <w:spacing w:val="-13"/>
                <w:sz w:val="20"/>
              </w:rPr>
              <w:t xml:space="preserve"> </w:t>
            </w:r>
            <w:r>
              <w:rPr>
                <w:sz w:val="20"/>
              </w:rPr>
              <w:t>интонационную выразительность речи.</w:t>
            </w:r>
          </w:p>
        </w:tc>
        <w:tc>
          <w:tcPr>
            <w:tcW w:w="3782" w:type="dxa"/>
          </w:tcPr>
          <w:p w:rsidR="00EA58FE" w:rsidRDefault="004245CD">
            <w:pPr>
              <w:pStyle w:val="TableParagraph"/>
              <w:ind w:left="108" w:right="152"/>
              <w:rPr>
                <w:sz w:val="20"/>
              </w:rPr>
            </w:pPr>
            <w:r>
              <w:rPr>
                <w:sz w:val="20"/>
              </w:rPr>
              <w:t>Развивать</w:t>
            </w:r>
            <w:r>
              <w:rPr>
                <w:spacing w:val="-13"/>
                <w:sz w:val="20"/>
              </w:rPr>
              <w:t xml:space="preserve"> </w:t>
            </w:r>
            <w:r>
              <w:rPr>
                <w:sz w:val="20"/>
              </w:rPr>
              <w:t>интонационную</w:t>
            </w:r>
            <w:r>
              <w:rPr>
                <w:spacing w:val="-12"/>
                <w:sz w:val="20"/>
              </w:rPr>
              <w:t xml:space="preserve"> </w:t>
            </w:r>
            <w:r>
              <w:rPr>
                <w:sz w:val="20"/>
              </w:rPr>
              <w:t>сторону</w:t>
            </w:r>
            <w:r>
              <w:rPr>
                <w:spacing w:val="-13"/>
                <w:sz w:val="20"/>
              </w:rPr>
              <w:t xml:space="preserve"> </w:t>
            </w:r>
            <w:r>
              <w:rPr>
                <w:sz w:val="20"/>
              </w:rPr>
              <w:t>речи (мелодика, ритм, тембр, сила голоса,</w:t>
            </w:r>
          </w:p>
          <w:p w:rsidR="00EA58FE" w:rsidRDefault="004245CD">
            <w:pPr>
              <w:pStyle w:val="TableParagraph"/>
              <w:spacing w:line="208" w:lineRule="exact"/>
              <w:ind w:left="108"/>
              <w:rPr>
                <w:sz w:val="20"/>
              </w:rPr>
            </w:pPr>
            <w:r>
              <w:rPr>
                <w:spacing w:val="-2"/>
                <w:sz w:val="20"/>
              </w:rPr>
              <w:t>темп).</w:t>
            </w:r>
          </w:p>
        </w:tc>
      </w:tr>
      <w:tr w:rsidR="00EA58FE">
        <w:trPr>
          <w:trHeight w:val="921"/>
        </w:trPr>
        <w:tc>
          <w:tcPr>
            <w:tcW w:w="3785" w:type="dxa"/>
          </w:tcPr>
          <w:p w:rsidR="00EA58FE" w:rsidRDefault="004245CD">
            <w:pPr>
              <w:pStyle w:val="TableParagraph"/>
              <w:ind w:right="121"/>
              <w:rPr>
                <w:sz w:val="20"/>
              </w:rPr>
            </w:pPr>
            <w:r>
              <w:rPr>
                <w:sz w:val="20"/>
              </w:rPr>
              <w:t>Продолжать закреплять умение отчетливо</w:t>
            </w:r>
            <w:r>
              <w:rPr>
                <w:spacing w:val="-11"/>
                <w:sz w:val="20"/>
              </w:rPr>
              <w:t xml:space="preserve"> </w:t>
            </w:r>
            <w:r>
              <w:rPr>
                <w:sz w:val="20"/>
              </w:rPr>
              <w:t>произносить</w:t>
            </w:r>
            <w:r>
              <w:rPr>
                <w:spacing w:val="-11"/>
                <w:sz w:val="20"/>
              </w:rPr>
              <w:t xml:space="preserve"> </w:t>
            </w:r>
            <w:r>
              <w:rPr>
                <w:sz w:val="20"/>
              </w:rPr>
              <w:t>слова</w:t>
            </w:r>
            <w:r>
              <w:rPr>
                <w:spacing w:val="-11"/>
                <w:sz w:val="20"/>
              </w:rPr>
              <w:t xml:space="preserve"> </w:t>
            </w:r>
            <w:r>
              <w:rPr>
                <w:sz w:val="20"/>
              </w:rPr>
              <w:t>и</w:t>
            </w:r>
            <w:r>
              <w:rPr>
                <w:spacing w:val="-12"/>
                <w:sz w:val="20"/>
              </w:rPr>
              <w:t xml:space="preserve"> </w:t>
            </w:r>
            <w:r>
              <w:rPr>
                <w:sz w:val="20"/>
              </w:rPr>
              <w:t xml:space="preserve">короткие </w:t>
            </w:r>
            <w:r>
              <w:rPr>
                <w:spacing w:val="-2"/>
                <w:sz w:val="20"/>
              </w:rPr>
              <w:t>фразы.</w:t>
            </w:r>
          </w:p>
        </w:tc>
        <w:tc>
          <w:tcPr>
            <w:tcW w:w="3783" w:type="dxa"/>
          </w:tcPr>
          <w:p w:rsidR="00EA58FE" w:rsidRDefault="004245CD">
            <w:pPr>
              <w:pStyle w:val="TableParagraph"/>
              <w:rPr>
                <w:sz w:val="20"/>
              </w:rPr>
            </w:pPr>
            <w:r>
              <w:rPr>
                <w:sz w:val="20"/>
              </w:rPr>
              <w:t>Продолжать работу над дикцией: совершенствовать отчетливое произношение</w:t>
            </w:r>
            <w:r>
              <w:rPr>
                <w:spacing w:val="-13"/>
                <w:sz w:val="20"/>
              </w:rPr>
              <w:t xml:space="preserve"> </w:t>
            </w:r>
            <w:r>
              <w:rPr>
                <w:sz w:val="20"/>
              </w:rPr>
              <w:t>слов</w:t>
            </w:r>
            <w:r>
              <w:rPr>
                <w:spacing w:val="-12"/>
                <w:sz w:val="20"/>
              </w:rPr>
              <w:t xml:space="preserve"> </w:t>
            </w:r>
            <w:r>
              <w:rPr>
                <w:sz w:val="20"/>
              </w:rPr>
              <w:t>и</w:t>
            </w:r>
            <w:r>
              <w:rPr>
                <w:spacing w:val="-13"/>
                <w:sz w:val="20"/>
              </w:rPr>
              <w:t xml:space="preserve"> </w:t>
            </w:r>
            <w:r>
              <w:rPr>
                <w:sz w:val="20"/>
              </w:rPr>
              <w:t>словосочетаний.</w:t>
            </w:r>
          </w:p>
        </w:tc>
        <w:tc>
          <w:tcPr>
            <w:tcW w:w="3783" w:type="dxa"/>
            <w:vMerge/>
            <w:tcBorders>
              <w:top w:val="nil"/>
            </w:tcBorders>
          </w:tcPr>
          <w:p w:rsidR="00EA58FE" w:rsidRDefault="00EA58FE">
            <w:pPr>
              <w:rPr>
                <w:sz w:val="2"/>
                <w:szCs w:val="2"/>
              </w:rPr>
            </w:pPr>
          </w:p>
        </w:tc>
        <w:tc>
          <w:tcPr>
            <w:tcW w:w="3782" w:type="dxa"/>
          </w:tcPr>
          <w:p w:rsidR="00EA58FE" w:rsidRDefault="004245CD">
            <w:pPr>
              <w:pStyle w:val="TableParagraph"/>
              <w:spacing w:line="230" w:lineRule="atLeast"/>
              <w:ind w:left="108" w:right="152"/>
              <w:rPr>
                <w:sz w:val="20"/>
              </w:rPr>
            </w:pPr>
            <w:r>
              <w:rPr>
                <w:sz w:val="20"/>
              </w:rPr>
              <w:t>Отрабатывать дикцию: учить детей внятно</w:t>
            </w:r>
            <w:r>
              <w:rPr>
                <w:spacing w:val="-8"/>
                <w:sz w:val="20"/>
              </w:rPr>
              <w:t xml:space="preserve"> </w:t>
            </w:r>
            <w:r>
              <w:rPr>
                <w:sz w:val="20"/>
              </w:rPr>
              <w:t>и</w:t>
            </w:r>
            <w:r>
              <w:rPr>
                <w:spacing w:val="-10"/>
                <w:sz w:val="20"/>
              </w:rPr>
              <w:t xml:space="preserve"> </w:t>
            </w:r>
            <w:r>
              <w:rPr>
                <w:sz w:val="20"/>
              </w:rPr>
              <w:t>отчетливо</w:t>
            </w:r>
            <w:r>
              <w:rPr>
                <w:spacing w:val="-9"/>
                <w:sz w:val="20"/>
              </w:rPr>
              <w:t xml:space="preserve"> </w:t>
            </w:r>
            <w:r>
              <w:rPr>
                <w:sz w:val="20"/>
              </w:rPr>
              <w:t>произносить</w:t>
            </w:r>
            <w:r>
              <w:rPr>
                <w:spacing w:val="-9"/>
                <w:sz w:val="20"/>
              </w:rPr>
              <w:t xml:space="preserve"> </w:t>
            </w:r>
            <w:r>
              <w:rPr>
                <w:sz w:val="20"/>
              </w:rPr>
              <w:t>слова</w:t>
            </w:r>
            <w:r>
              <w:rPr>
                <w:spacing w:val="-8"/>
                <w:sz w:val="20"/>
              </w:rPr>
              <w:t xml:space="preserve"> </w:t>
            </w:r>
            <w:r>
              <w:rPr>
                <w:sz w:val="20"/>
              </w:rPr>
              <w:t xml:space="preserve">и словосочетания с естественной </w:t>
            </w:r>
            <w:r>
              <w:rPr>
                <w:spacing w:val="-2"/>
                <w:sz w:val="20"/>
              </w:rPr>
              <w:t>интонацией.</w:t>
            </w:r>
          </w:p>
        </w:tc>
      </w:tr>
      <w:tr w:rsidR="00EA58FE">
        <w:trPr>
          <w:trHeight w:val="5564"/>
        </w:trPr>
        <w:tc>
          <w:tcPr>
            <w:tcW w:w="3785"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spacing w:line="229" w:lineRule="exact"/>
              <w:rPr>
                <w:sz w:val="20"/>
              </w:rPr>
            </w:pPr>
            <w:r>
              <w:rPr>
                <w:sz w:val="20"/>
              </w:rPr>
              <w:t>Проводить</w:t>
            </w:r>
            <w:r>
              <w:rPr>
                <w:spacing w:val="-7"/>
                <w:sz w:val="20"/>
              </w:rPr>
              <w:t xml:space="preserve"> </w:t>
            </w:r>
            <w:r>
              <w:rPr>
                <w:sz w:val="20"/>
              </w:rPr>
              <w:t>работу</w:t>
            </w:r>
            <w:r>
              <w:rPr>
                <w:spacing w:val="-7"/>
                <w:sz w:val="20"/>
              </w:rPr>
              <w:t xml:space="preserve"> </w:t>
            </w:r>
            <w:r>
              <w:rPr>
                <w:sz w:val="20"/>
              </w:rPr>
              <w:t>по</w:t>
            </w:r>
            <w:r>
              <w:rPr>
                <w:spacing w:val="-6"/>
                <w:sz w:val="20"/>
              </w:rPr>
              <w:t xml:space="preserve"> </w:t>
            </w:r>
            <w:r>
              <w:rPr>
                <w:spacing w:val="-2"/>
                <w:sz w:val="20"/>
              </w:rPr>
              <w:t>развитию</w:t>
            </w:r>
          </w:p>
          <w:p w:rsidR="00EA58FE" w:rsidRDefault="004245CD">
            <w:pPr>
              <w:pStyle w:val="TableParagraph"/>
              <w:ind w:right="97"/>
              <w:rPr>
                <w:sz w:val="20"/>
              </w:rPr>
            </w:pPr>
            <w:r>
              <w:rPr>
                <w:sz w:val="20"/>
              </w:rPr>
              <w:t>фонематического</w:t>
            </w:r>
            <w:r>
              <w:rPr>
                <w:spacing w:val="-13"/>
                <w:sz w:val="20"/>
              </w:rPr>
              <w:t xml:space="preserve"> </w:t>
            </w:r>
            <w:r>
              <w:rPr>
                <w:sz w:val="20"/>
              </w:rPr>
              <w:t>слуха:</w:t>
            </w:r>
            <w:r>
              <w:rPr>
                <w:spacing w:val="-12"/>
                <w:sz w:val="20"/>
              </w:rPr>
              <w:t xml:space="preserve"> </w:t>
            </w:r>
            <w:r>
              <w:rPr>
                <w:sz w:val="20"/>
              </w:rPr>
              <w:t>учить</w:t>
            </w:r>
            <w:r>
              <w:rPr>
                <w:spacing w:val="-13"/>
                <w:sz w:val="20"/>
              </w:rPr>
              <w:t xml:space="preserve"> </w:t>
            </w:r>
            <w:r>
              <w:rPr>
                <w:sz w:val="20"/>
              </w:rPr>
              <w:t>различать на слух и называть слова с</w:t>
            </w:r>
          </w:p>
          <w:p w:rsidR="00EA58FE" w:rsidRDefault="004245CD">
            <w:pPr>
              <w:pStyle w:val="TableParagraph"/>
              <w:rPr>
                <w:sz w:val="20"/>
              </w:rPr>
            </w:pPr>
            <w:r>
              <w:rPr>
                <w:spacing w:val="-2"/>
                <w:sz w:val="20"/>
              </w:rPr>
              <w:t>определенным</w:t>
            </w:r>
            <w:r>
              <w:rPr>
                <w:spacing w:val="9"/>
                <w:sz w:val="20"/>
              </w:rPr>
              <w:t xml:space="preserve"> </w:t>
            </w:r>
            <w:r>
              <w:rPr>
                <w:spacing w:val="-2"/>
                <w:sz w:val="20"/>
              </w:rPr>
              <w:t>звуком.</w:t>
            </w:r>
          </w:p>
        </w:tc>
        <w:tc>
          <w:tcPr>
            <w:tcW w:w="3783" w:type="dxa"/>
          </w:tcPr>
          <w:p w:rsidR="00EA58FE" w:rsidRDefault="004245CD">
            <w:pPr>
              <w:pStyle w:val="TableParagraph"/>
              <w:ind w:left="108"/>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 xml:space="preserve">фонематический слух. Учить определять место звука в </w:t>
            </w:r>
            <w:r>
              <w:rPr>
                <w:spacing w:val="-2"/>
                <w:sz w:val="20"/>
              </w:rPr>
              <w:t>слове.</w:t>
            </w:r>
          </w:p>
        </w:tc>
        <w:tc>
          <w:tcPr>
            <w:tcW w:w="3782" w:type="dxa"/>
          </w:tcPr>
          <w:p w:rsidR="00EA58FE" w:rsidRDefault="004245CD">
            <w:pPr>
              <w:pStyle w:val="TableParagraph"/>
              <w:ind w:left="108" w:right="583"/>
              <w:rPr>
                <w:sz w:val="20"/>
              </w:rPr>
            </w:pPr>
            <w:r>
              <w:rPr>
                <w:sz w:val="20"/>
              </w:rPr>
              <w:t>Совершенствовать</w:t>
            </w:r>
            <w:r>
              <w:rPr>
                <w:spacing w:val="-13"/>
                <w:sz w:val="20"/>
              </w:rPr>
              <w:t xml:space="preserve"> </w:t>
            </w:r>
            <w:r>
              <w:rPr>
                <w:sz w:val="20"/>
              </w:rPr>
              <w:t xml:space="preserve">фонематический </w:t>
            </w:r>
            <w:r>
              <w:rPr>
                <w:spacing w:val="-2"/>
                <w:sz w:val="20"/>
              </w:rPr>
              <w:t>слух:</w:t>
            </w:r>
          </w:p>
          <w:p w:rsidR="00EA58FE" w:rsidRDefault="004245CD">
            <w:pPr>
              <w:pStyle w:val="TableParagraph"/>
              <w:numPr>
                <w:ilvl w:val="0"/>
                <w:numId w:val="270"/>
              </w:numPr>
              <w:tabs>
                <w:tab w:val="left" w:pos="816"/>
              </w:tabs>
              <w:ind w:right="226" w:firstLine="285"/>
              <w:rPr>
                <w:sz w:val="20"/>
              </w:rPr>
            </w:pPr>
            <w:r>
              <w:rPr>
                <w:sz w:val="20"/>
              </w:rPr>
              <w:t>называть</w:t>
            </w:r>
            <w:r>
              <w:rPr>
                <w:spacing w:val="-13"/>
                <w:sz w:val="20"/>
              </w:rPr>
              <w:t xml:space="preserve"> </w:t>
            </w:r>
            <w:r>
              <w:rPr>
                <w:sz w:val="20"/>
              </w:rPr>
              <w:t>слова</w:t>
            </w:r>
            <w:r>
              <w:rPr>
                <w:spacing w:val="-12"/>
                <w:sz w:val="20"/>
              </w:rPr>
              <w:t xml:space="preserve"> </w:t>
            </w:r>
            <w:r>
              <w:rPr>
                <w:sz w:val="20"/>
              </w:rPr>
              <w:t>с</w:t>
            </w:r>
            <w:r>
              <w:rPr>
                <w:spacing w:val="-13"/>
                <w:sz w:val="20"/>
              </w:rPr>
              <w:t xml:space="preserve"> </w:t>
            </w:r>
            <w:r>
              <w:rPr>
                <w:sz w:val="20"/>
              </w:rPr>
              <w:t xml:space="preserve">определенным </w:t>
            </w:r>
            <w:r>
              <w:rPr>
                <w:spacing w:val="-2"/>
                <w:sz w:val="20"/>
              </w:rPr>
              <w:t>звуком,</w:t>
            </w:r>
          </w:p>
          <w:p w:rsidR="00EA58FE" w:rsidRDefault="004245CD">
            <w:pPr>
              <w:pStyle w:val="TableParagraph"/>
              <w:numPr>
                <w:ilvl w:val="0"/>
                <w:numId w:val="270"/>
              </w:numPr>
              <w:tabs>
                <w:tab w:val="left" w:pos="816"/>
              </w:tabs>
              <w:ind w:right="262" w:firstLine="285"/>
              <w:rPr>
                <w:sz w:val="20"/>
              </w:rPr>
            </w:pPr>
            <w:r>
              <w:rPr>
                <w:sz w:val="20"/>
              </w:rPr>
              <w:t>находить</w:t>
            </w:r>
            <w:r>
              <w:rPr>
                <w:spacing w:val="-8"/>
                <w:sz w:val="20"/>
              </w:rPr>
              <w:t xml:space="preserve"> </w:t>
            </w:r>
            <w:r>
              <w:rPr>
                <w:sz w:val="20"/>
              </w:rPr>
              <w:t>слова</w:t>
            </w:r>
            <w:r>
              <w:rPr>
                <w:spacing w:val="-9"/>
                <w:sz w:val="20"/>
              </w:rPr>
              <w:t xml:space="preserve"> </w:t>
            </w:r>
            <w:r>
              <w:rPr>
                <w:sz w:val="20"/>
              </w:rPr>
              <w:t>с</w:t>
            </w:r>
            <w:r>
              <w:rPr>
                <w:spacing w:val="-8"/>
                <w:sz w:val="20"/>
              </w:rPr>
              <w:t xml:space="preserve"> </w:t>
            </w:r>
            <w:r>
              <w:rPr>
                <w:sz w:val="20"/>
              </w:rPr>
              <w:t>этим</w:t>
            </w:r>
            <w:r>
              <w:rPr>
                <w:spacing w:val="-7"/>
                <w:sz w:val="20"/>
              </w:rPr>
              <w:t xml:space="preserve"> </w:t>
            </w:r>
            <w:r>
              <w:rPr>
                <w:sz w:val="20"/>
              </w:rPr>
              <w:t>звуком</w:t>
            </w:r>
            <w:r>
              <w:rPr>
                <w:spacing w:val="-7"/>
                <w:sz w:val="20"/>
              </w:rPr>
              <w:t xml:space="preserve"> </w:t>
            </w:r>
            <w:r>
              <w:rPr>
                <w:sz w:val="20"/>
              </w:rPr>
              <w:t xml:space="preserve">в </w:t>
            </w:r>
            <w:r>
              <w:rPr>
                <w:spacing w:val="-2"/>
                <w:sz w:val="20"/>
              </w:rPr>
              <w:t>предложении,</w:t>
            </w:r>
          </w:p>
          <w:p w:rsidR="00EA58FE" w:rsidRDefault="004245CD">
            <w:pPr>
              <w:pStyle w:val="TableParagraph"/>
              <w:numPr>
                <w:ilvl w:val="0"/>
                <w:numId w:val="270"/>
              </w:numPr>
              <w:tabs>
                <w:tab w:val="left" w:pos="816"/>
              </w:tabs>
              <w:spacing w:before="1" w:line="237" w:lineRule="auto"/>
              <w:ind w:right="281" w:firstLine="285"/>
              <w:rPr>
                <w:sz w:val="20"/>
              </w:rPr>
            </w:pPr>
            <w:r>
              <w:rPr>
                <w:sz w:val="20"/>
              </w:rPr>
              <w:t>определять</w:t>
            </w:r>
            <w:r>
              <w:rPr>
                <w:spacing w:val="-10"/>
                <w:sz w:val="20"/>
              </w:rPr>
              <w:t xml:space="preserve"> </w:t>
            </w:r>
            <w:r>
              <w:rPr>
                <w:sz w:val="20"/>
              </w:rPr>
              <w:t>место</w:t>
            </w:r>
            <w:r>
              <w:rPr>
                <w:spacing w:val="-9"/>
                <w:sz w:val="20"/>
              </w:rPr>
              <w:t xml:space="preserve"> </w:t>
            </w:r>
            <w:r>
              <w:rPr>
                <w:sz w:val="20"/>
              </w:rPr>
              <w:t>звука</w:t>
            </w:r>
            <w:r>
              <w:rPr>
                <w:spacing w:val="-10"/>
                <w:sz w:val="20"/>
              </w:rPr>
              <w:t xml:space="preserve"> </w:t>
            </w:r>
            <w:r>
              <w:rPr>
                <w:sz w:val="20"/>
              </w:rPr>
              <w:t>в</w:t>
            </w:r>
            <w:r>
              <w:rPr>
                <w:spacing w:val="-11"/>
                <w:sz w:val="20"/>
              </w:rPr>
              <w:t xml:space="preserve"> </w:t>
            </w:r>
            <w:r>
              <w:rPr>
                <w:sz w:val="20"/>
              </w:rPr>
              <w:t>слове (в начале, в середине, в конце).</w:t>
            </w:r>
          </w:p>
        </w:tc>
      </w:tr>
    </w:tbl>
    <w:p w:rsidR="00EA58FE" w:rsidRDefault="00EA58FE">
      <w:pPr>
        <w:pStyle w:val="TableParagraph"/>
        <w:spacing w:line="237" w:lineRule="auto"/>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429"/>
        </w:trPr>
        <w:tc>
          <w:tcPr>
            <w:tcW w:w="15133" w:type="dxa"/>
            <w:gridSpan w:val="4"/>
            <w:shd w:val="clear" w:color="auto" w:fill="F1F1F1"/>
          </w:tcPr>
          <w:p w:rsidR="00EA58FE" w:rsidRDefault="004245CD">
            <w:pPr>
              <w:pStyle w:val="TableParagraph"/>
              <w:ind w:left="158"/>
              <w:rPr>
                <w:b/>
                <w:sz w:val="20"/>
              </w:rPr>
            </w:pPr>
            <w:r>
              <w:rPr>
                <w:b/>
                <w:sz w:val="20"/>
              </w:rPr>
              <w:t>Задачи</w:t>
            </w:r>
            <w:r>
              <w:rPr>
                <w:b/>
                <w:spacing w:val="-9"/>
                <w:sz w:val="20"/>
              </w:rPr>
              <w:t xml:space="preserve"> </w:t>
            </w:r>
            <w:r>
              <w:rPr>
                <w:b/>
                <w:sz w:val="20"/>
              </w:rPr>
              <w:t>по</w:t>
            </w:r>
            <w:r>
              <w:rPr>
                <w:b/>
                <w:spacing w:val="-8"/>
                <w:sz w:val="20"/>
              </w:rPr>
              <w:t xml:space="preserve"> </w:t>
            </w:r>
            <w:r>
              <w:rPr>
                <w:b/>
                <w:sz w:val="20"/>
              </w:rPr>
              <w:t>развитию</w:t>
            </w:r>
            <w:r>
              <w:rPr>
                <w:b/>
                <w:spacing w:val="-10"/>
                <w:sz w:val="20"/>
              </w:rPr>
              <w:t xml:space="preserve"> </w:t>
            </w:r>
            <w:r>
              <w:rPr>
                <w:b/>
                <w:sz w:val="20"/>
              </w:rPr>
              <w:t>грамматического</w:t>
            </w:r>
            <w:r>
              <w:rPr>
                <w:b/>
                <w:spacing w:val="-9"/>
                <w:sz w:val="20"/>
              </w:rPr>
              <w:t xml:space="preserve"> </w:t>
            </w:r>
            <w:r>
              <w:rPr>
                <w:b/>
                <w:sz w:val="20"/>
              </w:rPr>
              <w:t>строя</w:t>
            </w:r>
            <w:r>
              <w:rPr>
                <w:b/>
                <w:spacing w:val="-9"/>
                <w:sz w:val="20"/>
              </w:rPr>
              <w:t xml:space="preserve"> </w:t>
            </w:r>
            <w:r>
              <w:rPr>
                <w:b/>
                <w:spacing w:val="-4"/>
                <w:sz w:val="20"/>
              </w:rPr>
              <w:t>речи</w:t>
            </w:r>
          </w:p>
        </w:tc>
      </w:tr>
      <w:tr w:rsidR="00EA58FE">
        <w:trPr>
          <w:trHeight w:val="429"/>
        </w:trPr>
        <w:tc>
          <w:tcPr>
            <w:tcW w:w="3785" w:type="dxa"/>
          </w:tcPr>
          <w:p w:rsidR="00EA58FE" w:rsidRDefault="004245CD">
            <w:pPr>
              <w:pStyle w:val="TableParagraph"/>
              <w:ind w:left="19" w:right="8"/>
              <w:jc w:val="center"/>
              <w:rPr>
                <w:sz w:val="20"/>
              </w:rPr>
            </w:pPr>
            <w:r>
              <w:rPr>
                <w:spacing w:val="-2"/>
                <w:sz w:val="20"/>
              </w:rPr>
              <w:t>3-</w:t>
            </w:r>
            <w:r>
              <w:rPr>
                <w:spacing w:val="-10"/>
                <w:sz w:val="20"/>
              </w:rPr>
              <w:t>4</w:t>
            </w:r>
          </w:p>
        </w:tc>
        <w:tc>
          <w:tcPr>
            <w:tcW w:w="3783" w:type="dxa"/>
          </w:tcPr>
          <w:p w:rsidR="00EA58FE" w:rsidRDefault="004245CD">
            <w:pPr>
              <w:pStyle w:val="TableParagraph"/>
              <w:ind w:left="80" w:right="71"/>
              <w:jc w:val="center"/>
              <w:rPr>
                <w:sz w:val="20"/>
              </w:rPr>
            </w:pPr>
            <w:r>
              <w:rPr>
                <w:spacing w:val="-2"/>
                <w:sz w:val="20"/>
              </w:rPr>
              <w:t>4-</w:t>
            </w:r>
            <w:r>
              <w:rPr>
                <w:spacing w:val="-10"/>
                <w:sz w:val="20"/>
              </w:rPr>
              <w:t>5</w:t>
            </w:r>
          </w:p>
        </w:tc>
        <w:tc>
          <w:tcPr>
            <w:tcW w:w="3783" w:type="dxa"/>
          </w:tcPr>
          <w:p w:rsidR="00EA58FE" w:rsidRDefault="004245CD">
            <w:pPr>
              <w:pStyle w:val="TableParagraph"/>
              <w:ind w:left="80" w:right="71"/>
              <w:jc w:val="center"/>
              <w:rPr>
                <w:sz w:val="20"/>
              </w:rPr>
            </w:pPr>
            <w:r>
              <w:rPr>
                <w:spacing w:val="-2"/>
                <w:sz w:val="20"/>
              </w:rPr>
              <w:t>5-</w:t>
            </w:r>
            <w:r>
              <w:rPr>
                <w:spacing w:val="-10"/>
                <w:sz w:val="20"/>
              </w:rPr>
              <w:t>6</w:t>
            </w:r>
          </w:p>
        </w:tc>
        <w:tc>
          <w:tcPr>
            <w:tcW w:w="3782" w:type="dxa"/>
          </w:tcPr>
          <w:p w:rsidR="00EA58FE" w:rsidRDefault="004245CD">
            <w:pPr>
              <w:pStyle w:val="TableParagraph"/>
              <w:ind w:left="18" w:right="8"/>
              <w:jc w:val="center"/>
              <w:rPr>
                <w:sz w:val="20"/>
              </w:rPr>
            </w:pPr>
            <w:r>
              <w:rPr>
                <w:spacing w:val="-2"/>
                <w:sz w:val="20"/>
              </w:rPr>
              <w:t>6-</w:t>
            </w:r>
            <w:r>
              <w:rPr>
                <w:spacing w:val="-10"/>
                <w:sz w:val="20"/>
              </w:rPr>
              <w:t>7</w:t>
            </w:r>
          </w:p>
        </w:tc>
      </w:tr>
      <w:tr w:rsidR="00EA58FE">
        <w:trPr>
          <w:trHeight w:val="3963"/>
        </w:trPr>
        <w:tc>
          <w:tcPr>
            <w:tcW w:w="3785" w:type="dxa"/>
          </w:tcPr>
          <w:p w:rsidR="00EA58FE" w:rsidRDefault="004245CD">
            <w:pPr>
              <w:pStyle w:val="TableParagraph"/>
              <w:rPr>
                <w:sz w:val="20"/>
              </w:rPr>
            </w:pPr>
            <w:r>
              <w:rPr>
                <w:spacing w:val="-2"/>
                <w:sz w:val="20"/>
              </w:rPr>
              <w:t>Продолжать</w:t>
            </w:r>
          </w:p>
          <w:p w:rsidR="00EA58FE" w:rsidRDefault="004245CD">
            <w:pPr>
              <w:pStyle w:val="TableParagraph"/>
              <w:numPr>
                <w:ilvl w:val="0"/>
                <w:numId w:val="269"/>
              </w:numPr>
              <w:tabs>
                <w:tab w:val="left" w:pos="257"/>
                <w:tab w:val="left" w:pos="1750"/>
                <w:tab w:val="left" w:pos="2215"/>
                <w:tab w:val="left" w:pos="3055"/>
              </w:tabs>
              <w:ind w:right="98" w:firstLine="0"/>
              <w:rPr>
                <w:sz w:val="20"/>
              </w:rPr>
            </w:pPr>
            <w:r>
              <w:rPr>
                <w:spacing w:val="-2"/>
                <w:sz w:val="20"/>
              </w:rPr>
              <w:t>формировать</w:t>
            </w:r>
            <w:r>
              <w:rPr>
                <w:sz w:val="20"/>
              </w:rPr>
              <w:tab/>
            </w:r>
            <w:r>
              <w:rPr>
                <w:spacing w:val="-10"/>
                <w:sz w:val="20"/>
              </w:rPr>
              <w:t>у</w:t>
            </w:r>
            <w:r>
              <w:rPr>
                <w:sz w:val="20"/>
              </w:rPr>
              <w:tab/>
            </w:r>
            <w:r>
              <w:rPr>
                <w:spacing w:val="-2"/>
                <w:sz w:val="20"/>
              </w:rPr>
              <w:t>детей</w:t>
            </w:r>
            <w:r>
              <w:rPr>
                <w:sz w:val="20"/>
              </w:rPr>
              <w:tab/>
            </w:r>
            <w:r>
              <w:rPr>
                <w:spacing w:val="-2"/>
                <w:sz w:val="20"/>
              </w:rPr>
              <w:t xml:space="preserve">умения </w:t>
            </w:r>
            <w:r>
              <w:rPr>
                <w:sz w:val="20"/>
              </w:rPr>
              <w:t>согласовывать слова в</w:t>
            </w:r>
          </w:p>
          <w:p w:rsidR="00EA58FE" w:rsidRDefault="004245CD">
            <w:pPr>
              <w:pStyle w:val="TableParagraph"/>
              <w:numPr>
                <w:ilvl w:val="1"/>
                <w:numId w:val="269"/>
              </w:numPr>
              <w:tabs>
                <w:tab w:val="left" w:pos="828"/>
              </w:tabs>
              <w:spacing w:before="1" w:line="244" w:lineRule="exact"/>
              <w:ind w:left="828"/>
              <w:rPr>
                <w:sz w:val="20"/>
              </w:rPr>
            </w:pPr>
            <w:r>
              <w:rPr>
                <w:spacing w:val="-2"/>
                <w:sz w:val="20"/>
              </w:rPr>
              <w:t>роде,</w:t>
            </w:r>
          </w:p>
          <w:p w:rsidR="00EA58FE" w:rsidRDefault="004245CD">
            <w:pPr>
              <w:pStyle w:val="TableParagraph"/>
              <w:numPr>
                <w:ilvl w:val="1"/>
                <w:numId w:val="269"/>
              </w:numPr>
              <w:tabs>
                <w:tab w:val="left" w:pos="828"/>
              </w:tabs>
              <w:spacing w:line="244" w:lineRule="exact"/>
              <w:ind w:left="828"/>
              <w:rPr>
                <w:sz w:val="20"/>
              </w:rPr>
            </w:pPr>
            <w:r>
              <w:rPr>
                <w:spacing w:val="-2"/>
                <w:sz w:val="20"/>
              </w:rPr>
              <w:t>числе,</w:t>
            </w:r>
          </w:p>
          <w:p w:rsidR="00EA58FE" w:rsidRDefault="004245CD">
            <w:pPr>
              <w:pStyle w:val="TableParagraph"/>
              <w:numPr>
                <w:ilvl w:val="1"/>
                <w:numId w:val="269"/>
              </w:numPr>
              <w:tabs>
                <w:tab w:val="left" w:pos="828"/>
              </w:tabs>
              <w:ind w:right="1791" w:firstLine="360"/>
              <w:rPr>
                <w:sz w:val="20"/>
              </w:rPr>
            </w:pPr>
            <w:r>
              <w:rPr>
                <w:spacing w:val="-2"/>
                <w:sz w:val="20"/>
              </w:rPr>
              <w:t xml:space="preserve">падеже; </w:t>
            </w:r>
            <w:r>
              <w:rPr>
                <w:sz w:val="20"/>
              </w:rPr>
              <w:t>2.использовать</w:t>
            </w:r>
            <w:r>
              <w:rPr>
                <w:spacing w:val="-13"/>
                <w:sz w:val="20"/>
              </w:rPr>
              <w:t xml:space="preserve"> </w:t>
            </w:r>
            <w:r>
              <w:rPr>
                <w:sz w:val="20"/>
              </w:rPr>
              <w:t>в</w:t>
            </w:r>
            <w:r>
              <w:rPr>
                <w:spacing w:val="-12"/>
                <w:sz w:val="20"/>
              </w:rPr>
              <w:t xml:space="preserve"> </w:t>
            </w:r>
            <w:r>
              <w:rPr>
                <w:sz w:val="20"/>
              </w:rPr>
              <w:t>речи</w:t>
            </w:r>
          </w:p>
          <w:p w:rsidR="00EA58FE" w:rsidRDefault="004245CD">
            <w:pPr>
              <w:pStyle w:val="TableParagraph"/>
              <w:numPr>
                <w:ilvl w:val="1"/>
                <w:numId w:val="269"/>
              </w:numPr>
              <w:tabs>
                <w:tab w:val="left" w:pos="815"/>
              </w:tabs>
              <w:spacing w:before="1"/>
              <w:ind w:right="96" w:firstLine="360"/>
              <w:jc w:val="both"/>
              <w:rPr>
                <w:sz w:val="20"/>
              </w:rPr>
            </w:pPr>
            <w:r>
              <w:rPr>
                <w:sz w:val="20"/>
              </w:rPr>
              <w:t xml:space="preserve">имена существительные вформе единственного и множественного числа, обозначающие животных и их </w:t>
            </w:r>
            <w:r>
              <w:rPr>
                <w:spacing w:val="-2"/>
                <w:sz w:val="20"/>
              </w:rPr>
              <w:t>детенышей;</w:t>
            </w:r>
          </w:p>
          <w:p w:rsidR="00EA58FE" w:rsidRDefault="004245CD">
            <w:pPr>
              <w:pStyle w:val="TableParagraph"/>
              <w:numPr>
                <w:ilvl w:val="1"/>
                <w:numId w:val="269"/>
              </w:numPr>
              <w:tabs>
                <w:tab w:val="left" w:pos="815"/>
              </w:tabs>
              <w:ind w:right="95" w:firstLine="360"/>
              <w:jc w:val="both"/>
              <w:rPr>
                <w:sz w:val="20"/>
              </w:rPr>
            </w:pPr>
            <w:r>
              <w:rPr>
                <w:sz w:val="20"/>
              </w:rPr>
              <w:t xml:space="preserve">существительных в форме множественного числа в родительном </w:t>
            </w:r>
            <w:r>
              <w:rPr>
                <w:spacing w:val="-2"/>
                <w:sz w:val="20"/>
              </w:rPr>
              <w:t>падеже;</w:t>
            </w:r>
          </w:p>
        </w:tc>
        <w:tc>
          <w:tcPr>
            <w:tcW w:w="3783" w:type="dxa"/>
          </w:tcPr>
          <w:p w:rsidR="00EA58FE" w:rsidRDefault="004245CD">
            <w:pPr>
              <w:pStyle w:val="TableParagraph"/>
              <w:jc w:val="both"/>
              <w:rPr>
                <w:sz w:val="20"/>
              </w:rPr>
            </w:pPr>
            <w:r>
              <w:rPr>
                <w:spacing w:val="-2"/>
                <w:sz w:val="20"/>
              </w:rPr>
              <w:t>Совершенствовать</w:t>
            </w:r>
            <w:r>
              <w:rPr>
                <w:spacing w:val="17"/>
                <w:sz w:val="20"/>
              </w:rPr>
              <w:t xml:space="preserve"> </w:t>
            </w:r>
            <w:r>
              <w:rPr>
                <w:spacing w:val="-2"/>
                <w:sz w:val="20"/>
              </w:rPr>
              <w:t>умения:</w:t>
            </w:r>
          </w:p>
          <w:p w:rsidR="00EA58FE" w:rsidRDefault="004245CD">
            <w:pPr>
              <w:pStyle w:val="TableParagraph"/>
              <w:numPr>
                <w:ilvl w:val="0"/>
                <w:numId w:val="268"/>
              </w:numPr>
              <w:tabs>
                <w:tab w:val="left" w:pos="815"/>
                <w:tab w:val="left" w:pos="3116"/>
                <w:tab w:val="left" w:pos="3188"/>
              </w:tabs>
              <w:ind w:left="107" w:right="96" w:firstLine="360"/>
              <w:jc w:val="both"/>
              <w:rPr>
                <w:sz w:val="20"/>
              </w:rPr>
            </w:pPr>
            <w:r>
              <w:rPr>
                <w:spacing w:val="-2"/>
                <w:sz w:val="20"/>
              </w:rPr>
              <w:t>образовывать</w:t>
            </w:r>
            <w:r>
              <w:rPr>
                <w:sz w:val="20"/>
              </w:rPr>
              <w:tab/>
            </w:r>
            <w:r>
              <w:rPr>
                <w:spacing w:val="-2"/>
                <w:sz w:val="20"/>
              </w:rPr>
              <w:t>форму множественного</w:t>
            </w:r>
            <w:r>
              <w:rPr>
                <w:sz w:val="20"/>
              </w:rPr>
              <w:tab/>
            </w:r>
            <w:r>
              <w:rPr>
                <w:sz w:val="20"/>
              </w:rPr>
              <w:tab/>
            </w:r>
            <w:r>
              <w:rPr>
                <w:spacing w:val="-4"/>
                <w:sz w:val="20"/>
              </w:rPr>
              <w:t>числа</w:t>
            </w:r>
          </w:p>
          <w:p w:rsidR="00EA58FE" w:rsidRDefault="004245CD">
            <w:pPr>
              <w:pStyle w:val="TableParagraph"/>
              <w:tabs>
                <w:tab w:val="left" w:pos="2396"/>
              </w:tabs>
              <w:spacing w:before="1"/>
              <w:ind w:right="99"/>
              <w:jc w:val="both"/>
              <w:rPr>
                <w:sz w:val="20"/>
              </w:rPr>
            </w:pPr>
            <w:r>
              <w:rPr>
                <w:spacing w:val="-2"/>
                <w:sz w:val="20"/>
              </w:rPr>
              <w:t>существительных,</w:t>
            </w:r>
            <w:r>
              <w:rPr>
                <w:sz w:val="20"/>
              </w:rPr>
              <w:tab/>
            </w:r>
            <w:r>
              <w:rPr>
                <w:spacing w:val="-2"/>
                <w:sz w:val="20"/>
              </w:rPr>
              <w:t xml:space="preserve">обозначающих </w:t>
            </w:r>
            <w:r>
              <w:rPr>
                <w:sz w:val="20"/>
              </w:rPr>
              <w:t>детенышей животных,</w:t>
            </w:r>
          </w:p>
          <w:p w:rsidR="00EA58FE" w:rsidRDefault="004245CD">
            <w:pPr>
              <w:pStyle w:val="TableParagraph"/>
              <w:numPr>
                <w:ilvl w:val="0"/>
                <w:numId w:val="268"/>
              </w:numPr>
              <w:tabs>
                <w:tab w:val="left" w:pos="815"/>
                <w:tab w:val="left" w:pos="3395"/>
              </w:tabs>
              <w:ind w:left="107" w:right="96" w:firstLine="360"/>
              <w:jc w:val="both"/>
              <w:rPr>
                <w:sz w:val="20"/>
              </w:rPr>
            </w:pPr>
            <w:r>
              <w:rPr>
                <w:spacing w:val="-2"/>
                <w:sz w:val="20"/>
              </w:rPr>
              <w:t>употреблять</w:t>
            </w:r>
            <w:r>
              <w:rPr>
                <w:sz w:val="20"/>
              </w:rPr>
              <w:tab/>
            </w:r>
            <w:r>
              <w:rPr>
                <w:spacing w:val="-4"/>
                <w:sz w:val="20"/>
              </w:rPr>
              <w:t xml:space="preserve">эти </w:t>
            </w:r>
            <w:r>
              <w:rPr>
                <w:sz w:val="20"/>
              </w:rPr>
              <w:t>существительные в именительном и родительном падежах;</w:t>
            </w:r>
          </w:p>
          <w:p w:rsidR="00EA58FE" w:rsidRDefault="004245CD">
            <w:pPr>
              <w:pStyle w:val="TableParagraph"/>
              <w:numPr>
                <w:ilvl w:val="0"/>
                <w:numId w:val="268"/>
              </w:numPr>
              <w:tabs>
                <w:tab w:val="left" w:pos="815"/>
              </w:tabs>
              <w:ind w:left="107" w:right="97" w:firstLine="360"/>
              <w:jc w:val="both"/>
              <w:rPr>
                <w:sz w:val="20"/>
              </w:rPr>
            </w:pPr>
            <w:r>
              <w:rPr>
                <w:sz w:val="20"/>
              </w:rPr>
              <w:t>правильно использовать форму множественного числа родительного падежа существительных;</w:t>
            </w:r>
          </w:p>
        </w:tc>
        <w:tc>
          <w:tcPr>
            <w:tcW w:w="3783" w:type="dxa"/>
          </w:tcPr>
          <w:p w:rsidR="00EA58FE" w:rsidRDefault="004245CD">
            <w:pPr>
              <w:pStyle w:val="TableParagraph"/>
              <w:ind w:left="108" w:right="99"/>
              <w:jc w:val="both"/>
              <w:rPr>
                <w:sz w:val="20"/>
              </w:rPr>
            </w:pPr>
            <w:r>
              <w:rPr>
                <w:sz w:val="20"/>
              </w:rPr>
              <w:t>Совершенствовать умение детей согласовывать в предложении</w:t>
            </w:r>
          </w:p>
          <w:p w:rsidR="00EA58FE" w:rsidRDefault="004245CD">
            <w:pPr>
              <w:pStyle w:val="TableParagraph"/>
              <w:numPr>
                <w:ilvl w:val="0"/>
                <w:numId w:val="267"/>
              </w:numPr>
              <w:tabs>
                <w:tab w:val="left" w:pos="828"/>
                <w:tab w:val="left" w:pos="3585"/>
              </w:tabs>
              <w:spacing w:before="1"/>
              <w:ind w:right="97"/>
              <w:jc w:val="both"/>
              <w:rPr>
                <w:sz w:val="20"/>
              </w:rPr>
            </w:pPr>
            <w:r>
              <w:rPr>
                <w:spacing w:val="-2"/>
                <w:sz w:val="20"/>
              </w:rPr>
              <w:t>существительные</w:t>
            </w:r>
            <w:r>
              <w:rPr>
                <w:sz w:val="20"/>
              </w:rPr>
              <w:tab/>
            </w:r>
            <w:r>
              <w:rPr>
                <w:spacing w:val="-10"/>
                <w:sz w:val="20"/>
              </w:rPr>
              <w:t>с</w:t>
            </w:r>
            <w:r>
              <w:rPr>
                <w:spacing w:val="-2"/>
                <w:sz w:val="20"/>
              </w:rPr>
              <w:t xml:space="preserve"> числительными,</w:t>
            </w:r>
          </w:p>
          <w:p w:rsidR="00EA58FE" w:rsidRDefault="004245CD">
            <w:pPr>
              <w:pStyle w:val="TableParagraph"/>
              <w:numPr>
                <w:ilvl w:val="0"/>
                <w:numId w:val="267"/>
              </w:numPr>
              <w:tabs>
                <w:tab w:val="left" w:pos="828"/>
                <w:tab w:val="left" w:pos="3585"/>
              </w:tabs>
              <w:ind w:right="97"/>
              <w:jc w:val="both"/>
              <w:rPr>
                <w:sz w:val="20"/>
              </w:rPr>
            </w:pPr>
            <w:r>
              <w:rPr>
                <w:spacing w:val="-2"/>
                <w:sz w:val="20"/>
              </w:rPr>
              <w:t>существительные</w:t>
            </w:r>
            <w:r>
              <w:rPr>
                <w:sz w:val="20"/>
              </w:rPr>
              <w:tab/>
            </w:r>
            <w:r>
              <w:rPr>
                <w:spacing w:val="-10"/>
                <w:sz w:val="20"/>
              </w:rPr>
              <w:t>с</w:t>
            </w:r>
            <w:r>
              <w:rPr>
                <w:spacing w:val="-2"/>
                <w:sz w:val="20"/>
              </w:rPr>
              <w:t xml:space="preserve"> прилагательным,</w:t>
            </w:r>
          </w:p>
          <w:p w:rsidR="00EA58FE" w:rsidRDefault="004245CD">
            <w:pPr>
              <w:pStyle w:val="TableParagraph"/>
              <w:numPr>
                <w:ilvl w:val="0"/>
                <w:numId w:val="267"/>
              </w:numPr>
              <w:tabs>
                <w:tab w:val="left" w:pos="828"/>
                <w:tab w:val="left" w:pos="2104"/>
                <w:tab w:val="left" w:pos="2713"/>
              </w:tabs>
              <w:ind w:right="98"/>
              <w:jc w:val="both"/>
              <w:rPr>
                <w:sz w:val="20"/>
              </w:rPr>
            </w:pPr>
            <w:r>
              <w:rPr>
                <w:sz w:val="20"/>
              </w:rPr>
              <w:t xml:space="preserve">образовывать множественное </w:t>
            </w:r>
            <w:r>
              <w:rPr>
                <w:spacing w:val="-2"/>
                <w:sz w:val="20"/>
              </w:rPr>
              <w:t>число</w:t>
            </w:r>
            <w:r>
              <w:rPr>
                <w:sz w:val="20"/>
              </w:rPr>
              <w:tab/>
            </w:r>
            <w:r>
              <w:rPr>
                <w:spacing w:val="-2"/>
                <w:sz w:val="20"/>
              </w:rPr>
              <w:t>существительных, обозначающих</w:t>
            </w:r>
            <w:r>
              <w:rPr>
                <w:sz w:val="20"/>
              </w:rPr>
              <w:tab/>
            </w:r>
            <w:r>
              <w:rPr>
                <w:sz w:val="20"/>
              </w:rPr>
              <w:tab/>
            </w:r>
            <w:r>
              <w:rPr>
                <w:spacing w:val="-2"/>
                <w:sz w:val="20"/>
              </w:rPr>
              <w:t>детенышей животных.</w:t>
            </w:r>
          </w:p>
          <w:p w:rsidR="00EA58FE" w:rsidRDefault="004245CD">
            <w:pPr>
              <w:pStyle w:val="TableParagraph"/>
              <w:tabs>
                <w:tab w:val="left" w:pos="2019"/>
              </w:tabs>
              <w:ind w:left="108" w:right="100"/>
              <w:jc w:val="both"/>
              <w:rPr>
                <w:sz w:val="20"/>
              </w:rPr>
            </w:pPr>
            <w:r>
              <w:rPr>
                <w:sz w:val="20"/>
              </w:rPr>
              <w:t xml:space="preserve">Развивать умения пользоваться </w:t>
            </w:r>
            <w:r>
              <w:rPr>
                <w:spacing w:val="-2"/>
                <w:sz w:val="20"/>
              </w:rPr>
              <w:t>несклоняемыми</w:t>
            </w:r>
            <w:r>
              <w:rPr>
                <w:sz w:val="20"/>
              </w:rPr>
              <w:tab/>
            </w:r>
            <w:r>
              <w:rPr>
                <w:spacing w:val="-2"/>
                <w:sz w:val="20"/>
              </w:rPr>
              <w:t>существительными (метро)</w:t>
            </w:r>
          </w:p>
        </w:tc>
        <w:tc>
          <w:tcPr>
            <w:tcW w:w="3782" w:type="dxa"/>
          </w:tcPr>
          <w:p w:rsidR="00EA58FE" w:rsidRDefault="004245CD">
            <w:pPr>
              <w:pStyle w:val="TableParagraph"/>
              <w:ind w:left="108" w:right="152"/>
              <w:rPr>
                <w:sz w:val="20"/>
              </w:rPr>
            </w:pPr>
            <w:r>
              <w:rPr>
                <w:sz w:val="20"/>
              </w:rPr>
              <w:t>Закреплять умение согласовывать существительные с числительными, существительные</w:t>
            </w:r>
            <w:r>
              <w:rPr>
                <w:spacing w:val="-13"/>
                <w:sz w:val="20"/>
              </w:rPr>
              <w:t xml:space="preserve"> </w:t>
            </w:r>
            <w:r>
              <w:rPr>
                <w:sz w:val="20"/>
              </w:rPr>
              <w:t>с</w:t>
            </w:r>
            <w:r>
              <w:rPr>
                <w:spacing w:val="-12"/>
                <w:sz w:val="20"/>
              </w:rPr>
              <w:t xml:space="preserve"> </w:t>
            </w:r>
            <w:r>
              <w:rPr>
                <w:sz w:val="20"/>
              </w:rPr>
              <w:t>прилагательными.</w:t>
            </w:r>
          </w:p>
        </w:tc>
      </w:tr>
      <w:tr w:rsidR="00EA58FE">
        <w:trPr>
          <w:trHeight w:val="1266"/>
        </w:trPr>
        <w:tc>
          <w:tcPr>
            <w:tcW w:w="3785" w:type="dxa"/>
          </w:tcPr>
          <w:p w:rsidR="00EA58FE" w:rsidRDefault="004245CD">
            <w:pPr>
              <w:pStyle w:val="TableParagraph"/>
              <w:ind w:right="101"/>
              <w:jc w:val="both"/>
              <w:rPr>
                <w:sz w:val="20"/>
              </w:rPr>
            </w:pPr>
            <w:r>
              <w:rPr>
                <w:sz w:val="20"/>
              </w:rPr>
              <w:t xml:space="preserve">Формировать умение правильно употреблять существительные с </w:t>
            </w:r>
            <w:r>
              <w:rPr>
                <w:spacing w:val="-2"/>
                <w:sz w:val="20"/>
              </w:rPr>
              <w:t>предлогами.</w:t>
            </w:r>
          </w:p>
        </w:tc>
        <w:tc>
          <w:tcPr>
            <w:tcW w:w="3783" w:type="dxa"/>
          </w:tcPr>
          <w:p w:rsidR="00EA58FE" w:rsidRDefault="004245CD">
            <w:pPr>
              <w:pStyle w:val="TableParagraph"/>
              <w:ind w:right="100"/>
              <w:jc w:val="both"/>
              <w:rPr>
                <w:sz w:val="20"/>
              </w:rPr>
            </w:pPr>
            <w:r>
              <w:rPr>
                <w:sz w:val="20"/>
              </w:rPr>
              <w:t>Совершенствовать умение правильно использовать</w:t>
            </w:r>
            <w:r>
              <w:rPr>
                <w:spacing w:val="-8"/>
                <w:sz w:val="20"/>
              </w:rPr>
              <w:t xml:space="preserve"> </w:t>
            </w:r>
            <w:r>
              <w:rPr>
                <w:sz w:val="20"/>
              </w:rPr>
              <w:t>предлоги</w:t>
            </w:r>
            <w:r>
              <w:rPr>
                <w:spacing w:val="-10"/>
                <w:sz w:val="20"/>
              </w:rPr>
              <w:t xml:space="preserve"> </w:t>
            </w:r>
            <w:r>
              <w:rPr>
                <w:sz w:val="20"/>
              </w:rPr>
              <w:t>в</w:t>
            </w:r>
            <w:r>
              <w:rPr>
                <w:spacing w:val="-10"/>
                <w:sz w:val="20"/>
              </w:rPr>
              <w:t xml:space="preserve"> </w:t>
            </w:r>
            <w:r>
              <w:rPr>
                <w:sz w:val="20"/>
              </w:rPr>
              <w:t>речи;</w:t>
            </w:r>
            <w:r>
              <w:rPr>
                <w:spacing w:val="-10"/>
                <w:sz w:val="20"/>
              </w:rPr>
              <w:t xml:space="preserve"> </w:t>
            </w:r>
            <w:r>
              <w:rPr>
                <w:sz w:val="20"/>
              </w:rPr>
              <w:t>правильно понимать и употреблять предлоги с пространственным значением (в, под, между, около).</w:t>
            </w:r>
          </w:p>
        </w:tc>
        <w:tc>
          <w:tcPr>
            <w:tcW w:w="3783" w:type="dxa"/>
            <w:shd w:val="clear" w:color="auto" w:fill="F1F1F1"/>
          </w:tcPr>
          <w:p w:rsidR="00EA58FE" w:rsidRDefault="00EA58FE">
            <w:pPr>
              <w:pStyle w:val="TableParagraph"/>
              <w:ind w:left="0"/>
              <w:rPr>
                <w:sz w:val="18"/>
              </w:rPr>
            </w:pPr>
          </w:p>
        </w:tc>
        <w:tc>
          <w:tcPr>
            <w:tcW w:w="3782" w:type="dxa"/>
            <w:shd w:val="clear" w:color="auto" w:fill="F1F1F1"/>
          </w:tcPr>
          <w:p w:rsidR="00EA58FE" w:rsidRDefault="00EA58FE">
            <w:pPr>
              <w:pStyle w:val="TableParagraph"/>
              <w:ind w:left="0"/>
              <w:rPr>
                <w:sz w:val="18"/>
              </w:rPr>
            </w:pPr>
          </w:p>
        </w:tc>
      </w:tr>
      <w:tr w:rsidR="00EA58FE">
        <w:trPr>
          <w:trHeight w:val="1754"/>
        </w:trPr>
        <w:tc>
          <w:tcPr>
            <w:tcW w:w="3785" w:type="dxa"/>
          </w:tcPr>
          <w:p w:rsidR="00EA58FE" w:rsidRDefault="004245CD">
            <w:pPr>
              <w:pStyle w:val="TableParagraph"/>
              <w:ind w:right="98"/>
              <w:jc w:val="both"/>
              <w:rPr>
                <w:sz w:val="20"/>
              </w:rPr>
            </w:pPr>
            <w:r>
              <w:rPr>
                <w:sz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Pr>
                <w:spacing w:val="-2"/>
                <w:sz w:val="20"/>
              </w:rPr>
              <w:t>глаголов.</w:t>
            </w:r>
          </w:p>
        </w:tc>
        <w:tc>
          <w:tcPr>
            <w:tcW w:w="3783" w:type="dxa"/>
          </w:tcPr>
          <w:p w:rsidR="00EA58FE" w:rsidRDefault="004245CD">
            <w:pPr>
              <w:pStyle w:val="TableParagraph"/>
              <w:ind w:right="102"/>
              <w:jc w:val="both"/>
              <w:rPr>
                <w:sz w:val="20"/>
              </w:rPr>
            </w:pPr>
            <w:r>
              <w:rPr>
                <w:sz w:val="20"/>
              </w:rPr>
              <w:t>Совершенствовать умение правильно употреблять формы повелительного наклонения глаголов.</w:t>
            </w:r>
          </w:p>
        </w:tc>
        <w:tc>
          <w:tcPr>
            <w:tcW w:w="3783" w:type="dxa"/>
          </w:tcPr>
          <w:p w:rsidR="00EA58FE" w:rsidRDefault="004245CD">
            <w:pPr>
              <w:pStyle w:val="TableParagraph"/>
              <w:ind w:left="108"/>
              <w:rPr>
                <w:sz w:val="20"/>
              </w:rPr>
            </w:pPr>
            <w:r>
              <w:rPr>
                <w:sz w:val="20"/>
              </w:rPr>
              <w:t>Развивать</w:t>
            </w:r>
            <w:r>
              <w:rPr>
                <w:spacing w:val="-13"/>
                <w:sz w:val="20"/>
              </w:rPr>
              <w:t xml:space="preserve"> </w:t>
            </w:r>
            <w:r>
              <w:rPr>
                <w:spacing w:val="-2"/>
                <w:sz w:val="20"/>
              </w:rPr>
              <w:t>умения</w:t>
            </w:r>
          </w:p>
          <w:p w:rsidR="00EA58FE" w:rsidRDefault="004245CD">
            <w:pPr>
              <w:pStyle w:val="TableParagraph"/>
              <w:tabs>
                <w:tab w:val="left" w:pos="1671"/>
                <w:tab w:val="left" w:pos="1954"/>
                <w:tab w:val="left" w:pos="2005"/>
                <w:tab w:val="left" w:pos="3564"/>
              </w:tabs>
              <w:ind w:left="108" w:right="100"/>
              <w:rPr>
                <w:sz w:val="20"/>
              </w:rPr>
            </w:pPr>
            <w:r>
              <w:rPr>
                <w:sz w:val="20"/>
              </w:rPr>
              <w:t>образовывать</w:t>
            </w:r>
            <w:r>
              <w:rPr>
                <w:spacing w:val="33"/>
                <w:sz w:val="20"/>
              </w:rPr>
              <w:t xml:space="preserve"> </w:t>
            </w:r>
            <w:r>
              <w:rPr>
                <w:sz w:val="20"/>
              </w:rPr>
              <w:t>по</w:t>
            </w:r>
            <w:r>
              <w:rPr>
                <w:spacing w:val="33"/>
                <w:sz w:val="20"/>
              </w:rPr>
              <w:t xml:space="preserve"> </w:t>
            </w:r>
            <w:r>
              <w:rPr>
                <w:sz w:val="20"/>
              </w:rPr>
              <w:t>образцу</w:t>
            </w:r>
            <w:r>
              <w:rPr>
                <w:spacing w:val="33"/>
                <w:sz w:val="20"/>
              </w:rPr>
              <w:t xml:space="preserve"> </w:t>
            </w:r>
            <w:r>
              <w:rPr>
                <w:sz w:val="20"/>
              </w:rPr>
              <w:t xml:space="preserve">однокоренные слова (кот-котенок-котище), </w:t>
            </w:r>
            <w:r>
              <w:rPr>
                <w:spacing w:val="-2"/>
                <w:sz w:val="20"/>
              </w:rPr>
              <w:t>образовывать</w:t>
            </w:r>
            <w:r>
              <w:rPr>
                <w:sz w:val="20"/>
              </w:rPr>
              <w:tab/>
            </w:r>
            <w:r>
              <w:rPr>
                <w:spacing w:val="-2"/>
                <w:sz w:val="20"/>
              </w:rPr>
              <w:t>существительные</w:t>
            </w:r>
            <w:r>
              <w:rPr>
                <w:sz w:val="20"/>
              </w:rPr>
              <w:tab/>
            </w:r>
            <w:r>
              <w:rPr>
                <w:spacing w:val="-34"/>
                <w:sz w:val="20"/>
              </w:rPr>
              <w:t xml:space="preserve"> </w:t>
            </w:r>
            <w:r>
              <w:rPr>
                <w:spacing w:val="-6"/>
                <w:sz w:val="20"/>
              </w:rPr>
              <w:t xml:space="preserve">с </w:t>
            </w:r>
            <w:r>
              <w:rPr>
                <w:spacing w:val="-2"/>
                <w:sz w:val="20"/>
              </w:rPr>
              <w:t>увеличительными,</w:t>
            </w:r>
            <w:r>
              <w:rPr>
                <w:sz w:val="20"/>
              </w:rPr>
              <w:tab/>
            </w:r>
            <w:r>
              <w:rPr>
                <w:sz w:val="20"/>
              </w:rPr>
              <w:tab/>
            </w:r>
            <w:r>
              <w:rPr>
                <w:sz w:val="20"/>
              </w:rPr>
              <w:tab/>
            </w:r>
            <w:r>
              <w:rPr>
                <w:spacing w:val="-2"/>
                <w:sz w:val="20"/>
              </w:rPr>
              <w:t>уменьшительными, ласкательными</w:t>
            </w:r>
            <w:r>
              <w:rPr>
                <w:sz w:val="20"/>
              </w:rPr>
              <w:tab/>
            </w:r>
            <w:r>
              <w:rPr>
                <w:sz w:val="20"/>
              </w:rPr>
              <w:tab/>
            </w:r>
            <w:r>
              <w:rPr>
                <w:spacing w:val="-2"/>
                <w:sz w:val="20"/>
              </w:rPr>
              <w:t>суффиксами</w:t>
            </w:r>
            <w:r>
              <w:rPr>
                <w:sz w:val="20"/>
              </w:rPr>
              <w:tab/>
            </w:r>
            <w:r>
              <w:rPr>
                <w:spacing w:val="-10"/>
                <w:sz w:val="20"/>
              </w:rPr>
              <w:t>и</w:t>
            </w:r>
            <w:r>
              <w:rPr>
                <w:sz w:val="20"/>
              </w:rPr>
              <w:t xml:space="preserve"> улавливать оттенки в значении слов.</w:t>
            </w:r>
          </w:p>
        </w:tc>
        <w:tc>
          <w:tcPr>
            <w:tcW w:w="3782" w:type="dxa"/>
          </w:tcPr>
          <w:p w:rsidR="00EA58FE" w:rsidRDefault="004245CD">
            <w:pPr>
              <w:pStyle w:val="TableParagraph"/>
              <w:ind w:left="108"/>
              <w:rPr>
                <w:sz w:val="20"/>
              </w:rPr>
            </w:pPr>
            <w:r>
              <w:rPr>
                <w:sz w:val="20"/>
              </w:rPr>
              <w:t>Закреплять</w:t>
            </w:r>
            <w:r>
              <w:rPr>
                <w:spacing w:val="-10"/>
                <w:sz w:val="20"/>
              </w:rPr>
              <w:t xml:space="preserve"> </w:t>
            </w:r>
            <w:r>
              <w:rPr>
                <w:sz w:val="20"/>
              </w:rPr>
              <w:t>умение</w:t>
            </w:r>
            <w:r>
              <w:rPr>
                <w:spacing w:val="-10"/>
                <w:sz w:val="20"/>
              </w:rPr>
              <w:t xml:space="preserve"> </w:t>
            </w:r>
            <w:r>
              <w:rPr>
                <w:spacing w:val="-2"/>
                <w:sz w:val="20"/>
              </w:rPr>
              <w:t>образовывать</w:t>
            </w:r>
          </w:p>
          <w:p w:rsidR="00EA58FE" w:rsidRDefault="004245CD">
            <w:pPr>
              <w:pStyle w:val="TableParagraph"/>
              <w:numPr>
                <w:ilvl w:val="0"/>
                <w:numId w:val="266"/>
              </w:numPr>
              <w:tabs>
                <w:tab w:val="left" w:pos="828"/>
              </w:tabs>
              <w:rPr>
                <w:sz w:val="20"/>
              </w:rPr>
            </w:pPr>
            <w:r>
              <w:rPr>
                <w:sz w:val="20"/>
              </w:rPr>
              <w:t>глаголы</w:t>
            </w:r>
            <w:r>
              <w:rPr>
                <w:spacing w:val="-5"/>
                <w:sz w:val="20"/>
              </w:rPr>
              <w:t xml:space="preserve"> </w:t>
            </w:r>
            <w:r>
              <w:rPr>
                <w:sz w:val="20"/>
              </w:rPr>
              <w:t>с</w:t>
            </w:r>
            <w:r>
              <w:rPr>
                <w:spacing w:val="-4"/>
                <w:sz w:val="20"/>
              </w:rPr>
              <w:t xml:space="preserve"> </w:t>
            </w:r>
            <w:r>
              <w:rPr>
                <w:spacing w:val="-2"/>
                <w:sz w:val="20"/>
              </w:rPr>
              <w:t>приставками</w:t>
            </w:r>
          </w:p>
          <w:p w:rsidR="00EA58FE" w:rsidRDefault="004245CD">
            <w:pPr>
              <w:pStyle w:val="TableParagraph"/>
              <w:numPr>
                <w:ilvl w:val="0"/>
                <w:numId w:val="266"/>
              </w:numPr>
              <w:tabs>
                <w:tab w:val="left" w:pos="828"/>
              </w:tabs>
              <w:spacing w:before="1" w:line="244" w:lineRule="exact"/>
              <w:rPr>
                <w:sz w:val="20"/>
              </w:rPr>
            </w:pPr>
            <w:r>
              <w:rPr>
                <w:sz w:val="20"/>
              </w:rPr>
              <w:t>существительные</w:t>
            </w:r>
            <w:r>
              <w:rPr>
                <w:spacing w:val="-10"/>
                <w:sz w:val="20"/>
              </w:rPr>
              <w:t xml:space="preserve"> </w:t>
            </w:r>
            <w:r>
              <w:rPr>
                <w:sz w:val="20"/>
              </w:rPr>
              <w:t>с</w:t>
            </w:r>
            <w:r>
              <w:rPr>
                <w:spacing w:val="-9"/>
                <w:sz w:val="20"/>
              </w:rPr>
              <w:t xml:space="preserve"> </w:t>
            </w:r>
            <w:r>
              <w:rPr>
                <w:spacing w:val="-2"/>
                <w:sz w:val="20"/>
              </w:rPr>
              <w:t>суффиксами,</w:t>
            </w:r>
          </w:p>
          <w:p w:rsidR="00EA58FE" w:rsidRDefault="004245CD">
            <w:pPr>
              <w:pStyle w:val="TableParagraph"/>
              <w:numPr>
                <w:ilvl w:val="0"/>
                <w:numId w:val="266"/>
              </w:numPr>
              <w:tabs>
                <w:tab w:val="left" w:pos="828"/>
              </w:tabs>
              <w:ind w:right="99"/>
              <w:rPr>
                <w:sz w:val="20"/>
              </w:rPr>
            </w:pPr>
            <w:r>
              <w:rPr>
                <w:sz w:val="20"/>
              </w:rPr>
              <w:t>сравнительную</w:t>
            </w:r>
            <w:r>
              <w:rPr>
                <w:spacing w:val="24"/>
                <w:sz w:val="20"/>
              </w:rPr>
              <w:t xml:space="preserve"> </w:t>
            </w:r>
            <w:r>
              <w:rPr>
                <w:sz w:val="20"/>
              </w:rPr>
              <w:t>и</w:t>
            </w:r>
            <w:r>
              <w:rPr>
                <w:spacing w:val="26"/>
                <w:sz w:val="20"/>
              </w:rPr>
              <w:t xml:space="preserve"> </w:t>
            </w:r>
            <w:r>
              <w:rPr>
                <w:sz w:val="20"/>
              </w:rPr>
              <w:t>превосходную степени имен прилагательных.</w:t>
            </w:r>
          </w:p>
        </w:tc>
      </w:tr>
      <w:tr w:rsidR="00EA58FE">
        <w:trPr>
          <w:trHeight w:val="762"/>
        </w:trPr>
        <w:tc>
          <w:tcPr>
            <w:tcW w:w="3785" w:type="dxa"/>
          </w:tcPr>
          <w:p w:rsidR="00EA58FE" w:rsidRDefault="004245CD">
            <w:pPr>
              <w:pStyle w:val="TableParagraph"/>
              <w:ind w:right="101"/>
              <w:jc w:val="both"/>
              <w:rPr>
                <w:sz w:val="20"/>
              </w:rPr>
            </w:pPr>
            <w:r>
              <w:rPr>
                <w:sz w:val="20"/>
              </w:rPr>
              <w:t xml:space="preserve">Совершенствовать у детей умение пользоваться в речи разными способами </w:t>
            </w:r>
            <w:r>
              <w:rPr>
                <w:spacing w:val="-2"/>
                <w:sz w:val="20"/>
              </w:rPr>
              <w:t>словообразования.</w:t>
            </w:r>
          </w:p>
        </w:tc>
        <w:tc>
          <w:tcPr>
            <w:tcW w:w="3783" w:type="dxa"/>
          </w:tcPr>
          <w:p w:rsidR="00EA58FE" w:rsidRDefault="004245CD">
            <w:pPr>
              <w:pStyle w:val="TableParagraph"/>
              <w:tabs>
                <w:tab w:val="left" w:pos="1393"/>
                <w:tab w:val="left" w:pos="2908"/>
              </w:tabs>
              <w:ind w:right="101"/>
              <w:rPr>
                <w:sz w:val="20"/>
              </w:rPr>
            </w:pPr>
            <w:r>
              <w:rPr>
                <w:spacing w:val="-2"/>
                <w:sz w:val="20"/>
              </w:rPr>
              <w:t>Правильно</w:t>
            </w:r>
            <w:r>
              <w:rPr>
                <w:sz w:val="20"/>
              </w:rPr>
              <w:tab/>
            </w:r>
            <w:r>
              <w:rPr>
                <w:spacing w:val="-2"/>
                <w:sz w:val="20"/>
              </w:rPr>
              <w:t>образовывать</w:t>
            </w:r>
            <w:r>
              <w:rPr>
                <w:sz w:val="20"/>
              </w:rPr>
              <w:tab/>
            </w:r>
            <w:r>
              <w:rPr>
                <w:spacing w:val="-2"/>
                <w:sz w:val="20"/>
              </w:rPr>
              <w:t xml:space="preserve">названия </w:t>
            </w:r>
            <w:r>
              <w:rPr>
                <w:sz w:val="20"/>
              </w:rPr>
              <w:t>предметов посуды</w:t>
            </w:r>
          </w:p>
        </w:tc>
        <w:tc>
          <w:tcPr>
            <w:tcW w:w="3783" w:type="dxa"/>
          </w:tcPr>
          <w:p w:rsidR="00EA58FE" w:rsidRDefault="004245CD">
            <w:pPr>
              <w:pStyle w:val="TableParagraph"/>
              <w:tabs>
                <w:tab w:val="left" w:pos="1465"/>
                <w:tab w:val="left" w:pos="1787"/>
                <w:tab w:val="left" w:pos="2762"/>
              </w:tabs>
              <w:ind w:left="108" w:right="100"/>
              <w:rPr>
                <w:sz w:val="20"/>
              </w:rPr>
            </w:pPr>
            <w:r>
              <w:rPr>
                <w:spacing w:val="-2"/>
                <w:sz w:val="20"/>
              </w:rPr>
              <w:t>Познакомить</w:t>
            </w:r>
            <w:r>
              <w:rPr>
                <w:sz w:val="20"/>
              </w:rPr>
              <w:tab/>
            </w:r>
            <w:r>
              <w:rPr>
                <w:spacing w:val="-10"/>
                <w:sz w:val="20"/>
              </w:rPr>
              <w:t>с</w:t>
            </w:r>
            <w:r>
              <w:rPr>
                <w:sz w:val="20"/>
              </w:rPr>
              <w:tab/>
            </w:r>
            <w:r>
              <w:rPr>
                <w:spacing w:val="-2"/>
                <w:sz w:val="20"/>
              </w:rPr>
              <w:t>разными</w:t>
            </w:r>
            <w:r>
              <w:rPr>
                <w:sz w:val="20"/>
              </w:rPr>
              <w:tab/>
            </w:r>
            <w:r>
              <w:rPr>
                <w:spacing w:val="-2"/>
                <w:sz w:val="20"/>
              </w:rPr>
              <w:t xml:space="preserve">способами </w:t>
            </w:r>
            <w:r>
              <w:rPr>
                <w:sz w:val="20"/>
              </w:rPr>
              <w:t>образования слов.</w:t>
            </w:r>
          </w:p>
        </w:tc>
        <w:tc>
          <w:tcPr>
            <w:tcW w:w="3782" w:type="dxa"/>
          </w:tcPr>
          <w:p w:rsidR="00EA58FE" w:rsidRDefault="004245CD">
            <w:pPr>
              <w:pStyle w:val="TableParagraph"/>
              <w:tabs>
                <w:tab w:val="left" w:pos="2142"/>
                <w:tab w:val="left" w:pos="3198"/>
              </w:tabs>
              <w:ind w:left="108" w:right="98"/>
              <w:rPr>
                <w:sz w:val="20"/>
              </w:rPr>
            </w:pPr>
            <w:r>
              <w:rPr>
                <w:spacing w:val="-2"/>
                <w:sz w:val="20"/>
              </w:rPr>
              <w:t>Совершенствовать</w:t>
            </w:r>
            <w:r>
              <w:rPr>
                <w:sz w:val="20"/>
              </w:rPr>
              <w:tab/>
            </w:r>
            <w:r>
              <w:rPr>
                <w:spacing w:val="-2"/>
                <w:sz w:val="20"/>
              </w:rPr>
              <w:t>умение</w:t>
            </w:r>
            <w:r>
              <w:rPr>
                <w:sz w:val="20"/>
              </w:rPr>
              <w:tab/>
            </w:r>
            <w:r>
              <w:rPr>
                <w:spacing w:val="-4"/>
                <w:sz w:val="20"/>
              </w:rPr>
              <w:t xml:space="preserve">детей </w:t>
            </w:r>
            <w:r>
              <w:rPr>
                <w:sz w:val="20"/>
              </w:rPr>
              <w:t>образовывать однокоренные слова</w:t>
            </w:r>
          </w:p>
        </w:tc>
      </w:tr>
      <w:tr w:rsidR="00EA58FE">
        <w:trPr>
          <w:trHeight w:val="760"/>
        </w:trPr>
        <w:tc>
          <w:tcPr>
            <w:tcW w:w="3785" w:type="dxa"/>
          </w:tcPr>
          <w:p w:rsidR="00EA58FE" w:rsidRDefault="004245CD">
            <w:pPr>
              <w:pStyle w:val="TableParagraph"/>
              <w:tabs>
                <w:tab w:val="left" w:pos="1699"/>
                <w:tab w:val="left" w:pos="2755"/>
              </w:tabs>
              <w:ind w:right="101"/>
              <w:rPr>
                <w:sz w:val="20"/>
              </w:rPr>
            </w:pPr>
            <w:r>
              <w:rPr>
                <w:spacing w:val="-2"/>
                <w:sz w:val="20"/>
              </w:rPr>
              <w:t>Формировать</w:t>
            </w:r>
            <w:r>
              <w:rPr>
                <w:sz w:val="20"/>
              </w:rPr>
              <w:tab/>
            </w:r>
            <w:r>
              <w:rPr>
                <w:spacing w:val="-2"/>
                <w:sz w:val="20"/>
              </w:rPr>
              <w:t>умение</w:t>
            </w:r>
            <w:r>
              <w:rPr>
                <w:sz w:val="20"/>
              </w:rPr>
              <w:tab/>
            </w:r>
            <w:r>
              <w:rPr>
                <w:spacing w:val="-2"/>
                <w:sz w:val="20"/>
              </w:rPr>
              <w:t xml:space="preserve">составлять </w:t>
            </w:r>
            <w:r>
              <w:rPr>
                <w:sz w:val="20"/>
              </w:rPr>
              <w:t>предложения с однородными членами.</w:t>
            </w:r>
          </w:p>
        </w:tc>
        <w:tc>
          <w:tcPr>
            <w:tcW w:w="3783" w:type="dxa"/>
          </w:tcPr>
          <w:p w:rsidR="00EA58FE" w:rsidRDefault="004245CD">
            <w:pPr>
              <w:pStyle w:val="TableParagraph"/>
              <w:ind w:right="99"/>
              <w:jc w:val="both"/>
              <w:rPr>
                <w:sz w:val="20"/>
              </w:rPr>
            </w:pPr>
            <w:r>
              <w:rPr>
                <w:sz w:val="20"/>
              </w:rPr>
              <w:t>Продолжать формировать у детей</w:t>
            </w:r>
            <w:r>
              <w:rPr>
                <w:spacing w:val="40"/>
                <w:sz w:val="20"/>
              </w:rPr>
              <w:t xml:space="preserve"> </w:t>
            </w:r>
            <w:r>
              <w:rPr>
                <w:sz w:val="20"/>
              </w:rPr>
              <w:t xml:space="preserve">умение правильно согласовывать слова в </w:t>
            </w:r>
            <w:r>
              <w:rPr>
                <w:spacing w:val="-2"/>
                <w:sz w:val="20"/>
              </w:rPr>
              <w:t>предложении.</w:t>
            </w:r>
          </w:p>
        </w:tc>
        <w:tc>
          <w:tcPr>
            <w:tcW w:w="3783" w:type="dxa"/>
          </w:tcPr>
          <w:p w:rsidR="00EA58FE" w:rsidRDefault="004245CD">
            <w:pPr>
              <w:pStyle w:val="TableParagraph"/>
              <w:ind w:left="108"/>
              <w:rPr>
                <w:sz w:val="20"/>
              </w:rPr>
            </w:pPr>
            <w:r>
              <w:rPr>
                <w:sz w:val="20"/>
              </w:rPr>
              <w:t>Продолжать</w:t>
            </w:r>
            <w:r>
              <w:rPr>
                <w:spacing w:val="40"/>
                <w:sz w:val="20"/>
              </w:rPr>
              <w:t xml:space="preserve"> </w:t>
            </w:r>
            <w:r>
              <w:rPr>
                <w:sz w:val="20"/>
              </w:rPr>
              <w:t>совершенствовать</w:t>
            </w:r>
            <w:r>
              <w:rPr>
                <w:spacing w:val="40"/>
                <w:sz w:val="20"/>
              </w:rPr>
              <w:t xml:space="preserve"> </w:t>
            </w:r>
            <w:r>
              <w:rPr>
                <w:sz w:val="20"/>
              </w:rPr>
              <w:t>у</w:t>
            </w:r>
            <w:r>
              <w:rPr>
                <w:spacing w:val="40"/>
                <w:sz w:val="20"/>
              </w:rPr>
              <w:t xml:space="preserve"> </w:t>
            </w:r>
            <w:r>
              <w:rPr>
                <w:sz w:val="20"/>
              </w:rPr>
              <w:t xml:space="preserve">детей </w:t>
            </w:r>
            <w:r>
              <w:rPr>
                <w:spacing w:val="-2"/>
                <w:sz w:val="20"/>
              </w:rPr>
              <w:t>умение</w:t>
            </w:r>
          </w:p>
          <w:p w:rsidR="00EA58FE" w:rsidRDefault="004245CD">
            <w:pPr>
              <w:pStyle w:val="TableParagraph"/>
              <w:tabs>
                <w:tab w:val="left" w:pos="816"/>
              </w:tabs>
              <w:spacing w:before="1"/>
              <w:ind w:left="372"/>
              <w:rPr>
                <w:sz w:val="20"/>
              </w:rPr>
            </w:pPr>
            <w:r>
              <w:rPr>
                <w:rFonts w:ascii="Symbol" w:hAnsi="Symbol"/>
                <w:spacing w:val="-10"/>
                <w:sz w:val="20"/>
              </w:rPr>
              <w:t></w:t>
            </w:r>
            <w:r>
              <w:rPr>
                <w:sz w:val="20"/>
              </w:rPr>
              <w:tab/>
              <w:t>составлять</w:t>
            </w:r>
            <w:r>
              <w:rPr>
                <w:spacing w:val="4"/>
                <w:sz w:val="20"/>
              </w:rPr>
              <w:t xml:space="preserve"> </w:t>
            </w:r>
            <w:r>
              <w:rPr>
                <w:sz w:val="20"/>
              </w:rPr>
              <w:t>по</w:t>
            </w:r>
            <w:r>
              <w:rPr>
                <w:spacing w:val="3"/>
                <w:sz w:val="20"/>
              </w:rPr>
              <w:t xml:space="preserve"> </w:t>
            </w:r>
            <w:r>
              <w:rPr>
                <w:sz w:val="20"/>
              </w:rPr>
              <w:t>образцу</w:t>
            </w:r>
            <w:r>
              <w:rPr>
                <w:spacing w:val="3"/>
                <w:sz w:val="20"/>
              </w:rPr>
              <w:t xml:space="preserve"> </w:t>
            </w:r>
            <w:r>
              <w:rPr>
                <w:sz w:val="20"/>
              </w:rPr>
              <w:t>простые</w:t>
            </w:r>
            <w:r>
              <w:rPr>
                <w:spacing w:val="3"/>
                <w:sz w:val="20"/>
              </w:rPr>
              <w:t xml:space="preserve"> </w:t>
            </w:r>
            <w:r>
              <w:rPr>
                <w:spacing w:val="-10"/>
                <w:sz w:val="20"/>
              </w:rPr>
              <w:t>и</w:t>
            </w:r>
          </w:p>
        </w:tc>
        <w:tc>
          <w:tcPr>
            <w:tcW w:w="3782" w:type="dxa"/>
          </w:tcPr>
          <w:p w:rsidR="00EA58FE" w:rsidRDefault="004245CD">
            <w:pPr>
              <w:pStyle w:val="TableParagraph"/>
              <w:ind w:left="108" w:right="98"/>
              <w:jc w:val="both"/>
              <w:rPr>
                <w:sz w:val="20"/>
              </w:rPr>
            </w:pPr>
            <w:r>
              <w:rPr>
                <w:sz w:val="20"/>
              </w:rPr>
              <w:t>Совершенствовать умение детей использовать в речи сложные предложения разных видов.</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1320"/>
        </w:trPr>
        <w:tc>
          <w:tcPr>
            <w:tcW w:w="3785" w:type="dxa"/>
          </w:tcPr>
          <w:p w:rsidR="00EA58FE" w:rsidRDefault="00EA58FE">
            <w:pPr>
              <w:pStyle w:val="TableParagraph"/>
              <w:ind w:left="0"/>
              <w:rPr>
                <w:sz w:val="18"/>
              </w:rPr>
            </w:pPr>
          </w:p>
        </w:tc>
        <w:tc>
          <w:tcPr>
            <w:tcW w:w="3783" w:type="dxa"/>
          </w:tcPr>
          <w:p w:rsidR="00EA58FE" w:rsidRDefault="004245CD">
            <w:pPr>
              <w:pStyle w:val="TableParagraph"/>
              <w:tabs>
                <w:tab w:val="left" w:pos="1357"/>
                <w:tab w:val="left" w:pos="3563"/>
              </w:tabs>
              <w:ind w:right="100"/>
              <w:jc w:val="both"/>
              <w:rPr>
                <w:sz w:val="20"/>
              </w:rPr>
            </w:pPr>
            <w:r>
              <w:rPr>
                <w:sz w:val="20"/>
              </w:rPr>
              <w:t xml:space="preserve">Совершенствовать умения использовать </w:t>
            </w:r>
            <w:r>
              <w:rPr>
                <w:spacing w:val="-2"/>
                <w:sz w:val="20"/>
              </w:rPr>
              <w:t>простые</w:t>
            </w:r>
            <w:r>
              <w:rPr>
                <w:sz w:val="20"/>
              </w:rPr>
              <w:tab/>
            </w:r>
            <w:r>
              <w:rPr>
                <w:spacing w:val="-2"/>
                <w:sz w:val="20"/>
              </w:rPr>
              <w:t>сложносочинённые</w:t>
            </w:r>
            <w:r>
              <w:rPr>
                <w:sz w:val="20"/>
              </w:rPr>
              <w:tab/>
            </w:r>
            <w:r>
              <w:rPr>
                <w:spacing w:val="-10"/>
                <w:sz w:val="20"/>
              </w:rPr>
              <w:t>и</w:t>
            </w:r>
            <w:r>
              <w:rPr>
                <w:sz w:val="20"/>
              </w:rPr>
              <w:t xml:space="preserve"> сложноподчинённые предложения</w:t>
            </w:r>
          </w:p>
        </w:tc>
        <w:tc>
          <w:tcPr>
            <w:tcW w:w="3783" w:type="dxa"/>
          </w:tcPr>
          <w:p w:rsidR="00EA58FE" w:rsidRDefault="004245CD">
            <w:pPr>
              <w:pStyle w:val="TableParagraph"/>
              <w:spacing w:line="229" w:lineRule="exact"/>
              <w:ind w:left="108"/>
              <w:rPr>
                <w:sz w:val="20"/>
              </w:rPr>
            </w:pPr>
            <w:r>
              <w:rPr>
                <w:sz w:val="20"/>
              </w:rPr>
              <w:t>сложные</w:t>
            </w:r>
            <w:r>
              <w:rPr>
                <w:spacing w:val="-8"/>
                <w:sz w:val="20"/>
              </w:rPr>
              <w:t xml:space="preserve"> </w:t>
            </w:r>
            <w:r>
              <w:rPr>
                <w:spacing w:val="-2"/>
                <w:sz w:val="20"/>
              </w:rPr>
              <w:t>предложения;</w:t>
            </w:r>
          </w:p>
          <w:p w:rsidR="00EA58FE" w:rsidRDefault="004245CD">
            <w:pPr>
              <w:pStyle w:val="TableParagraph"/>
              <w:tabs>
                <w:tab w:val="left" w:pos="816"/>
              </w:tabs>
              <w:ind w:left="108" w:right="102" w:firstLine="264"/>
              <w:rPr>
                <w:sz w:val="20"/>
              </w:rPr>
            </w:pPr>
            <w:r>
              <w:rPr>
                <w:rFonts w:ascii="Symbol" w:hAnsi="Symbol"/>
                <w:spacing w:val="-10"/>
                <w:sz w:val="20"/>
              </w:rPr>
              <w:t></w:t>
            </w:r>
            <w:r>
              <w:rPr>
                <w:sz w:val="20"/>
              </w:rPr>
              <w:tab/>
              <w:t>при</w:t>
            </w:r>
            <w:r>
              <w:rPr>
                <w:spacing w:val="-7"/>
                <w:sz w:val="20"/>
              </w:rPr>
              <w:t xml:space="preserve"> </w:t>
            </w:r>
            <w:r>
              <w:rPr>
                <w:sz w:val="20"/>
              </w:rPr>
              <w:t>инсценировках</w:t>
            </w:r>
            <w:r>
              <w:rPr>
                <w:spacing w:val="-5"/>
                <w:sz w:val="20"/>
              </w:rPr>
              <w:t xml:space="preserve"> </w:t>
            </w:r>
            <w:r>
              <w:rPr>
                <w:sz w:val="20"/>
              </w:rPr>
              <w:t>пользоваться прямой и косвенной речью.</w:t>
            </w:r>
          </w:p>
        </w:tc>
        <w:tc>
          <w:tcPr>
            <w:tcW w:w="3782" w:type="dxa"/>
          </w:tcPr>
          <w:p w:rsidR="00EA58FE" w:rsidRDefault="00EA58FE">
            <w:pPr>
              <w:pStyle w:val="TableParagraph"/>
              <w:ind w:left="0"/>
              <w:rPr>
                <w:sz w:val="18"/>
              </w:rPr>
            </w:pPr>
          </w:p>
        </w:tc>
      </w:tr>
      <w:tr w:rsidR="00EA58FE">
        <w:trPr>
          <w:trHeight w:val="429"/>
        </w:trPr>
        <w:tc>
          <w:tcPr>
            <w:tcW w:w="15133" w:type="dxa"/>
            <w:gridSpan w:val="4"/>
            <w:shd w:val="clear" w:color="auto" w:fill="F1F1F1"/>
          </w:tcPr>
          <w:p w:rsidR="00EA58FE" w:rsidRDefault="004245CD">
            <w:pPr>
              <w:pStyle w:val="TableParagraph"/>
              <w:ind w:left="158"/>
              <w:rPr>
                <w:b/>
                <w:sz w:val="20"/>
              </w:rPr>
            </w:pPr>
            <w:r>
              <w:rPr>
                <w:b/>
                <w:sz w:val="20"/>
              </w:rPr>
              <w:t>Задачи</w:t>
            </w:r>
            <w:r>
              <w:rPr>
                <w:b/>
                <w:spacing w:val="-7"/>
                <w:sz w:val="20"/>
              </w:rPr>
              <w:t xml:space="preserve"> </w:t>
            </w:r>
            <w:r>
              <w:rPr>
                <w:b/>
                <w:sz w:val="20"/>
              </w:rPr>
              <w:t>по</w:t>
            </w:r>
            <w:r>
              <w:rPr>
                <w:b/>
                <w:spacing w:val="-6"/>
                <w:sz w:val="20"/>
              </w:rPr>
              <w:t xml:space="preserve"> </w:t>
            </w:r>
            <w:r>
              <w:rPr>
                <w:b/>
                <w:sz w:val="20"/>
              </w:rPr>
              <w:t>развитию</w:t>
            </w:r>
            <w:r>
              <w:rPr>
                <w:b/>
                <w:spacing w:val="-7"/>
                <w:sz w:val="20"/>
              </w:rPr>
              <w:t xml:space="preserve"> </w:t>
            </w:r>
            <w:r>
              <w:rPr>
                <w:b/>
                <w:sz w:val="20"/>
              </w:rPr>
              <w:t>связной</w:t>
            </w:r>
            <w:r>
              <w:rPr>
                <w:b/>
                <w:spacing w:val="-7"/>
                <w:sz w:val="20"/>
              </w:rPr>
              <w:t xml:space="preserve"> </w:t>
            </w:r>
            <w:r>
              <w:rPr>
                <w:b/>
                <w:spacing w:val="-4"/>
                <w:sz w:val="20"/>
              </w:rPr>
              <w:t>речи</w:t>
            </w:r>
          </w:p>
        </w:tc>
      </w:tr>
      <w:tr w:rsidR="00EA58FE">
        <w:trPr>
          <w:trHeight w:val="429"/>
        </w:trPr>
        <w:tc>
          <w:tcPr>
            <w:tcW w:w="3785" w:type="dxa"/>
          </w:tcPr>
          <w:p w:rsidR="00EA58FE" w:rsidRDefault="004245CD">
            <w:pPr>
              <w:pStyle w:val="TableParagraph"/>
              <w:ind w:left="19" w:right="8"/>
              <w:jc w:val="center"/>
              <w:rPr>
                <w:sz w:val="20"/>
              </w:rPr>
            </w:pPr>
            <w:r>
              <w:rPr>
                <w:spacing w:val="-2"/>
                <w:sz w:val="20"/>
              </w:rPr>
              <w:t>3-</w:t>
            </w:r>
            <w:r>
              <w:rPr>
                <w:spacing w:val="-10"/>
                <w:sz w:val="20"/>
              </w:rPr>
              <w:t>4</w:t>
            </w:r>
          </w:p>
        </w:tc>
        <w:tc>
          <w:tcPr>
            <w:tcW w:w="3783" w:type="dxa"/>
          </w:tcPr>
          <w:p w:rsidR="00EA58FE" w:rsidRDefault="004245CD">
            <w:pPr>
              <w:pStyle w:val="TableParagraph"/>
              <w:ind w:left="80" w:right="71"/>
              <w:jc w:val="center"/>
              <w:rPr>
                <w:sz w:val="20"/>
              </w:rPr>
            </w:pPr>
            <w:r>
              <w:rPr>
                <w:spacing w:val="-2"/>
                <w:sz w:val="20"/>
              </w:rPr>
              <w:t>4-</w:t>
            </w:r>
            <w:r>
              <w:rPr>
                <w:spacing w:val="-10"/>
                <w:sz w:val="20"/>
              </w:rPr>
              <w:t>5</w:t>
            </w:r>
          </w:p>
        </w:tc>
        <w:tc>
          <w:tcPr>
            <w:tcW w:w="3783" w:type="dxa"/>
          </w:tcPr>
          <w:p w:rsidR="00EA58FE" w:rsidRDefault="004245CD">
            <w:pPr>
              <w:pStyle w:val="TableParagraph"/>
              <w:ind w:left="80" w:right="71"/>
              <w:jc w:val="center"/>
              <w:rPr>
                <w:sz w:val="20"/>
              </w:rPr>
            </w:pPr>
            <w:r>
              <w:rPr>
                <w:spacing w:val="-2"/>
                <w:sz w:val="20"/>
              </w:rPr>
              <w:t>5-</w:t>
            </w:r>
            <w:r>
              <w:rPr>
                <w:spacing w:val="-10"/>
                <w:sz w:val="20"/>
              </w:rPr>
              <w:t>6</w:t>
            </w:r>
          </w:p>
        </w:tc>
        <w:tc>
          <w:tcPr>
            <w:tcW w:w="3782" w:type="dxa"/>
          </w:tcPr>
          <w:p w:rsidR="00EA58FE" w:rsidRDefault="004245CD">
            <w:pPr>
              <w:pStyle w:val="TableParagraph"/>
              <w:ind w:left="18" w:right="8"/>
              <w:jc w:val="center"/>
              <w:rPr>
                <w:sz w:val="20"/>
              </w:rPr>
            </w:pPr>
            <w:r>
              <w:rPr>
                <w:spacing w:val="-2"/>
                <w:sz w:val="20"/>
              </w:rPr>
              <w:t>6-</w:t>
            </w:r>
            <w:r>
              <w:rPr>
                <w:spacing w:val="-10"/>
                <w:sz w:val="20"/>
              </w:rPr>
              <w:t>7</w:t>
            </w:r>
          </w:p>
        </w:tc>
      </w:tr>
      <w:tr w:rsidR="00EA58FE">
        <w:trPr>
          <w:trHeight w:val="921"/>
        </w:trPr>
        <w:tc>
          <w:tcPr>
            <w:tcW w:w="3785" w:type="dxa"/>
          </w:tcPr>
          <w:p w:rsidR="00EA58FE" w:rsidRDefault="004245CD">
            <w:pPr>
              <w:pStyle w:val="TableParagraph"/>
              <w:tabs>
                <w:tab w:val="left" w:pos="1059"/>
                <w:tab w:val="left" w:pos="1467"/>
                <w:tab w:val="left" w:pos="2407"/>
                <w:tab w:val="left" w:pos="3359"/>
              </w:tabs>
              <w:spacing w:line="230" w:lineRule="atLeast"/>
              <w:ind w:right="98"/>
              <w:rPr>
                <w:sz w:val="20"/>
              </w:rPr>
            </w:pPr>
            <w:r>
              <w:rPr>
                <w:sz w:val="20"/>
              </w:rPr>
              <w:t>Продолжать</w:t>
            </w:r>
            <w:r>
              <w:rPr>
                <w:spacing w:val="38"/>
                <w:sz w:val="20"/>
              </w:rPr>
              <w:t xml:space="preserve"> </w:t>
            </w:r>
            <w:r>
              <w:rPr>
                <w:sz w:val="20"/>
              </w:rPr>
              <w:t>закреплять</w:t>
            </w:r>
            <w:r>
              <w:rPr>
                <w:spacing w:val="38"/>
                <w:sz w:val="20"/>
              </w:rPr>
              <w:t xml:space="preserve"> </w:t>
            </w:r>
            <w:r>
              <w:rPr>
                <w:sz w:val="20"/>
              </w:rPr>
              <w:t>у</w:t>
            </w:r>
            <w:r>
              <w:rPr>
                <w:spacing w:val="40"/>
                <w:sz w:val="20"/>
              </w:rPr>
              <w:t xml:space="preserve"> </w:t>
            </w:r>
            <w:r>
              <w:rPr>
                <w:sz w:val="20"/>
              </w:rPr>
              <w:t>детей</w:t>
            </w:r>
            <w:r>
              <w:rPr>
                <w:spacing w:val="37"/>
                <w:sz w:val="20"/>
              </w:rPr>
              <w:t xml:space="preserve"> </w:t>
            </w:r>
            <w:r>
              <w:rPr>
                <w:sz w:val="20"/>
              </w:rPr>
              <w:t xml:space="preserve">умение </w:t>
            </w:r>
            <w:r>
              <w:rPr>
                <w:spacing w:val="-2"/>
                <w:sz w:val="20"/>
              </w:rPr>
              <w:t>отвечать</w:t>
            </w:r>
            <w:r>
              <w:rPr>
                <w:sz w:val="20"/>
              </w:rPr>
              <w:tab/>
            </w:r>
            <w:r>
              <w:rPr>
                <w:spacing w:val="-6"/>
                <w:sz w:val="20"/>
              </w:rPr>
              <w:t>на</w:t>
            </w:r>
            <w:r>
              <w:rPr>
                <w:sz w:val="20"/>
              </w:rPr>
              <w:tab/>
            </w:r>
            <w:r>
              <w:rPr>
                <w:spacing w:val="-2"/>
                <w:sz w:val="20"/>
              </w:rPr>
              <w:t>вопросы</w:t>
            </w:r>
            <w:r>
              <w:rPr>
                <w:sz w:val="20"/>
              </w:rPr>
              <w:tab/>
            </w:r>
            <w:r>
              <w:rPr>
                <w:spacing w:val="-2"/>
                <w:sz w:val="20"/>
              </w:rPr>
              <w:t>педагога</w:t>
            </w:r>
            <w:r>
              <w:rPr>
                <w:sz w:val="20"/>
              </w:rPr>
              <w:tab/>
            </w:r>
            <w:r>
              <w:rPr>
                <w:spacing w:val="-4"/>
                <w:sz w:val="20"/>
              </w:rPr>
              <w:t xml:space="preserve">при </w:t>
            </w:r>
            <w:r>
              <w:rPr>
                <w:sz w:val="20"/>
              </w:rPr>
              <w:t xml:space="preserve">рассматривании предметов, картин, </w:t>
            </w:r>
            <w:r>
              <w:rPr>
                <w:spacing w:val="-2"/>
                <w:sz w:val="20"/>
              </w:rPr>
              <w:t>иллюстраций;</w:t>
            </w:r>
          </w:p>
        </w:tc>
        <w:tc>
          <w:tcPr>
            <w:tcW w:w="3783" w:type="dxa"/>
          </w:tcPr>
          <w:p w:rsidR="00EA58FE" w:rsidRDefault="004245CD">
            <w:pPr>
              <w:pStyle w:val="TableParagraph"/>
              <w:tabs>
                <w:tab w:val="left" w:pos="2115"/>
              </w:tabs>
              <w:spacing w:before="1"/>
              <w:ind w:right="100"/>
              <w:rPr>
                <w:sz w:val="20"/>
              </w:rPr>
            </w:pPr>
            <w:r>
              <w:rPr>
                <w:spacing w:val="-2"/>
                <w:sz w:val="20"/>
              </w:rPr>
              <w:t>Продолжать</w:t>
            </w:r>
            <w:r>
              <w:rPr>
                <w:sz w:val="20"/>
              </w:rPr>
              <w:tab/>
            </w:r>
            <w:r>
              <w:rPr>
                <w:spacing w:val="-2"/>
                <w:sz w:val="20"/>
              </w:rPr>
              <w:t xml:space="preserve">совершенствовать </w:t>
            </w:r>
            <w:r>
              <w:rPr>
                <w:sz w:val="20"/>
              </w:rPr>
              <w:t>диалогическую речь детей.</w:t>
            </w:r>
          </w:p>
        </w:tc>
        <w:tc>
          <w:tcPr>
            <w:tcW w:w="3783" w:type="dxa"/>
          </w:tcPr>
          <w:p w:rsidR="00EA58FE" w:rsidRDefault="004245CD">
            <w:pPr>
              <w:pStyle w:val="TableParagraph"/>
              <w:tabs>
                <w:tab w:val="left" w:pos="1978"/>
                <w:tab w:val="left" w:pos="3564"/>
              </w:tabs>
              <w:spacing w:before="1"/>
              <w:ind w:left="108" w:right="100"/>
              <w:rPr>
                <w:sz w:val="20"/>
              </w:rPr>
            </w:pPr>
            <w:r>
              <w:rPr>
                <w:spacing w:val="-2"/>
                <w:sz w:val="20"/>
              </w:rPr>
              <w:t>Совершенствовать</w:t>
            </w:r>
            <w:r>
              <w:rPr>
                <w:sz w:val="20"/>
              </w:rPr>
              <w:tab/>
            </w:r>
            <w:r>
              <w:rPr>
                <w:spacing w:val="-2"/>
                <w:sz w:val="20"/>
              </w:rPr>
              <w:t>диалогическую</w:t>
            </w:r>
            <w:r>
              <w:rPr>
                <w:sz w:val="20"/>
              </w:rPr>
              <w:tab/>
            </w:r>
            <w:r>
              <w:rPr>
                <w:spacing w:val="-10"/>
                <w:sz w:val="20"/>
              </w:rPr>
              <w:t>и</w:t>
            </w:r>
            <w:r>
              <w:rPr>
                <w:sz w:val="20"/>
              </w:rPr>
              <w:t xml:space="preserve"> монологическую</w:t>
            </w:r>
            <w:r>
              <w:rPr>
                <w:spacing w:val="40"/>
                <w:sz w:val="20"/>
              </w:rPr>
              <w:t xml:space="preserve"> </w:t>
            </w:r>
            <w:r>
              <w:rPr>
                <w:sz w:val="20"/>
              </w:rPr>
              <w:t>формы речи.</w:t>
            </w:r>
          </w:p>
        </w:tc>
        <w:tc>
          <w:tcPr>
            <w:tcW w:w="3782" w:type="dxa"/>
          </w:tcPr>
          <w:p w:rsidR="00EA58FE" w:rsidRDefault="004245CD">
            <w:pPr>
              <w:pStyle w:val="TableParagraph"/>
              <w:tabs>
                <w:tab w:val="left" w:pos="1979"/>
                <w:tab w:val="left" w:pos="3564"/>
              </w:tabs>
              <w:spacing w:before="1"/>
              <w:ind w:left="108" w:right="98"/>
              <w:rPr>
                <w:sz w:val="20"/>
              </w:rPr>
            </w:pPr>
            <w:r>
              <w:rPr>
                <w:spacing w:val="-2"/>
                <w:sz w:val="20"/>
              </w:rPr>
              <w:t>Совершенствовать</w:t>
            </w:r>
            <w:r>
              <w:rPr>
                <w:sz w:val="20"/>
              </w:rPr>
              <w:tab/>
            </w:r>
            <w:r>
              <w:rPr>
                <w:spacing w:val="-2"/>
                <w:sz w:val="20"/>
              </w:rPr>
              <w:t>диалогическую</w:t>
            </w:r>
            <w:r>
              <w:rPr>
                <w:sz w:val="20"/>
              </w:rPr>
              <w:tab/>
            </w:r>
            <w:r>
              <w:rPr>
                <w:spacing w:val="-10"/>
                <w:sz w:val="20"/>
              </w:rPr>
              <w:t>и</w:t>
            </w:r>
            <w:r>
              <w:rPr>
                <w:sz w:val="20"/>
              </w:rPr>
              <w:t xml:space="preserve"> монологическую формы речи.</w:t>
            </w:r>
          </w:p>
        </w:tc>
      </w:tr>
      <w:tr w:rsidR="00EA58FE">
        <w:trPr>
          <w:trHeight w:val="2126"/>
        </w:trPr>
        <w:tc>
          <w:tcPr>
            <w:tcW w:w="3785" w:type="dxa"/>
          </w:tcPr>
          <w:p w:rsidR="00EA58FE" w:rsidRDefault="004245CD">
            <w:pPr>
              <w:pStyle w:val="TableParagraph"/>
              <w:ind w:right="100"/>
              <w:jc w:val="both"/>
              <w:rPr>
                <w:sz w:val="20"/>
              </w:rPr>
            </w:pPr>
            <w:r>
              <w:rPr>
                <w:sz w:val="20"/>
              </w:rPr>
              <w:t>Продолжать</w:t>
            </w:r>
            <w:r>
              <w:rPr>
                <w:spacing w:val="-6"/>
                <w:sz w:val="20"/>
              </w:rPr>
              <w:t xml:space="preserve"> </w:t>
            </w:r>
            <w:r>
              <w:rPr>
                <w:sz w:val="20"/>
              </w:rPr>
              <w:t>закреплять</w:t>
            </w:r>
            <w:r>
              <w:rPr>
                <w:spacing w:val="-5"/>
                <w:sz w:val="20"/>
              </w:rPr>
              <w:t xml:space="preserve"> </w:t>
            </w:r>
            <w:r>
              <w:rPr>
                <w:sz w:val="20"/>
              </w:rPr>
              <w:t>умение</w:t>
            </w:r>
            <w:r>
              <w:rPr>
                <w:spacing w:val="-7"/>
                <w:sz w:val="20"/>
              </w:rPr>
              <w:t xml:space="preserve"> </w:t>
            </w:r>
            <w:r>
              <w:rPr>
                <w:sz w:val="20"/>
              </w:rPr>
              <w:t xml:space="preserve">свободно вступать в общение со взрослыми и </w:t>
            </w:r>
            <w:r>
              <w:rPr>
                <w:spacing w:val="-2"/>
                <w:sz w:val="20"/>
              </w:rPr>
              <w:t>детьми,</w:t>
            </w:r>
          </w:p>
        </w:tc>
        <w:tc>
          <w:tcPr>
            <w:tcW w:w="3783" w:type="dxa"/>
          </w:tcPr>
          <w:p w:rsidR="00EA58FE" w:rsidRDefault="004245CD">
            <w:pPr>
              <w:pStyle w:val="TableParagraph"/>
              <w:ind w:right="101"/>
              <w:jc w:val="both"/>
              <w:rPr>
                <w:sz w:val="20"/>
              </w:rPr>
            </w:pPr>
            <w:r>
              <w:rPr>
                <w:sz w:val="20"/>
              </w:rPr>
              <w:t>Закреплять</w:t>
            </w:r>
            <w:r>
              <w:rPr>
                <w:spacing w:val="-7"/>
                <w:sz w:val="20"/>
              </w:rPr>
              <w:t xml:space="preserve"> </w:t>
            </w:r>
            <w:r>
              <w:rPr>
                <w:sz w:val="20"/>
              </w:rPr>
              <w:t>у</w:t>
            </w:r>
            <w:r>
              <w:rPr>
                <w:spacing w:val="-7"/>
                <w:sz w:val="20"/>
              </w:rPr>
              <w:t xml:space="preserve"> </w:t>
            </w:r>
            <w:r>
              <w:rPr>
                <w:sz w:val="20"/>
              </w:rPr>
              <w:t>детей</w:t>
            </w:r>
            <w:r>
              <w:rPr>
                <w:spacing w:val="-8"/>
                <w:sz w:val="20"/>
              </w:rPr>
              <w:t xml:space="preserve"> </w:t>
            </w:r>
            <w:r>
              <w:rPr>
                <w:sz w:val="20"/>
              </w:rPr>
              <w:t>умение</w:t>
            </w:r>
            <w:r>
              <w:rPr>
                <w:spacing w:val="-7"/>
                <w:sz w:val="20"/>
              </w:rPr>
              <w:t xml:space="preserve"> </w:t>
            </w:r>
            <w:r>
              <w:rPr>
                <w:sz w:val="20"/>
              </w:rPr>
              <w:t xml:space="preserve">поддерживать </w:t>
            </w:r>
            <w:r>
              <w:rPr>
                <w:spacing w:val="-2"/>
                <w:sz w:val="20"/>
              </w:rPr>
              <w:t>беседу:</w:t>
            </w:r>
          </w:p>
          <w:p w:rsidR="00EA58FE" w:rsidRDefault="004245CD">
            <w:pPr>
              <w:pStyle w:val="TableParagraph"/>
              <w:numPr>
                <w:ilvl w:val="0"/>
                <w:numId w:val="265"/>
              </w:numPr>
              <w:tabs>
                <w:tab w:val="left" w:pos="815"/>
              </w:tabs>
              <w:ind w:left="107" w:right="99" w:firstLine="360"/>
              <w:jc w:val="both"/>
              <w:rPr>
                <w:sz w:val="20"/>
              </w:rPr>
            </w:pPr>
            <w:r>
              <w:rPr>
                <w:sz w:val="20"/>
              </w:rPr>
              <w:t>задавать вопросы по поводу предметов, их качеств, действий с ними, взаимоотношений с окружающими,</w:t>
            </w:r>
          </w:p>
          <w:p w:rsidR="00EA58FE" w:rsidRDefault="004245CD">
            <w:pPr>
              <w:pStyle w:val="TableParagraph"/>
              <w:numPr>
                <w:ilvl w:val="0"/>
                <w:numId w:val="265"/>
              </w:numPr>
              <w:tabs>
                <w:tab w:val="left" w:pos="815"/>
              </w:tabs>
              <w:ind w:left="107" w:right="99" w:firstLine="360"/>
              <w:jc w:val="both"/>
              <w:rPr>
                <w:sz w:val="20"/>
              </w:rPr>
            </w:pPr>
            <w:r>
              <w:rPr>
                <w:sz w:val="20"/>
              </w:rPr>
              <w:t>правильно по форме и содержанию отвечать на вопросы</w:t>
            </w:r>
          </w:p>
        </w:tc>
        <w:tc>
          <w:tcPr>
            <w:tcW w:w="3783" w:type="dxa"/>
          </w:tcPr>
          <w:p w:rsidR="00EA58FE" w:rsidRDefault="004245CD">
            <w:pPr>
              <w:pStyle w:val="TableParagraph"/>
              <w:tabs>
                <w:tab w:val="left" w:pos="1451"/>
                <w:tab w:val="left" w:pos="2465"/>
              </w:tabs>
              <w:ind w:left="108" w:right="99"/>
              <w:rPr>
                <w:sz w:val="20"/>
              </w:rPr>
            </w:pPr>
            <w:r>
              <w:rPr>
                <w:spacing w:val="-2"/>
                <w:sz w:val="20"/>
              </w:rPr>
              <w:t>Закреплять</w:t>
            </w:r>
            <w:r>
              <w:rPr>
                <w:sz w:val="20"/>
              </w:rPr>
              <w:tab/>
            </w:r>
            <w:r>
              <w:rPr>
                <w:spacing w:val="-2"/>
                <w:sz w:val="20"/>
              </w:rPr>
              <w:t>умения</w:t>
            </w:r>
            <w:r>
              <w:rPr>
                <w:sz w:val="20"/>
              </w:rPr>
              <w:tab/>
            </w:r>
            <w:r>
              <w:rPr>
                <w:spacing w:val="-2"/>
                <w:sz w:val="20"/>
              </w:rPr>
              <w:t xml:space="preserve">поддерживать </w:t>
            </w:r>
            <w:r>
              <w:rPr>
                <w:sz w:val="20"/>
              </w:rPr>
              <w:t>непринужденную беседу:</w:t>
            </w:r>
          </w:p>
          <w:p w:rsidR="00EA58FE" w:rsidRDefault="004245CD">
            <w:pPr>
              <w:pStyle w:val="TableParagraph"/>
              <w:numPr>
                <w:ilvl w:val="0"/>
                <w:numId w:val="264"/>
              </w:numPr>
              <w:tabs>
                <w:tab w:val="left" w:pos="816"/>
              </w:tabs>
              <w:spacing w:line="243" w:lineRule="exact"/>
              <w:ind w:left="816"/>
              <w:rPr>
                <w:sz w:val="20"/>
              </w:rPr>
            </w:pPr>
            <w:r>
              <w:rPr>
                <w:sz w:val="20"/>
              </w:rPr>
              <w:t>задавать</w:t>
            </w:r>
            <w:r>
              <w:rPr>
                <w:spacing w:val="-13"/>
                <w:sz w:val="20"/>
              </w:rPr>
              <w:t xml:space="preserve"> </w:t>
            </w:r>
            <w:r>
              <w:rPr>
                <w:spacing w:val="-2"/>
                <w:sz w:val="20"/>
              </w:rPr>
              <w:t>вопросы,</w:t>
            </w:r>
          </w:p>
          <w:p w:rsidR="00EA58FE" w:rsidRDefault="004245CD">
            <w:pPr>
              <w:pStyle w:val="TableParagraph"/>
              <w:numPr>
                <w:ilvl w:val="0"/>
                <w:numId w:val="264"/>
              </w:numPr>
              <w:tabs>
                <w:tab w:val="left" w:pos="816"/>
              </w:tabs>
              <w:ind w:right="97" w:firstLine="360"/>
              <w:rPr>
                <w:sz w:val="20"/>
              </w:rPr>
            </w:pPr>
            <w:r>
              <w:rPr>
                <w:sz w:val="20"/>
              </w:rPr>
              <w:t>правильно</w:t>
            </w:r>
            <w:r>
              <w:rPr>
                <w:spacing w:val="37"/>
                <w:sz w:val="20"/>
              </w:rPr>
              <w:t xml:space="preserve"> </w:t>
            </w:r>
            <w:r>
              <w:rPr>
                <w:sz w:val="20"/>
              </w:rPr>
              <w:t>отвечать</w:t>
            </w:r>
            <w:r>
              <w:rPr>
                <w:spacing w:val="39"/>
                <w:sz w:val="20"/>
              </w:rPr>
              <w:t xml:space="preserve"> </w:t>
            </w:r>
            <w:r>
              <w:rPr>
                <w:sz w:val="20"/>
              </w:rPr>
              <w:t>на</w:t>
            </w:r>
            <w:r>
              <w:rPr>
                <w:spacing w:val="37"/>
                <w:sz w:val="20"/>
              </w:rPr>
              <w:t xml:space="preserve"> </w:t>
            </w:r>
            <w:r>
              <w:rPr>
                <w:sz w:val="20"/>
              </w:rPr>
              <w:t>вопросы педагога и детей;</w:t>
            </w:r>
          </w:p>
          <w:p w:rsidR="00EA58FE" w:rsidRDefault="004245CD">
            <w:pPr>
              <w:pStyle w:val="TableParagraph"/>
              <w:numPr>
                <w:ilvl w:val="0"/>
                <w:numId w:val="264"/>
              </w:numPr>
              <w:tabs>
                <w:tab w:val="left" w:pos="816"/>
              </w:tabs>
              <w:ind w:right="101" w:firstLine="360"/>
              <w:rPr>
                <w:sz w:val="20"/>
              </w:rPr>
            </w:pPr>
            <w:r>
              <w:rPr>
                <w:sz w:val="20"/>
              </w:rPr>
              <w:t>объединять</w:t>
            </w:r>
            <w:r>
              <w:rPr>
                <w:spacing w:val="27"/>
                <w:sz w:val="20"/>
              </w:rPr>
              <w:t xml:space="preserve"> </w:t>
            </w:r>
            <w:r>
              <w:rPr>
                <w:sz w:val="20"/>
              </w:rPr>
              <w:t>в</w:t>
            </w:r>
            <w:r>
              <w:rPr>
                <w:spacing w:val="27"/>
                <w:sz w:val="20"/>
              </w:rPr>
              <w:t xml:space="preserve"> </w:t>
            </w:r>
            <w:r>
              <w:rPr>
                <w:sz w:val="20"/>
              </w:rPr>
              <w:t>распространенном ответе реплики других детей,</w:t>
            </w:r>
          </w:p>
          <w:p w:rsidR="00EA58FE" w:rsidRDefault="004245CD">
            <w:pPr>
              <w:pStyle w:val="TableParagraph"/>
              <w:numPr>
                <w:ilvl w:val="0"/>
                <w:numId w:val="264"/>
              </w:numPr>
              <w:tabs>
                <w:tab w:val="left" w:pos="816"/>
              </w:tabs>
              <w:spacing w:line="228" w:lineRule="exact"/>
              <w:ind w:right="99" w:firstLine="360"/>
              <w:rPr>
                <w:sz w:val="20"/>
              </w:rPr>
            </w:pPr>
            <w:r>
              <w:rPr>
                <w:sz w:val="20"/>
              </w:rPr>
              <w:t>отвечать</w:t>
            </w:r>
            <w:r>
              <w:rPr>
                <w:spacing w:val="-6"/>
                <w:sz w:val="20"/>
              </w:rPr>
              <w:t xml:space="preserve"> </w:t>
            </w:r>
            <w:r>
              <w:rPr>
                <w:sz w:val="20"/>
              </w:rPr>
              <w:t>на</w:t>
            </w:r>
            <w:r>
              <w:rPr>
                <w:spacing w:val="-5"/>
                <w:sz w:val="20"/>
              </w:rPr>
              <w:t xml:space="preserve"> </w:t>
            </w:r>
            <w:r>
              <w:rPr>
                <w:sz w:val="20"/>
              </w:rPr>
              <w:t>один</w:t>
            </w:r>
            <w:r>
              <w:rPr>
                <w:spacing w:val="-6"/>
                <w:sz w:val="20"/>
              </w:rPr>
              <w:t xml:space="preserve"> </w:t>
            </w:r>
            <w:r>
              <w:rPr>
                <w:sz w:val="20"/>
              </w:rPr>
              <w:t>и</w:t>
            </w:r>
            <w:r>
              <w:rPr>
                <w:spacing w:val="-6"/>
                <w:sz w:val="20"/>
              </w:rPr>
              <w:t xml:space="preserve"> </w:t>
            </w:r>
            <w:r>
              <w:rPr>
                <w:sz w:val="20"/>
              </w:rPr>
              <w:t>тот</w:t>
            </w:r>
            <w:r>
              <w:rPr>
                <w:spacing w:val="-6"/>
                <w:sz w:val="20"/>
              </w:rPr>
              <w:t xml:space="preserve"> </w:t>
            </w:r>
            <w:r>
              <w:rPr>
                <w:sz w:val="20"/>
              </w:rPr>
              <w:t>же</w:t>
            </w:r>
            <w:r>
              <w:rPr>
                <w:spacing w:val="-5"/>
                <w:sz w:val="20"/>
              </w:rPr>
              <w:t xml:space="preserve"> </w:t>
            </w:r>
            <w:r>
              <w:rPr>
                <w:sz w:val="20"/>
              </w:rPr>
              <w:t>вопрос по-разному (кратко и распространенно).</w:t>
            </w:r>
          </w:p>
        </w:tc>
        <w:tc>
          <w:tcPr>
            <w:tcW w:w="3782" w:type="dxa"/>
          </w:tcPr>
          <w:p w:rsidR="00EA58FE" w:rsidRDefault="004245CD">
            <w:pPr>
              <w:pStyle w:val="TableParagraph"/>
              <w:ind w:left="108" w:right="57"/>
              <w:rPr>
                <w:sz w:val="20"/>
              </w:rPr>
            </w:pPr>
            <w:r>
              <w:rPr>
                <w:sz w:val="20"/>
              </w:rPr>
              <w:t>Закреплять</w:t>
            </w:r>
            <w:r>
              <w:rPr>
                <w:spacing w:val="22"/>
                <w:sz w:val="20"/>
              </w:rPr>
              <w:t xml:space="preserve"> </w:t>
            </w:r>
            <w:r>
              <w:rPr>
                <w:sz w:val="20"/>
              </w:rPr>
              <w:t>умение</w:t>
            </w:r>
            <w:r>
              <w:rPr>
                <w:spacing w:val="24"/>
                <w:sz w:val="20"/>
              </w:rPr>
              <w:t xml:space="preserve"> </w:t>
            </w:r>
            <w:r>
              <w:rPr>
                <w:sz w:val="20"/>
              </w:rPr>
              <w:t>отвечать</w:t>
            </w:r>
            <w:r>
              <w:rPr>
                <w:spacing w:val="22"/>
                <w:sz w:val="20"/>
              </w:rPr>
              <w:t xml:space="preserve"> </w:t>
            </w:r>
            <w:r>
              <w:rPr>
                <w:sz w:val="20"/>
              </w:rPr>
              <w:t>на</w:t>
            </w:r>
            <w:r>
              <w:rPr>
                <w:spacing w:val="22"/>
                <w:sz w:val="20"/>
              </w:rPr>
              <w:t xml:space="preserve"> </w:t>
            </w:r>
            <w:r>
              <w:rPr>
                <w:sz w:val="20"/>
              </w:rPr>
              <w:t>вопросы и задавать их.</w:t>
            </w:r>
          </w:p>
        </w:tc>
      </w:tr>
      <w:tr w:rsidR="00EA58FE">
        <w:trPr>
          <w:trHeight w:val="921"/>
        </w:trPr>
        <w:tc>
          <w:tcPr>
            <w:tcW w:w="3785" w:type="dxa"/>
          </w:tcPr>
          <w:p w:rsidR="00EA58FE" w:rsidRDefault="00EA58FE">
            <w:pPr>
              <w:pStyle w:val="TableParagraph"/>
              <w:ind w:left="0"/>
              <w:rPr>
                <w:sz w:val="18"/>
              </w:rPr>
            </w:pPr>
          </w:p>
        </w:tc>
        <w:tc>
          <w:tcPr>
            <w:tcW w:w="3783" w:type="dxa"/>
          </w:tcPr>
          <w:p w:rsidR="00EA58FE" w:rsidRDefault="004245CD">
            <w:pPr>
              <w:pStyle w:val="TableParagraph"/>
              <w:spacing w:line="230" w:lineRule="atLeast"/>
              <w:ind w:right="97"/>
              <w:jc w:val="both"/>
              <w:rPr>
                <w:sz w:val="20"/>
              </w:rPr>
            </w:pPr>
            <w:r>
              <w:rPr>
                <w:sz w:val="20"/>
              </w:rPr>
              <w:t xml:space="preserve">Развивать коммуникативно-речевые умения у дошкольников (умение вступить, поддержать и завершить </w:t>
            </w:r>
            <w:r>
              <w:rPr>
                <w:spacing w:val="-2"/>
                <w:sz w:val="20"/>
              </w:rPr>
              <w:t>общение)</w:t>
            </w:r>
          </w:p>
        </w:tc>
        <w:tc>
          <w:tcPr>
            <w:tcW w:w="3783" w:type="dxa"/>
          </w:tcPr>
          <w:p w:rsidR="00EA58FE" w:rsidRDefault="004245CD">
            <w:pPr>
              <w:pStyle w:val="TableParagraph"/>
              <w:tabs>
                <w:tab w:val="left" w:pos="1290"/>
                <w:tab w:val="left" w:pos="2964"/>
              </w:tabs>
              <w:spacing w:line="230" w:lineRule="atLeast"/>
              <w:ind w:left="108" w:right="98"/>
              <w:jc w:val="both"/>
              <w:rPr>
                <w:sz w:val="20"/>
              </w:rPr>
            </w:pPr>
            <w:r>
              <w:rPr>
                <w:sz w:val="20"/>
              </w:rPr>
              <w:t xml:space="preserve">Закреплять умение участвовать в общей </w:t>
            </w:r>
            <w:r>
              <w:rPr>
                <w:spacing w:val="-2"/>
                <w:sz w:val="20"/>
              </w:rPr>
              <w:t>беседе,</w:t>
            </w:r>
            <w:r>
              <w:rPr>
                <w:sz w:val="20"/>
              </w:rPr>
              <w:tab/>
            </w:r>
            <w:r>
              <w:rPr>
                <w:spacing w:val="-2"/>
                <w:sz w:val="20"/>
              </w:rPr>
              <w:t>внимательно</w:t>
            </w:r>
            <w:r>
              <w:rPr>
                <w:sz w:val="20"/>
              </w:rPr>
              <w:tab/>
            </w:r>
            <w:r>
              <w:rPr>
                <w:spacing w:val="-2"/>
                <w:sz w:val="20"/>
              </w:rPr>
              <w:t xml:space="preserve">слушать </w:t>
            </w:r>
            <w:r>
              <w:rPr>
                <w:sz w:val="20"/>
              </w:rPr>
              <w:t xml:space="preserve">собеседника, не перебивать его, не </w:t>
            </w:r>
            <w:r>
              <w:rPr>
                <w:spacing w:val="-2"/>
                <w:sz w:val="20"/>
              </w:rPr>
              <w:t>отвлекаться.</w:t>
            </w:r>
          </w:p>
        </w:tc>
        <w:tc>
          <w:tcPr>
            <w:tcW w:w="3782" w:type="dxa"/>
          </w:tcPr>
          <w:p w:rsidR="00EA58FE" w:rsidRDefault="004245CD">
            <w:pPr>
              <w:pStyle w:val="TableParagraph"/>
              <w:ind w:left="108" w:right="152"/>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коммуникативно- речевые умения</w:t>
            </w:r>
          </w:p>
        </w:tc>
      </w:tr>
      <w:tr w:rsidR="00EA58FE">
        <w:trPr>
          <w:trHeight w:val="919"/>
        </w:trPr>
        <w:tc>
          <w:tcPr>
            <w:tcW w:w="3785" w:type="dxa"/>
          </w:tcPr>
          <w:p w:rsidR="00EA58FE" w:rsidRDefault="004245CD">
            <w:pPr>
              <w:pStyle w:val="TableParagraph"/>
              <w:ind w:right="121"/>
              <w:rPr>
                <w:sz w:val="20"/>
              </w:rPr>
            </w:pPr>
            <w:r>
              <w:rPr>
                <w:sz w:val="20"/>
              </w:rPr>
              <w:t>Закреплять</w:t>
            </w:r>
            <w:r>
              <w:rPr>
                <w:spacing w:val="-13"/>
                <w:sz w:val="20"/>
              </w:rPr>
              <w:t xml:space="preserve"> </w:t>
            </w:r>
            <w:r>
              <w:rPr>
                <w:sz w:val="20"/>
              </w:rPr>
              <w:t>пользоваться</w:t>
            </w:r>
            <w:r>
              <w:rPr>
                <w:spacing w:val="-12"/>
                <w:sz w:val="20"/>
              </w:rPr>
              <w:t xml:space="preserve"> </w:t>
            </w:r>
            <w:r>
              <w:rPr>
                <w:sz w:val="20"/>
              </w:rPr>
              <w:t>простыми формулами речевого этикета.</w:t>
            </w:r>
          </w:p>
        </w:tc>
        <w:tc>
          <w:tcPr>
            <w:tcW w:w="3783" w:type="dxa"/>
          </w:tcPr>
          <w:p w:rsidR="00EA58FE" w:rsidRDefault="004245CD">
            <w:pPr>
              <w:pStyle w:val="TableParagraph"/>
              <w:rPr>
                <w:sz w:val="20"/>
              </w:rPr>
            </w:pPr>
            <w:r>
              <w:rPr>
                <w:sz w:val="20"/>
              </w:rPr>
              <w:t>Воспитывать культуру общения: формирование</w:t>
            </w:r>
            <w:r>
              <w:rPr>
                <w:spacing w:val="-13"/>
                <w:sz w:val="20"/>
              </w:rPr>
              <w:t xml:space="preserve"> </w:t>
            </w:r>
            <w:r>
              <w:rPr>
                <w:sz w:val="20"/>
              </w:rPr>
              <w:t>умений</w:t>
            </w:r>
            <w:r>
              <w:rPr>
                <w:spacing w:val="-12"/>
                <w:sz w:val="20"/>
              </w:rPr>
              <w:t xml:space="preserve"> </w:t>
            </w:r>
            <w:r>
              <w:rPr>
                <w:sz w:val="20"/>
              </w:rPr>
              <w:t>приветствовать родных, знакомых, детей по группе.</w:t>
            </w:r>
          </w:p>
        </w:tc>
        <w:tc>
          <w:tcPr>
            <w:tcW w:w="3783" w:type="dxa"/>
          </w:tcPr>
          <w:p w:rsidR="00EA58FE" w:rsidRDefault="004245CD">
            <w:pPr>
              <w:pStyle w:val="TableParagraph"/>
              <w:ind w:left="108"/>
              <w:rPr>
                <w:sz w:val="20"/>
              </w:rPr>
            </w:pPr>
            <w:r>
              <w:rPr>
                <w:sz w:val="20"/>
              </w:rPr>
              <w:t>Продолжать</w:t>
            </w:r>
            <w:r>
              <w:rPr>
                <w:spacing w:val="-8"/>
                <w:sz w:val="20"/>
              </w:rPr>
              <w:t xml:space="preserve"> </w:t>
            </w:r>
            <w:r>
              <w:rPr>
                <w:sz w:val="20"/>
              </w:rPr>
              <w:t>формировать</w:t>
            </w:r>
            <w:r>
              <w:rPr>
                <w:spacing w:val="-8"/>
                <w:sz w:val="20"/>
              </w:rPr>
              <w:t xml:space="preserve"> </w:t>
            </w:r>
            <w:r>
              <w:rPr>
                <w:sz w:val="20"/>
              </w:rPr>
              <w:t>у</w:t>
            </w:r>
            <w:r>
              <w:rPr>
                <w:spacing w:val="-6"/>
                <w:sz w:val="20"/>
              </w:rPr>
              <w:t xml:space="preserve"> </w:t>
            </w:r>
            <w:r>
              <w:rPr>
                <w:spacing w:val="-2"/>
                <w:sz w:val="20"/>
              </w:rPr>
              <w:t>детей</w:t>
            </w:r>
          </w:p>
          <w:p w:rsidR="00EA58FE" w:rsidRDefault="004245CD">
            <w:pPr>
              <w:pStyle w:val="TableParagraph"/>
              <w:tabs>
                <w:tab w:val="left" w:pos="992"/>
                <w:tab w:val="left" w:pos="2395"/>
              </w:tabs>
              <w:ind w:left="108" w:right="100"/>
              <w:rPr>
                <w:sz w:val="20"/>
              </w:rPr>
            </w:pPr>
            <w:r>
              <w:rPr>
                <w:spacing w:val="-2"/>
                <w:sz w:val="20"/>
              </w:rPr>
              <w:t>умение</w:t>
            </w:r>
            <w:r>
              <w:rPr>
                <w:sz w:val="20"/>
              </w:rPr>
              <w:tab/>
            </w:r>
            <w:r>
              <w:rPr>
                <w:spacing w:val="-2"/>
                <w:sz w:val="20"/>
              </w:rPr>
              <w:t>использовать</w:t>
            </w:r>
            <w:r>
              <w:rPr>
                <w:sz w:val="20"/>
              </w:rPr>
              <w:tab/>
            </w:r>
            <w:r>
              <w:rPr>
                <w:spacing w:val="-2"/>
                <w:sz w:val="20"/>
              </w:rPr>
              <w:t xml:space="preserve">разнообразные </w:t>
            </w:r>
            <w:r>
              <w:rPr>
                <w:sz w:val="20"/>
              </w:rPr>
              <w:t>формулы</w:t>
            </w:r>
            <w:r>
              <w:rPr>
                <w:spacing w:val="33"/>
                <w:sz w:val="20"/>
              </w:rPr>
              <w:t xml:space="preserve"> </w:t>
            </w:r>
            <w:r>
              <w:rPr>
                <w:sz w:val="20"/>
              </w:rPr>
              <w:t>речевого</w:t>
            </w:r>
            <w:r>
              <w:rPr>
                <w:spacing w:val="32"/>
                <w:sz w:val="20"/>
              </w:rPr>
              <w:t xml:space="preserve"> </w:t>
            </w:r>
            <w:r>
              <w:rPr>
                <w:sz w:val="20"/>
              </w:rPr>
              <w:t>этикета,</w:t>
            </w:r>
            <w:r>
              <w:rPr>
                <w:spacing w:val="36"/>
                <w:sz w:val="20"/>
              </w:rPr>
              <w:t xml:space="preserve"> </w:t>
            </w:r>
            <w:r>
              <w:rPr>
                <w:spacing w:val="-2"/>
                <w:sz w:val="20"/>
              </w:rPr>
              <w:t>употреблять</w:t>
            </w:r>
          </w:p>
          <w:p w:rsidR="00EA58FE" w:rsidRDefault="004245CD">
            <w:pPr>
              <w:pStyle w:val="TableParagraph"/>
              <w:spacing w:line="209" w:lineRule="exact"/>
              <w:ind w:left="108"/>
              <w:rPr>
                <w:sz w:val="20"/>
              </w:rPr>
            </w:pPr>
            <w:r>
              <w:rPr>
                <w:sz w:val="20"/>
              </w:rPr>
              <w:t>их</w:t>
            </w:r>
            <w:r>
              <w:rPr>
                <w:spacing w:val="-3"/>
                <w:sz w:val="20"/>
              </w:rPr>
              <w:t xml:space="preserve"> </w:t>
            </w:r>
            <w:r>
              <w:rPr>
                <w:sz w:val="20"/>
              </w:rPr>
              <w:t>без</w:t>
            </w:r>
            <w:r>
              <w:rPr>
                <w:spacing w:val="-3"/>
                <w:sz w:val="20"/>
              </w:rPr>
              <w:t xml:space="preserve"> </w:t>
            </w:r>
            <w:r>
              <w:rPr>
                <w:spacing w:val="-2"/>
                <w:sz w:val="20"/>
              </w:rPr>
              <w:t>напоминания;</w:t>
            </w:r>
          </w:p>
        </w:tc>
        <w:tc>
          <w:tcPr>
            <w:tcW w:w="3782" w:type="dxa"/>
          </w:tcPr>
          <w:p w:rsidR="00EA58FE" w:rsidRDefault="004245CD">
            <w:pPr>
              <w:pStyle w:val="TableParagraph"/>
              <w:ind w:left="10" w:right="18"/>
              <w:jc w:val="center"/>
              <w:rPr>
                <w:sz w:val="20"/>
              </w:rPr>
            </w:pPr>
            <w:r>
              <w:rPr>
                <w:sz w:val="20"/>
              </w:rPr>
              <w:t>Воспитывать</w:t>
            </w:r>
            <w:r>
              <w:rPr>
                <w:spacing w:val="-9"/>
                <w:sz w:val="20"/>
              </w:rPr>
              <w:t xml:space="preserve"> </w:t>
            </w:r>
            <w:r>
              <w:rPr>
                <w:sz w:val="20"/>
              </w:rPr>
              <w:t>культуру</w:t>
            </w:r>
            <w:r>
              <w:rPr>
                <w:spacing w:val="-8"/>
                <w:sz w:val="20"/>
              </w:rPr>
              <w:t xml:space="preserve"> </w:t>
            </w:r>
            <w:r>
              <w:rPr>
                <w:sz w:val="20"/>
              </w:rPr>
              <w:t>речевого</w:t>
            </w:r>
            <w:r>
              <w:rPr>
                <w:spacing w:val="-8"/>
                <w:sz w:val="20"/>
              </w:rPr>
              <w:t xml:space="preserve"> </w:t>
            </w:r>
            <w:r>
              <w:rPr>
                <w:spacing w:val="-2"/>
                <w:sz w:val="20"/>
              </w:rPr>
              <w:t>общения</w:t>
            </w:r>
          </w:p>
        </w:tc>
      </w:tr>
      <w:tr w:rsidR="00EA58FE">
        <w:trPr>
          <w:trHeight w:val="2114"/>
        </w:trPr>
        <w:tc>
          <w:tcPr>
            <w:tcW w:w="3785" w:type="dxa"/>
          </w:tcPr>
          <w:p w:rsidR="00EA58FE" w:rsidRDefault="00EA58FE">
            <w:pPr>
              <w:pStyle w:val="TableParagraph"/>
              <w:ind w:left="0"/>
              <w:rPr>
                <w:sz w:val="18"/>
              </w:rPr>
            </w:pPr>
          </w:p>
        </w:tc>
        <w:tc>
          <w:tcPr>
            <w:tcW w:w="3783" w:type="dxa"/>
          </w:tcPr>
          <w:p w:rsidR="00EA58FE" w:rsidRDefault="004245CD">
            <w:pPr>
              <w:pStyle w:val="TableParagraph"/>
              <w:rPr>
                <w:sz w:val="20"/>
              </w:rPr>
            </w:pPr>
            <w:r>
              <w:rPr>
                <w:sz w:val="20"/>
              </w:rPr>
              <w:t>Использовать</w:t>
            </w:r>
            <w:r>
              <w:rPr>
                <w:spacing w:val="-8"/>
                <w:sz w:val="20"/>
              </w:rPr>
              <w:t xml:space="preserve"> </w:t>
            </w:r>
            <w:r>
              <w:rPr>
                <w:sz w:val="20"/>
              </w:rPr>
              <w:t>формулы</w:t>
            </w:r>
            <w:r>
              <w:rPr>
                <w:spacing w:val="-8"/>
                <w:sz w:val="20"/>
              </w:rPr>
              <w:t xml:space="preserve"> </w:t>
            </w:r>
            <w:r>
              <w:rPr>
                <w:sz w:val="20"/>
              </w:rPr>
              <w:t>речевого</w:t>
            </w:r>
            <w:r>
              <w:rPr>
                <w:spacing w:val="-7"/>
                <w:sz w:val="20"/>
              </w:rPr>
              <w:t xml:space="preserve"> </w:t>
            </w:r>
            <w:r>
              <w:rPr>
                <w:spacing w:val="-2"/>
                <w:sz w:val="20"/>
              </w:rPr>
              <w:t>этикета</w:t>
            </w:r>
          </w:p>
          <w:p w:rsidR="00EA58FE" w:rsidRDefault="004245CD">
            <w:pPr>
              <w:pStyle w:val="TableParagraph"/>
              <w:numPr>
                <w:ilvl w:val="0"/>
                <w:numId w:val="263"/>
              </w:numPr>
              <w:tabs>
                <w:tab w:val="left" w:pos="828"/>
              </w:tabs>
              <w:spacing w:line="245" w:lineRule="exact"/>
              <w:rPr>
                <w:sz w:val="20"/>
              </w:rPr>
            </w:pPr>
            <w:r>
              <w:rPr>
                <w:sz w:val="20"/>
              </w:rPr>
              <w:t>при</w:t>
            </w:r>
            <w:r>
              <w:rPr>
                <w:spacing w:val="-6"/>
                <w:sz w:val="20"/>
              </w:rPr>
              <w:t xml:space="preserve"> </w:t>
            </w:r>
            <w:r>
              <w:rPr>
                <w:sz w:val="20"/>
              </w:rPr>
              <w:t>ответе</w:t>
            </w:r>
            <w:r>
              <w:rPr>
                <w:spacing w:val="-4"/>
                <w:sz w:val="20"/>
              </w:rPr>
              <w:t xml:space="preserve"> </w:t>
            </w:r>
            <w:r>
              <w:rPr>
                <w:sz w:val="20"/>
              </w:rPr>
              <w:t>по</w:t>
            </w:r>
            <w:r>
              <w:rPr>
                <w:spacing w:val="-3"/>
                <w:sz w:val="20"/>
              </w:rPr>
              <w:t xml:space="preserve"> </w:t>
            </w:r>
            <w:r>
              <w:rPr>
                <w:spacing w:val="-2"/>
                <w:sz w:val="20"/>
              </w:rPr>
              <w:t>телефону,</w:t>
            </w:r>
          </w:p>
          <w:p w:rsidR="00EA58FE" w:rsidRDefault="004245CD">
            <w:pPr>
              <w:pStyle w:val="TableParagraph"/>
              <w:numPr>
                <w:ilvl w:val="0"/>
                <w:numId w:val="263"/>
              </w:numPr>
              <w:tabs>
                <w:tab w:val="left" w:pos="828"/>
              </w:tabs>
              <w:ind w:right="516"/>
              <w:rPr>
                <w:sz w:val="20"/>
              </w:rPr>
            </w:pPr>
            <w:r>
              <w:rPr>
                <w:sz w:val="20"/>
              </w:rPr>
              <w:t>при</w:t>
            </w:r>
            <w:r>
              <w:rPr>
                <w:spacing w:val="-11"/>
                <w:sz w:val="20"/>
              </w:rPr>
              <w:t xml:space="preserve"> </w:t>
            </w:r>
            <w:r>
              <w:rPr>
                <w:sz w:val="20"/>
              </w:rPr>
              <w:t>вступлении</w:t>
            </w:r>
            <w:r>
              <w:rPr>
                <w:spacing w:val="-11"/>
                <w:sz w:val="20"/>
              </w:rPr>
              <w:t xml:space="preserve"> </w:t>
            </w:r>
            <w:r>
              <w:rPr>
                <w:sz w:val="20"/>
              </w:rPr>
              <w:t>в</w:t>
            </w:r>
            <w:r>
              <w:rPr>
                <w:spacing w:val="-11"/>
                <w:sz w:val="20"/>
              </w:rPr>
              <w:t xml:space="preserve"> </w:t>
            </w:r>
            <w:r>
              <w:rPr>
                <w:sz w:val="20"/>
              </w:rPr>
              <w:t>разговор</w:t>
            </w:r>
            <w:r>
              <w:rPr>
                <w:spacing w:val="-9"/>
                <w:sz w:val="20"/>
              </w:rPr>
              <w:t xml:space="preserve"> </w:t>
            </w:r>
            <w:r>
              <w:rPr>
                <w:sz w:val="20"/>
              </w:rPr>
              <w:t>с незнакомыми людьми,</w:t>
            </w:r>
          </w:p>
          <w:p w:rsidR="00EA58FE" w:rsidRDefault="004245CD">
            <w:pPr>
              <w:pStyle w:val="TableParagraph"/>
              <w:numPr>
                <w:ilvl w:val="0"/>
                <w:numId w:val="263"/>
              </w:numPr>
              <w:tabs>
                <w:tab w:val="left" w:pos="828"/>
              </w:tabs>
              <w:spacing w:before="1"/>
              <w:rPr>
                <w:sz w:val="20"/>
              </w:rPr>
            </w:pPr>
            <w:r>
              <w:rPr>
                <w:sz w:val="20"/>
              </w:rPr>
              <w:t>при</w:t>
            </w:r>
            <w:r>
              <w:rPr>
                <w:spacing w:val="-7"/>
                <w:sz w:val="20"/>
              </w:rPr>
              <w:t xml:space="preserve"> </w:t>
            </w:r>
            <w:r>
              <w:rPr>
                <w:sz w:val="20"/>
              </w:rPr>
              <w:t>встрече</w:t>
            </w:r>
            <w:r>
              <w:rPr>
                <w:spacing w:val="-5"/>
                <w:sz w:val="20"/>
              </w:rPr>
              <w:t xml:space="preserve"> </w:t>
            </w:r>
            <w:r>
              <w:rPr>
                <w:spacing w:val="-2"/>
                <w:sz w:val="20"/>
              </w:rPr>
              <w:t>гостей.</w:t>
            </w:r>
          </w:p>
        </w:tc>
        <w:tc>
          <w:tcPr>
            <w:tcW w:w="3783" w:type="dxa"/>
          </w:tcPr>
          <w:p w:rsidR="00EA58FE" w:rsidRDefault="004245CD">
            <w:pPr>
              <w:pStyle w:val="TableParagraph"/>
              <w:tabs>
                <w:tab w:val="left" w:pos="1463"/>
                <w:tab w:val="left" w:pos="2897"/>
              </w:tabs>
              <w:ind w:left="108" w:right="100"/>
              <w:rPr>
                <w:sz w:val="20"/>
              </w:rPr>
            </w:pPr>
            <w:r>
              <w:rPr>
                <w:spacing w:val="-2"/>
                <w:sz w:val="20"/>
              </w:rPr>
              <w:t>Продолжать</w:t>
            </w:r>
            <w:r>
              <w:rPr>
                <w:sz w:val="20"/>
              </w:rPr>
              <w:tab/>
            </w:r>
            <w:r>
              <w:rPr>
                <w:spacing w:val="-2"/>
                <w:sz w:val="20"/>
              </w:rPr>
              <w:t>формировать</w:t>
            </w:r>
            <w:r>
              <w:rPr>
                <w:sz w:val="20"/>
              </w:rPr>
              <w:tab/>
            </w:r>
            <w:r>
              <w:rPr>
                <w:spacing w:val="-2"/>
                <w:sz w:val="20"/>
              </w:rPr>
              <w:t>культуру общения:</w:t>
            </w:r>
          </w:p>
          <w:p w:rsidR="00EA58FE" w:rsidRDefault="004245CD">
            <w:pPr>
              <w:pStyle w:val="TableParagraph"/>
              <w:numPr>
                <w:ilvl w:val="0"/>
                <w:numId w:val="262"/>
              </w:numPr>
              <w:tabs>
                <w:tab w:val="left" w:pos="816"/>
              </w:tabs>
              <w:spacing w:before="1"/>
              <w:ind w:right="100" w:firstLine="317"/>
              <w:rPr>
                <w:sz w:val="20"/>
              </w:rPr>
            </w:pPr>
            <w:r>
              <w:rPr>
                <w:sz w:val="20"/>
              </w:rPr>
              <w:t>называть</w:t>
            </w:r>
            <w:r>
              <w:rPr>
                <w:spacing w:val="40"/>
                <w:sz w:val="20"/>
              </w:rPr>
              <w:t xml:space="preserve"> </w:t>
            </w:r>
            <w:r>
              <w:rPr>
                <w:sz w:val="20"/>
              </w:rPr>
              <w:t>взрослых</w:t>
            </w:r>
            <w:r>
              <w:rPr>
                <w:spacing w:val="40"/>
                <w:sz w:val="20"/>
              </w:rPr>
              <w:t xml:space="preserve"> </w:t>
            </w:r>
            <w:r>
              <w:rPr>
                <w:sz w:val="20"/>
              </w:rPr>
              <w:t>по</w:t>
            </w:r>
            <w:r>
              <w:rPr>
                <w:spacing w:val="40"/>
                <w:sz w:val="20"/>
              </w:rPr>
              <w:t xml:space="preserve"> </w:t>
            </w:r>
            <w:r>
              <w:rPr>
                <w:sz w:val="20"/>
              </w:rPr>
              <w:t>имени</w:t>
            </w:r>
            <w:r>
              <w:rPr>
                <w:spacing w:val="40"/>
                <w:sz w:val="20"/>
              </w:rPr>
              <w:t xml:space="preserve"> </w:t>
            </w:r>
            <w:r>
              <w:rPr>
                <w:sz w:val="20"/>
              </w:rPr>
              <w:t>и отчеству, на «вы»,</w:t>
            </w:r>
          </w:p>
          <w:p w:rsidR="00EA58FE" w:rsidRDefault="004245CD">
            <w:pPr>
              <w:pStyle w:val="TableParagraph"/>
              <w:numPr>
                <w:ilvl w:val="0"/>
                <w:numId w:val="262"/>
              </w:numPr>
              <w:tabs>
                <w:tab w:val="left" w:pos="816"/>
              </w:tabs>
              <w:spacing w:before="2" w:line="237" w:lineRule="auto"/>
              <w:ind w:right="99" w:firstLine="317"/>
              <w:rPr>
                <w:sz w:val="20"/>
              </w:rPr>
            </w:pPr>
            <w:r>
              <w:rPr>
                <w:sz w:val="20"/>
              </w:rPr>
              <w:t>называть</w:t>
            </w:r>
            <w:r>
              <w:rPr>
                <w:spacing w:val="34"/>
                <w:sz w:val="20"/>
              </w:rPr>
              <w:t xml:space="preserve"> </w:t>
            </w:r>
            <w:r>
              <w:rPr>
                <w:sz w:val="20"/>
              </w:rPr>
              <w:t>друг</w:t>
            </w:r>
            <w:r>
              <w:rPr>
                <w:spacing w:val="34"/>
                <w:sz w:val="20"/>
              </w:rPr>
              <w:t xml:space="preserve"> </w:t>
            </w:r>
            <w:r>
              <w:rPr>
                <w:sz w:val="20"/>
              </w:rPr>
              <w:t>друга</w:t>
            </w:r>
            <w:r>
              <w:rPr>
                <w:spacing w:val="34"/>
                <w:sz w:val="20"/>
              </w:rPr>
              <w:t xml:space="preserve"> </w:t>
            </w:r>
            <w:r>
              <w:rPr>
                <w:sz w:val="20"/>
              </w:rPr>
              <w:t xml:space="preserve">ласковыми </w:t>
            </w:r>
            <w:r>
              <w:rPr>
                <w:spacing w:val="-2"/>
                <w:sz w:val="20"/>
              </w:rPr>
              <w:t>именами,</w:t>
            </w:r>
          </w:p>
          <w:p w:rsidR="00EA58FE" w:rsidRDefault="004245CD">
            <w:pPr>
              <w:pStyle w:val="TableParagraph"/>
              <w:numPr>
                <w:ilvl w:val="0"/>
                <w:numId w:val="262"/>
              </w:numPr>
              <w:tabs>
                <w:tab w:val="left" w:pos="816"/>
              </w:tabs>
              <w:spacing w:before="1"/>
              <w:ind w:right="101" w:firstLine="317"/>
              <w:rPr>
                <w:sz w:val="20"/>
              </w:rPr>
            </w:pPr>
            <w:r>
              <w:rPr>
                <w:sz w:val="20"/>
              </w:rPr>
              <w:t>во</w:t>
            </w:r>
            <w:r>
              <w:rPr>
                <w:spacing w:val="33"/>
                <w:sz w:val="20"/>
              </w:rPr>
              <w:t xml:space="preserve"> </w:t>
            </w:r>
            <w:r>
              <w:rPr>
                <w:sz w:val="20"/>
              </w:rPr>
              <w:t>время</w:t>
            </w:r>
            <w:r>
              <w:rPr>
                <w:spacing w:val="32"/>
                <w:sz w:val="20"/>
              </w:rPr>
              <w:t xml:space="preserve"> </w:t>
            </w:r>
            <w:r>
              <w:rPr>
                <w:sz w:val="20"/>
              </w:rPr>
              <w:t>разговора</w:t>
            </w:r>
            <w:r>
              <w:rPr>
                <w:spacing w:val="32"/>
                <w:sz w:val="20"/>
              </w:rPr>
              <w:t xml:space="preserve"> </w:t>
            </w:r>
            <w:r>
              <w:rPr>
                <w:sz w:val="20"/>
              </w:rPr>
              <w:t>не</w:t>
            </w:r>
            <w:r>
              <w:rPr>
                <w:spacing w:val="32"/>
                <w:sz w:val="20"/>
              </w:rPr>
              <w:t xml:space="preserve"> </w:t>
            </w:r>
            <w:r>
              <w:rPr>
                <w:sz w:val="20"/>
              </w:rPr>
              <w:t>опускать голову, смотреть в лицо собеседнику,</w:t>
            </w:r>
          </w:p>
          <w:p w:rsidR="00EA58FE" w:rsidRDefault="004245CD">
            <w:pPr>
              <w:pStyle w:val="TableParagraph"/>
              <w:spacing w:line="210" w:lineRule="exact"/>
              <w:ind w:left="108"/>
              <w:rPr>
                <w:sz w:val="20"/>
              </w:rPr>
            </w:pPr>
            <w:r>
              <w:rPr>
                <w:sz w:val="20"/>
              </w:rPr>
              <w:t>не</w:t>
            </w:r>
            <w:r>
              <w:rPr>
                <w:spacing w:val="-6"/>
                <w:sz w:val="20"/>
              </w:rPr>
              <w:t xml:space="preserve"> </w:t>
            </w:r>
            <w:r>
              <w:rPr>
                <w:sz w:val="20"/>
              </w:rPr>
              <w:t>вмешиваться</w:t>
            </w:r>
            <w:r>
              <w:rPr>
                <w:spacing w:val="-4"/>
                <w:sz w:val="20"/>
              </w:rPr>
              <w:t xml:space="preserve"> </w:t>
            </w:r>
            <w:r>
              <w:rPr>
                <w:sz w:val="20"/>
              </w:rPr>
              <w:t>в</w:t>
            </w:r>
            <w:r>
              <w:rPr>
                <w:spacing w:val="-7"/>
                <w:sz w:val="20"/>
              </w:rPr>
              <w:t xml:space="preserve"> </w:t>
            </w:r>
            <w:r>
              <w:rPr>
                <w:sz w:val="20"/>
              </w:rPr>
              <w:t>разговор</w:t>
            </w:r>
            <w:r>
              <w:rPr>
                <w:spacing w:val="-5"/>
                <w:sz w:val="20"/>
              </w:rPr>
              <w:t xml:space="preserve"> </w:t>
            </w:r>
            <w:r>
              <w:rPr>
                <w:spacing w:val="-2"/>
                <w:sz w:val="20"/>
              </w:rPr>
              <w:t>взрослых</w:t>
            </w:r>
          </w:p>
        </w:tc>
        <w:tc>
          <w:tcPr>
            <w:tcW w:w="3782" w:type="dxa"/>
          </w:tcPr>
          <w:p w:rsidR="00EA58FE" w:rsidRDefault="00EA58FE">
            <w:pPr>
              <w:pStyle w:val="TableParagraph"/>
              <w:ind w:left="0"/>
              <w:rPr>
                <w:sz w:val="18"/>
              </w:rPr>
            </w:pPr>
          </w:p>
        </w:tc>
      </w:tr>
    </w:tbl>
    <w:p w:rsidR="00EA58FE" w:rsidRDefault="00EA58FE">
      <w:pPr>
        <w:pStyle w:val="TableParagraph"/>
        <w:rPr>
          <w:sz w:val="18"/>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1380"/>
        </w:trPr>
        <w:tc>
          <w:tcPr>
            <w:tcW w:w="3785" w:type="dxa"/>
          </w:tcPr>
          <w:p w:rsidR="00EA58FE" w:rsidRDefault="004245CD">
            <w:pPr>
              <w:pStyle w:val="TableParagraph"/>
              <w:ind w:right="98"/>
              <w:jc w:val="both"/>
              <w:rPr>
                <w:sz w:val="20"/>
              </w:rPr>
            </w:pPr>
            <w:r>
              <w:rPr>
                <w:sz w:val="20"/>
              </w:rPr>
              <w:t>Воспитывать умение повторять за педагогом</w:t>
            </w:r>
            <w:r>
              <w:rPr>
                <w:spacing w:val="-6"/>
                <w:sz w:val="20"/>
              </w:rPr>
              <w:t xml:space="preserve"> </w:t>
            </w:r>
            <w:r>
              <w:rPr>
                <w:sz w:val="20"/>
              </w:rPr>
              <w:t>рассказ</w:t>
            </w:r>
            <w:r>
              <w:rPr>
                <w:spacing w:val="-7"/>
                <w:sz w:val="20"/>
              </w:rPr>
              <w:t xml:space="preserve"> </w:t>
            </w:r>
            <w:r>
              <w:rPr>
                <w:sz w:val="20"/>
              </w:rPr>
              <w:t>из</w:t>
            </w:r>
            <w:r>
              <w:rPr>
                <w:spacing w:val="-6"/>
                <w:sz w:val="20"/>
              </w:rPr>
              <w:t xml:space="preserve"> </w:t>
            </w:r>
            <w:r>
              <w:rPr>
                <w:sz w:val="20"/>
              </w:rPr>
              <w:t>3-4</w:t>
            </w:r>
            <w:r>
              <w:rPr>
                <w:spacing w:val="-5"/>
                <w:sz w:val="20"/>
              </w:rPr>
              <w:t xml:space="preserve"> </w:t>
            </w:r>
            <w:r>
              <w:rPr>
                <w:sz w:val="20"/>
              </w:rPr>
              <w:t>предложений</w:t>
            </w:r>
            <w:r>
              <w:rPr>
                <w:spacing w:val="-7"/>
                <w:sz w:val="20"/>
              </w:rPr>
              <w:t xml:space="preserve"> </w:t>
            </w:r>
            <w:r>
              <w:rPr>
                <w:sz w:val="20"/>
              </w:rPr>
              <w:t>об игрушке или по содержанию картины,</w:t>
            </w:r>
          </w:p>
        </w:tc>
        <w:tc>
          <w:tcPr>
            <w:tcW w:w="3783" w:type="dxa"/>
          </w:tcPr>
          <w:p w:rsidR="00EA58FE" w:rsidRDefault="004245CD">
            <w:pPr>
              <w:pStyle w:val="TableParagraph"/>
              <w:ind w:right="99"/>
              <w:jc w:val="both"/>
              <w:rPr>
                <w:sz w:val="20"/>
              </w:rPr>
            </w:pPr>
            <w:r>
              <w:rPr>
                <w:sz w:val="20"/>
              </w:rPr>
              <w:t xml:space="preserve">Поддерживать стремление детей рассказывать о своих наблюдениях, </w:t>
            </w:r>
            <w:r>
              <w:rPr>
                <w:spacing w:val="-2"/>
                <w:sz w:val="20"/>
              </w:rPr>
              <w:t>переживаниях;</w:t>
            </w:r>
          </w:p>
        </w:tc>
        <w:tc>
          <w:tcPr>
            <w:tcW w:w="3783" w:type="dxa"/>
          </w:tcPr>
          <w:p w:rsidR="00EA58FE" w:rsidRDefault="004245CD">
            <w:pPr>
              <w:pStyle w:val="TableParagraph"/>
              <w:ind w:left="108" w:right="101"/>
              <w:jc w:val="both"/>
              <w:rPr>
                <w:sz w:val="20"/>
              </w:rPr>
            </w:pPr>
            <w:r>
              <w:rPr>
                <w:sz w:val="20"/>
              </w:rPr>
              <w:t xml:space="preserve">Поощрять разговоры детей по поводу игр, прочитанных книг, просмотренных </w:t>
            </w:r>
            <w:r>
              <w:rPr>
                <w:spacing w:val="-2"/>
                <w:sz w:val="20"/>
              </w:rPr>
              <w:t>фильмов.</w:t>
            </w:r>
          </w:p>
        </w:tc>
        <w:tc>
          <w:tcPr>
            <w:tcW w:w="3782" w:type="dxa"/>
          </w:tcPr>
          <w:p w:rsidR="00EA58FE" w:rsidRDefault="004245CD">
            <w:pPr>
              <w:pStyle w:val="TableParagraph"/>
              <w:ind w:left="108" w:right="99"/>
              <w:jc w:val="both"/>
              <w:rPr>
                <w:sz w:val="20"/>
              </w:rPr>
            </w:pPr>
            <w:r>
              <w:rPr>
                <w:sz w:val="20"/>
              </w:rPr>
              <w:t>Формировать умения строить разные типы высказывания (описание, повествование, рассуждение), соблюдая их структуру и используя разнообразные типы</w:t>
            </w:r>
            <w:r>
              <w:rPr>
                <w:spacing w:val="56"/>
                <w:w w:val="150"/>
                <w:sz w:val="20"/>
              </w:rPr>
              <w:t xml:space="preserve"> </w:t>
            </w:r>
            <w:r>
              <w:rPr>
                <w:sz w:val="20"/>
              </w:rPr>
              <w:t>связей</w:t>
            </w:r>
            <w:r>
              <w:rPr>
                <w:spacing w:val="57"/>
                <w:w w:val="150"/>
                <w:sz w:val="20"/>
              </w:rPr>
              <w:t xml:space="preserve"> </w:t>
            </w:r>
            <w:r>
              <w:rPr>
                <w:sz w:val="20"/>
              </w:rPr>
              <w:t>между</w:t>
            </w:r>
            <w:r>
              <w:rPr>
                <w:spacing w:val="57"/>
                <w:w w:val="150"/>
                <w:sz w:val="20"/>
              </w:rPr>
              <w:t xml:space="preserve"> </w:t>
            </w:r>
            <w:r>
              <w:rPr>
                <w:sz w:val="20"/>
              </w:rPr>
              <w:t>предложениями</w:t>
            </w:r>
            <w:r>
              <w:rPr>
                <w:spacing w:val="56"/>
                <w:w w:val="150"/>
                <w:sz w:val="20"/>
              </w:rPr>
              <w:t xml:space="preserve"> </w:t>
            </w:r>
            <w:r>
              <w:rPr>
                <w:spacing w:val="-10"/>
                <w:sz w:val="20"/>
              </w:rPr>
              <w:t>и</w:t>
            </w:r>
          </w:p>
          <w:p w:rsidR="00EA58FE" w:rsidRDefault="004245CD">
            <w:pPr>
              <w:pStyle w:val="TableParagraph"/>
              <w:spacing w:line="209" w:lineRule="exact"/>
              <w:ind w:left="108"/>
              <w:jc w:val="both"/>
              <w:rPr>
                <w:sz w:val="20"/>
              </w:rPr>
            </w:pPr>
            <w:r>
              <w:rPr>
                <w:sz w:val="20"/>
              </w:rPr>
              <w:t>между</w:t>
            </w:r>
            <w:r>
              <w:rPr>
                <w:spacing w:val="-6"/>
                <w:sz w:val="20"/>
              </w:rPr>
              <w:t xml:space="preserve"> </w:t>
            </w:r>
            <w:r>
              <w:rPr>
                <w:sz w:val="20"/>
              </w:rPr>
              <w:t>частями</w:t>
            </w:r>
            <w:r>
              <w:rPr>
                <w:spacing w:val="-8"/>
                <w:sz w:val="20"/>
              </w:rPr>
              <w:t xml:space="preserve"> </w:t>
            </w:r>
            <w:r>
              <w:rPr>
                <w:spacing w:val="-2"/>
                <w:sz w:val="20"/>
              </w:rPr>
              <w:t>высказывания.</w:t>
            </w:r>
          </w:p>
        </w:tc>
      </w:tr>
      <w:tr w:rsidR="00EA58FE">
        <w:trPr>
          <w:trHeight w:val="918"/>
        </w:trPr>
        <w:tc>
          <w:tcPr>
            <w:tcW w:w="3785" w:type="dxa"/>
          </w:tcPr>
          <w:p w:rsidR="00EA58FE" w:rsidRDefault="004245CD">
            <w:pPr>
              <w:pStyle w:val="TableParagraph"/>
              <w:rPr>
                <w:sz w:val="20"/>
              </w:rPr>
            </w:pPr>
            <w:r>
              <w:rPr>
                <w:sz w:val="20"/>
              </w:rPr>
              <w:t>Побуждать</w:t>
            </w:r>
            <w:r>
              <w:rPr>
                <w:spacing w:val="39"/>
                <w:sz w:val="20"/>
              </w:rPr>
              <w:t xml:space="preserve"> </w:t>
            </w:r>
            <w:r>
              <w:rPr>
                <w:sz w:val="20"/>
              </w:rPr>
              <w:t>участвовать</w:t>
            </w:r>
            <w:r>
              <w:rPr>
                <w:spacing w:val="40"/>
                <w:sz w:val="20"/>
              </w:rPr>
              <w:t xml:space="preserve"> </w:t>
            </w:r>
            <w:r>
              <w:rPr>
                <w:sz w:val="20"/>
              </w:rPr>
              <w:t>в</w:t>
            </w:r>
            <w:r>
              <w:rPr>
                <w:spacing w:val="40"/>
                <w:sz w:val="20"/>
              </w:rPr>
              <w:t xml:space="preserve"> </w:t>
            </w:r>
            <w:r>
              <w:rPr>
                <w:sz w:val="20"/>
              </w:rPr>
              <w:t>драматизации отрывков из знакомых сказок.</w:t>
            </w:r>
          </w:p>
        </w:tc>
        <w:tc>
          <w:tcPr>
            <w:tcW w:w="3783" w:type="dxa"/>
          </w:tcPr>
          <w:p w:rsidR="00EA58FE" w:rsidRDefault="004245CD">
            <w:pPr>
              <w:pStyle w:val="TableParagraph"/>
              <w:tabs>
                <w:tab w:val="left" w:pos="1582"/>
                <w:tab w:val="left" w:pos="1782"/>
                <w:tab w:val="left" w:pos="2765"/>
                <w:tab w:val="left" w:pos="3197"/>
                <w:tab w:val="left" w:pos="3563"/>
              </w:tabs>
              <w:ind w:right="99"/>
              <w:rPr>
                <w:sz w:val="20"/>
              </w:rPr>
            </w:pPr>
            <w:r>
              <w:rPr>
                <w:spacing w:val="-2"/>
                <w:sz w:val="20"/>
              </w:rPr>
              <w:t>Поддерживать</w:t>
            </w:r>
            <w:r>
              <w:rPr>
                <w:sz w:val="20"/>
              </w:rPr>
              <w:tab/>
            </w:r>
            <w:r>
              <w:rPr>
                <w:sz w:val="20"/>
              </w:rPr>
              <w:tab/>
            </w:r>
            <w:r>
              <w:rPr>
                <w:spacing w:val="-2"/>
                <w:sz w:val="20"/>
              </w:rPr>
              <w:t>стремление</w:t>
            </w:r>
            <w:r>
              <w:rPr>
                <w:sz w:val="20"/>
              </w:rPr>
              <w:tab/>
            </w:r>
            <w:r>
              <w:rPr>
                <w:sz w:val="20"/>
              </w:rPr>
              <w:tab/>
            </w:r>
            <w:r>
              <w:rPr>
                <w:spacing w:val="-4"/>
                <w:sz w:val="20"/>
              </w:rPr>
              <w:t xml:space="preserve">детей </w:t>
            </w:r>
            <w:r>
              <w:rPr>
                <w:spacing w:val="-2"/>
                <w:sz w:val="20"/>
              </w:rPr>
              <w:t>пересказывать</w:t>
            </w:r>
            <w:r>
              <w:rPr>
                <w:sz w:val="20"/>
              </w:rPr>
              <w:tab/>
            </w:r>
            <w:r>
              <w:rPr>
                <w:spacing w:val="-2"/>
                <w:sz w:val="20"/>
              </w:rPr>
              <w:t>небольшие</w:t>
            </w:r>
            <w:r>
              <w:rPr>
                <w:sz w:val="20"/>
              </w:rPr>
              <w:tab/>
            </w:r>
            <w:r>
              <w:rPr>
                <w:spacing w:val="-2"/>
                <w:sz w:val="20"/>
              </w:rPr>
              <w:t>сказки</w:t>
            </w:r>
            <w:r>
              <w:rPr>
                <w:sz w:val="20"/>
              </w:rPr>
              <w:tab/>
            </w:r>
            <w:r>
              <w:rPr>
                <w:spacing w:val="-10"/>
                <w:sz w:val="20"/>
              </w:rPr>
              <w:t>и</w:t>
            </w:r>
          </w:p>
          <w:p w:rsidR="00EA58FE" w:rsidRDefault="004245CD">
            <w:pPr>
              <w:pStyle w:val="TableParagraph"/>
              <w:tabs>
                <w:tab w:val="left" w:pos="1131"/>
                <w:tab w:val="left" w:pos="2160"/>
                <w:tab w:val="left" w:pos="2867"/>
                <w:tab w:val="left" w:pos="3182"/>
              </w:tabs>
              <w:spacing w:line="230" w:lineRule="exact"/>
              <w:ind w:right="101"/>
              <w:rPr>
                <w:sz w:val="20"/>
              </w:rPr>
            </w:pPr>
            <w:r>
              <w:rPr>
                <w:spacing w:val="-2"/>
                <w:sz w:val="20"/>
              </w:rPr>
              <w:t>рассказы,</w:t>
            </w:r>
            <w:r>
              <w:rPr>
                <w:sz w:val="20"/>
              </w:rPr>
              <w:tab/>
            </w:r>
            <w:r>
              <w:rPr>
                <w:spacing w:val="-2"/>
                <w:sz w:val="20"/>
              </w:rPr>
              <w:t>знакомые</w:t>
            </w:r>
            <w:r>
              <w:rPr>
                <w:sz w:val="20"/>
              </w:rPr>
              <w:tab/>
            </w:r>
            <w:r>
              <w:rPr>
                <w:spacing w:val="-4"/>
                <w:sz w:val="20"/>
              </w:rPr>
              <w:t>детям</w:t>
            </w:r>
            <w:r>
              <w:rPr>
                <w:sz w:val="20"/>
              </w:rPr>
              <w:tab/>
            </w:r>
            <w:r>
              <w:rPr>
                <w:spacing w:val="-10"/>
                <w:sz w:val="20"/>
              </w:rPr>
              <w:t>и</w:t>
            </w:r>
            <w:r>
              <w:rPr>
                <w:sz w:val="20"/>
              </w:rPr>
              <w:tab/>
            </w:r>
            <w:r>
              <w:rPr>
                <w:spacing w:val="-4"/>
                <w:sz w:val="20"/>
              </w:rPr>
              <w:t xml:space="preserve">вновь </w:t>
            </w:r>
            <w:r>
              <w:rPr>
                <w:spacing w:val="-2"/>
                <w:sz w:val="20"/>
              </w:rPr>
              <w:t>прочитанные</w:t>
            </w:r>
          </w:p>
        </w:tc>
        <w:tc>
          <w:tcPr>
            <w:tcW w:w="3783" w:type="dxa"/>
          </w:tcPr>
          <w:p w:rsidR="00EA58FE" w:rsidRDefault="004245CD">
            <w:pPr>
              <w:pStyle w:val="TableParagraph"/>
              <w:tabs>
                <w:tab w:val="left" w:pos="1456"/>
                <w:tab w:val="left" w:pos="1700"/>
                <w:tab w:val="left" w:pos="2633"/>
                <w:tab w:val="left" w:pos="2755"/>
              </w:tabs>
              <w:ind w:left="108" w:right="99"/>
              <w:rPr>
                <w:sz w:val="20"/>
              </w:rPr>
            </w:pPr>
            <w:r>
              <w:rPr>
                <w:spacing w:val="-2"/>
                <w:sz w:val="20"/>
              </w:rPr>
              <w:t>Формировать</w:t>
            </w:r>
            <w:r>
              <w:rPr>
                <w:sz w:val="20"/>
              </w:rPr>
              <w:tab/>
            </w:r>
            <w:r>
              <w:rPr>
                <w:sz w:val="20"/>
              </w:rPr>
              <w:tab/>
            </w:r>
            <w:r>
              <w:rPr>
                <w:spacing w:val="-2"/>
                <w:sz w:val="20"/>
              </w:rPr>
              <w:t>умение</w:t>
            </w:r>
            <w:r>
              <w:rPr>
                <w:sz w:val="20"/>
              </w:rPr>
              <w:tab/>
            </w:r>
            <w:r>
              <w:rPr>
                <w:sz w:val="20"/>
              </w:rPr>
              <w:tab/>
            </w:r>
            <w:r>
              <w:rPr>
                <w:spacing w:val="-2"/>
                <w:sz w:val="20"/>
              </w:rPr>
              <w:t>составлять небольшие</w:t>
            </w:r>
            <w:r>
              <w:rPr>
                <w:sz w:val="20"/>
              </w:rPr>
              <w:tab/>
            </w:r>
            <w:r>
              <w:rPr>
                <w:spacing w:val="-2"/>
                <w:sz w:val="20"/>
              </w:rPr>
              <w:t>рассказы</w:t>
            </w:r>
            <w:r>
              <w:rPr>
                <w:sz w:val="20"/>
              </w:rPr>
              <w:tab/>
            </w:r>
            <w:r>
              <w:rPr>
                <w:spacing w:val="-2"/>
                <w:sz w:val="20"/>
              </w:rPr>
              <w:t>творческого</w:t>
            </w:r>
          </w:p>
          <w:p w:rsidR="00EA58FE" w:rsidRDefault="004245CD">
            <w:pPr>
              <w:pStyle w:val="TableParagraph"/>
              <w:tabs>
                <w:tab w:val="left" w:pos="1225"/>
                <w:tab w:val="left" w:pos="1709"/>
                <w:tab w:val="left" w:pos="2429"/>
              </w:tabs>
              <w:spacing w:line="230" w:lineRule="exact"/>
              <w:ind w:left="108" w:right="100"/>
              <w:rPr>
                <w:sz w:val="20"/>
              </w:rPr>
            </w:pPr>
            <w:r>
              <w:rPr>
                <w:spacing w:val="-2"/>
                <w:sz w:val="20"/>
              </w:rPr>
              <w:t>характера</w:t>
            </w:r>
            <w:r>
              <w:rPr>
                <w:sz w:val="20"/>
              </w:rPr>
              <w:tab/>
            </w:r>
            <w:r>
              <w:rPr>
                <w:spacing w:val="-6"/>
                <w:sz w:val="20"/>
              </w:rPr>
              <w:t>по</w:t>
            </w:r>
            <w:r>
              <w:rPr>
                <w:sz w:val="20"/>
              </w:rPr>
              <w:tab/>
            </w:r>
            <w:r>
              <w:rPr>
                <w:spacing w:val="-4"/>
                <w:sz w:val="20"/>
              </w:rPr>
              <w:t>теме,</w:t>
            </w:r>
            <w:r>
              <w:rPr>
                <w:sz w:val="20"/>
              </w:rPr>
              <w:tab/>
            </w:r>
            <w:r>
              <w:rPr>
                <w:spacing w:val="-2"/>
                <w:sz w:val="20"/>
              </w:rPr>
              <w:t>предложенной педагогом.</w:t>
            </w:r>
          </w:p>
        </w:tc>
        <w:tc>
          <w:tcPr>
            <w:tcW w:w="3782" w:type="dxa"/>
          </w:tcPr>
          <w:p w:rsidR="00EA58FE" w:rsidRDefault="004245CD">
            <w:pPr>
              <w:pStyle w:val="TableParagraph"/>
              <w:ind w:left="108" w:right="100"/>
              <w:jc w:val="both"/>
              <w:rPr>
                <w:sz w:val="20"/>
              </w:rPr>
            </w:pPr>
            <w:r>
              <w:rPr>
                <w:sz w:val="20"/>
              </w:rPr>
              <w:t>Совершенствовать умение составлять рассказы о предмете, по картине, по серии сюжетных картинок.</w:t>
            </w:r>
          </w:p>
        </w:tc>
      </w:tr>
      <w:tr w:rsidR="00EA58FE">
        <w:trPr>
          <w:trHeight w:val="1609"/>
        </w:trPr>
        <w:tc>
          <w:tcPr>
            <w:tcW w:w="3785" w:type="dxa"/>
          </w:tcPr>
          <w:p w:rsidR="00EA58FE" w:rsidRDefault="004245CD">
            <w:pPr>
              <w:pStyle w:val="TableParagraph"/>
              <w:tabs>
                <w:tab w:val="left" w:pos="1251"/>
                <w:tab w:val="left" w:pos="1940"/>
                <w:tab w:val="left" w:pos="2254"/>
              </w:tabs>
              <w:ind w:right="101"/>
              <w:rPr>
                <w:sz w:val="20"/>
              </w:rPr>
            </w:pPr>
            <w:r>
              <w:rPr>
                <w:spacing w:val="-2"/>
                <w:sz w:val="20"/>
              </w:rPr>
              <w:t>Подводить</w:t>
            </w:r>
            <w:r>
              <w:rPr>
                <w:sz w:val="20"/>
              </w:rPr>
              <w:tab/>
            </w:r>
            <w:r>
              <w:rPr>
                <w:spacing w:val="-4"/>
                <w:sz w:val="20"/>
              </w:rPr>
              <w:t>детей</w:t>
            </w:r>
            <w:r>
              <w:rPr>
                <w:sz w:val="20"/>
              </w:rPr>
              <w:tab/>
            </w:r>
            <w:r>
              <w:rPr>
                <w:spacing w:val="-10"/>
                <w:sz w:val="20"/>
              </w:rPr>
              <w:t>к</w:t>
            </w:r>
            <w:r>
              <w:rPr>
                <w:sz w:val="20"/>
              </w:rPr>
              <w:tab/>
            </w:r>
            <w:r>
              <w:rPr>
                <w:spacing w:val="-2"/>
                <w:sz w:val="20"/>
              </w:rPr>
              <w:t xml:space="preserve">пересказыванию </w:t>
            </w:r>
            <w:r>
              <w:rPr>
                <w:sz w:val="20"/>
              </w:rPr>
              <w:t>литературных произведений</w:t>
            </w:r>
          </w:p>
        </w:tc>
        <w:tc>
          <w:tcPr>
            <w:tcW w:w="3783" w:type="dxa"/>
          </w:tcPr>
          <w:p w:rsidR="00EA58FE" w:rsidRDefault="004245CD">
            <w:pPr>
              <w:pStyle w:val="TableParagraph"/>
              <w:rPr>
                <w:sz w:val="20"/>
              </w:rPr>
            </w:pPr>
            <w:r>
              <w:rPr>
                <w:sz w:val="20"/>
              </w:rPr>
              <w:t>Поддерживать стремление составлять по образцу небольшие рассказы о:</w:t>
            </w:r>
          </w:p>
          <w:p w:rsidR="00EA58FE" w:rsidRDefault="004245CD">
            <w:pPr>
              <w:pStyle w:val="TableParagraph"/>
              <w:numPr>
                <w:ilvl w:val="0"/>
                <w:numId w:val="261"/>
              </w:numPr>
              <w:tabs>
                <w:tab w:val="left" w:pos="828"/>
              </w:tabs>
              <w:spacing w:line="245" w:lineRule="exact"/>
              <w:rPr>
                <w:sz w:val="20"/>
              </w:rPr>
            </w:pPr>
            <w:r>
              <w:rPr>
                <w:spacing w:val="-2"/>
                <w:sz w:val="20"/>
              </w:rPr>
              <w:t>предмете,</w:t>
            </w:r>
          </w:p>
          <w:p w:rsidR="00EA58FE" w:rsidRDefault="004245CD">
            <w:pPr>
              <w:pStyle w:val="TableParagraph"/>
              <w:numPr>
                <w:ilvl w:val="0"/>
                <w:numId w:val="261"/>
              </w:numPr>
              <w:tabs>
                <w:tab w:val="left" w:pos="828"/>
              </w:tabs>
              <w:spacing w:line="244" w:lineRule="exact"/>
              <w:rPr>
                <w:sz w:val="20"/>
              </w:rPr>
            </w:pPr>
            <w:r>
              <w:rPr>
                <w:spacing w:val="-2"/>
                <w:sz w:val="20"/>
              </w:rPr>
              <w:t>игрушке,</w:t>
            </w:r>
          </w:p>
          <w:p w:rsidR="00EA58FE" w:rsidRDefault="004245CD">
            <w:pPr>
              <w:pStyle w:val="TableParagraph"/>
              <w:numPr>
                <w:ilvl w:val="0"/>
                <w:numId w:val="261"/>
              </w:numPr>
              <w:tabs>
                <w:tab w:val="left" w:pos="828"/>
                <w:tab w:val="left" w:pos="1387"/>
                <w:tab w:val="left" w:pos="2805"/>
              </w:tabs>
              <w:ind w:right="98"/>
              <w:rPr>
                <w:sz w:val="20"/>
              </w:rPr>
            </w:pPr>
            <w:r>
              <w:rPr>
                <w:spacing w:val="-6"/>
                <w:sz w:val="20"/>
              </w:rPr>
              <w:t>по</w:t>
            </w:r>
            <w:r>
              <w:rPr>
                <w:sz w:val="20"/>
              </w:rPr>
              <w:tab/>
            </w:r>
            <w:r>
              <w:rPr>
                <w:spacing w:val="-2"/>
                <w:sz w:val="20"/>
              </w:rPr>
              <w:t>содержанию</w:t>
            </w:r>
            <w:r>
              <w:rPr>
                <w:sz w:val="20"/>
              </w:rPr>
              <w:tab/>
            </w:r>
            <w:r>
              <w:rPr>
                <w:spacing w:val="-2"/>
                <w:sz w:val="20"/>
              </w:rPr>
              <w:t>сюжетной картины.</w:t>
            </w:r>
          </w:p>
        </w:tc>
        <w:tc>
          <w:tcPr>
            <w:tcW w:w="3783" w:type="dxa"/>
          </w:tcPr>
          <w:p w:rsidR="00EA58FE" w:rsidRDefault="004245CD">
            <w:pPr>
              <w:pStyle w:val="TableParagraph"/>
              <w:ind w:left="108" w:right="98"/>
              <w:jc w:val="both"/>
              <w:rPr>
                <w:sz w:val="20"/>
              </w:rPr>
            </w:pPr>
            <w:r>
              <w:rPr>
                <w:sz w:val="20"/>
              </w:rPr>
              <w:t>Формировать умение самостоятельно составлять по плану и образцу</w:t>
            </w:r>
            <w:r>
              <w:rPr>
                <w:spacing w:val="40"/>
                <w:sz w:val="20"/>
              </w:rPr>
              <w:t xml:space="preserve"> </w:t>
            </w:r>
            <w:r>
              <w:rPr>
                <w:sz w:val="20"/>
              </w:rPr>
              <w:t>небольшие рассказы о предмете, по картине, набору картинок, составлять письма (педагогу, другу); составлять рассказы</w:t>
            </w:r>
            <w:r>
              <w:rPr>
                <w:spacing w:val="55"/>
                <w:w w:val="150"/>
                <w:sz w:val="20"/>
              </w:rPr>
              <w:t xml:space="preserve"> </w:t>
            </w:r>
            <w:r>
              <w:rPr>
                <w:sz w:val="20"/>
              </w:rPr>
              <w:t>из</w:t>
            </w:r>
            <w:r>
              <w:rPr>
                <w:spacing w:val="55"/>
                <w:w w:val="150"/>
                <w:sz w:val="20"/>
              </w:rPr>
              <w:t xml:space="preserve"> </w:t>
            </w:r>
            <w:r>
              <w:rPr>
                <w:sz w:val="20"/>
              </w:rPr>
              <w:t>опыта,</w:t>
            </w:r>
            <w:r>
              <w:rPr>
                <w:spacing w:val="55"/>
                <w:w w:val="150"/>
                <w:sz w:val="20"/>
              </w:rPr>
              <w:t xml:space="preserve"> </w:t>
            </w:r>
            <w:r>
              <w:rPr>
                <w:sz w:val="20"/>
              </w:rPr>
              <w:t>передавая</w:t>
            </w:r>
            <w:r>
              <w:rPr>
                <w:spacing w:val="55"/>
                <w:w w:val="150"/>
                <w:sz w:val="20"/>
              </w:rPr>
              <w:t xml:space="preserve"> </w:t>
            </w:r>
            <w:r>
              <w:rPr>
                <w:spacing w:val="-2"/>
                <w:sz w:val="20"/>
              </w:rPr>
              <w:t>хорошо</w:t>
            </w:r>
          </w:p>
          <w:p w:rsidR="00EA58FE" w:rsidRDefault="004245CD">
            <w:pPr>
              <w:pStyle w:val="TableParagraph"/>
              <w:spacing w:line="210" w:lineRule="exact"/>
              <w:ind w:left="108"/>
              <w:jc w:val="both"/>
              <w:rPr>
                <w:sz w:val="20"/>
              </w:rPr>
            </w:pPr>
            <w:r>
              <w:rPr>
                <w:sz w:val="20"/>
              </w:rPr>
              <w:t>знакомые</w:t>
            </w:r>
            <w:r>
              <w:rPr>
                <w:spacing w:val="-8"/>
                <w:sz w:val="20"/>
              </w:rPr>
              <w:t xml:space="preserve"> </w:t>
            </w:r>
            <w:r>
              <w:rPr>
                <w:spacing w:val="-2"/>
                <w:sz w:val="20"/>
              </w:rPr>
              <w:t>события.</w:t>
            </w:r>
          </w:p>
        </w:tc>
        <w:tc>
          <w:tcPr>
            <w:tcW w:w="3782" w:type="dxa"/>
          </w:tcPr>
          <w:p w:rsidR="00EA58FE" w:rsidRDefault="004245CD">
            <w:pPr>
              <w:pStyle w:val="TableParagraph"/>
              <w:ind w:left="108" w:right="100"/>
              <w:jc w:val="both"/>
              <w:rPr>
                <w:sz w:val="20"/>
              </w:rPr>
            </w:pPr>
            <w:r>
              <w:rPr>
                <w:sz w:val="20"/>
              </w:rPr>
              <w:t xml:space="preserve">Продолжать учить детей составлять небольшие рассказы из личного опыта, творческие рассказы без наглядного </w:t>
            </w:r>
            <w:r>
              <w:rPr>
                <w:spacing w:val="-2"/>
                <w:sz w:val="20"/>
              </w:rPr>
              <w:t>материала.</w:t>
            </w:r>
          </w:p>
          <w:p w:rsidR="00EA58FE" w:rsidRDefault="004245CD">
            <w:pPr>
              <w:pStyle w:val="TableParagraph"/>
              <w:ind w:left="108" w:right="99"/>
              <w:jc w:val="both"/>
              <w:rPr>
                <w:sz w:val="20"/>
              </w:rPr>
            </w:pPr>
            <w:r>
              <w:rPr>
                <w:sz w:val="20"/>
              </w:rPr>
              <w:t>Закреплять</w:t>
            </w:r>
            <w:r>
              <w:rPr>
                <w:spacing w:val="-10"/>
                <w:sz w:val="20"/>
              </w:rPr>
              <w:t xml:space="preserve"> </w:t>
            </w:r>
            <w:r>
              <w:rPr>
                <w:sz w:val="20"/>
              </w:rPr>
              <w:t>умение</w:t>
            </w:r>
            <w:r>
              <w:rPr>
                <w:spacing w:val="-10"/>
                <w:sz w:val="20"/>
              </w:rPr>
              <w:t xml:space="preserve"> </w:t>
            </w:r>
            <w:r>
              <w:rPr>
                <w:sz w:val="20"/>
              </w:rPr>
              <w:t>составлять</w:t>
            </w:r>
            <w:r>
              <w:rPr>
                <w:spacing w:val="-10"/>
                <w:sz w:val="20"/>
              </w:rPr>
              <w:t xml:space="preserve"> </w:t>
            </w:r>
            <w:r>
              <w:rPr>
                <w:sz w:val="20"/>
              </w:rPr>
              <w:t>рассказы</w:t>
            </w:r>
            <w:r>
              <w:rPr>
                <w:spacing w:val="-8"/>
                <w:sz w:val="20"/>
              </w:rPr>
              <w:t xml:space="preserve"> </w:t>
            </w:r>
            <w:r>
              <w:rPr>
                <w:sz w:val="20"/>
              </w:rPr>
              <w:t>и небольшие сказки</w:t>
            </w:r>
          </w:p>
        </w:tc>
      </w:tr>
      <w:tr w:rsidR="00EA58FE">
        <w:trPr>
          <w:trHeight w:val="1005"/>
        </w:trPr>
        <w:tc>
          <w:tcPr>
            <w:tcW w:w="3785" w:type="dxa"/>
          </w:tcPr>
          <w:p w:rsidR="00EA58FE" w:rsidRDefault="004245CD">
            <w:pPr>
              <w:pStyle w:val="TableParagraph"/>
              <w:ind w:right="100"/>
              <w:jc w:val="both"/>
              <w:rPr>
                <w:sz w:val="20"/>
              </w:rPr>
            </w:pPr>
            <w:r>
              <w:rPr>
                <w:sz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3" w:type="dxa"/>
          </w:tcPr>
          <w:p w:rsidR="00EA58FE" w:rsidRDefault="00EA58FE">
            <w:pPr>
              <w:pStyle w:val="TableParagraph"/>
              <w:ind w:left="0"/>
              <w:rPr>
                <w:sz w:val="18"/>
              </w:rPr>
            </w:pPr>
          </w:p>
        </w:tc>
        <w:tc>
          <w:tcPr>
            <w:tcW w:w="3783" w:type="dxa"/>
          </w:tcPr>
          <w:p w:rsidR="00EA58FE" w:rsidRDefault="00EA58FE">
            <w:pPr>
              <w:pStyle w:val="TableParagraph"/>
              <w:ind w:left="0"/>
              <w:rPr>
                <w:sz w:val="18"/>
              </w:rPr>
            </w:pPr>
          </w:p>
        </w:tc>
        <w:tc>
          <w:tcPr>
            <w:tcW w:w="3782" w:type="dxa"/>
          </w:tcPr>
          <w:p w:rsidR="00EA58FE" w:rsidRDefault="00EA58FE">
            <w:pPr>
              <w:pStyle w:val="TableParagraph"/>
              <w:ind w:left="0"/>
              <w:rPr>
                <w:sz w:val="18"/>
              </w:rPr>
            </w:pPr>
          </w:p>
        </w:tc>
      </w:tr>
      <w:tr w:rsidR="00EA58FE">
        <w:trPr>
          <w:trHeight w:val="2042"/>
        </w:trPr>
        <w:tc>
          <w:tcPr>
            <w:tcW w:w="3785" w:type="dxa"/>
          </w:tcPr>
          <w:p w:rsidR="00EA58FE" w:rsidRDefault="00EA58FE">
            <w:pPr>
              <w:pStyle w:val="TableParagraph"/>
              <w:ind w:left="0"/>
              <w:rPr>
                <w:sz w:val="18"/>
              </w:rPr>
            </w:pPr>
          </w:p>
        </w:tc>
        <w:tc>
          <w:tcPr>
            <w:tcW w:w="3783" w:type="dxa"/>
          </w:tcPr>
          <w:p w:rsidR="00EA58FE" w:rsidRDefault="00EA58FE">
            <w:pPr>
              <w:pStyle w:val="TableParagraph"/>
              <w:ind w:left="0"/>
              <w:rPr>
                <w:sz w:val="18"/>
              </w:rPr>
            </w:pPr>
          </w:p>
        </w:tc>
        <w:tc>
          <w:tcPr>
            <w:tcW w:w="3783" w:type="dxa"/>
          </w:tcPr>
          <w:p w:rsidR="00EA58FE" w:rsidRDefault="004245CD">
            <w:pPr>
              <w:pStyle w:val="TableParagraph"/>
              <w:tabs>
                <w:tab w:val="left" w:pos="1460"/>
                <w:tab w:val="left" w:pos="3309"/>
              </w:tabs>
              <w:ind w:left="108" w:right="97"/>
              <w:jc w:val="both"/>
              <w:rPr>
                <w:sz w:val="20"/>
              </w:rPr>
            </w:pPr>
            <w:r>
              <w:rPr>
                <w:sz w:val="20"/>
              </w:rPr>
              <w:t>Развивать коммуникативно-речевые умения, умение связно, последовательно и выразительно пересказывать</w:t>
            </w:r>
            <w:r>
              <w:rPr>
                <w:spacing w:val="40"/>
                <w:sz w:val="20"/>
              </w:rPr>
              <w:t xml:space="preserve"> </w:t>
            </w:r>
            <w:r>
              <w:rPr>
                <w:sz w:val="20"/>
              </w:rPr>
              <w:t xml:space="preserve">небольшие литературные произведения (сказки, рассказы) без помощи вопросов педагога, выразительно передавая </w:t>
            </w:r>
            <w:r>
              <w:rPr>
                <w:spacing w:val="-2"/>
                <w:sz w:val="20"/>
              </w:rPr>
              <w:t>диалоги</w:t>
            </w:r>
            <w:r>
              <w:rPr>
                <w:sz w:val="20"/>
              </w:rPr>
              <w:tab/>
            </w:r>
            <w:r>
              <w:rPr>
                <w:spacing w:val="-2"/>
                <w:sz w:val="20"/>
              </w:rPr>
              <w:t>действующих</w:t>
            </w:r>
            <w:r>
              <w:rPr>
                <w:sz w:val="20"/>
              </w:rPr>
              <w:tab/>
            </w:r>
            <w:r>
              <w:rPr>
                <w:spacing w:val="-4"/>
                <w:sz w:val="20"/>
              </w:rPr>
              <w:t xml:space="preserve">лиц, </w:t>
            </w:r>
            <w:r>
              <w:rPr>
                <w:sz w:val="20"/>
              </w:rPr>
              <w:t>характеристики персонажей,</w:t>
            </w:r>
          </w:p>
        </w:tc>
        <w:tc>
          <w:tcPr>
            <w:tcW w:w="3782" w:type="dxa"/>
          </w:tcPr>
          <w:p w:rsidR="00EA58FE" w:rsidRDefault="004245CD">
            <w:pPr>
              <w:pStyle w:val="TableParagraph"/>
              <w:ind w:left="108" w:right="98"/>
              <w:jc w:val="both"/>
              <w:rPr>
                <w:sz w:val="20"/>
              </w:rPr>
            </w:pPr>
            <w:r>
              <w:rPr>
                <w:sz w:val="20"/>
              </w:rPr>
              <w:t>Продолжать</w:t>
            </w:r>
            <w:r>
              <w:rPr>
                <w:spacing w:val="-11"/>
                <w:sz w:val="20"/>
              </w:rPr>
              <w:t xml:space="preserve"> </w:t>
            </w:r>
            <w:r>
              <w:rPr>
                <w:sz w:val="20"/>
              </w:rPr>
              <w:t>учить</w:t>
            </w:r>
            <w:r>
              <w:rPr>
                <w:spacing w:val="-11"/>
                <w:sz w:val="20"/>
              </w:rPr>
              <w:t xml:space="preserve"> </w:t>
            </w:r>
            <w:r>
              <w:rPr>
                <w:sz w:val="20"/>
              </w:rPr>
              <w:t>детей</w:t>
            </w:r>
            <w:r>
              <w:rPr>
                <w:spacing w:val="-12"/>
                <w:sz w:val="20"/>
              </w:rPr>
              <w:t xml:space="preserve"> </w:t>
            </w:r>
            <w:r>
              <w:rPr>
                <w:sz w:val="20"/>
              </w:rPr>
              <w:t>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EA58FE">
        <w:trPr>
          <w:trHeight w:val="429"/>
        </w:trPr>
        <w:tc>
          <w:tcPr>
            <w:tcW w:w="15133" w:type="dxa"/>
            <w:gridSpan w:val="4"/>
            <w:shd w:val="clear" w:color="auto" w:fill="EDEBE0"/>
          </w:tcPr>
          <w:p w:rsidR="00EA58FE" w:rsidRDefault="004245CD">
            <w:pPr>
              <w:pStyle w:val="TableParagraph"/>
              <w:spacing w:before="2"/>
              <w:ind w:left="-1"/>
              <w:rPr>
                <w:b/>
                <w:sz w:val="20"/>
              </w:rPr>
            </w:pPr>
            <w:r>
              <w:rPr>
                <w:b/>
                <w:sz w:val="20"/>
              </w:rPr>
              <w:t>Задачи</w:t>
            </w:r>
            <w:r>
              <w:rPr>
                <w:b/>
                <w:spacing w:val="-6"/>
                <w:sz w:val="20"/>
              </w:rPr>
              <w:t xml:space="preserve"> </w:t>
            </w:r>
            <w:r>
              <w:rPr>
                <w:b/>
                <w:sz w:val="20"/>
              </w:rPr>
              <w:t xml:space="preserve">направления </w:t>
            </w:r>
            <w:r>
              <w:rPr>
                <w:rFonts w:ascii="Arial MT" w:hAnsi="Arial MT"/>
                <w:sz w:val="20"/>
              </w:rPr>
              <w:t>-</w:t>
            </w:r>
            <w:r>
              <w:rPr>
                <w:rFonts w:ascii="Arial MT" w:hAnsi="Arial MT"/>
                <w:spacing w:val="-7"/>
                <w:sz w:val="20"/>
              </w:rPr>
              <w:t xml:space="preserve"> </w:t>
            </w:r>
            <w:r>
              <w:rPr>
                <w:b/>
                <w:sz w:val="20"/>
              </w:rPr>
              <w:t>подготовка</w:t>
            </w:r>
            <w:r>
              <w:rPr>
                <w:b/>
                <w:spacing w:val="-5"/>
                <w:sz w:val="20"/>
              </w:rPr>
              <w:t xml:space="preserve"> </w:t>
            </w:r>
            <w:r>
              <w:rPr>
                <w:b/>
                <w:sz w:val="20"/>
              </w:rPr>
              <w:t>детей</w:t>
            </w:r>
            <w:r>
              <w:rPr>
                <w:b/>
                <w:spacing w:val="-7"/>
                <w:sz w:val="20"/>
              </w:rPr>
              <w:t xml:space="preserve"> </w:t>
            </w:r>
            <w:r>
              <w:rPr>
                <w:b/>
                <w:sz w:val="20"/>
              </w:rPr>
              <w:t>к</w:t>
            </w:r>
            <w:r>
              <w:rPr>
                <w:b/>
                <w:spacing w:val="-7"/>
                <w:sz w:val="20"/>
              </w:rPr>
              <w:t xml:space="preserve"> </w:t>
            </w:r>
            <w:r>
              <w:rPr>
                <w:b/>
                <w:sz w:val="20"/>
              </w:rPr>
              <w:t>обучению</w:t>
            </w:r>
            <w:r>
              <w:rPr>
                <w:b/>
                <w:spacing w:val="-8"/>
                <w:sz w:val="20"/>
              </w:rPr>
              <w:t xml:space="preserve"> </w:t>
            </w:r>
            <w:r>
              <w:rPr>
                <w:b/>
                <w:spacing w:val="-2"/>
                <w:sz w:val="20"/>
              </w:rPr>
              <w:t>грамоте</w:t>
            </w:r>
          </w:p>
        </w:tc>
      </w:tr>
      <w:tr w:rsidR="00EA58FE">
        <w:trPr>
          <w:trHeight w:val="431"/>
        </w:trPr>
        <w:tc>
          <w:tcPr>
            <w:tcW w:w="3785" w:type="dxa"/>
          </w:tcPr>
          <w:p w:rsidR="00EA58FE" w:rsidRDefault="004245CD">
            <w:pPr>
              <w:pStyle w:val="TableParagraph"/>
              <w:ind w:left="19" w:right="8"/>
              <w:jc w:val="center"/>
              <w:rPr>
                <w:sz w:val="20"/>
              </w:rPr>
            </w:pPr>
            <w:r>
              <w:rPr>
                <w:spacing w:val="-2"/>
                <w:sz w:val="20"/>
              </w:rPr>
              <w:t>3-</w:t>
            </w:r>
            <w:r>
              <w:rPr>
                <w:spacing w:val="-10"/>
                <w:sz w:val="20"/>
              </w:rPr>
              <w:t>4</w:t>
            </w:r>
          </w:p>
        </w:tc>
        <w:tc>
          <w:tcPr>
            <w:tcW w:w="3783" w:type="dxa"/>
          </w:tcPr>
          <w:p w:rsidR="00EA58FE" w:rsidRDefault="004245CD">
            <w:pPr>
              <w:pStyle w:val="TableParagraph"/>
              <w:ind w:left="80" w:right="71"/>
              <w:jc w:val="center"/>
              <w:rPr>
                <w:sz w:val="20"/>
              </w:rPr>
            </w:pPr>
            <w:r>
              <w:rPr>
                <w:spacing w:val="-2"/>
                <w:sz w:val="20"/>
              </w:rPr>
              <w:t>4-</w:t>
            </w:r>
            <w:r>
              <w:rPr>
                <w:spacing w:val="-10"/>
                <w:sz w:val="20"/>
              </w:rPr>
              <w:t>5</w:t>
            </w:r>
          </w:p>
        </w:tc>
        <w:tc>
          <w:tcPr>
            <w:tcW w:w="3783" w:type="dxa"/>
          </w:tcPr>
          <w:p w:rsidR="00EA58FE" w:rsidRDefault="004245CD">
            <w:pPr>
              <w:pStyle w:val="TableParagraph"/>
              <w:ind w:left="80" w:right="71"/>
              <w:jc w:val="center"/>
              <w:rPr>
                <w:sz w:val="20"/>
              </w:rPr>
            </w:pPr>
            <w:r>
              <w:rPr>
                <w:spacing w:val="-2"/>
                <w:sz w:val="20"/>
              </w:rPr>
              <w:t>5-</w:t>
            </w:r>
            <w:r>
              <w:rPr>
                <w:spacing w:val="-10"/>
                <w:sz w:val="20"/>
              </w:rPr>
              <w:t>6</w:t>
            </w:r>
          </w:p>
        </w:tc>
        <w:tc>
          <w:tcPr>
            <w:tcW w:w="3782" w:type="dxa"/>
          </w:tcPr>
          <w:p w:rsidR="00EA58FE" w:rsidRDefault="004245CD">
            <w:pPr>
              <w:pStyle w:val="TableParagraph"/>
              <w:ind w:left="18" w:right="8"/>
              <w:jc w:val="center"/>
              <w:rPr>
                <w:sz w:val="20"/>
              </w:rPr>
            </w:pPr>
            <w:r>
              <w:rPr>
                <w:spacing w:val="-2"/>
                <w:sz w:val="20"/>
              </w:rPr>
              <w:t>6-</w:t>
            </w:r>
            <w:r>
              <w:rPr>
                <w:spacing w:val="-10"/>
                <w:sz w:val="20"/>
              </w:rPr>
              <w:t>7</w:t>
            </w:r>
          </w:p>
        </w:tc>
      </w:tr>
      <w:tr w:rsidR="00EA58FE">
        <w:trPr>
          <w:trHeight w:val="1408"/>
        </w:trPr>
        <w:tc>
          <w:tcPr>
            <w:tcW w:w="3785" w:type="dxa"/>
          </w:tcPr>
          <w:p w:rsidR="00EA58FE" w:rsidRDefault="004245CD">
            <w:pPr>
              <w:pStyle w:val="TableParagraph"/>
              <w:spacing w:line="229" w:lineRule="exact"/>
              <w:rPr>
                <w:sz w:val="20"/>
              </w:rPr>
            </w:pPr>
            <w:r>
              <w:rPr>
                <w:sz w:val="20"/>
              </w:rPr>
              <w:t>Знакомить</w:t>
            </w:r>
            <w:r>
              <w:rPr>
                <w:spacing w:val="51"/>
                <w:sz w:val="20"/>
              </w:rPr>
              <w:t xml:space="preserve"> </w:t>
            </w:r>
            <w:r>
              <w:rPr>
                <w:sz w:val="20"/>
              </w:rPr>
              <w:t>детей</w:t>
            </w:r>
            <w:r>
              <w:rPr>
                <w:spacing w:val="51"/>
                <w:sz w:val="20"/>
              </w:rPr>
              <w:t xml:space="preserve"> </w:t>
            </w:r>
            <w:r>
              <w:rPr>
                <w:sz w:val="20"/>
              </w:rPr>
              <w:t>с</w:t>
            </w:r>
            <w:r>
              <w:rPr>
                <w:spacing w:val="52"/>
                <w:sz w:val="20"/>
              </w:rPr>
              <w:t xml:space="preserve"> </w:t>
            </w:r>
            <w:r>
              <w:rPr>
                <w:sz w:val="20"/>
              </w:rPr>
              <w:t>терминами</w:t>
            </w:r>
            <w:r>
              <w:rPr>
                <w:spacing w:val="50"/>
                <w:sz w:val="20"/>
              </w:rPr>
              <w:t xml:space="preserve"> </w:t>
            </w:r>
            <w:r>
              <w:rPr>
                <w:spacing w:val="-2"/>
                <w:sz w:val="20"/>
              </w:rPr>
              <w:t>«слово»,</w:t>
            </w:r>
          </w:p>
          <w:p w:rsidR="00EA58FE" w:rsidRDefault="004245CD">
            <w:pPr>
              <w:pStyle w:val="TableParagraph"/>
              <w:spacing w:line="229" w:lineRule="exact"/>
              <w:rPr>
                <w:sz w:val="20"/>
              </w:rPr>
            </w:pPr>
            <w:r>
              <w:rPr>
                <w:sz w:val="20"/>
              </w:rPr>
              <w:t>«звук»</w:t>
            </w:r>
            <w:r>
              <w:rPr>
                <w:spacing w:val="-6"/>
                <w:sz w:val="20"/>
              </w:rPr>
              <w:t xml:space="preserve"> </w:t>
            </w:r>
            <w:r>
              <w:rPr>
                <w:sz w:val="20"/>
              </w:rPr>
              <w:t>в</w:t>
            </w:r>
            <w:r>
              <w:rPr>
                <w:spacing w:val="-7"/>
                <w:sz w:val="20"/>
              </w:rPr>
              <w:t xml:space="preserve"> </w:t>
            </w:r>
            <w:r>
              <w:rPr>
                <w:sz w:val="20"/>
              </w:rPr>
              <w:t>практическом</w:t>
            </w:r>
            <w:r>
              <w:rPr>
                <w:spacing w:val="-5"/>
                <w:sz w:val="20"/>
              </w:rPr>
              <w:t xml:space="preserve"> </w:t>
            </w:r>
            <w:r>
              <w:rPr>
                <w:spacing w:val="-2"/>
                <w:sz w:val="20"/>
              </w:rPr>
              <w:t>плане.</w:t>
            </w:r>
          </w:p>
        </w:tc>
        <w:tc>
          <w:tcPr>
            <w:tcW w:w="3783" w:type="dxa"/>
          </w:tcPr>
          <w:p w:rsidR="00EA58FE" w:rsidRDefault="004245CD">
            <w:pPr>
              <w:pStyle w:val="TableParagraph"/>
              <w:spacing w:line="229" w:lineRule="exact"/>
              <w:jc w:val="both"/>
              <w:rPr>
                <w:sz w:val="20"/>
              </w:rPr>
            </w:pPr>
            <w:r>
              <w:rPr>
                <w:sz w:val="20"/>
              </w:rPr>
              <w:t>Продолжать</w:t>
            </w:r>
            <w:r>
              <w:rPr>
                <w:spacing w:val="46"/>
                <w:sz w:val="20"/>
              </w:rPr>
              <w:t xml:space="preserve">  </w:t>
            </w:r>
            <w:r>
              <w:rPr>
                <w:sz w:val="20"/>
              </w:rPr>
              <w:t>знакомить</w:t>
            </w:r>
            <w:r>
              <w:rPr>
                <w:spacing w:val="47"/>
                <w:sz w:val="20"/>
              </w:rPr>
              <w:t xml:space="preserve">  </w:t>
            </w:r>
            <w:r>
              <w:rPr>
                <w:sz w:val="20"/>
              </w:rPr>
              <w:t>с</w:t>
            </w:r>
            <w:r>
              <w:rPr>
                <w:spacing w:val="48"/>
                <w:sz w:val="20"/>
              </w:rPr>
              <w:t xml:space="preserve">  </w:t>
            </w:r>
            <w:r>
              <w:rPr>
                <w:spacing w:val="-2"/>
                <w:sz w:val="20"/>
              </w:rPr>
              <w:t>терминами</w:t>
            </w:r>
          </w:p>
          <w:p w:rsidR="00EA58FE" w:rsidRDefault="004245CD">
            <w:pPr>
              <w:pStyle w:val="TableParagraph"/>
              <w:ind w:right="100"/>
              <w:jc w:val="both"/>
              <w:rPr>
                <w:sz w:val="20"/>
              </w:rPr>
            </w:pPr>
            <w:r>
              <w:rPr>
                <w:sz w:val="20"/>
              </w:rPr>
              <w:t xml:space="preserve">«слово», «звук» практически. Учить понимать и употреблять эти слова при выполнении упражнений, в речевых </w:t>
            </w:r>
            <w:r>
              <w:rPr>
                <w:spacing w:val="-2"/>
                <w:sz w:val="20"/>
              </w:rPr>
              <w:t>играх</w:t>
            </w:r>
          </w:p>
        </w:tc>
        <w:tc>
          <w:tcPr>
            <w:tcW w:w="3783" w:type="dxa"/>
          </w:tcPr>
          <w:p w:rsidR="00EA58FE" w:rsidRDefault="004245CD">
            <w:pPr>
              <w:pStyle w:val="TableParagraph"/>
              <w:tabs>
                <w:tab w:val="left" w:pos="1516"/>
                <w:tab w:val="left" w:pos="2271"/>
                <w:tab w:val="left" w:pos="2744"/>
              </w:tabs>
              <w:ind w:left="108" w:right="102"/>
              <w:rPr>
                <w:sz w:val="20"/>
              </w:rPr>
            </w:pPr>
            <w:r>
              <w:rPr>
                <w:spacing w:val="-2"/>
                <w:sz w:val="20"/>
              </w:rPr>
              <w:t>Познакомить</w:t>
            </w:r>
            <w:r>
              <w:rPr>
                <w:sz w:val="20"/>
              </w:rPr>
              <w:tab/>
            </w:r>
            <w:r>
              <w:rPr>
                <w:spacing w:val="-4"/>
                <w:sz w:val="20"/>
              </w:rPr>
              <w:t>детей</w:t>
            </w:r>
            <w:r>
              <w:rPr>
                <w:sz w:val="20"/>
              </w:rPr>
              <w:tab/>
            </w:r>
            <w:r>
              <w:rPr>
                <w:spacing w:val="-6"/>
                <w:sz w:val="20"/>
              </w:rPr>
              <w:t>со</w:t>
            </w:r>
            <w:r>
              <w:rPr>
                <w:sz w:val="20"/>
              </w:rPr>
              <w:tab/>
            </w:r>
            <w:r>
              <w:rPr>
                <w:spacing w:val="-2"/>
                <w:sz w:val="20"/>
              </w:rPr>
              <w:t xml:space="preserve">словесным </w:t>
            </w:r>
            <w:r>
              <w:rPr>
                <w:sz w:val="20"/>
              </w:rPr>
              <w:t>составом предложения</w:t>
            </w:r>
          </w:p>
        </w:tc>
        <w:tc>
          <w:tcPr>
            <w:tcW w:w="3782" w:type="dxa"/>
          </w:tcPr>
          <w:p w:rsidR="00EA58FE" w:rsidRDefault="004245CD">
            <w:pPr>
              <w:pStyle w:val="TableParagraph"/>
              <w:spacing w:line="229" w:lineRule="exact"/>
              <w:ind w:left="108"/>
              <w:rPr>
                <w:sz w:val="20"/>
              </w:rPr>
            </w:pPr>
            <w:r>
              <w:rPr>
                <w:spacing w:val="-2"/>
                <w:sz w:val="20"/>
              </w:rPr>
              <w:t>Упражнять</w:t>
            </w:r>
          </w:p>
          <w:p w:rsidR="00EA58FE" w:rsidRDefault="004245CD">
            <w:pPr>
              <w:pStyle w:val="TableParagraph"/>
              <w:numPr>
                <w:ilvl w:val="0"/>
                <w:numId w:val="260"/>
              </w:numPr>
              <w:tabs>
                <w:tab w:val="left" w:pos="815"/>
              </w:tabs>
              <w:ind w:right="95" w:firstLine="230"/>
              <w:jc w:val="both"/>
              <w:rPr>
                <w:sz w:val="20"/>
              </w:rPr>
            </w:pPr>
            <w:r>
              <w:rPr>
                <w:sz w:val="20"/>
              </w:rPr>
              <w:t>в</w:t>
            </w:r>
            <w:r>
              <w:rPr>
                <w:spacing w:val="-7"/>
                <w:sz w:val="20"/>
              </w:rPr>
              <w:t xml:space="preserve"> </w:t>
            </w:r>
            <w:r>
              <w:rPr>
                <w:sz w:val="20"/>
              </w:rPr>
              <w:t>составлении</w:t>
            </w:r>
            <w:r>
              <w:rPr>
                <w:spacing w:val="-8"/>
                <w:sz w:val="20"/>
              </w:rPr>
              <w:t xml:space="preserve"> </w:t>
            </w:r>
            <w:r>
              <w:rPr>
                <w:sz w:val="20"/>
              </w:rPr>
              <w:t>предложений</w:t>
            </w:r>
            <w:r>
              <w:rPr>
                <w:spacing w:val="-8"/>
                <w:sz w:val="20"/>
              </w:rPr>
              <w:t xml:space="preserve"> </w:t>
            </w:r>
            <w:r>
              <w:rPr>
                <w:sz w:val="20"/>
              </w:rPr>
              <w:t>из</w:t>
            </w:r>
            <w:r>
              <w:rPr>
                <w:spacing w:val="-7"/>
                <w:sz w:val="20"/>
              </w:rPr>
              <w:t xml:space="preserve"> </w:t>
            </w:r>
            <w:r>
              <w:rPr>
                <w:sz w:val="20"/>
              </w:rPr>
              <w:t>2- 4 слов,</w:t>
            </w:r>
          </w:p>
          <w:p w:rsidR="00EA58FE" w:rsidRDefault="004245CD">
            <w:pPr>
              <w:pStyle w:val="TableParagraph"/>
              <w:numPr>
                <w:ilvl w:val="0"/>
                <w:numId w:val="260"/>
              </w:numPr>
              <w:tabs>
                <w:tab w:val="left" w:pos="815"/>
              </w:tabs>
              <w:spacing w:line="230" w:lineRule="exact"/>
              <w:ind w:right="98" w:firstLine="230"/>
              <w:jc w:val="both"/>
              <w:rPr>
                <w:sz w:val="20"/>
              </w:rPr>
            </w:pPr>
            <w:r>
              <w:rPr>
                <w:sz w:val="20"/>
              </w:rPr>
              <w:t xml:space="preserve">членении простых предложений на слова с указанием их </w:t>
            </w:r>
            <w:r>
              <w:rPr>
                <w:spacing w:val="-2"/>
                <w:sz w:val="20"/>
              </w:rPr>
              <w:t>последовательности.</w:t>
            </w:r>
          </w:p>
        </w:tc>
      </w:tr>
    </w:tbl>
    <w:p w:rsidR="00EA58FE" w:rsidRDefault="00EA58FE">
      <w:pPr>
        <w:pStyle w:val="TableParagraph"/>
        <w:spacing w:line="230" w:lineRule="exact"/>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907"/>
        </w:trPr>
        <w:tc>
          <w:tcPr>
            <w:tcW w:w="3785" w:type="dxa"/>
            <w:vMerge w:val="restart"/>
          </w:tcPr>
          <w:p w:rsidR="00EA58FE" w:rsidRDefault="00EA58FE">
            <w:pPr>
              <w:pStyle w:val="TableParagraph"/>
              <w:ind w:left="0"/>
              <w:rPr>
                <w:sz w:val="18"/>
              </w:rPr>
            </w:pPr>
          </w:p>
        </w:tc>
        <w:tc>
          <w:tcPr>
            <w:tcW w:w="3783" w:type="dxa"/>
            <w:vMerge w:val="restart"/>
          </w:tcPr>
          <w:p w:rsidR="00EA58FE" w:rsidRDefault="004245CD">
            <w:pPr>
              <w:pStyle w:val="TableParagraph"/>
              <w:spacing w:line="229" w:lineRule="exact"/>
              <w:jc w:val="both"/>
              <w:rPr>
                <w:sz w:val="20"/>
              </w:rPr>
            </w:pPr>
            <w:r>
              <w:rPr>
                <w:sz w:val="20"/>
              </w:rPr>
              <w:t>Знакомить</w:t>
            </w:r>
            <w:r>
              <w:rPr>
                <w:spacing w:val="-4"/>
                <w:sz w:val="20"/>
              </w:rPr>
              <w:t xml:space="preserve"> </w:t>
            </w:r>
            <w:r>
              <w:rPr>
                <w:sz w:val="20"/>
              </w:rPr>
              <w:t>детей</w:t>
            </w:r>
            <w:r>
              <w:rPr>
                <w:spacing w:val="-6"/>
                <w:sz w:val="20"/>
              </w:rPr>
              <w:t xml:space="preserve"> </w:t>
            </w:r>
            <w:r>
              <w:rPr>
                <w:sz w:val="20"/>
              </w:rPr>
              <w:t>с</w:t>
            </w:r>
            <w:r>
              <w:rPr>
                <w:spacing w:val="-5"/>
                <w:sz w:val="20"/>
              </w:rPr>
              <w:t xml:space="preserve"> </w:t>
            </w:r>
            <w:r>
              <w:rPr>
                <w:sz w:val="20"/>
              </w:rPr>
              <w:t>тем,</w:t>
            </w:r>
            <w:r>
              <w:rPr>
                <w:spacing w:val="-4"/>
                <w:sz w:val="20"/>
              </w:rPr>
              <w:t xml:space="preserve"> </w:t>
            </w:r>
            <w:r>
              <w:rPr>
                <w:sz w:val="20"/>
              </w:rPr>
              <w:t>что</w:t>
            </w:r>
            <w:r>
              <w:rPr>
                <w:spacing w:val="-5"/>
                <w:sz w:val="20"/>
              </w:rPr>
              <w:t xml:space="preserve"> </w:t>
            </w:r>
            <w:r>
              <w:rPr>
                <w:spacing w:val="-2"/>
                <w:sz w:val="20"/>
              </w:rPr>
              <w:t>слова:</w:t>
            </w:r>
          </w:p>
          <w:p w:rsidR="00EA58FE" w:rsidRDefault="004245CD">
            <w:pPr>
              <w:pStyle w:val="TableParagraph"/>
              <w:numPr>
                <w:ilvl w:val="0"/>
                <w:numId w:val="259"/>
              </w:numPr>
              <w:tabs>
                <w:tab w:val="left" w:pos="815"/>
              </w:tabs>
              <w:ind w:left="107" w:right="96" w:firstLine="360"/>
              <w:jc w:val="both"/>
              <w:rPr>
                <w:sz w:val="20"/>
              </w:rPr>
            </w:pPr>
            <w:r>
              <w:rPr>
                <w:sz w:val="20"/>
              </w:rPr>
              <w:t>состоят из звуков, звучат по- разному и сходно,</w:t>
            </w:r>
          </w:p>
          <w:p w:rsidR="00EA58FE" w:rsidRDefault="004245CD">
            <w:pPr>
              <w:pStyle w:val="TableParagraph"/>
              <w:numPr>
                <w:ilvl w:val="0"/>
                <w:numId w:val="259"/>
              </w:numPr>
              <w:tabs>
                <w:tab w:val="left" w:pos="815"/>
                <w:tab w:val="left" w:pos="1890"/>
              </w:tabs>
              <w:ind w:left="107" w:right="97" w:firstLine="360"/>
              <w:jc w:val="both"/>
              <w:rPr>
                <w:sz w:val="20"/>
              </w:rPr>
            </w:pPr>
            <w:r>
              <w:rPr>
                <w:sz w:val="20"/>
              </w:rPr>
              <w:t xml:space="preserve">звуки в слове произносятся в </w:t>
            </w:r>
            <w:r>
              <w:rPr>
                <w:spacing w:val="-2"/>
                <w:sz w:val="20"/>
              </w:rPr>
              <w:t>определенной</w:t>
            </w:r>
            <w:r>
              <w:rPr>
                <w:sz w:val="20"/>
              </w:rPr>
              <w:tab/>
            </w:r>
            <w:r>
              <w:rPr>
                <w:spacing w:val="-2"/>
                <w:sz w:val="20"/>
              </w:rPr>
              <w:t xml:space="preserve">последовательности; </w:t>
            </w:r>
            <w:r>
              <w:rPr>
                <w:sz w:val="20"/>
              </w:rPr>
              <w:t>могут быть разные по длительности звучания (короткие и длинные)</w:t>
            </w:r>
          </w:p>
        </w:tc>
        <w:tc>
          <w:tcPr>
            <w:tcW w:w="3783" w:type="dxa"/>
          </w:tcPr>
          <w:p w:rsidR="00EA58FE" w:rsidRDefault="004245CD">
            <w:pPr>
              <w:pStyle w:val="TableParagraph"/>
              <w:tabs>
                <w:tab w:val="left" w:pos="1549"/>
                <w:tab w:val="left" w:pos="2338"/>
                <w:tab w:val="left" w:pos="2847"/>
              </w:tabs>
              <w:ind w:left="108" w:right="99"/>
              <w:rPr>
                <w:sz w:val="20"/>
              </w:rPr>
            </w:pPr>
            <w:r>
              <w:rPr>
                <w:spacing w:val="-2"/>
                <w:sz w:val="20"/>
              </w:rPr>
              <w:t>Познакомить</w:t>
            </w:r>
            <w:r>
              <w:rPr>
                <w:sz w:val="20"/>
              </w:rPr>
              <w:tab/>
            </w:r>
            <w:r>
              <w:rPr>
                <w:spacing w:val="-4"/>
                <w:sz w:val="20"/>
              </w:rPr>
              <w:t>детей</w:t>
            </w:r>
            <w:r>
              <w:rPr>
                <w:sz w:val="20"/>
              </w:rPr>
              <w:tab/>
            </w:r>
            <w:r>
              <w:rPr>
                <w:spacing w:val="-6"/>
                <w:sz w:val="20"/>
              </w:rPr>
              <w:t>со</w:t>
            </w:r>
            <w:r>
              <w:rPr>
                <w:sz w:val="20"/>
              </w:rPr>
              <w:tab/>
            </w:r>
            <w:r>
              <w:rPr>
                <w:spacing w:val="-2"/>
                <w:sz w:val="20"/>
              </w:rPr>
              <w:t xml:space="preserve">звуковым </w:t>
            </w:r>
            <w:r>
              <w:rPr>
                <w:sz w:val="20"/>
              </w:rPr>
              <w:t>составом слова.</w:t>
            </w:r>
          </w:p>
        </w:tc>
        <w:tc>
          <w:tcPr>
            <w:tcW w:w="3782" w:type="dxa"/>
            <w:vMerge w:val="restart"/>
          </w:tcPr>
          <w:p w:rsidR="00EA58FE" w:rsidRDefault="004245CD">
            <w:pPr>
              <w:pStyle w:val="TableParagraph"/>
              <w:spacing w:line="229" w:lineRule="exact"/>
              <w:ind w:left="108"/>
              <w:rPr>
                <w:sz w:val="20"/>
              </w:rPr>
            </w:pPr>
            <w:r>
              <w:rPr>
                <w:sz w:val="20"/>
              </w:rPr>
              <w:t>Формировать</w:t>
            </w:r>
            <w:r>
              <w:rPr>
                <w:spacing w:val="-6"/>
                <w:sz w:val="20"/>
              </w:rPr>
              <w:t xml:space="preserve"> </w:t>
            </w:r>
            <w:r>
              <w:rPr>
                <w:sz w:val="20"/>
              </w:rPr>
              <w:t>у</w:t>
            </w:r>
            <w:r>
              <w:rPr>
                <w:spacing w:val="-5"/>
                <w:sz w:val="20"/>
              </w:rPr>
              <w:t xml:space="preserve"> </w:t>
            </w:r>
            <w:r>
              <w:rPr>
                <w:sz w:val="20"/>
              </w:rPr>
              <w:t>детей</w:t>
            </w:r>
            <w:r>
              <w:rPr>
                <w:spacing w:val="-7"/>
                <w:sz w:val="20"/>
              </w:rPr>
              <w:t xml:space="preserve"> </w:t>
            </w:r>
            <w:r>
              <w:rPr>
                <w:spacing w:val="-2"/>
                <w:sz w:val="20"/>
              </w:rPr>
              <w:t>умение</w:t>
            </w:r>
          </w:p>
          <w:p w:rsidR="00EA58FE" w:rsidRDefault="004245CD">
            <w:pPr>
              <w:pStyle w:val="TableParagraph"/>
              <w:numPr>
                <w:ilvl w:val="0"/>
                <w:numId w:val="258"/>
              </w:numPr>
              <w:tabs>
                <w:tab w:val="left" w:pos="816"/>
              </w:tabs>
              <w:spacing w:line="244" w:lineRule="exact"/>
              <w:ind w:left="816"/>
              <w:rPr>
                <w:sz w:val="20"/>
              </w:rPr>
            </w:pPr>
            <w:r>
              <w:rPr>
                <w:sz w:val="20"/>
              </w:rPr>
              <w:t>делить</w:t>
            </w:r>
            <w:r>
              <w:rPr>
                <w:spacing w:val="-6"/>
                <w:sz w:val="20"/>
              </w:rPr>
              <w:t xml:space="preserve"> </w:t>
            </w:r>
            <w:r>
              <w:rPr>
                <w:sz w:val="20"/>
              </w:rPr>
              <w:t>слова</w:t>
            </w:r>
            <w:r>
              <w:rPr>
                <w:spacing w:val="-4"/>
                <w:sz w:val="20"/>
              </w:rPr>
              <w:t xml:space="preserve"> </w:t>
            </w:r>
            <w:r>
              <w:rPr>
                <w:sz w:val="20"/>
              </w:rPr>
              <w:t>на</w:t>
            </w:r>
            <w:r>
              <w:rPr>
                <w:spacing w:val="-5"/>
                <w:sz w:val="20"/>
              </w:rPr>
              <w:t xml:space="preserve"> </w:t>
            </w:r>
            <w:r>
              <w:rPr>
                <w:spacing w:val="-2"/>
                <w:sz w:val="20"/>
              </w:rPr>
              <w:t>слоги,</w:t>
            </w:r>
          </w:p>
          <w:p w:rsidR="00EA58FE" w:rsidRDefault="004245CD">
            <w:pPr>
              <w:pStyle w:val="TableParagraph"/>
              <w:numPr>
                <w:ilvl w:val="0"/>
                <w:numId w:val="258"/>
              </w:numPr>
              <w:tabs>
                <w:tab w:val="left" w:pos="816"/>
              </w:tabs>
              <w:spacing w:line="245" w:lineRule="exact"/>
              <w:ind w:left="816"/>
              <w:rPr>
                <w:sz w:val="20"/>
              </w:rPr>
            </w:pPr>
            <w:r>
              <w:rPr>
                <w:sz w:val="20"/>
              </w:rPr>
              <w:t>составлять</w:t>
            </w:r>
            <w:r>
              <w:rPr>
                <w:spacing w:val="-7"/>
                <w:sz w:val="20"/>
              </w:rPr>
              <w:t xml:space="preserve"> </w:t>
            </w:r>
            <w:r>
              <w:rPr>
                <w:sz w:val="20"/>
              </w:rPr>
              <w:t>слова</w:t>
            </w:r>
            <w:r>
              <w:rPr>
                <w:spacing w:val="-4"/>
                <w:sz w:val="20"/>
              </w:rPr>
              <w:t xml:space="preserve"> </w:t>
            </w:r>
            <w:r>
              <w:rPr>
                <w:sz w:val="20"/>
              </w:rPr>
              <w:t>из</w:t>
            </w:r>
            <w:r>
              <w:rPr>
                <w:spacing w:val="-6"/>
                <w:sz w:val="20"/>
              </w:rPr>
              <w:t xml:space="preserve"> </w:t>
            </w:r>
            <w:r>
              <w:rPr>
                <w:spacing w:val="-2"/>
                <w:sz w:val="20"/>
              </w:rPr>
              <w:t>слогов,</w:t>
            </w:r>
          </w:p>
          <w:p w:rsidR="00EA58FE" w:rsidRDefault="004245CD">
            <w:pPr>
              <w:pStyle w:val="TableParagraph"/>
              <w:numPr>
                <w:ilvl w:val="0"/>
                <w:numId w:val="258"/>
              </w:numPr>
              <w:tabs>
                <w:tab w:val="left" w:pos="816"/>
              </w:tabs>
              <w:ind w:right="100" w:firstLine="230"/>
              <w:rPr>
                <w:sz w:val="20"/>
              </w:rPr>
            </w:pPr>
            <w:r>
              <w:rPr>
                <w:sz w:val="20"/>
              </w:rPr>
              <w:t>делить</w:t>
            </w:r>
            <w:r>
              <w:rPr>
                <w:spacing w:val="80"/>
                <w:sz w:val="20"/>
              </w:rPr>
              <w:t xml:space="preserve"> </w:t>
            </w:r>
            <w:r>
              <w:rPr>
                <w:sz w:val="20"/>
              </w:rPr>
              <w:t>на</w:t>
            </w:r>
            <w:r>
              <w:rPr>
                <w:spacing w:val="80"/>
                <w:sz w:val="20"/>
              </w:rPr>
              <w:t xml:space="preserve"> </w:t>
            </w:r>
            <w:r>
              <w:rPr>
                <w:sz w:val="20"/>
              </w:rPr>
              <w:t>слоги</w:t>
            </w:r>
            <w:r>
              <w:rPr>
                <w:spacing w:val="80"/>
                <w:sz w:val="20"/>
              </w:rPr>
              <w:t xml:space="preserve"> </w:t>
            </w:r>
            <w:r>
              <w:rPr>
                <w:sz w:val="20"/>
              </w:rPr>
              <w:t>трехсложные слова с открытыми слогами;</w:t>
            </w:r>
          </w:p>
        </w:tc>
      </w:tr>
      <w:tr w:rsidR="00EA58FE">
        <w:trPr>
          <w:trHeight w:val="1067"/>
        </w:trPr>
        <w:tc>
          <w:tcPr>
            <w:tcW w:w="3785"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3" w:type="dxa"/>
          </w:tcPr>
          <w:p w:rsidR="00EA58FE" w:rsidRDefault="004245CD">
            <w:pPr>
              <w:pStyle w:val="TableParagraph"/>
              <w:tabs>
                <w:tab w:val="left" w:pos="1264"/>
                <w:tab w:val="left" w:pos="2451"/>
                <w:tab w:val="left" w:pos="3564"/>
              </w:tabs>
              <w:ind w:left="108" w:right="99"/>
              <w:rPr>
                <w:sz w:val="20"/>
              </w:rPr>
            </w:pPr>
            <w:r>
              <w:rPr>
                <w:spacing w:val="-2"/>
                <w:sz w:val="20"/>
              </w:rPr>
              <w:t>Выделять</w:t>
            </w:r>
            <w:r>
              <w:rPr>
                <w:sz w:val="20"/>
              </w:rPr>
              <w:tab/>
            </w:r>
            <w:r>
              <w:rPr>
                <w:spacing w:val="-2"/>
                <w:sz w:val="20"/>
              </w:rPr>
              <w:t>словесное</w:t>
            </w:r>
            <w:r>
              <w:rPr>
                <w:sz w:val="20"/>
              </w:rPr>
              <w:tab/>
            </w:r>
            <w:r>
              <w:rPr>
                <w:spacing w:val="-2"/>
                <w:sz w:val="20"/>
              </w:rPr>
              <w:t>ударение</w:t>
            </w:r>
            <w:r>
              <w:rPr>
                <w:sz w:val="20"/>
              </w:rPr>
              <w:tab/>
            </w:r>
            <w:r>
              <w:rPr>
                <w:spacing w:val="-10"/>
                <w:sz w:val="20"/>
              </w:rPr>
              <w:t>и</w:t>
            </w:r>
            <w:r>
              <w:rPr>
                <w:sz w:val="20"/>
              </w:rPr>
              <w:t xml:space="preserve"> определять его место в структуре слова.</w:t>
            </w:r>
          </w:p>
        </w:tc>
        <w:tc>
          <w:tcPr>
            <w:tcW w:w="3782" w:type="dxa"/>
            <w:vMerge/>
            <w:tcBorders>
              <w:top w:val="nil"/>
            </w:tcBorders>
          </w:tcPr>
          <w:p w:rsidR="00EA58FE" w:rsidRDefault="00EA58FE">
            <w:pPr>
              <w:rPr>
                <w:sz w:val="2"/>
                <w:szCs w:val="2"/>
              </w:rPr>
            </w:pPr>
          </w:p>
        </w:tc>
      </w:tr>
      <w:tr w:rsidR="00EA58FE">
        <w:trPr>
          <w:trHeight w:val="688"/>
        </w:trPr>
        <w:tc>
          <w:tcPr>
            <w:tcW w:w="3785" w:type="dxa"/>
            <w:vMerge w:val="restart"/>
          </w:tcPr>
          <w:p w:rsidR="00EA58FE" w:rsidRDefault="004245CD">
            <w:pPr>
              <w:pStyle w:val="TableParagraph"/>
              <w:ind w:right="121"/>
              <w:rPr>
                <w:sz w:val="20"/>
              </w:rPr>
            </w:pPr>
            <w:r>
              <w:rPr>
                <w:sz w:val="20"/>
              </w:rPr>
              <w:t>Формировать</w:t>
            </w:r>
            <w:r>
              <w:rPr>
                <w:spacing w:val="80"/>
                <w:sz w:val="20"/>
              </w:rPr>
              <w:t xml:space="preserve"> </w:t>
            </w:r>
            <w:r>
              <w:rPr>
                <w:sz w:val="20"/>
              </w:rPr>
              <w:t>умение</w:t>
            </w:r>
            <w:r>
              <w:rPr>
                <w:spacing w:val="80"/>
                <w:sz w:val="20"/>
              </w:rPr>
              <w:t xml:space="preserve"> </w:t>
            </w:r>
            <w:r>
              <w:rPr>
                <w:sz w:val="20"/>
              </w:rPr>
              <w:t>вслушиваться</w:t>
            </w:r>
            <w:r>
              <w:rPr>
                <w:spacing w:val="80"/>
                <w:sz w:val="20"/>
              </w:rPr>
              <w:t xml:space="preserve"> </w:t>
            </w:r>
            <w:r>
              <w:rPr>
                <w:sz w:val="20"/>
              </w:rPr>
              <w:t>в звучание слова.</w:t>
            </w:r>
          </w:p>
        </w:tc>
        <w:tc>
          <w:tcPr>
            <w:tcW w:w="3783" w:type="dxa"/>
          </w:tcPr>
          <w:p w:rsidR="00EA58FE" w:rsidRDefault="004245CD">
            <w:pPr>
              <w:pStyle w:val="TableParagraph"/>
              <w:rPr>
                <w:sz w:val="20"/>
              </w:rPr>
            </w:pPr>
            <w:r>
              <w:rPr>
                <w:sz w:val="20"/>
              </w:rPr>
              <w:t>Формировать</w:t>
            </w:r>
            <w:r>
              <w:rPr>
                <w:spacing w:val="33"/>
                <w:sz w:val="20"/>
              </w:rPr>
              <w:t xml:space="preserve"> </w:t>
            </w:r>
            <w:r>
              <w:rPr>
                <w:sz w:val="20"/>
              </w:rPr>
              <w:t>умения</w:t>
            </w:r>
            <w:r>
              <w:rPr>
                <w:spacing w:val="35"/>
                <w:sz w:val="20"/>
              </w:rPr>
              <w:t xml:space="preserve"> </w:t>
            </w:r>
            <w:r>
              <w:rPr>
                <w:sz w:val="20"/>
              </w:rPr>
              <w:t>различать</w:t>
            </w:r>
            <w:r>
              <w:rPr>
                <w:spacing w:val="33"/>
                <w:sz w:val="20"/>
              </w:rPr>
              <w:t xml:space="preserve"> </w:t>
            </w:r>
            <w:r>
              <w:rPr>
                <w:sz w:val="20"/>
              </w:rPr>
              <w:t>на</w:t>
            </w:r>
            <w:r>
              <w:rPr>
                <w:spacing w:val="33"/>
                <w:sz w:val="20"/>
              </w:rPr>
              <w:t xml:space="preserve"> </w:t>
            </w:r>
            <w:r>
              <w:rPr>
                <w:spacing w:val="-4"/>
                <w:sz w:val="20"/>
              </w:rPr>
              <w:t>слух</w:t>
            </w:r>
          </w:p>
          <w:p w:rsidR="00EA58FE" w:rsidRDefault="004245CD">
            <w:pPr>
              <w:pStyle w:val="TableParagraph"/>
              <w:tabs>
                <w:tab w:val="left" w:pos="1041"/>
                <w:tab w:val="left" w:pos="1386"/>
                <w:tab w:val="left" w:pos="2218"/>
                <w:tab w:val="left" w:pos="3334"/>
              </w:tabs>
              <w:spacing w:line="228" w:lineRule="exact"/>
              <w:ind w:right="101"/>
              <w:rPr>
                <w:sz w:val="20"/>
              </w:rPr>
            </w:pPr>
            <w:r>
              <w:rPr>
                <w:spacing w:val="-2"/>
                <w:sz w:val="20"/>
              </w:rPr>
              <w:t>твердые</w:t>
            </w:r>
            <w:r>
              <w:rPr>
                <w:sz w:val="20"/>
              </w:rPr>
              <w:tab/>
            </w:r>
            <w:r>
              <w:rPr>
                <w:spacing w:val="-10"/>
                <w:sz w:val="20"/>
              </w:rPr>
              <w:t>и</w:t>
            </w:r>
            <w:r>
              <w:rPr>
                <w:sz w:val="20"/>
              </w:rPr>
              <w:tab/>
            </w:r>
            <w:r>
              <w:rPr>
                <w:spacing w:val="-2"/>
                <w:sz w:val="20"/>
              </w:rPr>
              <w:t>мягкие</w:t>
            </w:r>
            <w:r>
              <w:rPr>
                <w:sz w:val="20"/>
              </w:rPr>
              <w:tab/>
            </w:r>
            <w:r>
              <w:rPr>
                <w:spacing w:val="-2"/>
                <w:sz w:val="20"/>
              </w:rPr>
              <w:t>согласные</w:t>
            </w:r>
            <w:r>
              <w:rPr>
                <w:sz w:val="20"/>
              </w:rPr>
              <w:tab/>
            </w:r>
            <w:r>
              <w:rPr>
                <w:spacing w:val="-4"/>
                <w:sz w:val="20"/>
              </w:rPr>
              <w:t xml:space="preserve">(без </w:t>
            </w:r>
            <w:r>
              <w:rPr>
                <w:sz w:val="20"/>
              </w:rPr>
              <w:t>выделения терминов)</w:t>
            </w:r>
          </w:p>
        </w:tc>
        <w:tc>
          <w:tcPr>
            <w:tcW w:w="3783" w:type="dxa"/>
          </w:tcPr>
          <w:p w:rsidR="00EA58FE" w:rsidRDefault="004245CD">
            <w:pPr>
              <w:pStyle w:val="TableParagraph"/>
              <w:tabs>
                <w:tab w:val="left" w:pos="1668"/>
                <w:tab w:val="left" w:pos="2175"/>
                <w:tab w:val="left" w:pos="3053"/>
              </w:tabs>
              <w:ind w:left="108"/>
              <w:rPr>
                <w:sz w:val="20"/>
              </w:rPr>
            </w:pPr>
            <w:r>
              <w:rPr>
                <w:spacing w:val="-2"/>
                <w:sz w:val="20"/>
              </w:rPr>
              <w:t>Формировать</w:t>
            </w:r>
            <w:r>
              <w:rPr>
                <w:sz w:val="20"/>
              </w:rPr>
              <w:tab/>
            </w:r>
            <w:r>
              <w:rPr>
                <w:spacing w:val="-10"/>
                <w:sz w:val="20"/>
              </w:rPr>
              <w:t>у</w:t>
            </w:r>
            <w:r>
              <w:rPr>
                <w:sz w:val="20"/>
              </w:rPr>
              <w:tab/>
            </w:r>
            <w:r>
              <w:rPr>
                <w:spacing w:val="-2"/>
                <w:sz w:val="20"/>
              </w:rPr>
              <w:t>детей</w:t>
            </w:r>
            <w:r>
              <w:rPr>
                <w:sz w:val="20"/>
              </w:rPr>
              <w:tab/>
            </w:r>
            <w:r>
              <w:rPr>
                <w:spacing w:val="-2"/>
                <w:sz w:val="20"/>
              </w:rPr>
              <w:t>умение</w:t>
            </w:r>
          </w:p>
          <w:p w:rsidR="00EA58FE" w:rsidRDefault="004245CD">
            <w:pPr>
              <w:pStyle w:val="TableParagraph"/>
              <w:tabs>
                <w:tab w:val="left" w:pos="1395"/>
                <w:tab w:val="left" w:pos="2182"/>
                <w:tab w:val="left" w:pos="2781"/>
              </w:tabs>
              <w:spacing w:line="228" w:lineRule="exact"/>
              <w:ind w:left="108" w:right="101"/>
              <w:rPr>
                <w:sz w:val="20"/>
              </w:rPr>
            </w:pPr>
            <w:r>
              <w:rPr>
                <w:spacing w:val="-2"/>
                <w:sz w:val="20"/>
              </w:rPr>
              <w:t>производить</w:t>
            </w:r>
            <w:r>
              <w:rPr>
                <w:sz w:val="20"/>
              </w:rPr>
              <w:tab/>
            </w:r>
            <w:r>
              <w:rPr>
                <w:spacing w:val="-2"/>
                <w:sz w:val="20"/>
              </w:rPr>
              <w:t>анализ</w:t>
            </w:r>
            <w:r>
              <w:rPr>
                <w:sz w:val="20"/>
              </w:rPr>
              <w:tab/>
            </w:r>
            <w:r>
              <w:rPr>
                <w:spacing w:val="-4"/>
                <w:sz w:val="20"/>
              </w:rPr>
              <w:t>слов</w:t>
            </w:r>
            <w:r>
              <w:rPr>
                <w:sz w:val="20"/>
              </w:rPr>
              <w:tab/>
            </w:r>
            <w:r>
              <w:rPr>
                <w:spacing w:val="-2"/>
                <w:sz w:val="20"/>
              </w:rPr>
              <w:t xml:space="preserve">различной </w:t>
            </w:r>
            <w:r>
              <w:rPr>
                <w:sz w:val="20"/>
              </w:rPr>
              <w:t>звуковой структуры</w:t>
            </w:r>
          </w:p>
        </w:tc>
        <w:tc>
          <w:tcPr>
            <w:tcW w:w="3782" w:type="dxa"/>
          </w:tcPr>
          <w:p w:rsidR="00EA58FE" w:rsidRDefault="004245CD">
            <w:pPr>
              <w:pStyle w:val="TableParagraph"/>
              <w:ind w:left="108"/>
              <w:rPr>
                <w:sz w:val="20"/>
              </w:rPr>
            </w:pPr>
            <w:r>
              <w:rPr>
                <w:sz w:val="20"/>
              </w:rPr>
              <w:t>Знакомить</w:t>
            </w:r>
            <w:r>
              <w:rPr>
                <w:spacing w:val="-5"/>
                <w:sz w:val="20"/>
              </w:rPr>
              <w:t xml:space="preserve"> </w:t>
            </w:r>
            <w:r>
              <w:rPr>
                <w:sz w:val="20"/>
              </w:rPr>
              <w:t>детей</w:t>
            </w:r>
            <w:r>
              <w:rPr>
                <w:spacing w:val="-6"/>
                <w:sz w:val="20"/>
              </w:rPr>
              <w:t xml:space="preserve"> </w:t>
            </w:r>
            <w:r>
              <w:rPr>
                <w:sz w:val="20"/>
              </w:rPr>
              <w:t>с</w:t>
            </w:r>
            <w:r>
              <w:rPr>
                <w:spacing w:val="-6"/>
                <w:sz w:val="20"/>
              </w:rPr>
              <w:t xml:space="preserve"> </w:t>
            </w:r>
            <w:r>
              <w:rPr>
                <w:spacing w:val="-2"/>
                <w:sz w:val="20"/>
              </w:rPr>
              <w:t>буквами;</w:t>
            </w:r>
          </w:p>
        </w:tc>
      </w:tr>
      <w:tr w:rsidR="00EA58FE">
        <w:trPr>
          <w:trHeight w:val="2769"/>
        </w:trPr>
        <w:tc>
          <w:tcPr>
            <w:tcW w:w="3785" w:type="dxa"/>
            <w:vMerge/>
            <w:tcBorders>
              <w:top w:val="nil"/>
            </w:tcBorders>
          </w:tcPr>
          <w:p w:rsidR="00EA58FE" w:rsidRDefault="00EA58FE">
            <w:pPr>
              <w:rPr>
                <w:sz w:val="2"/>
                <w:szCs w:val="2"/>
              </w:rPr>
            </w:pPr>
          </w:p>
        </w:tc>
        <w:tc>
          <w:tcPr>
            <w:tcW w:w="3783" w:type="dxa"/>
          </w:tcPr>
          <w:p w:rsidR="00EA58FE" w:rsidRDefault="004245CD">
            <w:pPr>
              <w:pStyle w:val="TableParagraph"/>
              <w:jc w:val="both"/>
              <w:rPr>
                <w:sz w:val="20"/>
              </w:rPr>
            </w:pPr>
            <w:r>
              <w:rPr>
                <w:sz w:val="20"/>
              </w:rPr>
              <w:t>Формировать</w:t>
            </w:r>
            <w:r>
              <w:rPr>
                <w:spacing w:val="-9"/>
                <w:sz w:val="20"/>
              </w:rPr>
              <w:t xml:space="preserve"> </w:t>
            </w:r>
            <w:r>
              <w:rPr>
                <w:sz w:val="20"/>
              </w:rPr>
              <w:t>умения</w:t>
            </w:r>
            <w:r>
              <w:rPr>
                <w:spacing w:val="-8"/>
                <w:sz w:val="20"/>
              </w:rPr>
              <w:t xml:space="preserve"> </w:t>
            </w:r>
            <w:r>
              <w:rPr>
                <w:sz w:val="20"/>
              </w:rPr>
              <w:t>различать</w:t>
            </w:r>
            <w:r>
              <w:rPr>
                <w:spacing w:val="-9"/>
                <w:sz w:val="20"/>
              </w:rPr>
              <w:t xml:space="preserve"> </w:t>
            </w:r>
            <w:r>
              <w:rPr>
                <w:sz w:val="20"/>
              </w:rPr>
              <w:t>на</w:t>
            </w:r>
            <w:r>
              <w:rPr>
                <w:spacing w:val="-8"/>
                <w:sz w:val="20"/>
              </w:rPr>
              <w:t xml:space="preserve"> </w:t>
            </w:r>
            <w:r>
              <w:rPr>
                <w:spacing w:val="-4"/>
                <w:sz w:val="20"/>
              </w:rPr>
              <w:t>слух</w:t>
            </w:r>
          </w:p>
          <w:p w:rsidR="00EA58FE" w:rsidRDefault="004245CD">
            <w:pPr>
              <w:pStyle w:val="TableParagraph"/>
              <w:numPr>
                <w:ilvl w:val="0"/>
                <w:numId w:val="257"/>
              </w:numPr>
              <w:tabs>
                <w:tab w:val="left" w:pos="815"/>
              </w:tabs>
              <w:ind w:left="107" w:right="98" w:firstLine="360"/>
              <w:jc w:val="both"/>
              <w:rPr>
                <w:sz w:val="20"/>
              </w:rPr>
            </w:pPr>
            <w:r>
              <w:rPr>
                <w:sz w:val="20"/>
              </w:rPr>
              <w:t>твёрдые и мягкие согласные (без выделения терминов);</w:t>
            </w:r>
          </w:p>
          <w:p w:rsidR="00EA58FE" w:rsidRDefault="004245CD">
            <w:pPr>
              <w:pStyle w:val="TableParagraph"/>
              <w:numPr>
                <w:ilvl w:val="0"/>
                <w:numId w:val="257"/>
              </w:numPr>
              <w:tabs>
                <w:tab w:val="left" w:pos="815"/>
              </w:tabs>
              <w:spacing w:before="1"/>
              <w:ind w:left="107" w:right="101" w:firstLine="360"/>
              <w:jc w:val="both"/>
              <w:rPr>
                <w:sz w:val="20"/>
              </w:rPr>
            </w:pPr>
            <w:r>
              <w:rPr>
                <w:sz w:val="20"/>
              </w:rPr>
              <w:t>определять и изолированно произносить первый звук в слове;</w:t>
            </w:r>
          </w:p>
          <w:p w:rsidR="00EA58FE" w:rsidRDefault="004245CD">
            <w:pPr>
              <w:pStyle w:val="TableParagraph"/>
              <w:numPr>
                <w:ilvl w:val="0"/>
                <w:numId w:val="257"/>
              </w:numPr>
              <w:tabs>
                <w:tab w:val="left" w:pos="815"/>
              </w:tabs>
              <w:ind w:left="107" w:right="101" w:firstLine="360"/>
              <w:jc w:val="both"/>
              <w:rPr>
                <w:sz w:val="20"/>
              </w:rPr>
            </w:pPr>
            <w:r>
              <w:rPr>
                <w:sz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3" w:type="dxa"/>
          </w:tcPr>
          <w:p w:rsidR="00EA58FE" w:rsidRDefault="004245CD">
            <w:pPr>
              <w:pStyle w:val="TableParagraph"/>
              <w:ind w:left="108"/>
              <w:rPr>
                <w:sz w:val="20"/>
              </w:rPr>
            </w:pPr>
            <w:r>
              <w:rPr>
                <w:sz w:val="20"/>
              </w:rPr>
              <w:t>Формировать</w:t>
            </w:r>
            <w:r>
              <w:rPr>
                <w:spacing w:val="-6"/>
                <w:sz w:val="20"/>
              </w:rPr>
              <w:t xml:space="preserve"> </w:t>
            </w:r>
            <w:r>
              <w:rPr>
                <w:sz w:val="20"/>
              </w:rPr>
              <w:t>у</w:t>
            </w:r>
            <w:r>
              <w:rPr>
                <w:spacing w:val="-5"/>
                <w:sz w:val="20"/>
              </w:rPr>
              <w:t xml:space="preserve"> </w:t>
            </w:r>
            <w:r>
              <w:rPr>
                <w:sz w:val="20"/>
              </w:rPr>
              <w:t>детей</w:t>
            </w:r>
            <w:r>
              <w:rPr>
                <w:spacing w:val="-7"/>
                <w:sz w:val="20"/>
              </w:rPr>
              <w:t xml:space="preserve"> </w:t>
            </w:r>
            <w:r>
              <w:rPr>
                <w:spacing w:val="-2"/>
                <w:sz w:val="20"/>
              </w:rPr>
              <w:t>умение</w:t>
            </w:r>
          </w:p>
          <w:p w:rsidR="00EA58FE" w:rsidRDefault="004245CD">
            <w:pPr>
              <w:pStyle w:val="TableParagraph"/>
              <w:tabs>
                <w:tab w:val="left" w:pos="816"/>
                <w:tab w:val="left" w:pos="2272"/>
                <w:tab w:val="left" w:pos="2617"/>
              </w:tabs>
              <w:ind w:left="108" w:right="100" w:firstLine="360"/>
              <w:rPr>
                <w:sz w:val="20"/>
              </w:rPr>
            </w:pPr>
            <w:r>
              <w:rPr>
                <w:rFonts w:ascii="Symbol" w:hAnsi="Symbol"/>
                <w:spacing w:val="-10"/>
                <w:sz w:val="20"/>
              </w:rPr>
              <w:t></w:t>
            </w:r>
            <w:r>
              <w:rPr>
                <w:sz w:val="20"/>
              </w:rPr>
              <w:tab/>
            </w:r>
            <w:r>
              <w:rPr>
                <w:spacing w:val="-2"/>
                <w:sz w:val="20"/>
              </w:rPr>
              <w:t>качественно</w:t>
            </w:r>
            <w:r>
              <w:rPr>
                <w:sz w:val="20"/>
              </w:rPr>
              <w:tab/>
            </w:r>
            <w:r>
              <w:rPr>
                <w:spacing w:val="-2"/>
                <w:sz w:val="20"/>
              </w:rPr>
              <w:t xml:space="preserve">характеризовать </w:t>
            </w:r>
            <w:r>
              <w:rPr>
                <w:sz w:val="20"/>
              </w:rPr>
              <w:t>выделяемые</w:t>
            </w:r>
            <w:r>
              <w:rPr>
                <w:spacing w:val="80"/>
                <w:sz w:val="20"/>
              </w:rPr>
              <w:t xml:space="preserve"> </w:t>
            </w:r>
            <w:r>
              <w:rPr>
                <w:sz w:val="20"/>
              </w:rPr>
              <w:t>звуки</w:t>
            </w:r>
            <w:r>
              <w:rPr>
                <w:spacing w:val="80"/>
                <w:sz w:val="20"/>
              </w:rPr>
              <w:t xml:space="preserve"> </w:t>
            </w:r>
            <w:r>
              <w:rPr>
                <w:sz w:val="20"/>
              </w:rPr>
              <w:t>(гласные,</w:t>
            </w:r>
            <w:r>
              <w:rPr>
                <w:spacing w:val="80"/>
                <w:sz w:val="20"/>
              </w:rPr>
              <w:t xml:space="preserve"> </w:t>
            </w:r>
            <w:r>
              <w:rPr>
                <w:sz w:val="20"/>
              </w:rPr>
              <w:t>твердый согласный,</w:t>
            </w:r>
            <w:r>
              <w:rPr>
                <w:spacing w:val="40"/>
                <w:sz w:val="20"/>
              </w:rPr>
              <w:t xml:space="preserve"> </w:t>
            </w:r>
            <w:r>
              <w:rPr>
                <w:sz w:val="20"/>
              </w:rPr>
              <w:t>мягкий</w:t>
            </w:r>
            <w:r>
              <w:rPr>
                <w:spacing w:val="40"/>
                <w:sz w:val="20"/>
              </w:rPr>
              <w:t xml:space="preserve"> </w:t>
            </w:r>
            <w:r>
              <w:rPr>
                <w:sz w:val="20"/>
              </w:rPr>
              <w:t>согласный,</w:t>
            </w:r>
            <w:r>
              <w:rPr>
                <w:spacing w:val="40"/>
                <w:sz w:val="20"/>
              </w:rPr>
              <w:t xml:space="preserve"> </w:t>
            </w:r>
            <w:r>
              <w:rPr>
                <w:sz w:val="20"/>
              </w:rPr>
              <w:t xml:space="preserve">ударный гласный, безударный гласный звук), </w:t>
            </w:r>
            <w:r>
              <w:rPr>
                <w:spacing w:val="-2"/>
                <w:sz w:val="20"/>
              </w:rPr>
              <w:t>правильно</w:t>
            </w:r>
            <w:r>
              <w:rPr>
                <w:sz w:val="20"/>
              </w:rPr>
              <w:tab/>
            </w:r>
            <w:r>
              <w:rPr>
                <w:sz w:val="20"/>
              </w:rPr>
              <w:tab/>
            </w:r>
            <w:r>
              <w:rPr>
                <w:spacing w:val="-2"/>
                <w:sz w:val="20"/>
              </w:rPr>
              <w:t xml:space="preserve">употреблять </w:t>
            </w:r>
            <w:r>
              <w:rPr>
                <w:sz w:val="20"/>
              </w:rPr>
              <w:t>соответствующие термины</w:t>
            </w:r>
          </w:p>
        </w:tc>
        <w:tc>
          <w:tcPr>
            <w:tcW w:w="3782" w:type="dxa"/>
          </w:tcPr>
          <w:p w:rsidR="00EA58FE" w:rsidRDefault="004245CD">
            <w:pPr>
              <w:pStyle w:val="TableParagraph"/>
              <w:ind w:left="108"/>
              <w:rPr>
                <w:sz w:val="20"/>
              </w:rPr>
            </w:pPr>
            <w:r>
              <w:rPr>
                <w:sz w:val="20"/>
              </w:rPr>
              <w:t>Формировать</w:t>
            </w:r>
            <w:r>
              <w:rPr>
                <w:spacing w:val="-6"/>
                <w:sz w:val="20"/>
              </w:rPr>
              <w:t xml:space="preserve"> </w:t>
            </w:r>
            <w:r>
              <w:rPr>
                <w:sz w:val="20"/>
              </w:rPr>
              <w:t>у</w:t>
            </w:r>
            <w:r>
              <w:rPr>
                <w:spacing w:val="-5"/>
                <w:sz w:val="20"/>
              </w:rPr>
              <w:t xml:space="preserve"> </w:t>
            </w:r>
            <w:r>
              <w:rPr>
                <w:sz w:val="20"/>
              </w:rPr>
              <w:t>детей</w:t>
            </w:r>
            <w:r>
              <w:rPr>
                <w:spacing w:val="-6"/>
                <w:sz w:val="20"/>
              </w:rPr>
              <w:t xml:space="preserve"> </w:t>
            </w:r>
            <w:r>
              <w:rPr>
                <w:sz w:val="20"/>
              </w:rPr>
              <w:t>умение</w:t>
            </w:r>
            <w:r>
              <w:rPr>
                <w:spacing w:val="-6"/>
                <w:sz w:val="20"/>
              </w:rPr>
              <w:t xml:space="preserve"> </w:t>
            </w:r>
            <w:r>
              <w:rPr>
                <w:spacing w:val="-2"/>
                <w:sz w:val="20"/>
              </w:rPr>
              <w:t>читать:</w:t>
            </w:r>
          </w:p>
          <w:p w:rsidR="00EA58FE" w:rsidRDefault="004245CD">
            <w:pPr>
              <w:pStyle w:val="TableParagraph"/>
              <w:numPr>
                <w:ilvl w:val="0"/>
                <w:numId w:val="256"/>
              </w:numPr>
              <w:tabs>
                <w:tab w:val="left" w:pos="816"/>
              </w:tabs>
              <w:spacing w:line="245" w:lineRule="exact"/>
              <w:ind w:left="816"/>
              <w:rPr>
                <w:sz w:val="20"/>
              </w:rPr>
            </w:pPr>
            <w:r>
              <w:rPr>
                <w:spacing w:val="-2"/>
                <w:sz w:val="20"/>
              </w:rPr>
              <w:t>слоги,</w:t>
            </w:r>
          </w:p>
          <w:p w:rsidR="00EA58FE" w:rsidRDefault="004245CD">
            <w:pPr>
              <w:pStyle w:val="TableParagraph"/>
              <w:numPr>
                <w:ilvl w:val="0"/>
                <w:numId w:val="256"/>
              </w:numPr>
              <w:tabs>
                <w:tab w:val="left" w:pos="816"/>
              </w:tabs>
              <w:spacing w:line="245" w:lineRule="exact"/>
              <w:ind w:left="816"/>
              <w:rPr>
                <w:sz w:val="20"/>
              </w:rPr>
            </w:pPr>
            <w:r>
              <w:rPr>
                <w:spacing w:val="-2"/>
                <w:sz w:val="20"/>
              </w:rPr>
              <w:t>слова,</w:t>
            </w:r>
          </w:p>
          <w:p w:rsidR="00EA58FE" w:rsidRDefault="004245CD">
            <w:pPr>
              <w:pStyle w:val="TableParagraph"/>
              <w:numPr>
                <w:ilvl w:val="0"/>
                <w:numId w:val="256"/>
              </w:numPr>
              <w:tabs>
                <w:tab w:val="left" w:pos="816"/>
              </w:tabs>
              <w:ind w:right="93" w:firstLine="360"/>
              <w:rPr>
                <w:sz w:val="20"/>
              </w:rPr>
            </w:pPr>
            <w:r>
              <w:rPr>
                <w:sz w:val="20"/>
              </w:rPr>
              <w:t>простые</w:t>
            </w:r>
            <w:r>
              <w:rPr>
                <w:spacing w:val="80"/>
                <w:sz w:val="20"/>
              </w:rPr>
              <w:t xml:space="preserve"> </w:t>
            </w:r>
            <w:r>
              <w:rPr>
                <w:sz w:val="20"/>
              </w:rPr>
              <w:t>предложения</w:t>
            </w:r>
            <w:r>
              <w:rPr>
                <w:spacing w:val="80"/>
                <w:sz w:val="20"/>
              </w:rPr>
              <w:t xml:space="preserve"> </w:t>
            </w:r>
            <w:r>
              <w:rPr>
                <w:sz w:val="20"/>
              </w:rPr>
              <w:t>из</w:t>
            </w:r>
            <w:r>
              <w:rPr>
                <w:spacing w:val="80"/>
                <w:sz w:val="20"/>
              </w:rPr>
              <w:t xml:space="preserve"> </w:t>
            </w:r>
            <w:r>
              <w:rPr>
                <w:sz w:val="20"/>
              </w:rPr>
              <w:t xml:space="preserve">2-3 </w:t>
            </w:r>
            <w:r>
              <w:rPr>
                <w:spacing w:val="-2"/>
                <w:sz w:val="20"/>
              </w:rPr>
              <w:t>слов.</w:t>
            </w:r>
          </w:p>
        </w:tc>
      </w:tr>
      <w:tr w:rsidR="00EA58FE">
        <w:trPr>
          <w:trHeight w:val="431"/>
        </w:trPr>
        <w:tc>
          <w:tcPr>
            <w:tcW w:w="15133" w:type="dxa"/>
            <w:gridSpan w:val="4"/>
            <w:shd w:val="clear" w:color="auto" w:fill="EDEBE0"/>
          </w:tcPr>
          <w:p w:rsidR="00EA58FE" w:rsidRDefault="004245CD">
            <w:pPr>
              <w:pStyle w:val="TableParagraph"/>
              <w:spacing w:before="4"/>
              <w:ind w:left="158"/>
              <w:rPr>
                <w:b/>
                <w:sz w:val="20"/>
              </w:rPr>
            </w:pPr>
            <w:r>
              <w:rPr>
                <w:b/>
                <w:sz w:val="20"/>
              </w:rPr>
              <w:t>Задачи</w:t>
            </w:r>
            <w:r>
              <w:rPr>
                <w:b/>
                <w:spacing w:val="-7"/>
                <w:sz w:val="20"/>
              </w:rPr>
              <w:t xml:space="preserve"> </w:t>
            </w:r>
            <w:r>
              <w:rPr>
                <w:b/>
                <w:sz w:val="20"/>
              </w:rPr>
              <w:t>направления</w:t>
            </w:r>
            <w:r>
              <w:rPr>
                <w:b/>
                <w:spacing w:val="-3"/>
                <w:sz w:val="20"/>
              </w:rPr>
              <w:t xml:space="preserve"> </w:t>
            </w:r>
            <w:r>
              <w:rPr>
                <w:rFonts w:ascii="Arial MT" w:hAnsi="Arial MT"/>
                <w:sz w:val="20"/>
              </w:rPr>
              <w:t>-</w:t>
            </w:r>
            <w:r>
              <w:rPr>
                <w:rFonts w:ascii="Arial MT" w:hAnsi="Arial MT"/>
                <w:spacing w:val="-9"/>
                <w:sz w:val="20"/>
              </w:rPr>
              <w:t xml:space="preserve"> </w:t>
            </w:r>
            <w:r>
              <w:rPr>
                <w:b/>
                <w:sz w:val="20"/>
              </w:rPr>
              <w:t>формирование</w:t>
            </w:r>
            <w:r>
              <w:rPr>
                <w:b/>
                <w:spacing w:val="-8"/>
                <w:sz w:val="20"/>
              </w:rPr>
              <w:t xml:space="preserve"> </w:t>
            </w:r>
            <w:r>
              <w:rPr>
                <w:b/>
                <w:sz w:val="20"/>
              </w:rPr>
              <w:t>интереса</w:t>
            </w:r>
            <w:r>
              <w:rPr>
                <w:b/>
                <w:spacing w:val="-7"/>
                <w:sz w:val="20"/>
              </w:rPr>
              <w:t xml:space="preserve"> </w:t>
            </w:r>
            <w:r>
              <w:rPr>
                <w:b/>
                <w:sz w:val="20"/>
              </w:rPr>
              <w:t>к</w:t>
            </w:r>
            <w:r>
              <w:rPr>
                <w:b/>
                <w:spacing w:val="-8"/>
                <w:sz w:val="20"/>
              </w:rPr>
              <w:t xml:space="preserve"> </w:t>
            </w:r>
            <w:r>
              <w:rPr>
                <w:b/>
                <w:sz w:val="20"/>
              </w:rPr>
              <w:t>художественной</w:t>
            </w:r>
            <w:r>
              <w:rPr>
                <w:b/>
                <w:spacing w:val="-8"/>
                <w:sz w:val="20"/>
              </w:rPr>
              <w:t xml:space="preserve"> </w:t>
            </w:r>
            <w:r>
              <w:rPr>
                <w:b/>
                <w:spacing w:val="-2"/>
                <w:sz w:val="20"/>
              </w:rPr>
              <w:t>литературе</w:t>
            </w:r>
          </w:p>
        </w:tc>
      </w:tr>
      <w:tr w:rsidR="00EA58FE">
        <w:trPr>
          <w:trHeight w:val="429"/>
        </w:trPr>
        <w:tc>
          <w:tcPr>
            <w:tcW w:w="3785" w:type="dxa"/>
          </w:tcPr>
          <w:p w:rsidR="00EA58FE" w:rsidRDefault="004245CD">
            <w:pPr>
              <w:pStyle w:val="TableParagraph"/>
              <w:ind w:left="19" w:right="8"/>
              <w:jc w:val="center"/>
              <w:rPr>
                <w:sz w:val="20"/>
              </w:rPr>
            </w:pPr>
            <w:r>
              <w:rPr>
                <w:spacing w:val="-2"/>
                <w:sz w:val="20"/>
              </w:rPr>
              <w:t>3-</w:t>
            </w:r>
            <w:r>
              <w:rPr>
                <w:spacing w:val="-10"/>
                <w:sz w:val="20"/>
              </w:rPr>
              <w:t>4</w:t>
            </w:r>
          </w:p>
        </w:tc>
        <w:tc>
          <w:tcPr>
            <w:tcW w:w="3783" w:type="dxa"/>
          </w:tcPr>
          <w:p w:rsidR="00EA58FE" w:rsidRDefault="004245CD">
            <w:pPr>
              <w:pStyle w:val="TableParagraph"/>
              <w:ind w:left="80" w:right="71"/>
              <w:jc w:val="center"/>
              <w:rPr>
                <w:sz w:val="20"/>
              </w:rPr>
            </w:pPr>
            <w:r>
              <w:rPr>
                <w:spacing w:val="-2"/>
                <w:sz w:val="20"/>
              </w:rPr>
              <w:t>4-</w:t>
            </w:r>
            <w:r>
              <w:rPr>
                <w:spacing w:val="-10"/>
                <w:sz w:val="20"/>
              </w:rPr>
              <w:t>5</w:t>
            </w:r>
          </w:p>
        </w:tc>
        <w:tc>
          <w:tcPr>
            <w:tcW w:w="3783" w:type="dxa"/>
          </w:tcPr>
          <w:p w:rsidR="00EA58FE" w:rsidRDefault="004245CD">
            <w:pPr>
              <w:pStyle w:val="TableParagraph"/>
              <w:ind w:left="80" w:right="71"/>
              <w:jc w:val="center"/>
              <w:rPr>
                <w:sz w:val="20"/>
              </w:rPr>
            </w:pPr>
            <w:r>
              <w:rPr>
                <w:spacing w:val="-2"/>
                <w:sz w:val="20"/>
              </w:rPr>
              <w:t>5-</w:t>
            </w:r>
            <w:r>
              <w:rPr>
                <w:spacing w:val="-10"/>
                <w:sz w:val="20"/>
              </w:rPr>
              <w:t>6</w:t>
            </w:r>
          </w:p>
        </w:tc>
        <w:tc>
          <w:tcPr>
            <w:tcW w:w="3782" w:type="dxa"/>
          </w:tcPr>
          <w:p w:rsidR="00EA58FE" w:rsidRDefault="004245CD">
            <w:pPr>
              <w:pStyle w:val="TableParagraph"/>
              <w:ind w:left="18" w:right="8"/>
              <w:jc w:val="center"/>
              <w:rPr>
                <w:sz w:val="20"/>
              </w:rPr>
            </w:pPr>
            <w:r>
              <w:rPr>
                <w:spacing w:val="-2"/>
                <w:sz w:val="20"/>
              </w:rPr>
              <w:t>6-</w:t>
            </w:r>
            <w:r>
              <w:rPr>
                <w:spacing w:val="-10"/>
                <w:sz w:val="20"/>
              </w:rPr>
              <w:t>7</w:t>
            </w:r>
          </w:p>
        </w:tc>
      </w:tr>
      <w:tr w:rsidR="00EA58FE">
        <w:trPr>
          <w:trHeight w:val="1382"/>
        </w:trPr>
        <w:tc>
          <w:tcPr>
            <w:tcW w:w="3785" w:type="dxa"/>
          </w:tcPr>
          <w:p w:rsidR="00EA58FE" w:rsidRDefault="004245CD">
            <w:pPr>
              <w:pStyle w:val="TableParagraph"/>
              <w:tabs>
                <w:tab w:val="left" w:pos="1547"/>
                <w:tab w:val="left" w:pos="1604"/>
                <w:tab w:val="left" w:pos="2861"/>
                <w:tab w:val="left" w:pos="2940"/>
              </w:tabs>
              <w:ind w:right="96"/>
              <w:jc w:val="both"/>
              <w:rPr>
                <w:sz w:val="20"/>
              </w:rPr>
            </w:pPr>
            <w:r>
              <w:rPr>
                <w:sz w:val="20"/>
              </w:rPr>
              <w:t xml:space="preserve">Обогащать опыт восприятия жанров </w:t>
            </w:r>
            <w:r>
              <w:rPr>
                <w:spacing w:val="-2"/>
                <w:sz w:val="20"/>
              </w:rPr>
              <w:t>фольклора</w:t>
            </w:r>
            <w:r>
              <w:rPr>
                <w:sz w:val="20"/>
              </w:rPr>
              <w:tab/>
            </w:r>
            <w:r>
              <w:rPr>
                <w:spacing w:val="-2"/>
                <w:sz w:val="20"/>
              </w:rPr>
              <w:t>(потешки,</w:t>
            </w:r>
            <w:r>
              <w:rPr>
                <w:sz w:val="20"/>
              </w:rPr>
              <w:tab/>
            </w:r>
            <w:r>
              <w:rPr>
                <w:sz w:val="20"/>
              </w:rPr>
              <w:tab/>
            </w:r>
            <w:r>
              <w:rPr>
                <w:spacing w:val="-2"/>
                <w:sz w:val="20"/>
              </w:rPr>
              <w:t xml:space="preserve">песенки, </w:t>
            </w:r>
            <w:r>
              <w:rPr>
                <w:sz w:val="20"/>
              </w:rPr>
              <w:t xml:space="preserve">прибаутки, сказки о животных) и художественной литературы (небольшие </w:t>
            </w:r>
            <w:r>
              <w:rPr>
                <w:spacing w:val="-2"/>
                <w:sz w:val="20"/>
              </w:rPr>
              <w:t>авторские</w:t>
            </w:r>
            <w:r>
              <w:rPr>
                <w:sz w:val="20"/>
              </w:rPr>
              <w:tab/>
            </w:r>
            <w:r>
              <w:rPr>
                <w:sz w:val="20"/>
              </w:rPr>
              <w:tab/>
            </w:r>
            <w:r>
              <w:rPr>
                <w:spacing w:val="-2"/>
                <w:sz w:val="20"/>
              </w:rPr>
              <w:t>сказки,</w:t>
            </w:r>
            <w:r>
              <w:rPr>
                <w:sz w:val="20"/>
              </w:rPr>
              <w:tab/>
            </w:r>
            <w:r>
              <w:rPr>
                <w:spacing w:val="-2"/>
                <w:sz w:val="20"/>
              </w:rPr>
              <w:t>рассказы,</w:t>
            </w:r>
          </w:p>
          <w:p w:rsidR="00EA58FE" w:rsidRDefault="004245CD">
            <w:pPr>
              <w:pStyle w:val="TableParagraph"/>
              <w:spacing w:before="3" w:line="210" w:lineRule="exact"/>
              <w:rPr>
                <w:sz w:val="20"/>
              </w:rPr>
            </w:pPr>
            <w:r>
              <w:rPr>
                <w:spacing w:val="-2"/>
                <w:sz w:val="20"/>
              </w:rPr>
              <w:t>стихотворения).</w:t>
            </w:r>
          </w:p>
        </w:tc>
        <w:tc>
          <w:tcPr>
            <w:tcW w:w="3783" w:type="dxa"/>
          </w:tcPr>
          <w:p w:rsidR="00EA58FE" w:rsidRDefault="004245CD">
            <w:pPr>
              <w:pStyle w:val="TableParagraph"/>
              <w:ind w:right="100"/>
              <w:jc w:val="both"/>
              <w:rPr>
                <w:sz w:val="20"/>
              </w:rPr>
            </w:pPr>
            <w:r>
              <w:rPr>
                <w:sz w:val="20"/>
              </w:rPr>
              <w:t>Обогащать опыт восприятия жанров фольклора (загадки, считалки, заклички, сказки</w:t>
            </w:r>
            <w:r>
              <w:rPr>
                <w:spacing w:val="-1"/>
                <w:sz w:val="20"/>
              </w:rPr>
              <w:t xml:space="preserve"> </w:t>
            </w:r>
            <w:r>
              <w:rPr>
                <w:sz w:val="20"/>
              </w:rPr>
              <w:t>о</w:t>
            </w:r>
            <w:r>
              <w:rPr>
                <w:spacing w:val="-1"/>
                <w:sz w:val="20"/>
              </w:rPr>
              <w:t xml:space="preserve"> </w:t>
            </w:r>
            <w:r>
              <w:rPr>
                <w:sz w:val="20"/>
              </w:rPr>
              <w:t>животных,</w:t>
            </w:r>
            <w:r>
              <w:rPr>
                <w:spacing w:val="-2"/>
                <w:sz w:val="20"/>
              </w:rPr>
              <w:t xml:space="preserve"> </w:t>
            </w:r>
            <w:r>
              <w:rPr>
                <w:sz w:val="20"/>
              </w:rPr>
              <w:t>волшебные</w:t>
            </w:r>
            <w:r>
              <w:rPr>
                <w:spacing w:val="-1"/>
                <w:sz w:val="20"/>
              </w:rPr>
              <w:t xml:space="preserve"> </w:t>
            </w:r>
            <w:r>
              <w:rPr>
                <w:sz w:val="20"/>
              </w:rPr>
              <w:t>сказки) и художественной литературы (авторские сказки, рассказы, стихотворения);</w:t>
            </w:r>
          </w:p>
        </w:tc>
        <w:tc>
          <w:tcPr>
            <w:tcW w:w="3783" w:type="dxa"/>
          </w:tcPr>
          <w:p w:rsidR="00EA58FE" w:rsidRDefault="004245CD">
            <w:pPr>
              <w:pStyle w:val="TableParagraph"/>
              <w:tabs>
                <w:tab w:val="left" w:pos="1544"/>
                <w:tab w:val="left" w:pos="2937"/>
              </w:tabs>
              <w:ind w:left="108" w:right="99"/>
              <w:jc w:val="both"/>
              <w:rPr>
                <w:sz w:val="20"/>
              </w:rPr>
            </w:pPr>
            <w:r>
              <w:rPr>
                <w:sz w:val="20"/>
              </w:rPr>
              <w:t xml:space="preserve">Обогащать опыт восприятия жанров </w:t>
            </w:r>
            <w:r>
              <w:rPr>
                <w:spacing w:val="-2"/>
                <w:sz w:val="20"/>
              </w:rPr>
              <w:t>фольклора</w:t>
            </w:r>
            <w:r>
              <w:rPr>
                <w:sz w:val="20"/>
              </w:rPr>
              <w:tab/>
            </w:r>
            <w:r>
              <w:rPr>
                <w:spacing w:val="-2"/>
                <w:sz w:val="20"/>
              </w:rPr>
              <w:t>(потешки,</w:t>
            </w:r>
            <w:r>
              <w:rPr>
                <w:sz w:val="20"/>
              </w:rPr>
              <w:tab/>
            </w:r>
            <w:r>
              <w:rPr>
                <w:spacing w:val="-2"/>
                <w:sz w:val="20"/>
              </w:rPr>
              <w:t xml:space="preserve">песенки, </w:t>
            </w:r>
            <w:r>
              <w:rPr>
                <w:sz w:val="20"/>
              </w:rPr>
              <w:t>прибаутки, сказки о животных, волшебные сказки) и художественной литературы</w:t>
            </w:r>
            <w:r>
              <w:rPr>
                <w:spacing w:val="65"/>
                <w:sz w:val="20"/>
              </w:rPr>
              <w:t xml:space="preserve">   </w:t>
            </w:r>
            <w:r>
              <w:rPr>
                <w:sz w:val="20"/>
              </w:rPr>
              <w:t>(небольшие</w:t>
            </w:r>
            <w:r>
              <w:rPr>
                <w:spacing w:val="66"/>
                <w:sz w:val="20"/>
              </w:rPr>
              <w:t xml:space="preserve">   </w:t>
            </w:r>
            <w:r>
              <w:rPr>
                <w:spacing w:val="-2"/>
                <w:sz w:val="20"/>
              </w:rPr>
              <w:t>авторские</w:t>
            </w:r>
          </w:p>
          <w:p w:rsidR="00EA58FE" w:rsidRDefault="004245CD">
            <w:pPr>
              <w:pStyle w:val="TableParagraph"/>
              <w:spacing w:before="3" w:line="210" w:lineRule="exact"/>
              <w:ind w:left="108"/>
              <w:jc w:val="both"/>
              <w:rPr>
                <w:sz w:val="20"/>
              </w:rPr>
            </w:pPr>
            <w:r>
              <w:rPr>
                <w:sz w:val="20"/>
              </w:rPr>
              <w:t>сказки,</w:t>
            </w:r>
            <w:r>
              <w:rPr>
                <w:spacing w:val="-11"/>
                <w:sz w:val="20"/>
              </w:rPr>
              <w:t xml:space="preserve"> </w:t>
            </w:r>
            <w:r>
              <w:rPr>
                <w:sz w:val="20"/>
              </w:rPr>
              <w:t>рассказы,</w:t>
            </w:r>
            <w:r>
              <w:rPr>
                <w:spacing w:val="-10"/>
                <w:sz w:val="20"/>
              </w:rPr>
              <w:t xml:space="preserve"> </w:t>
            </w:r>
            <w:r>
              <w:rPr>
                <w:spacing w:val="-2"/>
                <w:sz w:val="20"/>
              </w:rPr>
              <w:t>стихотворения).</w:t>
            </w:r>
          </w:p>
        </w:tc>
        <w:tc>
          <w:tcPr>
            <w:tcW w:w="3782" w:type="dxa"/>
          </w:tcPr>
          <w:p w:rsidR="00EA58FE" w:rsidRDefault="004245CD">
            <w:pPr>
              <w:pStyle w:val="TableParagraph"/>
              <w:tabs>
                <w:tab w:val="left" w:pos="2102"/>
              </w:tabs>
              <w:ind w:left="108" w:right="98"/>
              <w:jc w:val="both"/>
              <w:rPr>
                <w:sz w:val="20"/>
              </w:rPr>
            </w:pPr>
            <w:r>
              <w:rPr>
                <w:sz w:val="20"/>
              </w:rPr>
              <w:t xml:space="preserve">Знакомить с разнообразными по жанру и </w:t>
            </w:r>
            <w:r>
              <w:rPr>
                <w:spacing w:val="-2"/>
                <w:sz w:val="20"/>
              </w:rPr>
              <w:t>тематике</w:t>
            </w:r>
            <w:r>
              <w:rPr>
                <w:sz w:val="20"/>
              </w:rPr>
              <w:tab/>
            </w:r>
            <w:r>
              <w:rPr>
                <w:spacing w:val="-2"/>
                <w:sz w:val="20"/>
              </w:rPr>
              <w:t>художественными произведениями.</w:t>
            </w:r>
          </w:p>
        </w:tc>
      </w:tr>
      <w:tr w:rsidR="00EA58FE">
        <w:trPr>
          <w:trHeight w:val="2400"/>
        </w:trPr>
        <w:tc>
          <w:tcPr>
            <w:tcW w:w="3785"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rPr>
                <w:sz w:val="20"/>
              </w:rPr>
            </w:pPr>
            <w:r>
              <w:rPr>
                <w:sz w:val="20"/>
              </w:rPr>
              <w:t>Знать</w:t>
            </w:r>
            <w:r>
              <w:rPr>
                <w:spacing w:val="80"/>
                <w:sz w:val="20"/>
              </w:rPr>
              <w:t xml:space="preserve"> </w:t>
            </w:r>
            <w:r>
              <w:rPr>
                <w:sz w:val="20"/>
              </w:rPr>
              <w:t>основные</w:t>
            </w:r>
            <w:r>
              <w:rPr>
                <w:spacing w:val="80"/>
                <w:sz w:val="20"/>
              </w:rPr>
              <w:t xml:space="preserve"> </w:t>
            </w:r>
            <w:r>
              <w:rPr>
                <w:sz w:val="20"/>
              </w:rPr>
              <w:t>особенности</w:t>
            </w:r>
            <w:r>
              <w:rPr>
                <w:spacing w:val="80"/>
                <w:sz w:val="20"/>
              </w:rPr>
              <w:t xml:space="preserve"> </w:t>
            </w:r>
            <w:r>
              <w:rPr>
                <w:sz w:val="20"/>
              </w:rPr>
              <w:t>жанров литературных произведений.</w:t>
            </w:r>
          </w:p>
        </w:tc>
        <w:tc>
          <w:tcPr>
            <w:tcW w:w="3783" w:type="dxa"/>
          </w:tcPr>
          <w:p w:rsidR="00EA58FE" w:rsidRDefault="004245CD">
            <w:pPr>
              <w:pStyle w:val="TableParagraph"/>
              <w:tabs>
                <w:tab w:val="left" w:pos="1791"/>
                <w:tab w:val="left" w:pos="3568"/>
              </w:tabs>
              <w:ind w:left="108" w:right="100"/>
              <w:jc w:val="both"/>
              <w:rPr>
                <w:sz w:val="20"/>
              </w:rPr>
            </w:pPr>
            <w:r>
              <w:rPr>
                <w:spacing w:val="-2"/>
                <w:sz w:val="20"/>
              </w:rPr>
              <w:t>Формировать</w:t>
            </w:r>
            <w:r>
              <w:rPr>
                <w:sz w:val="20"/>
              </w:rPr>
              <w:tab/>
            </w:r>
            <w:r>
              <w:rPr>
                <w:spacing w:val="-2"/>
                <w:sz w:val="20"/>
              </w:rPr>
              <w:t>представления</w:t>
            </w:r>
            <w:r>
              <w:rPr>
                <w:sz w:val="20"/>
              </w:rPr>
              <w:tab/>
            </w:r>
            <w:r>
              <w:rPr>
                <w:spacing w:val="-10"/>
                <w:sz w:val="20"/>
              </w:rPr>
              <w:t>о</w:t>
            </w:r>
            <w:r>
              <w:rPr>
                <w:sz w:val="20"/>
              </w:rPr>
              <w:t xml:space="preserve"> некоторых жанровых, композиционных, языковых особенностях произведений:</w:t>
            </w:r>
          </w:p>
          <w:p w:rsidR="00EA58FE" w:rsidRDefault="004245CD">
            <w:pPr>
              <w:pStyle w:val="TableParagraph"/>
              <w:numPr>
                <w:ilvl w:val="0"/>
                <w:numId w:val="255"/>
              </w:numPr>
              <w:tabs>
                <w:tab w:val="left" w:pos="828"/>
              </w:tabs>
              <w:spacing w:line="244" w:lineRule="exact"/>
              <w:rPr>
                <w:sz w:val="20"/>
              </w:rPr>
            </w:pPr>
            <w:r>
              <w:rPr>
                <w:spacing w:val="-2"/>
                <w:sz w:val="20"/>
              </w:rPr>
              <w:t>поговорка,</w:t>
            </w:r>
          </w:p>
          <w:p w:rsidR="00EA58FE" w:rsidRDefault="004245CD">
            <w:pPr>
              <w:pStyle w:val="TableParagraph"/>
              <w:numPr>
                <w:ilvl w:val="0"/>
                <w:numId w:val="255"/>
              </w:numPr>
              <w:tabs>
                <w:tab w:val="left" w:pos="828"/>
              </w:tabs>
              <w:rPr>
                <w:sz w:val="20"/>
              </w:rPr>
            </w:pPr>
            <w:r>
              <w:rPr>
                <w:spacing w:val="-2"/>
                <w:sz w:val="20"/>
              </w:rPr>
              <w:t>загадка,</w:t>
            </w:r>
          </w:p>
          <w:p w:rsidR="00EA58FE" w:rsidRDefault="004245CD">
            <w:pPr>
              <w:pStyle w:val="TableParagraph"/>
              <w:numPr>
                <w:ilvl w:val="0"/>
                <w:numId w:val="255"/>
              </w:numPr>
              <w:tabs>
                <w:tab w:val="left" w:pos="828"/>
              </w:tabs>
              <w:spacing w:line="244" w:lineRule="exact"/>
              <w:rPr>
                <w:sz w:val="20"/>
              </w:rPr>
            </w:pPr>
            <w:r>
              <w:rPr>
                <w:spacing w:val="-2"/>
                <w:sz w:val="20"/>
              </w:rPr>
              <w:t>считалка,</w:t>
            </w:r>
          </w:p>
          <w:p w:rsidR="00EA58FE" w:rsidRDefault="004245CD">
            <w:pPr>
              <w:pStyle w:val="TableParagraph"/>
              <w:numPr>
                <w:ilvl w:val="0"/>
                <w:numId w:val="255"/>
              </w:numPr>
              <w:tabs>
                <w:tab w:val="left" w:pos="828"/>
              </w:tabs>
              <w:spacing w:line="244" w:lineRule="exact"/>
              <w:rPr>
                <w:sz w:val="20"/>
              </w:rPr>
            </w:pPr>
            <w:r>
              <w:rPr>
                <w:spacing w:val="-2"/>
                <w:sz w:val="20"/>
              </w:rPr>
              <w:t>скороговорка,</w:t>
            </w:r>
          </w:p>
          <w:p w:rsidR="00EA58FE" w:rsidRDefault="004245CD">
            <w:pPr>
              <w:pStyle w:val="TableParagraph"/>
              <w:numPr>
                <w:ilvl w:val="0"/>
                <w:numId w:val="255"/>
              </w:numPr>
              <w:tabs>
                <w:tab w:val="left" w:pos="828"/>
              </w:tabs>
              <w:spacing w:line="245" w:lineRule="exact"/>
              <w:rPr>
                <w:sz w:val="20"/>
              </w:rPr>
            </w:pPr>
            <w:r>
              <w:rPr>
                <w:sz w:val="20"/>
              </w:rPr>
              <w:t>народная</w:t>
            </w:r>
            <w:r>
              <w:rPr>
                <w:spacing w:val="-12"/>
                <w:sz w:val="20"/>
              </w:rPr>
              <w:t xml:space="preserve"> </w:t>
            </w:r>
            <w:r>
              <w:rPr>
                <w:spacing w:val="-2"/>
                <w:sz w:val="20"/>
              </w:rPr>
              <w:t>сказка,</w:t>
            </w:r>
          </w:p>
          <w:p w:rsidR="00EA58FE" w:rsidRDefault="004245CD">
            <w:pPr>
              <w:pStyle w:val="TableParagraph"/>
              <w:numPr>
                <w:ilvl w:val="0"/>
                <w:numId w:val="255"/>
              </w:numPr>
              <w:tabs>
                <w:tab w:val="left" w:pos="828"/>
              </w:tabs>
              <w:spacing w:line="245" w:lineRule="exact"/>
              <w:rPr>
                <w:sz w:val="20"/>
              </w:rPr>
            </w:pPr>
            <w:r>
              <w:rPr>
                <w:spacing w:val="-2"/>
                <w:sz w:val="20"/>
              </w:rPr>
              <w:t>рассказ,</w:t>
            </w:r>
          </w:p>
          <w:p w:rsidR="00EA58FE" w:rsidRDefault="004245CD">
            <w:pPr>
              <w:pStyle w:val="TableParagraph"/>
              <w:numPr>
                <w:ilvl w:val="0"/>
                <w:numId w:val="255"/>
              </w:numPr>
              <w:tabs>
                <w:tab w:val="left" w:pos="828"/>
              </w:tabs>
              <w:spacing w:line="224" w:lineRule="exact"/>
              <w:rPr>
                <w:sz w:val="20"/>
              </w:rPr>
            </w:pPr>
            <w:r>
              <w:rPr>
                <w:spacing w:val="-2"/>
                <w:sz w:val="20"/>
              </w:rPr>
              <w:t>стихотворение.</w:t>
            </w:r>
          </w:p>
        </w:tc>
        <w:tc>
          <w:tcPr>
            <w:tcW w:w="3782" w:type="dxa"/>
          </w:tcPr>
          <w:p w:rsidR="00EA58FE" w:rsidRDefault="004245CD">
            <w:pPr>
              <w:pStyle w:val="TableParagraph"/>
              <w:tabs>
                <w:tab w:val="left" w:pos="1791"/>
                <w:tab w:val="left" w:pos="3568"/>
              </w:tabs>
              <w:ind w:left="108" w:right="99"/>
              <w:jc w:val="both"/>
              <w:rPr>
                <w:sz w:val="20"/>
              </w:rPr>
            </w:pPr>
            <w:r>
              <w:rPr>
                <w:spacing w:val="-2"/>
                <w:sz w:val="20"/>
              </w:rPr>
              <w:t>Формировать</w:t>
            </w:r>
            <w:r>
              <w:rPr>
                <w:sz w:val="20"/>
              </w:rPr>
              <w:tab/>
            </w:r>
            <w:r>
              <w:rPr>
                <w:spacing w:val="-2"/>
                <w:sz w:val="20"/>
              </w:rPr>
              <w:t>представления</w:t>
            </w:r>
            <w:r>
              <w:rPr>
                <w:sz w:val="20"/>
              </w:rPr>
              <w:tab/>
            </w:r>
            <w:r>
              <w:rPr>
                <w:spacing w:val="-10"/>
                <w:sz w:val="20"/>
              </w:rPr>
              <w:t>о</w:t>
            </w:r>
            <w:r>
              <w:rPr>
                <w:sz w:val="20"/>
              </w:rPr>
              <w:t xml:space="preserve"> жанровых, композиционных и языковых особенностях жанров литературы:</w:t>
            </w:r>
          </w:p>
          <w:p w:rsidR="00EA58FE" w:rsidRDefault="004245CD">
            <w:pPr>
              <w:pStyle w:val="TableParagraph"/>
              <w:numPr>
                <w:ilvl w:val="0"/>
                <w:numId w:val="254"/>
              </w:numPr>
              <w:tabs>
                <w:tab w:val="left" w:pos="828"/>
              </w:tabs>
              <w:spacing w:line="244" w:lineRule="exact"/>
              <w:rPr>
                <w:sz w:val="20"/>
              </w:rPr>
            </w:pPr>
            <w:r>
              <w:rPr>
                <w:spacing w:val="-2"/>
                <w:sz w:val="20"/>
              </w:rPr>
              <w:t>литературная</w:t>
            </w:r>
            <w:r>
              <w:rPr>
                <w:spacing w:val="10"/>
                <w:sz w:val="20"/>
              </w:rPr>
              <w:t xml:space="preserve"> </w:t>
            </w:r>
            <w:r>
              <w:rPr>
                <w:spacing w:val="-2"/>
                <w:sz w:val="20"/>
              </w:rPr>
              <w:t>сказка,</w:t>
            </w:r>
          </w:p>
          <w:p w:rsidR="00EA58FE" w:rsidRDefault="004245CD">
            <w:pPr>
              <w:pStyle w:val="TableParagraph"/>
              <w:numPr>
                <w:ilvl w:val="0"/>
                <w:numId w:val="254"/>
              </w:numPr>
              <w:tabs>
                <w:tab w:val="left" w:pos="828"/>
              </w:tabs>
              <w:rPr>
                <w:sz w:val="20"/>
              </w:rPr>
            </w:pPr>
            <w:r>
              <w:rPr>
                <w:spacing w:val="-2"/>
                <w:sz w:val="20"/>
              </w:rPr>
              <w:t>стихотворение,</w:t>
            </w:r>
          </w:p>
          <w:p w:rsidR="00EA58FE" w:rsidRDefault="004245CD">
            <w:pPr>
              <w:pStyle w:val="TableParagraph"/>
              <w:numPr>
                <w:ilvl w:val="0"/>
                <w:numId w:val="254"/>
              </w:numPr>
              <w:tabs>
                <w:tab w:val="left" w:pos="828"/>
              </w:tabs>
              <w:spacing w:line="244" w:lineRule="exact"/>
              <w:rPr>
                <w:sz w:val="20"/>
              </w:rPr>
            </w:pPr>
            <w:r>
              <w:rPr>
                <w:spacing w:val="-2"/>
                <w:sz w:val="20"/>
              </w:rPr>
              <w:t>басня,</w:t>
            </w:r>
          </w:p>
          <w:p w:rsidR="00EA58FE" w:rsidRDefault="004245CD">
            <w:pPr>
              <w:pStyle w:val="TableParagraph"/>
              <w:numPr>
                <w:ilvl w:val="0"/>
                <w:numId w:val="254"/>
              </w:numPr>
              <w:tabs>
                <w:tab w:val="left" w:pos="828"/>
              </w:tabs>
              <w:spacing w:line="244" w:lineRule="exact"/>
              <w:rPr>
                <w:sz w:val="20"/>
              </w:rPr>
            </w:pPr>
            <w:r>
              <w:rPr>
                <w:spacing w:val="-2"/>
                <w:sz w:val="20"/>
              </w:rPr>
              <w:t>пословица,</w:t>
            </w:r>
          </w:p>
          <w:p w:rsidR="00EA58FE" w:rsidRDefault="004245CD">
            <w:pPr>
              <w:pStyle w:val="TableParagraph"/>
              <w:numPr>
                <w:ilvl w:val="0"/>
                <w:numId w:val="254"/>
              </w:numPr>
              <w:tabs>
                <w:tab w:val="left" w:pos="828"/>
              </w:tabs>
              <w:spacing w:line="245" w:lineRule="exact"/>
              <w:rPr>
                <w:sz w:val="20"/>
              </w:rPr>
            </w:pPr>
            <w:r>
              <w:rPr>
                <w:spacing w:val="-2"/>
                <w:sz w:val="20"/>
              </w:rPr>
              <w:t>небылица,</w:t>
            </w:r>
          </w:p>
          <w:p w:rsidR="00EA58FE" w:rsidRDefault="004245CD">
            <w:pPr>
              <w:pStyle w:val="TableParagraph"/>
              <w:numPr>
                <w:ilvl w:val="0"/>
                <w:numId w:val="254"/>
              </w:numPr>
              <w:tabs>
                <w:tab w:val="left" w:pos="828"/>
              </w:tabs>
              <w:rPr>
                <w:sz w:val="20"/>
              </w:rPr>
            </w:pPr>
            <w:r>
              <w:rPr>
                <w:spacing w:val="-2"/>
                <w:sz w:val="20"/>
              </w:rPr>
              <w:t>былина.</w:t>
            </w:r>
          </w:p>
        </w:tc>
      </w:tr>
    </w:tbl>
    <w:p w:rsidR="00EA58FE" w:rsidRDefault="00EA58FE">
      <w:pPr>
        <w:pStyle w:val="TableParagrap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688"/>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ind w:left="108" w:right="97"/>
              <w:rPr>
                <w:sz w:val="20"/>
              </w:rPr>
            </w:pPr>
            <w:r>
              <w:rPr>
                <w:sz w:val="20"/>
              </w:rPr>
              <w:t>Формировать</w:t>
            </w:r>
            <w:r>
              <w:rPr>
                <w:spacing w:val="40"/>
                <w:sz w:val="20"/>
              </w:rPr>
              <w:t xml:space="preserve"> </w:t>
            </w:r>
            <w:r>
              <w:rPr>
                <w:sz w:val="20"/>
              </w:rPr>
              <w:t>избирательное</w:t>
            </w:r>
            <w:r>
              <w:rPr>
                <w:spacing w:val="40"/>
                <w:sz w:val="20"/>
              </w:rPr>
              <w:t xml:space="preserve"> </w:t>
            </w:r>
            <w:r>
              <w:rPr>
                <w:sz w:val="20"/>
              </w:rPr>
              <w:t>отношение к известным</w:t>
            </w:r>
            <w:r>
              <w:rPr>
                <w:spacing w:val="3"/>
                <w:sz w:val="20"/>
              </w:rPr>
              <w:t xml:space="preserve"> </w:t>
            </w:r>
            <w:r>
              <w:rPr>
                <w:sz w:val="20"/>
              </w:rPr>
              <w:t>произведениям</w:t>
            </w:r>
            <w:r>
              <w:rPr>
                <w:spacing w:val="3"/>
                <w:sz w:val="20"/>
              </w:rPr>
              <w:t xml:space="preserve"> </w:t>
            </w:r>
            <w:r>
              <w:rPr>
                <w:sz w:val="20"/>
              </w:rPr>
              <w:t>фольклора</w:t>
            </w:r>
            <w:r>
              <w:rPr>
                <w:spacing w:val="1"/>
                <w:sz w:val="20"/>
              </w:rPr>
              <w:t xml:space="preserve"> </w:t>
            </w:r>
            <w:r>
              <w:rPr>
                <w:spacing w:val="-10"/>
                <w:sz w:val="20"/>
              </w:rPr>
              <w:t>и</w:t>
            </w:r>
          </w:p>
          <w:p w:rsidR="00EA58FE" w:rsidRDefault="004245CD">
            <w:pPr>
              <w:pStyle w:val="TableParagraph"/>
              <w:spacing w:line="208" w:lineRule="exact"/>
              <w:ind w:left="108"/>
              <w:rPr>
                <w:sz w:val="20"/>
              </w:rPr>
            </w:pPr>
            <w:r>
              <w:rPr>
                <w:spacing w:val="-2"/>
                <w:sz w:val="20"/>
              </w:rPr>
              <w:t>художественной</w:t>
            </w:r>
            <w:r>
              <w:rPr>
                <w:spacing w:val="12"/>
                <w:sz w:val="20"/>
              </w:rPr>
              <w:t xml:space="preserve"> </w:t>
            </w:r>
            <w:r>
              <w:rPr>
                <w:spacing w:val="-2"/>
                <w:sz w:val="20"/>
              </w:rPr>
              <w:t>литературы,</w:t>
            </w:r>
          </w:p>
        </w:tc>
        <w:tc>
          <w:tcPr>
            <w:tcW w:w="3782" w:type="dxa"/>
            <w:vMerge w:val="restart"/>
          </w:tcPr>
          <w:p w:rsidR="00EA58FE" w:rsidRDefault="004245CD">
            <w:pPr>
              <w:pStyle w:val="TableParagraph"/>
              <w:ind w:left="108" w:right="100"/>
              <w:jc w:val="both"/>
              <w:rPr>
                <w:sz w:val="20"/>
              </w:rPr>
            </w:pPr>
            <w:r>
              <w:rPr>
                <w:sz w:val="20"/>
              </w:rPr>
              <w:t>Поддерживать избирательные интересы детей к произведениям определенного жанра и тематики.</w:t>
            </w:r>
          </w:p>
        </w:tc>
      </w:tr>
      <w:tr w:rsidR="00EA58FE">
        <w:trPr>
          <w:trHeight w:val="690"/>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spacing w:line="230" w:lineRule="atLeast"/>
              <w:ind w:left="108" w:right="100"/>
              <w:jc w:val="both"/>
              <w:rPr>
                <w:sz w:val="20"/>
              </w:rPr>
            </w:pPr>
            <w:r>
              <w:rPr>
                <w:sz w:val="20"/>
              </w:rPr>
              <w:t>Поддерживать инициативу детей в выборе произведений для совместного слушания (в том числе и повторное).</w:t>
            </w:r>
          </w:p>
        </w:tc>
        <w:tc>
          <w:tcPr>
            <w:tcW w:w="3782" w:type="dxa"/>
            <w:vMerge/>
            <w:tcBorders>
              <w:top w:val="nil"/>
            </w:tcBorders>
          </w:tcPr>
          <w:p w:rsidR="00EA58FE" w:rsidRDefault="00EA58FE">
            <w:pPr>
              <w:rPr>
                <w:sz w:val="2"/>
                <w:szCs w:val="2"/>
              </w:rPr>
            </w:pPr>
          </w:p>
        </w:tc>
      </w:tr>
      <w:tr w:rsidR="00EA58FE">
        <w:trPr>
          <w:trHeight w:val="690"/>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tabs>
                <w:tab w:val="left" w:pos="1168"/>
                <w:tab w:val="left" w:pos="2055"/>
                <w:tab w:val="left" w:pos="2371"/>
              </w:tabs>
              <w:spacing w:before="115"/>
              <w:ind w:left="108" w:right="102"/>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ab/>
            </w:r>
            <w:r>
              <w:rPr>
                <w:spacing w:val="-2"/>
                <w:sz w:val="20"/>
              </w:rPr>
              <w:t xml:space="preserve">произведениям </w:t>
            </w:r>
            <w:r>
              <w:rPr>
                <w:sz w:val="20"/>
              </w:rPr>
              <w:t>познавательного характера.</w:t>
            </w:r>
          </w:p>
        </w:tc>
        <w:tc>
          <w:tcPr>
            <w:tcW w:w="3782" w:type="dxa"/>
          </w:tcPr>
          <w:p w:rsidR="00EA58FE" w:rsidRDefault="004245CD">
            <w:pPr>
              <w:pStyle w:val="TableParagraph"/>
              <w:spacing w:line="230" w:lineRule="atLeast"/>
              <w:ind w:left="108" w:right="99"/>
              <w:jc w:val="both"/>
              <w:rPr>
                <w:sz w:val="20"/>
              </w:rPr>
            </w:pPr>
            <w:r>
              <w:rPr>
                <w:sz w:val="20"/>
              </w:rPr>
              <w:t xml:space="preserve">Развивать интерес к изданиям познавательного и энциклопедического </w:t>
            </w:r>
            <w:r>
              <w:rPr>
                <w:spacing w:val="-2"/>
                <w:sz w:val="20"/>
              </w:rPr>
              <w:t>характера;</w:t>
            </w:r>
          </w:p>
        </w:tc>
      </w:tr>
      <w:tr w:rsidR="00EA58FE">
        <w:trPr>
          <w:trHeight w:val="919"/>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tabs>
                <w:tab w:val="left" w:pos="2360"/>
              </w:tabs>
              <w:ind w:left="108" w:right="98"/>
              <w:jc w:val="both"/>
              <w:rPr>
                <w:sz w:val="20"/>
              </w:rPr>
            </w:pPr>
            <w:r>
              <w:rPr>
                <w:spacing w:val="-2"/>
                <w:sz w:val="20"/>
              </w:rPr>
              <w:t>Формировать</w:t>
            </w:r>
            <w:r>
              <w:rPr>
                <w:sz w:val="20"/>
              </w:rPr>
              <w:tab/>
            </w:r>
            <w:r>
              <w:rPr>
                <w:spacing w:val="-2"/>
                <w:sz w:val="20"/>
              </w:rPr>
              <w:t xml:space="preserve">положительное </w:t>
            </w:r>
            <w:r>
              <w:rPr>
                <w:sz w:val="20"/>
              </w:rPr>
              <w:t>эмоциональное отношение к «чтению с продолжением»</w:t>
            </w:r>
            <w:r>
              <w:rPr>
                <w:spacing w:val="45"/>
                <w:sz w:val="20"/>
              </w:rPr>
              <w:t xml:space="preserve">  </w:t>
            </w:r>
            <w:r>
              <w:rPr>
                <w:sz w:val="20"/>
              </w:rPr>
              <w:t>(сказка-повесть,</w:t>
            </w:r>
            <w:r>
              <w:rPr>
                <w:spacing w:val="46"/>
                <w:sz w:val="20"/>
              </w:rPr>
              <w:t xml:space="preserve">  </w:t>
            </w:r>
            <w:r>
              <w:rPr>
                <w:spacing w:val="-4"/>
                <w:sz w:val="20"/>
              </w:rPr>
              <w:t>цикл</w:t>
            </w:r>
          </w:p>
          <w:p w:rsidR="00EA58FE" w:rsidRDefault="004245CD">
            <w:pPr>
              <w:pStyle w:val="TableParagraph"/>
              <w:spacing w:line="209" w:lineRule="exact"/>
              <w:ind w:left="108"/>
              <w:jc w:val="both"/>
              <w:rPr>
                <w:sz w:val="20"/>
              </w:rPr>
            </w:pPr>
            <w:r>
              <w:rPr>
                <w:sz w:val="20"/>
              </w:rPr>
              <w:t>рассказов</w:t>
            </w:r>
            <w:r>
              <w:rPr>
                <w:spacing w:val="-7"/>
                <w:sz w:val="20"/>
              </w:rPr>
              <w:t xml:space="preserve"> </w:t>
            </w:r>
            <w:r>
              <w:rPr>
                <w:sz w:val="20"/>
              </w:rPr>
              <w:t>со</w:t>
            </w:r>
            <w:r>
              <w:rPr>
                <w:spacing w:val="-6"/>
                <w:sz w:val="20"/>
              </w:rPr>
              <w:t xml:space="preserve"> </w:t>
            </w:r>
            <w:r>
              <w:rPr>
                <w:sz w:val="20"/>
              </w:rPr>
              <w:t>сквозным</w:t>
            </w:r>
            <w:r>
              <w:rPr>
                <w:spacing w:val="-5"/>
                <w:sz w:val="20"/>
              </w:rPr>
              <w:t xml:space="preserve"> </w:t>
            </w:r>
            <w:r>
              <w:rPr>
                <w:spacing w:val="-2"/>
                <w:sz w:val="20"/>
              </w:rPr>
              <w:t>персонажем).</w:t>
            </w:r>
          </w:p>
        </w:tc>
        <w:tc>
          <w:tcPr>
            <w:tcW w:w="3782" w:type="dxa"/>
          </w:tcPr>
          <w:p w:rsidR="00EA58FE" w:rsidRDefault="004245CD">
            <w:pPr>
              <w:pStyle w:val="TableParagraph"/>
              <w:tabs>
                <w:tab w:val="left" w:pos="2360"/>
              </w:tabs>
              <w:ind w:left="108" w:right="97"/>
              <w:jc w:val="both"/>
              <w:rPr>
                <w:sz w:val="20"/>
              </w:rPr>
            </w:pPr>
            <w:r>
              <w:rPr>
                <w:spacing w:val="-2"/>
                <w:sz w:val="20"/>
              </w:rPr>
              <w:t>Формировать</w:t>
            </w:r>
            <w:r>
              <w:rPr>
                <w:sz w:val="20"/>
              </w:rPr>
              <w:tab/>
            </w:r>
            <w:r>
              <w:rPr>
                <w:spacing w:val="-2"/>
                <w:sz w:val="20"/>
              </w:rPr>
              <w:t xml:space="preserve">положительное </w:t>
            </w:r>
            <w:r>
              <w:rPr>
                <w:sz w:val="20"/>
              </w:rPr>
              <w:t>эмоциональное отношение к «чтению с продолжением</w:t>
            </w:r>
            <w:r>
              <w:rPr>
                <w:spacing w:val="70"/>
                <w:sz w:val="20"/>
              </w:rPr>
              <w:t xml:space="preserve">  </w:t>
            </w:r>
            <w:r>
              <w:rPr>
                <w:sz w:val="20"/>
              </w:rPr>
              <w:t>(сказка-повесть,</w:t>
            </w:r>
            <w:r>
              <w:rPr>
                <w:spacing w:val="71"/>
                <w:sz w:val="20"/>
              </w:rPr>
              <w:t xml:space="preserve">  </w:t>
            </w:r>
            <w:r>
              <w:rPr>
                <w:spacing w:val="-4"/>
                <w:sz w:val="20"/>
              </w:rPr>
              <w:t>цикл</w:t>
            </w:r>
          </w:p>
          <w:p w:rsidR="00EA58FE" w:rsidRDefault="004245CD">
            <w:pPr>
              <w:pStyle w:val="TableParagraph"/>
              <w:spacing w:line="209" w:lineRule="exact"/>
              <w:ind w:left="108"/>
              <w:jc w:val="both"/>
              <w:rPr>
                <w:sz w:val="20"/>
              </w:rPr>
            </w:pPr>
            <w:r>
              <w:rPr>
                <w:sz w:val="20"/>
              </w:rPr>
              <w:t>рассказов</w:t>
            </w:r>
            <w:r>
              <w:rPr>
                <w:spacing w:val="-7"/>
                <w:sz w:val="20"/>
              </w:rPr>
              <w:t xml:space="preserve"> </w:t>
            </w:r>
            <w:r>
              <w:rPr>
                <w:sz w:val="20"/>
              </w:rPr>
              <w:t>со</w:t>
            </w:r>
            <w:r>
              <w:rPr>
                <w:spacing w:val="-6"/>
                <w:sz w:val="20"/>
              </w:rPr>
              <w:t xml:space="preserve"> </w:t>
            </w:r>
            <w:r>
              <w:rPr>
                <w:sz w:val="20"/>
              </w:rPr>
              <w:t>сквозным</w:t>
            </w:r>
            <w:r>
              <w:rPr>
                <w:spacing w:val="-5"/>
                <w:sz w:val="20"/>
              </w:rPr>
              <w:t xml:space="preserve"> </w:t>
            </w:r>
            <w:r>
              <w:rPr>
                <w:spacing w:val="-2"/>
                <w:sz w:val="20"/>
              </w:rPr>
              <w:t>персонажем).</w:t>
            </w:r>
          </w:p>
        </w:tc>
      </w:tr>
      <w:tr w:rsidR="00EA58FE">
        <w:trPr>
          <w:trHeight w:val="2140"/>
        </w:trPr>
        <w:tc>
          <w:tcPr>
            <w:tcW w:w="3785" w:type="dxa"/>
          </w:tcPr>
          <w:p w:rsidR="00EA58FE" w:rsidRDefault="004245CD">
            <w:pPr>
              <w:pStyle w:val="TableParagraph"/>
              <w:tabs>
                <w:tab w:val="left" w:pos="1969"/>
                <w:tab w:val="left" w:pos="2736"/>
              </w:tabs>
              <w:ind w:right="100"/>
              <w:jc w:val="both"/>
              <w:rPr>
                <w:sz w:val="20"/>
              </w:rPr>
            </w:pPr>
            <w:r>
              <w:rPr>
                <w:sz w:val="20"/>
              </w:rPr>
              <w:t xml:space="preserve">Формировать навык совместного слушания выразительного чтения и </w:t>
            </w:r>
            <w:r>
              <w:rPr>
                <w:spacing w:val="-2"/>
                <w:sz w:val="20"/>
              </w:rPr>
              <w:t>рассказывания</w:t>
            </w:r>
            <w:r>
              <w:rPr>
                <w:sz w:val="20"/>
              </w:rPr>
              <w:tab/>
            </w:r>
            <w:r>
              <w:rPr>
                <w:spacing w:val="-6"/>
                <w:sz w:val="20"/>
              </w:rPr>
              <w:t>(с</w:t>
            </w:r>
            <w:r>
              <w:rPr>
                <w:sz w:val="20"/>
              </w:rPr>
              <w:tab/>
            </w:r>
            <w:r>
              <w:rPr>
                <w:spacing w:val="-2"/>
                <w:sz w:val="20"/>
              </w:rPr>
              <w:t xml:space="preserve">наглядным </w:t>
            </w:r>
            <w:r>
              <w:rPr>
                <w:sz w:val="20"/>
              </w:rPr>
              <w:t>сопровождением и без него).</w:t>
            </w:r>
          </w:p>
        </w:tc>
        <w:tc>
          <w:tcPr>
            <w:tcW w:w="3783" w:type="dxa"/>
          </w:tcPr>
          <w:p w:rsidR="00EA58FE" w:rsidRDefault="004245CD">
            <w:pPr>
              <w:pStyle w:val="TableParagraph"/>
              <w:tabs>
                <w:tab w:val="left" w:pos="1781"/>
                <w:tab w:val="left" w:pos="2834"/>
              </w:tabs>
              <w:ind w:right="100"/>
              <w:jc w:val="both"/>
              <w:rPr>
                <w:sz w:val="20"/>
              </w:rPr>
            </w:pPr>
            <w:r>
              <w:rPr>
                <w:sz w:val="20"/>
              </w:rPr>
              <w:t xml:space="preserve">Привлекать внимание детей к ритму </w:t>
            </w:r>
            <w:r>
              <w:rPr>
                <w:spacing w:val="-2"/>
                <w:sz w:val="20"/>
              </w:rPr>
              <w:t>поэтической</w:t>
            </w:r>
            <w:r>
              <w:rPr>
                <w:sz w:val="20"/>
              </w:rPr>
              <w:tab/>
            </w:r>
            <w:r>
              <w:rPr>
                <w:spacing w:val="-4"/>
                <w:sz w:val="20"/>
              </w:rPr>
              <w:t>речи,</w:t>
            </w:r>
            <w:r>
              <w:rPr>
                <w:sz w:val="20"/>
              </w:rPr>
              <w:tab/>
            </w:r>
            <w:r>
              <w:rPr>
                <w:spacing w:val="-2"/>
                <w:sz w:val="20"/>
              </w:rPr>
              <w:t xml:space="preserve">образным </w:t>
            </w:r>
            <w:r>
              <w:rPr>
                <w:sz w:val="20"/>
              </w:rPr>
              <w:t>характеристикам предметов и явлений.</w:t>
            </w:r>
          </w:p>
        </w:tc>
        <w:tc>
          <w:tcPr>
            <w:tcW w:w="3783" w:type="dxa"/>
          </w:tcPr>
          <w:p w:rsidR="00EA58FE" w:rsidRDefault="004245CD">
            <w:pPr>
              <w:pStyle w:val="TableParagraph"/>
              <w:ind w:left="108"/>
              <w:rPr>
                <w:sz w:val="20"/>
              </w:rPr>
            </w:pPr>
            <w:r>
              <w:rPr>
                <w:sz w:val="20"/>
              </w:rPr>
              <w:t>Развивать</w:t>
            </w:r>
            <w:r>
              <w:rPr>
                <w:spacing w:val="40"/>
                <w:sz w:val="20"/>
              </w:rPr>
              <w:t xml:space="preserve"> </w:t>
            </w:r>
            <w:r>
              <w:rPr>
                <w:sz w:val="20"/>
              </w:rPr>
              <w:t>образность</w:t>
            </w:r>
            <w:r>
              <w:rPr>
                <w:spacing w:val="40"/>
                <w:sz w:val="20"/>
              </w:rPr>
              <w:t xml:space="preserve"> </w:t>
            </w:r>
            <w:r>
              <w:rPr>
                <w:sz w:val="20"/>
              </w:rPr>
              <w:t>речи</w:t>
            </w:r>
            <w:r>
              <w:rPr>
                <w:spacing w:val="40"/>
                <w:sz w:val="20"/>
              </w:rPr>
              <w:t xml:space="preserve"> </w:t>
            </w:r>
            <w:r>
              <w:rPr>
                <w:sz w:val="20"/>
              </w:rPr>
              <w:t>и</w:t>
            </w:r>
            <w:r>
              <w:rPr>
                <w:spacing w:val="40"/>
                <w:sz w:val="20"/>
              </w:rPr>
              <w:t xml:space="preserve"> </w:t>
            </w:r>
            <w:r>
              <w:rPr>
                <w:sz w:val="20"/>
              </w:rPr>
              <w:t xml:space="preserve">словесное </w:t>
            </w:r>
            <w:r>
              <w:rPr>
                <w:spacing w:val="-2"/>
                <w:sz w:val="20"/>
              </w:rPr>
              <w:t>творчество</w:t>
            </w:r>
          </w:p>
          <w:p w:rsidR="00EA58FE" w:rsidRDefault="004245CD">
            <w:pPr>
              <w:pStyle w:val="TableParagraph"/>
              <w:numPr>
                <w:ilvl w:val="0"/>
                <w:numId w:val="253"/>
              </w:numPr>
              <w:tabs>
                <w:tab w:val="left" w:pos="816"/>
                <w:tab w:val="left" w:pos="1677"/>
                <w:tab w:val="left" w:pos="2706"/>
                <w:tab w:val="left" w:pos="3133"/>
              </w:tabs>
              <w:spacing w:before="3" w:line="237" w:lineRule="auto"/>
              <w:ind w:right="100" w:firstLine="406"/>
              <w:rPr>
                <w:sz w:val="20"/>
              </w:rPr>
            </w:pPr>
            <w:r>
              <w:rPr>
                <w:spacing w:val="-2"/>
                <w:sz w:val="20"/>
              </w:rPr>
              <w:t>умения</w:t>
            </w:r>
            <w:r>
              <w:rPr>
                <w:sz w:val="20"/>
              </w:rPr>
              <w:tab/>
            </w:r>
            <w:r>
              <w:rPr>
                <w:spacing w:val="-2"/>
                <w:sz w:val="20"/>
              </w:rPr>
              <w:t>выделять</w:t>
            </w:r>
            <w:r>
              <w:rPr>
                <w:sz w:val="20"/>
              </w:rPr>
              <w:tab/>
            </w:r>
            <w:r>
              <w:rPr>
                <w:spacing w:val="-6"/>
                <w:sz w:val="20"/>
              </w:rPr>
              <w:t>из</w:t>
            </w:r>
            <w:r>
              <w:rPr>
                <w:sz w:val="20"/>
              </w:rPr>
              <w:tab/>
            </w:r>
            <w:r>
              <w:rPr>
                <w:spacing w:val="-2"/>
                <w:sz w:val="20"/>
              </w:rPr>
              <w:t xml:space="preserve">текста </w:t>
            </w:r>
            <w:r>
              <w:rPr>
                <w:sz w:val="20"/>
              </w:rPr>
              <w:t>образные единицы,</w:t>
            </w:r>
          </w:p>
          <w:p w:rsidR="00EA58FE" w:rsidRDefault="004245CD">
            <w:pPr>
              <w:pStyle w:val="TableParagraph"/>
              <w:numPr>
                <w:ilvl w:val="0"/>
                <w:numId w:val="253"/>
              </w:numPr>
              <w:tabs>
                <w:tab w:val="left" w:pos="815"/>
              </w:tabs>
              <w:spacing w:line="245" w:lineRule="exact"/>
              <w:ind w:left="815" w:hanging="302"/>
              <w:rPr>
                <w:sz w:val="20"/>
              </w:rPr>
            </w:pPr>
            <w:r>
              <w:rPr>
                <w:sz w:val="20"/>
              </w:rPr>
              <w:t>понимать</w:t>
            </w:r>
            <w:r>
              <w:rPr>
                <w:spacing w:val="-8"/>
                <w:sz w:val="20"/>
              </w:rPr>
              <w:t xml:space="preserve"> </w:t>
            </w:r>
            <w:r>
              <w:rPr>
                <w:sz w:val="20"/>
              </w:rPr>
              <w:t>их</w:t>
            </w:r>
            <w:r>
              <w:rPr>
                <w:spacing w:val="-7"/>
                <w:sz w:val="20"/>
              </w:rPr>
              <w:t xml:space="preserve"> </w:t>
            </w:r>
            <w:r>
              <w:rPr>
                <w:spacing w:val="-2"/>
                <w:sz w:val="20"/>
              </w:rPr>
              <w:t>значение,</w:t>
            </w:r>
          </w:p>
          <w:p w:rsidR="00EA58FE" w:rsidRDefault="004245CD">
            <w:pPr>
              <w:pStyle w:val="TableParagraph"/>
              <w:numPr>
                <w:ilvl w:val="0"/>
                <w:numId w:val="253"/>
              </w:numPr>
              <w:tabs>
                <w:tab w:val="left" w:pos="816"/>
              </w:tabs>
              <w:ind w:right="102" w:firstLine="406"/>
              <w:rPr>
                <w:sz w:val="20"/>
              </w:rPr>
            </w:pPr>
            <w:r>
              <w:rPr>
                <w:sz w:val="20"/>
              </w:rPr>
              <w:t>составлять</w:t>
            </w:r>
            <w:r>
              <w:rPr>
                <w:spacing w:val="-1"/>
                <w:sz w:val="20"/>
              </w:rPr>
              <w:t xml:space="preserve"> </w:t>
            </w:r>
            <w:r>
              <w:rPr>
                <w:sz w:val="20"/>
              </w:rPr>
              <w:t>короткие</w:t>
            </w:r>
            <w:r>
              <w:rPr>
                <w:spacing w:val="-2"/>
                <w:sz w:val="20"/>
              </w:rPr>
              <w:t xml:space="preserve"> </w:t>
            </w:r>
            <w:r>
              <w:rPr>
                <w:sz w:val="20"/>
              </w:rPr>
              <w:t>рассказы</w:t>
            </w:r>
            <w:r>
              <w:rPr>
                <w:spacing w:val="-2"/>
                <w:sz w:val="20"/>
              </w:rPr>
              <w:t xml:space="preserve"> </w:t>
            </w:r>
            <w:r>
              <w:rPr>
                <w:sz w:val="20"/>
              </w:rPr>
              <w:t>по потешке, прибаутке</w:t>
            </w:r>
          </w:p>
        </w:tc>
        <w:tc>
          <w:tcPr>
            <w:tcW w:w="3782" w:type="dxa"/>
          </w:tcPr>
          <w:p w:rsidR="00EA58FE" w:rsidRDefault="004245CD">
            <w:pPr>
              <w:pStyle w:val="TableParagraph"/>
              <w:ind w:left="108"/>
              <w:rPr>
                <w:sz w:val="20"/>
              </w:rPr>
            </w:pPr>
            <w:r>
              <w:rPr>
                <w:sz w:val="20"/>
              </w:rPr>
              <w:t>Развивать</w:t>
            </w:r>
            <w:r>
              <w:rPr>
                <w:spacing w:val="40"/>
                <w:sz w:val="20"/>
              </w:rPr>
              <w:t xml:space="preserve"> </w:t>
            </w:r>
            <w:r>
              <w:rPr>
                <w:sz w:val="20"/>
              </w:rPr>
              <w:t>образность</w:t>
            </w:r>
            <w:r>
              <w:rPr>
                <w:spacing w:val="40"/>
                <w:sz w:val="20"/>
              </w:rPr>
              <w:t xml:space="preserve"> </w:t>
            </w:r>
            <w:r>
              <w:rPr>
                <w:sz w:val="20"/>
              </w:rPr>
              <w:t>речи</w:t>
            </w:r>
            <w:r>
              <w:rPr>
                <w:spacing w:val="40"/>
                <w:sz w:val="20"/>
              </w:rPr>
              <w:t xml:space="preserve"> </w:t>
            </w:r>
            <w:r>
              <w:rPr>
                <w:sz w:val="20"/>
              </w:rPr>
              <w:t>и</w:t>
            </w:r>
            <w:r>
              <w:rPr>
                <w:spacing w:val="40"/>
                <w:sz w:val="20"/>
              </w:rPr>
              <w:t xml:space="preserve"> </w:t>
            </w:r>
            <w:r>
              <w:rPr>
                <w:sz w:val="20"/>
              </w:rPr>
              <w:t xml:space="preserve">словесное </w:t>
            </w:r>
            <w:r>
              <w:rPr>
                <w:spacing w:val="-2"/>
                <w:sz w:val="20"/>
              </w:rPr>
              <w:t>творчество</w:t>
            </w:r>
          </w:p>
          <w:p w:rsidR="00EA58FE" w:rsidRDefault="004245CD">
            <w:pPr>
              <w:pStyle w:val="TableParagraph"/>
              <w:numPr>
                <w:ilvl w:val="0"/>
                <w:numId w:val="252"/>
              </w:numPr>
              <w:tabs>
                <w:tab w:val="left" w:pos="816"/>
              </w:tabs>
              <w:spacing w:before="1" w:line="244" w:lineRule="exact"/>
              <w:ind w:left="816"/>
              <w:rPr>
                <w:sz w:val="20"/>
              </w:rPr>
            </w:pPr>
            <w:r>
              <w:rPr>
                <w:spacing w:val="-2"/>
                <w:sz w:val="20"/>
              </w:rPr>
              <w:t>составление</w:t>
            </w:r>
            <w:r>
              <w:rPr>
                <w:spacing w:val="8"/>
                <w:sz w:val="20"/>
              </w:rPr>
              <w:t xml:space="preserve"> </w:t>
            </w:r>
            <w:r>
              <w:rPr>
                <w:spacing w:val="-2"/>
                <w:sz w:val="20"/>
              </w:rPr>
              <w:t>сравнений,</w:t>
            </w:r>
          </w:p>
          <w:p w:rsidR="00EA58FE" w:rsidRDefault="004245CD">
            <w:pPr>
              <w:pStyle w:val="TableParagraph"/>
              <w:numPr>
                <w:ilvl w:val="0"/>
                <w:numId w:val="252"/>
              </w:numPr>
              <w:tabs>
                <w:tab w:val="left" w:pos="816"/>
              </w:tabs>
              <w:spacing w:line="244" w:lineRule="exact"/>
              <w:ind w:left="816"/>
              <w:rPr>
                <w:sz w:val="20"/>
              </w:rPr>
            </w:pPr>
            <w:r>
              <w:rPr>
                <w:spacing w:val="-2"/>
                <w:sz w:val="20"/>
              </w:rPr>
              <w:t>метафор,</w:t>
            </w:r>
          </w:p>
          <w:p w:rsidR="00EA58FE" w:rsidRDefault="004245CD">
            <w:pPr>
              <w:pStyle w:val="TableParagraph"/>
              <w:numPr>
                <w:ilvl w:val="0"/>
                <w:numId w:val="252"/>
              </w:numPr>
              <w:tabs>
                <w:tab w:val="left" w:pos="816"/>
              </w:tabs>
              <w:ind w:right="100" w:firstLine="360"/>
              <w:rPr>
                <w:sz w:val="20"/>
              </w:rPr>
            </w:pPr>
            <w:r>
              <w:rPr>
                <w:sz w:val="20"/>
              </w:rPr>
              <w:t>описательных и</w:t>
            </w:r>
            <w:r>
              <w:rPr>
                <w:spacing w:val="-3"/>
                <w:sz w:val="20"/>
              </w:rPr>
              <w:t xml:space="preserve"> </w:t>
            </w:r>
            <w:r>
              <w:rPr>
                <w:sz w:val="20"/>
              </w:rPr>
              <w:t xml:space="preserve">метафорических </w:t>
            </w:r>
            <w:r>
              <w:rPr>
                <w:spacing w:val="-2"/>
                <w:sz w:val="20"/>
              </w:rPr>
              <w:t>загадок,</w:t>
            </w:r>
          </w:p>
          <w:p w:rsidR="00EA58FE" w:rsidRDefault="004245CD">
            <w:pPr>
              <w:pStyle w:val="TableParagraph"/>
              <w:numPr>
                <w:ilvl w:val="0"/>
                <w:numId w:val="252"/>
              </w:numPr>
              <w:tabs>
                <w:tab w:val="left" w:pos="816"/>
              </w:tabs>
              <w:ind w:right="98" w:firstLine="360"/>
              <w:rPr>
                <w:sz w:val="20"/>
              </w:rPr>
            </w:pPr>
            <w:r>
              <w:rPr>
                <w:sz w:val="20"/>
              </w:rPr>
              <w:t>сочинение</w:t>
            </w:r>
            <w:r>
              <w:rPr>
                <w:spacing w:val="27"/>
                <w:sz w:val="20"/>
              </w:rPr>
              <w:t xml:space="preserve"> </w:t>
            </w:r>
            <w:r>
              <w:rPr>
                <w:sz w:val="20"/>
              </w:rPr>
              <w:t>текстов</w:t>
            </w:r>
            <w:r>
              <w:rPr>
                <w:spacing w:val="25"/>
                <w:sz w:val="20"/>
              </w:rPr>
              <w:t xml:space="preserve"> </w:t>
            </w:r>
            <w:r>
              <w:rPr>
                <w:sz w:val="20"/>
              </w:rPr>
              <w:t>сказочного</w:t>
            </w:r>
            <w:r>
              <w:rPr>
                <w:spacing w:val="25"/>
                <w:sz w:val="20"/>
              </w:rPr>
              <w:t xml:space="preserve"> </w:t>
            </w:r>
            <w:r>
              <w:rPr>
                <w:sz w:val="20"/>
              </w:rPr>
              <w:t>и реалистичного характера,</w:t>
            </w:r>
          </w:p>
          <w:p w:rsidR="00EA58FE" w:rsidRDefault="004245CD">
            <w:pPr>
              <w:pStyle w:val="TableParagraph"/>
              <w:numPr>
                <w:ilvl w:val="0"/>
                <w:numId w:val="252"/>
              </w:numPr>
              <w:tabs>
                <w:tab w:val="left" w:pos="816"/>
              </w:tabs>
              <w:spacing w:line="222" w:lineRule="exact"/>
              <w:ind w:left="816"/>
              <w:rPr>
                <w:sz w:val="20"/>
              </w:rPr>
            </w:pPr>
            <w:r>
              <w:rPr>
                <w:sz w:val="20"/>
              </w:rPr>
              <w:t>создание</w:t>
            </w:r>
            <w:r>
              <w:rPr>
                <w:spacing w:val="-13"/>
                <w:sz w:val="20"/>
              </w:rPr>
              <w:t xml:space="preserve"> </w:t>
            </w:r>
            <w:r>
              <w:rPr>
                <w:sz w:val="20"/>
              </w:rPr>
              <w:t>рифмованных</w:t>
            </w:r>
            <w:r>
              <w:rPr>
                <w:spacing w:val="-12"/>
                <w:sz w:val="20"/>
              </w:rPr>
              <w:t xml:space="preserve"> </w:t>
            </w:r>
            <w:r>
              <w:rPr>
                <w:spacing w:val="-4"/>
                <w:sz w:val="20"/>
              </w:rPr>
              <w:t>строк</w:t>
            </w:r>
          </w:p>
        </w:tc>
      </w:tr>
      <w:tr w:rsidR="00EA58FE">
        <w:trPr>
          <w:trHeight w:val="2263"/>
        </w:trPr>
        <w:tc>
          <w:tcPr>
            <w:tcW w:w="3785" w:type="dxa"/>
          </w:tcPr>
          <w:p w:rsidR="00EA58FE" w:rsidRDefault="004245CD">
            <w:pPr>
              <w:pStyle w:val="TableParagraph"/>
              <w:tabs>
                <w:tab w:val="left" w:pos="1196"/>
                <w:tab w:val="left" w:pos="2000"/>
                <w:tab w:val="left" w:pos="2609"/>
                <w:tab w:val="left" w:pos="3566"/>
              </w:tabs>
              <w:ind w:right="98"/>
              <w:jc w:val="both"/>
              <w:rPr>
                <w:sz w:val="20"/>
              </w:rPr>
            </w:pPr>
            <w:r>
              <w:rPr>
                <w:spacing w:val="-2"/>
                <w:sz w:val="20"/>
              </w:rPr>
              <w:t>Способствовать</w:t>
            </w:r>
            <w:r>
              <w:rPr>
                <w:sz w:val="20"/>
              </w:rPr>
              <w:tab/>
            </w:r>
            <w:r>
              <w:rPr>
                <w:spacing w:val="-2"/>
                <w:sz w:val="20"/>
              </w:rPr>
              <w:t>восприятию</w:t>
            </w:r>
            <w:r>
              <w:rPr>
                <w:sz w:val="20"/>
              </w:rPr>
              <w:tab/>
            </w:r>
            <w:r>
              <w:rPr>
                <w:spacing w:val="-10"/>
                <w:sz w:val="20"/>
              </w:rPr>
              <w:t>и</w:t>
            </w:r>
            <w:r>
              <w:rPr>
                <w:sz w:val="20"/>
              </w:rPr>
              <w:t xml:space="preserve"> пониманию содержания и композиции </w:t>
            </w:r>
            <w:r>
              <w:rPr>
                <w:spacing w:val="-2"/>
                <w:sz w:val="20"/>
              </w:rPr>
              <w:t>текста</w:t>
            </w:r>
            <w:r>
              <w:rPr>
                <w:sz w:val="20"/>
              </w:rPr>
              <w:tab/>
            </w:r>
            <w:r>
              <w:rPr>
                <w:spacing w:val="-2"/>
                <w:sz w:val="20"/>
              </w:rPr>
              <w:t>(поступки</w:t>
            </w:r>
            <w:r>
              <w:rPr>
                <w:sz w:val="20"/>
              </w:rPr>
              <w:tab/>
            </w:r>
            <w:r>
              <w:rPr>
                <w:spacing w:val="-2"/>
                <w:sz w:val="20"/>
              </w:rPr>
              <w:t xml:space="preserve">персонажей, </w:t>
            </w:r>
            <w:r>
              <w:rPr>
                <w:sz w:val="20"/>
              </w:rPr>
              <w:t xml:space="preserve">последовательность событий в сказках, </w:t>
            </w:r>
            <w:r>
              <w:rPr>
                <w:spacing w:val="-2"/>
                <w:sz w:val="20"/>
              </w:rPr>
              <w:t>рассказах).</w:t>
            </w:r>
          </w:p>
        </w:tc>
        <w:tc>
          <w:tcPr>
            <w:tcW w:w="3783" w:type="dxa"/>
          </w:tcPr>
          <w:p w:rsidR="00EA58FE" w:rsidRDefault="004245CD">
            <w:pPr>
              <w:pStyle w:val="TableParagraph"/>
              <w:ind w:right="101"/>
              <w:jc w:val="both"/>
              <w:rPr>
                <w:sz w:val="20"/>
              </w:rPr>
            </w:pPr>
            <w:r>
              <w:rPr>
                <w:sz w:val="20"/>
              </w:rPr>
              <w:t xml:space="preserve">Развивать способность воспринимать содержание и форму художественных </w:t>
            </w:r>
            <w:r>
              <w:rPr>
                <w:spacing w:val="-2"/>
                <w:sz w:val="20"/>
              </w:rPr>
              <w:t>произведений:</w:t>
            </w:r>
          </w:p>
          <w:p w:rsidR="00EA58FE" w:rsidRDefault="004245CD">
            <w:pPr>
              <w:pStyle w:val="TableParagraph"/>
              <w:numPr>
                <w:ilvl w:val="0"/>
                <w:numId w:val="251"/>
              </w:numPr>
              <w:tabs>
                <w:tab w:val="left" w:pos="815"/>
                <w:tab w:val="left" w:pos="2771"/>
              </w:tabs>
              <w:spacing w:before="1"/>
              <w:ind w:left="107" w:right="96" w:firstLine="360"/>
              <w:jc w:val="both"/>
              <w:rPr>
                <w:sz w:val="20"/>
              </w:rPr>
            </w:pPr>
            <w:r>
              <w:rPr>
                <w:spacing w:val="-2"/>
                <w:sz w:val="20"/>
              </w:rPr>
              <w:t>устанавливать</w:t>
            </w:r>
            <w:r>
              <w:rPr>
                <w:sz w:val="20"/>
              </w:rPr>
              <w:tab/>
            </w:r>
            <w:r>
              <w:rPr>
                <w:spacing w:val="-2"/>
                <w:sz w:val="20"/>
              </w:rPr>
              <w:t xml:space="preserve">причинно- </w:t>
            </w:r>
            <w:r>
              <w:rPr>
                <w:sz w:val="20"/>
              </w:rPr>
              <w:t>следственные связи в повествовании,</w:t>
            </w:r>
          </w:p>
          <w:p w:rsidR="00EA58FE" w:rsidRDefault="004245CD">
            <w:pPr>
              <w:pStyle w:val="TableParagraph"/>
              <w:numPr>
                <w:ilvl w:val="0"/>
                <w:numId w:val="251"/>
              </w:numPr>
              <w:tabs>
                <w:tab w:val="left" w:pos="815"/>
                <w:tab w:val="left" w:pos="2978"/>
              </w:tabs>
              <w:spacing w:before="2" w:line="237" w:lineRule="auto"/>
              <w:ind w:left="107" w:right="100" w:firstLine="360"/>
              <w:jc w:val="both"/>
              <w:rPr>
                <w:sz w:val="20"/>
              </w:rPr>
            </w:pPr>
            <w:r>
              <w:rPr>
                <w:spacing w:val="-2"/>
                <w:sz w:val="20"/>
              </w:rPr>
              <w:t>понимать</w:t>
            </w:r>
            <w:r>
              <w:rPr>
                <w:sz w:val="20"/>
              </w:rPr>
              <w:tab/>
            </w:r>
            <w:r>
              <w:rPr>
                <w:spacing w:val="-2"/>
                <w:sz w:val="20"/>
              </w:rPr>
              <w:t xml:space="preserve">главные </w:t>
            </w:r>
            <w:r>
              <w:rPr>
                <w:sz w:val="20"/>
              </w:rPr>
              <w:t>характеристики героев;</w:t>
            </w:r>
          </w:p>
        </w:tc>
        <w:tc>
          <w:tcPr>
            <w:tcW w:w="3783" w:type="dxa"/>
          </w:tcPr>
          <w:p w:rsidR="00EA58FE" w:rsidRDefault="004245CD">
            <w:pPr>
              <w:pStyle w:val="TableParagraph"/>
              <w:ind w:left="108" w:right="100"/>
              <w:jc w:val="both"/>
              <w:rPr>
                <w:sz w:val="20"/>
              </w:rPr>
            </w:pPr>
            <w:r>
              <w:rPr>
                <w:sz w:val="20"/>
              </w:rPr>
              <w:t>Углублять восприятие содержания и формы произведений:</w:t>
            </w:r>
          </w:p>
          <w:p w:rsidR="00EA58FE" w:rsidRDefault="004245CD">
            <w:pPr>
              <w:pStyle w:val="TableParagraph"/>
              <w:numPr>
                <w:ilvl w:val="0"/>
                <w:numId w:val="250"/>
              </w:numPr>
              <w:tabs>
                <w:tab w:val="left" w:pos="815"/>
              </w:tabs>
              <w:spacing w:before="1"/>
              <w:ind w:right="101" w:firstLine="360"/>
              <w:jc w:val="both"/>
              <w:rPr>
                <w:sz w:val="20"/>
              </w:rPr>
            </w:pPr>
            <w:r>
              <w:rPr>
                <w:sz w:val="20"/>
              </w:rPr>
              <w:t>оценка характера персонажа с опорой</w:t>
            </w:r>
            <w:r>
              <w:rPr>
                <w:spacing w:val="-6"/>
                <w:sz w:val="20"/>
              </w:rPr>
              <w:t xml:space="preserve"> </w:t>
            </w:r>
            <w:r>
              <w:rPr>
                <w:sz w:val="20"/>
              </w:rPr>
              <w:t>на</w:t>
            </w:r>
            <w:r>
              <w:rPr>
                <w:spacing w:val="-5"/>
                <w:sz w:val="20"/>
              </w:rPr>
              <w:t xml:space="preserve"> </w:t>
            </w:r>
            <w:r>
              <w:rPr>
                <w:sz w:val="20"/>
              </w:rPr>
              <w:t>его</w:t>
            </w:r>
            <w:r>
              <w:rPr>
                <w:spacing w:val="-4"/>
                <w:sz w:val="20"/>
              </w:rPr>
              <w:t xml:space="preserve"> </w:t>
            </w:r>
            <w:r>
              <w:rPr>
                <w:sz w:val="20"/>
              </w:rPr>
              <w:t>портрет,</w:t>
            </w:r>
            <w:r>
              <w:rPr>
                <w:spacing w:val="-5"/>
                <w:sz w:val="20"/>
              </w:rPr>
              <w:t xml:space="preserve"> </w:t>
            </w:r>
            <w:r>
              <w:rPr>
                <w:sz w:val="20"/>
              </w:rPr>
              <w:t>поступки,</w:t>
            </w:r>
            <w:r>
              <w:rPr>
                <w:spacing w:val="-5"/>
                <w:sz w:val="20"/>
              </w:rPr>
              <w:t xml:space="preserve"> </w:t>
            </w:r>
            <w:r>
              <w:rPr>
                <w:sz w:val="20"/>
              </w:rPr>
              <w:t xml:space="preserve">мотивы </w:t>
            </w:r>
            <w:r>
              <w:rPr>
                <w:spacing w:val="-2"/>
                <w:sz w:val="20"/>
              </w:rPr>
              <w:t>поведения;</w:t>
            </w:r>
          </w:p>
          <w:p w:rsidR="00EA58FE" w:rsidRDefault="004245CD">
            <w:pPr>
              <w:pStyle w:val="TableParagraph"/>
              <w:numPr>
                <w:ilvl w:val="0"/>
                <w:numId w:val="250"/>
              </w:numPr>
              <w:tabs>
                <w:tab w:val="left" w:pos="815"/>
              </w:tabs>
              <w:spacing w:before="2" w:line="237" w:lineRule="auto"/>
              <w:ind w:right="100" w:firstLine="360"/>
              <w:jc w:val="both"/>
              <w:rPr>
                <w:sz w:val="20"/>
              </w:rPr>
            </w:pPr>
            <w:r>
              <w:rPr>
                <w:sz w:val="20"/>
              </w:rPr>
              <w:t xml:space="preserve">другие средства раскрытия </w:t>
            </w:r>
            <w:r>
              <w:rPr>
                <w:spacing w:val="-2"/>
                <w:sz w:val="20"/>
              </w:rPr>
              <w:t>образа;</w:t>
            </w:r>
          </w:p>
          <w:p w:rsidR="00EA58FE" w:rsidRDefault="004245CD">
            <w:pPr>
              <w:pStyle w:val="TableParagraph"/>
              <w:numPr>
                <w:ilvl w:val="0"/>
                <w:numId w:val="250"/>
              </w:numPr>
              <w:tabs>
                <w:tab w:val="left" w:pos="815"/>
              </w:tabs>
              <w:spacing w:before="2"/>
              <w:ind w:left="815" w:hanging="347"/>
              <w:jc w:val="both"/>
              <w:rPr>
                <w:sz w:val="20"/>
              </w:rPr>
            </w:pPr>
            <w:r>
              <w:rPr>
                <w:sz w:val="20"/>
              </w:rPr>
              <w:t>ритм</w:t>
            </w:r>
            <w:r>
              <w:rPr>
                <w:spacing w:val="-6"/>
                <w:sz w:val="20"/>
              </w:rPr>
              <w:t xml:space="preserve"> </w:t>
            </w:r>
            <w:r>
              <w:rPr>
                <w:sz w:val="20"/>
              </w:rPr>
              <w:t>в</w:t>
            </w:r>
            <w:r>
              <w:rPr>
                <w:spacing w:val="-7"/>
                <w:sz w:val="20"/>
              </w:rPr>
              <w:t xml:space="preserve"> </w:t>
            </w:r>
            <w:r>
              <w:rPr>
                <w:sz w:val="20"/>
              </w:rPr>
              <w:t>поэтическом</w:t>
            </w:r>
            <w:r>
              <w:rPr>
                <w:spacing w:val="-6"/>
                <w:sz w:val="20"/>
              </w:rPr>
              <w:t xml:space="preserve"> </w:t>
            </w:r>
            <w:r>
              <w:rPr>
                <w:spacing w:val="-2"/>
                <w:sz w:val="20"/>
              </w:rPr>
              <w:t>тексте.</w:t>
            </w:r>
          </w:p>
        </w:tc>
        <w:tc>
          <w:tcPr>
            <w:tcW w:w="3782" w:type="dxa"/>
          </w:tcPr>
          <w:p w:rsidR="00EA58FE" w:rsidRDefault="004245CD">
            <w:pPr>
              <w:pStyle w:val="TableParagraph"/>
              <w:ind w:left="108" w:right="98"/>
              <w:jc w:val="both"/>
              <w:rPr>
                <w:sz w:val="20"/>
              </w:rPr>
            </w:pPr>
            <w:r>
              <w:rPr>
                <w:sz w:val="20"/>
              </w:rPr>
              <w:t>Углублять восприятие содержания и формы произведений:</w:t>
            </w:r>
          </w:p>
          <w:p w:rsidR="00EA58FE" w:rsidRDefault="004245CD">
            <w:pPr>
              <w:pStyle w:val="TableParagraph"/>
              <w:numPr>
                <w:ilvl w:val="0"/>
                <w:numId w:val="249"/>
              </w:numPr>
              <w:tabs>
                <w:tab w:val="left" w:pos="815"/>
              </w:tabs>
              <w:spacing w:before="1"/>
              <w:ind w:right="100" w:firstLine="336"/>
              <w:jc w:val="both"/>
              <w:rPr>
                <w:sz w:val="20"/>
              </w:rPr>
            </w:pPr>
            <w:r>
              <w:rPr>
                <w:sz w:val="20"/>
              </w:rPr>
              <w:t>оценка характера персонажа с опорой на его портрет, поступки,</w:t>
            </w:r>
            <w:r>
              <w:rPr>
                <w:spacing w:val="40"/>
                <w:sz w:val="20"/>
              </w:rPr>
              <w:t xml:space="preserve"> </w:t>
            </w:r>
            <w:r>
              <w:rPr>
                <w:sz w:val="20"/>
              </w:rPr>
              <w:t>мотивы поведения</w:t>
            </w:r>
          </w:p>
          <w:p w:rsidR="00EA58FE" w:rsidRDefault="004245CD">
            <w:pPr>
              <w:pStyle w:val="TableParagraph"/>
              <w:numPr>
                <w:ilvl w:val="0"/>
                <w:numId w:val="249"/>
              </w:numPr>
              <w:tabs>
                <w:tab w:val="left" w:pos="815"/>
              </w:tabs>
              <w:spacing w:before="2" w:line="237" w:lineRule="auto"/>
              <w:ind w:right="99" w:firstLine="336"/>
              <w:jc w:val="both"/>
              <w:rPr>
                <w:sz w:val="20"/>
              </w:rPr>
            </w:pPr>
            <w:r>
              <w:rPr>
                <w:sz w:val="20"/>
              </w:rPr>
              <w:t xml:space="preserve">другие средства раскрытия </w:t>
            </w:r>
            <w:r>
              <w:rPr>
                <w:spacing w:val="-2"/>
                <w:sz w:val="20"/>
              </w:rPr>
              <w:t>образа;</w:t>
            </w:r>
          </w:p>
          <w:p w:rsidR="00EA58FE" w:rsidRDefault="004245CD">
            <w:pPr>
              <w:pStyle w:val="TableParagraph"/>
              <w:numPr>
                <w:ilvl w:val="0"/>
                <w:numId w:val="249"/>
              </w:numPr>
              <w:tabs>
                <w:tab w:val="left" w:pos="815"/>
              </w:tabs>
              <w:spacing w:before="2"/>
              <w:ind w:left="815" w:hanging="347"/>
              <w:jc w:val="both"/>
              <w:rPr>
                <w:sz w:val="20"/>
              </w:rPr>
            </w:pPr>
            <w:r>
              <w:rPr>
                <w:sz w:val="20"/>
              </w:rPr>
              <w:t>развитие</w:t>
            </w:r>
            <w:r>
              <w:rPr>
                <w:spacing w:val="-12"/>
                <w:sz w:val="20"/>
              </w:rPr>
              <w:t xml:space="preserve"> </w:t>
            </w:r>
            <w:r>
              <w:rPr>
                <w:sz w:val="20"/>
              </w:rPr>
              <w:t>поэтического</w:t>
            </w:r>
            <w:r>
              <w:rPr>
                <w:spacing w:val="-10"/>
                <w:sz w:val="20"/>
              </w:rPr>
              <w:t xml:space="preserve"> </w:t>
            </w:r>
            <w:r>
              <w:rPr>
                <w:spacing w:val="-4"/>
                <w:sz w:val="20"/>
              </w:rPr>
              <w:t>слуха</w:t>
            </w:r>
          </w:p>
        </w:tc>
      </w:tr>
      <w:tr w:rsidR="00EA58FE">
        <w:trPr>
          <w:trHeight w:val="1883"/>
        </w:trPr>
        <w:tc>
          <w:tcPr>
            <w:tcW w:w="3785" w:type="dxa"/>
          </w:tcPr>
          <w:p w:rsidR="00EA58FE" w:rsidRDefault="004245CD">
            <w:pPr>
              <w:pStyle w:val="TableParagraph"/>
              <w:spacing w:before="137"/>
              <w:ind w:right="100"/>
              <w:jc w:val="both"/>
              <w:rPr>
                <w:sz w:val="20"/>
              </w:rPr>
            </w:pPr>
            <w:r>
              <w:rPr>
                <w:sz w:val="20"/>
              </w:rPr>
              <w:t>Формировать умение внятно, не спеша произносить небольшие потешки и стихотворения,</w:t>
            </w:r>
            <w:r>
              <w:rPr>
                <w:spacing w:val="-9"/>
                <w:sz w:val="20"/>
              </w:rPr>
              <w:t xml:space="preserve"> </w:t>
            </w:r>
            <w:r>
              <w:rPr>
                <w:sz w:val="20"/>
              </w:rPr>
              <w:t>воспроизводить</w:t>
            </w:r>
            <w:r>
              <w:rPr>
                <w:spacing w:val="-9"/>
                <w:sz w:val="20"/>
              </w:rPr>
              <w:t xml:space="preserve"> </w:t>
            </w:r>
            <w:r>
              <w:rPr>
                <w:sz w:val="20"/>
              </w:rPr>
              <w:t>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3" w:type="dxa"/>
          </w:tcPr>
          <w:p w:rsidR="00EA58FE" w:rsidRDefault="004245CD">
            <w:pPr>
              <w:pStyle w:val="TableParagraph"/>
              <w:tabs>
                <w:tab w:val="left" w:pos="1223"/>
                <w:tab w:val="left" w:pos="3568"/>
              </w:tabs>
              <w:ind w:right="95"/>
              <w:rPr>
                <w:sz w:val="20"/>
              </w:rPr>
            </w:pPr>
            <w:r>
              <w:rPr>
                <w:spacing w:val="-2"/>
                <w:sz w:val="20"/>
              </w:rPr>
              <w:t>Развивать</w:t>
            </w:r>
            <w:r>
              <w:rPr>
                <w:sz w:val="20"/>
              </w:rPr>
              <w:tab/>
            </w:r>
            <w:r>
              <w:rPr>
                <w:spacing w:val="-2"/>
                <w:sz w:val="20"/>
              </w:rPr>
              <w:t>художественно-речевые</w:t>
            </w:r>
            <w:r>
              <w:rPr>
                <w:sz w:val="20"/>
              </w:rPr>
              <w:tab/>
            </w:r>
            <w:r>
              <w:rPr>
                <w:spacing w:val="-10"/>
                <w:sz w:val="20"/>
              </w:rPr>
              <w:t>и</w:t>
            </w:r>
            <w:r>
              <w:rPr>
                <w:sz w:val="20"/>
              </w:rPr>
              <w:t xml:space="preserve"> исполнительские умения:</w:t>
            </w:r>
          </w:p>
          <w:p w:rsidR="00EA58FE" w:rsidRDefault="004245CD">
            <w:pPr>
              <w:pStyle w:val="TableParagraph"/>
              <w:numPr>
                <w:ilvl w:val="0"/>
                <w:numId w:val="248"/>
              </w:numPr>
              <w:tabs>
                <w:tab w:val="left" w:pos="816"/>
              </w:tabs>
              <w:ind w:left="107" w:right="98" w:firstLine="360"/>
              <w:rPr>
                <w:sz w:val="20"/>
              </w:rPr>
            </w:pPr>
            <w:r>
              <w:rPr>
                <w:sz w:val="20"/>
              </w:rPr>
              <w:t>выразительное</w:t>
            </w:r>
            <w:r>
              <w:rPr>
                <w:spacing w:val="40"/>
                <w:sz w:val="20"/>
              </w:rPr>
              <w:t xml:space="preserve"> </w:t>
            </w:r>
            <w:r>
              <w:rPr>
                <w:sz w:val="20"/>
              </w:rPr>
              <w:t>чтение</w:t>
            </w:r>
            <w:r>
              <w:rPr>
                <w:spacing w:val="40"/>
                <w:sz w:val="20"/>
              </w:rPr>
              <w:t xml:space="preserve"> </w:t>
            </w:r>
            <w:r>
              <w:rPr>
                <w:sz w:val="20"/>
              </w:rPr>
              <w:t>наизусть потешек, прибауток, стихотворений;</w:t>
            </w:r>
          </w:p>
          <w:p w:rsidR="00EA58FE" w:rsidRDefault="004245CD">
            <w:pPr>
              <w:pStyle w:val="TableParagraph"/>
              <w:numPr>
                <w:ilvl w:val="0"/>
                <w:numId w:val="248"/>
              </w:numPr>
              <w:tabs>
                <w:tab w:val="left" w:pos="816"/>
                <w:tab w:val="left" w:pos="2670"/>
              </w:tabs>
              <w:ind w:left="107" w:right="100" w:firstLine="360"/>
              <w:rPr>
                <w:sz w:val="20"/>
              </w:rPr>
            </w:pPr>
            <w:r>
              <w:rPr>
                <w:spacing w:val="-2"/>
                <w:sz w:val="20"/>
              </w:rPr>
              <w:t>выразительное</w:t>
            </w:r>
            <w:r>
              <w:rPr>
                <w:sz w:val="20"/>
              </w:rPr>
              <w:tab/>
            </w:r>
            <w:r>
              <w:rPr>
                <w:spacing w:val="-2"/>
                <w:sz w:val="20"/>
              </w:rPr>
              <w:t xml:space="preserve">исполнение </w:t>
            </w:r>
            <w:r>
              <w:rPr>
                <w:sz w:val="20"/>
              </w:rPr>
              <w:t>ролей в инсценировках;</w:t>
            </w:r>
          </w:p>
          <w:p w:rsidR="00EA58FE" w:rsidRDefault="004245CD">
            <w:pPr>
              <w:pStyle w:val="TableParagraph"/>
              <w:numPr>
                <w:ilvl w:val="0"/>
                <w:numId w:val="248"/>
              </w:numPr>
              <w:tabs>
                <w:tab w:val="left" w:pos="816"/>
              </w:tabs>
              <w:spacing w:line="228" w:lineRule="exact"/>
              <w:ind w:left="107" w:right="100" w:firstLine="360"/>
              <w:rPr>
                <w:sz w:val="20"/>
              </w:rPr>
            </w:pPr>
            <w:r>
              <w:rPr>
                <w:sz w:val="20"/>
              </w:rPr>
              <w:t>пересказ</w:t>
            </w:r>
            <w:r>
              <w:rPr>
                <w:spacing w:val="15"/>
                <w:sz w:val="20"/>
              </w:rPr>
              <w:t xml:space="preserve"> </w:t>
            </w:r>
            <w:r>
              <w:rPr>
                <w:sz w:val="20"/>
              </w:rPr>
              <w:t>небольших</w:t>
            </w:r>
            <w:r>
              <w:rPr>
                <w:spacing w:val="16"/>
                <w:sz w:val="20"/>
              </w:rPr>
              <w:t xml:space="preserve"> </w:t>
            </w:r>
            <w:r>
              <w:rPr>
                <w:sz w:val="20"/>
              </w:rPr>
              <w:t>рассказов</w:t>
            </w:r>
            <w:r>
              <w:rPr>
                <w:spacing w:val="14"/>
                <w:sz w:val="20"/>
              </w:rPr>
              <w:t xml:space="preserve"> </w:t>
            </w:r>
            <w:r>
              <w:rPr>
                <w:sz w:val="20"/>
              </w:rPr>
              <w:t xml:space="preserve">и </w:t>
            </w:r>
            <w:r>
              <w:rPr>
                <w:spacing w:val="-2"/>
                <w:sz w:val="20"/>
              </w:rPr>
              <w:t>сказок</w:t>
            </w:r>
          </w:p>
        </w:tc>
        <w:tc>
          <w:tcPr>
            <w:tcW w:w="3783" w:type="dxa"/>
          </w:tcPr>
          <w:p w:rsidR="00EA58FE" w:rsidRDefault="004245CD">
            <w:pPr>
              <w:pStyle w:val="TableParagraph"/>
              <w:tabs>
                <w:tab w:val="left" w:pos="2303"/>
              </w:tabs>
              <w:ind w:left="108" w:right="97"/>
              <w:rPr>
                <w:sz w:val="20"/>
              </w:rPr>
            </w:pPr>
            <w:r>
              <w:rPr>
                <w:spacing w:val="-2"/>
                <w:sz w:val="20"/>
              </w:rPr>
              <w:t>Совершенствовать</w:t>
            </w:r>
            <w:r>
              <w:rPr>
                <w:sz w:val="20"/>
              </w:rPr>
              <w:tab/>
            </w:r>
            <w:r>
              <w:rPr>
                <w:spacing w:val="-2"/>
                <w:sz w:val="20"/>
              </w:rPr>
              <w:t xml:space="preserve">художественно- </w:t>
            </w:r>
            <w:r>
              <w:rPr>
                <w:sz w:val="20"/>
              </w:rPr>
              <w:t>речевые и исполнительские умения:</w:t>
            </w:r>
          </w:p>
          <w:p w:rsidR="00EA58FE" w:rsidRDefault="004245CD">
            <w:pPr>
              <w:pStyle w:val="TableParagraph"/>
              <w:numPr>
                <w:ilvl w:val="0"/>
                <w:numId w:val="247"/>
              </w:numPr>
              <w:tabs>
                <w:tab w:val="left" w:pos="816"/>
              </w:tabs>
              <w:ind w:right="98" w:firstLine="360"/>
              <w:rPr>
                <w:sz w:val="20"/>
              </w:rPr>
            </w:pPr>
            <w:r>
              <w:rPr>
                <w:sz w:val="20"/>
              </w:rPr>
              <w:t>выразительное</w:t>
            </w:r>
            <w:r>
              <w:rPr>
                <w:spacing w:val="40"/>
                <w:sz w:val="20"/>
              </w:rPr>
              <w:t xml:space="preserve"> </w:t>
            </w:r>
            <w:r>
              <w:rPr>
                <w:sz w:val="20"/>
              </w:rPr>
              <w:t>чтение</w:t>
            </w:r>
            <w:r>
              <w:rPr>
                <w:spacing w:val="40"/>
                <w:sz w:val="20"/>
              </w:rPr>
              <w:t xml:space="preserve"> </w:t>
            </w:r>
            <w:r>
              <w:rPr>
                <w:sz w:val="20"/>
              </w:rPr>
              <w:t>наизусть потешек, прибауток, стихотворений;</w:t>
            </w:r>
          </w:p>
          <w:p w:rsidR="00EA58FE" w:rsidRDefault="004245CD">
            <w:pPr>
              <w:pStyle w:val="TableParagraph"/>
              <w:numPr>
                <w:ilvl w:val="0"/>
                <w:numId w:val="247"/>
              </w:numPr>
              <w:tabs>
                <w:tab w:val="left" w:pos="816"/>
              </w:tabs>
              <w:ind w:right="99" w:firstLine="360"/>
              <w:rPr>
                <w:sz w:val="20"/>
              </w:rPr>
            </w:pPr>
            <w:r>
              <w:rPr>
                <w:sz w:val="20"/>
              </w:rPr>
              <w:t>выразительное</w:t>
            </w:r>
            <w:r>
              <w:rPr>
                <w:spacing w:val="32"/>
                <w:sz w:val="20"/>
              </w:rPr>
              <w:t xml:space="preserve"> </w:t>
            </w:r>
            <w:r>
              <w:rPr>
                <w:sz w:val="20"/>
              </w:rPr>
              <w:t>чтение</w:t>
            </w:r>
            <w:r>
              <w:rPr>
                <w:spacing w:val="32"/>
                <w:sz w:val="20"/>
              </w:rPr>
              <w:t xml:space="preserve"> </w:t>
            </w:r>
            <w:r>
              <w:rPr>
                <w:sz w:val="20"/>
              </w:rPr>
              <w:t>по</w:t>
            </w:r>
            <w:r>
              <w:rPr>
                <w:spacing w:val="32"/>
                <w:sz w:val="20"/>
              </w:rPr>
              <w:t xml:space="preserve"> </w:t>
            </w:r>
            <w:r>
              <w:rPr>
                <w:sz w:val="20"/>
              </w:rPr>
              <w:t>ролям в инсценировках;</w:t>
            </w:r>
          </w:p>
          <w:p w:rsidR="00EA58FE" w:rsidRDefault="004245CD">
            <w:pPr>
              <w:pStyle w:val="TableParagraph"/>
              <w:numPr>
                <w:ilvl w:val="0"/>
                <w:numId w:val="247"/>
              </w:numPr>
              <w:tabs>
                <w:tab w:val="left" w:pos="816"/>
              </w:tabs>
              <w:ind w:left="816"/>
              <w:rPr>
                <w:sz w:val="20"/>
              </w:rPr>
            </w:pPr>
            <w:r>
              <w:rPr>
                <w:sz w:val="20"/>
              </w:rPr>
              <w:t>пересказ</w:t>
            </w:r>
            <w:r>
              <w:rPr>
                <w:spacing w:val="-6"/>
                <w:sz w:val="20"/>
              </w:rPr>
              <w:t xml:space="preserve"> </w:t>
            </w:r>
            <w:r>
              <w:rPr>
                <w:sz w:val="20"/>
              </w:rPr>
              <w:t>близко</w:t>
            </w:r>
            <w:r>
              <w:rPr>
                <w:spacing w:val="-6"/>
                <w:sz w:val="20"/>
              </w:rPr>
              <w:t xml:space="preserve"> </w:t>
            </w:r>
            <w:r>
              <w:rPr>
                <w:sz w:val="20"/>
              </w:rPr>
              <w:t>к</w:t>
            </w:r>
            <w:r>
              <w:rPr>
                <w:spacing w:val="-5"/>
                <w:sz w:val="20"/>
              </w:rPr>
              <w:t xml:space="preserve"> </w:t>
            </w:r>
            <w:r>
              <w:rPr>
                <w:spacing w:val="-2"/>
                <w:sz w:val="20"/>
              </w:rPr>
              <w:t>тексту</w:t>
            </w:r>
          </w:p>
        </w:tc>
        <w:tc>
          <w:tcPr>
            <w:tcW w:w="3782" w:type="dxa"/>
            <w:shd w:val="clear" w:color="auto" w:fill="F1F1F1"/>
          </w:tcPr>
          <w:p w:rsidR="00EA58FE" w:rsidRDefault="00EA58FE">
            <w:pPr>
              <w:pStyle w:val="TableParagraph"/>
              <w:ind w:left="0"/>
              <w:rPr>
                <w:sz w:val="18"/>
              </w:rPr>
            </w:pPr>
          </w:p>
        </w:tc>
      </w:tr>
    </w:tbl>
    <w:p w:rsidR="00EA58FE" w:rsidRDefault="00EA58FE">
      <w:pPr>
        <w:pStyle w:val="TableParagraph"/>
        <w:rPr>
          <w:sz w:val="18"/>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1149"/>
        </w:trPr>
        <w:tc>
          <w:tcPr>
            <w:tcW w:w="3785" w:type="dxa"/>
          </w:tcPr>
          <w:p w:rsidR="00EA58FE" w:rsidRDefault="004245CD">
            <w:pPr>
              <w:pStyle w:val="TableParagraph"/>
              <w:tabs>
                <w:tab w:val="left" w:pos="2324"/>
              </w:tabs>
              <w:ind w:right="100"/>
              <w:jc w:val="both"/>
              <w:rPr>
                <w:sz w:val="20"/>
              </w:rPr>
            </w:pPr>
            <w:r>
              <w:rPr>
                <w:spacing w:val="-2"/>
                <w:sz w:val="20"/>
              </w:rPr>
              <w:t>Поддерживать</w:t>
            </w:r>
            <w:r>
              <w:rPr>
                <w:sz w:val="20"/>
              </w:rPr>
              <w:tab/>
            </w:r>
            <w:r>
              <w:rPr>
                <w:spacing w:val="-2"/>
                <w:sz w:val="20"/>
              </w:rPr>
              <w:t xml:space="preserve">положительные </w:t>
            </w:r>
            <w:r>
              <w:rPr>
                <w:sz w:val="20"/>
              </w:rPr>
              <w:t>эмоциональные проявления (улыбки, смех, жесты) детей в процессе совместного</w:t>
            </w:r>
            <w:r>
              <w:rPr>
                <w:spacing w:val="53"/>
                <w:sz w:val="20"/>
              </w:rPr>
              <w:t xml:space="preserve"> </w:t>
            </w:r>
            <w:r>
              <w:rPr>
                <w:sz w:val="20"/>
              </w:rPr>
              <w:t>слушания</w:t>
            </w:r>
            <w:r>
              <w:rPr>
                <w:spacing w:val="54"/>
                <w:sz w:val="20"/>
              </w:rPr>
              <w:t xml:space="preserve"> </w:t>
            </w:r>
            <w:r>
              <w:rPr>
                <w:spacing w:val="-2"/>
                <w:sz w:val="20"/>
              </w:rPr>
              <w:t>художественных</w:t>
            </w:r>
          </w:p>
          <w:p w:rsidR="00EA58FE" w:rsidRDefault="004245CD">
            <w:pPr>
              <w:pStyle w:val="TableParagraph"/>
              <w:spacing w:line="209" w:lineRule="exact"/>
              <w:rPr>
                <w:sz w:val="20"/>
              </w:rPr>
            </w:pPr>
            <w:r>
              <w:rPr>
                <w:spacing w:val="-2"/>
                <w:sz w:val="20"/>
              </w:rPr>
              <w:t>произведений.</w:t>
            </w:r>
          </w:p>
        </w:tc>
        <w:tc>
          <w:tcPr>
            <w:tcW w:w="3783"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2" w:type="dxa"/>
          </w:tcPr>
          <w:p w:rsidR="00EA58FE" w:rsidRDefault="004245CD">
            <w:pPr>
              <w:pStyle w:val="TableParagraph"/>
              <w:tabs>
                <w:tab w:val="left" w:pos="2322"/>
              </w:tabs>
              <w:spacing w:before="113"/>
              <w:ind w:left="108" w:right="99"/>
              <w:jc w:val="both"/>
              <w:rPr>
                <w:sz w:val="20"/>
              </w:rPr>
            </w:pPr>
            <w:r>
              <w:rPr>
                <w:spacing w:val="-2"/>
                <w:sz w:val="20"/>
              </w:rPr>
              <w:t>Поддерживать</w:t>
            </w:r>
            <w:r>
              <w:rPr>
                <w:sz w:val="20"/>
              </w:rPr>
              <w:tab/>
            </w:r>
            <w:r>
              <w:rPr>
                <w:spacing w:val="-2"/>
                <w:sz w:val="20"/>
              </w:rPr>
              <w:t xml:space="preserve">положительные </w:t>
            </w:r>
            <w:r>
              <w:rPr>
                <w:sz w:val="20"/>
              </w:rPr>
              <w:t xml:space="preserve">эмоциональные проявления детей (радость, удовольствие при слушании </w:t>
            </w:r>
            <w:r>
              <w:rPr>
                <w:spacing w:val="-2"/>
                <w:sz w:val="20"/>
              </w:rPr>
              <w:t>произведений).</w:t>
            </w:r>
          </w:p>
        </w:tc>
      </w:tr>
      <w:tr w:rsidR="00EA58FE">
        <w:trPr>
          <w:trHeight w:val="918"/>
        </w:trPr>
        <w:tc>
          <w:tcPr>
            <w:tcW w:w="3785" w:type="dxa"/>
          </w:tcPr>
          <w:p w:rsidR="00EA58FE" w:rsidRDefault="004245CD">
            <w:pPr>
              <w:pStyle w:val="TableParagraph"/>
              <w:tabs>
                <w:tab w:val="left" w:pos="922"/>
                <w:tab w:val="left" w:pos="1232"/>
                <w:tab w:val="left" w:pos="1524"/>
                <w:tab w:val="left" w:pos="2606"/>
                <w:tab w:val="left" w:pos="2903"/>
              </w:tabs>
              <w:ind w:right="96"/>
              <w:rPr>
                <w:sz w:val="20"/>
              </w:rPr>
            </w:pPr>
            <w:r>
              <w:rPr>
                <w:sz w:val="20"/>
              </w:rPr>
              <w:t>Поддерживать</w:t>
            </w:r>
            <w:r>
              <w:rPr>
                <w:spacing w:val="80"/>
                <w:sz w:val="20"/>
              </w:rPr>
              <w:t xml:space="preserve"> </w:t>
            </w:r>
            <w:r>
              <w:rPr>
                <w:sz w:val="20"/>
              </w:rPr>
              <w:t>общение</w:t>
            </w:r>
            <w:r>
              <w:rPr>
                <w:spacing w:val="80"/>
                <w:sz w:val="20"/>
              </w:rPr>
              <w:t xml:space="preserve"> </w:t>
            </w:r>
            <w:r>
              <w:rPr>
                <w:sz w:val="20"/>
              </w:rPr>
              <w:t>детей</w:t>
            </w:r>
            <w:r>
              <w:rPr>
                <w:spacing w:val="80"/>
                <w:sz w:val="20"/>
              </w:rPr>
              <w:t xml:space="preserve"> </w:t>
            </w:r>
            <w:r>
              <w:rPr>
                <w:sz w:val="20"/>
              </w:rPr>
              <w:t>друг</w:t>
            </w:r>
            <w:r>
              <w:rPr>
                <w:spacing w:val="80"/>
                <w:sz w:val="20"/>
              </w:rPr>
              <w:t xml:space="preserve"> </w:t>
            </w:r>
            <w:r>
              <w:rPr>
                <w:sz w:val="20"/>
              </w:rPr>
              <w:t xml:space="preserve">с </w:t>
            </w:r>
            <w:r>
              <w:rPr>
                <w:spacing w:val="-2"/>
                <w:sz w:val="20"/>
              </w:rPr>
              <w:t>другом</w:t>
            </w:r>
            <w:r>
              <w:rPr>
                <w:sz w:val="20"/>
              </w:rPr>
              <w:tab/>
            </w:r>
            <w:r>
              <w:rPr>
                <w:spacing w:val="-10"/>
                <w:sz w:val="20"/>
              </w:rPr>
              <w:t>и</w:t>
            </w:r>
            <w:r>
              <w:rPr>
                <w:sz w:val="20"/>
              </w:rPr>
              <w:tab/>
            </w:r>
            <w:r>
              <w:rPr>
                <w:spacing w:val="-10"/>
                <w:sz w:val="20"/>
              </w:rPr>
              <w:t>с</w:t>
            </w:r>
            <w:r>
              <w:rPr>
                <w:sz w:val="20"/>
              </w:rPr>
              <w:tab/>
            </w:r>
            <w:r>
              <w:rPr>
                <w:spacing w:val="-2"/>
                <w:sz w:val="20"/>
              </w:rPr>
              <w:t>педагогом</w:t>
            </w:r>
            <w:r>
              <w:rPr>
                <w:sz w:val="20"/>
              </w:rPr>
              <w:tab/>
            </w:r>
            <w:r>
              <w:rPr>
                <w:spacing w:val="-10"/>
                <w:sz w:val="20"/>
              </w:rPr>
              <w:t>в</w:t>
            </w:r>
            <w:r>
              <w:rPr>
                <w:sz w:val="20"/>
              </w:rPr>
              <w:tab/>
            </w:r>
            <w:r>
              <w:rPr>
                <w:spacing w:val="-2"/>
                <w:sz w:val="20"/>
              </w:rPr>
              <w:t>процессе</w:t>
            </w:r>
          </w:p>
          <w:p w:rsidR="00EA58FE" w:rsidRDefault="004245CD">
            <w:pPr>
              <w:pStyle w:val="TableParagraph"/>
              <w:tabs>
                <w:tab w:val="left" w:pos="1388"/>
                <w:tab w:val="left" w:pos="2973"/>
              </w:tabs>
              <w:spacing w:line="228" w:lineRule="exact"/>
              <w:ind w:right="96"/>
              <w:rPr>
                <w:sz w:val="20"/>
              </w:rPr>
            </w:pPr>
            <w:r>
              <w:rPr>
                <w:spacing w:val="-2"/>
                <w:sz w:val="20"/>
              </w:rPr>
              <w:t>совместного</w:t>
            </w:r>
            <w:r>
              <w:rPr>
                <w:sz w:val="20"/>
              </w:rPr>
              <w:tab/>
            </w:r>
            <w:r>
              <w:rPr>
                <w:spacing w:val="-2"/>
                <w:sz w:val="20"/>
              </w:rPr>
              <w:t>рассматривания</w:t>
            </w:r>
            <w:r>
              <w:rPr>
                <w:sz w:val="20"/>
              </w:rPr>
              <w:tab/>
            </w:r>
            <w:r>
              <w:rPr>
                <w:spacing w:val="-2"/>
                <w:sz w:val="20"/>
              </w:rPr>
              <w:t xml:space="preserve">книжек- </w:t>
            </w:r>
            <w:r>
              <w:rPr>
                <w:sz w:val="20"/>
              </w:rPr>
              <w:t>картинок, иллюстраций.</w:t>
            </w:r>
          </w:p>
        </w:tc>
        <w:tc>
          <w:tcPr>
            <w:tcW w:w="3783" w:type="dxa"/>
          </w:tcPr>
          <w:p w:rsidR="00EA58FE" w:rsidRDefault="004245CD">
            <w:pPr>
              <w:pStyle w:val="TableParagraph"/>
              <w:ind w:right="100"/>
              <w:jc w:val="both"/>
              <w:rPr>
                <w:sz w:val="20"/>
              </w:rPr>
            </w:pPr>
            <w:r>
              <w:rPr>
                <w:sz w:val="20"/>
              </w:rPr>
              <w:t>Воспитывать ценностное отношение к книге, уважение к творчеству писателей</w:t>
            </w:r>
            <w:r>
              <w:rPr>
                <w:spacing w:val="40"/>
                <w:sz w:val="20"/>
              </w:rPr>
              <w:t xml:space="preserve"> </w:t>
            </w:r>
            <w:r>
              <w:rPr>
                <w:sz w:val="20"/>
              </w:rPr>
              <w:t>и иллюстраторов.</w:t>
            </w:r>
          </w:p>
        </w:tc>
        <w:tc>
          <w:tcPr>
            <w:tcW w:w="3783" w:type="dxa"/>
          </w:tcPr>
          <w:p w:rsidR="00EA58FE" w:rsidRDefault="004245CD">
            <w:pPr>
              <w:pStyle w:val="TableParagraph"/>
              <w:ind w:left="108" w:right="100"/>
              <w:jc w:val="both"/>
              <w:rPr>
                <w:sz w:val="20"/>
              </w:rPr>
            </w:pPr>
            <w:r>
              <w:rPr>
                <w:sz w:val="20"/>
              </w:rPr>
              <w:t xml:space="preserve">Рассматривание иллюстраций разных художников к одному и тому же </w:t>
            </w:r>
            <w:r>
              <w:rPr>
                <w:spacing w:val="-2"/>
                <w:sz w:val="20"/>
              </w:rPr>
              <w:t>произведению</w:t>
            </w:r>
          </w:p>
        </w:tc>
        <w:tc>
          <w:tcPr>
            <w:tcW w:w="3782" w:type="dxa"/>
          </w:tcPr>
          <w:p w:rsidR="00EA58FE" w:rsidRDefault="004245CD">
            <w:pPr>
              <w:pStyle w:val="TableParagraph"/>
              <w:ind w:left="108"/>
              <w:rPr>
                <w:sz w:val="20"/>
              </w:rPr>
            </w:pPr>
            <w:r>
              <w:rPr>
                <w:sz w:val="20"/>
              </w:rPr>
              <w:t>Формировать</w:t>
            </w:r>
            <w:r>
              <w:rPr>
                <w:spacing w:val="40"/>
                <w:sz w:val="20"/>
              </w:rPr>
              <w:t xml:space="preserve"> </w:t>
            </w:r>
            <w:r>
              <w:rPr>
                <w:sz w:val="20"/>
              </w:rPr>
              <w:t>отношение</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книге как эстетическому объекту</w:t>
            </w:r>
          </w:p>
        </w:tc>
      </w:tr>
      <w:tr w:rsidR="00EA58FE">
        <w:trPr>
          <w:trHeight w:val="241"/>
        </w:trPr>
        <w:tc>
          <w:tcPr>
            <w:tcW w:w="15133" w:type="dxa"/>
            <w:gridSpan w:val="4"/>
            <w:shd w:val="clear" w:color="auto" w:fill="EDEBE0"/>
          </w:tcPr>
          <w:p w:rsidR="00EA58FE" w:rsidRDefault="004245CD">
            <w:pPr>
              <w:pStyle w:val="TableParagraph"/>
              <w:spacing w:before="5" w:line="217" w:lineRule="exact"/>
              <w:rPr>
                <w:b/>
                <w:sz w:val="20"/>
              </w:rPr>
            </w:pPr>
            <w:r>
              <w:rPr>
                <w:b/>
                <w:spacing w:val="-2"/>
                <w:sz w:val="20"/>
              </w:rPr>
              <w:t>Содержание</w:t>
            </w:r>
            <w:r>
              <w:rPr>
                <w:b/>
                <w:spacing w:val="8"/>
                <w:sz w:val="20"/>
              </w:rPr>
              <w:t xml:space="preserve"> </w:t>
            </w:r>
            <w:r>
              <w:rPr>
                <w:b/>
                <w:spacing w:val="-2"/>
                <w:sz w:val="20"/>
              </w:rPr>
              <w:t>образовательной</w:t>
            </w:r>
            <w:r>
              <w:rPr>
                <w:b/>
                <w:spacing w:val="13"/>
                <w:sz w:val="20"/>
              </w:rPr>
              <w:t xml:space="preserve"> </w:t>
            </w:r>
            <w:r>
              <w:rPr>
                <w:b/>
                <w:spacing w:val="-2"/>
                <w:sz w:val="20"/>
              </w:rPr>
              <w:t>деятельности</w:t>
            </w:r>
            <w:r>
              <w:rPr>
                <w:b/>
                <w:spacing w:val="8"/>
                <w:sz w:val="20"/>
              </w:rPr>
              <w:t xml:space="preserve"> </w:t>
            </w:r>
            <w:r>
              <w:rPr>
                <w:b/>
                <w:spacing w:val="-2"/>
                <w:sz w:val="20"/>
              </w:rPr>
              <w:t>образовательной</w:t>
            </w:r>
            <w:r>
              <w:rPr>
                <w:b/>
                <w:spacing w:val="9"/>
                <w:sz w:val="20"/>
              </w:rPr>
              <w:t xml:space="preserve"> </w:t>
            </w:r>
            <w:r>
              <w:rPr>
                <w:b/>
                <w:spacing w:val="-2"/>
                <w:sz w:val="20"/>
              </w:rPr>
              <w:t>области</w:t>
            </w:r>
            <w:r>
              <w:rPr>
                <w:b/>
                <w:spacing w:val="9"/>
                <w:sz w:val="20"/>
              </w:rPr>
              <w:t xml:space="preserve"> </w:t>
            </w:r>
            <w:r>
              <w:rPr>
                <w:b/>
                <w:spacing w:val="-2"/>
                <w:sz w:val="20"/>
              </w:rPr>
              <w:t>РЕЧЕВОЕ</w:t>
            </w:r>
            <w:r>
              <w:rPr>
                <w:b/>
                <w:spacing w:val="8"/>
                <w:sz w:val="20"/>
              </w:rPr>
              <w:t xml:space="preserve"> </w:t>
            </w:r>
            <w:r>
              <w:rPr>
                <w:b/>
                <w:spacing w:val="-2"/>
                <w:sz w:val="20"/>
              </w:rPr>
              <w:t>РАЗВИТИЕ</w:t>
            </w:r>
          </w:p>
        </w:tc>
      </w:tr>
      <w:tr w:rsidR="00EA58FE">
        <w:trPr>
          <w:trHeight w:val="240"/>
        </w:trPr>
        <w:tc>
          <w:tcPr>
            <w:tcW w:w="15133" w:type="dxa"/>
            <w:gridSpan w:val="4"/>
            <w:shd w:val="clear" w:color="auto" w:fill="EDEBE0"/>
          </w:tcPr>
          <w:p w:rsidR="00EA58FE" w:rsidRDefault="004245CD">
            <w:pPr>
              <w:pStyle w:val="TableParagraph"/>
              <w:spacing w:before="5" w:line="215" w:lineRule="exact"/>
              <w:rPr>
                <w:b/>
                <w:sz w:val="20"/>
              </w:rPr>
            </w:pPr>
            <w:r>
              <w:rPr>
                <w:b/>
                <w:sz w:val="20"/>
              </w:rPr>
              <w:t>Содержание</w:t>
            </w:r>
            <w:r>
              <w:rPr>
                <w:b/>
                <w:spacing w:val="-13"/>
                <w:sz w:val="20"/>
              </w:rPr>
              <w:t xml:space="preserve"> </w:t>
            </w:r>
            <w:r>
              <w:rPr>
                <w:b/>
                <w:sz w:val="20"/>
              </w:rPr>
              <w:t>направления</w:t>
            </w:r>
            <w:r>
              <w:rPr>
                <w:b/>
                <w:spacing w:val="-12"/>
                <w:sz w:val="20"/>
              </w:rPr>
              <w:t xml:space="preserve"> </w:t>
            </w:r>
            <w:r>
              <w:rPr>
                <w:b/>
                <w:sz w:val="20"/>
              </w:rPr>
              <w:t>«Формирование</w:t>
            </w:r>
            <w:r>
              <w:rPr>
                <w:b/>
                <w:spacing w:val="-12"/>
                <w:sz w:val="20"/>
              </w:rPr>
              <w:t xml:space="preserve"> </w:t>
            </w:r>
            <w:r>
              <w:rPr>
                <w:b/>
                <w:spacing w:val="-2"/>
                <w:sz w:val="20"/>
              </w:rPr>
              <w:t>словаря»</w:t>
            </w:r>
          </w:p>
        </w:tc>
      </w:tr>
      <w:tr w:rsidR="00EA58FE">
        <w:trPr>
          <w:trHeight w:val="239"/>
        </w:trPr>
        <w:tc>
          <w:tcPr>
            <w:tcW w:w="3785" w:type="dxa"/>
          </w:tcPr>
          <w:p w:rsidR="00EA58FE" w:rsidRDefault="004245CD">
            <w:pPr>
              <w:pStyle w:val="TableParagraph"/>
              <w:spacing w:line="219" w:lineRule="exact"/>
              <w:ind w:left="19" w:right="8"/>
              <w:jc w:val="center"/>
              <w:rPr>
                <w:sz w:val="20"/>
              </w:rPr>
            </w:pPr>
            <w:r>
              <w:rPr>
                <w:spacing w:val="-2"/>
                <w:sz w:val="20"/>
              </w:rPr>
              <w:t>3-</w:t>
            </w:r>
            <w:r>
              <w:rPr>
                <w:spacing w:val="-10"/>
                <w:sz w:val="20"/>
              </w:rPr>
              <w:t>4</w:t>
            </w:r>
          </w:p>
        </w:tc>
        <w:tc>
          <w:tcPr>
            <w:tcW w:w="3783" w:type="dxa"/>
          </w:tcPr>
          <w:p w:rsidR="00EA58FE" w:rsidRDefault="004245CD">
            <w:pPr>
              <w:pStyle w:val="TableParagraph"/>
              <w:spacing w:line="219" w:lineRule="exact"/>
              <w:ind w:left="80" w:right="71"/>
              <w:jc w:val="center"/>
              <w:rPr>
                <w:sz w:val="20"/>
              </w:rPr>
            </w:pPr>
            <w:r>
              <w:rPr>
                <w:spacing w:val="-2"/>
                <w:sz w:val="20"/>
              </w:rPr>
              <w:t>4-</w:t>
            </w:r>
            <w:r>
              <w:rPr>
                <w:spacing w:val="-10"/>
                <w:sz w:val="20"/>
              </w:rPr>
              <w:t>5</w:t>
            </w:r>
          </w:p>
        </w:tc>
        <w:tc>
          <w:tcPr>
            <w:tcW w:w="3783" w:type="dxa"/>
          </w:tcPr>
          <w:p w:rsidR="00EA58FE" w:rsidRDefault="004245CD">
            <w:pPr>
              <w:pStyle w:val="TableParagraph"/>
              <w:spacing w:line="219" w:lineRule="exact"/>
              <w:ind w:left="80" w:right="71"/>
              <w:jc w:val="center"/>
              <w:rPr>
                <w:sz w:val="20"/>
              </w:rPr>
            </w:pPr>
            <w:r>
              <w:rPr>
                <w:spacing w:val="-2"/>
                <w:sz w:val="20"/>
              </w:rPr>
              <w:t>5-</w:t>
            </w:r>
            <w:r>
              <w:rPr>
                <w:spacing w:val="-10"/>
                <w:sz w:val="20"/>
              </w:rPr>
              <w:t>6</w:t>
            </w:r>
          </w:p>
        </w:tc>
        <w:tc>
          <w:tcPr>
            <w:tcW w:w="3782" w:type="dxa"/>
          </w:tcPr>
          <w:p w:rsidR="00EA58FE" w:rsidRDefault="004245CD">
            <w:pPr>
              <w:pStyle w:val="TableParagraph"/>
              <w:spacing w:line="219" w:lineRule="exact"/>
              <w:ind w:left="18" w:right="8"/>
              <w:jc w:val="center"/>
              <w:rPr>
                <w:sz w:val="20"/>
              </w:rPr>
            </w:pPr>
            <w:r>
              <w:rPr>
                <w:spacing w:val="-2"/>
                <w:sz w:val="20"/>
              </w:rPr>
              <w:t>6-</w:t>
            </w:r>
            <w:r>
              <w:rPr>
                <w:spacing w:val="-10"/>
                <w:sz w:val="20"/>
              </w:rPr>
              <w:t>7</w:t>
            </w:r>
          </w:p>
        </w:tc>
      </w:tr>
      <w:tr w:rsidR="00EA58FE">
        <w:trPr>
          <w:trHeight w:val="4829"/>
        </w:trPr>
        <w:tc>
          <w:tcPr>
            <w:tcW w:w="3785" w:type="dxa"/>
          </w:tcPr>
          <w:p w:rsidR="00EA58FE" w:rsidRDefault="004245CD">
            <w:pPr>
              <w:pStyle w:val="TableParagraph"/>
              <w:ind w:right="101"/>
              <w:jc w:val="both"/>
              <w:rPr>
                <w:sz w:val="20"/>
              </w:rPr>
            </w:pPr>
            <w:r>
              <w:rPr>
                <w:sz w:val="20"/>
              </w:rPr>
              <w:t>Педагог обогащает словарь детей за счет расширения представлений о</w:t>
            </w:r>
          </w:p>
          <w:p w:rsidR="00EA58FE" w:rsidRDefault="004245CD">
            <w:pPr>
              <w:pStyle w:val="TableParagraph"/>
              <w:numPr>
                <w:ilvl w:val="0"/>
                <w:numId w:val="246"/>
              </w:numPr>
              <w:tabs>
                <w:tab w:val="left" w:pos="815"/>
              </w:tabs>
              <w:spacing w:line="243" w:lineRule="exact"/>
              <w:ind w:left="815" w:hanging="537"/>
              <w:jc w:val="both"/>
              <w:rPr>
                <w:sz w:val="20"/>
              </w:rPr>
            </w:pPr>
            <w:r>
              <w:rPr>
                <w:spacing w:val="-2"/>
                <w:sz w:val="20"/>
              </w:rPr>
              <w:t>людях,</w:t>
            </w:r>
          </w:p>
          <w:p w:rsidR="00EA58FE" w:rsidRDefault="004245CD">
            <w:pPr>
              <w:pStyle w:val="TableParagraph"/>
              <w:numPr>
                <w:ilvl w:val="0"/>
                <w:numId w:val="246"/>
              </w:numPr>
              <w:tabs>
                <w:tab w:val="left" w:pos="815"/>
              </w:tabs>
              <w:spacing w:line="245" w:lineRule="exact"/>
              <w:ind w:left="815" w:hanging="537"/>
              <w:jc w:val="both"/>
              <w:rPr>
                <w:sz w:val="20"/>
              </w:rPr>
            </w:pPr>
            <w:r>
              <w:rPr>
                <w:spacing w:val="-2"/>
                <w:sz w:val="20"/>
              </w:rPr>
              <w:t>предметах,</w:t>
            </w:r>
          </w:p>
          <w:p w:rsidR="00EA58FE" w:rsidRDefault="004245CD">
            <w:pPr>
              <w:pStyle w:val="TableParagraph"/>
              <w:numPr>
                <w:ilvl w:val="0"/>
                <w:numId w:val="246"/>
              </w:numPr>
              <w:tabs>
                <w:tab w:val="left" w:pos="815"/>
              </w:tabs>
              <w:ind w:right="99" w:firstLine="0"/>
              <w:jc w:val="both"/>
              <w:rPr>
                <w:sz w:val="20"/>
              </w:rPr>
            </w:pPr>
            <w:r>
              <w:rPr>
                <w:sz w:val="20"/>
              </w:rPr>
              <w:t>частях предметов (у рубашки – рукава, воротник, пуговица),</w:t>
            </w:r>
          </w:p>
          <w:p w:rsidR="00EA58FE" w:rsidRDefault="004245CD">
            <w:pPr>
              <w:pStyle w:val="TableParagraph"/>
              <w:numPr>
                <w:ilvl w:val="0"/>
                <w:numId w:val="246"/>
              </w:numPr>
              <w:tabs>
                <w:tab w:val="left" w:pos="815"/>
              </w:tabs>
              <w:ind w:right="101" w:firstLine="0"/>
              <w:jc w:val="both"/>
              <w:rPr>
                <w:sz w:val="20"/>
              </w:rPr>
            </w:pPr>
            <w:r>
              <w:rPr>
                <w:sz w:val="20"/>
              </w:rPr>
              <w:t>качеств предметов (величина, цвет, форма, материал),</w:t>
            </w:r>
          </w:p>
          <w:p w:rsidR="00EA58FE" w:rsidRDefault="004245CD">
            <w:pPr>
              <w:pStyle w:val="TableParagraph"/>
              <w:numPr>
                <w:ilvl w:val="0"/>
                <w:numId w:val="246"/>
              </w:numPr>
              <w:tabs>
                <w:tab w:val="left" w:pos="815"/>
              </w:tabs>
              <w:ind w:right="97" w:firstLine="0"/>
              <w:jc w:val="both"/>
              <w:rPr>
                <w:sz w:val="20"/>
              </w:rPr>
            </w:pPr>
            <w:r>
              <w:rPr>
                <w:sz w:val="20"/>
              </w:rPr>
              <w:t>некоторых сходных по назначению предметов (стул –</w:t>
            </w:r>
            <w:r>
              <w:rPr>
                <w:spacing w:val="40"/>
                <w:sz w:val="20"/>
              </w:rPr>
              <w:t xml:space="preserve"> </w:t>
            </w:r>
            <w:r>
              <w:rPr>
                <w:spacing w:val="-2"/>
                <w:sz w:val="20"/>
              </w:rPr>
              <w:t>табурет),</w:t>
            </w:r>
          </w:p>
          <w:p w:rsidR="00EA58FE" w:rsidRDefault="004245CD">
            <w:pPr>
              <w:pStyle w:val="TableParagraph"/>
              <w:numPr>
                <w:ilvl w:val="0"/>
                <w:numId w:val="246"/>
              </w:numPr>
              <w:tabs>
                <w:tab w:val="left" w:pos="815"/>
              </w:tabs>
              <w:ind w:right="99" w:firstLine="0"/>
              <w:jc w:val="both"/>
              <w:rPr>
                <w:sz w:val="20"/>
              </w:rPr>
            </w:pPr>
            <w:r>
              <w:rPr>
                <w:sz w:val="20"/>
              </w:rPr>
              <w:t>объектах природы ближайшего окружения, их действиях, ярко выраженных особенностях,</w:t>
            </w:r>
          </w:p>
        </w:tc>
        <w:tc>
          <w:tcPr>
            <w:tcW w:w="3783" w:type="dxa"/>
          </w:tcPr>
          <w:p w:rsidR="00EA58FE" w:rsidRDefault="004245CD">
            <w:pPr>
              <w:pStyle w:val="TableParagraph"/>
              <w:ind w:right="102"/>
              <w:jc w:val="both"/>
              <w:rPr>
                <w:sz w:val="20"/>
              </w:rPr>
            </w:pPr>
            <w:r>
              <w:rPr>
                <w:sz w:val="20"/>
              </w:rPr>
              <w:t>Педагог формирует у детей умение использовать в речи:</w:t>
            </w:r>
          </w:p>
          <w:p w:rsidR="00EA58FE" w:rsidRDefault="004245CD">
            <w:pPr>
              <w:pStyle w:val="TableParagraph"/>
              <w:numPr>
                <w:ilvl w:val="0"/>
                <w:numId w:val="245"/>
              </w:numPr>
              <w:tabs>
                <w:tab w:val="left" w:pos="815"/>
                <w:tab w:val="left" w:pos="2126"/>
                <w:tab w:val="left" w:pos="3567"/>
              </w:tabs>
              <w:ind w:right="96" w:firstLine="0"/>
              <w:jc w:val="both"/>
              <w:rPr>
                <w:sz w:val="20"/>
              </w:rPr>
            </w:pPr>
            <w:r>
              <w:rPr>
                <w:spacing w:val="-2"/>
                <w:sz w:val="20"/>
              </w:rPr>
              <w:t>названия</w:t>
            </w:r>
            <w:r>
              <w:rPr>
                <w:sz w:val="20"/>
              </w:rPr>
              <w:tab/>
            </w:r>
            <w:r>
              <w:rPr>
                <w:spacing w:val="-2"/>
                <w:sz w:val="20"/>
              </w:rPr>
              <w:t>предметов</w:t>
            </w:r>
            <w:r>
              <w:rPr>
                <w:sz w:val="20"/>
              </w:rPr>
              <w:tab/>
            </w:r>
            <w:r>
              <w:rPr>
                <w:spacing w:val="-10"/>
                <w:sz w:val="20"/>
              </w:rPr>
              <w:t>и</w:t>
            </w:r>
            <w:r>
              <w:rPr>
                <w:sz w:val="20"/>
              </w:rPr>
              <w:t xml:space="preserve"> материалов, из которых они </w:t>
            </w:r>
            <w:r>
              <w:rPr>
                <w:spacing w:val="-2"/>
                <w:sz w:val="20"/>
              </w:rPr>
              <w:t>изготовлены;</w:t>
            </w:r>
          </w:p>
          <w:p w:rsidR="00EA58FE" w:rsidRDefault="004245CD">
            <w:pPr>
              <w:pStyle w:val="TableParagraph"/>
              <w:numPr>
                <w:ilvl w:val="0"/>
                <w:numId w:val="245"/>
              </w:numPr>
              <w:tabs>
                <w:tab w:val="left" w:pos="815"/>
              </w:tabs>
              <w:ind w:right="97" w:firstLine="0"/>
              <w:jc w:val="both"/>
              <w:rPr>
                <w:sz w:val="20"/>
              </w:rPr>
            </w:pPr>
            <w:r>
              <w:rPr>
                <w:sz w:val="20"/>
              </w:rPr>
              <w:t>названия живых существ и сред их обитания,</w:t>
            </w:r>
          </w:p>
          <w:p w:rsidR="00EA58FE" w:rsidRDefault="004245CD">
            <w:pPr>
              <w:pStyle w:val="TableParagraph"/>
              <w:numPr>
                <w:ilvl w:val="0"/>
                <w:numId w:val="245"/>
              </w:numPr>
              <w:tabs>
                <w:tab w:val="left" w:pos="815"/>
              </w:tabs>
              <w:spacing w:line="244" w:lineRule="exact"/>
              <w:ind w:left="815" w:hanging="595"/>
              <w:jc w:val="both"/>
              <w:rPr>
                <w:sz w:val="20"/>
              </w:rPr>
            </w:pPr>
            <w:r>
              <w:rPr>
                <w:sz w:val="20"/>
              </w:rPr>
              <w:t>некоторые</w:t>
            </w:r>
            <w:r>
              <w:rPr>
                <w:spacing w:val="-9"/>
                <w:sz w:val="20"/>
              </w:rPr>
              <w:t xml:space="preserve"> </w:t>
            </w:r>
            <w:r>
              <w:rPr>
                <w:sz w:val="20"/>
              </w:rPr>
              <w:t>трудовые</w:t>
            </w:r>
            <w:r>
              <w:rPr>
                <w:spacing w:val="-9"/>
                <w:sz w:val="20"/>
              </w:rPr>
              <w:t xml:space="preserve"> </w:t>
            </w:r>
            <w:r>
              <w:rPr>
                <w:spacing w:val="-2"/>
                <w:sz w:val="20"/>
              </w:rPr>
              <w:t>процессы;</w:t>
            </w:r>
          </w:p>
          <w:p w:rsidR="00EA58FE" w:rsidRDefault="004245CD">
            <w:pPr>
              <w:pStyle w:val="TableParagraph"/>
              <w:numPr>
                <w:ilvl w:val="0"/>
                <w:numId w:val="245"/>
              </w:numPr>
              <w:tabs>
                <w:tab w:val="left" w:pos="815"/>
              </w:tabs>
              <w:ind w:right="98" w:firstLine="0"/>
              <w:jc w:val="both"/>
              <w:rPr>
                <w:sz w:val="20"/>
              </w:rPr>
            </w:pPr>
            <w:r>
              <w:rPr>
                <w:sz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3" w:type="dxa"/>
          </w:tcPr>
          <w:p w:rsidR="00EA58FE" w:rsidRDefault="004245CD">
            <w:pPr>
              <w:pStyle w:val="TableParagraph"/>
              <w:ind w:left="108" w:right="98"/>
              <w:jc w:val="both"/>
              <w:rPr>
                <w:sz w:val="20"/>
              </w:rPr>
            </w:pPr>
            <w:r>
              <w:rPr>
                <w:sz w:val="20"/>
              </w:rPr>
              <w:t xml:space="preserve">Педагог осуществляет обогащение словаря за счет расширения представлений о явлениях социальной жизни, взаимоотношениях и характерах </w:t>
            </w:r>
            <w:r>
              <w:rPr>
                <w:spacing w:val="-2"/>
                <w:sz w:val="20"/>
              </w:rPr>
              <w:t>людей;</w:t>
            </w:r>
          </w:p>
          <w:p w:rsidR="00EA58FE" w:rsidRDefault="004245CD">
            <w:pPr>
              <w:pStyle w:val="TableParagraph"/>
              <w:ind w:left="108" w:right="101"/>
              <w:jc w:val="both"/>
              <w:rPr>
                <w:sz w:val="20"/>
              </w:rPr>
            </w:pPr>
            <w:r>
              <w:rPr>
                <w:sz w:val="20"/>
              </w:rPr>
              <w:t>Педагог осуществляет обогащение словаря за счет слов, обозначающих</w:t>
            </w:r>
          </w:p>
          <w:p w:rsidR="00EA58FE" w:rsidRDefault="004245CD">
            <w:pPr>
              <w:pStyle w:val="TableParagraph"/>
              <w:spacing w:before="1"/>
              <w:ind w:left="108" w:right="100"/>
              <w:jc w:val="both"/>
              <w:rPr>
                <w:sz w:val="20"/>
              </w:rPr>
            </w:pPr>
            <w:r>
              <w:rPr>
                <w:sz w:val="20"/>
              </w:rPr>
              <w:t>-названия профессий, учреждений, предметов и инструментов труда, техники,</w:t>
            </w:r>
            <w:r>
              <w:rPr>
                <w:spacing w:val="-9"/>
                <w:sz w:val="20"/>
              </w:rPr>
              <w:t xml:space="preserve"> </w:t>
            </w:r>
            <w:r>
              <w:rPr>
                <w:sz w:val="20"/>
              </w:rPr>
              <w:t>помогающей</w:t>
            </w:r>
            <w:r>
              <w:rPr>
                <w:spacing w:val="-12"/>
                <w:sz w:val="20"/>
              </w:rPr>
              <w:t xml:space="preserve"> </w:t>
            </w:r>
            <w:r>
              <w:rPr>
                <w:sz w:val="20"/>
              </w:rPr>
              <w:t>в</w:t>
            </w:r>
            <w:r>
              <w:rPr>
                <w:spacing w:val="-12"/>
                <w:sz w:val="20"/>
              </w:rPr>
              <w:t xml:space="preserve"> </w:t>
            </w:r>
            <w:r>
              <w:rPr>
                <w:sz w:val="20"/>
              </w:rPr>
              <w:t>работе,</w:t>
            </w:r>
            <w:r>
              <w:rPr>
                <w:spacing w:val="-10"/>
                <w:sz w:val="20"/>
              </w:rPr>
              <w:t xml:space="preserve"> </w:t>
            </w:r>
            <w:r>
              <w:rPr>
                <w:sz w:val="20"/>
              </w:rPr>
              <w:t>трудовые действия и качество их выполнения;</w:t>
            </w:r>
          </w:p>
          <w:p w:rsidR="00EA58FE" w:rsidRDefault="004245CD">
            <w:pPr>
              <w:pStyle w:val="TableParagraph"/>
              <w:spacing w:line="229" w:lineRule="exact"/>
              <w:ind w:left="108"/>
              <w:jc w:val="both"/>
              <w:rPr>
                <w:sz w:val="20"/>
              </w:rPr>
            </w:pPr>
            <w:r>
              <w:rPr>
                <w:spacing w:val="-2"/>
                <w:sz w:val="20"/>
              </w:rPr>
              <w:t>-личностные</w:t>
            </w:r>
            <w:r>
              <w:rPr>
                <w:spacing w:val="11"/>
                <w:sz w:val="20"/>
              </w:rPr>
              <w:t xml:space="preserve"> </w:t>
            </w:r>
            <w:r>
              <w:rPr>
                <w:spacing w:val="-2"/>
                <w:sz w:val="20"/>
              </w:rPr>
              <w:t>характеристики</w:t>
            </w:r>
            <w:r>
              <w:rPr>
                <w:spacing w:val="10"/>
                <w:sz w:val="20"/>
              </w:rPr>
              <w:t xml:space="preserve"> </w:t>
            </w:r>
            <w:r>
              <w:rPr>
                <w:spacing w:val="-2"/>
                <w:sz w:val="20"/>
              </w:rPr>
              <w:t>человека,</w:t>
            </w:r>
          </w:p>
          <w:p w:rsidR="00EA58FE" w:rsidRDefault="004245CD">
            <w:pPr>
              <w:pStyle w:val="TableParagraph"/>
              <w:ind w:left="108"/>
              <w:jc w:val="both"/>
              <w:rPr>
                <w:sz w:val="20"/>
              </w:rPr>
            </w:pPr>
            <w:r>
              <w:rPr>
                <w:sz w:val="20"/>
              </w:rPr>
              <w:t>-его</w:t>
            </w:r>
            <w:r>
              <w:rPr>
                <w:spacing w:val="-5"/>
                <w:sz w:val="20"/>
              </w:rPr>
              <w:t xml:space="preserve"> </w:t>
            </w:r>
            <w:r>
              <w:rPr>
                <w:sz w:val="20"/>
              </w:rPr>
              <w:t>состояния</w:t>
            </w:r>
            <w:r>
              <w:rPr>
                <w:spacing w:val="-7"/>
                <w:sz w:val="20"/>
              </w:rPr>
              <w:t xml:space="preserve"> </w:t>
            </w:r>
            <w:r>
              <w:rPr>
                <w:sz w:val="20"/>
              </w:rPr>
              <w:t>и</w:t>
            </w:r>
            <w:r>
              <w:rPr>
                <w:spacing w:val="-5"/>
                <w:sz w:val="20"/>
              </w:rPr>
              <w:t xml:space="preserve"> </w:t>
            </w:r>
            <w:r>
              <w:rPr>
                <w:spacing w:val="-2"/>
                <w:sz w:val="20"/>
              </w:rPr>
              <w:t>настроения,</w:t>
            </w:r>
          </w:p>
          <w:p w:rsidR="00EA58FE" w:rsidRDefault="004245CD">
            <w:pPr>
              <w:pStyle w:val="TableParagraph"/>
              <w:spacing w:before="1" w:line="229" w:lineRule="exact"/>
              <w:ind w:left="108"/>
              <w:jc w:val="both"/>
              <w:rPr>
                <w:sz w:val="20"/>
              </w:rPr>
            </w:pPr>
            <w:r>
              <w:rPr>
                <w:spacing w:val="-2"/>
                <w:sz w:val="20"/>
              </w:rPr>
              <w:t>-внутренние</w:t>
            </w:r>
            <w:r>
              <w:rPr>
                <w:spacing w:val="8"/>
                <w:sz w:val="20"/>
              </w:rPr>
              <w:t xml:space="preserve"> </w:t>
            </w:r>
            <w:r>
              <w:rPr>
                <w:spacing w:val="-2"/>
                <w:sz w:val="20"/>
              </w:rPr>
              <w:t>переживания;</w:t>
            </w:r>
          </w:p>
          <w:p w:rsidR="00EA58FE" w:rsidRDefault="004245CD">
            <w:pPr>
              <w:pStyle w:val="TableParagraph"/>
              <w:spacing w:line="229" w:lineRule="exact"/>
              <w:ind w:left="108"/>
              <w:jc w:val="both"/>
              <w:rPr>
                <w:sz w:val="20"/>
              </w:rPr>
            </w:pPr>
            <w:r>
              <w:rPr>
                <w:spacing w:val="-2"/>
                <w:sz w:val="20"/>
              </w:rPr>
              <w:t>-социально-нравственные</w:t>
            </w:r>
            <w:r>
              <w:rPr>
                <w:spacing w:val="18"/>
                <w:sz w:val="20"/>
              </w:rPr>
              <w:t xml:space="preserve"> </w:t>
            </w:r>
            <w:r>
              <w:rPr>
                <w:spacing w:val="-2"/>
                <w:sz w:val="20"/>
              </w:rPr>
              <w:t>категории,</w:t>
            </w:r>
          </w:p>
          <w:p w:rsidR="00EA58FE" w:rsidRDefault="004245CD">
            <w:pPr>
              <w:pStyle w:val="TableParagraph"/>
              <w:ind w:left="108"/>
              <w:rPr>
                <w:sz w:val="20"/>
              </w:rPr>
            </w:pPr>
            <w:r>
              <w:rPr>
                <w:sz w:val="20"/>
              </w:rPr>
              <w:t>-оттенки</w:t>
            </w:r>
            <w:r>
              <w:rPr>
                <w:spacing w:val="-11"/>
                <w:sz w:val="20"/>
              </w:rPr>
              <w:t xml:space="preserve"> </w:t>
            </w:r>
            <w:r>
              <w:rPr>
                <w:spacing w:val="-2"/>
                <w:sz w:val="20"/>
              </w:rPr>
              <w:t>цвета,</w:t>
            </w:r>
          </w:p>
          <w:p w:rsidR="00EA58FE" w:rsidRDefault="004245CD">
            <w:pPr>
              <w:pStyle w:val="TableParagraph"/>
              <w:tabs>
                <w:tab w:val="left" w:pos="1016"/>
                <w:tab w:val="left" w:pos="3028"/>
              </w:tabs>
              <w:spacing w:before="1"/>
              <w:ind w:left="108" w:right="100"/>
              <w:rPr>
                <w:sz w:val="20"/>
              </w:rPr>
            </w:pPr>
            <w:r>
              <w:rPr>
                <w:spacing w:val="-2"/>
                <w:sz w:val="20"/>
              </w:rPr>
              <w:t>-тонкое</w:t>
            </w:r>
            <w:r>
              <w:rPr>
                <w:sz w:val="20"/>
              </w:rPr>
              <w:tab/>
            </w:r>
            <w:r>
              <w:rPr>
                <w:spacing w:val="-2"/>
                <w:sz w:val="20"/>
              </w:rPr>
              <w:t>дифференцирование</w:t>
            </w:r>
            <w:r>
              <w:rPr>
                <w:sz w:val="20"/>
              </w:rPr>
              <w:tab/>
            </w:r>
            <w:r>
              <w:rPr>
                <w:spacing w:val="-2"/>
                <w:sz w:val="20"/>
              </w:rPr>
              <w:t xml:space="preserve">формы, </w:t>
            </w:r>
            <w:r>
              <w:rPr>
                <w:sz w:val="20"/>
              </w:rPr>
              <w:t>размера и других признаков объекта;</w:t>
            </w:r>
          </w:p>
          <w:p w:rsidR="00EA58FE" w:rsidRDefault="004245CD">
            <w:pPr>
              <w:pStyle w:val="TableParagraph"/>
              <w:spacing w:before="1"/>
              <w:ind w:left="108"/>
              <w:rPr>
                <w:sz w:val="20"/>
              </w:rPr>
            </w:pPr>
            <w:r>
              <w:rPr>
                <w:sz w:val="20"/>
              </w:rPr>
              <w:t>-названия</w:t>
            </w:r>
            <w:r>
              <w:rPr>
                <w:spacing w:val="75"/>
                <w:sz w:val="20"/>
              </w:rPr>
              <w:t xml:space="preserve"> </w:t>
            </w:r>
            <w:r>
              <w:rPr>
                <w:sz w:val="20"/>
              </w:rPr>
              <w:t>обследовательских</w:t>
            </w:r>
            <w:r>
              <w:rPr>
                <w:spacing w:val="77"/>
                <w:sz w:val="20"/>
              </w:rPr>
              <w:t xml:space="preserve"> </w:t>
            </w:r>
            <w:r>
              <w:rPr>
                <w:spacing w:val="-2"/>
                <w:sz w:val="20"/>
              </w:rPr>
              <w:t>действий,</w:t>
            </w:r>
          </w:p>
          <w:p w:rsidR="00EA58FE" w:rsidRDefault="004245CD">
            <w:pPr>
              <w:pStyle w:val="TableParagraph"/>
              <w:spacing w:line="228" w:lineRule="exact"/>
              <w:ind w:left="108"/>
              <w:rPr>
                <w:sz w:val="20"/>
              </w:rPr>
            </w:pPr>
            <w:r>
              <w:rPr>
                <w:sz w:val="20"/>
              </w:rPr>
              <w:t>необходимых</w:t>
            </w:r>
            <w:r>
              <w:rPr>
                <w:spacing w:val="40"/>
                <w:sz w:val="20"/>
              </w:rPr>
              <w:t xml:space="preserve"> </w:t>
            </w:r>
            <w:r>
              <w:rPr>
                <w:sz w:val="20"/>
              </w:rPr>
              <w:t>для</w:t>
            </w:r>
            <w:r>
              <w:rPr>
                <w:spacing w:val="40"/>
                <w:sz w:val="20"/>
              </w:rPr>
              <w:t xml:space="preserve"> </w:t>
            </w:r>
            <w:r>
              <w:rPr>
                <w:sz w:val="20"/>
              </w:rPr>
              <w:t>выявления</w:t>
            </w:r>
            <w:r>
              <w:rPr>
                <w:spacing w:val="40"/>
                <w:sz w:val="20"/>
              </w:rPr>
              <w:t xml:space="preserve"> </w:t>
            </w:r>
            <w:r>
              <w:rPr>
                <w:sz w:val="20"/>
              </w:rPr>
              <w:t>качеств</w:t>
            </w:r>
            <w:r>
              <w:rPr>
                <w:spacing w:val="40"/>
                <w:sz w:val="20"/>
              </w:rPr>
              <w:t xml:space="preserve"> </w:t>
            </w:r>
            <w:r>
              <w:rPr>
                <w:sz w:val="20"/>
              </w:rPr>
              <w:t>и свойств предметов</w:t>
            </w:r>
          </w:p>
        </w:tc>
        <w:tc>
          <w:tcPr>
            <w:tcW w:w="3782" w:type="dxa"/>
          </w:tcPr>
          <w:p w:rsidR="00EA58FE" w:rsidRDefault="004245CD">
            <w:pPr>
              <w:pStyle w:val="TableParagraph"/>
              <w:ind w:left="108" w:right="99"/>
              <w:jc w:val="both"/>
              <w:rPr>
                <w:sz w:val="20"/>
              </w:rPr>
            </w:pPr>
            <w:r>
              <w:rPr>
                <w:sz w:val="20"/>
              </w:rPr>
              <w:t xml:space="preserve">Педагог формирует у детей умения подбирать точные слова для выражения </w:t>
            </w:r>
            <w:r>
              <w:rPr>
                <w:spacing w:val="-2"/>
                <w:sz w:val="20"/>
              </w:rPr>
              <w:t>мысли</w:t>
            </w:r>
          </w:p>
        </w:tc>
      </w:tr>
      <w:tr w:rsidR="00EA58FE">
        <w:trPr>
          <w:trHeight w:val="890"/>
        </w:trPr>
        <w:tc>
          <w:tcPr>
            <w:tcW w:w="3785" w:type="dxa"/>
          </w:tcPr>
          <w:p w:rsidR="00EA58FE" w:rsidRDefault="004245CD">
            <w:pPr>
              <w:pStyle w:val="TableParagraph"/>
              <w:ind w:right="99"/>
              <w:jc w:val="both"/>
              <w:rPr>
                <w:sz w:val="20"/>
              </w:rPr>
            </w:pPr>
            <w:r>
              <w:rPr>
                <w:sz w:val="20"/>
              </w:rPr>
              <w:t xml:space="preserve">Педагог формирует у детей умение понимать обобщающие слова (мебель, </w:t>
            </w:r>
            <w:r>
              <w:rPr>
                <w:spacing w:val="-2"/>
                <w:sz w:val="20"/>
              </w:rPr>
              <w:t>одежда).</w:t>
            </w:r>
          </w:p>
        </w:tc>
        <w:tc>
          <w:tcPr>
            <w:tcW w:w="3783" w:type="dxa"/>
          </w:tcPr>
          <w:p w:rsidR="00EA58FE" w:rsidRDefault="004245CD">
            <w:pPr>
              <w:pStyle w:val="TableParagraph"/>
              <w:ind w:right="101"/>
              <w:jc w:val="both"/>
              <w:rPr>
                <w:sz w:val="20"/>
              </w:rPr>
            </w:pPr>
            <w:r>
              <w:rPr>
                <w:sz w:val="20"/>
              </w:rPr>
              <w:t>Педагог формирует у детей умение употреблять слова, обозначающие некоторые</w:t>
            </w:r>
            <w:r>
              <w:rPr>
                <w:spacing w:val="72"/>
                <w:sz w:val="20"/>
              </w:rPr>
              <w:t xml:space="preserve">   </w:t>
            </w:r>
            <w:r>
              <w:rPr>
                <w:sz w:val="20"/>
              </w:rPr>
              <w:t>родовые</w:t>
            </w:r>
            <w:r>
              <w:rPr>
                <w:spacing w:val="72"/>
                <w:sz w:val="20"/>
              </w:rPr>
              <w:t xml:space="preserve">   </w:t>
            </w:r>
            <w:r>
              <w:rPr>
                <w:sz w:val="20"/>
              </w:rPr>
              <w:t>и</w:t>
            </w:r>
            <w:r>
              <w:rPr>
                <w:spacing w:val="71"/>
                <w:sz w:val="20"/>
              </w:rPr>
              <w:t xml:space="preserve">   </w:t>
            </w:r>
            <w:r>
              <w:rPr>
                <w:spacing w:val="-2"/>
                <w:sz w:val="20"/>
              </w:rPr>
              <w:t>видовые</w:t>
            </w:r>
          </w:p>
        </w:tc>
        <w:tc>
          <w:tcPr>
            <w:tcW w:w="3783" w:type="dxa"/>
          </w:tcPr>
          <w:p w:rsidR="00EA58FE" w:rsidRDefault="004245CD">
            <w:pPr>
              <w:pStyle w:val="TableParagraph"/>
              <w:ind w:left="108" w:right="101"/>
              <w:jc w:val="both"/>
              <w:rPr>
                <w:sz w:val="20"/>
              </w:rPr>
            </w:pPr>
            <w:r>
              <w:rPr>
                <w:sz w:val="20"/>
              </w:rPr>
              <w:t>Педагог закрепляет у детей умение обобщать предметы: объединять их в группы по существенным признакам.</w:t>
            </w:r>
          </w:p>
        </w:tc>
        <w:tc>
          <w:tcPr>
            <w:tcW w:w="3782" w:type="dxa"/>
          </w:tcPr>
          <w:p w:rsidR="00EA58FE" w:rsidRDefault="004245CD">
            <w:pPr>
              <w:pStyle w:val="TableParagraph"/>
              <w:ind w:left="108" w:right="99"/>
              <w:jc w:val="both"/>
              <w:rPr>
                <w:sz w:val="20"/>
              </w:rPr>
            </w:pPr>
            <w:r>
              <w:rPr>
                <w:sz w:val="20"/>
              </w:rPr>
              <w:t>Педагог формирует у детей умения выполнять операцию классификации ‒ деления</w:t>
            </w:r>
            <w:r>
              <w:rPr>
                <w:spacing w:val="49"/>
                <w:sz w:val="20"/>
              </w:rPr>
              <w:t xml:space="preserve"> </w:t>
            </w:r>
            <w:r>
              <w:rPr>
                <w:sz w:val="20"/>
              </w:rPr>
              <w:t>освоенных</w:t>
            </w:r>
            <w:r>
              <w:rPr>
                <w:spacing w:val="50"/>
                <w:sz w:val="20"/>
              </w:rPr>
              <w:t xml:space="preserve"> </w:t>
            </w:r>
            <w:r>
              <w:rPr>
                <w:sz w:val="20"/>
              </w:rPr>
              <w:t>понятий</w:t>
            </w:r>
            <w:r>
              <w:rPr>
                <w:spacing w:val="48"/>
                <w:sz w:val="20"/>
              </w:rPr>
              <w:t xml:space="preserve"> </w:t>
            </w:r>
            <w:r>
              <w:rPr>
                <w:sz w:val="20"/>
              </w:rPr>
              <w:t>на</w:t>
            </w:r>
            <w:r>
              <w:rPr>
                <w:spacing w:val="50"/>
                <w:sz w:val="20"/>
              </w:rPr>
              <w:t xml:space="preserve"> </w:t>
            </w:r>
            <w:r>
              <w:rPr>
                <w:spacing w:val="-2"/>
                <w:sz w:val="20"/>
              </w:rPr>
              <w:t>группы</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3819"/>
        </w:trPr>
        <w:tc>
          <w:tcPr>
            <w:tcW w:w="3785" w:type="dxa"/>
          </w:tcPr>
          <w:p w:rsidR="00EA58FE" w:rsidRDefault="004245CD">
            <w:pPr>
              <w:pStyle w:val="TableParagraph"/>
              <w:tabs>
                <w:tab w:val="left" w:pos="1743"/>
                <w:tab w:val="left" w:pos="2988"/>
              </w:tabs>
              <w:ind w:right="98"/>
              <w:jc w:val="both"/>
              <w:rPr>
                <w:sz w:val="20"/>
              </w:rPr>
            </w:pPr>
            <w:r>
              <w:rPr>
                <w:spacing w:val="-2"/>
                <w:sz w:val="20"/>
              </w:rPr>
              <w:t>Активизация</w:t>
            </w:r>
            <w:r>
              <w:rPr>
                <w:sz w:val="20"/>
              </w:rPr>
              <w:tab/>
            </w:r>
            <w:r>
              <w:rPr>
                <w:spacing w:val="-2"/>
                <w:sz w:val="20"/>
              </w:rPr>
              <w:t>словаря.</w:t>
            </w:r>
            <w:r>
              <w:rPr>
                <w:sz w:val="20"/>
              </w:rPr>
              <w:tab/>
            </w:r>
            <w:r>
              <w:rPr>
                <w:spacing w:val="-2"/>
                <w:sz w:val="20"/>
              </w:rPr>
              <w:t xml:space="preserve">Педагог </w:t>
            </w:r>
            <w:r>
              <w:rPr>
                <w:sz w:val="20"/>
              </w:rPr>
              <w:t>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w:t>
            </w:r>
            <w:r>
              <w:rPr>
                <w:spacing w:val="40"/>
                <w:sz w:val="20"/>
              </w:rPr>
              <w:t xml:space="preserve"> </w:t>
            </w:r>
            <w:r>
              <w:rPr>
                <w:spacing w:val="-2"/>
                <w:sz w:val="20"/>
              </w:rPr>
              <w:t>природы.</w:t>
            </w:r>
          </w:p>
        </w:tc>
        <w:tc>
          <w:tcPr>
            <w:tcW w:w="3783" w:type="dxa"/>
          </w:tcPr>
          <w:p w:rsidR="00EA58FE" w:rsidRDefault="004245CD">
            <w:pPr>
              <w:pStyle w:val="TableParagraph"/>
              <w:ind w:right="101"/>
              <w:jc w:val="both"/>
              <w:rPr>
                <w:sz w:val="20"/>
              </w:rPr>
            </w:pPr>
            <w:r>
              <w:rPr>
                <w:sz w:val="20"/>
              </w:rPr>
              <w:t>обобщения, а также лежащие в основе этих обобщений существенные</w:t>
            </w:r>
            <w:r>
              <w:rPr>
                <w:spacing w:val="40"/>
                <w:sz w:val="20"/>
              </w:rPr>
              <w:t xml:space="preserve"> </w:t>
            </w:r>
            <w:r>
              <w:rPr>
                <w:sz w:val="20"/>
              </w:rPr>
              <w:t>признаки; слова извинения, участия, эмоционального сочувствия.</w:t>
            </w:r>
          </w:p>
        </w:tc>
        <w:tc>
          <w:tcPr>
            <w:tcW w:w="3783" w:type="dxa"/>
          </w:tcPr>
          <w:p w:rsidR="00EA58FE" w:rsidRDefault="00EA58FE">
            <w:pPr>
              <w:pStyle w:val="TableParagraph"/>
              <w:ind w:left="0"/>
              <w:rPr>
                <w:sz w:val="18"/>
              </w:rPr>
            </w:pPr>
          </w:p>
        </w:tc>
        <w:tc>
          <w:tcPr>
            <w:tcW w:w="3782" w:type="dxa"/>
          </w:tcPr>
          <w:p w:rsidR="00EA58FE" w:rsidRDefault="004245CD">
            <w:pPr>
              <w:pStyle w:val="TableParagraph"/>
              <w:ind w:left="108" w:right="99"/>
              <w:jc w:val="both"/>
              <w:rPr>
                <w:sz w:val="20"/>
              </w:rPr>
            </w:pPr>
            <w:r>
              <w:rPr>
                <w:sz w:val="20"/>
              </w:rPr>
              <w:t xml:space="preserve">на основе выявленных признаков, использовать в речи средства языковой выразительности: антонимы, синонимы, многозначные слова, метафоры, </w:t>
            </w:r>
            <w:r>
              <w:rPr>
                <w:spacing w:val="-2"/>
                <w:sz w:val="20"/>
              </w:rPr>
              <w:t>олицетворения</w:t>
            </w:r>
          </w:p>
        </w:tc>
      </w:tr>
      <w:tr w:rsidR="00EA58FE">
        <w:trPr>
          <w:trHeight w:val="230"/>
        </w:trPr>
        <w:tc>
          <w:tcPr>
            <w:tcW w:w="15133" w:type="dxa"/>
            <w:gridSpan w:val="4"/>
            <w:shd w:val="clear" w:color="auto" w:fill="EDEBE0"/>
          </w:tcPr>
          <w:p w:rsidR="00EA58FE" w:rsidRDefault="004245CD">
            <w:pPr>
              <w:pStyle w:val="TableParagraph"/>
              <w:spacing w:line="210" w:lineRule="exact"/>
              <w:rPr>
                <w:b/>
                <w:sz w:val="20"/>
              </w:rPr>
            </w:pPr>
            <w:r>
              <w:rPr>
                <w:b/>
                <w:sz w:val="20"/>
              </w:rPr>
              <w:t>Содержание</w:t>
            </w:r>
            <w:r>
              <w:rPr>
                <w:b/>
                <w:spacing w:val="36"/>
                <w:sz w:val="20"/>
              </w:rPr>
              <w:t xml:space="preserve"> </w:t>
            </w:r>
            <w:r>
              <w:rPr>
                <w:b/>
                <w:sz w:val="20"/>
              </w:rPr>
              <w:t>«Звуковая</w:t>
            </w:r>
            <w:r>
              <w:rPr>
                <w:b/>
                <w:spacing w:val="-7"/>
                <w:sz w:val="20"/>
              </w:rPr>
              <w:t xml:space="preserve"> </w:t>
            </w:r>
            <w:r>
              <w:rPr>
                <w:b/>
                <w:sz w:val="20"/>
              </w:rPr>
              <w:t>культура</w:t>
            </w:r>
            <w:r>
              <w:rPr>
                <w:b/>
                <w:spacing w:val="-7"/>
                <w:sz w:val="20"/>
              </w:rPr>
              <w:t xml:space="preserve"> </w:t>
            </w:r>
            <w:r>
              <w:rPr>
                <w:b/>
                <w:spacing w:val="-2"/>
                <w:sz w:val="20"/>
              </w:rPr>
              <w:t>речи»</w:t>
            </w:r>
          </w:p>
        </w:tc>
      </w:tr>
      <w:tr w:rsidR="00EA58FE">
        <w:trPr>
          <w:trHeight w:val="431"/>
        </w:trPr>
        <w:tc>
          <w:tcPr>
            <w:tcW w:w="3785" w:type="dxa"/>
          </w:tcPr>
          <w:p w:rsidR="00EA58FE" w:rsidRDefault="004245CD">
            <w:pPr>
              <w:pStyle w:val="TableParagraph"/>
              <w:rPr>
                <w:sz w:val="20"/>
              </w:rPr>
            </w:pPr>
            <w:r>
              <w:rPr>
                <w:spacing w:val="-2"/>
                <w:sz w:val="20"/>
              </w:rPr>
              <w:t>3-</w:t>
            </w:r>
            <w:r>
              <w:rPr>
                <w:spacing w:val="-10"/>
                <w:sz w:val="20"/>
              </w:rPr>
              <w:t>4</w:t>
            </w:r>
          </w:p>
        </w:tc>
        <w:tc>
          <w:tcPr>
            <w:tcW w:w="3783" w:type="dxa"/>
          </w:tcPr>
          <w:p w:rsidR="00EA58FE" w:rsidRDefault="004245CD">
            <w:pPr>
              <w:pStyle w:val="TableParagraph"/>
              <w:rPr>
                <w:sz w:val="20"/>
              </w:rPr>
            </w:pPr>
            <w:r>
              <w:rPr>
                <w:spacing w:val="-2"/>
                <w:sz w:val="20"/>
              </w:rPr>
              <w:t>4-</w:t>
            </w:r>
            <w:r>
              <w:rPr>
                <w:spacing w:val="-10"/>
                <w:sz w:val="20"/>
              </w:rPr>
              <w:t>5</w:t>
            </w:r>
          </w:p>
        </w:tc>
        <w:tc>
          <w:tcPr>
            <w:tcW w:w="3783" w:type="dxa"/>
          </w:tcPr>
          <w:p w:rsidR="00EA58FE" w:rsidRDefault="004245CD">
            <w:pPr>
              <w:pStyle w:val="TableParagraph"/>
              <w:ind w:left="108"/>
              <w:rPr>
                <w:sz w:val="20"/>
              </w:rPr>
            </w:pPr>
            <w:r>
              <w:rPr>
                <w:sz w:val="20"/>
              </w:rPr>
              <w:t>5-</w:t>
            </w:r>
            <w:r>
              <w:rPr>
                <w:spacing w:val="-10"/>
                <w:sz w:val="20"/>
              </w:rPr>
              <w:t>6</w:t>
            </w:r>
          </w:p>
        </w:tc>
        <w:tc>
          <w:tcPr>
            <w:tcW w:w="3782" w:type="dxa"/>
          </w:tcPr>
          <w:p w:rsidR="00EA58FE" w:rsidRDefault="004245CD">
            <w:pPr>
              <w:pStyle w:val="TableParagraph"/>
              <w:ind w:left="108"/>
              <w:rPr>
                <w:sz w:val="20"/>
              </w:rPr>
            </w:pPr>
            <w:r>
              <w:rPr>
                <w:spacing w:val="-2"/>
                <w:sz w:val="20"/>
              </w:rPr>
              <w:t>6-</w:t>
            </w:r>
            <w:r>
              <w:rPr>
                <w:spacing w:val="-10"/>
                <w:sz w:val="20"/>
              </w:rPr>
              <w:t>7</w:t>
            </w:r>
          </w:p>
        </w:tc>
      </w:tr>
      <w:tr w:rsidR="00EA58FE">
        <w:trPr>
          <w:trHeight w:val="1147"/>
        </w:trPr>
        <w:tc>
          <w:tcPr>
            <w:tcW w:w="3785" w:type="dxa"/>
          </w:tcPr>
          <w:p w:rsidR="00EA58FE" w:rsidRDefault="004245CD">
            <w:pPr>
              <w:pStyle w:val="TableParagraph"/>
              <w:rPr>
                <w:sz w:val="20"/>
              </w:rPr>
            </w:pPr>
            <w:r>
              <w:rPr>
                <w:sz w:val="20"/>
              </w:rPr>
              <w:t>Педагог</w:t>
            </w:r>
            <w:r>
              <w:rPr>
                <w:spacing w:val="-7"/>
                <w:sz w:val="20"/>
              </w:rPr>
              <w:t xml:space="preserve"> </w:t>
            </w:r>
            <w:r>
              <w:rPr>
                <w:sz w:val="20"/>
              </w:rPr>
              <w:t>продолжает</w:t>
            </w:r>
            <w:r>
              <w:rPr>
                <w:spacing w:val="-7"/>
                <w:sz w:val="20"/>
              </w:rPr>
              <w:t xml:space="preserve"> </w:t>
            </w:r>
            <w:r>
              <w:rPr>
                <w:sz w:val="20"/>
              </w:rPr>
              <w:t>развивать</w:t>
            </w:r>
            <w:r>
              <w:rPr>
                <w:spacing w:val="-6"/>
                <w:sz w:val="20"/>
              </w:rPr>
              <w:t xml:space="preserve"> </w:t>
            </w:r>
            <w:r>
              <w:rPr>
                <w:sz w:val="20"/>
              </w:rPr>
              <w:t>у</w:t>
            </w:r>
            <w:r>
              <w:rPr>
                <w:spacing w:val="-5"/>
                <w:sz w:val="20"/>
              </w:rPr>
              <w:t xml:space="preserve"> </w:t>
            </w:r>
            <w:r>
              <w:rPr>
                <w:spacing w:val="-2"/>
                <w:sz w:val="20"/>
              </w:rPr>
              <w:t>детей</w:t>
            </w:r>
          </w:p>
          <w:p w:rsidR="00EA58FE" w:rsidRDefault="004245CD">
            <w:pPr>
              <w:pStyle w:val="TableParagraph"/>
              <w:numPr>
                <w:ilvl w:val="0"/>
                <w:numId w:val="244"/>
              </w:numPr>
              <w:tabs>
                <w:tab w:val="left" w:pos="816"/>
                <w:tab w:val="left" w:pos="1912"/>
                <w:tab w:val="left" w:pos="2300"/>
              </w:tabs>
              <w:spacing w:before="200"/>
              <w:ind w:right="100" w:firstLine="244"/>
              <w:rPr>
                <w:sz w:val="20"/>
              </w:rPr>
            </w:pPr>
            <w:r>
              <w:rPr>
                <w:spacing w:val="-2"/>
                <w:sz w:val="20"/>
              </w:rPr>
              <w:t>звуковую</w:t>
            </w:r>
            <w:r>
              <w:rPr>
                <w:sz w:val="20"/>
              </w:rPr>
              <w:tab/>
            </w:r>
            <w:r>
              <w:rPr>
                <w:spacing w:val="-10"/>
                <w:sz w:val="20"/>
              </w:rPr>
              <w:t>и</w:t>
            </w:r>
            <w:r>
              <w:rPr>
                <w:sz w:val="20"/>
              </w:rPr>
              <w:tab/>
            </w:r>
            <w:r>
              <w:rPr>
                <w:spacing w:val="-2"/>
                <w:sz w:val="20"/>
              </w:rPr>
              <w:t xml:space="preserve">интонационную </w:t>
            </w:r>
            <w:r>
              <w:rPr>
                <w:sz w:val="20"/>
              </w:rPr>
              <w:t>культуру речи,</w:t>
            </w:r>
          </w:p>
          <w:p w:rsidR="00EA58FE" w:rsidRDefault="004245CD">
            <w:pPr>
              <w:pStyle w:val="TableParagraph"/>
              <w:numPr>
                <w:ilvl w:val="0"/>
                <w:numId w:val="244"/>
              </w:numPr>
              <w:tabs>
                <w:tab w:val="left" w:pos="816"/>
              </w:tabs>
              <w:spacing w:line="222" w:lineRule="exact"/>
              <w:ind w:left="816"/>
              <w:rPr>
                <w:sz w:val="20"/>
              </w:rPr>
            </w:pPr>
            <w:r>
              <w:rPr>
                <w:spacing w:val="-2"/>
                <w:sz w:val="20"/>
              </w:rPr>
              <w:t>фонематический</w:t>
            </w:r>
            <w:r>
              <w:rPr>
                <w:spacing w:val="10"/>
                <w:sz w:val="20"/>
              </w:rPr>
              <w:t xml:space="preserve"> </w:t>
            </w:r>
            <w:r>
              <w:rPr>
                <w:spacing w:val="-4"/>
                <w:sz w:val="20"/>
              </w:rPr>
              <w:t>слух,</w:t>
            </w:r>
          </w:p>
        </w:tc>
        <w:tc>
          <w:tcPr>
            <w:tcW w:w="3783" w:type="dxa"/>
          </w:tcPr>
          <w:p w:rsidR="00EA58FE" w:rsidRDefault="004245CD">
            <w:pPr>
              <w:pStyle w:val="TableParagraph"/>
              <w:rPr>
                <w:sz w:val="20"/>
              </w:rPr>
            </w:pPr>
            <w:r>
              <w:rPr>
                <w:sz w:val="20"/>
              </w:rPr>
              <w:t>Педагог</w:t>
            </w:r>
            <w:r>
              <w:rPr>
                <w:spacing w:val="-6"/>
                <w:sz w:val="20"/>
              </w:rPr>
              <w:t xml:space="preserve"> </w:t>
            </w:r>
            <w:r>
              <w:rPr>
                <w:sz w:val="20"/>
              </w:rPr>
              <w:t>развивает</w:t>
            </w:r>
            <w:r>
              <w:rPr>
                <w:spacing w:val="-6"/>
                <w:sz w:val="20"/>
              </w:rPr>
              <w:t xml:space="preserve"> </w:t>
            </w:r>
            <w:r>
              <w:rPr>
                <w:sz w:val="20"/>
              </w:rPr>
              <w:t>у</w:t>
            </w:r>
            <w:r>
              <w:rPr>
                <w:spacing w:val="-5"/>
                <w:sz w:val="20"/>
              </w:rPr>
              <w:t xml:space="preserve"> </w:t>
            </w:r>
            <w:r>
              <w:rPr>
                <w:spacing w:val="-2"/>
                <w:sz w:val="20"/>
              </w:rPr>
              <w:t>детей</w:t>
            </w:r>
          </w:p>
          <w:p w:rsidR="00EA58FE" w:rsidRDefault="004245CD">
            <w:pPr>
              <w:pStyle w:val="TableParagraph"/>
              <w:numPr>
                <w:ilvl w:val="0"/>
                <w:numId w:val="243"/>
              </w:numPr>
              <w:tabs>
                <w:tab w:val="left" w:pos="394"/>
              </w:tabs>
              <w:spacing w:before="200"/>
              <w:ind w:left="107" w:right="101" w:firstLine="144"/>
              <w:rPr>
                <w:sz w:val="20"/>
              </w:rPr>
            </w:pPr>
            <w:r>
              <w:rPr>
                <w:sz w:val="20"/>
              </w:rPr>
              <w:t xml:space="preserve">звуковую и интонационную культуру </w:t>
            </w:r>
            <w:r>
              <w:rPr>
                <w:spacing w:val="-2"/>
                <w:sz w:val="20"/>
              </w:rPr>
              <w:t>речи,</w:t>
            </w:r>
          </w:p>
          <w:p w:rsidR="00EA58FE" w:rsidRDefault="004245CD">
            <w:pPr>
              <w:pStyle w:val="TableParagraph"/>
              <w:numPr>
                <w:ilvl w:val="0"/>
                <w:numId w:val="243"/>
              </w:numPr>
              <w:tabs>
                <w:tab w:val="left" w:pos="394"/>
              </w:tabs>
              <w:spacing w:line="222" w:lineRule="exact"/>
              <w:ind w:left="394" w:hanging="143"/>
              <w:rPr>
                <w:sz w:val="20"/>
              </w:rPr>
            </w:pPr>
            <w:r>
              <w:rPr>
                <w:spacing w:val="-2"/>
                <w:sz w:val="20"/>
              </w:rPr>
              <w:t>фонематический</w:t>
            </w:r>
            <w:r>
              <w:rPr>
                <w:spacing w:val="10"/>
                <w:sz w:val="20"/>
              </w:rPr>
              <w:t xml:space="preserve"> </w:t>
            </w:r>
            <w:r>
              <w:rPr>
                <w:spacing w:val="-4"/>
                <w:sz w:val="20"/>
              </w:rPr>
              <w:t>слух.</w:t>
            </w:r>
          </w:p>
        </w:tc>
        <w:tc>
          <w:tcPr>
            <w:tcW w:w="3783" w:type="dxa"/>
          </w:tcPr>
          <w:p w:rsidR="00EA58FE" w:rsidRDefault="004245CD">
            <w:pPr>
              <w:pStyle w:val="TableParagraph"/>
              <w:ind w:left="108"/>
              <w:rPr>
                <w:sz w:val="20"/>
              </w:rPr>
            </w:pPr>
            <w:r>
              <w:rPr>
                <w:sz w:val="20"/>
              </w:rPr>
              <w:t>Педагог</w:t>
            </w:r>
            <w:r>
              <w:rPr>
                <w:spacing w:val="-6"/>
                <w:sz w:val="20"/>
              </w:rPr>
              <w:t xml:space="preserve"> </w:t>
            </w:r>
            <w:r>
              <w:rPr>
                <w:sz w:val="20"/>
              </w:rPr>
              <w:t>развивает</w:t>
            </w:r>
            <w:r>
              <w:rPr>
                <w:spacing w:val="-6"/>
                <w:sz w:val="20"/>
              </w:rPr>
              <w:t xml:space="preserve"> </w:t>
            </w:r>
            <w:r>
              <w:rPr>
                <w:sz w:val="20"/>
              </w:rPr>
              <w:t>у</w:t>
            </w:r>
            <w:r>
              <w:rPr>
                <w:spacing w:val="-5"/>
                <w:sz w:val="20"/>
              </w:rPr>
              <w:t xml:space="preserve"> </w:t>
            </w:r>
            <w:r>
              <w:rPr>
                <w:spacing w:val="-2"/>
                <w:sz w:val="20"/>
              </w:rPr>
              <w:t>дошкольников</w:t>
            </w:r>
          </w:p>
          <w:p w:rsidR="00EA58FE" w:rsidRDefault="004245CD">
            <w:pPr>
              <w:pStyle w:val="TableParagraph"/>
              <w:numPr>
                <w:ilvl w:val="0"/>
                <w:numId w:val="242"/>
              </w:numPr>
              <w:tabs>
                <w:tab w:val="left" w:pos="816"/>
                <w:tab w:val="left" w:pos="1909"/>
                <w:tab w:val="left" w:pos="2298"/>
              </w:tabs>
              <w:spacing w:before="200"/>
              <w:ind w:right="100" w:firstLine="283"/>
              <w:rPr>
                <w:sz w:val="20"/>
              </w:rPr>
            </w:pPr>
            <w:r>
              <w:rPr>
                <w:spacing w:val="-2"/>
                <w:sz w:val="20"/>
              </w:rPr>
              <w:t>звуковую</w:t>
            </w:r>
            <w:r>
              <w:rPr>
                <w:sz w:val="20"/>
              </w:rPr>
              <w:tab/>
            </w:r>
            <w:r>
              <w:rPr>
                <w:spacing w:val="-10"/>
                <w:sz w:val="20"/>
              </w:rPr>
              <w:t>и</w:t>
            </w:r>
            <w:r>
              <w:rPr>
                <w:sz w:val="20"/>
              </w:rPr>
              <w:tab/>
            </w:r>
            <w:r>
              <w:rPr>
                <w:spacing w:val="-2"/>
                <w:sz w:val="20"/>
              </w:rPr>
              <w:t xml:space="preserve">интонационную </w:t>
            </w:r>
            <w:r>
              <w:rPr>
                <w:sz w:val="20"/>
              </w:rPr>
              <w:t>культуру речи,</w:t>
            </w:r>
          </w:p>
          <w:p w:rsidR="00EA58FE" w:rsidRDefault="004245CD">
            <w:pPr>
              <w:pStyle w:val="TableParagraph"/>
              <w:numPr>
                <w:ilvl w:val="0"/>
                <w:numId w:val="242"/>
              </w:numPr>
              <w:tabs>
                <w:tab w:val="left" w:pos="816"/>
              </w:tabs>
              <w:spacing w:line="222" w:lineRule="exact"/>
              <w:ind w:left="816"/>
              <w:rPr>
                <w:sz w:val="20"/>
              </w:rPr>
            </w:pPr>
            <w:r>
              <w:rPr>
                <w:spacing w:val="-2"/>
                <w:sz w:val="20"/>
              </w:rPr>
              <w:t>фонематический</w:t>
            </w:r>
            <w:r>
              <w:rPr>
                <w:spacing w:val="10"/>
                <w:sz w:val="20"/>
              </w:rPr>
              <w:t xml:space="preserve"> </w:t>
            </w:r>
            <w:r>
              <w:rPr>
                <w:spacing w:val="-4"/>
                <w:sz w:val="20"/>
              </w:rPr>
              <w:t>слух</w:t>
            </w:r>
          </w:p>
        </w:tc>
        <w:tc>
          <w:tcPr>
            <w:tcW w:w="3782" w:type="dxa"/>
          </w:tcPr>
          <w:p w:rsidR="00EA58FE" w:rsidRDefault="00EA58FE">
            <w:pPr>
              <w:pStyle w:val="TableParagraph"/>
              <w:ind w:left="0"/>
              <w:rPr>
                <w:sz w:val="18"/>
              </w:rPr>
            </w:pPr>
          </w:p>
        </w:tc>
      </w:tr>
      <w:tr w:rsidR="00EA58FE">
        <w:trPr>
          <w:trHeight w:val="2270"/>
        </w:trPr>
        <w:tc>
          <w:tcPr>
            <w:tcW w:w="3785" w:type="dxa"/>
          </w:tcPr>
          <w:p w:rsidR="00EA58FE" w:rsidRDefault="004245CD">
            <w:pPr>
              <w:pStyle w:val="TableParagraph"/>
              <w:ind w:right="98"/>
              <w:jc w:val="both"/>
              <w:rPr>
                <w:sz w:val="20"/>
              </w:rPr>
            </w:pPr>
            <w:r>
              <w:rPr>
                <w:sz w:val="20"/>
              </w:rPr>
              <w:t>Педагог продолжает развивать у детей умение правильно произносить гласные звуки;</w:t>
            </w:r>
            <w:r>
              <w:rPr>
                <w:spacing w:val="-2"/>
                <w:sz w:val="20"/>
              </w:rPr>
              <w:t xml:space="preserve"> </w:t>
            </w:r>
            <w:r>
              <w:rPr>
                <w:sz w:val="20"/>
              </w:rPr>
              <w:t>твердые</w:t>
            </w:r>
            <w:r>
              <w:rPr>
                <w:spacing w:val="-2"/>
                <w:sz w:val="20"/>
              </w:rPr>
              <w:t xml:space="preserve"> </w:t>
            </w:r>
            <w:r>
              <w:rPr>
                <w:sz w:val="20"/>
              </w:rPr>
              <w:t>и</w:t>
            </w:r>
            <w:r>
              <w:rPr>
                <w:spacing w:val="-2"/>
                <w:sz w:val="20"/>
              </w:rPr>
              <w:t xml:space="preserve"> </w:t>
            </w:r>
            <w:r>
              <w:rPr>
                <w:sz w:val="20"/>
              </w:rPr>
              <w:t>мягкие</w:t>
            </w:r>
            <w:r>
              <w:rPr>
                <w:spacing w:val="-2"/>
                <w:sz w:val="20"/>
              </w:rPr>
              <w:t xml:space="preserve"> </w:t>
            </w:r>
            <w:r>
              <w:rPr>
                <w:sz w:val="20"/>
              </w:rPr>
              <w:t>согласные</w:t>
            </w:r>
            <w:r>
              <w:rPr>
                <w:spacing w:val="-1"/>
                <w:sz w:val="20"/>
              </w:rPr>
              <w:t xml:space="preserve"> </w:t>
            </w:r>
            <w:r>
              <w:rPr>
                <w:sz w:val="20"/>
              </w:rPr>
              <w:t>звуки ([м], [б], [п], [т], [д], [н], [к], [г], [х], [ф], [в], [л], [с], [ц]);</w:t>
            </w:r>
          </w:p>
          <w:p w:rsidR="00EA58FE" w:rsidRDefault="004245CD">
            <w:pPr>
              <w:pStyle w:val="TableParagraph"/>
              <w:spacing w:before="202"/>
              <w:ind w:right="101"/>
              <w:jc w:val="both"/>
              <w:rPr>
                <w:sz w:val="20"/>
              </w:rPr>
            </w:pPr>
            <w:r>
              <w:rPr>
                <w:sz w:val="20"/>
              </w:rPr>
              <w:t>слышать специально интонируемый в речи педагога звук.</w:t>
            </w:r>
          </w:p>
        </w:tc>
        <w:tc>
          <w:tcPr>
            <w:tcW w:w="3783" w:type="dxa"/>
          </w:tcPr>
          <w:p w:rsidR="00EA58FE" w:rsidRDefault="004245CD">
            <w:pPr>
              <w:pStyle w:val="TableParagraph"/>
              <w:jc w:val="both"/>
              <w:rPr>
                <w:sz w:val="20"/>
              </w:rPr>
            </w:pPr>
            <w:r>
              <w:rPr>
                <w:sz w:val="20"/>
              </w:rPr>
              <w:t>Педагог</w:t>
            </w:r>
            <w:r>
              <w:rPr>
                <w:spacing w:val="-7"/>
                <w:sz w:val="20"/>
              </w:rPr>
              <w:t xml:space="preserve"> </w:t>
            </w:r>
            <w:r>
              <w:rPr>
                <w:sz w:val="20"/>
              </w:rPr>
              <w:t>помогает</w:t>
            </w:r>
            <w:r>
              <w:rPr>
                <w:spacing w:val="-7"/>
                <w:sz w:val="20"/>
              </w:rPr>
              <w:t xml:space="preserve"> </w:t>
            </w:r>
            <w:r>
              <w:rPr>
                <w:spacing w:val="-2"/>
                <w:sz w:val="20"/>
              </w:rPr>
              <w:t>детям:</w:t>
            </w:r>
          </w:p>
          <w:p w:rsidR="00EA58FE" w:rsidRDefault="004245CD">
            <w:pPr>
              <w:pStyle w:val="TableParagraph"/>
              <w:numPr>
                <w:ilvl w:val="0"/>
                <w:numId w:val="241"/>
              </w:numPr>
              <w:tabs>
                <w:tab w:val="left" w:pos="279"/>
                <w:tab w:val="left" w:pos="1242"/>
                <w:tab w:val="left" w:pos="2505"/>
                <w:tab w:val="left" w:pos="3565"/>
              </w:tabs>
              <w:ind w:left="107" w:right="98" w:firstLine="0"/>
              <w:jc w:val="both"/>
              <w:rPr>
                <w:sz w:val="20"/>
              </w:rPr>
            </w:pPr>
            <w:r>
              <w:rPr>
                <w:sz w:val="20"/>
              </w:rPr>
              <w:t xml:space="preserve">овладеть правильным произношением </w:t>
            </w:r>
            <w:r>
              <w:rPr>
                <w:spacing w:val="-2"/>
                <w:sz w:val="20"/>
              </w:rPr>
              <w:t>звуков</w:t>
            </w:r>
            <w:r>
              <w:rPr>
                <w:sz w:val="20"/>
              </w:rPr>
              <w:tab/>
            </w:r>
            <w:r>
              <w:rPr>
                <w:spacing w:val="-2"/>
                <w:sz w:val="20"/>
              </w:rPr>
              <w:t>родного</w:t>
            </w:r>
            <w:r>
              <w:rPr>
                <w:sz w:val="20"/>
              </w:rPr>
              <w:tab/>
            </w:r>
            <w:r>
              <w:rPr>
                <w:spacing w:val="-2"/>
                <w:sz w:val="20"/>
              </w:rPr>
              <w:t>языка</w:t>
            </w:r>
            <w:r>
              <w:rPr>
                <w:sz w:val="20"/>
              </w:rPr>
              <w:tab/>
            </w:r>
            <w:r>
              <w:rPr>
                <w:spacing w:val="-10"/>
                <w:sz w:val="20"/>
              </w:rPr>
              <w:t>и</w:t>
            </w:r>
            <w:r>
              <w:rPr>
                <w:spacing w:val="-2"/>
                <w:sz w:val="20"/>
              </w:rPr>
              <w:t xml:space="preserve"> словопроизношением;</w:t>
            </w:r>
          </w:p>
          <w:p w:rsidR="00EA58FE" w:rsidRDefault="004245CD">
            <w:pPr>
              <w:pStyle w:val="TableParagraph"/>
              <w:numPr>
                <w:ilvl w:val="0"/>
                <w:numId w:val="241"/>
              </w:numPr>
              <w:tabs>
                <w:tab w:val="left" w:pos="582"/>
              </w:tabs>
              <w:spacing w:before="2"/>
              <w:ind w:left="107" w:right="100" w:firstLine="0"/>
              <w:jc w:val="both"/>
              <w:rPr>
                <w:sz w:val="20"/>
              </w:rPr>
            </w:pPr>
            <w:r>
              <w:rPr>
                <w:sz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3" w:type="dxa"/>
          </w:tcPr>
          <w:p w:rsidR="00EA58FE" w:rsidRDefault="004245CD">
            <w:pPr>
              <w:pStyle w:val="TableParagraph"/>
              <w:tabs>
                <w:tab w:val="left" w:pos="2595"/>
              </w:tabs>
              <w:ind w:left="108" w:right="99"/>
              <w:jc w:val="both"/>
              <w:rPr>
                <w:sz w:val="20"/>
              </w:rPr>
            </w:pPr>
            <w:r>
              <w:rPr>
                <w:sz w:val="20"/>
              </w:rPr>
              <w:t xml:space="preserve">Педагог способствует освоению </w:t>
            </w:r>
            <w:r>
              <w:rPr>
                <w:spacing w:val="-2"/>
                <w:sz w:val="20"/>
              </w:rPr>
              <w:t>дошкольниками</w:t>
            </w:r>
            <w:r>
              <w:rPr>
                <w:sz w:val="20"/>
              </w:rPr>
              <w:tab/>
            </w:r>
            <w:r>
              <w:rPr>
                <w:spacing w:val="-2"/>
                <w:sz w:val="20"/>
              </w:rPr>
              <w:t xml:space="preserve">правильного </w:t>
            </w:r>
            <w:r>
              <w:rPr>
                <w:sz w:val="20"/>
              </w:rPr>
              <w:t>произношения</w:t>
            </w:r>
            <w:r>
              <w:rPr>
                <w:spacing w:val="-7"/>
                <w:sz w:val="20"/>
              </w:rPr>
              <w:t xml:space="preserve"> </w:t>
            </w:r>
            <w:r>
              <w:rPr>
                <w:sz w:val="20"/>
              </w:rPr>
              <w:t>сонорных</w:t>
            </w:r>
            <w:r>
              <w:rPr>
                <w:spacing w:val="-6"/>
                <w:sz w:val="20"/>
              </w:rPr>
              <w:t xml:space="preserve"> </w:t>
            </w:r>
            <w:r>
              <w:rPr>
                <w:sz w:val="20"/>
              </w:rPr>
              <w:t>звуков</w:t>
            </w:r>
            <w:r>
              <w:rPr>
                <w:spacing w:val="-7"/>
                <w:sz w:val="20"/>
              </w:rPr>
              <w:t xml:space="preserve"> </w:t>
            </w:r>
            <w:r>
              <w:rPr>
                <w:sz w:val="20"/>
              </w:rPr>
              <w:t>([л],</w:t>
            </w:r>
            <w:r>
              <w:rPr>
                <w:spacing w:val="-6"/>
                <w:sz w:val="20"/>
              </w:rPr>
              <w:t xml:space="preserve"> </w:t>
            </w:r>
            <w:r>
              <w:rPr>
                <w:sz w:val="20"/>
              </w:rPr>
              <w:t>[л’], [р], [р’]); упражняет в чистом звукопроизношении в процессе повседневного речевого общения и при звуковом анализе слов</w:t>
            </w:r>
          </w:p>
        </w:tc>
        <w:tc>
          <w:tcPr>
            <w:tcW w:w="3782" w:type="dxa"/>
          </w:tcPr>
          <w:p w:rsidR="00EA58FE" w:rsidRDefault="004245CD">
            <w:pPr>
              <w:pStyle w:val="TableParagraph"/>
              <w:ind w:left="108" w:right="99"/>
              <w:jc w:val="both"/>
              <w:rPr>
                <w:sz w:val="20"/>
              </w:rPr>
            </w:pPr>
            <w:r>
              <w:rPr>
                <w:sz w:val="20"/>
              </w:rPr>
              <w:t xml:space="preserve">Педагог способствует автоматизации и дифференциации сложных для произношения звуков в речи; проводит коррекцию имеющихся нарушений в </w:t>
            </w:r>
            <w:r>
              <w:rPr>
                <w:spacing w:val="-2"/>
                <w:sz w:val="20"/>
              </w:rPr>
              <w:t>звукопроизношении</w:t>
            </w:r>
          </w:p>
        </w:tc>
      </w:tr>
      <w:tr w:rsidR="00EA58FE">
        <w:trPr>
          <w:trHeight w:val="1840"/>
        </w:trPr>
        <w:tc>
          <w:tcPr>
            <w:tcW w:w="3785" w:type="dxa"/>
          </w:tcPr>
          <w:p w:rsidR="00EA58FE" w:rsidRDefault="004245CD">
            <w:pPr>
              <w:pStyle w:val="TableParagraph"/>
              <w:rPr>
                <w:sz w:val="20"/>
              </w:rPr>
            </w:pPr>
            <w:r>
              <w:rPr>
                <w:sz w:val="20"/>
              </w:rPr>
              <w:t>Педагогический</w:t>
            </w:r>
            <w:r>
              <w:rPr>
                <w:spacing w:val="-13"/>
                <w:sz w:val="20"/>
              </w:rPr>
              <w:t xml:space="preserve"> </w:t>
            </w:r>
            <w:r>
              <w:rPr>
                <w:sz w:val="20"/>
              </w:rPr>
              <w:t>работник</w:t>
            </w:r>
            <w:r>
              <w:rPr>
                <w:spacing w:val="-12"/>
                <w:sz w:val="20"/>
              </w:rPr>
              <w:t xml:space="preserve"> </w:t>
            </w:r>
            <w:r>
              <w:rPr>
                <w:spacing w:val="-2"/>
                <w:sz w:val="20"/>
              </w:rPr>
              <w:t>формирует:</w:t>
            </w:r>
          </w:p>
          <w:p w:rsidR="00EA58FE" w:rsidRDefault="004245CD">
            <w:pPr>
              <w:pStyle w:val="TableParagraph"/>
              <w:numPr>
                <w:ilvl w:val="0"/>
                <w:numId w:val="240"/>
              </w:numPr>
              <w:tabs>
                <w:tab w:val="left" w:pos="635"/>
              </w:tabs>
              <w:spacing w:line="245" w:lineRule="exact"/>
              <w:ind w:left="635"/>
              <w:rPr>
                <w:sz w:val="20"/>
              </w:rPr>
            </w:pPr>
            <w:r>
              <w:rPr>
                <w:sz w:val="20"/>
              </w:rPr>
              <w:t>правильное</w:t>
            </w:r>
            <w:r>
              <w:rPr>
                <w:spacing w:val="-10"/>
                <w:sz w:val="20"/>
              </w:rPr>
              <w:t xml:space="preserve"> </w:t>
            </w:r>
            <w:r>
              <w:rPr>
                <w:sz w:val="20"/>
              </w:rPr>
              <w:t>речевое</w:t>
            </w:r>
            <w:r>
              <w:rPr>
                <w:spacing w:val="-9"/>
                <w:sz w:val="20"/>
              </w:rPr>
              <w:t xml:space="preserve"> </w:t>
            </w:r>
            <w:r>
              <w:rPr>
                <w:spacing w:val="-2"/>
                <w:sz w:val="20"/>
              </w:rPr>
              <w:t>дыхание,</w:t>
            </w:r>
          </w:p>
          <w:p w:rsidR="00EA58FE" w:rsidRDefault="004245CD">
            <w:pPr>
              <w:pStyle w:val="TableParagraph"/>
              <w:numPr>
                <w:ilvl w:val="0"/>
                <w:numId w:val="240"/>
              </w:numPr>
              <w:tabs>
                <w:tab w:val="left" w:pos="635"/>
              </w:tabs>
              <w:spacing w:line="245" w:lineRule="exact"/>
              <w:ind w:left="635"/>
              <w:rPr>
                <w:sz w:val="20"/>
              </w:rPr>
            </w:pPr>
            <w:r>
              <w:rPr>
                <w:sz w:val="20"/>
              </w:rPr>
              <w:t>слуховое</w:t>
            </w:r>
            <w:r>
              <w:rPr>
                <w:spacing w:val="-6"/>
                <w:sz w:val="20"/>
              </w:rPr>
              <w:t xml:space="preserve"> </w:t>
            </w:r>
            <w:r>
              <w:rPr>
                <w:spacing w:val="-2"/>
                <w:sz w:val="20"/>
              </w:rPr>
              <w:t>внимание,</w:t>
            </w:r>
          </w:p>
          <w:p w:rsidR="00EA58FE" w:rsidRDefault="004245CD">
            <w:pPr>
              <w:pStyle w:val="TableParagraph"/>
              <w:numPr>
                <w:ilvl w:val="0"/>
                <w:numId w:val="240"/>
              </w:numPr>
              <w:tabs>
                <w:tab w:val="left" w:pos="635"/>
              </w:tabs>
              <w:ind w:left="635"/>
              <w:rPr>
                <w:sz w:val="20"/>
              </w:rPr>
            </w:pPr>
            <w:r>
              <w:rPr>
                <w:sz w:val="20"/>
              </w:rPr>
              <w:t>моторику</w:t>
            </w:r>
            <w:r>
              <w:rPr>
                <w:spacing w:val="-6"/>
                <w:sz w:val="20"/>
              </w:rPr>
              <w:t xml:space="preserve"> </w:t>
            </w:r>
            <w:r>
              <w:rPr>
                <w:sz w:val="20"/>
              </w:rPr>
              <w:t>речевого</w:t>
            </w:r>
            <w:r>
              <w:rPr>
                <w:spacing w:val="-6"/>
                <w:sz w:val="20"/>
              </w:rPr>
              <w:t xml:space="preserve"> </w:t>
            </w:r>
            <w:r>
              <w:rPr>
                <w:spacing w:val="-2"/>
                <w:sz w:val="20"/>
              </w:rPr>
              <w:t>аппарата,</w:t>
            </w:r>
          </w:p>
          <w:p w:rsidR="00EA58FE" w:rsidRDefault="004245CD">
            <w:pPr>
              <w:pStyle w:val="TableParagraph"/>
              <w:numPr>
                <w:ilvl w:val="0"/>
                <w:numId w:val="240"/>
              </w:numPr>
              <w:tabs>
                <w:tab w:val="left" w:pos="635"/>
                <w:tab w:val="left" w:pos="1573"/>
                <w:tab w:val="left" w:pos="2316"/>
              </w:tabs>
              <w:spacing w:before="3" w:line="237" w:lineRule="auto"/>
              <w:ind w:right="101" w:firstLine="103"/>
              <w:rPr>
                <w:sz w:val="20"/>
              </w:rPr>
            </w:pPr>
            <w:r>
              <w:rPr>
                <w:spacing w:val="-2"/>
                <w:sz w:val="20"/>
              </w:rPr>
              <w:t>обучает</w:t>
            </w:r>
            <w:r>
              <w:rPr>
                <w:sz w:val="20"/>
              </w:rPr>
              <w:tab/>
            </w:r>
            <w:r>
              <w:rPr>
                <w:spacing w:val="-2"/>
                <w:sz w:val="20"/>
              </w:rPr>
              <w:t>детей</w:t>
            </w:r>
            <w:r>
              <w:rPr>
                <w:sz w:val="20"/>
              </w:rPr>
              <w:tab/>
            </w:r>
            <w:r>
              <w:rPr>
                <w:spacing w:val="-2"/>
                <w:sz w:val="20"/>
              </w:rPr>
              <w:t xml:space="preserve">воспроизводить </w:t>
            </w:r>
            <w:r>
              <w:rPr>
                <w:sz w:val="20"/>
              </w:rPr>
              <w:t>ритм стихотворения.</w:t>
            </w:r>
          </w:p>
        </w:tc>
        <w:tc>
          <w:tcPr>
            <w:tcW w:w="3783" w:type="dxa"/>
          </w:tcPr>
          <w:p w:rsidR="00EA58FE" w:rsidRDefault="004245CD">
            <w:pPr>
              <w:pStyle w:val="TableParagraph"/>
              <w:jc w:val="both"/>
              <w:rPr>
                <w:sz w:val="20"/>
              </w:rPr>
            </w:pPr>
            <w:r>
              <w:rPr>
                <w:sz w:val="20"/>
              </w:rPr>
              <w:t>Педагог</w:t>
            </w:r>
            <w:r>
              <w:rPr>
                <w:spacing w:val="-8"/>
                <w:sz w:val="20"/>
              </w:rPr>
              <w:t xml:space="preserve"> </w:t>
            </w:r>
            <w:r>
              <w:rPr>
                <w:sz w:val="20"/>
              </w:rPr>
              <w:t>формирует</w:t>
            </w:r>
            <w:r>
              <w:rPr>
                <w:spacing w:val="-7"/>
                <w:sz w:val="20"/>
              </w:rPr>
              <w:t xml:space="preserve"> </w:t>
            </w:r>
            <w:r>
              <w:rPr>
                <w:spacing w:val="-2"/>
                <w:sz w:val="20"/>
              </w:rPr>
              <w:t>умения:</w:t>
            </w:r>
          </w:p>
          <w:p w:rsidR="00EA58FE" w:rsidRDefault="004245CD">
            <w:pPr>
              <w:pStyle w:val="TableParagraph"/>
              <w:numPr>
                <w:ilvl w:val="0"/>
                <w:numId w:val="239"/>
              </w:numPr>
              <w:tabs>
                <w:tab w:val="left" w:pos="678"/>
              </w:tabs>
              <w:ind w:left="107" w:right="101" w:firstLine="144"/>
              <w:jc w:val="both"/>
              <w:rPr>
                <w:sz w:val="20"/>
              </w:rPr>
            </w:pPr>
            <w:r>
              <w:rPr>
                <w:sz w:val="20"/>
              </w:rPr>
              <w:t>говорить внятно, в среднем темпе, голосом средней силы,</w:t>
            </w:r>
          </w:p>
          <w:p w:rsidR="00EA58FE" w:rsidRDefault="004245CD">
            <w:pPr>
              <w:pStyle w:val="TableParagraph"/>
              <w:numPr>
                <w:ilvl w:val="0"/>
                <w:numId w:val="239"/>
              </w:numPr>
              <w:tabs>
                <w:tab w:val="left" w:pos="678"/>
              </w:tabs>
              <w:spacing w:before="1"/>
              <w:ind w:left="107" w:right="99" w:firstLine="144"/>
              <w:jc w:val="both"/>
              <w:rPr>
                <w:sz w:val="20"/>
              </w:rPr>
            </w:pPr>
            <w:r>
              <w:rPr>
                <w:sz w:val="20"/>
              </w:rPr>
              <w:t>выразительно читать стихи, регулируя интонацию, тембр, силу</w:t>
            </w:r>
            <w:r>
              <w:rPr>
                <w:spacing w:val="40"/>
                <w:sz w:val="20"/>
              </w:rPr>
              <w:t xml:space="preserve"> </w:t>
            </w:r>
            <w:r>
              <w:rPr>
                <w:sz w:val="20"/>
              </w:rPr>
              <w:t>голоса и ритм речи в зависимости от содержания стихотворения</w:t>
            </w:r>
          </w:p>
        </w:tc>
        <w:tc>
          <w:tcPr>
            <w:tcW w:w="3783" w:type="dxa"/>
          </w:tcPr>
          <w:p w:rsidR="00EA58FE" w:rsidRDefault="004245CD">
            <w:pPr>
              <w:pStyle w:val="TableParagraph"/>
              <w:ind w:left="108" w:right="98"/>
              <w:jc w:val="both"/>
              <w:rPr>
                <w:sz w:val="20"/>
              </w:rPr>
            </w:pPr>
            <w:r>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tcPr>
          <w:p w:rsidR="00EA58FE" w:rsidRDefault="00EA58FE">
            <w:pPr>
              <w:pStyle w:val="TableParagraph"/>
              <w:ind w:left="0"/>
              <w:rPr>
                <w:sz w:val="18"/>
              </w:rPr>
            </w:pPr>
          </w:p>
        </w:tc>
      </w:tr>
    </w:tbl>
    <w:p w:rsidR="00EA58FE" w:rsidRDefault="00EA58FE">
      <w:pPr>
        <w:pStyle w:val="TableParagraph"/>
        <w:rPr>
          <w:sz w:val="18"/>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429"/>
        </w:trPr>
        <w:tc>
          <w:tcPr>
            <w:tcW w:w="15133" w:type="dxa"/>
            <w:gridSpan w:val="4"/>
            <w:shd w:val="clear" w:color="auto" w:fill="EDEBE0"/>
          </w:tcPr>
          <w:p w:rsidR="00EA58FE" w:rsidRDefault="004245CD">
            <w:pPr>
              <w:pStyle w:val="TableParagraph"/>
              <w:ind w:left="158"/>
              <w:rPr>
                <w:b/>
                <w:sz w:val="20"/>
              </w:rPr>
            </w:pPr>
            <w:r>
              <w:rPr>
                <w:b/>
                <w:sz w:val="20"/>
              </w:rPr>
              <w:t>Содержание</w:t>
            </w:r>
            <w:r>
              <w:rPr>
                <w:b/>
                <w:spacing w:val="-12"/>
                <w:sz w:val="20"/>
              </w:rPr>
              <w:t xml:space="preserve"> </w:t>
            </w:r>
            <w:r>
              <w:rPr>
                <w:b/>
                <w:sz w:val="20"/>
              </w:rPr>
              <w:t>«Грамматический</w:t>
            </w:r>
            <w:r>
              <w:rPr>
                <w:b/>
                <w:spacing w:val="-12"/>
                <w:sz w:val="20"/>
              </w:rPr>
              <w:t xml:space="preserve"> </w:t>
            </w:r>
            <w:r>
              <w:rPr>
                <w:b/>
                <w:sz w:val="20"/>
              </w:rPr>
              <w:t>строй</w:t>
            </w:r>
            <w:r>
              <w:rPr>
                <w:b/>
                <w:spacing w:val="-11"/>
                <w:sz w:val="20"/>
              </w:rPr>
              <w:t xml:space="preserve"> </w:t>
            </w:r>
            <w:r>
              <w:rPr>
                <w:b/>
                <w:spacing w:val="-2"/>
                <w:sz w:val="20"/>
              </w:rPr>
              <w:t>речи»</w:t>
            </w:r>
          </w:p>
        </w:tc>
      </w:tr>
      <w:tr w:rsidR="00EA58FE">
        <w:trPr>
          <w:trHeight w:val="429"/>
        </w:trPr>
        <w:tc>
          <w:tcPr>
            <w:tcW w:w="3785" w:type="dxa"/>
          </w:tcPr>
          <w:p w:rsidR="00EA58FE" w:rsidRDefault="004245CD">
            <w:pPr>
              <w:pStyle w:val="TableParagraph"/>
              <w:rPr>
                <w:sz w:val="20"/>
              </w:rPr>
            </w:pPr>
            <w:r>
              <w:rPr>
                <w:spacing w:val="-2"/>
                <w:sz w:val="20"/>
              </w:rPr>
              <w:t>3-</w:t>
            </w:r>
            <w:r>
              <w:rPr>
                <w:spacing w:val="-10"/>
                <w:sz w:val="20"/>
              </w:rPr>
              <w:t>4</w:t>
            </w:r>
          </w:p>
        </w:tc>
        <w:tc>
          <w:tcPr>
            <w:tcW w:w="3783" w:type="dxa"/>
          </w:tcPr>
          <w:p w:rsidR="00EA58FE" w:rsidRDefault="004245CD">
            <w:pPr>
              <w:pStyle w:val="TableParagraph"/>
              <w:rPr>
                <w:sz w:val="20"/>
              </w:rPr>
            </w:pPr>
            <w:r>
              <w:rPr>
                <w:spacing w:val="-2"/>
                <w:sz w:val="20"/>
              </w:rPr>
              <w:t>4-</w:t>
            </w:r>
            <w:r>
              <w:rPr>
                <w:spacing w:val="-10"/>
                <w:sz w:val="20"/>
              </w:rPr>
              <w:t>5</w:t>
            </w:r>
          </w:p>
        </w:tc>
        <w:tc>
          <w:tcPr>
            <w:tcW w:w="3783" w:type="dxa"/>
          </w:tcPr>
          <w:p w:rsidR="00EA58FE" w:rsidRDefault="004245CD">
            <w:pPr>
              <w:pStyle w:val="TableParagraph"/>
              <w:ind w:left="108"/>
              <w:rPr>
                <w:sz w:val="20"/>
              </w:rPr>
            </w:pPr>
            <w:r>
              <w:rPr>
                <w:sz w:val="20"/>
              </w:rPr>
              <w:t>5-</w:t>
            </w:r>
            <w:r>
              <w:rPr>
                <w:spacing w:val="-10"/>
                <w:sz w:val="20"/>
              </w:rPr>
              <w:t>6</w:t>
            </w:r>
          </w:p>
        </w:tc>
        <w:tc>
          <w:tcPr>
            <w:tcW w:w="3782" w:type="dxa"/>
          </w:tcPr>
          <w:p w:rsidR="00EA58FE" w:rsidRDefault="004245CD">
            <w:pPr>
              <w:pStyle w:val="TableParagraph"/>
              <w:ind w:left="108"/>
              <w:rPr>
                <w:sz w:val="20"/>
              </w:rPr>
            </w:pPr>
            <w:r>
              <w:rPr>
                <w:spacing w:val="-2"/>
                <w:sz w:val="20"/>
              </w:rPr>
              <w:t>6-</w:t>
            </w:r>
            <w:r>
              <w:rPr>
                <w:spacing w:val="-10"/>
                <w:sz w:val="20"/>
              </w:rPr>
              <w:t>7</w:t>
            </w:r>
          </w:p>
        </w:tc>
      </w:tr>
      <w:tr w:rsidR="00EA58FE">
        <w:trPr>
          <w:trHeight w:val="921"/>
        </w:trPr>
        <w:tc>
          <w:tcPr>
            <w:tcW w:w="3785" w:type="dxa"/>
          </w:tcPr>
          <w:p w:rsidR="00EA58FE" w:rsidRDefault="004245CD">
            <w:pPr>
              <w:pStyle w:val="TableParagraph"/>
              <w:spacing w:line="230" w:lineRule="atLeast"/>
              <w:ind w:right="99"/>
              <w:jc w:val="both"/>
              <w:rPr>
                <w:sz w:val="20"/>
              </w:rPr>
            </w:pPr>
            <w:r>
              <w:rPr>
                <w:sz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3" w:type="dxa"/>
            <w:vMerge w:val="restart"/>
          </w:tcPr>
          <w:p w:rsidR="00EA58FE" w:rsidRDefault="004245CD">
            <w:pPr>
              <w:pStyle w:val="TableParagraph"/>
              <w:ind w:right="100"/>
              <w:jc w:val="both"/>
              <w:rPr>
                <w:sz w:val="20"/>
              </w:rPr>
            </w:pPr>
            <w:r>
              <w:rPr>
                <w:sz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3" w:type="dxa"/>
            <w:vMerge w:val="restart"/>
          </w:tcPr>
          <w:p w:rsidR="00EA58FE" w:rsidRDefault="004245CD">
            <w:pPr>
              <w:pStyle w:val="TableParagraph"/>
              <w:ind w:left="108" w:right="101"/>
              <w:jc w:val="both"/>
              <w:rPr>
                <w:sz w:val="20"/>
              </w:rPr>
            </w:pPr>
            <w:r>
              <w:rPr>
                <w:sz w:val="20"/>
              </w:rPr>
              <w:t>Педагог формирует у детей умение грамматически</w:t>
            </w:r>
            <w:r>
              <w:rPr>
                <w:spacing w:val="-13"/>
                <w:sz w:val="20"/>
              </w:rPr>
              <w:t xml:space="preserve"> </w:t>
            </w:r>
            <w:r>
              <w:rPr>
                <w:sz w:val="20"/>
              </w:rPr>
              <w:t>правильно</w:t>
            </w:r>
            <w:r>
              <w:rPr>
                <w:spacing w:val="-12"/>
                <w:sz w:val="20"/>
              </w:rPr>
              <w:t xml:space="preserve"> </w:t>
            </w:r>
            <w:r>
              <w:rPr>
                <w:sz w:val="20"/>
              </w:rPr>
              <w:t>использовать</w:t>
            </w:r>
            <w:r>
              <w:rPr>
                <w:spacing w:val="-13"/>
                <w:sz w:val="20"/>
              </w:rPr>
              <w:t xml:space="preserve"> </w:t>
            </w:r>
            <w:r>
              <w:rPr>
                <w:sz w:val="20"/>
              </w:rPr>
              <w:t xml:space="preserve">в </w:t>
            </w:r>
            <w:r>
              <w:rPr>
                <w:spacing w:val="-2"/>
                <w:sz w:val="20"/>
              </w:rPr>
              <w:t>речи:</w:t>
            </w:r>
          </w:p>
          <w:p w:rsidR="00EA58FE" w:rsidRDefault="004245CD">
            <w:pPr>
              <w:pStyle w:val="TableParagraph"/>
              <w:numPr>
                <w:ilvl w:val="0"/>
                <w:numId w:val="238"/>
              </w:numPr>
              <w:tabs>
                <w:tab w:val="left" w:pos="815"/>
              </w:tabs>
              <w:spacing w:before="1"/>
              <w:ind w:right="99" w:firstLine="360"/>
              <w:jc w:val="both"/>
              <w:rPr>
                <w:sz w:val="20"/>
              </w:rPr>
            </w:pPr>
            <w:r>
              <w:rPr>
                <w:sz w:val="20"/>
              </w:rPr>
              <w:t>несклоняемые</w:t>
            </w:r>
            <w:r>
              <w:rPr>
                <w:spacing w:val="-7"/>
                <w:sz w:val="20"/>
              </w:rPr>
              <w:t xml:space="preserve"> </w:t>
            </w:r>
            <w:r>
              <w:rPr>
                <w:sz w:val="20"/>
              </w:rPr>
              <w:t xml:space="preserve">существительные, слова, имеющие только множественное </w:t>
            </w:r>
            <w:r>
              <w:rPr>
                <w:spacing w:val="-4"/>
                <w:sz w:val="20"/>
              </w:rPr>
              <w:t>или</w:t>
            </w:r>
          </w:p>
          <w:p w:rsidR="00EA58FE" w:rsidRDefault="004245CD">
            <w:pPr>
              <w:pStyle w:val="TableParagraph"/>
              <w:numPr>
                <w:ilvl w:val="0"/>
                <w:numId w:val="238"/>
              </w:numPr>
              <w:tabs>
                <w:tab w:val="left" w:pos="815"/>
              </w:tabs>
              <w:spacing w:line="244" w:lineRule="exact"/>
              <w:ind w:left="815" w:hanging="347"/>
              <w:jc w:val="both"/>
              <w:rPr>
                <w:sz w:val="20"/>
              </w:rPr>
            </w:pPr>
            <w:r>
              <w:rPr>
                <w:sz w:val="20"/>
              </w:rPr>
              <w:t>только</w:t>
            </w:r>
            <w:r>
              <w:rPr>
                <w:spacing w:val="-11"/>
                <w:sz w:val="20"/>
              </w:rPr>
              <w:t xml:space="preserve"> </w:t>
            </w:r>
            <w:r>
              <w:rPr>
                <w:sz w:val="20"/>
              </w:rPr>
              <w:t>единственное</w:t>
            </w:r>
            <w:r>
              <w:rPr>
                <w:spacing w:val="-10"/>
                <w:sz w:val="20"/>
              </w:rPr>
              <w:t xml:space="preserve"> </w:t>
            </w:r>
            <w:r>
              <w:rPr>
                <w:spacing w:val="-2"/>
                <w:sz w:val="20"/>
              </w:rPr>
              <w:t>число;</w:t>
            </w:r>
          </w:p>
          <w:p w:rsidR="00EA58FE" w:rsidRDefault="004245CD">
            <w:pPr>
              <w:pStyle w:val="TableParagraph"/>
              <w:numPr>
                <w:ilvl w:val="0"/>
                <w:numId w:val="238"/>
              </w:numPr>
              <w:tabs>
                <w:tab w:val="left" w:pos="815"/>
              </w:tabs>
              <w:spacing w:line="245" w:lineRule="exact"/>
              <w:ind w:left="815" w:hanging="347"/>
              <w:jc w:val="both"/>
              <w:rPr>
                <w:sz w:val="20"/>
              </w:rPr>
            </w:pPr>
            <w:r>
              <w:rPr>
                <w:spacing w:val="-2"/>
                <w:sz w:val="20"/>
              </w:rPr>
              <w:t>существительные</w:t>
            </w:r>
          </w:p>
          <w:p w:rsidR="00EA58FE" w:rsidRDefault="004245CD">
            <w:pPr>
              <w:pStyle w:val="TableParagraph"/>
              <w:ind w:left="108" w:right="100"/>
              <w:jc w:val="both"/>
              <w:rPr>
                <w:sz w:val="20"/>
              </w:rPr>
            </w:pPr>
            <w:r>
              <w:rPr>
                <w:sz w:val="20"/>
              </w:rPr>
              <w:t xml:space="preserve">множественного числа в родительном </w:t>
            </w:r>
            <w:r>
              <w:rPr>
                <w:spacing w:val="-2"/>
                <w:sz w:val="20"/>
              </w:rPr>
              <w:t>падеже;</w:t>
            </w:r>
          </w:p>
          <w:p w:rsidR="00EA58FE" w:rsidRDefault="004245CD">
            <w:pPr>
              <w:pStyle w:val="TableParagraph"/>
              <w:numPr>
                <w:ilvl w:val="0"/>
                <w:numId w:val="238"/>
              </w:numPr>
              <w:tabs>
                <w:tab w:val="left" w:pos="815"/>
              </w:tabs>
              <w:ind w:right="98" w:firstLine="360"/>
              <w:jc w:val="both"/>
              <w:rPr>
                <w:sz w:val="20"/>
              </w:rPr>
            </w:pPr>
            <w:r>
              <w:rPr>
                <w:sz w:val="20"/>
              </w:rPr>
              <w:t>образовывать слова, пользуясь суффиксами, приставками.</w:t>
            </w:r>
          </w:p>
        </w:tc>
        <w:tc>
          <w:tcPr>
            <w:tcW w:w="3782" w:type="dxa"/>
          </w:tcPr>
          <w:p w:rsidR="00EA58FE" w:rsidRDefault="004245CD">
            <w:pPr>
              <w:pStyle w:val="TableParagraph"/>
              <w:tabs>
                <w:tab w:val="left" w:pos="1854"/>
                <w:tab w:val="left" w:pos="3200"/>
              </w:tabs>
              <w:ind w:left="108" w:right="99"/>
              <w:jc w:val="both"/>
              <w:rPr>
                <w:sz w:val="20"/>
              </w:rPr>
            </w:pPr>
            <w:r>
              <w:rPr>
                <w:sz w:val="20"/>
              </w:rPr>
              <w:t xml:space="preserve">Педагог развивает у детей умения </w:t>
            </w:r>
            <w:r>
              <w:rPr>
                <w:spacing w:val="-2"/>
                <w:sz w:val="20"/>
              </w:rPr>
              <w:t>образовывать</w:t>
            </w:r>
            <w:r>
              <w:rPr>
                <w:sz w:val="20"/>
              </w:rPr>
              <w:tab/>
            </w:r>
            <w:r>
              <w:rPr>
                <w:spacing w:val="-2"/>
                <w:sz w:val="20"/>
              </w:rPr>
              <w:t>сложные</w:t>
            </w:r>
            <w:r>
              <w:rPr>
                <w:sz w:val="20"/>
              </w:rPr>
              <w:tab/>
            </w:r>
            <w:r>
              <w:rPr>
                <w:spacing w:val="-2"/>
                <w:sz w:val="20"/>
              </w:rPr>
              <w:t xml:space="preserve">слова </w:t>
            </w:r>
            <w:r>
              <w:rPr>
                <w:sz w:val="20"/>
              </w:rPr>
              <w:t>посредством слияния основ</w:t>
            </w:r>
          </w:p>
        </w:tc>
      </w:tr>
      <w:tr w:rsidR="00EA58FE">
        <w:trPr>
          <w:trHeight w:val="1149"/>
        </w:trPr>
        <w:tc>
          <w:tcPr>
            <w:tcW w:w="3785" w:type="dxa"/>
          </w:tcPr>
          <w:p w:rsidR="00EA58FE" w:rsidRDefault="004245CD">
            <w:pPr>
              <w:pStyle w:val="TableParagraph"/>
              <w:ind w:right="101"/>
              <w:jc w:val="both"/>
              <w:rPr>
                <w:sz w:val="20"/>
              </w:rPr>
            </w:pPr>
            <w:r>
              <w:rPr>
                <w:sz w:val="20"/>
              </w:rPr>
              <w:t>Педагог формирует у детей умения употреблять существительные с предлогами (в, на, под, за)</w:t>
            </w:r>
          </w:p>
        </w:tc>
        <w:tc>
          <w:tcPr>
            <w:tcW w:w="3783"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tcPr>
          <w:p w:rsidR="00EA58FE" w:rsidRDefault="004245CD">
            <w:pPr>
              <w:pStyle w:val="TableParagraph"/>
              <w:ind w:left="108" w:right="97"/>
              <w:jc w:val="both"/>
              <w:rPr>
                <w:sz w:val="20"/>
              </w:rPr>
            </w:pPr>
            <w:r>
              <w:rPr>
                <w:sz w:val="20"/>
              </w:rPr>
              <w:t>Педагог развивает у детей умения самостоятельно использовать в речи разные</w:t>
            </w:r>
            <w:r>
              <w:rPr>
                <w:spacing w:val="66"/>
                <w:w w:val="150"/>
                <w:sz w:val="20"/>
              </w:rPr>
              <w:t xml:space="preserve">   </w:t>
            </w:r>
            <w:r>
              <w:rPr>
                <w:sz w:val="20"/>
              </w:rPr>
              <w:t>типы</w:t>
            </w:r>
            <w:r>
              <w:rPr>
                <w:spacing w:val="66"/>
                <w:w w:val="150"/>
                <w:sz w:val="20"/>
              </w:rPr>
              <w:t xml:space="preserve">   </w:t>
            </w:r>
            <w:r>
              <w:rPr>
                <w:sz w:val="20"/>
              </w:rPr>
              <w:t>предложений</w:t>
            </w:r>
            <w:r>
              <w:rPr>
                <w:spacing w:val="65"/>
                <w:w w:val="150"/>
                <w:sz w:val="20"/>
              </w:rPr>
              <w:t xml:space="preserve">   </w:t>
            </w:r>
            <w:r>
              <w:rPr>
                <w:spacing w:val="-10"/>
                <w:sz w:val="20"/>
              </w:rPr>
              <w:t>в</w:t>
            </w:r>
          </w:p>
          <w:p w:rsidR="00EA58FE" w:rsidRDefault="004245CD">
            <w:pPr>
              <w:pStyle w:val="TableParagraph"/>
              <w:tabs>
                <w:tab w:val="left" w:pos="1842"/>
                <w:tab w:val="left" w:pos="2538"/>
              </w:tabs>
              <w:spacing w:line="230" w:lineRule="exact"/>
              <w:ind w:left="108" w:right="100"/>
              <w:jc w:val="both"/>
              <w:rPr>
                <w:sz w:val="20"/>
              </w:rPr>
            </w:pPr>
            <w:r>
              <w:rPr>
                <w:spacing w:val="-2"/>
                <w:sz w:val="20"/>
              </w:rPr>
              <w:t>соответствии</w:t>
            </w:r>
            <w:r>
              <w:rPr>
                <w:sz w:val="20"/>
              </w:rPr>
              <w:tab/>
            </w:r>
            <w:r>
              <w:rPr>
                <w:spacing w:val="-10"/>
                <w:sz w:val="20"/>
              </w:rPr>
              <w:t>с</w:t>
            </w:r>
            <w:r>
              <w:rPr>
                <w:sz w:val="20"/>
              </w:rPr>
              <w:tab/>
            </w:r>
            <w:r>
              <w:rPr>
                <w:spacing w:val="-2"/>
                <w:sz w:val="20"/>
              </w:rPr>
              <w:t>содержанием высказывания</w:t>
            </w:r>
          </w:p>
        </w:tc>
      </w:tr>
      <w:tr w:rsidR="00EA58FE">
        <w:trPr>
          <w:trHeight w:val="1149"/>
        </w:trPr>
        <w:tc>
          <w:tcPr>
            <w:tcW w:w="3785" w:type="dxa"/>
          </w:tcPr>
          <w:p w:rsidR="00EA58FE" w:rsidRDefault="004245CD">
            <w:pPr>
              <w:pStyle w:val="TableParagraph"/>
              <w:ind w:right="100"/>
              <w:jc w:val="both"/>
              <w:rPr>
                <w:sz w:val="20"/>
              </w:rPr>
            </w:pPr>
            <w:r>
              <w:rPr>
                <w:sz w:val="20"/>
              </w:rPr>
              <w:t>Педагог формирует у детей умения использовать в речи названия животных и их детенышей в единственном и множественном</w:t>
            </w:r>
            <w:r>
              <w:rPr>
                <w:spacing w:val="17"/>
                <w:sz w:val="20"/>
              </w:rPr>
              <w:t xml:space="preserve"> </w:t>
            </w:r>
            <w:r>
              <w:rPr>
                <w:sz w:val="20"/>
              </w:rPr>
              <w:t>числе</w:t>
            </w:r>
            <w:r>
              <w:rPr>
                <w:spacing w:val="17"/>
                <w:sz w:val="20"/>
              </w:rPr>
              <w:t xml:space="preserve"> </w:t>
            </w:r>
            <w:r>
              <w:rPr>
                <w:sz w:val="20"/>
              </w:rPr>
              <w:t>(кошка</w:t>
            </w:r>
            <w:r>
              <w:rPr>
                <w:spacing w:val="16"/>
                <w:sz w:val="20"/>
              </w:rPr>
              <w:t xml:space="preserve"> </w:t>
            </w:r>
            <w:r>
              <w:rPr>
                <w:sz w:val="20"/>
              </w:rPr>
              <w:t>‒</w:t>
            </w:r>
            <w:r>
              <w:rPr>
                <w:spacing w:val="18"/>
                <w:sz w:val="20"/>
              </w:rPr>
              <w:t xml:space="preserve"> </w:t>
            </w:r>
            <w:r>
              <w:rPr>
                <w:spacing w:val="-2"/>
                <w:sz w:val="20"/>
              </w:rPr>
              <w:t>котенок,</w:t>
            </w:r>
          </w:p>
          <w:p w:rsidR="00EA58FE" w:rsidRDefault="004245CD">
            <w:pPr>
              <w:pStyle w:val="TableParagraph"/>
              <w:spacing w:line="209" w:lineRule="exact"/>
              <w:rPr>
                <w:sz w:val="20"/>
              </w:rPr>
            </w:pPr>
            <w:r>
              <w:rPr>
                <w:spacing w:val="-2"/>
                <w:sz w:val="20"/>
              </w:rPr>
              <w:t>котята)</w:t>
            </w:r>
          </w:p>
        </w:tc>
        <w:tc>
          <w:tcPr>
            <w:tcW w:w="3783"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vMerge w:val="restart"/>
          </w:tcPr>
          <w:p w:rsidR="00EA58FE" w:rsidRDefault="004245CD">
            <w:pPr>
              <w:pStyle w:val="TableParagraph"/>
              <w:ind w:left="108" w:right="99"/>
              <w:jc w:val="both"/>
              <w:rPr>
                <w:sz w:val="20"/>
              </w:rPr>
            </w:pPr>
            <w:r>
              <w:rPr>
                <w:sz w:val="20"/>
              </w:rPr>
              <w:t>Педагог с помощью игр и упражнений закрепляет умения</w:t>
            </w:r>
          </w:p>
          <w:p w:rsidR="00EA58FE" w:rsidRDefault="004245CD">
            <w:pPr>
              <w:pStyle w:val="TableParagraph"/>
              <w:numPr>
                <w:ilvl w:val="0"/>
                <w:numId w:val="237"/>
              </w:numPr>
              <w:tabs>
                <w:tab w:val="left" w:pos="815"/>
              </w:tabs>
              <w:spacing w:before="1"/>
              <w:ind w:right="98" w:firstLine="360"/>
              <w:jc w:val="both"/>
              <w:rPr>
                <w:sz w:val="20"/>
              </w:rPr>
            </w:pPr>
            <w:r>
              <w:rPr>
                <w:sz w:val="20"/>
              </w:rPr>
              <w:t xml:space="preserve">согласовывать существительные с числительными, существительные с </w:t>
            </w:r>
            <w:r>
              <w:rPr>
                <w:spacing w:val="-2"/>
                <w:sz w:val="20"/>
              </w:rPr>
              <w:t>прилагательными,</w:t>
            </w:r>
          </w:p>
          <w:p w:rsidR="00EA58FE" w:rsidRDefault="004245CD">
            <w:pPr>
              <w:pStyle w:val="TableParagraph"/>
              <w:numPr>
                <w:ilvl w:val="0"/>
                <w:numId w:val="237"/>
              </w:numPr>
              <w:tabs>
                <w:tab w:val="left" w:pos="815"/>
              </w:tabs>
              <w:ind w:right="98" w:firstLine="360"/>
              <w:jc w:val="both"/>
              <w:rPr>
                <w:sz w:val="20"/>
              </w:rPr>
            </w:pPr>
            <w:r>
              <w:rPr>
                <w:sz w:val="20"/>
              </w:rPr>
              <w:t>образовывать по образцу существительные с суффиксами,</w:t>
            </w:r>
          </w:p>
        </w:tc>
      </w:tr>
      <w:tr w:rsidR="00EA58FE">
        <w:trPr>
          <w:trHeight w:val="1120"/>
        </w:trPr>
        <w:tc>
          <w:tcPr>
            <w:tcW w:w="3785" w:type="dxa"/>
          </w:tcPr>
          <w:p w:rsidR="00EA58FE" w:rsidRDefault="004245CD">
            <w:pPr>
              <w:pStyle w:val="TableParagraph"/>
              <w:ind w:right="101"/>
              <w:jc w:val="both"/>
              <w:rPr>
                <w:sz w:val="20"/>
              </w:rPr>
            </w:pPr>
            <w:r>
              <w:rPr>
                <w:sz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3"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vMerge/>
            <w:tcBorders>
              <w:top w:val="nil"/>
            </w:tcBorders>
          </w:tcPr>
          <w:p w:rsidR="00EA58FE" w:rsidRDefault="00EA58FE">
            <w:pPr>
              <w:rPr>
                <w:sz w:val="2"/>
                <w:szCs w:val="2"/>
              </w:rPr>
            </w:pPr>
          </w:p>
        </w:tc>
      </w:tr>
      <w:tr w:rsidR="00EA58FE">
        <w:trPr>
          <w:trHeight w:val="921"/>
        </w:trPr>
        <w:tc>
          <w:tcPr>
            <w:tcW w:w="3785" w:type="dxa"/>
          </w:tcPr>
          <w:p w:rsidR="00EA58FE" w:rsidRDefault="004245CD">
            <w:pPr>
              <w:pStyle w:val="TableParagraph"/>
              <w:spacing w:line="230" w:lineRule="atLeast"/>
              <w:ind w:right="97"/>
              <w:jc w:val="both"/>
              <w:rPr>
                <w:sz w:val="20"/>
              </w:rPr>
            </w:pPr>
            <w:r>
              <w:rPr>
                <w:sz w:val="20"/>
              </w:rPr>
              <w:t>Педагог закрепляет овладение детьми разными способами словообразования (наименования предметов посуды с помощью суффиксов)</w:t>
            </w:r>
          </w:p>
        </w:tc>
        <w:tc>
          <w:tcPr>
            <w:tcW w:w="3783" w:type="dxa"/>
            <w:vMerge w:val="restart"/>
          </w:tcPr>
          <w:p w:rsidR="00EA58FE" w:rsidRDefault="004245CD">
            <w:pPr>
              <w:pStyle w:val="TableParagraph"/>
              <w:tabs>
                <w:tab w:val="left" w:pos="2240"/>
              </w:tabs>
              <w:ind w:right="100"/>
              <w:jc w:val="both"/>
              <w:rPr>
                <w:sz w:val="20"/>
              </w:rPr>
            </w:pPr>
            <w:r>
              <w:rPr>
                <w:sz w:val="20"/>
              </w:rPr>
              <w:t xml:space="preserve">Педагог формирует у детей умение правильно употреблять суффиксы и приставки при словообразовании; использовать систему окончаний </w:t>
            </w:r>
            <w:r>
              <w:rPr>
                <w:spacing w:val="-2"/>
                <w:sz w:val="20"/>
              </w:rPr>
              <w:t>существительных,</w:t>
            </w:r>
            <w:r>
              <w:rPr>
                <w:sz w:val="20"/>
              </w:rPr>
              <w:tab/>
            </w:r>
            <w:r>
              <w:rPr>
                <w:spacing w:val="-2"/>
                <w:sz w:val="20"/>
              </w:rPr>
              <w:t xml:space="preserve">прилагательных, </w:t>
            </w:r>
            <w:r>
              <w:rPr>
                <w:sz w:val="20"/>
              </w:rPr>
              <w:t xml:space="preserve">глаголов для оформления речевого </w:t>
            </w:r>
            <w:r>
              <w:rPr>
                <w:spacing w:val="-2"/>
                <w:sz w:val="20"/>
              </w:rPr>
              <w:t>высказывания.</w:t>
            </w:r>
          </w:p>
        </w:tc>
        <w:tc>
          <w:tcPr>
            <w:tcW w:w="3783" w:type="dxa"/>
            <w:vMerge w:val="restart"/>
          </w:tcPr>
          <w:p w:rsidR="00EA58FE" w:rsidRDefault="004245CD">
            <w:pPr>
              <w:pStyle w:val="TableParagraph"/>
              <w:ind w:left="108" w:right="101"/>
              <w:jc w:val="both"/>
              <w:rPr>
                <w:sz w:val="20"/>
              </w:rPr>
            </w:pPr>
            <w:r>
              <w:rPr>
                <w:sz w:val="20"/>
              </w:rPr>
              <w:t>Педагог формирует у детей умение грамматически</w:t>
            </w:r>
            <w:r>
              <w:rPr>
                <w:spacing w:val="-13"/>
                <w:sz w:val="20"/>
              </w:rPr>
              <w:t xml:space="preserve"> </w:t>
            </w:r>
            <w:r>
              <w:rPr>
                <w:sz w:val="20"/>
              </w:rPr>
              <w:t>правильно</w:t>
            </w:r>
            <w:r>
              <w:rPr>
                <w:spacing w:val="-12"/>
                <w:sz w:val="20"/>
              </w:rPr>
              <w:t xml:space="preserve"> </w:t>
            </w:r>
            <w:r>
              <w:rPr>
                <w:sz w:val="20"/>
              </w:rPr>
              <w:t>использовать</w:t>
            </w:r>
            <w:r>
              <w:rPr>
                <w:spacing w:val="-13"/>
                <w:sz w:val="20"/>
              </w:rPr>
              <w:t xml:space="preserve"> </w:t>
            </w:r>
            <w:r>
              <w:rPr>
                <w:sz w:val="20"/>
              </w:rPr>
              <w:t>в речи глаголы «одеть» и «надеть»,</w:t>
            </w:r>
          </w:p>
        </w:tc>
        <w:tc>
          <w:tcPr>
            <w:tcW w:w="3782" w:type="dxa"/>
            <w:vMerge w:val="restart"/>
          </w:tcPr>
          <w:p w:rsidR="00EA58FE" w:rsidRDefault="004245CD">
            <w:pPr>
              <w:pStyle w:val="TableParagraph"/>
              <w:ind w:left="108" w:right="99"/>
              <w:jc w:val="both"/>
              <w:rPr>
                <w:sz w:val="20"/>
              </w:rPr>
            </w:pPr>
            <w:r>
              <w:rPr>
                <w:sz w:val="20"/>
              </w:rPr>
              <w:t xml:space="preserve">Педагог с помощью игр и упражнений закрепляет умения образовывать по </w:t>
            </w:r>
            <w:r>
              <w:rPr>
                <w:spacing w:val="-2"/>
                <w:sz w:val="20"/>
              </w:rPr>
              <w:t>образцу</w:t>
            </w:r>
          </w:p>
          <w:p w:rsidR="00EA58FE" w:rsidRDefault="004245CD">
            <w:pPr>
              <w:pStyle w:val="TableParagraph"/>
              <w:numPr>
                <w:ilvl w:val="0"/>
                <w:numId w:val="236"/>
              </w:numPr>
              <w:tabs>
                <w:tab w:val="left" w:pos="815"/>
              </w:tabs>
              <w:spacing w:before="1" w:line="244" w:lineRule="exact"/>
              <w:ind w:left="815" w:hanging="472"/>
              <w:jc w:val="both"/>
              <w:rPr>
                <w:sz w:val="20"/>
              </w:rPr>
            </w:pPr>
            <w:r>
              <w:rPr>
                <w:sz w:val="20"/>
              </w:rPr>
              <w:t>глаголы</w:t>
            </w:r>
            <w:r>
              <w:rPr>
                <w:spacing w:val="-5"/>
                <w:sz w:val="20"/>
              </w:rPr>
              <w:t xml:space="preserve"> </w:t>
            </w:r>
            <w:r>
              <w:rPr>
                <w:sz w:val="20"/>
              </w:rPr>
              <w:t>с</w:t>
            </w:r>
            <w:r>
              <w:rPr>
                <w:spacing w:val="-4"/>
                <w:sz w:val="20"/>
              </w:rPr>
              <w:t xml:space="preserve"> </w:t>
            </w:r>
            <w:r>
              <w:rPr>
                <w:spacing w:val="-2"/>
                <w:sz w:val="20"/>
              </w:rPr>
              <w:t>приставками,</w:t>
            </w:r>
          </w:p>
          <w:p w:rsidR="00EA58FE" w:rsidRDefault="004245CD">
            <w:pPr>
              <w:pStyle w:val="TableParagraph"/>
              <w:numPr>
                <w:ilvl w:val="0"/>
                <w:numId w:val="236"/>
              </w:numPr>
              <w:tabs>
                <w:tab w:val="left" w:pos="815"/>
              </w:tabs>
              <w:ind w:right="99" w:firstLine="141"/>
              <w:jc w:val="both"/>
              <w:rPr>
                <w:sz w:val="20"/>
              </w:rPr>
            </w:pPr>
            <w:r>
              <w:rPr>
                <w:sz w:val="20"/>
              </w:rPr>
              <w:t>сравнительную и превосходную степени имен прилагательных</w:t>
            </w:r>
          </w:p>
        </w:tc>
      </w:tr>
      <w:tr w:rsidR="00EA58FE">
        <w:trPr>
          <w:trHeight w:val="1608"/>
        </w:trPr>
        <w:tc>
          <w:tcPr>
            <w:tcW w:w="3785" w:type="dxa"/>
          </w:tcPr>
          <w:p w:rsidR="00EA58FE" w:rsidRDefault="004245CD">
            <w:pPr>
              <w:pStyle w:val="TableParagraph"/>
              <w:tabs>
                <w:tab w:val="left" w:pos="1020"/>
                <w:tab w:val="left" w:pos="2516"/>
                <w:tab w:val="left" w:pos="2990"/>
              </w:tabs>
              <w:ind w:right="98"/>
              <w:jc w:val="both"/>
              <w:rPr>
                <w:sz w:val="20"/>
              </w:rPr>
            </w:pPr>
            <w:r>
              <w:rPr>
                <w:sz w:val="20"/>
              </w:rPr>
              <w:t>Педагог</w:t>
            </w:r>
            <w:r>
              <w:rPr>
                <w:spacing w:val="-9"/>
                <w:sz w:val="20"/>
              </w:rPr>
              <w:t xml:space="preserve"> </w:t>
            </w:r>
            <w:r>
              <w:rPr>
                <w:sz w:val="20"/>
              </w:rPr>
              <w:t>формирует</w:t>
            </w:r>
            <w:r>
              <w:rPr>
                <w:spacing w:val="-9"/>
                <w:sz w:val="20"/>
              </w:rPr>
              <w:t xml:space="preserve"> </w:t>
            </w:r>
            <w:r>
              <w:rPr>
                <w:sz w:val="20"/>
              </w:rPr>
              <w:t>умение</w:t>
            </w:r>
            <w:r>
              <w:rPr>
                <w:spacing w:val="-9"/>
                <w:sz w:val="20"/>
              </w:rPr>
              <w:t xml:space="preserve"> </w:t>
            </w:r>
            <w:r>
              <w:rPr>
                <w:sz w:val="20"/>
              </w:rPr>
              <w:t xml:space="preserve">образовывать повелительную форму глаголов (беги, лови), использовать приставочный способ для образования глаголов (вошел </w:t>
            </w:r>
            <w:r>
              <w:rPr>
                <w:spacing w:val="-10"/>
                <w:sz w:val="20"/>
              </w:rPr>
              <w:t>–</w:t>
            </w:r>
            <w:r>
              <w:rPr>
                <w:sz w:val="20"/>
              </w:rPr>
              <w:tab/>
            </w:r>
            <w:r>
              <w:rPr>
                <w:spacing w:val="-2"/>
                <w:sz w:val="20"/>
              </w:rPr>
              <w:t>вышел),</w:t>
            </w:r>
            <w:r>
              <w:rPr>
                <w:sz w:val="20"/>
              </w:rPr>
              <w:tab/>
            </w:r>
            <w:r>
              <w:rPr>
                <w:spacing w:val="-2"/>
                <w:sz w:val="20"/>
              </w:rPr>
              <w:t>образовывать звукоподражательные</w:t>
            </w:r>
            <w:r>
              <w:rPr>
                <w:sz w:val="20"/>
              </w:rPr>
              <w:tab/>
            </w:r>
            <w:r>
              <w:rPr>
                <w:sz w:val="20"/>
              </w:rPr>
              <w:tab/>
            </w:r>
            <w:r>
              <w:rPr>
                <w:spacing w:val="-2"/>
                <w:sz w:val="20"/>
              </w:rPr>
              <w:t>глаголы</w:t>
            </w:r>
          </w:p>
          <w:p w:rsidR="00EA58FE" w:rsidRDefault="004245CD">
            <w:pPr>
              <w:pStyle w:val="TableParagraph"/>
              <w:spacing w:line="208" w:lineRule="exact"/>
              <w:rPr>
                <w:sz w:val="20"/>
              </w:rPr>
            </w:pPr>
            <w:r>
              <w:rPr>
                <w:spacing w:val="-2"/>
                <w:sz w:val="20"/>
              </w:rPr>
              <w:t>(чирикает)</w:t>
            </w:r>
          </w:p>
        </w:tc>
        <w:tc>
          <w:tcPr>
            <w:tcW w:w="3783"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vMerge/>
            <w:tcBorders>
              <w:top w:val="nil"/>
            </w:tcBorders>
          </w:tcPr>
          <w:p w:rsidR="00EA58FE" w:rsidRDefault="00EA58FE">
            <w:pPr>
              <w:rPr>
                <w:sz w:val="2"/>
                <w:szCs w:val="2"/>
              </w:rPr>
            </w:pPr>
          </w:p>
        </w:tc>
      </w:tr>
      <w:tr w:rsidR="00EA58FE">
        <w:trPr>
          <w:trHeight w:val="230"/>
        </w:trPr>
        <w:tc>
          <w:tcPr>
            <w:tcW w:w="15133" w:type="dxa"/>
            <w:gridSpan w:val="4"/>
          </w:tcPr>
          <w:p w:rsidR="00EA58FE" w:rsidRDefault="004245CD">
            <w:pPr>
              <w:pStyle w:val="TableParagraph"/>
              <w:spacing w:line="210" w:lineRule="exact"/>
              <w:ind w:left="158"/>
              <w:rPr>
                <w:b/>
                <w:sz w:val="20"/>
              </w:rPr>
            </w:pPr>
            <w:r>
              <w:rPr>
                <w:b/>
                <w:sz w:val="20"/>
              </w:rPr>
              <w:t>Содержание</w:t>
            </w:r>
            <w:r>
              <w:rPr>
                <w:b/>
                <w:spacing w:val="-9"/>
                <w:sz w:val="20"/>
              </w:rPr>
              <w:t xml:space="preserve"> </w:t>
            </w:r>
            <w:r>
              <w:rPr>
                <w:b/>
                <w:sz w:val="20"/>
              </w:rPr>
              <w:t>«Связная</w:t>
            </w:r>
            <w:r>
              <w:rPr>
                <w:b/>
                <w:spacing w:val="-9"/>
                <w:sz w:val="20"/>
              </w:rPr>
              <w:t xml:space="preserve"> </w:t>
            </w:r>
            <w:r>
              <w:rPr>
                <w:b/>
                <w:spacing w:val="-2"/>
                <w:sz w:val="20"/>
              </w:rPr>
              <w:t>речь»</w:t>
            </w:r>
          </w:p>
        </w:tc>
      </w:tr>
      <w:tr w:rsidR="00EA58FE">
        <w:trPr>
          <w:trHeight w:val="230"/>
        </w:trPr>
        <w:tc>
          <w:tcPr>
            <w:tcW w:w="3785" w:type="dxa"/>
          </w:tcPr>
          <w:p w:rsidR="00EA58FE" w:rsidRDefault="004245CD">
            <w:pPr>
              <w:pStyle w:val="TableParagraph"/>
              <w:spacing w:line="210" w:lineRule="exact"/>
              <w:rPr>
                <w:sz w:val="20"/>
              </w:rPr>
            </w:pPr>
            <w:r>
              <w:rPr>
                <w:spacing w:val="-2"/>
                <w:sz w:val="20"/>
              </w:rPr>
              <w:t>3-</w:t>
            </w:r>
            <w:r>
              <w:rPr>
                <w:spacing w:val="-10"/>
                <w:sz w:val="20"/>
              </w:rPr>
              <w:t>4</w:t>
            </w:r>
          </w:p>
        </w:tc>
        <w:tc>
          <w:tcPr>
            <w:tcW w:w="3783" w:type="dxa"/>
          </w:tcPr>
          <w:p w:rsidR="00EA58FE" w:rsidRDefault="004245CD">
            <w:pPr>
              <w:pStyle w:val="TableParagraph"/>
              <w:spacing w:line="210" w:lineRule="exact"/>
              <w:rPr>
                <w:sz w:val="20"/>
              </w:rPr>
            </w:pPr>
            <w:r>
              <w:rPr>
                <w:spacing w:val="-2"/>
                <w:sz w:val="20"/>
              </w:rPr>
              <w:t>4-</w:t>
            </w:r>
            <w:r>
              <w:rPr>
                <w:spacing w:val="-10"/>
                <w:sz w:val="20"/>
              </w:rPr>
              <w:t>5</w:t>
            </w:r>
          </w:p>
        </w:tc>
        <w:tc>
          <w:tcPr>
            <w:tcW w:w="3783" w:type="dxa"/>
          </w:tcPr>
          <w:p w:rsidR="00EA58FE" w:rsidRDefault="004245CD">
            <w:pPr>
              <w:pStyle w:val="TableParagraph"/>
              <w:spacing w:line="210" w:lineRule="exact"/>
              <w:ind w:left="108"/>
              <w:rPr>
                <w:sz w:val="20"/>
              </w:rPr>
            </w:pPr>
            <w:r>
              <w:rPr>
                <w:sz w:val="20"/>
              </w:rPr>
              <w:t>5-</w:t>
            </w:r>
            <w:r>
              <w:rPr>
                <w:spacing w:val="-10"/>
                <w:sz w:val="20"/>
              </w:rPr>
              <w:t>6</w:t>
            </w:r>
          </w:p>
        </w:tc>
        <w:tc>
          <w:tcPr>
            <w:tcW w:w="3782" w:type="dxa"/>
          </w:tcPr>
          <w:p w:rsidR="00EA58FE" w:rsidRDefault="004245CD">
            <w:pPr>
              <w:pStyle w:val="TableParagraph"/>
              <w:spacing w:line="210" w:lineRule="exact"/>
              <w:ind w:left="108"/>
              <w:rPr>
                <w:sz w:val="20"/>
              </w:rPr>
            </w:pPr>
            <w:r>
              <w:rPr>
                <w:spacing w:val="-2"/>
                <w:sz w:val="20"/>
              </w:rPr>
              <w:t>6-</w:t>
            </w:r>
            <w:r>
              <w:rPr>
                <w:spacing w:val="-10"/>
                <w:sz w:val="20"/>
              </w:rPr>
              <w:t>7</w:t>
            </w:r>
          </w:p>
        </w:tc>
      </w:tr>
      <w:tr w:rsidR="00EA58FE">
        <w:trPr>
          <w:trHeight w:val="1884"/>
        </w:trPr>
        <w:tc>
          <w:tcPr>
            <w:tcW w:w="3785" w:type="dxa"/>
          </w:tcPr>
          <w:p w:rsidR="00EA58FE" w:rsidRDefault="004245CD">
            <w:pPr>
              <w:pStyle w:val="TableParagraph"/>
              <w:ind w:right="100"/>
              <w:jc w:val="both"/>
              <w:rPr>
                <w:sz w:val="20"/>
              </w:rPr>
            </w:pPr>
            <w:r>
              <w:rPr>
                <w:sz w:val="20"/>
              </w:rPr>
              <w:t xml:space="preserve">Педагог развивает у детей следующие умения по инициативе взрослого </w:t>
            </w:r>
            <w:r>
              <w:rPr>
                <w:spacing w:val="-2"/>
                <w:sz w:val="20"/>
              </w:rPr>
              <w:t>называть</w:t>
            </w:r>
          </w:p>
          <w:p w:rsidR="00EA58FE" w:rsidRDefault="004245CD">
            <w:pPr>
              <w:pStyle w:val="TableParagraph"/>
              <w:numPr>
                <w:ilvl w:val="0"/>
                <w:numId w:val="235"/>
              </w:numPr>
              <w:tabs>
                <w:tab w:val="left" w:pos="816"/>
              </w:tabs>
              <w:spacing w:before="2" w:line="245" w:lineRule="exact"/>
              <w:ind w:left="816"/>
              <w:rPr>
                <w:sz w:val="20"/>
              </w:rPr>
            </w:pPr>
            <w:r>
              <w:rPr>
                <w:sz w:val="20"/>
              </w:rPr>
              <w:t>членов</w:t>
            </w:r>
            <w:r>
              <w:rPr>
                <w:spacing w:val="-6"/>
                <w:sz w:val="20"/>
              </w:rPr>
              <w:t xml:space="preserve"> </w:t>
            </w:r>
            <w:r>
              <w:rPr>
                <w:sz w:val="20"/>
              </w:rPr>
              <w:t>своей</w:t>
            </w:r>
            <w:r>
              <w:rPr>
                <w:spacing w:val="-6"/>
                <w:sz w:val="20"/>
              </w:rPr>
              <w:t xml:space="preserve"> </w:t>
            </w:r>
            <w:r>
              <w:rPr>
                <w:spacing w:val="-2"/>
                <w:sz w:val="20"/>
              </w:rPr>
              <w:t>семьи,</w:t>
            </w:r>
          </w:p>
          <w:p w:rsidR="00EA58FE" w:rsidRDefault="004245CD">
            <w:pPr>
              <w:pStyle w:val="TableParagraph"/>
              <w:numPr>
                <w:ilvl w:val="0"/>
                <w:numId w:val="235"/>
              </w:numPr>
              <w:tabs>
                <w:tab w:val="left" w:pos="816"/>
              </w:tabs>
              <w:ind w:right="99" w:firstLine="360"/>
              <w:rPr>
                <w:sz w:val="20"/>
              </w:rPr>
            </w:pPr>
            <w:r>
              <w:rPr>
                <w:sz w:val="20"/>
              </w:rPr>
              <w:t>знакомых</w:t>
            </w:r>
            <w:r>
              <w:rPr>
                <w:spacing w:val="-8"/>
                <w:sz w:val="20"/>
              </w:rPr>
              <w:t xml:space="preserve"> </w:t>
            </w:r>
            <w:r>
              <w:rPr>
                <w:sz w:val="20"/>
              </w:rPr>
              <w:t>литературных</w:t>
            </w:r>
            <w:r>
              <w:rPr>
                <w:spacing w:val="-8"/>
                <w:sz w:val="20"/>
              </w:rPr>
              <w:t xml:space="preserve"> </w:t>
            </w:r>
            <w:r>
              <w:rPr>
                <w:sz w:val="20"/>
              </w:rPr>
              <w:t>героев</w:t>
            </w:r>
            <w:r>
              <w:rPr>
                <w:spacing w:val="-10"/>
                <w:sz w:val="20"/>
              </w:rPr>
              <w:t xml:space="preserve"> </w:t>
            </w:r>
            <w:r>
              <w:rPr>
                <w:sz w:val="20"/>
              </w:rPr>
              <w:t>и их действия на картинках,</w:t>
            </w:r>
          </w:p>
          <w:p w:rsidR="00EA58FE" w:rsidRDefault="004245CD">
            <w:pPr>
              <w:pStyle w:val="TableParagraph"/>
              <w:numPr>
                <w:ilvl w:val="0"/>
                <w:numId w:val="235"/>
              </w:numPr>
              <w:tabs>
                <w:tab w:val="left" w:pos="816"/>
                <w:tab w:val="left" w:pos="2384"/>
                <w:tab w:val="left" w:pos="2856"/>
              </w:tabs>
              <w:spacing w:line="230" w:lineRule="exact"/>
              <w:ind w:right="99" w:firstLine="360"/>
              <w:rPr>
                <w:sz w:val="20"/>
              </w:rPr>
            </w:pPr>
            <w:r>
              <w:rPr>
                <w:spacing w:val="-2"/>
                <w:sz w:val="20"/>
              </w:rPr>
              <w:t>разговаривать</w:t>
            </w:r>
            <w:r>
              <w:rPr>
                <w:sz w:val="20"/>
              </w:rPr>
              <w:tab/>
            </w:r>
            <w:r>
              <w:rPr>
                <w:spacing w:val="-10"/>
                <w:sz w:val="20"/>
              </w:rPr>
              <w:t>о</w:t>
            </w:r>
            <w:r>
              <w:rPr>
                <w:sz w:val="20"/>
              </w:rPr>
              <w:tab/>
            </w:r>
            <w:r>
              <w:rPr>
                <w:spacing w:val="-2"/>
                <w:sz w:val="20"/>
              </w:rPr>
              <w:t>любимых игрушках;</w:t>
            </w:r>
          </w:p>
        </w:tc>
        <w:tc>
          <w:tcPr>
            <w:tcW w:w="3783" w:type="dxa"/>
          </w:tcPr>
          <w:p w:rsidR="00EA58FE" w:rsidRDefault="004245CD">
            <w:pPr>
              <w:pStyle w:val="TableParagraph"/>
              <w:ind w:right="100"/>
              <w:jc w:val="both"/>
              <w:rPr>
                <w:sz w:val="20"/>
              </w:rPr>
            </w:pPr>
            <w:r>
              <w:rPr>
                <w:sz w:val="20"/>
              </w:rPr>
              <w:t>Педагог поддерживает стремление детей задавать и правильно формулировать вопросы, при ответах</w:t>
            </w:r>
            <w:r>
              <w:rPr>
                <w:spacing w:val="40"/>
                <w:sz w:val="20"/>
              </w:rPr>
              <w:t xml:space="preserve"> </w:t>
            </w:r>
            <w:r>
              <w:rPr>
                <w:sz w:val="20"/>
              </w:rPr>
              <w:t>на вопросы использовать элементы</w:t>
            </w:r>
            <w:r>
              <w:rPr>
                <w:spacing w:val="40"/>
                <w:sz w:val="20"/>
              </w:rPr>
              <w:t xml:space="preserve"> </w:t>
            </w:r>
            <w:r>
              <w:rPr>
                <w:sz w:val="20"/>
              </w:rPr>
              <w:t>объяснительной речи, развивает умение пересказывать сказки, составлять описательные рассказы</w:t>
            </w:r>
            <w:r>
              <w:rPr>
                <w:spacing w:val="40"/>
                <w:sz w:val="20"/>
              </w:rPr>
              <w:t xml:space="preserve"> </w:t>
            </w:r>
            <w:r>
              <w:rPr>
                <w:sz w:val="20"/>
              </w:rPr>
              <w:t xml:space="preserve">о предметах и объектах, по </w:t>
            </w:r>
            <w:r>
              <w:rPr>
                <w:spacing w:val="-2"/>
                <w:sz w:val="20"/>
              </w:rPr>
              <w:t>картинкам.</w:t>
            </w:r>
          </w:p>
        </w:tc>
        <w:tc>
          <w:tcPr>
            <w:tcW w:w="3783" w:type="dxa"/>
          </w:tcPr>
          <w:p w:rsidR="00EA58FE" w:rsidRDefault="004245CD">
            <w:pPr>
              <w:pStyle w:val="TableParagraph"/>
              <w:ind w:left="108" w:right="99"/>
              <w:jc w:val="both"/>
              <w:rPr>
                <w:sz w:val="20"/>
              </w:rPr>
            </w:pPr>
            <w:r>
              <w:rPr>
                <w:sz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w:t>
            </w:r>
            <w:r>
              <w:rPr>
                <w:spacing w:val="-7"/>
                <w:sz w:val="20"/>
              </w:rPr>
              <w:t xml:space="preserve"> </w:t>
            </w:r>
            <w:r>
              <w:rPr>
                <w:sz w:val="20"/>
              </w:rPr>
              <w:t>придумывание</w:t>
            </w:r>
            <w:r>
              <w:rPr>
                <w:spacing w:val="-6"/>
                <w:sz w:val="20"/>
              </w:rPr>
              <w:t xml:space="preserve"> </w:t>
            </w:r>
            <w:r>
              <w:rPr>
                <w:sz w:val="20"/>
              </w:rPr>
              <w:t>продолжения</w:t>
            </w:r>
            <w:r>
              <w:rPr>
                <w:spacing w:val="-5"/>
                <w:sz w:val="20"/>
              </w:rPr>
              <w:t xml:space="preserve"> </w:t>
            </w:r>
            <w:r>
              <w:rPr>
                <w:sz w:val="20"/>
              </w:rPr>
              <w:t>и окончания к рассказу, рассказы по аналогии,</w:t>
            </w:r>
            <w:r>
              <w:rPr>
                <w:spacing w:val="-7"/>
                <w:sz w:val="20"/>
              </w:rPr>
              <w:t xml:space="preserve"> </w:t>
            </w:r>
            <w:r>
              <w:rPr>
                <w:sz w:val="20"/>
              </w:rPr>
              <w:t>рассказы</w:t>
            </w:r>
            <w:r>
              <w:rPr>
                <w:spacing w:val="-4"/>
                <w:sz w:val="20"/>
              </w:rPr>
              <w:t xml:space="preserve"> </w:t>
            </w:r>
            <w:r>
              <w:rPr>
                <w:sz w:val="20"/>
              </w:rPr>
              <w:t>по</w:t>
            </w:r>
            <w:r>
              <w:rPr>
                <w:spacing w:val="-6"/>
                <w:sz w:val="20"/>
              </w:rPr>
              <w:t xml:space="preserve"> </w:t>
            </w:r>
            <w:r>
              <w:rPr>
                <w:sz w:val="20"/>
              </w:rPr>
              <w:t>плану</w:t>
            </w:r>
            <w:r>
              <w:rPr>
                <w:spacing w:val="-6"/>
                <w:sz w:val="20"/>
              </w:rPr>
              <w:t xml:space="preserve"> </w:t>
            </w:r>
            <w:r>
              <w:rPr>
                <w:sz w:val="20"/>
              </w:rPr>
              <w:t>педагога,</w:t>
            </w:r>
            <w:r>
              <w:rPr>
                <w:spacing w:val="-6"/>
                <w:sz w:val="20"/>
              </w:rPr>
              <w:t xml:space="preserve"> </w:t>
            </w:r>
            <w:r>
              <w:rPr>
                <w:sz w:val="20"/>
              </w:rPr>
              <w:t xml:space="preserve">по </w:t>
            </w:r>
            <w:r>
              <w:rPr>
                <w:spacing w:val="-2"/>
                <w:sz w:val="20"/>
              </w:rPr>
              <w:t>модели.</w:t>
            </w:r>
          </w:p>
        </w:tc>
        <w:tc>
          <w:tcPr>
            <w:tcW w:w="3782" w:type="dxa"/>
          </w:tcPr>
          <w:p w:rsidR="00EA58FE" w:rsidRDefault="004245CD">
            <w:pPr>
              <w:pStyle w:val="TableParagraph"/>
              <w:tabs>
                <w:tab w:val="left" w:pos="1700"/>
                <w:tab w:val="left" w:pos="3070"/>
              </w:tabs>
              <w:ind w:left="108" w:right="99"/>
              <w:jc w:val="both"/>
              <w:rPr>
                <w:sz w:val="20"/>
              </w:rPr>
            </w:pPr>
            <w:r>
              <w:rPr>
                <w:sz w:val="20"/>
              </w:rPr>
              <w:t>Педагог</w:t>
            </w:r>
            <w:r>
              <w:rPr>
                <w:spacing w:val="-2"/>
                <w:sz w:val="20"/>
              </w:rPr>
              <w:t xml:space="preserve"> </w:t>
            </w:r>
            <w:r>
              <w:rPr>
                <w:sz w:val="20"/>
              </w:rPr>
              <w:t>формирует</w:t>
            </w:r>
            <w:r>
              <w:rPr>
                <w:spacing w:val="-3"/>
                <w:sz w:val="20"/>
              </w:rPr>
              <w:t xml:space="preserve"> </w:t>
            </w:r>
            <w:r>
              <w:rPr>
                <w:sz w:val="20"/>
              </w:rPr>
              <w:t>умение</w:t>
            </w:r>
            <w:r>
              <w:rPr>
                <w:spacing w:val="-2"/>
                <w:sz w:val="20"/>
              </w:rPr>
              <w:t xml:space="preserve"> </w:t>
            </w:r>
            <w:r>
              <w:rPr>
                <w:sz w:val="20"/>
              </w:rPr>
              <w:t xml:space="preserve">использовать средства языковой выразительности при </w:t>
            </w:r>
            <w:r>
              <w:rPr>
                <w:spacing w:val="-2"/>
                <w:sz w:val="20"/>
              </w:rPr>
              <w:t>сочинении</w:t>
            </w:r>
            <w:r>
              <w:rPr>
                <w:sz w:val="20"/>
              </w:rPr>
              <w:tab/>
            </w:r>
            <w:r>
              <w:rPr>
                <w:spacing w:val="-2"/>
                <w:sz w:val="20"/>
              </w:rPr>
              <w:t>загадок,</w:t>
            </w:r>
            <w:r>
              <w:rPr>
                <w:sz w:val="20"/>
              </w:rPr>
              <w:tab/>
            </w:r>
            <w:r>
              <w:rPr>
                <w:spacing w:val="-2"/>
                <w:sz w:val="20"/>
              </w:rPr>
              <w:t>сказок, стихотворений</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1408"/>
        </w:trPr>
        <w:tc>
          <w:tcPr>
            <w:tcW w:w="3785" w:type="dxa"/>
          </w:tcPr>
          <w:p w:rsidR="00EA58FE" w:rsidRDefault="004245CD">
            <w:pPr>
              <w:pStyle w:val="TableParagraph"/>
              <w:spacing w:line="229" w:lineRule="exact"/>
              <w:jc w:val="both"/>
              <w:rPr>
                <w:sz w:val="20"/>
              </w:rPr>
            </w:pPr>
            <w:r>
              <w:rPr>
                <w:sz w:val="20"/>
              </w:rPr>
              <w:t>Педагог</w:t>
            </w:r>
            <w:r>
              <w:rPr>
                <w:spacing w:val="-7"/>
                <w:sz w:val="20"/>
              </w:rPr>
              <w:t xml:space="preserve"> </w:t>
            </w:r>
            <w:r>
              <w:rPr>
                <w:sz w:val="20"/>
              </w:rPr>
              <w:t>развивает</w:t>
            </w:r>
            <w:r>
              <w:rPr>
                <w:spacing w:val="-6"/>
                <w:sz w:val="20"/>
              </w:rPr>
              <w:t xml:space="preserve"> </w:t>
            </w:r>
            <w:r>
              <w:rPr>
                <w:sz w:val="20"/>
              </w:rPr>
              <w:t>у</w:t>
            </w:r>
            <w:r>
              <w:rPr>
                <w:spacing w:val="-5"/>
                <w:sz w:val="20"/>
              </w:rPr>
              <w:t xml:space="preserve"> </w:t>
            </w:r>
            <w:r>
              <w:rPr>
                <w:sz w:val="20"/>
              </w:rPr>
              <w:t>детей</w:t>
            </w:r>
            <w:r>
              <w:rPr>
                <w:spacing w:val="-6"/>
                <w:sz w:val="20"/>
              </w:rPr>
              <w:t xml:space="preserve"> </w:t>
            </w:r>
            <w:r>
              <w:rPr>
                <w:spacing w:val="-2"/>
                <w:sz w:val="20"/>
              </w:rPr>
              <w:t>умения</w:t>
            </w:r>
          </w:p>
          <w:p w:rsidR="00EA58FE" w:rsidRDefault="004245CD">
            <w:pPr>
              <w:pStyle w:val="TableParagraph"/>
              <w:ind w:right="99"/>
              <w:jc w:val="both"/>
              <w:rPr>
                <w:sz w:val="20"/>
              </w:rPr>
            </w:pPr>
            <w:r>
              <w:rPr>
                <w:sz w:val="20"/>
              </w:rPr>
              <w:t>элементарно договариваться со сверстником о совместных действиях в игровом общении</w:t>
            </w:r>
          </w:p>
        </w:tc>
        <w:tc>
          <w:tcPr>
            <w:tcW w:w="3783" w:type="dxa"/>
          </w:tcPr>
          <w:p w:rsidR="00EA58FE" w:rsidRDefault="004245CD">
            <w:pPr>
              <w:pStyle w:val="TableParagraph"/>
              <w:ind w:right="98"/>
              <w:jc w:val="both"/>
              <w:rPr>
                <w:sz w:val="20"/>
              </w:rPr>
            </w:pPr>
            <w:r>
              <w:rPr>
                <w:sz w:val="20"/>
              </w:rPr>
              <w:t>Педагог формирует у детей умение участвовать в коллективном разговоре, поддерживая общую беседу, не перебивая собеседников,</w:t>
            </w:r>
          </w:p>
        </w:tc>
        <w:tc>
          <w:tcPr>
            <w:tcW w:w="3783" w:type="dxa"/>
          </w:tcPr>
          <w:p w:rsidR="00EA58FE" w:rsidRDefault="004245CD">
            <w:pPr>
              <w:pStyle w:val="TableParagraph"/>
              <w:ind w:left="108" w:right="99"/>
              <w:jc w:val="both"/>
              <w:rPr>
                <w:sz w:val="20"/>
              </w:rPr>
            </w:pPr>
            <w:r>
              <w:rPr>
                <w:sz w:val="20"/>
              </w:rPr>
              <w:t>Педагог развивает у детей умение соблюдать этику общения в условиях коллективного взаимодействия;</w:t>
            </w:r>
          </w:p>
          <w:p w:rsidR="00EA58FE" w:rsidRDefault="004245CD">
            <w:pPr>
              <w:pStyle w:val="TableParagraph"/>
              <w:ind w:left="108" w:right="102"/>
              <w:jc w:val="both"/>
              <w:rPr>
                <w:sz w:val="20"/>
              </w:rPr>
            </w:pPr>
            <w:r>
              <w:rPr>
                <w:sz w:val="20"/>
              </w:rPr>
              <w:t>обогащает представления детей о правилах речевого этикета,</w:t>
            </w:r>
          </w:p>
        </w:tc>
        <w:tc>
          <w:tcPr>
            <w:tcW w:w="3782" w:type="dxa"/>
          </w:tcPr>
          <w:p w:rsidR="00EA58FE" w:rsidRDefault="004245CD">
            <w:pPr>
              <w:pStyle w:val="TableParagraph"/>
              <w:ind w:left="108" w:right="99"/>
              <w:jc w:val="both"/>
              <w:rPr>
                <w:sz w:val="20"/>
              </w:rPr>
            </w:pPr>
            <w:r>
              <w:rPr>
                <w:sz w:val="20"/>
              </w:rPr>
              <w:t xml:space="preserve">Педагог подводит детей к осознанному выбору этикетной формы в зависимости </w:t>
            </w:r>
            <w:r>
              <w:rPr>
                <w:spacing w:val="-6"/>
                <w:sz w:val="20"/>
              </w:rPr>
              <w:t>от</w:t>
            </w:r>
          </w:p>
          <w:p w:rsidR="00EA58FE" w:rsidRDefault="004245CD">
            <w:pPr>
              <w:pStyle w:val="TableParagraph"/>
              <w:numPr>
                <w:ilvl w:val="0"/>
                <w:numId w:val="234"/>
              </w:numPr>
              <w:tabs>
                <w:tab w:val="left" w:pos="816"/>
              </w:tabs>
              <w:spacing w:line="244" w:lineRule="exact"/>
              <w:ind w:left="816"/>
              <w:jc w:val="both"/>
              <w:rPr>
                <w:sz w:val="20"/>
              </w:rPr>
            </w:pPr>
            <w:r>
              <w:rPr>
                <w:spacing w:val="-2"/>
                <w:sz w:val="20"/>
              </w:rPr>
              <w:t>ситуации</w:t>
            </w:r>
            <w:r>
              <w:rPr>
                <w:spacing w:val="3"/>
                <w:sz w:val="20"/>
              </w:rPr>
              <w:t xml:space="preserve"> </w:t>
            </w:r>
            <w:r>
              <w:rPr>
                <w:spacing w:val="-2"/>
                <w:sz w:val="20"/>
              </w:rPr>
              <w:t>общения,</w:t>
            </w:r>
          </w:p>
          <w:p w:rsidR="00EA58FE" w:rsidRDefault="004245CD">
            <w:pPr>
              <w:pStyle w:val="TableParagraph"/>
              <w:numPr>
                <w:ilvl w:val="0"/>
                <w:numId w:val="234"/>
              </w:numPr>
              <w:tabs>
                <w:tab w:val="left" w:pos="816"/>
              </w:tabs>
              <w:spacing w:line="230" w:lineRule="exact"/>
              <w:ind w:right="1071" w:firstLine="0"/>
              <w:jc w:val="both"/>
              <w:rPr>
                <w:sz w:val="20"/>
              </w:rPr>
            </w:pPr>
            <w:r>
              <w:rPr>
                <w:sz w:val="20"/>
              </w:rPr>
              <w:t>возраста</w:t>
            </w:r>
            <w:r>
              <w:rPr>
                <w:spacing w:val="-13"/>
                <w:sz w:val="20"/>
              </w:rPr>
              <w:t xml:space="preserve"> </w:t>
            </w:r>
            <w:r>
              <w:rPr>
                <w:sz w:val="20"/>
              </w:rPr>
              <w:t>собеседника, цели взаимодействия</w:t>
            </w:r>
          </w:p>
        </w:tc>
      </w:tr>
      <w:tr w:rsidR="00EA58FE">
        <w:trPr>
          <w:trHeight w:val="1838"/>
        </w:trPr>
        <w:tc>
          <w:tcPr>
            <w:tcW w:w="3785" w:type="dxa"/>
            <w:vMerge w:val="restart"/>
          </w:tcPr>
          <w:p w:rsidR="00EA58FE" w:rsidRDefault="004245CD">
            <w:pPr>
              <w:pStyle w:val="TableParagraph"/>
              <w:ind w:right="98"/>
              <w:jc w:val="both"/>
              <w:rPr>
                <w:sz w:val="20"/>
              </w:rPr>
            </w:pPr>
            <w:r>
              <w:rPr>
                <w:sz w:val="20"/>
              </w:rPr>
              <w:t>Педагог закрепляет у детей умения использовать основные формы речевого этикета в разных ситуациях общения</w:t>
            </w:r>
          </w:p>
        </w:tc>
        <w:tc>
          <w:tcPr>
            <w:tcW w:w="3783" w:type="dxa"/>
          </w:tcPr>
          <w:p w:rsidR="00EA58FE" w:rsidRDefault="004245CD">
            <w:pPr>
              <w:pStyle w:val="TableParagraph"/>
              <w:tabs>
                <w:tab w:val="left" w:pos="1532"/>
              </w:tabs>
              <w:ind w:right="99"/>
              <w:jc w:val="both"/>
              <w:rPr>
                <w:sz w:val="20"/>
              </w:rPr>
            </w:pPr>
            <w:r>
              <w:rPr>
                <w:sz w:val="20"/>
              </w:rPr>
              <w:t>Педагог закрепляет у детей умения использовать в речи</w:t>
            </w:r>
            <w:r>
              <w:rPr>
                <w:spacing w:val="80"/>
                <w:sz w:val="20"/>
              </w:rPr>
              <w:t xml:space="preserve"> </w:t>
            </w:r>
            <w:r>
              <w:rPr>
                <w:sz w:val="20"/>
              </w:rPr>
              <w:t>вариативные</w:t>
            </w:r>
            <w:r>
              <w:rPr>
                <w:spacing w:val="40"/>
                <w:sz w:val="20"/>
              </w:rPr>
              <w:t xml:space="preserve"> </w:t>
            </w:r>
            <w:r>
              <w:rPr>
                <w:sz w:val="20"/>
              </w:rPr>
              <w:t xml:space="preserve">формы приветствия; прощания; обращения к взрослым и сверстникам с </w:t>
            </w:r>
            <w:r>
              <w:rPr>
                <w:spacing w:val="-2"/>
                <w:sz w:val="20"/>
              </w:rPr>
              <w:t>просьбой,</w:t>
            </w:r>
            <w:r>
              <w:rPr>
                <w:sz w:val="20"/>
              </w:rPr>
              <w:tab/>
              <w:t>благодарности, обиды жалобы, формирует у детей навыки, обращаться</w:t>
            </w:r>
            <w:r>
              <w:rPr>
                <w:spacing w:val="67"/>
                <w:sz w:val="20"/>
              </w:rPr>
              <w:t xml:space="preserve"> </w:t>
            </w:r>
            <w:r>
              <w:rPr>
                <w:sz w:val="20"/>
              </w:rPr>
              <w:t>к</w:t>
            </w:r>
            <w:r>
              <w:rPr>
                <w:spacing w:val="69"/>
                <w:sz w:val="20"/>
              </w:rPr>
              <w:t xml:space="preserve"> </w:t>
            </w:r>
            <w:r>
              <w:rPr>
                <w:sz w:val="20"/>
              </w:rPr>
              <w:t>сверстнику</w:t>
            </w:r>
            <w:r>
              <w:rPr>
                <w:spacing w:val="69"/>
                <w:sz w:val="20"/>
              </w:rPr>
              <w:t xml:space="preserve"> </w:t>
            </w:r>
            <w:r>
              <w:rPr>
                <w:sz w:val="20"/>
              </w:rPr>
              <w:t>по</w:t>
            </w:r>
            <w:r>
              <w:rPr>
                <w:spacing w:val="68"/>
                <w:sz w:val="20"/>
              </w:rPr>
              <w:t xml:space="preserve"> </w:t>
            </w:r>
            <w:r>
              <w:rPr>
                <w:sz w:val="20"/>
              </w:rPr>
              <w:t>имени,</w:t>
            </w:r>
            <w:r>
              <w:rPr>
                <w:spacing w:val="70"/>
                <w:sz w:val="20"/>
              </w:rPr>
              <w:t xml:space="preserve"> </w:t>
            </w:r>
            <w:r>
              <w:rPr>
                <w:spacing w:val="-10"/>
                <w:sz w:val="20"/>
              </w:rPr>
              <w:t>к</w:t>
            </w:r>
          </w:p>
          <w:p w:rsidR="00EA58FE" w:rsidRDefault="004245CD">
            <w:pPr>
              <w:pStyle w:val="TableParagraph"/>
              <w:spacing w:line="208" w:lineRule="exact"/>
              <w:jc w:val="both"/>
              <w:rPr>
                <w:sz w:val="20"/>
              </w:rPr>
            </w:pPr>
            <w:r>
              <w:rPr>
                <w:sz w:val="20"/>
              </w:rPr>
              <w:t>взрослому—</w:t>
            </w:r>
            <w:r>
              <w:rPr>
                <w:spacing w:val="-5"/>
                <w:sz w:val="20"/>
              </w:rPr>
              <w:t xml:space="preserve"> </w:t>
            </w:r>
            <w:r>
              <w:rPr>
                <w:sz w:val="20"/>
              </w:rPr>
              <w:t>по</w:t>
            </w:r>
            <w:r>
              <w:rPr>
                <w:spacing w:val="-4"/>
                <w:sz w:val="20"/>
              </w:rPr>
              <w:t xml:space="preserve"> </w:t>
            </w:r>
            <w:r>
              <w:rPr>
                <w:sz w:val="20"/>
              </w:rPr>
              <w:t>имени</w:t>
            </w:r>
            <w:r>
              <w:rPr>
                <w:spacing w:val="-4"/>
                <w:sz w:val="20"/>
              </w:rPr>
              <w:t xml:space="preserve"> </w:t>
            </w:r>
            <w:r>
              <w:rPr>
                <w:sz w:val="20"/>
              </w:rPr>
              <w:t>и</w:t>
            </w:r>
            <w:r>
              <w:rPr>
                <w:spacing w:val="-6"/>
                <w:sz w:val="20"/>
              </w:rPr>
              <w:t xml:space="preserve"> </w:t>
            </w:r>
            <w:r>
              <w:rPr>
                <w:spacing w:val="-2"/>
                <w:sz w:val="20"/>
              </w:rPr>
              <w:t>отчеству.</w:t>
            </w:r>
          </w:p>
        </w:tc>
        <w:tc>
          <w:tcPr>
            <w:tcW w:w="3783" w:type="dxa"/>
          </w:tcPr>
          <w:p w:rsidR="00EA58FE" w:rsidRDefault="004245CD">
            <w:pPr>
              <w:pStyle w:val="TableParagraph"/>
              <w:spacing w:line="229" w:lineRule="exact"/>
              <w:ind w:left="108"/>
              <w:rPr>
                <w:sz w:val="20"/>
              </w:rPr>
            </w:pPr>
            <w:r>
              <w:rPr>
                <w:sz w:val="20"/>
              </w:rPr>
              <w:t>Педагог</w:t>
            </w:r>
            <w:r>
              <w:rPr>
                <w:spacing w:val="-8"/>
                <w:sz w:val="20"/>
              </w:rPr>
              <w:t xml:space="preserve"> </w:t>
            </w:r>
            <w:r>
              <w:rPr>
                <w:sz w:val="20"/>
              </w:rPr>
              <w:t>помогает</w:t>
            </w:r>
            <w:r>
              <w:rPr>
                <w:spacing w:val="-8"/>
                <w:sz w:val="20"/>
              </w:rPr>
              <w:t xml:space="preserve"> </w:t>
            </w:r>
            <w:r>
              <w:rPr>
                <w:sz w:val="20"/>
              </w:rPr>
              <w:t>детям</w:t>
            </w:r>
            <w:r>
              <w:rPr>
                <w:spacing w:val="-7"/>
                <w:sz w:val="20"/>
              </w:rPr>
              <w:t xml:space="preserve"> </w:t>
            </w:r>
            <w:r>
              <w:rPr>
                <w:sz w:val="20"/>
              </w:rPr>
              <w:t>осваивать</w:t>
            </w:r>
            <w:r>
              <w:rPr>
                <w:spacing w:val="-8"/>
                <w:sz w:val="20"/>
              </w:rPr>
              <w:t xml:space="preserve"> </w:t>
            </w:r>
            <w:r>
              <w:rPr>
                <w:spacing w:val="-2"/>
                <w:sz w:val="20"/>
              </w:rPr>
              <w:t>этикет</w:t>
            </w:r>
          </w:p>
          <w:p w:rsidR="00EA58FE" w:rsidRDefault="004245CD">
            <w:pPr>
              <w:pStyle w:val="TableParagraph"/>
              <w:numPr>
                <w:ilvl w:val="0"/>
                <w:numId w:val="233"/>
              </w:numPr>
              <w:tabs>
                <w:tab w:val="left" w:pos="828"/>
              </w:tabs>
              <w:spacing w:line="244" w:lineRule="exact"/>
              <w:rPr>
                <w:sz w:val="20"/>
              </w:rPr>
            </w:pPr>
            <w:r>
              <w:rPr>
                <w:sz w:val="20"/>
              </w:rPr>
              <w:t>телефонного</w:t>
            </w:r>
            <w:r>
              <w:rPr>
                <w:spacing w:val="-11"/>
                <w:sz w:val="20"/>
              </w:rPr>
              <w:t xml:space="preserve"> </w:t>
            </w:r>
            <w:r>
              <w:rPr>
                <w:spacing w:val="-2"/>
                <w:sz w:val="20"/>
              </w:rPr>
              <w:t>разговора,</w:t>
            </w:r>
          </w:p>
          <w:p w:rsidR="00EA58FE" w:rsidRDefault="004245CD">
            <w:pPr>
              <w:pStyle w:val="TableParagraph"/>
              <w:numPr>
                <w:ilvl w:val="0"/>
                <w:numId w:val="233"/>
              </w:numPr>
              <w:tabs>
                <w:tab w:val="left" w:pos="828"/>
              </w:tabs>
              <w:spacing w:line="245" w:lineRule="exact"/>
              <w:rPr>
                <w:sz w:val="20"/>
              </w:rPr>
            </w:pPr>
            <w:r>
              <w:rPr>
                <w:spacing w:val="-2"/>
                <w:sz w:val="20"/>
              </w:rPr>
              <w:t>столового,</w:t>
            </w:r>
          </w:p>
          <w:p w:rsidR="00EA58FE" w:rsidRDefault="004245CD">
            <w:pPr>
              <w:pStyle w:val="TableParagraph"/>
              <w:numPr>
                <w:ilvl w:val="0"/>
                <w:numId w:val="233"/>
              </w:numPr>
              <w:tabs>
                <w:tab w:val="left" w:pos="828"/>
              </w:tabs>
              <w:rPr>
                <w:sz w:val="20"/>
              </w:rPr>
            </w:pPr>
            <w:r>
              <w:rPr>
                <w:sz w:val="20"/>
              </w:rPr>
              <w:t>гостевого</w:t>
            </w:r>
            <w:r>
              <w:rPr>
                <w:spacing w:val="-7"/>
                <w:sz w:val="20"/>
              </w:rPr>
              <w:t xml:space="preserve"> </w:t>
            </w:r>
            <w:r>
              <w:rPr>
                <w:spacing w:val="-2"/>
                <w:sz w:val="20"/>
              </w:rPr>
              <w:t>этикета,</w:t>
            </w:r>
          </w:p>
          <w:p w:rsidR="00EA58FE" w:rsidRDefault="004245CD">
            <w:pPr>
              <w:pStyle w:val="TableParagraph"/>
              <w:numPr>
                <w:ilvl w:val="0"/>
                <w:numId w:val="233"/>
              </w:numPr>
              <w:tabs>
                <w:tab w:val="left" w:pos="828"/>
                <w:tab w:val="left" w:pos="1797"/>
                <w:tab w:val="left" w:pos="3579"/>
              </w:tabs>
              <w:ind w:right="97"/>
              <w:rPr>
                <w:sz w:val="20"/>
              </w:rPr>
            </w:pPr>
            <w:r>
              <w:rPr>
                <w:spacing w:val="-2"/>
                <w:sz w:val="20"/>
              </w:rPr>
              <w:t>этикет</w:t>
            </w:r>
            <w:r>
              <w:rPr>
                <w:sz w:val="20"/>
              </w:rPr>
              <w:tab/>
            </w:r>
            <w:r>
              <w:rPr>
                <w:spacing w:val="-2"/>
                <w:sz w:val="20"/>
              </w:rPr>
              <w:t>взаимодействия</w:t>
            </w:r>
            <w:r>
              <w:rPr>
                <w:sz w:val="20"/>
              </w:rPr>
              <w:tab/>
            </w:r>
            <w:r>
              <w:rPr>
                <w:spacing w:val="-10"/>
                <w:sz w:val="20"/>
              </w:rPr>
              <w:t>в</w:t>
            </w:r>
            <w:r>
              <w:rPr>
                <w:sz w:val="20"/>
              </w:rPr>
              <w:t xml:space="preserve"> общественных местах;</w:t>
            </w:r>
          </w:p>
        </w:tc>
        <w:tc>
          <w:tcPr>
            <w:tcW w:w="3782" w:type="dxa"/>
            <w:vMerge w:val="restart"/>
          </w:tcPr>
          <w:p w:rsidR="00EA58FE" w:rsidRDefault="004245CD">
            <w:pPr>
              <w:pStyle w:val="TableParagraph"/>
              <w:spacing w:line="229" w:lineRule="exact"/>
              <w:ind w:left="108"/>
              <w:jc w:val="both"/>
              <w:rPr>
                <w:sz w:val="20"/>
              </w:rPr>
            </w:pPr>
            <w:r>
              <w:rPr>
                <w:sz w:val="20"/>
              </w:rPr>
              <w:t>Педагог</w:t>
            </w:r>
            <w:r>
              <w:rPr>
                <w:spacing w:val="-8"/>
                <w:sz w:val="20"/>
              </w:rPr>
              <w:t xml:space="preserve"> </w:t>
            </w:r>
            <w:r>
              <w:rPr>
                <w:sz w:val="20"/>
              </w:rPr>
              <w:t>формирует</w:t>
            </w:r>
            <w:r>
              <w:rPr>
                <w:spacing w:val="-8"/>
                <w:sz w:val="20"/>
              </w:rPr>
              <w:t xml:space="preserve"> </w:t>
            </w:r>
            <w:r>
              <w:rPr>
                <w:sz w:val="20"/>
              </w:rPr>
              <w:t>умение</w:t>
            </w:r>
            <w:r>
              <w:rPr>
                <w:spacing w:val="-7"/>
                <w:sz w:val="20"/>
              </w:rPr>
              <w:t xml:space="preserve"> </w:t>
            </w:r>
            <w:r>
              <w:rPr>
                <w:spacing w:val="-2"/>
                <w:sz w:val="20"/>
              </w:rPr>
              <w:t>употреблять</w:t>
            </w:r>
          </w:p>
          <w:p w:rsidR="00EA58FE" w:rsidRDefault="004245CD">
            <w:pPr>
              <w:pStyle w:val="TableParagraph"/>
              <w:numPr>
                <w:ilvl w:val="0"/>
                <w:numId w:val="232"/>
              </w:numPr>
              <w:tabs>
                <w:tab w:val="left" w:pos="484"/>
              </w:tabs>
              <w:ind w:right="96" w:firstLine="235"/>
              <w:jc w:val="both"/>
              <w:rPr>
                <w:sz w:val="20"/>
              </w:rPr>
            </w:pPr>
            <w:r>
              <w:rPr>
                <w:sz w:val="20"/>
              </w:rPr>
              <w:t xml:space="preserve">вариативные этикетные формулы эмоционального взаимодействия с </w:t>
            </w:r>
            <w:r>
              <w:rPr>
                <w:spacing w:val="-2"/>
                <w:sz w:val="20"/>
              </w:rPr>
              <w:t>людьми,</w:t>
            </w:r>
          </w:p>
          <w:p w:rsidR="00EA58FE" w:rsidRDefault="004245CD">
            <w:pPr>
              <w:pStyle w:val="TableParagraph"/>
              <w:numPr>
                <w:ilvl w:val="0"/>
                <w:numId w:val="232"/>
              </w:numPr>
              <w:tabs>
                <w:tab w:val="left" w:pos="484"/>
                <w:tab w:val="left" w:pos="1580"/>
                <w:tab w:val="left" w:pos="3053"/>
              </w:tabs>
              <w:ind w:right="100" w:firstLine="235"/>
              <w:jc w:val="both"/>
              <w:rPr>
                <w:sz w:val="20"/>
              </w:rPr>
            </w:pPr>
            <w:r>
              <w:rPr>
                <w:sz w:val="20"/>
              </w:rPr>
              <w:t xml:space="preserve">правила этикета в новых ситуациях </w:t>
            </w:r>
            <w:r>
              <w:rPr>
                <w:spacing w:val="-2"/>
                <w:sz w:val="20"/>
              </w:rPr>
              <w:t>(например.</w:t>
            </w:r>
            <w:r>
              <w:rPr>
                <w:sz w:val="20"/>
              </w:rPr>
              <w:tab/>
            </w:r>
            <w:r>
              <w:rPr>
                <w:spacing w:val="-2"/>
                <w:sz w:val="20"/>
              </w:rPr>
              <w:t>формирует</w:t>
            </w:r>
            <w:r>
              <w:rPr>
                <w:sz w:val="20"/>
              </w:rPr>
              <w:tab/>
            </w:r>
            <w:r>
              <w:rPr>
                <w:spacing w:val="-2"/>
                <w:sz w:val="20"/>
              </w:rPr>
              <w:t xml:space="preserve">умение </w:t>
            </w:r>
            <w:r>
              <w:rPr>
                <w:sz w:val="20"/>
              </w:rPr>
              <w:t xml:space="preserve">представить своего друга родителям, </w:t>
            </w:r>
            <w:r>
              <w:rPr>
                <w:spacing w:val="-2"/>
                <w:sz w:val="20"/>
              </w:rPr>
              <w:t>сверстникам)</w:t>
            </w:r>
          </w:p>
        </w:tc>
      </w:tr>
      <w:tr w:rsidR="00EA58FE">
        <w:trPr>
          <w:trHeight w:val="1382"/>
        </w:trPr>
        <w:tc>
          <w:tcPr>
            <w:tcW w:w="3785" w:type="dxa"/>
            <w:vMerge/>
            <w:tcBorders>
              <w:top w:val="nil"/>
            </w:tcBorders>
          </w:tcPr>
          <w:p w:rsidR="00EA58FE" w:rsidRDefault="00EA58FE">
            <w:pPr>
              <w:rPr>
                <w:sz w:val="2"/>
                <w:szCs w:val="2"/>
              </w:rPr>
            </w:pPr>
          </w:p>
        </w:tc>
        <w:tc>
          <w:tcPr>
            <w:tcW w:w="3783" w:type="dxa"/>
          </w:tcPr>
          <w:p w:rsidR="00EA58FE" w:rsidRDefault="004245CD">
            <w:pPr>
              <w:pStyle w:val="TableParagraph"/>
              <w:ind w:right="101"/>
              <w:jc w:val="both"/>
              <w:rPr>
                <w:sz w:val="20"/>
              </w:rPr>
            </w:pPr>
            <w:r>
              <w:rPr>
                <w:sz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3" w:type="dxa"/>
          </w:tcPr>
          <w:p w:rsidR="00EA58FE" w:rsidRDefault="004245CD">
            <w:pPr>
              <w:pStyle w:val="TableParagraph"/>
              <w:tabs>
                <w:tab w:val="left" w:pos="1559"/>
                <w:tab w:val="left" w:pos="2866"/>
              </w:tabs>
              <w:ind w:left="108" w:right="100"/>
              <w:jc w:val="both"/>
              <w:rPr>
                <w:sz w:val="20"/>
              </w:rPr>
            </w:pPr>
            <w:r>
              <w:rPr>
                <w:sz w:val="20"/>
              </w:rPr>
              <w:t>Педагог помогает детям использовать невербальные средства общения</w:t>
            </w:r>
            <w:r>
              <w:rPr>
                <w:spacing w:val="40"/>
                <w:sz w:val="20"/>
              </w:rPr>
              <w:t xml:space="preserve"> </w:t>
            </w:r>
            <w:r>
              <w:rPr>
                <w:sz w:val="20"/>
              </w:rPr>
              <w:t xml:space="preserve">(мимика, жесты, позы); принятые нормы </w:t>
            </w:r>
            <w:r>
              <w:rPr>
                <w:spacing w:val="-2"/>
                <w:sz w:val="20"/>
              </w:rPr>
              <w:t>вежливого</w:t>
            </w:r>
            <w:r>
              <w:rPr>
                <w:sz w:val="20"/>
              </w:rPr>
              <w:tab/>
            </w:r>
            <w:r>
              <w:rPr>
                <w:spacing w:val="-2"/>
                <w:sz w:val="20"/>
              </w:rPr>
              <w:t>речевого</w:t>
            </w:r>
            <w:r>
              <w:rPr>
                <w:sz w:val="20"/>
              </w:rPr>
              <w:tab/>
            </w:r>
            <w:r>
              <w:rPr>
                <w:spacing w:val="-2"/>
                <w:sz w:val="20"/>
              </w:rPr>
              <w:t xml:space="preserve">общения; </w:t>
            </w:r>
            <w:r>
              <w:rPr>
                <w:sz w:val="20"/>
              </w:rPr>
              <w:t>участвовать в коллективных разговорах</w:t>
            </w:r>
          </w:p>
        </w:tc>
        <w:tc>
          <w:tcPr>
            <w:tcW w:w="3782" w:type="dxa"/>
            <w:vMerge/>
            <w:tcBorders>
              <w:top w:val="nil"/>
            </w:tcBorders>
          </w:tcPr>
          <w:p w:rsidR="00EA58FE" w:rsidRDefault="00EA58FE">
            <w:pPr>
              <w:rPr>
                <w:sz w:val="2"/>
                <w:szCs w:val="2"/>
              </w:rPr>
            </w:pPr>
          </w:p>
        </w:tc>
      </w:tr>
      <w:tr w:rsidR="00EA58FE">
        <w:trPr>
          <w:trHeight w:val="1379"/>
        </w:trPr>
        <w:tc>
          <w:tcPr>
            <w:tcW w:w="3785" w:type="dxa"/>
          </w:tcPr>
          <w:p w:rsidR="00EA58FE" w:rsidRDefault="004245CD">
            <w:pPr>
              <w:pStyle w:val="TableParagraph"/>
              <w:tabs>
                <w:tab w:val="left" w:pos="1539"/>
                <w:tab w:val="left" w:pos="2595"/>
              </w:tabs>
              <w:ind w:right="98"/>
              <w:jc w:val="both"/>
              <w:rPr>
                <w:sz w:val="20"/>
              </w:rPr>
            </w:pPr>
            <w:r>
              <w:rPr>
                <w:sz w:val="20"/>
              </w:rPr>
              <w:t xml:space="preserve">Педагог помогает детям определять и </w:t>
            </w:r>
            <w:r>
              <w:rPr>
                <w:spacing w:val="-2"/>
                <w:sz w:val="20"/>
              </w:rPr>
              <w:t>называть</w:t>
            </w:r>
            <w:r>
              <w:rPr>
                <w:sz w:val="20"/>
              </w:rPr>
              <w:tab/>
            </w:r>
            <w:r>
              <w:rPr>
                <w:spacing w:val="-4"/>
                <w:sz w:val="20"/>
              </w:rPr>
              <w:t>ярко</w:t>
            </w:r>
            <w:r>
              <w:rPr>
                <w:sz w:val="20"/>
              </w:rPr>
              <w:tab/>
            </w:r>
            <w:r>
              <w:rPr>
                <w:spacing w:val="-2"/>
                <w:sz w:val="20"/>
              </w:rPr>
              <w:t xml:space="preserve">выраженные </w:t>
            </w:r>
            <w:r>
              <w:rPr>
                <w:sz w:val="20"/>
              </w:rPr>
              <w:t>эмоциональные состояния детей, учитывать их при общении: пожалеть, развеселить,</w:t>
            </w:r>
            <w:r>
              <w:rPr>
                <w:spacing w:val="65"/>
                <w:w w:val="150"/>
                <w:sz w:val="20"/>
              </w:rPr>
              <w:t xml:space="preserve">  </w:t>
            </w:r>
            <w:r>
              <w:rPr>
                <w:sz w:val="20"/>
              </w:rPr>
              <w:t>использовать</w:t>
            </w:r>
            <w:r>
              <w:rPr>
                <w:spacing w:val="64"/>
                <w:w w:val="150"/>
                <w:sz w:val="20"/>
              </w:rPr>
              <w:t xml:space="preserve">  </w:t>
            </w:r>
            <w:r>
              <w:rPr>
                <w:spacing w:val="-2"/>
                <w:sz w:val="20"/>
              </w:rPr>
              <w:t>ласковые</w:t>
            </w:r>
          </w:p>
          <w:p w:rsidR="00EA58FE" w:rsidRDefault="004245CD">
            <w:pPr>
              <w:pStyle w:val="TableParagraph"/>
              <w:spacing w:line="209" w:lineRule="exact"/>
              <w:rPr>
                <w:sz w:val="20"/>
              </w:rPr>
            </w:pPr>
            <w:r>
              <w:rPr>
                <w:spacing w:val="-2"/>
                <w:sz w:val="20"/>
              </w:rPr>
              <w:t>слова</w:t>
            </w:r>
          </w:p>
        </w:tc>
        <w:tc>
          <w:tcPr>
            <w:tcW w:w="3783"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2" w:type="dxa"/>
          </w:tcPr>
          <w:p w:rsidR="00EA58FE" w:rsidRDefault="004245CD">
            <w:pPr>
              <w:pStyle w:val="TableParagraph"/>
              <w:ind w:left="108" w:right="99"/>
              <w:jc w:val="both"/>
              <w:rPr>
                <w:sz w:val="20"/>
              </w:rPr>
            </w:pPr>
            <w:r>
              <w:rPr>
                <w:sz w:val="20"/>
              </w:rPr>
              <w:t>Педагог формирует у детей умение использовать средства интонационной речевой</w:t>
            </w:r>
            <w:r>
              <w:rPr>
                <w:spacing w:val="40"/>
                <w:sz w:val="20"/>
              </w:rPr>
              <w:t xml:space="preserve"> </w:t>
            </w:r>
            <w:r>
              <w:rPr>
                <w:sz w:val="20"/>
              </w:rPr>
              <w:t xml:space="preserve">выразительности, элементы объяснительной речи при разрешении </w:t>
            </w:r>
            <w:r>
              <w:rPr>
                <w:spacing w:val="-2"/>
                <w:sz w:val="20"/>
              </w:rPr>
              <w:t>конфликтов,</w:t>
            </w:r>
          </w:p>
        </w:tc>
      </w:tr>
      <w:tr w:rsidR="00EA58FE">
        <w:trPr>
          <w:trHeight w:val="3130"/>
        </w:trPr>
        <w:tc>
          <w:tcPr>
            <w:tcW w:w="3785" w:type="dxa"/>
          </w:tcPr>
          <w:p w:rsidR="00EA58FE" w:rsidRDefault="004245CD">
            <w:pPr>
              <w:pStyle w:val="TableParagraph"/>
              <w:ind w:right="100"/>
              <w:jc w:val="both"/>
              <w:rPr>
                <w:sz w:val="20"/>
              </w:rPr>
            </w:pPr>
            <w:r>
              <w:rPr>
                <w:sz w:val="20"/>
              </w:rPr>
              <w:t>Педагог способствует освоению умений диалогической речи:</w:t>
            </w:r>
          </w:p>
          <w:p w:rsidR="00EA58FE" w:rsidRDefault="004245CD">
            <w:pPr>
              <w:pStyle w:val="TableParagraph"/>
              <w:numPr>
                <w:ilvl w:val="0"/>
                <w:numId w:val="231"/>
              </w:numPr>
              <w:tabs>
                <w:tab w:val="left" w:pos="815"/>
              </w:tabs>
              <w:ind w:right="99" w:firstLine="360"/>
              <w:jc w:val="both"/>
              <w:rPr>
                <w:sz w:val="20"/>
              </w:rPr>
            </w:pPr>
            <w:r>
              <w:rPr>
                <w:sz w:val="20"/>
              </w:rPr>
              <w:t>отвечать на вопросы и обращения педагога;</w:t>
            </w:r>
          </w:p>
          <w:p w:rsidR="00EA58FE" w:rsidRDefault="004245CD">
            <w:pPr>
              <w:pStyle w:val="TableParagraph"/>
              <w:numPr>
                <w:ilvl w:val="0"/>
                <w:numId w:val="231"/>
              </w:numPr>
              <w:tabs>
                <w:tab w:val="left" w:pos="815"/>
              </w:tabs>
              <w:ind w:right="98" w:firstLine="360"/>
              <w:jc w:val="both"/>
              <w:rPr>
                <w:sz w:val="20"/>
              </w:rPr>
            </w:pPr>
            <w:r>
              <w:rPr>
                <w:sz w:val="20"/>
              </w:rPr>
              <w:t xml:space="preserve">сообщать о своих впечатлениях, </w:t>
            </w:r>
            <w:r>
              <w:rPr>
                <w:spacing w:val="-2"/>
                <w:sz w:val="20"/>
              </w:rPr>
              <w:t>желаниях;</w:t>
            </w:r>
          </w:p>
          <w:p w:rsidR="00EA58FE" w:rsidRDefault="004245CD">
            <w:pPr>
              <w:pStyle w:val="TableParagraph"/>
              <w:numPr>
                <w:ilvl w:val="0"/>
                <w:numId w:val="231"/>
              </w:numPr>
              <w:tabs>
                <w:tab w:val="left" w:pos="815"/>
              </w:tabs>
              <w:ind w:right="98" w:firstLine="360"/>
              <w:jc w:val="both"/>
              <w:rPr>
                <w:sz w:val="20"/>
              </w:rPr>
            </w:pPr>
            <w:r>
              <w:rPr>
                <w:sz w:val="20"/>
              </w:rPr>
              <w:t xml:space="preserve">задавать вопросы в условиях наглядно представленной ситуации </w:t>
            </w:r>
            <w:r>
              <w:rPr>
                <w:spacing w:val="-2"/>
                <w:sz w:val="20"/>
              </w:rPr>
              <w:t>общения</w:t>
            </w:r>
          </w:p>
          <w:p w:rsidR="00EA58FE" w:rsidRDefault="004245CD">
            <w:pPr>
              <w:pStyle w:val="TableParagraph"/>
              <w:numPr>
                <w:ilvl w:val="0"/>
                <w:numId w:val="231"/>
              </w:numPr>
              <w:tabs>
                <w:tab w:val="left" w:pos="815"/>
              </w:tabs>
              <w:ind w:right="98" w:firstLine="360"/>
              <w:jc w:val="both"/>
              <w:rPr>
                <w:sz w:val="20"/>
              </w:rPr>
            </w:pPr>
            <w:r>
              <w:rPr>
                <w:sz w:val="20"/>
              </w:rPr>
              <w:t>развивает у детей умения отвечать на вопросы, используя форму простого</w:t>
            </w:r>
            <w:r>
              <w:rPr>
                <w:spacing w:val="-13"/>
                <w:sz w:val="20"/>
              </w:rPr>
              <w:t xml:space="preserve"> </w:t>
            </w:r>
            <w:r>
              <w:rPr>
                <w:sz w:val="20"/>
              </w:rPr>
              <w:t>предложения</w:t>
            </w:r>
            <w:r>
              <w:rPr>
                <w:spacing w:val="-12"/>
                <w:sz w:val="20"/>
              </w:rPr>
              <w:t xml:space="preserve"> </w:t>
            </w:r>
            <w:r>
              <w:rPr>
                <w:sz w:val="20"/>
              </w:rPr>
              <w:t>или</w:t>
            </w:r>
            <w:r>
              <w:rPr>
                <w:spacing w:val="-12"/>
                <w:sz w:val="20"/>
              </w:rPr>
              <w:t xml:space="preserve"> </w:t>
            </w:r>
            <w:r>
              <w:rPr>
                <w:sz w:val="20"/>
              </w:rPr>
              <w:t>высказывания из 2-3-х простых фраз.</w:t>
            </w:r>
          </w:p>
        </w:tc>
        <w:tc>
          <w:tcPr>
            <w:tcW w:w="3783" w:type="dxa"/>
          </w:tcPr>
          <w:p w:rsidR="00EA58FE" w:rsidRDefault="004245CD">
            <w:pPr>
              <w:pStyle w:val="TableParagraph"/>
              <w:tabs>
                <w:tab w:val="left" w:pos="2626"/>
              </w:tabs>
              <w:ind w:right="99"/>
              <w:jc w:val="both"/>
              <w:rPr>
                <w:sz w:val="20"/>
              </w:rPr>
            </w:pPr>
            <w:r>
              <w:rPr>
                <w:sz w:val="20"/>
              </w:rPr>
              <w:t xml:space="preserve">Педагог развивает у детей связную, </w:t>
            </w:r>
            <w:r>
              <w:rPr>
                <w:spacing w:val="-2"/>
                <w:sz w:val="20"/>
              </w:rPr>
              <w:t>грамматически</w:t>
            </w:r>
            <w:r>
              <w:rPr>
                <w:sz w:val="20"/>
              </w:rPr>
              <w:tab/>
            </w:r>
            <w:r>
              <w:rPr>
                <w:spacing w:val="-2"/>
                <w:sz w:val="20"/>
              </w:rPr>
              <w:t xml:space="preserve">правильную </w:t>
            </w:r>
            <w:r>
              <w:rPr>
                <w:sz w:val="20"/>
              </w:rPr>
              <w:t xml:space="preserve">диалогическую речь Педагог обучает </w:t>
            </w:r>
            <w:r>
              <w:rPr>
                <w:spacing w:val="-2"/>
                <w:sz w:val="20"/>
              </w:rPr>
              <w:t>детей</w:t>
            </w:r>
          </w:p>
          <w:p w:rsidR="00EA58FE" w:rsidRDefault="004245CD">
            <w:pPr>
              <w:pStyle w:val="TableParagraph"/>
              <w:numPr>
                <w:ilvl w:val="0"/>
                <w:numId w:val="230"/>
              </w:numPr>
              <w:tabs>
                <w:tab w:val="left" w:pos="536"/>
              </w:tabs>
              <w:ind w:left="107" w:right="99" w:firstLine="144"/>
              <w:jc w:val="both"/>
              <w:rPr>
                <w:sz w:val="20"/>
              </w:rPr>
            </w:pPr>
            <w:r>
              <w:rPr>
                <w:sz w:val="20"/>
              </w:rPr>
              <w:t xml:space="preserve">использовать вопросы поискового характера («Почему?», «Зачем?», «Для </w:t>
            </w:r>
            <w:r>
              <w:rPr>
                <w:spacing w:val="-2"/>
                <w:sz w:val="20"/>
              </w:rPr>
              <w:t>чего?»);</w:t>
            </w:r>
          </w:p>
          <w:p w:rsidR="00EA58FE" w:rsidRDefault="004245CD">
            <w:pPr>
              <w:pStyle w:val="TableParagraph"/>
              <w:numPr>
                <w:ilvl w:val="0"/>
                <w:numId w:val="230"/>
              </w:numPr>
              <w:tabs>
                <w:tab w:val="left" w:pos="536"/>
              </w:tabs>
              <w:spacing w:line="243" w:lineRule="exact"/>
              <w:ind w:left="536" w:hanging="285"/>
              <w:jc w:val="both"/>
              <w:rPr>
                <w:sz w:val="20"/>
              </w:rPr>
            </w:pPr>
            <w:r>
              <w:rPr>
                <w:sz w:val="20"/>
              </w:rPr>
              <w:t>составлять</w:t>
            </w:r>
            <w:r>
              <w:rPr>
                <w:spacing w:val="12"/>
                <w:sz w:val="20"/>
              </w:rPr>
              <w:t xml:space="preserve"> </w:t>
            </w:r>
            <w:r>
              <w:rPr>
                <w:sz w:val="20"/>
              </w:rPr>
              <w:t>описательные</w:t>
            </w:r>
            <w:r>
              <w:rPr>
                <w:spacing w:val="12"/>
                <w:sz w:val="20"/>
              </w:rPr>
              <w:t xml:space="preserve"> </w:t>
            </w:r>
            <w:r>
              <w:rPr>
                <w:sz w:val="20"/>
              </w:rPr>
              <w:t>рассказ</w:t>
            </w:r>
            <w:r>
              <w:rPr>
                <w:spacing w:val="12"/>
                <w:sz w:val="20"/>
              </w:rPr>
              <w:t xml:space="preserve"> </w:t>
            </w:r>
            <w:r>
              <w:rPr>
                <w:spacing w:val="-5"/>
                <w:sz w:val="20"/>
              </w:rPr>
              <w:t>из</w:t>
            </w:r>
          </w:p>
          <w:p w:rsidR="00EA58FE" w:rsidRDefault="004245CD">
            <w:pPr>
              <w:pStyle w:val="TableParagraph"/>
              <w:jc w:val="both"/>
              <w:rPr>
                <w:sz w:val="20"/>
              </w:rPr>
            </w:pPr>
            <w:r>
              <w:rPr>
                <w:sz w:val="20"/>
              </w:rPr>
              <w:t>5—6</w:t>
            </w:r>
            <w:r>
              <w:rPr>
                <w:spacing w:val="-5"/>
                <w:sz w:val="20"/>
              </w:rPr>
              <w:t xml:space="preserve"> </w:t>
            </w:r>
            <w:r>
              <w:rPr>
                <w:sz w:val="20"/>
              </w:rPr>
              <w:t>предложений</w:t>
            </w:r>
            <w:r>
              <w:rPr>
                <w:spacing w:val="-7"/>
                <w:sz w:val="20"/>
              </w:rPr>
              <w:t xml:space="preserve"> </w:t>
            </w:r>
            <w:r>
              <w:rPr>
                <w:sz w:val="20"/>
              </w:rPr>
              <w:t>о</w:t>
            </w:r>
            <w:r>
              <w:rPr>
                <w:spacing w:val="-5"/>
                <w:sz w:val="20"/>
              </w:rPr>
              <w:t xml:space="preserve"> </w:t>
            </w:r>
            <w:r>
              <w:rPr>
                <w:spacing w:val="-2"/>
                <w:sz w:val="20"/>
              </w:rPr>
              <w:t>предметах;</w:t>
            </w:r>
          </w:p>
          <w:p w:rsidR="00EA58FE" w:rsidRDefault="004245CD">
            <w:pPr>
              <w:pStyle w:val="TableParagraph"/>
              <w:numPr>
                <w:ilvl w:val="0"/>
                <w:numId w:val="230"/>
              </w:numPr>
              <w:tabs>
                <w:tab w:val="left" w:pos="536"/>
                <w:tab w:val="left" w:pos="2032"/>
              </w:tabs>
              <w:ind w:left="107" w:right="98" w:firstLine="144"/>
              <w:jc w:val="both"/>
              <w:rPr>
                <w:sz w:val="20"/>
              </w:rPr>
            </w:pPr>
            <w:r>
              <w:rPr>
                <w:spacing w:val="-2"/>
                <w:sz w:val="20"/>
              </w:rPr>
              <w:t>составлять</w:t>
            </w:r>
            <w:r>
              <w:rPr>
                <w:sz w:val="20"/>
              </w:rPr>
              <w:tab/>
            </w:r>
            <w:r>
              <w:rPr>
                <w:spacing w:val="-2"/>
                <w:sz w:val="20"/>
              </w:rPr>
              <w:t xml:space="preserve">повествовательные </w:t>
            </w:r>
            <w:r>
              <w:rPr>
                <w:sz w:val="20"/>
              </w:rPr>
              <w:t>рассказы из личного опыта;</w:t>
            </w:r>
          </w:p>
          <w:p w:rsidR="00EA58FE" w:rsidRDefault="004245CD">
            <w:pPr>
              <w:pStyle w:val="TableParagraph"/>
              <w:numPr>
                <w:ilvl w:val="0"/>
                <w:numId w:val="230"/>
              </w:numPr>
              <w:tabs>
                <w:tab w:val="left" w:pos="536"/>
              </w:tabs>
              <w:ind w:left="107" w:right="94" w:firstLine="144"/>
              <w:jc w:val="both"/>
              <w:rPr>
                <w:sz w:val="20"/>
              </w:rPr>
            </w:pPr>
            <w:r>
              <w:rPr>
                <w:sz w:val="20"/>
              </w:rPr>
              <w:t>использовать элементарные формы объяснительной речи</w:t>
            </w:r>
          </w:p>
        </w:tc>
        <w:tc>
          <w:tcPr>
            <w:tcW w:w="3783" w:type="dxa"/>
          </w:tcPr>
          <w:p w:rsidR="00EA58FE" w:rsidRDefault="004245CD">
            <w:pPr>
              <w:pStyle w:val="TableParagraph"/>
              <w:ind w:left="108"/>
              <w:jc w:val="both"/>
              <w:rPr>
                <w:sz w:val="20"/>
              </w:rPr>
            </w:pPr>
            <w:r>
              <w:rPr>
                <w:sz w:val="20"/>
              </w:rPr>
              <w:t>Педагог</w:t>
            </w:r>
            <w:r>
              <w:rPr>
                <w:spacing w:val="-8"/>
                <w:sz w:val="20"/>
              </w:rPr>
              <w:t xml:space="preserve"> </w:t>
            </w:r>
            <w:r>
              <w:rPr>
                <w:sz w:val="20"/>
              </w:rPr>
              <w:t>формирует</w:t>
            </w:r>
            <w:r>
              <w:rPr>
                <w:spacing w:val="-6"/>
                <w:sz w:val="20"/>
              </w:rPr>
              <w:t xml:space="preserve"> </w:t>
            </w:r>
            <w:r>
              <w:rPr>
                <w:sz w:val="20"/>
              </w:rPr>
              <w:t>у</w:t>
            </w:r>
            <w:r>
              <w:rPr>
                <w:spacing w:val="-5"/>
                <w:sz w:val="20"/>
              </w:rPr>
              <w:t xml:space="preserve"> </w:t>
            </w:r>
            <w:r>
              <w:rPr>
                <w:sz w:val="20"/>
              </w:rPr>
              <w:t>детей</w:t>
            </w:r>
            <w:r>
              <w:rPr>
                <w:spacing w:val="-5"/>
                <w:sz w:val="20"/>
              </w:rPr>
              <w:t xml:space="preserve"> </w:t>
            </w:r>
            <w:r>
              <w:rPr>
                <w:spacing w:val="-2"/>
                <w:sz w:val="20"/>
              </w:rPr>
              <w:t>умения</w:t>
            </w:r>
          </w:p>
          <w:p w:rsidR="00EA58FE" w:rsidRDefault="004245CD">
            <w:pPr>
              <w:pStyle w:val="TableParagraph"/>
              <w:numPr>
                <w:ilvl w:val="0"/>
                <w:numId w:val="229"/>
              </w:numPr>
              <w:tabs>
                <w:tab w:val="left" w:pos="724"/>
              </w:tabs>
              <w:spacing w:before="2" w:line="237" w:lineRule="auto"/>
              <w:ind w:right="96" w:firstLine="142"/>
              <w:jc w:val="both"/>
              <w:rPr>
                <w:sz w:val="20"/>
              </w:rPr>
            </w:pPr>
            <w:r>
              <w:rPr>
                <w:sz w:val="20"/>
              </w:rPr>
              <w:t>самостоятельно строить игровые</w:t>
            </w:r>
            <w:r>
              <w:rPr>
                <w:spacing w:val="40"/>
                <w:sz w:val="20"/>
              </w:rPr>
              <w:t xml:space="preserve"> </w:t>
            </w:r>
            <w:r>
              <w:rPr>
                <w:sz w:val="20"/>
              </w:rPr>
              <w:t>и деловые диалоги;</w:t>
            </w:r>
          </w:p>
          <w:p w:rsidR="00EA58FE" w:rsidRDefault="004245CD">
            <w:pPr>
              <w:pStyle w:val="TableParagraph"/>
              <w:numPr>
                <w:ilvl w:val="0"/>
                <w:numId w:val="229"/>
              </w:numPr>
              <w:tabs>
                <w:tab w:val="left" w:pos="724"/>
                <w:tab w:val="left" w:pos="2483"/>
              </w:tabs>
              <w:spacing w:before="2"/>
              <w:ind w:right="99" w:firstLine="142"/>
              <w:jc w:val="both"/>
              <w:rPr>
                <w:sz w:val="20"/>
              </w:rPr>
            </w:pPr>
            <w:r>
              <w:rPr>
                <w:spacing w:val="-2"/>
                <w:sz w:val="20"/>
              </w:rPr>
              <w:t>пересказывать</w:t>
            </w:r>
            <w:r>
              <w:rPr>
                <w:sz w:val="20"/>
              </w:rPr>
              <w:tab/>
            </w:r>
            <w:r>
              <w:rPr>
                <w:spacing w:val="-2"/>
                <w:sz w:val="20"/>
              </w:rPr>
              <w:t xml:space="preserve">литературные </w:t>
            </w:r>
            <w:r>
              <w:rPr>
                <w:sz w:val="20"/>
              </w:rPr>
              <w:t>произведения по ролям, по частям, правильно передавая идею и</w:t>
            </w:r>
            <w:r>
              <w:rPr>
                <w:spacing w:val="40"/>
                <w:sz w:val="20"/>
              </w:rPr>
              <w:t xml:space="preserve"> </w:t>
            </w:r>
            <w:r>
              <w:rPr>
                <w:spacing w:val="-2"/>
                <w:sz w:val="20"/>
              </w:rPr>
              <w:t>содержание,</w:t>
            </w:r>
          </w:p>
          <w:p w:rsidR="00EA58FE" w:rsidRDefault="004245CD">
            <w:pPr>
              <w:pStyle w:val="TableParagraph"/>
              <w:numPr>
                <w:ilvl w:val="0"/>
                <w:numId w:val="229"/>
              </w:numPr>
              <w:tabs>
                <w:tab w:val="left" w:pos="724"/>
              </w:tabs>
              <w:ind w:right="100" w:firstLine="142"/>
              <w:jc w:val="both"/>
              <w:rPr>
                <w:sz w:val="20"/>
              </w:rPr>
            </w:pPr>
            <w:r>
              <w:rPr>
                <w:sz w:val="20"/>
              </w:rPr>
              <w:t xml:space="preserve">пользоваться прямой и косвенной </w:t>
            </w:r>
            <w:r>
              <w:rPr>
                <w:spacing w:val="-2"/>
                <w:sz w:val="20"/>
              </w:rPr>
              <w:t>речью;</w:t>
            </w:r>
          </w:p>
          <w:p w:rsidR="00EA58FE" w:rsidRDefault="004245CD">
            <w:pPr>
              <w:pStyle w:val="TableParagraph"/>
              <w:numPr>
                <w:ilvl w:val="0"/>
                <w:numId w:val="229"/>
              </w:numPr>
              <w:tabs>
                <w:tab w:val="left" w:pos="816"/>
                <w:tab w:val="left" w:pos="2267"/>
                <w:tab w:val="left" w:pos="3032"/>
              </w:tabs>
              <w:ind w:right="100" w:firstLine="142"/>
              <w:jc w:val="both"/>
              <w:rPr>
                <w:sz w:val="20"/>
              </w:rPr>
            </w:pPr>
            <w:r>
              <w:rPr>
                <w:spacing w:val="-2"/>
                <w:sz w:val="20"/>
              </w:rPr>
              <w:t>находить</w:t>
            </w:r>
            <w:r>
              <w:rPr>
                <w:sz w:val="20"/>
              </w:rPr>
              <w:tab/>
            </w:r>
            <w:r>
              <w:rPr>
                <w:spacing w:val="-10"/>
                <w:sz w:val="20"/>
              </w:rPr>
              <w:t>в</w:t>
            </w:r>
            <w:r>
              <w:rPr>
                <w:sz w:val="20"/>
              </w:rPr>
              <w:tab/>
            </w:r>
            <w:r>
              <w:rPr>
                <w:spacing w:val="-2"/>
                <w:sz w:val="20"/>
              </w:rPr>
              <w:t xml:space="preserve">текстах </w:t>
            </w:r>
            <w:r>
              <w:rPr>
                <w:sz w:val="20"/>
              </w:rPr>
              <w:t>литературных произведений сравнения, эпитеты; использовать их при</w:t>
            </w:r>
            <w:r>
              <w:rPr>
                <w:spacing w:val="40"/>
                <w:sz w:val="20"/>
              </w:rPr>
              <w:t xml:space="preserve"> </w:t>
            </w:r>
            <w:r>
              <w:rPr>
                <w:sz w:val="20"/>
              </w:rPr>
              <w:t>сочинении загадок, сказок, рассказов</w:t>
            </w:r>
          </w:p>
        </w:tc>
        <w:tc>
          <w:tcPr>
            <w:tcW w:w="3782" w:type="dxa"/>
          </w:tcPr>
          <w:p w:rsidR="00EA58FE" w:rsidRDefault="004245CD">
            <w:pPr>
              <w:pStyle w:val="TableParagraph"/>
              <w:tabs>
                <w:tab w:val="left" w:pos="2483"/>
              </w:tabs>
              <w:ind w:left="108" w:right="97"/>
              <w:jc w:val="both"/>
              <w:rPr>
                <w:sz w:val="20"/>
              </w:rPr>
            </w:pPr>
            <w:r>
              <w:rPr>
                <w:sz w:val="20"/>
              </w:rPr>
              <w:t xml:space="preserve">Педагог закрепляет у детей умение </w:t>
            </w:r>
            <w:r>
              <w:rPr>
                <w:spacing w:val="-2"/>
                <w:sz w:val="20"/>
              </w:rPr>
              <w:t>пересказывать</w:t>
            </w:r>
            <w:r>
              <w:rPr>
                <w:sz w:val="20"/>
              </w:rPr>
              <w:tab/>
            </w:r>
            <w:r>
              <w:rPr>
                <w:spacing w:val="-2"/>
                <w:sz w:val="20"/>
              </w:rPr>
              <w:t xml:space="preserve">литературные </w:t>
            </w:r>
            <w:r>
              <w:rPr>
                <w:sz w:val="20"/>
              </w:rPr>
              <w:t>произведения по ролям, близко к тексту, от лица литературного героя, передавая идею и содержание, выразительно воспроизводя</w:t>
            </w:r>
            <w:r>
              <w:rPr>
                <w:spacing w:val="-6"/>
                <w:sz w:val="20"/>
              </w:rPr>
              <w:t xml:space="preserve"> </w:t>
            </w:r>
            <w:r>
              <w:rPr>
                <w:sz w:val="20"/>
              </w:rPr>
              <w:t>диалоги</w:t>
            </w:r>
            <w:r>
              <w:rPr>
                <w:spacing w:val="-6"/>
                <w:sz w:val="20"/>
              </w:rPr>
              <w:t xml:space="preserve"> </w:t>
            </w:r>
            <w:r>
              <w:rPr>
                <w:sz w:val="20"/>
              </w:rPr>
              <w:t>действующих</w:t>
            </w:r>
            <w:r>
              <w:rPr>
                <w:spacing w:val="-6"/>
                <w:sz w:val="20"/>
              </w:rPr>
              <w:t xml:space="preserve"> </w:t>
            </w:r>
            <w:r>
              <w:rPr>
                <w:sz w:val="20"/>
              </w:rPr>
              <w:t>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1516"/>
        </w:trPr>
        <w:tc>
          <w:tcPr>
            <w:tcW w:w="3785" w:type="dxa"/>
            <w:vMerge w:val="restart"/>
          </w:tcPr>
          <w:p w:rsidR="00EA58FE" w:rsidRDefault="00EA58FE">
            <w:pPr>
              <w:pStyle w:val="TableParagraph"/>
              <w:ind w:left="0"/>
              <w:rPr>
                <w:sz w:val="18"/>
              </w:rPr>
            </w:pPr>
          </w:p>
        </w:tc>
        <w:tc>
          <w:tcPr>
            <w:tcW w:w="3783" w:type="dxa"/>
            <w:vMerge w:val="restart"/>
          </w:tcPr>
          <w:p w:rsidR="00EA58FE" w:rsidRDefault="004245CD">
            <w:pPr>
              <w:pStyle w:val="TableParagraph"/>
              <w:ind w:right="100"/>
              <w:jc w:val="both"/>
              <w:rPr>
                <w:sz w:val="20"/>
              </w:rPr>
            </w:pPr>
            <w:r>
              <w:rPr>
                <w:sz w:val="20"/>
              </w:rPr>
              <w:t xml:space="preserve">Педагог помогает детям осваивать умения вступать в речевое общение с </w:t>
            </w:r>
            <w:r>
              <w:rPr>
                <w:spacing w:val="-2"/>
                <w:sz w:val="20"/>
              </w:rPr>
              <w:t>окружающими,</w:t>
            </w:r>
          </w:p>
          <w:p w:rsidR="00EA58FE" w:rsidRDefault="004245CD">
            <w:pPr>
              <w:pStyle w:val="TableParagraph"/>
              <w:numPr>
                <w:ilvl w:val="0"/>
                <w:numId w:val="228"/>
              </w:numPr>
              <w:tabs>
                <w:tab w:val="left" w:pos="816"/>
              </w:tabs>
              <w:spacing w:line="244" w:lineRule="exact"/>
              <w:ind w:left="816"/>
              <w:rPr>
                <w:sz w:val="20"/>
              </w:rPr>
            </w:pPr>
            <w:r>
              <w:rPr>
                <w:sz w:val="20"/>
              </w:rPr>
              <w:t>задавать</w:t>
            </w:r>
            <w:r>
              <w:rPr>
                <w:spacing w:val="-13"/>
                <w:sz w:val="20"/>
              </w:rPr>
              <w:t xml:space="preserve"> </w:t>
            </w:r>
            <w:r>
              <w:rPr>
                <w:spacing w:val="-2"/>
                <w:sz w:val="20"/>
              </w:rPr>
              <w:t>вопросы,</w:t>
            </w:r>
          </w:p>
          <w:p w:rsidR="00EA58FE" w:rsidRDefault="004245CD">
            <w:pPr>
              <w:pStyle w:val="TableParagraph"/>
              <w:numPr>
                <w:ilvl w:val="0"/>
                <w:numId w:val="228"/>
              </w:numPr>
              <w:tabs>
                <w:tab w:val="left" w:pos="816"/>
              </w:tabs>
              <w:spacing w:line="245" w:lineRule="exact"/>
              <w:ind w:left="816"/>
              <w:rPr>
                <w:sz w:val="20"/>
              </w:rPr>
            </w:pPr>
            <w:r>
              <w:rPr>
                <w:sz w:val="20"/>
              </w:rPr>
              <w:t>отвечать</w:t>
            </w:r>
            <w:r>
              <w:rPr>
                <w:spacing w:val="-7"/>
                <w:sz w:val="20"/>
              </w:rPr>
              <w:t xml:space="preserve"> </w:t>
            </w:r>
            <w:r>
              <w:rPr>
                <w:sz w:val="20"/>
              </w:rPr>
              <w:t>на</w:t>
            </w:r>
            <w:r>
              <w:rPr>
                <w:spacing w:val="-6"/>
                <w:sz w:val="20"/>
              </w:rPr>
              <w:t xml:space="preserve"> </w:t>
            </w:r>
            <w:r>
              <w:rPr>
                <w:spacing w:val="-2"/>
                <w:sz w:val="20"/>
              </w:rPr>
              <w:t>вопросы,</w:t>
            </w:r>
          </w:p>
          <w:p w:rsidR="00EA58FE" w:rsidRDefault="004245CD">
            <w:pPr>
              <w:pStyle w:val="TableParagraph"/>
              <w:numPr>
                <w:ilvl w:val="0"/>
                <w:numId w:val="228"/>
              </w:numPr>
              <w:tabs>
                <w:tab w:val="left" w:pos="816"/>
              </w:tabs>
              <w:spacing w:line="244" w:lineRule="exact"/>
              <w:ind w:left="816"/>
              <w:rPr>
                <w:sz w:val="20"/>
              </w:rPr>
            </w:pPr>
            <w:r>
              <w:rPr>
                <w:sz w:val="20"/>
              </w:rPr>
              <w:t>слушать</w:t>
            </w:r>
            <w:r>
              <w:rPr>
                <w:spacing w:val="-8"/>
                <w:sz w:val="20"/>
              </w:rPr>
              <w:t xml:space="preserve"> </w:t>
            </w:r>
            <w:r>
              <w:rPr>
                <w:sz w:val="20"/>
              </w:rPr>
              <w:t>ответы</w:t>
            </w:r>
            <w:r>
              <w:rPr>
                <w:spacing w:val="-8"/>
                <w:sz w:val="20"/>
              </w:rPr>
              <w:t xml:space="preserve"> </w:t>
            </w:r>
            <w:r>
              <w:rPr>
                <w:sz w:val="20"/>
              </w:rPr>
              <w:t>других</w:t>
            </w:r>
            <w:r>
              <w:rPr>
                <w:spacing w:val="-6"/>
                <w:sz w:val="20"/>
              </w:rPr>
              <w:t xml:space="preserve"> </w:t>
            </w:r>
            <w:r>
              <w:rPr>
                <w:spacing w:val="-2"/>
                <w:sz w:val="20"/>
              </w:rPr>
              <w:t>детей,</w:t>
            </w:r>
          </w:p>
          <w:p w:rsidR="00EA58FE" w:rsidRDefault="004245CD">
            <w:pPr>
              <w:pStyle w:val="TableParagraph"/>
              <w:numPr>
                <w:ilvl w:val="0"/>
                <w:numId w:val="228"/>
              </w:numPr>
              <w:tabs>
                <w:tab w:val="left" w:pos="816"/>
                <w:tab w:val="left" w:pos="2293"/>
                <w:tab w:val="left" w:pos="3236"/>
              </w:tabs>
              <w:ind w:right="101" w:firstLine="285"/>
              <w:rPr>
                <w:sz w:val="20"/>
              </w:rPr>
            </w:pPr>
            <w:r>
              <w:rPr>
                <w:spacing w:val="-2"/>
                <w:sz w:val="20"/>
              </w:rPr>
              <w:t>использовать</w:t>
            </w:r>
            <w:r>
              <w:rPr>
                <w:sz w:val="20"/>
              </w:rPr>
              <w:tab/>
            </w:r>
            <w:r>
              <w:rPr>
                <w:spacing w:val="-2"/>
                <w:sz w:val="20"/>
              </w:rPr>
              <w:t>разные</w:t>
            </w:r>
            <w:r>
              <w:rPr>
                <w:sz w:val="20"/>
              </w:rPr>
              <w:tab/>
            </w:r>
            <w:r>
              <w:rPr>
                <w:spacing w:val="-4"/>
                <w:sz w:val="20"/>
              </w:rPr>
              <w:t xml:space="preserve">типы </w:t>
            </w:r>
            <w:r>
              <w:rPr>
                <w:spacing w:val="-2"/>
                <w:sz w:val="20"/>
              </w:rPr>
              <w:t>реплик,</w:t>
            </w:r>
          </w:p>
          <w:p w:rsidR="00EA58FE" w:rsidRDefault="004245CD">
            <w:pPr>
              <w:pStyle w:val="TableParagraph"/>
              <w:numPr>
                <w:ilvl w:val="0"/>
                <w:numId w:val="228"/>
              </w:numPr>
              <w:tabs>
                <w:tab w:val="left" w:pos="816"/>
              </w:tabs>
              <w:spacing w:line="245" w:lineRule="exact"/>
              <w:ind w:left="816"/>
              <w:rPr>
                <w:sz w:val="20"/>
              </w:rPr>
            </w:pPr>
            <w:r>
              <w:rPr>
                <w:sz w:val="20"/>
              </w:rPr>
              <w:t>рассказывать</w:t>
            </w:r>
            <w:r>
              <w:rPr>
                <w:spacing w:val="-7"/>
                <w:sz w:val="20"/>
              </w:rPr>
              <w:t xml:space="preserve"> </w:t>
            </w:r>
            <w:r>
              <w:rPr>
                <w:sz w:val="20"/>
              </w:rPr>
              <w:t>о</w:t>
            </w:r>
            <w:r>
              <w:rPr>
                <w:spacing w:val="-5"/>
                <w:sz w:val="20"/>
              </w:rPr>
              <w:t xml:space="preserve"> </w:t>
            </w:r>
            <w:r>
              <w:rPr>
                <w:spacing w:val="-2"/>
                <w:sz w:val="20"/>
              </w:rPr>
              <w:t>событиях,</w:t>
            </w:r>
          </w:p>
          <w:p w:rsidR="00EA58FE" w:rsidRDefault="004245CD">
            <w:pPr>
              <w:pStyle w:val="TableParagraph"/>
              <w:numPr>
                <w:ilvl w:val="0"/>
                <w:numId w:val="228"/>
              </w:numPr>
              <w:tabs>
                <w:tab w:val="left" w:pos="816"/>
              </w:tabs>
              <w:ind w:left="816"/>
              <w:rPr>
                <w:sz w:val="20"/>
              </w:rPr>
            </w:pPr>
            <w:r>
              <w:rPr>
                <w:sz w:val="20"/>
              </w:rPr>
              <w:t>приглашать</w:t>
            </w:r>
            <w:r>
              <w:rPr>
                <w:spacing w:val="-6"/>
                <w:sz w:val="20"/>
              </w:rPr>
              <w:t xml:space="preserve"> </w:t>
            </w:r>
            <w:r>
              <w:rPr>
                <w:sz w:val="20"/>
              </w:rPr>
              <w:t>к</w:t>
            </w:r>
            <w:r>
              <w:rPr>
                <w:spacing w:val="-8"/>
                <w:sz w:val="20"/>
              </w:rPr>
              <w:t xml:space="preserve"> </w:t>
            </w:r>
            <w:r>
              <w:rPr>
                <w:spacing w:val="-2"/>
                <w:sz w:val="20"/>
              </w:rPr>
              <w:t>деятельности;</w:t>
            </w:r>
          </w:p>
        </w:tc>
        <w:tc>
          <w:tcPr>
            <w:tcW w:w="3783" w:type="dxa"/>
            <w:vMerge w:val="restart"/>
          </w:tcPr>
          <w:p w:rsidR="00EA58FE" w:rsidRDefault="004245CD">
            <w:pPr>
              <w:pStyle w:val="TableParagraph"/>
              <w:spacing w:line="229" w:lineRule="exact"/>
              <w:ind w:left="108"/>
              <w:jc w:val="both"/>
              <w:rPr>
                <w:sz w:val="20"/>
              </w:rPr>
            </w:pPr>
            <w:r>
              <w:rPr>
                <w:sz w:val="20"/>
              </w:rPr>
              <w:t>Педагог</w:t>
            </w:r>
            <w:r>
              <w:rPr>
                <w:spacing w:val="-9"/>
                <w:sz w:val="20"/>
              </w:rPr>
              <w:t xml:space="preserve"> </w:t>
            </w:r>
            <w:r>
              <w:rPr>
                <w:sz w:val="20"/>
              </w:rPr>
              <w:t>поддерживает</w:t>
            </w:r>
            <w:r>
              <w:rPr>
                <w:spacing w:val="-6"/>
                <w:sz w:val="20"/>
              </w:rPr>
              <w:t xml:space="preserve"> </w:t>
            </w:r>
            <w:r>
              <w:rPr>
                <w:sz w:val="20"/>
              </w:rPr>
              <w:t>интерес</w:t>
            </w:r>
            <w:r>
              <w:rPr>
                <w:spacing w:val="-7"/>
                <w:sz w:val="20"/>
              </w:rPr>
              <w:t xml:space="preserve"> </w:t>
            </w:r>
            <w:r>
              <w:rPr>
                <w:spacing w:val="-2"/>
                <w:sz w:val="20"/>
              </w:rPr>
              <w:t>детей</w:t>
            </w:r>
          </w:p>
          <w:p w:rsidR="00EA58FE" w:rsidRDefault="004245CD">
            <w:pPr>
              <w:pStyle w:val="TableParagraph"/>
              <w:ind w:left="108" w:right="100"/>
              <w:jc w:val="both"/>
              <w:rPr>
                <w:sz w:val="20"/>
              </w:rPr>
            </w:pPr>
            <w:r>
              <w:rPr>
                <w:sz w:val="20"/>
              </w:rPr>
              <w:t xml:space="preserve">к рассказыванию по собственной </w:t>
            </w:r>
            <w:r>
              <w:rPr>
                <w:spacing w:val="-2"/>
                <w:sz w:val="20"/>
              </w:rPr>
              <w:t>инициативе,</w:t>
            </w:r>
          </w:p>
          <w:p w:rsidR="00EA58FE" w:rsidRDefault="004245CD">
            <w:pPr>
              <w:pStyle w:val="TableParagraph"/>
              <w:ind w:left="108" w:right="101"/>
              <w:jc w:val="both"/>
              <w:rPr>
                <w:sz w:val="20"/>
              </w:rPr>
            </w:pPr>
            <w:r>
              <w:rPr>
                <w:sz w:val="20"/>
              </w:rPr>
              <w:t>поощряет использование в диалоге разных типов реплик.</w:t>
            </w:r>
          </w:p>
          <w:p w:rsidR="00EA58FE" w:rsidRDefault="004245CD">
            <w:pPr>
              <w:pStyle w:val="TableParagraph"/>
              <w:spacing w:before="1"/>
              <w:ind w:left="108" w:right="96"/>
              <w:jc w:val="both"/>
              <w:rPr>
                <w:sz w:val="20"/>
              </w:rPr>
            </w:pPr>
            <w:r>
              <w:rPr>
                <w:sz w:val="20"/>
              </w:rPr>
              <w:t>поощряет использовать элементы речи- доказательства</w:t>
            </w:r>
            <w:r>
              <w:rPr>
                <w:spacing w:val="-1"/>
                <w:sz w:val="20"/>
              </w:rPr>
              <w:t xml:space="preserve"> </w:t>
            </w:r>
            <w:r>
              <w:rPr>
                <w:sz w:val="20"/>
              </w:rPr>
              <w:t>при</w:t>
            </w:r>
            <w:r>
              <w:rPr>
                <w:spacing w:val="-2"/>
                <w:sz w:val="20"/>
              </w:rPr>
              <w:t xml:space="preserve"> </w:t>
            </w:r>
            <w:r>
              <w:rPr>
                <w:sz w:val="20"/>
              </w:rPr>
              <w:t>отгадывании</w:t>
            </w:r>
            <w:r>
              <w:rPr>
                <w:spacing w:val="-2"/>
                <w:sz w:val="20"/>
              </w:rPr>
              <w:t xml:space="preserve"> </w:t>
            </w:r>
            <w:r>
              <w:rPr>
                <w:sz w:val="20"/>
              </w:rPr>
              <w:t>загадок, в процессе совместных игр, в повседневном общении,</w:t>
            </w:r>
          </w:p>
        </w:tc>
        <w:tc>
          <w:tcPr>
            <w:tcW w:w="3782" w:type="dxa"/>
          </w:tcPr>
          <w:p w:rsidR="00EA58FE" w:rsidRDefault="004245CD">
            <w:pPr>
              <w:pStyle w:val="TableParagraph"/>
              <w:tabs>
                <w:tab w:val="left" w:pos="1696"/>
                <w:tab w:val="left" w:pos="3377"/>
              </w:tabs>
              <w:ind w:left="108" w:right="97"/>
              <w:jc w:val="both"/>
              <w:rPr>
                <w:sz w:val="20"/>
              </w:rPr>
            </w:pPr>
            <w:r>
              <w:rPr>
                <w:sz w:val="20"/>
              </w:rPr>
              <w:t xml:space="preserve">Педагог использует речевые ситуации и </w:t>
            </w:r>
            <w:r>
              <w:rPr>
                <w:spacing w:val="-2"/>
                <w:sz w:val="20"/>
              </w:rPr>
              <w:t>совместную</w:t>
            </w:r>
            <w:r>
              <w:rPr>
                <w:sz w:val="20"/>
              </w:rPr>
              <w:tab/>
            </w:r>
            <w:r>
              <w:rPr>
                <w:spacing w:val="-2"/>
                <w:sz w:val="20"/>
              </w:rPr>
              <w:t>деятельность</w:t>
            </w:r>
            <w:r>
              <w:rPr>
                <w:sz w:val="20"/>
              </w:rPr>
              <w:tab/>
            </w:r>
            <w:r>
              <w:rPr>
                <w:spacing w:val="-4"/>
                <w:sz w:val="20"/>
              </w:rPr>
              <w:t xml:space="preserve">для </w:t>
            </w:r>
            <w:r>
              <w:rPr>
                <w:sz w:val="20"/>
              </w:rPr>
              <w:t>формирования коммуникативно-речевых умений у детей</w:t>
            </w:r>
          </w:p>
        </w:tc>
      </w:tr>
      <w:tr w:rsidR="00EA58FE">
        <w:trPr>
          <w:trHeight w:val="1519"/>
        </w:trPr>
        <w:tc>
          <w:tcPr>
            <w:tcW w:w="3785"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2" w:type="dxa"/>
          </w:tcPr>
          <w:p w:rsidR="00EA58FE" w:rsidRDefault="004245CD">
            <w:pPr>
              <w:pStyle w:val="TableParagraph"/>
              <w:ind w:left="108" w:right="100"/>
              <w:jc w:val="both"/>
              <w:rPr>
                <w:sz w:val="20"/>
              </w:rPr>
            </w:pPr>
            <w:r>
              <w:rPr>
                <w:sz w:val="20"/>
              </w:rPr>
              <w:t>Педагог развивает у детей способность самостоятельно использовать в процессе общения со взрослыми и сверстниками</w:t>
            </w:r>
          </w:p>
          <w:p w:rsidR="00EA58FE" w:rsidRDefault="004245CD">
            <w:pPr>
              <w:pStyle w:val="TableParagraph"/>
              <w:numPr>
                <w:ilvl w:val="0"/>
                <w:numId w:val="227"/>
              </w:numPr>
              <w:tabs>
                <w:tab w:val="left" w:pos="828"/>
              </w:tabs>
              <w:spacing w:before="2" w:line="245" w:lineRule="exact"/>
              <w:rPr>
                <w:sz w:val="20"/>
              </w:rPr>
            </w:pPr>
            <w:r>
              <w:rPr>
                <w:spacing w:val="-2"/>
                <w:sz w:val="20"/>
              </w:rPr>
              <w:t>объяснительную</w:t>
            </w:r>
            <w:r>
              <w:rPr>
                <w:spacing w:val="10"/>
                <w:sz w:val="20"/>
              </w:rPr>
              <w:t xml:space="preserve"> </w:t>
            </w:r>
            <w:r>
              <w:rPr>
                <w:spacing w:val="-2"/>
                <w:sz w:val="20"/>
              </w:rPr>
              <w:t>речь,</w:t>
            </w:r>
          </w:p>
          <w:p w:rsidR="00EA58FE" w:rsidRDefault="004245CD">
            <w:pPr>
              <w:pStyle w:val="TableParagraph"/>
              <w:numPr>
                <w:ilvl w:val="0"/>
                <w:numId w:val="227"/>
              </w:numPr>
              <w:tabs>
                <w:tab w:val="left" w:pos="828"/>
              </w:tabs>
              <w:spacing w:line="244" w:lineRule="exact"/>
              <w:rPr>
                <w:sz w:val="20"/>
              </w:rPr>
            </w:pPr>
            <w:r>
              <w:rPr>
                <w:sz w:val="20"/>
              </w:rPr>
              <w:t>речь</w:t>
            </w:r>
            <w:r>
              <w:rPr>
                <w:spacing w:val="-1"/>
                <w:sz w:val="20"/>
              </w:rPr>
              <w:t xml:space="preserve"> </w:t>
            </w:r>
            <w:r>
              <w:rPr>
                <w:sz w:val="20"/>
              </w:rPr>
              <w:t>-</w:t>
            </w:r>
            <w:r>
              <w:rPr>
                <w:spacing w:val="-1"/>
                <w:sz w:val="20"/>
              </w:rPr>
              <w:t xml:space="preserve"> </w:t>
            </w:r>
            <w:r>
              <w:rPr>
                <w:spacing w:val="-2"/>
                <w:sz w:val="20"/>
              </w:rPr>
              <w:t>доказательство,</w:t>
            </w:r>
          </w:p>
          <w:p w:rsidR="00EA58FE" w:rsidRDefault="004245CD">
            <w:pPr>
              <w:pStyle w:val="TableParagraph"/>
              <w:numPr>
                <w:ilvl w:val="0"/>
                <w:numId w:val="227"/>
              </w:numPr>
              <w:tabs>
                <w:tab w:val="left" w:pos="828"/>
              </w:tabs>
              <w:spacing w:line="244" w:lineRule="exact"/>
              <w:rPr>
                <w:sz w:val="20"/>
              </w:rPr>
            </w:pPr>
            <w:r>
              <w:rPr>
                <w:sz w:val="20"/>
              </w:rPr>
              <w:t>речевое</w:t>
            </w:r>
            <w:r>
              <w:rPr>
                <w:spacing w:val="-5"/>
                <w:sz w:val="20"/>
              </w:rPr>
              <w:t xml:space="preserve"> </w:t>
            </w:r>
            <w:r>
              <w:rPr>
                <w:spacing w:val="-2"/>
                <w:sz w:val="20"/>
              </w:rPr>
              <w:t>планирование</w:t>
            </w:r>
          </w:p>
        </w:tc>
      </w:tr>
      <w:tr w:rsidR="00EA58FE">
        <w:trPr>
          <w:trHeight w:val="1077"/>
        </w:trPr>
        <w:tc>
          <w:tcPr>
            <w:tcW w:w="3785" w:type="dxa"/>
            <w:vMerge/>
            <w:tcBorders>
              <w:top w:val="nil"/>
            </w:tcBorders>
          </w:tcPr>
          <w:p w:rsidR="00EA58FE" w:rsidRDefault="00EA58FE">
            <w:pPr>
              <w:rPr>
                <w:sz w:val="2"/>
                <w:szCs w:val="2"/>
              </w:rPr>
            </w:pPr>
          </w:p>
        </w:tc>
        <w:tc>
          <w:tcPr>
            <w:tcW w:w="3783" w:type="dxa"/>
            <w:vMerge/>
            <w:tcBorders>
              <w:top w:val="nil"/>
            </w:tcBorders>
          </w:tcPr>
          <w:p w:rsidR="00EA58FE" w:rsidRDefault="00EA58FE">
            <w:pPr>
              <w:rPr>
                <w:sz w:val="2"/>
                <w:szCs w:val="2"/>
              </w:rPr>
            </w:pPr>
          </w:p>
        </w:tc>
        <w:tc>
          <w:tcPr>
            <w:tcW w:w="3783" w:type="dxa"/>
          </w:tcPr>
          <w:p w:rsidR="00EA58FE" w:rsidRDefault="004245CD">
            <w:pPr>
              <w:pStyle w:val="TableParagraph"/>
              <w:ind w:left="108" w:right="100"/>
              <w:jc w:val="both"/>
              <w:rPr>
                <w:sz w:val="20"/>
              </w:rPr>
            </w:pPr>
            <w:r>
              <w:rPr>
                <w:sz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tcPr>
          <w:p w:rsidR="00EA58FE" w:rsidRDefault="004245CD">
            <w:pPr>
              <w:pStyle w:val="TableParagraph"/>
              <w:ind w:left="108" w:right="96"/>
              <w:jc w:val="both"/>
              <w:rPr>
                <w:sz w:val="20"/>
              </w:rPr>
            </w:pPr>
            <w:r>
              <w:rPr>
                <w:sz w:val="20"/>
              </w:rPr>
              <w:t>Педагог помогает детям осваивать умения коллективного речевого взаимодействия при выполнении поручений и игровых заданий,</w:t>
            </w:r>
          </w:p>
        </w:tc>
      </w:tr>
      <w:tr w:rsidR="00EA58FE">
        <w:trPr>
          <w:trHeight w:val="1379"/>
        </w:trPr>
        <w:tc>
          <w:tcPr>
            <w:tcW w:w="3785" w:type="dxa"/>
            <w:vMerge w:val="restart"/>
          </w:tcPr>
          <w:p w:rsidR="00EA58FE" w:rsidRDefault="004245CD">
            <w:pPr>
              <w:pStyle w:val="TableParagraph"/>
              <w:ind w:right="98"/>
              <w:jc w:val="both"/>
              <w:rPr>
                <w:sz w:val="20"/>
              </w:rPr>
            </w:pPr>
            <w:r>
              <w:rPr>
                <w:sz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3" w:type="dxa"/>
          </w:tcPr>
          <w:p w:rsidR="00EA58FE" w:rsidRDefault="004245CD">
            <w:pPr>
              <w:pStyle w:val="TableParagraph"/>
              <w:ind w:right="97"/>
              <w:jc w:val="both"/>
              <w:rPr>
                <w:sz w:val="20"/>
              </w:rPr>
            </w:pPr>
            <w:r>
              <w:rPr>
                <w:sz w:val="20"/>
              </w:rPr>
              <w:t>Педагог развивает у детей умения использовать вариативные формы приветствия, прощания, благодарности, обращения с просьбой.</w:t>
            </w:r>
          </w:p>
        </w:tc>
        <w:tc>
          <w:tcPr>
            <w:tcW w:w="3783" w:type="dxa"/>
            <w:vMerge w:val="restart"/>
          </w:tcPr>
          <w:p w:rsidR="00EA58FE" w:rsidRDefault="004245CD">
            <w:pPr>
              <w:pStyle w:val="TableParagraph"/>
              <w:ind w:left="108"/>
              <w:rPr>
                <w:sz w:val="20"/>
              </w:rPr>
            </w:pPr>
            <w:r>
              <w:rPr>
                <w:sz w:val="20"/>
              </w:rPr>
              <w:t>Педагог</w:t>
            </w:r>
            <w:r>
              <w:rPr>
                <w:spacing w:val="-7"/>
                <w:sz w:val="20"/>
              </w:rPr>
              <w:t xml:space="preserve"> </w:t>
            </w:r>
            <w:r>
              <w:rPr>
                <w:sz w:val="20"/>
              </w:rPr>
              <w:t>закрепляет</w:t>
            </w:r>
            <w:r>
              <w:rPr>
                <w:spacing w:val="-7"/>
                <w:sz w:val="20"/>
              </w:rPr>
              <w:t xml:space="preserve"> </w:t>
            </w:r>
            <w:r>
              <w:rPr>
                <w:sz w:val="20"/>
              </w:rPr>
              <w:t>у</w:t>
            </w:r>
            <w:r>
              <w:rPr>
                <w:spacing w:val="-5"/>
                <w:sz w:val="20"/>
              </w:rPr>
              <w:t xml:space="preserve"> </w:t>
            </w:r>
            <w:r>
              <w:rPr>
                <w:sz w:val="20"/>
              </w:rPr>
              <w:t>детей</w:t>
            </w:r>
            <w:r>
              <w:rPr>
                <w:spacing w:val="-4"/>
                <w:sz w:val="20"/>
              </w:rPr>
              <w:t xml:space="preserve"> </w:t>
            </w:r>
            <w:r>
              <w:rPr>
                <w:spacing w:val="-2"/>
                <w:sz w:val="20"/>
              </w:rPr>
              <w:t>умение:</w:t>
            </w:r>
          </w:p>
          <w:p w:rsidR="00EA58FE" w:rsidRDefault="004245CD">
            <w:pPr>
              <w:pStyle w:val="TableParagraph"/>
              <w:numPr>
                <w:ilvl w:val="0"/>
                <w:numId w:val="226"/>
              </w:numPr>
              <w:tabs>
                <w:tab w:val="left" w:pos="828"/>
                <w:tab w:val="left" w:pos="2531"/>
              </w:tabs>
              <w:spacing w:before="2" w:line="237" w:lineRule="auto"/>
              <w:ind w:right="100"/>
              <w:rPr>
                <w:sz w:val="20"/>
              </w:rPr>
            </w:pPr>
            <w:r>
              <w:rPr>
                <w:spacing w:val="-2"/>
                <w:sz w:val="20"/>
              </w:rPr>
              <w:t>внимательно</w:t>
            </w:r>
            <w:r>
              <w:rPr>
                <w:sz w:val="20"/>
              </w:rPr>
              <w:tab/>
            </w:r>
            <w:r>
              <w:rPr>
                <w:spacing w:val="-2"/>
                <w:sz w:val="20"/>
              </w:rPr>
              <w:t xml:space="preserve">выслушивать </w:t>
            </w:r>
            <w:r>
              <w:rPr>
                <w:sz w:val="20"/>
              </w:rPr>
              <w:t>рассказы сверстников</w:t>
            </w:r>
          </w:p>
          <w:p w:rsidR="00EA58FE" w:rsidRDefault="004245CD">
            <w:pPr>
              <w:pStyle w:val="TableParagraph"/>
              <w:numPr>
                <w:ilvl w:val="0"/>
                <w:numId w:val="226"/>
              </w:numPr>
              <w:tabs>
                <w:tab w:val="left" w:pos="828"/>
                <w:tab w:val="left" w:pos="1787"/>
                <w:tab w:val="left" w:pos="2691"/>
                <w:tab w:val="left" w:pos="3564"/>
              </w:tabs>
              <w:spacing w:before="1"/>
              <w:ind w:right="99"/>
              <w:rPr>
                <w:sz w:val="20"/>
              </w:rPr>
            </w:pPr>
            <w:r>
              <w:rPr>
                <w:spacing w:val="-2"/>
                <w:sz w:val="20"/>
              </w:rPr>
              <w:t>замечать</w:t>
            </w:r>
            <w:r>
              <w:rPr>
                <w:sz w:val="20"/>
              </w:rPr>
              <w:tab/>
            </w:r>
            <w:r>
              <w:rPr>
                <w:spacing w:val="-2"/>
                <w:sz w:val="20"/>
              </w:rPr>
              <w:t>речевые</w:t>
            </w:r>
            <w:r>
              <w:rPr>
                <w:sz w:val="20"/>
              </w:rPr>
              <w:tab/>
            </w:r>
            <w:r>
              <w:rPr>
                <w:spacing w:val="-2"/>
                <w:sz w:val="20"/>
              </w:rPr>
              <w:t>ошибки</w:t>
            </w:r>
            <w:r>
              <w:rPr>
                <w:sz w:val="20"/>
              </w:rPr>
              <w:tab/>
            </w:r>
            <w:r>
              <w:rPr>
                <w:spacing w:val="-10"/>
                <w:sz w:val="20"/>
              </w:rPr>
              <w:t>и</w:t>
            </w:r>
            <w:r>
              <w:rPr>
                <w:sz w:val="20"/>
              </w:rPr>
              <w:t xml:space="preserve"> доброжелательно исправлять их</w:t>
            </w:r>
          </w:p>
        </w:tc>
        <w:tc>
          <w:tcPr>
            <w:tcW w:w="3782" w:type="dxa"/>
            <w:vMerge w:val="restart"/>
          </w:tcPr>
          <w:p w:rsidR="00EA58FE" w:rsidRDefault="004245CD">
            <w:pPr>
              <w:pStyle w:val="TableParagraph"/>
              <w:ind w:left="108" w:right="875"/>
              <w:rPr>
                <w:sz w:val="20"/>
              </w:rPr>
            </w:pPr>
            <w:r>
              <w:rPr>
                <w:sz w:val="20"/>
              </w:rPr>
              <w:t>Педагог</w:t>
            </w:r>
            <w:r>
              <w:rPr>
                <w:spacing w:val="-13"/>
                <w:sz w:val="20"/>
              </w:rPr>
              <w:t xml:space="preserve"> </w:t>
            </w:r>
            <w:r>
              <w:rPr>
                <w:sz w:val="20"/>
              </w:rPr>
              <w:t>развивает</w:t>
            </w:r>
            <w:r>
              <w:rPr>
                <w:spacing w:val="-12"/>
                <w:sz w:val="20"/>
              </w:rPr>
              <w:t xml:space="preserve"> </w:t>
            </w:r>
            <w:r>
              <w:rPr>
                <w:sz w:val="20"/>
              </w:rPr>
              <w:t>у</w:t>
            </w:r>
            <w:r>
              <w:rPr>
                <w:spacing w:val="-13"/>
                <w:sz w:val="20"/>
              </w:rPr>
              <w:t xml:space="preserve"> </w:t>
            </w:r>
            <w:r>
              <w:rPr>
                <w:sz w:val="20"/>
              </w:rPr>
              <w:t xml:space="preserve">детей </w:t>
            </w:r>
            <w:r>
              <w:rPr>
                <w:spacing w:val="-2"/>
                <w:sz w:val="20"/>
              </w:rPr>
              <w:t>умение</w:t>
            </w:r>
          </w:p>
          <w:p w:rsidR="00EA58FE" w:rsidRDefault="004245CD">
            <w:pPr>
              <w:pStyle w:val="TableParagraph"/>
              <w:numPr>
                <w:ilvl w:val="0"/>
                <w:numId w:val="225"/>
              </w:numPr>
              <w:tabs>
                <w:tab w:val="left" w:pos="816"/>
                <w:tab w:val="left" w:pos="2531"/>
              </w:tabs>
              <w:ind w:right="99" w:firstLine="235"/>
              <w:rPr>
                <w:sz w:val="20"/>
              </w:rPr>
            </w:pPr>
            <w:r>
              <w:rPr>
                <w:spacing w:val="-2"/>
                <w:sz w:val="20"/>
              </w:rPr>
              <w:t>внимательно</w:t>
            </w:r>
            <w:r>
              <w:rPr>
                <w:sz w:val="20"/>
              </w:rPr>
              <w:tab/>
            </w:r>
            <w:r>
              <w:rPr>
                <w:spacing w:val="-2"/>
                <w:sz w:val="20"/>
              </w:rPr>
              <w:t xml:space="preserve">выслушивать </w:t>
            </w:r>
            <w:r>
              <w:rPr>
                <w:sz w:val="20"/>
              </w:rPr>
              <w:t>рассказы сверстников,</w:t>
            </w:r>
          </w:p>
          <w:p w:rsidR="00EA58FE" w:rsidRDefault="004245CD">
            <w:pPr>
              <w:pStyle w:val="TableParagraph"/>
              <w:numPr>
                <w:ilvl w:val="0"/>
                <w:numId w:val="225"/>
              </w:numPr>
              <w:tabs>
                <w:tab w:val="left" w:pos="816"/>
                <w:tab w:val="left" w:pos="1991"/>
                <w:tab w:val="left" w:pos="2617"/>
                <w:tab w:val="left" w:pos="3104"/>
              </w:tabs>
              <w:ind w:right="97" w:firstLine="235"/>
              <w:rPr>
                <w:sz w:val="20"/>
              </w:rPr>
            </w:pPr>
            <w:r>
              <w:rPr>
                <w:spacing w:val="-2"/>
                <w:sz w:val="20"/>
              </w:rPr>
              <w:t>помогать</w:t>
            </w:r>
            <w:r>
              <w:rPr>
                <w:sz w:val="20"/>
              </w:rPr>
              <w:tab/>
            </w:r>
            <w:r>
              <w:rPr>
                <w:spacing w:val="-6"/>
                <w:sz w:val="20"/>
              </w:rPr>
              <w:t>им</w:t>
            </w:r>
            <w:r>
              <w:rPr>
                <w:sz w:val="20"/>
              </w:rPr>
              <w:tab/>
            </w:r>
            <w:r>
              <w:rPr>
                <w:spacing w:val="-10"/>
                <w:sz w:val="20"/>
              </w:rPr>
              <w:t>в</w:t>
            </w:r>
            <w:r>
              <w:rPr>
                <w:sz w:val="20"/>
              </w:rPr>
              <w:tab/>
            </w:r>
            <w:r>
              <w:rPr>
                <w:spacing w:val="-2"/>
                <w:sz w:val="20"/>
              </w:rPr>
              <w:t>случае затруднений,</w:t>
            </w:r>
          </w:p>
          <w:p w:rsidR="00EA58FE" w:rsidRDefault="004245CD">
            <w:pPr>
              <w:pStyle w:val="TableParagraph"/>
              <w:numPr>
                <w:ilvl w:val="0"/>
                <w:numId w:val="225"/>
              </w:numPr>
              <w:tabs>
                <w:tab w:val="left" w:pos="816"/>
              </w:tabs>
              <w:ind w:right="100" w:firstLine="235"/>
              <w:rPr>
                <w:sz w:val="20"/>
              </w:rPr>
            </w:pPr>
            <w:r>
              <w:rPr>
                <w:sz w:val="20"/>
              </w:rPr>
              <w:t>замечать</w:t>
            </w:r>
            <w:r>
              <w:rPr>
                <w:spacing w:val="40"/>
                <w:sz w:val="20"/>
              </w:rPr>
              <w:t xml:space="preserve"> </w:t>
            </w:r>
            <w:r>
              <w:rPr>
                <w:sz w:val="20"/>
              </w:rPr>
              <w:t>речевые</w:t>
            </w:r>
            <w:r>
              <w:rPr>
                <w:spacing w:val="40"/>
                <w:sz w:val="20"/>
              </w:rPr>
              <w:t xml:space="preserve"> </w:t>
            </w:r>
            <w:r>
              <w:rPr>
                <w:sz w:val="20"/>
              </w:rPr>
              <w:t>и</w:t>
            </w:r>
            <w:r>
              <w:rPr>
                <w:spacing w:val="40"/>
                <w:sz w:val="20"/>
              </w:rPr>
              <w:t xml:space="preserve"> </w:t>
            </w:r>
            <w:r>
              <w:rPr>
                <w:sz w:val="20"/>
              </w:rPr>
              <w:t xml:space="preserve">логические </w:t>
            </w:r>
            <w:r>
              <w:rPr>
                <w:spacing w:val="-2"/>
                <w:sz w:val="20"/>
              </w:rPr>
              <w:t>ошибки,</w:t>
            </w:r>
          </w:p>
          <w:p w:rsidR="00EA58FE" w:rsidRDefault="004245CD">
            <w:pPr>
              <w:pStyle w:val="TableParagraph"/>
              <w:numPr>
                <w:ilvl w:val="0"/>
                <w:numId w:val="225"/>
              </w:numPr>
              <w:tabs>
                <w:tab w:val="left" w:pos="816"/>
                <w:tab w:val="left" w:pos="3565"/>
              </w:tabs>
              <w:ind w:right="98" w:firstLine="235"/>
              <w:rPr>
                <w:sz w:val="20"/>
              </w:rPr>
            </w:pPr>
            <w:r>
              <w:rPr>
                <w:spacing w:val="-2"/>
                <w:sz w:val="20"/>
              </w:rPr>
              <w:t>доброжелательно</w:t>
            </w:r>
            <w:r>
              <w:rPr>
                <w:sz w:val="20"/>
              </w:rPr>
              <w:tab/>
            </w:r>
            <w:r>
              <w:rPr>
                <w:spacing w:val="-10"/>
                <w:sz w:val="20"/>
              </w:rPr>
              <w:t>и</w:t>
            </w:r>
            <w:r>
              <w:rPr>
                <w:sz w:val="20"/>
              </w:rPr>
              <w:t xml:space="preserve"> конструктивно исправлять их.</w:t>
            </w:r>
          </w:p>
        </w:tc>
      </w:tr>
      <w:tr w:rsidR="00EA58FE">
        <w:trPr>
          <w:trHeight w:val="1380"/>
        </w:trPr>
        <w:tc>
          <w:tcPr>
            <w:tcW w:w="3785" w:type="dxa"/>
            <w:vMerge/>
            <w:tcBorders>
              <w:top w:val="nil"/>
            </w:tcBorders>
          </w:tcPr>
          <w:p w:rsidR="00EA58FE" w:rsidRDefault="00EA58FE">
            <w:pPr>
              <w:rPr>
                <w:sz w:val="2"/>
                <w:szCs w:val="2"/>
              </w:rPr>
            </w:pPr>
          </w:p>
        </w:tc>
        <w:tc>
          <w:tcPr>
            <w:tcW w:w="3783" w:type="dxa"/>
          </w:tcPr>
          <w:p w:rsidR="00EA58FE" w:rsidRDefault="004245CD">
            <w:pPr>
              <w:pStyle w:val="TableParagraph"/>
              <w:rPr>
                <w:sz w:val="20"/>
              </w:rPr>
            </w:pPr>
            <w:r>
              <w:rPr>
                <w:sz w:val="20"/>
              </w:rPr>
              <w:t>Педагог</w:t>
            </w:r>
            <w:r>
              <w:rPr>
                <w:spacing w:val="-13"/>
                <w:sz w:val="20"/>
              </w:rPr>
              <w:t xml:space="preserve"> </w:t>
            </w:r>
            <w:r>
              <w:rPr>
                <w:sz w:val="20"/>
              </w:rPr>
              <w:t>поддерживает</w:t>
            </w:r>
            <w:r>
              <w:rPr>
                <w:spacing w:val="-12"/>
                <w:sz w:val="20"/>
              </w:rPr>
              <w:t xml:space="preserve"> </w:t>
            </w:r>
            <w:r>
              <w:rPr>
                <w:sz w:val="20"/>
              </w:rPr>
              <w:t>инициативность</w:t>
            </w:r>
            <w:r>
              <w:rPr>
                <w:spacing w:val="-13"/>
                <w:sz w:val="20"/>
              </w:rPr>
              <w:t xml:space="preserve"> </w:t>
            </w:r>
            <w:r>
              <w:rPr>
                <w:sz w:val="20"/>
              </w:rPr>
              <w:t>и самостоятельность ребенка в речевом общении со взрослыми и сверстниками</w:t>
            </w:r>
          </w:p>
        </w:tc>
        <w:tc>
          <w:tcPr>
            <w:tcW w:w="3783" w:type="dxa"/>
            <w:vMerge/>
            <w:tcBorders>
              <w:top w:val="nil"/>
            </w:tcBorders>
          </w:tcPr>
          <w:p w:rsidR="00EA58FE" w:rsidRDefault="00EA58FE">
            <w:pPr>
              <w:rPr>
                <w:sz w:val="2"/>
                <w:szCs w:val="2"/>
              </w:rPr>
            </w:pPr>
          </w:p>
        </w:tc>
        <w:tc>
          <w:tcPr>
            <w:tcW w:w="3782" w:type="dxa"/>
            <w:vMerge/>
            <w:tcBorders>
              <w:top w:val="nil"/>
            </w:tcBorders>
          </w:tcPr>
          <w:p w:rsidR="00EA58FE" w:rsidRDefault="00EA58FE">
            <w:pPr>
              <w:rPr>
                <w:sz w:val="2"/>
                <w:szCs w:val="2"/>
              </w:rPr>
            </w:pPr>
          </w:p>
        </w:tc>
      </w:tr>
      <w:tr w:rsidR="00EA58FE">
        <w:trPr>
          <w:trHeight w:val="1362"/>
        </w:trPr>
        <w:tc>
          <w:tcPr>
            <w:tcW w:w="3785" w:type="dxa"/>
          </w:tcPr>
          <w:p w:rsidR="00EA58FE" w:rsidRDefault="004245CD">
            <w:pPr>
              <w:pStyle w:val="TableParagraph"/>
              <w:rPr>
                <w:sz w:val="20"/>
              </w:rPr>
            </w:pPr>
            <w:r>
              <w:rPr>
                <w:sz w:val="20"/>
              </w:rPr>
              <w:t>Педагог</w:t>
            </w:r>
            <w:r>
              <w:rPr>
                <w:spacing w:val="28"/>
                <w:sz w:val="20"/>
              </w:rPr>
              <w:t xml:space="preserve"> </w:t>
            </w:r>
            <w:r>
              <w:rPr>
                <w:sz w:val="20"/>
              </w:rPr>
              <w:t>способствует</w:t>
            </w:r>
            <w:r>
              <w:rPr>
                <w:spacing w:val="28"/>
                <w:sz w:val="20"/>
              </w:rPr>
              <w:t xml:space="preserve"> </w:t>
            </w:r>
            <w:r>
              <w:rPr>
                <w:sz w:val="20"/>
              </w:rPr>
              <w:t>освоению</w:t>
            </w:r>
            <w:r>
              <w:rPr>
                <w:spacing w:val="28"/>
                <w:sz w:val="20"/>
              </w:rPr>
              <w:t xml:space="preserve"> </w:t>
            </w:r>
            <w:r>
              <w:rPr>
                <w:sz w:val="20"/>
              </w:rPr>
              <w:t>умений монологической речи:</w:t>
            </w:r>
          </w:p>
          <w:p w:rsidR="00EA58FE" w:rsidRDefault="004245CD">
            <w:pPr>
              <w:pStyle w:val="TableParagraph"/>
              <w:numPr>
                <w:ilvl w:val="0"/>
                <w:numId w:val="224"/>
              </w:numPr>
              <w:tabs>
                <w:tab w:val="left" w:pos="492"/>
              </w:tabs>
              <w:spacing w:before="1"/>
              <w:ind w:right="102" w:firstLine="244"/>
              <w:rPr>
                <w:sz w:val="20"/>
              </w:rPr>
            </w:pPr>
            <w:r>
              <w:rPr>
                <w:sz w:val="20"/>
              </w:rPr>
              <w:t>по</w:t>
            </w:r>
            <w:r>
              <w:rPr>
                <w:spacing w:val="40"/>
                <w:sz w:val="20"/>
              </w:rPr>
              <w:t xml:space="preserve"> </w:t>
            </w:r>
            <w:r>
              <w:rPr>
                <w:sz w:val="20"/>
              </w:rPr>
              <w:t>вопросам</w:t>
            </w:r>
            <w:r>
              <w:rPr>
                <w:spacing w:val="40"/>
                <w:sz w:val="20"/>
              </w:rPr>
              <w:t xml:space="preserve"> </w:t>
            </w:r>
            <w:r>
              <w:rPr>
                <w:sz w:val="20"/>
              </w:rPr>
              <w:t>составлять</w:t>
            </w:r>
            <w:r>
              <w:rPr>
                <w:spacing w:val="40"/>
                <w:sz w:val="20"/>
              </w:rPr>
              <w:t xml:space="preserve"> </w:t>
            </w:r>
            <w:r>
              <w:rPr>
                <w:sz w:val="20"/>
              </w:rPr>
              <w:t>рассказ</w:t>
            </w:r>
            <w:r>
              <w:rPr>
                <w:spacing w:val="40"/>
                <w:sz w:val="20"/>
              </w:rPr>
              <w:t xml:space="preserve"> </w:t>
            </w:r>
            <w:r>
              <w:rPr>
                <w:sz w:val="20"/>
              </w:rPr>
              <w:t>по картинке из 3-4-х предложений;</w:t>
            </w:r>
          </w:p>
          <w:p w:rsidR="00EA58FE" w:rsidRDefault="004245CD">
            <w:pPr>
              <w:pStyle w:val="TableParagraph"/>
              <w:numPr>
                <w:ilvl w:val="0"/>
                <w:numId w:val="224"/>
              </w:numPr>
              <w:tabs>
                <w:tab w:val="left" w:pos="493"/>
                <w:tab w:val="left" w:pos="2041"/>
                <w:tab w:val="left" w:pos="2796"/>
              </w:tabs>
              <w:spacing w:line="243" w:lineRule="exact"/>
              <w:ind w:left="493" w:hanging="141"/>
              <w:rPr>
                <w:sz w:val="20"/>
              </w:rPr>
            </w:pPr>
            <w:r>
              <w:rPr>
                <w:spacing w:val="-2"/>
                <w:sz w:val="20"/>
              </w:rPr>
              <w:t>совместно</w:t>
            </w:r>
            <w:r>
              <w:rPr>
                <w:sz w:val="20"/>
              </w:rPr>
              <w:tab/>
            </w:r>
            <w:r>
              <w:rPr>
                <w:spacing w:val="-10"/>
                <w:sz w:val="20"/>
              </w:rPr>
              <w:t>с</w:t>
            </w:r>
            <w:r>
              <w:rPr>
                <w:sz w:val="20"/>
              </w:rPr>
              <w:tab/>
            </w:r>
            <w:r>
              <w:rPr>
                <w:spacing w:val="-2"/>
                <w:sz w:val="20"/>
              </w:rPr>
              <w:t>педагогом</w:t>
            </w:r>
          </w:p>
        </w:tc>
        <w:tc>
          <w:tcPr>
            <w:tcW w:w="3783" w:type="dxa"/>
          </w:tcPr>
          <w:p w:rsidR="00EA58FE" w:rsidRDefault="004245CD">
            <w:pPr>
              <w:pStyle w:val="TableParagraph"/>
              <w:tabs>
                <w:tab w:val="left" w:pos="2626"/>
              </w:tabs>
              <w:ind w:right="101"/>
              <w:jc w:val="both"/>
              <w:rPr>
                <w:sz w:val="20"/>
              </w:rPr>
            </w:pPr>
            <w:r>
              <w:rPr>
                <w:sz w:val="20"/>
              </w:rPr>
              <w:t xml:space="preserve">Педагог развивает у детей связную, </w:t>
            </w:r>
            <w:r>
              <w:rPr>
                <w:spacing w:val="-2"/>
                <w:sz w:val="20"/>
              </w:rPr>
              <w:t>грамматически</w:t>
            </w:r>
            <w:r>
              <w:rPr>
                <w:sz w:val="20"/>
              </w:rPr>
              <w:tab/>
            </w:r>
            <w:r>
              <w:rPr>
                <w:spacing w:val="-2"/>
                <w:sz w:val="20"/>
              </w:rPr>
              <w:t xml:space="preserve">правильную </w:t>
            </w:r>
            <w:r>
              <w:rPr>
                <w:sz w:val="20"/>
              </w:rPr>
              <w:t>монологическую речь</w:t>
            </w:r>
          </w:p>
          <w:p w:rsidR="00EA58FE" w:rsidRDefault="004245CD">
            <w:pPr>
              <w:pStyle w:val="TableParagraph"/>
              <w:spacing w:before="1"/>
              <w:ind w:right="1949"/>
              <w:jc w:val="both"/>
              <w:rPr>
                <w:sz w:val="20"/>
              </w:rPr>
            </w:pPr>
            <w:r>
              <w:rPr>
                <w:sz w:val="20"/>
              </w:rPr>
              <w:t>Педагог</w:t>
            </w:r>
            <w:r>
              <w:rPr>
                <w:spacing w:val="-13"/>
                <w:sz w:val="20"/>
              </w:rPr>
              <w:t xml:space="preserve"> </w:t>
            </w:r>
            <w:r>
              <w:rPr>
                <w:sz w:val="20"/>
              </w:rPr>
              <w:t>развивает</w:t>
            </w:r>
            <w:r>
              <w:rPr>
                <w:spacing w:val="-12"/>
                <w:sz w:val="20"/>
              </w:rPr>
              <w:t xml:space="preserve"> </w:t>
            </w:r>
            <w:r>
              <w:rPr>
                <w:sz w:val="20"/>
              </w:rPr>
              <w:t xml:space="preserve">у </w:t>
            </w:r>
            <w:r>
              <w:rPr>
                <w:spacing w:val="-2"/>
                <w:sz w:val="20"/>
              </w:rPr>
              <w:t>дошкольников</w:t>
            </w:r>
          </w:p>
        </w:tc>
        <w:tc>
          <w:tcPr>
            <w:tcW w:w="3783" w:type="dxa"/>
          </w:tcPr>
          <w:p w:rsidR="00EA58FE" w:rsidRDefault="004245CD">
            <w:pPr>
              <w:pStyle w:val="TableParagraph"/>
              <w:ind w:left="108" w:right="101"/>
              <w:jc w:val="both"/>
              <w:rPr>
                <w:sz w:val="20"/>
              </w:rPr>
            </w:pPr>
            <w:r>
              <w:rPr>
                <w:sz w:val="20"/>
              </w:rPr>
              <w:t>Педагог способствует развитию у детей монологической</w:t>
            </w:r>
            <w:r>
              <w:rPr>
                <w:spacing w:val="-13"/>
                <w:sz w:val="20"/>
              </w:rPr>
              <w:t xml:space="preserve"> </w:t>
            </w:r>
            <w:r>
              <w:rPr>
                <w:sz w:val="20"/>
              </w:rPr>
              <w:t>речи,</w:t>
            </w:r>
            <w:r>
              <w:rPr>
                <w:spacing w:val="-11"/>
                <w:sz w:val="20"/>
              </w:rPr>
              <w:t xml:space="preserve"> </w:t>
            </w:r>
            <w:r>
              <w:rPr>
                <w:sz w:val="20"/>
              </w:rPr>
              <w:t>формирует</w:t>
            </w:r>
            <w:r>
              <w:rPr>
                <w:spacing w:val="-12"/>
                <w:sz w:val="20"/>
              </w:rPr>
              <w:t xml:space="preserve"> </w:t>
            </w:r>
            <w:r>
              <w:rPr>
                <w:sz w:val="20"/>
              </w:rPr>
              <w:t>умение замечать и доброжелательно исправлять ошибки в речи сверстников</w:t>
            </w:r>
          </w:p>
        </w:tc>
        <w:tc>
          <w:tcPr>
            <w:tcW w:w="3782" w:type="dxa"/>
          </w:tcPr>
          <w:p w:rsidR="00EA58FE" w:rsidRDefault="004245CD">
            <w:pPr>
              <w:pStyle w:val="TableParagraph"/>
              <w:tabs>
                <w:tab w:val="left" w:pos="1549"/>
                <w:tab w:val="left" w:pos="2871"/>
              </w:tabs>
              <w:ind w:left="108" w:right="96"/>
              <w:jc w:val="both"/>
              <w:rPr>
                <w:sz w:val="20"/>
              </w:rPr>
            </w:pPr>
            <w:r>
              <w:rPr>
                <w:sz w:val="20"/>
              </w:rPr>
              <w:t xml:space="preserve">В описательных рассказах педагог формирует у детей умения передавать эмоциональное отношение к образам, </w:t>
            </w:r>
            <w:r>
              <w:rPr>
                <w:spacing w:val="-2"/>
                <w:sz w:val="20"/>
              </w:rPr>
              <w:t>используя</w:t>
            </w:r>
            <w:r>
              <w:rPr>
                <w:sz w:val="20"/>
              </w:rPr>
              <w:tab/>
            </w:r>
            <w:r>
              <w:rPr>
                <w:spacing w:val="-2"/>
                <w:sz w:val="20"/>
              </w:rPr>
              <w:t>средства</w:t>
            </w:r>
            <w:r>
              <w:rPr>
                <w:sz w:val="20"/>
              </w:rPr>
              <w:tab/>
            </w:r>
            <w:r>
              <w:rPr>
                <w:spacing w:val="-2"/>
                <w:sz w:val="20"/>
              </w:rPr>
              <w:t xml:space="preserve">языковой </w:t>
            </w:r>
            <w:r>
              <w:rPr>
                <w:sz w:val="20"/>
              </w:rPr>
              <w:t>выразительности:</w:t>
            </w:r>
            <w:r>
              <w:rPr>
                <w:spacing w:val="47"/>
                <w:sz w:val="20"/>
              </w:rPr>
              <w:t xml:space="preserve"> </w:t>
            </w:r>
            <w:r>
              <w:rPr>
                <w:sz w:val="20"/>
              </w:rPr>
              <w:t>метафоры,</w:t>
            </w:r>
            <w:r>
              <w:rPr>
                <w:spacing w:val="49"/>
                <w:sz w:val="20"/>
              </w:rPr>
              <w:t xml:space="preserve"> </w:t>
            </w:r>
            <w:r>
              <w:rPr>
                <w:spacing w:val="-2"/>
                <w:sz w:val="20"/>
              </w:rPr>
              <w:t>сравнения,</w:t>
            </w:r>
          </w:p>
        </w:tc>
      </w:tr>
    </w:tbl>
    <w:p w:rsidR="00EA58FE" w:rsidRDefault="00EA58FE">
      <w:pPr>
        <w:pStyle w:val="TableParagraph"/>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2760"/>
        </w:trPr>
        <w:tc>
          <w:tcPr>
            <w:tcW w:w="3785" w:type="dxa"/>
          </w:tcPr>
          <w:p w:rsidR="00EA58FE" w:rsidRDefault="004245CD">
            <w:pPr>
              <w:pStyle w:val="TableParagraph"/>
              <w:spacing w:line="229" w:lineRule="exact"/>
              <w:rPr>
                <w:sz w:val="20"/>
              </w:rPr>
            </w:pPr>
            <w:r>
              <w:rPr>
                <w:sz w:val="20"/>
              </w:rPr>
              <w:t>пересказывать</w:t>
            </w:r>
            <w:r>
              <w:rPr>
                <w:spacing w:val="-9"/>
                <w:sz w:val="20"/>
              </w:rPr>
              <w:t xml:space="preserve"> </w:t>
            </w:r>
            <w:r>
              <w:rPr>
                <w:sz w:val="20"/>
              </w:rPr>
              <w:t>хорошо</w:t>
            </w:r>
            <w:r>
              <w:rPr>
                <w:spacing w:val="-8"/>
                <w:sz w:val="20"/>
              </w:rPr>
              <w:t xml:space="preserve"> </w:t>
            </w:r>
            <w:r>
              <w:rPr>
                <w:sz w:val="20"/>
              </w:rPr>
              <w:t>знакомые</w:t>
            </w:r>
            <w:r>
              <w:rPr>
                <w:spacing w:val="-9"/>
                <w:sz w:val="20"/>
              </w:rPr>
              <w:t xml:space="preserve"> </w:t>
            </w:r>
            <w:r>
              <w:rPr>
                <w:spacing w:val="-2"/>
                <w:sz w:val="20"/>
              </w:rPr>
              <w:t>сказки;</w:t>
            </w:r>
          </w:p>
          <w:p w:rsidR="00EA58FE" w:rsidRDefault="004245CD">
            <w:pPr>
              <w:pStyle w:val="TableParagraph"/>
              <w:numPr>
                <w:ilvl w:val="0"/>
                <w:numId w:val="223"/>
              </w:numPr>
              <w:tabs>
                <w:tab w:val="left" w:pos="492"/>
                <w:tab w:val="left" w:pos="1602"/>
                <w:tab w:val="left" w:pos="2897"/>
              </w:tabs>
              <w:ind w:right="100" w:firstLine="244"/>
              <w:rPr>
                <w:sz w:val="20"/>
              </w:rPr>
            </w:pPr>
            <w:r>
              <w:rPr>
                <w:spacing w:val="-2"/>
                <w:sz w:val="20"/>
              </w:rPr>
              <w:t>читать</w:t>
            </w:r>
            <w:r>
              <w:rPr>
                <w:sz w:val="20"/>
              </w:rPr>
              <w:tab/>
            </w:r>
            <w:r>
              <w:rPr>
                <w:spacing w:val="-2"/>
                <w:sz w:val="20"/>
              </w:rPr>
              <w:t>наизусть</w:t>
            </w:r>
            <w:r>
              <w:rPr>
                <w:sz w:val="20"/>
              </w:rPr>
              <w:tab/>
            </w:r>
            <w:r>
              <w:rPr>
                <w:spacing w:val="-2"/>
                <w:sz w:val="20"/>
              </w:rPr>
              <w:t>короткие стихотворения,</w:t>
            </w:r>
          </w:p>
          <w:p w:rsidR="00EA58FE" w:rsidRDefault="004245CD">
            <w:pPr>
              <w:pStyle w:val="TableParagraph"/>
              <w:numPr>
                <w:ilvl w:val="0"/>
                <w:numId w:val="223"/>
              </w:numPr>
              <w:tabs>
                <w:tab w:val="left" w:pos="493"/>
              </w:tabs>
              <w:spacing w:line="245" w:lineRule="exact"/>
              <w:ind w:left="493" w:hanging="141"/>
              <w:rPr>
                <w:sz w:val="20"/>
              </w:rPr>
            </w:pPr>
            <w:r>
              <w:rPr>
                <w:sz w:val="20"/>
              </w:rPr>
              <w:t>слушать</w:t>
            </w:r>
            <w:r>
              <w:rPr>
                <w:spacing w:val="-9"/>
                <w:sz w:val="20"/>
              </w:rPr>
              <w:t xml:space="preserve"> </w:t>
            </w:r>
            <w:r>
              <w:rPr>
                <w:sz w:val="20"/>
              </w:rPr>
              <w:t>чтение</w:t>
            </w:r>
            <w:r>
              <w:rPr>
                <w:spacing w:val="-8"/>
                <w:sz w:val="20"/>
              </w:rPr>
              <w:t xml:space="preserve"> </w:t>
            </w:r>
            <w:r>
              <w:rPr>
                <w:sz w:val="20"/>
              </w:rPr>
              <w:t>детских</w:t>
            </w:r>
            <w:r>
              <w:rPr>
                <w:spacing w:val="-8"/>
                <w:sz w:val="20"/>
              </w:rPr>
              <w:t xml:space="preserve"> </w:t>
            </w:r>
            <w:r>
              <w:rPr>
                <w:spacing w:val="-4"/>
                <w:sz w:val="20"/>
              </w:rPr>
              <w:t>книг</w:t>
            </w:r>
          </w:p>
          <w:p w:rsidR="00EA58FE" w:rsidRDefault="004245CD">
            <w:pPr>
              <w:pStyle w:val="TableParagraph"/>
              <w:numPr>
                <w:ilvl w:val="0"/>
                <w:numId w:val="223"/>
              </w:numPr>
              <w:tabs>
                <w:tab w:val="left" w:pos="493"/>
              </w:tabs>
              <w:ind w:left="493" w:hanging="141"/>
              <w:rPr>
                <w:sz w:val="20"/>
              </w:rPr>
            </w:pPr>
            <w:r>
              <w:rPr>
                <w:spacing w:val="-2"/>
                <w:sz w:val="20"/>
              </w:rPr>
              <w:t>рассматривать</w:t>
            </w:r>
            <w:r>
              <w:rPr>
                <w:spacing w:val="12"/>
                <w:sz w:val="20"/>
              </w:rPr>
              <w:t xml:space="preserve"> </w:t>
            </w:r>
            <w:r>
              <w:rPr>
                <w:spacing w:val="-2"/>
                <w:sz w:val="20"/>
              </w:rPr>
              <w:t>иллюстрации.</w:t>
            </w:r>
          </w:p>
        </w:tc>
        <w:tc>
          <w:tcPr>
            <w:tcW w:w="3783" w:type="dxa"/>
          </w:tcPr>
          <w:p w:rsidR="00EA58FE" w:rsidRDefault="004245CD">
            <w:pPr>
              <w:pStyle w:val="TableParagraph"/>
              <w:spacing w:line="229" w:lineRule="exact"/>
              <w:rPr>
                <w:sz w:val="20"/>
              </w:rPr>
            </w:pPr>
            <w:r>
              <w:rPr>
                <w:sz w:val="20"/>
              </w:rPr>
              <w:t>речевое</w:t>
            </w:r>
            <w:r>
              <w:rPr>
                <w:spacing w:val="-5"/>
                <w:sz w:val="20"/>
              </w:rPr>
              <w:t xml:space="preserve"> </w:t>
            </w:r>
            <w:r>
              <w:rPr>
                <w:spacing w:val="-2"/>
                <w:sz w:val="20"/>
              </w:rPr>
              <w:t>творчество,</w:t>
            </w:r>
          </w:p>
          <w:p w:rsidR="00EA58FE" w:rsidRDefault="004245CD">
            <w:pPr>
              <w:pStyle w:val="TableParagraph"/>
              <w:tabs>
                <w:tab w:val="left" w:pos="990"/>
                <w:tab w:val="left" w:pos="1228"/>
                <w:tab w:val="left" w:pos="2031"/>
                <w:tab w:val="left" w:pos="2621"/>
                <w:tab w:val="left" w:pos="3468"/>
              </w:tabs>
              <w:ind w:right="100"/>
              <w:rPr>
                <w:sz w:val="20"/>
              </w:rPr>
            </w:pPr>
            <w:r>
              <w:rPr>
                <w:spacing w:val="-2"/>
                <w:sz w:val="20"/>
              </w:rPr>
              <w:t>умения</w:t>
            </w:r>
            <w:r>
              <w:rPr>
                <w:sz w:val="20"/>
              </w:rPr>
              <w:tab/>
            </w:r>
            <w:r>
              <w:rPr>
                <w:spacing w:val="-2"/>
                <w:sz w:val="20"/>
              </w:rPr>
              <w:t>сочинять</w:t>
            </w:r>
            <w:r>
              <w:rPr>
                <w:sz w:val="20"/>
              </w:rPr>
              <w:tab/>
            </w:r>
            <w:r>
              <w:rPr>
                <w:spacing w:val="-2"/>
                <w:sz w:val="20"/>
              </w:rPr>
              <w:t xml:space="preserve">повествовательные </w:t>
            </w:r>
            <w:r>
              <w:rPr>
                <w:sz w:val="20"/>
              </w:rPr>
              <w:t xml:space="preserve">рассказы по игрушкам, картинам; </w:t>
            </w:r>
            <w:r>
              <w:rPr>
                <w:spacing w:val="-2"/>
                <w:sz w:val="20"/>
              </w:rPr>
              <w:t>составлять</w:t>
            </w:r>
            <w:r>
              <w:rPr>
                <w:sz w:val="20"/>
              </w:rPr>
              <w:tab/>
            </w:r>
            <w:r>
              <w:rPr>
                <w:spacing w:val="-2"/>
                <w:sz w:val="20"/>
              </w:rPr>
              <w:t>описательные</w:t>
            </w:r>
            <w:r>
              <w:rPr>
                <w:sz w:val="20"/>
              </w:rPr>
              <w:tab/>
            </w:r>
            <w:r>
              <w:rPr>
                <w:spacing w:val="-2"/>
                <w:sz w:val="20"/>
              </w:rPr>
              <w:t>загадки</w:t>
            </w:r>
            <w:r>
              <w:rPr>
                <w:sz w:val="20"/>
              </w:rPr>
              <w:tab/>
            </w:r>
            <w:r>
              <w:rPr>
                <w:spacing w:val="-6"/>
                <w:sz w:val="20"/>
              </w:rPr>
              <w:t xml:space="preserve">об </w:t>
            </w:r>
            <w:r>
              <w:rPr>
                <w:sz w:val="20"/>
              </w:rPr>
              <w:t>игрушках, объектах природы;</w:t>
            </w:r>
          </w:p>
          <w:p w:rsidR="00EA58FE" w:rsidRDefault="004245CD">
            <w:pPr>
              <w:pStyle w:val="TableParagraph"/>
              <w:spacing w:before="1"/>
              <w:ind w:right="101"/>
              <w:jc w:val="both"/>
              <w:rPr>
                <w:sz w:val="20"/>
              </w:rPr>
            </w:pPr>
            <w:r>
              <w:rPr>
                <w:sz w:val="20"/>
              </w:rPr>
              <w:t>; использовать в практике общения описательные монологи и элементы объяснительной речи.</w:t>
            </w:r>
          </w:p>
        </w:tc>
        <w:tc>
          <w:tcPr>
            <w:tcW w:w="3783" w:type="dxa"/>
          </w:tcPr>
          <w:p w:rsidR="00EA58FE" w:rsidRDefault="004245CD">
            <w:pPr>
              <w:pStyle w:val="TableParagraph"/>
              <w:ind w:left="108" w:right="97"/>
              <w:jc w:val="both"/>
              <w:rPr>
                <w:sz w:val="20"/>
              </w:rPr>
            </w:pPr>
            <w:r>
              <w:rPr>
                <w:sz w:val="20"/>
              </w:rPr>
              <w:t>Педагог помогает определять и воспроизводить логику описательного рассказа; в описательных рассказах о предметах,</w:t>
            </w:r>
            <w:r>
              <w:rPr>
                <w:spacing w:val="-5"/>
                <w:sz w:val="20"/>
              </w:rPr>
              <w:t xml:space="preserve"> </w:t>
            </w:r>
            <w:r>
              <w:rPr>
                <w:sz w:val="20"/>
              </w:rPr>
              <w:t>объектах</w:t>
            </w:r>
            <w:r>
              <w:rPr>
                <w:spacing w:val="-2"/>
                <w:sz w:val="20"/>
              </w:rPr>
              <w:t xml:space="preserve"> </w:t>
            </w:r>
            <w:r>
              <w:rPr>
                <w:sz w:val="20"/>
              </w:rPr>
              <w:t>и</w:t>
            </w:r>
            <w:r>
              <w:rPr>
                <w:spacing w:val="-7"/>
                <w:sz w:val="20"/>
              </w:rPr>
              <w:t xml:space="preserve"> </w:t>
            </w:r>
            <w:r>
              <w:rPr>
                <w:sz w:val="20"/>
              </w:rPr>
              <w:t>явлениях</w:t>
            </w:r>
            <w:r>
              <w:rPr>
                <w:spacing w:val="-5"/>
                <w:sz w:val="20"/>
              </w:rPr>
              <w:t xml:space="preserve"> </w:t>
            </w:r>
            <w:r>
              <w:rPr>
                <w:sz w:val="20"/>
              </w:rPr>
              <w:t>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tcPr>
          <w:p w:rsidR="00EA58FE" w:rsidRDefault="004245CD">
            <w:pPr>
              <w:pStyle w:val="TableParagraph"/>
              <w:spacing w:line="229" w:lineRule="exact"/>
              <w:ind w:left="108"/>
              <w:jc w:val="both"/>
              <w:rPr>
                <w:sz w:val="20"/>
              </w:rPr>
            </w:pPr>
            <w:r>
              <w:rPr>
                <w:sz w:val="20"/>
              </w:rPr>
              <w:t>эпитеты,</w:t>
            </w:r>
            <w:r>
              <w:rPr>
                <w:spacing w:val="-11"/>
                <w:sz w:val="20"/>
              </w:rPr>
              <w:t xml:space="preserve"> </w:t>
            </w:r>
            <w:r>
              <w:rPr>
                <w:sz w:val="20"/>
              </w:rPr>
              <w:t>гиперболы,</w:t>
            </w:r>
            <w:r>
              <w:rPr>
                <w:spacing w:val="-11"/>
                <w:sz w:val="20"/>
              </w:rPr>
              <w:t xml:space="preserve"> </w:t>
            </w:r>
            <w:r>
              <w:rPr>
                <w:spacing w:val="-2"/>
                <w:sz w:val="20"/>
              </w:rPr>
              <w:t>олицетворения</w:t>
            </w:r>
          </w:p>
          <w:p w:rsidR="00EA58FE" w:rsidRDefault="004245CD">
            <w:pPr>
              <w:pStyle w:val="TableParagraph"/>
              <w:tabs>
                <w:tab w:val="left" w:pos="2933"/>
              </w:tabs>
              <w:ind w:left="108" w:right="100"/>
              <w:jc w:val="both"/>
              <w:rPr>
                <w:sz w:val="20"/>
              </w:rPr>
            </w:pPr>
            <w:r>
              <w:rPr>
                <w:sz w:val="20"/>
              </w:rPr>
              <w:t xml:space="preserve">самостоятельно определять логику описательного рассказа; использовать </w:t>
            </w:r>
            <w:r>
              <w:rPr>
                <w:spacing w:val="-2"/>
                <w:sz w:val="20"/>
              </w:rPr>
              <w:t>разнообразные</w:t>
            </w:r>
            <w:r>
              <w:rPr>
                <w:sz w:val="20"/>
              </w:rPr>
              <w:tab/>
            </w:r>
            <w:r>
              <w:rPr>
                <w:spacing w:val="-2"/>
                <w:sz w:val="20"/>
              </w:rPr>
              <w:t xml:space="preserve">средства </w:t>
            </w:r>
            <w:r>
              <w:rPr>
                <w:sz w:val="20"/>
              </w:rPr>
              <w:t>выразительности формирует умение составлять повествовательные рассказы по картине, из личного и коллективного опыта, по набору игрушек</w:t>
            </w:r>
          </w:p>
          <w:p w:rsidR="00EA58FE" w:rsidRDefault="004245CD">
            <w:pPr>
              <w:pStyle w:val="TableParagraph"/>
              <w:tabs>
                <w:tab w:val="left" w:pos="1391"/>
                <w:tab w:val="left" w:pos="2814"/>
              </w:tabs>
              <w:ind w:left="108" w:right="95"/>
              <w:jc w:val="both"/>
              <w:rPr>
                <w:sz w:val="20"/>
              </w:rPr>
            </w:pPr>
            <w:r>
              <w:rPr>
                <w:sz w:val="20"/>
              </w:rPr>
              <w:t xml:space="preserve">закрепляет у детей умение строить свой </w:t>
            </w:r>
            <w:r>
              <w:rPr>
                <w:spacing w:val="-2"/>
                <w:sz w:val="20"/>
              </w:rPr>
              <w:t>рассказ,</w:t>
            </w:r>
            <w:r>
              <w:rPr>
                <w:sz w:val="20"/>
              </w:rPr>
              <w:tab/>
            </w:r>
            <w:r>
              <w:rPr>
                <w:spacing w:val="-2"/>
                <w:sz w:val="20"/>
              </w:rPr>
              <w:t>соблюдая</w:t>
            </w:r>
            <w:r>
              <w:rPr>
                <w:sz w:val="20"/>
              </w:rPr>
              <w:tab/>
            </w:r>
            <w:r>
              <w:rPr>
                <w:spacing w:val="-2"/>
                <w:sz w:val="20"/>
              </w:rPr>
              <w:t xml:space="preserve">структуру </w:t>
            </w:r>
            <w:r>
              <w:rPr>
                <w:sz w:val="20"/>
              </w:rPr>
              <w:t>повествования,</w:t>
            </w:r>
            <w:r>
              <w:rPr>
                <w:spacing w:val="71"/>
                <w:sz w:val="20"/>
              </w:rPr>
              <w:t xml:space="preserve">  </w:t>
            </w:r>
            <w:r>
              <w:rPr>
                <w:sz w:val="20"/>
              </w:rPr>
              <w:t>составлять</w:t>
            </w:r>
            <w:r>
              <w:rPr>
                <w:spacing w:val="71"/>
                <w:sz w:val="20"/>
              </w:rPr>
              <w:t xml:space="preserve">  </w:t>
            </w:r>
            <w:r>
              <w:rPr>
                <w:spacing w:val="-2"/>
                <w:sz w:val="20"/>
              </w:rPr>
              <w:t>рассказы-</w:t>
            </w:r>
          </w:p>
          <w:p w:rsidR="00EA58FE" w:rsidRDefault="004245CD">
            <w:pPr>
              <w:pStyle w:val="TableParagraph"/>
              <w:spacing w:before="2" w:line="210" w:lineRule="exact"/>
              <w:ind w:left="108"/>
              <w:rPr>
                <w:sz w:val="20"/>
              </w:rPr>
            </w:pPr>
            <w:r>
              <w:rPr>
                <w:spacing w:val="-2"/>
                <w:sz w:val="20"/>
              </w:rPr>
              <w:t>контаминации</w:t>
            </w:r>
          </w:p>
        </w:tc>
      </w:tr>
      <w:tr w:rsidR="00EA58FE">
        <w:trPr>
          <w:trHeight w:val="1838"/>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ind w:left="108" w:right="97"/>
              <w:rPr>
                <w:sz w:val="20"/>
              </w:rPr>
            </w:pPr>
            <w:r>
              <w:rPr>
                <w:sz w:val="20"/>
              </w:rPr>
              <w:t>Педагог помогает детям сочинять сюжетные рассказы по картине, из личного</w:t>
            </w:r>
            <w:r>
              <w:rPr>
                <w:spacing w:val="-11"/>
                <w:sz w:val="20"/>
              </w:rPr>
              <w:t xml:space="preserve"> </w:t>
            </w:r>
            <w:r>
              <w:rPr>
                <w:sz w:val="20"/>
              </w:rPr>
              <w:t>опыта;</w:t>
            </w:r>
            <w:r>
              <w:rPr>
                <w:spacing w:val="-12"/>
                <w:sz w:val="20"/>
              </w:rPr>
              <w:t xml:space="preserve"> </w:t>
            </w:r>
            <w:r>
              <w:rPr>
                <w:sz w:val="20"/>
              </w:rPr>
              <w:t>с</w:t>
            </w:r>
            <w:r>
              <w:rPr>
                <w:spacing w:val="-12"/>
                <w:sz w:val="20"/>
              </w:rPr>
              <w:t xml:space="preserve"> </w:t>
            </w:r>
            <w:r>
              <w:rPr>
                <w:sz w:val="20"/>
              </w:rPr>
              <w:t>помощью</w:t>
            </w:r>
            <w:r>
              <w:rPr>
                <w:spacing w:val="-9"/>
                <w:sz w:val="20"/>
              </w:rPr>
              <w:t xml:space="preserve"> </w:t>
            </w:r>
            <w:r>
              <w:rPr>
                <w:sz w:val="20"/>
              </w:rPr>
              <w:t>педагога.</w:t>
            </w:r>
          </w:p>
        </w:tc>
        <w:tc>
          <w:tcPr>
            <w:tcW w:w="3782" w:type="dxa"/>
          </w:tcPr>
          <w:p w:rsidR="00EA58FE" w:rsidRDefault="004245CD">
            <w:pPr>
              <w:pStyle w:val="TableParagraph"/>
              <w:tabs>
                <w:tab w:val="left" w:pos="2127"/>
                <w:tab w:val="left" w:pos="3566"/>
              </w:tabs>
              <w:ind w:left="108" w:right="96"/>
              <w:jc w:val="both"/>
              <w:rPr>
                <w:sz w:val="20"/>
              </w:rPr>
            </w:pPr>
            <w:r>
              <w:rPr>
                <w:sz w:val="20"/>
              </w:rPr>
              <w:t xml:space="preserve">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w:t>
            </w:r>
            <w:r>
              <w:rPr>
                <w:spacing w:val="-2"/>
                <w:sz w:val="20"/>
              </w:rPr>
              <w:t>индивидуальных</w:t>
            </w:r>
            <w:r>
              <w:rPr>
                <w:sz w:val="20"/>
              </w:rPr>
              <w:tab/>
            </w:r>
            <w:r>
              <w:rPr>
                <w:spacing w:val="-2"/>
                <w:sz w:val="20"/>
              </w:rPr>
              <w:t>интересов</w:t>
            </w:r>
            <w:r>
              <w:rPr>
                <w:sz w:val="20"/>
              </w:rPr>
              <w:tab/>
            </w:r>
            <w:r>
              <w:rPr>
                <w:spacing w:val="-10"/>
                <w:sz w:val="20"/>
              </w:rPr>
              <w:t>и</w:t>
            </w:r>
          </w:p>
          <w:p w:rsidR="00EA58FE" w:rsidRDefault="004245CD">
            <w:pPr>
              <w:pStyle w:val="TableParagraph"/>
              <w:spacing w:line="208" w:lineRule="exact"/>
              <w:ind w:left="108"/>
              <w:rPr>
                <w:sz w:val="20"/>
              </w:rPr>
            </w:pPr>
            <w:r>
              <w:rPr>
                <w:spacing w:val="-2"/>
                <w:sz w:val="20"/>
              </w:rPr>
              <w:t>способностей</w:t>
            </w:r>
          </w:p>
        </w:tc>
      </w:tr>
      <w:tr w:rsidR="00EA58FE">
        <w:trPr>
          <w:trHeight w:val="230"/>
        </w:trPr>
        <w:tc>
          <w:tcPr>
            <w:tcW w:w="15133" w:type="dxa"/>
            <w:gridSpan w:val="4"/>
            <w:shd w:val="clear" w:color="auto" w:fill="EDEBE0"/>
          </w:tcPr>
          <w:p w:rsidR="00EA58FE" w:rsidRDefault="004245CD">
            <w:pPr>
              <w:pStyle w:val="TableParagraph"/>
              <w:spacing w:line="210" w:lineRule="exact"/>
              <w:rPr>
                <w:b/>
                <w:sz w:val="20"/>
              </w:rPr>
            </w:pPr>
            <w:r>
              <w:rPr>
                <w:b/>
                <w:sz w:val="20"/>
              </w:rPr>
              <w:t>Содержание</w:t>
            </w:r>
            <w:r>
              <w:rPr>
                <w:b/>
                <w:spacing w:val="-8"/>
                <w:sz w:val="20"/>
              </w:rPr>
              <w:t xml:space="preserve"> </w:t>
            </w:r>
            <w:r>
              <w:rPr>
                <w:b/>
                <w:sz w:val="20"/>
              </w:rPr>
              <w:t>направления</w:t>
            </w:r>
            <w:r>
              <w:rPr>
                <w:b/>
                <w:spacing w:val="-11"/>
                <w:sz w:val="20"/>
              </w:rPr>
              <w:t xml:space="preserve"> </w:t>
            </w:r>
            <w:r>
              <w:rPr>
                <w:b/>
                <w:sz w:val="20"/>
              </w:rPr>
              <w:t>«Подготовка</w:t>
            </w:r>
            <w:r>
              <w:rPr>
                <w:b/>
                <w:spacing w:val="-8"/>
                <w:sz w:val="20"/>
              </w:rPr>
              <w:t xml:space="preserve"> </w:t>
            </w:r>
            <w:r>
              <w:rPr>
                <w:b/>
                <w:sz w:val="20"/>
              </w:rPr>
              <w:t>детей</w:t>
            </w:r>
            <w:r>
              <w:rPr>
                <w:b/>
                <w:spacing w:val="-9"/>
                <w:sz w:val="20"/>
              </w:rPr>
              <w:t xml:space="preserve"> </w:t>
            </w:r>
            <w:r>
              <w:rPr>
                <w:b/>
                <w:sz w:val="20"/>
              </w:rPr>
              <w:t>к</w:t>
            </w:r>
            <w:r>
              <w:rPr>
                <w:b/>
                <w:spacing w:val="-10"/>
                <w:sz w:val="20"/>
              </w:rPr>
              <w:t xml:space="preserve"> </w:t>
            </w:r>
            <w:r>
              <w:rPr>
                <w:b/>
                <w:sz w:val="20"/>
              </w:rPr>
              <w:t>обучению</w:t>
            </w:r>
            <w:r>
              <w:rPr>
                <w:b/>
                <w:spacing w:val="-9"/>
                <w:sz w:val="20"/>
              </w:rPr>
              <w:t xml:space="preserve"> </w:t>
            </w:r>
            <w:r>
              <w:rPr>
                <w:b/>
                <w:spacing w:val="-2"/>
                <w:sz w:val="20"/>
              </w:rPr>
              <w:t>грамоте»</w:t>
            </w:r>
          </w:p>
        </w:tc>
      </w:tr>
      <w:tr w:rsidR="00EA58FE">
        <w:trPr>
          <w:trHeight w:val="230"/>
        </w:trPr>
        <w:tc>
          <w:tcPr>
            <w:tcW w:w="3785" w:type="dxa"/>
          </w:tcPr>
          <w:p w:rsidR="00EA58FE" w:rsidRDefault="004245CD">
            <w:pPr>
              <w:pStyle w:val="TableParagraph"/>
              <w:spacing w:line="210" w:lineRule="exact"/>
              <w:ind w:left="19" w:right="8"/>
              <w:jc w:val="center"/>
              <w:rPr>
                <w:sz w:val="20"/>
              </w:rPr>
            </w:pPr>
            <w:r>
              <w:rPr>
                <w:spacing w:val="-2"/>
                <w:sz w:val="20"/>
              </w:rPr>
              <w:t>3-</w:t>
            </w:r>
            <w:r>
              <w:rPr>
                <w:spacing w:val="-10"/>
                <w:sz w:val="20"/>
              </w:rPr>
              <w:t>4</w:t>
            </w:r>
          </w:p>
        </w:tc>
        <w:tc>
          <w:tcPr>
            <w:tcW w:w="3783" w:type="dxa"/>
          </w:tcPr>
          <w:p w:rsidR="00EA58FE" w:rsidRDefault="004245CD">
            <w:pPr>
              <w:pStyle w:val="TableParagraph"/>
              <w:spacing w:line="210" w:lineRule="exact"/>
              <w:ind w:left="80" w:right="71"/>
              <w:jc w:val="center"/>
              <w:rPr>
                <w:sz w:val="20"/>
              </w:rPr>
            </w:pPr>
            <w:r>
              <w:rPr>
                <w:spacing w:val="-2"/>
                <w:sz w:val="20"/>
              </w:rPr>
              <w:t>4-</w:t>
            </w:r>
            <w:r>
              <w:rPr>
                <w:spacing w:val="-10"/>
                <w:sz w:val="20"/>
              </w:rPr>
              <w:t>5</w:t>
            </w:r>
          </w:p>
        </w:tc>
        <w:tc>
          <w:tcPr>
            <w:tcW w:w="3783" w:type="dxa"/>
          </w:tcPr>
          <w:p w:rsidR="00EA58FE" w:rsidRDefault="004245CD">
            <w:pPr>
              <w:pStyle w:val="TableParagraph"/>
              <w:spacing w:line="210" w:lineRule="exact"/>
              <w:ind w:left="80" w:right="71"/>
              <w:jc w:val="center"/>
              <w:rPr>
                <w:sz w:val="20"/>
              </w:rPr>
            </w:pPr>
            <w:r>
              <w:rPr>
                <w:spacing w:val="-2"/>
                <w:sz w:val="20"/>
              </w:rPr>
              <w:t>5-</w:t>
            </w:r>
            <w:r>
              <w:rPr>
                <w:spacing w:val="-10"/>
                <w:sz w:val="20"/>
              </w:rPr>
              <w:t>6</w:t>
            </w:r>
          </w:p>
        </w:tc>
        <w:tc>
          <w:tcPr>
            <w:tcW w:w="3782" w:type="dxa"/>
          </w:tcPr>
          <w:p w:rsidR="00EA58FE" w:rsidRDefault="004245CD">
            <w:pPr>
              <w:pStyle w:val="TableParagraph"/>
              <w:spacing w:line="210" w:lineRule="exact"/>
              <w:ind w:left="18" w:right="8"/>
              <w:jc w:val="center"/>
              <w:rPr>
                <w:sz w:val="20"/>
              </w:rPr>
            </w:pPr>
            <w:r>
              <w:rPr>
                <w:spacing w:val="-2"/>
                <w:sz w:val="20"/>
              </w:rPr>
              <w:t>6-</w:t>
            </w:r>
            <w:r>
              <w:rPr>
                <w:spacing w:val="-10"/>
                <w:sz w:val="20"/>
              </w:rPr>
              <w:t>7</w:t>
            </w:r>
          </w:p>
        </w:tc>
      </w:tr>
      <w:tr w:rsidR="00EA58FE">
        <w:trPr>
          <w:trHeight w:val="1151"/>
        </w:trPr>
        <w:tc>
          <w:tcPr>
            <w:tcW w:w="3785" w:type="dxa"/>
          </w:tcPr>
          <w:p w:rsidR="00EA58FE" w:rsidRDefault="004245CD">
            <w:pPr>
              <w:pStyle w:val="TableParagraph"/>
              <w:ind w:right="121"/>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умение</w:t>
            </w:r>
            <w:r>
              <w:rPr>
                <w:spacing w:val="40"/>
                <w:sz w:val="20"/>
              </w:rPr>
              <w:t xml:space="preserve"> </w:t>
            </w:r>
            <w:r>
              <w:rPr>
                <w:sz w:val="20"/>
              </w:rPr>
              <w:t>вслушиваться в звучание слова,</w:t>
            </w:r>
          </w:p>
        </w:tc>
        <w:tc>
          <w:tcPr>
            <w:tcW w:w="3783" w:type="dxa"/>
          </w:tcPr>
          <w:p w:rsidR="00EA58FE" w:rsidRDefault="004245CD">
            <w:pPr>
              <w:pStyle w:val="TableParagraph"/>
              <w:spacing w:line="230" w:lineRule="atLeast"/>
              <w:ind w:right="99"/>
              <w:jc w:val="both"/>
              <w:rPr>
                <w:sz w:val="20"/>
              </w:rPr>
            </w:pPr>
            <w:r>
              <w:rPr>
                <w:sz w:val="20"/>
              </w:rPr>
              <w:t>Педагог</w:t>
            </w:r>
            <w:r>
              <w:rPr>
                <w:spacing w:val="-5"/>
                <w:sz w:val="20"/>
              </w:rPr>
              <w:t xml:space="preserve"> </w:t>
            </w:r>
            <w:r>
              <w:rPr>
                <w:sz w:val="20"/>
              </w:rPr>
              <w:t>формирует</w:t>
            </w:r>
            <w:r>
              <w:rPr>
                <w:spacing w:val="-5"/>
                <w:sz w:val="20"/>
              </w:rPr>
              <w:t xml:space="preserve"> </w:t>
            </w:r>
            <w:r>
              <w:rPr>
                <w:sz w:val="20"/>
              </w:rPr>
              <w:t>представления</w:t>
            </w:r>
            <w:r>
              <w:rPr>
                <w:spacing w:val="-3"/>
                <w:sz w:val="20"/>
              </w:rPr>
              <w:t xml:space="preserve"> </w:t>
            </w:r>
            <w:r>
              <w:rPr>
                <w:sz w:val="20"/>
              </w:rPr>
              <w:t>о</w:t>
            </w:r>
            <w:r>
              <w:rPr>
                <w:spacing w:val="-4"/>
                <w:sz w:val="20"/>
              </w:rPr>
              <w:t xml:space="preserve"> </w:t>
            </w:r>
            <w:r>
              <w:rPr>
                <w:sz w:val="20"/>
              </w:rPr>
              <w:t xml:space="preserve">том, что слова состоят из звуков, могут быть длинными и короткими; формирует умение сравнивать слова по </w:t>
            </w:r>
            <w:r>
              <w:rPr>
                <w:spacing w:val="-2"/>
                <w:sz w:val="20"/>
              </w:rPr>
              <w:t>протяженности</w:t>
            </w:r>
          </w:p>
        </w:tc>
        <w:tc>
          <w:tcPr>
            <w:tcW w:w="3783" w:type="dxa"/>
          </w:tcPr>
          <w:p w:rsidR="00EA58FE" w:rsidRDefault="004245CD">
            <w:pPr>
              <w:pStyle w:val="TableParagraph"/>
              <w:ind w:left="108" w:right="101"/>
              <w:jc w:val="both"/>
              <w:rPr>
                <w:sz w:val="20"/>
              </w:rPr>
            </w:pPr>
            <w:r>
              <w:rPr>
                <w:sz w:val="20"/>
              </w:rPr>
              <w:t xml:space="preserve">Педагог помогает детям осваивать представления о существовании разных </w:t>
            </w:r>
            <w:r>
              <w:rPr>
                <w:spacing w:val="-2"/>
                <w:sz w:val="20"/>
              </w:rPr>
              <w:t>языков</w:t>
            </w:r>
          </w:p>
        </w:tc>
        <w:tc>
          <w:tcPr>
            <w:tcW w:w="3782" w:type="dxa"/>
          </w:tcPr>
          <w:p w:rsidR="00EA58FE" w:rsidRDefault="004245CD">
            <w:pPr>
              <w:pStyle w:val="TableParagraph"/>
              <w:ind w:left="108" w:right="97"/>
              <w:jc w:val="both"/>
              <w:rPr>
                <w:sz w:val="20"/>
              </w:rPr>
            </w:pPr>
            <w:r>
              <w:rPr>
                <w:sz w:val="20"/>
              </w:rPr>
              <w:t>Продолжает формировать у детей интерес к языку, осознанное отношение</w:t>
            </w:r>
            <w:r>
              <w:rPr>
                <w:spacing w:val="40"/>
                <w:sz w:val="20"/>
              </w:rPr>
              <w:t xml:space="preserve"> </w:t>
            </w:r>
            <w:r>
              <w:rPr>
                <w:sz w:val="20"/>
              </w:rPr>
              <w:t>к языковым явлениям</w:t>
            </w:r>
          </w:p>
        </w:tc>
      </w:tr>
      <w:tr w:rsidR="00EA58FE">
        <w:trPr>
          <w:trHeight w:val="919"/>
        </w:trPr>
        <w:tc>
          <w:tcPr>
            <w:tcW w:w="3785" w:type="dxa"/>
          </w:tcPr>
          <w:p w:rsidR="00EA58FE" w:rsidRDefault="004245CD">
            <w:pPr>
              <w:pStyle w:val="TableParagraph"/>
              <w:ind w:right="100"/>
              <w:jc w:val="both"/>
              <w:rPr>
                <w:sz w:val="20"/>
              </w:rPr>
            </w:pPr>
            <w:r>
              <w:rPr>
                <w:sz w:val="20"/>
              </w:rPr>
              <w:t>Педагог закрепляет в речи детей</w:t>
            </w:r>
            <w:r>
              <w:rPr>
                <w:spacing w:val="40"/>
                <w:sz w:val="20"/>
              </w:rPr>
              <w:t xml:space="preserve"> </w:t>
            </w:r>
            <w:r>
              <w:rPr>
                <w:sz w:val="20"/>
              </w:rPr>
              <w:t>термины</w:t>
            </w:r>
            <w:r>
              <w:rPr>
                <w:spacing w:val="-3"/>
                <w:sz w:val="20"/>
              </w:rPr>
              <w:t xml:space="preserve"> </w:t>
            </w:r>
            <w:r>
              <w:rPr>
                <w:sz w:val="20"/>
              </w:rPr>
              <w:t>«слово»,</w:t>
            </w:r>
            <w:r>
              <w:rPr>
                <w:spacing w:val="-4"/>
                <w:sz w:val="20"/>
              </w:rPr>
              <w:t xml:space="preserve"> </w:t>
            </w:r>
            <w:r>
              <w:rPr>
                <w:sz w:val="20"/>
              </w:rPr>
              <w:t>«звук»</w:t>
            </w:r>
            <w:r>
              <w:rPr>
                <w:spacing w:val="-3"/>
                <w:sz w:val="20"/>
              </w:rPr>
              <w:t xml:space="preserve"> </w:t>
            </w:r>
            <w:r>
              <w:rPr>
                <w:sz w:val="20"/>
              </w:rPr>
              <w:t>в</w:t>
            </w:r>
            <w:r>
              <w:rPr>
                <w:spacing w:val="-2"/>
                <w:sz w:val="20"/>
              </w:rPr>
              <w:t xml:space="preserve"> </w:t>
            </w:r>
            <w:r>
              <w:rPr>
                <w:sz w:val="20"/>
              </w:rPr>
              <w:t xml:space="preserve">практическом </w:t>
            </w:r>
            <w:r>
              <w:rPr>
                <w:spacing w:val="-2"/>
                <w:sz w:val="20"/>
              </w:rPr>
              <w:t>плане.</w:t>
            </w:r>
          </w:p>
        </w:tc>
        <w:tc>
          <w:tcPr>
            <w:tcW w:w="3783" w:type="dxa"/>
          </w:tcPr>
          <w:p w:rsidR="00EA58FE" w:rsidRDefault="004245CD">
            <w:pPr>
              <w:pStyle w:val="TableParagraph"/>
              <w:ind w:right="97"/>
              <w:jc w:val="both"/>
              <w:rPr>
                <w:sz w:val="20"/>
              </w:rPr>
            </w:pPr>
            <w:r>
              <w:rPr>
                <w:sz w:val="20"/>
              </w:rPr>
              <w:t>Педагог закрепляет у детей умение понимать термины «слово», «звук», использовать их в речи</w:t>
            </w:r>
          </w:p>
        </w:tc>
        <w:tc>
          <w:tcPr>
            <w:tcW w:w="3783" w:type="dxa"/>
          </w:tcPr>
          <w:p w:rsidR="00EA58FE" w:rsidRDefault="004245CD">
            <w:pPr>
              <w:pStyle w:val="TableParagraph"/>
              <w:tabs>
                <w:tab w:val="left" w:pos="1048"/>
                <w:tab w:val="left" w:pos="1509"/>
                <w:tab w:val="left" w:pos="2081"/>
                <w:tab w:val="left" w:pos="2832"/>
                <w:tab w:val="left" w:pos="2895"/>
              </w:tabs>
              <w:ind w:left="108" w:right="99"/>
              <w:rPr>
                <w:sz w:val="20"/>
              </w:rPr>
            </w:pPr>
            <w:r>
              <w:rPr>
                <w:spacing w:val="-2"/>
                <w:sz w:val="20"/>
              </w:rPr>
              <w:t>Педагог</w:t>
            </w:r>
            <w:r>
              <w:rPr>
                <w:sz w:val="20"/>
              </w:rPr>
              <w:tab/>
            </w:r>
            <w:r>
              <w:rPr>
                <w:spacing w:val="-2"/>
                <w:sz w:val="20"/>
              </w:rPr>
              <w:t>помогает</w:t>
            </w:r>
            <w:r>
              <w:rPr>
                <w:sz w:val="20"/>
              </w:rPr>
              <w:tab/>
            </w:r>
            <w:r>
              <w:rPr>
                <w:spacing w:val="-4"/>
                <w:sz w:val="20"/>
              </w:rPr>
              <w:t>детям</w:t>
            </w:r>
            <w:r>
              <w:rPr>
                <w:sz w:val="20"/>
              </w:rPr>
              <w:tab/>
            </w:r>
            <w:r>
              <w:rPr>
                <w:spacing w:val="-2"/>
                <w:sz w:val="20"/>
              </w:rPr>
              <w:t>осваивать термины</w:t>
            </w:r>
            <w:r>
              <w:rPr>
                <w:sz w:val="20"/>
              </w:rPr>
              <w:tab/>
            </w:r>
            <w:r>
              <w:rPr>
                <w:sz w:val="20"/>
              </w:rPr>
              <w:tab/>
            </w:r>
            <w:r>
              <w:rPr>
                <w:spacing w:val="-2"/>
                <w:sz w:val="20"/>
              </w:rPr>
              <w:t>«слово»,</w:t>
            </w:r>
            <w:r>
              <w:rPr>
                <w:sz w:val="20"/>
              </w:rPr>
              <w:tab/>
            </w:r>
            <w:r>
              <w:rPr>
                <w:sz w:val="20"/>
              </w:rPr>
              <w:tab/>
            </w:r>
            <w:r>
              <w:rPr>
                <w:spacing w:val="-2"/>
                <w:sz w:val="20"/>
              </w:rPr>
              <w:t>«буквы»,</w:t>
            </w:r>
          </w:p>
          <w:p w:rsidR="00EA58FE" w:rsidRDefault="004245CD">
            <w:pPr>
              <w:pStyle w:val="TableParagraph"/>
              <w:tabs>
                <w:tab w:val="left" w:pos="1750"/>
                <w:tab w:val="left" w:pos="2827"/>
                <w:tab w:val="left" w:pos="3565"/>
              </w:tabs>
              <w:spacing w:line="229" w:lineRule="exact"/>
              <w:ind w:left="108"/>
              <w:rPr>
                <w:sz w:val="20"/>
              </w:rPr>
            </w:pPr>
            <w:r>
              <w:rPr>
                <w:spacing w:val="-2"/>
                <w:sz w:val="20"/>
              </w:rPr>
              <w:t>«предложение»,</w:t>
            </w:r>
            <w:r>
              <w:rPr>
                <w:sz w:val="20"/>
              </w:rPr>
              <w:tab/>
            </w:r>
            <w:r>
              <w:rPr>
                <w:spacing w:val="-2"/>
                <w:sz w:val="20"/>
              </w:rPr>
              <w:t>«гласный</w:t>
            </w:r>
            <w:r>
              <w:rPr>
                <w:sz w:val="20"/>
              </w:rPr>
              <w:tab/>
            </w:r>
            <w:r>
              <w:rPr>
                <w:spacing w:val="-4"/>
                <w:sz w:val="20"/>
              </w:rPr>
              <w:t>звук»</w:t>
            </w:r>
            <w:r>
              <w:rPr>
                <w:sz w:val="20"/>
              </w:rPr>
              <w:tab/>
            </w:r>
            <w:r>
              <w:rPr>
                <w:spacing w:val="-10"/>
                <w:sz w:val="20"/>
              </w:rPr>
              <w:t>и</w:t>
            </w:r>
          </w:p>
          <w:p w:rsidR="00EA58FE" w:rsidRDefault="004245CD">
            <w:pPr>
              <w:pStyle w:val="TableParagraph"/>
              <w:spacing w:line="210" w:lineRule="exact"/>
              <w:ind w:left="108"/>
              <w:rPr>
                <w:sz w:val="20"/>
              </w:rPr>
            </w:pPr>
            <w:r>
              <w:rPr>
                <w:spacing w:val="-2"/>
                <w:sz w:val="20"/>
              </w:rPr>
              <w:t>«согласный</w:t>
            </w:r>
            <w:r>
              <w:rPr>
                <w:spacing w:val="7"/>
                <w:sz w:val="20"/>
              </w:rPr>
              <w:t xml:space="preserve"> </w:t>
            </w:r>
            <w:r>
              <w:rPr>
                <w:spacing w:val="-4"/>
                <w:sz w:val="20"/>
              </w:rPr>
              <w:t>звук»</w:t>
            </w:r>
          </w:p>
        </w:tc>
        <w:tc>
          <w:tcPr>
            <w:tcW w:w="3782" w:type="dxa"/>
          </w:tcPr>
          <w:p w:rsidR="00EA58FE" w:rsidRDefault="004245CD">
            <w:pPr>
              <w:pStyle w:val="TableParagraph"/>
              <w:ind w:left="108"/>
              <w:rPr>
                <w:sz w:val="20"/>
              </w:rPr>
            </w:pPr>
            <w:r>
              <w:rPr>
                <w:sz w:val="20"/>
              </w:rPr>
              <w:t>Педагог</w:t>
            </w:r>
            <w:r>
              <w:rPr>
                <w:spacing w:val="32"/>
                <w:sz w:val="20"/>
              </w:rPr>
              <w:t xml:space="preserve"> </w:t>
            </w:r>
            <w:r>
              <w:rPr>
                <w:sz w:val="20"/>
              </w:rPr>
              <w:t>мотивирует</w:t>
            </w:r>
            <w:r>
              <w:rPr>
                <w:spacing w:val="32"/>
                <w:sz w:val="20"/>
              </w:rPr>
              <w:t xml:space="preserve"> </w:t>
            </w:r>
            <w:r>
              <w:rPr>
                <w:sz w:val="20"/>
              </w:rPr>
              <w:t>детей</w:t>
            </w:r>
            <w:r>
              <w:rPr>
                <w:spacing w:val="34"/>
                <w:sz w:val="20"/>
              </w:rPr>
              <w:t xml:space="preserve"> </w:t>
            </w:r>
            <w:r>
              <w:rPr>
                <w:sz w:val="20"/>
              </w:rPr>
              <w:t>знать</w:t>
            </w:r>
            <w:r>
              <w:rPr>
                <w:spacing w:val="32"/>
                <w:sz w:val="20"/>
              </w:rPr>
              <w:t xml:space="preserve"> </w:t>
            </w:r>
            <w:r>
              <w:rPr>
                <w:sz w:val="20"/>
              </w:rPr>
              <w:t>буквы, читать слоги</w:t>
            </w:r>
          </w:p>
        </w:tc>
      </w:tr>
      <w:tr w:rsidR="00EA58FE">
        <w:trPr>
          <w:trHeight w:val="1149"/>
        </w:trPr>
        <w:tc>
          <w:tcPr>
            <w:tcW w:w="3785"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ind w:right="100"/>
              <w:jc w:val="both"/>
              <w:rPr>
                <w:sz w:val="20"/>
              </w:rPr>
            </w:pPr>
            <w:r>
              <w:rPr>
                <w:sz w:val="20"/>
              </w:rPr>
              <w:t>Педагог помогает детям осваивать начальные умения звукового анализа слов: самостоятельно</w:t>
            </w:r>
            <w:r>
              <w:rPr>
                <w:spacing w:val="2"/>
                <w:sz w:val="20"/>
              </w:rPr>
              <w:t xml:space="preserve"> </w:t>
            </w:r>
            <w:r>
              <w:rPr>
                <w:sz w:val="20"/>
              </w:rPr>
              <w:t>произносить</w:t>
            </w:r>
            <w:r>
              <w:rPr>
                <w:spacing w:val="1"/>
                <w:sz w:val="20"/>
              </w:rPr>
              <w:t xml:space="preserve"> </w:t>
            </w:r>
            <w:r>
              <w:rPr>
                <w:spacing w:val="-2"/>
                <w:sz w:val="20"/>
              </w:rPr>
              <w:t>слова,</w:t>
            </w:r>
          </w:p>
          <w:p w:rsidR="00EA58FE" w:rsidRDefault="004245CD">
            <w:pPr>
              <w:pStyle w:val="TableParagraph"/>
              <w:spacing w:line="228" w:lineRule="exact"/>
              <w:ind w:right="101"/>
              <w:jc w:val="both"/>
              <w:rPr>
                <w:sz w:val="20"/>
              </w:rPr>
            </w:pPr>
            <w:r>
              <w:rPr>
                <w:sz w:val="20"/>
              </w:rPr>
              <w:t>интонационно</w:t>
            </w:r>
            <w:r>
              <w:rPr>
                <w:spacing w:val="-5"/>
                <w:sz w:val="20"/>
              </w:rPr>
              <w:t xml:space="preserve"> </w:t>
            </w:r>
            <w:r>
              <w:rPr>
                <w:sz w:val="20"/>
              </w:rPr>
              <w:t>подчеркивая</w:t>
            </w:r>
            <w:r>
              <w:rPr>
                <w:spacing w:val="-4"/>
                <w:sz w:val="20"/>
              </w:rPr>
              <w:t xml:space="preserve"> </w:t>
            </w:r>
            <w:r>
              <w:rPr>
                <w:sz w:val="20"/>
              </w:rPr>
              <w:t>в</w:t>
            </w:r>
            <w:r>
              <w:rPr>
                <w:spacing w:val="-6"/>
                <w:sz w:val="20"/>
              </w:rPr>
              <w:t xml:space="preserve"> </w:t>
            </w:r>
            <w:r>
              <w:rPr>
                <w:sz w:val="20"/>
              </w:rPr>
              <w:t>них</w:t>
            </w:r>
            <w:r>
              <w:rPr>
                <w:spacing w:val="-5"/>
                <w:sz w:val="20"/>
              </w:rPr>
              <w:t xml:space="preserve"> </w:t>
            </w:r>
            <w:r>
              <w:rPr>
                <w:sz w:val="20"/>
              </w:rPr>
              <w:t>первый звук; узнавать слова на заданный звук.</w:t>
            </w:r>
          </w:p>
        </w:tc>
        <w:tc>
          <w:tcPr>
            <w:tcW w:w="3783" w:type="dxa"/>
          </w:tcPr>
          <w:p w:rsidR="00EA58FE" w:rsidRDefault="004245CD">
            <w:pPr>
              <w:pStyle w:val="TableParagraph"/>
              <w:ind w:left="108" w:right="97"/>
              <w:jc w:val="both"/>
              <w:rPr>
                <w:sz w:val="20"/>
              </w:rPr>
            </w:pPr>
            <w:r>
              <w:rPr>
                <w:sz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tcPr>
          <w:p w:rsidR="00EA58FE" w:rsidRDefault="004245CD">
            <w:pPr>
              <w:pStyle w:val="TableParagraph"/>
              <w:ind w:left="108" w:right="99"/>
              <w:jc w:val="both"/>
              <w:rPr>
                <w:sz w:val="20"/>
              </w:rPr>
            </w:pPr>
            <w:r>
              <w:rPr>
                <w:sz w:val="20"/>
              </w:rPr>
              <w:t>Педагог помогает освоить звуковой анализ четырех звуковых и пяти звуковых слов</w:t>
            </w:r>
          </w:p>
        </w:tc>
      </w:tr>
      <w:tr w:rsidR="00EA58FE">
        <w:trPr>
          <w:trHeight w:val="1382"/>
        </w:trPr>
        <w:tc>
          <w:tcPr>
            <w:tcW w:w="3785" w:type="dxa"/>
            <w:shd w:val="clear" w:color="auto" w:fill="F1F1F1"/>
          </w:tcPr>
          <w:p w:rsidR="00EA58FE" w:rsidRDefault="00EA58FE">
            <w:pPr>
              <w:pStyle w:val="TableParagraph"/>
              <w:ind w:left="0"/>
              <w:rPr>
                <w:sz w:val="18"/>
              </w:rPr>
            </w:pPr>
          </w:p>
        </w:tc>
        <w:tc>
          <w:tcPr>
            <w:tcW w:w="3783" w:type="dxa"/>
            <w:shd w:val="clear" w:color="auto" w:fill="F1F1F1"/>
          </w:tcPr>
          <w:p w:rsidR="00EA58FE" w:rsidRDefault="00EA58FE">
            <w:pPr>
              <w:pStyle w:val="TableParagraph"/>
              <w:ind w:left="0"/>
              <w:rPr>
                <w:sz w:val="18"/>
              </w:rPr>
            </w:pPr>
          </w:p>
        </w:tc>
        <w:tc>
          <w:tcPr>
            <w:tcW w:w="3783" w:type="dxa"/>
          </w:tcPr>
          <w:p w:rsidR="00EA58FE" w:rsidRDefault="004245CD">
            <w:pPr>
              <w:pStyle w:val="TableParagraph"/>
              <w:ind w:left="108" w:right="98"/>
              <w:jc w:val="both"/>
              <w:rPr>
                <w:sz w:val="20"/>
              </w:rPr>
            </w:pPr>
            <w:r>
              <w:rPr>
                <w:sz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w:t>
            </w:r>
            <w:r>
              <w:rPr>
                <w:spacing w:val="50"/>
                <w:sz w:val="20"/>
              </w:rPr>
              <w:t xml:space="preserve">  </w:t>
            </w:r>
            <w:r>
              <w:rPr>
                <w:sz w:val="20"/>
              </w:rPr>
              <w:t>схемы</w:t>
            </w:r>
            <w:r>
              <w:rPr>
                <w:spacing w:val="51"/>
                <w:sz w:val="20"/>
              </w:rPr>
              <w:t xml:space="preserve">  </w:t>
            </w:r>
            <w:r>
              <w:rPr>
                <w:sz w:val="20"/>
              </w:rPr>
              <w:t>звукового</w:t>
            </w:r>
            <w:r>
              <w:rPr>
                <w:spacing w:val="51"/>
                <w:sz w:val="20"/>
              </w:rPr>
              <w:t xml:space="preserve">  </w:t>
            </w:r>
            <w:r>
              <w:rPr>
                <w:spacing w:val="-2"/>
                <w:sz w:val="20"/>
              </w:rPr>
              <w:t>состава</w:t>
            </w:r>
          </w:p>
          <w:p w:rsidR="00EA58FE" w:rsidRDefault="004245CD">
            <w:pPr>
              <w:pStyle w:val="TableParagraph"/>
              <w:spacing w:before="2" w:line="210" w:lineRule="exact"/>
              <w:ind w:left="108"/>
              <w:rPr>
                <w:sz w:val="20"/>
              </w:rPr>
            </w:pPr>
            <w:r>
              <w:rPr>
                <w:spacing w:val="-2"/>
                <w:sz w:val="20"/>
              </w:rPr>
              <w:t>слова</w:t>
            </w:r>
          </w:p>
        </w:tc>
        <w:tc>
          <w:tcPr>
            <w:tcW w:w="3782" w:type="dxa"/>
          </w:tcPr>
          <w:p w:rsidR="00EA58FE" w:rsidRDefault="004245CD">
            <w:pPr>
              <w:pStyle w:val="TableParagraph"/>
              <w:ind w:left="108" w:right="99"/>
              <w:jc w:val="both"/>
              <w:rPr>
                <w:sz w:val="20"/>
              </w:rPr>
            </w:pPr>
            <w:r>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w:t>
            </w:r>
            <w:r>
              <w:rPr>
                <w:spacing w:val="11"/>
                <w:sz w:val="20"/>
              </w:rPr>
              <w:t xml:space="preserve"> </w:t>
            </w:r>
            <w:r>
              <w:rPr>
                <w:sz w:val="20"/>
              </w:rPr>
              <w:t>слова,</w:t>
            </w:r>
            <w:r>
              <w:rPr>
                <w:spacing w:val="11"/>
                <w:sz w:val="20"/>
              </w:rPr>
              <w:t xml:space="preserve"> </w:t>
            </w:r>
            <w:r>
              <w:rPr>
                <w:sz w:val="20"/>
              </w:rPr>
              <w:t>выделять</w:t>
            </w:r>
            <w:r>
              <w:rPr>
                <w:spacing w:val="11"/>
                <w:sz w:val="20"/>
              </w:rPr>
              <w:t xml:space="preserve"> </w:t>
            </w:r>
            <w:r>
              <w:rPr>
                <w:sz w:val="20"/>
              </w:rPr>
              <w:t>ударный</w:t>
            </w:r>
            <w:r>
              <w:rPr>
                <w:spacing w:val="11"/>
                <w:sz w:val="20"/>
              </w:rPr>
              <w:t xml:space="preserve"> </w:t>
            </w:r>
            <w:r>
              <w:rPr>
                <w:spacing w:val="-2"/>
                <w:sz w:val="20"/>
              </w:rPr>
              <w:t>гласный</w:t>
            </w:r>
          </w:p>
          <w:p w:rsidR="00EA58FE" w:rsidRDefault="004245CD">
            <w:pPr>
              <w:pStyle w:val="TableParagraph"/>
              <w:spacing w:before="2" w:line="210" w:lineRule="exact"/>
              <w:ind w:left="108"/>
              <w:jc w:val="both"/>
              <w:rPr>
                <w:sz w:val="20"/>
              </w:rPr>
            </w:pPr>
            <w:r>
              <w:rPr>
                <w:sz w:val="20"/>
              </w:rPr>
              <w:t>звук</w:t>
            </w:r>
            <w:r>
              <w:rPr>
                <w:spacing w:val="-3"/>
                <w:sz w:val="20"/>
              </w:rPr>
              <w:t xml:space="preserve"> </w:t>
            </w:r>
            <w:r>
              <w:rPr>
                <w:sz w:val="20"/>
              </w:rPr>
              <w:t>в</w:t>
            </w:r>
            <w:r>
              <w:rPr>
                <w:spacing w:val="-3"/>
                <w:sz w:val="20"/>
              </w:rPr>
              <w:t xml:space="preserve"> </w:t>
            </w:r>
            <w:r>
              <w:rPr>
                <w:spacing w:val="-2"/>
                <w:sz w:val="20"/>
              </w:rPr>
              <w:t>слове</w:t>
            </w:r>
          </w:p>
        </w:tc>
      </w:tr>
    </w:tbl>
    <w:p w:rsidR="00EA58FE" w:rsidRDefault="00EA58FE">
      <w:pPr>
        <w:pStyle w:val="TableParagraph"/>
        <w:spacing w:line="210" w:lineRule="exact"/>
        <w:jc w:val="both"/>
        <w:rPr>
          <w:sz w:val="20"/>
        </w:rPr>
        <w:sectPr w:rsidR="00EA58FE">
          <w:pgSz w:w="16840" w:h="11910" w:orient="landscape"/>
          <w:pgMar w:top="820" w:right="425" w:bottom="280" w:left="708" w:header="720" w:footer="720" w:gutter="0"/>
          <w:cols w:space="720"/>
        </w:sectPr>
      </w:pPr>
    </w:p>
    <w:p w:rsidR="00EA58FE" w:rsidRDefault="00EA58FE">
      <w:pPr>
        <w:pStyle w:val="a3"/>
        <w:spacing w:before="2"/>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3783"/>
        <w:gridCol w:w="3783"/>
        <w:gridCol w:w="3782"/>
      </w:tblGrid>
      <w:tr w:rsidR="00EA58FE">
        <w:trPr>
          <w:trHeight w:val="919"/>
        </w:trPr>
        <w:tc>
          <w:tcPr>
            <w:tcW w:w="3785" w:type="dxa"/>
            <w:shd w:val="clear" w:color="auto" w:fill="F1F1F1"/>
          </w:tcPr>
          <w:p w:rsidR="00EA58FE" w:rsidRDefault="00EA58FE">
            <w:pPr>
              <w:pStyle w:val="TableParagraph"/>
              <w:ind w:left="0"/>
              <w:rPr>
                <w:sz w:val="20"/>
              </w:rPr>
            </w:pPr>
          </w:p>
        </w:tc>
        <w:tc>
          <w:tcPr>
            <w:tcW w:w="3783" w:type="dxa"/>
            <w:shd w:val="clear" w:color="auto" w:fill="F1F1F1"/>
          </w:tcPr>
          <w:p w:rsidR="00EA58FE" w:rsidRDefault="00EA58FE">
            <w:pPr>
              <w:pStyle w:val="TableParagraph"/>
              <w:ind w:left="0"/>
              <w:rPr>
                <w:sz w:val="20"/>
              </w:rPr>
            </w:pPr>
          </w:p>
        </w:tc>
        <w:tc>
          <w:tcPr>
            <w:tcW w:w="3783" w:type="dxa"/>
          </w:tcPr>
          <w:p w:rsidR="00EA58FE" w:rsidRDefault="004245CD">
            <w:pPr>
              <w:pStyle w:val="TableParagraph"/>
              <w:tabs>
                <w:tab w:val="left" w:pos="1384"/>
                <w:tab w:val="left" w:pos="1832"/>
                <w:tab w:val="left" w:pos="2755"/>
                <w:tab w:val="left" w:pos="3564"/>
              </w:tabs>
              <w:ind w:left="108" w:right="99"/>
              <w:jc w:val="both"/>
              <w:rPr>
                <w:sz w:val="20"/>
              </w:rPr>
            </w:pPr>
            <w:r>
              <w:rPr>
                <w:spacing w:val="-2"/>
                <w:sz w:val="20"/>
              </w:rPr>
              <w:t>Педагог</w:t>
            </w:r>
            <w:r>
              <w:rPr>
                <w:sz w:val="20"/>
              </w:rPr>
              <w:tab/>
            </w:r>
            <w:r>
              <w:rPr>
                <w:spacing w:val="-2"/>
                <w:sz w:val="20"/>
              </w:rPr>
              <w:t>помогает</w:t>
            </w:r>
            <w:r>
              <w:rPr>
                <w:sz w:val="20"/>
              </w:rPr>
              <w:tab/>
            </w:r>
            <w:r>
              <w:rPr>
                <w:spacing w:val="-2"/>
                <w:sz w:val="20"/>
              </w:rPr>
              <w:t xml:space="preserve">составлять </w:t>
            </w:r>
            <w:r>
              <w:rPr>
                <w:sz w:val="20"/>
              </w:rPr>
              <w:t xml:space="preserve">предложения по живой модели, </w:t>
            </w:r>
            <w:r>
              <w:rPr>
                <w:spacing w:val="-2"/>
                <w:sz w:val="20"/>
              </w:rPr>
              <w:t>определять</w:t>
            </w:r>
            <w:r>
              <w:rPr>
                <w:sz w:val="20"/>
              </w:rPr>
              <w:tab/>
            </w:r>
            <w:r>
              <w:rPr>
                <w:sz w:val="20"/>
              </w:rPr>
              <w:tab/>
            </w:r>
            <w:r>
              <w:rPr>
                <w:spacing w:val="-2"/>
                <w:sz w:val="20"/>
              </w:rPr>
              <w:t>количество</w:t>
            </w:r>
            <w:r>
              <w:rPr>
                <w:sz w:val="20"/>
              </w:rPr>
              <w:tab/>
            </w:r>
            <w:r>
              <w:rPr>
                <w:spacing w:val="-10"/>
                <w:sz w:val="20"/>
              </w:rPr>
              <w:t>и</w:t>
            </w:r>
          </w:p>
          <w:p w:rsidR="00EA58FE" w:rsidRDefault="004245CD">
            <w:pPr>
              <w:pStyle w:val="TableParagraph"/>
              <w:spacing w:line="209" w:lineRule="exact"/>
              <w:ind w:left="108"/>
              <w:jc w:val="both"/>
              <w:rPr>
                <w:sz w:val="20"/>
              </w:rPr>
            </w:pPr>
            <w:r>
              <w:rPr>
                <w:sz w:val="20"/>
              </w:rPr>
              <w:t>последовательность</w:t>
            </w:r>
            <w:r>
              <w:rPr>
                <w:spacing w:val="-9"/>
                <w:sz w:val="20"/>
              </w:rPr>
              <w:t xml:space="preserve"> </w:t>
            </w:r>
            <w:r>
              <w:rPr>
                <w:sz w:val="20"/>
              </w:rPr>
              <w:t>слов</w:t>
            </w:r>
            <w:r>
              <w:rPr>
                <w:spacing w:val="-6"/>
                <w:sz w:val="20"/>
              </w:rPr>
              <w:t xml:space="preserve"> </w:t>
            </w:r>
            <w:r>
              <w:rPr>
                <w:sz w:val="20"/>
              </w:rPr>
              <w:t>в</w:t>
            </w:r>
            <w:r>
              <w:rPr>
                <w:spacing w:val="-9"/>
                <w:sz w:val="20"/>
              </w:rPr>
              <w:t xml:space="preserve"> </w:t>
            </w:r>
            <w:r>
              <w:rPr>
                <w:spacing w:val="-2"/>
                <w:sz w:val="20"/>
              </w:rPr>
              <w:t>предложении</w:t>
            </w:r>
          </w:p>
        </w:tc>
        <w:tc>
          <w:tcPr>
            <w:tcW w:w="3782" w:type="dxa"/>
          </w:tcPr>
          <w:p w:rsidR="00EA58FE" w:rsidRDefault="004245CD">
            <w:pPr>
              <w:pStyle w:val="TableParagraph"/>
              <w:ind w:left="108" w:right="96"/>
              <w:jc w:val="both"/>
              <w:rPr>
                <w:sz w:val="20"/>
              </w:rPr>
            </w:pPr>
            <w:r>
              <w:rPr>
                <w:sz w:val="20"/>
              </w:rPr>
              <w:t>Педагог</w:t>
            </w:r>
            <w:r>
              <w:rPr>
                <w:spacing w:val="-5"/>
                <w:sz w:val="20"/>
              </w:rPr>
              <w:t xml:space="preserve"> </w:t>
            </w:r>
            <w:r>
              <w:rPr>
                <w:sz w:val="20"/>
              </w:rPr>
              <w:t>помогает</w:t>
            </w:r>
            <w:r>
              <w:rPr>
                <w:spacing w:val="-5"/>
                <w:sz w:val="20"/>
              </w:rPr>
              <w:t xml:space="preserve"> </w:t>
            </w:r>
            <w:r>
              <w:rPr>
                <w:sz w:val="20"/>
              </w:rPr>
              <w:t>определять</w:t>
            </w:r>
            <w:r>
              <w:rPr>
                <w:spacing w:val="-4"/>
                <w:sz w:val="20"/>
              </w:rPr>
              <w:t xml:space="preserve"> </w:t>
            </w:r>
            <w:r>
              <w:rPr>
                <w:sz w:val="20"/>
              </w:rPr>
              <w:t>количество и последовательность слов в предложении,</w:t>
            </w:r>
            <w:r>
              <w:rPr>
                <w:spacing w:val="15"/>
                <w:sz w:val="20"/>
              </w:rPr>
              <w:t xml:space="preserve"> </w:t>
            </w:r>
            <w:r>
              <w:rPr>
                <w:sz w:val="20"/>
              </w:rPr>
              <w:t>составлять</w:t>
            </w:r>
            <w:r>
              <w:rPr>
                <w:spacing w:val="16"/>
                <w:sz w:val="20"/>
              </w:rPr>
              <w:t xml:space="preserve"> </w:t>
            </w:r>
            <w:r>
              <w:rPr>
                <w:sz w:val="20"/>
              </w:rPr>
              <w:t>предложения</w:t>
            </w:r>
            <w:r>
              <w:rPr>
                <w:spacing w:val="15"/>
                <w:sz w:val="20"/>
              </w:rPr>
              <w:t xml:space="preserve"> </w:t>
            </w:r>
            <w:r>
              <w:rPr>
                <w:spacing w:val="-10"/>
                <w:sz w:val="20"/>
              </w:rPr>
              <w:t>с</w:t>
            </w:r>
          </w:p>
          <w:p w:rsidR="00EA58FE" w:rsidRDefault="004245CD">
            <w:pPr>
              <w:pStyle w:val="TableParagraph"/>
              <w:spacing w:line="209" w:lineRule="exact"/>
              <w:ind w:left="108"/>
              <w:jc w:val="both"/>
              <w:rPr>
                <w:sz w:val="20"/>
              </w:rPr>
            </w:pPr>
            <w:r>
              <w:rPr>
                <w:sz w:val="20"/>
              </w:rPr>
              <w:t>заданным</w:t>
            </w:r>
            <w:r>
              <w:rPr>
                <w:spacing w:val="-12"/>
                <w:sz w:val="20"/>
              </w:rPr>
              <w:t xml:space="preserve"> </w:t>
            </w:r>
            <w:r>
              <w:rPr>
                <w:sz w:val="20"/>
              </w:rPr>
              <w:t>количеством</w:t>
            </w:r>
            <w:r>
              <w:rPr>
                <w:spacing w:val="-11"/>
                <w:sz w:val="20"/>
              </w:rPr>
              <w:t xml:space="preserve"> </w:t>
            </w:r>
            <w:r>
              <w:rPr>
                <w:spacing w:val="-4"/>
                <w:sz w:val="20"/>
              </w:rPr>
              <w:t>слов</w:t>
            </w:r>
          </w:p>
        </w:tc>
      </w:tr>
      <w:tr w:rsidR="00EA58FE">
        <w:trPr>
          <w:trHeight w:val="921"/>
        </w:trPr>
        <w:tc>
          <w:tcPr>
            <w:tcW w:w="3785" w:type="dxa"/>
            <w:shd w:val="clear" w:color="auto" w:fill="F1F1F1"/>
          </w:tcPr>
          <w:p w:rsidR="00EA58FE" w:rsidRDefault="00EA58FE">
            <w:pPr>
              <w:pStyle w:val="TableParagraph"/>
              <w:ind w:left="0"/>
              <w:rPr>
                <w:sz w:val="20"/>
              </w:rPr>
            </w:pPr>
          </w:p>
        </w:tc>
        <w:tc>
          <w:tcPr>
            <w:tcW w:w="3783" w:type="dxa"/>
            <w:shd w:val="clear" w:color="auto" w:fill="F1F1F1"/>
          </w:tcPr>
          <w:p w:rsidR="00EA58FE" w:rsidRDefault="00EA58FE">
            <w:pPr>
              <w:pStyle w:val="TableParagraph"/>
              <w:ind w:left="0"/>
              <w:rPr>
                <w:sz w:val="20"/>
              </w:rPr>
            </w:pPr>
          </w:p>
        </w:tc>
        <w:tc>
          <w:tcPr>
            <w:tcW w:w="3783" w:type="dxa"/>
          </w:tcPr>
          <w:p w:rsidR="00EA58FE" w:rsidRDefault="004245CD">
            <w:pPr>
              <w:pStyle w:val="TableParagraph"/>
              <w:ind w:left="108" w:right="100"/>
              <w:jc w:val="both"/>
              <w:rPr>
                <w:sz w:val="20"/>
              </w:rPr>
            </w:pPr>
            <w:r>
              <w:rPr>
                <w:sz w:val="20"/>
              </w:rPr>
              <w:t>Педагог развивает мелкую моторику кистей рук с помощью раскрашивания, штрихования, мелких мозаик.</w:t>
            </w:r>
          </w:p>
        </w:tc>
        <w:tc>
          <w:tcPr>
            <w:tcW w:w="3782" w:type="dxa"/>
          </w:tcPr>
          <w:p w:rsidR="00EA58FE" w:rsidRDefault="004245CD">
            <w:pPr>
              <w:pStyle w:val="TableParagraph"/>
              <w:tabs>
                <w:tab w:val="left" w:pos="1509"/>
                <w:tab w:val="left" w:pos="3053"/>
              </w:tabs>
              <w:spacing w:line="230" w:lineRule="atLeast"/>
              <w:ind w:left="108" w:right="100"/>
              <w:jc w:val="both"/>
              <w:rPr>
                <w:sz w:val="20"/>
              </w:rPr>
            </w:pPr>
            <w:r>
              <w:rPr>
                <w:spacing w:val="-2"/>
                <w:sz w:val="20"/>
              </w:rPr>
              <w:t>Педагог</w:t>
            </w:r>
            <w:r>
              <w:rPr>
                <w:sz w:val="20"/>
              </w:rPr>
              <w:tab/>
            </w:r>
            <w:r>
              <w:rPr>
                <w:spacing w:val="-2"/>
                <w:sz w:val="20"/>
              </w:rPr>
              <w:t>развивает</w:t>
            </w:r>
            <w:r>
              <w:rPr>
                <w:sz w:val="20"/>
              </w:rPr>
              <w:tab/>
            </w:r>
            <w:r>
              <w:rPr>
                <w:spacing w:val="-2"/>
                <w:sz w:val="20"/>
              </w:rPr>
              <w:t xml:space="preserve">умение </w:t>
            </w:r>
            <w:r>
              <w:rPr>
                <w:sz w:val="20"/>
              </w:rPr>
              <w:t>ориентироваться на листе, выполнять графические диктанты, штриховку в разных направлениях, обводку.</w:t>
            </w:r>
          </w:p>
        </w:tc>
      </w:tr>
    </w:tbl>
    <w:p w:rsidR="00EA58FE" w:rsidRDefault="00EA58FE">
      <w:pPr>
        <w:pStyle w:val="a3"/>
      </w:pPr>
    </w:p>
    <w:p w:rsidR="00EA58FE" w:rsidRDefault="00EA58FE">
      <w:pPr>
        <w:pStyle w:val="a3"/>
        <w:spacing w:before="192"/>
      </w:pPr>
    </w:p>
    <w:p w:rsidR="00EA58FE" w:rsidRDefault="004245CD">
      <w:pPr>
        <w:ind w:left="1133"/>
        <w:rPr>
          <w:b/>
          <w:sz w:val="24"/>
        </w:rPr>
      </w:pPr>
      <w:r>
        <w:rPr>
          <w:b/>
          <w:sz w:val="24"/>
        </w:rPr>
        <w:t>Решение</w:t>
      </w:r>
      <w:r>
        <w:rPr>
          <w:b/>
          <w:spacing w:val="-7"/>
          <w:sz w:val="24"/>
        </w:rPr>
        <w:t xml:space="preserve"> </w:t>
      </w:r>
      <w:r>
        <w:rPr>
          <w:b/>
          <w:sz w:val="24"/>
        </w:rPr>
        <w:t>совокупных</w:t>
      </w:r>
      <w:r>
        <w:rPr>
          <w:b/>
          <w:spacing w:val="-4"/>
          <w:sz w:val="24"/>
        </w:rPr>
        <w:t xml:space="preserve"> </w:t>
      </w:r>
      <w:r>
        <w:rPr>
          <w:b/>
          <w:sz w:val="24"/>
        </w:rPr>
        <w:t>задач</w:t>
      </w:r>
      <w:r>
        <w:rPr>
          <w:b/>
          <w:spacing w:val="-4"/>
          <w:sz w:val="24"/>
        </w:rPr>
        <w:t xml:space="preserve"> </w:t>
      </w:r>
      <w:r>
        <w:rPr>
          <w:b/>
          <w:sz w:val="24"/>
        </w:rPr>
        <w:t>нескольких</w:t>
      </w:r>
      <w:r>
        <w:rPr>
          <w:b/>
          <w:spacing w:val="-4"/>
          <w:sz w:val="24"/>
        </w:rPr>
        <w:t xml:space="preserve"> </w:t>
      </w:r>
      <w:r>
        <w:rPr>
          <w:b/>
          <w:sz w:val="24"/>
        </w:rPr>
        <w:t>направлений</w:t>
      </w:r>
      <w:r>
        <w:rPr>
          <w:b/>
          <w:spacing w:val="-1"/>
          <w:sz w:val="24"/>
        </w:rPr>
        <w:t xml:space="preserve"> </w:t>
      </w:r>
      <w:r>
        <w:rPr>
          <w:b/>
          <w:sz w:val="24"/>
        </w:rPr>
        <w:t>воспитания</w:t>
      </w:r>
      <w:r>
        <w:rPr>
          <w:b/>
          <w:spacing w:val="-4"/>
          <w:sz w:val="24"/>
        </w:rPr>
        <w:t xml:space="preserve"> </w:t>
      </w:r>
      <w:r>
        <w:rPr>
          <w:b/>
          <w:sz w:val="24"/>
        </w:rPr>
        <w:t>в</w:t>
      </w:r>
      <w:r>
        <w:rPr>
          <w:b/>
          <w:spacing w:val="-4"/>
          <w:sz w:val="24"/>
        </w:rPr>
        <w:t xml:space="preserve"> </w:t>
      </w:r>
      <w:r>
        <w:rPr>
          <w:b/>
          <w:sz w:val="24"/>
        </w:rPr>
        <w:t>рамках</w:t>
      </w:r>
      <w:r>
        <w:rPr>
          <w:b/>
          <w:spacing w:val="-4"/>
          <w:sz w:val="24"/>
        </w:rPr>
        <w:t xml:space="preserve"> </w:t>
      </w:r>
      <w:r>
        <w:rPr>
          <w:b/>
          <w:sz w:val="24"/>
        </w:rPr>
        <w:t>образовательной</w:t>
      </w:r>
      <w:r>
        <w:rPr>
          <w:b/>
          <w:spacing w:val="-3"/>
          <w:sz w:val="24"/>
        </w:rPr>
        <w:t xml:space="preserve"> </w:t>
      </w:r>
      <w:r>
        <w:rPr>
          <w:b/>
          <w:sz w:val="24"/>
        </w:rPr>
        <w:t>области</w:t>
      </w:r>
      <w:r>
        <w:rPr>
          <w:b/>
          <w:spacing w:val="-3"/>
          <w:sz w:val="24"/>
        </w:rPr>
        <w:t xml:space="preserve"> </w:t>
      </w:r>
      <w:r>
        <w:rPr>
          <w:b/>
          <w:spacing w:val="-2"/>
          <w:sz w:val="24"/>
        </w:rPr>
        <w:t>«РР».</w:t>
      </w:r>
    </w:p>
    <w:p w:rsidR="00EA58FE" w:rsidRDefault="00EA58FE">
      <w:pPr>
        <w:pStyle w:val="a3"/>
        <w:spacing w:before="73"/>
        <w:rPr>
          <w:b/>
          <w:sz w:val="20"/>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1908"/>
      </w:tblGrid>
      <w:tr w:rsidR="00EA58FE">
        <w:trPr>
          <w:trHeight w:val="352"/>
        </w:trPr>
        <w:tc>
          <w:tcPr>
            <w:tcW w:w="3262" w:type="dxa"/>
          </w:tcPr>
          <w:p w:rsidR="00EA58FE" w:rsidRDefault="004245CD">
            <w:pPr>
              <w:pStyle w:val="TableParagraph"/>
              <w:spacing w:before="22"/>
              <w:ind w:left="55"/>
              <w:rPr>
                <w:sz w:val="20"/>
              </w:rPr>
            </w:pPr>
            <w:r>
              <w:rPr>
                <w:sz w:val="20"/>
              </w:rPr>
              <w:t>Приобщение</w:t>
            </w:r>
            <w:r>
              <w:rPr>
                <w:spacing w:val="-8"/>
                <w:sz w:val="20"/>
              </w:rPr>
              <w:t xml:space="preserve"> </w:t>
            </w:r>
            <w:r>
              <w:rPr>
                <w:sz w:val="20"/>
              </w:rPr>
              <w:t>к</w:t>
            </w:r>
            <w:r>
              <w:rPr>
                <w:spacing w:val="-8"/>
                <w:sz w:val="20"/>
              </w:rPr>
              <w:t xml:space="preserve"> </w:t>
            </w:r>
            <w:r>
              <w:rPr>
                <w:spacing w:val="-2"/>
                <w:sz w:val="20"/>
              </w:rPr>
              <w:t>ценностям</w:t>
            </w:r>
          </w:p>
        </w:tc>
        <w:tc>
          <w:tcPr>
            <w:tcW w:w="11908" w:type="dxa"/>
          </w:tcPr>
          <w:p w:rsidR="00EA58FE" w:rsidRDefault="004245CD">
            <w:pPr>
              <w:pStyle w:val="TableParagraph"/>
              <w:spacing w:before="36"/>
              <w:ind w:left="4"/>
              <w:rPr>
                <w:sz w:val="20"/>
              </w:rPr>
            </w:pPr>
            <w:r>
              <w:rPr>
                <w:sz w:val="20"/>
              </w:rPr>
              <w:t>Задачи</w:t>
            </w:r>
            <w:r>
              <w:rPr>
                <w:spacing w:val="-13"/>
                <w:sz w:val="20"/>
              </w:rPr>
              <w:t xml:space="preserve"> </w:t>
            </w:r>
            <w:r>
              <w:rPr>
                <w:sz w:val="20"/>
              </w:rPr>
              <w:t>направлений</w:t>
            </w:r>
            <w:r>
              <w:rPr>
                <w:spacing w:val="-10"/>
                <w:sz w:val="20"/>
              </w:rPr>
              <w:t xml:space="preserve"> </w:t>
            </w:r>
            <w:r>
              <w:rPr>
                <w:spacing w:val="-2"/>
                <w:sz w:val="20"/>
              </w:rPr>
              <w:t>воспитания</w:t>
            </w:r>
          </w:p>
        </w:tc>
      </w:tr>
      <w:tr w:rsidR="00EA58FE">
        <w:trPr>
          <w:trHeight w:val="1437"/>
        </w:trPr>
        <w:tc>
          <w:tcPr>
            <w:tcW w:w="3262" w:type="dxa"/>
          </w:tcPr>
          <w:p w:rsidR="00EA58FE" w:rsidRDefault="004245CD">
            <w:pPr>
              <w:pStyle w:val="TableParagraph"/>
              <w:spacing w:before="46"/>
              <w:ind w:left="134"/>
              <w:rPr>
                <w:b/>
                <w:sz w:val="20"/>
              </w:rPr>
            </w:pPr>
            <w:r>
              <w:rPr>
                <w:b/>
                <w:i/>
                <w:spacing w:val="-2"/>
                <w:sz w:val="20"/>
              </w:rPr>
              <w:t>«</w:t>
            </w:r>
            <w:r>
              <w:rPr>
                <w:b/>
                <w:spacing w:val="-2"/>
                <w:sz w:val="20"/>
              </w:rPr>
              <w:t>Культура»</w:t>
            </w:r>
          </w:p>
          <w:p w:rsidR="00EA58FE" w:rsidRDefault="004245CD">
            <w:pPr>
              <w:pStyle w:val="TableParagraph"/>
              <w:spacing w:before="163"/>
              <w:ind w:left="50"/>
              <w:rPr>
                <w:b/>
                <w:sz w:val="20"/>
              </w:rPr>
            </w:pPr>
            <w:r>
              <w:rPr>
                <w:b/>
                <w:spacing w:val="-2"/>
                <w:sz w:val="20"/>
              </w:rPr>
              <w:t>«Красота»</w:t>
            </w:r>
          </w:p>
          <w:p w:rsidR="00EA58FE" w:rsidRDefault="004245CD">
            <w:pPr>
              <w:pStyle w:val="TableParagraph"/>
              <w:spacing w:before="147"/>
              <w:ind w:left="4"/>
              <w:rPr>
                <w:b/>
                <w:sz w:val="20"/>
              </w:rPr>
            </w:pPr>
            <w:r>
              <w:rPr>
                <w:b/>
                <w:spacing w:val="-2"/>
                <w:sz w:val="20"/>
              </w:rPr>
              <w:t>«Познание»</w:t>
            </w:r>
          </w:p>
        </w:tc>
        <w:tc>
          <w:tcPr>
            <w:tcW w:w="11908" w:type="dxa"/>
          </w:tcPr>
          <w:p w:rsidR="00EA58FE" w:rsidRDefault="004245CD">
            <w:pPr>
              <w:pStyle w:val="TableParagraph"/>
              <w:numPr>
                <w:ilvl w:val="0"/>
                <w:numId w:val="222"/>
              </w:numPr>
              <w:tabs>
                <w:tab w:val="left" w:pos="371"/>
              </w:tabs>
              <w:spacing w:before="22"/>
              <w:ind w:left="371" w:hanging="316"/>
              <w:rPr>
                <w:sz w:val="20"/>
              </w:rPr>
            </w:pPr>
            <w:r>
              <w:rPr>
                <w:sz w:val="20"/>
              </w:rPr>
              <w:t>владение</w:t>
            </w:r>
            <w:r>
              <w:rPr>
                <w:spacing w:val="61"/>
                <w:w w:val="150"/>
                <w:sz w:val="20"/>
              </w:rPr>
              <w:t xml:space="preserve"> </w:t>
            </w:r>
            <w:r>
              <w:rPr>
                <w:sz w:val="20"/>
              </w:rPr>
              <w:t>формами</w:t>
            </w:r>
            <w:r>
              <w:rPr>
                <w:spacing w:val="62"/>
                <w:w w:val="150"/>
                <w:sz w:val="20"/>
              </w:rPr>
              <w:t xml:space="preserve"> </w:t>
            </w:r>
            <w:r>
              <w:rPr>
                <w:sz w:val="20"/>
              </w:rPr>
              <w:t>речевого</w:t>
            </w:r>
            <w:r>
              <w:rPr>
                <w:spacing w:val="64"/>
                <w:w w:val="150"/>
                <w:sz w:val="20"/>
              </w:rPr>
              <w:t xml:space="preserve"> </w:t>
            </w:r>
            <w:r>
              <w:rPr>
                <w:sz w:val="20"/>
              </w:rPr>
              <w:t>этикета,</w:t>
            </w:r>
            <w:r>
              <w:rPr>
                <w:spacing w:val="63"/>
                <w:w w:val="150"/>
                <w:sz w:val="20"/>
              </w:rPr>
              <w:t xml:space="preserve"> </w:t>
            </w:r>
            <w:r>
              <w:rPr>
                <w:sz w:val="20"/>
              </w:rPr>
              <w:t>отражающими</w:t>
            </w:r>
            <w:r>
              <w:rPr>
                <w:spacing w:val="63"/>
                <w:w w:val="150"/>
                <w:sz w:val="20"/>
              </w:rPr>
              <w:t xml:space="preserve"> </w:t>
            </w:r>
            <w:r>
              <w:rPr>
                <w:sz w:val="20"/>
              </w:rPr>
              <w:t>принятые</w:t>
            </w:r>
            <w:r>
              <w:rPr>
                <w:spacing w:val="61"/>
                <w:w w:val="150"/>
                <w:sz w:val="20"/>
              </w:rPr>
              <w:t xml:space="preserve"> </w:t>
            </w:r>
            <w:r>
              <w:rPr>
                <w:sz w:val="20"/>
              </w:rPr>
              <w:t>в</w:t>
            </w:r>
            <w:r>
              <w:rPr>
                <w:spacing w:val="-4"/>
                <w:sz w:val="20"/>
              </w:rPr>
              <w:t xml:space="preserve"> </w:t>
            </w:r>
            <w:r>
              <w:rPr>
                <w:sz w:val="20"/>
              </w:rPr>
              <w:t>обществе</w:t>
            </w:r>
            <w:r>
              <w:rPr>
                <w:spacing w:val="-4"/>
                <w:sz w:val="20"/>
              </w:rPr>
              <w:t xml:space="preserve"> </w:t>
            </w:r>
            <w:r>
              <w:rPr>
                <w:sz w:val="20"/>
              </w:rPr>
              <w:t>правила</w:t>
            </w:r>
            <w:r>
              <w:rPr>
                <w:spacing w:val="-2"/>
                <w:sz w:val="20"/>
              </w:rPr>
              <w:t xml:space="preserve"> </w:t>
            </w:r>
            <w:r>
              <w:rPr>
                <w:sz w:val="20"/>
              </w:rPr>
              <w:t>и</w:t>
            </w:r>
            <w:r>
              <w:rPr>
                <w:spacing w:val="-5"/>
                <w:sz w:val="20"/>
              </w:rPr>
              <w:t xml:space="preserve"> </w:t>
            </w:r>
            <w:r>
              <w:rPr>
                <w:sz w:val="20"/>
              </w:rPr>
              <w:t>нормы</w:t>
            </w:r>
            <w:r>
              <w:rPr>
                <w:spacing w:val="-4"/>
                <w:sz w:val="20"/>
              </w:rPr>
              <w:t xml:space="preserve"> </w:t>
            </w:r>
            <w:r>
              <w:rPr>
                <w:sz w:val="20"/>
              </w:rPr>
              <w:t>культурного</w:t>
            </w:r>
            <w:r>
              <w:rPr>
                <w:spacing w:val="-2"/>
                <w:sz w:val="20"/>
              </w:rPr>
              <w:t xml:space="preserve"> поведения;</w:t>
            </w:r>
          </w:p>
          <w:p w:rsidR="00EA58FE" w:rsidRDefault="004245CD">
            <w:pPr>
              <w:pStyle w:val="TableParagraph"/>
              <w:numPr>
                <w:ilvl w:val="0"/>
                <w:numId w:val="222"/>
              </w:numPr>
              <w:tabs>
                <w:tab w:val="left" w:pos="374"/>
                <w:tab w:val="left" w:pos="1557"/>
                <w:tab w:val="left" w:pos="2707"/>
                <w:tab w:val="left" w:pos="3012"/>
                <w:tab w:val="left" w:pos="3948"/>
                <w:tab w:val="left" w:pos="4659"/>
                <w:tab w:val="left" w:pos="5151"/>
                <w:tab w:val="left" w:pos="6202"/>
                <w:tab w:val="left" w:pos="8202"/>
                <w:tab w:val="left" w:pos="9116"/>
                <w:tab w:val="left" w:pos="9906"/>
                <w:tab w:val="left" w:pos="11142"/>
              </w:tabs>
              <w:spacing w:before="36" w:line="278" w:lineRule="auto"/>
              <w:ind w:right="-15" w:firstLine="0"/>
              <w:rPr>
                <w:sz w:val="20"/>
              </w:rPr>
            </w:pPr>
            <w:r>
              <w:rPr>
                <w:spacing w:val="-2"/>
                <w:sz w:val="20"/>
              </w:rPr>
              <w:t>воспитание</w:t>
            </w:r>
            <w:r>
              <w:rPr>
                <w:sz w:val="20"/>
              </w:rPr>
              <w:tab/>
            </w:r>
            <w:r>
              <w:rPr>
                <w:spacing w:val="-2"/>
                <w:sz w:val="20"/>
              </w:rPr>
              <w:t>отношения</w:t>
            </w:r>
            <w:r>
              <w:rPr>
                <w:sz w:val="20"/>
              </w:rPr>
              <w:tab/>
            </w:r>
            <w:r>
              <w:rPr>
                <w:spacing w:val="-12"/>
                <w:sz w:val="20"/>
              </w:rPr>
              <w:t>к</w:t>
            </w:r>
            <w:r>
              <w:rPr>
                <w:sz w:val="20"/>
              </w:rPr>
              <w:tab/>
            </w:r>
            <w:r>
              <w:rPr>
                <w:spacing w:val="-2"/>
                <w:sz w:val="20"/>
              </w:rPr>
              <w:t>родному</w:t>
            </w:r>
            <w:r>
              <w:rPr>
                <w:sz w:val="20"/>
              </w:rPr>
              <w:tab/>
            </w:r>
            <w:r>
              <w:rPr>
                <w:spacing w:val="-4"/>
                <w:sz w:val="20"/>
              </w:rPr>
              <w:t>языку</w:t>
            </w:r>
            <w:r>
              <w:rPr>
                <w:sz w:val="20"/>
              </w:rPr>
              <w:tab/>
            </w:r>
            <w:r>
              <w:rPr>
                <w:spacing w:val="-4"/>
                <w:sz w:val="20"/>
              </w:rPr>
              <w:t>как</w:t>
            </w:r>
            <w:r>
              <w:rPr>
                <w:sz w:val="20"/>
              </w:rPr>
              <w:tab/>
            </w:r>
            <w:r>
              <w:rPr>
                <w:spacing w:val="-2"/>
                <w:sz w:val="20"/>
              </w:rPr>
              <w:t>ценности,</w:t>
            </w:r>
            <w:r>
              <w:rPr>
                <w:sz w:val="20"/>
              </w:rPr>
              <w:tab/>
              <w:t>умения</w:t>
            </w:r>
            <w:r>
              <w:rPr>
                <w:spacing w:val="40"/>
                <w:sz w:val="20"/>
              </w:rPr>
              <w:t xml:space="preserve"> </w:t>
            </w:r>
            <w:r>
              <w:rPr>
                <w:sz w:val="20"/>
              </w:rPr>
              <w:t>чувствовать</w:t>
            </w:r>
            <w:r>
              <w:rPr>
                <w:sz w:val="20"/>
              </w:rPr>
              <w:tab/>
            </w:r>
            <w:r>
              <w:rPr>
                <w:spacing w:val="-2"/>
                <w:sz w:val="20"/>
              </w:rPr>
              <w:t>красоту</w:t>
            </w:r>
            <w:r>
              <w:rPr>
                <w:sz w:val="20"/>
              </w:rPr>
              <w:tab/>
            </w:r>
            <w:r>
              <w:rPr>
                <w:spacing w:val="-2"/>
                <w:sz w:val="20"/>
              </w:rPr>
              <w:t>языка,</w:t>
            </w:r>
            <w:r>
              <w:rPr>
                <w:sz w:val="20"/>
              </w:rPr>
              <w:tab/>
            </w:r>
            <w:r>
              <w:rPr>
                <w:spacing w:val="-2"/>
                <w:sz w:val="20"/>
              </w:rPr>
              <w:t>стремления</w:t>
            </w:r>
            <w:r>
              <w:rPr>
                <w:sz w:val="20"/>
              </w:rPr>
              <w:tab/>
            </w:r>
            <w:r>
              <w:rPr>
                <w:spacing w:val="-2"/>
                <w:sz w:val="20"/>
              </w:rPr>
              <w:t xml:space="preserve">говорить </w:t>
            </w:r>
            <w:r>
              <w:rPr>
                <w:sz w:val="20"/>
              </w:rPr>
              <w:t>красиво</w:t>
            </w:r>
            <w:r>
              <w:rPr>
                <w:spacing w:val="80"/>
                <w:w w:val="150"/>
                <w:sz w:val="20"/>
              </w:rPr>
              <w:t xml:space="preserve"> </w:t>
            </w:r>
            <w:r>
              <w:rPr>
                <w:sz w:val="20"/>
              </w:rPr>
              <w:t>(на правильном, богатом, образном языке);</w:t>
            </w:r>
          </w:p>
          <w:p w:rsidR="00EA58FE" w:rsidRDefault="004245CD">
            <w:pPr>
              <w:pStyle w:val="TableParagraph"/>
              <w:numPr>
                <w:ilvl w:val="0"/>
                <w:numId w:val="222"/>
              </w:numPr>
              <w:tabs>
                <w:tab w:val="left" w:pos="320"/>
              </w:tabs>
              <w:spacing w:before="120"/>
              <w:ind w:left="320" w:hanging="316"/>
              <w:rPr>
                <w:sz w:val="20"/>
              </w:rPr>
            </w:pPr>
            <w:r>
              <w:rPr>
                <w:sz w:val="20"/>
              </w:rPr>
              <w:t>воспитание</w:t>
            </w:r>
            <w:r>
              <w:rPr>
                <w:spacing w:val="11"/>
                <w:sz w:val="20"/>
              </w:rPr>
              <w:t xml:space="preserve"> </w:t>
            </w:r>
            <w:r>
              <w:rPr>
                <w:sz w:val="20"/>
              </w:rPr>
              <w:t>отношения</w:t>
            </w:r>
            <w:r>
              <w:rPr>
                <w:spacing w:val="10"/>
                <w:sz w:val="20"/>
              </w:rPr>
              <w:t xml:space="preserve"> </w:t>
            </w:r>
            <w:r>
              <w:rPr>
                <w:sz w:val="20"/>
              </w:rPr>
              <w:t>к</w:t>
            </w:r>
            <w:r>
              <w:rPr>
                <w:spacing w:val="9"/>
                <w:sz w:val="20"/>
              </w:rPr>
              <w:t xml:space="preserve"> </w:t>
            </w:r>
            <w:r>
              <w:rPr>
                <w:sz w:val="20"/>
              </w:rPr>
              <w:t>знанию</w:t>
            </w:r>
            <w:r>
              <w:rPr>
                <w:spacing w:val="10"/>
                <w:sz w:val="20"/>
              </w:rPr>
              <w:t xml:space="preserve"> </w:t>
            </w:r>
            <w:r>
              <w:rPr>
                <w:sz w:val="20"/>
              </w:rPr>
              <w:t>как</w:t>
            </w:r>
            <w:r>
              <w:rPr>
                <w:spacing w:val="12"/>
                <w:sz w:val="20"/>
              </w:rPr>
              <w:t xml:space="preserve"> </w:t>
            </w:r>
            <w:r>
              <w:rPr>
                <w:sz w:val="20"/>
              </w:rPr>
              <w:t>ценности,</w:t>
            </w:r>
            <w:r>
              <w:rPr>
                <w:spacing w:val="12"/>
                <w:sz w:val="20"/>
              </w:rPr>
              <w:t xml:space="preserve"> </w:t>
            </w:r>
            <w:r>
              <w:rPr>
                <w:sz w:val="20"/>
              </w:rPr>
              <w:t>понимание</w:t>
            </w:r>
            <w:r>
              <w:rPr>
                <w:spacing w:val="11"/>
                <w:sz w:val="20"/>
              </w:rPr>
              <w:t xml:space="preserve"> </w:t>
            </w:r>
            <w:r>
              <w:rPr>
                <w:sz w:val="20"/>
              </w:rPr>
              <w:t>значения</w:t>
            </w:r>
            <w:r>
              <w:rPr>
                <w:spacing w:val="-8"/>
                <w:sz w:val="20"/>
              </w:rPr>
              <w:t xml:space="preserve"> </w:t>
            </w:r>
            <w:r>
              <w:rPr>
                <w:sz w:val="20"/>
              </w:rPr>
              <w:t>образования</w:t>
            </w:r>
            <w:r>
              <w:rPr>
                <w:spacing w:val="-7"/>
                <w:sz w:val="20"/>
              </w:rPr>
              <w:t xml:space="preserve"> </w:t>
            </w:r>
            <w:r>
              <w:rPr>
                <w:sz w:val="20"/>
              </w:rPr>
              <w:t>для</w:t>
            </w:r>
            <w:r>
              <w:rPr>
                <w:spacing w:val="-7"/>
                <w:sz w:val="20"/>
              </w:rPr>
              <w:t xml:space="preserve"> </w:t>
            </w:r>
            <w:r>
              <w:rPr>
                <w:sz w:val="20"/>
              </w:rPr>
              <w:t>человека,</w:t>
            </w:r>
            <w:r>
              <w:rPr>
                <w:spacing w:val="-6"/>
                <w:sz w:val="20"/>
              </w:rPr>
              <w:t xml:space="preserve"> </w:t>
            </w:r>
            <w:r>
              <w:rPr>
                <w:sz w:val="20"/>
              </w:rPr>
              <w:t>общества,</w:t>
            </w:r>
            <w:r>
              <w:rPr>
                <w:spacing w:val="-7"/>
                <w:sz w:val="20"/>
              </w:rPr>
              <w:t xml:space="preserve"> </w:t>
            </w:r>
            <w:r>
              <w:rPr>
                <w:spacing w:val="-2"/>
                <w:sz w:val="20"/>
              </w:rPr>
              <w:t>страны</w:t>
            </w:r>
          </w:p>
        </w:tc>
      </w:tr>
    </w:tbl>
    <w:p w:rsidR="00EA58FE" w:rsidRDefault="00EA58FE">
      <w:pPr>
        <w:pStyle w:val="TableParagraph"/>
        <w:rPr>
          <w:sz w:val="20"/>
        </w:rPr>
        <w:sectPr w:rsidR="00EA58FE">
          <w:pgSz w:w="16840" w:h="11910" w:orient="landscape"/>
          <w:pgMar w:top="820" w:right="425" w:bottom="280" w:left="708" w:header="720" w:footer="720" w:gutter="0"/>
          <w:cols w:space="720"/>
        </w:sectPr>
      </w:pPr>
    </w:p>
    <w:p w:rsidR="00EA58FE" w:rsidRDefault="004245CD">
      <w:pPr>
        <w:spacing w:before="73"/>
        <w:ind w:left="124"/>
        <w:rPr>
          <w:b/>
          <w:sz w:val="24"/>
        </w:rPr>
      </w:pPr>
      <w:r>
        <w:rPr>
          <w:b/>
          <w:sz w:val="24"/>
        </w:rPr>
        <w:t>Перечень методических пособий, необходимых для реализации ОО «РР» в воспитательно- образовательном процессе</w:t>
      </w:r>
    </w:p>
    <w:p w:rsidR="00EA58FE" w:rsidRDefault="004245CD">
      <w:pPr>
        <w:pStyle w:val="a4"/>
        <w:numPr>
          <w:ilvl w:val="0"/>
          <w:numId w:val="221"/>
        </w:numPr>
        <w:tabs>
          <w:tab w:val="left" w:pos="735"/>
        </w:tabs>
        <w:spacing w:before="2"/>
        <w:ind w:left="735" w:hanging="373"/>
        <w:rPr>
          <w:rFonts w:ascii="Wingdings" w:hAnsi="Wingdings"/>
          <w:sz w:val="28"/>
        </w:rPr>
      </w:pPr>
      <w:r>
        <w:rPr>
          <w:sz w:val="24"/>
        </w:rPr>
        <w:t>Гербова</w:t>
      </w:r>
      <w:r>
        <w:rPr>
          <w:spacing w:val="8"/>
          <w:sz w:val="24"/>
        </w:rPr>
        <w:t xml:space="preserve"> </w:t>
      </w:r>
      <w:r>
        <w:rPr>
          <w:sz w:val="24"/>
        </w:rPr>
        <w:t>В.В.</w:t>
      </w:r>
      <w:r>
        <w:rPr>
          <w:spacing w:val="12"/>
          <w:sz w:val="24"/>
        </w:rPr>
        <w:t xml:space="preserve"> </w:t>
      </w:r>
      <w:r>
        <w:rPr>
          <w:sz w:val="24"/>
        </w:rPr>
        <w:t>Развитие</w:t>
      </w:r>
      <w:r>
        <w:rPr>
          <w:spacing w:val="12"/>
          <w:sz w:val="24"/>
        </w:rPr>
        <w:t xml:space="preserve"> </w:t>
      </w:r>
      <w:r>
        <w:rPr>
          <w:sz w:val="24"/>
        </w:rPr>
        <w:t>речи</w:t>
      </w:r>
      <w:r>
        <w:rPr>
          <w:spacing w:val="13"/>
          <w:sz w:val="24"/>
        </w:rPr>
        <w:t xml:space="preserve"> </w:t>
      </w:r>
      <w:r>
        <w:rPr>
          <w:sz w:val="24"/>
        </w:rPr>
        <w:t>в</w:t>
      </w:r>
      <w:r>
        <w:rPr>
          <w:spacing w:val="10"/>
          <w:sz w:val="24"/>
        </w:rPr>
        <w:t xml:space="preserve"> </w:t>
      </w:r>
      <w:r>
        <w:rPr>
          <w:sz w:val="24"/>
        </w:rPr>
        <w:t>детском</w:t>
      </w:r>
      <w:r>
        <w:rPr>
          <w:spacing w:val="13"/>
          <w:sz w:val="24"/>
        </w:rPr>
        <w:t xml:space="preserve"> </w:t>
      </w:r>
      <w:r>
        <w:rPr>
          <w:sz w:val="24"/>
        </w:rPr>
        <w:t>саду:</w:t>
      </w:r>
      <w:r>
        <w:rPr>
          <w:spacing w:val="14"/>
          <w:sz w:val="24"/>
        </w:rPr>
        <w:t xml:space="preserve"> </w:t>
      </w:r>
      <w:r>
        <w:rPr>
          <w:sz w:val="24"/>
        </w:rPr>
        <w:t>Вторая</w:t>
      </w:r>
      <w:r>
        <w:rPr>
          <w:spacing w:val="11"/>
          <w:sz w:val="24"/>
        </w:rPr>
        <w:t xml:space="preserve"> </w:t>
      </w:r>
      <w:r>
        <w:rPr>
          <w:sz w:val="24"/>
        </w:rPr>
        <w:t>группа</w:t>
      </w:r>
      <w:r>
        <w:rPr>
          <w:spacing w:val="12"/>
          <w:sz w:val="24"/>
        </w:rPr>
        <w:t xml:space="preserve"> </w:t>
      </w:r>
      <w:r>
        <w:rPr>
          <w:sz w:val="24"/>
        </w:rPr>
        <w:t>раннего</w:t>
      </w:r>
      <w:r>
        <w:rPr>
          <w:spacing w:val="12"/>
          <w:sz w:val="24"/>
        </w:rPr>
        <w:t xml:space="preserve"> </w:t>
      </w:r>
      <w:r>
        <w:rPr>
          <w:sz w:val="24"/>
        </w:rPr>
        <w:t>возраста</w:t>
      </w:r>
      <w:r>
        <w:rPr>
          <w:spacing w:val="12"/>
          <w:sz w:val="24"/>
        </w:rPr>
        <w:t xml:space="preserve"> </w:t>
      </w:r>
      <w:r>
        <w:rPr>
          <w:spacing w:val="-4"/>
          <w:sz w:val="24"/>
        </w:rPr>
        <w:t>(2–3</w:t>
      </w:r>
    </w:p>
    <w:p w:rsidR="00EA58FE" w:rsidRDefault="004245CD">
      <w:pPr>
        <w:pStyle w:val="a3"/>
        <w:ind w:left="362"/>
      </w:pPr>
      <w:r>
        <w:rPr>
          <w:spacing w:val="-2"/>
        </w:rPr>
        <w:t>года).</w:t>
      </w:r>
    </w:p>
    <w:p w:rsidR="00EA58FE" w:rsidRDefault="004245CD">
      <w:pPr>
        <w:pStyle w:val="a4"/>
        <w:numPr>
          <w:ilvl w:val="0"/>
          <w:numId w:val="221"/>
        </w:numPr>
        <w:tabs>
          <w:tab w:val="left" w:pos="721"/>
        </w:tabs>
        <w:spacing w:before="1" w:line="310" w:lineRule="exact"/>
        <w:ind w:left="721" w:hanging="359"/>
        <w:rPr>
          <w:rFonts w:ascii="Wingdings" w:hAnsi="Wingdings"/>
          <w:sz w:val="28"/>
        </w:rPr>
      </w:pPr>
      <w:r>
        <w:rPr>
          <w:sz w:val="24"/>
        </w:rPr>
        <w:t>Гербова</w:t>
      </w:r>
      <w:r>
        <w:rPr>
          <w:spacing w:val="-4"/>
          <w:sz w:val="24"/>
        </w:rPr>
        <w:t xml:space="preserve"> </w:t>
      </w:r>
      <w:r>
        <w:rPr>
          <w:sz w:val="24"/>
        </w:rPr>
        <w:t>В.В.</w:t>
      </w:r>
      <w:r>
        <w:rPr>
          <w:spacing w:val="-2"/>
          <w:sz w:val="24"/>
        </w:rPr>
        <w:t xml:space="preserve"> </w:t>
      </w:r>
      <w:r>
        <w:rPr>
          <w:sz w:val="24"/>
        </w:rPr>
        <w:t>Развитие</w:t>
      </w:r>
      <w:r>
        <w:rPr>
          <w:spacing w:val="-1"/>
          <w:sz w:val="24"/>
        </w:rPr>
        <w:t xml:space="preserve"> </w:t>
      </w:r>
      <w:r>
        <w:rPr>
          <w:sz w:val="24"/>
        </w:rPr>
        <w:t>речи</w:t>
      </w:r>
      <w:r>
        <w:rPr>
          <w:spacing w:val="-2"/>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Младшая</w:t>
      </w:r>
      <w:r>
        <w:rPr>
          <w:spacing w:val="-2"/>
          <w:sz w:val="24"/>
        </w:rPr>
        <w:t xml:space="preserve"> </w:t>
      </w:r>
      <w:r>
        <w:rPr>
          <w:sz w:val="24"/>
        </w:rPr>
        <w:t>группа</w:t>
      </w:r>
      <w:r>
        <w:rPr>
          <w:spacing w:val="-2"/>
          <w:sz w:val="24"/>
        </w:rPr>
        <w:t xml:space="preserve"> </w:t>
      </w:r>
      <w:r>
        <w:rPr>
          <w:sz w:val="24"/>
        </w:rPr>
        <w:t>(3–4</w:t>
      </w:r>
      <w:r>
        <w:rPr>
          <w:spacing w:val="-2"/>
          <w:sz w:val="24"/>
        </w:rPr>
        <w:t xml:space="preserve"> года).</w:t>
      </w:r>
    </w:p>
    <w:p w:rsidR="00EA58FE" w:rsidRDefault="004245CD">
      <w:pPr>
        <w:pStyle w:val="a4"/>
        <w:numPr>
          <w:ilvl w:val="0"/>
          <w:numId w:val="221"/>
        </w:numPr>
        <w:tabs>
          <w:tab w:val="left" w:pos="762"/>
        </w:tabs>
        <w:ind w:right="108" w:firstLine="0"/>
        <w:rPr>
          <w:rFonts w:ascii="Wingdings" w:hAnsi="Wingdings"/>
          <w:sz w:val="28"/>
        </w:rPr>
      </w:pPr>
      <w:r>
        <w:rPr>
          <w:sz w:val="24"/>
        </w:rPr>
        <w:t>Гербова</w:t>
      </w:r>
      <w:r>
        <w:rPr>
          <w:spacing w:val="38"/>
          <w:sz w:val="24"/>
        </w:rPr>
        <w:t xml:space="preserve"> </w:t>
      </w:r>
      <w:r>
        <w:rPr>
          <w:sz w:val="24"/>
        </w:rPr>
        <w:t>В.В.</w:t>
      </w:r>
      <w:r>
        <w:rPr>
          <w:spacing w:val="38"/>
          <w:sz w:val="24"/>
        </w:rPr>
        <w:t xml:space="preserve"> </w:t>
      </w:r>
      <w:r>
        <w:rPr>
          <w:sz w:val="24"/>
        </w:rPr>
        <w:t>Развитие</w:t>
      </w:r>
      <w:r>
        <w:rPr>
          <w:spacing w:val="39"/>
          <w:sz w:val="24"/>
        </w:rPr>
        <w:t xml:space="preserve"> </w:t>
      </w:r>
      <w:r>
        <w:rPr>
          <w:sz w:val="24"/>
        </w:rPr>
        <w:t>речи</w:t>
      </w:r>
      <w:r>
        <w:rPr>
          <w:spacing w:val="39"/>
          <w:sz w:val="24"/>
        </w:rPr>
        <w:t xml:space="preserve"> </w:t>
      </w:r>
      <w:r>
        <w:rPr>
          <w:sz w:val="24"/>
        </w:rPr>
        <w:t>в</w:t>
      </w:r>
      <w:r>
        <w:rPr>
          <w:spacing w:val="38"/>
          <w:sz w:val="24"/>
        </w:rPr>
        <w:t xml:space="preserve"> </w:t>
      </w:r>
      <w:r>
        <w:rPr>
          <w:sz w:val="24"/>
        </w:rPr>
        <w:t>детском</w:t>
      </w:r>
      <w:r>
        <w:rPr>
          <w:spacing w:val="39"/>
          <w:sz w:val="24"/>
        </w:rPr>
        <w:t xml:space="preserve"> </w:t>
      </w:r>
      <w:r>
        <w:rPr>
          <w:sz w:val="24"/>
        </w:rPr>
        <w:t>саду:</w:t>
      </w:r>
      <w:r>
        <w:rPr>
          <w:spacing w:val="39"/>
          <w:sz w:val="24"/>
        </w:rPr>
        <w:t xml:space="preserve"> </w:t>
      </w:r>
      <w:r>
        <w:rPr>
          <w:sz w:val="24"/>
        </w:rPr>
        <w:t>Средняя</w:t>
      </w:r>
      <w:r>
        <w:rPr>
          <w:spacing w:val="39"/>
          <w:sz w:val="24"/>
        </w:rPr>
        <w:t xml:space="preserve"> </w:t>
      </w:r>
      <w:r>
        <w:rPr>
          <w:sz w:val="24"/>
        </w:rPr>
        <w:t>группа</w:t>
      </w:r>
      <w:r>
        <w:rPr>
          <w:spacing w:val="40"/>
          <w:sz w:val="24"/>
        </w:rPr>
        <w:t xml:space="preserve"> </w:t>
      </w:r>
      <w:r>
        <w:rPr>
          <w:sz w:val="24"/>
        </w:rPr>
        <w:t>(4–5</w:t>
      </w:r>
      <w:r>
        <w:rPr>
          <w:spacing w:val="38"/>
          <w:sz w:val="24"/>
        </w:rPr>
        <w:t xml:space="preserve"> </w:t>
      </w:r>
      <w:r>
        <w:rPr>
          <w:sz w:val="24"/>
        </w:rPr>
        <w:t>лет).</w:t>
      </w:r>
      <w:r>
        <w:rPr>
          <w:spacing w:val="38"/>
          <w:sz w:val="24"/>
        </w:rPr>
        <w:t xml:space="preserve"> </w:t>
      </w:r>
      <w:r>
        <w:rPr>
          <w:rFonts w:ascii="Wingdings" w:hAnsi="Wingdings"/>
          <w:sz w:val="28"/>
        </w:rPr>
        <w:t></w:t>
      </w:r>
      <w:r>
        <w:rPr>
          <w:spacing w:val="80"/>
          <w:sz w:val="28"/>
        </w:rPr>
        <w:t xml:space="preserve"> </w:t>
      </w:r>
      <w:r>
        <w:rPr>
          <w:sz w:val="24"/>
        </w:rPr>
        <w:t>Гербова</w:t>
      </w:r>
      <w:r>
        <w:rPr>
          <w:spacing w:val="38"/>
          <w:sz w:val="24"/>
        </w:rPr>
        <w:t xml:space="preserve"> </w:t>
      </w:r>
      <w:r>
        <w:rPr>
          <w:sz w:val="24"/>
        </w:rPr>
        <w:t>В.В. Развитие речи в детском саду: Старшая группа (5–6 лет).</w:t>
      </w:r>
    </w:p>
    <w:p w:rsidR="00EA58FE" w:rsidRDefault="004245CD">
      <w:pPr>
        <w:pStyle w:val="a4"/>
        <w:numPr>
          <w:ilvl w:val="0"/>
          <w:numId w:val="221"/>
        </w:numPr>
        <w:tabs>
          <w:tab w:val="left" w:pos="726"/>
        </w:tabs>
        <w:spacing w:before="3" w:line="237" w:lineRule="auto"/>
        <w:ind w:right="1121" w:firstLine="0"/>
        <w:rPr>
          <w:rFonts w:ascii="Wingdings" w:hAnsi="Wingdings"/>
          <w:sz w:val="28"/>
        </w:rPr>
      </w:pPr>
      <w:r>
        <w:rPr>
          <w:sz w:val="24"/>
        </w:rPr>
        <w:t>Гербова В.В.</w:t>
      </w:r>
      <w:r>
        <w:rPr>
          <w:spacing w:val="-1"/>
          <w:sz w:val="24"/>
        </w:rPr>
        <w:t xml:space="preserve"> </w:t>
      </w:r>
      <w:r>
        <w:rPr>
          <w:sz w:val="24"/>
        </w:rPr>
        <w:t>Развитие речи в</w:t>
      </w:r>
      <w:r>
        <w:rPr>
          <w:spacing w:val="-2"/>
          <w:sz w:val="24"/>
        </w:rPr>
        <w:t xml:space="preserve"> </w:t>
      </w:r>
      <w:r>
        <w:rPr>
          <w:sz w:val="24"/>
        </w:rPr>
        <w:t>детском саду:</w:t>
      </w:r>
      <w:r>
        <w:rPr>
          <w:spacing w:val="-1"/>
          <w:sz w:val="24"/>
        </w:rPr>
        <w:t xml:space="preserve"> </w:t>
      </w:r>
      <w:r>
        <w:rPr>
          <w:sz w:val="24"/>
        </w:rPr>
        <w:t>Подготовительная к школе группа</w:t>
      </w:r>
      <w:r>
        <w:rPr>
          <w:spacing w:val="-1"/>
          <w:sz w:val="24"/>
        </w:rPr>
        <w:t xml:space="preserve"> </w:t>
      </w:r>
      <w:r>
        <w:rPr>
          <w:sz w:val="24"/>
        </w:rPr>
        <w:t>(6– 7 лет).</w:t>
      </w:r>
    </w:p>
    <w:p w:rsidR="00EA58FE" w:rsidRDefault="004245CD">
      <w:pPr>
        <w:pStyle w:val="a4"/>
        <w:numPr>
          <w:ilvl w:val="0"/>
          <w:numId w:val="221"/>
        </w:numPr>
        <w:tabs>
          <w:tab w:val="left" w:pos="721"/>
        </w:tabs>
        <w:spacing w:before="3"/>
        <w:ind w:left="721" w:hanging="359"/>
        <w:rPr>
          <w:rFonts w:ascii="Wingdings" w:hAnsi="Wingdings"/>
          <w:sz w:val="28"/>
        </w:rPr>
      </w:pPr>
      <w:r>
        <w:rPr>
          <w:sz w:val="24"/>
        </w:rPr>
        <w:t>Гербова</w:t>
      </w:r>
      <w:r>
        <w:rPr>
          <w:spacing w:val="-3"/>
          <w:sz w:val="24"/>
        </w:rPr>
        <w:t xml:space="preserve"> </w:t>
      </w:r>
      <w:r>
        <w:rPr>
          <w:sz w:val="24"/>
        </w:rPr>
        <w:t>В.В.</w:t>
      </w:r>
      <w:r>
        <w:rPr>
          <w:spacing w:val="-2"/>
          <w:sz w:val="24"/>
        </w:rPr>
        <w:t xml:space="preserve"> </w:t>
      </w:r>
      <w:r>
        <w:rPr>
          <w:sz w:val="24"/>
        </w:rPr>
        <w:t>Правильно</w:t>
      </w:r>
      <w:r>
        <w:rPr>
          <w:spacing w:val="-2"/>
          <w:sz w:val="24"/>
        </w:rPr>
        <w:t xml:space="preserve"> </w:t>
      </w:r>
      <w:r>
        <w:rPr>
          <w:sz w:val="24"/>
        </w:rPr>
        <w:t>или неправильно:</w:t>
      </w:r>
      <w:r>
        <w:rPr>
          <w:spacing w:val="-4"/>
          <w:sz w:val="24"/>
        </w:rPr>
        <w:t xml:space="preserve"> </w:t>
      </w:r>
      <w:r>
        <w:rPr>
          <w:sz w:val="24"/>
        </w:rPr>
        <w:t>Для</w:t>
      </w:r>
      <w:r>
        <w:rPr>
          <w:spacing w:val="-3"/>
          <w:sz w:val="24"/>
        </w:rPr>
        <w:t xml:space="preserve"> </w:t>
      </w:r>
      <w:r>
        <w:rPr>
          <w:sz w:val="24"/>
        </w:rPr>
        <w:t>работы</w:t>
      </w:r>
      <w:r>
        <w:rPr>
          <w:spacing w:val="-2"/>
          <w:sz w:val="24"/>
        </w:rPr>
        <w:t xml:space="preserve"> </w:t>
      </w:r>
      <w:r>
        <w:rPr>
          <w:sz w:val="24"/>
        </w:rPr>
        <w:t>с</w:t>
      </w:r>
      <w:r>
        <w:rPr>
          <w:spacing w:val="-4"/>
          <w:sz w:val="24"/>
        </w:rPr>
        <w:t xml:space="preserve"> </w:t>
      </w:r>
      <w:r>
        <w:rPr>
          <w:sz w:val="24"/>
        </w:rPr>
        <w:t>детьми 2–4</w:t>
      </w:r>
      <w:r>
        <w:rPr>
          <w:spacing w:val="-2"/>
          <w:sz w:val="24"/>
        </w:rPr>
        <w:t xml:space="preserve"> </w:t>
      </w:r>
      <w:r>
        <w:rPr>
          <w:spacing w:val="-4"/>
          <w:sz w:val="24"/>
        </w:rPr>
        <w:t>лет.</w:t>
      </w:r>
    </w:p>
    <w:p w:rsidR="00EA58FE" w:rsidRDefault="004245CD">
      <w:pPr>
        <w:pStyle w:val="a4"/>
        <w:numPr>
          <w:ilvl w:val="0"/>
          <w:numId w:val="221"/>
        </w:numPr>
        <w:tabs>
          <w:tab w:val="left" w:pos="726"/>
        </w:tabs>
        <w:ind w:right="1119" w:firstLine="0"/>
        <w:rPr>
          <w:rFonts w:ascii="Wingdings" w:hAnsi="Wingdings"/>
          <w:sz w:val="24"/>
        </w:rPr>
      </w:pPr>
      <w:r>
        <w:rPr>
          <w:sz w:val="24"/>
        </w:rPr>
        <w:t>Ушакова</w:t>
      </w:r>
      <w:r>
        <w:rPr>
          <w:spacing w:val="-3"/>
          <w:sz w:val="24"/>
        </w:rPr>
        <w:t xml:space="preserve"> </w:t>
      </w:r>
      <w:r>
        <w:rPr>
          <w:sz w:val="24"/>
        </w:rPr>
        <w:t>О.С. «Развитие речи»</w:t>
      </w:r>
      <w:r>
        <w:rPr>
          <w:spacing w:val="-15"/>
          <w:sz w:val="24"/>
        </w:rPr>
        <w:t xml:space="preserve"> </w:t>
      </w:r>
      <w:r>
        <w:rPr>
          <w:sz w:val="24"/>
        </w:rPr>
        <w:t>– линейка</w:t>
      </w:r>
      <w:r>
        <w:rPr>
          <w:spacing w:val="-2"/>
          <w:sz w:val="24"/>
        </w:rPr>
        <w:t xml:space="preserve"> </w:t>
      </w:r>
      <w:r>
        <w:rPr>
          <w:sz w:val="24"/>
        </w:rPr>
        <w:t>методических пособий для</w:t>
      </w:r>
      <w:r>
        <w:rPr>
          <w:spacing w:val="-2"/>
          <w:sz w:val="24"/>
        </w:rPr>
        <w:t xml:space="preserve"> </w:t>
      </w:r>
      <w:r>
        <w:rPr>
          <w:sz w:val="24"/>
        </w:rPr>
        <w:t>детей от 3 до 7 лет;</w:t>
      </w:r>
    </w:p>
    <w:p w:rsidR="00EA58FE" w:rsidRDefault="004245CD">
      <w:pPr>
        <w:pStyle w:val="a4"/>
        <w:numPr>
          <w:ilvl w:val="0"/>
          <w:numId w:val="221"/>
        </w:numPr>
        <w:tabs>
          <w:tab w:val="left" w:pos="823"/>
          <w:tab w:val="left" w:pos="1617"/>
          <w:tab w:val="left" w:pos="2176"/>
          <w:tab w:val="left" w:pos="2885"/>
          <w:tab w:val="left" w:pos="3715"/>
          <w:tab w:val="left" w:pos="4640"/>
          <w:tab w:val="left" w:pos="5019"/>
          <w:tab w:val="left" w:pos="5861"/>
          <w:tab w:val="left" w:pos="7343"/>
          <w:tab w:val="left" w:pos="7710"/>
          <w:tab w:val="left" w:pos="8987"/>
          <w:tab w:val="left" w:pos="10117"/>
        </w:tabs>
        <w:ind w:right="108" w:firstLine="0"/>
        <w:rPr>
          <w:rFonts w:ascii="Wingdings" w:hAnsi="Wingdings"/>
          <w:sz w:val="24"/>
        </w:rPr>
      </w:pPr>
      <w:r>
        <w:rPr>
          <w:spacing w:val="-2"/>
          <w:sz w:val="24"/>
        </w:rPr>
        <w:t>Бережнова</w:t>
      </w:r>
      <w:r>
        <w:rPr>
          <w:sz w:val="24"/>
        </w:rPr>
        <w:tab/>
      </w:r>
      <w:r>
        <w:rPr>
          <w:spacing w:val="-4"/>
          <w:sz w:val="24"/>
        </w:rPr>
        <w:t>О.В.</w:t>
      </w:r>
      <w:r>
        <w:rPr>
          <w:sz w:val="24"/>
        </w:rPr>
        <w:tab/>
      </w:r>
      <w:r>
        <w:rPr>
          <w:spacing w:val="-4"/>
          <w:sz w:val="24"/>
        </w:rPr>
        <w:t>«Мир</w:t>
      </w:r>
      <w:r>
        <w:rPr>
          <w:sz w:val="24"/>
        </w:rPr>
        <w:tab/>
      </w:r>
      <w:r>
        <w:rPr>
          <w:spacing w:val="-2"/>
          <w:sz w:val="24"/>
        </w:rPr>
        <w:t>звуков</w:t>
      </w:r>
      <w:r>
        <w:rPr>
          <w:sz w:val="24"/>
        </w:rPr>
        <w:tab/>
      </w:r>
      <w:r>
        <w:rPr>
          <w:spacing w:val="-10"/>
          <w:sz w:val="24"/>
        </w:rPr>
        <w:t>и</w:t>
      </w:r>
      <w:r>
        <w:rPr>
          <w:sz w:val="24"/>
        </w:rPr>
        <w:tab/>
      </w:r>
      <w:r>
        <w:rPr>
          <w:spacing w:val="-2"/>
          <w:sz w:val="24"/>
        </w:rPr>
        <w:t>букв»</w:t>
      </w:r>
      <w:r>
        <w:rPr>
          <w:sz w:val="24"/>
        </w:rPr>
        <w:tab/>
      </w:r>
      <w:r>
        <w:rPr>
          <w:spacing w:val="-2"/>
          <w:sz w:val="24"/>
        </w:rPr>
        <w:t>(подготовка</w:t>
      </w:r>
      <w:r>
        <w:rPr>
          <w:sz w:val="24"/>
        </w:rPr>
        <w:tab/>
      </w:r>
      <w:r>
        <w:rPr>
          <w:spacing w:val="-10"/>
          <w:sz w:val="24"/>
        </w:rPr>
        <w:t>к</w:t>
      </w:r>
      <w:r>
        <w:rPr>
          <w:sz w:val="24"/>
        </w:rPr>
        <w:tab/>
      </w:r>
      <w:r>
        <w:rPr>
          <w:spacing w:val="-2"/>
          <w:sz w:val="24"/>
        </w:rPr>
        <w:t>обучению</w:t>
      </w:r>
      <w:r>
        <w:rPr>
          <w:sz w:val="24"/>
        </w:rPr>
        <w:tab/>
      </w:r>
      <w:r>
        <w:rPr>
          <w:spacing w:val="-2"/>
          <w:sz w:val="24"/>
        </w:rPr>
        <w:t>грамоте)</w:t>
      </w:r>
      <w:r>
        <w:rPr>
          <w:sz w:val="24"/>
        </w:rPr>
        <w:tab/>
      </w:r>
      <w:r>
        <w:rPr>
          <w:spacing w:val="-10"/>
          <w:sz w:val="24"/>
        </w:rPr>
        <w:t xml:space="preserve">– </w:t>
      </w:r>
      <w:r>
        <w:rPr>
          <w:spacing w:val="-2"/>
          <w:sz w:val="24"/>
        </w:rPr>
        <w:t>линейка</w:t>
      </w:r>
      <w:r>
        <w:rPr>
          <w:sz w:val="24"/>
        </w:rPr>
        <w:tab/>
        <w:t>методических пособий для детей от 3 до 7 лет;</w:t>
      </w:r>
    </w:p>
    <w:p w:rsidR="00EA58FE" w:rsidRDefault="004245CD">
      <w:pPr>
        <w:pStyle w:val="a4"/>
        <w:numPr>
          <w:ilvl w:val="0"/>
          <w:numId w:val="221"/>
        </w:numPr>
        <w:tabs>
          <w:tab w:val="left" w:pos="731"/>
        </w:tabs>
        <w:ind w:right="138" w:firstLine="0"/>
        <w:rPr>
          <w:rFonts w:ascii="Wingdings" w:hAnsi="Wingdings"/>
          <w:sz w:val="24"/>
        </w:rPr>
      </w:pPr>
      <w:r>
        <w:rPr>
          <w:sz w:val="24"/>
        </w:rPr>
        <w:t>Нищева</w:t>
      </w:r>
      <w:r>
        <w:rPr>
          <w:spacing w:val="40"/>
          <w:sz w:val="24"/>
        </w:rPr>
        <w:t xml:space="preserve"> </w:t>
      </w:r>
      <w:r>
        <w:rPr>
          <w:sz w:val="24"/>
        </w:rPr>
        <w:t>Н.В.</w:t>
      </w:r>
      <w:r>
        <w:rPr>
          <w:spacing w:val="40"/>
          <w:sz w:val="24"/>
        </w:rPr>
        <w:t xml:space="preserve"> </w:t>
      </w:r>
      <w:r>
        <w:rPr>
          <w:sz w:val="24"/>
        </w:rPr>
        <w:t>«Обучение</w:t>
      </w:r>
      <w:r>
        <w:rPr>
          <w:spacing w:val="40"/>
          <w:sz w:val="24"/>
        </w:rPr>
        <w:t xml:space="preserve"> </w:t>
      </w:r>
      <w:r>
        <w:rPr>
          <w:sz w:val="24"/>
        </w:rPr>
        <w:t>грамоте</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39"/>
          <w:sz w:val="24"/>
        </w:rPr>
        <w:t xml:space="preserve"> </w:t>
      </w:r>
      <w:r>
        <w:rPr>
          <w:sz w:val="24"/>
        </w:rPr>
        <w:t>–</w:t>
      </w:r>
      <w:r>
        <w:rPr>
          <w:spacing w:val="40"/>
          <w:sz w:val="24"/>
        </w:rPr>
        <w:t xml:space="preserve"> </w:t>
      </w:r>
      <w:r>
        <w:rPr>
          <w:sz w:val="24"/>
        </w:rPr>
        <w:t>линейка</w:t>
      </w:r>
      <w:r>
        <w:rPr>
          <w:spacing w:val="40"/>
          <w:sz w:val="24"/>
        </w:rPr>
        <w:t xml:space="preserve"> </w:t>
      </w:r>
      <w:r>
        <w:rPr>
          <w:sz w:val="24"/>
        </w:rPr>
        <w:t>методических пособий для детей от 3 до 7 лет.</w:t>
      </w:r>
    </w:p>
    <w:p w:rsidR="00EA58FE" w:rsidRDefault="004245CD">
      <w:pPr>
        <w:ind w:left="3211"/>
        <w:rPr>
          <w:b/>
          <w:sz w:val="24"/>
        </w:rPr>
      </w:pPr>
      <w:r>
        <w:rPr>
          <w:b/>
          <w:spacing w:val="-2"/>
          <w:sz w:val="24"/>
        </w:rPr>
        <w:t>Наглядно-дидактические</w:t>
      </w:r>
    </w:p>
    <w:p w:rsidR="00EA58FE" w:rsidRDefault="004245CD">
      <w:pPr>
        <w:ind w:left="362"/>
        <w:rPr>
          <w:b/>
          <w:sz w:val="24"/>
        </w:rPr>
      </w:pPr>
      <w:r>
        <w:rPr>
          <w:b/>
          <w:spacing w:val="-2"/>
          <w:sz w:val="24"/>
        </w:rPr>
        <w:t>пособия</w:t>
      </w:r>
    </w:p>
    <w:p w:rsidR="00EA58FE" w:rsidRDefault="004245CD">
      <w:pPr>
        <w:pStyle w:val="a4"/>
        <w:numPr>
          <w:ilvl w:val="0"/>
          <w:numId w:val="220"/>
        </w:numPr>
        <w:tabs>
          <w:tab w:val="left" w:pos="419"/>
        </w:tabs>
        <w:ind w:left="419" w:hanging="417"/>
        <w:rPr>
          <w:sz w:val="24"/>
        </w:rPr>
      </w:pPr>
      <w:r>
        <w:rPr>
          <w:sz w:val="24"/>
        </w:rPr>
        <w:t>Серия</w:t>
      </w:r>
      <w:r>
        <w:rPr>
          <w:spacing w:val="57"/>
          <w:sz w:val="24"/>
        </w:rPr>
        <w:t xml:space="preserve"> </w:t>
      </w:r>
      <w:r>
        <w:rPr>
          <w:sz w:val="24"/>
        </w:rPr>
        <w:t>«Грамматика</w:t>
      </w:r>
      <w:r>
        <w:rPr>
          <w:spacing w:val="52"/>
          <w:sz w:val="24"/>
        </w:rPr>
        <w:t xml:space="preserve"> </w:t>
      </w:r>
      <w:r>
        <w:rPr>
          <w:sz w:val="24"/>
        </w:rPr>
        <w:t>в</w:t>
      </w:r>
      <w:r>
        <w:rPr>
          <w:spacing w:val="52"/>
          <w:sz w:val="24"/>
        </w:rPr>
        <w:t xml:space="preserve"> </w:t>
      </w:r>
      <w:r>
        <w:rPr>
          <w:sz w:val="24"/>
        </w:rPr>
        <w:t>картинках»:</w:t>
      </w:r>
      <w:r>
        <w:rPr>
          <w:spacing w:val="51"/>
          <w:sz w:val="24"/>
        </w:rPr>
        <w:t xml:space="preserve"> </w:t>
      </w:r>
      <w:r>
        <w:rPr>
          <w:sz w:val="24"/>
        </w:rPr>
        <w:t>«Антонимы.</w:t>
      </w:r>
      <w:r>
        <w:rPr>
          <w:spacing w:val="28"/>
          <w:sz w:val="24"/>
        </w:rPr>
        <w:t xml:space="preserve">  </w:t>
      </w:r>
      <w:r>
        <w:rPr>
          <w:sz w:val="24"/>
        </w:rPr>
        <w:t>Глаголы»;</w:t>
      </w:r>
      <w:r>
        <w:rPr>
          <w:spacing w:val="31"/>
          <w:sz w:val="24"/>
        </w:rPr>
        <w:t xml:space="preserve">  </w:t>
      </w:r>
      <w:r>
        <w:rPr>
          <w:sz w:val="24"/>
        </w:rPr>
        <w:t>«Антонимы.</w:t>
      </w:r>
      <w:r>
        <w:rPr>
          <w:spacing w:val="27"/>
          <w:sz w:val="24"/>
        </w:rPr>
        <w:t xml:space="preserve">  </w:t>
      </w:r>
      <w:r>
        <w:rPr>
          <w:spacing w:val="-2"/>
          <w:sz w:val="24"/>
        </w:rPr>
        <w:t>Прилагательные»;</w:t>
      </w:r>
    </w:p>
    <w:p w:rsidR="00EA58FE" w:rsidRDefault="004245CD">
      <w:pPr>
        <w:pStyle w:val="a3"/>
        <w:tabs>
          <w:tab w:val="left" w:pos="2652"/>
        </w:tabs>
        <w:ind w:left="2"/>
      </w:pPr>
      <w:r>
        <w:t>«Говори</w:t>
      </w:r>
      <w:r>
        <w:rPr>
          <w:spacing w:val="76"/>
          <w:w w:val="150"/>
        </w:rPr>
        <w:t xml:space="preserve"> </w:t>
      </w:r>
      <w:r>
        <w:rPr>
          <w:spacing w:val="-2"/>
        </w:rPr>
        <w:t>правильно»;</w:t>
      </w:r>
      <w:r>
        <w:tab/>
        <w:t>Множественное</w:t>
      </w:r>
      <w:r>
        <w:rPr>
          <w:spacing w:val="71"/>
          <w:w w:val="150"/>
        </w:rPr>
        <w:t xml:space="preserve"> </w:t>
      </w:r>
      <w:r>
        <w:t>число»;</w:t>
      </w:r>
      <w:r>
        <w:rPr>
          <w:spacing w:val="26"/>
        </w:rPr>
        <w:t xml:space="preserve">  </w:t>
      </w:r>
      <w:r>
        <w:t>«Многозначные</w:t>
      </w:r>
      <w:r>
        <w:rPr>
          <w:spacing w:val="78"/>
          <w:w w:val="150"/>
        </w:rPr>
        <w:t xml:space="preserve"> </w:t>
      </w:r>
      <w:r>
        <w:t>слова»;</w:t>
      </w:r>
      <w:r>
        <w:rPr>
          <w:spacing w:val="27"/>
        </w:rPr>
        <w:t xml:space="preserve">  </w:t>
      </w:r>
      <w:r>
        <w:t>«Один</w:t>
      </w:r>
      <w:r>
        <w:rPr>
          <w:spacing w:val="27"/>
        </w:rPr>
        <w:t xml:space="preserve">  </w:t>
      </w:r>
      <w:r>
        <w:t>—</w:t>
      </w:r>
      <w:r>
        <w:rPr>
          <w:spacing w:val="75"/>
          <w:w w:val="150"/>
        </w:rPr>
        <w:t xml:space="preserve"> </w:t>
      </w:r>
      <w:r>
        <w:rPr>
          <w:spacing w:val="-2"/>
        </w:rPr>
        <w:t>много»;</w:t>
      </w:r>
    </w:p>
    <w:p w:rsidR="00EA58FE" w:rsidRDefault="004245CD">
      <w:pPr>
        <w:pStyle w:val="a3"/>
        <w:ind w:left="2"/>
      </w:pPr>
      <w:r>
        <w:t>«Словообразование»;</w:t>
      </w:r>
      <w:r>
        <w:rPr>
          <w:spacing w:val="4"/>
        </w:rPr>
        <w:t xml:space="preserve"> </w:t>
      </w:r>
      <w:r>
        <w:rPr>
          <w:spacing w:val="-2"/>
        </w:rPr>
        <w:t>«Ударение».</w:t>
      </w:r>
    </w:p>
    <w:p w:rsidR="00EA58FE" w:rsidRDefault="004245CD">
      <w:pPr>
        <w:pStyle w:val="a4"/>
        <w:numPr>
          <w:ilvl w:val="1"/>
          <w:numId w:val="220"/>
        </w:numPr>
        <w:tabs>
          <w:tab w:val="left" w:pos="839"/>
          <w:tab w:val="left" w:pos="5213"/>
          <w:tab w:val="left" w:pos="6413"/>
          <w:tab w:val="left" w:pos="7578"/>
          <w:tab w:val="left" w:pos="9297"/>
          <w:tab w:val="left" w:pos="10096"/>
        </w:tabs>
        <w:ind w:right="136" w:firstLine="360"/>
        <w:rPr>
          <w:sz w:val="24"/>
        </w:rPr>
      </w:pPr>
      <w:r>
        <w:rPr>
          <w:sz w:val="24"/>
        </w:rPr>
        <w:t>Серия</w:t>
      </w:r>
      <w:r>
        <w:rPr>
          <w:spacing w:val="80"/>
          <w:sz w:val="24"/>
        </w:rPr>
        <w:t xml:space="preserve"> </w:t>
      </w:r>
      <w:r>
        <w:rPr>
          <w:sz w:val="24"/>
        </w:rPr>
        <w:t>«Рассказы</w:t>
      </w:r>
      <w:r>
        <w:rPr>
          <w:spacing w:val="80"/>
          <w:sz w:val="24"/>
        </w:rPr>
        <w:t xml:space="preserve"> </w:t>
      </w:r>
      <w:r>
        <w:rPr>
          <w:sz w:val="24"/>
        </w:rPr>
        <w:t>по</w:t>
      </w:r>
      <w:r>
        <w:rPr>
          <w:spacing w:val="80"/>
          <w:sz w:val="24"/>
        </w:rPr>
        <w:t xml:space="preserve"> </w:t>
      </w:r>
      <w:r>
        <w:rPr>
          <w:sz w:val="24"/>
        </w:rPr>
        <w:t>картинкам»:</w:t>
      </w:r>
      <w:r>
        <w:rPr>
          <w:spacing w:val="80"/>
          <w:sz w:val="24"/>
        </w:rPr>
        <w:t xml:space="preserve"> </w:t>
      </w:r>
      <w:r>
        <w:rPr>
          <w:sz w:val="24"/>
        </w:rPr>
        <w:t>«В</w:t>
      </w:r>
      <w:r>
        <w:rPr>
          <w:sz w:val="24"/>
        </w:rPr>
        <w:tab/>
      </w:r>
      <w:r>
        <w:rPr>
          <w:spacing w:val="-2"/>
          <w:sz w:val="24"/>
        </w:rPr>
        <w:t>деревне»;</w:t>
      </w:r>
      <w:r>
        <w:rPr>
          <w:sz w:val="24"/>
        </w:rPr>
        <w:tab/>
      </w:r>
      <w:r>
        <w:rPr>
          <w:spacing w:val="-2"/>
          <w:sz w:val="24"/>
        </w:rPr>
        <w:t>«Великая</w:t>
      </w:r>
      <w:r>
        <w:rPr>
          <w:sz w:val="24"/>
        </w:rPr>
        <w:tab/>
      </w:r>
      <w:r>
        <w:rPr>
          <w:spacing w:val="-2"/>
          <w:sz w:val="24"/>
        </w:rPr>
        <w:t>Отечественная</w:t>
      </w:r>
      <w:r>
        <w:rPr>
          <w:sz w:val="24"/>
        </w:rPr>
        <w:tab/>
      </w:r>
      <w:r>
        <w:rPr>
          <w:spacing w:val="-2"/>
          <w:sz w:val="24"/>
        </w:rPr>
        <w:t>война</w:t>
      </w:r>
      <w:r>
        <w:rPr>
          <w:sz w:val="24"/>
        </w:rPr>
        <w:tab/>
      </w:r>
      <w:r>
        <w:rPr>
          <w:spacing w:val="-10"/>
          <w:sz w:val="24"/>
        </w:rPr>
        <w:t xml:space="preserve">в </w:t>
      </w:r>
      <w:r>
        <w:rPr>
          <w:sz w:val="24"/>
        </w:rPr>
        <w:t>произведениях художников»; «Весна»;</w:t>
      </w:r>
      <w:r>
        <w:rPr>
          <w:spacing w:val="40"/>
          <w:sz w:val="24"/>
        </w:rPr>
        <w:t xml:space="preserve"> </w:t>
      </w:r>
      <w:r>
        <w:rPr>
          <w:sz w:val="24"/>
        </w:rPr>
        <w:t>«Времена</w:t>
      </w:r>
    </w:p>
    <w:p w:rsidR="00EA58FE" w:rsidRDefault="004245CD">
      <w:pPr>
        <w:pStyle w:val="a3"/>
        <w:ind w:left="2"/>
      </w:pPr>
      <w:r>
        <w:t>года»;</w:t>
      </w:r>
      <w:r>
        <w:rPr>
          <w:spacing w:val="70"/>
          <w:w w:val="150"/>
        </w:rPr>
        <w:t xml:space="preserve"> </w:t>
      </w:r>
      <w:r>
        <w:t>«Защитники</w:t>
      </w:r>
      <w:r>
        <w:rPr>
          <w:spacing w:val="68"/>
          <w:w w:val="150"/>
        </w:rPr>
        <w:t xml:space="preserve"> </w:t>
      </w:r>
      <w:r>
        <w:t>Отечества»;</w:t>
      </w:r>
      <w:r>
        <w:rPr>
          <w:spacing w:val="76"/>
          <w:w w:val="150"/>
        </w:rPr>
        <w:t xml:space="preserve"> </w:t>
      </w:r>
      <w:r>
        <w:t>«Зима»;</w:t>
      </w:r>
      <w:r>
        <w:rPr>
          <w:spacing w:val="77"/>
          <w:w w:val="150"/>
        </w:rPr>
        <w:t xml:space="preserve"> </w:t>
      </w:r>
      <w:r>
        <w:t>«Зимние</w:t>
      </w:r>
      <w:r>
        <w:rPr>
          <w:spacing w:val="68"/>
          <w:w w:val="150"/>
        </w:rPr>
        <w:t xml:space="preserve"> </w:t>
      </w:r>
      <w:r>
        <w:t>виды</w:t>
      </w:r>
      <w:r>
        <w:rPr>
          <w:spacing w:val="67"/>
          <w:w w:val="150"/>
        </w:rPr>
        <w:t xml:space="preserve"> </w:t>
      </w:r>
      <w:r>
        <w:t>спорта»;</w:t>
      </w:r>
      <w:r>
        <w:rPr>
          <w:spacing w:val="73"/>
          <w:w w:val="150"/>
        </w:rPr>
        <w:t xml:space="preserve"> </w:t>
      </w:r>
      <w:r>
        <w:t>«Кем</w:t>
      </w:r>
      <w:r>
        <w:rPr>
          <w:spacing w:val="66"/>
          <w:w w:val="150"/>
        </w:rPr>
        <w:t xml:space="preserve"> </w:t>
      </w:r>
      <w:r>
        <w:t>быть?»;</w:t>
      </w:r>
      <w:r>
        <w:rPr>
          <w:spacing w:val="74"/>
          <w:w w:val="150"/>
        </w:rPr>
        <w:t xml:space="preserve"> </w:t>
      </w:r>
      <w:r>
        <w:rPr>
          <w:spacing w:val="-2"/>
        </w:rPr>
        <w:t>«Колобок»;</w:t>
      </w:r>
    </w:p>
    <w:p w:rsidR="00EA58FE" w:rsidRDefault="004245CD">
      <w:pPr>
        <w:pStyle w:val="a3"/>
        <w:tabs>
          <w:tab w:val="left" w:pos="1207"/>
          <w:tab w:val="left" w:pos="2087"/>
          <w:tab w:val="left" w:pos="3166"/>
          <w:tab w:val="left" w:pos="3910"/>
          <w:tab w:val="left" w:pos="5000"/>
          <w:tab w:val="left" w:pos="6012"/>
          <w:tab w:val="left" w:pos="6810"/>
          <w:tab w:val="left" w:pos="7619"/>
          <w:tab w:val="left" w:pos="8768"/>
        </w:tabs>
        <w:spacing w:before="1"/>
        <w:ind w:left="2"/>
      </w:pPr>
      <w:r>
        <w:rPr>
          <w:spacing w:val="-2"/>
        </w:rPr>
        <w:t>«Курочка</w:t>
      </w:r>
      <w:r>
        <w:tab/>
      </w:r>
      <w:r>
        <w:rPr>
          <w:spacing w:val="-2"/>
        </w:rPr>
        <w:t>Ряба»;</w:t>
      </w:r>
      <w:r>
        <w:tab/>
      </w:r>
      <w:r>
        <w:rPr>
          <w:spacing w:val="-2"/>
        </w:rPr>
        <w:t>«Летние</w:t>
      </w:r>
      <w:r>
        <w:tab/>
      </w:r>
      <w:r>
        <w:rPr>
          <w:spacing w:val="-4"/>
        </w:rPr>
        <w:t>виды</w:t>
      </w:r>
      <w:r>
        <w:tab/>
      </w:r>
      <w:r>
        <w:rPr>
          <w:spacing w:val="-2"/>
        </w:rPr>
        <w:t>спорта»;</w:t>
      </w:r>
      <w:r>
        <w:tab/>
      </w:r>
      <w:r>
        <w:rPr>
          <w:spacing w:val="-2"/>
        </w:rPr>
        <w:t>«Лето»;</w:t>
      </w:r>
      <w:r>
        <w:tab/>
      </w:r>
      <w:r>
        <w:rPr>
          <w:spacing w:val="-4"/>
        </w:rPr>
        <w:t>«Мой</w:t>
      </w:r>
      <w:r>
        <w:tab/>
      </w:r>
      <w:r>
        <w:rPr>
          <w:spacing w:val="-2"/>
        </w:rPr>
        <w:t>дом»;</w:t>
      </w:r>
      <w:r>
        <w:tab/>
      </w:r>
      <w:r>
        <w:rPr>
          <w:spacing w:val="-2"/>
        </w:rPr>
        <w:t>«Осень»;</w:t>
      </w:r>
      <w:r>
        <w:tab/>
      </w:r>
      <w:r>
        <w:rPr>
          <w:spacing w:val="-2"/>
        </w:rPr>
        <w:t>«Профессии»;</w:t>
      </w:r>
    </w:p>
    <w:p w:rsidR="00EA58FE" w:rsidRDefault="004245CD">
      <w:pPr>
        <w:pStyle w:val="a3"/>
        <w:ind w:left="2"/>
      </w:pPr>
      <w:r>
        <w:t>«Распорядок</w:t>
      </w:r>
      <w:r>
        <w:rPr>
          <w:spacing w:val="-6"/>
        </w:rPr>
        <w:t xml:space="preserve"> </w:t>
      </w:r>
      <w:r>
        <w:t>дня»;</w:t>
      </w:r>
      <w:r>
        <w:rPr>
          <w:spacing w:val="-2"/>
        </w:rPr>
        <w:t xml:space="preserve"> </w:t>
      </w:r>
      <w:r>
        <w:t>«Репка»; «Родная</w:t>
      </w:r>
      <w:r>
        <w:rPr>
          <w:spacing w:val="-6"/>
        </w:rPr>
        <w:t xml:space="preserve"> </w:t>
      </w:r>
      <w:r>
        <w:t>природа»;</w:t>
      </w:r>
      <w:r>
        <w:rPr>
          <w:spacing w:val="2"/>
        </w:rPr>
        <w:t xml:space="preserve"> </w:t>
      </w:r>
      <w:r>
        <w:rPr>
          <w:spacing w:val="-2"/>
        </w:rPr>
        <w:t>«Теремок».</w:t>
      </w:r>
    </w:p>
    <w:p w:rsidR="00EA58FE" w:rsidRDefault="004245CD">
      <w:pPr>
        <w:pStyle w:val="a4"/>
        <w:numPr>
          <w:ilvl w:val="0"/>
          <w:numId w:val="220"/>
        </w:numPr>
        <w:tabs>
          <w:tab w:val="left" w:pos="537"/>
          <w:tab w:val="left" w:pos="1355"/>
          <w:tab w:val="left" w:pos="1735"/>
          <w:tab w:val="left" w:pos="3180"/>
          <w:tab w:val="left" w:pos="4796"/>
          <w:tab w:val="left" w:pos="6053"/>
          <w:tab w:val="left" w:pos="7297"/>
          <w:tab w:val="left" w:pos="8624"/>
          <w:tab w:val="left" w:pos="10080"/>
        </w:tabs>
        <w:ind w:right="135" w:firstLine="0"/>
        <w:rPr>
          <w:sz w:val="24"/>
        </w:rPr>
      </w:pPr>
      <w:r>
        <w:rPr>
          <w:spacing w:val="-2"/>
          <w:sz w:val="24"/>
        </w:rPr>
        <w:t>Плакаты:</w:t>
      </w:r>
      <w:r>
        <w:rPr>
          <w:sz w:val="24"/>
        </w:rPr>
        <w:tab/>
      </w:r>
      <w:r>
        <w:rPr>
          <w:spacing w:val="-2"/>
          <w:sz w:val="24"/>
        </w:rPr>
        <w:t>«Алфавит»;</w:t>
      </w:r>
      <w:r>
        <w:rPr>
          <w:sz w:val="24"/>
        </w:rPr>
        <w:tab/>
      </w:r>
      <w:r>
        <w:rPr>
          <w:spacing w:val="-2"/>
          <w:sz w:val="24"/>
        </w:rPr>
        <w:t>«Английский</w:t>
      </w:r>
      <w:r>
        <w:rPr>
          <w:sz w:val="24"/>
        </w:rPr>
        <w:tab/>
      </w:r>
      <w:r>
        <w:rPr>
          <w:spacing w:val="-2"/>
          <w:sz w:val="24"/>
        </w:rPr>
        <w:t>алфавит»;</w:t>
      </w:r>
      <w:r>
        <w:rPr>
          <w:sz w:val="24"/>
        </w:rPr>
        <w:tab/>
      </w:r>
      <w:r>
        <w:rPr>
          <w:spacing w:val="-2"/>
          <w:sz w:val="24"/>
        </w:rPr>
        <w:t>«Веселый</w:t>
      </w:r>
      <w:r>
        <w:rPr>
          <w:sz w:val="24"/>
        </w:rPr>
        <w:tab/>
      </w:r>
      <w:r>
        <w:rPr>
          <w:spacing w:val="-2"/>
          <w:sz w:val="24"/>
        </w:rPr>
        <w:t>алфавит»;</w:t>
      </w:r>
      <w:r>
        <w:rPr>
          <w:sz w:val="24"/>
        </w:rPr>
        <w:tab/>
      </w:r>
      <w:r>
        <w:rPr>
          <w:spacing w:val="-2"/>
          <w:sz w:val="24"/>
        </w:rPr>
        <w:t>«Логопедия</w:t>
      </w:r>
      <w:r>
        <w:rPr>
          <w:sz w:val="24"/>
        </w:rPr>
        <w:tab/>
      </w:r>
      <w:r>
        <w:rPr>
          <w:spacing w:val="-10"/>
          <w:sz w:val="24"/>
        </w:rPr>
        <w:t xml:space="preserve">и </w:t>
      </w:r>
      <w:r>
        <w:rPr>
          <w:spacing w:val="-2"/>
          <w:sz w:val="24"/>
        </w:rPr>
        <w:t>развитие</w:t>
      </w:r>
      <w:r>
        <w:rPr>
          <w:sz w:val="24"/>
        </w:rPr>
        <w:tab/>
        <w:t>речи»:</w:t>
      </w:r>
      <w:r>
        <w:rPr>
          <w:spacing w:val="51"/>
          <w:w w:val="150"/>
          <w:sz w:val="24"/>
        </w:rPr>
        <w:t xml:space="preserve"> </w:t>
      </w:r>
      <w:r>
        <w:rPr>
          <w:sz w:val="24"/>
        </w:rPr>
        <w:t>«Какое</w:t>
      </w:r>
      <w:r>
        <w:rPr>
          <w:spacing w:val="77"/>
          <w:sz w:val="24"/>
        </w:rPr>
        <w:t xml:space="preserve"> </w:t>
      </w:r>
      <w:r>
        <w:rPr>
          <w:sz w:val="24"/>
        </w:rPr>
        <w:t>платье?»,</w:t>
      </w:r>
      <w:r>
        <w:rPr>
          <w:spacing w:val="56"/>
          <w:w w:val="150"/>
          <w:sz w:val="24"/>
        </w:rPr>
        <w:t xml:space="preserve"> </w:t>
      </w:r>
      <w:r>
        <w:rPr>
          <w:sz w:val="24"/>
        </w:rPr>
        <w:t>«Какое</w:t>
      </w:r>
      <w:r>
        <w:rPr>
          <w:spacing w:val="77"/>
          <w:sz w:val="24"/>
        </w:rPr>
        <w:t xml:space="preserve"> </w:t>
      </w:r>
      <w:r>
        <w:rPr>
          <w:sz w:val="24"/>
        </w:rPr>
        <w:t>варенье?»,</w:t>
      </w:r>
      <w:r>
        <w:rPr>
          <w:spacing w:val="55"/>
          <w:w w:val="150"/>
          <w:sz w:val="24"/>
        </w:rPr>
        <w:t xml:space="preserve"> </w:t>
      </w:r>
      <w:r>
        <w:rPr>
          <w:sz w:val="24"/>
        </w:rPr>
        <w:t>«Какое</w:t>
      </w:r>
      <w:r>
        <w:rPr>
          <w:spacing w:val="78"/>
          <w:sz w:val="24"/>
        </w:rPr>
        <w:t xml:space="preserve"> </w:t>
      </w:r>
      <w:r>
        <w:rPr>
          <w:sz w:val="24"/>
        </w:rPr>
        <w:t>мороженое?»,</w:t>
      </w:r>
      <w:r>
        <w:rPr>
          <w:spacing w:val="52"/>
          <w:w w:val="150"/>
          <w:sz w:val="24"/>
        </w:rPr>
        <w:t xml:space="preserve"> </w:t>
      </w:r>
      <w:r>
        <w:rPr>
          <w:sz w:val="24"/>
        </w:rPr>
        <w:t>«Какой</w:t>
      </w:r>
      <w:r>
        <w:rPr>
          <w:spacing w:val="80"/>
          <w:sz w:val="24"/>
        </w:rPr>
        <w:t xml:space="preserve"> </w:t>
      </w:r>
      <w:r>
        <w:rPr>
          <w:spacing w:val="-2"/>
          <w:sz w:val="24"/>
        </w:rPr>
        <w:t>сон?»,</w:t>
      </w:r>
    </w:p>
    <w:p w:rsidR="00EA58FE" w:rsidRDefault="004245CD">
      <w:pPr>
        <w:pStyle w:val="a3"/>
        <w:tabs>
          <w:tab w:val="left" w:pos="1168"/>
        </w:tabs>
        <w:ind w:left="2"/>
      </w:pPr>
      <w:r>
        <w:rPr>
          <w:spacing w:val="-2"/>
        </w:rPr>
        <w:t>«Какой</w:t>
      </w:r>
      <w:r>
        <w:tab/>
      </w:r>
      <w:r>
        <w:rPr>
          <w:spacing w:val="-4"/>
        </w:rPr>
        <w:t>суп?»</w:t>
      </w:r>
    </w:p>
    <w:p w:rsidR="00EA58FE" w:rsidRDefault="004245CD">
      <w:pPr>
        <w:pStyle w:val="a4"/>
        <w:numPr>
          <w:ilvl w:val="0"/>
          <w:numId w:val="220"/>
        </w:numPr>
        <w:tabs>
          <w:tab w:val="left" w:pos="407"/>
          <w:tab w:val="left" w:pos="1262"/>
          <w:tab w:val="left" w:pos="2486"/>
          <w:tab w:val="left" w:pos="3398"/>
          <w:tab w:val="left" w:pos="3974"/>
          <w:tab w:val="left" w:pos="5292"/>
          <w:tab w:val="left" w:pos="6272"/>
          <w:tab w:val="left" w:pos="7489"/>
          <w:tab w:val="left" w:pos="8341"/>
          <w:tab w:val="left" w:pos="9441"/>
        </w:tabs>
        <w:ind w:left="407" w:hanging="405"/>
        <w:rPr>
          <w:sz w:val="24"/>
        </w:rPr>
      </w:pPr>
      <w:r>
        <w:rPr>
          <w:spacing w:val="-4"/>
          <w:sz w:val="24"/>
        </w:rPr>
        <w:t>Серия</w:t>
      </w:r>
      <w:r>
        <w:rPr>
          <w:sz w:val="24"/>
        </w:rPr>
        <w:tab/>
      </w:r>
      <w:r>
        <w:rPr>
          <w:spacing w:val="-2"/>
          <w:sz w:val="24"/>
        </w:rPr>
        <w:t>«Большая</w:t>
      </w:r>
      <w:r>
        <w:rPr>
          <w:sz w:val="24"/>
        </w:rPr>
        <w:tab/>
      </w:r>
      <w:r>
        <w:rPr>
          <w:spacing w:val="-2"/>
          <w:sz w:val="24"/>
        </w:rPr>
        <w:t>поэзия</w:t>
      </w:r>
      <w:r>
        <w:rPr>
          <w:sz w:val="24"/>
        </w:rPr>
        <w:tab/>
      </w:r>
      <w:r>
        <w:rPr>
          <w:spacing w:val="-5"/>
          <w:sz w:val="24"/>
        </w:rPr>
        <w:t>для</w:t>
      </w:r>
      <w:r>
        <w:rPr>
          <w:sz w:val="24"/>
        </w:rPr>
        <w:tab/>
      </w:r>
      <w:r>
        <w:rPr>
          <w:spacing w:val="-2"/>
          <w:sz w:val="24"/>
        </w:rPr>
        <w:t>маленьких</w:t>
      </w:r>
      <w:r>
        <w:rPr>
          <w:sz w:val="24"/>
        </w:rPr>
        <w:tab/>
      </w:r>
      <w:r>
        <w:rPr>
          <w:spacing w:val="-2"/>
          <w:sz w:val="24"/>
        </w:rPr>
        <w:t>детей»:</w:t>
      </w:r>
      <w:r>
        <w:rPr>
          <w:sz w:val="24"/>
        </w:rPr>
        <w:tab/>
      </w:r>
      <w:r>
        <w:rPr>
          <w:spacing w:val="-2"/>
          <w:sz w:val="24"/>
        </w:rPr>
        <w:t>«Времена</w:t>
      </w:r>
      <w:r>
        <w:rPr>
          <w:sz w:val="24"/>
        </w:rPr>
        <w:tab/>
      </w:r>
      <w:r>
        <w:rPr>
          <w:spacing w:val="-2"/>
          <w:sz w:val="24"/>
        </w:rPr>
        <w:t>года»,</w:t>
      </w:r>
      <w:r>
        <w:rPr>
          <w:sz w:val="24"/>
        </w:rPr>
        <w:tab/>
      </w:r>
      <w:r>
        <w:rPr>
          <w:spacing w:val="-2"/>
          <w:sz w:val="24"/>
        </w:rPr>
        <w:t>«Зимние</w:t>
      </w:r>
      <w:r>
        <w:rPr>
          <w:sz w:val="24"/>
        </w:rPr>
        <w:tab/>
      </w:r>
      <w:r>
        <w:rPr>
          <w:spacing w:val="-2"/>
          <w:sz w:val="24"/>
        </w:rPr>
        <w:t>стихи»,</w:t>
      </w:r>
    </w:p>
    <w:p w:rsidR="00EA58FE" w:rsidRDefault="004245CD">
      <w:pPr>
        <w:pStyle w:val="a3"/>
        <w:ind w:left="2"/>
      </w:pPr>
      <w:r>
        <w:t>«Весенние</w:t>
      </w:r>
      <w:r>
        <w:rPr>
          <w:spacing w:val="-6"/>
        </w:rPr>
        <w:t xml:space="preserve"> </w:t>
      </w:r>
      <w:r>
        <w:t>стихи»,</w:t>
      </w:r>
      <w:r>
        <w:rPr>
          <w:spacing w:val="-1"/>
        </w:rPr>
        <w:t xml:space="preserve"> </w:t>
      </w:r>
      <w:r>
        <w:t>«Летние</w:t>
      </w:r>
      <w:r>
        <w:rPr>
          <w:spacing w:val="-5"/>
        </w:rPr>
        <w:t xml:space="preserve"> </w:t>
      </w:r>
      <w:r>
        <w:t>стихи»,</w:t>
      </w:r>
      <w:r>
        <w:rPr>
          <w:spacing w:val="-1"/>
        </w:rPr>
        <w:t xml:space="preserve"> </w:t>
      </w:r>
      <w:r>
        <w:t>«Осенние</w:t>
      </w:r>
      <w:r>
        <w:rPr>
          <w:spacing w:val="-8"/>
        </w:rPr>
        <w:t xml:space="preserve"> </w:t>
      </w:r>
      <w:r>
        <w:rPr>
          <w:spacing w:val="-2"/>
        </w:rPr>
        <w:t>стихи»</w:t>
      </w:r>
    </w:p>
    <w:p w:rsidR="00EA58FE" w:rsidRDefault="004245CD">
      <w:pPr>
        <w:pStyle w:val="a4"/>
        <w:numPr>
          <w:ilvl w:val="0"/>
          <w:numId w:val="220"/>
        </w:numPr>
        <w:tabs>
          <w:tab w:val="left" w:pos="421"/>
        </w:tabs>
        <w:ind w:left="421" w:hanging="359"/>
        <w:rPr>
          <w:sz w:val="24"/>
        </w:rPr>
      </w:pPr>
      <w:r>
        <w:rPr>
          <w:sz w:val="24"/>
        </w:rPr>
        <w:t>Книги</w:t>
      </w:r>
      <w:r>
        <w:rPr>
          <w:spacing w:val="-2"/>
          <w:sz w:val="24"/>
        </w:rPr>
        <w:t xml:space="preserve"> </w:t>
      </w:r>
      <w:r>
        <w:rPr>
          <w:sz w:val="24"/>
        </w:rPr>
        <w:t>для</w:t>
      </w:r>
      <w:r>
        <w:rPr>
          <w:spacing w:val="-2"/>
          <w:sz w:val="24"/>
        </w:rPr>
        <w:t xml:space="preserve"> </w:t>
      </w:r>
      <w:r>
        <w:rPr>
          <w:sz w:val="24"/>
        </w:rPr>
        <w:t>чтения</w:t>
      </w:r>
      <w:r>
        <w:rPr>
          <w:spacing w:val="-6"/>
          <w:sz w:val="24"/>
        </w:rPr>
        <w:t xml:space="preserve"> </w:t>
      </w:r>
      <w:r>
        <w:rPr>
          <w:spacing w:val="-4"/>
          <w:sz w:val="24"/>
        </w:rPr>
        <w:t>детям</w:t>
      </w:r>
    </w:p>
    <w:p w:rsidR="00EA58FE" w:rsidRDefault="004245CD">
      <w:pPr>
        <w:pStyle w:val="a3"/>
        <w:ind w:left="362" w:right="2292"/>
      </w:pPr>
      <w:r>
        <w:t>Хрестоматия</w:t>
      </w:r>
      <w:r>
        <w:rPr>
          <w:spacing w:val="-3"/>
        </w:rPr>
        <w:t xml:space="preserve"> </w:t>
      </w:r>
      <w:r>
        <w:t>для</w:t>
      </w:r>
      <w:r>
        <w:rPr>
          <w:spacing w:val="-3"/>
        </w:rPr>
        <w:t xml:space="preserve"> </w:t>
      </w:r>
      <w:r>
        <w:t>чтения</w:t>
      </w:r>
      <w:r>
        <w:rPr>
          <w:spacing w:val="-3"/>
        </w:rPr>
        <w:t xml:space="preserve"> </w:t>
      </w:r>
      <w:r>
        <w:t>детям</w:t>
      </w:r>
      <w:r>
        <w:rPr>
          <w:spacing w:val="-2"/>
        </w:rPr>
        <w:t xml:space="preserve"> </w:t>
      </w:r>
      <w:r>
        <w:t>в</w:t>
      </w:r>
      <w:r>
        <w:rPr>
          <w:spacing w:val="-4"/>
        </w:rPr>
        <w:t xml:space="preserve"> </w:t>
      </w:r>
      <w:r>
        <w:t>детском</w:t>
      </w:r>
      <w:r>
        <w:rPr>
          <w:spacing w:val="-3"/>
        </w:rPr>
        <w:t xml:space="preserve"> </w:t>
      </w:r>
      <w:r>
        <w:t>саду</w:t>
      </w:r>
      <w:r>
        <w:rPr>
          <w:spacing w:val="-3"/>
        </w:rPr>
        <w:t xml:space="preserve"> </w:t>
      </w:r>
      <w:r>
        <w:t>и</w:t>
      </w:r>
      <w:r>
        <w:rPr>
          <w:spacing w:val="-2"/>
        </w:rPr>
        <w:t xml:space="preserve"> </w:t>
      </w:r>
      <w:r>
        <w:t>дома:</w:t>
      </w:r>
      <w:r>
        <w:rPr>
          <w:spacing w:val="-3"/>
        </w:rPr>
        <w:t xml:space="preserve"> </w:t>
      </w:r>
      <w:r>
        <w:t>1-3</w:t>
      </w:r>
      <w:r>
        <w:rPr>
          <w:spacing w:val="-3"/>
        </w:rPr>
        <w:t xml:space="preserve"> </w:t>
      </w:r>
      <w:r>
        <w:t>года. Хрестоматия</w:t>
      </w:r>
      <w:r>
        <w:rPr>
          <w:spacing w:val="-3"/>
        </w:rPr>
        <w:t xml:space="preserve"> </w:t>
      </w:r>
      <w:r>
        <w:t>для</w:t>
      </w:r>
      <w:r>
        <w:rPr>
          <w:spacing w:val="-3"/>
        </w:rPr>
        <w:t xml:space="preserve"> </w:t>
      </w:r>
      <w:r>
        <w:t>чтения</w:t>
      </w:r>
      <w:r>
        <w:rPr>
          <w:spacing w:val="-3"/>
        </w:rPr>
        <w:t xml:space="preserve"> </w:t>
      </w:r>
      <w:r>
        <w:t>детям</w:t>
      </w:r>
      <w:r>
        <w:rPr>
          <w:spacing w:val="-2"/>
        </w:rPr>
        <w:t xml:space="preserve"> </w:t>
      </w:r>
      <w:r>
        <w:t>в</w:t>
      </w:r>
      <w:r>
        <w:rPr>
          <w:spacing w:val="-4"/>
        </w:rPr>
        <w:t xml:space="preserve"> </w:t>
      </w:r>
      <w:r>
        <w:t>детском</w:t>
      </w:r>
      <w:r>
        <w:rPr>
          <w:spacing w:val="-3"/>
        </w:rPr>
        <w:t xml:space="preserve"> </w:t>
      </w:r>
      <w:r>
        <w:t>саду</w:t>
      </w:r>
      <w:r>
        <w:rPr>
          <w:spacing w:val="-3"/>
        </w:rPr>
        <w:t xml:space="preserve"> </w:t>
      </w:r>
      <w:r>
        <w:t>и</w:t>
      </w:r>
      <w:r>
        <w:rPr>
          <w:spacing w:val="-2"/>
        </w:rPr>
        <w:t xml:space="preserve"> </w:t>
      </w:r>
      <w:r>
        <w:t>дома:</w:t>
      </w:r>
      <w:r>
        <w:rPr>
          <w:spacing w:val="-3"/>
        </w:rPr>
        <w:t xml:space="preserve"> </w:t>
      </w:r>
      <w:r>
        <w:t>3-4</w:t>
      </w:r>
      <w:r>
        <w:rPr>
          <w:spacing w:val="-3"/>
        </w:rPr>
        <w:t xml:space="preserve"> </w:t>
      </w:r>
      <w:r>
        <w:t>года. Хрестоматия для чтения детям в детском саду и дома: 4-5 лет. Хрестоматия для чтения детям в детском саду и дома: 5-6 лет.</w:t>
      </w:r>
    </w:p>
    <w:p w:rsidR="00EA58FE" w:rsidRDefault="004245CD">
      <w:pPr>
        <w:pStyle w:val="a3"/>
        <w:tabs>
          <w:tab w:val="left" w:pos="2099"/>
          <w:tab w:val="left" w:pos="2859"/>
          <w:tab w:val="left" w:pos="3965"/>
          <w:tab w:val="left" w:pos="4968"/>
          <w:tab w:val="left" w:pos="5487"/>
          <w:tab w:val="left" w:pos="6720"/>
          <w:tab w:val="left" w:pos="7580"/>
          <w:tab w:val="left" w:pos="8115"/>
          <w:tab w:val="left" w:pos="9090"/>
          <w:tab w:val="left" w:pos="9817"/>
        </w:tabs>
        <w:ind w:left="362"/>
      </w:pPr>
      <w:r>
        <w:rPr>
          <w:spacing w:val="-2"/>
        </w:rPr>
        <w:t>Хрестоматия</w:t>
      </w:r>
      <w:r>
        <w:tab/>
      </w:r>
      <w:r>
        <w:rPr>
          <w:spacing w:val="-5"/>
        </w:rPr>
        <w:t>для</w:t>
      </w:r>
      <w:r>
        <w:tab/>
      </w:r>
      <w:r>
        <w:rPr>
          <w:spacing w:val="-2"/>
        </w:rPr>
        <w:t>чтения</w:t>
      </w:r>
      <w:r>
        <w:tab/>
      </w:r>
      <w:r>
        <w:rPr>
          <w:spacing w:val="-4"/>
        </w:rPr>
        <w:t>детям</w:t>
      </w:r>
      <w:r>
        <w:tab/>
      </w:r>
      <w:r>
        <w:rPr>
          <w:spacing w:val="-10"/>
        </w:rPr>
        <w:t>в</w:t>
      </w:r>
      <w:r>
        <w:tab/>
      </w:r>
      <w:r>
        <w:rPr>
          <w:spacing w:val="-2"/>
        </w:rPr>
        <w:t>детском</w:t>
      </w:r>
      <w:r>
        <w:tab/>
      </w:r>
      <w:r>
        <w:rPr>
          <w:spacing w:val="-4"/>
        </w:rPr>
        <w:t>саду</w:t>
      </w:r>
      <w:r>
        <w:tab/>
      </w:r>
      <w:r>
        <w:rPr>
          <w:spacing w:val="-10"/>
        </w:rPr>
        <w:t>и</w:t>
      </w:r>
      <w:r>
        <w:tab/>
      </w:r>
      <w:r>
        <w:rPr>
          <w:spacing w:val="-2"/>
        </w:rPr>
        <w:t>дома:</w:t>
      </w:r>
      <w:r>
        <w:tab/>
        <w:t>6-</w:t>
      </w:r>
      <w:r>
        <w:rPr>
          <w:spacing w:val="-10"/>
        </w:rPr>
        <w:t>7</w:t>
      </w:r>
      <w:r>
        <w:tab/>
      </w:r>
      <w:r>
        <w:rPr>
          <w:spacing w:val="-4"/>
        </w:rPr>
        <w:t>лет.</w:t>
      </w:r>
    </w:p>
    <w:p w:rsidR="00EA58FE" w:rsidRDefault="00EA58FE">
      <w:pPr>
        <w:pStyle w:val="a3"/>
        <w:sectPr w:rsidR="00EA58FE">
          <w:pgSz w:w="11910" w:h="16840"/>
          <w:pgMar w:top="1040" w:right="708" w:bottom="280" w:left="850" w:header="720" w:footer="720" w:gutter="0"/>
          <w:cols w:space="720"/>
        </w:sectPr>
      </w:pPr>
    </w:p>
    <w:p w:rsidR="00EA58FE" w:rsidRDefault="004245CD">
      <w:pPr>
        <w:spacing w:before="186"/>
        <w:ind w:left="424"/>
        <w:rPr>
          <w:sz w:val="23"/>
        </w:rPr>
      </w:pPr>
      <w:r>
        <w:rPr>
          <w:b/>
          <w:sz w:val="24"/>
        </w:rPr>
        <w:t>Описание</w:t>
      </w:r>
      <w:r>
        <w:rPr>
          <w:b/>
          <w:spacing w:val="48"/>
          <w:sz w:val="24"/>
        </w:rPr>
        <w:t xml:space="preserve"> </w:t>
      </w:r>
      <w:r>
        <w:rPr>
          <w:b/>
          <w:sz w:val="24"/>
        </w:rPr>
        <w:t>образовательной</w:t>
      </w:r>
      <w:r>
        <w:rPr>
          <w:b/>
          <w:spacing w:val="51"/>
          <w:sz w:val="24"/>
        </w:rPr>
        <w:t xml:space="preserve"> </w:t>
      </w:r>
      <w:r>
        <w:rPr>
          <w:b/>
          <w:sz w:val="24"/>
        </w:rPr>
        <w:t>деятельности</w:t>
      </w:r>
      <w:r>
        <w:rPr>
          <w:b/>
          <w:spacing w:val="53"/>
          <w:sz w:val="24"/>
        </w:rPr>
        <w:t xml:space="preserve"> </w:t>
      </w:r>
      <w:r>
        <w:rPr>
          <w:b/>
          <w:sz w:val="24"/>
        </w:rPr>
        <w:t>по</w:t>
      </w:r>
      <w:r>
        <w:rPr>
          <w:b/>
          <w:spacing w:val="48"/>
          <w:sz w:val="24"/>
        </w:rPr>
        <w:t xml:space="preserve"> </w:t>
      </w:r>
      <w:r>
        <w:rPr>
          <w:b/>
          <w:sz w:val="24"/>
        </w:rPr>
        <w:t>освоению</w:t>
      </w:r>
      <w:r>
        <w:rPr>
          <w:b/>
          <w:spacing w:val="49"/>
          <w:sz w:val="24"/>
        </w:rPr>
        <w:t xml:space="preserve"> </w:t>
      </w:r>
      <w:r>
        <w:rPr>
          <w:b/>
          <w:sz w:val="24"/>
        </w:rPr>
        <w:t>детьми</w:t>
      </w:r>
      <w:r>
        <w:rPr>
          <w:b/>
          <w:spacing w:val="52"/>
          <w:sz w:val="24"/>
        </w:rPr>
        <w:t xml:space="preserve"> </w:t>
      </w:r>
      <w:r>
        <w:rPr>
          <w:b/>
          <w:sz w:val="24"/>
        </w:rPr>
        <w:t>образовательной</w:t>
      </w:r>
      <w:r>
        <w:rPr>
          <w:b/>
          <w:spacing w:val="51"/>
          <w:sz w:val="24"/>
        </w:rPr>
        <w:t xml:space="preserve"> </w:t>
      </w:r>
      <w:r>
        <w:rPr>
          <w:b/>
          <w:sz w:val="24"/>
        </w:rPr>
        <w:t>области</w:t>
      </w:r>
      <w:r>
        <w:rPr>
          <w:b/>
          <w:spacing w:val="51"/>
          <w:sz w:val="24"/>
        </w:rPr>
        <w:t xml:space="preserve"> </w:t>
      </w:r>
      <w:r>
        <w:rPr>
          <w:b/>
          <w:sz w:val="24"/>
          <w:u w:val="single"/>
        </w:rPr>
        <w:t>«Художественно-эстетическое</w:t>
      </w:r>
      <w:r>
        <w:rPr>
          <w:b/>
          <w:spacing w:val="51"/>
          <w:sz w:val="24"/>
          <w:u w:val="single"/>
        </w:rPr>
        <w:t xml:space="preserve"> </w:t>
      </w:r>
      <w:r>
        <w:rPr>
          <w:b/>
          <w:spacing w:val="-2"/>
          <w:sz w:val="24"/>
          <w:u w:val="single"/>
        </w:rPr>
        <w:t>развитие</w:t>
      </w:r>
      <w:r>
        <w:rPr>
          <w:spacing w:val="-2"/>
          <w:sz w:val="23"/>
        </w:rPr>
        <w:t>»</w:t>
      </w:r>
    </w:p>
    <w:p w:rsidR="00EA58FE" w:rsidRDefault="004245CD">
      <w:pPr>
        <w:spacing w:before="12"/>
        <w:ind w:left="424"/>
        <w:rPr>
          <w:b/>
          <w:sz w:val="23"/>
        </w:rPr>
      </w:pPr>
      <w:r>
        <w:rPr>
          <w:b/>
          <w:sz w:val="23"/>
        </w:rPr>
        <w:t>(п.21.</w:t>
      </w:r>
      <w:r>
        <w:rPr>
          <w:b/>
          <w:spacing w:val="-3"/>
          <w:sz w:val="23"/>
        </w:rPr>
        <w:t xml:space="preserve"> </w:t>
      </w:r>
      <w:r>
        <w:rPr>
          <w:b/>
          <w:sz w:val="23"/>
        </w:rPr>
        <w:t>ФОП</w:t>
      </w:r>
      <w:r>
        <w:rPr>
          <w:b/>
          <w:spacing w:val="-1"/>
          <w:sz w:val="23"/>
        </w:rPr>
        <w:t xml:space="preserve"> </w:t>
      </w:r>
      <w:r>
        <w:rPr>
          <w:b/>
          <w:spacing w:val="-4"/>
          <w:sz w:val="23"/>
        </w:rPr>
        <w:t>ДО).</w:t>
      </w:r>
    </w:p>
    <w:p w:rsidR="00EA58FE" w:rsidRDefault="004245CD">
      <w:pPr>
        <w:spacing w:before="50"/>
        <w:ind w:left="424"/>
        <w:rPr>
          <w:i/>
          <w:sz w:val="24"/>
        </w:rPr>
      </w:pPr>
      <w:r>
        <w:rPr>
          <w:i/>
          <w:sz w:val="24"/>
        </w:rPr>
        <w:t>«Художественно-эстетическое</w:t>
      </w:r>
      <w:r>
        <w:rPr>
          <w:i/>
          <w:spacing w:val="-9"/>
          <w:sz w:val="24"/>
        </w:rPr>
        <w:t xml:space="preserve"> </w:t>
      </w:r>
      <w:r>
        <w:rPr>
          <w:i/>
          <w:sz w:val="24"/>
        </w:rPr>
        <w:t>развитие</w:t>
      </w:r>
      <w:r>
        <w:rPr>
          <w:i/>
          <w:spacing w:val="-6"/>
          <w:sz w:val="24"/>
        </w:rPr>
        <w:t xml:space="preserve"> </w:t>
      </w:r>
      <w:r>
        <w:rPr>
          <w:i/>
          <w:spacing w:val="-2"/>
          <w:sz w:val="24"/>
        </w:rPr>
        <w:t>предполагает:</w:t>
      </w:r>
    </w:p>
    <w:p w:rsidR="00EA58FE" w:rsidRDefault="004245CD">
      <w:pPr>
        <w:pStyle w:val="a4"/>
        <w:numPr>
          <w:ilvl w:val="0"/>
          <w:numId w:val="219"/>
        </w:numPr>
        <w:tabs>
          <w:tab w:val="left" w:pos="712"/>
          <w:tab w:val="left" w:pos="1824"/>
          <w:tab w:val="left" w:pos="3381"/>
          <w:tab w:val="left" w:pos="5957"/>
          <w:tab w:val="left" w:pos="7337"/>
          <w:tab w:val="left" w:pos="7673"/>
          <w:tab w:val="left" w:pos="9013"/>
          <w:tab w:val="left" w:pos="9726"/>
          <w:tab w:val="left" w:pos="10834"/>
        </w:tabs>
        <w:ind w:right="848" w:firstLine="0"/>
        <w:rPr>
          <w:sz w:val="24"/>
        </w:rPr>
      </w:pPr>
      <w:r>
        <w:rPr>
          <w:spacing w:val="-2"/>
          <w:sz w:val="24"/>
        </w:rPr>
        <w:t>развитие</w:t>
      </w:r>
      <w:r>
        <w:rPr>
          <w:sz w:val="24"/>
        </w:rPr>
        <w:tab/>
      </w:r>
      <w:r>
        <w:rPr>
          <w:spacing w:val="-2"/>
          <w:sz w:val="24"/>
        </w:rPr>
        <w:t>предпосылок</w:t>
      </w:r>
      <w:r>
        <w:rPr>
          <w:sz w:val="24"/>
        </w:rPr>
        <w:tab/>
      </w:r>
      <w:r>
        <w:rPr>
          <w:spacing w:val="-2"/>
          <w:sz w:val="24"/>
        </w:rPr>
        <w:t>ценностно-смыслового</w:t>
      </w:r>
      <w:r>
        <w:rPr>
          <w:sz w:val="24"/>
        </w:rPr>
        <w:tab/>
      </w:r>
      <w:r>
        <w:rPr>
          <w:spacing w:val="-2"/>
          <w:sz w:val="24"/>
        </w:rPr>
        <w:t>восприятия</w:t>
      </w:r>
      <w:r>
        <w:rPr>
          <w:sz w:val="24"/>
        </w:rPr>
        <w:tab/>
      </w:r>
      <w:r>
        <w:rPr>
          <w:spacing w:val="-10"/>
          <w:sz w:val="24"/>
        </w:rPr>
        <w:t>и</w:t>
      </w:r>
      <w:r>
        <w:rPr>
          <w:sz w:val="24"/>
        </w:rPr>
        <w:tab/>
      </w:r>
      <w:r>
        <w:rPr>
          <w:spacing w:val="-2"/>
          <w:sz w:val="24"/>
        </w:rPr>
        <w:t>понимания</w:t>
      </w:r>
      <w:r>
        <w:rPr>
          <w:sz w:val="24"/>
        </w:rPr>
        <w:tab/>
      </w:r>
      <w:r>
        <w:rPr>
          <w:spacing w:val="-4"/>
          <w:sz w:val="24"/>
        </w:rPr>
        <w:t>мира</w:t>
      </w:r>
      <w:r>
        <w:rPr>
          <w:sz w:val="24"/>
        </w:rPr>
        <w:tab/>
      </w:r>
      <w:r>
        <w:rPr>
          <w:spacing w:val="-2"/>
          <w:sz w:val="24"/>
        </w:rPr>
        <w:t>природы</w:t>
      </w:r>
      <w:r>
        <w:rPr>
          <w:sz w:val="24"/>
        </w:rPr>
        <w:tab/>
        <w:t>и</w:t>
      </w:r>
      <w:r>
        <w:rPr>
          <w:spacing w:val="33"/>
          <w:sz w:val="24"/>
        </w:rPr>
        <w:t xml:space="preserve"> </w:t>
      </w:r>
      <w:r>
        <w:rPr>
          <w:sz w:val="24"/>
        </w:rPr>
        <w:t>произведений</w:t>
      </w:r>
      <w:r>
        <w:rPr>
          <w:spacing w:val="36"/>
          <w:sz w:val="24"/>
        </w:rPr>
        <w:t xml:space="preserve"> </w:t>
      </w:r>
      <w:r>
        <w:rPr>
          <w:sz w:val="24"/>
        </w:rPr>
        <w:t>искусства</w:t>
      </w:r>
      <w:r>
        <w:rPr>
          <w:spacing w:val="34"/>
          <w:sz w:val="24"/>
        </w:rPr>
        <w:t xml:space="preserve"> </w:t>
      </w:r>
      <w:r>
        <w:rPr>
          <w:sz w:val="24"/>
        </w:rPr>
        <w:t>(словесного, музыкального, изобразительного);</w:t>
      </w:r>
    </w:p>
    <w:p w:rsidR="00EA58FE" w:rsidRDefault="004245CD">
      <w:pPr>
        <w:pStyle w:val="a4"/>
        <w:numPr>
          <w:ilvl w:val="0"/>
          <w:numId w:val="219"/>
        </w:numPr>
        <w:tabs>
          <w:tab w:val="left" w:pos="607"/>
        </w:tabs>
        <w:ind w:left="607" w:hanging="183"/>
        <w:rPr>
          <w:sz w:val="24"/>
        </w:rPr>
      </w:pPr>
      <w:r>
        <w:rPr>
          <w:sz w:val="24"/>
        </w:rPr>
        <w:t>становление</w:t>
      </w:r>
      <w:r>
        <w:rPr>
          <w:spacing w:val="35"/>
          <w:sz w:val="24"/>
        </w:rPr>
        <w:t xml:space="preserve"> </w:t>
      </w:r>
      <w:r>
        <w:rPr>
          <w:sz w:val="24"/>
        </w:rPr>
        <w:t>эстетического</w:t>
      </w:r>
      <w:r>
        <w:rPr>
          <w:spacing w:val="40"/>
          <w:sz w:val="24"/>
        </w:rPr>
        <w:t xml:space="preserve"> </w:t>
      </w:r>
      <w:r>
        <w:rPr>
          <w:sz w:val="24"/>
        </w:rPr>
        <w:t>и</w:t>
      </w:r>
      <w:r>
        <w:rPr>
          <w:spacing w:val="40"/>
          <w:sz w:val="24"/>
        </w:rPr>
        <w:t xml:space="preserve"> </w:t>
      </w:r>
      <w:r>
        <w:rPr>
          <w:sz w:val="24"/>
        </w:rPr>
        <w:t>эмоционально-нравственного</w:t>
      </w:r>
      <w:r>
        <w:rPr>
          <w:spacing w:val="40"/>
          <w:sz w:val="24"/>
        </w:rPr>
        <w:t xml:space="preserve"> </w:t>
      </w:r>
      <w:r>
        <w:rPr>
          <w:sz w:val="24"/>
        </w:rPr>
        <w:t>отношения</w:t>
      </w:r>
      <w:r>
        <w:rPr>
          <w:spacing w:val="38"/>
          <w:sz w:val="24"/>
        </w:rPr>
        <w:t xml:space="preserve"> </w:t>
      </w:r>
      <w:r>
        <w:rPr>
          <w:sz w:val="24"/>
        </w:rPr>
        <w:t>к</w:t>
      </w:r>
      <w:r>
        <w:rPr>
          <w:spacing w:val="40"/>
          <w:sz w:val="24"/>
        </w:rPr>
        <w:t xml:space="preserve"> </w:t>
      </w:r>
      <w:r>
        <w:rPr>
          <w:sz w:val="24"/>
        </w:rPr>
        <w:t>окружающему</w:t>
      </w:r>
      <w:r>
        <w:rPr>
          <w:spacing w:val="36"/>
          <w:sz w:val="24"/>
        </w:rPr>
        <w:t xml:space="preserve"> </w:t>
      </w:r>
      <w:r>
        <w:rPr>
          <w:sz w:val="24"/>
        </w:rPr>
        <w:t>миру,</w:t>
      </w:r>
      <w:r>
        <w:rPr>
          <w:spacing w:val="-4"/>
          <w:sz w:val="24"/>
        </w:rPr>
        <w:t xml:space="preserve"> </w:t>
      </w:r>
      <w:r>
        <w:rPr>
          <w:sz w:val="24"/>
        </w:rPr>
        <w:t>воспитание</w:t>
      </w:r>
      <w:r>
        <w:rPr>
          <w:spacing w:val="-3"/>
          <w:sz w:val="24"/>
        </w:rPr>
        <w:t xml:space="preserve"> </w:t>
      </w:r>
      <w:r>
        <w:rPr>
          <w:sz w:val="24"/>
        </w:rPr>
        <w:t>эстетического</w:t>
      </w:r>
      <w:r>
        <w:rPr>
          <w:spacing w:val="-3"/>
          <w:sz w:val="24"/>
        </w:rPr>
        <w:t xml:space="preserve"> </w:t>
      </w:r>
      <w:r>
        <w:rPr>
          <w:spacing w:val="-2"/>
          <w:sz w:val="24"/>
        </w:rPr>
        <w:t>вкуса;</w:t>
      </w:r>
    </w:p>
    <w:p w:rsidR="00EA58FE" w:rsidRDefault="004245CD">
      <w:pPr>
        <w:pStyle w:val="a4"/>
        <w:numPr>
          <w:ilvl w:val="0"/>
          <w:numId w:val="219"/>
        </w:numPr>
        <w:tabs>
          <w:tab w:val="left" w:pos="646"/>
        </w:tabs>
        <w:spacing w:before="1"/>
        <w:ind w:left="646" w:hanging="222"/>
        <w:jc w:val="both"/>
        <w:rPr>
          <w:sz w:val="24"/>
        </w:rPr>
      </w:pPr>
      <w:r>
        <w:rPr>
          <w:sz w:val="24"/>
        </w:rPr>
        <w:t>формирование</w:t>
      </w:r>
      <w:r>
        <w:rPr>
          <w:spacing w:val="77"/>
          <w:sz w:val="24"/>
        </w:rPr>
        <w:t xml:space="preserve"> </w:t>
      </w:r>
      <w:r>
        <w:rPr>
          <w:sz w:val="24"/>
        </w:rPr>
        <w:t>элементарных</w:t>
      </w:r>
      <w:r>
        <w:rPr>
          <w:spacing w:val="52"/>
          <w:w w:val="150"/>
          <w:sz w:val="24"/>
        </w:rPr>
        <w:t xml:space="preserve"> </w:t>
      </w:r>
      <w:r>
        <w:rPr>
          <w:sz w:val="24"/>
        </w:rPr>
        <w:t>представлений</w:t>
      </w:r>
      <w:r>
        <w:rPr>
          <w:spacing w:val="51"/>
          <w:w w:val="150"/>
          <w:sz w:val="24"/>
        </w:rPr>
        <w:t xml:space="preserve"> </w:t>
      </w:r>
      <w:r>
        <w:rPr>
          <w:sz w:val="24"/>
        </w:rPr>
        <w:t>о</w:t>
      </w:r>
      <w:r>
        <w:rPr>
          <w:spacing w:val="50"/>
          <w:w w:val="150"/>
          <w:sz w:val="24"/>
        </w:rPr>
        <w:t xml:space="preserve"> </w:t>
      </w:r>
      <w:r>
        <w:rPr>
          <w:sz w:val="24"/>
        </w:rPr>
        <w:t>видах</w:t>
      </w:r>
      <w:r>
        <w:rPr>
          <w:spacing w:val="77"/>
          <w:sz w:val="24"/>
        </w:rPr>
        <w:t xml:space="preserve"> </w:t>
      </w:r>
      <w:r>
        <w:rPr>
          <w:sz w:val="24"/>
        </w:rPr>
        <w:t>искусства</w:t>
      </w:r>
      <w:r>
        <w:rPr>
          <w:spacing w:val="51"/>
          <w:w w:val="150"/>
          <w:sz w:val="24"/>
        </w:rPr>
        <w:t xml:space="preserve"> </w:t>
      </w:r>
      <w:r>
        <w:rPr>
          <w:sz w:val="24"/>
        </w:rPr>
        <w:t>(музыка,</w:t>
      </w:r>
      <w:r>
        <w:rPr>
          <w:spacing w:val="50"/>
          <w:w w:val="150"/>
          <w:sz w:val="24"/>
        </w:rPr>
        <w:t xml:space="preserve"> </w:t>
      </w:r>
      <w:r>
        <w:rPr>
          <w:sz w:val="24"/>
        </w:rPr>
        <w:t>живопись,</w:t>
      </w:r>
      <w:r>
        <w:rPr>
          <w:spacing w:val="51"/>
          <w:w w:val="150"/>
          <w:sz w:val="24"/>
        </w:rPr>
        <w:t xml:space="preserve"> </w:t>
      </w:r>
      <w:r>
        <w:rPr>
          <w:sz w:val="24"/>
        </w:rPr>
        <w:t>театр,</w:t>
      </w:r>
      <w:r>
        <w:rPr>
          <w:spacing w:val="-2"/>
          <w:sz w:val="24"/>
        </w:rPr>
        <w:t xml:space="preserve"> </w:t>
      </w:r>
      <w:r>
        <w:rPr>
          <w:sz w:val="24"/>
        </w:rPr>
        <w:t>народное</w:t>
      </w:r>
      <w:r>
        <w:rPr>
          <w:spacing w:val="-2"/>
          <w:sz w:val="24"/>
        </w:rPr>
        <w:t xml:space="preserve"> </w:t>
      </w:r>
      <w:r>
        <w:rPr>
          <w:sz w:val="24"/>
        </w:rPr>
        <w:t>искусство</w:t>
      </w:r>
      <w:r>
        <w:rPr>
          <w:spacing w:val="-2"/>
          <w:sz w:val="24"/>
        </w:rPr>
        <w:t xml:space="preserve"> </w:t>
      </w:r>
      <w:r>
        <w:rPr>
          <w:sz w:val="24"/>
        </w:rPr>
        <w:t xml:space="preserve">и </w:t>
      </w:r>
      <w:r>
        <w:rPr>
          <w:spacing w:val="-2"/>
          <w:sz w:val="24"/>
        </w:rPr>
        <w:t>другое);</w:t>
      </w:r>
    </w:p>
    <w:p w:rsidR="00EA58FE" w:rsidRDefault="004245CD">
      <w:pPr>
        <w:pStyle w:val="a4"/>
        <w:numPr>
          <w:ilvl w:val="0"/>
          <w:numId w:val="219"/>
        </w:numPr>
        <w:tabs>
          <w:tab w:val="left" w:pos="643"/>
        </w:tabs>
        <w:ind w:right="846" w:firstLine="0"/>
        <w:jc w:val="both"/>
        <w:rPr>
          <w:sz w:val="24"/>
        </w:rPr>
      </w:pPr>
      <w:r>
        <w:rPr>
          <w:sz w:val="24"/>
        </w:rPr>
        <w:t>формирование художественных умений и навыков в разных видах деятельности (рисовании, лепке, аппликации, художественном конструировании,</w:t>
      </w:r>
      <w:r>
        <w:rPr>
          <w:spacing w:val="40"/>
          <w:sz w:val="24"/>
        </w:rPr>
        <w:t xml:space="preserve"> </w:t>
      </w:r>
      <w:r>
        <w:rPr>
          <w:sz w:val="24"/>
        </w:rPr>
        <w:t>пении,</w:t>
      </w:r>
      <w:r>
        <w:rPr>
          <w:spacing w:val="40"/>
          <w:sz w:val="24"/>
        </w:rPr>
        <w:t xml:space="preserve"> </w:t>
      </w:r>
      <w:r>
        <w:rPr>
          <w:sz w:val="24"/>
        </w:rPr>
        <w:t>игре</w:t>
      </w:r>
      <w:r>
        <w:rPr>
          <w:spacing w:val="40"/>
          <w:sz w:val="24"/>
        </w:rPr>
        <w:t xml:space="preserve"> </w:t>
      </w:r>
      <w:r>
        <w:rPr>
          <w:sz w:val="24"/>
        </w:rPr>
        <w:t>на</w:t>
      </w:r>
      <w:r>
        <w:rPr>
          <w:spacing w:val="40"/>
          <w:sz w:val="24"/>
        </w:rPr>
        <w:t xml:space="preserve"> </w:t>
      </w:r>
      <w:r>
        <w:rPr>
          <w:sz w:val="24"/>
        </w:rPr>
        <w:t>детских</w:t>
      </w:r>
      <w:r>
        <w:rPr>
          <w:spacing w:val="40"/>
          <w:sz w:val="24"/>
        </w:rPr>
        <w:t xml:space="preserve"> </w:t>
      </w:r>
      <w:r>
        <w:rPr>
          <w:sz w:val="24"/>
        </w:rPr>
        <w:t xml:space="preserve">музыкальных инструментах, музыкально-ритмических движениях, словесном творчестве и </w:t>
      </w:r>
      <w:r>
        <w:rPr>
          <w:spacing w:val="-2"/>
          <w:sz w:val="24"/>
        </w:rPr>
        <w:t>другое);</w:t>
      </w:r>
    </w:p>
    <w:p w:rsidR="00EA58FE" w:rsidRDefault="004245CD">
      <w:pPr>
        <w:pStyle w:val="a4"/>
        <w:numPr>
          <w:ilvl w:val="0"/>
          <w:numId w:val="219"/>
        </w:numPr>
        <w:tabs>
          <w:tab w:val="left" w:pos="694"/>
        </w:tabs>
        <w:spacing w:before="51"/>
        <w:ind w:left="694" w:hanging="270"/>
        <w:jc w:val="both"/>
        <w:rPr>
          <w:sz w:val="24"/>
        </w:rPr>
      </w:pPr>
      <w:r>
        <w:rPr>
          <w:sz w:val="24"/>
        </w:rPr>
        <w:t>освоение</w:t>
      </w:r>
      <w:r>
        <w:rPr>
          <w:spacing w:val="31"/>
          <w:sz w:val="24"/>
        </w:rPr>
        <w:t xml:space="preserve">  </w:t>
      </w:r>
      <w:r>
        <w:rPr>
          <w:sz w:val="24"/>
        </w:rPr>
        <w:t>разнообразных</w:t>
      </w:r>
      <w:r>
        <w:rPr>
          <w:spacing w:val="35"/>
          <w:sz w:val="24"/>
        </w:rPr>
        <w:t xml:space="preserve">  </w:t>
      </w:r>
      <w:r>
        <w:rPr>
          <w:sz w:val="24"/>
        </w:rPr>
        <w:t>средств</w:t>
      </w:r>
      <w:r>
        <w:rPr>
          <w:spacing w:val="34"/>
          <w:sz w:val="24"/>
        </w:rPr>
        <w:t xml:space="preserve">  </w:t>
      </w:r>
      <w:r>
        <w:rPr>
          <w:sz w:val="24"/>
        </w:rPr>
        <w:t>художественной</w:t>
      </w:r>
      <w:r>
        <w:rPr>
          <w:spacing w:val="34"/>
          <w:sz w:val="24"/>
        </w:rPr>
        <w:t xml:space="preserve">  </w:t>
      </w:r>
      <w:r>
        <w:rPr>
          <w:sz w:val="24"/>
        </w:rPr>
        <w:t>выразительности</w:t>
      </w:r>
      <w:r>
        <w:rPr>
          <w:spacing w:val="35"/>
          <w:sz w:val="24"/>
        </w:rPr>
        <w:t xml:space="preserve">  </w:t>
      </w:r>
      <w:r>
        <w:rPr>
          <w:sz w:val="24"/>
        </w:rPr>
        <w:t>в</w:t>
      </w:r>
      <w:r>
        <w:rPr>
          <w:spacing w:val="33"/>
          <w:sz w:val="24"/>
        </w:rPr>
        <w:t xml:space="preserve">  </w:t>
      </w:r>
      <w:r>
        <w:rPr>
          <w:sz w:val="24"/>
        </w:rPr>
        <w:t>различных</w:t>
      </w:r>
      <w:r>
        <w:rPr>
          <w:spacing w:val="40"/>
          <w:sz w:val="24"/>
        </w:rPr>
        <w:t xml:space="preserve">  </w:t>
      </w:r>
      <w:r>
        <w:rPr>
          <w:sz w:val="24"/>
        </w:rPr>
        <w:t>видах</w:t>
      </w:r>
      <w:r>
        <w:rPr>
          <w:spacing w:val="-3"/>
          <w:sz w:val="24"/>
        </w:rPr>
        <w:t xml:space="preserve"> </w:t>
      </w:r>
      <w:r>
        <w:rPr>
          <w:spacing w:val="-2"/>
          <w:sz w:val="24"/>
        </w:rPr>
        <w:t>искусства;</w:t>
      </w:r>
    </w:p>
    <w:p w:rsidR="00EA58FE" w:rsidRDefault="004245CD">
      <w:pPr>
        <w:pStyle w:val="a4"/>
        <w:numPr>
          <w:ilvl w:val="0"/>
          <w:numId w:val="219"/>
        </w:numPr>
        <w:tabs>
          <w:tab w:val="left" w:pos="779"/>
          <w:tab w:val="left" w:pos="2275"/>
          <w:tab w:val="left" w:pos="5350"/>
          <w:tab w:val="left" w:pos="7025"/>
          <w:tab w:val="left" w:pos="8108"/>
          <w:tab w:val="left" w:pos="8494"/>
          <w:tab w:val="left" w:pos="10191"/>
          <w:tab w:val="left" w:pos="11115"/>
        </w:tabs>
        <w:spacing w:before="50"/>
        <w:ind w:right="1413" w:firstLine="0"/>
        <w:rPr>
          <w:sz w:val="24"/>
        </w:rPr>
      </w:pPr>
      <w:r>
        <w:rPr>
          <w:spacing w:val="-2"/>
          <w:sz w:val="24"/>
        </w:rPr>
        <w:t>реализацию</w:t>
      </w:r>
      <w:r>
        <w:rPr>
          <w:sz w:val="24"/>
        </w:rPr>
        <w:tab/>
      </w:r>
      <w:r>
        <w:rPr>
          <w:spacing w:val="-2"/>
          <w:sz w:val="24"/>
        </w:rPr>
        <w:t>художественно-творческих</w:t>
      </w:r>
      <w:r>
        <w:rPr>
          <w:sz w:val="24"/>
        </w:rPr>
        <w:tab/>
      </w:r>
      <w:r>
        <w:rPr>
          <w:spacing w:val="-2"/>
          <w:sz w:val="24"/>
        </w:rPr>
        <w:t>способностей</w:t>
      </w:r>
      <w:r>
        <w:rPr>
          <w:sz w:val="24"/>
        </w:rPr>
        <w:tab/>
      </w:r>
      <w:r>
        <w:rPr>
          <w:spacing w:val="-2"/>
          <w:sz w:val="24"/>
        </w:rPr>
        <w:t>ребенка</w:t>
      </w:r>
      <w:r>
        <w:rPr>
          <w:sz w:val="24"/>
        </w:rPr>
        <w:tab/>
      </w:r>
      <w:r>
        <w:rPr>
          <w:spacing w:val="-10"/>
          <w:sz w:val="24"/>
        </w:rPr>
        <w:t>в</w:t>
      </w:r>
      <w:r>
        <w:rPr>
          <w:sz w:val="24"/>
        </w:rPr>
        <w:tab/>
      </w:r>
      <w:r>
        <w:rPr>
          <w:spacing w:val="-2"/>
          <w:sz w:val="24"/>
        </w:rPr>
        <w:t>повседневной</w:t>
      </w:r>
      <w:r>
        <w:rPr>
          <w:sz w:val="24"/>
        </w:rPr>
        <w:tab/>
      </w:r>
      <w:r>
        <w:rPr>
          <w:spacing w:val="-2"/>
          <w:sz w:val="24"/>
        </w:rPr>
        <w:t>жизни</w:t>
      </w:r>
      <w:r>
        <w:rPr>
          <w:sz w:val="24"/>
        </w:rPr>
        <w:tab/>
        <w:t>и</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досуговой деятельности (праздники, развлечения и другое);</w:t>
      </w:r>
    </w:p>
    <w:p w:rsidR="00EA58FE" w:rsidRDefault="004245CD">
      <w:pPr>
        <w:pStyle w:val="a4"/>
        <w:numPr>
          <w:ilvl w:val="0"/>
          <w:numId w:val="219"/>
        </w:numPr>
        <w:tabs>
          <w:tab w:val="left" w:pos="770"/>
          <w:tab w:val="left" w:pos="1939"/>
          <w:tab w:val="left" w:pos="2335"/>
          <w:tab w:val="left" w:pos="3720"/>
          <w:tab w:val="left" w:pos="5732"/>
          <w:tab w:val="left" w:pos="7155"/>
          <w:tab w:val="left" w:pos="8794"/>
          <w:tab w:val="left" w:pos="9630"/>
        </w:tabs>
        <w:ind w:right="852" w:firstLine="0"/>
        <w:rPr>
          <w:sz w:val="24"/>
        </w:rPr>
      </w:pPr>
      <w:r>
        <w:rPr>
          <w:spacing w:val="-2"/>
          <w:sz w:val="24"/>
        </w:rPr>
        <w:t>развитие</w:t>
      </w:r>
      <w:r>
        <w:rPr>
          <w:sz w:val="24"/>
        </w:rPr>
        <w:tab/>
      </w:r>
      <w:r>
        <w:rPr>
          <w:spacing w:val="-10"/>
          <w:sz w:val="24"/>
        </w:rPr>
        <w:t>и</w:t>
      </w:r>
      <w:r>
        <w:rPr>
          <w:sz w:val="24"/>
        </w:rPr>
        <w:tab/>
      </w:r>
      <w:r>
        <w:rPr>
          <w:spacing w:val="-2"/>
          <w:sz w:val="24"/>
        </w:rPr>
        <w:t>поддержку</w:t>
      </w:r>
      <w:r>
        <w:rPr>
          <w:sz w:val="24"/>
        </w:rPr>
        <w:tab/>
      </w:r>
      <w:r>
        <w:rPr>
          <w:spacing w:val="-2"/>
          <w:sz w:val="24"/>
        </w:rPr>
        <w:t>самостоятельной</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t>(изобразительной,</w:t>
      </w:r>
      <w:r>
        <w:rPr>
          <w:spacing w:val="80"/>
          <w:sz w:val="24"/>
        </w:rPr>
        <w:t xml:space="preserve"> </w:t>
      </w:r>
      <w:r>
        <w:rPr>
          <w:sz w:val="24"/>
        </w:rPr>
        <w:t>конструктивной,</w:t>
      </w:r>
      <w:r>
        <w:rPr>
          <w:spacing w:val="80"/>
          <w:sz w:val="24"/>
        </w:rPr>
        <w:t xml:space="preserve"> </w:t>
      </w:r>
      <w:r>
        <w:rPr>
          <w:sz w:val="24"/>
        </w:rPr>
        <w:t>музыкальной, художественно-речевой, театрализованной и другое)».</w:t>
      </w:r>
    </w:p>
    <w:p w:rsidR="00EA58FE" w:rsidRDefault="004245CD">
      <w:pPr>
        <w:pStyle w:val="a3"/>
        <w:tabs>
          <w:tab w:val="left" w:pos="3713"/>
          <w:tab w:val="left" w:pos="5722"/>
          <w:tab w:val="left" w:pos="7383"/>
          <w:tab w:val="left" w:pos="7918"/>
        </w:tabs>
        <w:spacing w:before="252"/>
        <w:ind w:left="424" w:right="851" w:firstLine="708"/>
      </w:pPr>
      <w:r>
        <w:t>Задачи</w:t>
      </w:r>
      <w:r>
        <w:rPr>
          <w:spacing w:val="40"/>
        </w:rPr>
        <w:t xml:space="preserve"> </w:t>
      </w:r>
      <w:r>
        <w:t>и</w:t>
      </w:r>
      <w:r>
        <w:rPr>
          <w:spacing w:val="40"/>
        </w:rPr>
        <w:t xml:space="preserve"> </w:t>
      </w:r>
      <w:r>
        <w:t>содержание</w:t>
      </w:r>
      <w:r>
        <w:tab/>
      </w:r>
      <w:r>
        <w:rPr>
          <w:spacing w:val="-2"/>
        </w:rPr>
        <w:t>образовательной</w:t>
      </w:r>
      <w:r>
        <w:tab/>
      </w:r>
      <w:r>
        <w:rPr>
          <w:spacing w:val="-2"/>
        </w:rPr>
        <w:t>деятельности</w:t>
      </w:r>
      <w:r>
        <w:tab/>
      </w:r>
      <w:r>
        <w:rPr>
          <w:spacing w:val="-6"/>
        </w:rPr>
        <w:t>по</w:t>
      </w:r>
      <w:r>
        <w:tab/>
        <w:t>образовательной</w:t>
      </w:r>
      <w:r>
        <w:rPr>
          <w:spacing w:val="40"/>
        </w:rPr>
        <w:t xml:space="preserve"> </w:t>
      </w:r>
      <w:r>
        <w:t>области</w:t>
      </w:r>
      <w:r>
        <w:rPr>
          <w:spacing w:val="40"/>
        </w:rPr>
        <w:t xml:space="preserve"> </w:t>
      </w:r>
      <w:r>
        <w:t>«Художественно-эстетическое</w:t>
      </w:r>
      <w:r>
        <w:rPr>
          <w:spacing w:val="40"/>
        </w:rPr>
        <w:t xml:space="preserve"> </w:t>
      </w:r>
      <w:r>
        <w:t>развитие» представлены в следующих таблицах:</w:t>
      </w:r>
    </w:p>
    <w:p w:rsidR="00EA58FE" w:rsidRDefault="00EA58FE">
      <w:pPr>
        <w:pStyle w:val="a3"/>
        <w:spacing w:before="47"/>
        <w:rPr>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275"/>
        </w:trPr>
        <w:tc>
          <w:tcPr>
            <w:tcW w:w="15282" w:type="dxa"/>
            <w:gridSpan w:val="3"/>
            <w:shd w:val="clear" w:color="auto" w:fill="EDEBE0"/>
          </w:tcPr>
          <w:p w:rsidR="00EA58FE" w:rsidRDefault="004245CD">
            <w:pPr>
              <w:pStyle w:val="TableParagraph"/>
              <w:spacing w:line="256" w:lineRule="exact"/>
              <w:ind w:left="8"/>
              <w:jc w:val="center"/>
              <w:rPr>
                <w:b/>
                <w:sz w:val="24"/>
              </w:rPr>
            </w:pPr>
            <w:r>
              <w:rPr>
                <w:b/>
                <w:sz w:val="24"/>
              </w:rPr>
              <w:t>ХУДОЖЕСТВЕННО-ЭСТЕТИЧЕСКОЕ</w:t>
            </w:r>
            <w:r>
              <w:rPr>
                <w:b/>
                <w:spacing w:val="-6"/>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2-х</w:t>
            </w:r>
            <w:r>
              <w:rPr>
                <w:b/>
                <w:spacing w:val="-3"/>
                <w:sz w:val="24"/>
              </w:rPr>
              <w:t xml:space="preserve"> </w:t>
            </w:r>
            <w:r>
              <w:rPr>
                <w:b/>
                <w:sz w:val="24"/>
              </w:rPr>
              <w:t>месяцев</w:t>
            </w:r>
            <w:r>
              <w:rPr>
                <w:b/>
                <w:spacing w:val="-3"/>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r>
      <w:tr w:rsidR="00EA58FE">
        <w:trPr>
          <w:trHeight w:val="230"/>
        </w:trPr>
        <w:tc>
          <w:tcPr>
            <w:tcW w:w="15282" w:type="dxa"/>
            <w:gridSpan w:val="3"/>
            <w:shd w:val="clear" w:color="auto" w:fill="EDEBE0"/>
          </w:tcPr>
          <w:p w:rsidR="00EA58FE" w:rsidRDefault="004245CD">
            <w:pPr>
              <w:pStyle w:val="TableParagraph"/>
              <w:spacing w:line="210" w:lineRule="exact"/>
              <w:rPr>
                <w:b/>
                <w:sz w:val="20"/>
              </w:rPr>
            </w:pPr>
            <w:r>
              <w:rPr>
                <w:b/>
                <w:sz w:val="20"/>
              </w:rPr>
              <w:t>Задачи</w:t>
            </w:r>
            <w:r>
              <w:rPr>
                <w:b/>
                <w:spacing w:val="-12"/>
                <w:sz w:val="20"/>
              </w:rPr>
              <w:t xml:space="preserve"> </w:t>
            </w:r>
            <w:r>
              <w:rPr>
                <w:b/>
                <w:sz w:val="20"/>
              </w:rPr>
              <w:t>образовательной</w:t>
            </w:r>
            <w:r>
              <w:rPr>
                <w:b/>
                <w:spacing w:val="-12"/>
                <w:sz w:val="20"/>
              </w:rPr>
              <w:t xml:space="preserve"> </w:t>
            </w:r>
            <w:r>
              <w:rPr>
                <w:b/>
                <w:sz w:val="20"/>
              </w:rPr>
              <w:t>области</w:t>
            </w:r>
            <w:r>
              <w:rPr>
                <w:b/>
                <w:spacing w:val="-12"/>
                <w:sz w:val="20"/>
              </w:rPr>
              <w:t xml:space="preserve"> </w:t>
            </w:r>
            <w:r>
              <w:rPr>
                <w:b/>
                <w:sz w:val="20"/>
              </w:rPr>
              <w:t>«Художественного</w:t>
            </w:r>
            <w:r>
              <w:rPr>
                <w:b/>
                <w:spacing w:val="-8"/>
                <w:sz w:val="20"/>
              </w:rPr>
              <w:t xml:space="preserve"> </w:t>
            </w:r>
            <w:r>
              <w:rPr>
                <w:b/>
                <w:sz w:val="20"/>
              </w:rPr>
              <w:t>–эстетическое</w:t>
            </w:r>
            <w:r>
              <w:rPr>
                <w:b/>
                <w:spacing w:val="-12"/>
                <w:sz w:val="20"/>
              </w:rPr>
              <w:t xml:space="preserve"> </w:t>
            </w:r>
            <w:r>
              <w:rPr>
                <w:b/>
                <w:spacing w:val="-2"/>
                <w:sz w:val="20"/>
              </w:rPr>
              <w:t>развитие»</w:t>
            </w:r>
          </w:p>
        </w:tc>
      </w:tr>
      <w:tr w:rsidR="00EA58FE">
        <w:trPr>
          <w:trHeight w:val="230"/>
        </w:trPr>
        <w:tc>
          <w:tcPr>
            <w:tcW w:w="4952" w:type="dxa"/>
          </w:tcPr>
          <w:p w:rsidR="00EA58FE" w:rsidRDefault="004245CD">
            <w:pPr>
              <w:pStyle w:val="TableParagraph"/>
              <w:spacing w:line="210" w:lineRule="exact"/>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124" w:type="dxa"/>
          </w:tcPr>
          <w:p w:rsidR="00EA58FE" w:rsidRDefault="004245CD">
            <w:pPr>
              <w:pStyle w:val="TableParagraph"/>
              <w:spacing w:line="210" w:lineRule="exact"/>
              <w:ind w:left="108"/>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2-х</w:t>
            </w:r>
            <w:r>
              <w:rPr>
                <w:b/>
                <w:spacing w:val="-3"/>
                <w:sz w:val="20"/>
              </w:rPr>
              <w:t xml:space="preserve"> </w:t>
            </w:r>
            <w:r>
              <w:rPr>
                <w:b/>
                <w:spacing w:val="-5"/>
                <w:sz w:val="20"/>
              </w:rPr>
              <w:t>лет</w:t>
            </w:r>
          </w:p>
        </w:tc>
        <w:tc>
          <w:tcPr>
            <w:tcW w:w="5206" w:type="dxa"/>
          </w:tcPr>
          <w:p w:rsidR="00EA58FE" w:rsidRDefault="004245CD">
            <w:pPr>
              <w:pStyle w:val="TableParagraph"/>
              <w:spacing w:line="210" w:lineRule="exact"/>
              <w:ind w:left="108"/>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2232"/>
        </w:trPr>
        <w:tc>
          <w:tcPr>
            <w:tcW w:w="4952" w:type="dxa"/>
          </w:tcPr>
          <w:p w:rsidR="00EA58FE" w:rsidRDefault="004245CD">
            <w:pPr>
              <w:pStyle w:val="TableParagraph"/>
              <w:ind w:right="99"/>
              <w:jc w:val="both"/>
              <w:rPr>
                <w:sz w:val="20"/>
              </w:rPr>
            </w:pPr>
            <w:r>
              <w:rPr>
                <w:b/>
                <w:sz w:val="20"/>
              </w:rPr>
              <w:t>от 2 - 3 до 5 - 6 месяцев</w:t>
            </w:r>
            <w:r>
              <w:rPr>
                <w:sz w:val="20"/>
              </w:rPr>
              <w:t>: развивать у детей эмоциональную</w:t>
            </w:r>
            <w:r>
              <w:rPr>
                <w:spacing w:val="-6"/>
                <w:sz w:val="20"/>
              </w:rPr>
              <w:t xml:space="preserve"> </w:t>
            </w:r>
            <w:r>
              <w:rPr>
                <w:sz w:val="20"/>
              </w:rPr>
              <w:t>отзывчивость</w:t>
            </w:r>
            <w:r>
              <w:rPr>
                <w:spacing w:val="-5"/>
                <w:sz w:val="20"/>
              </w:rPr>
              <w:t xml:space="preserve"> </w:t>
            </w:r>
            <w:r>
              <w:rPr>
                <w:sz w:val="20"/>
              </w:rPr>
              <w:t>на</w:t>
            </w:r>
            <w:r>
              <w:rPr>
                <w:spacing w:val="-3"/>
                <w:sz w:val="20"/>
              </w:rPr>
              <w:t xml:space="preserve"> </w:t>
            </w:r>
            <w:r>
              <w:rPr>
                <w:sz w:val="20"/>
              </w:rPr>
              <w:t>музыку</w:t>
            </w:r>
            <w:r>
              <w:rPr>
                <w:spacing w:val="-5"/>
                <w:sz w:val="20"/>
              </w:rPr>
              <w:t xml:space="preserve"> </w:t>
            </w:r>
            <w:r>
              <w:rPr>
                <w:sz w:val="20"/>
              </w:rPr>
              <w:t xml:space="preserve">контрастного характера; формировать навык сосредоточиваться на пении взрослых и звучании музыкальных </w:t>
            </w:r>
            <w:r>
              <w:rPr>
                <w:spacing w:val="-2"/>
                <w:sz w:val="20"/>
              </w:rPr>
              <w:t>инструментов</w:t>
            </w:r>
          </w:p>
        </w:tc>
        <w:tc>
          <w:tcPr>
            <w:tcW w:w="5124" w:type="dxa"/>
          </w:tcPr>
          <w:p w:rsidR="00EA58FE" w:rsidRDefault="004245CD">
            <w:pPr>
              <w:pStyle w:val="TableParagraph"/>
              <w:ind w:left="108"/>
              <w:jc w:val="both"/>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rsidR="00EA58FE" w:rsidRDefault="004245CD">
            <w:pPr>
              <w:pStyle w:val="TableParagraph"/>
              <w:numPr>
                <w:ilvl w:val="0"/>
                <w:numId w:val="218"/>
              </w:numPr>
              <w:tabs>
                <w:tab w:val="left" w:pos="828"/>
              </w:tabs>
              <w:ind w:right="100"/>
              <w:jc w:val="both"/>
              <w:rPr>
                <w:sz w:val="20"/>
              </w:rPr>
            </w:pPr>
            <w:r>
              <w:rPr>
                <w:sz w:val="20"/>
              </w:rPr>
              <w:t xml:space="preserve">формировать у детей эмоциональный отклик на музыку (жестом, мимикой, подпеванием, движениями), желание слушать музыкальные </w:t>
            </w:r>
            <w:r>
              <w:rPr>
                <w:spacing w:val="-2"/>
                <w:sz w:val="20"/>
              </w:rPr>
              <w:t>произведения;</w:t>
            </w:r>
          </w:p>
          <w:p w:rsidR="00EA58FE" w:rsidRDefault="004245CD">
            <w:pPr>
              <w:pStyle w:val="TableParagraph"/>
              <w:numPr>
                <w:ilvl w:val="0"/>
                <w:numId w:val="218"/>
              </w:numPr>
              <w:tabs>
                <w:tab w:val="left" w:pos="828"/>
              </w:tabs>
              <w:ind w:right="100"/>
              <w:jc w:val="both"/>
              <w:rPr>
                <w:sz w:val="20"/>
              </w:rPr>
            </w:pPr>
            <w:r>
              <w:rPr>
                <w:sz w:val="20"/>
              </w:rPr>
              <w:t xml:space="preserve">создавать у детей радостное настроение при пении, движениях и игровых действиях под </w:t>
            </w:r>
            <w:r>
              <w:rPr>
                <w:spacing w:val="-2"/>
                <w:sz w:val="20"/>
              </w:rPr>
              <w:t>музыку;</w:t>
            </w:r>
          </w:p>
          <w:p w:rsidR="00EA58FE" w:rsidRDefault="004245CD">
            <w:pPr>
              <w:pStyle w:val="TableParagraph"/>
              <w:numPr>
                <w:ilvl w:val="0"/>
                <w:numId w:val="218"/>
              </w:numPr>
              <w:tabs>
                <w:tab w:val="left" w:pos="827"/>
              </w:tabs>
              <w:ind w:left="827" w:hanging="359"/>
              <w:jc w:val="both"/>
              <w:rPr>
                <w:sz w:val="20"/>
              </w:rPr>
            </w:pPr>
            <w:r>
              <w:rPr>
                <w:sz w:val="20"/>
              </w:rPr>
              <w:t>развивать</w:t>
            </w:r>
            <w:r>
              <w:rPr>
                <w:spacing w:val="74"/>
                <w:sz w:val="20"/>
              </w:rPr>
              <w:t xml:space="preserve"> </w:t>
            </w:r>
            <w:r>
              <w:rPr>
                <w:sz w:val="20"/>
              </w:rPr>
              <w:t>у</w:t>
            </w:r>
            <w:r>
              <w:rPr>
                <w:spacing w:val="76"/>
                <w:sz w:val="20"/>
              </w:rPr>
              <w:t xml:space="preserve"> </w:t>
            </w:r>
            <w:r>
              <w:rPr>
                <w:sz w:val="20"/>
              </w:rPr>
              <w:t>детей</w:t>
            </w:r>
            <w:r>
              <w:rPr>
                <w:spacing w:val="72"/>
                <w:sz w:val="20"/>
              </w:rPr>
              <w:t xml:space="preserve"> </w:t>
            </w:r>
            <w:r>
              <w:rPr>
                <w:sz w:val="20"/>
              </w:rPr>
              <w:t>умение</w:t>
            </w:r>
            <w:r>
              <w:rPr>
                <w:spacing w:val="76"/>
                <w:sz w:val="20"/>
              </w:rPr>
              <w:t xml:space="preserve"> </w:t>
            </w:r>
            <w:r>
              <w:rPr>
                <w:sz w:val="20"/>
              </w:rPr>
              <w:t>прислушиваться</w:t>
            </w:r>
            <w:r>
              <w:rPr>
                <w:spacing w:val="75"/>
                <w:sz w:val="20"/>
              </w:rPr>
              <w:t xml:space="preserve"> </w:t>
            </w:r>
            <w:r>
              <w:rPr>
                <w:spacing w:val="-10"/>
                <w:sz w:val="20"/>
              </w:rPr>
              <w:t>к</w:t>
            </w: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0256"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72" name="Graphic 72"/>
                              <wps:cNvSpPr/>
                              <wps:spPr>
                                <a:xfrm>
                                  <a:off x="0" y="0"/>
                                  <a:ext cx="3206115" cy="146685"/>
                                </a:xfrm>
                                <a:custGeom>
                                  <a:avLst/>
                                  <a:gdLst/>
                                  <a:ahLst/>
                                  <a:cxnLst/>
                                  <a:rect l="l" t="t" r="r" b="b"/>
                                  <a:pathLst>
                                    <a:path w="3206115" h="146685">
                                      <a:moveTo>
                                        <a:pt x="3205606" y="0"/>
                                      </a:moveTo>
                                      <a:lnTo>
                                        <a:pt x="0" y="0"/>
                                      </a:lnTo>
                                      <a:lnTo>
                                        <a:pt x="0" y="146304"/>
                                      </a:lnTo>
                                      <a:lnTo>
                                        <a:pt x="3205606" y="146304"/>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14A5C97C" id="Group 71" o:spid="_x0000_s1026" style="position:absolute;margin-left:3.95pt;margin-top:0;width:252.45pt;height:11.55pt;z-index:-27956224;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">
                      <v:shape id="Graphic 72"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" path="m3205606,l,,,146304r3205606,l3205606,xe" fillcolor="#f1f1f1" stroked="f">
                        <v:path arrowok="t"/>
                      </v:shape>
                    </v:group>
                  </w:pict>
                </mc:Fallback>
              </mc:AlternateContent>
            </w:r>
            <w:r>
              <w:rPr>
                <w:b/>
                <w:spacing w:val="-2"/>
                <w:sz w:val="20"/>
              </w:rPr>
              <w:t>Музыкальная</w:t>
            </w:r>
            <w:r>
              <w:rPr>
                <w:b/>
                <w:spacing w:val="8"/>
                <w:sz w:val="20"/>
              </w:rPr>
              <w:t xml:space="preserve"> </w:t>
            </w:r>
            <w:r>
              <w:rPr>
                <w:b/>
                <w:spacing w:val="-2"/>
                <w:sz w:val="20"/>
              </w:rPr>
              <w:t>деятельность:</w:t>
            </w:r>
          </w:p>
          <w:p w:rsidR="00EA58FE" w:rsidRDefault="004245CD">
            <w:pPr>
              <w:pStyle w:val="TableParagraph"/>
              <w:numPr>
                <w:ilvl w:val="0"/>
                <w:numId w:val="217"/>
              </w:numPr>
              <w:tabs>
                <w:tab w:val="left" w:pos="828"/>
              </w:tabs>
              <w:ind w:right="102"/>
              <w:jc w:val="both"/>
              <w:rPr>
                <w:sz w:val="20"/>
              </w:rPr>
            </w:pPr>
            <w:r>
              <w:rPr>
                <w:sz w:val="20"/>
              </w:rPr>
              <w:t>воспитывать интерес к музыке, желание слушать музыку, подпевать, выполнять простейшие танцевальные движения;</w:t>
            </w:r>
          </w:p>
          <w:p w:rsidR="00EA58FE" w:rsidRDefault="004245CD">
            <w:pPr>
              <w:pStyle w:val="TableParagraph"/>
              <w:numPr>
                <w:ilvl w:val="0"/>
                <w:numId w:val="217"/>
              </w:numPr>
              <w:tabs>
                <w:tab w:val="left" w:pos="828"/>
              </w:tabs>
              <w:ind w:right="99"/>
              <w:jc w:val="both"/>
              <w:rPr>
                <w:sz w:val="20"/>
              </w:rPr>
            </w:pPr>
            <w:r>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A58FE" w:rsidRDefault="004245CD">
            <w:pPr>
              <w:pStyle w:val="TableParagraph"/>
              <w:numPr>
                <w:ilvl w:val="0"/>
                <w:numId w:val="217"/>
              </w:numPr>
              <w:tabs>
                <w:tab w:val="left" w:pos="827"/>
              </w:tabs>
              <w:ind w:left="827" w:hanging="359"/>
              <w:jc w:val="both"/>
              <w:rPr>
                <w:sz w:val="20"/>
              </w:rPr>
            </w:pPr>
            <w:r>
              <w:rPr>
                <w:sz w:val="20"/>
              </w:rPr>
              <w:t>развивать</w:t>
            </w:r>
            <w:r>
              <w:rPr>
                <w:spacing w:val="69"/>
                <w:sz w:val="20"/>
              </w:rPr>
              <w:t xml:space="preserve"> </w:t>
            </w:r>
            <w:r>
              <w:rPr>
                <w:sz w:val="20"/>
              </w:rPr>
              <w:t>у</w:t>
            </w:r>
            <w:r>
              <w:rPr>
                <w:spacing w:val="67"/>
                <w:sz w:val="20"/>
              </w:rPr>
              <w:t xml:space="preserve"> </w:t>
            </w:r>
            <w:r>
              <w:rPr>
                <w:sz w:val="20"/>
              </w:rPr>
              <w:t>детей</w:t>
            </w:r>
            <w:r>
              <w:rPr>
                <w:spacing w:val="65"/>
                <w:sz w:val="20"/>
              </w:rPr>
              <w:t xml:space="preserve"> </w:t>
            </w:r>
            <w:r>
              <w:rPr>
                <w:sz w:val="20"/>
              </w:rPr>
              <w:t>художественное</w:t>
            </w:r>
            <w:r>
              <w:rPr>
                <w:spacing w:val="67"/>
                <w:sz w:val="20"/>
              </w:rPr>
              <w:t xml:space="preserve"> </w:t>
            </w:r>
            <w:r>
              <w:rPr>
                <w:spacing w:val="-2"/>
                <w:sz w:val="20"/>
              </w:rPr>
              <w:t>восприятие</w:t>
            </w:r>
          </w:p>
        </w:tc>
      </w:tr>
    </w:tbl>
    <w:p w:rsidR="00EA58FE" w:rsidRDefault="00EA58FE">
      <w:pPr>
        <w:pStyle w:val="TableParagraph"/>
        <w:jc w:val="both"/>
        <w:rPr>
          <w:sz w:val="20"/>
        </w:rPr>
        <w:sectPr w:rsidR="00EA58FE">
          <w:pgSz w:w="16840" w:h="11910" w:orient="landscape"/>
          <w:pgMar w:top="134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1864"/>
        </w:trPr>
        <w:tc>
          <w:tcPr>
            <w:tcW w:w="4952" w:type="dxa"/>
          </w:tcPr>
          <w:p w:rsidR="00EA58FE" w:rsidRDefault="004245CD">
            <w:pPr>
              <w:pStyle w:val="TableParagraph"/>
              <w:ind w:right="99"/>
              <w:jc w:val="both"/>
              <w:rPr>
                <w:sz w:val="20"/>
              </w:rPr>
            </w:pPr>
            <w:r>
              <w:rPr>
                <w:b/>
                <w:sz w:val="20"/>
              </w:rPr>
              <w:t xml:space="preserve">от 5 - 6 до 9 - 10 </w:t>
            </w:r>
            <w:r>
              <w:rPr>
                <w:sz w:val="20"/>
              </w:rPr>
              <w:t>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val="restart"/>
          </w:tcPr>
          <w:p w:rsidR="00EA58FE" w:rsidRDefault="004245CD">
            <w:pPr>
              <w:pStyle w:val="TableParagraph"/>
              <w:tabs>
                <w:tab w:val="left" w:pos="1974"/>
                <w:tab w:val="left" w:pos="3001"/>
                <w:tab w:val="left" w:pos="3658"/>
              </w:tabs>
              <w:ind w:left="828" w:right="101"/>
              <w:jc w:val="both"/>
              <w:rPr>
                <w:sz w:val="20"/>
              </w:rPr>
            </w:pPr>
            <w:r>
              <w:rPr>
                <w:spacing w:val="-2"/>
                <w:sz w:val="20"/>
              </w:rPr>
              <w:t>словам</w:t>
            </w:r>
            <w:r>
              <w:rPr>
                <w:sz w:val="20"/>
              </w:rPr>
              <w:tab/>
            </w:r>
            <w:r>
              <w:rPr>
                <w:spacing w:val="-2"/>
                <w:sz w:val="20"/>
              </w:rPr>
              <w:t>песен</w:t>
            </w:r>
            <w:r>
              <w:rPr>
                <w:sz w:val="20"/>
              </w:rPr>
              <w:tab/>
            </w:r>
            <w:r>
              <w:rPr>
                <w:spacing w:val="-10"/>
                <w:sz w:val="20"/>
              </w:rPr>
              <w:t>и</w:t>
            </w:r>
            <w:r>
              <w:rPr>
                <w:sz w:val="20"/>
              </w:rPr>
              <w:tab/>
            </w:r>
            <w:r>
              <w:rPr>
                <w:spacing w:val="-2"/>
                <w:sz w:val="20"/>
              </w:rPr>
              <w:t xml:space="preserve">воспроизводить </w:t>
            </w:r>
            <w:r>
              <w:rPr>
                <w:sz w:val="20"/>
              </w:rPr>
              <w:t>звукоподражания и простейшие интонации;</w:t>
            </w:r>
          </w:p>
          <w:p w:rsidR="00EA58FE" w:rsidRDefault="004245CD">
            <w:pPr>
              <w:pStyle w:val="TableParagraph"/>
              <w:tabs>
                <w:tab w:val="left" w:pos="2094"/>
                <w:tab w:val="left" w:pos="2761"/>
                <w:tab w:val="left" w:pos="4129"/>
              </w:tabs>
              <w:ind w:left="828" w:right="97" w:hanging="360"/>
              <w:jc w:val="both"/>
              <w:rPr>
                <w:sz w:val="20"/>
              </w:rPr>
            </w:pPr>
            <w:r>
              <w:rPr>
                <w:rFonts w:ascii="Symbol" w:hAnsi="Symbol"/>
                <w:sz w:val="20"/>
              </w:rPr>
              <w:t></w:t>
            </w:r>
            <w:r>
              <w:rPr>
                <w:spacing w:val="80"/>
                <w:sz w:val="20"/>
              </w:rPr>
              <w:t xml:space="preserve"> </w:t>
            </w:r>
            <w:r>
              <w:rPr>
                <w:sz w:val="20"/>
              </w:rPr>
              <w:t>развивать</w:t>
            </w:r>
            <w:r>
              <w:rPr>
                <w:spacing w:val="-2"/>
                <w:sz w:val="20"/>
              </w:rPr>
              <w:t xml:space="preserve"> </w:t>
            </w:r>
            <w:r>
              <w:rPr>
                <w:sz w:val="20"/>
              </w:rPr>
              <w:t>у</w:t>
            </w:r>
            <w:r>
              <w:rPr>
                <w:spacing w:val="-3"/>
                <w:sz w:val="20"/>
              </w:rPr>
              <w:t xml:space="preserve"> </w:t>
            </w:r>
            <w:r>
              <w:rPr>
                <w:sz w:val="20"/>
              </w:rPr>
              <w:t>детей</w:t>
            </w:r>
            <w:r>
              <w:rPr>
                <w:spacing w:val="-5"/>
                <w:sz w:val="20"/>
              </w:rPr>
              <w:t xml:space="preserve"> </w:t>
            </w:r>
            <w:r>
              <w:rPr>
                <w:sz w:val="20"/>
              </w:rPr>
              <w:t>умение</w:t>
            </w:r>
            <w:r>
              <w:rPr>
                <w:spacing w:val="-4"/>
                <w:sz w:val="20"/>
              </w:rPr>
              <w:t xml:space="preserve"> </w:t>
            </w:r>
            <w:r>
              <w:rPr>
                <w:sz w:val="20"/>
              </w:rPr>
              <w:t>выполнять</w:t>
            </w:r>
            <w:r>
              <w:rPr>
                <w:spacing w:val="-2"/>
                <w:sz w:val="20"/>
              </w:rPr>
              <w:t xml:space="preserve"> </w:t>
            </w:r>
            <w:r>
              <w:rPr>
                <w:sz w:val="20"/>
              </w:rPr>
              <w:t>под</w:t>
            </w:r>
            <w:r>
              <w:rPr>
                <w:spacing w:val="-5"/>
                <w:sz w:val="20"/>
              </w:rPr>
              <w:t xml:space="preserve"> </w:t>
            </w:r>
            <w:r>
              <w:rPr>
                <w:sz w:val="20"/>
              </w:rPr>
              <w:t xml:space="preserve">музыку </w:t>
            </w:r>
            <w:r>
              <w:rPr>
                <w:spacing w:val="-2"/>
                <w:sz w:val="20"/>
              </w:rPr>
              <w:t>игровые</w:t>
            </w:r>
            <w:r>
              <w:rPr>
                <w:sz w:val="20"/>
              </w:rPr>
              <w:tab/>
            </w:r>
            <w:r>
              <w:rPr>
                <w:spacing w:val="-10"/>
                <w:sz w:val="20"/>
              </w:rPr>
              <w:t>и</w:t>
            </w:r>
            <w:r>
              <w:rPr>
                <w:sz w:val="20"/>
              </w:rPr>
              <w:tab/>
            </w:r>
            <w:r>
              <w:rPr>
                <w:spacing w:val="-2"/>
                <w:sz w:val="20"/>
              </w:rPr>
              <w:t>плясовые</w:t>
            </w:r>
            <w:r>
              <w:rPr>
                <w:sz w:val="20"/>
              </w:rPr>
              <w:tab/>
            </w:r>
            <w:r>
              <w:rPr>
                <w:spacing w:val="-2"/>
                <w:sz w:val="20"/>
              </w:rPr>
              <w:t xml:space="preserve">движения, </w:t>
            </w:r>
            <w:r>
              <w:rPr>
                <w:sz w:val="20"/>
              </w:rPr>
              <w:t xml:space="preserve">соответствующие словам песни и характеру </w:t>
            </w:r>
            <w:r>
              <w:rPr>
                <w:spacing w:val="-2"/>
                <w:sz w:val="20"/>
              </w:rPr>
              <w:t>музыки</w:t>
            </w:r>
          </w:p>
        </w:tc>
        <w:tc>
          <w:tcPr>
            <w:tcW w:w="5206" w:type="dxa"/>
            <w:vMerge w:val="restart"/>
          </w:tcPr>
          <w:p w:rsidR="00EA58FE" w:rsidRDefault="004245CD">
            <w:pPr>
              <w:pStyle w:val="TableParagraph"/>
              <w:ind w:left="828" w:right="98"/>
              <w:jc w:val="both"/>
              <w:rPr>
                <w:sz w:val="20"/>
              </w:rPr>
            </w:pPr>
            <w:r>
              <w:rPr>
                <w:sz w:val="20"/>
              </w:rPr>
              <w:t xml:space="preserve">(смотреть, слушать и испытывать радость) в процессе ознакомления с произведениями музыкального, изобразительного искусства, </w:t>
            </w:r>
            <w:r>
              <w:rPr>
                <w:spacing w:val="-2"/>
                <w:sz w:val="20"/>
              </w:rPr>
              <w:t>природой;</w:t>
            </w:r>
          </w:p>
          <w:p w:rsidR="00EA58FE" w:rsidRDefault="004245CD">
            <w:pPr>
              <w:pStyle w:val="TableParagraph"/>
              <w:ind w:left="828" w:right="98" w:hanging="360"/>
              <w:jc w:val="both"/>
              <w:rPr>
                <w:sz w:val="20"/>
              </w:rPr>
            </w:pPr>
            <w:r>
              <w:rPr>
                <w:rFonts w:ascii="Symbol" w:hAnsi="Symbol"/>
                <w:sz w:val="20"/>
              </w:rPr>
              <w:t></w:t>
            </w:r>
            <w:r>
              <w:rPr>
                <w:spacing w:val="80"/>
                <w:sz w:val="20"/>
              </w:rPr>
              <w:t xml:space="preserve"> </w:t>
            </w:r>
            <w:r>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EA58FE">
        <w:trPr>
          <w:trHeight w:val="830"/>
        </w:trPr>
        <w:tc>
          <w:tcPr>
            <w:tcW w:w="4952" w:type="dxa"/>
          </w:tcPr>
          <w:p w:rsidR="00EA58FE" w:rsidRDefault="004245CD">
            <w:pPr>
              <w:pStyle w:val="TableParagraph"/>
              <w:ind w:right="97"/>
              <w:jc w:val="both"/>
              <w:rPr>
                <w:sz w:val="20"/>
              </w:rPr>
            </w:pPr>
            <w:r>
              <w:rPr>
                <w:b/>
                <w:sz w:val="20"/>
              </w:rPr>
              <w:t>от 9 - 10 месяцев до 1 года</w:t>
            </w:r>
            <w:r>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tcBorders>
              <w:top w:val="nil"/>
            </w:tcBorders>
          </w:tcPr>
          <w:p w:rsidR="00EA58FE" w:rsidRDefault="00EA58FE">
            <w:pPr>
              <w:rPr>
                <w:sz w:val="2"/>
                <w:szCs w:val="2"/>
              </w:rPr>
            </w:pPr>
          </w:p>
        </w:tc>
        <w:tc>
          <w:tcPr>
            <w:tcW w:w="5206" w:type="dxa"/>
            <w:vMerge/>
            <w:tcBorders>
              <w:top w:val="nil"/>
            </w:tcBorders>
          </w:tcPr>
          <w:p w:rsidR="00EA58FE" w:rsidRDefault="00EA58FE">
            <w:pPr>
              <w:rPr>
                <w:sz w:val="2"/>
                <w:szCs w:val="2"/>
              </w:rPr>
            </w:pPr>
          </w:p>
        </w:tc>
      </w:tr>
      <w:tr w:rsidR="00EA58FE">
        <w:trPr>
          <w:trHeight w:val="4212"/>
        </w:trPr>
        <w:tc>
          <w:tcPr>
            <w:tcW w:w="4952" w:type="dxa"/>
            <w:shd w:val="clear" w:color="auto" w:fill="F1F1F1"/>
          </w:tcPr>
          <w:p w:rsidR="00EA58FE" w:rsidRDefault="00EA58FE">
            <w:pPr>
              <w:pStyle w:val="TableParagraph"/>
              <w:ind w:left="0"/>
              <w:rPr>
                <w:sz w:val="18"/>
              </w:rPr>
            </w:pPr>
          </w:p>
        </w:tc>
        <w:tc>
          <w:tcPr>
            <w:tcW w:w="5124" w:type="dxa"/>
          </w:tcPr>
          <w:p w:rsidR="00EA58FE" w:rsidRDefault="004245CD">
            <w:pPr>
              <w:pStyle w:val="TableParagraph"/>
              <w:ind w:left="108" w:right="98"/>
              <w:jc w:val="both"/>
              <w:rPr>
                <w:sz w:val="20"/>
              </w:rPr>
            </w:pPr>
            <w:r>
              <w:rPr>
                <w:sz w:val="20"/>
              </w:rPr>
              <w:t>Развивать</w:t>
            </w:r>
            <w:r>
              <w:rPr>
                <w:spacing w:val="-3"/>
                <w:sz w:val="20"/>
              </w:rPr>
              <w:t xml:space="preserve"> </w:t>
            </w:r>
            <w:r>
              <w:rPr>
                <w:sz w:val="20"/>
              </w:rPr>
              <w:t>у</w:t>
            </w:r>
            <w:r>
              <w:rPr>
                <w:spacing w:val="-3"/>
                <w:sz w:val="20"/>
              </w:rPr>
              <w:t xml:space="preserve"> </w:t>
            </w:r>
            <w:r>
              <w:rPr>
                <w:sz w:val="20"/>
              </w:rPr>
              <w:t>детей</w:t>
            </w:r>
            <w:r>
              <w:rPr>
                <w:spacing w:val="-4"/>
                <w:sz w:val="20"/>
              </w:rPr>
              <w:t xml:space="preserve"> </w:t>
            </w:r>
            <w:r>
              <w:rPr>
                <w:sz w:val="20"/>
              </w:rPr>
              <w:t>способность</w:t>
            </w:r>
            <w:r>
              <w:rPr>
                <w:spacing w:val="-4"/>
                <w:sz w:val="20"/>
              </w:rPr>
              <w:t xml:space="preserve"> </w:t>
            </w:r>
            <w:r>
              <w:rPr>
                <w:sz w:val="20"/>
              </w:rPr>
              <w:t>слушать</w:t>
            </w:r>
            <w:r>
              <w:rPr>
                <w:spacing w:val="-1"/>
                <w:sz w:val="20"/>
              </w:rPr>
              <w:t xml:space="preserve"> </w:t>
            </w:r>
            <w:r>
              <w:rPr>
                <w:sz w:val="20"/>
              </w:rPr>
              <w:t xml:space="preserve">художественный текст и активно (эмоционально) реагировать на его </w:t>
            </w:r>
            <w:r>
              <w:rPr>
                <w:spacing w:val="-2"/>
                <w:sz w:val="20"/>
              </w:rPr>
              <w:t>содержание;</w:t>
            </w: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0768"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74" name="Graphic 74"/>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38B57510" id="Group 73" o:spid="_x0000_s1026" style="position:absolute;margin-left:3.95pt;margin-top:0;width:252.45pt;height:11.55pt;z-index:-27955712;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">
                      <v:shape id="Graphic 74"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" path="m3205606,l,,,146303r3205606,l3205606,xe" fillcolor="#f1f1f1" stroked="f">
                        <v:path arrowok="t"/>
                      </v:shape>
                    </v:group>
                  </w:pict>
                </mc:Fallback>
              </mc:AlternateContent>
            </w:r>
            <w:r>
              <w:rPr>
                <w:b/>
                <w:sz w:val="20"/>
              </w:rPr>
              <w:t>Приобщение</w:t>
            </w:r>
            <w:r>
              <w:rPr>
                <w:b/>
                <w:spacing w:val="-7"/>
                <w:sz w:val="20"/>
              </w:rPr>
              <w:t xml:space="preserve"> </w:t>
            </w:r>
            <w:r>
              <w:rPr>
                <w:b/>
                <w:sz w:val="20"/>
              </w:rPr>
              <w:t>к</w:t>
            </w:r>
            <w:r>
              <w:rPr>
                <w:b/>
                <w:spacing w:val="-6"/>
                <w:sz w:val="20"/>
              </w:rPr>
              <w:t xml:space="preserve"> </w:t>
            </w:r>
            <w:r>
              <w:rPr>
                <w:b/>
                <w:spacing w:val="-2"/>
                <w:sz w:val="20"/>
              </w:rPr>
              <w:t>искусству:</w:t>
            </w:r>
          </w:p>
          <w:p w:rsidR="00EA58FE" w:rsidRDefault="004245CD">
            <w:pPr>
              <w:pStyle w:val="TableParagraph"/>
              <w:numPr>
                <w:ilvl w:val="0"/>
                <w:numId w:val="216"/>
              </w:numPr>
              <w:tabs>
                <w:tab w:val="left" w:pos="816"/>
              </w:tabs>
              <w:ind w:right="98" w:firstLine="0"/>
              <w:jc w:val="both"/>
              <w:rPr>
                <w:sz w:val="20"/>
              </w:rPr>
            </w:pPr>
            <w:r>
              <w:rPr>
                <w:sz w:val="20"/>
              </w:rPr>
              <w:t>поддерживать интерес к малым формам фольклора (пестушки, заклинки, прибаутки);</w:t>
            </w:r>
          </w:p>
          <w:p w:rsidR="00EA58FE" w:rsidRDefault="004245CD">
            <w:pPr>
              <w:pStyle w:val="TableParagraph"/>
              <w:numPr>
                <w:ilvl w:val="0"/>
                <w:numId w:val="216"/>
              </w:numPr>
              <w:tabs>
                <w:tab w:val="left" w:pos="816"/>
                <w:tab w:val="left" w:pos="2068"/>
                <w:tab w:val="left" w:pos="3478"/>
              </w:tabs>
              <w:spacing w:before="1"/>
              <w:ind w:right="98" w:firstLine="0"/>
              <w:jc w:val="both"/>
              <w:rPr>
                <w:sz w:val="20"/>
              </w:rPr>
            </w:pPr>
            <w:r>
              <w:rPr>
                <w:spacing w:val="-2"/>
                <w:sz w:val="20"/>
              </w:rPr>
              <w:t>интерес,</w:t>
            </w:r>
            <w:r>
              <w:rPr>
                <w:sz w:val="20"/>
              </w:rPr>
              <w:tab/>
            </w:r>
            <w:r>
              <w:rPr>
                <w:spacing w:val="-2"/>
                <w:sz w:val="20"/>
              </w:rPr>
              <w:t>внимание,</w:t>
            </w:r>
            <w:r>
              <w:rPr>
                <w:sz w:val="20"/>
              </w:rPr>
              <w:tab/>
            </w:r>
            <w:r>
              <w:rPr>
                <w:spacing w:val="-2"/>
                <w:sz w:val="20"/>
              </w:rPr>
              <w:t xml:space="preserve">любознательность, </w:t>
            </w:r>
            <w:r>
              <w:rPr>
                <w:sz w:val="20"/>
              </w:rPr>
              <w:t>стремление к эмоциональному отклику детей на отдельные эстетические свойства и качества предметов и явлений окружающей действительности;</w:t>
            </w:r>
          </w:p>
          <w:p w:rsidR="00EA58FE" w:rsidRDefault="004245CD">
            <w:pPr>
              <w:pStyle w:val="TableParagraph"/>
              <w:numPr>
                <w:ilvl w:val="0"/>
                <w:numId w:val="216"/>
              </w:numPr>
              <w:tabs>
                <w:tab w:val="left" w:pos="816"/>
              </w:tabs>
              <w:ind w:right="97" w:firstLine="0"/>
              <w:jc w:val="both"/>
              <w:rPr>
                <w:sz w:val="20"/>
              </w:rPr>
            </w:pPr>
            <w:r>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w:t>
            </w:r>
            <w:r>
              <w:rPr>
                <w:spacing w:val="-2"/>
                <w:sz w:val="20"/>
              </w:rPr>
              <w:t>явлениями;</w:t>
            </w:r>
          </w:p>
          <w:p w:rsidR="00EA58FE" w:rsidRDefault="004245CD">
            <w:pPr>
              <w:pStyle w:val="TableParagraph"/>
              <w:numPr>
                <w:ilvl w:val="0"/>
                <w:numId w:val="216"/>
              </w:numPr>
              <w:tabs>
                <w:tab w:val="left" w:pos="816"/>
              </w:tabs>
              <w:ind w:right="97" w:firstLine="0"/>
              <w:jc w:val="both"/>
              <w:rPr>
                <w:sz w:val="20"/>
              </w:rPr>
            </w:pPr>
            <w:r>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A58FE" w:rsidRDefault="004245CD">
            <w:pPr>
              <w:pStyle w:val="TableParagraph"/>
              <w:numPr>
                <w:ilvl w:val="0"/>
                <w:numId w:val="216"/>
              </w:numPr>
              <w:tabs>
                <w:tab w:val="left" w:pos="816"/>
              </w:tabs>
              <w:spacing w:line="232" w:lineRule="exact"/>
              <w:ind w:right="101" w:firstLine="0"/>
              <w:jc w:val="both"/>
              <w:rPr>
                <w:sz w:val="20"/>
              </w:rPr>
            </w:pPr>
            <w:r>
              <w:rPr>
                <w:sz w:val="20"/>
              </w:rPr>
              <w:t>познакомить детей с народными игрушками (дымковской, богородской, матрешкой и другими);</w:t>
            </w:r>
          </w:p>
        </w:tc>
      </w:tr>
      <w:tr w:rsidR="00EA58FE">
        <w:trPr>
          <w:trHeight w:val="2260"/>
        </w:trPr>
        <w:tc>
          <w:tcPr>
            <w:tcW w:w="4952" w:type="dxa"/>
            <w:shd w:val="clear" w:color="auto" w:fill="F1F1F1"/>
          </w:tcPr>
          <w:p w:rsidR="00EA58FE" w:rsidRDefault="00EA58FE">
            <w:pPr>
              <w:pStyle w:val="TableParagraph"/>
              <w:ind w:left="0"/>
              <w:rPr>
                <w:sz w:val="18"/>
              </w:rPr>
            </w:pPr>
          </w:p>
        </w:tc>
        <w:tc>
          <w:tcPr>
            <w:tcW w:w="5124" w:type="dxa"/>
          </w:tcPr>
          <w:p w:rsidR="00EA58FE" w:rsidRDefault="004245CD">
            <w:pPr>
              <w:pStyle w:val="TableParagraph"/>
              <w:ind w:left="108"/>
              <w:rPr>
                <w:sz w:val="20"/>
              </w:rPr>
            </w:pPr>
            <w:r>
              <w:rPr>
                <w:sz w:val="20"/>
              </w:rPr>
              <w:t>Обеспечивать</w:t>
            </w:r>
            <w:r>
              <w:rPr>
                <w:spacing w:val="80"/>
                <w:sz w:val="20"/>
              </w:rPr>
              <w:t xml:space="preserve"> </w:t>
            </w:r>
            <w:r>
              <w:rPr>
                <w:sz w:val="20"/>
              </w:rPr>
              <w:t>возможности</w:t>
            </w:r>
            <w:r>
              <w:rPr>
                <w:spacing w:val="80"/>
                <w:sz w:val="20"/>
              </w:rPr>
              <w:t xml:space="preserve"> </w:t>
            </w:r>
            <w:r>
              <w:rPr>
                <w:sz w:val="20"/>
              </w:rPr>
              <w:t>наблюдать</w:t>
            </w:r>
            <w:r>
              <w:rPr>
                <w:spacing w:val="80"/>
                <w:sz w:val="20"/>
              </w:rPr>
              <w:t xml:space="preserve"> </w:t>
            </w:r>
            <w:r>
              <w:rPr>
                <w:sz w:val="20"/>
              </w:rPr>
              <w:t>за</w:t>
            </w:r>
            <w:r>
              <w:rPr>
                <w:spacing w:val="80"/>
                <w:sz w:val="20"/>
              </w:rPr>
              <w:t xml:space="preserve"> </w:t>
            </w:r>
            <w:r>
              <w:rPr>
                <w:sz w:val="20"/>
              </w:rPr>
              <w:t>процессом рисования, лепки взрослого, вызывать к ним интерес;</w:t>
            </w:r>
          </w:p>
        </w:tc>
        <w:tc>
          <w:tcPr>
            <w:tcW w:w="5206" w:type="dxa"/>
          </w:tcPr>
          <w:p w:rsidR="00EA58FE" w:rsidRDefault="004245CD">
            <w:pPr>
              <w:pStyle w:val="TableParagraph"/>
              <w:tabs>
                <w:tab w:val="left" w:pos="5127"/>
              </w:tabs>
              <w:ind w:left="79"/>
              <w:jc w:val="both"/>
              <w:rPr>
                <w:b/>
                <w:sz w:val="20"/>
              </w:rPr>
            </w:pPr>
            <w:r>
              <w:rPr>
                <w:color w:val="000000"/>
                <w:spacing w:val="-17"/>
                <w:sz w:val="20"/>
                <w:shd w:val="clear" w:color="auto" w:fill="F1F1F1"/>
              </w:rPr>
              <w:t xml:space="preserve"> </w:t>
            </w:r>
            <w:r>
              <w:rPr>
                <w:b/>
                <w:color w:val="000000"/>
                <w:spacing w:val="-2"/>
                <w:sz w:val="20"/>
                <w:shd w:val="clear" w:color="auto" w:fill="F1F1F1"/>
              </w:rPr>
              <w:t>Изобразительная</w:t>
            </w:r>
            <w:r>
              <w:rPr>
                <w:b/>
                <w:color w:val="000000"/>
                <w:spacing w:val="9"/>
                <w:sz w:val="20"/>
                <w:shd w:val="clear" w:color="auto" w:fill="F1F1F1"/>
              </w:rPr>
              <w:t xml:space="preserve"> </w:t>
            </w:r>
            <w:r>
              <w:rPr>
                <w:b/>
                <w:color w:val="000000"/>
                <w:spacing w:val="-2"/>
                <w:sz w:val="20"/>
                <w:shd w:val="clear" w:color="auto" w:fill="F1F1F1"/>
              </w:rPr>
              <w:t>деятельность:</w:t>
            </w:r>
            <w:r>
              <w:rPr>
                <w:b/>
                <w:color w:val="000000"/>
                <w:sz w:val="20"/>
                <w:shd w:val="clear" w:color="auto" w:fill="F1F1F1"/>
              </w:rPr>
              <w:tab/>
            </w:r>
          </w:p>
          <w:p w:rsidR="00EA58FE" w:rsidRDefault="004245CD">
            <w:pPr>
              <w:pStyle w:val="TableParagraph"/>
              <w:numPr>
                <w:ilvl w:val="0"/>
                <w:numId w:val="215"/>
              </w:numPr>
              <w:tabs>
                <w:tab w:val="left" w:pos="816"/>
              </w:tabs>
              <w:spacing w:line="245" w:lineRule="exact"/>
              <w:ind w:left="816"/>
              <w:jc w:val="both"/>
              <w:rPr>
                <w:sz w:val="20"/>
              </w:rPr>
            </w:pPr>
            <w:r>
              <w:rPr>
                <w:sz w:val="20"/>
              </w:rPr>
              <w:t>научить</w:t>
            </w:r>
            <w:r>
              <w:rPr>
                <w:spacing w:val="-9"/>
                <w:sz w:val="20"/>
              </w:rPr>
              <w:t xml:space="preserve"> </w:t>
            </w:r>
            <w:r>
              <w:rPr>
                <w:sz w:val="20"/>
              </w:rPr>
              <w:t>правильно</w:t>
            </w:r>
            <w:r>
              <w:rPr>
                <w:spacing w:val="-10"/>
                <w:sz w:val="20"/>
              </w:rPr>
              <w:t xml:space="preserve"> </w:t>
            </w:r>
            <w:r>
              <w:rPr>
                <w:sz w:val="20"/>
              </w:rPr>
              <w:t>держать</w:t>
            </w:r>
            <w:r>
              <w:rPr>
                <w:spacing w:val="-9"/>
                <w:sz w:val="20"/>
              </w:rPr>
              <w:t xml:space="preserve"> </w:t>
            </w:r>
            <w:r>
              <w:rPr>
                <w:sz w:val="20"/>
              </w:rPr>
              <w:t>карандаш,</w:t>
            </w:r>
            <w:r>
              <w:rPr>
                <w:spacing w:val="-10"/>
                <w:sz w:val="20"/>
              </w:rPr>
              <w:t xml:space="preserve"> </w:t>
            </w:r>
            <w:r>
              <w:rPr>
                <w:spacing w:val="-2"/>
                <w:sz w:val="20"/>
              </w:rPr>
              <w:t>кисть;</w:t>
            </w:r>
          </w:p>
          <w:p w:rsidR="00EA58FE" w:rsidRDefault="004245CD">
            <w:pPr>
              <w:pStyle w:val="TableParagraph"/>
              <w:numPr>
                <w:ilvl w:val="0"/>
                <w:numId w:val="215"/>
              </w:numPr>
              <w:tabs>
                <w:tab w:val="left" w:pos="816"/>
              </w:tabs>
              <w:ind w:right="100" w:firstLine="0"/>
              <w:jc w:val="both"/>
              <w:rPr>
                <w:sz w:val="20"/>
              </w:rPr>
            </w:pPr>
            <w:r>
              <w:rPr>
                <w:sz w:val="20"/>
              </w:rPr>
              <w:t>познакомить со свойствами глины, пластилина, пластической массы;</w:t>
            </w:r>
          </w:p>
          <w:p w:rsidR="00EA58FE" w:rsidRDefault="004245CD">
            <w:pPr>
              <w:pStyle w:val="TableParagraph"/>
              <w:numPr>
                <w:ilvl w:val="0"/>
                <w:numId w:val="215"/>
              </w:numPr>
              <w:tabs>
                <w:tab w:val="left" w:pos="816"/>
              </w:tabs>
              <w:ind w:right="101" w:firstLine="0"/>
              <w:jc w:val="both"/>
              <w:rPr>
                <w:sz w:val="20"/>
              </w:rPr>
            </w:pPr>
            <w:r>
              <w:rPr>
                <w:sz w:val="20"/>
              </w:rPr>
              <w:t>развивать положительные эмоции на предложение нарисовать, слепить;</w:t>
            </w:r>
          </w:p>
          <w:p w:rsidR="00EA58FE" w:rsidRDefault="004245CD">
            <w:pPr>
              <w:pStyle w:val="TableParagraph"/>
              <w:numPr>
                <w:ilvl w:val="0"/>
                <w:numId w:val="215"/>
              </w:numPr>
              <w:tabs>
                <w:tab w:val="left" w:pos="816"/>
              </w:tabs>
              <w:ind w:right="98" w:firstLine="0"/>
              <w:jc w:val="both"/>
              <w:rPr>
                <w:sz w:val="20"/>
              </w:rPr>
            </w:pPr>
            <w:r>
              <w:rPr>
                <w:sz w:val="20"/>
              </w:rPr>
              <w:t>развивать сенсорные основы изобразительной деятельности: восприятие предмета разной формы, цвета (начиная с контрастных цветов);</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1267"/>
        </w:trPr>
        <w:tc>
          <w:tcPr>
            <w:tcW w:w="4952" w:type="dxa"/>
            <w:shd w:val="clear" w:color="auto" w:fill="F1F1F1"/>
          </w:tcPr>
          <w:p w:rsidR="00EA58FE" w:rsidRDefault="00EA58FE">
            <w:pPr>
              <w:pStyle w:val="TableParagraph"/>
              <w:ind w:left="0"/>
              <w:rPr>
                <w:sz w:val="18"/>
              </w:rPr>
            </w:pPr>
          </w:p>
        </w:tc>
        <w:tc>
          <w:tcPr>
            <w:tcW w:w="5124" w:type="dxa"/>
          </w:tcPr>
          <w:p w:rsidR="00EA58FE" w:rsidRDefault="004245CD">
            <w:pPr>
              <w:pStyle w:val="TableParagraph"/>
              <w:ind w:left="108" w:right="98"/>
              <w:jc w:val="both"/>
              <w:rPr>
                <w:sz w:val="20"/>
              </w:rPr>
            </w:pPr>
            <w:r>
              <w:rPr>
                <w:sz w:val="20"/>
              </w:rPr>
              <w:t>Поощрять у детей желание рисовать красками, карандашами,</w:t>
            </w:r>
            <w:r>
              <w:rPr>
                <w:spacing w:val="-6"/>
                <w:sz w:val="20"/>
              </w:rPr>
              <w:t xml:space="preserve"> </w:t>
            </w:r>
            <w:r>
              <w:rPr>
                <w:sz w:val="20"/>
              </w:rPr>
              <w:t>фломастерами,</w:t>
            </w:r>
            <w:r>
              <w:rPr>
                <w:spacing w:val="-5"/>
                <w:sz w:val="20"/>
              </w:rPr>
              <w:t xml:space="preserve"> </w:t>
            </w:r>
            <w:r>
              <w:rPr>
                <w:sz w:val="20"/>
              </w:rPr>
              <w:t>предоставляя</w:t>
            </w:r>
            <w:r>
              <w:rPr>
                <w:spacing w:val="-7"/>
                <w:sz w:val="20"/>
              </w:rPr>
              <w:t xml:space="preserve"> </w:t>
            </w:r>
            <w:r>
              <w:rPr>
                <w:sz w:val="20"/>
              </w:rPr>
              <w:t>возможность ритмично заполнять лист бумаги яркими пятнами, мазками, линиями;</w:t>
            </w:r>
          </w:p>
        </w:tc>
        <w:tc>
          <w:tcPr>
            <w:tcW w:w="5206" w:type="dxa"/>
          </w:tcPr>
          <w:p w:rsidR="00EA58FE" w:rsidRDefault="004245CD">
            <w:pPr>
              <w:pStyle w:val="TableParagraph"/>
              <w:numPr>
                <w:ilvl w:val="0"/>
                <w:numId w:val="214"/>
              </w:numPr>
              <w:tabs>
                <w:tab w:val="left" w:pos="816"/>
              </w:tabs>
              <w:spacing w:before="2" w:line="237" w:lineRule="auto"/>
              <w:ind w:right="101" w:firstLine="0"/>
              <w:jc w:val="both"/>
              <w:rPr>
                <w:sz w:val="20"/>
              </w:rPr>
            </w:pPr>
            <w:r>
              <w:rPr>
                <w:sz w:val="20"/>
              </w:rPr>
              <w:t>включать движение рук по предмету при знакомстве с его формой;</w:t>
            </w:r>
          </w:p>
          <w:p w:rsidR="00EA58FE" w:rsidRDefault="004245CD">
            <w:pPr>
              <w:pStyle w:val="TableParagraph"/>
              <w:numPr>
                <w:ilvl w:val="0"/>
                <w:numId w:val="214"/>
              </w:numPr>
              <w:tabs>
                <w:tab w:val="left" w:pos="816"/>
              </w:tabs>
              <w:spacing w:before="1"/>
              <w:ind w:right="99" w:firstLine="0"/>
              <w:jc w:val="both"/>
              <w:rPr>
                <w:sz w:val="20"/>
              </w:rPr>
            </w:pPr>
            <w:r>
              <w:rPr>
                <w:sz w:val="20"/>
              </w:rPr>
              <w:t>воспитывать интерес к изобразительной деятельности (рисованию, лепке) совместно со взрослым и самостоятельно;</w:t>
            </w:r>
          </w:p>
        </w:tc>
      </w:tr>
      <w:tr w:rsidR="00EA58FE">
        <w:trPr>
          <w:trHeight w:val="1639"/>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spacing w:line="229" w:lineRule="exact"/>
              <w:ind w:left="108"/>
              <w:jc w:val="both"/>
              <w:rPr>
                <w:b/>
                <w:sz w:val="20"/>
              </w:rPr>
            </w:pPr>
            <w:r>
              <w:rPr>
                <w:b/>
                <w:noProof/>
                <w:sz w:val="20"/>
                <w:lang w:eastAsia="ru-RU"/>
              </w:rPr>
              <mc:AlternateContent>
                <mc:Choice Requires="wpg">
                  <w:drawing>
                    <wp:anchor distT="0" distB="0" distL="0" distR="0" simplePos="0" relativeHeight="475361280"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76" name="Graphic 76"/>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79652117" id="Group 75" o:spid="_x0000_s1026" style="position:absolute;margin-left:3.95pt;margin-top:0;width:252.45pt;height:11.55pt;z-index:-27955200;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">
                      <v:shape id="Graphic 76"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" path="m3205606,l,,,146303r3205606,l3205606,xe" fillcolor="#f1f1f1" stroked="f">
                        <v:path arrowok="t"/>
                      </v:shape>
                    </v:group>
                  </w:pict>
                </mc:Fallback>
              </mc:AlternateContent>
            </w:r>
            <w:r>
              <w:rPr>
                <w:b/>
                <w:spacing w:val="-2"/>
                <w:sz w:val="20"/>
              </w:rPr>
              <w:t>Конструктивная</w:t>
            </w:r>
            <w:r>
              <w:rPr>
                <w:b/>
                <w:spacing w:val="13"/>
                <w:sz w:val="20"/>
              </w:rPr>
              <w:t xml:space="preserve"> </w:t>
            </w:r>
            <w:r>
              <w:rPr>
                <w:b/>
                <w:spacing w:val="-2"/>
                <w:sz w:val="20"/>
              </w:rPr>
              <w:t>деятельность:</w:t>
            </w:r>
          </w:p>
          <w:p w:rsidR="00EA58FE" w:rsidRDefault="004245CD">
            <w:pPr>
              <w:pStyle w:val="TableParagraph"/>
              <w:numPr>
                <w:ilvl w:val="0"/>
                <w:numId w:val="213"/>
              </w:numPr>
              <w:tabs>
                <w:tab w:val="left" w:pos="815"/>
              </w:tabs>
              <w:ind w:right="99" w:firstLine="132"/>
              <w:jc w:val="both"/>
              <w:rPr>
                <w:sz w:val="20"/>
              </w:rPr>
            </w:pPr>
            <w:r>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A58FE" w:rsidRDefault="004245CD">
            <w:pPr>
              <w:pStyle w:val="TableParagraph"/>
              <w:numPr>
                <w:ilvl w:val="0"/>
                <w:numId w:val="213"/>
              </w:numPr>
              <w:tabs>
                <w:tab w:val="left" w:pos="815"/>
              </w:tabs>
              <w:spacing w:line="230" w:lineRule="exact"/>
              <w:ind w:right="99" w:firstLine="132"/>
              <w:jc w:val="both"/>
              <w:rPr>
                <w:sz w:val="20"/>
              </w:rPr>
            </w:pPr>
            <w:r>
              <w:rPr>
                <w:sz w:val="20"/>
              </w:rPr>
              <w:t xml:space="preserve">развивать интерес к конструктивной деятельности, поддерживать желание детей строить </w:t>
            </w:r>
            <w:r>
              <w:rPr>
                <w:spacing w:val="-2"/>
                <w:sz w:val="20"/>
              </w:rPr>
              <w:t>самостоятельно</w:t>
            </w:r>
          </w:p>
        </w:tc>
      </w:tr>
      <w:tr w:rsidR="00EA58FE">
        <w:trPr>
          <w:trHeight w:val="4454"/>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spacing w:line="229" w:lineRule="exact"/>
              <w:ind w:left="108"/>
              <w:jc w:val="both"/>
              <w:rPr>
                <w:b/>
                <w:sz w:val="20"/>
              </w:rPr>
            </w:pPr>
            <w:r>
              <w:rPr>
                <w:b/>
                <w:noProof/>
                <w:sz w:val="20"/>
                <w:lang w:eastAsia="ru-RU"/>
              </w:rPr>
              <mc:AlternateContent>
                <mc:Choice Requires="wpg">
                  <w:drawing>
                    <wp:anchor distT="0" distB="0" distL="0" distR="0" simplePos="0" relativeHeight="475361792"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78" name="Graphic 78"/>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3F007F7D" id="Group 77" o:spid="_x0000_s1026" style="position:absolute;margin-left:3.95pt;margin-top:0;width:252.45pt;height:11.55pt;z-index:-27954688;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">
                      <v:shape id="Graphic 78"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" path="m3205606,l,,,146303r3205606,l3205606,xe" fillcolor="#f1f1f1" stroked="f">
                        <v:path arrowok="t"/>
                      </v:shape>
                    </v:group>
                  </w:pict>
                </mc:Fallback>
              </mc:AlternateContent>
            </w:r>
            <w:r>
              <w:rPr>
                <w:b/>
                <w:spacing w:val="-2"/>
                <w:sz w:val="20"/>
              </w:rPr>
              <w:t>Театрализованная</w:t>
            </w:r>
            <w:r>
              <w:rPr>
                <w:b/>
                <w:spacing w:val="17"/>
                <w:sz w:val="20"/>
              </w:rPr>
              <w:t xml:space="preserve"> </w:t>
            </w:r>
            <w:r>
              <w:rPr>
                <w:b/>
                <w:spacing w:val="-2"/>
                <w:sz w:val="20"/>
              </w:rPr>
              <w:t>деятельность:</w:t>
            </w:r>
          </w:p>
          <w:p w:rsidR="00EA58FE" w:rsidRDefault="004245CD">
            <w:pPr>
              <w:pStyle w:val="TableParagraph"/>
              <w:numPr>
                <w:ilvl w:val="0"/>
                <w:numId w:val="212"/>
              </w:numPr>
              <w:tabs>
                <w:tab w:val="left" w:pos="815"/>
              </w:tabs>
              <w:ind w:right="96" w:firstLine="132"/>
              <w:jc w:val="both"/>
              <w:rPr>
                <w:sz w:val="20"/>
              </w:rPr>
            </w:pPr>
            <w:r>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A58FE" w:rsidRDefault="004245CD">
            <w:pPr>
              <w:pStyle w:val="TableParagraph"/>
              <w:numPr>
                <w:ilvl w:val="0"/>
                <w:numId w:val="212"/>
              </w:numPr>
              <w:tabs>
                <w:tab w:val="left" w:pos="815"/>
              </w:tabs>
              <w:ind w:right="97" w:firstLine="132"/>
              <w:jc w:val="both"/>
              <w:rPr>
                <w:sz w:val="20"/>
              </w:rPr>
            </w:pPr>
            <w:r>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A58FE" w:rsidRDefault="004245CD">
            <w:pPr>
              <w:pStyle w:val="TableParagraph"/>
              <w:numPr>
                <w:ilvl w:val="0"/>
                <w:numId w:val="212"/>
              </w:numPr>
              <w:tabs>
                <w:tab w:val="left" w:pos="815"/>
              </w:tabs>
              <w:ind w:right="99" w:firstLine="132"/>
              <w:jc w:val="both"/>
              <w:rPr>
                <w:sz w:val="20"/>
              </w:rPr>
            </w:pPr>
            <w:r>
              <w:rPr>
                <w:sz w:val="20"/>
              </w:rPr>
              <w:t>способствовать проявлению самостоятельности, активности в игре с персонажами-игрушками;</w:t>
            </w:r>
          </w:p>
          <w:p w:rsidR="00EA58FE" w:rsidRDefault="004245CD">
            <w:pPr>
              <w:pStyle w:val="TableParagraph"/>
              <w:numPr>
                <w:ilvl w:val="0"/>
                <w:numId w:val="212"/>
              </w:numPr>
              <w:tabs>
                <w:tab w:val="left" w:pos="815"/>
              </w:tabs>
              <w:ind w:right="98" w:firstLine="132"/>
              <w:jc w:val="both"/>
              <w:rPr>
                <w:sz w:val="20"/>
              </w:rPr>
            </w:pPr>
            <w:r>
              <w:rPr>
                <w:sz w:val="20"/>
              </w:rPr>
              <w:t>развивать умение следить за действиями заводных игрушек, сказочных героев, адекватно реагировать на них;</w:t>
            </w:r>
          </w:p>
          <w:p w:rsidR="00EA58FE" w:rsidRDefault="004245CD">
            <w:pPr>
              <w:pStyle w:val="TableParagraph"/>
              <w:numPr>
                <w:ilvl w:val="0"/>
                <w:numId w:val="212"/>
              </w:numPr>
              <w:tabs>
                <w:tab w:val="left" w:pos="815"/>
              </w:tabs>
              <w:ind w:right="101" w:firstLine="132"/>
              <w:jc w:val="both"/>
              <w:rPr>
                <w:sz w:val="20"/>
              </w:rPr>
            </w:pPr>
            <w:r>
              <w:rPr>
                <w:sz w:val="20"/>
              </w:rPr>
              <w:t>способствовать формированию навыка перевоплощения в образы сказочных героев;</w:t>
            </w:r>
          </w:p>
          <w:p w:rsidR="00EA58FE" w:rsidRDefault="004245CD">
            <w:pPr>
              <w:pStyle w:val="TableParagraph"/>
              <w:numPr>
                <w:ilvl w:val="0"/>
                <w:numId w:val="212"/>
              </w:numPr>
              <w:tabs>
                <w:tab w:val="left" w:pos="815"/>
                <w:tab w:val="left" w:pos="1748"/>
                <w:tab w:val="left" w:pos="3972"/>
              </w:tabs>
              <w:spacing w:line="237" w:lineRule="auto"/>
              <w:ind w:right="100" w:firstLine="132"/>
              <w:jc w:val="both"/>
              <w:rPr>
                <w:sz w:val="20"/>
              </w:rPr>
            </w:pPr>
            <w:r>
              <w:rPr>
                <w:sz w:val="20"/>
              </w:rPr>
              <w:t xml:space="preserve">создавать условия для систематического </w:t>
            </w:r>
            <w:r>
              <w:rPr>
                <w:spacing w:val="-2"/>
                <w:sz w:val="20"/>
              </w:rPr>
              <w:t>восприятия</w:t>
            </w:r>
            <w:r>
              <w:rPr>
                <w:sz w:val="20"/>
              </w:rPr>
              <w:tab/>
            </w:r>
            <w:r>
              <w:rPr>
                <w:spacing w:val="-2"/>
                <w:sz w:val="20"/>
              </w:rPr>
              <w:t>театрализованных</w:t>
            </w:r>
            <w:r>
              <w:rPr>
                <w:sz w:val="20"/>
              </w:rPr>
              <w:tab/>
            </w:r>
            <w:r>
              <w:rPr>
                <w:spacing w:val="-2"/>
                <w:sz w:val="20"/>
              </w:rPr>
              <w:t>выступлений</w:t>
            </w:r>
          </w:p>
          <w:p w:rsidR="00EA58FE" w:rsidRDefault="004245CD">
            <w:pPr>
              <w:pStyle w:val="TableParagraph"/>
              <w:spacing w:before="1" w:line="210" w:lineRule="exact"/>
              <w:ind w:left="108"/>
              <w:jc w:val="both"/>
              <w:rPr>
                <w:sz w:val="20"/>
              </w:rPr>
            </w:pPr>
            <w:r>
              <w:rPr>
                <w:sz w:val="20"/>
              </w:rPr>
              <w:t>педагогического</w:t>
            </w:r>
            <w:r>
              <w:rPr>
                <w:spacing w:val="-10"/>
                <w:sz w:val="20"/>
              </w:rPr>
              <w:t xml:space="preserve"> </w:t>
            </w:r>
            <w:r>
              <w:rPr>
                <w:sz w:val="20"/>
              </w:rPr>
              <w:t>театра</w:t>
            </w:r>
            <w:r>
              <w:rPr>
                <w:spacing w:val="-11"/>
                <w:sz w:val="20"/>
              </w:rPr>
              <w:t xml:space="preserve"> </w:t>
            </w:r>
            <w:r>
              <w:rPr>
                <w:spacing w:val="-2"/>
                <w:sz w:val="20"/>
              </w:rPr>
              <w:t>(взрослых).</w:t>
            </w:r>
          </w:p>
        </w:tc>
      </w:tr>
      <w:tr w:rsidR="00EA58FE">
        <w:trPr>
          <w:trHeight w:val="2575"/>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2304"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80" name="Graphic 80"/>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02EE5F09" id="Group 79" o:spid="_x0000_s1026" style="position:absolute;margin-left:3.95pt;margin-top:0;width:252.45pt;height:11.55pt;z-index:-27954176;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">
                      <v:shape id="Graphic 80"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" path="m3205606,l,,,146303r3205606,l3205606,xe" fillcolor="#f1f1f1" stroked="f">
                        <v:path arrowok="t"/>
                      </v:shape>
                    </v:group>
                  </w:pict>
                </mc:Fallback>
              </mc:AlternateContent>
            </w:r>
            <w:r>
              <w:rPr>
                <w:b/>
                <w:spacing w:val="-2"/>
                <w:sz w:val="20"/>
              </w:rPr>
              <w:t>Культурно-досуговая</w:t>
            </w:r>
            <w:r>
              <w:rPr>
                <w:b/>
                <w:spacing w:val="22"/>
                <w:sz w:val="20"/>
              </w:rPr>
              <w:t xml:space="preserve"> </w:t>
            </w:r>
            <w:r>
              <w:rPr>
                <w:b/>
                <w:spacing w:val="-2"/>
                <w:sz w:val="20"/>
              </w:rPr>
              <w:t>деятельность:</w:t>
            </w:r>
          </w:p>
          <w:p w:rsidR="00EA58FE" w:rsidRDefault="004245CD">
            <w:pPr>
              <w:pStyle w:val="TableParagraph"/>
              <w:numPr>
                <w:ilvl w:val="0"/>
                <w:numId w:val="211"/>
              </w:numPr>
              <w:tabs>
                <w:tab w:val="left" w:pos="815"/>
              </w:tabs>
              <w:ind w:right="98" w:firstLine="132"/>
              <w:jc w:val="both"/>
              <w:rPr>
                <w:sz w:val="20"/>
              </w:rPr>
            </w:pPr>
            <w:r>
              <w:rPr>
                <w:sz w:val="20"/>
              </w:rPr>
              <w:t>создавать эмоционально-положительный климат в группе и МАДОУ,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A58FE" w:rsidRDefault="004245CD">
            <w:pPr>
              <w:pStyle w:val="TableParagraph"/>
              <w:numPr>
                <w:ilvl w:val="0"/>
                <w:numId w:val="211"/>
              </w:numPr>
              <w:tabs>
                <w:tab w:val="left" w:pos="815"/>
              </w:tabs>
              <w:ind w:right="99" w:firstLine="132"/>
              <w:jc w:val="both"/>
              <w:rPr>
                <w:sz w:val="20"/>
              </w:rPr>
            </w:pPr>
            <w:r>
              <w:rPr>
                <w:sz w:val="20"/>
              </w:rPr>
              <w:t>привлекать детей к посильному участию в играх, театрализованных представлениях,</w:t>
            </w:r>
            <w:r>
              <w:rPr>
                <w:spacing w:val="-1"/>
                <w:sz w:val="20"/>
              </w:rPr>
              <w:t xml:space="preserve"> </w:t>
            </w:r>
            <w:r>
              <w:rPr>
                <w:sz w:val="20"/>
              </w:rPr>
              <w:t>забавах,</w:t>
            </w:r>
            <w:r>
              <w:rPr>
                <w:spacing w:val="-1"/>
                <w:sz w:val="20"/>
              </w:rPr>
              <w:t xml:space="preserve"> </w:t>
            </w:r>
            <w:r>
              <w:rPr>
                <w:sz w:val="20"/>
              </w:rPr>
              <w:t>развлечениях и праздниках;</w:t>
            </w:r>
          </w:p>
          <w:p w:rsidR="00EA58FE" w:rsidRDefault="004245CD">
            <w:pPr>
              <w:pStyle w:val="TableParagraph"/>
              <w:numPr>
                <w:ilvl w:val="0"/>
                <w:numId w:val="211"/>
              </w:numPr>
              <w:tabs>
                <w:tab w:val="left" w:pos="815"/>
              </w:tabs>
              <w:spacing w:line="228" w:lineRule="exact"/>
              <w:ind w:right="98" w:firstLine="132"/>
              <w:jc w:val="both"/>
              <w:rPr>
                <w:sz w:val="20"/>
              </w:rPr>
            </w:pPr>
            <w:r>
              <w:rPr>
                <w:sz w:val="20"/>
              </w:rPr>
              <w:t>развивать умение следить за действиями</w:t>
            </w:r>
            <w:r>
              <w:rPr>
                <w:spacing w:val="40"/>
                <w:sz w:val="20"/>
              </w:rPr>
              <w:t xml:space="preserve"> </w:t>
            </w:r>
            <w:r>
              <w:rPr>
                <w:sz w:val="20"/>
              </w:rPr>
              <w:t>игрушек,</w:t>
            </w:r>
            <w:r>
              <w:rPr>
                <w:spacing w:val="40"/>
                <w:sz w:val="20"/>
              </w:rPr>
              <w:t xml:space="preserve"> </w:t>
            </w:r>
            <w:r>
              <w:rPr>
                <w:sz w:val="20"/>
              </w:rPr>
              <w:t>сказочных</w:t>
            </w:r>
            <w:r>
              <w:rPr>
                <w:spacing w:val="40"/>
                <w:sz w:val="20"/>
              </w:rPr>
              <w:t xml:space="preserve"> </w:t>
            </w:r>
            <w:r>
              <w:rPr>
                <w:sz w:val="20"/>
              </w:rPr>
              <w:t>героев,</w:t>
            </w:r>
            <w:r>
              <w:rPr>
                <w:spacing w:val="40"/>
                <w:sz w:val="20"/>
              </w:rPr>
              <w:t xml:space="preserve"> </w:t>
            </w:r>
            <w:r>
              <w:rPr>
                <w:sz w:val="20"/>
              </w:rPr>
              <w:t>адекватно</w:t>
            </w:r>
            <w:r>
              <w:rPr>
                <w:spacing w:val="40"/>
                <w:sz w:val="20"/>
              </w:rPr>
              <w:t xml:space="preserve"> </w:t>
            </w:r>
            <w:r>
              <w:rPr>
                <w:sz w:val="20"/>
              </w:rPr>
              <w:t>реагировать</w:t>
            </w:r>
            <w:r>
              <w:rPr>
                <w:spacing w:val="40"/>
                <w:sz w:val="20"/>
              </w:rPr>
              <w:t xml:space="preserve"> </w:t>
            </w:r>
            <w:r>
              <w:rPr>
                <w:sz w:val="20"/>
              </w:rPr>
              <w:t>на</w:t>
            </w:r>
          </w:p>
        </w:tc>
      </w:tr>
    </w:tbl>
    <w:p w:rsidR="00EA58FE" w:rsidRDefault="00EA58FE">
      <w:pPr>
        <w:pStyle w:val="TableParagraph"/>
        <w:spacing w:line="228"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79"/>
        <w:gridCol w:w="5048"/>
        <w:gridCol w:w="79"/>
      </w:tblGrid>
      <w:tr w:rsidR="00EA58FE">
        <w:trPr>
          <w:trHeight w:val="703"/>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gridSpan w:val="3"/>
          </w:tcPr>
          <w:p w:rsidR="00EA58FE" w:rsidRDefault="004245CD">
            <w:pPr>
              <w:pStyle w:val="TableParagraph"/>
              <w:spacing w:line="229" w:lineRule="exact"/>
              <w:ind w:left="108"/>
              <w:rPr>
                <w:sz w:val="20"/>
              </w:rPr>
            </w:pPr>
            <w:r>
              <w:rPr>
                <w:spacing w:val="-4"/>
                <w:sz w:val="20"/>
              </w:rPr>
              <w:t>них;</w:t>
            </w:r>
          </w:p>
          <w:p w:rsidR="00EA58FE" w:rsidRDefault="004245CD">
            <w:pPr>
              <w:pStyle w:val="TableParagraph"/>
              <w:tabs>
                <w:tab w:val="left" w:pos="816"/>
              </w:tabs>
              <w:spacing w:line="230" w:lineRule="exact"/>
              <w:ind w:left="108" w:right="98" w:firstLine="132"/>
              <w:rPr>
                <w:sz w:val="20"/>
              </w:rPr>
            </w:pPr>
            <w:r>
              <w:rPr>
                <w:rFonts w:ascii="Symbol" w:hAnsi="Symbol"/>
                <w:spacing w:val="-10"/>
                <w:sz w:val="20"/>
              </w:rPr>
              <w:t></w:t>
            </w:r>
            <w:r>
              <w:rPr>
                <w:sz w:val="20"/>
              </w:rPr>
              <w:tab/>
              <w:t>формировать</w:t>
            </w:r>
            <w:r>
              <w:rPr>
                <w:spacing w:val="80"/>
                <w:sz w:val="20"/>
              </w:rPr>
              <w:t xml:space="preserve"> </w:t>
            </w:r>
            <w:r>
              <w:rPr>
                <w:sz w:val="20"/>
              </w:rPr>
              <w:t>навык</w:t>
            </w:r>
            <w:r>
              <w:rPr>
                <w:spacing w:val="80"/>
                <w:sz w:val="20"/>
              </w:rPr>
              <w:t xml:space="preserve"> </w:t>
            </w:r>
            <w:r>
              <w:rPr>
                <w:sz w:val="20"/>
              </w:rPr>
              <w:t>перевоплощения</w:t>
            </w:r>
            <w:r>
              <w:rPr>
                <w:spacing w:val="80"/>
                <w:sz w:val="20"/>
              </w:rPr>
              <w:t xml:space="preserve"> </w:t>
            </w:r>
            <w:r>
              <w:rPr>
                <w:sz w:val="20"/>
              </w:rPr>
              <w:t>детей</w:t>
            </w:r>
            <w:r>
              <w:rPr>
                <w:spacing w:val="80"/>
                <w:sz w:val="20"/>
              </w:rPr>
              <w:t xml:space="preserve"> </w:t>
            </w:r>
            <w:r>
              <w:rPr>
                <w:sz w:val="20"/>
              </w:rPr>
              <w:t>в образы сказочных героев</w:t>
            </w:r>
          </w:p>
        </w:tc>
      </w:tr>
      <w:tr w:rsidR="00EA58FE">
        <w:trPr>
          <w:trHeight w:val="270"/>
        </w:trPr>
        <w:tc>
          <w:tcPr>
            <w:tcW w:w="15282" w:type="dxa"/>
            <w:gridSpan w:val="5"/>
            <w:shd w:val="clear" w:color="auto" w:fill="EDEBE0"/>
          </w:tcPr>
          <w:p w:rsidR="00EA58FE" w:rsidRDefault="004245CD">
            <w:pPr>
              <w:pStyle w:val="TableParagraph"/>
              <w:spacing w:before="41" w:line="210" w:lineRule="exact"/>
              <w:rPr>
                <w:b/>
                <w:sz w:val="20"/>
              </w:rPr>
            </w:pPr>
            <w:r>
              <w:rPr>
                <w:b/>
                <w:sz w:val="20"/>
              </w:rPr>
              <w:t>Содержание</w:t>
            </w:r>
            <w:r>
              <w:rPr>
                <w:b/>
                <w:spacing w:val="-13"/>
                <w:sz w:val="20"/>
              </w:rPr>
              <w:t xml:space="preserve"> </w:t>
            </w:r>
            <w:r>
              <w:rPr>
                <w:b/>
                <w:sz w:val="20"/>
              </w:rPr>
              <w:t>образовательной</w:t>
            </w:r>
            <w:r>
              <w:rPr>
                <w:b/>
                <w:spacing w:val="-12"/>
                <w:sz w:val="20"/>
              </w:rPr>
              <w:t xml:space="preserve"> </w:t>
            </w:r>
            <w:r>
              <w:rPr>
                <w:b/>
                <w:sz w:val="20"/>
              </w:rPr>
              <w:t>области</w:t>
            </w:r>
            <w:r>
              <w:rPr>
                <w:b/>
                <w:spacing w:val="-13"/>
                <w:sz w:val="20"/>
              </w:rPr>
              <w:t xml:space="preserve"> </w:t>
            </w:r>
            <w:r>
              <w:rPr>
                <w:b/>
                <w:sz w:val="20"/>
              </w:rPr>
              <w:t>«Художественного</w:t>
            </w:r>
            <w:r>
              <w:rPr>
                <w:b/>
                <w:spacing w:val="-10"/>
                <w:sz w:val="20"/>
              </w:rPr>
              <w:t xml:space="preserve"> </w:t>
            </w:r>
            <w:r>
              <w:rPr>
                <w:b/>
                <w:sz w:val="20"/>
              </w:rPr>
              <w:t>–эстетическое</w:t>
            </w:r>
            <w:r>
              <w:rPr>
                <w:b/>
                <w:spacing w:val="-13"/>
                <w:sz w:val="20"/>
              </w:rPr>
              <w:t xml:space="preserve"> </w:t>
            </w:r>
            <w:r>
              <w:rPr>
                <w:b/>
                <w:spacing w:val="-2"/>
                <w:sz w:val="20"/>
              </w:rPr>
              <w:t>развитие»</w:t>
            </w:r>
          </w:p>
        </w:tc>
      </w:tr>
      <w:tr w:rsidR="00EA58FE">
        <w:trPr>
          <w:trHeight w:val="270"/>
        </w:trPr>
        <w:tc>
          <w:tcPr>
            <w:tcW w:w="4952" w:type="dxa"/>
          </w:tcPr>
          <w:p w:rsidR="00EA58FE" w:rsidRDefault="004245CD">
            <w:pPr>
              <w:pStyle w:val="TableParagraph"/>
              <w:spacing w:before="41" w:line="210" w:lineRule="exact"/>
              <w:ind w:left="1404"/>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5124" w:type="dxa"/>
          </w:tcPr>
          <w:p w:rsidR="00EA58FE" w:rsidRDefault="004245CD">
            <w:pPr>
              <w:pStyle w:val="TableParagraph"/>
              <w:spacing w:before="41" w:line="210" w:lineRule="exact"/>
              <w:ind w:left="1708"/>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5206" w:type="dxa"/>
            <w:gridSpan w:val="3"/>
          </w:tcPr>
          <w:p w:rsidR="00EA58FE" w:rsidRDefault="004245CD">
            <w:pPr>
              <w:pStyle w:val="TableParagraph"/>
              <w:spacing w:before="41" w:line="210" w:lineRule="exact"/>
              <w:ind w:left="1712"/>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225"/>
        </w:trPr>
        <w:tc>
          <w:tcPr>
            <w:tcW w:w="4952" w:type="dxa"/>
            <w:vMerge w:val="restart"/>
          </w:tcPr>
          <w:p w:rsidR="00EA58FE" w:rsidRDefault="004245CD">
            <w:pPr>
              <w:pStyle w:val="TableParagraph"/>
              <w:ind w:right="101"/>
              <w:jc w:val="both"/>
              <w:rPr>
                <w:sz w:val="20"/>
              </w:rPr>
            </w:pPr>
            <w:r>
              <w:rPr>
                <w:b/>
                <w:sz w:val="20"/>
              </w:rPr>
              <w:t xml:space="preserve">От 2 - 3 до 5 - 6 месяцев </w:t>
            </w:r>
            <w:r>
              <w:rPr>
                <w:sz w:val="20"/>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EA58FE" w:rsidRDefault="004245CD">
            <w:pPr>
              <w:pStyle w:val="TableParagraph"/>
              <w:spacing w:before="2"/>
              <w:ind w:right="98"/>
              <w:jc w:val="both"/>
              <w:rPr>
                <w:sz w:val="20"/>
              </w:rPr>
            </w:pPr>
            <w:r>
              <w:rPr>
                <w:sz w:val="20"/>
              </w:rPr>
              <w:t>Формирует умение с помощью педагога под музыку приподнимать и опускать руки. Формирует самостоятельный</w:t>
            </w:r>
            <w:r>
              <w:rPr>
                <w:spacing w:val="65"/>
                <w:w w:val="150"/>
                <w:sz w:val="20"/>
              </w:rPr>
              <w:t xml:space="preserve">  </w:t>
            </w:r>
            <w:r>
              <w:rPr>
                <w:sz w:val="20"/>
              </w:rPr>
              <w:t>навык</w:t>
            </w:r>
            <w:r>
              <w:rPr>
                <w:spacing w:val="68"/>
                <w:w w:val="150"/>
                <w:sz w:val="20"/>
              </w:rPr>
              <w:t xml:space="preserve">  </w:t>
            </w:r>
            <w:r>
              <w:rPr>
                <w:sz w:val="20"/>
              </w:rPr>
              <w:t>звенеть</w:t>
            </w:r>
            <w:r>
              <w:rPr>
                <w:spacing w:val="67"/>
                <w:w w:val="150"/>
                <w:sz w:val="20"/>
              </w:rPr>
              <w:t xml:space="preserve">  </w:t>
            </w:r>
            <w:r>
              <w:rPr>
                <w:spacing w:val="-2"/>
                <w:sz w:val="20"/>
              </w:rPr>
              <w:t>погремушкой,</w:t>
            </w:r>
          </w:p>
          <w:p w:rsidR="00EA58FE" w:rsidRDefault="004245CD">
            <w:pPr>
              <w:pStyle w:val="TableParagraph"/>
              <w:spacing w:line="209" w:lineRule="exact"/>
              <w:jc w:val="both"/>
              <w:rPr>
                <w:sz w:val="20"/>
              </w:rPr>
            </w:pPr>
            <w:r>
              <w:rPr>
                <w:sz w:val="20"/>
              </w:rPr>
              <w:t>колокольчиком,</w:t>
            </w:r>
            <w:r>
              <w:rPr>
                <w:spacing w:val="-8"/>
                <w:sz w:val="20"/>
              </w:rPr>
              <w:t xml:space="preserve"> </w:t>
            </w:r>
            <w:r>
              <w:rPr>
                <w:sz w:val="20"/>
              </w:rPr>
              <w:t>бубном,</w:t>
            </w:r>
            <w:r>
              <w:rPr>
                <w:spacing w:val="-7"/>
                <w:sz w:val="20"/>
              </w:rPr>
              <w:t xml:space="preserve"> </w:t>
            </w:r>
            <w:r>
              <w:rPr>
                <w:sz w:val="20"/>
              </w:rPr>
              <w:t>ударять</w:t>
            </w:r>
            <w:r>
              <w:rPr>
                <w:spacing w:val="-7"/>
                <w:sz w:val="20"/>
              </w:rPr>
              <w:t xml:space="preserve"> </w:t>
            </w:r>
            <w:r>
              <w:rPr>
                <w:sz w:val="20"/>
              </w:rPr>
              <w:t>в</w:t>
            </w:r>
            <w:r>
              <w:rPr>
                <w:spacing w:val="-8"/>
                <w:sz w:val="20"/>
              </w:rPr>
              <w:t xml:space="preserve"> </w:t>
            </w:r>
            <w:r>
              <w:rPr>
                <w:spacing w:val="-2"/>
                <w:sz w:val="20"/>
              </w:rPr>
              <w:t>барабан</w:t>
            </w:r>
          </w:p>
        </w:tc>
        <w:tc>
          <w:tcPr>
            <w:tcW w:w="5124" w:type="dxa"/>
            <w:vMerge w:val="restart"/>
          </w:tcPr>
          <w:p w:rsidR="00EA58FE" w:rsidRDefault="004245CD">
            <w:pPr>
              <w:pStyle w:val="TableParagraph"/>
              <w:ind w:left="108" w:right="98"/>
              <w:jc w:val="both"/>
              <w:rPr>
                <w:sz w:val="20"/>
              </w:rPr>
            </w:pPr>
            <w:r>
              <w:rPr>
                <w:b/>
                <w:sz w:val="20"/>
              </w:rPr>
              <w:t xml:space="preserve">От 1 года до 1 года 6 месяцев </w:t>
            </w:r>
            <w:r>
              <w:rPr>
                <w:sz w:val="20"/>
              </w:rPr>
              <w:t>- педагог приобщает детей к восприятию веселой и спокойной музыки. Формирует умение различать на слух звучание разных</w:t>
            </w:r>
            <w:r>
              <w:rPr>
                <w:spacing w:val="40"/>
                <w:sz w:val="20"/>
              </w:rPr>
              <w:t xml:space="preserve"> </w:t>
            </w:r>
            <w:r>
              <w:rPr>
                <w:sz w:val="20"/>
              </w:rPr>
              <w:t>по тембру музыкальных инструментов (барабан, флейта или дудочка). Педагог содействует пониманию детьми содержания</w:t>
            </w:r>
            <w:r>
              <w:rPr>
                <w:spacing w:val="62"/>
                <w:sz w:val="20"/>
              </w:rPr>
              <w:t xml:space="preserve">   </w:t>
            </w:r>
            <w:r>
              <w:rPr>
                <w:sz w:val="20"/>
              </w:rPr>
              <w:t>понравившейся</w:t>
            </w:r>
            <w:r>
              <w:rPr>
                <w:spacing w:val="63"/>
                <w:sz w:val="20"/>
              </w:rPr>
              <w:t xml:space="preserve">   </w:t>
            </w:r>
            <w:r>
              <w:rPr>
                <w:sz w:val="20"/>
              </w:rPr>
              <w:t>песенки,</w:t>
            </w:r>
            <w:r>
              <w:rPr>
                <w:spacing w:val="63"/>
                <w:sz w:val="20"/>
              </w:rPr>
              <w:t xml:space="preserve">   </w:t>
            </w:r>
            <w:r>
              <w:rPr>
                <w:spacing w:val="-2"/>
                <w:sz w:val="20"/>
              </w:rPr>
              <w:t>помогает</w:t>
            </w:r>
          </w:p>
          <w:p w:rsidR="00EA58FE" w:rsidRDefault="004245CD">
            <w:pPr>
              <w:pStyle w:val="TableParagraph"/>
              <w:spacing w:line="230" w:lineRule="atLeast"/>
              <w:ind w:left="108" w:right="100"/>
              <w:jc w:val="both"/>
              <w:rPr>
                <w:sz w:val="20"/>
              </w:rPr>
            </w:pPr>
            <w:r>
              <w:rPr>
                <w:sz w:val="20"/>
              </w:rPr>
              <w:t>подпевать (как могут, умеют). Формирует у детей</w:t>
            </w:r>
            <w:r>
              <w:rPr>
                <w:spacing w:val="40"/>
                <w:sz w:val="20"/>
              </w:rPr>
              <w:t xml:space="preserve"> </w:t>
            </w:r>
            <w:r>
              <w:rPr>
                <w:sz w:val="20"/>
              </w:rPr>
              <w:t>умение заканчивать петь вместе со взрослым.</w:t>
            </w:r>
          </w:p>
        </w:tc>
        <w:tc>
          <w:tcPr>
            <w:tcW w:w="79" w:type="dxa"/>
            <w:tcBorders>
              <w:bottom w:val="nil"/>
              <w:right w:val="nil"/>
            </w:tcBorders>
            <w:shd w:val="clear" w:color="auto" w:fill="F1F1F1"/>
          </w:tcPr>
          <w:p w:rsidR="00EA58FE" w:rsidRDefault="00EA58FE">
            <w:pPr>
              <w:pStyle w:val="TableParagraph"/>
              <w:ind w:left="0"/>
              <w:rPr>
                <w:sz w:val="16"/>
              </w:rPr>
            </w:pPr>
          </w:p>
        </w:tc>
        <w:tc>
          <w:tcPr>
            <w:tcW w:w="5048" w:type="dxa"/>
            <w:tcBorders>
              <w:left w:val="nil"/>
              <w:bottom w:val="nil"/>
              <w:right w:val="nil"/>
            </w:tcBorders>
            <w:shd w:val="clear" w:color="auto" w:fill="F1F1F1"/>
          </w:tcPr>
          <w:p w:rsidR="00EA58FE" w:rsidRDefault="004245CD">
            <w:pPr>
              <w:pStyle w:val="TableParagraph"/>
              <w:spacing w:line="205" w:lineRule="exact"/>
              <w:ind w:left="34"/>
              <w:rPr>
                <w:b/>
                <w:sz w:val="20"/>
              </w:rPr>
            </w:pPr>
            <w:r>
              <w:rPr>
                <w:b/>
                <w:spacing w:val="-2"/>
                <w:sz w:val="20"/>
              </w:rPr>
              <w:t>Музыкальная</w:t>
            </w:r>
            <w:r>
              <w:rPr>
                <w:b/>
                <w:spacing w:val="8"/>
                <w:sz w:val="20"/>
              </w:rPr>
              <w:t xml:space="preserve"> </w:t>
            </w:r>
            <w:r>
              <w:rPr>
                <w:b/>
                <w:spacing w:val="-2"/>
                <w:sz w:val="20"/>
              </w:rPr>
              <w:t>деятельность.</w:t>
            </w:r>
          </w:p>
        </w:tc>
        <w:tc>
          <w:tcPr>
            <w:tcW w:w="79" w:type="dxa"/>
            <w:tcBorders>
              <w:left w:val="nil"/>
              <w:bottom w:val="nil"/>
            </w:tcBorders>
            <w:shd w:val="clear" w:color="auto" w:fill="F1F1F1"/>
          </w:tcPr>
          <w:p w:rsidR="00EA58FE" w:rsidRDefault="00EA58FE">
            <w:pPr>
              <w:pStyle w:val="TableParagraph"/>
              <w:ind w:left="0"/>
              <w:rPr>
                <w:sz w:val="16"/>
              </w:rPr>
            </w:pPr>
          </w:p>
        </w:tc>
      </w:tr>
      <w:tr w:rsidR="00EA58FE">
        <w:trPr>
          <w:trHeight w:val="1605"/>
        </w:trPr>
        <w:tc>
          <w:tcPr>
            <w:tcW w:w="4952" w:type="dxa"/>
            <w:vMerge/>
            <w:tcBorders>
              <w:top w:val="nil"/>
            </w:tcBorders>
          </w:tcPr>
          <w:p w:rsidR="00EA58FE" w:rsidRDefault="00EA58FE">
            <w:pPr>
              <w:rPr>
                <w:sz w:val="2"/>
                <w:szCs w:val="2"/>
              </w:rPr>
            </w:pPr>
          </w:p>
        </w:tc>
        <w:tc>
          <w:tcPr>
            <w:tcW w:w="5124" w:type="dxa"/>
            <w:vMerge/>
            <w:tcBorders>
              <w:top w:val="nil"/>
            </w:tcBorders>
          </w:tcPr>
          <w:p w:rsidR="00EA58FE" w:rsidRDefault="00EA58FE">
            <w:pPr>
              <w:rPr>
                <w:sz w:val="2"/>
                <w:szCs w:val="2"/>
              </w:rPr>
            </w:pPr>
          </w:p>
        </w:tc>
        <w:tc>
          <w:tcPr>
            <w:tcW w:w="5206" w:type="dxa"/>
            <w:gridSpan w:val="3"/>
            <w:tcBorders>
              <w:top w:val="nil"/>
            </w:tcBorders>
          </w:tcPr>
          <w:p w:rsidR="00EA58FE" w:rsidRDefault="004245CD">
            <w:pPr>
              <w:pStyle w:val="TableParagraph"/>
              <w:spacing w:before="10"/>
              <w:ind w:left="108" w:right="99"/>
              <w:jc w:val="both"/>
              <w:rPr>
                <w:sz w:val="20"/>
              </w:rPr>
            </w:pPr>
            <w:r>
              <w:rPr>
                <w:b/>
                <w:sz w:val="20"/>
              </w:rPr>
              <w:t xml:space="preserve">Слушание: </w:t>
            </w:r>
            <w:r>
              <w:rPr>
                <w:sz w:val="20"/>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EA58FE">
        <w:trPr>
          <w:trHeight w:val="225"/>
        </w:trPr>
        <w:tc>
          <w:tcPr>
            <w:tcW w:w="4952" w:type="dxa"/>
            <w:vMerge w:val="restart"/>
          </w:tcPr>
          <w:p w:rsidR="00EA58FE" w:rsidRDefault="004245CD">
            <w:pPr>
              <w:pStyle w:val="TableParagraph"/>
              <w:ind w:right="100"/>
              <w:jc w:val="both"/>
              <w:rPr>
                <w:sz w:val="20"/>
              </w:rPr>
            </w:pPr>
            <w:r>
              <w:rPr>
                <w:b/>
                <w:sz w:val="20"/>
              </w:rPr>
              <w:t xml:space="preserve">От 5 - 6 до 9 - 10 месяцев </w:t>
            </w:r>
            <w:r>
              <w:rPr>
                <w:sz w:val="20"/>
              </w:rPr>
              <w:t>- педагог способствует эмоциональному отклику детей на веселую, быструю, грустную, спокойную, медленную мелодии,</w:t>
            </w:r>
            <w:r>
              <w:rPr>
                <w:spacing w:val="40"/>
                <w:sz w:val="20"/>
              </w:rPr>
              <w:t xml:space="preserve"> </w:t>
            </w:r>
            <w:r>
              <w:rPr>
                <w:sz w:val="20"/>
              </w:rPr>
              <w:t>сыгранные на разных музыкальных инструментах (дудочка, губная гармошка, металлофон и другие).</w:t>
            </w:r>
          </w:p>
          <w:p w:rsidR="00EA58FE" w:rsidRDefault="004245CD">
            <w:pPr>
              <w:pStyle w:val="TableParagraph"/>
              <w:ind w:right="101"/>
              <w:jc w:val="both"/>
              <w:rPr>
                <w:sz w:val="20"/>
              </w:rPr>
            </w:pPr>
            <w:r>
              <w:rPr>
                <w:sz w:val="20"/>
              </w:rPr>
              <w:t>Педагог формирует у детей положительную реакцию на пение взрослого, звучание музыки. Педагог поддерживает</w:t>
            </w:r>
            <w:r>
              <w:rPr>
                <w:spacing w:val="-7"/>
                <w:sz w:val="20"/>
              </w:rPr>
              <w:t xml:space="preserve"> </w:t>
            </w:r>
            <w:r>
              <w:rPr>
                <w:sz w:val="20"/>
              </w:rPr>
              <w:t>пропевание</w:t>
            </w:r>
            <w:r>
              <w:rPr>
                <w:spacing w:val="-5"/>
                <w:sz w:val="20"/>
              </w:rPr>
              <w:t xml:space="preserve"> </w:t>
            </w:r>
            <w:r>
              <w:rPr>
                <w:sz w:val="20"/>
              </w:rPr>
              <w:t>звуков</w:t>
            </w:r>
            <w:r>
              <w:rPr>
                <w:spacing w:val="-6"/>
                <w:sz w:val="20"/>
              </w:rPr>
              <w:t xml:space="preserve"> </w:t>
            </w:r>
            <w:r>
              <w:rPr>
                <w:sz w:val="20"/>
              </w:rPr>
              <w:t>и</w:t>
            </w:r>
            <w:r>
              <w:rPr>
                <w:spacing w:val="-5"/>
                <w:sz w:val="20"/>
              </w:rPr>
              <w:t xml:space="preserve"> </w:t>
            </w:r>
            <w:r>
              <w:rPr>
                <w:sz w:val="20"/>
              </w:rPr>
              <w:t>подпевание</w:t>
            </w:r>
            <w:r>
              <w:rPr>
                <w:spacing w:val="-5"/>
                <w:sz w:val="20"/>
              </w:rPr>
              <w:t xml:space="preserve"> </w:t>
            </w:r>
            <w:r>
              <w:rPr>
                <w:sz w:val="20"/>
              </w:rPr>
              <w:t>слогов. Способствует проявлению</w:t>
            </w:r>
            <w:r>
              <w:rPr>
                <w:spacing w:val="-2"/>
                <w:sz w:val="20"/>
              </w:rPr>
              <w:t xml:space="preserve"> </w:t>
            </w:r>
            <w:r>
              <w:rPr>
                <w:sz w:val="20"/>
              </w:rPr>
              <w:t>активности при восприятии плясовых мелодий. Педагог развивает умение выполнять с помощью взрослых следующие</w:t>
            </w:r>
            <w:r>
              <w:rPr>
                <w:spacing w:val="40"/>
                <w:sz w:val="20"/>
              </w:rPr>
              <w:t xml:space="preserve"> </w:t>
            </w:r>
            <w:r>
              <w:rPr>
                <w:sz w:val="20"/>
              </w:rPr>
              <w:t>движения:</w:t>
            </w:r>
            <w:r>
              <w:rPr>
                <w:spacing w:val="44"/>
                <w:sz w:val="20"/>
              </w:rPr>
              <w:t xml:space="preserve"> </w:t>
            </w:r>
            <w:r>
              <w:rPr>
                <w:sz w:val="20"/>
              </w:rPr>
              <w:t>хлопать</w:t>
            </w:r>
            <w:r>
              <w:rPr>
                <w:spacing w:val="45"/>
                <w:sz w:val="20"/>
              </w:rPr>
              <w:t xml:space="preserve"> </w:t>
            </w:r>
            <w:r>
              <w:rPr>
                <w:sz w:val="20"/>
              </w:rPr>
              <w:t>в</w:t>
            </w:r>
            <w:r>
              <w:rPr>
                <w:spacing w:val="47"/>
                <w:sz w:val="20"/>
              </w:rPr>
              <w:t xml:space="preserve"> </w:t>
            </w:r>
            <w:r>
              <w:rPr>
                <w:sz w:val="20"/>
              </w:rPr>
              <w:t>ладоши,</w:t>
            </w:r>
            <w:r>
              <w:rPr>
                <w:spacing w:val="45"/>
                <w:sz w:val="20"/>
              </w:rPr>
              <w:t xml:space="preserve"> </w:t>
            </w:r>
            <w:r>
              <w:rPr>
                <w:sz w:val="20"/>
              </w:rPr>
              <w:t>притопывать</w:t>
            </w:r>
            <w:r>
              <w:rPr>
                <w:spacing w:val="46"/>
                <w:sz w:val="20"/>
              </w:rPr>
              <w:t xml:space="preserve"> </w:t>
            </w:r>
            <w:r>
              <w:rPr>
                <w:sz w:val="20"/>
              </w:rPr>
              <w:t>и</w:t>
            </w:r>
            <w:r>
              <w:rPr>
                <w:spacing w:val="44"/>
                <w:sz w:val="20"/>
              </w:rPr>
              <w:t xml:space="preserve"> </w:t>
            </w:r>
            <w:r>
              <w:rPr>
                <w:spacing w:val="-2"/>
                <w:sz w:val="20"/>
              </w:rPr>
              <w:t>слегка</w:t>
            </w:r>
          </w:p>
          <w:p w:rsidR="00EA58FE" w:rsidRDefault="004245CD">
            <w:pPr>
              <w:pStyle w:val="TableParagraph"/>
              <w:spacing w:line="230" w:lineRule="atLeast"/>
              <w:ind w:right="101"/>
              <w:jc w:val="both"/>
              <w:rPr>
                <w:sz w:val="20"/>
              </w:rPr>
            </w:pPr>
            <w:r>
              <w:rPr>
                <w:sz w:val="20"/>
              </w:rPr>
              <w:t>приседать, сгибать и разгибать ноги в коленях, извлекать звуки из шумовых инструментов.</w:t>
            </w:r>
          </w:p>
        </w:tc>
        <w:tc>
          <w:tcPr>
            <w:tcW w:w="5124" w:type="dxa"/>
            <w:vMerge w:val="restart"/>
          </w:tcPr>
          <w:p w:rsidR="00EA58FE" w:rsidRDefault="004245CD">
            <w:pPr>
              <w:pStyle w:val="TableParagraph"/>
              <w:ind w:left="108" w:right="99"/>
              <w:jc w:val="both"/>
              <w:rPr>
                <w:sz w:val="20"/>
              </w:rPr>
            </w:pPr>
            <w:r>
              <w:rPr>
                <w:sz w:val="20"/>
              </w:rPr>
              <w:t>Педагог поощряет самостоятельную активность у детей (звукоподражание, подпевание слов, фраз, несложных попевок и песенок).</w:t>
            </w:r>
          </w:p>
          <w:p w:rsidR="00EA58FE" w:rsidRDefault="004245CD">
            <w:pPr>
              <w:pStyle w:val="TableParagraph"/>
              <w:spacing w:before="1"/>
              <w:ind w:left="108" w:right="94" w:firstLine="540"/>
              <w:jc w:val="both"/>
              <w:rPr>
                <w:sz w:val="20"/>
              </w:rPr>
            </w:pPr>
            <w:r>
              <w:rPr>
                <w:sz w:val="20"/>
              </w:rPr>
              <w:t>Педагог развивает у детей умение ходить под музыку, выполнять простейшие плясовые движения (пружинка,</w:t>
            </w:r>
            <w:r>
              <w:rPr>
                <w:spacing w:val="-2"/>
                <w:sz w:val="20"/>
              </w:rPr>
              <w:t xml:space="preserve"> </w:t>
            </w:r>
            <w:r>
              <w:rPr>
                <w:sz w:val="20"/>
              </w:rPr>
              <w:t>притопывание</w:t>
            </w:r>
            <w:r>
              <w:rPr>
                <w:spacing w:val="-2"/>
                <w:sz w:val="20"/>
              </w:rPr>
              <w:t xml:space="preserve"> </w:t>
            </w:r>
            <w:r>
              <w:rPr>
                <w:sz w:val="20"/>
              </w:rPr>
              <w:t>ногой,</w:t>
            </w:r>
            <w:r>
              <w:rPr>
                <w:spacing w:val="-2"/>
                <w:sz w:val="20"/>
              </w:rPr>
              <w:t xml:space="preserve"> </w:t>
            </w:r>
            <w:r>
              <w:rPr>
                <w:sz w:val="20"/>
              </w:rPr>
              <w:t>переступание</w:t>
            </w:r>
            <w:r>
              <w:rPr>
                <w:spacing w:val="-2"/>
                <w:sz w:val="20"/>
              </w:rPr>
              <w:t xml:space="preserve"> </w:t>
            </w:r>
            <w:r>
              <w:rPr>
                <w:sz w:val="20"/>
              </w:rPr>
              <w:t>с ноги</w:t>
            </w:r>
            <w:r>
              <w:rPr>
                <w:spacing w:val="-1"/>
                <w:sz w:val="20"/>
              </w:rPr>
              <w:t xml:space="preserve"> </w:t>
            </w:r>
            <w:r>
              <w:rPr>
                <w:sz w:val="20"/>
              </w:rPr>
              <w:t xml:space="preserve">на ногу, прихлопывание в ладоши, помахивание погремушкой, платочком; кружение, вращение руками - </w:t>
            </w:r>
            <w:r>
              <w:rPr>
                <w:spacing w:val="-2"/>
                <w:sz w:val="20"/>
              </w:rPr>
              <w:t>"фонарики").</w:t>
            </w:r>
          </w:p>
          <w:p w:rsidR="00EA58FE" w:rsidRDefault="004245CD">
            <w:pPr>
              <w:pStyle w:val="TableParagraph"/>
              <w:spacing w:before="1"/>
              <w:ind w:left="108" w:right="99" w:firstLine="540"/>
              <w:jc w:val="both"/>
              <w:rPr>
                <w:sz w:val="20"/>
              </w:rPr>
            </w:pPr>
            <w:r>
              <w:rPr>
                <w:sz w:val="20"/>
              </w:rPr>
              <w:t>В процессе игровых действий педагог развивает у детей интерес и желание передавать движения, связанные с образом (птичка, мишка, зайка).</w:t>
            </w:r>
          </w:p>
        </w:tc>
        <w:tc>
          <w:tcPr>
            <w:tcW w:w="79" w:type="dxa"/>
            <w:tcBorders>
              <w:bottom w:val="nil"/>
              <w:right w:val="nil"/>
            </w:tcBorders>
            <w:shd w:val="clear" w:color="auto" w:fill="F1F1F1"/>
          </w:tcPr>
          <w:p w:rsidR="00EA58FE" w:rsidRDefault="00EA58FE">
            <w:pPr>
              <w:pStyle w:val="TableParagraph"/>
              <w:ind w:left="0"/>
              <w:rPr>
                <w:sz w:val="16"/>
              </w:rPr>
            </w:pPr>
          </w:p>
        </w:tc>
        <w:tc>
          <w:tcPr>
            <w:tcW w:w="5048" w:type="dxa"/>
            <w:tcBorders>
              <w:left w:val="nil"/>
              <w:bottom w:val="nil"/>
              <w:right w:val="nil"/>
            </w:tcBorders>
            <w:shd w:val="clear" w:color="auto" w:fill="F1F1F1"/>
          </w:tcPr>
          <w:p w:rsidR="00EA58FE" w:rsidRDefault="004245CD">
            <w:pPr>
              <w:pStyle w:val="TableParagraph"/>
              <w:spacing w:line="205" w:lineRule="exact"/>
              <w:ind w:left="34"/>
              <w:rPr>
                <w:b/>
                <w:sz w:val="20"/>
              </w:rPr>
            </w:pPr>
            <w:r>
              <w:rPr>
                <w:b/>
                <w:spacing w:val="-2"/>
                <w:sz w:val="20"/>
              </w:rPr>
              <w:t>Музыкальная</w:t>
            </w:r>
            <w:r>
              <w:rPr>
                <w:b/>
                <w:spacing w:val="8"/>
                <w:sz w:val="20"/>
              </w:rPr>
              <w:t xml:space="preserve"> </w:t>
            </w:r>
            <w:r>
              <w:rPr>
                <w:b/>
                <w:spacing w:val="-2"/>
                <w:sz w:val="20"/>
              </w:rPr>
              <w:t>деятельность.</w:t>
            </w:r>
          </w:p>
        </w:tc>
        <w:tc>
          <w:tcPr>
            <w:tcW w:w="79" w:type="dxa"/>
            <w:tcBorders>
              <w:left w:val="nil"/>
              <w:bottom w:val="nil"/>
            </w:tcBorders>
            <w:shd w:val="clear" w:color="auto" w:fill="F1F1F1"/>
          </w:tcPr>
          <w:p w:rsidR="00EA58FE" w:rsidRDefault="00EA58FE">
            <w:pPr>
              <w:pStyle w:val="TableParagraph"/>
              <w:ind w:left="0"/>
              <w:rPr>
                <w:sz w:val="16"/>
              </w:rPr>
            </w:pPr>
          </w:p>
        </w:tc>
      </w:tr>
      <w:tr w:rsidR="00EA58FE">
        <w:trPr>
          <w:trHeight w:val="2985"/>
        </w:trPr>
        <w:tc>
          <w:tcPr>
            <w:tcW w:w="4952" w:type="dxa"/>
            <w:vMerge/>
            <w:tcBorders>
              <w:top w:val="nil"/>
            </w:tcBorders>
          </w:tcPr>
          <w:p w:rsidR="00EA58FE" w:rsidRDefault="00EA58FE">
            <w:pPr>
              <w:rPr>
                <w:sz w:val="2"/>
                <w:szCs w:val="2"/>
              </w:rPr>
            </w:pPr>
          </w:p>
        </w:tc>
        <w:tc>
          <w:tcPr>
            <w:tcW w:w="5124" w:type="dxa"/>
            <w:vMerge/>
            <w:tcBorders>
              <w:top w:val="nil"/>
            </w:tcBorders>
          </w:tcPr>
          <w:p w:rsidR="00EA58FE" w:rsidRDefault="00EA58FE">
            <w:pPr>
              <w:rPr>
                <w:sz w:val="2"/>
                <w:szCs w:val="2"/>
              </w:rPr>
            </w:pPr>
          </w:p>
        </w:tc>
        <w:tc>
          <w:tcPr>
            <w:tcW w:w="5206" w:type="dxa"/>
            <w:gridSpan w:val="3"/>
            <w:tcBorders>
              <w:top w:val="nil"/>
            </w:tcBorders>
          </w:tcPr>
          <w:p w:rsidR="00EA58FE" w:rsidRDefault="004245CD">
            <w:pPr>
              <w:pStyle w:val="TableParagraph"/>
              <w:spacing w:before="10"/>
              <w:ind w:left="108" w:right="97"/>
              <w:jc w:val="both"/>
              <w:rPr>
                <w:sz w:val="20"/>
              </w:rPr>
            </w:pPr>
            <w:r>
              <w:rPr>
                <w:b/>
                <w:sz w:val="20"/>
              </w:rPr>
              <w:t xml:space="preserve">Пение: </w:t>
            </w:r>
            <w:r>
              <w:rPr>
                <w:sz w:val="20"/>
              </w:rPr>
              <w:t>педагог вызывает активность детей при подпевании</w:t>
            </w:r>
            <w:r>
              <w:rPr>
                <w:spacing w:val="-4"/>
                <w:sz w:val="20"/>
              </w:rPr>
              <w:t xml:space="preserve"> </w:t>
            </w:r>
            <w:r>
              <w:rPr>
                <w:sz w:val="20"/>
              </w:rPr>
              <w:t>и</w:t>
            </w:r>
            <w:r>
              <w:rPr>
                <w:spacing w:val="-5"/>
                <w:sz w:val="20"/>
              </w:rPr>
              <w:t xml:space="preserve"> </w:t>
            </w:r>
            <w:r>
              <w:rPr>
                <w:sz w:val="20"/>
              </w:rPr>
              <w:t>пении;</w:t>
            </w:r>
            <w:r>
              <w:rPr>
                <w:spacing w:val="-4"/>
                <w:sz w:val="20"/>
              </w:rPr>
              <w:t xml:space="preserve"> </w:t>
            </w:r>
            <w:r>
              <w:rPr>
                <w:sz w:val="20"/>
              </w:rPr>
              <w:t>развивает</w:t>
            </w:r>
            <w:r>
              <w:rPr>
                <w:spacing w:val="-5"/>
                <w:sz w:val="20"/>
              </w:rPr>
              <w:t xml:space="preserve"> </w:t>
            </w:r>
            <w:r>
              <w:rPr>
                <w:sz w:val="20"/>
              </w:rPr>
              <w:t>умение</w:t>
            </w:r>
            <w:r>
              <w:rPr>
                <w:spacing w:val="-4"/>
                <w:sz w:val="20"/>
              </w:rPr>
              <w:t xml:space="preserve"> </w:t>
            </w:r>
            <w:r>
              <w:rPr>
                <w:sz w:val="20"/>
              </w:rPr>
              <w:t>подпевать</w:t>
            </w:r>
            <w:r>
              <w:rPr>
                <w:spacing w:val="-4"/>
                <w:sz w:val="20"/>
              </w:rPr>
              <w:t xml:space="preserve"> </w:t>
            </w:r>
            <w:r>
              <w:rPr>
                <w:sz w:val="20"/>
              </w:rPr>
              <w:t>фразы</w:t>
            </w:r>
            <w:r>
              <w:rPr>
                <w:spacing w:val="-4"/>
                <w:sz w:val="20"/>
              </w:rPr>
              <w:t xml:space="preserve"> </w:t>
            </w:r>
            <w:r>
              <w:rPr>
                <w:sz w:val="20"/>
              </w:rPr>
              <w:t>в песне (совместно с педагогом); поощряет сольное пение.</w:t>
            </w:r>
          </w:p>
        </w:tc>
      </w:tr>
      <w:tr w:rsidR="00EA58FE">
        <w:trPr>
          <w:trHeight w:val="225"/>
        </w:trPr>
        <w:tc>
          <w:tcPr>
            <w:tcW w:w="4952" w:type="dxa"/>
            <w:vMerge w:val="restart"/>
          </w:tcPr>
          <w:p w:rsidR="00EA58FE" w:rsidRDefault="004245CD">
            <w:pPr>
              <w:pStyle w:val="TableParagraph"/>
              <w:ind w:right="100"/>
              <w:jc w:val="both"/>
              <w:rPr>
                <w:sz w:val="20"/>
              </w:rPr>
            </w:pPr>
            <w:r>
              <w:rPr>
                <w:b/>
                <w:sz w:val="20"/>
              </w:rPr>
              <w:t xml:space="preserve">От 9 - 10 месяцев до 1 года </w:t>
            </w:r>
            <w:r>
              <w:rPr>
                <w:sz w:val="20"/>
              </w:rPr>
              <w:t>- педагог формирует у детей эмоциональную отзывчивость на музыку контрастного</w:t>
            </w:r>
            <w:r>
              <w:rPr>
                <w:spacing w:val="11"/>
                <w:sz w:val="20"/>
              </w:rPr>
              <w:t xml:space="preserve"> </w:t>
            </w:r>
            <w:r>
              <w:rPr>
                <w:sz w:val="20"/>
              </w:rPr>
              <w:t>характера</w:t>
            </w:r>
            <w:r>
              <w:rPr>
                <w:spacing w:val="11"/>
                <w:sz w:val="20"/>
              </w:rPr>
              <w:t xml:space="preserve"> </w:t>
            </w:r>
            <w:r>
              <w:rPr>
                <w:sz w:val="20"/>
              </w:rPr>
              <w:t>(веселая</w:t>
            </w:r>
            <w:r>
              <w:rPr>
                <w:spacing w:val="14"/>
                <w:sz w:val="20"/>
              </w:rPr>
              <w:t xml:space="preserve"> </w:t>
            </w:r>
            <w:r>
              <w:rPr>
                <w:sz w:val="20"/>
              </w:rPr>
              <w:t>-</w:t>
            </w:r>
            <w:r>
              <w:rPr>
                <w:spacing w:val="12"/>
                <w:sz w:val="20"/>
              </w:rPr>
              <w:t xml:space="preserve"> </w:t>
            </w:r>
            <w:r>
              <w:rPr>
                <w:sz w:val="20"/>
              </w:rPr>
              <w:t>спокойная,</w:t>
            </w:r>
            <w:r>
              <w:rPr>
                <w:spacing w:val="11"/>
                <w:sz w:val="20"/>
              </w:rPr>
              <w:t xml:space="preserve"> </w:t>
            </w:r>
            <w:r>
              <w:rPr>
                <w:spacing w:val="-2"/>
                <w:sz w:val="20"/>
              </w:rPr>
              <w:t>быстрая</w:t>
            </w:r>
          </w:p>
          <w:p w:rsidR="00EA58FE" w:rsidRDefault="004245CD">
            <w:pPr>
              <w:pStyle w:val="TableParagraph"/>
              <w:ind w:right="95"/>
              <w:jc w:val="both"/>
              <w:rPr>
                <w:sz w:val="20"/>
              </w:rPr>
            </w:pPr>
            <w:r>
              <w:rPr>
                <w:sz w:val="20"/>
              </w:rPr>
              <w:t>-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w:t>
            </w:r>
            <w:r>
              <w:rPr>
                <w:spacing w:val="-7"/>
                <w:sz w:val="20"/>
              </w:rPr>
              <w:t xml:space="preserve"> </w:t>
            </w:r>
            <w:r>
              <w:rPr>
                <w:sz w:val="20"/>
              </w:rPr>
              <w:t>на</w:t>
            </w:r>
            <w:r>
              <w:rPr>
                <w:spacing w:val="-4"/>
                <w:sz w:val="20"/>
              </w:rPr>
              <w:t xml:space="preserve"> </w:t>
            </w:r>
            <w:r>
              <w:rPr>
                <w:sz w:val="20"/>
              </w:rPr>
              <w:t>песенно-игровые</w:t>
            </w:r>
            <w:r>
              <w:rPr>
                <w:spacing w:val="-6"/>
                <w:sz w:val="20"/>
              </w:rPr>
              <w:t xml:space="preserve"> </w:t>
            </w:r>
            <w:r>
              <w:rPr>
                <w:sz w:val="20"/>
              </w:rPr>
              <w:t>действия</w:t>
            </w:r>
            <w:r>
              <w:rPr>
                <w:spacing w:val="-7"/>
                <w:sz w:val="20"/>
              </w:rPr>
              <w:t xml:space="preserve"> </w:t>
            </w:r>
            <w:r>
              <w:rPr>
                <w:sz w:val="20"/>
              </w:rPr>
              <w:t>взрослых</w:t>
            </w:r>
            <w:r>
              <w:rPr>
                <w:spacing w:val="-5"/>
                <w:sz w:val="20"/>
              </w:rPr>
              <w:t xml:space="preserve"> </w:t>
            </w:r>
            <w:r>
              <w:rPr>
                <w:sz w:val="20"/>
              </w:rPr>
              <w:t>("Кукла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w:t>
            </w:r>
            <w:r>
              <w:rPr>
                <w:spacing w:val="52"/>
                <w:sz w:val="20"/>
              </w:rPr>
              <w:t xml:space="preserve">  </w:t>
            </w:r>
            <w:r>
              <w:rPr>
                <w:sz w:val="20"/>
              </w:rPr>
              <w:t>Педагог</w:t>
            </w:r>
            <w:r>
              <w:rPr>
                <w:spacing w:val="53"/>
                <w:sz w:val="20"/>
              </w:rPr>
              <w:t xml:space="preserve">  </w:t>
            </w:r>
            <w:r>
              <w:rPr>
                <w:sz w:val="20"/>
              </w:rPr>
              <w:t>побуждает</w:t>
            </w:r>
            <w:r>
              <w:rPr>
                <w:spacing w:val="52"/>
                <w:sz w:val="20"/>
              </w:rPr>
              <w:t xml:space="preserve">  </w:t>
            </w:r>
            <w:r>
              <w:rPr>
                <w:sz w:val="20"/>
              </w:rPr>
              <w:t>детей</w:t>
            </w:r>
            <w:r>
              <w:rPr>
                <w:spacing w:val="52"/>
                <w:sz w:val="20"/>
              </w:rPr>
              <w:t xml:space="preserve">  </w:t>
            </w:r>
            <w:r>
              <w:rPr>
                <w:sz w:val="20"/>
              </w:rPr>
              <w:t>активно</w:t>
            </w:r>
            <w:r>
              <w:rPr>
                <w:spacing w:val="53"/>
                <w:sz w:val="20"/>
              </w:rPr>
              <w:t xml:space="preserve">  </w:t>
            </w:r>
            <w:r>
              <w:rPr>
                <w:spacing w:val="-10"/>
                <w:sz w:val="20"/>
              </w:rPr>
              <w:t>и</w:t>
            </w:r>
          </w:p>
        </w:tc>
        <w:tc>
          <w:tcPr>
            <w:tcW w:w="5124" w:type="dxa"/>
            <w:vMerge w:val="restart"/>
          </w:tcPr>
          <w:p w:rsidR="00EA58FE" w:rsidRDefault="004245CD">
            <w:pPr>
              <w:pStyle w:val="TableParagraph"/>
              <w:ind w:left="108"/>
              <w:jc w:val="both"/>
              <w:rPr>
                <w:sz w:val="20"/>
              </w:rPr>
            </w:pPr>
            <w:r>
              <w:rPr>
                <w:b/>
                <w:sz w:val="20"/>
              </w:rPr>
              <w:t>От</w:t>
            </w:r>
            <w:r>
              <w:rPr>
                <w:b/>
                <w:spacing w:val="-4"/>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2"/>
                <w:sz w:val="20"/>
              </w:rPr>
              <w:t xml:space="preserve"> </w:t>
            </w:r>
            <w:r>
              <w:rPr>
                <w:b/>
                <w:sz w:val="20"/>
              </w:rPr>
              <w:t>месяцев</w:t>
            </w:r>
            <w:r>
              <w:rPr>
                <w:b/>
                <w:spacing w:val="-5"/>
                <w:sz w:val="20"/>
              </w:rPr>
              <w:t xml:space="preserve"> </w:t>
            </w:r>
            <w:r>
              <w:rPr>
                <w:b/>
                <w:sz w:val="20"/>
              </w:rPr>
              <w:t>до</w:t>
            </w:r>
            <w:r>
              <w:rPr>
                <w:b/>
                <w:spacing w:val="-2"/>
                <w:sz w:val="20"/>
              </w:rPr>
              <w:t xml:space="preserve"> </w:t>
            </w:r>
            <w:r>
              <w:rPr>
                <w:b/>
                <w:sz w:val="20"/>
              </w:rPr>
              <w:t>2</w:t>
            </w:r>
            <w:r>
              <w:rPr>
                <w:b/>
                <w:spacing w:val="-5"/>
                <w:sz w:val="20"/>
              </w:rPr>
              <w:t xml:space="preserve"> </w:t>
            </w:r>
            <w:r>
              <w:rPr>
                <w:b/>
                <w:sz w:val="20"/>
              </w:rPr>
              <w:t>лет</w:t>
            </w:r>
            <w:r>
              <w:rPr>
                <w:b/>
                <w:spacing w:val="1"/>
                <w:sz w:val="20"/>
              </w:rPr>
              <w:t xml:space="preserve"> </w:t>
            </w:r>
            <w:r>
              <w:rPr>
                <w:spacing w:val="-10"/>
                <w:sz w:val="20"/>
              </w:rPr>
              <w:t>–</w:t>
            </w:r>
          </w:p>
          <w:p w:rsidR="00EA58FE" w:rsidRDefault="004245CD">
            <w:pPr>
              <w:pStyle w:val="TableParagraph"/>
              <w:ind w:left="108" w:right="99"/>
              <w:jc w:val="both"/>
              <w:rPr>
                <w:sz w:val="20"/>
              </w:rPr>
            </w:pPr>
            <w:r>
              <w:rPr>
                <w:sz w:val="20"/>
              </w:rPr>
              <w:t>Педагог формирует у детей эмоциональное восприятие знакомого музыкального произведения, желание дослушать его до конца.</w:t>
            </w:r>
          </w:p>
        </w:tc>
        <w:tc>
          <w:tcPr>
            <w:tcW w:w="79" w:type="dxa"/>
            <w:tcBorders>
              <w:bottom w:val="nil"/>
              <w:right w:val="nil"/>
            </w:tcBorders>
            <w:shd w:val="clear" w:color="auto" w:fill="F1F1F1"/>
          </w:tcPr>
          <w:p w:rsidR="00EA58FE" w:rsidRDefault="00EA58FE">
            <w:pPr>
              <w:pStyle w:val="TableParagraph"/>
              <w:ind w:left="0"/>
              <w:rPr>
                <w:sz w:val="16"/>
              </w:rPr>
            </w:pPr>
          </w:p>
        </w:tc>
        <w:tc>
          <w:tcPr>
            <w:tcW w:w="5048" w:type="dxa"/>
            <w:tcBorders>
              <w:left w:val="nil"/>
              <w:bottom w:val="nil"/>
              <w:right w:val="nil"/>
            </w:tcBorders>
            <w:shd w:val="clear" w:color="auto" w:fill="F1F1F1"/>
          </w:tcPr>
          <w:p w:rsidR="00EA58FE" w:rsidRDefault="004245CD">
            <w:pPr>
              <w:pStyle w:val="TableParagraph"/>
              <w:spacing w:line="205" w:lineRule="exact"/>
              <w:ind w:left="84"/>
              <w:rPr>
                <w:b/>
                <w:sz w:val="20"/>
              </w:rPr>
            </w:pPr>
            <w:r>
              <w:rPr>
                <w:b/>
                <w:spacing w:val="-2"/>
                <w:sz w:val="20"/>
              </w:rPr>
              <w:t>Музыкальная</w:t>
            </w:r>
            <w:r>
              <w:rPr>
                <w:b/>
                <w:spacing w:val="8"/>
                <w:sz w:val="20"/>
              </w:rPr>
              <w:t xml:space="preserve"> </w:t>
            </w:r>
            <w:r>
              <w:rPr>
                <w:b/>
                <w:spacing w:val="-2"/>
                <w:sz w:val="20"/>
              </w:rPr>
              <w:t>деятельность.</w:t>
            </w:r>
          </w:p>
        </w:tc>
        <w:tc>
          <w:tcPr>
            <w:tcW w:w="79" w:type="dxa"/>
            <w:tcBorders>
              <w:left w:val="nil"/>
              <w:bottom w:val="nil"/>
            </w:tcBorders>
            <w:shd w:val="clear" w:color="auto" w:fill="F1F1F1"/>
          </w:tcPr>
          <w:p w:rsidR="00EA58FE" w:rsidRDefault="00EA58FE">
            <w:pPr>
              <w:pStyle w:val="TableParagraph"/>
              <w:ind w:left="0"/>
              <w:rPr>
                <w:sz w:val="16"/>
              </w:rPr>
            </w:pPr>
          </w:p>
        </w:tc>
      </w:tr>
      <w:tr w:rsidR="00EA58FE">
        <w:trPr>
          <w:trHeight w:val="2592"/>
        </w:trPr>
        <w:tc>
          <w:tcPr>
            <w:tcW w:w="4952" w:type="dxa"/>
            <w:vMerge/>
            <w:tcBorders>
              <w:top w:val="nil"/>
            </w:tcBorders>
          </w:tcPr>
          <w:p w:rsidR="00EA58FE" w:rsidRDefault="00EA58FE">
            <w:pPr>
              <w:rPr>
                <w:sz w:val="2"/>
                <w:szCs w:val="2"/>
              </w:rPr>
            </w:pPr>
          </w:p>
        </w:tc>
        <w:tc>
          <w:tcPr>
            <w:tcW w:w="5124" w:type="dxa"/>
            <w:vMerge/>
            <w:tcBorders>
              <w:top w:val="nil"/>
            </w:tcBorders>
          </w:tcPr>
          <w:p w:rsidR="00EA58FE" w:rsidRDefault="00EA58FE">
            <w:pPr>
              <w:rPr>
                <w:sz w:val="2"/>
                <w:szCs w:val="2"/>
              </w:rPr>
            </w:pPr>
          </w:p>
        </w:tc>
        <w:tc>
          <w:tcPr>
            <w:tcW w:w="5206" w:type="dxa"/>
            <w:gridSpan w:val="3"/>
            <w:tcBorders>
              <w:top w:val="nil"/>
            </w:tcBorders>
          </w:tcPr>
          <w:p w:rsidR="00EA58FE" w:rsidRDefault="004245CD">
            <w:pPr>
              <w:pStyle w:val="TableParagraph"/>
              <w:spacing w:line="225" w:lineRule="exact"/>
              <w:ind w:left="108"/>
              <w:jc w:val="both"/>
              <w:rPr>
                <w:b/>
                <w:sz w:val="20"/>
              </w:rPr>
            </w:pPr>
            <w:r>
              <w:rPr>
                <w:b/>
                <w:spacing w:val="-2"/>
                <w:sz w:val="20"/>
              </w:rPr>
              <w:t>Музыкально-ритмические</w:t>
            </w:r>
            <w:r>
              <w:rPr>
                <w:b/>
                <w:spacing w:val="17"/>
                <w:sz w:val="20"/>
              </w:rPr>
              <w:t xml:space="preserve"> </w:t>
            </w:r>
            <w:r>
              <w:rPr>
                <w:b/>
                <w:spacing w:val="-2"/>
                <w:sz w:val="20"/>
              </w:rPr>
              <w:t>движения:</w:t>
            </w:r>
          </w:p>
          <w:p w:rsidR="00EA58FE" w:rsidRDefault="004245CD">
            <w:pPr>
              <w:pStyle w:val="TableParagraph"/>
              <w:numPr>
                <w:ilvl w:val="0"/>
                <w:numId w:val="210"/>
              </w:numPr>
              <w:tabs>
                <w:tab w:val="left" w:pos="815"/>
              </w:tabs>
              <w:ind w:right="101" w:firstLine="273"/>
              <w:jc w:val="both"/>
              <w:rPr>
                <w:sz w:val="20"/>
              </w:rPr>
            </w:pPr>
            <w:r>
              <w:rPr>
                <w:sz w:val="20"/>
              </w:rPr>
              <w:t>педагог развивает у детей эмоциональность и образность восприятия музыки через движения;</w:t>
            </w:r>
          </w:p>
          <w:p w:rsidR="00EA58FE" w:rsidRDefault="004245CD">
            <w:pPr>
              <w:pStyle w:val="TableParagraph"/>
              <w:numPr>
                <w:ilvl w:val="0"/>
                <w:numId w:val="210"/>
              </w:numPr>
              <w:tabs>
                <w:tab w:val="left" w:pos="815"/>
              </w:tabs>
              <w:ind w:right="99" w:firstLine="273"/>
              <w:jc w:val="both"/>
              <w:rPr>
                <w:sz w:val="20"/>
              </w:rPr>
            </w:pPr>
            <w:r>
              <w:rPr>
                <w:sz w:val="20"/>
              </w:rPr>
              <w:t>продолжает формировать у детей способность воспринимать</w:t>
            </w:r>
            <w:r>
              <w:rPr>
                <w:spacing w:val="-9"/>
                <w:sz w:val="20"/>
              </w:rPr>
              <w:t xml:space="preserve"> </w:t>
            </w:r>
            <w:r>
              <w:rPr>
                <w:sz w:val="20"/>
              </w:rPr>
              <w:t>и</w:t>
            </w:r>
            <w:r>
              <w:rPr>
                <w:spacing w:val="-10"/>
                <w:sz w:val="20"/>
              </w:rPr>
              <w:t xml:space="preserve"> </w:t>
            </w:r>
            <w:r>
              <w:rPr>
                <w:sz w:val="20"/>
              </w:rPr>
              <w:t>воспроизводить</w:t>
            </w:r>
            <w:r>
              <w:rPr>
                <w:spacing w:val="-9"/>
                <w:sz w:val="20"/>
              </w:rPr>
              <w:t xml:space="preserve"> </w:t>
            </w:r>
            <w:r>
              <w:rPr>
                <w:sz w:val="20"/>
              </w:rPr>
              <w:t>движения,</w:t>
            </w:r>
            <w:r>
              <w:rPr>
                <w:spacing w:val="-9"/>
                <w:sz w:val="20"/>
              </w:rPr>
              <w:t xml:space="preserve"> </w:t>
            </w:r>
            <w:r>
              <w:rPr>
                <w:sz w:val="20"/>
              </w:rPr>
              <w:t>показываемые взрослым (хлопать, притопывать ногой, полуприседать, совершать повороты кистей рук и так далее);</w:t>
            </w:r>
          </w:p>
          <w:p w:rsidR="00EA58FE" w:rsidRDefault="004245CD">
            <w:pPr>
              <w:pStyle w:val="TableParagraph"/>
              <w:numPr>
                <w:ilvl w:val="0"/>
                <w:numId w:val="210"/>
              </w:numPr>
              <w:tabs>
                <w:tab w:val="left" w:pos="815"/>
              </w:tabs>
              <w:ind w:right="98" w:firstLine="273"/>
              <w:jc w:val="both"/>
              <w:rPr>
                <w:sz w:val="20"/>
              </w:rPr>
            </w:pPr>
            <w:r>
              <w:rPr>
                <w:sz w:val="20"/>
              </w:rPr>
              <w:t>учит детей начинать движение с началом музыки и заканчивать с ее окончанием;</w:t>
            </w:r>
          </w:p>
          <w:p w:rsidR="00EA58FE" w:rsidRDefault="004245CD">
            <w:pPr>
              <w:pStyle w:val="TableParagraph"/>
              <w:numPr>
                <w:ilvl w:val="0"/>
                <w:numId w:val="210"/>
              </w:numPr>
              <w:tabs>
                <w:tab w:val="left" w:pos="815"/>
              </w:tabs>
              <w:spacing w:line="230" w:lineRule="atLeast"/>
              <w:ind w:right="100" w:firstLine="273"/>
              <w:jc w:val="both"/>
              <w:rPr>
                <w:sz w:val="20"/>
              </w:rPr>
            </w:pPr>
            <w:r>
              <w:rPr>
                <w:sz w:val="20"/>
              </w:rPr>
              <w:t>передавать образы (птичка летает, зайка прыгает, мишка косолапый идет);</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1516"/>
        </w:trPr>
        <w:tc>
          <w:tcPr>
            <w:tcW w:w="4952" w:type="dxa"/>
            <w:vMerge w:val="restart"/>
          </w:tcPr>
          <w:p w:rsidR="00EA58FE" w:rsidRDefault="004245CD">
            <w:pPr>
              <w:pStyle w:val="TableParagraph"/>
              <w:ind w:right="103"/>
              <w:jc w:val="both"/>
              <w:rPr>
                <w:sz w:val="20"/>
              </w:rPr>
            </w:pPr>
            <w:r>
              <w:rPr>
                <w:sz w:val="20"/>
              </w:rPr>
              <w:t>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Pr>
          <w:p w:rsidR="00EA58FE" w:rsidRDefault="004245CD">
            <w:pPr>
              <w:pStyle w:val="TableParagraph"/>
              <w:ind w:left="108" w:right="99"/>
              <w:jc w:val="both"/>
              <w:rPr>
                <w:sz w:val="20"/>
              </w:rPr>
            </w:pPr>
            <w:r>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w:t>
            </w:r>
            <w:r>
              <w:rPr>
                <w:spacing w:val="40"/>
                <w:sz w:val="20"/>
              </w:rPr>
              <w:t xml:space="preserve"> </w:t>
            </w:r>
            <w:r>
              <w:rPr>
                <w:sz w:val="20"/>
              </w:rPr>
              <w:t>двух</w:t>
            </w:r>
            <w:r>
              <w:rPr>
                <w:spacing w:val="-5"/>
                <w:sz w:val="20"/>
              </w:rPr>
              <w:t xml:space="preserve"> </w:t>
            </w:r>
            <w:r>
              <w:rPr>
                <w:sz w:val="20"/>
              </w:rPr>
              <w:t>или</w:t>
            </w:r>
            <w:r>
              <w:rPr>
                <w:spacing w:val="-7"/>
                <w:sz w:val="20"/>
              </w:rPr>
              <w:t xml:space="preserve"> </w:t>
            </w:r>
            <w:r>
              <w:rPr>
                <w:sz w:val="20"/>
              </w:rPr>
              <w:t>трех),</w:t>
            </w:r>
            <w:r>
              <w:rPr>
                <w:spacing w:val="-5"/>
                <w:sz w:val="20"/>
              </w:rPr>
              <w:t xml:space="preserve"> </w:t>
            </w:r>
            <w:r>
              <w:rPr>
                <w:sz w:val="20"/>
              </w:rPr>
              <w:t>на</w:t>
            </w:r>
            <w:r>
              <w:rPr>
                <w:spacing w:val="-4"/>
                <w:sz w:val="20"/>
              </w:rPr>
              <w:t xml:space="preserve"> </w:t>
            </w:r>
            <w:r>
              <w:rPr>
                <w:sz w:val="20"/>
              </w:rPr>
              <w:t>котором</w:t>
            </w:r>
            <w:r>
              <w:rPr>
                <w:spacing w:val="-5"/>
                <w:sz w:val="20"/>
              </w:rPr>
              <w:t xml:space="preserve"> </w:t>
            </w:r>
            <w:r>
              <w:rPr>
                <w:sz w:val="20"/>
              </w:rPr>
              <w:t>взрослый</w:t>
            </w:r>
            <w:r>
              <w:rPr>
                <w:spacing w:val="-6"/>
                <w:sz w:val="20"/>
              </w:rPr>
              <w:t xml:space="preserve"> </w:t>
            </w:r>
            <w:r>
              <w:rPr>
                <w:sz w:val="20"/>
              </w:rPr>
              <w:t>исполнял</w:t>
            </w:r>
            <w:r>
              <w:rPr>
                <w:spacing w:val="-8"/>
                <w:sz w:val="20"/>
              </w:rPr>
              <w:t xml:space="preserve"> </w:t>
            </w:r>
            <w:r>
              <w:rPr>
                <w:spacing w:val="-2"/>
                <w:sz w:val="20"/>
              </w:rPr>
              <w:t>мелодию.</w:t>
            </w:r>
          </w:p>
        </w:tc>
        <w:tc>
          <w:tcPr>
            <w:tcW w:w="5206" w:type="dxa"/>
            <w:vMerge w:val="restart"/>
          </w:tcPr>
          <w:p w:rsidR="00EA58FE" w:rsidRDefault="004245CD">
            <w:pPr>
              <w:pStyle w:val="TableParagraph"/>
              <w:numPr>
                <w:ilvl w:val="0"/>
                <w:numId w:val="209"/>
              </w:numPr>
              <w:tabs>
                <w:tab w:val="left" w:pos="815"/>
              </w:tabs>
              <w:ind w:right="102" w:firstLine="273"/>
              <w:jc w:val="both"/>
              <w:rPr>
                <w:sz w:val="20"/>
              </w:rPr>
            </w:pPr>
            <w:r>
              <w:rPr>
                <w:sz w:val="20"/>
              </w:rPr>
              <w:t xml:space="preserve">педагог совершенствует умение ходить и бегать (на носках, тихо; высоко и низко поднимая ноги; прямым </w:t>
            </w:r>
            <w:r>
              <w:rPr>
                <w:spacing w:val="-2"/>
                <w:sz w:val="20"/>
              </w:rPr>
              <w:t>галопом),</w:t>
            </w:r>
          </w:p>
          <w:p w:rsidR="00EA58FE" w:rsidRDefault="004245CD">
            <w:pPr>
              <w:pStyle w:val="TableParagraph"/>
              <w:numPr>
                <w:ilvl w:val="0"/>
                <w:numId w:val="209"/>
              </w:numPr>
              <w:tabs>
                <w:tab w:val="left" w:pos="815"/>
              </w:tabs>
              <w:ind w:right="98" w:firstLine="273"/>
              <w:jc w:val="both"/>
              <w:rPr>
                <w:sz w:val="20"/>
              </w:rPr>
            </w:pPr>
            <w:r>
              <w:rPr>
                <w:sz w:val="20"/>
              </w:rPr>
              <w:t>выполнять плясовые движения в кругу, врассыпную, менять движения с изменением характера музыки или содержания песни.</w:t>
            </w:r>
          </w:p>
        </w:tc>
      </w:tr>
      <w:tr w:rsidR="00EA58FE">
        <w:trPr>
          <w:trHeight w:val="1857"/>
        </w:trPr>
        <w:tc>
          <w:tcPr>
            <w:tcW w:w="4952" w:type="dxa"/>
            <w:vMerge/>
            <w:tcBorders>
              <w:top w:val="nil"/>
            </w:tcBorders>
          </w:tcPr>
          <w:p w:rsidR="00EA58FE" w:rsidRDefault="00EA58FE">
            <w:pPr>
              <w:rPr>
                <w:sz w:val="2"/>
                <w:szCs w:val="2"/>
              </w:rPr>
            </w:pPr>
          </w:p>
        </w:tc>
        <w:tc>
          <w:tcPr>
            <w:tcW w:w="5124" w:type="dxa"/>
          </w:tcPr>
          <w:p w:rsidR="00EA58FE" w:rsidRDefault="004245CD">
            <w:pPr>
              <w:pStyle w:val="TableParagraph"/>
              <w:ind w:left="108" w:right="98"/>
              <w:jc w:val="both"/>
              <w:rPr>
                <w:sz w:val="20"/>
              </w:rPr>
            </w:pPr>
            <w:r>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w:t>
            </w:r>
            <w:r>
              <w:rPr>
                <w:spacing w:val="-1"/>
                <w:sz w:val="20"/>
              </w:rPr>
              <w:t xml:space="preserve"> </w:t>
            </w:r>
            <w:r>
              <w:rPr>
                <w:sz w:val="20"/>
              </w:rPr>
              <w:t>изменять движения</w:t>
            </w:r>
            <w:r>
              <w:rPr>
                <w:spacing w:val="-1"/>
                <w:sz w:val="20"/>
              </w:rPr>
              <w:t xml:space="preserve"> </w:t>
            </w:r>
            <w:r>
              <w:rPr>
                <w:sz w:val="20"/>
              </w:rPr>
              <w:t>(переходить с ходьбы на притопывание, кружение). Формирует у детей умение чувствовать</w:t>
            </w:r>
            <w:r>
              <w:rPr>
                <w:spacing w:val="-4"/>
                <w:sz w:val="20"/>
              </w:rPr>
              <w:t xml:space="preserve"> </w:t>
            </w:r>
            <w:r>
              <w:rPr>
                <w:sz w:val="20"/>
              </w:rPr>
              <w:t>характер</w:t>
            </w:r>
            <w:r>
              <w:rPr>
                <w:spacing w:val="-3"/>
                <w:sz w:val="20"/>
              </w:rPr>
              <w:t xml:space="preserve"> </w:t>
            </w:r>
            <w:r>
              <w:rPr>
                <w:sz w:val="20"/>
              </w:rPr>
              <w:t>музыки</w:t>
            </w:r>
            <w:r>
              <w:rPr>
                <w:spacing w:val="-5"/>
                <w:sz w:val="20"/>
              </w:rPr>
              <w:t xml:space="preserve"> </w:t>
            </w:r>
            <w:r>
              <w:rPr>
                <w:sz w:val="20"/>
              </w:rPr>
              <w:t>и</w:t>
            </w:r>
            <w:r>
              <w:rPr>
                <w:spacing w:val="-3"/>
                <w:sz w:val="20"/>
              </w:rPr>
              <w:t xml:space="preserve"> </w:t>
            </w:r>
            <w:r>
              <w:rPr>
                <w:sz w:val="20"/>
              </w:rPr>
              <w:t>передавать</w:t>
            </w:r>
            <w:r>
              <w:rPr>
                <w:spacing w:val="-4"/>
                <w:sz w:val="20"/>
              </w:rPr>
              <w:t xml:space="preserve"> </w:t>
            </w:r>
            <w:r>
              <w:rPr>
                <w:sz w:val="20"/>
              </w:rPr>
              <w:t xml:space="preserve">его </w:t>
            </w:r>
            <w:r>
              <w:rPr>
                <w:spacing w:val="-2"/>
                <w:sz w:val="20"/>
              </w:rPr>
              <w:t>игровыми</w:t>
            </w:r>
          </w:p>
          <w:p w:rsidR="00EA58FE" w:rsidRDefault="004245CD">
            <w:pPr>
              <w:pStyle w:val="TableParagraph"/>
              <w:spacing w:before="1" w:line="227" w:lineRule="exact"/>
              <w:ind w:left="108"/>
              <w:jc w:val="both"/>
              <w:rPr>
                <w:sz w:val="20"/>
              </w:rPr>
            </w:pPr>
            <w:r>
              <w:rPr>
                <w:sz w:val="20"/>
              </w:rPr>
              <w:t>действиями</w:t>
            </w:r>
            <w:r>
              <w:rPr>
                <w:spacing w:val="-10"/>
                <w:sz w:val="20"/>
              </w:rPr>
              <w:t xml:space="preserve"> </w:t>
            </w:r>
            <w:r>
              <w:rPr>
                <w:sz w:val="20"/>
              </w:rPr>
              <w:t>(мишка</w:t>
            </w:r>
            <w:r>
              <w:rPr>
                <w:spacing w:val="-8"/>
                <w:sz w:val="20"/>
              </w:rPr>
              <w:t xml:space="preserve"> </w:t>
            </w:r>
            <w:r>
              <w:rPr>
                <w:sz w:val="20"/>
              </w:rPr>
              <w:t>идет,</w:t>
            </w:r>
            <w:r>
              <w:rPr>
                <w:spacing w:val="-9"/>
                <w:sz w:val="20"/>
              </w:rPr>
              <w:t xml:space="preserve"> </w:t>
            </w:r>
            <w:r>
              <w:rPr>
                <w:sz w:val="20"/>
              </w:rPr>
              <w:t>зайка</w:t>
            </w:r>
            <w:r>
              <w:rPr>
                <w:spacing w:val="-6"/>
                <w:sz w:val="20"/>
              </w:rPr>
              <w:t xml:space="preserve"> </w:t>
            </w:r>
            <w:r>
              <w:rPr>
                <w:sz w:val="20"/>
              </w:rPr>
              <w:t>прыгает,</w:t>
            </w:r>
            <w:r>
              <w:rPr>
                <w:spacing w:val="-8"/>
                <w:sz w:val="20"/>
              </w:rPr>
              <w:t xml:space="preserve"> </w:t>
            </w:r>
            <w:r>
              <w:rPr>
                <w:sz w:val="20"/>
              </w:rPr>
              <w:t>птичка</w:t>
            </w:r>
            <w:r>
              <w:rPr>
                <w:spacing w:val="-6"/>
                <w:sz w:val="20"/>
              </w:rPr>
              <w:t xml:space="preserve"> </w:t>
            </w:r>
            <w:r>
              <w:rPr>
                <w:spacing w:val="-2"/>
                <w:sz w:val="20"/>
              </w:rPr>
              <w:t>клюет).</w:t>
            </w:r>
          </w:p>
        </w:tc>
        <w:tc>
          <w:tcPr>
            <w:tcW w:w="5206" w:type="dxa"/>
            <w:vMerge/>
            <w:tcBorders>
              <w:top w:val="nil"/>
            </w:tcBorders>
          </w:tcPr>
          <w:p w:rsidR="00EA58FE" w:rsidRDefault="00EA58FE">
            <w:pPr>
              <w:rPr>
                <w:sz w:val="2"/>
                <w:szCs w:val="2"/>
              </w:rPr>
            </w:pPr>
          </w:p>
        </w:tc>
      </w:tr>
      <w:tr w:rsidR="00EA58FE">
        <w:trPr>
          <w:trHeight w:val="6728"/>
        </w:trPr>
        <w:tc>
          <w:tcPr>
            <w:tcW w:w="4952" w:type="dxa"/>
            <w:shd w:val="clear" w:color="auto" w:fill="F1F1F1"/>
          </w:tcPr>
          <w:p w:rsidR="00EA58FE" w:rsidRDefault="00EA58FE">
            <w:pPr>
              <w:pStyle w:val="TableParagraph"/>
              <w:ind w:left="0"/>
              <w:rPr>
                <w:sz w:val="18"/>
              </w:rPr>
            </w:pPr>
          </w:p>
        </w:tc>
        <w:tc>
          <w:tcPr>
            <w:tcW w:w="5124" w:type="dxa"/>
          </w:tcPr>
          <w:p w:rsidR="00EA58FE" w:rsidRDefault="004245CD">
            <w:pPr>
              <w:pStyle w:val="TableParagraph"/>
              <w:ind w:left="108" w:right="98"/>
              <w:jc w:val="both"/>
              <w:rPr>
                <w:sz w:val="20"/>
              </w:rPr>
            </w:pPr>
            <w:r>
              <w:rPr>
                <w:sz w:val="20"/>
              </w:rPr>
              <w:t>Педагог поощряет экспериментирование детей с красками, глиной, пластилином.</w:t>
            </w:r>
          </w:p>
          <w:p w:rsidR="00EA58FE" w:rsidRDefault="004245CD">
            <w:pPr>
              <w:pStyle w:val="TableParagraph"/>
              <w:spacing w:before="1"/>
              <w:ind w:left="108" w:right="101"/>
              <w:jc w:val="both"/>
              <w:rPr>
                <w:sz w:val="20"/>
              </w:rPr>
            </w:pPr>
            <w:r>
              <w:rPr>
                <w:sz w:val="20"/>
              </w:rPr>
              <w:t>Педагог</w:t>
            </w:r>
            <w:r>
              <w:rPr>
                <w:spacing w:val="-3"/>
                <w:sz w:val="20"/>
              </w:rPr>
              <w:t xml:space="preserve"> </w:t>
            </w:r>
            <w:r>
              <w:rPr>
                <w:sz w:val="20"/>
              </w:rPr>
              <w:t>формирует</w:t>
            </w:r>
            <w:r>
              <w:rPr>
                <w:spacing w:val="-3"/>
                <w:sz w:val="20"/>
              </w:rPr>
              <w:t xml:space="preserve"> </w:t>
            </w:r>
            <w:r>
              <w:rPr>
                <w:sz w:val="20"/>
              </w:rPr>
              <w:t>у</w:t>
            </w:r>
            <w:r>
              <w:rPr>
                <w:spacing w:val="-2"/>
                <w:sz w:val="20"/>
              </w:rPr>
              <w:t xml:space="preserve"> </w:t>
            </w:r>
            <w:r>
              <w:rPr>
                <w:sz w:val="20"/>
              </w:rPr>
              <w:t>детей</w:t>
            </w:r>
            <w:r>
              <w:rPr>
                <w:spacing w:val="-3"/>
                <w:sz w:val="20"/>
              </w:rPr>
              <w:t xml:space="preserve"> </w:t>
            </w:r>
            <w:r>
              <w:rPr>
                <w:sz w:val="20"/>
              </w:rPr>
              <w:t>умение</w:t>
            </w:r>
            <w:r>
              <w:rPr>
                <w:spacing w:val="-2"/>
                <w:sz w:val="20"/>
              </w:rPr>
              <w:t xml:space="preserve"> </w:t>
            </w:r>
            <w:r>
              <w:rPr>
                <w:sz w:val="20"/>
              </w:rPr>
              <w:t>рисовать</w:t>
            </w:r>
            <w:r>
              <w:rPr>
                <w:spacing w:val="-2"/>
                <w:sz w:val="20"/>
              </w:rPr>
              <w:t xml:space="preserve"> </w:t>
            </w:r>
            <w:r>
              <w:rPr>
                <w:sz w:val="20"/>
              </w:rPr>
              <w:t>на</w:t>
            </w:r>
            <w:r>
              <w:rPr>
                <w:spacing w:val="-2"/>
                <w:sz w:val="20"/>
              </w:rPr>
              <w:t xml:space="preserve"> </w:t>
            </w:r>
            <w:r>
              <w:rPr>
                <w:sz w:val="20"/>
              </w:rPr>
              <w:t>больших цветных листах бумаги, обращая внимание на красоту цветовых пятен.</w:t>
            </w:r>
          </w:p>
        </w:tc>
        <w:tc>
          <w:tcPr>
            <w:tcW w:w="5206" w:type="dxa"/>
          </w:tcPr>
          <w:p w:rsidR="00EA58FE" w:rsidRDefault="004245CD">
            <w:pPr>
              <w:pStyle w:val="TableParagraph"/>
              <w:ind w:left="108"/>
              <w:rPr>
                <w:b/>
                <w:sz w:val="20"/>
              </w:rPr>
            </w:pPr>
            <w:r>
              <w:rPr>
                <w:b/>
                <w:noProof/>
                <w:sz w:val="20"/>
                <w:lang w:eastAsia="ru-RU"/>
              </w:rPr>
              <mc:AlternateContent>
                <mc:Choice Requires="wpg">
                  <w:drawing>
                    <wp:anchor distT="0" distB="0" distL="0" distR="0" simplePos="0" relativeHeight="475362816"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82" name="Graphic 82"/>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302A3821" id="Group 81" o:spid="_x0000_s1026" style="position:absolute;margin-left:3.95pt;margin-top:0;width:252.45pt;height:11.55pt;z-index:-27953664;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">
                      <v:shape id="Graphic 82"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" path="m3205606,l,,,146303r3205606,l3205606,xe" fillcolor="#f1f1f1" stroked="f">
                        <v:path arrowok="t"/>
                      </v:shape>
                    </v:group>
                  </w:pict>
                </mc:Fallback>
              </mc:AlternateContent>
            </w:r>
            <w:r>
              <w:rPr>
                <w:b/>
                <w:spacing w:val="-2"/>
                <w:sz w:val="20"/>
              </w:rPr>
              <w:t>Изобразительная</w:t>
            </w:r>
            <w:r>
              <w:rPr>
                <w:b/>
                <w:spacing w:val="14"/>
                <w:sz w:val="20"/>
              </w:rPr>
              <w:t xml:space="preserve"> </w:t>
            </w:r>
            <w:r>
              <w:rPr>
                <w:b/>
                <w:spacing w:val="-2"/>
                <w:sz w:val="20"/>
              </w:rPr>
              <w:t>деятельность:</w:t>
            </w:r>
          </w:p>
          <w:p w:rsidR="00EA58FE" w:rsidRDefault="004245CD">
            <w:pPr>
              <w:pStyle w:val="TableParagraph"/>
              <w:ind w:left="108"/>
              <w:rPr>
                <w:b/>
                <w:sz w:val="20"/>
              </w:rPr>
            </w:pPr>
            <w:r>
              <w:rPr>
                <w:b/>
                <w:spacing w:val="-2"/>
                <w:sz w:val="20"/>
              </w:rPr>
              <w:t>Рисование:</w:t>
            </w:r>
          </w:p>
          <w:p w:rsidR="00EA58FE" w:rsidRDefault="004245CD">
            <w:pPr>
              <w:pStyle w:val="TableParagraph"/>
              <w:numPr>
                <w:ilvl w:val="0"/>
                <w:numId w:val="208"/>
              </w:numPr>
              <w:tabs>
                <w:tab w:val="left" w:pos="815"/>
              </w:tabs>
              <w:spacing w:before="1"/>
              <w:ind w:right="98" w:firstLine="283"/>
              <w:jc w:val="both"/>
              <w:rPr>
                <w:sz w:val="20"/>
              </w:rPr>
            </w:pPr>
            <w:r>
              <w:rPr>
                <w:sz w:val="20"/>
              </w:rPr>
              <w:t>педагог продолжает развивать у детей художественное восприятие; способствует обогащению</w:t>
            </w:r>
            <w:r>
              <w:rPr>
                <w:spacing w:val="40"/>
                <w:sz w:val="20"/>
              </w:rPr>
              <w:t xml:space="preserve"> </w:t>
            </w:r>
            <w:r>
              <w:rPr>
                <w:sz w:val="20"/>
              </w:rPr>
              <w:t>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A58FE" w:rsidRDefault="004245CD">
            <w:pPr>
              <w:pStyle w:val="TableParagraph"/>
              <w:numPr>
                <w:ilvl w:val="0"/>
                <w:numId w:val="208"/>
              </w:numPr>
              <w:tabs>
                <w:tab w:val="left" w:pos="815"/>
              </w:tabs>
              <w:ind w:right="98" w:firstLine="283"/>
              <w:jc w:val="both"/>
              <w:rPr>
                <w:sz w:val="20"/>
              </w:rPr>
            </w:pPr>
            <w:r>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w:t>
            </w:r>
            <w:r>
              <w:rPr>
                <w:spacing w:val="-1"/>
                <w:sz w:val="20"/>
              </w:rPr>
              <w:t xml:space="preserve"> </w:t>
            </w:r>
            <w:r>
              <w:rPr>
                <w:sz w:val="20"/>
              </w:rPr>
              <w:t>кисти); учит</w:t>
            </w:r>
            <w:r>
              <w:rPr>
                <w:spacing w:val="-1"/>
                <w:sz w:val="20"/>
              </w:rPr>
              <w:t xml:space="preserve"> </w:t>
            </w:r>
            <w:r>
              <w:rPr>
                <w:sz w:val="20"/>
              </w:rPr>
              <w:t>следить за движением карандаша по бумаге;</w:t>
            </w:r>
          </w:p>
          <w:p w:rsidR="00EA58FE" w:rsidRDefault="004245CD">
            <w:pPr>
              <w:pStyle w:val="TableParagraph"/>
              <w:numPr>
                <w:ilvl w:val="0"/>
                <w:numId w:val="208"/>
              </w:numPr>
              <w:tabs>
                <w:tab w:val="left" w:pos="815"/>
              </w:tabs>
              <w:ind w:right="99" w:firstLine="283"/>
              <w:jc w:val="both"/>
              <w:rPr>
                <w:sz w:val="20"/>
              </w:rPr>
            </w:pPr>
            <w:r>
              <w:rPr>
                <w:sz w:val="20"/>
              </w:rPr>
              <w:t>педагог привлекает внимание детей к изображенным ими на бумаге разнообразным линиям, конфигурациям; побуждает задумываться над тем, что</w:t>
            </w:r>
            <w:r>
              <w:rPr>
                <w:spacing w:val="40"/>
                <w:sz w:val="20"/>
              </w:rPr>
              <w:t xml:space="preserve"> </w:t>
            </w:r>
            <w:r>
              <w:rPr>
                <w:sz w:val="20"/>
              </w:rPr>
              <w:t>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A58FE" w:rsidRDefault="004245CD">
            <w:pPr>
              <w:pStyle w:val="TableParagraph"/>
              <w:numPr>
                <w:ilvl w:val="0"/>
                <w:numId w:val="208"/>
              </w:numPr>
              <w:tabs>
                <w:tab w:val="left" w:pos="815"/>
              </w:tabs>
              <w:ind w:right="99" w:firstLine="283"/>
              <w:jc w:val="both"/>
              <w:rPr>
                <w:sz w:val="20"/>
              </w:rPr>
            </w:pPr>
            <w:r>
              <w:rPr>
                <w:sz w:val="20"/>
              </w:rPr>
              <w:t>педагог развивает у детей эстетическое восприятие окружающих предметов; учит детей</w:t>
            </w:r>
            <w:r>
              <w:rPr>
                <w:spacing w:val="40"/>
                <w:sz w:val="20"/>
              </w:rPr>
              <w:t xml:space="preserve"> </w:t>
            </w:r>
            <w:r>
              <w:rPr>
                <w:sz w:val="20"/>
              </w:rPr>
              <w:t>различать цвета карандашей, фломастеров, правильно называть их; рисовать разные линии (длинные, короткие,</w:t>
            </w:r>
          </w:p>
          <w:p w:rsidR="00EA58FE" w:rsidRDefault="004245CD">
            <w:pPr>
              <w:pStyle w:val="TableParagraph"/>
              <w:spacing w:line="230" w:lineRule="exact"/>
              <w:ind w:left="98" w:right="98"/>
              <w:jc w:val="both"/>
              <w:rPr>
                <w:sz w:val="20"/>
              </w:rPr>
            </w:pPr>
            <w:r>
              <w:rPr>
                <w:sz w:val="20"/>
              </w:rPr>
              <w:t>вертикальные, горизонтальные, наклонные), пересекать их,</w:t>
            </w:r>
            <w:r>
              <w:rPr>
                <w:spacing w:val="69"/>
                <w:sz w:val="20"/>
              </w:rPr>
              <w:t xml:space="preserve">  </w:t>
            </w:r>
            <w:r>
              <w:rPr>
                <w:sz w:val="20"/>
              </w:rPr>
              <w:t>уподобляя</w:t>
            </w:r>
            <w:r>
              <w:rPr>
                <w:spacing w:val="69"/>
                <w:sz w:val="20"/>
              </w:rPr>
              <w:t xml:space="preserve">  </w:t>
            </w:r>
            <w:r>
              <w:rPr>
                <w:sz w:val="20"/>
              </w:rPr>
              <w:t>предметам:</w:t>
            </w:r>
            <w:r>
              <w:rPr>
                <w:spacing w:val="69"/>
                <w:sz w:val="20"/>
              </w:rPr>
              <w:t xml:space="preserve">  </w:t>
            </w:r>
            <w:r>
              <w:rPr>
                <w:sz w:val="20"/>
              </w:rPr>
              <w:t>ленточкам,</w:t>
            </w:r>
            <w:r>
              <w:rPr>
                <w:spacing w:val="69"/>
                <w:sz w:val="20"/>
              </w:rPr>
              <w:t xml:space="preserve">  </w:t>
            </w:r>
            <w:r>
              <w:rPr>
                <w:spacing w:val="-2"/>
                <w:sz w:val="20"/>
              </w:rPr>
              <w:t>платочкам,</w:t>
            </w:r>
          </w:p>
        </w:tc>
      </w:tr>
    </w:tbl>
    <w:p w:rsidR="00EA58FE" w:rsidRDefault="00EA58FE">
      <w:pPr>
        <w:pStyle w:val="TableParagraph"/>
        <w:spacing w:line="230"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79"/>
        <w:gridCol w:w="5048"/>
        <w:gridCol w:w="79"/>
      </w:tblGrid>
      <w:tr w:rsidR="00EA58FE">
        <w:trPr>
          <w:trHeight w:val="2544"/>
        </w:trPr>
        <w:tc>
          <w:tcPr>
            <w:tcW w:w="4952" w:type="dxa"/>
            <w:shd w:val="clear" w:color="auto" w:fill="F1F1F1"/>
          </w:tcPr>
          <w:p w:rsidR="00EA58FE" w:rsidRDefault="00EA58FE">
            <w:pPr>
              <w:pStyle w:val="TableParagraph"/>
              <w:ind w:left="0"/>
              <w:rPr>
                <w:sz w:val="18"/>
              </w:rPr>
            </w:pPr>
          </w:p>
        </w:tc>
        <w:tc>
          <w:tcPr>
            <w:tcW w:w="5124" w:type="dxa"/>
          </w:tcPr>
          <w:p w:rsidR="00EA58FE" w:rsidRDefault="00EA58FE">
            <w:pPr>
              <w:pStyle w:val="TableParagraph"/>
              <w:ind w:left="0"/>
              <w:rPr>
                <w:sz w:val="18"/>
              </w:rPr>
            </w:pPr>
          </w:p>
        </w:tc>
        <w:tc>
          <w:tcPr>
            <w:tcW w:w="5206" w:type="dxa"/>
            <w:gridSpan w:val="3"/>
          </w:tcPr>
          <w:p w:rsidR="00EA58FE" w:rsidRDefault="004245CD">
            <w:pPr>
              <w:pStyle w:val="TableParagraph"/>
              <w:ind w:left="98" w:right="100"/>
              <w:jc w:val="both"/>
              <w:rPr>
                <w:sz w:val="20"/>
              </w:rPr>
            </w:pPr>
            <w:r>
              <w:rPr>
                <w:sz w:val="20"/>
              </w:rPr>
              <w:t>дорожкам, ручейкам, сосулькам, заборчику и другим; подводит детей к рисованию предметов округлой формы;</w:t>
            </w:r>
          </w:p>
          <w:p w:rsidR="00EA58FE" w:rsidRDefault="004245CD">
            <w:pPr>
              <w:pStyle w:val="TableParagraph"/>
              <w:ind w:left="98" w:right="95" w:firstLine="283"/>
              <w:jc w:val="both"/>
              <w:rPr>
                <w:sz w:val="20"/>
              </w:rPr>
            </w:pPr>
            <w:r>
              <w:rPr>
                <w:rFonts w:ascii="Symbol" w:hAnsi="Symbol"/>
                <w:sz w:val="20"/>
              </w:rPr>
              <w:t></w:t>
            </w:r>
            <w:r>
              <w:rPr>
                <w:spacing w:val="40"/>
                <w:sz w:val="20"/>
              </w:rPr>
              <w:t xml:space="preserve"> </w:t>
            </w:r>
            <w:r>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w:t>
            </w:r>
            <w:r>
              <w:rPr>
                <w:spacing w:val="29"/>
                <w:sz w:val="20"/>
              </w:rPr>
              <w:t xml:space="preserve"> </w:t>
            </w:r>
            <w:r>
              <w:rPr>
                <w:sz w:val="20"/>
              </w:rPr>
              <w:t>в</w:t>
            </w:r>
            <w:r>
              <w:rPr>
                <w:spacing w:val="28"/>
                <w:sz w:val="20"/>
              </w:rPr>
              <w:t xml:space="preserve"> </w:t>
            </w:r>
            <w:r>
              <w:rPr>
                <w:sz w:val="20"/>
              </w:rPr>
              <w:t>баночку,</w:t>
            </w:r>
            <w:r>
              <w:rPr>
                <w:spacing w:val="28"/>
                <w:sz w:val="20"/>
              </w:rPr>
              <w:t xml:space="preserve"> </w:t>
            </w:r>
            <w:r>
              <w:rPr>
                <w:sz w:val="20"/>
              </w:rPr>
              <w:t>снимать</w:t>
            </w:r>
            <w:r>
              <w:rPr>
                <w:spacing w:val="30"/>
                <w:sz w:val="20"/>
              </w:rPr>
              <w:t xml:space="preserve"> </w:t>
            </w:r>
            <w:r>
              <w:rPr>
                <w:sz w:val="20"/>
              </w:rPr>
              <w:t>лишнюю</w:t>
            </w:r>
            <w:r>
              <w:rPr>
                <w:spacing w:val="31"/>
                <w:sz w:val="20"/>
              </w:rPr>
              <w:t xml:space="preserve"> </w:t>
            </w:r>
            <w:r>
              <w:rPr>
                <w:sz w:val="20"/>
              </w:rPr>
              <w:t>краску,</w:t>
            </w:r>
            <w:r>
              <w:rPr>
                <w:spacing w:val="28"/>
                <w:sz w:val="20"/>
              </w:rPr>
              <w:t xml:space="preserve"> </w:t>
            </w:r>
            <w:r>
              <w:rPr>
                <w:spacing w:val="-2"/>
                <w:sz w:val="20"/>
              </w:rPr>
              <w:t>прикасаясь</w:t>
            </w:r>
          </w:p>
          <w:p w:rsidR="00EA58FE" w:rsidRDefault="004245CD">
            <w:pPr>
              <w:pStyle w:val="TableParagraph"/>
              <w:spacing w:line="210" w:lineRule="exact"/>
              <w:ind w:left="98"/>
              <w:jc w:val="both"/>
              <w:rPr>
                <w:sz w:val="20"/>
              </w:rPr>
            </w:pPr>
            <w:r>
              <w:rPr>
                <w:sz w:val="20"/>
              </w:rPr>
              <w:t>ворсом</w:t>
            </w:r>
            <w:r>
              <w:rPr>
                <w:spacing w:val="-3"/>
                <w:sz w:val="20"/>
              </w:rPr>
              <w:t xml:space="preserve"> </w:t>
            </w:r>
            <w:r>
              <w:rPr>
                <w:sz w:val="20"/>
              </w:rPr>
              <w:t>к</w:t>
            </w:r>
            <w:r>
              <w:rPr>
                <w:spacing w:val="-4"/>
                <w:sz w:val="20"/>
              </w:rPr>
              <w:t xml:space="preserve"> </w:t>
            </w:r>
            <w:r>
              <w:rPr>
                <w:sz w:val="20"/>
              </w:rPr>
              <w:t>краю</w:t>
            </w:r>
            <w:r>
              <w:rPr>
                <w:spacing w:val="-4"/>
                <w:sz w:val="20"/>
              </w:rPr>
              <w:t xml:space="preserve"> </w:t>
            </w:r>
            <w:r>
              <w:rPr>
                <w:spacing w:val="-2"/>
                <w:sz w:val="20"/>
              </w:rPr>
              <w:t>баночки.</w:t>
            </w:r>
          </w:p>
        </w:tc>
      </w:tr>
      <w:tr w:rsidR="00EA58FE">
        <w:trPr>
          <w:trHeight w:val="225"/>
        </w:trPr>
        <w:tc>
          <w:tcPr>
            <w:tcW w:w="4952" w:type="dxa"/>
            <w:vMerge w:val="restart"/>
            <w:shd w:val="clear" w:color="auto" w:fill="F1F1F1"/>
          </w:tcPr>
          <w:p w:rsidR="00EA58FE" w:rsidRDefault="00EA58FE">
            <w:pPr>
              <w:pStyle w:val="TableParagraph"/>
              <w:ind w:left="0"/>
              <w:rPr>
                <w:sz w:val="18"/>
              </w:rPr>
            </w:pPr>
          </w:p>
        </w:tc>
        <w:tc>
          <w:tcPr>
            <w:tcW w:w="5124" w:type="dxa"/>
            <w:vMerge w:val="restart"/>
          </w:tcPr>
          <w:p w:rsidR="00EA58FE" w:rsidRDefault="004245CD">
            <w:pPr>
              <w:pStyle w:val="TableParagraph"/>
              <w:ind w:left="108"/>
              <w:rPr>
                <w:sz w:val="20"/>
              </w:rPr>
            </w:pPr>
            <w:r>
              <w:rPr>
                <w:sz w:val="20"/>
              </w:rPr>
              <w:t>Процесс</w:t>
            </w:r>
            <w:r>
              <w:rPr>
                <w:spacing w:val="40"/>
                <w:sz w:val="20"/>
              </w:rPr>
              <w:t xml:space="preserve"> </w:t>
            </w:r>
            <w:r>
              <w:rPr>
                <w:sz w:val="20"/>
              </w:rPr>
              <w:t>рисования,</w:t>
            </w:r>
            <w:r>
              <w:rPr>
                <w:spacing w:val="40"/>
                <w:sz w:val="20"/>
              </w:rPr>
              <w:t xml:space="preserve"> </w:t>
            </w:r>
            <w:r>
              <w:rPr>
                <w:sz w:val="20"/>
              </w:rPr>
              <w:t>лепки</w:t>
            </w:r>
            <w:r>
              <w:rPr>
                <w:spacing w:val="40"/>
                <w:sz w:val="20"/>
              </w:rPr>
              <w:t xml:space="preserve"> </w:t>
            </w:r>
            <w:r>
              <w:rPr>
                <w:sz w:val="20"/>
              </w:rPr>
              <w:t>носит</w:t>
            </w:r>
            <w:r>
              <w:rPr>
                <w:spacing w:val="40"/>
                <w:sz w:val="20"/>
              </w:rPr>
              <w:t xml:space="preserve"> </w:t>
            </w:r>
            <w:r>
              <w:rPr>
                <w:sz w:val="20"/>
              </w:rPr>
              <w:t>характер</w:t>
            </w:r>
            <w:r>
              <w:rPr>
                <w:spacing w:val="40"/>
                <w:sz w:val="20"/>
              </w:rPr>
              <w:t xml:space="preserve"> </w:t>
            </w:r>
            <w:r>
              <w:rPr>
                <w:sz w:val="20"/>
              </w:rPr>
              <w:t xml:space="preserve">совместных </w:t>
            </w:r>
            <w:r>
              <w:rPr>
                <w:spacing w:val="-2"/>
                <w:sz w:val="20"/>
              </w:rPr>
              <w:t>действий.</w:t>
            </w:r>
          </w:p>
        </w:tc>
        <w:tc>
          <w:tcPr>
            <w:tcW w:w="79" w:type="dxa"/>
            <w:tcBorders>
              <w:bottom w:val="nil"/>
              <w:right w:val="nil"/>
            </w:tcBorders>
            <w:shd w:val="clear" w:color="auto" w:fill="F1F1F1"/>
          </w:tcPr>
          <w:p w:rsidR="00EA58FE" w:rsidRDefault="00EA58FE">
            <w:pPr>
              <w:pStyle w:val="TableParagraph"/>
              <w:ind w:left="0"/>
              <w:rPr>
                <w:sz w:val="16"/>
              </w:rPr>
            </w:pPr>
          </w:p>
        </w:tc>
        <w:tc>
          <w:tcPr>
            <w:tcW w:w="5048" w:type="dxa"/>
            <w:tcBorders>
              <w:left w:val="nil"/>
              <w:bottom w:val="nil"/>
              <w:right w:val="nil"/>
            </w:tcBorders>
            <w:shd w:val="clear" w:color="auto" w:fill="F1F1F1"/>
          </w:tcPr>
          <w:p w:rsidR="00EA58FE" w:rsidRDefault="004245CD">
            <w:pPr>
              <w:pStyle w:val="TableParagraph"/>
              <w:spacing w:line="205" w:lineRule="exact"/>
              <w:ind w:left="84"/>
              <w:rPr>
                <w:b/>
                <w:sz w:val="20"/>
              </w:rPr>
            </w:pPr>
            <w:r>
              <w:rPr>
                <w:b/>
                <w:spacing w:val="-2"/>
                <w:sz w:val="20"/>
              </w:rPr>
              <w:t>Изобразительная</w:t>
            </w:r>
            <w:r>
              <w:rPr>
                <w:b/>
                <w:spacing w:val="14"/>
                <w:sz w:val="20"/>
              </w:rPr>
              <w:t xml:space="preserve"> </w:t>
            </w:r>
            <w:r>
              <w:rPr>
                <w:b/>
                <w:spacing w:val="-2"/>
                <w:sz w:val="20"/>
              </w:rPr>
              <w:t>деятельность:</w:t>
            </w:r>
          </w:p>
        </w:tc>
        <w:tc>
          <w:tcPr>
            <w:tcW w:w="79" w:type="dxa"/>
            <w:tcBorders>
              <w:left w:val="nil"/>
              <w:bottom w:val="nil"/>
            </w:tcBorders>
            <w:shd w:val="clear" w:color="auto" w:fill="F1F1F1"/>
          </w:tcPr>
          <w:p w:rsidR="00EA58FE" w:rsidRDefault="00EA58FE">
            <w:pPr>
              <w:pStyle w:val="TableParagraph"/>
              <w:ind w:left="0"/>
              <w:rPr>
                <w:sz w:val="16"/>
              </w:rPr>
            </w:pPr>
          </w:p>
        </w:tc>
      </w:tr>
      <w:tr w:rsidR="00EA58FE">
        <w:trPr>
          <w:trHeight w:val="5599"/>
        </w:trPr>
        <w:tc>
          <w:tcPr>
            <w:tcW w:w="4952" w:type="dxa"/>
            <w:vMerge/>
            <w:tcBorders>
              <w:top w:val="nil"/>
            </w:tcBorders>
            <w:shd w:val="clear" w:color="auto" w:fill="F1F1F1"/>
          </w:tcPr>
          <w:p w:rsidR="00EA58FE" w:rsidRDefault="00EA58FE">
            <w:pPr>
              <w:rPr>
                <w:sz w:val="2"/>
                <w:szCs w:val="2"/>
              </w:rPr>
            </w:pPr>
          </w:p>
        </w:tc>
        <w:tc>
          <w:tcPr>
            <w:tcW w:w="5124" w:type="dxa"/>
            <w:vMerge/>
            <w:tcBorders>
              <w:top w:val="nil"/>
            </w:tcBorders>
          </w:tcPr>
          <w:p w:rsidR="00EA58FE" w:rsidRDefault="00EA58FE">
            <w:pPr>
              <w:rPr>
                <w:sz w:val="2"/>
                <w:szCs w:val="2"/>
              </w:rPr>
            </w:pPr>
          </w:p>
        </w:tc>
        <w:tc>
          <w:tcPr>
            <w:tcW w:w="5206" w:type="dxa"/>
            <w:gridSpan w:val="3"/>
            <w:tcBorders>
              <w:top w:val="nil"/>
            </w:tcBorders>
          </w:tcPr>
          <w:p w:rsidR="00EA58FE" w:rsidRDefault="004245CD">
            <w:pPr>
              <w:pStyle w:val="TableParagraph"/>
              <w:spacing w:line="224" w:lineRule="exact"/>
              <w:ind w:left="108"/>
              <w:rPr>
                <w:b/>
                <w:sz w:val="20"/>
              </w:rPr>
            </w:pPr>
            <w:r>
              <w:rPr>
                <w:b/>
                <w:spacing w:val="-2"/>
                <w:sz w:val="20"/>
              </w:rPr>
              <w:t>Лепка:</w:t>
            </w:r>
          </w:p>
          <w:p w:rsidR="00EA58FE" w:rsidRDefault="004245CD">
            <w:pPr>
              <w:pStyle w:val="TableParagraph"/>
              <w:numPr>
                <w:ilvl w:val="0"/>
                <w:numId w:val="207"/>
              </w:numPr>
              <w:tabs>
                <w:tab w:val="left" w:pos="815"/>
              </w:tabs>
              <w:ind w:right="99" w:firstLine="273"/>
              <w:jc w:val="both"/>
              <w:rPr>
                <w:sz w:val="20"/>
              </w:rPr>
            </w:pPr>
            <w:r>
              <w:rPr>
                <w:sz w:val="20"/>
              </w:rPr>
              <w:t>Педагог поощряет у детей интерес к лепке; знакомит с пластическими материалами: глиной, пластилином, пластической массой (отдавая предпочтение глине);</w:t>
            </w:r>
          </w:p>
          <w:p w:rsidR="00EA58FE" w:rsidRDefault="004245CD">
            <w:pPr>
              <w:pStyle w:val="TableParagraph"/>
              <w:numPr>
                <w:ilvl w:val="0"/>
                <w:numId w:val="207"/>
              </w:numPr>
              <w:tabs>
                <w:tab w:val="left" w:pos="815"/>
              </w:tabs>
              <w:ind w:right="98" w:firstLine="273"/>
              <w:jc w:val="both"/>
              <w:rPr>
                <w:sz w:val="20"/>
              </w:rPr>
            </w:pPr>
            <w:r>
              <w:rPr>
                <w:sz w:val="20"/>
              </w:rPr>
              <w:t xml:space="preserve">Педагог учит аккуратно пользоваться </w:t>
            </w:r>
            <w:r>
              <w:rPr>
                <w:spacing w:val="-2"/>
                <w:sz w:val="20"/>
              </w:rPr>
              <w:t>материалами;</w:t>
            </w:r>
          </w:p>
          <w:p w:rsidR="00EA58FE" w:rsidRDefault="004245CD">
            <w:pPr>
              <w:pStyle w:val="TableParagraph"/>
              <w:numPr>
                <w:ilvl w:val="0"/>
                <w:numId w:val="207"/>
              </w:numPr>
              <w:tabs>
                <w:tab w:val="left" w:pos="815"/>
              </w:tabs>
              <w:ind w:right="99" w:firstLine="273"/>
              <w:jc w:val="both"/>
              <w:rPr>
                <w:sz w:val="20"/>
              </w:rPr>
            </w:pPr>
            <w:r>
              <w:rPr>
                <w:sz w:val="20"/>
              </w:rPr>
              <w:t>педагог</w:t>
            </w:r>
            <w:r>
              <w:rPr>
                <w:spacing w:val="-4"/>
                <w:sz w:val="20"/>
              </w:rPr>
              <w:t xml:space="preserve"> </w:t>
            </w:r>
            <w:r>
              <w:rPr>
                <w:sz w:val="20"/>
              </w:rPr>
              <w:t>учит</w:t>
            </w:r>
            <w:r>
              <w:rPr>
                <w:spacing w:val="-5"/>
                <w:sz w:val="20"/>
              </w:rPr>
              <w:t xml:space="preserve"> </w:t>
            </w:r>
            <w:r>
              <w:rPr>
                <w:sz w:val="20"/>
              </w:rPr>
              <w:t>детей</w:t>
            </w:r>
            <w:r>
              <w:rPr>
                <w:spacing w:val="-5"/>
                <w:sz w:val="20"/>
              </w:rPr>
              <w:t xml:space="preserve"> </w:t>
            </w:r>
            <w:r>
              <w:rPr>
                <w:sz w:val="20"/>
              </w:rPr>
              <w:t>отламывать</w:t>
            </w:r>
            <w:r>
              <w:rPr>
                <w:spacing w:val="-4"/>
                <w:sz w:val="20"/>
              </w:rPr>
              <w:t xml:space="preserve"> </w:t>
            </w:r>
            <w:r>
              <w:rPr>
                <w:sz w:val="20"/>
              </w:rPr>
              <w:t>комочки</w:t>
            </w:r>
            <w:r>
              <w:rPr>
                <w:spacing w:val="-5"/>
                <w:sz w:val="20"/>
              </w:rPr>
              <w:t xml:space="preserve"> </w:t>
            </w:r>
            <w:r>
              <w:rPr>
                <w:sz w:val="20"/>
              </w:rPr>
              <w:t>глины</w:t>
            </w:r>
            <w:r>
              <w:rPr>
                <w:spacing w:val="-3"/>
                <w:sz w:val="20"/>
              </w:rPr>
              <w:t xml:space="preserve"> </w:t>
            </w:r>
            <w:r>
              <w:rPr>
                <w:sz w:val="20"/>
              </w:rPr>
              <w:t>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w:t>
            </w:r>
          </w:p>
          <w:p w:rsidR="00EA58FE" w:rsidRDefault="004245CD">
            <w:pPr>
              <w:pStyle w:val="TableParagraph"/>
              <w:numPr>
                <w:ilvl w:val="0"/>
                <w:numId w:val="207"/>
              </w:numPr>
              <w:tabs>
                <w:tab w:val="left" w:pos="815"/>
              </w:tabs>
              <w:ind w:right="97" w:firstLine="273"/>
              <w:jc w:val="both"/>
              <w:rPr>
                <w:sz w:val="20"/>
              </w:rPr>
            </w:pPr>
            <w:r>
              <w:rPr>
                <w:sz w:val="20"/>
              </w:rPr>
              <w:t>педагог учит раскатывать комочек глины круговыми движениями ладоней для изображения предметов круглой формы (шарик, яблоко, ягода и другие),</w:t>
            </w:r>
            <w:r>
              <w:rPr>
                <w:spacing w:val="-3"/>
                <w:sz w:val="20"/>
              </w:rPr>
              <w:t xml:space="preserve"> </w:t>
            </w:r>
            <w:r>
              <w:rPr>
                <w:sz w:val="20"/>
              </w:rPr>
              <w:t>сплющивать</w:t>
            </w:r>
            <w:r>
              <w:rPr>
                <w:spacing w:val="-1"/>
                <w:sz w:val="20"/>
              </w:rPr>
              <w:t xml:space="preserve"> </w:t>
            </w:r>
            <w:r>
              <w:rPr>
                <w:sz w:val="20"/>
              </w:rPr>
              <w:t>комочек</w:t>
            </w:r>
            <w:r>
              <w:rPr>
                <w:spacing w:val="-4"/>
                <w:sz w:val="20"/>
              </w:rPr>
              <w:t xml:space="preserve"> </w:t>
            </w:r>
            <w:r>
              <w:rPr>
                <w:sz w:val="20"/>
              </w:rPr>
              <w:t>между ладонями</w:t>
            </w:r>
            <w:r>
              <w:rPr>
                <w:spacing w:val="-5"/>
                <w:sz w:val="20"/>
              </w:rPr>
              <w:t xml:space="preserve"> </w:t>
            </w:r>
            <w:r>
              <w:rPr>
                <w:sz w:val="20"/>
              </w:rPr>
              <w:t>(лепешки, печенье, пряники); делать пальцами углубление в середине сплющенного комочка (миска, блюдце).</w:t>
            </w:r>
          </w:p>
          <w:p w:rsidR="00EA58FE" w:rsidRDefault="004245CD">
            <w:pPr>
              <w:pStyle w:val="TableParagraph"/>
              <w:numPr>
                <w:ilvl w:val="0"/>
                <w:numId w:val="207"/>
              </w:numPr>
              <w:tabs>
                <w:tab w:val="left" w:pos="815"/>
              </w:tabs>
              <w:ind w:right="100" w:firstLine="273"/>
              <w:jc w:val="both"/>
              <w:rPr>
                <w:sz w:val="20"/>
              </w:rPr>
            </w:pPr>
            <w:r>
              <w:rPr>
                <w:sz w:val="20"/>
              </w:rPr>
              <w:t>Педагог учит соединять две вылепленные формы в один предмет: палочка и шарик (погремушка или грибок), два шарика (неваляшка) и тому подобное.</w:t>
            </w:r>
          </w:p>
          <w:p w:rsidR="00EA58FE" w:rsidRDefault="004245CD">
            <w:pPr>
              <w:pStyle w:val="TableParagraph"/>
              <w:numPr>
                <w:ilvl w:val="0"/>
                <w:numId w:val="207"/>
              </w:numPr>
              <w:tabs>
                <w:tab w:val="left" w:pos="815"/>
              </w:tabs>
              <w:spacing w:line="245" w:lineRule="exact"/>
              <w:ind w:left="815" w:hanging="434"/>
              <w:jc w:val="both"/>
              <w:rPr>
                <w:sz w:val="20"/>
              </w:rPr>
            </w:pPr>
            <w:r>
              <w:rPr>
                <w:sz w:val="20"/>
              </w:rPr>
              <w:t>Педагог</w:t>
            </w:r>
            <w:r>
              <w:rPr>
                <w:spacing w:val="65"/>
                <w:sz w:val="20"/>
              </w:rPr>
              <w:t xml:space="preserve">  </w:t>
            </w:r>
            <w:r>
              <w:rPr>
                <w:sz w:val="20"/>
              </w:rPr>
              <w:t>приучает</w:t>
            </w:r>
            <w:r>
              <w:rPr>
                <w:spacing w:val="64"/>
                <w:sz w:val="20"/>
              </w:rPr>
              <w:t xml:space="preserve">  </w:t>
            </w:r>
            <w:r>
              <w:rPr>
                <w:sz w:val="20"/>
              </w:rPr>
              <w:t>детей</w:t>
            </w:r>
            <w:r>
              <w:rPr>
                <w:spacing w:val="66"/>
                <w:sz w:val="20"/>
              </w:rPr>
              <w:t xml:space="preserve">  </w:t>
            </w:r>
            <w:r>
              <w:rPr>
                <w:sz w:val="20"/>
              </w:rPr>
              <w:t>класть</w:t>
            </w:r>
            <w:r>
              <w:rPr>
                <w:spacing w:val="65"/>
                <w:sz w:val="20"/>
              </w:rPr>
              <w:t xml:space="preserve">  </w:t>
            </w:r>
            <w:r>
              <w:rPr>
                <w:sz w:val="20"/>
              </w:rPr>
              <w:t>глину</w:t>
            </w:r>
            <w:r>
              <w:rPr>
                <w:spacing w:val="66"/>
                <w:sz w:val="20"/>
              </w:rPr>
              <w:t xml:space="preserve">  </w:t>
            </w:r>
            <w:r>
              <w:rPr>
                <w:spacing w:val="-10"/>
                <w:sz w:val="20"/>
              </w:rPr>
              <w:t>и</w:t>
            </w:r>
          </w:p>
          <w:p w:rsidR="00EA58FE" w:rsidRDefault="004245CD">
            <w:pPr>
              <w:pStyle w:val="TableParagraph"/>
              <w:spacing w:line="228" w:lineRule="exact"/>
              <w:ind w:left="108" w:right="99"/>
              <w:jc w:val="both"/>
              <w:rPr>
                <w:sz w:val="20"/>
              </w:rPr>
            </w:pPr>
            <w:r>
              <w:rPr>
                <w:sz w:val="20"/>
              </w:rPr>
              <w:t>вылепленные предметы на дощечку или специальную заранее подготовленную клеенку.</w:t>
            </w:r>
          </w:p>
        </w:tc>
      </w:tr>
      <w:tr w:rsidR="00EA58FE">
        <w:trPr>
          <w:trHeight w:val="1612"/>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gridSpan w:val="3"/>
          </w:tcPr>
          <w:p w:rsidR="00EA58FE" w:rsidRDefault="004245CD">
            <w:pPr>
              <w:pStyle w:val="TableParagraph"/>
              <w:tabs>
                <w:tab w:val="left" w:pos="5127"/>
              </w:tabs>
              <w:ind w:left="648" w:hanging="569"/>
              <w:jc w:val="both"/>
              <w:rPr>
                <w:b/>
                <w:sz w:val="20"/>
              </w:rPr>
            </w:pPr>
            <w:r>
              <w:rPr>
                <w:color w:val="000000"/>
                <w:spacing w:val="-16"/>
                <w:sz w:val="20"/>
                <w:shd w:val="clear" w:color="auto" w:fill="F1F1F1"/>
              </w:rPr>
              <w:t xml:space="preserve"> </w:t>
            </w:r>
            <w:r>
              <w:rPr>
                <w:b/>
                <w:color w:val="000000"/>
                <w:spacing w:val="-2"/>
                <w:sz w:val="20"/>
                <w:shd w:val="clear" w:color="auto" w:fill="F1F1F1"/>
              </w:rPr>
              <w:t>Театрализованная</w:t>
            </w:r>
            <w:r>
              <w:rPr>
                <w:b/>
                <w:color w:val="000000"/>
                <w:spacing w:val="13"/>
                <w:sz w:val="20"/>
                <w:shd w:val="clear" w:color="auto" w:fill="F1F1F1"/>
              </w:rPr>
              <w:t xml:space="preserve"> </w:t>
            </w:r>
            <w:r>
              <w:rPr>
                <w:b/>
                <w:color w:val="000000"/>
                <w:spacing w:val="-2"/>
                <w:sz w:val="20"/>
                <w:shd w:val="clear" w:color="auto" w:fill="F1F1F1"/>
              </w:rPr>
              <w:t>деятельность.</w:t>
            </w:r>
            <w:r>
              <w:rPr>
                <w:b/>
                <w:color w:val="000000"/>
                <w:sz w:val="20"/>
                <w:shd w:val="clear" w:color="auto" w:fill="F1F1F1"/>
              </w:rPr>
              <w:tab/>
            </w:r>
          </w:p>
          <w:p w:rsidR="00EA58FE" w:rsidRDefault="004245CD">
            <w:pPr>
              <w:pStyle w:val="TableParagraph"/>
              <w:ind w:left="108" w:right="97" w:firstLine="540"/>
              <w:jc w:val="both"/>
              <w:rPr>
                <w:sz w:val="20"/>
              </w:rPr>
            </w:pPr>
            <w:r>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w:t>
            </w:r>
            <w:r>
              <w:rPr>
                <w:spacing w:val="-5"/>
                <w:sz w:val="20"/>
              </w:rPr>
              <w:t xml:space="preserve"> </w:t>
            </w:r>
            <w:r>
              <w:rPr>
                <w:sz w:val="20"/>
              </w:rPr>
              <w:t>в</w:t>
            </w:r>
            <w:r>
              <w:rPr>
                <w:spacing w:val="-2"/>
                <w:sz w:val="20"/>
              </w:rPr>
              <w:t xml:space="preserve"> </w:t>
            </w:r>
            <w:r>
              <w:rPr>
                <w:sz w:val="20"/>
              </w:rPr>
              <w:t>играх-драматизациях</w:t>
            </w:r>
            <w:r>
              <w:rPr>
                <w:spacing w:val="-3"/>
                <w:sz w:val="20"/>
              </w:rPr>
              <w:t xml:space="preserve"> </w:t>
            </w:r>
            <w:r>
              <w:rPr>
                <w:sz w:val="20"/>
              </w:rPr>
              <w:t>и</w:t>
            </w:r>
            <w:r>
              <w:rPr>
                <w:spacing w:val="-2"/>
                <w:sz w:val="20"/>
              </w:rPr>
              <w:t xml:space="preserve"> </w:t>
            </w:r>
            <w:r>
              <w:rPr>
                <w:sz w:val="20"/>
              </w:rPr>
              <w:t>кукольных</w:t>
            </w:r>
            <w:r>
              <w:rPr>
                <w:spacing w:val="-3"/>
                <w:sz w:val="20"/>
              </w:rPr>
              <w:t xml:space="preserve"> </w:t>
            </w:r>
            <w:r>
              <w:rPr>
                <w:spacing w:val="-2"/>
                <w:sz w:val="20"/>
              </w:rPr>
              <w:t>спектаклях,</w:t>
            </w:r>
          </w:p>
          <w:p w:rsidR="00EA58FE" w:rsidRDefault="004245CD">
            <w:pPr>
              <w:pStyle w:val="TableParagraph"/>
              <w:spacing w:line="228" w:lineRule="exact"/>
              <w:ind w:left="108" w:right="99"/>
              <w:jc w:val="both"/>
              <w:rPr>
                <w:sz w:val="20"/>
              </w:rPr>
            </w:pPr>
            <w:r>
              <w:rPr>
                <w:sz w:val="20"/>
              </w:rPr>
              <w:t>созданных силами взрослых и старших детей. Педагог учит</w:t>
            </w:r>
            <w:r>
              <w:rPr>
                <w:spacing w:val="67"/>
                <w:w w:val="150"/>
                <w:sz w:val="20"/>
              </w:rPr>
              <w:t xml:space="preserve">  </w:t>
            </w:r>
            <w:r>
              <w:rPr>
                <w:sz w:val="20"/>
              </w:rPr>
              <w:t>детей</w:t>
            </w:r>
            <w:r>
              <w:rPr>
                <w:spacing w:val="68"/>
                <w:w w:val="150"/>
                <w:sz w:val="20"/>
              </w:rPr>
              <w:t xml:space="preserve">  </w:t>
            </w:r>
            <w:r>
              <w:rPr>
                <w:sz w:val="20"/>
              </w:rPr>
              <w:t>имитировать</w:t>
            </w:r>
            <w:r>
              <w:rPr>
                <w:spacing w:val="68"/>
                <w:w w:val="150"/>
                <w:sz w:val="20"/>
              </w:rPr>
              <w:t xml:space="preserve">  </w:t>
            </w:r>
            <w:r>
              <w:rPr>
                <w:sz w:val="20"/>
              </w:rPr>
              <w:t>характерные</w:t>
            </w:r>
            <w:r>
              <w:rPr>
                <w:spacing w:val="69"/>
                <w:w w:val="150"/>
                <w:sz w:val="20"/>
              </w:rPr>
              <w:t xml:space="preserve">  </w:t>
            </w:r>
            <w:r>
              <w:rPr>
                <w:spacing w:val="-2"/>
                <w:sz w:val="20"/>
              </w:rPr>
              <w:t>действия</w:t>
            </w:r>
          </w:p>
        </w:tc>
      </w:tr>
    </w:tbl>
    <w:p w:rsidR="00EA58FE" w:rsidRDefault="00EA58FE">
      <w:pPr>
        <w:pStyle w:val="TableParagraph"/>
        <w:spacing w:line="228"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1838"/>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ind w:left="108" w:right="98"/>
              <w:jc w:val="both"/>
              <w:rPr>
                <w:sz w:val="20"/>
              </w:rPr>
            </w:pPr>
            <w:r>
              <w:rPr>
                <w:sz w:val="20"/>
              </w:rPr>
              <w:t>персонажей</w:t>
            </w:r>
            <w:r>
              <w:rPr>
                <w:spacing w:val="-5"/>
                <w:sz w:val="20"/>
              </w:rPr>
              <w:t xml:space="preserve"> </w:t>
            </w:r>
            <w:r>
              <w:rPr>
                <w:sz w:val="20"/>
              </w:rPr>
              <w:t>(птички</w:t>
            </w:r>
            <w:r>
              <w:rPr>
                <w:spacing w:val="-3"/>
                <w:sz w:val="20"/>
              </w:rPr>
              <w:t xml:space="preserve"> </w:t>
            </w:r>
            <w:r>
              <w:rPr>
                <w:sz w:val="20"/>
              </w:rPr>
              <w:t>летают,</w:t>
            </w:r>
            <w:r>
              <w:rPr>
                <w:spacing w:val="-2"/>
                <w:sz w:val="20"/>
              </w:rPr>
              <w:t xml:space="preserve"> </w:t>
            </w:r>
            <w:r>
              <w:rPr>
                <w:sz w:val="20"/>
              </w:rPr>
              <w:t>козленок</w:t>
            </w:r>
            <w:r>
              <w:rPr>
                <w:spacing w:val="-4"/>
                <w:sz w:val="20"/>
              </w:rPr>
              <w:t xml:space="preserve"> </w:t>
            </w:r>
            <w:r>
              <w:rPr>
                <w:sz w:val="20"/>
              </w:rPr>
              <w:t>скачет),</w:t>
            </w:r>
            <w:r>
              <w:rPr>
                <w:spacing w:val="-2"/>
                <w:sz w:val="20"/>
              </w:rPr>
              <w:t xml:space="preserve"> </w:t>
            </w:r>
            <w:r>
              <w:rPr>
                <w:sz w:val="20"/>
              </w:rPr>
              <w:t>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w:t>
            </w:r>
            <w:r>
              <w:rPr>
                <w:spacing w:val="55"/>
                <w:sz w:val="20"/>
              </w:rPr>
              <w:t xml:space="preserve"> </w:t>
            </w:r>
            <w:r>
              <w:rPr>
                <w:sz w:val="20"/>
              </w:rPr>
              <w:t>и</w:t>
            </w:r>
            <w:r>
              <w:rPr>
                <w:spacing w:val="58"/>
                <w:sz w:val="20"/>
              </w:rPr>
              <w:t xml:space="preserve"> </w:t>
            </w:r>
            <w:r>
              <w:rPr>
                <w:sz w:val="20"/>
              </w:rPr>
              <w:t>так</w:t>
            </w:r>
            <w:r>
              <w:rPr>
                <w:spacing w:val="59"/>
                <w:sz w:val="20"/>
              </w:rPr>
              <w:t xml:space="preserve"> </w:t>
            </w:r>
            <w:r>
              <w:rPr>
                <w:sz w:val="20"/>
              </w:rPr>
              <w:t>далее)</w:t>
            </w:r>
            <w:r>
              <w:rPr>
                <w:spacing w:val="60"/>
                <w:sz w:val="20"/>
              </w:rPr>
              <w:t xml:space="preserve"> </w:t>
            </w:r>
            <w:r>
              <w:rPr>
                <w:sz w:val="20"/>
              </w:rPr>
              <w:t>и</w:t>
            </w:r>
            <w:r>
              <w:rPr>
                <w:spacing w:val="58"/>
                <w:sz w:val="20"/>
              </w:rPr>
              <w:t xml:space="preserve"> </w:t>
            </w:r>
            <w:r>
              <w:rPr>
                <w:sz w:val="20"/>
              </w:rPr>
              <w:t>атрибутами</w:t>
            </w:r>
            <w:r>
              <w:rPr>
                <w:spacing w:val="58"/>
                <w:sz w:val="20"/>
              </w:rPr>
              <w:t xml:space="preserve"> </w:t>
            </w:r>
            <w:r>
              <w:rPr>
                <w:sz w:val="20"/>
              </w:rPr>
              <w:t>как</w:t>
            </w:r>
            <w:r>
              <w:rPr>
                <w:spacing w:val="59"/>
                <w:sz w:val="20"/>
              </w:rPr>
              <w:t xml:space="preserve"> </w:t>
            </w:r>
            <w:r>
              <w:rPr>
                <w:spacing w:val="-2"/>
                <w:sz w:val="20"/>
              </w:rPr>
              <w:t>внешними</w:t>
            </w:r>
          </w:p>
          <w:p w:rsidR="00EA58FE" w:rsidRDefault="004245CD">
            <w:pPr>
              <w:pStyle w:val="TableParagraph"/>
              <w:spacing w:line="208" w:lineRule="exact"/>
              <w:ind w:left="108"/>
              <w:jc w:val="both"/>
              <w:rPr>
                <w:sz w:val="20"/>
              </w:rPr>
            </w:pPr>
            <w:r>
              <w:rPr>
                <w:sz w:val="20"/>
              </w:rPr>
              <w:t>символами</w:t>
            </w:r>
            <w:r>
              <w:rPr>
                <w:spacing w:val="-12"/>
                <w:sz w:val="20"/>
              </w:rPr>
              <w:t xml:space="preserve"> </w:t>
            </w:r>
            <w:r>
              <w:rPr>
                <w:spacing w:val="-4"/>
                <w:sz w:val="20"/>
              </w:rPr>
              <w:t>роли.</w:t>
            </w:r>
          </w:p>
        </w:tc>
      </w:tr>
      <w:tr w:rsidR="00EA58FE">
        <w:trPr>
          <w:trHeight w:val="2990"/>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3328" behindDoc="1" locked="0" layoutInCell="1" allowOverlap="1">
                      <wp:simplePos x="0" y="0"/>
                      <wp:positionH relativeFrom="column">
                        <wp:posOffset>50292</wp:posOffset>
                      </wp:positionH>
                      <wp:positionV relativeFrom="paragraph">
                        <wp:posOffset>1218</wp:posOffset>
                      </wp:positionV>
                      <wp:extent cx="3206115" cy="14478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4780"/>
                                <a:chOff x="0" y="0"/>
                                <a:chExt cx="3206115" cy="144780"/>
                              </a:xfrm>
                            </wpg:grpSpPr>
                            <wps:wsp>
                              <wps:cNvPr id="84" name="Graphic 84"/>
                              <wps:cNvSpPr/>
                              <wps:spPr>
                                <a:xfrm>
                                  <a:off x="0" y="0"/>
                                  <a:ext cx="3206115" cy="144780"/>
                                </a:xfrm>
                                <a:custGeom>
                                  <a:avLst/>
                                  <a:gdLst/>
                                  <a:ahLst/>
                                  <a:cxnLst/>
                                  <a:rect l="l" t="t" r="r" b="b"/>
                                  <a:pathLst>
                                    <a:path w="3206115" h="144780">
                                      <a:moveTo>
                                        <a:pt x="3205606" y="0"/>
                                      </a:moveTo>
                                      <a:lnTo>
                                        <a:pt x="0" y="0"/>
                                      </a:lnTo>
                                      <a:lnTo>
                                        <a:pt x="0" y="144779"/>
                                      </a:lnTo>
                                      <a:lnTo>
                                        <a:pt x="3205606" y="144779"/>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74456727" id="Group 83" o:spid="_x0000_s1026" style="position:absolute;margin-left:3.95pt;margin-top:.1pt;width:252.45pt;height:11.4pt;z-index:-27953152;mso-wrap-distance-left:0;mso-wrap-distance-right:0" coordsize="32061,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">
                      <v:shape id="Graphic 84" o:spid="_x0000_s1027" style="position:absolute;width:32061;height:1447;visibility:visible;mso-wrap-style:square;v-text-anchor:top" coordsize="32061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" path="m3205606,l,,,144779r3205606,l3205606,xe" fillcolor="#f1f1f1" stroked="f">
                        <v:path arrowok="t"/>
                      </v:shape>
                    </v:group>
                  </w:pict>
                </mc:Fallback>
              </mc:AlternateContent>
            </w:r>
            <w:r>
              <w:rPr>
                <w:b/>
                <w:spacing w:val="-2"/>
                <w:sz w:val="20"/>
              </w:rPr>
              <w:t>Культурно-досуговая</w:t>
            </w:r>
            <w:r>
              <w:rPr>
                <w:b/>
                <w:spacing w:val="22"/>
                <w:sz w:val="20"/>
              </w:rPr>
              <w:t xml:space="preserve"> </w:t>
            </w:r>
            <w:r>
              <w:rPr>
                <w:b/>
                <w:spacing w:val="-2"/>
                <w:sz w:val="20"/>
              </w:rPr>
              <w:t>деятельность.</w:t>
            </w:r>
          </w:p>
          <w:p w:rsidR="00EA58FE" w:rsidRDefault="004245CD">
            <w:pPr>
              <w:pStyle w:val="TableParagraph"/>
              <w:ind w:left="108" w:right="97" w:firstLine="540"/>
              <w:jc w:val="both"/>
              <w:rPr>
                <w:sz w:val="20"/>
              </w:rPr>
            </w:pPr>
            <w:r>
              <w:rPr>
                <w:sz w:val="20"/>
              </w:rPr>
              <w:t>Педагог создает эмоционально-положительный климат в группе и МАДОУ для обеспечения у детей чувства</w:t>
            </w:r>
            <w:r>
              <w:rPr>
                <w:spacing w:val="-7"/>
                <w:sz w:val="20"/>
              </w:rPr>
              <w:t xml:space="preserve"> </w:t>
            </w:r>
            <w:r>
              <w:rPr>
                <w:sz w:val="20"/>
              </w:rPr>
              <w:t>комфортности,</w:t>
            </w:r>
            <w:r>
              <w:rPr>
                <w:spacing w:val="-7"/>
                <w:sz w:val="20"/>
              </w:rPr>
              <w:t xml:space="preserve"> </w:t>
            </w:r>
            <w:r>
              <w:rPr>
                <w:sz w:val="20"/>
              </w:rPr>
              <w:t>уюта</w:t>
            </w:r>
            <w:r>
              <w:rPr>
                <w:spacing w:val="-6"/>
                <w:sz w:val="20"/>
              </w:rPr>
              <w:t xml:space="preserve"> </w:t>
            </w:r>
            <w:r>
              <w:rPr>
                <w:sz w:val="20"/>
              </w:rPr>
              <w:t>и</w:t>
            </w:r>
            <w:r>
              <w:rPr>
                <w:spacing w:val="-8"/>
                <w:sz w:val="20"/>
              </w:rPr>
              <w:t xml:space="preserve"> </w:t>
            </w:r>
            <w:r>
              <w:rPr>
                <w:sz w:val="20"/>
              </w:rPr>
              <w:t>защищенности;</w:t>
            </w:r>
            <w:r>
              <w:rPr>
                <w:spacing w:val="-7"/>
                <w:sz w:val="20"/>
              </w:rPr>
              <w:t xml:space="preserve"> </w:t>
            </w:r>
            <w:r>
              <w:rPr>
                <w:sz w:val="20"/>
              </w:rPr>
              <w:t>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w:t>
            </w:r>
            <w:r>
              <w:rPr>
                <w:spacing w:val="32"/>
                <w:sz w:val="20"/>
              </w:rPr>
              <w:t xml:space="preserve">  </w:t>
            </w:r>
            <w:r>
              <w:rPr>
                <w:sz w:val="20"/>
              </w:rPr>
              <w:t>следить</w:t>
            </w:r>
            <w:r>
              <w:rPr>
                <w:spacing w:val="32"/>
                <w:sz w:val="20"/>
              </w:rPr>
              <w:t xml:space="preserve">  </w:t>
            </w:r>
            <w:r>
              <w:rPr>
                <w:sz w:val="20"/>
              </w:rPr>
              <w:t>за</w:t>
            </w:r>
            <w:r>
              <w:rPr>
                <w:spacing w:val="33"/>
                <w:sz w:val="20"/>
              </w:rPr>
              <w:t xml:space="preserve">  </w:t>
            </w:r>
            <w:r>
              <w:rPr>
                <w:sz w:val="20"/>
              </w:rPr>
              <w:t>действиями</w:t>
            </w:r>
            <w:r>
              <w:rPr>
                <w:spacing w:val="32"/>
                <w:sz w:val="20"/>
              </w:rPr>
              <w:t xml:space="preserve">  </w:t>
            </w:r>
            <w:r>
              <w:rPr>
                <w:sz w:val="20"/>
              </w:rPr>
              <w:t>игрушек,</w:t>
            </w:r>
            <w:r>
              <w:rPr>
                <w:spacing w:val="32"/>
                <w:sz w:val="20"/>
              </w:rPr>
              <w:t xml:space="preserve">  </w:t>
            </w:r>
            <w:r>
              <w:rPr>
                <w:spacing w:val="-2"/>
                <w:sz w:val="20"/>
              </w:rPr>
              <w:t>сказочных</w:t>
            </w:r>
          </w:p>
          <w:p w:rsidR="00EA58FE" w:rsidRDefault="004245CD">
            <w:pPr>
              <w:pStyle w:val="TableParagraph"/>
              <w:spacing w:line="230" w:lineRule="exact"/>
              <w:ind w:left="108" w:right="97"/>
              <w:jc w:val="both"/>
              <w:rPr>
                <w:sz w:val="20"/>
              </w:rPr>
            </w:pPr>
            <w:r>
              <w:rPr>
                <w:sz w:val="20"/>
              </w:rPr>
              <w:t>героев, адекватно реагировать на них. Формирует навык перевоплощения детей в образы сказочных героев.</w:t>
            </w:r>
          </w:p>
        </w:tc>
      </w:tr>
      <w:tr w:rsidR="00EA58FE">
        <w:trPr>
          <w:trHeight w:val="2760"/>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3840"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86" name="Graphic 86"/>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036391C1" id="Group 85" o:spid="_x0000_s1026" style="position:absolute;margin-left:3.95pt;margin-top:0;width:252.45pt;height:11.55pt;z-index:-27952640;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">
                      <v:shape id="Graphic 86"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" path="m3205606,l,,,146303r3205606,l3205606,xe" fillcolor="#f1f1f1" stroked="f">
                        <v:path arrowok="t"/>
                      </v:shape>
                    </v:group>
                  </w:pict>
                </mc:Fallback>
              </mc:AlternateContent>
            </w:r>
            <w:r>
              <w:rPr>
                <w:b/>
                <w:sz w:val="20"/>
              </w:rPr>
              <w:t>Приобщение</w:t>
            </w:r>
            <w:r>
              <w:rPr>
                <w:b/>
                <w:spacing w:val="-7"/>
                <w:sz w:val="20"/>
              </w:rPr>
              <w:t xml:space="preserve"> </w:t>
            </w:r>
            <w:r>
              <w:rPr>
                <w:b/>
                <w:sz w:val="20"/>
              </w:rPr>
              <w:t>к</w:t>
            </w:r>
            <w:r>
              <w:rPr>
                <w:b/>
                <w:spacing w:val="-6"/>
                <w:sz w:val="20"/>
              </w:rPr>
              <w:t xml:space="preserve"> </w:t>
            </w:r>
            <w:r>
              <w:rPr>
                <w:b/>
                <w:spacing w:val="-2"/>
                <w:sz w:val="20"/>
              </w:rPr>
              <w:t>искусству.</w:t>
            </w:r>
          </w:p>
          <w:p w:rsidR="00EA58FE" w:rsidRDefault="004245CD">
            <w:pPr>
              <w:pStyle w:val="TableParagraph"/>
              <w:ind w:left="108" w:right="94"/>
              <w:jc w:val="both"/>
              <w:rPr>
                <w:sz w:val="20"/>
              </w:rPr>
            </w:pPr>
            <w:r>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w:t>
            </w:r>
            <w:r>
              <w:rPr>
                <w:spacing w:val="-11"/>
                <w:sz w:val="20"/>
              </w:rPr>
              <w:t xml:space="preserve"> </w:t>
            </w:r>
            <w:r>
              <w:rPr>
                <w:sz w:val="20"/>
              </w:rPr>
              <w:t>богородской,</w:t>
            </w:r>
            <w:r>
              <w:rPr>
                <w:spacing w:val="-13"/>
                <w:sz w:val="20"/>
              </w:rPr>
              <w:t xml:space="preserve"> </w:t>
            </w:r>
            <w:r>
              <w:rPr>
                <w:sz w:val="20"/>
              </w:rPr>
              <w:t>матрешкой,</w:t>
            </w:r>
            <w:r>
              <w:rPr>
                <w:spacing w:val="-12"/>
                <w:sz w:val="20"/>
              </w:rPr>
              <w:t xml:space="preserve"> </w:t>
            </w:r>
            <w:r>
              <w:rPr>
                <w:sz w:val="20"/>
              </w:rPr>
              <w:t>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w:t>
            </w:r>
            <w:r>
              <w:rPr>
                <w:spacing w:val="56"/>
                <w:sz w:val="20"/>
              </w:rPr>
              <w:t xml:space="preserve"> </w:t>
            </w:r>
            <w:r>
              <w:rPr>
                <w:sz w:val="20"/>
              </w:rPr>
              <w:t>воспитывает</w:t>
            </w:r>
            <w:r>
              <w:rPr>
                <w:spacing w:val="59"/>
                <w:sz w:val="20"/>
              </w:rPr>
              <w:t xml:space="preserve"> </w:t>
            </w:r>
            <w:r>
              <w:rPr>
                <w:sz w:val="20"/>
              </w:rPr>
              <w:t>интерес</w:t>
            </w:r>
            <w:r>
              <w:rPr>
                <w:spacing w:val="58"/>
                <w:sz w:val="20"/>
              </w:rPr>
              <w:t xml:space="preserve"> </w:t>
            </w:r>
            <w:r>
              <w:rPr>
                <w:sz w:val="20"/>
              </w:rPr>
              <w:t>к</w:t>
            </w:r>
            <w:r>
              <w:rPr>
                <w:spacing w:val="56"/>
                <w:sz w:val="20"/>
              </w:rPr>
              <w:t xml:space="preserve"> </w:t>
            </w:r>
            <w:r>
              <w:rPr>
                <w:sz w:val="20"/>
              </w:rPr>
              <w:t>природе</w:t>
            </w:r>
            <w:r>
              <w:rPr>
                <w:spacing w:val="57"/>
                <w:sz w:val="20"/>
              </w:rPr>
              <w:t xml:space="preserve"> </w:t>
            </w:r>
            <w:r>
              <w:rPr>
                <w:sz w:val="20"/>
              </w:rPr>
              <w:t>и</w:t>
            </w:r>
            <w:r>
              <w:rPr>
                <w:spacing w:val="56"/>
                <w:sz w:val="20"/>
              </w:rPr>
              <w:t xml:space="preserve"> </w:t>
            </w:r>
            <w:r>
              <w:rPr>
                <w:spacing w:val="-2"/>
                <w:sz w:val="20"/>
              </w:rPr>
              <w:t>отражению</w:t>
            </w:r>
          </w:p>
          <w:p w:rsidR="00EA58FE" w:rsidRDefault="004245CD">
            <w:pPr>
              <w:pStyle w:val="TableParagraph"/>
              <w:spacing w:line="230" w:lineRule="exact"/>
              <w:ind w:left="108" w:right="99"/>
              <w:jc w:val="both"/>
              <w:rPr>
                <w:sz w:val="20"/>
              </w:rPr>
            </w:pPr>
            <w:r>
              <w:rPr>
                <w:sz w:val="20"/>
              </w:rPr>
              <w:t>представлений (впечатлений) в доступной изобразительной и музыкальной деятельности</w:t>
            </w:r>
          </w:p>
        </w:tc>
      </w:tr>
      <w:tr w:rsidR="00EA58FE">
        <w:trPr>
          <w:trHeight w:val="2531"/>
        </w:trPr>
        <w:tc>
          <w:tcPr>
            <w:tcW w:w="4952" w:type="dxa"/>
            <w:shd w:val="clear" w:color="auto" w:fill="F1F1F1"/>
          </w:tcPr>
          <w:p w:rsidR="00EA58FE" w:rsidRDefault="00EA58FE">
            <w:pPr>
              <w:pStyle w:val="TableParagraph"/>
              <w:ind w:left="0"/>
              <w:rPr>
                <w:sz w:val="18"/>
              </w:rPr>
            </w:pPr>
          </w:p>
        </w:tc>
        <w:tc>
          <w:tcPr>
            <w:tcW w:w="5124" w:type="dxa"/>
            <w:shd w:val="clear" w:color="auto" w:fill="F1F1F1"/>
          </w:tcPr>
          <w:p w:rsidR="00EA58FE" w:rsidRDefault="00EA58FE">
            <w:pPr>
              <w:pStyle w:val="TableParagraph"/>
              <w:ind w:left="0"/>
              <w:rPr>
                <w:sz w:val="18"/>
              </w:rPr>
            </w:pPr>
          </w:p>
        </w:tc>
        <w:tc>
          <w:tcPr>
            <w:tcW w:w="5206" w:type="dxa"/>
          </w:tcPr>
          <w:p w:rsidR="00EA58FE" w:rsidRDefault="004245CD">
            <w:pPr>
              <w:pStyle w:val="TableParagraph"/>
              <w:ind w:left="108"/>
              <w:jc w:val="both"/>
              <w:rPr>
                <w:b/>
                <w:sz w:val="20"/>
              </w:rPr>
            </w:pPr>
            <w:r>
              <w:rPr>
                <w:b/>
                <w:noProof/>
                <w:sz w:val="20"/>
                <w:lang w:eastAsia="ru-RU"/>
              </w:rPr>
              <mc:AlternateContent>
                <mc:Choice Requires="wpg">
                  <w:drawing>
                    <wp:anchor distT="0" distB="0" distL="0" distR="0" simplePos="0" relativeHeight="475364352" behindDoc="1" locked="0" layoutInCell="1" allowOverlap="1">
                      <wp:simplePos x="0" y="0"/>
                      <wp:positionH relativeFrom="column">
                        <wp:posOffset>50292</wp:posOffset>
                      </wp:positionH>
                      <wp:positionV relativeFrom="paragraph">
                        <wp:posOffset>-305</wp:posOffset>
                      </wp:positionV>
                      <wp:extent cx="3206115" cy="14668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115" cy="146685"/>
                                <a:chOff x="0" y="0"/>
                                <a:chExt cx="3206115" cy="146685"/>
                              </a:xfrm>
                            </wpg:grpSpPr>
                            <wps:wsp>
                              <wps:cNvPr id="88" name="Graphic 88"/>
                              <wps:cNvSpPr/>
                              <wps:spPr>
                                <a:xfrm>
                                  <a:off x="0" y="0"/>
                                  <a:ext cx="3206115" cy="146685"/>
                                </a:xfrm>
                                <a:custGeom>
                                  <a:avLst/>
                                  <a:gdLst/>
                                  <a:ahLst/>
                                  <a:cxnLst/>
                                  <a:rect l="l" t="t" r="r" b="b"/>
                                  <a:pathLst>
                                    <a:path w="3206115" h="146685">
                                      <a:moveTo>
                                        <a:pt x="3205606" y="0"/>
                                      </a:moveTo>
                                      <a:lnTo>
                                        <a:pt x="0" y="0"/>
                                      </a:lnTo>
                                      <a:lnTo>
                                        <a:pt x="0" y="146303"/>
                                      </a:lnTo>
                                      <a:lnTo>
                                        <a:pt x="3205606" y="146303"/>
                                      </a:lnTo>
                                      <a:lnTo>
                                        <a:pt x="320560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27D5EC15" id="Group 87" o:spid="_x0000_s1026" style="position:absolute;margin-left:3.95pt;margin-top:0;width:252.45pt;height:11.55pt;z-index:-27952128;mso-wrap-distance-left:0;mso-wrap-distance-right:0" coordsize="3206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">
                      <v:shape id="Graphic 88" o:spid="_x0000_s1027" style="position:absolute;width:32061;height:1466;visibility:visible;mso-wrap-style:square;v-text-anchor:top" coordsize="320611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" path="m3205606,l,,,146303r3205606,l3205606,xe" fillcolor="#f1f1f1" stroked="f">
                        <v:path arrowok="t"/>
                      </v:shape>
                    </v:group>
                  </w:pict>
                </mc:Fallback>
              </mc:AlternateContent>
            </w:r>
            <w:r>
              <w:rPr>
                <w:b/>
                <w:spacing w:val="-2"/>
                <w:sz w:val="20"/>
              </w:rPr>
              <w:t>Конструктивная</w:t>
            </w:r>
            <w:r>
              <w:rPr>
                <w:b/>
                <w:spacing w:val="13"/>
                <w:sz w:val="20"/>
              </w:rPr>
              <w:t xml:space="preserve"> </w:t>
            </w:r>
            <w:r>
              <w:rPr>
                <w:b/>
                <w:spacing w:val="-2"/>
                <w:sz w:val="20"/>
              </w:rPr>
              <w:t>деятельность.</w:t>
            </w:r>
          </w:p>
          <w:p w:rsidR="00EA58FE" w:rsidRDefault="004245CD">
            <w:pPr>
              <w:pStyle w:val="TableParagraph"/>
              <w:ind w:left="108" w:right="98" w:firstLine="540"/>
              <w:jc w:val="both"/>
              <w:rPr>
                <w:sz w:val="20"/>
              </w:rPr>
            </w:pPr>
            <w:r>
              <w:rPr>
                <w:sz w:val="20"/>
              </w:rPr>
              <w:t>В процессе игры с настольным и напольным строительным</w:t>
            </w:r>
            <w:r>
              <w:rPr>
                <w:spacing w:val="-6"/>
                <w:sz w:val="20"/>
              </w:rPr>
              <w:t xml:space="preserve"> </w:t>
            </w:r>
            <w:r>
              <w:rPr>
                <w:sz w:val="20"/>
              </w:rPr>
              <w:t>материалом</w:t>
            </w:r>
            <w:r>
              <w:rPr>
                <w:spacing w:val="-7"/>
                <w:sz w:val="20"/>
              </w:rPr>
              <w:t xml:space="preserve"> </w:t>
            </w:r>
            <w:r>
              <w:rPr>
                <w:sz w:val="20"/>
              </w:rPr>
              <w:t>педагог</w:t>
            </w:r>
            <w:r>
              <w:rPr>
                <w:spacing w:val="-8"/>
                <w:sz w:val="20"/>
              </w:rPr>
              <w:t xml:space="preserve"> </w:t>
            </w:r>
            <w:r>
              <w:rPr>
                <w:sz w:val="20"/>
              </w:rPr>
              <w:t>продолжает</w:t>
            </w:r>
            <w:r>
              <w:rPr>
                <w:spacing w:val="-9"/>
                <w:sz w:val="20"/>
              </w:rPr>
              <w:t xml:space="preserve"> </w:t>
            </w:r>
            <w:r>
              <w:rPr>
                <w:sz w:val="20"/>
              </w:rPr>
              <w:t>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w:t>
            </w:r>
            <w:r>
              <w:rPr>
                <w:spacing w:val="71"/>
                <w:w w:val="150"/>
                <w:sz w:val="20"/>
              </w:rPr>
              <w:t xml:space="preserve">  </w:t>
            </w:r>
            <w:r>
              <w:rPr>
                <w:sz w:val="20"/>
              </w:rPr>
              <w:t>самостоятельно;</w:t>
            </w:r>
            <w:r>
              <w:rPr>
                <w:spacing w:val="73"/>
                <w:w w:val="150"/>
                <w:sz w:val="20"/>
              </w:rPr>
              <w:t xml:space="preserve">  </w:t>
            </w:r>
            <w:r>
              <w:rPr>
                <w:sz w:val="20"/>
              </w:rPr>
              <w:t>способствует</w:t>
            </w:r>
            <w:r>
              <w:rPr>
                <w:spacing w:val="71"/>
                <w:w w:val="150"/>
                <w:sz w:val="20"/>
              </w:rPr>
              <w:t xml:space="preserve">  </w:t>
            </w:r>
            <w:r>
              <w:rPr>
                <w:spacing w:val="-2"/>
                <w:sz w:val="20"/>
              </w:rPr>
              <w:t>пониманию</w:t>
            </w:r>
          </w:p>
          <w:p w:rsidR="00EA58FE" w:rsidRDefault="004245CD">
            <w:pPr>
              <w:pStyle w:val="TableParagraph"/>
              <w:spacing w:line="230" w:lineRule="atLeast"/>
              <w:ind w:left="108" w:right="100"/>
              <w:jc w:val="both"/>
              <w:rPr>
                <w:sz w:val="20"/>
              </w:rPr>
            </w:pPr>
            <w:r>
              <w:rPr>
                <w:sz w:val="20"/>
              </w:rPr>
              <w:t>пространственных соотношений. Педагог учит детей пользоваться</w:t>
            </w:r>
            <w:r>
              <w:rPr>
                <w:spacing w:val="26"/>
                <w:sz w:val="20"/>
              </w:rPr>
              <w:t xml:space="preserve"> </w:t>
            </w:r>
            <w:r>
              <w:rPr>
                <w:sz w:val="20"/>
              </w:rPr>
              <w:t>дополнительными</w:t>
            </w:r>
            <w:r>
              <w:rPr>
                <w:spacing w:val="25"/>
                <w:sz w:val="20"/>
              </w:rPr>
              <w:t xml:space="preserve"> </w:t>
            </w:r>
            <w:r>
              <w:rPr>
                <w:sz w:val="20"/>
              </w:rPr>
              <w:t>сюжетными</w:t>
            </w:r>
            <w:r>
              <w:rPr>
                <w:spacing w:val="27"/>
                <w:sz w:val="20"/>
              </w:rPr>
              <w:t xml:space="preserve"> </w:t>
            </w:r>
            <w:r>
              <w:rPr>
                <w:spacing w:val="-2"/>
                <w:sz w:val="20"/>
              </w:rPr>
              <w:t>игрушками,</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206"/>
      </w:tblGrid>
      <w:tr w:rsidR="00EA58FE">
        <w:trPr>
          <w:trHeight w:val="2068"/>
        </w:trPr>
        <w:tc>
          <w:tcPr>
            <w:tcW w:w="4952" w:type="dxa"/>
            <w:shd w:val="clear" w:color="auto" w:fill="F1F1F1"/>
          </w:tcPr>
          <w:p w:rsidR="00EA58FE" w:rsidRDefault="00EA58FE">
            <w:pPr>
              <w:pStyle w:val="TableParagraph"/>
              <w:ind w:left="0"/>
              <w:rPr>
                <w:sz w:val="20"/>
              </w:rPr>
            </w:pPr>
          </w:p>
        </w:tc>
        <w:tc>
          <w:tcPr>
            <w:tcW w:w="5124" w:type="dxa"/>
            <w:shd w:val="clear" w:color="auto" w:fill="F1F1F1"/>
          </w:tcPr>
          <w:p w:rsidR="00EA58FE" w:rsidRDefault="00EA58FE">
            <w:pPr>
              <w:pStyle w:val="TableParagraph"/>
              <w:ind w:left="0"/>
              <w:rPr>
                <w:sz w:val="20"/>
              </w:rPr>
            </w:pPr>
          </w:p>
        </w:tc>
        <w:tc>
          <w:tcPr>
            <w:tcW w:w="5206" w:type="dxa"/>
          </w:tcPr>
          <w:p w:rsidR="00EA58FE" w:rsidRDefault="004245CD">
            <w:pPr>
              <w:pStyle w:val="TableParagraph"/>
              <w:ind w:left="108" w:right="97"/>
              <w:jc w:val="both"/>
              <w:rPr>
                <w:sz w:val="20"/>
              </w:rPr>
            </w:pPr>
            <w:r>
              <w:rPr>
                <w:sz w:val="20"/>
              </w:rPr>
              <w:t>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w:t>
            </w:r>
            <w:r>
              <w:rPr>
                <w:spacing w:val="30"/>
                <w:sz w:val="20"/>
              </w:rPr>
              <w:t xml:space="preserve"> </w:t>
            </w:r>
            <w:r>
              <w:rPr>
                <w:sz w:val="20"/>
              </w:rPr>
              <w:t>материала</w:t>
            </w:r>
            <w:r>
              <w:rPr>
                <w:spacing w:val="31"/>
                <w:sz w:val="20"/>
              </w:rPr>
              <w:t xml:space="preserve"> </w:t>
            </w:r>
            <w:r>
              <w:rPr>
                <w:sz w:val="20"/>
              </w:rPr>
              <w:t>(песок,</w:t>
            </w:r>
            <w:r>
              <w:rPr>
                <w:spacing w:val="31"/>
                <w:sz w:val="20"/>
              </w:rPr>
              <w:t xml:space="preserve"> </w:t>
            </w:r>
            <w:r>
              <w:rPr>
                <w:sz w:val="20"/>
              </w:rPr>
              <w:t>вода,</w:t>
            </w:r>
            <w:r>
              <w:rPr>
                <w:spacing w:val="31"/>
                <w:sz w:val="20"/>
              </w:rPr>
              <w:t xml:space="preserve"> </w:t>
            </w:r>
            <w:r>
              <w:rPr>
                <w:sz w:val="20"/>
              </w:rPr>
              <w:t>желуди,</w:t>
            </w:r>
            <w:r>
              <w:rPr>
                <w:spacing w:val="31"/>
                <w:sz w:val="20"/>
              </w:rPr>
              <w:t xml:space="preserve"> </w:t>
            </w:r>
            <w:r>
              <w:rPr>
                <w:sz w:val="20"/>
              </w:rPr>
              <w:t>камешки</w:t>
            </w:r>
            <w:r>
              <w:rPr>
                <w:spacing w:val="31"/>
                <w:sz w:val="20"/>
              </w:rPr>
              <w:t xml:space="preserve"> </w:t>
            </w:r>
            <w:r>
              <w:rPr>
                <w:spacing w:val="-10"/>
                <w:sz w:val="20"/>
              </w:rPr>
              <w:t>и</w:t>
            </w:r>
          </w:p>
          <w:p w:rsidR="00EA58FE" w:rsidRDefault="004245CD">
            <w:pPr>
              <w:pStyle w:val="TableParagraph"/>
              <w:spacing w:line="208" w:lineRule="exact"/>
              <w:ind w:left="108"/>
              <w:jc w:val="both"/>
              <w:rPr>
                <w:sz w:val="20"/>
              </w:rPr>
            </w:pPr>
            <w:r>
              <w:rPr>
                <w:sz w:val="20"/>
              </w:rPr>
              <w:t>тому</w:t>
            </w:r>
            <w:r>
              <w:rPr>
                <w:spacing w:val="-3"/>
                <w:sz w:val="20"/>
              </w:rPr>
              <w:t xml:space="preserve"> </w:t>
            </w:r>
            <w:r>
              <w:rPr>
                <w:spacing w:val="-2"/>
                <w:sz w:val="20"/>
              </w:rPr>
              <w:t>подобное).</w:t>
            </w:r>
          </w:p>
        </w:tc>
      </w:tr>
    </w:tbl>
    <w:p w:rsidR="00EA58FE" w:rsidRDefault="00EA58FE">
      <w:pPr>
        <w:pStyle w:val="a3"/>
        <w:spacing w:before="47"/>
        <w:rPr>
          <w:sz w:val="20"/>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6"/>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230"/>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4245CD">
            <w:pPr>
              <w:pStyle w:val="TableParagraph"/>
              <w:spacing w:line="210" w:lineRule="exact"/>
              <w:ind w:left="9"/>
              <w:jc w:val="center"/>
              <w:rPr>
                <w:sz w:val="20"/>
              </w:rPr>
            </w:pPr>
            <w:r>
              <w:rPr>
                <w:spacing w:val="-2"/>
                <w:sz w:val="20"/>
              </w:rPr>
              <w:t>3-</w:t>
            </w:r>
            <w:r>
              <w:rPr>
                <w:spacing w:val="-10"/>
                <w:sz w:val="20"/>
              </w:rPr>
              <w:t>4</w:t>
            </w:r>
          </w:p>
        </w:tc>
        <w:tc>
          <w:tcPr>
            <w:tcW w:w="3772" w:type="dxa"/>
          </w:tcPr>
          <w:p w:rsidR="00EA58FE" w:rsidRDefault="004245CD">
            <w:pPr>
              <w:pStyle w:val="TableParagraph"/>
              <w:spacing w:line="210" w:lineRule="exact"/>
              <w:ind w:left="8"/>
              <w:jc w:val="center"/>
              <w:rPr>
                <w:sz w:val="20"/>
              </w:rPr>
            </w:pPr>
            <w:r>
              <w:rPr>
                <w:spacing w:val="-2"/>
                <w:sz w:val="20"/>
              </w:rPr>
              <w:t>4-</w:t>
            </w:r>
            <w:r>
              <w:rPr>
                <w:spacing w:val="-10"/>
                <w:sz w:val="20"/>
              </w:rPr>
              <w:t>5</w:t>
            </w:r>
          </w:p>
        </w:tc>
        <w:tc>
          <w:tcPr>
            <w:tcW w:w="3767" w:type="dxa"/>
          </w:tcPr>
          <w:p w:rsidR="00EA58FE" w:rsidRDefault="004245CD">
            <w:pPr>
              <w:pStyle w:val="TableParagraph"/>
              <w:spacing w:line="210" w:lineRule="exact"/>
              <w:ind w:left="14" w:right="9"/>
              <w:jc w:val="center"/>
              <w:rPr>
                <w:sz w:val="20"/>
              </w:rPr>
            </w:pPr>
            <w:r>
              <w:rPr>
                <w:spacing w:val="-2"/>
                <w:sz w:val="20"/>
              </w:rPr>
              <w:t>5-</w:t>
            </w:r>
            <w:r>
              <w:rPr>
                <w:spacing w:val="-10"/>
                <w:sz w:val="20"/>
              </w:rPr>
              <w:t>6</w:t>
            </w:r>
          </w:p>
        </w:tc>
        <w:tc>
          <w:tcPr>
            <w:tcW w:w="3823" w:type="dxa"/>
            <w:gridSpan w:val="2"/>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115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Воспитывать</w:t>
            </w:r>
            <w:r>
              <w:rPr>
                <w:spacing w:val="-7"/>
                <w:sz w:val="20"/>
              </w:rPr>
              <w:t xml:space="preserve"> </w:t>
            </w:r>
            <w:r>
              <w:rPr>
                <w:sz w:val="20"/>
              </w:rPr>
              <w:t>интерес</w:t>
            </w:r>
            <w:r>
              <w:rPr>
                <w:spacing w:val="-7"/>
                <w:sz w:val="20"/>
              </w:rPr>
              <w:t xml:space="preserve"> </w:t>
            </w:r>
            <w:r>
              <w:rPr>
                <w:sz w:val="20"/>
              </w:rPr>
              <w:t>к</w:t>
            </w:r>
            <w:r>
              <w:rPr>
                <w:spacing w:val="-6"/>
                <w:sz w:val="20"/>
              </w:rPr>
              <w:t xml:space="preserve"> </w:t>
            </w:r>
            <w:r>
              <w:rPr>
                <w:spacing w:val="-2"/>
                <w:sz w:val="20"/>
              </w:rPr>
              <w:t>искусству.</w:t>
            </w:r>
          </w:p>
        </w:tc>
        <w:tc>
          <w:tcPr>
            <w:tcW w:w="3772" w:type="dxa"/>
          </w:tcPr>
          <w:p w:rsidR="00EA58FE" w:rsidRDefault="004245CD">
            <w:pPr>
              <w:pStyle w:val="TableParagraph"/>
              <w:ind w:left="106"/>
              <w:rPr>
                <w:sz w:val="20"/>
              </w:rPr>
            </w:pPr>
            <w:r>
              <w:rPr>
                <w:sz w:val="20"/>
              </w:rPr>
              <w:t>Развивать</w:t>
            </w:r>
            <w:r>
              <w:rPr>
                <w:spacing w:val="-13"/>
                <w:sz w:val="20"/>
              </w:rPr>
              <w:t xml:space="preserve"> </w:t>
            </w:r>
            <w:r>
              <w:rPr>
                <w:sz w:val="20"/>
              </w:rPr>
              <w:t>воображение,</w:t>
            </w:r>
            <w:r>
              <w:rPr>
                <w:spacing w:val="-12"/>
                <w:sz w:val="20"/>
              </w:rPr>
              <w:t xml:space="preserve"> </w:t>
            </w:r>
            <w:r>
              <w:rPr>
                <w:sz w:val="20"/>
              </w:rPr>
              <w:t xml:space="preserve">художественный </w:t>
            </w:r>
            <w:r>
              <w:rPr>
                <w:spacing w:val="-2"/>
                <w:sz w:val="20"/>
              </w:rPr>
              <w:t>вкус.</w:t>
            </w:r>
          </w:p>
        </w:tc>
        <w:tc>
          <w:tcPr>
            <w:tcW w:w="3767" w:type="dxa"/>
          </w:tcPr>
          <w:p w:rsidR="00EA58FE" w:rsidRDefault="004245CD">
            <w:pPr>
              <w:pStyle w:val="TableParagraph"/>
              <w:spacing w:line="230" w:lineRule="atLeast"/>
              <w:ind w:left="106" w:right="100"/>
              <w:jc w:val="both"/>
              <w:rPr>
                <w:sz w:val="20"/>
              </w:rPr>
            </w:pPr>
            <w:r>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23" w:type="dxa"/>
            <w:gridSpan w:val="2"/>
          </w:tcPr>
          <w:p w:rsidR="00EA58FE" w:rsidRDefault="004245CD">
            <w:pPr>
              <w:pStyle w:val="TableParagraph"/>
              <w:ind w:right="489"/>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у</w:t>
            </w:r>
            <w:r>
              <w:rPr>
                <w:spacing w:val="-13"/>
                <w:sz w:val="20"/>
              </w:rPr>
              <w:t xml:space="preserve"> </w:t>
            </w:r>
            <w:r>
              <w:rPr>
                <w:sz w:val="20"/>
              </w:rPr>
              <w:t>детей интерес к искусству.</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3954" w:type="dxa"/>
          </w:tcPr>
          <w:p w:rsidR="00EA58FE" w:rsidRDefault="00EA58FE">
            <w:pPr>
              <w:pStyle w:val="TableParagraph"/>
              <w:ind w:left="0"/>
              <w:rPr>
                <w:sz w:val="16"/>
              </w:rPr>
            </w:pPr>
          </w:p>
        </w:tc>
        <w:tc>
          <w:tcPr>
            <w:tcW w:w="3772" w:type="dxa"/>
          </w:tcPr>
          <w:p w:rsidR="00EA58FE" w:rsidRDefault="00EA58FE">
            <w:pPr>
              <w:pStyle w:val="TableParagraph"/>
              <w:ind w:left="0"/>
              <w:rPr>
                <w:sz w:val="16"/>
              </w:rPr>
            </w:pPr>
          </w:p>
        </w:tc>
        <w:tc>
          <w:tcPr>
            <w:tcW w:w="3767" w:type="dxa"/>
          </w:tcPr>
          <w:p w:rsidR="00EA58FE" w:rsidRDefault="00EA58FE">
            <w:pPr>
              <w:pStyle w:val="TableParagraph"/>
              <w:ind w:left="0"/>
              <w:rPr>
                <w:sz w:val="16"/>
              </w:rPr>
            </w:pPr>
          </w:p>
        </w:tc>
        <w:tc>
          <w:tcPr>
            <w:tcW w:w="3823" w:type="dxa"/>
            <w:gridSpan w:val="2"/>
          </w:tcPr>
          <w:p w:rsidR="00EA58FE" w:rsidRDefault="00EA58FE">
            <w:pPr>
              <w:pStyle w:val="TableParagraph"/>
              <w:ind w:left="0"/>
              <w:rPr>
                <w:sz w:val="16"/>
              </w:rPr>
            </w:pPr>
          </w:p>
        </w:tc>
      </w:tr>
      <w:tr w:rsidR="00EA58FE">
        <w:trPr>
          <w:trHeight w:val="1452"/>
        </w:trPr>
        <w:tc>
          <w:tcPr>
            <w:tcW w:w="226" w:type="dxa"/>
            <w:vMerge/>
            <w:tcBorders>
              <w:top w:val="nil"/>
              <w:left w:val="nil"/>
              <w:bottom w:val="nil"/>
            </w:tcBorders>
          </w:tcPr>
          <w:p w:rsidR="00EA58FE" w:rsidRDefault="00EA58FE">
            <w:pPr>
              <w:rPr>
                <w:sz w:val="2"/>
                <w:szCs w:val="2"/>
              </w:rPr>
            </w:pPr>
          </w:p>
        </w:tc>
        <w:tc>
          <w:tcPr>
            <w:tcW w:w="3954" w:type="dxa"/>
            <w:vMerge w:val="restart"/>
          </w:tcPr>
          <w:p w:rsidR="00EA58FE" w:rsidRDefault="004245CD">
            <w:pPr>
              <w:pStyle w:val="TableParagraph"/>
              <w:ind w:right="1372"/>
              <w:jc w:val="both"/>
              <w:rPr>
                <w:sz w:val="20"/>
              </w:rPr>
            </w:pPr>
            <w:r>
              <w:rPr>
                <w:sz w:val="20"/>
              </w:rPr>
              <w:t xml:space="preserve">Продолжать развивать </w:t>
            </w:r>
            <w:r>
              <w:rPr>
                <w:spacing w:val="-2"/>
                <w:sz w:val="20"/>
              </w:rPr>
              <w:t>художественное</w:t>
            </w:r>
            <w:r>
              <w:rPr>
                <w:spacing w:val="12"/>
                <w:sz w:val="20"/>
              </w:rPr>
              <w:t xml:space="preserve"> </w:t>
            </w:r>
            <w:r>
              <w:rPr>
                <w:spacing w:val="-2"/>
                <w:sz w:val="20"/>
              </w:rPr>
              <w:t>восприятие,</w:t>
            </w:r>
          </w:p>
          <w:p w:rsidR="00EA58FE" w:rsidRDefault="004245CD">
            <w:pPr>
              <w:pStyle w:val="TableParagraph"/>
              <w:ind w:right="101"/>
              <w:jc w:val="both"/>
              <w:rPr>
                <w:sz w:val="20"/>
              </w:rPr>
            </w:pPr>
            <w:r>
              <w:rPr>
                <w:sz w:val="20"/>
              </w:rPr>
              <w:t xml:space="preserve">подводить детей к восприятию произведений искусства (разглядывать и </w:t>
            </w:r>
            <w:r>
              <w:rPr>
                <w:spacing w:val="-2"/>
                <w:sz w:val="20"/>
              </w:rPr>
              <w:t>чувствовать).</w:t>
            </w:r>
          </w:p>
        </w:tc>
        <w:tc>
          <w:tcPr>
            <w:tcW w:w="3772" w:type="dxa"/>
            <w:vMerge w:val="restart"/>
          </w:tcPr>
          <w:p w:rsidR="00EA58FE" w:rsidRDefault="004245CD">
            <w:pPr>
              <w:pStyle w:val="TableParagraph"/>
              <w:ind w:left="106"/>
              <w:jc w:val="both"/>
              <w:rPr>
                <w:sz w:val="20"/>
              </w:rPr>
            </w:pPr>
            <w:r>
              <w:rPr>
                <w:sz w:val="20"/>
              </w:rPr>
              <w:t>Продолжать</w:t>
            </w:r>
            <w:r>
              <w:rPr>
                <w:spacing w:val="-8"/>
                <w:sz w:val="20"/>
              </w:rPr>
              <w:t xml:space="preserve"> </w:t>
            </w:r>
            <w:r>
              <w:rPr>
                <w:sz w:val="20"/>
              </w:rPr>
              <w:t>развивать</w:t>
            </w:r>
            <w:r>
              <w:rPr>
                <w:spacing w:val="-8"/>
                <w:sz w:val="20"/>
              </w:rPr>
              <w:t xml:space="preserve"> </w:t>
            </w:r>
            <w:r>
              <w:rPr>
                <w:sz w:val="20"/>
              </w:rPr>
              <w:t>у</w:t>
            </w:r>
            <w:r>
              <w:rPr>
                <w:spacing w:val="-6"/>
                <w:sz w:val="20"/>
              </w:rPr>
              <w:t xml:space="preserve"> </w:t>
            </w:r>
            <w:r>
              <w:rPr>
                <w:spacing w:val="-2"/>
                <w:sz w:val="20"/>
              </w:rPr>
              <w:t>детей</w:t>
            </w:r>
          </w:p>
          <w:p w:rsidR="00EA58FE" w:rsidRDefault="004245CD">
            <w:pPr>
              <w:pStyle w:val="TableParagraph"/>
              <w:numPr>
                <w:ilvl w:val="0"/>
                <w:numId w:val="206"/>
              </w:numPr>
              <w:tabs>
                <w:tab w:val="left" w:pos="826"/>
              </w:tabs>
              <w:spacing w:before="1" w:line="244" w:lineRule="exact"/>
              <w:ind w:left="826" w:hanging="359"/>
              <w:jc w:val="both"/>
              <w:rPr>
                <w:sz w:val="20"/>
              </w:rPr>
            </w:pPr>
            <w:r>
              <w:rPr>
                <w:spacing w:val="-2"/>
                <w:sz w:val="20"/>
              </w:rPr>
              <w:t>художественное</w:t>
            </w:r>
            <w:r>
              <w:rPr>
                <w:spacing w:val="12"/>
                <w:sz w:val="20"/>
              </w:rPr>
              <w:t xml:space="preserve"> </w:t>
            </w:r>
            <w:r>
              <w:rPr>
                <w:spacing w:val="-10"/>
                <w:sz w:val="20"/>
              </w:rPr>
              <w:t>и</w:t>
            </w:r>
          </w:p>
          <w:p w:rsidR="00EA58FE" w:rsidRDefault="004245CD">
            <w:pPr>
              <w:pStyle w:val="TableParagraph"/>
              <w:numPr>
                <w:ilvl w:val="0"/>
                <w:numId w:val="206"/>
              </w:numPr>
              <w:tabs>
                <w:tab w:val="left" w:pos="813"/>
                <w:tab w:val="left" w:pos="1652"/>
                <w:tab w:val="left" w:pos="3573"/>
              </w:tabs>
              <w:ind w:right="97" w:firstLine="283"/>
              <w:jc w:val="both"/>
              <w:rPr>
                <w:sz w:val="20"/>
              </w:rPr>
            </w:pPr>
            <w:r>
              <w:rPr>
                <w:sz w:val="20"/>
              </w:rPr>
              <w:t xml:space="preserve">эстетическое восприятие в </w:t>
            </w:r>
            <w:r>
              <w:rPr>
                <w:spacing w:val="-2"/>
                <w:sz w:val="20"/>
              </w:rPr>
              <w:t>процессе</w:t>
            </w:r>
            <w:r>
              <w:rPr>
                <w:sz w:val="20"/>
              </w:rPr>
              <w:tab/>
            </w:r>
            <w:r>
              <w:rPr>
                <w:spacing w:val="-2"/>
                <w:sz w:val="20"/>
              </w:rPr>
              <w:t>ознакомления</w:t>
            </w:r>
            <w:r>
              <w:rPr>
                <w:sz w:val="20"/>
              </w:rPr>
              <w:tab/>
            </w:r>
            <w:r>
              <w:rPr>
                <w:spacing w:val="-10"/>
                <w:sz w:val="20"/>
              </w:rPr>
              <w:t>с</w:t>
            </w:r>
            <w:r>
              <w:rPr>
                <w:sz w:val="20"/>
              </w:rPr>
              <w:t xml:space="preserve"> произведениями разных видов</w:t>
            </w:r>
            <w:r>
              <w:rPr>
                <w:spacing w:val="40"/>
                <w:sz w:val="20"/>
              </w:rPr>
              <w:t xml:space="preserve"> </w:t>
            </w:r>
            <w:r>
              <w:rPr>
                <w:spacing w:val="-2"/>
                <w:sz w:val="20"/>
              </w:rPr>
              <w:t>искусства.</w:t>
            </w:r>
          </w:p>
        </w:tc>
        <w:tc>
          <w:tcPr>
            <w:tcW w:w="3767" w:type="dxa"/>
          </w:tcPr>
          <w:p w:rsidR="00EA58FE" w:rsidRDefault="004245CD">
            <w:pPr>
              <w:pStyle w:val="TableParagraph"/>
              <w:ind w:left="106"/>
              <w:rPr>
                <w:sz w:val="20"/>
              </w:rPr>
            </w:pPr>
            <w:r>
              <w:rPr>
                <w:spacing w:val="-2"/>
                <w:sz w:val="20"/>
              </w:rPr>
              <w:t>Продолжать</w:t>
            </w:r>
            <w:r>
              <w:rPr>
                <w:spacing w:val="7"/>
                <w:sz w:val="20"/>
              </w:rPr>
              <w:t xml:space="preserve"> </w:t>
            </w:r>
            <w:r>
              <w:rPr>
                <w:spacing w:val="-2"/>
                <w:sz w:val="20"/>
              </w:rPr>
              <w:t>развивать</w:t>
            </w:r>
          </w:p>
          <w:p w:rsidR="00EA58FE" w:rsidRDefault="004245CD">
            <w:pPr>
              <w:pStyle w:val="TableParagraph"/>
              <w:numPr>
                <w:ilvl w:val="0"/>
                <w:numId w:val="205"/>
              </w:numPr>
              <w:tabs>
                <w:tab w:val="left" w:pos="825"/>
              </w:tabs>
              <w:spacing w:before="1" w:line="244" w:lineRule="exact"/>
              <w:ind w:left="825" w:hanging="359"/>
              <w:rPr>
                <w:sz w:val="20"/>
              </w:rPr>
            </w:pPr>
            <w:r>
              <w:rPr>
                <w:spacing w:val="-2"/>
                <w:sz w:val="20"/>
              </w:rPr>
              <w:t>эстетическое</w:t>
            </w:r>
            <w:r>
              <w:rPr>
                <w:spacing w:val="9"/>
                <w:sz w:val="20"/>
              </w:rPr>
              <w:t xml:space="preserve"> </w:t>
            </w:r>
            <w:r>
              <w:rPr>
                <w:spacing w:val="-2"/>
                <w:sz w:val="20"/>
              </w:rPr>
              <w:t>восприятие,</w:t>
            </w:r>
          </w:p>
          <w:p w:rsidR="00EA58FE" w:rsidRDefault="004245CD">
            <w:pPr>
              <w:pStyle w:val="TableParagraph"/>
              <w:numPr>
                <w:ilvl w:val="0"/>
                <w:numId w:val="205"/>
              </w:numPr>
              <w:tabs>
                <w:tab w:val="left" w:pos="825"/>
              </w:tabs>
              <w:spacing w:line="244" w:lineRule="exact"/>
              <w:ind w:left="825" w:hanging="359"/>
              <w:rPr>
                <w:sz w:val="20"/>
              </w:rPr>
            </w:pPr>
            <w:r>
              <w:rPr>
                <w:spacing w:val="-2"/>
                <w:sz w:val="20"/>
              </w:rPr>
              <w:t>эстетические</w:t>
            </w:r>
            <w:r>
              <w:rPr>
                <w:spacing w:val="6"/>
                <w:sz w:val="20"/>
              </w:rPr>
              <w:t xml:space="preserve"> </w:t>
            </w:r>
            <w:r>
              <w:rPr>
                <w:spacing w:val="-2"/>
                <w:sz w:val="20"/>
              </w:rPr>
              <w:t>чувства,</w:t>
            </w:r>
          </w:p>
          <w:p w:rsidR="00EA58FE" w:rsidRDefault="004245CD">
            <w:pPr>
              <w:pStyle w:val="TableParagraph"/>
              <w:numPr>
                <w:ilvl w:val="0"/>
                <w:numId w:val="205"/>
              </w:numPr>
              <w:tabs>
                <w:tab w:val="left" w:pos="825"/>
              </w:tabs>
              <w:spacing w:line="245" w:lineRule="exact"/>
              <w:ind w:left="825" w:hanging="359"/>
              <w:rPr>
                <w:sz w:val="20"/>
              </w:rPr>
            </w:pPr>
            <w:r>
              <w:rPr>
                <w:spacing w:val="-2"/>
                <w:sz w:val="20"/>
              </w:rPr>
              <w:t>эмоции,</w:t>
            </w:r>
          </w:p>
          <w:p w:rsidR="00EA58FE" w:rsidRDefault="004245CD">
            <w:pPr>
              <w:pStyle w:val="TableParagraph"/>
              <w:numPr>
                <w:ilvl w:val="0"/>
                <w:numId w:val="205"/>
              </w:numPr>
              <w:tabs>
                <w:tab w:val="left" w:pos="825"/>
              </w:tabs>
              <w:spacing w:line="245" w:lineRule="exact"/>
              <w:ind w:left="825" w:hanging="359"/>
              <w:rPr>
                <w:sz w:val="20"/>
              </w:rPr>
            </w:pPr>
            <w:r>
              <w:rPr>
                <w:spacing w:val="-2"/>
                <w:sz w:val="20"/>
              </w:rPr>
              <w:t>эстетический</w:t>
            </w:r>
            <w:r>
              <w:rPr>
                <w:spacing w:val="8"/>
                <w:sz w:val="20"/>
              </w:rPr>
              <w:t xml:space="preserve"> </w:t>
            </w:r>
            <w:r>
              <w:rPr>
                <w:spacing w:val="-2"/>
                <w:sz w:val="20"/>
              </w:rPr>
              <w:t>вкус,</w:t>
            </w:r>
          </w:p>
          <w:p w:rsidR="00EA58FE" w:rsidRDefault="004245CD">
            <w:pPr>
              <w:pStyle w:val="TableParagraph"/>
              <w:numPr>
                <w:ilvl w:val="0"/>
                <w:numId w:val="205"/>
              </w:numPr>
              <w:tabs>
                <w:tab w:val="left" w:pos="825"/>
              </w:tabs>
              <w:spacing w:line="224" w:lineRule="exact"/>
              <w:ind w:left="825" w:hanging="359"/>
              <w:rPr>
                <w:sz w:val="20"/>
              </w:rPr>
            </w:pPr>
            <w:r>
              <w:rPr>
                <w:sz w:val="20"/>
              </w:rPr>
              <w:t>интерес</w:t>
            </w:r>
            <w:r>
              <w:rPr>
                <w:spacing w:val="-7"/>
                <w:sz w:val="20"/>
              </w:rPr>
              <w:t xml:space="preserve"> </w:t>
            </w:r>
            <w:r>
              <w:rPr>
                <w:sz w:val="20"/>
              </w:rPr>
              <w:t>к</w:t>
            </w:r>
            <w:r>
              <w:rPr>
                <w:spacing w:val="-7"/>
                <w:sz w:val="20"/>
              </w:rPr>
              <w:t xml:space="preserve"> </w:t>
            </w:r>
            <w:r>
              <w:rPr>
                <w:sz w:val="20"/>
              </w:rPr>
              <w:t>искусству</w:t>
            </w:r>
            <w:r>
              <w:rPr>
                <w:spacing w:val="-6"/>
                <w:sz w:val="20"/>
              </w:rPr>
              <w:t xml:space="preserve"> </w:t>
            </w:r>
            <w:r>
              <w:rPr>
                <w:spacing w:val="-10"/>
                <w:sz w:val="20"/>
              </w:rPr>
              <w:t>.</w:t>
            </w:r>
          </w:p>
        </w:tc>
        <w:tc>
          <w:tcPr>
            <w:tcW w:w="3823" w:type="dxa"/>
            <w:gridSpan w:val="2"/>
          </w:tcPr>
          <w:p w:rsidR="00EA58FE" w:rsidRDefault="004245CD">
            <w:pPr>
              <w:pStyle w:val="TableParagraph"/>
              <w:rPr>
                <w:sz w:val="20"/>
              </w:rPr>
            </w:pPr>
            <w:r>
              <w:rPr>
                <w:sz w:val="20"/>
              </w:rPr>
              <w:t>Продолжать</w:t>
            </w:r>
            <w:r>
              <w:rPr>
                <w:spacing w:val="-8"/>
                <w:sz w:val="20"/>
              </w:rPr>
              <w:t xml:space="preserve"> </w:t>
            </w:r>
            <w:r>
              <w:rPr>
                <w:sz w:val="20"/>
              </w:rPr>
              <w:t>развивать</w:t>
            </w:r>
            <w:r>
              <w:rPr>
                <w:spacing w:val="-8"/>
                <w:sz w:val="20"/>
              </w:rPr>
              <w:t xml:space="preserve"> </w:t>
            </w:r>
            <w:r>
              <w:rPr>
                <w:sz w:val="20"/>
              </w:rPr>
              <w:t>у</w:t>
            </w:r>
            <w:r>
              <w:rPr>
                <w:spacing w:val="-6"/>
                <w:sz w:val="20"/>
              </w:rPr>
              <w:t xml:space="preserve"> </w:t>
            </w:r>
            <w:r>
              <w:rPr>
                <w:spacing w:val="-2"/>
                <w:sz w:val="20"/>
              </w:rPr>
              <w:t>детей</w:t>
            </w:r>
          </w:p>
          <w:p w:rsidR="00EA58FE" w:rsidRDefault="004245CD">
            <w:pPr>
              <w:pStyle w:val="TableParagraph"/>
              <w:numPr>
                <w:ilvl w:val="0"/>
                <w:numId w:val="204"/>
              </w:numPr>
              <w:tabs>
                <w:tab w:val="left" w:pos="224"/>
              </w:tabs>
              <w:spacing w:before="1" w:line="229" w:lineRule="exact"/>
              <w:ind w:left="224" w:hanging="117"/>
              <w:rPr>
                <w:sz w:val="20"/>
              </w:rPr>
            </w:pPr>
            <w:r>
              <w:rPr>
                <w:sz w:val="20"/>
              </w:rPr>
              <w:t>эстетический</w:t>
            </w:r>
            <w:r>
              <w:rPr>
                <w:spacing w:val="30"/>
                <w:sz w:val="20"/>
              </w:rPr>
              <w:t xml:space="preserve"> </w:t>
            </w:r>
            <w:r>
              <w:rPr>
                <w:spacing w:val="-4"/>
                <w:sz w:val="20"/>
              </w:rPr>
              <w:t>вкус;</w:t>
            </w:r>
          </w:p>
          <w:p w:rsidR="00EA58FE" w:rsidRDefault="004245CD">
            <w:pPr>
              <w:pStyle w:val="TableParagraph"/>
              <w:numPr>
                <w:ilvl w:val="0"/>
                <w:numId w:val="204"/>
              </w:numPr>
              <w:tabs>
                <w:tab w:val="left" w:pos="286"/>
              </w:tabs>
              <w:ind w:right="101" w:firstLine="0"/>
              <w:rPr>
                <w:sz w:val="20"/>
              </w:rPr>
            </w:pPr>
            <w:r>
              <w:rPr>
                <w:sz w:val="20"/>
              </w:rPr>
              <w:t>формировать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предпочтения</w:t>
            </w:r>
            <w:r>
              <w:rPr>
                <w:spacing w:val="40"/>
                <w:sz w:val="20"/>
              </w:rPr>
              <w:t xml:space="preserve"> </w:t>
            </w:r>
            <w:r>
              <w:rPr>
                <w:sz w:val="20"/>
              </w:rPr>
              <w:t>в области изобразительной деятельности.</w:t>
            </w:r>
          </w:p>
        </w:tc>
      </w:tr>
      <w:tr w:rsidR="00EA58FE">
        <w:trPr>
          <w:trHeight w:val="919"/>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vMerge/>
            <w:tcBorders>
              <w:top w:val="nil"/>
            </w:tcBorders>
          </w:tcPr>
          <w:p w:rsidR="00EA58FE" w:rsidRDefault="00EA58FE">
            <w:pPr>
              <w:rPr>
                <w:sz w:val="2"/>
                <w:szCs w:val="2"/>
              </w:rPr>
            </w:pPr>
          </w:p>
        </w:tc>
        <w:tc>
          <w:tcPr>
            <w:tcW w:w="3767" w:type="dxa"/>
          </w:tcPr>
          <w:p w:rsidR="00EA58FE" w:rsidRDefault="004245CD">
            <w:pPr>
              <w:pStyle w:val="TableParagraph"/>
              <w:ind w:left="106" w:right="101"/>
              <w:jc w:val="both"/>
              <w:rPr>
                <w:sz w:val="20"/>
              </w:rPr>
            </w:pPr>
            <w:r>
              <w:rPr>
                <w:sz w:val="20"/>
              </w:rPr>
              <w:t>Развивать эстетические интересы, эстетические предпочтения, желание познавать</w:t>
            </w:r>
            <w:r>
              <w:rPr>
                <w:spacing w:val="72"/>
                <w:w w:val="150"/>
                <w:sz w:val="20"/>
              </w:rPr>
              <w:t xml:space="preserve">  </w:t>
            </w:r>
            <w:r>
              <w:rPr>
                <w:sz w:val="20"/>
              </w:rPr>
              <w:t>искусство</w:t>
            </w:r>
            <w:r>
              <w:rPr>
                <w:spacing w:val="73"/>
                <w:w w:val="150"/>
                <w:sz w:val="20"/>
              </w:rPr>
              <w:t xml:space="preserve">  </w:t>
            </w:r>
            <w:r>
              <w:rPr>
                <w:sz w:val="20"/>
              </w:rPr>
              <w:t>и</w:t>
            </w:r>
            <w:r>
              <w:rPr>
                <w:spacing w:val="73"/>
                <w:w w:val="150"/>
                <w:sz w:val="20"/>
              </w:rPr>
              <w:t xml:space="preserve">  </w:t>
            </w:r>
            <w:r>
              <w:rPr>
                <w:spacing w:val="-2"/>
                <w:sz w:val="20"/>
              </w:rPr>
              <w:t>осваивать</w:t>
            </w:r>
          </w:p>
          <w:p w:rsidR="00EA58FE" w:rsidRDefault="004245CD">
            <w:pPr>
              <w:pStyle w:val="TableParagraph"/>
              <w:spacing w:line="209" w:lineRule="exact"/>
              <w:ind w:left="106"/>
              <w:jc w:val="both"/>
              <w:rPr>
                <w:sz w:val="20"/>
              </w:rPr>
            </w:pPr>
            <w:r>
              <w:rPr>
                <w:spacing w:val="-2"/>
                <w:sz w:val="20"/>
              </w:rPr>
              <w:t>изобразительную</w:t>
            </w:r>
            <w:r>
              <w:rPr>
                <w:spacing w:val="13"/>
                <w:sz w:val="20"/>
              </w:rPr>
              <w:t xml:space="preserve"> </w:t>
            </w:r>
            <w:r>
              <w:rPr>
                <w:spacing w:val="-2"/>
                <w:sz w:val="20"/>
              </w:rPr>
              <w:t>деятельность.</w:t>
            </w:r>
          </w:p>
        </w:tc>
        <w:tc>
          <w:tcPr>
            <w:tcW w:w="3823" w:type="dxa"/>
            <w:gridSpan w:val="2"/>
          </w:tcPr>
          <w:p w:rsidR="00EA58FE" w:rsidRDefault="004245CD">
            <w:pPr>
              <w:pStyle w:val="TableParagraph"/>
              <w:tabs>
                <w:tab w:val="left" w:pos="1678"/>
                <w:tab w:val="left" w:pos="2195"/>
                <w:tab w:val="left" w:pos="3083"/>
              </w:tabs>
              <w:ind w:right="103"/>
              <w:rPr>
                <w:sz w:val="20"/>
              </w:rPr>
            </w:pPr>
            <w:r>
              <w:rPr>
                <w:spacing w:val="-2"/>
                <w:sz w:val="20"/>
              </w:rPr>
              <w:t>Формировать</w:t>
            </w:r>
            <w:r>
              <w:rPr>
                <w:sz w:val="20"/>
              </w:rPr>
              <w:tab/>
            </w:r>
            <w:r>
              <w:rPr>
                <w:spacing w:val="-10"/>
                <w:sz w:val="20"/>
              </w:rPr>
              <w:t>у</w:t>
            </w:r>
            <w:r>
              <w:rPr>
                <w:sz w:val="20"/>
              </w:rPr>
              <w:tab/>
            </w:r>
            <w:r>
              <w:rPr>
                <w:spacing w:val="-2"/>
                <w:sz w:val="20"/>
              </w:rPr>
              <w:t>детей</w:t>
            </w:r>
            <w:r>
              <w:rPr>
                <w:sz w:val="20"/>
              </w:rPr>
              <w:tab/>
            </w:r>
            <w:r>
              <w:rPr>
                <w:spacing w:val="-2"/>
                <w:sz w:val="20"/>
              </w:rPr>
              <w:t xml:space="preserve">основы </w:t>
            </w:r>
            <w:r>
              <w:rPr>
                <w:sz w:val="20"/>
              </w:rPr>
              <w:t>художественной культуры.</w:t>
            </w:r>
          </w:p>
        </w:tc>
      </w:tr>
      <w:tr w:rsidR="00EA58FE">
        <w:trPr>
          <w:trHeight w:val="690"/>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vMerge/>
            <w:tcBorders>
              <w:top w:val="nil"/>
            </w:tcBorders>
          </w:tcPr>
          <w:p w:rsidR="00EA58FE" w:rsidRDefault="00EA58FE">
            <w:pPr>
              <w:rPr>
                <w:sz w:val="2"/>
                <w:szCs w:val="2"/>
              </w:rPr>
            </w:pPr>
          </w:p>
        </w:tc>
        <w:tc>
          <w:tcPr>
            <w:tcW w:w="3767" w:type="dxa"/>
            <w:vMerge w:val="restart"/>
          </w:tcPr>
          <w:p w:rsidR="00EA58FE" w:rsidRDefault="004245CD">
            <w:pPr>
              <w:pStyle w:val="TableParagraph"/>
              <w:tabs>
                <w:tab w:val="left" w:pos="1962"/>
                <w:tab w:val="left" w:pos="2670"/>
                <w:tab w:val="left" w:pos="3557"/>
              </w:tabs>
              <w:ind w:left="106" w:right="100"/>
              <w:jc w:val="both"/>
              <w:rPr>
                <w:sz w:val="20"/>
              </w:rPr>
            </w:pPr>
            <w:r>
              <w:rPr>
                <w:spacing w:val="-2"/>
                <w:sz w:val="20"/>
              </w:rPr>
              <w:t>Активизировать</w:t>
            </w:r>
            <w:r>
              <w:rPr>
                <w:sz w:val="20"/>
              </w:rPr>
              <w:tab/>
            </w:r>
            <w:r>
              <w:rPr>
                <w:sz w:val="20"/>
              </w:rPr>
              <w:tab/>
            </w:r>
            <w:r>
              <w:rPr>
                <w:spacing w:val="-2"/>
                <w:sz w:val="20"/>
              </w:rPr>
              <w:t>проявление эстетического</w:t>
            </w:r>
            <w:r>
              <w:rPr>
                <w:sz w:val="20"/>
              </w:rPr>
              <w:tab/>
            </w:r>
            <w:r>
              <w:rPr>
                <w:spacing w:val="-2"/>
                <w:sz w:val="20"/>
              </w:rPr>
              <w:t>отношения</w:t>
            </w:r>
            <w:r>
              <w:rPr>
                <w:sz w:val="20"/>
              </w:rPr>
              <w:tab/>
            </w:r>
            <w:r>
              <w:rPr>
                <w:spacing w:val="-10"/>
                <w:sz w:val="20"/>
              </w:rPr>
              <w:t>к</w:t>
            </w:r>
            <w:r>
              <w:rPr>
                <w:sz w:val="20"/>
              </w:rPr>
              <w:t xml:space="preserve"> окружающему</w:t>
            </w:r>
            <w:r>
              <w:rPr>
                <w:spacing w:val="-13"/>
                <w:sz w:val="20"/>
              </w:rPr>
              <w:t xml:space="preserve"> </w:t>
            </w:r>
            <w:r>
              <w:rPr>
                <w:sz w:val="20"/>
              </w:rPr>
              <w:t>миру</w:t>
            </w:r>
            <w:r>
              <w:rPr>
                <w:spacing w:val="-12"/>
                <w:sz w:val="20"/>
              </w:rPr>
              <w:t xml:space="preserve"> </w:t>
            </w:r>
            <w:r>
              <w:rPr>
                <w:sz w:val="20"/>
              </w:rPr>
              <w:t>(искусству,</w:t>
            </w:r>
            <w:r>
              <w:rPr>
                <w:spacing w:val="-13"/>
                <w:sz w:val="20"/>
              </w:rPr>
              <w:t xml:space="preserve"> </w:t>
            </w:r>
            <w:r>
              <w:rPr>
                <w:sz w:val="20"/>
              </w:rPr>
              <w:t xml:space="preserve">природе, предметам быта, игрушкам, социальным </w:t>
            </w:r>
            <w:r>
              <w:rPr>
                <w:spacing w:val="-2"/>
                <w:sz w:val="20"/>
              </w:rPr>
              <w:t>явлениям.</w:t>
            </w:r>
          </w:p>
        </w:tc>
        <w:tc>
          <w:tcPr>
            <w:tcW w:w="3823" w:type="dxa"/>
            <w:gridSpan w:val="2"/>
          </w:tcPr>
          <w:p w:rsidR="00EA58FE" w:rsidRDefault="004245CD">
            <w:pPr>
              <w:pStyle w:val="TableParagraph"/>
              <w:tabs>
                <w:tab w:val="left" w:pos="1503"/>
                <w:tab w:val="left" w:pos="2559"/>
                <w:tab w:val="left" w:pos="3507"/>
              </w:tabs>
              <w:ind w:right="101"/>
              <w:rPr>
                <w:sz w:val="20"/>
              </w:rPr>
            </w:pPr>
            <w:r>
              <w:rPr>
                <w:spacing w:val="-2"/>
                <w:sz w:val="20"/>
              </w:rPr>
              <w:t>Расширять</w:t>
            </w:r>
            <w:r>
              <w:rPr>
                <w:sz w:val="20"/>
              </w:rPr>
              <w:tab/>
            </w:r>
            <w:r>
              <w:rPr>
                <w:spacing w:val="-2"/>
                <w:sz w:val="20"/>
              </w:rPr>
              <w:t>знания</w:t>
            </w:r>
            <w:r>
              <w:rPr>
                <w:sz w:val="20"/>
              </w:rPr>
              <w:tab/>
            </w:r>
            <w:r>
              <w:rPr>
                <w:spacing w:val="-2"/>
                <w:sz w:val="20"/>
              </w:rPr>
              <w:t>детей</w:t>
            </w:r>
            <w:r>
              <w:rPr>
                <w:sz w:val="20"/>
              </w:rPr>
              <w:tab/>
            </w:r>
            <w:r>
              <w:rPr>
                <w:spacing w:val="-6"/>
                <w:sz w:val="20"/>
              </w:rPr>
              <w:t xml:space="preserve">об </w:t>
            </w:r>
            <w:r>
              <w:rPr>
                <w:sz w:val="20"/>
              </w:rPr>
              <w:t>изобразительном искусстве.</w:t>
            </w:r>
          </w:p>
        </w:tc>
      </w:tr>
      <w:tr w:rsidR="00EA58FE">
        <w:trPr>
          <w:trHeight w:val="690"/>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3823" w:type="dxa"/>
            <w:gridSpan w:val="2"/>
          </w:tcPr>
          <w:p w:rsidR="00EA58FE" w:rsidRDefault="004245CD">
            <w:pPr>
              <w:pStyle w:val="TableParagraph"/>
              <w:rPr>
                <w:sz w:val="20"/>
              </w:rPr>
            </w:pPr>
            <w:r>
              <w:rPr>
                <w:sz w:val="20"/>
              </w:rPr>
              <w:t>Расширять</w:t>
            </w:r>
            <w:r>
              <w:rPr>
                <w:spacing w:val="80"/>
                <w:sz w:val="20"/>
              </w:rPr>
              <w:t xml:space="preserve"> </w:t>
            </w:r>
            <w:r>
              <w:rPr>
                <w:sz w:val="20"/>
              </w:rPr>
              <w:t>знания</w:t>
            </w:r>
            <w:r>
              <w:rPr>
                <w:spacing w:val="80"/>
                <w:sz w:val="20"/>
              </w:rPr>
              <w:t xml:space="preserve"> </w:t>
            </w:r>
            <w:r>
              <w:rPr>
                <w:sz w:val="20"/>
              </w:rPr>
              <w:t>детей</w:t>
            </w:r>
            <w:r>
              <w:rPr>
                <w:spacing w:val="80"/>
                <w:sz w:val="20"/>
              </w:rPr>
              <w:t xml:space="preserve"> </w:t>
            </w:r>
            <w:r>
              <w:rPr>
                <w:sz w:val="20"/>
              </w:rPr>
              <w:t>о</w:t>
            </w:r>
            <w:r>
              <w:rPr>
                <w:spacing w:val="80"/>
                <w:sz w:val="20"/>
              </w:rPr>
              <w:t xml:space="preserve"> </w:t>
            </w:r>
            <w:r>
              <w:rPr>
                <w:sz w:val="20"/>
              </w:rPr>
              <w:t>творчестве известных художников.</w:t>
            </w:r>
          </w:p>
        </w:tc>
      </w:tr>
      <w:tr w:rsidR="00EA58FE">
        <w:trPr>
          <w:trHeight w:val="1178"/>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Развивать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эстетические</w:t>
            </w:r>
            <w:r>
              <w:rPr>
                <w:spacing w:val="40"/>
                <w:sz w:val="20"/>
              </w:rPr>
              <w:t xml:space="preserve"> </w:t>
            </w:r>
            <w:r>
              <w:rPr>
                <w:sz w:val="20"/>
              </w:rPr>
              <w:t>чувства при восприятии</w:t>
            </w:r>
          </w:p>
          <w:p w:rsidR="00EA58FE" w:rsidRDefault="004245CD">
            <w:pPr>
              <w:pStyle w:val="TableParagraph"/>
              <w:numPr>
                <w:ilvl w:val="0"/>
                <w:numId w:val="203"/>
              </w:numPr>
              <w:tabs>
                <w:tab w:val="left" w:pos="827"/>
              </w:tabs>
              <w:spacing w:line="244" w:lineRule="exact"/>
              <w:ind w:hanging="360"/>
              <w:rPr>
                <w:sz w:val="20"/>
              </w:rPr>
            </w:pPr>
            <w:r>
              <w:rPr>
                <w:spacing w:val="-2"/>
                <w:sz w:val="20"/>
              </w:rPr>
              <w:t>изобразительного,</w:t>
            </w:r>
          </w:p>
          <w:p w:rsidR="00EA58FE" w:rsidRDefault="004245CD">
            <w:pPr>
              <w:pStyle w:val="TableParagraph"/>
              <w:numPr>
                <w:ilvl w:val="0"/>
                <w:numId w:val="203"/>
              </w:numPr>
              <w:tabs>
                <w:tab w:val="left" w:pos="827"/>
                <w:tab w:val="left" w:pos="2703"/>
              </w:tabs>
              <w:spacing w:line="230" w:lineRule="exact"/>
              <w:ind w:right="100"/>
              <w:rPr>
                <w:sz w:val="20"/>
              </w:rPr>
            </w:pPr>
            <w:r>
              <w:rPr>
                <w:spacing w:val="-2"/>
                <w:sz w:val="20"/>
              </w:rPr>
              <w:t>народного</w:t>
            </w:r>
            <w:r>
              <w:rPr>
                <w:sz w:val="20"/>
              </w:rPr>
              <w:tab/>
            </w:r>
            <w:r>
              <w:rPr>
                <w:spacing w:val="-2"/>
                <w:sz w:val="20"/>
              </w:rPr>
              <w:t xml:space="preserve">декоративно- </w:t>
            </w:r>
            <w:r>
              <w:rPr>
                <w:sz w:val="20"/>
              </w:rPr>
              <w:t>прикладного искусства</w:t>
            </w:r>
          </w:p>
        </w:tc>
        <w:tc>
          <w:tcPr>
            <w:tcW w:w="3772" w:type="dxa"/>
          </w:tcPr>
          <w:p w:rsidR="00EA58FE" w:rsidRDefault="004245CD">
            <w:pPr>
              <w:pStyle w:val="TableParagraph"/>
              <w:ind w:left="106" w:right="101"/>
              <w:jc w:val="both"/>
              <w:rPr>
                <w:sz w:val="20"/>
              </w:rPr>
            </w:pPr>
            <w:r>
              <w:rPr>
                <w:sz w:val="20"/>
              </w:rPr>
              <w:t xml:space="preserve">Развивать отзывчивость и эстетическое сопереживание на красоту окружающей </w:t>
            </w:r>
            <w:r>
              <w:rPr>
                <w:spacing w:val="-2"/>
                <w:sz w:val="20"/>
              </w:rPr>
              <w:t>действительности.</w:t>
            </w:r>
          </w:p>
        </w:tc>
        <w:tc>
          <w:tcPr>
            <w:tcW w:w="7590" w:type="dxa"/>
            <w:gridSpan w:val="3"/>
          </w:tcPr>
          <w:p w:rsidR="00EA58FE" w:rsidRDefault="004245CD">
            <w:pPr>
              <w:pStyle w:val="TableParagraph"/>
              <w:ind w:left="106" w:right="104"/>
              <w:jc w:val="both"/>
              <w:rPr>
                <w:sz w:val="20"/>
              </w:rPr>
            </w:pPr>
            <w:r>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1156"/>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4245CD">
            <w:pPr>
              <w:pStyle w:val="TableParagraph"/>
              <w:ind w:right="102"/>
              <w:jc w:val="both"/>
              <w:rPr>
                <w:sz w:val="20"/>
              </w:rPr>
            </w:pPr>
            <w:r>
              <w:rPr>
                <w:sz w:val="20"/>
              </w:rPr>
              <w:t>Формировать понимание красоты произведений искусства, потребность общения с искусством.</w:t>
            </w:r>
          </w:p>
        </w:tc>
        <w:tc>
          <w:tcPr>
            <w:tcW w:w="3772" w:type="dxa"/>
          </w:tcPr>
          <w:p w:rsidR="00EA58FE" w:rsidRDefault="004245CD">
            <w:pPr>
              <w:pStyle w:val="TableParagraph"/>
              <w:ind w:left="106" w:right="102"/>
              <w:jc w:val="both"/>
              <w:rPr>
                <w:sz w:val="20"/>
              </w:rPr>
            </w:pPr>
            <w:r>
              <w:rPr>
                <w:sz w:val="20"/>
              </w:rPr>
              <w:t>Формировать понимание красоты произведений искусства, потребность общения с искусством.</w:t>
            </w:r>
          </w:p>
        </w:tc>
        <w:tc>
          <w:tcPr>
            <w:tcW w:w="7590" w:type="dxa"/>
            <w:gridSpan w:val="3"/>
          </w:tcPr>
          <w:p w:rsidR="00EA58FE" w:rsidRDefault="004245CD">
            <w:pPr>
              <w:pStyle w:val="TableParagraph"/>
              <w:ind w:left="106"/>
              <w:rPr>
                <w:sz w:val="20"/>
              </w:rPr>
            </w:pPr>
            <w:r>
              <w:rPr>
                <w:sz w:val="20"/>
              </w:rPr>
              <w:t>Продолжать</w:t>
            </w:r>
            <w:r>
              <w:rPr>
                <w:spacing w:val="40"/>
                <w:sz w:val="20"/>
              </w:rPr>
              <w:t xml:space="preserve"> </w:t>
            </w:r>
            <w:r>
              <w:rPr>
                <w:sz w:val="20"/>
              </w:rPr>
              <w:t>развивать</w:t>
            </w:r>
            <w:r>
              <w:rPr>
                <w:spacing w:val="40"/>
                <w:sz w:val="20"/>
              </w:rPr>
              <w:t xml:space="preserve"> </w:t>
            </w:r>
            <w:r>
              <w:rPr>
                <w:sz w:val="20"/>
              </w:rPr>
              <w:t>умение</w:t>
            </w:r>
            <w:r>
              <w:rPr>
                <w:spacing w:val="40"/>
                <w:sz w:val="20"/>
              </w:rPr>
              <w:t xml:space="preserve"> </w:t>
            </w:r>
            <w:r>
              <w:rPr>
                <w:sz w:val="20"/>
              </w:rPr>
              <w:t>наблюдать</w:t>
            </w:r>
            <w:r>
              <w:rPr>
                <w:spacing w:val="40"/>
                <w:sz w:val="20"/>
              </w:rPr>
              <w:t xml:space="preserve"> </w:t>
            </w:r>
            <w:r>
              <w:rPr>
                <w:sz w:val="20"/>
              </w:rPr>
              <w:t>и</w:t>
            </w:r>
            <w:r>
              <w:rPr>
                <w:spacing w:val="40"/>
                <w:sz w:val="20"/>
              </w:rPr>
              <w:t xml:space="preserve"> </w:t>
            </w:r>
            <w:r>
              <w:rPr>
                <w:sz w:val="20"/>
              </w:rPr>
              <w:t>оценивать</w:t>
            </w:r>
            <w:r>
              <w:rPr>
                <w:spacing w:val="40"/>
                <w:sz w:val="20"/>
              </w:rPr>
              <w:t xml:space="preserve"> </w:t>
            </w:r>
            <w:r>
              <w:rPr>
                <w:sz w:val="20"/>
              </w:rPr>
              <w:t>прекрасное</w:t>
            </w:r>
            <w:r>
              <w:rPr>
                <w:spacing w:val="40"/>
                <w:sz w:val="20"/>
              </w:rPr>
              <w:t xml:space="preserve"> </w:t>
            </w:r>
            <w:r>
              <w:rPr>
                <w:sz w:val="20"/>
              </w:rPr>
              <w:t>в</w:t>
            </w:r>
            <w:r>
              <w:rPr>
                <w:spacing w:val="40"/>
                <w:sz w:val="20"/>
              </w:rPr>
              <w:t xml:space="preserve"> </w:t>
            </w:r>
            <w:r>
              <w:rPr>
                <w:sz w:val="20"/>
              </w:rPr>
              <w:t>окружающей действительности, природе.</w:t>
            </w:r>
          </w:p>
        </w:tc>
      </w:tr>
      <w:tr w:rsidR="00EA58FE">
        <w:trPr>
          <w:trHeight w:val="92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tabs>
                <w:tab w:val="left" w:pos="2504"/>
              </w:tabs>
              <w:ind w:right="101"/>
              <w:jc w:val="both"/>
              <w:rPr>
                <w:sz w:val="20"/>
              </w:rPr>
            </w:pPr>
            <w:r>
              <w:rPr>
                <w:spacing w:val="-2"/>
                <w:sz w:val="20"/>
              </w:rPr>
              <w:t>Содействовать</w:t>
            </w:r>
            <w:r>
              <w:rPr>
                <w:sz w:val="20"/>
              </w:rPr>
              <w:tab/>
            </w:r>
            <w:r>
              <w:rPr>
                <w:spacing w:val="-2"/>
                <w:sz w:val="20"/>
              </w:rPr>
              <w:t xml:space="preserve">возникновению </w:t>
            </w:r>
            <w:r>
              <w:rPr>
                <w:sz w:val="20"/>
              </w:rPr>
              <w:t>положительного эмоционального отклика на</w:t>
            </w:r>
            <w:r>
              <w:rPr>
                <w:spacing w:val="56"/>
                <w:w w:val="150"/>
                <w:sz w:val="20"/>
              </w:rPr>
              <w:t xml:space="preserve">   </w:t>
            </w:r>
            <w:r>
              <w:rPr>
                <w:sz w:val="20"/>
              </w:rPr>
              <w:t>красоту</w:t>
            </w:r>
            <w:r>
              <w:rPr>
                <w:spacing w:val="57"/>
                <w:w w:val="150"/>
                <w:sz w:val="20"/>
              </w:rPr>
              <w:t xml:space="preserve">   </w:t>
            </w:r>
            <w:r>
              <w:rPr>
                <w:sz w:val="20"/>
              </w:rPr>
              <w:t>окружающего</w:t>
            </w:r>
            <w:r>
              <w:rPr>
                <w:spacing w:val="57"/>
                <w:w w:val="150"/>
                <w:sz w:val="20"/>
              </w:rPr>
              <w:t xml:space="preserve">   </w:t>
            </w:r>
            <w:r>
              <w:rPr>
                <w:spacing w:val="-4"/>
                <w:sz w:val="20"/>
              </w:rPr>
              <w:t>мира,</w:t>
            </w:r>
          </w:p>
          <w:p w:rsidR="00EA58FE" w:rsidRDefault="004245CD">
            <w:pPr>
              <w:pStyle w:val="TableParagraph"/>
              <w:spacing w:before="2" w:line="210" w:lineRule="exact"/>
              <w:jc w:val="both"/>
              <w:rPr>
                <w:sz w:val="20"/>
              </w:rPr>
            </w:pPr>
            <w:r>
              <w:rPr>
                <w:sz w:val="20"/>
              </w:rPr>
              <w:t>выраженного</w:t>
            </w:r>
            <w:r>
              <w:rPr>
                <w:spacing w:val="-9"/>
                <w:sz w:val="20"/>
              </w:rPr>
              <w:t xml:space="preserve"> </w:t>
            </w:r>
            <w:r>
              <w:rPr>
                <w:sz w:val="20"/>
              </w:rPr>
              <w:t>в</w:t>
            </w:r>
            <w:r>
              <w:rPr>
                <w:spacing w:val="-10"/>
                <w:sz w:val="20"/>
              </w:rPr>
              <w:t xml:space="preserve"> </w:t>
            </w:r>
            <w:r>
              <w:rPr>
                <w:sz w:val="20"/>
              </w:rPr>
              <w:t>произведениях</w:t>
            </w:r>
            <w:r>
              <w:rPr>
                <w:spacing w:val="-10"/>
                <w:sz w:val="20"/>
              </w:rPr>
              <w:t xml:space="preserve"> </w:t>
            </w:r>
            <w:r>
              <w:rPr>
                <w:spacing w:val="-2"/>
                <w:sz w:val="20"/>
              </w:rPr>
              <w:t>искусства.</w:t>
            </w:r>
          </w:p>
        </w:tc>
        <w:tc>
          <w:tcPr>
            <w:tcW w:w="3772" w:type="dxa"/>
          </w:tcPr>
          <w:p w:rsidR="00EA58FE" w:rsidRDefault="004245CD">
            <w:pPr>
              <w:pStyle w:val="TableParagraph"/>
              <w:ind w:left="106" w:right="102"/>
              <w:jc w:val="both"/>
              <w:rPr>
                <w:sz w:val="20"/>
              </w:rPr>
            </w:pPr>
            <w:r>
              <w:rPr>
                <w:sz w:val="20"/>
              </w:rPr>
              <w:t xml:space="preserve">Развивать у детей интерес к искусству как виду творческой деятельности </w:t>
            </w:r>
            <w:r>
              <w:rPr>
                <w:spacing w:val="-2"/>
                <w:sz w:val="20"/>
              </w:rPr>
              <w:t>человека.</w:t>
            </w:r>
          </w:p>
        </w:tc>
        <w:tc>
          <w:tcPr>
            <w:tcW w:w="3767" w:type="dxa"/>
          </w:tcPr>
          <w:p w:rsidR="00EA58FE" w:rsidRDefault="004245CD">
            <w:pPr>
              <w:pStyle w:val="TableParagraph"/>
              <w:ind w:left="106"/>
              <w:rPr>
                <w:sz w:val="20"/>
              </w:rPr>
            </w:pPr>
            <w:r>
              <w:rPr>
                <w:sz w:val="20"/>
              </w:rPr>
              <w:t>Формировать</w:t>
            </w:r>
            <w:r>
              <w:rPr>
                <w:spacing w:val="80"/>
                <w:sz w:val="20"/>
              </w:rPr>
              <w:t xml:space="preserve"> </w:t>
            </w:r>
            <w:r>
              <w:rPr>
                <w:sz w:val="20"/>
              </w:rPr>
              <w:t>бережное</w:t>
            </w:r>
            <w:r>
              <w:rPr>
                <w:spacing w:val="80"/>
                <w:sz w:val="20"/>
              </w:rPr>
              <w:t xml:space="preserve"> </w:t>
            </w:r>
            <w:r>
              <w:rPr>
                <w:sz w:val="20"/>
              </w:rPr>
              <w:t>отношение</w:t>
            </w:r>
            <w:r>
              <w:rPr>
                <w:spacing w:val="80"/>
                <w:sz w:val="20"/>
              </w:rPr>
              <w:t xml:space="preserve"> </w:t>
            </w:r>
            <w:r>
              <w:rPr>
                <w:sz w:val="20"/>
              </w:rPr>
              <w:t>к произведениям искусства.</w:t>
            </w:r>
          </w:p>
        </w:tc>
        <w:tc>
          <w:tcPr>
            <w:tcW w:w="3823" w:type="dxa"/>
            <w:gridSpan w:val="2"/>
          </w:tcPr>
          <w:p w:rsidR="00EA58FE" w:rsidRDefault="004245CD">
            <w:pPr>
              <w:pStyle w:val="TableParagraph"/>
              <w:tabs>
                <w:tab w:val="left" w:pos="1464"/>
                <w:tab w:val="left" w:pos="2469"/>
                <w:tab w:val="left" w:pos="3613"/>
              </w:tabs>
              <w:ind w:right="100"/>
              <w:rPr>
                <w:sz w:val="20"/>
              </w:rPr>
            </w:pPr>
            <w:r>
              <w:rPr>
                <w:spacing w:val="-2"/>
                <w:sz w:val="20"/>
              </w:rPr>
              <w:t>Формировать</w:t>
            </w:r>
            <w:r>
              <w:rPr>
                <w:sz w:val="20"/>
              </w:rPr>
              <w:tab/>
            </w:r>
            <w:r>
              <w:rPr>
                <w:spacing w:val="-2"/>
                <w:sz w:val="20"/>
              </w:rPr>
              <w:t>гуманное</w:t>
            </w:r>
            <w:r>
              <w:rPr>
                <w:sz w:val="20"/>
              </w:rPr>
              <w:tab/>
            </w:r>
            <w:r>
              <w:rPr>
                <w:spacing w:val="-2"/>
                <w:sz w:val="20"/>
              </w:rPr>
              <w:t>отношение</w:t>
            </w:r>
            <w:r>
              <w:rPr>
                <w:sz w:val="20"/>
              </w:rPr>
              <w:tab/>
            </w:r>
            <w:r>
              <w:rPr>
                <w:spacing w:val="-10"/>
                <w:sz w:val="20"/>
              </w:rPr>
              <w:t>к</w:t>
            </w:r>
            <w:r>
              <w:rPr>
                <w:sz w:val="20"/>
              </w:rPr>
              <w:t xml:space="preserve"> людям и окружающей природе.</w:t>
            </w:r>
          </w:p>
        </w:tc>
      </w:tr>
      <w:tr w:rsidR="00EA58FE">
        <w:trPr>
          <w:trHeight w:val="690"/>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tabs>
                <w:tab w:val="left" w:pos="1680"/>
                <w:tab w:val="left" w:pos="3745"/>
              </w:tabs>
              <w:spacing w:line="230" w:lineRule="atLeast"/>
              <w:ind w:right="101"/>
              <w:jc w:val="both"/>
              <w:rPr>
                <w:sz w:val="20"/>
              </w:rPr>
            </w:pPr>
            <w:r>
              <w:rPr>
                <w:sz w:val="20"/>
              </w:rPr>
              <w:t xml:space="preserve">Знакомить детей с элементарными </w:t>
            </w:r>
            <w:r>
              <w:rPr>
                <w:spacing w:val="-2"/>
                <w:sz w:val="20"/>
              </w:rPr>
              <w:t>средствами</w:t>
            </w:r>
            <w:r>
              <w:rPr>
                <w:sz w:val="20"/>
              </w:rPr>
              <w:tab/>
            </w:r>
            <w:r>
              <w:rPr>
                <w:spacing w:val="-2"/>
                <w:sz w:val="20"/>
              </w:rPr>
              <w:t>выразительности</w:t>
            </w:r>
            <w:r>
              <w:rPr>
                <w:sz w:val="20"/>
              </w:rPr>
              <w:tab/>
            </w:r>
            <w:r>
              <w:rPr>
                <w:spacing w:val="-10"/>
                <w:sz w:val="20"/>
              </w:rPr>
              <w:t>в</w:t>
            </w:r>
            <w:r>
              <w:rPr>
                <w:sz w:val="20"/>
              </w:rPr>
              <w:t xml:space="preserve"> изобразительном искусстве</w:t>
            </w:r>
          </w:p>
        </w:tc>
        <w:tc>
          <w:tcPr>
            <w:tcW w:w="3772" w:type="dxa"/>
          </w:tcPr>
          <w:p w:rsidR="00EA58FE" w:rsidRDefault="004245CD">
            <w:pPr>
              <w:pStyle w:val="TableParagraph"/>
              <w:spacing w:line="230" w:lineRule="atLeast"/>
              <w:ind w:left="106" w:right="102"/>
              <w:jc w:val="both"/>
              <w:rPr>
                <w:sz w:val="20"/>
              </w:rPr>
            </w:pPr>
            <w:r>
              <w:rPr>
                <w:sz w:val="20"/>
              </w:rPr>
              <w:t>Познакомить детей с средствами выразительности разных видов</w:t>
            </w:r>
            <w:r>
              <w:rPr>
                <w:spacing w:val="40"/>
                <w:sz w:val="20"/>
              </w:rPr>
              <w:t xml:space="preserve"> </w:t>
            </w:r>
            <w:r>
              <w:rPr>
                <w:spacing w:val="-2"/>
                <w:sz w:val="20"/>
              </w:rPr>
              <w:t>искусства.</w:t>
            </w:r>
          </w:p>
        </w:tc>
        <w:tc>
          <w:tcPr>
            <w:tcW w:w="7590" w:type="dxa"/>
            <w:gridSpan w:val="3"/>
          </w:tcPr>
          <w:p w:rsidR="00EA58FE" w:rsidRDefault="004245CD">
            <w:pPr>
              <w:pStyle w:val="TableParagraph"/>
              <w:spacing w:line="230" w:lineRule="atLeast"/>
              <w:ind w:left="106" w:right="99"/>
              <w:jc w:val="both"/>
              <w:rPr>
                <w:sz w:val="20"/>
              </w:rPr>
            </w:pPr>
            <w:r>
              <w:rPr>
                <w:sz w:val="20"/>
              </w:rPr>
              <w:t>Формировать умение выделять</w:t>
            </w:r>
            <w:r>
              <w:rPr>
                <w:spacing w:val="40"/>
                <w:sz w:val="20"/>
              </w:rPr>
              <w:t xml:space="preserve"> </w:t>
            </w:r>
            <w:r>
              <w:rPr>
                <w:sz w:val="20"/>
              </w:rPr>
              <w:t>и использовать в своей изобразительной</w:t>
            </w:r>
            <w:r>
              <w:rPr>
                <w:spacing w:val="40"/>
                <w:sz w:val="20"/>
              </w:rPr>
              <w:t xml:space="preserve"> </w:t>
            </w:r>
            <w:r>
              <w:rPr>
                <w:sz w:val="20"/>
              </w:rPr>
              <w:t>деятельности средства выразительности разных видов искусства, знать и называть материалы для разных видов художественной деятельности.</w:t>
            </w:r>
          </w:p>
        </w:tc>
      </w:tr>
      <w:tr w:rsidR="00EA58FE">
        <w:trPr>
          <w:trHeight w:val="762"/>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Приобщать</w:t>
            </w:r>
            <w:r>
              <w:rPr>
                <w:spacing w:val="80"/>
                <w:sz w:val="20"/>
              </w:rPr>
              <w:t xml:space="preserve"> </w:t>
            </w:r>
            <w:r>
              <w:rPr>
                <w:sz w:val="20"/>
              </w:rPr>
              <w:t>детей</w:t>
            </w:r>
            <w:r>
              <w:rPr>
                <w:spacing w:val="80"/>
                <w:sz w:val="20"/>
              </w:rPr>
              <w:t xml:space="preserve"> </w:t>
            </w:r>
            <w:r>
              <w:rPr>
                <w:sz w:val="20"/>
              </w:rPr>
              <w:t>к</w:t>
            </w:r>
            <w:r>
              <w:rPr>
                <w:spacing w:val="80"/>
                <w:sz w:val="20"/>
              </w:rPr>
              <w:t xml:space="preserve"> </w:t>
            </w:r>
            <w:r>
              <w:rPr>
                <w:sz w:val="20"/>
              </w:rPr>
              <w:t>лучшим</w:t>
            </w:r>
            <w:r>
              <w:rPr>
                <w:spacing w:val="80"/>
                <w:sz w:val="20"/>
              </w:rPr>
              <w:t xml:space="preserve"> </w:t>
            </w:r>
            <w:r>
              <w:rPr>
                <w:sz w:val="20"/>
              </w:rPr>
              <w:t>образцам отечественного и мирового искусства;</w:t>
            </w:r>
          </w:p>
        </w:tc>
        <w:tc>
          <w:tcPr>
            <w:tcW w:w="3772" w:type="dxa"/>
          </w:tcPr>
          <w:p w:rsidR="00EA58FE" w:rsidRDefault="004245CD">
            <w:pPr>
              <w:pStyle w:val="TableParagraph"/>
              <w:ind w:left="106"/>
              <w:rPr>
                <w:sz w:val="20"/>
              </w:rPr>
            </w:pPr>
            <w:r>
              <w:rPr>
                <w:sz w:val="20"/>
              </w:rPr>
              <w:t>Приобщать</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лучшим</w:t>
            </w:r>
            <w:r>
              <w:rPr>
                <w:spacing w:val="40"/>
                <w:sz w:val="20"/>
              </w:rPr>
              <w:t xml:space="preserve"> </w:t>
            </w:r>
            <w:r>
              <w:rPr>
                <w:sz w:val="20"/>
              </w:rPr>
              <w:t>образцам отечественного и мирового искусства;</w:t>
            </w:r>
          </w:p>
        </w:tc>
        <w:tc>
          <w:tcPr>
            <w:tcW w:w="3767" w:type="dxa"/>
            <w:vMerge w:val="restart"/>
          </w:tcPr>
          <w:p w:rsidR="00EA58FE" w:rsidRDefault="004245CD">
            <w:pPr>
              <w:pStyle w:val="TableParagraph"/>
              <w:ind w:left="106" w:right="102"/>
              <w:jc w:val="both"/>
              <w:rPr>
                <w:sz w:val="20"/>
              </w:rPr>
            </w:pPr>
            <w:r>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23" w:type="dxa"/>
            <w:gridSpan w:val="2"/>
            <w:vMerge w:val="restart"/>
          </w:tcPr>
          <w:p w:rsidR="00EA58FE" w:rsidRDefault="004245CD">
            <w:pPr>
              <w:pStyle w:val="TableParagraph"/>
              <w:tabs>
                <w:tab w:val="left" w:pos="2168"/>
                <w:tab w:val="left" w:pos="2808"/>
              </w:tabs>
              <w:ind w:right="101"/>
              <w:jc w:val="both"/>
              <w:rPr>
                <w:sz w:val="20"/>
              </w:rPr>
            </w:pPr>
            <w:r>
              <w:rPr>
                <w:sz w:val="20"/>
              </w:rPr>
              <w:t xml:space="preserve">Закреплять знания детей о видах </w:t>
            </w:r>
            <w:r>
              <w:rPr>
                <w:spacing w:val="-2"/>
                <w:sz w:val="20"/>
              </w:rPr>
              <w:t>искусства</w:t>
            </w:r>
            <w:r>
              <w:rPr>
                <w:sz w:val="20"/>
              </w:rPr>
              <w:tab/>
            </w:r>
            <w:r>
              <w:rPr>
                <w:spacing w:val="-2"/>
                <w:sz w:val="20"/>
              </w:rPr>
              <w:t>(изобразительное, декоративно-прикладное</w:t>
            </w:r>
            <w:r>
              <w:rPr>
                <w:sz w:val="20"/>
              </w:rPr>
              <w:tab/>
            </w:r>
            <w:r>
              <w:rPr>
                <w:spacing w:val="-2"/>
                <w:sz w:val="20"/>
              </w:rPr>
              <w:t>искусство, архитектура).</w:t>
            </w:r>
          </w:p>
        </w:tc>
      </w:tr>
      <w:tr w:rsidR="00EA58FE">
        <w:trPr>
          <w:trHeight w:val="765"/>
        </w:trPr>
        <w:tc>
          <w:tcPr>
            <w:tcW w:w="226" w:type="dxa"/>
            <w:vMerge/>
            <w:tcBorders>
              <w:top w:val="nil"/>
              <w:left w:val="nil"/>
              <w:bottom w:val="nil"/>
            </w:tcBorders>
          </w:tcPr>
          <w:p w:rsidR="00EA58FE" w:rsidRDefault="00EA58FE">
            <w:pPr>
              <w:rPr>
                <w:sz w:val="2"/>
                <w:szCs w:val="2"/>
              </w:rPr>
            </w:pPr>
          </w:p>
        </w:tc>
        <w:tc>
          <w:tcPr>
            <w:tcW w:w="3954" w:type="dxa"/>
            <w:shd w:val="clear" w:color="auto" w:fill="F1F1F1"/>
          </w:tcPr>
          <w:p w:rsidR="00EA58FE" w:rsidRDefault="00EA58FE">
            <w:pPr>
              <w:pStyle w:val="TableParagraph"/>
              <w:ind w:left="0"/>
              <w:rPr>
                <w:sz w:val="20"/>
              </w:rPr>
            </w:pPr>
          </w:p>
        </w:tc>
        <w:tc>
          <w:tcPr>
            <w:tcW w:w="3772" w:type="dxa"/>
          </w:tcPr>
          <w:p w:rsidR="00EA58FE" w:rsidRDefault="004245CD">
            <w:pPr>
              <w:pStyle w:val="TableParagraph"/>
              <w:ind w:left="106"/>
              <w:rPr>
                <w:sz w:val="20"/>
              </w:rPr>
            </w:pPr>
            <w:r>
              <w:rPr>
                <w:sz w:val="20"/>
              </w:rPr>
              <w:t>Познакомить детей с видами и жанрами искусства, историей его возникновения</w:t>
            </w:r>
          </w:p>
        </w:tc>
        <w:tc>
          <w:tcPr>
            <w:tcW w:w="3767" w:type="dxa"/>
            <w:vMerge/>
            <w:tcBorders>
              <w:top w:val="nil"/>
            </w:tcBorders>
          </w:tcPr>
          <w:p w:rsidR="00EA58FE" w:rsidRDefault="00EA58FE">
            <w:pPr>
              <w:rPr>
                <w:sz w:val="2"/>
                <w:szCs w:val="2"/>
              </w:rPr>
            </w:pPr>
          </w:p>
        </w:tc>
        <w:tc>
          <w:tcPr>
            <w:tcW w:w="3823" w:type="dxa"/>
            <w:gridSpan w:val="2"/>
            <w:vMerge/>
            <w:tcBorders>
              <w:top w:val="nil"/>
            </w:tcBorders>
          </w:tcPr>
          <w:p w:rsidR="00EA58FE" w:rsidRDefault="00EA58FE">
            <w:pPr>
              <w:rPr>
                <w:sz w:val="2"/>
                <w:szCs w:val="2"/>
              </w:rPr>
            </w:pPr>
          </w:p>
        </w:tc>
      </w:tr>
      <w:tr w:rsidR="00EA58FE">
        <w:trPr>
          <w:trHeight w:val="690"/>
        </w:trPr>
        <w:tc>
          <w:tcPr>
            <w:tcW w:w="226" w:type="dxa"/>
            <w:vMerge/>
            <w:tcBorders>
              <w:top w:val="nil"/>
              <w:left w:val="nil"/>
              <w:bottom w:val="nil"/>
            </w:tcBorders>
          </w:tcPr>
          <w:p w:rsidR="00EA58FE" w:rsidRDefault="00EA58FE">
            <w:pPr>
              <w:rPr>
                <w:sz w:val="2"/>
                <w:szCs w:val="2"/>
              </w:rPr>
            </w:pPr>
          </w:p>
        </w:tc>
        <w:tc>
          <w:tcPr>
            <w:tcW w:w="3954" w:type="dxa"/>
            <w:shd w:val="clear" w:color="auto" w:fill="F1F1F1"/>
          </w:tcPr>
          <w:p w:rsidR="00EA58FE" w:rsidRDefault="00EA58FE">
            <w:pPr>
              <w:pStyle w:val="TableParagraph"/>
              <w:ind w:left="0"/>
              <w:rPr>
                <w:sz w:val="20"/>
              </w:rPr>
            </w:pPr>
          </w:p>
        </w:tc>
        <w:tc>
          <w:tcPr>
            <w:tcW w:w="3772" w:type="dxa"/>
          </w:tcPr>
          <w:p w:rsidR="00EA58FE" w:rsidRDefault="004245CD">
            <w:pPr>
              <w:pStyle w:val="TableParagraph"/>
              <w:spacing w:line="230" w:lineRule="atLeast"/>
              <w:ind w:left="106" w:right="103"/>
              <w:jc w:val="both"/>
              <w:rPr>
                <w:sz w:val="20"/>
              </w:rPr>
            </w:pPr>
            <w:r>
              <w:rPr>
                <w:sz w:val="20"/>
              </w:rPr>
              <w:t xml:space="preserve">Формировать у детей умение сравнивать произведения различных видов </w:t>
            </w:r>
            <w:r>
              <w:rPr>
                <w:spacing w:val="-2"/>
                <w:sz w:val="20"/>
              </w:rPr>
              <w:t>искусства.</w:t>
            </w:r>
          </w:p>
        </w:tc>
        <w:tc>
          <w:tcPr>
            <w:tcW w:w="3767" w:type="dxa"/>
          </w:tcPr>
          <w:p w:rsidR="00EA58FE" w:rsidRDefault="004245CD">
            <w:pPr>
              <w:pStyle w:val="TableParagraph"/>
              <w:spacing w:line="230" w:lineRule="atLeast"/>
              <w:ind w:left="106" w:right="101"/>
              <w:jc w:val="both"/>
              <w:rPr>
                <w:sz w:val="20"/>
              </w:rPr>
            </w:pPr>
            <w:r>
              <w:rPr>
                <w:sz w:val="20"/>
              </w:rPr>
              <w:t>Продолжать знакомить детей с жанрами изобразительного</w:t>
            </w:r>
            <w:r>
              <w:rPr>
                <w:spacing w:val="-9"/>
                <w:sz w:val="20"/>
              </w:rPr>
              <w:t xml:space="preserve"> </w:t>
            </w:r>
            <w:r>
              <w:rPr>
                <w:sz w:val="20"/>
              </w:rPr>
              <w:t>искусства;</w:t>
            </w:r>
            <w:r>
              <w:rPr>
                <w:spacing w:val="-12"/>
                <w:sz w:val="20"/>
              </w:rPr>
              <w:t xml:space="preserve"> </w:t>
            </w:r>
            <w:r>
              <w:rPr>
                <w:sz w:val="20"/>
              </w:rPr>
              <w:t>продолжать знакомить детей с архитектурой.</w:t>
            </w:r>
          </w:p>
        </w:tc>
        <w:tc>
          <w:tcPr>
            <w:tcW w:w="3823" w:type="dxa"/>
            <w:gridSpan w:val="2"/>
          </w:tcPr>
          <w:p w:rsidR="00EA58FE" w:rsidRDefault="004245CD">
            <w:pPr>
              <w:pStyle w:val="TableParagraph"/>
              <w:rPr>
                <w:sz w:val="20"/>
              </w:rPr>
            </w:pPr>
            <w:r>
              <w:rPr>
                <w:sz w:val="20"/>
              </w:rPr>
              <w:t>Закреплять</w:t>
            </w:r>
            <w:r>
              <w:rPr>
                <w:spacing w:val="32"/>
                <w:sz w:val="20"/>
              </w:rPr>
              <w:t xml:space="preserve"> </w:t>
            </w:r>
            <w:r>
              <w:rPr>
                <w:sz w:val="20"/>
              </w:rPr>
              <w:t>у</w:t>
            </w:r>
            <w:r>
              <w:rPr>
                <w:spacing w:val="33"/>
                <w:sz w:val="20"/>
              </w:rPr>
              <w:t xml:space="preserve"> </w:t>
            </w:r>
            <w:r>
              <w:rPr>
                <w:sz w:val="20"/>
              </w:rPr>
              <w:t>детей</w:t>
            </w:r>
            <w:r>
              <w:rPr>
                <w:spacing w:val="31"/>
                <w:sz w:val="20"/>
              </w:rPr>
              <w:t xml:space="preserve"> </w:t>
            </w:r>
            <w:r>
              <w:rPr>
                <w:sz w:val="20"/>
              </w:rPr>
              <w:t>знания</w:t>
            </w:r>
            <w:r>
              <w:rPr>
                <w:spacing w:val="33"/>
                <w:sz w:val="20"/>
              </w:rPr>
              <w:t xml:space="preserve"> </w:t>
            </w:r>
            <w:r>
              <w:rPr>
                <w:sz w:val="20"/>
              </w:rPr>
              <w:t>об</w:t>
            </w:r>
            <w:r>
              <w:rPr>
                <w:spacing w:val="31"/>
                <w:sz w:val="20"/>
              </w:rPr>
              <w:t xml:space="preserve"> </w:t>
            </w:r>
            <w:r>
              <w:rPr>
                <w:sz w:val="20"/>
              </w:rPr>
              <w:t>искусстве как</w:t>
            </w:r>
            <w:r>
              <w:rPr>
                <w:spacing w:val="-9"/>
                <w:sz w:val="20"/>
              </w:rPr>
              <w:t xml:space="preserve"> </w:t>
            </w:r>
            <w:r>
              <w:rPr>
                <w:sz w:val="20"/>
              </w:rPr>
              <w:t>виде</w:t>
            </w:r>
            <w:r>
              <w:rPr>
                <w:spacing w:val="-8"/>
                <w:sz w:val="20"/>
              </w:rPr>
              <w:t xml:space="preserve"> </w:t>
            </w:r>
            <w:r>
              <w:rPr>
                <w:sz w:val="20"/>
              </w:rPr>
              <w:t>творческой</w:t>
            </w:r>
            <w:r>
              <w:rPr>
                <w:spacing w:val="-9"/>
                <w:sz w:val="20"/>
              </w:rPr>
              <w:t xml:space="preserve"> </w:t>
            </w:r>
            <w:r>
              <w:rPr>
                <w:sz w:val="20"/>
              </w:rPr>
              <w:t>деятельности</w:t>
            </w:r>
            <w:r>
              <w:rPr>
                <w:spacing w:val="-6"/>
                <w:sz w:val="20"/>
              </w:rPr>
              <w:t xml:space="preserve"> </w:t>
            </w:r>
            <w:r>
              <w:rPr>
                <w:spacing w:val="-2"/>
                <w:sz w:val="20"/>
              </w:rPr>
              <w:t>людей.</w:t>
            </w:r>
          </w:p>
        </w:tc>
      </w:tr>
      <w:tr w:rsidR="00EA58FE">
        <w:trPr>
          <w:trHeight w:val="918"/>
        </w:trPr>
        <w:tc>
          <w:tcPr>
            <w:tcW w:w="226" w:type="dxa"/>
            <w:vMerge/>
            <w:tcBorders>
              <w:top w:val="nil"/>
              <w:left w:val="nil"/>
              <w:bottom w:val="nil"/>
            </w:tcBorders>
          </w:tcPr>
          <w:p w:rsidR="00EA58FE" w:rsidRDefault="00EA58FE">
            <w:pPr>
              <w:rPr>
                <w:sz w:val="2"/>
                <w:szCs w:val="2"/>
              </w:rPr>
            </w:pPr>
          </w:p>
        </w:tc>
        <w:tc>
          <w:tcPr>
            <w:tcW w:w="3954" w:type="dxa"/>
            <w:shd w:val="clear" w:color="auto" w:fill="F1F1F1"/>
          </w:tcPr>
          <w:p w:rsidR="00EA58FE" w:rsidRDefault="00EA58FE">
            <w:pPr>
              <w:pStyle w:val="TableParagraph"/>
              <w:ind w:left="0"/>
              <w:rPr>
                <w:sz w:val="20"/>
              </w:rPr>
            </w:pPr>
          </w:p>
        </w:tc>
        <w:tc>
          <w:tcPr>
            <w:tcW w:w="3772" w:type="dxa"/>
            <w:shd w:val="clear" w:color="auto" w:fill="F1F1F1"/>
          </w:tcPr>
          <w:p w:rsidR="00EA58FE" w:rsidRDefault="00EA58FE">
            <w:pPr>
              <w:pStyle w:val="TableParagraph"/>
              <w:ind w:left="0"/>
              <w:rPr>
                <w:sz w:val="20"/>
              </w:rPr>
            </w:pPr>
          </w:p>
        </w:tc>
        <w:tc>
          <w:tcPr>
            <w:tcW w:w="3767" w:type="dxa"/>
          </w:tcPr>
          <w:p w:rsidR="00EA58FE" w:rsidRDefault="004245CD">
            <w:pPr>
              <w:pStyle w:val="TableParagraph"/>
              <w:tabs>
                <w:tab w:val="left" w:pos="1293"/>
                <w:tab w:val="left" w:pos="2813"/>
                <w:tab w:val="left" w:pos="3552"/>
              </w:tabs>
              <w:ind w:left="106" w:right="100"/>
              <w:rPr>
                <w:sz w:val="20"/>
              </w:rPr>
            </w:pPr>
            <w:r>
              <w:rPr>
                <w:spacing w:val="-2"/>
                <w:sz w:val="20"/>
              </w:rPr>
              <w:t>Расширять</w:t>
            </w:r>
            <w:r>
              <w:rPr>
                <w:sz w:val="20"/>
              </w:rPr>
              <w:tab/>
            </w:r>
            <w:r>
              <w:rPr>
                <w:spacing w:val="-2"/>
                <w:sz w:val="20"/>
              </w:rPr>
              <w:t>представления</w:t>
            </w:r>
            <w:r>
              <w:rPr>
                <w:sz w:val="20"/>
              </w:rPr>
              <w:tab/>
            </w:r>
            <w:r>
              <w:rPr>
                <w:spacing w:val="-2"/>
                <w:sz w:val="20"/>
              </w:rPr>
              <w:t>детей</w:t>
            </w:r>
            <w:r>
              <w:rPr>
                <w:sz w:val="20"/>
              </w:rPr>
              <w:tab/>
            </w:r>
            <w:r>
              <w:rPr>
                <w:spacing w:val="-10"/>
                <w:sz w:val="20"/>
              </w:rPr>
              <w:t>о</w:t>
            </w:r>
            <w:r>
              <w:rPr>
                <w:sz w:val="20"/>
              </w:rPr>
              <w:t xml:space="preserve"> народном</w:t>
            </w:r>
            <w:r>
              <w:rPr>
                <w:spacing w:val="43"/>
                <w:sz w:val="20"/>
              </w:rPr>
              <w:t xml:space="preserve">  </w:t>
            </w:r>
            <w:r>
              <w:rPr>
                <w:sz w:val="20"/>
              </w:rPr>
              <w:t>искусстве,</w:t>
            </w:r>
            <w:r>
              <w:rPr>
                <w:spacing w:val="43"/>
                <w:sz w:val="20"/>
              </w:rPr>
              <w:t xml:space="preserve">  </w:t>
            </w:r>
            <w:r>
              <w:rPr>
                <w:spacing w:val="-2"/>
                <w:sz w:val="20"/>
              </w:rPr>
              <w:t>художественных</w:t>
            </w:r>
          </w:p>
          <w:p w:rsidR="00EA58FE" w:rsidRDefault="004245CD">
            <w:pPr>
              <w:pStyle w:val="TableParagraph"/>
              <w:spacing w:line="228" w:lineRule="exact"/>
              <w:ind w:left="106" w:right="100"/>
              <w:rPr>
                <w:sz w:val="20"/>
              </w:rPr>
            </w:pPr>
            <w:r>
              <w:rPr>
                <w:sz w:val="20"/>
              </w:rPr>
              <w:t>промыслах;</w:t>
            </w:r>
            <w:r>
              <w:rPr>
                <w:spacing w:val="-3"/>
                <w:sz w:val="20"/>
              </w:rPr>
              <w:t xml:space="preserve"> </w:t>
            </w:r>
            <w:r>
              <w:rPr>
                <w:sz w:val="20"/>
              </w:rPr>
              <w:t>развивать</w:t>
            </w:r>
            <w:r>
              <w:rPr>
                <w:spacing w:val="-3"/>
                <w:sz w:val="20"/>
              </w:rPr>
              <w:t xml:space="preserve"> </w:t>
            </w:r>
            <w:r>
              <w:rPr>
                <w:sz w:val="20"/>
              </w:rPr>
              <w:t>интерес</w:t>
            </w:r>
            <w:r>
              <w:rPr>
                <w:spacing w:val="-2"/>
                <w:sz w:val="20"/>
              </w:rPr>
              <w:t xml:space="preserve"> </w:t>
            </w:r>
            <w:r>
              <w:rPr>
                <w:sz w:val="20"/>
              </w:rPr>
              <w:t>к</w:t>
            </w:r>
            <w:r>
              <w:rPr>
                <w:spacing w:val="-1"/>
                <w:sz w:val="20"/>
              </w:rPr>
              <w:t xml:space="preserve"> </w:t>
            </w:r>
            <w:r>
              <w:rPr>
                <w:sz w:val="20"/>
              </w:rPr>
              <w:t>участию в фольклорных праздниках</w:t>
            </w:r>
          </w:p>
        </w:tc>
        <w:tc>
          <w:tcPr>
            <w:tcW w:w="3823" w:type="dxa"/>
            <w:gridSpan w:val="2"/>
          </w:tcPr>
          <w:p w:rsidR="00EA58FE" w:rsidRDefault="004245CD">
            <w:pPr>
              <w:pStyle w:val="TableParagraph"/>
              <w:rPr>
                <w:sz w:val="20"/>
              </w:rPr>
            </w:pPr>
            <w:r>
              <w:rPr>
                <w:sz w:val="20"/>
              </w:rPr>
              <w:t>Помогать</w:t>
            </w:r>
            <w:r>
              <w:rPr>
                <w:spacing w:val="40"/>
                <w:sz w:val="20"/>
              </w:rPr>
              <w:t xml:space="preserve"> </w:t>
            </w:r>
            <w:r>
              <w:rPr>
                <w:sz w:val="20"/>
              </w:rPr>
              <w:t>детям</w:t>
            </w:r>
            <w:r>
              <w:rPr>
                <w:spacing w:val="40"/>
                <w:sz w:val="20"/>
              </w:rPr>
              <w:t xml:space="preserve"> </w:t>
            </w:r>
            <w:r>
              <w:rPr>
                <w:sz w:val="20"/>
              </w:rPr>
              <w:t>различать</w:t>
            </w:r>
            <w:r>
              <w:rPr>
                <w:spacing w:val="40"/>
                <w:sz w:val="20"/>
              </w:rPr>
              <w:t xml:space="preserve"> </w:t>
            </w:r>
            <w:r>
              <w:rPr>
                <w:sz w:val="20"/>
              </w:rPr>
              <w:t>народное</w:t>
            </w:r>
            <w:r>
              <w:rPr>
                <w:spacing w:val="40"/>
                <w:sz w:val="20"/>
              </w:rPr>
              <w:t xml:space="preserve"> </w:t>
            </w:r>
            <w:r>
              <w:rPr>
                <w:sz w:val="20"/>
              </w:rPr>
              <w:t>и профессиональное искусство</w:t>
            </w:r>
          </w:p>
        </w:tc>
      </w:tr>
      <w:tr w:rsidR="00EA58FE">
        <w:trPr>
          <w:trHeight w:val="1382"/>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2"/>
              <w:jc w:val="both"/>
              <w:rPr>
                <w:sz w:val="20"/>
              </w:rPr>
            </w:pPr>
            <w:r>
              <w:rPr>
                <w:sz w:val="20"/>
              </w:rPr>
              <w:t>Формировать</w:t>
            </w:r>
            <w:r>
              <w:rPr>
                <w:spacing w:val="-2"/>
                <w:sz w:val="20"/>
              </w:rPr>
              <w:t xml:space="preserve"> </w:t>
            </w:r>
            <w:r>
              <w:rPr>
                <w:sz w:val="20"/>
              </w:rPr>
              <w:t>патриотическое</w:t>
            </w:r>
            <w:r>
              <w:rPr>
                <w:spacing w:val="-2"/>
                <w:sz w:val="20"/>
              </w:rPr>
              <w:t xml:space="preserve"> </w:t>
            </w:r>
            <w:r>
              <w:rPr>
                <w:sz w:val="20"/>
              </w:rPr>
              <w:t>отношение</w:t>
            </w:r>
            <w:r>
              <w:rPr>
                <w:spacing w:val="-1"/>
                <w:sz w:val="20"/>
              </w:rPr>
              <w:t xml:space="preserve"> </w:t>
            </w:r>
            <w:r>
              <w:rPr>
                <w:sz w:val="20"/>
              </w:rPr>
              <w:t>и чувство</w:t>
            </w:r>
            <w:r>
              <w:rPr>
                <w:spacing w:val="-6"/>
                <w:sz w:val="20"/>
              </w:rPr>
              <w:t xml:space="preserve"> </w:t>
            </w:r>
            <w:r>
              <w:rPr>
                <w:sz w:val="20"/>
              </w:rPr>
              <w:t>сопричастности</w:t>
            </w:r>
            <w:r>
              <w:rPr>
                <w:spacing w:val="-5"/>
                <w:sz w:val="20"/>
              </w:rPr>
              <w:t xml:space="preserve"> </w:t>
            </w:r>
            <w:r>
              <w:rPr>
                <w:sz w:val="20"/>
              </w:rPr>
              <w:t>к</w:t>
            </w:r>
            <w:r>
              <w:rPr>
                <w:spacing w:val="-7"/>
                <w:sz w:val="20"/>
              </w:rPr>
              <w:t xml:space="preserve"> </w:t>
            </w:r>
            <w:r>
              <w:rPr>
                <w:sz w:val="20"/>
              </w:rPr>
              <w:t>природе</w:t>
            </w:r>
            <w:r>
              <w:rPr>
                <w:spacing w:val="-7"/>
                <w:sz w:val="20"/>
              </w:rPr>
              <w:t xml:space="preserve"> </w:t>
            </w:r>
            <w:r>
              <w:rPr>
                <w:sz w:val="20"/>
              </w:rPr>
              <w:t xml:space="preserve">родного края, к семье в процессе изобразительной </w:t>
            </w:r>
            <w:r>
              <w:rPr>
                <w:spacing w:val="-2"/>
                <w:sz w:val="20"/>
              </w:rPr>
              <w:t>деятельности.</w:t>
            </w:r>
          </w:p>
        </w:tc>
        <w:tc>
          <w:tcPr>
            <w:tcW w:w="3772" w:type="dxa"/>
          </w:tcPr>
          <w:p w:rsidR="00EA58FE" w:rsidRDefault="004245CD">
            <w:pPr>
              <w:pStyle w:val="TableParagraph"/>
              <w:ind w:left="106" w:right="103"/>
              <w:jc w:val="both"/>
              <w:rPr>
                <w:sz w:val="20"/>
              </w:rPr>
            </w:pPr>
            <w:r>
              <w:rPr>
                <w:sz w:val="20"/>
              </w:rPr>
              <w:t>Воспитывать патриотизм и чувства гордости</w:t>
            </w:r>
            <w:r>
              <w:rPr>
                <w:spacing w:val="-7"/>
                <w:sz w:val="20"/>
              </w:rPr>
              <w:t xml:space="preserve"> </w:t>
            </w:r>
            <w:r>
              <w:rPr>
                <w:sz w:val="20"/>
              </w:rPr>
              <w:t>за</w:t>
            </w:r>
            <w:r>
              <w:rPr>
                <w:spacing w:val="-5"/>
                <w:sz w:val="20"/>
              </w:rPr>
              <w:t xml:space="preserve"> </w:t>
            </w:r>
            <w:r>
              <w:rPr>
                <w:sz w:val="20"/>
              </w:rPr>
              <w:t>свою</w:t>
            </w:r>
            <w:r>
              <w:rPr>
                <w:spacing w:val="-6"/>
                <w:sz w:val="20"/>
              </w:rPr>
              <w:t xml:space="preserve"> </w:t>
            </w:r>
            <w:r>
              <w:rPr>
                <w:sz w:val="20"/>
              </w:rPr>
              <w:t>страну,</w:t>
            </w:r>
            <w:r>
              <w:rPr>
                <w:spacing w:val="-6"/>
                <w:sz w:val="20"/>
              </w:rPr>
              <w:t xml:space="preserve"> </w:t>
            </w:r>
            <w:r>
              <w:rPr>
                <w:sz w:val="20"/>
              </w:rPr>
              <w:t>край</w:t>
            </w:r>
            <w:r>
              <w:rPr>
                <w:spacing w:val="-7"/>
                <w:sz w:val="20"/>
              </w:rPr>
              <w:t xml:space="preserve"> </w:t>
            </w:r>
            <w:r>
              <w:rPr>
                <w:sz w:val="20"/>
              </w:rPr>
              <w:t>в</w:t>
            </w:r>
            <w:r>
              <w:rPr>
                <w:spacing w:val="-6"/>
                <w:sz w:val="20"/>
              </w:rPr>
              <w:t xml:space="preserve"> </w:t>
            </w:r>
            <w:r>
              <w:rPr>
                <w:sz w:val="20"/>
              </w:rPr>
              <w:t xml:space="preserve">процессе ознакомления с различными видами </w:t>
            </w:r>
            <w:r>
              <w:rPr>
                <w:spacing w:val="-2"/>
                <w:sz w:val="20"/>
              </w:rPr>
              <w:t>искусства.</w:t>
            </w:r>
          </w:p>
        </w:tc>
        <w:tc>
          <w:tcPr>
            <w:tcW w:w="3767" w:type="dxa"/>
          </w:tcPr>
          <w:p w:rsidR="00EA58FE" w:rsidRDefault="004245CD">
            <w:pPr>
              <w:pStyle w:val="TableParagraph"/>
              <w:ind w:left="106" w:right="97"/>
              <w:jc w:val="both"/>
              <w:rPr>
                <w:sz w:val="20"/>
              </w:rPr>
            </w:pPr>
            <w:r>
              <w:rPr>
                <w:sz w:val="20"/>
              </w:rPr>
              <w:t>Продолжать развивать у детей стремление к познанию культурных традиций своего народа через творческую деятельность.</w:t>
            </w:r>
          </w:p>
        </w:tc>
        <w:tc>
          <w:tcPr>
            <w:tcW w:w="3823" w:type="dxa"/>
            <w:gridSpan w:val="2"/>
          </w:tcPr>
          <w:p w:rsidR="00EA58FE" w:rsidRDefault="004245CD">
            <w:pPr>
              <w:pStyle w:val="TableParagraph"/>
              <w:tabs>
                <w:tab w:val="left" w:pos="1933"/>
                <w:tab w:val="left" w:pos="2191"/>
                <w:tab w:val="left" w:pos="2307"/>
                <w:tab w:val="left" w:pos="2659"/>
                <w:tab w:val="left" w:pos="2943"/>
              </w:tabs>
              <w:ind w:right="99"/>
              <w:jc w:val="both"/>
              <w:rPr>
                <w:sz w:val="20"/>
              </w:rPr>
            </w:pPr>
            <w:r>
              <w:rPr>
                <w:sz w:val="20"/>
              </w:rPr>
              <w:t xml:space="preserve">Формировать чувство патриотизма и </w:t>
            </w:r>
            <w:r>
              <w:rPr>
                <w:spacing w:val="-2"/>
                <w:sz w:val="20"/>
              </w:rPr>
              <w:t>гражданственности</w:t>
            </w:r>
            <w:r>
              <w:rPr>
                <w:sz w:val="20"/>
              </w:rPr>
              <w:tab/>
            </w:r>
            <w:r>
              <w:rPr>
                <w:sz w:val="20"/>
              </w:rPr>
              <w:tab/>
            </w:r>
            <w:r>
              <w:rPr>
                <w:sz w:val="20"/>
              </w:rPr>
              <w:tab/>
            </w:r>
            <w:r>
              <w:rPr>
                <w:spacing w:val="-10"/>
                <w:sz w:val="20"/>
              </w:rPr>
              <w:t>в</w:t>
            </w:r>
            <w:r>
              <w:rPr>
                <w:sz w:val="20"/>
              </w:rPr>
              <w:tab/>
            </w:r>
            <w:r>
              <w:rPr>
                <w:sz w:val="20"/>
              </w:rPr>
              <w:tab/>
            </w:r>
            <w:r>
              <w:rPr>
                <w:spacing w:val="-2"/>
                <w:sz w:val="20"/>
              </w:rPr>
              <w:t>процессе ознакомления</w:t>
            </w:r>
            <w:r>
              <w:rPr>
                <w:sz w:val="20"/>
              </w:rPr>
              <w:tab/>
            </w:r>
            <w:r>
              <w:rPr>
                <w:spacing w:val="-10"/>
                <w:sz w:val="20"/>
              </w:rPr>
              <w:t>с</w:t>
            </w:r>
            <w:r>
              <w:rPr>
                <w:sz w:val="20"/>
              </w:rPr>
              <w:tab/>
            </w:r>
            <w:r>
              <w:rPr>
                <w:sz w:val="20"/>
              </w:rPr>
              <w:tab/>
            </w:r>
            <w:r>
              <w:rPr>
                <w:sz w:val="20"/>
              </w:rPr>
              <w:tab/>
            </w:r>
            <w:r>
              <w:rPr>
                <w:spacing w:val="-2"/>
                <w:sz w:val="20"/>
              </w:rPr>
              <w:t>различными произведениями</w:t>
            </w:r>
            <w:r>
              <w:rPr>
                <w:sz w:val="20"/>
              </w:rPr>
              <w:tab/>
            </w:r>
            <w:r>
              <w:rPr>
                <w:sz w:val="20"/>
              </w:rPr>
              <w:tab/>
            </w:r>
            <w:r>
              <w:rPr>
                <w:spacing w:val="-2"/>
                <w:sz w:val="20"/>
              </w:rPr>
              <w:t>изобразительного</w:t>
            </w:r>
          </w:p>
          <w:p w:rsidR="00EA58FE" w:rsidRDefault="004245CD">
            <w:pPr>
              <w:pStyle w:val="TableParagraph"/>
              <w:tabs>
                <w:tab w:val="left" w:pos="2264"/>
              </w:tabs>
              <w:spacing w:line="230" w:lineRule="atLeast"/>
              <w:ind w:right="99"/>
              <w:jc w:val="both"/>
              <w:rPr>
                <w:sz w:val="20"/>
              </w:rPr>
            </w:pPr>
            <w:r>
              <w:rPr>
                <w:spacing w:val="-2"/>
                <w:sz w:val="20"/>
              </w:rPr>
              <w:t>искусства</w:t>
            </w:r>
            <w:r>
              <w:rPr>
                <w:sz w:val="20"/>
              </w:rPr>
              <w:tab/>
            </w:r>
            <w:r>
              <w:rPr>
                <w:spacing w:val="-2"/>
                <w:sz w:val="20"/>
              </w:rPr>
              <w:t xml:space="preserve">гражданственно- </w:t>
            </w:r>
            <w:r>
              <w:rPr>
                <w:sz w:val="20"/>
              </w:rPr>
              <w:t>патриотического содержания.</w:t>
            </w:r>
          </w:p>
        </w:tc>
      </w:tr>
      <w:tr w:rsidR="00EA58FE">
        <w:trPr>
          <w:trHeight w:val="1380"/>
        </w:trPr>
        <w:tc>
          <w:tcPr>
            <w:tcW w:w="226" w:type="dxa"/>
            <w:vMerge/>
            <w:tcBorders>
              <w:top w:val="nil"/>
              <w:left w:val="nil"/>
              <w:bottom w:val="nil"/>
            </w:tcBorders>
          </w:tcPr>
          <w:p w:rsidR="00EA58FE" w:rsidRDefault="00EA58FE">
            <w:pPr>
              <w:rPr>
                <w:sz w:val="2"/>
                <w:szCs w:val="2"/>
              </w:rPr>
            </w:pPr>
          </w:p>
        </w:tc>
        <w:tc>
          <w:tcPr>
            <w:tcW w:w="3954" w:type="dxa"/>
            <w:shd w:val="clear" w:color="auto" w:fill="F1F1F1"/>
          </w:tcPr>
          <w:p w:rsidR="00EA58FE" w:rsidRDefault="00EA58FE">
            <w:pPr>
              <w:pStyle w:val="TableParagraph"/>
              <w:ind w:left="0"/>
              <w:rPr>
                <w:sz w:val="20"/>
              </w:rPr>
            </w:pPr>
          </w:p>
        </w:tc>
        <w:tc>
          <w:tcPr>
            <w:tcW w:w="3772" w:type="dxa"/>
            <w:shd w:val="clear" w:color="auto" w:fill="F1F1F1"/>
          </w:tcPr>
          <w:p w:rsidR="00EA58FE" w:rsidRDefault="00EA58FE">
            <w:pPr>
              <w:pStyle w:val="TableParagraph"/>
              <w:ind w:left="0"/>
              <w:rPr>
                <w:sz w:val="20"/>
              </w:rPr>
            </w:pPr>
          </w:p>
        </w:tc>
        <w:tc>
          <w:tcPr>
            <w:tcW w:w="3767" w:type="dxa"/>
          </w:tcPr>
          <w:p w:rsidR="00EA58FE" w:rsidRDefault="004245CD">
            <w:pPr>
              <w:pStyle w:val="TableParagraph"/>
              <w:ind w:left="106" w:right="99"/>
              <w:jc w:val="both"/>
              <w:rPr>
                <w:sz w:val="20"/>
              </w:rPr>
            </w:pPr>
            <w:r>
              <w:rPr>
                <w:sz w:val="20"/>
              </w:rPr>
              <w:t>Формировать духовно-нравственные качества, в процессе ознакомления с различными видами искусства духовно- нравственного содержания.</w:t>
            </w:r>
          </w:p>
        </w:tc>
        <w:tc>
          <w:tcPr>
            <w:tcW w:w="3823" w:type="dxa"/>
            <w:gridSpan w:val="2"/>
          </w:tcPr>
          <w:p w:rsidR="00EA58FE" w:rsidRDefault="004245CD">
            <w:pPr>
              <w:pStyle w:val="TableParagraph"/>
              <w:ind w:right="99"/>
              <w:jc w:val="both"/>
              <w:rPr>
                <w:sz w:val="20"/>
              </w:rPr>
            </w:pPr>
            <w:r>
              <w:rPr>
                <w:sz w:val="20"/>
              </w:rPr>
              <w:t>Формировать у детей духовно- нравственные качества и чувства сопричастности</w:t>
            </w:r>
            <w:r>
              <w:rPr>
                <w:spacing w:val="-10"/>
                <w:sz w:val="20"/>
              </w:rPr>
              <w:t xml:space="preserve"> </w:t>
            </w:r>
            <w:r>
              <w:rPr>
                <w:sz w:val="20"/>
              </w:rPr>
              <w:t>к</w:t>
            </w:r>
            <w:r>
              <w:rPr>
                <w:spacing w:val="-11"/>
                <w:sz w:val="20"/>
              </w:rPr>
              <w:t xml:space="preserve"> </w:t>
            </w:r>
            <w:r>
              <w:rPr>
                <w:sz w:val="20"/>
              </w:rPr>
              <w:t>культурному</w:t>
            </w:r>
            <w:r>
              <w:rPr>
                <w:spacing w:val="-10"/>
                <w:sz w:val="20"/>
              </w:rPr>
              <w:t xml:space="preserve"> </w:t>
            </w:r>
            <w:r>
              <w:rPr>
                <w:sz w:val="20"/>
              </w:rPr>
              <w:t>наследию, традициям своего народа в процессе ознакомления</w:t>
            </w:r>
            <w:r>
              <w:rPr>
                <w:spacing w:val="75"/>
                <w:sz w:val="20"/>
              </w:rPr>
              <w:t xml:space="preserve"> </w:t>
            </w:r>
            <w:r>
              <w:rPr>
                <w:sz w:val="20"/>
              </w:rPr>
              <w:t>с</w:t>
            </w:r>
            <w:r>
              <w:rPr>
                <w:spacing w:val="78"/>
                <w:sz w:val="20"/>
              </w:rPr>
              <w:t xml:space="preserve"> </w:t>
            </w:r>
            <w:r>
              <w:rPr>
                <w:sz w:val="20"/>
              </w:rPr>
              <w:t>различными</w:t>
            </w:r>
            <w:r>
              <w:rPr>
                <w:spacing w:val="76"/>
                <w:sz w:val="20"/>
              </w:rPr>
              <w:t xml:space="preserve"> </w:t>
            </w:r>
            <w:r>
              <w:rPr>
                <w:sz w:val="20"/>
              </w:rPr>
              <w:t>видами</w:t>
            </w:r>
            <w:r>
              <w:rPr>
                <w:spacing w:val="77"/>
                <w:sz w:val="20"/>
              </w:rPr>
              <w:t xml:space="preserve"> </w:t>
            </w:r>
            <w:r>
              <w:rPr>
                <w:spacing w:val="-10"/>
                <w:sz w:val="20"/>
              </w:rPr>
              <w:t>и</w:t>
            </w:r>
          </w:p>
          <w:p w:rsidR="00EA58FE" w:rsidRDefault="004245CD">
            <w:pPr>
              <w:pStyle w:val="TableParagraph"/>
              <w:spacing w:line="210" w:lineRule="exact"/>
              <w:jc w:val="both"/>
              <w:rPr>
                <w:sz w:val="20"/>
              </w:rPr>
            </w:pPr>
            <w:r>
              <w:rPr>
                <w:sz w:val="20"/>
              </w:rPr>
              <w:t>жанрами</w:t>
            </w:r>
            <w:r>
              <w:rPr>
                <w:spacing w:val="-8"/>
                <w:sz w:val="20"/>
              </w:rPr>
              <w:t xml:space="preserve"> </w:t>
            </w:r>
            <w:r>
              <w:rPr>
                <w:spacing w:val="-2"/>
                <w:sz w:val="20"/>
              </w:rPr>
              <w:t>искусства.</w:t>
            </w:r>
          </w:p>
        </w:tc>
      </w:tr>
    </w:tbl>
    <w:p w:rsidR="00EA58FE" w:rsidRDefault="00EA58FE">
      <w:pPr>
        <w:pStyle w:val="TableParagraph"/>
        <w:spacing w:line="210"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964"/>
        </w:trPr>
        <w:tc>
          <w:tcPr>
            <w:tcW w:w="226" w:type="dxa"/>
            <w:vMerge w:val="restart"/>
            <w:tcBorders>
              <w:left w:val="nil"/>
              <w:bottom w:val="nil"/>
            </w:tcBorders>
          </w:tcPr>
          <w:p w:rsidR="00EA58FE" w:rsidRDefault="00EA58FE">
            <w:pPr>
              <w:pStyle w:val="TableParagraph"/>
              <w:ind w:left="0"/>
              <w:rPr>
                <w:sz w:val="20"/>
              </w:rPr>
            </w:pPr>
          </w:p>
        </w:tc>
        <w:tc>
          <w:tcPr>
            <w:tcW w:w="3954" w:type="dxa"/>
            <w:shd w:val="clear" w:color="auto" w:fill="F1F1F1"/>
          </w:tcPr>
          <w:p w:rsidR="00EA58FE" w:rsidRDefault="00EA58FE">
            <w:pPr>
              <w:pStyle w:val="TableParagraph"/>
              <w:ind w:left="0"/>
              <w:rPr>
                <w:sz w:val="20"/>
              </w:rPr>
            </w:pPr>
          </w:p>
        </w:tc>
        <w:tc>
          <w:tcPr>
            <w:tcW w:w="3772" w:type="dxa"/>
            <w:shd w:val="clear" w:color="auto" w:fill="F1F1F1"/>
          </w:tcPr>
          <w:p w:rsidR="00EA58FE" w:rsidRDefault="00EA58FE">
            <w:pPr>
              <w:pStyle w:val="TableParagraph"/>
              <w:ind w:left="0"/>
              <w:rPr>
                <w:sz w:val="20"/>
              </w:rPr>
            </w:pPr>
          </w:p>
        </w:tc>
        <w:tc>
          <w:tcPr>
            <w:tcW w:w="3767" w:type="dxa"/>
            <w:shd w:val="clear" w:color="auto" w:fill="F1F1F1"/>
          </w:tcPr>
          <w:p w:rsidR="00EA58FE" w:rsidRDefault="00EA58FE">
            <w:pPr>
              <w:pStyle w:val="TableParagraph"/>
              <w:ind w:left="0"/>
              <w:rPr>
                <w:sz w:val="20"/>
              </w:rPr>
            </w:pPr>
          </w:p>
        </w:tc>
        <w:tc>
          <w:tcPr>
            <w:tcW w:w="3823" w:type="dxa"/>
            <w:gridSpan w:val="2"/>
          </w:tcPr>
          <w:p w:rsidR="00EA58FE" w:rsidRDefault="004245CD">
            <w:pPr>
              <w:pStyle w:val="TableParagraph"/>
              <w:ind w:right="100"/>
              <w:jc w:val="both"/>
              <w:rPr>
                <w:sz w:val="20"/>
              </w:rPr>
            </w:pPr>
            <w:r>
              <w:rPr>
                <w:sz w:val="20"/>
              </w:rPr>
              <w:t>Воспитывать уважительное отношение и чувство гордости за свою страну, в процессе ознакомления с разными</w:t>
            </w:r>
            <w:r>
              <w:rPr>
                <w:spacing w:val="40"/>
                <w:sz w:val="20"/>
              </w:rPr>
              <w:t xml:space="preserve"> </w:t>
            </w:r>
            <w:r>
              <w:rPr>
                <w:sz w:val="20"/>
              </w:rPr>
              <w:t>видами искусства.</w:t>
            </w:r>
          </w:p>
        </w:tc>
      </w:tr>
      <w:tr w:rsidR="00EA58FE">
        <w:trPr>
          <w:trHeight w:val="690"/>
        </w:trPr>
        <w:tc>
          <w:tcPr>
            <w:tcW w:w="226" w:type="dxa"/>
            <w:vMerge/>
            <w:tcBorders>
              <w:top w:val="nil"/>
              <w:left w:val="nil"/>
              <w:bottom w:val="nil"/>
            </w:tcBorders>
          </w:tcPr>
          <w:p w:rsidR="00EA58FE" w:rsidRDefault="00EA58FE">
            <w:pPr>
              <w:rPr>
                <w:sz w:val="2"/>
                <w:szCs w:val="2"/>
              </w:rPr>
            </w:pPr>
          </w:p>
        </w:tc>
        <w:tc>
          <w:tcPr>
            <w:tcW w:w="3954" w:type="dxa"/>
            <w:vMerge w:val="restart"/>
            <w:shd w:val="clear" w:color="auto" w:fill="F1F1F1"/>
          </w:tcPr>
          <w:p w:rsidR="00EA58FE" w:rsidRDefault="00EA58FE">
            <w:pPr>
              <w:pStyle w:val="TableParagraph"/>
              <w:ind w:left="0"/>
              <w:rPr>
                <w:sz w:val="20"/>
              </w:rPr>
            </w:pPr>
          </w:p>
        </w:tc>
        <w:tc>
          <w:tcPr>
            <w:tcW w:w="3772" w:type="dxa"/>
            <w:vMerge w:val="restart"/>
            <w:shd w:val="clear" w:color="auto" w:fill="F1F1F1"/>
          </w:tcPr>
          <w:p w:rsidR="00EA58FE" w:rsidRDefault="00EA58FE">
            <w:pPr>
              <w:pStyle w:val="TableParagraph"/>
              <w:ind w:left="0"/>
              <w:rPr>
                <w:sz w:val="20"/>
              </w:rPr>
            </w:pPr>
          </w:p>
        </w:tc>
        <w:tc>
          <w:tcPr>
            <w:tcW w:w="3767" w:type="dxa"/>
            <w:vMerge w:val="restart"/>
            <w:shd w:val="clear" w:color="auto" w:fill="F1F1F1"/>
          </w:tcPr>
          <w:p w:rsidR="00EA58FE" w:rsidRDefault="00EA58FE">
            <w:pPr>
              <w:pStyle w:val="TableParagraph"/>
              <w:ind w:left="0"/>
              <w:rPr>
                <w:sz w:val="20"/>
              </w:rPr>
            </w:pPr>
          </w:p>
        </w:tc>
        <w:tc>
          <w:tcPr>
            <w:tcW w:w="3823" w:type="dxa"/>
            <w:gridSpan w:val="2"/>
          </w:tcPr>
          <w:p w:rsidR="00EA58FE" w:rsidRDefault="004245CD">
            <w:pPr>
              <w:pStyle w:val="TableParagraph"/>
              <w:tabs>
                <w:tab w:val="left" w:pos="1790"/>
              </w:tabs>
              <w:spacing w:line="230" w:lineRule="atLeast"/>
              <w:ind w:right="100"/>
              <w:jc w:val="both"/>
              <w:rPr>
                <w:sz w:val="20"/>
              </w:rPr>
            </w:pPr>
            <w:r>
              <w:rPr>
                <w:spacing w:val="-2"/>
                <w:sz w:val="20"/>
              </w:rPr>
              <w:t>Формировать</w:t>
            </w:r>
            <w:r>
              <w:rPr>
                <w:sz w:val="20"/>
              </w:rPr>
              <w:tab/>
            </w:r>
            <w:r>
              <w:rPr>
                <w:spacing w:val="-2"/>
                <w:sz w:val="20"/>
              </w:rPr>
              <w:t xml:space="preserve">духовно-нравственное </w:t>
            </w:r>
            <w:r>
              <w:rPr>
                <w:sz w:val="20"/>
              </w:rPr>
              <w:t>отношение и чувство сопричастности к культурному наследию своего народа.</w:t>
            </w:r>
          </w:p>
        </w:tc>
      </w:tr>
      <w:tr w:rsidR="00EA58FE">
        <w:trPr>
          <w:trHeight w:val="1610"/>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shd w:val="clear" w:color="auto" w:fill="F1F1F1"/>
          </w:tcPr>
          <w:p w:rsidR="00EA58FE" w:rsidRDefault="00EA58FE">
            <w:pPr>
              <w:rPr>
                <w:sz w:val="2"/>
                <w:szCs w:val="2"/>
              </w:rPr>
            </w:pPr>
          </w:p>
        </w:tc>
        <w:tc>
          <w:tcPr>
            <w:tcW w:w="3772" w:type="dxa"/>
            <w:vMerge/>
            <w:tcBorders>
              <w:top w:val="nil"/>
            </w:tcBorders>
            <w:shd w:val="clear" w:color="auto" w:fill="F1F1F1"/>
          </w:tcPr>
          <w:p w:rsidR="00EA58FE" w:rsidRDefault="00EA58FE">
            <w:pPr>
              <w:rPr>
                <w:sz w:val="2"/>
                <w:szCs w:val="2"/>
              </w:rPr>
            </w:pPr>
          </w:p>
        </w:tc>
        <w:tc>
          <w:tcPr>
            <w:tcW w:w="3767" w:type="dxa"/>
            <w:vMerge/>
            <w:tcBorders>
              <w:top w:val="nil"/>
            </w:tcBorders>
            <w:shd w:val="clear" w:color="auto" w:fill="F1F1F1"/>
          </w:tcPr>
          <w:p w:rsidR="00EA58FE" w:rsidRDefault="00EA58FE">
            <w:pPr>
              <w:rPr>
                <w:sz w:val="2"/>
                <w:szCs w:val="2"/>
              </w:rPr>
            </w:pPr>
          </w:p>
        </w:tc>
        <w:tc>
          <w:tcPr>
            <w:tcW w:w="3823" w:type="dxa"/>
            <w:gridSpan w:val="2"/>
          </w:tcPr>
          <w:p w:rsidR="00EA58FE" w:rsidRDefault="004245CD">
            <w:pPr>
              <w:pStyle w:val="TableParagraph"/>
              <w:tabs>
                <w:tab w:val="left" w:pos="1933"/>
                <w:tab w:val="left" w:pos="2307"/>
                <w:tab w:val="left" w:pos="2659"/>
                <w:tab w:val="left" w:pos="2943"/>
                <w:tab w:val="left" w:pos="3017"/>
              </w:tabs>
              <w:spacing w:before="1"/>
              <w:ind w:right="100"/>
              <w:jc w:val="both"/>
              <w:rPr>
                <w:sz w:val="20"/>
              </w:rPr>
            </w:pPr>
            <w:r>
              <w:rPr>
                <w:sz w:val="20"/>
              </w:rPr>
              <w:t xml:space="preserve">Формировать чувство патриотизма и </w:t>
            </w:r>
            <w:r>
              <w:rPr>
                <w:spacing w:val="-2"/>
                <w:sz w:val="20"/>
              </w:rPr>
              <w:t>гражданственности</w:t>
            </w:r>
            <w:r>
              <w:rPr>
                <w:sz w:val="20"/>
              </w:rPr>
              <w:tab/>
            </w:r>
            <w:r>
              <w:rPr>
                <w:sz w:val="20"/>
              </w:rPr>
              <w:tab/>
            </w:r>
            <w:r>
              <w:rPr>
                <w:spacing w:val="-10"/>
                <w:sz w:val="20"/>
              </w:rPr>
              <w:t>в</w:t>
            </w:r>
            <w:r>
              <w:rPr>
                <w:sz w:val="20"/>
              </w:rPr>
              <w:tab/>
            </w:r>
            <w:r>
              <w:rPr>
                <w:sz w:val="20"/>
              </w:rPr>
              <w:tab/>
            </w:r>
            <w:r>
              <w:rPr>
                <w:spacing w:val="-2"/>
                <w:sz w:val="20"/>
              </w:rPr>
              <w:t>процессе ознакомления</w:t>
            </w:r>
            <w:r>
              <w:rPr>
                <w:sz w:val="20"/>
              </w:rPr>
              <w:tab/>
            </w:r>
            <w:r>
              <w:rPr>
                <w:spacing w:val="-10"/>
                <w:sz w:val="20"/>
              </w:rPr>
              <w:t>с</w:t>
            </w:r>
            <w:r>
              <w:rPr>
                <w:sz w:val="20"/>
              </w:rPr>
              <w:tab/>
            </w:r>
            <w:r>
              <w:rPr>
                <w:sz w:val="20"/>
              </w:rPr>
              <w:tab/>
            </w:r>
            <w:r>
              <w:rPr>
                <w:spacing w:val="-2"/>
                <w:sz w:val="20"/>
              </w:rPr>
              <w:t>различными произведениями</w:t>
            </w:r>
            <w:r>
              <w:rPr>
                <w:sz w:val="20"/>
              </w:rPr>
              <w:tab/>
            </w:r>
            <w:r>
              <w:rPr>
                <w:sz w:val="20"/>
              </w:rPr>
              <w:tab/>
            </w:r>
            <w:r>
              <w:rPr>
                <w:sz w:val="20"/>
              </w:rPr>
              <w:tab/>
            </w:r>
            <w:r>
              <w:rPr>
                <w:sz w:val="20"/>
              </w:rPr>
              <w:tab/>
            </w:r>
            <w:r>
              <w:rPr>
                <w:sz w:val="20"/>
              </w:rPr>
              <w:tab/>
            </w:r>
            <w:r>
              <w:rPr>
                <w:spacing w:val="-2"/>
                <w:sz w:val="20"/>
              </w:rPr>
              <w:t>музыки,</w:t>
            </w:r>
          </w:p>
          <w:p w:rsidR="00EA58FE" w:rsidRDefault="004245CD">
            <w:pPr>
              <w:pStyle w:val="TableParagraph"/>
              <w:tabs>
                <w:tab w:val="left" w:pos="2870"/>
              </w:tabs>
              <w:spacing w:line="230" w:lineRule="exact"/>
              <w:ind w:right="102"/>
              <w:rPr>
                <w:sz w:val="20"/>
              </w:rPr>
            </w:pPr>
            <w:r>
              <w:rPr>
                <w:spacing w:val="-2"/>
                <w:sz w:val="20"/>
              </w:rPr>
              <w:t>изобразительного</w:t>
            </w:r>
            <w:r>
              <w:rPr>
                <w:sz w:val="20"/>
              </w:rPr>
              <w:tab/>
            </w:r>
            <w:r>
              <w:rPr>
                <w:spacing w:val="-2"/>
                <w:sz w:val="20"/>
              </w:rPr>
              <w:t>искусства гражданственно-патриотического содержания.</w:t>
            </w:r>
          </w:p>
        </w:tc>
      </w:tr>
      <w:tr w:rsidR="00EA58FE">
        <w:trPr>
          <w:trHeight w:val="919"/>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Готовить</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посещению</w:t>
            </w:r>
            <w:r>
              <w:rPr>
                <w:spacing w:val="40"/>
                <w:sz w:val="20"/>
              </w:rPr>
              <w:t xml:space="preserve"> </w:t>
            </w:r>
            <w:r>
              <w:rPr>
                <w:sz w:val="20"/>
              </w:rPr>
              <w:t>кукольного театра,</w:t>
            </w:r>
            <w:r>
              <w:rPr>
                <w:spacing w:val="-5"/>
                <w:sz w:val="20"/>
              </w:rPr>
              <w:t xml:space="preserve"> </w:t>
            </w:r>
            <w:r>
              <w:rPr>
                <w:sz w:val="20"/>
              </w:rPr>
              <w:t>выставки</w:t>
            </w:r>
            <w:r>
              <w:rPr>
                <w:spacing w:val="-5"/>
                <w:sz w:val="20"/>
              </w:rPr>
              <w:t xml:space="preserve"> </w:t>
            </w:r>
            <w:r>
              <w:rPr>
                <w:sz w:val="20"/>
              </w:rPr>
              <w:t>детских</w:t>
            </w:r>
            <w:r>
              <w:rPr>
                <w:spacing w:val="-5"/>
                <w:sz w:val="20"/>
              </w:rPr>
              <w:t xml:space="preserve"> </w:t>
            </w:r>
            <w:r>
              <w:rPr>
                <w:sz w:val="20"/>
              </w:rPr>
              <w:t>работ</w:t>
            </w:r>
            <w:r>
              <w:rPr>
                <w:spacing w:val="-7"/>
                <w:sz w:val="20"/>
              </w:rPr>
              <w:t xml:space="preserve"> </w:t>
            </w:r>
            <w:r>
              <w:rPr>
                <w:sz w:val="20"/>
              </w:rPr>
              <w:t>и</w:t>
            </w:r>
            <w:r>
              <w:rPr>
                <w:spacing w:val="-7"/>
                <w:sz w:val="20"/>
              </w:rPr>
              <w:t xml:space="preserve"> </w:t>
            </w:r>
            <w:r>
              <w:rPr>
                <w:sz w:val="20"/>
              </w:rPr>
              <w:t>так</w:t>
            </w:r>
            <w:r>
              <w:rPr>
                <w:spacing w:val="-7"/>
                <w:sz w:val="20"/>
              </w:rPr>
              <w:t xml:space="preserve"> </w:t>
            </w:r>
            <w:r>
              <w:rPr>
                <w:spacing w:val="-2"/>
                <w:sz w:val="20"/>
              </w:rPr>
              <w:t>далее.</w:t>
            </w:r>
          </w:p>
        </w:tc>
        <w:tc>
          <w:tcPr>
            <w:tcW w:w="3772" w:type="dxa"/>
          </w:tcPr>
          <w:p w:rsidR="00EA58FE" w:rsidRDefault="004245CD">
            <w:pPr>
              <w:pStyle w:val="TableParagraph"/>
              <w:ind w:left="106" w:right="103"/>
              <w:jc w:val="both"/>
              <w:rPr>
                <w:sz w:val="20"/>
              </w:rPr>
            </w:pPr>
            <w:r>
              <w:rPr>
                <w:sz w:val="20"/>
              </w:rPr>
              <w:t>Формировать у детей интерес к детским выставкам, спектаклям; желание посещать театр, музей и т.п.</w:t>
            </w:r>
          </w:p>
        </w:tc>
        <w:tc>
          <w:tcPr>
            <w:tcW w:w="3767" w:type="dxa"/>
          </w:tcPr>
          <w:p w:rsidR="00EA58FE" w:rsidRDefault="004245CD">
            <w:pPr>
              <w:pStyle w:val="TableParagraph"/>
              <w:tabs>
                <w:tab w:val="left" w:pos="1579"/>
                <w:tab w:val="left" w:pos="2813"/>
              </w:tabs>
              <w:ind w:left="106" w:right="101"/>
              <w:rPr>
                <w:sz w:val="20"/>
              </w:rPr>
            </w:pPr>
            <w:r>
              <w:rPr>
                <w:spacing w:val="-2"/>
                <w:sz w:val="20"/>
              </w:rPr>
              <w:t>Организовать</w:t>
            </w:r>
            <w:r>
              <w:rPr>
                <w:sz w:val="20"/>
              </w:rPr>
              <w:tab/>
            </w:r>
            <w:r>
              <w:rPr>
                <w:spacing w:val="-2"/>
                <w:sz w:val="20"/>
              </w:rPr>
              <w:t>посещение</w:t>
            </w:r>
            <w:r>
              <w:rPr>
                <w:sz w:val="20"/>
              </w:rPr>
              <w:tab/>
            </w:r>
            <w:r>
              <w:rPr>
                <w:spacing w:val="-2"/>
                <w:sz w:val="20"/>
              </w:rPr>
              <w:t xml:space="preserve">выставки, </w:t>
            </w:r>
            <w:r>
              <w:rPr>
                <w:sz w:val="20"/>
              </w:rPr>
              <w:t>театра, музея, цирка.</w:t>
            </w:r>
          </w:p>
        </w:tc>
        <w:tc>
          <w:tcPr>
            <w:tcW w:w="3823" w:type="dxa"/>
            <w:gridSpan w:val="2"/>
          </w:tcPr>
          <w:p w:rsidR="00EA58FE" w:rsidRDefault="004245CD">
            <w:pPr>
              <w:pStyle w:val="TableParagraph"/>
              <w:tabs>
                <w:tab w:val="left" w:pos="932"/>
                <w:tab w:val="left" w:pos="1606"/>
                <w:tab w:val="left" w:pos="1704"/>
                <w:tab w:val="left" w:pos="2436"/>
                <w:tab w:val="left" w:pos="2868"/>
                <w:tab w:val="left" w:pos="3620"/>
              </w:tabs>
              <w:ind w:right="99"/>
              <w:rPr>
                <w:sz w:val="20"/>
              </w:rPr>
            </w:pPr>
            <w:r>
              <w:rPr>
                <w:spacing w:val="-2"/>
                <w:sz w:val="20"/>
              </w:rPr>
              <w:t>Организовать</w:t>
            </w:r>
            <w:r>
              <w:rPr>
                <w:sz w:val="20"/>
              </w:rPr>
              <w:tab/>
            </w:r>
            <w:r>
              <w:rPr>
                <w:spacing w:val="-2"/>
                <w:sz w:val="20"/>
              </w:rPr>
              <w:t>посещение</w:t>
            </w:r>
            <w:r>
              <w:rPr>
                <w:sz w:val="20"/>
              </w:rPr>
              <w:tab/>
            </w:r>
            <w:r>
              <w:rPr>
                <w:spacing w:val="-2"/>
                <w:sz w:val="20"/>
              </w:rPr>
              <w:t>выставки, театра,</w:t>
            </w:r>
            <w:r>
              <w:rPr>
                <w:sz w:val="20"/>
              </w:rPr>
              <w:tab/>
            </w:r>
            <w:r>
              <w:rPr>
                <w:spacing w:val="-2"/>
                <w:sz w:val="20"/>
              </w:rPr>
              <w:t>музея,</w:t>
            </w:r>
            <w:r>
              <w:rPr>
                <w:sz w:val="20"/>
              </w:rPr>
              <w:tab/>
            </w:r>
            <w:r>
              <w:rPr>
                <w:sz w:val="20"/>
              </w:rPr>
              <w:tab/>
            </w:r>
            <w:r>
              <w:rPr>
                <w:spacing w:val="-4"/>
                <w:sz w:val="20"/>
              </w:rPr>
              <w:t>цирка</w:t>
            </w:r>
            <w:r>
              <w:rPr>
                <w:sz w:val="20"/>
              </w:rPr>
              <w:tab/>
            </w:r>
            <w:r>
              <w:rPr>
                <w:spacing w:val="-2"/>
                <w:sz w:val="20"/>
              </w:rPr>
              <w:t>(совместно</w:t>
            </w:r>
            <w:r>
              <w:rPr>
                <w:sz w:val="20"/>
              </w:rPr>
              <w:tab/>
            </w:r>
            <w:r>
              <w:rPr>
                <w:spacing w:val="-10"/>
                <w:sz w:val="20"/>
              </w:rPr>
              <w:t>с</w:t>
            </w:r>
          </w:p>
          <w:p w:rsidR="00EA58FE" w:rsidRDefault="004245CD">
            <w:pPr>
              <w:pStyle w:val="TableParagraph"/>
              <w:tabs>
                <w:tab w:val="left" w:pos="2698"/>
              </w:tabs>
              <w:spacing w:line="228" w:lineRule="exact"/>
              <w:ind w:right="99"/>
              <w:rPr>
                <w:sz w:val="20"/>
              </w:rPr>
            </w:pPr>
            <w:r>
              <w:rPr>
                <w:spacing w:val="-2"/>
                <w:sz w:val="20"/>
              </w:rPr>
              <w:t>родителями</w:t>
            </w:r>
            <w:r>
              <w:rPr>
                <w:sz w:val="20"/>
              </w:rPr>
              <w:tab/>
            </w:r>
            <w:r>
              <w:rPr>
                <w:spacing w:val="-2"/>
                <w:sz w:val="20"/>
              </w:rPr>
              <w:t>(законными представителями)).</w:t>
            </w:r>
          </w:p>
        </w:tc>
      </w:tr>
      <w:tr w:rsidR="00EA58FE">
        <w:trPr>
          <w:trHeight w:val="1408"/>
        </w:trPr>
        <w:tc>
          <w:tcPr>
            <w:tcW w:w="226" w:type="dxa"/>
            <w:vMerge/>
            <w:tcBorders>
              <w:top w:val="nil"/>
              <w:left w:val="nil"/>
              <w:bottom w:val="nil"/>
            </w:tcBorders>
          </w:tcPr>
          <w:p w:rsidR="00EA58FE" w:rsidRDefault="00EA58FE">
            <w:pPr>
              <w:rPr>
                <w:sz w:val="2"/>
                <w:szCs w:val="2"/>
              </w:rPr>
            </w:pPr>
          </w:p>
        </w:tc>
        <w:tc>
          <w:tcPr>
            <w:tcW w:w="3954" w:type="dxa"/>
            <w:shd w:val="clear" w:color="auto" w:fill="F1F1F1"/>
          </w:tcPr>
          <w:p w:rsidR="00EA58FE" w:rsidRDefault="00EA58FE">
            <w:pPr>
              <w:pStyle w:val="TableParagraph"/>
              <w:ind w:left="0"/>
              <w:rPr>
                <w:sz w:val="20"/>
              </w:rPr>
            </w:pPr>
          </w:p>
        </w:tc>
        <w:tc>
          <w:tcPr>
            <w:tcW w:w="3772" w:type="dxa"/>
            <w:shd w:val="clear" w:color="auto" w:fill="F1F1F1"/>
          </w:tcPr>
          <w:p w:rsidR="00EA58FE" w:rsidRDefault="00EA58FE">
            <w:pPr>
              <w:pStyle w:val="TableParagraph"/>
              <w:ind w:left="0"/>
              <w:rPr>
                <w:sz w:val="20"/>
              </w:rPr>
            </w:pPr>
          </w:p>
        </w:tc>
        <w:tc>
          <w:tcPr>
            <w:tcW w:w="3767" w:type="dxa"/>
          </w:tcPr>
          <w:p w:rsidR="00EA58FE" w:rsidRDefault="004245CD">
            <w:pPr>
              <w:pStyle w:val="TableParagraph"/>
              <w:ind w:left="106" w:right="100"/>
              <w:jc w:val="both"/>
              <w:rPr>
                <w:sz w:val="20"/>
              </w:rPr>
            </w:pPr>
            <w:r>
              <w:rPr>
                <w:sz w:val="20"/>
              </w:rPr>
              <w:t xml:space="preserve">Уметь называть вид художественной деятельности, профессию и людей, которые работают в том или ином виде </w:t>
            </w:r>
            <w:r>
              <w:rPr>
                <w:spacing w:val="-2"/>
                <w:sz w:val="20"/>
              </w:rPr>
              <w:t>искусства.</w:t>
            </w:r>
          </w:p>
        </w:tc>
        <w:tc>
          <w:tcPr>
            <w:tcW w:w="3823" w:type="dxa"/>
            <w:gridSpan w:val="2"/>
          </w:tcPr>
          <w:p w:rsidR="00EA58FE" w:rsidRDefault="004245CD">
            <w:pPr>
              <w:pStyle w:val="TableParagraph"/>
              <w:ind w:right="99"/>
              <w:jc w:val="both"/>
              <w:rPr>
                <w:sz w:val="20"/>
              </w:rPr>
            </w:pPr>
            <w:r>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15316" w:type="dxa"/>
            <w:gridSpan w:val="5"/>
            <w:shd w:val="clear" w:color="auto" w:fill="EDEBE0"/>
          </w:tcPr>
          <w:p w:rsidR="00EA58FE" w:rsidRDefault="004245CD">
            <w:pPr>
              <w:pStyle w:val="TableParagraph"/>
              <w:spacing w:line="210" w:lineRule="exact"/>
              <w:ind w:left="157"/>
              <w:rPr>
                <w:b/>
                <w:sz w:val="20"/>
              </w:rPr>
            </w:pPr>
            <w:r>
              <w:rPr>
                <w:b/>
                <w:sz w:val="20"/>
              </w:rPr>
              <w:t>Задачи</w:t>
            </w:r>
            <w:r>
              <w:rPr>
                <w:b/>
                <w:spacing w:val="-10"/>
                <w:sz w:val="20"/>
              </w:rPr>
              <w:t xml:space="preserve"> </w:t>
            </w:r>
            <w:r>
              <w:rPr>
                <w:b/>
                <w:sz w:val="20"/>
              </w:rPr>
              <w:t>направления</w:t>
            </w:r>
            <w:r>
              <w:rPr>
                <w:b/>
                <w:spacing w:val="-12"/>
                <w:sz w:val="20"/>
              </w:rPr>
              <w:t xml:space="preserve"> </w:t>
            </w:r>
            <w:r>
              <w:rPr>
                <w:b/>
                <w:sz w:val="20"/>
              </w:rPr>
              <w:t>«Изобразительная</w:t>
            </w:r>
            <w:r>
              <w:rPr>
                <w:b/>
                <w:spacing w:val="-11"/>
                <w:sz w:val="20"/>
              </w:rPr>
              <w:t xml:space="preserve"> </w:t>
            </w:r>
            <w:r>
              <w:rPr>
                <w:b/>
                <w:spacing w:val="-2"/>
                <w:sz w:val="20"/>
              </w:rPr>
              <w:t>деятельность»</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spacing w:line="210" w:lineRule="exact"/>
              <w:ind w:left="9"/>
              <w:jc w:val="center"/>
              <w:rPr>
                <w:sz w:val="20"/>
              </w:rPr>
            </w:pPr>
            <w:r>
              <w:rPr>
                <w:spacing w:val="-2"/>
                <w:sz w:val="20"/>
              </w:rPr>
              <w:t>3-</w:t>
            </w:r>
            <w:r>
              <w:rPr>
                <w:spacing w:val="-10"/>
                <w:sz w:val="20"/>
              </w:rPr>
              <w:t>4</w:t>
            </w:r>
          </w:p>
        </w:tc>
        <w:tc>
          <w:tcPr>
            <w:tcW w:w="3772" w:type="dxa"/>
          </w:tcPr>
          <w:p w:rsidR="00EA58FE" w:rsidRDefault="004245CD">
            <w:pPr>
              <w:pStyle w:val="TableParagraph"/>
              <w:spacing w:line="210" w:lineRule="exact"/>
              <w:ind w:left="8"/>
              <w:jc w:val="center"/>
              <w:rPr>
                <w:sz w:val="20"/>
              </w:rPr>
            </w:pPr>
            <w:r>
              <w:rPr>
                <w:spacing w:val="-2"/>
                <w:sz w:val="20"/>
              </w:rPr>
              <w:t>4-</w:t>
            </w:r>
            <w:r>
              <w:rPr>
                <w:spacing w:val="-10"/>
                <w:sz w:val="20"/>
              </w:rPr>
              <w:t>5</w:t>
            </w:r>
          </w:p>
        </w:tc>
        <w:tc>
          <w:tcPr>
            <w:tcW w:w="3767" w:type="dxa"/>
          </w:tcPr>
          <w:p w:rsidR="00EA58FE" w:rsidRDefault="004245CD">
            <w:pPr>
              <w:pStyle w:val="TableParagraph"/>
              <w:spacing w:line="210" w:lineRule="exact"/>
              <w:ind w:left="14" w:right="9"/>
              <w:jc w:val="center"/>
              <w:rPr>
                <w:sz w:val="20"/>
              </w:rPr>
            </w:pPr>
            <w:r>
              <w:rPr>
                <w:spacing w:val="-2"/>
                <w:sz w:val="20"/>
              </w:rPr>
              <w:t>5-</w:t>
            </w:r>
            <w:r>
              <w:rPr>
                <w:spacing w:val="-10"/>
                <w:sz w:val="20"/>
              </w:rPr>
              <w:t>6</w:t>
            </w:r>
          </w:p>
        </w:tc>
        <w:tc>
          <w:tcPr>
            <w:tcW w:w="3823" w:type="dxa"/>
            <w:gridSpan w:val="2"/>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69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spacing w:before="1"/>
              <w:rPr>
                <w:sz w:val="20"/>
              </w:rPr>
            </w:pPr>
            <w:r>
              <w:rPr>
                <w:sz w:val="20"/>
              </w:rPr>
              <w:t>Формировать</w:t>
            </w:r>
            <w:r>
              <w:rPr>
                <w:spacing w:val="34"/>
                <w:sz w:val="20"/>
              </w:rPr>
              <w:t xml:space="preserve"> </w:t>
            </w:r>
            <w:r>
              <w:rPr>
                <w:sz w:val="20"/>
              </w:rPr>
              <w:t>у</w:t>
            </w:r>
            <w:r>
              <w:rPr>
                <w:spacing w:val="35"/>
                <w:sz w:val="20"/>
              </w:rPr>
              <w:t xml:space="preserve"> </w:t>
            </w:r>
            <w:r>
              <w:rPr>
                <w:sz w:val="20"/>
              </w:rPr>
              <w:t>детей</w:t>
            </w:r>
            <w:r>
              <w:rPr>
                <w:spacing w:val="33"/>
                <w:sz w:val="20"/>
              </w:rPr>
              <w:t xml:space="preserve"> </w:t>
            </w:r>
            <w:r>
              <w:rPr>
                <w:sz w:val="20"/>
              </w:rPr>
              <w:t>интерес</w:t>
            </w:r>
            <w:r>
              <w:rPr>
                <w:spacing w:val="35"/>
                <w:sz w:val="20"/>
              </w:rPr>
              <w:t xml:space="preserve"> </w:t>
            </w:r>
            <w:r>
              <w:rPr>
                <w:sz w:val="20"/>
              </w:rPr>
              <w:t>к</w:t>
            </w:r>
            <w:r>
              <w:rPr>
                <w:spacing w:val="33"/>
                <w:sz w:val="20"/>
              </w:rPr>
              <w:t xml:space="preserve"> </w:t>
            </w:r>
            <w:r>
              <w:rPr>
                <w:sz w:val="20"/>
              </w:rPr>
              <w:t>занятиям изобразительной деятельностью.</w:t>
            </w:r>
          </w:p>
        </w:tc>
        <w:tc>
          <w:tcPr>
            <w:tcW w:w="3772" w:type="dxa"/>
          </w:tcPr>
          <w:p w:rsidR="00EA58FE" w:rsidRDefault="004245CD">
            <w:pPr>
              <w:pStyle w:val="TableParagraph"/>
              <w:spacing w:line="230" w:lineRule="atLeast"/>
              <w:ind w:left="106" w:right="103"/>
              <w:jc w:val="both"/>
              <w:rPr>
                <w:sz w:val="20"/>
              </w:rPr>
            </w:pPr>
            <w:r>
              <w:rPr>
                <w:sz w:val="20"/>
              </w:rPr>
              <w:t>Продолжать развивать интерес детей и положительный отклик к различным видам изобразительной деятельности.</w:t>
            </w:r>
          </w:p>
        </w:tc>
        <w:tc>
          <w:tcPr>
            <w:tcW w:w="3767" w:type="dxa"/>
          </w:tcPr>
          <w:p w:rsidR="00EA58FE" w:rsidRDefault="004245CD">
            <w:pPr>
              <w:pStyle w:val="TableParagraph"/>
              <w:spacing w:before="1"/>
              <w:ind w:left="106"/>
              <w:rPr>
                <w:sz w:val="20"/>
              </w:rPr>
            </w:pPr>
            <w:r>
              <w:rPr>
                <w:sz w:val="20"/>
              </w:rPr>
              <w:t>Продолжать</w:t>
            </w:r>
            <w:r>
              <w:rPr>
                <w:spacing w:val="40"/>
                <w:sz w:val="20"/>
              </w:rPr>
              <w:t xml:space="preserve"> </w:t>
            </w:r>
            <w:r>
              <w:rPr>
                <w:sz w:val="20"/>
              </w:rPr>
              <w:t>развивать</w:t>
            </w:r>
            <w:r>
              <w:rPr>
                <w:spacing w:val="40"/>
                <w:sz w:val="20"/>
              </w:rPr>
              <w:t xml:space="preserve"> </w:t>
            </w:r>
            <w:r>
              <w:rPr>
                <w:sz w:val="20"/>
              </w:rPr>
              <w:t>интерес</w:t>
            </w:r>
            <w:r>
              <w:rPr>
                <w:spacing w:val="40"/>
                <w:sz w:val="20"/>
              </w:rPr>
              <w:t xml:space="preserve"> </w:t>
            </w:r>
            <w:r>
              <w:rPr>
                <w:sz w:val="20"/>
              </w:rPr>
              <w:t>детей</w:t>
            </w:r>
            <w:r>
              <w:rPr>
                <w:spacing w:val="40"/>
                <w:sz w:val="20"/>
              </w:rPr>
              <w:t xml:space="preserve"> </w:t>
            </w:r>
            <w:r>
              <w:rPr>
                <w:sz w:val="20"/>
              </w:rPr>
              <w:t>к изобразительной деятельности.</w:t>
            </w:r>
          </w:p>
        </w:tc>
        <w:tc>
          <w:tcPr>
            <w:tcW w:w="3823" w:type="dxa"/>
            <w:gridSpan w:val="2"/>
          </w:tcPr>
          <w:p w:rsidR="00EA58FE" w:rsidRDefault="004245CD">
            <w:pPr>
              <w:pStyle w:val="TableParagraph"/>
              <w:tabs>
                <w:tab w:val="left" w:pos="1543"/>
                <w:tab w:val="left" w:pos="1927"/>
                <w:tab w:val="left" w:pos="2683"/>
              </w:tabs>
              <w:spacing w:before="1"/>
              <w:ind w:right="102"/>
              <w:rPr>
                <w:sz w:val="20"/>
              </w:rPr>
            </w:pPr>
            <w:r>
              <w:rPr>
                <w:spacing w:val="-2"/>
                <w:sz w:val="20"/>
              </w:rPr>
              <w:t>Формировать</w:t>
            </w:r>
            <w:r>
              <w:rPr>
                <w:sz w:val="20"/>
              </w:rPr>
              <w:tab/>
            </w:r>
            <w:r>
              <w:rPr>
                <w:spacing w:val="-10"/>
                <w:sz w:val="20"/>
              </w:rPr>
              <w:t>у</w:t>
            </w:r>
            <w:r>
              <w:rPr>
                <w:sz w:val="20"/>
              </w:rPr>
              <w:tab/>
            </w:r>
            <w:r>
              <w:rPr>
                <w:spacing w:val="-2"/>
                <w:sz w:val="20"/>
              </w:rPr>
              <w:t>детей</w:t>
            </w:r>
            <w:r>
              <w:rPr>
                <w:sz w:val="20"/>
              </w:rPr>
              <w:tab/>
            </w:r>
            <w:r>
              <w:rPr>
                <w:spacing w:val="-2"/>
                <w:sz w:val="20"/>
              </w:rPr>
              <w:t xml:space="preserve">устойчивый </w:t>
            </w:r>
            <w:r>
              <w:rPr>
                <w:sz w:val="20"/>
              </w:rPr>
              <w:t>интерес к изобразительной деятельности.</w:t>
            </w:r>
          </w:p>
        </w:tc>
      </w:tr>
      <w:tr w:rsidR="00EA58FE">
        <w:trPr>
          <w:trHeight w:val="1033"/>
        </w:trPr>
        <w:tc>
          <w:tcPr>
            <w:tcW w:w="226" w:type="dxa"/>
            <w:vMerge/>
            <w:tcBorders>
              <w:top w:val="nil"/>
              <w:left w:val="nil"/>
              <w:bottom w:val="nil"/>
            </w:tcBorders>
          </w:tcPr>
          <w:p w:rsidR="00EA58FE" w:rsidRDefault="00EA58FE">
            <w:pPr>
              <w:rPr>
                <w:sz w:val="2"/>
                <w:szCs w:val="2"/>
              </w:rPr>
            </w:pPr>
          </w:p>
        </w:tc>
        <w:tc>
          <w:tcPr>
            <w:tcW w:w="3954" w:type="dxa"/>
            <w:vMerge w:val="restart"/>
          </w:tcPr>
          <w:p w:rsidR="00EA58FE" w:rsidRDefault="004245CD">
            <w:pPr>
              <w:pStyle w:val="TableParagraph"/>
              <w:tabs>
                <w:tab w:val="left" w:pos="1691"/>
              </w:tabs>
              <w:ind w:right="102"/>
              <w:rPr>
                <w:sz w:val="20"/>
              </w:rPr>
            </w:pPr>
            <w:r>
              <w:rPr>
                <w:sz w:val="20"/>
              </w:rPr>
              <w:t>Формировать</w:t>
            </w:r>
            <w:r>
              <w:rPr>
                <w:spacing w:val="40"/>
                <w:sz w:val="20"/>
              </w:rPr>
              <w:t xml:space="preserve"> </w:t>
            </w:r>
            <w:r>
              <w:rPr>
                <w:sz w:val="20"/>
              </w:rPr>
              <w:t>у</w:t>
            </w:r>
            <w:r>
              <w:rPr>
                <w:sz w:val="20"/>
              </w:rPr>
              <w:tab/>
              <w:t>детей</w:t>
            </w:r>
            <w:r>
              <w:rPr>
                <w:spacing w:val="40"/>
                <w:sz w:val="20"/>
              </w:rPr>
              <w:t xml:space="preserve"> </w:t>
            </w:r>
            <w:r>
              <w:rPr>
                <w:sz w:val="20"/>
              </w:rPr>
              <w:t>знания</w:t>
            </w:r>
            <w:r>
              <w:rPr>
                <w:spacing w:val="40"/>
                <w:sz w:val="20"/>
              </w:rPr>
              <w:t xml:space="preserve"> </w:t>
            </w:r>
            <w:r>
              <w:rPr>
                <w:sz w:val="20"/>
              </w:rPr>
              <w:t>в</w:t>
            </w:r>
            <w:r>
              <w:rPr>
                <w:spacing w:val="40"/>
                <w:sz w:val="20"/>
              </w:rPr>
              <w:t xml:space="preserve"> </w:t>
            </w:r>
            <w:r>
              <w:rPr>
                <w:sz w:val="20"/>
              </w:rPr>
              <w:t>области изобразительной деятельности.</w:t>
            </w:r>
          </w:p>
        </w:tc>
        <w:tc>
          <w:tcPr>
            <w:tcW w:w="3772" w:type="dxa"/>
            <w:vMerge w:val="restart"/>
          </w:tcPr>
          <w:p w:rsidR="00EA58FE" w:rsidRDefault="004245CD">
            <w:pPr>
              <w:pStyle w:val="TableParagraph"/>
              <w:tabs>
                <w:tab w:val="left" w:pos="2819"/>
              </w:tabs>
              <w:ind w:left="106" w:right="102"/>
              <w:jc w:val="both"/>
              <w:rPr>
                <w:sz w:val="20"/>
              </w:rPr>
            </w:pPr>
            <w:r>
              <w:rPr>
                <w:sz w:val="20"/>
              </w:rPr>
              <w:t xml:space="preserve">Обогащать представления детей об </w:t>
            </w:r>
            <w:r>
              <w:rPr>
                <w:spacing w:val="-2"/>
                <w:sz w:val="20"/>
              </w:rPr>
              <w:t>изобразительном</w:t>
            </w:r>
            <w:r>
              <w:rPr>
                <w:sz w:val="20"/>
              </w:rPr>
              <w:tab/>
            </w:r>
            <w:r>
              <w:rPr>
                <w:spacing w:val="-2"/>
                <w:sz w:val="20"/>
              </w:rPr>
              <w:t xml:space="preserve">искусстве </w:t>
            </w:r>
            <w:r>
              <w:rPr>
                <w:sz w:val="20"/>
              </w:rPr>
              <w:t xml:space="preserve">(иллюстрации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w:t>
            </w:r>
            <w:r>
              <w:rPr>
                <w:spacing w:val="-2"/>
                <w:sz w:val="20"/>
              </w:rPr>
              <w:t>творчества.</w:t>
            </w:r>
          </w:p>
        </w:tc>
        <w:tc>
          <w:tcPr>
            <w:tcW w:w="3767" w:type="dxa"/>
          </w:tcPr>
          <w:p w:rsidR="00EA58FE" w:rsidRDefault="004245CD">
            <w:pPr>
              <w:pStyle w:val="TableParagraph"/>
              <w:ind w:left="106" w:right="100"/>
              <w:jc w:val="both"/>
              <w:rPr>
                <w:sz w:val="20"/>
              </w:rPr>
            </w:pPr>
            <w:r>
              <w:rPr>
                <w:sz w:val="20"/>
              </w:rPr>
              <w:t>Развивать художественно-творческие способности в продуктивных видах детской деятельности.</w:t>
            </w:r>
          </w:p>
        </w:tc>
        <w:tc>
          <w:tcPr>
            <w:tcW w:w="3823" w:type="dxa"/>
            <w:gridSpan w:val="2"/>
          </w:tcPr>
          <w:p w:rsidR="00EA58FE" w:rsidRDefault="004245CD">
            <w:pPr>
              <w:pStyle w:val="TableParagraph"/>
              <w:ind w:right="102"/>
              <w:jc w:val="both"/>
              <w:rPr>
                <w:sz w:val="20"/>
              </w:rPr>
            </w:pPr>
            <w:r>
              <w:rPr>
                <w:sz w:val="20"/>
              </w:rPr>
              <w:t xml:space="preserve">Развивать художественно-творческие способности детей в изобразительной </w:t>
            </w:r>
            <w:r>
              <w:rPr>
                <w:spacing w:val="-2"/>
                <w:sz w:val="20"/>
              </w:rPr>
              <w:t>деятельности</w:t>
            </w:r>
          </w:p>
        </w:tc>
      </w:tr>
      <w:tr w:rsidR="00EA58FE">
        <w:trPr>
          <w:trHeight w:val="1036"/>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vMerge/>
            <w:tcBorders>
              <w:top w:val="nil"/>
            </w:tcBorders>
          </w:tcPr>
          <w:p w:rsidR="00EA58FE" w:rsidRDefault="00EA58FE">
            <w:pPr>
              <w:rPr>
                <w:sz w:val="2"/>
                <w:szCs w:val="2"/>
              </w:rPr>
            </w:pPr>
          </w:p>
        </w:tc>
        <w:tc>
          <w:tcPr>
            <w:tcW w:w="3767" w:type="dxa"/>
          </w:tcPr>
          <w:p w:rsidR="00EA58FE" w:rsidRDefault="004245CD">
            <w:pPr>
              <w:pStyle w:val="TableParagraph"/>
              <w:tabs>
                <w:tab w:val="left" w:pos="1758"/>
                <w:tab w:val="left" w:pos="2389"/>
                <w:tab w:val="left" w:pos="3181"/>
                <w:tab w:val="left" w:pos="3588"/>
              </w:tabs>
              <w:ind w:left="106" w:right="99"/>
              <w:jc w:val="both"/>
              <w:rPr>
                <w:sz w:val="20"/>
              </w:rPr>
            </w:pPr>
            <w:r>
              <w:rPr>
                <w:spacing w:val="-2"/>
                <w:sz w:val="20"/>
              </w:rPr>
              <w:t>Совершенствовать</w:t>
            </w:r>
            <w:r>
              <w:rPr>
                <w:sz w:val="20"/>
              </w:rPr>
              <w:tab/>
            </w:r>
            <w:r>
              <w:rPr>
                <w:sz w:val="20"/>
              </w:rPr>
              <w:tab/>
            </w:r>
            <w:r>
              <w:rPr>
                <w:spacing w:val="-10"/>
                <w:sz w:val="20"/>
              </w:rPr>
              <w:t>у</w:t>
            </w:r>
            <w:r>
              <w:rPr>
                <w:sz w:val="20"/>
              </w:rPr>
              <w:tab/>
            </w:r>
            <w:r>
              <w:rPr>
                <w:spacing w:val="-4"/>
                <w:sz w:val="20"/>
              </w:rPr>
              <w:t xml:space="preserve">детей </w:t>
            </w:r>
            <w:r>
              <w:rPr>
                <w:sz w:val="20"/>
              </w:rPr>
              <w:t xml:space="preserve">изобразительные навыки и умения, </w:t>
            </w:r>
            <w:r>
              <w:rPr>
                <w:spacing w:val="-2"/>
                <w:sz w:val="20"/>
              </w:rPr>
              <w:t>формировать</w:t>
            </w:r>
            <w:r>
              <w:rPr>
                <w:sz w:val="20"/>
              </w:rPr>
              <w:tab/>
            </w:r>
            <w:r>
              <w:rPr>
                <w:spacing w:val="-2"/>
                <w:sz w:val="20"/>
              </w:rPr>
              <w:t>художественно</w:t>
            </w:r>
            <w:r>
              <w:rPr>
                <w:sz w:val="20"/>
              </w:rPr>
              <w:tab/>
            </w:r>
            <w:r>
              <w:rPr>
                <w:sz w:val="20"/>
              </w:rPr>
              <w:tab/>
            </w:r>
            <w:r>
              <w:rPr>
                <w:spacing w:val="-10"/>
                <w:sz w:val="20"/>
              </w:rPr>
              <w:t>-</w:t>
            </w:r>
            <w:r>
              <w:rPr>
                <w:sz w:val="20"/>
              </w:rPr>
              <w:t xml:space="preserve"> творческие способности;</w:t>
            </w:r>
          </w:p>
        </w:tc>
        <w:tc>
          <w:tcPr>
            <w:tcW w:w="3823" w:type="dxa"/>
            <w:gridSpan w:val="2"/>
          </w:tcPr>
          <w:p w:rsidR="00EA58FE" w:rsidRDefault="004245CD">
            <w:pPr>
              <w:pStyle w:val="TableParagraph"/>
              <w:tabs>
                <w:tab w:val="left" w:pos="1391"/>
                <w:tab w:val="left" w:pos="2547"/>
                <w:tab w:val="left" w:pos="3278"/>
              </w:tabs>
              <w:ind w:right="101"/>
              <w:rPr>
                <w:sz w:val="20"/>
              </w:rPr>
            </w:pPr>
            <w:r>
              <w:rPr>
                <w:spacing w:val="-2"/>
                <w:sz w:val="20"/>
              </w:rPr>
              <w:t>Развивать</w:t>
            </w:r>
            <w:r>
              <w:rPr>
                <w:sz w:val="20"/>
              </w:rPr>
              <w:tab/>
            </w:r>
            <w:r>
              <w:rPr>
                <w:spacing w:val="-2"/>
                <w:sz w:val="20"/>
              </w:rPr>
              <w:t>художественный</w:t>
            </w:r>
            <w:r>
              <w:rPr>
                <w:sz w:val="20"/>
              </w:rPr>
              <w:tab/>
            </w:r>
            <w:r>
              <w:rPr>
                <w:spacing w:val="-4"/>
                <w:sz w:val="20"/>
              </w:rPr>
              <w:t xml:space="preserve">вкус, </w:t>
            </w:r>
            <w:r>
              <w:rPr>
                <w:spacing w:val="-2"/>
                <w:sz w:val="20"/>
              </w:rPr>
              <w:t>творческое</w:t>
            </w:r>
            <w:r>
              <w:rPr>
                <w:sz w:val="20"/>
              </w:rPr>
              <w:tab/>
            </w:r>
            <w:r>
              <w:rPr>
                <w:sz w:val="20"/>
              </w:rPr>
              <w:tab/>
            </w:r>
            <w:r>
              <w:rPr>
                <w:spacing w:val="-2"/>
                <w:sz w:val="20"/>
              </w:rPr>
              <w:t xml:space="preserve">воображение, </w:t>
            </w:r>
            <w:r>
              <w:rPr>
                <w:sz w:val="20"/>
              </w:rPr>
              <w:t>наблюдательность и любознательность; показывать</w:t>
            </w:r>
            <w:r>
              <w:rPr>
                <w:spacing w:val="30"/>
                <w:sz w:val="20"/>
              </w:rPr>
              <w:t xml:space="preserve"> </w:t>
            </w:r>
            <w:r>
              <w:rPr>
                <w:sz w:val="20"/>
              </w:rPr>
              <w:t>детям,</w:t>
            </w:r>
            <w:r>
              <w:rPr>
                <w:spacing w:val="29"/>
                <w:sz w:val="20"/>
              </w:rPr>
              <w:t xml:space="preserve"> </w:t>
            </w:r>
            <w:r>
              <w:rPr>
                <w:sz w:val="20"/>
              </w:rPr>
              <w:t>чем</w:t>
            </w:r>
            <w:r>
              <w:rPr>
                <w:spacing w:val="29"/>
                <w:sz w:val="20"/>
              </w:rPr>
              <w:t xml:space="preserve"> </w:t>
            </w:r>
            <w:r>
              <w:rPr>
                <w:sz w:val="20"/>
              </w:rPr>
              <w:t>отличаются</w:t>
            </w:r>
            <w:r>
              <w:rPr>
                <w:spacing w:val="28"/>
                <w:sz w:val="20"/>
              </w:rPr>
              <w:t xml:space="preserve"> </w:t>
            </w:r>
            <w:r>
              <w:rPr>
                <w:sz w:val="20"/>
              </w:rPr>
              <w:t>одни</w:t>
            </w:r>
          </w:p>
        </w:tc>
      </w:tr>
    </w:tbl>
    <w:p w:rsidR="00EA58FE" w:rsidRDefault="00EA58FE">
      <w:pPr>
        <w:pStyle w:val="TableParagrap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2069"/>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4245CD">
            <w:pPr>
              <w:pStyle w:val="TableParagraph"/>
              <w:tabs>
                <w:tab w:val="left" w:pos="1822"/>
                <w:tab w:val="left" w:pos="2745"/>
                <w:tab w:val="left" w:pos="3546"/>
              </w:tabs>
              <w:ind w:right="100"/>
              <w:jc w:val="both"/>
              <w:rPr>
                <w:sz w:val="20"/>
              </w:rPr>
            </w:pPr>
            <w:r>
              <w:rPr>
                <w:sz w:val="20"/>
              </w:rPr>
              <w:t xml:space="preserve">Знакомить детей с народной игрушкой </w:t>
            </w:r>
            <w:r>
              <w:rPr>
                <w:spacing w:val="-2"/>
                <w:sz w:val="20"/>
              </w:rPr>
              <w:t>(филимоновской,</w:t>
            </w:r>
            <w:r>
              <w:rPr>
                <w:sz w:val="20"/>
              </w:rPr>
              <w:tab/>
            </w:r>
            <w:r>
              <w:rPr>
                <w:sz w:val="20"/>
              </w:rPr>
              <w:tab/>
            </w:r>
            <w:r>
              <w:rPr>
                <w:spacing w:val="-2"/>
                <w:sz w:val="20"/>
              </w:rPr>
              <w:t>дымковской, семеновской,</w:t>
            </w:r>
            <w:r>
              <w:rPr>
                <w:sz w:val="20"/>
              </w:rPr>
              <w:tab/>
            </w:r>
            <w:r>
              <w:rPr>
                <w:spacing w:val="-2"/>
                <w:sz w:val="20"/>
              </w:rPr>
              <w:t>богородской)</w:t>
            </w:r>
            <w:r>
              <w:rPr>
                <w:sz w:val="20"/>
              </w:rPr>
              <w:tab/>
            </w:r>
            <w:r>
              <w:rPr>
                <w:spacing w:val="-4"/>
                <w:sz w:val="20"/>
              </w:rPr>
              <w:t xml:space="preserve">для </w:t>
            </w:r>
            <w:r>
              <w:rPr>
                <w:sz w:val="20"/>
              </w:rPr>
              <w:t>обогащения зрительных впечатлений и показа условно - обобщенной трактовки художественных образов.</w:t>
            </w:r>
          </w:p>
        </w:tc>
        <w:tc>
          <w:tcPr>
            <w:tcW w:w="3772" w:type="dxa"/>
          </w:tcPr>
          <w:p w:rsidR="00EA58FE" w:rsidRDefault="00EA58FE">
            <w:pPr>
              <w:pStyle w:val="TableParagraph"/>
              <w:ind w:left="0"/>
              <w:rPr>
                <w:sz w:val="20"/>
              </w:rPr>
            </w:pPr>
          </w:p>
        </w:tc>
        <w:tc>
          <w:tcPr>
            <w:tcW w:w="3767" w:type="dxa"/>
          </w:tcPr>
          <w:p w:rsidR="00EA58FE" w:rsidRDefault="004245CD">
            <w:pPr>
              <w:pStyle w:val="TableParagraph"/>
              <w:ind w:left="106" w:right="100"/>
              <w:jc w:val="both"/>
              <w:rPr>
                <w:sz w:val="20"/>
              </w:rPr>
            </w:pPr>
            <w:r>
              <w:rPr>
                <w:sz w:val="20"/>
              </w:rPr>
              <w:t xml:space="preserve">Обогащать содержание изобразительной деятельности в соответствии с задачами познавательного и социального развития </w:t>
            </w:r>
            <w:r>
              <w:rPr>
                <w:spacing w:val="-2"/>
                <w:sz w:val="20"/>
              </w:rPr>
              <w:t>детей.</w:t>
            </w:r>
          </w:p>
        </w:tc>
        <w:tc>
          <w:tcPr>
            <w:tcW w:w="3823" w:type="dxa"/>
            <w:gridSpan w:val="2"/>
          </w:tcPr>
          <w:p w:rsidR="00EA58FE" w:rsidRDefault="004245CD">
            <w:pPr>
              <w:pStyle w:val="TableParagraph"/>
              <w:ind w:right="102"/>
              <w:jc w:val="both"/>
              <w:rPr>
                <w:sz w:val="20"/>
              </w:rPr>
            </w:pPr>
            <w:r>
              <w:rPr>
                <w:sz w:val="20"/>
              </w:rPr>
              <w:t>произведения</w:t>
            </w:r>
            <w:r>
              <w:rPr>
                <w:spacing w:val="-5"/>
                <w:sz w:val="20"/>
              </w:rPr>
              <w:t xml:space="preserve"> </w:t>
            </w:r>
            <w:r>
              <w:rPr>
                <w:sz w:val="20"/>
              </w:rPr>
              <w:t>искусства</w:t>
            </w:r>
            <w:r>
              <w:rPr>
                <w:spacing w:val="-4"/>
                <w:sz w:val="20"/>
              </w:rPr>
              <w:t xml:space="preserve"> </w:t>
            </w:r>
            <w:r>
              <w:rPr>
                <w:sz w:val="20"/>
              </w:rPr>
              <w:t>от</w:t>
            </w:r>
            <w:r>
              <w:rPr>
                <w:spacing w:val="-5"/>
                <w:sz w:val="20"/>
              </w:rPr>
              <w:t xml:space="preserve"> </w:t>
            </w:r>
            <w:r>
              <w:rPr>
                <w:sz w:val="20"/>
              </w:rPr>
              <w:t>других,</w:t>
            </w:r>
            <w:r>
              <w:rPr>
                <w:spacing w:val="-4"/>
                <w:sz w:val="20"/>
              </w:rPr>
              <w:t xml:space="preserve"> </w:t>
            </w:r>
            <w:r>
              <w:rPr>
                <w:sz w:val="20"/>
              </w:rPr>
              <w:t>как</w:t>
            </w:r>
            <w:r>
              <w:rPr>
                <w:spacing w:val="-5"/>
                <w:sz w:val="20"/>
              </w:rPr>
              <w:t xml:space="preserve"> </w:t>
            </w:r>
            <w:r>
              <w:rPr>
                <w:sz w:val="20"/>
              </w:rPr>
              <w:t>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EA58FE">
        <w:trPr>
          <w:trHeight w:val="1497"/>
        </w:trPr>
        <w:tc>
          <w:tcPr>
            <w:tcW w:w="226" w:type="dxa"/>
            <w:vMerge/>
            <w:tcBorders>
              <w:top w:val="nil"/>
              <w:left w:val="nil"/>
              <w:bottom w:val="nil"/>
            </w:tcBorders>
          </w:tcPr>
          <w:p w:rsidR="00EA58FE" w:rsidRDefault="00EA58FE">
            <w:pPr>
              <w:rPr>
                <w:sz w:val="2"/>
                <w:szCs w:val="2"/>
              </w:rPr>
            </w:pPr>
          </w:p>
        </w:tc>
        <w:tc>
          <w:tcPr>
            <w:tcW w:w="3954" w:type="dxa"/>
            <w:vMerge w:val="restart"/>
          </w:tcPr>
          <w:p w:rsidR="00EA58FE" w:rsidRDefault="004245CD">
            <w:pPr>
              <w:pStyle w:val="TableParagraph"/>
              <w:tabs>
                <w:tab w:val="left" w:pos="1350"/>
                <w:tab w:val="left" w:pos="1853"/>
                <w:tab w:val="left" w:pos="2731"/>
              </w:tabs>
              <w:ind w:right="102"/>
              <w:rPr>
                <w:sz w:val="20"/>
              </w:rPr>
            </w:pPr>
            <w:r>
              <w:rPr>
                <w:spacing w:val="-2"/>
                <w:sz w:val="20"/>
              </w:rPr>
              <w:t>Развивать</w:t>
            </w:r>
            <w:r>
              <w:rPr>
                <w:sz w:val="20"/>
              </w:rPr>
              <w:tab/>
            </w:r>
            <w:r>
              <w:rPr>
                <w:spacing w:val="-10"/>
                <w:sz w:val="20"/>
              </w:rPr>
              <w:t>у</w:t>
            </w:r>
            <w:r>
              <w:rPr>
                <w:sz w:val="20"/>
              </w:rPr>
              <w:tab/>
            </w:r>
            <w:r>
              <w:rPr>
                <w:spacing w:val="-4"/>
                <w:sz w:val="20"/>
              </w:rPr>
              <w:t>детей</w:t>
            </w:r>
            <w:r>
              <w:rPr>
                <w:sz w:val="20"/>
              </w:rPr>
              <w:tab/>
            </w:r>
            <w:r>
              <w:rPr>
                <w:spacing w:val="-2"/>
                <w:sz w:val="20"/>
              </w:rPr>
              <w:t>эстетическое восприятие.</w:t>
            </w:r>
          </w:p>
        </w:tc>
        <w:tc>
          <w:tcPr>
            <w:tcW w:w="3772" w:type="dxa"/>
          </w:tcPr>
          <w:p w:rsidR="00EA58FE" w:rsidRDefault="004245CD">
            <w:pPr>
              <w:pStyle w:val="TableParagraph"/>
              <w:tabs>
                <w:tab w:val="left" w:pos="2495"/>
              </w:tabs>
              <w:ind w:left="106" w:right="99"/>
              <w:jc w:val="both"/>
              <w:rPr>
                <w:sz w:val="20"/>
              </w:rPr>
            </w:pPr>
            <w:r>
              <w:rPr>
                <w:sz w:val="20"/>
              </w:rPr>
              <w:t xml:space="preserve">Продолжать у детей развивать эстетическое восприятие, образные </w:t>
            </w:r>
            <w:r>
              <w:rPr>
                <w:spacing w:val="-2"/>
                <w:sz w:val="20"/>
              </w:rPr>
              <w:t>представления,</w:t>
            </w:r>
            <w:r>
              <w:rPr>
                <w:sz w:val="20"/>
              </w:rPr>
              <w:tab/>
            </w:r>
            <w:r>
              <w:rPr>
                <w:spacing w:val="-2"/>
                <w:sz w:val="20"/>
              </w:rPr>
              <w:t xml:space="preserve">воображение, </w:t>
            </w:r>
            <w:r>
              <w:rPr>
                <w:sz w:val="20"/>
              </w:rPr>
              <w:t>эстетические чувства, художественно - творческие способности.</w:t>
            </w:r>
          </w:p>
        </w:tc>
        <w:tc>
          <w:tcPr>
            <w:tcW w:w="3767" w:type="dxa"/>
            <w:vMerge w:val="restart"/>
          </w:tcPr>
          <w:p w:rsidR="00EA58FE" w:rsidRDefault="004245CD">
            <w:pPr>
              <w:pStyle w:val="TableParagraph"/>
              <w:ind w:left="106" w:right="100"/>
              <w:jc w:val="both"/>
              <w:rPr>
                <w:sz w:val="20"/>
              </w:rPr>
            </w:pPr>
            <w:r>
              <w:rPr>
                <w:sz w:val="20"/>
              </w:rPr>
              <w:t>Развивать у детей эстетическое восприятие, желание созерцать красоту окружающего мира.</w:t>
            </w:r>
          </w:p>
        </w:tc>
        <w:tc>
          <w:tcPr>
            <w:tcW w:w="3823" w:type="dxa"/>
            <w:gridSpan w:val="2"/>
          </w:tcPr>
          <w:p w:rsidR="00EA58FE" w:rsidRDefault="004245CD">
            <w:pPr>
              <w:pStyle w:val="TableParagraph"/>
              <w:ind w:right="102"/>
              <w:jc w:val="both"/>
              <w:rPr>
                <w:sz w:val="20"/>
              </w:rPr>
            </w:pPr>
            <w:r>
              <w:rPr>
                <w:sz w:val="20"/>
              </w:rPr>
              <w:t xml:space="preserve">Продолжать развивать у детей образное эстетическое восприятие, образные </w:t>
            </w:r>
            <w:r>
              <w:rPr>
                <w:spacing w:val="-2"/>
                <w:sz w:val="20"/>
              </w:rPr>
              <w:t>представления</w:t>
            </w:r>
          </w:p>
        </w:tc>
      </w:tr>
      <w:tr w:rsidR="00EA58FE">
        <w:trPr>
          <w:trHeight w:val="1379"/>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tcPr>
          <w:p w:rsidR="00EA58FE" w:rsidRDefault="004245CD">
            <w:pPr>
              <w:pStyle w:val="TableParagraph"/>
              <w:tabs>
                <w:tab w:val="left" w:pos="2421"/>
              </w:tabs>
              <w:ind w:left="106" w:right="101"/>
              <w:jc w:val="both"/>
              <w:rPr>
                <w:sz w:val="20"/>
              </w:rPr>
            </w:pPr>
            <w:r>
              <w:rPr>
                <w:sz w:val="20"/>
              </w:rPr>
              <w:t xml:space="preserve">Развивать у детей художественное восприятие, умение последовательно </w:t>
            </w:r>
            <w:r>
              <w:rPr>
                <w:spacing w:val="-2"/>
                <w:sz w:val="20"/>
              </w:rPr>
              <w:t>внимательно</w:t>
            </w:r>
            <w:r>
              <w:rPr>
                <w:sz w:val="20"/>
              </w:rPr>
              <w:tab/>
            </w:r>
            <w:r>
              <w:rPr>
                <w:spacing w:val="-2"/>
                <w:sz w:val="20"/>
              </w:rPr>
              <w:t xml:space="preserve">рассматривать </w:t>
            </w:r>
            <w:r>
              <w:rPr>
                <w:sz w:val="20"/>
              </w:rPr>
              <w:t>произведения</w:t>
            </w:r>
            <w:r>
              <w:rPr>
                <w:spacing w:val="45"/>
                <w:sz w:val="20"/>
              </w:rPr>
              <w:t xml:space="preserve">  </w:t>
            </w:r>
            <w:r>
              <w:rPr>
                <w:sz w:val="20"/>
              </w:rPr>
              <w:t>искусства</w:t>
            </w:r>
            <w:r>
              <w:rPr>
                <w:spacing w:val="46"/>
                <w:sz w:val="20"/>
              </w:rPr>
              <w:t xml:space="preserve">  </w:t>
            </w:r>
            <w:r>
              <w:rPr>
                <w:sz w:val="20"/>
              </w:rPr>
              <w:t>и</w:t>
            </w:r>
            <w:r>
              <w:rPr>
                <w:spacing w:val="45"/>
                <w:sz w:val="20"/>
              </w:rPr>
              <w:t xml:space="preserve">  </w:t>
            </w:r>
            <w:r>
              <w:rPr>
                <w:spacing w:val="-2"/>
                <w:sz w:val="20"/>
              </w:rPr>
              <w:t>предметы</w:t>
            </w:r>
          </w:p>
          <w:p w:rsidR="00EA58FE" w:rsidRDefault="004245CD">
            <w:pPr>
              <w:pStyle w:val="TableParagraph"/>
              <w:spacing w:line="228" w:lineRule="exact"/>
              <w:ind w:left="106" w:right="103"/>
              <w:jc w:val="both"/>
              <w:rPr>
                <w:sz w:val="20"/>
              </w:rPr>
            </w:pPr>
            <w:r>
              <w:rPr>
                <w:sz w:val="20"/>
              </w:rPr>
              <w:t>окружающего мира; соотносить увиденное с собственным опытом.</w:t>
            </w:r>
          </w:p>
        </w:tc>
        <w:tc>
          <w:tcPr>
            <w:tcW w:w="3767" w:type="dxa"/>
            <w:vMerge/>
            <w:tcBorders>
              <w:top w:val="nil"/>
            </w:tcBorders>
          </w:tcPr>
          <w:p w:rsidR="00EA58FE" w:rsidRDefault="00EA58FE">
            <w:pPr>
              <w:rPr>
                <w:sz w:val="2"/>
                <w:szCs w:val="2"/>
              </w:rPr>
            </w:pPr>
          </w:p>
        </w:tc>
        <w:tc>
          <w:tcPr>
            <w:tcW w:w="3823" w:type="dxa"/>
            <w:gridSpan w:val="2"/>
            <w:vMerge w:val="restart"/>
          </w:tcPr>
          <w:p w:rsidR="00EA58FE" w:rsidRDefault="004245CD">
            <w:pPr>
              <w:pStyle w:val="TableParagraph"/>
              <w:ind w:right="100"/>
              <w:jc w:val="both"/>
              <w:rPr>
                <w:sz w:val="20"/>
              </w:rPr>
            </w:pPr>
            <w:r>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EA58FE">
        <w:trPr>
          <w:trHeight w:val="921"/>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tcPr>
          <w:p w:rsidR="00EA58FE" w:rsidRDefault="004245CD">
            <w:pPr>
              <w:pStyle w:val="TableParagraph"/>
              <w:tabs>
                <w:tab w:val="left" w:pos="1821"/>
                <w:tab w:val="left" w:pos="2586"/>
              </w:tabs>
              <w:spacing w:line="230" w:lineRule="atLeast"/>
              <w:ind w:left="106" w:right="101"/>
              <w:jc w:val="both"/>
              <w:rPr>
                <w:sz w:val="20"/>
              </w:rPr>
            </w:pPr>
            <w:r>
              <w:rPr>
                <w:sz w:val="20"/>
              </w:rPr>
              <w:t xml:space="preserve">Поддерживать личностное творческое начало в процессе восприятия </w:t>
            </w:r>
            <w:r>
              <w:rPr>
                <w:spacing w:val="-2"/>
                <w:sz w:val="20"/>
              </w:rPr>
              <w:t>прекрасного</w:t>
            </w:r>
            <w:r>
              <w:rPr>
                <w:sz w:val="20"/>
              </w:rPr>
              <w:tab/>
            </w:r>
            <w:r>
              <w:rPr>
                <w:spacing w:val="-10"/>
                <w:sz w:val="20"/>
              </w:rPr>
              <w:t>и</w:t>
            </w:r>
            <w:r>
              <w:rPr>
                <w:sz w:val="20"/>
              </w:rPr>
              <w:tab/>
            </w:r>
            <w:r>
              <w:rPr>
                <w:spacing w:val="-2"/>
                <w:sz w:val="20"/>
              </w:rPr>
              <w:t xml:space="preserve">собственной </w:t>
            </w:r>
            <w:r>
              <w:rPr>
                <w:sz w:val="20"/>
              </w:rPr>
              <w:t>изобразительной деятельности.</w:t>
            </w:r>
          </w:p>
        </w:tc>
        <w:tc>
          <w:tcPr>
            <w:tcW w:w="3767" w:type="dxa"/>
            <w:vMerge/>
            <w:tcBorders>
              <w:top w:val="nil"/>
            </w:tcBorders>
          </w:tcPr>
          <w:p w:rsidR="00EA58FE" w:rsidRDefault="00EA58FE">
            <w:pPr>
              <w:rPr>
                <w:sz w:val="2"/>
                <w:szCs w:val="2"/>
              </w:rPr>
            </w:pPr>
          </w:p>
        </w:tc>
        <w:tc>
          <w:tcPr>
            <w:tcW w:w="3823" w:type="dxa"/>
            <w:gridSpan w:val="2"/>
            <w:vMerge/>
            <w:tcBorders>
              <w:top w:val="nil"/>
            </w:tcBorders>
          </w:tcPr>
          <w:p w:rsidR="00EA58FE" w:rsidRDefault="00EA58FE">
            <w:pPr>
              <w:rPr>
                <w:sz w:val="2"/>
                <w:szCs w:val="2"/>
              </w:rPr>
            </w:pPr>
          </w:p>
        </w:tc>
      </w:tr>
      <w:tr w:rsidR="00EA58FE">
        <w:trPr>
          <w:trHeight w:val="1152"/>
        </w:trPr>
        <w:tc>
          <w:tcPr>
            <w:tcW w:w="226" w:type="dxa"/>
            <w:vMerge/>
            <w:tcBorders>
              <w:top w:val="nil"/>
              <w:left w:val="nil"/>
              <w:bottom w:val="nil"/>
            </w:tcBorders>
          </w:tcPr>
          <w:p w:rsidR="00EA58FE" w:rsidRDefault="00EA58FE">
            <w:pPr>
              <w:rPr>
                <w:sz w:val="2"/>
                <w:szCs w:val="2"/>
              </w:rPr>
            </w:pPr>
          </w:p>
        </w:tc>
        <w:tc>
          <w:tcPr>
            <w:tcW w:w="7726" w:type="dxa"/>
            <w:gridSpan w:val="2"/>
          </w:tcPr>
          <w:p w:rsidR="00EA58FE" w:rsidRDefault="004245CD">
            <w:pPr>
              <w:pStyle w:val="TableParagraph"/>
              <w:ind w:right="104"/>
              <w:jc w:val="both"/>
              <w:rPr>
                <w:sz w:val="20"/>
              </w:rPr>
            </w:pPr>
            <w:r>
              <w:rPr>
                <w:sz w:val="2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90" w:type="dxa"/>
            <w:gridSpan w:val="3"/>
            <w:vMerge w:val="restart"/>
          </w:tcPr>
          <w:p w:rsidR="00EA58FE" w:rsidRDefault="004245CD">
            <w:pPr>
              <w:pStyle w:val="TableParagraph"/>
              <w:ind w:left="106"/>
              <w:rPr>
                <w:sz w:val="20"/>
              </w:rPr>
            </w:pPr>
            <w:r>
              <w:rPr>
                <w:sz w:val="20"/>
              </w:rPr>
              <w:t>Формировать</w:t>
            </w:r>
            <w:r>
              <w:rPr>
                <w:spacing w:val="-4"/>
                <w:sz w:val="20"/>
              </w:rPr>
              <w:t xml:space="preserve"> </w:t>
            </w:r>
            <w:r>
              <w:rPr>
                <w:sz w:val="20"/>
              </w:rPr>
              <w:t>у</w:t>
            </w:r>
            <w:r>
              <w:rPr>
                <w:spacing w:val="-3"/>
                <w:sz w:val="20"/>
              </w:rPr>
              <w:t xml:space="preserve"> </w:t>
            </w:r>
            <w:r>
              <w:rPr>
                <w:sz w:val="20"/>
              </w:rPr>
              <w:t>детей</w:t>
            </w:r>
            <w:r>
              <w:rPr>
                <w:spacing w:val="-4"/>
                <w:sz w:val="20"/>
              </w:rPr>
              <w:t xml:space="preserve"> </w:t>
            </w:r>
            <w:r>
              <w:rPr>
                <w:sz w:val="20"/>
              </w:rPr>
              <w:t>эстетическое</w:t>
            </w:r>
            <w:r>
              <w:rPr>
                <w:spacing w:val="-3"/>
                <w:sz w:val="20"/>
              </w:rPr>
              <w:t xml:space="preserve"> </w:t>
            </w:r>
            <w:r>
              <w:rPr>
                <w:sz w:val="20"/>
              </w:rPr>
              <w:t>отношение</w:t>
            </w:r>
            <w:r>
              <w:rPr>
                <w:spacing w:val="-3"/>
                <w:sz w:val="20"/>
              </w:rPr>
              <w:t xml:space="preserve"> </w:t>
            </w:r>
            <w:r>
              <w:rPr>
                <w:sz w:val="20"/>
              </w:rPr>
              <w:t>к</w:t>
            </w:r>
            <w:r>
              <w:rPr>
                <w:spacing w:val="-4"/>
                <w:sz w:val="20"/>
              </w:rPr>
              <w:t xml:space="preserve"> </w:t>
            </w:r>
            <w:r>
              <w:rPr>
                <w:sz w:val="20"/>
              </w:rPr>
              <w:t>предметам</w:t>
            </w:r>
            <w:r>
              <w:rPr>
                <w:spacing w:val="-3"/>
                <w:sz w:val="20"/>
              </w:rPr>
              <w:t xml:space="preserve"> </w:t>
            </w:r>
            <w:r>
              <w:rPr>
                <w:sz w:val="20"/>
              </w:rPr>
              <w:t>и</w:t>
            </w:r>
            <w:r>
              <w:rPr>
                <w:spacing w:val="-4"/>
                <w:sz w:val="20"/>
              </w:rPr>
              <w:t xml:space="preserve"> </w:t>
            </w:r>
            <w:r>
              <w:rPr>
                <w:sz w:val="20"/>
              </w:rPr>
              <w:t>явлениям</w:t>
            </w:r>
            <w:r>
              <w:rPr>
                <w:spacing w:val="-3"/>
                <w:sz w:val="20"/>
              </w:rPr>
              <w:t xml:space="preserve"> </w:t>
            </w:r>
            <w:r>
              <w:rPr>
                <w:sz w:val="20"/>
              </w:rPr>
              <w:t>окружающего мира, произведениям искусства, к художественно-творческой деятельности.</w:t>
            </w:r>
          </w:p>
        </w:tc>
      </w:tr>
      <w:tr w:rsidR="00EA58FE">
        <w:trPr>
          <w:trHeight w:val="849"/>
        </w:trPr>
        <w:tc>
          <w:tcPr>
            <w:tcW w:w="226" w:type="dxa"/>
            <w:vMerge/>
            <w:tcBorders>
              <w:top w:val="nil"/>
              <w:left w:val="nil"/>
              <w:bottom w:val="nil"/>
            </w:tcBorders>
          </w:tcPr>
          <w:p w:rsidR="00EA58FE" w:rsidRDefault="00EA58FE">
            <w:pPr>
              <w:rPr>
                <w:sz w:val="2"/>
                <w:szCs w:val="2"/>
              </w:rPr>
            </w:pPr>
          </w:p>
        </w:tc>
        <w:tc>
          <w:tcPr>
            <w:tcW w:w="7726" w:type="dxa"/>
            <w:gridSpan w:val="2"/>
          </w:tcPr>
          <w:p w:rsidR="00EA58FE" w:rsidRDefault="004245CD">
            <w:pPr>
              <w:pStyle w:val="TableParagraph"/>
              <w:ind w:right="108"/>
              <w:jc w:val="both"/>
              <w:rPr>
                <w:sz w:val="20"/>
              </w:rPr>
            </w:pPr>
            <w:r>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90" w:type="dxa"/>
            <w:gridSpan w:val="3"/>
            <w:vMerge/>
            <w:tcBorders>
              <w:top w:val="nil"/>
            </w:tcBorders>
          </w:tcPr>
          <w:p w:rsidR="00EA58FE" w:rsidRDefault="00EA58FE">
            <w:pPr>
              <w:rPr>
                <w:sz w:val="2"/>
                <w:szCs w:val="2"/>
              </w:rPr>
            </w:pPr>
          </w:p>
        </w:tc>
      </w:tr>
      <w:tr w:rsidR="00EA58FE">
        <w:trPr>
          <w:trHeight w:val="104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3"/>
              <w:jc w:val="both"/>
              <w:rPr>
                <w:sz w:val="20"/>
              </w:rPr>
            </w:pPr>
            <w:r>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tc>
        <w:tc>
          <w:tcPr>
            <w:tcW w:w="3772" w:type="dxa"/>
          </w:tcPr>
          <w:p w:rsidR="00EA58FE" w:rsidRDefault="004245CD">
            <w:pPr>
              <w:pStyle w:val="TableParagraph"/>
              <w:ind w:left="106" w:right="102"/>
              <w:jc w:val="both"/>
              <w:rPr>
                <w:sz w:val="20"/>
              </w:rPr>
            </w:pPr>
            <w:r>
              <w:rPr>
                <w:sz w:val="20"/>
              </w:rPr>
              <w:t>Формировать у детей умение выделять и использовать средства выразительности</w:t>
            </w:r>
            <w:r>
              <w:rPr>
                <w:spacing w:val="40"/>
                <w:sz w:val="20"/>
              </w:rPr>
              <w:t xml:space="preserve"> </w:t>
            </w:r>
            <w:r>
              <w:rPr>
                <w:sz w:val="20"/>
              </w:rPr>
              <w:t>в рисовании, лепке, аппликации;</w:t>
            </w:r>
          </w:p>
        </w:tc>
        <w:tc>
          <w:tcPr>
            <w:tcW w:w="3767" w:type="dxa"/>
          </w:tcPr>
          <w:p w:rsidR="00EA58FE" w:rsidRDefault="004245CD">
            <w:pPr>
              <w:pStyle w:val="TableParagraph"/>
              <w:ind w:left="106" w:right="102"/>
              <w:jc w:val="both"/>
              <w:rPr>
                <w:sz w:val="20"/>
              </w:rPr>
            </w:pPr>
            <w:r>
              <w:rPr>
                <w:sz w:val="20"/>
              </w:rPr>
              <w:t>Формировать умение у детей передавать в изображении не только основные свойства предметов (форма, величина, цвет),</w:t>
            </w:r>
            <w:r>
              <w:rPr>
                <w:spacing w:val="78"/>
                <w:sz w:val="20"/>
              </w:rPr>
              <w:t xml:space="preserve">  </w:t>
            </w:r>
            <w:r>
              <w:rPr>
                <w:sz w:val="20"/>
              </w:rPr>
              <w:t>но</w:t>
            </w:r>
            <w:r>
              <w:rPr>
                <w:spacing w:val="77"/>
                <w:sz w:val="20"/>
              </w:rPr>
              <w:t xml:space="preserve">  </w:t>
            </w:r>
            <w:r>
              <w:rPr>
                <w:sz w:val="20"/>
              </w:rPr>
              <w:t>и</w:t>
            </w:r>
            <w:r>
              <w:rPr>
                <w:spacing w:val="76"/>
                <w:sz w:val="20"/>
              </w:rPr>
              <w:t xml:space="preserve">  </w:t>
            </w:r>
            <w:r>
              <w:rPr>
                <w:sz w:val="20"/>
              </w:rPr>
              <w:t>характерные</w:t>
            </w:r>
            <w:r>
              <w:rPr>
                <w:spacing w:val="77"/>
                <w:sz w:val="20"/>
              </w:rPr>
              <w:t xml:space="preserve">  </w:t>
            </w:r>
            <w:r>
              <w:rPr>
                <w:spacing w:val="-2"/>
                <w:sz w:val="20"/>
              </w:rPr>
              <w:t>детали,</w:t>
            </w:r>
          </w:p>
        </w:tc>
        <w:tc>
          <w:tcPr>
            <w:tcW w:w="3823" w:type="dxa"/>
            <w:gridSpan w:val="2"/>
          </w:tcPr>
          <w:p w:rsidR="00EA58FE" w:rsidRDefault="004245CD">
            <w:pPr>
              <w:pStyle w:val="TableParagraph"/>
              <w:ind w:right="102"/>
              <w:jc w:val="both"/>
              <w:rPr>
                <w:sz w:val="20"/>
              </w:rPr>
            </w:pPr>
            <w:r>
              <w:rPr>
                <w:sz w:val="20"/>
              </w:rPr>
              <w:t>Воспитывать</w:t>
            </w:r>
            <w:r>
              <w:rPr>
                <w:spacing w:val="-4"/>
                <w:sz w:val="20"/>
              </w:rPr>
              <w:t xml:space="preserve"> </w:t>
            </w:r>
            <w:r>
              <w:rPr>
                <w:sz w:val="20"/>
              </w:rPr>
              <w:t>самостоятельность;</w:t>
            </w:r>
            <w:r>
              <w:rPr>
                <w:spacing w:val="-4"/>
                <w:sz w:val="20"/>
              </w:rPr>
              <w:t xml:space="preserve"> </w:t>
            </w:r>
            <w:r>
              <w:rPr>
                <w:sz w:val="20"/>
              </w:rPr>
              <w:t>активно и творчески применять ранее усвоенные способы изображения в рисовании, лепке и</w:t>
            </w:r>
            <w:r>
              <w:rPr>
                <w:spacing w:val="28"/>
                <w:sz w:val="20"/>
              </w:rPr>
              <w:t xml:space="preserve"> </w:t>
            </w:r>
            <w:r>
              <w:rPr>
                <w:sz w:val="20"/>
              </w:rPr>
              <w:t>аппликации,</w:t>
            </w:r>
            <w:r>
              <w:rPr>
                <w:spacing w:val="30"/>
                <w:sz w:val="20"/>
              </w:rPr>
              <w:t xml:space="preserve"> </w:t>
            </w:r>
            <w:r>
              <w:rPr>
                <w:sz w:val="20"/>
              </w:rPr>
              <w:t>используя</w:t>
            </w:r>
            <w:r>
              <w:rPr>
                <w:spacing w:val="29"/>
                <w:sz w:val="20"/>
              </w:rPr>
              <w:t xml:space="preserve"> </w:t>
            </w:r>
            <w:r>
              <w:rPr>
                <w:spacing w:val="-2"/>
                <w:sz w:val="20"/>
              </w:rPr>
              <w:t>выразительные</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4245CD">
      <w:pPr>
        <w:spacing w:before="74"/>
        <w:ind w:right="321"/>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p w:rsidR="00EA58FE" w:rsidRDefault="004245CD">
      <w:pPr>
        <w:spacing w:before="11"/>
        <w:ind w:left="199"/>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p w:rsidR="00EA58FE" w:rsidRDefault="00EA58FE">
      <w:pPr>
        <w:rPr>
          <w:b/>
          <w:sz w:val="20"/>
        </w:rPr>
        <w:sectPr w:rsidR="00EA58FE">
          <w:pgSz w:w="16840" w:h="11910" w:orient="landscape"/>
          <w:pgMar w:top="780" w:right="283" w:bottom="280" w:left="708" w:header="720" w:footer="720" w:gutter="0"/>
          <w:cols w:space="720"/>
        </w:sectPr>
      </w:pPr>
    </w:p>
    <w:p w:rsidR="00EA58FE" w:rsidRDefault="004245CD">
      <w:pPr>
        <w:spacing w:before="10"/>
        <w:ind w:left="4378"/>
        <w:jc w:val="both"/>
        <w:rPr>
          <w:sz w:val="20"/>
        </w:rPr>
      </w:pPr>
      <w:r>
        <w:rPr>
          <w:sz w:val="20"/>
        </w:rPr>
        <w:t>Развивать художественно-творческие способности у детей в различных видах изобразительной деятельности.</w:t>
      </w:r>
    </w:p>
    <w:p w:rsidR="00EA58FE" w:rsidRDefault="004245CD">
      <w:pPr>
        <w:spacing w:before="10"/>
        <w:ind w:left="179"/>
        <w:jc w:val="both"/>
        <w:rPr>
          <w:sz w:val="20"/>
        </w:rPr>
      </w:pPr>
      <w:r>
        <w:br w:type="column"/>
      </w:r>
      <w:r>
        <w:rPr>
          <w:sz w:val="20"/>
        </w:rPr>
        <w:t>соотношение предметов и их частей по величине, высоте, расположению относительно друг друга.</w:t>
      </w:r>
    </w:p>
    <w:p w:rsidR="00EA58FE" w:rsidRDefault="004245CD">
      <w:pPr>
        <w:spacing w:before="10"/>
        <w:ind w:left="181"/>
        <w:rPr>
          <w:sz w:val="20"/>
        </w:rPr>
      </w:pPr>
      <w:r>
        <w:br w:type="column"/>
      </w:r>
      <w:r>
        <w:rPr>
          <w:spacing w:val="-2"/>
          <w:sz w:val="20"/>
        </w:rPr>
        <w:t>средства.</w:t>
      </w:r>
    </w:p>
    <w:p w:rsidR="00EA58FE" w:rsidRDefault="00EA58FE">
      <w:pPr>
        <w:rPr>
          <w:sz w:val="20"/>
        </w:rPr>
        <w:sectPr w:rsidR="00EA58FE">
          <w:type w:val="continuous"/>
          <w:pgSz w:w="16840" w:h="11910" w:orient="landscape"/>
          <w:pgMar w:top="1920" w:right="283" w:bottom="280" w:left="708" w:header="720" w:footer="720" w:gutter="0"/>
          <w:cols w:num="3" w:space="720" w:equalWidth="0">
            <w:col w:w="7930" w:space="40"/>
            <w:col w:w="3727" w:space="39"/>
            <w:col w:w="4113"/>
          </w:cols>
        </w:sectPr>
      </w:pPr>
    </w:p>
    <w:p w:rsidR="00EA58FE" w:rsidRDefault="00EA58FE">
      <w:pPr>
        <w:pStyle w:val="a3"/>
        <w:spacing w:before="38"/>
        <w:rPr>
          <w:sz w:val="20"/>
        </w:rPr>
      </w:pPr>
    </w:p>
    <w:p w:rsidR="00EA58FE" w:rsidRDefault="00EA58FE">
      <w:pPr>
        <w:pStyle w:val="a3"/>
        <w:rPr>
          <w:sz w:val="20"/>
        </w:rPr>
        <w:sectPr w:rsidR="00EA58FE">
          <w:type w:val="continuous"/>
          <w:pgSz w:w="16840" w:h="11910" w:orient="landscape"/>
          <w:pgMar w:top="1920" w:right="283" w:bottom="280" w:left="708" w:header="720" w:footer="720" w:gutter="0"/>
          <w:cols w:space="720"/>
        </w:sectPr>
      </w:pPr>
    </w:p>
    <w:p w:rsidR="00EA58FE" w:rsidRDefault="004245CD">
      <w:pPr>
        <w:tabs>
          <w:tab w:val="left" w:pos="1950"/>
          <w:tab w:val="left" w:pos="3473"/>
          <w:tab w:val="left" w:pos="4097"/>
        </w:tabs>
        <w:spacing w:before="91"/>
        <w:ind w:left="424"/>
        <w:jc w:val="both"/>
        <w:rPr>
          <w:sz w:val="20"/>
        </w:rPr>
      </w:pPr>
      <w:r>
        <w:rPr>
          <w:sz w:val="20"/>
        </w:rPr>
        <w:t xml:space="preserve">Формировать умение у детей </w:t>
      </w:r>
      <w:r>
        <w:rPr>
          <w:b/>
          <w:sz w:val="20"/>
        </w:rPr>
        <w:t xml:space="preserve">видеть цельный художественный образ в </w:t>
      </w:r>
      <w:r>
        <w:rPr>
          <w:b/>
          <w:spacing w:val="-2"/>
          <w:sz w:val="20"/>
        </w:rPr>
        <w:t>единстве</w:t>
      </w:r>
      <w:r>
        <w:rPr>
          <w:b/>
          <w:sz w:val="20"/>
        </w:rPr>
        <w:tab/>
      </w:r>
      <w:r>
        <w:rPr>
          <w:b/>
          <w:spacing w:val="-2"/>
          <w:sz w:val="20"/>
        </w:rPr>
        <w:t>изобразительно</w:t>
      </w:r>
      <w:r>
        <w:rPr>
          <w:b/>
          <w:sz w:val="20"/>
        </w:rPr>
        <w:tab/>
      </w:r>
      <w:r>
        <w:rPr>
          <w:b/>
          <w:sz w:val="20"/>
        </w:rPr>
        <w:tab/>
      </w:r>
      <w:r>
        <w:rPr>
          <w:b/>
          <w:spacing w:val="-10"/>
          <w:sz w:val="20"/>
        </w:rPr>
        <w:t>-</w:t>
      </w:r>
      <w:r>
        <w:rPr>
          <w:b/>
          <w:spacing w:val="-2"/>
          <w:sz w:val="20"/>
        </w:rPr>
        <w:t xml:space="preserve"> выразительных</w:t>
      </w:r>
      <w:r>
        <w:rPr>
          <w:b/>
          <w:sz w:val="20"/>
        </w:rPr>
        <w:tab/>
      </w:r>
      <w:r>
        <w:rPr>
          <w:b/>
          <w:sz w:val="20"/>
        </w:rPr>
        <w:tab/>
      </w:r>
      <w:r>
        <w:rPr>
          <w:b/>
          <w:spacing w:val="-2"/>
          <w:sz w:val="20"/>
        </w:rPr>
        <w:t xml:space="preserve">средств </w:t>
      </w:r>
      <w:r>
        <w:rPr>
          <w:b/>
          <w:sz w:val="20"/>
        </w:rPr>
        <w:t xml:space="preserve">колористической, композиционной и смысловой </w:t>
      </w:r>
      <w:r>
        <w:rPr>
          <w:sz w:val="20"/>
        </w:rPr>
        <w:t>трактовки.</w:t>
      </w:r>
    </w:p>
    <w:p w:rsidR="00EA58FE" w:rsidRDefault="004245CD">
      <w:pPr>
        <w:spacing w:before="91"/>
        <w:ind w:left="174" w:right="1"/>
        <w:jc w:val="both"/>
        <w:rPr>
          <w:sz w:val="20"/>
        </w:rPr>
      </w:pPr>
      <w:r>
        <w:br w:type="column"/>
      </w:r>
      <w:r>
        <w:rPr>
          <w:sz w:val="20"/>
        </w:rPr>
        <w:t xml:space="preserve">Развивать умение рассматривать </w:t>
      </w:r>
      <w:r>
        <w:rPr>
          <w:spacing w:val="-2"/>
          <w:sz w:val="20"/>
        </w:rPr>
        <w:t>предметы,</w:t>
      </w:r>
    </w:p>
    <w:p w:rsidR="00EA58FE" w:rsidRDefault="004245CD">
      <w:pPr>
        <w:ind w:left="174"/>
        <w:jc w:val="both"/>
        <w:rPr>
          <w:sz w:val="20"/>
        </w:rPr>
      </w:pPr>
      <w:r>
        <w:rPr>
          <w:sz w:val="20"/>
        </w:rPr>
        <w:t>называть форму: круглая, овальная, квадратная,</w:t>
      </w:r>
      <w:r>
        <w:rPr>
          <w:spacing w:val="-7"/>
          <w:sz w:val="20"/>
        </w:rPr>
        <w:t xml:space="preserve"> </w:t>
      </w:r>
      <w:r>
        <w:rPr>
          <w:sz w:val="20"/>
        </w:rPr>
        <w:t>прямоугольная,</w:t>
      </w:r>
      <w:r>
        <w:rPr>
          <w:spacing w:val="-7"/>
          <w:sz w:val="20"/>
        </w:rPr>
        <w:t xml:space="preserve"> </w:t>
      </w:r>
      <w:r>
        <w:rPr>
          <w:sz w:val="20"/>
        </w:rPr>
        <w:t>треугольная; цвет</w:t>
      </w:r>
      <w:r>
        <w:rPr>
          <w:spacing w:val="-8"/>
          <w:sz w:val="20"/>
        </w:rPr>
        <w:t xml:space="preserve"> </w:t>
      </w:r>
      <w:r>
        <w:rPr>
          <w:sz w:val="20"/>
        </w:rPr>
        <w:t>(разнообразные</w:t>
      </w:r>
      <w:r>
        <w:rPr>
          <w:spacing w:val="-7"/>
          <w:sz w:val="20"/>
        </w:rPr>
        <w:t xml:space="preserve"> </w:t>
      </w:r>
      <w:r>
        <w:rPr>
          <w:sz w:val="20"/>
        </w:rPr>
        <w:t>цвета</w:t>
      </w:r>
      <w:r>
        <w:rPr>
          <w:spacing w:val="-4"/>
          <w:sz w:val="20"/>
        </w:rPr>
        <w:t xml:space="preserve"> </w:t>
      </w:r>
      <w:r>
        <w:rPr>
          <w:sz w:val="20"/>
        </w:rPr>
        <w:t>и</w:t>
      </w:r>
      <w:r>
        <w:rPr>
          <w:spacing w:val="-6"/>
          <w:sz w:val="20"/>
        </w:rPr>
        <w:t xml:space="preserve"> </w:t>
      </w:r>
      <w:r>
        <w:rPr>
          <w:sz w:val="20"/>
        </w:rPr>
        <w:t>их</w:t>
      </w:r>
      <w:r>
        <w:rPr>
          <w:spacing w:val="-6"/>
          <w:sz w:val="20"/>
        </w:rPr>
        <w:t xml:space="preserve"> </w:t>
      </w:r>
      <w:r>
        <w:rPr>
          <w:sz w:val="20"/>
        </w:rPr>
        <w:t xml:space="preserve">оттенки), величину (предмета в целом и его </w:t>
      </w:r>
      <w:r>
        <w:rPr>
          <w:spacing w:val="-2"/>
          <w:sz w:val="20"/>
        </w:rPr>
        <w:t>частей).</w:t>
      </w:r>
    </w:p>
    <w:p w:rsidR="00EA58FE" w:rsidRDefault="004245CD">
      <w:pPr>
        <w:spacing w:before="91"/>
        <w:ind w:left="180"/>
        <w:jc w:val="both"/>
        <w:rPr>
          <w:sz w:val="20"/>
        </w:rPr>
      </w:pPr>
      <w:r>
        <w:br w:type="column"/>
      </w:r>
      <w:r>
        <w:rPr>
          <w:sz w:val="20"/>
        </w:rPr>
        <w:t>В процессе восприятия предметов и явлений развивать у детей</w:t>
      </w:r>
      <w:r>
        <w:rPr>
          <w:spacing w:val="40"/>
          <w:sz w:val="20"/>
        </w:rPr>
        <w:t xml:space="preserve"> </w:t>
      </w:r>
      <w:r>
        <w:rPr>
          <w:sz w:val="20"/>
        </w:rPr>
        <w:t>мыслительные операции: анализ, сравнение,</w:t>
      </w:r>
      <w:r>
        <w:rPr>
          <w:spacing w:val="-3"/>
          <w:sz w:val="20"/>
        </w:rPr>
        <w:t xml:space="preserve"> </w:t>
      </w:r>
      <w:r>
        <w:rPr>
          <w:sz w:val="20"/>
        </w:rPr>
        <w:t>уподобление</w:t>
      </w:r>
      <w:r>
        <w:rPr>
          <w:spacing w:val="-4"/>
          <w:sz w:val="20"/>
        </w:rPr>
        <w:t xml:space="preserve"> </w:t>
      </w:r>
      <w:r>
        <w:rPr>
          <w:sz w:val="20"/>
        </w:rPr>
        <w:t>(на</w:t>
      </w:r>
      <w:r>
        <w:rPr>
          <w:spacing w:val="-4"/>
          <w:sz w:val="20"/>
        </w:rPr>
        <w:t xml:space="preserve"> </w:t>
      </w:r>
      <w:r>
        <w:rPr>
          <w:sz w:val="20"/>
        </w:rPr>
        <w:t>что</w:t>
      </w:r>
      <w:r>
        <w:rPr>
          <w:spacing w:val="-3"/>
          <w:sz w:val="20"/>
        </w:rPr>
        <w:t xml:space="preserve"> </w:t>
      </w:r>
      <w:r>
        <w:rPr>
          <w:sz w:val="20"/>
        </w:rPr>
        <w:t>похоже), установление сходства и различия предметов и их частей, выделение общего и единичного, характерных признаков, обобщение</w:t>
      </w:r>
    </w:p>
    <w:p w:rsidR="00EA58FE" w:rsidRDefault="004245CD">
      <w:pPr>
        <w:spacing w:before="11"/>
        <w:ind w:left="180"/>
        <w:jc w:val="both"/>
        <w:rPr>
          <w:sz w:val="20"/>
        </w:rPr>
      </w:pPr>
      <w:r>
        <w:rPr>
          <w:sz w:val="20"/>
        </w:rPr>
        <w:t xml:space="preserve">Развивать у детей чувство формы, цвета, </w:t>
      </w:r>
      <w:r>
        <w:rPr>
          <w:spacing w:val="-2"/>
          <w:sz w:val="20"/>
        </w:rPr>
        <w:t>пропорций.</w:t>
      </w:r>
    </w:p>
    <w:p w:rsidR="00EA58FE" w:rsidRDefault="004245CD">
      <w:pPr>
        <w:spacing w:before="91"/>
        <w:ind w:left="177" w:right="325"/>
        <w:jc w:val="both"/>
        <w:rPr>
          <w:sz w:val="20"/>
        </w:rPr>
      </w:pPr>
      <w:r>
        <w:br w:type="column"/>
      </w:r>
      <w:r>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A58FE" w:rsidRDefault="00EA58FE">
      <w:pPr>
        <w:jc w:val="both"/>
        <w:rPr>
          <w:sz w:val="20"/>
        </w:rPr>
        <w:sectPr w:rsidR="00EA58FE">
          <w:type w:val="continuous"/>
          <w:pgSz w:w="16840" w:h="11910" w:orient="landscape"/>
          <w:pgMar w:top="1920" w:right="283" w:bottom="280" w:left="708" w:header="720" w:footer="720" w:gutter="0"/>
          <w:cols w:num="4" w:space="720" w:equalWidth="0">
            <w:col w:w="4164" w:space="40"/>
            <w:col w:w="3726" w:space="39"/>
            <w:col w:w="3732" w:space="39"/>
            <w:col w:w="4109"/>
          </w:cols>
        </w:sectPr>
      </w:pPr>
    </w:p>
    <w:p w:rsidR="00EA58FE" w:rsidRDefault="00EA58FE">
      <w:pPr>
        <w:pStyle w:val="a3"/>
        <w:spacing w:before="11"/>
        <w:rPr>
          <w:sz w:val="14"/>
        </w:rPr>
      </w:pPr>
    </w:p>
    <w:p w:rsidR="00EA58FE" w:rsidRDefault="00EA58FE">
      <w:pPr>
        <w:pStyle w:val="a3"/>
        <w:rPr>
          <w:sz w:val="14"/>
        </w:rPr>
        <w:sectPr w:rsidR="00EA58FE">
          <w:type w:val="continuous"/>
          <w:pgSz w:w="16840" w:h="11910" w:orient="landscape"/>
          <w:pgMar w:top="1920" w:right="283" w:bottom="280" w:left="708" w:header="720" w:footer="720" w:gutter="0"/>
          <w:cols w:space="720"/>
        </w:sectPr>
      </w:pPr>
    </w:p>
    <w:p w:rsidR="00EA58FE" w:rsidRDefault="004245CD">
      <w:pPr>
        <w:spacing w:before="91"/>
        <w:ind w:left="424" w:right="1"/>
        <w:jc w:val="both"/>
        <w:rPr>
          <w:sz w:val="20"/>
        </w:rPr>
      </w:pPr>
      <w:r>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A58FE" w:rsidRDefault="00EA58FE">
      <w:pPr>
        <w:pStyle w:val="a3"/>
        <w:rPr>
          <w:sz w:val="20"/>
        </w:rPr>
      </w:pPr>
    </w:p>
    <w:p w:rsidR="00EA58FE" w:rsidRDefault="00EA58FE">
      <w:pPr>
        <w:pStyle w:val="a3"/>
        <w:spacing w:before="140"/>
        <w:rPr>
          <w:sz w:val="20"/>
        </w:rPr>
      </w:pPr>
    </w:p>
    <w:p w:rsidR="00EA58FE" w:rsidRDefault="004245CD">
      <w:pPr>
        <w:ind w:left="424"/>
        <w:jc w:val="both"/>
        <w:rPr>
          <w:sz w:val="20"/>
        </w:rPr>
      </w:pPr>
      <w:r>
        <w:rPr>
          <w:sz w:val="20"/>
        </w:rPr>
        <w:t xml:space="preserve">Находить связь между предметами и явлениями окружающего мира и их изображениями (в рисунке, лепке, </w:t>
      </w:r>
      <w:r>
        <w:rPr>
          <w:spacing w:val="-2"/>
          <w:sz w:val="20"/>
        </w:rPr>
        <w:t>аппликации).</w:t>
      </w:r>
    </w:p>
    <w:p w:rsidR="00EA58FE" w:rsidRDefault="004245CD">
      <w:pPr>
        <w:spacing w:before="91"/>
        <w:ind w:left="175"/>
        <w:jc w:val="both"/>
        <w:rPr>
          <w:sz w:val="20"/>
        </w:rPr>
      </w:pPr>
      <w:r>
        <w:br w:type="column"/>
      </w:r>
      <w:r>
        <w:rPr>
          <w:sz w:val="20"/>
        </w:rPr>
        <w:t>Продолжать формировать у детей</w:t>
      </w:r>
      <w:r>
        <w:rPr>
          <w:spacing w:val="40"/>
          <w:sz w:val="20"/>
        </w:rPr>
        <w:t xml:space="preserve"> </w:t>
      </w:r>
      <w:r>
        <w:rPr>
          <w:sz w:val="20"/>
        </w:rPr>
        <w:t>умение рассматривать и обследовать предметы, в том числе с помощью рук.</w:t>
      </w:r>
    </w:p>
    <w:p w:rsidR="00EA58FE" w:rsidRDefault="00EA58FE">
      <w:pPr>
        <w:pStyle w:val="a3"/>
        <w:rPr>
          <w:sz w:val="20"/>
        </w:rPr>
      </w:pPr>
    </w:p>
    <w:p w:rsidR="00EA58FE" w:rsidRDefault="00EA58FE">
      <w:pPr>
        <w:pStyle w:val="a3"/>
        <w:rPr>
          <w:sz w:val="20"/>
        </w:rPr>
      </w:pPr>
    </w:p>
    <w:p w:rsidR="00EA58FE" w:rsidRDefault="00EA58FE">
      <w:pPr>
        <w:pStyle w:val="a3"/>
        <w:rPr>
          <w:sz w:val="20"/>
        </w:rPr>
      </w:pPr>
    </w:p>
    <w:p w:rsidR="00EA58FE" w:rsidRDefault="00EA58FE">
      <w:pPr>
        <w:pStyle w:val="a3"/>
        <w:spacing w:before="140"/>
        <w:rPr>
          <w:sz w:val="20"/>
        </w:rPr>
      </w:pPr>
    </w:p>
    <w:p w:rsidR="00EA58FE" w:rsidRDefault="004245CD">
      <w:pPr>
        <w:tabs>
          <w:tab w:val="left" w:pos="2184"/>
          <w:tab w:val="left" w:pos="3338"/>
        </w:tabs>
        <w:ind w:left="175"/>
        <w:jc w:val="both"/>
        <w:rPr>
          <w:sz w:val="20"/>
        </w:rPr>
      </w:pPr>
      <w:r>
        <w:rPr>
          <w:sz w:val="20"/>
        </w:rPr>
        <w:t xml:space="preserve">Поощрять детей воплощать в </w:t>
      </w:r>
      <w:r>
        <w:rPr>
          <w:spacing w:val="-2"/>
          <w:sz w:val="20"/>
        </w:rPr>
        <w:t>художественной</w:t>
      </w:r>
      <w:r>
        <w:rPr>
          <w:sz w:val="20"/>
        </w:rPr>
        <w:tab/>
      </w:r>
      <w:r>
        <w:rPr>
          <w:spacing w:val="-4"/>
          <w:sz w:val="20"/>
        </w:rPr>
        <w:t>форме</w:t>
      </w:r>
      <w:r>
        <w:rPr>
          <w:sz w:val="20"/>
        </w:rPr>
        <w:tab/>
      </w:r>
      <w:r>
        <w:rPr>
          <w:spacing w:val="-4"/>
          <w:sz w:val="20"/>
        </w:rPr>
        <w:t xml:space="preserve">свои </w:t>
      </w:r>
      <w:r>
        <w:rPr>
          <w:sz w:val="20"/>
        </w:rPr>
        <w:t xml:space="preserve">представления, переживания, чувства, </w:t>
      </w:r>
      <w:r>
        <w:rPr>
          <w:spacing w:val="-2"/>
          <w:sz w:val="20"/>
        </w:rPr>
        <w:t>мысли.</w:t>
      </w:r>
    </w:p>
    <w:p w:rsidR="00EA58FE" w:rsidRDefault="004245CD">
      <w:pPr>
        <w:spacing w:before="91"/>
        <w:ind w:left="178"/>
        <w:rPr>
          <w:sz w:val="20"/>
        </w:rPr>
      </w:pPr>
      <w:r>
        <w:br w:type="column"/>
      </w:r>
      <w:r>
        <w:rPr>
          <w:sz w:val="20"/>
        </w:rPr>
        <w:t>Закреплять</w:t>
      </w:r>
      <w:r>
        <w:rPr>
          <w:spacing w:val="22"/>
          <w:sz w:val="20"/>
        </w:rPr>
        <w:t xml:space="preserve"> </w:t>
      </w:r>
      <w:r>
        <w:rPr>
          <w:sz w:val="20"/>
        </w:rPr>
        <w:t>у</w:t>
      </w:r>
      <w:r>
        <w:rPr>
          <w:spacing w:val="23"/>
          <w:sz w:val="20"/>
        </w:rPr>
        <w:t xml:space="preserve"> </w:t>
      </w:r>
      <w:r>
        <w:rPr>
          <w:sz w:val="20"/>
        </w:rPr>
        <w:t>детей</w:t>
      </w:r>
      <w:r>
        <w:rPr>
          <w:spacing w:val="24"/>
          <w:sz w:val="20"/>
        </w:rPr>
        <w:t xml:space="preserve"> </w:t>
      </w:r>
      <w:r>
        <w:rPr>
          <w:sz w:val="20"/>
        </w:rPr>
        <w:t>знания</w:t>
      </w:r>
      <w:r>
        <w:rPr>
          <w:spacing w:val="24"/>
          <w:sz w:val="20"/>
        </w:rPr>
        <w:t xml:space="preserve"> </w:t>
      </w:r>
      <w:r>
        <w:rPr>
          <w:sz w:val="20"/>
        </w:rPr>
        <w:t>об</w:t>
      </w:r>
      <w:r>
        <w:rPr>
          <w:spacing w:val="22"/>
          <w:sz w:val="20"/>
        </w:rPr>
        <w:t xml:space="preserve"> </w:t>
      </w:r>
      <w:r>
        <w:rPr>
          <w:sz w:val="20"/>
        </w:rPr>
        <w:t>основных формах предметов и объектов природы.</w:t>
      </w:r>
    </w:p>
    <w:p w:rsidR="00EA58FE" w:rsidRDefault="00EA58FE">
      <w:pPr>
        <w:pStyle w:val="a3"/>
        <w:rPr>
          <w:sz w:val="20"/>
        </w:rPr>
      </w:pPr>
    </w:p>
    <w:p w:rsidR="00EA58FE" w:rsidRDefault="00EA58FE">
      <w:pPr>
        <w:pStyle w:val="a3"/>
        <w:spacing w:before="129"/>
        <w:rPr>
          <w:sz w:val="20"/>
        </w:rPr>
      </w:pPr>
    </w:p>
    <w:p w:rsidR="00EA58FE" w:rsidRDefault="004245CD">
      <w:pPr>
        <w:tabs>
          <w:tab w:val="left" w:pos="1161"/>
          <w:tab w:val="left" w:pos="1444"/>
          <w:tab w:val="left" w:pos="2187"/>
          <w:tab w:val="left" w:pos="2313"/>
          <w:tab w:val="left" w:pos="2741"/>
          <w:tab w:val="left" w:pos="3339"/>
          <w:tab w:val="left" w:pos="3632"/>
        </w:tabs>
        <w:spacing w:line="242" w:lineRule="auto"/>
        <w:ind w:left="178"/>
        <w:rPr>
          <w:sz w:val="20"/>
        </w:rPr>
      </w:pPr>
      <w:r>
        <w:rPr>
          <w:sz w:val="20"/>
        </w:rPr>
        <w:t>Обогащать</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сенсорный</w:t>
      </w:r>
      <w:r>
        <w:rPr>
          <w:spacing w:val="80"/>
          <w:sz w:val="20"/>
        </w:rPr>
        <w:t xml:space="preserve"> </w:t>
      </w:r>
      <w:r>
        <w:rPr>
          <w:sz w:val="20"/>
        </w:rPr>
        <w:t>опыт, развивая</w:t>
      </w:r>
      <w:r>
        <w:rPr>
          <w:spacing w:val="80"/>
          <w:sz w:val="20"/>
        </w:rPr>
        <w:t xml:space="preserve"> </w:t>
      </w:r>
      <w:r>
        <w:rPr>
          <w:sz w:val="20"/>
        </w:rPr>
        <w:t>органы</w:t>
      </w:r>
      <w:r>
        <w:rPr>
          <w:spacing w:val="80"/>
          <w:sz w:val="20"/>
        </w:rPr>
        <w:t xml:space="preserve"> </w:t>
      </w:r>
      <w:r>
        <w:rPr>
          <w:sz w:val="20"/>
        </w:rPr>
        <w:t>восприятия:</w:t>
      </w:r>
      <w:r>
        <w:rPr>
          <w:spacing w:val="80"/>
          <w:sz w:val="20"/>
        </w:rPr>
        <w:t xml:space="preserve"> </w:t>
      </w:r>
      <w:r>
        <w:rPr>
          <w:sz w:val="20"/>
        </w:rPr>
        <w:t>зрение, слух, обоняние, осязание, вкус;</w:t>
      </w:r>
      <w:r>
        <w:rPr>
          <w:spacing w:val="40"/>
          <w:sz w:val="20"/>
        </w:rPr>
        <w:t xml:space="preserve"> </w:t>
      </w:r>
      <w:r>
        <w:rPr>
          <w:spacing w:val="-2"/>
          <w:sz w:val="20"/>
        </w:rPr>
        <w:t>Поощрять</w:t>
      </w:r>
      <w:r>
        <w:rPr>
          <w:sz w:val="20"/>
        </w:rPr>
        <w:tab/>
      </w:r>
      <w:r>
        <w:rPr>
          <w:sz w:val="20"/>
        </w:rPr>
        <w:tab/>
      </w:r>
      <w:r>
        <w:rPr>
          <w:spacing w:val="-2"/>
          <w:sz w:val="20"/>
        </w:rPr>
        <w:t>детей</w:t>
      </w:r>
      <w:r>
        <w:rPr>
          <w:sz w:val="20"/>
        </w:rPr>
        <w:tab/>
      </w:r>
      <w:r>
        <w:rPr>
          <w:sz w:val="20"/>
        </w:rPr>
        <w:tab/>
      </w:r>
      <w:r>
        <w:rPr>
          <w:spacing w:val="-2"/>
          <w:sz w:val="20"/>
        </w:rPr>
        <w:t>воплощать</w:t>
      </w:r>
      <w:r>
        <w:rPr>
          <w:sz w:val="20"/>
        </w:rPr>
        <w:tab/>
      </w:r>
      <w:r>
        <w:rPr>
          <w:sz w:val="20"/>
        </w:rPr>
        <w:tab/>
      </w:r>
      <w:r>
        <w:rPr>
          <w:spacing w:val="-10"/>
          <w:sz w:val="20"/>
        </w:rPr>
        <w:t>в</w:t>
      </w:r>
      <w:r>
        <w:rPr>
          <w:spacing w:val="-2"/>
          <w:sz w:val="20"/>
        </w:rPr>
        <w:t xml:space="preserve"> художественной</w:t>
      </w:r>
      <w:r>
        <w:rPr>
          <w:sz w:val="20"/>
        </w:rPr>
        <w:tab/>
      </w:r>
      <w:r>
        <w:rPr>
          <w:spacing w:val="-4"/>
          <w:sz w:val="20"/>
        </w:rPr>
        <w:t>форме</w:t>
      </w:r>
      <w:r>
        <w:rPr>
          <w:sz w:val="20"/>
        </w:rPr>
        <w:tab/>
      </w:r>
      <w:r>
        <w:rPr>
          <w:sz w:val="20"/>
        </w:rPr>
        <w:tab/>
      </w:r>
      <w:r>
        <w:rPr>
          <w:spacing w:val="-4"/>
          <w:sz w:val="20"/>
        </w:rPr>
        <w:t xml:space="preserve">свои </w:t>
      </w:r>
      <w:r>
        <w:rPr>
          <w:sz w:val="20"/>
        </w:rPr>
        <w:t>представления,</w:t>
      </w:r>
      <w:r>
        <w:rPr>
          <w:spacing w:val="80"/>
          <w:sz w:val="20"/>
        </w:rPr>
        <w:t xml:space="preserve"> </w:t>
      </w:r>
      <w:r>
        <w:rPr>
          <w:sz w:val="20"/>
        </w:rPr>
        <w:t>переживания,</w:t>
      </w:r>
      <w:r>
        <w:rPr>
          <w:spacing w:val="80"/>
          <w:sz w:val="20"/>
        </w:rPr>
        <w:t xml:space="preserve"> </w:t>
      </w:r>
      <w:r>
        <w:rPr>
          <w:sz w:val="20"/>
        </w:rPr>
        <w:t xml:space="preserve">чувства, </w:t>
      </w:r>
      <w:r>
        <w:rPr>
          <w:spacing w:val="-2"/>
          <w:sz w:val="20"/>
        </w:rPr>
        <w:t>мысли;</w:t>
      </w:r>
      <w:r>
        <w:rPr>
          <w:sz w:val="20"/>
        </w:rPr>
        <w:tab/>
      </w:r>
      <w:r>
        <w:rPr>
          <w:spacing w:val="-2"/>
          <w:sz w:val="20"/>
        </w:rPr>
        <w:t>поддерживать</w:t>
      </w:r>
      <w:r>
        <w:rPr>
          <w:sz w:val="20"/>
        </w:rPr>
        <w:tab/>
      </w:r>
      <w:r>
        <w:rPr>
          <w:spacing w:val="-2"/>
          <w:sz w:val="20"/>
        </w:rPr>
        <w:t xml:space="preserve">личностное </w:t>
      </w:r>
      <w:r>
        <w:rPr>
          <w:sz w:val="20"/>
        </w:rPr>
        <w:t>творческое начало.</w:t>
      </w:r>
    </w:p>
    <w:p w:rsidR="00EA58FE" w:rsidRDefault="004245CD">
      <w:pPr>
        <w:spacing w:before="91"/>
        <w:ind w:left="177" w:right="329"/>
        <w:jc w:val="both"/>
        <w:rPr>
          <w:sz w:val="20"/>
        </w:rPr>
      </w:pPr>
      <w:r>
        <w:br w:type="column"/>
      </w:r>
      <w:r>
        <w:rPr>
          <w:sz w:val="20"/>
        </w:rPr>
        <w:t>Обогащать у детей сенсорный опыт, включать в процесс ознакомления с предметами движения рук по предмету.</w:t>
      </w:r>
    </w:p>
    <w:p w:rsidR="00EA58FE" w:rsidRDefault="00EA58FE">
      <w:pPr>
        <w:pStyle w:val="a3"/>
        <w:rPr>
          <w:sz w:val="20"/>
        </w:rPr>
      </w:pPr>
    </w:p>
    <w:p w:rsidR="00EA58FE" w:rsidRDefault="00EA58FE">
      <w:pPr>
        <w:pStyle w:val="a3"/>
        <w:rPr>
          <w:sz w:val="20"/>
        </w:rPr>
      </w:pPr>
    </w:p>
    <w:p w:rsidR="00EA58FE" w:rsidRDefault="00EA58FE">
      <w:pPr>
        <w:pStyle w:val="a3"/>
        <w:rPr>
          <w:sz w:val="20"/>
        </w:rPr>
      </w:pPr>
    </w:p>
    <w:p w:rsidR="00EA58FE" w:rsidRDefault="00EA58FE">
      <w:pPr>
        <w:pStyle w:val="a3"/>
        <w:spacing w:before="140"/>
        <w:rPr>
          <w:sz w:val="20"/>
        </w:rPr>
      </w:pPr>
    </w:p>
    <w:p w:rsidR="00EA58FE" w:rsidRDefault="004245CD">
      <w:pPr>
        <w:tabs>
          <w:tab w:val="left" w:pos="2893"/>
        </w:tabs>
        <w:ind w:left="177" w:right="327"/>
        <w:jc w:val="both"/>
        <w:rPr>
          <w:sz w:val="20"/>
        </w:rPr>
      </w:pPr>
      <w:r>
        <w:rPr>
          <w:sz w:val="20"/>
        </w:rPr>
        <w:t xml:space="preserve">Поощрять стремление детей сделать свое </w:t>
      </w:r>
      <w:r>
        <w:rPr>
          <w:spacing w:val="-2"/>
          <w:sz w:val="20"/>
        </w:rPr>
        <w:t>произведение</w:t>
      </w:r>
      <w:r>
        <w:rPr>
          <w:sz w:val="20"/>
        </w:rPr>
        <w:tab/>
      </w:r>
      <w:r>
        <w:rPr>
          <w:spacing w:val="-2"/>
          <w:sz w:val="20"/>
        </w:rPr>
        <w:t xml:space="preserve">красивым, </w:t>
      </w:r>
      <w:r>
        <w:rPr>
          <w:sz w:val="20"/>
        </w:rPr>
        <w:t>содержательным, выразительным.</w:t>
      </w:r>
    </w:p>
    <w:p w:rsidR="00EA58FE" w:rsidRDefault="00EA58FE">
      <w:pPr>
        <w:jc w:val="both"/>
        <w:rPr>
          <w:sz w:val="20"/>
        </w:rPr>
        <w:sectPr w:rsidR="00EA58FE">
          <w:type w:val="continuous"/>
          <w:pgSz w:w="16840" w:h="11910" w:orient="landscape"/>
          <w:pgMar w:top="1920" w:right="283" w:bottom="280" w:left="708" w:header="720" w:footer="720" w:gutter="0"/>
          <w:cols w:num="4" w:space="720" w:equalWidth="0">
            <w:col w:w="4163" w:space="40"/>
            <w:col w:w="3729" w:space="39"/>
            <w:col w:w="3730" w:space="40"/>
            <w:col w:w="4108"/>
          </w:cols>
        </w:sectPr>
      </w:pPr>
    </w:p>
    <w:p w:rsidR="00EA58FE" w:rsidRDefault="00EA58FE">
      <w:pPr>
        <w:pStyle w:val="a3"/>
        <w:spacing w:before="9"/>
        <w:rPr>
          <w:sz w:val="12"/>
        </w:rPr>
      </w:pPr>
    </w:p>
    <w:p w:rsidR="00EA58FE" w:rsidRDefault="00EA58FE">
      <w:pPr>
        <w:pStyle w:val="a3"/>
        <w:rPr>
          <w:sz w:val="12"/>
        </w:rPr>
        <w:sectPr w:rsidR="00EA58FE">
          <w:type w:val="continuous"/>
          <w:pgSz w:w="16840" w:h="11910" w:orient="landscape"/>
          <w:pgMar w:top="1920" w:right="283" w:bottom="280" w:left="708" w:header="720" w:footer="720" w:gutter="0"/>
          <w:cols w:space="720"/>
        </w:sectPr>
      </w:pPr>
    </w:p>
    <w:p w:rsidR="00EA58FE" w:rsidRDefault="004245CD">
      <w:pPr>
        <w:spacing w:before="91"/>
        <w:ind w:left="8149"/>
        <w:jc w:val="both"/>
        <w:rPr>
          <w:sz w:val="20"/>
        </w:rPr>
      </w:pPr>
      <w:r>
        <w:rPr>
          <w:noProof/>
          <w:sz w:val="20"/>
          <w:lang w:eastAsia="ru-RU"/>
        </w:rPr>
        <mc:AlternateContent>
          <mc:Choice Requires="wpg">
            <w:drawing>
              <wp:anchor distT="0" distB="0" distL="0" distR="0" simplePos="0" relativeHeight="475364864" behindDoc="1" locked="0" layoutInCell="1" allowOverlap="1">
                <wp:simplePos x="0" y="0"/>
                <wp:positionH relativeFrom="page">
                  <wp:posOffset>504444</wp:posOffset>
                </wp:positionH>
                <wp:positionV relativeFrom="page">
                  <wp:posOffset>541020</wp:posOffset>
                </wp:positionV>
                <wp:extent cx="9872980" cy="640715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72980" cy="6407150"/>
                          <a:chOff x="0" y="0"/>
                          <a:chExt cx="9872980" cy="6407150"/>
                        </a:xfrm>
                      </wpg:grpSpPr>
                      <wps:wsp>
                        <wps:cNvPr id="90" name="Graphic 90"/>
                        <wps:cNvSpPr/>
                        <wps:spPr>
                          <a:xfrm>
                            <a:off x="6095" y="6045"/>
                            <a:ext cx="9738360" cy="175895"/>
                          </a:xfrm>
                          <a:custGeom>
                            <a:avLst/>
                            <a:gdLst/>
                            <a:ahLst/>
                            <a:cxnLst/>
                            <a:rect l="l" t="t" r="r" b="b"/>
                            <a:pathLst>
                              <a:path w="9738360" h="175895">
                                <a:moveTo>
                                  <a:pt x="9738360" y="0"/>
                                </a:moveTo>
                                <a:lnTo>
                                  <a:pt x="0" y="0"/>
                                </a:lnTo>
                                <a:lnTo>
                                  <a:pt x="0" y="175564"/>
                                </a:lnTo>
                                <a:lnTo>
                                  <a:pt x="9738360" y="175564"/>
                                </a:lnTo>
                                <a:lnTo>
                                  <a:pt x="9738360" y="0"/>
                                </a:lnTo>
                                <a:close/>
                              </a:path>
                            </a:pathLst>
                          </a:custGeom>
                          <a:solidFill>
                            <a:srgbClr val="EDEBE0"/>
                          </a:solidFill>
                        </wps:spPr>
                        <wps:bodyPr wrap="square" lIns="0" tIns="0" rIns="0" bIns="0" rtlCol="0">
                          <a:prstTxWarp prst="textNoShape">
                            <a:avLst/>
                          </a:prstTxWarp>
                          <a:noAutofit/>
                        </wps:bodyPr>
                      </wps:wsp>
                      <wps:wsp>
                        <wps:cNvPr id="91" name="Graphic 91"/>
                        <wps:cNvSpPr/>
                        <wps:spPr>
                          <a:xfrm>
                            <a:off x="0" y="0"/>
                            <a:ext cx="9751060" cy="181610"/>
                          </a:xfrm>
                          <a:custGeom>
                            <a:avLst/>
                            <a:gdLst/>
                            <a:ahLst/>
                            <a:cxnLst/>
                            <a:rect l="l" t="t" r="r" b="b"/>
                            <a:pathLst>
                              <a:path w="9751060" h="181610">
                                <a:moveTo>
                                  <a:pt x="6083" y="0"/>
                                </a:moveTo>
                                <a:lnTo>
                                  <a:pt x="0" y="0"/>
                                </a:lnTo>
                                <a:lnTo>
                                  <a:pt x="0" y="6057"/>
                                </a:lnTo>
                                <a:lnTo>
                                  <a:pt x="0" y="181610"/>
                                </a:lnTo>
                                <a:lnTo>
                                  <a:pt x="6083" y="181610"/>
                                </a:lnTo>
                                <a:lnTo>
                                  <a:pt x="6083" y="6096"/>
                                </a:lnTo>
                                <a:lnTo>
                                  <a:pt x="6083" y="0"/>
                                </a:lnTo>
                                <a:close/>
                              </a:path>
                              <a:path w="9751060" h="181610">
                                <a:moveTo>
                                  <a:pt x="9750539" y="0"/>
                                </a:moveTo>
                                <a:lnTo>
                                  <a:pt x="9744456" y="0"/>
                                </a:lnTo>
                                <a:lnTo>
                                  <a:pt x="6096" y="0"/>
                                </a:lnTo>
                                <a:lnTo>
                                  <a:pt x="6096" y="6096"/>
                                </a:lnTo>
                                <a:lnTo>
                                  <a:pt x="9744456" y="6096"/>
                                </a:lnTo>
                                <a:lnTo>
                                  <a:pt x="9744456" y="181610"/>
                                </a:lnTo>
                                <a:lnTo>
                                  <a:pt x="9750539" y="181610"/>
                                </a:lnTo>
                                <a:lnTo>
                                  <a:pt x="9750539" y="6096"/>
                                </a:lnTo>
                                <a:lnTo>
                                  <a:pt x="9750539"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6095" y="187705"/>
                            <a:ext cx="9738360" cy="146685"/>
                          </a:xfrm>
                          <a:custGeom>
                            <a:avLst/>
                            <a:gdLst/>
                            <a:ahLst/>
                            <a:cxnLst/>
                            <a:rect l="l" t="t" r="r" b="b"/>
                            <a:pathLst>
                              <a:path w="9738360" h="146685">
                                <a:moveTo>
                                  <a:pt x="9738360" y="0"/>
                                </a:moveTo>
                                <a:lnTo>
                                  <a:pt x="0" y="0"/>
                                </a:lnTo>
                                <a:lnTo>
                                  <a:pt x="0" y="146303"/>
                                </a:lnTo>
                                <a:lnTo>
                                  <a:pt x="9738360" y="146303"/>
                                </a:lnTo>
                                <a:lnTo>
                                  <a:pt x="9738360" y="0"/>
                                </a:lnTo>
                                <a:close/>
                              </a:path>
                            </a:pathLst>
                          </a:custGeom>
                          <a:solidFill>
                            <a:srgbClr val="EDEBE0"/>
                          </a:solidFill>
                        </wps:spPr>
                        <wps:bodyPr wrap="square" lIns="0" tIns="0" rIns="0" bIns="0" rtlCol="0">
                          <a:prstTxWarp prst="textNoShape">
                            <a:avLst/>
                          </a:prstTxWarp>
                          <a:noAutofit/>
                        </wps:bodyPr>
                      </wps:wsp>
                      <wps:wsp>
                        <wps:cNvPr id="93" name="Graphic 93"/>
                        <wps:cNvSpPr/>
                        <wps:spPr>
                          <a:xfrm>
                            <a:off x="0" y="181609"/>
                            <a:ext cx="9872980" cy="3564254"/>
                          </a:xfrm>
                          <a:custGeom>
                            <a:avLst/>
                            <a:gdLst/>
                            <a:ahLst/>
                            <a:cxnLst/>
                            <a:rect l="l" t="t" r="r" b="b"/>
                            <a:pathLst>
                              <a:path w="9872980" h="3564254">
                                <a:moveTo>
                                  <a:pt x="6083" y="6108"/>
                                </a:moveTo>
                                <a:lnTo>
                                  <a:pt x="0" y="6108"/>
                                </a:lnTo>
                                <a:lnTo>
                                  <a:pt x="0" y="152400"/>
                                </a:lnTo>
                                <a:lnTo>
                                  <a:pt x="0" y="158496"/>
                                </a:lnTo>
                                <a:lnTo>
                                  <a:pt x="6083" y="158496"/>
                                </a:lnTo>
                                <a:lnTo>
                                  <a:pt x="6083" y="152400"/>
                                </a:lnTo>
                                <a:lnTo>
                                  <a:pt x="6083" y="6108"/>
                                </a:lnTo>
                                <a:close/>
                              </a:path>
                              <a:path w="9872980" h="3564254">
                                <a:moveTo>
                                  <a:pt x="6083" y="0"/>
                                </a:moveTo>
                                <a:lnTo>
                                  <a:pt x="0" y="0"/>
                                </a:lnTo>
                                <a:lnTo>
                                  <a:pt x="0" y="6096"/>
                                </a:lnTo>
                                <a:lnTo>
                                  <a:pt x="6083" y="6096"/>
                                </a:lnTo>
                                <a:lnTo>
                                  <a:pt x="6083" y="0"/>
                                </a:lnTo>
                                <a:close/>
                              </a:path>
                              <a:path w="9872980" h="3564254">
                                <a:moveTo>
                                  <a:pt x="149352" y="3118751"/>
                                </a:moveTo>
                                <a:lnTo>
                                  <a:pt x="143256" y="3118751"/>
                                </a:lnTo>
                                <a:lnTo>
                                  <a:pt x="143256" y="3124835"/>
                                </a:lnTo>
                                <a:lnTo>
                                  <a:pt x="143256" y="3563747"/>
                                </a:lnTo>
                                <a:lnTo>
                                  <a:pt x="149352" y="3563747"/>
                                </a:lnTo>
                                <a:lnTo>
                                  <a:pt x="149352" y="3124835"/>
                                </a:lnTo>
                                <a:lnTo>
                                  <a:pt x="149352" y="3118751"/>
                                </a:lnTo>
                                <a:close/>
                              </a:path>
                              <a:path w="9872980" h="3564254">
                                <a:moveTo>
                                  <a:pt x="2659634" y="3118751"/>
                                </a:moveTo>
                                <a:lnTo>
                                  <a:pt x="2653538" y="3118751"/>
                                </a:lnTo>
                                <a:lnTo>
                                  <a:pt x="2653538" y="3124835"/>
                                </a:lnTo>
                                <a:lnTo>
                                  <a:pt x="2653538" y="3563747"/>
                                </a:lnTo>
                                <a:lnTo>
                                  <a:pt x="2659634" y="3563747"/>
                                </a:lnTo>
                                <a:lnTo>
                                  <a:pt x="2659634" y="3124835"/>
                                </a:lnTo>
                                <a:lnTo>
                                  <a:pt x="2659634" y="3118751"/>
                                </a:lnTo>
                                <a:close/>
                              </a:path>
                              <a:path w="9872980" h="3564254">
                                <a:moveTo>
                                  <a:pt x="7439787" y="3118751"/>
                                </a:moveTo>
                                <a:lnTo>
                                  <a:pt x="5054473" y="3118751"/>
                                </a:lnTo>
                                <a:lnTo>
                                  <a:pt x="5048377" y="3118751"/>
                                </a:lnTo>
                                <a:lnTo>
                                  <a:pt x="5048377" y="3124835"/>
                                </a:lnTo>
                                <a:lnTo>
                                  <a:pt x="5048377" y="3563747"/>
                                </a:lnTo>
                                <a:lnTo>
                                  <a:pt x="5054473" y="3563747"/>
                                </a:lnTo>
                                <a:lnTo>
                                  <a:pt x="5054473" y="3124835"/>
                                </a:lnTo>
                                <a:lnTo>
                                  <a:pt x="7439787" y="3124835"/>
                                </a:lnTo>
                                <a:lnTo>
                                  <a:pt x="7439787" y="3118751"/>
                                </a:lnTo>
                                <a:close/>
                              </a:path>
                              <a:path w="9872980" h="3564254">
                                <a:moveTo>
                                  <a:pt x="7439787" y="1993773"/>
                                </a:moveTo>
                                <a:lnTo>
                                  <a:pt x="5054473" y="1993773"/>
                                </a:lnTo>
                                <a:lnTo>
                                  <a:pt x="5054473" y="824560"/>
                                </a:lnTo>
                                <a:lnTo>
                                  <a:pt x="5048377" y="824560"/>
                                </a:lnTo>
                                <a:lnTo>
                                  <a:pt x="5048377" y="1993773"/>
                                </a:lnTo>
                                <a:lnTo>
                                  <a:pt x="5048377" y="1999869"/>
                                </a:lnTo>
                                <a:lnTo>
                                  <a:pt x="5048377" y="2452497"/>
                                </a:lnTo>
                                <a:lnTo>
                                  <a:pt x="2659634" y="2452497"/>
                                </a:lnTo>
                                <a:lnTo>
                                  <a:pt x="2659634" y="1999869"/>
                                </a:lnTo>
                                <a:lnTo>
                                  <a:pt x="2659634" y="1993773"/>
                                </a:lnTo>
                                <a:lnTo>
                                  <a:pt x="2659634" y="824560"/>
                                </a:lnTo>
                                <a:lnTo>
                                  <a:pt x="2653538" y="824560"/>
                                </a:lnTo>
                                <a:lnTo>
                                  <a:pt x="2653538" y="1993773"/>
                                </a:lnTo>
                                <a:lnTo>
                                  <a:pt x="2653538" y="1999869"/>
                                </a:lnTo>
                                <a:lnTo>
                                  <a:pt x="2653538" y="2452497"/>
                                </a:lnTo>
                                <a:lnTo>
                                  <a:pt x="149352" y="2452497"/>
                                </a:lnTo>
                                <a:lnTo>
                                  <a:pt x="149352" y="1999869"/>
                                </a:lnTo>
                                <a:lnTo>
                                  <a:pt x="149352" y="1993773"/>
                                </a:lnTo>
                                <a:lnTo>
                                  <a:pt x="149352" y="824560"/>
                                </a:lnTo>
                                <a:lnTo>
                                  <a:pt x="143256" y="824560"/>
                                </a:lnTo>
                                <a:lnTo>
                                  <a:pt x="143256" y="3118739"/>
                                </a:lnTo>
                                <a:lnTo>
                                  <a:pt x="149352" y="3118739"/>
                                </a:lnTo>
                                <a:lnTo>
                                  <a:pt x="149352" y="2458593"/>
                                </a:lnTo>
                                <a:lnTo>
                                  <a:pt x="2653538" y="2458593"/>
                                </a:lnTo>
                                <a:lnTo>
                                  <a:pt x="2653538" y="3118739"/>
                                </a:lnTo>
                                <a:lnTo>
                                  <a:pt x="2659634" y="3118739"/>
                                </a:lnTo>
                                <a:lnTo>
                                  <a:pt x="2659634" y="2458593"/>
                                </a:lnTo>
                                <a:lnTo>
                                  <a:pt x="5048377" y="2458593"/>
                                </a:lnTo>
                                <a:lnTo>
                                  <a:pt x="5048377" y="3118739"/>
                                </a:lnTo>
                                <a:lnTo>
                                  <a:pt x="5054473" y="3118739"/>
                                </a:lnTo>
                                <a:lnTo>
                                  <a:pt x="5054473" y="2458593"/>
                                </a:lnTo>
                                <a:lnTo>
                                  <a:pt x="7439787" y="2458593"/>
                                </a:lnTo>
                                <a:lnTo>
                                  <a:pt x="7439787" y="2452497"/>
                                </a:lnTo>
                                <a:lnTo>
                                  <a:pt x="5054473" y="2452497"/>
                                </a:lnTo>
                                <a:lnTo>
                                  <a:pt x="5054473" y="1999869"/>
                                </a:lnTo>
                                <a:lnTo>
                                  <a:pt x="7439787" y="1999869"/>
                                </a:lnTo>
                                <a:lnTo>
                                  <a:pt x="7439787" y="1993773"/>
                                </a:lnTo>
                                <a:close/>
                              </a:path>
                              <a:path w="9872980" h="3564254">
                                <a:moveTo>
                                  <a:pt x="7439787" y="152400"/>
                                </a:moveTo>
                                <a:lnTo>
                                  <a:pt x="5054473" y="152400"/>
                                </a:lnTo>
                                <a:lnTo>
                                  <a:pt x="5048377" y="152400"/>
                                </a:lnTo>
                                <a:lnTo>
                                  <a:pt x="5048377" y="158496"/>
                                </a:lnTo>
                                <a:lnTo>
                                  <a:pt x="5048377" y="818388"/>
                                </a:lnTo>
                                <a:lnTo>
                                  <a:pt x="2659634" y="818388"/>
                                </a:lnTo>
                                <a:lnTo>
                                  <a:pt x="2659634" y="158496"/>
                                </a:lnTo>
                                <a:lnTo>
                                  <a:pt x="5048377" y="158496"/>
                                </a:lnTo>
                                <a:lnTo>
                                  <a:pt x="5048377" y="152400"/>
                                </a:lnTo>
                                <a:lnTo>
                                  <a:pt x="2659634" y="152400"/>
                                </a:lnTo>
                                <a:lnTo>
                                  <a:pt x="2653538" y="152400"/>
                                </a:lnTo>
                                <a:lnTo>
                                  <a:pt x="2653538" y="158496"/>
                                </a:lnTo>
                                <a:lnTo>
                                  <a:pt x="2653538" y="818388"/>
                                </a:lnTo>
                                <a:lnTo>
                                  <a:pt x="149352" y="818388"/>
                                </a:lnTo>
                                <a:lnTo>
                                  <a:pt x="149352" y="158496"/>
                                </a:lnTo>
                                <a:lnTo>
                                  <a:pt x="2653538" y="158496"/>
                                </a:lnTo>
                                <a:lnTo>
                                  <a:pt x="2653538" y="152400"/>
                                </a:lnTo>
                                <a:lnTo>
                                  <a:pt x="149352" y="152400"/>
                                </a:lnTo>
                                <a:lnTo>
                                  <a:pt x="143256" y="152400"/>
                                </a:lnTo>
                                <a:lnTo>
                                  <a:pt x="6096" y="152400"/>
                                </a:lnTo>
                                <a:lnTo>
                                  <a:pt x="6096" y="158496"/>
                                </a:lnTo>
                                <a:lnTo>
                                  <a:pt x="143256" y="158496"/>
                                </a:lnTo>
                                <a:lnTo>
                                  <a:pt x="143256" y="818388"/>
                                </a:lnTo>
                                <a:lnTo>
                                  <a:pt x="143256" y="824484"/>
                                </a:lnTo>
                                <a:lnTo>
                                  <a:pt x="7439787" y="824484"/>
                                </a:lnTo>
                                <a:lnTo>
                                  <a:pt x="7439787" y="818388"/>
                                </a:lnTo>
                                <a:lnTo>
                                  <a:pt x="5054473" y="818388"/>
                                </a:lnTo>
                                <a:lnTo>
                                  <a:pt x="5054473" y="158496"/>
                                </a:lnTo>
                                <a:lnTo>
                                  <a:pt x="7439787" y="158496"/>
                                </a:lnTo>
                                <a:lnTo>
                                  <a:pt x="7439787" y="152400"/>
                                </a:lnTo>
                                <a:close/>
                              </a:path>
                              <a:path w="9872980" h="3564254">
                                <a:moveTo>
                                  <a:pt x="7445997" y="3118751"/>
                                </a:moveTo>
                                <a:lnTo>
                                  <a:pt x="7439914" y="3118751"/>
                                </a:lnTo>
                                <a:lnTo>
                                  <a:pt x="7439914" y="3124835"/>
                                </a:lnTo>
                                <a:lnTo>
                                  <a:pt x="7445997" y="3124835"/>
                                </a:lnTo>
                                <a:lnTo>
                                  <a:pt x="7445997" y="3118751"/>
                                </a:lnTo>
                                <a:close/>
                              </a:path>
                              <a:path w="9872980" h="3564254">
                                <a:moveTo>
                                  <a:pt x="7445997" y="824560"/>
                                </a:moveTo>
                                <a:lnTo>
                                  <a:pt x="7439914" y="824560"/>
                                </a:lnTo>
                                <a:lnTo>
                                  <a:pt x="7439914" y="1993773"/>
                                </a:lnTo>
                                <a:lnTo>
                                  <a:pt x="7439914" y="1999869"/>
                                </a:lnTo>
                                <a:lnTo>
                                  <a:pt x="7439914" y="2452497"/>
                                </a:lnTo>
                                <a:lnTo>
                                  <a:pt x="7439914" y="2458542"/>
                                </a:lnTo>
                                <a:lnTo>
                                  <a:pt x="7439914" y="3118739"/>
                                </a:lnTo>
                                <a:lnTo>
                                  <a:pt x="7445997" y="3118739"/>
                                </a:lnTo>
                                <a:lnTo>
                                  <a:pt x="7445997" y="1993773"/>
                                </a:lnTo>
                                <a:lnTo>
                                  <a:pt x="7445997" y="824560"/>
                                </a:lnTo>
                                <a:close/>
                              </a:path>
                              <a:path w="9872980" h="3564254">
                                <a:moveTo>
                                  <a:pt x="7445997" y="152400"/>
                                </a:moveTo>
                                <a:lnTo>
                                  <a:pt x="7439914" y="152400"/>
                                </a:lnTo>
                                <a:lnTo>
                                  <a:pt x="7439914" y="158496"/>
                                </a:lnTo>
                                <a:lnTo>
                                  <a:pt x="7439914" y="818388"/>
                                </a:lnTo>
                                <a:lnTo>
                                  <a:pt x="7439914" y="824484"/>
                                </a:lnTo>
                                <a:lnTo>
                                  <a:pt x="7445997" y="824484"/>
                                </a:lnTo>
                                <a:lnTo>
                                  <a:pt x="7445997" y="818388"/>
                                </a:lnTo>
                                <a:lnTo>
                                  <a:pt x="7445997" y="158496"/>
                                </a:lnTo>
                                <a:lnTo>
                                  <a:pt x="7445997" y="152400"/>
                                </a:lnTo>
                                <a:close/>
                              </a:path>
                              <a:path w="9872980" h="3564254">
                                <a:moveTo>
                                  <a:pt x="9750539" y="6108"/>
                                </a:moveTo>
                                <a:lnTo>
                                  <a:pt x="9744456" y="6108"/>
                                </a:lnTo>
                                <a:lnTo>
                                  <a:pt x="9744456" y="152400"/>
                                </a:lnTo>
                                <a:lnTo>
                                  <a:pt x="7446010" y="152400"/>
                                </a:lnTo>
                                <a:lnTo>
                                  <a:pt x="7446010" y="158496"/>
                                </a:lnTo>
                                <a:lnTo>
                                  <a:pt x="9744456" y="158496"/>
                                </a:lnTo>
                                <a:lnTo>
                                  <a:pt x="9750539" y="158496"/>
                                </a:lnTo>
                                <a:lnTo>
                                  <a:pt x="9750539" y="152400"/>
                                </a:lnTo>
                                <a:lnTo>
                                  <a:pt x="9750539" y="6108"/>
                                </a:lnTo>
                                <a:close/>
                              </a:path>
                              <a:path w="9872980" h="3564254">
                                <a:moveTo>
                                  <a:pt x="9750539" y="0"/>
                                </a:moveTo>
                                <a:lnTo>
                                  <a:pt x="9744456" y="0"/>
                                </a:lnTo>
                                <a:lnTo>
                                  <a:pt x="6096" y="0"/>
                                </a:lnTo>
                                <a:lnTo>
                                  <a:pt x="6096" y="6096"/>
                                </a:lnTo>
                                <a:lnTo>
                                  <a:pt x="9744456" y="6096"/>
                                </a:lnTo>
                                <a:lnTo>
                                  <a:pt x="9750539" y="6096"/>
                                </a:lnTo>
                                <a:lnTo>
                                  <a:pt x="9750539" y="0"/>
                                </a:lnTo>
                                <a:close/>
                              </a:path>
                              <a:path w="9872980" h="3564254">
                                <a:moveTo>
                                  <a:pt x="9869424" y="152400"/>
                                </a:moveTo>
                                <a:lnTo>
                                  <a:pt x="9756648" y="152400"/>
                                </a:lnTo>
                                <a:lnTo>
                                  <a:pt x="9750552" y="152400"/>
                                </a:lnTo>
                                <a:lnTo>
                                  <a:pt x="9750552" y="158496"/>
                                </a:lnTo>
                                <a:lnTo>
                                  <a:pt x="9756648" y="158496"/>
                                </a:lnTo>
                                <a:lnTo>
                                  <a:pt x="9869424" y="158496"/>
                                </a:lnTo>
                                <a:lnTo>
                                  <a:pt x="9869424" y="152400"/>
                                </a:lnTo>
                                <a:close/>
                              </a:path>
                              <a:path w="9872980" h="3564254">
                                <a:moveTo>
                                  <a:pt x="9872459" y="3118751"/>
                                </a:moveTo>
                                <a:lnTo>
                                  <a:pt x="9866376" y="3118751"/>
                                </a:lnTo>
                                <a:lnTo>
                                  <a:pt x="9866376" y="3124835"/>
                                </a:lnTo>
                                <a:lnTo>
                                  <a:pt x="9872459" y="3124835"/>
                                </a:lnTo>
                                <a:lnTo>
                                  <a:pt x="9872459" y="3118751"/>
                                </a:lnTo>
                                <a:close/>
                              </a:path>
                              <a:path w="9872980" h="3564254">
                                <a:moveTo>
                                  <a:pt x="9872459" y="824560"/>
                                </a:moveTo>
                                <a:lnTo>
                                  <a:pt x="9866376" y="824560"/>
                                </a:lnTo>
                                <a:lnTo>
                                  <a:pt x="9866376" y="1993773"/>
                                </a:lnTo>
                                <a:lnTo>
                                  <a:pt x="9866376" y="1999869"/>
                                </a:lnTo>
                                <a:lnTo>
                                  <a:pt x="9866376" y="2452497"/>
                                </a:lnTo>
                                <a:lnTo>
                                  <a:pt x="7446010" y="2452497"/>
                                </a:lnTo>
                                <a:lnTo>
                                  <a:pt x="7446010" y="2458593"/>
                                </a:lnTo>
                                <a:lnTo>
                                  <a:pt x="9866376" y="2458593"/>
                                </a:lnTo>
                                <a:lnTo>
                                  <a:pt x="9866376" y="3118739"/>
                                </a:lnTo>
                                <a:lnTo>
                                  <a:pt x="9872459" y="3118739"/>
                                </a:lnTo>
                                <a:lnTo>
                                  <a:pt x="9872459" y="1993773"/>
                                </a:lnTo>
                                <a:lnTo>
                                  <a:pt x="9872459" y="824560"/>
                                </a:lnTo>
                                <a:close/>
                              </a:path>
                              <a:path w="9872980" h="3564254">
                                <a:moveTo>
                                  <a:pt x="9872459" y="818388"/>
                                </a:moveTo>
                                <a:lnTo>
                                  <a:pt x="9866376" y="818388"/>
                                </a:lnTo>
                                <a:lnTo>
                                  <a:pt x="7446010" y="818388"/>
                                </a:lnTo>
                                <a:lnTo>
                                  <a:pt x="7446010" y="824484"/>
                                </a:lnTo>
                                <a:lnTo>
                                  <a:pt x="9866376" y="824484"/>
                                </a:lnTo>
                                <a:lnTo>
                                  <a:pt x="9872459" y="824484"/>
                                </a:lnTo>
                                <a:lnTo>
                                  <a:pt x="9872459" y="818388"/>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5048377" y="3306444"/>
                            <a:ext cx="4824095" cy="439420"/>
                          </a:xfrm>
                          <a:custGeom>
                            <a:avLst/>
                            <a:gdLst/>
                            <a:ahLst/>
                            <a:cxnLst/>
                            <a:rect l="l" t="t" r="r" b="b"/>
                            <a:pathLst>
                              <a:path w="4824095" h="439420">
                                <a:moveTo>
                                  <a:pt x="6096" y="0"/>
                                </a:moveTo>
                                <a:lnTo>
                                  <a:pt x="0" y="0"/>
                                </a:lnTo>
                                <a:lnTo>
                                  <a:pt x="0" y="438912"/>
                                </a:lnTo>
                                <a:lnTo>
                                  <a:pt x="6096" y="438912"/>
                                </a:lnTo>
                                <a:lnTo>
                                  <a:pt x="6096" y="0"/>
                                </a:lnTo>
                                <a:close/>
                              </a:path>
                              <a:path w="4824095" h="439420">
                                <a:moveTo>
                                  <a:pt x="2397620" y="0"/>
                                </a:moveTo>
                                <a:lnTo>
                                  <a:pt x="2391537" y="0"/>
                                </a:lnTo>
                                <a:lnTo>
                                  <a:pt x="2391537" y="438912"/>
                                </a:lnTo>
                                <a:lnTo>
                                  <a:pt x="2397620" y="438912"/>
                                </a:lnTo>
                                <a:lnTo>
                                  <a:pt x="2397620" y="0"/>
                                </a:lnTo>
                                <a:close/>
                              </a:path>
                              <a:path w="4824095" h="439420">
                                <a:moveTo>
                                  <a:pt x="4824082" y="0"/>
                                </a:moveTo>
                                <a:lnTo>
                                  <a:pt x="4817999" y="0"/>
                                </a:lnTo>
                                <a:lnTo>
                                  <a:pt x="4817999" y="438912"/>
                                </a:lnTo>
                                <a:lnTo>
                                  <a:pt x="4824082" y="438912"/>
                                </a:lnTo>
                                <a:lnTo>
                                  <a:pt x="4824082"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7447533" y="3751529"/>
                            <a:ext cx="2420620" cy="880110"/>
                          </a:xfrm>
                          <a:custGeom>
                            <a:avLst/>
                            <a:gdLst/>
                            <a:ahLst/>
                            <a:cxnLst/>
                            <a:rect l="l" t="t" r="r" b="b"/>
                            <a:pathLst>
                              <a:path w="2420620" h="880110">
                                <a:moveTo>
                                  <a:pt x="2420366" y="0"/>
                                </a:moveTo>
                                <a:lnTo>
                                  <a:pt x="0" y="0"/>
                                </a:lnTo>
                                <a:lnTo>
                                  <a:pt x="0" y="879652"/>
                                </a:lnTo>
                                <a:lnTo>
                                  <a:pt x="2420366" y="879652"/>
                                </a:lnTo>
                                <a:lnTo>
                                  <a:pt x="2420366" y="0"/>
                                </a:lnTo>
                                <a:close/>
                              </a:path>
                            </a:pathLst>
                          </a:custGeom>
                          <a:solidFill>
                            <a:srgbClr val="F1F1F1"/>
                          </a:solidFill>
                        </wps:spPr>
                        <wps:bodyPr wrap="square" lIns="0" tIns="0" rIns="0" bIns="0" rtlCol="0">
                          <a:prstTxWarp prst="textNoShape">
                            <a:avLst/>
                          </a:prstTxWarp>
                          <a:noAutofit/>
                        </wps:bodyPr>
                      </wps:wsp>
                      <wps:wsp>
                        <wps:cNvPr id="96" name="Graphic 96"/>
                        <wps:cNvSpPr/>
                        <wps:spPr>
                          <a:xfrm>
                            <a:off x="143256" y="3745356"/>
                            <a:ext cx="9729470" cy="2661920"/>
                          </a:xfrm>
                          <a:custGeom>
                            <a:avLst/>
                            <a:gdLst/>
                            <a:ahLst/>
                            <a:cxnLst/>
                            <a:rect l="l" t="t" r="r" b="b"/>
                            <a:pathLst>
                              <a:path w="9729470" h="2661920">
                                <a:moveTo>
                                  <a:pt x="6096" y="891933"/>
                                </a:moveTo>
                                <a:lnTo>
                                  <a:pt x="0" y="891933"/>
                                </a:lnTo>
                                <a:lnTo>
                                  <a:pt x="0" y="1771269"/>
                                </a:lnTo>
                                <a:lnTo>
                                  <a:pt x="6096" y="1771269"/>
                                </a:lnTo>
                                <a:lnTo>
                                  <a:pt x="6096" y="891933"/>
                                </a:lnTo>
                                <a:close/>
                              </a:path>
                              <a:path w="9729470" h="2661920">
                                <a:moveTo>
                                  <a:pt x="6096" y="885837"/>
                                </a:moveTo>
                                <a:lnTo>
                                  <a:pt x="0" y="885837"/>
                                </a:lnTo>
                                <a:lnTo>
                                  <a:pt x="0" y="891921"/>
                                </a:lnTo>
                                <a:lnTo>
                                  <a:pt x="6096" y="891921"/>
                                </a:lnTo>
                                <a:lnTo>
                                  <a:pt x="6096" y="885837"/>
                                </a:lnTo>
                                <a:close/>
                              </a:path>
                              <a:path w="9729470" h="2661920">
                                <a:moveTo>
                                  <a:pt x="6096" y="6172"/>
                                </a:moveTo>
                                <a:lnTo>
                                  <a:pt x="0" y="6172"/>
                                </a:lnTo>
                                <a:lnTo>
                                  <a:pt x="0" y="885825"/>
                                </a:lnTo>
                                <a:lnTo>
                                  <a:pt x="6096" y="885825"/>
                                </a:lnTo>
                                <a:lnTo>
                                  <a:pt x="6096" y="6172"/>
                                </a:lnTo>
                                <a:close/>
                              </a:path>
                              <a:path w="9729470" h="2661920">
                                <a:moveTo>
                                  <a:pt x="2516378" y="891933"/>
                                </a:moveTo>
                                <a:lnTo>
                                  <a:pt x="2510282" y="891933"/>
                                </a:lnTo>
                                <a:lnTo>
                                  <a:pt x="2510282" y="1771269"/>
                                </a:lnTo>
                                <a:lnTo>
                                  <a:pt x="2516378" y="1771269"/>
                                </a:lnTo>
                                <a:lnTo>
                                  <a:pt x="2516378" y="891933"/>
                                </a:lnTo>
                                <a:close/>
                              </a:path>
                              <a:path w="9729470" h="2661920">
                                <a:moveTo>
                                  <a:pt x="2516378" y="885837"/>
                                </a:moveTo>
                                <a:lnTo>
                                  <a:pt x="2510282" y="885837"/>
                                </a:lnTo>
                                <a:lnTo>
                                  <a:pt x="2510282" y="891921"/>
                                </a:lnTo>
                                <a:lnTo>
                                  <a:pt x="2516378" y="891921"/>
                                </a:lnTo>
                                <a:lnTo>
                                  <a:pt x="2516378" y="885837"/>
                                </a:lnTo>
                                <a:close/>
                              </a:path>
                              <a:path w="9729470" h="2661920">
                                <a:moveTo>
                                  <a:pt x="2516378" y="6172"/>
                                </a:moveTo>
                                <a:lnTo>
                                  <a:pt x="2510282" y="6172"/>
                                </a:lnTo>
                                <a:lnTo>
                                  <a:pt x="2510282" y="885825"/>
                                </a:lnTo>
                                <a:lnTo>
                                  <a:pt x="2516378" y="885825"/>
                                </a:lnTo>
                                <a:lnTo>
                                  <a:pt x="2516378" y="6172"/>
                                </a:lnTo>
                                <a:close/>
                              </a:path>
                              <a:path w="9729470" h="2661920">
                                <a:moveTo>
                                  <a:pt x="4911217" y="891933"/>
                                </a:moveTo>
                                <a:lnTo>
                                  <a:pt x="4905121" y="891933"/>
                                </a:lnTo>
                                <a:lnTo>
                                  <a:pt x="4905121" y="1771269"/>
                                </a:lnTo>
                                <a:lnTo>
                                  <a:pt x="4911217" y="1771269"/>
                                </a:lnTo>
                                <a:lnTo>
                                  <a:pt x="4911217" y="891933"/>
                                </a:lnTo>
                                <a:close/>
                              </a:path>
                              <a:path w="9729470" h="2661920">
                                <a:moveTo>
                                  <a:pt x="4911217" y="6172"/>
                                </a:moveTo>
                                <a:lnTo>
                                  <a:pt x="4905121" y="6172"/>
                                </a:lnTo>
                                <a:lnTo>
                                  <a:pt x="4905121" y="885825"/>
                                </a:lnTo>
                                <a:lnTo>
                                  <a:pt x="4911217" y="885825"/>
                                </a:lnTo>
                                <a:lnTo>
                                  <a:pt x="4911217" y="6172"/>
                                </a:lnTo>
                                <a:close/>
                              </a:path>
                              <a:path w="9729470" h="2661920">
                                <a:moveTo>
                                  <a:pt x="7296531" y="2655443"/>
                                </a:moveTo>
                                <a:lnTo>
                                  <a:pt x="4911217" y="2655443"/>
                                </a:lnTo>
                                <a:lnTo>
                                  <a:pt x="4911217" y="1777365"/>
                                </a:lnTo>
                                <a:lnTo>
                                  <a:pt x="4911217" y="1771281"/>
                                </a:lnTo>
                                <a:lnTo>
                                  <a:pt x="4905121" y="1771281"/>
                                </a:lnTo>
                                <a:lnTo>
                                  <a:pt x="4905121" y="1777314"/>
                                </a:lnTo>
                                <a:lnTo>
                                  <a:pt x="4905121" y="2655443"/>
                                </a:lnTo>
                                <a:lnTo>
                                  <a:pt x="2516378" y="2655443"/>
                                </a:lnTo>
                                <a:lnTo>
                                  <a:pt x="2516378" y="1777365"/>
                                </a:lnTo>
                                <a:lnTo>
                                  <a:pt x="2516378" y="1771281"/>
                                </a:lnTo>
                                <a:lnTo>
                                  <a:pt x="2510282" y="1771281"/>
                                </a:lnTo>
                                <a:lnTo>
                                  <a:pt x="2510282" y="1777314"/>
                                </a:lnTo>
                                <a:lnTo>
                                  <a:pt x="2510282" y="2655443"/>
                                </a:lnTo>
                                <a:lnTo>
                                  <a:pt x="6096" y="2655443"/>
                                </a:lnTo>
                                <a:lnTo>
                                  <a:pt x="6096" y="1777365"/>
                                </a:lnTo>
                                <a:lnTo>
                                  <a:pt x="6096" y="1771281"/>
                                </a:lnTo>
                                <a:lnTo>
                                  <a:pt x="0" y="1771281"/>
                                </a:lnTo>
                                <a:lnTo>
                                  <a:pt x="0" y="1777314"/>
                                </a:lnTo>
                                <a:lnTo>
                                  <a:pt x="0" y="2655443"/>
                                </a:lnTo>
                                <a:lnTo>
                                  <a:pt x="0" y="2661539"/>
                                </a:lnTo>
                                <a:lnTo>
                                  <a:pt x="6096" y="2661539"/>
                                </a:lnTo>
                                <a:lnTo>
                                  <a:pt x="7296531" y="2661539"/>
                                </a:lnTo>
                                <a:lnTo>
                                  <a:pt x="7296531" y="2655443"/>
                                </a:lnTo>
                                <a:close/>
                              </a:path>
                              <a:path w="9729470" h="2661920">
                                <a:moveTo>
                                  <a:pt x="7296531" y="885837"/>
                                </a:moveTo>
                                <a:lnTo>
                                  <a:pt x="4911217" y="885837"/>
                                </a:lnTo>
                                <a:lnTo>
                                  <a:pt x="4905121" y="885837"/>
                                </a:lnTo>
                                <a:lnTo>
                                  <a:pt x="4905121" y="891921"/>
                                </a:lnTo>
                                <a:lnTo>
                                  <a:pt x="4911217" y="891921"/>
                                </a:lnTo>
                                <a:lnTo>
                                  <a:pt x="7296531" y="891921"/>
                                </a:lnTo>
                                <a:lnTo>
                                  <a:pt x="7296531" y="885837"/>
                                </a:lnTo>
                                <a:close/>
                              </a:path>
                              <a:path w="9729470" h="2661920">
                                <a:moveTo>
                                  <a:pt x="7296531" y="0"/>
                                </a:moveTo>
                                <a:lnTo>
                                  <a:pt x="7296531" y="0"/>
                                </a:lnTo>
                                <a:lnTo>
                                  <a:pt x="0" y="0"/>
                                </a:lnTo>
                                <a:lnTo>
                                  <a:pt x="0" y="6108"/>
                                </a:lnTo>
                                <a:lnTo>
                                  <a:pt x="7296531" y="6108"/>
                                </a:lnTo>
                                <a:lnTo>
                                  <a:pt x="7296531" y="0"/>
                                </a:lnTo>
                                <a:close/>
                              </a:path>
                              <a:path w="9729470" h="2661920">
                                <a:moveTo>
                                  <a:pt x="7302741" y="1771281"/>
                                </a:moveTo>
                                <a:lnTo>
                                  <a:pt x="7296658" y="1771281"/>
                                </a:lnTo>
                                <a:lnTo>
                                  <a:pt x="7296658" y="1777314"/>
                                </a:lnTo>
                                <a:lnTo>
                                  <a:pt x="7296658" y="2655443"/>
                                </a:lnTo>
                                <a:lnTo>
                                  <a:pt x="7296658" y="2661539"/>
                                </a:lnTo>
                                <a:lnTo>
                                  <a:pt x="7302741" y="2661539"/>
                                </a:lnTo>
                                <a:lnTo>
                                  <a:pt x="7302741" y="2655443"/>
                                </a:lnTo>
                                <a:lnTo>
                                  <a:pt x="7302741" y="1777365"/>
                                </a:lnTo>
                                <a:lnTo>
                                  <a:pt x="7302741" y="1771281"/>
                                </a:lnTo>
                                <a:close/>
                              </a:path>
                              <a:path w="9729470" h="2661920">
                                <a:moveTo>
                                  <a:pt x="7302741" y="891933"/>
                                </a:moveTo>
                                <a:lnTo>
                                  <a:pt x="7296658" y="891933"/>
                                </a:lnTo>
                                <a:lnTo>
                                  <a:pt x="7296658" y="1771269"/>
                                </a:lnTo>
                                <a:lnTo>
                                  <a:pt x="7302741" y="1771269"/>
                                </a:lnTo>
                                <a:lnTo>
                                  <a:pt x="7302741" y="891933"/>
                                </a:lnTo>
                                <a:close/>
                              </a:path>
                              <a:path w="9729470" h="2661920">
                                <a:moveTo>
                                  <a:pt x="7302741" y="885837"/>
                                </a:moveTo>
                                <a:lnTo>
                                  <a:pt x="7296658" y="885837"/>
                                </a:lnTo>
                                <a:lnTo>
                                  <a:pt x="7296658" y="891921"/>
                                </a:lnTo>
                                <a:lnTo>
                                  <a:pt x="7302741" y="891921"/>
                                </a:lnTo>
                                <a:lnTo>
                                  <a:pt x="7302741" y="885837"/>
                                </a:lnTo>
                                <a:close/>
                              </a:path>
                              <a:path w="9729470" h="2661920">
                                <a:moveTo>
                                  <a:pt x="7302741" y="6172"/>
                                </a:moveTo>
                                <a:lnTo>
                                  <a:pt x="7296658" y="6172"/>
                                </a:lnTo>
                                <a:lnTo>
                                  <a:pt x="7296658" y="885825"/>
                                </a:lnTo>
                                <a:lnTo>
                                  <a:pt x="7302741" y="885825"/>
                                </a:lnTo>
                                <a:lnTo>
                                  <a:pt x="7302741" y="6172"/>
                                </a:lnTo>
                                <a:close/>
                              </a:path>
                              <a:path w="9729470" h="2661920">
                                <a:moveTo>
                                  <a:pt x="7302741" y="0"/>
                                </a:moveTo>
                                <a:lnTo>
                                  <a:pt x="7296658" y="0"/>
                                </a:lnTo>
                                <a:lnTo>
                                  <a:pt x="7296658" y="6108"/>
                                </a:lnTo>
                                <a:lnTo>
                                  <a:pt x="7302741" y="6108"/>
                                </a:lnTo>
                                <a:lnTo>
                                  <a:pt x="7302741" y="0"/>
                                </a:lnTo>
                                <a:close/>
                              </a:path>
                              <a:path w="9729470" h="2661920">
                                <a:moveTo>
                                  <a:pt x="9729203" y="1771281"/>
                                </a:moveTo>
                                <a:lnTo>
                                  <a:pt x="9723120" y="1771281"/>
                                </a:lnTo>
                                <a:lnTo>
                                  <a:pt x="7302754" y="1771281"/>
                                </a:lnTo>
                                <a:lnTo>
                                  <a:pt x="7302754" y="1777365"/>
                                </a:lnTo>
                                <a:lnTo>
                                  <a:pt x="9723120" y="1777365"/>
                                </a:lnTo>
                                <a:lnTo>
                                  <a:pt x="9723120" y="2655443"/>
                                </a:lnTo>
                                <a:lnTo>
                                  <a:pt x="7302754" y="2655443"/>
                                </a:lnTo>
                                <a:lnTo>
                                  <a:pt x="7302754" y="2661539"/>
                                </a:lnTo>
                                <a:lnTo>
                                  <a:pt x="9723120" y="2661539"/>
                                </a:lnTo>
                                <a:lnTo>
                                  <a:pt x="9729203" y="2661539"/>
                                </a:lnTo>
                                <a:lnTo>
                                  <a:pt x="9729203" y="2655443"/>
                                </a:lnTo>
                                <a:lnTo>
                                  <a:pt x="9729203" y="1777365"/>
                                </a:lnTo>
                                <a:lnTo>
                                  <a:pt x="9729203" y="1771281"/>
                                </a:lnTo>
                                <a:close/>
                              </a:path>
                              <a:path w="9729470" h="2661920">
                                <a:moveTo>
                                  <a:pt x="9729203" y="891933"/>
                                </a:moveTo>
                                <a:lnTo>
                                  <a:pt x="9723120" y="891933"/>
                                </a:lnTo>
                                <a:lnTo>
                                  <a:pt x="9723120" y="1771269"/>
                                </a:lnTo>
                                <a:lnTo>
                                  <a:pt x="9729203" y="1771269"/>
                                </a:lnTo>
                                <a:lnTo>
                                  <a:pt x="9729203" y="891933"/>
                                </a:lnTo>
                                <a:close/>
                              </a:path>
                              <a:path w="9729470" h="2661920">
                                <a:moveTo>
                                  <a:pt x="9729203" y="885837"/>
                                </a:moveTo>
                                <a:lnTo>
                                  <a:pt x="9723120" y="885837"/>
                                </a:lnTo>
                                <a:lnTo>
                                  <a:pt x="7302754" y="885837"/>
                                </a:lnTo>
                                <a:lnTo>
                                  <a:pt x="7302754" y="891921"/>
                                </a:lnTo>
                                <a:lnTo>
                                  <a:pt x="9723120" y="891921"/>
                                </a:lnTo>
                                <a:lnTo>
                                  <a:pt x="9729203" y="891921"/>
                                </a:lnTo>
                                <a:lnTo>
                                  <a:pt x="9729203" y="885837"/>
                                </a:lnTo>
                                <a:close/>
                              </a:path>
                              <a:path w="9729470" h="2661920">
                                <a:moveTo>
                                  <a:pt x="9729203" y="6172"/>
                                </a:moveTo>
                                <a:lnTo>
                                  <a:pt x="9723120" y="6172"/>
                                </a:lnTo>
                                <a:lnTo>
                                  <a:pt x="9723120" y="885825"/>
                                </a:lnTo>
                                <a:lnTo>
                                  <a:pt x="9729203" y="885825"/>
                                </a:lnTo>
                                <a:lnTo>
                                  <a:pt x="9729203" y="6172"/>
                                </a:lnTo>
                                <a:close/>
                              </a:path>
                              <a:path w="9729470" h="2661920">
                                <a:moveTo>
                                  <a:pt x="9729203" y="0"/>
                                </a:moveTo>
                                <a:lnTo>
                                  <a:pt x="9723120" y="0"/>
                                </a:lnTo>
                                <a:lnTo>
                                  <a:pt x="7302754" y="0"/>
                                </a:lnTo>
                                <a:lnTo>
                                  <a:pt x="7302754" y="6108"/>
                                </a:lnTo>
                                <a:lnTo>
                                  <a:pt x="9723120" y="6108"/>
                                </a:lnTo>
                                <a:lnTo>
                                  <a:pt x="9729203" y="6108"/>
                                </a:lnTo>
                                <a:lnTo>
                                  <a:pt x="97292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5C2395" id="Group 89" o:spid="_x0000_s1026" style="position:absolute;margin-left:39.7pt;margin-top:42.6pt;width:777.4pt;height:504.5pt;z-index:-27951616;mso-wrap-distance-left:0;mso-wrap-distance-right:0;mso-position-horizontal-relative:page;mso-position-vertical-relative:page" coordsize="98729,6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">
                <v:shape id="Graphic 90" o:spid="_x0000_s1027" style="position:absolute;left:60;top:60;width:97384;height:1759;visibility:visible;mso-wrap-style:square;v-text-anchor:top" coordsize="973836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" path="m9738360,l,,,175564r9738360,l9738360,xe" fillcolor="#edebe0" stroked="f">
                  <v:path arrowok="t"/>
                </v:shape>
                <v:shape id="Graphic 91" o:spid="_x0000_s1028" style="position:absolute;width:97510;height:1816;visibility:visible;mso-wrap-style:square;v-text-anchor:top" coordsize="975106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" path="m6083,l,,,6057,,181610r6083,l6083,6096,6083,xem9750539,r-6083,l6096,r,6096l9744456,6096r,175514l9750539,181610r,-175514l9750539,xe" fillcolor="black" stroked="f">
                  <v:path arrowok="t"/>
                </v:shape>
                <v:shape id="Graphic 92" o:spid="_x0000_s1029" style="position:absolute;left:60;top:1877;width:97384;height:1466;visibility:visible;mso-wrap-style:square;v-text-anchor:top" coordsize="973836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" path="m9738360,l,,,146303r9738360,l9738360,xe" fillcolor="#edebe0" stroked="f">
                  <v:path arrowok="t"/>
                </v:shape>
                <v:shape id="Graphic 93" o:spid="_x0000_s1030" style="position:absolute;top:1816;width:98729;height:35642;visibility:visible;mso-wrap-style:square;v-text-anchor:top" coordsize="9872980,35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" path="m6083,6108l,6108,,152400r,6096l6083,158496r,-6096l6083,6108xem6083,l,,,6096r6083,l6083,xem149352,3118751r-6096,l143256,3124835r,438912l149352,3563747r,-438912l149352,3118751xem2659634,3118751r-6096,l2653538,3124835r,438912l2659634,3563747r,-438912l2659634,3118751xem7439787,3118751r-2385314,l5048377,3118751r,6084l5048377,3563747r6096,l5054473,3124835r2385314,l7439787,3118751xem7439787,1993773r-2385314,l5054473,824560r-6096,l5048377,1993773r,6096l5048377,2452497r-2388743,l2659634,1999869r,-6096l2659634,824560r-6096,l2653538,1993773r,6096l2653538,2452497r-2504186,l149352,1999869r,-6096l149352,824560r-6096,l143256,3118739r6096,l149352,2458593r2504186,l2653538,3118739r6096,l2659634,2458593r2388743,l5048377,3118739r6096,l5054473,2458593r2385314,l7439787,2452497r-2385314,l5054473,1999869r2385314,l7439787,1993773xem7439787,152400r-2385314,l5048377,152400r,6096l5048377,818388r-2388743,l2659634,158496r2388743,l5048377,152400r-2388743,l2653538,152400r,6096l2653538,818388r-2504186,l149352,158496r2504186,l2653538,152400r-2504186,l143256,152400r-137160,l6096,158496r137160,l143256,818388r,6096l7439787,824484r,-6096l5054473,818388r,-659892l7439787,158496r,-6096xem7445997,3118751r-6083,l7439914,3124835r6083,l7445997,3118751xem7445997,824560r-6083,l7439914,1993773r,6096l7439914,2452497r,6045l7439914,3118739r6083,l7445997,1993773r,-1169213xem7445997,152400r-6083,l7439914,158496r,659892l7439914,824484r6083,l7445997,818388r,-659892l7445997,152400xem9750539,6108r-6083,l9744456,152400r-2298446,l7446010,158496r2298446,l9750539,158496r,-6096l9750539,6108xem9750539,r-6083,l6096,r,6096l9744456,6096r6083,l9750539,xem9869424,152400r-112776,l9750552,152400r,6096l9756648,158496r112776,l9869424,152400xem9872459,3118751r-6083,l9866376,3124835r6083,l9872459,3118751xem9872459,824560r-6083,l9866376,1993773r,6096l9866376,2452497r-2420366,l7446010,2458593r2420366,l9866376,3118739r6083,l9872459,1993773r,-1169213xem9872459,818388r-6083,l7446010,818388r,6096l9866376,824484r6083,l9872459,818388xe" fillcolor="black" stroked="f">
                  <v:path arrowok="t"/>
                </v:shape>
                <v:shape id="Graphic 94" o:spid="_x0000_s1031" style="position:absolute;left:50483;top:33064;width:48241;height:4394;visibility:visible;mso-wrap-style:square;v-text-anchor:top" coordsize="482409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" path="m6096,l,,,438912r6096,l6096,xem2397620,r-6083,l2391537,438912r6083,l2397620,xem4824082,r-6083,l4817999,438912r6083,l4824082,xe" fillcolor="black" stroked="f">
                  <v:path arrowok="t"/>
                </v:shape>
                <v:shape id="Graphic 95" o:spid="_x0000_s1032" style="position:absolute;left:74475;top:37515;width:24206;height:8801;visibility:visible;mso-wrap-style:square;v-text-anchor:top" coordsize="242062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" path="m2420366,l,,,879652r2420366,l2420366,xe" fillcolor="#f1f1f1" stroked="f">
                  <v:path arrowok="t"/>
                </v:shape>
                <v:shape id="Graphic 96" o:spid="_x0000_s1033" style="position:absolute;left:1432;top:37453;width:97295;height:26619;visibility:visible;mso-wrap-style:square;v-text-anchor:top" coordsize="9729470,26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" path="m6096,891933r-6096,l,1771269r6096,l6096,891933xem6096,885837r-6096,l,891921r6096,l6096,885837xem6096,6172l,6172,,885825r6096,l6096,6172xem2516378,891933r-6096,l2510282,1771269r6096,l2516378,891933xem2516378,885837r-6096,l2510282,891921r6096,l2516378,885837xem2516378,6172r-6096,l2510282,885825r6096,l2516378,6172xem4911217,891933r-6096,l4905121,1771269r6096,l4911217,891933xem4911217,6172r-6096,l4905121,885825r6096,l4911217,6172xem7296531,2655443r-2385314,l4911217,1777365r,-6084l4905121,1771281r,6033l4905121,2655443r-2388743,l2516378,1777365r,-6084l2510282,1771281r,6033l2510282,2655443r-2504186,l6096,1777365r,-6084l,1771281r,6033l,2655443r,6096l6096,2661539r7290435,l7296531,2655443xem7296531,885837r-2385314,l4905121,885837r,6084l4911217,891921r2385314,l7296531,885837xem7296531,r,l,,,6108r7296531,l7296531,xem7302741,1771281r-6083,l7296658,1777314r,878129l7296658,2661539r6083,l7302741,2655443r,-878078l7302741,1771281xem7302741,891933r-6083,l7296658,1771269r6083,l7302741,891933xem7302741,885837r-6083,l7296658,891921r6083,l7302741,885837xem7302741,6172r-6083,l7296658,885825r6083,l7302741,6172xem7302741,r-6083,l7296658,6108r6083,l7302741,xem9729203,1771281r-6083,l7302754,1771281r,6084l9723120,1777365r,878078l7302754,2655443r,6096l9723120,2661539r6083,l9729203,2655443r,-878078l9729203,1771281xem9729203,891933r-6083,l9723120,1771269r6083,l9729203,891933xem9729203,885837r-6083,l7302754,885837r,6084l9723120,891921r6083,l9729203,885837xem9729203,6172r-6083,l9723120,885825r6083,l9729203,6172xem9729203,r-6083,l7302754,r,6108l9723120,6108r6083,l9729203,xe" fillcolor="black" stroked="f">
                  <v:path arrowok="t"/>
                </v:shape>
                <w10:wrap anchorx="page" anchory="page"/>
              </v:group>
            </w:pict>
          </mc:Fallback>
        </mc:AlternateContent>
      </w:r>
      <w:r>
        <w:rPr>
          <w:sz w:val="20"/>
        </w:rPr>
        <w:t>Инициировать выбор сюжетов о семье, жизни в МАДОУ,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w:t>
      </w:r>
      <w:r>
        <w:rPr>
          <w:spacing w:val="40"/>
          <w:sz w:val="20"/>
        </w:rPr>
        <w:t xml:space="preserve"> </w:t>
      </w:r>
      <w:r>
        <w:rPr>
          <w:sz w:val="20"/>
        </w:rPr>
        <w:t>зоопарк, лес, луг, аквариум, герои и эпизоды</w:t>
      </w:r>
      <w:r>
        <w:rPr>
          <w:spacing w:val="40"/>
          <w:sz w:val="20"/>
        </w:rPr>
        <w:t xml:space="preserve"> </w:t>
      </w:r>
      <w:r>
        <w:rPr>
          <w:sz w:val="20"/>
        </w:rPr>
        <w:t xml:space="preserve">из любимых сказок и </w:t>
      </w:r>
      <w:r>
        <w:rPr>
          <w:spacing w:val="-2"/>
          <w:sz w:val="20"/>
        </w:rPr>
        <w:t>мультфильмов).</w:t>
      </w:r>
    </w:p>
    <w:p w:rsidR="00EA58FE" w:rsidRDefault="004245CD">
      <w:pPr>
        <w:spacing w:before="91"/>
        <w:ind w:left="177" w:right="323"/>
        <w:jc w:val="both"/>
        <w:rPr>
          <w:sz w:val="20"/>
        </w:rPr>
      </w:pPr>
      <w:r>
        <w:br w:type="column"/>
      </w:r>
      <w:r>
        <w:rPr>
          <w:sz w:val="20"/>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w:t>
      </w:r>
      <w:r>
        <w:rPr>
          <w:spacing w:val="-2"/>
          <w:sz w:val="20"/>
        </w:rPr>
        <w:t>образа.</w:t>
      </w:r>
    </w:p>
    <w:p w:rsidR="00EA58FE" w:rsidRDefault="00EA58FE">
      <w:pPr>
        <w:pStyle w:val="a3"/>
        <w:spacing w:before="14"/>
        <w:rPr>
          <w:sz w:val="20"/>
        </w:rPr>
      </w:pPr>
    </w:p>
    <w:p w:rsidR="00EA58FE" w:rsidRDefault="004245CD">
      <w:pPr>
        <w:ind w:left="177" w:right="325"/>
        <w:jc w:val="both"/>
        <w:rPr>
          <w:sz w:val="20"/>
        </w:rPr>
      </w:pPr>
      <w:r>
        <w:rPr>
          <w:sz w:val="20"/>
        </w:rPr>
        <w:t xml:space="preserve">Продолжать учить детей рисовать с </w:t>
      </w:r>
      <w:r>
        <w:rPr>
          <w:spacing w:val="-2"/>
          <w:sz w:val="20"/>
        </w:rPr>
        <w:t>натуры.</w:t>
      </w:r>
    </w:p>
    <w:p w:rsidR="00EA58FE" w:rsidRDefault="00EA58FE">
      <w:pPr>
        <w:jc w:val="both"/>
        <w:rPr>
          <w:sz w:val="20"/>
        </w:rPr>
        <w:sectPr w:rsidR="00EA58FE">
          <w:type w:val="continuous"/>
          <w:pgSz w:w="16840" w:h="11910" w:orient="landscape"/>
          <w:pgMar w:top="1920" w:right="283" w:bottom="280" w:left="708" w:header="720" w:footer="720" w:gutter="0"/>
          <w:cols w:num="2" w:space="720" w:equalWidth="0">
            <w:col w:w="11701" w:space="40"/>
            <w:col w:w="4108"/>
          </w:cols>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230"/>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EA58FE">
            <w:pPr>
              <w:pStyle w:val="TableParagraph"/>
              <w:ind w:left="0"/>
              <w:rPr>
                <w:sz w:val="16"/>
              </w:rPr>
            </w:pPr>
          </w:p>
        </w:tc>
        <w:tc>
          <w:tcPr>
            <w:tcW w:w="3772" w:type="dxa"/>
          </w:tcPr>
          <w:p w:rsidR="00EA58FE" w:rsidRDefault="00EA58FE">
            <w:pPr>
              <w:pStyle w:val="TableParagraph"/>
              <w:ind w:left="0"/>
              <w:rPr>
                <w:sz w:val="16"/>
              </w:rPr>
            </w:pPr>
          </w:p>
        </w:tc>
        <w:tc>
          <w:tcPr>
            <w:tcW w:w="3767" w:type="dxa"/>
          </w:tcPr>
          <w:p w:rsidR="00EA58FE" w:rsidRDefault="004245CD">
            <w:pPr>
              <w:pStyle w:val="TableParagraph"/>
              <w:spacing w:line="210" w:lineRule="exact"/>
              <w:ind w:left="106"/>
              <w:rPr>
                <w:sz w:val="20"/>
              </w:rPr>
            </w:pPr>
            <w:r>
              <w:rPr>
                <w:sz w:val="20"/>
              </w:rPr>
              <w:t>Учить</w:t>
            </w:r>
            <w:r>
              <w:rPr>
                <w:spacing w:val="-6"/>
                <w:sz w:val="20"/>
              </w:rPr>
              <w:t xml:space="preserve"> </w:t>
            </w:r>
            <w:r>
              <w:rPr>
                <w:sz w:val="20"/>
              </w:rPr>
              <w:t>рисовать</w:t>
            </w:r>
            <w:r>
              <w:rPr>
                <w:spacing w:val="-3"/>
                <w:sz w:val="20"/>
              </w:rPr>
              <w:t xml:space="preserve"> </w:t>
            </w:r>
            <w:r>
              <w:rPr>
                <w:sz w:val="20"/>
              </w:rPr>
              <w:t>детей</w:t>
            </w:r>
            <w:r>
              <w:rPr>
                <w:spacing w:val="-6"/>
                <w:sz w:val="20"/>
              </w:rPr>
              <w:t xml:space="preserve"> </w:t>
            </w:r>
            <w:r>
              <w:rPr>
                <w:sz w:val="20"/>
              </w:rPr>
              <w:t>с</w:t>
            </w:r>
            <w:r>
              <w:rPr>
                <w:spacing w:val="-5"/>
                <w:sz w:val="20"/>
              </w:rPr>
              <w:t xml:space="preserve"> </w:t>
            </w:r>
            <w:r>
              <w:rPr>
                <w:spacing w:val="-2"/>
                <w:sz w:val="20"/>
              </w:rPr>
              <w:t>натуры.</w:t>
            </w:r>
          </w:p>
        </w:tc>
        <w:tc>
          <w:tcPr>
            <w:tcW w:w="3823" w:type="dxa"/>
            <w:gridSpan w:val="2"/>
          </w:tcPr>
          <w:p w:rsidR="00EA58FE" w:rsidRDefault="00EA58FE">
            <w:pPr>
              <w:pStyle w:val="TableParagraph"/>
              <w:ind w:left="0"/>
              <w:rPr>
                <w:sz w:val="16"/>
              </w:rPr>
            </w:pPr>
          </w:p>
        </w:tc>
      </w:tr>
      <w:tr w:rsidR="00EA58FE">
        <w:trPr>
          <w:trHeight w:val="1838"/>
        </w:trPr>
        <w:tc>
          <w:tcPr>
            <w:tcW w:w="226" w:type="dxa"/>
            <w:vMerge/>
            <w:tcBorders>
              <w:top w:val="nil"/>
              <w:left w:val="nil"/>
              <w:bottom w:val="nil"/>
            </w:tcBorders>
          </w:tcPr>
          <w:p w:rsidR="00EA58FE" w:rsidRDefault="00EA58FE">
            <w:pPr>
              <w:rPr>
                <w:sz w:val="2"/>
                <w:szCs w:val="2"/>
              </w:rPr>
            </w:pPr>
          </w:p>
        </w:tc>
        <w:tc>
          <w:tcPr>
            <w:tcW w:w="3954" w:type="dxa"/>
            <w:vMerge w:val="restart"/>
          </w:tcPr>
          <w:p w:rsidR="00EA58FE" w:rsidRDefault="004245CD">
            <w:pPr>
              <w:pStyle w:val="TableParagraph"/>
              <w:ind w:right="99"/>
              <w:jc w:val="both"/>
              <w:rPr>
                <w:sz w:val="20"/>
              </w:rPr>
            </w:pPr>
            <w:r>
              <w:rPr>
                <w:sz w:val="20"/>
              </w:rPr>
              <w:t>Формировать</w:t>
            </w:r>
            <w:r>
              <w:rPr>
                <w:spacing w:val="-1"/>
                <w:sz w:val="20"/>
              </w:rPr>
              <w:t xml:space="preserve"> </w:t>
            </w:r>
            <w:r>
              <w:rPr>
                <w:sz w:val="20"/>
              </w:rPr>
              <w:t>умение</w:t>
            </w:r>
            <w:r>
              <w:rPr>
                <w:spacing w:val="-2"/>
                <w:sz w:val="20"/>
              </w:rPr>
              <w:t xml:space="preserve"> </w:t>
            </w:r>
            <w:r>
              <w:rPr>
                <w:sz w:val="20"/>
              </w:rPr>
              <w:t>у</w:t>
            </w:r>
            <w:r>
              <w:rPr>
                <w:spacing w:val="-1"/>
                <w:sz w:val="20"/>
              </w:rPr>
              <w:t xml:space="preserve"> </w:t>
            </w:r>
            <w:r>
              <w:rPr>
                <w:sz w:val="20"/>
              </w:rPr>
              <w:t>детей создавать как индивидуальные, так и коллективные композиции в рисунках, лепке,</w:t>
            </w:r>
            <w:r>
              <w:rPr>
                <w:spacing w:val="40"/>
                <w:sz w:val="20"/>
              </w:rPr>
              <w:t xml:space="preserve"> </w:t>
            </w:r>
            <w:r>
              <w:rPr>
                <w:spacing w:val="-2"/>
                <w:sz w:val="20"/>
              </w:rPr>
              <w:t>аппликации.</w:t>
            </w:r>
          </w:p>
        </w:tc>
        <w:tc>
          <w:tcPr>
            <w:tcW w:w="7539" w:type="dxa"/>
            <w:gridSpan w:val="2"/>
            <w:vMerge w:val="restart"/>
          </w:tcPr>
          <w:p w:rsidR="00EA58FE" w:rsidRDefault="004245CD">
            <w:pPr>
              <w:pStyle w:val="TableParagraph"/>
              <w:ind w:left="106" w:right="105"/>
              <w:rPr>
                <w:sz w:val="20"/>
              </w:rPr>
            </w:pPr>
            <w:r>
              <w:rPr>
                <w:sz w:val="20"/>
              </w:rPr>
              <w:t>Продолжать</w:t>
            </w:r>
            <w:r>
              <w:rPr>
                <w:spacing w:val="27"/>
                <w:sz w:val="20"/>
              </w:rPr>
              <w:t xml:space="preserve"> </w:t>
            </w:r>
            <w:r>
              <w:rPr>
                <w:sz w:val="20"/>
              </w:rPr>
              <w:t>формировать</w:t>
            </w:r>
            <w:r>
              <w:rPr>
                <w:spacing w:val="27"/>
                <w:sz w:val="20"/>
              </w:rPr>
              <w:t xml:space="preserve"> </w:t>
            </w:r>
            <w:r>
              <w:rPr>
                <w:sz w:val="20"/>
              </w:rPr>
              <w:t>у</w:t>
            </w:r>
            <w:r>
              <w:rPr>
                <w:spacing w:val="27"/>
                <w:sz w:val="20"/>
              </w:rPr>
              <w:t xml:space="preserve"> </w:t>
            </w:r>
            <w:r>
              <w:rPr>
                <w:sz w:val="20"/>
              </w:rPr>
              <w:t>детей</w:t>
            </w:r>
            <w:r>
              <w:rPr>
                <w:spacing w:val="27"/>
                <w:sz w:val="20"/>
              </w:rPr>
              <w:t xml:space="preserve"> </w:t>
            </w:r>
            <w:r>
              <w:rPr>
                <w:sz w:val="20"/>
              </w:rPr>
              <w:t>умение</w:t>
            </w:r>
            <w:r>
              <w:rPr>
                <w:spacing w:val="27"/>
                <w:sz w:val="20"/>
              </w:rPr>
              <w:t xml:space="preserve"> </w:t>
            </w:r>
            <w:r>
              <w:rPr>
                <w:sz w:val="20"/>
              </w:rPr>
              <w:t>создавать</w:t>
            </w:r>
            <w:r>
              <w:rPr>
                <w:spacing w:val="27"/>
                <w:sz w:val="20"/>
              </w:rPr>
              <w:t xml:space="preserve"> </w:t>
            </w:r>
            <w:r>
              <w:rPr>
                <w:sz w:val="20"/>
              </w:rPr>
              <w:t>коллективные</w:t>
            </w:r>
            <w:r>
              <w:rPr>
                <w:spacing w:val="27"/>
                <w:sz w:val="20"/>
              </w:rPr>
              <w:t xml:space="preserve"> </w:t>
            </w:r>
            <w:r>
              <w:rPr>
                <w:sz w:val="20"/>
              </w:rPr>
              <w:t>произведения</w:t>
            </w:r>
            <w:r>
              <w:rPr>
                <w:spacing w:val="27"/>
                <w:sz w:val="20"/>
              </w:rPr>
              <w:t xml:space="preserve"> </w:t>
            </w:r>
            <w:r>
              <w:rPr>
                <w:sz w:val="20"/>
              </w:rPr>
              <w:t>в рисовании, лепке, аппликации.</w:t>
            </w:r>
          </w:p>
        </w:tc>
        <w:tc>
          <w:tcPr>
            <w:tcW w:w="3823" w:type="dxa"/>
            <w:gridSpan w:val="2"/>
          </w:tcPr>
          <w:p w:rsidR="00EA58FE" w:rsidRDefault="004245CD">
            <w:pPr>
              <w:pStyle w:val="TableParagraph"/>
              <w:ind w:right="100"/>
              <w:jc w:val="both"/>
              <w:rPr>
                <w:sz w:val="20"/>
              </w:rPr>
            </w:pPr>
            <w:r>
              <w:rPr>
                <w:sz w:val="20"/>
              </w:rPr>
              <w:t>Продолжать развивать у детей коллективное творчество;</w:t>
            </w:r>
          </w:p>
          <w:p w:rsidR="00EA58FE" w:rsidRDefault="004245CD">
            <w:pPr>
              <w:pStyle w:val="TableParagraph"/>
              <w:tabs>
                <w:tab w:val="left" w:pos="2516"/>
              </w:tabs>
              <w:ind w:right="100"/>
              <w:jc w:val="both"/>
              <w:rPr>
                <w:sz w:val="20"/>
              </w:rPr>
            </w:pPr>
            <w:r>
              <w:rPr>
                <w:sz w:val="20"/>
              </w:rPr>
              <w:t xml:space="preserve">воспитывать у детей стремление </w:t>
            </w:r>
            <w:r>
              <w:rPr>
                <w:spacing w:val="-2"/>
                <w:sz w:val="20"/>
              </w:rPr>
              <w:t>действовать</w:t>
            </w:r>
            <w:r>
              <w:rPr>
                <w:sz w:val="20"/>
              </w:rPr>
              <w:tab/>
            </w:r>
            <w:r>
              <w:rPr>
                <w:spacing w:val="-2"/>
                <w:sz w:val="20"/>
              </w:rPr>
              <w:t xml:space="preserve">согласованно, </w:t>
            </w:r>
            <w:r>
              <w:rPr>
                <w:sz w:val="20"/>
              </w:rPr>
              <w:t>договариваться о том, кто какую часть работы</w:t>
            </w:r>
            <w:r>
              <w:rPr>
                <w:spacing w:val="35"/>
                <w:sz w:val="20"/>
              </w:rPr>
              <w:t xml:space="preserve"> </w:t>
            </w:r>
            <w:r>
              <w:rPr>
                <w:sz w:val="20"/>
              </w:rPr>
              <w:t>будет</w:t>
            </w:r>
            <w:r>
              <w:rPr>
                <w:spacing w:val="36"/>
                <w:sz w:val="20"/>
              </w:rPr>
              <w:t xml:space="preserve"> </w:t>
            </w:r>
            <w:r>
              <w:rPr>
                <w:sz w:val="20"/>
              </w:rPr>
              <w:t>выполнять,</w:t>
            </w:r>
            <w:r>
              <w:rPr>
                <w:spacing w:val="39"/>
                <w:sz w:val="20"/>
              </w:rPr>
              <w:t xml:space="preserve"> </w:t>
            </w:r>
            <w:r>
              <w:rPr>
                <w:sz w:val="20"/>
              </w:rPr>
              <w:t>как</w:t>
            </w:r>
            <w:r>
              <w:rPr>
                <w:spacing w:val="34"/>
                <w:sz w:val="20"/>
              </w:rPr>
              <w:t xml:space="preserve"> </w:t>
            </w:r>
            <w:r>
              <w:rPr>
                <w:spacing w:val="-2"/>
                <w:sz w:val="20"/>
              </w:rPr>
              <w:t>отдельные</w:t>
            </w:r>
          </w:p>
          <w:p w:rsidR="00EA58FE" w:rsidRDefault="004245CD">
            <w:pPr>
              <w:pStyle w:val="TableParagraph"/>
              <w:spacing w:line="228" w:lineRule="exact"/>
              <w:ind w:right="103"/>
              <w:jc w:val="both"/>
              <w:rPr>
                <w:sz w:val="20"/>
              </w:rPr>
            </w:pPr>
            <w:r>
              <w:rPr>
                <w:sz w:val="20"/>
              </w:rPr>
              <w:t>изображения будут объединяться в общую картину.</w:t>
            </w:r>
          </w:p>
        </w:tc>
      </w:tr>
      <w:tr w:rsidR="00EA58FE">
        <w:trPr>
          <w:trHeight w:val="1631"/>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7539" w:type="dxa"/>
            <w:gridSpan w:val="2"/>
            <w:vMerge/>
            <w:tcBorders>
              <w:top w:val="nil"/>
            </w:tcBorders>
          </w:tcPr>
          <w:p w:rsidR="00EA58FE" w:rsidRDefault="00EA58FE">
            <w:pPr>
              <w:rPr>
                <w:sz w:val="2"/>
                <w:szCs w:val="2"/>
              </w:rPr>
            </w:pPr>
          </w:p>
        </w:tc>
        <w:tc>
          <w:tcPr>
            <w:tcW w:w="3823" w:type="dxa"/>
            <w:gridSpan w:val="2"/>
          </w:tcPr>
          <w:p w:rsidR="00EA58FE" w:rsidRDefault="004245CD">
            <w:pPr>
              <w:pStyle w:val="TableParagraph"/>
              <w:tabs>
                <w:tab w:val="left" w:pos="1927"/>
                <w:tab w:val="left" w:pos="3601"/>
              </w:tabs>
              <w:ind w:right="102"/>
              <w:jc w:val="both"/>
              <w:rPr>
                <w:sz w:val="20"/>
              </w:rPr>
            </w:pPr>
            <w:r>
              <w:rPr>
                <w:sz w:val="20"/>
              </w:rPr>
              <w:t>Организовывать участие детей в</w:t>
            </w:r>
            <w:r>
              <w:rPr>
                <w:spacing w:val="40"/>
                <w:sz w:val="20"/>
              </w:rPr>
              <w:t xml:space="preserve"> </w:t>
            </w:r>
            <w:r>
              <w:rPr>
                <w:sz w:val="20"/>
              </w:rPr>
              <w:t xml:space="preserve">создании индивидуальных творческих работ и тематических композиций к </w:t>
            </w:r>
            <w:r>
              <w:rPr>
                <w:spacing w:val="-2"/>
                <w:sz w:val="20"/>
              </w:rPr>
              <w:t>праздничным</w:t>
            </w:r>
            <w:r>
              <w:rPr>
                <w:sz w:val="20"/>
              </w:rPr>
              <w:tab/>
            </w:r>
            <w:r>
              <w:rPr>
                <w:spacing w:val="-2"/>
                <w:sz w:val="20"/>
              </w:rPr>
              <w:t>утренникам</w:t>
            </w:r>
            <w:r>
              <w:rPr>
                <w:sz w:val="20"/>
              </w:rPr>
              <w:tab/>
            </w:r>
            <w:r>
              <w:rPr>
                <w:spacing w:val="-10"/>
                <w:sz w:val="20"/>
              </w:rPr>
              <w:t>и</w:t>
            </w:r>
            <w:r>
              <w:rPr>
                <w:sz w:val="20"/>
              </w:rPr>
              <w:t xml:space="preserve"> развлечениям,</w:t>
            </w:r>
            <w:r>
              <w:rPr>
                <w:spacing w:val="-8"/>
                <w:sz w:val="20"/>
              </w:rPr>
              <w:t xml:space="preserve"> </w:t>
            </w:r>
            <w:r>
              <w:rPr>
                <w:sz w:val="20"/>
              </w:rPr>
              <w:t>художественных</w:t>
            </w:r>
            <w:r>
              <w:rPr>
                <w:spacing w:val="-7"/>
                <w:sz w:val="20"/>
              </w:rPr>
              <w:t xml:space="preserve"> </w:t>
            </w:r>
            <w:r>
              <w:rPr>
                <w:sz w:val="20"/>
              </w:rPr>
              <w:t>проектах.</w:t>
            </w:r>
          </w:p>
        </w:tc>
      </w:tr>
      <w:tr w:rsidR="00EA58FE">
        <w:trPr>
          <w:trHeight w:val="575"/>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rPr>
                <w:sz w:val="20"/>
              </w:rPr>
            </w:pPr>
            <w:r>
              <w:rPr>
                <w:sz w:val="20"/>
              </w:rPr>
              <w:t>Поощрять</w:t>
            </w:r>
            <w:r>
              <w:rPr>
                <w:spacing w:val="-7"/>
                <w:sz w:val="20"/>
              </w:rPr>
              <w:t xml:space="preserve"> </w:t>
            </w:r>
            <w:r>
              <w:rPr>
                <w:sz w:val="20"/>
              </w:rPr>
              <w:t>стремление</w:t>
            </w:r>
            <w:r>
              <w:rPr>
                <w:spacing w:val="-7"/>
                <w:sz w:val="20"/>
              </w:rPr>
              <w:t xml:space="preserve"> </w:t>
            </w:r>
            <w:r>
              <w:rPr>
                <w:sz w:val="20"/>
              </w:rPr>
              <w:t>детей</w:t>
            </w:r>
            <w:r>
              <w:rPr>
                <w:spacing w:val="-6"/>
                <w:sz w:val="20"/>
              </w:rPr>
              <w:t xml:space="preserve"> </w:t>
            </w:r>
            <w:r>
              <w:rPr>
                <w:sz w:val="20"/>
              </w:rPr>
              <w:t>делать</w:t>
            </w:r>
            <w:r>
              <w:rPr>
                <w:spacing w:val="-7"/>
                <w:sz w:val="20"/>
              </w:rPr>
              <w:t xml:space="preserve"> </w:t>
            </w:r>
            <w:r>
              <w:rPr>
                <w:sz w:val="20"/>
              </w:rPr>
              <w:t>самостоятельный</w:t>
            </w:r>
            <w:r>
              <w:rPr>
                <w:spacing w:val="-8"/>
                <w:sz w:val="20"/>
              </w:rPr>
              <w:t xml:space="preserve"> </w:t>
            </w:r>
            <w:r>
              <w:rPr>
                <w:sz w:val="20"/>
              </w:rPr>
              <w:t>выбор,</w:t>
            </w:r>
            <w:r>
              <w:rPr>
                <w:spacing w:val="-6"/>
                <w:sz w:val="20"/>
              </w:rPr>
              <w:t xml:space="preserve"> </w:t>
            </w:r>
            <w:r>
              <w:rPr>
                <w:sz w:val="20"/>
              </w:rPr>
              <w:t>помогать</w:t>
            </w:r>
            <w:r>
              <w:rPr>
                <w:spacing w:val="-8"/>
                <w:sz w:val="20"/>
              </w:rPr>
              <w:t xml:space="preserve"> </w:t>
            </w:r>
            <w:r>
              <w:rPr>
                <w:sz w:val="20"/>
              </w:rPr>
              <w:t>другому,</w:t>
            </w:r>
            <w:r>
              <w:rPr>
                <w:spacing w:val="-7"/>
                <w:sz w:val="20"/>
              </w:rPr>
              <w:t xml:space="preserve"> </w:t>
            </w:r>
            <w:r>
              <w:rPr>
                <w:sz w:val="20"/>
              </w:rPr>
              <w:t>уважать</w:t>
            </w:r>
            <w:r>
              <w:rPr>
                <w:spacing w:val="-7"/>
                <w:sz w:val="20"/>
              </w:rPr>
              <w:t xml:space="preserve"> </w:t>
            </w:r>
            <w:r>
              <w:rPr>
                <w:sz w:val="20"/>
              </w:rPr>
              <w:t>и</w:t>
            </w:r>
            <w:r>
              <w:rPr>
                <w:spacing w:val="-6"/>
                <w:sz w:val="20"/>
              </w:rPr>
              <w:t xml:space="preserve"> </w:t>
            </w:r>
            <w:r>
              <w:rPr>
                <w:sz w:val="20"/>
              </w:rPr>
              <w:t>понимать</w:t>
            </w:r>
            <w:r>
              <w:rPr>
                <w:spacing w:val="-7"/>
                <w:sz w:val="20"/>
              </w:rPr>
              <w:t xml:space="preserve"> </w:t>
            </w:r>
            <w:r>
              <w:rPr>
                <w:sz w:val="20"/>
              </w:rPr>
              <w:t>потребности</w:t>
            </w:r>
            <w:r>
              <w:rPr>
                <w:spacing w:val="-7"/>
                <w:sz w:val="20"/>
              </w:rPr>
              <w:t xml:space="preserve"> </w:t>
            </w:r>
            <w:r>
              <w:rPr>
                <w:sz w:val="20"/>
              </w:rPr>
              <w:t>другого</w:t>
            </w:r>
            <w:r>
              <w:rPr>
                <w:spacing w:val="-6"/>
                <w:sz w:val="20"/>
              </w:rPr>
              <w:t xml:space="preserve"> </w:t>
            </w:r>
            <w:r>
              <w:rPr>
                <w:sz w:val="20"/>
              </w:rPr>
              <w:t>человека,</w:t>
            </w:r>
            <w:r>
              <w:rPr>
                <w:spacing w:val="-6"/>
                <w:sz w:val="20"/>
              </w:rPr>
              <w:t xml:space="preserve"> </w:t>
            </w:r>
            <w:r>
              <w:rPr>
                <w:sz w:val="20"/>
              </w:rPr>
              <w:t>бережно</w:t>
            </w:r>
            <w:r>
              <w:rPr>
                <w:spacing w:val="-6"/>
                <w:sz w:val="20"/>
              </w:rPr>
              <w:t xml:space="preserve"> </w:t>
            </w:r>
            <w:r>
              <w:rPr>
                <w:sz w:val="20"/>
              </w:rPr>
              <w:t>относиться</w:t>
            </w:r>
            <w:r>
              <w:rPr>
                <w:spacing w:val="-8"/>
                <w:sz w:val="20"/>
              </w:rPr>
              <w:t xml:space="preserve"> </w:t>
            </w:r>
            <w:r>
              <w:rPr>
                <w:sz w:val="20"/>
              </w:rPr>
              <w:t>к</w:t>
            </w:r>
            <w:r>
              <w:rPr>
                <w:spacing w:val="-8"/>
                <w:sz w:val="20"/>
              </w:rPr>
              <w:t xml:space="preserve"> </w:t>
            </w:r>
            <w:r>
              <w:rPr>
                <w:sz w:val="20"/>
              </w:rPr>
              <w:t>продуктам</w:t>
            </w:r>
            <w:r>
              <w:rPr>
                <w:spacing w:val="-6"/>
                <w:sz w:val="20"/>
              </w:rPr>
              <w:t xml:space="preserve"> </w:t>
            </w:r>
            <w:r>
              <w:rPr>
                <w:sz w:val="20"/>
              </w:rPr>
              <w:t>его</w:t>
            </w:r>
            <w:r>
              <w:rPr>
                <w:spacing w:val="-6"/>
                <w:sz w:val="20"/>
              </w:rPr>
              <w:t xml:space="preserve"> </w:t>
            </w:r>
            <w:r>
              <w:rPr>
                <w:spacing w:val="-2"/>
                <w:sz w:val="20"/>
              </w:rPr>
              <w:t>труда.</w:t>
            </w:r>
          </w:p>
        </w:tc>
      </w:tr>
      <w:tr w:rsidR="00EA58FE">
        <w:trPr>
          <w:trHeight w:val="115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0"/>
              <w:jc w:val="both"/>
              <w:rPr>
                <w:sz w:val="20"/>
              </w:rPr>
            </w:pPr>
            <w:r>
              <w:rPr>
                <w:sz w:val="20"/>
              </w:rPr>
              <w:t xml:space="preserve">Переводить детей от рисования - подражания к самостоятельному </w:t>
            </w:r>
            <w:r>
              <w:rPr>
                <w:spacing w:val="-2"/>
                <w:sz w:val="20"/>
              </w:rPr>
              <w:t>творчеству.</w:t>
            </w:r>
          </w:p>
        </w:tc>
        <w:tc>
          <w:tcPr>
            <w:tcW w:w="3772" w:type="dxa"/>
          </w:tcPr>
          <w:p w:rsidR="00EA58FE" w:rsidRDefault="004245CD">
            <w:pPr>
              <w:pStyle w:val="TableParagraph"/>
              <w:ind w:left="106"/>
              <w:rPr>
                <w:sz w:val="20"/>
              </w:rPr>
            </w:pPr>
            <w:r>
              <w:rPr>
                <w:sz w:val="20"/>
              </w:rPr>
              <w:t>Создавать</w:t>
            </w:r>
            <w:r>
              <w:rPr>
                <w:spacing w:val="-3"/>
                <w:sz w:val="20"/>
              </w:rPr>
              <w:t xml:space="preserve"> </w:t>
            </w:r>
            <w:r>
              <w:rPr>
                <w:sz w:val="20"/>
              </w:rPr>
              <w:t>условия</w:t>
            </w:r>
            <w:r>
              <w:rPr>
                <w:spacing w:val="-3"/>
                <w:sz w:val="20"/>
              </w:rPr>
              <w:t xml:space="preserve"> </w:t>
            </w:r>
            <w:r>
              <w:rPr>
                <w:sz w:val="20"/>
              </w:rPr>
              <w:t>для</w:t>
            </w:r>
            <w:r>
              <w:rPr>
                <w:spacing w:val="-3"/>
                <w:sz w:val="20"/>
              </w:rPr>
              <w:t xml:space="preserve"> </w:t>
            </w:r>
            <w:r>
              <w:rPr>
                <w:sz w:val="20"/>
              </w:rPr>
              <w:t>самостоятельного художественного творчества детей.</w:t>
            </w:r>
          </w:p>
        </w:tc>
        <w:tc>
          <w:tcPr>
            <w:tcW w:w="3767" w:type="dxa"/>
          </w:tcPr>
          <w:p w:rsidR="00EA58FE" w:rsidRDefault="004245CD">
            <w:pPr>
              <w:pStyle w:val="TableParagraph"/>
              <w:spacing w:line="230" w:lineRule="atLeast"/>
              <w:ind w:left="106" w:right="102"/>
              <w:jc w:val="both"/>
              <w:rPr>
                <w:sz w:val="20"/>
              </w:rPr>
            </w:pPr>
            <w:r>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23" w:type="dxa"/>
            <w:gridSpan w:val="2"/>
          </w:tcPr>
          <w:p w:rsidR="00EA58FE" w:rsidRDefault="004245CD">
            <w:pPr>
              <w:pStyle w:val="TableParagraph"/>
              <w:tabs>
                <w:tab w:val="left" w:pos="2355"/>
                <w:tab w:val="left" w:pos="3624"/>
              </w:tabs>
              <w:ind w:right="98"/>
              <w:jc w:val="both"/>
              <w:rPr>
                <w:sz w:val="20"/>
              </w:rPr>
            </w:pPr>
            <w:r>
              <w:rPr>
                <w:sz w:val="20"/>
              </w:rPr>
              <w:t xml:space="preserve">Создавать условия для свободного, </w:t>
            </w:r>
            <w:r>
              <w:rPr>
                <w:spacing w:val="-2"/>
                <w:sz w:val="20"/>
              </w:rPr>
              <w:t>самостоятельного,</w:t>
            </w:r>
            <w:r>
              <w:rPr>
                <w:sz w:val="20"/>
              </w:rPr>
              <w:tab/>
            </w:r>
            <w:r>
              <w:rPr>
                <w:spacing w:val="-2"/>
                <w:sz w:val="20"/>
              </w:rPr>
              <w:t>разнопланового экспериментирования</w:t>
            </w:r>
            <w:r>
              <w:rPr>
                <w:sz w:val="20"/>
              </w:rPr>
              <w:tab/>
            </w:r>
            <w:r>
              <w:rPr>
                <w:sz w:val="20"/>
              </w:rPr>
              <w:tab/>
            </w:r>
            <w:r>
              <w:rPr>
                <w:spacing w:val="-10"/>
                <w:sz w:val="20"/>
              </w:rPr>
              <w:t>с</w:t>
            </w:r>
            <w:r>
              <w:rPr>
                <w:sz w:val="20"/>
              </w:rPr>
              <w:t xml:space="preserve"> художественными материалами.</w:t>
            </w:r>
          </w:p>
        </w:tc>
      </w:tr>
      <w:tr w:rsidR="00EA58FE">
        <w:trPr>
          <w:trHeight w:val="1380"/>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1"/>
              <w:jc w:val="both"/>
              <w:rPr>
                <w:sz w:val="20"/>
              </w:rPr>
            </w:pPr>
            <w:r>
              <w:rPr>
                <w:sz w:val="20"/>
              </w:rPr>
              <w:t xml:space="preserve">Формировать у детей умение сохранять правильную позу при рисовании: не горбиться, не наклоняться низко над столом, к мольберту; сидеть свободно, не </w:t>
            </w:r>
            <w:r>
              <w:rPr>
                <w:spacing w:val="-2"/>
                <w:sz w:val="20"/>
              </w:rPr>
              <w:t>напрягаясь.</w:t>
            </w:r>
          </w:p>
        </w:tc>
        <w:tc>
          <w:tcPr>
            <w:tcW w:w="3772" w:type="dxa"/>
          </w:tcPr>
          <w:p w:rsidR="00EA58FE" w:rsidRDefault="004245CD">
            <w:pPr>
              <w:pStyle w:val="TableParagraph"/>
              <w:ind w:left="106" w:right="102"/>
              <w:jc w:val="both"/>
              <w:rPr>
                <w:sz w:val="20"/>
              </w:rPr>
            </w:pPr>
            <w:r>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w:t>
            </w:r>
            <w:r>
              <w:rPr>
                <w:spacing w:val="40"/>
                <w:sz w:val="20"/>
              </w:rPr>
              <w:t xml:space="preserve"> </w:t>
            </w:r>
            <w:r>
              <w:rPr>
                <w:sz w:val="20"/>
              </w:rPr>
              <w:t>не напрягаясь.</w:t>
            </w:r>
          </w:p>
        </w:tc>
        <w:tc>
          <w:tcPr>
            <w:tcW w:w="3767" w:type="dxa"/>
          </w:tcPr>
          <w:p w:rsidR="00EA58FE" w:rsidRDefault="004245CD">
            <w:pPr>
              <w:pStyle w:val="TableParagraph"/>
              <w:tabs>
                <w:tab w:val="left" w:pos="1837"/>
                <w:tab w:val="left" w:pos="2552"/>
              </w:tabs>
              <w:ind w:left="106" w:right="99"/>
              <w:jc w:val="both"/>
              <w:rPr>
                <w:sz w:val="20"/>
              </w:rPr>
            </w:pPr>
            <w:r>
              <w:rPr>
                <w:sz w:val="20"/>
              </w:rPr>
              <w:t xml:space="preserve">Формировать у детей навык </w:t>
            </w:r>
            <w:r>
              <w:rPr>
                <w:spacing w:val="-2"/>
                <w:sz w:val="20"/>
              </w:rPr>
              <w:t>самоконтроля</w:t>
            </w:r>
            <w:r>
              <w:rPr>
                <w:sz w:val="20"/>
              </w:rPr>
              <w:tab/>
            </w:r>
            <w:r>
              <w:rPr>
                <w:spacing w:val="-6"/>
                <w:sz w:val="20"/>
              </w:rPr>
              <w:t>за</w:t>
            </w:r>
            <w:r>
              <w:rPr>
                <w:sz w:val="20"/>
              </w:rPr>
              <w:tab/>
            </w:r>
            <w:r>
              <w:rPr>
                <w:spacing w:val="-2"/>
                <w:sz w:val="20"/>
              </w:rPr>
              <w:t xml:space="preserve">сохранением </w:t>
            </w:r>
            <w:r>
              <w:rPr>
                <w:sz w:val="20"/>
              </w:rPr>
              <w:t>правильной позы при рисовании: не горбиться, не наклоняться низко над столом,</w:t>
            </w:r>
            <w:r>
              <w:rPr>
                <w:spacing w:val="55"/>
                <w:sz w:val="20"/>
              </w:rPr>
              <w:t xml:space="preserve"> </w:t>
            </w:r>
            <w:r>
              <w:rPr>
                <w:sz w:val="20"/>
              </w:rPr>
              <w:t>к</w:t>
            </w:r>
            <w:r>
              <w:rPr>
                <w:spacing w:val="54"/>
                <w:sz w:val="20"/>
              </w:rPr>
              <w:t xml:space="preserve"> </w:t>
            </w:r>
            <w:r>
              <w:rPr>
                <w:sz w:val="20"/>
              </w:rPr>
              <w:t>мольберту;</w:t>
            </w:r>
            <w:r>
              <w:rPr>
                <w:spacing w:val="56"/>
                <w:sz w:val="20"/>
              </w:rPr>
              <w:t xml:space="preserve"> </w:t>
            </w:r>
            <w:r>
              <w:rPr>
                <w:sz w:val="20"/>
              </w:rPr>
              <w:t>сидеть</w:t>
            </w:r>
            <w:r>
              <w:rPr>
                <w:spacing w:val="55"/>
                <w:sz w:val="20"/>
              </w:rPr>
              <w:t xml:space="preserve"> </w:t>
            </w:r>
            <w:r>
              <w:rPr>
                <w:spacing w:val="-2"/>
                <w:sz w:val="20"/>
              </w:rPr>
              <w:t>свободно,</w:t>
            </w:r>
          </w:p>
          <w:p w:rsidR="00EA58FE" w:rsidRDefault="004245CD">
            <w:pPr>
              <w:pStyle w:val="TableParagraph"/>
              <w:spacing w:line="210" w:lineRule="exact"/>
              <w:ind w:left="106"/>
              <w:jc w:val="both"/>
              <w:rPr>
                <w:sz w:val="20"/>
              </w:rPr>
            </w:pPr>
            <w:r>
              <w:rPr>
                <w:sz w:val="20"/>
              </w:rPr>
              <w:t>не</w:t>
            </w:r>
            <w:r>
              <w:rPr>
                <w:spacing w:val="-4"/>
                <w:sz w:val="20"/>
              </w:rPr>
              <w:t xml:space="preserve"> </w:t>
            </w:r>
            <w:r>
              <w:rPr>
                <w:spacing w:val="-2"/>
                <w:sz w:val="20"/>
              </w:rPr>
              <w:t>напрягаясь.</w:t>
            </w:r>
          </w:p>
        </w:tc>
        <w:tc>
          <w:tcPr>
            <w:tcW w:w="3823" w:type="dxa"/>
            <w:gridSpan w:val="2"/>
          </w:tcPr>
          <w:p w:rsidR="00EA58FE" w:rsidRDefault="004245CD">
            <w:pPr>
              <w:pStyle w:val="TableParagraph"/>
              <w:ind w:right="102"/>
              <w:jc w:val="both"/>
              <w:rPr>
                <w:sz w:val="20"/>
              </w:rPr>
            </w:pPr>
            <w:r>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spacing w:line="210" w:lineRule="exact"/>
              <w:rPr>
                <w:sz w:val="20"/>
              </w:rPr>
            </w:pPr>
            <w:r>
              <w:rPr>
                <w:sz w:val="20"/>
              </w:rPr>
              <w:t>Воспитывать</w:t>
            </w:r>
            <w:r>
              <w:rPr>
                <w:spacing w:val="-8"/>
                <w:sz w:val="20"/>
              </w:rPr>
              <w:t xml:space="preserve"> </w:t>
            </w:r>
            <w:r>
              <w:rPr>
                <w:sz w:val="20"/>
              </w:rPr>
              <w:t>у</w:t>
            </w:r>
            <w:r>
              <w:rPr>
                <w:spacing w:val="-6"/>
                <w:sz w:val="20"/>
              </w:rPr>
              <w:t xml:space="preserve"> </w:t>
            </w:r>
            <w:r>
              <w:rPr>
                <w:sz w:val="20"/>
              </w:rPr>
              <w:t>детей</w:t>
            </w:r>
            <w:r>
              <w:rPr>
                <w:spacing w:val="-7"/>
                <w:sz w:val="20"/>
              </w:rPr>
              <w:t xml:space="preserve"> </w:t>
            </w:r>
            <w:r>
              <w:rPr>
                <w:sz w:val="20"/>
              </w:rPr>
              <w:t>желание</w:t>
            </w:r>
            <w:r>
              <w:rPr>
                <w:spacing w:val="-7"/>
                <w:sz w:val="20"/>
              </w:rPr>
              <w:t xml:space="preserve"> </w:t>
            </w:r>
            <w:r>
              <w:rPr>
                <w:sz w:val="20"/>
              </w:rPr>
              <w:t>проявлять</w:t>
            </w:r>
            <w:r>
              <w:rPr>
                <w:spacing w:val="-6"/>
                <w:sz w:val="20"/>
              </w:rPr>
              <w:t xml:space="preserve"> </w:t>
            </w:r>
            <w:r>
              <w:rPr>
                <w:sz w:val="20"/>
              </w:rPr>
              <w:t>дружелюбие</w:t>
            </w:r>
            <w:r>
              <w:rPr>
                <w:spacing w:val="-4"/>
                <w:sz w:val="20"/>
              </w:rPr>
              <w:t xml:space="preserve"> </w:t>
            </w:r>
            <w:r>
              <w:rPr>
                <w:sz w:val="20"/>
              </w:rPr>
              <w:t>при</w:t>
            </w:r>
            <w:r>
              <w:rPr>
                <w:spacing w:val="-9"/>
                <w:sz w:val="20"/>
              </w:rPr>
              <w:t xml:space="preserve"> </w:t>
            </w:r>
            <w:r>
              <w:rPr>
                <w:sz w:val="20"/>
              </w:rPr>
              <w:t>оценке</w:t>
            </w:r>
            <w:r>
              <w:rPr>
                <w:spacing w:val="-7"/>
                <w:sz w:val="20"/>
              </w:rPr>
              <w:t xml:space="preserve"> </w:t>
            </w:r>
            <w:r>
              <w:rPr>
                <w:sz w:val="20"/>
              </w:rPr>
              <w:t>работ</w:t>
            </w:r>
            <w:r>
              <w:rPr>
                <w:spacing w:val="-6"/>
                <w:sz w:val="20"/>
              </w:rPr>
              <w:t xml:space="preserve"> </w:t>
            </w:r>
            <w:r>
              <w:rPr>
                <w:sz w:val="20"/>
              </w:rPr>
              <w:t>других</w:t>
            </w:r>
            <w:r>
              <w:rPr>
                <w:spacing w:val="-7"/>
                <w:sz w:val="20"/>
              </w:rPr>
              <w:t xml:space="preserve"> </w:t>
            </w:r>
            <w:r>
              <w:rPr>
                <w:spacing w:val="-2"/>
                <w:sz w:val="20"/>
              </w:rPr>
              <w:t>детей.</w:t>
            </w:r>
          </w:p>
        </w:tc>
      </w:tr>
      <w:tr w:rsidR="00EA58FE">
        <w:trPr>
          <w:trHeight w:val="1185"/>
        </w:trPr>
        <w:tc>
          <w:tcPr>
            <w:tcW w:w="226" w:type="dxa"/>
            <w:vMerge/>
            <w:tcBorders>
              <w:top w:val="nil"/>
              <w:left w:val="nil"/>
              <w:bottom w:val="nil"/>
            </w:tcBorders>
          </w:tcPr>
          <w:p w:rsidR="00EA58FE" w:rsidRDefault="00EA58FE">
            <w:pPr>
              <w:rPr>
                <w:sz w:val="2"/>
                <w:szCs w:val="2"/>
              </w:rPr>
            </w:pPr>
          </w:p>
        </w:tc>
        <w:tc>
          <w:tcPr>
            <w:tcW w:w="7726" w:type="dxa"/>
            <w:gridSpan w:val="2"/>
          </w:tcPr>
          <w:p w:rsidR="00EA58FE" w:rsidRDefault="004245CD">
            <w:pPr>
              <w:pStyle w:val="TableParagraph"/>
              <w:rPr>
                <w:sz w:val="20"/>
              </w:rPr>
            </w:pPr>
            <w:r>
              <w:rPr>
                <w:sz w:val="20"/>
              </w:rPr>
              <w:t>Приучать</w:t>
            </w:r>
            <w:r>
              <w:rPr>
                <w:spacing w:val="40"/>
                <w:sz w:val="20"/>
              </w:rPr>
              <w:t xml:space="preserve"> </w:t>
            </w:r>
            <w:r>
              <w:rPr>
                <w:sz w:val="20"/>
              </w:rPr>
              <w:t>детей</w:t>
            </w:r>
            <w:r>
              <w:rPr>
                <w:spacing w:val="40"/>
                <w:sz w:val="20"/>
              </w:rPr>
              <w:t xml:space="preserve"> </w:t>
            </w:r>
            <w:r>
              <w:rPr>
                <w:sz w:val="20"/>
              </w:rPr>
              <w:t>быть</w:t>
            </w:r>
            <w:r>
              <w:rPr>
                <w:spacing w:val="40"/>
                <w:sz w:val="20"/>
              </w:rPr>
              <w:t xml:space="preserve"> </w:t>
            </w:r>
            <w:r>
              <w:rPr>
                <w:sz w:val="20"/>
              </w:rPr>
              <w:t>аккуратными:</w:t>
            </w:r>
            <w:r>
              <w:rPr>
                <w:spacing w:val="40"/>
                <w:sz w:val="20"/>
              </w:rPr>
              <w:t xml:space="preserve"> </w:t>
            </w:r>
            <w:r>
              <w:rPr>
                <w:sz w:val="20"/>
              </w:rPr>
              <w:t>сохранять</w:t>
            </w:r>
            <w:r>
              <w:rPr>
                <w:spacing w:val="40"/>
                <w:sz w:val="20"/>
              </w:rPr>
              <w:t xml:space="preserve"> </w:t>
            </w:r>
            <w:r>
              <w:rPr>
                <w:sz w:val="20"/>
              </w:rPr>
              <w:t>свое</w:t>
            </w:r>
            <w:r>
              <w:rPr>
                <w:spacing w:val="40"/>
                <w:sz w:val="20"/>
              </w:rPr>
              <w:t xml:space="preserve"> </w:t>
            </w:r>
            <w:r>
              <w:rPr>
                <w:sz w:val="20"/>
              </w:rPr>
              <w:t>рабочее</w:t>
            </w:r>
            <w:r>
              <w:rPr>
                <w:spacing w:val="40"/>
                <w:sz w:val="20"/>
              </w:rPr>
              <w:t xml:space="preserve"> </w:t>
            </w:r>
            <w:r>
              <w:rPr>
                <w:sz w:val="20"/>
              </w:rPr>
              <w:t>место</w:t>
            </w:r>
            <w:r>
              <w:rPr>
                <w:spacing w:val="40"/>
                <w:sz w:val="20"/>
              </w:rPr>
              <w:t xml:space="preserve"> </w:t>
            </w:r>
            <w:r>
              <w:rPr>
                <w:sz w:val="20"/>
              </w:rPr>
              <w:t>в</w:t>
            </w:r>
            <w:r>
              <w:rPr>
                <w:spacing w:val="40"/>
                <w:sz w:val="20"/>
              </w:rPr>
              <w:t xml:space="preserve"> </w:t>
            </w:r>
            <w:r>
              <w:rPr>
                <w:sz w:val="20"/>
              </w:rPr>
              <w:t>порядке,</w:t>
            </w:r>
            <w:r>
              <w:rPr>
                <w:spacing w:val="40"/>
                <w:sz w:val="20"/>
              </w:rPr>
              <w:t xml:space="preserve"> </w:t>
            </w:r>
            <w:r>
              <w:rPr>
                <w:sz w:val="20"/>
              </w:rPr>
              <w:t>по</w:t>
            </w:r>
            <w:r>
              <w:rPr>
                <w:spacing w:val="40"/>
                <w:sz w:val="20"/>
              </w:rPr>
              <w:t xml:space="preserve"> </w:t>
            </w:r>
            <w:r>
              <w:rPr>
                <w:sz w:val="20"/>
              </w:rPr>
              <w:t>окончании работы убирать все со стола.</w:t>
            </w:r>
          </w:p>
        </w:tc>
        <w:tc>
          <w:tcPr>
            <w:tcW w:w="7590" w:type="dxa"/>
            <w:gridSpan w:val="3"/>
          </w:tcPr>
          <w:p w:rsidR="00EA58FE" w:rsidRDefault="004245CD">
            <w:pPr>
              <w:pStyle w:val="TableParagraph"/>
              <w:ind w:left="106" w:right="105"/>
              <w:jc w:val="both"/>
              <w:rPr>
                <w:sz w:val="20"/>
              </w:rPr>
            </w:pPr>
            <w:r>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15316" w:type="dxa"/>
            <w:gridSpan w:val="5"/>
            <w:shd w:val="clear" w:color="auto" w:fill="EDEBE0"/>
          </w:tcPr>
          <w:p w:rsidR="00EA58FE" w:rsidRDefault="004245CD">
            <w:pPr>
              <w:pStyle w:val="TableParagraph"/>
              <w:spacing w:line="210" w:lineRule="exact"/>
              <w:ind w:left="157"/>
              <w:rPr>
                <w:b/>
                <w:sz w:val="20"/>
              </w:rPr>
            </w:pPr>
            <w:r>
              <w:rPr>
                <w:b/>
                <w:sz w:val="20"/>
              </w:rPr>
              <w:t>Задачи</w:t>
            </w:r>
            <w:r>
              <w:rPr>
                <w:b/>
                <w:spacing w:val="-10"/>
                <w:sz w:val="20"/>
              </w:rPr>
              <w:t xml:space="preserve"> </w:t>
            </w:r>
            <w:r>
              <w:rPr>
                <w:b/>
                <w:sz w:val="20"/>
              </w:rPr>
              <w:t>направления</w:t>
            </w:r>
            <w:r>
              <w:rPr>
                <w:b/>
                <w:spacing w:val="-13"/>
                <w:sz w:val="20"/>
              </w:rPr>
              <w:t xml:space="preserve"> </w:t>
            </w:r>
            <w:r>
              <w:rPr>
                <w:b/>
                <w:sz w:val="20"/>
              </w:rPr>
              <w:t>«Конструктивная</w:t>
            </w:r>
            <w:r>
              <w:rPr>
                <w:b/>
                <w:spacing w:val="-11"/>
                <w:sz w:val="20"/>
              </w:rPr>
              <w:t xml:space="preserve"> </w:t>
            </w:r>
            <w:r>
              <w:rPr>
                <w:b/>
                <w:spacing w:val="-2"/>
                <w:sz w:val="20"/>
              </w:rPr>
              <w:t>деятельность»</w:t>
            </w:r>
          </w:p>
        </w:tc>
      </w:tr>
      <w:tr w:rsidR="00EA58FE">
        <w:trPr>
          <w:trHeight w:val="230"/>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spacing w:line="210" w:lineRule="exact"/>
              <w:ind w:left="9"/>
              <w:jc w:val="center"/>
              <w:rPr>
                <w:sz w:val="20"/>
              </w:rPr>
            </w:pPr>
            <w:r>
              <w:rPr>
                <w:spacing w:val="-2"/>
                <w:sz w:val="20"/>
              </w:rPr>
              <w:t>3-</w:t>
            </w:r>
            <w:r>
              <w:rPr>
                <w:spacing w:val="-10"/>
                <w:sz w:val="20"/>
              </w:rPr>
              <w:t>4</w:t>
            </w:r>
          </w:p>
        </w:tc>
        <w:tc>
          <w:tcPr>
            <w:tcW w:w="3772" w:type="dxa"/>
          </w:tcPr>
          <w:p w:rsidR="00EA58FE" w:rsidRDefault="004245CD">
            <w:pPr>
              <w:pStyle w:val="TableParagraph"/>
              <w:spacing w:line="210" w:lineRule="exact"/>
              <w:ind w:left="8"/>
              <w:jc w:val="center"/>
              <w:rPr>
                <w:sz w:val="20"/>
              </w:rPr>
            </w:pPr>
            <w:r>
              <w:rPr>
                <w:spacing w:val="-2"/>
                <w:sz w:val="20"/>
              </w:rPr>
              <w:t>4-</w:t>
            </w:r>
            <w:r>
              <w:rPr>
                <w:spacing w:val="-10"/>
                <w:sz w:val="20"/>
              </w:rPr>
              <w:t>5</w:t>
            </w:r>
          </w:p>
        </w:tc>
        <w:tc>
          <w:tcPr>
            <w:tcW w:w="3767" w:type="dxa"/>
          </w:tcPr>
          <w:p w:rsidR="00EA58FE" w:rsidRDefault="004245CD">
            <w:pPr>
              <w:pStyle w:val="TableParagraph"/>
              <w:spacing w:line="210" w:lineRule="exact"/>
              <w:ind w:left="14" w:right="9"/>
              <w:jc w:val="center"/>
              <w:rPr>
                <w:sz w:val="20"/>
              </w:rPr>
            </w:pPr>
            <w:r>
              <w:rPr>
                <w:spacing w:val="-2"/>
                <w:sz w:val="20"/>
              </w:rPr>
              <w:t>5-</w:t>
            </w:r>
            <w:r>
              <w:rPr>
                <w:spacing w:val="-10"/>
                <w:sz w:val="20"/>
              </w:rPr>
              <w:t>6</w:t>
            </w:r>
          </w:p>
        </w:tc>
        <w:tc>
          <w:tcPr>
            <w:tcW w:w="3823" w:type="dxa"/>
            <w:gridSpan w:val="2"/>
          </w:tcPr>
          <w:p w:rsidR="00EA58FE" w:rsidRDefault="004245CD">
            <w:pPr>
              <w:pStyle w:val="TableParagraph"/>
              <w:spacing w:line="210" w:lineRule="exact"/>
              <w:ind w:left="5"/>
              <w:jc w:val="center"/>
              <w:rPr>
                <w:sz w:val="20"/>
              </w:rPr>
            </w:pPr>
            <w:r>
              <w:rPr>
                <w:spacing w:val="-2"/>
                <w:sz w:val="20"/>
              </w:rPr>
              <w:t>6-</w:t>
            </w:r>
            <w:r>
              <w:rPr>
                <w:spacing w:val="-10"/>
                <w:sz w:val="20"/>
              </w:rPr>
              <w:t>7</w:t>
            </w:r>
          </w:p>
        </w:tc>
      </w:tr>
      <w:tr w:rsidR="00EA58FE">
        <w:trPr>
          <w:trHeight w:val="268"/>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rPr>
                <w:sz w:val="20"/>
              </w:rPr>
            </w:pPr>
            <w:r>
              <w:rPr>
                <w:sz w:val="20"/>
              </w:rPr>
              <w:t>Развивать</w:t>
            </w:r>
            <w:r>
              <w:rPr>
                <w:spacing w:val="-8"/>
                <w:sz w:val="20"/>
              </w:rPr>
              <w:t xml:space="preserve"> </w:t>
            </w:r>
            <w:r>
              <w:rPr>
                <w:sz w:val="20"/>
              </w:rPr>
              <w:t>у</w:t>
            </w:r>
            <w:r>
              <w:rPr>
                <w:spacing w:val="-6"/>
                <w:sz w:val="20"/>
              </w:rPr>
              <w:t xml:space="preserve"> </w:t>
            </w:r>
            <w:r>
              <w:rPr>
                <w:sz w:val="20"/>
              </w:rPr>
              <w:t>детей</w:t>
            </w:r>
            <w:r>
              <w:rPr>
                <w:spacing w:val="-8"/>
                <w:sz w:val="20"/>
              </w:rPr>
              <w:t xml:space="preserve"> </w:t>
            </w:r>
            <w:r>
              <w:rPr>
                <w:sz w:val="20"/>
              </w:rPr>
              <w:t>интерес</w:t>
            </w:r>
            <w:r>
              <w:rPr>
                <w:spacing w:val="-7"/>
                <w:sz w:val="20"/>
              </w:rPr>
              <w:t xml:space="preserve"> </w:t>
            </w:r>
            <w:r>
              <w:rPr>
                <w:sz w:val="20"/>
              </w:rPr>
              <w:t>к</w:t>
            </w:r>
            <w:r>
              <w:rPr>
                <w:spacing w:val="-6"/>
                <w:sz w:val="20"/>
              </w:rPr>
              <w:t xml:space="preserve"> </w:t>
            </w:r>
            <w:r>
              <w:rPr>
                <w:sz w:val="20"/>
              </w:rPr>
              <w:t>конструктивной</w:t>
            </w:r>
            <w:r>
              <w:rPr>
                <w:spacing w:val="-8"/>
                <w:sz w:val="20"/>
              </w:rPr>
              <w:t xml:space="preserve"> </w:t>
            </w:r>
            <w:r>
              <w:rPr>
                <w:spacing w:val="-2"/>
                <w:sz w:val="20"/>
              </w:rPr>
              <w:t>деятельности</w:t>
            </w:r>
          </w:p>
        </w:tc>
      </w:tr>
    </w:tbl>
    <w:p w:rsidR="00EA58FE" w:rsidRDefault="00EA58FE">
      <w:pPr>
        <w:pStyle w:val="TableParagrap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1149"/>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4245CD">
            <w:pPr>
              <w:pStyle w:val="TableParagraph"/>
              <w:ind w:right="101"/>
              <w:jc w:val="both"/>
              <w:rPr>
                <w:sz w:val="20"/>
              </w:rPr>
            </w:pPr>
            <w:r>
              <w:rPr>
                <w:sz w:val="20"/>
              </w:rPr>
              <w:t>Формировать умение у детей различать, называть и использовать основные строительные детали (кубики, кирпичики, пластины,</w:t>
            </w:r>
            <w:r>
              <w:rPr>
                <w:spacing w:val="66"/>
                <w:w w:val="150"/>
                <w:sz w:val="20"/>
              </w:rPr>
              <w:t xml:space="preserve">   </w:t>
            </w:r>
            <w:r>
              <w:rPr>
                <w:sz w:val="20"/>
              </w:rPr>
              <w:t>цилиндры,</w:t>
            </w:r>
            <w:r>
              <w:rPr>
                <w:spacing w:val="67"/>
                <w:w w:val="150"/>
                <w:sz w:val="20"/>
              </w:rPr>
              <w:t xml:space="preserve">   </w:t>
            </w:r>
            <w:r>
              <w:rPr>
                <w:spacing w:val="-2"/>
                <w:sz w:val="20"/>
              </w:rPr>
              <w:t>трехгранные</w:t>
            </w:r>
          </w:p>
          <w:p w:rsidR="00EA58FE" w:rsidRDefault="004245CD">
            <w:pPr>
              <w:pStyle w:val="TableParagraph"/>
              <w:spacing w:line="209" w:lineRule="exact"/>
              <w:rPr>
                <w:sz w:val="20"/>
              </w:rPr>
            </w:pPr>
            <w:r>
              <w:rPr>
                <w:spacing w:val="-2"/>
                <w:sz w:val="20"/>
              </w:rPr>
              <w:t>призмы).</w:t>
            </w:r>
          </w:p>
        </w:tc>
        <w:tc>
          <w:tcPr>
            <w:tcW w:w="11362" w:type="dxa"/>
            <w:gridSpan w:val="4"/>
            <w:vMerge w:val="restart"/>
          </w:tcPr>
          <w:p w:rsidR="00EA58FE" w:rsidRDefault="004245CD">
            <w:pPr>
              <w:pStyle w:val="TableParagraph"/>
              <w:ind w:left="106"/>
              <w:rPr>
                <w:sz w:val="20"/>
              </w:rPr>
            </w:pPr>
            <w:r>
              <w:rPr>
                <w:sz w:val="20"/>
              </w:rPr>
              <w:t>Продолжать</w:t>
            </w:r>
            <w:r>
              <w:rPr>
                <w:spacing w:val="-1"/>
                <w:sz w:val="20"/>
              </w:rPr>
              <w:t xml:space="preserve"> </w:t>
            </w:r>
            <w:r>
              <w:rPr>
                <w:sz w:val="20"/>
              </w:rPr>
              <w:t>развивать</w:t>
            </w:r>
            <w:r>
              <w:rPr>
                <w:spacing w:val="-1"/>
                <w:sz w:val="20"/>
              </w:rPr>
              <w:t xml:space="preserve"> </w:t>
            </w:r>
            <w:r>
              <w:rPr>
                <w:sz w:val="20"/>
              </w:rPr>
              <w:t>у детей</w:t>
            </w:r>
            <w:r>
              <w:rPr>
                <w:spacing w:val="-2"/>
                <w:sz w:val="20"/>
              </w:rPr>
              <w:t xml:space="preserve"> </w:t>
            </w:r>
            <w:r>
              <w:rPr>
                <w:sz w:val="20"/>
              </w:rPr>
              <w:t>способность</w:t>
            </w:r>
            <w:r>
              <w:rPr>
                <w:spacing w:val="-1"/>
                <w:sz w:val="20"/>
              </w:rPr>
              <w:t xml:space="preserve"> </w:t>
            </w:r>
            <w:r>
              <w:rPr>
                <w:sz w:val="20"/>
              </w:rPr>
              <w:t>различать и называть</w:t>
            </w:r>
            <w:r>
              <w:rPr>
                <w:spacing w:val="-1"/>
                <w:sz w:val="20"/>
              </w:rPr>
              <w:t xml:space="preserve"> </w:t>
            </w:r>
            <w:r>
              <w:rPr>
                <w:sz w:val="20"/>
              </w:rPr>
              <w:t>строительные детали</w:t>
            </w:r>
            <w:r>
              <w:rPr>
                <w:spacing w:val="-2"/>
                <w:sz w:val="20"/>
              </w:rPr>
              <w:t xml:space="preserve"> </w:t>
            </w:r>
            <w:r>
              <w:rPr>
                <w:sz w:val="20"/>
              </w:rPr>
              <w:t>(куб,</w:t>
            </w:r>
            <w:r>
              <w:rPr>
                <w:spacing w:val="-1"/>
                <w:sz w:val="20"/>
              </w:rPr>
              <w:t xml:space="preserve"> </w:t>
            </w:r>
            <w:r>
              <w:rPr>
                <w:sz w:val="20"/>
              </w:rPr>
              <w:t>пластина, кирпичик,</w:t>
            </w:r>
            <w:r>
              <w:rPr>
                <w:spacing w:val="-1"/>
                <w:sz w:val="20"/>
              </w:rPr>
              <w:t xml:space="preserve"> </w:t>
            </w:r>
            <w:r>
              <w:rPr>
                <w:sz w:val="20"/>
              </w:rPr>
              <w:t>брусок,</w:t>
            </w:r>
            <w:r>
              <w:rPr>
                <w:spacing w:val="-1"/>
                <w:sz w:val="20"/>
              </w:rPr>
              <w:t xml:space="preserve"> </w:t>
            </w:r>
            <w:r>
              <w:rPr>
                <w:sz w:val="20"/>
              </w:rPr>
              <w:t>конус и др.); использовать их с учётом конструктивных свойств (устойчивость, форма, величина); учить заменять одни детали другими</w:t>
            </w:r>
          </w:p>
        </w:tc>
      </w:tr>
      <w:tr w:rsidR="00EA58FE">
        <w:trPr>
          <w:trHeight w:val="92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2"/>
              <w:rPr>
                <w:sz w:val="20"/>
              </w:rPr>
            </w:pPr>
            <w:r>
              <w:rPr>
                <w:sz w:val="20"/>
              </w:rPr>
              <w:t>Формировать умение у детей использовать в постройках детали разного цвета.</w:t>
            </w:r>
          </w:p>
        </w:tc>
        <w:tc>
          <w:tcPr>
            <w:tcW w:w="11362" w:type="dxa"/>
            <w:gridSpan w:val="4"/>
            <w:vMerge/>
            <w:tcBorders>
              <w:top w:val="nil"/>
            </w:tcBorders>
          </w:tcPr>
          <w:p w:rsidR="00EA58FE" w:rsidRDefault="00EA58FE">
            <w:pPr>
              <w:rPr>
                <w:sz w:val="2"/>
                <w:szCs w:val="2"/>
              </w:rPr>
            </w:pPr>
          </w:p>
        </w:tc>
      </w:tr>
      <w:tr w:rsidR="00EA58FE">
        <w:trPr>
          <w:trHeight w:val="448"/>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rPr>
                <w:sz w:val="20"/>
              </w:rPr>
            </w:pPr>
            <w:r>
              <w:rPr>
                <w:sz w:val="20"/>
              </w:rPr>
              <w:t>Знакомить</w:t>
            </w:r>
            <w:r>
              <w:rPr>
                <w:spacing w:val="-6"/>
                <w:sz w:val="20"/>
              </w:rPr>
              <w:t xml:space="preserve"> </w:t>
            </w:r>
            <w:r>
              <w:rPr>
                <w:sz w:val="20"/>
              </w:rPr>
              <w:t>детей</w:t>
            </w:r>
            <w:r>
              <w:rPr>
                <w:spacing w:val="-8"/>
                <w:sz w:val="20"/>
              </w:rPr>
              <w:t xml:space="preserve"> </w:t>
            </w:r>
            <w:r>
              <w:rPr>
                <w:sz w:val="20"/>
              </w:rPr>
              <w:t>с</w:t>
            </w:r>
            <w:r>
              <w:rPr>
                <w:spacing w:val="-8"/>
                <w:sz w:val="20"/>
              </w:rPr>
              <w:t xml:space="preserve"> </w:t>
            </w:r>
            <w:r>
              <w:rPr>
                <w:sz w:val="20"/>
              </w:rPr>
              <w:t>различными</w:t>
            </w:r>
            <w:r>
              <w:rPr>
                <w:spacing w:val="-8"/>
                <w:sz w:val="20"/>
              </w:rPr>
              <w:t xml:space="preserve"> </w:t>
            </w:r>
            <w:r>
              <w:rPr>
                <w:sz w:val="20"/>
              </w:rPr>
              <w:t>видами</w:t>
            </w:r>
            <w:r>
              <w:rPr>
                <w:spacing w:val="-8"/>
                <w:sz w:val="20"/>
              </w:rPr>
              <w:t xml:space="preserve"> </w:t>
            </w:r>
            <w:r>
              <w:rPr>
                <w:spacing w:val="-2"/>
                <w:sz w:val="20"/>
              </w:rPr>
              <w:t>конструкторов.</w:t>
            </w:r>
          </w:p>
        </w:tc>
      </w:tr>
      <w:tr w:rsidR="00EA58FE">
        <w:trPr>
          <w:trHeight w:val="450"/>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rPr>
                <w:sz w:val="20"/>
              </w:rPr>
            </w:pPr>
            <w:r>
              <w:rPr>
                <w:sz w:val="20"/>
              </w:rPr>
              <w:t>Развивать</w:t>
            </w:r>
            <w:r>
              <w:rPr>
                <w:spacing w:val="-11"/>
                <w:sz w:val="20"/>
              </w:rPr>
              <w:t xml:space="preserve"> </w:t>
            </w:r>
            <w:r>
              <w:rPr>
                <w:sz w:val="20"/>
              </w:rPr>
              <w:t>у</w:t>
            </w:r>
            <w:r>
              <w:rPr>
                <w:spacing w:val="-10"/>
                <w:sz w:val="20"/>
              </w:rPr>
              <w:t xml:space="preserve"> </w:t>
            </w:r>
            <w:r>
              <w:rPr>
                <w:sz w:val="20"/>
              </w:rPr>
              <w:t>детей</w:t>
            </w:r>
            <w:r>
              <w:rPr>
                <w:spacing w:val="-11"/>
                <w:sz w:val="20"/>
              </w:rPr>
              <w:t xml:space="preserve"> </w:t>
            </w:r>
            <w:r>
              <w:rPr>
                <w:sz w:val="20"/>
              </w:rPr>
              <w:t>художественно-творческие</w:t>
            </w:r>
            <w:r>
              <w:rPr>
                <w:spacing w:val="-11"/>
                <w:sz w:val="20"/>
              </w:rPr>
              <w:t xml:space="preserve"> </w:t>
            </w:r>
            <w:r>
              <w:rPr>
                <w:sz w:val="20"/>
              </w:rPr>
              <w:t>способности</w:t>
            </w:r>
            <w:r>
              <w:rPr>
                <w:spacing w:val="-12"/>
                <w:sz w:val="20"/>
              </w:rPr>
              <w:t xml:space="preserve"> </w:t>
            </w:r>
            <w:r>
              <w:rPr>
                <w:sz w:val="20"/>
              </w:rPr>
              <w:t>и</w:t>
            </w:r>
            <w:r>
              <w:rPr>
                <w:spacing w:val="-12"/>
                <w:sz w:val="20"/>
              </w:rPr>
              <w:t xml:space="preserve"> </w:t>
            </w:r>
            <w:r>
              <w:rPr>
                <w:sz w:val="20"/>
              </w:rPr>
              <w:t>самостоятельную</w:t>
            </w:r>
            <w:r>
              <w:rPr>
                <w:spacing w:val="-10"/>
                <w:sz w:val="20"/>
              </w:rPr>
              <w:t xml:space="preserve"> </w:t>
            </w:r>
            <w:r>
              <w:rPr>
                <w:sz w:val="20"/>
              </w:rPr>
              <w:t>творческую</w:t>
            </w:r>
            <w:r>
              <w:rPr>
                <w:spacing w:val="-11"/>
                <w:sz w:val="20"/>
              </w:rPr>
              <w:t xml:space="preserve"> </w:t>
            </w:r>
            <w:r>
              <w:rPr>
                <w:sz w:val="20"/>
              </w:rPr>
              <w:t>конструктивную</w:t>
            </w:r>
            <w:r>
              <w:rPr>
                <w:spacing w:val="-11"/>
                <w:sz w:val="20"/>
              </w:rPr>
              <w:t xml:space="preserve"> </w:t>
            </w:r>
            <w:r>
              <w:rPr>
                <w:sz w:val="20"/>
              </w:rPr>
              <w:t>деятельность</w:t>
            </w:r>
            <w:r>
              <w:rPr>
                <w:spacing w:val="-9"/>
                <w:sz w:val="20"/>
              </w:rPr>
              <w:t xml:space="preserve"> </w:t>
            </w:r>
            <w:r>
              <w:rPr>
                <w:spacing w:val="-2"/>
                <w:sz w:val="20"/>
              </w:rPr>
              <w:t>детей.</w:t>
            </w:r>
          </w:p>
        </w:tc>
      </w:tr>
      <w:tr w:rsidR="00EA58FE">
        <w:trPr>
          <w:trHeight w:val="561"/>
        </w:trPr>
        <w:tc>
          <w:tcPr>
            <w:tcW w:w="226" w:type="dxa"/>
            <w:vMerge/>
            <w:tcBorders>
              <w:top w:val="nil"/>
              <w:left w:val="nil"/>
              <w:bottom w:val="nil"/>
            </w:tcBorders>
          </w:tcPr>
          <w:p w:rsidR="00EA58FE" w:rsidRDefault="00EA58FE">
            <w:pPr>
              <w:rPr>
                <w:sz w:val="2"/>
                <w:szCs w:val="2"/>
              </w:rPr>
            </w:pPr>
          </w:p>
        </w:tc>
        <w:tc>
          <w:tcPr>
            <w:tcW w:w="7726" w:type="dxa"/>
            <w:gridSpan w:val="2"/>
          </w:tcPr>
          <w:p w:rsidR="00EA58FE" w:rsidRDefault="004245CD">
            <w:pPr>
              <w:pStyle w:val="TableParagraph"/>
              <w:rPr>
                <w:sz w:val="20"/>
              </w:rPr>
            </w:pPr>
            <w:r>
              <w:rPr>
                <w:sz w:val="20"/>
              </w:rPr>
              <w:t>Знакомить</w:t>
            </w:r>
            <w:r>
              <w:rPr>
                <w:spacing w:val="-5"/>
                <w:sz w:val="20"/>
              </w:rPr>
              <w:t xml:space="preserve"> </w:t>
            </w:r>
            <w:r>
              <w:rPr>
                <w:sz w:val="20"/>
              </w:rPr>
              <w:t>детей</w:t>
            </w:r>
            <w:r>
              <w:rPr>
                <w:spacing w:val="-7"/>
                <w:sz w:val="20"/>
              </w:rPr>
              <w:t xml:space="preserve"> </w:t>
            </w:r>
            <w:r>
              <w:rPr>
                <w:sz w:val="20"/>
              </w:rPr>
              <w:t>с</w:t>
            </w:r>
            <w:r>
              <w:rPr>
                <w:spacing w:val="-7"/>
                <w:sz w:val="20"/>
              </w:rPr>
              <w:t xml:space="preserve"> </w:t>
            </w:r>
            <w:r>
              <w:rPr>
                <w:sz w:val="20"/>
              </w:rPr>
              <w:t>профессиями</w:t>
            </w:r>
            <w:r>
              <w:rPr>
                <w:spacing w:val="-7"/>
                <w:sz w:val="20"/>
              </w:rPr>
              <w:t xml:space="preserve"> </w:t>
            </w:r>
            <w:r>
              <w:rPr>
                <w:sz w:val="20"/>
              </w:rPr>
              <w:t>строителя</w:t>
            </w:r>
            <w:r>
              <w:rPr>
                <w:spacing w:val="-5"/>
                <w:sz w:val="20"/>
              </w:rPr>
              <w:t xml:space="preserve"> </w:t>
            </w:r>
            <w:r>
              <w:rPr>
                <w:sz w:val="20"/>
              </w:rPr>
              <w:t>и</w:t>
            </w:r>
            <w:r>
              <w:rPr>
                <w:spacing w:val="-7"/>
                <w:sz w:val="20"/>
              </w:rPr>
              <w:t xml:space="preserve"> </w:t>
            </w:r>
            <w:r>
              <w:rPr>
                <w:spacing w:val="-2"/>
                <w:sz w:val="20"/>
              </w:rPr>
              <w:t>прочее.</w:t>
            </w:r>
          </w:p>
        </w:tc>
        <w:tc>
          <w:tcPr>
            <w:tcW w:w="7590" w:type="dxa"/>
            <w:gridSpan w:val="3"/>
          </w:tcPr>
          <w:p w:rsidR="00EA58FE" w:rsidRDefault="004245CD">
            <w:pPr>
              <w:pStyle w:val="TableParagraph"/>
              <w:ind w:left="106"/>
              <w:rPr>
                <w:sz w:val="20"/>
              </w:rPr>
            </w:pPr>
            <w:r>
              <w:rPr>
                <w:sz w:val="20"/>
              </w:rPr>
              <w:t xml:space="preserve">Знакомить детей с профессиями дизайнера, конструктора, архитектора, строителя и </w:t>
            </w:r>
            <w:r>
              <w:rPr>
                <w:spacing w:val="-2"/>
                <w:sz w:val="20"/>
              </w:rPr>
              <w:t>прочее.</w:t>
            </w:r>
          </w:p>
        </w:tc>
      </w:tr>
      <w:tr w:rsidR="00EA58FE">
        <w:trPr>
          <w:trHeight w:val="287"/>
        </w:trPr>
        <w:tc>
          <w:tcPr>
            <w:tcW w:w="226" w:type="dxa"/>
            <w:vMerge/>
            <w:tcBorders>
              <w:top w:val="nil"/>
              <w:left w:val="nil"/>
              <w:bottom w:val="nil"/>
            </w:tcBorders>
          </w:tcPr>
          <w:p w:rsidR="00EA58FE" w:rsidRDefault="00EA58FE">
            <w:pPr>
              <w:rPr>
                <w:sz w:val="2"/>
                <w:szCs w:val="2"/>
              </w:rPr>
            </w:pPr>
          </w:p>
        </w:tc>
        <w:tc>
          <w:tcPr>
            <w:tcW w:w="15316" w:type="dxa"/>
            <w:gridSpan w:val="5"/>
          </w:tcPr>
          <w:p w:rsidR="00EA58FE" w:rsidRDefault="004245CD">
            <w:pPr>
              <w:pStyle w:val="TableParagraph"/>
              <w:rPr>
                <w:sz w:val="20"/>
              </w:rPr>
            </w:pPr>
            <w:r>
              <w:rPr>
                <w:sz w:val="20"/>
              </w:rPr>
              <w:t>Поощрять</w:t>
            </w:r>
            <w:r>
              <w:rPr>
                <w:spacing w:val="-10"/>
                <w:sz w:val="20"/>
              </w:rPr>
              <w:t xml:space="preserve"> </w:t>
            </w:r>
            <w:r>
              <w:rPr>
                <w:sz w:val="20"/>
              </w:rPr>
              <w:t>у</w:t>
            </w:r>
            <w:r>
              <w:rPr>
                <w:spacing w:val="-8"/>
                <w:sz w:val="20"/>
              </w:rPr>
              <w:t xml:space="preserve"> </w:t>
            </w:r>
            <w:r>
              <w:rPr>
                <w:sz w:val="20"/>
              </w:rPr>
              <w:t>детей</w:t>
            </w:r>
            <w:r>
              <w:rPr>
                <w:spacing w:val="-10"/>
                <w:sz w:val="20"/>
              </w:rPr>
              <w:t xml:space="preserve"> </w:t>
            </w:r>
            <w:r>
              <w:rPr>
                <w:sz w:val="20"/>
              </w:rPr>
              <w:t>самостоятельность,</w:t>
            </w:r>
            <w:r>
              <w:rPr>
                <w:spacing w:val="-9"/>
                <w:sz w:val="20"/>
              </w:rPr>
              <w:t xml:space="preserve"> </w:t>
            </w:r>
            <w:r>
              <w:rPr>
                <w:sz w:val="20"/>
              </w:rPr>
              <w:t>творчество,</w:t>
            </w:r>
            <w:r>
              <w:rPr>
                <w:spacing w:val="-9"/>
                <w:sz w:val="20"/>
              </w:rPr>
              <w:t xml:space="preserve"> </w:t>
            </w:r>
            <w:r>
              <w:rPr>
                <w:sz w:val="20"/>
              </w:rPr>
              <w:t>инициативу,</w:t>
            </w:r>
            <w:r>
              <w:rPr>
                <w:spacing w:val="-9"/>
                <w:sz w:val="20"/>
              </w:rPr>
              <w:t xml:space="preserve"> </w:t>
            </w:r>
            <w:r>
              <w:rPr>
                <w:spacing w:val="-2"/>
                <w:sz w:val="20"/>
              </w:rPr>
              <w:t>дружелюбие.</w:t>
            </w:r>
          </w:p>
        </w:tc>
      </w:tr>
      <w:tr w:rsidR="00EA58FE">
        <w:trPr>
          <w:trHeight w:val="3864"/>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Подводить</w:t>
            </w:r>
            <w:r>
              <w:rPr>
                <w:spacing w:val="40"/>
                <w:sz w:val="20"/>
              </w:rPr>
              <w:t xml:space="preserve"> </w:t>
            </w:r>
            <w:r>
              <w:rPr>
                <w:sz w:val="20"/>
              </w:rPr>
              <w:t>детей</w:t>
            </w:r>
            <w:r>
              <w:rPr>
                <w:spacing w:val="40"/>
                <w:sz w:val="20"/>
              </w:rPr>
              <w:t xml:space="preserve"> </w:t>
            </w:r>
            <w:r>
              <w:rPr>
                <w:sz w:val="20"/>
              </w:rPr>
              <w:t>к</w:t>
            </w:r>
            <w:r>
              <w:rPr>
                <w:spacing w:val="-5"/>
                <w:sz w:val="20"/>
              </w:rPr>
              <w:t xml:space="preserve"> </w:t>
            </w:r>
            <w:r>
              <w:rPr>
                <w:sz w:val="20"/>
              </w:rPr>
              <w:t>простейшему</w:t>
            </w:r>
            <w:r>
              <w:rPr>
                <w:spacing w:val="40"/>
                <w:sz w:val="20"/>
              </w:rPr>
              <w:t xml:space="preserve"> </w:t>
            </w:r>
            <w:r>
              <w:rPr>
                <w:sz w:val="20"/>
              </w:rPr>
              <w:t>анализу созданных построек.</w:t>
            </w:r>
          </w:p>
        </w:tc>
        <w:tc>
          <w:tcPr>
            <w:tcW w:w="3772" w:type="dxa"/>
          </w:tcPr>
          <w:p w:rsidR="00EA58FE" w:rsidRDefault="004245CD">
            <w:pPr>
              <w:pStyle w:val="TableParagraph"/>
              <w:ind w:left="106" w:right="101"/>
              <w:jc w:val="both"/>
              <w:rPr>
                <w:sz w:val="20"/>
              </w:rPr>
            </w:pPr>
            <w:r>
              <w:rPr>
                <w:sz w:val="20"/>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w:t>
            </w:r>
            <w:r>
              <w:rPr>
                <w:spacing w:val="2"/>
                <w:sz w:val="20"/>
              </w:rPr>
              <w:t xml:space="preserve"> </w:t>
            </w:r>
            <w:r>
              <w:rPr>
                <w:sz w:val="20"/>
              </w:rPr>
              <w:t>относительно</w:t>
            </w:r>
            <w:r>
              <w:rPr>
                <w:spacing w:val="4"/>
                <w:sz w:val="20"/>
              </w:rPr>
              <w:t xml:space="preserve"> </w:t>
            </w:r>
            <w:r>
              <w:rPr>
                <w:sz w:val="20"/>
              </w:rPr>
              <w:t>друг</w:t>
            </w:r>
            <w:r>
              <w:rPr>
                <w:spacing w:val="3"/>
                <w:sz w:val="20"/>
              </w:rPr>
              <w:t xml:space="preserve"> </w:t>
            </w:r>
            <w:r>
              <w:rPr>
                <w:sz w:val="20"/>
              </w:rPr>
              <w:t>друга</w:t>
            </w:r>
            <w:r>
              <w:rPr>
                <w:spacing w:val="4"/>
                <w:sz w:val="20"/>
              </w:rPr>
              <w:t xml:space="preserve"> </w:t>
            </w:r>
            <w:r>
              <w:rPr>
                <w:sz w:val="20"/>
              </w:rPr>
              <w:t>(в</w:t>
            </w:r>
            <w:r>
              <w:rPr>
                <w:spacing w:val="3"/>
                <w:sz w:val="20"/>
              </w:rPr>
              <w:t xml:space="preserve"> </w:t>
            </w:r>
            <w:r>
              <w:rPr>
                <w:spacing w:val="-4"/>
                <w:sz w:val="20"/>
              </w:rPr>
              <w:t>домах</w:t>
            </w:r>
          </w:p>
          <w:p w:rsidR="00EA58FE" w:rsidRDefault="004245CD">
            <w:pPr>
              <w:pStyle w:val="TableParagraph"/>
              <w:ind w:left="106" w:right="101"/>
              <w:jc w:val="both"/>
              <w:rPr>
                <w:sz w:val="20"/>
              </w:rPr>
            </w:pPr>
            <w:r>
              <w:rPr>
                <w:sz w:val="20"/>
              </w:rPr>
              <w:t>- стены, вверху - перекрытие, крыша; в автомобиле - кабина, кузов и т.д.).</w:t>
            </w:r>
          </w:p>
        </w:tc>
        <w:tc>
          <w:tcPr>
            <w:tcW w:w="3767" w:type="dxa"/>
          </w:tcPr>
          <w:p w:rsidR="00EA58FE" w:rsidRDefault="004245CD">
            <w:pPr>
              <w:pStyle w:val="TableParagraph"/>
              <w:tabs>
                <w:tab w:val="left" w:pos="1991"/>
                <w:tab w:val="left" w:pos="3101"/>
              </w:tabs>
              <w:ind w:left="106" w:right="99"/>
              <w:jc w:val="both"/>
              <w:rPr>
                <w:sz w:val="20"/>
              </w:rPr>
            </w:pPr>
            <w:r>
              <w:rPr>
                <w:sz w:val="20"/>
              </w:rPr>
              <w:t xml:space="preserve">Продолжать развивать умение детей </w:t>
            </w:r>
            <w:r>
              <w:rPr>
                <w:spacing w:val="-2"/>
                <w:sz w:val="20"/>
              </w:rPr>
              <w:t>устанавливать</w:t>
            </w:r>
            <w:r>
              <w:rPr>
                <w:sz w:val="20"/>
              </w:rPr>
              <w:tab/>
            </w:r>
            <w:r>
              <w:rPr>
                <w:spacing w:val="-2"/>
                <w:sz w:val="20"/>
              </w:rPr>
              <w:t>связь</w:t>
            </w:r>
            <w:r>
              <w:rPr>
                <w:sz w:val="20"/>
              </w:rPr>
              <w:tab/>
            </w:r>
            <w:r>
              <w:rPr>
                <w:spacing w:val="-4"/>
                <w:sz w:val="20"/>
              </w:rPr>
              <w:t xml:space="preserve">между </w:t>
            </w:r>
            <w:r>
              <w:rPr>
                <w:sz w:val="20"/>
              </w:rPr>
              <w:t>создаваемыми постройками и тем, что они видят в окружающей жизни.</w:t>
            </w:r>
          </w:p>
        </w:tc>
        <w:tc>
          <w:tcPr>
            <w:tcW w:w="3823" w:type="dxa"/>
            <w:gridSpan w:val="2"/>
          </w:tcPr>
          <w:p w:rsidR="00EA58FE" w:rsidRDefault="004245CD">
            <w:pPr>
              <w:pStyle w:val="TableParagraph"/>
              <w:ind w:right="102"/>
              <w:jc w:val="both"/>
              <w:rPr>
                <w:sz w:val="20"/>
              </w:rPr>
            </w:pPr>
            <w:r>
              <w:rPr>
                <w:sz w:val="20"/>
              </w:rPr>
              <w:t xml:space="preserve">Формировать умение у детей видеть конструкцию объекта и анализировать её основные части, их функциональное </w:t>
            </w:r>
            <w:r>
              <w:rPr>
                <w:spacing w:val="-2"/>
                <w:sz w:val="20"/>
              </w:rPr>
              <w:t>назначение.</w:t>
            </w:r>
          </w:p>
        </w:tc>
      </w:tr>
      <w:tr w:rsidR="00EA58FE">
        <w:trPr>
          <w:trHeight w:val="1840"/>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tabs>
                <w:tab w:val="left" w:pos="1239"/>
                <w:tab w:val="left" w:pos="2522"/>
              </w:tabs>
              <w:ind w:right="103"/>
              <w:jc w:val="both"/>
              <w:rPr>
                <w:sz w:val="20"/>
              </w:rPr>
            </w:pPr>
            <w:r>
              <w:rPr>
                <w:sz w:val="20"/>
              </w:rPr>
              <w:t xml:space="preserve">Формировать умение у детей сооружать новые постройки, используя полученные </w:t>
            </w:r>
            <w:r>
              <w:rPr>
                <w:spacing w:val="-2"/>
                <w:sz w:val="20"/>
              </w:rPr>
              <w:t>ранее</w:t>
            </w:r>
            <w:r>
              <w:rPr>
                <w:sz w:val="20"/>
              </w:rPr>
              <w:tab/>
            </w:r>
            <w:r>
              <w:rPr>
                <w:spacing w:val="-2"/>
                <w:sz w:val="20"/>
              </w:rPr>
              <w:t>умения</w:t>
            </w:r>
            <w:r>
              <w:rPr>
                <w:sz w:val="20"/>
              </w:rPr>
              <w:tab/>
            </w:r>
            <w:r>
              <w:rPr>
                <w:spacing w:val="-2"/>
                <w:sz w:val="20"/>
              </w:rPr>
              <w:t xml:space="preserve">(накладывание, </w:t>
            </w:r>
            <w:r>
              <w:rPr>
                <w:sz w:val="20"/>
              </w:rPr>
              <w:t>приставление, прикладывание).</w:t>
            </w:r>
          </w:p>
        </w:tc>
        <w:tc>
          <w:tcPr>
            <w:tcW w:w="3772" w:type="dxa"/>
          </w:tcPr>
          <w:p w:rsidR="00EA58FE" w:rsidRDefault="004245CD">
            <w:pPr>
              <w:pStyle w:val="TableParagraph"/>
              <w:ind w:left="106" w:right="96"/>
              <w:jc w:val="both"/>
              <w:rPr>
                <w:sz w:val="20"/>
              </w:rPr>
            </w:pPr>
            <w:r>
              <w:rPr>
                <w:sz w:val="20"/>
              </w:rPr>
              <w:t>Побуждать детей создавать постройки разной конструктивной сложности</w:t>
            </w:r>
            <w:r>
              <w:rPr>
                <w:spacing w:val="40"/>
                <w:sz w:val="20"/>
              </w:rPr>
              <w:t xml:space="preserve"> </w:t>
            </w:r>
            <w:r>
              <w:rPr>
                <w:sz w:val="20"/>
              </w:rPr>
              <w:t>(гараж</w:t>
            </w:r>
            <w:r>
              <w:rPr>
                <w:spacing w:val="15"/>
                <w:sz w:val="20"/>
              </w:rPr>
              <w:t xml:space="preserve"> </w:t>
            </w:r>
            <w:r>
              <w:rPr>
                <w:sz w:val="20"/>
              </w:rPr>
              <w:t>для</w:t>
            </w:r>
            <w:r>
              <w:rPr>
                <w:spacing w:val="16"/>
                <w:sz w:val="20"/>
              </w:rPr>
              <w:t xml:space="preserve"> </w:t>
            </w:r>
            <w:r>
              <w:rPr>
                <w:sz w:val="20"/>
              </w:rPr>
              <w:t>нескольких</w:t>
            </w:r>
            <w:r>
              <w:rPr>
                <w:spacing w:val="17"/>
                <w:sz w:val="20"/>
              </w:rPr>
              <w:t xml:space="preserve"> </w:t>
            </w:r>
            <w:r>
              <w:rPr>
                <w:sz w:val="20"/>
              </w:rPr>
              <w:t>машин,</w:t>
            </w:r>
            <w:r>
              <w:rPr>
                <w:spacing w:val="17"/>
                <w:sz w:val="20"/>
              </w:rPr>
              <w:t xml:space="preserve"> </w:t>
            </w:r>
            <w:r>
              <w:rPr>
                <w:sz w:val="20"/>
              </w:rPr>
              <w:t>дом</w:t>
            </w:r>
            <w:r>
              <w:rPr>
                <w:spacing w:val="17"/>
                <w:sz w:val="20"/>
              </w:rPr>
              <w:t xml:space="preserve"> </w:t>
            </w:r>
            <w:r>
              <w:rPr>
                <w:sz w:val="20"/>
              </w:rPr>
              <w:t>в</w:t>
            </w:r>
            <w:r>
              <w:rPr>
                <w:spacing w:val="16"/>
                <w:sz w:val="20"/>
              </w:rPr>
              <w:t xml:space="preserve"> </w:t>
            </w:r>
            <w:r>
              <w:rPr>
                <w:sz w:val="20"/>
              </w:rPr>
              <w:t>2</w:t>
            </w:r>
            <w:r>
              <w:rPr>
                <w:spacing w:val="22"/>
                <w:sz w:val="20"/>
              </w:rPr>
              <w:t xml:space="preserve"> </w:t>
            </w:r>
            <w:r>
              <w:rPr>
                <w:spacing w:val="-10"/>
                <w:sz w:val="20"/>
              </w:rPr>
              <w:t>-</w:t>
            </w:r>
          </w:p>
          <w:p w:rsidR="00EA58FE" w:rsidRDefault="004245CD">
            <w:pPr>
              <w:pStyle w:val="TableParagraph"/>
              <w:spacing w:before="2"/>
              <w:ind w:left="106" w:right="104"/>
              <w:jc w:val="both"/>
              <w:rPr>
                <w:sz w:val="20"/>
              </w:rPr>
            </w:pPr>
            <w:r>
              <w:rPr>
                <w:sz w:val="20"/>
              </w:rPr>
              <w:t>3 этажа, широкий мост для проезда автомобилей</w:t>
            </w:r>
            <w:r>
              <w:rPr>
                <w:spacing w:val="-8"/>
                <w:sz w:val="20"/>
              </w:rPr>
              <w:t xml:space="preserve"> </w:t>
            </w:r>
            <w:r>
              <w:rPr>
                <w:sz w:val="20"/>
              </w:rPr>
              <w:t>или</w:t>
            </w:r>
            <w:r>
              <w:rPr>
                <w:spacing w:val="-8"/>
                <w:sz w:val="20"/>
              </w:rPr>
              <w:t xml:space="preserve"> </w:t>
            </w:r>
            <w:r>
              <w:rPr>
                <w:sz w:val="20"/>
              </w:rPr>
              <w:t>поездов,</w:t>
            </w:r>
            <w:r>
              <w:rPr>
                <w:spacing w:val="-7"/>
                <w:sz w:val="20"/>
              </w:rPr>
              <w:t xml:space="preserve"> </w:t>
            </w:r>
            <w:r>
              <w:rPr>
                <w:sz w:val="20"/>
              </w:rPr>
              <w:t>идущих</w:t>
            </w:r>
            <w:r>
              <w:rPr>
                <w:spacing w:val="-7"/>
                <w:sz w:val="20"/>
              </w:rPr>
              <w:t xml:space="preserve"> </w:t>
            </w:r>
            <w:r>
              <w:rPr>
                <w:sz w:val="20"/>
              </w:rPr>
              <w:t>в</w:t>
            </w:r>
            <w:r>
              <w:rPr>
                <w:spacing w:val="-7"/>
                <w:sz w:val="20"/>
              </w:rPr>
              <w:t xml:space="preserve"> </w:t>
            </w:r>
            <w:r>
              <w:rPr>
                <w:sz w:val="20"/>
              </w:rPr>
              <w:t>двух направлениях и другое).</w:t>
            </w:r>
          </w:p>
        </w:tc>
        <w:tc>
          <w:tcPr>
            <w:tcW w:w="3767" w:type="dxa"/>
          </w:tcPr>
          <w:p w:rsidR="00EA58FE" w:rsidRDefault="004245CD">
            <w:pPr>
              <w:pStyle w:val="TableParagraph"/>
              <w:ind w:left="106" w:right="101"/>
              <w:jc w:val="both"/>
              <w:rPr>
                <w:sz w:val="20"/>
              </w:rPr>
            </w:pPr>
            <w:r>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23" w:type="dxa"/>
            <w:gridSpan w:val="2"/>
          </w:tcPr>
          <w:p w:rsidR="00EA58FE" w:rsidRDefault="004245CD">
            <w:pPr>
              <w:pStyle w:val="TableParagraph"/>
              <w:ind w:right="102"/>
              <w:jc w:val="both"/>
              <w:rPr>
                <w:sz w:val="20"/>
              </w:rPr>
            </w:pPr>
            <w:r>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EA58FE" w:rsidRDefault="004245CD">
            <w:pPr>
              <w:pStyle w:val="TableParagraph"/>
              <w:spacing w:line="230" w:lineRule="exact"/>
              <w:ind w:right="103"/>
              <w:jc w:val="both"/>
              <w:rPr>
                <w:sz w:val="20"/>
              </w:rPr>
            </w:pPr>
            <w:r>
              <w:rPr>
                <w:sz w:val="20"/>
              </w:rPr>
              <w:t>предлагать детям самостоятельно находить отдельные конструктивные решения</w:t>
            </w:r>
            <w:r>
              <w:rPr>
                <w:spacing w:val="68"/>
                <w:sz w:val="20"/>
              </w:rPr>
              <w:t xml:space="preserve">    </w:t>
            </w:r>
            <w:r>
              <w:rPr>
                <w:sz w:val="20"/>
              </w:rPr>
              <w:t>на</w:t>
            </w:r>
            <w:r>
              <w:rPr>
                <w:spacing w:val="67"/>
                <w:sz w:val="20"/>
              </w:rPr>
              <w:t xml:space="preserve">    </w:t>
            </w:r>
            <w:r>
              <w:rPr>
                <w:sz w:val="20"/>
              </w:rPr>
              <w:t>основе</w:t>
            </w:r>
            <w:r>
              <w:rPr>
                <w:spacing w:val="68"/>
                <w:sz w:val="20"/>
              </w:rPr>
              <w:t xml:space="preserve">    </w:t>
            </w:r>
            <w:r>
              <w:rPr>
                <w:spacing w:val="-2"/>
                <w:sz w:val="20"/>
              </w:rPr>
              <w:t>анализа</w:t>
            </w:r>
          </w:p>
        </w:tc>
      </w:tr>
    </w:tbl>
    <w:p w:rsidR="00EA58FE" w:rsidRDefault="00EA58FE">
      <w:pPr>
        <w:pStyle w:val="TableParagraph"/>
        <w:spacing w:line="230"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3954"/>
        <w:gridCol w:w="3772"/>
        <w:gridCol w:w="3767"/>
        <w:gridCol w:w="3630"/>
        <w:gridCol w:w="193"/>
      </w:tblGrid>
      <w:tr w:rsidR="00EA58FE">
        <w:trPr>
          <w:trHeight w:val="275"/>
        </w:trPr>
        <w:tc>
          <w:tcPr>
            <w:tcW w:w="15349" w:type="dxa"/>
            <w:gridSpan w:val="5"/>
            <w:shd w:val="clear" w:color="auto" w:fill="EDEBE0"/>
          </w:tcPr>
          <w:p w:rsidR="00EA58FE" w:rsidRDefault="004245CD">
            <w:pPr>
              <w:pStyle w:val="TableParagraph"/>
              <w:spacing w:line="256" w:lineRule="exact"/>
              <w:ind w:left="2"/>
              <w:jc w:val="center"/>
              <w:rPr>
                <w:b/>
                <w:sz w:val="24"/>
              </w:rPr>
            </w:pPr>
            <w:r>
              <w:rPr>
                <w:b/>
                <w:sz w:val="24"/>
              </w:rPr>
              <w:t>Образовательная</w:t>
            </w:r>
            <w:r>
              <w:rPr>
                <w:b/>
                <w:spacing w:val="-6"/>
                <w:sz w:val="24"/>
              </w:rPr>
              <w:t xml:space="preserve"> </w:t>
            </w:r>
            <w:r>
              <w:rPr>
                <w:b/>
                <w:sz w:val="24"/>
              </w:rPr>
              <w:t>область</w:t>
            </w:r>
            <w:r>
              <w:rPr>
                <w:b/>
                <w:spacing w:val="-3"/>
                <w:sz w:val="24"/>
              </w:rPr>
              <w:t xml:space="preserve"> </w:t>
            </w:r>
            <w:r>
              <w:rPr>
                <w:b/>
                <w:sz w:val="24"/>
              </w:rPr>
              <w:t>ХУДОЖЕСТВЕННО-ЭСТЕТИЧЕСКОЕ</w:t>
            </w:r>
            <w:r>
              <w:rPr>
                <w:b/>
                <w:spacing w:val="-4"/>
                <w:sz w:val="24"/>
              </w:rPr>
              <w:t xml:space="preserve"> </w:t>
            </w:r>
            <w:r>
              <w:rPr>
                <w:b/>
                <w:sz w:val="24"/>
              </w:rPr>
              <w:t>РАЗВИТИЕ</w:t>
            </w:r>
            <w:r>
              <w:rPr>
                <w:b/>
                <w:spacing w:val="-1"/>
                <w:sz w:val="24"/>
              </w:rPr>
              <w:t xml:space="preserve"> </w:t>
            </w:r>
            <w:r>
              <w:rPr>
                <w:b/>
                <w:sz w:val="24"/>
              </w:rPr>
              <w:t>(от</w:t>
            </w:r>
            <w:r>
              <w:rPr>
                <w:b/>
                <w:spacing w:val="-5"/>
                <w:sz w:val="24"/>
              </w:rPr>
              <w:t xml:space="preserve"> </w:t>
            </w:r>
            <w:r>
              <w:rPr>
                <w:b/>
                <w:sz w:val="24"/>
              </w:rPr>
              <w:t>3-х</w:t>
            </w:r>
            <w:r>
              <w:rPr>
                <w:b/>
                <w:spacing w:val="-4"/>
                <w:sz w:val="24"/>
              </w:rPr>
              <w:t xml:space="preserve"> </w:t>
            </w:r>
            <w:r>
              <w:rPr>
                <w:b/>
                <w:sz w:val="24"/>
              </w:rPr>
              <w:t>до</w:t>
            </w:r>
            <w:r>
              <w:rPr>
                <w:b/>
                <w:spacing w:val="-3"/>
                <w:sz w:val="24"/>
              </w:rPr>
              <w:t xml:space="preserve"> </w:t>
            </w:r>
            <w:r>
              <w:rPr>
                <w:b/>
                <w:sz w:val="24"/>
              </w:rPr>
              <w:t>7-ми</w:t>
            </w:r>
            <w:r>
              <w:rPr>
                <w:b/>
                <w:spacing w:val="-3"/>
                <w:sz w:val="24"/>
              </w:rPr>
              <w:t xml:space="preserve"> </w:t>
            </w:r>
            <w:r>
              <w:rPr>
                <w:b/>
                <w:spacing w:val="-4"/>
                <w:sz w:val="24"/>
              </w:rPr>
              <w:t>лет)</w:t>
            </w:r>
          </w:p>
        </w:tc>
        <w:tc>
          <w:tcPr>
            <w:tcW w:w="193" w:type="dxa"/>
            <w:vMerge w:val="restart"/>
            <w:tcBorders>
              <w:top w:val="nil"/>
              <w:right w:val="nil"/>
            </w:tcBorders>
          </w:tcPr>
          <w:p w:rsidR="00EA58FE" w:rsidRDefault="00EA58FE">
            <w:pPr>
              <w:pStyle w:val="TableParagraph"/>
              <w:ind w:left="0"/>
              <w:rPr>
                <w:sz w:val="20"/>
              </w:rPr>
            </w:pPr>
          </w:p>
        </w:tc>
      </w:tr>
      <w:tr w:rsidR="00EA58FE">
        <w:trPr>
          <w:trHeight w:val="230"/>
        </w:trPr>
        <w:tc>
          <w:tcPr>
            <w:tcW w:w="15349" w:type="dxa"/>
            <w:gridSpan w:val="5"/>
            <w:shd w:val="clear" w:color="auto" w:fill="EDEBE0"/>
          </w:tcPr>
          <w:p w:rsidR="00EA58FE" w:rsidRDefault="004245CD">
            <w:pPr>
              <w:pStyle w:val="TableParagraph"/>
              <w:spacing w:line="210" w:lineRule="exact"/>
              <w:rPr>
                <w:b/>
                <w:sz w:val="20"/>
              </w:rPr>
            </w:pPr>
            <w:r>
              <w:rPr>
                <w:b/>
                <w:sz w:val="20"/>
              </w:rPr>
              <w:t>ОСНОВНЫЕ</w:t>
            </w:r>
            <w:r>
              <w:rPr>
                <w:b/>
                <w:spacing w:val="-9"/>
                <w:sz w:val="20"/>
              </w:rPr>
              <w:t xml:space="preserve"> </w:t>
            </w:r>
            <w:r>
              <w:rPr>
                <w:b/>
                <w:sz w:val="20"/>
              </w:rPr>
              <w:t>ЗАДАЧИ</w:t>
            </w:r>
            <w:r>
              <w:rPr>
                <w:b/>
                <w:spacing w:val="-1"/>
                <w:sz w:val="20"/>
              </w:rPr>
              <w:t xml:space="preserve"> </w:t>
            </w:r>
            <w:r>
              <w:rPr>
                <w:b/>
                <w:sz w:val="20"/>
              </w:rPr>
              <w:t>направления</w:t>
            </w:r>
            <w:r>
              <w:rPr>
                <w:b/>
                <w:spacing w:val="-3"/>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c>
          <w:tcPr>
            <w:tcW w:w="193" w:type="dxa"/>
            <w:vMerge/>
            <w:tcBorders>
              <w:top w:val="nil"/>
              <w:right w:val="nil"/>
            </w:tcBorders>
          </w:tcPr>
          <w:p w:rsidR="00EA58FE" w:rsidRDefault="00EA58FE">
            <w:pPr>
              <w:rPr>
                <w:sz w:val="2"/>
                <w:szCs w:val="2"/>
              </w:rPr>
            </w:pPr>
          </w:p>
        </w:tc>
      </w:tr>
      <w:tr w:rsidR="00EA58FE">
        <w:trPr>
          <w:trHeight w:val="230"/>
        </w:trPr>
        <w:tc>
          <w:tcPr>
            <w:tcW w:w="226" w:type="dxa"/>
            <w:vMerge w:val="restart"/>
            <w:tcBorders>
              <w:left w:val="nil"/>
              <w:bottom w:val="nil"/>
            </w:tcBorders>
          </w:tcPr>
          <w:p w:rsidR="00EA58FE" w:rsidRDefault="00EA58FE">
            <w:pPr>
              <w:pStyle w:val="TableParagraph"/>
              <w:ind w:left="0"/>
              <w:rPr>
                <w:sz w:val="20"/>
              </w:rPr>
            </w:pPr>
          </w:p>
        </w:tc>
        <w:tc>
          <w:tcPr>
            <w:tcW w:w="3954" w:type="dxa"/>
          </w:tcPr>
          <w:p w:rsidR="00EA58FE" w:rsidRDefault="00EA58FE">
            <w:pPr>
              <w:pStyle w:val="TableParagraph"/>
              <w:ind w:left="0"/>
              <w:rPr>
                <w:sz w:val="16"/>
              </w:rPr>
            </w:pPr>
          </w:p>
        </w:tc>
        <w:tc>
          <w:tcPr>
            <w:tcW w:w="3772" w:type="dxa"/>
          </w:tcPr>
          <w:p w:rsidR="00EA58FE" w:rsidRDefault="00EA58FE">
            <w:pPr>
              <w:pStyle w:val="TableParagraph"/>
              <w:ind w:left="0"/>
              <w:rPr>
                <w:sz w:val="16"/>
              </w:rPr>
            </w:pPr>
          </w:p>
        </w:tc>
        <w:tc>
          <w:tcPr>
            <w:tcW w:w="3767" w:type="dxa"/>
          </w:tcPr>
          <w:p w:rsidR="00EA58FE" w:rsidRDefault="00EA58FE">
            <w:pPr>
              <w:pStyle w:val="TableParagraph"/>
              <w:ind w:left="0"/>
              <w:rPr>
                <w:sz w:val="16"/>
              </w:rPr>
            </w:pPr>
          </w:p>
        </w:tc>
        <w:tc>
          <w:tcPr>
            <w:tcW w:w="3823" w:type="dxa"/>
            <w:gridSpan w:val="2"/>
          </w:tcPr>
          <w:p w:rsidR="00EA58FE" w:rsidRDefault="004245CD">
            <w:pPr>
              <w:pStyle w:val="TableParagraph"/>
              <w:spacing w:line="210" w:lineRule="exact"/>
              <w:rPr>
                <w:sz w:val="20"/>
              </w:rPr>
            </w:pPr>
            <w:r>
              <w:rPr>
                <w:spacing w:val="-2"/>
                <w:sz w:val="20"/>
              </w:rPr>
              <w:t>существующих</w:t>
            </w:r>
            <w:r>
              <w:rPr>
                <w:spacing w:val="8"/>
                <w:sz w:val="20"/>
              </w:rPr>
              <w:t xml:space="preserve"> </w:t>
            </w:r>
            <w:r>
              <w:rPr>
                <w:spacing w:val="-2"/>
                <w:sz w:val="20"/>
              </w:rPr>
              <w:t>сооружений.</w:t>
            </w:r>
          </w:p>
        </w:tc>
      </w:tr>
      <w:tr w:rsidR="00EA58FE">
        <w:trPr>
          <w:trHeight w:val="1379"/>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0"/>
              <w:jc w:val="both"/>
              <w:rPr>
                <w:sz w:val="20"/>
              </w:rPr>
            </w:pPr>
            <w:r>
              <w:rPr>
                <w:sz w:val="20"/>
              </w:rPr>
              <w:t>Продолжать учить детей обыгрывать постройки, объединять их по сюжету: дорожка и дома — улица; стол, стул,</w:t>
            </w:r>
            <w:r>
              <w:rPr>
                <w:spacing w:val="80"/>
                <w:sz w:val="20"/>
              </w:rPr>
              <w:t xml:space="preserve"> </w:t>
            </w:r>
            <w:r>
              <w:rPr>
                <w:sz w:val="20"/>
              </w:rPr>
              <w:t>диван</w:t>
            </w:r>
            <w:r>
              <w:rPr>
                <w:spacing w:val="-6"/>
                <w:sz w:val="20"/>
              </w:rPr>
              <w:t xml:space="preserve"> </w:t>
            </w:r>
            <w:r>
              <w:rPr>
                <w:sz w:val="20"/>
              </w:rPr>
              <w:t>— мебель для кукол; приучать детей после</w:t>
            </w:r>
            <w:r>
              <w:rPr>
                <w:spacing w:val="6"/>
                <w:sz w:val="20"/>
              </w:rPr>
              <w:t xml:space="preserve"> </w:t>
            </w:r>
            <w:r>
              <w:rPr>
                <w:sz w:val="20"/>
              </w:rPr>
              <w:t>игры</w:t>
            </w:r>
            <w:r>
              <w:rPr>
                <w:spacing w:val="7"/>
                <w:sz w:val="20"/>
              </w:rPr>
              <w:t xml:space="preserve"> </w:t>
            </w:r>
            <w:r>
              <w:rPr>
                <w:sz w:val="20"/>
              </w:rPr>
              <w:t>аккуратно</w:t>
            </w:r>
            <w:r>
              <w:rPr>
                <w:spacing w:val="7"/>
                <w:sz w:val="20"/>
              </w:rPr>
              <w:t xml:space="preserve"> </w:t>
            </w:r>
            <w:r>
              <w:rPr>
                <w:sz w:val="20"/>
              </w:rPr>
              <w:t>складывать</w:t>
            </w:r>
            <w:r>
              <w:rPr>
                <w:spacing w:val="7"/>
                <w:sz w:val="20"/>
              </w:rPr>
              <w:t xml:space="preserve"> </w:t>
            </w:r>
            <w:r>
              <w:rPr>
                <w:sz w:val="20"/>
              </w:rPr>
              <w:t>детали</w:t>
            </w:r>
            <w:r>
              <w:rPr>
                <w:spacing w:val="5"/>
                <w:sz w:val="20"/>
              </w:rPr>
              <w:t xml:space="preserve"> </w:t>
            </w:r>
            <w:r>
              <w:rPr>
                <w:spacing w:val="-10"/>
                <w:sz w:val="20"/>
              </w:rPr>
              <w:t>в</w:t>
            </w:r>
          </w:p>
          <w:p w:rsidR="00EA58FE" w:rsidRDefault="004245CD">
            <w:pPr>
              <w:pStyle w:val="TableParagraph"/>
              <w:spacing w:line="209" w:lineRule="exact"/>
              <w:rPr>
                <w:sz w:val="20"/>
              </w:rPr>
            </w:pPr>
            <w:r>
              <w:rPr>
                <w:spacing w:val="-2"/>
                <w:sz w:val="20"/>
              </w:rPr>
              <w:t>коробки.</w:t>
            </w:r>
          </w:p>
        </w:tc>
        <w:tc>
          <w:tcPr>
            <w:tcW w:w="11362" w:type="dxa"/>
            <w:gridSpan w:val="4"/>
          </w:tcPr>
          <w:p w:rsidR="00EA58FE" w:rsidRDefault="004245CD">
            <w:pPr>
              <w:pStyle w:val="TableParagraph"/>
              <w:ind w:left="106"/>
              <w:rPr>
                <w:sz w:val="20"/>
              </w:rPr>
            </w:pPr>
            <w:r>
              <w:rPr>
                <w:sz w:val="20"/>
              </w:rPr>
              <w:t>Развивать</w:t>
            </w:r>
            <w:r>
              <w:rPr>
                <w:spacing w:val="-7"/>
                <w:sz w:val="20"/>
              </w:rPr>
              <w:t xml:space="preserve"> </w:t>
            </w:r>
            <w:r>
              <w:rPr>
                <w:sz w:val="20"/>
              </w:rPr>
              <w:t>у</w:t>
            </w:r>
            <w:r>
              <w:rPr>
                <w:spacing w:val="-5"/>
                <w:sz w:val="20"/>
              </w:rPr>
              <w:t xml:space="preserve"> </w:t>
            </w:r>
            <w:r>
              <w:rPr>
                <w:sz w:val="20"/>
              </w:rPr>
              <w:t>детей</w:t>
            </w:r>
            <w:r>
              <w:rPr>
                <w:spacing w:val="-7"/>
                <w:sz w:val="20"/>
              </w:rPr>
              <w:t xml:space="preserve"> </w:t>
            </w:r>
            <w:r>
              <w:rPr>
                <w:sz w:val="20"/>
              </w:rPr>
              <w:t>умение</w:t>
            </w:r>
            <w:r>
              <w:rPr>
                <w:spacing w:val="-4"/>
                <w:sz w:val="20"/>
              </w:rPr>
              <w:t xml:space="preserve"> </w:t>
            </w:r>
            <w:r>
              <w:rPr>
                <w:sz w:val="20"/>
              </w:rPr>
              <w:t>использовать</w:t>
            </w:r>
            <w:r>
              <w:rPr>
                <w:spacing w:val="-6"/>
                <w:sz w:val="20"/>
              </w:rPr>
              <w:t xml:space="preserve"> </w:t>
            </w:r>
            <w:r>
              <w:rPr>
                <w:sz w:val="20"/>
              </w:rPr>
              <w:t>в</w:t>
            </w:r>
            <w:r>
              <w:rPr>
                <w:spacing w:val="-7"/>
                <w:sz w:val="20"/>
              </w:rPr>
              <w:t xml:space="preserve"> </w:t>
            </w:r>
            <w:r>
              <w:rPr>
                <w:sz w:val="20"/>
              </w:rPr>
              <w:t>сюжетно</w:t>
            </w:r>
            <w:r>
              <w:rPr>
                <w:spacing w:val="-2"/>
                <w:sz w:val="20"/>
              </w:rPr>
              <w:t xml:space="preserve"> </w:t>
            </w:r>
            <w:r>
              <w:rPr>
                <w:sz w:val="20"/>
              </w:rPr>
              <w:t>-</w:t>
            </w:r>
            <w:r>
              <w:rPr>
                <w:spacing w:val="-6"/>
                <w:sz w:val="20"/>
              </w:rPr>
              <w:t xml:space="preserve"> </w:t>
            </w:r>
            <w:r>
              <w:rPr>
                <w:sz w:val="20"/>
              </w:rPr>
              <w:t>ролевой</w:t>
            </w:r>
            <w:r>
              <w:rPr>
                <w:spacing w:val="-7"/>
                <w:sz w:val="20"/>
              </w:rPr>
              <w:t xml:space="preserve"> </w:t>
            </w:r>
            <w:r>
              <w:rPr>
                <w:sz w:val="20"/>
              </w:rPr>
              <w:t>игре</w:t>
            </w:r>
            <w:r>
              <w:rPr>
                <w:spacing w:val="-6"/>
                <w:sz w:val="20"/>
              </w:rPr>
              <w:t xml:space="preserve"> </w:t>
            </w:r>
            <w:r>
              <w:rPr>
                <w:sz w:val="20"/>
              </w:rPr>
              <w:t>постройки</w:t>
            </w:r>
            <w:r>
              <w:rPr>
                <w:spacing w:val="-6"/>
                <w:sz w:val="20"/>
              </w:rPr>
              <w:t xml:space="preserve"> </w:t>
            </w:r>
            <w:r>
              <w:rPr>
                <w:sz w:val="20"/>
              </w:rPr>
              <w:t>из</w:t>
            </w:r>
            <w:r>
              <w:rPr>
                <w:spacing w:val="-6"/>
                <w:sz w:val="20"/>
              </w:rPr>
              <w:t xml:space="preserve"> </w:t>
            </w:r>
            <w:r>
              <w:rPr>
                <w:sz w:val="20"/>
              </w:rPr>
              <w:t>строительного</w:t>
            </w:r>
            <w:r>
              <w:rPr>
                <w:spacing w:val="-5"/>
                <w:sz w:val="20"/>
              </w:rPr>
              <w:t xml:space="preserve"> </w:t>
            </w:r>
            <w:r>
              <w:rPr>
                <w:spacing w:val="-2"/>
                <w:sz w:val="20"/>
              </w:rPr>
              <w:t>материала.</w:t>
            </w:r>
          </w:p>
        </w:tc>
      </w:tr>
      <w:tr w:rsidR="00EA58FE">
        <w:trPr>
          <w:trHeight w:val="2299"/>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rPr>
                <w:sz w:val="20"/>
              </w:rPr>
            </w:pPr>
            <w:r>
              <w:rPr>
                <w:sz w:val="20"/>
              </w:rPr>
              <w:t>Познакомить</w:t>
            </w:r>
            <w:r>
              <w:rPr>
                <w:spacing w:val="-6"/>
                <w:sz w:val="20"/>
              </w:rPr>
              <w:t xml:space="preserve"> </w:t>
            </w:r>
            <w:r>
              <w:rPr>
                <w:sz w:val="20"/>
              </w:rPr>
              <w:t>детей</w:t>
            </w:r>
            <w:r>
              <w:rPr>
                <w:spacing w:val="-9"/>
                <w:sz w:val="20"/>
              </w:rPr>
              <w:t xml:space="preserve"> </w:t>
            </w:r>
            <w:r>
              <w:rPr>
                <w:sz w:val="20"/>
              </w:rPr>
              <w:t>со</w:t>
            </w:r>
            <w:r>
              <w:rPr>
                <w:spacing w:val="-7"/>
                <w:sz w:val="20"/>
              </w:rPr>
              <w:t xml:space="preserve"> </w:t>
            </w:r>
            <w:r>
              <w:rPr>
                <w:sz w:val="20"/>
              </w:rPr>
              <w:t>свойствами</w:t>
            </w:r>
            <w:r>
              <w:rPr>
                <w:spacing w:val="-8"/>
                <w:sz w:val="20"/>
              </w:rPr>
              <w:t xml:space="preserve"> </w:t>
            </w:r>
            <w:r>
              <w:rPr>
                <w:spacing w:val="-2"/>
                <w:sz w:val="20"/>
              </w:rPr>
              <w:t>бумаги.</w:t>
            </w:r>
          </w:p>
        </w:tc>
        <w:tc>
          <w:tcPr>
            <w:tcW w:w="3772" w:type="dxa"/>
          </w:tcPr>
          <w:p w:rsidR="00EA58FE" w:rsidRDefault="004245CD">
            <w:pPr>
              <w:pStyle w:val="TableParagraph"/>
              <w:ind w:left="106" w:right="99"/>
              <w:jc w:val="both"/>
              <w:rPr>
                <w:sz w:val="20"/>
              </w:rPr>
            </w:pPr>
            <w:r>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w:t>
            </w:r>
            <w:r>
              <w:rPr>
                <w:spacing w:val="-5"/>
                <w:sz w:val="20"/>
              </w:rPr>
              <w:t xml:space="preserve"> </w:t>
            </w:r>
            <w:r>
              <w:rPr>
                <w:sz w:val="20"/>
              </w:rPr>
              <w:t>трубу;</w:t>
            </w:r>
            <w:r>
              <w:rPr>
                <w:spacing w:val="-5"/>
                <w:sz w:val="20"/>
              </w:rPr>
              <w:t xml:space="preserve"> </w:t>
            </w:r>
            <w:r>
              <w:rPr>
                <w:sz w:val="20"/>
              </w:rPr>
              <w:t>к</w:t>
            </w:r>
            <w:r>
              <w:rPr>
                <w:spacing w:val="-5"/>
                <w:sz w:val="20"/>
              </w:rPr>
              <w:t xml:space="preserve"> </w:t>
            </w:r>
            <w:r>
              <w:rPr>
                <w:sz w:val="20"/>
              </w:rPr>
              <w:t>автобусу</w:t>
            </w:r>
            <w:r>
              <w:rPr>
                <w:spacing w:val="-1"/>
                <w:sz w:val="20"/>
              </w:rPr>
              <w:t xml:space="preserve"> </w:t>
            </w:r>
            <w:r>
              <w:rPr>
                <w:sz w:val="20"/>
              </w:rPr>
              <w:t>-</w:t>
            </w:r>
            <w:r>
              <w:rPr>
                <w:spacing w:val="-3"/>
                <w:sz w:val="20"/>
              </w:rPr>
              <w:t xml:space="preserve"> </w:t>
            </w:r>
            <w:r>
              <w:rPr>
                <w:sz w:val="20"/>
              </w:rPr>
              <w:t>колеса;</w:t>
            </w:r>
            <w:r>
              <w:rPr>
                <w:spacing w:val="-5"/>
                <w:sz w:val="20"/>
              </w:rPr>
              <w:t xml:space="preserve"> </w:t>
            </w:r>
            <w:r>
              <w:rPr>
                <w:sz w:val="20"/>
              </w:rPr>
              <w:t>к</w:t>
            </w:r>
            <w:r>
              <w:rPr>
                <w:spacing w:val="-5"/>
                <w:sz w:val="20"/>
              </w:rPr>
              <w:t xml:space="preserve"> </w:t>
            </w:r>
            <w:r>
              <w:rPr>
                <w:spacing w:val="-2"/>
                <w:sz w:val="20"/>
              </w:rPr>
              <w:t>стулу</w:t>
            </w:r>
          </w:p>
          <w:p w:rsidR="00EA58FE" w:rsidRDefault="004245CD">
            <w:pPr>
              <w:pStyle w:val="TableParagraph"/>
              <w:spacing w:before="1"/>
              <w:ind w:left="106"/>
              <w:jc w:val="both"/>
              <w:rPr>
                <w:sz w:val="20"/>
              </w:rPr>
            </w:pPr>
            <w:r>
              <w:rPr>
                <w:sz w:val="20"/>
              </w:rPr>
              <w:t xml:space="preserve">- </w:t>
            </w:r>
            <w:r>
              <w:rPr>
                <w:spacing w:val="-2"/>
                <w:sz w:val="20"/>
              </w:rPr>
              <w:t>спинку).</w:t>
            </w:r>
          </w:p>
        </w:tc>
        <w:tc>
          <w:tcPr>
            <w:tcW w:w="3767" w:type="dxa"/>
          </w:tcPr>
          <w:p w:rsidR="00EA58FE" w:rsidRDefault="004245CD">
            <w:pPr>
              <w:pStyle w:val="TableParagraph"/>
              <w:ind w:left="106" w:right="99"/>
              <w:jc w:val="both"/>
              <w:rPr>
                <w:sz w:val="20"/>
              </w:rPr>
            </w:pPr>
            <w:r>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p>
        </w:tc>
        <w:tc>
          <w:tcPr>
            <w:tcW w:w="3823" w:type="dxa"/>
            <w:gridSpan w:val="2"/>
          </w:tcPr>
          <w:p w:rsidR="00EA58FE" w:rsidRDefault="004245CD">
            <w:pPr>
              <w:pStyle w:val="TableParagraph"/>
              <w:ind w:right="102"/>
              <w:jc w:val="both"/>
              <w:rPr>
                <w:sz w:val="20"/>
              </w:rPr>
            </w:pPr>
            <w:r>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w:t>
            </w:r>
            <w:r>
              <w:rPr>
                <w:spacing w:val="18"/>
                <w:sz w:val="20"/>
              </w:rPr>
              <w:t xml:space="preserve"> </w:t>
            </w:r>
            <w:r>
              <w:rPr>
                <w:sz w:val="20"/>
              </w:rPr>
              <w:t>совершенствовать</w:t>
            </w:r>
            <w:r>
              <w:rPr>
                <w:spacing w:val="21"/>
                <w:sz w:val="20"/>
              </w:rPr>
              <w:t xml:space="preserve"> </w:t>
            </w:r>
            <w:r>
              <w:rPr>
                <w:sz w:val="20"/>
              </w:rPr>
              <w:t>умение</w:t>
            </w:r>
            <w:r>
              <w:rPr>
                <w:spacing w:val="19"/>
                <w:sz w:val="20"/>
              </w:rPr>
              <w:t xml:space="preserve"> </w:t>
            </w:r>
            <w:r>
              <w:rPr>
                <w:spacing w:val="-4"/>
                <w:sz w:val="20"/>
              </w:rPr>
              <w:t>детей</w:t>
            </w:r>
          </w:p>
          <w:p w:rsidR="00EA58FE" w:rsidRDefault="004245CD">
            <w:pPr>
              <w:pStyle w:val="TableParagraph"/>
              <w:spacing w:line="230" w:lineRule="exact"/>
              <w:ind w:right="104"/>
              <w:jc w:val="both"/>
              <w:rPr>
                <w:sz w:val="20"/>
              </w:rPr>
            </w:pPr>
            <w:r>
              <w:rPr>
                <w:sz w:val="20"/>
              </w:rPr>
              <w:t xml:space="preserve">создавать объемные игрушки в технике </w:t>
            </w:r>
            <w:r>
              <w:rPr>
                <w:spacing w:val="-2"/>
                <w:sz w:val="20"/>
              </w:rPr>
              <w:t>оригами.</w:t>
            </w:r>
          </w:p>
        </w:tc>
      </w:tr>
      <w:tr w:rsidR="00EA58FE">
        <w:trPr>
          <w:trHeight w:val="2071"/>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ind w:right="102"/>
              <w:jc w:val="both"/>
              <w:rPr>
                <w:sz w:val="20"/>
              </w:rPr>
            </w:pPr>
            <w:r>
              <w:rPr>
                <w:sz w:val="20"/>
              </w:rPr>
              <w:t>Учить мастерить простейшие поделки из природного</w:t>
            </w:r>
            <w:r>
              <w:rPr>
                <w:spacing w:val="-2"/>
                <w:sz w:val="20"/>
              </w:rPr>
              <w:t xml:space="preserve"> </w:t>
            </w:r>
            <w:r>
              <w:rPr>
                <w:sz w:val="20"/>
              </w:rPr>
              <w:t>материала</w:t>
            </w:r>
            <w:r>
              <w:rPr>
                <w:spacing w:val="-3"/>
                <w:sz w:val="20"/>
              </w:rPr>
              <w:t xml:space="preserve"> </w:t>
            </w:r>
            <w:r>
              <w:rPr>
                <w:sz w:val="20"/>
              </w:rPr>
              <w:t>(сотворчество</w:t>
            </w:r>
            <w:r>
              <w:rPr>
                <w:spacing w:val="-3"/>
                <w:sz w:val="20"/>
              </w:rPr>
              <w:t xml:space="preserve"> </w:t>
            </w:r>
            <w:r>
              <w:rPr>
                <w:sz w:val="20"/>
              </w:rPr>
              <w:t>детей и педагога); учить бережно относиться к материалам, аккуратно убирать их.</w:t>
            </w:r>
          </w:p>
        </w:tc>
        <w:tc>
          <w:tcPr>
            <w:tcW w:w="3772" w:type="dxa"/>
          </w:tcPr>
          <w:p w:rsidR="00EA58FE" w:rsidRDefault="004245CD">
            <w:pPr>
              <w:pStyle w:val="TableParagraph"/>
              <w:ind w:left="106" w:right="103"/>
              <w:jc w:val="both"/>
              <w:rPr>
                <w:sz w:val="20"/>
              </w:rPr>
            </w:pPr>
            <w:r>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Pr>
          <w:p w:rsidR="00EA58FE" w:rsidRDefault="004245CD">
            <w:pPr>
              <w:pStyle w:val="TableParagraph"/>
              <w:ind w:left="106" w:right="101"/>
              <w:jc w:val="both"/>
              <w:rPr>
                <w:sz w:val="20"/>
              </w:rPr>
            </w:pPr>
            <w:r>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23" w:type="dxa"/>
            <w:gridSpan w:val="2"/>
          </w:tcPr>
          <w:p w:rsidR="00EA58FE" w:rsidRDefault="004245CD">
            <w:pPr>
              <w:pStyle w:val="TableParagraph"/>
              <w:tabs>
                <w:tab w:val="left" w:pos="1669"/>
                <w:tab w:val="left" w:pos="2774"/>
                <w:tab w:val="left" w:pos="2966"/>
              </w:tabs>
              <w:ind w:right="101"/>
              <w:jc w:val="both"/>
              <w:rPr>
                <w:sz w:val="20"/>
              </w:rPr>
            </w:pPr>
            <w:r>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w:t>
            </w:r>
            <w:r>
              <w:rPr>
                <w:spacing w:val="80"/>
                <w:sz w:val="20"/>
              </w:rPr>
              <w:t xml:space="preserve">   </w:t>
            </w:r>
            <w:r>
              <w:rPr>
                <w:sz w:val="20"/>
              </w:rPr>
              <w:t>материалов,</w:t>
            </w:r>
            <w:r>
              <w:rPr>
                <w:sz w:val="20"/>
              </w:rPr>
              <w:tab/>
            </w:r>
            <w:r>
              <w:rPr>
                <w:spacing w:val="-2"/>
                <w:sz w:val="20"/>
              </w:rPr>
              <w:t xml:space="preserve">передавать </w:t>
            </w:r>
            <w:r>
              <w:rPr>
                <w:sz w:val="20"/>
              </w:rPr>
              <w:t>выразительность</w:t>
            </w:r>
            <w:r>
              <w:rPr>
                <w:spacing w:val="-4"/>
                <w:sz w:val="20"/>
              </w:rPr>
              <w:t xml:space="preserve"> </w:t>
            </w:r>
            <w:r>
              <w:rPr>
                <w:sz w:val="20"/>
              </w:rPr>
              <w:t>образа,</w:t>
            </w:r>
            <w:r>
              <w:rPr>
                <w:spacing w:val="-3"/>
                <w:sz w:val="20"/>
              </w:rPr>
              <w:t xml:space="preserve"> </w:t>
            </w:r>
            <w:r>
              <w:rPr>
                <w:sz w:val="20"/>
              </w:rPr>
              <w:t>создавать</w:t>
            </w:r>
            <w:r>
              <w:rPr>
                <w:spacing w:val="-4"/>
                <w:sz w:val="20"/>
              </w:rPr>
              <w:t xml:space="preserve"> </w:t>
            </w:r>
            <w:r>
              <w:rPr>
                <w:sz w:val="20"/>
              </w:rPr>
              <w:t xml:space="preserve">общие </w:t>
            </w:r>
            <w:r>
              <w:rPr>
                <w:spacing w:val="-2"/>
                <w:sz w:val="20"/>
              </w:rPr>
              <w:t>композиции</w:t>
            </w:r>
            <w:r>
              <w:rPr>
                <w:sz w:val="20"/>
              </w:rPr>
              <w:tab/>
            </w:r>
            <w:r>
              <w:rPr>
                <w:spacing w:val="-2"/>
                <w:sz w:val="20"/>
              </w:rPr>
              <w:t>(«Лесная</w:t>
            </w:r>
            <w:r>
              <w:rPr>
                <w:sz w:val="20"/>
              </w:rPr>
              <w:tab/>
            </w:r>
            <w:r>
              <w:rPr>
                <w:sz w:val="20"/>
              </w:rPr>
              <w:tab/>
            </w:r>
            <w:r>
              <w:rPr>
                <w:spacing w:val="-2"/>
                <w:sz w:val="20"/>
              </w:rPr>
              <w:t>поляна»,</w:t>
            </w:r>
          </w:p>
          <w:p w:rsidR="00EA58FE" w:rsidRDefault="004245CD">
            <w:pPr>
              <w:pStyle w:val="TableParagraph"/>
              <w:spacing w:line="230" w:lineRule="atLeast"/>
              <w:ind w:right="105"/>
              <w:jc w:val="both"/>
              <w:rPr>
                <w:sz w:val="20"/>
              </w:rPr>
            </w:pPr>
            <w:r>
              <w:rPr>
                <w:sz w:val="20"/>
              </w:rPr>
              <w:t>«Сказочные</w:t>
            </w:r>
            <w:r>
              <w:rPr>
                <w:spacing w:val="-12"/>
                <w:sz w:val="20"/>
              </w:rPr>
              <w:t xml:space="preserve"> </w:t>
            </w:r>
            <w:r>
              <w:rPr>
                <w:sz w:val="20"/>
              </w:rPr>
              <w:t>герои»);</w:t>
            </w:r>
            <w:r>
              <w:rPr>
                <w:spacing w:val="-13"/>
                <w:sz w:val="20"/>
              </w:rPr>
              <w:t xml:space="preserve"> </w:t>
            </w:r>
            <w:r>
              <w:rPr>
                <w:sz w:val="20"/>
              </w:rPr>
              <w:t>развивать</w:t>
            </w:r>
            <w:r>
              <w:rPr>
                <w:spacing w:val="-12"/>
                <w:sz w:val="20"/>
              </w:rPr>
              <w:t xml:space="preserve"> </w:t>
            </w:r>
            <w:r>
              <w:rPr>
                <w:sz w:val="20"/>
              </w:rPr>
              <w:t xml:space="preserve">фантазию, </w:t>
            </w:r>
            <w:r>
              <w:rPr>
                <w:spacing w:val="-2"/>
                <w:sz w:val="20"/>
              </w:rPr>
              <w:t>воображение.</w:t>
            </w:r>
          </w:p>
        </w:tc>
      </w:tr>
      <w:tr w:rsidR="00EA58FE">
        <w:trPr>
          <w:trHeight w:val="1149"/>
        </w:trPr>
        <w:tc>
          <w:tcPr>
            <w:tcW w:w="226" w:type="dxa"/>
            <w:vMerge/>
            <w:tcBorders>
              <w:top w:val="nil"/>
              <w:left w:val="nil"/>
              <w:bottom w:val="nil"/>
            </w:tcBorders>
          </w:tcPr>
          <w:p w:rsidR="00EA58FE" w:rsidRDefault="00EA58FE">
            <w:pPr>
              <w:rPr>
                <w:sz w:val="2"/>
                <w:szCs w:val="2"/>
              </w:rPr>
            </w:pPr>
          </w:p>
        </w:tc>
        <w:tc>
          <w:tcPr>
            <w:tcW w:w="3954" w:type="dxa"/>
          </w:tcPr>
          <w:p w:rsidR="00EA58FE" w:rsidRDefault="004245CD">
            <w:pPr>
              <w:pStyle w:val="TableParagraph"/>
              <w:tabs>
                <w:tab w:val="left" w:pos="1851"/>
                <w:tab w:val="left" w:pos="3096"/>
              </w:tabs>
              <w:ind w:right="98"/>
              <w:jc w:val="both"/>
              <w:rPr>
                <w:sz w:val="20"/>
              </w:rPr>
            </w:pPr>
            <w:r>
              <w:rPr>
                <w:spacing w:val="-2"/>
                <w:sz w:val="20"/>
              </w:rPr>
              <w:t>Воспитывать</w:t>
            </w:r>
            <w:r>
              <w:rPr>
                <w:sz w:val="20"/>
              </w:rPr>
              <w:tab/>
            </w:r>
            <w:r>
              <w:rPr>
                <w:spacing w:val="-2"/>
                <w:sz w:val="20"/>
              </w:rPr>
              <w:t>умение</w:t>
            </w:r>
            <w:r>
              <w:rPr>
                <w:sz w:val="20"/>
              </w:rPr>
              <w:tab/>
            </w:r>
            <w:r>
              <w:rPr>
                <w:spacing w:val="-2"/>
                <w:sz w:val="20"/>
              </w:rPr>
              <w:t xml:space="preserve">работать </w:t>
            </w:r>
            <w:r>
              <w:rPr>
                <w:sz w:val="20"/>
              </w:rPr>
              <w:t>коллективно, объединять свои поделки в соответствии</w:t>
            </w:r>
            <w:r>
              <w:rPr>
                <w:spacing w:val="62"/>
                <w:sz w:val="20"/>
              </w:rPr>
              <w:t xml:space="preserve">   </w:t>
            </w:r>
            <w:r>
              <w:rPr>
                <w:sz w:val="20"/>
              </w:rPr>
              <w:t>с</w:t>
            </w:r>
            <w:r>
              <w:rPr>
                <w:spacing w:val="62"/>
                <w:sz w:val="20"/>
              </w:rPr>
              <w:t xml:space="preserve">   </w:t>
            </w:r>
            <w:r>
              <w:rPr>
                <w:sz w:val="20"/>
              </w:rPr>
              <w:t>общим</w:t>
            </w:r>
            <w:r>
              <w:rPr>
                <w:spacing w:val="63"/>
                <w:sz w:val="20"/>
              </w:rPr>
              <w:t xml:space="preserve">   </w:t>
            </w:r>
            <w:r>
              <w:rPr>
                <w:spacing w:val="-2"/>
                <w:sz w:val="20"/>
              </w:rPr>
              <w:t>замыслом,</w:t>
            </w:r>
          </w:p>
          <w:p w:rsidR="00EA58FE" w:rsidRDefault="004245CD">
            <w:pPr>
              <w:pStyle w:val="TableParagraph"/>
              <w:spacing w:line="230" w:lineRule="exact"/>
              <w:ind w:right="98"/>
              <w:jc w:val="both"/>
              <w:rPr>
                <w:sz w:val="20"/>
              </w:rPr>
            </w:pPr>
            <w:r>
              <w:rPr>
                <w:sz w:val="20"/>
              </w:rPr>
              <w:t>договариваться, кто какую часть работы будет выполнять.</w:t>
            </w:r>
          </w:p>
        </w:tc>
        <w:tc>
          <w:tcPr>
            <w:tcW w:w="3772" w:type="dxa"/>
          </w:tcPr>
          <w:p w:rsidR="00EA58FE" w:rsidRDefault="004245CD">
            <w:pPr>
              <w:pStyle w:val="TableParagraph"/>
              <w:ind w:left="106" w:right="103"/>
              <w:jc w:val="both"/>
              <w:rPr>
                <w:sz w:val="20"/>
              </w:rPr>
            </w:pPr>
            <w:r>
              <w:rPr>
                <w:sz w:val="20"/>
              </w:rPr>
              <w:t>Учить детей договариваться о том, что они будут строить, распределять между собой</w:t>
            </w:r>
            <w:r>
              <w:rPr>
                <w:spacing w:val="10"/>
                <w:sz w:val="20"/>
              </w:rPr>
              <w:t xml:space="preserve"> </w:t>
            </w:r>
            <w:r>
              <w:rPr>
                <w:sz w:val="20"/>
              </w:rPr>
              <w:t>материал,</w:t>
            </w:r>
            <w:r>
              <w:rPr>
                <w:spacing w:val="13"/>
                <w:sz w:val="20"/>
              </w:rPr>
              <w:t xml:space="preserve"> </w:t>
            </w:r>
            <w:r>
              <w:rPr>
                <w:sz w:val="20"/>
              </w:rPr>
              <w:t>согласовывать</w:t>
            </w:r>
            <w:r>
              <w:rPr>
                <w:spacing w:val="12"/>
                <w:sz w:val="20"/>
              </w:rPr>
              <w:t xml:space="preserve"> </w:t>
            </w:r>
            <w:r>
              <w:rPr>
                <w:spacing w:val="-2"/>
                <w:sz w:val="20"/>
              </w:rPr>
              <w:t>действия</w:t>
            </w:r>
          </w:p>
          <w:p w:rsidR="00EA58FE" w:rsidRDefault="004245CD">
            <w:pPr>
              <w:pStyle w:val="TableParagraph"/>
              <w:spacing w:line="230" w:lineRule="exact"/>
              <w:ind w:left="106" w:right="103"/>
              <w:jc w:val="both"/>
              <w:rPr>
                <w:sz w:val="20"/>
              </w:rPr>
            </w:pPr>
            <w:r>
              <w:rPr>
                <w:sz w:val="20"/>
              </w:rPr>
              <w:t>и</w:t>
            </w:r>
            <w:r>
              <w:rPr>
                <w:spacing w:val="-4"/>
                <w:sz w:val="20"/>
              </w:rPr>
              <w:t xml:space="preserve"> </w:t>
            </w:r>
            <w:r>
              <w:rPr>
                <w:sz w:val="20"/>
              </w:rPr>
              <w:t>совместными</w:t>
            </w:r>
            <w:r>
              <w:rPr>
                <w:spacing w:val="40"/>
                <w:sz w:val="20"/>
              </w:rPr>
              <w:t xml:space="preserve"> </w:t>
            </w:r>
            <w:r>
              <w:rPr>
                <w:sz w:val="20"/>
              </w:rPr>
              <w:t>усилиями</w:t>
            </w:r>
            <w:r>
              <w:rPr>
                <w:spacing w:val="40"/>
                <w:sz w:val="20"/>
              </w:rPr>
              <w:t xml:space="preserve"> </w:t>
            </w:r>
            <w:r>
              <w:rPr>
                <w:sz w:val="20"/>
              </w:rPr>
              <w:t xml:space="preserve">достигать </w:t>
            </w:r>
            <w:r>
              <w:rPr>
                <w:spacing w:val="-2"/>
                <w:sz w:val="20"/>
              </w:rPr>
              <w:t>результат.</w:t>
            </w:r>
          </w:p>
        </w:tc>
        <w:tc>
          <w:tcPr>
            <w:tcW w:w="3767" w:type="dxa"/>
          </w:tcPr>
          <w:p w:rsidR="00EA58FE" w:rsidRDefault="004245CD">
            <w:pPr>
              <w:pStyle w:val="TableParagraph"/>
              <w:ind w:left="106" w:right="100"/>
              <w:jc w:val="both"/>
              <w:rPr>
                <w:sz w:val="20"/>
              </w:rPr>
            </w:pPr>
            <w:r>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23" w:type="dxa"/>
            <w:gridSpan w:val="2"/>
          </w:tcPr>
          <w:p w:rsidR="00EA58FE" w:rsidRDefault="004245CD">
            <w:pPr>
              <w:pStyle w:val="TableParagraph"/>
              <w:tabs>
                <w:tab w:val="left" w:pos="1366"/>
                <w:tab w:val="left" w:pos="2578"/>
              </w:tabs>
              <w:ind w:right="103"/>
              <w:jc w:val="both"/>
              <w:rPr>
                <w:sz w:val="20"/>
              </w:rPr>
            </w:pPr>
            <w:r>
              <w:rPr>
                <w:sz w:val="20"/>
              </w:rPr>
              <w:t xml:space="preserve">Закреплять у детей навыки коллективной </w:t>
            </w:r>
            <w:r>
              <w:rPr>
                <w:spacing w:val="-2"/>
                <w:sz w:val="20"/>
              </w:rPr>
              <w:t>работы:</w:t>
            </w:r>
            <w:r>
              <w:rPr>
                <w:sz w:val="20"/>
              </w:rPr>
              <w:tab/>
            </w:r>
            <w:r>
              <w:rPr>
                <w:spacing w:val="-2"/>
                <w:sz w:val="20"/>
              </w:rPr>
              <w:t>умение</w:t>
            </w:r>
            <w:r>
              <w:rPr>
                <w:sz w:val="20"/>
              </w:rPr>
              <w:tab/>
            </w:r>
            <w:r>
              <w:rPr>
                <w:spacing w:val="-2"/>
                <w:sz w:val="20"/>
              </w:rPr>
              <w:t xml:space="preserve">распределять </w:t>
            </w:r>
            <w:r>
              <w:rPr>
                <w:sz w:val="20"/>
              </w:rPr>
              <w:t>обязанности, работать в соответствии с общим замыслом, не мешая друг другу.</w:t>
            </w:r>
          </w:p>
        </w:tc>
      </w:tr>
      <w:tr w:rsidR="00EA58FE">
        <w:trPr>
          <w:trHeight w:val="460"/>
        </w:trPr>
        <w:tc>
          <w:tcPr>
            <w:tcW w:w="226" w:type="dxa"/>
            <w:vMerge/>
            <w:tcBorders>
              <w:top w:val="nil"/>
              <w:left w:val="nil"/>
              <w:bottom w:val="nil"/>
            </w:tcBorders>
          </w:tcPr>
          <w:p w:rsidR="00EA58FE" w:rsidRDefault="00EA58FE">
            <w:pPr>
              <w:rPr>
                <w:sz w:val="2"/>
                <w:szCs w:val="2"/>
              </w:rPr>
            </w:pPr>
          </w:p>
        </w:tc>
        <w:tc>
          <w:tcPr>
            <w:tcW w:w="3954" w:type="dxa"/>
            <w:vMerge w:val="restart"/>
          </w:tcPr>
          <w:p w:rsidR="00EA58FE" w:rsidRDefault="004245CD">
            <w:pPr>
              <w:pStyle w:val="TableParagraph"/>
              <w:ind w:right="102"/>
              <w:rPr>
                <w:sz w:val="20"/>
              </w:rPr>
            </w:pPr>
            <w:r>
              <w:rPr>
                <w:sz w:val="20"/>
              </w:rPr>
              <w:t>Формировать умение у детей использовать в постройках детали разного цвета.</w:t>
            </w:r>
          </w:p>
        </w:tc>
        <w:tc>
          <w:tcPr>
            <w:tcW w:w="3772" w:type="dxa"/>
          </w:tcPr>
          <w:p w:rsidR="00EA58FE" w:rsidRDefault="004245CD">
            <w:pPr>
              <w:pStyle w:val="TableParagraph"/>
              <w:spacing w:line="230" w:lineRule="exact"/>
              <w:ind w:left="106"/>
              <w:rPr>
                <w:sz w:val="20"/>
              </w:rPr>
            </w:pPr>
            <w:r>
              <w:rPr>
                <w:sz w:val="20"/>
              </w:rPr>
              <w:t>Использовать</w:t>
            </w:r>
            <w:r>
              <w:rPr>
                <w:spacing w:val="38"/>
                <w:sz w:val="20"/>
              </w:rPr>
              <w:t xml:space="preserve"> </w:t>
            </w:r>
            <w:r>
              <w:rPr>
                <w:sz w:val="20"/>
              </w:rPr>
              <w:t>детали</w:t>
            </w:r>
            <w:r>
              <w:rPr>
                <w:spacing w:val="36"/>
                <w:sz w:val="20"/>
              </w:rPr>
              <w:t xml:space="preserve"> </w:t>
            </w:r>
            <w:r>
              <w:rPr>
                <w:sz w:val="20"/>
              </w:rPr>
              <w:t>разного</w:t>
            </w:r>
            <w:r>
              <w:rPr>
                <w:spacing w:val="38"/>
                <w:sz w:val="20"/>
              </w:rPr>
              <w:t xml:space="preserve"> </w:t>
            </w:r>
            <w:r>
              <w:rPr>
                <w:sz w:val="20"/>
              </w:rPr>
              <w:t>цвета</w:t>
            </w:r>
            <w:r>
              <w:rPr>
                <w:spacing w:val="37"/>
                <w:sz w:val="20"/>
              </w:rPr>
              <w:t xml:space="preserve"> </w:t>
            </w:r>
            <w:r>
              <w:rPr>
                <w:sz w:val="20"/>
              </w:rPr>
              <w:t>для создания и украшения построек.</w:t>
            </w:r>
          </w:p>
        </w:tc>
        <w:tc>
          <w:tcPr>
            <w:tcW w:w="7590" w:type="dxa"/>
            <w:gridSpan w:val="3"/>
            <w:vMerge w:val="restart"/>
          </w:tcPr>
          <w:p w:rsidR="00EA58FE" w:rsidRDefault="004245CD">
            <w:pPr>
              <w:pStyle w:val="TableParagraph"/>
              <w:ind w:left="106" w:right="103"/>
              <w:jc w:val="both"/>
              <w:rPr>
                <w:sz w:val="20"/>
              </w:rPr>
            </w:pPr>
            <w:r>
              <w:rPr>
                <w:sz w:val="20"/>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EA58FE">
        <w:trPr>
          <w:trHeight w:val="1840"/>
        </w:trPr>
        <w:tc>
          <w:tcPr>
            <w:tcW w:w="226" w:type="dxa"/>
            <w:vMerge/>
            <w:tcBorders>
              <w:top w:val="nil"/>
              <w:left w:val="nil"/>
              <w:bottom w:val="nil"/>
            </w:tcBorders>
          </w:tcPr>
          <w:p w:rsidR="00EA58FE" w:rsidRDefault="00EA58FE">
            <w:pPr>
              <w:rPr>
                <w:sz w:val="2"/>
                <w:szCs w:val="2"/>
              </w:rPr>
            </w:pPr>
          </w:p>
        </w:tc>
        <w:tc>
          <w:tcPr>
            <w:tcW w:w="3954" w:type="dxa"/>
            <w:vMerge/>
            <w:tcBorders>
              <w:top w:val="nil"/>
            </w:tcBorders>
          </w:tcPr>
          <w:p w:rsidR="00EA58FE" w:rsidRDefault="00EA58FE">
            <w:pPr>
              <w:rPr>
                <w:sz w:val="2"/>
                <w:szCs w:val="2"/>
              </w:rPr>
            </w:pPr>
          </w:p>
        </w:tc>
        <w:tc>
          <w:tcPr>
            <w:tcW w:w="3772" w:type="dxa"/>
          </w:tcPr>
          <w:p w:rsidR="00EA58FE" w:rsidRDefault="004245CD">
            <w:pPr>
              <w:pStyle w:val="TableParagraph"/>
              <w:ind w:left="106" w:right="101"/>
              <w:jc w:val="both"/>
              <w:rPr>
                <w:sz w:val="20"/>
              </w:rPr>
            </w:pPr>
            <w:r>
              <w:rPr>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90" w:type="dxa"/>
            <w:gridSpan w:val="3"/>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7"/>
        <w:gridCol w:w="4136"/>
      </w:tblGrid>
      <w:tr w:rsidR="00EA58FE">
        <w:trPr>
          <w:trHeight w:val="230"/>
        </w:trPr>
        <w:tc>
          <w:tcPr>
            <w:tcW w:w="15438" w:type="dxa"/>
            <w:gridSpan w:val="4"/>
            <w:shd w:val="clear" w:color="auto" w:fill="EDEBE0"/>
          </w:tcPr>
          <w:p w:rsidR="00EA58FE" w:rsidRDefault="004245CD">
            <w:pPr>
              <w:pStyle w:val="TableParagraph"/>
              <w:spacing w:line="210" w:lineRule="exact"/>
              <w:ind w:left="47"/>
              <w:rPr>
                <w:b/>
                <w:sz w:val="20"/>
              </w:rPr>
            </w:pPr>
            <w:r>
              <w:rPr>
                <w:b/>
                <w:spacing w:val="-2"/>
                <w:sz w:val="20"/>
              </w:rPr>
              <w:t>Содержание</w:t>
            </w:r>
            <w:r>
              <w:rPr>
                <w:b/>
                <w:spacing w:val="13"/>
                <w:sz w:val="20"/>
              </w:rPr>
              <w:t xml:space="preserve"> </w:t>
            </w:r>
            <w:r>
              <w:rPr>
                <w:b/>
                <w:spacing w:val="-2"/>
                <w:sz w:val="20"/>
              </w:rPr>
              <w:t>образовательной</w:t>
            </w:r>
            <w:r>
              <w:rPr>
                <w:b/>
                <w:spacing w:val="14"/>
                <w:sz w:val="20"/>
              </w:rPr>
              <w:t xml:space="preserve"> </w:t>
            </w:r>
            <w:r>
              <w:rPr>
                <w:b/>
                <w:spacing w:val="-2"/>
                <w:sz w:val="20"/>
              </w:rPr>
              <w:t>области</w:t>
            </w:r>
            <w:r>
              <w:rPr>
                <w:b/>
                <w:spacing w:val="14"/>
                <w:sz w:val="20"/>
              </w:rPr>
              <w:t xml:space="preserve"> </w:t>
            </w:r>
            <w:r>
              <w:rPr>
                <w:b/>
                <w:spacing w:val="-2"/>
                <w:sz w:val="20"/>
              </w:rPr>
              <w:t>ХУДОЖЕСТВЕННО-ЭСТЕТИЧЕСКОЕ</w:t>
            </w:r>
            <w:r>
              <w:rPr>
                <w:b/>
                <w:spacing w:val="13"/>
                <w:sz w:val="20"/>
              </w:rPr>
              <w:t xml:space="preserve"> </w:t>
            </w:r>
            <w:r>
              <w:rPr>
                <w:b/>
                <w:spacing w:val="-2"/>
                <w:sz w:val="20"/>
              </w:rPr>
              <w:t>РАЗВИТИЕ</w:t>
            </w:r>
          </w:p>
        </w:tc>
      </w:tr>
      <w:tr w:rsidR="00EA58FE">
        <w:trPr>
          <w:trHeight w:val="230"/>
        </w:trPr>
        <w:tc>
          <w:tcPr>
            <w:tcW w:w="15438" w:type="dxa"/>
            <w:gridSpan w:val="4"/>
            <w:shd w:val="clear" w:color="auto" w:fill="EDEBE0"/>
          </w:tcPr>
          <w:p w:rsidR="00EA58FE" w:rsidRDefault="004245CD">
            <w:pPr>
              <w:pStyle w:val="TableParagraph"/>
              <w:spacing w:line="210" w:lineRule="exact"/>
              <w:ind w:left="110"/>
              <w:rPr>
                <w:b/>
                <w:sz w:val="20"/>
              </w:rPr>
            </w:pPr>
            <w:r>
              <w:rPr>
                <w:b/>
                <w:sz w:val="20"/>
              </w:rPr>
              <w:t>Содержание</w:t>
            </w:r>
            <w:r>
              <w:rPr>
                <w:b/>
                <w:spacing w:val="-8"/>
                <w:sz w:val="20"/>
              </w:rPr>
              <w:t xml:space="preserve"> </w:t>
            </w:r>
            <w:r>
              <w:rPr>
                <w:b/>
                <w:sz w:val="20"/>
              </w:rPr>
              <w:t>направления</w:t>
            </w:r>
            <w:r>
              <w:rPr>
                <w:b/>
                <w:spacing w:val="-8"/>
                <w:sz w:val="20"/>
              </w:rPr>
              <w:t xml:space="preserve"> </w:t>
            </w:r>
            <w:r>
              <w:rPr>
                <w:b/>
                <w:sz w:val="20"/>
              </w:rPr>
              <w:t>«Приобщение</w:t>
            </w:r>
            <w:r>
              <w:rPr>
                <w:b/>
                <w:spacing w:val="-8"/>
                <w:sz w:val="20"/>
              </w:rPr>
              <w:t xml:space="preserve"> </w:t>
            </w:r>
            <w:r>
              <w:rPr>
                <w:b/>
                <w:sz w:val="20"/>
              </w:rPr>
              <w:t>к</w:t>
            </w:r>
            <w:r>
              <w:rPr>
                <w:b/>
                <w:spacing w:val="-8"/>
                <w:sz w:val="20"/>
              </w:rPr>
              <w:t xml:space="preserve"> </w:t>
            </w:r>
            <w:r>
              <w:rPr>
                <w:b/>
                <w:spacing w:val="-2"/>
                <w:sz w:val="20"/>
              </w:rPr>
              <w:t>искусству»</w:t>
            </w:r>
          </w:p>
        </w:tc>
      </w:tr>
      <w:tr w:rsidR="00EA58FE">
        <w:trPr>
          <w:trHeight w:val="230"/>
        </w:trPr>
        <w:tc>
          <w:tcPr>
            <w:tcW w:w="3766" w:type="dxa"/>
          </w:tcPr>
          <w:p w:rsidR="00EA58FE" w:rsidRDefault="004245CD">
            <w:pPr>
              <w:pStyle w:val="TableParagraph"/>
              <w:spacing w:line="210" w:lineRule="exact"/>
              <w:ind w:left="16"/>
              <w:jc w:val="center"/>
              <w:rPr>
                <w:sz w:val="20"/>
              </w:rPr>
            </w:pPr>
            <w:r>
              <w:rPr>
                <w:spacing w:val="-2"/>
                <w:sz w:val="20"/>
              </w:rPr>
              <w:t>3-</w:t>
            </w:r>
            <w:r>
              <w:rPr>
                <w:spacing w:val="-10"/>
                <w:sz w:val="20"/>
              </w:rPr>
              <w:t>4</w:t>
            </w:r>
          </w:p>
        </w:tc>
        <w:tc>
          <w:tcPr>
            <w:tcW w:w="3769" w:type="dxa"/>
          </w:tcPr>
          <w:p w:rsidR="00EA58FE" w:rsidRDefault="004245CD">
            <w:pPr>
              <w:pStyle w:val="TableParagraph"/>
              <w:spacing w:line="210" w:lineRule="exact"/>
              <w:ind w:left="13"/>
              <w:jc w:val="center"/>
              <w:rPr>
                <w:sz w:val="20"/>
              </w:rPr>
            </w:pPr>
            <w:r>
              <w:rPr>
                <w:spacing w:val="-2"/>
                <w:sz w:val="20"/>
              </w:rPr>
              <w:t>4-</w:t>
            </w:r>
            <w:r>
              <w:rPr>
                <w:spacing w:val="-10"/>
                <w:sz w:val="20"/>
              </w:rPr>
              <w:t>5</w:t>
            </w:r>
          </w:p>
        </w:tc>
        <w:tc>
          <w:tcPr>
            <w:tcW w:w="3767" w:type="dxa"/>
          </w:tcPr>
          <w:p w:rsidR="00EA58FE" w:rsidRDefault="004245CD">
            <w:pPr>
              <w:pStyle w:val="TableParagraph"/>
              <w:spacing w:line="210" w:lineRule="exact"/>
              <w:ind w:left="14"/>
              <w:jc w:val="center"/>
              <w:rPr>
                <w:sz w:val="20"/>
              </w:rPr>
            </w:pPr>
            <w:r>
              <w:rPr>
                <w:spacing w:val="-2"/>
                <w:sz w:val="20"/>
              </w:rPr>
              <w:t>5-</w:t>
            </w:r>
            <w:r>
              <w:rPr>
                <w:spacing w:val="-10"/>
                <w:sz w:val="20"/>
              </w:rPr>
              <w:t>6</w:t>
            </w:r>
          </w:p>
        </w:tc>
        <w:tc>
          <w:tcPr>
            <w:tcW w:w="4136" w:type="dxa"/>
          </w:tcPr>
          <w:p w:rsidR="00EA58FE" w:rsidRDefault="004245CD">
            <w:pPr>
              <w:pStyle w:val="TableParagraph"/>
              <w:spacing w:line="210" w:lineRule="exact"/>
              <w:ind w:left="8"/>
              <w:jc w:val="center"/>
              <w:rPr>
                <w:sz w:val="20"/>
              </w:rPr>
            </w:pPr>
            <w:r>
              <w:rPr>
                <w:spacing w:val="-2"/>
                <w:sz w:val="20"/>
              </w:rPr>
              <w:t>6-</w:t>
            </w:r>
            <w:r>
              <w:rPr>
                <w:spacing w:val="-10"/>
                <w:sz w:val="20"/>
              </w:rPr>
              <w:t>7</w:t>
            </w:r>
          </w:p>
        </w:tc>
      </w:tr>
      <w:tr w:rsidR="00EA58FE">
        <w:trPr>
          <w:trHeight w:val="1379"/>
        </w:trPr>
        <w:tc>
          <w:tcPr>
            <w:tcW w:w="3766" w:type="dxa"/>
          </w:tcPr>
          <w:p w:rsidR="00EA58FE" w:rsidRDefault="004245CD">
            <w:pPr>
              <w:pStyle w:val="TableParagraph"/>
              <w:ind w:left="110" w:right="96"/>
              <w:jc w:val="both"/>
              <w:rPr>
                <w:sz w:val="20"/>
              </w:rPr>
            </w:pPr>
            <w:r>
              <w:rPr>
                <w:sz w:val="20"/>
              </w:rPr>
              <w:t>Педагог подводит детей к восприятию произведений искусства, содействует возникновению</w:t>
            </w:r>
            <w:r>
              <w:rPr>
                <w:spacing w:val="-5"/>
                <w:sz w:val="20"/>
              </w:rPr>
              <w:t xml:space="preserve"> </w:t>
            </w:r>
            <w:r>
              <w:rPr>
                <w:sz w:val="20"/>
              </w:rPr>
              <w:t>эмоционального</w:t>
            </w:r>
            <w:r>
              <w:rPr>
                <w:spacing w:val="-4"/>
                <w:sz w:val="20"/>
              </w:rPr>
              <w:t xml:space="preserve"> </w:t>
            </w:r>
            <w:r>
              <w:rPr>
                <w:sz w:val="20"/>
              </w:rPr>
              <w:t>отклика на произведения народного и профессионального</w:t>
            </w:r>
            <w:r>
              <w:rPr>
                <w:spacing w:val="58"/>
                <w:sz w:val="20"/>
              </w:rPr>
              <w:t xml:space="preserve">   </w:t>
            </w:r>
            <w:r>
              <w:rPr>
                <w:spacing w:val="-2"/>
                <w:sz w:val="20"/>
              </w:rPr>
              <w:t>изобразительного</w:t>
            </w:r>
          </w:p>
          <w:p w:rsidR="00EA58FE" w:rsidRDefault="004245CD">
            <w:pPr>
              <w:pStyle w:val="TableParagraph"/>
              <w:spacing w:line="209" w:lineRule="exact"/>
              <w:ind w:left="110"/>
              <w:rPr>
                <w:sz w:val="20"/>
              </w:rPr>
            </w:pPr>
            <w:r>
              <w:rPr>
                <w:spacing w:val="-2"/>
                <w:sz w:val="20"/>
              </w:rPr>
              <w:t>искусства.</w:t>
            </w:r>
          </w:p>
        </w:tc>
        <w:tc>
          <w:tcPr>
            <w:tcW w:w="3769" w:type="dxa"/>
          </w:tcPr>
          <w:p w:rsidR="00EA58FE" w:rsidRDefault="004245CD">
            <w:pPr>
              <w:pStyle w:val="TableParagraph"/>
              <w:ind w:left="110" w:right="99"/>
              <w:jc w:val="both"/>
              <w:rPr>
                <w:sz w:val="20"/>
              </w:rPr>
            </w:pPr>
            <w:r>
              <w:rPr>
                <w:sz w:val="20"/>
              </w:rPr>
              <w:t>Педагог продолжает приобщать детей к восприятию искусства, развивать</w:t>
            </w:r>
            <w:r>
              <w:rPr>
                <w:spacing w:val="40"/>
                <w:sz w:val="20"/>
              </w:rPr>
              <w:t xml:space="preserve"> </w:t>
            </w:r>
            <w:r>
              <w:rPr>
                <w:sz w:val="20"/>
              </w:rPr>
              <w:t>интерес к нему.</w:t>
            </w:r>
          </w:p>
        </w:tc>
        <w:tc>
          <w:tcPr>
            <w:tcW w:w="3767" w:type="dxa"/>
          </w:tcPr>
          <w:p w:rsidR="00EA58FE" w:rsidRDefault="004245CD">
            <w:pPr>
              <w:pStyle w:val="TableParagraph"/>
              <w:ind w:left="109" w:right="99"/>
              <w:jc w:val="both"/>
              <w:rPr>
                <w:sz w:val="20"/>
              </w:rPr>
            </w:pPr>
            <w:r>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4136" w:type="dxa"/>
          </w:tcPr>
          <w:p w:rsidR="00EA58FE" w:rsidRDefault="004245CD">
            <w:pPr>
              <w:pStyle w:val="TableParagraph"/>
              <w:ind w:right="100"/>
              <w:jc w:val="both"/>
              <w:rPr>
                <w:sz w:val="20"/>
              </w:rPr>
            </w:pPr>
            <w:r>
              <w:rPr>
                <w:sz w:val="20"/>
              </w:rPr>
              <w:t>Педагог формирует у детей основы художественной культуры, закрепляет</w:t>
            </w:r>
            <w:r>
              <w:rPr>
                <w:spacing w:val="40"/>
                <w:sz w:val="20"/>
              </w:rPr>
              <w:t xml:space="preserve"> </w:t>
            </w:r>
            <w:r>
              <w:rPr>
                <w:sz w:val="20"/>
              </w:rPr>
              <w:t>знания об искусстве как виде творческой деятельности людей.</w:t>
            </w:r>
          </w:p>
        </w:tc>
      </w:tr>
      <w:tr w:rsidR="00EA58FE">
        <w:trPr>
          <w:trHeight w:val="1380"/>
        </w:trPr>
        <w:tc>
          <w:tcPr>
            <w:tcW w:w="3766" w:type="dxa"/>
          </w:tcPr>
          <w:p w:rsidR="00EA58FE" w:rsidRDefault="004245CD">
            <w:pPr>
              <w:pStyle w:val="TableParagraph"/>
              <w:ind w:left="110" w:right="97"/>
              <w:jc w:val="both"/>
              <w:rPr>
                <w:sz w:val="20"/>
              </w:rPr>
            </w:pPr>
            <w:r>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w:t>
            </w:r>
            <w:r>
              <w:rPr>
                <w:spacing w:val="68"/>
                <w:sz w:val="20"/>
              </w:rPr>
              <w:t xml:space="preserve">  </w:t>
            </w:r>
            <w:r>
              <w:rPr>
                <w:sz w:val="20"/>
              </w:rPr>
              <w:t>отклик</w:t>
            </w:r>
            <w:r>
              <w:rPr>
                <w:spacing w:val="69"/>
                <w:sz w:val="20"/>
              </w:rPr>
              <w:t xml:space="preserve">  </w:t>
            </w:r>
            <w:r>
              <w:rPr>
                <w:sz w:val="20"/>
              </w:rPr>
              <w:t>на</w:t>
            </w:r>
            <w:r>
              <w:rPr>
                <w:spacing w:val="69"/>
                <w:sz w:val="20"/>
              </w:rPr>
              <w:t xml:space="preserve">  </w:t>
            </w:r>
            <w:r>
              <w:rPr>
                <w:spacing w:val="-2"/>
                <w:sz w:val="20"/>
              </w:rPr>
              <w:t>красоту</w:t>
            </w:r>
          </w:p>
          <w:p w:rsidR="00EA58FE" w:rsidRDefault="004245CD">
            <w:pPr>
              <w:pStyle w:val="TableParagraph"/>
              <w:spacing w:line="210" w:lineRule="exact"/>
              <w:ind w:left="110"/>
              <w:rPr>
                <w:sz w:val="20"/>
              </w:rPr>
            </w:pPr>
            <w:r>
              <w:rPr>
                <w:spacing w:val="-2"/>
                <w:sz w:val="20"/>
              </w:rPr>
              <w:t>природы.</w:t>
            </w:r>
          </w:p>
        </w:tc>
        <w:tc>
          <w:tcPr>
            <w:tcW w:w="3769" w:type="dxa"/>
          </w:tcPr>
          <w:p w:rsidR="00EA58FE" w:rsidRDefault="004245CD">
            <w:pPr>
              <w:pStyle w:val="TableParagraph"/>
              <w:tabs>
                <w:tab w:val="left" w:pos="1340"/>
                <w:tab w:val="left" w:pos="2714"/>
              </w:tabs>
              <w:ind w:left="110" w:right="96"/>
              <w:jc w:val="both"/>
              <w:rPr>
                <w:sz w:val="20"/>
              </w:rPr>
            </w:pPr>
            <w:r>
              <w:rPr>
                <w:spacing w:val="-2"/>
                <w:sz w:val="20"/>
              </w:rPr>
              <w:t>Педагог</w:t>
            </w:r>
            <w:r>
              <w:rPr>
                <w:sz w:val="20"/>
              </w:rPr>
              <w:tab/>
            </w:r>
            <w:r>
              <w:rPr>
                <w:spacing w:val="-2"/>
                <w:sz w:val="20"/>
              </w:rPr>
              <w:t>поощряет</w:t>
            </w:r>
            <w:r>
              <w:rPr>
                <w:sz w:val="20"/>
              </w:rPr>
              <w:tab/>
            </w:r>
            <w:r>
              <w:rPr>
                <w:spacing w:val="-2"/>
                <w:sz w:val="20"/>
              </w:rPr>
              <w:t xml:space="preserve">выражение </w:t>
            </w:r>
            <w:r>
              <w:rPr>
                <w:sz w:val="20"/>
              </w:rPr>
              <w:t xml:space="preserve">эстетических чувств, проявление эмоций при рассматривании предметов народного и декоративно-прикладного </w:t>
            </w:r>
            <w:r>
              <w:rPr>
                <w:spacing w:val="-2"/>
                <w:sz w:val="20"/>
              </w:rPr>
              <w:t>искусства.</w:t>
            </w:r>
          </w:p>
        </w:tc>
        <w:tc>
          <w:tcPr>
            <w:tcW w:w="3767" w:type="dxa"/>
          </w:tcPr>
          <w:p w:rsidR="00EA58FE" w:rsidRDefault="004245CD">
            <w:pPr>
              <w:pStyle w:val="TableParagraph"/>
              <w:ind w:left="109" w:right="99"/>
              <w:jc w:val="both"/>
              <w:rPr>
                <w:sz w:val="20"/>
              </w:rPr>
            </w:pPr>
            <w:r>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4136" w:type="dxa"/>
          </w:tcPr>
          <w:p w:rsidR="00EA58FE" w:rsidRDefault="004245CD">
            <w:pPr>
              <w:pStyle w:val="TableParagraph"/>
              <w:ind w:right="99"/>
              <w:jc w:val="both"/>
              <w:rPr>
                <w:sz w:val="20"/>
              </w:rPr>
            </w:pPr>
            <w:r>
              <w:rPr>
                <w:sz w:val="20"/>
              </w:rPr>
              <w:t>Педагог продолжает развивать у детей эстетическое восприятие, художественный вкус, эстетическое отношение к окружающему, к искусству и</w:t>
            </w:r>
            <w:r>
              <w:rPr>
                <w:spacing w:val="40"/>
                <w:sz w:val="20"/>
              </w:rPr>
              <w:t xml:space="preserve"> </w:t>
            </w:r>
            <w:r>
              <w:rPr>
                <w:sz w:val="20"/>
              </w:rPr>
              <w:t>художественной деятельности.</w:t>
            </w:r>
          </w:p>
        </w:tc>
      </w:tr>
      <w:tr w:rsidR="00EA58FE">
        <w:trPr>
          <w:trHeight w:val="815"/>
        </w:trPr>
        <w:tc>
          <w:tcPr>
            <w:tcW w:w="3766" w:type="dxa"/>
            <w:vMerge w:val="restart"/>
          </w:tcPr>
          <w:p w:rsidR="00EA58FE" w:rsidRDefault="004245CD">
            <w:pPr>
              <w:pStyle w:val="TableParagraph"/>
              <w:ind w:left="110" w:right="97"/>
              <w:jc w:val="both"/>
              <w:rPr>
                <w:sz w:val="20"/>
              </w:rPr>
            </w:pPr>
            <w:r>
              <w:rPr>
                <w:sz w:val="20"/>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0"/>
              </w:rPr>
              <w:t>деятельности.</w:t>
            </w:r>
          </w:p>
        </w:tc>
        <w:tc>
          <w:tcPr>
            <w:tcW w:w="3769" w:type="dxa"/>
            <w:vMerge w:val="restart"/>
          </w:tcPr>
          <w:p w:rsidR="00EA58FE" w:rsidRDefault="004245CD">
            <w:pPr>
              <w:pStyle w:val="TableParagraph"/>
              <w:ind w:left="110" w:right="97"/>
              <w:jc w:val="both"/>
              <w:rPr>
                <w:sz w:val="20"/>
              </w:rPr>
            </w:pPr>
            <w:r>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7" w:type="dxa"/>
            <w:vMerge w:val="restart"/>
          </w:tcPr>
          <w:p w:rsidR="00EA58FE" w:rsidRDefault="004245CD">
            <w:pPr>
              <w:pStyle w:val="TableParagraph"/>
              <w:tabs>
                <w:tab w:val="left" w:pos="1553"/>
                <w:tab w:val="left" w:pos="2651"/>
              </w:tabs>
              <w:ind w:left="109" w:right="98"/>
              <w:jc w:val="both"/>
              <w:rPr>
                <w:sz w:val="20"/>
              </w:rPr>
            </w:pPr>
            <w:r>
              <w:rPr>
                <w:sz w:val="20"/>
              </w:rPr>
              <w:t xml:space="preserve">Педагог продолжает развивать у детей стремление к познанию культурных </w:t>
            </w:r>
            <w:r>
              <w:rPr>
                <w:spacing w:val="-2"/>
                <w:sz w:val="20"/>
              </w:rPr>
              <w:t>традиций</w:t>
            </w:r>
            <w:r>
              <w:rPr>
                <w:sz w:val="20"/>
              </w:rPr>
              <w:tab/>
            </w:r>
            <w:r>
              <w:rPr>
                <w:spacing w:val="-2"/>
                <w:sz w:val="20"/>
              </w:rPr>
              <w:t>через</w:t>
            </w:r>
            <w:r>
              <w:rPr>
                <w:sz w:val="20"/>
              </w:rPr>
              <w:tab/>
            </w:r>
            <w:r>
              <w:rPr>
                <w:spacing w:val="-2"/>
                <w:sz w:val="20"/>
              </w:rPr>
              <w:t xml:space="preserve">творческую </w:t>
            </w:r>
            <w:r>
              <w:rPr>
                <w:sz w:val="20"/>
              </w:rPr>
              <w:t>изобразительную деятельность.</w:t>
            </w:r>
          </w:p>
        </w:tc>
        <w:tc>
          <w:tcPr>
            <w:tcW w:w="4136" w:type="dxa"/>
          </w:tcPr>
          <w:p w:rsidR="00EA58FE" w:rsidRDefault="004245CD">
            <w:pPr>
              <w:pStyle w:val="TableParagraph"/>
              <w:tabs>
                <w:tab w:val="left" w:pos="1340"/>
                <w:tab w:val="left" w:pos="2966"/>
              </w:tabs>
              <w:ind w:right="98"/>
              <w:jc w:val="both"/>
              <w:rPr>
                <w:sz w:val="20"/>
              </w:rPr>
            </w:pPr>
            <w:r>
              <w:rPr>
                <w:spacing w:val="-2"/>
                <w:sz w:val="20"/>
              </w:rPr>
              <w:t>Педагог</w:t>
            </w:r>
            <w:r>
              <w:rPr>
                <w:sz w:val="20"/>
              </w:rPr>
              <w:tab/>
            </w:r>
            <w:r>
              <w:rPr>
                <w:spacing w:val="-2"/>
                <w:sz w:val="20"/>
              </w:rPr>
              <w:t>воспитывает</w:t>
            </w:r>
            <w:r>
              <w:rPr>
                <w:sz w:val="20"/>
              </w:rPr>
              <w:tab/>
            </w:r>
            <w:r>
              <w:rPr>
                <w:spacing w:val="-2"/>
                <w:sz w:val="20"/>
              </w:rPr>
              <w:t xml:space="preserve">гражданско- </w:t>
            </w:r>
            <w:r>
              <w:rPr>
                <w:sz w:val="20"/>
              </w:rPr>
              <w:t>патриотические чувства средствами различных видов и жанров искусства.</w:t>
            </w:r>
          </w:p>
        </w:tc>
      </w:tr>
      <w:tr w:rsidR="00EA58FE">
        <w:trPr>
          <w:trHeight w:val="2191"/>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tcPr>
          <w:p w:rsidR="00EA58FE" w:rsidRDefault="004245CD">
            <w:pPr>
              <w:pStyle w:val="TableParagraph"/>
              <w:ind w:right="101"/>
              <w:jc w:val="both"/>
              <w:rPr>
                <w:sz w:val="20"/>
              </w:rPr>
            </w:pPr>
            <w:r>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EA58FE">
        <w:trPr>
          <w:trHeight w:val="1149"/>
        </w:trPr>
        <w:tc>
          <w:tcPr>
            <w:tcW w:w="3766" w:type="dxa"/>
          </w:tcPr>
          <w:p w:rsidR="00EA58FE" w:rsidRDefault="004245CD">
            <w:pPr>
              <w:pStyle w:val="TableParagraph"/>
              <w:tabs>
                <w:tab w:val="left" w:pos="2077"/>
                <w:tab w:val="left" w:pos="3461"/>
              </w:tabs>
              <w:ind w:left="110" w:right="94"/>
              <w:jc w:val="both"/>
              <w:rPr>
                <w:sz w:val="20"/>
              </w:rPr>
            </w:pPr>
            <w:r>
              <w:rPr>
                <w:sz w:val="20"/>
              </w:rPr>
              <w:t xml:space="preserve">Педагог формирует у детей умение </w:t>
            </w:r>
            <w:r>
              <w:rPr>
                <w:spacing w:val="-2"/>
                <w:sz w:val="20"/>
              </w:rPr>
              <w:t>сосредотачивать</w:t>
            </w:r>
            <w:r>
              <w:rPr>
                <w:sz w:val="20"/>
              </w:rPr>
              <w:tab/>
            </w:r>
            <w:r>
              <w:rPr>
                <w:spacing w:val="-2"/>
                <w:sz w:val="20"/>
              </w:rPr>
              <w:t>внимание</w:t>
            </w:r>
            <w:r>
              <w:rPr>
                <w:sz w:val="20"/>
              </w:rPr>
              <w:tab/>
            </w:r>
            <w:r>
              <w:rPr>
                <w:spacing w:val="-6"/>
                <w:sz w:val="20"/>
              </w:rPr>
              <w:t xml:space="preserve">на </w:t>
            </w:r>
            <w:r>
              <w:rPr>
                <w:sz w:val="20"/>
              </w:rPr>
              <w:t>эстетическую сторону предметно- пространственной</w:t>
            </w:r>
            <w:r>
              <w:rPr>
                <w:spacing w:val="61"/>
                <w:sz w:val="20"/>
              </w:rPr>
              <w:t xml:space="preserve">  </w:t>
            </w:r>
            <w:r>
              <w:rPr>
                <w:sz w:val="20"/>
              </w:rPr>
              <w:t>среды,</w:t>
            </w:r>
            <w:r>
              <w:rPr>
                <w:spacing w:val="61"/>
                <w:sz w:val="20"/>
              </w:rPr>
              <w:t xml:space="preserve">  </w:t>
            </w:r>
            <w:r>
              <w:rPr>
                <w:spacing w:val="-2"/>
                <w:sz w:val="20"/>
              </w:rPr>
              <w:t>природных</w:t>
            </w:r>
          </w:p>
          <w:p w:rsidR="00EA58FE" w:rsidRDefault="004245CD">
            <w:pPr>
              <w:pStyle w:val="TableParagraph"/>
              <w:spacing w:line="210" w:lineRule="exact"/>
              <w:ind w:left="110"/>
              <w:rPr>
                <w:sz w:val="20"/>
              </w:rPr>
            </w:pPr>
            <w:r>
              <w:rPr>
                <w:spacing w:val="-2"/>
                <w:sz w:val="20"/>
              </w:rPr>
              <w:t>явлений.</w:t>
            </w:r>
          </w:p>
        </w:tc>
        <w:tc>
          <w:tcPr>
            <w:tcW w:w="3769" w:type="dxa"/>
          </w:tcPr>
          <w:p w:rsidR="00EA58FE" w:rsidRDefault="004245CD">
            <w:pPr>
              <w:pStyle w:val="TableParagraph"/>
              <w:ind w:left="110" w:right="97"/>
              <w:jc w:val="both"/>
              <w:rPr>
                <w:sz w:val="20"/>
              </w:rPr>
            </w:pPr>
            <w:r>
              <w:rPr>
                <w:sz w:val="20"/>
              </w:rPr>
              <w:t>Педагог учит узнавать и называть предметы и явления природы, окружающей действительности в художественных</w:t>
            </w:r>
            <w:r>
              <w:rPr>
                <w:spacing w:val="43"/>
                <w:sz w:val="20"/>
              </w:rPr>
              <w:t xml:space="preserve">  </w:t>
            </w:r>
            <w:r>
              <w:rPr>
                <w:sz w:val="20"/>
              </w:rPr>
              <w:t>образах</w:t>
            </w:r>
            <w:r>
              <w:rPr>
                <w:spacing w:val="43"/>
                <w:sz w:val="20"/>
              </w:rPr>
              <w:t xml:space="preserve">  </w:t>
            </w:r>
            <w:r>
              <w:rPr>
                <w:spacing w:val="-2"/>
                <w:sz w:val="20"/>
              </w:rPr>
              <w:t>(литература,</w:t>
            </w:r>
          </w:p>
          <w:p w:rsidR="00EA58FE" w:rsidRDefault="004245CD">
            <w:pPr>
              <w:pStyle w:val="TableParagraph"/>
              <w:spacing w:line="210" w:lineRule="exact"/>
              <w:ind w:left="110"/>
              <w:jc w:val="both"/>
              <w:rPr>
                <w:sz w:val="20"/>
              </w:rPr>
            </w:pPr>
            <w:r>
              <w:rPr>
                <w:sz w:val="20"/>
              </w:rPr>
              <w:t>музыка,</w:t>
            </w:r>
            <w:r>
              <w:rPr>
                <w:spacing w:val="-12"/>
                <w:sz w:val="20"/>
              </w:rPr>
              <w:t xml:space="preserve"> </w:t>
            </w:r>
            <w:r>
              <w:rPr>
                <w:sz w:val="20"/>
              </w:rPr>
              <w:t>изобразительное</w:t>
            </w:r>
            <w:r>
              <w:rPr>
                <w:spacing w:val="-12"/>
                <w:sz w:val="20"/>
              </w:rPr>
              <w:t xml:space="preserve"> </w:t>
            </w:r>
            <w:r>
              <w:rPr>
                <w:spacing w:val="-2"/>
                <w:sz w:val="20"/>
              </w:rPr>
              <w:t>искусство);.</w:t>
            </w:r>
          </w:p>
        </w:tc>
        <w:tc>
          <w:tcPr>
            <w:tcW w:w="3767" w:type="dxa"/>
          </w:tcPr>
          <w:p w:rsidR="00EA58FE" w:rsidRDefault="004245CD">
            <w:pPr>
              <w:pStyle w:val="TableParagraph"/>
              <w:tabs>
                <w:tab w:val="left" w:pos="2074"/>
              </w:tabs>
              <w:ind w:left="109" w:right="97"/>
              <w:jc w:val="both"/>
              <w:rPr>
                <w:sz w:val="20"/>
              </w:rPr>
            </w:pPr>
            <w:r>
              <w:rPr>
                <w:sz w:val="20"/>
              </w:rPr>
              <w:t xml:space="preserve">Педагог продолжает развивать умение наблюдать и оценивать прекрасное в </w:t>
            </w:r>
            <w:r>
              <w:rPr>
                <w:spacing w:val="-2"/>
                <w:sz w:val="20"/>
              </w:rPr>
              <w:t>окружающей</w:t>
            </w:r>
            <w:r>
              <w:rPr>
                <w:sz w:val="20"/>
              </w:rPr>
              <w:tab/>
            </w:r>
            <w:r>
              <w:rPr>
                <w:spacing w:val="-2"/>
                <w:sz w:val="20"/>
              </w:rPr>
              <w:t>действительности, природе.</w:t>
            </w:r>
          </w:p>
        </w:tc>
        <w:tc>
          <w:tcPr>
            <w:tcW w:w="4136" w:type="dxa"/>
          </w:tcPr>
          <w:p w:rsidR="00EA58FE" w:rsidRDefault="004245CD">
            <w:pPr>
              <w:pStyle w:val="TableParagraph"/>
              <w:ind w:right="101"/>
              <w:jc w:val="both"/>
              <w:rPr>
                <w:sz w:val="20"/>
              </w:rPr>
            </w:pPr>
            <w:r>
              <w:rPr>
                <w:sz w:val="20"/>
              </w:rPr>
              <w:t>Педагог формирует представления о значении органов чувств человека для художественной деятельности, формирует умение</w:t>
            </w:r>
            <w:r>
              <w:rPr>
                <w:spacing w:val="34"/>
                <w:sz w:val="20"/>
              </w:rPr>
              <w:t xml:space="preserve"> </w:t>
            </w:r>
            <w:r>
              <w:rPr>
                <w:sz w:val="20"/>
              </w:rPr>
              <w:t>соотносить</w:t>
            </w:r>
            <w:r>
              <w:rPr>
                <w:spacing w:val="34"/>
                <w:sz w:val="20"/>
              </w:rPr>
              <w:t xml:space="preserve"> </w:t>
            </w:r>
            <w:r>
              <w:rPr>
                <w:sz w:val="20"/>
              </w:rPr>
              <w:t>органы</w:t>
            </w:r>
            <w:r>
              <w:rPr>
                <w:spacing w:val="36"/>
                <w:sz w:val="20"/>
              </w:rPr>
              <w:t xml:space="preserve"> </w:t>
            </w:r>
            <w:r>
              <w:rPr>
                <w:sz w:val="20"/>
              </w:rPr>
              <w:t>чувств</w:t>
            </w:r>
            <w:r>
              <w:rPr>
                <w:spacing w:val="33"/>
                <w:sz w:val="20"/>
              </w:rPr>
              <w:t xml:space="preserve"> </w:t>
            </w:r>
            <w:r>
              <w:rPr>
                <w:sz w:val="20"/>
              </w:rPr>
              <w:t>с</w:t>
            </w:r>
            <w:r>
              <w:rPr>
                <w:spacing w:val="34"/>
                <w:sz w:val="20"/>
              </w:rPr>
              <w:t xml:space="preserve"> </w:t>
            </w:r>
            <w:r>
              <w:rPr>
                <w:spacing w:val="-2"/>
                <w:sz w:val="20"/>
              </w:rPr>
              <w:t>видами</w:t>
            </w:r>
          </w:p>
          <w:p w:rsidR="00EA58FE" w:rsidRDefault="004245CD">
            <w:pPr>
              <w:pStyle w:val="TableParagraph"/>
              <w:spacing w:line="210" w:lineRule="exact"/>
              <w:jc w:val="both"/>
              <w:rPr>
                <w:sz w:val="20"/>
              </w:rPr>
            </w:pPr>
            <w:r>
              <w:rPr>
                <w:sz w:val="20"/>
              </w:rPr>
              <w:t>искусства</w:t>
            </w:r>
            <w:r>
              <w:rPr>
                <w:spacing w:val="-9"/>
                <w:sz w:val="20"/>
              </w:rPr>
              <w:t xml:space="preserve"> </w:t>
            </w:r>
            <w:r>
              <w:rPr>
                <w:sz w:val="20"/>
              </w:rPr>
              <w:t>(картины</w:t>
            </w:r>
            <w:r>
              <w:rPr>
                <w:spacing w:val="-9"/>
                <w:sz w:val="20"/>
              </w:rPr>
              <w:t xml:space="preserve"> </w:t>
            </w:r>
            <w:r>
              <w:rPr>
                <w:sz w:val="20"/>
              </w:rPr>
              <w:t>рассматривают</w:t>
            </w:r>
            <w:r>
              <w:rPr>
                <w:spacing w:val="-7"/>
                <w:sz w:val="20"/>
              </w:rPr>
              <w:t xml:space="preserve"> </w:t>
            </w:r>
            <w:r>
              <w:rPr>
                <w:sz w:val="20"/>
              </w:rPr>
              <w:t>и</w:t>
            </w:r>
            <w:r>
              <w:rPr>
                <w:spacing w:val="-9"/>
                <w:sz w:val="20"/>
              </w:rPr>
              <w:t xml:space="preserve"> </w:t>
            </w:r>
            <w:r>
              <w:rPr>
                <w:spacing w:val="-2"/>
                <w:sz w:val="20"/>
              </w:rPr>
              <w:t>т.д.).</w:t>
            </w:r>
          </w:p>
        </w:tc>
      </w:tr>
      <w:tr w:rsidR="00EA58FE">
        <w:trPr>
          <w:trHeight w:val="1149"/>
        </w:trPr>
        <w:tc>
          <w:tcPr>
            <w:tcW w:w="3766" w:type="dxa"/>
          </w:tcPr>
          <w:p w:rsidR="00EA58FE" w:rsidRDefault="00EA58FE">
            <w:pPr>
              <w:pStyle w:val="TableParagraph"/>
              <w:ind w:left="0"/>
              <w:rPr>
                <w:sz w:val="18"/>
              </w:rPr>
            </w:pPr>
          </w:p>
        </w:tc>
        <w:tc>
          <w:tcPr>
            <w:tcW w:w="3769" w:type="dxa"/>
          </w:tcPr>
          <w:p w:rsidR="00EA58FE" w:rsidRDefault="004245CD">
            <w:pPr>
              <w:pStyle w:val="TableParagraph"/>
              <w:ind w:left="110"/>
              <w:rPr>
                <w:sz w:val="20"/>
              </w:rPr>
            </w:pPr>
            <w:r>
              <w:rPr>
                <w:sz w:val="20"/>
              </w:rPr>
              <w:t>Педагог</w:t>
            </w:r>
            <w:r>
              <w:rPr>
                <w:spacing w:val="39"/>
                <w:sz w:val="20"/>
              </w:rPr>
              <w:t xml:space="preserve"> </w:t>
            </w:r>
            <w:r>
              <w:rPr>
                <w:sz w:val="20"/>
              </w:rPr>
              <w:t>воспитывает</w:t>
            </w:r>
            <w:r>
              <w:rPr>
                <w:spacing w:val="39"/>
                <w:sz w:val="20"/>
              </w:rPr>
              <w:t xml:space="preserve"> </w:t>
            </w:r>
            <w:r>
              <w:rPr>
                <w:sz w:val="20"/>
              </w:rPr>
              <w:t>у</w:t>
            </w:r>
            <w:r>
              <w:rPr>
                <w:spacing w:val="40"/>
                <w:sz w:val="20"/>
              </w:rPr>
              <w:t xml:space="preserve"> </w:t>
            </w:r>
            <w:r>
              <w:rPr>
                <w:sz w:val="20"/>
              </w:rPr>
              <w:t>детей</w:t>
            </w:r>
            <w:r>
              <w:rPr>
                <w:spacing w:val="38"/>
                <w:sz w:val="20"/>
              </w:rPr>
              <w:t xml:space="preserve"> </w:t>
            </w:r>
            <w:r>
              <w:rPr>
                <w:sz w:val="20"/>
              </w:rPr>
              <w:t>бережное отношение к произведениям искусства.</w:t>
            </w:r>
          </w:p>
        </w:tc>
        <w:tc>
          <w:tcPr>
            <w:tcW w:w="3767" w:type="dxa"/>
          </w:tcPr>
          <w:p w:rsidR="00EA58FE" w:rsidRDefault="004245CD">
            <w:pPr>
              <w:pStyle w:val="TableParagraph"/>
              <w:tabs>
                <w:tab w:val="left" w:pos="1371"/>
                <w:tab w:val="left" w:pos="1642"/>
                <w:tab w:val="left" w:pos="2887"/>
              </w:tabs>
              <w:ind w:left="109" w:right="96"/>
              <w:jc w:val="both"/>
              <w:rPr>
                <w:sz w:val="20"/>
              </w:rPr>
            </w:pPr>
            <w:r>
              <w:rPr>
                <w:spacing w:val="-2"/>
                <w:sz w:val="20"/>
              </w:rPr>
              <w:t>Педагог</w:t>
            </w:r>
            <w:r>
              <w:rPr>
                <w:sz w:val="20"/>
              </w:rPr>
              <w:tab/>
            </w:r>
            <w:r>
              <w:rPr>
                <w:spacing w:val="-2"/>
                <w:sz w:val="20"/>
              </w:rPr>
              <w:t>формирует</w:t>
            </w:r>
            <w:r>
              <w:rPr>
                <w:sz w:val="20"/>
              </w:rPr>
              <w:tab/>
            </w:r>
            <w:r>
              <w:rPr>
                <w:spacing w:val="-2"/>
                <w:sz w:val="20"/>
              </w:rPr>
              <w:t xml:space="preserve">духовно- </w:t>
            </w:r>
            <w:r>
              <w:rPr>
                <w:sz w:val="20"/>
              </w:rPr>
              <w:t xml:space="preserve">нравственные качества в процессе ознакомления с различными видами </w:t>
            </w:r>
            <w:r>
              <w:rPr>
                <w:spacing w:val="-2"/>
                <w:sz w:val="20"/>
              </w:rPr>
              <w:t>искусства</w:t>
            </w:r>
            <w:r>
              <w:rPr>
                <w:sz w:val="20"/>
              </w:rPr>
              <w:tab/>
            </w:r>
            <w:r>
              <w:rPr>
                <w:sz w:val="20"/>
              </w:rPr>
              <w:tab/>
            </w:r>
            <w:r>
              <w:rPr>
                <w:spacing w:val="-2"/>
                <w:sz w:val="20"/>
              </w:rPr>
              <w:t>духовно-нравственного</w:t>
            </w:r>
          </w:p>
          <w:p w:rsidR="00EA58FE" w:rsidRDefault="004245CD">
            <w:pPr>
              <w:pStyle w:val="TableParagraph"/>
              <w:spacing w:line="209" w:lineRule="exact"/>
              <w:ind w:left="109"/>
              <w:rPr>
                <w:sz w:val="20"/>
              </w:rPr>
            </w:pPr>
            <w:r>
              <w:rPr>
                <w:spacing w:val="-2"/>
                <w:sz w:val="20"/>
              </w:rPr>
              <w:t>содержания.</w:t>
            </w:r>
          </w:p>
        </w:tc>
        <w:tc>
          <w:tcPr>
            <w:tcW w:w="4136" w:type="dxa"/>
          </w:tcPr>
          <w:p w:rsidR="00EA58FE" w:rsidRDefault="004245CD">
            <w:pPr>
              <w:pStyle w:val="TableParagraph"/>
              <w:rPr>
                <w:sz w:val="20"/>
              </w:rPr>
            </w:pPr>
            <w:r>
              <w:rPr>
                <w:sz w:val="20"/>
              </w:rPr>
              <w:t>Педагог</w:t>
            </w:r>
            <w:r>
              <w:rPr>
                <w:spacing w:val="80"/>
                <w:sz w:val="20"/>
              </w:rPr>
              <w:t xml:space="preserve"> </w:t>
            </w:r>
            <w:r>
              <w:rPr>
                <w:sz w:val="20"/>
              </w:rPr>
              <w:t>воспитывает</w:t>
            </w:r>
            <w:r>
              <w:rPr>
                <w:spacing w:val="80"/>
                <w:sz w:val="20"/>
              </w:rPr>
              <w:t xml:space="preserve"> </w:t>
            </w:r>
            <w:r>
              <w:rPr>
                <w:sz w:val="20"/>
              </w:rPr>
              <w:t>любовь</w:t>
            </w:r>
            <w:r>
              <w:rPr>
                <w:spacing w:val="80"/>
                <w:sz w:val="20"/>
              </w:rPr>
              <w:t xml:space="preserve"> </w:t>
            </w:r>
            <w:r>
              <w:rPr>
                <w:sz w:val="20"/>
              </w:rPr>
              <w:t>и</w:t>
            </w:r>
            <w:r>
              <w:rPr>
                <w:spacing w:val="80"/>
                <w:sz w:val="20"/>
              </w:rPr>
              <w:t xml:space="preserve"> </w:t>
            </w:r>
            <w:r>
              <w:rPr>
                <w:sz w:val="20"/>
              </w:rPr>
              <w:t>бережное отношение к произведениям искусства.</w:t>
            </w:r>
          </w:p>
        </w:tc>
      </w:tr>
      <w:tr w:rsidR="00EA58FE">
        <w:trPr>
          <w:trHeight w:val="1152"/>
        </w:trPr>
        <w:tc>
          <w:tcPr>
            <w:tcW w:w="3766" w:type="dxa"/>
          </w:tcPr>
          <w:p w:rsidR="00EA58FE" w:rsidRDefault="00EA58FE">
            <w:pPr>
              <w:pStyle w:val="TableParagraph"/>
              <w:ind w:left="0"/>
              <w:rPr>
                <w:sz w:val="18"/>
              </w:rPr>
            </w:pPr>
          </w:p>
        </w:tc>
        <w:tc>
          <w:tcPr>
            <w:tcW w:w="3769" w:type="dxa"/>
          </w:tcPr>
          <w:p w:rsidR="00EA58FE" w:rsidRDefault="004245CD">
            <w:pPr>
              <w:pStyle w:val="TableParagraph"/>
              <w:ind w:left="110"/>
              <w:rPr>
                <w:sz w:val="20"/>
              </w:rPr>
            </w:pPr>
            <w:r>
              <w:rPr>
                <w:sz w:val="20"/>
              </w:rPr>
              <w:t>Педагог</w:t>
            </w:r>
            <w:r>
              <w:rPr>
                <w:spacing w:val="40"/>
                <w:sz w:val="20"/>
              </w:rPr>
              <w:t xml:space="preserve"> </w:t>
            </w:r>
            <w:r>
              <w:rPr>
                <w:sz w:val="20"/>
              </w:rPr>
              <w:t>знакомит</w:t>
            </w:r>
            <w:r>
              <w:rPr>
                <w:spacing w:val="40"/>
                <w:sz w:val="20"/>
              </w:rPr>
              <w:t xml:space="preserve"> </w:t>
            </w:r>
            <w:r>
              <w:rPr>
                <w:sz w:val="20"/>
              </w:rPr>
              <w:t>детей</w:t>
            </w:r>
            <w:r>
              <w:rPr>
                <w:spacing w:val="40"/>
                <w:sz w:val="20"/>
              </w:rPr>
              <w:t xml:space="preserve"> </w:t>
            </w:r>
            <w:r>
              <w:rPr>
                <w:sz w:val="20"/>
              </w:rPr>
              <w:t>с</w:t>
            </w:r>
            <w:r>
              <w:rPr>
                <w:spacing w:val="78"/>
                <w:sz w:val="20"/>
              </w:rPr>
              <w:t xml:space="preserve"> </w:t>
            </w:r>
            <w:r>
              <w:rPr>
                <w:sz w:val="20"/>
              </w:rPr>
              <w:t>творческой профессией – художник.</w:t>
            </w:r>
          </w:p>
        </w:tc>
        <w:tc>
          <w:tcPr>
            <w:tcW w:w="3767" w:type="dxa"/>
          </w:tcPr>
          <w:p w:rsidR="00EA58FE" w:rsidRDefault="004245CD">
            <w:pPr>
              <w:pStyle w:val="TableParagraph"/>
              <w:spacing w:line="230" w:lineRule="atLeast"/>
              <w:ind w:left="109" w:right="98"/>
              <w:jc w:val="both"/>
              <w:rPr>
                <w:sz w:val="20"/>
              </w:rPr>
            </w:pPr>
            <w:r>
              <w:rPr>
                <w:sz w:val="20"/>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4136" w:type="dxa"/>
          </w:tcPr>
          <w:p w:rsidR="00EA58FE" w:rsidRDefault="004245CD">
            <w:pPr>
              <w:pStyle w:val="TableParagraph"/>
              <w:ind w:right="101"/>
              <w:jc w:val="both"/>
              <w:rPr>
                <w:sz w:val="20"/>
              </w:rPr>
            </w:pPr>
            <w:r>
              <w:rPr>
                <w:sz w:val="20"/>
              </w:rPr>
              <w:t>Педагог расширяет представления детей о творческих профессиях (художник, архитектор и т.п.).</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7"/>
        <w:gridCol w:w="4136"/>
      </w:tblGrid>
      <w:tr w:rsidR="00EA58FE">
        <w:trPr>
          <w:trHeight w:hRule="exact" w:val="898"/>
        </w:trPr>
        <w:tc>
          <w:tcPr>
            <w:tcW w:w="3766" w:type="dxa"/>
            <w:vMerge w:val="restart"/>
          </w:tcPr>
          <w:p w:rsidR="00EA58FE" w:rsidRDefault="004245CD">
            <w:pPr>
              <w:pStyle w:val="TableParagraph"/>
              <w:ind w:left="105"/>
              <w:rPr>
                <w:sz w:val="20"/>
              </w:rPr>
            </w:pPr>
            <w:r>
              <w:rPr>
                <w:sz w:val="20"/>
              </w:rPr>
              <w:t>Педагог</w:t>
            </w:r>
            <w:r>
              <w:rPr>
                <w:spacing w:val="40"/>
                <w:sz w:val="20"/>
              </w:rPr>
              <w:t xml:space="preserve"> </w:t>
            </w:r>
            <w:r>
              <w:rPr>
                <w:sz w:val="20"/>
              </w:rPr>
              <w:t>подводит</w:t>
            </w:r>
            <w:r>
              <w:rPr>
                <w:spacing w:val="40"/>
                <w:sz w:val="20"/>
              </w:rPr>
              <w:t xml:space="preserve"> </w:t>
            </w:r>
            <w:r>
              <w:rPr>
                <w:sz w:val="20"/>
              </w:rPr>
              <w:t>к</w:t>
            </w:r>
            <w:r>
              <w:rPr>
                <w:spacing w:val="40"/>
                <w:sz w:val="20"/>
              </w:rPr>
              <w:t xml:space="preserve"> </w:t>
            </w:r>
            <w:r>
              <w:rPr>
                <w:sz w:val="20"/>
              </w:rPr>
              <w:t>различению</w:t>
            </w:r>
            <w:r>
              <w:rPr>
                <w:spacing w:val="40"/>
                <w:sz w:val="20"/>
              </w:rPr>
              <w:t xml:space="preserve"> </w:t>
            </w:r>
            <w:r>
              <w:rPr>
                <w:sz w:val="20"/>
              </w:rPr>
              <w:t>видов искусства через художественный образ.</w:t>
            </w:r>
          </w:p>
        </w:tc>
        <w:tc>
          <w:tcPr>
            <w:tcW w:w="3769" w:type="dxa"/>
            <w:vMerge w:val="restart"/>
          </w:tcPr>
          <w:p w:rsidR="00EA58FE" w:rsidRDefault="004245CD">
            <w:pPr>
              <w:pStyle w:val="TableParagraph"/>
              <w:ind w:left="105" w:right="101"/>
              <w:jc w:val="both"/>
              <w:rPr>
                <w:sz w:val="20"/>
              </w:rPr>
            </w:pPr>
            <w:r>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7" w:type="dxa"/>
            <w:vMerge w:val="restart"/>
          </w:tcPr>
          <w:p w:rsidR="00EA58FE" w:rsidRDefault="004245CD">
            <w:pPr>
              <w:pStyle w:val="TableParagraph"/>
              <w:ind w:left="105" w:right="103"/>
              <w:jc w:val="both"/>
              <w:rPr>
                <w:sz w:val="20"/>
              </w:rPr>
            </w:pPr>
            <w:r>
              <w:rPr>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4136" w:type="dxa"/>
          </w:tcPr>
          <w:p w:rsidR="00EA58FE" w:rsidRDefault="004245CD">
            <w:pPr>
              <w:pStyle w:val="TableParagraph"/>
              <w:ind w:left="103" w:right="105"/>
              <w:jc w:val="both"/>
              <w:rPr>
                <w:sz w:val="20"/>
              </w:rPr>
            </w:pPr>
            <w:r>
              <w:rPr>
                <w:sz w:val="20"/>
              </w:rPr>
              <w:t>Педагог расширяет знания детей об</w:t>
            </w:r>
            <w:r>
              <w:rPr>
                <w:spacing w:val="40"/>
                <w:sz w:val="20"/>
              </w:rPr>
              <w:t xml:space="preserve"> </w:t>
            </w:r>
            <w:r>
              <w:rPr>
                <w:sz w:val="20"/>
              </w:rPr>
              <w:t>основных видах изобразительного искусства (живопись, графика, скульптура).</w:t>
            </w:r>
          </w:p>
        </w:tc>
      </w:tr>
      <w:tr w:rsidR="00EA58FE">
        <w:trPr>
          <w:trHeight w:hRule="exact" w:val="765"/>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vMerge w:val="restart"/>
          </w:tcPr>
          <w:p w:rsidR="00EA58FE" w:rsidRDefault="004245CD">
            <w:pPr>
              <w:pStyle w:val="TableParagraph"/>
              <w:ind w:left="103" w:right="101"/>
              <w:jc w:val="both"/>
              <w:rPr>
                <w:sz w:val="20"/>
              </w:rPr>
            </w:pPr>
            <w:r>
              <w:rPr>
                <w:sz w:val="20"/>
              </w:rPr>
              <w:t xml:space="preserve">Педагог продолжает знакомить детей с историей и видами искусства (декоративно- прикладное, изобразительное искусство, </w:t>
            </w:r>
            <w:r>
              <w:rPr>
                <w:spacing w:val="-2"/>
                <w:sz w:val="20"/>
              </w:rPr>
              <w:t>архитектура).</w:t>
            </w:r>
          </w:p>
        </w:tc>
      </w:tr>
      <w:tr w:rsidR="00EA58FE">
        <w:trPr>
          <w:trHeight w:hRule="exact" w:val="501"/>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val="restart"/>
          </w:tcPr>
          <w:p w:rsidR="00EA58FE" w:rsidRDefault="004245CD">
            <w:pPr>
              <w:pStyle w:val="TableParagraph"/>
              <w:ind w:left="105" w:right="102"/>
              <w:jc w:val="both"/>
              <w:rPr>
                <w:sz w:val="20"/>
              </w:rPr>
            </w:pPr>
            <w:r>
              <w:rPr>
                <w:sz w:val="20"/>
              </w:rPr>
              <w:t>Педагог формирует у детей умение выделять,</w:t>
            </w:r>
            <w:r>
              <w:rPr>
                <w:spacing w:val="-9"/>
                <w:sz w:val="20"/>
              </w:rPr>
              <w:t xml:space="preserve"> </w:t>
            </w:r>
            <w:r>
              <w:rPr>
                <w:sz w:val="20"/>
              </w:rPr>
              <w:t>группировать</w:t>
            </w:r>
            <w:r>
              <w:rPr>
                <w:spacing w:val="-7"/>
                <w:sz w:val="20"/>
              </w:rPr>
              <w:t xml:space="preserve"> </w:t>
            </w:r>
            <w:r>
              <w:rPr>
                <w:sz w:val="20"/>
              </w:rPr>
              <w:t>произведения</w:t>
            </w:r>
            <w:r>
              <w:rPr>
                <w:spacing w:val="-10"/>
                <w:sz w:val="20"/>
              </w:rPr>
              <w:t xml:space="preserve"> </w:t>
            </w:r>
            <w:r>
              <w:rPr>
                <w:sz w:val="20"/>
              </w:rPr>
              <w:t>по видам искусства: изобразительное искусство, архитектура.</w:t>
            </w:r>
          </w:p>
        </w:tc>
        <w:tc>
          <w:tcPr>
            <w:tcW w:w="4136" w:type="dxa"/>
            <w:vMerge/>
            <w:tcBorders>
              <w:top w:val="nil"/>
            </w:tcBorders>
          </w:tcPr>
          <w:p w:rsidR="00EA58FE" w:rsidRDefault="00EA58FE">
            <w:pPr>
              <w:rPr>
                <w:sz w:val="2"/>
                <w:szCs w:val="2"/>
              </w:rPr>
            </w:pPr>
          </w:p>
        </w:tc>
      </w:tr>
      <w:tr w:rsidR="00EA58FE">
        <w:trPr>
          <w:trHeight w:hRule="exact" w:val="831"/>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tcPr>
          <w:p w:rsidR="00EA58FE" w:rsidRDefault="004245CD">
            <w:pPr>
              <w:pStyle w:val="TableParagraph"/>
              <w:tabs>
                <w:tab w:val="left" w:pos="1067"/>
                <w:tab w:val="left" w:pos="2285"/>
                <w:tab w:val="left" w:pos="3175"/>
              </w:tabs>
              <w:ind w:left="103" w:right="106"/>
              <w:rPr>
                <w:sz w:val="20"/>
              </w:rPr>
            </w:pPr>
            <w:r>
              <w:rPr>
                <w:spacing w:val="-2"/>
                <w:sz w:val="20"/>
              </w:rPr>
              <w:t>Педагог</w:t>
            </w:r>
            <w:r>
              <w:rPr>
                <w:sz w:val="20"/>
              </w:rPr>
              <w:tab/>
            </w:r>
            <w:r>
              <w:rPr>
                <w:spacing w:val="-2"/>
                <w:sz w:val="20"/>
              </w:rPr>
              <w:t>формирует</w:t>
            </w:r>
            <w:r>
              <w:rPr>
                <w:sz w:val="20"/>
              </w:rPr>
              <w:tab/>
            </w:r>
            <w:r>
              <w:rPr>
                <w:spacing w:val="-2"/>
                <w:sz w:val="20"/>
              </w:rPr>
              <w:t>умение</w:t>
            </w:r>
            <w:r>
              <w:rPr>
                <w:sz w:val="20"/>
              </w:rPr>
              <w:tab/>
            </w:r>
            <w:r>
              <w:rPr>
                <w:spacing w:val="-2"/>
                <w:sz w:val="20"/>
              </w:rPr>
              <w:t xml:space="preserve">различать </w:t>
            </w:r>
            <w:r>
              <w:rPr>
                <w:sz w:val="20"/>
              </w:rPr>
              <w:t>народное и профессиональное искусство.</w:t>
            </w:r>
          </w:p>
        </w:tc>
      </w:tr>
      <w:tr w:rsidR="00EA58FE">
        <w:trPr>
          <w:trHeight w:hRule="exact" w:val="1389"/>
        </w:trPr>
        <w:tc>
          <w:tcPr>
            <w:tcW w:w="3766" w:type="dxa"/>
          </w:tcPr>
          <w:p w:rsidR="00EA58FE" w:rsidRDefault="00EA58FE">
            <w:pPr>
              <w:pStyle w:val="TableParagraph"/>
              <w:ind w:left="0"/>
              <w:rPr>
                <w:sz w:val="18"/>
              </w:rPr>
            </w:pPr>
          </w:p>
        </w:tc>
        <w:tc>
          <w:tcPr>
            <w:tcW w:w="3769" w:type="dxa"/>
          </w:tcPr>
          <w:p w:rsidR="00EA58FE" w:rsidRDefault="004245CD">
            <w:pPr>
              <w:pStyle w:val="TableParagraph"/>
              <w:ind w:left="105" w:right="100"/>
              <w:jc w:val="both"/>
              <w:rPr>
                <w:sz w:val="20"/>
              </w:rPr>
            </w:pPr>
            <w:r>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7" w:type="dxa"/>
          </w:tcPr>
          <w:p w:rsidR="00EA58FE" w:rsidRDefault="004245CD">
            <w:pPr>
              <w:pStyle w:val="TableParagraph"/>
              <w:ind w:left="105" w:right="103"/>
              <w:jc w:val="both"/>
              <w:rPr>
                <w:sz w:val="20"/>
              </w:rPr>
            </w:pPr>
            <w:r>
              <w:rPr>
                <w:sz w:val="20"/>
              </w:rPr>
              <w:t>Педагог продолжает знакомить детей с основными жанрами изобразительного искусства: натюрморт, пейзаж, портрет.</w:t>
            </w:r>
          </w:p>
        </w:tc>
        <w:tc>
          <w:tcPr>
            <w:tcW w:w="4136" w:type="dxa"/>
          </w:tcPr>
          <w:p w:rsidR="00EA58FE" w:rsidRDefault="004245CD">
            <w:pPr>
              <w:pStyle w:val="TableParagraph"/>
              <w:tabs>
                <w:tab w:val="left" w:pos="1652"/>
                <w:tab w:val="left" w:pos="3091"/>
              </w:tabs>
              <w:ind w:left="103" w:right="104"/>
              <w:jc w:val="both"/>
              <w:rPr>
                <w:sz w:val="20"/>
              </w:rPr>
            </w:pPr>
            <w:r>
              <w:rPr>
                <w:sz w:val="20"/>
              </w:rPr>
              <w:t xml:space="preserve">Педагог развивает художественное </w:t>
            </w:r>
            <w:r>
              <w:rPr>
                <w:spacing w:val="-2"/>
                <w:sz w:val="20"/>
              </w:rPr>
              <w:t>восприятие,</w:t>
            </w:r>
            <w:r>
              <w:rPr>
                <w:sz w:val="20"/>
              </w:rPr>
              <w:tab/>
            </w:r>
            <w:r>
              <w:rPr>
                <w:spacing w:val="-2"/>
                <w:sz w:val="20"/>
              </w:rPr>
              <w:t>расширяет</w:t>
            </w:r>
            <w:r>
              <w:rPr>
                <w:sz w:val="20"/>
              </w:rPr>
              <w:tab/>
            </w:r>
            <w:r>
              <w:rPr>
                <w:spacing w:val="-2"/>
                <w:sz w:val="20"/>
              </w:rPr>
              <w:t xml:space="preserve">первичные </w:t>
            </w:r>
            <w:r>
              <w:rPr>
                <w:sz w:val="20"/>
              </w:rPr>
              <w:t>представления об основных живописных жанрах (портрет, пейзаж, натюрморт, батальная и жанровая живопись).</w:t>
            </w:r>
          </w:p>
        </w:tc>
      </w:tr>
      <w:tr w:rsidR="00EA58FE">
        <w:trPr>
          <w:trHeight w:hRule="exact" w:val="1390"/>
        </w:trPr>
        <w:tc>
          <w:tcPr>
            <w:tcW w:w="3766" w:type="dxa"/>
            <w:vMerge w:val="restart"/>
          </w:tcPr>
          <w:p w:rsidR="00EA58FE" w:rsidRDefault="004245CD">
            <w:pPr>
              <w:pStyle w:val="TableParagraph"/>
              <w:tabs>
                <w:tab w:val="left" w:pos="2681"/>
              </w:tabs>
              <w:ind w:left="105" w:right="102"/>
              <w:jc w:val="both"/>
              <w:rPr>
                <w:sz w:val="20"/>
              </w:rPr>
            </w:pPr>
            <w:r>
              <w:rPr>
                <w:sz w:val="20"/>
              </w:rPr>
              <w:t>Педагог знакомит детей с</w:t>
            </w:r>
            <w:r>
              <w:rPr>
                <w:spacing w:val="40"/>
                <w:sz w:val="20"/>
              </w:rPr>
              <w:t xml:space="preserve"> </w:t>
            </w:r>
            <w:r>
              <w:rPr>
                <w:spacing w:val="-2"/>
                <w:sz w:val="20"/>
              </w:rPr>
              <w:t>элементарными</w:t>
            </w:r>
            <w:r>
              <w:rPr>
                <w:sz w:val="20"/>
              </w:rPr>
              <w:tab/>
            </w:r>
            <w:r>
              <w:rPr>
                <w:spacing w:val="-2"/>
                <w:sz w:val="20"/>
              </w:rPr>
              <w:t xml:space="preserve">средствами </w:t>
            </w:r>
            <w:r>
              <w:rPr>
                <w:sz w:val="20"/>
              </w:rPr>
              <w:t>выразительности в разных видах искусства (цвет, форма, движение).</w:t>
            </w:r>
          </w:p>
        </w:tc>
        <w:tc>
          <w:tcPr>
            <w:tcW w:w="3769" w:type="dxa"/>
          </w:tcPr>
          <w:p w:rsidR="00EA58FE" w:rsidRDefault="004245CD">
            <w:pPr>
              <w:pStyle w:val="TableParagraph"/>
              <w:ind w:left="105" w:right="98"/>
              <w:jc w:val="both"/>
              <w:rPr>
                <w:sz w:val="20"/>
              </w:rPr>
            </w:pPr>
            <w:r>
              <w:rPr>
                <w:sz w:val="20"/>
              </w:rPr>
              <w:t>Педагог знакомит детей со средствами выразительности</w:t>
            </w:r>
            <w:r>
              <w:rPr>
                <w:spacing w:val="-2"/>
                <w:sz w:val="20"/>
              </w:rPr>
              <w:t xml:space="preserve"> </w:t>
            </w:r>
            <w:r>
              <w:rPr>
                <w:sz w:val="20"/>
              </w:rPr>
              <w:t>живописи (цвет,</w:t>
            </w:r>
            <w:r>
              <w:rPr>
                <w:spacing w:val="-1"/>
                <w:sz w:val="20"/>
              </w:rPr>
              <w:t xml:space="preserve"> </w:t>
            </w:r>
            <w:r>
              <w:rPr>
                <w:sz w:val="20"/>
              </w:rPr>
              <w:t>линия, композиция); многообразием цветов и оттенков, форм, фактуры в предметах и явлениях окружающего мира.</w:t>
            </w:r>
          </w:p>
        </w:tc>
        <w:tc>
          <w:tcPr>
            <w:tcW w:w="3767" w:type="dxa"/>
          </w:tcPr>
          <w:p w:rsidR="00EA58FE" w:rsidRDefault="004245CD">
            <w:pPr>
              <w:pStyle w:val="TableParagraph"/>
              <w:tabs>
                <w:tab w:val="left" w:pos="1544"/>
                <w:tab w:val="left" w:pos="2695"/>
              </w:tabs>
              <w:ind w:left="105" w:right="103"/>
              <w:jc w:val="both"/>
              <w:rPr>
                <w:sz w:val="20"/>
              </w:rPr>
            </w:pPr>
            <w:r>
              <w:rPr>
                <w:spacing w:val="-2"/>
                <w:sz w:val="20"/>
              </w:rPr>
              <w:t>Педагог</w:t>
            </w:r>
            <w:r>
              <w:rPr>
                <w:sz w:val="20"/>
              </w:rPr>
              <w:tab/>
            </w:r>
            <w:r>
              <w:rPr>
                <w:spacing w:val="-4"/>
                <w:sz w:val="20"/>
              </w:rPr>
              <w:t>учит</w:t>
            </w:r>
            <w:r>
              <w:rPr>
                <w:sz w:val="20"/>
              </w:rPr>
              <w:tab/>
            </w:r>
            <w:r>
              <w:rPr>
                <w:spacing w:val="-2"/>
                <w:sz w:val="20"/>
              </w:rPr>
              <w:t xml:space="preserve">соотносить </w:t>
            </w:r>
            <w:r>
              <w:rPr>
                <w:sz w:val="20"/>
              </w:rPr>
              <w:t>художественный образ и средства выразительности, характеризующие его</w:t>
            </w:r>
            <w:r>
              <w:rPr>
                <w:spacing w:val="40"/>
                <w:sz w:val="20"/>
              </w:rPr>
              <w:t xml:space="preserve"> </w:t>
            </w:r>
            <w:r>
              <w:rPr>
                <w:sz w:val="20"/>
              </w:rPr>
              <w:t>в</w:t>
            </w:r>
            <w:r>
              <w:rPr>
                <w:spacing w:val="62"/>
                <w:w w:val="150"/>
                <w:sz w:val="20"/>
              </w:rPr>
              <w:t xml:space="preserve"> </w:t>
            </w:r>
            <w:r>
              <w:rPr>
                <w:sz w:val="20"/>
              </w:rPr>
              <w:t>разных</w:t>
            </w:r>
            <w:r>
              <w:rPr>
                <w:spacing w:val="64"/>
                <w:w w:val="150"/>
                <w:sz w:val="20"/>
              </w:rPr>
              <w:t xml:space="preserve"> </w:t>
            </w:r>
            <w:r>
              <w:rPr>
                <w:sz w:val="20"/>
              </w:rPr>
              <w:t>видах</w:t>
            </w:r>
            <w:r>
              <w:rPr>
                <w:spacing w:val="63"/>
                <w:w w:val="150"/>
                <w:sz w:val="20"/>
              </w:rPr>
              <w:t xml:space="preserve"> </w:t>
            </w:r>
            <w:r>
              <w:rPr>
                <w:sz w:val="20"/>
              </w:rPr>
              <w:t>искусства,</w:t>
            </w:r>
            <w:r>
              <w:rPr>
                <w:spacing w:val="64"/>
                <w:w w:val="150"/>
                <w:sz w:val="20"/>
              </w:rPr>
              <w:t xml:space="preserve"> </w:t>
            </w:r>
            <w:r>
              <w:rPr>
                <w:spacing w:val="-2"/>
                <w:sz w:val="20"/>
              </w:rPr>
              <w:t>подбирать</w:t>
            </w:r>
          </w:p>
          <w:p w:rsidR="00EA58FE" w:rsidRDefault="004245CD">
            <w:pPr>
              <w:pStyle w:val="TableParagraph"/>
              <w:spacing w:line="230" w:lineRule="exact"/>
              <w:ind w:left="105" w:right="104"/>
              <w:jc w:val="both"/>
              <w:rPr>
                <w:sz w:val="20"/>
              </w:rPr>
            </w:pPr>
            <w:r>
              <w:rPr>
                <w:sz w:val="20"/>
              </w:rPr>
              <w:t>материал</w:t>
            </w:r>
            <w:r>
              <w:rPr>
                <w:spacing w:val="-7"/>
                <w:sz w:val="20"/>
              </w:rPr>
              <w:t xml:space="preserve"> </w:t>
            </w:r>
            <w:r>
              <w:rPr>
                <w:sz w:val="20"/>
              </w:rPr>
              <w:t>и</w:t>
            </w:r>
            <w:r>
              <w:rPr>
                <w:spacing w:val="-9"/>
                <w:sz w:val="20"/>
              </w:rPr>
              <w:t xml:space="preserve"> </w:t>
            </w:r>
            <w:r>
              <w:rPr>
                <w:sz w:val="20"/>
              </w:rPr>
              <w:t>пособия</w:t>
            </w:r>
            <w:r>
              <w:rPr>
                <w:spacing w:val="-8"/>
                <w:sz w:val="20"/>
              </w:rPr>
              <w:t xml:space="preserve"> </w:t>
            </w:r>
            <w:r>
              <w:rPr>
                <w:sz w:val="20"/>
              </w:rPr>
              <w:t>для</w:t>
            </w:r>
            <w:r>
              <w:rPr>
                <w:spacing w:val="-8"/>
                <w:sz w:val="20"/>
              </w:rPr>
              <w:t xml:space="preserve"> </w:t>
            </w:r>
            <w:r>
              <w:rPr>
                <w:sz w:val="20"/>
              </w:rPr>
              <w:t>самостоятельной художественной деятельности.</w:t>
            </w:r>
          </w:p>
        </w:tc>
        <w:tc>
          <w:tcPr>
            <w:tcW w:w="4136" w:type="dxa"/>
            <w:vMerge w:val="restart"/>
          </w:tcPr>
          <w:p w:rsidR="00EA58FE" w:rsidRDefault="004245CD">
            <w:pPr>
              <w:pStyle w:val="TableParagraph"/>
              <w:tabs>
                <w:tab w:val="left" w:pos="1285"/>
                <w:tab w:val="left" w:pos="3199"/>
              </w:tabs>
              <w:ind w:left="103" w:right="103"/>
              <w:jc w:val="both"/>
              <w:rPr>
                <w:sz w:val="20"/>
              </w:rPr>
            </w:pPr>
            <w:r>
              <w:rPr>
                <w:sz w:val="20"/>
              </w:rPr>
              <w:t xml:space="preserve">Педагог продолжает развивать у детей </w:t>
            </w:r>
            <w:r>
              <w:rPr>
                <w:spacing w:val="-2"/>
                <w:sz w:val="20"/>
              </w:rPr>
              <w:t>умение</w:t>
            </w:r>
            <w:r>
              <w:rPr>
                <w:sz w:val="20"/>
              </w:rPr>
              <w:tab/>
            </w:r>
            <w:r>
              <w:rPr>
                <w:spacing w:val="-2"/>
                <w:sz w:val="20"/>
              </w:rPr>
              <w:t>самостоятельно</w:t>
            </w:r>
            <w:r>
              <w:rPr>
                <w:sz w:val="20"/>
              </w:rPr>
              <w:tab/>
            </w:r>
            <w:r>
              <w:rPr>
                <w:spacing w:val="-2"/>
                <w:sz w:val="20"/>
              </w:rPr>
              <w:t xml:space="preserve">создавать </w:t>
            </w:r>
            <w:r>
              <w:rPr>
                <w:sz w:val="20"/>
              </w:rPr>
              <w:t xml:space="preserve">художественные образы в разных видах </w:t>
            </w:r>
            <w:r>
              <w:rPr>
                <w:spacing w:val="-2"/>
                <w:sz w:val="20"/>
              </w:rPr>
              <w:t>деятельности;</w:t>
            </w:r>
          </w:p>
        </w:tc>
      </w:tr>
      <w:tr w:rsidR="00EA58FE">
        <w:trPr>
          <w:trHeight w:hRule="exact" w:val="1620"/>
        </w:trPr>
        <w:tc>
          <w:tcPr>
            <w:tcW w:w="3766" w:type="dxa"/>
            <w:vMerge/>
            <w:tcBorders>
              <w:top w:val="nil"/>
            </w:tcBorders>
          </w:tcPr>
          <w:p w:rsidR="00EA58FE" w:rsidRDefault="00EA58FE">
            <w:pPr>
              <w:rPr>
                <w:sz w:val="2"/>
                <w:szCs w:val="2"/>
              </w:rPr>
            </w:pPr>
          </w:p>
        </w:tc>
        <w:tc>
          <w:tcPr>
            <w:tcW w:w="3769" w:type="dxa"/>
            <w:vMerge w:val="restart"/>
          </w:tcPr>
          <w:p w:rsidR="00EA58FE" w:rsidRDefault="004245CD">
            <w:pPr>
              <w:pStyle w:val="TableParagraph"/>
              <w:ind w:left="105" w:right="103"/>
              <w:jc w:val="both"/>
              <w:rPr>
                <w:sz w:val="20"/>
              </w:rPr>
            </w:pPr>
            <w:r>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7" w:type="dxa"/>
          </w:tcPr>
          <w:p w:rsidR="00EA58FE" w:rsidRDefault="004245CD">
            <w:pPr>
              <w:pStyle w:val="TableParagraph"/>
              <w:ind w:left="105" w:right="101"/>
              <w:jc w:val="both"/>
              <w:rPr>
                <w:sz w:val="20"/>
              </w:rPr>
            </w:pPr>
            <w:r>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w:t>
            </w:r>
            <w:r>
              <w:rPr>
                <w:spacing w:val="77"/>
                <w:sz w:val="20"/>
              </w:rPr>
              <w:t xml:space="preserve">    </w:t>
            </w:r>
            <w:r>
              <w:rPr>
                <w:sz w:val="20"/>
              </w:rPr>
              <w:t>видов</w:t>
            </w:r>
            <w:r>
              <w:rPr>
                <w:spacing w:val="77"/>
                <w:sz w:val="20"/>
              </w:rPr>
              <w:t xml:space="preserve">    </w:t>
            </w:r>
            <w:r>
              <w:rPr>
                <w:spacing w:val="-2"/>
                <w:sz w:val="20"/>
              </w:rPr>
              <w:t>художественной</w:t>
            </w:r>
          </w:p>
          <w:p w:rsidR="00EA58FE" w:rsidRDefault="004245CD">
            <w:pPr>
              <w:pStyle w:val="TableParagraph"/>
              <w:spacing w:before="1" w:line="210" w:lineRule="exact"/>
              <w:ind w:left="105"/>
              <w:rPr>
                <w:sz w:val="20"/>
              </w:rPr>
            </w:pPr>
            <w:r>
              <w:rPr>
                <w:spacing w:val="-2"/>
                <w:sz w:val="20"/>
              </w:rPr>
              <w:t>деятельности.</w:t>
            </w:r>
          </w:p>
        </w:tc>
        <w:tc>
          <w:tcPr>
            <w:tcW w:w="4136" w:type="dxa"/>
            <w:vMerge/>
            <w:tcBorders>
              <w:top w:val="nil"/>
            </w:tcBorders>
          </w:tcPr>
          <w:p w:rsidR="00EA58FE" w:rsidRDefault="00EA58FE">
            <w:pPr>
              <w:rPr>
                <w:sz w:val="2"/>
                <w:szCs w:val="2"/>
              </w:rPr>
            </w:pPr>
          </w:p>
        </w:tc>
      </w:tr>
      <w:tr w:rsidR="00EA58FE">
        <w:trPr>
          <w:trHeight w:hRule="exact" w:val="1389"/>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tcPr>
          <w:p w:rsidR="00EA58FE" w:rsidRDefault="004245CD">
            <w:pPr>
              <w:pStyle w:val="TableParagraph"/>
              <w:tabs>
                <w:tab w:val="left" w:pos="1544"/>
                <w:tab w:val="left" w:pos="2695"/>
              </w:tabs>
              <w:ind w:left="105" w:right="102"/>
              <w:jc w:val="both"/>
              <w:rPr>
                <w:sz w:val="20"/>
              </w:rPr>
            </w:pPr>
            <w:r>
              <w:rPr>
                <w:spacing w:val="-2"/>
                <w:sz w:val="20"/>
              </w:rPr>
              <w:t>Педагог</w:t>
            </w:r>
            <w:r>
              <w:rPr>
                <w:sz w:val="20"/>
              </w:rPr>
              <w:tab/>
            </w:r>
            <w:r>
              <w:rPr>
                <w:spacing w:val="-4"/>
                <w:sz w:val="20"/>
              </w:rPr>
              <w:t>учит</w:t>
            </w:r>
            <w:r>
              <w:rPr>
                <w:sz w:val="20"/>
              </w:rPr>
              <w:tab/>
            </w:r>
            <w:r>
              <w:rPr>
                <w:spacing w:val="-2"/>
                <w:sz w:val="20"/>
              </w:rPr>
              <w:t xml:space="preserve">соотносить </w:t>
            </w:r>
            <w:r>
              <w:rPr>
                <w:sz w:val="20"/>
              </w:rPr>
              <w:t>художественный образ и средства выразительности, характеризующие его</w:t>
            </w:r>
            <w:r>
              <w:rPr>
                <w:spacing w:val="40"/>
                <w:sz w:val="20"/>
              </w:rPr>
              <w:t xml:space="preserve"> </w:t>
            </w:r>
            <w:r>
              <w:rPr>
                <w:sz w:val="20"/>
              </w:rPr>
              <w:t>в</w:t>
            </w:r>
            <w:r>
              <w:rPr>
                <w:spacing w:val="62"/>
                <w:w w:val="150"/>
                <w:sz w:val="20"/>
              </w:rPr>
              <w:t xml:space="preserve"> </w:t>
            </w:r>
            <w:r>
              <w:rPr>
                <w:sz w:val="20"/>
              </w:rPr>
              <w:t>разных</w:t>
            </w:r>
            <w:r>
              <w:rPr>
                <w:spacing w:val="64"/>
                <w:w w:val="150"/>
                <w:sz w:val="20"/>
              </w:rPr>
              <w:t xml:space="preserve"> </w:t>
            </w:r>
            <w:r>
              <w:rPr>
                <w:sz w:val="20"/>
              </w:rPr>
              <w:t>видах</w:t>
            </w:r>
            <w:r>
              <w:rPr>
                <w:spacing w:val="63"/>
                <w:w w:val="150"/>
                <w:sz w:val="20"/>
              </w:rPr>
              <w:t xml:space="preserve"> </w:t>
            </w:r>
            <w:r>
              <w:rPr>
                <w:sz w:val="20"/>
              </w:rPr>
              <w:t>искусства,</w:t>
            </w:r>
            <w:r>
              <w:rPr>
                <w:spacing w:val="67"/>
                <w:w w:val="150"/>
                <w:sz w:val="20"/>
              </w:rPr>
              <w:t xml:space="preserve"> </w:t>
            </w:r>
            <w:r>
              <w:rPr>
                <w:spacing w:val="-2"/>
                <w:sz w:val="20"/>
              </w:rPr>
              <w:t>подбирать</w:t>
            </w:r>
          </w:p>
          <w:p w:rsidR="00EA58FE" w:rsidRDefault="004245CD">
            <w:pPr>
              <w:pStyle w:val="TableParagraph"/>
              <w:spacing w:line="230" w:lineRule="exact"/>
              <w:ind w:left="105" w:right="104"/>
              <w:jc w:val="both"/>
              <w:rPr>
                <w:sz w:val="20"/>
              </w:rPr>
            </w:pPr>
            <w:r>
              <w:rPr>
                <w:sz w:val="20"/>
              </w:rPr>
              <w:t>материал</w:t>
            </w:r>
            <w:r>
              <w:rPr>
                <w:spacing w:val="-7"/>
                <w:sz w:val="20"/>
              </w:rPr>
              <w:t xml:space="preserve"> </w:t>
            </w:r>
            <w:r>
              <w:rPr>
                <w:sz w:val="20"/>
              </w:rPr>
              <w:t>и</w:t>
            </w:r>
            <w:r>
              <w:rPr>
                <w:spacing w:val="-9"/>
                <w:sz w:val="20"/>
              </w:rPr>
              <w:t xml:space="preserve"> </w:t>
            </w:r>
            <w:r>
              <w:rPr>
                <w:sz w:val="20"/>
              </w:rPr>
              <w:t>пособия</w:t>
            </w:r>
            <w:r>
              <w:rPr>
                <w:spacing w:val="-8"/>
                <w:sz w:val="20"/>
              </w:rPr>
              <w:t xml:space="preserve"> </w:t>
            </w:r>
            <w:r>
              <w:rPr>
                <w:sz w:val="20"/>
              </w:rPr>
              <w:t>для</w:t>
            </w:r>
            <w:r>
              <w:rPr>
                <w:spacing w:val="-8"/>
                <w:sz w:val="20"/>
              </w:rPr>
              <w:t xml:space="preserve"> </w:t>
            </w:r>
            <w:r>
              <w:rPr>
                <w:sz w:val="20"/>
              </w:rPr>
              <w:t>самостоятельной художественной деятельности.</w:t>
            </w:r>
          </w:p>
        </w:tc>
        <w:tc>
          <w:tcPr>
            <w:tcW w:w="4136" w:type="dxa"/>
            <w:vMerge/>
            <w:tcBorders>
              <w:top w:val="nil"/>
            </w:tcBorders>
          </w:tcPr>
          <w:p w:rsidR="00EA58FE" w:rsidRDefault="00EA58FE">
            <w:pPr>
              <w:rPr>
                <w:sz w:val="2"/>
                <w:szCs w:val="2"/>
              </w:rPr>
            </w:pPr>
          </w:p>
        </w:tc>
      </w:tr>
      <w:tr w:rsidR="00EA58FE">
        <w:trPr>
          <w:trHeight w:hRule="exact" w:val="1390"/>
        </w:trPr>
        <w:tc>
          <w:tcPr>
            <w:tcW w:w="3766" w:type="dxa"/>
          </w:tcPr>
          <w:p w:rsidR="00EA58FE" w:rsidRDefault="004245CD">
            <w:pPr>
              <w:pStyle w:val="TableParagraph"/>
              <w:ind w:left="105" w:right="101"/>
              <w:jc w:val="both"/>
              <w:rPr>
                <w:sz w:val="20"/>
              </w:rPr>
            </w:pPr>
            <w:r>
              <w:rPr>
                <w:sz w:val="20"/>
              </w:rPr>
              <w:t>Педагог, в процессе ознакомления с репродукциями картин русских художников,</w:t>
            </w:r>
            <w:r>
              <w:rPr>
                <w:spacing w:val="-5"/>
                <w:sz w:val="20"/>
              </w:rPr>
              <w:t xml:space="preserve"> </w:t>
            </w:r>
            <w:r>
              <w:rPr>
                <w:sz w:val="20"/>
              </w:rPr>
              <w:t>с</w:t>
            </w:r>
            <w:r>
              <w:rPr>
                <w:spacing w:val="-6"/>
                <w:sz w:val="20"/>
              </w:rPr>
              <w:t xml:space="preserve"> </w:t>
            </w:r>
            <w:r>
              <w:rPr>
                <w:sz w:val="20"/>
              </w:rPr>
              <w:t>близкими</w:t>
            </w:r>
            <w:r>
              <w:rPr>
                <w:spacing w:val="-5"/>
                <w:sz w:val="20"/>
              </w:rPr>
              <w:t xml:space="preserve"> </w:t>
            </w:r>
            <w:r>
              <w:rPr>
                <w:sz w:val="20"/>
              </w:rPr>
              <w:t>детскому</w:t>
            </w:r>
            <w:r>
              <w:rPr>
                <w:spacing w:val="-5"/>
                <w:sz w:val="20"/>
              </w:rPr>
              <w:t xml:space="preserve"> </w:t>
            </w:r>
            <w:r>
              <w:rPr>
                <w:sz w:val="20"/>
              </w:rPr>
              <w:t>опыту живописными</w:t>
            </w:r>
            <w:r>
              <w:rPr>
                <w:spacing w:val="64"/>
                <w:w w:val="150"/>
                <w:sz w:val="20"/>
              </w:rPr>
              <w:t xml:space="preserve"> </w:t>
            </w:r>
            <w:r>
              <w:rPr>
                <w:sz w:val="20"/>
              </w:rPr>
              <w:t>образами,</w:t>
            </w:r>
            <w:r>
              <w:rPr>
                <w:spacing w:val="66"/>
                <w:w w:val="150"/>
                <w:sz w:val="20"/>
              </w:rPr>
              <w:t xml:space="preserve"> </w:t>
            </w:r>
            <w:r>
              <w:rPr>
                <w:sz w:val="20"/>
              </w:rPr>
              <w:t>формирует</w:t>
            </w:r>
            <w:r>
              <w:rPr>
                <w:spacing w:val="65"/>
                <w:w w:val="150"/>
                <w:sz w:val="20"/>
              </w:rPr>
              <w:t xml:space="preserve"> </w:t>
            </w:r>
            <w:r>
              <w:rPr>
                <w:spacing w:val="-10"/>
                <w:sz w:val="20"/>
              </w:rPr>
              <w:t>у</w:t>
            </w:r>
          </w:p>
          <w:p w:rsidR="00EA58FE" w:rsidRDefault="004245CD">
            <w:pPr>
              <w:pStyle w:val="TableParagraph"/>
              <w:spacing w:line="228" w:lineRule="exact"/>
              <w:ind w:left="105" w:right="101"/>
              <w:jc w:val="both"/>
              <w:rPr>
                <w:sz w:val="20"/>
              </w:rPr>
            </w:pPr>
            <w:r>
              <w:rPr>
                <w:sz w:val="20"/>
              </w:rPr>
              <w:t>ребенка эстетическое и эмоционально- нравственное</w:t>
            </w:r>
            <w:r>
              <w:rPr>
                <w:spacing w:val="71"/>
                <w:sz w:val="20"/>
              </w:rPr>
              <w:t xml:space="preserve"> </w:t>
            </w:r>
            <w:r>
              <w:rPr>
                <w:sz w:val="20"/>
              </w:rPr>
              <w:t>отношение</w:t>
            </w:r>
            <w:r>
              <w:rPr>
                <w:spacing w:val="73"/>
                <w:sz w:val="20"/>
              </w:rPr>
              <w:t xml:space="preserve"> </w:t>
            </w:r>
            <w:r>
              <w:rPr>
                <w:sz w:val="20"/>
              </w:rPr>
              <w:t>к</w:t>
            </w:r>
            <w:r>
              <w:rPr>
                <w:spacing w:val="73"/>
                <w:sz w:val="20"/>
              </w:rPr>
              <w:t xml:space="preserve"> </w:t>
            </w:r>
            <w:r>
              <w:rPr>
                <w:spacing w:val="-2"/>
                <w:sz w:val="20"/>
              </w:rPr>
              <w:t>отражению</w:t>
            </w:r>
          </w:p>
        </w:tc>
        <w:tc>
          <w:tcPr>
            <w:tcW w:w="3769" w:type="dxa"/>
          </w:tcPr>
          <w:p w:rsidR="00EA58FE" w:rsidRDefault="004245CD">
            <w:pPr>
              <w:pStyle w:val="TableParagraph"/>
              <w:ind w:left="105" w:right="102"/>
              <w:jc w:val="both"/>
              <w:rPr>
                <w:sz w:val="20"/>
              </w:rPr>
            </w:pPr>
            <w:r>
              <w:rPr>
                <w:sz w:val="20"/>
              </w:rPr>
              <w:t>Педагог знакомит с произведениями живописи (И.Хруцкий, И.Е. Репин, Левитан, Машков, куприн и др.).</w:t>
            </w:r>
          </w:p>
        </w:tc>
        <w:tc>
          <w:tcPr>
            <w:tcW w:w="3767" w:type="dxa"/>
          </w:tcPr>
          <w:p w:rsidR="00EA58FE" w:rsidRDefault="004245CD">
            <w:pPr>
              <w:pStyle w:val="TableParagraph"/>
              <w:ind w:left="105" w:right="101"/>
              <w:jc w:val="both"/>
              <w:rPr>
                <w:sz w:val="20"/>
              </w:rPr>
            </w:pPr>
            <w:r>
              <w:rPr>
                <w:sz w:val="20"/>
              </w:rPr>
              <w:t>Педагог знакомит детей с произведениями живописи (И.И. Шишкин,</w:t>
            </w:r>
            <w:r>
              <w:rPr>
                <w:spacing w:val="-7"/>
                <w:sz w:val="20"/>
              </w:rPr>
              <w:t xml:space="preserve"> </w:t>
            </w:r>
            <w:r>
              <w:rPr>
                <w:sz w:val="20"/>
              </w:rPr>
              <w:t>И.И.</w:t>
            </w:r>
            <w:r>
              <w:rPr>
                <w:spacing w:val="-6"/>
                <w:sz w:val="20"/>
              </w:rPr>
              <w:t xml:space="preserve"> </w:t>
            </w:r>
            <w:r>
              <w:rPr>
                <w:sz w:val="20"/>
              </w:rPr>
              <w:t>Левитан,</w:t>
            </w:r>
            <w:r>
              <w:rPr>
                <w:spacing w:val="-7"/>
                <w:sz w:val="20"/>
              </w:rPr>
              <w:t xml:space="preserve"> </w:t>
            </w:r>
            <w:r>
              <w:rPr>
                <w:sz w:val="20"/>
              </w:rPr>
              <w:t>В.А.</w:t>
            </w:r>
            <w:r>
              <w:rPr>
                <w:spacing w:val="-6"/>
                <w:sz w:val="20"/>
              </w:rPr>
              <w:t xml:space="preserve"> </w:t>
            </w:r>
            <w:r>
              <w:rPr>
                <w:sz w:val="20"/>
              </w:rPr>
              <w:t>Серов,</w:t>
            </w:r>
            <w:r>
              <w:rPr>
                <w:spacing w:val="-7"/>
                <w:sz w:val="20"/>
              </w:rPr>
              <w:t xml:space="preserve"> </w:t>
            </w:r>
            <w:r>
              <w:rPr>
                <w:sz w:val="20"/>
              </w:rPr>
              <w:t>И.Э. Грабарь,</w:t>
            </w:r>
            <w:r>
              <w:rPr>
                <w:spacing w:val="6"/>
                <w:sz w:val="20"/>
              </w:rPr>
              <w:t xml:space="preserve"> </w:t>
            </w:r>
            <w:r>
              <w:rPr>
                <w:sz w:val="20"/>
              </w:rPr>
              <w:t>П.П.</w:t>
            </w:r>
            <w:r>
              <w:rPr>
                <w:spacing w:val="7"/>
                <w:sz w:val="20"/>
              </w:rPr>
              <w:t xml:space="preserve"> </w:t>
            </w:r>
            <w:r>
              <w:rPr>
                <w:sz w:val="20"/>
              </w:rPr>
              <w:t>Кончаловский</w:t>
            </w:r>
            <w:r>
              <w:rPr>
                <w:spacing w:val="6"/>
                <w:sz w:val="20"/>
              </w:rPr>
              <w:t xml:space="preserve"> </w:t>
            </w:r>
            <w:r>
              <w:rPr>
                <w:sz w:val="20"/>
              </w:rPr>
              <w:t>и</w:t>
            </w:r>
            <w:r>
              <w:rPr>
                <w:spacing w:val="8"/>
                <w:sz w:val="20"/>
              </w:rPr>
              <w:t xml:space="preserve"> </w:t>
            </w:r>
            <w:r>
              <w:rPr>
                <w:spacing w:val="-2"/>
                <w:sz w:val="20"/>
              </w:rPr>
              <w:t>другими),</w:t>
            </w:r>
          </w:p>
          <w:p w:rsidR="00EA58FE" w:rsidRDefault="004245CD">
            <w:pPr>
              <w:pStyle w:val="TableParagraph"/>
              <w:spacing w:line="228" w:lineRule="exact"/>
              <w:ind w:left="105" w:right="104"/>
              <w:jc w:val="both"/>
              <w:rPr>
                <w:sz w:val="20"/>
              </w:rPr>
            </w:pPr>
            <w:r>
              <w:rPr>
                <w:sz w:val="20"/>
              </w:rPr>
              <w:t>изображением родной природы в картинах художников.</w:t>
            </w:r>
          </w:p>
        </w:tc>
        <w:tc>
          <w:tcPr>
            <w:tcW w:w="4136" w:type="dxa"/>
          </w:tcPr>
          <w:p w:rsidR="00EA58FE" w:rsidRDefault="004245CD">
            <w:pPr>
              <w:pStyle w:val="TableParagraph"/>
              <w:ind w:left="103" w:right="103"/>
              <w:jc w:val="both"/>
              <w:rPr>
                <w:sz w:val="20"/>
              </w:rPr>
            </w:pPr>
            <w:r>
              <w:rPr>
                <w:sz w:val="20"/>
              </w:rPr>
              <w:t>Педагог продолжает знакомить детей с произведениями живописи: И.И. Шишкин, И.И. Левитан, А.К. Саврасов, А.А. Пластов, В.М. Васнецов и другие.</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7"/>
        <w:gridCol w:w="4136"/>
      </w:tblGrid>
      <w:tr w:rsidR="00EA58FE">
        <w:trPr>
          <w:trHeight w:val="688"/>
        </w:trPr>
        <w:tc>
          <w:tcPr>
            <w:tcW w:w="3766" w:type="dxa"/>
          </w:tcPr>
          <w:p w:rsidR="00EA58FE" w:rsidRDefault="004245CD">
            <w:pPr>
              <w:pStyle w:val="TableParagraph"/>
              <w:tabs>
                <w:tab w:val="left" w:pos="1630"/>
                <w:tab w:val="left" w:pos="2139"/>
                <w:tab w:val="left" w:pos="3549"/>
              </w:tabs>
              <w:ind w:left="110" w:right="97"/>
              <w:rPr>
                <w:sz w:val="20"/>
              </w:rPr>
            </w:pPr>
            <w:r>
              <w:rPr>
                <w:spacing w:val="-2"/>
                <w:sz w:val="20"/>
              </w:rPr>
              <w:t>окружающей</w:t>
            </w:r>
            <w:r>
              <w:rPr>
                <w:sz w:val="20"/>
              </w:rPr>
              <w:tab/>
            </w:r>
            <w:r>
              <w:rPr>
                <w:spacing w:val="-2"/>
                <w:sz w:val="20"/>
              </w:rPr>
              <w:t>действительности</w:t>
            </w:r>
            <w:r>
              <w:rPr>
                <w:sz w:val="20"/>
              </w:rPr>
              <w:tab/>
            </w:r>
            <w:r>
              <w:rPr>
                <w:spacing w:val="-40"/>
                <w:sz w:val="20"/>
              </w:rPr>
              <w:t xml:space="preserve"> </w:t>
            </w:r>
            <w:r>
              <w:rPr>
                <w:spacing w:val="-8"/>
                <w:sz w:val="20"/>
              </w:rPr>
              <w:t xml:space="preserve">в </w:t>
            </w:r>
            <w:r>
              <w:rPr>
                <w:spacing w:val="-2"/>
                <w:sz w:val="20"/>
              </w:rPr>
              <w:t>изобразительном</w:t>
            </w:r>
            <w:r>
              <w:rPr>
                <w:sz w:val="20"/>
              </w:rPr>
              <w:tab/>
            </w:r>
            <w:r>
              <w:rPr>
                <w:sz w:val="20"/>
              </w:rPr>
              <w:tab/>
            </w:r>
            <w:r>
              <w:rPr>
                <w:spacing w:val="-2"/>
                <w:sz w:val="20"/>
              </w:rPr>
              <w:t>искусстве</w:t>
            </w:r>
            <w:r>
              <w:rPr>
                <w:sz w:val="20"/>
              </w:rPr>
              <w:tab/>
            </w:r>
            <w:r>
              <w:rPr>
                <w:spacing w:val="-10"/>
                <w:sz w:val="20"/>
              </w:rPr>
              <w:t>и</w:t>
            </w:r>
          </w:p>
          <w:p w:rsidR="00EA58FE" w:rsidRDefault="004245CD">
            <w:pPr>
              <w:pStyle w:val="TableParagraph"/>
              <w:spacing w:line="208" w:lineRule="exact"/>
              <w:ind w:left="110"/>
              <w:rPr>
                <w:sz w:val="20"/>
              </w:rPr>
            </w:pPr>
            <w:r>
              <w:rPr>
                <w:spacing w:val="-2"/>
                <w:sz w:val="20"/>
              </w:rPr>
              <w:t>художественных</w:t>
            </w:r>
            <w:r>
              <w:rPr>
                <w:spacing w:val="11"/>
                <w:sz w:val="20"/>
              </w:rPr>
              <w:t xml:space="preserve"> </w:t>
            </w:r>
            <w:r>
              <w:rPr>
                <w:spacing w:val="-2"/>
                <w:sz w:val="20"/>
              </w:rPr>
              <w:t>произведениях.</w:t>
            </w:r>
          </w:p>
        </w:tc>
        <w:tc>
          <w:tcPr>
            <w:tcW w:w="3769" w:type="dxa"/>
          </w:tcPr>
          <w:p w:rsidR="00EA58FE" w:rsidRDefault="00EA58FE">
            <w:pPr>
              <w:pStyle w:val="TableParagraph"/>
              <w:ind w:left="0"/>
              <w:rPr>
                <w:sz w:val="18"/>
              </w:rPr>
            </w:pPr>
          </w:p>
        </w:tc>
        <w:tc>
          <w:tcPr>
            <w:tcW w:w="3767" w:type="dxa"/>
          </w:tcPr>
          <w:p w:rsidR="00EA58FE" w:rsidRDefault="00EA58FE">
            <w:pPr>
              <w:pStyle w:val="TableParagraph"/>
              <w:ind w:left="0"/>
              <w:rPr>
                <w:sz w:val="18"/>
              </w:rPr>
            </w:pPr>
          </w:p>
        </w:tc>
        <w:tc>
          <w:tcPr>
            <w:tcW w:w="4136" w:type="dxa"/>
          </w:tcPr>
          <w:p w:rsidR="00EA58FE" w:rsidRDefault="00EA58FE">
            <w:pPr>
              <w:pStyle w:val="TableParagraph"/>
              <w:ind w:left="0"/>
              <w:rPr>
                <w:sz w:val="18"/>
              </w:rPr>
            </w:pPr>
          </w:p>
        </w:tc>
      </w:tr>
      <w:tr w:rsidR="00EA58FE">
        <w:trPr>
          <w:trHeight w:val="2071"/>
        </w:trPr>
        <w:tc>
          <w:tcPr>
            <w:tcW w:w="3766" w:type="dxa"/>
          </w:tcPr>
          <w:p w:rsidR="00EA58FE" w:rsidRDefault="004245CD">
            <w:pPr>
              <w:pStyle w:val="TableParagraph"/>
              <w:tabs>
                <w:tab w:val="left" w:pos="2139"/>
                <w:tab w:val="left" w:pos="3549"/>
              </w:tabs>
              <w:ind w:left="110" w:right="97"/>
              <w:jc w:val="both"/>
              <w:rPr>
                <w:sz w:val="20"/>
              </w:rPr>
            </w:pPr>
            <w:r>
              <w:rPr>
                <w:sz w:val="20"/>
              </w:rPr>
              <w:t>Педагог, в процессе знакомства с детскими книгами (иллюстрации художников Ю. Васнецова, В. Сутеева,</w:t>
            </w:r>
            <w:r>
              <w:rPr>
                <w:spacing w:val="40"/>
                <w:sz w:val="20"/>
              </w:rPr>
              <w:t xml:space="preserve"> </w:t>
            </w:r>
            <w:r>
              <w:rPr>
                <w:sz w:val="20"/>
              </w:rPr>
              <w:t xml:space="preserve">Е. Чарушина), формирует у ребенка эстетическое и эмоционально- нравственное отношение к отражению окружающей действительности в </w:t>
            </w:r>
            <w:r>
              <w:rPr>
                <w:spacing w:val="-2"/>
                <w:sz w:val="20"/>
              </w:rPr>
              <w:t>изобразительном</w:t>
            </w:r>
            <w:r>
              <w:rPr>
                <w:sz w:val="20"/>
              </w:rPr>
              <w:tab/>
            </w:r>
            <w:r>
              <w:rPr>
                <w:spacing w:val="-2"/>
                <w:sz w:val="20"/>
              </w:rPr>
              <w:t>искусстве</w:t>
            </w:r>
            <w:r>
              <w:rPr>
                <w:sz w:val="20"/>
              </w:rPr>
              <w:tab/>
            </w:r>
            <w:r>
              <w:rPr>
                <w:spacing w:val="-10"/>
                <w:sz w:val="20"/>
              </w:rPr>
              <w:t>и</w:t>
            </w:r>
          </w:p>
          <w:p w:rsidR="00EA58FE" w:rsidRDefault="004245CD">
            <w:pPr>
              <w:pStyle w:val="TableParagraph"/>
              <w:spacing w:before="2" w:line="210" w:lineRule="exact"/>
              <w:ind w:left="110"/>
              <w:jc w:val="both"/>
              <w:rPr>
                <w:sz w:val="20"/>
              </w:rPr>
            </w:pPr>
            <w:r>
              <w:rPr>
                <w:spacing w:val="-2"/>
                <w:sz w:val="20"/>
              </w:rPr>
              <w:t>художественных</w:t>
            </w:r>
            <w:r>
              <w:rPr>
                <w:spacing w:val="11"/>
                <w:sz w:val="20"/>
              </w:rPr>
              <w:t xml:space="preserve"> </w:t>
            </w:r>
            <w:r>
              <w:rPr>
                <w:spacing w:val="-2"/>
                <w:sz w:val="20"/>
              </w:rPr>
              <w:t>произведениях.</w:t>
            </w:r>
          </w:p>
        </w:tc>
        <w:tc>
          <w:tcPr>
            <w:tcW w:w="3769" w:type="dxa"/>
          </w:tcPr>
          <w:p w:rsidR="00EA58FE" w:rsidRDefault="004245CD">
            <w:pPr>
              <w:pStyle w:val="TableParagraph"/>
              <w:ind w:left="110" w:right="98"/>
              <w:jc w:val="both"/>
              <w:rPr>
                <w:sz w:val="20"/>
              </w:rPr>
            </w:pPr>
            <w:r>
              <w:rPr>
                <w:sz w:val="20"/>
              </w:rPr>
              <w:t>Педагог закрепляет знания детей о</w:t>
            </w:r>
            <w:r>
              <w:rPr>
                <w:spacing w:val="40"/>
                <w:sz w:val="20"/>
              </w:rPr>
              <w:t xml:space="preserve"> </w:t>
            </w:r>
            <w:r>
              <w:rPr>
                <w:sz w:val="20"/>
              </w:rPr>
              <w:t xml:space="preserve">книге, книжной иллюстрации; знакомит детей с библиотекой как центром хранения книг, созданных писателями и </w:t>
            </w:r>
            <w:r>
              <w:rPr>
                <w:spacing w:val="-2"/>
                <w:sz w:val="20"/>
              </w:rPr>
              <w:t>поэтами.</w:t>
            </w:r>
          </w:p>
        </w:tc>
        <w:tc>
          <w:tcPr>
            <w:tcW w:w="3767" w:type="dxa"/>
          </w:tcPr>
          <w:p w:rsidR="00EA58FE" w:rsidRDefault="004245CD">
            <w:pPr>
              <w:pStyle w:val="TableParagraph"/>
              <w:ind w:left="109" w:right="98"/>
              <w:jc w:val="both"/>
              <w:rPr>
                <w:sz w:val="20"/>
              </w:rPr>
            </w:pPr>
            <w:r>
              <w:rPr>
                <w:sz w:val="20"/>
              </w:rPr>
              <w:t>Педагог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w:t>
            </w:r>
          </w:p>
        </w:tc>
        <w:tc>
          <w:tcPr>
            <w:tcW w:w="4136" w:type="dxa"/>
          </w:tcPr>
          <w:p w:rsidR="00EA58FE" w:rsidRDefault="004245CD">
            <w:pPr>
              <w:pStyle w:val="TableParagraph"/>
              <w:ind w:right="101"/>
              <w:jc w:val="both"/>
              <w:rPr>
                <w:sz w:val="20"/>
              </w:rPr>
            </w:pPr>
            <w:r>
              <w:rPr>
                <w:sz w:val="20"/>
              </w:rPr>
              <w:t>Педагог расширяет представления о художниках - иллюстраторах детской книги (И.Я. Билибин, Ю.А. Васнецов, В.М. Конашевич, В.В. Лебедев, Т.А. Маврина,</w:t>
            </w:r>
            <w:r>
              <w:rPr>
                <w:spacing w:val="40"/>
                <w:sz w:val="20"/>
              </w:rPr>
              <w:t xml:space="preserve"> </w:t>
            </w:r>
            <w:r>
              <w:rPr>
                <w:sz w:val="20"/>
              </w:rPr>
              <w:t>Е.И. Чарушин и другие).</w:t>
            </w:r>
          </w:p>
        </w:tc>
      </w:tr>
      <w:tr w:rsidR="00EA58FE">
        <w:trPr>
          <w:trHeight w:val="1609"/>
        </w:trPr>
        <w:tc>
          <w:tcPr>
            <w:tcW w:w="3766" w:type="dxa"/>
          </w:tcPr>
          <w:p w:rsidR="00EA58FE" w:rsidRDefault="004245CD">
            <w:pPr>
              <w:pStyle w:val="TableParagraph"/>
              <w:tabs>
                <w:tab w:val="left" w:pos="2139"/>
                <w:tab w:val="left" w:pos="3549"/>
              </w:tabs>
              <w:ind w:left="110" w:right="96"/>
              <w:jc w:val="both"/>
              <w:rPr>
                <w:sz w:val="20"/>
              </w:rPr>
            </w:pPr>
            <w:r>
              <w:rPr>
                <w:sz w:val="20"/>
              </w:rPr>
              <w:t xml:space="preserve">Педагог, в процессе ознакомления скульптурой малых форм, формирует у ребенка эстетическое и эмоционально- нравственное отношение к отражению окружающей действительности в </w:t>
            </w:r>
            <w:r>
              <w:rPr>
                <w:spacing w:val="-2"/>
                <w:sz w:val="20"/>
              </w:rPr>
              <w:t>изобразительном</w:t>
            </w:r>
            <w:r>
              <w:rPr>
                <w:sz w:val="20"/>
              </w:rPr>
              <w:tab/>
            </w:r>
            <w:r>
              <w:rPr>
                <w:spacing w:val="-2"/>
                <w:sz w:val="20"/>
              </w:rPr>
              <w:t>искусстве</w:t>
            </w:r>
            <w:r>
              <w:rPr>
                <w:sz w:val="20"/>
              </w:rPr>
              <w:tab/>
            </w:r>
            <w:r>
              <w:rPr>
                <w:spacing w:val="-10"/>
                <w:sz w:val="20"/>
              </w:rPr>
              <w:t>и</w:t>
            </w:r>
          </w:p>
          <w:p w:rsidR="00EA58FE" w:rsidRDefault="004245CD">
            <w:pPr>
              <w:pStyle w:val="TableParagraph"/>
              <w:spacing w:line="210" w:lineRule="exact"/>
              <w:ind w:left="110"/>
              <w:jc w:val="both"/>
              <w:rPr>
                <w:sz w:val="20"/>
              </w:rPr>
            </w:pPr>
            <w:r>
              <w:rPr>
                <w:spacing w:val="-2"/>
                <w:sz w:val="20"/>
              </w:rPr>
              <w:t>художественных</w:t>
            </w:r>
            <w:r>
              <w:rPr>
                <w:spacing w:val="11"/>
                <w:sz w:val="20"/>
              </w:rPr>
              <w:t xml:space="preserve"> </w:t>
            </w:r>
            <w:r>
              <w:rPr>
                <w:spacing w:val="-2"/>
                <w:sz w:val="20"/>
              </w:rPr>
              <w:t>произведениях.</w:t>
            </w:r>
          </w:p>
        </w:tc>
        <w:tc>
          <w:tcPr>
            <w:tcW w:w="7536" w:type="dxa"/>
            <w:gridSpan w:val="2"/>
          </w:tcPr>
          <w:p w:rsidR="00EA58FE" w:rsidRDefault="004245CD">
            <w:pPr>
              <w:pStyle w:val="TableParagraph"/>
              <w:ind w:left="110" w:right="99"/>
              <w:jc w:val="both"/>
              <w:rPr>
                <w:sz w:val="20"/>
              </w:rPr>
            </w:pPr>
            <w:r>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4136" w:type="dxa"/>
          </w:tcPr>
          <w:p w:rsidR="00EA58FE" w:rsidRDefault="004245CD">
            <w:pPr>
              <w:pStyle w:val="TableParagraph"/>
              <w:ind w:right="98"/>
              <w:jc w:val="both"/>
              <w:rPr>
                <w:sz w:val="20"/>
              </w:rPr>
            </w:pPr>
            <w:r>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EA58FE">
        <w:trPr>
          <w:trHeight w:val="1380"/>
        </w:trPr>
        <w:tc>
          <w:tcPr>
            <w:tcW w:w="3766" w:type="dxa"/>
            <w:vMerge w:val="restart"/>
          </w:tcPr>
          <w:p w:rsidR="00EA58FE" w:rsidRDefault="00EA58FE">
            <w:pPr>
              <w:pStyle w:val="TableParagraph"/>
              <w:ind w:left="0"/>
              <w:rPr>
                <w:sz w:val="18"/>
              </w:rPr>
            </w:pPr>
          </w:p>
        </w:tc>
        <w:tc>
          <w:tcPr>
            <w:tcW w:w="3769" w:type="dxa"/>
          </w:tcPr>
          <w:p w:rsidR="00EA58FE" w:rsidRDefault="004245CD">
            <w:pPr>
              <w:pStyle w:val="TableParagraph"/>
              <w:tabs>
                <w:tab w:val="left" w:pos="2551"/>
              </w:tabs>
              <w:ind w:left="110" w:right="92"/>
              <w:jc w:val="both"/>
              <w:rPr>
                <w:sz w:val="20"/>
              </w:rPr>
            </w:pPr>
            <w:r>
              <w:rPr>
                <w:sz w:val="20"/>
              </w:rPr>
              <w:t xml:space="preserve">Педагог знакомит детей с архитектурой; формирует представления о том, что дома, в которых они живут (МАДОУ, </w:t>
            </w:r>
            <w:r>
              <w:rPr>
                <w:spacing w:val="-2"/>
                <w:sz w:val="20"/>
              </w:rPr>
              <w:t>общеобразовательная</w:t>
            </w:r>
            <w:r>
              <w:rPr>
                <w:sz w:val="20"/>
              </w:rPr>
              <w:tab/>
            </w:r>
            <w:r>
              <w:rPr>
                <w:spacing w:val="-2"/>
                <w:sz w:val="20"/>
              </w:rPr>
              <w:t xml:space="preserve">организация, </w:t>
            </w:r>
            <w:r>
              <w:rPr>
                <w:sz w:val="20"/>
              </w:rPr>
              <w:t>другие</w:t>
            </w:r>
            <w:r>
              <w:rPr>
                <w:spacing w:val="63"/>
                <w:w w:val="150"/>
                <w:sz w:val="20"/>
              </w:rPr>
              <w:t xml:space="preserve"> </w:t>
            </w:r>
            <w:r>
              <w:rPr>
                <w:sz w:val="20"/>
              </w:rPr>
              <w:t>здания)</w:t>
            </w:r>
            <w:r>
              <w:rPr>
                <w:spacing w:val="64"/>
                <w:w w:val="150"/>
                <w:sz w:val="20"/>
              </w:rPr>
              <w:t xml:space="preserve"> </w:t>
            </w:r>
            <w:r>
              <w:rPr>
                <w:sz w:val="20"/>
              </w:rPr>
              <w:t>—</w:t>
            </w:r>
            <w:r>
              <w:rPr>
                <w:spacing w:val="63"/>
                <w:w w:val="150"/>
                <w:sz w:val="20"/>
              </w:rPr>
              <w:t xml:space="preserve"> </w:t>
            </w:r>
            <w:r>
              <w:rPr>
                <w:sz w:val="20"/>
              </w:rPr>
              <w:t>это</w:t>
            </w:r>
            <w:r>
              <w:rPr>
                <w:spacing w:val="65"/>
                <w:w w:val="150"/>
                <w:sz w:val="20"/>
              </w:rPr>
              <w:t xml:space="preserve"> </w:t>
            </w:r>
            <w:r>
              <w:rPr>
                <w:spacing w:val="-2"/>
                <w:sz w:val="20"/>
              </w:rPr>
              <w:t>архитектурные</w:t>
            </w:r>
          </w:p>
          <w:p w:rsidR="00EA58FE" w:rsidRDefault="004245CD">
            <w:pPr>
              <w:pStyle w:val="TableParagraph"/>
              <w:spacing w:line="209" w:lineRule="exact"/>
              <w:ind w:left="110"/>
              <w:rPr>
                <w:sz w:val="20"/>
              </w:rPr>
            </w:pPr>
            <w:r>
              <w:rPr>
                <w:spacing w:val="-2"/>
                <w:sz w:val="20"/>
              </w:rPr>
              <w:t>сооружении.</w:t>
            </w:r>
          </w:p>
        </w:tc>
        <w:tc>
          <w:tcPr>
            <w:tcW w:w="3767" w:type="dxa"/>
          </w:tcPr>
          <w:p w:rsidR="00EA58FE" w:rsidRDefault="004245CD">
            <w:pPr>
              <w:pStyle w:val="TableParagraph"/>
              <w:ind w:left="109" w:right="99"/>
              <w:jc w:val="both"/>
              <w:rPr>
                <w:sz w:val="20"/>
              </w:rPr>
            </w:pPr>
            <w:r>
              <w:rPr>
                <w:sz w:val="20"/>
              </w:rPr>
              <w:t>Педагог продолжает знакомить детей с архитектурой.</w:t>
            </w:r>
            <w:r>
              <w:rPr>
                <w:spacing w:val="-3"/>
                <w:sz w:val="20"/>
              </w:rPr>
              <w:t xml:space="preserve"> </w:t>
            </w:r>
            <w:r>
              <w:rPr>
                <w:sz w:val="20"/>
              </w:rPr>
              <w:t>Закрепляет</w:t>
            </w:r>
            <w:r>
              <w:rPr>
                <w:spacing w:val="-3"/>
                <w:sz w:val="20"/>
              </w:rPr>
              <w:t xml:space="preserve"> </w:t>
            </w:r>
            <w:r>
              <w:rPr>
                <w:sz w:val="20"/>
              </w:rPr>
              <w:t>у</w:t>
            </w:r>
            <w:r>
              <w:rPr>
                <w:spacing w:val="-2"/>
                <w:sz w:val="20"/>
              </w:rPr>
              <w:t xml:space="preserve"> </w:t>
            </w:r>
            <w:r>
              <w:rPr>
                <w:sz w:val="20"/>
              </w:rPr>
              <w:t>детей</w:t>
            </w:r>
            <w:r>
              <w:rPr>
                <w:spacing w:val="-3"/>
                <w:sz w:val="20"/>
              </w:rPr>
              <w:t xml:space="preserve"> </w:t>
            </w:r>
            <w:r>
              <w:rPr>
                <w:sz w:val="20"/>
              </w:rPr>
              <w:t>знания о том, что существуют различные по назначению здания: жилые дома, магазины, театры, кинотеатры и другое.</w:t>
            </w:r>
          </w:p>
        </w:tc>
        <w:tc>
          <w:tcPr>
            <w:tcW w:w="4136" w:type="dxa"/>
          </w:tcPr>
          <w:p w:rsidR="00EA58FE" w:rsidRDefault="004245CD">
            <w:pPr>
              <w:pStyle w:val="TableParagraph"/>
              <w:tabs>
                <w:tab w:val="left" w:pos="1575"/>
                <w:tab w:val="left" w:pos="3231"/>
              </w:tabs>
              <w:ind w:right="99"/>
              <w:jc w:val="both"/>
              <w:rPr>
                <w:sz w:val="20"/>
              </w:rPr>
            </w:pPr>
            <w:r>
              <w:rPr>
                <w:sz w:val="20"/>
              </w:rPr>
              <w:t>Педагог продолжает знакомить детей с архитектурой, закрепляет и обогащает</w:t>
            </w:r>
            <w:r>
              <w:rPr>
                <w:spacing w:val="40"/>
                <w:sz w:val="20"/>
              </w:rPr>
              <w:t xml:space="preserve"> </w:t>
            </w:r>
            <w:r>
              <w:rPr>
                <w:sz w:val="20"/>
              </w:rPr>
              <w:t xml:space="preserve">знания детей о том, что существуют здания различного назначения (жилые дома, </w:t>
            </w:r>
            <w:r>
              <w:rPr>
                <w:spacing w:val="-2"/>
                <w:sz w:val="20"/>
              </w:rPr>
              <w:t>магазины,</w:t>
            </w:r>
            <w:r>
              <w:rPr>
                <w:sz w:val="20"/>
              </w:rPr>
              <w:tab/>
            </w:r>
            <w:r>
              <w:rPr>
                <w:spacing w:val="-2"/>
                <w:sz w:val="20"/>
              </w:rPr>
              <w:t>кинотеатры,</w:t>
            </w:r>
            <w:r>
              <w:rPr>
                <w:sz w:val="20"/>
              </w:rPr>
              <w:tab/>
            </w:r>
            <w:r>
              <w:rPr>
                <w:spacing w:val="-2"/>
                <w:sz w:val="20"/>
              </w:rPr>
              <w:t>МАДОУ,</w:t>
            </w:r>
          </w:p>
          <w:p w:rsidR="00EA58FE" w:rsidRDefault="004245CD">
            <w:pPr>
              <w:pStyle w:val="TableParagraph"/>
              <w:spacing w:line="209" w:lineRule="exact"/>
              <w:jc w:val="both"/>
              <w:rPr>
                <w:sz w:val="20"/>
              </w:rPr>
            </w:pPr>
            <w:r>
              <w:rPr>
                <w:sz w:val="20"/>
              </w:rPr>
              <w:t>общеобразовательные</w:t>
            </w:r>
            <w:r>
              <w:rPr>
                <w:spacing w:val="-12"/>
                <w:sz w:val="20"/>
              </w:rPr>
              <w:t xml:space="preserve"> </w:t>
            </w:r>
            <w:r>
              <w:rPr>
                <w:sz w:val="20"/>
              </w:rPr>
              <w:t>организации</w:t>
            </w:r>
            <w:r>
              <w:rPr>
                <w:spacing w:val="-10"/>
                <w:sz w:val="20"/>
              </w:rPr>
              <w:t xml:space="preserve"> </w:t>
            </w:r>
            <w:r>
              <w:rPr>
                <w:sz w:val="20"/>
              </w:rPr>
              <w:t>и</w:t>
            </w:r>
            <w:r>
              <w:rPr>
                <w:spacing w:val="-12"/>
                <w:sz w:val="20"/>
              </w:rPr>
              <w:t xml:space="preserve"> </w:t>
            </w:r>
            <w:r>
              <w:rPr>
                <w:spacing w:val="-2"/>
                <w:sz w:val="20"/>
              </w:rPr>
              <w:t>другое).</w:t>
            </w:r>
          </w:p>
        </w:tc>
      </w:tr>
      <w:tr w:rsidR="00EA58FE">
        <w:trPr>
          <w:trHeight w:val="1149"/>
        </w:trPr>
        <w:tc>
          <w:tcPr>
            <w:tcW w:w="3766" w:type="dxa"/>
            <w:vMerge/>
            <w:tcBorders>
              <w:top w:val="nil"/>
            </w:tcBorders>
          </w:tcPr>
          <w:p w:rsidR="00EA58FE" w:rsidRDefault="00EA58FE">
            <w:pPr>
              <w:rPr>
                <w:sz w:val="2"/>
                <w:szCs w:val="2"/>
              </w:rPr>
            </w:pPr>
          </w:p>
        </w:tc>
        <w:tc>
          <w:tcPr>
            <w:tcW w:w="3769" w:type="dxa"/>
            <w:vMerge w:val="restart"/>
          </w:tcPr>
          <w:p w:rsidR="00EA58FE" w:rsidRDefault="004245CD">
            <w:pPr>
              <w:pStyle w:val="TableParagraph"/>
              <w:ind w:left="110" w:right="97"/>
              <w:jc w:val="both"/>
              <w:rPr>
                <w:sz w:val="20"/>
              </w:rPr>
            </w:pPr>
            <w:r>
              <w:rPr>
                <w:sz w:val="20"/>
              </w:rPr>
              <w:t>Педагог учит видеть, что дома бывают разные по форме, высоте, длине, с разными окнами, с разным количеством этажей, подъездов и так далее.</w:t>
            </w:r>
          </w:p>
        </w:tc>
        <w:tc>
          <w:tcPr>
            <w:tcW w:w="3767" w:type="dxa"/>
          </w:tcPr>
          <w:p w:rsidR="00EA58FE" w:rsidRDefault="004245CD">
            <w:pPr>
              <w:pStyle w:val="TableParagraph"/>
              <w:ind w:left="109" w:right="100"/>
              <w:jc w:val="both"/>
              <w:rPr>
                <w:sz w:val="20"/>
              </w:rPr>
            </w:pPr>
            <w:r>
              <w:rPr>
                <w:sz w:val="20"/>
              </w:rPr>
              <w:t>Педагог обращает внимание детей на сходства и различия архитектурных сооружений одинакового назначения: форма,</w:t>
            </w:r>
            <w:r>
              <w:rPr>
                <w:spacing w:val="72"/>
                <w:sz w:val="20"/>
              </w:rPr>
              <w:t xml:space="preserve">  </w:t>
            </w:r>
            <w:r>
              <w:rPr>
                <w:sz w:val="20"/>
              </w:rPr>
              <w:t>пропорции</w:t>
            </w:r>
            <w:r>
              <w:rPr>
                <w:spacing w:val="71"/>
                <w:sz w:val="20"/>
              </w:rPr>
              <w:t xml:space="preserve">  </w:t>
            </w:r>
            <w:r>
              <w:rPr>
                <w:sz w:val="20"/>
              </w:rPr>
              <w:t>(высота,</w:t>
            </w:r>
            <w:r>
              <w:rPr>
                <w:spacing w:val="72"/>
                <w:sz w:val="20"/>
              </w:rPr>
              <w:t xml:space="preserve">  </w:t>
            </w:r>
            <w:r>
              <w:rPr>
                <w:spacing w:val="-2"/>
                <w:sz w:val="20"/>
              </w:rPr>
              <w:t>длина,</w:t>
            </w:r>
          </w:p>
          <w:p w:rsidR="00EA58FE" w:rsidRDefault="004245CD">
            <w:pPr>
              <w:pStyle w:val="TableParagraph"/>
              <w:spacing w:line="210" w:lineRule="exact"/>
              <w:ind w:left="109"/>
              <w:jc w:val="both"/>
              <w:rPr>
                <w:sz w:val="20"/>
              </w:rPr>
            </w:pPr>
            <w:r>
              <w:rPr>
                <w:sz w:val="20"/>
              </w:rPr>
              <w:t>украшения</w:t>
            </w:r>
            <w:r>
              <w:rPr>
                <w:spacing w:val="-4"/>
                <w:sz w:val="20"/>
              </w:rPr>
              <w:t xml:space="preserve"> </w:t>
            </w:r>
            <w:r>
              <w:rPr>
                <w:sz w:val="20"/>
              </w:rPr>
              <w:t>-</w:t>
            </w:r>
            <w:r>
              <w:rPr>
                <w:spacing w:val="-3"/>
                <w:sz w:val="20"/>
              </w:rPr>
              <w:t xml:space="preserve"> </w:t>
            </w:r>
            <w:r>
              <w:rPr>
                <w:sz w:val="20"/>
              </w:rPr>
              <w:t>декор</w:t>
            </w:r>
            <w:r>
              <w:rPr>
                <w:spacing w:val="-3"/>
                <w:sz w:val="20"/>
              </w:rPr>
              <w:t xml:space="preserve"> </w:t>
            </w:r>
            <w:r>
              <w:rPr>
                <w:sz w:val="20"/>
              </w:rPr>
              <w:t>и</w:t>
            </w:r>
            <w:r>
              <w:rPr>
                <w:spacing w:val="-4"/>
                <w:sz w:val="20"/>
              </w:rPr>
              <w:t xml:space="preserve"> </w:t>
            </w:r>
            <w:r>
              <w:rPr>
                <w:spacing w:val="-2"/>
                <w:sz w:val="20"/>
              </w:rPr>
              <w:t>т.д.).</w:t>
            </w:r>
          </w:p>
        </w:tc>
        <w:tc>
          <w:tcPr>
            <w:tcW w:w="4136" w:type="dxa"/>
          </w:tcPr>
          <w:p w:rsidR="00EA58FE" w:rsidRDefault="004245CD">
            <w:pPr>
              <w:pStyle w:val="TableParagraph"/>
              <w:ind w:right="102"/>
              <w:jc w:val="both"/>
              <w:rPr>
                <w:sz w:val="20"/>
              </w:rPr>
            </w:pPr>
            <w:r>
              <w:rPr>
                <w:sz w:val="20"/>
              </w:rPr>
              <w:t>Педагог</w:t>
            </w:r>
            <w:r>
              <w:rPr>
                <w:spacing w:val="-4"/>
                <w:sz w:val="20"/>
              </w:rPr>
              <w:t xml:space="preserve"> </w:t>
            </w:r>
            <w:r>
              <w:rPr>
                <w:sz w:val="20"/>
              </w:rPr>
              <w:t>развивает</w:t>
            </w:r>
            <w:r>
              <w:rPr>
                <w:spacing w:val="-2"/>
                <w:sz w:val="20"/>
              </w:rPr>
              <w:t xml:space="preserve"> </w:t>
            </w:r>
            <w:r>
              <w:rPr>
                <w:sz w:val="20"/>
              </w:rPr>
              <w:t>умение</w:t>
            </w:r>
            <w:r>
              <w:rPr>
                <w:spacing w:val="-1"/>
                <w:sz w:val="20"/>
              </w:rPr>
              <w:t xml:space="preserve"> </w:t>
            </w:r>
            <w:r>
              <w:rPr>
                <w:sz w:val="20"/>
              </w:rPr>
              <w:t>выделять</w:t>
            </w:r>
            <w:r>
              <w:rPr>
                <w:spacing w:val="-4"/>
                <w:sz w:val="20"/>
              </w:rPr>
              <w:t xml:space="preserve"> </w:t>
            </w:r>
            <w:r>
              <w:rPr>
                <w:sz w:val="20"/>
              </w:rPr>
              <w:t>сходство и различия архитектурных сооружений одинакового назначения.</w:t>
            </w:r>
          </w:p>
        </w:tc>
      </w:tr>
      <w:tr w:rsidR="00EA58FE">
        <w:trPr>
          <w:trHeight w:val="921"/>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tcPr>
          <w:p w:rsidR="00EA58FE" w:rsidRDefault="004245CD">
            <w:pPr>
              <w:pStyle w:val="TableParagraph"/>
              <w:spacing w:line="230" w:lineRule="atLeast"/>
              <w:ind w:left="109" w:right="98"/>
              <w:jc w:val="both"/>
              <w:rPr>
                <w:sz w:val="20"/>
              </w:rPr>
            </w:pPr>
            <w:r>
              <w:rPr>
                <w:sz w:val="20"/>
              </w:rPr>
              <w:t>Подводит детей к пониманию зависимости конструкции здания от его назначения: жилой дом, театр, храм и</w:t>
            </w:r>
            <w:r>
              <w:rPr>
                <w:spacing w:val="80"/>
                <w:sz w:val="20"/>
              </w:rPr>
              <w:t xml:space="preserve"> </w:t>
            </w:r>
            <w:r>
              <w:rPr>
                <w:spacing w:val="-4"/>
                <w:sz w:val="20"/>
              </w:rPr>
              <w:t>т.д.</w:t>
            </w:r>
          </w:p>
        </w:tc>
        <w:tc>
          <w:tcPr>
            <w:tcW w:w="4136" w:type="dxa"/>
          </w:tcPr>
          <w:p w:rsidR="00EA58FE" w:rsidRDefault="004245CD">
            <w:pPr>
              <w:pStyle w:val="TableParagraph"/>
              <w:ind w:right="101"/>
              <w:jc w:val="both"/>
              <w:rPr>
                <w:sz w:val="20"/>
              </w:rPr>
            </w:pPr>
            <w:r>
              <w:rPr>
                <w:sz w:val="20"/>
              </w:rPr>
              <w:t>Педагог формирует умение выделять одинаковые части конструкции и особенности деталей.</w:t>
            </w:r>
          </w:p>
        </w:tc>
      </w:tr>
      <w:tr w:rsidR="00EA58FE">
        <w:trPr>
          <w:trHeight w:val="1643"/>
        </w:trPr>
        <w:tc>
          <w:tcPr>
            <w:tcW w:w="3766" w:type="dxa"/>
          </w:tcPr>
          <w:p w:rsidR="00EA58FE" w:rsidRDefault="00EA58FE">
            <w:pPr>
              <w:pStyle w:val="TableParagraph"/>
              <w:ind w:left="0"/>
              <w:rPr>
                <w:sz w:val="18"/>
              </w:rPr>
            </w:pPr>
          </w:p>
        </w:tc>
        <w:tc>
          <w:tcPr>
            <w:tcW w:w="3769" w:type="dxa"/>
          </w:tcPr>
          <w:p w:rsidR="00EA58FE" w:rsidRDefault="004245CD">
            <w:pPr>
              <w:pStyle w:val="TableParagraph"/>
              <w:tabs>
                <w:tab w:val="left" w:pos="2551"/>
              </w:tabs>
              <w:ind w:left="110" w:right="92"/>
              <w:jc w:val="both"/>
              <w:rPr>
                <w:sz w:val="20"/>
              </w:rPr>
            </w:pPr>
            <w:r>
              <w:rPr>
                <w:sz w:val="20"/>
              </w:rPr>
              <w:t>Педагог способствует развитию у детей интереса к различным строениям, расположенным</w:t>
            </w:r>
            <w:r>
              <w:rPr>
                <w:spacing w:val="-4"/>
                <w:sz w:val="20"/>
              </w:rPr>
              <w:t xml:space="preserve"> </w:t>
            </w:r>
            <w:r>
              <w:rPr>
                <w:sz w:val="20"/>
              </w:rPr>
              <w:t>вокруг</w:t>
            </w:r>
            <w:r>
              <w:rPr>
                <w:spacing w:val="-4"/>
                <w:sz w:val="20"/>
              </w:rPr>
              <w:t xml:space="preserve"> </w:t>
            </w:r>
            <w:r>
              <w:rPr>
                <w:sz w:val="20"/>
              </w:rPr>
              <w:t>МАДОУ</w:t>
            </w:r>
            <w:r>
              <w:rPr>
                <w:spacing w:val="-4"/>
                <w:sz w:val="20"/>
              </w:rPr>
              <w:t xml:space="preserve"> </w:t>
            </w:r>
            <w:r>
              <w:rPr>
                <w:sz w:val="20"/>
              </w:rPr>
              <w:t>(дома,</w:t>
            </w:r>
            <w:r>
              <w:rPr>
                <w:spacing w:val="-5"/>
                <w:sz w:val="20"/>
              </w:rPr>
              <w:t xml:space="preserve"> </w:t>
            </w:r>
            <w:r>
              <w:rPr>
                <w:sz w:val="20"/>
              </w:rPr>
              <w:t xml:space="preserve">в которых живут ребенок и его друзья, </w:t>
            </w:r>
            <w:r>
              <w:rPr>
                <w:spacing w:val="-2"/>
                <w:sz w:val="20"/>
              </w:rPr>
              <w:t>общеобразовательная</w:t>
            </w:r>
            <w:r>
              <w:rPr>
                <w:sz w:val="20"/>
              </w:rPr>
              <w:tab/>
            </w:r>
            <w:r>
              <w:rPr>
                <w:spacing w:val="-2"/>
                <w:sz w:val="20"/>
              </w:rPr>
              <w:t>организация, кинотеатр).</w:t>
            </w:r>
          </w:p>
        </w:tc>
        <w:tc>
          <w:tcPr>
            <w:tcW w:w="3767" w:type="dxa"/>
          </w:tcPr>
          <w:p w:rsidR="00EA58FE" w:rsidRDefault="004245CD">
            <w:pPr>
              <w:pStyle w:val="TableParagraph"/>
              <w:ind w:left="109" w:right="98"/>
              <w:jc w:val="both"/>
              <w:rPr>
                <w:sz w:val="20"/>
              </w:rPr>
            </w:pPr>
            <w:r>
              <w:rPr>
                <w:sz w:val="20"/>
              </w:rPr>
              <w:t xml:space="preserve">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w:t>
            </w:r>
            <w:r>
              <w:rPr>
                <w:spacing w:val="-2"/>
                <w:sz w:val="20"/>
              </w:rPr>
              <w:t>деталей.</w:t>
            </w:r>
          </w:p>
        </w:tc>
        <w:tc>
          <w:tcPr>
            <w:tcW w:w="4136" w:type="dxa"/>
          </w:tcPr>
          <w:p w:rsidR="00EA58FE" w:rsidRDefault="004245CD">
            <w:pPr>
              <w:pStyle w:val="TableParagraph"/>
              <w:ind w:right="98"/>
              <w:jc w:val="both"/>
              <w:rPr>
                <w:sz w:val="20"/>
              </w:rPr>
            </w:pPr>
            <w:r>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w:t>
            </w:r>
            <w:r>
              <w:rPr>
                <w:spacing w:val="25"/>
                <w:sz w:val="20"/>
              </w:rPr>
              <w:t xml:space="preserve"> </w:t>
            </w:r>
            <w:r>
              <w:rPr>
                <w:sz w:val="20"/>
              </w:rPr>
              <w:t>Василия</w:t>
            </w:r>
            <w:r>
              <w:rPr>
                <w:spacing w:val="26"/>
                <w:sz w:val="20"/>
              </w:rPr>
              <w:t xml:space="preserve"> </w:t>
            </w:r>
            <w:r>
              <w:rPr>
                <w:sz w:val="20"/>
              </w:rPr>
              <w:t>Блаженного,</w:t>
            </w:r>
            <w:r>
              <w:rPr>
                <w:spacing w:val="26"/>
                <w:sz w:val="20"/>
              </w:rPr>
              <w:t xml:space="preserve"> </w:t>
            </w:r>
            <w:r>
              <w:rPr>
                <w:sz w:val="20"/>
              </w:rPr>
              <w:t>Зимний</w:t>
            </w:r>
            <w:r>
              <w:rPr>
                <w:spacing w:val="26"/>
                <w:sz w:val="20"/>
              </w:rPr>
              <w:t xml:space="preserve"> </w:t>
            </w:r>
            <w:r>
              <w:rPr>
                <w:spacing w:val="-2"/>
                <w:sz w:val="20"/>
              </w:rPr>
              <w:t>дворец,</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7"/>
        <w:gridCol w:w="4136"/>
      </w:tblGrid>
      <w:tr w:rsidR="00EA58FE">
        <w:trPr>
          <w:trHeight w:val="703"/>
        </w:trPr>
        <w:tc>
          <w:tcPr>
            <w:tcW w:w="3766" w:type="dxa"/>
            <w:vMerge w:val="restart"/>
          </w:tcPr>
          <w:p w:rsidR="00EA58FE" w:rsidRDefault="00EA58FE">
            <w:pPr>
              <w:pStyle w:val="TableParagraph"/>
              <w:ind w:left="0"/>
              <w:rPr>
                <w:sz w:val="18"/>
              </w:rPr>
            </w:pPr>
          </w:p>
        </w:tc>
        <w:tc>
          <w:tcPr>
            <w:tcW w:w="3769" w:type="dxa"/>
            <w:vMerge w:val="restart"/>
          </w:tcPr>
          <w:p w:rsidR="00EA58FE" w:rsidRDefault="004245CD">
            <w:pPr>
              <w:pStyle w:val="TableParagraph"/>
              <w:ind w:left="110" w:right="94"/>
              <w:jc w:val="both"/>
              <w:rPr>
                <w:sz w:val="20"/>
              </w:rPr>
            </w:pPr>
            <w:r>
              <w:rPr>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w:t>
            </w:r>
            <w:r>
              <w:rPr>
                <w:spacing w:val="-1"/>
                <w:sz w:val="20"/>
              </w:rPr>
              <w:t xml:space="preserve"> </w:t>
            </w:r>
            <w:r>
              <w:rPr>
                <w:sz w:val="20"/>
              </w:rPr>
              <w:t xml:space="preserve">и других </w:t>
            </w:r>
            <w:r>
              <w:rPr>
                <w:spacing w:val="-2"/>
                <w:sz w:val="20"/>
              </w:rPr>
              <w:t>частей).</w:t>
            </w:r>
          </w:p>
        </w:tc>
        <w:tc>
          <w:tcPr>
            <w:tcW w:w="3767" w:type="dxa"/>
            <w:vMerge w:val="restart"/>
          </w:tcPr>
          <w:p w:rsidR="00EA58FE" w:rsidRDefault="00EA58FE">
            <w:pPr>
              <w:pStyle w:val="TableParagraph"/>
              <w:ind w:left="0"/>
              <w:rPr>
                <w:sz w:val="18"/>
              </w:rPr>
            </w:pPr>
          </w:p>
        </w:tc>
        <w:tc>
          <w:tcPr>
            <w:tcW w:w="4136" w:type="dxa"/>
          </w:tcPr>
          <w:p w:rsidR="00EA58FE" w:rsidRDefault="004245CD">
            <w:pPr>
              <w:pStyle w:val="TableParagraph"/>
              <w:rPr>
                <w:sz w:val="20"/>
              </w:rPr>
            </w:pPr>
            <w:r>
              <w:rPr>
                <w:sz w:val="20"/>
              </w:rPr>
              <w:t>Исаакиевский</w:t>
            </w:r>
            <w:r>
              <w:rPr>
                <w:spacing w:val="40"/>
                <w:sz w:val="20"/>
              </w:rPr>
              <w:t xml:space="preserve"> </w:t>
            </w:r>
            <w:r>
              <w:rPr>
                <w:sz w:val="20"/>
              </w:rPr>
              <w:t>собор,</w:t>
            </w:r>
            <w:r>
              <w:rPr>
                <w:spacing w:val="40"/>
                <w:sz w:val="20"/>
              </w:rPr>
              <w:t xml:space="preserve"> </w:t>
            </w:r>
            <w:r>
              <w:rPr>
                <w:sz w:val="20"/>
              </w:rPr>
              <w:t>Петергоф,</w:t>
            </w:r>
            <w:r>
              <w:rPr>
                <w:spacing w:val="40"/>
                <w:sz w:val="20"/>
              </w:rPr>
              <w:t xml:space="preserve"> </w:t>
            </w:r>
            <w:r>
              <w:rPr>
                <w:sz w:val="20"/>
              </w:rPr>
              <w:t>памятники Золотого</w:t>
            </w:r>
            <w:r>
              <w:rPr>
                <w:spacing w:val="17"/>
                <w:sz w:val="20"/>
              </w:rPr>
              <w:t xml:space="preserve"> </w:t>
            </w:r>
            <w:r>
              <w:rPr>
                <w:sz w:val="20"/>
              </w:rPr>
              <w:t>кольца</w:t>
            </w:r>
            <w:r>
              <w:rPr>
                <w:spacing w:val="17"/>
                <w:sz w:val="20"/>
              </w:rPr>
              <w:t xml:space="preserve"> </w:t>
            </w:r>
            <w:r>
              <w:rPr>
                <w:sz w:val="20"/>
              </w:rPr>
              <w:t>и</w:t>
            </w:r>
            <w:r>
              <w:rPr>
                <w:spacing w:val="15"/>
                <w:sz w:val="20"/>
              </w:rPr>
              <w:t xml:space="preserve"> </w:t>
            </w:r>
            <w:r>
              <w:rPr>
                <w:sz w:val="20"/>
              </w:rPr>
              <w:t>другие</w:t>
            </w:r>
            <w:r>
              <w:rPr>
                <w:spacing w:val="19"/>
                <w:sz w:val="20"/>
              </w:rPr>
              <w:t xml:space="preserve"> </w:t>
            </w:r>
            <w:r>
              <w:rPr>
                <w:sz w:val="20"/>
              </w:rPr>
              <w:t>-</w:t>
            </w:r>
            <w:r>
              <w:rPr>
                <w:spacing w:val="16"/>
                <w:sz w:val="20"/>
              </w:rPr>
              <w:t xml:space="preserve"> </w:t>
            </w:r>
            <w:r>
              <w:rPr>
                <w:sz w:val="20"/>
              </w:rPr>
              <w:t>в</w:t>
            </w:r>
            <w:r>
              <w:rPr>
                <w:spacing w:val="16"/>
                <w:sz w:val="20"/>
              </w:rPr>
              <w:t xml:space="preserve"> </w:t>
            </w:r>
            <w:r>
              <w:rPr>
                <w:sz w:val="20"/>
              </w:rPr>
              <w:t>каждом</w:t>
            </w:r>
            <w:r>
              <w:rPr>
                <w:spacing w:val="17"/>
                <w:sz w:val="20"/>
              </w:rPr>
              <w:t xml:space="preserve"> </w:t>
            </w:r>
            <w:r>
              <w:rPr>
                <w:spacing w:val="-2"/>
                <w:sz w:val="20"/>
              </w:rPr>
              <w:t>городе</w:t>
            </w:r>
          </w:p>
          <w:p w:rsidR="00EA58FE" w:rsidRDefault="004245CD">
            <w:pPr>
              <w:pStyle w:val="TableParagraph"/>
              <w:spacing w:line="223" w:lineRule="exact"/>
              <w:rPr>
                <w:sz w:val="20"/>
              </w:rPr>
            </w:pPr>
            <w:r>
              <w:rPr>
                <w:spacing w:val="-2"/>
                <w:sz w:val="20"/>
              </w:rPr>
              <w:t>свои.</w:t>
            </w:r>
          </w:p>
        </w:tc>
      </w:tr>
      <w:tr w:rsidR="00EA58FE">
        <w:trPr>
          <w:trHeight w:val="1413"/>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tcPr>
          <w:p w:rsidR="00EA58FE" w:rsidRDefault="004245CD">
            <w:pPr>
              <w:pStyle w:val="TableParagraph"/>
              <w:ind w:right="101"/>
              <w:jc w:val="both"/>
              <w:rPr>
                <w:sz w:val="20"/>
              </w:rPr>
            </w:pPr>
            <w:r>
              <w:rPr>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EA58FE">
        <w:trPr>
          <w:trHeight w:val="919"/>
        </w:trPr>
        <w:tc>
          <w:tcPr>
            <w:tcW w:w="3766" w:type="dxa"/>
            <w:vMerge w:val="restart"/>
          </w:tcPr>
          <w:p w:rsidR="00EA58FE" w:rsidRDefault="00EA58FE">
            <w:pPr>
              <w:pStyle w:val="TableParagraph"/>
              <w:ind w:left="0"/>
              <w:rPr>
                <w:sz w:val="18"/>
              </w:rPr>
            </w:pPr>
          </w:p>
        </w:tc>
        <w:tc>
          <w:tcPr>
            <w:tcW w:w="3769" w:type="dxa"/>
            <w:vMerge w:val="restart"/>
          </w:tcPr>
          <w:p w:rsidR="00EA58FE" w:rsidRDefault="004245CD">
            <w:pPr>
              <w:pStyle w:val="TableParagraph"/>
              <w:ind w:left="110" w:right="96"/>
              <w:jc w:val="both"/>
              <w:rPr>
                <w:sz w:val="20"/>
              </w:rPr>
            </w:pPr>
            <w:r>
              <w:rPr>
                <w:sz w:val="20"/>
              </w:rPr>
              <w:t>Педагог поощряет стремление детей изображать в рисунках, аппликации реальные и сказочные строения.</w:t>
            </w:r>
          </w:p>
        </w:tc>
        <w:tc>
          <w:tcPr>
            <w:tcW w:w="3767" w:type="dxa"/>
            <w:vMerge w:val="restart"/>
          </w:tcPr>
          <w:p w:rsidR="00EA58FE" w:rsidRDefault="004245CD">
            <w:pPr>
              <w:pStyle w:val="TableParagraph"/>
              <w:ind w:left="109" w:right="97"/>
              <w:jc w:val="both"/>
              <w:rPr>
                <w:sz w:val="20"/>
              </w:rPr>
            </w:pPr>
            <w:r>
              <w:rPr>
                <w:sz w:val="20"/>
              </w:rPr>
              <w:t>Педагог при чтении литературных произведений, сказок обращает</w:t>
            </w:r>
            <w:r>
              <w:rPr>
                <w:spacing w:val="40"/>
                <w:sz w:val="20"/>
              </w:rPr>
              <w:t xml:space="preserve"> </w:t>
            </w:r>
            <w:r>
              <w:rPr>
                <w:sz w:val="20"/>
              </w:rPr>
              <w:t>внимание детей на описание сказочных домиков (теремок, рукавичка, избушка</w:t>
            </w:r>
            <w:r>
              <w:rPr>
                <w:spacing w:val="40"/>
                <w:sz w:val="20"/>
              </w:rPr>
              <w:t xml:space="preserve"> </w:t>
            </w:r>
            <w:r>
              <w:rPr>
                <w:sz w:val="20"/>
              </w:rPr>
              <w:t>на курьих ножках), дворцов.</w:t>
            </w:r>
          </w:p>
        </w:tc>
        <w:tc>
          <w:tcPr>
            <w:tcW w:w="4136" w:type="dxa"/>
          </w:tcPr>
          <w:p w:rsidR="00EA58FE" w:rsidRDefault="004245CD">
            <w:pPr>
              <w:pStyle w:val="TableParagraph"/>
              <w:ind w:right="101"/>
              <w:jc w:val="both"/>
              <w:rPr>
                <w:sz w:val="20"/>
              </w:rPr>
            </w:pPr>
            <w:r>
              <w:rPr>
                <w:sz w:val="20"/>
              </w:rPr>
              <w:t>Педагог развивает умения передавать в художественной деятельности образы архитектурных</w:t>
            </w:r>
            <w:r>
              <w:rPr>
                <w:spacing w:val="78"/>
                <w:w w:val="150"/>
                <w:sz w:val="20"/>
              </w:rPr>
              <w:t xml:space="preserve">  </w:t>
            </w:r>
            <w:r>
              <w:rPr>
                <w:sz w:val="20"/>
              </w:rPr>
              <w:t>сооружений,</w:t>
            </w:r>
            <w:r>
              <w:rPr>
                <w:spacing w:val="77"/>
                <w:w w:val="150"/>
                <w:sz w:val="20"/>
              </w:rPr>
              <w:t xml:space="preserve">  </w:t>
            </w:r>
            <w:r>
              <w:rPr>
                <w:spacing w:val="-2"/>
                <w:sz w:val="20"/>
              </w:rPr>
              <w:t>сказочных</w:t>
            </w:r>
          </w:p>
          <w:p w:rsidR="00EA58FE" w:rsidRDefault="004245CD">
            <w:pPr>
              <w:pStyle w:val="TableParagraph"/>
              <w:spacing w:line="209" w:lineRule="exact"/>
              <w:rPr>
                <w:sz w:val="20"/>
              </w:rPr>
            </w:pPr>
            <w:r>
              <w:rPr>
                <w:spacing w:val="-2"/>
                <w:sz w:val="20"/>
              </w:rPr>
              <w:t>построек.</w:t>
            </w:r>
          </w:p>
        </w:tc>
      </w:tr>
      <w:tr w:rsidR="00EA58FE">
        <w:trPr>
          <w:trHeight w:val="815"/>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tcPr>
          <w:p w:rsidR="00EA58FE" w:rsidRDefault="004245CD">
            <w:pPr>
              <w:pStyle w:val="TableParagraph"/>
              <w:ind w:right="102"/>
              <w:jc w:val="both"/>
              <w:rPr>
                <w:sz w:val="20"/>
              </w:rPr>
            </w:pPr>
            <w:r>
              <w:rPr>
                <w:sz w:val="20"/>
              </w:rPr>
              <w:t>Педагог поощряет стремление изображать детали построек (наличники, резной подзор по контуру крыши).</w:t>
            </w:r>
          </w:p>
        </w:tc>
      </w:tr>
      <w:tr w:rsidR="00EA58FE">
        <w:trPr>
          <w:trHeight w:val="1379"/>
        </w:trPr>
        <w:tc>
          <w:tcPr>
            <w:tcW w:w="3766" w:type="dxa"/>
            <w:vMerge w:val="restart"/>
          </w:tcPr>
          <w:p w:rsidR="00EA58FE" w:rsidRDefault="004245CD">
            <w:pPr>
              <w:pStyle w:val="TableParagraph"/>
              <w:tabs>
                <w:tab w:val="left" w:pos="887"/>
                <w:tab w:val="left" w:pos="1532"/>
                <w:tab w:val="left" w:pos="2221"/>
                <w:tab w:val="left" w:pos="2535"/>
              </w:tabs>
              <w:ind w:left="110" w:right="96"/>
              <w:jc w:val="both"/>
              <w:rPr>
                <w:sz w:val="20"/>
              </w:rPr>
            </w:pPr>
            <w:r>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w:t>
            </w:r>
            <w:r>
              <w:rPr>
                <w:spacing w:val="40"/>
                <w:sz w:val="20"/>
              </w:rPr>
              <w:t xml:space="preserve"> </w:t>
            </w:r>
            <w:r>
              <w:rPr>
                <w:spacing w:val="-10"/>
                <w:sz w:val="20"/>
              </w:rPr>
              <w:t>к</w:t>
            </w:r>
            <w:r>
              <w:rPr>
                <w:sz w:val="20"/>
              </w:rPr>
              <w:tab/>
            </w:r>
            <w:r>
              <w:rPr>
                <w:spacing w:val="-2"/>
                <w:sz w:val="20"/>
              </w:rPr>
              <w:t>отражению</w:t>
            </w:r>
            <w:r>
              <w:rPr>
                <w:sz w:val="20"/>
              </w:rPr>
              <w:tab/>
            </w:r>
            <w:r>
              <w:rPr>
                <w:sz w:val="20"/>
              </w:rPr>
              <w:tab/>
            </w:r>
            <w:r>
              <w:rPr>
                <w:spacing w:val="-2"/>
                <w:sz w:val="20"/>
              </w:rPr>
              <w:t xml:space="preserve">окружающей </w:t>
            </w:r>
            <w:r>
              <w:rPr>
                <w:sz w:val="20"/>
              </w:rPr>
              <w:t xml:space="preserve">действительности в изобразительном </w:t>
            </w:r>
            <w:r>
              <w:rPr>
                <w:spacing w:val="-2"/>
                <w:sz w:val="20"/>
              </w:rPr>
              <w:t>искусстве</w:t>
            </w:r>
            <w:r>
              <w:rPr>
                <w:sz w:val="20"/>
              </w:rPr>
              <w:tab/>
            </w:r>
            <w:r>
              <w:rPr>
                <w:spacing w:val="-10"/>
                <w:sz w:val="20"/>
              </w:rPr>
              <w:t>и</w:t>
            </w:r>
            <w:r>
              <w:rPr>
                <w:sz w:val="20"/>
              </w:rPr>
              <w:tab/>
            </w:r>
            <w:r>
              <w:rPr>
                <w:spacing w:val="-2"/>
                <w:sz w:val="20"/>
              </w:rPr>
              <w:t>художественных произведениях.</w:t>
            </w:r>
          </w:p>
        </w:tc>
        <w:tc>
          <w:tcPr>
            <w:tcW w:w="3769" w:type="dxa"/>
            <w:vMerge w:val="restart"/>
          </w:tcPr>
          <w:p w:rsidR="00EA58FE" w:rsidRDefault="004245CD">
            <w:pPr>
              <w:pStyle w:val="TableParagraph"/>
              <w:ind w:left="110" w:right="96"/>
              <w:jc w:val="both"/>
              <w:rPr>
                <w:sz w:val="20"/>
              </w:rPr>
            </w:pPr>
            <w:r>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tc>
        <w:tc>
          <w:tcPr>
            <w:tcW w:w="3767" w:type="dxa"/>
            <w:vMerge w:val="restart"/>
          </w:tcPr>
          <w:p w:rsidR="00EA58FE" w:rsidRDefault="004245CD">
            <w:pPr>
              <w:pStyle w:val="TableParagraph"/>
              <w:tabs>
                <w:tab w:val="left" w:pos="1834"/>
                <w:tab w:val="left" w:pos="3548"/>
              </w:tabs>
              <w:ind w:left="109" w:right="97"/>
              <w:jc w:val="both"/>
              <w:rPr>
                <w:sz w:val="20"/>
              </w:rPr>
            </w:pPr>
            <w:r>
              <w:rPr>
                <w:sz w:val="20"/>
              </w:rPr>
              <w:t xml:space="preserve">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w:t>
            </w:r>
            <w:r>
              <w:rPr>
                <w:spacing w:val="-2"/>
                <w:sz w:val="20"/>
              </w:rPr>
              <w:t>фольклорных</w:t>
            </w:r>
            <w:r>
              <w:rPr>
                <w:sz w:val="20"/>
              </w:rPr>
              <w:tab/>
            </w:r>
            <w:r>
              <w:rPr>
                <w:spacing w:val="-2"/>
                <w:sz w:val="20"/>
              </w:rPr>
              <w:t>развлечениях</w:t>
            </w:r>
            <w:r>
              <w:rPr>
                <w:sz w:val="20"/>
              </w:rPr>
              <w:tab/>
            </w:r>
            <w:r>
              <w:rPr>
                <w:spacing w:val="-10"/>
                <w:sz w:val="20"/>
              </w:rPr>
              <w:t>и</w:t>
            </w:r>
            <w:r>
              <w:rPr>
                <w:spacing w:val="-2"/>
                <w:sz w:val="20"/>
              </w:rPr>
              <w:t xml:space="preserve"> праздниках;</w:t>
            </w:r>
          </w:p>
        </w:tc>
        <w:tc>
          <w:tcPr>
            <w:tcW w:w="4136" w:type="dxa"/>
          </w:tcPr>
          <w:p w:rsidR="00EA58FE" w:rsidRDefault="004245CD">
            <w:pPr>
              <w:pStyle w:val="TableParagraph"/>
              <w:tabs>
                <w:tab w:val="left" w:pos="1814"/>
              </w:tabs>
              <w:ind w:right="98"/>
              <w:jc w:val="both"/>
              <w:rPr>
                <w:sz w:val="20"/>
              </w:rPr>
            </w:pPr>
            <w:r>
              <w:rPr>
                <w:sz w:val="20"/>
              </w:rPr>
              <w:t xml:space="preserve">Педагог продолжает знакомить детей с </w:t>
            </w:r>
            <w:r>
              <w:rPr>
                <w:spacing w:val="-2"/>
                <w:sz w:val="20"/>
              </w:rPr>
              <w:t>народным</w:t>
            </w:r>
            <w:r>
              <w:rPr>
                <w:sz w:val="20"/>
              </w:rPr>
              <w:tab/>
            </w:r>
            <w:r>
              <w:rPr>
                <w:spacing w:val="-2"/>
                <w:sz w:val="20"/>
              </w:rPr>
              <w:t xml:space="preserve">декоративно-прикладным </w:t>
            </w:r>
            <w:r>
              <w:rPr>
                <w:sz w:val="20"/>
              </w:rPr>
              <w:t>искусством (гжельская, хохломская, жостовская,</w:t>
            </w:r>
            <w:r>
              <w:rPr>
                <w:spacing w:val="74"/>
                <w:sz w:val="20"/>
              </w:rPr>
              <w:t xml:space="preserve">   </w:t>
            </w:r>
            <w:r>
              <w:rPr>
                <w:sz w:val="20"/>
              </w:rPr>
              <w:t>мезенская</w:t>
            </w:r>
            <w:r>
              <w:rPr>
                <w:spacing w:val="75"/>
                <w:sz w:val="20"/>
              </w:rPr>
              <w:t xml:space="preserve">   </w:t>
            </w:r>
            <w:r>
              <w:rPr>
                <w:sz w:val="20"/>
              </w:rPr>
              <w:t>роспись),</w:t>
            </w:r>
            <w:r>
              <w:rPr>
                <w:spacing w:val="75"/>
                <w:sz w:val="20"/>
              </w:rPr>
              <w:t xml:space="preserve">   </w:t>
            </w:r>
            <w:r>
              <w:rPr>
                <w:spacing w:val="-10"/>
                <w:sz w:val="20"/>
              </w:rPr>
              <w:t>с</w:t>
            </w:r>
          </w:p>
          <w:p w:rsidR="00EA58FE" w:rsidRDefault="004245CD">
            <w:pPr>
              <w:pStyle w:val="TableParagraph"/>
              <w:spacing w:line="228" w:lineRule="exact"/>
              <w:ind w:right="102"/>
              <w:jc w:val="both"/>
              <w:rPr>
                <w:sz w:val="20"/>
              </w:rPr>
            </w:pPr>
            <w:r>
              <w:rPr>
                <w:sz w:val="20"/>
              </w:rPr>
              <w:t xml:space="preserve">керамическими изделиями, народными </w:t>
            </w:r>
            <w:r>
              <w:rPr>
                <w:spacing w:val="-2"/>
                <w:sz w:val="20"/>
              </w:rPr>
              <w:t>игрушками.</w:t>
            </w:r>
          </w:p>
        </w:tc>
      </w:tr>
      <w:tr w:rsidR="00EA58FE">
        <w:trPr>
          <w:trHeight w:val="1379"/>
        </w:trPr>
        <w:tc>
          <w:tcPr>
            <w:tcW w:w="3766" w:type="dxa"/>
            <w:vMerge/>
            <w:tcBorders>
              <w:top w:val="nil"/>
            </w:tcBorders>
          </w:tcPr>
          <w:p w:rsidR="00EA58FE" w:rsidRDefault="00EA58FE">
            <w:pPr>
              <w:rPr>
                <w:sz w:val="2"/>
                <w:szCs w:val="2"/>
              </w:rPr>
            </w:pPr>
          </w:p>
        </w:tc>
        <w:tc>
          <w:tcPr>
            <w:tcW w:w="3769" w:type="dxa"/>
            <w:vMerge/>
            <w:tcBorders>
              <w:top w:val="nil"/>
            </w:tcBorders>
          </w:tcPr>
          <w:p w:rsidR="00EA58FE" w:rsidRDefault="00EA58FE">
            <w:pPr>
              <w:rPr>
                <w:sz w:val="2"/>
                <w:szCs w:val="2"/>
              </w:rPr>
            </w:pPr>
          </w:p>
        </w:tc>
        <w:tc>
          <w:tcPr>
            <w:tcW w:w="3767" w:type="dxa"/>
            <w:vMerge/>
            <w:tcBorders>
              <w:top w:val="nil"/>
            </w:tcBorders>
          </w:tcPr>
          <w:p w:rsidR="00EA58FE" w:rsidRDefault="00EA58FE">
            <w:pPr>
              <w:rPr>
                <w:sz w:val="2"/>
                <w:szCs w:val="2"/>
              </w:rPr>
            </w:pPr>
          </w:p>
        </w:tc>
        <w:tc>
          <w:tcPr>
            <w:tcW w:w="4136" w:type="dxa"/>
          </w:tcPr>
          <w:p w:rsidR="00EA58FE" w:rsidRDefault="004245CD">
            <w:pPr>
              <w:pStyle w:val="TableParagraph"/>
              <w:ind w:right="100"/>
              <w:jc w:val="both"/>
              <w:rPr>
                <w:sz w:val="20"/>
              </w:rPr>
            </w:pPr>
            <w:r>
              <w:rPr>
                <w:sz w:val="20"/>
              </w:rPr>
              <w:t>Расширяет представления о разнообразии народного искусства, художественных промыслов (различные виды материалов, разные регионы страны и мира).</w:t>
            </w:r>
          </w:p>
          <w:p w:rsidR="00EA58FE" w:rsidRDefault="004245CD">
            <w:pPr>
              <w:pStyle w:val="TableParagraph"/>
              <w:spacing w:line="228" w:lineRule="exact"/>
              <w:ind w:right="101"/>
              <w:jc w:val="both"/>
              <w:rPr>
                <w:sz w:val="20"/>
              </w:rPr>
            </w:pPr>
            <w:r>
              <w:rPr>
                <w:sz w:val="20"/>
              </w:rPr>
              <w:t xml:space="preserve">Воспитывает интерес к искусству родного </w:t>
            </w:r>
            <w:r>
              <w:rPr>
                <w:spacing w:val="-2"/>
                <w:sz w:val="20"/>
              </w:rPr>
              <w:t>края.</w:t>
            </w:r>
          </w:p>
        </w:tc>
      </w:tr>
      <w:tr w:rsidR="00EA58FE">
        <w:trPr>
          <w:trHeight w:val="921"/>
        </w:trPr>
        <w:tc>
          <w:tcPr>
            <w:tcW w:w="3766" w:type="dxa"/>
          </w:tcPr>
          <w:p w:rsidR="00EA58FE" w:rsidRDefault="004245CD">
            <w:pPr>
              <w:pStyle w:val="TableParagraph"/>
              <w:spacing w:line="230" w:lineRule="atLeast"/>
              <w:ind w:left="110" w:right="94"/>
              <w:jc w:val="both"/>
              <w:rPr>
                <w:sz w:val="20"/>
              </w:rPr>
            </w:pPr>
            <w:r>
              <w:rPr>
                <w:sz w:val="20"/>
              </w:rPr>
              <w:t>Педагог поддерживает желание отображать полученные впечатления в продуктивных видах художественно- эстетической деятельности.</w:t>
            </w:r>
          </w:p>
        </w:tc>
        <w:tc>
          <w:tcPr>
            <w:tcW w:w="3769" w:type="dxa"/>
          </w:tcPr>
          <w:p w:rsidR="00EA58FE" w:rsidRDefault="004245CD">
            <w:pPr>
              <w:pStyle w:val="TableParagraph"/>
              <w:spacing w:line="230" w:lineRule="atLeast"/>
              <w:ind w:left="110" w:right="97"/>
              <w:jc w:val="both"/>
              <w:rPr>
                <w:sz w:val="20"/>
              </w:rPr>
            </w:pPr>
            <w:r>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7" w:type="dxa"/>
          </w:tcPr>
          <w:p w:rsidR="00EA58FE" w:rsidRDefault="004245CD">
            <w:pPr>
              <w:pStyle w:val="TableParagraph"/>
              <w:spacing w:line="230" w:lineRule="atLeast"/>
              <w:ind w:left="109" w:right="98"/>
              <w:jc w:val="both"/>
              <w:rPr>
                <w:sz w:val="20"/>
              </w:rPr>
            </w:pPr>
            <w:r>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4136" w:type="dxa"/>
          </w:tcPr>
          <w:p w:rsidR="00EA58FE" w:rsidRDefault="004245CD">
            <w:pPr>
              <w:pStyle w:val="TableParagraph"/>
              <w:tabs>
                <w:tab w:val="left" w:pos="2095"/>
                <w:tab w:val="left" w:pos="3817"/>
              </w:tabs>
              <w:spacing w:line="230" w:lineRule="atLeast"/>
              <w:ind w:right="101"/>
              <w:jc w:val="both"/>
              <w:rPr>
                <w:sz w:val="20"/>
              </w:rPr>
            </w:pPr>
            <w:r>
              <w:rPr>
                <w:sz w:val="20"/>
              </w:rPr>
              <w:t xml:space="preserve">Педагог поощряет активное участие детей в </w:t>
            </w:r>
            <w:r>
              <w:rPr>
                <w:spacing w:val="-2"/>
                <w:sz w:val="20"/>
              </w:rPr>
              <w:t>художественной</w:t>
            </w:r>
            <w:r>
              <w:rPr>
                <w:sz w:val="20"/>
              </w:rPr>
              <w:tab/>
            </w:r>
            <w:r>
              <w:rPr>
                <w:spacing w:val="-2"/>
                <w:sz w:val="20"/>
              </w:rPr>
              <w:t>деятельности</w:t>
            </w:r>
            <w:r>
              <w:rPr>
                <w:sz w:val="20"/>
              </w:rPr>
              <w:tab/>
            </w:r>
            <w:r>
              <w:rPr>
                <w:spacing w:val="-6"/>
                <w:sz w:val="20"/>
              </w:rPr>
              <w:t xml:space="preserve">по </w:t>
            </w:r>
            <w:r>
              <w:rPr>
                <w:sz w:val="20"/>
              </w:rPr>
              <w:t xml:space="preserve">собственному желанию и под руководством </w:t>
            </w:r>
            <w:r>
              <w:rPr>
                <w:spacing w:val="-2"/>
                <w:sz w:val="20"/>
              </w:rPr>
              <w:t>взрослого.</w:t>
            </w:r>
          </w:p>
        </w:tc>
      </w:tr>
      <w:tr w:rsidR="00EA58FE">
        <w:trPr>
          <w:trHeight w:val="918"/>
        </w:trPr>
        <w:tc>
          <w:tcPr>
            <w:tcW w:w="3766" w:type="dxa"/>
            <w:vMerge w:val="restart"/>
          </w:tcPr>
          <w:p w:rsidR="00EA58FE" w:rsidRDefault="004245CD">
            <w:pPr>
              <w:pStyle w:val="TableParagraph"/>
              <w:ind w:left="110" w:right="99"/>
              <w:jc w:val="both"/>
              <w:rPr>
                <w:sz w:val="20"/>
              </w:rPr>
            </w:pPr>
            <w:r>
              <w:rPr>
                <w:sz w:val="20"/>
              </w:rPr>
              <w:t>Педагог приобщает детей к посещению кукольного театра, различных детских художественных выставок;</w:t>
            </w:r>
          </w:p>
        </w:tc>
        <w:tc>
          <w:tcPr>
            <w:tcW w:w="3769" w:type="dxa"/>
          </w:tcPr>
          <w:p w:rsidR="00EA58FE" w:rsidRDefault="004245CD">
            <w:pPr>
              <w:pStyle w:val="TableParagraph"/>
              <w:tabs>
                <w:tab w:val="left" w:pos="937"/>
                <w:tab w:val="left" w:pos="1086"/>
                <w:tab w:val="left" w:pos="2222"/>
                <w:tab w:val="left" w:pos="2652"/>
                <w:tab w:val="left" w:pos="2729"/>
              </w:tabs>
              <w:ind w:left="110" w:right="98"/>
              <w:rPr>
                <w:sz w:val="20"/>
              </w:rPr>
            </w:pPr>
            <w:r>
              <w:rPr>
                <w:spacing w:val="-2"/>
                <w:sz w:val="20"/>
              </w:rPr>
              <w:t>Педагог</w:t>
            </w:r>
            <w:r>
              <w:rPr>
                <w:sz w:val="20"/>
              </w:rPr>
              <w:tab/>
            </w:r>
            <w:r>
              <w:rPr>
                <w:sz w:val="20"/>
              </w:rPr>
              <w:tab/>
            </w:r>
            <w:r>
              <w:rPr>
                <w:spacing w:val="-2"/>
                <w:sz w:val="20"/>
              </w:rPr>
              <w:t>организовывает</w:t>
            </w:r>
            <w:r>
              <w:rPr>
                <w:sz w:val="20"/>
              </w:rPr>
              <w:tab/>
            </w:r>
            <w:r>
              <w:rPr>
                <w:sz w:val="20"/>
              </w:rPr>
              <w:tab/>
            </w:r>
            <w:r>
              <w:rPr>
                <w:spacing w:val="-2"/>
                <w:sz w:val="20"/>
              </w:rPr>
              <w:t>посещение музея</w:t>
            </w:r>
            <w:r>
              <w:rPr>
                <w:sz w:val="20"/>
              </w:rPr>
              <w:tab/>
            </w:r>
            <w:r>
              <w:rPr>
                <w:spacing w:val="-2"/>
                <w:sz w:val="20"/>
              </w:rPr>
              <w:t>(совместно</w:t>
            </w:r>
            <w:r>
              <w:rPr>
                <w:sz w:val="20"/>
              </w:rPr>
              <w:tab/>
            </w:r>
            <w:r>
              <w:rPr>
                <w:spacing w:val="-10"/>
                <w:sz w:val="20"/>
              </w:rPr>
              <w:t>с</w:t>
            </w:r>
            <w:r>
              <w:rPr>
                <w:sz w:val="20"/>
              </w:rPr>
              <w:tab/>
            </w:r>
            <w:r>
              <w:rPr>
                <w:spacing w:val="-2"/>
                <w:sz w:val="20"/>
              </w:rPr>
              <w:t>родителями</w:t>
            </w:r>
          </w:p>
          <w:p w:rsidR="00EA58FE" w:rsidRDefault="004245CD">
            <w:pPr>
              <w:pStyle w:val="TableParagraph"/>
              <w:tabs>
                <w:tab w:val="left" w:pos="2012"/>
              </w:tabs>
              <w:spacing w:line="228" w:lineRule="exact"/>
              <w:ind w:left="110" w:right="98"/>
              <w:rPr>
                <w:sz w:val="20"/>
              </w:rPr>
            </w:pPr>
            <w:r>
              <w:rPr>
                <w:spacing w:val="-2"/>
                <w:sz w:val="20"/>
              </w:rPr>
              <w:t>(законными</w:t>
            </w:r>
            <w:r>
              <w:rPr>
                <w:sz w:val="20"/>
              </w:rPr>
              <w:tab/>
            </w:r>
            <w:r>
              <w:rPr>
                <w:spacing w:val="-2"/>
                <w:sz w:val="20"/>
              </w:rPr>
              <w:t xml:space="preserve">представителями)), </w:t>
            </w:r>
            <w:r>
              <w:rPr>
                <w:sz w:val="20"/>
              </w:rPr>
              <w:t>рассказывает о назначении музея.</w:t>
            </w:r>
          </w:p>
        </w:tc>
        <w:tc>
          <w:tcPr>
            <w:tcW w:w="3767" w:type="dxa"/>
          </w:tcPr>
          <w:p w:rsidR="00EA58FE" w:rsidRDefault="004245CD">
            <w:pPr>
              <w:pStyle w:val="TableParagraph"/>
              <w:ind w:left="109"/>
              <w:rPr>
                <w:sz w:val="20"/>
              </w:rPr>
            </w:pPr>
            <w:r>
              <w:rPr>
                <w:sz w:val="20"/>
              </w:rPr>
              <w:t>Педагог</w:t>
            </w:r>
            <w:r>
              <w:rPr>
                <w:spacing w:val="23"/>
                <w:sz w:val="20"/>
              </w:rPr>
              <w:t xml:space="preserve"> </w:t>
            </w:r>
            <w:r>
              <w:rPr>
                <w:sz w:val="20"/>
              </w:rPr>
              <w:t>закрепляет</w:t>
            </w:r>
            <w:r>
              <w:rPr>
                <w:spacing w:val="25"/>
                <w:sz w:val="20"/>
              </w:rPr>
              <w:t xml:space="preserve"> </w:t>
            </w:r>
            <w:r>
              <w:rPr>
                <w:sz w:val="20"/>
              </w:rPr>
              <w:t>и</w:t>
            </w:r>
            <w:r>
              <w:rPr>
                <w:spacing w:val="23"/>
                <w:sz w:val="20"/>
              </w:rPr>
              <w:t xml:space="preserve"> </w:t>
            </w:r>
            <w:r>
              <w:rPr>
                <w:sz w:val="20"/>
              </w:rPr>
              <w:t>расширяет</w:t>
            </w:r>
            <w:r>
              <w:rPr>
                <w:spacing w:val="23"/>
                <w:sz w:val="20"/>
              </w:rPr>
              <w:t xml:space="preserve"> </w:t>
            </w:r>
            <w:r>
              <w:rPr>
                <w:sz w:val="20"/>
              </w:rPr>
              <w:t>знания детей о выставках, музеях.</w:t>
            </w:r>
          </w:p>
        </w:tc>
        <w:tc>
          <w:tcPr>
            <w:tcW w:w="4136" w:type="dxa"/>
          </w:tcPr>
          <w:p w:rsidR="00EA58FE" w:rsidRDefault="004245CD">
            <w:pPr>
              <w:pStyle w:val="TableParagraph"/>
              <w:ind w:right="100"/>
              <w:jc w:val="both"/>
              <w:rPr>
                <w:sz w:val="20"/>
              </w:rPr>
            </w:pPr>
            <w:r>
              <w:rPr>
                <w:sz w:val="20"/>
              </w:rPr>
              <w:t xml:space="preserve">Педагог организует посещение выставки, музея (совместно с родителями (законными </w:t>
            </w:r>
            <w:r>
              <w:rPr>
                <w:spacing w:val="-2"/>
                <w:sz w:val="20"/>
              </w:rPr>
              <w:t>представителями)).</w:t>
            </w:r>
          </w:p>
        </w:tc>
      </w:tr>
      <w:tr w:rsidR="00EA58FE">
        <w:trPr>
          <w:trHeight w:val="1610"/>
        </w:trPr>
        <w:tc>
          <w:tcPr>
            <w:tcW w:w="3766" w:type="dxa"/>
            <w:vMerge/>
            <w:tcBorders>
              <w:top w:val="nil"/>
            </w:tcBorders>
          </w:tcPr>
          <w:p w:rsidR="00EA58FE" w:rsidRDefault="00EA58FE">
            <w:pPr>
              <w:rPr>
                <w:sz w:val="2"/>
                <w:szCs w:val="2"/>
              </w:rPr>
            </w:pPr>
          </w:p>
        </w:tc>
        <w:tc>
          <w:tcPr>
            <w:tcW w:w="3769" w:type="dxa"/>
          </w:tcPr>
          <w:p w:rsidR="00EA58FE" w:rsidRDefault="004245CD">
            <w:pPr>
              <w:pStyle w:val="TableParagraph"/>
              <w:ind w:left="110"/>
              <w:rPr>
                <w:sz w:val="20"/>
              </w:rPr>
            </w:pPr>
            <w:r>
              <w:rPr>
                <w:sz w:val="20"/>
              </w:rPr>
              <w:t>Педагог</w:t>
            </w:r>
            <w:r>
              <w:rPr>
                <w:spacing w:val="40"/>
                <w:sz w:val="20"/>
              </w:rPr>
              <w:t xml:space="preserve"> </w:t>
            </w:r>
            <w:r>
              <w:rPr>
                <w:sz w:val="20"/>
              </w:rPr>
              <w:t>развивает</w:t>
            </w:r>
            <w:r>
              <w:rPr>
                <w:spacing w:val="40"/>
                <w:sz w:val="20"/>
              </w:rPr>
              <w:t xml:space="preserve"> </w:t>
            </w:r>
            <w:r>
              <w:rPr>
                <w:sz w:val="20"/>
              </w:rPr>
              <w:t>у</w:t>
            </w:r>
            <w:r>
              <w:rPr>
                <w:spacing w:val="80"/>
                <w:sz w:val="20"/>
              </w:rPr>
              <w:t xml:space="preserve"> </w:t>
            </w:r>
            <w:r>
              <w:rPr>
                <w:sz w:val="20"/>
              </w:rPr>
              <w:t>детей</w:t>
            </w:r>
            <w:r>
              <w:rPr>
                <w:spacing w:val="40"/>
                <w:sz w:val="20"/>
              </w:rPr>
              <w:t xml:space="preserve"> </w:t>
            </w:r>
            <w:r>
              <w:rPr>
                <w:sz w:val="20"/>
              </w:rPr>
              <w:t>интерес</w:t>
            </w:r>
            <w:r>
              <w:rPr>
                <w:spacing w:val="80"/>
                <w:sz w:val="20"/>
              </w:rPr>
              <w:t xml:space="preserve"> </w:t>
            </w:r>
            <w:r>
              <w:rPr>
                <w:sz w:val="20"/>
              </w:rPr>
              <w:t>к посещению</w:t>
            </w:r>
            <w:r>
              <w:rPr>
                <w:spacing w:val="-10"/>
                <w:sz w:val="20"/>
              </w:rPr>
              <w:t xml:space="preserve"> </w:t>
            </w:r>
            <w:r>
              <w:rPr>
                <w:sz w:val="20"/>
              </w:rPr>
              <w:t>кукольного</w:t>
            </w:r>
            <w:r>
              <w:rPr>
                <w:spacing w:val="-8"/>
                <w:sz w:val="20"/>
              </w:rPr>
              <w:t xml:space="preserve"> </w:t>
            </w:r>
            <w:r>
              <w:rPr>
                <w:sz w:val="20"/>
              </w:rPr>
              <w:t>театра,</w:t>
            </w:r>
            <w:r>
              <w:rPr>
                <w:spacing w:val="-9"/>
                <w:sz w:val="20"/>
              </w:rPr>
              <w:t xml:space="preserve"> </w:t>
            </w:r>
            <w:r>
              <w:rPr>
                <w:spacing w:val="-2"/>
                <w:sz w:val="20"/>
              </w:rPr>
              <w:t>выставок.</w:t>
            </w:r>
          </w:p>
        </w:tc>
        <w:tc>
          <w:tcPr>
            <w:tcW w:w="3767" w:type="dxa"/>
          </w:tcPr>
          <w:p w:rsidR="00EA58FE" w:rsidRDefault="004245CD">
            <w:pPr>
              <w:pStyle w:val="TableParagraph"/>
              <w:ind w:left="109"/>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желание</w:t>
            </w:r>
            <w:r>
              <w:rPr>
                <w:spacing w:val="40"/>
                <w:sz w:val="20"/>
              </w:rPr>
              <w:t xml:space="preserve"> </w:t>
            </w:r>
            <w:r>
              <w:rPr>
                <w:sz w:val="20"/>
              </w:rPr>
              <w:t>посещать выставки, музеи.</w:t>
            </w:r>
          </w:p>
        </w:tc>
        <w:tc>
          <w:tcPr>
            <w:tcW w:w="4136" w:type="dxa"/>
          </w:tcPr>
          <w:p w:rsidR="00EA58FE" w:rsidRDefault="004245CD">
            <w:pPr>
              <w:pStyle w:val="TableParagraph"/>
              <w:ind w:right="99"/>
              <w:jc w:val="both"/>
              <w:rPr>
                <w:sz w:val="20"/>
              </w:rPr>
            </w:pPr>
            <w:r>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35"/>
        <w:gridCol w:w="7903"/>
      </w:tblGrid>
      <w:tr w:rsidR="00EA58FE">
        <w:trPr>
          <w:trHeight w:val="230"/>
        </w:trPr>
        <w:tc>
          <w:tcPr>
            <w:tcW w:w="15438" w:type="dxa"/>
            <w:gridSpan w:val="2"/>
            <w:shd w:val="clear" w:color="auto" w:fill="D9D9D9"/>
          </w:tcPr>
          <w:p w:rsidR="00EA58FE" w:rsidRDefault="004245CD">
            <w:pPr>
              <w:pStyle w:val="TableParagraph"/>
              <w:spacing w:line="210" w:lineRule="exact"/>
              <w:ind w:left="160"/>
              <w:rPr>
                <w:b/>
                <w:sz w:val="20"/>
              </w:rPr>
            </w:pPr>
            <w:r>
              <w:rPr>
                <w:b/>
                <w:sz w:val="20"/>
              </w:rPr>
              <w:t>Содержание</w:t>
            </w:r>
            <w:r>
              <w:rPr>
                <w:b/>
                <w:spacing w:val="-11"/>
                <w:sz w:val="20"/>
              </w:rPr>
              <w:t xml:space="preserve"> </w:t>
            </w:r>
            <w:r>
              <w:rPr>
                <w:b/>
                <w:sz w:val="20"/>
              </w:rPr>
              <w:t>направления</w:t>
            </w:r>
            <w:r>
              <w:rPr>
                <w:b/>
                <w:spacing w:val="-10"/>
                <w:sz w:val="20"/>
              </w:rPr>
              <w:t xml:space="preserve"> </w:t>
            </w:r>
            <w:r>
              <w:rPr>
                <w:b/>
                <w:sz w:val="20"/>
              </w:rPr>
              <w:t>«Изобразительная</w:t>
            </w:r>
            <w:r>
              <w:rPr>
                <w:b/>
                <w:spacing w:val="-8"/>
                <w:sz w:val="20"/>
              </w:rPr>
              <w:t xml:space="preserve"> </w:t>
            </w:r>
            <w:r>
              <w:rPr>
                <w:b/>
                <w:sz w:val="20"/>
              </w:rPr>
              <w:t>деятельность»</w:t>
            </w:r>
            <w:r>
              <w:rPr>
                <w:b/>
                <w:spacing w:val="-9"/>
                <w:sz w:val="20"/>
              </w:rPr>
              <w:t xml:space="preserve"> </w:t>
            </w:r>
            <w:r>
              <w:rPr>
                <w:b/>
                <w:sz w:val="20"/>
              </w:rPr>
              <w:t>–</w:t>
            </w:r>
            <w:r>
              <w:rPr>
                <w:b/>
                <w:spacing w:val="-10"/>
                <w:sz w:val="20"/>
              </w:rPr>
              <w:t xml:space="preserve"> </w:t>
            </w:r>
            <w:r>
              <w:rPr>
                <w:b/>
                <w:spacing w:val="-2"/>
                <w:sz w:val="20"/>
              </w:rPr>
              <w:t>РИСОВАНИЕ</w:t>
            </w:r>
          </w:p>
        </w:tc>
      </w:tr>
      <w:tr w:rsidR="00EA58FE">
        <w:trPr>
          <w:trHeight w:val="230"/>
        </w:trPr>
        <w:tc>
          <w:tcPr>
            <w:tcW w:w="7535" w:type="dxa"/>
          </w:tcPr>
          <w:p w:rsidR="00EA58FE" w:rsidRDefault="004245CD">
            <w:pPr>
              <w:pStyle w:val="TableParagraph"/>
              <w:spacing w:line="210" w:lineRule="exact"/>
              <w:ind w:left="15"/>
              <w:jc w:val="center"/>
              <w:rPr>
                <w:sz w:val="20"/>
              </w:rPr>
            </w:pPr>
            <w:r>
              <w:rPr>
                <w:spacing w:val="-2"/>
                <w:sz w:val="20"/>
              </w:rPr>
              <w:t>3-</w:t>
            </w:r>
            <w:r>
              <w:rPr>
                <w:spacing w:val="-10"/>
                <w:sz w:val="20"/>
              </w:rPr>
              <w:t>4</w:t>
            </w:r>
          </w:p>
        </w:tc>
        <w:tc>
          <w:tcPr>
            <w:tcW w:w="7903" w:type="dxa"/>
          </w:tcPr>
          <w:p w:rsidR="00EA58FE" w:rsidRDefault="004245CD">
            <w:pPr>
              <w:pStyle w:val="TableParagraph"/>
              <w:spacing w:line="210" w:lineRule="exact"/>
              <w:ind w:left="12"/>
              <w:jc w:val="center"/>
              <w:rPr>
                <w:sz w:val="20"/>
              </w:rPr>
            </w:pPr>
            <w:r>
              <w:rPr>
                <w:spacing w:val="-2"/>
                <w:sz w:val="20"/>
              </w:rPr>
              <w:t>4-</w:t>
            </w:r>
            <w:r>
              <w:rPr>
                <w:spacing w:val="-10"/>
                <w:sz w:val="20"/>
              </w:rPr>
              <w:t>5</w:t>
            </w:r>
          </w:p>
        </w:tc>
      </w:tr>
      <w:tr w:rsidR="00EA58FE">
        <w:trPr>
          <w:trHeight w:val="458"/>
        </w:trPr>
        <w:tc>
          <w:tcPr>
            <w:tcW w:w="15438" w:type="dxa"/>
            <w:gridSpan w:val="2"/>
          </w:tcPr>
          <w:p w:rsidR="00EA58FE" w:rsidRDefault="004245CD">
            <w:pPr>
              <w:pStyle w:val="TableParagraph"/>
              <w:spacing w:line="228" w:lineRule="exact"/>
              <w:ind w:left="110"/>
              <w:rPr>
                <w:sz w:val="20"/>
              </w:rPr>
            </w:pPr>
            <w:r>
              <w:rPr>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EA58FE">
        <w:trPr>
          <w:trHeight w:val="690"/>
        </w:trPr>
        <w:tc>
          <w:tcPr>
            <w:tcW w:w="7535" w:type="dxa"/>
          </w:tcPr>
          <w:p w:rsidR="00EA58FE" w:rsidRDefault="004245CD">
            <w:pPr>
              <w:pStyle w:val="TableParagraph"/>
              <w:spacing w:line="230" w:lineRule="atLeast"/>
              <w:ind w:left="110" w:right="103"/>
              <w:jc w:val="both"/>
              <w:rPr>
                <w:sz w:val="20"/>
              </w:rPr>
            </w:pPr>
            <w:r>
              <w:rPr>
                <w:sz w:val="20"/>
              </w:rPr>
              <w:t>Педагог продолжает учить правильно, держать карандаш, фломастер, кисть, не напрягая</w:t>
            </w:r>
            <w:r>
              <w:rPr>
                <w:spacing w:val="-1"/>
                <w:sz w:val="20"/>
              </w:rPr>
              <w:t xml:space="preserve"> </w:t>
            </w:r>
            <w:r>
              <w:rPr>
                <w:sz w:val="20"/>
              </w:rPr>
              <w:t>мышц</w:t>
            </w:r>
            <w:r>
              <w:rPr>
                <w:spacing w:val="-2"/>
                <w:sz w:val="20"/>
              </w:rPr>
              <w:t xml:space="preserve"> </w:t>
            </w:r>
            <w:r>
              <w:rPr>
                <w:sz w:val="20"/>
              </w:rPr>
              <w:t>и</w:t>
            </w:r>
            <w:r>
              <w:rPr>
                <w:spacing w:val="-2"/>
                <w:sz w:val="20"/>
              </w:rPr>
              <w:t xml:space="preserve"> </w:t>
            </w:r>
            <w:r>
              <w:rPr>
                <w:sz w:val="20"/>
              </w:rPr>
              <w:t>не сжимая сильно пальцы;</w:t>
            </w:r>
            <w:r>
              <w:rPr>
                <w:spacing w:val="-1"/>
                <w:sz w:val="20"/>
              </w:rPr>
              <w:t xml:space="preserve"> </w:t>
            </w:r>
            <w:r>
              <w:rPr>
                <w:sz w:val="20"/>
              </w:rPr>
              <w:t>формирует</w:t>
            </w:r>
            <w:r>
              <w:rPr>
                <w:spacing w:val="-3"/>
                <w:sz w:val="20"/>
              </w:rPr>
              <w:t xml:space="preserve"> </w:t>
            </w:r>
            <w:r>
              <w:rPr>
                <w:sz w:val="20"/>
              </w:rPr>
              <w:t>навык</w:t>
            </w:r>
            <w:r>
              <w:rPr>
                <w:spacing w:val="-1"/>
                <w:sz w:val="20"/>
              </w:rPr>
              <w:t xml:space="preserve"> </w:t>
            </w:r>
            <w:r>
              <w:rPr>
                <w:sz w:val="20"/>
              </w:rPr>
              <w:t>свободного движения руки с карандашом и кистью во время рисования.</w:t>
            </w:r>
          </w:p>
        </w:tc>
        <w:tc>
          <w:tcPr>
            <w:tcW w:w="7903" w:type="dxa"/>
          </w:tcPr>
          <w:p w:rsidR="00EA58FE" w:rsidRDefault="004245CD">
            <w:pPr>
              <w:pStyle w:val="TableParagraph"/>
              <w:ind w:left="109"/>
              <w:rPr>
                <w:sz w:val="20"/>
              </w:rPr>
            </w:pPr>
            <w:r>
              <w:rPr>
                <w:sz w:val="20"/>
              </w:rPr>
              <w:t>Педагог</w:t>
            </w:r>
            <w:r>
              <w:rPr>
                <w:spacing w:val="40"/>
                <w:sz w:val="20"/>
              </w:rPr>
              <w:t xml:space="preserve"> </w:t>
            </w:r>
            <w:r>
              <w:rPr>
                <w:sz w:val="20"/>
              </w:rPr>
              <w:t>закрепляет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правильно</w:t>
            </w:r>
            <w:r>
              <w:rPr>
                <w:spacing w:val="40"/>
                <w:sz w:val="20"/>
              </w:rPr>
              <w:t xml:space="preserve"> </w:t>
            </w:r>
            <w:r>
              <w:rPr>
                <w:sz w:val="20"/>
              </w:rPr>
              <w:t>держать</w:t>
            </w:r>
            <w:r>
              <w:rPr>
                <w:spacing w:val="40"/>
                <w:sz w:val="20"/>
              </w:rPr>
              <w:t xml:space="preserve"> </w:t>
            </w:r>
            <w:r>
              <w:rPr>
                <w:sz w:val="20"/>
              </w:rPr>
              <w:t>карандаш,</w:t>
            </w:r>
            <w:r>
              <w:rPr>
                <w:spacing w:val="40"/>
                <w:sz w:val="20"/>
              </w:rPr>
              <w:t xml:space="preserve"> </w:t>
            </w:r>
            <w:r>
              <w:rPr>
                <w:sz w:val="20"/>
              </w:rPr>
              <w:t>кисть,</w:t>
            </w:r>
            <w:r>
              <w:rPr>
                <w:spacing w:val="40"/>
                <w:sz w:val="20"/>
              </w:rPr>
              <w:t xml:space="preserve"> </w:t>
            </w:r>
            <w:r>
              <w:rPr>
                <w:sz w:val="20"/>
              </w:rPr>
              <w:t>фломастер, цветной мелок; использовать их при создании изображения.</w:t>
            </w:r>
          </w:p>
        </w:tc>
      </w:tr>
      <w:tr w:rsidR="00EA58FE">
        <w:trPr>
          <w:trHeight w:val="1149"/>
        </w:trPr>
        <w:tc>
          <w:tcPr>
            <w:tcW w:w="7535" w:type="dxa"/>
          </w:tcPr>
          <w:p w:rsidR="00EA58FE" w:rsidRDefault="004245CD">
            <w:pPr>
              <w:pStyle w:val="TableParagraph"/>
              <w:ind w:left="110" w:right="96"/>
              <w:jc w:val="both"/>
              <w:rPr>
                <w:sz w:val="20"/>
              </w:rPr>
            </w:pPr>
            <w:r>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w:t>
            </w:r>
            <w:r>
              <w:rPr>
                <w:spacing w:val="79"/>
                <w:sz w:val="20"/>
              </w:rPr>
              <w:t xml:space="preserve"> </w:t>
            </w:r>
            <w:r>
              <w:rPr>
                <w:sz w:val="20"/>
              </w:rPr>
              <w:t>детей</w:t>
            </w:r>
            <w:r>
              <w:rPr>
                <w:spacing w:val="78"/>
                <w:sz w:val="20"/>
              </w:rPr>
              <w:t xml:space="preserve"> </w:t>
            </w:r>
            <w:r>
              <w:rPr>
                <w:sz w:val="20"/>
              </w:rPr>
              <w:t>осушать</w:t>
            </w:r>
            <w:r>
              <w:rPr>
                <w:spacing w:val="79"/>
                <w:sz w:val="20"/>
              </w:rPr>
              <w:t xml:space="preserve"> </w:t>
            </w:r>
            <w:r>
              <w:rPr>
                <w:sz w:val="20"/>
              </w:rPr>
              <w:t>промытую</w:t>
            </w:r>
            <w:r>
              <w:rPr>
                <w:spacing w:val="79"/>
                <w:sz w:val="20"/>
              </w:rPr>
              <w:t xml:space="preserve"> </w:t>
            </w:r>
            <w:r>
              <w:rPr>
                <w:sz w:val="20"/>
              </w:rPr>
              <w:t>кисть</w:t>
            </w:r>
            <w:r>
              <w:rPr>
                <w:spacing w:val="79"/>
                <w:sz w:val="20"/>
              </w:rPr>
              <w:t xml:space="preserve"> </w:t>
            </w:r>
            <w:r>
              <w:rPr>
                <w:sz w:val="20"/>
              </w:rPr>
              <w:t>о</w:t>
            </w:r>
            <w:r>
              <w:rPr>
                <w:spacing w:val="55"/>
                <w:w w:val="150"/>
                <w:sz w:val="20"/>
              </w:rPr>
              <w:t xml:space="preserve"> </w:t>
            </w:r>
            <w:r>
              <w:rPr>
                <w:sz w:val="20"/>
              </w:rPr>
              <w:t>мягкую</w:t>
            </w:r>
            <w:r>
              <w:rPr>
                <w:spacing w:val="79"/>
                <w:sz w:val="20"/>
              </w:rPr>
              <w:t xml:space="preserve"> </w:t>
            </w:r>
            <w:r>
              <w:rPr>
                <w:sz w:val="20"/>
              </w:rPr>
              <w:t>тряпочку</w:t>
            </w:r>
            <w:r>
              <w:rPr>
                <w:spacing w:val="55"/>
                <w:w w:val="150"/>
                <w:sz w:val="20"/>
              </w:rPr>
              <w:t xml:space="preserve"> </w:t>
            </w:r>
            <w:r>
              <w:rPr>
                <w:sz w:val="20"/>
              </w:rPr>
              <w:t>или</w:t>
            </w:r>
            <w:r>
              <w:rPr>
                <w:spacing w:val="79"/>
                <w:sz w:val="20"/>
              </w:rPr>
              <w:t xml:space="preserve"> </w:t>
            </w:r>
            <w:r>
              <w:rPr>
                <w:spacing w:val="-2"/>
                <w:sz w:val="20"/>
              </w:rPr>
              <w:t>бумажную</w:t>
            </w:r>
          </w:p>
          <w:p w:rsidR="00EA58FE" w:rsidRDefault="004245CD">
            <w:pPr>
              <w:pStyle w:val="TableParagraph"/>
              <w:spacing w:line="210" w:lineRule="exact"/>
              <w:ind w:left="110"/>
              <w:rPr>
                <w:sz w:val="20"/>
              </w:rPr>
            </w:pPr>
            <w:r>
              <w:rPr>
                <w:spacing w:val="-2"/>
                <w:sz w:val="20"/>
              </w:rPr>
              <w:t>салфетку.</w:t>
            </w:r>
          </w:p>
        </w:tc>
        <w:tc>
          <w:tcPr>
            <w:tcW w:w="7903" w:type="dxa"/>
          </w:tcPr>
          <w:p w:rsidR="00EA58FE" w:rsidRDefault="004245CD">
            <w:pPr>
              <w:pStyle w:val="TableParagraph"/>
              <w:ind w:left="109"/>
              <w:rPr>
                <w:sz w:val="20"/>
              </w:rPr>
            </w:pPr>
            <w:r>
              <w:rPr>
                <w:sz w:val="20"/>
              </w:rPr>
              <w:t>Педагог</w:t>
            </w:r>
            <w:r>
              <w:rPr>
                <w:spacing w:val="-2"/>
                <w:sz w:val="20"/>
              </w:rPr>
              <w:t xml:space="preserve"> </w:t>
            </w:r>
            <w:r>
              <w:rPr>
                <w:sz w:val="20"/>
              </w:rPr>
              <w:t>закрепляет</w:t>
            </w:r>
            <w:r>
              <w:rPr>
                <w:spacing w:val="-2"/>
                <w:sz w:val="20"/>
              </w:rPr>
              <w:t xml:space="preserve"> </w:t>
            </w:r>
            <w:r>
              <w:rPr>
                <w:sz w:val="20"/>
              </w:rPr>
              <w:t>у</w:t>
            </w:r>
            <w:r>
              <w:rPr>
                <w:spacing w:val="-1"/>
                <w:sz w:val="20"/>
              </w:rPr>
              <w:t xml:space="preserve"> </w:t>
            </w:r>
            <w:r>
              <w:rPr>
                <w:sz w:val="20"/>
              </w:rPr>
              <w:t>детей умение</w:t>
            </w:r>
            <w:r>
              <w:rPr>
                <w:spacing w:val="-1"/>
                <w:sz w:val="20"/>
              </w:rPr>
              <w:t xml:space="preserve"> </w:t>
            </w:r>
            <w:r>
              <w:rPr>
                <w:sz w:val="20"/>
              </w:rPr>
              <w:t>чисто</w:t>
            </w:r>
            <w:r>
              <w:rPr>
                <w:spacing w:val="-1"/>
                <w:sz w:val="20"/>
              </w:rPr>
              <w:t xml:space="preserve"> </w:t>
            </w:r>
            <w:r>
              <w:rPr>
                <w:sz w:val="20"/>
              </w:rPr>
              <w:t>промывать</w:t>
            </w:r>
            <w:r>
              <w:rPr>
                <w:spacing w:val="-1"/>
                <w:sz w:val="20"/>
              </w:rPr>
              <w:t xml:space="preserve"> </w:t>
            </w:r>
            <w:r>
              <w:rPr>
                <w:sz w:val="20"/>
              </w:rPr>
              <w:t>кисть</w:t>
            </w:r>
            <w:r>
              <w:rPr>
                <w:spacing w:val="-2"/>
                <w:sz w:val="20"/>
              </w:rPr>
              <w:t xml:space="preserve"> </w:t>
            </w:r>
            <w:r>
              <w:rPr>
                <w:sz w:val="20"/>
              </w:rPr>
              <w:t>перед</w:t>
            </w:r>
            <w:r>
              <w:rPr>
                <w:spacing w:val="-2"/>
                <w:sz w:val="20"/>
              </w:rPr>
              <w:t xml:space="preserve"> </w:t>
            </w:r>
            <w:r>
              <w:rPr>
                <w:sz w:val="20"/>
              </w:rPr>
              <w:t>использованием краски другого цвета.</w:t>
            </w:r>
          </w:p>
        </w:tc>
      </w:tr>
      <w:tr w:rsidR="00EA58FE">
        <w:trPr>
          <w:trHeight w:val="616"/>
        </w:trPr>
        <w:tc>
          <w:tcPr>
            <w:tcW w:w="7535" w:type="dxa"/>
            <w:vMerge w:val="restart"/>
          </w:tcPr>
          <w:p w:rsidR="00EA58FE" w:rsidRDefault="004245CD">
            <w:pPr>
              <w:pStyle w:val="TableParagraph"/>
              <w:ind w:left="110" w:right="99"/>
              <w:jc w:val="both"/>
              <w:rPr>
                <w:sz w:val="20"/>
              </w:rPr>
            </w:pPr>
            <w:r>
              <w:rPr>
                <w:sz w:val="20"/>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903" w:type="dxa"/>
          </w:tcPr>
          <w:p w:rsidR="00EA58FE" w:rsidRDefault="004245CD">
            <w:pPr>
              <w:pStyle w:val="TableParagraph"/>
              <w:ind w:left="109"/>
              <w:rPr>
                <w:sz w:val="20"/>
              </w:rPr>
            </w:pPr>
            <w:r>
              <w:rPr>
                <w:sz w:val="20"/>
              </w:rPr>
              <w:t>Педагог</w:t>
            </w:r>
            <w:r>
              <w:rPr>
                <w:spacing w:val="23"/>
                <w:sz w:val="20"/>
              </w:rPr>
              <w:t xml:space="preserve"> </w:t>
            </w:r>
            <w:r>
              <w:rPr>
                <w:sz w:val="20"/>
              </w:rPr>
              <w:t>продолжает</w:t>
            </w:r>
            <w:r>
              <w:rPr>
                <w:spacing w:val="25"/>
                <w:sz w:val="20"/>
              </w:rPr>
              <w:t xml:space="preserve"> </w:t>
            </w:r>
            <w:r>
              <w:rPr>
                <w:sz w:val="20"/>
              </w:rPr>
              <w:t>закреплять</w:t>
            </w:r>
            <w:r>
              <w:rPr>
                <w:spacing w:val="26"/>
                <w:sz w:val="20"/>
              </w:rPr>
              <w:t xml:space="preserve"> </w:t>
            </w:r>
            <w:r>
              <w:rPr>
                <w:sz w:val="20"/>
              </w:rPr>
              <w:t>и</w:t>
            </w:r>
            <w:r>
              <w:rPr>
                <w:spacing w:val="23"/>
                <w:sz w:val="20"/>
              </w:rPr>
              <w:t xml:space="preserve"> </w:t>
            </w:r>
            <w:r>
              <w:rPr>
                <w:sz w:val="20"/>
              </w:rPr>
              <w:t>обогащать</w:t>
            </w:r>
            <w:r>
              <w:rPr>
                <w:spacing w:val="26"/>
                <w:sz w:val="20"/>
              </w:rPr>
              <w:t xml:space="preserve"> </w:t>
            </w:r>
            <w:r>
              <w:rPr>
                <w:sz w:val="20"/>
              </w:rPr>
              <w:t>представления</w:t>
            </w:r>
            <w:r>
              <w:rPr>
                <w:spacing w:val="25"/>
                <w:sz w:val="20"/>
              </w:rPr>
              <w:t xml:space="preserve"> </w:t>
            </w:r>
            <w:r>
              <w:rPr>
                <w:sz w:val="20"/>
              </w:rPr>
              <w:t>детей</w:t>
            </w:r>
            <w:r>
              <w:rPr>
                <w:spacing w:val="23"/>
                <w:sz w:val="20"/>
              </w:rPr>
              <w:t xml:space="preserve"> </w:t>
            </w:r>
            <w:r>
              <w:rPr>
                <w:sz w:val="20"/>
              </w:rPr>
              <w:t>о</w:t>
            </w:r>
            <w:r>
              <w:rPr>
                <w:spacing w:val="25"/>
                <w:sz w:val="20"/>
              </w:rPr>
              <w:t xml:space="preserve"> </w:t>
            </w:r>
            <w:r>
              <w:rPr>
                <w:sz w:val="20"/>
              </w:rPr>
              <w:t>цветах</w:t>
            </w:r>
            <w:r>
              <w:rPr>
                <w:spacing w:val="27"/>
                <w:sz w:val="20"/>
              </w:rPr>
              <w:t xml:space="preserve"> </w:t>
            </w:r>
            <w:r>
              <w:rPr>
                <w:sz w:val="20"/>
              </w:rPr>
              <w:t>и</w:t>
            </w:r>
            <w:r>
              <w:rPr>
                <w:spacing w:val="23"/>
                <w:sz w:val="20"/>
              </w:rPr>
              <w:t xml:space="preserve"> </w:t>
            </w:r>
            <w:r>
              <w:rPr>
                <w:sz w:val="20"/>
              </w:rPr>
              <w:t>оттенках окружающих предметов и объектов природы.</w:t>
            </w:r>
          </w:p>
        </w:tc>
      </w:tr>
      <w:tr w:rsidR="00EA58FE">
        <w:trPr>
          <w:trHeight w:val="868"/>
        </w:trPr>
        <w:tc>
          <w:tcPr>
            <w:tcW w:w="7535" w:type="dxa"/>
            <w:vMerge/>
            <w:tcBorders>
              <w:top w:val="nil"/>
            </w:tcBorders>
          </w:tcPr>
          <w:p w:rsidR="00EA58FE" w:rsidRDefault="00EA58FE">
            <w:pPr>
              <w:rPr>
                <w:sz w:val="2"/>
                <w:szCs w:val="2"/>
              </w:rPr>
            </w:pPr>
          </w:p>
        </w:tc>
        <w:tc>
          <w:tcPr>
            <w:tcW w:w="7903" w:type="dxa"/>
          </w:tcPr>
          <w:p w:rsidR="00EA58FE" w:rsidRDefault="004245CD">
            <w:pPr>
              <w:pStyle w:val="TableParagraph"/>
              <w:ind w:left="109" w:right="100"/>
              <w:jc w:val="both"/>
              <w:rPr>
                <w:sz w:val="20"/>
              </w:rPr>
            </w:pPr>
            <w:r>
              <w:rPr>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EA58FE">
        <w:trPr>
          <w:trHeight w:val="568"/>
        </w:trPr>
        <w:tc>
          <w:tcPr>
            <w:tcW w:w="7535" w:type="dxa"/>
            <w:vMerge/>
            <w:tcBorders>
              <w:top w:val="nil"/>
            </w:tcBorders>
          </w:tcPr>
          <w:p w:rsidR="00EA58FE" w:rsidRDefault="00EA58FE">
            <w:pPr>
              <w:rPr>
                <w:sz w:val="2"/>
                <w:szCs w:val="2"/>
              </w:rPr>
            </w:pPr>
          </w:p>
        </w:tc>
        <w:tc>
          <w:tcPr>
            <w:tcW w:w="7903" w:type="dxa"/>
          </w:tcPr>
          <w:p w:rsidR="00EA58FE" w:rsidRDefault="004245CD">
            <w:pPr>
              <w:pStyle w:val="TableParagraph"/>
              <w:ind w:left="109"/>
              <w:rPr>
                <w:sz w:val="20"/>
              </w:rPr>
            </w:pPr>
            <w:r>
              <w:rPr>
                <w:sz w:val="20"/>
              </w:rPr>
              <w:t>Педагог</w:t>
            </w:r>
            <w:r>
              <w:rPr>
                <w:spacing w:val="-8"/>
                <w:sz w:val="20"/>
              </w:rPr>
              <w:t xml:space="preserve"> </w:t>
            </w:r>
            <w:r>
              <w:rPr>
                <w:sz w:val="20"/>
              </w:rPr>
              <w:t>учит</w:t>
            </w:r>
            <w:r>
              <w:rPr>
                <w:spacing w:val="-7"/>
                <w:sz w:val="20"/>
              </w:rPr>
              <w:t xml:space="preserve"> </w:t>
            </w:r>
            <w:r>
              <w:rPr>
                <w:sz w:val="20"/>
              </w:rPr>
              <w:t>смешивать</w:t>
            </w:r>
            <w:r>
              <w:rPr>
                <w:spacing w:val="-7"/>
                <w:sz w:val="20"/>
              </w:rPr>
              <w:t xml:space="preserve"> </w:t>
            </w:r>
            <w:r>
              <w:rPr>
                <w:sz w:val="20"/>
              </w:rPr>
              <w:t>краски</w:t>
            </w:r>
            <w:r>
              <w:rPr>
                <w:spacing w:val="-8"/>
                <w:sz w:val="20"/>
              </w:rPr>
              <w:t xml:space="preserve"> </w:t>
            </w:r>
            <w:r>
              <w:rPr>
                <w:sz w:val="20"/>
              </w:rPr>
              <w:t>для</w:t>
            </w:r>
            <w:r>
              <w:rPr>
                <w:spacing w:val="-5"/>
                <w:sz w:val="20"/>
              </w:rPr>
              <w:t xml:space="preserve"> </w:t>
            </w:r>
            <w:r>
              <w:rPr>
                <w:sz w:val="20"/>
              </w:rPr>
              <w:t>получения</w:t>
            </w:r>
            <w:r>
              <w:rPr>
                <w:spacing w:val="-7"/>
                <w:sz w:val="20"/>
              </w:rPr>
              <w:t xml:space="preserve"> </w:t>
            </w:r>
            <w:r>
              <w:rPr>
                <w:sz w:val="20"/>
              </w:rPr>
              <w:t>нужных</w:t>
            </w:r>
            <w:r>
              <w:rPr>
                <w:spacing w:val="-3"/>
                <w:sz w:val="20"/>
              </w:rPr>
              <w:t xml:space="preserve"> </w:t>
            </w:r>
            <w:r>
              <w:rPr>
                <w:sz w:val="20"/>
              </w:rPr>
              <w:t>цветов</w:t>
            </w:r>
            <w:r>
              <w:rPr>
                <w:spacing w:val="-5"/>
                <w:sz w:val="20"/>
              </w:rPr>
              <w:t xml:space="preserve"> </w:t>
            </w:r>
            <w:r>
              <w:rPr>
                <w:sz w:val="20"/>
              </w:rPr>
              <w:t>и</w:t>
            </w:r>
            <w:r>
              <w:rPr>
                <w:spacing w:val="-7"/>
                <w:sz w:val="20"/>
              </w:rPr>
              <w:t xml:space="preserve"> </w:t>
            </w:r>
            <w:r>
              <w:rPr>
                <w:spacing w:val="-2"/>
                <w:sz w:val="20"/>
              </w:rPr>
              <w:t>оттенков.</w:t>
            </w:r>
          </w:p>
        </w:tc>
      </w:tr>
      <w:tr w:rsidR="00EA58FE">
        <w:trPr>
          <w:trHeight w:val="825"/>
        </w:trPr>
        <w:tc>
          <w:tcPr>
            <w:tcW w:w="7535" w:type="dxa"/>
            <w:vMerge/>
            <w:tcBorders>
              <w:top w:val="nil"/>
            </w:tcBorders>
          </w:tcPr>
          <w:p w:rsidR="00EA58FE" w:rsidRDefault="00EA58FE">
            <w:pPr>
              <w:rPr>
                <w:sz w:val="2"/>
                <w:szCs w:val="2"/>
              </w:rPr>
            </w:pPr>
          </w:p>
        </w:tc>
        <w:tc>
          <w:tcPr>
            <w:tcW w:w="7903" w:type="dxa"/>
          </w:tcPr>
          <w:p w:rsidR="00EA58FE" w:rsidRDefault="004245CD">
            <w:pPr>
              <w:pStyle w:val="TableParagraph"/>
              <w:tabs>
                <w:tab w:val="left" w:pos="1007"/>
                <w:tab w:val="left" w:pos="2043"/>
                <w:tab w:val="left" w:pos="2355"/>
                <w:tab w:val="left" w:pos="3036"/>
                <w:tab w:val="left" w:pos="3964"/>
                <w:tab w:val="left" w:pos="5310"/>
                <w:tab w:val="left" w:pos="5614"/>
                <w:tab w:val="left" w:pos="6772"/>
              </w:tabs>
              <w:ind w:left="109" w:right="103"/>
              <w:rPr>
                <w:sz w:val="20"/>
              </w:rPr>
            </w:pPr>
            <w:r>
              <w:rPr>
                <w:spacing w:val="-2"/>
                <w:sz w:val="20"/>
              </w:rPr>
              <w:t>Педагог</w:t>
            </w:r>
            <w:r>
              <w:rPr>
                <w:sz w:val="20"/>
              </w:rPr>
              <w:tab/>
            </w:r>
            <w:r>
              <w:rPr>
                <w:spacing w:val="-2"/>
                <w:sz w:val="20"/>
              </w:rPr>
              <w:t>развивает</w:t>
            </w:r>
            <w:r>
              <w:rPr>
                <w:sz w:val="20"/>
              </w:rPr>
              <w:tab/>
            </w:r>
            <w:r>
              <w:rPr>
                <w:spacing w:val="-10"/>
                <w:sz w:val="20"/>
              </w:rPr>
              <w:t>у</w:t>
            </w:r>
            <w:r>
              <w:rPr>
                <w:sz w:val="20"/>
              </w:rPr>
              <w:tab/>
            </w:r>
            <w:r>
              <w:rPr>
                <w:spacing w:val="-2"/>
                <w:sz w:val="20"/>
              </w:rPr>
              <w:t>детей</w:t>
            </w:r>
            <w:r>
              <w:rPr>
                <w:sz w:val="20"/>
              </w:rPr>
              <w:tab/>
            </w:r>
            <w:r>
              <w:rPr>
                <w:spacing w:val="-2"/>
                <w:sz w:val="20"/>
              </w:rPr>
              <w:t>желание</w:t>
            </w:r>
            <w:r>
              <w:rPr>
                <w:sz w:val="20"/>
              </w:rPr>
              <w:tab/>
            </w:r>
            <w:r>
              <w:rPr>
                <w:spacing w:val="-2"/>
                <w:sz w:val="20"/>
              </w:rPr>
              <w:t>использовать</w:t>
            </w:r>
            <w:r>
              <w:rPr>
                <w:sz w:val="20"/>
              </w:rPr>
              <w:tab/>
            </w:r>
            <w:r>
              <w:rPr>
                <w:spacing w:val="-10"/>
                <w:sz w:val="20"/>
              </w:rPr>
              <w:t>в</w:t>
            </w:r>
            <w:r>
              <w:rPr>
                <w:sz w:val="20"/>
              </w:rPr>
              <w:tab/>
            </w:r>
            <w:r>
              <w:rPr>
                <w:spacing w:val="-2"/>
                <w:sz w:val="20"/>
              </w:rPr>
              <w:t>рисовании,</w:t>
            </w:r>
            <w:r>
              <w:rPr>
                <w:sz w:val="20"/>
              </w:rPr>
              <w:tab/>
            </w:r>
            <w:r>
              <w:rPr>
                <w:spacing w:val="-2"/>
                <w:sz w:val="20"/>
              </w:rPr>
              <w:t xml:space="preserve">аппликации </w:t>
            </w:r>
            <w:r>
              <w:rPr>
                <w:sz w:val="20"/>
              </w:rPr>
              <w:t>разнообразные цвета, обращает внимание детей на многоцветие окружающего мира.</w:t>
            </w:r>
          </w:p>
        </w:tc>
      </w:tr>
      <w:tr w:rsidR="00EA58FE">
        <w:trPr>
          <w:trHeight w:val="539"/>
        </w:trPr>
        <w:tc>
          <w:tcPr>
            <w:tcW w:w="7535" w:type="dxa"/>
            <w:vMerge/>
            <w:tcBorders>
              <w:top w:val="nil"/>
            </w:tcBorders>
          </w:tcPr>
          <w:p w:rsidR="00EA58FE" w:rsidRDefault="00EA58FE">
            <w:pPr>
              <w:rPr>
                <w:sz w:val="2"/>
                <w:szCs w:val="2"/>
              </w:rPr>
            </w:pPr>
          </w:p>
        </w:tc>
        <w:tc>
          <w:tcPr>
            <w:tcW w:w="7903" w:type="dxa"/>
          </w:tcPr>
          <w:p w:rsidR="00EA58FE" w:rsidRDefault="004245CD">
            <w:pPr>
              <w:pStyle w:val="TableParagraph"/>
              <w:ind w:left="109"/>
              <w:rPr>
                <w:sz w:val="20"/>
              </w:rPr>
            </w:pPr>
            <w:r>
              <w:rPr>
                <w:sz w:val="20"/>
              </w:rPr>
              <w:t>Педагог формирует у детей умение получать светлые и темные оттенки цвета, изменяя нажим на карандаш.</w:t>
            </w:r>
          </w:p>
        </w:tc>
      </w:tr>
      <w:tr w:rsidR="00EA58FE">
        <w:trPr>
          <w:trHeight w:val="919"/>
        </w:trPr>
        <w:tc>
          <w:tcPr>
            <w:tcW w:w="7535" w:type="dxa"/>
          </w:tcPr>
          <w:p w:rsidR="00EA58FE" w:rsidRDefault="004245CD">
            <w:pPr>
              <w:pStyle w:val="TableParagraph"/>
              <w:ind w:left="110" w:right="103"/>
              <w:jc w:val="both"/>
              <w:rPr>
                <w:sz w:val="20"/>
              </w:rPr>
            </w:pPr>
            <w:r>
              <w:rPr>
                <w:sz w:val="20"/>
              </w:rPr>
              <w:t>Педагог</w:t>
            </w:r>
            <w:r>
              <w:rPr>
                <w:spacing w:val="-2"/>
                <w:sz w:val="20"/>
              </w:rPr>
              <w:t xml:space="preserve"> </w:t>
            </w:r>
            <w:r>
              <w:rPr>
                <w:sz w:val="20"/>
              </w:rPr>
              <w:t>учит</w:t>
            </w:r>
            <w:r>
              <w:rPr>
                <w:spacing w:val="-2"/>
                <w:sz w:val="20"/>
              </w:rPr>
              <w:t xml:space="preserve"> </w:t>
            </w:r>
            <w:r>
              <w:rPr>
                <w:sz w:val="20"/>
              </w:rPr>
              <w:t>детей</w:t>
            </w:r>
            <w:r>
              <w:rPr>
                <w:spacing w:val="-3"/>
                <w:sz w:val="20"/>
              </w:rPr>
              <w:t xml:space="preserve"> </w:t>
            </w:r>
            <w:r>
              <w:rPr>
                <w:sz w:val="20"/>
              </w:rPr>
              <w:t>ритмичному</w:t>
            </w:r>
            <w:r>
              <w:rPr>
                <w:spacing w:val="-1"/>
                <w:sz w:val="20"/>
              </w:rPr>
              <w:t xml:space="preserve"> </w:t>
            </w:r>
            <w:r>
              <w:rPr>
                <w:sz w:val="20"/>
              </w:rPr>
              <w:t>нанесению</w:t>
            </w:r>
            <w:r>
              <w:rPr>
                <w:spacing w:val="-2"/>
                <w:sz w:val="20"/>
              </w:rPr>
              <w:t xml:space="preserve"> </w:t>
            </w:r>
            <w:r>
              <w:rPr>
                <w:sz w:val="20"/>
              </w:rPr>
              <w:t>линий,</w:t>
            </w:r>
            <w:r>
              <w:rPr>
                <w:spacing w:val="-1"/>
                <w:sz w:val="20"/>
              </w:rPr>
              <w:t xml:space="preserve"> </w:t>
            </w:r>
            <w:r>
              <w:rPr>
                <w:sz w:val="20"/>
              </w:rPr>
              <w:t>штрихов,</w:t>
            </w:r>
            <w:r>
              <w:rPr>
                <w:spacing w:val="-1"/>
                <w:sz w:val="20"/>
              </w:rPr>
              <w:t xml:space="preserve"> </w:t>
            </w:r>
            <w:r>
              <w:rPr>
                <w:sz w:val="20"/>
              </w:rPr>
              <w:t>пятен,</w:t>
            </w:r>
            <w:r>
              <w:rPr>
                <w:spacing w:val="-1"/>
                <w:sz w:val="20"/>
              </w:rPr>
              <w:t xml:space="preserve"> </w:t>
            </w:r>
            <w:r>
              <w:rPr>
                <w:sz w:val="20"/>
              </w:rPr>
              <w:t>мазков</w:t>
            </w:r>
            <w:r>
              <w:rPr>
                <w:spacing w:val="-2"/>
                <w:sz w:val="20"/>
              </w:rPr>
              <w:t xml:space="preserve"> </w:t>
            </w:r>
            <w:r>
              <w:rPr>
                <w:sz w:val="20"/>
              </w:rPr>
              <w:t>(опадают с деревьев листочки, идет дождь, «снег, снег кружится, белая вся улица», «дождик, дождик, кап, кап, кап…»).</w:t>
            </w:r>
          </w:p>
        </w:tc>
        <w:tc>
          <w:tcPr>
            <w:tcW w:w="7903" w:type="dxa"/>
          </w:tcPr>
          <w:p w:rsidR="00EA58FE" w:rsidRDefault="004245CD">
            <w:pPr>
              <w:pStyle w:val="TableParagraph"/>
              <w:ind w:left="109"/>
              <w:rPr>
                <w:sz w:val="20"/>
              </w:rPr>
            </w:pPr>
            <w:r>
              <w:rPr>
                <w:sz w:val="20"/>
              </w:rPr>
              <w:t>Педагог учит детей закрашивать рисунки кистью, карандашом, проводя линии и штрихи только</w:t>
            </w:r>
            <w:r>
              <w:rPr>
                <w:spacing w:val="-2"/>
                <w:sz w:val="20"/>
              </w:rPr>
              <w:t xml:space="preserve"> </w:t>
            </w:r>
            <w:r>
              <w:rPr>
                <w:sz w:val="20"/>
              </w:rPr>
              <w:t>в</w:t>
            </w:r>
            <w:r>
              <w:rPr>
                <w:spacing w:val="-1"/>
                <w:sz w:val="20"/>
              </w:rPr>
              <w:t xml:space="preserve"> </w:t>
            </w:r>
            <w:r>
              <w:rPr>
                <w:sz w:val="20"/>
              </w:rPr>
              <w:t>одном</w:t>
            </w:r>
            <w:r>
              <w:rPr>
                <w:spacing w:val="1"/>
                <w:sz w:val="20"/>
              </w:rPr>
              <w:t xml:space="preserve"> </w:t>
            </w:r>
            <w:r>
              <w:rPr>
                <w:sz w:val="20"/>
              </w:rPr>
              <w:t>направлении</w:t>
            </w:r>
            <w:r>
              <w:rPr>
                <w:spacing w:val="-3"/>
                <w:sz w:val="20"/>
              </w:rPr>
              <w:t xml:space="preserve"> </w:t>
            </w:r>
            <w:r>
              <w:rPr>
                <w:sz w:val="20"/>
              </w:rPr>
              <w:t>(сверху</w:t>
            </w:r>
            <w:r>
              <w:rPr>
                <w:spacing w:val="-1"/>
                <w:sz w:val="20"/>
              </w:rPr>
              <w:t xml:space="preserve"> </w:t>
            </w:r>
            <w:r>
              <w:rPr>
                <w:sz w:val="20"/>
              </w:rPr>
              <w:t>вниз</w:t>
            </w:r>
            <w:r>
              <w:rPr>
                <w:spacing w:val="-2"/>
                <w:sz w:val="20"/>
              </w:rPr>
              <w:t xml:space="preserve"> </w:t>
            </w:r>
            <w:r>
              <w:rPr>
                <w:sz w:val="20"/>
              </w:rPr>
              <w:t>или</w:t>
            </w:r>
            <w:r>
              <w:rPr>
                <w:spacing w:val="-3"/>
                <w:sz w:val="20"/>
              </w:rPr>
              <w:t xml:space="preserve"> </w:t>
            </w:r>
            <w:r>
              <w:rPr>
                <w:sz w:val="20"/>
              </w:rPr>
              <w:t>слева направо);</w:t>
            </w:r>
            <w:r>
              <w:rPr>
                <w:spacing w:val="-2"/>
                <w:sz w:val="20"/>
              </w:rPr>
              <w:t xml:space="preserve"> </w:t>
            </w:r>
            <w:r>
              <w:rPr>
                <w:sz w:val="20"/>
              </w:rPr>
              <w:t>ритмично</w:t>
            </w:r>
            <w:r>
              <w:rPr>
                <w:spacing w:val="-2"/>
                <w:sz w:val="20"/>
              </w:rPr>
              <w:t xml:space="preserve"> </w:t>
            </w:r>
            <w:r>
              <w:rPr>
                <w:sz w:val="20"/>
              </w:rPr>
              <w:t xml:space="preserve">наносить </w:t>
            </w:r>
            <w:r>
              <w:rPr>
                <w:spacing w:val="-2"/>
                <w:sz w:val="20"/>
              </w:rPr>
              <w:t>мазки,</w:t>
            </w:r>
          </w:p>
          <w:p w:rsidR="00EA58FE" w:rsidRDefault="004245CD">
            <w:pPr>
              <w:pStyle w:val="TableParagraph"/>
              <w:spacing w:line="228" w:lineRule="exact"/>
              <w:ind w:left="109"/>
              <w:rPr>
                <w:sz w:val="20"/>
              </w:rPr>
            </w:pPr>
            <w:r>
              <w:rPr>
                <w:sz w:val="20"/>
              </w:rPr>
              <w:t>штрихи по всей форме, не выходя за пределы контура; проводить широкие линии всей</w:t>
            </w:r>
            <w:r>
              <w:rPr>
                <w:spacing w:val="40"/>
                <w:sz w:val="20"/>
              </w:rPr>
              <w:t xml:space="preserve"> </w:t>
            </w:r>
            <w:r>
              <w:rPr>
                <w:sz w:val="20"/>
              </w:rPr>
              <w:t>кистью, а узкие линии и точки - концом ворса кисти.</w:t>
            </w:r>
          </w:p>
        </w:tc>
      </w:tr>
      <w:tr w:rsidR="00EA58FE">
        <w:trPr>
          <w:trHeight w:val="460"/>
        </w:trPr>
        <w:tc>
          <w:tcPr>
            <w:tcW w:w="7535" w:type="dxa"/>
            <w:vMerge w:val="restart"/>
          </w:tcPr>
          <w:p w:rsidR="00EA58FE" w:rsidRDefault="004245CD">
            <w:pPr>
              <w:pStyle w:val="TableParagraph"/>
              <w:ind w:left="110" w:right="101"/>
              <w:jc w:val="both"/>
              <w:rPr>
                <w:sz w:val="20"/>
              </w:rPr>
            </w:pPr>
            <w:r>
              <w:rPr>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903" w:type="dxa"/>
          </w:tcPr>
          <w:p w:rsidR="00EA58FE" w:rsidRDefault="004245CD">
            <w:pPr>
              <w:pStyle w:val="TableParagraph"/>
              <w:spacing w:line="230" w:lineRule="atLeast"/>
              <w:ind w:left="109"/>
              <w:rPr>
                <w:sz w:val="20"/>
              </w:rPr>
            </w:pPr>
            <w:r>
              <w:rPr>
                <w:sz w:val="20"/>
              </w:rPr>
              <w:t>Педагог</w:t>
            </w:r>
            <w:r>
              <w:rPr>
                <w:spacing w:val="33"/>
                <w:sz w:val="20"/>
              </w:rPr>
              <w:t xml:space="preserve"> </w:t>
            </w:r>
            <w:r>
              <w:rPr>
                <w:sz w:val="20"/>
              </w:rPr>
              <w:t>формирует</w:t>
            </w:r>
            <w:r>
              <w:rPr>
                <w:spacing w:val="33"/>
                <w:sz w:val="20"/>
              </w:rPr>
              <w:t xml:space="preserve"> </w:t>
            </w:r>
            <w:r>
              <w:rPr>
                <w:sz w:val="20"/>
              </w:rPr>
              <w:t>и</w:t>
            </w:r>
            <w:r>
              <w:rPr>
                <w:spacing w:val="32"/>
                <w:sz w:val="20"/>
              </w:rPr>
              <w:t xml:space="preserve"> </w:t>
            </w:r>
            <w:r>
              <w:rPr>
                <w:sz w:val="20"/>
              </w:rPr>
              <w:t>закрепляет</w:t>
            </w:r>
            <w:r>
              <w:rPr>
                <w:spacing w:val="32"/>
                <w:sz w:val="20"/>
              </w:rPr>
              <w:t xml:space="preserve"> </w:t>
            </w:r>
            <w:r>
              <w:rPr>
                <w:sz w:val="20"/>
              </w:rPr>
              <w:t>у</w:t>
            </w:r>
            <w:r>
              <w:rPr>
                <w:spacing w:val="34"/>
                <w:sz w:val="20"/>
              </w:rPr>
              <w:t xml:space="preserve"> </w:t>
            </w:r>
            <w:r>
              <w:rPr>
                <w:sz w:val="20"/>
              </w:rPr>
              <w:t>детей</w:t>
            </w:r>
            <w:r>
              <w:rPr>
                <w:spacing w:val="35"/>
                <w:sz w:val="20"/>
              </w:rPr>
              <w:t xml:space="preserve"> </w:t>
            </w:r>
            <w:r>
              <w:rPr>
                <w:sz w:val="20"/>
              </w:rPr>
              <w:t>представления</w:t>
            </w:r>
            <w:r>
              <w:rPr>
                <w:spacing w:val="33"/>
                <w:sz w:val="20"/>
              </w:rPr>
              <w:t xml:space="preserve"> </w:t>
            </w:r>
            <w:r>
              <w:rPr>
                <w:sz w:val="20"/>
              </w:rPr>
              <w:t>о</w:t>
            </w:r>
            <w:r>
              <w:rPr>
                <w:spacing w:val="34"/>
                <w:sz w:val="20"/>
              </w:rPr>
              <w:t xml:space="preserve"> </w:t>
            </w:r>
            <w:r>
              <w:rPr>
                <w:sz w:val="20"/>
              </w:rPr>
              <w:t>форме</w:t>
            </w:r>
            <w:r>
              <w:rPr>
                <w:spacing w:val="34"/>
                <w:sz w:val="20"/>
              </w:rPr>
              <w:t xml:space="preserve"> </w:t>
            </w:r>
            <w:r>
              <w:rPr>
                <w:sz w:val="20"/>
              </w:rPr>
              <w:t>предметов</w:t>
            </w:r>
            <w:r>
              <w:rPr>
                <w:spacing w:val="33"/>
                <w:sz w:val="20"/>
              </w:rPr>
              <w:t xml:space="preserve"> </w:t>
            </w:r>
            <w:r>
              <w:rPr>
                <w:sz w:val="20"/>
              </w:rPr>
              <w:t>(круглая, овальная, квадратная, прямоугольная, треугольная), величине, расположении частей.</w:t>
            </w:r>
          </w:p>
        </w:tc>
      </w:tr>
      <w:tr w:rsidR="00EA58FE">
        <w:trPr>
          <w:trHeight w:val="460"/>
        </w:trPr>
        <w:tc>
          <w:tcPr>
            <w:tcW w:w="7535" w:type="dxa"/>
            <w:vMerge/>
            <w:tcBorders>
              <w:top w:val="nil"/>
            </w:tcBorders>
          </w:tcPr>
          <w:p w:rsidR="00EA58FE" w:rsidRDefault="00EA58FE">
            <w:pPr>
              <w:rPr>
                <w:sz w:val="2"/>
                <w:szCs w:val="2"/>
              </w:rPr>
            </w:pPr>
          </w:p>
        </w:tc>
        <w:tc>
          <w:tcPr>
            <w:tcW w:w="7903" w:type="dxa"/>
          </w:tcPr>
          <w:p w:rsidR="00EA58FE" w:rsidRDefault="004245CD">
            <w:pPr>
              <w:pStyle w:val="TableParagraph"/>
              <w:spacing w:line="230" w:lineRule="atLeast"/>
              <w:ind w:left="109"/>
              <w:rPr>
                <w:sz w:val="20"/>
              </w:rPr>
            </w:pPr>
            <w:r>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EA58FE">
        <w:trPr>
          <w:trHeight w:val="1113"/>
        </w:trPr>
        <w:tc>
          <w:tcPr>
            <w:tcW w:w="7535" w:type="dxa"/>
          </w:tcPr>
          <w:p w:rsidR="00EA58FE" w:rsidRDefault="004245CD">
            <w:pPr>
              <w:pStyle w:val="TableParagraph"/>
              <w:ind w:left="110" w:right="102"/>
              <w:jc w:val="both"/>
              <w:rPr>
                <w:sz w:val="20"/>
              </w:rPr>
            </w:pPr>
            <w:r>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903" w:type="dxa"/>
          </w:tcPr>
          <w:p w:rsidR="00EA58FE" w:rsidRDefault="004245CD">
            <w:pPr>
              <w:pStyle w:val="TableParagraph"/>
              <w:ind w:left="109"/>
              <w:rPr>
                <w:sz w:val="20"/>
              </w:rPr>
            </w:pPr>
            <w:r>
              <w:rPr>
                <w:sz w:val="20"/>
              </w:rPr>
              <w:t>Педагог</w:t>
            </w:r>
            <w:r>
              <w:rPr>
                <w:spacing w:val="-8"/>
                <w:sz w:val="20"/>
              </w:rPr>
              <w:t xml:space="preserve"> </w:t>
            </w:r>
            <w:r>
              <w:rPr>
                <w:sz w:val="20"/>
              </w:rPr>
              <w:t>продолжает</w:t>
            </w:r>
            <w:r>
              <w:rPr>
                <w:spacing w:val="-8"/>
                <w:sz w:val="20"/>
              </w:rPr>
              <w:t xml:space="preserve"> </w:t>
            </w:r>
            <w:r>
              <w:rPr>
                <w:sz w:val="20"/>
              </w:rPr>
              <w:t>формировать</w:t>
            </w:r>
            <w:r>
              <w:rPr>
                <w:spacing w:val="-8"/>
                <w:sz w:val="20"/>
              </w:rPr>
              <w:t xml:space="preserve"> </w:t>
            </w:r>
            <w:r>
              <w:rPr>
                <w:sz w:val="20"/>
              </w:rPr>
              <w:t>у</w:t>
            </w:r>
            <w:r>
              <w:rPr>
                <w:spacing w:val="-6"/>
                <w:sz w:val="20"/>
              </w:rPr>
              <w:t xml:space="preserve"> </w:t>
            </w:r>
            <w:r>
              <w:rPr>
                <w:sz w:val="20"/>
              </w:rPr>
              <w:t>детей</w:t>
            </w:r>
            <w:r>
              <w:rPr>
                <w:spacing w:val="-8"/>
                <w:sz w:val="20"/>
              </w:rPr>
              <w:t xml:space="preserve"> </w:t>
            </w:r>
            <w:r>
              <w:rPr>
                <w:sz w:val="20"/>
              </w:rPr>
              <w:t>умение</w:t>
            </w:r>
            <w:r>
              <w:rPr>
                <w:spacing w:val="-7"/>
                <w:sz w:val="20"/>
              </w:rPr>
              <w:t xml:space="preserve"> </w:t>
            </w:r>
            <w:r>
              <w:rPr>
                <w:sz w:val="20"/>
              </w:rPr>
              <w:t>рисовать</w:t>
            </w:r>
            <w:r>
              <w:rPr>
                <w:spacing w:val="-7"/>
                <w:sz w:val="20"/>
              </w:rPr>
              <w:t xml:space="preserve"> </w:t>
            </w:r>
            <w:r>
              <w:rPr>
                <w:sz w:val="20"/>
              </w:rPr>
              <w:t>отдельные</w:t>
            </w:r>
            <w:r>
              <w:rPr>
                <w:spacing w:val="-7"/>
                <w:sz w:val="20"/>
              </w:rPr>
              <w:t xml:space="preserve"> </w:t>
            </w:r>
            <w:r>
              <w:rPr>
                <w:spacing w:val="-2"/>
                <w:sz w:val="20"/>
              </w:rPr>
              <w:t>предметы.</w:t>
            </w:r>
          </w:p>
        </w:tc>
      </w:tr>
      <w:tr w:rsidR="00EA58FE">
        <w:trPr>
          <w:trHeight w:val="690"/>
        </w:trPr>
        <w:tc>
          <w:tcPr>
            <w:tcW w:w="7535" w:type="dxa"/>
          </w:tcPr>
          <w:p w:rsidR="00EA58FE" w:rsidRDefault="004245CD">
            <w:pPr>
              <w:pStyle w:val="TableParagraph"/>
              <w:spacing w:line="230" w:lineRule="atLeast"/>
              <w:ind w:left="110" w:right="100"/>
              <w:jc w:val="both"/>
              <w:rPr>
                <w:sz w:val="20"/>
              </w:rPr>
            </w:pPr>
            <w:r>
              <w:rPr>
                <w:sz w:val="20"/>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w:t>
            </w:r>
            <w:r>
              <w:rPr>
                <w:spacing w:val="16"/>
                <w:sz w:val="20"/>
              </w:rPr>
              <w:t xml:space="preserve"> </w:t>
            </w:r>
            <w:r>
              <w:rPr>
                <w:sz w:val="20"/>
              </w:rPr>
              <w:t>разнообразные</w:t>
            </w:r>
            <w:r>
              <w:rPr>
                <w:spacing w:val="20"/>
                <w:sz w:val="20"/>
              </w:rPr>
              <w:t xml:space="preserve"> </w:t>
            </w:r>
            <w:r>
              <w:rPr>
                <w:sz w:val="20"/>
              </w:rPr>
              <w:t>предметы,</w:t>
            </w:r>
            <w:r>
              <w:rPr>
                <w:spacing w:val="17"/>
                <w:sz w:val="20"/>
              </w:rPr>
              <w:t xml:space="preserve"> </w:t>
            </w:r>
            <w:r>
              <w:rPr>
                <w:sz w:val="20"/>
              </w:rPr>
              <w:t>насекомых</w:t>
            </w:r>
            <w:r>
              <w:rPr>
                <w:spacing w:val="18"/>
                <w:sz w:val="20"/>
              </w:rPr>
              <w:t xml:space="preserve"> </w:t>
            </w:r>
            <w:r>
              <w:rPr>
                <w:sz w:val="20"/>
              </w:rPr>
              <w:t>и</w:t>
            </w:r>
            <w:r>
              <w:rPr>
                <w:spacing w:val="16"/>
                <w:sz w:val="20"/>
              </w:rPr>
              <w:t xml:space="preserve"> </w:t>
            </w:r>
            <w:r>
              <w:rPr>
                <w:sz w:val="20"/>
              </w:rPr>
              <w:t>тому</w:t>
            </w:r>
            <w:r>
              <w:rPr>
                <w:spacing w:val="20"/>
                <w:sz w:val="20"/>
              </w:rPr>
              <w:t xml:space="preserve"> </w:t>
            </w:r>
            <w:r>
              <w:rPr>
                <w:sz w:val="20"/>
              </w:rPr>
              <w:t>подобное</w:t>
            </w:r>
            <w:r>
              <w:rPr>
                <w:spacing w:val="17"/>
                <w:sz w:val="20"/>
              </w:rPr>
              <w:t xml:space="preserve"> </w:t>
            </w:r>
            <w:r>
              <w:rPr>
                <w:sz w:val="20"/>
              </w:rPr>
              <w:t>(в</w:t>
            </w:r>
            <w:r>
              <w:rPr>
                <w:spacing w:val="19"/>
                <w:sz w:val="20"/>
              </w:rPr>
              <w:t xml:space="preserve"> </w:t>
            </w:r>
            <w:r>
              <w:rPr>
                <w:sz w:val="20"/>
              </w:rPr>
              <w:t>траве</w:t>
            </w:r>
            <w:r>
              <w:rPr>
                <w:spacing w:val="19"/>
                <w:sz w:val="20"/>
              </w:rPr>
              <w:t xml:space="preserve"> </w:t>
            </w:r>
            <w:r>
              <w:rPr>
                <w:spacing w:val="-2"/>
                <w:sz w:val="20"/>
              </w:rPr>
              <w:t>ползают</w:t>
            </w:r>
          </w:p>
        </w:tc>
        <w:tc>
          <w:tcPr>
            <w:tcW w:w="7903" w:type="dxa"/>
          </w:tcPr>
          <w:p w:rsidR="00EA58FE" w:rsidRDefault="004245CD">
            <w:pPr>
              <w:pStyle w:val="TableParagraph"/>
              <w:spacing w:line="230" w:lineRule="atLeast"/>
              <w:ind w:left="109" w:right="104"/>
              <w:jc w:val="both"/>
              <w:rPr>
                <w:sz w:val="20"/>
              </w:rPr>
            </w:pPr>
            <w:r>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w:t>
            </w:r>
            <w:r>
              <w:rPr>
                <w:spacing w:val="72"/>
                <w:sz w:val="20"/>
              </w:rPr>
              <w:t xml:space="preserve"> </w:t>
            </w:r>
            <w:r>
              <w:rPr>
                <w:sz w:val="20"/>
              </w:rPr>
              <w:t>зимой,</w:t>
            </w:r>
            <w:r>
              <w:rPr>
                <w:spacing w:val="73"/>
                <w:sz w:val="20"/>
              </w:rPr>
              <w:t xml:space="preserve"> </w:t>
            </w:r>
            <w:r>
              <w:rPr>
                <w:sz w:val="20"/>
              </w:rPr>
              <w:t>цыплята</w:t>
            </w:r>
            <w:r>
              <w:rPr>
                <w:spacing w:val="73"/>
                <w:sz w:val="20"/>
              </w:rPr>
              <w:t xml:space="preserve"> </w:t>
            </w:r>
            <w:r>
              <w:rPr>
                <w:sz w:val="20"/>
              </w:rPr>
              <w:t>гуляют</w:t>
            </w:r>
            <w:r>
              <w:rPr>
                <w:spacing w:val="72"/>
                <w:sz w:val="20"/>
              </w:rPr>
              <w:t xml:space="preserve"> </w:t>
            </w:r>
            <w:r>
              <w:rPr>
                <w:sz w:val="20"/>
              </w:rPr>
              <w:t>по</w:t>
            </w:r>
            <w:r>
              <w:rPr>
                <w:spacing w:val="74"/>
                <w:sz w:val="20"/>
              </w:rPr>
              <w:t xml:space="preserve"> </w:t>
            </w:r>
            <w:r>
              <w:rPr>
                <w:sz w:val="20"/>
              </w:rPr>
              <w:t>травке)</w:t>
            </w:r>
            <w:r>
              <w:rPr>
                <w:spacing w:val="73"/>
                <w:sz w:val="20"/>
              </w:rPr>
              <w:t xml:space="preserve"> </w:t>
            </w:r>
            <w:r>
              <w:rPr>
                <w:sz w:val="20"/>
              </w:rPr>
              <w:t>и</w:t>
            </w:r>
            <w:r>
              <w:rPr>
                <w:spacing w:val="72"/>
                <w:sz w:val="20"/>
              </w:rPr>
              <w:t xml:space="preserve"> </w:t>
            </w:r>
            <w:r>
              <w:rPr>
                <w:sz w:val="20"/>
              </w:rPr>
              <w:t>добавляя</w:t>
            </w:r>
            <w:r>
              <w:rPr>
                <w:spacing w:val="72"/>
                <w:sz w:val="20"/>
              </w:rPr>
              <w:t xml:space="preserve"> </w:t>
            </w:r>
            <w:r>
              <w:rPr>
                <w:sz w:val="20"/>
              </w:rPr>
              <w:t>к</w:t>
            </w:r>
            <w:r>
              <w:rPr>
                <w:spacing w:val="72"/>
                <w:sz w:val="20"/>
              </w:rPr>
              <w:t xml:space="preserve"> </w:t>
            </w:r>
            <w:r>
              <w:rPr>
                <w:sz w:val="20"/>
              </w:rPr>
              <w:t>ним</w:t>
            </w:r>
            <w:r>
              <w:rPr>
                <w:spacing w:val="74"/>
                <w:sz w:val="20"/>
              </w:rPr>
              <w:t xml:space="preserve"> </w:t>
            </w:r>
            <w:r>
              <w:rPr>
                <w:sz w:val="20"/>
              </w:rPr>
              <w:t>другие</w:t>
            </w:r>
            <w:r>
              <w:rPr>
                <w:spacing w:val="73"/>
                <w:sz w:val="20"/>
              </w:rPr>
              <w:t xml:space="preserve"> </w:t>
            </w:r>
            <w:r>
              <w:rPr>
                <w:spacing w:val="-2"/>
                <w:sz w:val="20"/>
              </w:rPr>
              <w:t>(солнышко,</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
        <w:gridCol w:w="7386"/>
        <w:gridCol w:w="493"/>
        <w:gridCol w:w="7410"/>
        <w:gridCol w:w="166"/>
      </w:tblGrid>
      <w:tr w:rsidR="00EA58FE">
        <w:trPr>
          <w:trHeight w:val="552"/>
        </w:trPr>
        <w:tc>
          <w:tcPr>
            <w:tcW w:w="7535" w:type="dxa"/>
            <w:gridSpan w:val="2"/>
          </w:tcPr>
          <w:p w:rsidR="00EA58FE" w:rsidRDefault="004245CD">
            <w:pPr>
              <w:pStyle w:val="TableParagraph"/>
              <w:ind w:left="110"/>
              <w:rPr>
                <w:sz w:val="20"/>
              </w:rPr>
            </w:pPr>
            <w:r>
              <w:rPr>
                <w:sz w:val="20"/>
              </w:rPr>
              <w:t>жучки</w:t>
            </w:r>
            <w:r>
              <w:rPr>
                <w:spacing w:val="-5"/>
                <w:sz w:val="20"/>
              </w:rPr>
              <w:t xml:space="preserve"> </w:t>
            </w:r>
            <w:r>
              <w:rPr>
                <w:sz w:val="20"/>
              </w:rPr>
              <w:t>и</w:t>
            </w:r>
            <w:r>
              <w:rPr>
                <w:spacing w:val="-6"/>
                <w:sz w:val="20"/>
              </w:rPr>
              <w:t xml:space="preserve"> </w:t>
            </w:r>
            <w:r>
              <w:rPr>
                <w:sz w:val="20"/>
              </w:rPr>
              <w:t>червячки;</w:t>
            </w:r>
            <w:r>
              <w:rPr>
                <w:spacing w:val="-7"/>
                <w:sz w:val="20"/>
              </w:rPr>
              <w:t xml:space="preserve"> </w:t>
            </w:r>
            <w:r>
              <w:rPr>
                <w:sz w:val="20"/>
              </w:rPr>
              <w:t>колобок</w:t>
            </w:r>
            <w:r>
              <w:rPr>
                <w:spacing w:val="-4"/>
                <w:sz w:val="20"/>
              </w:rPr>
              <w:t xml:space="preserve"> </w:t>
            </w:r>
            <w:r>
              <w:rPr>
                <w:sz w:val="20"/>
              </w:rPr>
              <w:t>катится</w:t>
            </w:r>
            <w:r>
              <w:rPr>
                <w:spacing w:val="-1"/>
                <w:sz w:val="20"/>
              </w:rPr>
              <w:t xml:space="preserve"> </w:t>
            </w:r>
            <w:r>
              <w:rPr>
                <w:sz w:val="20"/>
              </w:rPr>
              <w:t>по</w:t>
            </w:r>
            <w:r>
              <w:rPr>
                <w:spacing w:val="-4"/>
                <w:sz w:val="20"/>
              </w:rPr>
              <w:t xml:space="preserve"> </w:t>
            </w:r>
            <w:r>
              <w:rPr>
                <w:sz w:val="20"/>
              </w:rPr>
              <w:t>дорожке</w:t>
            </w:r>
            <w:r>
              <w:rPr>
                <w:spacing w:val="-5"/>
                <w:sz w:val="20"/>
              </w:rPr>
              <w:t xml:space="preserve"> </w:t>
            </w:r>
            <w:r>
              <w:rPr>
                <w:sz w:val="20"/>
              </w:rPr>
              <w:t>и</w:t>
            </w:r>
            <w:r>
              <w:rPr>
                <w:spacing w:val="-6"/>
                <w:sz w:val="20"/>
              </w:rPr>
              <w:t xml:space="preserve"> </w:t>
            </w:r>
            <w:r>
              <w:rPr>
                <w:spacing w:val="-2"/>
                <w:sz w:val="20"/>
              </w:rPr>
              <w:t>другое).</w:t>
            </w:r>
          </w:p>
        </w:tc>
        <w:tc>
          <w:tcPr>
            <w:tcW w:w="7903" w:type="dxa"/>
            <w:gridSpan w:val="2"/>
          </w:tcPr>
          <w:p w:rsidR="00EA58FE" w:rsidRDefault="004245CD">
            <w:pPr>
              <w:pStyle w:val="TableParagraph"/>
              <w:ind w:left="109"/>
              <w:rPr>
                <w:sz w:val="20"/>
              </w:rPr>
            </w:pPr>
            <w:r>
              <w:rPr>
                <w:sz w:val="20"/>
              </w:rPr>
              <w:t>падающий</w:t>
            </w:r>
            <w:r>
              <w:rPr>
                <w:spacing w:val="-6"/>
                <w:sz w:val="20"/>
              </w:rPr>
              <w:t xml:space="preserve"> </w:t>
            </w:r>
            <w:r>
              <w:rPr>
                <w:sz w:val="20"/>
              </w:rPr>
              <w:t>снег</w:t>
            </w:r>
            <w:r>
              <w:rPr>
                <w:spacing w:val="-3"/>
                <w:sz w:val="20"/>
              </w:rPr>
              <w:t xml:space="preserve"> </w:t>
            </w:r>
            <w:r>
              <w:rPr>
                <w:sz w:val="20"/>
              </w:rPr>
              <w:t>и</w:t>
            </w:r>
            <w:r>
              <w:rPr>
                <w:spacing w:val="-6"/>
                <w:sz w:val="20"/>
              </w:rPr>
              <w:t xml:space="preserve"> </w:t>
            </w:r>
            <w:r>
              <w:rPr>
                <w:sz w:val="20"/>
              </w:rPr>
              <w:t>так</w:t>
            </w:r>
            <w:r>
              <w:rPr>
                <w:spacing w:val="-3"/>
                <w:sz w:val="20"/>
              </w:rPr>
              <w:t xml:space="preserve"> </w:t>
            </w:r>
            <w:r>
              <w:rPr>
                <w:spacing w:val="-2"/>
                <w:sz w:val="20"/>
              </w:rPr>
              <w:t>далее).</w:t>
            </w:r>
          </w:p>
        </w:tc>
        <w:tc>
          <w:tcPr>
            <w:tcW w:w="166" w:type="dxa"/>
            <w:vMerge w:val="restart"/>
            <w:tcBorders>
              <w:top w:val="nil"/>
              <w:right w:val="nil"/>
            </w:tcBorders>
          </w:tcPr>
          <w:p w:rsidR="00EA58FE" w:rsidRDefault="00EA58FE">
            <w:pPr>
              <w:pStyle w:val="TableParagraph"/>
              <w:ind w:left="0"/>
              <w:rPr>
                <w:sz w:val="18"/>
              </w:rPr>
            </w:pPr>
          </w:p>
        </w:tc>
      </w:tr>
      <w:tr w:rsidR="00EA58FE">
        <w:trPr>
          <w:trHeight w:val="918"/>
        </w:trPr>
        <w:tc>
          <w:tcPr>
            <w:tcW w:w="7535" w:type="dxa"/>
            <w:gridSpan w:val="2"/>
          </w:tcPr>
          <w:p w:rsidR="00EA58FE" w:rsidRDefault="004245CD">
            <w:pPr>
              <w:pStyle w:val="TableParagraph"/>
              <w:ind w:left="110"/>
              <w:rPr>
                <w:sz w:val="20"/>
              </w:rPr>
            </w:pPr>
            <w:r>
              <w:rPr>
                <w:sz w:val="20"/>
              </w:rPr>
              <w:t>Педагог</w:t>
            </w:r>
            <w:r>
              <w:rPr>
                <w:spacing w:val="-8"/>
                <w:sz w:val="20"/>
              </w:rPr>
              <w:t xml:space="preserve"> </w:t>
            </w:r>
            <w:r>
              <w:rPr>
                <w:sz w:val="20"/>
              </w:rPr>
              <w:t>учит</w:t>
            </w:r>
            <w:r>
              <w:rPr>
                <w:spacing w:val="-7"/>
                <w:sz w:val="20"/>
              </w:rPr>
              <w:t xml:space="preserve"> </w:t>
            </w:r>
            <w:r>
              <w:rPr>
                <w:sz w:val="20"/>
              </w:rPr>
              <w:t>детей</w:t>
            </w:r>
            <w:r>
              <w:rPr>
                <w:spacing w:val="-8"/>
                <w:sz w:val="20"/>
              </w:rPr>
              <w:t xml:space="preserve"> </w:t>
            </w:r>
            <w:r>
              <w:rPr>
                <w:sz w:val="20"/>
              </w:rPr>
              <w:t>располагать</w:t>
            </w:r>
            <w:r>
              <w:rPr>
                <w:spacing w:val="-7"/>
                <w:sz w:val="20"/>
              </w:rPr>
              <w:t xml:space="preserve"> </w:t>
            </w:r>
            <w:r>
              <w:rPr>
                <w:sz w:val="20"/>
              </w:rPr>
              <w:t>изображение</w:t>
            </w:r>
            <w:r>
              <w:rPr>
                <w:spacing w:val="-4"/>
                <w:sz w:val="20"/>
              </w:rPr>
              <w:t xml:space="preserve"> </w:t>
            </w:r>
            <w:r>
              <w:rPr>
                <w:sz w:val="20"/>
              </w:rPr>
              <w:t>по</w:t>
            </w:r>
            <w:r>
              <w:rPr>
                <w:spacing w:val="-6"/>
                <w:sz w:val="20"/>
              </w:rPr>
              <w:t xml:space="preserve"> </w:t>
            </w:r>
            <w:r>
              <w:rPr>
                <w:sz w:val="20"/>
              </w:rPr>
              <w:t>всему</w:t>
            </w:r>
            <w:r>
              <w:rPr>
                <w:spacing w:val="-5"/>
                <w:sz w:val="20"/>
              </w:rPr>
              <w:t xml:space="preserve"> </w:t>
            </w:r>
            <w:r>
              <w:rPr>
                <w:spacing w:val="-2"/>
                <w:sz w:val="20"/>
              </w:rPr>
              <w:t>листу.</w:t>
            </w:r>
          </w:p>
        </w:tc>
        <w:tc>
          <w:tcPr>
            <w:tcW w:w="7903" w:type="dxa"/>
            <w:gridSpan w:val="2"/>
          </w:tcPr>
          <w:p w:rsidR="00EA58FE" w:rsidRDefault="004245CD">
            <w:pPr>
              <w:pStyle w:val="TableParagraph"/>
              <w:ind w:left="109"/>
              <w:rPr>
                <w:sz w:val="20"/>
              </w:rPr>
            </w:pPr>
            <w:r>
              <w:rPr>
                <w:sz w:val="20"/>
              </w:rPr>
              <w:t>Педагог помогает детям при передаче сюжета располагать изображения на всем листе в соответствии</w:t>
            </w:r>
            <w:r>
              <w:rPr>
                <w:spacing w:val="-7"/>
                <w:sz w:val="20"/>
              </w:rPr>
              <w:t xml:space="preserve"> </w:t>
            </w:r>
            <w:r>
              <w:rPr>
                <w:sz w:val="20"/>
              </w:rPr>
              <w:t>с</w:t>
            </w:r>
            <w:r>
              <w:rPr>
                <w:spacing w:val="-5"/>
                <w:sz w:val="20"/>
              </w:rPr>
              <w:t xml:space="preserve"> </w:t>
            </w:r>
            <w:r>
              <w:rPr>
                <w:sz w:val="20"/>
              </w:rPr>
              <w:t>содержанием</w:t>
            </w:r>
            <w:r>
              <w:rPr>
                <w:spacing w:val="-6"/>
                <w:sz w:val="20"/>
              </w:rPr>
              <w:t xml:space="preserve"> </w:t>
            </w:r>
            <w:r>
              <w:rPr>
                <w:sz w:val="20"/>
              </w:rPr>
              <w:t>действия</w:t>
            </w:r>
            <w:r>
              <w:rPr>
                <w:spacing w:val="-4"/>
                <w:sz w:val="20"/>
              </w:rPr>
              <w:t xml:space="preserve"> </w:t>
            </w:r>
            <w:r>
              <w:rPr>
                <w:sz w:val="20"/>
              </w:rPr>
              <w:t>и</w:t>
            </w:r>
            <w:r>
              <w:rPr>
                <w:spacing w:val="-3"/>
                <w:sz w:val="20"/>
              </w:rPr>
              <w:t xml:space="preserve"> </w:t>
            </w:r>
            <w:r>
              <w:rPr>
                <w:sz w:val="20"/>
              </w:rPr>
              <w:t>включенными</w:t>
            </w:r>
            <w:r>
              <w:rPr>
                <w:spacing w:val="-6"/>
                <w:sz w:val="20"/>
              </w:rPr>
              <w:t xml:space="preserve"> </w:t>
            </w:r>
            <w:r>
              <w:rPr>
                <w:sz w:val="20"/>
              </w:rPr>
              <w:t>в</w:t>
            </w:r>
            <w:r>
              <w:rPr>
                <w:spacing w:val="-6"/>
                <w:sz w:val="20"/>
              </w:rPr>
              <w:t xml:space="preserve"> </w:t>
            </w:r>
            <w:r>
              <w:rPr>
                <w:sz w:val="20"/>
              </w:rPr>
              <w:t>действие</w:t>
            </w:r>
            <w:r>
              <w:rPr>
                <w:spacing w:val="-5"/>
                <w:sz w:val="20"/>
              </w:rPr>
              <w:t xml:space="preserve"> </w:t>
            </w:r>
            <w:r>
              <w:rPr>
                <w:sz w:val="20"/>
              </w:rPr>
              <w:t>объектами;</w:t>
            </w:r>
            <w:r>
              <w:rPr>
                <w:spacing w:val="-4"/>
                <w:sz w:val="20"/>
              </w:rPr>
              <w:t xml:space="preserve"> </w:t>
            </w:r>
            <w:r>
              <w:rPr>
                <w:spacing w:val="-2"/>
                <w:sz w:val="20"/>
              </w:rPr>
              <w:t>направляет</w:t>
            </w:r>
          </w:p>
          <w:p w:rsidR="00EA58FE" w:rsidRDefault="004245CD">
            <w:pPr>
              <w:pStyle w:val="TableParagraph"/>
              <w:spacing w:line="230" w:lineRule="exact"/>
              <w:ind w:left="109"/>
              <w:rPr>
                <w:sz w:val="20"/>
              </w:rPr>
            </w:pPr>
            <w:r>
              <w:rPr>
                <w:sz w:val="20"/>
              </w:rPr>
              <w:t>внимание детей на передачу соотношения предметов по величине: дерево высокое, куст ниже дерева, цветы ниже куста.</w:t>
            </w:r>
          </w:p>
        </w:tc>
        <w:tc>
          <w:tcPr>
            <w:tcW w:w="166" w:type="dxa"/>
            <w:vMerge/>
            <w:tcBorders>
              <w:top w:val="nil"/>
              <w:right w:val="nil"/>
            </w:tcBorders>
          </w:tcPr>
          <w:p w:rsidR="00EA58FE" w:rsidRDefault="00EA58FE">
            <w:pPr>
              <w:rPr>
                <w:sz w:val="2"/>
                <w:szCs w:val="2"/>
              </w:rPr>
            </w:pPr>
          </w:p>
        </w:tc>
      </w:tr>
      <w:tr w:rsidR="00EA58FE">
        <w:trPr>
          <w:trHeight w:val="228"/>
        </w:trPr>
        <w:tc>
          <w:tcPr>
            <w:tcW w:w="149" w:type="dxa"/>
            <w:tcBorders>
              <w:left w:val="nil"/>
              <w:bottom w:val="nil"/>
            </w:tcBorders>
          </w:tcPr>
          <w:p w:rsidR="00EA58FE" w:rsidRDefault="00EA58FE">
            <w:pPr>
              <w:pStyle w:val="TableParagraph"/>
              <w:ind w:left="0"/>
              <w:rPr>
                <w:sz w:val="16"/>
              </w:rPr>
            </w:pPr>
          </w:p>
        </w:tc>
        <w:tc>
          <w:tcPr>
            <w:tcW w:w="15455" w:type="dxa"/>
            <w:gridSpan w:val="4"/>
            <w:shd w:val="clear" w:color="auto" w:fill="EDEBE0"/>
          </w:tcPr>
          <w:p w:rsidR="00EA58FE" w:rsidRDefault="004245CD">
            <w:pPr>
              <w:pStyle w:val="TableParagraph"/>
              <w:spacing w:line="209" w:lineRule="exact"/>
              <w:ind w:left="158"/>
              <w:rPr>
                <w:b/>
                <w:sz w:val="20"/>
              </w:rPr>
            </w:pPr>
            <w:r>
              <w:rPr>
                <w:b/>
                <w:sz w:val="20"/>
              </w:rPr>
              <w:t>Содержание</w:t>
            </w:r>
            <w:r>
              <w:rPr>
                <w:b/>
                <w:spacing w:val="-10"/>
                <w:sz w:val="20"/>
              </w:rPr>
              <w:t xml:space="preserve"> </w:t>
            </w:r>
            <w:r>
              <w:rPr>
                <w:b/>
                <w:sz w:val="20"/>
              </w:rPr>
              <w:t>направления</w:t>
            </w:r>
            <w:r>
              <w:rPr>
                <w:b/>
                <w:spacing w:val="-9"/>
                <w:sz w:val="20"/>
              </w:rPr>
              <w:t xml:space="preserve"> </w:t>
            </w:r>
            <w:r>
              <w:rPr>
                <w:b/>
                <w:sz w:val="20"/>
              </w:rPr>
              <w:t>«Изобразительная</w:t>
            </w:r>
            <w:r>
              <w:rPr>
                <w:b/>
                <w:spacing w:val="-8"/>
                <w:sz w:val="20"/>
              </w:rPr>
              <w:t xml:space="preserve"> </w:t>
            </w:r>
            <w:r>
              <w:rPr>
                <w:b/>
                <w:sz w:val="20"/>
              </w:rPr>
              <w:t>деятельность»</w:t>
            </w:r>
            <w:r>
              <w:rPr>
                <w:b/>
                <w:spacing w:val="-8"/>
                <w:sz w:val="20"/>
              </w:rPr>
              <w:t xml:space="preserve"> </w:t>
            </w:r>
            <w:r>
              <w:rPr>
                <w:b/>
                <w:sz w:val="20"/>
              </w:rPr>
              <w:t>-</w:t>
            </w:r>
            <w:r>
              <w:rPr>
                <w:b/>
                <w:spacing w:val="28"/>
                <w:sz w:val="20"/>
              </w:rPr>
              <w:t xml:space="preserve"> </w:t>
            </w:r>
            <w:r>
              <w:rPr>
                <w:b/>
                <w:sz w:val="20"/>
              </w:rPr>
              <w:t>ПРЕДМЕТНОЕ</w:t>
            </w:r>
            <w:r>
              <w:rPr>
                <w:b/>
                <w:spacing w:val="-10"/>
                <w:sz w:val="20"/>
              </w:rPr>
              <w:t xml:space="preserve"> </w:t>
            </w:r>
            <w:r>
              <w:rPr>
                <w:b/>
                <w:spacing w:val="-2"/>
                <w:sz w:val="20"/>
              </w:rPr>
              <w:t>РИСОВАНИЕ</w:t>
            </w:r>
          </w:p>
        </w:tc>
      </w:tr>
      <w:tr w:rsidR="00EA58FE">
        <w:trPr>
          <w:trHeight w:val="230"/>
        </w:trPr>
        <w:tc>
          <w:tcPr>
            <w:tcW w:w="149" w:type="dxa"/>
            <w:tcBorders>
              <w:top w:val="nil"/>
              <w:left w:val="nil"/>
              <w:bottom w:val="nil"/>
            </w:tcBorders>
          </w:tcPr>
          <w:p w:rsidR="00EA58FE" w:rsidRDefault="00EA58FE">
            <w:pPr>
              <w:pStyle w:val="TableParagraph"/>
              <w:ind w:left="0"/>
              <w:rPr>
                <w:sz w:val="16"/>
              </w:rPr>
            </w:pPr>
          </w:p>
        </w:tc>
        <w:tc>
          <w:tcPr>
            <w:tcW w:w="7879" w:type="dxa"/>
            <w:gridSpan w:val="2"/>
          </w:tcPr>
          <w:p w:rsidR="00EA58FE" w:rsidRDefault="004245CD">
            <w:pPr>
              <w:pStyle w:val="TableParagraph"/>
              <w:spacing w:line="210" w:lineRule="exact"/>
              <w:ind w:left="5"/>
              <w:jc w:val="center"/>
              <w:rPr>
                <w:sz w:val="20"/>
              </w:rPr>
            </w:pPr>
            <w:r>
              <w:rPr>
                <w:sz w:val="20"/>
              </w:rPr>
              <w:t>5-6</w:t>
            </w:r>
            <w:r>
              <w:rPr>
                <w:spacing w:val="-1"/>
                <w:sz w:val="20"/>
              </w:rPr>
              <w:t xml:space="preserve"> </w:t>
            </w:r>
            <w:r>
              <w:rPr>
                <w:spacing w:val="-5"/>
                <w:sz w:val="20"/>
              </w:rPr>
              <w:t>лет</w:t>
            </w:r>
          </w:p>
        </w:tc>
        <w:tc>
          <w:tcPr>
            <w:tcW w:w="7576" w:type="dxa"/>
            <w:gridSpan w:val="2"/>
          </w:tcPr>
          <w:p w:rsidR="00EA58FE" w:rsidRDefault="004245CD">
            <w:pPr>
              <w:pStyle w:val="TableParagraph"/>
              <w:spacing w:line="210" w:lineRule="exact"/>
              <w:ind w:left="11" w:right="2"/>
              <w:jc w:val="center"/>
              <w:rPr>
                <w:sz w:val="20"/>
              </w:rPr>
            </w:pPr>
            <w:r>
              <w:rPr>
                <w:sz w:val="20"/>
              </w:rPr>
              <w:t>6-7</w:t>
            </w:r>
            <w:r>
              <w:rPr>
                <w:spacing w:val="-1"/>
                <w:sz w:val="20"/>
              </w:rPr>
              <w:t xml:space="preserve"> </w:t>
            </w:r>
            <w:r>
              <w:rPr>
                <w:spacing w:val="-5"/>
                <w:sz w:val="20"/>
              </w:rPr>
              <w:t>лет</w:t>
            </w:r>
          </w:p>
        </w:tc>
      </w:tr>
      <w:tr w:rsidR="00EA58FE">
        <w:trPr>
          <w:trHeight w:val="921"/>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ind w:right="103"/>
              <w:rPr>
                <w:sz w:val="20"/>
              </w:rPr>
            </w:pPr>
            <w:r>
              <w:rPr>
                <w:sz w:val="20"/>
              </w:rPr>
              <w:t>Педагог</w:t>
            </w:r>
            <w:r>
              <w:rPr>
                <w:spacing w:val="40"/>
                <w:sz w:val="20"/>
              </w:rPr>
              <w:t xml:space="preserve"> </w:t>
            </w:r>
            <w:r>
              <w:rPr>
                <w:sz w:val="20"/>
              </w:rPr>
              <w:t>продолжает</w:t>
            </w:r>
            <w:r>
              <w:rPr>
                <w:spacing w:val="40"/>
                <w:sz w:val="20"/>
              </w:rPr>
              <w:t xml:space="preserve"> </w:t>
            </w:r>
            <w:r>
              <w:rPr>
                <w:sz w:val="20"/>
              </w:rPr>
              <w:t>совершенствовать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передавать</w:t>
            </w:r>
            <w:r>
              <w:rPr>
                <w:spacing w:val="40"/>
                <w:sz w:val="20"/>
              </w:rPr>
              <w:t xml:space="preserve"> </w:t>
            </w:r>
            <w:r>
              <w:rPr>
                <w:sz w:val="20"/>
              </w:rPr>
              <w:t>в</w:t>
            </w:r>
            <w:r>
              <w:rPr>
                <w:spacing w:val="40"/>
                <w:sz w:val="20"/>
              </w:rPr>
              <w:t xml:space="preserve"> </w:t>
            </w:r>
            <w:r>
              <w:rPr>
                <w:sz w:val="20"/>
              </w:rPr>
              <w:t>рисунке</w:t>
            </w:r>
            <w:r>
              <w:rPr>
                <w:spacing w:val="40"/>
                <w:sz w:val="20"/>
              </w:rPr>
              <w:t xml:space="preserve"> </w:t>
            </w:r>
            <w:r>
              <w:rPr>
                <w:sz w:val="20"/>
              </w:rPr>
              <w:t>образы предметов,</w:t>
            </w:r>
            <w:r>
              <w:rPr>
                <w:spacing w:val="78"/>
                <w:w w:val="150"/>
                <w:sz w:val="20"/>
              </w:rPr>
              <w:t xml:space="preserve"> </w:t>
            </w:r>
            <w:r>
              <w:rPr>
                <w:sz w:val="20"/>
              </w:rPr>
              <w:t>объектов,</w:t>
            </w:r>
            <w:r>
              <w:rPr>
                <w:spacing w:val="78"/>
                <w:w w:val="150"/>
                <w:sz w:val="20"/>
              </w:rPr>
              <w:t xml:space="preserve"> </w:t>
            </w:r>
            <w:r>
              <w:rPr>
                <w:sz w:val="20"/>
              </w:rPr>
              <w:t>персонажей</w:t>
            </w:r>
            <w:r>
              <w:rPr>
                <w:spacing w:val="77"/>
                <w:w w:val="150"/>
                <w:sz w:val="20"/>
              </w:rPr>
              <w:t xml:space="preserve"> </w:t>
            </w:r>
            <w:r>
              <w:rPr>
                <w:sz w:val="20"/>
              </w:rPr>
              <w:t>сказок,</w:t>
            </w:r>
            <w:r>
              <w:rPr>
                <w:spacing w:val="78"/>
                <w:w w:val="150"/>
                <w:sz w:val="20"/>
              </w:rPr>
              <w:t xml:space="preserve"> </w:t>
            </w:r>
            <w:r>
              <w:rPr>
                <w:sz w:val="20"/>
              </w:rPr>
              <w:t>литературных</w:t>
            </w:r>
            <w:r>
              <w:rPr>
                <w:spacing w:val="79"/>
                <w:w w:val="150"/>
                <w:sz w:val="20"/>
              </w:rPr>
              <w:t xml:space="preserve"> </w:t>
            </w:r>
            <w:r>
              <w:rPr>
                <w:sz w:val="20"/>
              </w:rPr>
              <w:t>произведений.</w:t>
            </w:r>
            <w:r>
              <w:rPr>
                <w:spacing w:val="78"/>
                <w:w w:val="150"/>
                <w:sz w:val="20"/>
              </w:rPr>
              <w:t xml:space="preserve"> </w:t>
            </w:r>
            <w:r>
              <w:rPr>
                <w:spacing w:val="-2"/>
                <w:sz w:val="20"/>
              </w:rPr>
              <w:t>Обращает</w:t>
            </w:r>
          </w:p>
          <w:p w:rsidR="00EA58FE" w:rsidRDefault="004245CD">
            <w:pPr>
              <w:pStyle w:val="TableParagraph"/>
              <w:spacing w:line="230" w:lineRule="atLeast"/>
              <w:ind w:right="103"/>
              <w:rPr>
                <w:sz w:val="20"/>
              </w:rPr>
            </w:pPr>
            <w:r>
              <w:rPr>
                <w:sz w:val="20"/>
              </w:rPr>
              <w:t>внимание</w:t>
            </w:r>
            <w:r>
              <w:rPr>
                <w:spacing w:val="80"/>
                <w:sz w:val="20"/>
              </w:rPr>
              <w:t xml:space="preserve"> </w:t>
            </w:r>
            <w:r>
              <w:rPr>
                <w:sz w:val="20"/>
              </w:rPr>
              <w:t>детей</w:t>
            </w:r>
            <w:r>
              <w:rPr>
                <w:spacing w:val="80"/>
                <w:sz w:val="20"/>
              </w:rPr>
              <w:t xml:space="preserve"> </w:t>
            </w:r>
            <w:r>
              <w:rPr>
                <w:sz w:val="20"/>
              </w:rPr>
              <w:t>на</w:t>
            </w:r>
            <w:r>
              <w:rPr>
                <w:spacing w:val="80"/>
                <w:sz w:val="20"/>
              </w:rPr>
              <w:t xml:space="preserve"> </w:t>
            </w:r>
            <w:r>
              <w:rPr>
                <w:sz w:val="20"/>
              </w:rPr>
              <w:t>отличия</w:t>
            </w:r>
            <w:r>
              <w:rPr>
                <w:spacing w:val="80"/>
                <w:sz w:val="20"/>
              </w:rPr>
              <w:t xml:space="preserve"> </w:t>
            </w:r>
            <w:r>
              <w:rPr>
                <w:sz w:val="20"/>
              </w:rPr>
              <w:t>предметов</w:t>
            </w:r>
            <w:r>
              <w:rPr>
                <w:spacing w:val="80"/>
                <w:sz w:val="20"/>
              </w:rPr>
              <w:t xml:space="preserve"> </w:t>
            </w:r>
            <w:r>
              <w:rPr>
                <w:sz w:val="20"/>
              </w:rPr>
              <w:t>по</w:t>
            </w:r>
            <w:r>
              <w:rPr>
                <w:spacing w:val="80"/>
                <w:sz w:val="20"/>
              </w:rPr>
              <w:t xml:space="preserve"> </w:t>
            </w:r>
            <w:r>
              <w:rPr>
                <w:sz w:val="20"/>
              </w:rPr>
              <w:t>форме,</w:t>
            </w:r>
            <w:r>
              <w:rPr>
                <w:spacing w:val="80"/>
                <w:sz w:val="20"/>
              </w:rPr>
              <w:t xml:space="preserve"> </w:t>
            </w:r>
            <w:r>
              <w:rPr>
                <w:sz w:val="20"/>
              </w:rPr>
              <w:t>величине,</w:t>
            </w:r>
            <w:r>
              <w:rPr>
                <w:spacing w:val="80"/>
                <w:sz w:val="20"/>
              </w:rPr>
              <w:t xml:space="preserve"> </w:t>
            </w:r>
            <w:r>
              <w:rPr>
                <w:sz w:val="20"/>
              </w:rPr>
              <w:t>пропорциям</w:t>
            </w:r>
            <w:r>
              <w:rPr>
                <w:spacing w:val="80"/>
                <w:sz w:val="20"/>
              </w:rPr>
              <w:t xml:space="preserve"> </w:t>
            </w:r>
            <w:r>
              <w:rPr>
                <w:sz w:val="20"/>
              </w:rPr>
              <w:t>частей; побуждает их передавать эти отличия в рисунках.</w:t>
            </w:r>
          </w:p>
        </w:tc>
        <w:tc>
          <w:tcPr>
            <w:tcW w:w="7576" w:type="dxa"/>
            <w:gridSpan w:val="2"/>
          </w:tcPr>
          <w:p w:rsidR="00EA58FE" w:rsidRDefault="004245CD">
            <w:pPr>
              <w:pStyle w:val="TableParagraph"/>
              <w:ind w:left="109"/>
              <w:rPr>
                <w:sz w:val="20"/>
              </w:rPr>
            </w:pPr>
            <w:r>
              <w:rPr>
                <w:sz w:val="20"/>
              </w:rPr>
              <w:t>Педагог совершенствует у детей</w:t>
            </w:r>
            <w:r>
              <w:rPr>
                <w:spacing w:val="-1"/>
                <w:sz w:val="20"/>
              </w:rPr>
              <w:t xml:space="preserve"> </w:t>
            </w:r>
            <w:r>
              <w:rPr>
                <w:sz w:val="20"/>
              </w:rPr>
              <w:t>умение изображать предметы по памяти</w:t>
            </w:r>
            <w:r>
              <w:rPr>
                <w:spacing w:val="-1"/>
                <w:sz w:val="20"/>
              </w:rPr>
              <w:t xml:space="preserve"> </w:t>
            </w:r>
            <w:r>
              <w:rPr>
                <w:sz w:val="20"/>
              </w:rPr>
              <w:t>и</w:t>
            </w:r>
            <w:r>
              <w:rPr>
                <w:spacing w:val="-1"/>
                <w:sz w:val="20"/>
              </w:rPr>
              <w:t xml:space="preserve"> </w:t>
            </w:r>
            <w:r>
              <w:rPr>
                <w:sz w:val="20"/>
              </w:rPr>
              <w:t>с натуры; развивает</w:t>
            </w:r>
            <w:r>
              <w:rPr>
                <w:spacing w:val="38"/>
                <w:sz w:val="20"/>
              </w:rPr>
              <w:t xml:space="preserve">  </w:t>
            </w:r>
            <w:r>
              <w:rPr>
                <w:sz w:val="20"/>
              </w:rPr>
              <w:t>наблюдательность,</w:t>
            </w:r>
            <w:r>
              <w:rPr>
                <w:spacing w:val="37"/>
                <w:sz w:val="20"/>
              </w:rPr>
              <w:t xml:space="preserve">  </w:t>
            </w:r>
            <w:r>
              <w:rPr>
                <w:sz w:val="20"/>
              </w:rPr>
              <w:t>способность</w:t>
            </w:r>
            <w:r>
              <w:rPr>
                <w:spacing w:val="38"/>
                <w:sz w:val="20"/>
              </w:rPr>
              <w:t xml:space="preserve">  </w:t>
            </w:r>
            <w:r>
              <w:rPr>
                <w:sz w:val="20"/>
              </w:rPr>
              <w:t>замечать</w:t>
            </w:r>
            <w:r>
              <w:rPr>
                <w:spacing w:val="38"/>
                <w:sz w:val="20"/>
              </w:rPr>
              <w:t xml:space="preserve">  </w:t>
            </w:r>
            <w:r>
              <w:rPr>
                <w:sz w:val="20"/>
              </w:rPr>
              <w:t>характерные</w:t>
            </w:r>
            <w:r>
              <w:rPr>
                <w:spacing w:val="37"/>
                <w:sz w:val="20"/>
              </w:rPr>
              <w:t xml:space="preserve">  </w:t>
            </w:r>
            <w:r>
              <w:rPr>
                <w:spacing w:val="-2"/>
                <w:sz w:val="20"/>
              </w:rPr>
              <w:t>особенности</w:t>
            </w:r>
          </w:p>
          <w:p w:rsidR="00EA58FE" w:rsidRDefault="004245CD">
            <w:pPr>
              <w:pStyle w:val="TableParagraph"/>
              <w:spacing w:line="230" w:lineRule="atLeast"/>
              <w:ind w:left="109"/>
              <w:rPr>
                <w:sz w:val="20"/>
              </w:rPr>
            </w:pPr>
            <w:r>
              <w:rPr>
                <w:sz w:val="20"/>
              </w:rPr>
              <w:t>предметов</w:t>
            </w:r>
            <w:r>
              <w:rPr>
                <w:spacing w:val="-1"/>
                <w:sz w:val="20"/>
              </w:rPr>
              <w:t xml:space="preserve"> </w:t>
            </w:r>
            <w:r>
              <w:rPr>
                <w:sz w:val="20"/>
              </w:rPr>
              <w:t>и передавать их средствами</w:t>
            </w:r>
            <w:r>
              <w:rPr>
                <w:spacing w:val="-2"/>
                <w:sz w:val="20"/>
              </w:rPr>
              <w:t xml:space="preserve"> </w:t>
            </w:r>
            <w:r>
              <w:rPr>
                <w:sz w:val="20"/>
              </w:rPr>
              <w:t>рисунка (форма, пропорции, расположение на листе бумаги).</w:t>
            </w:r>
          </w:p>
        </w:tc>
      </w:tr>
      <w:tr w:rsidR="00EA58FE">
        <w:trPr>
          <w:trHeight w:val="918"/>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ind w:right="100"/>
              <w:jc w:val="both"/>
              <w:rPr>
                <w:sz w:val="20"/>
              </w:rPr>
            </w:pPr>
            <w:r>
              <w:rPr>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w:t>
            </w:r>
            <w:r>
              <w:rPr>
                <w:spacing w:val="3"/>
                <w:sz w:val="20"/>
              </w:rPr>
              <w:t xml:space="preserve"> </w:t>
            </w:r>
            <w:r>
              <w:rPr>
                <w:sz w:val="20"/>
              </w:rPr>
              <w:t>(стоять,</w:t>
            </w:r>
            <w:r>
              <w:rPr>
                <w:spacing w:val="5"/>
                <w:sz w:val="20"/>
              </w:rPr>
              <w:t xml:space="preserve"> </w:t>
            </w:r>
            <w:r>
              <w:rPr>
                <w:sz w:val="20"/>
              </w:rPr>
              <w:t>лежать,</w:t>
            </w:r>
            <w:r>
              <w:rPr>
                <w:spacing w:val="10"/>
                <w:sz w:val="20"/>
              </w:rPr>
              <w:t xml:space="preserve"> </w:t>
            </w:r>
            <w:r>
              <w:rPr>
                <w:sz w:val="20"/>
              </w:rPr>
              <w:t>менять</w:t>
            </w:r>
            <w:r>
              <w:rPr>
                <w:spacing w:val="6"/>
                <w:sz w:val="20"/>
              </w:rPr>
              <w:t xml:space="preserve"> </w:t>
            </w:r>
            <w:r>
              <w:rPr>
                <w:sz w:val="20"/>
              </w:rPr>
              <w:t>положение:</w:t>
            </w:r>
            <w:r>
              <w:rPr>
                <w:spacing w:val="7"/>
                <w:sz w:val="20"/>
              </w:rPr>
              <w:t xml:space="preserve"> </w:t>
            </w:r>
            <w:r>
              <w:rPr>
                <w:sz w:val="20"/>
              </w:rPr>
              <w:t>живые</w:t>
            </w:r>
            <w:r>
              <w:rPr>
                <w:spacing w:val="5"/>
                <w:sz w:val="20"/>
              </w:rPr>
              <w:t xml:space="preserve"> </w:t>
            </w:r>
            <w:r>
              <w:rPr>
                <w:sz w:val="20"/>
              </w:rPr>
              <w:t>существа</w:t>
            </w:r>
            <w:r>
              <w:rPr>
                <w:spacing w:val="5"/>
                <w:sz w:val="20"/>
              </w:rPr>
              <w:t xml:space="preserve"> </w:t>
            </w:r>
            <w:r>
              <w:rPr>
                <w:sz w:val="20"/>
              </w:rPr>
              <w:t>могут</w:t>
            </w:r>
            <w:r>
              <w:rPr>
                <w:spacing w:val="4"/>
                <w:sz w:val="20"/>
              </w:rPr>
              <w:t xml:space="preserve"> </w:t>
            </w:r>
            <w:r>
              <w:rPr>
                <w:sz w:val="20"/>
              </w:rPr>
              <w:t>двигаться,</w:t>
            </w:r>
            <w:r>
              <w:rPr>
                <w:spacing w:val="4"/>
                <w:sz w:val="20"/>
              </w:rPr>
              <w:t xml:space="preserve"> </w:t>
            </w:r>
            <w:r>
              <w:rPr>
                <w:spacing w:val="-2"/>
                <w:sz w:val="20"/>
              </w:rPr>
              <w:t>менять</w:t>
            </w:r>
          </w:p>
          <w:p w:rsidR="00EA58FE" w:rsidRDefault="004245CD">
            <w:pPr>
              <w:pStyle w:val="TableParagraph"/>
              <w:spacing w:line="209" w:lineRule="exact"/>
              <w:jc w:val="both"/>
              <w:rPr>
                <w:sz w:val="20"/>
              </w:rPr>
            </w:pPr>
            <w:r>
              <w:rPr>
                <w:sz w:val="20"/>
              </w:rPr>
              <w:t>позы,</w:t>
            </w:r>
            <w:r>
              <w:rPr>
                <w:spacing w:val="-5"/>
                <w:sz w:val="20"/>
              </w:rPr>
              <w:t xml:space="preserve"> </w:t>
            </w:r>
            <w:r>
              <w:rPr>
                <w:sz w:val="20"/>
              </w:rPr>
              <w:t>дерево</w:t>
            </w:r>
            <w:r>
              <w:rPr>
                <w:spacing w:val="-4"/>
                <w:sz w:val="20"/>
              </w:rPr>
              <w:t xml:space="preserve"> </w:t>
            </w:r>
            <w:r>
              <w:rPr>
                <w:sz w:val="20"/>
              </w:rPr>
              <w:t>в</w:t>
            </w:r>
            <w:r>
              <w:rPr>
                <w:spacing w:val="-6"/>
                <w:sz w:val="20"/>
              </w:rPr>
              <w:t xml:space="preserve"> </w:t>
            </w:r>
            <w:r>
              <w:rPr>
                <w:sz w:val="20"/>
              </w:rPr>
              <w:t>ветреный</w:t>
            </w:r>
            <w:r>
              <w:rPr>
                <w:spacing w:val="-6"/>
                <w:sz w:val="20"/>
              </w:rPr>
              <w:t xml:space="preserve"> </w:t>
            </w:r>
            <w:r>
              <w:rPr>
                <w:sz w:val="20"/>
              </w:rPr>
              <w:t>день</w:t>
            </w:r>
            <w:r>
              <w:rPr>
                <w:spacing w:val="-2"/>
                <w:sz w:val="20"/>
              </w:rPr>
              <w:t xml:space="preserve"> </w:t>
            </w:r>
            <w:r>
              <w:rPr>
                <w:sz w:val="20"/>
              </w:rPr>
              <w:t>-</w:t>
            </w:r>
            <w:r>
              <w:rPr>
                <w:spacing w:val="-3"/>
                <w:sz w:val="20"/>
              </w:rPr>
              <w:t xml:space="preserve"> </w:t>
            </w:r>
            <w:r>
              <w:rPr>
                <w:sz w:val="20"/>
              </w:rPr>
              <w:t>наклоняться</w:t>
            </w:r>
            <w:r>
              <w:rPr>
                <w:spacing w:val="-3"/>
                <w:sz w:val="20"/>
              </w:rPr>
              <w:t xml:space="preserve"> </w:t>
            </w:r>
            <w:r>
              <w:rPr>
                <w:sz w:val="20"/>
              </w:rPr>
              <w:t>и</w:t>
            </w:r>
            <w:r>
              <w:rPr>
                <w:spacing w:val="-6"/>
                <w:sz w:val="20"/>
              </w:rPr>
              <w:t xml:space="preserve"> </w:t>
            </w:r>
            <w:r>
              <w:rPr>
                <w:sz w:val="20"/>
              </w:rPr>
              <w:t>так</w:t>
            </w:r>
            <w:r>
              <w:rPr>
                <w:spacing w:val="-6"/>
                <w:sz w:val="20"/>
              </w:rPr>
              <w:t xml:space="preserve"> </w:t>
            </w:r>
            <w:r>
              <w:rPr>
                <w:spacing w:val="-2"/>
                <w:sz w:val="20"/>
              </w:rPr>
              <w:t>далее);</w:t>
            </w:r>
          </w:p>
        </w:tc>
        <w:tc>
          <w:tcPr>
            <w:tcW w:w="7576" w:type="dxa"/>
            <w:gridSpan w:val="2"/>
          </w:tcPr>
          <w:p w:rsidR="00EA58FE" w:rsidRDefault="004245CD">
            <w:pPr>
              <w:pStyle w:val="TableParagraph"/>
              <w:ind w:left="109" w:right="103"/>
              <w:jc w:val="both"/>
              <w:rPr>
                <w:sz w:val="20"/>
              </w:rPr>
            </w:pPr>
            <w:r>
              <w:rPr>
                <w:sz w:val="20"/>
              </w:rPr>
              <w:t>Педагог совершенствует у детей технику изображения. Продолжает развивать у</w:t>
            </w:r>
            <w:r>
              <w:rPr>
                <w:spacing w:val="40"/>
                <w:sz w:val="20"/>
              </w:rPr>
              <w:t xml:space="preserve"> </w:t>
            </w:r>
            <w:r>
              <w:rPr>
                <w:sz w:val="20"/>
              </w:rPr>
              <w:t>детей свободу и одновременно точность движений руки под контролем зрения, их плавность, ритмичность.</w:t>
            </w:r>
          </w:p>
        </w:tc>
      </w:tr>
      <w:tr w:rsidR="00EA58FE">
        <w:trPr>
          <w:trHeight w:val="460"/>
        </w:trPr>
        <w:tc>
          <w:tcPr>
            <w:tcW w:w="149" w:type="dxa"/>
            <w:tcBorders>
              <w:top w:val="nil"/>
              <w:left w:val="nil"/>
              <w:bottom w:val="nil"/>
            </w:tcBorders>
          </w:tcPr>
          <w:p w:rsidR="00EA58FE" w:rsidRDefault="00EA58FE">
            <w:pPr>
              <w:pStyle w:val="TableParagraph"/>
              <w:ind w:left="0"/>
              <w:rPr>
                <w:sz w:val="18"/>
              </w:rPr>
            </w:pPr>
          </w:p>
        </w:tc>
        <w:tc>
          <w:tcPr>
            <w:tcW w:w="15455" w:type="dxa"/>
            <w:gridSpan w:val="4"/>
          </w:tcPr>
          <w:p w:rsidR="00EA58FE" w:rsidRDefault="004245CD">
            <w:pPr>
              <w:pStyle w:val="TableParagraph"/>
              <w:spacing w:line="230" w:lineRule="atLeast"/>
              <w:ind w:right="66"/>
              <w:rPr>
                <w:sz w:val="20"/>
              </w:rPr>
            </w:pPr>
            <w:r>
              <w:rPr>
                <w:sz w:val="20"/>
              </w:rPr>
              <w:t>Педагог способствует у детей овладению композиционным умениям: учит располагать предмет на листе с учетом его пропорций (если</w:t>
            </w:r>
            <w:r>
              <w:rPr>
                <w:spacing w:val="20"/>
                <w:sz w:val="20"/>
              </w:rPr>
              <w:t xml:space="preserve"> </w:t>
            </w:r>
            <w:r>
              <w:rPr>
                <w:sz w:val="20"/>
              </w:rPr>
              <w:t>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EA58FE">
        <w:trPr>
          <w:trHeight w:val="919"/>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tabs>
                <w:tab w:val="left" w:pos="1050"/>
                <w:tab w:val="left" w:pos="2232"/>
                <w:tab w:val="left" w:pos="2589"/>
                <w:tab w:val="left" w:pos="3316"/>
                <w:tab w:val="left" w:pos="4292"/>
                <w:tab w:val="left" w:pos="4654"/>
                <w:tab w:val="left" w:pos="5575"/>
                <w:tab w:val="left" w:pos="6712"/>
              </w:tabs>
              <w:ind w:right="103"/>
              <w:rPr>
                <w:sz w:val="20"/>
              </w:rPr>
            </w:pPr>
            <w:r>
              <w:rPr>
                <w:spacing w:val="-2"/>
                <w:sz w:val="20"/>
              </w:rPr>
              <w:t>Педагог</w:t>
            </w:r>
            <w:r>
              <w:rPr>
                <w:sz w:val="20"/>
              </w:rPr>
              <w:tab/>
            </w:r>
            <w:r>
              <w:rPr>
                <w:spacing w:val="-2"/>
                <w:sz w:val="20"/>
              </w:rPr>
              <w:t>закрепляет</w:t>
            </w:r>
            <w:r>
              <w:rPr>
                <w:sz w:val="20"/>
              </w:rPr>
              <w:tab/>
            </w:r>
            <w:r>
              <w:rPr>
                <w:spacing w:val="-10"/>
                <w:sz w:val="20"/>
              </w:rPr>
              <w:t>у</w:t>
            </w:r>
            <w:r>
              <w:rPr>
                <w:sz w:val="20"/>
              </w:rPr>
              <w:tab/>
            </w:r>
            <w:r>
              <w:rPr>
                <w:spacing w:val="-4"/>
                <w:sz w:val="20"/>
              </w:rPr>
              <w:t>детей</w:t>
            </w:r>
            <w:r>
              <w:rPr>
                <w:sz w:val="20"/>
              </w:rPr>
              <w:tab/>
            </w:r>
            <w:r>
              <w:rPr>
                <w:spacing w:val="-2"/>
                <w:sz w:val="20"/>
              </w:rPr>
              <w:t>способы</w:t>
            </w:r>
            <w:r>
              <w:rPr>
                <w:sz w:val="20"/>
              </w:rPr>
              <w:tab/>
            </w:r>
            <w:r>
              <w:rPr>
                <w:spacing w:val="-10"/>
                <w:sz w:val="20"/>
              </w:rPr>
              <w:t>и</w:t>
            </w:r>
            <w:r>
              <w:rPr>
                <w:sz w:val="20"/>
              </w:rPr>
              <w:tab/>
            </w:r>
            <w:r>
              <w:rPr>
                <w:spacing w:val="-2"/>
                <w:sz w:val="20"/>
              </w:rPr>
              <w:t>приемы</w:t>
            </w:r>
            <w:r>
              <w:rPr>
                <w:sz w:val="20"/>
              </w:rPr>
              <w:tab/>
            </w:r>
            <w:r>
              <w:rPr>
                <w:spacing w:val="-2"/>
                <w:sz w:val="20"/>
              </w:rPr>
              <w:t>рисования</w:t>
            </w:r>
            <w:r>
              <w:rPr>
                <w:sz w:val="20"/>
              </w:rPr>
              <w:tab/>
            </w:r>
            <w:r>
              <w:rPr>
                <w:spacing w:val="-2"/>
                <w:sz w:val="20"/>
              </w:rPr>
              <w:t xml:space="preserve">различными </w:t>
            </w:r>
            <w:r>
              <w:rPr>
                <w:sz w:val="20"/>
              </w:rPr>
              <w:t>изобразительными</w:t>
            </w:r>
            <w:r>
              <w:rPr>
                <w:spacing w:val="17"/>
                <w:sz w:val="20"/>
              </w:rPr>
              <w:t xml:space="preserve"> </w:t>
            </w:r>
            <w:r>
              <w:rPr>
                <w:sz w:val="20"/>
              </w:rPr>
              <w:t>материалами</w:t>
            </w:r>
            <w:r>
              <w:rPr>
                <w:spacing w:val="17"/>
                <w:sz w:val="20"/>
              </w:rPr>
              <w:t xml:space="preserve"> </w:t>
            </w:r>
            <w:r>
              <w:rPr>
                <w:sz w:val="20"/>
              </w:rPr>
              <w:t>(цветные</w:t>
            </w:r>
            <w:r>
              <w:rPr>
                <w:spacing w:val="18"/>
                <w:sz w:val="20"/>
              </w:rPr>
              <w:t xml:space="preserve"> </w:t>
            </w:r>
            <w:r>
              <w:rPr>
                <w:sz w:val="20"/>
              </w:rPr>
              <w:t>карандаши,</w:t>
            </w:r>
            <w:r>
              <w:rPr>
                <w:spacing w:val="19"/>
                <w:sz w:val="20"/>
              </w:rPr>
              <w:t xml:space="preserve"> </w:t>
            </w:r>
            <w:r>
              <w:rPr>
                <w:sz w:val="20"/>
              </w:rPr>
              <w:t>гуашь,</w:t>
            </w:r>
            <w:r>
              <w:rPr>
                <w:spacing w:val="18"/>
                <w:sz w:val="20"/>
              </w:rPr>
              <w:t xml:space="preserve"> </w:t>
            </w:r>
            <w:r>
              <w:rPr>
                <w:sz w:val="20"/>
              </w:rPr>
              <w:t>акварель,</w:t>
            </w:r>
            <w:r>
              <w:rPr>
                <w:spacing w:val="18"/>
                <w:sz w:val="20"/>
              </w:rPr>
              <w:t xml:space="preserve"> </w:t>
            </w:r>
            <w:r>
              <w:rPr>
                <w:sz w:val="20"/>
              </w:rPr>
              <w:t>цветные</w:t>
            </w:r>
            <w:r>
              <w:rPr>
                <w:spacing w:val="18"/>
                <w:sz w:val="20"/>
              </w:rPr>
              <w:t xml:space="preserve"> </w:t>
            </w:r>
            <w:r>
              <w:rPr>
                <w:spacing w:val="-2"/>
                <w:sz w:val="20"/>
              </w:rPr>
              <w:t>мелки,</w:t>
            </w:r>
          </w:p>
          <w:p w:rsidR="00EA58FE" w:rsidRDefault="004245CD">
            <w:pPr>
              <w:pStyle w:val="TableParagraph"/>
              <w:spacing w:line="228" w:lineRule="exact"/>
              <w:ind w:right="103"/>
              <w:rPr>
                <w:sz w:val="20"/>
              </w:rPr>
            </w:pPr>
            <w:r>
              <w:rPr>
                <w:sz w:val="20"/>
              </w:rPr>
              <w:t>пастель,</w:t>
            </w:r>
            <w:r>
              <w:rPr>
                <w:spacing w:val="80"/>
                <w:sz w:val="20"/>
              </w:rPr>
              <w:t xml:space="preserve"> </w:t>
            </w:r>
            <w:r>
              <w:rPr>
                <w:sz w:val="20"/>
              </w:rPr>
              <w:t>сангина,</w:t>
            </w:r>
            <w:r>
              <w:rPr>
                <w:spacing w:val="80"/>
                <w:sz w:val="20"/>
              </w:rPr>
              <w:t xml:space="preserve"> </w:t>
            </w:r>
            <w:r>
              <w:rPr>
                <w:sz w:val="20"/>
              </w:rPr>
              <w:t>угольный</w:t>
            </w:r>
            <w:r>
              <w:rPr>
                <w:spacing w:val="80"/>
                <w:sz w:val="20"/>
              </w:rPr>
              <w:t xml:space="preserve"> </w:t>
            </w:r>
            <w:r>
              <w:rPr>
                <w:sz w:val="20"/>
              </w:rPr>
              <w:t>карандаш,</w:t>
            </w:r>
            <w:r>
              <w:rPr>
                <w:spacing w:val="80"/>
                <w:sz w:val="20"/>
              </w:rPr>
              <w:t xml:space="preserve"> </w:t>
            </w:r>
            <w:r>
              <w:rPr>
                <w:sz w:val="20"/>
              </w:rPr>
              <w:t>фломастеры,</w:t>
            </w:r>
            <w:r>
              <w:rPr>
                <w:spacing w:val="80"/>
                <w:sz w:val="20"/>
              </w:rPr>
              <w:t xml:space="preserve"> </w:t>
            </w:r>
            <w:r>
              <w:rPr>
                <w:sz w:val="20"/>
              </w:rPr>
              <w:t>разнообразные</w:t>
            </w:r>
            <w:r>
              <w:rPr>
                <w:spacing w:val="80"/>
                <w:sz w:val="20"/>
              </w:rPr>
              <w:t xml:space="preserve"> </w:t>
            </w:r>
            <w:r>
              <w:rPr>
                <w:sz w:val="20"/>
              </w:rPr>
              <w:t>кисти</w:t>
            </w:r>
            <w:r>
              <w:rPr>
                <w:spacing w:val="80"/>
                <w:sz w:val="20"/>
              </w:rPr>
              <w:t xml:space="preserve"> </w:t>
            </w:r>
            <w:r>
              <w:rPr>
                <w:sz w:val="20"/>
              </w:rPr>
              <w:t>и</w:t>
            </w:r>
            <w:r>
              <w:rPr>
                <w:spacing w:val="80"/>
                <w:sz w:val="20"/>
              </w:rPr>
              <w:t xml:space="preserve"> </w:t>
            </w:r>
            <w:r>
              <w:rPr>
                <w:sz w:val="20"/>
              </w:rPr>
              <w:t xml:space="preserve">тому </w:t>
            </w:r>
            <w:r>
              <w:rPr>
                <w:spacing w:val="-2"/>
                <w:sz w:val="20"/>
              </w:rPr>
              <w:t>подобное).</w:t>
            </w:r>
          </w:p>
        </w:tc>
        <w:tc>
          <w:tcPr>
            <w:tcW w:w="7576" w:type="dxa"/>
            <w:gridSpan w:val="2"/>
          </w:tcPr>
          <w:p w:rsidR="00EA58FE" w:rsidRDefault="004245CD">
            <w:pPr>
              <w:pStyle w:val="TableParagraph"/>
              <w:ind w:left="109"/>
              <w:rPr>
                <w:sz w:val="20"/>
              </w:rPr>
            </w:pPr>
            <w:r>
              <w:rPr>
                <w:sz w:val="20"/>
              </w:rPr>
              <w:t>Педагог расширяет набор материалов, которые дети могут использовать в рисовании (гуашь,</w:t>
            </w:r>
            <w:r>
              <w:rPr>
                <w:spacing w:val="29"/>
                <w:sz w:val="20"/>
              </w:rPr>
              <w:t xml:space="preserve"> </w:t>
            </w:r>
            <w:r>
              <w:rPr>
                <w:sz w:val="20"/>
              </w:rPr>
              <w:t>акварель,</w:t>
            </w:r>
            <w:r>
              <w:rPr>
                <w:spacing w:val="30"/>
                <w:sz w:val="20"/>
              </w:rPr>
              <w:t xml:space="preserve"> </w:t>
            </w:r>
            <w:r>
              <w:rPr>
                <w:sz w:val="20"/>
              </w:rPr>
              <w:t>сухая</w:t>
            </w:r>
            <w:r>
              <w:rPr>
                <w:spacing w:val="29"/>
                <w:sz w:val="20"/>
              </w:rPr>
              <w:t xml:space="preserve"> </w:t>
            </w:r>
            <w:r>
              <w:rPr>
                <w:sz w:val="20"/>
              </w:rPr>
              <w:t>и</w:t>
            </w:r>
            <w:r>
              <w:rPr>
                <w:spacing w:val="25"/>
                <w:sz w:val="20"/>
              </w:rPr>
              <w:t xml:space="preserve"> </w:t>
            </w:r>
            <w:r>
              <w:rPr>
                <w:sz w:val="20"/>
              </w:rPr>
              <w:t>жирная</w:t>
            </w:r>
            <w:r>
              <w:rPr>
                <w:spacing w:val="28"/>
                <w:sz w:val="20"/>
              </w:rPr>
              <w:t xml:space="preserve"> </w:t>
            </w:r>
            <w:r>
              <w:rPr>
                <w:sz w:val="20"/>
              </w:rPr>
              <w:t>пастель,</w:t>
            </w:r>
            <w:r>
              <w:rPr>
                <w:spacing w:val="30"/>
                <w:sz w:val="20"/>
              </w:rPr>
              <w:t xml:space="preserve"> </w:t>
            </w:r>
            <w:r>
              <w:rPr>
                <w:sz w:val="20"/>
              </w:rPr>
              <w:t>сангина,</w:t>
            </w:r>
            <w:r>
              <w:rPr>
                <w:spacing w:val="30"/>
                <w:sz w:val="20"/>
              </w:rPr>
              <w:t xml:space="preserve"> </w:t>
            </w:r>
            <w:r>
              <w:rPr>
                <w:sz w:val="20"/>
              </w:rPr>
              <w:t>угольный</w:t>
            </w:r>
            <w:r>
              <w:rPr>
                <w:spacing w:val="28"/>
                <w:sz w:val="20"/>
              </w:rPr>
              <w:t xml:space="preserve"> </w:t>
            </w:r>
            <w:r>
              <w:rPr>
                <w:sz w:val="20"/>
              </w:rPr>
              <w:t>карандаш</w:t>
            </w:r>
            <w:r>
              <w:rPr>
                <w:spacing w:val="31"/>
                <w:sz w:val="20"/>
              </w:rPr>
              <w:t xml:space="preserve"> </w:t>
            </w:r>
            <w:r>
              <w:rPr>
                <w:sz w:val="20"/>
              </w:rPr>
              <w:t>и</w:t>
            </w:r>
            <w:r>
              <w:rPr>
                <w:spacing w:val="28"/>
                <w:sz w:val="20"/>
              </w:rPr>
              <w:t xml:space="preserve"> </w:t>
            </w:r>
            <w:r>
              <w:rPr>
                <w:spacing w:val="-2"/>
                <w:sz w:val="20"/>
              </w:rPr>
              <w:t>другое).</w:t>
            </w:r>
          </w:p>
          <w:p w:rsidR="00EA58FE" w:rsidRDefault="004245CD">
            <w:pPr>
              <w:pStyle w:val="TableParagraph"/>
              <w:spacing w:line="228" w:lineRule="exact"/>
              <w:ind w:left="109"/>
              <w:rPr>
                <w:sz w:val="20"/>
              </w:rPr>
            </w:pPr>
            <w:r>
              <w:rPr>
                <w:sz w:val="20"/>
              </w:rPr>
              <w:t>Предлагает</w:t>
            </w:r>
            <w:r>
              <w:rPr>
                <w:spacing w:val="40"/>
                <w:sz w:val="20"/>
              </w:rPr>
              <w:t xml:space="preserve"> </w:t>
            </w:r>
            <w:r>
              <w:rPr>
                <w:sz w:val="20"/>
              </w:rPr>
              <w:t>детям</w:t>
            </w:r>
            <w:r>
              <w:rPr>
                <w:spacing w:val="40"/>
                <w:sz w:val="20"/>
              </w:rPr>
              <w:t xml:space="preserve"> </w:t>
            </w:r>
            <w:r>
              <w:rPr>
                <w:sz w:val="20"/>
              </w:rPr>
              <w:t>соединять</w:t>
            </w:r>
            <w:r>
              <w:rPr>
                <w:spacing w:val="40"/>
                <w:sz w:val="20"/>
              </w:rPr>
              <w:t xml:space="preserve"> </w:t>
            </w:r>
            <w:r>
              <w:rPr>
                <w:sz w:val="20"/>
              </w:rPr>
              <w:t>в</w:t>
            </w:r>
            <w:r>
              <w:rPr>
                <w:spacing w:val="40"/>
                <w:sz w:val="20"/>
              </w:rPr>
              <w:t xml:space="preserve"> </w:t>
            </w:r>
            <w:r>
              <w:rPr>
                <w:sz w:val="20"/>
              </w:rPr>
              <w:t>одном</w:t>
            </w:r>
            <w:r>
              <w:rPr>
                <w:spacing w:val="72"/>
                <w:sz w:val="20"/>
              </w:rPr>
              <w:t xml:space="preserve"> </w:t>
            </w:r>
            <w:r>
              <w:rPr>
                <w:sz w:val="20"/>
              </w:rPr>
              <w:t>рисунке</w:t>
            </w:r>
            <w:r>
              <w:rPr>
                <w:spacing w:val="40"/>
                <w:sz w:val="20"/>
              </w:rPr>
              <w:t xml:space="preserve"> </w:t>
            </w:r>
            <w:r>
              <w:rPr>
                <w:sz w:val="20"/>
              </w:rPr>
              <w:t>разные</w:t>
            </w:r>
            <w:r>
              <w:rPr>
                <w:spacing w:val="40"/>
                <w:sz w:val="20"/>
              </w:rPr>
              <w:t xml:space="preserve"> </w:t>
            </w:r>
            <w:r>
              <w:rPr>
                <w:sz w:val="20"/>
              </w:rPr>
              <w:t>материалы</w:t>
            </w:r>
            <w:r>
              <w:rPr>
                <w:spacing w:val="40"/>
                <w:sz w:val="20"/>
              </w:rPr>
              <w:t xml:space="preserve"> </w:t>
            </w:r>
            <w:r>
              <w:rPr>
                <w:sz w:val="20"/>
              </w:rPr>
              <w:t>для</w:t>
            </w:r>
            <w:r>
              <w:rPr>
                <w:spacing w:val="40"/>
                <w:sz w:val="20"/>
              </w:rPr>
              <w:t xml:space="preserve"> </w:t>
            </w:r>
            <w:r>
              <w:rPr>
                <w:sz w:val="20"/>
              </w:rPr>
              <w:t>создания</w:t>
            </w:r>
            <w:r>
              <w:rPr>
                <w:spacing w:val="80"/>
                <w:sz w:val="20"/>
              </w:rPr>
              <w:t xml:space="preserve"> </w:t>
            </w:r>
            <w:r>
              <w:rPr>
                <w:sz w:val="20"/>
              </w:rPr>
              <w:t>выразительного образа.</w:t>
            </w:r>
          </w:p>
        </w:tc>
      </w:tr>
      <w:tr w:rsidR="00EA58FE">
        <w:trPr>
          <w:trHeight w:val="2071"/>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ind w:right="103"/>
              <w:jc w:val="both"/>
              <w:rPr>
                <w:sz w:val="20"/>
              </w:rPr>
            </w:pPr>
            <w:r>
              <w:rPr>
                <w:sz w:val="20"/>
              </w:rPr>
              <w:t>Педагог вырабатывает у детей навыки рисования контура предмета простым</w:t>
            </w:r>
            <w:r>
              <w:rPr>
                <w:spacing w:val="40"/>
                <w:sz w:val="20"/>
              </w:rPr>
              <w:t xml:space="preserve"> </w:t>
            </w:r>
            <w:r>
              <w:rPr>
                <w:sz w:val="20"/>
              </w:rPr>
              <w:t>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576" w:type="dxa"/>
            <w:gridSpan w:val="2"/>
          </w:tcPr>
          <w:p w:rsidR="00EA58FE" w:rsidRDefault="004245CD">
            <w:pPr>
              <w:pStyle w:val="TableParagraph"/>
              <w:ind w:left="109" w:right="92"/>
              <w:jc w:val="both"/>
              <w:rPr>
                <w:sz w:val="20"/>
              </w:rPr>
            </w:pPr>
            <w:r>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w:t>
            </w:r>
            <w:r>
              <w:rPr>
                <w:spacing w:val="18"/>
                <w:sz w:val="20"/>
              </w:rPr>
              <w:t xml:space="preserve"> </w:t>
            </w:r>
            <w:r>
              <w:rPr>
                <w:sz w:val="20"/>
              </w:rPr>
              <w:t>их</w:t>
            </w:r>
            <w:r>
              <w:rPr>
                <w:spacing w:val="21"/>
                <w:sz w:val="20"/>
              </w:rPr>
              <w:t xml:space="preserve"> </w:t>
            </w:r>
            <w:r>
              <w:rPr>
                <w:sz w:val="20"/>
              </w:rPr>
              <w:t>плавность,</w:t>
            </w:r>
            <w:r>
              <w:rPr>
                <w:spacing w:val="19"/>
                <w:sz w:val="20"/>
              </w:rPr>
              <w:t xml:space="preserve"> </w:t>
            </w:r>
            <w:r>
              <w:rPr>
                <w:sz w:val="20"/>
              </w:rPr>
              <w:t>ритмичность</w:t>
            </w:r>
            <w:r>
              <w:rPr>
                <w:spacing w:val="18"/>
                <w:sz w:val="20"/>
              </w:rPr>
              <w:t xml:space="preserve"> </w:t>
            </w:r>
            <w:r>
              <w:rPr>
                <w:sz w:val="20"/>
              </w:rPr>
              <w:t>штрихов,</w:t>
            </w:r>
            <w:r>
              <w:rPr>
                <w:spacing w:val="18"/>
                <w:sz w:val="20"/>
              </w:rPr>
              <w:t xml:space="preserve"> </w:t>
            </w:r>
            <w:r>
              <w:rPr>
                <w:sz w:val="20"/>
              </w:rPr>
              <w:t>травки</w:t>
            </w:r>
            <w:r>
              <w:rPr>
                <w:spacing w:val="18"/>
                <w:sz w:val="20"/>
              </w:rPr>
              <w:t xml:space="preserve"> </w:t>
            </w:r>
            <w:r>
              <w:rPr>
                <w:sz w:val="20"/>
              </w:rPr>
              <w:t>(хохлома),</w:t>
            </w:r>
            <w:r>
              <w:rPr>
                <w:spacing w:val="16"/>
                <w:sz w:val="20"/>
              </w:rPr>
              <w:t xml:space="preserve"> </w:t>
            </w:r>
            <w:r>
              <w:rPr>
                <w:sz w:val="20"/>
              </w:rPr>
              <w:t>оживок</w:t>
            </w:r>
            <w:r>
              <w:rPr>
                <w:spacing w:val="17"/>
                <w:sz w:val="20"/>
              </w:rPr>
              <w:t xml:space="preserve"> </w:t>
            </w:r>
            <w:r>
              <w:rPr>
                <w:sz w:val="20"/>
              </w:rPr>
              <w:t>(городец)</w:t>
            </w:r>
            <w:r>
              <w:rPr>
                <w:spacing w:val="21"/>
                <w:sz w:val="20"/>
              </w:rPr>
              <w:t xml:space="preserve"> </w:t>
            </w:r>
            <w:r>
              <w:rPr>
                <w:spacing w:val="-10"/>
                <w:sz w:val="20"/>
              </w:rPr>
              <w:t>и</w:t>
            </w:r>
          </w:p>
          <w:p w:rsidR="00EA58FE" w:rsidRDefault="004245CD">
            <w:pPr>
              <w:pStyle w:val="TableParagraph"/>
              <w:spacing w:before="2" w:line="210" w:lineRule="exact"/>
              <w:ind w:left="109"/>
              <w:jc w:val="both"/>
              <w:rPr>
                <w:sz w:val="20"/>
              </w:rPr>
            </w:pPr>
            <w:r>
              <w:rPr>
                <w:sz w:val="20"/>
              </w:rPr>
              <w:t>тому</w:t>
            </w:r>
            <w:r>
              <w:rPr>
                <w:spacing w:val="-3"/>
                <w:sz w:val="20"/>
              </w:rPr>
              <w:t xml:space="preserve"> </w:t>
            </w:r>
            <w:r>
              <w:rPr>
                <w:spacing w:val="-2"/>
                <w:sz w:val="20"/>
              </w:rPr>
              <w:t>подобного.</w:t>
            </w:r>
          </w:p>
        </w:tc>
      </w:tr>
      <w:tr w:rsidR="00EA58FE">
        <w:trPr>
          <w:trHeight w:val="1149"/>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ind w:right="96"/>
              <w:jc w:val="both"/>
              <w:rPr>
                <w:sz w:val="20"/>
              </w:rPr>
            </w:pPr>
            <w:r>
              <w:rPr>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576" w:type="dxa"/>
            <w:gridSpan w:val="2"/>
          </w:tcPr>
          <w:p w:rsidR="00EA58FE" w:rsidRDefault="004245CD">
            <w:pPr>
              <w:pStyle w:val="TableParagraph"/>
              <w:ind w:left="109" w:right="99"/>
              <w:jc w:val="both"/>
              <w:rPr>
                <w:sz w:val="20"/>
              </w:rPr>
            </w:pPr>
            <w:r>
              <w:rPr>
                <w:sz w:val="20"/>
              </w:rPr>
              <w:t>Обращает их внимание на изменчивость цвета предметов (например, в процессе</w:t>
            </w:r>
            <w:r>
              <w:rPr>
                <w:spacing w:val="40"/>
                <w:sz w:val="20"/>
              </w:rPr>
              <w:t xml:space="preserve"> </w:t>
            </w:r>
            <w:r>
              <w:rPr>
                <w:sz w:val="20"/>
              </w:rPr>
              <w:t>роста помидоры зеленые, а созревшие - красные). Учит детей замечать изменение цвета в природе в связи с изменением погоды (небо голубое в солнечный день и</w:t>
            </w:r>
            <w:r>
              <w:rPr>
                <w:spacing w:val="40"/>
                <w:sz w:val="20"/>
              </w:rPr>
              <w:t xml:space="preserve"> </w:t>
            </w:r>
            <w:r w:rsidR="00C25ECF">
              <w:rPr>
                <w:sz w:val="20"/>
              </w:rPr>
              <w:t>серое</w:t>
            </w:r>
            <w:r w:rsidR="00C25ECF">
              <w:rPr>
                <w:spacing w:val="43"/>
                <w:sz w:val="20"/>
              </w:rPr>
              <w:t xml:space="preserve"> в</w:t>
            </w:r>
            <w:r>
              <w:rPr>
                <w:spacing w:val="43"/>
                <w:sz w:val="20"/>
              </w:rPr>
              <w:t xml:space="preserve"> </w:t>
            </w:r>
            <w:r>
              <w:rPr>
                <w:sz w:val="20"/>
              </w:rPr>
              <w:t>пасмурный).</w:t>
            </w:r>
            <w:r>
              <w:rPr>
                <w:spacing w:val="44"/>
                <w:sz w:val="20"/>
              </w:rPr>
              <w:t xml:space="preserve">  </w:t>
            </w:r>
            <w:r>
              <w:rPr>
                <w:sz w:val="20"/>
              </w:rPr>
              <w:t>Развивает</w:t>
            </w:r>
            <w:r>
              <w:rPr>
                <w:spacing w:val="43"/>
                <w:sz w:val="20"/>
              </w:rPr>
              <w:t xml:space="preserve"> </w:t>
            </w:r>
            <w:r>
              <w:rPr>
                <w:sz w:val="20"/>
              </w:rPr>
              <w:t>цветовое</w:t>
            </w:r>
            <w:r>
              <w:rPr>
                <w:spacing w:val="43"/>
                <w:sz w:val="20"/>
              </w:rPr>
              <w:t xml:space="preserve"> </w:t>
            </w:r>
            <w:r>
              <w:rPr>
                <w:sz w:val="20"/>
              </w:rPr>
              <w:t>восприятие</w:t>
            </w:r>
            <w:r>
              <w:rPr>
                <w:spacing w:val="44"/>
                <w:sz w:val="20"/>
              </w:rPr>
              <w:t xml:space="preserve">  </w:t>
            </w:r>
            <w:r>
              <w:rPr>
                <w:sz w:val="20"/>
              </w:rPr>
              <w:t>в</w:t>
            </w:r>
            <w:r>
              <w:rPr>
                <w:spacing w:val="43"/>
                <w:sz w:val="20"/>
              </w:rPr>
              <w:t xml:space="preserve">  </w:t>
            </w:r>
            <w:r>
              <w:rPr>
                <w:sz w:val="20"/>
              </w:rPr>
              <w:t>целях</w:t>
            </w:r>
            <w:r>
              <w:rPr>
                <w:spacing w:val="43"/>
                <w:sz w:val="20"/>
              </w:rPr>
              <w:t xml:space="preserve">  </w:t>
            </w:r>
            <w:r>
              <w:rPr>
                <w:spacing w:val="-2"/>
                <w:sz w:val="20"/>
              </w:rPr>
              <w:t>обогащения</w:t>
            </w:r>
          </w:p>
          <w:p w:rsidR="00EA58FE" w:rsidRDefault="004245CD">
            <w:pPr>
              <w:pStyle w:val="TableParagraph"/>
              <w:spacing w:line="209" w:lineRule="exact"/>
              <w:ind w:left="109"/>
              <w:jc w:val="both"/>
              <w:rPr>
                <w:sz w:val="20"/>
              </w:rPr>
            </w:pPr>
            <w:r>
              <w:rPr>
                <w:sz w:val="20"/>
              </w:rPr>
              <w:t>колористической</w:t>
            </w:r>
            <w:r>
              <w:rPr>
                <w:spacing w:val="-12"/>
                <w:sz w:val="20"/>
              </w:rPr>
              <w:t xml:space="preserve"> </w:t>
            </w:r>
            <w:r>
              <w:rPr>
                <w:sz w:val="20"/>
              </w:rPr>
              <w:t>гаммы</w:t>
            </w:r>
            <w:r>
              <w:rPr>
                <w:spacing w:val="-10"/>
                <w:sz w:val="20"/>
              </w:rPr>
              <w:t xml:space="preserve"> </w:t>
            </w:r>
            <w:r>
              <w:rPr>
                <w:spacing w:val="-2"/>
                <w:sz w:val="20"/>
              </w:rPr>
              <w:t>рисунка.</w:t>
            </w:r>
          </w:p>
        </w:tc>
      </w:tr>
      <w:tr w:rsidR="00EA58FE">
        <w:trPr>
          <w:trHeight w:val="926"/>
        </w:trPr>
        <w:tc>
          <w:tcPr>
            <w:tcW w:w="149" w:type="dxa"/>
            <w:tcBorders>
              <w:top w:val="nil"/>
              <w:left w:val="nil"/>
              <w:bottom w:val="nil"/>
            </w:tcBorders>
          </w:tcPr>
          <w:p w:rsidR="00EA58FE" w:rsidRDefault="00EA58FE">
            <w:pPr>
              <w:pStyle w:val="TableParagraph"/>
              <w:ind w:left="0"/>
              <w:rPr>
                <w:sz w:val="18"/>
              </w:rPr>
            </w:pPr>
          </w:p>
        </w:tc>
        <w:tc>
          <w:tcPr>
            <w:tcW w:w="7879" w:type="dxa"/>
            <w:gridSpan w:val="2"/>
          </w:tcPr>
          <w:p w:rsidR="00EA58FE" w:rsidRDefault="004245CD">
            <w:pPr>
              <w:pStyle w:val="TableParagraph"/>
              <w:ind w:right="101"/>
              <w:jc w:val="both"/>
              <w:rPr>
                <w:sz w:val="20"/>
              </w:rPr>
            </w:pPr>
            <w:r>
              <w:rPr>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576" w:type="dxa"/>
            <w:gridSpan w:val="2"/>
          </w:tcPr>
          <w:p w:rsidR="00EA58FE" w:rsidRDefault="004245CD">
            <w:pPr>
              <w:pStyle w:val="TableParagraph"/>
              <w:ind w:left="109" w:right="99"/>
              <w:jc w:val="both"/>
              <w:rPr>
                <w:sz w:val="20"/>
              </w:rPr>
            </w:pPr>
            <w:r>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8"/>
        <w:gridCol w:w="7575"/>
      </w:tblGrid>
      <w:tr w:rsidR="00EA58FE">
        <w:trPr>
          <w:trHeight w:val="1094"/>
        </w:trPr>
        <w:tc>
          <w:tcPr>
            <w:tcW w:w="7878" w:type="dxa"/>
            <w:vMerge w:val="restart"/>
          </w:tcPr>
          <w:p w:rsidR="00EA58FE" w:rsidRDefault="004245CD">
            <w:pPr>
              <w:pStyle w:val="TableParagraph"/>
              <w:ind w:right="103"/>
              <w:jc w:val="both"/>
              <w:rPr>
                <w:sz w:val="20"/>
              </w:rPr>
            </w:pPr>
            <w:r>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w:t>
            </w:r>
            <w:r>
              <w:rPr>
                <w:spacing w:val="-1"/>
                <w:sz w:val="20"/>
              </w:rPr>
              <w:t xml:space="preserve"> </w:t>
            </w:r>
            <w:r>
              <w:rPr>
                <w:sz w:val="20"/>
              </w:rPr>
              <w:t>карандаш.</w:t>
            </w:r>
            <w:r>
              <w:rPr>
                <w:spacing w:val="-1"/>
                <w:sz w:val="20"/>
              </w:rPr>
              <w:t xml:space="preserve"> </w:t>
            </w:r>
            <w:r>
              <w:rPr>
                <w:sz w:val="20"/>
              </w:rPr>
              <w:t>В</w:t>
            </w:r>
            <w:r>
              <w:rPr>
                <w:spacing w:val="-2"/>
                <w:sz w:val="20"/>
              </w:rPr>
              <w:t xml:space="preserve"> </w:t>
            </w:r>
            <w:r>
              <w:rPr>
                <w:sz w:val="20"/>
              </w:rPr>
              <w:t>карандашном исполнении</w:t>
            </w:r>
            <w:r>
              <w:rPr>
                <w:spacing w:val="-3"/>
                <w:sz w:val="20"/>
              </w:rPr>
              <w:t xml:space="preserve"> </w:t>
            </w:r>
            <w:r>
              <w:rPr>
                <w:sz w:val="20"/>
              </w:rPr>
              <w:t>дети могут,</w:t>
            </w:r>
            <w:r>
              <w:rPr>
                <w:spacing w:val="-1"/>
                <w:sz w:val="20"/>
              </w:rPr>
              <w:t xml:space="preserve"> </w:t>
            </w:r>
            <w:r>
              <w:rPr>
                <w:sz w:val="20"/>
              </w:rPr>
              <w:t>регулируя</w:t>
            </w:r>
            <w:r>
              <w:rPr>
                <w:spacing w:val="-2"/>
                <w:sz w:val="20"/>
              </w:rPr>
              <w:t xml:space="preserve"> </w:t>
            </w:r>
            <w:r>
              <w:rPr>
                <w:sz w:val="20"/>
              </w:rPr>
              <w:t>нажим,</w:t>
            </w:r>
            <w:r>
              <w:rPr>
                <w:spacing w:val="-1"/>
                <w:sz w:val="20"/>
              </w:rPr>
              <w:t xml:space="preserve"> </w:t>
            </w:r>
            <w:r>
              <w:rPr>
                <w:sz w:val="20"/>
              </w:rPr>
              <w:t>передать до трех оттенков цвета.</w:t>
            </w:r>
          </w:p>
        </w:tc>
        <w:tc>
          <w:tcPr>
            <w:tcW w:w="7575" w:type="dxa"/>
          </w:tcPr>
          <w:p w:rsidR="00EA58FE" w:rsidRDefault="004245CD">
            <w:pPr>
              <w:pStyle w:val="TableParagraph"/>
              <w:ind w:left="110" w:right="99"/>
              <w:jc w:val="both"/>
              <w:rPr>
                <w:sz w:val="20"/>
              </w:rPr>
            </w:pPr>
            <w:r>
              <w:rPr>
                <w:sz w:val="20"/>
              </w:rPr>
              <w:t>Педагог развивает у детей представление о разнообразии цветов и оттенков,</w:t>
            </w:r>
            <w:r>
              <w:rPr>
                <w:spacing w:val="40"/>
                <w:sz w:val="20"/>
              </w:rPr>
              <w:t xml:space="preserve"> </w:t>
            </w:r>
            <w:r>
              <w:rPr>
                <w:sz w:val="20"/>
              </w:rPr>
              <w:t>опираясь на реальную окраску предметов, декоративную роспись, сказочные</w:t>
            </w:r>
            <w:r>
              <w:rPr>
                <w:spacing w:val="40"/>
                <w:sz w:val="20"/>
              </w:rPr>
              <w:t xml:space="preserve"> </w:t>
            </w:r>
            <w:r>
              <w:rPr>
                <w:sz w:val="20"/>
              </w:rPr>
              <w:t>сюжеты; формирует умение создавать цвета и оттенки.</w:t>
            </w:r>
          </w:p>
        </w:tc>
      </w:tr>
      <w:tr w:rsidR="00EA58FE">
        <w:trPr>
          <w:trHeight w:val="1115"/>
        </w:trPr>
        <w:tc>
          <w:tcPr>
            <w:tcW w:w="7878" w:type="dxa"/>
            <w:vMerge/>
            <w:tcBorders>
              <w:top w:val="nil"/>
            </w:tcBorders>
          </w:tcPr>
          <w:p w:rsidR="00EA58FE" w:rsidRDefault="00EA58FE">
            <w:pPr>
              <w:rPr>
                <w:sz w:val="2"/>
                <w:szCs w:val="2"/>
              </w:rPr>
            </w:pPr>
          </w:p>
        </w:tc>
        <w:tc>
          <w:tcPr>
            <w:tcW w:w="7575" w:type="dxa"/>
          </w:tcPr>
          <w:p w:rsidR="00EA58FE" w:rsidRDefault="004245CD">
            <w:pPr>
              <w:pStyle w:val="TableParagraph"/>
              <w:ind w:left="110" w:right="94"/>
              <w:jc w:val="both"/>
              <w:rPr>
                <w:sz w:val="20"/>
              </w:rPr>
            </w:pPr>
            <w:r>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EA58FE">
        <w:trPr>
          <w:trHeight w:val="852"/>
        </w:trPr>
        <w:tc>
          <w:tcPr>
            <w:tcW w:w="15453" w:type="dxa"/>
            <w:gridSpan w:val="2"/>
          </w:tcPr>
          <w:p w:rsidR="00EA58FE" w:rsidRDefault="004245CD">
            <w:pPr>
              <w:pStyle w:val="TableParagraph"/>
              <w:spacing w:before="1"/>
              <w:ind w:right="96"/>
              <w:jc w:val="both"/>
              <w:rPr>
                <w:sz w:val="20"/>
              </w:rPr>
            </w:pPr>
            <w:r>
              <w:rPr>
                <w:sz w:val="20"/>
              </w:rPr>
              <w:t xml:space="preserve">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w:t>
            </w:r>
            <w:r>
              <w:rPr>
                <w:spacing w:val="-2"/>
                <w:sz w:val="20"/>
              </w:rPr>
              <w:t>карандаш.</w:t>
            </w:r>
          </w:p>
        </w:tc>
      </w:tr>
      <w:tr w:rsidR="00EA58FE">
        <w:trPr>
          <w:trHeight w:val="467"/>
        </w:trPr>
        <w:tc>
          <w:tcPr>
            <w:tcW w:w="15453" w:type="dxa"/>
            <w:gridSpan w:val="2"/>
          </w:tcPr>
          <w:p w:rsidR="00EA58FE" w:rsidRDefault="004245CD">
            <w:pPr>
              <w:pStyle w:val="TableParagraph"/>
              <w:rPr>
                <w:sz w:val="20"/>
              </w:rPr>
            </w:pPr>
            <w:r>
              <w:rPr>
                <w:sz w:val="20"/>
              </w:rPr>
              <w:t>Педагог</w:t>
            </w:r>
            <w:r>
              <w:rPr>
                <w:spacing w:val="-9"/>
                <w:sz w:val="20"/>
              </w:rPr>
              <w:t xml:space="preserve"> </w:t>
            </w:r>
            <w:r>
              <w:rPr>
                <w:sz w:val="20"/>
              </w:rPr>
              <w:t>развивает</w:t>
            </w:r>
            <w:r>
              <w:rPr>
                <w:spacing w:val="-9"/>
                <w:sz w:val="20"/>
              </w:rPr>
              <w:t xml:space="preserve"> </w:t>
            </w:r>
            <w:r>
              <w:rPr>
                <w:sz w:val="20"/>
              </w:rPr>
              <w:t>у</w:t>
            </w:r>
            <w:r>
              <w:rPr>
                <w:spacing w:val="-7"/>
                <w:sz w:val="20"/>
              </w:rPr>
              <w:t xml:space="preserve"> </w:t>
            </w:r>
            <w:r>
              <w:rPr>
                <w:sz w:val="20"/>
              </w:rPr>
              <w:t>детей</w:t>
            </w:r>
            <w:r>
              <w:rPr>
                <w:spacing w:val="-9"/>
                <w:sz w:val="20"/>
              </w:rPr>
              <w:t xml:space="preserve"> </w:t>
            </w:r>
            <w:r>
              <w:rPr>
                <w:sz w:val="20"/>
              </w:rPr>
              <w:t>художественно-творческие</w:t>
            </w:r>
            <w:r>
              <w:rPr>
                <w:spacing w:val="-8"/>
                <w:sz w:val="20"/>
              </w:rPr>
              <w:t xml:space="preserve"> </w:t>
            </w:r>
            <w:r>
              <w:rPr>
                <w:sz w:val="20"/>
              </w:rPr>
              <w:t>способности</w:t>
            </w:r>
            <w:r>
              <w:rPr>
                <w:spacing w:val="-9"/>
                <w:sz w:val="20"/>
              </w:rPr>
              <w:t xml:space="preserve"> </w:t>
            </w:r>
            <w:r>
              <w:rPr>
                <w:sz w:val="20"/>
              </w:rPr>
              <w:t>в</w:t>
            </w:r>
            <w:r>
              <w:rPr>
                <w:spacing w:val="-9"/>
                <w:sz w:val="20"/>
              </w:rPr>
              <w:t xml:space="preserve"> </w:t>
            </w:r>
            <w:r>
              <w:rPr>
                <w:sz w:val="20"/>
              </w:rPr>
              <w:t>продуктивных</w:t>
            </w:r>
            <w:r>
              <w:rPr>
                <w:spacing w:val="-4"/>
                <w:sz w:val="20"/>
              </w:rPr>
              <w:t xml:space="preserve"> </w:t>
            </w:r>
            <w:r>
              <w:rPr>
                <w:sz w:val="20"/>
              </w:rPr>
              <w:t>видах</w:t>
            </w:r>
            <w:r>
              <w:rPr>
                <w:spacing w:val="-7"/>
                <w:sz w:val="20"/>
              </w:rPr>
              <w:t xml:space="preserve"> </w:t>
            </w:r>
            <w:r>
              <w:rPr>
                <w:sz w:val="20"/>
              </w:rPr>
              <w:t>детской</w:t>
            </w:r>
            <w:r>
              <w:rPr>
                <w:spacing w:val="-9"/>
                <w:sz w:val="20"/>
              </w:rPr>
              <w:t xml:space="preserve"> </w:t>
            </w:r>
            <w:r>
              <w:rPr>
                <w:spacing w:val="-2"/>
                <w:sz w:val="20"/>
              </w:rPr>
              <w:t>деятельности.</w:t>
            </w:r>
          </w:p>
        </w:tc>
      </w:tr>
      <w:tr w:rsidR="00EA58FE">
        <w:trPr>
          <w:trHeight w:val="230"/>
        </w:trPr>
        <w:tc>
          <w:tcPr>
            <w:tcW w:w="15453" w:type="dxa"/>
            <w:gridSpan w:val="2"/>
            <w:shd w:val="clear" w:color="auto" w:fill="EDEBE0"/>
          </w:tcPr>
          <w:p w:rsidR="00EA58FE" w:rsidRDefault="004245CD">
            <w:pPr>
              <w:pStyle w:val="TableParagraph"/>
              <w:spacing w:line="210" w:lineRule="exact"/>
              <w:ind w:left="158"/>
              <w:rPr>
                <w:b/>
                <w:sz w:val="20"/>
              </w:rPr>
            </w:pPr>
            <w:r>
              <w:rPr>
                <w:b/>
                <w:sz w:val="20"/>
              </w:rPr>
              <w:t>Содержание</w:t>
            </w:r>
            <w:r>
              <w:rPr>
                <w:b/>
                <w:spacing w:val="-10"/>
                <w:sz w:val="20"/>
              </w:rPr>
              <w:t xml:space="preserve"> </w:t>
            </w:r>
            <w:r>
              <w:rPr>
                <w:b/>
                <w:sz w:val="20"/>
              </w:rPr>
              <w:t>направления</w:t>
            </w:r>
            <w:r>
              <w:rPr>
                <w:b/>
                <w:spacing w:val="-9"/>
                <w:sz w:val="20"/>
              </w:rPr>
              <w:t xml:space="preserve"> </w:t>
            </w:r>
            <w:r>
              <w:rPr>
                <w:b/>
                <w:sz w:val="20"/>
              </w:rPr>
              <w:t>«Изобразительная</w:t>
            </w:r>
            <w:r>
              <w:rPr>
                <w:b/>
                <w:spacing w:val="-10"/>
                <w:sz w:val="20"/>
              </w:rPr>
              <w:t xml:space="preserve"> </w:t>
            </w:r>
            <w:r>
              <w:rPr>
                <w:b/>
                <w:sz w:val="20"/>
              </w:rPr>
              <w:t>деятельность»</w:t>
            </w:r>
            <w:r>
              <w:rPr>
                <w:b/>
                <w:spacing w:val="-6"/>
                <w:sz w:val="20"/>
              </w:rPr>
              <w:t xml:space="preserve"> </w:t>
            </w:r>
            <w:r>
              <w:rPr>
                <w:b/>
                <w:sz w:val="20"/>
              </w:rPr>
              <w:t>-</w:t>
            </w:r>
            <w:r>
              <w:rPr>
                <w:b/>
                <w:spacing w:val="31"/>
                <w:sz w:val="20"/>
              </w:rPr>
              <w:t xml:space="preserve"> </w:t>
            </w:r>
            <w:r>
              <w:rPr>
                <w:b/>
                <w:sz w:val="20"/>
              </w:rPr>
              <w:t>СЮЖЕТНОЕ</w:t>
            </w:r>
            <w:r>
              <w:rPr>
                <w:b/>
                <w:spacing w:val="-11"/>
                <w:sz w:val="20"/>
              </w:rPr>
              <w:t xml:space="preserve"> </w:t>
            </w:r>
            <w:r>
              <w:rPr>
                <w:b/>
                <w:spacing w:val="-2"/>
                <w:sz w:val="20"/>
              </w:rPr>
              <w:t>РИСОВАНИЕ</w:t>
            </w:r>
          </w:p>
        </w:tc>
      </w:tr>
      <w:tr w:rsidR="00EA58FE">
        <w:trPr>
          <w:trHeight w:val="230"/>
        </w:trPr>
        <w:tc>
          <w:tcPr>
            <w:tcW w:w="7878" w:type="dxa"/>
          </w:tcPr>
          <w:p w:rsidR="00EA58FE" w:rsidRDefault="004245CD">
            <w:pPr>
              <w:pStyle w:val="TableParagraph"/>
              <w:spacing w:line="210" w:lineRule="exact"/>
              <w:ind w:left="6"/>
              <w:jc w:val="center"/>
              <w:rPr>
                <w:sz w:val="20"/>
              </w:rPr>
            </w:pPr>
            <w:r>
              <w:rPr>
                <w:sz w:val="20"/>
              </w:rPr>
              <w:t>5-6</w:t>
            </w:r>
            <w:r>
              <w:rPr>
                <w:spacing w:val="-1"/>
                <w:sz w:val="20"/>
              </w:rPr>
              <w:t xml:space="preserve"> </w:t>
            </w:r>
            <w:r>
              <w:rPr>
                <w:spacing w:val="-5"/>
                <w:sz w:val="20"/>
              </w:rPr>
              <w:t>лет</w:t>
            </w:r>
          </w:p>
        </w:tc>
        <w:tc>
          <w:tcPr>
            <w:tcW w:w="7575" w:type="dxa"/>
          </w:tcPr>
          <w:p w:rsidR="00EA58FE" w:rsidRDefault="004245CD">
            <w:pPr>
              <w:pStyle w:val="TableParagraph"/>
              <w:spacing w:line="210" w:lineRule="exact"/>
              <w:ind w:left="12"/>
              <w:jc w:val="center"/>
              <w:rPr>
                <w:sz w:val="20"/>
              </w:rPr>
            </w:pPr>
            <w:r>
              <w:rPr>
                <w:sz w:val="20"/>
              </w:rPr>
              <w:t>6-7</w:t>
            </w:r>
            <w:r>
              <w:rPr>
                <w:spacing w:val="-1"/>
                <w:sz w:val="20"/>
              </w:rPr>
              <w:t xml:space="preserve"> </w:t>
            </w:r>
            <w:r>
              <w:rPr>
                <w:spacing w:val="-5"/>
                <w:sz w:val="20"/>
              </w:rPr>
              <w:t>лет</w:t>
            </w:r>
          </w:p>
        </w:tc>
      </w:tr>
      <w:tr w:rsidR="00EA58FE">
        <w:trPr>
          <w:trHeight w:val="691"/>
        </w:trPr>
        <w:tc>
          <w:tcPr>
            <w:tcW w:w="7878" w:type="dxa"/>
          </w:tcPr>
          <w:p w:rsidR="00EA58FE" w:rsidRDefault="004245CD">
            <w:pPr>
              <w:pStyle w:val="TableParagraph"/>
              <w:spacing w:line="230" w:lineRule="exact"/>
              <w:ind w:right="107"/>
              <w:jc w:val="both"/>
              <w:rPr>
                <w:sz w:val="20"/>
              </w:rPr>
            </w:pPr>
            <w:r>
              <w:rPr>
                <w:sz w:val="20"/>
              </w:rPr>
              <w:t>Педагог учит детей создавать сюжетные композиции на темы окружающей жизни и на темы</w:t>
            </w:r>
            <w:r>
              <w:rPr>
                <w:spacing w:val="-4"/>
                <w:sz w:val="20"/>
              </w:rPr>
              <w:t xml:space="preserve"> </w:t>
            </w:r>
            <w:r>
              <w:rPr>
                <w:sz w:val="20"/>
              </w:rPr>
              <w:t>литературных</w:t>
            </w:r>
            <w:r>
              <w:rPr>
                <w:spacing w:val="-3"/>
                <w:sz w:val="20"/>
              </w:rPr>
              <w:t xml:space="preserve"> </w:t>
            </w:r>
            <w:r>
              <w:rPr>
                <w:sz w:val="20"/>
              </w:rPr>
              <w:t>произведений</w:t>
            </w:r>
            <w:r>
              <w:rPr>
                <w:spacing w:val="-5"/>
                <w:sz w:val="20"/>
              </w:rPr>
              <w:t xml:space="preserve"> </w:t>
            </w:r>
            <w:r>
              <w:rPr>
                <w:sz w:val="20"/>
              </w:rPr>
              <w:t>("Кого</w:t>
            </w:r>
            <w:r>
              <w:rPr>
                <w:spacing w:val="-4"/>
                <w:sz w:val="20"/>
              </w:rPr>
              <w:t xml:space="preserve"> </w:t>
            </w:r>
            <w:r>
              <w:rPr>
                <w:sz w:val="20"/>
              </w:rPr>
              <w:t>встретил</w:t>
            </w:r>
            <w:r>
              <w:rPr>
                <w:spacing w:val="-5"/>
                <w:sz w:val="20"/>
              </w:rPr>
              <w:t xml:space="preserve"> </w:t>
            </w:r>
            <w:r>
              <w:rPr>
                <w:sz w:val="20"/>
              </w:rPr>
              <w:t>Колобок",</w:t>
            </w:r>
            <w:r>
              <w:rPr>
                <w:spacing w:val="-4"/>
                <w:sz w:val="20"/>
              </w:rPr>
              <w:t xml:space="preserve"> </w:t>
            </w:r>
            <w:r>
              <w:rPr>
                <w:sz w:val="20"/>
              </w:rPr>
              <w:t>"Два</w:t>
            </w:r>
            <w:r>
              <w:rPr>
                <w:spacing w:val="-4"/>
                <w:sz w:val="20"/>
              </w:rPr>
              <w:t xml:space="preserve"> </w:t>
            </w:r>
            <w:r>
              <w:rPr>
                <w:sz w:val="20"/>
              </w:rPr>
              <w:t>жадных</w:t>
            </w:r>
            <w:r>
              <w:rPr>
                <w:spacing w:val="-3"/>
                <w:sz w:val="20"/>
              </w:rPr>
              <w:t xml:space="preserve"> </w:t>
            </w:r>
            <w:r>
              <w:rPr>
                <w:sz w:val="20"/>
              </w:rPr>
              <w:t>медвежонка", "Где обедал воробей?" и другие).</w:t>
            </w:r>
          </w:p>
        </w:tc>
        <w:tc>
          <w:tcPr>
            <w:tcW w:w="7575" w:type="dxa"/>
          </w:tcPr>
          <w:p w:rsidR="00EA58FE" w:rsidRDefault="004245CD">
            <w:pPr>
              <w:pStyle w:val="TableParagraph"/>
              <w:spacing w:line="230" w:lineRule="exact"/>
              <w:ind w:left="110" w:right="98"/>
              <w:jc w:val="both"/>
              <w:rPr>
                <w:sz w:val="20"/>
              </w:rPr>
            </w:pPr>
            <w:r>
              <w:rPr>
                <w:sz w:val="20"/>
              </w:rPr>
              <w:t>Педагог</w:t>
            </w:r>
            <w:r>
              <w:rPr>
                <w:spacing w:val="-5"/>
                <w:sz w:val="20"/>
              </w:rPr>
              <w:t xml:space="preserve"> </w:t>
            </w:r>
            <w:r>
              <w:rPr>
                <w:sz w:val="20"/>
              </w:rPr>
              <w:t>продолжает</w:t>
            </w:r>
            <w:r>
              <w:rPr>
                <w:spacing w:val="-5"/>
                <w:sz w:val="20"/>
              </w:rPr>
              <w:t xml:space="preserve"> </w:t>
            </w:r>
            <w:r>
              <w:rPr>
                <w:sz w:val="20"/>
              </w:rPr>
              <w:t>формировать</w:t>
            </w:r>
            <w:r>
              <w:rPr>
                <w:spacing w:val="-4"/>
                <w:sz w:val="20"/>
              </w:rPr>
              <w:t xml:space="preserve"> </w:t>
            </w:r>
            <w:r>
              <w:rPr>
                <w:sz w:val="20"/>
              </w:rPr>
              <w:t>у</w:t>
            </w:r>
            <w:r>
              <w:rPr>
                <w:spacing w:val="-3"/>
                <w:sz w:val="20"/>
              </w:rPr>
              <w:t xml:space="preserve"> </w:t>
            </w:r>
            <w:r>
              <w:rPr>
                <w:sz w:val="20"/>
              </w:rPr>
              <w:t>детей</w:t>
            </w:r>
            <w:r>
              <w:rPr>
                <w:spacing w:val="-5"/>
                <w:sz w:val="20"/>
              </w:rPr>
              <w:t xml:space="preserve"> </w:t>
            </w:r>
            <w:r>
              <w:rPr>
                <w:sz w:val="20"/>
              </w:rPr>
              <w:t>умение</w:t>
            </w:r>
            <w:r>
              <w:rPr>
                <w:spacing w:val="-4"/>
                <w:sz w:val="20"/>
              </w:rPr>
              <w:t xml:space="preserve"> </w:t>
            </w:r>
            <w:r>
              <w:rPr>
                <w:sz w:val="20"/>
              </w:rPr>
              <w:t>передавать</w:t>
            </w:r>
            <w:r>
              <w:rPr>
                <w:spacing w:val="-4"/>
                <w:sz w:val="20"/>
              </w:rPr>
              <w:t xml:space="preserve"> </w:t>
            </w:r>
            <w:r>
              <w:rPr>
                <w:sz w:val="20"/>
              </w:rPr>
              <w:t>в</w:t>
            </w:r>
            <w:r>
              <w:rPr>
                <w:spacing w:val="-5"/>
                <w:sz w:val="20"/>
              </w:rPr>
              <w:t xml:space="preserve"> </w:t>
            </w:r>
            <w:r>
              <w:rPr>
                <w:sz w:val="20"/>
              </w:rPr>
              <w:t>рисунках,</w:t>
            </w:r>
            <w:r>
              <w:rPr>
                <w:spacing w:val="-4"/>
                <w:sz w:val="20"/>
              </w:rPr>
              <w:t xml:space="preserve"> </w:t>
            </w:r>
            <w:r>
              <w:rPr>
                <w:sz w:val="20"/>
              </w:rPr>
              <w:t>как</w:t>
            </w:r>
            <w:r>
              <w:rPr>
                <w:spacing w:val="-5"/>
                <w:sz w:val="20"/>
              </w:rPr>
              <w:t xml:space="preserve"> </w:t>
            </w:r>
            <w:r>
              <w:rPr>
                <w:sz w:val="20"/>
              </w:rPr>
              <w:t>сюжеты народных сказок, так и авторских произведений (стихотворений, сказок, рассказов); проявлять</w:t>
            </w:r>
            <w:r>
              <w:rPr>
                <w:spacing w:val="-8"/>
                <w:sz w:val="20"/>
              </w:rPr>
              <w:t xml:space="preserve"> </w:t>
            </w:r>
            <w:r>
              <w:rPr>
                <w:sz w:val="20"/>
              </w:rPr>
              <w:t>самостоятельность</w:t>
            </w:r>
            <w:r>
              <w:rPr>
                <w:spacing w:val="-8"/>
                <w:sz w:val="20"/>
              </w:rPr>
              <w:t xml:space="preserve"> </w:t>
            </w:r>
            <w:r>
              <w:rPr>
                <w:sz w:val="20"/>
              </w:rPr>
              <w:t>в</w:t>
            </w:r>
            <w:r>
              <w:rPr>
                <w:spacing w:val="-9"/>
                <w:sz w:val="20"/>
              </w:rPr>
              <w:t xml:space="preserve"> </w:t>
            </w:r>
            <w:r>
              <w:rPr>
                <w:sz w:val="20"/>
              </w:rPr>
              <w:t>выборе</w:t>
            </w:r>
            <w:r>
              <w:rPr>
                <w:spacing w:val="-8"/>
                <w:sz w:val="20"/>
              </w:rPr>
              <w:t xml:space="preserve"> </w:t>
            </w:r>
            <w:r>
              <w:rPr>
                <w:sz w:val="20"/>
              </w:rPr>
              <w:t>темы,</w:t>
            </w:r>
            <w:r>
              <w:rPr>
                <w:spacing w:val="-7"/>
                <w:sz w:val="20"/>
              </w:rPr>
              <w:t xml:space="preserve"> </w:t>
            </w:r>
            <w:r>
              <w:rPr>
                <w:sz w:val="20"/>
              </w:rPr>
              <w:t>композиционного</w:t>
            </w:r>
            <w:r>
              <w:rPr>
                <w:spacing w:val="-7"/>
                <w:sz w:val="20"/>
              </w:rPr>
              <w:t xml:space="preserve"> </w:t>
            </w:r>
            <w:r>
              <w:rPr>
                <w:sz w:val="20"/>
              </w:rPr>
              <w:t>и</w:t>
            </w:r>
            <w:r>
              <w:rPr>
                <w:spacing w:val="-8"/>
                <w:sz w:val="20"/>
              </w:rPr>
              <w:t xml:space="preserve"> </w:t>
            </w:r>
            <w:r>
              <w:rPr>
                <w:sz w:val="20"/>
              </w:rPr>
              <w:t>цветового</w:t>
            </w:r>
            <w:r>
              <w:rPr>
                <w:spacing w:val="-7"/>
                <w:sz w:val="20"/>
              </w:rPr>
              <w:t xml:space="preserve"> </w:t>
            </w:r>
            <w:r>
              <w:rPr>
                <w:spacing w:val="-2"/>
                <w:sz w:val="20"/>
              </w:rPr>
              <w:t>решения.</w:t>
            </w:r>
          </w:p>
        </w:tc>
      </w:tr>
      <w:tr w:rsidR="00EA58FE">
        <w:trPr>
          <w:trHeight w:val="1149"/>
        </w:trPr>
        <w:tc>
          <w:tcPr>
            <w:tcW w:w="7878" w:type="dxa"/>
          </w:tcPr>
          <w:p w:rsidR="00EA58FE" w:rsidRDefault="004245CD">
            <w:pPr>
              <w:pStyle w:val="TableParagraph"/>
              <w:ind w:right="103"/>
              <w:jc w:val="both"/>
              <w:rPr>
                <w:sz w:val="20"/>
              </w:rPr>
            </w:pPr>
            <w:r>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575" w:type="dxa"/>
          </w:tcPr>
          <w:p w:rsidR="00EA58FE" w:rsidRDefault="004245CD">
            <w:pPr>
              <w:pStyle w:val="TableParagraph"/>
              <w:ind w:left="110" w:right="92"/>
              <w:jc w:val="both"/>
              <w:rPr>
                <w:sz w:val="20"/>
              </w:rPr>
            </w:pPr>
            <w:r>
              <w:rPr>
                <w:sz w:val="20"/>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w:t>
            </w:r>
            <w:r>
              <w:rPr>
                <w:spacing w:val="40"/>
                <w:sz w:val="20"/>
              </w:rPr>
              <w:t xml:space="preserve"> </w:t>
            </w:r>
            <w:r>
              <w:rPr>
                <w:sz w:val="20"/>
              </w:rPr>
              <w:t>ближе к нижнему краю листа - передний план или дальше от него - задний план); передавать</w:t>
            </w:r>
            <w:r>
              <w:rPr>
                <w:spacing w:val="22"/>
                <w:sz w:val="20"/>
              </w:rPr>
              <w:t xml:space="preserve"> </w:t>
            </w:r>
            <w:r>
              <w:rPr>
                <w:sz w:val="20"/>
              </w:rPr>
              <w:t>различия</w:t>
            </w:r>
            <w:r>
              <w:rPr>
                <w:spacing w:val="23"/>
                <w:sz w:val="20"/>
              </w:rPr>
              <w:t xml:space="preserve"> </w:t>
            </w:r>
            <w:r>
              <w:rPr>
                <w:sz w:val="20"/>
              </w:rPr>
              <w:t>в</w:t>
            </w:r>
            <w:r>
              <w:rPr>
                <w:spacing w:val="23"/>
                <w:sz w:val="20"/>
              </w:rPr>
              <w:t xml:space="preserve"> </w:t>
            </w:r>
            <w:r>
              <w:rPr>
                <w:sz w:val="20"/>
              </w:rPr>
              <w:t>величине</w:t>
            </w:r>
            <w:r>
              <w:rPr>
                <w:spacing w:val="23"/>
                <w:sz w:val="20"/>
              </w:rPr>
              <w:t xml:space="preserve"> </w:t>
            </w:r>
            <w:r>
              <w:rPr>
                <w:sz w:val="20"/>
              </w:rPr>
              <w:t>изображаемых</w:t>
            </w:r>
            <w:r>
              <w:rPr>
                <w:spacing w:val="24"/>
                <w:sz w:val="20"/>
              </w:rPr>
              <w:t xml:space="preserve"> </w:t>
            </w:r>
            <w:r>
              <w:rPr>
                <w:sz w:val="20"/>
              </w:rPr>
              <w:t>предметов</w:t>
            </w:r>
            <w:r>
              <w:rPr>
                <w:spacing w:val="23"/>
                <w:sz w:val="20"/>
              </w:rPr>
              <w:t xml:space="preserve"> </w:t>
            </w:r>
            <w:r>
              <w:rPr>
                <w:sz w:val="20"/>
              </w:rPr>
              <w:t>(дерево</w:t>
            </w:r>
            <w:r>
              <w:rPr>
                <w:spacing w:val="24"/>
                <w:sz w:val="20"/>
              </w:rPr>
              <w:t xml:space="preserve"> </w:t>
            </w:r>
            <w:r>
              <w:rPr>
                <w:sz w:val="20"/>
              </w:rPr>
              <w:t>высокое,</w:t>
            </w:r>
            <w:r>
              <w:rPr>
                <w:spacing w:val="24"/>
                <w:sz w:val="20"/>
              </w:rPr>
              <w:t xml:space="preserve"> </w:t>
            </w:r>
            <w:r>
              <w:rPr>
                <w:spacing w:val="-2"/>
                <w:sz w:val="20"/>
              </w:rPr>
              <w:t>цветок</w:t>
            </w:r>
          </w:p>
          <w:p w:rsidR="00EA58FE" w:rsidRDefault="004245CD">
            <w:pPr>
              <w:pStyle w:val="TableParagraph"/>
              <w:spacing w:line="209" w:lineRule="exact"/>
              <w:ind w:left="110"/>
              <w:jc w:val="both"/>
              <w:rPr>
                <w:sz w:val="20"/>
              </w:rPr>
            </w:pPr>
            <w:r>
              <w:rPr>
                <w:sz w:val="20"/>
              </w:rPr>
              <w:t>ниже</w:t>
            </w:r>
            <w:r>
              <w:rPr>
                <w:spacing w:val="-6"/>
                <w:sz w:val="20"/>
              </w:rPr>
              <w:t xml:space="preserve"> </w:t>
            </w:r>
            <w:r>
              <w:rPr>
                <w:sz w:val="20"/>
              </w:rPr>
              <w:t>дерева;</w:t>
            </w:r>
            <w:r>
              <w:rPr>
                <w:spacing w:val="-6"/>
                <w:sz w:val="20"/>
              </w:rPr>
              <w:t xml:space="preserve"> </w:t>
            </w:r>
            <w:r>
              <w:rPr>
                <w:sz w:val="20"/>
              </w:rPr>
              <w:t>воробышек</w:t>
            </w:r>
            <w:r>
              <w:rPr>
                <w:spacing w:val="-7"/>
                <w:sz w:val="20"/>
              </w:rPr>
              <w:t xml:space="preserve"> </w:t>
            </w:r>
            <w:r>
              <w:rPr>
                <w:sz w:val="20"/>
              </w:rPr>
              <w:t>маленький,</w:t>
            </w:r>
            <w:r>
              <w:rPr>
                <w:spacing w:val="-6"/>
                <w:sz w:val="20"/>
              </w:rPr>
              <w:t xml:space="preserve"> </w:t>
            </w:r>
            <w:r>
              <w:rPr>
                <w:sz w:val="20"/>
              </w:rPr>
              <w:t>ворона</w:t>
            </w:r>
            <w:r>
              <w:rPr>
                <w:spacing w:val="-6"/>
                <w:sz w:val="20"/>
              </w:rPr>
              <w:t xml:space="preserve"> </w:t>
            </w:r>
            <w:r>
              <w:rPr>
                <w:sz w:val="20"/>
              </w:rPr>
              <w:t>большая</w:t>
            </w:r>
            <w:r>
              <w:rPr>
                <w:spacing w:val="-5"/>
                <w:sz w:val="20"/>
              </w:rPr>
              <w:t xml:space="preserve"> </w:t>
            </w:r>
            <w:r>
              <w:rPr>
                <w:sz w:val="20"/>
              </w:rPr>
              <w:t>и</w:t>
            </w:r>
            <w:r>
              <w:rPr>
                <w:spacing w:val="-5"/>
                <w:sz w:val="20"/>
              </w:rPr>
              <w:t xml:space="preserve"> </w:t>
            </w:r>
            <w:r>
              <w:rPr>
                <w:sz w:val="20"/>
              </w:rPr>
              <w:t>тому</w:t>
            </w:r>
            <w:r>
              <w:rPr>
                <w:spacing w:val="-5"/>
                <w:sz w:val="20"/>
              </w:rPr>
              <w:t xml:space="preserve"> </w:t>
            </w:r>
            <w:r>
              <w:rPr>
                <w:spacing w:val="-2"/>
                <w:sz w:val="20"/>
              </w:rPr>
              <w:t>подобное).</w:t>
            </w:r>
          </w:p>
        </w:tc>
      </w:tr>
      <w:tr w:rsidR="00EA58FE">
        <w:trPr>
          <w:trHeight w:val="460"/>
        </w:trPr>
        <w:tc>
          <w:tcPr>
            <w:tcW w:w="7878" w:type="dxa"/>
          </w:tcPr>
          <w:p w:rsidR="00EA58FE" w:rsidRDefault="004245CD">
            <w:pPr>
              <w:pStyle w:val="TableParagraph"/>
              <w:spacing w:line="230" w:lineRule="atLeast"/>
              <w:rPr>
                <w:sz w:val="20"/>
              </w:rPr>
            </w:pPr>
            <w:r>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575" w:type="dxa"/>
          </w:tcPr>
          <w:p w:rsidR="00EA58FE" w:rsidRDefault="004245CD">
            <w:pPr>
              <w:pStyle w:val="TableParagraph"/>
              <w:spacing w:line="230" w:lineRule="atLeast"/>
              <w:ind w:left="110"/>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умение</w:t>
            </w:r>
            <w:r>
              <w:rPr>
                <w:spacing w:val="80"/>
                <w:sz w:val="20"/>
              </w:rPr>
              <w:t xml:space="preserve"> </w:t>
            </w:r>
            <w:r>
              <w:rPr>
                <w:sz w:val="20"/>
              </w:rPr>
              <w:t>строить</w:t>
            </w:r>
            <w:r>
              <w:rPr>
                <w:spacing w:val="80"/>
                <w:sz w:val="20"/>
              </w:rPr>
              <w:t xml:space="preserve"> </w:t>
            </w:r>
            <w:r>
              <w:rPr>
                <w:sz w:val="20"/>
              </w:rPr>
              <w:t>композицию</w:t>
            </w:r>
            <w:r>
              <w:rPr>
                <w:spacing w:val="80"/>
                <w:sz w:val="20"/>
              </w:rPr>
              <w:t xml:space="preserve"> </w:t>
            </w:r>
            <w:r>
              <w:rPr>
                <w:sz w:val="20"/>
              </w:rPr>
              <w:t>рисунка;</w:t>
            </w:r>
            <w:r>
              <w:rPr>
                <w:spacing w:val="80"/>
                <w:sz w:val="20"/>
              </w:rPr>
              <w:t xml:space="preserve"> </w:t>
            </w:r>
            <w:r>
              <w:rPr>
                <w:sz w:val="20"/>
              </w:rPr>
              <w:t>передавать движения людей и животных, растений, склоняющихся от ветра.</w:t>
            </w:r>
          </w:p>
        </w:tc>
      </w:tr>
      <w:tr w:rsidR="00EA58FE">
        <w:trPr>
          <w:trHeight w:val="230"/>
        </w:trPr>
        <w:tc>
          <w:tcPr>
            <w:tcW w:w="15453" w:type="dxa"/>
            <w:gridSpan w:val="2"/>
            <w:shd w:val="clear" w:color="auto" w:fill="EDEBE0"/>
          </w:tcPr>
          <w:p w:rsidR="00EA58FE" w:rsidRDefault="004245CD">
            <w:pPr>
              <w:pStyle w:val="TableParagraph"/>
              <w:spacing w:line="210" w:lineRule="exact"/>
              <w:ind w:left="158"/>
              <w:rPr>
                <w:b/>
                <w:sz w:val="20"/>
              </w:rPr>
            </w:pPr>
            <w:r>
              <w:rPr>
                <w:b/>
                <w:spacing w:val="-2"/>
                <w:sz w:val="20"/>
              </w:rPr>
              <w:t>Содержание</w:t>
            </w:r>
            <w:r>
              <w:rPr>
                <w:b/>
                <w:spacing w:val="11"/>
                <w:sz w:val="20"/>
              </w:rPr>
              <w:t xml:space="preserve"> </w:t>
            </w:r>
            <w:r>
              <w:rPr>
                <w:b/>
                <w:spacing w:val="-2"/>
                <w:sz w:val="20"/>
              </w:rPr>
              <w:t>направления</w:t>
            </w:r>
            <w:r>
              <w:rPr>
                <w:b/>
                <w:spacing w:val="11"/>
                <w:sz w:val="20"/>
              </w:rPr>
              <w:t xml:space="preserve"> </w:t>
            </w:r>
            <w:r>
              <w:rPr>
                <w:b/>
                <w:spacing w:val="-2"/>
                <w:sz w:val="20"/>
              </w:rPr>
              <w:t>«Изобразительная</w:t>
            </w:r>
            <w:r>
              <w:rPr>
                <w:b/>
                <w:spacing w:val="10"/>
                <w:sz w:val="20"/>
              </w:rPr>
              <w:t xml:space="preserve"> </w:t>
            </w:r>
            <w:r>
              <w:rPr>
                <w:b/>
                <w:spacing w:val="-2"/>
                <w:sz w:val="20"/>
              </w:rPr>
              <w:t>деятельность»</w:t>
            </w:r>
            <w:r>
              <w:rPr>
                <w:b/>
                <w:spacing w:val="11"/>
                <w:sz w:val="20"/>
              </w:rPr>
              <w:t xml:space="preserve"> </w:t>
            </w:r>
            <w:r>
              <w:rPr>
                <w:b/>
                <w:spacing w:val="-2"/>
                <w:sz w:val="20"/>
              </w:rPr>
              <w:t>ДЕКОРАТИВНОЕ</w:t>
            </w:r>
            <w:r>
              <w:rPr>
                <w:b/>
                <w:spacing w:val="12"/>
                <w:sz w:val="20"/>
              </w:rPr>
              <w:t xml:space="preserve"> </w:t>
            </w:r>
            <w:r>
              <w:rPr>
                <w:b/>
                <w:spacing w:val="-2"/>
                <w:sz w:val="20"/>
              </w:rPr>
              <w:t>РИСОВАНИЕ</w:t>
            </w:r>
          </w:p>
        </w:tc>
      </w:tr>
      <w:tr w:rsidR="00EA58FE">
        <w:trPr>
          <w:trHeight w:val="230"/>
        </w:trPr>
        <w:tc>
          <w:tcPr>
            <w:tcW w:w="7878" w:type="dxa"/>
            <w:shd w:val="clear" w:color="auto" w:fill="F1F1F1"/>
          </w:tcPr>
          <w:p w:rsidR="00EA58FE" w:rsidRDefault="004245CD">
            <w:pPr>
              <w:pStyle w:val="TableParagraph"/>
              <w:spacing w:before="1" w:line="210" w:lineRule="exact"/>
              <w:ind w:left="6"/>
              <w:jc w:val="center"/>
              <w:rPr>
                <w:sz w:val="20"/>
              </w:rPr>
            </w:pPr>
            <w:r>
              <w:rPr>
                <w:sz w:val="20"/>
              </w:rPr>
              <w:t>5-6</w:t>
            </w:r>
            <w:r>
              <w:rPr>
                <w:spacing w:val="-1"/>
                <w:sz w:val="20"/>
              </w:rPr>
              <w:t xml:space="preserve"> </w:t>
            </w:r>
            <w:r>
              <w:rPr>
                <w:spacing w:val="-5"/>
                <w:sz w:val="20"/>
              </w:rPr>
              <w:t>лет</w:t>
            </w:r>
          </w:p>
        </w:tc>
        <w:tc>
          <w:tcPr>
            <w:tcW w:w="7575" w:type="dxa"/>
            <w:shd w:val="clear" w:color="auto" w:fill="F1F1F1"/>
          </w:tcPr>
          <w:p w:rsidR="00EA58FE" w:rsidRDefault="004245CD">
            <w:pPr>
              <w:pStyle w:val="TableParagraph"/>
              <w:spacing w:before="1" w:line="210" w:lineRule="exact"/>
              <w:ind w:left="12"/>
              <w:jc w:val="center"/>
              <w:rPr>
                <w:sz w:val="20"/>
              </w:rPr>
            </w:pPr>
            <w:r>
              <w:rPr>
                <w:sz w:val="20"/>
              </w:rPr>
              <w:t>6-7</w:t>
            </w:r>
            <w:r>
              <w:rPr>
                <w:spacing w:val="-1"/>
                <w:sz w:val="20"/>
              </w:rPr>
              <w:t xml:space="preserve"> </w:t>
            </w:r>
            <w:r>
              <w:rPr>
                <w:spacing w:val="-5"/>
                <w:sz w:val="20"/>
              </w:rPr>
              <w:t>лет</w:t>
            </w:r>
          </w:p>
        </w:tc>
      </w:tr>
      <w:tr w:rsidR="00EA58FE">
        <w:trPr>
          <w:trHeight w:val="918"/>
        </w:trPr>
        <w:tc>
          <w:tcPr>
            <w:tcW w:w="7878" w:type="dxa"/>
          </w:tcPr>
          <w:p w:rsidR="00EA58FE" w:rsidRDefault="004245CD">
            <w:pPr>
              <w:pStyle w:val="TableParagraph"/>
              <w:rPr>
                <w:sz w:val="20"/>
              </w:rPr>
            </w:pPr>
            <w:r>
              <w:rPr>
                <w:sz w:val="20"/>
              </w:rPr>
              <w:t>Для развития творчества в декоративной деятельности, педагог учит детей использовать декоративные</w:t>
            </w:r>
            <w:r>
              <w:rPr>
                <w:spacing w:val="32"/>
                <w:sz w:val="20"/>
              </w:rPr>
              <w:t xml:space="preserve"> </w:t>
            </w:r>
            <w:r>
              <w:rPr>
                <w:sz w:val="20"/>
              </w:rPr>
              <w:t>ткани,</w:t>
            </w:r>
            <w:r>
              <w:rPr>
                <w:spacing w:val="32"/>
                <w:sz w:val="20"/>
              </w:rPr>
              <w:t xml:space="preserve"> </w:t>
            </w:r>
            <w:r>
              <w:rPr>
                <w:sz w:val="20"/>
              </w:rPr>
              <w:t>предоставляя</w:t>
            </w:r>
            <w:r>
              <w:rPr>
                <w:spacing w:val="30"/>
                <w:sz w:val="20"/>
              </w:rPr>
              <w:t xml:space="preserve"> </w:t>
            </w:r>
            <w:r>
              <w:rPr>
                <w:sz w:val="20"/>
              </w:rPr>
              <w:t>детям</w:t>
            </w:r>
            <w:r>
              <w:rPr>
                <w:spacing w:val="32"/>
                <w:sz w:val="20"/>
              </w:rPr>
              <w:t xml:space="preserve"> </w:t>
            </w:r>
            <w:r>
              <w:rPr>
                <w:sz w:val="20"/>
              </w:rPr>
              <w:t>бумагу</w:t>
            </w:r>
            <w:r>
              <w:rPr>
                <w:spacing w:val="31"/>
                <w:sz w:val="20"/>
              </w:rPr>
              <w:t xml:space="preserve"> </w:t>
            </w:r>
            <w:r>
              <w:rPr>
                <w:sz w:val="20"/>
              </w:rPr>
              <w:t>в</w:t>
            </w:r>
            <w:r>
              <w:rPr>
                <w:spacing w:val="28"/>
                <w:sz w:val="20"/>
              </w:rPr>
              <w:t xml:space="preserve"> </w:t>
            </w:r>
            <w:r>
              <w:rPr>
                <w:sz w:val="20"/>
              </w:rPr>
              <w:t>форме</w:t>
            </w:r>
            <w:r>
              <w:rPr>
                <w:spacing w:val="30"/>
                <w:sz w:val="20"/>
              </w:rPr>
              <w:t xml:space="preserve"> </w:t>
            </w:r>
            <w:r>
              <w:rPr>
                <w:sz w:val="20"/>
              </w:rPr>
              <w:t>одежды</w:t>
            </w:r>
            <w:r>
              <w:rPr>
                <w:spacing w:val="29"/>
                <w:sz w:val="20"/>
              </w:rPr>
              <w:t xml:space="preserve"> </w:t>
            </w:r>
            <w:r>
              <w:rPr>
                <w:sz w:val="20"/>
              </w:rPr>
              <w:t>и</w:t>
            </w:r>
            <w:r>
              <w:rPr>
                <w:spacing w:val="30"/>
                <w:sz w:val="20"/>
              </w:rPr>
              <w:t xml:space="preserve"> </w:t>
            </w:r>
            <w:r>
              <w:rPr>
                <w:sz w:val="20"/>
              </w:rPr>
              <w:t>головных</w:t>
            </w:r>
            <w:r>
              <w:rPr>
                <w:spacing w:val="31"/>
                <w:sz w:val="20"/>
              </w:rPr>
              <w:t xml:space="preserve"> </w:t>
            </w:r>
            <w:r>
              <w:rPr>
                <w:spacing w:val="-2"/>
                <w:sz w:val="20"/>
              </w:rPr>
              <w:t>уборов</w:t>
            </w:r>
          </w:p>
          <w:p w:rsidR="00EA58FE" w:rsidRDefault="004245CD">
            <w:pPr>
              <w:pStyle w:val="TableParagraph"/>
              <w:spacing w:line="230" w:lineRule="exact"/>
              <w:rPr>
                <w:sz w:val="20"/>
              </w:rPr>
            </w:pPr>
            <w:r>
              <w:rPr>
                <w:sz w:val="20"/>
              </w:rPr>
              <w:t>(кокошник,</w:t>
            </w:r>
            <w:r>
              <w:rPr>
                <w:spacing w:val="40"/>
                <w:sz w:val="20"/>
              </w:rPr>
              <w:t xml:space="preserve"> </w:t>
            </w:r>
            <w:r>
              <w:rPr>
                <w:sz w:val="20"/>
              </w:rPr>
              <w:t>платок,</w:t>
            </w:r>
            <w:r>
              <w:rPr>
                <w:spacing w:val="40"/>
                <w:sz w:val="20"/>
              </w:rPr>
              <w:t xml:space="preserve"> </w:t>
            </w:r>
            <w:r>
              <w:rPr>
                <w:sz w:val="20"/>
              </w:rPr>
              <w:t>свитер</w:t>
            </w:r>
            <w:r>
              <w:rPr>
                <w:spacing w:val="40"/>
                <w:sz w:val="20"/>
              </w:rPr>
              <w:t xml:space="preserve"> </w:t>
            </w:r>
            <w:r>
              <w:rPr>
                <w:sz w:val="20"/>
              </w:rPr>
              <w:t>и</w:t>
            </w:r>
            <w:r>
              <w:rPr>
                <w:spacing w:val="40"/>
                <w:sz w:val="20"/>
              </w:rPr>
              <w:t xml:space="preserve"> </w:t>
            </w:r>
            <w:r>
              <w:rPr>
                <w:sz w:val="20"/>
              </w:rPr>
              <w:t>другое),</w:t>
            </w:r>
            <w:r>
              <w:rPr>
                <w:spacing w:val="40"/>
                <w:sz w:val="20"/>
              </w:rPr>
              <w:t xml:space="preserve"> </w:t>
            </w:r>
            <w:r>
              <w:rPr>
                <w:sz w:val="20"/>
              </w:rPr>
              <w:t>предметов</w:t>
            </w:r>
            <w:r>
              <w:rPr>
                <w:spacing w:val="40"/>
                <w:sz w:val="20"/>
              </w:rPr>
              <w:t xml:space="preserve"> </w:t>
            </w:r>
            <w:r>
              <w:rPr>
                <w:sz w:val="20"/>
              </w:rPr>
              <w:t>быта</w:t>
            </w:r>
            <w:r>
              <w:rPr>
                <w:spacing w:val="40"/>
                <w:sz w:val="20"/>
              </w:rPr>
              <w:t xml:space="preserve"> </w:t>
            </w:r>
            <w:r>
              <w:rPr>
                <w:sz w:val="20"/>
              </w:rPr>
              <w:t>(салфетка,</w:t>
            </w:r>
            <w:r>
              <w:rPr>
                <w:spacing w:val="40"/>
                <w:sz w:val="20"/>
              </w:rPr>
              <w:t xml:space="preserve"> </w:t>
            </w:r>
            <w:r>
              <w:rPr>
                <w:sz w:val="20"/>
              </w:rPr>
              <w:t>полотенце),</w:t>
            </w:r>
            <w:r>
              <w:rPr>
                <w:spacing w:val="40"/>
                <w:sz w:val="20"/>
              </w:rPr>
              <w:t xml:space="preserve"> </w:t>
            </w:r>
            <w:r>
              <w:rPr>
                <w:sz w:val="20"/>
              </w:rPr>
              <w:t>учит</w:t>
            </w:r>
            <w:r>
              <w:rPr>
                <w:spacing w:val="80"/>
                <w:sz w:val="20"/>
              </w:rPr>
              <w:t xml:space="preserve"> </w:t>
            </w:r>
            <w:r>
              <w:rPr>
                <w:sz w:val="20"/>
              </w:rPr>
              <w:t>ритмично располагать узор.</w:t>
            </w:r>
          </w:p>
        </w:tc>
        <w:tc>
          <w:tcPr>
            <w:tcW w:w="7575" w:type="dxa"/>
          </w:tcPr>
          <w:p w:rsidR="00EA58FE" w:rsidRDefault="004245CD">
            <w:pPr>
              <w:pStyle w:val="TableParagraph"/>
              <w:ind w:left="12" w:right="4"/>
              <w:jc w:val="center"/>
              <w:rPr>
                <w:sz w:val="20"/>
              </w:rPr>
            </w:pPr>
            <w:r>
              <w:rPr>
                <w:sz w:val="20"/>
              </w:rPr>
              <w:t>Педагог</w:t>
            </w:r>
            <w:r>
              <w:rPr>
                <w:spacing w:val="-10"/>
                <w:sz w:val="20"/>
              </w:rPr>
              <w:t xml:space="preserve"> </w:t>
            </w:r>
            <w:r>
              <w:rPr>
                <w:sz w:val="20"/>
              </w:rPr>
              <w:t>продолжает</w:t>
            </w:r>
            <w:r>
              <w:rPr>
                <w:spacing w:val="-10"/>
                <w:sz w:val="20"/>
              </w:rPr>
              <w:t xml:space="preserve"> </w:t>
            </w:r>
            <w:r>
              <w:rPr>
                <w:sz w:val="20"/>
              </w:rPr>
              <w:t>развивать</w:t>
            </w:r>
            <w:r>
              <w:rPr>
                <w:spacing w:val="-10"/>
                <w:sz w:val="20"/>
              </w:rPr>
              <w:t xml:space="preserve"> </w:t>
            </w:r>
            <w:r>
              <w:rPr>
                <w:sz w:val="20"/>
              </w:rPr>
              <w:t>декоративное</w:t>
            </w:r>
            <w:r>
              <w:rPr>
                <w:spacing w:val="-9"/>
                <w:sz w:val="20"/>
              </w:rPr>
              <w:t xml:space="preserve"> </w:t>
            </w:r>
            <w:r>
              <w:rPr>
                <w:sz w:val="20"/>
              </w:rPr>
              <w:t>творчество</w:t>
            </w:r>
            <w:r>
              <w:rPr>
                <w:spacing w:val="-9"/>
                <w:sz w:val="20"/>
              </w:rPr>
              <w:t xml:space="preserve"> </w:t>
            </w:r>
            <w:r>
              <w:rPr>
                <w:spacing w:val="-2"/>
                <w:sz w:val="20"/>
              </w:rPr>
              <w:t>детей</w:t>
            </w:r>
          </w:p>
        </w:tc>
      </w:tr>
      <w:tr w:rsidR="00EA58FE">
        <w:trPr>
          <w:trHeight w:val="920"/>
        </w:trPr>
        <w:tc>
          <w:tcPr>
            <w:tcW w:w="7878" w:type="dxa"/>
          </w:tcPr>
          <w:p w:rsidR="00EA58FE" w:rsidRDefault="004245CD">
            <w:pPr>
              <w:pStyle w:val="TableParagraph"/>
              <w:spacing w:line="230" w:lineRule="exact"/>
              <w:ind w:right="99"/>
              <w:jc w:val="both"/>
              <w:rPr>
                <w:sz w:val="20"/>
              </w:rPr>
            </w:pPr>
            <w:r>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575" w:type="dxa"/>
          </w:tcPr>
          <w:p w:rsidR="00EA58FE" w:rsidRDefault="004245CD">
            <w:pPr>
              <w:pStyle w:val="TableParagraph"/>
              <w:ind w:left="110" w:right="98"/>
              <w:jc w:val="both"/>
              <w:rPr>
                <w:sz w:val="20"/>
              </w:rPr>
            </w:pPr>
            <w:r>
              <w:rPr>
                <w:sz w:val="20"/>
              </w:rPr>
              <w:t>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w:t>
            </w:r>
          </w:p>
        </w:tc>
      </w:tr>
      <w:tr w:rsidR="00EA58FE">
        <w:trPr>
          <w:trHeight w:val="840"/>
        </w:trPr>
        <w:tc>
          <w:tcPr>
            <w:tcW w:w="7878" w:type="dxa"/>
            <w:vMerge w:val="restart"/>
          </w:tcPr>
          <w:p w:rsidR="00EA58FE" w:rsidRDefault="004245CD">
            <w:pPr>
              <w:pStyle w:val="TableParagraph"/>
              <w:ind w:right="99"/>
              <w:jc w:val="both"/>
              <w:rPr>
                <w:sz w:val="20"/>
              </w:rPr>
            </w:pPr>
            <w:r>
              <w:rPr>
                <w:sz w:val="20"/>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w:t>
            </w:r>
            <w:r>
              <w:rPr>
                <w:spacing w:val="-5"/>
                <w:sz w:val="20"/>
              </w:rPr>
              <w:t xml:space="preserve"> </w:t>
            </w:r>
            <w:r>
              <w:rPr>
                <w:sz w:val="20"/>
              </w:rPr>
              <w:t>используемых</w:t>
            </w:r>
            <w:r>
              <w:rPr>
                <w:spacing w:val="-2"/>
                <w:sz w:val="20"/>
              </w:rPr>
              <w:t xml:space="preserve"> </w:t>
            </w:r>
            <w:r>
              <w:rPr>
                <w:sz w:val="20"/>
              </w:rPr>
              <w:t>элементов,</w:t>
            </w:r>
            <w:r>
              <w:rPr>
                <w:spacing w:val="-4"/>
                <w:sz w:val="20"/>
              </w:rPr>
              <w:t xml:space="preserve"> </w:t>
            </w:r>
            <w:r>
              <w:rPr>
                <w:sz w:val="20"/>
              </w:rPr>
              <w:t>добиваясь</w:t>
            </w:r>
            <w:r>
              <w:rPr>
                <w:spacing w:val="-2"/>
                <w:sz w:val="20"/>
              </w:rPr>
              <w:t xml:space="preserve"> </w:t>
            </w:r>
            <w:r>
              <w:rPr>
                <w:sz w:val="20"/>
              </w:rPr>
              <w:t>большего</w:t>
            </w:r>
            <w:r>
              <w:rPr>
                <w:spacing w:val="-4"/>
                <w:sz w:val="20"/>
              </w:rPr>
              <w:t xml:space="preserve"> </w:t>
            </w:r>
            <w:r>
              <w:rPr>
                <w:sz w:val="20"/>
              </w:rPr>
              <w:t>разнообразия</w:t>
            </w:r>
            <w:r>
              <w:rPr>
                <w:spacing w:val="-4"/>
                <w:sz w:val="20"/>
              </w:rPr>
              <w:t xml:space="preserve"> </w:t>
            </w:r>
            <w:r>
              <w:rPr>
                <w:sz w:val="20"/>
              </w:rPr>
              <w:t>используемых элементов, тщательности исполнения</w:t>
            </w:r>
          </w:p>
        </w:tc>
        <w:tc>
          <w:tcPr>
            <w:tcW w:w="7575" w:type="dxa"/>
          </w:tcPr>
          <w:p w:rsidR="00EA58FE" w:rsidRDefault="004245CD">
            <w:pPr>
              <w:pStyle w:val="TableParagraph"/>
              <w:ind w:left="110" w:right="99"/>
              <w:jc w:val="both"/>
              <w:rPr>
                <w:sz w:val="20"/>
              </w:rPr>
            </w:pPr>
            <w:r>
              <w:rPr>
                <w:sz w:val="20"/>
              </w:rPr>
              <w:t>Закрепляет у детей умение при составлении декоративной композиции на основе</w:t>
            </w:r>
            <w:r>
              <w:rPr>
                <w:spacing w:val="40"/>
                <w:sz w:val="20"/>
              </w:rPr>
              <w:t xml:space="preserve"> </w:t>
            </w:r>
            <w:r>
              <w:rPr>
                <w:sz w:val="20"/>
              </w:rPr>
              <w:t>того или иного вида народного искусства использовать характерные для него элементы узора и цветовую гамму</w:t>
            </w:r>
          </w:p>
        </w:tc>
      </w:tr>
      <w:tr w:rsidR="00EA58FE">
        <w:trPr>
          <w:trHeight w:val="460"/>
        </w:trPr>
        <w:tc>
          <w:tcPr>
            <w:tcW w:w="7878" w:type="dxa"/>
            <w:vMerge/>
            <w:tcBorders>
              <w:top w:val="nil"/>
            </w:tcBorders>
          </w:tcPr>
          <w:p w:rsidR="00EA58FE" w:rsidRDefault="00EA58FE">
            <w:pPr>
              <w:rPr>
                <w:sz w:val="2"/>
                <w:szCs w:val="2"/>
              </w:rPr>
            </w:pPr>
          </w:p>
        </w:tc>
        <w:tc>
          <w:tcPr>
            <w:tcW w:w="7575" w:type="dxa"/>
          </w:tcPr>
          <w:p w:rsidR="00EA58FE" w:rsidRDefault="004245CD">
            <w:pPr>
              <w:pStyle w:val="TableParagraph"/>
              <w:spacing w:line="230" w:lineRule="atLeast"/>
              <w:ind w:left="110"/>
              <w:rPr>
                <w:sz w:val="20"/>
              </w:rPr>
            </w:pPr>
            <w:r>
              <w:rPr>
                <w:sz w:val="20"/>
              </w:rPr>
              <w:t>Учит</w:t>
            </w:r>
            <w:r>
              <w:rPr>
                <w:spacing w:val="80"/>
                <w:sz w:val="20"/>
              </w:rPr>
              <w:t xml:space="preserve"> </w:t>
            </w:r>
            <w:r>
              <w:rPr>
                <w:sz w:val="20"/>
              </w:rPr>
              <w:t>детей</w:t>
            </w:r>
            <w:r>
              <w:rPr>
                <w:spacing w:val="80"/>
                <w:sz w:val="20"/>
              </w:rPr>
              <w:t xml:space="preserve"> </w:t>
            </w:r>
            <w:r>
              <w:rPr>
                <w:sz w:val="20"/>
              </w:rPr>
              <w:t>выделять</w:t>
            </w:r>
            <w:r>
              <w:rPr>
                <w:spacing w:val="80"/>
                <w:sz w:val="20"/>
              </w:rPr>
              <w:t xml:space="preserve"> </w:t>
            </w:r>
            <w:r>
              <w:rPr>
                <w:sz w:val="20"/>
              </w:rPr>
              <w:t>и</w:t>
            </w:r>
            <w:r>
              <w:rPr>
                <w:spacing w:val="80"/>
                <w:sz w:val="20"/>
              </w:rPr>
              <w:t xml:space="preserve"> </w:t>
            </w:r>
            <w:r>
              <w:rPr>
                <w:sz w:val="20"/>
              </w:rPr>
              <w:t>передавать</w:t>
            </w:r>
            <w:r>
              <w:rPr>
                <w:spacing w:val="80"/>
                <w:sz w:val="20"/>
              </w:rPr>
              <w:t xml:space="preserve"> </w:t>
            </w:r>
            <w:r>
              <w:rPr>
                <w:sz w:val="20"/>
              </w:rPr>
              <w:t>цветовую</w:t>
            </w:r>
            <w:r>
              <w:rPr>
                <w:spacing w:val="80"/>
                <w:sz w:val="20"/>
              </w:rPr>
              <w:t xml:space="preserve"> </w:t>
            </w:r>
            <w:r>
              <w:rPr>
                <w:sz w:val="20"/>
              </w:rPr>
              <w:t>гамму</w:t>
            </w:r>
            <w:r>
              <w:rPr>
                <w:spacing w:val="80"/>
                <w:sz w:val="20"/>
              </w:rPr>
              <w:t xml:space="preserve"> </w:t>
            </w:r>
            <w:r>
              <w:rPr>
                <w:sz w:val="20"/>
              </w:rPr>
              <w:t>народного</w:t>
            </w:r>
            <w:r>
              <w:rPr>
                <w:spacing w:val="80"/>
                <w:sz w:val="20"/>
              </w:rPr>
              <w:t xml:space="preserve"> </w:t>
            </w:r>
            <w:r>
              <w:rPr>
                <w:sz w:val="20"/>
              </w:rPr>
              <w:t>декоративного искусства определенного вида.</w:t>
            </w:r>
          </w:p>
        </w:tc>
      </w:tr>
    </w:tbl>
    <w:p w:rsidR="00EA58FE" w:rsidRDefault="00EA58FE">
      <w:pPr>
        <w:pStyle w:val="TableParagraph"/>
        <w:spacing w:line="230" w:lineRule="atLeast"/>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3761"/>
        <w:gridCol w:w="3764"/>
        <w:gridCol w:w="3812"/>
      </w:tblGrid>
      <w:tr w:rsidR="00EA58FE">
        <w:trPr>
          <w:trHeight w:val="458"/>
        </w:trPr>
        <w:tc>
          <w:tcPr>
            <w:tcW w:w="7878" w:type="dxa"/>
            <w:gridSpan w:val="2"/>
            <w:vMerge w:val="restart"/>
          </w:tcPr>
          <w:p w:rsidR="00EA58FE" w:rsidRDefault="004245CD">
            <w:pPr>
              <w:pStyle w:val="TableParagraph"/>
              <w:rPr>
                <w:sz w:val="20"/>
              </w:rPr>
            </w:pPr>
            <w:r>
              <w:rPr>
                <w:sz w:val="20"/>
              </w:rPr>
              <w:t>Педагог</w:t>
            </w:r>
            <w:r>
              <w:rPr>
                <w:spacing w:val="-8"/>
                <w:sz w:val="20"/>
              </w:rPr>
              <w:t xml:space="preserve"> </w:t>
            </w:r>
            <w:r>
              <w:rPr>
                <w:sz w:val="20"/>
              </w:rPr>
              <w:t>предлагает</w:t>
            </w:r>
            <w:r>
              <w:rPr>
                <w:spacing w:val="-8"/>
                <w:sz w:val="20"/>
              </w:rPr>
              <w:t xml:space="preserve"> </w:t>
            </w:r>
            <w:r>
              <w:rPr>
                <w:sz w:val="20"/>
              </w:rPr>
              <w:t>детям</w:t>
            </w:r>
            <w:r>
              <w:rPr>
                <w:spacing w:val="-7"/>
                <w:sz w:val="20"/>
              </w:rPr>
              <w:t xml:space="preserve"> </w:t>
            </w:r>
            <w:r>
              <w:rPr>
                <w:sz w:val="20"/>
              </w:rPr>
              <w:t>расписывать</w:t>
            </w:r>
            <w:r>
              <w:rPr>
                <w:spacing w:val="-7"/>
                <w:sz w:val="20"/>
              </w:rPr>
              <w:t xml:space="preserve"> </w:t>
            </w:r>
            <w:r>
              <w:rPr>
                <w:sz w:val="20"/>
              </w:rPr>
              <w:t>бумажные</w:t>
            </w:r>
            <w:r>
              <w:rPr>
                <w:spacing w:val="-7"/>
                <w:sz w:val="20"/>
              </w:rPr>
              <w:t xml:space="preserve"> </w:t>
            </w:r>
            <w:r>
              <w:rPr>
                <w:sz w:val="20"/>
              </w:rPr>
              <w:t>силуэты</w:t>
            </w:r>
            <w:r>
              <w:rPr>
                <w:spacing w:val="-7"/>
                <w:sz w:val="20"/>
              </w:rPr>
              <w:t xml:space="preserve"> </w:t>
            </w:r>
            <w:r>
              <w:rPr>
                <w:sz w:val="20"/>
              </w:rPr>
              <w:t>и</w:t>
            </w:r>
            <w:r>
              <w:rPr>
                <w:spacing w:val="-8"/>
                <w:sz w:val="20"/>
              </w:rPr>
              <w:t xml:space="preserve"> </w:t>
            </w:r>
            <w:r>
              <w:rPr>
                <w:sz w:val="20"/>
              </w:rPr>
              <w:t>объемные</w:t>
            </w:r>
            <w:r>
              <w:rPr>
                <w:spacing w:val="-7"/>
                <w:sz w:val="20"/>
              </w:rPr>
              <w:t xml:space="preserve"> </w:t>
            </w:r>
            <w:r>
              <w:rPr>
                <w:spacing w:val="-2"/>
                <w:sz w:val="20"/>
              </w:rPr>
              <w:t>фигуры.</w:t>
            </w:r>
          </w:p>
        </w:tc>
        <w:tc>
          <w:tcPr>
            <w:tcW w:w="7576" w:type="dxa"/>
            <w:gridSpan w:val="2"/>
          </w:tcPr>
          <w:p w:rsidR="00EA58FE" w:rsidRDefault="004245CD">
            <w:pPr>
              <w:pStyle w:val="TableParagraph"/>
              <w:spacing w:line="228" w:lineRule="exact"/>
              <w:ind w:left="110"/>
              <w:rPr>
                <w:sz w:val="20"/>
              </w:rPr>
            </w:pPr>
            <w:r>
              <w:rPr>
                <w:sz w:val="20"/>
              </w:rPr>
              <w:t>Закрепляет умение создавать композиции на листах бумаги разной формы, силуэтах предметов и игрушек.</w:t>
            </w:r>
          </w:p>
        </w:tc>
      </w:tr>
      <w:tr w:rsidR="00EA58FE">
        <w:trPr>
          <w:trHeight w:val="282"/>
        </w:trPr>
        <w:tc>
          <w:tcPr>
            <w:tcW w:w="7878" w:type="dxa"/>
            <w:gridSpan w:val="2"/>
            <w:vMerge/>
            <w:tcBorders>
              <w:top w:val="nil"/>
            </w:tcBorders>
          </w:tcPr>
          <w:p w:rsidR="00EA58FE" w:rsidRDefault="00EA58FE">
            <w:pPr>
              <w:rPr>
                <w:sz w:val="2"/>
                <w:szCs w:val="2"/>
              </w:rPr>
            </w:pPr>
          </w:p>
        </w:tc>
        <w:tc>
          <w:tcPr>
            <w:tcW w:w="7576" w:type="dxa"/>
            <w:gridSpan w:val="2"/>
          </w:tcPr>
          <w:p w:rsidR="00EA58FE" w:rsidRDefault="004245CD">
            <w:pPr>
              <w:pStyle w:val="TableParagraph"/>
              <w:ind w:left="110"/>
              <w:rPr>
                <w:sz w:val="20"/>
              </w:rPr>
            </w:pPr>
            <w:r>
              <w:rPr>
                <w:sz w:val="20"/>
              </w:rPr>
              <w:t>Закрепляет</w:t>
            </w:r>
            <w:r>
              <w:rPr>
                <w:spacing w:val="-9"/>
                <w:sz w:val="20"/>
              </w:rPr>
              <w:t xml:space="preserve"> </w:t>
            </w:r>
            <w:r>
              <w:rPr>
                <w:sz w:val="20"/>
              </w:rPr>
              <w:t>у</w:t>
            </w:r>
            <w:r>
              <w:rPr>
                <w:spacing w:val="-7"/>
                <w:sz w:val="20"/>
              </w:rPr>
              <w:t xml:space="preserve"> </w:t>
            </w:r>
            <w:r>
              <w:rPr>
                <w:sz w:val="20"/>
              </w:rPr>
              <w:t>детей</w:t>
            </w:r>
            <w:r>
              <w:rPr>
                <w:spacing w:val="-8"/>
                <w:sz w:val="20"/>
              </w:rPr>
              <w:t xml:space="preserve"> </w:t>
            </w:r>
            <w:r>
              <w:rPr>
                <w:sz w:val="20"/>
              </w:rPr>
              <w:t>умение</w:t>
            </w:r>
            <w:r>
              <w:rPr>
                <w:spacing w:val="-8"/>
                <w:sz w:val="20"/>
              </w:rPr>
              <w:t xml:space="preserve"> </w:t>
            </w:r>
            <w:r>
              <w:rPr>
                <w:sz w:val="20"/>
              </w:rPr>
              <w:t>расписывать</w:t>
            </w:r>
            <w:r>
              <w:rPr>
                <w:spacing w:val="-7"/>
                <w:sz w:val="20"/>
              </w:rPr>
              <w:t xml:space="preserve"> </w:t>
            </w:r>
            <w:r>
              <w:rPr>
                <w:sz w:val="20"/>
              </w:rPr>
              <w:t>вылепленные</w:t>
            </w:r>
            <w:r>
              <w:rPr>
                <w:spacing w:val="-8"/>
                <w:sz w:val="20"/>
              </w:rPr>
              <w:t xml:space="preserve"> </w:t>
            </w:r>
            <w:r>
              <w:rPr>
                <w:sz w:val="20"/>
              </w:rPr>
              <w:t>детьми</w:t>
            </w:r>
            <w:r>
              <w:rPr>
                <w:spacing w:val="-8"/>
                <w:sz w:val="20"/>
              </w:rPr>
              <w:t xml:space="preserve"> </w:t>
            </w:r>
            <w:r>
              <w:rPr>
                <w:spacing w:val="-2"/>
                <w:sz w:val="20"/>
              </w:rPr>
              <w:t>игрушки</w:t>
            </w:r>
          </w:p>
        </w:tc>
      </w:tr>
      <w:tr w:rsidR="00EA58FE">
        <w:trPr>
          <w:trHeight w:val="690"/>
        </w:trPr>
        <w:tc>
          <w:tcPr>
            <w:tcW w:w="15454" w:type="dxa"/>
            <w:gridSpan w:val="4"/>
          </w:tcPr>
          <w:p w:rsidR="00EA58FE" w:rsidRDefault="004245CD">
            <w:pPr>
              <w:pStyle w:val="TableParagraph"/>
              <w:spacing w:line="230" w:lineRule="atLeast"/>
              <w:ind w:right="102"/>
              <w:jc w:val="both"/>
              <w:rPr>
                <w:sz w:val="20"/>
              </w:rPr>
            </w:pPr>
            <w:r>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w:t>
            </w:r>
            <w:r>
              <w:rPr>
                <w:spacing w:val="-2"/>
                <w:sz w:val="20"/>
              </w:rPr>
              <w:t xml:space="preserve"> </w:t>
            </w:r>
            <w:r>
              <w:rPr>
                <w:sz w:val="20"/>
              </w:rPr>
              <w:t>завитков</w:t>
            </w:r>
            <w:r>
              <w:rPr>
                <w:spacing w:val="-3"/>
                <w:sz w:val="20"/>
              </w:rPr>
              <w:t xml:space="preserve"> </w:t>
            </w:r>
            <w:r>
              <w:rPr>
                <w:sz w:val="20"/>
              </w:rPr>
              <w:t>в</w:t>
            </w:r>
            <w:r>
              <w:rPr>
                <w:spacing w:val="-3"/>
                <w:sz w:val="20"/>
              </w:rPr>
              <w:t xml:space="preserve"> </w:t>
            </w:r>
            <w:r>
              <w:rPr>
                <w:sz w:val="20"/>
              </w:rPr>
              <w:t>разном</w:t>
            </w:r>
            <w:r>
              <w:rPr>
                <w:spacing w:val="-1"/>
                <w:sz w:val="20"/>
              </w:rPr>
              <w:t xml:space="preserve"> </w:t>
            </w:r>
            <w:r>
              <w:rPr>
                <w:sz w:val="20"/>
              </w:rPr>
              <w:t>направлении</w:t>
            </w:r>
            <w:r>
              <w:rPr>
                <w:spacing w:val="-3"/>
                <w:sz w:val="20"/>
              </w:rPr>
              <w:t xml:space="preserve"> </w:t>
            </w:r>
            <w:r>
              <w:rPr>
                <w:sz w:val="20"/>
              </w:rPr>
              <w:t>(от</w:t>
            </w:r>
            <w:r>
              <w:rPr>
                <w:spacing w:val="-3"/>
                <w:sz w:val="20"/>
              </w:rPr>
              <w:t xml:space="preserve"> </w:t>
            </w:r>
            <w:r>
              <w:rPr>
                <w:sz w:val="20"/>
              </w:rPr>
              <w:t>веточки</w:t>
            </w:r>
            <w:r>
              <w:rPr>
                <w:spacing w:val="-1"/>
                <w:sz w:val="20"/>
              </w:rPr>
              <w:t xml:space="preserve"> </w:t>
            </w:r>
            <w:r>
              <w:rPr>
                <w:sz w:val="20"/>
              </w:rPr>
              <w:t>и</w:t>
            </w:r>
            <w:r>
              <w:rPr>
                <w:spacing w:val="-3"/>
                <w:sz w:val="20"/>
              </w:rPr>
              <w:t xml:space="preserve"> </w:t>
            </w:r>
            <w:r>
              <w:rPr>
                <w:sz w:val="20"/>
              </w:rPr>
              <w:t>от</w:t>
            </w:r>
            <w:r>
              <w:rPr>
                <w:spacing w:val="-1"/>
                <w:sz w:val="20"/>
              </w:rPr>
              <w:t xml:space="preserve"> </w:t>
            </w:r>
            <w:r>
              <w:rPr>
                <w:sz w:val="20"/>
              </w:rPr>
              <w:t>конца</w:t>
            </w:r>
            <w:r>
              <w:rPr>
                <w:spacing w:val="-2"/>
                <w:sz w:val="20"/>
              </w:rPr>
              <w:t xml:space="preserve"> </w:t>
            </w:r>
            <w:r>
              <w:rPr>
                <w:sz w:val="20"/>
              </w:rPr>
              <w:t>завитка к</w:t>
            </w:r>
            <w:r>
              <w:rPr>
                <w:spacing w:val="-3"/>
                <w:sz w:val="20"/>
              </w:rPr>
              <w:t xml:space="preserve"> </w:t>
            </w:r>
            <w:r>
              <w:rPr>
                <w:sz w:val="20"/>
              </w:rPr>
              <w:t>веточке, вертикально</w:t>
            </w:r>
            <w:r>
              <w:rPr>
                <w:spacing w:val="-1"/>
                <w:sz w:val="20"/>
              </w:rPr>
              <w:t xml:space="preserve"> </w:t>
            </w:r>
            <w:r>
              <w:rPr>
                <w:sz w:val="20"/>
              </w:rPr>
              <w:t>и</w:t>
            </w:r>
            <w:r>
              <w:rPr>
                <w:spacing w:val="-3"/>
                <w:sz w:val="20"/>
              </w:rPr>
              <w:t xml:space="preserve"> </w:t>
            </w:r>
            <w:r>
              <w:rPr>
                <w:sz w:val="20"/>
              </w:rPr>
              <w:t>горизонтально),</w:t>
            </w:r>
            <w:r>
              <w:rPr>
                <w:spacing w:val="-2"/>
                <w:sz w:val="20"/>
              </w:rPr>
              <w:t xml:space="preserve"> </w:t>
            </w:r>
            <w:r>
              <w:rPr>
                <w:sz w:val="20"/>
              </w:rPr>
              <w:t>учит</w:t>
            </w:r>
            <w:r>
              <w:rPr>
                <w:spacing w:val="-3"/>
                <w:sz w:val="20"/>
              </w:rPr>
              <w:t xml:space="preserve"> </w:t>
            </w:r>
            <w:r>
              <w:rPr>
                <w:sz w:val="20"/>
              </w:rPr>
              <w:t>осуществлять движение</w:t>
            </w:r>
            <w:r>
              <w:rPr>
                <w:spacing w:val="-2"/>
                <w:sz w:val="20"/>
              </w:rPr>
              <w:t xml:space="preserve"> </w:t>
            </w:r>
            <w:r>
              <w:rPr>
                <w:sz w:val="20"/>
              </w:rPr>
              <w:t>всей</w:t>
            </w:r>
            <w:r>
              <w:rPr>
                <w:spacing w:val="-3"/>
                <w:sz w:val="20"/>
              </w:rPr>
              <w:t xml:space="preserve"> </w:t>
            </w:r>
            <w:r>
              <w:rPr>
                <w:sz w:val="20"/>
              </w:rPr>
              <w:t>рукой</w:t>
            </w:r>
            <w:r>
              <w:rPr>
                <w:spacing w:val="-1"/>
                <w:sz w:val="20"/>
              </w:rPr>
              <w:t xml:space="preserve"> </w:t>
            </w:r>
            <w:r>
              <w:rPr>
                <w:sz w:val="20"/>
              </w:rPr>
              <w:t>при</w:t>
            </w:r>
            <w:r>
              <w:rPr>
                <w:spacing w:val="-3"/>
                <w:sz w:val="20"/>
              </w:rPr>
              <w:t xml:space="preserve"> </w:t>
            </w:r>
            <w:r>
              <w:rPr>
                <w:sz w:val="20"/>
              </w:rPr>
              <w:t>рисовании</w:t>
            </w:r>
            <w:r>
              <w:rPr>
                <w:spacing w:val="-1"/>
                <w:sz w:val="20"/>
              </w:rPr>
              <w:t xml:space="preserve"> </w:t>
            </w:r>
            <w:r>
              <w:rPr>
                <w:sz w:val="20"/>
              </w:rPr>
              <w:t>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EA58FE">
        <w:trPr>
          <w:trHeight w:val="460"/>
        </w:trPr>
        <w:tc>
          <w:tcPr>
            <w:tcW w:w="7878" w:type="dxa"/>
            <w:gridSpan w:val="2"/>
          </w:tcPr>
          <w:p w:rsidR="00EA58FE" w:rsidRDefault="004245CD">
            <w:pPr>
              <w:pStyle w:val="TableParagraph"/>
              <w:spacing w:line="230" w:lineRule="atLeast"/>
              <w:rPr>
                <w:sz w:val="20"/>
              </w:rPr>
            </w:pPr>
            <w:r>
              <w:rPr>
                <w:sz w:val="20"/>
              </w:rPr>
              <w:t>Педагог</w:t>
            </w:r>
            <w:r>
              <w:rPr>
                <w:spacing w:val="25"/>
                <w:sz w:val="20"/>
              </w:rPr>
              <w:t xml:space="preserve"> </w:t>
            </w:r>
            <w:r>
              <w:rPr>
                <w:sz w:val="20"/>
              </w:rPr>
              <w:t>продолжает</w:t>
            </w:r>
            <w:r>
              <w:rPr>
                <w:spacing w:val="24"/>
                <w:sz w:val="20"/>
              </w:rPr>
              <w:t xml:space="preserve"> </w:t>
            </w:r>
            <w:r>
              <w:rPr>
                <w:sz w:val="20"/>
              </w:rPr>
              <w:t>знакомить</w:t>
            </w:r>
            <w:r>
              <w:rPr>
                <w:spacing w:val="25"/>
                <w:sz w:val="20"/>
              </w:rPr>
              <w:t xml:space="preserve"> </w:t>
            </w:r>
            <w:r>
              <w:rPr>
                <w:sz w:val="20"/>
              </w:rPr>
              <w:t>детей</w:t>
            </w:r>
            <w:r>
              <w:rPr>
                <w:spacing w:val="24"/>
                <w:sz w:val="20"/>
              </w:rPr>
              <w:t xml:space="preserve"> </w:t>
            </w:r>
            <w:r>
              <w:rPr>
                <w:sz w:val="20"/>
              </w:rPr>
              <w:t>с</w:t>
            </w:r>
            <w:r>
              <w:rPr>
                <w:spacing w:val="25"/>
                <w:sz w:val="20"/>
              </w:rPr>
              <w:t xml:space="preserve"> </w:t>
            </w:r>
            <w:r>
              <w:rPr>
                <w:sz w:val="20"/>
              </w:rPr>
              <w:t>изделиями</w:t>
            </w:r>
            <w:r>
              <w:rPr>
                <w:spacing w:val="26"/>
                <w:sz w:val="20"/>
              </w:rPr>
              <w:t xml:space="preserve"> </w:t>
            </w:r>
            <w:r>
              <w:rPr>
                <w:sz w:val="20"/>
              </w:rPr>
              <w:t>народных</w:t>
            </w:r>
            <w:r>
              <w:rPr>
                <w:spacing w:val="27"/>
                <w:sz w:val="20"/>
              </w:rPr>
              <w:t xml:space="preserve"> </w:t>
            </w:r>
            <w:r>
              <w:rPr>
                <w:sz w:val="20"/>
              </w:rPr>
              <w:t>промыслов,</w:t>
            </w:r>
            <w:r>
              <w:rPr>
                <w:spacing w:val="25"/>
                <w:sz w:val="20"/>
              </w:rPr>
              <w:t xml:space="preserve"> </w:t>
            </w:r>
            <w:r>
              <w:rPr>
                <w:sz w:val="20"/>
              </w:rPr>
              <w:t>закрепляет</w:t>
            </w:r>
            <w:r>
              <w:rPr>
                <w:spacing w:val="27"/>
                <w:sz w:val="20"/>
              </w:rPr>
              <w:t xml:space="preserve"> </w:t>
            </w:r>
            <w:r>
              <w:rPr>
                <w:sz w:val="20"/>
              </w:rPr>
              <w:t>и углубляет знания о дымковской и филимоновской игрушках и их росписи.</w:t>
            </w:r>
          </w:p>
        </w:tc>
        <w:tc>
          <w:tcPr>
            <w:tcW w:w="7576" w:type="dxa"/>
            <w:gridSpan w:val="2"/>
            <w:shd w:val="clear" w:color="auto" w:fill="F1F1F1"/>
          </w:tcPr>
          <w:p w:rsidR="00EA58FE" w:rsidRDefault="00EA58FE">
            <w:pPr>
              <w:pStyle w:val="TableParagraph"/>
              <w:ind w:left="0"/>
              <w:rPr>
                <w:sz w:val="18"/>
              </w:rPr>
            </w:pPr>
          </w:p>
        </w:tc>
      </w:tr>
      <w:tr w:rsidR="00EA58FE">
        <w:trPr>
          <w:trHeight w:val="691"/>
        </w:trPr>
        <w:tc>
          <w:tcPr>
            <w:tcW w:w="7878" w:type="dxa"/>
            <w:gridSpan w:val="2"/>
          </w:tcPr>
          <w:p w:rsidR="00EA58FE" w:rsidRDefault="004245CD">
            <w:pPr>
              <w:pStyle w:val="TableParagraph"/>
              <w:rPr>
                <w:sz w:val="20"/>
              </w:rPr>
            </w:pPr>
            <w:r>
              <w:rPr>
                <w:sz w:val="20"/>
              </w:rPr>
              <w:t>Продолжает</w:t>
            </w:r>
            <w:r>
              <w:rPr>
                <w:spacing w:val="80"/>
                <w:sz w:val="20"/>
              </w:rPr>
              <w:t xml:space="preserve"> </w:t>
            </w:r>
            <w:r>
              <w:rPr>
                <w:sz w:val="20"/>
              </w:rPr>
              <w:t>знакомить</w:t>
            </w:r>
            <w:r>
              <w:rPr>
                <w:spacing w:val="80"/>
                <w:w w:val="150"/>
                <w:sz w:val="20"/>
              </w:rPr>
              <w:t xml:space="preserve"> </w:t>
            </w:r>
            <w:r>
              <w:rPr>
                <w:sz w:val="20"/>
              </w:rPr>
              <w:t>детей</w:t>
            </w:r>
            <w:r>
              <w:rPr>
                <w:spacing w:val="80"/>
                <w:sz w:val="20"/>
              </w:rPr>
              <w:t xml:space="preserve"> </w:t>
            </w:r>
            <w:r>
              <w:rPr>
                <w:sz w:val="20"/>
              </w:rPr>
              <w:t>с</w:t>
            </w:r>
            <w:r>
              <w:rPr>
                <w:spacing w:val="80"/>
                <w:w w:val="150"/>
                <w:sz w:val="20"/>
              </w:rPr>
              <w:t xml:space="preserve"> </w:t>
            </w:r>
            <w:r>
              <w:rPr>
                <w:sz w:val="20"/>
              </w:rPr>
              <w:t>городецкой</w:t>
            </w:r>
            <w:r>
              <w:rPr>
                <w:spacing w:val="80"/>
                <w:sz w:val="20"/>
              </w:rPr>
              <w:t xml:space="preserve"> </w:t>
            </w:r>
            <w:r>
              <w:rPr>
                <w:sz w:val="20"/>
              </w:rPr>
              <w:t>росписью,</w:t>
            </w:r>
            <w:r>
              <w:rPr>
                <w:spacing w:val="80"/>
                <w:w w:val="150"/>
                <w:sz w:val="20"/>
              </w:rPr>
              <w:t xml:space="preserve"> </w:t>
            </w:r>
            <w:r>
              <w:rPr>
                <w:sz w:val="20"/>
              </w:rPr>
              <w:t>ее</w:t>
            </w:r>
            <w:r>
              <w:rPr>
                <w:spacing w:val="80"/>
                <w:w w:val="150"/>
                <w:sz w:val="20"/>
              </w:rPr>
              <w:t xml:space="preserve"> </w:t>
            </w:r>
            <w:r>
              <w:rPr>
                <w:sz w:val="20"/>
              </w:rPr>
              <w:t>цветовым</w:t>
            </w:r>
            <w:r>
              <w:rPr>
                <w:spacing w:val="80"/>
                <w:w w:val="150"/>
                <w:sz w:val="20"/>
              </w:rPr>
              <w:t xml:space="preserve"> </w:t>
            </w:r>
            <w:r>
              <w:rPr>
                <w:sz w:val="20"/>
              </w:rPr>
              <w:t>решением, спецификой</w:t>
            </w:r>
            <w:r>
              <w:rPr>
                <w:spacing w:val="7"/>
                <w:sz w:val="20"/>
              </w:rPr>
              <w:t xml:space="preserve"> </w:t>
            </w:r>
            <w:r>
              <w:rPr>
                <w:sz w:val="20"/>
              </w:rPr>
              <w:t>создания</w:t>
            </w:r>
            <w:r>
              <w:rPr>
                <w:spacing w:val="9"/>
                <w:sz w:val="20"/>
              </w:rPr>
              <w:t xml:space="preserve"> </w:t>
            </w:r>
            <w:r>
              <w:rPr>
                <w:sz w:val="20"/>
              </w:rPr>
              <w:t>декоративных</w:t>
            </w:r>
            <w:r>
              <w:rPr>
                <w:spacing w:val="10"/>
                <w:sz w:val="20"/>
              </w:rPr>
              <w:t xml:space="preserve"> </w:t>
            </w:r>
            <w:r>
              <w:rPr>
                <w:sz w:val="20"/>
              </w:rPr>
              <w:t>цветов</w:t>
            </w:r>
            <w:r>
              <w:rPr>
                <w:spacing w:val="8"/>
                <w:sz w:val="20"/>
              </w:rPr>
              <w:t xml:space="preserve"> </w:t>
            </w:r>
            <w:r>
              <w:rPr>
                <w:sz w:val="20"/>
              </w:rPr>
              <w:t>(как</w:t>
            </w:r>
            <w:r>
              <w:rPr>
                <w:spacing w:val="9"/>
                <w:sz w:val="20"/>
              </w:rPr>
              <w:t xml:space="preserve"> </w:t>
            </w:r>
            <w:r>
              <w:rPr>
                <w:sz w:val="20"/>
              </w:rPr>
              <w:t>правило,</w:t>
            </w:r>
            <w:r>
              <w:rPr>
                <w:spacing w:val="9"/>
                <w:sz w:val="20"/>
              </w:rPr>
              <w:t xml:space="preserve"> </w:t>
            </w:r>
            <w:r>
              <w:rPr>
                <w:sz w:val="20"/>
              </w:rPr>
              <w:t>не</w:t>
            </w:r>
            <w:r>
              <w:rPr>
                <w:spacing w:val="9"/>
                <w:sz w:val="20"/>
              </w:rPr>
              <w:t xml:space="preserve"> </w:t>
            </w:r>
            <w:r>
              <w:rPr>
                <w:sz w:val="20"/>
              </w:rPr>
              <w:t>чистых</w:t>
            </w:r>
            <w:r>
              <w:rPr>
                <w:spacing w:val="11"/>
                <w:sz w:val="20"/>
              </w:rPr>
              <w:t xml:space="preserve"> </w:t>
            </w:r>
            <w:r>
              <w:rPr>
                <w:sz w:val="20"/>
              </w:rPr>
              <w:t>тонов,</w:t>
            </w:r>
            <w:r>
              <w:rPr>
                <w:spacing w:val="9"/>
                <w:sz w:val="20"/>
              </w:rPr>
              <w:t xml:space="preserve"> </w:t>
            </w:r>
            <w:r>
              <w:rPr>
                <w:sz w:val="20"/>
              </w:rPr>
              <w:t>а</w:t>
            </w:r>
            <w:r>
              <w:rPr>
                <w:spacing w:val="9"/>
                <w:sz w:val="20"/>
              </w:rPr>
              <w:t xml:space="preserve"> </w:t>
            </w:r>
            <w:r>
              <w:rPr>
                <w:spacing w:val="-2"/>
                <w:sz w:val="20"/>
              </w:rPr>
              <w:t>оттенков),</w:t>
            </w:r>
          </w:p>
          <w:p w:rsidR="00EA58FE" w:rsidRDefault="004245CD">
            <w:pPr>
              <w:pStyle w:val="TableParagraph"/>
              <w:spacing w:before="1" w:line="210" w:lineRule="exact"/>
              <w:rPr>
                <w:sz w:val="20"/>
              </w:rPr>
            </w:pPr>
            <w:r>
              <w:rPr>
                <w:sz w:val="20"/>
              </w:rPr>
              <w:t>учит</w:t>
            </w:r>
            <w:r>
              <w:rPr>
                <w:spacing w:val="-9"/>
                <w:sz w:val="20"/>
              </w:rPr>
              <w:t xml:space="preserve"> </w:t>
            </w:r>
            <w:r>
              <w:rPr>
                <w:sz w:val="20"/>
              </w:rPr>
              <w:t>использовать</w:t>
            </w:r>
            <w:r>
              <w:rPr>
                <w:spacing w:val="-8"/>
                <w:sz w:val="20"/>
              </w:rPr>
              <w:t xml:space="preserve"> </w:t>
            </w:r>
            <w:r>
              <w:rPr>
                <w:sz w:val="20"/>
              </w:rPr>
              <w:t>для</w:t>
            </w:r>
            <w:r>
              <w:rPr>
                <w:spacing w:val="-8"/>
                <w:sz w:val="20"/>
              </w:rPr>
              <w:t xml:space="preserve"> </w:t>
            </w:r>
            <w:r>
              <w:rPr>
                <w:sz w:val="20"/>
              </w:rPr>
              <w:t>украшения</w:t>
            </w:r>
            <w:r>
              <w:rPr>
                <w:spacing w:val="-9"/>
                <w:sz w:val="20"/>
              </w:rPr>
              <w:t xml:space="preserve"> </w:t>
            </w:r>
            <w:r>
              <w:rPr>
                <w:spacing w:val="-2"/>
                <w:sz w:val="20"/>
              </w:rPr>
              <w:t>оживки.</w:t>
            </w:r>
          </w:p>
        </w:tc>
        <w:tc>
          <w:tcPr>
            <w:tcW w:w="7576" w:type="dxa"/>
            <w:gridSpan w:val="2"/>
            <w:shd w:val="clear" w:color="auto" w:fill="F1F1F1"/>
          </w:tcPr>
          <w:p w:rsidR="00EA58FE" w:rsidRDefault="00EA58FE">
            <w:pPr>
              <w:pStyle w:val="TableParagraph"/>
              <w:ind w:left="0"/>
              <w:rPr>
                <w:sz w:val="18"/>
              </w:rPr>
            </w:pPr>
          </w:p>
        </w:tc>
      </w:tr>
      <w:tr w:rsidR="00EA58FE">
        <w:trPr>
          <w:trHeight w:val="688"/>
        </w:trPr>
        <w:tc>
          <w:tcPr>
            <w:tcW w:w="7878" w:type="dxa"/>
            <w:gridSpan w:val="2"/>
          </w:tcPr>
          <w:p w:rsidR="00EA58FE" w:rsidRDefault="004245CD">
            <w:pPr>
              <w:pStyle w:val="TableParagraph"/>
              <w:spacing w:line="229" w:lineRule="exact"/>
              <w:rPr>
                <w:sz w:val="20"/>
              </w:rPr>
            </w:pPr>
            <w:r>
              <w:rPr>
                <w:sz w:val="20"/>
              </w:rPr>
              <w:t>Педагог</w:t>
            </w:r>
            <w:r>
              <w:rPr>
                <w:spacing w:val="-8"/>
                <w:sz w:val="20"/>
              </w:rPr>
              <w:t xml:space="preserve"> </w:t>
            </w:r>
            <w:r>
              <w:rPr>
                <w:sz w:val="20"/>
              </w:rPr>
              <w:t>знакомит</w:t>
            </w:r>
            <w:r>
              <w:rPr>
                <w:spacing w:val="-7"/>
                <w:sz w:val="20"/>
              </w:rPr>
              <w:t xml:space="preserve"> </w:t>
            </w:r>
            <w:r>
              <w:rPr>
                <w:sz w:val="20"/>
              </w:rPr>
              <w:t>детей</w:t>
            </w:r>
            <w:r>
              <w:rPr>
                <w:spacing w:val="-7"/>
                <w:sz w:val="20"/>
              </w:rPr>
              <w:t xml:space="preserve"> </w:t>
            </w:r>
            <w:r>
              <w:rPr>
                <w:sz w:val="20"/>
              </w:rPr>
              <w:t>с</w:t>
            </w:r>
            <w:r>
              <w:rPr>
                <w:spacing w:val="-6"/>
                <w:sz w:val="20"/>
              </w:rPr>
              <w:t xml:space="preserve"> </w:t>
            </w:r>
            <w:r>
              <w:rPr>
                <w:sz w:val="20"/>
              </w:rPr>
              <w:t>росписью</w:t>
            </w:r>
            <w:r>
              <w:rPr>
                <w:spacing w:val="-6"/>
                <w:sz w:val="20"/>
              </w:rPr>
              <w:t xml:space="preserve"> </w:t>
            </w:r>
            <w:r>
              <w:rPr>
                <w:sz w:val="20"/>
              </w:rPr>
              <w:t>Полхов-</w:t>
            </w:r>
            <w:r>
              <w:rPr>
                <w:spacing w:val="-2"/>
                <w:sz w:val="20"/>
              </w:rPr>
              <w:t>Майдана.</w:t>
            </w:r>
          </w:p>
          <w:p w:rsidR="00EA58FE" w:rsidRDefault="004245CD">
            <w:pPr>
              <w:pStyle w:val="TableParagraph"/>
              <w:spacing w:line="230" w:lineRule="exact"/>
              <w:rPr>
                <w:sz w:val="20"/>
              </w:rPr>
            </w:pPr>
            <w:r>
              <w:rPr>
                <w:sz w:val="20"/>
              </w:rPr>
              <w:t>Педагог</w:t>
            </w:r>
            <w:r>
              <w:rPr>
                <w:spacing w:val="40"/>
                <w:sz w:val="20"/>
              </w:rPr>
              <w:t xml:space="preserve"> </w:t>
            </w:r>
            <w:r>
              <w:rPr>
                <w:sz w:val="20"/>
              </w:rPr>
              <w:t>включает</w:t>
            </w:r>
            <w:r>
              <w:rPr>
                <w:spacing w:val="40"/>
                <w:sz w:val="20"/>
              </w:rPr>
              <w:t xml:space="preserve"> </w:t>
            </w:r>
            <w:r>
              <w:rPr>
                <w:sz w:val="20"/>
              </w:rPr>
              <w:t>городецкую</w:t>
            </w:r>
            <w:r>
              <w:rPr>
                <w:spacing w:val="40"/>
                <w:sz w:val="20"/>
              </w:rPr>
              <w:t xml:space="preserve"> </w:t>
            </w:r>
            <w:r>
              <w:rPr>
                <w:sz w:val="20"/>
              </w:rPr>
              <w:t>и</w:t>
            </w:r>
            <w:r>
              <w:rPr>
                <w:spacing w:val="40"/>
                <w:sz w:val="20"/>
              </w:rPr>
              <w:t xml:space="preserve"> </w:t>
            </w:r>
            <w:r>
              <w:rPr>
                <w:sz w:val="20"/>
              </w:rPr>
              <w:t>полхов-майданскую</w:t>
            </w:r>
            <w:r>
              <w:rPr>
                <w:spacing w:val="40"/>
                <w:sz w:val="20"/>
              </w:rPr>
              <w:t xml:space="preserve"> </w:t>
            </w:r>
            <w:r>
              <w:rPr>
                <w:sz w:val="20"/>
              </w:rPr>
              <w:t>роспись</w:t>
            </w:r>
            <w:r>
              <w:rPr>
                <w:spacing w:val="40"/>
                <w:sz w:val="20"/>
              </w:rPr>
              <w:t xml:space="preserve"> </w:t>
            </w:r>
            <w:r>
              <w:rPr>
                <w:sz w:val="20"/>
              </w:rPr>
              <w:t>в</w:t>
            </w:r>
            <w:r>
              <w:rPr>
                <w:spacing w:val="40"/>
                <w:sz w:val="20"/>
              </w:rPr>
              <w:t xml:space="preserve"> </w:t>
            </w:r>
            <w:r>
              <w:rPr>
                <w:sz w:val="20"/>
              </w:rPr>
              <w:t>творческую</w:t>
            </w:r>
            <w:r>
              <w:rPr>
                <w:spacing w:val="40"/>
                <w:sz w:val="20"/>
              </w:rPr>
              <w:t xml:space="preserve"> </w:t>
            </w:r>
            <w:r>
              <w:rPr>
                <w:sz w:val="20"/>
              </w:rPr>
              <w:t>работу детей, помогает осваивать специфику этих видов росписи.</w:t>
            </w:r>
          </w:p>
        </w:tc>
        <w:tc>
          <w:tcPr>
            <w:tcW w:w="7576" w:type="dxa"/>
            <w:gridSpan w:val="2"/>
            <w:shd w:val="clear" w:color="auto" w:fill="F1F1F1"/>
          </w:tcPr>
          <w:p w:rsidR="00EA58FE" w:rsidRDefault="00EA58FE">
            <w:pPr>
              <w:pStyle w:val="TableParagraph"/>
              <w:ind w:left="0"/>
              <w:rPr>
                <w:sz w:val="18"/>
              </w:rPr>
            </w:pPr>
          </w:p>
        </w:tc>
      </w:tr>
      <w:tr w:rsidR="00EA58FE">
        <w:trPr>
          <w:trHeight w:val="229"/>
        </w:trPr>
        <w:tc>
          <w:tcPr>
            <w:tcW w:w="15454" w:type="dxa"/>
            <w:gridSpan w:val="4"/>
          </w:tcPr>
          <w:p w:rsidR="00EA58FE" w:rsidRDefault="004245CD">
            <w:pPr>
              <w:pStyle w:val="TableParagraph"/>
              <w:spacing w:line="209" w:lineRule="exact"/>
              <w:rPr>
                <w:sz w:val="20"/>
              </w:rPr>
            </w:pPr>
            <w:r>
              <w:rPr>
                <w:sz w:val="20"/>
              </w:rPr>
              <w:t>Знакомит</w:t>
            </w:r>
            <w:r>
              <w:rPr>
                <w:spacing w:val="-11"/>
                <w:sz w:val="20"/>
              </w:rPr>
              <w:t xml:space="preserve"> </w:t>
            </w:r>
            <w:r>
              <w:rPr>
                <w:sz w:val="20"/>
              </w:rPr>
              <w:t>детей</w:t>
            </w:r>
            <w:r>
              <w:rPr>
                <w:spacing w:val="-10"/>
                <w:sz w:val="20"/>
              </w:rPr>
              <w:t xml:space="preserve"> </w:t>
            </w:r>
            <w:r>
              <w:rPr>
                <w:sz w:val="20"/>
              </w:rPr>
              <w:t>с</w:t>
            </w:r>
            <w:r>
              <w:rPr>
                <w:spacing w:val="-9"/>
                <w:sz w:val="20"/>
              </w:rPr>
              <w:t xml:space="preserve"> </w:t>
            </w:r>
            <w:r>
              <w:rPr>
                <w:sz w:val="20"/>
              </w:rPr>
              <w:t>региональным</w:t>
            </w:r>
            <w:r>
              <w:rPr>
                <w:spacing w:val="-8"/>
                <w:sz w:val="20"/>
              </w:rPr>
              <w:t xml:space="preserve"> </w:t>
            </w:r>
            <w:r>
              <w:rPr>
                <w:sz w:val="20"/>
              </w:rPr>
              <w:t>(местным)</w:t>
            </w:r>
            <w:r>
              <w:rPr>
                <w:spacing w:val="-9"/>
                <w:sz w:val="20"/>
              </w:rPr>
              <w:t xml:space="preserve"> </w:t>
            </w:r>
            <w:r>
              <w:rPr>
                <w:sz w:val="20"/>
              </w:rPr>
              <w:t>декоративным</w:t>
            </w:r>
            <w:r>
              <w:rPr>
                <w:spacing w:val="-9"/>
                <w:sz w:val="20"/>
              </w:rPr>
              <w:t xml:space="preserve"> </w:t>
            </w:r>
            <w:r>
              <w:rPr>
                <w:spacing w:val="-2"/>
                <w:sz w:val="20"/>
              </w:rPr>
              <w:t>искусством.</w:t>
            </w:r>
          </w:p>
        </w:tc>
      </w:tr>
      <w:tr w:rsidR="00EA58FE">
        <w:trPr>
          <w:trHeight w:val="230"/>
        </w:trPr>
        <w:tc>
          <w:tcPr>
            <w:tcW w:w="15454" w:type="dxa"/>
            <w:gridSpan w:val="4"/>
            <w:shd w:val="clear" w:color="auto" w:fill="F1F1F1"/>
          </w:tcPr>
          <w:p w:rsidR="00EA58FE" w:rsidRDefault="004245CD">
            <w:pPr>
              <w:pStyle w:val="TableParagraph"/>
              <w:spacing w:line="210" w:lineRule="exact"/>
              <w:ind w:left="158"/>
              <w:rPr>
                <w:b/>
                <w:sz w:val="20"/>
              </w:rPr>
            </w:pPr>
            <w:r>
              <w:rPr>
                <w:b/>
                <w:sz w:val="20"/>
              </w:rPr>
              <w:t>Содержание</w:t>
            </w:r>
            <w:r>
              <w:rPr>
                <w:b/>
                <w:spacing w:val="-11"/>
                <w:sz w:val="20"/>
              </w:rPr>
              <w:t xml:space="preserve"> </w:t>
            </w:r>
            <w:r>
              <w:rPr>
                <w:b/>
                <w:sz w:val="20"/>
              </w:rPr>
              <w:t>направления</w:t>
            </w:r>
            <w:r>
              <w:rPr>
                <w:b/>
                <w:spacing w:val="-10"/>
                <w:sz w:val="20"/>
              </w:rPr>
              <w:t xml:space="preserve"> </w:t>
            </w:r>
            <w:r>
              <w:rPr>
                <w:b/>
                <w:sz w:val="20"/>
              </w:rPr>
              <w:t>«Изобразительная</w:t>
            </w:r>
            <w:r>
              <w:rPr>
                <w:b/>
                <w:spacing w:val="-10"/>
                <w:sz w:val="20"/>
              </w:rPr>
              <w:t xml:space="preserve"> </w:t>
            </w:r>
            <w:r>
              <w:rPr>
                <w:b/>
                <w:sz w:val="20"/>
              </w:rPr>
              <w:t>деятельность»</w:t>
            </w:r>
            <w:r>
              <w:rPr>
                <w:b/>
                <w:spacing w:val="-7"/>
                <w:sz w:val="20"/>
              </w:rPr>
              <w:t xml:space="preserve"> </w:t>
            </w:r>
            <w:r>
              <w:rPr>
                <w:b/>
                <w:sz w:val="20"/>
              </w:rPr>
              <w:t>–</w:t>
            </w:r>
            <w:r>
              <w:rPr>
                <w:b/>
                <w:spacing w:val="-10"/>
                <w:sz w:val="20"/>
              </w:rPr>
              <w:t xml:space="preserve"> </w:t>
            </w:r>
            <w:r>
              <w:rPr>
                <w:b/>
                <w:spacing w:val="-2"/>
                <w:sz w:val="20"/>
              </w:rPr>
              <w:t>ЛЕПКА</w:t>
            </w:r>
          </w:p>
        </w:tc>
      </w:tr>
      <w:tr w:rsidR="00EA58FE">
        <w:trPr>
          <w:trHeight w:val="230"/>
        </w:trPr>
        <w:tc>
          <w:tcPr>
            <w:tcW w:w="4117" w:type="dxa"/>
          </w:tcPr>
          <w:p w:rsidR="00EA58FE" w:rsidRDefault="004245CD">
            <w:pPr>
              <w:pStyle w:val="TableParagraph"/>
              <w:spacing w:line="210" w:lineRule="exact"/>
              <w:ind w:left="10"/>
              <w:jc w:val="center"/>
              <w:rPr>
                <w:sz w:val="20"/>
              </w:rPr>
            </w:pPr>
            <w:r>
              <w:rPr>
                <w:spacing w:val="-2"/>
                <w:sz w:val="20"/>
              </w:rPr>
              <w:t>3-</w:t>
            </w:r>
            <w:r>
              <w:rPr>
                <w:spacing w:val="-10"/>
                <w:sz w:val="20"/>
              </w:rPr>
              <w:t>4</w:t>
            </w:r>
          </w:p>
        </w:tc>
        <w:tc>
          <w:tcPr>
            <w:tcW w:w="3761" w:type="dxa"/>
          </w:tcPr>
          <w:p w:rsidR="00EA58FE" w:rsidRDefault="004245CD">
            <w:pPr>
              <w:pStyle w:val="TableParagraph"/>
              <w:spacing w:line="210" w:lineRule="exact"/>
              <w:ind w:left="15"/>
              <w:jc w:val="center"/>
              <w:rPr>
                <w:sz w:val="20"/>
              </w:rPr>
            </w:pPr>
            <w:r>
              <w:rPr>
                <w:spacing w:val="-2"/>
                <w:sz w:val="20"/>
              </w:rPr>
              <w:t>4-</w:t>
            </w:r>
            <w:r>
              <w:rPr>
                <w:spacing w:val="-10"/>
                <w:sz w:val="20"/>
              </w:rPr>
              <w:t>5</w:t>
            </w:r>
          </w:p>
        </w:tc>
        <w:tc>
          <w:tcPr>
            <w:tcW w:w="3764" w:type="dxa"/>
          </w:tcPr>
          <w:p w:rsidR="00EA58FE" w:rsidRDefault="004245CD">
            <w:pPr>
              <w:pStyle w:val="TableParagraph"/>
              <w:spacing w:line="210" w:lineRule="exact"/>
              <w:ind w:left="12"/>
              <w:jc w:val="center"/>
              <w:rPr>
                <w:sz w:val="20"/>
              </w:rPr>
            </w:pPr>
            <w:r>
              <w:rPr>
                <w:spacing w:val="-2"/>
                <w:sz w:val="20"/>
              </w:rPr>
              <w:t>5-</w:t>
            </w:r>
            <w:r>
              <w:rPr>
                <w:spacing w:val="-10"/>
                <w:sz w:val="20"/>
              </w:rPr>
              <w:t>6</w:t>
            </w:r>
          </w:p>
        </w:tc>
        <w:tc>
          <w:tcPr>
            <w:tcW w:w="3812" w:type="dxa"/>
          </w:tcPr>
          <w:p w:rsidR="00EA58FE" w:rsidRDefault="004245CD">
            <w:pPr>
              <w:pStyle w:val="TableParagraph"/>
              <w:spacing w:line="210" w:lineRule="exact"/>
              <w:ind w:left="12"/>
              <w:jc w:val="center"/>
              <w:rPr>
                <w:sz w:val="20"/>
              </w:rPr>
            </w:pPr>
            <w:r>
              <w:rPr>
                <w:spacing w:val="-2"/>
                <w:sz w:val="20"/>
              </w:rPr>
              <w:t>6-</w:t>
            </w:r>
            <w:r>
              <w:rPr>
                <w:spacing w:val="-10"/>
                <w:sz w:val="20"/>
              </w:rPr>
              <w:t>7</w:t>
            </w:r>
          </w:p>
        </w:tc>
      </w:tr>
      <w:tr w:rsidR="00EA58FE">
        <w:trPr>
          <w:trHeight w:val="230"/>
        </w:trPr>
        <w:tc>
          <w:tcPr>
            <w:tcW w:w="4117" w:type="dxa"/>
          </w:tcPr>
          <w:p w:rsidR="00EA58FE" w:rsidRDefault="004245CD">
            <w:pPr>
              <w:pStyle w:val="TableParagraph"/>
              <w:spacing w:line="210" w:lineRule="exact"/>
              <w:rPr>
                <w:sz w:val="20"/>
              </w:rPr>
            </w:pPr>
            <w:r>
              <w:rPr>
                <w:sz w:val="20"/>
              </w:rPr>
              <w:t>Педагог</w:t>
            </w:r>
            <w:r>
              <w:rPr>
                <w:spacing w:val="-6"/>
                <w:sz w:val="20"/>
              </w:rPr>
              <w:t xml:space="preserve"> </w:t>
            </w:r>
            <w:r>
              <w:rPr>
                <w:sz w:val="20"/>
              </w:rPr>
              <w:t>формирует</w:t>
            </w:r>
            <w:r>
              <w:rPr>
                <w:spacing w:val="-6"/>
                <w:sz w:val="20"/>
              </w:rPr>
              <w:t xml:space="preserve"> </w:t>
            </w:r>
            <w:r>
              <w:rPr>
                <w:sz w:val="20"/>
              </w:rPr>
              <w:t>у</w:t>
            </w:r>
            <w:r>
              <w:rPr>
                <w:spacing w:val="-4"/>
                <w:sz w:val="20"/>
              </w:rPr>
              <w:t xml:space="preserve"> </w:t>
            </w:r>
            <w:r>
              <w:rPr>
                <w:sz w:val="20"/>
              </w:rPr>
              <w:t>детей</w:t>
            </w:r>
            <w:r>
              <w:rPr>
                <w:spacing w:val="-6"/>
                <w:sz w:val="20"/>
              </w:rPr>
              <w:t xml:space="preserve"> </w:t>
            </w:r>
            <w:r>
              <w:rPr>
                <w:sz w:val="20"/>
              </w:rPr>
              <w:t>интерес</w:t>
            </w:r>
            <w:r>
              <w:rPr>
                <w:spacing w:val="-4"/>
                <w:sz w:val="20"/>
              </w:rPr>
              <w:t xml:space="preserve"> </w:t>
            </w:r>
            <w:r>
              <w:rPr>
                <w:sz w:val="20"/>
              </w:rPr>
              <w:t>к</w:t>
            </w:r>
            <w:r>
              <w:rPr>
                <w:spacing w:val="-6"/>
                <w:sz w:val="20"/>
              </w:rPr>
              <w:t xml:space="preserve"> </w:t>
            </w:r>
            <w:r>
              <w:rPr>
                <w:spacing w:val="-2"/>
                <w:sz w:val="20"/>
              </w:rPr>
              <w:t>лепке.</w:t>
            </w:r>
          </w:p>
        </w:tc>
        <w:tc>
          <w:tcPr>
            <w:tcW w:w="11337" w:type="dxa"/>
            <w:gridSpan w:val="3"/>
          </w:tcPr>
          <w:p w:rsidR="00EA58FE" w:rsidRDefault="004245CD">
            <w:pPr>
              <w:pStyle w:val="TableParagraph"/>
              <w:spacing w:line="210" w:lineRule="exact"/>
              <w:ind w:left="7"/>
              <w:jc w:val="center"/>
              <w:rPr>
                <w:sz w:val="20"/>
              </w:rPr>
            </w:pPr>
            <w:r>
              <w:rPr>
                <w:sz w:val="20"/>
              </w:rPr>
              <w:t>Педагог</w:t>
            </w:r>
            <w:r>
              <w:rPr>
                <w:spacing w:val="-7"/>
                <w:sz w:val="20"/>
              </w:rPr>
              <w:t xml:space="preserve"> </w:t>
            </w:r>
            <w:r>
              <w:rPr>
                <w:sz w:val="20"/>
              </w:rPr>
              <w:t>продолжает</w:t>
            </w:r>
            <w:r>
              <w:rPr>
                <w:spacing w:val="-7"/>
                <w:sz w:val="20"/>
              </w:rPr>
              <w:t xml:space="preserve"> </w:t>
            </w:r>
            <w:r>
              <w:rPr>
                <w:sz w:val="20"/>
              </w:rPr>
              <w:t>развивать</w:t>
            </w:r>
            <w:r>
              <w:rPr>
                <w:spacing w:val="-6"/>
                <w:sz w:val="20"/>
              </w:rPr>
              <w:t xml:space="preserve"> </w:t>
            </w:r>
            <w:r>
              <w:rPr>
                <w:sz w:val="20"/>
              </w:rPr>
              <w:t>интерес</w:t>
            </w:r>
            <w:r>
              <w:rPr>
                <w:spacing w:val="-6"/>
                <w:sz w:val="20"/>
              </w:rPr>
              <w:t xml:space="preserve"> </w:t>
            </w:r>
            <w:r>
              <w:rPr>
                <w:sz w:val="20"/>
              </w:rPr>
              <w:t>детей</w:t>
            </w:r>
            <w:r>
              <w:rPr>
                <w:spacing w:val="-6"/>
                <w:sz w:val="20"/>
              </w:rPr>
              <w:t xml:space="preserve"> </w:t>
            </w:r>
            <w:r>
              <w:rPr>
                <w:sz w:val="20"/>
              </w:rPr>
              <w:t>к</w:t>
            </w:r>
            <w:r>
              <w:rPr>
                <w:spacing w:val="-5"/>
                <w:sz w:val="20"/>
              </w:rPr>
              <w:t xml:space="preserve"> </w:t>
            </w:r>
            <w:r>
              <w:rPr>
                <w:spacing w:val="-2"/>
                <w:sz w:val="20"/>
              </w:rPr>
              <w:t>лепке.</w:t>
            </w:r>
          </w:p>
        </w:tc>
      </w:tr>
      <w:tr w:rsidR="00EA58FE">
        <w:trPr>
          <w:trHeight w:val="688"/>
        </w:trPr>
        <w:tc>
          <w:tcPr>
            <w:tcW w:w="7878" w:type="dxa"/>
            <w:gridSpan w:val="2"/>
          </w:tcPr>
          <w:p w:rsidR="00EA58FE" w:rsidRDefault="004245CD">
            <w:pPr>
              <w:pStyle w:val="TableParagraph"/>
              <w:rPr>
                <w:sz w:val="20"/>
              </w:rPr>
            </w:pPr>
            <w:r>
              <w:rPr>
                <w:sz w:val="20"/>
              </w:rPr>
              <w:t>Закрепляет</w:t>
            </w:r>
            <w:r>
              <w:rPr>
                <w:spacing w:val="-6"/>
                <w:sz w:val="20"/>
              </w:rPr>
              <w:t xml:space="preserve"> </w:t>
            </w:r>
            <w:r>
              <w:rPr>
                <w:sz w:val="20"/>
              </w:rPr>
              <w:t>представления</w:t>
            </w:r>
            <w:r>
              <w:rPr>
                <w:spacing w:val="-6"/>
                <w:sz w:val="20"/>
              </w:rPr>
              <w:t xml:space="preserve"> </w:t>
            </w:r>
            <w:r>
              <w:rPr>
                <w:sz w:val="20"/>
              </w:rPr>
              <w:t>детей</w:t>
            </w:r>
            <w:r>
              <w:rPr>
                <w:spacing w:val="-6"/>
                <w:sz w:val="20"/>
              </w:rPr>
              <w:t xml:space="preserve"> </w:t>
            </w:r>
            <w:r>
              <w:rPr>
                <w:sz w:val="20"/>
              </w:rPr>
              <w:t>о</w:t>
            </w:r>
            <w:r>
              <w:rPr>
                <w:spacing w:val="-4"/>
                <w:sz w:val="20"/>
              </w:rPr>
              <w:t xml:space="preserve"> </w:t>
            </w:r>
            <w:r>
              <w:rPr>
                <w:sz w:val="20"/>
              </w:rPr>
              <w:t>свойствах</w:t>
            </w:r>
            <w:r>
              <w:rPr>
                <w:spacing w:val="-4"/>
                <w:sz w:val="20"/>
              </w:rPr>
              <w:t xml:space="preserve"> </w:t>
            </w:r>
            <w:r>
              <w:rPr>
                <w:sz w:val="20"/>
              </w:rPr>
              <w:t>глины,</w:t>
            </w:r>
            <w:r>
              <w:rPr>
                <w:spacing w:val="-4"/>
                <w:sz w:val="20"/>
              </w:rPr>
              <w:t xml:space="preserve"> </w:t>
            </w:r>
            <w:r>
              <w:rPr>
                <w:sz w:val="20"/>
              </w:rPr>
              <w:t>пластилина, пластической</w:t>
            </w:r>
            <w:r>
              <w:rPr>
                <w:spacing w:val="-6"/>
                <w:sz w:val="20"/>
              </w:rPr>
              <w:t xml:space="preserve"> </w:t>
            </w:r>
            <w:r>
              <w:rPr>
                <w:sz w:val="20"/>
              </w:rPr>
              <w:t>массы</w:t>
            </w:r>
            <w:r>
              <w:rPr>
                <w:spacing w:val="-5"/>
                <w:sz w:val="20"/>
              </w:rPr>
              <w:t xml:space="preserve"> </w:t>
            </w:r>
            <w:r>
              <w:rPr>
                <w:sz w:val="20"/>
              </w:rPr>
              <w:t>и способах лепки.</w:t>
            </w:r>
          </w:p>
        </w:tc>
        <w:tc>
          <w:tcPr>
            <w:tcW w:w="7576" w:type="dxa"/>
            <w:gridSpan w:val="2"/>
          </w:tcPr>
          <w:p w:rsidR="00EA58FE" w:rsidRDefault="004245CD">
            <w:pPr>
              <w:pStyle w:val="TableParagraph"/>
              <w:ind w:left="110"/>
              <w:rPr>
                <w:sz w:val="20"/>
              </w:rPr>
            </w:pPr>
            <w:r>
              <w:rPr>
                <w:sz w:val="20"/>
              </w:rPr>
              <w:t>Продолжает</w:t>
            </w:r>
            <w:r>
              <w:rPr>
                <w:spacing w:val="78"/>
                <w:sz w:val="20"/>
              </w:rPr>
              <w:t xml:space="preserve"> </w:t>
            </w:r>
            <w:r>
              <w:rPr>
                <w:sz w:val="20"/>
              </w:rPr>
              <w:t>знакомить</w:t>
            </w:r>
            <w:r>
              <w:rPr>
                <w:spacing w:val="79"/>
                <w:sz w:val="20"/>
              </w:rPr>
              <w:t xml:space="preserve"> </w:t>
            </w:r>
            <w:r>
              <w:rPr>
                <w:sz w:val="20"/>
              </w:rPr>
              <w:t>детей</w:t>
            </w:r>
            <w:r>
              <w:rPr>
                <w:spacing w:val="78"/>
                <w:sz w:val="20"/>
              </w:rPr>
              <w:t xml:space="preserve"> </w:t>
            </w:r>
            <w:r>
              <w:rPr>
                <w:sz w:val="20"/>
              </w:rPr>
              <w:t>с</w:t>
            </w:r>
            <w:r>
              <w:rPr>
                <w:spacing w:val="79"/>
                <w:sz w:val="20"/>
              </w:rPr>
              <w:t xml:space="preserve"> </w:t>
            </w:r>
            <w:r>
              <w:rPr>
                <w:sz w:val="20"/>
              </w:rPr>
              <w:t>особенностями</w:t>
            </w:r>
            <w:r>
              <w:rPr>
                <w:spacing w:val="80"/>
                <w:sz w:val="20"/>
              </w:rPr>
              <w:t xml:space="preserve"> </w:t>
            </w:r>
            <w:r>
              <w:rPr>
                <w:sz w:val="20"/>
              </w:rPr>
              <w:t>лепки</w:t>
            </w:r>
            <w:r>
              <w:rPr>
                <w:spacing w:val="80"/>
                <w:sz w:val="20"/>
              </w:rPr>
              <w:t xml:space="preserve"> </w:t>
            </w:r>
            <w:r>
              <w:rPr>
                <w:sz w:val="20"/>
              </w:rPr>
              <w:t>из</w:t>
            </w:r>
            <w:r>
              <w:rPr>
                <w:spacing w:val="79"/>
                <w:sz w:val="20"/>
              </w:rPr>
              <w:t xml:space="preserve"> </w:t>
            </w:r>
            <w:r>
              <w:rPr>
                <w:sz w:val="20"/>
              </w:rPr>
              <w:t>глины,</w:t>
            </w:r>
            <w:r>
              <w:rPr>
                <w:spacing w:val="80"/>
                <w:sz w:val="20"/>
              </w:rPr>
              <w:t xml:space="preserve"> </w:t>
            </w:r>
            <w:r>
              <w:rPr>
                <w:sz w:val="20"/>
              </w:rPr>
              <w:t>пластилина</w:t>
            </w:r>
            <w:r>
              <w:rPr>
                <w:spacing w:val="80"/>
                <w:sz w:val="20"/>
              </w:rPr>
              <w:t xml:space="preserve"> </w:t>
            </w:r>
            <w:r>
              <w:rPr>
                <w:sz w:val="20"/>
              </w:rPr>
              <w:t>и пластической массы.</w:t>
            </w:r>
          </w:p>
        </w:tc>
      </w:tr>
      <w:tr w:rsidR="00EA58FE">
        <w:trPr>
          <w:trHeight w:val="1149"/>
        </w:trPr>
        <w:tc>
          <w:tcPr>
            <w:tcW w:w="4117" w:type="dxa"/>
          </w:tcPr>
          <w:p w:rsidR="00EA58FE" w:rsidRDefault="004245CD">
            <w:pPr>
              <w:pStyle w:val="TableParagraph"/>
              <w:ind w:right="99"/>
              <w:jc w:val="both"/>
              <w:rPr>
                <w:sz w:val="20"/>
              </w:rPr>
            </w:pPr>
            <w:r>
              <w:rPr>
                <w:sz w:val="20"/>
              </w:rPr>
              <w:t>Педагог учит детей раскатывать комочки прямыми и круговыми движениями, соединять концы получившейся палочки.</w:t>
            </w:r>
          </w:p>
        </w:tc>
        <w:tc>
          <w:tcPr>
            <w:tcW w:w="3761" w:type="dxa"/>
            <w:vMerge w:val="restart"/>
          </w:tcPr>
          <w:p w:rsidR="00EA58FE" w:rsidRDefault="004245CD">
            <w:pPr>
              <w:pStyle w:val="TableParagraph"/>
              <w:ind w:left="110" w:right="97"/>
              <w:jc w:val="both"/>
              <w:rPr>
                <w:sz w:val="20"/>
              </w:rPr>
            </w:pPr>
            <w:r>
              <w:rPr>
                <w:sz w:val="20"/>
              </w:rPr>
              <w:t xml:space="preserve">Совершенствует у детей умение лепить из глины (из пластилина, пластической </w:t>
            </w:r>
            <w:r>
              <w:rPr>
                <w:spacing w:val="-2"/>
                <w:sz w:val="20"/>
              </w:rPr>
              <w:t>массы).</w:t>
            </w:r>
          </w:p>
        </w:tc>
        <w:tc>
          <w:tcPr>
            <w:tcW w:w="3764" w:type="dxa"/>
          </w:tcPr>
          <w:p w:rsidR="00EA58FE" w:rsidRDefault="004245CD">
            <w:pPr>
              <w:pStyle w:val="TableParagraph"/>
              <w:ind w:left="110" w:right="97"/>
              <w:jc w:val="both"/>
              <w:rPr>
                <w:sz w:val="20"/>
              </w:rPr>
            </w:pPr>
            <w:r>
              <w:rPr>
                <w:sz w:val="20"/>
              </w:rPr>
              <w:t>Развивает у детей умение лепить с натуры и по представлению знакомые предметы (овощи, фрукты, грибы, посуда,</w:t>
            </w:r>
            <w:r>
              <w:rPr>
                <w:spacing w:val="70"/>
                <w:w w:val="150"/>
                <w:sz w:val="20"/>
              </w:rPr>
              <w:t xml:space="preserve">  </w:t>
            </w:r>
            <w:r>
              <w:rPr>
                <w:sz w:val="20"/>
              </w:rPr>
              <w:t>игрушки);</w:t>
            </w:r>
            <w:r>
              <w:rPr>
                <w:spacing w:val="70"/>
                <w:w w:val="150"/>
                <w:sz w:val="20"/>
              </w:rPr>
              <w:t xml:space="preserve">  </w:t>
            </w:r>
            <w:r>
              <w:rPr>
                <w:sz w:val="20"/>
              </w:rPr>
              <w:t>передавать</w:t>
            </w:r>
            <w:r>
              <w:rPr>
                <w:spacing w:val="70"/>
                <w:w w:val="150"/>
                <w:sz w:val="20"/>
              </w:rPr>
              <w:t xml:space="preserve">  </w:t>
            </w:r>
            <w:r>
              <w:rPr>
                <w:spacing w:val="-5"/>
                <w:sz w:val="20"/>
              </w:rPr>
              <w:t>их</w:t>
            </w:r>
          </w:p>
          <w:p w:rsidR="00EA58FE" w:rsidRDefault="004245CD">
            <w:pPr>
              <w:pStyle w:val="TableParagraph"/>
              <w:spacing w:line="209" w:lineRule="exact"/>
              <w:ind w:left="110"/>
              <w:jc w:val="both"/>
              <w:rPr>
                <w:sz w:val="20"/>
              </w:rPr>
            </w:pPr>
            <w:r>
              <w:rPr>
                <w:sz w:val="20"/>
              </w:rPr>
              <w:t>характерные</w:t>
            </w:r>
            <w:r>
              <w:rPr>
                <w:spacing w:val="-12"/>
                <w:sz w:val="20"/>
              </w:rPr>
              <w:t xml:space="preserve"> </w:t>
            </w:r>
            <w:r>
              <w:rPr>
                <w:spacing w:val="-2"/>
                <w:sz w:val="20"/>
              </w:rPr>
              <w:t>особенности;</w:t>
            </w:r>
          </w:p>
        </w:tc>
        <w:tc>
          <w:tcPr>
            <w:tcW w:w="3812" w:type="dxa"/>
            <w:vMerge w:val="restart"/>
          </w:tcPr>
          <w:p w:rsidR="00EA58FE" w:rsidRDefault="004245CD">
            <w:pPr>
              <w:pStyle w:val="TableParagraph"/>
              <w:ind w:right="100"/>
              <w:jc w:val="both"/>
              <w:rPr>
                <w:sz w:val="20"/>
              </w:rPr>
            </w:pPr>
            <w:r>
              <w:rPr>
                <w:sz w:val="20"/>
              </w:rPr>
              <w:t>Продолжает</w:t>
            </w:r>
            <w:r>
              <w:rPr>
                <w:spacing w:val="-11"/>
                <w:sz w:val="20"/>
              </w:rPr>
              <w:t xml:space="preserve"> </w:t>
            </w:r>
            <w:r>
              <w:rPr>
                <w:sz w:val="20"/>
              </w:rPr>
              <w:t>развивать</w:t>
            </w:r>
            <w:r>
              <w:rPr>
                <w:spacing w:val="-10"/>
                <w:sz w:val="20"/>
              </w:rPr>
              <w:t xml:space="preserve"> </w:t>
            </w:r>
            <w:r>
              <w:rPr>
                <w:sz w:val="20"/>
              </w:rPr>
              <w:t>умение</w:t>
            </w:r>
            <w:r>
              <w:rPr>
                <w:spacing w:val="-10"/>
                <w:sz w:val="20"/>
              </w:rPr>
              <w:t xml:space="preserve"> </w:t>
            </w:r>
            <w:r>
              <w:rPr>
                <w:sz w:val="20"/>
              </w:rPr>
              <w:t>передавать форму основной части и других частей, их пропорций, позу, характерные особенности изображаемых объектов.</w:t>
            </w:r>
          </w:p>
        </w:tc>
      </w:tr>
      <w:tr w:rsidR="00EA58FE">
        <w:trPr>
          <w:trHeight w:val="1339"/>
        </w:trPr>
        <w:tc>
          <w:tcPr>
            <w:tcW w:w="4117" w:type="dxa"/>
          </w:tcPr>
          <w:p w:rsidR="00EA58FE" w:rsidRDefault="004245CD">
            <w:pPr>
              <w:pStyle w:val="TableParagraph"/>
              <w:ind w:right="99"/>
              <w:jc w:val="both"/>
              <w:rPr>
                <w:sz w:val="20"/>
              </w:rPr>
            </w:pPr>
            <w:r>
              <w:rPr>
                <w:sz w:val="20"/>
              </w:rPr>
              <w:t>Педагог учит детей лепить несложные предметы, состоящие из нескольких частей (неваляшка, цыпленок, пирамидка и другие).</w:t>
            </w:r>
          </w:p>
        </w:tc>
        <w:tc>
          <w:tcPr>
            <w:tcW w:w="3761" w:type="dxa"/>
            <w:vMerge/>
            <w:tcBorders>
              <w:top w:val="nil"/>
            </w:tcBorders>
          </w:tcPr>
          <w:p w:rsidR="00EA58FE" w:rsidRDefault="00EA58FE">
            <w:pPr>
              <w:rPr>
                <w:sz w:val="2"/>
                <w:szCs w:val="2"/>
              </w:rPr>
            </w:pPr>
          </w:p>
        </w:tc>
        <w:tc>
          <w:tcPr>
            <w:tcW w:w="3764" w:type="dxa"/>
          </w:tcPr>
          <w:p w:rsidR="00EA58FE" w:rsidRDefault="004245CD">
            <w:pPr>
              <w:pStyle w:val="TableParagraph"/>
              <w:ind w:left="110" w:right="98"/>
              <w:jc w:val="both"/>
              <w:rPr>
                <w:sz w:val="20"/>
              </w:rPr>
            </w:pPr>
            <w:r>
              <w:rPr>
                <w:sz w:val="20"/>
              </w:rPr>
              <w:t>Формирует у детей умения лепить по представлению героев литературных произведений</w:t>
            </w:r>
            <w:r>
              <w:rPr>
                <w:spacing w:val="-2"/>
                <w:sz w:val="20"/>
              </w:rPr>
              <w:t xml:space="preserve"> </w:t>
            </w:r>
            <w:r>
              <w:rPr>
                <w:sz w:val="20"/>
              </w:rPr>
              <w:t>(Медведь</w:t>
            </w:r>
            <w:r>
              <w:rPr>
                <w:spacing w:val="-1"/>
                <w:sz w:val="20"/>
              </w:rPr>
              <w:t xml:space="preserve"> </w:t>
            </w:r>
            <w:r>
              <w:rPr>
                <w:sz w:val="20"/>
              </w:rPr>
              <w:t>и</w:t>
            </w:r>
            <w:r>
              <w:rPr>
                <w:spacing w:val="-2"/>
                <w:sz w:val="20"/>
              </w:rPr>
              <w:t xml:space="preserve"> </w:t>
            </w:r>
            <w:r>
              <w:rPr>
                <w:sz w:val="20"/>
              </w:rPr>
              <w:t xml:space="preserve">Колобок, Лиса и Зайчик, Машенька и Медведь и тому </w:t>
            </w:r>
            <w:r>
              <w:rPr>
                <w:spacing w:val="-2"/>
                <w:sz w:val="20"/>
              </w:rPr>
              <w:t>подобное).</w:t>
            </w:r>
          </w:p>
        </w:tc>
        <w:tc>
          <w:tcPr>
            <w:tcW w:w="3812" w:type="dxa"/>
            <w:vMerge/>
            <w:tcBorders>
              <w:top w:val="nil"/>
            </w:tcBorders>
          </w:tcPr>
          <w:p w:rsidR="00EA58FE" w:rsidRDefault="00EA58FE">
            <w:pPr>
              <w:rPr>
                <w:sz w:val="2"/>
                <w:szCs w:val="2"/>
              </w:rPr>
            </w:pPr>
          </w:p>
        </w:tc>
      </w:tr>
      <w:tr w:rsidR="00EA58FE">
        <w:trPr>
          <w:trHeight w:val="1708"/>
        </w:trPr>
        <w:tc>
          <w:tcPr>
            <w:tcW w:w="4117" w:type="dxa"/>
          </w:tcPr>
          <w:p w:rsidR="00EA58FE" w:rsidRDefault="004245CD">
            <w:pPr>
              <w:pStyle w:val="TableParagraph"/>
              <w:rPr>
                <w:sz w:val="20"/>
              </w:rPr>
            </w:pPr>
            <w:r>
              <w:rPr>
                <w:sz w:val="20"/>
              </w:rPr>
              <w:t>Педагог</w:t>
            </w:r>
            <w:r>
              <w:rPr>
                <w:spacing w:val="36"/>
                <w:sz w:val="20"/>
              </w:rPr>
              <w:t xml:space="preserve"> </w:t>
            </w:r>
            <w:r>
              <w:rPr>
                <w:sz w:val="20"/>
              </w:rPr>
              <w:t>учит</w:t>
            </w:r>
            <w:r>
              <w:rPr>
                <w:spacing w:val="36"/>
                <w:sz w:val="20"/>
              </w:rPr>
              <w:t xml:space="preserve"> </w:t>
            </w:r>
            <w:r>
              <w:rPr>
                <w:sz w:val="20"/>
              </w:rPr>
              <w:t>сплющивать</w:t>
            </w:r>
            <w:r>
              <w:rPr>
                <w:spacing w:val="37"/>
                <w:sz w:val="20"/>
              </w:rPr>
              <w:t xml:space="preserve"> </w:t>
            </w:r>
            <w:r>
              <w:rPr>
                <w:sz w:val="20"/>
              </w:rPr>
              <w:t>шар,</w:t>
            </w:r>
            <w:r>
              <w:rPr>
                <w:spacing w:val="37"/>
                <w:sz w:val="20"/>
              </w:rPr>
              <w:t xml:space="preserve"> </w:t>
            </w:r>
            <w:r>
              <w:rPr>
                <w:sz w:val="20"/>
              </w:rPr>
              <w:t>сминая</w:t>
            </w:r>
            <w:r>
              <w:rPr>
                <w:spacing w:val="36"/>
                <w:sz w:val="20"/>
              </w:rPr>
              <w:t xml:space="preserve"> </w:t>
            </w:r>
            <w:r>
              <w:rPr>
                <w:sz w:val="20"/>
              </w:rPr>
              <w:t>его ладонями обеих рук.</w:t>
            </w:r>
          </w:p>
        </w:tc>
        <w:tc>
          <w:tcPr>
            <w:tcW w:w="3761" w:type="dxa"/>
          </w:tcPr>
          <w:p w:rsidR="00EA58FE" w:rsidRDefault="004245CD">
            <w:pPr>
              <w:pStyle w:val="TableParagraph"/>
              <w:ind w:left="110" w:right="99"/>
              <w:jc w:val="both"/>
              <w:rPr>
                <w:sz w:val="20"/>
              </w:rPr>
            </w:pPr>
            <w:r>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w:t>
            </w:r>
            <w:r>
              <w:rPr>
                <w:spacing w:val="40"/>
                <w:sz w:val="20"/>
              </w:rPr>
              <w:t xml:space="preserve"> </w:t>
            </w:r>
            <w:r>
              <w:rPr>
                <w:spacing w:val="-2"/>
                <w:sz w:val="20"/>
              </w:rPr>
              <w:t>птички).</w:t>
            </w:r>
          </w:p>
        </w:tc>
        <w:tc>
          <w:tcPr>
            <w:tcW w:w="3764" w:type="dxa"/>
            <w:vMerge w:val="restart"/>
          </w:tcPr>
          <w:p w:rsidR="00EA58FE" w:rsidRDefault="004245CD">
            <w:pPr>
              <w:pStyle w:val="TableParagraph"/>
              <w:tabs>
                <w:tab w:val="left" w:pos="2416"/>
              </w:tabs>
              <w:ind w:left="110" w:right="99"/>
              <w:jc w:val="both"/>
              <w:rPr>
                <w:sz w:val="20"/>
              </w:rPr>
            </w:pPr>
            <w:r>
              <w:rPr>
                <w:sz w:val="20"/>
              </w:rPr>
              <w:t xml:space="preserve">Закрепляет у детей умение лепить </w:t>
            </w:r>
            <w:r>
              <w:rPr>
                <w:spacing w:val="-2"/>
                <w:sz w:val="20"/>
              </w:rPr>
              <w:t>предметы</w:t>
            </w:r>
            <w:r>
              <w:rPr>
                <w:sz w:val="20"/>
              </w:rPr>
              <w:tab/>
            </w:r>
            <w:r>
              <w:rPr>
                <w:spacing w:val="-2"/>
                <w:sz w:val="20"/>
              </w:rPr>
              <w:t xml:space="preserve">пластическим, </w:t>
            </w:r>
            <w:r>
              <w:rPr>
                <w:sz w:val="20"/>
              </w:rPr>
              <w:t xml:space="preserve">конструктивным и комбинированным </w:t>
            </w:r>
            <w:r>
              <w:rPr>
                <w:spacing w:val="-2"/>
                <w:sz w:val="20"/>
              </w:rPr>
              <w:t>способами.</w:t>
            </w:r>
          </w:p>
        </w:tc>
        <w:tc>
          <w:tcPr>
            <w:tcW w:w="3812" w:type="dxa"/>
            <w:vMerge w:val="restart"/>
          </w:tcPr>
          <w:p w:rsidR="00EA58FE" w:rsidRDefault="004245CD">
            <w:pPr>
              <w:pStyle w:val="TableParagraph"/>
              <w:ind w:right="98"/>
              <w:jc w:val="both"/>
              <w:rPr>
                <w:sz w:val="20"/>
              </w:rPr>
            </w:pPr>
            <w:r>
              <w:rPr>
                <w:sz w:val="20"/>
              </w:rPr>
              <w:t>Учит свободно использовать для</w:t>
            </w:r>
            <w:r>
              <w:rPr>
                <w:spacing w:val="40"/>
                <w:sz w:val="20"/>
              </w:rPr>
              <w:t xml:space="preserve"> </w:t>
            </w:r>
            <w:r>
              <w:rPr>
                <w:sz w:val="20"/>
              </w:rPr>
              <w:t>создания образов предметов, объектов природы, сказочных персонажей разнообразные</w:t>
            </w:r>
            <w:r>
              <w:rPr>
                <w:spacing w:val="-5"/>
                <w:sz w:val="20"/>
              </w:rPr>
              <w:t xml:space="preserve"> </w:t>
            </w:r>
            <w:r>
              <w:rPr>
                <w:sz w:val="20"/>
              </w:rPr>
              <w:t>приемы,</w:t>
            </w:r>
            <w:r>
              <w:rPr>
                <w:spacing w:val="-5"/>
                <w:sz w:val="20"/>
              </w:rPr>
              <w:t xml:space="preserve"> </w:t>
            </w:r>
            <w:r>
              <w:rPr>
                <w:sz w:val="20"/>
              </w:rPr>
              <w:t>усвоенные</w:t>
            </w:r>
            <w:r>
              <w:rPr>
                <w:spacing w:val="-5"/>
                <w:sz w:val="20"/>
              </w:rPr>
              <w:t xml:space="preserve"> </w:t>
            </w:r>
            <w:r>
              <w:rPr>
                <w:sz w:val="20"/>
              </w:rPr>
              <w:t>ранее.</w:t>
            </w:r>
          </w:p>
        </w:tc>
      </w:tr>
      <w:tr w:rsidR="00EA58FE">
        <w:trPr>
          <w:trHeight w:val="817"/>
        </w:trPr>
        <w:tc>
          <w:tcPr>
            <w:tcW w:w="4117" w:type="dxa"/>
          </w:tcPr>
          <w:p w:rsidR="00EA58FE" w:rsidRDefault="004245CD">
            <w:pPr>
              <w:pStyle w:val="TableParagraph"/>
              <w:ind w:right="100"/>
              <w:jc w:val="both"/>
              <w:rPr>
                <w:sz w:val="20"/>
              </w:rPr>
            </w:pPr>
            <w:r>
              <w:rPr>
                <w:sz w:val="20"/>
              </w:rPr>
              <w:t>Педагог учит детей создавать; предметы, состоящие</w:t>
            </w:r>
            <w:r>
              <w:rPr>
                <w:spacing w:val="-1"/>
                <w:sz w:val="20"/>
              </w:rPr>
              <w:t xml:space="preserve"> </w:t>
            </w:r>
            <w:r>
              <w:rPr>
                <w:sz w:val="20"/>
              </w:rPr>
              <w:t>из</w:t>
            </w:r>
            <w:r>
              <w:rPr>
                <w:spacing w:val="-1"/>
                <w:sz w:val="20"/>
              </w:rPr>
              <w:t xml:space="preserve"> </w:t>
            </w:r>
            <w:r>
              <w:rPr>
                <w:sz w:val="20"/>
              </w:rPr>
              <w:t>2 - 3</w:t>
            </w:r>
            <w:r>
              <w:rPr>
                <w:spacing w:val="-1"/>
                <w:sz w:val="20"/>
              </w:rPr>
              <w:t xml:space="preserve"> </w:t>
            </w:r>
            <w:r>
              <w:rPr>
                <w:sz w:val="20"/>
              </w:rPr>
              <w:t>частей,</w:t>
            </w:r>
            <w:r>
              <w:rPr>
                <w:spacing w:val="-1"/>
                <w:sz w:val="20"/>
              </w:rPr>
              <w:t xml:space="preserve"> </w:t>
            </w:r>
            <w:r>
              <w:rPr>
                <w:sz w:val="20"/>
              </w:rPr>
              <w:t>соединяя</w:t>
            </w:r>
            <w:r>
              <w:rPr>
                <w:spacing w:val="-2"/>
                <w:sz w:val="20"/>
              </w:rPr>
              <w:t xml:space="preserve"> </w:t>
            </w:r>
            <w:r>
              <w:rPr>
                <w:sz w:val="20"/>
              </w:rPr>
              <w:t>их</w:t>
            </w:r>
            <w:r>
              <w:rPr>
                <w:spacing w:val="-1"/>
                <w:sz w:val="20"/>
              </w:rPr>
              <w:t xml:space="preserve"> </w:t>
            </w:r>
            <w:r>
              <w:rPr>
                <w:sz w:val="20"/>
              </w:rPr>
              <w:t>путем прижимания друг к другу.</w:t>
            </w:r>
          </w:p>
        </w:tc>
        <w:tc>
          <w:tcPr>
            <w:tcW w:w="3761" w:type="dxa"/>
          </w:tcPr>
          <w:p w:rsidR="00EA58FE" w:rsidRDefault="004245CD">
            <w:pPr>
              <w:pStyle w:val="TableParagraph"/>
              <w:ind w:left="110" w:right="96"/>
              <w:jc w:val="both"/>
              <w:rPr>
                <w:sz w:val="20"/>
              </w:rPr>
            </w:pPr>
            <w:r>
              <w:rPr>
                <w:sz w:val="20"/>
              </w:rPr>
              <w:t>Учит детей приемам вдавливания середины</w:t>
            </w:r>
            <w:r>
              <w:rPr>
                <w:spacing w:val="-1"/>
                <w:sz w:val="20"/>
              </w:rPr>
              <w:t xml:space="preserve"> </w:t>
            </w:r>
            <w:r>
              <w:rPr>
                <w:sz w:val="20"/>
              </w:rPr>
              <w:t>шара,</w:t>
            </w:r>
            <w:r>
              <w:rPr>
                <w:spacing w:val="-3"/>
                <w:sz w:val="20"/>
              </w:rPr>
              <w:t xml:space="preserve"> </w:t>
            </w:r>
            <w:r>
              <w:rPr>
                <w:sz w:val="20"/>
              </w:rPr>
              <w:t>цилиндра</w:t>
            </w:r>
            <w:r>
              <w:rPr>
                <w:spacing w:val="-4"/>
                <w:sz w:val="20"/>
              </w:rPr>
              <w:t xml:space="preserve"> </w:t>
            </w:r>
            <w:r>
              <w:rPr>
                <w:sz w:val="20"/>
              </w:rPr>
              <w:t>для</w:t>
            </w:r>
            <w:r>
              <w:rPr>
                <w:spacing w:val="-2"/>
                <w:sz w:val="20"/>
              </w:rPr>
              <w:t xml:space="preserve"> </w:t>
            </w:r>
            <w:r>
              <w:rPr>
                <w:sz w:val="20"/>
              </w:rPr>
              <w:t>получения полой формы.</w:t>
            </w:r>
          </w:p>
        </w:tc>
        <w:tc>
          <w:tcPr>
            <w:tcW w:w="3764" w:type="dxa"/>
            <w:vMerge/>
            <w:tcBorders>
              <w:top w:val="nil"/>
            </w:tcBorders>
          </w:tcPr>
          <w:p w:rsidR="00EA58FE" w:rsidRDefault="00EA58FE">
            <w:pPr>
              <w:rPr>
                <w:sz w:val="2"/>
                <w:szCs w:val="2"/>
              </w:rPr>
            </w:pPr>
          </w:p>
        </w:tc>
        <w:tc>
          <w:tcPr>
            <w:tcW w:w="3812"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3761"/>
        <w:gridCol w:w="3764"/>
        <w:gridCol w:w="3812"/>
      </w:tblGrid>
      <w:tr w:rsidR="00EA58FE">
        <w:trPr>
          <w:trHeight w:val="688"/>
        </w:trPr>
        <w:tc>
          <w:tcPr>
            <w:tcW w:w="4117" w:type="dxa"/>
            <w:vMerge w:val="restart"/>
          </w:tcPr>
          <w:p w:rsidR="00EA58FE" w:rsidRDefault="004245CD">
            <w:pPr>
              <w:pStyle w:val="TableParagraph"/>
              <w:ind w:right="99"/>
              <w:jc w:val="both"/>
              <w:rPr>
                <w:sz w:val="20"/>
              </w:rPr>
            </w:pPr>
            <w:r>
              <w:rPr>
                <w:sz w:val="20"/>
              </w:rPr>
              <w:t>Педагог побуждает детей украшать вылепленные</w:t>
            </w:r>
            <w:r>
              <w:rPr>
                <w:spacing w:val="-4"/>
                <w:sz w:val="20"/>
              </w:rPr>
              <w:t xml:space="preserve"> </w:t>
            </w:r>
            <w:r>
              <w:rPr>
                <w:sz w:val="20"/>
              </w:rPr>
              <w:t>предметы,</w:t>
            </w:r>
            <w:r>
              <w:rPr>
                <w:spacing w:val="-6"/>
                <w:sz w:val="20"/>
              </w:rPr>
              <w:t xml:space="preserve"> </w:t>
            </w:r>
            <w:r>
              <w:rPr>
                <w:sz w:val="20"/>
              </w:rPr>
              <w:t>используя</w:t>
            </w:r>
            <w:r>
              <w:rPr>
                <w:spacing w:val="-7"/>
                <w:sz w:val="20"/>
              </w:rPr>
              <w:t xml:space="preserve"> </w:t>
            </w:r>
            <w:r>
              <w:rPr>
                <w:sz w:val="20"/>
              </w:rPr>
              <w:t>палочку</w:t>
            </w:r>
            <w:r>
              <w:rPr>
                <w:spacing w:val="-6"/>
                <w:sz w:val="20"/>
              </w:rPr>
              <w:t xml:space="preserve"> </w:t>
            </w:r>
            <w:r>
              <w:rPr>
                <w:sz w:val="20"/>
              </w:rPr>
              <w:t>с заточенным концом.</w:t>
            </w:r>
          </w:p>
        </w:tc>
        <w:tc>
          <w:tcPr>
            <w:tcW w:w="3761" w:type="dxa"/>
          </w:tcPr>
          <w:p w:rsidR="00EA58FE" w:rsidRDefault="004245CD">
            <w:pPr>
              <w:pStyle w:val="TableParagraph"/>
              <w:tabs>
                <w:tab w:val="left" w:pos="829"/>
                <w:tab w:val="left" w:pos="1388"/>
                <w:tab w:val="left" w:pos="1585"/>
                <w:tab w:val="left" w:pos="2814"/>
              </w:tabs>
              <w:ind w:left="110" w:right="97"/>
              <w:rPr>
                <w:sz w:val="20"/>
              </w:rPr>
            </w:pPr>
            <w:r>
              <w:rPr>
                <w:spacing w:val="-4"/>
                <w:sz w:val="20"/>
              </w:rPr>
              <w:t>Учит</w:t>
            </w:r>
            <w:r>
              <w:rPr>
                <w:sz w:val="20"/>
              </w:rPr>
              <w:tab/>
            </w:r>
            <w:r>
              <w:rPr>
                <w:spacing w:val="-2"/>
                <w:sz w:val="20"/>
              </w:rPr>
              <w:t>детей</w:t>
            </w:r>
            <w:r>
              <w:rPr>
                <w:sz w:val="20"/>
              </w:rPr>
              <w:tab/>
            </w:r>
            <w:r>
              <w:rPr>
                <w:sz w:val="20"/>
              </w:rPr>
              <w:tab/>
            </w:r>
            <w:r>
              <w:rPr>
                <w:spacing w:val="-2"/>
                <w:sz w:val="20"/>
              </w:rPr>
              <w:t>сглаживать</w:t>
            </w:r>
            <w:r>
              <w:rPr>
                <w:sz w:val="20"/>
              </w:rPr>
              <w:tab/>
            </w:r>
            <w:r>
              <w:rPr>
                <w:spacing w:val="-29"/>
                <w:sz w:val="20"/>
              </w:rPr>
              <w:t xml:space="preserve"> </w:t>
            </w:r>
            <w:r>
              <w:rPr>
                <w:spacing w:val="-2"/>
                <w:sz w:val="20"/>
              </w:rPr>
              <w:t>пальцами поверхность</w:t>
            </w:r>
            <w:r>
              <w:rPr>
                <w:sz w:val="20"/>
              </w:rPr>
              <w:tab/>
            </w:r>
            <w:r>
              <w:rPr>
                <w:spacing w:val="-2"/>
                <w:sz w:val="20"/>
              </w:rPr>
              <w:t>вылепленного</w:t>
            </w:r>
            <w:r>
              <w:rPr>
                <w:sz w:val="20"/>
              </w:rPr>
              <w:tab/>
            </w:r>
            <w:r>
              <w:rPr>
                <w:spacing w:val="-2"/>
                <w:sz w:val="20"/>
              </w:rPr>
              <w:t>предмета,</w:t>
            </w:r>
          </w:p>
          <w:p w:rsidR="00EA58FE" w:rsidRDefault="004245CD">
            <w:pPr>
              <w:pStyle w:val="TableParagraph"/>
              <w:spacing w:line="208" w:lineRule="exact"/>
              <w:ind w:left="110"/>
              <w:rPr>
                <w:sz w:val="20"/>
              </w:rPr>
            </w:pPr>
            <w:r>
              <w:rPr>
                <w:spacing w:val="-2"/>
                <w:sz w:val="20"/>
              </w:rPr>
              <w:t>фигурки.</w:t>
            </w:r>
          </w:p>
        </w:tc>
        <w:tc>
          <w:tcPr>
            <w:tcW w:w="3764" w:type="dxa"/>
          </w:tcPr>
          <w:p w:rsidR="00EA58FE" w:rsidRDefault="004245CD">
            <w:pPr>
              <w:pStyle w:val="TableParagraph"/>
              <w:ind w:left="110"/>
              <w:rPr>
                <w:sz w:val="20"/>
              </w:rPr>
            </w:pPr>
            <w:r>
              <w:rPr>
                <w:sz w:val="20"/>
              </w:rPr>
              <w:t>Учит</w:t>
            </w:r>
            <w:r>
              <w:rPr>
                <w:spacing w:val="80"/>
                <w:sz w:val="20"/>
              </w:rPr>
              <w:t xml:space="preserve"> </w:t>
            </w:r>
            <w:r>
              <w:rPr>
                <w:sz w:val="20"/>
              </w:rPr>
              <w:t>сглаживать</w:t>
            </w:r>
            <w:r>
              <w:rPr>
                <w:spacing w:val="80"/>
                <w:sz w:val="20"/>
              </w:rPr>
              <w:t xml:space="preserve"> </w:t>
            </w:r>
            <w:r>
              <w:rPr>
                <w:sz w:val="20"/>
              </w:rPr>
              <w:t>поверхность</w:t>
            </w:r>
            <w:r>
              <w:rPr>
                <w:spacing w:val="80"/>
                <w:sz w:val="20"/>
              </w:rPr>
              <w:t xml:space="preserve"> </w:t>
            </w:r>
            <w:r>
              <w:rPr>
                <w:sz w:val="20"/>
              </w:rPr>
              <w:t>формы, делать предметы устойчивыми.</w:t>
            </w:r>
          </w:p>
        </w:tc>
        <w:tc>
          <w:tcPr>
            <w:tcW w:w="3812" w:type="dxa"/>
          </w:tcPr>
          <w:p w:rsidR="00EA58FE" w:rsidRDefault="004245CD">
            <w:pPr>
              <w:pStyle w:val="TableParagraph"/>
              <w:tabs>
                <w:tab w:val="left" w:pos="1681"/>
                <w:tab w:val="left" w:pos="3113"/>
              </w:tabs>
              <w:ind w:right="94"/>
              <w:rPr>
                <w:sz w:val="20"/>
              </w:rPr>
            </w:pPr>
            <w:r>
              <w:rPr>
                <w:spacing w:val="-2"/>
                <w:sz w:val="20"/>
              </w:rPr>
              <w:t>Обрабатывать</w:t>
            </w:r>
            <w:r>
              <w:rPr>
                <w:sz w:val="20"/>
              </w:rPr>
              <w:tab/>
            </w:r>
            <w:r>
              <w:rPr>
                <w:spacing w:val="-2"/>
                <w:sz w:val="20"/>
              </w:rPr>
              <w:t>поверхность</w:t>
            </w:r>
            <w:r>
              <w:rPr>
                <w:sz w:val="20"/>
              </w:rPr>
              <w:tab/>
            </w:r>
            <w:r>
              <w:rPr>
                <w:spacing w:val="-4"/>
                <w:sz w:val="20"/>
              </w:rPr>
              <w:t xml:space="preserve">формы </w:t>
            </w:r>
            <w:r>
              <w:rPr>
                <w:sz w:val="20"/>
              </w:rPr>
              <w:t>движениями пальцев.</w:t>
            </w:r>
          </w:p>
        </w:tc>
      </w:tr>
      <w:tr w:rsidR="00EA58FE">
        <w:trPr>
          <w:trHeight w:val="460"/>
        </w:trPr>
        <w:tc>
          <w:tcPr>
            <w:tcW w:w="4117" w:type="dxa"/>
            <w:vMerge/>
            <w:tcBorders>
              <w:top w:val="nil"/>
            </w:tcBorders>
          </w:tcPr>
          <w:p w:rsidR="00EA58FE" w:rsidRDefault="00EA58FE">
            <w:pPr>
              <w:rPr>
                <w:sz w:val="2"/>
                <w:szCs w:val="2"/>
              </w:rPr>
            </w:pPr>
          </w:p>
        </w:tc>
        <w:tc>
          <w:tcPr>
            <w:tcW w:w="3761" w:type="dxa"/>
          </w:tcPr>
          <w:p w:rsidR="00EA58FE" w:rsidRDefault="004245CD">
            <w:pPr>
              <w:pStyle w:val="TableParagraph"/>
              <w:spacing w:line="230" w:lineRule="atLeast"/>
              <w:ind w:left="110" w:right="97"/>
              <w:rPr>
                <w:sz w:val="20"/>
              </w:rPr>
            </w:pPr>
            <w:r>
              <w:rPr>
                <w:sz w:val="20"/>
              </w:rPr>
              <w:t>Знакомит</w:t>
            </w:r>
            <w:r>
              <w:rPr>
                <w:spacing w:val="80"/>
                <w:sz w:val="20"/>
              </w:rPr>
              <w:t xml:space="preserve"> </w:t>
            </w:r>
            <w:r>
              <w:rPr>
                <w:sz w:val="20"/>
              </w:rPr>
              <w:t>с</w:t>
            </w:r>
            <w:r>
              <w:rPr>
                <w:spacing w:val="80"/>
                <w:sz w:val="20"/>
              </w:rPr>
              <w:t xml:space="preserve"> </w:t>
            </w:r>
            <w:r>
              <w:rPr>
                <w:sz w:val="20"/>
              </w:rPr>
              <w:t>приемами</w:t>
            </w:r>
            <w:r>
              <w:rPr>
                <w:spacing w:val="80"/>
                <w:sz w:val="20"/>
              </w:rPr>
              <w:t xml:space="preserve"> </w:t>
            </w:r>
            <w:r>
              <w:rPr>
                <w:sz w:val="20"/>
              </w:rPr>
              <w:t xml:space="preserve">использования </w:t>
            </w:r>
            <w:r>
              <w:rPr>
                <w:spacing w:val="-2"/>
                <w:sz w:val="20"/>
              </w:rPr>
              <w:t>стеки.</w:t>
            </w:r>
          </w:p>
        </w:tc>
        <w:tc>
          <w:tcPr>
            <w:tcW w:w="3764" w:type="dxa"/>
            <w:vMerge w:val="restart"/>
          </w:tcPr>
          <w:p w:rsidR="00EA58FE" w:rsidRDefault="004245CD">
            <w:pPr>
              <w:pStyle w:val="TableParagraph"/>
              <w:ind w:left="110" w:right="96"/>
              <w:jc w:val="both"/>
              <w:rPr>
                <w:sz w:val="20"/>
              </w:rPr>
            </w:pPr>
            <w:r>
              <w:rPr>
                <w:sz w:val="20"/>
              </w:rPr>
              <w:t>Продолжает формировать у детей</w:t>
            </w:r>
            <w:r>
              <w:rPr>
                <w:spacing w:val="40"/>
                <w:sz w:val="20"/>
              </w:rPr>
              <w:t xml:space="preserve"> </w:t>
            </w:r>
            <w:r>
              <w:rPr>
                <w:sz w:val="20"/>
              </w:rPr>
              <w:t>умение лепить мелкие детали; пользуясь стекой, наносить рисунок чешуек у рыбки, обозначать глаза, шерсть животного, перышки птицы, узор, складки</w:t>
            </w:r>
            <w:r>
              <w:rPr>
                <w:spacing w:val="45"/>
                <w:sz w:val="20"/>
              </w:rPr>
              <w:t xml:space="preserve">  </w:t>
            </w:r>
            <w:r>
              <w:rPr>
                <w:sz w:val="20"/>
              </w:rPr>
              <w:t>на</w:t>
            </w:r>
            <w:r>
              <w:rPr>
                <w:spacing w:val="47"/>
                <w:sz w:val="20"/>
              </w:rPr>
              <w:t xml:space="preserve">  </w:t>
            </w:r>
            <w:r>
              <w:rPr>
                <w:sz w:val="20"/>
              </w:rPr>
              <w:t>одежде</w:t>
            </w:r>
            <w:r>
              <w:rPr>
                <w:spacing w:val="46"/>
                <w:sz w:val="20"/>
              </w:rPr>
              <w:t xml:space="preserve">  </w:t>
            </w:r>
            <w:r>
              <w:rPr>
                <w:sz w:val="20"/>
              </w:rPr>
              <w:t>людей</w:t>
            </w:r>
            <w:r>
              <w:rPr>
                <w:spacing w:val="45"/>
                <w:sz w:val="20"/>
              </w:rPr>
              <w:t xml:space="preserve">  </w:t>
            </w:r>
            <w:r>
              <w:rPr>
                <w:sz w:val="20"/>
              </w:rPr>
              <w:t>и</w:t>
            </w:r>
            <w:r>
              <w:rPr>
                <w:spacing w:val="46"/>
                <w:sz w:val="20"/>
              </w:rPr>
              <w:t xml:space="preserve">  </w:t>
            </w:r>
            <w:r>
              <w:rPr>
                <w:spacing w:val="-4"/>
                <w:sz w:val="20"/>
              </w:rPr>
              <w:t>тому</w:t>
            </w:r>
          </w:p>
          <w:p w:rsidR="00EA58FE" w:rsidRDefault="004245CD">
            <w:pPr>
              <w:pStyle w:val="TableParagraph"/>
              <w:spacing w:line="210" w:lineRule="exact"/>
              <w:ind w:left="110"/>
              <w:rPr>
                <w:sz w:val="20"/>
              </w:rPr>
            </w:pPr>
            <w:r>
              <w:rPr>
                <w:spacing w:val="-2"/>
                <w:sz w:val="20"/>
              </w:rPr>
              <w:t>подобное.</w:t>
            </w:r>
          </w:p>
        </w:tc>
        <w:tc>
          <w:tcPr>
            <w:tcW w:w="3812" w:type="dxa"/>
            <w:vMerge w:val="restart"/>
          </w:tcPr>
          <w:p w:rsidR="00EA58FE" w:rsidRDefault="004245CD">
            <w:pPr>
              <w:pStyle w:val="TableParagraph"/>
              <w:tabs>
                <w:tab w:val="left" w:pos="1681"/>
                <w:tab w:val="left" w:pos="3113"/>
              </w:tabs>
              <w:ind w:right="94"/>
              <w:rPr>
                <w:sz w:val="20"/>
              </w:rPr>
            </w:pPr>
            <w:r>
              <w:rPr>
                <w:spacing w:val="-2"/>
                <w:sz w:val="20"/>
              </w:rPr>
              <w:t>Обрабатывать</w:t>
            </w:r>
            <w:r>
              <w:rPr>
                <w:sz w:val="20"/>
              </w:rPr>
              <w:tab/>
            </w:r>
            <w:r>
              <w:rPr>
                <w:spacing w:val="-2"/>
                <w:sz w:val="20"/>
              </w:rPr>
              <w:t>поверхность</w:t>
            </w:r>
            <w:r>
              <w:rPr>
                <w:sz w:val="20"/>
              </w:rPr>
              <w:tab/>
            </w:r>
            <w:r>
              <w:rPr>
                <w:spacing w:val="-4"/>
                <w:sz w:val="20"/>
              </w:rPr>
              <w:t xml:space="preserve">формы </w:t>
            </w:r>
            <w:r>
              <w:rPr>
                <w:sz w:val="20"/>
              </w:rPr>
              <w:t>движениями пальцев и</w:t>
            </w:r>
            <w:r>
              <w:rPr>
                <w:spacing w:val="80"/>
                <w:sz w:val="20"/>
              </w:rPr>
              <w:t xml:space="preserve"> </w:t>
            </w:r>
            <w:r>
              <w:rPr>
                <w:sz w:val="20"/>
              </w:rPr>
              <w:t>стекой.</w:t>
            </w:r>
          </w:p>
        </w:tc>
      </w:tr>
      <w:tr w:rsidR="00EA58FE">
        <w:trPr>
          <w:trHeight w:val="1139"/>
        </w:trPr>
        <w:tc>
          <w:tcPr>
            <w:tcW w:w="4117" w:type="dxa"/>
            <w:vMerge/>
            <w:tcBorders>
              <w:top w:val="nil"/>
            </w:tcBorders>
          </w:tcPr>
          <w:p w:rsidR="00EA58FE" w:rsidRDefault="00EA58FE">
            <w:pPr>
              <w:rPr>
                <w:sz w:val="2"/>
                <w:szCs w:val="2"/>
              </w:rPr>
            </w:pPr>
          </w:p>
        </w:tc>
        <w:tc>
          <w:tcPr>
            <w:tcW w:w="3761" w:type="dxa"/>
          </w:tcPr>
          <w:p w:rsidR="00EA58FE" w:rsidRDefault="004245CD">
            <w:pPr>
              <w:pStyle w:val="TableParagraph"/>
              <w:ind w:left="110" w:right="95"/>
              <w:jc w:val="both"/>
              <w:rPr>
                <w:sz w:val="20"/>
              </w:rPr>
            </w:pPr>
            <w:r>
              <w:rPr>
                <w:sz w:val="20"/>
              </w:rPr>
              <w:t>Поощряет стремление украшать вылепленные изделия узором при помощи стеки.</w:t>
            </w:r>
          </w:p>
        </w:tc>
        <w:tc>
          <w:tcPr>
            <w:tcW w:w="3764" w:type="dxa"/>
            <w:vMerge/>
            <w:tcBorders>
              <w:top w:val="nil"/>
            </w:tcBorders>
          </w:tcPr>
          <w:p w:rsidR="00EA58FE" w:rsidRDefault="00EA58FE">
            <w:pPr>
              <w:rPr>
                <w:sz w:val="2"/>
                <w:szCs w:val="2"/>
              </w:rPr>
            </w:pPr>
          </w:p>
        </w:tc>
        <w:tc>
          <w:tcPr>
            <w:tcW w:w="3812" w:type="dxa"/>
            <w:vMerge/>
            <w:tcBorders>
              <w:top w:val="nil"/>
            </w:tcBorders>
          </w:tcPr>
          <w:p w:rsidR="00EA58FE" w:rsidRDefault="00EA58FE">
            <w:pPr>
              <w:rPr>
                <w:sz w:val="2"/>
                <w:szCs w:val="2"/>
              </w:rPr>
            </w:pPr>
          </w:p>
        </w:tc>
      </w:tr>
      <w:tr w:rsidR="00EA58FE">
        <w:trPr>
          <w:trHeight w:val="1694"/>
        </w:trPr>
        <w:tc>
          <w:tcPr>
            <w:tcW w:w="4117" w:type="dxa"/>
            <w:shd w:val="clear" w:color="auto" w:fill="F1F1F1"/>
          </w:tcPr>
          <w:p w:rsidR="00EA58FE" w:rsidRDefault="00EA58FE">
            <w:pPr>
              <w:pStyle w:val="TableParagraph"/>
              <w:ind w:left="0"/>
              <w:rPr>
                <w:sz w:val="18"/>
              </w:rPr>
            </w:pPr>
          </w:p>
        </w:tc>
        <w:tc>
          <w:tcPr>
            <w:tcW w:w="3761" w:type="dxa"/>
            <w:shd w:val="clear" w:color="auto" w:fill="F1F1F1"/>
          </w:tcPr>
          <w:p w:rsidR="00EA58FE" w:rsidRDefault="00EA58FE">
            <w:pPr>
              <w:pStyle w:val="TableParagraph"/>
              <w:ind w:left="0"/>
              <w:rPr>
                <w:sz w:val="18"/>
              </w:rPr>
            </w:pPr>
          </w:p>
        </w:tc>
        <w:tc>
          <w:tcPr>
            <w:tcW w:w="3764" w:type="dxa"/>
          </w:tcPr>
          <w:p w:rsidR="00EA58FE" w:rsidRDefault="004245CD">
            <w:pPr>
              <w:pStyle w:val="TableParagraph"/>
              <w:spacing w:before="1"/>
              <w:ind w:left="110" w:right="98"/>
              <w:jc w:val="both"/>
              <w:rPr>
                <w:sz w:val="20"/>
              </w:rPr>
            </w:pPr>
            <w:r>
              <w:rPr>
                <w:sz w:val="20"/>
              </w:rPr>
              <w:t>Учит детей передавать в лепке выразительность образа, лепить фигуры человека и животных в движении.</w:t>
            </w:r>
          </w:p>
        </w:tc>
        <w:tc>
          <w:tcPr>
            <w:tcW w:w="3812" w:type="dxa"/>
          </w:tcPr>
          <w:p w:rsidR="00EA58FE" w:rsidRDefault="004245CD">
            <w:pPr>
              <w:pStyle w:val="TableParagraph"/>
              <w:spacing w:before="1"/>
              <w:ind w:right="98"/>
              <w:jc w:val="both"/>
              <w:rPr>
                <w:sz w:val="20"/>
              </w:rPr>
            </w:pPr>
            <w:r>
              <w:rPr>
                <w:sz w:val="20"/>
              </w:rPr>
              <w:t>Продолжает</w:t>
            </w:r>
            <w:r>
              <w:rPr>
                <w:spacing w:val="-4"/>
                <w:sz w:val="20"/>
              </w:rPr>
              <w:t xml:space="preserve"> </w:t>
            </w:r>
            <w:r>
              <w:rPr>
                <w:sz w:val="20"/>
              </w:rPr>
              <w:t>формировать</w:t>
            </w:r>
            <w:r>
              <w:rPr>
                <w:spacing w:val="-3"/>
                <w:sz w:val="20"/>
              </w:rPr>
              <w:t xml:space="preserve"> </w:t>
            </w:r>
            <w:r>
              <w:rPr>
                <w:sz w:val="20"/>
              </w:rPr>
              <w:t>у</w:t>
            </w:r>
            <w:r>
              <w:rPr>
                <w:spacing w:val="-1"/>
                <w:sz w:val="20"/>
              </w:rPr>
              <w:t xml:space="preserve"> </w:t>
            </w:r>
            <w:r>
              <w:rPr>
                <w:sz w:val="20"/>
              </w:rPr>
              <w:t>детей</w:t>
            </w:r>
            <w:r>
              <w:rPr>
                <w:spacing w:val="-4"/>
                <w:sz w:val="20"/>
              </w:rPr>
              <w:t xml:space="preserve"> </w:t>
            </w:r>
            <w:r>
              <w:rPr>
                <w:sz w:val="20"/>
              </w:rPr>
              <w:t>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EA58FE">
        <w:trPr>
          <w:trHeight w:val="710"/>
        </w:trPr>
        <w:tc>
          <w:tcPr>
            <w:tcW w:w="4117" w:type="dxa"/>
          </w:tcPr>
          <w:p w:rsidR="00EA58FE" w:rsidRDefault="004245CD">
            <w:pPr>
              <w:pStyle w:val="TableParagraph"/>
              <w:ind w:right="99"/>
              <w:jc w:val="both"/>
              <w:rPr>
                <w:sz w:val="20"/>
              </w:rPr>
            </w:pPr>
            <w:r>
              <w:rPr>
                <w:sz w:val="20"/>
              </w:rPr>
              <w:t>Закрепляет у детей умение аккуратно пользоваться глиной, класть комочки и вылепленные предметы на дощечку.</w:t>
            </w:r>
          </w:p>
        </w:tc>
        <w:tc>
          <w:tcPr>
            <w:tcW w:w="3761" w:type="dxa"/>
          </w:tcPr>
          <w:p w:rsidR="00EA58FE" w:rsidRDefault="004245CD">
            <w:pPr>
              <w:pStyle w:val="TableParagraph"/>
              <w:ind w:left="110" w:right="97"/>
              <w:rPr>
                <w:sz w:val="20"/>
              </w:rPr>
            </w:pPr>
            <w:r>
              <w:rPr>
                <w:sz w:val="20"/>
              </w:rPr>
              <w:t>Закрепляет</w:t>
            </w:r>
            <w:r>
              <w:rPr>
                <w:spacing w:val="35"/>
                <w:sz w:val="20"/>
              </w:rPr>
              <w:t xml:space="preserve"> </w:t>
            </w:r>
            <w:r>
              <w:rPr>
                <w:sz w:val="20"/>
              </w:rPr>
              <w:t>у</w:t>
            </w:r>
            <w:r>
              <w:rPr>
                <w:spacing w:val="36"/>
                <w:sz w:val="20"/>
              </w:rPr>
              <w:t xml:space="preserve"> </w:t>
            </w:r>
            <w:r>
              <w:rPr>
                <w:sz w:val="20"/>
              </w:rPr>
              <w:t>детей</w:t>
            </w:r>
            <w:r>
              <w:rPr>
                <w:spacing w:val="34"/>
                <w:sz w:val="20"/>
              </w:rPr>
              <w:t xml:space="preserve"> </w:t>
            </w:r>
            <w:r>
              <w:rPr>
                <w:sz w:val="20"/>
              </w:rPr>
              <w:t>приемы</w:t>
            </w:r>
            <w:r>
              <w:rPr>
                <w:spacing w:val="36"/>
                <w:sz w:val="20"/>
              </w:rPr>
              <w:t xml:space="preserve"> </w:t>
            </w:r>
            <w:r>
              <w:rPr>
                <w:sz w:val="20"/>
              </w:rPr>
              <w:t xml:space="preserve">аккуратной </w:t>
            </w:r>
            <w:r>
              <w:rPr>
                <w:spacing w:val="-2"/>
                <w:sz w:val="20"/>
              </w:rPr>
              <w:t>лепки.</w:t>
            </w:r>
          </w:p>
        </w:tc>
        <w:tc>
          <w:tcPr>
            <w:tcW w:w="7576" w:type="dxa"/>
            <w:gridSpan w:val="2"/>
          </w:tcPr>
          <w:p w:rsidR="00EA58FE" w:rsidRDefault="004245CD">
            <w:pPr>
              <w:pStyle w:val="TableParagraph"/>
              <w:ind w:left="110"/>
              <w:rPr>
                <w:sz w:val="20"/>
              </w:rPr>
            </w:pPr>
            <w:r>
              <w:rPr>
                <w:sz w:val="20"/>
              </w:rPr>
              <w:t>Продолжает</w:t>
            </w:r>
            <w:r>
              <w:rPr>
                <w:spacing w:val="-8"/>
                <w:sz w:val="20"/>
              </w:rPr>
              <w:t xml:space="preserve"> </w:t>
            </w:r>
            <w:r>
              <w:rPr>
                <w:sz w:val="20"/>
              </w:rPr>
              <w:t>закреплять</w:t>
            </w:r>
            <w:r>
              <w:rPr>
                <w:spacing w:val="-5"/>
                <w:sz w:val="20"/>
              </w:rPr>
              <w:t xml:space="preserve"> </w:t>
            </w:r>
            <w:r>
              <w:rPr>
                <w:sz w:val="20"/>
              </w:rPr>
              <w:t>у</w:t>
            </w:r>
            <w:r>
              <w:rPr>
                <w:spacing w:val="-6"/>
                <w:sz w:val="20"/>
              </w:rPr>
              <w:t xml:space="preserve"> </w:t>
            </w:r>
            <w:r>
              <w:rPr>
                <w:sz w:val="20"/>
              </w:rPr>
              <w:t>детей</w:t>
            </w:r>
            <w:r>
              <w:rPr>
                <w:spacing w:val="-8"/>
                <w:sz w:val="20"/>
              </w:rPr>
              <w:t xml:space="preserve"> </w:t>
            </w:r>
            <w:r>
              <w:rPr>
                <w:sz w:val="20"/>
              </w:rPr>
              <w:t>навыки</w:t>
            </w:r>
            <w:r>
              <w:rPr>
                <w:spacing w:val="-8"/>
                <w:sz w:val="20"/>
              </w:rPr>
              <w:t xml:space="preserve"> </w:t>
            </w:r>
            <w:r>
              <w:rPr>
                <w:sz w:val="20"/>
              </w:rPr>
              <w:t>аккуратной</w:t>
            </w:r>
            <w:r>
              <w:rPr>
                <w:spacing w:val="-6"/>
                <w:sz w:val="20"/>
              </w:rPr>
              <w:t xml:space="preserve"> </w:t>
            </w:r>
            <w:r>
              <w:rPr>
                <w:spacing w:val="-2"/>
                <w:sz w:val="20"/>
              </w:rPr>
              <w:t>лепки.</w:t>
            </w:r>
          </w:p>
          <w:p w:rsidR="00EA58FE" w:rsidRDefault="004245CD">
            <w:pPr>
              <w:pStyle w:val="TableParagraph"/>
              <w:ind w:left="110"/>
              <w:rPr>
                <w:sz w:val="20"/>
              </w:rPr>
            </w:pPr>
            <w:r>
              <w:rPr>
                <w:sz w:val="20"/>
              </w:rPr>
              <w:t>Закрепляет</w:t>
            </w:r>
            <w:r>
              <w:rPr>
                <w:spacing w:val="-7"/>
                <w:sz w:val="20"/>
              </w:rPr>
              <w:t xml:space="preserve"> </w:t>
            </w:r>
            <w:r>
              <w:rPr>
                <w:sz w:val="20"/>
              </w:rPr>
              <w:t>у</w:t>
            </w:r>
            <w:r>
              <w:rPr>
                <w:spacing w:val="-6"/>
                <w:sz w:val="20"/>
              </w:rPr>
              <w:t xml:space="preserve"> </w:t>
            </w:r>
            <w:r>
              <w:rPr>
                <w:sz w:val="20"/>
              </w:rPr>
              <w:t>детей</w:t>
            </w:r>
            <w:r>
              <w:rPr>
                <w:spacing w:val="-7"/>
                <w:sz w:val="20"/>
              </w:rPr>
              <w:t xml:space="preserve"> </w:t>
            </w:r>
            <w:r>
              <w:rPr>
                <w:sz w:val="20"/>
              </w:rPr>
              <w:t>навык</w:t>
            </w:r>
            <w:r>
              <w:rPr>
                <w:spacing w:val="-7"/>
                <w:sz w:val="20"/>
              </w:rPr>
              <w:t xml:space="preserve"> </w:t>
            </w:r>
            <w:r>
              <w:rPr>
                <w:sz w:val="20"/>
              </w:rPr>
              <w:t>тщательно</w:t>
            </w:r>
            <w:r>
              <w:rPr>
                <w:spacing w:val="-5"/>
                <w:sz w:val="20"/>
              </w:rPr>
              <w:t xml:space="preserve"> </w:t>
            </w:r>
            <w:r>
              <w:rPr>
                <w:sz w:val="20"/>
              </w:rPr>
              <w:t>мыть</w:t>
            </w:r>
            <w:r>
              <w:rPr>
                <w:spacing w:val="-6"/>
                <w:sz w:val="20"/>
              </w:rPr>
              <w:t xml:space="preserve"> </w:t>
            </w:r>
            <w:r>
              <w:rPr>
                <w:sz w:val="20"/>
              </w:rPr>
              <w:t>руки</w:t>
            </w:r>
            <w:r>
              <w:rPr>
                <w:spacing w:val="-7"/>
                <w:sz w:val="20"/>
              </w:rPr>
              <w:t xml:space="preserve"> </w:t>
            </w:r>
            <w:r>
              <w:rPr>
                <w:sz w:val="20"/>
              </w:rPr>
              <w:t>по</w:t>
            </w:r>
            <w:r>
              <w:rPr>
                <w:spacing w:val="-5"/>
                <w:sz w:val="20"/>
              </w:rPr>
              <w:t xml:space="preserve"> </w:t>
            </w:r>
            <w:r>
              <w:rPr>
                <w:sz w:val="20"/>
              </w:rPr>
              <w:t>окончанию</w:t>
            </w:r>
            <w:r>
              <w:rPr>
                <w:spacing w:val="-6"/>
                <w:sz w:val="20"/>
              </w:rPr>
              <w:t xml:space="preserve"> </w:t>
            </w:r>
            <w:r>
              <w:rPr>
                <w:spacing w:val="-2"/>
                <w:sz w:val="20"/>
              </w:rPr>
              <w:t>лепки.</w:t>
            </w:r>
          </w:p>
        </w:tc>
      </w:tr>
      <w:tr w:rsidR="00EA58FE">
        <w:trPr>
          <w:trHeight w:val="1379"/>
        </w:trPr>
        <w:tc>
          <w:tcPr>
            <w:tcW w:w="7878" w:type="dxa"/>
            <w:gridSpan w:val="2"/>
          </w:tcPr>
          <w:p w:rsidR="00EA58FE" w:rsidRDefault="004245CD">
            <w:pPr>
              <w:pStyle w:val="TableParagraph"/>
              <w:rPr>
                <w:sz w:val="20"/>
              </w:rPr>
            </w:pPr>
            <w:r>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4" w:type="dxa"/>
          </w:tcPr>
          <w:p w:rsidR="00EA58FE" w:rsidRDefault="004245CD">
            <w:pPr>
              <w:pStyle w:val="TableParagraph"/>
              <w:ind w:left="110" w:right="98"/>
              <w:jc w:val="both"/>
              <w:rPr>
                <w:sz w:val="20"/>
              </w:rPr>
            </w:pPr>
            <w:r>
              <w:rPr>
                <w:sz w:val="20"/>
              </w:rPr>
              <w:t>Учит объединять небольшие группы предметов в несложные сюжеты (в коллективных композициях): "Курица с цыплятами", "Два жадных медвежонка нашли</w:t>
            </w:r>
            <w:r>
              <w:rPr>
                <w:spacing w:val="33"/>
                <w:sz w:val="20"/>
              </w:rPr>
              <w:t xml:space="preserve">  </w:t>
            </w:r>
            <w:r>
              <w:rPr>
                <w:sz w:val="20"/>
              </w:rPr>
              <w:t>сыр",</w:t>
            </w:r>
            <w:r>
              <w:rPr>
                <w:spacing w:val="35"/>
                <w:sz w:val="20"/>
              </w:rPr>
              <w:t xml:space="preserve">  </w:t>
            </w:r>
            <w:r>
              <w:rPr>
                <w:sz w:val="20"/>
              </w:rPr>
              <w:t>"Дети</w:t>
            </w:r>
            <w:r>
              <w:rPr>
                <w:spacing w:val="33"/>
                <w:sz w:val="20"/>
              </w:rPr>
              <w:t xml:space="preserve">  </w:t>
            </w:r>
            <w:r>
              <w:rPr>
                <w:sz w:val="20"/>
              </w:rPr>
              <w:t>на</w:t>
            </w:r>
            <w:r>
              <w:rPr>
                <w:spacing w:val="35"/>
                <w:sz w:val="20"/>
              </w:rPr>
              <w:t xml:space="preserve">  </w:t>
            </w:r>
            <w:r>
              <w:rPr>
                <w:sz w:val="20"/>
              </w:rPr>
              <w:t>прогулке"</w:t>
            </w:r>
            <w:r>
              <w:rPr>
                <w:spacing w:val="35"/>
                <w:sz w:val="20"/>
              </w:rPr>
              <w:t xml:space="preserve">  </w:t>
            </w:r>
            <w:r>
              <w:rPr>
                <w:spacing w:val="-10"/>
                <w:sz w:val="20"/>
              </w:rPr>
              <w:t>и</w:t>
            </w:r>
          </w:p>
          <w:p w:rsidR="00EA58FE" w:rsidRDefault="004245CD">
            <w:pPr>
              <w:pStyle w:val="TableParagraph"/>
              <w:spacing w:line="209" w:lineRule="exact"/>
              <w:ind w:left="110"/>
              <w:rPr>
                <w:sz w:val="20"/>
              </w:rPr>
            </w:pPr>
            <w:r>
              <w:rPr>
                <w:spacing w:val="-2"/>
                <w:sz w:val="20"/>
              </w:rPr>
              <w:t>другие.</w:t>
            </w:r>
          </w:p>
        </w:tc>
        <w:tc>
          <w:tcPr>
            <w:tcW w:w="3812" w:type="dxa"/>
          </w:tcPr>
          <w:p w:rsidR="00EA58FE" w:rsidRDefault="004245CD">
            <w:pPr>
              <w:pStyle w:val="TableParagraph"/>
              <w:ind w:right="98"/>
              <w:jc w:val="both"/>
              <w:rPr>
                <w:sz w:val="20"/>
              </w:rPr>
            </w:pPr>
            <w:r>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w:t>
            </w:r>
            <w:r>
              <w:rPr>
                <w:spacing w:val="40"/>
                <w:sz w:val="20"/>
              </w:rPr>
              <w:t xml:space="preserve"> </w:t>
            </w:r>
            <w:r>
              <w:rPr>
                <w:sz w:val="20"/>
              </w:rPr>
              <w:t>по</w:t>
            </w:r>
            <w:r>
              <w:rPr>
                <w:spacing w:val="72"/>
                <w:sz w:val="20"/>
              </w:rPr>
              <w:t xml:space="preserve">  </w:t>
            </w:r>
            <w:r>
              <w:rPr>
                <w:sz w:val="20"/>
              </w:rPr>
              <w:t>величине,</w:t>
            </w:r>
            <w:r>
              <w:rPr>
                <w:spacing w:val="73"/>
                <w:sz w:val="20"/>
              </w:rPr>
              <w:t xml:space="preserve">  </w:t>
            </w:r>
            <w:r>
              <w:rPr>
                <w:sz w:val="20"/>
              </w:rPr>
              <w:t>выразительность</w:t>
            </w:r>
            <w:r>
              <w:rPr>
                <w:spacing w:val="73"/>
                <w:sz w:val="20"/>
              </w:rPr>
              <w:t xml:space="preserve">  </w:t>
            </w:r>
            <w:r>
              <w:rPr>
                <w:spacing w:val="-4"/>
                <w:sz w:val="20"/>
              </w:rPr>
              <w:t>поз,</w:t>
            </w:r>
          </w:p>
          <w:p w:rsidR="00EA58FE" w:rsidRDefault="004245CD">
            <w:pPr>
              <w:pStyle w:val="TableParagraph"/>
              <w:spacing w:line="209" w:lineRule="exact"/>
              <w:jc w:val="both"/>
              <w:rPr>
                <w:sz w:val="20"/>
              </w:rPr>
            </w:pPr>
            <w:r>
              <w:rPr>
                <w:spacing w:val="-2"/>
                <w:sz w:val="20"/>
              </w:rPr>
              <w:t>движений,</w:t>
            </w:r>
            <w:r>
              <w:rPr>
                <w:spacing w:val="4"/>
                <w:sz w:val="20"/>
              </w:rPr>
              <w:t xml:space="preserve"> </w:t>
            </w:r>
            <w:r>
              <w:rPr>
                <w:spacing w:val="-2"/>
                <w:sz w:val="20"/>
              </w:rPr>
              <w:t>деталей.</w:t>
            </w:r>
          </w:p>
        </w:tc>
      </w:tr>
      <w:tr w:rsidR="00EA58FE">
        <w:trPr>
          <w:trHeight w:val="230"/>
        </w:trPr>
        <w:tc>
          <w:tcPr>
            <w:tcW w:w="15454" w:type="dxa"/>
            <w:gridSpan w:val="4"/>
          </w:tcPr>
          <w:p w:rsidR="00EA58FE" w:rsidRDefault="004245CD">
            <w:pPr>
              <w:pStyle w:val="TableParagraph"/>
              <w:spacing w:line="210" w:lineRule="exact"/>
              <w:rPr>
                <w:sz w:val="20"/>
              </w:rPr>
            </w:pPr>
            <w:r>
              <w:rPr>
                <w:sz w:val="20"/>
              </w:rPr>
              <w:t>Педагог</w:t>
            </w:r>
            <w:r>
              <w:rPr>
                <w:spacing w:val="-7"/>
                <w:sz w:val="20"/>
              </w:rPr>
              <w:t xml:space="preserve"> </w:t>
            </w:r>
            <w:r>
              <w:rPr>
                <w:sz w:val="20"/>
              </w:rPr>
              <w:t>развивает</w:t>
            </w:r>
            <w:r>
              <w:rPr>
                <w:spacing w:val="-6"/>
                <w:sz w:val="20"/>
              </w:rPr>
              <w:t xml:space="preserve"> </w:t>
            </w:r>
            <w:r>
              <w:rPr>
                <w:sz w:val="20"/>
              </w:rPr>
              <w:t>у</w:t>
            </w:r>
            <w:r>
              <w:rPr>
                <w:spacing w:val="-5"/>
                <w:sz w:val="20"/>
              </w:rPr>
              <w:t xml:space="preserve"> </w:t>
            </w:r>
            <w:r>
              <w:rPr>
                <w:sz w:val="20"/>
              </w:rPr>
              <w:t>детей</w:t>
            </w:r>
            <w:r>
              <w:rPr>
                <w:spacing w:val="-4"/>
                <w:sz w:val="20"/>
              </w:rPr>
              <w:t xml:space="preserve"> </w:t>
            </w:r>
            <w:r>
              <w:rPr>
                <w:spacing w:val="-2"/>
                <w:sz w:val="20"/>
              </w:rPr>
              <w:t>творчество.</w:t>
            </w:r>
          </w:p>
        </w:tc>
      </w:tr>
      <w:tr w:rsidR="00EA58FE">
        <w:trPr>
          <w:trHeight w:val="230"/>
        </w:trPr>
        <w:tc>
          <w:tcPr>
            <w:tcW w:w="15454" w:type="dxa"/>
            <w:gridSpan w:val="4"/>
            <w:shd w:val="clear" w:color="auto" w:fill="EDEBE0"/>
          </w:tcPr>
          <w:p w:rsidR="00EA58FE" w:rsidRDefault="004245CD">
            <w:pPr>
              <w:pStyle w:val="TableParagraph"/>
              <w:spacing w:line="210" w:lineRule="exact"/>
              <w:rPr>
                <w:b/>
                <w:sz w:val="20"/>
              </w:rPr>
            </w:pPr>
            <w:r>
              <w:rPr>
                <w:b/>
                <w:sz w:val="20"/>
              </w:rPr>
              <w:t>Содержание</w:t>
            </w:r>
            <w:r>
              <w:rPr>
                <w:b/>
                <w:spacing w:val="-10"/>
                <w:sz w:val="20"/>
              </w:rPr>
              <w:t xml:space="preserve"> </w:t>
            </w:r>
            <w:r>
              <w:rPr>
                <w:b/>
                <w:sz w:val="20"/>
              </w:rPr>
              <w:t>направления</w:t>
            </w:r>
            <w:r>
              <w:rPr>
                <w:b/>
                <w:spacing w:val="-10"/>
                <w:sz w:val="20"/>
              </w:rPr>
              <w:t xml:space="preserve"> </w:t>
            </w:r>
            <w:r>
              <w:rPr>
                <w:b/>
                <w:sz w:val="20"/>
              </w:rPr>
              <w:t>«Изобразительная</w:t>
            </w:r>
            <w:r>
              <w:rPr>
                <w:b/>
                <w:spacing w:val="-10"/>
                <w:sz w:val="20"/>
              </w:rPr>
              <w:t xml:space="preserve"> </w:t>
            </w:r>
            <w:r>
              <w:rPr>
                <w:b/>
                <w:sz w:val="20"/>
              </w:rPr>
              <w:t>деятельность»</w:t>
            </w:r>
            <w:r>
              <w:rPr>
                <w:b/>
                <w:spacing w:val="-7"/>
                <w:sz w:val="20"/>
              </w:rPr>
              <w:t xml:space="preserve"> </w:t>
            </w:r>
            <w:r>
              <w:rPr>
                <w:b/>
                <w:sz w:val="20"/>
              </w:rPr>
              <w:t>-</w:t>
            </w:r>
            <w:r>
              <w:rPr>
                <w:b/>
                <w:spacing w:val="30"/>
                <w:sz w:val="20"/>
              </w:rPr>
              <w:t xml:space="preserve"> </w:t>
            </w:r>
            <w:r>
              <w:rPr>
                <w:b/>
                <w:sz w:val="20"/>
              </w:rPr>
              <w:t>ДЕКОРАТИВНАЯ</w:t>
            </w:r>
            <w:r>
              <w:rPr>
                <w:b/>
                <w:spacing w:val="-10"/>
                <w:sz w:val="20"/>
              </w:rPr>
              <w:t xml:space="preserve"> </w:t>
            </w:r>
            <w:r>
              <w:rPr>
                <w:b/>
                <w:spacing w:val="-2"/>
                <w:sz w:val="20"/>
              </w:rPr>
              <w:t>ЛЕПКА</w:t>
            </w:r>
          </w:p>
        </w:tc>
      </w:tr>
      <w:tr w:rsidR="00EA58FE">
        <w:trPr>
          <w:trHeight w:val="230"/>
        </w:trPr>
        <w:tc>
          <w:tcPr>
            <w:tcW w:w="7878" w:type="dxa"/>
            <w:gridSpan w:val="2"/>
          </w:tcPr>
          <w:p w:rsidR="00EA58FE" w:rsidRDefault="004245CD">
            <w:pPr>
              <w:pStyle w:val="TableParagraph"/>
              <w:spacing w:before="1" w:line="210" w:lineRule="exact"/>
              <w:ind w:left="6"/>
              <w:jc w:val="center"/>
              <w:rPr>
                <w:sz w:val="20"/>
              </w:rPr>
            </w:pPr>
            <w:r>
              <w:rPr>
                <w:sz w:val="20"/>
              </w:rPr>
              <w:t>5-6</w:t>
            </w:r>
            <w:r>
              <w:rPr>
                <w:spacing w:val="-1"/>
                <w:sz w:val="20"/>
              </w:rPr>
              <w:t xml:space="preserve"> </w:t>
            </w:r>
            <w:r>
              <w:rPr>
                <w:spacing w:val="-5"/>
                <w:sz w:val="20"/>
              </w:rPr>
              <w:t>лет</w:t>
            </w:r>
          </w:p>
        </w:tc>
        <w:tc>
          <w:tcPr>
            <w:tcW w:w="7576" w:type="dxa"/>
            <w:gridSpan w:val="2"/>
          </w:tcPr>
          <w:p w:rsidR="00EA58FE" w:rsidRDefault="004245CD">
            <w:pPr>
              <w:pStyle w:val="TableParagraph"/>
              <w:spacing w:before="1" w:line="210" w:lineRule="exact"/>
              <w:ind w:left="11"/>
              <w:jc w:val="center"/>
              <w:rPr>
                <w:sz w:val="20"/>
              </w:rPr>
            </w:pPr>
            <w:r>
              <w:rPr>
                <w:sz w:val="20"/>
              </w:rPr>
              <w:t>6-7</w:t>
            </w:r>
            <w:r>
              <w:rPr>
                <w:spacing w:val="-1"/>
                <w:sz w:val="20"/>
              </w:rPr>
              <w:t xml:space="preserve"> </w:t>
            </w:r>
            <w:r>
              <w:rPr>
                <w:spacing w:val="-5"/>
                <w:sz w:val="20"/>
              </w:rPr>
              <w:t>лет</w:t>
            </w:r>
          </w:p>
        </w:tc>
      </w:tr>
      <w:tr w:rsidR="00EA58FE">
        <w:trPr>
          <w:trHeight w:val="460"/>
        </w:trPr>
        <w:tc>
          <w:tcPr>
            <w:tcW w:w="7878" w:type="dxa"/>
            <w:gridSpan w:val="2"/>
          </w:tcPr>
          <w:p w:rsidR="00EA58FE" w:rsidRDefault="004245CD">
            <w:pPr>
              <w:pStyle w:val="TableParagraph"/>
              <w:rPr>
                <w:sz w:val="20"/>
              </w:rPr>
            </w:pPr>
            <w:r>
              <w:rPr>
                <w:sz w:val="20"/>
              </w:rPr>
              <w:t>Продолжает</w:t>
            </w:r>
            <w:r>
              <w:rPr>
                <w:spacing w:val="-10"/>
                <w:sz w:val="20"/>
              </w:rPr>
              <w:t xml:space="preserve"> </w:t>
            </w:r>
            <w:r>
              <w:rPr>
                <w:sz w:val="20"/>
              </w:rPr>
              <w:t>знакомить</w:t>
            </w:r>
            <w:r>
              <w:rPr>
                <w:spacing w:val="-8"/>
                <w:sz w:val="20"/>
              </w:rPr>
              <w:t xml:space="preserve"> </w:t>
            </w:r>
            <w:r>
              <w:rPr>
                <w:sz w:val="20"/>
              </w:rPr>
              <w:t>детей</w:t>
            </w:r>
            <w:r>
              <w:rPr>
                <w:spacing w:val="-9"/>
                <w:sz w:val="20"/>
              </w:rPr>
              <w:t xml:space="preserve"> </w:t>
            </w:r>
            <w:r>
              <w:rPr>
                <w:sz w:val="20"/>
              </w:rPr>
              <w:t>с</w:t>
            </w:r>
            <w:r>
              <w:rPr>
                <w:spacing w:val="-9"/>
                <w:sz w:val="20"/>
              </w:rPr>
              <w:t xml:space="preserve"> </w:t>
            </w:r>
            <w:r>
              <w:rPr>
                <w:sz w:val="20"/>
              </w:rPr>
              <w:t>особенностями</w:t>
            </w:r>
            <w:r>
              <w:rPr>
                <w:spacing w:val="-10"/>
                <w:sz w:val="20"/>
              </w:rPr>
              <w:t xml:space="preserve"> </w:t>
            </w:r>
            <w:r>
              <w:rPr>
                <w:sz w:val="20"/>
              </w:rPr>
              <w:t>декоративной</w:t>
            </w:r>
            <w:r>
              <w:rPr>
                <w:spacing w:val="-8"/>
                <w:sz w:val="20"/>
              </w:rPr>
              <w:t xml:space="preserve"> </w:t>
            </w:r>
            <w:r>
              <w:rPr>
                <w:spacing w:val="-2"/>
                <w:sz w:val="20"/>
              </w:rPr>
              <w:t>лепки.</w:t>
            </w:r>
          </w:p>
        </w:tc>
        <w:tc>
          <w:tcPr>
            <w:tcW w:w="7576" w:type="dxa"/>
            <w:gridSpan w:val="2"/>
          </w:tcPr>
          <w:p w:rsidR="00EA58FE" w:rsidRDefault="004245CD">
            <w:pPr>
              <w:pStyle w:val="TableParagraph"/>
              <w:ind w:left="110"/>
              <w:rPr>
                <w:sz w:val="20"/>
              </w:rPr>
            </w:pPr>
            <w:r>
              <w:rPr>
                <w:sz w:val="20"/>
              </w:rPr>
              <w:t>Продолжает</w:t>
            </w:r>
            <w:r>
              <w:rPr>
                <w:spacing w:val="-9"/>
                <w:sz w:val="20"/>
              </w:rPr>
              <w:t xml:space="preserve"> </w:t>
            </w:r>
            <w:r>
              <w:rPr>
                <w:sz w:val="20"/>
              </w:rPr>
              <w:t>развивать</w:t>
            </w:r>
            <w:r>
              <w:rPr>
                <w:spacing w:val="-7"/>
                <w:sz w:val="20"/>
              </w:rPr>
              <w:t xml:space="preserve"> </w:t>
            </w:r>
            <w:r>
              <w:rPr>
                <w:sz w:val="20"/>
              </w:rPr>
              <w:t>у</w:t>
            </w:r>
            <w:r>
              <w:rPr>
                <w:spacing w:val="-7"/>
                <w:sz w:val="20"/>
              </w:rPr>
              <w:t xml:space="preserve"> </w:t>
            </w:r>
            <w:r>
              <w:rPr>
                <w:sz w:val="20"/>
              </w:rPr>
              <w:t>детей</w:t>
            </w:r>
            <w:r>
              <w:rPr>
                <w:spacing w:val="-8"/>
                <w:sz w:val="20"/>
              </w:rPr>
              <w:t xml:space="preserve"> </w:t>
            </w:r>
            <w:r>
              <w:rPr>
                <w:sz w:val="20"/>
              </w:rPr>
              <w:t>навыки</w:t>
            </w:r>
            <w:r>
              <w:rPr>
                <w:spacing w:val="-7"/>
                <w:sz w:val="20"/>
              </w:rPr>
              <w:t xml:space="preserve"> </w:t>
            </w:r>
            <w:r>
              <w:rPr>
                <w:sz w:val="20"/>
              </w:rPr>
              <w:t>декоративной</w:t>
            </w:r>
            <w:r>
              <w:rPr>
                <w:spacing w:val="-8"/>
                <w:sz w:val="20"/>
              </w:rPr>
              <w:t xml:space="preserve"> </w:t>
            </w:r>
            <w:r>
              <w:rPr>
                <w:spacing w:val="-2"/>
                <w:sz w:val="20"/>
              </w:rPr>
              <w:t>лепки.</w:t>
            </w:r>
          </w:p>
        </w:tc>
      </w:tr>
      <w:tr w:rsidR="00EA58FE">
        <w:trPr>
          <w:trHeight w:val="371"/>
        </w:trPr>
        <w:tc>
          <w:tcPr>
            <w:tcW w:w="15454" w:type="dxa"/>
            <w:gridSpan w:val="4"/>
          </w:tcPr>
          <w:p w:rsidR="00EA58FE" w:rsidRDefault="004245CD">
            <w:pPr>
              <w:pStyle w:val="TableParagraph"/>
              <w:rPr>
                <w:sz w:val="20"/>
              </w:rPr>
            </w:pPr>
            <w:r>
              <w:rPr>
                <w:sz w:val="20"/>
              </w:rPr>
              <w:t>Формирует</w:t>
            </w:r>
            <w:r>
              <w:rPr>
                <w:spacing w:val="-9"/>
                <w:sz w:val="20"/>
              </w:rPr>
              <w:t xml:space="preserve"> </w:t>
            </w:r>
            <w:r>
              <w:rPr>
                <w:sz w:val="20"/>
              </w:rPr>
              <w:t>у</w:t>
            </w:r>
            <w:r>
              <w:rPr>
                <w:spacing w:val="-8"/>
                <w:sz w:val="20"/>
              </w:rPr>
              <w:t xml:space="preserve"> </w:t>
            </w:r>
            <w:r>
              <w:rPr>
                <w:sz w:val="20"/>
              </w:rPr>
              <w:t>детей</w:t>
            </w:r>
            <w:r>
              <w:rPr>
                <w:spacing w:val="-9"/>
                <w:sz w:val="20"/>
              </w:rPr>
              <w:t xml:space="preserve"> </w:t>
            </w:r>
            <w:r>
              <w:rPr>
                <w:sz w:val="20"/>
              </w:rPr>
              <w:t>интерес</w:t>
            </w:r>
            <w:r>
              <w:rPr>
                <w:spacing w:val="-5"/>
                <w:sz w:val="20"/>
              </w:rPr>
              <w:t xml:space="preserve"> </w:t>
            </w:r>
            <w:r>
              <w:rPr>
                <w:sz w:val="20"/>
              </w:rPr>
              <w:t>и</w:t>
            </w:r>
            <w:r>
              <w:rPr>
                <w:spacing w:val="-9"/>
                <w:sz w:val="20"/>
              </w:rPr>
              <w:t xml:space="preserve"> </w:t>
            </w:r>
            <w:r>
              <w:rPr>
                <w:sz w:val="20"/>
              </w:rPr>
              <w:t>эстетическое</w:t>
            </w:r>
            <w:r>
              <w:rPr>
                <w:spacing w:val="-8"/>
                <w:sz w:val="20"/>
              </w:rPr>
              <w:t xml:space="preserve"> </w:t>
            </w:r>
            <w:r>
              <w:rPr>
                <w:sz w:val="20"/>
              </w:rPr>
              <w:t>отношение</w:t>
            </w:r>
            <w:r>
              <w:rPr>
                <w:spacing w:val="-6"/>
                <w:sz w:val="20"/>
              </w:rPr>
              <w:t xml:space="preserve"> </w:t>
            </w:r>
            <w:r>
              <w:rPr>
                <w:sz w:val="20"/>
              </w:rPr>
              <w:t>к</w:t>
            </w:r>
            <w:r>
              <w:rPr>
                <w:spacing w:val="-9"/>
                <w:sz w:val="20"/>
              </w:rPr>
              <w:t xml:space="preserve"> </w:t>
            </w:r>
            <w:r>
              <w:rPr>
                <w:sz w:val="20"/>
              </w:rPr>
              <w:t>предметам</w:t>
            </w:r>
            <w:r>
              <w:rPr>
                <w:spacing w:val="-7"/>
                <w:sz w:val="20"/>
              </w:rPr>
              <w:t xml:space="preserve"> </w:t>
            </w:r>
            <w:r>
              <w:rPr>
                <w:sz w:val="20"/>
              </w:rPr>
              <w:t>народного</w:t>
            </w:r>
            <w:r>
              <w:rPr>
                <w:spacing w:val="-7"/>
                <w:sz w:val="20"/>
              </w:rPr>
              <w:t xml:space="preserve"> </w:t>
            </w:r>
            <w:r>
              <w:rPr>
                <w:sz w:val="20"/>
              </w:rPr>
              <w:t>декоративно-прикладного</w:t>
            </w:r>
            <w:r>
              <w:rPr>
                <w:spacing w:val="-7"/>
                <w:sz w:val="20"/>
              </w:rPr>
              <w:t xml:space="preserve"> </w:t>
            </w:r>
            <w:r>
              <w:rPr>
                <w:spacing w:val="-2"/>
                <w:sz w:val="20"/>
              </w:rPr>
              <w:t>искусства;</w:t>
            </w:r>
          </w:p>
        </w:tc>
      </w:tr>
      <w:tr w:rsidR="00EA58FE">
        <w:trPr>
          <w:trHeight w:val="282"/>
        </w:trPr>
        <w:tc>
          <w:tcPr>
            <w:tcW w:w="7878" w:type="dxa"/>
            <w:gridSpan w:val="2"/>
          </w:tcPr>
          <w:p w:rsidR="00EA58FE" w:rsidRDefault="004245CD">
            <w:pPr>
              <w:pStyle w:val="TableParagraph"/>
              <w:rPr>
                <w:sz w:val="20"/>
              </w:rPr>
            </w:pPr>
            <w:r>
              <w:rPr>
                <w:sz w:val="20"/>
              </w:rPr>
              <w:t>Учит</w:t>
            </w:r>
            <w:r>
              <w:rPr>
                <w:spacing w:val="-8"/>
                <w:sz w:val="20"/>
              </w:rPr>
              <w:t xml:space="preserve"> </w:t>
            </w:r>
            <w:r>
              <w:rPr>
                <w:sz w:val="20"/>
              </w:rPr>
              <w:t>детей</w:t>
            </w:r>
            <w:r>
              <w:rPr>
                <w:spacing w:val="-7"/>
                <w:sz w:val="20"/>
              </w:rPr>
              <w:t xml:space="preserve"> </w:t>
            </w:r>
            <w:r>
              <w:rPr>
                <w:sz w:val="20"/>
              </w:rPr>
              <w:t>украшать</w:t>
            </w:r>
            <w:r>
              <w:rPr>
                <w:spacing w:val="-5"/>
                <w:sz w:val="20"/>
              </w:rPr>
              <w:t xml:space="preserve"> </w:t>
            </w:r>
            <w:r>
              <w:rPr>
                <w:sz w:val="20"/>
              </w:rPr>
              <w:t>изделия</w:t>
            </w:r>
            <w:r>
              <w:rPr>
                <w:spacing w:val="-8"/>
                <w:sz w:val="20"/>
              </w:rPr>
              <w:t xml:space="preserve"> </w:t>
            </w:r>
            <w:r>
              <w:rPr>
                <w:sz w:val="20"/>
              </w:rPr>
              <w:t>налепами</w:t>
            </w:r>
            <w:r>
              <w:rPr>
                <w:spacing w:val="-6"/>
                <w:sz w:val="20"/>
              </w:rPr>
              <w:t xml:space="preserve"> </w:t>
            </w:r>
            <w:r>
              <w:rPr>
                <w:sz w:val="20"/>
              </w:rPr>
              <w:t>и</w:t>
            </w:r>
            <w:r>
              <w:rPr>
                <w:spacing w:val="-7"/>
                <w:sz w:val="20"/>
              </w:rPr>
              <w:t xml:space="preserve"> </w:t>
            </w:r>
            <w:r>
              <w:rPr>
                <w:sz w:val="20"/>
              </w:rPr>
              <w:t>углубленным</w:t>
            </w:r>
            <w:r>
              <w:rPr>
                <w:spacing w:val="-6"/>
                <w:sz w:val="20"/>
              </w:rPr>
              <w:t xml:space="preserve"> </w:t>
            </w:r>
            <w:r>
              <w:rPr>
                <w:spacing w:val="-2"/>
                <w:sz w:val="20"/>
              </w:rPr>
              <w:t>рельефом.</w:t>
            </w:r>
          </w:p>
        </w:tc>
        <w:tc>
          <w:tcPr>
            <w:tcW w:w="7576" w:type="dxa"/>
            <w:gridSpan w:val="2"/>
          </w:tcPr>
          <w:p w:rsidR="00EA58FE" w:rsidRDefault="004245CD">
            <w:pPr>
              <w:pStyle w:val="TableParagraph"/>
              <w:ind w:left="110"/>
              <w:rPr>
                <w:sz w:val="20"/>
              </w:rPr>
            </w:pPr>
            <w:r>
              <w:rPr>
                <w:sz w:val="20"/>
              </w:rPr>
              <w:t>Учит</w:t>
            </w:r>
            <w:r>
              <w:rPr>
                <w:spacing w:val="-10"/>
                <w:sz w:val="20"/>
              </w:rPr>
              <w:t xml:space="preserve"> </w:t>
            </w:r>
            <w:r>
              <w:rPr>
                <w:sz w:val="20"/>
              </w:rPr>
              <w:t>использовать</w:t>
            </w:r>
            <w:r>
              <w:rPr>
                <w:spacing w:val="-8"/>
                <w:sz w:val="20"/>
              </w:rPr>
              <w:t xml:space="preserve"> </w:t>
            </w:r>
            <w:r>
              <w:rPr>
                <w:sz w:val="20"/>
              </w:rPr>
              <w:t>разные</w:t>
            </w:r>
            <w:r>
              <w:rPr>
                <w:spacing w:val="-9"/>
                <w:sz w:val="20"/>
              </w:rPr>
              <w:t xml:space="preserve"> </w:t>
            </w:r>
            <w:r>
              <w:rPr>
                <w:sz w:val="20"/>
              </w:rPr>
              <w:t>способы</w:t>
            </w:r>
            <w:r>
              <w:rPr>
                <w:spacing w:val="-9"/>
                <w:sz w:val="20"/>
              </w:rPr>
              <w:t xml:space="preserve"> </w:t>
            </w:r>
            <w:r>
              <w:rPr>
                <w:sz w:val="20"/>
              </w:rPr>
              <w:t>лепки</w:t>
            </w:r>
            <w:r>
              <w:rPr>
                <w:spacing w:val="-9"/>
                <w:sz w:val="20"/>
              </w:rPr>
              <w:t xml:space="preserve"> </w:t>
            </w:r>
            <w:r>
              <w:rPr>
                <w:sz w:val="20"/>
              </w:rPr>
              <w:t>(налеп,</w:t>
            </w:r>
            <w:r>
              <w:rPr>
                <w:spacing w:val="-8"/>
                <w:sz w:val="20"/>
              </w:rPr>
              <w:t xml:space="preserve"> </w:t>
            </w:r>
            <w:r>
              <w:rPr>
                <w:sz w:val="20"/>
              </w:rPr>
              <w:t>углубленный</w:t>
            </w:r>
            <w:r>
              <w:rPr>
                <w:spacing w:val="-10"/>
                <w:sz w:val="20"/>
              </w:rPr>
              <w:t xml:space="preserve"> </w:t>
            </w:r>
            <w:r>
              <w:rPr>
                <w:spacing w:val="-2"/>
                <w:sz w:val="20"/>
              </w:rPr>
              <w:t>рельеф).</w:t>
            </w:r>
          </w:p>
        </w:tc>
      </w:tr>
      <w:tr w:rsidR="00EA58FE">
        <w:trPr>
          <w:trHeight w:val="230"/>
        </w:trPr>
        <w:tc>
          <w:tcPr>
            <w:tcW w:w="7878" w:type="dxa"/>
            <w:gridSpan w:val="2"/>
            <w:vMerge w:val="restart"/>
          </w:tcPr>
          <w:p w:rsidR="00EA58FE" w:rsidRDefault="004245CD">
            <w:pPr>
              <w:pStyle w:val="TableParagraph"/>
              <w:rPr>
                <w:sz w:val="20"/>
              </w:rPr>
            </w:pPr>
            <w:r>
              <w:rPr>
                <w:sz w:val="20"/>
              </w:rPr>
              <w:t>Учит</w:t>
            </w:r>
            <w:r>
              <w:rPr>
                <w:spacing w:val="-10"/>
                <w:sz w:val="20"/>
              </w:rPr>
              <w:t xml:space="preserve"> </w:t>
            </w:r>
            <w:r>
              <w:rPr>
                <w:sz w:val="20"/>
              </w:rPr>
              <w:t>использовать</w:t>
            </w:r>
            <w:r>
              <w:rPr>
                <w:spacing w:val="-8"/>
                <w:sz w:val="20"/>
              </w:rPr>
              <w:t xml:space="preserve"> </w:t>
            </w:r>
            <w:r>
              <w:rPr>
                <w:spacing w:val="-2"/>
                <w:sz w:val="20"/>
              </w:rPr>
              <w:t>стеку.</w:t>
            </w:r>
          </w:p>
        </w:tc>
        <w:tc>
          <w:tcPr>
            <w:tcW w:w="7576" w:type="dxa"/>
            <w:gridSpan w:val="2"/>
          </w:tcPr>
          <w:p w:rsidR="00EA58FE" w:rsidRDefault="004245CD">
            <w:pPr>
              <w:pStyle w:val="TableParagraph"/>
              <w:spacing w:line="210" w:lineRule="exact"/>
              <w:ind w:left="110"/>
              <w:rPr>
                <w:sz w:val="20"/>
              </w:rPr>
            </w:pPr>
            <w:r>
              <w:rPr>
                <w:sz w:val="20"/>
              </w:rPr>
              <w:t>Учит</w:t>
            </w:r>
            <w:r>
              <w:rPr>
                <w:spacing w:val="-10"/>
                <w:sz w:val="20"/>
              </w:rPr>
              <w:t xml:space="preserve"> </w:t>
            </w:r>
            <w:r>
              <w:rPr>
                <w:sz w:val="20"/>
              </w:rPr>
              <w:t>применять</w:t>
            </w:r>
            <w:r>
              <w:rPr>
                <w:spacing w:val="-8"/>
                <w:sz w:val="20"/>
              </w:rPr>
              <w:t xml:space="preserve"> </w:t>
            </w:r>
            <w:r>
              <w:rPr>
                <w:spacing w:val="-2"/>
                <w:sz w:val="20"/>
              </w:rPr>
              <w:t>стеку.</w:t>
            </w:r>
          </w:p>
        </w:tc>
      </w:tr>
      <w:tr w:rsidR="00EA58FE">
        <w:trPr>
          <w:trHeight w:val="230"/>
        </w:trPr>
        <w:tc>
          <w:tcPr>
            <w:tcW w:w="7878" w:type="dxa"/>
            <w:gridSpan w:val="2"/>
            <w:vMerge/>
            <w:tcBorders>
              <w:top w:val="nil"/>
            </w:tcBorders>
          </w:tcPr>
          <w:p w:rsidR="00EA58FE" w:rsidRDefault="00EA58FE">
            <w:pPr>
              <w:rPr>
                <w:sz w:val="2"/>
                <w:szCs w:val="2"/>
              </w:rPr>
            </w:pPr>
          </w:p>
        </w:tc>
        <w:tc>
          <w:tcPr>
            <w:tcW w:w="7576" w:type="dxa"/>
            <w:gridSpan w:val="2"/>
          </w:tcPr>
          <w:p w:rsidR="00EA58FE" w:rsidRDefault="004245CD">
            <w:pPr>
              <w:pStyle w:val="TableParagraph"/>
              <w:spacing w:line="210" w:lineRule="exact"/>
              <w:ind w:left="110"/>
              <w:rPr>
                <w:sz w:val="20"/>
              </w:rPr>
            </w:pPr>
            <w:r>
              <w:rPr>
                <w:sz w:val="20"/>
              </w:rPr>
              <w:t>Учит</w:t>
            </w:r>
            <w:r>
              <w:rPr>
                <w:spacing w:val="-6"/>
                <w:sz w:val="20"/>
              </w:rPr>
              <w:t xml:space="preserve"> </w:t>
            </w:r>
            <w:r>
              <w:rPr>
                <w:sz w:val="20"/>
              </w:rPr>
              <w:t>создавать</w:t>
            </w:r>
            <w:r>
              <w:rPr>
                <w:spacing w:val="-4"/>
                <w:sz w:val="20"/>
              </w:rPr>
              <w:t xml:space="preserve"> </w:t>
            </w:r>
            <w:r>
              <w:rPr>
                <w:sz w:val="20"/>
              </w:rPr>
              <w:t>узор</w:t>
            </w:r>
            <w:r>
              <w:rPr>
                <w:spacing w:val="-4"/>
                <w:sz w:val="20"/>
              </w:rPr>
              <w:t xml:space="preserve"> </w:t>
            </w:r>
            <w:r>
              <w:rPr>
                <w:spacing w:val="-2"/>
                <w:sz w:val="20"/>
              </w:rPr>
              <w:t>стекой.</w:t>
            </w:r>
          </w:p>
        </w:tc>
      </w:tr>
      <w:tr w:rsidR="00EA58FE">
        <w:trPr>
          <w:trHeight w:val="230"/>
        </w:trPr>
        <w:tc>
          <w:tcPr>
            <w:tcW w:w="15454" w:type="dxa"/>
            <w:gridSpan w:val="4"/>
          </w:tcPr>
          <w:p w:rsidR="00EA58FE" w:rsidRDefault="004245CD">
            <w:pPr>
              <w:pStyle w:val="TableParagraph"/>
              <w:spacing w:line="210" w:lineRule="exact"/>
              <w:rPr>
                <w:sz w:val="20"/>
              </w:rPr>
            </w:pPr>
            <w:r>
              <w:rPr>
                <w:sz w:val="20"/>
              </w:rPr>
              <w:t>Формирует</w:t>
            </w:r>
            <w:r>
              <w:rPr>
                <w:spacing w:val="-9"/>
                <w:sz w:val="20"/>
              </w:rPr>
              <w:t xml:space="preserve"> </w:t>
            </w:r>
            <w:r>
              <w:rPr>
                <w:sz w:val="20"/>
              </w:rPr>
              <w:t>у</w:t>
            </w:r>
            <w:r>
              <w:rPr>
                <w:spacing w:val="-6"/>
                <w:sz w:val="20"/>
              </w:rPr>
              <w:t xml:space="preserve"> </w:t>
            </w:r>
            <w:r>
              <w:rPr>
                <w:sz w:val="20"/>
              </w:rPr>
              <w:t>детей</w:t>
            </w:r>
            <w:r>
              <w:rPr>
                <w:spacing w:val="-8"/>
                <w:sz w:val="20"/>
              </w:rPr>
              <w:t xml:space="preserve"> </w:t>
            </w:r>
            <w:r>
              <w:rPr>
                <w:sz w:val="20"/>
              </w:rPr>
              <w:t>умение</w:t>
            </w:r>
            <w:r>
              <w:rPr>
                <w:spacing w:val="-7"/>
                <w:sz w:val="20"/>
              </w:rPr>
              <w:t xml:space="preserve"> </w:t>
            </w:r>
            <w:r>
              <w:rPr>
                <w:sz w:val="20"/>
              </w:rPr>
              <w:t>украшать</w:t>
            </w:r>
            <w:r>
              <w:rPr>
                <w:spacing w:val="-8"/>
                <w:sz w:val="20"/>
              </w:rPr>
              <w:t xml:space="preserve"> </w:t>
            </w:r>
            <w:r>
              <w:rPr>
                <w:sz w:val="20"/>
              </w:rPr>
              <w:t>узорами</w:t>
            </w:r>
            <w:r>
              <w:rPr>
                <w:spacing w:val="-8"/>
                <w:sz w:val="20"/>
              </w:rPr>
              <w:t xml:space="preserve"> </w:t>
            </w:r>
            <w:r>
              <w:rPr>
                <w:sz w:val="20"/>
              </w:rPr>
              <w:t>предметы</w:t>
            </w:r>
            <w:r>
              <w:rPr>
                <w:spacing w:val="-2"/>
                <w:sz w:val="20"/>
              </w:rPr>
              <w:t xml:space="preserve"> </w:t>
            </w:r>
            <w:r>
              <w:rPr>
                <w:sz w:val="20"/>
              </w:rPr>
              <w:t>декоративного</w:t>
            </w:r>
            <w:r>
              <w:rPr>
                <w:spacing w:val="-6"/>
                <w:sz w:val="20"/>
              </w:rPr>
              <w:t xml:space="preserve"> </w:t>
            </w:r>
            <w:r>
              <w:rPr>
                <w:spacing w:val="-2"/>
                <w:sz w:val="20"/>
              </w:rPr>
              <w:t>искусства.</w:t>
            </w:r>
          </w:p>
        </w:tc>
      </w:tr>
      <w:tr w:rsidR="00EA58FE">
        <w:trPr>
          <w:trHeight w:val="230"/>
        </w:trPr>
        <w:tc>
          <w:tcPr>
            <w:tcW w:w="15454" w:type="dxa"/>
            <w:gridSpan w:val="4"/>
          </w:tcPr>
          <w:p w:rsidR="00EA58FE" w:rsidRDefault="004245CD">
            <w:pPr>
              <w:pStyle w:val="TableParagraph"/>
              <w:spacing w:line="210" w:lineRule="exact"/>
              <w:rPr>
                <w:sz w:val="20"/>
              </w:rPr>
            </w:pPr>
            <w:r>
              <w:rPr>
                <w:sz w:val="20"/>
              </w:rPr>
              <w:t>Учит</w:t>
            </w:r>
            <w:r>
              <w:rPr>
                <w:spacing w:val="-9"/>
                <w:sz w:val="20"/>
              </w:rPr>
              <w:t xml:space="preserve"> </w:t>
            </w:r>
            <w:r>
              <w:rPr>
                <w:sz w:val="20"/>
              </w:rPr>
              <w:t>детей</w:t>
            </w:r>
            <w:r>
              <w:rPr>
                <w:spacing w:val="-8"/>
                <w:sz w:val="20"/>
              </w:rPr>
              <w:t xml:space="preserve"> </w:t>
            </w:r>
            <w:r>
              <w:rPr>
                <w:sz w:val="20"/>
              </w:rPr>
              <w:t>обмакивать</w:t>
            </w:r>
            <w:r>
              <w:rPr>
                <w:spacing w:val="-7"/>
                <w:sz w:val="20"/>
              </w:rPr>
              <w:t xml:space="preserve"> </w:t>
            </w:r>
            <w:r>
              <w:rPr>
                <w:sz w:val="20"/>
              </w:rPr>
              <w:t>пальцы</w:t>
            </w:r>
            <w:r>
              <w:rPr>
                <w:spacing w:val="-8"/>
                <w:sz w:val="20"/>
              </w:rPr>
              <w:t xml:space="preserve"> </w:t>
            </w:r>
            <w:r>
              <w:rPr>
                <w:sz w:val="20"/>
              </w:rPr>
              <w:t>в</w:t>
            </w:r>
            <w:r>
              <w:rPr>
                <w:spacing w:val="-8"/>
                <w:sz w:val="20"/>
              </w:rPr>
              <w:t xml:space="preserve"> </w:t>
            </w:r>
            <w:r>
              <w:rPr>
                <w:sz w:val="20"/>
              </w:rPr>
              <w:t>воду,</w:t>
            </w:r>
            <w:r>
              <w:rPr>
                <w:spacing w:val="-8"/>
                <w:sz w:val="20"/>
              </w:rPr>
              <w:t xml:space="preserve"> </w:t>
            </w:r>
            <w:r>
              <w:rPr>
                <w:sz w:val="20"/>
              </w:rPr>
              <w:t>чтобы</w:t>
            </w:r>
            <w:r>
              <w:rPr>
                <w:spacing w:val="-8"/>
                <w:sz w:val="20"/>
              </w:rPr>
              <w:t xml:space="preserve"> </w:t>
            </w:r>
            <w:r>
              <w:rPr>
                <w:sz w:val="20"/>
              </w:rPr>
              <w:t>сгладить</w:t>
            </w:r>
            <w:r>
              <w:rPr>
                <w:spacing w:val="-7"/>
                <w:sz w:val="20"/>
              </w:rPr>
              <w:t xml:space="preserve"> </w:t>
            </w:r>
            <w:r>
              <w:rPr>
                <w:sz w:val="20"/>
              </w:rPr>
              <w:t>неровности</w:t>
            </w:r>
            <w:r>
              <w:rPr>
                <w:spacing w:val="-9"/>
                <w:sz w:val="20"/>
              </w:rPr>
              <w:t xml:space="preserve"> </w:t>
            </w:r>
            <w:r>
              <w:rPr>
                <w:sz w:val="20"/>
              </w:rPr>
              <w:t>вылепленного</w:t>
            </w:r>
            <w:r>
              <w:rPr>
                <w:spacing w:val="-7"/>
                <w:sz w:val="20"/>
              </w:rPr>
              <w:t xml:space="preserve"> </w:t>
            </w:r>
            <w:r>
              <w:rPr>
                <w:sz w:val="20"/>
              </w:rPr>
              <w:t>изображения,</w:t>
            </w:r>
            <w:r>
              <w:rPr>
                <w:spacing w:val="-7"/>
                <w:sz w:val="20"/>
              </w:rPr>
              <w:t xml:space="preserve"> </w:t>
            </w:r>
            <w:r>
              <w:rPr>
                <w:sz w:val="20"/>
              </w:rPr>
              <w:t>когда</w:t>
            </w:r>
            <w:r>
              <w:rPr>
                <w:spacing w:val="-8"/>
                <w:sz w:val="20"/>
              </w:rPr>
              <w:t xml:space="preserve"> </w:t>
            </w:r>
            <w:r>
              <w:rPr>
                <w:sz w:val="20"/>
              </w:rPr>
              <w:t>это</w:t>
            </w:r>
            <w:r>
              <w:rPr>
                <w:spacing w:val="-6"/>
                <w:sz w:val="20"/>
              </w:rPr>
              <w:t xml:space="preserve"> </w:t>
            </w:r>
            <w:r>
              <w:rPr>
                <w:sz w:val="20"/>
              </w:rPr>
              <w:t>необходимо</w:t>
            </w:r>
            <w:r>
              <w:rPr>
                <w:spacing w:val="-7"/>
                <w:sz w:val="20"/>
              </w:rPr>
              <w:t xml:space="preserve"> </w:t>
            </w:r>
            <w:r>
              <w:rPr>
                <w:sz w:val="20"/>
              </w:rPr>
              <w:t>для</w:t>
            </w:r>
            <w:r>
              <w:rPr>
                <w:spacing w:val="-6"/>
                <w:sz w:val="20"/>
              </w:rPr>
              <w:t xml:space="preserve"> </w:t>
            </w:r>
            <w:r>
              <w:rPr>
                <w:sz w:val="20"/>
              </w:rPr>
              <w:t>передачи</w:t>
            </w:r>
            <w:r>
              <w:rPr>
                <w:spacing w:val="-8"/>
                <w:sz w:val="20"/>
              </w:rPr>
              <w:t xml:space="preserve"> </w:t>
            </w:r>
            <w:r>
              <w:rPr>
                <w:spacing w:val="-2"/>
                <w:sz w:val="20"/>
              </w:rPr>
              <w:t>образа.</w:t>
            </w:r>
          </w:p>
        </w:tc>
      </w:tr>
      <w:tr w:rsidR="00EA58FE">
        <w:trPr>
          <w:trHeight w:val="551"/>
        </w:trPr>
        <w:tc>
          <w:tcPr>
            <w:tcW w:w="7878" w:type="dxa"/>
            <w:gridSpan w:val="2"/>
          </w:tcPr>
          <w:p w:rsidR="00EA58FE" w:rsidRDefault="004245CD">
            <w:pPr>
              <w:pStyle w:val="TableParagraph"/>
              <w:rPr>
                <w:sz w:val="20"/>
              </w:rPr>
            </w:pPr>
            <w:r>
              <w:rPr>
                <w:sz w:val="20"/>
              </w:rPr>
              <w:t>Учит</w:t>
            </w:r>
            <w:r>
              <w:rPr>
                <w:spacing w:val="35"/>
                <w:sz w:val="20"/>
              </w:rPr>
              <w:t xml:space="preserve"> </w:t>
            </w:r>
            <w:r>
              <w:rPr>
                <w:sz w:val="20"/>
              </w:rPr>
              <w:t>детей</w:t>
            </w:r>
            <w:r>
              <w:rPr>
                <w:spacing w:val="35"/>
                <w:sz w:val="20"/>
              </w:rPr>
              <w:t xml:space="preserve"> </w:t>
            </w:r>
            <w:r>
              <w:rPr>
                <w:sz w:val="20"/>
              </w:rPr>
              <w:t>лепить</w:t>
            </w:r>
            <w:r>
              <w:rPr>
                <w:spacing w:val="36"/>
                <w:sz w:val="20"/>
              </w:rPr>
              <w:t xml:space="preserve"> </w:t>
            </w:r>
            <w:r>
              <w:rPr>
                <w:sz w:val="20"/>
              </w:rPr>
              <w:t>птиц,</w:t>
            </w:r>
            <w:r>
              <w:rPr>
                <w:spacing w:val="36"/>
                <w:sz w:val="20"/>
              </w:rPr>
              <w:t xml:space="preserve"> </w:t>
            </w:r>
            <w:r>
              <w:rPr>
                <w:sz w:val="20"/>
              </w:rPr>
              <w:t>животных,</w:t>
            </w:r>
            <w:r>
              <w:rPr>
                <w:spacing w:val="36"/>
                <w:sz w:val="20"/>
              </w:rPr>
              <w:t xml:space="preserve"> </w:t>
            </w:r>
            <w:r>
              <w:rPr>
                <w:sz w:val="20"/>
              </w:rPr>
              <w:t>людей</w:t>
            </w:r>
            <w:r>
              <w:rPr>
                <w:spacing w:val="35"/>
                <w:sz w:val="20"/>
              </w:rPr>
              <w:t xml:space="preserve"> </w:t>
            </w:r>
            <w:r>
              <w:rPr>
                <w:sz w:val="20"/>
              </w:rPr>
              <w:t>по</w:t>
            </w:r>
            <w:r>
              <w:rPr>
                <w:spacing w:val="37"/>
                <w:sz w:val="20"/>
              </w:rPr>
              <w:t xml:space="preserve"> </w:t>
            </w:r>
            <w:r>
              <w:rPr>
                <w:sz w:val="20"/>
              </w:rPr>
              <w:t>типу</w:t>
            </w:r>
            <w:r>
              <w:rPr>
                <w:spacing w:val="37"/>
                <w:sz w:val="20"/>
              </w:rPr>
              <w:t xml:space="preserve"> </w:t>
            </w:r>
            <w:r>
              <w:rPr>
                <w:sz w:val="20"/>
              </w:rPr>
              <w:t>народных</w:t>
            </w:r>
            <w:r>
              <w:rPr>
                <w:spacing w:val="37"/>
                <w:sz w:val="20"/>
              </w:rPr>
              <w:t xml:space="preserve"> </w:t>
            </w:r>
            <w:r>
              <w:rPr>
                <w:sz w:val="20"/>
              </w:rPr>
              <w:t>игрушек</w:t>
            </w:r>
            <w:r>
              <w:rPr>
                <w:spacing w:val="35"/>
                <w:sz w:val="20"/>
              </w:rPr>
              <w:t xml:space="preserve"> </w:t>
            </w:r>
            <w:r>
              <w:rPr>
                <w:sz w:val="20"/>
              </w:rPr>
              <w:t>(дымковской, филимоновской, каргопольской и другие).</w:t>
            </w:r>
          </w:p>
        </w:tc>
        <w:tc>
          <w:tcPr>
            <w:tcW w:w="7576" w:type="dxa"/>
            <w:gridSpan w:val="2"/>
          </w:tcPr>
          <w:p w:rsidR="00EA58FE" w:rsidRDefault="004245CD">
            <w:pPr>
              <w:pStyle w:val="TableParagraph"/>
              <w:ind w:left="110"/>
              <w:rPr>
                <w:sz w:val="20"/>
              </w:rPr>
            </w:pPr>
            <w:r>
              <w:rPr>
                <w:sz w:val="20"/>
              </w:rPr>
              <w:t>Учит</w:t>
            </w:r>
            <w:r>
              <w:rPr>
                <w:spacing w:val="40"/>
                <w:sz w:val="20"/>
              </w:rPr>
              <w:t xml:space="preserve"> </w:t>
            </w:r>
            <w:r>
              <w:rPr>
                <w:sz w:val="20"/>
              </w:rPr>
              <w:t>создавать</w:t>
            </w:r>
            <w:r>
              <w:rPr>
                <w:spacing w:val="76"/>
                <w:sz w:val="20"/>
              </w:rPr>
              <w:t xml:space="preserve"> </w:t>
            </w:r>
            <w:r>
              <w:rPr>
                <w:sz w:val="20"/>
              </w:rPr>
              <w:t>из</w:t>
            </w:r>
            <w:r>
              <w:rPr>
                <w:spacing w:val="40"/>
                <w:sz w:val="20"/>
              </w:rPr>
              <w:t xml:space="preserve"> </w:t>
            </w:r>
            <w:r>
              <w:rPr>
                <w:sz w:val="20"/>
              </w:rPr>
              <w:t>глины,</w:t>
            </w:r>
            <w:r>
              <w:rPr>
                <w:spacing w:val="76"/>
                <w:sz w:val="20"/>
              </w:rPr>
              <w:t xml:space="preserve"> </w:t>
            </w:r>
            <w:r>
              <w:rPr>
                <w:sz w:val="20"/>
              </w:rPr>
              <w:t>разноцветного</w:t>
            </w:r>
            <w:r>
              <w:rPr>
                <w:spacing w:val="76"/>
                <w:sz w:val="20"/>
              </w:rPr>
              <w:t xml:space="preserve"> </w:t>
            </w:r>
            <w:r>
              <w:rPr>
                <w:sz w:val="20"/>
              </w:rPr>
              <w:t>пластилина</w:t>
            </w:r>
            <w:r>
              <w:rPr>
                <w:spacing w:val="40"/>
                <w:sz w:val="20"/>
              </w:rPr>
              <w:t xml:space="preserve"> </w:t>
            </w:r>
            <w:r>
              <w:rPr>
                <w:sz w:val="20"/>
              </w:rPr>
              <w:t>предметные</w:t>
            </w:r>
            <w:r>
              <w:rPr>
                <w:spacing w:val="76"/>
                <w:sz w:val="20"/>
              </w:rPr>
              <w:t xml:space="preserve"> </w:t>
            </w:r>
            <w:r>
              <w:rPr>
                <w:sz w:val="20"/>
              </w:rPr>
              <w:t>и</w:t>
            </w:r>
            <w:r>
              <w:rPr>
                <w:spacing w:val="40"/>
                <w:sz w:val="20"/>
              </w:rPr>
              <w:t xml:space="preserve"> </w:t>
            </w:r>
            <w:r>
              <w:rPr>
                <w:sz w:val="20"/>
              </w:rPr>
              <w:t>сюжетные, индивидуальные и коллективные композици.</w:t>
            </w:r>
          </w:p>
        </w:tc>
      </w:tr>
      <w:tr w:rsidR="00EA58FE">
        <w:trPr>
          <w:trHeight w:val="230"/>
        </w:trPr>
        <w:tc>
          <w:tcPr>
            <w:tcW w:w="7878" w:type="dxa"/>
            <w:gridSpan w:val="2"/>
          </w:tcPr>
          <w:p w:rsidR="00EA58FE" w:rsidRDefault="004245CD">
            <w:pPr>
              <w:pStyle w:val="TableParagraph"/>
              <w:spacing w:line="210" w:lineRule="exact"/>
              <w:rPr>
                <w:sz w:val="20"/>
              </w:rPr>
            </w:pPr>
            <w:r>
              <w:rPr>
                <w:sz w:val="20"/>
              </w:rPr>
              <w:t>Учит</w:t>
            </w:r>
            <w:r>
              <w:rPr>
                <w:spacing w:val="-8"/>
                <w:sz w:val="20"/>
              </w:rPr>
              <w:t xml:space="preserve"> </w:t>
            </w:r>
            <w:r>
              <w:rPr>
                <w:sz w:val="20"/>
              </w:rPr>
              <w:t>детей</w:t>
            </w:r>
            <w:r>
              <w:rPr>
                <w:spacing w:val="-8"/>
                <w:sz w:val="20"/>
              </w:rPr>
              <w:t xml:space="preserve"> </w:t>
            </w:r>
            <w:r>
              <w:rPr>
                <w:sz w:val="20"/>
              </w:rPr>
              <w:t>расписывать</w:t>
            </w:r>
            <w:r>
              <w:rPr>
                <w:spacing w:val="-6"/>
                <w:sz w:val="20"/>
              </w:rPr>
              <w:t xml:space="preserve"> </w:t>
            </w:r>
            <w:r>
              <w:rPr>
                <w:sz w:val="20"/>
              </w:rPr>
              <w:t>изделия</w:t>
            </w:r>
            <w:r>
              <w:rPr>
                <w:spacing w:val="-8"/>
                <w:sz w:val="20"/>
              </w:rPr>
              <w:t xml:space="preserve"> </w:t>
            </w:r>
            <w:r>
              <w:rPr>
                <w:spacing w:val="-2"/>
                <w:sz w:val="20"/>
              </w:rPr>
              <w:t>гуашью.</w:t>
            </w:r>
          </w:p>
        </w:tc>
        <w:tc>
          <w:tcPr>
            <w:tcW w:w="7576" w:type="dxa"/>
            <w:gridSpan w:val="2"/>
          </w:tcPr>
          <w:p w:rsidR="00EA58FE" w:rsidRDefault="004245CD">
            <w:pPr>
              <w:pStyle w:val="TableParagraph"/>
              <w:spacing w:line="210" w:lineRule="exact"/>
              <w:ind w:left="110"/>
              <w:rPr>
                <w:sz w:val="20"/>
              </w:rPr>
            </w:pPr>
            <w:r>
              <w:rPr>
                <w:sz w:val="20"/>
              </w:rPr>
              <w:t>Учит</w:t>
            </w:r>
            <w:r>
              <w:rPr>
                <w:spacing w:val="-7"/>
                <w:sz w:val="20"/>
              </w:rPr>
              <w:t xml:space="preserve"> </w:t>
            </w:r>
            <w:r>
              <w:rPr>
                <w:sz w:val="20"/>
              </w:rPr>
              <w:t>при</w:t>
            </w:r>
            <w:r>
              <w:rPr>
                <w:spacing w:val="-7"/>
                <w:sz w:val="20"/>
              </w:rPr>
              <w:t xml:space="preserve"> </w:t>
            </w:r>
            <w:r>
              <w:rPr>
                <w:sz w:val="20"/>
              </w:rPr>
              <w:t>лепке</w:t>
            </w:r>
            <w:r>
              <w:rPr>
                <w:spacing w:val="-4"/>
                <w:sz w:val="20"/>
              </w:rPr>
              <w:t xml:space="preserve"> </w:t>
            </w:r>
            <w:r>
              <w:rPr>
                <w:sz w:val="20"/>
              </w:rPr>
              <w:t>из</w:t>
            </w:r>
            <w:r>
              <w:rPr>
                <w:spacing w:val="-6"/>
                <w:sz w:val="20"/>
              </w:rPr>
              <w:t xml:space="preserve"> </w:t>
            </w:r>
            <w:r>
              <w:rPr>
                <w:sz w:val="20"/>
              </w:rPr>
              <w:t>глины</w:t>
            </w:r>
            <w:r>
              <w:rPr>
                <w:spacing w:val="-6"/>
                <w:sz w:val="20"/>
              </w:rPr>
              <w:t xml:space="preserve"> </w:t>
            </w:r>
            <w:r>
              <w:rPr>
                <w:sz w:val="20"/>
              </w:rPr>
              <w:t>расписывать</w:t>
            </w:r>
            <w:r>
              <w:rPr>
                <w:spacing w:val="-6"/>
                <w:sz w:val="20"/>
              </w:rPr>
              <w:t xml:space="preserve"> </w:t>
            </w:r>
            <w:r>
              <w:rPr>
                <w:spacing w:val="-2"/>
                <w:sz w:val="20"/>
              </w:rPr>
              <w:t>пластину.</w:t>
            </w:r>
          </w:p>
        </w:tc>
      </w:tr>
      <w:tr w:rsidR="00EA58FE">
        <w:trPr>
          <w:trHeight w:val="229"/>
        </w:trPr>
        <w:tc>
          <w:tcPr>
            <w:tcW w:w="15454" w:type="dxa"/>
            <w:gridSpan w:val="4"/>
            <w:shd w:val="clear" w:color="auto" w:fill="EDEBE0"/>
          </w:tcPr>
          <w:p w:rsidR="00EA58FE" w:rsidRDefault="004245CD">
            <w:pPr>
              <w:pStyle w:val="TableParagraph"/>
              <w:spacing w:line="210" w:lineRule="exact"/>
              <w:rPr>
                <w:b/>
                <w:sz w:val="20"/>
              </w:rPr>
            </w:pPr>
            <w:r>
              <w:rPr>
                <w:b/>
                <w:spacing w:val="-2"/>
                <w:sz w:val="20"/>
              </w:rPr>
              <w:t>Содержание</w:t>
            </w:r>
            <w:r>
              <w:rPr>
                <w:b/>
                <w:spacing w:val="12"/>
                <w:sz w:val="20"/>
              </w:rPr>
              <w:t xml:space="preserve"> </w:t>
            </w:r>
            <w:r>
              <w:rPr>
                <w:b/>
                <w:spacing w:val="-2"/>
                <w:sz w:val="20"/>
              </w:rPr>
              <w:t>направления</w:t>
            </w:r>
            <w:r>
              <w:rPr>
                <w:b/>
                <w:spacing w:val="12"/>
                <w:sz w:val="20"/>
              </w:rPr>
              <w:t xml:space="preserve"> </w:t>
            </w:r>
            <w:r>
              <w:rPr>
                <w:b/>
                <w:spacing w:val="-2"/>
                <w:sz w:val="20"/>
              </w:rPr>
              <w:t>«Изобразительная</w:t>
            </w:r>
            <w:r>
              <w:rPr>
                <w:b/>
                <w:spacing w:val="11"/>
                <w:sz w:val="20"/>
              </w:rPr>
              <w:t xml:space="preserve"> </w:t>
            </w:r>
            <w:r>
              <w:rPr>
                <w:b/>
                <w:spacing w:val="-2"/>
                <w:sz w:val="20"/>
              </w:rPr>
              <w:t>деятельность»</w:t>
            </w:r>
            <w:r>
              <w:rPr>
                <w:b/>
                <w:spacing w:val="13"/>
                <w:sz w:val="20"/>
              </w:rPr>
              <w:t xml:space="preserve"> </w:t>
            </w:r>
            <w:r>
              <w:rPr>
                <w:b/>
                <w:spacing w:val="-2"/>
                <w:sz w:val="20"/>
              </w:rPr>
              <w:t>АППЛИКАЦИЯ:</w:t>
            </w:r>
          </w:p>
        </w:tc>
      </w:tr>
    </w:tbl>
    <w:p w:rsidR="00EA58FE" w:rsidRDefault="00EA58FE">
      <w:pPr>
        <w:pStyle w:val="TableParagraph"/>
        <w:spacing w:line="210" w:lineRule="exact"/>
        <w:rPr>
          <w:b/>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3761"/>
        <w:gridCol w:w="3764"/>
        <w:gridCol w:w="3812"/>
      </w:tblGrid>
      <w:tr w:rsidR="00EA58FE">
        <w:trPr>
          <w:trHeight w:val="230"/>
        </w:trPr>
        <w:tc>
          <w:tcPr>
            <w:tcW w:w="4117" w:type="dxa"/>
          </w:tcPr>
          <w:p w:rsidR="00EA58FE" w:rsidRDefault="004245CD">
            <w:pPr>
              <w:pStyle w:val="TableParagraph"/>
              <w:spacing w:line="210" w:lineRule="exact"/>
              <w:ind w:left="10"/>
              <w:jc w:val="center"/>
              <w:rPr>
                <w:sz w:val="20"/>
              </w:rPr>
            </w:pPr>
            <w:r>
              <w:rPr>
                <w:spacing w:val="-2"/>
                <w:sz w:val="20"/>
              </w:rPr>
              <w:t>3-</w:t>
            </w:r>
            <w:r>
              <w:rPr>
                <w:spacing w:val="-10"/>
                <w:sz w:val="20"/>
              </w:rPr>
              <w:t>4</w:t>
            </w:r>
          </w:p>
        </w:tc>
        <w:tc>
          <w:tcPr>
            <w:tcW w:w="3761" w:type="dxa"/>
          </w:tcPr>
          <w:p w:rsidR="00EA58FE" w:rsidRDefault="004245CD">
            <w:pPr>
              <w:pStyle w:val="TableParagraph"/>
              <w:spacing w:line="210" w:lineRule="exact"/>
              <w:ind w:left="15"/>
              <w:jc w:val="center"/>
              <w:rPr>
                <w:sz w:val="20"/>
              </w:rPr>
            </w:pPr>
            <w:r>
              <w:rPr>
                <w:spacing w:val="-2"/>
                <w:sz w:val="20"/>
              </w:rPr>
              <w:t>4-</w:t>
            </w:r>
            <w:r>
              <w:rPr>
                <w:spacing w:val="-10"/>
                <w:sz w:val="20"/>
              </w:rPr>
              <w:t>5</w:t>
            </w:r>
          </w:p>
        </w:tc>
        <w:tc>
          <w:tcPr>
            <w:tcW w:w="3764" w:type="dxa"/>
          </w:tcPr>
          <w:p w:rsidR="00EA58FE" w:rsidRDefault="004245CD">
            <w:pPr>
              <w:pStyle w:val="TableParagraph"/>
              <w:spacing w:line="210" w:lineRule="exact"/>
              <w:ind w:left="12"/>
              <w:jc w:val="center"/>
              <w:rPr>
                <w:sz w:val="20"/>
              </w:rPr>
            </w:pPr>
            <w:r>
              <w:rPr>
                <w:spacing w:val="-2"/>
                <w:sz w:val="20"/>
              </w:rPr>
              <w:t>5-</w:t>
            </w:r>
            <w:r>
              <w:rPr>
                <w:spacing w:val="-10"/>
                <w:sz w:val="20"/>
              </w:rPr>
              <w:t>6</w:t>
            </w:r>
          </w:p>
        </w:tc>
        <w:tc>
          <w:tcPr>
            <w:tcW w:w="3812" w:type="dxa"/>
          </w:tcPr>
          <w:p w:rsidR="00EA58FE" w:rsidRDefault="004245CD">
            <w:pPr>
              <w:pStyle w:val="TableParagraph"/>
              <w:spacing w:line="210" w:lineRule="exact"/>
              <w:ind w:left="12"/>
              <w:jc w:val="center"/>
              <w:rPr>
                <w:sz w:val="20"/>
              </w:rPr>
            </w:pPr>
            <w:r>
              <w:rPr>
                <w:spacing w:val="-2"/>
                <w:sz w:val="20"/>
              </w:rPr>
              <w:t>6-</w:t>
            </w:r>
            <w:r>
              <w:rPr>
                <w:spacing w:val="-10"/>
                <w:sz w:val="20"/>
              </w:rPr>
              <w:t>7</w:t>
            </w:r>
          </w:p>
        </w:tc>
      </w:tr>
      <w:tr w:rsidR="00EA58FE">
        <w:trPr>
          <w:trHeight w:val="918"/>
        </w:trPr>
        <w:tc>
          <w:tcPr>
            <w:tcW w:w="4117" w:type="dxa"/>
          </w:tcPr>
          <w:p w:rsidR="00EA58FE" w:rsidRDefault="004245CD">
            <w:pPr>
              <w:pStyle w:val="TableParagraph"/>
              <w:ind w:right="99"/>
              <w:jc w:val="both"/>
              <w:rPr>
                <w:sz w:val="20"/>
              </w:rPr>
            </w:pPr>
            <w:r>
              <w:rPr>
                <w:sz w:val="20"/>
              </w:rPr>
              <w:t>Педагог приобщает детей к искусству аппликации, формирует интерес к этому</w:t>
            </w:r>
            <w:r>
              <w:rPr>
                <w:spacing w:val="40"/>
                <w:sz w:val="20"/>
              </w:rPr>
              <w:t xml:space="preserve"> </w:t>
            </w:r>
            <w:r>
              <w:rPr>
                <w:sz w:val="20"/>
              </w:rPr>
              <w:t>виду деятельности.</w:t>
            </w:r>
          </w:p>
        </w:tc>
        <w:tc>
          <w:tcPr>
            <w:tcW w:w="3761" w:type="dxa"/>
          </w:tcPr>
          <w:p w:rsidR="00EA58FE" w:rsidRDefault="004245CD">
            <w:pPr>
              <w:pStyle w:val="TableParagraph"/>
              <w:ind w:left="110" w:right="95"/>
              <w:jc w:val="both"/>
              <w:rPr>
                <w:sz w:val="20"/>
              </w:rPr>
            </w:pPr>
            <w:r>
              <w:rPr>
                <w:sz w:val="20"/>
              </w:rPr>
              <w:t>Педагог развивает у детей интерес к аппликации, усложняя её содержание и расширяя</w:t>
            </w:r>
            <w:r>
              <w:rPr>
                <w:spacing w:val="59"/>
                <w:w w:val="150"/>
                <w:sz w:val="20"/>
              </w:rPr>
              <w:t xml:space="preserve">   </w:t>
            </w:r>
            <w:r>
              <w:rPr>
                <w:sz w:val="20"/>
              </w:rPr>
              <w:t>возможности</w:t>
            </w:r>
            <w:r>
              <w:rPr>
                <w:spacing w:val="61"/>
                <w:w w:val="150"/>
                <w:sz w:val="20"/>
              </w:rPr>
              <w:t xml:space="preserve">   </w:t>
            </w:r>
            <w:r>
              <w:rPr>
                <w:spacing w:val="-2"/>
                <w:sz w:val="20"/>
              </w:rPr>
              <w:t>создания</w:t>
            </w:r>
          </w:p>
          <w:p w:rsidR="00EA58FE" w:rsidRDefault="004245CD">
            <w:pPr>
              <w:pStyle w:val="TableParagraph"/>
              <w:spacing w:line="209" w:lineRule="exact"/>
              <w:ind w:left="110"/>
              <w:jc w:val="both"/>
              <w:rPr>
                <w:sz w:val="20"/>
              </w:rPr>
            </w:pPr>
            <w:r>
              <w:rPr>
                <w:spacing w:val="-2"/>
                <w:sz w:val="20"/>
              </w:rPr>
              <w:t>разнообразных</w:t>
            </w:r>
            <w:r>
              <w:rPr>
                <w:spacing w:val="13"/>
                <w:sz w:val="20"/>
              </w:rPr>
              <w:t xml:space="preserve"> </w:t>
            </w:r>
            <w:r>
              <w:rPr>
                <w:spacing w:val="-2"/>
                <w:sz w:val="20"/>
              </w:rPr>
              <w:t>изображений.</w:t>
            </w:r>
          </w:p>
        </w:tc>
        <w:tc>
          <w:tcPr>
            <w:tcW w:w="7576" w:type="dxa"/>
            <w:gridSpan w:val="2"/>
          </w:tcPr>
          <w:p w:rsidR="00EA58FE" w:rsidRDefault="004245CD">
            <w:pPr>
              <w:pStyle w:val="TableParagraph"/>
              <w:ind w:left="110"/>
              <w:rPr>
                <w:sz w:val="20"/>
              </w:rPr>
            </w:pPr>
            <w:r>
              <w:rPr>
                <w:sz w:val="20"/>
              </w:rPr>
              <w:t>Педагог</w:t>
            </w:r>
            <w:r>
              <w:rPr>
                <w:spacing w:val="80"/>
                <w:sz w:val="20"/>
              </w:rPr>
              <w:t xml:space="preserve"> </w:t>
            </w:r>
            <w:r>
              <w:rPr>
                <w:sz w:val="20"/>
              </w:rPr>
              <w:t>развивает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устойчивый</w:t>
            </w:r>
            <w:r>
              <w:rPr>
                <w:spacing w:val="80"/>
                <w:sz w:val="20"/>
              </w:rPr>
              <w:t xml:space="preserve"> </w:t>
            </w:r>
            <w:r>
              <w:rPr>
                <w:sz w:val="20"/>
              </w:rPr>
              <w:t>интерес</w:t>
            </w:r>
            <w:r>
              <w:rPr>
                <w:spacing w:val="80"/>
                <w:sz w:val="20"/>
              </w:rPr>
              <w:t xml:space="preserve"> </w:t>
            </w:r>
            <w:r>
              <w:rPr>
                <w:sz w:val="20"/>
              </w:rPr>
              <w:t>к</w:t>
            </w:r>
            <w:r>
              <w:rPr>
                <w:spacing w:val="80"/>
                <w:sz w:val="20"/>
              </w:rPr>
              <w:t xml:space="preserve"> </w:t>
            </w:r>
            <w:r>
              <w:rPr>
                <w:sz w:val="20"/>
              </w:rPr>
              <w:t>аппликации,</w:t>
            </w:r>
            <w:r>
              <w:rPr>
                <w:spacing w:val="80"/>
                <w:sz w:val="20"/>
              </w:rPr>
              <w:t xml:space="preserve"> </w:t>
            </w:r>
            <w:r>
              <w:rPr>
                <w:sz w:val="20"/>
              </w:rPr>
              <w:t>усложняя</w:t>
            </w:r>
            <w:r>
              <w:rPr>
                <w:spacing w:val="80"/>
                <w:sz w:val="20"/>
              </w:rPr>
              <w:t xml:space="preserve"> </w:t>
            </w:r>
            <w:r>
              <w:rPr>
                <w:sz w:val="20"/>
              </w:rPr>
              <w:t>её</w:t>
            </w:r>
            <w:r>
              <w:rPr>
                <w:spacing w:val="40"/>
                <w:sz w:val="20"/>
              </w:rPr>
              <w:t xml:space="preserve"> </w:t>
            </w:r>
            <w:r>
              <w:rPr>
                <w:sz w:val="20"/>
              </w:rPr>
              <w:t>содержание и расширяя возможности создания разнообразных изображений.</w:t>
            </w:r>
          </w:p>
        </w:tc>
      </w:tr>
      <w:tr w:rsidR="00EA58FE">
        <w:trPr>
          <w:trHeight w:val="1840"/>
        </w:trPr>
        <w:tc>
          <w:tcPr>
            <w:tcW w:w="4117" w:type="dxa"/>
          </w:tcPr>
          <w:p w:rsidR="00EA58FE" w:rsidRDefault="00EA58FE">
            <w:pPr>
              <w:pStyle w:val="TableParagraph"/>
              <w:ind w:left="0"/>
              <w:rPr>
                <w:sz w:val="18"/>
              </w:rPr>
            </w:pPr>
          </w:p>
        </w:tc>
        <w:tc>
          <w:tcPr>
            <w:tcW w:w="3761" w:type="dxa"/>
          </w:tcPr>
          <w:p w:rsidR="00EA58FE" w:rsidRDefault="004245CD">
            <w:pPr>
              <w:pStyle w:val="TableParagraph"/>
              <w:ind w:left="110" w:right="96"/>
              <w:jc w:val="both"/>
              <w:rPr>
                <w:sz w:val="20"/>
              </w:rPr>
            </w:pPr>
            <w:r>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w:t>
            </w:r>
            <w:r>
              <w:rPr>
                <w:spacing w:val="50"/>
                <w:sz w:val="20"/>
              </w:rPr>
              <w:t xml:space="preserve">  </w:t>
            </w:r>
            <w:r>
              <w:rPr>
                <w:sz w:val="20"/>
              </w:rPr>
              <w:t>аккуратного</w:t>
            </w:r>
            <w:r>
              <w:rPr>
                <w:spacing w:val="52"/>
                <w:sz w:val="20"/>
              </w:rPr>
              <w:t xml:space="preserve">  </w:t>
            </w:r>
            <w:r>
              <w:rPr>
                <w:sz w:val="20"/>
              </w:rPr>
              <w:t>вырезывания</w:t>
            </w:r>
            <w:r>
              <w:rPr>
                <w:spacing w:val="51"/>
                <w:sz w:val="20"/>
              </w:rPr>
              <w:t xml:space="preserve">  </w:t>
            </w:r>
            <w:r>
              <w:rPr>
                <w:spacing w:val="-10"/>
                <w:sz w:val="20"/>
              </w:rPr>
              <w:t>и</w:t>
            </w:r>
          </w:p>
          <w:p w:rsidR="00EA58FE" w:rsidRDefault="004245CD">
            <w:pPr>
              <w:pStyle w:val="TableParagraph"/>
              <w:spacing w:before="1" w:line="210" w:lineRule="exact"/>
              <w:ind w:left="110"/>
              <w:rPr>
                <w:sz w:val="20"/>
              </w:rPr>
            </w:pPr>
            <w:r>
              <w:rPr>
                <w:spacing w:val="-2"/>
                <w:sz w:val="20"/>
              </w:rPr>
              <w:t>наклеивания.</w:t>
            </w:r>
          </w:p>
        </w:tc>
        <w:tc>
          <w:tcPr>
            <w:tcW w:w="3764" w:type="dxa"/>
          </w:tcPr>
          <w:p w:rsidR="00EA58FE" w:rsidRDefault="004245CD">
            <w:pPr>
              <w:pStyle w:val="TableParagraph"/>
              <w:ind w:left="110" w:right="96"/>
              <w:jc w:val="both"/>
              <w:rPr>
                <w:sz w:val="20"/>
              </w:rPr>
            </w:pPr>
            <w:r>
              <w:rPr>
                <w:sz w:val="20"/>
              </w:rPr>
              <w:t>Учит детей вырезать одинаковые</w:t>
            </w:r>
            <w:r>
              <w:rPr>
                <w:spacing w:val="80"/>
                <w:sz w:val="20"/>
              </w:rPr>
              <w:t xml:space="preserve"> </w:t>
            </w:r>
            <w:r>
              <w:rPr>
                <w:sz w:val="20"/>
              </w:rPr>
              <w:t>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812" w:type="dxa"/>
          </w:tcPr>
          <w:p w:rsidR="00EA58FE" w:rsidRDefault="004245CD">
            <w:pPr>
              <w:pStyle w:val="TableParagraph"/>
              <w:tabs>
                <w:tab w:val="left" w:pos="1602"/>
                <w:tab w:val="left" w:pos="2813"/>
              </w:tabs>
              <w:ind w:right="97"/>
              <w:jc w:val="both"/>
              <w:rPr>
                <w:sz w:val="20"/>
              </w:rPr>
            </w:pPr>
            <w:r>
              <w:rPr>
                <w:spacing w:val="-2"/>
                <w:sz w:val="20"/>
              </w:rPr>
              <w:t>Закрепляет</w:t>
            </w:r>
            <w:r>
              <w:rPr>
                <w:sz w:val="20"/>
              </w:rPr>
              <w:tab/>
            </w:r>
            <w:r>
              <w:rPr>
                <w:spacing w:val="-2"/>
                <w:sz w:val="20"/>
              </w:rPr>
              <w:t>приемы</w:t>
            </w:r>
            <w:r>
              <w:rPr>
                <w:sz w:val="20"/>
              </w:rPr>
              <w:tab/>
            </w:r>
            <w:r>
              <w:rPr>
                <w:spacing w:val="-2"/>
                <w:sz w:val="20"/>
              </w:rPr>
              <w:t xml:space="preserve">вырезания </w:t>
            </w:r>
            <w:r>
              <w:rPr>
                <w:sz w:val="20"/>
              </w:rPr>
              <w:t xml:space="preserve">симметричных предметов из бумаги, сложенной вдвое; несколько предметов или их частей из бумаги, сложенной </w:t>
            </w:r>
            <w:r>
              <w:rPr>
                <w:spacing w:val="-2"/>
                <w:sz w:val="20"/>
              </w:rPr>
              <w:t>гармошкой.</w:t>
            </w:r>
          </w:p>
        </w:tc>
      </w:tr>
      <w:tr w:rsidR="00EA58FE">
        <w:trPr>
          <w:trHeight w:val="3220"/>
        </w:trPr>
        <w:tc>
          <w:tcPr>
            <w:tcW w:w="4117" w:type="dxa"/>
          </w:tcPr>
          <w:p w:rsidR="00EA58FE" w:rsidRDefault="004245CD">
            <w:pPr>
              <w:pStyle w:val="TableParagraph"/>
              <w:tabs>
                <w:tab w:val="left" w:pos="2100"/>
                <w:tab w:val="left" w:pos="3845"/>
              </w:tabs>
              <w:ind w:right="96"/>
              <w:jc w:val="both"/>
              <w:rPr>
                <w:sz w:val="20"/>
              </w:rPr>
            </w:pPr>
            <w:r>
              <w:rPr>
                <w:sz w:val="20"/>
              </w:rPr>
              <w:t xml:space="preserve">Педагог закрепляет у детей знание формы предметов и их цвета; учит детей </w:t>
            </w:r>
            <w:r>
              <w:rPr>
                <w:spacing w:val="-2"/>
                <w:sz w:val="20"/>
              </w:rPr>
              <w:t>предварительно</w:t>
            </w:r>
            <w:r>
              <w:rPr>
                <w:sz w:val="20"/>
              </w:rPr>
              <w:tab/>
            </w:r>
            <w:r>
              <w:rPr>
                <w:spacing w:val="-2"/>
                <w:sz w:val="20"/>
              </w:rPr>
              <w:t>выкладывать</w:t>
            </w:r>
            <w:r>
              <w:rPr>
                <w:sz w:val="20"/>
              </w:rPr>
              <w:tab/>
            </w:r>
            <w:r>
              <w:rPr>
                <w:spacing w:val="-6"/>
                <w:sz w:val="20"/>
              </w:rPr>
              <w:t xml:space="preserve">(в </w:t>
            </w:r>
            <w:r>
              <w:rPr>
                <w:sz w:val="20"/>
              </w:rPr>
              <w:t>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w:t>
            </w:r>
            <w:r>
              <w:rPr>
                <w:spacing w:val="40"/>
                <w:sz w:val="20"/>
              </w:rPr>
              <w:t xml:space="preserve"> </w:t>
            </w:r>
            <w:r>
              <w:rPr>
                <w:sz w:val="20"/>
              </w:rPr>
              <w:t>розетта и другое) предметные</w:t>
            </w:r>
            <w:r>
              <w:rPr>
                <w:spacing w:val="80"/>
                <w:sz w:val="20"/>
              </w:rPr>
              <w:t xml:space="preserve"> </w:t>
            </w:r>
            <w:r>
              <w:rPr>
                <w:sz w:val="20"/>
              </w:rPr>
              <w:t>и</w:t>
            </w:r>
            <w:r>
              <w:rPr>
                <w:spacing w:val="40"/>
                <w:sz w:val="20"/>
              </w:rPr>
              <w:t xml:space="preserve"> </w:t>
            </w:r>
            <w:r>
              <w:rPr>
                <w:sz w:val="20"/>
              </w:rPr>
              <w:t>декоративные</w:t>
            </w:r>
            <w:r>
              <w:rPr>
                <w:spacing w:val="80"/>
                <w:sz w:val="20"/>
              </w:rPr>
              <w:t xml:space="preserve"> </w:t>
            </w:r>
            <w:r>
              <w:rPr>
                <w:sz w:val="20"/>
              </w:rPr>
              <w:t>композиции из геометрических форм и природных материалов,</w:t>
            </w:r>
            <w:r>
              <w:rPr>
                <w:spacing w:val="4"/>
                <w:sz w:val="20"/>
              </w:rPr>
              <w:t xml:space="preserve"> </w:t>
            </w:r>
            <w:r>
              <w:rPr>
                <w:sz w:val="20"/>
              </w:rPr>
              <w:t>повторяя</w:t>
            </w:r>
            <w:r>
              <w:rPr>
                <w:spacing w:val="3"/>
                <w:sz w:val="20"/>
              </w:rPr>
              <w:t xml:space="preserve"> </w:t>
            </w:r>
            <w:r>
              <w:rPr>
                <w:sz w:val="20"/>
              </w:rPr>
              <w:t>и</w:t>
            </w:r>
            <w:r>
              <w:rPr>
                <w:spacing w:val="3"/>
                <w:sz w:val="20"/>
              </w:rPr>
              <w:t xml:space="preserve"> </w:t>
            </w:r>
            <w:r>
              <w:rPr>
                <w:sz w:val="20"/>
              </w:rPr>
              <w:t>чередуя</w:t>
            </w:r>
            <w:r>
              <w:rPr>
                <w:spacing w:val="4"/>
                <w:sz w:val="20"/>
              </w:rPr>
              <w:t xml:space="preserve"> </w:t>
            </w:r>
            <w:r>
              <w:rPr>
                <w:sz w:val="20"/>
              </w:rPr>
              <w:t>их</w:t>
            </w:r>
            <w:r>
              <w:rPr>
                <w:spacing w:val="5"/>
                <w:sz w:val="20"/>
              </w:rPr>
              <w:t xml:space="preserve"> </w:t>
            </w:r>
            <w:r>
              <w:rPr>
                <w:sz w:val="20"/>
              </w:rPr>
              <w:t>по</w:t>
            </w:r>
            <w:r>
              <w:rPr>
                <w:spacing w:val="5"/>
                <w:sz w:val="20"/>
              </w:rPr>
              <w:t xml:space="preserve"> </w:t>
            </w:r>
            <w:r>
              <w:rPr>
                <w:spacing w:val="-2"/>
                <w:sz w:val="20"/>
              </w:rPr>
              <w:t>форме</w:t>
            </w:r>
          </w:p>
          <w:p w:rsidR="00EA58FE" w:rsidRDefault="004245CD">
            <w:pPr>
              <w:pStyle w:val="TableParagraph"/>
              <w:spacing w:before="1" w:line="210" w:lineRule="exact"/>
              <w:jc w:val="both"/>
              <w:rPr>
                <w:sz w:val="20"/>
              </w:rPr>
            </w:pPr>
            <w:r>
              <w:rPr>
                <w:sz w:val="20"/>
              </w:rPr>
              <w:t>и</w:t>
            </w:r>
            <w:r>
              <w:rPr>
                <w:spacing w:val="-6"/>
                <w:sz w:val="20"/>
              </w:rPr>
              <w:t xml:space="preserve"> </w:t>
            </w:r>
            <w:r>
              <w:rPr>
                <w:sz w:val="20"/>
              </w:rPr>
              <w:t>цвету;</w:t>
            </w:r>
            <w:r>
              <w:rPr>
                <w:spacing w:val="-5"/>
                <w:sz w:val="20"/>
              </w:rPr>
              <w:t xml:space="preserve"> </w:t>
            </w:r>
            <w:r>
              <w:rPr>
                <w:sz w:val="20"/>
              </w:rPr>
              <w:t>развивает</w:t>
            </w:r>
            <w:r>
              <w:rPr>
                <w:spacing w:val="-5"/>
                <w:sz w:val="20"/>
              </w:rPr>
              <w:t xml:space="preserve"> </w:t>
            </w:r>
            <w:r>
              <w:rPr>
                <w:sz w:val="20"/>
              </w:rPr>
              <w:t>у</w:t>
            </w:r>
            <w:r>
              <w:rPr>
                <w:spacing w:val="-4"/>
                <w:sz w:val="20"/>
              </w:rPr>
              <w:t xml:space="preserve"> </w:t>
            </w:r>
            <w:r>
              <w:rPr>
                <w:sz w:val="20"/>
              </w:rPr>
              <w:t>детей</w:t>
            </w:r>
            <w:r>
              <w:rPr>
                <w:spacing w:val="-5"/>
                <w:sz w:val="20"/>
              </w:rPr>
              <w:t xml:space="preserve"> </w:t>
            </w:r>
            <w:r>
              <w:rPr>
                <w:sz w:val="20"/>
              </w:rPr>
              <w:t>чувство</w:t>
            </w:r>
            <w:r>
              <w:rPr>
                <w:spacing w:val="-5"/>
                <w:sz w:val="20"/>
              </w:rPr>
              <w:t xml:space="preserve"> </w:t>
            </w:r>
            <w:r>
              <w:rPr>
                <w:spacing w:val="-2"/>
                <w:sz w:val="20"/>
              </w:rPr>
              <w:t>ритма.</w:t>
            </w:r>
          </w:p>
        </w:tc>
        <w:tc>
          <w:tcPr>
            <w:tcW w:w="3761" w:type="dxa"/>
          </w:tcPr>
          <w:p w:rsidR="00EA58FE" w:rsidRDefault="004245CD">
            <w:pPr>
              <w:pStyle w:val="TableParagraph"/>
              <w:ind w:left="110" w:right="96"/>
              <w:jc w:val="both"/>
              <w:rPr>
                <w:sz w:val="20"/>
              </w:rPr>
            </w:pPr>
            <w:r>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w:t>
            </w:r>
            <w:r>
              <w:rPr>
                <w:spacing w:val="54"/>
                <w:sz w:val="20"/>
              </w:rPr>
              <w:t xml:space="preserve">  </w:t>
            </w:r>
            <w:r>
              <w:rPr>
                <w:sz w:val="20"/>
              </w:rPr>
              <w:t>проявление</w:t>
            </w:r>
            <w:r>
              <w:rPr>
                <w:spacing w:val="54"/>
                <w:sz w:val="20"/>
              </w:rPr>
              <w:t xml:space="preserve">  </w:t>
            </w:r>
            <w:r>
              <w:rPr>
                <w:sz w:val="20"/>
              </w:rPr>
              <w:t>активности</w:t>
            </w:r>
            <w:r>
              <w:rPr>
                <w:spacing w:val="54"/>
                <w:sz w:val="20"/>
              </w:rPr>
              <w:t xml:space="preserve">  </w:t>
            </w:r>
            <w:r>
              <w:rPr>
                <w:spacing w:val="-10"/>
                <w:sz w:val="20"/>
              </w:rPr>
              <w:t>и</w:t>
            </w:r>
          </w:p>
          <w:p w:rsidR="00EA58FE" w:rsidRDefault="004245CD">
            <w:pPr>
              <w:pStyle w:val="TableParagraph"/>
              <w:spacing w:before="1" w:line="210" w:lineRule="exact"/>
              <w:ind w:left="110"/>
              <w:rPr>
                <w:sz w:val="20"/>
              </w:rPr>
            </w:pPr>
            <w:r>
              <w:rPr>
                <w:spacing w:val="-2"/>
                <w:sz w:val="20"/>
              </w:rPr>
              <w:t>творчества.</w:t>
            </w:r>
          </w:p>
        </w:tc>
        <w:tc>
          <w:tcPr>
            <w:tcW w:w="3764" w:type="dxa"/>
          </w:tcPr>
          <w:p w:rsidR="00EA58FE" w:rsidRDefault="004245CD">
            <w:pPr>
              <w:pStyle w:val="TableParagraph"/>
              <w:ind w:left="110" w:right="97"/>
              <w:jc w:val="both"/>
              <w:rPr>
                <w:sz w:val="20"/>
              </w:rPr>
            </w:pPr>
            <w:r>
              <w:rPr>
                <w:sz w:val="20"/>
              </w:rPr>
              <w:t>Педагог закрепляет умение детей создавать изображения (разрезать</w:t>
            </w:r>
            <w:r>
              <w:rPr>
                <w:spacing w:val="40"/>
                <w:sz w:val="20"/>
              </w:rPr>
              <w:t xml:space="preserve"> </w:t>
            </w:r>
            <w:r>
              <w:rPr>
                <w:sz w:val="20"/>
              </w:rPr>
              <w:t>бумагу на короткие и длинные полоски; вырезать круги из квадратов, овалы из прямоугольников,</w:t>
            </w:r>
            <w:r>
              <w:rPr>
                <w:spacing w:val="-10"/>
                <w:sz w:val="20"/>
              </w:rPr>
              <w:t xml:space="preserve"> </w:t>
            </w:r>
            <w:r>
              <w:rPr>
                <w:sz w:val="20"/>
              </w:rPr>
              <w:t>преобразовывать</w:t>
            </w:r>
            <w:r>
              <w:rPr>
                <w:spacing w:val="-10"/>
                <w:sz w:val="20"/>
              </w:rPr>
              <w:t xml:space="preserve"> </w:t>
            </w:r>
            <w:r>
              <w:rPr>
                <w:sz w:val="20"/>
              </w:rPr>
              <w:t>одни геометрические фигуры в другие: квадрат - в два - четыре треугольника, прямоугольник - в полоски, квадраты</w:t>
            </w:r>
            <w:r>
              <w:rPr>
                <w:spacing w:val="40"/>
                <w:sz w:val="20"/>
              </w:rPr>
              <w:t xml:space="preserve"> </w:t>
            </w:r>
            <w:r>
              <w:rPr>
                <w:sz w:val="20"/>
              </w:rPr>
              <w:t xml:space="preserve">или маленькие прямоугольники), создавать из этих фигур изображения разных предметов или декоративные </w:t>
            </w:r>
            <w:r>
              <w:rPr>
                <w:spacing w:val="-2"/>
                <w:sz w:val="20"/>
              </w:rPr>
              <w:t>композиции.</w:t>
            </w:r>
          </w:p>
        </w:tc>
        <w:tc>
          <w:tcPr>
            <w:tcW w:w="3812" w:type="dxa"/>
          </w:tcPr>
          <w:p w:rsidR="00EA58FE" w:rsidRDefault="004245CD">
            <w:pPr>
              <w:pStyle w:val="TableParagraph"/>
              <w:tabs>
                <w:tab w:val="left" w:pos="1889"/>
                <w:tab w:val="left" w:pos="3515"/>
              </w:tabs>
              <w:ind w:right="95"/>
              <w:jc w:val="both"/>
              <w:rPr>
                <w:sz w:val="20"/>
              </w:rPr>
            </w:pPr>
            <w:r>
              <w:rPr>
                <w:sz w:val="20"/>
              </w:rPr>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w:t>
            </w:r>
            <w:r>
              <w:rPr>
                <w:spacing w:val="-2"/>
                <w:sz w:val="20"/>
              </w:rPr>
              <w:t>декоративные</w:t>
            </w:r>
            <w:r>
              <w:rPr>
                <w:sz w:val="20"/>
              </w:rPr>
              <w:tab/>
            </w:r>
            <w:r>
              <w:rPr>
                <w:spacing w:val="-2"/>
                <w:sz w:val="20"/>
              </w:rPr>
              <w:t>композиции</w:t>
            </w:r>
            <w:r>
              <w:rPr>
                <w:sz w:val="20"/>
              </w:rPr>
              <w:tab/>
            </w:r>
            <w:r>
              <w:rPr>
                <w:spacing w:val="-6"/>
                <w:sz w:val="20"/>
              </w:rPr>
              <w:t xml:space="preserve">из </w:t>
            </w:r>
            <w:r>
              <w:rPr>
                <w:sz w:val="20"/>
              </w:rPr>
              <w:t>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w:t>
            </w:r>
            <w:r>
              <w:rPr>
                <w:spacing w:val="76"/>
                <w:sz w:val="20"/>
              </w:rPr>
              <w:t xml:space="preserve">    </w:t>
            </w:r>
            <w:r>
              <w:rPr>
                <w:sz w:val="20"/>
              </w:rPr>
              <w:t>проявления</w:t>
            </w:r>
            <w:r>
              <w:rPr>
                <w:spacing w:val="78"/>
                <w:sz w:val="20"/>
              </w:rPr>
              <w:t xml:space="preserve">    </w:t>
            </w:r>
            <w:r>
              <w:rPr>
                <w:spacing w:val="-2"/>
                <w:sz w:val="20"/>
              </w:rPr>
              <w:t>детского</w:t>
            </w:r>
          </w:p>
          <w:p w:rsidR="00EA58FE" w:rsidRDefault="004245CD">
            <w:pPr>
              <w:pStyle w:val="TableParagraph"/>
              <w:spacing w:before="1" w:line="210" w:lineRule="exact"/>
              <w:rPr>
                <w:sz w:val="20"/>
              </w:rPr>
            </w:pPr>
            <w:r>
              <w:rPr>
                <w:spacing w:val="-2"/>
                <w:sz w:val="20"/>
              </w:rPr>
              <w:t>творчества.</w:t>
            </w:r>
          </w:p>
        </w:tc>
      </w:tr>
      <w:tr w:rsidR="00EA58FE">
        <w:trPr>
          <w:trHeight w:val="2584"/>
        </w:trPr>
        <w:tc>
          <w:tcPr>
            <w:tcW w:w="4117" w:type="dxa"/>
          </w:tcPr>
          <w:p w:rsidR="00EA58FE" w:rsidRDefault="004245CD">
            <w:pPr>
              <w:pStyle w:val="TableParagraph"/>
              <w:tabs>
                <w:tab w:val="left" w:pos="1431"/>
                <w:tab w:val="left" w:pos="3168"/>
              </w:tabs>
              <w:ind w:right="97"/>
              <w:jc w:val="both"/>
              <w:rPr>
                <w:sz w:val="20"/>
              </w:rPr>
            </w:pPr>
            <w:r>
              <w:rPr>
                <w:sz w:val="20"/>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w:t>
            </w:r>
            <w:r>
              <w:rPr>
                <w:spacing w:val="-2"/>
                <w:sz w:val="20"/>
              </w:rPr>
              <w:t>клеенке);</w:t>
            </w:r>
            <w:r>
              <w:rPr>
                <w:sz w:val="20"/>
              </w:rPr>
              <w:tab/>
            </w:r>
            <w:r>
              <w:rPr>
                <w:spacing w:val="-2"/>
                <w:sz w:val="20"/>
              </w:rPr>
              <w:t>прикладывать</w:t>
            </w:r>
            <w:r>
              <w:rPr>
                <w:sz w:val="20"/>
              </w:rPr>
              <w:tab/>
            </w:r>
            <w:r>
              <w:rPr>
                <w:spacing w:val="-2"/>
                <w:sz w:val="20"/>
              </w:rPr>
              <w:t xml:space="preserve">стороной, </w:t>
            </w:r>
            <w:r>
              <w:rPr>
                <w:sz w:val="20"/>
              </w:rPr>
              <w:t>намазанной клеем, к листу бумаги и плотно прижимать салфеткой; педагог формирует у детей навык аккуратной работы.</w:t>
            </w:r>
          </w:p>
        </w:tc>
        <w:tc>
          <w:tcPr>
            <w:tcW w:w="3761" w:type="dxa"/>
          </w:tcPr>
          <w:p w:rsidR="00EA58FE" w:rsidRDefault="004245CD">
            <w:pPr>
              <w:pStyle w:val="TableParagraph"/>
              <w:ind w:left="110" w:right="97"/>
              <w:jc w:val="both"/>
              <w:rPr>
                <w:sz w:val="20"/>
              </w:rPr>
            </w:pPr>
            <w:r>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4" w:type="dxa"/>
          </w:tcPr>
          <w:p w:rsidR="00EA58FE" w:rsidRDefault="004245CD">
            <w:pPr>
              <w:pStyle w:val="TableParagraph"/>
              <w:ind w:left="110" w:right="100"/>
              <w:jc w:val="both"/>
              <w:rPr>
                <w:sz w:val="20"/>
              </w:rPr>
            </w:pPr>
            <w:r>
              <w:rPr>
                <w:sz w:val="20"/>
              </w:rPr>
              <w:t>с целью создания выразительного</w:t>
            </w:r>
            <w:r>
              <w:rPr>
                <w:spacing w:val="40"/>
                <w:sz w:val="20"/>
              </w:rPr>
              <w:t xml:space="preserve"> </w:t>
            </w:r>
            <w:r>
              <w:rPr>
                <w:sz w:val="20"/>
              </w:rPr>
              <w:t xml:space="preserve">образа, педагог учит детей приему </w:t>
            </w:r>
            <w:r>
              <w:rPr>
                <w:spacing w:val="-2"/>
                <w:sz w:val="20"/>
              </w:rPr>
              <w:t>обрывания.</w:t>
            </w:r>
          </w:p>
        </w:tc>
        <w:tc>
          <w:tcPr>
            <w:tcW w:w="3812" w:type="dxa"/>
          </w:tcPr>
          <w:p w:rsidR="00EA58FE" w:rsidRDefault="004245CD">
            <w:pPr>
              <w:pStyle w:val="TableParagraph"/>
              <w:tabs>
                <w:tab w:val="left" w:pos="1583"/>
                <w:tab w:val="left" w:pos="3048"/>
              </w:tabs>
              <w:ind w:right="96"/>
              <w:jc w:val="both"/>
              <w:rPr>
                <w:sz w:val="20"/>
              </w:rPr>
            </w:pPr>
            <w:r>
              <w:rPr>
                <w:sz w:val="20"/>
              </w:rPr>
              <w:t xml:space="preserve">при создании образов педагог поощряет применение детьми разных приемов </w:t>
            </w:r>
            <w:r>
              <w:rPr>
                <w:spacing w:val="-2"/>
                <w:sz w:val="20"/>
              </w:rPr>
              <w:t>вырезания,</w:t>
            </w:r>
            <w:r>
              <w:rPr>
                <w:sz w:val="20"/>
              </w:rPr>
              <w:tab/>
            </w:r>
            <w:r>
              <w:rPr>
                <w:spacing w:val="-2"/>
                <w:sz w:val="20"/>
              </w:rPr>
              <w:t>обрывания</w:t>
            </w:r>
            <w:r>
              <w:rPr>
                <w:sz w:val="20"/>
              </w:rPr>
              <w:tab/>
            </w:r>
            <w:r>
              <w:rPr>
                <w:spacing w:val="-2"/>
                <w:sz w:val="20"/>
              </w:rPr>
              <w:t xml:space="preserve">бумаги, </w:t>
            </w:r>
            <w:r>
              <w:rPr>
                <w:sz w:val="20"/>
              </w:rPr>
              <w:t xml:space="preserve">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Pr>
                <w:spacing w:val="-2"/>
                <w:sz w:val="20"/>
              </w:rPr>
              <w:t>картинки.</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39"/>
        <w:gridCol w:w="3632"/>
        <w:gridCol w:w="4360"/>
      </w:tblGrid>
      <w:tr w:rsidR="00EA58FE">
        <w:trPr>
          <w:trHeight w:val="230"/>
        </w:trPr>
        <w:tc>
          <w:tcPr>
            <w:tcW w:w="15455" w:type="dxa"/>
            <w:gridSpan w:val="4"/>
            <w:shd w:val="clear" w:color="auto" w:fill="D9D9D9"/>
          </w:tcPr>
          <w:p w:rsidR="00EA58FE" w:rsidRDefault="004245CD">
            <w:pPr>
              <w:pStyle w:val="TableParagraph"/>
              <w:spacing w:line="210" w:lineRule="exact"/>
              <w:ind w:left="158"/>
              <w:rPr>
                <w:b/>
                <w:sz w:val="20"/>
              </w:rPr>
            </w:pPr>
            <w:r>
              <w:rPr>
                <w:b/>
                <w:spacing w:val="-2"/>
                <w:sz w:val="20"/>
              </w:rPr>
              <w:t>Содержание</w:t>
            </w:r>
            <w:r>
              <w:rPr>
                <w:b/>
                <w:spacing w:val="12"/>
                <w:sz w:val="20"/>
              </w:rPr>
              <w:t xml:space="preserve"> </w:t>
            </w:r>
            <w:r>
              <w:rPr>
                <w:b/>
                <w:spacing w:val="-2"/>
                <w:sz w:val="20"/>
              </w:rPr>
              <w:t>направления</w:t>
            </w:r>
            <w:r>
              <w:rPr>
                <w:b/>
                <w:spacing w:val="13"/>
                <w:sz w:val="20"/>
              </w:rPr>
              <w:t xml:space="preserve"> </w:t>
            </w:r>
            <w:r>
              <w:rPr>
                <w:b/>
                <w:spacing w:val="-2"/>
                <w:sz w:val="20"/>
              </w:rPr>
              <w:t>«Изобразительная</w:t>
            </w:r>
            <w:r>
              <w:rPr>
                <w:b/>
                <w:spacing w:val="12"/>
                <w:sz w:val="20"/>
              </w:rPr>
              <w:t xml:space="preserve"> </w:t>
            </w:r>
            <w:r>
              <w:rPr>
                <w:b/>
                <w:spacing w:val="-2"/>
                <w:sz w:val="20"/>
              </w:rPr>
              <w:t>деятельность»</w:t>
            </w:r>
            <w:r>
              <w:rPr>
                <w:b/>
                <w:spacing w:val="13"/>
                <w:sz w:val="20"/>
              </w:rPr>
              <w:t xml:space="preserve"> </w:t>
            </w:r>
            <w:r>
              <w:rPr>
                <w:b/>
                <w:spacing w:val="-2"/>
                <w:sz w:val="20"/>
              </w:rPr>
              <w:t>НАРОДНОЕ</w:t>
            </w:r>
            <w:r>
              <w:rPr>
                <w:b/>
                <w:spacing w:val="11"/>
                <w:sz w:val="20"/>
              </w:rPr>
              <w:t xml:space="preserve"> </w:t>
            </w:r>
            <w:r>
              <w:rPr>
                <w:b/>
                <w:spacing w:val="-2"/>
                <w:sz w:val="20"/>
              </w:rPr>
              <w:t>ДЕКОРАТИВНО-ПРИКЛАДНОЕ</w:t>
            </w:r>
            <w:r>
              <w:rPr>
                <w:b/>
                <w:spacing w:val="10"/>
                <w:sz w:val="20"/>
              </w:rPr>
              <w:t xml:space="preserve"> </w:t>
            </w:r>
            <w:r>
              <w:rPr>
                <w:b/>
                <w:spacing w:val="-2"/>
                <w:sz w:val="20"/>
              </w:rPr>
              <w:t>ИСКУССТВО</w:t>
            </w:r>
          </w:p>
        </w:tc>
      </w:tr>
      <w:tr w:rsidR="00EA58FE">
        <w:trPr>
          <w:trHeight w:val="230"/>
        </w:trPr>
        <w:tc>
          <w:tcPr>
            <w:tcW w:w="3824" w:type="dxa"/>
          </w:tcPr>
          <w:p w:rsidR="00EA58FE" w:rsidRDefault="004245CD">
            <w:pPr>
              <w:pStyle w:val="TableParagraph"/>
              <w:spacing w:line="210" w:lineRule="exact"/>
              <w:ind w:left="10"/>
              <w:jc w:val="center"/>
              <w:rPr>
                <w:sz w:val="20"/>
              </w:rPr>
            </w:pPr>
            <w:r>
              <w:rPr>
                <w:spacing w:val="-2"/>
                <w:sz w:val="20"/>
              </w:rPr>
              <w:t>3-</w:t>
            </w:r>
            <w:r>
              <w:rPr>
                <w:spacing w:val="-10"/>
                <w:sz w:val="20"/>
              </w:rPr>
              <w:t>4</w:t>
            </w:r>
          </w:p>
        </w:tc>
        <w:tc>
          <w:tcPr>
            <w:tcW w:w="3639" w:type="dxa"/>
          </w:tcPr>
          <w:p w:rsidR="00EA58FE" w:rsidRDefault="004245CD">
            <w:pPr>
              <w:pStyle w:val="TableParagraph"/>
              <w:spacing w:line="210" w:lineRule="exact"/>
              <w:ind w:left="13"/>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0"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549"/>
        </w:trPr>
        <w:tc>
          <w:tcPr>
            <w:tcW w:w="3824" w:type="dxa"/>
          </w:tcPr>
          <w:p w:rsidR="00EA58FE" w:rsidRDefault="004245CD">
            <w:pPr>
              <w:pStyle w:val="TableParagraph"/>
              <w:rPr>
                <w:sz w:val="20"/>
              </w:rPr>
            </w:pPr>
            <w:r>
              <w:rPr>
                <w:sz w:val="20"/>
              </w:rPr>
              <w:t>Педагог</w:t>
            </w:r>
            <w:r>
              <w:rPr>
                <w:spacing w:val="-1"/>
                <w:sz w:val="20"/>
              </w:rPr>
              <w:t xml:space="preserve"> </w:t>
            </w:r>
            <w:r>
              <w:rPr>
                <w:sz w:val="20"/>
              </w:rPr>
              <w:t>приобщает</w:t>
            </w:r>
            <w:r>
              <w:rPr>
                <w:spacing w:val="-1"/>
                <w:sz w:val="20"/>
              </w:rPr>
              <w:t xml:space="preserve"> </w:t>
            </w:r>
            <w:r>
              <w:rPr>
                <w:sz w:val="20"/>
              </w:rPr>
              <w:t>детей</w:t>
            </w:r>
            <w:r>
              <w:rPr>
                <w:spacing w:val="-2"/>
                <w:sz w:val="20"/>
              </w:rPr>
              <w:t xml:space="preserve"> </w:t>
            </w:r>
            <w:r>
              <w:rPr>
                <w:sz w:val="20"/>
              </w:rPr>
              <w:t>к</w:t>
            </w:r>
            <w:r>
              <w:rPr>
                <w:spacing w:val="-1"/>
                <w:sz w:val="20"/>
              </w:rPr>
              <w:t xml:space="preserve"> </w:t>
            </w:r>
            <w:r>
              <w:rPr>
                <w:sz w:val="20"/>
              </w:rPr>
              <w:t xml:space="preserve">декоративной </w:t>
            </w:r>
            <w:r>
              <w:rPr>
                <w:spacing w:val="-2"/>
                <w:sz w:val="20"/>
              </w:rPr>
              <w:t>деятельности.</w:t>
            </w:r>
          </w:p>
        </w:tc>
        <w:tc>
          <w:tcPr>
            <w:tcW w:w="11631" w:type="dxa"/>
            <w:gridSpan w:val="3"/>
          </w:tcPr>
          <w:p w:rsidR="00EA58FE" w:rsidRDefault="004245CD">
            <w:pPr>
              <w:pStyle w:val="TableParagraph"/>
              <w:ind w:left="109"/>
              <w:rPr>
                <w:sz w:val="20"/>
              </w:rPr>
            </w:pPr>
            <w:r>
              <w:rPr>
                <w:sz w:val="20"/>
              </w:rPr>
              <w:t>Педагог</w:t>
            </w:r>
            <w:r>
              <w:rPr>
                <w:spacing w:val="-10"/>
                <w:sz w:val="20"/>
              </w:rPr>
              <w:t xml:space="preserve"> </w:t>
            </w:r>
            <w:r>
              <w:rPr>
                <w:sz w:val="20"/>
              </w:rPr>
              <w:t>формирует</w:t>
            </w:r>
            <w:r>
              <w:rPr>
                <w:spacing w:val="-10"/>
                <w:sz w:val="20"/>
              </w:rPr>
              <w:t xml:space="preserve"> </w:t>
            </w:r>
            <w:r>
              <w:rPr>
                <w:sz w:val="20"/>
              </w:rPr>
              <w:t>интерес</w:t>
            </w:r>
            <w:r>
              <w:rPr>
                <w:spacing w:val="-5"/>
                <w:sz w:val="20"/>
              </w:rPr>
              <w:t xml:space="preserve"> </w:t>
            </w:r>
            <w:r>
              <w:rPr>
                <w:sz w:val="20"/>
              </w:rPr>
              <w:t>и</w:t>
            </w:r>
            <w:r>
              <w:rPr>
                <w:spacing w:val="-10"/>
                <w:sz w:val="20"/>
              </w:rPr>
              <w:t xml:space="preserve"> </w:t>
            </w:r>
            <w:r>
              <w:rPr>
                <w:sz w:val="20"/>
              </w:rPr>
              <w:t>эстетическое</w:t>
            </w:r>
            <w:r>
              <w:rPr>
                <w:spacing w:val="-9"/>
                <w:sz w:val="20"/>
              </w:rPr>
              <w:t xml:space="preserve"> </w:t>
            </w:r>
            <w:r>
              <w:rPr>
                <w:sz w:val="20"/>
              </w:rPr>
              <w:t>отношение</w:t>
            </w:r>
            <w:r>
              <w:rPr>
                <w:spacing w:val="-6"/>
                <w:sz w:val="20"/>
              </w:rPr>
              <w:t xml:space="preserve"> </w:t>
            </w:r>
            <w:r>
              <w:rPr>
                <w:sz w:val="20"/>
              </w:rPr>
              <w:t>к</w:t>
            </w:r>
            <w:r>
              <w:rPr>
                <w:spacing w:val="-9"/>
                <w:sz w:val="20"/>
              </w:rPr>
              <w:t xml:space="preserve"> </w:t>
            </w:r>
            <w:r>
              <w:rPr>
                <w:sz w:val="20"/>
              </w:rPr>
              <w:t>предметам</w:t>
            </w:r>
            <w:r>
              <w:rPr>
                <w:spacing w:val="-8"/>
                <w:sz w:val="20"/>
              </w:rPr>
              <w:t xml:space="preserve"> </w:t>
            </w:r>
            <w:r>
              <w:rPr>
                <w:sz w:val="20"/>
              </w:rPr>
              <w:t>народного</w:t>
            </w:r>
            <w:r>
              <w:rPr>
                <w:spacing w:val="-8"/>
                <w:sz w:val="20"/>
              </w:rPr>
              <w:t xml:space="preserve"> </w:t>
            </w:r>
            <w:r>
              <w:rPr>
                <w:sz w:val="20"/>
              </w:rPr>
              <w:t>декоративно-прикладного</w:t>
            </w:r>
            <w:r>
              <w:rPr>
                <w:spacing w:val="-8"/>
                <w:sz w:val="20"/>
              </w:rPr>
              <w:t xml:space="preserve"> </w:t>
            </w:r>
            <w:r>
              <w:rPr>
                <w:spacing w:val="-2"/>
                <w:sz w:val="20"/>
              </w:rPr>
              <w:t>искусства.</w:t>
            </w:r>
          </w:p>
        </w:tc>
      </w:tr>
      <w:tr w:rsidR="00EA58FE">
        <w:trPr>
          <w:trHeight w:val="1380"/>
        </w:trPr>
        <w:tc>
          <w:tcPr>
            <w:tcW w:w="3824" w:type="dxa"/>
          </w:tcPr>
          <w:p w:rsidR="00EA58FE" w:rsidRDefault="004245CD">
            <w:pPr>
              <w:pStyle w:val="TableParagraph"/>
              <w:ind w:right="98"/>
              <w:jc w:val="both"/>
              <w:rPr>
                <w:sz w:val="20"/>
              </w:rPr>
            </w:pPr>
            <w:r>
              <w:rPr>
                <w:sz w:val="20"/>
              </w:rPr>
              <w:t xml:space="preserve">Педагог учит украшать дымковскими узорами силуэты игрушек, вырезанных педагогом (птичка, козлик, конь и другие), и разных предметов (блюдечко, </w:t>
            </w:r>
            <w:r>
              <w:rPr>
                <w:spacing w:val="-2"/>
                <w:sz w:val="20"/>
              </w:rPr>
              <w:t>рукавички)</w:t>
            </w:r>
          </w:p>
        </w:tc>
        <w:tc>
          <w:tcPr>
            <w:tcW w:w="3639" w:type="dxa"/>
          </w:tcPr>
          <w:p w:rsidR="00EA58FE" w:rsidRDefault="004245CD">
            <w:pPr>
              <w:pStyle w:val="TableParagraph"/>
              <w:tabs>
                <w:tab w:val="left" w:pos="2031"/>
              </w:tabs>
              <w:ind w:left="109" w:right="96"/>
              <w:jc w:val="both"/>
              <w:rPr>
                <w:sz w:val="20"/>
              </w:rPr>
            </w:pPr>
            <w:r>
              <w:rPr>
                <w:sz w:val="20"/>
              </w:rPr>
              <w:t xml:space="preserve">Педагог продолжает учить украшать </w:t>
            </w:r>
            <w:r>
              <w:rPr>
                <w:spacing w:val="-2"/>
                <w:sz w:val="20"/>
              </w:rPr>
              <w:t>дымковскими,</w:t>
            </w:r>
            <w:r>
              <w:rPr>
                <w:sz w:val="20"/>
              </w:rPr>
              <w:tab/>
            </w:r>
            <w:r>
              <w:rPr>
                <w:spacing w:val="-2"/>
                <w:sz w:val="20"/>
              </w:rPr>
              <w:t xml:space="preserve">филимоновскими </w:t>
            </w:r>
            <w:r>
              <w:rPr>
                <w:sz w:val="20"/>
              </w:rPr>
              <w:t>узорами силуэты игрушек, вырезанных педагогом (птичка, козлик, конь и другие),</w:t>
            </w:r>
            <w:r>
              <w:rPr>
                <w:spacing w:val="72"/>
                <w:sz w:val="20"/>
              </w:rPr>
              <w:t xml:space="preserve">   </w:t>
            </w:r>
            <w:r>
              <w:rPr>
                <w:sz w:val="20"/>
              </w:rPr>
              <w:t>и</w:t>
            </w:r>
            <w:r>
              <w:rPr>
                <w:spacing w:val="71"/>
                <w:sz w:val="20"/>
              </w:rPr>
              <w:t xml:space="preserve">   </w:t>
            </w:r>
            <w:r>
              <w:rPr>
                <w:sz w:val="20"/>
              </w:rPr>
              <w:t>разных</w:t>
            </w:r>
            <w:r>
              <w:rPr>
                <w:spacing w:val="73"/>
                <w:sz w:val="20"/>
              </w:rPr>
              <w:t xml:space="preserve">   </w:t>
            </w:r>
            <w:r>
              <w:rPr>
                <w:spacing w:val="-2"/>
                <w:sz w:val="20"/>
              </w:rPr>
              <w:t>предметов</w:t>
            </w:r>
          </w:p>
          <w:p w:rsidR="00EA58FE" w:rsidRDefault="004245CD">
            <w:pPr>
              <w:pStyle w:val="TableParagraph"/>
              <w:spacing w:line="210" w:lineRule="exact"/>
              <w:ind w:left="109"/>
              <w:jc w:val="both"/>
              <w:rPr>
                <w:sz w:val="20"/>
              </w:rPr>
            </w:pPr>
            <w:r>
              <w:rPr>
                <w:sz w:val="20"/>
              </w:rPr>
              <w:t>(блюдечко,</w:t>
            </w:r>
            <w:r>
              <w:rPr>
                <w:spacing w:val="-10"/>
                <w:sz w:val="20"/>
              </w:rPr>
              <w:t xml:space="preserve"> </w:t>
            </w:r>
            <w:r>
              <w:rPr>
                <w:spacing w:val="-2"/>
                <w:sz w:val="20"/>
              </w:rPr>
              <w:t>рукавички).</w:t>
            </w:r>
          </w:p>
        </w:tc>
        <w:tc>
          <w:tcPr>
            <w:tcW w:w="3632" w:type="dxa"/>
          </w:tcPr>
          <w:p w:rsidR="00EA58FE" w:rsidRDefault="004245CD">
            <w:pPr>
              <w:pStyle w:val="TableParagraph"/>
              <w:ind w:left="109" w:right="97"/>
              <w:jc w:val="both"/>
              <w:rPr>
                <w:sz w:val="20"/>
              </w:rPr>
            </w:pPr>
            <w:r>
              <w:rPr>
                <w:sz w:val="20"/>
              </w:rPr>
              <w:t>Педагог учит создавать узоры на</w:t>
            </w:r>
            <w:r>
              <w:rPr>
                <w:spacing w:val="40"/>
                <w:sz w:val="20"/>
              </w:rPr>
              <w:t xml:space="preserve"> </w:t>
            </w:r>
            <w:r>
              <w:rPr>
                <w:sz w:val="20"/>
              </w:rPr>
              <w:t>листах в форме народного изделия (поднос,</w:t>
            </w:r>
            <w:r>
              <w:rPr>
                <w:spacing w:val="-6"/>
                <w:sz w:val="20"/>
              </w:rPr>
              <w:t xml:space="preserve"> </w:t>
            </w:r>
            <w:r>
              <w:rPr>
                <w:sz w:val="20"/>
              </w:rPr>
              <w:t>солонка,</w:t>
            </w:r>
            <w:r>
              <w:rPr>
                <w:spacing w:val="-5"/>
                <w:sz w:val="20"/>
              </w:rPr>
              <w:t xml:space="preserve"> </w:t>
            </w:r>
            <w:r>
              <w:rPr>
                <w:sz w:val="20"/>
              </w:rPr>
              <w:t>чашка,</w:t>
            </w:r>
            <w:r>
              <w:rPr>
                <w:spacing w:val="-6"/>
                <w:sz w:val="20"/>
              </w:rPr>
              <w:t xml:space="preserve"> </w:t>
            </w:r>
            <w:r>
              <w:rPr>
                <w:sz w:val="20"/>
              </w:rPr>
              <w:t>розетка</w:t>
            </w:r>
            <w:r>
              <w:rPr>
                <w:spacing w:val="-6"/>
                <w:sz w:val="20"/>
              </w:rPr>
              <w:t xml:space="preserve"> </w:t>
            </w:r>
            <w:r>
              <w:rPr>
                <w:sz w:val="20"/>
              </w:rPr>
              <w:t>и</w:t>
            </w:r>
            <w:r>
              <w:rPr>
                <w:spacing w:val="-7"/>
                <w:sz w:val="20"/>
              </w:rPr>
              <w:t xml:space="preserve"> </w:t>
            </w:r>
            <w:r>
              <w:rPr>
                <w:spacing w:val="-2"/>
                <w:sz w:val="20"/>
              </w:rPr>
              <w:t>др.).</w:t>
            </w:r>
          </w:p>
        </w:tc>
        <w:tc>
          <w:tcPr>
            <w:tcW w:w="4360" w:type="dxa"/>
          </w:tcPr>
          <w:p w:rsidR="00EA58FE" w:rsidRDefault="004245CD">
            <w:pPr>
              <w:pStyle w:val="TableParagraph"/>
              <w:ind w:right="100"/>
              <w:jc w:val="both"/>
              <w:rPr>
                <w:sz w:val="20"/>
              </w:rPr>
            </w:pPr>
            <w:r>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EA58FE">
        <w:trPr>
          <w:trHeight w:val="1379"/>
        </w:trPr>
        <w:tc>
          <w:tcPr>
            <w:tcW w:w="3824" w:type="dxa"/>
            <w:shd w:val="clear" w:color="auto" w:fill="F1F1F1"/>
          </w:tcPr>
          <w:p w:rsidR="00EA58FE" w:rsidRDefault="00EA58FE">
            <w:pPr>
              <w:pStyle w:val="TableParagraph"/>
              <w:ind w:left="0"/>
              <w:rPr>
                <w:sz w:val="18"/>
              </w:rPr>
            </w:pPr>
          </w:p>
        </w:tc>
        <w:tc>
          <w:tcPr>
            <w:tcW w:w="3639" w:type="dxa"/>
          </w:tcPr>
          <w:p w:rsidR="00EA58FE" w:rsidRDefault="004245CD">
            <w:pPr>
              <w:pStyle w:val="TableParagraph"/>
              <w:ind w:left="109" w:right="96"/>
              <w:jc w:val="both"/>
              <w:rPr>
                <w:sz w:val="20"/>
              </w:rPr>
            </w:pPr>
            <w:r>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2" w:type="dxa"/>
          </w:tcPr>
          <w:p w:rsidR="00EA58FE" w:rsidRDefault="004245CD">
            <w:pPr>
              <w:pStyle w:val="TableParagraph"/>
              <w:tabs>
                <w:tab w:val="left" w:pos="1790"/>
              </w:tabs>
              <w:ind w:left="109" w:right="98"/>
              <w:jc w:val="both"/>
              <w:rPr>
                <w:sz w:val="20"/>
              </w:rPr>
            </w:pPr>
            <w:r>
              <w:rPr>
                <w:sz w:val="20"/>
              </w:rPr>
              <w:t xml:space="preserve">Учить составлять узоры по мотивам </w:t>
            </w:r>
            <w:r>
              <w:rPr>
                <w:spacing w:val="-2"/>
                <w:sz w:val="20"/>
              </w:rPr>
              <w:t>городецкой,</w:t>
            </w:r>
            <w:r>
              <w:rPr>
                <w:sz w:val="20"/>
              </w:rPr>
              <w:tab/>
            </w:r>
            <w:r>
              <w:rPr>
                <w:spacing w:val="-2"/>
                <w:sz w:val="20"/>
              </w:rPr>
              <w:t xml:space="preserve">полхов-майданской, </w:t>
            </w:r>
            <w:r>
              <w:rPr>
                <w:sz w:val="20"/>
              </w:rPr>
              <w:t>гжельской росписи: знакомить с характерными</w:t>
            </w:r>
            <w:r>
              <w:rPr>
                <w:spacing w:val="52"/>
                <w:sz w:val="20"/>
              </w:rPr>
              <w:t xml:space="preserve">  </w:t>
            </w:r>
            <w:r>
              <w:rPr>
                <w:sz w:val="20"/>
              </w:rPr>
              <w:t>элементами</w:t>
            </w:r>
            <w:r>
              <w:rPr>
                <w:spacing w:val="54"/>
                <w:sz w:val="20"/>
              </w:rPr>
              <w:t xml:space="preserve">  </w:t>
            </w:r>
            <w:r>
              <w:rPr>
                <w:spacing w:val="-2"/>
                <w:sz w:val="20"/>
              </w:rPr>
              <w:t>(бутоны,</w:t>
            </w:r>
          </w:p>
          <w:p w:rsidR="00EA58FE" w:rsidRDefault="004245CD">
            <w:pPr>
              <w:pStyle w:val="TableParagraph"/>
              <w:spacing w:line="230" w:lineRule="exact"/>
              <w:ind w:left="109" w:right="100"/>
              <w:jc w:val="both"/>
              <w:rPr>
                <w:sz w:val="20"/>
              </w:rPr>
            </w:pPr>
            <w:r>
              <w:rPr>
                <w:sz w:val="20"/>
              </w:rPr>
              <w:t xml:space="preserve">цветы, листья, травка, усики, завитки, </w:t>
            </w:r>
            <w:r>
              <w:rPr>
                <w:spacing w:val="-2"/>
                <w:sz w:val="20"/>
              </w:rPr>
              <w:t>оживки).</w:t>
            </w:r>
          </w:p>
        </w:tc>
        <w:tc>
          <w:tcPr>
            <w:tcW w:w="4360" w:type="dxa"/>
          </w:tcPr>
          <w:p w:rsidR="00EA58FE" w:rsidRDefault="004245CD">
            <w:pPr>
              <w:pStyle w:val="TableParagraph"/>
              <w:ind w:right="100"/>
              <w:jc w:val="both"/>
              <w:rPr>
                <w:sz w:val="20"/>
              </w:rPr>
            </w:pPr>
            <w:r>
              <w:rPr>
                <w:sz w:val="20"/>
              </w:rPr>
              <w:t xml:space="preserve">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w:t>
            </w:r>
            <w:r>
              <w:rPr>
                <w:spacing w:val="-2"/>
                <w:sz w:val="20"/>
              </w:rPr>
              <w:t>другие).</w:t>
            </w:r>
          </w:p>
        </w:tc>
      </w:tr>
      <w:tr w:rsidR="00EA58FE">
        <w:trPr>
          <w:trHeight w:val="2759"/>
        </w:trPr>
        <w:tc>
          <w:tcPr>
            <w:tcW w:w="3824" w:type="dxa"/>
            <w:shd w:val="clear" w:color="auto" w:fill="F1F1F1"/>
          </w:tcPr>
          <w:p w:rsidR="00EA58FE" w:rsidRDefault="00EA58FE">
            <w:pPr>
              <w:pStyle w:val="TableParagraph"/>
              <w:ind w:left="0"/>
              <w:rPr>
                <w:sz w:val="18"/>
              </w:rPr>
            </w:pPr>
          </w:p>
        </w:tc>
        <w:tc>
          <w:tcPr>
            <w:tcW w:w="3639" w:type="dxa"/>
          </w:tcPr>
          <w:p w:rsidR="00EA58FE" w:rsidRDefault="004245CD">
            <w:pPr>
              <w:pStyle w:val="TableParagraph"/>
              <w:ind w:left="109" w:right="98"/>
              <w:jc w:val="both"/>
              <w:rPr>
                <w:sz w:val="20"/>
              </w:rPr>
            </w:pPr>
            <w:r>
              <w:rPr>
                <w:sz w:val="20"/>
              </w:rPr>
              <w:t xml:space="preserve">Педагог знакомит детей с городецкими </w:t>
            </w:r>
            <w:r>
              <w:rPr>
                <w:spacing w:val="-2"/>
                <w:sz w:val="20"/>
              </w:rPr>
              <w:t>изделиями.</w:t>
            </w:r>
          </w:p>
          <w:p w:rsidR="00EA58FE" w:rsidRDefault="004245CD">
            <w:pPr>
              <w:pStyle w:val="TableParagraph"/>
              <w:ind w:left="109" w:right="99"/>
              <w:jc w:val="both"/>
              <w:rPr>
                <w:sz w:val="20"/>
              </w:rPr>
            </w:pPr>
            <w:r>
              <w:rPr>
                <w:sz w:val="20"/>
              </w:rPr>
              <w:t>Учит детей выделять элементы городецкой росписи (бутоны, купавки, розаны, листья).</w:t>
            </w:r>
          </w:p>
        </w:tc>
        <w:tc>
          <w:tcPr>
            <w:tcW w:w="3632" w:type="dxa"/>
          </w:tcPr>
          <w:p w:rsidR="00EA58FE" w:rsidRDefault="004245CD">
            <w:pPr>
              <w:pStyle w:val="TableParagraph"/>
              <w:ind w:left="109" w:right="96"/>
              <w:jc w:val="both"/>
              <w:rPr>
                <w:sz w:val="20"/>
              </w:rPr>
            </w:pPr>
            <w:r>
              <w:rPr>
                <w:sz w:val="20"/>
              </w:rPr>
              <w:t>Педагог</w:t>
            </w:r>
            <w:r>
              <w:rPr>
                <w:spacing w:val="80"/>
                <w:sz w:val="20"/>
              </w:rPr>
              <w:t xml:space="preserve">   </w:t>
            </w:r>
            <w:r>
              <w:rPr>
                <w:sz w:val="20"/>
              </w:rPr>
              <w:t>продолжает</w:t>
            </w:r>
            <w:r>
              <w:rPr>
                <w:spacing w:val="80"/>
                <w:sz w:val="20"/>
              </w:rPr>
              <w:t xml:space="preserve">   </w:t>
            </w:r>
            <w:r>
              <w:rPr>
                <w:sz w:val="20"/>
              </w:rPr>
              <w:t>знакомить с</w:t>
            </w:r>
            <w:r>
              <w:rPr>
                <w:spacing w:val="-5"/>
                <w:sz w:val="20"/>
              </w:rPr>
              <w:t xml:space="preserve"> </w:t>
            </w:r>
            <w:r>
              <w:rPr>
                <w:sz w:val="20"/>
              </w:rPr>
              <w:t>городецкой росписью, ее цветовым решением, спецификой создания декоративных цветов (как правило, не чистых тонов, а</w:t>
            </w:r>
            <w:r>
              <w:rPr>
                <w:spacing w:val="-1"/>
                <w:sz w:val="20"/>
              </w:rPr>
              <w:t xml:space="preserve"> </w:t>
            </w:r>
            <w:r>
              <w:rPr>
                <w:sz w:val="20"/>
              </w:rPr>
              <w:t>оттенков), учить использовать для украшения оживки. Педагог знакомит с росписью Полхов- Майдана. Включает городецкую и полхов-майданскую роспись в творческую работу детей, помогать осваивать</w:t>
            </w:r>
            <w:r>
              <w:rPr>
                <w:spacing w:val="72"/>
                <w:sz w:val="20"/>
              </w:rPr>
              <w:t xml:space="preserve">  </w:t>
            </w:r>
            <w:r>
              <w:rPr>
                <w:sz w:val="20"/>
              </w:rPr>
              <w:t>специфику</w:t>
            </w:r>
            <w:r>
              <w:rPr>
                <w:spacing w:val="72"/>
                <w:sz w:val="20"/>
              </w:rPr>
              <w:t xml:space="preserve">  </w:t>
            </w:r>
            <w:r>
              <w:rPr>
                <w:sz w:val="20"/>
              </w:rPr>
              <w:t>этих</w:t>
            </w:r>
            <w:r>
              <w:rPr>
                <w:spacing w:val="73"/>
                <w:sz w:val="20"/>
              </w:rPr>
              <w:t xml:space="preserve">  </w:t>
            </w:r>
            <w:r>
              <w:rPr>
                <w:spacing w:val="-2"/>
                <w:sz w:val="20"/>
              </w:rPr>
              <w:t>видов</w:t>
            </w:r>
          </w:p>
          <w:p w:rsidR="00EA58FE" w:rsidRDefault="004245CD">
            <w:pPr>
              <w:pStyle w:val="TableParagraph"/>
              <w:spacing w:line="210" w:lineRule="exact"/>
              <w:ind w:left="109"/>
              <w:rPr>
                <w:sz w:val="20"/>
              </w:rPr>
            </w:pPr>
            <w:r>
              <w:rPr>
                <w:spacing w:val="-2"/>
                <w:sz w:val="20"/>
              </w:rPr>
              <w:t>росписи.</w:t>
            </w:r>
          </w:p>
        </w:tc>
        <w:tc>
          <w:tcPr>
            <w:tcW w:w="4360" w:type="dxa"/>
          </w:tcPr>
          <w:p w:rsidR="00EA58FE" w:rsidRDefault="004245CD">
            <w:pPr>
              <w:pStyle w:val="TableParagraph"/>
              <w:ind w:right="100"/>
              <w:jc w:val="both"/>
              <w:rPr>
                <w:sz w:val="20"/>
              </w:rPr>
            </w:pPr>
            <w:r>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A58FE">
        <w:trPr>
          <w:trHeight w:val="1077"/>
        </w:trPr>
        <w:tc>
          <w:tcPr>
            <w:tcW w:w="3824" w:type="dxa"/>
            <w:shd w:val="clear" w:color="auto" w:fill="F1F1F1"/>
          </w:tcPr>
          <w:p w:rsidR="00EA58FE" w:rsidRDefault="00EA58FE">
            <w:pPr>
              <w:pStyle w:val="TableParagraph"/>
              <w:ind w:left="0"/>
              <w:rPr>
                <w:sz w:val="18"/>
              </w:rPr>
            </w:pPr>
          </w:p>
        </w:tc>
        <w:tc>
          <w:tcPr>
            <w:tcW w:w="3639" w:type="dxa"/>
          </w:tcPr>
          <w:p w:rsidR="00EA58FE" w:rsidRDefault="004245CD">
            <w:pPr>
              <w:pStyle w:val="TableParagraph"/>
              <w:ind w:left="109"/>
              <w:rPr>
                <w:sz w:val="20"/>
              </w:rPr>
            </w:pPr>
            <w:r>
              <w:rPr>
                <w:sz w:val="20"/>
              </w:rPr>
              <w:t>Педагог учит видеть и называть цвета, используемые в росписи.</w:t>
            </w:r>
          </w:p>
        </w:tc>
        <w:tc>
          <w:tcPr>
            <w:tcW w:w="3632" w:type="dxa"/>
          </w:tcPr>
          <w:p w:rsidR="00EA58FE" w:rsidRDefault="004245CD">
            <w:pPr>
              <w:pStyle w:val="TableParagraph"/>
              <w:tabs>
                <w:tab w:val="left" w:pos="2683"/>
              </w:tabs>
              <w:ind w:left="109" w:right="98"/>
              <w:jc w:val="both"/>
              <w:rPr>
                <w:sz w:val="20"/>
              </w:rPr>
            </w:pPr>
            <w:r>
              <w:rPr>
                <w:sz w:val="20"/>
              </w:rPr>
              <w:t xml:space="preserve">Педагог учит детей выделять и передавать цветовую гамму народного </w:t>
            </w:r>
            <w:r>
              <w:rPr>
                <w:spacing w:val="-2"/>
                <w:sz w:val="20"/>
              </w:rPr>
              <w:t>декоративного</w:t>
            </w:r>
            <w:r>
              <w:rPr>
                <w:sz w:val="20"/>
              </w:rPr>
              <w:tab/>
            </w:r>
            <w:r>
              <w:rPr>
                <w:spacing w:val="-2"/>
                <w:sz w:val="20"/>
              </w:rPr>
              <w:t xml:space="preserve">искусства </w:t>
            </w:r>
            <w:r>
              <w:rPr>
                <w:sz w:val="20"/>
              </w:rPr>
              <w:t>определенного вида.</w:t>
            </w:r>
          </w:p>
        </w:tc>
        <w:tc>
          <w:tcPr>
            <w:tcW w:w="4360" w:type="dxa"/>
          </w:tcPr>
          <w:p w:rsidR="00EA58FE" w:rsidRDefault="004245CD">
            <w:pPr>
              <w:pStyle w:val="TableParagraph"/>
              <w:ind w:right="100"/>
              <w:jc w:val="both"/>
              <w:rPr>
                <w:sz w:val="20"/>
              </w:rPr>
            </w:pPr>
            <w:r>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EA58FE">
        <w:trPr>
          <w:trHeight w:val="2241"/>
        </w:trPr>
        <w:tc>
          <w:tcPr>
            <w:tcW w:w="3824" w:type="dxa"/>
            <w:shd w:val="clear" w:color="auto" w:fill="F1F1F1"/>
          </w:tcPr>
          <w:p w:rsidR="00EA58FE" w:rsidRDefault="00EA58FE">
            <w:pPr>
              <w:pStyle w:val="TableParagraph"/>
              <w:ind w:left="0"/>
              <w:rPr>
                <w:sz w:val="18"/>
              </w:rPr>
            </w:pPr>
          </w:p>
        </w:tc>
        <w:tc>
          <w:tcPr>
            <w:tcW w:w="3639" w:type="dxa"/>
          </w:tcPr>
          <w:p w:rsidR="00EA58FE" w:rsidRDefault="004245CD">
            <w:pPr>
              <w:pStyle w:val="TableParagraph"/>
              <w:ind w:left="109" w:right="98"/>
              <w:jc w:val="both"/>
              <w:rPr>
                <w:sz w:val="20"/>
              </w:rPr>
            </w:pPr>
            <w:r>
              <w:rPr>
                <w:sz w:val="20"/>
              </w:rPr>
              <w:t>Учит</w:t>
            </w:r>
            <w:r>
              <w:rPr>
                <w:spacing w:val="-2"/>
                <w:sz w:val="20"/>
              </w:rPr>
              <w:t xml:space="preserve"> </w:t>
            </w:r>
            <w:r>
              <w:rPr>
                <w:sz w:val="20"/>
              </w:rPr>
              <w:t>детей</w:t>
            </w:r>
            <w:r>
              <w:rPr>
                <w:spacing w:val="-3"/>
                <w:sz w:val="20"/>
              </w:rPr>
              <w:t xml:space="preserve"> </w:t>
            </w:r>
            <w:r>
              <w:rPr>
                <w:sz w:val="20"/>
              </w:rPr>
              <w:t>использовать</w:t>
            </w:r>
            <w:r>
              <w:rPr>
                <w:spacing w:val="-1"/>
                <w:sz w:val="20"/>
              </w:rPr>
              <w:t xml:space="preserve"> </w:t>
            </w:r>
            <w:r>
              <w:rPr>
                <w:sz w:val="20"/>
              </w:rPr>
              <w:t>дымковские</w:t>
            </w:r>
            <w:r>
              <w:rPr>
                <w:spacing w:val="-1"/>
                <w:sz w:val="20"/>
              </w:rPr>
              <w:t xml:space="preserve"> </w:t>
            </w:r>
            <w:r>
              <w:rPr>
                <w:sz w:val="20"/>
              </w:rPr>
              <w:t xml:space="preserve">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w:t>
            </w:r>
            <w:r>
              <w:rPr>
                <w:spacing w:val="-2"/>
                <w:sz w:val="20"/>
              </w:rPr>
              <w:t>бумаги).</w:t>
            </w:r>
          </w:p>
        </w:tc>
        <w:tc>
          <w:tcPr>
            <w:tcW w:w="7992" w:type="dxa"/>
            <w:gridSpan w:val="2"/>
          </w:tcPr>
          <w:p w:rsidR="00EA58FE" w:rsidRDefault="004245CD">
            <w:pPr>
              <w:pStyle w:val="TableParagraph"/>
              <w:ind w:left="109" w:right="101"/>
              <w:jc w:val="both"/>
              <w:rPr>
                <w:sz w:val="20"/>
              </w:rPr>
            </w:pPr>
            <w:r>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39"/>
        <w:gridCol w:w="3632"/>
        <w:gridCol w:w="4360"/>
      </w:tblGrid>
      <w:tr w:rsidR="00EA58FE">
        <w:trPr>
          <w:trHeight w:val="688"/>
        </w:trPr>
        <w:tc>
          <w:tcPr>
            <w:tcW w:w="3824" w:type="dxa"/>
            <w:shd w:val="clear" w:color="auto" w:fill="F1F1F1"/>
          </w:tcPr>
          <w:p w:rsidR="00EA58FE" w:rsidRDefault="00EA58FE">
            <w:pPr>
              <w:pStyle w:val="TableParagraph"/>
              <w:ind w:left="0"/>
              <w:rPr>
                <w:sz w:val="18"/>
              </w:rPr>
            </w:pPr>
          </w:p>
        </w:tc>
        <w:tc>
          <w:tcPr>
            <w:tcW w:w="3639" w:type="dxa"/>
            <w:shd w:val="clear" w:color="auto" w:fill="F1F1F1"/>
          </w:tcPr>
          <w:p w:rsidR="00EA58FE" w:rsidRDefault="00EA58FE">
            <w:pPr>
              <w:pStyle w:val="TableParagraph"/>
              <w:ind w:left="0"/>
              <w:rPr>
                <w:sz w:val="18"/>
              </w:rPr>
            </w:pPr>
          </w:p>
        </w:tc>
        <w:tc>
          <w:tcPr>
            <w:tcW w:w="3632" w:type="dxa"/>
          </w:tcPr>
          <w:p w:rsidR="00EA58FE" w:rsidRDefault="004245CD">
            <w:pPr>
              <w:pStyle w:val="TableParagraph"/>
              <w:tabs>
                <w:tab w:val="left" w:pos="1165"/>
                <w:tab w:val="left" w:pos="1308"/>
                <w:tab w:val="left" w:pos="2040"/>
                <w:tab w:val="left" w:pos="2359"/>
                <w:tab w:val="left" w:pos="2462"/>
                <w:tab w:val="left" w:pos="3037"/>
              </w:tabs>
              <w:ind w:left="109" w:right="99"/>
              <w:rPr>
                <w:sz w:val="20"/>
              </w:rPr>
            </w:pPr>
            <w:r>
              <w:rPr>
                <w:spacing w:val="-2"/>
                <w:sz w:val="20"/>
              </w:rPr>
              <w:t>Педагог</w:t>
            </w:r>
            <w:r>
              <w:rPr>
                <w:sz w:val="20"/>
              </w:rPr>
              <w:tab/>
            </w:r>
            <w:r>
              <w:rPr>
                <w:spacing w:val="-2"/>
                <w:sz w:val="20"/>
              </w:rPr>
              <w:t>развивает</w:t>
            </w:r>
            <w:r>
              <w:rPr>
                <w:sz w:val="20"/>
              </w:rPr>
              <w:tab/>
            </w:r>
            <w:r>
              <w:rPr>
                <w:sz w:val="20"/>
              </w:rPr>
              <w:tab/>
            </w:r>
            <w:r>
              <w:rPr>
                <w:spacing w:val="-2"/>
                <w:sz w:val="20"/>
              </w:rPr>
              <w:t>декоративное творчество</w:t>
            </w:r>
            <w:r>
              <w:rPr>
                <w:sz w:val="20"/>
              </w:rPr>
              <w:tab/>
            </w:r>
            <w:r>
              <w:rPr>
                <w:sz w:val="20"/>
              </w:rPr>
              <w:tab/>
            </w:r>
            <w:r>
              <w:rPr>
                <w:spacing w:val="-4"/>
                <w:sz w:val="20"/>
              </w:rPr>
              <w:t>детей</w:t>
            </w:r>
            <w:r>
              <w:rPr>
                <w:sz w:val="20"/>
              </w:rPr>
              <w:tab/>
            </w:r>
            <w:r>
              <w:rPr>
                <w:spacing w:val="-5"/>
                <w:sz w:val="20"/>
              </w:rPr>
              <w:t>(в</w:t>
            </w:r>
            <w:r>
              <w:rPr>
                <w:sz w:val="20"/>
              </w:rPr>
              <w:tab/>
            </w:r>
            <w:r>
              <w:rPr>
                <w:sz w:val="20"/>
              </w:rPr>
              <w:tab/>
            </w:r>
            <w:r>
              <w:rPr>
                <w:spacing w:val="-5"/>
                <w:sz w:val="20"/>
              </w:rPr>
              <w:t>том</w:t>
            </w:r>
            <w:r>
              <w:rPr>
                <w:sz w:val="20"/>
              </w:rPr>
              <w:tab/>
            </w:r>
            <w:r>
              <w:rPr>
                <w:spacing w:val="-4"/>
                <w:sz w:val="20"/>
              </w:rPr>
              <w:t>числе</w:t>
            </w:r>
          </w:p>
          <w:p w:rsidR="00EA58FE" w:rsidRDefault="004245CD">
            <w:pPr>
              <w:pStyle w:val="TableParagraph"/>
              <w:spacing w:line="208" w:lineRule="exact"/>
              <w:ind w:left="109"/>
              <w:rPr>
                <w:sz w:val="20"/>
              </w:rPr>
            </w:pPr>
            <w:r>
              <w:rPr>
                <w:spacing w:val="-2"/>
                <w:sz w:val="20"/>
              </w:rPr>
              <w:t>коллективное).</w:t>
            </w:r>
          </w:p>
        </w:tc>
        <w:tc>
          <w:tcPr>
            <w:tcW w:w="4360" w:type="dxa"/>
          </w:tcPr>
          <w:p w:rsidR="00EA58FE" w:rsidRDefault="004245CD">
            <w:pPr>
              <w:pStyle w:val="TableParagraph"/>
              <w:tabs>
                <w:tab w:val="left" w:pos="1053"/>
                <w:tab w:val="left" w:pos="2323"/>
                <w:tab w:val="left" w:pos="3412"/>
                <w:tab w:val="left" w:pos="3772"/>
              </w:tabs>
              <w:ind w:right="102"/>
              <w:rPr>
                <w:sz w:val="20"/>
              </w:rPr>
            </w:pPr>
            <w:r>
              <w:rPr>
                <w:spacing w:val="-2"/>
                <w:sz w:val="20"/>
              </w:rPr>
              <w:t>Педагог</w:t>
            </w:r>
            <w:r>
              <w:rPr>
                <w:sz w:val="20"/>
              </w:rPr>
              <w:tab/>
            </w:r>
            <w:r>
              <w:rPr>
                <w:spacing w:val="-2"/>
                <w:sz w:val="20"/>
              </w:rPr>
              <w:t>продолжает</w:t>
            </w:r>
            <w:r>
              <w:rPr>
                <w:sz w:val="20"/>
              </w:rPr>
              <w:tab/>
            </w:r>
            <w:r>
              <w:rPr>
                <w:spacing w:val="-2"/>
                <w:sz w:val="20"/>
              </w:rPr>
              <w:t>развивать</w:t>
            </w:r>
            <w:r>
              <w:rPr>
                <w:sz w:val="20"/>
              </w:rPr>
              <w:tab/>
            </w:r>
            <w:r>
              <w:rPr>
                <w:spacing w:val="-10"/>
                <w:sz w:val="20"/>
              </w:rPr>
              <w:t>у</w:t>
            </w:r>
            <w:r>
              <w:rPr>
                <w:sz w:val="20"/>
              </w:rPr>
              <w:tab/>
            </w:r>
            <w:r>
              <w:rPr>
                <w:spacing w:val="-4"/>
                <w:sz w:val="20"/>
              </w:rPr>
              <w:t xml:space="preserve">детей </w:t>
            </w:r>
            <w:r>
              <w:rPr>
                <w:sz w:val="20"/>
              </w:rPr>
              <w:t>декоративное творчество.</w:t>
            </w:r>
          </w:p>
        </w:tc>
      </w:tr>
      <w:tr w:rsidR="00EA58FE">
        <w:trPr>
          <w:trHeight w:val="2990"/>
        </w:trPr>
        <w:tc>
          <w:tcPr>
            <w:tcW w:w="3824" w:type="dxa"/>
            <w:shd w:val="clear" w:color="auto" w:fill="F1F1F1"/>
          </w:tcPr>
          <w:p w:rsidR="00EA58FE" w:rsidRDefault="00EA58FE">
            <w:pPr>
              <w:pStyle w:val="TableParagraph"/>
              <w:ind w:left="0"/>
              <w:rPr>
                <w:sz w:val="18"/>
              </w:rPr>
            </w:pPr>
          </w:p>
        </w:tc>
        <w:tc>
          <w:tcPr>
            <w:tcW w:w="3639" w:type="dxa"/>
            <w:shd w:val="clear" w:color="auto" w:fill="F1F1F1"/>
          </w:tcPr>
          <w:p w:rsidR="00EA58FE" w:rsidRDefault="00EA58FE">
            <w:pPr>
              <w:pStyle w:val="TableParagraph"/>
              <w:ind w:left="0"/>
              <w:rPr>
                <w:sz w:val="18"/>
              </w:rPr>
            </w:pPr>
          </w:p>
        </w:tc>
        <w:tc>
          <w:tcPr>
            <w:tcW w:w="3632" w:type="dxa"/>
          </w:tcPr>
          <w:p w:rsidR="00EA58FE" w:rsidRDefault="004245CD">
            <w:pPr>
              <w:pStyle w:val="TableParagraph"/>
              <w:tabs>
                <w:tab w:val="left" w:pos="2105"/>
                <w:tab w:val="left" w:pos="2312"/>
              </w:tabs>
              <w:ind w:left="109" w:right="99"/>
              <w:jc w:val="both"/>
              <w:rPr>
                <w:sz w:val="20"/>
              </w:rPr>
            </w:pPr>
            <w:r>
              <w:rPr>
                <w:sz w:val="20"/>
              </w:rPr>
              <w:t xml:space="preserve">Педагог учит лепить птиц, животных, людей по типу народных игрушек </w:t>
            </w:r>
            <w:r>
              <w:rPr>
                <w:spacing w:val="-2"/>
                <w:sz w:val="20"/>
              </w:rPr>
              <w:t>(дымковской,</w:t>
            </w:r>
            <w:r>
              <w:rPr>
                <w:sz w:val="20"/>
              </w:rPr>
              <w:tab/>
            </w:r>
            <w:r>
              <w:rPr>
                <w:spacing w:val="-2"/>
                <w:sz w:val="20"/>
              </w:rPr>
              <w:t xml:space="preserve">филимоновской, </w:t>
            </w:r>
            <w:r>
              <w:rPr>
                <w:sz w:val="20"/>
              </w:rPr>
              <w:t xml:space="preserve">каргопольской и др.). Учит обмакивать пальцы в воду, чтобы сгладить </w:t>
            </w:r>
            <w:r>
              <w:rPr>
                <w:spacing w:val="-2"/>
                <w:sz w:val="20"/>
              </w:rPr>
              <w:t>неровности</w:t>
            </w:r>
            <w:r>
              <w:rPr>
                <w:sz w:val="20"/>
              </w:rPr>
              <w:tab/>
            </w:r>
            <w:r>
              <w:rPr>
                <w:sz w:val="20"/>
              </w:rPr>
              <w:tab/>
            </w:r>
            <w:r>
              <w:rPr>
                <w:spacing w:val="-2"/>
                <w:sz w:val="20"/>
              </w:rPr>
              <w:t xml:space="preserve">вылепленного </w:t>
            </w:r>
            <w:r>
              <w:rPr>
                <w:sz w:val="20"/>
              </w:rPr>
              <w:t>изображения, когда это необходимо</w:t>
            </w:r>
            <w:r>
              <w:rPr>
                <w:spacing w:val="40"/>
                <w:sz w:val="20"/>
              </w:rPr>
              <w:t xml:space="preserve"> </w:t>
            </w:r>
            <w:r>
              <w:rPr>
                <w:sz w:val="20"/>
              </w:rPr>
              <w:t>для передачи образа.</w:t>
            </w:r>
          </w:p>
          <w:p w:rsidR="00EA58FE" w:rsidRDefault="004245CD">
            <w:pPr>
              <w:pStyle w:val="TableParagraph"/>
              <w:spacing w:before="2"/>
              <w:ind w:left="109" w:right="97"/>
              <w:jc w:val="both"/>
              <w:rPr>
                <w:sz w:val="20"/>
              </w:rPr>
            </w:pPr>
            <w:r>
              <w:rPr>
                <w:sz w:val="20"/>
              </w:rPr>
              <w:t>Формирует умение украшать узорами предметы декоративного искусства. Учит расписывать изделия гуашью, украшать</w:t>
            </w:r>
            <w:r>
              <w:rPr>
                <w:spacing w:val="28"/>
                <w:sz w:val="20"/>
              </w:rPr>
              <w:t xml:space="preserve"> </w:t>
            </w:r>
            <w:r>
              <w:rPr>
                <w:sz w:val="20"/>
              </w:rPr>
              <w:t>их</w:t>
            </w:r>
            <w:r>
              <w:rPr>
                <w:spacing w:val="28"/>
                <w:sz w:val="20"/>
              </w:rPr>
              <w:t xml:space="preserve"> </w:t>
            </w:r>
            <w:r>
              <w:rPr>
                <w:sz w:val="20"/>
              </w:rPr>
              <w:t>налепами</w:t>
            </w:r>
            <w:r>
              <w:rPr>
                <w:spacing w:val="26"/>
                <w:sz w:val="20"/>
              </w:rPr>
              <w:t xml:space="preserve"> </w:t>
            </w:r>
            <w:r>
              <w:rPr>
                <w:sz w:val="20"/>
              </w:rPr>
              <w:t>и</w:t>
            </w:r>
            <w:r>
              <w:rPr>
                <w:spacing w:val="26"/>
                <w:sz w:val="20"/>
              </w:rPr>
              <w:t xml:space="preserve"> </w:t>
            </w:r>
            <w:r>
              <w:rPr>
                <w:spacing w:val="-2"/>
                <w:sz w:val="20"/>
              </w:rPr>
              <w:t>углубленным</w:t>
            </w:r>
          </w:p>
          <w:p w:rsidR="00EA58FE" w:rsidRDefault="004245CD">
            <w:pPr>
              <w:pStyle w:val="TableParagraph"/>
              <w:spacing w:line="209" w:lineRule="exact"/>
              <w:ind w:left="109"/>
              <w:jc w:val="both"/>
              <w:rPr>
                <w:sz w:val="20"/>
              </w:rPr>
            </w:pPr>
            <w:r>
              <w:rPr>
                <w:sz w:val="20"/>
              </w:rPr>
              <w:t>рельефом,</w:t>
            </w:r>
            <w:r>
              <w:rPr>
                <w:spacing w:val="-12"/>
                <w:sz w:val="20"/>
              </w:rPr>
              <w:t xml:space="preserve"> </w:t>
            </w:r>
            <w:r>
              <w:rPr>
                <w:sz w:val="20"/>
              </w:rPr>
              <w:t>использовать</w:t>
            </w:r>
            <w:r>
              <w:rPr>
                <w:spacing w:val="-11"/>
                <w:sz w:val="20"/>
              </w:rPr>
              <w:t xml:space="preserve"> </w:t>
            </w:r>
            <w:r>
              <w:rPr>
                <w:spacing w:val="-2"/>
                <w:sz w:val="20"/>
              </w:rPr>
              <w:t>стеку.</w:t>
            </w:r>
          </w:p>
        </w:tc>
        <w:tc>
          <w:tcPr>
            <w:tcW w:w="4360" w:type="dxa"/>
          </w:tcPr>
          <w:p w:rsidR="00EA58FE" w:rsidRDefault="004245CD">
            <w:pPr>
              <w:pStyle w:val="TableParagraph"/>
              <w:ind w:right="103"/>
              <w:jc w:val="both"/>
              <w:rPr>
                <w:sz w:val="20"/>
              </w:rPr>
            </w:pPr>
            <w:r>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A58FE">
        <w:trPr>
          <w:trHeight w:val="4140"/>
        </w:trPr>
        <w:tc>
          <w:tcPr>
            <w:tcW w:w="3824" w:type="dxa"/>
            <w:shd w:val="clear" w:color="auto" w:fill="F1F1F1"/>
          </w:tcPr>
          <w:p w:rsidR="00EA58FE" w:rsidRDefault="00EA58FE">
            <w:pPr>
              <w:pStyle w:val="TableParagraph"/>
              <w:ind w:left="0"/>
              <w:rPr>
                <w:sz w:val="18"/>
              </w:rPr>
            </w:pPr>
          </w:p>
        </w:tc>
        <w:tc>
          <w:tcPr>
            <w:tcW w:w="3639" w:type="dxa"/>
            <w:shd w:val="clear" w:color="auto" w:fill="F1F1F1"/>
          </w:tcPr>
          <w:p w:rsidR="00EA58FE" w:rsidRDefault="00EA58FE">
            <w:pPr>
              <w:pStyle w:val="TableParagraph"/>
              <w:ind w:left="0"/>
              <w:rPr>
                <w:sz w:val="18"/>
              </w:rPr>
            </w:pPr>
          </w:p>
        </w:tc>
        <w:tc>
          <w:tcPr>
            <w:tcW w:w="3632" w:type="dxa"/>
            <w:shd w:val="clear" w:color="auto" w:fill="F1F1F1"/>
          </w:tcPr>
          <w:p w:rsidR="00EA58FE" w:rsidRDefault="00EA58FE">
            <w:pPr>
              <w:pStyle w:val="TableParagraph"/>
              <w:ind w:left="0"/>
              <w:rPr>
                <w:sz w:val="18"/>
              </w:rPr>
            </w:pPr>
          </w:p>
        </w:tc>
        <w:tc>
          <w:tcPr>
            <w:tcW w:w="4360" w:type="dxa"/>
          </w:tcPr>
          <w:p w:rsidR="00EA58FE" w:rsidRDefault="004245CD">
            <w:pPr>
              <w:pStyle w:val="TableParagraph"/>
              <w:ind w:right="99"/>
              <w:jc w:val="both"/>
              <w:rPr>
                <w:b/>
                <w:sz w:val="20"/>
              </w:rPr>
            </w:pPr>
            <w:r>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w:t>
            </w:r>
            <w:r>
              <w:rPr>
                <w:spacing w:val="40"/>
                <w:sz w:val="20"/>
              </w:rPr>
              <w:t xml:space="preserve"> </w:t>
            </w:r>
            <w:r>
              <w:rPr>
                <w:sz w:val="20"/>
              </w:rPr>
              <w:t xml:space="preserve">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Pr>
                <w:b/>
                <w:sz w:val="20"/>
              </w:rPr>
              <w:t>перенесено в данный раздел из декоративного рисования!</w:t>
            </w:r>
          </w:p>
        </w:tc>
      </w:tr>
      <w:tr w:rsidR="00EA58FE">
        <w:trPr>
          <w:trHeight w:val="230"/>
        </w:trPr>
        <w:tc>
          <w:tcPr>
            <w:tcW w:w="15455" w:type="dxa"/>
            <w:gridSpan w:val="4"/>
            <w:shd w:val="clear" w:color="auto" w:fill="EDEBE0"/>
          </w:tcPr>
          <w:p w:rsidR="00EA58FE" w:rsidRDefault="004245CD">
            <w:pPr>
              <w:pStyle w:val="TableParagraph"/>
              <w:spacing w:line="210" w:lineRule="exact"/>
              <w:rPr>
                <w:b/>
                <w:sz w:val="20"/>
              </w:rPr>
            </w:pPr>
            <w:r>
              <w:rPr>
                <w:b/>
                <w:spacing w:val="-2"/>
                <w:sz w:val="20"/>
              </w:rPr>
              <w:t>Содержание</w:t>
            </w:r>
            <w:r>
              <w:rPr>
                <w:b/>
                <w:spacing w:val="11"/>
                <w:sz w:val="20"/>
              </w:rPr>
              <w:t xml:space="preserve"> </w:t>
            </w:r>
            <w:r>
              <w:rPr>
                <w:b/>
                <w:spacing w:val="-2"/>
                <w:sz w:val="20"/>
              </w:rPr>
              <w:t>направления</w:t>
            </w:r>
            <w:r>
              <w:rPr>
                <w:b/>
                <w:spacing w:val="11"/>
                <w:sz w:val="20"/>
              </w:rPr>
              <w:t xml:space="preserve"> </w:t>
            </w:r>
            <w:r>
              <w:rPr>
                <w:b/>
                <w:spacing w:val="-2"/>
                <w:sz w:val="20"/>
              </w:rPr>
              <w:t>«Изобразительная</w:t>
            </w:r>
            <w:r>
              <w:rPr>
                <w:b/>
                <w:spacing w:val="10"/>
                <w:sz w:val="20"/>
              </w:rPr>
              <w:t xml:space="preserve"> </w:t>
            </w:r>
            <w:r>
              <w:rPr>
                <w:b/>
                <w:spacing w:val="-2"/>
                <w:sz w:val="20"/>
              </w:rPr>
              <w:t>деятельность»</w:t>
            </w:r>
            <w:r>
              <w:rPr>
                <w:b/>
                <w:spacing w:val="11"/>
                <w:sz w:val="20"/>
              </w:rPr>
              <w:t xml:space="preserve"> </w:t>
            </w:r>
            <w:r>
              <w:rPr>
                <w:b/>
                <w:spacing w:val="-2"/>
                <w:sz w:val="20"/>
              </w:rPr>
              <w:t>ПРИКЛАДНОЕ</w:t>
            </w:r>
            <w:r>
              <w:rPr>
                <w:b/>
                <w:spacing w:val="9"/>
                <w:sz w:val="20"/>
              </w:rPr>
              <w:t xml:space="preserve"> </w:t>
            </w:r>
            <w:r>
              <w:rPr>
                <w:b/>
                <w:spacing w:val="-2"/>
                <w:sz w:val="20"/>
              </w:rPr>
              <w:t>ТВОРЧЕСТВО</w:t>
            </w:r>
          </w:p>
        </w:tc>
      </w:tr>
      <w:tr w:rsidR="00EA58FE">
        <w:trPr>
          <w:trHeight w:val="230"/>
        </w:trPr>
        <w:tc>
          <w:tcPr>
            <w:tcW w:w="7463" w:type="dxa"/>
            <w:gridSpan w:val="2"/>
          </w:tcPr>
          <w:p w:rsidR="00EA58FE" w:rsidRDefault="004245CD">
            <w:pPr>
              <w:pStyle w:val="TableParagraph"/>
              <w:spacing w:line="210" w:lineRule="exact"/>
              <w:ind w:left="10"/>
              <w:jc w:val="center"/>
              <w:rPr>
                <w:sz w:val="20"/>
              </w:rPr>
            </w:pPr>
            <w:r>
              <w:rPr>
                <w:spacing w:val="-2"/>
                <w:sz w:val="20"/>
              </w:rPr>
              <w:t>5-</w:t>
            </w:r>
            <w:r>
              <w:rPr>
                <w:spacing w:val="-10"/>
                <w:sz w:val="20"/>
              </w:rPr>
              <w:t>6</w:t>
            </w:r>
          </w:p>
        </w:tc>
        <w:tc>
          <w:tcPr>
            <w:tcW w:w="7992" w:type="dxa"/>
            <w:gridSpan w:val="2"/>
          </w:tcPr>
          <w:p w:rsidR="00EA58FE" w:rsidRDefault="004245CD">
            <w:pPr>
              <w:pStyle w:val="TableParagraph"/>
              <w:spacing w:line="210" w:lineRule="exact"/>
              <w:ind w:left="14"/>
              <w:jc w:val="center"/>
              <w:rPr>
                <w:sz w:val="20"/>
              </w:rPr>
            </w:pPr>
            <w:r>
              <w:rPr>
                <w:spacing w:val="-2"/>
                <w:sz w:val="20"/>
              </w:rPr>
              <w:t>6-</w:t>
            </w:r>
            <w:r>
              <w:rPr>
                <w:spacing w:val="-10"/>
                <w:sz w:val="20"/>
              </w:rPr>
              <w:t>7</w:t>
            </w:r>
          </w:p>
        </w:tc>
      </w:tr>
      <w:tr w:rsidR="00EA58FE">
        <w:trPr>
          <w:trHeight w:val="921"/>
        </w:trPr>
        <w:tc>
          <w:tcPr>
            <w:tcW w:w="7463" w:type="dxa"/>
            <w:gridSpan w:val="2"/>
          </w:tcPr>
          <w:p w:rsidR="00EA58FE" w:rsidRDefault="004245CD">
            <w:pPr>
              <w:pStyle w:val="TableParagraph"/>
              <w:ind w:right="103"/>
              <w:jc w:val="both"/>
              <w:rPr>
                <w:sz w:val="20"/>
              </w:rPr>
            </w:pPr>
            <w:r>
              <w:rPr>
                <w:sz w:val="20"/>
              </w:rPr>
              <w:t>Педагог совершенствует у детей умение работать с бумагой: сгибать лист вчетверо</w:t>
            </w:r>
            <w:r>
              <w:rPr>
                <w:spacing w:val="40"/>
                <w:sz w:val="20"/>
              </w:rPr>
              <w:t xml:space="preserve"> </w:t>
            </w:r>
            <w:r>
              <w:rPr>
                <w:sz w:val="20"/>
              </w:rPr>
              <w:t xml:space="preserve">в разных направлениях; работать по готовой выкройке (шапочка, лодочка, домик, </w:t>
            </w:r>
            <w:r>
              <w:rPr>
                <w:spacing w:val="-2"/>
                <w:sz w:val="20"/>
              </w:rPr>
              <w:t>кошелек).</w:t>
            </w:r>
          </w:p>
        </w:tc>
        <w:tc>
          <w:tcPr>
            <w:tcW w:w="7992" w:type="dxa"/>
            <w:gridSpan w:val="2"/>
          </w:tcPr>
          <w:p w:rsidR="00EA58FE" w:rsidRDefault="004245CD">
            <w:pPr>
              <w:pStyle w:val="TableParagraph"/>
              <w:ind w:left="109" w:right="105"/>
              <w:jc w:val="both"/>
              <w:rPr>
                <w:sz w:val="20"/>
              </w:rPr>
            </w:pPr>
            <w:r>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w:t>
            </w:r>
            <w:r>
              <w:rPr>
                <w:spacing w:val="4"/>
                <w:sz w:val="20"/>
              </w:rPr>
              <w:t xml:space="preserve"> </w:t>
            </w:r>
            <w:r>
              <w:rPr>
                <w:sz w:val="20"/>
              </w:rPr>
              <w:t>разную</w:t>
            </w:r>
            <w:r>
              <w:rPr>
                <w:spacing w:val="5"/>
                <w:sz w:val="20"/>
              </w:rPr>
              <w:t xml:space="preserve"> </w:t>
            </w:r>
            <w:r>
              <w:rPr>
                <w:sz w:val="20"/>
              </w:rPr>
              <w:t>по</w:t>
            </w:r>
            <w:r>
              <w:rPr>
                <w:spacing w:val="5"/>
                <w:sz w:val="20"/>
              </w:rPr>
              <w:t xml:space="preserve"> </w:t>
            </w:r>
            <w:r>
              <w:rPr>
                <w:sz w:val="20"/>
              </w:rPr>
              <w:t>фактуре</w:t>
            </w:r>
            <w:r>
              <w:rPr>
                <w:spacing w:val="5"/>
                <w:sz w:val="20"/>
              </w:rPr>
              <w:t xml:space="preserve"> </w:t>
            </w:r>
            <w:r>
              <w:rPr>
                <w:sz w:val="20"/>
              </w:rPr>
              <w:t>бумагу,</w:t>
            </w:r>
            <w:r>
              <w:rPr>
                <w:spacing w:val="2"/>
                <w:sz w:val="20"/>
              </w:rPr>
              <w:t xml:space="preserve"> </w:t>
            </w:r>
            <w:r>
              <w:rPr>
                <w:sz w:val="20"/>
              </w:rPr>
              <w:t>делать</w:t>
            </w:r>
            <w:r>
              <w:rPr>
                <w:spacing w:val="5"/>
                <w:sz w:val="20"/>
              </w:rPr>
              <w:t xml:space="preserve"> </w:t>
            </w:r>
            <w:r>
              <w:rPr>
                <w:sz w:val="20"/>
              </w:rPr>
              <w:t>разметку</w:t>
            </w:r>
            <w:r>
              <w:rPr>
                <w:spacing w:val="5"/>
                <w:sz w:val="20"/>
              </w:rPr>
              <w:t xml:space="preserve"> </w:t>
            </w:r>
            <w:r>
              <w:rPr>
                <w:sz w:val="20"/>
              </w:rPr>
              <w:t>с</w:t>
            </w:r>
            <w:r>
              <w:rPr>
                <w:spacing w:val="5"/>
                <w:sz w:val="20"/>
              </w:rPr>
              <w:t xml:space="preserve"> </w:t>
            </w:r>
            <w:r>
              <w:rPr>
                <w:sz w:val="20"/>
              </w:rPr>
              <w:t>помощью</w:t>
            </w:r>
            <w:r>
              <w:rPr>
                <w:spacing w:val="3"/>
                <w:sz w:val="20"/>
              </w:rPr>
              <w:t xml:space="preserve"> </w:t>
            </w:r>
            <w:r>
              <w:rPr>
                <w:sz w:val="20"/>
              </w:rPr>
              <w:t>шаблона;</w:t>
            </w:r>
            <w:r>
              <w:rPr>
                <w:spacing w:val="4"/>
                <w:sz w:val="20"/>
              </w:rPr>
              <w:t xml:space="preserve"> </w:t>
            </w:r>
            <w:r>
              <w:rPr>
                <w:spacing w:val="-2"/>
                <w:sz w:val="20"/>
              </w:rPr>
              <w:t>создавать</w:t>
            </w:r>
          </w:p>
          <w:p w:rsidR="00EA58FE" w:rsidRDefault="004245CD">
            <w:pPr>
              <w:pStyle w:val="TableParagraph"/>
              <w:spacing w:before="2" w:line="210" w:lineRule="exact"/>
              <w:ind w:left="109"/>
              <w:jc w:val="both"/>
              <w:rPr>
                <w:sz w:val="20"/>
              </w:rPr>
            </w:pPr>
            <w:r>
              <w:rPr>
                <w:sz w:val="20"/>
              </w:rPr>
              <w:t>игрушки</w:t>
            </w:r>
            <w:r>
              <w:rPr>
                <w:spacing w:val="-10"/>
                <w:sz w:val="20"/>
              </w:rPr>
              <w:t xml:space="preserve"> </w:t>
            </w:r>
            <w:r>
              <w:rPr>
                <w:sz w:val="20"/>
              </w:rPr>
              <w:t>забавы</w:t>
            </w:r>
            <w:r>
              <w:rPr>
                <w:spacing w:val="-8"/>
                <w:sz w:val="20"/>
              </w:rPr>
              <w:t xml:space="preserve"> </w:t>
            </w:r>
            <w:r>
              <w:rPr>
                <w:sz w:val="20"/>
              </w:rPr>
              <w:t>(мишка-физкультурник,</w:t>
            </w:r>
            <w:r>
              <w:rPr>
                <w:spacing w:val="-9"/>
                <w:sz w:val="20"/>
              </w:rPr>
              <w:t xml:space="preserve"> </w:t>
            </w:r>
            <w:r>
              <w:rPr>
                <w:sz w:val="20"/>
              </w:rPr>
              <w:t>клюющий</w:t>
            </w:r>
            <w:r>
              <w:rPr>
                <w:spacing w:val="-9"/>
                <w:sz w:val="20"/>
              </w:rPr>
              <w:t xml:space="preserve"> </w:t>
            </w:r>
            <w:r>
              <w:rPr>
                <w:sz w:val="20"/>
              </w:rPr>
              <w:t>петушок</w:t>
            </w:r>
            <w:r>
              <w:rPr>
                <w:spacing w:val="-9"/>
                <w:sz w:val="20"/>
              </w:rPr>
              <w:t xml:space="preserve"> </w:t>
            </w:r>
            <w:r>
              <w:rPr>
                <w:sz w:val="20"/>
              </w:rPr>
              <w:t>и</w:t>
            </w:r>
            <w:r>
              <w:rPr>
                <w:spacing w:val="-8"/>
                <w:sz w:val="20"/>
              </w:rPr>
              <w:t xml:space="preserve"> </w:t>
            </w:r>
            <w:r>
              <w:rPr>
                <w:spacing w:val="-2"/>
                <w:sz w:val="20"/>
              </w:rPr>
              <w:t>др.).</w:t>
            </w:r>
          </w:p>
        </w:tc>
      </w:tr>
      <w:tr w:rsidR="00EA58FE">
        <w:trPr>
          <w:trHeight w:val="688"/>
        </w:trPr>
        <w:tc>
          <w:tcPr>
            <w:tcW w:w="7463" w:type="dxa"/>
            <w:gridSpan w:val="2"/>
          </w:tcPr>
          <w:p w:rsidR="00EA58FE" w:rsidRDefault="004245CD">
            <w:pPr>
              <w:pStyle w:val="TableParagraph"/>
              <w:rPr>
                <w:sz w:val="20"/>
              </w:rPr>
            </w:pPr>
            <w:r>
              <w:rPr>
                <w:sz w:val="20"/>
              </w:rPr>
              <w:t>Закрепляет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умение</w:t>
            </w:r>
            <w:r>
              <w:rPr>
                <w:spacing w:val="80"/>
                <w:sz w:val="20"/>
              </w:rPr>
              <w:t xml:space="preserve"> </w:t>
            </w:r>
            <w:r>
              <w:rPr>
                <w:sz w:val="20"/>
              </w:rPr>
              <w:t>создавать</w:t>
            </w:r>
            <w:r>
              <w:rPr>
                <w:spacing w:val="80"/>
                <w:sz w:val="20"/>
              </w:rPr>
              <w:t xml:space="preserve"> </w:t>
            </w:r>
            <w:r>
              <w:rPr>
                <w:sz w:val="20"/>
              </w:rPr>
              <w:t>из</w:t>
            </w:r>
            <w:r>
              <w:rPr>
                <w:spacing w:val="80"/>
                <w:sz w:val="20"/>
              </w:rPr>
              <w:t xml:space="preserve"> </w:t>
            </w:r>
            <w:r>
              <w:rPr>
                <w:sz w:val="20"/>
              </w:rPr>
              <w:t>бумаги</w:t>
            </w:r>
            <w:r>
              <w:rPr>
                <w:spacing w:val="80"/>
                <w:sz w:val="20"/>
              </w:rPr>
              <w:t xml:space="preserve"> </w:t>
            </w:r>
            <w:r>
              <w:rPr>
                <w:sz w:val="20"/>
              </w:rPr>
              <w:t>объемные</w:t>
            </w:r>
            <w:r>
              <w:rPr>
                <w:spacing w:val="80"/>
                <w:sz w:val="20"/>
              </w:rPr>
              <w:t xml:space="preserve"> </w:t>
            </w:r>
            <w:r>
              <w:rPr>
                <w:sz w:val="20"/>
              </w:rPr>
              <w:t>фигуры:</w:t>
            </w:r>
            <w:r>
              <w:rPr>
                <w:spacing w:val="80"/>
                <w:sz w:val="20"/>
              </w:rPr>
              <w:t xml:space="preserve"> </w:t>
            </w:r>
            <w:r>
              <w:rPr>
                <w:sz w:val="20"/>
              </w:rPr>
              <w:t>делить квадратный</w:t>
            </w:r>
            <w:r>
              <w:rPr>
                <w:spacing w:val="50"/>
                <w:sz w:val="20"/>
              </w:rPr>
              <w:t xml:space="preserve"> </w:t>
            </w:r>
            <w:r>
              <w:rPr>
                <w:sz w:val="20"/>
              </w:rPr>
              <w:t>лист</w:t>
            </w:r>
            <w:r>
              <w:rPr>
                <w:spacing w:val="51"/>
                <w:sz w:val="20"/>
              </w:rPr>
              <w:t xml:space="preserve"> </w:t>
            </w:r>
            <w:r>
              <w:rPr>
                <w:sz w:val="20"/>
              </w:rPr>
              <w:t>на</w:t>
            </w:r>
            <w:r>
              <w:rPr>
                <w:spacing w:val="52"/>
                <w:sz w:val="20"/>
              </w:rPr>
              <w:t xml:space="preserve"> </w:t>
            </w:r>
            <w:r>
              <w:rPr>
                <w:sz w:val="20"/>
              </w:rPr>
              <w:t>несколько</w:t>
            </w:r>
            <w:r>
              <w:rPr>
                <w:spacing w:val="52"/>
                <w:sz w:val="20"/>
              </w:rPr>
              <w:t xml:space="preserve"> </w:t>
            </w:r>
            <w:r>
              <w:rPr>
                <w:sz w:val="20"/>
              </w:rPr>
              <w:t>равных</w:t>
            </w:r>
            <w:r>
              <w:rPr>
                <w:spacing w:val="53"/>
                <w:sz w:val="20"/>
              </w:rPr>
              <w:t xml:space="preserve"> </w:t>
            </w:r>
            <w:r>
              <w:rPr>
                <w:sz w:val="20"/>
              </w:rPr>
              <w:t>частей,</w:t>
            </w:r>
            <w:r>
              <w:rPr>
                <w:spacing w:val="52"/>
                <w:sz w:val="20"/>
              </w:rPr>
              <w:t xml:space="preserve"> </w:t>
            </w:r>
            <w:r>
              <w:rPr>
                <w:sz w:val="20"/>
              </w:rPr>
              <w:t>сглаживать</w:t>
            </w:r>
            <w:r>
              <w:rPr>
                <w:spacing w:val="51"/>
                <w:sz w:val="20"/>
              </w:rPr>
              <w:t xml:space="preserve"> </w:t>
            </w:r>
            <w:r>
              <w:rPr>
                <w:sz w:val="20"/>
              </w:rPr>
              <w:t>сгибы,</w:t>
            </w:r>
            <w:r>
              <w:rPr>
                <w:spacing w:val="52"/>
                <w:sz w:val="20"/>
              </w:rPr>
              <w:t xml:space="preserve"> </w:t>
            </w:r>
            <w:r>
              <w:rPr>
                <w:sz w:val="20"/>
              </w:rPr>
              <w:t>надрезать</w:t>
            </w:r>
            <w:r>
              <w:rPr>
                <w:spacing w:val="52"/>
                <w:sz w:val="20"/>
              </w:rPr>
              <w:t xml:space="preserve"> </w:t>
            </w:r>
            <w:r>
              <w:rPr>
                <w:spacing w:val="-5"/>
                <w:sz w:val="20"/>
              </w:rPr>
              <w:t>по</w:t>
            </w:r>
          </w:p>
          <w:p w:rsidR="00EA58FE" w:rsidRDefault="004245CD">
            <w:pPr>
              <w:pStyle w:val="TableParagraph"/>
              <w:spacing w:line="208" w:lineRule="exact"/>
              <w:rPr>
                <w:sz w:val="20"/>
              </w:rPr>
            </w:pPr>
            <w:r>
              <w:rPr>
                <w:sz w:val="20"/>
              </w:rPr>
              <w:t>сгибам</w:t>
            </w:r>
            <w:r>
              <w:rPr>
                <w:spacing w:val="-10"/>
                <w:sz w:val="20"/>
              </w:rPr>
              <w:t xml:space="preserve"> </w:t>
            </w:r>
            <w:r>
              <w:rPr>
                <w:sz w:val="20"/>
              </w:rPr>
              <w:t>(домик,</w:t>
            </w:r>
            <w:r>
              <w:rPr>
                <w:spacing w:val="-7"/>
                <w:sz w:val="20"/>
              </w:rPr>
              <w:t xml:space="preserve"> </w:t>
            </w:r>
            <w:r>
              <w:rPr>
                <w:sz w:val="20"/>
              </w:rPr>
              <w:t>корзинка,</w:t>
            </w:r>
            <w:r>
              <w:rPr>
                <w:spacing w:val="-8"/>
                <w:sz w:val="20"/>
              </w:rPr>
              <w:t xml:space="preserve"> </w:t>
            </w:r>
            <w:r>
              <w:rPr>
                <w:spacing w:val="-2"/>
                <w:sz w:val="20"/>
              </w:rPr>
              <w:t>кубик).</w:t>
            </w:r>
          </w:p>
        </w:tc>
        <w:tc>
          <w:tcPr>
            <w:tcW w:w="7992" w:type="dxa"/>
            <w:gridSpan w:val="2"/>
          </w:tcPr>
          <w:p w:rsidR="00EA58FE" w:rsidRDefault="004245CD">
            <w:pPr>
              <w:pStyle w:val="TableParagraph"/>
              <w:ind w:left="109"/>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создавать</w:t>
            </w:r>
            <w:r>
              <w:rPr>
                <w:spacing w:val="40"/>
                <w:sz w:val="20"/>
              </w:rPr>
              <w:t xml:space="preserve"> </w:t>
            </w:r>
            <w:r>
              <w:rPr>
                <w:sz w:val="20"/>
              </w:rPr>
              <w:t>предметы</w:t>
            </w:r>
            <w:r>
              <w:rPr>
                <w:spacing w:val="40"/>
                <w:sz w:val="20"/>
              </w:rPr>
              <w:t xml:space="preserve"> </w:t>
            </w:r>
            <w:r>
              <w:rPr>
                <w:sz w:val="20"/>
              </w:rPr>
              <w:t>из</w:t>
            </w:r>
            <w:r>
              <w:rPr>
                <w:spacing w:val="40"/>
                <w:sz w:val="20"/>
              </w:rPr>
              <w:t xml:space="preserve"> </w:t>
            </w:r>
            <w:r>
              <w:rPr>
                <w:sz w:val="20"/>
              </w:rPr>
              <w:t>полосок</w:t>
            </w:r>
            <w:r>
              <w:rPr>
                <w:spacing w:val="40"/>
                <w:sz w:val="20"/>
              </w:rPr>
              <w:t xml:space="preserve"> </w:t>
            </w:r>
            <w:r>
              <w:rPr>
                <w:sz w:val="20"/>
              </w:rPr>
              <w:t>цветной</w:t>
            </w:r>
            <w:r>
              <w:rPr>
                <w:spacing w:val="40"/>
                <w:sz w:val="20"/>
              </w:rPr>
              <w:t xml:space="preserve"> </w:t>
            </w:r>
            <w:r>
              <w:rPr>
                <w:sz w:val="20"/>
              </w:rPr>
              <w:t>бумаги (коврик,</w:t>
            </w:r>
            <w:r>
              <w:rPr>
                <w:spacing w:val="26"/>
                <w:sz w:val="20"/>
              </w:rPr>
              <w:t xml:space="preserve"> </w:t>
            </w:r>
            <w:r>
              <w:rPr>
                <w:sz w:val="20"/>
              </w:rPr>
              <w:t>дорожка,</w:t>
            </w:r>
            <w:r>
              <w:rPr>
                <w:spacing w:val="27"/>
                <w:sz w:val="20"/>
              </w:rPr>
              <w:t xml:space="preserve"> </w:t>
            </w:r>
            <w:r>
              <w:rPr>
                <w:sz w:val="20"/>
              </w:rPr>
              <w:t>закладка),</w:t>
            </w:r>
            <w:r>
              <w:rPr>
                <w:spacing w:val="27"/>
                <w:sz w:val="20"/>
              </w:rPr>
              <w:t xml:space="preserve"> </w:t>
            </w:r>
            <w:r>
              <w:rPr>
                <w:sz w:val="20"/>
              </w:rPr>
              <w:t>подбирать</w:t>
            </w:r>
            <w:r>
              <w:rPr>
                <w:spacing w:val="31"/>
                <w:sz w:val="20"/>
              </w:rPr>
              <w:t xml:space="preserve"> </w:t>
            </w:r>
            <w:r>
              <w:rPr>
                <w:sz w:val="20"/>
              </w:rPr>
              <w:t>цвета</w:t>
            </w:r>
            <w:r>
              <w:rPr>
                <w:spacing w:val="29"/>
                <w:sz w:val="20"/>
              </w:rPr>
              <w:t xml:space="preserve"> </w:t>
            </w:r>
            <w:r>
              <w:rPr>
                <w:sz w:val="20"/>
              </w:rPr>
              <w:t>и</w:t>
            </w:r>
            <w:r>
              <w:rPr>
                <w:spacing w:val="25"/>
                <w:sz w:val="20"/>
              </w:rPr>
              <w:t xml:space="preserve"> </w:t>
            </w:r>
            <w:r>
              <w:rPr>
                <w:sz w:val="20"/>
              </w:rPr>
              <w:t>их</w:t>
            </w:r>
            <w:r>
              <w:rPr>
                <w:spacing w:val="27"/>
                <w:sz w:val="20"/>
              </w:rPr>
              <w:t xml:space="preserve"> </w:t>
            </w:r>
            <w:r>
              <w:rPr>
                <w:sz w:val="20"/>
              </w:rPr>
              <w:t>оттенки</w:t>
            </w:r>
            <w:r>
              <w:rPr>
                <w:spacing w:val="25"/>
                <w:sz w:val="20"/>
              </w:rPr>
              <w:t xml:space="preserve"> </w:t>
            </w:r>
            <w:r>
              <w:rPr>
                <w:sz w:val="20"/>
              </w:rPr>
              <w:t>при</w:t>
            </w:r>
            <w:r>
              <w:rPr>
                <w:spacing w:val="25"/>
                <w:sz w:val="20"/>
              </w:rPr>
              <w:t xml:space="preserve"> </w:t>
            </w:r>
            <w:r>
              <w:rPr>
                <w:sz w:val="20"/>
              </w:rPr>
              <w:t>изготовлении</w:t>
            </w:r>
            <w:r>
              <w:rPr>
                <w:spacing w:val="25"/>
                <w:sz w:val="20"/>
              </w:rPr>
              <w:t xml:space="preserve"> </w:t>
            </w:r>
            <w:r>
              <w:rPr>
                <w:spacing w:val="-2"/>
                <w:sz w:val="20"/>
              </w:rPr>
              <w:t>игрушек,</w:t>
            </w:r>
          </w:p>
          <w:p w:rsidR="00EA58FE" w:rsidRDefault="004245CD">
            <w:pPr>
              <w:pStyle w:val="TableParagraph"/>
              <w:spacing w:line="208" w:lineRule="exact"/>
              <w:ind w:left="109"/>
              <w:rPr>
                <w:sz w:val="20"/>
              </w:rPr>
            </w:pPr>
            <w:r>
              <w:rPr>
                <w:sz w:val="20"/>
              </w:rPr>
              <w:t>сувениров,</w:t>
            </w:r>
            <w:r>
              <w:rPr>
                <w:spacing w:val="-6"/>
                <w:sz w:val="20"/>
              </w:rPr>
              <w:t xml:space="preserve"> </w:t>
            </w:r>
            <w:r>
              <w:rPr>
                <w:sz w:val="20"/>
              </w:rPr>
              <w:t>деталей</w:t>
            </w:r>
            <w:r>
              <w:rPr>
                <w:spacing w:val="-7"/>
                <w:sz w:val="20"/>
              </w:rPr>
              <w:t xml:space="preserve"> </w:t>
            </w:r>
            <w:r>
              <w:rPr>
                <w:sz w:val="20"/>
              </w:rPr>
              <w:t>костюмов</w:t>
            </w:r>
            <w:r>
              <w:rPr>
                <w:spacing w:val="-6"/>
                <w:sz w:val="20"/>
              </w:rPr>
              <w:t xml:space="preserve"> </w:t>
            </w:r>
            <w:r>
              <w:rPr>
                <w:sz w:val="20"/>
              </w:rPr>
              <w:t>и</w:t>
            </w:r>
            <w:r>
              <w:rPr>
                <w:spacing w:val="-7"/>
                <w:sz w:val="20"/>
              </w:rPr>
              <w:t xml:space="preserve"> </w:t>
            </w:r>
            <w:r>
              <w:rPr>
                <w:sz w:val="20"/>
              </w:rPr>
              <w:t>украшений</w:t>
            </w:r>
            <w:r>
              <w:rPr>
                <w:spacing w:val="-5"/>
                <w:sz w:val="20"/>
              </w:rPr>
              <w:t xml:space="preserve"> </w:t>
            </w:r>
            <w:r>
              <w:rPr>
                <w:sz w:val="20"/>
              </w:rPr>
              <w:t>к</w:t>
            </w:r>
            <w:r>
              <w:rPr>
                <w:spacing w:val="-6"/>
                <w:sz w:val="20"/>
              </w:rPr>
              <w:t xml:space="preserve"> </w:t>
            </w:r>
            <w:r>
              <w:rPr>
                <w:spacing w:val="-2"/>
                <w:sz w:val="20"/>
              </w:rPr>
              <w:t>праздникам.</w:t>
            </w:r>
          </w:p>
        </w:tc>
      </w:tr>
    </w:tbl>
    <w:p w:rsidR="00EA58FE" w:rsidRDefault="00EA58FE">
      <w:pPr>
        <w:pStyle w:val="TableParagraph"/>
        <w:spacing w:line="208" w:lineRule="exact"/>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39"/>
        <w:gridCol w:w="3632"/>
        <w:gridCol w:w="4360"/>
      </w:tblGrid>
      <w:tr w:rsidR="00EA58FE">
        <w:trPr>
          <w:trHeight w:val="688"/>
        </w:trPr>
        <w:tc>
          <w:tcPr>
            <w:tcW w:w="15455" w:type="dxa"/>
            <w:gridSpan w:val="4"/>
          </w:tcPr>
          <w:p w:rsidR="00EA58FE" w:rsidRDefault="004245CD">
            <w:pPr>
              <w:pStyle w:val="TableParagraph"/>
              <w:ind w:left="6053" w:hanging="5670"/>
              <w:rPr>
                <w:sz w:val="20"/>
              </w:rPr>
            </w:pPr>
            <w:r>
              <w:rPr>
                <w:sz w:val="20"/>
              </w:rPr>
              <w:t>Закрепляет</w:t>
            </w:r>
            <w:r>
              <w:rPr>
                <w:spacing w:val="-4"/>
                <w:sz w:val="20"/>
              </w:rPr>
              <w:t xml:space="preserve"> </w:t>
            </w:r>
            <w:r>
              <w:rPr>
                <w:sz w:val="20"/>
              </w:rPr>
              <w:t>умение</w:t>
            </w:r>
            <w:r>
              <w:rPr>
                <w:spacing w:val="-3"/>
                <w:sz w:val="20"/>
              </w:rPr>
              <w:t xml:space="preserve"> </w:t>
            </w:r>
            <w:r>
              <w:rPr>
                <w:sz w:val="20"/>
              </w:rPr>
              <w:t>детей</w:t>
            </w:r>
            <w:r>
              <w:rPr>
                <w:spacing w:val="-2"/>
                <w:sz w:val="20"/>
              </w:rPr>
              <w:t xml:space="preserve"> </w:t>
            </w:r>
            <w:r>
              <w:rPr>
                <w:sz w:val="20"/>
              </w:rPr>
              <w:t>делать</w:t>
            </w:r>
            <w:r>
              <w:rPr>
                <w:spacing w:val="-3"/>
                <w:sz w:val="20"/>
              </w:rPr>
              <w:t xml:space="preserve"> </w:t>
            </w:r>
            <w:r>
              <w:rPr>
                <w:sz w:val="20"/>
              </w:rPr>
              <w:t>игрушки,</w:t>
            </w:r>
            <w:r>
              <w:rPr>
                <w:spacing w:val="-3"/>
                <w:sz w:val="20"/>
              </w:rPr>
              <w:t xml:space="preserve"> </w:t>
            </w:r>
            <w:r>
              <w:rPr>
                <w:sz w:val="20"/>
              </w:rPr>
              <w:t>сувениры</w:t>
            </w:r>
            <w:r>
              <w:rPr>
                <w:spacing w:val="-3"/>
                <w:sz w:val="20"/>
              </w:rPr>
              <w:t xml:space="preserve"> </w:t>
            </w:r>
            <w:r>
              <w:rPr>
                <w:sz w:val="20"/>
              </w:rPr>
              <w:t>из природного</w:t>
            </w:r>
            <w:r>
              <w:rPr>
                <w:spacing w:val="-2"/>
                <w:sz w:val="20"/>
              </w:rPr>
              <w:t xml:space="preserve"> </w:t>
            </w:r>
            <w:r>
              <w:rPr>
                <w:sz w:val="20"/>
              </w:rPr>
              <w:t>материала</w:t>
            </w:r>
            <w:r>
              <w:rPr>
                <w:spacing w:val="-3"/>
                <w:sz w:val="20"/>
              </w:rPr>
              <w:t xml:space="preserve"> </w:t>
            </w:r>
            <w:r>
              <w:rPr>
                <w:sz w:val="20"/>
              </w:rPr>
              <w:t>(шишки,</w:t>
            </w:r>
            <w:r>
              <w:rPr>
                <w:spacing w:val="-3"/>
                <w:sz w:val="20"/>
              </w:rPr>
              <w:t xml:space="preserve"> </w:t>
            </w:r>
            <w:r>
              <w:rPr>
                <w:sz w:val="20"/>
              </w:rPr>
              <w:t>ветки,</w:t>
            </w:r>
            <w:r>
              <w:rPr>
                <w:spacing w:val="-3"/>
                <w:sz w:val="20"/>
              </w:rPr>
              <w:t xml:space="preserve"> </w:t>
            </w:r>
            <w:r>
              <w:rPr>
                <w:sz w:val="20"/>
              </w:rPr>
              <w:t>ягоды)</w:t>
            </w:r>
            <w:r>
              <w:rPr>
                <w:spacing w:val="-3"/>
                <w:sz w:val="20"/>
              </w:rPr>
              <w:t xml:space="preserve"> </w:t>
            </w:r>
            <w:r>
              <w:rPr>
                <w:sz w:val="20"/>
              </w:rPr>
              <w:t>и</w:t>
            </w:r>
            <w:r>
              <w:rPr>
                <w:spacing w:val="-4"/>
                <w:sz w:val="20"/>
              </w:rPr>
              <w:t xml:space="preserve"> </w:t>
            </w:r>
            <w:r>
              <w:rPr>
                <w:sz w:val="20"/>
              </w:rPr>
              <w:t>других</w:t>
            </w:r>
            <w:r>
              <w:rPr>
                <w:spacing w:val="-2"/>
                <w:sz w:val="20"/>
              </w:rPr>
              <w:t xml:space="preserve"> </w:t>
            </w:r>
            <w:r>
              <w:rPr>
                <w:sz w:val="20"/>
              </w:rPr>
              <w:t>материалов</w:t>
            </w:r>
            <w:r>
              <w:rPr>
                <w:spacing w:val="-4"/>
                <w:sz w:val="20"/>
              </w:rPr>
              <w:t xml:space="preserve"> </w:t>
            </w:r>
            <w:r>
              <w:rPr>
                <w:sz w:val="20"/>
              </w:rPr>
              <w:t>(катушки, проволока</w:t>
            </w:r>
            <w:r>
              <w:rPr>
                <w:spacing w:val="-3"/>
                <w:sz w:val="20"/>
              </w:rPr>
              <w:t xml:space="preserve"> </w:t>
            </w:r>
            <w:r>
              <w:rPr>
                <w:sz w:val="20"/>
              </w:rPr>
              <w:t>в</w:t>
            </w:r>
            <w:r>
              <w:rPr>
                <w:spacing w:val="-4"/>
                <w:sz w:val="20"/>
              </w:rPr>
              <w:t xml:space="preserve"> </w:t>
            </w:r>
            <w:r>
              <w:rPr>
                <w:sz w:val="20"/>
              </w:rPr>
              <w:t>цветной</w:t>
            </w:r>
            <w:r>
              <w:rPr>
                <w:spacing w:val="-4"/>
                <w:sz w:val="20"/>
              </w:rPr>
              <w:t xml:space="preserve"> </w:t>
            </w:r>
            <w:r>
              <w:rPr>
                <w:sz w:val="20"/>
              </w:rPr>
              <w:t>обмотке,</w:t>
            </w:r>
            <w:r>
              <w:rPr>
                <w:spacing w:val="-2"/>
                <w:sz w:val="20"/>
              </w:rPr>
              <w:t xml:space="preserve"> </w:t>
            </w:r>
            <w:r>
              <w:rPr>
                <w:sz w:val="20"/>
              </w:rPr>
              <w:t>пустые коробки и др.), прочно соединяя части.</w:t>
            </w:r>
          </w:p>
        </w:tc>
      </w:tr>
      <w:tr w:rsidR="00EA58FE">
        <w:trPr>
          <w:trHeight w:val="229"/>
        </w:trPr>
        <w:tc>
          <w:tcPr>
            <w:tcW w:w="7463" w:type="dxa"/>
            <w:gridSpan w:val="2"/>
          </w:tcPr>
          <w:p w:rsidR="00EA58FE" w:rsidRDefault="00EA58FE">
            <w:pPr>
              <w:pStyle w:val="TableParagraph"/>
              <w:ind w:left="0"/>
              <w:rPr>
                <w:sz w:val="16"/>
              </w:rPr>
            </w:pPr>
          </w:p>
        </w:tc>
        <w:tc>
          <w:tcPr>
            <w:tcW w:w="7992" w:type="dxa"/>
            <w:gridSpan w:val="2"/>
          </w:tcPr>
          <w:p w:rsidR="00EA58FE" w:rsidRDefault="004245CD">
            <w:pPr>
              <w:pStyle w:val="TableParagraph"/>
              <w:spacing w:line="210" w:lineRule="exact"/>
              <w:ind w:left="109"/>
              <w:rPr>
                <w:sz w:val="20"/>
              </w:rPr>
            </w:pPr>
            <w:r>
              <w:rPr>
                <w:sz w:val="20"/>
              </w:rPr>
              <w:t>Формирует</w:t>
            </w:r>
            <w:r>
              <w:rPr>
                <w:spacing w:val="-11"/>
                <w:sz w:val="20"/>
              </w:rPr>
              <w:t xml:space="preserve"> </w:t>
            </w:r>
            <w:r>
              <w:rPr>
                <w:sz w:val="20"/>
              </w:rPr>
              <w:t>умение</w:t>
            </w:r>
            <w:r>
              <w:rPr>
                <w:spacing w:val="-9"/>
                <w:sz w:val="20"/>
              </w:rPr>
              <w:t xml:space="preserve"> </w:t>
            </w:r>
            <w:r>
              <w:rPr>
                <w:sz w:val="20"/>
              </w:rPr>
              <w:t>использовать</w:t>
            </w:r>
            <w:r>
              <w:rPr>
                <w:spacing w:val="-10"/>
                <w:sz w:val="20"/>
              </w:rPr>
              <w:t xml:space="preserve"> </w:t>
            </w:r>
            <w:r>
              <w:rPr>
                <w:spacing w:val="-2"/>
                <w:sz w:val="20"/>
              </w:rPr>
              <w:t>образец.</w:t>
            </w:r>
          </w:p>
        </w:tc>
      </w:tr>
      <w:tr w:rsidR="00EA58FE">
        <w:trPr>
          <w:trHeight w:val="690"/>
        </w:trPr>
        <w:tc>
          <w:tcPr>
            <w:tcW w:w="7463" w:type="dxa"/>
            <w:gridSpan w:val="2"/>
          </w:tcPr>
          <w:p w:rsidR="00EA58FE" w:rsidRDefault="004245CD">
            <w:pPr>
              <w:pStyle w:val="TableParagraph"/>
              <w:spacing w:line="230" w:lineRule="atLeast"/>
              <w:ind w:right="98"/>
              <w:jc w:val="both"/>
              <w:rPr>
                <w:sz w:val="20"/>
              </w:rPr>
            </w:pPr>
            <w:r>
              <w:rPr>
                <w:sz w:val="20"/>
              </w:rPr>
              <w:t>Формирует умение самостоятельно создавать игрушки для сюжетно-ролевых игр (флажки, сумочки, шапочки, салфетки и</w:t>
            </w:r>
            <w:r>
              <w:rPr>
                <w:spacing w:val="-1"/>
                <w:sz w:val="20"/>
              </w:rPr>
              <w:t xml:space="preserve"> </w:t>
            </w:r>
            <w:r>
              <w:rPr>
                <w:sz w:val="20"/>
              </w:rPr>
              <w:t>др.); сувениры для родителей, сотрудников детского сада, елочные украшения.</w:t>
            </w:r>
          </w:p>
        </w:tc>
        <w:tc>
          <w:tcPr>
            <w:tcW w:w="7992" w:type="dxa"/>
            <w:gridSpan w:val="2"/>
          </w:tcPr>
          <w:p w:rsidR="00EA58FE" w:rsidRDefault="004245CD">
            <w:pPr>
              <w:pStyle w:val="TableParagraph"/>
              <w:ind w:left="109"/>
              <w:rPr>
                <w:sz w:val="20"/>
              </w:rPr>
            </w:pPr>
            <w:r>
              <w:rPr>
                <w:sz w:val="20"/>
              </w:rPr>
              <w:t>Совершенствует</w:t>
            </w:r>
            <w:r>
              <w:rPr>
                <w:spacing w:val="-10"/>
                <w:sz w:val="20"/>
              </w:rPr>
              <w:t xml:space="preserve"> </w:t>
            </w:r>
            <w:r>
              <w:rPr>
                <w:sz w:val="20"/>
              </w:rPr>
              <w:t>умение</w:t>
            </w:r>
            <w:r>
              <w:rPr>
                <w:spacing w:val="-5"/>
                <w:sz w:val="20"/>
              </w:rPr>
              <w:t xml:space="preserve"> </w:t>
            </w:r>
            <w:r>
              <w:rPr>
                <w:sz w:val="20"/>
              </w:rPr>
              <w:t>детей</w:t>
            </w:r>
            <w:r>
              <w:rPr>
                <w:spacing w:val="-10"/>
                <w:sz w:val="20"/>
              </w:rPr>
              <w:t xml:space="preserve"> </w:t>
            </w:r>
            <w:r>
              <w:rPr>
                <w:sz w:val="20"/>
              </w:rPr>
              <w:t>создавать</w:t>
            </w:r>
            <w:r>
              <w:rPr>
                <w:spacing w:val="-9"/>
                <w:sz w:val="20"/>
              </w:rPr>
              <w:t xml:space="preserve"> </w:t>
            </w:r>
            <w:r>
              <w:rPr>
                <w:sz w:val="20"/>
              </w:rPr>
              <w:t>объемные</w:t>
            </w:r>
            <w:r>
              <w:rPr>
                <w:spacing w:val="-6"/>
                <w:sz w:val="20"/>
              </w:rPr>
              <w:t xml:space="preserve"> </w:t>
            </w:r>
            <w:r>
              <w:rPr>
                <w:sz w:val="20"/>
              </w:rPr>
              <w:t>игрушки</w:t>
            </w:r>
            <w:r>
              <w:rPr>
                <w:spacing w:val="-9"/>
                <w:sz w:val="20"/>
              </w:rPr>
              <w:t xml:space="preserve"> </w:t>
            </w:r>
            <w:r>
              <w:rPr>
                <w:sz w:val="20"/>
              </w:rPr>
              <w:t>в</w:t>
            </w:r>
            <w:r>
              <w:rPr>
                <w:spacing w:val="-7"/>
                <w:sz w:val="20"/>
              </w:rPr>
              <w:t xml:space="preserve"> </w:t>
            </w:r>
            <w:r>
              <w:rPr>
                <w:sz w:val="20"/>
              </w:rPr>
              <w:t>технике</w:t>
            </w:r>
            <w:r>
              <w:rPr>
                <w:spacing w:val="-8"/>
                <w:sz w:val="20"/>
              </w:rPr>
              <w:t xml:space="preserve"> </w:t>
            </w:r>
            <w:r>
              <w:rPr>
                <w:spacing w:val="-2"/>
                <w:sz w:val="20"/>
              </w:rPr>
              <w:t>оригами.</w:t>
            </w:r>
          </w:p>
        </w:tc>
      </w:tr>
      <w:tr w:rsidR="00EA58FE">
        <w:trPr>
          <w:trHeight w:val="510"/>
        </w:trPr>
        <w:tc>
          <w:tcPr>
            <w:tcW w:w="15455" w:type="dxa"/>
            <w:gridSpan w:val="4"/>
          </w:tcPr>
          <w:p w:rsidR="00EA58FE" w:rsidRDefault="004245CD">
            <w:pPr>
              <w:pStyle w:val="TableParagraph"/>
              <w:rPr>
                <w:sz w:val="20"/>
              </w:rPr>
            </w:pPr>
            <w:r>
              <w:rPr>
                <w:sz w:val="20"/>
              </w:rPr>
              <w:t>Педагог</w:t>
            </w:r>
            <w:r>
              <w:rPr>
                <w:spacing w:val="-9"/>
                <w:sz w:val="20"/>
              </w:rPr>
              <w:t xml:space="preserve"> </w:t>
            </w:r>
            <w:r>
              <w:rPr>
                <w:sz w:val="20"/>
              </w:rPr>
              <w:t>привлекает</w:t>
            </w:r>
            <w:r>
              <w:rPr>
                <w:spacing w:val="-8"/>
                <w:sz w:val="20"/>
              </w:rPr>
              <w:t xml:space="preserve"> </w:t>
            </w:r>
            <w:r>
              <w:rPr>
                <w:sz w:val="20"/>
              </w:rPr>
              <w:t>детей</w:t>
            </w:r>
            <w:r>
              <w:rPr>
                <w:spacing w:val="-7"/>
                <w:sz w:val="20"/>
              </w:rPr>
              <w:t xml:space="preserve"> </w:t>
            </w:r>
            <w:r>
              <w:rPr>
                <w:sz w:val="20"/>
              </w:rPr>
              <w:t>к</w:t>
            </w:r>
            <w:r>
              <w:rPr>
                <w:spacing w:val="-6"/>
                <w:sz w:val="20"/>
              </w:rPr>
              <w:t xml:space="preserve"> </w:t>
            </w:r>
            <w:r>
              <w:rPr>
                <w:sz w:val="20"/>
              </w:rPr>
              <w:t>изготовлению</w:t>
            </w:r>
            <w:r>
              <w:rPr>
                <w:spacing w:val="-8"/>
                <w:sz w:val="20"/>
              </w:rPr>
              <w:t xml:space="preserve"> </w:t>
            </w:r>
            <w:r>
              <w:rPr>
                <w:sz w:val="20"/>
              </w:rPr>
              <w:t>пособий</w:t>
            </w:r>
            <w:r>
              <w:rPr>
                <w:spacing w:val="-8"/>
                <w:sz w:val="20"/>
              </w:rPr>
              <w:t xml:space="preserve"> </w:t>
            </w:r>
            <w:r>
              <w:rPr>
                <w:sz w:val="20"/>
              </w:rPr>
              <w:t>для</w:t>
            </w:r>
            <w:r>
              <w:rPr>
                <w:spacing w:val="-8"/>
                <w:sz w:val="20"/>
              </w:rPr>
              <w:t xml:space="preserve"> </w:t>
            </w:r>
            <w:r>
              <w:rPr>
                <w:sz w:val="20"/>
              </w:rPr>
              <w:t>занятий</w:t>
            </w:r>
            <w:r>
              <w:rPr>
                <w:spacing w:val="-9"/>
                <w:sz w:val="20"/>
              </w:rPr>
              <w:t xml:space="preserve"> </w:t>
            </w:r>
            <w:r>
              <w:rPr>
                <w:sz w:val="20"/>
              </w:rPr>
              <w:t>и</w:t>
            </w:r>
            <w:r>
              <w:rPr>
                <w:spacing w:val="-8"/>
                <w:sz w:val="20"/>
              </w:rPr>
              <w:t xml:space="preserve"> </w:t>
            </w:r>
            <w:r>
              <w:rPr>
                <w:sz w:val="20"/>
              </w:rPr>
              <w:t>самостоятельной</w:t>
            </w:r>
            <w:r>
              <w:rPr>
                <w:spacing w:val="-6"/>
                <w:sz w:val="20"/>
              </w:rPr>
              <w:t xml:space="preserve"> </w:t>
            </w:r>
            <w:r>
              <w:rPr>
                <w:sz w:val="20"/>
              </w:rPr>
              <w:t>деятельности</w:t>
            </w:r>
            <w:r>
              <w:rPr>
                <w:spacing w:val="-9"/>
                <w:sz w:val="20"/>
              </w:rPr>
              <w:t xml:space="preserve"> </w:t>
            </w:r>
            <w:r>
              <w:rPr>
                <w:sz w:val="20"/>
              </w:rPr>
              <w:t>(коробки,</w:t>
            </w:r>
            <w:r>
              <w:rPr>
                <w:spacing w:val="-7"/>
                <w:sz w:val="20"/>
              </w:rPr>
              <w:t xml:space="preserve"> </w:t>
            </w:r>
            <w:r>
              <w:rPr>
                <w:sz w:val="20"/>
              </w:rPr>
              <w:t>счетный</w:t>
            </w:r>
            <w:r>
              <w:rPr>
                <w:spacing w:val="-8"/>
                <w:sz w:val="20"/>
              </w:rPr>
              <w:t xml:space="preserve"> </w:t>
            </w:r>
            <w:r>
              <w:rPr>
                <w:sz w:val="20"/>
              </w:rPr>
              <w:t>материал),</w:t>
            </w:r>
            <w:r>
              <w:rPr>
                <w:spacing w:val="-8"/>
                <w:sz w:val="20"/>
              </w:rPr>
              <w:t xml:space="preserve"> </w:t>
            </w:r>
            <w:r>
              <w:rPr>
                <w:sz w:val="20"/>
              </w:rPr>
              <w:t>ремонту</w:t>
            </w:r>
            <w:r>
              <w:rPr>
                <w:spacing w:val="-6"/>
                <w:sz w:val="20"/>
              </w:rPr>
              <w:t xml:space="preserve"> </w:t>
            </w:r>
            <w:r>
              <w:rPr>
                <w:sz w:val="20"/>
              </w:rPr>
              <w:t>книг,</w:t>
            </w:r>
            <w:r>
              <w:rPr>
                <w:spacing w:val="-5"/>
                <w:sz w:val="20"/>
              </w:rPr>
              <w:t xml:space="preserve"> </w:t>
            </w:r>
            <w:r>
              <w:rPr>
                <w:sz w:val="20"/>
              </w:rPr>
              <w:t>настольно-печатных</w:t>
            </w:r>
            <w:r>
              <w:rPr>
                <w:spacing w:val="-7"/>
                <w:sz w:val="20"/>
              </w:rPr>
              <w:t xml:space="preserve"> </w:t>
            </w:r>
            <w:r>
              <w:rPr>
                <w:spacing w:val="-4"/>
                <w:sz w:val="20"/>
              </w:rPr>
              <w:t>игр.</w:t>
            </w:r>
          </w:p>
        </w:tc>
      </w:tr>
      <w:tr w:rsidR="00EA58FE">
        <w:trPr>
          <w:trHeight w:val="230"/>
        </w:trPr>
        <w:tc>
          <w:tcPr>
            <w:tcW w:w="15455" w:type="dxa"/>
            <w:gridSpan w:val="4"/>
          </w:tcPr>
          <w:p w:rsidR="00EA58FE" w:rsidRDefault="004245CD">
            <w:pPr>
              <w:pStyle w:val="TableParagraph"/>
              <w:spacing w:line="210" w:lineRule="exact"/>
              <w:rPr>
                <w:sz w:val="20"/>
              </w:rPr>
            </w:pPr>
            <w:r>
              <w:rPr>
                <w:sz w:val="20"/>
              </w:rPr>
              <w:t>Закрепляет</w:t>
            </w:r>
            <w:r>
              <w:rPr>
                <w:spacing w:val="-9"/>
                <w:sz w:val="20"/>
              </w:rPr>
              <w:t xml:space="preserve"> </w:t>
            </w:r>
            <w:r>
              <w:rPr>
                <w:sz w:val="20"/>
              </w:rPr>
              <w:t>умение</w:t>
            </w:r>
            <w:r>
              <w:rPr>
                <w:spacing w:val="-8"/>
                <w:sz w:val="20"/>
              </w:rPr>
              <w:t xml:space="preserve"> </w:t>
            </w:r>
            <w:r>
              <w:rPr>
                <w:sz w:val="20"/>
              </w:rPr>
              <w:t>детей</w:t>
            </w:r>
            <w:r>
              <w:rPr>
                <w:spacing w:val="-9"/>
                <w:sz w:val="20"/>
              </w:rPr>
              <w:t xml:space="preserve"> </w:t>
            </w:r>
            <w:r>
              <w:rPr>
                <w:sz w:val="20"/>
              </w:rPr>
              <w:t>экономно</w:t>
            </w:r>
            <w:r>
              <w:rPr>
                <w:spacing w:val="-7"/>
                <w:sz w:val="20"/>
              </w:rPr>
              <w:t xml:space="preserve"> </w:t>
            </w:r>
            <w:r>
              <w:rPr>
                <w:sz w:val="20"/>
              </w:rPr>
              <w:t>и</w:t>
            </w:r>
            <w:r>
              <w:rPr>
                <w:spacing w:val="-9"/>
                <w:sz w:val="20"/>
              </w:rPr>
              <w:t xml:space="preserve"> </w:t>
            </w:r>
            <w:r>
              <w:rPr>
                <w:sz w:val="20"/>
              </w:rPr>
              <w:t>рационально</w:t>
            </w:r>
            <w:r>
              <w:rPr>
                <w:spacing w:val="-7"/>
                <w:sz w:val="20"/>
              </w:rPr>
              <w:t xml:space="preserve"> </w:t>
            </w:r>
            <w:r>
              <w:rPr>
                <w:sz w:val="20"/>
              </w:rPr>
              <w:t>расходовать</w:t>
            </w:r>
            <w:r>
              <w:rPr>
                <w:spacing w:val="-8"/>
                <w:sz w:val="20"/>
              </w:rPr>
              <w:t xml:space="preserve"> </w:t>
            </w:r>
            <w:r>
              <w:rPr>
                <w:spacing w:val="-2"/>
                <w:sz w:val="20"/>
              </w:rPr>
              <w:t>материалы;</w:t>
            </w:r>
          </w:p>
        </w:tc>
      </w:tr>
      <w:tr w:rsidR="00EA58FE">
        <w:trPr>
          <w:trHeight w:val="688"/>
        </w:trPr>
        <w:tc>
          <w:tcPr>
            <w:tcW w:w="7463" w:type="dxa"/>
            <w:gridSpan w:val="2"/>
            <w:shd w:val="clear" w:color="auto" w:fill="F1F1F1"/>
          </w:tcPr>
          <w:p w:rsidR="00EA58FE" w:rsidRDefault="00EA58FE">
            <w:pPr>
              <w:pStyle w:val="TableParagraph"/>
              <w:ind w:left="0"/>
              <w:rPr>
                <w:sz w:val="18"/>
              </w:rPr>
            </w:pPr>
          </w:p>
        </w:tc>
        <w:tc>
          <w:tcPr>
            <w:tcW w:w="7992" w:type="dxa"/>
            <w:gridSpan w:val="2"/>
          </w:tcPr>
          <w:p w:rsidR="00EA58FE" w:rsidRDefault="004245CD">
            <w:pPr>
              <w:pStyle w:val="TableParagraph"/>
              <w:ind w:left="109"/>
              <w:rPr>
                <w:sz w:val="20"/>
              </w:rPr>
            </w:pPr>
            <w:r>
              <w:rPr>
                <w:sz w:val="20"/>
              </w:rPr>
              <w:t>При</w:t>
            </w:r>
            <w:r>
              <w:rPr>
                <w:spacing w:val="64"/>
                <w:sz w:val="20"/>
              </w:rPr>
              <w:t xml:space="preserve"> </w:t>
            </w:r>
            <w:r>
              <w:rPr>
                <w:sz w:val="20"/>
              </w:rPr>
              <w:t>работе</w:t>
            </w:r>
            <w:r>
              <w:rPr>
                <w:spacing w:val="66"/>
                <w:sz w:val="20"/>
              </w:rPr>
              <w:t xml:space="preserve"> </w:t>
            </w:r>
            <w:r>
              <w:rPr>
                <w:sz w:val="20"/>
              </w:rPr>
              <w:t>с</w:t>
            </w:r>
            <w:r>
              <w:rPr>
                <w:spacing w:val="66"/>
                <w:sz w:val="20"/>
              </w:rPr>
              <w:t xml:space="preserve"> </w:t>
            </w:r>
            <w:r>
              <w:rPr>
                <w:sz w:val="20"/>
              </w:rPr>
              <w:t>тканью,</w:t>
            </w:r>
            <w:r>
              <w:rPr>
                <w:spacing w:val="66"/>
                <w:sz w:val="20"/>
              </w:rPr>
              <w:t xml:space="preserve"> </w:t>
            </w:r>
            <w:r>
              <w:rPr>
                <w:sz w:val="20"/>
              </w:rPr>
              <w:t>педагог</w:t>
            </w:r>
            <w:r>
              <w:rPr>
                <w:spacing w:val="65"/>
                <w:sz w:val="20"/>
              </w:rPr>
              <w:t xml:space="preserve"> </w:t>
            </w:r>
            <w:r>
              <w:rPr>
                <w:sz w:val="20"/>
              </w:rPr>
              <w:t>формирует</w:t>
            </w:r>
            <w:r>
              <w:rPr>
                <w:spacing w:val="65"/>
                <w:sz w:val="20"/>
              </w:rPr>
              <w:t xml:space="preserve"> </w:t>
            </w:r>
            <w:r>
              <w:rPr>
                <w:sz w:val="20"/>
              </w:rPr>
              <w:t>у</w:t>
            </w:r>
            <w:r>
              <w:rPr>
                <w:spacing w:val="66"/>
                <w:sz w:val="20"/>
              </w:rPr>
              <w:t xml:space="preserve"> </w:t>
            </w:r>
            <w:r>
              <w:rPr>
                <w:sz w:val="20"/>
              </w:rPr>
              <w:t>детей</w:t>
            </w:r>
            <w:r>
              <w:rPr>
                <w:spacing w:val="65"/>
                <w:sz w:val="20"/>
              </w:rPr>
              <w:t xml:space="preserve"> </w:t>
            </w:r>
            <w:r>
              <w:rPr>
                <w:sz w:val="20"/>
              </w:rPr>
              <w:t>умение</w:t>
            </w:r>
            <w:r>
              <w:rPr>
                <w:spacing w:val="66"/>
                <w:sz w:val="20"/>
              </w:rPr>
              <w:t xml:space="preserve"> </w:t>
            </w:r>
            <w:r>
              <w:rPr>
                <w:sz w:val="20"/>
              </w:rPr>
              <w:t>вдевать</w:t>
            </w:r>
            <w:r>
              <w:rPr>
                <w:spacing w:val="68"/>
                <w:sz w:val="20"/>
              </w:rPr>
              <w:t xml:space="preserve"> </w:t>
            </w:r>
            <w:r>
              <w:rPr>
                <w:sz w:val="20"/>
              </w:rPr>
              <w:t>нитку</w:t>
            </w:r>
            <w:r>
              <w:rPr>
                <w:spacing w:val="66"/>
                <w:sz w:val="20"/>
              </w:rPr>
              <w:t xml:space="preserve"> </w:t>
            </w:r>
            <w:r>
              <w:rPr>
                <w:sz w:val="20"/>
              </w:rPr>
              <w:t>в</w:t>
            </w:r>
            <w:r>
              <w:rPr>
                <w:spacing w:val="67"/>
                <w:sz w:val="20"/>
              </w:rPr>
              <w:t xml:space="preserve"> </w:t>
            </w:r>
            <w:r>
              <w:rPr>
                <w:sz w:val="20"/>
              </w:rPr>
              <w:t>иголку, завязывать</w:t>
            </w:r>
            <w:r>
              <w:rPr>
                <w:spacing w:val="27"/>
                <w:sz w:val="20"/>
              </w:rPr>
              <w:t xml:space="preserve"> </w:t>
            </w:r>
            <w:r>
              <w:rPr>
                <w:sz w:val="20"/>
              </w:rPr>
              <w:t>узелок;</w:t>
            </w:r>
            <w:r>
              <w:rPr>
                <w:spacing w:val="29"/>
                <w:sz w:val="20"/>
              </w:rPr>
              <w:t xml:space="preserve"> </w:t>
            </w:r>
            <w:r>
              <w:rPr>
                <w:sz w:val="20"/>
              </w:rPr>
              <w:t>пришивать</w:t>
            </w:r>
            <w:r>
              <w:rPr>
                <w:spacing w:val="27"/>
                <w:sz w:val="20"/>
              </w:rPr>
              <w:t xml:space="preserve"> </w:t>
            </w:r>
            <w:r>
              <w:rPr>
                <w:sz w:val="20"/>
              </w:rPr>
              <w:t>пуговицу,</w:t>
            </w:r>
            <w:r>
              <w:rPr>
                <w:spacing w:val="28"/>
                <w:sz w:val="20"/>
              </w:rPr>
              <w:t xml:space="preserve"> </w:t>
            </w:r>
            <w:r>
              <w:rPr>
                <w:sz w:val="20"/>
              </w:rPr>
              <w:t>вешалку;</w:t>
            </w:r>
            <w:r>
              <w:rPr>
                <w:spacing w:val="29"/>
                <w:sz w:val="20"/>
              </w:rPr>
              <w:t xml:space="preserve"> </w:t>
            </w:r>
            <w:r>
              <w:rPr>
                <w:sz w:val="20"/>
              </w:rPr>
              <w:t>шить</w:t>
            </w:r>
            <w:r>
              <w:rPr>
                <w:spacing w:val="27"/>
                <w:sz w:val="20"/>
              </w:rPr>
              <w:t xml:space="preserve"> </w:t>
            </w:r>
            <w:r>
              <w:rPr>
                <w:sz w:val="20"/>
              </w:rPr>
              <w:t>простейшие</w:t>
            </w:r>
            <w:r>
              <w:rPr>
                <w:spacing w:val="30"/>
                <w:sz w:val="20"/>
              </w:rPr>
              <w:t xml:space="preserve"> </w:t>
            </w:r>
            <w:r>
              <w:rPr>
                <w:sz w:val="20"/>
              </w:rPr>
              <w:t>изделия</w:t>
            </w:r>
            <w:r>
              <w:rPr>
                <w:spacing w:val="33"/>
                <w:sz w:val="20"/>
              </w:rPr>
              <w:t xml:space="preserve"> </w:t>
            </w:r>
            <w:r>
              <w:rPr>
                <w:spacing w:val="-2"/>
                <w:sz w:val="20"/>
              </w:rPr>
              <w:t>(мешочек</w:t>
            </w:r>
          </w:p>
          <w:p w:rsidR="00EA58FE" w:rsidRDefault="004245CD">
            <w:pPr>
              <w:pStyle w:val="TableParagraph"/>
              <w:spacing w:line="208" w:lineRule="exact"/>
              <w:ind w:left="109"/>
              <w:rPr>
                <w:sz w:val="20"/>
              </w:rPr>
            </w:pPr>
            <w:r>
              <w:rPr>
                <w:sz w:val="20"/>
              </w:rPr>
              <w:t>для</w:t>
            </w:r>
            <w:r>
              <w:rPr>
                <w:spacing w:val="-8"/>
                <w:sz w:val="20"/>
              </w:rPr>
              <w:t xml:space="preserve"> </w:t>
            </w:r>
            <w:r>
              <w:rPr>
                <w:sz w:val="20"/>
              </w:rPr>
              <w:t>семян,</w:t>
            </w:r>
            <w:r>
              <w:rPr>
                <w:spacing w:val="-6"/>
                <w:sz w:val="20"/>
              </w:rPr>
              <w:t xml:space="preserve"> </w:t>
            </w:r>
            <w:r>
              <w:rPr>
                <w:sz w:val="20"/>
              </w:rPr>
              <w:t>фартучек</w:t>
            </w:r>
            <w:r>
              <w:rPr>
                <w:spacing w:val="-7"/>
                <w:sz w:val="20"/>
              </w:rPr>
              <w:t xml:space="preserve"> </w:t>
            </w:r>
            <w:r>
              <w:rPr>
                <w:sz w:val="20"/>
              </w:rPr>
              <w:t>для</w:t>
            </w:r>
            <w:r>
              <w:rPr>
                <w:spacing w:val="-7"/>
                <w:sz w:val="20"/>
              </w:rPr>
              <w:t xml:space="preserve"> </w:t>
            </w:r>
            <w:r>
              <w:rPr>
                <w:sz w:val="20"/>
              </w:rPr>
              <w:t>кукол,</w:t>
            </w:r>
            <w:r>
              <w:rPr>
                <w:spacing w:val="-6"/>
                <w:sz w:val="20"/>
              </w:rPr>
              <w:t xml:space="preserve"> </w:t>
            </w:r>
            <w:r>
              <w:rPr>
                <w:sz w:val="20"/>
              </w:rPr>
              <w:t>игольница)</w:t>
            </w:r>
            <w:r>
              <w:rPr>
                <w:spacing w:val="-6"/>
                <w:sz w:val="20"/>
              </w:rPr>
              <w:t xml:space="preserve"> </w:t>
            </w:r>
            <w:r>
              <w:rPr>
                <w:sz w:val="20"/>
              </w:rPr>
              <w:t>швом</w:t>
            </w:r>
            <w:r>
              <w:rPr>
                <w:spacing w:val="-5"/>
                <w:sz w:val="20"/>
              </w:rPr>
              <w:t xml:space="preserve"> </w:t>
            </w:r>
            <w:r>
              <w:rPr>
                <w:sz w:val="20"/>
              </w:rPr>
              <w:t>«вперед</w:t>
            </w:r>
            <w:r>
              <w:rPr>
                <w:spacing w:val="-7"/>
                <w:sz w:val="20"/>
              </w:rPr>
              <w:t xml:space="preserve"> </w:t>
            </w:r>
            <w:r>
              <w:rPr>
                <w:spacing w:val="-2"/>
                <w:sz w:val="20"/>
              </w:rPr>
              <w:t>иголку».</w:t>
            </w:r>
          </w:p>
        </w:tc>
      </w:tr>
      <w:tr w:rsidR="00EA58FE">
        <w:trPr>
          <w:trHeight w:val="690"/>
        </w:trPr>
        <w:tc>
          <w:tcPr>
            <w:tcW w:w="7463" w:type="dxa"/>
            <w:gridSpan w:val="2"/>
            <w:shd w:val="clear" w:color="auto" w:fill="F1F1F1"/>
          </w:tcPr>
          <w:p w:rsidR="00EA58FE" w:rsidRDefault="00EA58FE">
            <w:pPr>
              <w:pStyle w:val="TableParagraph"/>
              <w:ind w:left="0"/>
              <w:rPr>
                <w:sz w:val="18"/>
              </w:rPr>
            </w:pPr>
          </w:p>
        </w:tc>
        <w:tc>
          <w:tcPr>
            <w:tcW w:w="7992" w:type="dxa"/>
            <w:gridSpan w:val="2"/>
          </w:tcPr>
          <w:p w:rsidR="00EA58FE" w:rsidRDefault="004245CD">
            <w:pPr>
              <w:pStyle w:val="TableParagraph"/>
              <w:spacing w:line="230" w:lineRule="atLeast"/>
              <w:ind w:left="109" w:right="104"/>
              <w:jc w:val="both"/>
              <w:rPr>
                <w:sz w:val="20"/>
              </w:rPr>
            </w:pPr>
            <w:r>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EA58FE">
        <w:trPr>
          <w:trHeight w:val="919"/>
        </w:trPr>
        <w:tc>
          <w:tcPr>
            <w:tcW w:w="7463" w:type="dxa"/>
            <w:gridSpan w:val="2"/>
            <w:shd w:val="clear" w:color="auto" w:fill="F1F1F1"/>
          </w:tcPr>
          <w:p w:rsidR="00EA58FE" w:rsidRDefault="00EA58FE">
            <w:pPr>
              <w:pStyle w:val="TableParagraph"/>
              <w:ind w:left="0"/>
              <w:rPr>
                <w:sz w:val="18"/>
              </w:rPr>
            </w:pPr>
          </w:p>
        </w:tc>
        <w:tc>
          <w:tcPr>
            <w:tcW w:w="7992" w:type="dxa"/>
            <w:gridSpan w:val="2"/>
          </w:tcPr>
          <w:p w:rsidR="00EA58FE" w:rsidRDefault="004245CD">
            <w:pPr>
              <w:pStyle w:val="TableParagraph"/>
              <w:ind w:left="109" w:right="103"/>
              <w:jc w:val="both"/>
              <w:rPr>
                <w:sz w:val="20"/>
              </w:rPr>
            </w:pPr>
            <w:r>
              <w:rPr>
                <w:sz w:val="20"/>
              </w:rPr>
              <w:t>При</w:t>
            </w:r>
            <w:r>
              <w:rPr>
                <w:spacing w:val="-3"/>
                <w:sz w:val="20"/>
              </w:rPr>
              <w:t xml:space="preserve"> </w:t>
            </w:r>
            <w:r>
              <w:rPr>
                <w:sz w:val="20"/>
              </w:rPr>
              <w:t>работе</w:t>
            </w:r>
            <w:r>
              <w:rPr>
                <w:spacing w:val="-2"/>
                <w:sz w:val="20"/>
              </w:rPr>
              <w:t xml:space="preserve"> </w:t>
            </w:r>
            <w:r>
              <w:rPr>
                <w:sz w:val="20"/>
              </w:rPr>
              <w:t>с</w:t>
            </w:r>
            <w:r>
              <w:rPr>
                <w:spacing w:val="-2"/>
                <w:sz w:val="20"/>
              </w:rPr>
              <w:t xml:space="preserve"> </w:t>
            </w:r>
            <w:r>
              <w:rPr>
                <w:sz w:val="20"/>
              </w:rPr>
              <w:t>природным</w:t>
            </w:r>
            <w:r>
              <w:rPr>
                <w:spacing w:val="-1"/>
                <w:sz w:val="20"/>
              </w:rPr>
              <w:t xml:space="preserve"> </w:t>
            </w:r>
            <w:r>
              <w:rPr>
                <w:sz w:val="20"/>
              </w:rPr>
              <w:t>материалом</w:t>
            </w:r>
            <w:r>
              <w:rPr>
                <w:spacing w:val="-2"/>
                <w:sz w:val="20"/>
              </w:rPr>
              <w:t xml:space="preserve"> </w:t>
            </w:r>
            <w:r>
              <w:rPr>
                <w:sz w:val="20"/>
              </w:rPr>
              <w:t>закрепляет</w:t>
            </w:r>
            <w:r>
              <w:rPr>
                <w:spacing w:val="-3"/>
                <w:sz w:val="20"/>
              </w:rPr>
              <w:t xml:space="preserve"> </w:t>
            </w:r>
            <w:r>
              <w:rPr>
                <w:sz w:val="20"/>
              </w:rPr>
              <w:t>у</w:t>
            </w:r>
            <w:r>
              <w:rPr>
                <w:spacing w:val="-2"/>
                <w:sz w:val="20"/>
              </w:rPr>
              <w:t xml:space="preserve"> </w:t>
            </w:r>
            <w:r>
              <w:rPr>
                <w:sz w:val="20"/>
              </w:rPr>
              <w:t>детей</w:t>
            </w:r>
            <w:r>
              <w:rPr>
                <w:spacing w:val="-3"/>
                <w:sz w:val="20"/>
              </w:rPr>
              <w:t xml:space="preserve"> </w:t>
            </w:r>
            <w:r>
              <w:rPr>
                <w:sz w:val="20"/>
              </w:rPr>
              <w:t>умение</w:t>
            </w:r>
            <w:r>
              <w:rPr>
                <w:spacing w:val="-2"/>
                <w:sz w:val="20"/>
              </w:rPr>
              <w:t xml:space="preserve"> </w:t>
            </w:r>
            <w:r>
              <w:rPr>
                <w:sz w:val="20"/>
              </w:rPr>
              <w:t>создавать</w:t>
            </w:r>
            <w:r>
              <w:rPr>
                <w:spacing w:val="-2"/>
                <w:sz w:val="20"/>
              </w:rPr>
              <w:t xml:space="preserve"> </w:t>
            </w:r>
            <w:r>
              <w:rPr>
                <w:sz w:val="20"/>
              </w:rPr>
              <w:t>фигуры людей, животных, птиц из желудей, шишек, косточек, травы, веток, корней и других материалов, передавать</w:t>
            </w:r>
            <w:r>
              <w:rPr>
                <w:spacing w:val="64"/>
                <w:sz w:val="20"/>
              </w:rPr>
              <w:t xml:space="preserve"> </w:t>
            </w:r>
            <w:r>
              <w:rPr>
                <w:sz w:val="20"/>
              </w:rPr>
              <w:t>выразительность</w:t>
            </w:r>
            <w:r>
              <w:rPr>
                <w:spacing w:val="62"/>
                <w:sz w:val="20"/>
              </w:rPr>
              <w:t xml:space="preserve"> </w:t>
            </w:r>
            <w:r>
              <w:rPr>
                <w:sz w:val="20"/>
              </w:rPr>
              <w:t>образа,</w:t>
            </w:r>
            <w:r>
              <w:rPr>
                <w:spacing w:val="63"/>
                <w:sz w:val="20"/>
              </w:rPr>
              <w:t xml:space="preserve"> </w:t>
            </w:r>
            <w:r>
              <w:rPr>
                <w:sz w:val="20"/>
              </w:rPr>
              <w:t>создавать</w:t>
            </w:r>
            <w:r>
              <w:rPr>
                <w:spacing w:val="62"/>
                <w:sz w:val="20"/>
              </w:rPr>
              <w:t xml:space="preserve"> </w:t>
            </w:r>
            <w:r>
              <w:rPr>
                <w:sz w:val="20"/>
              </w:rPr>
              <w:t>общие</w:t>
            </w:r>
            <w:r>
              <w:rPr>
                <w:spacing w:val="65"/>
                <w:sz w:val="20"/>
              </w:rPr>
              <w:t xml:space="preserve"> </w:t>
            </w:r>
            <w:r>
              <w:rPr>
                <w:sz w:val="20"/>
              </w:rPr>
              <w:t>композиции</w:t>
            </w:r>
            <w:r>
              <w:rPr>
                <w:spacing w:val="61"/>
                <w:sz w:val="20"/>
              </w:rPr>
              <w:t xml:space="preserve"> </w:t>
            </w:r>
            <w:r>
              <w:rPr>
                <w:sz w:val="20"/>
              </w:rPr>
              <w:t>(«Лесная</w:t>
            </w:r>
            <w:r>
              <w:rPr>
                <w:spacing w:val="65"/>
                <w:sz w:val="20"/>
              </w:rPr>
              <w:t xml:space="preserve"> </w:t>
            </w:r>
            <w:r>
              <w:rPr>
                <w:spacing w:val="-2"/>
                <w:sz w:val="20"/>
              </w:rPr>
              <w:t>поляна»,</w:t>
            </w:r>
          </w:p>
          <w:p w:rsidR="00EA58FE" w:rsidRDefault="004245CD">
            <w:pPr>
              <w:pStyle w:val="TableParagraph"/>
              <w:spacing w:line="209" w:lineRule="exact"/>
              <w:ind w:left="109"/>
              <w:jc w:val="both"/>
              <w:rPr>
                <w:sz w:val="20"/>
              </w:rPr>
            </w:pPr>
            <w:r>
              <w:rPr>
                <w:sz w:val="20"/>
              </w:rPr>
              <w:t>«Сказочные</w:t>
            </w:r>
            <w:r>
              <w:rPr>
                <w:spacing w:val="-13"/>
                <w:sz w:val="20"/>
              </w:rPr>
              <w:t xml:space="preserve"> </w:t>
            </w:r>
            <w:r>
              <w:rPr>
                <w:spacing w:val="-2"/>
                <w:sz w:val="20"/>
              </w:rPr>
              <w:t>герои»).</w:t>
            </w:r>
          </w:p>
        </w:tc>
      </w:tr>
      <w:tr w:rsidR="00EA58FE">
        <w:trPr>
          <w:trHeight w:val="230"/>
        </w:trPr>
        <w:tc>
          <w:tcPr>
            <w:tcW w:w="7463" w:type="dxa"/>
            <w:gridSpan w:val="2"/>
            <w:shd w:val="clear" w:color="auto" w:fill="F1F1F1"/>
          </w:tcPr>
          <w:p w:rsidR="00EA58FE" w:rsidRDefault="00EA58FE">
            <w:pPr>
              <w:pStyle w:val="TableParagraph"/>
              <w:ind w:left="0"/>
              <w:rPr>
                <w:sz w:val="16"/>
              </w:rPr>
            </w:pPr>
          </w:p>
        </w:tc>
        <w:tc>
          <w:tcPr>
            <w:tcW w:w="7992" w:type="dxa"/>
            <w:gridSpan w:val="2"/>
          </w:tcPr>
          <w:p w:rsidR="00EA58FE" w:rsidRDefault="004245CD">
            <w:pPr>
              <w:pStyle w:val="TableParagraph"/>
              <w:spacing w:line="210" w:lineRule="exact"/>
              <w:ind w:left="109"/>
              <w:rPr>
                <w:sz w:val="20"/>
              </w:rPr>
            </w:pPr>
            <w:r>
              <w:rPr>
                <w:sz w:val="20"/>
              </w:rPr>
              <w:t>Развивает</w:t>
            </w:r>
            <w:r>
              <w:rPr>
                <w:spacing w:val="-10"/>
                <w:sz w:val="20"/>
              </w:rPr>
              <w:t xml:space="preserve"> </w:t>
            </w:r>
            <w:r>
              <w:rPr>
                <w:sz w:val="20"/>
              </w:rPr>
              <w:t>у</w:t>
            </w:r>
            <w:r>
              <w:rPr>
                <w:spacing w:val="-6"/>
                <w:sz w:val="20"/>
              </w:rPr>
              <w:t xml:space="preserve"> </w:t>
            </w:r>
            <w:r>
              <w:rPr>
                <w:sz w:val="20"/>
              </w:rPr>
              <w:t>детей</w:t>
            </w:r>
            <w:r>
              <w:rPr>
                <w:spacing w:val="-8"/>
                <w:sz w:val="20"/>
              </w:rPr>
              <w:t xml:space="preserve"> </w:t>
            </w:r>
            <w:r>
              <w:rPr>
                <w:sz w:val="20"/>
              </w:rPr>
              <w:t>фантазию,</w:t>
            </w:r>
            <w:r>
              <w:rPr>
                <w:spacing w:val="-4"/>
                <w:sz w:val="20"/>
              </w:rPr>
              <w:t xml:space="preserve"> </w:t>
            </w:r>
            <w:r>
              <w:rPr>
                <w:spacing w:val="-2"/>
                <w:sz w:val="20"/>
              </w:rPr>
              <w:t>воображение.</w:t>
            </w:r>
          </w:p>
        </w:tc>
      </w:tr>
      <w:tr w:rsidR="00EA58FE">
        <w:trPr>
          <w:trHeight w:val="405"/>
        </w:trPr>
        <w:tc>
          <w:tcPr>
            <w:tcW w:w="15455" w:type="dxa"/>
            <w:gridSpan w:val="4"/>
            <w:shd w:val="clear" w:color="auto" w:fill="EDEBE0"/>
          </w:tcPr>
          <w:p w:rsidR="00EA58FE" w:rsidRDefault="004245CD">
            <w:pPr>
              <w:pStyle w:val="TableParagraph"/>
              <w:ind w:left="158"/>
              <w:rPr>
                <w:b/>
                <w:sz w:val="20"/>
              </w:rPr>
            </w:pPr>
            <w:r>
              <w:rPr>
                <w:b/>
                <w:spacing w:val="-2"/>
                <w:sz w:val="20"/>
              </w:rPr>
              <w:t>Содержание</w:t>
            </w:r>
            <w:r>
              <w:rPr>
                <w:b/>
                <w:spacing w:val="11"/>
                <w:sz w:val="20"/>
              </w:rPr>
              <w:t xml:space="preserve"> </w:t>
            </w:r>
            <w:r>
              <w:rPr>
                <w:b/>
                <w:spacing w:val="-2"/>
                <w:sz w:val="20"/>
              </w:rPr>
              <w:t>направления</w:t>
            </w:r>
            <w:r>
              <w:rPr>
                <w:b/>
                <w:spacing w:val="11"/>
                <w:sz w:val="20"/>
              </w:rPr>
              <w:t xml:space="preserve"> </w:t>
            </w:r>
            <w:r>
              <w:rPr>
                <w:b/>
                <w:spacing w:val="-2"/>
                <w:sz w:val="20"/>
              </w:rPr>
              <w:t>«Изобразительная</w:t>
            </w:r>
            <w:r>
              <w:rPr>
                <w:b/>
                <w:spacing w:val="10"/>
                <w:sz w:val="20"/>
              </w:rPr>
              <w:t xml:space="preserve"> </w:t>
            </w:r>
            <w:r>
              <w:rPr>
                <w:b/>
                <w:spacing w:val="-2"/>
                <w:sz w:val="20"/>
              </w:rPr>
              <w:t>деятельность»</w:t>
            </w:r>
            <w:r>
              <w:rPr>
                <w:b/>
                <w:spacing w:val="11"/>
                <w:sz w:val="20"/>
              </w:rPr>
              <w:t xml:space="preserve"> </w:t>
            </w:r>
            <w:r>
              <w:rPr>
                <w:b/>
                <w:spacing w:val="-2"/>
                <w:sz w:val="20"/>
              </w:rPr>
              <w:t>КОНСТРУКТИВНАЯ</w:t>
            </w:r>
            <w:r>
              <w:rPr>
                <w:b/>
                <w:spacing w:val="11"/>
                <w:sz w:val="20"/>
              </w:rPr>
              <w:t xml:space="preserve"> </w:t>
            </w:r>
            <w:r>
              <w:rPr>
                <w:b/>
                <w:spacing w:val="-2"/>
                <w:sz w:val="20"/>
              </w:rPr>
              <w:t>ДЕЯТЕЛЬНОСТЬ</w:t>
            </w:r>
          </w:p>
        </w:tc>
      </w:tr>
      <w:tr w:rsidR="00EA58FE">
        <w:trPr>
          <w:trHeight w:val="230"/>
        </w:trPr>
        <w:tc>
          <w:tcPr>
            <w:tcW w:w="3824" w:type="dxa"/>
          </w:tcPr>
          <w:p w:rsidR="00EA58FE" w:rsidRDefault="004245CD">
            <w:pPr>
              <w:pStyle w:val="TableParagraph"/>
              <w:spacing w:line="210" w:lineRule="exact"/>
              <w:ind w:left="10"/>
              <w:jc w:val="center"/>
              <w:rPr>
                <w:sz w:val="20"/>
              </w:rPr>
            </w:pPr>
            <w:r>
              <w:rPr>
                <w:spacing w:val="-2"/>
                <w:sz w:val="20"/>
              </w:rPr>
              <w:t>3-</w:t>
            </w:r>
            <w:r>
              <w:rPr>
                <w:spacing w:val="-10"/>
                <w:sz w:val="20"/>
              </w:rPr>
              <w:t>4</w:t>
            </w:r>
          </w:p>
        </w:tc>
        <w:tc>
          <w:tcPr>
            <w:tcW w:w="3639" w:type="dxa"/>
          </w:tcPr>
          <w:p w:rsidR="00EA58FE" w:rsidRDefault="004245CD">
            <w:pPr>
              <w:pStyle w:val="TableParagraph"/>
              <w:spacing w:line="210" w:lineRule="exact"/>
              <w:ind w:left="13"/>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0"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2301"/>
        </w:trPr>
        <w:tc>
          <w:tcPr>
            <w:tcW w:w="3824" w:type="dxa"/>
          </w:tcPr>
          <w:p w:rsidR="00EA58FE" w:rsidRDefault="004245CD">
            <w:pPr>
              <w:pStyle w:val="TableParagraph"/>
              <w:ind w:right="99"/>
              <w:jc w:val="both"/>
              <w:rPr>
                <w:sz w:val="20"/>
              </w:rPr>
            </w:pPr>
            <w:r>
              <w:rPr>
                <w:sz w:val="20"/>
              </w:rPr>
              <w:t>Педагог</w:t>
            </w:r>
            <w:r>
              <w:rPr>
                <w:spacing w:val="-3"/>
                <w:sz w:val="20"/>
              </w:rPr>
              <w:t xml:space="preserve"> </w:t>
            </w:r>
            <w:r>
              <w:rPr>
                <w:sz w:val="20"/>
              </w:rPr>
              <w:t>учит</w:t>
            </w:r>
            <w:r>
              <w:rPr>
                <w:spacing w:val="-3"/>
                <w:sz w:val="20"/>
              </w:rPr>
              <w:t xml:space="preserve"> </w:t>
            </w:r>
            <w:r>
              <w:rPr>
                <w:sz w:val="20"/>
              </w:rPr>
              <w:t>детей</w:t>
            </w:r>
            <w:r>
              <w:rPr>
                <w:spacing w:val="-3"/>
                <w:sz w:val="20"/>
              </w:rPr>
              <w:t xml:space="preserve"> </w:t>
            </w:r>
            <w:r>
              <w:rPr>
                <w:sz w:val="20"/>
              </w:rPr>
              <w:t>простейшему</w:t>
            </w:r>
            <w:r>
              <w:rPr>
                <w:spacing w:val="-2"/>
                <w:sz w:val="20"/>
              </w:rPr>
              <w:t xml:space="preserve"> </w:t>
            </w:r>
            <w:r>
              <w:rPr>
                <w:sz w:val="20"/>
              </w:rPr>
              <w:t>анализу созданных построек; вызывает чувство радости при удавшейся постройке.</w:t>
            </w:r>
          </w:p>
        </w:tc>
        <w:tc>
          <w:tcPr>
            <w:tcW w:w="3639" w:type="dxa"/>
          </w:tcPr>
          <w:p w:rsidR="00EA58FE" w:rsidRDefault="004245CD">
            <w:pPr>
              <w:pStyle w:val="TableParagraph"/>
              <w:tabs>
                <w:tab w:val="left" w:pos="963"/>
                <w:tab w:val="left" w:pos="1083"/>
                <w:tab w:val="left" w:pos="2309"/>
                <w:tab w:val="left" w:pos="2865"/>
              </w:tabs>
              <w:ind w:left="109" w:right="96"/>
              <w:jc w:val="both"/>
              <w:rPr>
                <w:sz w:val="20"/>
              </w:rPr>
            </w:pPr>
            <w:r>
              <w:rPr>
                <w:spacing w:val="-4"/>
                <w:sz w:val="20"/>
              </w:rPr>
              <w:t>Учит</w:t>
            </w:r>
            <w:r>
              <w:rPr>
                <w:sz w:val="20"/>
              </w:rPr>
              <w:tab/>
            </w:r>
            <w:r>
              <w:rPr>
                <w:sz w:val="20"/>
              </w:rPr>
              <w:tab/>
            </w:r>
            <w:r>
              <w:rPr>
                <w:spacing w:val="-2"/>
                <w:sz w:val="20"/>
              </w:rPr>
              <w:t>анализировать</w:t>
            </w:r>
            <w:r>
              <w:rPr>
                <w:sz w:val="20"/>
              </w:rPr>
              <w:tab/>
            </w:r>
            <w:r>
              <w:rPr>
                <w:sz w:val="20"/>
              </w:rPr>
              <w:tab/>
            </w:r>
            <w:r>
              <w:rPr>
                <w:spacing w:val="-2"/>
                <w:sz w:val="20"/>
              </w:rPr>
              <w:t xml:space="preserve">образец </w:t>
            </w:r>
            <w:r>
              <w:rPr>
                <w:sz w:val="20"/>
              </w:rPr>
              <w:t xml:space="preserve">постройки: выделять основные части, различать и соотносить их по величине </w:t>
            </w:r>
            <w:r>
              <w:rPr>
                <w:spacing w:val="-10"/>
                <w:sz w:val="20"/>
              </w:rPr>
              <w:t>и</w:t>
            </w:r>
            <w:r>
              <w:rPr>
                <w:sz w:val="20"/>
              </w:rPr>
              <w:tab/>
            </w:r>
            <w:r>
              <w:rPr>
                <w:spacing w:val="-2"/>
                <w:sz w:val="20"/>
              </w:rPr>
              <w:t>форме,</w:t>
            </w:r>
            <w:r>
              <w:rPr>
                <w:sz w:val="20"/>
              </w:rPr>
              <w:tab/>
            </w:r>
            <w:r>
              <w:rPr>
                <w:spacing w:val="-2"/>
                <w:sz w:val="20"/>
              </w:rPr>
              <w:t xml:space="preserve">устанавливать </w:t>
            </w:r>
            <w:r>
              <w:rPr>
                <w:sz w:val="20"/>
              </w:rPr>
              <w:t>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2" w:type="dxa"/>
          </w:tcPr>
          <w:p w:rsidR="00EA58FE" w:rsidRDefault="004245CD">
            <w:pPr>
              <w:pStyle w:val="TableParagraph"/>
              <w:tabs>
                <w:tab w:val="left" w:pos="2090"/>
                <w:tab w:val="left" w:pos="3414"/>
              </w:tabs>
              <w:ind w:left="109" w:right="98"/>
              <w:jc w:val="both"/>
              <w:rPr>
                <w:sz w:val="20"/>
              </w:rPr>
            </w:pPr>
            <w:r>
              <w:rPr>
                <w:sz w:val="20"/>
              </w:rPr>
              <w:t xml:space="preserve">Помогает детям анализировать сделанные педагогом поделки и постройки; на основе анализа находить </w:t>
            </w:r>
            <w:r>
              <w:rPr>
                <w:spacing w:val="-2"/>
                <w:sz w:val="20"/>
              </w:rPr>
              <w:t>конструктивные</w:t>
            </w:r>
            <w:r>
              <w:rPr>
                <w:sz w:val="20"/>
              </w:rPr>
              <w:tab/>
            </w:r>
            <w:r>
              <w:rPr>
                <w:spacing w:val="-2"/>
                <w:sz w:val="20"/>
              </w:rPr>
              <w:t>решения</w:t>
            </w:r>
            <w:r>
              <w:rPr>
                <w:sz w:val="20"/>
              </w:rPr>
              <w:tab/>
            </w:r>
            <w:r>
              <w:rPr>
                <w:spacing w:val="-10"/>
                <w:sz w:val="20"/>
              </w:rPr>
              <w:t>и</w:t>
            </w:r>
            <w:r>
              <w:rPr>
                <w:sz w:val="20"/>
              </w:rPr>
              <w:t xml:space="preserve"> планировать создание собственной </w:t>
            </w:r>
            <w:r>
              <w:rPr>
                <w:spacing w:val="-2"/>
                <w:sz w:val="20"/>
              </w:rPr>
              <w:t>постройки.</w:t>
            </w:r>
          </w:p>
        </w:tc>
        <w:tc>
          <w:tcPr>
            <w:tcW w:w="4360" w:type="dxa"/>
          </w:tcPr>
          <w:p w:rsidR="00EA58FE" w:rsidRDefault="004245CD">
            <w:pPr>
              <w:pStyle w:val="TableParagraph"/>
              <w:tabs>
                <w:tab w:val="left" w:pos="1303"/>
                <w:tab w:val="left" w:pos="3157"/>
              </w:tabs>
              <w:ind w:right="101"/>
              <w:jc w:val="both"/>
              <w:rPr>
                <w:sz w:val="20"/>
              </w:rPr>
            </w:pPr>
            <w:r>
              <w:rPr>
                <w:sz w:val="20"/>
              </w:rPr>
              <w:t xml:space="preserve">Предлагает детям самостоятельно находить отдельные конструктивные решения на основе </w:t>
            </w:r>
            <w:r>
              <w:rPr>
                <w:spacing w:val="-2"/>
                <w:sz w:val="20"/>
              </w:rPr>
              <w:t>анализа</w:t>
            </w:r>
            <w:r>
              <w:rPr>
                <w:sz w:val="20"/>
              </w:rPr>
              <w:tab/>
            </w:r>
            <w:r>
              <w:rPr>
                <w:spacing w:val="-2"/>
                <w:sz w:val="20"/>
              </w:rPr>
              <w:t>существующих</w:t>
            </w:r>
            <w:r>
              <w:rPr>
                <w:sz w:val="20"/>
              </w:rPr>
              <w:tab/>
            </w:r>
            <w:r>
              <w:rPr>
                <w:spacing w:val="-2"/>
                <w:sz w:val="20"/>
              </w:rPr>
              <w:t xml:space="preserve">сооружений; </w:t>
            </w:r>
            <w:r>
              <w:rPr>
                <w:sz w:val="20"/>
              </w:rPr>
              <w:t>продолжает развивать умение планировать процесс возведения постройки.</w:t>
            </w:r>
          </w:p>
        </w:tc>
      </w:tr>
      <w:tr w:rsidR="00EA58FE">
        <w:trPr>
          <w:trHeight w:val="1380"/>
        </w:trPr>
        <w:tc>
          <w:tcPr>
            <w:tcW w:w="3824" w:type="dxa"/>
          </w:tcPr>
          <w:p w:rsidR="00EA58FE" w:rsidRDefault="004245CD">
            <w:pPr>
              <w:pStyle w:val="TableParagraph"/>
              <w:ind w:right="96"/>
              <w:jc w:val="both"/>
              <w:rPr>
                <w:sz w:val="20"/>
              </w:rPr>
            </w:pPr>
            <w:r>
              <w:rPr>
                <w:sz w:val="20"/>
              </w:rPr>
              <w:t>Учит детей располагать кирпичики, пластины вертикально (в ряд, по кругу,</w:t>
            </w:r>
            <w:r>
              <w:rPr>
                <w:spacing w:val="40"/>
                <w:sz w:val="20"/>
              </w:rPr>
              <w:t xml:space="preserve"> </w:t>
            </w:r>
            <w:r>
              <w:rPr>
                <w:sz w:val="20"/>
              </w:rPr>
              <w:t>по</w:t>
            </w:r>
            <w:r>
              <w:rPr>
                <w:spacing w:val="-9"/>
                <w:sz w:val="20"/>
              </w:rPr>
              <w:t xml:space="preserve"> </w:t>
            </w:r>
            <w:r>
              <w:rPr>
                <w:sz w:val="20"/>
              </w:rPr>
              <w:t>периметру</w:t>
            </w:r>
            <w:r>
              <w:rPr>
                <w:spacing w:val="-9"/>
                <w:sz w:val="20"/>
              </w:rPr>
              <w:t xml:space="preserve"> </w:t>
            </w:r>
            <w:r>
              <w:rPr>
                <w:sz w:val="20"/>
              </w:rPr>
              <w:t>четырехугольника),</w:t>
            </w:r>
            <w:r>
              <w:rPr>
                <w:spacing w:val="-9"/>
                <w:sz w:val="20"/>
              </w:rPr>
              <w:t xml:space="preserve"> </w:t>
            </w:r>
            <w:r>
              <w:rPr>
                <w:sz w:val="20"/>
              </w:rPr>
              <w:t>ставить их плотно друг к другу, на определенном расстоянии (заборчик, ворота).</w:t>
            </w:r>
          </w:p>
        </w:tc>
        <w:tc>
          <w:tcPr>
            <w:tcW w:w="3639" w:type="dxa"/>
          </w:tcPr>
          <w:p w:rsidR="00EA58FE" w:rsidRDefault="004245CD">
            <w:pPr>
              <w:pStyle w:val="TableParagraph"/>
              <w:ind w:left="109" w:right="99"/>
              <w:jc w:val="both"/>
              <w:rPr>
                <w:sz w:val="20"/>
              </w:rPr>
            </w:pPr>
            <w:r>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w:t>
            </w:r>
            <w:r>
              <w:rPr>
                <w:spacing w:val="57"/>
                <w:sz w:val="20"/>
              </w:rPr>
              <w:t xml:space="preserve"> </w:t>
            </w:r>
            <w:r>
              <w:rPr>
                <w:sz w:val="20"/>
              </w:rPr>
              <w:t>с</w:t>
            </w:r>
            <w:r>
              <w:rPr>
                <w:spacing w:val="56"/>
                <w:sz w:val="20"/>
              </w:rPr>
              <w:t xml:space="preserve"> </w:t>
            </w:r>
            <w:r>
              <w:rPr>
                <w:sz w:val="20"/>
              </w:rPr>
              <w:t>учётом</w:t>
            </w:r>
            <w:r>
              <w:rPr>
                <w:spacing w:val="57"/>
                <w:sz w:val="20"/>
              </w:rPr>
              <w:t xml:space="preserve"> </w:t>
            </w:r>
            <w:r>
              <w:rPr>
                <w:sz w:val="20"/>
              </w:rPr>
              <w:t>конструктивных</w:t>
            </w:r>
            <w:r>
              <w:rPr>
                <w:spacing w:val="58"/>
                <w:sz w:val="20"/>
              </w:rPr>
              <w:t xml:space="preserve"> </w:t>
            </w:r>
            <w:r>
              <w:rPr>
                <w:spacing w:val="-2"/>
                <w:sz w:val="20"/>
              </w:rPr>
              <w:t>свойств</w:t>
            </w:r>
          </w:p>
          <w:p w:rsidR="00EA58FE" w:rsidRDefault="004245CD">
            <w:pPr>
              <w:pStyle w:val="TableParagraph"/>
              <w:spacing w:line="210" w:lineRule="exact"/>
              <w:ind w:left="109"/>
              <w:jc w:val="both"/>
              <w:rPr>
                <w:sz w:val="20"/>
              </w:rPr>
            </w:pPr>
            <w:r>
              <w:rPr>
                <w:sz w:val="20"/>
              </w:rPr>
              <w:t>(устойчивость,</w:t>
            </w:r>
            <w:r>
              <w:rPr>
                <w:spacing w:val="-10"/>
                <w:sz w:val="20"/>
              </w:rPr>
              <w:t xml:space="preserve"> </w:t>
            </w:r>
            <w:r>
              <w:rPr>
                <w:sz w:val="20"/>
              </w:rPr>
              <w:t>форма,</w:t>
            </w:r>
            <w:r>
              <w:rPr>
                <w:spacing w:val="-8"/>
                <w:sz w:val="20"/>
              </w:rPr>
              <w:t xml:space="preserve"> </w:t>
            </w:r>
            <w:r>
              <w:rPr>
                <w:spacing w:val="-2"/>
                <w:sz w:val="20"/>
              </w:rPr>
              <w:t>величина).</w:t>
            </w:r>
          </w:p>
        </w:tc>
        <w:tc>
          <w:tcPr>
            <w:tcW w:w="3632" w:type="dxa"/>
          </w:tcPr>
          <w:p w:rsidR="00EA58FE" w:rsidRDefault="004245CD">
            <w:pPr>
              <w:pStyle w:val="TableParagraph"/>
              <w:ind w:left="109" w:right="98"/>
              <w:jc w:val="both"/>
              <w:rPr>
                <w:sz w:val="20"/>
              </w:rPr>
            </w:pPr>
            <w:r>
              <w:rPr>
                <w:sz w:val="20"/>
              </w:rPr>
              <w:t>Знакомит детей с новыми деталями: разнообразными по форме и величине пластинами, брусками, цилиндрами, конусами и другое; учит детей</w:t>
            </w:r>
            <w:r>
              <w:rPr>
                <w:spacing w:val="40"/>
                <w:sz w:val="20"/>
              </w:rPr>
              <w:t xml:space="preserve"> </w:t>
            </w:r>
            <w:r>
              <w:rPr>
                <w:sz w:val="20"/>
              </w:rPr>
              <w:t>заменять одни детали другими.</w:t>
            </w:r>
          </w:p>
        </w:tc>
        <w:tc>
          <w:tcPr>
            <w:tcW w:w="4360" w:type="dxa"/>
          </w:tcPr>
          <w:p w:rsidR="00EA58FE" w:rsidRDefault="004245CD">
            <w:pPr>
              <w:pStyle w:val="TableParagraph"/>
              <w:ind w:right="100"/>
              <w:jc w:val="both"/>
              <w:rPr>
                <w:sz w:val="20"/>
              </w:rPr>
            </w:pPr>
            <w:r>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w:t>
            </w:r>
            <w:r>
              <w:rPr>
                <w:spacing w:val="7"/>
                <w:sz w:val="20"/>
              </w:rPr>
              <w:t xml:space="preserve"> </w:t>
            </w:r>
            <w:r>
              <w:rPr>
                <w:sz w:val="20"/>
              </w:rPr>
              <w:t>объединенных</w:t>
            </w:r>
            <w:r>
              <w:rPr>
                <w:spacing w:val="9"/>
                <w:sz w:val="20"/>
              </w:rPr>
              <w:t xml:space="preserve"> </w:t>
            </w:r>
            <w:r>
              <w:rPr>
                <w:sz w:val="20"/>
              </w:rPr>
              <w:t>общей</w:t>
            </w:r>
            <w:r>
              <w:rPr>
                <w:spacing w:val="8"/>
                <w:sz w:val="20"/>
              </w:rPr>
              <w:t xml:space="preserve"> </w:t>
            </w:r>
            <w:r>
              <w:rPr>
                <w:sz w:val="20"/>
              </w:rPr>
              <w:t>темой</w:t>
            </w:r>
            <w:r>
              <w:rPr>
                <w:spacing w:val="6"/>
                <w:sz w:val="20"/>
              </w:rPr>
              <w:t xml:space="preserve"> </w:t>
            </w:r>
            <w:r>
              <w:rPr>
                <w:spacing w:val="-2"/>
                <w:sz w:val="20"/>
              </w:rPr>
              <w:t>(улица,</w:t>
            </w:r>
          </w:p>
          <w:p w:rsidR="00EA58FE" w:rsidRDefault="004245CD">
            <w:pPr>
              <w:pStyle w:val="TableParagraph"/>
              <w:spacing w:line="210" w:lineRule="exact"/>
              <w:jc w:val="both"/>
              <w:rPr>
                <w:sz w:val="20"/>
              </w:rPr>
            </w:pPr>
            <w:r>
              <w:rPr>
                <w:sz w:val="20"/>
              </w:rPr>
              <w:t>машины,</w:t>
            </w:r>
            <w:r>
              <w:rPr>
                <w:spacing w:val="-11"/>
                <w:sz w:val="20"/>
              </w:rPr>
              <w:t xml:space="preserve"> </w:t>
            </w:r>
            <w:r>
              <w:rPr>
                <w:spacing w:val="-2"/>
                <w:sz w:val="20"/>
              </w:rPr>
              <w:t>дома).</w:t>
            </w:r>
          </w:p>
        </w:tc>
      </w:tr>
      <w:tr w:rsidR="00EA58FE">
        <w:trPr>
          <w:trHeight w:val="690"/>
        </w:trPr>
        <w:tc>
          <w:tcPr>
            <w:tcW w:w="3824" w:type="dxa"/>
          </w:tcPr>
          <w:p w:rsidR="00EA58FE" w:rsidRDefault="004245CD">
            <w:pPr>
              <w:pStyle w:val="TableParagraph"/>
              <w:rPr>
                <w:sz w:val="20"/>
              </w:rPr>
            </w:pPr>
            <w:r>
              <w:rPr>
                <w:sz w:val="20"/>
              </w:rPr>
              <w:t>Педагог</w:t>
            </w:r>
            <w:r>
              <w:rPr>
                <w:spacing w:val="73"/>
                <w:w w:val="150"/>
                <w:sz w:val="20"/>
              </w:rPr>
              <w:t xml:space="preserve"> </w:t>
            </w:r>
            <w:r>
              <w:rPr>
                <w:sz w:val="20"/>
              </w:rPr>
              <w:t>побуждает</w:t>
            </w:r>
            <w:r>
              <w:rPr>
                <w:spacing w:val="75"/>
                <w:w w:val="150"/>
                <w:sz w:val="20"/>
              </w:rPr>
              <w:t xml:space="preserve"> </w:t>
            </w:r>
            <w:r>
              <w:rPr>
                <w:sz w:val="20"/>
              </w:rPr>
              <w:t>детей</w:t>
            </w:r>
            <w:r>
              <w:rPr>
                <w:spacing w:val="74"/>
                <w:w w:val="150"/>
                <w:sz w:val="20"/>
              </w:rPr>
              <w:t xml:space="preserve"> </w:t>
            </w:r>
            <w:r>
              <w:rPr>
                <w:sz w:val="20"/>
              </w:rPr>
              <w:t>к</w:t>
            </w:r>
            <w:r>
              <w:rPr>
                <w:spacing w:val="72"/>
                <w:w w:val="150"/>
                <w:sz w:val="20"/>
              </w:rPr>
              <w:t xml:space="preserve"> </w:t>
            </w:r>
            <w:r>
              <w:rPr>
                <w:spacing w:val="-2"/>
                <w:sz w:val="20"/>
              </w:rPr>
              <w:t>созданию</w:t>
            </w:r>
          </w:p>
          <w:p w:rsidR="00EA58FE" w:rsidRDefault="004245CD">
            <w:pPr>
              <w:pStyle w:val="TableParagraph"/>
              <w:tabs>
                <w:tab w:val="left" w:pos="892"/>
                <w:tab w:val="left" w:pos="1369"/>
                <w:tab w:val="left" w:pos="2371"/>
                <w:tab w:val="left" w:pos="3068"/>
              </w:tabs>
              <w:spacing w:line="228" w:lineRule="exact"/>
              <w:ind w:right="100"/>
              <w:rPr>
                <w:sz w:val="20"/>
              </w:rPr>
            </w:pPr>
            <w:r>
              <w:rPr>
                <w:sz w:val="20"/>
              </w:rPr>
              <w:t>вариантов</w:t>
            </w:r>
            <w:r>
              <w:rPr>
                <w:spacing w:val="17"/>
                <w:sz w:val="20"/>
              </w:rPr>
              <w:t xml:space="preserve"> </w:t>
            </w:r>
            <w:r>
              <w:rPr>
                <w:sz w:val="20"/>
              </w:rPr>
              <w:t>конструкций,</w:t>
            </w:r>
            <w:r>
              <w:rPr>
                <w:spacing w:val="17"/>
                <w:sz w:val="20"/>
              </w:rPr>
              <w:t xml:space="preserve"> </w:t>
            </w:r>
            <w:r>
              <w:rPr>
                <w:sz w:val="20"/>
              </w:rPr>
              <w:t>добавляя</w:t>
            </w:r>
            <w:r>
              <w:rPr>
                <w:spacing w:val="16"/>
                <w:sz w:val="20"/>
              </w:rPr>
              <w:t xml:space="preserve"> </w:t>
            </w:r>
            <w:r>
              <w:rPr>
                <w:sz w:val="20"/>
              </w:rPr>
              <w:t xml:space="preserve">другие </w:t>
            </w:r>
            <w:r>
              <w:rPr>
                <w:spacing w:val="-2"/>
                <w:sz w:val="20"/>
              </w:rPr>
              <w:t>детали</w:t>
            </w:r>
            <w:r>
              <w:rPr>
                <w:sz w:val="20"/>
              </w:rPr>
              <w:tab/>
            </w:r>
            <w:r>
              <w:rPr>
                <w:spacing w:val="-5"/>
                <w:sz w:val="20"/>
              </w:rPr>
              <w:t>(на</w:t>
            </w:r>
            <w:r>
              <w:rPr>
                <w:sz w:val="20"/>
              </w:rPr>
              <w:tab/>
            </w:r>
            <w:r>
              <w:rPr>
                <w:spacing w:val="-2"/>
                <w:sz w:val="20"/>
              </w:rPr>
              <w:t>столбики</w:t>
            </w:r>
            <w:r>
              <w:rPr>
                <w:sz w:val="20"/>
              </w:rPr>
              <w:tab/>
            </w:r>
            <w:r>
              <w:rPr>
                <w:spacing w:val="-4"/>
                <w:sz w:val="20"/>
              </w:rPr>
              <w:t>ворот</w:t>
            </w:r>
            <w:r>
              <w:rPr>
                <w:sz w:val="20"/>
              </w:rPr>
              <w:tab/>
            </w:r>
            <w:r>
              <w:rPr>
                <w:spacing w:val="-2"/>
                <w:sz w:val="20"/>
              </w:rPr>
              <w:t>ставить</w:t>
            </w:r>
          </w:p>
        </w:tc>
        <w:tc>
          <w:tcPr>
            <w:tcW w:w="3639" w:type="dxa"/>
          </w:tcPr>
          <w:p w:rsidR="00EA58FE" w:rsidRDefault="004245CD">
            <w:pPr>
              <w:pStyle w:val="TableParagraph"/>
              <w:ind w:left="109"/>
              <w:rPr>
                <w:sz w:val="20"/>
              </w:rPr>
            </w:pPr>
            <w:r>
              <w:rPr>
                <w:sz w:val="20"/>
              </w:rPr>
              <w:t>Учит</w:t>
            </w:r>
            <w:r>
              <w:rPr>
                <w:spacing w:val="76"/>
                <w:sz w:val="20"/>
              </w:rPr>
              <w:t xml:space="preserve"> </w:t>
            </w:r>
            <w:r>
              <w:rPr>
                <w:sz w:val="20"/>
              </w:rPr>
              <w:t>детей</w:t>
            </w:r>
            <w:r>
              <w:rPr>
                <w:spacing w:val="76"/>
                <w:sz w:val="20"/>
              </w:rPr>
              <w:t xml:space="preserve"> </w:t>
            </w:r>
            <w:r>
              <w:rPr>
                <w:sz w:val="20"/>
              </w:rPr>
              <w:t>сооружать</w:t>
            </w:r>
            <w:r>
              <w:rPr>
                <w:spacing w:val="77"/>
                <w:sz w:val="20"/>
              </w:rPr>
              <w:t xml:space="preserve"> </w:t>
            </w:r>
            <w:r>
              <w:rPr>
                <w:sz w:val="20"/>
              </w:rPr>
              <w:t>постройки</w:t>
            </w:r>
            <w:r>
              <w:rPr>
                <w:spacing w:val="78"/>
                <w:sz w:val="20"/>
              </w:rPr>
              <w:t xml:space="preserve"> </w:t>
            </w:r>
            <w:r>
              <w:rPr>
                <w:spacing w:val="-5"/>
                <w:sz w:val="20"/>
              </w:rPr>
              <w:t>из</w:t>
            </w:r>
          </w:p>
          <w:p w:rsidR="00EA58FE" w:rsidRDefault="004245CD">
            <w:pPr>
              <w:pStyle w:val="TableParagraph"/>
              <w:tabs>
                <w:tab w:val="left" w:pos="1428"/>
                <w:tab w:val="left" w:pos="2956"/>
              </w:tabs>
              <w:spacing w:line="228" w:lineRule="exact"/>
              <w:ind w:left="109" w:right="98"/>
              <w:rPr>
                <w:sz w:val="20"/>
              </w:rPr>
            </w:pPr>
            <w:r>
              <w:rPr>
                <w:sz w:val="20"/>
              </w:rPr>
              <w:t>крупного</w:t>
            </w:r>
            <w:r>
              <w:rPr>
                <w:spacing w:val="80"/>
                <w:sz w:val="20"/>
              </w:rPr>
              <w:t xml:space="preserve"> </w:t>
            </w:r>
            <w:r>
              <w:rPr>
                <w:sz w:val="20"/>
              </w:rPr>
              <w:t>и</w:t>
            </w:r>
            <w:r>
              <w:rPr>
                <w:spacing w:val="80"/>
                <w:sz w:val="20"/>
              </w:rPr>
              <w:t xml:space="preserve"> </w:t>
            </w:r>
            <w:r>
              <w:rPr>
                <w:sz w:val="20"/>
              </w:rPr>
              <w:t>мелкого</w:t>
            </w:r>
            <w:r>
              <w:rPr>
                <w:spacing w:val="80"/>
                <w:sz w:val="20"/>
              </w:rPr>
              <w:t xml:space="preserve"> </w:t>
            </w:r>
            <w:r>
              <w:rPr>
                <w:sz w:val="20"/>
              </w:rPr>
              <w:t xml:space="preserve">строительного </w:t>
            </w:r>
            <w:r>
              <w:rPr>
                <w:spacing w:val="-2"/>
                <w:sz w:val="20"/>
              </w:rPr>
              <w:t>материала,</w:t>
            </w:r>
            <w:r>
              <w:rPr>
                <w:sz w:val="20"/>
              </w:rPr>
              <w:tab/>
            </w:r>
            <w:r>
              <w:rPr>
                <w:spacing w:val="-2"/>
                <w:sz w:val="20"/>
              </w:rPr>
              <w:t>использовать</w:t>
            </w:r>
            <w:r>
              <w:rPr>
                <w:sz w:val="20"/>
              </w:rPr>
              <w:tab/>
            </w:r>
            <w:r>
              <w:rPr>
                <w:spacing w:val="-2"/>
                <w:sz w:val="20"/>
              </w:rPr>
              <w:t>детали</w:t>
            </w:r>
          </w:p>
        </w:tc>
        <w:tc>
          <w:tcPr>
            <w:tcW w:w="3632" w:type="dxa"/>
          </w:tcPr>
          <w:p w:rsidR="00EA58FE" w:rsidRDefault="004245CD">
            <w:pPr>
              <w:pStyle w:val="TableParagraph"/>
              <w:ind w:left="109"/>
              <w:rPr>
                <w:sz w:val="20"/>
              </w:rPr>
            </w:pPr>
            <w:r>
              <w:rPr>
                <w:sz w:val="20"/>
              </w:rPr>
              <w:t>Педагог</w:t>
            </w:r>
            <w:r>
              <w:rPr>
                <w:spacing w:val="7"/>
                <w:sz w:val="20"/>
              </w:rPr>
              <w:t xml:space="preserve"> </w:t>
            </w:r>
            <w:r>
              <w:rPr>
                <w:sz w:val="20"/>
              </w:rPr>
              <w:t>учит</w:t>
            </w:r>
            <w:r>
              <w:rPr>
                <w:spacing w:val="6"/>
                <w:sz w:val="20"/>
              </w:rPr>
              <w:t xml:space="preserve"> </w:t>
            </w:r>
            <w:r>
              <w:rPr>
                <w:sz w:val="20"/>
              </w:rPr>
              <w:t>детей</w:t>
            </w:r>
            <w:r>
              <w:rPr>
                <w:spacing w:val="6"/>
                <w:sz w:val="20"/>
              </w:rPr>
              <w:t xml:space="preserve"> </w:t>
            </w:r>
            <w:r>
              <w:rPr>
                <w:sz w:val="20"/>
              </w:rPr>
              <w:t>выделять</w:t>
            </w:r>
            <w:r>
              <w:rPr>
                <w:spacing w:val="7"/>
                <w:sz w:val="20"/>
              </w:rPr>
              <w:t xml:space="preserve"> </w:t>
            </w:r>
            <w:r>
              <w:rPr>
                <w:spacing w:val="-2"/>
                <w:sz w:val="20"/>
              </w:rPr>
              <w:t>основные</w:t>
            </w:r>
          </w:p>
          <w:p w:rsidR="00EA58FE" w:rsidRDefault="004245CD">
            <w:pPr>
              <w:pStyle w:val="TableParagraph"/>
              <w:tabs>
                <w:tab w:val="left" w:pos="973"/>
                <w:tab w:val="left" w:pos="1472"/>
                <w:tab w:val="left" w:pos="2949"/>
              </w:tabs>
              <w:spacing w:line="228" w:lineRule="exact"/>
              <w:ind w:left="109" w:right="98"/>
              <w:rPr>
                <w:sz w:val="20"/>
              </w:rPr>
            </w:pPr>
            <w:r>
              <w:rPr>
                <w:spacing w:val="-2"/>
                <w:sz w:val="20"/>
              </w:rPr>
              <w:t>части</w:t>
            </w:r>
            <w:r>
              <w:rPr>
                <w:sz w:val="20"/>
              </w:rPr>
              <w:tab/>
            </w:r>
            <w:r>
              <w:rPr>
                <w:spacing w:val="-10"/>
                <w:sz w:val="20"/>
              </w:rPr>
              <w:t>и</w:t>
            </w:r>
            <w:r>
              <w:rPr>
                <w:sz w:val="20"/>
              </w:rPr>
              <w:tab/>
            </w:r>
            <w:r>
              <w:rPr>
                <w:spacing w:val="-2"/>
                <w:sz w:val="20"/>
              </w:rPr>
              <w:t>характерные</w:t>
            </w:r>
            <w:r>
              <w:rPr>
                <w:sz w:val="20"/>
              </w:rPr>
              <w:tab/>
            </w:r>
            <w:r>
              <w:rPr>
                <w:spacing w:val="-2"/>
                <w:sz w:val="20"/>
              </w:rPr>
              <w:t>детали конструкций.</w:t>
            </w:r>
          </w:p>
        </w:tc>
        <w:tc>
          <w:tcPr>
            <w:tcW w:w="4360" w:type="dxa"/>
          </w:tcPr>
          <w:p w:rsidR="00EA58FE" w:rsidRDefault="004245CD">
            <w:pPr>
              <w:pStyle w:val="TableParagraph"/>
              <w:tabs>
                <w:tab w:val="left" w:pos="2225"/>
                <w:tab w:val="left" w:pos="2925"/>
              </w:tabs>
              <w:rPr>
                <w:b/>
                <w:sz w:val="20"/>
              </w:rPr>
            </w:pPr>
            <w:r>
              <w:rPr>
                <w:b/>
                <w:spacing w:val="-2"/>
                <w:sz w:val="20"/>
              </w:rPr>
              <w:t>Конструирование</w:t>
            </w:r>
            <w:r>
              <w:rPr>
                <w:b/>
                <w:sz w:val="20"/>
              </w:rPr>
              <w:tab/>
            </w:r>
            <w:r>
              <w:rPr>
                <w:b/>
                <w:spacing w:val="-5"/>
                <w:sz w:val="20"/>
              </w:rPr>
              <w:t>из</w:t>
            </w:r>
            <w:r>
              <w:rPr>
                <w:b/>
                <w:sz w:val="20"/>
              </w:rPr>
              <w:tab/>
            </w:r>
            <w:r>
              <w:rPr>
                <w:b/>
                <w:spacing w:val="-2"/>
                <w:sz w:val="20"/>
              </w:rPr>
              <w:t>строительного</w:t>
            </w:r>
          </w:p>
          <w:p w:rsidR="00EA58FE" w:rsidRDefault="004245CD">
            <w:pPr>
              <w:pStyle w:val="TableParagraph"/>
              <w:spacing w:line="228" w:lineRule="exact"/>
              <w:rPr>
                <w:sz w:val="20"/>
              </w:rPr>
            </w:pPr>
            <w:r>
              <w:rPr>
                <w:b/>
                <w:sz w:val="20"/>
              </w:rPr>
              <w:t>материала:</w:t>
            </w:r>
            <w:r>
              <w:rPr>
                <w:b/>
                <w:spacing w:val="80"/>
                <w:sz w:val="20"/>
              </w:rPr>
              <w:t xml:space="preserve"> </w:t>
            </w:r>
            <w:r>
              <w:rPr>
                <w:sz w:val="20"/>
              </w:rPr>
              <w:t>педагог</w:t>
            </w:r>
            <w:r>
              <w:rPr>
                <w:spacing w:val="80"/>
                <w:sz w:val="20"/>
              </w:rPr>
              <w:t xml:space="preserve"> </w:t>
            </w:r>
            <w:r>
              <w:rPr>
                <w:sz w:val="20"/>
              </w:rPr>
              <w:t>учит</w:t>
            </w:r>
            <w:r>
              <w:rPr>
                <w:spacing w:val="80"/>
                <w:sz w:val="20"/>
              </w:rPr>
              <w:t xml:space="preserve"> </w:t>
            </w:r>
            <w:r>
              <w:rPr>
                <w:sz w:val="20"/>
              </w:rPr>
              <w:t>детей</w:t>
            </w:r>
            <w:r>
              <w:rPr>
                <w:spacing w:val="80"/>
                <w:sz w:val="20"/>
              </w:rPr>
              <w:t xml:space="preserve"> </w:t>
            </w:r>
            <w:r>
              <w:rPr>
                <w:sz w:val="20"/>
              </w:rPr>
              <w:t>сооружать различные</w:t>
            </w:r>
            <w:r>
              <w:rPr>
                <w:spacing w:val="31"/>
                <w:sz w:val="20"/>
              </w:rPr>
              <w:t xml:space="preserve">  </w:t>
            </w:r>
            <w:r>
              <w:rPr>
                <w:sz w:val="20"/>
              </w:rPr>
              <w:t>конструкции</w:t>
            </w:r>
            <w:r>
              <w:rPr>
                <w:spacing w:val="31"/>
                <w:sz w:val="20"/>
              </w:rPr>
              <w:t xml:space="preserve">  </w:t>
            </w:r>
            <w:r>
              <w:rPr>
                <w:sz w:val="20"/>
              </w:rPr>
              <w:t>одного</w:t>
            </w:r>
            <w:r>
              <w:rPr>
                <w:spacing w:val="32"/>
                <w:sz w:val="20"/>
              </w:rPr>
              <w:t xml:space="preserve">  </w:t>
            </w:r>
            <w:r>
              <w:rPr>
                <w:sz w:val="20"/>
              </w:rPr>
              <w:t>и</w:t>
            </w:r>
            <w:r>
              <w:rPr>
                <w:spacing w:val="31"/>
                <w:sz w:val="20"/>
              </w:rPr>
              <w:t xml:space="preserve">  </w:t>
            </w:r>
            <w:r>
              <w:rPr>
                <w:sz w:val="20"/>
              </w:rPr>
              <w:t>того</w:t>
            </w:r>
            <w:r>
              <w:rPr>
                <w:spacing w:val="32"/>
                <w:sz w:val="20"/>
              </w:rPr>
              <w:t xml:space="preserve">  </w:t>
            </w:r>
            <w:r>
              <w:rPr>
                <w:spacing w:val="-5"/>
                <w:sz w:val="20"/>
              </w:rPr>
              <w:t>же</w:t>
            </w:r>
          </w:p>
        </w:tc>
      </w:tr>
    </w:tbl>
    <w:p w:rsidR="00EA58FE" w:rsidRDefault="00EA58FE">
      <w:pPr>
        <w:pStyle w:val="TableParagraph"/>
        <w:spacing w:line="228" w:lineRule="exact"/>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39"/>
        <w:gridCol w:w="3632"/>
        <w:gridCol w:w="4360"/>
      </w:tblGrid>
      <w:tr w:rsidR="00EA58FE">
        <w:trPr>
          <w:trHeight w:val="1838"/>
        </w:trPr>
        <w:tc>
          <w:tcPr>
            <w:tcW w:w="3824" w:type="dxa"/>
          </w:tcPr>
          <w:p w:rsidR="00EA58FE" w:rsidRDefault="004245CD">
            <w:pPr>
              <w:pStyle w:val="TableParagraph"/>
              <w:spacing w:line="229" w:lineRule="exact"/>
              <w:rPr>
                <w:sz w:val="20"/>
              </w:rPr>
            </w:pPr>
            <w:r>
              <w:rPr>
                <w:sz w:val="20"/>
              </w:rPr>
              <w:t>трехгранные</w:t>
            </w:r>
            <w:r>
              <w:rPr>
                <w:spacing w:val="22"/>
                <w:sz w:val="20"/>
              </w:rPr>
              <w:t xml:space="preserve"> </w:t>
            </w:r>
            <w:r>
              <w:rPr>
                <w:sz w:val="20"/>
              </w:rPr>
              <w:t>призмы,</w:t>
            </w:r>
            <w:r>
              <w:rPr>
                <w:spacing w:val="22"/>
                <w:sz w:val="20"/>
              </w:rPr>
              <w:t xml:space="preserve"> </w:t>
            </w:r>
            <w:r>
              <w:rPr>
                <w:sz w:val="20"/>
              </w:rPr>
              <w:t>рядом</w:t>
            </w:r>
            <w:r>
              <w:rPr>
                <w:spacing w:val="23"/>
                <w:sz w:val="20"/>
              </w:rPr>
              <w:t xml:space="preserve"> </w:t>
            </w:r>
            <w:r>
              <w:rPr>
                <w:sz w:val="20"/>
              </w:rPr>
              <w:t>со</w:t>
            </w:r>
            <w:r>
              <w:rPr>
                <w:spacing w:val="22"/>
                <w:sz w:val="20"/>
              </w:rPr>
              <w:t xml:space="preserve"> </w:t>
            </w:r>
            <w:r>
              <w:rPr>
                <w:spacing w:val="-2"/>
                <w:sz w:val="20"/>
              </w:rPr>
              <w:t>столбами</w:t>
            </w:r>
          </w:p>
          <w:p w:rsidR="00EA58FE" w:rsidRDefault="004245CD">
            <w:pPr>
              <w:pStyle w:val="TableParagraph"/>
              <w:spacing w:line="229" w:lineRule="exact"/>
              <w:rPr>
                <w:sz w:val="20"/>
              </w:rPr>
            </w:pPr>
            <w:r>
              <w:rPr>
                <w:sz w:val="20"/>
              </w:rPr>
              <w:t>-</w:t>
            </w:r>
            <w:r>
              <w:rPr>
                <w:spacing w:val="-3"/>
                <w:sz w:val="20"/>
              </w:rPr>
              <w:t xml:space="preserve"> </w:t>
            </w:r>
            <w:r>
              <w:rPr>
                <w:sz w:val="20"/>
              </w:rPr>
              <w:t>кубики</w:t>
            </w:r>
            <w:r>
              <w:rPr>
                <w:spacing w:val="-4"/>
                <w:sz w:val="20"/>
              </w:rPr>
              <w:t xml:space="preserve"> </w:t>
            </w:r>
            <w:r>
              <w:rPr>
                <w:sz w:val="20"/>
              </w:rPr>
              <w:t>и</w:t>
            </w:r>
            <w:r>
              <w:rPr>
                <w:spacing w:val="-2"/>
                <w:sz w:val="20"/>
              </w:rPr>
              <w:t xml:space="preserve"> другое).</w:t>
            </w:r>
          </w:p>
        </w:tc>
        <w:tc>
          <w:tcPr>
            <w:tcW w:w="3639" w:type="dxa"/>
          </w:tcPr>
          <w:p w:rsidR="00EA58FE" w:rsidRDefault="004245CD">
            <w:pPr>
              <w:pStyle w:val="TableParagraph"/>
              <w:ind w:left="109" w:right="98"/>
              <w:jc w:val="both"/>
              <w:rPr>
                <w:sz w:val="20"/>
              </w:rPr>
            </w:pPr>
            <w:r>
              <w:rPr>
                <w:sz w:val="20"/>
              </w:rPr>
              <w:t>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w:t>
            </w:r>
            <w:r>
              <w:rPr>
                <w:spacing w:val="72"/>
                <w:sz w:val="20"/>
              </w:rPr>
              <w:t xml:space="preserve"> </w:t>
            </w:r>
            <w:r>
              <w:rPr>
                <w:sz w:val="20"/>
              </w:rPr>
              <w:t>или</w:t>
            </w:r>
            <w:r>
              <w:rPr>
                <w:spacing w:val="72"/>
                <w:sz w:val="20"/>
              </w:rPr>
              <w:t xml:space="preserve"> </w:t>
            </w:r>
            <w:r>
              <w:rPr>
                <w:sz w:val="20"/>
              </w:rPr>
              <w:t>поездов,</w:t>
            </w:r>
            <w:r>
              <w:rPr>
                <w:spacing w:val="73"/>
                <w:sz w:val="20"/>
              </w:rPr>
              <w:t xml:space="preserve"> </w:t>
            </w:r>
            <w:r>
              <w:rPr>
                <w:sz w:val="20"/>
              </w:rPr>
              <w:t>идущих</w:t>
            </w:r>
            <w:r>
              <w:rPr>
                <w:spacing w:val="72"/>
                <w:sz w:val="20"/>
              </w:rPr>
              <w:t xml:space="preserve"> </w:t>
            </w:r>
            <w:r>
              <w:rPr>
                <w:spacing w:val="-10"/>
                <w:sz w:val="20"/>
              </w:rPr>
              <w:t>в</w:t>
            </w:r>
          </w:p>
          <w:p w:rsidR="00EA58FE" w:rsidRDefault="004245CD">
            <w:pPr>
              <w:pStyle w:val="TableParagraph"/>
              <w:spacing w:line="208" w:lineRule="exact"/>
              <w:ind w:left="109"/>
              <w:jc w:val="both"/>
              <w:rPr>
                <w:sz w:val="20"/>
              </w:rPr>
            </w:pPr>
            <w:r>
              <w:rPr>
                <w:sz w:val="20"/>
              </w:rPr>
              <w:t>двух</w:t>
            </w:r>
            <w:r>
              <w:rPr>
                <w:spacing w:val="-7"/>
                <w:sz w:val="20"/>
              </w:rPr>
              <w:t xml:space="preserve"> </w:t>
            </w:r>
            <w:r>
              <w:rPr>
                <w:sz w:val="20"/>
              </w:rPr>
              <w:t>направлениях</w:t>
            </w:r>
            <w:r>
              <w:rPr>
                <w:spacing w:val="-8"/>
                <w:sz w:val="20"/>
              </w:rPr>
              <w:t xml:space="preserve"> </w:t>
            </w:r>
            <w:r>
              <w:rPr>
                <w:sz w:val="20"/>
              </w:rPr>
              <w:t>и</w:t>
            </w:r>
            <w:r>
              <w:rPr>
                <w:spacing w:val="-7"/>
                <w:sz w:val="20"/>
              </w:rPr>
              <w:t xml:space="preserve"> </w:t>
            </w:r>
            <w:r>
              <w:rPr>
                <w:spacing w:val="-2"/>
                <w:sz w:val="20"/>
              </w:rPr>
              <w:t>другое).</w:t>
            </w:r>
          </w:p>
        </w:tc>
        <w:tc>
          <w:tcPr>
            <w:tcW w:w="3632" w:type="dxa"/>
          </w:tcPr>
          <w:p w:rsidR="00EA58FE" w:rsidRDefault="00EA58FE">
            <w:pPr>
              <w:pStyle w:val="TableParagraph"/>
              <w:ind w:left="0"/>
              <w:rPr>
                <w:sz w:val="18"/>
              </w:rPr>
            </w:pPr>
          </w:p>
        </w:tc>
        <w:tc>
          <w:tcPr>
            <w:tcW w:w="4360" w:type="dxa"/>
          </w:tcPr>
          <w:p w:rsidR="00EA58FE" w:rsidRDefault="004245CD">
            <w:pPr>
              <w:pStyle w:val="TableParagraph"/>
              <w:ind w:right="102"/>
              <w:rPr>
                <w:sz w:val="20"/>
              </w:rPr>
            </w:pPr>
            <w:r>
              <w:rPr>
                <w:sz w:val="20"/>
              </w:rPr>
              <w:t>объекта в соответствии с их назначением (мост для пешеходов, мост для транспорта).</w:t>
            </w:r>
          </w:p>
        </w:tc>
      </w:tr>
      <w:tr w:rsidR="00EA58FE">
        <w:trPr>
          <w:trHeight w:val="2071"/>
        </w:trPr>
        <w:tc>
          <w:tcPr>
            <w:tcW w:w="7463" w:type="dxa"/>
            <w:gridSpan w:val="2"/>
            <w:vMerge w:val="restart"/>
          </w:tcPr>
          <w:p w:rsidR="00EA58FE" w:rsidRDefault="004245CD">
            <w:pPr>
              <w:pStyle w:val="TableParagraph"/>
              <w:ind w:right="101"/>
              <w:jc w:val="both"/>
              <w:rPr>
                <w:sz w:val="20"/>
              </w:rPr>
            </w:pPr>
            <w:r>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w:t>
            </w:r>
            <w:r>
              <w:rPr>
                <w:spacing w:val="40"/>
                <w:sz w:val="20"/>
              </w:rPr>
              <w:t xml:space="preserve"> </w:t>
            </w:r>
            <w:r>
              <w:rPr>
                <w:spacing w:val="-2"/>
                <w:sz w:val="20"/>
              </w:rPr>
              <w:t>конструкций</w:t>
            </w:r>
          </w:p>
        </w:tc>
        <w:tc>
          <w:tcPr>
            <w:tcW w:w="3632" w:type="dxa"/>
            <w:vMerge w:val="restart"/>
          </w:tcPr>
          <w:p w:rsidR="00EA58FE" w:rsidRDefault="004245CD">
            <w:pPr>
              <w:pStyle w:val="TableParagraph"/>
              <w:tabs>
                <w:tab w:val="left" w:pos="2082"/>
              </w:tabs>
              <w:ind w:left="109" w:right="98"/>
              <w:jc w:val="both"/>
              <w:rPr>
                <w:sz w:val="20"/>
              </w:rPr>
            </w:pPr>
            <w:r>
              <w:rPr>
                <w:sz w:val="20"/>
              </w:rPr>
              <w:t xml:space="preserve">Педагог продолжает знакомить с </w:t>
            </w:r>
            <w:r>
              <w:rPr>
                <w:spacing w:val="-2"/>
                <w:sz w:val="20"/>
              </w:rPr>
              <w:t>разнообразными</w:t>
            </w:r>
            <w:r>
              <w:rPr>
                <w:sz w:val="20"/>
              </w:rPr>
              <w:tab/>
            </w:r>
            <w:r>
              <w:rPr>
                <w:spacing w:val="-2"/>
                <w:sz w:val="20"/>
              </w:rPr>
              <w:t xml:space="preserve">конструкторами, </w:t>
            </w:r>
            <w:r>
              <w:rPr>
                <w:sz w:val="20"/>
              </w:rPr>
              <w:t xml:space="preserve">имеющими различные крепления; формирует навыки монтажа и </w:t>
            </w:r>
            <w:r>
              <w:rPr>
                <w:spacing w:val="-2"/>
                <w:sz w:val="20"/>
              </w:rPr>
              <w:t>демонтажа.</w:t>
            </w:r>
          </w:p>
        </w:tc>
        <w:tc>
          <w:tcPr>
            <w:tcW w:w="4360" w:type="dxa"/>
          </w:tcPr>
          <w:p w:rsidR="00EA58FE" w:rsidRDefault="004245CD">
            <w:pPr>
              <w:pStyle w:val="TableParagraph"/>
              <w:tabs>
                <w:tab w:val="left" w:pos="1428"/>
                <w:tab w:val="left" w:pos="2533"/>
                <w:tab w:val="left" w:pos="3056"/>
              </w:tabs>
              <w:ind w:right="100"/>
              <w:rPr>
                <w:sz w:val="20"/>
              </w:rPr>
            </w:pPr>
            <w:r>
              <w:rPr>
                <w:b/>
                <w:sz w:val="20"/>
              </w:rPr>
              <w:t>Конструирование из деталей конструкторов</w:t>
            </w:r>
            <w:r>
              <w:rPr>
                <w:sz w:val="20"/>
              </w:rPr>
              <w:t>: педагог</w:t>
            </w:r>
            <w:r>
              <w:rPr>
                <w:spacing w:val="80"/>
                <w:sz w:val="20"/>
              </w:rPr>
              <w:t xml:space="preserve"> </w:t>
            </w:r>
            <w:r>
              <w:rPr>
                <w:sz w:val="20"/>
              </w:rPr>
              <w:t>знакомит</w:t>
            </w:r>
            <w:r>
              <w:rPr>
                <w:spacing w:val="80"/>
                <w:sz w:val="20"/>
              </w:rPr>
              <w:t xml:space="preserve"> </w:t>
            </w:r>
            <w:r>
              <w:rPr>
                <w:sz w:val="20"/>
              </w:rPr>
              <w:t>детей</w:t>
            </w:r>
            <w:r>
              <w:rPr>
                <w:spacing w:val="80"/>
                <w:sz w:val="20"/>
              </w:rPr>
              <w:t xml:space="preserve"> </w:t>
            </w:r>
            <w:r>
              <w:rPr>
                <w:sz w:val="20"/>
              </w:rPr>
              <w:t>с</w:t>
            </w:r>
            <w:r>
              <w:rPr>
                <w:spacing w:val="80"/>
                <w:sz w:val="20"/>
              </w:rPr>
              <w:t xml:space="preserve"> </w:t>
            </w:r>
            <w:r>
              <w:rPr>
                <w:sz w:val="20"/>
              </w:rPr>
              <w:t>разнообразными пластмассовыми</w:t>
            </w:r>
            <w:r>
              <w:rPr>
                <w:spacing w:val="40"/>
                <w:sz w:val="20"/>
              </w:rPr>
              <w:t xml:space="preserve"> </w:t>
            </w:r>
            <w:r>
              <w:rPr>
                <w:sz w:val="20"/>
              </w:rPr>
              <w:t>конструкторами;</w:t>
            </w:r>
            <w:r>
              <w:rPr>
                <w:spacing w:val="40"/>
                <w:sz w:val="20"/>
              </w:rPr>
              <w:t xml:space="preserve"> </w:t>
            </w:r>
            <w:r>
              <w:rPr>
                <w:sz w:val="20"/>
              </w:rPr>
              <w:t>учит</w:t>
            </w:r>
            <w:r>
              <w:rPr>
                <w:spacing w:val="40"/>
                <w:sz w:val="20"/>
              </w:rPr>
              <w:t xml:space="preserve"> </w:t>
            </w:r>
            <w:r>
              <w:rPr>
                <w:sz w:val="20"/>
              </w:rPr>
              <w:t>детей создавать</w:t>
            </w:r>
            <w:r>
              <w:rPr>
                <w:spacing w:val="-1"/>
                <w:sz w:val="20"/>
              </w:rPr>
              <w:t xml:space="preserve"> </w:t>
            </w:r>
            <w:r>
              <w:rPr>
                <w:sz w:val="20"/>
              </w:rPr>
              <w:t>различные модели</w:t>
            </w:r>
            <w:r>
              <w:rPr>
                <w:spacing w:val="-2"/>
                <w:sz w:val="20"/>
              </w:rPr>
              <w:t xml:space="preserve"> </w:t>
            </w:r>
            <w:r>
              <w:rPr>
                <w:sz w:val="20"/>
              </w:rPr>
              <w:t>(здания,</w:t>
            </w:r>
            <w:r>
              <w:rPr>
                <w:spacing w:val="-1"/>
                <w:sz w:val="20"/>
              </w:rPr>
              <w:t xml:space="preserve"> </w:t>
            </w:r>
            <w:r>
              <w:rPr>
                <w:sz w:val="20"/>
              </w:rPr>
              <w:t>самолеты, поезда</w:t>
            </w:r>
            <w:r>
              <w:rPr>
                <w:spacing w:val="32"/>
                <w:sz w:val="20"/>
              </w:rPr>
              <w:t xml:space="preserve"> </w:t>
            </w:r>
            <w:r>
              <w:rPr>
                <w:sz w:val="20"/>
              </w:rPr>
              <w:t>и</w:t>
            </w:r>
            <w:r>
              <w:rPr>
                <w:spacing w:val="34"/>
                <w:sz w:val="20"/>
              </w:rPr>
              <w:t xml:space="preserve"> </w:t>
            </w:r>
            <w:r>
              <w:rPr>
                <w:sz w:val="20"/>
              </w:rPr>
              <w:t>так</w:t>
            </w:r>
            <w:r>
              <w:rPr>
                <w:spacing w:val="34"/>
                <w:sz w:val="20"/>
              </w:rPr>
              <w:t xml:space="preserve"> </w:t>
            </w:r>
            <w:r>
              <w:rPr>
                <w:sz w:val="20"/>
              </w:rPr>
              <w:t>далее)</w:t>
            </w:r>
            <w:r>
              <w:rPr>
                <w:spacing w:val="33"/>
                <w:sz w:val="20"/>
              </w:rPr>
              <w:t xml:space="preserve"> </w:t>
            </w:r>
            <w:r>
              <w:rPr>
                <w:sz w:val="20"/>
              </w:rPr>
              <w:t>по</w:t>
            </w:r>
            <w:r>
              <w:rPr>
                <w:spacing w:val="33"/>
                <w:sz w:val="20"/>
              </w:rPr>
              <w:t xml:space="preserve"> </w:t>
            </w:r>
            <w:r>
              <w:rPr>
                <w:sz w:val="20"/>
              </w:rPr>
              <w:t>рисунку,</w:t>
            </w:r>
            <w:r>
              <w:rPr>
                <w:spacing w:val="33"/>
                <w:sz w:val="20"/>
              </w:rPr>
              <w:t xml:space="preserve"> </w:t>
            </w:r>
            <w:r>
              <w:rPr>
                <w:sz w:val="20"/>
              </w:rPr>
              <w:t>по</w:t>
            </w:r>
            <w:r>
              <w:rPr>
                <w:spacing w:val="33"/>
                <w:sz w:val="20"/>
              </w:rPr>
              <w:t xml:space="preserve"> </w:t>
            </w:r>
            <w:r>
              <w:rPr>
                <w:sz w:val="20"/>
              </w:rPr>
              <w:t xml:space="preserve">словесной </w:t>
            </w:r>
            <w:r>
              <w:rPr>
                <w:spacing w:val="-2"/>
                <w:sz w:val="20"/>
              </w:rPr>
              <w:t>инструкции</w:t>
            </w:r>
            <w:r>
              <w:rPr>
                <w:sz w:val="20"/>
              </w:rPr>
              <w:tab/>
            </w:r>
            <w:r>
              <w:rPr>
                <w:spacing w:val="-2"/>
                <w:sz w:val="20"/>
              </w:rPr>
              <w:t>педагога,</w:t>
            </w:r>
            <w:r>
              <w:rPr>
                <w:sz w:val="20"/>
              </w:rPr>
              <w:tab/>
            </w:r>
            <w:r>
              <w:rPr>
                <w:spacing w:val="-6"/>
                <w:sz w:val="20"/>
              </w:rPr>
              <w:t>по</w:t>
            </w:r>
            <w:r>
              <w:rPr>
                <w:sz w:val="20"/>
              </w:rPr>
              <w:tab/>
            </w:r>
            <w:r>
              <w:rPr>
                <w:spacing w:val="-2"/>
                <w:sz w:val="20"/>
              </w:rPr>
              <w:t xml:space="preserve">собственному </w:t>
            </w:r>
            <w:r>
              <w:rPr>
                <w:sz w:val="20"/>
              </w:rPr>
              <w:t>замыслу;</w:t>
            </w:r>
            <w:r>
              <w:rPr>
                <w:spacing w:val="40"/>
                <w:sz w:val="20"/>
              </w:rPr>
              <w:t xml:space="preserve"> </w:t>
            </w:r>
            <w:r>
              <w:rPr>
                <w:sz w:val="20"/>
              </w:rPr>
              <w:t>учит</w:t>
            </w:r>
            <w:r>
              <w:rPr>
                <w:spacing w:val="40"/>
                <w:sz w:val="20"/>
              </w:rPr>
              <w:t xml:space="preserve"> </w:t>
            </w:r>
            <w:r>
              <w:rPr>
                <w:sz w:val="20"/>
              </w:rPr>
              <w:t>детей</w:t>
            </w:r>
            <w:r>
              <w:rPr>
                <w:spacing w:val="80"/>
                <w:sz w:val="20"/>
              </w:rPr>
              <w:t xml:space="preserve"> </w:t>
            </w:r>
            <w:r>
              <w:rPr>
                <w:sz w:val="20"/>
              </w:rPr>
              <w:t>разбирать</w:t>
            </w:r>
            <w:r>
              <w:rPr>
                <w:spacing w:val="79"/>
                <w:sz w:val="20"/>
              </w:rPr>
              <w:t xml:space="preserve"> </w:t>
            </w:r>
            <w:r>
              <w:rPr>
                <w:sz w:val="20"/>
              </w:rPr>
              <w:t>конструкции при</w:t>
            </w:r>
            <w:r>
              <w:rPr>
                <w:spacing w:val="18"/>
                <w:sz w:val="20"/>
              </w:rPr>
              <w:t xml:space="preserve"> </w:t>
            </w:r>
            <w:r>
              <w:rPr>
                <w:sz w:val="20"/>
              </w:rPr>
              <w:t>помощи</w:t>
            </w:r>
            <w:r>
              <w:rPr>
                <w:spacing w:val="19"/>
                <w:sz w:val="20"/>
              </w:rPr>
              <w:t xml:space="preserve"> </w:t>
            </w:r>
            <w:r>
              <w:rPr>
                <w:sz w:val="20"/>
              </w:rPr>
              <w:t>скобы</w:t>
            </w:r>
            <w:r>
              <w:rPr>
                <w:spacing w:val="21"/>
                <w:sz w:val="20"/>
              </w:rPr>
              <w:t xml:space="preserve"> </w:t>
            </w:r>
            <w:r>
              <w:rPr>
                <w:sz w:val="20"/>
              </w:rPr>
              <w:t>и</w:t>
            </w:r>
            <w:r>
              <w:rPr>
                <w:spacing w:val="19"/>
                <w:sz w:val="20"/>
              </w:rPr>
              <w:t xml:space="preserve"> </w:t>
            </w:r>
            <w:r>
              <w:rPr>
                <w:sz w:val="20"/>
              </w:rPr>
              <w:t>киянки</w:t>
            </w:r>
            <w:r>
              <w:rPr>
                <w:spacing w:val="19"/>
                <w:sz w:val="20"/>
              </w:rPr>
              <w:t xml:space="preserve"> </w:t>
            </w:r>
            <w:r>
              <w:rPr>
                <w:sz w:val="20"/>
              </w:rPr>
              <w:t>(в</w:t>
            </w:r>
            <w:r>
              <w:rPr>
                <w:spacing w:val="18"/>
                <w:sz w:val="20"/>
              </w:rPr>
              <w:t xml:space="preserve"> </w:t>
            </w:r>
            <w:r>
              <w:rPr>
                <w:spacing w:val="-2"/>
                <w:sz w:val="20"/>
              </w:rPr>
              <w:t>пластмассовых</w:t>
            </w:r>
          </w:p>
          <w:p w:rsidR="00EA58FE" w:rsidRDefault="004245CD">
            <w:pPr>
              <w:pStyle w:val="TableParagraph"/>
              <w:spacing w:before="2" w:line="210" w:lineRule="exact"/>
              <w:rPr>
                <w:sz w:val="20"/>
              </w:rPr>
            </w:pPr>
            <w:r>
              <w:rPr>
                <w:spacing w:val="-2"/>
                <w:sz w:val="20"/>
              </w:rPr>
              <w:t>конструкторах).</w:t>
            </w:r>
          </w:p>
        </w:tc>
      </w:tr>
      <w:tr w:rsidR="00EA58FE">
        <w:trPr>
          <w:trHeight w:val="1267"/>
        </w:trPr>
        <w:tc>
          <w:tcPr>
            <w:tcW w:w="7463" w:type="dxa"/>
            <w:gridSpan w:val="2"/>
            <w:vMerge/>
            <w:tcBorders>
              <w:top w:val="nil"/>
            </w:tcBorders>
          </w:tcPr>
          <w:p w:rsidR="00EA58FE" w:rsidRDefault="00EA58FE">
            <w:pPr>
              <w:rPr>
                <w:sz w:val="2"/>
                <w:szCs w:val="2"/>
              </w:rPr>
            </w:pPr>
          </w:p>
        </w:tc>
        <w:tc>
          <w:tcPr>
            <w:tcW w:w="3632" w:type="dxa"/>
            <w:vMerge/>
            <w:tcBorders>
              <w:top w:val="nil"/>
            </w:tcBorders>
          </w:tcPr>
          <w:p w:rsidR="00EA58FE" w:rsidRDefault="00EA58FE">
            <w:pPr>
              <w:rPr>
                <w:sz w:val="2"/>
                <w:szCs w:val="2"/>
              </w:rPr>
            </w:pPr>
          </w:p>
        </w:tc>
        <w:tc>
          <w:tcPr>
            <w:tcW w:w="4360" w:type="dxa"/>
          </w:tcPr>
          <w:p w:rsidR="00EA58FE" w:rsidRDefault="004245CD">
            <w:pPr>
              <w:pStyle w:val="TableParagraph"/>
              <w:ind w:right="100"/>
              <w:jc w:val="both"/>
              <w:rPr>
                <w:sz w:val="20"/>
              </w:rPr>
            </w:pPr>
            <w:r>
              <w:rPr>
                <w:sz w:val="20"/>
              </w:rPr>
              <w:t>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w:t>
            </w:r>
          </w:p>
        </w:tc>
      </w:tr>
      <w:tr w:rsidR="00EA58FE">
        <w:trPr>
          <w:trHeight w:val="1151"/>
        </w:trPr>
        <w:tc>
          <w:tcPr>
            <w:tcW w:w="3824" w:type="dxa"/>
          </w:tcPr>
          <w:p w:rsidR="00EA58FE" w:rsidRDefault="004245CD">
            <w:pPr>
              <w:pStyle w:val="TableParagraph"/>
              <w:spacing w:line="230" w:lineRule="atLeast"/>
              <w:ind w:right="96"/>
              <w:jc w:val="both"/>
              <w:rPr>
                <w:sz w:val="20"/>
              </w:rPr>
            </w:pPr>
            <w:r>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9" w:type="dxa"/>
          </w:tcPr>
          <w:p w:rsidR="00EA58FE" w:rsidRDefault="004245CD">
            <w:pPr>
              <w:pStyle w:val="TableParagraph"/>
              <w:spacing w:line="230" w:lineRule="atLeast"/>
              <w:ind w:left="109" w:right="97"/>
              <w:jc w:val="both"/>
              <w:rPr>
                <w:sz w:val="20"/>
              </w:rPr>
            </w:pPr>
            <w:r>
              <w:rPr>
                <w:sz w:val="20"/>
              </w:rPr>
              <w:t>Учит детей самостоятельно измерять постройки (по высоте, длине и</w:t>
            </w:r>
            <w:r>
              <w:rPr>
                <w:spacing w:val="40"/>
                <w:sz w:val="20"/>
              </w:rPr>
              <w:t xml:space="preserve"> </w:t>
            </w:r>
            <w:r>
              <w:rPr>
                <w:sz w:val="20"/>
              </w:rPr>
              <w:t>ширине), соблюдать заданный педагогом принцип конструкции (построй такой же домик, но высокий).</w:t>
            </w:r>
          </w:p>
        </w:tc>
        <w:tc>
          <w:tcPr>
            <w:tcW w:w="3632" w:type="dxa"/>
          </w:tcPr>
          <w:p w:rsidR="00EA58FE" w:rsidRDefault="004245CD">
            <w:pPr>
              <w:pStyle w:val="TableParagraph"/>
              <w:ind w:left="109" w:right="99"/>
              <w:jc w:val="both"/>
              <w:rPr>
                <w:sz w:val="20"/>
              </w:rPr>
            </w:pPr>
            <w:r>
              <w:rPr>
                <w:sz w:val="20"/>
              </w:rPr>
              <w:t>Педагог формирует у детей умение создавать различные по величине и конструкции постройки одного и того же объекта.</w:t>
            </w:r>
          </w:p>
        </w:tc>
        <w:tc>
          <w:tcPr>
            <w:tcW w:w="4360" w:type="dxa"/>
          </w:tcPr>
          <w:p w:rsidR="00EA58FE" w:rsidRDefault="004245CD">
            <w:pPr>
              <w:pStyle w:val="TableParagraph"/>
              <w:ind w:right="102"/>
              <w:jc w:val="both"/>
              <w:rPr>
                <w:sz w:val="20"/>
              </w:rPr>
            </w:pPr>
            <w:r>
              <w:rPr>
                <w:sz w:val="20"/>
              </w:rPr>
              <w:t>Педагог учит детей создавать конструкции, объединенные общей темой (детская площадка, стоянка машин и другое).</w:t>
            </w:r>
          </w:p>
        </w:tc>
      </w:tr>
      <w:tr w:rsidR="00EA58FE">
        <w:trPr>
          <w:trHeight w:val="919"/>
        </w:trPr>
        <w:tc>
          <w:tcPr>
            <w:tcW w:w="3824" w:type="dxa"/>
          </w:tcPr>
          <w:p w:rsidR="00EA58FE" w:rsidRDefault="004245CD">
            <w:pPr>
              <w:pStyle w:val="TableParagraph"/>
              <w:ind w:right="97"/>
              <w:jc w:val="both"/>
              <w:rPr>
                <w:sz w:val="20"/>
              </w:rPr>
            </w:pPr>
            <w:r>
              <w:rPr>
                <w:sz w:val="20"/>
              </w:rPr>
              <w:t>Продолжает</w:t>
            </w:r>
            <w:r>
              <w:rPr>
                <w:spacing w:val="-1"/>
                <w:sz w:val="20"/>
              </w:rPr>
              <w:t xml:space="preserve"> </w:t>
            </w:r>
            <w:r>
              <w:rPr>
                <w:sz w:val="20"/>
              </w:rPr>
              <w:t>формировать умение у детей обыгрывать постройки, объединять их по сюжету:</w:t>
            </w:r>
            <w:r>
              <w:rPr>
                <w:spacing w:val="45"/>
                <w:sz w:val="20"/>
              </w:rPr>
              <w:t xml:space="preserve"> </w:t>
            </w:r>
            <w:r>
              <w:rPr>
                <w:sz w:val="20"/>
              </w:rPr>
              <w:t>дорожка</w:t>
            </w:r>
            <w:r>
              <w:rPr>
                <w:spacing w:val="46"/>
                <w:sz w:val="20"/>
              </w:rPr>
              <w:t xml:space="preserve"> </w:t>
            </w:r>
            <w:r>
              <w:rPr>
                <w:sz w:val="20"/>
              </w:rPr>
              <w:t>и</w:t>
            </w:r>
            <w:r>
              <w:rPr>
                <w:spacing w:val="46"/>
                <w:sz w:val="20"/>
              </w:rPr>
              <w:t xml:space="preserve"> </w:t>
            </w:r>
            <w:r>
              <w:rPr>
                <w:sz w:val="20"/>
              </w:rPr>
              <w:t>дома</w:t>
            </w:r>
            <w:r>
              <w:rPr>
                <w:spacing w:val="48"/>
                <w:sz w:val="20"/>
              </w:rPr>
              <w:t xml:space="preserve"> </w:t>
            </w:r>
            <w:r>
              <w:rPr>
                <w:sz w:val="20"/>
              </w:rPr>
              <w:t>-</w:t>
            </w:r>
            <w:r>
              <w:rPr>
                <w:spacing w:val="44"/>
                <w:sz w:val="20"/>
              </w:rPr>
              <w:t xml:space="preserve"> </w:t>
            </w:r>
            <w:r>
              <w:rPr>
                <w:sz w:val="20"/>
              </w:rPr>
              <w:t>улица;</w:t>
            </w:r>
            <w:r>
              <w:rPr>
                <w:spacing w:val="46"/>
                <w:sz w:val="20"/>
              </w:rPr>
              <w:t xml:space="preserve"> </w:t>
            </w:r>
            <w:r>
              <w:rPr>
                <w:spacing w:val="-4"/>
                <w:sz w:val="20"/>
              </w:rPr>
              <w:t>стол,</w:t>
            </w:r>
          </w:p>
          <w:p w:rsidR="00EA58FE" w:rsidRDefault="004245CD">
            <w:pPr>
              <w:pStyle w:val="TableParagraph"/>
              <w:spacing w:line="209" w:lineRule="exact"/>
              <w:jc w:val="both"/>
              <w:rPr>
                <w:sz w:val="20"/>
              </w:rPr>
            </w:pPr>
            <w:r>
              <w:rPr>
                <w:sz w:val="20"/>
              </w:rPr>
              <w:t>стул,</w:t>
            </w:r>
            <w:r>
              <w:rPr>
                <w:spacing w:val="-5"/>
                <w:sz w:val="20"/>
              </w:rPr>
              <w:t xml:space="preserve"> </w:t>
            </w:r>
            <w:r>
              <w:rPr>
                <w:sz w:val="20"/>
              </w:rPr>
              <w:t>диван</w:t>
            </w:r>
            <w:r>
              <w:rPr>
                <w:spacing w:val="-5"/>
                <w:sz w:val="20"/>
              </w:rPr>
              <w:t xml:space="preserve"> </w:t>
            </w:r>
            <w:r>
              <w:rPr>
                <w:sz w:val="20"/>
              </w:rPr>
              <w:t>-</w:t>
            </w:r>
            <w:r>
              <w:rPr>
                <w:spacing w:val="-3"/>
                <w:sz w:val="20"/>
              </w:rPr>
              <w:t xml:space="preserve"> </w:t>
            </w:r>
            <w:r>
              <w:rPr>
                <w:sz w:val="20"/>
              </w:rPr>
              <w:t>мебель</w:t>
            </w:r>
            <w:r>
              <w:rPr>
                <w:spacing w:val="-3"/>
                <w:sz w:val="20"/>
              </w:rPr>
              <w:t xml:space="preserve"> </w:t>
            </w:r>
            <w:r>
              <w:rPr>
                <w:sz w:val="20"/>
              </w:rPr>
              <w:t>для</w:t>
            </w:r>
            <w:r>
              <w:rPr>
                <w:spacing w:val="-5"/>
                <w:sz w:val="20"/>
              </w:rPr>
              <w:t xml:space="preserve"> </w:t>
            </w:r>
            <w:r>
              <w:rPr>
                <w:spacing w:val="-2"/>
                <w:sz w:val="20"/>
              </w:rPr>
              <w:t>кукол.</w:t>
            </w:r>
          </w:p>
        </w:tc>
        <w:tc>
          <w:tcPr>
            <w:tcW w:w="11631" w:type="dxa"/>
            <w:gridSpan w:val="3"/>
          </w:tcPr>
          <w:p w:rsidR="00EA58FE" w:rsidRDefault="004245CD">
            <w:pPr>
              <w:pStyle w:val="TableParagraph"/>
              <w:ind w:left="109"/>
              <w:rPr>
                <w:sz w:val="20"/>
              </w:rPr>
            </w:pPr>
            <w:r>
              <w:rPr>
                <w:sz w:val="20"/>
              </w:rPr>
              <w:t>Развивает</w:t>
            </w:r>
            <w:r>
              <w:rPr>
                <w:spacing w:val="-9"/>
                <w:sz w:val="20"/>
              </w:rPr>
              <w:t xml:space="preserve"> </w:t>
            </w:r>
            <w:r>
              <w:rPr>
                <w:sz w:val="20"/>
              </w:rPr>
              <w:t>у</w:t>
            </w:r>
            <w:r>
              <w:rPr>
                <w:spacing w:val="-6"/>
                <w:sz w:val="20"/>
              </w:rPr>
              <w:t xml:space="preserve"> </w:t>
            </w:r>
            <w:r>
              <w:rPr>
                <w:sz w:val="20"/>
              </w:rPr>
              <w:t>детей</w:t>
            </w:r>
            <w:r>
              <w:rPr>
                <w:spacing w:val="-8"/>
                <w:sz w:val="20"/>
              </w:rPr>
              <w:t xml:space="preserve"> </w:t>
            </w:r>
            <w:r>
              <w:rPr>
                <w:sz w:val="20"/>
              </w:rPr>
              <w:t>умение</w:t>
            </w:r>
            <w:r>
              <w:rPr>
                <w:spacing w:val="-5"/>
                <w:sz w:val="20"/>
              </w:rPr>
              <w:t xml:space="preserve"> </w:t>
            </w:r>
            <w:r>
              <w:rPr>
                <w:sz w:val="20"/>
              </w:rPr>
              <w:t>использовать</w:t>
            </w:r>
            <w:r>
              <w:rPr>
                <w:spacing w:val="-7"/>
                <w:sz w:val="20"/>
              </w:rPr>
              <w:t xml:space="preserve"> </w:t>
            </w:r>
            <w:r>
              <w:rPr>
                <w:sz w:val="20"/>
              </w:rPr>
              <w:t>в</w:t>
            </w:r>
            <w:r>
              <w:rPr>
                <w:spacing w:val="-8"/>
                <w:sz w:val="20"/>
              </w:rPr>
              <w:t xml:space="preserve"> </w:t>
            </w:r>
            <w:r>
              <w:rPr>
                <w:sz w:val="20"/>
              </w:rPr>
              <w:t>сюжетно-ролевой</w:t>
            </w:r>
            <w:r>
              <w:rPr>
                <w:spacing w:val="-8"/>
                <w:sz w:val="20"/>
              </w:rPr>
              <w:t xml:space="preserve"> </w:t>
            </w:r>
            <w:r>
              <w:rPr>
                <w:sz w:val="20"/>
              </w:rPr>
              <w:t>игре</w:t>
            </w:r>
            <w:r>
              <w:rPr>
                <w:spacing w:val="-7"/>
                <w:sz w:val="20"/>
              </w:rPr>
              <w:t xml:space="preserve"> </w:t>
            </w:r>
            <w:r>
              <w:rPr>
                <w:sz w:val="20"/>
              </w:rPr>
              <w:t>постройки</w:t>
            </w:r>
            <w:r>
              <w:rPr>
                <w:spacing w:val="-7"/>
                <w:sz w:val="20"/>
              </w:rPr>
              <w:t xml:space="preserve"> </w:t>
            </w:r>
            <w:r>
              <w:rPr>
                <w:sz w:val="20"/>
              </w:rPr>
              <w:t>из</w:t>
            </w:r>
            <w:r>
              <w:rPr>
                <w:spacing w:val="-7"/>
                <w:sz w:val="20"/>
              </w:rPr>
              <w:t xml:space="preserve"> </w:t>
            </w:r>
            <w:r>
              <w:rPr>
                <w:sz w:val="20"/>
              </w:rPr>
              <w:t>строительного</w:t>
            </w:r>
            <w:r>
              <w:rPr>
                <w:spacing w:val="-6"/>
                <w:sz w:val="20"/>
              </w:rPr>
              <w:t xml:space="preserve"> </w:t>
            </w:r>
            <w:r>
              <w:rPr>
                <w:spacing w:val="-2"/>
                <w:sz w:val="20"/>
              </w:rPr>
              <w:t>материала.</w:t>
            </w:r>
          </w:p>
        </w:tc>
      </w:tr>
      <w:tr w:rsidR="00EA58FE">
        <w:trPr>
          <w:trHeight w:val="1149"/>
        </w:trPr>
        <w:tc>
          <w:tcPr>
            <w:tcW w:w="3824" w:type="dxa"/>
          </w:tcPr>
          <w:p w:rsidR="00EA58FE" w:rsidRDefault="004245CD">
            <w:pPr>
              <w:pStyle w:val="TableParagraph"/>
              <w:ind w:right="97"/>
              <w:jc w:val="both"/>
              <w:rPr>
                <w:sz w:val="20"/>
              </w:rPr>
            </w:pPr>
            <w:r>
              <w:rPr>
                <w:sz w:val="20"/>
              </w:rPr>
              <w:t>Педагог формирует умение работать коллективно, объединяя свои поделки в соответствии с общим замыслом.</w:t>
            </w:r>
          </w:p>
        </w:tc>
        <w:tc>
          <w:tcPr>
            <w:tcW w:w="3639" w:type="dxa"/>
          </w:tcPr>
          <w:p w:rsidR="00EA58FE" w:rsidRDefault="004245CD">
            <w:pPr>
              <w:pStyle w:val="TableParagraph"/>
              <w:ind w:left="109" w:right="98"/>
              <w:jc w:val="both"/>
              <w:rPr>
                <w:sz w:val="20"/>
              </w:rPr>
            </w:pPr>
            <w:r>
              <w:rPr>
                <w:sz w:val="20"/>
              </w:rPr>
              <w:t>Педагог учит детей договариваться о том, что они будут строить, распределять</w:t>
            </w:r>
            <w:r>
              <w:rPr>
                <w:spacing w:val="75"/>
                <w:sz w:val="20"/>
              </w:rPr>
              <w:t xml:space="preserve"> </w:t>
            </w:r>
            <w:r>
              <w:rPr>
                <w:sz w:val="20"/>
              </w:rPr>
              <w:t>между</w:t>
            </w:r>
            <w:r>
              <w:rPr>
                <w:spacing w:val="75"/>
                <w:sz w:val="20"/>
              </w:rPr>
              <w:t xml:space="preserve"> </w:t>
            </w:r>
            <w:r>
              <w:rPr>
                <w:sz w:val="20"/>
              </w:rPr>
              <w:t>собой</w:t>
            </w:r>
            <w:r>
              <w:rPr>
                <w:spacing w:val="77"/>
                <w:sz w:val="20"/>
              </w:rPr>
              <w:t xml:space="preserve"> </w:t>
            </w:r>
            <w:r>
              <w:rPr>
                <w:spacing w:val="-2"/>
                <w:sz w:val="20"/>
              </w:rPr>
              <w:t>материал,</w:t>
            </w:r>
          </w:p>
          <w:p w:rsidR="00EA58FE" w:rsidRDefault="004245CD">
            <w:pPr>
              <w:pStyle w:val="TableParagraph"/>
              <w:spacing w:line="228" w:lineRule="exact"/>
              <w:ind w:left="109" w:right="98"/>
              <w:jc w:val="both"/>
              <w:rPr>
                <w:sz w:val="20"/>
              </w:rPr>
            </w:pPr>
            <w:r>
              <w:rPr>
                <w:sz w:val="20"/>
              </w:rPr>
              <w:t>согласовывать</w:t>
            </w:r>
            <w:r>
              <w:rPr>
                <w:spacing w:val="-10"/>
                <w:sz w:val="20"/>
              </w:rPr>
              <w:t xml:space="preserve"> </w:t>
            </w:r>
            <w:r>
              <w:rPr>
                <w:sz w:val="20"/>
              </w:rPr>
              <w:t>действия</w:t>
            </w:r>
            <w:r>
              <w:rPr>
                <w:spacing w:val="-10"/>
                <w:sz w:val="20"/>
              </w:rPr>
              <w:t xml:space="preserve"> </w:t>
            </w:r>
            <w:r>
              <w:rPr>
                <w:sz w:val="20"/>
              </w:rPr>
              <w:t>и</w:t>
            </w:r>
            <w:r>
              <w:rPr>
                <w:spacing w:val="-13"/>
                <w:sz w:val="20"/>
              </w:rPr>
              <w:t xml:space="preserve"> </w:t>
            </w:r>
            <w:r>
              <w:rPr>
                <w:sz w:val="20"/>
              </w:rPr>
              <w:t>совместными усилиями достигать результат.</w:t>
            </w:r>
          </w:p>
        </w:tc>
        <w:tc>
          <w:tcPr>
            <w:tcW w:w="3632" w:type="dxa"/>
          </w:tcPr>
          <w:p w:rsidR="00EA58FE" w:rsidRDefault="004245CD">
            <w:pPr>
              <w:pStyle w:val="TableParagraph"/>
              <w:ind w:left="109" w:right="98"/>
              <w:jc w:val="both"/>
              <w:rPr>
                <w:sz w:val="20"/>
              </w:rPr>
            </w:pPr>
            <w:r>
              <w:rPr>
                <w:sz w:val="20"/>
              </w:rPr>
              <w:t>Продолжает развивать у детей умение работать</w:t>
            </w:r>
            <w:r>
              <w:rPr>
                <w:spacing w:val="-7"/>
                <w:sz w:val="20"/>
              </w:rPr>
              <w:t xml:space="preserve"> </w:t>
            </w:r>
            <w:r>
              <w:rPr>
                <w:sz w:val="20"/>
              </w:rPr>
              <w:t>коллективно,</w:t>
            </w:r>
            <w:r>
              <w:rPr>
                <w:spacing w:val="-7"/>
                <w:sz w:val="20"/>
              </w:rPr>
              <w:t xml:space="preserve"> </w:t>
            </w:r>
            <w:r>
              <w:rPr>
                <w:sz w:val="20"/>
              </w:rPr>
              <w:t>объединять</w:t>
            </w:r>
            <w:r>
              <w:rPr>
                <w:spacing w:val="-7"/>
                <w:sz w:val="20"/>
              </w:rPr>
              <w:t xml:space="preserve"> </w:t>
            </w:r>
            <w:r>
              <w:rPr>
                <w:sz w:val="20"/>
              </w:rPr>
              <w:t>свои поделки</w:t>
            </w:r>
            <w:r>
              <w:rPr>
                <w:spacing w:val="48"/>
                <w:sz w:val="20"/>
              </w:rPr>
              <w:t xml:space="preserve">  </w:t>
            </w:r>
            <w:r>
              <w:rPr>
                <w:sz w:val="20"/>
              </w:rPr>
              <w:t>в</w:t>
            </w:r>
            <w:r>
              <w:rPr>
                <w:spacing w:val="48"/>
                <w:sz w:val="20"/>
              </w:rPr>
              <w:t xml:space="preserve">  </w:t>
            </w:r>
            <w:r>
              <w:rPr>
                <w:sz w:val="20"/>
              </w:rPr>
              <w:t>соответствии</w:t>
            </w:r>
            <w:r>
              <w:rPr>
                <w:spacing w:val="48"/>
                <w:sz w:val="20"/>
              </w:rPr>
              <w:t xml:space="preserve">  </w:t>
            </w:r>
            <w:r>
              <w:rPr>
                <w:sz w:val="20"/>
              </w:rPr>
              <w:t>с</w:t>
            </w:r>
            <w:r>
              <w:rPr>
                <w:spacing w:val="48"/>
                <w:sz w:val="20"/>
              </w:rPr>
              <w:t xml:space="preserve">  </w:t>
            </w:r>
            <w:r>
              <w:rPr>
                <w:spacing w:val="-4"/>
                <w:sz w:val="20"/>
              </w:rPr>
              <w:t>общим</w:t>
            </w:r>
          </w:p>
          <w:p w:rsidR="00EA58FE" w:rsidRDefault="004245CD">
            <w:pPr>
              <w:pStyle w:val="TableParagraph"/>
              <w:spacing w:line="228" w:lineRule="exact"/>
              <w:ind w:left="109" w:right="100"/>
              <w:jc w:val="both"/>
              <w:rPr>
                <w:sz w:val="20"/>
              </w:rPr>
            </w:pPr>
            <w:r>
              <w:rPr>
                <w:sz w:val="20"/>
              </w:rPr>
              <w:t>замыслом, договариваться, кто какую часть работы будет выполнять.</w:t>
            </w:r>
          </w:p>
        </w:tc>
        <w:tc>
          <w:tcPr>
            <w:tcW w:w="4360" w:type="dxa"/>
          </w:tcPr>
          <w:p w:rsidR="00EA58FE" w:rsidRDefault="004245CD">
            <w:pPr>
              <w:pStyle w:val="TableParagraph"/>
              <w:ind w:right="102"/>
              <w:jc w:val="both"/>
              <w:rPr>
                <w:sz w:val="20"/>
              </w:rPr>
            </w:pPr>
            <w:r>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EA58FE">
        <w:trPr>
          <w:trHeight w:val="230"/>
        </w:trPr>
        <w:tc>
          <w:tcPr>
            <w:tcW w:w="15455" w:type="dxa"/>
            <w:gridSpan w:val="4"/>
          </w:tcPr>
          <w:p w:rsidR="00EA58FE" w:rsidRDefault="004245CD">
            <w:pPr>
              <w:pStyle w:val="TableParagraph"/>
              <w:spacing w:line="210" w:lineRule="exact"/>
              <w:rPr>
                <w:sz w:val="20"/>
              </w:rPr>
            </w:pPr>
            <w:r>
              <w:rPr>
                <w:sz w:val="20"/>
              </w:rPr>
              <w:t>Педагог</w:t>
            </w:r>
            <w:r>
              <w:rPr>
                <w:spacing w:val="-7"/>
                <w:sz w:val="20"/>
              </w:rPr>
              <w:t xml:space="preserve"> </w:t>
            </w:r>
            <w:r>
              <w:rPr>
                <w:sz w:val="20"/>
              </w:rPr>
              <w:t>знакомит</w:t>
            </w:r>
            <w:r>
              <w:rPr>
                <w:spacing w:val="-6"/>
                <w:sz w:val="20"/>
              </w:rPr>
              <w:t xml:space="preserve"> </w:t>
            </w:r>
            <w:r>
              <w:rPr>
                <w:sz w:val="20"/>
              </w:rPr>
              <w:t>детей</w:t>
            </w:r>
            <w:r>
              <w:rPr>
                <w:spacing w:val="-7"/>
                <w:sz w:val="20"/>
              </w:rPr>
              <w:t xml:space="preserve"> </w:t>
            </w:r>
            <w:r>
              <w:rPr>
                <w:sz w:val="20"/>
              </w:rPr>
              <w:t>со</w:t>
            </w:r>
            <w:r>
              <w:rPr>
                <w:spacing w:val="-5"/>
                <w:sz w:val="20"/>
              </w:rPr>
              <w:t xml:space="preserve"> </w:t>
            </w:r>
            <w:r>
              <w:rPr>
                <w:sz w:val="20"/>
              </w:rPr>
              <w:t>свойствами</w:t>
            </w:r>
            <w:r>
              <w:rPr>
                <w:spacing w:val="-6"/>
                <w:sz w:val="20"/>
              </w:rPr>
              <w:t xml:space="preserve"> </w:t>
            </w:r>
            <w:r>
              <w:rPr>
                <w:sz w:val="20"/>
              </w:rPr>
              <w:t>песка,</w:t>
            </w:r>
            <w:r>
              <w:rPr>
                <w:spacing w:val="-5"/>
                <w:sz w:val="20"/>
              </w:rPr>
              <w:t xml:space="preserve"> </w:t>
            </w:r>
            <w:r>
              <w:rPr>
                <w:sz w:val="20"/>
              </w:rPr>
              <w:t>снега,</w:t>
            </w:r>
            <w:r>
              <w:rPr>
                <w:spacing w:val="-5"/>
                <w:sz w:val="20"/>
              </w:rPr>
              <w:t xml:space="preserve"> </w:t>
            </w:r>
            <w:r>
              <w:rPr>
                <w:sz w:val="20"/>
              </w:rPr>
              <w:t>сооружая</w:t>
            </w:r>
            <w:r>
              <w:rPr>
                <w:spacing w:val="-1"/>
                <w:sz w:val="20"/>
              </w:rPr>
              <w:t xml:space="preserve"> </w:t>
            </w:r>
            <w:r>
              <w:rPr>
                <w:sz w:val="20"/>
              </w:rPr>
              <w:t>из</w:t>
            </w:r>
            <w:r>
              <w:rPr>
                <w:spacing w:val="-5"/>
                <w:sz w:val="20"/>
              </w:rPr>
              <w:t xml:space="preserve"> </w:t>
            </w:r>
            <w:r>
              <w:rPr>
                <w:sz w:val="20"/>
              </w:rPr>
              <w:t>них</w:t>
            </w:r>
            <w:r>
              <w:rPr>
                <w:spacing w:val="-5"/>
                <w:sz w:val="20"/>
              </w:rPr>
              <w:t xml:space="preserve"> </w:t>
            </w:r>
            <w:r>
              <w:rPr>
                <w:spacing w:val="-2"/>
                <w:sz w:val="20"/>
              </w:rPr>
              <w:t>постройки.</w:t>
            </w:r>
          </w:p>
        </w:tc>
      </w:tr>
      <w:tr w:rsidR="00EA58FE">
        <w:trPr>
          <w:trHeight w:val="1382"/>
        </w:trPr>
        <w:tc>
          <w:tcPr>
            <w:tcW w:w="3824" w:type="dxa"/>
          </w:tcPr>
          <w:p w:rsidR="00EA58FE" w:rsidRDefault="004245CD">
            <w:pPr>
              <w:pStyle w:val="TableParagraph"/>
              <w:ind w:right="97"/>
              <w:jc w:val="both"/>
              <w:rPr>
                <w:sz w:val="20"/>
              </w:rPr>
            </w:pPr>
            <w:r>
              <w:rPr>
                <w:sz w:val="20"/>
              </w:rPr>
              <w:t>Педагог знакомит детей со свойствами бумаги; учить создавать образы из</w:t>
            </w:r>
            <w:r>
              <w:rPr>
                <w:spacing w:val="40"/>
                <w:sz w:val="20"/>
              </w:rPr>
              <w:t xml:space="preserve"> </w:t>
            </w:r>
            <w:r>
              <w:rPr>
                <w:sz w:val="20"/>
              </w:rPr>
              <w:t>бумаги (зайчик, песик, котик и.тд.), отбирая</w:t>
            </w:r>
            <w:r>
              <w:rPr>
                <w:spacing w:val="5"/>
                <w:sz w:val="20"/>
              </w:rPr>
              <w:t xml:space="preserve"> </w:t>
            </w:r>
            <w:r>
              <w:rPr>
                <w:sz w:val="20"/>
              </w:rPr>
              <w:t>вырезанные</w:t>
            </w:r>
            <w:r>
              <w:rPr>
                <w:spacing w:val="6"/>
                <w:sz w:val="20"/>
              </w:rPr>
              <w:t xml:space="preserve"> </w:t>
            </w:r>
            <w:r>
              <w:rPr>
                <w:sz w:val="20"/>
              </w:rPr>
              <w:t>детали</w:t>
            </w:r>
            <w:r>
              <w:rPr>
                <w:spacing w:val="7"/>
                <w:sz w:val="20"/>
              </w:rPr>
              <w:t xml:space="preserve"> </w:t>
            </w:r>
            <w:r>
              <w:rPr>
                <w:sz w:val="20"/>
              </w:rPr>
              <w:t>и</w:t>
            </w:r>
            <w:r>
              <w:rPr>
                <w:spacing w:val="5"/>
                <w:sz w:val="20"/>
              </w:rPr>
              <w:t xml:space="preserve"> </w:t>
            </w:r>
            <w:r>
              <w:rPr>
                <w:spacing w:val="-2"/>
                <w:sz w:val="20"/>
              </w:rPr>
              <w:t>приклеивая</w:t>
            </w:r>
          </w:p>
          <w:p w:rsidR="00EA58FE" w:rsidRDefault="004245CD">
            <w:pPr>
              <w:pStyle w:val="TableParagraph"/>
              <w:spacing w:line="230" w:lineRule="atLeast"/>
              <w:ind w:right="97"/>
              <w:jc w:val="both"/>
              <w:rPr>
                <w:sz w:val="20"/>
              </w:rPr>
            </w:pPr>
            <w:r>
              <w:rPr>
                <w:sz w:val="20"/>
              </w:rPr>
              <w:t>их к плоским и объемным формам; учит придавать</w:t>
            </w:r>
            <w:r>
              <w:rPr>
                <w:spacing w:val="-3"/>
                <w:sz w:val="20"/>
              </w:rPr>
              <w:t xml:space="preserve"> </w:t>
            </w:r>
            <w:r>
              <w:rPr>
                <w:sz w:val="20"/>
              </w:rPr>
              <w:t>готовым</w:t>
            </w:r>
            <w:r>
              <w:rPr>
                <w:spacing w:val="-1"/>
                <w:sz w:val="20"/>
              </w:rPr>
              <w:t xml:space="preserve"> </w:t>
            </w:r>
            <w:r>
              <w:rPr>
                <w:sz w:val="20"/>
              </w:rPr>
              <w:t>поделкам,</w:t>
            </w:r>
            <w:r>
              <w:rPr>
                <w:spacing w:val="-2"/>
                <w:sz w:val="20"/>
              </w:rPr>
              <w:t xml:space="preserve"> сложенным</w:t>
            </w:r>
          </w:p>
        </w:tc>
        <w:tc>
          <w:tcPr>
            <w:tcW w:w="3639" w:type="dxa"/>
          </w:tcPr>
          <w:p w:rsidR="00EA58FE" w:rsidRDefault="004245CD">
            <w:pPr>
              <w:pStyle w:val="TableParagraph"/>
              <w:tabs>
                <w:tab w:val="left" w:pos="1592"/>
                <w:tab w:val="left" w:pos="3057"/>
              </w:tabs>
              <w:ind w:left="109" w:right="98"/>
              <w:jc w:val="both"/>
              <w:rPr>
                <w:sz w:val="20"/>
              </w:rPr>
            </w:pPr>
            <w:r>
              <w:rPr>
                <w:spacing w:val="-2"/>
                <w:sz w:val="20"/>
              </w:rPr>
              <w:t>Педагог</w:t>
            </w:r>
            <w:r>
              <w:rPr>
                <w:sz w:val="20"/>
              </w:rPr>
              <w:tab/>
            </w:r>
            <w:r>
              <w:rPr>
                <w:spacing w:val="-2"/>
                <w:sz w:val="20"/>
              </w:rPr>
              <w:t>обучает</w:t>
            </w:r>
            <w:r>
              <w:rPr>
                <w:sz w:val="20"/>
              </w:rPr>
              <w:tab/>
            </w:r>
            <w:r>
              <w:rPr>
                <w:spacing w:val="-4"/>
                <w:sz w:val="20"/>
              </w:rPr>
              <w:t xml:space="preserve">детей </w:t>
            </w:r>
            <w:r>
              <w:rPr>
                <w:sz w:val="20"/>
              </w:rPr>
              <w:t>конструированию из бумаги: сгибать прямоугольный лист бумаги пополам, совмещая</w:t>
            </w:r>
            <w:r>
              <w:rPr>
                <w:spacing w:val="75"/>
                <w:w w:val="150"/>
                <w:sz w:val="20"/>
              </w:rPr>
              <w:t xml:space="preserve"> </w:t>
            </w:r>
            <w:r>
              <w:rPr>
                <w:sz w:val="20"/>
              </w:rPr>
              <w:t>стороны</w:t>
            </w:r>
            <w:r>
              <w:rPr>
                <w:spacing w:val="77"/>
                <w:w w:val="150"/>
                <w:sz w:val="20"/>
              </w:rPr>
              <w:t xml:space="preserve"> </w:t>
            </w:r>
            <w:r>
              <w:rPr>
                <w:sz w:val="20"/>
              </w:rPr>
              <w:t>и</w:t>
            </w:r>
            <w:r>
              <w:rPr>
                <w:spacing w:val="74"/>
                <w:w w:val="150"/>
                <w:sz w:val="20"/>
              </w:rPr>
              <w:t xml:space="preserve"> </w:t>
            </w:r>
            <w:r>
              <w:rPr>
                <w:sz w:val="20"/>
              </w:rPr>
              <w:t>углы</w:t>
            </w:r>
            <w:r>
              <w:rPr>
                <w:spacing w:val="77"/>
                <w:w w:val="150"/>
                <w:sz w:val="20"/>
              </w:rPr>
              <w:t xml:space="preserve"> </w:t>
            </w:r>
            <w:r>
              <w:rPr>
                <w:spacing w:val="-2"/>
                <w:sz w:val="20"/>
              </w:rPr>
              <w:t>(альбом,</w:t>
            </w:r>
          </w:p>
          <w:p w:rsidR="00EA58FE" w:rsidRDefault="004245CD">
            <w:pPr>
              <w:pStyle w:val="TableParagraph"/>
              <w:tabs>
                <w:tab w:val="left" w:pos="2621"/>
              </w:tabs>
              <w:spacing w:line="230" w:lineRule="atLeast"/>
              <w:ind w:left="109" w:right="98"/>
              <w:jc w:val="both"/>
              <w:rPr>
                <w:sz w:val="20"/>
              </w:rPr>
            </w:pPr>
            <w:r>
              <w:rPr>
                <w:sz w:val="20"/>
              </w:rPr>
              <w:t xml:space="preserve">флажки для украшения участка, </w:t>
            </w:r>
            <w:r>
              <w:rPr>
                <w:spacing w:val="-2"/>
                <w:sz w:val="20"/>
              </w:rPr>
              <w:t>поздравительная</w:t>
            </w:r>
            <w:r>
              <w:rPr>
                <w:sz w:val="20"/>
              </w:rPr>
              <w:tab/>
            </w:r>
            <w:r>
              <w:rPr>
                <w:spacing w:val="-2"/>
                <w:sz w:val="20"/>
              </w:rPr>
              <w:t>открытка),</w:t>
            </w:r>
          </w:p>
        </w:tc>
        <w:tc>
          <w:tcPr>
            <w:tcW w:w="3632" w:type="dxa"/>
          </w:tcPr>
          <w:p w:rsidR="00EA58FE" w:rsidRDefault="004245CD">
            <w:pPr>
              <w:pStyle w:val="TableParagraph"/>
              <w:ind w:left="109" w:right="99"/>
              <w:jc w:val="both"/>
              <w:rPr>
                <w:sz w:val="20"/>
              </w:rPr>
            </w:pPr>
            <w:r>
              <w:rPr>
                <w:sz w:val="20"/>
              </w:rPr>
              <w:t>Педагог совершенствует умение детей работать с бумагой: сгибать лист вчетверо в разных направлениях; работать</w:t>
            </w:r>
            <w:r>
              <w:rPr>
                <w:spacing w:val="55"/>
                <w:sz w:val="20"/>
              </w:rPr>
              <w:t xml:space="preserve">   </w:t>
            </w:r>
            <w:r>
              <w:rPr>
                <w:sz w:val="20"/>
              </w:rPr>
              <w:t>по</w:t>
            </w:r>
            <w:r>
              <w:rPr>
                <w:spacing w:val="56"/>
                <w:sz w:val="20"/>
              </w:rPr>
              <w:t xml:space="preserve">   </w:t>
            </w:r>
            <w:r>
              <w:rPr>
                <w:sz w:val="20"/>
              </w:rPr>
              <w:t>готовой</w:t>
            </w:r>
            <w:r>
              <w:rPr>
                <w:spacing w:val="56"/>
                <w:sz w:val="20"/>
              </w:rPr>
              <w:t xml:space="preserve">   </w:t>
            </w:r>
            <w:r>
              <w:rPr>
                <w:spacing w:val="-2"/>
                <w:sz w:val="20"/>
              </w:rPr>
              <w:t>выкройке</w:t>
            </w:r>
          </w:p>
          <w:p w:rsidR="00EA58FE" w:rsidRDefault="004245CD">
            <w:pPr>
              <w:pStyle w:val="TableParagraph"/>
              <w:spacing w:line="230" w:lineRule="atLeast"/>
              <w:ind w:left="109" w:right="99"/>
              <w:jc w:val="both"/>
              <w:rPr>
                <w:sz w:val="20"/>
              </w:rPr>
            </w:pPr>
            <w:r>
              <w:rPr>
                <w:sz w:val="20"/>
              </w:rPr>
              <w:t>(шапочка, лодочка, домик, кошелек); закреплять</w:t>
            </w:r>
            <w:r>
              <w:rPr>
                <w:spacing w:val="5"/>
                <w:sz w:val="20"/>
              </w:rPr>
              <w:t xml:space="preserve"> </w:t>
            </w:r>
            <w:r>
              <w:rPr>
                <w:sz w:val="20"/>
              </w:rPr>
              <w:t>умение</w:t>
            </w:r>
            <w:r>
              <w:rPr>
                <w:spacing w:val="6"/>
                <w:sz w:val="20"/>
              </w:rPr>
              <w:t xml:space="preserve"> </w:t>
            </w:r>
            <w:r>
              <w:rPr>
                <w:sz w:val="20"/>
              </w:rPr>
              <w:t>создавать</w:t>
            </w:r>
            <w:r>
              <w:rPr>
                <w:spacing w:val="6"/>
                <w:sz w:val="20"/>
              </w:rPr>
              <w:t xml:space="preserve"> </w:t>
            </w:r>
            <w:r>
              <w:rPr>
                <w:sz w:val="20"/>
              </w:rPr>
              <w:t>из</w:t>
            </w:r>
            <w:r>
              <w:rPr>
                <w:spacing w:val="8"/>
                <w:sz w:val="20"/>
              </w:rPr>
              <w:t xml:space="preserve"> </w:t>
            </w:r>
            <w:r>
              <w:rPr>
                <w:spacing w:val="-2"/>
                <w:sz w:val="20"/>
              </w:rPr>
              <w:t>бумаги</w:t>
            </w:r>
          </w:p>
        </w:tc>
        <w:tc>
          <w:tcPr>
            <w:tcW w:w="4360" w:type="dxa"/>
          </w:tcPr>
          <w:p w:rsidR="00EA58FE" w:rsidRDefault="004245CD">
            <w:pPr>
              <w:pStyle w:val="TableParagraph"/>
              <w:ind w:right="100"/>
              <w:jc w:val="both"/>
              <w:rPr>
                <w:sz w:val="20"/>
              </w:rPr>
            </w:pPr>
            <w:r>
              <w:rPr>
                <w:sz w:val="20"/>
              </w:rPr>
              <w:t>Педагог закрепляет умение работать с бумагой</w:t>
            </w:r>
            <w:r>
              <w:rPr>
                <w:spacing w:val="40"/>
                <w:sz w:val="20"/>
              </w:rPr>
              <w:t xml:space="preserve"> </w:t>
            </w:r>
            <w:r>
              <w:rPr>
                <w:sz w:val="20"/>
              </w:rPr>
              <w:t>и</w:t>
            </w:r>
            <w:r>
              <w:rPr>
                <w:spacing w:val="-2"/>
                <w:sz w:val="20"/>
              </w:rPr>
              <w:t xml:space="preserve"> </w:t>
            </w:r>
            <w:r>
              <w:rPr>
                <w:sz w:val="20"/>
              </w:rPr>
              <w:t>картоном:</w:t>
            </w:r>
            <w:r>
              <w:rPr>
                <w:spacing w:val="-1"/>
                <w:sz w:val="20"/>
              </w:rPr>
              <w:t xml:space="preserve"> </w:t>
            </w:r>
            <w:r>
              <w:rPr>
                <w:sz w:val="20"/>
              </w:rPr>
              <w:t>складывать бумагу прямоугольной, квадратной, круглой формы в разных направлениях</w:t>
            </w:r>
            <w:r>
              <w:rPr>
                <w:spacing w:val="47"/>
                <w:sz w:val="20"/>
              </w:rPr>
              <w:t xml:space="preserve"> </w:t>
            </w:r>
            <w:r>
              <w:rPr>
                <w:sz w:val="20"/>
              </w:rPr>
              <w:t>(пилотка);</w:t>
            </w:r>
            <w:r>
              <w:rPr>
                <w:spacing w:val="47"/>
                <w:sz w:val="20"/>
              </w:rPr>
              <w:t xml:space="preserve"> </w:t>
            </w:r>
            <w:r>
              <w:rPr>
                <w:sz w:val="20"/>
              </w:rPr>
              <w:t>использовать</w:t>
            </w:r>
            <w:r>
              <w:rPr>
                <w:spacing w:val="48"/>
                <w:sz w:val="20"/>
              </w:rPr>
              <w:t xml:space="preserve"> </w:t>
            </w:r>
            <w:r>
              <w:rPr>
                <w:spacing w:val="-2"/>
                <w:sz w:val="20"/>
              </w:rPr>
              <w:t>разную</w:t>
            </w:r>
          </w:p>
          <w:p w:rsidR="00EA58FE" w:rsidRDefault="004245CD">
            <w:pPr>
              <w:pStyle w:val="TableParagraph"/>
              <w:spacing w:line="230" w:lineRule="atLeast"/>
              <w:ind w:right="98"/>
              <w:jc w:val="both"/>
              <w:rPr>
                <w:sz w:val="20"/>
              </w:rPr>
            </w:pPr>
            <w:r>
              <w:rPr>
                <w:sz w:val="20"/>
              </w:rPr>
              <w:t>по фактуре бумагу, делать разметку с помощью шаблона;</w:t>
            </w:r>
            <w:r>
              <w:rPr>
                <w:spacing w:val="78"/>
                <w:sz w:val="20"/>
              </w:rPr>
              <w:t xml:space="preserve"> </w:t>
            </w:r>
            <w:r>
              <w:rPr>
                <w:sz w:val="20"/>
              </w:rPr>
              <w:t>создавать</w:t>
            </w:r>
            <w:r>
              <w:rPr>
                <w:spacing w:val="79"/>
                <w:sz w:val="20"/>
              </w:rPr>
              <w:t xml:space="preserve"> </w:t>
            </w:r>
            <w:r>
              <w:rPr>
                <w:sz w:val="20"/>
              </w:rPr>
              <w:t>игрушки-забавы</w:t>
            </w:r>
            <w:r>
              <w:rPr>
                <w:spacing w:val="55"/>
                <w:w w:val="150"/>
                <w:sz w:val="20"/>
              </w:rPr>
              <w:t xml:space="preserve"> </w:t>
            </w:r>
            <w:r>
              <w:rPr>
                <w:spacing w:val="-2"/>
                <w:sz w:val="20"/>
              </w:rPr>
              <w:t>(мишка-</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39"/>
        <w:gridCol w:w="3632"/>
        <w:gridCol w:w="4360"/>
      </w:tblGrid>
      <w:tr w:rsidR="00EA58FE">
        <w:trPr>
          <w:trHeight w:val="2068"/>
        </w:trPr>
        <w:tc>
          <w:tcPr>
            <w:tcW w:w="3824" w:type="dxa"/>
          </w:tcPr>
          <w:p w:rsidR="00EA58FE" w:rsidRDefault="004245CD">
            <w:pPr>
              <w:pStyle w:val="TableParagraph"/>
              <w:ind w:right="98"/>
              <w:jc w:val="both"/>
              <w:rPr>
                <w:sz w:val="20"/>
              </w:rPr>
            </w:pPr>
            <w:r>
              <w:rPr>
                <w:sz w:val="20"/>
              </w:rPr>
              <w:t>по принципу оригами, выразительность, оформляя их аппликацией из готовых элементов, дорисовывая детали.</w:t>
            </w:r>
          </w:p>
        </w:tc>
        <w:tc>
          <w:tcPr>
            <w:tcW w:w="3639" w:type="dxa"/>
          </w:tcPr>
          <w:p w:rsidR="00EA58FE" w:rsidRDefault="004245CD">
            <w:pPr>
              <w:pStyle w:val="TableParagraph"/>
              <w:ind w:left="109"/>
              <w:rPr>
                <w:sz w:val="20"/>
              </w:rPr>
            </w:pPr>
            <w:r>
              <w:rPr>
                <w:sz w:val="20"/>
              </w:rPr>
              <w:t>приклеивать</w:t>
            </w:r>
            <w:r>
              <w:rPr>
                <w:spacing w:val="25"/>
                <w:sz w:val="20"/>
              </w:rPr>
              <w:t xml:space="preserve"> </w:t>
            </w:r>
            <w:r>
              <w:rPr>
                <w:sz w:val="20"/>
              </w:rPr>
              <w:t>к</w:t>
            </w:r>
            <w:r>
              <w:rPr>
                <w:spacing w:val="22"/>
                <w:sz w:val="20"/>
              </w:rPr>
              <w:t xml:space="preserve"> </w:t>
            </w:r>
            <w:r>
              <w:rPr>
                <w:sz w:val="20"/>
              </w:rPr>
              <w:t>основной</w:t>
            </w:r>
            <w:r>
              <w:rPr>
                <w:spacing w:val="21"/>
                <w:sz w:val="20"/>
              </w:rPr>
              <w:t xml:space="preserve"> </w:t>
            </w:r>
            <w:r>
              <w:rPr>
                <w:sz w:val="20"/>
              </w:rPr>
              <w:t>форме</w:t>
            </w:r>
            <w:r>
              <w:rPr>
                <w:spacing w:val="23"/>
                <w:sz w:val="20"/>
              </w:rPr>
              <w:t xml:space="preserve"> </w:t>
            </w:r>
            <w:r>
              <w:rPr>
                <w:sz w:val="20"/>
              </w:rPr>
              <w:t>детали (к</w:t>
            </w:r>
            <w:r>
              <w:rPr>
                <w:spacing w:val="-1"/>
                <w:sz w:val="20"/>
              </w:rPr>
              <w:t xml:space="preserve"> </w:t>
            </w:r>
            <w:r>
              <w:rPr>
                <w:sz w:val="20"/>
              </w:rPr>
              <w:t>дому</w:t>
            </w:r>
            <w:r>
              <w:rPr>
                <w:spacing w:val="1"/>
                <w:sz w:val="20"/>
              </w:rPr>
              <w:t xml:space="preserve"> </w:t>
            </w:r>
            <w:r>
              <w:rPr>
                <w:sz w:val="20"/>
              </w:rPr>
              <w:t>-</w:t>
            </w:r>
            <w:r>
              <w:rPr>
                <w:spacing w:val="-1"/>
                <w:sz w:val="20"/>
              </w:rPr>
              <w:t xml:space="preserve"> </w:t>
            </w:r>
            <w:r>
              <w:rPr>
                <w:sz w:val="20"/>
              </w:rPr>
              <w:t>окна,</w:t>
            </w:r>
            <w:r>
              <w:rPr>
                <w:spacing w:val="1"/>
                <w:sz w:val="20"/>
              </w:rPr>
              <w:t xml:space="preserve"> </w:t>
            </w:r>
            <w:r>
              <w:rPr>
                <w:sz w:val="20"/>
              </w:rPr>
              <w:t>двери,</w:t>
            </w:r>
            <w:r>
              <w:rPr>
                <w:spacing w:val="1"/>
                <w:sz w:val="20"/>
              </w:rPr>
              <w:t xml:space="preserve"> </w:t>
            </w:r>
            <w:r>
              <w:rPr>
                <w:sz w:val="20"/>
              </w:rPr>
              <w:t xml:space="preserve">трубу; к </w:t>
            </w:r>
            <w:r>
              <w:rPr>
                <w:spacing w:val="-2"/>
                <w:sz w:val="20"/>
              </w:rPr>
              <w:t>автобусу</w:t>
            </w:r>
          </w:p>
          <w:p w:rsidR="00EA58FE" w:rsidRDefault="004245CD">
            <w:pPr>
              <w:pStyle w:val="TableParagraph"/>
              <w:spacing w:line="228" w:lineRule="exact"/>
              <w:ind w:left="109"/>
              <w:rPr>
                <w:sz w:val="20"/>
              </w:rPr>
            </w:pPr>
            <w:r>
              <w:rPr>
                <w:sz w:val="20"/>
              </w:rPr>
              <w:t>-</w:t>
            </w:r>
            <w:r>
              <w:rPr>
                <w:spacing w:val="-3"/>
                <w:sz w:val="20"/>
              </w:rPr>
              <w:t xml:space="preserve"> </w:t>
            </w:r>
            <w:r>
              <w:rPr>
                <w:sz w:val="20"/>
              </w:rPr>
              <w:t>колеса;</w:t>
            </w:r>
            <w:r>
              <w:rPr>
                <w:spacing w:val="-3"/>
                <w:sz w:val="20"/>
              </w:rPr>
              <w:t xml:space="preserve"> </w:t>
            </w:r>
            <w:r>
              <w:rPr>
                <w:sz w:val="20"/>
              </w:rPr>
              <w:t>к</w:t>
            </w:r>
            <w:r>
              <w:rPr>
                <w:spacing w:val="-3"/>
                <w:sz w:val="20"/>
              </w:rPr>
              <w:t xml:space="preserve"> </w:t>
            </w:r>
            <w:r>
              <w:rPr>
                <w:sz w:val="20"/>
              </w:rPr>
              <w:t>стулу</w:t>
            </w:r>
            <w:r>
              <w:rPr>
                <w:spacing w:val="-1"/>
                <w:sz w:val="20"/>
              </w:rPr>
              <w:t xml:space="preserve"> </w:t>
            </w:r>
            <w:r>
              <w:rPr>
                <w:sz w:val="20"/>
              </w:rPr>
              <w:t>-</w:t>
            </w:r>
            <w:r>
              <w:rPr>
                <w:spacing w:val="-2"/>
                <w:sz w:val="20"/>
              </w:rPr>
              <w:t xml:space="preserve"> спинку).</w:t>
            </w:r>
          </w:p>
        </w:tc>
        <w:tc>
          <w:tcPr>
            <w:tcW w:w="3632" w:type="dxa"/>
          </w:tcPr>
          <w:p w:rsidR="00EA58FE" w:rsidRDefault="004245CD">
            <w:pPr>
              <w:pStyle w:val="TableParagraph"/>
              <w:ind w:left="109" w:right="98"/>
              <w:jc w:val="both"/>
              <w:rPr>
                <w:sz w:val="20"/>
              </w:rPr>
            </w:pPr>
            <w:r>
              <w:rPr>
                <w:sz w:val="20"/>
              </w:rPr>
              <w:t>объемные фигуры: делить квадратный лист на несколько равных частей, сглаживать сгибы, надрезать по сгибам (домик, корзинка, кубик).</w:t>
            </w:r>
          </w:p>
        </w:tc>
        <w:tc>
          <w:tcPr>
            <w:tcW w:w="4360" w:type="dxa"/>
          </w:tcPr>
          <w:p w:rsidR="00EA58FE" w:rsidRDefault="004245CD">
            <w:pPr>
              <w:pStyle w:val="TableParagraph"/>
              <w:ind w:right="100"/>
              <w:jc w:val="both"/>
              <w:rPr>
                <w:sz w:val="20"/>
              </w:rPr>
            </w:pPr>
            <w:r>
              <w:rPr>
                <w:sz w:val="20"/>
              </w:rPr>
              <w:t>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w:t>
            </w:r>
            <w:r>
              <w:rPr>
                <w:spacing w:val="57"/>
                <w:sz w:val="20"/>
              </w:rPr>
              <w:t xml:space="preserve">  </w:t>
            </w:r>
            <w:r>
              <w:rPr>
                <w:sz w:val="20"/>
              </w:rPr>
              <w:t>умение</w:t>
            </w:r>
            <w:r>
              <w:rPr>
                <w:spacing w:val="59"/>
                <w:sz w:val="20"/>
              </w:rPr>
              <w:t xml:space="preserve">  </w:t>
            </w:r>
            <w:r>
              <w:rPr>
                <w:sz w:val="20"/>
              </w:rPr>
              <w:t>детей</w:t>
            </w:r>
            <w:r>
              <w:rPr>
                <w:spacing w:val="58"/>
                <w:sz w:val="20"/>
              </w:rPr>
              <w:t xml:space="preserve">  </w:t>
            </w:r>
            <w:r>
              <w:rPr>
                <w:spacing w:val="-2"/>
                <w:sz w:val="20"/>
              </w:rPr>
              <w:t>создавать</w:t>
            </w:r>
          </w:p>
          <w:p w:rsidR="00EA58FE" w:rsidRDefault="004245CD">
            <w:pPr>
              <w:pStyle w:val="TableParagraph"/>
              <w:spacing w:line="208" w:lineRule="exact"/>
              <w:jc w:val="both"/>
              <w:rPr>
                <w:sz w:val="20"/>
              </w:rPr>
            </w:pPr>
            <w:r>
              <w:rPr>
                <w:sz w:val="20"/>
              </w:rPr>
              <w:t>объемные</w:t>
            </w:r>
            <w:r>
              <w:rPr>
                <w:spacing w:val="-6"/>
                <w:sz w:val="20"/>
              </w:rPr>
              <w:t xml:space="preserve"> </w:t>
            </w:r>
            <w:r>
              <w:rPr>
                <w:sz w:val="20"/>
              </w:rPr>
              <w:t>игрушки</w:t>
            </w:r>
            <w:r>
              <w:rPr>
                <w:spacing w:val="-7"/>
                <w:sz w:val="20"/>
              </w:rPr>
              <w:t xml:space="preserve"> </w:t>
            </w:r>
            <w:r>
              <w:rPr>
                <w:sz w:val="20"/>
              </w:rPr>
              <w:t>в</w:t>
            </w:r>
            <w:r>
              <w:rPr>
                <w:spacing w:val="-7"/>
                <w:sz w:val="20"/>
              </w:rPr>
              <w:t xml:space="preserve"> </w:t>
            </w:r>
            <w:r>
              <w:rPr>
                <w:sz w:val="20"/>
              </w:rPr>
              <w:t>технике</w:t>
            </w:r>
            <w:r>
              <w:rPr>
                <w:spacing w:val="-6"/>
                <w:sz w:val="20"/>
              </w:rPr>
              <w:t xml:space="preserve"> </w:t>
            </w:r>
            <w:r>
              <w:rPr>
                <w:spacing w:val="-2"/>
                <w:sz w:val="20"/>
              </w:rPr>
              <w:t>оригами.</w:t>
            </w:r>
          </w:p>
        </w:tc>
      </w:tr>
      <w:tr w:rsidR="00EA58FE">
        <w:trPr>
          <w:trHeight w:val="1380"/>
        </w:trPr>
        <w:tc>
          <w:tcPr>
            <w:tcW w:w="3824" w:type="dxa"/>
          </w:tcPr>
          <w:p w:rsidR="00EA58FE" w:rsidRDefault="004245CD">
            <w:pPr>
              <w:pStyle w:val="TableParagraph"/>
              <w:ind w:right="98"/>
              <w:jc w:val="both"/>
              <w:rPr>
                <w:sz w:val="20"/>
              </w:rPr>
            </w:pPr>
            <w:r>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9" w:type="dxa"/>
          </w:tcPr>
          <w:p w:rsidR="00EA58FE" w:rsidRDefault="004245CD">
            <w:pPr>
              <w:pStyle w:val="TableParagraph"/>
              <w:ind w:left="109" w:right="98"/>
              <w:jc w:val="both"/>
              <w:rPr>
                <w:sz w:val="20"/>
              </w:rPr>
            </w:pPr>
            <w:r>
              <w:rPr>
                <w:sz w:val="20"/>
              </w:rPr>
              <w:t>Приобщает детей к изготовлению поделок из природного материала: коры, веток, листьев, шишек,</w:t>
            </w:r>
            <w:r>
              <w:rPr>
                <w:spacing w:val="40"/>
                <w:sz w:val="20"/>
              </w:rPr>
              <w:t xml:space="preserve"> </w:t>
            </w:r>
            <w:r>
              <w:rPr>
                <w:sz w:val="20"/>
              </w:rPr>
              <w:t>каштанов, ореховой скорлупы, соломы (лодочки, ёжики и так далее).</w:t>
            </w:r>
          </w:p>
        </w:tc>
        <w:tc>
          <w:tcPr>
            <w:tcW w:w="3632" w:type="dxa"/>
          </w:tcPr>
          <w:p w:rsidR="00EA58FE" w:rsidRDefault="004245CD">
            <w:pPr>
              <w:pStyle w:val="TableParagraph"/>
              <w:ind w:left="109" w:right="97"/>
              <w:jc w:val="both"/>
              <w:rPr>
                <w:sz w:val="20"/>
              </w:rPr>
            </w:pPr>
            <w:r>
              <w:rPr>
                <w:sz w:val="20"/>
              </w:rPr>
              <w:t>Педагог закрепляет умение детей делать игрушки, сувениры из природного материала (шишки, ветки, ягоды)</w:t>
            </w:r>
            <w:r>
              <w:rPr>
                <w:spacing w:val="21"/>
                <w:sz w:val="20"/>
              </w:rPr>
              <w:t xml:space="preserve"> </w:t>
            </w:r>
            <w:r>
              <w:rPr>
                <w:sz w:val="20"/>
              </w:rPr>
              <w:t>и</w:t>
            </w:r>
            <w:r>
              <w:rPr>
                <w:spacing w:val="23"/>
                <w:sz w:val="20"/>
              </w:rPr>
              <w:t xml:space="preserve"> </w:t>
            </w:r>
            <w:r>
              <w:rPr>
                <w:sz w:val="20"/>
              </w:rPr>
              <w:t>других</w:t>
            </w:r>
            <w:r>
              <w:rPr>
                <w:spacing w:val="22"/>
                <w:sz w:val="20"/>
              </w:rPr>
              <w:t xml:space="preserve"> </w:t>
            </w:r>
            <w:r>
              <w:rPr>
                <w:sz w:val="20"/>
              </w:rPr>
              <w:t>материалов</w:t>
            </w:r>
            <w:r>
              <w:rPr>
                <w:spacing w:val="21"/>
                <w:sz w:val="20"/>
              </w:rPr>
              <w:t xml:space="preserve"> </w:t>
            </w:r>
            <w:r>
              <w:rPr>
                <w:spacing w:val="-2"/>
                <w:sz w:val="20"/>
              </w:rPr>
              <w:t>(катушки,</w:t>
            </w:r>
          </w:p>
          <w:p w:rsidR="00EA58FE" w:rsidRDefault="004245CD">
            <w:pPr>
              <w:pStyle w:val="TableParagraph"/>
              <w:spacing w:line="230" w:lineRule="exact"/>
              <w:ind w:left="109" w:right="103"/>
              <w:jc w:val="both"/>
              <w:rPr>
                <w:sz w:val="20"/>
              </w:rPr>
            </w:pPr>
            <w:r>
              <w:rPr>
                <w:sz w:val="20"/>
              </w:rPr>
              <w:t>проволока в цветной обмотке, пустые коробки и др.), прочно соединяя части.</w:t>
            </w:r>
          </w:p>
        </w:tc>
        <w:tc>
          <w:tcPr>
            <w:tcW w:w="4360" w:type="dxa"/>
          </w:tcPr>
          <w:p w:rsidR="00EA58FE" w:rsidRDefault="004245CD">
            <w:pPr>
              <w:pStyle w:val="TableParagraph"/>
              <w:ind w:right="99"/>
              <w:jc w:val="both"/>
              <w:rPr>
                <w:sz w:val="20"/>
              </w:rPr>
            </w:pPr>
            <w:r>
              <w:rPr>
                <w:sz w:val="20"/>
              </w:rPr>
              <w:t>Педагог закрепляет умение создавать фигуры людей, животных, птиц из желудей, шишек, косточек, травы, веток, корней и других материалов,</w:t>
            </w:r>
            <w:r>
              <w:rPr>
                <w:spacing w:val="68"/>
                <w:sz w:val="20"/>
              </w:rPr>
              <w:t xml:space="preserve">   </w:t>
            </w:r>
            <w:r>
              <w:rPr>
                <w:sz w:val="20"/>
              </w:rPr>
              <w:t>передавать</w:t>
            </w:r>
            <w:r>
              <w:rPr>
                <w:spacing w:val="69"/>
                <w:sz w:val="20"/>
              </w:rPr>
              <w:t xml:space="preserve">   </w:t>
            </w:r>
            <w:r>
              <w:rPr>
                <w:spacing w:val="-2"/>
                <w:sz w:val="20"/>
              </w:rPr>
              <w:t>выразительность</w:t>
            </w:r>
          </w:p>
          <w:p w:rsidR="00EA58FE" w:rsidRDefault="004245CD">
            <w:pPr>
              <w:pStyle w:val="TableParagraph"/>
              <w:spacing w:line="230" w:lineRule="exact"/>
              <w:ind w:right="104"/>
              <w:jc w:val="both"/>
              <w:rPr>
                <w:sz w:val="20"/>
              </w:rPr>
            </w:pPr>
            <w:r>
              <w:rPr>
                <w:sz w:val="20"/>
              </w:rPr>
              <w:t>образа, создавать общие композиции («Лесная поляна», «Сказочные герои»).</w:t>
            </w:r>
          </w:p>
        </w:tc>
      </w:tr>
      <w:tr w:rsidR="00EA58FE">
        <w:trPr>
          <w:trHeight w:val="1835"/>
        </w:trPr>
        <w:tc>
          <w:tcPr>
            <w:tcW w:w="3824" w:type="dxa"/>
          </w:tcPr>
          <w:p w:rsidR="00EA58FE" w:rsidRDefault="004245CD">
            <w:pPr>
              <w:pStyle w:val="TableParagraph"/>
              <w:ind w:right="99"/>
              <w:jc w:val="both"/>
              <w:rPr>
                <w:sz w:val="20"/>
              </w:rPr>
            </w:pPr>
            <w:r>
              <w:rPr>
                <w:sz w:val="20"/>
              </w:rPr>
              <w:t>Учит</w:t>
            </w:r>
            <w:r>
              <w:rPr>
                <w:spacing w:val="-7"/>
                <w:sz w:val="20"/>
              </w:rPr>
              <w:t xml:space="preserve"> </w:t>
            </w:r>
            <w:r>
              <w:rPr>
                <w:sz w:val="20"/>
              </w:rPr>
              <w:t>детей</w:t>
            </w:r>
            <w:r>
              <w:rPr>
                <w:spacing w:val="-8"/>
                <w:sz w:val="20"/>
              </w:rPr>
              <w:t xml:space="preserve"> </w:t>
            </w:r>
            <w:r>
              <w:rPr>
                <w:sz w:val="20"/>
              </w:rPr>
              <w:t>использовать</w:t>
            </w:r>
            <w:r>
              <w:rPr>
                <w:spacing w:val="-6"/>
                <w:sz w:val="20"/>
              </w:rPr>
              <w:t xml:space="preserve"> </w:t>
            </w:r>
            <w:r>
              <w:rPr>
                <w:sz w:val="20"/>
              </w:rPr>
              <w:t>для</w:t>
            </w:r>
            <w:r>
              <w:rPr>
                <w:spacing w:val="-7"/>
                <w:sz w:val="20"/>
              </w:rPr>
              <w:t xml:space="preserve"> </w:t>
            </w:r>
            <w:r>
              <w:rPr>
                <w:sz w:val="20"/>
              </w:rPr>
              <w:t>закрепления частей клей, пластилин; применять в поделках катушки, коробки разной величины и другие предметы.</w:t>
            </w:r>
          </w:p>
        </w:tc>
        <w:tc>
          <w:tcPr>
            <w:tcW w:w="3639" w:type="dxa"/>
          </w:tcPr>
          <w:p w:rsidR="00EA58FE" w:rsidRDefault="004245CD">
            <w:pPr>
              <w:pStyle w:val="TableParagraph"/>
              <w:tabs>
                <w:tab w:val="left" w:pos="2390"/>
              </w:tabs>
              <w:ind w:left="109" w:right="95"/>
              <w:jc w:val="both"/>
              <w:rPr>
                <w:sz w:val="20"/>
              </w:rPr>
            </w:pPr>
            <w:r>
              <w:rPr>
                <w:sz w:val="20"/>
              </w:rPr>
              <w:t xml:space="preserve">Педагог привлекает детей к изготовлению пособий для занятий и </w:t>
            </w:r>
            <w:r>
              <w:rPr>
                <w:spacing w:val="-2"/>
                <w:sz w:val="20"/>
              </w:rPr>
              <w:t>самостоятельной</w:t>
            </w:r>
            <w:r>
              <w:rPr>
                <w:sz w:val="20"/>
              </w:rPr>
              <w:tab/>
            </w:r>
            <w:r>
              <w:rPr>
                <w:spacing w:val="-2"/>
                <w:sz w:val="20"/>
              </w:rPr>
              <w:t xml:space="preserve">деятельности </w:t>
            </w:r>
            <w:r>
              <w:rPr>
                <w:sz w:val="20"/>
              </w:rPr>
              <w:t>(коробки, счетный материал), ремонту книг, настольно-печатных игр; закреплять умение экономно и рационально расходовать материалы.</w:t>
            </w:r>
          </w:p>
        </w:tc>
        <w:tc>
          <w:tcPr>
            <w:tcW w:w="3632" w:type="dxa"/>
          </w:tcPr>
          <w:p w:rsidR="00EA58FE" w:rsidRDefault="004245CD">
            <w:pPr>
              <w:pStyle w:val="TableParagraph"/>
              <w:ind w:left="109" w:right="100"/>
              <w:jc w:val="both"/>
              <w:rPr>
                <w:sz w:val="20"/>
              </w:rPr>
            </w:pPr>
            <w:r>
              <w:rPr>
                <w:sz w:val="20"/>
              </w:rPr>
              <w:t xml:space="preserve">Учит детей использовать для закрепления частей клей, пластилин; применять в поделках катушки, коробки разной величины и другие </w:t>
            </w:r>
            <w:r>
              <w:rPr>
                <w:spacing w:val="-2"/>
                <w:sz w:val="20"/>
              </w:rPr>
              <w:t>предметы.</w:t>
            </w:r>
          </w:p>
        </w:tc>
        <w:tc>
          <w:tcPr>
            <w:tcW w:w="4360" w:type="dxa"/>
          </w:tcPr>
          <w:p w:rsidR="00EA58FE" w:rsidRDefault="004245CD">
            <w:pPr>
              <w:pStyle w:val="TableParagraph"/>
              <w:ind w:right="101"/>
              <w:jc w:val="both"/>
              <w:rPr>
                <w:sz w:val="20"/>
              </w:rPr>
            </w:pPr>
            <w:r>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EA58FE" w:rsidRDefault="00EA58FE">
      <w:pPr>
        <w:pStyle w:val="a3"/>
        <w:spacing w:before="2"/>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684"/>
        <w:gridCol w:w="2693"/>
        <w:gridCol w:w="3235"/>
      </w:tblGrid>
      <w:tr w:rsidR="00EA58FE">
        <w:trPr>
          <w:trHeight w:val="230"/>
        </w:trPr>
        <w:tc>
          <w:tcPr>
            <w:tcW w:w="15567" w:type="dxa"/>
            <w:gridSpan w:val="4"/>
            <w:shd w:val="clear" w:color="auto" w:fill="EDEBE0"/>
          </w:tcPr>
          <w:p w:rsidR="00EA58FE" w:rsidRDefault="004245CD">
            <w:pPr>
              <w:pStyle w:val="TableParagraph"/>
              <w:spacing w:line="210" w:lineRule="exact"/>
              <w:ind w:left="158"/>
              <w:rPr>
                <w:b/>
                <w:sz w:val="20"/>
              </w:rPr>
            </w:pPr>
            <w:r>
              <w:rPr>
                <w:b/>
                <w:sz w:val="20"/>
              </w:rPr>
              <w:t>ОСНОВНЫЕ</w:t>
            </w:r>
            <w:r>
              <w:rPr>
                <w:b/>
                <w:spacing w:val="-13"/>
                <w:sz w:val="20"/>
              </w:rPr>
              <w:t xml:space="preserve"> </w:t>
            </w:r>
            <w:r>
              <w:rPr>
                <w:b/>
                <w:spacing w:val="-2"/>
                <w:sz w:val="20"/>
              </w:rPr>
              <w:t>ЗАДАЧИ</w:t>
            </w:r>
          </w:p>
        </w:tc>
      </w:tr>
      <w:tr w:rsidR="00EA58FE">
        <w:trPr>
          <w:trHeight w:val="1841"/>
        </w:trPr>
        <w:tc>
          <w:tcPr>
            <w:tcW w:w="15567" w:type="dxa"/>
            <w:gridSpan w:val="4"/>
          </w:tcPr>
          <w:p w:rsidR="00EA58FE" w:rsidRDefault="004245CD">
            <w:pPr>
              <w:pStyle w:val="TableParagraph"/>
              <w:rPr>
                <w:sz w:val="20"/>
              </w:rPr>
            </w:pPr>
            <w:r>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EA58FE" w:rsidRDefault="004245CD">
            <w:pPr>
              <w:pStyle w:val="TableParagraph"/>
              <w:numPr>
                <w:ilvl w:val="0"/>
                <w:numId w:val="202"/>
              </w:numPr>
              <w:tabs>
                <w:tab w:val="left" w:pos="301"/>
              </w:tabs>
              <w:spacing w:before="1"/>
              <w:ind w:right="91" w:firstLine="0"/>
              <w:rPr>
                <w:sz w:val="20"/>
              </w:rPr>
            </w:pPr>
            <w:r>
              <w:rPr>
                <w:sz w:val="20"/>
              </w:rPr>
              <w:t>воспитание</w:t>
            </w:r>
            <w:r>
              <w:rPr>
                <w:spacing w:val="73"/>
                <w:sz w:val="20"/>
              </w:rPr>
              <w:t xml:space="preserve"> </w:t>
            </w:r>
            <w:r>
              <w:rPr>
                <w:sz w:val="20"/>
              </w:rPr>
              <w:t>эстетических</w:t>
            </w:r>
            <w:r>
              <w:rPr>
                <w:spacing w:val="76"/>
                <w:sz w:val="20"/>
              </w:rPr>
              <w:t xml:space="preserve"> </w:t>
            </w:r>
            <w:r>
              <w:rPr>
                <w:sz w:val="20"/>
              </w:rPr>
              <w:t>чувств</w:t>
            </w:r>
            <w:r>
              <w:rPr>
                <w:spacing w:val="72"/>
                <w:sz w:val="20"/>
              </w:rPr>
              <w:t xml:space="preserve"> </w:t>
            </w:r>
            <w:r>
              <w:rPr>
                <w:sz w:val="20"/>
              </w:rPr>
              <w:t>(удивления,</w:t>
            </w:r>
            <w:r>
              <w:rPr>
                <w:spacing w:val="73"/>
                <w:sz w:val="20"/>
              </w:rPr>
              <w:t xml:space="preserve"> </w:t>
            </w:r>
            <w:r>
              <w:rPr>
                <w:sz w:val="20"/>
              </w:rPr>
              <w:t>радости,</w:t>
            </w:r>
            <w:r>
              <w:rPr>
                <w:spacing w:val="73"/>
                <w:sz w:val="20"/>
              </w:rPr>
              <w:t xml:space="preserve"> </w:t>
            </w:r>
            <w:r>
              <w:rPr>
                <w:sz w:val="20"/>
              </w:rPr>
              <w:t>восхищения)</w:t>
            </w:r>
            <w:r>
              <w:rPr>
                <w:spacing w:val="73"/>
                <w:sz w:val="20"/>
              </w:rPr>
              <w:t xml:space="preserve"> </w:t>
            </w:r>
            <w:r>
              <w:rPr>
                <w:sz w:val="20"/>
              </w:rPr>
              <w:t>к</w:t>
            </w:r>
            <w:r>
              <w:rPr>
                <w:spacing w:val="72"/>
                <w:sz w:val="20"/>
              </w:rPr>
              <w:t xml:space="preserve"> </w:t>
            </w:r>
            <w:r>
              <w:rPr>
                <w:sz w:val="20"/>
              </w:rPr>
              <w:t>различным</w:t>
            </w:r>
            <w:r>
              <w:rPr>
                <w:spacing w:val="74"/>
                <w:sz w:val="20"/>
              </w:rPr>
              <w:t xml:space="preserve"> </w:t>
            </w:r>
            <w:r>
              <w:rPr>
                <w:sz w:val="20"/>
              </w:rPr>
              <w:t>объектам</w:t>
            </w:r>
            <w:r>
              <w:rPr>
                <w:spacing w:val="74"/>
                <w:sz w:val="20"/>
              </w:rPr>
              <w:t xml:space="preserve"> </w:t>
            </w:r>
            <w:r>
              <w:rPr>
                <w:sz w:val="20"/>
              </w:rPr>
              <w:t>и</w:t>
            </w:r>
            <w:r>
              <w:rPr>
                <w:spacing w:val="72"/>
                <w:sz w:val="20"/>
              </w:rPr>
              <w:t xml:space="preserve"> </w:t>
            </w:r>
            <w:r>
              <w:rPr>
                <w:sz w:val="20"/>
              </w:rPr>
              <w:t>явлениям</w:t>
            </w:r>
            <w:r>
              <w:rPr>
                <w:spacing w:val="75"/>
                <w:sz w:val="20"/>
              </w:rPr>
              <w:t xml:space="preserve"> </w:t>
            </w:r>
            <w:r>
              <w:rPr>
                <w:sz w:val="20"/>
              </w:rPr>
              <w:t>окружающего</w:t>
            </w:r>
            <w:r>
              <w:rPr>
                <w:spacing w:val="74"/>
                <w:sz w:val="20"/>
              </w:rPr>
              <w:t xml:space="preserve"> </w:t>
            </w:r>
            <w:r>
              <w:rPr>
                <w:sz w:val="20"/>
              </w:rPr>
              <w:t>мира</w:t>
            </w:r>
            <w:r>
              <w:rPr>
                <w:spacing w:val="73"/>
                <w:sz w:val="20"/>
              </w:rPr>
              <w:t xml:space="preserve"> </w:t>
            </w:r>
            <w:r>
              <w:rPr>
                <w:sz w:val="20"/>
              </w:rPr>
              <w:t>(природного,</w:t>
            </w:r>
            <w:r>
              <w:rPr>
                <w:spacing w:val="80"/>
                <w:sz w:val="20"/>
              </w:rPr>
              <w:t xml:space="preserve"> </w:t>
            </w:r>
            <w:r>
              <w:rPr>
                <w:sz w:val="20"/>
              </w:rPr>
              <w:t>бытового,</w:t>
            </w:r>
            <w:r>
              <w:rPr>
                <w:spacing w:val="73"/>
                <w:sz w:val="20"/>
              </w:rPr>
              <w:t xml:space="preserve"> </w:t>
            </w:r>
            <w:r>
              <w:rPr>
                <w:sz w:val="20"/>
              </w:rPr>
              <w:t>социального),</w:t>
            </w:r>
            <w:r>
              <w:rPr>
                <w:spacing w:val="71"/>
                <w:sz w:val="20"/>
              </w:rPr>
              <w:t xml:space="preserve"> </w:t>
            </w:r>
            <w:r>
              <w:rPr>
                <w:sz w:val="20"/>
              </w:rPr>
              <w:t>к произведениям разных видов, жанров и стилей искусства (в соответствии с возрастными особенностями);</w:t>
            </w:r>
          </w:p>
          <w:p w:rsidR="00EA58FE" w:rsidRDefault="004245CD">
            <w:pPr>
              <w:pStyle w:val="TableParagraph"/>
              <w:numPr>
                <w:ilvl w:val="0"/>
                <w:numId w:val="202"/>
              </w:numPr>
              <w:tabs>
                <w:tab w:val="left" w:pos="224"/>
              </w:tabs>
              <w:spacing w:line="229" w:lineRule="exact"/>
              <w:ind w:left="224" w:hanging="117"/>
              <w:rPr>
                <w:sz w:val="20"/>
              </w:rPr>
            </w:pPr>
            <w:r>
              <w:rPr>
                <w:sz w:val="20"/>
              </w:rPr>
              <w:t>приобщение</w:t>
            </w:r>
            <w:r>
              <w:rPr>
                <w:spacing w:val="-9"/>
                <w:sz w:val="20"/>
              </w:rPr>
              <w:t xml:space="preserve"> </w:t>
            </w:r>
            <w:r>
              <w:rPr>
                <w:sz w:val="20"/>
              </w:rPr>
              <w:t>к</w:t>
            </w:r>
            <w:r>
              <w:rPr>
                <w:spacing w:val="-10"/>
                <w:sz w:val="20"/>
              </w:rPr>
              <w:t xml:space="preserve"> </w:t>
            </w:r>
            <w:r>
              <w:rPr>
                <w:sz w:val="20"/>
              </w:rPr>
              <w:t>традициям</w:t>
            </w:r>
            <w:r>
              <w:rPr>
                <w:spacing w:val="-8"/>
                <w:sz w:val="20"/>
              </w:rPr>
              <w:t xml:space="preserve"> </w:t>
            </w:r>
            <w:r>
              <w:rPr>
                <w:sz w:val="20"/>
              </w:rPr>
              <w:t>и</w:t>
            </w:r>
            <w:r>
              <w:rPr>
                <w:spacing w:val="-8"/>
                <w:sz w:val="20"/>
              </w:rPr>
              <w:t xml:space="preserve"> </w:t>
            </w:r>
            <w:r>
              <w:rPr>
                <w:sz w:val="20"/>
              </w:rPr>
              <w:t>великому</w:t>
            </w:r>
            <w:r>
              <w:rPr>
                <w:spacing w:val="-8"/>
                <w:sz w:val="20"/>
              </w:rPr>
              <w:t xml:space="preserve"> </w:t>
            </w:r>
            <w:r>
              <w:rPr>
                <w:sz w:val="20"/>
              </w:rPr>
              <w:t>культурному</w:t>
            </w:r>
            <w:r>
              <w:rPr>
                <w:spacing w:val="-8"/>
                <w:sz w:val="20"/>
              </w:rPr>
              <w:t xml:space="preserve"> </w:t>
            </w:r>
            <w:r>
              <w:rPr>
                <w:sz w:val="20"/>
              </w:rPr>
              <w:t>наследию</w:t>
            </w:r>
            <w:r>
              <w:rPr>
                <w:spacing w:val="-8"/>
                <w:sz w:val="20"/>
              </w:rPr>
              <w:t xml:space="preserve"> </w:t>
            </w:r>
            <w:r>
              <w:rPr>
                <w:sz w:val="20"/>
              </w:rPr>
              <w:t>российского</w:t>
            </w:r>
            <w:r>
              <w:rPr>
                <w:spacing w:val="-8"/>
                <w:sz w:val="20"/>
              </w:rPr>
              <w:t xml:space="preserve"> </w:t>
            </w:r>
            <w:r>
              <w:rPr>
                <w:sz w:val="20"/>
              </w:rPr>
              <w:t>народа,</w:t>
            </w:r>
            <w:r>
              <w:rPr>
                <w:spacing w:val="-9"/>
                <w:sz w:val="20"/>
              </w:rPr>
              <w:t xml:space="preserve"> </w:t>
            </w:r>
            <w:r>
              <w:rPr>
                <w:sz w:val="20"/>
              </w:rPr>
              <w:t>шедеврам</w:t>
            </w:r>
            <w:r>
              <w:rPr>
                <w:spacing w:val="-7"/>
                <w:sz w:val="20"/>
              </w:rPr>
              <w:t xml:space="preserve"> </w:t>
            </w:r>
            <w:r>
              <w:rPr>
                <w:sz w:val="20"/>
              </w:rPr>
              <w:t>мировой</w:t>
            </w:r>
            <w:r>
              <w:rPr>
                <w:spacing w:val="-10"/>
                <w:sz w:val="20"/>
              </w:rPr>
              <w:t xml:space="preserve"> </w:t>
            </w:r>
            <w:r>
              <w:rPr>
                <w:sz w:val="20"/>
              </w:rPr>
              <w:t>художественной</w:t>
            </w:r>
            <w:r>
              <w:rPr>
                <w:spacing w:val="-8"/>
                <w:sz w:val="20"/>
              </w:rPr>
              <w:t xml:space="preserve"> </w:t>
            </w:r>
            <w:r>
              <w:rPr>
                <w:spacing w:val="-2"/>
                <w:sz w:val="20"/>
              </w:rPr>
              <w:t>культуры;</w:t>
            </w:r>
          </w:p>
          <w:p w:rsidR="00EA58FE" w:rsidRDefault="004245CD">
            <w:pPr>
              <w:pStyle w:val="TableParagraph"/>
              <w:numPr>
                <w:ilvl w:val="0"/>
                <w:numId w:val="202"/>
              </w:numPr>
              <w:tabs>
                <w:tab w:val="left" w:pos="224"/>
              </w:tabs>
              <w:ind w:left="224" w:hanging="117"/>
              <w:rPr>
                <w:sz w:val="20"/>
              </w:rPr>
            </w:pPr>
            <w:r>
              <w:rPr>
                <w:sz w:val="20"/>
              </w:rPr>
              <w:t>становление</w:t>
            </w:r>
            <w:r>
              <w:rPr>
                <w:spacing w:val="-10"/>
                <w:sz w:val="20"/>
              </w:rPr>
              <w:t xml:space="preserve"> </w:t>
            </w:r>
            <w:r>
              <w:rPr>
                <w:sz w:val="20"/>
              </w:rPr>
              <w:t>эстетического,</w:t>
            </w:r>
            <w:r>
              <w:rPr>
                <w:spacing w:val="-10"/>
                <w:sz w:val="20"/>
              </w:rPr>
              <w:t xml:space="preserve"> </w:t>
            </w:r>
            <w:r>
              <w:rPr>
                <w:sz w:val="20"/>
              </w:rPr>
              <w:t>эмоционально-ценностного</w:t>
            </w:r>
            <w:r>
              <w:rPr>
                <w:spacing w:val="-9"/>
                <w:sz w:val="20"/>
              </w:rPr>
              <w:t xml:space="preserve"> </w:t>
            </w:r>
            <w:r>
              <w:rPr>
                <w:sz w:val="20"/>
              </w:rPr>
              <w:t>отношения</w:t>
            </w:r>
            <w:r>
              <w:rPr>
                <w:spacing w:val="-11"/>
                <w:sz w:val="20"/>
              </w:rPr>
              <w:t xml:space="preserve"> </w:t>
            </w:r>
            <w:r>
              <w:rPr>
                <w:sz w:val="20"/>
              </w:rPr>
              <w:t>к</w:t>
            </w:r>
            <w:r>
              <w:rPr>
                <w:spacing w:val="-11"/>
                <w:sz w:val="20"/>
              </w:rPr>
              <w:t xml:space="preserve"> </w:t>
            </w:r>
            <w:r>
              <w:rPr>
                <w:sz w:val="20"/>
              </w:rPr>
              <w:t>окружающему</w:t>
            </w:r>
            <w:r>
              <w:rPr>
                <w:spacing w:val="-9"/>
                <w:sz w:val="20"/>
              </w:rPr>
              <w:t xml:space="preserve"> </w:t>
            </w:r>
            <w:r>
              <w:rPr>
                <w:sz w:val="20"/>
              </w:rPr>
              <w:t>миру</w:t>
            </w:r>
            <w:r>
              <w:rPr>
                <w:spacing w:val="-9"/>
                <w:sz w:val="20"/>
              </w:rPr>
              <w:t xml:space="preserve"> </w:t>
            </w:r>
            <w:r>
              <w:rPr>
                <w:sz w:val="20"/>
              </w:rPr>
              <w:t>для</w:t>
            </w:r>
            <w:r>
              <w:rPr>
                <w:spacing w:val="-11"/>
                <w:sz w:val="20"/>
              </w:rPr>
              <w:t xml:space="preserve"> </w:t>
            </w:r>
            <w:r>
              <w:rPr>
                <w:sz w:val="20"/>
              </w:rPr>
              <w:t>гармонизации</w:t>
            </w:r>
            <w:r>
              <w:rPr>
                <w:spacing w:val="-9"/>
                <w:sz w:val="20"/>
              </w:rPr>
              <w:t xml:space="preserve"> </w:t>
            </w:r>
            <w:r>
              <w:rPr>
                <w:sz w:val="20"/>
              </w:rPr>
              <w:t>внешнего</w:t>
            </w:r>
            <w:r>
              <w:rPr>
                <w:spacing w:val="-9"/>
                <w:sz w:val="20"/>
              </w:rPr>
              <w:t xml:space="preserve"> </w:t>
            </w:r>
            <w:r>
              <w:rPr>
                <w:sz w:val="20"/>
              </w:rPr>
              <w:t>и</w:t>
            </w:r>
            <w:r>
              <w:rPr>
                <w:spacing w:val="-10"/>
                <w:sz w:val="20"/>
              </w:rPr>
              <w:t xml:space="preserve"> </w:t>
            </w:r>
            <w:r>
              <w:rPr>
                <w:sz w:val="20"/>
              </w:rPr>
              <w:t>внутреннего</w:t>
            </w:r>
            <w:r>
              <w:rPr>
                <w:spacing w:val="-10"/>
                <w:sz w:val="20"/>
              </w:rPr>
              <w:t xml:space="preserve"> </w:t>
            </w:r>
            <w:r>
              <w:rPr>
                <w:sz w:val="20"/>
              </w:rPr>
              <w:t>мира</w:t>
            </w:r>
            <w:r>
              <w:rPr>
                <w:spacing w:val="-9"/>
                <w:sz w:val="20"/>
              </w:rPr>
              <w:t xml:space="preserve"> </w:t>
            </w:r>
            <w:r>
              <w:rPr>
                <w:spacing w:val="-2"/>
                <w:sz w:val="20"/>
              </w:rPr>
              <w:t>ребенка;</w:t>
            </w:r>
          </w:p>
          <w:p w:rsidR="00EA58FE" w:rsidRDefault="004245CD">
            <w:pPr>
              <w:pStyle w:val="TableParagraph"/>
              <w:numPr>
                <w:ilvl w:val="0"/>
                <w:numId w:val="202"/>
              </w:numPr>
              <w:tabs>
                <w:tab w:val="left" w:pos="224"/>
              </w:tabs>
              <w:spacing w:before="1"/>
              <w:ind w:left="224" w:hanging="117"/>
              <w:rPr>
                <w:sz w:val="20"/>
              </w:rPr>
            </w:pPr>
            <w:r>
              <w:rPr>
                <w:sz w:val="20"/>
              </w:rPr>
              <w:t>создание</w:t>
            </w:r>
            <w:r>
              <w:rPr>
                <w:spacing w:val="-8"/>
                <w:sz w:val="20"/>
              </w:rPr>
              <w:t xml:space="preserve"> </w:t>
            </w:r>
            <w:r>
              <w:rPr>
                <w:sz w:val="20"/>
              </w:rPr>
              <w:t>условий</w:t>
            </w:r>
            <w:r>
              <w:rPr>
                <w:spacing w:val="-7"/>
                <w:sz w:val="20"/>
              </w:rPr>
              <w:t xml:space="preserve"> </w:t>
            </w:r>
            <w:r>
              <w:rPr>
                <w:sz w:val="20"/>
              </w:rPr>
              <w:t>для</w:t>
            </w:r>
            <w:r>
              <w:rPr>
                <w:spacing w:val="-8"/>
                <w:sz w:val="20"/>
              </w:rPr>
              <w:t xml:space="preserve"> </w:t>
            </w:r>
            <w:r>
              <w:rPr>
                <w:sz w:val="20"/>
              </w:rPr>
              <w:t>раскрытия</w:t>
            </w:r>
            <w:r>
              <w:rPr>
                <w:spacing w:val="-8"/>
                <w:sz w:val="20"/>
              </w:rPr>
              <w:t xml:space="preserve"> </w:t>
            </w:r>
            <w:r>
              <w:rPr>
                <w:sz w:val="20"/>
              </w:rPr>
              <w:t>детьми</w:t>
            </w:r>
            <w:r>
              <w:rPr>
                <w:spacing w:val="-8"/>
                <w:sz w:val="20"/>
              </w:rPr>
              <w:t xml:space="preserve"> </w:t>
            </w:r>
            <w:r>
              <w:rPr>
                <w:sz w:val="20"/>
              </w:rPr>
              <w:t>базовых</w:t>
            </w:r>
            <w:r>
              <w:rPr>
                <w:spacing w:val="-6"/>
                <w:sz w:val="20"/>
              </w:rPr>
              <w:t xml:space="preserve"> </w:t>
            </w:r>
            <w:r>
              <w:rPr>
                <w:sz w:val="20"/>
              </w:rPr>
              <w:t>ценностей</w:t>
            </w:r>
            <w:r>
              <w:rPr>
                <w:spacing w:val="-8"/>
                <w:sz w:val="20"/>
              </w:rPr>
              <w:t xml:space="preserve"> </w:t>
            </w:r>
            <w:r>
              <w:rPr>
                <w:sz w:val="20"/>
              </w:rPr>
              <w:t>и</w:t>
            </w:r>
            <w:r>
              <w:rPr>
                <w:spacing w:val="-6"/>
                <w:sz w:val="20"/>
              </w:rPr>
              <w:t xml:space="preserve"> </w:t>
            </w:r>
            <w:r>
              <w:rPr>
                <w:sz w:val="20"/>
              </w:rPr>
              <w:t>их</w:t>
            </w:r>
            <w:r>
              <w:rPr>
                <w:spacing w:val="-7"/>
                <w:sz w:val="20"/>
              </w:rPr>
              <w:t xml:space="preserve"> </w:t>
            </w:r>
            <w:r>
              <w:rPr>
                <w:sz w:val="20"/>
              </w:rPr>
              <w:t>проживания</w:t>
            </w:r>
            <w:r>
              <w:rPr>
                <w:spacing w:val="-7"/>
                <w:sz w:val="20"/>
              </w:rPr>
              <w:t xml:space="preserve"> </w:t>
            </w:r>
            <w:r>
              <w:rPr>
                <w:sz w:val="20"/>
              </w:rPr>
              <w:t>в</w:t>
            </w:r>
            <w:r>
              <w:rPr>
                <w:spacing w:val="-8"/>
                <w:sz w:val="20"/>
              </w:rPr>
              <w:t xml:space="preserve"> </w:t>
            </w:r>
            <w:r>
              <w:rPr>
                <w:sz w:val="20"/>
              </w:rPr>
              <w:t>разных</w:t>
            </w:r>
            <w:r>
              <w:rPr>
                <w:spacing w:val="-7"/>
                <w:sz w:val="20"/>
              </w:rPr>
              <w:t xml:space="preserve"> </w:t>
            </w:r>
            <w:r>
              <w:rPr>
                <w:sz w:val="20"/>
              </w:rPr>
              <w:t>видах</w:t>
            </w:r>
            <w:r>
              <w:rPr>
                <w:spacing w:val="-6"/>
                <w:sz w:val="20"/>
              </w:rPr>
              <w:t xml:space="preserve"> </w:t>
            </w:r>
            <w:r>
              <w:rPr>
                <w:sz w:val="20"/>
              </w:rPr>
              <w:t>художественно-творческой</w:t>
            </w:r>
            <w:r>
              <w:rPr>
                <w:spacing w:val="-8"/>
                <w:sz w:val="20"/>
              </w:rPr>
              <w:t xml:space="preserve"> </w:t>
            </w:r>
            <w:r>
              <w:rPr>
                <w:spacing w:val="-2"/>
                <w:sz w:val="20"/>
              </w:rPr>
              <w:t>деятельности;</w:t>
            </w:r>
          </w:p>
          <w:p w:rsidR="00EA58FE" w:rsidRDefault="004245CD">
            <w:pPr>
              <w:pStyle w:val="TableParagraph"/>
              <w:numPr>
                <w:ilvl w:val="0"/>
                <w:numId w:val="202"/>
              </w:numPr>
              <w:tabs>
                <w:tab w:val="left" w:pos="224"/>
              </w:tabs>
              <w:spacing w:line="210" w:lineRule="exact"/>
              <w:ind w:left="224" w:hanging="117"/>
              <w:rPr>
                <w:sz w:val="20"/>
              </w:rPr>
            </w:pPr>
            <w:r>
              <w:rPr>
                <w:sz w:val="20"/>
              </w:rPr>
              <w:t>формирование</w:t>
            </w:r>
            <w:r>
              <w:rPr>
                <w:spacing w:val="-9"/>
                <w:sz w:val="20"/>
              </w:rPr>
              <w:t xml:space="preserve"> </w:t>
            </w:r>
            <w:r>
              <w:rPr>
                <w:sz w:val="20"/>
              </w:rPr>
              <w:t>целостной</w:t>
            </w:r>
            <w:r>
              <w:rPr>
                <w:spacing w:val="-10"/>
                <w:sz w:val="20"/>
              </w:rPr>
              <w:t xml:space="preserve"> </w:t>
            </w:r>
            <w:r>
              <w:rPr>
                <w:sz w:val="20"/>
              </w:rPr>
              <w:t>картины</w:t>
            </w:r>
            <w:r>
              <w:rPr>
                <w:spacing w:val="-9"/>
                <w:sz w:val="20"/>
              </w:rPr>
              <w:t xml:space="preserve"> </w:t>
            </w:r>
            <w:r>
              <w:rPr>
                <w:sz w:val="20"/>
              </w:rPr>
              <w:t>мира</w:t>
            </w:r>
            <w:r>
              <w:rPr>
                <w:spacing w:val="-6"/>
                <w:sz w:val="20"/>
              </w:rPr>
              <w:t xml:space="preserve"> </w:t>
            </w:r>
            <w:r>
              <w:rPr>
                <w:sz w:val="20"/>
              </w:rPr>
              <w:t>на</w:t>
            </w:r>
            <w:r>
              <w:rPr>
                <w:spacing w:val="-9"/>
                <w:sz w:val="20"/>
              </w:rPr>
              <w:t xml:space="preserve"> </w:t>
            </w:r>
            <w:r>
              <w:rPr>
                <w:sz w:val="20"/>
              </w:rPr>
              <w:t>основе</w:t>
            </w:r>
            <w:r>
              <w:rPr>
                <w:spacing w:val="-10"/>
                <w:sz w:val="20"/>
              </w:rPr>
              <w:t xml:space="preserve"> </w:t>
            </w:r>
            <w:r>
              <w:rPr>
                <w:sz w:val="20"/>
              </w:rPr>
              <w:t>интеграции</w:t>
            </w:r>
            <w:r>
              <w:rPr>
                <w:spacing w:val="-9"/>
                <w:sz w:val="20"/>
              </w:rPr>
              <w:t xml:space="preserve"> </w:t>
            </w:r>
            <w:r>
              <w:rPr>
                <w:sz w:val="20"/>
              </w:rPr>
              <w:t>интеллектуального</w:t>
            </w:r>
            <w:r>
              <w:rPr>
                <w:spacing w:val="-9"/>
                <w:sz w:val="20"/>
              </w:rPr>
              <w:t xml:space="preserve"> </w:t>
            </w:r>
            <w:r>
              <w:rPr>
                <w:sz w:val="20"/>
              </w:rPr>
              <w:t>и</w:t>
            </w:r>
            <w:r>
              <w:rPr>
                <w:spacing w:val="-8"/>
                <w:sz w:val="20"/>
              </w:rPr>
              <w:t xml:space="preserve"> </w:t>
            </w:r>
            <w:r>
              <w:rPr>
                <w:sz w:val="20"/>
              </w:rPr>
              <w:t>эмоционально-образного</w:t>
            </w:r>
            <w:r>
              <w:rPr>
                <w:spacing w:val="-8"/>
                <w:sz w:val="20"/>
              </w:rPr>
              <w:t xml:space="preserve"> </w:t>
            </w:r>
            <w:r>
              <w:rPr>
                <w:sz w:val="20"/>
              </w:rPr>
              <w:t>способов</w:t>
            </w:r>
            <w:r>
              <w:rPr>
                <w:spacing w:val="-9"/>
                <w:sz w:val="20"/>
              </w:rPr>
              <w:t xml:space="preserve"> </w:t>
            </w:r>
            <w:r>
              <w:rPr>
                <w:sz w:val="20"/>
              </w:rPr>
              <w:t>его</w:t>
            </w:r>
            <w:r>
              <w:rPr>
                <w:spacing w:val="-8"/>
                <w:sz w:val="20"/>
              </w:rPr>
              <w:t xml:space="preserve"> </w:t>
            </w:r>
            <w:r>
              <w:rPr>
                <w:sz w:val="20"/>
              </w:rPr>
              <w:t>освоения</w:t>
            </w:r>
            <w:r>
              <w:rPr>
                <w:spacing w:val="-10"/>
                <w:sz w:val="20"/>
              </w:rPr>
              <w:t xml:space="preserve"> </w:t>
            </w:r>
            <w:r>
              <w:rPr>
                <w:spacing w:val="-2"/>
                <w:sz w:val="20"/>
              </w:rPr>
              <w:t>детьми;</w:t>
            </w:r>
          </w:p>
        </w:tc>
      </w:tr>
      <w:tr w:rsidR="00EA58FE">
        <w:trPr>
          <w:trHeight w:val="230"/>
        </w:trPr>
        <w:tc>
          <w:tcPr>
            <w:tcW w:w="15567" w:type="dxa"/>
            <w:gridSpan w:val="4"/>
            <w:shd w:val="clear" w:color="auto" w:fill="EDEBE0"/>
          </w:tcPr>
          <w:p w:rsidR="00EA58FE" w:rsidRDefault="004245CD">
            <w:pPr>
              <w:pStyle w:val="TableParagraph"/>
              <w:spacing w:line="210" w:lineRule="exact"/>
              <w:ind w:left="158"/>
              <w:rPr>
                <w:b/>
                <w:sz w:val="20"/>
              </w:rPr>
            </w:pPr>
            <w:r>
              <w:rPr>
                <w:b/>
                <w:sz w:val="20"/>
              </w:rPr>
              <w:t>Задачи</w:t>
            </w:r>
            <w:r>
              <w:rPr>
                <w:b/>
                <w:spacing w:val="-7"/>
                <w:sz w:val="20"/>
              </w:rPr>
              <w:t xml:space="preserve"> </w:t>
            </w:r>
            <w:r>
              <w:rPr>
                <w:b/>
                <w:sz w:val="20"/>
              </w:rPr>
              <w:t>раздела</w:t>
            </w:r>
            <w:r>
              <w:rPr>
                <w:b/>
                <w:spacing w:val="-6"/>
                <w:sz w:val="20"/>
              </w:rPr>
              <w:t xml:space="preserve"> </w:t>
            </w:r>
            <w:r>
              <w:rPr>
                <w:b/>
                <w:sz w:val="20"/>
              </w:rPr>
              <w:t>«Приобщение</w:t>
            </w:r>
            <w:r>
              <w:rPr>
                <w:b/>
                <w:spacing w:val="-7"/>
                <w:sz w:val="20"/>
              </w:rPr>
              <w:t xml:space="preserve"> </w:t>
            </w:r>
            <w:r>
              <w:rPr>
                <w:b/>
                <w:sz w:val="20"/>
              </w:rPr>
              <w:t>к</w:t>
            </w:r>
            <w:r>
              <w:rPr>
                <w:b/>
                <w:spacing w:val="-7"/>
                <w:sz w:val="20"/>
              </w:rPr>
              <w:t xml:space="preserve"> </w:t>
            </w:r>
            <w:r>
              <w:rPr>
                <w:b/>
                <w:spacing w:val="-2"/>
                <w:sz w:val="20"/>
              </w:rPr>
              <w:t>искусству»</w:t>
            </w:r>
          </w:p>
        </w:tc>
      </w:tr>
      <w:tr w:rsidR="00EA58FE">
        <w:trPr>
          <w:trHeight w:val="230"/>
        </w:trPr>
        <w:tc>
          <w:tcPr>
            <w:tcW w:w="5955" w:type="dxa"/>
          </w:tcPr>
          <w:p w:rsidR="00EA58FE" w:rsidRDefault="004245CD">
            <w:pPr>
              <w:pStyle w:val="TableParagraph"/>
              <w:spacing w:line="210" w:lineRule="exact"/>
              <w:ind w:left="11"/>
              <w:jc w:val="center"/>
              <w:rPr>
                <w:sz w:val="20"/>
              </w:rPr>
            </w:pPr>
            <w:r>
              <w:rPr>
                <w:spacing w:val="-2"/>
                <w:sz w:val="20"/>
              </w:rPr>
              <w:t>3-</w:t>
            </w:r>
            <w:r>
              <w:rPr>
                <w:spacing w:val="-10"/>
                <w:sz w:val="20"/>
              </w:rPr>
              <w:t>4</w:t>
            </w:r>
          </w:p>
        </w:tc>
        <w:tc>
          <w:tcPr>
            <w:tcW w:w="3684" w:type="dxa"/>
          </w:tcPr>
          <w:p w:rsidR="00EA58FE" w:rsidRDefault="004245CD">
            <w:pPr>
              <w:pStyle w:val="TableParagraph"/>
              <w:spacing w:line="210" w:lineRule="exact"/>
              <w:ind w:left="12"/>
              <w:jc w:val="center"/>
              <w:rPr>
                <w:sz w:val="20"/>
              </w:rPr>
            </w:pPr>
            <w:r>
              <w:rPr>
                <w:sz w:val="20"/>
              </w:rPr>
              <w:t>4-</w:t>
            </w:r>
            <w:r>
              <w:rPr>
                <w:spacing w:val="-10"/>
                <w:sz w:val="20"/>
              </w:rPr>
              <w:t>5</w:t>
            </w:r>
          </w:p>
        </w:tc>
        <w:tc>
          <w:tcPr>
            <w:tcW w:w="2693" w:type="dxa"/>
          </w:tcPr>
          <w:p w:rsidR="00EA58FE" w:rsidRDefault="004245CD">
            <w:pPr>
              <w:pStyle w:val="TableParagraph"/>
              <w:spacing w:line="210" w:lineRule="exact"/>
              <w:ind w:left="14"/>
              <w:jc w:val="center"/>
              <w:rPr>
                <w:sz w:val="20"/>
              </w:rPr>
            </w:pPr>
            <w:r>
              <w:rPr>
                <w:spacing w:val="-2"/>
                <w:sz w:val="20"/>
              </w:rPr>
              <w:t>5-</w:t>
            </w:r>
            <w:r>
              <w:rPr>
                <w:spacing w:val="-10"/>
                <w:sz w:val="20"/>
              </w:rPr>
              <w:t>6</w:t>
            </w:r>
          </w:p>
        </w:tc>
        <w:tc>
          <w:tcPr>
            <w:tcW w:w="3235" w:type="dxa"/>
          </w:tcPr>
          <w:p w:rsidR="00EA58FE" w:rsidRDefault="004245CD">
            <w:pPr>
              <w:pStyle w:val="TableParagraph"/>
              <w:spacing w:line="210" w:lineRule="exact"/>
              <w:ind w:left="15"/>
              <w:jc w:val="center"/>
              <w:rPr>
                <w:sz w:val="20"/>
              </w:rPr>
            </w:pPr>
            <w:r>
              <w:rPr>
                <w:spacing w:val="-2"/>
                <w:sz w:val="20"/>
              </w:rPr>
              <w:t>6-</w:t>
            </w:r>
            <w:r>
              <w:rPr>
                <w:spacing w:val="-10"/>
                <w:sz w:val="20"/>
              </w:rPr>
              <w:t>7</w:t>
            </w:r>
          </w:p>
        </w:tc>
      </w:tr>
      <w:tr w:rsidR="00EA58FE">
        <w:trPr>
          <w:trHeight w:val="1840"/>
        </w:trPr>
        <w:tc>
          <w:tcPr>
            <w:tcW w:w="5955" w:type="dxa"/>
          </w:tcPr>
          <w:p w:rsidR="00EA58FE" w:rsidRDefault="004245CD">
            <w:pPr>
              <w:pStyle w:val="TableParagraph"/>
              <w:rPr>
                <w:sz w:val="20"/>
              </w:rPr>
            </w:pPr>
            <w:r>
              <w:rPr>
                <w:sz w:val="20"/>
              </w:rPr>
              <w:t>Воспитывать</w:t>
            </w:r>
            <w:r>
              <w:rPr>
                <w:spacing w:val="-7"/>
                <w:sz w:val="20"/>
              </w:rPr>
              <w:t xml:space="preserve"> </w:t>
            </w:r>
            <w:r>
              <w:rPr>
                <w:sz w:val="20"/>
              </w:rPr>
              <w:t>интерес</w:t>
            </w:r>
            <w:r>
              <w:rPr>
                <w:spacing w:val="-7"/>
                <w:sz w:val="20"/>
              </w:rPr>
              <w:t xml:space="preserve"> </w:t>
            </w:r>
            <w:r>
              <w:rPr>
                <w:sz w:val="20"/>
              </w:rPr>
              <w:t>к</w:t>
            </w:r>
            <w:r>
              <w:rPr>
                <w:spacing w:val="-8"/>
                <w:sz w:val="20"/>
              </w:rPr>
              <w:t xml:space="preserve"> </w:t>
            </w:r>
            <w:r>
              <w:rPr>
                <w:spacing w:val="-2"/>
                <w:sz w:val="20"/>
              </w:rPr>
              <w:t>искусству;</w:t>
            </w:r>
          </w:p>
          <w:p w:rsidR="00EA58FE" w:rsidRDefault="004245CD">
            <w:pPr>
              <w:pStyle w:val="TableParagraph"/>
              <w:tabs>
                <w:tab w:val="left" w:pos="1457"/>
                <w:tab w:val="left" w:pos="2620"/>
                <w:tab w:val="left" w:pos="3541"/>
                <w:tab w:val="left" w:pos="4951"/>
              </w:tabs>
              <w:ind w:right="104"/>
              <w:rPr>
                <w:sz w:val="20"/>
              </w:rPr>
            </w:pPr>
            <w:r>
              <w:rPr>
                <w:spacing w:val="-2"/>
                <w:sz w:val="20"/>
              </w:rPr>
              <w:t>формировать</w:t>
            </w:r>
            <w:r>
              <w:rPr>
                <w:sz w:val="20"/>
              </w:rPr>
              <w:tab/>
            </w:r>
            <w:r>
              <w:rPr>
                <w:spacing w:val="-2"/>
                <w:sz w:val="20"/>
              </w:rPr>
              <w:t>понимание</w:t>
            </w:r>
            <w:r>
              <w:rPr>
                <w:sz w:val="20"/>
              </w:rPr>
              <w:tab/>
            </w:r>
            <w:r>
              <w:rPr>
                <w:spacing w:val="-2"/>
                <w:sz w:val="20"/>
              </w:rPr>
              <w:t>красоты</w:t>
            </w:r>
            <w:r>
              <w:rPr>
                <w:sz w:val="20"/>
              </w:rPr>
              <w:tab/>
            </w:r>
            <w:r>
              <w:rPr>
                <w:spacing w:val="-2"/>
                <w:sz w:val="20"/>
              </w:rPr>
              <w:t>произведений</w:t>
            </w:r>
            <w:r>
              <w:rPr>
                <w:sz w:val="20"/>
              </w:rPr>
              <w:tab/>
            </w:r>
            <w:r>
              <w:rPr>
                <w:spacing w:val="-2"/>
                <w:sz w:val="20"/>
              </w:rPr>
              <w:t xml:space="preserve">искусства, </w:t>
            </w:r>
            <w:r>
              <w:rPr>
                <w:sz w:val="20"/>
              </w:rPr>
              <w:t>потребность общения с искусством;</w:t>
            </w:r>
          </w:p>
          <w:p w:rsidR="00EA58FE" w:rsidRDefault="004245CD">
            <w:pPr>
              <w:pStyle w:val="TableParagraph"/>
              <w:spacing w:line="229" w:lineRule="exact"/>
              <w:rPr>
                <w:sz w:val="20"/>
              </w:rPr>
            </w:pPr>
            <w:r>
              <w:rPr>
                <w:sz w:val="20"/>
              </w:rPr>
              <w:t>развивать</w:t>
            </w:r>
            <w:r>
              <w:rPr>
                <w:spacing w:val="-7"/>
                <w:sz w:val="20"/>
              </w:rPr>
              <w:t xml:space="preserve"> </w:t>
            </w:r>
            <w:r>
              <w:rPr>
                <w:sz w:val="20"/>
              </w:rPr>
              <w:t>у</w:t>
            </w:r>
            <w:r>
              <w:rPr>
                <w:spacing w:val="-6"/>
                <w:sz w:val="20"/>
              </w:rPr>
              <w:t xml:space="preserve"> </w:t>
            </w:r>
            <w:r>
              <w:rPr>
                <w:sz w:val="20"/>
              </w:rPr>
              <w:t>детей</w:t>
            </w:r>
            <w:r>
              <w:rPr>
                <w:spacing w:val="-7"/>
                <w:sz w:val="20"/>
              </w:rPr>
              <w:t xml:space="preserve"> </w:t>
            </w:r>
            <w:r>
              <w:rPr>
                <w:sz w:val="20"/>
              </w:rPr>
              <w:t>эстетические</w:t>
            </w:r>
            <w:r>
              <w:rPr>
                <w:spacing w:val="-7"/>
                <w:sz w:val="20"/>
              </w:rPr>
              <w:t xml:space="preserve"> </w:t>
            </w:r>
            <w:r>
              <w:rPr>
                <w:sz w:val="20"/>
              </w:rPr>
              <w:t>чувства</w:t>
            </w:r>
            <w:r>
              <w:rPr>
                <w:spacing w:val="-7"/>
                <w:sz w:val="20"/>
              </w:rPr>
              <w:t xml:space="preserve"> </w:t>
            </w:r>
            <w:r>
              <w:rPr>
                <w:sz w:val="20"/>
              </w:rPr>
              <w:t>при</w:t>
            </w:r>
            <w:r>
              <w:rPr>
                <w:spacing w:val="-8"/>
                <w:sz w:val="20"/>
              </w:rPr>
              <w:t xml:space="preserve"> </w:t>
            </w:r>
            <w:r>
              <w:rPr>
                <w:sz w:val="20"/>
              </w:rPr>
              <w:t>восприятии</w:t>
            </w:r>
            <w:r>
              <w:rPr>
                <w:spacing w:val="-5"/>
                <w:sz w:val="20"/>
              </w:rPr>
              <w:t xml:space="preserve"> </w:t>
            </w:r>
            <w:r>
              <w:rPr>
                <w:spacing w:val="-2"/>
                <w:sz w:val="20"/>
              </w:rPr>
              <w:t>музыки,</w:t>
            </w:r>
          </w:p>
        </w:tc>
        <w:tc>
          <w:tcPr>
            <w:tcW w:w="3684" w:type="dxa"/>
          </w:tcPr>
          <w:p w:rsidR="00EA58FE" w:rsidRDefault="004245CD">
            <w:pPr>
              <w:pStyle w:val="TableParagraph"/>
              <w:ind w:left="108" w:right="97"/>
              <w:jc w:val="both"/>
              <w:rPr>
                <w:sz w:val="20"/>
              </w:rPr>
            </w:pPr>
            <w:r>
              <w:rPr>
                <w:sz w:val="2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tc>
        <w:tc>
          <w:tcPr>
            <w:tcW w:w="2693" w:type="dxa"/>
          </w:tcPr>
          <w:p w:rsidR="00EA58FE" w:rsidRDefault="004245CD">
            <w:pPr>
              <w:pStyle w:val="TableParagraph"/>
              <w:tabs>
                <w:tab w:val="left" w:pos="1754"/>
                <w:tab w:val="left" w:pos="1881"/>
              </w:tabs>
              <w:ind w:left="111" w:right="95"/>
              <w:jc w:val="both"/>
              <w:rPr>
                <w:sz w:val="20"/>
              </w:rPr>
            </w:pPr>
            <w:r>
              <w:rPr>
                <w:spacing w:val="-2"/>
                <w:sz w:val="20"/>
              </w:rPr>
              <w:t>Продолжать</w:t>
            </w:r>
            <w:r>
              <w:rPr>
                <w:sz w:val="20"/>
              </w:rPr>
              <w:tab/>
            </w:r>
            <w:r>
              <w:rPr>
                <w:spacing w:val="-2"/>
                <w:sz w:val="20"/>
              </w:rPr>
              <w:t xml:space="preserve">развивать </w:t>
            </w:r>
            <w:r>
              <w:rPr>
                <w:sz w:val="20"/>
              </w:rPr>
              <w:t xml:space="preserve">эстетическое восприятие, </w:t>
            </w:r>
            <w:r>
              <w:rPr>
                <w:spacing w:val="-2"/>
                <w:sz w:val="20"/>
              </w:rPr>
              <w:t>эстетические</w:t>
            </w:r>
            <w:r>
              <w:rPr>
                <w:sz w:val="20"/>
              </w:rPr>
              <w:tab/>
            </w:r>
            <w:r>
              <w:rPr>
                <w:sz w:val="20"/>
              </w:rPr>
              <w:tab/>
            </w:r>
            <w:r>
              <w:rPr>
                <w:spacing w:val="-2"/>
                <w:sz w:val="20"/>
              </w:rPr>
              <w:t xml:space="preserve">чувства, </w:t>
            </w:r>
            <w:r>
              <w:rPr>
                <w:sz w:val="20"/>
              </w:rPr>
              <w:t>эмоции, эстетический вкус, интерес к искусству;</w:t>
            </w:r>
          </w:p>
          <w:p w:rsidR="00EA58FE" w:rsidRDefault="004245CD">
            <w:pPr>
              <w:pStyle w:val="TableParagraph"/>
              <w:spacing w:line="230" w:lineRule="exact"/>
              <w:ind w:left="111" w:right="93"/>
              <w:jc w:val="both"/>
              <w:rPr>
                <w:sz w:val="20"/>
              </w:rPr>
            </w:pPr>
            <w:r>
              <w:rPr>
                <w:sz w:val="20"/>
              </w:rPr>
              <w:t xml:space="preserve">- умение наблюдать и оценивать прекрасное в </w:t>
            </w:r>
            <w:r>
              <w:rPr>
                <w:spacing w:val="-2"/>
                <w:sz w:val="20"/>
              </w:rPr>
              <w:t>окружающей</w:t>
            </w:r>
          </w:p>
        </w:tc>
        <w:tc>
          <w:tcPr>
            <w:tcW w:w="3235" w:type="dxa"/>
          </w:tcPr>
          <w:p w:rsidR="00EA58FE" w:rsidRDefault="004245CD">
            <w:pPr>
              <w:pStyle w:val="TableParagraph"/>
              <w:ind w:left="111" w:right="95"/>
              <w:jc w:val="both"/>
              <w:rPr>
                <w:sz w:val="20"/>
              </w:rPr>
            </w:pPr>
            <w:r>
              <w:rPr>
                <w:sz w:val="20"/>
              </w:rPr>
              <w:t xml:space="preserve">Продолжать развивать у детей интерес к искусству, эстетический </w:t>
            </w:r>
            <w:r>
              <w:rPr>
                <w:spacing w:val="-2"/>
                <w:sz w:val="20"/>
              </w:rPr>
              <w:t>вкус;</w:t>
            </w:r>
          </w:p>
          <w:p w:rsidR="00EA58FE" w:rsidRDefault="004245CD">
            <w:pPr>
              <w:pStyle w:val="TableParagraph"/>
              <w:numPr>
                <w:ilvl w:val="0"/>
                <w:numId w:val="201"/>
              </w:numPr>
              <w:tabs>
                <w:tab w:val="left" w:pos="595"/>
                <w:tab w:val="left" w:pos="1828"/>
                <w:tab w:val="left" w:pos="2454"/>
              </w:tabs>
              <w:ind w:right="95" w:firstLine="0"/>
              <w:jc w:val="both"/>
              <w:rPr>
                <w:sz w:val="20"/>
              </w:rPr>
            </w:pPr>
            <w:r>
              <w:rPr>
                <w:sz w:val="20"/>
              </w:rPr>
              <w:t xml:space="preserve">формировать у детей </w:t>
            </w:r>
            <w:r>
              <w:rPr>
                <w:spacing w:val="-2"/>
                <w:sz w:val="20"/>
              </w:rPr>
              <w:t>предпочтения</w:t>
            </w:r>
            <w:r>
              <w:rPr>
                <w:sz w:val="20"/>
              </w:rPr>
              <w:tab/>
            </w:r>
            <w:r>
              <w:rPr>
                <w:spacing w:val="-10"/>
                <w:sz w:val="20"/>
              </w:rPr>
              <w:t>в</w:t>
            </w:r>
            <w:r>
              <w:rPr>
                <w:sz w:val="20"/>
              </w:rPr>
              <w:tab/>
            </w:r>
            <w:r>
              <w:rPr>
                <w:spacing w:val="-2"/>
                <w:sz w:val="20"/>
              </w:rPr>
              <w:t xml:space="preserve">области </w:t>
            </w:r>
            <w:r>
              <w:rPr>
                <w:sz w:val="20"/>
              </w:rPr>
              <w:t xml:space="preserve">музыкальной, театрализованной </w:t>
            </w:r>
            <w:r>
              <w:rPr>
                <w:spacing w:val="-2"/>
                <w:sz w:val="20"/>
              </w:rPr>
              <w:t>деятельности;</w:t>
            </w:r>
          </w:p>
          <w:p w:rsidR="00EA58FE" w:rsidRDefault="004245CD">
            <w:pPr>
              <w:pStyle w:val="TableParagraph"/>
              <w:numPr>
                <w:ilvl w:val="0"/>
                <w:numId w:val="201"/>
              </w:numPr>
              <w:tabs>
                <w:tab w:val="left" w:pos="518"/>
              </w:tabs>
              <w:spacing w:before="1" w:line="210" w:lineRule="exact"/>
              <w:ind w:left="518" w:hanging="407"/>
              <w:jc w:val="both"/>
              <w:rPr>
                <w:sz w:val="20"/>
              </w:rPr>
            </w:pPr>
            <w:r>
              <w:rPr>
                <w:sz w:val="20"/>
              </w:rPr>
              <w:t>воспитывать</w:t>
            </w:r>
            <w:r>
              <w:rPr>
                <w:spacing w:val="58"/>
                <w:sz w:val="20"/>
              </w:rPr>
              <w:t xml:space="preserve">   </w:t>
            </w:r>
            <w:r>
              <w:rPr>
                <w:spacing w:val="-2"/>
                <w:sz w:val="20"/>
              </w:rPr>
              <w:t>уважительное</w:t>
            </w:r>
          </w:p>
        </w:tc>
      </w:tr>
    </w:tbl>
    <w:p w:rsidR="00EA58FE" w:rsidRDefault="00EA58FE">
      <w:pPr>
        <w:pStyle w:val="TableParagraph"/>
        <w:spacing w:line="210"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684"/>
        <w:gridCol w:w="2693"/>
        <w:gridCol w:w="3235"/>
      </w:tblGrid>
      <w:tr w:rsidR="00EA58FE">
        <w:trPr>
          <w:trHeight w:val="1610"/>
        </w:trPr>
        <w:tc>
          <w:tcPr>
            <w:tcW w:w="5955" w:type="dxa"/>
          </w:tcPr>
          <w:p w:rsidR="00EA58FE" w:rsidRDefault="00EA58FE">
            <w:pPr>
              <w:pStyle w:val="TableParagraph"/>
              <w:ind w:left="0"/>
              <w:rPr>
                <w:sz w:val="18"/>
              </w:rPr>
            </w:pPr>
          </w:p>
        </w:tc>
        <w:tc>
          <w:tcPr>
            <w:tcW w:w="3684" w:type="dxa"/>
          </w:tcPr>
          <w:p w:rsidR="00EA58FE" w:rsidRDefault="00EA58FE">
            <w:pPr>
              <w:pStyle w:val="TableParagraph"/>
              <w:ind w:left="0"/>
              <w:rPr>
                <w:sz w:val="18"/>
              </w:rPr>
            </w:pPr>
          </w:p>
        </w:tc>
        <w:tc>
          <w:tcPr>
            <w:tcW w:w="2693" w:type="dxa"/>
          </w:tcPr>
          <w:p w:rsidR="00EA58FE" w:rsidRDefault="004245CD">
            <w:pPr>
              <w:pStyle w:val="TableParagraph"/>
              <w:spacing w:line="229" w:lineRule="exact"/>
              <w:ind w:left="111"/>
              <w:jc w:val="both"/>
              <w:rPr>
                <w:sz w:val="20"/>
              </w:rPr>
            </w:pPr>
            <w:r>
              <w:rPr>
                <w:spacing w:val="-2"/>
                <w:sz w:val="20"/>
              </w:rPr>
              <w:t>действительности,</w:t>
            </w:r>
            <w:r>
              <w:rPr>
                <w:spacing w:val="12"/>
                <w:sz w:val="20"/>
              </w:rPr>
              <w:t xml:space="preserve"> </w:t>
            </w:r>
            <w:r>
              <w:rPr>
                <w:spacing w:val="-2"/>
                <w:sz w:val="20"/>
              </w:rPr>
              <w:t>природе;</w:t>
            </w:r>
          </w:p>
          <w:p w:rsidR="00EA58FE" w:rsidRDefault="004245CD">
            <w:pPr>
              <w:pStyle w:val="TableParagraph"/>
              <w:tabs>
                <w:tab w:val="left" w:pos="1258"/>
              </w:tabs>
              <w:spacing w:line="230" w:lineRule="exact"/>
              <w:ind w:left="111" w:right="94"/>
              <w:jc w:val="both"/>
              <w:rPr>
                <w:sz w:val="20"/>
              </w:rPr>
            </w:pPr>
            <w:r>
              <w:rPr>
                <w:spacing w:val="-10"/>
                <w:sz w:val="20"/>
              </w:rPr>
              <w:t>-</w:t>
            </w:r>
            <w:r>
              <w:rPr>
                <w:sz w:val="20"/>
              </w:rPr>
              <w:tab/>
            </w:r>
            <w:r>
              <w:rPr>
                <w:spacing w:val="-2"/>
                <w:sz w:val="20"/>
              </w:rPr>
              <w:t xml:space="preserve">активизировать </w:t>
            </w:r>
            <w:r>
              <w:rPr>
                <w:sz w:val="20"/>
              </w:rPr>
              <w:t>проявление эстетического отношения к окружающему миру (искусству, природе, предметам быта, игрушкам, социальным явлениям),</w:t>
            </w:r>
          </w:p>
        </w:tc>
        <w:tc>
          <w:tcPr>
            <w:tcW w:w="3235" w:type="dxa"/>
          </w:tcPr>
          <w:p w:rsidR="00EA58FE" w:rsidRDefault="004245CD">
            <w:pPr>
              <w:pStyle w:val="TableParagraph"/>
              <w:ind w:left="111" w:right="95"/>
              <w:jc w:val="both"/>
              <w:rPr>
                <w:sz w:val="20"/>
              </w:rPr>
            </w:pPr>
            <w:r>
              <w:rPr>
                <w:sz w:val="20"/>
              </w:rPr>
              <w:t xml:space="preserve">отношение и чувство гордости за свою страну, в процессе ознакомления с разными видами </w:t>
            </w:r>
            <w:r>
              <w:rPr>
                <w:spacing w:val="-2"/>
                <w:sz w:val="20"/>
              </w:rPr>
              <w:t>искусства;</w:t>
            </w:r>
          </w:p>
        </w:tc>
      </w:tr>
      <w:tr w:rsidR="00EA58FE">
        <w:trPr>
          <w:trHeight w:val="2069"/>
        </w:trPr>
        <w:tc>
          <w:tcPr>
            <w:tcW w:w="5955" w:type="dxa"/>
          </w:tcPr>
          <w:p w:rsidR="00EA58FE" w:rsidRDefault="004245CD">
            <w:pPr>
              <w:pStyle w:val="TableParagraph"/>
              <w:ind w:right="102"/>
              <w:jc w:val="both"/>
              <w:rPr>
                <w:sz w:val="20"/>
              </w:rPr>
            </w:pPr>
            <w:r>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84" w:type="dxa"/>
          </w:tcPr>
          <w:p w:rsidR="00EA58FE" w:rsidRDefault="004245CD">
            <w:pPr>
              <w:pStyle w:val="TableParagraph"/>
              <w:ind w:left="108" w:right="98"/>
              <w:jc w:val="both"/>
              <w:rPr>
                <w:sz w:val="20"/>
              </w:rPr>
            </w:pPr>
            <w:r>
              <w:rPr>
                <w:sz w:val="20"/>
              </w:rPr>
              <w:t>Формировать у детей умение</w:t>
            </w:r>
            <w:r>
              <w:rPr>
                <w:spacing w:val="40"/>
                <w:sz w:val="20"/>
              </w:rPr>
              <w:t xml:space="preserve"> </w:t>
            </w:r>
            <w:r>
              <w:rPr>
                <w:sz w:val="20"/>
              </w:rPr>
              <w:t>сравнивать произведения различных видов искусства;</w:t>
            </w:r>
          </w:p>
        </w:tc>
        <w:tc>
          <w:tcPr>
            <w:tcW w:w="2693" w:type="dxa"/>
          </w:tcPr>
          <w:p w:rsidR="00EA58FE" w:rsidRDefault="004245CD">
            <w:pPr>
              <w:pStyle w:val="TableParagraph"/>
              <w:tabs>
                <w:tab w:val="left" w:pos="1315"/>
                <w:tab w:val="left" w:pos="1936"/>
              </w:tabs>
              <w:ind w:left="111" w:right="93"/>
              <w:jc w:val="both"/>
              <w:rPr>
                <w:sz w:val="20"/>
              </w:rPr>
            </w:pPr>
            <w:r>
              <w:rPr>
                <w:sz w:val="20"/>
              </w:rPr>
              <w:t xml:space="preserve">Развивать эмоциональный отклик на проявления красоты в окружающем </w:t>
            </w:r>
            <w:r>
              <w:rPr>
                <w:spacing w:val="-4"/>
                <w:sz w:val="20"/>
              </w:rPr>
              <w:t>мире,</w:t>
            </w:r>
            <w:r>
              <w:rPr>
                <w:sz w:val="20"/>
              </w:rPr>
              <w:tab/>
            </w:r>
            <w:r>
              <w:rPr>
                <w:spacing w:val="-2"/>
                <w:sz w:val="20"/>
              </w:rPr>
              <w:t xml:space="preserve">произведениях </w:t>
            </w:r>
            <w:r>
              <w:rPr>
                <w:sz w:val="20"/>
              </w:rPr>
              <w:t xml:space="preserve">искусства и собственных творческих работах; - способствовать освоению </w:t>
            </w:r>
            <w:r>
              <w:rPr>
                <w:spacing w:val="-2"/>
                <w:sz w:val="20"/>
              </w:rPr>
              <w:t>эстетических</w:t>
            </w:r>
            <w:r>
              <w:rPr>
                <w:sz w:val="20"/>
              </w:rPr>
              <w:tab/>
            </w:r>
            <w:r>
              <w:rPr>
                <w:sz w:val="20"/>
              </w:rPr>
              <w:tab/>
            </w:r>
            <w:r>
              <w:rPr>
                <w:spacing w:val="-2"/>
                <w:sz w:val="20"/>
              </w:rPr>
              <w:t>оценок,</w:t>
            </w:r>
          </w:p>
          <w:p w:rsidR="00EA58FE" w:rsidRDefault="004245CD">
            <w:pPr>
              <w:pStyle w:val="TableParagraph"/>
              <w:spacing w:line="209" w:lineRule="exact"/>
              <w:ind w:left="111"/>
              <w:rPr>
                <w:sz w:val="20"/>
              </w:rPr>
            </w:pPr>
            <w:r>
              <w:rPr>
                <w:spacing w:val="-2"/>
                <w:sz w:val="20"/>
              </w:rPr>
              <w:t>суждений;</w:t>
            </w:r>
          </w:p>
        </w:tc>
        <w:tc>
          <w:tcPr>
            <w:tcW w:w="3235" w:type="dxa"/>
          </w:tcPr>
          <w:p w:rsidR="00EA58FE" w:rsidRDefault="004245CD">
            <w:pPr>
              <w:pStyle w:val="TableParagraph"/>
              <w:ind w:left="111" w:right="97"/>
              <w:jc w:val="both"/>
              <w:rPr>
                <w:sz w:val="20"/>
              </w:rPr>
            </w:pPr>
            <w:r>
              <w:rPr>
                <w:sz w:val="20"/>
              </w:rPr>
              <w:t>Закреплять знания детей о видах искусства (музыка, театр, танец, кино, цирк);</w:t>
            </w:r>
          </w:p>
        </w:tc>
      </w:tr>
      <w:tr w:rsidR="00EA58FE">
        <w:trPr>
          <w:trHeight w:val="3910"/>
        </w:trPr>
        <w:tc>
          <w:tcPr>
            <w:tcW w:w="5955" w:type="dxa"/>
          </w:tcPr>
          <w:p w:rsidR="00EA58FE" w:rsidRDefault="004245CD">
            <w:pPr>
              <w:pStyle w:val="TableParagraph"/>
              <w:ind w:right="102"/>
              <w:jc w:val="both"/>
              <w:rPr>
                <w:sz w:val="20"/>
              </w:rPr>
            </w:pPr>
            <w:r>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84" w:type="dxa"/>
          </w:tcPr>
          <w:p w:rsidR="00EA58FE" w:rsidRDefault="004245CD">
            <w:pPr>
              <w:pStyle w:val="TableParagraph"/>
              <w:ind w:left="108" w:right="97"/>
              <w:jc w:val="both"/>
              <w:rPr>
                <w:sz w:val="20"/>
              </w:rPr>
            </w:pPr>
            <w:r>
              <w:rPr>
                <w:sz w:val="20"/>
              </w:rPr>
              <w:t>Развивать отзывчивость и эстетическое сопереживание</w:t>
            </w:r>
            <w:r>
              <w:rPr>
                <w:spacing w:val="-3"/>
                <w:sz w:val="20"/>
              </w:rPr>
              <w:t xml:space="preserve"> </w:t>
            </w:r>
            <w:r>
              <w:rPr>
                <w:sz w:val="20"/>
              </w:rPr>
              <w:t>на</w:t>
            </w:r>
            <w:r>
              <w:rPr>
                <w:spacing w:val="-3"/>
                <w:sz w:val="20"/>
              </w:rPr>
              <w:t xml:space="preserve"> </w:t>
            </w:r>
            <w:r>
              <w:rPr>
                <w:sz w:val="20"/>
              </w:rPr>
              <w:t>красоту</w:t>
            </w:r>
            <w:r>
              <w:rPr>
                <w:spacing w:val="-2"/>
                <w:sz w:val="20"/>
              </w:rPr>
              <w:t xml:space="preserve"> </w:t>
            </w:r>
            <w:r>
              <w:rPr>
                <w:sz w:val="20"/>
              </w:rPr>
              <w:t xml:space="preserve">окружающей </w:t>
            </w:r>
            <w:r>
              <w:rPr>
                <w:spacing w:val="-2"/>
                <w:sz w:val="20"/>
              </w:rPr>
              <w:t>действительности;</w:t>
            </w:r>
          </w:p>
          <w:p w:rsidR="00EA58FE" w:rsidRDefault="004245CD">
            <w:pPr>
              <w:pStyle w:val="TableParagraph"/>
              <w:numPr>
                <w:ilvl w:val="0"/>
                <w:numId w:val="200"/>
              </w:numPr>
              <w:tabs>
                <w:tab w:val="left" w:pos="239"/>
              </w:tabs>
              <w:spacing w:before="1"/>
              <w:ind w:right="97" w:firstLine="0"/>
              <w:jc w:val="both"/>
              <w:rPr>
                <w:sz w:val="20"/>
              </w:rPr>
            </w:pPr>
            <w:r>
              <w:rPr>
                <w:sz w:val="20"/>
              </w:rPr>
              <w:t xml:space="preserve">развивать у детей интерес к искусству как виду творческой деятельности </w:t>
            </w:r>
            <w:r>
              <w:rPr>
                <w:spacing w:val="-2"/>
                <w:sz w:val="20"/>
              </w:rPr>
              <w:t>человека;</w:t>
            </w:r>
          </w:p>
          <w:p w:rsidR="00EA58FE" w:rsidRDefault="004245CD">
            <w:pPr>
              <w:pStyle w:val="TableParagraph"/>
              <w:numPr>
                <w:ilvl w:val="0"/>
                <w:numId w:val="200"/>
              </w:numPr>
              <w:tabs>
                <w:tab w:val="left" w:pos="378"/>
                <w:tab w:val="left" w:pos="2605"/>
              </w:tabs>
              <w:ind w:right="96" w:firstLine="0"/>
              <w:jc w:val="both"/>
              <w:rPr>
                <w:sz w:val="20"/>
              </w:rPr>
            </w:pPr>
            <w:r>
              <w:rPr>
                <w:sz w:val="20"/>
              </w:rPr>
              <w:t xml:space="preserve">познакомить детей с видами и жанрами искусства, историей его </w:t>
            </w:r>
            <w:r>
              <w:rPr>
                <w:spacing w:val="-2"/>
                <w:sz w:val="20"/>
              </w:rPr>
              <w:t>возникновения,</w:t>
            </w:r>
            <w:r>
              <w:rPr>
                <w:sz w:val="20"/>
              </w:rPr>
              <w:tab/>
            </w:r>
            <w:r>
              <w:rPr>
                <w:spacing w:val="-2"/>
                <w:sz w:val="20"/>
              </w:rPr>
              <w:t xml:space="preserve">средствами </w:t>
            </w:r>
            <w:r>
              <w:rPr>
                <w:sz w:val="20"/>
              </w:rPr>
              <w:t xml:space="preserve">выразительности разных видов </w:t>
            </w:r>
            <w:r>
              <w:rPr>
                <w:spacing w:val="-2"/>
                <w:sz w:val="20"/>
              </w:rPr>
              <w:t>искусства;</w:t>
            </w:r>
          </w:p>
        </w:tc>
        <w:tc>
          <w:tcPr>
            <w:tcW w:w="2693" w:type="dxa"/>
          </w:tcPr>
          <w:p w:rsidR="00EA58FE" w:rsidRDefault="004245CD">
            <w:pPr>
              <w:pStyle w:val="TableParagraph"/>
              <w:tabs>
                <w:tab w:val="left" w:pos="1818"/>
                <w:tab w:val="left" w:pos="1960"/>
              </w:tabs>
              <w:ind w:left="111" w:right="93"/>
              <w:jc w:val="both"/>
              <w:rPr>
                <w:sz w:val="20"/>
              </w:rPr>
            </w:pPr>
            <w:r>
              <w:rPr>
                <w:spacing w:val="-2"/>
                <w:sz w:val="20"/>
              </w:rPr>
              <w:t>Формировать</w:t>
            </w:r>
            <w:r>
              <w:rPr>
                <w:sz w:val="20"/>
              </w:rPr>
              <w:tab/>
            </w:r>
            <w:r>
              <w:rPr>
                <w:spacing w:val="-2"/>
                <w:sz w:val="20"/>
              </w:rPr>
              <w:t xml:space="preserve">духовно- </w:t>
            </w:r>
            <w:r>
              <w:rPr>
                <w:sz w:val="20"/>
              </w:rPr>
              <w:t xml:space="preserve">нравственные качества, в процессе ознакомления с </w:t>
            </w:r>
            <w:r>
              <w:rPr>
                <w:spacing w:val="-2"/>
                <w:sz w:val="20"/>
              </w:rPr>
              <w:t>различными</w:t>
            </w:r>
            <w:r>
              <w:rPr>
                <w:sz w:val="20"/>
              </w:rPr>
              <w:tab/>
            </w:r>
            <w:r>
              <w:rPr>
                <w:sz w:val="20"/>
              </w:rPr>
              <w:tab/>
            </w:r>
            <w:r>
              <w:rPr>
                <w:spacing w:val="-2"/>
                <w:sz w:val="20"/>
              </w:rPr>
              <w:t>видами</w:t>
            </w:r>
          </w:p>
          <w:p w:rsidR="00EA58FE" w:rsidRDefault="004245CD">
            <w:pPr>
              <w:pStyle w:val="TableParagraph"/>
              <w:tabs>
                <w:tab w:val="left" w:pos="1816"/>
              </w:tabs>
              <w:ind w:left="111" w:right="93"/>
              <w:jc w:val="both"/>
              <w:rPr>
                <w:sz w:val="20"/>
              </w:rPr>
            </w:pPr>
            <w:r>
              <w:rPr>
                <w:spacing w:val="-2"/>
                <w:sz w:val="20"/>
              </w:rPr>
              <w:t>искусства</w:t>
            </w:r>
            <w:r>
              <w:rPr>
                <w:sz w:val="20"/>
              </w:rPr>
              <w:tab/>
            </w:r>
            <w:r>
              <w:rPr>
                <w:spacing w:val="-2"/>
                <w:sz w:val="20"/>
              </w:rPr>
              <w:t xml:space="preserve">духовно- </w:t>
            </w:r>
            <w:r>
              <w:rPr>
                <w:sz w:val="20"/>
              </w:rPr>
              <w:t>нравственного содержания;</w:t>
            </w:r>
          </w:p>
          <w:p w:rsidR="00EA58FE" w:rsidRDefault="004245CD">
            <w:pPr>
              <w:pStyle w:val="TableParagraph"/>
              <w:numPr>
                <w:ilvl w:val="0"/>
                <w:numId w:val="199"/>
              </w:numPr>
              <w:tabs>
                <w:tab w:val="left" w:pos="415"/>
              </w:tabs>
              <w:ind w:right="94" w:firstLine="0"/>
              <w:jc w:val="both"/>
              <w:rPr>
                <w:sz w:val="20"/>
              </w:rPr>
            </w:pPr>
            <w:r>
              <w:rPr>
                <w:sz w:val="20"/>
              </w:rPr>
              <w:t xml:space="preserve">формировать бережное отношение к произведениям </w:t>
            </w:r>
            <w:r>
              <w:rPr>
                <w:spacing w:val="-2"/>
                <w:sz w:val="20"/>
              </w:rPr>
              <w:t>искусства;</w:t>
            </w:r>
          </w:p>
          <w:p w:rsidR="00EA58FE" w:rsidRDefault="004245CD">
            <w:pPr>
              <w:pStyle w:val="TableParagraph"/>
              <w:numPr>
                <w:ilvl w:val="0"/>
                <w:numId w:val="199"/>
              </w:numPr>
              <w:tabs>
                <w:tab w:val="left" w:pos="410"/>
              </w:tabs>
              <w:spacing w:before="2"/>
              <w:ind w:right="93" w:firstLine="0"/>
              <w:jc w:val="both"/>
              <w:rPr>
                <w:sz w:val="20"/>
              </w:rPr>
            </w:pPr>
            <w:r>
              <w:rPr>
                <w:sz w:val="20"/>
              </w:rPr>
              <w:t xml:space="preserve">развивать эстетические интересы, эстетические предпочтения, желание познавать искусство и осваивать музыкальную </w:t>
            </w:r>
            <w:r>
              <w:rPr>
                <w:spacing w:val="-2"/>
                <w:sz w:val="20"/>
              </w:rPr>
              <w:t>деятельность;</w:t>
            </w:r>
          </w:p>
        </w:tc>
        <w:tc>
          <w:tcPr>
            <w:tcW w:w="3235" w:type="dxa"/>
          </w:tcPr>
          <w:p w:rsidR="00EA58FE" w:rsidRDefault="004245CD">
            <w:pPr>
              <w:pStyle w:val="TableParagraph"/>
              <w:ind w:left="111" w:right="92"/>
              <w:jc w:val="both"/>
              <w:rPr>
                <w:sz w:val="20"/>
              </w:rPr>
            </w:pPr>
            <w:r>
              <w:rPr>
                <w:sz w:val="20"/>
              </w:rPr>
              <w:t xml:space="preserve">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w:t>
            </w:r>
            <w:r>
              <w:rPr>
                <w:spacing w:val="-2"/>
                <w:sz w:val="20"/>
              </w:rPr>
              <w:t>искусства;</w:t>
            </w:r>
          </w:p>
          <w:p w:rsidR="00EA58FE" w:rsidRDefault="004245CD">
            <w:pPr>
              <w:pStyle w:val="TableParagraph"/>
              <w:numPr>
                <w:ilvl w:val="0"/>
                <w:numId w:val="198"/>
              </w:numPr>
              <w:tabs>
                <w:tab w:val="left" w:pos="708"/>
                <w:tab w:val="left" w:pos="2361"/>
              </w:tabs>
              <w:spacing w:before="1"/>
              <w:ind w:right="92" w:firstLine="0"/>
              <w:jc w:val="both"/>
              <w:rPr>
                <w:sz w:val="20"/>
              </w:rPr>
            </w:pPr>
            <w:r>
              <w:rPr>
                <w:spacing w:val="-2"/>
                <w:sz w:val="20"/>
              </w:rPr>
              <w:t>формировать</w:t>
            </w:r>
            <w:r>
              <w:rPr>
                <w:sz w:val="20"/>
              </w:rPr>
              <w:tab/>
            </w:r>
            <w:r>
              <w:rPr>
                <w:spacing w:val="-2"/>
                <w:sz w:val="20"/>
              </w:rPr>
              <w:t xml:space="preserve">духовно- </w:t>
            </w:r>
            <w:r>
              <w:rPr>
                <w:sz w:val="20"/>
              </w:rPr>
              <w:t>нравственное</w:t>
            </w:r>
            <w:r>
              <w:rPr>
                <w:spacing w:val="-11"/>
                <w:sz w:val="20"/>
              </w:rPr>
              <w:t xml:space="preserve"> </w:t>
            </w:r>
            <w:r>
              <w:rPr>
                <w:sz w:val="20"/>
              </w:rPr>
              <w:t>отношение</w:t>
            </w:r>
            <w:r>
              <w:rPr>
                <w:spacing w:val="-11"/>
                <w:sz w:val="20"/>
              </w:rPr>
              <w:t xml:space="preserve"> </w:t>
            </w:r>
            <w:r>
              <w:rPr>
                <w:sz w:val="20"/>
              </w:rPr>
              <w:t>и</w:t>
            </w:r>
            <w:r>
              <w:rPr>
                <w:spacing w:val="-13"/>
                <w:sz w:val="20"/>
              </w:rPr>
              <w:t xml:space="preserve"> </w:t>
            </w:r>
            <w:r>
              <w:rPr>
                <w:sz w:val="20"/>
              </w:rPr>
              <w:t>чувство сопричастности к культурному наследию своего народа;</w:t>
            </w:r>
          </w:p>
          <w:p w:rsidR="00EA58FE" w:rsidRDefault="004245CD">
            <w:pPr>
              <w:pStyle w:val="TableParagraph"/>
              <w:numPr>
                <w:ilvl w:val="0"/>
                <w:numId w:val="198"/>
              </w:numPr>
              <w:tabs>
                <w:tab w:val="left" w:pos="312"/>
              </w:tabs>
              <w:ind w:right="93" w:firstLine="0"/>
              <w:jc w:val="both"/>
              <w:rPr>
                <w:sz w:val="20"/>
              </w:rPr>
            </w:pPr>
            <w:r>
              <w:rPr>
                <w:sz w:val="20"/>
              </w:rPr>
              <w:t>закреплять у детей знания об искусстве как виде творческой деятельности людей;</w:t>
            </w:r>
          </w:p>
          <w:p w:rsidR="00EA58FE" w:rsidRDefault="004245CD">
            <w:pPr>
              <w:pStyle w:val="TableParagraph"/>
              <w:numPr>
                <w:ilvl w:val="0"/>
                <w:numId w:val="198"/>
              </w:numPr>
              <w:tabs>
                <w:tab w:val="left" w:pos="453"/>
              </w:tabs>
              <w:spacing w:before="1"/>
              <w:ind w:right="97" w:firstLine="0"/>
              <w:jc w:val="both"/>
              <w:rPr>
                <w:sz w:val="20"/>
              </w:rPr>
            </w:pPr>
            <w:r>
              <w:rPr>
                <w:sz w:val="20"/>
              </w:rPr>
              <w:t>помогать детям различать народное</w:t>
            </w:r>
            <w:r>
              <w:rPr>
                <w:spacing w:val="40"/>
                <w:sz w:val="20"/>
              </w:rPr>
              <w:t xml:space="preserve">  </w:t>
            </w:r>
            <w:r>
              <w:rPr>
                <w:sz w:val="20"/>
              </w:rPr>
              <w:t>и</w:t>
            </w:r>
            <w:r>
              <w:rPr>
                <w:spacing w:val="40"/>
                <w:sz w:val="20"/>
              </w:rPr>
              <w:t xml:space="preserve">  </w:t>
            </w:r>
            <w:r>
              <w:rPr>
                <w:sz w:val="20"/>
              </w:rPr>
              <w:t>профессиональное</w:t>
            </w:r>
          </w:p>
          <w:p w:rsidR="00EA58FE" w:rsidRDefault="004245CD">
            <w:pPr>
              <w:pStyle w:val="TableParagraph"/>
              <w:spacing w:line="208" w:lineRule="exact"/>
              <w:ind w:left="111"/>
              <w:rPr>
                <w:sz w:val="20"/>
              </w:rPr>
            </w:pPr>
            <w:r>
              <w:rPr>
                <w:spacing w:val="-2"/>
                <w:sz w:val="20"/>
              </w:rPr>
              <w:t>искусство;</w:t>
            </w:r>
          </w:p>
        </w:tc>
      </w:tr>
      <w:tr w:rsidR="00EA58FE">
        <w:trPr>
          <w:trHeight w:val="2301"/>
        </w:trPr>
        <w:tc>
          <w:tcPr>
            <w:tcW w:w="5955" w:type="dxa"/>
          </w:tcPr>
          <w:p w:rsidR="00EA58FE" w:rsidRDefault="004245CD">
            <w:pPr>
              <w:pStyle w:val="TableParagraph"/>
              <w:rPr>
                <w:sz w:val="20"/>
              </w:rPr>
            </w:pPr>
            <w:r>
              <w:rPr>
                <w:sz w:val="20"/>
              </w:rPr>
              <w:t>Знакомить детей с элементарными средствами выразительности в разных</w:t>
            </w:r>
            <w:r>
              <w:rPr>
                <w:spacing w:val="-9"/>
                <w:sz w:val="20"/>
              </w:rPr>
              <w:t xml:space="preserve"> </w:t>
            </w:r>
            <w:r>
              <w:rPr>
                <w:sz w:val="20"/>
              </w:rPr>
              <w:t>видах</w:t>
            </w:r>
            <w:r>
              <w:rPr>
                <w:spacing w:val="-9"/>
                <w:sz w:val="20"/>
              </w:rPr>
              <w:t xml:space="preserve"> </w:t>
            </w:r>
            <w:r>
              <w:rPr>
                <w:sz w:val="20"/>
              </w:rPr>
              <w:t>искусства</w:t>
            </w:r>
            <w:r>
              <w:rPr>
                <w:spacing w:val="-10"/>
                <w:sz w:val="20"/>
              </w:rPr>
              <w:t xml:space="preserve"> </w:t>
            </w:r>
            <w:r>
              <w:rPr>
                <w:sz w:val="20"/>
              </w:rPr>
              <w:t>(музыке,</w:t>
            </w:r>
            <w:r>
              <w:rPr>
                <w:spacing w:val="-9"/>
                <w:sz w:val="20"/>
              </w:rPr>
              <w:t xml:space="preserve"> </w:t>
            </w:r>
            <w:r>
              <w:rPr>
                <w:sz w:val="20"/>
              </w:rPr>
              <w:t>театрализованной</w:t>
            </w:r>
            <w:r>
              <w:rPr>
                <w:spacing w:val="-11"/>
                <w:sz w:val="20"/>
              </w:rPr>
              <w:t xml:space="preserve"> </w:t>
            </w:r>
            <w:r>
              <w:rPr>
                <w:spacing w:val="-2"/>
                <w:sz w:val="20"/>
              </w:rPr>
              <w:t>деятельности);</w:t>
            </w:r>
          </w:p>
        </w:tc>
        <w:tc>
          <w:tcPr>
            <w:tcW w:w="3684" w:type="dxa"/>
          </w:tcPr>
          <w:p w:rsidR="00EA58FE" w:rsidRDefault="004245CD">
            <w:pPr>
              <w:pStyle w:val="TableParagraph"/>
              <w:ind w:left="108" w:right="96"/>
              <w:jc w:val="both"/>
              <w:rPr>
                <w:sz w:val="20"/>
              </w:rPr>
            </w:pPr>
            <w:r>
              <w:rPr>
                <w:sz w:val="20"/>
              </w:rPr>
              <w:t>Формировать понимание красоты произведений искусства, потребность общения с искусством;</w:t>
            </w:r>
          </w:p>
          <w:p w:rsidR="00EA58FE" w:rsidRDefault="004245CD">
            <w:pPr>
              <w:pStyle w:val="TableParagraph"/>
              <w:numPr>
                <w:ilvl w:val="0"/>
                <w:numId w:val="197"/>
              </w:numPr>
              <w:tabs>
                <w:tab w:val="left" w:pos="362"/>
              </w:tabs>
              <w:spacing w:before="1"/>
              <w:ind w:right="97" w:firstLine="0"/>
              <w:jc w:val="both"/>
              <w:rPr>
                <w:sz w:val="20"/>
              </w:rPr>
            </w:pPr>
            <w:r>
              <w:rPr>
                <w:sz w:val="20"/>
              </w:rPr>
              <w:t>формировать у детей интерес к детским выставкам, спектаклям;</w:t>
            </w:r>
          </w:p>
          <w:p w:rsidR="00EA58FE" w:rsidRDefault="004245CD">
            <w:pPr>
              <w:pStyle w:val="TableParagraph"/>
              <w:numPr>
                <w:ilvl w:val="0"/>
                <w:numId w:val="197"/>
              </w:numPr>
              <w:tabs>
                <w:tab w:val="left" w:pos="234"/>
              </w:tabs>
              <w:ind w:right="97" w:firstLine="0"/>
              <w:jc w:val="both"/>
              <w:rPr>
                <w:sz w:val="20"/>
              </w:rPr>
            </w:pPr>
            <w:r>
              <w:rPr>
                <w:sz w:val="20"/>
              </w:rPr>
              <w:t>желание посещать театр, музей</w:t>
            </w:r>
            <w:r>
              <w:rPr>
                <w:spacing w:val="-1"/>
                <w:sz w:val="20"/>
              </w:rPr>
              <w:t xml:space="preserve"> </w:t>
            </w:r>
            <w:r>
              <w:rPr>
                <w:sz w:val="20"/>
              </w:rPr>
              <w:t>и</w:t>
            </w:r>
            <w:r>
              <w:rPr>
                <w:spacing w:val="-1"/>
                <w:sz w:val="20"/>
              </w:rPr>
              <w:t xml:space="preserve"> </w:t>
            </w:r>
            <w:r>
              <w:rPr>
                <w:sz w:val="20"/>
              </w:rPr>
              <w:t xml:space="preserve">тому </w:t>
            </w:r>
            <w:r>
              <w:rPr>
                <w:spacing w:val="-2"/>
                <w:sz w:val="20"/>
              </w:rPr>
              <w:t>подобное;</w:t>
            </w:r>
          </w:p>
        </w:tc>
        <w:tc>
          <w:tcPr>
            <w:tcW w:w="2693" w:type="dxa"/>
          </w:tcPr>
          <w:p w:rsidR="00EA58FE" w:rsidRDefault="004245CD">
            <w:pPr>
              <w:pStyle w:val="TableParagraph"/>
              <w:tabs>
                <w:tab w:val="left" w:pos="1569"/>
              </w:tabs>
              <w:ind w:left="111" w:right="93"/>
              <w:jc w:val="both"/>
              <w:rPr>
                <w:sz w:val="20"/>
              </w:rPr>
            </w:pPr>
            <w:r>
              <w:rPr>
                <w:sz w:val="20"/>
              </w:rPr>
              <w:t xml:space="preserve">Продолжать развивать у детей стремление к </w:t>
            </w:r>
            <w:r>
              <w:rPr>
                <w:spacing w:val="-2"/>
                <w:sz w:val="20"/>
              </w:rPr>
              <w:t>познанию</w:t>
            </w:r>
            <w:r>
              <w:rPr>
                <w:sz w:val="20"/>
              </w:rPr>
              <w:tab/>
            </w:r>
            <w:r>
              <w:rPr>
                <w:spacing w:val="-2"/>
                <w:sz w:val="20"/>
              </w:rPr>
              <w:t xml:space="preserve">культурных </w:t>
            </w:r>
            <w:r>
              <w:rPr>
                <w:sz w:val="20"/>
              </w:rPr>
              <w:t xml:space="preserve">традиций своего народа </w:t>
            </w:r>
            <w:r>
              <w:rPr>
                <w:spacing w:val="-2"/>
                <w:sz w:val="20"/>
              </w:rPr>
              <w:t>через</w:t>
            </w:r>
            <w:r>
              <w:rPr>
                <w:sz w:val="20"/>
              </w:rPr>
              <w:tab/>
            </w:r>
            <w:r>
              <w:rPr>
                <w:spacing w:val="-13"/>
                <w:sz w:val="20"/>
              </w:rPr>
              <w:t xml:space="preserve"> </w:t>
            </w:r>
            <w:r>
              <w:rPr>
                <w:spacing w:val="-4"/>
                <w:sz w:val="20"/>
              </w:rPr>
              <w:t xml:space="preserve">творческую </w:t>
            </w:r>
            <w:r>
              <w:rPr>
                <w:spacing w:val="-2"/>
                <w:sz w:val="20"/>
              </w:rPr>
              <w:t>деятельность;</w:t>
            </w:r>
          </w:p>
        </w:tc>
        <w:tc>
          <w:tcPr>
            <w:tcW w:w="3235" w:type="dxa"/>
          </w:tcPr>
          <w:p w:rsidR="00EA58FE" w:rsidRDefault="004245CD">
            <w:pPr>
              <w:pStyle w:val="TableParagraph"/>
              <w:tabs>
                <w:tab w:val="left" w:pos="2433"/>
              </w:tabs>
              <w:ind w:left="111" w:right="94"/>
              <w:jc w:val="both"/>
              <w:rPr>
                <w:sz w:val="20"/>
              </w:rPr>
            </w:pPr>
            <w:r>
              <w:rPr>
                <w:sz w:val="20"/>
              </w:rPr>
              <w:t>Формировать</w:t>
            </w:r>
            <w:r>
              <w:rPr>
                <w:spacing w:val="-10"/>
                <w:sz w:val="20"/>
              </w:rPr>
              <w:t xml:space="preserve"> </w:t>
            </w:r>
            <w:r>
              <w:rPr>
                <w:sz w:val="20"/>
              </w:rPr>
              <w:t>чувство</w:t>
            </w:r>
            <w:r>
              <w:rPr>
                <w:spacing w:val="-10"/>
                <w:sz w:val="20"/>
              </w:rPr>
              <w:t xml:space="preserve"> </w:t>
            </w:r>
            <w:r>
              <w:rPr>
                <w:sz w:val="20"/>
              </w:rPr>
              <w:t xml:space="preserve">патриотизма и гражданственности в процессе ознакомления с различными </w:t>
            </w:r>
            <w:r>
              <w:rPr>
                <w:spacing w:val="-2"/>
                <w:sz w:val="20"/>
              </w:rPr>
              <w:t>произведениями</w:t>
            </w:r>
            <w:r>
              <w:rPr>
                <w:sz w:val="20"/>
              </w:rPr>
              <w:tab/>
            </w:r>
            <w:r>
              <w:rPr>
                <w:spacing w:val="-2"/>
                <w:sz w:val="20"/>
              </w:rPr>
              <w:t>музыки,</w:t>
            </w:r>
          </w:p>
          <w:p w:rsidR="00EA58FE" w:rsidRDefault="004245CD">
            <w:pPr>
              <w:pStyle w:val="TableParagraph"/>
              <w:tabs>
                <w:tab w:val="left" w:pos="2286"/>
              </w:tabs>
              <w:spacing w:before="2"/>
              <w:ind w:left="111" w:right="96"/>
              <w:rPr>
                <w:sz w:val="20"/>
              </w:rPr>
            </w:pPr>
            <w:r>
              <w:rPr>
                <w:spacing w:val="-2"/>
                <w:sz w:val="20"/>
              </w:rPr>
              <w:t>изобразительного</w:t>
            </w:r>
            <w:r>
              <w:rPr>
                <w:sz w:val="20"/>
              </w:rPr>
              <w:tab/>
            </w:r>
            <w:r>
              <w:rPr>
                <w:spacing w:val="-2"/>
                <w:sz w:val="20"/>
              </w:rPr>
              <w:t>искусства гражданственно-патриотического содержания;</w:t>
            </w:r>
          </w:p>
          <w:p w:rsidR="00EA58FE" w:rsidRDefault="004245CD">
            <w:pPr>
              <w:pStyle w:val="TableParagraph"/>
              <w:spacing w:line="230" w:lineRule="exact"/>
              <w:ind w:left="111" w:right="95"/>
              <w:jc w:val="both"/>
              <w:rPr>
                <w:sz w:val="20"/>
              </w:rPr>
            </w:pPr>
            <w:r>
              <w:rPr>
                <w:sz w:val="20"/>
              </w:rPr>
              <w:t>- формировать гуманное отношение к людям и</w:t>
            </w:r>
            <w:r>
              <w:rPr>
                <w:spacing w:val="40"/>
                <w:sz w:val="20"/>
              </w:rPr>
              <w:t xml:space="preserve"> </w:t>
            </w:r>
            <w:r>
              <w:rPr>
                <w:sz w:val="20"/>
              </w:rPr>
              <w:t>окружающей природе;</w:t>
            </w:r>
          </w:p>
        </w:tc>
      </w:tr>
      <w:tr w:rsidR="00EA58FE">
        <w:trPr>
          <w:trHeight w:val="230"/>
        </w:trPr>
        <w:tc>
          <w:tcPr>
            <w:tcW w:w="5955" w:type="dxa"/>
          </w:tcPr>
          <w:p w:rsidR="00EA58FE" w:rsidRDefault="004245CD">
            <w:pPr>
              <w:pStyle w:val="TableParagraph"/>
              <w:spacing w:line="210" w:lineRule="exact"/>
              <w:rPr>
                <w:sz w:val="20"/>
              </w:rPr>
            </w:pPr>
            <w:r>
              <w:rPr>
                <w:sz w:val="20"/>
              </w:rPr>
              <w:t>Готовить</w:t>
            </w:r>
            <w:r>
              <w:rPr>
                <w:spacing w:val="-6"/>
                <w:sz w:val="20"/>
              </w:rPr>
              <w:t xml:space="preserve"> </w:t>
            </w:r>
            <w:r>
              <w:rPr>
                <w:sz w:val="20"/>
              </w:rPr>
              <w:t>детей</w:t>
            </w:r>
            <w:r>
              <w:rPr>
                <w:spacing w:val="-8"/>
                <w:sz w:val="20"/>
              </w:rPr>
              <w:t xml:space="preserve"> </w:t>
            </w:r>
            <w:r>
              <w:rPr>
                <w:sz w:val="20"/>
              </w:rPr>
              <w:t>к</w:t>
            </w:r>
            <w:r>
              <w:rPr>
                <w:spacing w:val="-8"/>
                <w:sz w:val="20"/>
              </w:rPr>
              <w:t xml:space="preserve"> </w:t>
            </w:r>
            <w:r>
              <w:rPr>
                <w:sz w:val="20"/>
              </w:rPr>
              <w:t>посещению</w:t>
            </w:r>
            <w:r>
              <w:rPr>
                <w:spacing w:val="-7"/>
                <w:sz w:val="20"/>
              </w:rPr>
              <w:t xml:space="preserve"> </w:t>
            </w:r>
            <w:r>
              <w:rPr>
                <w:sz w:val="20"/>
              </w:rPr>
              <w:t>кукольного</w:t>
            </w:r>
            <w:r>
              <w:rPr>
                <w:spacing w:val="-6"/>
                <w:sz w:val="20"/>
              </w:rPr>
              <w:t xml:space="preserve"> </w:t>
            </w:r>
            <w:r>
              <w:rPr>
                <w:spacing w:val="-2"/>
                <w:sz w:val="20"/>
              </w:rPr>
              <w:t>театра,</w:t>
            </w:r>
          </w:p>
        </w:tc>
        <w:tc>
          <w:tcPr>
            <w:tcW w:w="3684" w:type="dxa"/>
          </w:tcPr>
          <w:p w:rsidR="00EA58FE" w:rsidRDefault="004245CD">
            <w:pPr>
              <w:pStyle w:val="TableParagraph"/>
              <w:spacing w:line="210" w:lineRule="exact"/>
              <w:ind w:left="108"/>
              <w:rPr>
                <w:sz w:val="20"/>
              </w:rPr>
            </w:pPr>
            <w:r>
              <w:rPr>
                <w:sz w:val="20"/>
              </w:rPr>
              <w:t>Приобщать</w:t>
            </w:r>
            <w:r>
              <w:rPr>
                <w:spacing w:val="56"/>
                <w:sz w:val="20"/>
              </w:rPr>
              <w:t xml:space="preserve"> </w:t>
            </w:r>
            <w:r>
              <w:rPr>
                <w:sz w:val="20"/>
              </w:rPr>
              <w:t>детей</w:t>
            </w:r>
            <w:r>
              <w:rPr>
                <w:spacing w:val="55"/>
                <w:sz w:val="20"/>
              </w:rPr>
              <w:t xml:space="preserve"> </w:t>
            </w:r>
            <w:r>
              <w:rPr>
                <w:sz w:val="20"/>
              </w:rPr>
              <w:t>к</w:t>
            </w:r>
            <w:r>
              <w:rPr>
                <w:spacing w:val="56"/>
                <w:sz w:val="20"/>
              </w:rPr>
              <w:t xml:space="preserve"> </w:t>
            </w:r>
            <w:r>
              <w:rPr>
                <w:sz w:val="20"/>
              </w:rPr>
              <w:t>лучшим</w:t>
            </w:r>
            <w:r>
              <w:rPr>
                <w:spacing w:val="55"/>
                <w:sz w:val="20"/>
              </w:rPr>
              <w:t xml:space="preserve"> </w:t>
            </w:r>
            <w:r>
              <w:rPr>
                <w:spacing w:val="-2"/>
                <w:sz w:val="20"/>
              </w:rPr>
              <w:t>образцам</w:t>
            </w:r>
          </w:p>
        </w:tc>
        <w:tc>
          <w:tcPr>
            <w:tcW w:w="2693" w:type="dxa"/>
          </w:tcPr>
          <w:p w:rsidR="00EA58FE" w:rsidRDefault="004245CD">
            <w:pPr>
              <w:pStyle w:val="TableParagraph"/>
              <w:tabs>
                <w:tab w:val="left" w:pos="1458"/>
              </w:tabs>
              <w:spacing w:line="210" w:lineRule="exact"/>
              <w:ind w:left="111"/>
              <w:rPr>
                <w:sz w:val="20"/>
              </w:rPr>
            </w:pPr>
            <w:r>
              <w:rPr>
                <w:spacing w:val="-2"/>
                <w:sz w:val="20"/>
              </w:rPr>
              <w:t>Продолжать</w:t>
            </w:r>
            <w:r>
              <w:rPr>
                <w:sz w:val="20"/>
              </w:rPr>
              <w:tab/>
            </w:r>
            <w:r>
              <w:rPr>
                <w:spacing w:val="-2"/>
                <w:sz w:val="20"/>
              </w:rPr>
              <w:t>формировать</w:t>
            </w:r>
          </w:p>
        </w:tc>
        <w:tc>
          <w:tcPr>
            <w:tcW w:w="3235" w:type="dxa"/>
          </w:tcPr>
          <w:p w:rsidR="00EA58FE" w:rsidRDefault="004245CD">
            <w:pPr>
              <w:pStyle w:val="TableParagraph"/>
              <w:spacing w:line="210" w:lineRule="exact"/>
              <w:ind w:left="111"/>
              <w:rPr>
                <w:sz w:val="20"/>
              </w:rPr>
            </w:pPr>
            <w:r>
              <w:rPr>
                <w:sz w:val="20"/>
              </w:rPr>
              <w:t>Расширять</w:t>
            </w:r>
            <w:r>
              <w:rPr>
                <w:spacing w:val="12"/>
                <w:sz w:val="20"/>
              </w:rPr>
              <w:t xml:space="preserve"> </w:t>
            </w:r>
            <w:r>
              <w:rPr>
                <w:sz w:val="20"/>
              </w:rPr>
              <w:t>знания</w:t>
            </w:r>
            <w:r>
              <w:rPr>
                <w:spacing w:val="11"/>
                <w:sz w:val="20"/>
              </w:rPr>
              <w:t xml:space="preserve"> </w:t>
            </w:r>
            <w:r>
              <w:rPr>
                <w:sz w:val="20"/>
              </w:rPr>
              <w:t>детей</w:t>
            </w:r>
            <w:r>
              <w:rPr>
                <w:spacing w:val="11"/>
                <w:sz w:val="20"/>
              </w:rPr>
              <w:t xml:space="preserve"> </w:t>
            </w:r>
            <w:r>
              <w:rPr>
                <w:sz w:val="20"/>
              </w:rPr>
              <w:t>о</w:t>
            </w:r>
            <w:r>
              <w:rPr>
                <w:spacing w:val="12"/>
                <w:sz w:val="20"/>
              </w:rPr>
              <w:t xml:space="preserve"> </w:t>
            </w:r>
            <w:r>
              <w:rPr>
                <w:spacing w:val="-2"/>
                <w:sz w:val="20"/>
              </w:rPr>
              <w:t>музыке,</w:t>
            </w:r>
          </w:p>
        </w:tc>
      </w:tr>
    </w:tbl>
    <w:p w:rsidR="00EA58FE" w:rsidRDefault="00EA58FE">
      <w:pPr>
        <w:pStyle w:val="TableParagraph"/>
        <w:spacing w:line="210" w:lineRule="exact"/>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77"/>
        <w:gridCol w:w="3685"/>
        <w:gridCol w:w="2694"/>
        <w:gridCol w:w="3236"/>
      </w:tblGrid>
      <w:tr w:rsidR="00EA58FE">
        <w:trPr>
          <w:trHeight w:val="2988"/>
        </w:trPr>
        <w:tc>
          <w:tcPr>
            <w:tcW w:w="5956" w:type="dxa"/>
            <w:gridSpan w:val="2"/>
          </w:tcPr>
          <w:p w:rsidR="00EA58FE" w:rsidRDefault="004245CD" w:rsidP="00C25ECF">
            <w:pPr>
              <w:pStyle w:val="TableParagraph"/>
              <w:rPr>
                <w:sz w:val="20"/>
              </w:rPr>
            </w:pPr>
            <w:r>
              <w:rPr>
                <w:sz w:val="20"/>
              </w:rPr>
              <w:t>-</w:t>
            </w:r>
            <w:r>
              <w:rPr>
                <w:spacing w:val="22"/>
                <w:sz w:val="20"/>
              </w:rPr>
              <w:t xml:space="preserve"> </w:t>
            </w:r>
            <w:r>
              <w:rPr>
                <w:sz w:val="20"/>
              </w:rPr>
              <w:t>приобщать детей к участию в концертах,</w:t>
            </w:r>
            <w:r>
              <w:rPr>
                <w:spacing w:val="22"/>
                <w:sz w:val="20"/>
              </w:rPr>
              <w:t xml:space="preserve"> </w:t>
            </w:r>
            <w:r>
              <w:rPr>
                <w:sz w:val="20"/>
              </w:rPr>
              <w:t>праздниках</w:t>
            </w:r>
            <w:r>
              <w:rPr>
                <w:spacing w:val="23"/>
                <w:sz w:val="20"/>
              </w:rPr>
              <w:t xml:space="preserve"> </w:t>
            </w:r>
            <w:r>
              <w:rPr>
                <w:sz w:val="20"/>
              </w:rPr>
              <w:t>в семье</w:t>
            </w:r>
            <w:r>
              <w:rPr>
                <w:spacing w:val="22"/>
                <w:sz w:val="20"/>
              </w:rPr>
              <w:t xml:space="preserve"> </w:t>
            </w:r>
            <w:r>
              <w:rPr>
                <w:sz w:val="20"/>
              </w:rPr>
              <w:t>и М</w:t>
            </w:r>
            <w:r w:rsidR="00C25ECF">
              <w:rPr>
                <w:sz w:val="20"/>
              </w:rPr>
              <w:t>Б</w:t>
            </w:r>
            <w:r>
              <w:rPr>
                <w:sz w:val="20"/>
              </w:rPr>
              <w:t>ДОУ: исполнение танца, песни, чтение стихов;</w:t>
            </w:r>
          </w:p>
        </w:tc>
        <w:tc>
          <w:tcPr>
            <w:tcW w:w="3685" w:type="dxa"/>
          </w:tcPr>
          <w:p w:rsidR="00EA58FE" w:rsidRDefault="004245CD">
            <w:pPr>
              <w:pStyle w:val="TableParagraph"/>
              <w:rPr>
                <w:sz w:val="20"/>
              </w:rPr>
            </w:pPr>
            <w:r>
              <w:rPr>
                <w:sz w:val="20"/>
              </w:rPr>
              <w:t>отечественного</w:t>
            </w:r>
            <w:r>
              <w:rPr>
                <w:spacing w:val="-8"/>
                <w:sz w:val="20"/>
              </w:rPr>
              <w:t xml:space="preserve"> </w:t>
            </w:r>
            <w:r>
              <w:rPr>
                <w:sz w:val="20"/>
              </w:rPr>
              <w:t>и</w:t>
            </w:r>
            <w:r>
              <w:rPr>
                <w:spacing w:val="-9"/>
                <w:sz w:val="20"/>
              </w:rPr>
              <w:t xml:space="preserve"> </w:t>
            </w:r>
            <w:r>
              <w:rPr>
                <w:sz w:val="20"/>
              </w:rPr>
              <w:t>мирового</w:t>
            </w:r>
            <w:r>
              <w:rPr>
                <w:spacing w:val="-7"/>
                <w:sz w:val="20"/>
              </w:rPr>
              <w:t xml:space="preserve"> </w:t>
            </w:r>
            <w:r>
              <w:rPr>
                <w:spacing w:val="-2"/>
                <w:sz w:val="20"/>
              </w:rPr>
              <w:t>искусства;</w:t>
            </w:r>
          </w:p>
        </w:tc>
        <w:tc>
          <w:tcPr>
            <w:tcW w:w="2694" w:type="dxa"/>
          </w:tcPr>
          <w:p w:rsidR="00EA58FE" w:rsidRDefault="004245CD">
            <w:pPr>
              <w:pStyle w:val="TableParagraph"/>
              <w:tabs>
                <w:tab w:val="left" w:pos="1745"/>
                <w:tab w:val="left" w:pos="1907"/>
              </w:tabs>
              <w:ind w:left="109" w:right="97"/>
              <w:jc w:val="both"/>
              <w:rPr>
                <w:sz w:val="20"/>
              </w:rPr>
            </w:pPr>
            <w:r>
              <w:rPr>
                <w:spacing w:val="-2"/>
                <w:sz w:val="20"/>
              </w:rPr>
              <w:t>умение</w:t>
            </w:r>
            <w:r>
              <w:rPr>
                <w:sz w:val="20"/>
              </w:rPr>
              <w:tab/>
            </w:r>
            <w:r>
              <w:rPr>
                <w:spacing w:val="-2"/>
                <w:sz w:val="20"/>
              </w:rPr>
              <w:t xml:space="preserve">выделять, </w:t>
            </w:r>
            <w:r>
              <w:rPr>
                <w:sz w:val="20"/>
              </w:rPr>
              <w:t xml:space="preserve">группировать произведения по видам искусства </w:t>
            </w:r>
            <w:r>
              <w:rPr>
                <w:spacing w:val="-2"/>
                <w:sz w:val="20"/>
              </w:rPr>
              <w:t>(литература,</w:t>
            </w:r>
            <w:r>
              <w:rPr>
                <w:sz w:val="20"/>
              </w:rPr>
              <w:tab/>
            </w:r>
            <w:r>
              <w:rPr>
                <w:sz w:val="20"/>
              </w:rPr>
              <w:tab/>
            </w:r>
            <w:r>
              <w:rPr>
                <w:spacing w:val="-2"/>
                <w:sz w:val="20"/>
              </w:rPr>
              <w:t xml:space="preserve">музыка, </w:t>
            </w:r>
            <w:r>
              <w:rPr>
                <w:sz w:val="20"/>
              </w:rPr>
              <w:t>изобразительное искусство, архитектура, балет, театр, цирк, фотография);</w:t>
            </w:r>
          </w:p>
          <w:p w:rsidR="00EA58FE" w:rsidRDefault="004245CD">
            <w:pPr>
              <w:pStyle w:val="TableParagraph"/>
              <w:numPr>
                <w:ilvl w:val="0"/>
                <w:numId w:val="196"/>
              </w:numPr>
              <w:tabs>
                <w:tab w:val="left" w:pos="432"/>
                <w:tab w:val="left" w:pos="1159"/>
                <w:tab w:val="left" w:pos="1829"/>
                <w:tab w:val="left" w:pos="2478"/>
              </w:tabs>
              <w:ind w:right="96" w:firstLine="0"/>
              <w:jc w:val="both"/>
              <w:rPr>
                <w:sz w:val="20"/>
              </w:rPr>
            </w:pPr>
            <w:r>
              <w:rPr>
                <w:sz w:val="20"/>
              </w:rPr>
              <w:t xml:space="preserve">продолжать знакомить </w:t>
            </w:r>
            <w:r>
              <w:rPr>
                <w:spacing w:val="-2"/>
                <w:sz w:val="20"/>
              </w:rPr>
              <w:t>детей</w:t>
            </w:r>
            <w:r>
              <w:rPr>
                <w:sz w:val="20"/>
              </w:rPr>
              <w:tab/>
            </w:r>
            <w:r>
              <w:rPr>
                <w:spacing w:val="-10"/>
                <w:sz w:val="20"/>
              </w:rPr>
              <w:t>с</w:t>
            </w:r>
            <w:r>
              <w:rPr>
                <w:sz w:val="20"/>
              </w:rPr>
              <w:tab/>
            </w:r>
            <w:r>
              <w:rPr>
                <w:spacing w:val="-2"/>
                <w:sz w:val="20"/>
              </w:rPr>
              <w:t>жанрами изобразительного</w:t>
            </w:r>
            <w:r>
              <w:rPr>
                <w:sz w:val="20"/>
              </w:rPr>
              <w:tab/>
            </w:r>
            <w:r>
              <w:rPr>
                <w:sz w:val="20"/>
              </w:rPr>
              <w:tab/>
            </w:r>
            <w:r>
              <w:rPr>
                <w:spacing w:val="-10"/>
                <w:sz w:val="20"/>
              </w:rPr>
              <w:t>и</w:t>
            </w:r>
            <w:r>
              <w:rPr>
                <w:sz w:val="20"/>
              </w:rPr>
              <w:t xml:space="preserve"> музыкального искусства;</w:t>
            </w:r>
          </w:p>
          <w:p w:rsidR="00EA58FE" w:rsidRDefault="004245CD">
            <w:pPr>
              <w:pStyle w:val="TableParagraph"/>
              <w:numPr>
                <w:ilvl w:val="0"/>
                <w:numId w:val="196"/>
              </w:numPr>
              <w:tabs>
                <w:tab w:val="left" w:pos="432"/>
              </w:tabs>
              <w:spacing w:line="228" w:lineRule="exact"/>
              <w:ind w:right="97" w:firstLine="0"/>
              <w:jc w:val="both"/>
              <w:rPr>
                <w:sz w:val="20"/>
              </w:rPr>
            </w:pPr>
            <w:r>
              <w:rPr>
                <w:sz w:val="20"/>
              </w:rPr>
              <w:t>продолжать знакомить детей с архитектурой</w:t>
            </w:r>
          </w:p>
        </w:tc>
        <w:tc>
          <w:tcPr>
            <w:tcW w:w="3236" w:type="dxa"/>
          </w:tcPr>
          <w:p w:rsidR="00EA58FE" w:rsidRDefault="004245CD">
            <w:pPr>
              <w:pStyle w:val="TableParagraph"/>
              <w:spacing w:line="229" w:lineRule="exact"/>
              <w:ind w:left="108"/>
              <w:rPr>
                <w:sz w:val="20"/>
              </w:rPr>
            </w:pPr>
            <w:r>
              <w:rPr>
                <w:spacing w:val="-2"/>
                <w:sz w:val="20"/>
              </w:rPr>
              <w:t>театре;</w:t>
            </w:r>
          </w:p>
          <w:p w:rsidR="00EA58FE" w:rsidRDefault="004245CD">
            <w:pPr>
              <w:pStyle w:val="TableParagraph"/>
              <w:numPr>
                <w:ilvl w:val="0"/>
                <w:numId w:val="195"/>
              </w:numPr>
              <w:tabs>
                <w:tab w:val="left" w:pos="398"/>
                <w:tab w:val="left" w:pos="2238"/>
              </w:tabs>
              <w:ind w:right="99" w:firstLine="0"/>
              <w:jc w:val="both"/>
              <w:rPr>
                <w:sz w:val="20"/>
              </w:rPr>
            </w:pPr>
            <w:r>
              <w:rPr>
                <w:sz w:val="20"/>
              </w:rPr>
              <w:t xml:space="preserve">расширять знания детей о </w:t>
            </w:r>
            <w:r>
              <w:rPr>
                <w:spacing w:val="-2"/>
                <w:sz w:val="20"/>
              </w:rPr>
              <w:t>творчестве</w:t>
            </w:r>
            <w:r>
              <w:rPr>
                <w:sz w:val="20"/>
              </w:rPr>
              <w:tab/>
            </w:r>
            <w:r>
              <w:rPr>
                <w:spacing w:val="-2"/>
                <w:sz w:val="20"/>
              </w:rPr>
              <w:t>известных композиторов;</w:t>
            </w:r>
          </w:p>
          <w:p w:rsidR="00EA58FE" w:rsidRDefault="004245CD">
            <w:pPr>
              <w:pStyle w:val="TableParagraph"/>
              <w:numPr>
                <w:ilvl w:val="0"/>
                <w:numId w:val="195"/>
              </w:numPr>
              <w:tabs>
                <w:tab w:val="left" w:pos="398"/>
              </w:tabs>
              <w:spacing w:before="1"/>
              <w:ind w:right="98" w:firstLine="0"/>
              <w:jc w:val="both"/>
              <w:rPr>
                <w:sz w:val="20"/>
              </w:rPr>
            </w:pPr>
            <w:r>
              <w:rPr>
                <w:sz w:val="20"/>
              </w:rPr>
              <w:t>расширять знания детей о творческой деятельности, ее особенностях; называть виды художественной деятельности, профессию деятеля искусства; формировать у детей основы художественной культуры;</w:t>
            </w:r>
          </w:p>
        </w:tc>
      </w:tr>
      <w:tr w:rsidR="00EA58FE">
        <w:trPr>
          <w:trHeight w:val="1840"/>
        </w:trPr>
        <w:tc>
          <w:tcPr>
            <w:tcW w:w="5956" w:type="dxa"/>
            <w:gridSpan w:val="2"/>
            <w:shd w:val="clear" w:color="auto" w:fill="F1F1F1"/>
          </w:tcPr>
          <w:p w:rsidR="00EA58FE" w:rsidRDefault="00EA58FE">
            <w:pPr>
              <w:pStyle w:val="TableParagraph"/>
              <w:ind w:left="0"/>
              <w:rPr>
                <w:sz w:val="18"/>
              </w:rPr>
            </w:pPr>
          </w:p>
        </w:tc>
        <w:tc>
          <w:tcPr>
            <w:tcW w:w="3685" w:type="dxa"/>
          </w:tcPr>
          <w:p w:rsidR="00EA58FE" w:rsidRDefault="004245CD">
            <w:pPr>
              <w:pStyle w:val="TableParagraph"/>
              <w:ind w:right="97"/>
              <w:jc w:val="both"/>
              <w:rPr>
                <w:sz w:val="20"/>
              </w:rPr>
            </w:pPr>
            <w:r>
              <w:rPr>
                <w:sz w:val="20"/>
              </w:rPr>
              <w:t>Воспитывать патриотизм и чувства гордости за свою страну, край в процессе ознакомления с различными видами искусства;</w:t>
            </w:r>
          </w:p>
        </w:tc>
        <w:tc>
          <w:tcPr>
            <w:tcW w:w="2694" w:type="dxa"/>
          </w:tcPr>
          <w:p w:rsidR="00EA58FE" w:rsidRDefault="004245CD">
            <w:pPr>
              <w:pStyle w:val="TableParagraph"/>
              <w:ind w:left="109" w:right="97"/>
              <w:jc w:val="both"/>
              <w:rPr>
                <w:sz w:val="20"/>
              </w:rPr>
            </w:pPr>
            <w:r>
              <w:rPr>
                <w:sz w:val="20"/>
              </w:rPr>
              <w:t>Расширять представления детей</w:t>
            </w:r>
            <w:r>
              <w:rPr>
                <w:spacing w:val="-3"/>
                <w:sz w:val="20"/>
              </w:rPr>
              <w:t xml:space="preserve"> </w:t>
            </w:r>
            <w:r>
              <w:rPr>
                <w:sz w:val="20"/>
              </w:rPr>
              <w:t>о</w:t>
            </w:r>
            <w:r>
              <w:rPr>
                <w:spacing w:val="-3"/>
                <w:sz w:val="20"/>
              </w:rPr>
              <w:t xml:space="preserve"> </w:t>
            </w:r>
            <w:r>
              <w:rPr>
                <w:sz w:val="20"/>
              </w:rPr>
              <w:t>народном</w:t>
            </w:r>
            <w:r>
              <w:rPr>
                <w:spacing w:val="-3"/>
                <w:sz w:val="20"/>
              </w:rPr>
              <w:t xml:space="preserve"> </w:t>
            </w:r>
            <w:r>
              <w:rPr>
                <w:sz w:val="20"/>
              </w:rPr>
              <w:t xml:space="preserve">искусстве, музыкальном фольклоре, </w:t>
            </w:r>
            <w:r>
              <w:rPr>
                <w:spacing w:val="-2"/>
                <w:sz w:val="20"/>
              </w:rPr>
              <w:t>художественных</w:t>
            </w:r>
          </w:p>
          <w:p w:rsidR="00EA58FE" w:rsidRDefault="004245CD">
            <w:pPr>
              <w:pStyle w:val="TableParagraph"/>
              <w:spacing w:before="2"/>
              <w:ind w:left="109"/>
              <w:rPr>
                <w:sz w:val="20"/>
              </w:rPr>
            </w:pPr>
            <w:r>
              <w:rPr>
                <w:spacing w:val="-2"/>
                <w:sz w:val="20"/>
              </w:rPr>
              <w:t>промыслах;</w:t>
            </w:r>
          </w:p>
          <w:p w:rsidR="00EA58FE" w:rsidRDefault="004245CD">
            <w:pPr>
              <w:pStyle w:val="TableParagraph"/>
              <w:tabs>
                <w:tab w:val="left" w:pos="447"/>
                <w:tab w:val="left" w:pos="1080"/>
                <w:tab w:val="left" w:pos="1425"/>
                <w:tab w:val="left" w:pos="1548"/>
                <w:tab w:val="left" w:pos="2488"/>
              </w:tabs>
              <w:ind w:left="109" w:right="97"/>
              <w:rPr>
                <w:sz w:val="20"/>
              </w:rPr>
            </w:pPr>
            <w:r>
              <w:rPr>
                <w:spacing w:val="-10"/>
                <w:sz w:val="20"/>
              </w:rPr>
              <w:t>-</w:t>
            </w:r>
            <w:r>
              <w:rPr>
                <w:sz w:val="20"/>
              </w:rPr>
              <w:tab/>
            </w:r>
            <w:r>
              <w:rPr>
                <w:spacing w:val="-2"/>
                <w:sz w:val="20"/>
              </w:rPr>
              <w:t>развивать</w:t>
            </w:r>
            <w:r>
              <w:rPr>
                <w:sz w:val="20"/>
              </w:rPr>
              <w:tab/>
            </w:r>
            <w:r>
              <w:rPr>
                <w:sz w:val="20"/>
              </w:rPr>
              <w:tab/>
            </w:r>
            <w:r>
              <w:rPr>
                <w:spacing w:val="-2"/>
                <w:sz w:val="20"/>
              </w:rPr>
              <w:t>интерес</w:t>
            </w:r>
            <w:r>
              <w:rPr>
                <w:sz w:val="20"/>
              </w:rPr>
              <w:tab/>
            </w:r>
            <w:r>
              <w:rPr>
                <w:spacing w:val="-10"/>
                <w:sz w:val="20"/>
              </w:rPr>
              <w:t>к</w:t>
            </w:r>
            <w:r>
              <w:rPr>
                <w:spacing w:val="-2"/>
                <w:sz w:val="20"/>
              </w:rPr>
              <w:t xml:space="preserve"> участию</w:t>
            </w:r>
            <w:r>
              <w:rPr>
                <w:sz w:val="20"/>
              </w:rPr>
              <w:tab/>
            </w:r>
            <w:r>
              <w:rPr>
                <w:spacing w:val="-10"/>
                <w:sz w:val="20"/>
              </w:rPr>
              <w:t>в</w:t>
            </w:r>
            <w:r>
              <w:rPr>
                <w:sz w:val="20"/>
              </w:rPr>
              <w:tab/>
            </w:r>
            <w:r>
              <w:rPr>
                <w:spacing w:val="-2"/>
                <w:sz w:val="20"/>
              </w:rPr>
              <w:t>фольклорных</w:t>
            </w:r>
          </w:p>
          <w:p w:rsidR="00EA58FE" w:rsidRDefault="004245CD">
            <w:pPr>
              <w:pStyle w:val="TableParagraph"/>
              <w:spacing w:line="209" w:lineRule="exact"/>
              <w:ind w:left="109"/>
              <w:rPr>
                <w:sz w:val="20"/>
              </w:rPr>
            </w:pPr>
            <w:r>
              <w:rPr>
                <w:spacing w:val="-2"/>
                <w:sz w:val="20"/>
              </w:rPr>
              <w:t>праздниках;</w:t>
            </w:r>
          </w:p>
        </w:tc>
        <w:tc>
          <w:tcPr>
            <w:tcW w:w="3236" w:type="dxa"/>
          </w:tcPr>
          <w:p w:rsidR="00EA58FE" w:rsidRDefault="004245CD">
            <w:pPr>
              <w:pStyle w:val="TableParagraph"/>
              <w:tabs>
                <w:tab w:val="left" w:pos="2195"/>
              </w:tabs>
              <w:ind w:left="108" w:right="99"/>
              <w:jc w:val="both"/>
              <w:rPr>
                <w:sz w:val="20"/>
              </w:rPr>
            </w:pPr>
            <w:r>
              <w:rPr>
                <w:spacing w:val="-2"/>
                <w:sz w:val="20"/>
              </w:rPr>
              <w:t>Организовать</w:t>
            </w:r>
            <w:r>
              <w:rPr>
                <w:sz w:val="20"/>
              </w:rPr>
              <w:tab/>
            </w:r>
            <w:r>
              <w:rPr>
                <w:spacing w:val="-2"/>
                <w:sz w:val="20"/>
              </w:rPr>
              <w:t xml:space="preserve">посещение </w:t>
            </w:r>
            <w:r>
              <w:rPr>
                <w:sz w:val="20"/>
              </w:rPr>
              <w:t>выставки, театра, музея, цирка (совместно с родителями (законными представителями).</w:t>
            </w:r>
          </w:p>
        </w:tc>
      </w:tr>
      <w:tr w:rsidR="00EA58FE">
        <w:trPr>
          <w:trHeight w:val="921"/>
        </w:trPr>
        <w:tc>
          <w:tcPr>
            <w:tcW w:w="5956" w:type="dxa"/>
            <w:gridSpan w:val="2"/>
            <w:shd w:val="clear" w:color="auto" w:fill="F1F1F1"/>
          </w:tcPr>
          <w:p w:rsidR="00EA58FE" w:rsidRDefault="00EA58FE">
            <w:pPr>
              <w:pStyle w:val="TableParagraph"/>
              <w:ind w:left="0"/>
              <w:rPr>
                <w:sz w:val="18"/>
              </w:rPr>
            </w:pPr>
          </w:p>
        </w:tc>
        <w:tc>
          <w:tcPr>
            <w:tcW w:w="3685" w:type="dxa"/>
            <w:shd w:val="clear" w:color="auto" w:fill="F1F1F1"/>
          </w:tcPr>
          <w:p w:rsidR="00EA58FE" w:rsidRDefault="00EA58FE">
            <w:pPr>
              <w:pStyle w:val="TableParagraph"/>
              <w:ind w:left="0"/>
              <w:rPr>
                <w:sz w:val="18"/>
              </w:rPr>
            </w:pPr>
          </w:p>
        </w:tc>
        <w:tc>
          <w:tcPr>
            <w:tcW w:w="5930" w:type="dxa"/>
            <w:gridSpan w:val="2"/>
          </w:tcPr>
          <w:p w:rsidR="00EA58FE" w:rsidRDefault="004245CD" w:rsidP="00C25ECF">
            <w:pPr>
              <w:pStyle w:val="TableParagraph"/>
              <w:spacing w:line="230" w:lineRule="atLeast"/>
              <w:ind w:left="332" w:right="324" w:hanging="2"/>
              <w:jc w:val="both"/>
              <w:rPr>
                <w:sz w:val="20"/>
              </w:rPr>
            </w:pPr>
            <w:r>
              <w:rPr>
                <w:sz w:val="20"/>
              </w:rPr>
              <w:t>Продолжать формировать умение выделять и использовать в своей</w:t>
            </w:r>
            <w:r>
              <w:rPr>
                <w:spacing w:val="-12"/>
                <w:sz w:val="20"/>
              </w:rPr>
              <w:t xml:space="preserve"> </w:t>
            </w:r>
            <w:r>
              <w:rPr>
                <w:sz w:val="20"/>
              </w:rPr>
              <w:t>музыкальной,</w:t>
            </w:r>
            <w:r>
              <w:rPr>
                <w:spacing w:val="-11"/>
                <w:sz w:val="20"/>
              </w:rPr>
              <w:t xml:space="preserve"> </w:t>
            </w:r>
            <w:r>
              <w:rPr>
                <w:sz w:val="20"/>
              </w:rPr>
              <w:t>театрализованной</w:t>
            </w:r>
            <w:r>
              <w:rPr>
                <w:spacing w:val="-12"/>
                <w:sz w:val="20"/>
              </w:rPr>
              <w:t xml:space="preserve"> </w:t>
            </w:r>
            <w:r>
              <w:rPr>
                <w:sz w:val="20"/>
              </w:rPr>
              <w:t>деятельности</w:t>
            </w:r>
            <w:r>
              <w:rPr>
                <w:spacing w:val="-12"/>
                <w:sz w:val="20"/>
              </w:rPr>
              <w:t xml:space="preserve"> </w:t>
            </w:r>
            <w:r>
              <w:rPr>
                <w:sz w:val="20"/>
              </w:rPr>
              <w:t>средства выразительности разных видов искусства, знать и назвать материалы для разных видов художественной деятельности;</w:t>
            </w:r>
          </w:p>
        </w:tc>
      </w:tr>
      <w:tr w:rsidR="00EA58FE">
        <w:trPr>
          <w:trHeight w:val="1380"/>
        </w:trPr>
        <w:tc>
          <w:tcPr>
            <w:tcW w:w="5956" w:type="dxa"/>
            <w:gridSpan w:val="2"/>
            <w:shd w:val="clear" w:color="auto" w:fill="F1F1F1"/>
          </w:tcPr>
          <w:p w:rsidR="00EA58FE" w:rsidRDefault="00EA58FE">
            <w:pPr>
              <w:pStyle w:val="TableParagraph"/>
              <w:ind w:left="0"/>
              <w:rPr>
                <w:sz w:val="18"/>
              </w:rPr>
            </w:pPr>
          </w:p>
        </w:tc>
        <w:tc>
          <w:tcPr>
            <w:tcW w:w="3685" w:type="dxa"/>
            <w:shd w:val="clear" w:color="auto" w:fill="F1F1F1"/>
          </w:tcPr>
          <w:p w:rsidR="00EA58FE" w:rsidRDefault="00EA58FE">
            <w:pPr>
              <w:pStyle w:val="TableParagraph"/>
              <w:ind w:left="0"/>
              <w:rPr>
                <w:sz w:val="18"/>
              </w:rPr>
            </w:pPr>
          </w:p>
        </w:tc>
        <w:tc>
          <w:tcPr>
            <w:tcW w:w="5930" w:type="dxa"/>
            <w:gridSpan w:val="2"/>
          </w:tcPr>
          <w:p w:rsidR="00EA58FE" w:rsidRDefault="004245CD" w:rsidP="00C25ECF">
            <w:pPr>
              <w:pStyle w:val="TableParagraph"/>
              <w:ind w:left="109"/>
              <w:jc w:val="both"/>
              <w:rPr>
                <w:sz w:val="20"/>
              </w:rPr>
            </w:pPr>
            <w:r>
              <w:rPr>
                <w:sz w:val="20"/>
              </w:rPr>
              <w:t>Уметь называть вид художественной деятельности, профессию и людей, которые работают в том или ином виде искусства;</w:t>
            </w:r>
          </w:p>
          <w:p w:rsidR="00EA58FE" w:rsidRDefault="004245CD" w:rsidP="00C25ECF">
            <w:pPr>
              <w:pStyle w:val="TableParagraph"/>
              <w:ind w:left="361" w:right="354" w:firstLine="1"/>
              <w:jc w:val="both"/>
              <w:rPr>
                <w:sz w:val="20"/>
              </w:rPr>
            </w:pPr>
            <w:r>
              <w:rPr>
                <w:sz w:val="20"/>
              </w:rPr>
              <w:t>- поддерживать личностные проявления детей в процессе освоения</w:t>
            </w:r>
            <w:r>
              <w:rPr>
                <w:spacing w:val="-7"/>
                <w:sz w:val="20"/>
              </w:rPr>
              <w:t xml:space="preserve"> </w:t>
            </w:r>
            <w:r>
              <w:rPr>
                <w:sz w:val="20"/>
              </w:rPr>
              <w:t>искусства</w:t>
            </w:r>
            <w:r>
              <w:rPr>
                <w:spacing w:val="-10"/>
                <w:sz w:val="20"/>
              </w:rPr>
              <w:t xml:space="preserve"> </w:t>
            </w:r>
            <w:r>
              <w:rPr>
                <w:sz w:val="20"/>
              </w:rPr>
              <w:t>и</w:t>
            </w:r>
            <w:r>
              <w:rPr>
                <w:spacing w:val="-10"/>
                <w:sz w:val="20"/>
              </w:rPr>
              <w:t xml:space="preserve"> </w:t>
            </w:r>
            <w:r>
              <w:rPr>
                <w:sz w:val="20"/>
              </w:rPr>
              <w:t>собственной</w:t>
            </w:r>
            <w:r>
              <w:rPr>
                <w:spacing w:val="-8"/>
                <w:sz w:val="20"/>
              </w:rPr>
              <w:t xml:space="preserve"> </w:t>
            </w:r>
            <w:r>
              <w:rPr>
                <w:sz w:val="20"/>
              </w:rPr>
              <w:t>творческой</w:t>
            </w:r>
            <w:r>
              <w:rPr>
                <w:spacing w:val="-10"/>
                <w:sz w:val="20"/>
              </w:rPr>
              <w:t xml:space="preserve"> </w:t>
            </w:r>
            <w:r>
              <w:rPr>
                <w:sz w:val="20"/>
              </w:rPr>
              <w:t>деятельности: самостоятельность, инициативность, индивидуальность,</w:t>
            </w:r>
          </w:p>
          <w:p w:rsidR="00EA58FE" w:rsidRDefault="004245CD" w:rsidP="00C25ECF">
            <w:pPr>
              <w:pStyle w:val="TableParagraph"/>
              <w:spacing w:line="210" w:lineRule="exact"/>
              <w:ind w:left="8"/>
              <w:jc w:val="both"/>
              <w:rPr>
                <w:sz w:val="20"/>
              </w:rPr>
            </w:pPr>
            <w:r>
              <w:rPr>
                <w:spacing w:val="-2"/>
                <w:sz w:val="20"/>
              </w:rPr>
              <w:t>творчество;</w:t>
            </w:r>
          </w:p>
        </w:tc>
      </w:tr>
      <w:tr w:rsidR="00EA58FE">
        <w:trPr>
          <w:trHeight w:val="918"/>
        </w:trPr>
        <w:tc>
          <w:tcPr>
            <w:tcW w:w="5956" w:type="dxa"/>
            <w:gridSpan w:val="2"/>
            <w:shd w:val="clear" w:color="auto" w:fill="F1F1F1"/>
          </w:tcPr>
          <w:p w:rsidR="00EA58FE" w:rsidRDefault="00EA58FE">
            <w:pPr>
              <w:pStyle w:val="TableParagraph"/>
              <w:ind w:left="0"/>
              <w:rPr>
                <w:sz w:val="18"/>
              </w:rPr>
            </w:pPr>
          </w:p>
        </w:tc>
        <w:tc>
          <w:tcPr>
            <w:tcW w:w="3685" w:type="dxa"/>
            <w:shd w:val="clear" w:color="auto" w:fill="F1F1F1"/>
          </w:tcPr>
          <w:p w:rsidR="00EA58FE" w:rsidRDefault="00EA58FE">
            <w:pPr>
              <w:pStyle w:val="TableParagraph"/>
              <w:ind w:left="0"/>
              <w:rPr>
                <w:sz w:val="18"/>
              </w:rPr>
            </w:pPr>
          </w:p>
        </w:tc>
        <w:tc>
          <w:tcPr>
            <w:tcW w:w="5930" w:type="dxa"/>
            <w:gridSpan w:val="2"/>
          </w:tcPr>
          <w:p w:rsidR="00EA58FE" w:rsidRDefault="004245CD" w:rsidP="00C25ECF">
            <w:pPr>
              <w:pStyle w:val="TableParagraph"/>
              <w:ind w:left="526"/>
              <w:jc w:val="both"/>
              <w:rPr>
                <w:sz w:val="20"/>
              </w:rPr>
            </w:pPr>
            <w:r>
              <w:rPr>
                <w:sz w:val="20"/>
              </w:rPr>
              <w:t>Организовать</w:t>
            </w:r>
            <w:r>
              <w:rPr>
                <w:spacing w:val="-9"/>
                <w:sz w:val="20"/>
              </w:rPr>
              <w:t xml:space="preserve"> </w:t>
            </w:r>
            <w:r>
              <w:rPr>
                <w:sz w:val="20"/>
              </w:rPr>
              <w:t>посещение</w:t>
            </w:r>
            <w:r>
              <w:rPr>
                <w:spacing w:val="-9"/>
                <w:sz w:val="20"/>
              </w:rPr>
              <w:t xml:space="preserve"> </w:t>
            </w:r>
            <w:r>
              <w:rPr>
                <w:sz w:val="20"/>
              </w:rPr>
              <w:t>выставки,</w:t>
            </w:r>
            <w:r>
              <w:rPr>
                <w:spacing w:val="-9"/>
                <w:sz w:val="20"/>
              </w:rPr>
              <w:t xml:space="preserve"> </w:t>
            </w:r>
            <w:r>
              <w:rPr>
                <w:sz w:val="20"/>
              </w:rPr>
              <w:t>театра,</w:t>
            </w:r>
            <w:r>
              <w:rPr>
                <w:spacing w:val="-8"/>
                <w:sz w:val="20"/>
              </w:rPr>
              <w:t xml:space="preserve"> </w:t>
            </w:r>
            <w:r>
              <w:rPr>
                <w:sz w:val="20"/>
              </w:rPr>
              <w:t>музея,</w:t>
            </w:r>
            <w:r>
              <w:rPr>
                <w:spacing w:val="-9"/>
                <w:sz w:val="20"/>
              </w:rPr>
              <w:t xml:space="preserve"> </w:t>
            </w:r>
            <w:r>
              <w:rPr>
                <w:spacing w:val="-2"/>
                <w:sz w:val="20"/>
              </w:rPr>
              <w:t>цирка;</w:t>
            </w:r>
          </w:p>
        </w:tc>
      </w:tr>
      <w:tr w:rsidR="00EA58FE">
        <w:trPr>
          <w:trHeight w:val="230"/>
        </w:trPr>
        <w:tc>
          <w:tcPr>
            <w:tcW w:w="15571" w:type="dxa"/>
            <w:gridSpan w:val="5"/>
            <w:shd w:val="clear" w:color="auto" w:fill="EDEBE0"/>
          </w:tcPr>
          <w:p w:rsidR="00EA58FE" w:rsidRDefault="004245CD">
            <w:pPr>
              <w:pStyle w:val="TableParagraph"/>
              <w:spacing w:line="210" w:lineRule="exact"/>
              <w:rPr>
                <w:b/>
                <w:sz w:val="20"/>
              </w:rPr>
            </w:pPr>
            <w:r>
              <w:rPr>
                <w:b/>
                <w:sz w:val="20"/>
              </w:rPr>
              <w:t>Задачи</w:t>
            </w:r>
            <w:r>
              <w:rPr>
                <w:b/>
                <w:spacing w:val="-6"/>
                <w:sz w:val="20"/>
              </w:rPr>
              <w:t xml:space="preserve"> </w:t>
            </w:r>
            <w:r>
              <w:rPr>
                <w:b/>
                <w:sz w:val="20"/>
              </w:rPr>
              <w:t>направления</w:t>
            </w:r>
            <w:r>
              <w:rPr>
                <w:b/>
                <w:spacing w:val="-7"/>
                <w:sz w:val="20"/>
              </w:rPr>
              <w:t xml:space="preserve"> </w:t>
            </w:r>
            <w:r>
              <w:rPr>
                <w:b/>
                <w:sz w:val="20"/>
              </w:rPr>
              <w:t>-</w:t>
            </w:r>
            <w:r>
              <w:rPr>
                <w:b/>
                <w:spacing w:val="-9"/>
                <w:sz w:val="20"/>
              </w:rPr>
              <w:t xml:space="preserve"> </w:t>
            </w:r>
            <w:r>
              <w:rPr>
                <w:b/>
                <w:sz w:val="20"/>
              </w:rPr>
              <w:t>музыкальная</w:t>
            </w:r>
            <w:r>
              <w:rPr>
                <w:b/>
                <w:spacing w:val="-8"/>
                <w:sz w:val="20"/>
              </w:rPr>
              <w:t xml:space="preserve"> </w:t>
            </w:r>
            <w:r>
              <w:rPr>
                <w:b/>
                <w:spacing w:val="-2"/>
                <w:sz w:val="20"/>
              </w:rPr>
              <w:t>деятельность</w:t>
            </w:r>
          </w:p>
        </w:tc>
      </w:tr>
      <w:tr w:rsidR="00EA58FE">
        <w:trPr>
          <w:trHeight w:val="230"/>
        </w:trPr>
        <w:tc>
          <w:tcPr>
            <w:tcW w:w="2979" w:type="dxa"/>
          </w:tcPr>
          <w:p w:rsidR="00EA58FE" w:rsidRDefault="004245CD">
            <w:pPr>
              <w:pStyle w:val="TableParagraph"/>
              <w:spacing w:line="210" w:lineRule="exact"/>
              <w:ind w:left="13" w:right="6"/>
              <w:jc w:val="center"/>
              <w:rPr>
                <w:sz w:val="20"/>
              </w:rPr>
            </w:pPr>
            <w:r>
              <w:rPr>
                <w:sz w:val="20"/>
              </w:rPr>
              <w:t>2мес.-1</w:t>
            </w:r>
            <w:r>
              <w:rPr>
                <w:spacing w:val="-6"/>
                <w:sz w:val="20"/>
              </w:rPr>
              <w:t xml:space="preserve"> </w:t>
            </w:r>
            <w:r>
              <w:rPr>
                <w:spacing w:val="-10"/>
                <w:sz w:val="20"/>
              </w:rPr>
              <w:t>г</w:t>
            </w:r>
          </w:p>
        </w:tc>
        <w:tc>
          <w:tcPr>
            <w:tcW w:w="2977" w:type="dxa"/>
          </w:tcPr>
          <w:p w:rsidR="00EA58FE" w:rsidRDefault="004245CD">
            <w:pPr>
              <w:pStyle w:val="TableParagraph"/>
              <w:spacing w:line="210" w:lineRule="exact"/>
              <w:ind w:left="8"/>
              <w:jc w:val="center"/>
              <w:rPr>
                <w:sz w:val="20"/>
              </w:rPr>
            </w:pPr>
            <w:r>
              <w:rPr>
                <w:spacing w:val="-2"/>
                <w:sz w:val="20"/>
              </w:rPr>
              <w:t>3-</w:t>
            </w:r>
            <w:r>
              <w:rPr>
                <w:spacing w:val="-10"/>
                <w:sz w:val="20"/>
              </w:rPr>
              <w:t>4</w:t>
            </w:r>
          </w:p>
        </w:tc>
        <w:tc>
          <w:tcPr>
            <w:tcW w:w="3685" w:type="dxa"/>
          </w:tcPr>
          <w:p w:rsidR="00EA58FE" w:rsidRDefault="004245CD">
            <w:pPr>
              <w:pStyle w:val="TableParagraph"/>
              <w:spacing w:line="210" w:lineRule="exact"/>
              <w:ind w:left="9"/>
              <w:jc w:val="center"/>
              <w:rPr>
                <w:sz w:val="20"/>
              </w:rPr>
            </w:pPr>
            <w:r>
              <w:rPr>
                <w:sz w:val="20"/>
              </w:rPr>
              <w:t>4-</w:t>
            </w:r>
            <w:r>
              <w:rPr>
                <w:spacing w:val="-10"/>
                <w:sz w:val="20"/>
              </w:rPr>
              <w:t>5</w:t>
            </w:r>
          </w:p>
        </w:tc>
        <w:tc>
          <w:tcPr>
            <w:tcW w:w="2694" w:type="dxa"/>
          </w:tcPr>
          <w:p w:rsidR="00EA58FE" w:rsidRDefault="004245CD">
            <w:pPr>
              <w:pStyle w:val="TableParagraph"/>
              <w:spacing w:line="210" w:lineRule="exact"/>
              <w:ind w:left="9"/>
              <w:jc w:val="center"/>
              <w:rPr>
                <w:sz w:val="20"/>
              </w:rPr>
            </w:pPr>
            <w:r>
              <w:rPr>
                <w:spacing w:val="-2"/>
                <w:sz w:val="20"/>
              </w:rPr>
              <w:t>5-</w:t>
            </w:r>
            <w:r>
              <w:rPr>
                <w:spacing w:val="-10"/>
                <w:sz w:val="20"/>
              </w:rPr>
              <w:t>6</w:t>
            </w:r>
          </w:p>
        </w:tc>
        <w:tc>
          <w:tcPr>
            <w:tcW w:w="3236" w:type="dxa"/>
          </w:tcPr>
          <w:p w:rsidR="00EA58FE" w:rsidRDefault="004245CD">
            <w:pPr>
              <w:pStyle w:val="TableParagraph"/>
              <w:spacing w:line="210" w:lineRule="exact"/>
              <w:ind w:left="8"/>
              <w:jc w:val="center"/>
              <w:rPr>
                <w:sz w:val="20"/>
              </w:rPr>
            </w:pPr>
            <w:r>
              <w:rPr>
                <w:spacing w:val="-2"/>
                <w:sz w:val="20"/>
              </w:rPr>
              <w:t>6-</w:t>
            </w:r>
            <w:r>
              <w:rPr>
                <w:spacing w:val="-10"/>
                <w:sz w:val="20"/>
              </w:rPr>
              <w:t>7</w:t>
            </w:r>
          </w:p>
        </w:tc>
      </w:tr>
      <w:tr w:rsidR="00EA58FE">
        <w:trPr>
          <w:trHeight w:val="1382"/>
        </w:trPr>
        <w:tc>
          <w:tcPr>
            <w:tcW w:w="2979" w:type="dxa"/>
          </w:tcPr>
          <w:p w:rsidR="00EA58FE" w:rsidRDefault="004245CD">
            <w:pPr>
              <w:pStyle w:val="TableParagraph"/>
              <w:tabs>
                <w:tab w:val="left" w:pos="1621"/>
                <w:tab w:val="left" w:pos="2396"/>
              </w:tabs>
              <w:ind w:right="99"/>
              <w:jc w:val="both"/>
              <w:rPr>
                <w:sz w:val="20"/>
              </w:rPr>
            </w:pPr>
            <w:r>
              <w:rPr>
                <w:spacing w:val="-2"/>
                <w:sz w:val="20"/>
              </w:rPr>
              <w:t>Развивать</w:t>
            </w:r>
            <w:r>
              <w:rPr>
                <w:sz w:val="20"/>
              </w:rPr>
              <w:tab/>
            </w:r>
            <w:r>
              <w:rPr>
                <w:spacing w:val="-10"/>
                <w:sz w:val="20"/>
              </w:rPr>
              <w:t>у</w:t>
            </w:r>
            <w:r>
              <w:rPr>
                <w:sz w:val="20"/>
              </w:rPr>
              <w:tab/>
            </w:r>
            <w:r>
              <w:rPr>
                <w:spacing w:val="-4"/>
                <w:sz w:val="20"/>
              </w:rPr>
              <w:t xml:space="preserve">детей </w:t>
            </w:r>
            <w:r>
              <w:rPr>
                <w:sz w:val="20"/>
              </w:rPr>
              <w:t>эмоциональную отзывчивость на музыку контрастного характера;</w:t>
            </w:r>
            <w:r>
              <w:rPr>
                <w:spacing w:val="51"/>
                <w:sz w:val="20"/>
              </w:rPr>
              <w:t xml:space="preserve"> </w:t>
            </w:r>
            <w:r>
              <w:rPr>
                <w:sz w:val="20"/>
              </w:rPr>
              <w:t>формировать</w:t>
            </w:r>
            <w:r>
              <w:rPr>
                <w:spacing w:val="51"/>
                <w:sz w:val="20"/>
              </w:rPr>
              <w:t xml:space="preserve"> </w:t>
            </w:r>
            <w:r>
              <w:rPr>
                <w:spacing w:val="-2"/>
                <w:sz w:val="20"/>
              </w:rPr>
              <w:t>навык</w:t>
            </w:r>
          </w:p>
          <w:p w:rsidR="00EA58FE" w:rsidRDefault="004245CD">
            <w:pPr>
              <w:pStyle w:val="TableParagraph"/>
              <w:tabs>
                <w:tab w:val="left" w:pos="1441"/>
                <w:tab w:val="left" w:pos="2084"/>
              </w:tabs>
              <w:spacing w:line="228" w:lineRule="exact"/>
              <w:ind w:right="99"/>
              <w:jc w:val="both"/>
              <w:rPr>
                <w:sz w:val="20"/>
              </w:rPr>
            </w:pPr>
            <w:r>
              <w:rPr>
                <w:sz w:val="20"/>
              </w:rPr>
              <w:t xml:space="preserve">сосредоточиваться на пении </w:t>
            </w:r>
            <w:r>
              <w:rPr>
                <w:spacing w:val="-2"/>
                <w:sz w:val="20"/>
              </w:rPr>
              <w:t>взрослых</w:t>
            </w:r>
            <w:r>
              <w:rPr>
                <w:sz w:val="20"/>
              </w:rPr>
              <w:tab/>
            </w:r>
            <w:r>
              <w:rPr>
                <w:spacing w:val="-10"/>
                <w:sz w:val="20"/>
              </w:rPr>
              <w:t>и</w:t>
            </w:r>
            <w:r>
              <w:rPr>
                <w:sz w:val="20"/>
              </w:rPr>
              <w:tab/>
            </w:r>
            <w:r>
              <w:rPr>
                <w:spacing w:val="-2"/>
                <w:sz w:val="20"/>
              </w:rPr>
              <w:t>звучании</w:t>
            </w:r>
          </w:p>
        </w:tc>
        <w:tc>
          <w:tcPr>
            <w:tcW w:w="2977" w:type="dxa"/>
          </w:tcPr>
          <w:p w:rsidR="00EA58FE" w:rsidRDefault="004245CD">
            <w:pPr>
              <w:pStyle w:val="TableParagraph"/>
              <w:tabs>
                <w:tab w:val="left" w:pos="1618"/>
                <w:tab w:val="left" w:pos="2391"/>
              </w:tabs>
              <w:ind w:right="99"/>
              <w:jc w:val="both"/>
              <w:rPr>
                <w:sz w:val="20"/>
              </w:rPr>
            </w:pPr>
            <w:r>
              <w:rPr>
                <w:spacing w:val="-2"/>
                <w:sz w:val="20"/>
              </w:rPr>
              <w:t>Развивать</w:t>
            </w:r>
            <w:r>
              <w:rPr>
                <w:sz w:val="20"/>
              </w:rPr>
              <w:tab/>
            </w:r>
            <w:r>
              <w:rPr>
                <w:spacing w:val="-10"/>
                <w:sz w:val="20"/>
              </w:rPr>
              <w:t>у</w:t>
            </w:r>
            <w:r>
              <w:rPr>
                <w:sz w:val="20"/>
              </w:rPr>
              <w:tab/>
            </w:r>
            <w:r>
              <w:rPr>
                <w:spacing w:val="-4"/>
                <w:sz w:val="20"/>
              </w:rPr>
              <w:t xml:space="preserve">детей </w:t>
            </w:r>
            <w:r>
              <w:rPr>
                <w:sz w:val="20"/>
              </w:rPr>
              <w:t>эмоциональную отзывчивость на музыку;</w:t>
            </w:r>
          </w:p>
          <w:p w:rsidR="00EA58FE" w:rsidRDefault="004245CD">
            <w:pPr>
              <w:pStyle w:val="TableParagraph"/>
              <w:spacing w:before="2"/>
              <w:jc w:val="both"/>
              <w:rPr>
                <w:sz w:val="20"/>
              </w:rPr>
            </w:pPr>
            <w:r>
              <w:rPr>
                <w:sz w:val="20"/>
              </w:rPr>
              <w:t>-</w:t>
            </w:r>
            <w:r>
              <w:rPr>
                <w:spacing w:val="42"/>
                <w:sz w:val="20"/>
              </w:rPr>
              <w:t xml:space="preserve">  </w:t>
            </w:r>
            <w:r>
              <w:rPr>
                <w:sz w:val="20"/>
              </w:rPr>
              <w:t>знакомить</w:t>
            </w:r>
            <w:r>
              <w:rPr>
                <w:spacing w:val="42"/>
                <w:sz w:val="20"/>
              </w:rPr>
              <w:t xml:space="preserve">  </w:t>
            </w:r>
            <w:r>
              <w:rPr>
                <w:sz w:val="20"/>
              </w:rPr>
              <w:t>детей</w:t>
            </w:r>
            <w:r>
              <w:rPr>
                <w:spacing w:val="42"/>
                <w:sz w:val="20"/>
              </w:rPr>
              <w:t xml:space="preserve">  </w:t>
            </w:r>
            <w:r>
              <w:rPr>
                <w:sz w:val="20"/>
              </w:rPr>
              <w:t>с</w:t>
            </w:r>
            <w:r>
              <w:rPr>
                <w:spacing w:val="42"/>
                <w:sz w:val="20"/>
              </w:rPr>
              <w:t xml:space="preserve">  </w:t>
            </w:r>
            <w:r>
              <w:rPr>
                <w:spacing w:val="-2"/>
                <w:sz w:val="20"/>
              </w:rPr>
              <w:t>тремя</w:t>
            </w:r>
          </w:p>
          <w:p w:rsidR="00EA58FE" w:rsidRDefault="004245CD">
            <w:pPr>
              <w:pStyle w:val="TableParagraph"/>
              <w:tabs>
                <w:tab w:val="left" w:pos="1705"/>
              </w:tabs>
              <w:spacing w:line="228" w:lineRule="exact"/>
              <w:ind w:right="100"/>
              <w:jc w:val="both"/>
              <w:rPr>
                <w:sz w:val="20"/>
              </w:rPr>
            </w:pPr>
            <w:r>
              <w:rPr>
                <w:spacing w:val="-2"/>
                <w:sz w:val="20"/>
              </w:rPr>
              <w:t>жанрами</w:t>
            </w:r>
            <w:r>
              <w:rPr>
                <w:sz w:val="20"/>
              </w:rPr>
              <w:tab/>
            </w:r>
            <w:r>
              <w:rPr>
                <w:spacing w:val="-2"/>
                <w:sz w:val="20"/>
              </w:rPr>
              <w:t xml:space="preserve">музыкальных </w:t>
            </w:r>
            <w:r>
              <w:rPr>
                <w:sz w:val="20"/>
              </w:rPr>
              <w:t>произведений:</w:t>
            </w:r>
            <w:r>
              <w:rPr>
                <w:spacing w:val="49"/>
                <w:sz w:val="20"/>
              </w:rPr>
              <w:t xml:space="preserve"> </w:t>
            </w:r>
            <w:r>
              <w:rPr>
                <w:sz w:val="20"/>
              </w:rPr>
              <w:t>песней,</w:t>
            </w:r>
            <w:r>
              <w:rPr>
                <w:spacing w:val="50"/>
                <w:sz w:val="20"/>
              </w:rPr>
              <w:t xml:space="preserve"> </w:t>
            </w:r>
            <w:r>
              <w:rPr>
                <w:spacing w:val="-2"/>
                <w:sz w:val="20"/>
              </w:rPr>
              <w:t>танцем,</w:t>
            </w:r>
          </w:p>
        </w:tc>
        <w:tc>
          <w:tcPr>
            <w:tcW w:w="3685" w:type="dxa"/>
          </w:tcPr>
          <w:p w:rsidR="00EA58FE" w:rsidRDefault="004245CD">
            <w:pPr>
              <w:pStyle w:val="TableParagraph"/>
              <w:ind w:right="98"/>
              <w:jc w:val="both"/>
              <w:rPr>
                <w:sz w:val="20"/>
              </w:rPr>
            </w:pPr>
            <w:r>
              <w:rPr>
                <w:sz w:val="20"/>
              </w:rPr>
              <w:t>Продолжать развивать у детей интерес</w:t>
            </w:r>
            <w:r>
              <w:rPr>
                <w:spacing w:val="40"/>
                <w:sz w:val="20"/>
              </w:rPr>
              <w:t xml:space="preserve"> </w:t>
            </w:r>
            <w:r>
              <w:rPr>
                <w:sz w:val="20"/>
              </w:rPr>
              <w:t>к музыке, желание ее слушать,</w:t>
            </w:r>
            <w:r>
              <w:rPr>
                <w:spacing w:val="40"/>
                <w:sz w:val="20"/>
              </w:rPr>
              <w:t xml:space="preserve"> </w:t>
            </w:r>
            <w:r>
              <w:rPr>
                <w:sz w:val="20"/>
              </w:rPr>
              <w:t>вызывать</w:t>
            </w:r>
            <w:r>
              <w:rPr>
                <w:spacing w:val="-4"/>
                <w:sz w:val="20"/>
              </w:rPr>
              <w:t xml:space="preserve"> </w:t>
            </w:r>
            <w:r>
              <w:rPr>
                <w:sz w:val="20"/>
              </w:rPr>
              <w:t>эмоциональную</w:t>
            </w:r>
            <w:r>
              <w:rPr>
                <w:spacing w:val="-5"/>
                <w:sz w:val="20"/>
              </w:rPr>
              <w:t xml:space="preserve"> </w:t>
            </w:r>
            <w:r>
              <w:rPr>
                <w:sz w:val="20"/>
              </w:rPr>
              <w:t xml:space="preserve">отзывчивость при восприятии музыкальных </w:t>
            </w:r>
            <w:r>
              <w:rPr>
                <w:spacing w:val="-2"/>
                <w:sz w:val="20"/>
              </w:rPr>
              <w:t>произведений;</w:t>
            </w:r>
          </w:p>
          <w:p w:rsidR="00EA58FE" w:rsidRDefault="004245CD">
            <w:pPr>
              <w:pStyle w:val="TableParagraph"/>
              <w:spacing w:line="212" w:lineRule="exact"/>
              <w:jc w:val="both"/>
              <w:rPr>
                <w:sz w:val="20"/>
              </w:rPr>
            </w:pPr>
            <w:r>
              <w:rPr>
                <w:sz w:val="20"/>
              </w:rPr>
              <w:t>-</w:t>
            </w:r>
            <w:r>
              <w:rPr>
                <w:spacing w:val="43"/>
                <w:sz w:val="20"/>
              </w:rPr>
              <w:t xml:space="preserve"> </w:t>
            </w:r>
            <w:r>
              <w:rPr>
                <w:sz w:val="20"/>
              </w:rPr>
              <w:t>обогащать</w:t>
            </w:r>
            <w:r>
              <w:rPr>
                <w:spacing w:val="42"/>
                <w:sz w:val="20"/>
              </w:rPr>
              <w:t xml:space="preserve"> </w:t>
            </w:r>
            <w:r>
              <w:rPr>
                <w:sz w:val="20"/>
              </w:rPr>
              <w:t>музыкальные</w:t>
            </w:r>
            <w:r>
              <w:rPr>
                <w:spacing w:val="45"/>
                <w:sz w:val="20"/>
              </w:rPr>
              <w:t xml:space="preserve"> </w:t>
            </w:r>
            <w:r>
              <w:rPr>
                <w:spacing w:val="-2"/>
                <w:sz w:val="20"/>
              </w:rPr>
              <w:t>впечатления</w:t>
            </w:r>
          </w:p>
        </w:tc>
        <w:tc>
          <w:tcPr>
            <w:tcW w:w="2694" w:type="dxa"/>
          </w:tcPr>
          <w:p w:rsidR="00EA58FE" w:rsidRDefault="004245CD">
            <w:pPr>
              <w:pStyle w:val="TableParagraph"/>
              <w:tabs>
                <w:tab w:val="left" w:pos="1474"/>
                <w:tab w:val="left" w:pos="2015"/>
              </w:tabs>
              <w:ind w:left="109" w:right="97"/>
              <w:jc w:val="both"/>
              <w:rPr>
                <w:sz w:val="20"/>
              </w:rPr>
            </w:pPr>
            <w:r>
              <w:rPr>
                <w:sz w:val="20"/>
              </w:rPr>
              <w:t xml:space="preserve">Продолжать формировать у </w:t>
            </w:r>
            <w:r>
              <w:rPr>
                <w:spacing w:val="-2"/>
                <w:sz w:val="20"/>
              </w:rPr>
              <w:t>детей</w:t>
            </w:r>
            <w:r>
              <w:rPr>
                <w:sz w:val="20"/>
              </w:rPr>
              <w:tab/>
            </w:r>
            <w:r>
              <w:rPr>
                <w:spacing w:val="-2"/>
                <w:sz w:val="20"/>
              </w:rPr>
              <w:t xml:space="preserve">эстетическое </w:t>
            </w:r>
            <w:r>
              <w:rPr>
                <w:sz w:val="20"/>
              </w:rPr>
              <w:t xml:space="preserve">восприятие музыки, умение </w:t>
            </w:r>
            <w:r>
              <w:rPr>
                <w:spacing w:val="-2"/>
                <w:sz w:val="20"/>
              </w:rPr>
              <w:t>различать</w:t>
            </w:r>
            <w:r>
              <w:rPr>
                <w:sz w:val="20"/>
              </w:rPr>
              <w:tab/>
            </w:r>
            <w:r>
              <w:rPr>
                <w:sz w:val="20"/>
              </w:rPr>
              <w:tab/>
            </w:r>
            <w:r>
              <w:rPr>
                <w:spacing w:val="-4"/>
                <w:sz w:val="20"/>
              </w:rPr>
              <w:t>жанры</w:t>
            </w:r>
          </w:p>
          <w:p w:rsidR="00EA58FE" w:rsidRDefault="004245CD">
            <w:pPr>
              <w:pStyle w:val="TableParagraph"/>
              <w:spacing w:line="228" w:lineRule="exact"/>
              <w:ind w:left="109" w:right="97"/>
              <w:jc w:val="both"/>
              <w:rPr>
                <w:sz w:val="20"/>
              </w:rPr>
            </w:pPr>
            <w:r>
              <w:rPr>
                <w:sz w:val="20"/>
              </w:rPr>
              <w:t>музыкальных произведений (песня, танец, марш);</w:t>
            </w:r>
          </w:p>
        </w:tc>
        <w:tc>
          <w:tcPr>
            <w:tcW w:w="3236" w:type="dxa"/>
          </w:tcPr>
          <w:p w:rsidR="00EA58FE" w:rsidRDefault="004245CD">
            <w:pPr>
              <w:pStyle w:val="TableParagraph"/>
              <w:tabs>
                <w:tab w:val="left" w:pos="2066"/>
              </w:tabs>
              <w:ind w:left="108" w:right="97"/>
              <w:jc w:val="both"/>
              <w:rPr>
                <w:sz w:val="20"/>
              </w:rPr>
            </w:pPr>
            <w:r>
              <w:rPr>
                <w:spacing w:val="-2"/>
                <w:sz w:val="20"/>
              </w:rPr>
              <w:t>Воспитывать</w:t>
            </w:r>
            <w:r>
              <w:rPr>
                <w:sz w:val="20"/>
              </w:rPr>
              <w:tab/>
            </w:r>
            <w:r>
              <w:rPr>
                <w:spacing w:val="-2"/>
                <w:sz w:val="20"/>
              </w:rPr>
              <w:t xml:space="preserve">гражданско- </w:t>
            </w:r>
            <w:r>
              <w:rPr>
                <w:sz w:val="20"/>
              </w:rPr>
              <w:t>патриотические чувства через изучение Государственного гимна Российской Федерации;</w:t>
            </w:r>
          </w:p>
          <w:p w:rsidR="00EA58FE" w:rsidRDefault="004245CD">
            <w:pPr>
              <w:pStyle w:val="TableParagraph"/>
              <w:tabs>
                <w:tab w:val="left" w:pos="2310"/>
              </w:tabs>
              <w:spacing w:line="228" w:lineRule="exact"/>
              <w:ind w:left="108" w:right="98"/>
              <w:jc w:val="both"/>
              <w:rPr>
                <w:sz w:val="20"/>
              </w:rPr>
            </w:pPr>
            <w:r>
              <w:rPr>
                <w:sz w:val="20"/>
              </w:rPr>
              <w:t xml:space="preserve">- продолжать приобщать детей к </w:t>
            </w:r>
            <w:r>
              <w:rPr>
                <w:spacing w:val="-2"/>
                <w:sz w:val="20"/>
              </w:rPr>
              <w:t>музыкальной</w:t>
            </w:r>
            <w:r>
              <w:rPr>
                <w:sz w:val="20"/>
              </w:rPr>
              <w:tab/>
            </w:r>
            <w:r>
              <w:rPr>
                <w:spacing w:val="-2"/>
                <w:sz w:val="20"/>
              </w:rPr>
              <w:t>культуре,</w:t>
            </w:r>
          </w:p>
        </w:tc>
      </w:tr>
    </w:tbl>
    <w:p w:rsidR="00EA58FE" w:rsidRDefault="00EA58FE">
      <w:pPr>
        <w:pStyle w:val="TableParagraph"/>
        <w:spacing w:line="228"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2974"/>
        <w:gridCol w:w="3684"/>
        <w:gridCol w:w="2693"/>
        <w:gridCol w:w="3235"/>
      </w:tblGrid>
      <w:tr w:rsidR="00EA58FE">
        <w:trPr>
          <w:trHeight w:val="5290"/>
        </w:trPr>
        <w:tc>
          <w:tcPr>
            <w:tcW w:w="2981" w:type="dxa"/>
          </w:tcPr>
          <w:p w:rsidR="00EA58FE" w:rsidRDefault="004245CD">
            <w:pPr>
              <w:pStyle w:val="TableParagraph"/>
              <w:spacing w:line="229" w:lineRule="exact"/>
              <w:jc w:val="both"/>
              <w:rPr>
                <w:sz w:val="20"/>
              </w:rPr>
            </w:pPr>
            <w:r>
              <w:rPr>
                <w:spacing w:val="-2"/>
                <w:sz w:val="20"/>
              </w:rPr>
              <w:t>музыкальных</w:t>
            </w:r>
            <w:r>
              <w:rPr>
                <w:spacing w:val="9"/>
                <w:sz w:val="20"/>
              </w:rPr>
              <w:t xml:space="preserve"> </w:t>
            </w:r>
            <w:r>
              <w:rPr>
                <w:spacing w:val="-2"/>
                <w:sz w:val="20"/>
              </w:rPr>
              <w:t>инструментов;</w:t>
            </w:r>
          </w:p>
          <w:p w:rsidR="00EA58FE" w:rsidRDefault="004245CD">
            <w:pPr>
              <w:pStyle w:val="TableParagraph"/>
              <w:tabs>
                <w:tab w:val="left" w:pos="1806"/>
              </w:tabs>
              <w:ind w:right="99"/>
              <w:jc w:val="both"/>
              <w:rPr>
                <w:sz w:val="20"/>
              </w:rPr>
            </w:pPr>
            <w:r>
              <w:rPr>
                <w:sz w:val="20"/>
              </w:rPr>
              <w:t xml:space="preserve">-приобщать детей к слушанию вокальной и инструментальной музыки; формировать слуховое </w:t>
            </w:r>
            <w:r>
              <w:rPr>
                <w:spacing w:val="-2"/>
                <w:sz w:val="20"/>
              </w:rPr>
              <w:t>внимание,</w:t>
            </w:r>
            <w:r>
              <w:rPr>
                <w:sz w:val="20"/>
              </w:rPr>
              <w:tab/>
            </w:r>
            <w:r>
              <w:rPr>
                <w:spacing w:val="-2"/>
                <w:sz w:val="20"/>
              </w:rPr>
              <w:t xml:space="preserve">способность </w:t>
            </w:r>
            <w:r>
              <w:rPr>
                <w:sz w:val="20"/>
              </w:rPr>
              <w:t>прислушиваться к музыке, слушать ее;</w:t>
            </w:r>
          </w:p>
          <w:p w:rsidR="00EA58FE" w:rsidRDefault="004245CD">
            <w:pPr>
              <w:pStyle w:val="TableParagraph"/>
              <w:rPr>
                <w:sz w:val="20"/>
              </w:rPr>
            </w:pPr>
            <w:r>
              <w:rPr>
                <w:spacing w:val="-2"/>
                <w:sz w:val="20"/>
              </w:rPr>
              <w:t>-способствовать</w:t>
            </w:r>
          </w:p>
          <w:p w:rsidR="00EA58FE" w:rsidRDefault="004245CD">
            <w:pPr>
              <w:pStyle w:val="TableParagraph"/>
              <w:ind w:right="102"/>
              <w:jc w:val="both"/>
              <w:rPr>
                <w:sz w:val="20"/>
              </w:rPr>
            </w:pPr>
            <w:r>
              <w:rPr>
                <w:sz w:val="20"/>
              </w:rPr>
              <w:t xml:space="preserve">возникновению у детей чувства удовольствия при восприятии вокальной и инструментальной </w:t>
            </w:r>
            <w:r>
              <w:rPr>
                <w:spacing w:val="-2"/>
                <w:sz w:val="20"/>
              </w:rPr>
              <w:t>музыки;</w:t>
            </w:r>
          </w:p>
          <w:p w:rsidR="00EA58FE" w:rsidRDefault="004245CD">
            <w:pPr>
              <w:pStyle w:val="TableParagraph"/>
              <w:tabs>
                <w:tab w:val="left" w:pos="1966"/>
              </w:tabs>
              <w:ind w:right="102"/>
              <w:jc w:val="both"/>
              <w:rPr>
                <w:sz w:val="20"/>
              </w:rPr>
            </w:pPr>
            <w:r>
              <w:rPr>
                <w:sz w:val="20"/>
              </w:rPr>
              <w:t xml:space="preserve">-поддерживать запоминания </w:t>
            </w:r>
            <w:r>
              <w:rPr>
                <w:spacing w:val="-2"/>
                <w:sz w:val="20"/>
              </w:rPr>
              <w:t>элементарных</w:t>
            </w:r>
            <w:r>
              <w:rPr>
                <w:sz w:val="20"/>
              </w:rPr>
              <w:tab/>
            </w:r>
            <w:r>
              <w:rPr>
                <w:spacing w:val="-2"/>
                <w:sz w:val="20"/>
              </w:rPr>
              <w:t xml:space="preserve">движений, </w:t>
            </w:r>
            <w:r>
              <w:rPr>
                <w:sz w:val="20"/>
              </w:rPr>
              <w:t>связанных с музыкой.</w:t>
            </w:r>
          </w:p>
        </w:tc>
        <w:tc>
          <w:tcPr>
            <w:tcW w:w="2974" w:type="dxa"/>
          </w:tcPr>
          <w:p w:rsidR="00EA58FE" w:rsidRDefault="004245CD">
            <w:pPr>
              <w:pStyle w:val="TableParagraph"/>
              <w:tabs>
                <w:tab w:val="left" w:pos="1432"/>
                <w:tab w:val="left" w:pos="2669"/>
              </w:tabs>
              <w:ind w:left="105" w:right="98"/>
              <w:jc w:val="both"/>
              <w:rPr>
                <w:sz w:val="20"/>
              </w:rPr>
            </w:pPr>
            <w:r>
              <w:rPr>
                <w:spacing w:val="-2"/>
                <w:sz w:val="20"/>
              </w:rPr>
              <w:t>маршем;</w:t>
            </w:r>
            <w:r>
              <w:rPr>
                <w:sz w:val="20"/>
              </w:rPr>
              <w:tab/>
            </w:r>
            <w:r>
              <w:rPr>
                <w:spacing w:val="-2"/>
                <w:sz w:val="20"/>
              </w:rPr>
              <w:t>(Задачи</w:t>
            </w:r>
            <w:r>
              <w:rPr>
                <w:sz w:val="20"/>
              </w:rPr>
              <w:tab/>
            </w:r>
            <w:r>
              <w:rPr>
                <w:spacing w:val="-6"/>
                <w:sz w:val="20"/>
              </w:rPr>
              <w:t xml:space="preserve">не </w:t>
            </w:r>
            <w:r>
              <w:rPr>
                <w:sz w:val="20"/>
              </w:rPr>
              <w:t>соответствуют возрасту, эти задачи реализует возраст 5-6)</w:t>
            </w:r>
          </w:p>
          <w:p w:rsidR="00EA58FE" w:rsidRDefault="004245CD">
            <w:pPr>
              <w:pStyle w:val="TableParagraph"/>
              <w:numPr>
                <w:ilvl w:val="0"/>
                <w:numId w:val="194"/>
              </w:numPr>
              <w:tabs>
                <w:tab w:val="left" w:pos="265"/>
              </w:tabs>
              <w:ind w:right="100" w:firstLine="0"/>
              <w:jc w:val="both"/>
              <w:rPr>
                <w:sz w:val="20"/>
              </w:rPr>
            </w:pPr>
            <w:r>
              <w:rPr>
                <w:sz w:val="20"/>
              </w:rPr>
              <w:t xml:space="preserve">формировать у детей умение узнавать знакомые песни, </w:t>
            </w:r>
            <w:r>
              <w:rPr>
                <w:spacing w:val="-2"/>
                <w:sz w:val="20"/>
              </w:rPr>
              <w:t>пьесы;</w:t>
            </w:r>
          </w:p>
          <w:p w:rsidR="00EA58FE" w:rsidRDefault="004245CD">
            <w:pPr>
              <w:pStyle w:val="TableParagraph"/>
              <w:numPr>
                <w:ilvl w:val="0"/>
                <w:numId w:val="194"/>
              </w:numPr>
              <w:tabs>
                <w:tab w:val="left" w:pos="263"/>
                <w:tab w:val="left" w:pos="1853"/>
                <w:tab w:val="left" w:pos="2580"/>
              </w:tabs>
              <w:ind w:right="96" w:firstLine="0"/>
              <w:jc w:val="both"/>
              <w:rPr>
                <w:sz w:val="20"/>
              </w:rPr>
            </w:pPr>
            <w:r>
              <w:rPr>
                <w:sz w:val="20"/>
              </w:rPr>
              <w:t xml:space="preserve">чувствовать характер музыки (веселый, бодрый, спокойный), </w:t>
            </w:r>
            <w:r>
              <w:rPr>
                <w:spacing w:val="-2"/>
                <w:sz w:val="20"/>
              </w:rPr>
              <w:t>эмоционально</w:t>
            </w:r>
            <w:r>
              <w:rPr>
                <w:sz w:val="20"/>
              </w:rPr>
              <w:tab/>
            </w:r>
            <w:r>
              <w:rPr>
                <w:spacing w:val="-6"/>
                <w:sz w:val="20"/>
              </w:rPr>
              <w:t>на</w:t>
            </w:r>
            <w:r>
              <w:rPr>
                <w:sz w:val="20"/>
              </w:rPr>
              <w:tab/>
            </w:r>
            <w:r>
              <w:rPr>
                <w:spacing w:val="-4"/>
                <w:sz w:val="20"/>
              </w:rPr>
              <w:t xml:space="preserve">нее </w:t>
            </w:r>
            <w:r>
              <w:rPr>
                <w:sz w:val="20"/>
              </w:rPr>
              <w:t xml:space="preserve">реагировать; - выражать свое настроение в движении под </w:t>
            </w:r>
            <w:r>
              <w:rPr>
                <w:spacing w:val="-2"/>
                <w:sz w:val="20"/>
              </w:rPr>
              <w:t>музыку;</w:t>
            </w:r>
          </w:p>
        </w:tc>
        <w:tc>
          <w:tcPr>
            <w:tcW w:w="3684" w:type="dxa"/>
          </w:tcPr>
          <w:p w:rsidR="00EA58FE" w:rsidRDefault="004245CD">
            <w:pPr>
              <w:pStyle w:val="TableParagraph"/>
              <w:ind w:left="108" w:right="96"/>
              <w:jc w:val="both"/>
              <w:rPr>
                <w:sz w:val="20"/>
              </w:rPr>
            </w:pPr>
            <w:r>
              <w:rPr>
                <w:sz w:val="20"/>
              </w:rPr>
              <w:t>детей, способствовать дальнейшему развитию</w:t>
            </w:r>
            <w:r>
              <w:rPr>
                <w:spacing w:val="-9"/>
                <w:sz w:val="20"/>
              </w:rPr>
              <w:t xml:space="preserve"> </w:t>
            </w:r>
            <w:r>
              <w:rPr>
                <w:sz w:val="20"/>
              </w:rPr>
              <w:t>основ</w:t>
            </w:r>
            <w:r>
              <w:rPr>
                <w:spacing w:val="-10"/>
                <w:sz w:val="20"/>
              </w:rPr>
              <w:t xml:space="preserve"> </w:t>
            </w:r>
            <w:r>
              <w:rPr>
                <w:sz w:val="20"/>
              </w:rPr>
              <w:t>музыкальной</w:t>
            </w:r>
            <w:r>
              <w:rPr>
                <w:spacing w:val="-10"/>
                <w:sz w:val="20"/>
              </w:rPr>
              <w:t xml:space="preserve"> </w:t>
            </w:r>
            <w:r>
              <w:rPr>
                <w:spacing w:val="-2"/>
                <w:sz w:val="20"/>
              </w:rPr>
              <w:t>культуры;</w:t>
            </w:r>
          </w:p>
          <w:p w:rsidR="00EA58FE" w:rsidRDefault="004245CD">
            <w:pPr>
              <w:pStyle w:val="TableParagraph"/>
              <w:numPr>
                <w:ilvl w:val="0"/>
                <w:numId w:val="193"/>
              </w:numPr>
              <w:tabs>
                <w:tab w:val="left" w:pos="246"/>
              </w:tabs>
              <w:ind w:right="96" w:firstLine="0"/>
              <w:jc w:val="both"/>
              <w:rPr>
                <w:sz w:val="20"/>
              </w:rPr>
            </w:pPr>
            <w:r>
              <w:rPr>
                <w:sz w:val="20"/>
              </w:rPr>
              <w:t xml:space="preserve">воспитывать слушательскую культуру </w:t>
            </w:r>
            <w:r>
              <w:rPr>
                <w:spacing w:val="-2"/>
                <w:sz w:val="20"/>
              </w:rPr>
              <w:t>детей;</w:t>
            </w:r>
          </w:p>
          <w:p w:rsidR="00EA58FE" w:rsidRDefault="004245CD">
            <w:pPr>
              <w:pStyle w:val="TableParagraph"/>
              <w:numPr>
                <w:ilvl w:val="0"/>
                <w:numId w:val="193"/>
              </w:numPr>
              <w:tabs>
                <w:tab w:val="left" w:pos="347"/>
              </w:tabs>
              <w:ind w:right="93" w:firstLine="0"/>
              <w:jc w:val="both"/>
              <w:rPr>
                <w:sz w:val="20"/>
              </w:rPr>
            </w:pPr>
            <w:r>
              <w:rPr>
                <w:sz w:val="20"/>
              </w:rPr>
              <w:t>развивать музыкальность детей; - воспитывать интерес и любовь к высокохудожественной музыке;</w:t>
            </w:r>
          </w:p>
          <w:p w:rsidR="00EA58FE" w:rsidRDefault="004245CD">
            <w:pPr>
              <w:pStyle w:val="TableParagraph"/>
              <w:numPr>
                <w:ilvl w:val="0"/>
                <w:numId w:val="193"/>
              </w:numPr>
              <w:tabs>
                <w:tab w:val="left" w:pos="311"/>
                <w:tab w:val="left" w:pos="1286"/>
                <w:tab w:val="left" w:pos="2837"/>
              </w:tabs>
              <w:ind w:right="97" w:firstLine="0"/>
              <w:jc w:val="both"/>
              <w:rPr>
                <w:sz w:val="20"/>
              </w:rPr>
            </w:pPr>
            <w:r>
              <w:rPr>
                <w:sz w:val="20"/>
              </w:rPr>
              <w:t xml:space="preserve">продолжать формировать умение у </w:t>
            </w:r>
            <w:r>
              <w:rPr>
                <w:spacing w:val="-2"/>
                <w:sz w:val="20"/>
              </w:rPr>
              <w:t>детей</w:t>
            </w:r>
            <w:r>
              <w:rPr>
                <w:sz w:val="20"/>
              </w:rPr>
              <w:tab/>
            </w:r>
            <w:r>
              <w:rPr>
                <w:spacing w:val="-2"/>
                <w:sz w:val="20"/>
              </w:rPr>
              <w:t>различать</w:t>
            </w:r>
            <w:r>
              <w:rPr>
                <w:sz w:val="20"/>
              </w:rPr>
              <w:tab/>
            </w:r>
            <w:r>
              <w:rPr>
                <w:spacing w:val="-2"/>
                <w:sz w:val="20"/>
              </w:rPr>
              <w:t xml:space="preserve">средства </w:t>
            </w:r>
            <w:r>
              <w:rPr>
                <w:sz w:val="20"/>
              </w:rPr>
              <w:t>выразительности в музыке, различать звуки по высоте;</w:t>
            </w:r>
          </w:p>
        </w:tc>
        <w:tc>
          <w:tcPr>
            <w:tcW w:w="2693" w:type="dxa"/>
          </w:tcPr>
          <w:p w:rsidR="00EA58FE" w:rsidRDefault="004245CD">
            <w:pPr>
              <w:pStyle w:val="TableParagraph"/>
              <w:numPr>
                <w:ilvl w:val="0"/>
                <w:numId w:val="192"/>
              </w:numPr>
              <w:tabs>
                <w:tab w:val="left" w:pos="513"/>
                <w:tab w:val="left" w:pos="1161"/>
                <w:tab w:val="left" w:pos="1941"/>
              </w:tabs>
              <w:ind w:right="93" w:firstLine="0"/>
              <w:jc w:val="both"/>
              <w:rPr>
                <w:sz w:val="20"/>
              </w:rPr>
            </w:pPr>
            <w:r>
              <w:rPr>
                <w:sz w:val="20"/>
              </w:rPr>
              <w:t xml:space="preserve">развивать у детей </w:t>
            </w:r>
            <w:r>
              <w:rPr>
                <w:spacing w:val="-2"/>
                <w:sz w:val="20"/>
              </w:rPr>
              <w:t>музыкальную</w:t>
            </w:r>
            <w:r>
              <w:rPr>
                <w:sz w:val="20"/>
              </w:rPr>
              <w:tab/>
            </w:r>
            <w:r>
              <w:rPr>
                <w:spacing w:val="-13"/>
                <w:sz w:val="20"/>
              </w:rPr>
              <w:t xml:space="preserve"> </w:t>
            </w:r>
            <w:r>
              <w:rPr>
                <w:spacing w:val="-6"/>
                <w:sz w:val="20"/>
              </w:rPr>
              <w:t xml:space="preserve">память, </w:t>
            </w:r>
            <w:r>
              <w:rPr>
                <w:sz w:val="20"/>
              </w:rPr>
              <w:t xml:space="preserve">умение различать на слух </w:t>
            </w:r>
            <w:r>
              <w:rPr>
                <w:spacing w:val="-2"/>
                <w:sz w:val="20"/>
              </w:rPr>
              <w:t>звуки</w:t>
            </w:r>
            <w:r>
              <w:rPr>
                <w:sz w:val="20"/>
              </w:rPr>
              <w:tab/>
            </w:r>
            <w:r>
              <w:rPr>
                <w:spacing w:val="-6"/>
                <w:sz w:val="20"/>
              </w:rPr>
              <w:t>по</w:t>
            </w:r>
            <w:r>
              <w:rPr>
                <w:sz w:val="20"/>
              </w:rPr>
              <w:tab/>
            </w:r>
            <w:r>
              <w:rPr>
                <w:spacing w:val="-2"/>
                <w:sz w:val="20"/>
              </w:rPr>
              <w:t xml:space="preserve">высоте, </w:t>
            </w:r>
            <w:r>
              <w:rPr>
                <w:sz w:val="20"/>
              </w:rPr>
              <w:t>музыкальные инструменты;</w:t>
            </w:r>
          </w:p>
          <w:p w:rsidR="00EA58FE" w:rsidRDefault="004245CD">
            <w:pPr>
              <w:pStyle w:val="TableParagraph"/>
              <w:numPr>
                <w:ilvl w:val="0"/>
                <w:numId w:val="192"/>
              </w:numPr>
              <w:tabs>
                <w:tab w:val="left" w:pos="415"/>
              </w:tabs>
              <w:ind w:right="94" w:firstLine="0"/>
              <w:jc w:val="both"/>
              <w:rPr>
                <w:sz w:val="20"/>
              </w:rPr>
            </w:pPr>
            <w:r>
              <w:rPr>
                <w:sz w:val="20"/>
              </w:rPr>
              <w:t>формировать у детей музыкальную культуру на основе знакомства с классической, народной и современной музыкой;</w:t>
            </w:r>
          </w:p>
          <w:p w:rsidR="00EA58FE" w:rsidRDefault="004245CD">
            <w:pPr>
              <w:pStyle w:val="TableParagraph"/>
              <w:numPr>
                <w:ilvl w:val="0"/>
                <w:numId w:val="192"/>
              </w:numPr>
              <w:tabs>
                <w:tab w:val="left" w:pos="228"/>
              </w:tabs>
              <w:ind w:right="94" w:firstLine="0"/>
              <w:jc w:val="both"/>
              <w:rPr>
                <w:sz w:val="20"/>
              </w:rPr>
            </w:pPr>
            <w:r>
              <w:rPr>
                <w:sz w:val="20"/>
              </w:rPr>
              <w:t>накапливать</w:t>
            </w:r>
            <w:r>
              <w:rPr>
                <w:spacing w:val="-13"/>
                <w:sz w:val="20"/>
              </w:rPr>
              <w:t xml:space="preserve"> </w:t>
            </w:r>
            <w:r>
              <w:rPr>
                <w:sz w:val="20"/>
              </w:rPr>
              <w:t xml:space="preserve">представления о жизни и творчестве </w:t>
            </w:r>
            <w:r>
              <w:rPr>
                <w:spacing w:val="-2"/>
                <w:sz w:val="20"/>
              </w:rPr>
              <w:t>композиторов;</w:t>
            </w:r>
          </w:p>
          <w:p w:rsidR="00EA58FE" w:rsidRDefault="004245CD">
            <w:pPr>
              <w:pStyle w:val="TableParagraph"/>
              <w:numPr>
                <w:ilvl w:val="0"/>
                <w:numId w:val="192"/>
              </w:numPr>
              <w:tabs>
                <w:tab w:val="left" w:pos="333"/>
                <w:tab w:val="left" w:pos="1415"/>
              </w:tabs>
              <w:ind w:right="93" w:firstLine="0"/>
              <w:jc w:val="both"/>
              <w:rPr>
                <w:sz w:val="20"/>
              </w:rPr>
            </w:pPr>
            <w:r>
              <w:rPr>
                <w:sz w:val="20"/>
              </w:rPr>
              <w:t xml:space="preserve">продолжать развивать у детей интерес и любовь к </w:t>
            </w:r>
            <w:r>
              <w:rPr>
                <w:spacing w:val="-2"/>
                <w:sz w:val="20"/>
              </w:rPr>
              <w:t>музыке,</w:t>
            </w:r>
            <w:r>
              <w:rPr>
                <w:sz w:val="20"/>
              </w:rPr>
              <w:tab/>
            </w:r>
            <w:r>
              <w:rPr>
                <w:spacing w:val="-2"/>
                <w:sz w:val="20"/>
              </w:rPr>
              <w:t xml:space="preserve">музыкальную </w:t>
            </w:r>
            <w:r>
              <w:rPr>
                <w:sz w:val="20"/>
              </w:rPr>
              <w:t>отзывчивость на нее;</w:t>
            </w:r>
          </w:p>
          <w:p w:rsidR="00EA58FE" w:rsidRDefault="004245CD">
            <w:pPr>
              <w:pStyle w:val="TableParagraph"/>
              <w:numPr>
                <w:ilvl w:val="0"/>
                <w:numId w:val="192"/>
              </w:numPr>
              <w:tabs>
                <w:tab w:val="left" w:pos="333"/>
                <w:tab w:val="left" w:pos="1437"/>
                <w:tab w:val="left" w:pos="2056"/>
              </w:tabs>
              <w:spacing w:before="1"/>
              <w:ind w:right="94" w:firstLine="0"/>
              <w:jc w:val="both"/>
              <w:rPr>
                <w:sz w:val="20"/>
              </w:rPr>
            </w:pPr>
            <w:r>
              <w:rPr>
                <w:sz w:val="20"/>
              </w:rPr>
              <w:t xml:space="preserve">продолжать развивать у </w:t>
            </w:r>
            <w:r>
              <w:rPr>
                <w:spacing w:val="-2"/>
                <w:sz w:val="20"/>
              </w:rPr>
              <w:t>детей</w:t>
            </w:r>
            <w:r>
              <w:rPr>
                <w:sz w:val="20"/>
              </w:rPr>
              <w:tab/>
            </w:r>
            <w:r>
              <w:rPr>
                <w:spacing w:val="-2"/>
                <w:sz w:val="20"/>
              </w:rPr>
              <w:t>музыкальные способности</w:t>
            </w:r>
            <w:r>
              <w:rPr>
                <w:sz w:val="20"/>
              </w:rPr>
              <w:tab/>
            </w:r>
            <w:r>
              <w:rPr>
                <w:sz w:val="20"/>
              </w:rPr>
              <w:tab/>
            </w:r>
            <w:r>
              <w:rPr>
                <w:spacing w:val="-2"/>
                <w:sz w:val="20"/>
              </w:rPr>
              <w:t>детей: звуковысотный,</w:t>
            </w:r>
          </w:p>
          <w:p w:rsidR="00EA58FE" w:rsidRDefault="004245CD">
            <w:pPr>
              <w:pStyle w:val="TableParagraph"/>
              <w:spacing w:line="230" w:lineRule="exact"/>
              <w:ind w:left="111" w:right="96"/>
              <w:jc w:val="both"/>
              <w:rPr>
                <w:sz w:val="20"/>
              </w:rPr>
            </w:pPr>
            <w:r>
              <w:rPr>
                <w:sz w:val="20"/>
              </w:rPr>
              <w:t>ритмический, тембровый, динамический слух;</w:t>
            </w:r>
          </w:p>
        </w:tc>
        <w:tc>
          <w:tcPr>
            <w:tcW w:w="3235" w:type="dxa"/>
          </w:tcPr>
          <w:p w:rsidR="00EA58FE" w:rsidRDefault="004245CD">
            <w:pPr>
              <w:pStyle w:val="TableParagraph"/>
              <w:tabs>
                <w:tab w:val="left" w:pos="2037"/>
              </w:tabs>
              <w:ind w:left="111" w:right="92"/>
              <w:jc w:val="both"/>
              <w:rPr>
                <w:sz w:val="20"/>
              </w:rPr>
            </w:pPr>
            <w:r>
              <w:rPr>
                <w:spacing w:val="-2"/>
                <w:sz w:val="20"/>
              </w:rPr>
              <w:t>воспитывать</w:t>
            </w:r>
            <w:r>
              <w:rPr>
                <w:sz w:val="20"/>
              </w:rPr>
              <w:tab/>
            </w:r>
            <w:r>
              <w:rPr>
                <w:spacing w:val="-2"/>
                <w:sz w:val="20"/>
              </w:rPr>
              <w:t xml:space="preserve">музыкально- </w:t>
            </w:r>
            <w:r>
              <w:rPr>
                <w:sz w:val="20"/>
              </w:rPr>
              <w:t xml:space="preserve">эстетический вкус; развивать у детей музыкальные способности: поэтический и музыкальный слух, чувство ритма, музыкальную </w:t>
            </w:r>
            <w:r>
              <w:rPr>
                <w:spacing w:val="-2"/>
                <w:sz w:val="20"/>
              </w:rPr>
              <w:t>память;</w:t>
            </w:r>
          </w:p>
          <w:p w:rsidR="00EA58FE" w:rsidRDefault="004245CD">
            <w:pPr>
              <w:pStyle w:val="TableParagraph"/>
              <w:numPr>
                <w:ilvl w:val="0"/>
                <w:numId w:val="191"/>
              </w:numPr>
              <w:tabs>
                <w:tab w:val="left" w:pos="701"/>
              </w:tabs>
              <w:ind w:right="94" w:firstLine="0"/>
              <w:jc w:val="both"/>
              <w:rPr>
                <w:sz w:val="20"/>
              </w:rPr>
            </w:pPr>
            <w:r>
              <w:rPr>
                <w:sz w:val="20"/>
              </w:rPr>
              <w:t>продолжать обогащать музыкальные впечатления детей, вызывать яркий эмоциональный отклик при восприятии музыки разного характера;</w:t>
            </w:r>
          </w:p>
          <w:p w:rsidR="00EA58FE" w:rsidRDefault="004245CD">
            <w:pPr>
              <w:pStyle w:val="TableParagraph"/>
              <w:numPr>
                <w:ilvl w:val="0"/>
                <w:numId w:val="191"/>
              </w:numPr>
              <w:tabs>
                <w:tab w:val="left" w:pos="305"/>
                <w:tab w:val="left" w:pos="1341"/>
                <w:tab w:val="left" w:pos="1523"/>
                <w:tab w:val="left" w:pos="1722"/>
                <w:tab w:val="left" w:pos="1840"/>
                <w:tab w:val="left" w:pos="1996"/>
                <w:tab w:val="left" w:pos="2070"/>
                <w:tab w:val="left" w:pos="2447"/>
                <w:tab w:val="left" w:pos="3029"/>
              </w:tabs>
              <w:spacing w:before="1"/>
              <w:ind w:right="92" w:firstLine="0"/>
              <w:rPr>
                <w:sz w:val="20"/>
              </w:rPr>
            </w:pPr>
            <w:r>
              <w:rPr>
                <w:sz w:val="20"/>
              </w:rPr>
              <w:t>формирование</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 xml:space="preserve">основы </w:t>
            </w:r>
            <w:r>
              <w:rPr>
                <w:spacing w:val="-2"/>
                <w:sz w:val="20"/>
              </w:rPr>
              <w:t>художественно-эстетического восприятия</w:t>
            </w:r>
            <w:r>
              <w:rPr>
                <w:sz w:val="20"/>
              </w:rPr>
              <w:tab/>
            </w:r>
            <w:r>
              <w:rPr>
                <w:spacing w:val="-4"/>
                <w:sz w:val="20"/>
              </w:rPr>
              <w:t>мира,</w:t>
            </w:r>
            <w:r>
              <w:rPr>
                <w:sz w:val="20"/>
              </w:rPr>
              <w:tab/>
            </w:r>
            <w:r>
              <w:rPr>
                <w:sz w:val="20"/>
              </w:rPr>
              <w:tab/>
            </w:r>
            <w:r>
              <w:rPr>
                <w:sz w:val="20"/>
              </w:rPr>
              <w:tab/>
            </w:r>
            <w:r>
              <w:rPr>
                <w:spacing w:val="-2"/>
                <w:sz w:val="20"/>
              </w:rPr>
              <w:t>становление эстетического</w:t>
            </w:r>
            <w:r>
              <w:rPr>
                <w:sz w:val="20"/>
              </w:rPr>
              <w:tab/>
            </w:r>
            <w:r>
              <w:rPr>
                <w:sz w:val="20"/>
              </w:rPr>
              <w:tab/>
            </w:r>
            <w:r>
              <w:rPr>
                <w:spacing w:val="-10"/>
                <w:sz w:val="20"/>
              </w:rPr>
              <w:t>и</w:t>
            </w:r>
            <w:r>
              <w:rPr>
                <w:sz w:val="20"/>
              </w:rPr>
              <w:tab/>
            </w:r>
            <w:r>
              <w:rPr>
                <w:sz w:val="20"/>
              </w:rPr>
              <w:tab/>
            </w:r>
            <w:r>
              <w:rPr>
                <w:spacing w:val="-2"/>
                <w:sz w:val="20"/>
              </w:rPr>
              <w:t>эмоционально- нравственного</w:t>
            </w:r>
            <w:r>
              <w:rPr>
                <w:sz w:val="20"/>
              </w:rPr>
              <w:tab/>
            </w:r>
            <w:r>
              <w:rPr>
                <w:sz w:val="20"/>
              </w:rPr>
              <w:tab/>
            </w:r>
            <w:r>
              <w:rPr>
                <w:sz w:val="20"/>
              </w:rPr>
              <w:tab/>
            </w:r>
            <w:r>
              <w:rPr>
                <w:spacing w:val="-2"/>
                <w:sz w:val="20"/>
              </w:rPr>
              <w:t>отношения</w:t>
            </w:r>
            <w:r>
              <w:rPr>
                <w:sz w:val="20"/>
              </w:rPr>
              <w:tab/>
            </w:r>
            <w:r>
              <w:rPr>
                <w:spacing w:val="-10"/>
                <w:sz w:val="20"/>
              </w:rPr>
              <w:t>к</w:t>
            </w:r>
            <w:r>
              <w:rPr>
                <w:spacing w:val="-2"/>
                <w:sz w:val="20"/>
              </w:rPr>
              <w:t xml:space="preserve"> отражению</w:t>
            </w:r>
            <w:r>
              <w:rPr>
                <w:sz w:val="20"/>
              </w:rPr>
              <w:tab/>
            </w:r>
            <w:r>
              <w:rPr>
                <w:sz w:val="20"/>
              </w:rPr>
              <w:tab/>
            </w:r>
            <w:r>
              <w:rPr>
                <w:sz w:val="20"/>
              </w:rPr>
              <w:tab/>
            </w:r>
            <w:r>
              <w:rPr>
                <w:sz w:val="20"/>
              </w:rPr>
              <w:tab/>
            </w:r>
            <w:r>
              <w:rPr>
                <w:sz w:val="20"/>
              </w:rPr>
              <w:tab/>
            </w:r>
            <w:r>
              <w:rPr>
                <w:spacing w:val="-43"/>
                <w:sz w:val="20"/>
              </w:rPr>
              <w:t xml:space="preserve"> </w:t>
            </w:r>
            <w:r>
              <w:rPr>
                <w:spacing w:val="-2"/>
                <w:sz w:val="20"/>
              </w:rPr>
              <w:t>окружающей действительности</w:t>
            </w:r>
            <w:r>
              <w:rPr>
                <w:sz w:val="20"/>
              </w:rPr>
              <w:tab/>
            </w:r>
            <w:r>
              <w:rPr>
                <w:sz w:val="20"/>
              </w:rPr>
              <w:tab/>
            </w:r>
            <w:r>
              <w:rPr>
                <w:sz w:val="20"/>
              </w:rPr>
              <w:tab/>
            </w:r>
            <w:r>
              <w:rPr>
                <w:spacing w:val="-10"/>
                <w:sz w:val="20"/>
              </w:rPr>
              <w:t>в</w:t>
            </w:r>
            <w:r>
              <w:rPr>
                <w:sz w:val="20"/>
              </w:rPr>
              <w:tab/>
            </w:r>
            <w:r>
              <w:rPr>
                <w:spacing w:val="-2"/>
                <w:sz w:val="20"/>
              </w:rPr>
              <w:t xml:space="preserve">музыке; </w:t>
            </w:r>
            <w:r>
              <w:rPr>
                <w:sz w:val="20"/>
              </w:rPr>
              <w:t>знакомить детей с элементарными музыкальными понятиями;</w:t>
            </w:r>
          </w:p>
        </w:tc>
      </w:tr>
      <w:tr w:rsidR="00EA58FE">
        <w:trPr>
          <w:trHeight w:val="1838"/>
        </w:trPr>
        <w:tc>
          <w:tcPr>
            <w:tcW w:w="2981" w:type="dxa"/>
            <w:vMerge w:val="restart"/>
          </w:tcPr>
          <w:p w:rsidR="00EA58FE" w:rsidRDefault="004245CD">
            <w:pPr>
              <w:pStyle w:val="TableParagraph"/>
              <w:ind w:left="13"/>
              <w:jc w:val="center"/>
              <w:rPr>
                <w:sz w:val="20"/>
              </w:rPr>
            </w:pPr>
            <w:r>
              <w:rPr>
                <w:spacing w:val="-2"/>
                <w:sz w:val="20"/>
              </w:rPr>
              <w:t>1-</w:t>
            </w:r>
            <w:r>
              <w:rPr>
                <w:spacing w:val="-10"/>
                <w:sz w:val="20"/>
              </w:rPr>
              <w:t>2</w:t>
            </w:r>
          </w:p>
          <w:p w:rsidR="00EA58FE" w:rsidRDefault="004245CD">
            <w:pPr>
              <w:pStyle w:val="TableParagraph"/>
              <w:ind w:right="94"/>
              <w:jc w:val="both"/>
              <w:rPr>
                <w:sz w:val="20"/>
              </w:rPr>
            </w:pPr>
            <w:r>
              <w:rPr>
                <w:sz w:val="20"/>
              </w:rPr>
              <w:t xml:space="preserve">-формировать у детей эмоциональный отклик на музыку (жестом, мимикой, подпеванием, движениями), желание слушать музыкальные </w:t>
            </w:r>
            <w:r>
              <w:rPr>
                <w:spacing w:val="-2"/>
                <w:sz w:val="20"/>
              </w:rPr>
              <w:t>произведения;</w:t>
            </w:r>
          </w:p>
          <w:p w:rsidR="00EA58FE" w:rsidRDefault="004245CD">
            <w:pPr>
              <w:pStyle w:val="TableParagraph"/>
              <w:ind w:right="94"/>
              <w:jc w:val="both"/>
              <w:rPr>
                <w:sz w:val="20"/>
              </w:rPr>
            </w:pPr>
            <w:r>
              <w:rPr>
                <w:sz w:val="20"/>
              </w:rPr>
              <w:t>-создавать у детей радостное настроение при пении, движениях и игровых</w:t>
            </w:r>
            <w:r>
              <w:rPr>
                <w:spacing w:val="40"/>
                <w:sz w:val="20"/>
              </w:rPr>
              <w:t xml:space="preserve"> </w:t>
            </w:r>
            <w:r>
              <w:rPr>
                <w:sz w:val="20"/>
              </w:rPr>
              <w:t>действиях под музыку;</w:t>
            </w:r>
          </w:p>
          <w:p w:rsidR="00EA58FE" w:rsidRDefault="004245CD">
            <w:pPr>
              <w:pStyle w:val="TableParagraph"/>
              <w:tabs>
                <w:tab w:val="left" w:pos="527"/>
                <w:tab w:val="left" w:pos="1261"/>
                <w:tab w:val="left" w:pos="1410"/>
                <w:tab w:val="left" w:pos="1522"/>
                <w:tab w:val="left" w:pos="1745"/>
                <w:tab w:val="left" w:pos="1969"/>
              </w:tabs>
              <w:ind w:right="94"/>
              <w:rPr>
                <w:sz w:val="20"/>
              </w:rPr>
            </w:pPr>
            <w:r>
              <w:rPr>
                <w:sz w:val="20"/>
              </w:rPr>
              <w:t>-развивать</w:t>
            </w:r>
            <w:r>
              <w:rPr>
                <w:spacing w:val="15"/>
                <w:sz w:val="20"/>
              </w:rPr>
              <w:t xml:space="preserve"> </w:t>
            </w:r>
            <w:r>
              <w:rPr>
                <w:sz w:val="20"/>
              </w:rPr>
              <w:t>у</w:t>
            </w:r>
            <w:r>
              <w:rPr>
                <w:spacing w:val="16"/>
                <w:sz w:val="20"/>
              </w:rPr>
              <w:t xml:space="preserve"> </w:t>
            </w:r>
            <w:r>
              <w:rPr>
                <w:sz w:val="20"/>
              </w:rPr>
              <w:t>детей</w:t>
            </w:r>
            <w:r>
              <w:rPr>
                <w:spacing w:val="15"/>
                <w:sz w:val="20"/>
              </w:rPr>
              <w:t xml:space="preserve"> </w:t>
            </w:r>
            <w:r>
              <w:rPr>
                <w:sz w:val="20"/>
              </w:rPr>
              <w:t>способность слушать</w:t>
            </w:r>
            <w:r>
              <w:rPr>
                <w:spacing w:val="14"/>
                <w:sz w:val="20"/>
              </w:rPr>
              <w:t xml:space="preserve"> </w:t>
            </w:r>
            <w:r>
              <w:rPr>
                <w:sz w:val="20"/>
              </w:rPr>
              <w:t>художественный</w:t>
            </w:r>
            <w:r>
              <w:rPr>
                <w:spacing w:val="12"/>
                <w:sz w:val="20"/>
              </w:rPr>
              <w:t xml:space="preserve"> </w:t>
            </w:r>
            <w:r>
              <w:rPr>
                <w:sz w:val="20"/>
              </w:rPr>
              <w:t xml:space="preserve">текст </w:t>
            </w:r>
            <w:r>
              <w:rPr>
                <w:spacing w:val="-10"/>
                <w:sz w:val="20"/>
              </w:rPr>
              <w:t>и</w:t>
            </w:r>
            <w:r>
              <w:rPr>
                <w:sz w:val="20"/>
              </w:rPr>
              <w:tab/>
            </w:r>
            <w:r>
              <w:rPr>
                <w:spacing w:val="-2"/>
                <w:sz w:val="20"/>
              </w:rPr>
              <w:t>активно</w:t>
            </w:r>
            <w:r>
              <w:rPr>
                <w:sz w:val="20"/>
              </w:rPr>
              <w:tab/>
            </w:r>
            <w:r>
              <w:rPr>
                <w:sz w:val="20"/>
              </w:rPr>
              <w:tab/>
            </w:r>
            <w:r>
              <w:rPr>
                <w:sz w:val="20"/>
              </w:rPr>
              <w:tab/>
            </w:r>
            <w:r>
              <w:rPr>
                <w:spacing w:val="-2"/>
                <w:sz w:val="20"/>
              </w:rPr>
              <w:t xml:space="preserve">(эмоционально) </w:t>
            </w:r>
            <w:r>
              <w:rPr>
                <w:sz w:val="20"/>
              </w:rPr>
              <w:t xml:space="preserve">реагировать на его содержание; </w:t>
            </w:r>
            <w:r>
              <w:rPr>
                <w:spacing w:val="-2"/>
                <w:sz w:val="20"/>
              </w:rPr>
              <w:t>обеспечивать</w:t>
            </w:r>
            <w:r>
              <w:rPr>
                <w:sz w:val="20"/>
              </w:rPr>
              <w:tab/>
            </w:r>
            <w:r>
              <w:rPr>
                <w:sz w:val="20"/>
              </w:rPr>
              <w:tab/>
            </w:r>
            <w:r>
              <w:rPr>
                <w:sz w:val="20"/>
              </w:rPr>
              <w:tab/>
            </w:r>
            <w:r>
              <w:rPr>
                <w:sz w:val="20"/>
              </w:rPr>
              <w:tab/>
            </w:r>
            <w:r>
              <w:rPr>
                <w:spacing w:val="-2"/>
                <w:sz w:val="20"/>
              </w:rPr>
              <w:t>возможности наблюдать</w:t>
            </w:r>
            <w:r>
              <w:rPr>
                <w:sz w:val="20"/>
              </w:rPr>
              <w:tab/>
            </w:r>
            <w:r>
              <w:rPr>
                <w:sz w:val="20"/>
              </w:rPr>
              <w:tab/>
            </w:r>
            <w:r>
              <w:rPr>
                <w:spacing w:val="-6"/>
                <w:sz w:val="20"/>
              </w:rPr>
              <w:t>за</w:t>
            </w:r>
            <w:r>
              <w:rPr>
                <w:sz w:val="20"/>
              </w:rPr>
              <w:tab/>
            </w:r>
            <w:r>
              <w:rPr>
                <w:sz w:val="20"/>
              </w:rPr>
              <w:tab/>
            </w:r>
            <w:r>
              <w:rPr>
                <w:spacing w:val="-2"/>
                <w:sz w:val="20"/>
              </w:rPr>
              <w:t>процессом рисования,</w:t>
            </w:r>
            <w:r>
              <w:rPr>
                <w:sz w:val="20"/>
              </w:rPr>
              <w:tab/>
            </w:r>
            <w:r>
              <w:rPr>
                <w:spacing w:val="-4"/>
                <w:sz w:val="20"/>
              </w:rPr>
              <w:t>лепки</w:t>
            </w:r>
            <w:r>
              <w:rPr>
                <w:sz w:val="20"/>
              </w:rPr>
              <w:tab/>
            </w:r>
            <w:r>
              <w:rPr>
                <w:sz w:val="20"/>
              </w:rPr>
              <w:tab/>
            </w:r>
            <w:r>
              <w:rPr>
                <w:spacing w:val="-40"/>
                <w:sz w:val="20"/>
              </w:rPr>
              <w:t xml:space="preserve"> </w:t>
            </w:r>
            <w:r>
              <w:rPr>
                <w:spacing w:val="-2"/>
                <w:sz w:val="20"/>
              </w:rPr>
              <w:t xml:space="preserve">взрослого, </w:t>
            </w:r>
            <w:r>
              <w:rPr>
                <w:sz w:val="20"/>
              </w:rPr>
              <w:t>вызывать к ним интерес;</w:t>
            </w:r>
          </w:p>
          <w:p w:rsidR="00EA58FE" w:rsidRDefault="004245CD">
            <w:pPr>
              <w:pStyle w:val="TableParagraph"/>
              <w:tabs>
                <w:tab w:val="left" w:pos="1230"/>
                <w:tab w:val="left" w:pos="1558"/>
                <w:tab w:val="left" w:pos="2256"/>
              </w:tabs>
              <w:ind w:right="95"/>
              <w:rPr>
                <w:sz w:val="20"/>
              </w:rPr>
            </w:pPr>
            <w:r>
              <w:rPr>
                <w:spacing w:val="-2"/>
                <w:sz w:val="20"/>
              </w:rPr>
              <w:t>-развивать</w:t>
            </w:r>
            <w:r>
              <w:rPr>
                <w:sz w:val="20"/>
              </w:rPr>
              <w:tab/>
            </w:r>
            <w:r>
              <w:rPr>
                <w:spacing w:val="-10"/>
                <w:sz w:val="20"/>
              </w:rPr>
              <w:t>у</w:t>
            </w:r>
            <w:r>
              <w:rPr>
                <w:sz w:val="20"/>
              </w:rPr>
              <w:tab/>
            </w:r>
            <w:r>
              <w:rPr>
                <w:spacing w:val="-2"/>
                <w:sz w:val="20"/>
              </w:rPr>
              <w:t>детей</w:t>
            </w:r>
            <w:r>
              <w:rPr>
                <w:sz w:val="20"/>
              </w:rPr>
              <w:tab/>
            </w:r>
            <w:r>
              <w:rPr>
                <w:spacing w:val="-2"/>
                <w:sz w:val="20"/>
              </w:rPr>
              <w:t xml:space="preserve">умение </w:t>
            </w:r>
            <w:r>
              <w:rPr>
                <w:sz w:val="20"/>
              </w:rPr>
              <w:t>прислушиваться</w:t>
            </w:r>
            <w:r>
              <w:rPr>
                <w:spacing w:val="4"/>
                <w:sz w:val="20"/>
              </w:rPr>
              <w:t xml:space="preserve"> </w:t>
            </w:r>
            <w:r>
              <w:rPr>
                <w:sz w:val="20"/>
              </w:rPr>
              <w:t>к</w:t>
            </w:r>
            <w:r>
              <w:rPr>
                <w:spacing w:val="4"/>
                <w:sz w:val="20"/>
              </w:rPr>
              <w:t xml:space="preserve"> </w:t>
            </w:r>
            <w:r>
              <w:rPr>
                <w:sz w:val="20"/>
              </w:rPr>
              <w:t>словам</w:t>
            </w:r>
            <w:r>
              <w:rPr>
                <w:spacing w:val="4"/>
                <w:sz w:val="20"/>
              </w:rPr>
              <w:t xml:space="preserve"> </w:t>
            </w:r>
            <w:r>
              <w:rPr>
                <w:spacing w:val="-4"/>
                <w:sz w:val="20"/>
              </w:rPr>
              <w:t>песен</w:t>
            </w:r>
          </w:p>
        </w:tc>
        <w:tc>
          <w:tcPr>
            <w:tcW w:w="2974" w:type="dxa"/>
          </w:tcPr>
          <w:p w:rsidR="00EA58FE" w:rsidRDefault="004245CD">
            <w:pPr>
              <w:pStyle w:val="TableParagraph"/>
              <w:ind w:left="112" w:right="99"/>
              <w:jc w:val="both"/>
              <w:rPr>
                <w:sz w:val="20"/>
              </w:rPr>
            </w:pPr>
            <w:r>
              <w:rPr>
                <w:sz w:val="20"/>
              </w:rPr>
              <w:t>Учить детей петь простые народные песни, попевки, прибаутки, передавая их настроение и характер;</w:t>
            </w:r>
          </w:p>
        </w:tc>
        <w:tc>
          <w:tcPr>
            <w:tcW w:w="3684" w:type="dxa"/>
          </w:tcPr>
          <w:p w:rsidR="00EA58FE" w:rsidRDefault="004245CD">
            <w:pPr>
              <w:pStyle w:val="TableParagraph"/>
              <w:ind w:left="108"/>
              <w:rPr>
                <w:sz w:val="20"/>
              </w:rPr>
            </w:pPr>
            <w:r>
              <w:rPr>
                <w:sz w:val="20"/>
              </w:rPr>
              <w:t>Поддерживать</w:t>
            </w:r>
            <w:r>
              <w:rPr>
                <w:spacing w:val="-6"/>
                <w:sz w:val="20"/>
              </w:rPr>
              <w:t xml:space="preserve"> </w:t>
            </w:r>
            <w:r>
              <w:rPr>
                <w:sz w:val="20"/>
              </w:rPr>
              <w:t>у</w:t>
            </w:r>
            <w:r>
              <w:rPr>
                <w:spacing w:val="-4"/>
                <w:sz w:val="20"/>
              </w:rPr>
              <w:t xml:space="preserve"> </w:t>
            </w:r>
            <w:r>
              <w:rPr>
                <w:sz w:val="20"/>
              </w:rPr>
              <w:t>детей</w:t>
            </w:r>
            <w:r>
              <w:rPr>
                <w:spacing w:val="-6"/>
                <w:sz w:val="20"/>
              </w:rPr>
              <w:t xml:space="preserve"> </w:t>
            </w:r>
            <w:r>
              <w:rPr>
                <w:sz w:val="20"/>
              </w:rPr>
              <w:t>интерес</w:t>
            </w:r>
            <w:r>
              <w:rPr>
                <w:spacing w:val="-5"/>
                <w:sz w:val="20"/>
              </w:rPr>
              <w:t xml:space="preserve"> </w:t>
            </w:r>
            <w:r>
              <w:rPr>
                <w:sz w:val="20"/>
              </w:rPr>
              <w:t>к</w:t>
            </w:r>
            <w:r>
              <w:rPr>
                <w:spacing w:val="-6"/>
                <w:sz w:val="20"/>
              </w:rPr>
              <w:t xml:space="preserve"> </w:t>
            </w:r>
            <w:r>
              <w:rPr>
                <w:spacing w:val="-2"/>
                <w:sz w:val="20"/>
              </w:rPr>
              <w:t>пению;</w:t>
            </w:r>
          </w:p>
        </w:tc>
        <w:tc>
          <w:tcPr>
            <w:tcW w:w="2693" w:type="dxa"/>
          </w:tcPr>
          <w:p w:rsidR="00EA58FE" w:rsidRDefault="004245CD">
            <w:pPr>
              <w:pStyle w:val="TableParagraph"/>
              <w:ind w:left="111"/>
              <w:rPr>
                <w:sz w:val="20"/>
              </w:rPr>
            </w:pPr>
            <w:r>
              <w:rPr>
                <w:spacing w:val="-2"/>
                <w:sz w:val="20"/>
              </w:rPr>
              <w:t>Способствовать</w:t>
            </w:r>
          </w:p>
          <w:p w:rsidR="00EA58FE" w:rsidRDefault="004245CD">
            <w:pPr>
              <w:pStyle w:val="TableParagraph"/>
              <w:tabs>
                <w:tab w:val="left" w:pos="1427"/>
              </w:tabs>
              <w:ind w:left="111" w:right="93"/>
              <w:jc w:val="both"/>
              <w:rPr>
                <w:sz w:val="20"/>
              </w:rPr>
            </w:pPr>
            <w:r>
              <w:rPr>
                <w:sz w:val="20"/>
              </w:rPr>
              <w:t xml:space="preserve">дальнейшему развитию у детей навыков пения, движений под музыку, игры и импровизации мелодий на </w:t>
            </w:r>
            <w:r>
              <w:rPr>
                <w:spacing w:val="-2"/>
                <w:sz w:val="20"/>
              </w:rPr>
              <w:t>детских</w:t>
            </w:r>
            <w:r>
              <w:rPr>
                <w:sz w:val="20"/>
              </w:rPr>
              <w:tab/>
            </w:r>
            <w:r>
              <w:rPr>
                <w:spacing w:val="-2"/>
                <w:sz w:val="20"/>
              </w:rPr>
              <w:t xml:space="preserve">музыкальных </w:t>
            </w:r>
            <w:r>
              <w:rPr>
                <w:sz w:val="20"/>
              </w:rPr>
              <w:t>инструментах;</w:t>
            </w:r>
            <w:r>
              <w:rPr>
                <w:spacing w:val="76"/>
                <w:sz w:val="20"/>
              </w:rPr>
              <w:t xml:space="preserve">  </w:t>
            </w:r>
            <w:r>
              <w:rPr>
                <w:spacing w:val="-2"/>
                <w:sz w:val="20"/>
              </w:rPr>
              <w:t>творческой</w:t>
            </w:r>
          </w:p>
          <w:p w:rsidR="00EA58FE" w:rsidRDefault="004245CD">
            <w:pPr>
              <w:pStyle w:val="TableParagraph"/>
              <w:spacing w:line="208" w:lineRule="exact"/>
              <w:ind w:left="111"/>
              <w:jc w:val="both"/>
              <w:rPr>
                <w:sz w:val="20"/>
              </w:rPr>
            </w:pPr>
            <w:r>
              <w:rPr>
                <w:spacing w:val="-2"/>
                <w:sz w:val="20"/>
              </w:rPr>
              <w:t>активности</w:t>
            </w:r>
            <w:r>
              <w:rPr>
                <w:spacing w:val="7"/>
                <w:sz w:val="20"/>
              </w:rPr>
              <w:t xml:space="preserve"> </w:t>
            </w:r>
            <w:r>
              <w:rPr>
                <w:spacing w:val="-2"/>
                <w:sz w:val="20"/>
              </w:rPr>
              <w:t>детей;</w:t>
            </w:r>
          </w:p>
        </w:tc>
        <w:tc>
          <w:tcPr>
            <w:tcW w:w="3235" w:type="dxa"/>
          </w:tcPr>
          <w:p w:rsidR="00EA58FE" w:rsidRDefault="004245CD">
            <w:pPr>
              <w:pStyle w:val="TableParagraph"/>
              <w:tabs>
                <w:tab w:val="left" w:pos="1975"/>
              </w:tabs>
              <w:ind w:left="111" w:right="92"/>
              <w:jc w:val="both"/>
              <w:rPr>
                <w:sz w:val="20"/>
              </w:rPr>
            </w:pPr>
            <w:r>
              <w:rPr>
                <w:sz w:val="20"/>
              </w:rPr>
              <w:t>Совершенствовать у детей звуковысотный, ритмический, тембровый</w:t>
            </w:r>
            <w:r>
              <w:rPr>
                <w:spacing w:val="-2"/>
                <w:sz w:val="20"/>
              </w:rPr>
              <w:t xml:space="preserve"> </w:t>
            </w:r>
            <w:r>
              <w:rPr>
                <w:sz w:val="20"/>
              </w:rPr>
              <w:t>и</w:t>
            </w:r>
            <w:r>
              <w:rPr>
                <w:spacing w:val="-3"/>
                <w:sz w:val="20"/>
              </w:rPr>
              <w:t xml:space="preserve"> </w:t>
            </w:r>
            <w:r>
              <w:rPr>
                <w:sz w:val="20"/>
              </w:rPr>
              <w:t>динамический</w:t>
            </w:r>
            <w:r>
              <w:rPr>
                <w:spacing w:val="-2"/>
                <w:sz w:val="20"/>
              </w:rPr>
              <w:t xml:space="preserve"> </w:t>
            </w:r>
            <w:r>
              <w:rPr>
                <w:sz w:val="20"/>
              </w:rPr>
              <w:t xml:space="preserve">слух; - </w:t>
            </w:r>
            <w:r>
              <w:rPr>
                <w:spacing w:val="-2"/>
                <w:sz w:val="20"/>
              </w:rPr>
              <w:t>способствовать</w:t>
            </w:r>
            <w:r>
              <w:rPr>
                <w:sz w:val="20"/>
              </w:rPr>
              <w:tab/>
            </w:r>
            <w:r>
              <w:rPr>
                <w:spacing w:val="-2"/>
                <w:sz w:val="20"/>
              </w:rPr>
              <w:t xml:space="preserve">дальнейшему </w:t>
            </w:r>
            <w:r>
              <w:rPr>
                <w:sz w:val="20"/>
              </w:rPr>
              <w:t>формированию певческого голоса;</w:t>
            </w:r>
          </w:p>
        </w:tc>
      </w:tr>
      <w:tr w:rsidR="00EA58FE">
        <w:trPr>
          <w:trHeight w:val="1151"/>
        </w:trPr>
        <w:tc>
          <w:tcPr>
            <w:tcW w:w="2981" w:type="dxa"/>
            <w:vMerge/>
            <w:tcBorders>
              <w:top w:val="nil"/>
            </w:tcBorders>
          </w:tcPr>
          <w:p w:rsidR="00EA58FE" w:rsidRDefault="00EA58FE">
            <w:pPr>
              <w:rPr>
                <w:sz w:val="2"/>
                <w:szCs w:val="2"/>
              </w:rPr>
            </w:pPr>
          </w:p>
        </w:tc>
        <w:tc>
          <w:tcPr>
            <w:tcW w:w="2974" w:type="dxa"/>
          </w:tcPr>
          <w:p w:rsidR="00EA58FE" w:rsidRDefault="004245CD">
            <w:pPr>
              <w:pStyle w:val="TableParagraph"/>
              <w:ind w:left="112"/>
              <w:rPr>
                <w:sz w:val="20"/>
              </w:rPr>
            </w:pPr>
            <w:r>
              <w:rPr>
                <w:sz w:val="20"/>
              </w:rPr>
              <w:t>Поддерживать</w:t>
            </w:r>
            <w:r>
              <w:rPr>
                <w:spacing w:val="-3"/>
                <w:sz w:val="20"/>
              </w:rPr>
              <w:t xml:space="preserve"> </w:t>
            </w:r>
            <w:r>
              <w:rPr>
                <w:sz w:val="20"/>
              </w:rPr>
              <w:t>детское</w:t>
            </w:r>
            <w:r>
              <w:rPr>
                <w:spacing w:val="-4"/>
                <w:sz w:val="20"/>
              </w:rPr>
              <w:t xml:space="preserve"> </w:t>
            </w:r>
            <w:r>
              <w:rPr>
                <w:sz w:val="20"/>
              </w:rPr>
              <w:t>игровое, танцевальное творчество;</w:t>
            </w:r>
          </w:p>
        </w:tc>
        <w:tc>
          <w:tcPr>
            <w:tcW w:w="3684" w:type="dxa"/>
          </w:tcPr>
          <w:p w:rsidR="00EA58FE" w:rsidRDefault="004245CD">
            <w:pPr>
              <w:pStyle w:val="TableParagraph"/>
              <w:tabs>
                <w:tab w:val="left" w:pos="1681"/>
                <w:tab w:val="left" w:pos="2619"/>
                <w:tab w:val="left" w:pos="3104"/>
              </w:tabs>
              <w:ind w:left="108" w:right="96"/>
              <w:jc w:val="both"/>
              <w:rPr>
                <w:sz w:val="20"/>
              </w:rPr>
            </w:pPr>
            <w:r>
              <w:rPr>
                <w:spacing w:val="-2"/>
                <w:sz w:val="20"/>
              </w:rPr>
              <w:t>Поощрять</w:t>
            </w:r>
            <w:r>
              <w:rPr>
                <w:sz w:val="20"/>
              </w:rPr>
              <w:tab/>
            </w:r>
            <w:r>
              <w:rPr>
                <w:spacing w:val="-2"/>
                <w:sz w:val="20"/>
              </w:rPr>
              <w:t>желание</w:t>
            </w:r>
            <w:r>
              <w:rPr>
                <w:sz w:val="20"/>
              </w:rPr>
              <w:tab/>
            </w:r>
            <w:r>
              <w:rPr>
                <w:sz w:val="20"/>
              </w:rPr>
              <w:tab/>
            </w:r>
            <w:r>
              <w:rPr>
                <w:spacing w:val="-4"/>
                <w:sz w:val="20"/>
              </w:rPr>
              <w:t xml:space="preserve">детей </w:t>
            </w:r>
            <w:r>
              <w:rPr>
                <w:spacing w:val="-2"/>
                <w:sz w:val="20"/>
              </w:rPr>
              <w:t>самостоятельно</w:t>
            </w:r>
            <w:r>
              <w:rPr>
                <w:sz w:val="20"/>
              </w:rPr>
              <w:tab/>
            </w:r>
            <w:r>
              <w:rPr>
                <w:sz w:val="20"/>
              </w:rPr>
              <w:tab/>
            </w:r>
            <w:r>
              <w:rPr>
                <w:spacing w:val="-2"/>
                <w:sz w:val="20"/>
              </w:rPr>
              <w:t xml:space="preserve">заниматься </w:t>
            </w:r>
            <w:r>
              <w:rPr>
                <w:sz w:val="20"/>
              </w:rPr>
              <w:t>музыкальной деятельностью;</w:t>
            </w:r>
          </w:p>
        </w:tc>
        <w:tc>
          <w:tcPr>
            <w:tcW w:w="2693" w:type="dxa"/>
          </w:tcPr>
          <w:p w:rsidR="00EA58FE" w:rsidRDefault="004245CD">
            <w:pPr>
              <w:pStyle w:val="TableParagraph"/>
              <w:tabs>
                <w:tab w:val="left" w:pos="2492"/>
              </w:tabs>
              <w:ind w:left="111" w:right="93"/>
              <w:jc w:val="both"/>
              <w:rPr>
                <w:sz w:val="20"/>
              </w:rPr>
            </w:pPr>
            <w:r>
              <w:rPr>
                <w:sz w:val="20"/>
              </w:rPr>
              <w:t xml:space="preserve">Развивать у детей умение </w:t>
            </w:r>
            <w:r>
              <w:rPr>
                <w:spacing w:val="-2"/>
                <w:sz w:val="20"/>
              </w:rPr>
              <w:t>сотрудничества</w:t>
            </w:r>
            <w:r>
              <w:rPr>
                <w:sz w:val="20"/>
              </w:rPr>
              <w:tab/>
            </w:r>
            <w:r>
              <w:rPr>
                <w:spacing w:val="-10"/>
                <w:sz w:val="20"/>
              </w:rPr>
              <w:t>в</w:t>
            </w:r>
            <w:r>
              <w:rPr>
                <w:sz w:val="20"/>
              </w:rPr>
              <w:t xml:space="preserve"> коллективной музыкальной </w:t>
            </w:r>
            <w:r>
              <w:rPr>
                <w:spacing w:val="-2"/>
                <w:sz w:val="20"/>
              </w:rPr>
              <w:t>деятельности</w:t>
            </w:r>
          </w:p>
        </w:tc>
        <w:tc>
          <w:tcPr>
            <w:tcW w:w="3235" w:type="dxa"/>
          </w:tcPr>
          <w:p w:rsidR="00EA58FE" w:rsidRDefault="004245CD">
            <w:pPr>
              <w:pStyle w:val="TableParagraph"/>
              <w:ind w:left="111"/>
              <w:rPr>
                <w:sz w:val="20"/>
              </w:rPr>
            </w:pPr>
            <w:r>
              <w:rPr>
                <w:sz w:val="20"/>
              </w:rPr>
              <w:t>Развивать у детей навык движения под музыку;</w:t>
            </w:r>
          </w:p>
        </w:tc>
      </w:tr>
      <w:tr w:rsidR="00EA58FE">
        <w:trPr>
          <w:trHeight w:val="1840"/>
        </w:trPr>
        <w:tc>
          <w:tcPr>
            <w:tcW w:w="2981" w:type="dxa"/>
            <w:vMerge/>
            <w:tcBorders>
              <w:top w:val="nil"/>
            </w:tcBorders>
          </w:tcPr>
          <w:p w:rsidR="00EA58FE" w:rsidRDefault="00EA58FE">
            <w:pPr>
              <w:rPr>
                <w:sz w:val="2"/>
                <w:szCs w:val="2"/>
              </w:rPr>
            </w:pPr>
          </w:p>
        </w:tc>
        <w:tc>
          <w:tcPr>
            <w:tcW w:w="2974" w:type="dxa"/>
          </w:tcPr>
          <w:p w:rsidR="00EA58FE" w:rsidRDefault="004245CD">
            <w:pPr>
              <w:pStyle w:val="TableParagraph"/>
              <w:tabs>
                <w:tab w:val="left" w:pos="1649"/>
                <w:tab w:val="left" w:pos="2211"/>
                <w:tab w:val="left" w:pos="2775"/>
              </w:tabs>
              <w:ind w:left="112" w:right="97"/>
              <w:jc w:val="both"/>
              <w:rPr>
                <w:sz w:val="20"/>
              </w:rPr>
            </w:pPr>
            <w:r>
              <w:rPr>
                <w:spacing w:val="-2"/>
                <w:sz w:val="20"/>
              </w:rPr>
              <w:t>Поддерживать</w:t>
            </w:r>
            <w:r>
              <w:rPr>
                <w:sz w:val="20"/>
              </w:rPr>
              <w:tab/>
            </w:r>
            <w:r>
              <w:rPr>
                <w:sz w:val="20"/>
              </w:rPr>
              <w:tab/>
            </w:r>
            <w:r>
              <w:rPr>
                <w:spacing w:val="-2"/>
                <w:sz w:val="20"/>
              </w:rPr>
              <w:t>детское экспериментирование</w:t>
            </w:r>
            <w:r>
              <w:rPr>
                <w:sz w:val="20"/>
              </w:rPr>
              <w:tab/>
            </w:r>
            <w:r>
              <w:rPr>
                <w:sz w:val="20"/>
              </w:rPr>
              <w:tab/>
            </w:r>
            <w:r>
              <w:rPr>
                <w:spacing w:val="-10"/>
                <w:sz w:val="20"/>
              </w:rPr>
              <w:t>с</w:t>
            </w:r>
            <w:r>
              <w:rPr>
                <w:sz w:val="20"/>
              </w:rPr>
              <w:t xml:space="preserve"> немузыкальными (шумовыми, природными) и музыкальными звуками и исследования</w:t>
            </w:r>
            <w:r>
              <w:rPr>
                <w:spacing w:val="40"/>
                <w:sz w:val="20"/>
              </w:rPr>
              <w:t xml:space="preserve"> </w:t>
            </w:r>
            <w:r>
              <w:rPr>
                <w:sz w:val="20"/>
              </w:rPr>
              <w:t xml:space="preserve">качеств музыкального звука: </w:t>
            </w:r>
            <w:r>
              <w:rPr>
                <w:spacing w:val="-2"/>
                <w:sz w:val="20"/>
              </w:rPr>
              <w:t>высоты,</w:t>
            </w:r>
            <w:r>
              <w:rPr>
                <w:sz w:val="20"/>
              </w:rPr>
              <w:tab/>
            </w:r>
            <w:r>
              <w:rPr>
                <w:spacing w:val="-2"/>
                <w:sz w:val="20"/>
              </w:rPr>
              <w:t>длительности,</w:t>
            </w:r>
          </w:p>
          <w:p w:rsidR="00EA58FE" w:rsidRDefault="004245CD">
            <w:pPr>
              <w:pStyle w:val="TableParagraph"/>
              <w:spacing w:before="1" w:line="210" w:lineRule="exact"/>
              <w:ind w:left="112"/>
              <w:jc w:val="both"/>
              <w:rPr>
                <w:sz w:val="20"/>
              </w:rPr>
            </w:pPr>
            <w:r>
              <w:rPr>
                <w:spacing w:val="-2"/>
                <w:sz w:val="20"/>
              </w:rPr>
              <w:t>динамики,</w:t>
            </w:r>
            <w:r>
              <w:rPr>
                <w:spacing w:val="4"/>
                <w:sz w:val="20"/>
              </w:rPr>
              <w:t xml:space="preserve"> </w:t>
            </w:r>
            <w:r>
              <w:rPr>
                <w:spacing w:val="-2"/>
                <w:sz w:val="20"/>
              </w:rPr>
              <w:t>тембра;</w:t>
            </w:r>
          </w:p>
        </w:tc>
        <w:tc>
          <w:tcPr>
            <w:tcW w:w="3684" w:type="dxa"/>
          </w:tcPr>
          <w:p w:rsidR="00EA58FE" w:rsidRDefault="004245CD">
            <w:pPr>
              <w:pStyle w:val="TableParagraph"/>
              <w:ind w:left="108" w:right="95"/>
              <w:jc w:val="both"/>
              <w:rPr>
                <w:sz w:val="20"/>
              </w:rPr>
            </w:pPr>
            <w:r>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2693" w:type="dxa"/>
          </w:tcPr>
          <w:p w:rsidR="00EA58FE" w:rsidRDefault="004245CD">
            <w:pPr>
              <w:pStyle w:val="TableParagraph"/>
              <w:tabs>
                <w:tab w:val="left" w:pos="1302"/>
              </w:tabs>
              <w:ind w:left="111" w:right="94"/>
              <w:rPr>
                <w:sz w:val="20"/>
              </w:rPr>
            </w:pPr>
            <w:r>
              <w:rPr>
                <w:sz w:val="20"/>
              </w:rPr>
              <w:t>Развивать</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 xml:space="preserve">умение </w:t>
            </w:r>
            <w:r>
              <w:rPr>
                <w:spacing w:val="-2"/>
                <w:sz w:val="20"/>
              </w:rPr>
              <w:t>творческой</w:t>
            </w:r>
            <w:r>
              <w:rPr>
                <w:sz w:val="20"/>
              </w:rPr>
              <w:tab/>
            </w:r>
            <w:r>
              <w:rPr>
                <w:spacing w:val="-2"/>
                <w:sz w:val="20"/>
              </w:rPr>
              <w:t xml:space="preserve">интерпретации </w:t>
            </w:r>
            <w:r>
              <w:rPr>
                <w:sz w:val="20"/>
              </w:rPr>
              <w:t>музыки</w:t>
            </w:r>
            <w:r>
              <w:rPr>
                <w:spacing w:val="-11"/>
                <w:sz w:val="20"/>
              </w:rPr>
              <w:t xml:space="preserve"> </w:t>
            </w:r>
            <w:r>
              <w:rPr>
                <w:sz w:val="20"/>
              </w:rPr>
              <w:t>разными</w:t>
            </w:r>
            <w:r>
              <w:rPr>
                <w:spacing w:val="-11"/>
                <w:sz w:val="20"/>
              </w:rPr>
              <w:t xml:space="preserve"> </w:t>
            </w:r>
            <w:r>
              <w:rPr>
                <w:sz w:val="20"/>
              </w:rPr>
              <w:t xml:space="preserve">средствами </w:t>
            </w:r>
            <w:r>
              <w:rPr>
                <w:spacing w:val="-2"/>
                <w:sz w:val="20"/>
              </w:rPr>
              <w:t>художественной выразительности;</w:t>
            </w:r>
          </w:p>
        </w:tc>
        <w:tc>
          <w:tcPr>
            <w:tcW w:w="3235" w:type="dxa"/>
          </w:tcPr>
          <w:p w:rsidR="00EA58FE" w:rsidRDefault="004245CD">
            <w:pPr>
              <w:pStyle w:val="TableParagraph"/>
              <w:tabs>
                <w:tab w:val="left" w:pos="1672"/>
                <w:tab w:val="left" w:pos="2135"/>
              </w:tabs>
              <w:ind w:left="111" w:right="92"/>
              <w:jc w:val="both"/>
              <w:rPr>
                <w:sz w:val="20"/>
              </w:rPr>
            </w:pPr>
            <w:r>
              <w:rPr>
                <w:sz w:val="20"/>
              </w:rPr>
              <w:t xml:space="preserve">Развивать детское музыкально- </w:t>
            </w:r>
            <w:r>
              <w:rPr>
                <w:spacing w:val="-2"/>
                <w:sz w:val="20"/>
              </w:rPr>
              <w:t>художественное</w:t>
            </w:r>
            <w:r>
              <w:rPr>
                <w:sz w:val="20"/>
              </w:rPr>
              <w:tab/>
            </w:r>
            <w:r>
              <w:rPr>
                <w:sz w:val="20"/>
              </w:rPr>
              <w:tab/>
            </w:r>
            <w:r>
              <w:rPr>
                <w:spacing w:val="-2"/>
                <w:sz w:val="20"/>
              </w:rPr>
              <w:t>творчество, реализация</w:t>
            </w:r>
            <w:r>
              <w:rPr>
                <w:sz w:val="20"/>
              </w:rPr>
              <w:tab/>
            </w:r>
            <w:r>
              <w:rPr>
                <w:spacing w:val="-2"/>
                <w:sz w:val="20"/>
              </w:rPr>
              <w:t xml:space="preserve">самостоятельной </w:t>
            </w:r>
            <w:r>
              <w:rPr>
                <w:sz w:val="20"/>
              </w:rPr>
              <w:t xml:space="preserve">творческой деятельности детей; удовлетворение потребности в </w:t>
            </w:r>
            <w:r>
              <w:rPr>
                <w:spacing w:val="-2"/>
                <w:sz w:val="20"/>
              </w:rPr>
              <w:t>самовыражении;</w:t>
            </w:r>
          </w:p>
          <w:p w:rsidR="00EA58FE" w:rsidRDefault="004245CD">
            <w:pPr>
              <w:pStyle w:val="TableParagraph"/>
              <w:spacing w:line="230" w:lineRule="atLeast"/>
              <w:ind w:left="111" w:right="96"/>
              <w:jc w:val="both"/>
              <w:rPr>
                <w:sz w:val="20"/>
              </w:rPr>
            </w:pPr>
            <w:r>
              <w:rPr>
                <w:sz w:val="20"/>
              </w:rPr>
              <w:t>- формировать у детей умение использовать</w:t>
            </w:r>
            <w:r>
              <w:rPr>
                <w:spacing w:val="-7"/>
                <w:sz w:val="20"/>
              </w:rPr>
              <w:t xml:space="preserve"> </w:t>
            </w:r>
            <w:r>
              <w:rPr>
                <w:sz w:val="20"/>
              </w:rPr>
              <w:t>полученные</w:t>
            </w:r>
            <w:r>
              <w:rPr>
                <w:spacing w:val="-7"/>
                <w:sz w:val="20"/>
              </w:rPr>
              <w:t xml:space="preserve"> </w:t>
            </w:r>
            <w:r>
              <w:rPr>
                <w:sz w:val="20"/>
              </w:rPr>
              <w:t>знания</w:t>
            </w:r>
            <w:r>
              <w:rPr>
                <w:spacing w:val="-7"/>
                <w:sz w:val="20"/>
              </w:rPr>
              <w:t xml:space="preserve"> </w:t>
            </w:r>
            <w:r>
              <w:rPr>
                <w:spacing w:val="-10"/>
                <w:sz w:val="20"/>
              </w:rPr>
              <w:t>и</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972"/>
        <w:gridCol w:w="3685"/>
        <w:gridCol w:w="2694"/>
        <w:gridCol w:w="3236"/>
      </w:tblGrid>
      <w:tr w:rsidR="00EA58FE">
        <w:trPr>
          <w:trHeight w:val="1838"/>
        </w:trPr>
        <w:tc>
          <w:tcPr>
            <w:tcW w:w="2984" w:type="dxa"/>
            <w:tcBorders>
              <w:top w:val="nil"/>
            </w:tcBorders>
          </w:tcPr>
          <w:p w:rsidR="00EA58FE" w:rsidRDefault="004245CD">
            <w:pPr>
              <w:pStyle w:val="TableParagraph"/>
              <w:tabs>
                <w:tab w:val="left" w:pos="1516"/>
              </w:tabs>
              <w:ind w:right="98"/>
              <w:jc w:val="both"/>
              <w:rPr>
                <w:sz w:val="20"/>
              </w:rPr>
            </w:pPr>
            <w:r>
              <w:rPr>
                <w:spacing w:val="-10"/>
                <w:sz w:val="20"/>
              </w:rPr>
              <w:t>и</w:t>
            </w:r>
            <w:r>
              <w:rPr>
                <w:sz w:val="20"/>
              </w:rPr>
              <w:tab/>
            </w:r>
            <w:r>
              <w:rPr>
                <w:spacing w:val="-2"/>
                <w:sz w:val="20"/>
              </w:rPr>
              <w:t xml:space="preserve">воспроизводить </w:t>
            </w:r>
            <w:r>
              <w:rPr>
                <w:sz w:val="20"/>
              </w:rPr>
              <w:t>звукоподражания</w:t>
            </w:r>
            <w:r>
              <w:rPr>
                <w:spacing w:val="-4"/>
                <w:sz w:val="20"/>
              </w:rPr>
              <w:t xml:space="preserve"> </w:t>
            </w:r>
            <w:r>
              <w:rPr>
                <w:sz w:val="20"/>
              </w:rPr>
              <w:t>и</w:t>
            </w:r>
            <w:r>
              <w:rPr>
                <w:spacing w:val="-5"/>
                <w:sz w:val="20"/>
              </w:rPr>
              <w:t xml:space="preserve"> </w:t>
            </w:r>
            <w:r>
              <w:rPr>
                <w:sz w:val="20"/>
              </w:rPr>
              <w:t xml:space="preserve">простейшие </w:t>
            </w:r>
            <w:r>
              <w:rPr>
                <w:spacing w:val="-2"/>
                <w:sz w:val="20"/>
              </w:rPr>
              <w:t>интонации;</w:t>
            </w:r>
          </w:p>
          <w:p w:rsidR="00EA58FE" w:rsidRDefault="004245CD">
            <w:pPr>
              <w:pStyle w:val="TableParagraph"/>
              <w:ind w:right="97"/>
              <w:jc w:val="both"/>
              <w:rPr>
                <w:sz w:val="20"/>
              </w:rPr>
            </w:pPr>
            <w:r>
              <w:rPr>
                <w:sz w:val="20"/>
              </w:rPr>
              <w:t>-развивать у детей умение выполнять под музыку игровые и</w:t>
            </w:r>
            <w:r>
              <w:rPr>
                <w:spacing w:val="69"/>
                <w:sz w:val="20"/>
              </w:rPr>
              <w:t xml:space="preserve">    </w:t>
            </w:r>
            <w:r>
              <w:rPr>
                <w:sz w:val="20"/>
              </w:rPr>
              <w:t>плясовые</w:t>
            </w:r>
            <w:r>
              <w:rPr>
                <w:spacing w:val="71"/>
                <w:sz w:val="20"/>
              </w:rPr>
              <w:t xml:space="preserve">    </w:t>
            </w:r>
            <w:r>
              <w:rPr>
                <w:spacing w:val="-2"/>
                <w:sz w:val="20"/>
              </w:rPr>
              <w:t>движения,</w:t>
            </w:r>
          </w:p>
          <w:p w:rsidR="00EA58FE" w:rsidRDefault="004245CD">
            <w:pPr>
              <w:pStyle w:val="TableParagraph"/>
              <w:spacing w:line="228" w:lineRule="exact"/>
              <w:ind w:right="98"/>
              <w:jc w:val="both"/>
              <w:rPr>
                <w:sz w:val="20"/>
              </w:rPr>
            </w:pPr>
            <w:r>
              <w:rPr>
                <w:sz w:val="20"/>
              </w:rPr>
              <w:t>соответствующие словам песни и характеру музыки.</w:t>
            </w:r>
          </w:p>
        </w:tc>
        <w:tc>
          <w:tcPr>
            <w:tcW w:w="2972" w:type="dxa"/>
          </w:tcPr>
          <w:p w:rsidR="00EA58FE" w:rsidRDefault="00EA58FE">
            <w:pPr>
              <w:pStyle w:val="TableParagraph"/>
              <w:ind w:left="0"/>
              <w:rPr>
                <w:sz w:val="18"/>
              </w:rPr>
            </w:pPr>
          </w:p>
        </w:tc>
        <w:tc>
          <w:tcPr>
            <w:tcW w:w="3685" w:type="dxa"/>
          </w:tcPr>
          <w:p w:rsidR="00EA58FE" w:rsidRDefault="00EA58FE">
            <w:pPr>
              <w:pStyle w:val="TableParagraph"/>
              <w:ind w:left="0"/>
              <w:rPr>
                <w:sz w:val="18"/>
              </w:rPr>
            </w:pPr>
          </w:p>
        </w:tc>
        <w:tc>
          <w:tcPr>
            <w:tcW w:w="2694" w:type="dxa"/>
          </w:tcPr>
          <w:p w:rsidR="00EA58FE" w:rsidRDefault="00EA58FE">
            <w:pPr>
              <w:pStyle w:val="TableParagraph"/>
              <w:ind w:left="0"/>
              <w:rPr>
                <w:sz w:val="18"/>
              </w:rPr>
            </w:pPr>
          </w:p>
        </w:tc>
        <w:tc>
          <w:tcPr>
            <w:tcW w:w="3236" w:type="dxa"/>
          </w:tcPr>
          <w:p w:rsidR="00EA58FE" w:rsidRDefault="004245CD">
            <w:pPr>
              <w:pStyle w:val="TableParagraph"/>
              <w:ind w:left="108"/>
              <w:rPr>
                <w:sz w:val="20"/>
              </w:rPr>
            </w:pPr>
            <w:r>
              <w:rPr>
                <w:sz w:val="20"/>
              </w:rPr>
              <w:t>навыки</w:t>
            </w:r>
            <w:r>
              <w:rPr>
                <w:spacing w:val="-5"/>
                <w:sz w:val="20"/>
              </w:rPr>
              <w:t xml:space="preserve"> </w:t>
            </w:r>
            <w:r>
              <w:rPr>
                <w:sz w:val="20"/>
              </w:rPr>
              <w:t>в</w:t>
            </w:r>
            <w:r>
              <w:rPr>
                <w:spacing w:val="-4"/>
                <w:sz w:val="20"/>
              </w:rPr>
              <w:t xml:space="preserve"> </w:t>
            </w:r>
            <w:r>
              <w:rPr>
                <w:sz w:val="20"/>
              </w:rPr>
              <w:t>быту</w:t>
            </w:r>
            <w:r>
              <w:rPr>
                <w:spacing w:val="-2"/>
                <w:sz w:val="20"/>
              </w:rPr>
              <w:t xml:space="preserve"> </w:t>
            </w:r>
            <w:r>
              <w:rPr>
                <w:sz w:val="20"/>
              </w:rPr>
              <w:t>и</w:t>
            </w:r>
            <w:r>
              <w:rPr>
                <w:spacing w:val="-5"/>
                <w:sz w:val="20"/>
              </w:rPr>
              <w:t xml:space="preserve"> </w:t>
            </w:r>
            <w:r>
              <w:rPr>
                <w:sz w:val="20"/>
              </w:rPr>
              <w:t xml:space="preserve">на </w:t>
            </w:r>
            <w:r>
              <w:rPr>
                <w:spacing w:val="-2"/>
                <w:sz w:val="20"/>
              </w:rPr>
              <w:t>досуге;</w:t>
            </w:r>
          </w:p>
        </w:tc>
      </w:tr>
      <w:tr w:rsidR="00EA58FE">
        <w:trPr>
          <w:trHeight w:val="691"/>
        </w:trPr>
        <w:tc>
          <w:tcPr>
            <w:tcW w:w="2984" w:type="dxa"/>
          </w:tcPr>
          <w:p w:rsidR="00EA58FE" w:rsidRDefault="00EA58FE">
            <w:pPr>
              <w:pStyle w:val="TableParagraph"/>
              <w:ind w:left="0"/>
              <w:rPr>
                <w:sz w:val="18"/>
              </w:rPr>
            </w:pPr>
          </w:p>
        </w:tc>
        <w:tc>
          <w:tcPr>
            <w:tcW w:w="2972" w:type="dxa"/>
          </w:tcPr>
          <w:p w:rsidR="00EA58FE" w:rsidRDefault="00EA58FE">
            <w:pPr>
              <w:pStyle w:val="TableParagraph"/>
              <w:ind w:left="0"/>
              <w:rPr>
                <w:sz w:val="18"/>
              </w:rPr>
            </w:pPr>
          </w:p>
        </w:tc>
        <w:tc>
          <w:tcPr>
            <w:tcW w:w="3685" w:type="dxa"/>
          </w:tcPr>
          <w:p w:rsidR="00EA58FE" w:rsidRDefault="004245CD">
            <w:pPr>
              <w:pStyle w:val="TableParagraph"/>
              <w:tabs>
                <w:tab w:val="left" w:pos="390"/>
                <w:tab w:val="left" w:pos="1920"/>
                <w:tab w:val="left" w:pos="2970"/>
              </w:tabs>
              <w:ind w:right="98"/>
              <w:rPr>
                <w:sz w:val="20"/>
              </w:rPr>
            </w:pPr>
            <w:r>
              <w:rPr>
                <w:spacing w:val="-10"/>
                <w:sz w:val="20"/>
              </w:rPr>
              <w:t>-</w:t>
            </w:r>
            <w:r>
              <w:rPr>
                <w:sz w:val="20"/>
              </w:rPr>
              <w:tab/>
            </w:r>
            <w:r>
              <w:rPr>
                <w:spacing w:val="-2"/>
                <w:sz w:val="20"/>
              </w:rPr>
              <w:t>способствовать</w:t>
            </w:r>
            <w:r>
              <w:rPr>
                <w:sz w:val="20"/>
              </w:rPr>
              <w:tab/>
            </w:r>
            <w:r>
              <w:rPr>
                <w:spacing w:val="-2"/>
                <w:sz w:val="20"/>
              </w:rPr>
              <w:t>освоению</w:t>
            </w:r>
            <w:r>
              <w:rPr>
                <w:sz w:val="20"/>
              </w:rPr>
              <w:tab/>
            </w:r>
            <w:r>
              <w:rPr>
                <w:spacing w:val="-2"/>
                <w:sz w:val="20"/>
              </w:rPr>
              <w:t xml:space="preserve">детьми </w:t>
            </w:r>
            <w:r>
              <w:rPr>
                <w:sz w:val="20"/>
              </w:rPr>
              <w:t>приемов</w:t>
            </w:r>
            <w:r>
              <w:rPr>
                <w:spacing w:val="17"/>
                <w:sz w:val="20"/>
              </w:rPr>
              <w:t xml:space="preserve"> </w:t>
            </w:r>
            <w:r>
              <w:rPr>
                <w:sz w:val="20"/>
              </w:rPr>
              <w:t>игры</w:t>
            </w:r>
            <w:r>
              <w:rPr>
                <w:spacing w:val="20"/>
                <w:sz w:val="20"/>
              </w:rPr>
              <w:t xml:space="preserve"> </w:t>
            </w:r>
            <w:r>
              <w:rPr>
                <w:sz w:val="20"/>
              </w:rPr>
              <w:t>на</w:t>
            </w:r>
            <w:r>
              <w:rPr>
                <w:spacing w:val="18"/>
                <w:sz w:val="20"/>
              </w:rPr>
              <w:t xml:space="preserve"> </w:t>
            </w:r>
            <w:r>
              <w:rPr>
                <w:sz w:val="20"/>
              </w:rPr>
              <w:t>детских</w:t>
            </w:r>
            <w:r>
              <w:rPr>
                <w:spacing w:val="19"/>
                <w:sz w:val="20"/>
              </w:rPr>
              <w:t xml:space="preserve"> </w:t>
            </w:r>
            <w:r>
              <w:rPr>
                <w:spacing w:val="-2"/>
                <w:sz w:val="20"/>
              </w:rPr>
              <w:t>музыкальных</w:t>
            </w:r>
          </w:p>
          <w:p w:rsidR="00EA58FE" w:rsidRDefault="004245CD">
            <w:pPr>
              <w:pStyle w:val="TableParagraph"/>
              <w:spacing w:before="1" w:line="210" w:lineRule="exact"/>
              <w:rPr>
                <w:sz w:val="20"/>
              </w:rPr>
            </w:pPr>
            <w:r>
              <w:rPr>
                <w:spacing w:val="-2"/>
                <w:sz w:val="20"/>
              </w:rPr>
              <w:t>инструментах;</w:t>
            </w:r>
          </w:p>
        </w:tc>
        <w:tc>
          <w:tcPr>
            <w:tcW w:w="2694" w:type="dxa"/>
          </w:tcPr>
          <w:p w:rsidR="00EA58FE" w:rsidRDefault="00EA58FE">
            <w:pPr>
              <w:pStyle w:val="TableParagraph"/>
              <w:ind w:left="0"/>
              <w:rPr>
                <w:sz w:val="18"/>
              </w:rPr>
            </w:pPr>
          </w:p>
        </w:tc>
        <w:tc>
          <w:tcPr>
            <w:tcW w:w="3236" w:type="dxa"/>
          </w:tcPr>
          <w:p w:rsidR="00EA58FE" w:rsidRDefault="004245CD">
            <w:pPr>
              <w:pStyle w:val="TableParagraph"/>
              <w:ind w:left="108"/>
              <w:rPr>
                <w:sz w:val="20"/>
              </w:rPr>
            </w:pPr>
            <w:r>
              <w:rPr>
                <w:sz w:val="20"/>
              </w:rPr>
              <w:t>-</w:t>
            </w:r>
            <w:r>
              <w:rPr>
                <w:spacing w:val="40"/>
                <w:sz w:val="20"/>
              </w:rPr>
              <w:t xml:space="preserve"> </w:t>
            </w:r>
            <w:r>
              <w:rPr>
                <w:sz w:val="20"/>
              </w:rPr>
              <w:t>обучать</w:t>
            </w:r>
            <w:r>
              <w:rPr>
                <w:spacing w:val="40"/>
                <w:sz w:val="20"/>
              </w:rPr>
              <w:t xml:space="preserve"> </w:t>
            </w:r>
            <w:r>
              <w:rPr>
                <w:sz w:val="20"/>
              </w:rPr>
              <w:t>детей</w:t>
            </w:r>
            <w:r>
              <w:rPr>
                <w:spacing w:val="40"/>
                <w:sz w:val="20"/>
              </w:rPr>
              <w:t xml:space="preserve"> </w:t>
            </w:r>
            <w:r>
              <w:rPr>
                <w:sz w:val="20"/>
              </w:rPr>
              <w:t>игре</w:t>
            </w:r>
            <w:r>
              <w:rPr>
                <w:spacing w:val="40"/>
                <w:sz w:val="20"/>
              </w:rPr>
              <w:t xml:space="preserve"> </w:t>
            </w:r>
            <w:r>
              <w:rPr>
                <w:sz w:val="20"/>
              </w:rPr>
              <w:t>на</w:t>
            </w:r>
            <w:r>
              <w:rPr>
                <w:spacing w:val="40"/>
                <w:sz w:val="20"/>
              </w:rPr>
              <w:t xml:space="preserve"> </w:t>
            </w:r>
            <w:r>
              <w:rPr>
                <w:sz w:val="20"/>
              </w:rPr>
              <w:t>детских музыкальных инструментах;</w:t>
            </w:r>
          </w:p>
        </w:tc>
      </w:tr>
      <w:tr w:rsidR="00EA58FE">
        <w:trPr>
          <w:trHeight w:val="230"/>
        </w:trPr>
        <w:tc>
          <w:tcPr>
            <w:tcW w:w="15571" w:type="dxa"/>
            <w:gridSpan w:val="5"/>
            <w:shd w:val="clear" w:color="auto" w:fill="EDEBE0"/>
          </w:tcPr>
          <w:p w:rsidR="00EA58FE" w:rsidRDefault="004245CD">
            <w:pPr>
              <w:pStyle w:val="TableParagraph"/>
              <w:spacing w:line="210" w:lineRule="exact"/>
              <w:rPr>
                <w:b/>
                <w:sz w:val="20"/>
              </w:rPr>
            </w:pPr>
            <w:r>
              <w:rPr>
                <w:b/>
                <w:sz w:val="20"/>
              </w:rPr>
              <w:t>Задачи</w:t>
            </w:r>
            <w:r>
              <w:rPr>
                <w:b/>
                <w:spacing w:val="-6"/>
                <w:sz w:val="20"/>
              </w:rPr>
              <w:t xml:space="preserve"> </w:t>
            </w:r>
            <w:r>
              <w:rPr>
                <w:b/>
                <w:sz w:val="20"/>
              </w:rPr>
              <w:t>направления</w:t>
            </w:r>
            <w:r>
              <w:rPr>
                <w:b/>
                <w:spacing w:val="-7"/>
                <w:sz w:val="20"/>
              </w:rPr>
              <w:t xml:space="preserve"> </w:t>
            </w:r>
            <w:r>
              <w:rPr>
                <w:b/>
                <w:sz w:val="20"/>
              </w:rPr>
              <w:t>-</w:t>
            </w:r>
            <w:r>
              <w:rPr>
                <w:b/>
                <w:spacing w:val="-9"/>
                <w:sz w:val="20"/>
              </w:rPr>
              <w:t xml:space="preserve"> </w:t>
            </w:r>
            <w:r>
              <w:rPr>
                <w:b/>
                <w:sz w:val="20"/>
              </w:rPr>
              <w:t>театрализованная</w:t>
            </w:r>
            <w:r>
              <w:rPr>
                <w:b/>
                <w:spacing w:val="-8"/>
                <w:sz w:val="20"/>
              </w:rPr>
              <w:t xml:space="preserve"> </w:t>
            </w:r>
            <w:r>
              <w:rPr>
                <w:b/>
                <w:spacing w:val="-2"/>
                <w:sz w:val="20"/>
              </w:rPr>
              <w:t>деятельность</w:t>
            </w:r>
          </w:p>
        </w:tc>
      </w:tr>
      <w:tr w:rsidR="00EA58FE">
        <w:trPr>
          <w:trHeight w:val="230"/>
        </w:trPr>
        <w:tc>
          <w:tcPr>
            <w:tcW w:w="5956" w:type="dxa"/>
            <w:gridSpan w:val="2"/>
          </w:tcPr>
          <w:p w:rsidR="00EA58FE" w:rsidRDefault="004245CD">
            <w:pPr>
              <w:pStyle w:val="TableParagraph"/>
              <w:spacing w:line="210" w:lineRule="exact"/>
              <w:ind w:left="10"/>
              <w:jc w:val="center"/>
              <w:rPr>
                <w:sz w:val="20"/>
              </w:rPr>
            </w:pPr>
            <w:r>
              <w:rPr>
                <w:spacing w:val="-2"/>
                <w:sz w:val="20"/>
              </w:rPr>
              <w:t>3-</w:t>
            </w:r>
            <w:r>
              <w:rPr>
                <w:spacing w:val="-10"/>
                <w:sz w:val="20"/>
              </w:rPr>
              <w:t>4</w:t>
            </w:r>
          </w:p>
        </w:tc>
        <w:tc>
          <w:tcPr>
            <w:tcW w:w="3685" w:type="dxa"/>
          </w:tcPr>
          <w:p w:rsidR="00EA58FE" w:rsidRDefault="004245CD">
            <w:pPr>
              <w:pStyle w:val="TableParagraph"/>
              <w:spacing w:line="210" w:lineRule="exact"/>
              <w:ind w:left="9"/>
              <w:jc w:val="center"/>
              <w:rPr>
                <w:sz w:val="20"/>
              </w:rPr>
            </w:pPr>
            <w:r>
              <w:rPr>
                <w:sz w:val="20"/>
              </w:rPr>
              <w:t>4-</w:t>
            </w:r>
            <w:r>
              <w:rPr>
                <w:spacing w:val="-10"/>
                <w:sz w:val="20"/>
              </w:rPr>
              <w:t>5</w:t>
            </w:r>
          </w:p>
        </w:tc>
        <w:tc>
          <w:tcPr>
            <w:tcW w:w="2694" w:type="dxa"/>
          </w:tcPr>
          <w:p w:rsidR="00EA58FE" w:rsidRDefault="004245CD">
            <w:pPr>
              <w:pStyle w:val="TableParagraph"/>
              <w:spacing w:line="210" w:lineRule="exact"/>
              <w:ind w:left="9"/>
              <w:jc w:val="center"/>
              <w:rPr>
                <w:sz w:val="20"/>
              </w:rPr>
            </w:pPr>
            <w:r>
              <w:rPr>
                <w:spacing w:val="-2"/>
                <w:sz w:val="20"/>
              </w:rPr>
              <w:t>5-</w:t>
            </w:r>
            <w:r>
              <w:rPr>
                <w:spacing w:val="-10"/>
                <w:sz w:val="20"/>
              </w:rPr>
              <w:t>6</w:t>
            </w:r>
          </w:p>
        </w:tc>
        <w:tc>
          <w:tcPr>
            <w:tcW w:w="3236" w:type="dxa"/>
          </w:tcPr>
          <w:p w:rsidR="00EA58FE" w:rsidRDefault="004245CD">
            <w:pPr>
              <w:pStyle w:val="TableParagraph"/>
              <w:spacing w:line="210" w:lineRule="exact"/>
              <w:ind w:left="8"/>
              <w:jc w:val="center"/>
              <w:rPr>
                <w:sz w:val="20"/>
              </w:rPr>
            </w:pPr>
            <w:r>
              <w:rPr>
                <w:spacing w:val="-2"/>
                <w:sz w:val="20"/>
              </w:rPr>
              <w:t>6-</w:t>
            </w:r>
            <w:r>
              <w:rPr>
                <w:spacing w:val="-10"/>
                <w:sz w:val="20"/>
              </w:rPr>
              <w:t>7</w:t>
            </w:r>
          </w:p>
        </w:tc>
      </w:tr>
      <w:tr w:rsidR="00EA58FE">
        <w:trPr>
          <w:trHeight w:val="1379"/>
        </w:trPr>
        <w:tc>
          <w:tcPr>
            <w:tcW w:w="5956" w:type="dxa"/>
            <w:gridSpan w:val="2"/>
          </w:tcPr>
          <w:p w:rsidR="00EA58FE" w:rsidRDefault="004245CD">
            <w:pPr>
              <w:pStyle w:val="TableParagraph"/>
              <w:tabs>
                <w:tab w:val="left" w:pos="1523"/>
                <w:tab w:val="left" w:pos="1922"/>
                <w:tab w:val="left" w:pos="2692"/>
                <w:tab w:val="left" w:pos="4014"/>
                <w:tab w:val="left" w:pos="4978"/>
                <w:tab w:val="left" w:pos="5745"/>
              </w:tabs>
              <w:ind w:right="101"/>
              <w:rPr>
                <w:sz w:val="20"/>
              </w:rPr>
            </w:pPr>
            <w:r>
              <w:rPr>
                <w:spacing w:val="-2"/>
                <w:sz w:val="20"/>
              </w:rPr>
              <w:t>Воспитывать</w:t>
            </w:r>
            <w:r>
              <w:rPr>
                <w:sz w:val="20"/>
              </w:rPr>
              <w:tab/>
            </w:r>
            <w:r>
              <w:rPr>
                <w:spacing w:val="-10"/>
                <w:sz w:val="20"/>
              </w:rPr>
              <w:t>у</w:t>
            </w:r>
            <w:r>
              <w:rPr>
                <w:sz w:val="20"/>
              </w:rPr>
              <w:tab/>
            </w:r>
            <w:r>
              <w:rPr>
                <w:spacing w:val="-2"/>
                <w:sz w:val="20"/>
              </w:rPr>
              <w:t>детей</w:t>
            </w:r>
            <w:r>
              <w:rPr>
                <w:sz w:val="20"/>
              </w:rPr>
              <w:tab/>
            </w:r>
            <w:r>
              <w:rPr>
                <w:spacing w:val="-2"/>
                <w:sz w:val="20"/>
              </w:rPr>
              <w:t>устойчивый</w:t>
            </w:r>
            <w:r>
              <w:rPr>
                <w:sz w:val="20"/>
              </w:rPr>
              <w:tab/>
            </w:r>
            <w:r>
              <w:rPr>
                <w:spacing w:val="-2"/>
                <w:sz w:val="20"/>
              </w:rPr>
              <w:t>интерес</w:t>
            </w:r>
            <w:r>
              <w:rPr>
                <w:sz w:val="20"/>
              </w:rPr>
              <w:tab/>
            </w:r>
            <w:r>
              <w:rPr>
                <w:spacing w:val="-2"/>
                <w:sz w:val="20"/>
              </w:rPr>
              <w:t>детей</w:t>
            </w:r>
            <w:r>
              <w:rPr>
                <w:sz w:val="20"/>
              </w:rPr>
              <w:tab/>
            </w:r>
            <w:r>
              <w:rPr>
                <w:spacing w:val="-10"/>
                <w:sz w:val="20"/>
              </w:rPr>
              <w:t>к</w:t>
            </w:r>
            <w:r>
              <w:rPr>
                <w:sz w:val="20"/>
              </w:rPr>
              <w:t xml:space="preserve"> театрализованной игре, создавать условия для ее проведения;</w:t>
            </w:r>
          </w:p>
          <w:p w:rsidR="00EA58FE" w:rsidRDefault="004245CD">
            <w:pPr>
              <w:pStyle w:val="TableParagraph"/>
              <w:spacing w:before="1"/>
              <w:rPr>
                <w:sz w:val="20"/>
              </w:rPr>
            </w:pPr>
            <w:r>
              <w:rPr>
                <w:sz w:val="20"/>
              </w:rPr>
              <w:t xml:space="preserve">- формировать положительные, доброжелательные, коллективные </w:t>
            </w:r>
            <w:r>
              <w:rPr>
                <w:spacing w:val="-2"/>
                <w:sz w:val="20"/>
              </w:rPr>
              <w:t>взаимоотношения;</w:t>
            </w:r>
          </w:p>
        </w:tc>
        <w:tc>
          <w:tcPr>
            <w:tcW w:w="3685" w:type="dxa"/>
          </w:tcPr>
          <w:p w:rsidR="00EA58FE" w:rsidRDefault="004245CD">
            <w:pPr>
              <w:pStyle w:val="TableParagraph"/>
              <w:rPr>
                <w:sz w:val="20"/>
              </w:rPr>
            </w:pPr>
            <w:r>
              <w:rPr>
                <w:sz w:val="20"/>
              </w:rPr>
              <w:t>Продолжать</w:t>
            </w:r>
            <w:r>
              <w:rPr>
                <w:spacing w:val="27"/>
                <w:sz w:val="20"/>
              </w:rPr>
              <w:t xml:space="preserve"> </w:t>
            </w:r>
            <w:r>
              <w:rPr>
                <w:sz w:val="20"/>
              </w:rPr>
              <w:t>развивать</w:t>
            </w:r>
            <w:r>
              <w:rPr>
                <w:spacing w:val="28"/>
                <w:sz w:val="20"/>
              </w:rPr>
              <w:t xml:space="preserve"> </w:t>
            </w:r>
            <w:r>
              <w:rPr>
                <w:sz w:val="20"/>
              </w:rPr>
              <w:t>интерес</w:t>
            </w:r>
            <w:r>
              <w:rPr>
                <w:spacing w:val="25"/>
                <w:sz w:val="20"/>
              </w:rPr>
              <w:t xml:space="preserve"> </w:t>
            </w:r>
            <w:r>
              <w:rPr>
                <w:sz w:val="20"/>
              </w:rPr>
              <w:t>детей</w:t>
            </w:r>
            <w:r>
              <w:rPr>
                <w:spacing w:val="26"/>
                <w:sz w:val="20"/>
              </w:rPr>
              <w:t xml:space="preserve"> </w:t>
            </w:r>
            <w:r>
              <w:rPr>
                <w:sz w:val="20"/>
              </w:rPr>
              <w:t>к театрализованной деятельности;</w:t>
            </w:r>
          </w:p>
        </w:tc>
        <w:tc>
          <w:tcPr>
            <w:tcW w:w="2694" w:type="dxa"/>
          </w:tcPr>
          <w:p w:rsidR="00EA58FE" w:rsidRDefault="004245CD">
            <w:pPr>
              <w:pStyle w:val="TableParagraph"/>
              <w:ind w:left="109"/>
              <w:jc w:val="both"/>
              <w:rPr>
                <w:sz w:val="20"/>
              </w:rPr>
            </w:pPr>
            <w:r>
              <w:rPr>
                <w:sz w:val="20"/>
              </w:rPr>
              <w:t>Знакомить</w:t>
            </w:r>
            <w:r>
              <w:rPr>
                <w:spacing w:val="74"/>
                <w:sz w:val="20"/>
              </w:rPr>
              <w:t xml:space="preserve">    </w:t>
            </w:r>
            <w:r>
              <w:rPr>
                <w:sz w:val="20"/>
              </w:rPr>
              <w:t>детей</w:t>
            </w:r>
            <w:r>
              <w:rPr>
                <w:spacing w:val="74"/>
                <w:sz w:val="20"/>
              </w:rPr>
              <w:t xml:space="preserve">    </w:t>
            </w:r>
            <w:r>
              <w:rPr>
                <w:spacing w:val="-10"/>
                <w:sz w:val="20"/>
              </w:rPr>
              <w:t>с</w:t>
            </w:r>
          </w:p>
          <w:p w:rsidR="00EA58FE" w:rsidRDefault="004245CD">
            <w:pPr>
              <w:pStyle w:val="TableParagraph"/>
              <w:tabs>
                <w:tab w:val="left" w:pos="1958"/>
              </w:tabs>
              <w:ind w:left="109"/>
              <w:jc w:val="both"/>
              <w:rPr>
                <w:sz w:val="20"/>
              </w:rPr>
            </w:pPr>
            <w:r>
              <w:rPr>
                <w:spacing w:val="-2"/>
                <w:sz w:val="20"/>
              </w:rPr>
              <w:t>различными</w:t>
            </w:r>
            <w:r>
              <w:rPr>
                <w:sz w:val="20"/>
              </w:rPr>
              <w:tab/>
            </w:r>
            <w:r>
              <w:rPr>
                <w:spacing w:val="-2"/>
                <w:sz w:val="20"/>
              </w:rPr>
              <w:t>видами</w:t>
            </w:r>
          </w:p>
          <w:p w:rsidR="00EA58FE" w:rsidRDefault="004245CD">
            <w:pPr>
              <w:pStyle w:val="TableParagraph"/>
              <w:spacing w:before="1"/>
              <w:ind w:left="109" w:right="98"/>
              <w:jc w:val="both"/>
              <w:rPr>
                <w:sz w:val="20"/>
              </w:rPr>
            </w:pPr>
            <w:r>
              <w:rPr>
                <w:sz w:val="20"/>
              </w:rPr>
              <w:t xml:space="preserve">театрального искусства (кукольный театр, балет, </w:t>
            </w:r>
            <w:r>
              <w:rPr>
                <w:spacing w:val="-2"/>
                <w:sz w:val="20"/>
              </w:rPr>
              <w:t>опера</w:t>
            </w:r>
          </w:p>
          <w:p w:rsidR="00EA58FE" w:rsidRDefault="004245CD">
            <w:pPr>
              <w:pStyle w:val="TableParagraph"/>
              <w:spacing w:line="209" w:lineRule="exact"/>
              <w:ind w:left="109"/>
              <w:jc w:val="both"/>
              <w:rPr>
                <w:sz w:val="20"/>
              </w:rPr>
            </w:pPr>
            <w:r>
              <w:rPr>
                <w:sz w:val="20"/>
              </w:rPr>
              <w:t>и</w:t>
            </w:r>
            <w:r>
              <w:rPr>
                <w:spacing w:val="-3"/>
                <w:sz w:val="20"/>
              </w:rPr>
              <w:t xml:space="preserve"> </w:t>
            </w:r>
            <w:r>
              <w:rPr>
                <w:spacing w:val="-2"/>
                <w:sz w:val="20"/>
              </w:rPr>
              <w:t>прочее);</w:t>
            </w:r>
          </w:p>
        </w:tc>
        <w:tc>
          <w:tcPr>
            <w:tcW w:w="3236" w:type="dxa"/>
          </w:tcPr>
          <w:p w:rsidR="00EA58FE" w:rsidRDefault="004245CD">
            <w:pPr>
              <w:pStyle w:val="TableParagraph"/>
              <w:ind w:left="108" w:right="97"/>
              <w:jc w:val="both"/>
              <w:rPr>
                <w:sz w:val="20"/>
              </w:rPr>
            </w:pPr>
            <w:r>
              <w:rPr>
                <w:sz w:val="20"/>
              </w:rPr>
              <w:t xml:space="preserve">Продолжать приобщение детей к театральному искусству через знакомство с историей театра, его жанрами, устройством и </w:t>
            </w:r>
            <w:r>
              <w:rPr>
                <w:spacing w:val="-2"/>
                <w:sz w:val="20"/>
              </w:rPr>
              <w:t>профессиями;</w:t>
            </w:r>
          </w:p>
        </w:tc>
      </w:tr>
      <w:tr w:rsidR="00EA58FE">
        <w:trPr>
          <w:trHeight w:val="3451"/>
        </w:trPr>
        <w:tc>
          <w:tcPr>
            <w:tcW w:w="5956" w:type="dxa"/>
            <w:gridSpan w:val="2"/>
          </w:tcPr>
          <w:p w:rsidR="00EA58FE" w:rsidRDefault="004245CD">
            <w:pPr>
              <w:pStyle w:val="TableParagraph"/>
              <w:ind w:right="97"/>
              <w:jc w:val="both"/>
              <w:rPr>
                <w:sz w:val="20"/>
              </w:rPr>
            </w:pPr>
            <w:r>
              <w:rPr>
                <w:sz w:val="20"/>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685" w:type="dxa"/>
          </w:tcPr>
          <w:p w:rsidR="00EA58FE" w:rsidRDefault="004245CD">
            <w:pPr>
              <w:pStyle w:val="TableParagraph"/>
              <w:ind w:right="99"/>
              <w:jc w:val="both"/>
              <w:rPr>
                <w:sz w:val="20"/>
              </w:rPr>
            </w:pPr>
            <w:r>
              <w:rPr>
                <w:sz w:val="20"/>
              </w:rPr>
              <w:t>Формировать опыт социальных</w:t>
            </w:r>
            <w:r>
              <w:rPr>
                <w:spacing w:val="40"/>
                <w:sz w:val="20"/>
              </w:rPr>
              <w:t xml:space="preserve"> </w:t>
            </w:r>
            <w:r>
              <w:rPr>
                <w:sz w:val="20"/>
              </w:rPr>
              <w:t xml:space="preserve">навыков поведения, создавать условия для развития творческой активности </w:t>
            </w:r>
            <w:r>
              <w:rPr>
                <w:spacing w:val="-2"/>
                <w:sz w:val="20"/>
              </w:rPr>
              <w:t>детей;</w:t>
            </w:r>
          </w:p>
        </w:tc>
        <w:tc>
          <w:tcPr>
            <w:tcW w:w="2694" w:type="dxa"/>
          </w:tcPr>
          <w:p w:rsidR="00EA58FE" w:rsidRDefault="004245CD">
            <w:pPr>
              <w:pStyle w:val="TableParagraph"/>
              <w:ind w:left="109" w:right="97"/>
              <w:jc w:val="both"/>
              <w:rPr>
                <w:sz w:val="20"/>
              </w:rPr>
            </w:pPr>
            <w:r>
              <w:rPr>
                <w:sz w:val="20"/>
              </w:rPr>
              <w:t>Знакомить детей с театральной терминологией (акт, актер, антракт, кулисы и так далее);</w:t>
            </w:r>
          </w:p>
        </w:tc>
        <w:tc>
          <w:tcPr>
            <w:tcW w:w="3236" w:type="dxa"/>
          </w:tcPr>
          <w:p w:rsidR="00EA58FE" w:rsidRDefault="004245CD">
            <w:pPr>
              <w:pStyle w:val="TableParagraph"/>
              <w:ind w:left="108" w:right="100"/>
              <w:jc w:val="both"/>
              <w:rPr>
                <w:sz w:val="20"/>
              </w:rPr>
            </w:pPr>
            <w:r>
              <w:rPr>
                <w:sz w:val="20"/>
              </w:rPr>
              <w:t>Продолжать знакомить детей с разными</w:t>
            </w:r>
            <w:r>
              <w:rPr>
                <w:spacing w:val="-11"/>
                <w:sz w:val="20"/>
              </w:rPr>
              <w:t xml:space="preserve"> </w:t>
            </w:r>
            <w:r>
              <w:rPr>
                <w:sz w:val="20"/>
              </w:rPr>
              <w:t>видами</w:t>
            </w:r>
            <w:r>
              <w:rPr>
                <w:spacing w:val="-11"/>
                <w:sz w:val="20"/>
              </w:rPr>
              <w:t xml:space="preserve"> </w:t>
            </w:r>
            <w:r>
              <w:rPr>
                <w:sz w:val="20"/>
              </w:rPr>
              <w:t xml:space="preserve">театрализованной </w:t>
            </w:r>
            <w:r>
              <w:rPr>
                <w:spacing w:val="-2"/>
                <w:sz w:val="20"/>
              </w:rPr>
              <w:t>деятельности;</w:t>
            </w:r>
          </w:p>
          <w:p w:rsidR="00EA58FE" w:rsidRDefault="004245CD">
            <w:pPr>
              <w:pStyle w:val="TableParagraph"/>
              <w:numPr>
                <w:ilvl w:val="0"/>
                <w:numId w:val="190"/>
              </w:numPr>
              <w:tabs>
                <w:tab w:val="left" w:pos="407"/>
              </w:tabs>
              <w:spacing w:before="2"/>
              <w:ind w:right="99" w:firstLine="0"/>
              <w:jc w:val="both"/>
              <w:rPr>
                <w:sz w:val="20"/>
              </w:rPr>
            </w:pPr>
            <w:r>
              <w:rPr>
                <w:sz w:val="20"/>
              </w:rPr>
              <w:t>развивать у детей умение создавать по предложенной схеме и словесной инструкции</w:t>
            </w:r>
            <w:r>
              <w:rPr>
                <w:spacing w:val="40"/>
                <w:sz w:val="20"/>
              </w:rPr>
              <w:t xml:space="preserve"> </w:t>
            </w:r>
            <w:r>
              <w:rPr>
                <w:sz w:val="20"/>
              </w:rPr>
              <w:t xml:space="preserve">декорации и персонажей из различных материалов (бумага, ткань, бросового материала и </w:t>
            </w:r>
            <w:r>
              <w:rPr>
                <w:spacing w:val="-2"/>
                <w:sz w:val="20"/>
              </w:rPr>
              <w:t>прочее);</w:t>
            </w:r>
          </w:p>
          <w:p w:rsidR="00EA58FE" w:rsidRDefault="004245CD">
            <w:pPr>
              <w:pStyle w:val="TableParagraph"/>
              <w:numPr>
                <w:ilvl w:val="0"/>
                <w:numId w:val="190"/>
              </w:numPr>
              <w:tabs>
                <w:tab w:val="left" w:pos="335"/>
                <w:tab w:val="left" w:pos="2060"/>
                <w:tab w:val="left" w:pos="2349"/>
              </w:tabs>
              <w:spacing w:line="230" w:lineRule="exact"/>
              <w:ind w:right="99" w:firstLine="0"/>
              <w:jc w:val="both"/>
              <w:rPr>
                <w:sz w:val="20"/>
              </w:rPr>
            </w:pPr>
            <w:r>
              <w:rPr>
                <w:sz w:val="20"/>
              </w:rPr>
              <w:t xml:space="preserve">продолжать развивать навыки кукловождения в различных </w:t>
            </w:r>
            <w:r>
              <w:rPr>
                <w:spacing w:val="-2"/>
                <w:sz w:val="20"/>
              </w:rPr>
              <w:t>театральных</w:t>
            </w:r>
            <w:r>
              <w:rPr>
                <w:sz w:val="20"/>
              </w:rPr>
              <w:tab/>
            </w:r>
            <w:r>
              <w:rPr>
                <w:sz w:val="20"/>
              </w:rPr>
              <w:tab/>
            </w:r>
            <w:r>
              <w:rPr>
                <w:spacing w:val="-2"/>
                <w:sz w:val="20"/>
              </w:rPr>
              <w:t>системах (перчаточными,</w:t>
            </w:r>
            <w:r>
              <w:rPr>
                <w:sz w:val="20"/>
              </w:rPr>
              <w:tab/>
            </w:r>
            <w:r>
              <w:rPr>
                <w:spacing w:val="-2"/>
                <w:sz w:val="20"/>
              </w:rPr>
              <w:t xml:space="preserve">тростевыми, </w:t>
            </w:r>
            <w:r>
              <w:rPr>
                <w:sz w:val="20"/>
              </w:rPr>
              <w:t>марионеткам и так далее);</w:t>
            </w:r>
          </w:p>
        </w:tc>
      </w:tr>
      <w:tr w:rsidR="00EA58FE">
        <w:trPr>
          <w:trHeight w:val="1610"/>
        </w:trPr>
        <w:tc>
          <w:tcPr>
            <w:tcW w:w="5956" w:type="dxa"/>
            <w:gridSpan w:val="2"/>
          </w:tcPr>
          <w:p w:rsidR="00EA58FE" w:rsidRDefault="004245CD">
            <w:pPr>
              <w:pStyle w:val="TableParagraph"/>
              <w:rPr>
                <w:sz w:val="20"/>
              </w:rPr>
            </w:pPr>
            <w:r>
              <w:rPr>
                <w:sz w:val="20"/>
              </w:rPr>
              <w:t>Формировать умение у детей имитировать характерные действия персонажей (птички летают, козленок скачет);</w:t>
            </w:r>
          </w:p>
          <w:p w:rsidR="00EA58FE" w:rsidRDefault="004245CD">
            <w:pPr>
              <w:pStyle w:val="TableParagraph"/>
              <w:rPr>
                <w:sz w:val="20"/>
              </w:rPr>
            </w:pPr>
            <w:r>
              <w:rPr>
                <w:sz w:val="20"/>
              </w:rPr>
              <w:t>- передавать эмоциональное состояние человека (мимикой, позой, жестом, движением);</w:t>
            </w:r>
          </w:p>
        </w:tc>
        <w:tc>
          <w:tcPr>
            <w:tcW w:w="3685" w:type="dxa"/>
          </w:tcPr>
          <w:p w:rsidR="00EA58FE" w:rsidRDefault="004245CD">
            <w:pPr>
              <w:pStyle w:val="TableParagraph"/>
              <w:ind w:right="98"/>
              <w:jc w:val="both"/>
              <w:rPr>
                <w:sz w:val="20"/>
              </w:rPr>
            </w:pPr>
            <w:r>
              <w:rPr>
                <w:sz w:val="20"/>
              </w:rPr>
              <w:t>Учить элементам художественно- образных выразительных средств (интонация, мимика, пантомимика);</w:t>
            </w:r>
          </w:p>
          <w:p w:rsidR="00EA58FE" w:rsidRDefault="004245CD">
            <w:pPr>
              <w:pStyle w:val="TableParagraph"/>
              <w:tabs>
                <w:tab w:val="left" w:pos="1114"/>
                <w:tab w:val="left" w:pos="3042"/>
              </w:tabs>
              <w:ind w:right="98"/>
              <w:jc w:val="both"/>
              <w:rPr>
                <w:sz w:val="20"/>
              </w:rPr>
            </w:pPr>
            <w:r>
              <w:rPr>
                <w:sz w:val="20"/>
              </w:rPr>
              <w:t xml:space="preserve">- активизировать словарь детей, совершенствовать звуковую культуру </w:t>
            </w:r>
            <w:r>
              <w:rPr>
                <w:spacing w:val="-2"/>
                <w:sz w:val="20"/>
              </w:rPr>
              <w:t>речи,</w:t>
            </w:r>
            <w:r>
              <w:rPr>
                <w:sz w:val="20"/>
              </w:rPr>
              <w:tab/>
            </w:r>
            <w:r>
              <w:rPr>
                <w:spacing w:val="-2"/>
                <w:sz w:val="20"/>
              </w:rPr>
              <w:t>интонационный</w:t>
            </w:r>
            <w:r>
              <w:rPr>
                <w:sz w:val="20"/>
              </w:rPr>
              <w:tab/>
            </w:r>
            <w:r>
              <w:rPr>
                <w:spacing w:val="-2"/>
                <w:sz w:val="20"/>
              </w:rPr>
              <w:t>строй,</w:t>
            </w:r>
          </w:p>
          <w:p w:rsidR="00EA58FE" w:rsidRDefault="004245CD">
            <w:pPr>
              <w:pStyle w:val="TableParagraph"/>
              <w:spacing w:line="210" w:lineRule="exact"/>
              <w:jc w:val="both"/>
              <w:rPr>
                <w:sz w:val="20"/>
              </w:rPr>
            </w:pPr>
            <w:r>
              <w:rPr>
                <w:spacing w:val="-2"/>
                <w:sz w:val="20"/>
              </w:rPr>
              <w:t>диалогическую</w:t>
            </w:r>
            <w:r>
              <w:rPr>
                <w:spacing w:val="8"/>
                <w:sz w:val="20"/>
              </w:rPr>
              <w:t xml:space="preserve"> </w:t>
            </w:r>
            <w:r>
              <w:rPr>
                <w:spacing w:val="-4"/>
                <w:sz w:val="20"/>
              </w:rPr>
              <w:t>речь;</w:t>
            </w:r>
          </w:p>
        </w:tc>
        <w:tc>
          <w:tcPr>
            <w:tcW w:w="2694" w:type="dxa"/>
          </w:tcPr>
          <w:p w:rsidR="00EA58FE" w:rsidRDefault="004245CD">
            <w:pPr>
              <w:pStyle w:val="TableParagraph"/>
              <w:tabs>
                <w:tab w:val="left" w:pos="1385"/>
                <w:tab w:val="left" w:pos="2488"/>
              </w:tabs>
              <w:ind w:left="109" w:right="96"/>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 xml:space="preserve"> сценическому искусству;</w:t>
            </w:r>
          </w:p>
        </w:tc>
        <w:tc>
          <w:tcPr>
            <w:tcW w:w="3236" w:type="dxa"/>
          </w:tcPr>
          <w:p w:rsidR="00EA58FE" w:rsidRDefault="004245CD">
            <w:pPr>
              <w:pStyle w:val="TableParagraph"/>
              <w:ind w:left="108" w:right="99"/>
              <w:jc w:val="both"/>
              <w:rPr>
                <w:sz w:val="20"/>
              </w:rPr>
            </w:pPr>
            <w:r>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tc>
      </w:tr>
      <w:tr w:rsidR="00EA58FE">
        <w:trPr>
          <w:trHeight w:val="460"/>
        </w:trPr>
        <w:tc>
          <w:tcPr>
            <w:tcW w:w="5956" w:type="dxa"/>
            <w:gridSpan w:val="2"/>
          </w:tcPr>
          <w:p w:rsidR="00EA58FE" w:rsidRDefault="004245CD">
            <w:pPr>
              <w:pStyle w:val="TableParagraph"/>
              <w:tabs>
                <w:tab w:val="left" w:pos="1462"/>
                <w:tab w:val="left" w:pos="2935"/>
                <w:tab w:val="left" w:pos="3889"/>
                <w:tab w:val="left" w:pos="4691"/>
                <w:tab w:val="left" w:pos="5648"/>
              </w:tabs>
              <w:spacing w:line="228" w:lineRule="exact"/>
              <w:ind w:right="101"/>
              <w:rPr>
                <w:sz w:val="20"/>
              </w:rPr>
            </w:pPr>
            <w:r>
              <w:rPr>
                <w:sz w:val="20"/>
              </w:rPr>
              <w:t>Познакомить</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различными</w:t>
            </w:r>
            <w:r>
              <w:rPr>
                <w:spacing w:val="40"/>
                <w:sz w:val="20"/>
              </w:rPr>
              <w:t xml:space="preserve"> </w:t>
            </w:r>
            <w:r>
              <w:rPr>
                <w:sz w:val="20"/>
              </w:rPr>
              <w:t>видами</w:t>
            </w:r>
            <w:r>
              <w:rPr>
                <w:spacing w:val="40"/>
                <w:sz w:val="20"/>
              </w:rPr>
              <w:t xml:space="preserve"> </w:t>
            </w:r>
            <w:r>
              <w:rPr>
                <w:sz w:val="20"/>
              </w:rPr>
              <w:t>театра</w:t>
            </w:r>
            <w:r>
              <w:rPr>
                <w:spacing w:val="40"/>
                <w:sz w:val="20"/>
              </w:rPr>
              <w:t xml:space="preserve"> </w:t>
            </w:r>
            <w:r>
              <w:rPr>
                <w:sz w:val="20"/>
              </w:rPr>
              <w:t xml:space="preserve">(кукольным, </w:t>
            </w:r>
            <w:r>
              <w:rPr>
                <w:spacing w:val="-2"/>
                <w:sz w:val="20"/>
              </w:rPr>
              <w:t>настольным,</w:t>
            </w:r>
            <w:r>
              <w:rPr>
                <w:sz w:val="20"/>
              </w:rPr>
              <w:tab/>
            </w:r>
            <w:r>
              <w:rPr>
                <w:spacing w:val="-2"/>
                <w:sz w:val="20"/>
              </w:rPr>
              <w:t>пальчиковым,</w:t>
            </w:r>
            <w:r>
              <w:rPr>
                <w:sz w:val="20"/>
              </w:rPr>
              <w:tab/>
            </w:r>
            <w:r>
              <w:rPr>
                <w:spacing w:val="-2"/>
                <w:sz w:val="20"/>
              </w:rPr>
              <w:t>театром</w:t>
            </w:r>
            <w:r>
              <w:rPr>
                <w:sz w:val="20"/>
              </w:rPr>
              <w:tab/>
            </w:r>
            <w:r>
              <w:rPr>
                <w:spacing w:val="-2"/>
                <w:sz w:val="20"/>
              </w:rPr>
              <w:t>теней,</w:t>
            </w:r>
            <w:r>
              <w:rPr>
                <w:sz w:val="20"/>
              </w:rPr>
              <w:tab/>
            </w:r>
            <w:r>
              <w:rPr>
                <w:spacing w:val="-2"/>
                <w:sz w:val="20"/>
              </w:rPr>
              <w:t>театром</w:t>
            </w:r>
            <w:r>
              <w:rPr>
                <w:sz w:val="20"/>
              </w:rPr>
              <w:tab/>
            </w:r>
            <w:r>
              <w:rPr>
                <w:spacing w:val="-5"/>
                <w:sz w:val="20"/>
              </w:rPr>
              <w:t>на</w:t>
            </w:r>
          </w:p>
        </w:tc>
        <w:tc>
          <w:tcPr>
            <w:tcW w:w="3685" w:type="dxa"/>
          </w:tcPr>
          <w:p w:rsidR="00EA58FE" w:rsidRDefault="004245CD">
            <w:pPr>
              <w:pStyle w:val="TableParagraph"/>
              <w:tabs>
                <w:tab w:val="left" w:pos="1357"/>
                <w:tab w:val="left" w:pos="1476"/>
                <w:tab w:val="left" w:pos="2191"/>
                <w:tab w:val="left" w:pos="2525"/>
              </w:tabs>
              <w:spacing w:line="228" w:lineRule="exact"/>
              <w:ind w:right="99"/>
              <w:rPr>
                <w:sz w:val="20"/>
              </w:rPr>
            </w:pPr>
            <w:r>
              <w:rPr>
                <w:spacing w:val="-2"/>
                <w:sz w:val="20"/>
              </w:rPr>
              <w:t>Познакомить</w:t>
            </w:r>
            <w:r>
              <w:rPr>
                <w:sz w:val="20"/>
              </w:rPr>
              <w:tab/>
            </w:r>
            <w:r>
              <w:rPr>
                <w:sz w:val="20"/>
              </w:rPr>
              <w:tab/>
            </w:r>
            <w:r>
              <w:rPr>
                <w:spacing w:val="-4"/>
                <w:sz w:val="20"/>
              </w:rPr>
              <w:t>детей</w:t>
            </w:r>
            <w:r>
              <w:rPr>
                <w:sz w:val="20"/>
              </w:rPr>
              <w:tab/>
            </w:r>
            <w:r>
              <w:rPr>
                <w:spacing w:val="-10"/>
                <w:sz w:val="20"/>
              </w:rPr>
              <w:t>с</w:t>
            </w:r>
            <w:r>
              <w:rPr>
                <w:sz w:val="20"/>
              </w:rPr>
              <w:tab/>
            </w:r>
            <w:r>
              <w:rPr>
                <w:spacing w:val="-2"/>
                <w:sz w:val="20"/>
              </w:rPr>
              <w:t>различными видами</w:t>
            </w:r>
            <w:r>
              <w:rPr>
                <w:sz w:val="20"/>
              </w:rPr>
              <w:tab/>
            </w:r>
            <w:r>
              <w:rPr>
                <w:spacing w:val="-2"/>
                <w:sz w:val="20"/>
              </w:rPr>
              <w:t>театра</w:t>
            </w:r>
            <w:r>
              <w:rPr>
                <w:sz w:val="20"/>
              </w:rPr>
              <w:tab/>
            </w:r>
            <w:r>
              <w:rPr>
                <w:sz w:val="20"/>
              </w:rPr>
              <w:tab/>
            </w:r>
            <w:r>
              <w:rPr>
                <w:spacing w:val="-2"/>
                <w:sz w:val="20"/>
              </w:rPr>
              <w:t>(кукольный,</w:t>
            </w:r>
          </w:p>
        </w:tc>
        <w:tc>
          <w:tcPr>
            <w:tcW w:w="2694" w:type="dxa"/>
          </w:tcPr>
          <w:p w:rsidR="00EA58FE" w:rsidRDefault="004245CD">
            <w:pPr>
              <w:pStyle w:val="TableParagraph"/>
              <w:tabs>
                <w:tab w:val="left" w:pos="1502"/>
                <w:tab w:val="left" w:pos="1673"/>
                <w:tab w:val="left" w:pos="2478"/>
              </w:tabs>
              <w:spacing w:line="228" w:lineRule="exact"/>
              <w:ind w:left="109" w:right="96"/>
              <w:rPr>
                <w:sz w:val="20"/>
              </w:rPr>
            </w:pPr>
            <w:r>
              <w:rPr>
                <w:spacing w:val="-2"/>
                <w:sz w:val="20"/>
              </w:rPr>
              <w:t>Создавать</w:t>
            </w:r>
            <w:r>
              <w:rPr>
                <w:sz w:val="20"/>
              </w:rPr>
              <w:tab/>
            </w:r>
            <w:r>
              <w:rPr>
                <w:sz w:val="20"/>
              </w:rPr>
              <w:tab/>
            </w:r>
            <w:r>
              <w:rPr>
                <w:spacing w:val="-2"/>
                <w:sz w:val="20"/>
              </w:rPr>
              <w:t>атмосферу творческого</w:t>
            </w:r>
            <w:r>
              <w:rPr>
                <w:sz w:val="20"/>
              </w:rPr>
              <w:tab/>
            </w:r>
            <w:r>
              <w:rPr>
                <w:spacing w:val="-2"/>
                <w:sz w:val="20"/>
              </w:rPr>
              <w:t>выбора</w:t>
            </w:r>
            <w:r>
              <w:rPr>
                <w:sz w:val="20"/>
              </w:rPr>
              <w:tab/>
            </w:r>
            <w:r>
              <w:rPr>
                <w:spacing w:val="-10"/>
                <w:sz w:val="20"/>
              </w:rPr>
              <w:t>и</w:t>
            </w:r>
          </w:p>
        </w:tc>
        <w:tc>
          <w:tcPr>
            <w:tcW w:w="3236" w:type="dxa"/>
          </w:tcPr>
          <w:p w:rsidR="00EA58FE" w:rsidRDefault="004245CD">
            <w:pPr>
              <w:pStyle w:val="TableParagraph"/>
              <w:tabs>
                <w:tab w:val="left" w:pos="2506"/>
              </w:tabs>
              <w:spacing w:line="228" w:lineRule="exact"/>
              <w:ind w:left="108" w:right="101"/>
              <w:rPr>
                <w:sz w:val="20"/>
              </w:rPr>
            </w:pPr>
            <w:r>
              <w:rPr>
                <w:spacing w:val="-2"/>
                <w:sz w:val="20"/>
              </w:rPr>
              <w:t>Формировать</w:t>
            </w:r>
            <w:r>
              <w:rPr>
                <w:sz w:val="20"/>
              </w:rPr>
              <w:tab/>
            </w:r>
            <w:r>
              <w:rPr>
                <w:spacing w:val="-2"/>
                <w:sz w:val="20"/>
              </w:rPr>
              <w:t xml:space="preserve">умение </w:t>
            </w:r>
            <w:r>
              <w:rPr>
                <w:sz w:val="20"/>
              </w:rPr>
              <w:t>согласовывать</w:t>
            </w:r>
            <w:r>
              <w:rPr>
                <w:spacing w:val="34"/>
                <w:sz w:val="20"/>
              </w:rPr>
              <w:t xml:space="preserve">  </w:t>
            </w:r>
            <w:r>
              <w:rPr>
                <w:sz w:val="20"/>
              </w:rPr>
              <w:t>свои</w:t>
            </w:r>
            <w:r>
              <w:rPr>
                <w:spacing w:val="34"/>
                <w:sz w:val="20"/>
              </w:rPr>
              <w:t xml:space="preserve">  </w:t>
            </w:r>
            <w:r>
              <w:rPr>
                <w:sz w:val="20"/>
              </w:rPr>
              <w:t>действия</w:t>
            </w:r>
            <w:r>
              <w:rPr>
                <w:spacing w:val="34"/>
                <w:sz w:val="20"/>
              </w:rPr>
              <w:t xml:space="preserve">  </w:t>
            </w:r>
            <w:r>
              <w:rPr>
                <w:spacing w:val="-10"/>
                <w:sz w:val="20"/>
              </w:rPr>
              <w:t>с</w:t>
            </w:r>
          </w:p>
        </w:tc>
      </w:tr>
    </w:tbl>
    <w:p w:rsidR="00EA58FE" w:rsidRDefault="00EA58FE">
      <w:pPr>
        <w:pStyle w:val="TableParagraph"/>
        <w:spacing w:line="228" w:lineRule="exact"/>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684"/>
        <w:gridCol w:w="2693"/>
        <w:gridCol w:w="3235"/>
      </w:tblGrid>
      <w:tr w:rsidR="00EA58FE">
        <w:trPr>
          <w:trHeight w:val="2760"/>
        </w:trPr>
        <w:tc>
          <w:tcPr>
            <w:tcW w:w="5955" w:type="dxa"/>
          </w:tcPr>
          <w:p w:rsidR="00EA58FE" w:rsidRDefault="004245CD">
            <w:pPr>
              <w:pStyle w:val="TableParagraph"/>
              <w:spacing w:line="229" w:lineRule="exact"/>
              <w:rPr>
                <w:sz w:val="20"/>
              </w:rPr>
            </w:pPr>
            <w:r>
              <w:rPr>
                <w:spacing w:val="-2"/>
                <w:sz w:val="20"/>
              </w:rPr>
              <w:t>фланелеграфе);</w:t>
            </w:r>
          </w:p>
          <w:p w:rsidR="00EA58FE" w:rsidRDefault="004245CD">
            <w:pPr>
              <w:pStyle w:val="TableParagraph"/>
              <w:numPr>
                <w:ilvl w:val="0"/>
                <w:numId w:val="189"/>
              </w:numPr>
              <w:tabs>
                <w:tab w:val="left" w:pos="224"/>
              </w:tabs>
              <w:spacing w:line="229" w:lineRule="exact"/>
              <w:ind w:left="224" w:hanging="117"/>
              <w:rPr>
                <w:sz w:val="20"/>
              </w:rPr>
            </w:pPr>
            <w:r>
              <w:rPr>
                <w:sz w:val="20"/>
              </w:rPr>
              <w:t>знакомить</w:t>
            </w:r>
            <w:r>
              <w:rPr>
                <w:spacing w:val="-8"/>
                <w:sz w:val="20"/>
              </w:rPr>
              <w:t xml:space="preserve"> </w:t>
            </w:r>
            <w:r>
              <w:rPr>
                <w:sz w:val="20"/>
              </w:rPr>
              <w:t>детей</w:t>
            </w:r>
            <w:r>
              <w:rPr>
                <w:spacing w:val="-8"/>
                <w:sz w:val="20"/>
              </w:rPr>
              <w:t xml:space="preserve"> </w:t>
            </w:r>
            <w:r>
              <w:rPr>
                <w:sz w:val="20"/>
              </w:rPr>
              <w:t>с</w:t>
            </w:r>
            <w:r>
              <w:rPr>
                <w:spacing w:val="-4"/>
                <w:sz w:val="20"/>
              </w:rPr>
              <w:t xml:space="preserve"> </w:t>
            </w:r>
            <w:r>
              <w:rPr>
                <w:sz w:val="20"/>
              </w:rPr>
              <w:t>приемами</w:t>
            </w:r>
            <w:r>
              <w:rPr>
                <w:spacing w:val="-8"/>
                <w:sz w:val="20"/>
              </w:rPr>
              <w:t xml:space="preserve"> </w:t>
            </w:r>
            <w:r>
              <w:rPr>
                <w:sz w:val="20"/>
              </w:rPr>
              <w:t>вождения</w:t>
            </w:r>
            <w:r>
              <w:rPr>
                <w:spacing w:val="-8"/>
                <w:sz w:val="20"/>
              </w:rPr>
              <w:t xml:space="preserve"> </w:t>
            </w:r>
            <w:r>
              <w:rPr>
                <w:sz w:val="20"/>
              </w:rPr>
              <w:t>настольных</w:t>
            </w:r>
            <w:r>
              <w:rPr>
                <w:spacing w:val="-7"/>
                <w:sz w:val="20"/>
              </w:rPr>
              <w:t xml:space="preserve"> </w:t>
            </w:r>
            <w:r>
              <w:rPr>
                <w:spacing w:val="-2"/>
                <w:sz w:val="20"/>
              </w:rPr>
              <w:t>кукол;</w:t>
            </w:r>
          </w:p>
          <w:p w:rsidR="00EA58FE" w:rsidRDefault="004245CD">
            <w:pPr>
              <w:pStyle w:val="TableParagraph"/>
              <w:numPr>
                <w:ilvl w:val="0"/>
                <w:numId w:val="189"/>
              </w:numPr>
              <w:tabs>
                <w:tab w:val="left" w:pos="265"/>
              </w:tabs>
              <w:spacing w:before="1"/>
              <w:ind w:right="102" w:firstLine="0"/>
              <w:rPr>
                <w:sz w:val="20"/>
              </w:rPr>
            </w:pPr>
            <w:r>
              <w:rPr>
                <w:sz w:val="20"/>
              </w:rPr>
              <w:t>формировать</w:t>
            </w:r>
            <w:r>
              <w:rPr>
                <w:spacing w:val="32"/>
                <w:sz w:val="20"/>
              </w:rPr>
              <w:t xml:space="preserve"> </w:t>
            </w:r>
            <w:r>
              <w:rPr>
                <w:sz w:val="20"/>
              </w:rPr>
              <w:t>у</w:t>
            </w:r>
            <w:r>
              <w:rPr>
                <w:spacing w:val="33"/>
                <w:sz w:val="20"/>
              </w:rPr>
              <w:t xml:space="preserve"> </w:t>
            </w:r>
            <w:r>
              <w:rPr>
                <w:sz w:val="20"/>
              </w:rPr>
              <w:t>детей</w:t>
            </w:r>
            <w:r>
              <w:rPr>
                <w:spacing w:val="32"/>
                <w:sz w:val="20"/>
              </w:rPr>
              <w:t xml:space="preserve"> </w:t>
            </w:r>
            <w:r>
              <w:rPr>
                <w:sz w:val="20"/>
              </w:rPr>
              <w:t>умение</w:t>
            </w:r>
            <w:r>
              <w:rPr>
                <w:spacing w:val="32"/>
                <w:sz w:val="20"/>
              </w:rPr>
              <w:t xml:space="preserve"> </w:t>
            </w:r>
            <w:r>
              <w:rPr>
                <w:sz w:val="20"/>
              </w:rPr>
              <w:t>сопровождать</w:t>
            </w:r>
            <w:r>
              <w:rPr>
                <w:spacing w:val="32"/>
                <w:sz w:val="20"/>
              </w:rPr>
              <w:t xml:space="preserve"> </w:t>
            </w:r>
            <w:r>
              <w:rPr>
                <w:sz w:val="20"/>
              </w:rPr>
              <w:t>движения</w:t>
            </w:r>
            <w:r>
              <w:rPr>
                <w:spacing w:val="32"/>
                <w:sz w:val="20"/>
              </w:rPr>
              <w:t xml:space="preserve"> </w:t>
            </w:r>
            <w:r>
              <w:rPr>
                <w:sz w:val="20"/>
              </w:rPr>
              <w:t xml:space="preserve">простой </w:t>
            </w:r>
            <w:r>
              <w:rPr>
                <w:spacing w:val="-2"/>
                <w:sz w:val="20"/>
              </w:rPr>
              <w:t>песенкой;</w:t>
            </w:r>
          </w:p>
        </w:tc>
        <w:tc>
          <w:tcPr>
            <w:tcW w:w="3684" w:type="dxa"/>
          </w:tcPr>
          <w:p w:rsidR="00EA58FE" w:rsidRDefault="004245CD">
            <w:pPr>
              <w:pStyle w:val="TableParagraph"/>
              <w:ind w:left="108"/>
              <w:rPr>
                <w:sz w:val="20"/>
              </w:rPr>
            </w:pPr>
            <w:r>
              <w:rPr>
                <w:sz w:val="20"/>
              </w:rPr>
              <w:t>музыкальный,</w:t>
            </w:r>
            <w:r>
              <w:rPr>
                <w:spacing w:val="40"/>
                <w:sz w:val="20"/>
              </w:rPr>
              <w:t xml:space="preserve"> </w:t>
            </w:r>
            <w:r>
              <w:rPr>
                <w:sz w:val="20"/>
              </w:rPr>
              <w:t>детский,</w:t>
            </w:r>
            <w:r>
              <w:rPr>
                <w:spacing w:val="40"/>
                <w:sz w:val="20"/>
              </w:rPr>
              <w:t xml:space="preserve"> </w:t>
            </w:r>
            <w:r>
              <w:rPr>
                <w:sz w:val="20"/>
              </w:rPr>
              <w:t>театр</w:t>
            </w:r>
            <w:r>
              <w:rPr>
                <w:spacing w:val="40"/>
                <w:sz w:val="20"/>
              </w:rPr>
              <w:t xml:space="preserve"> </w:t>
            </w:r>
            <w:r>
              <w:rPr>
                <w:sz w:val="20"/>
              </w:rPr>
              <w:t>зверей</w:t>
            </w:r>
            <w:r>
              <w:rPr>
                <w:spacing w:val="40"/>
                <w:sz w:val="20"/>
              </w:rPr>
              <w:t xml:space="preserve"> </w:t>
            </w:r>
            <w:r>
              <w:rPr>
                <w:sz w:val="20"/>
              </w:rPr>
              <w:t xml:space="preserve">и </w:t>
            </w:r>
            <w:r>
              <w:rPr>
                <w:spacing w:val="-2"/>
                <w:sz w:val="20"/>
              </w:rPr>
              <w:t>другое);</w:t>
            </w:r>
          </w:p>
        </w:tc>
        <w:tc>
          <w:tcPr>
            <w:tcW w:w="2693" w:type="dxa"/>
          </w:tcPr>
          <w:p w:rsidR="00EA58FE" w:rsidRDefault="004245CD">
            <w:pPr>
              <w:pStyle w:val="TableParagraph"/>
              <w:tabs>
                <w:tab w:val="left" w:pos="1369"/>
                <w:tab w:val="left" w:pos="1878"/>
              </w:tabs>
              <w:ind w:left="111" w:right="96"/>
              <w:rPr>
                <w:sz w:val="20"/>
              </w:rPr>
            </w:pPr>
            <w:r>
              <w:rPr>
                <w:spacing w:val="-2"/>
                <w:sz w:val="20"/>
              </w:rPr>
              <w:t>инициативы</w:t>
            </w:r>
            <w:r>
              <w:rPr>
                <w:sz w:val="20"/>
              </w:rPr>
              <w:tab/>
            </w:r>
            <w:r>
              <w:rPr>
                <w:spacing w:val="-4"/>
                <w:sz w:val="20"/>
              </w:rPr>
              <w:t>для</w:t>
            </w:r>
            <w:r>
              <w:rPr>
                <w:sz w:val="20"/>
              </w:rPr>
              <w:tab/>
            </w:r>
            <w:r>
              <w:rPr>
                <w:spacing w:val="-2"/>
                <w:sz w:val="20"/>
              </w:rPr>
              <w:t>каждого ребенка;</w:t>
            </w:r>
          </w:p>
        </w:tc>
        <w:tc>
          <w:tcPr>
            <w:tcW w:w="3235" w:type="dxa"/>
          </w:tcPr>
          <w:p w:rsidR="00EA58FE" w:rsidRDefault="004245CD">
            <w:pPr>
              <w:pStyle w:val="TableParagraph"/>
              <w:ind w:left="111" w:right="96"/>
              <w:jc w:val="both"/>
              <w:rPr>
                <w:sz w:val="20"/>
              </w:rPr>
            </w:pPr>
            <w:r>
              <w:rPr>
                <w:sz w:val="20"/>
              </w:rPr>
              <w:t xml:space="preserve">партнерами, приучать правильно оценивать действия персонажей в </w:t>
            </w:r>
            <w:r>
              <w:rPr>
                <w:spacing w:val="-2"/>
                <w:sz w:val="20"/>
              </w:rPr>
              <w:t>спектакле;</w:t>
            </w:r>
          </w:p>
          <w:p w:rsidR="00EA58FE" w:rsidRDefault="004245CD">
            <w:pPr>
              <w:pStyle w:val="TableParagraph"/>
              <w:tabs>
                <w:tab w:val="left" w:pos="1891"/>
                <w:tab w:val="left" w:pos="2003"/>
              </w:tabs>
              <w:ind w:left="111" w:right="95"/>
              <w:jc w:val="both"/>
              <w:rPr>
                <w:sz w:val="20"/>
              </w:rPr>
            </w:pPr>
            <w:r>
              <w:rPr>
                <w:sz w:val="20"/>
              </w:rPr>
              <w:t xml:space="preserve">-поощрять желание разыгрывать в </w:t>
            </w:r>
            <w:r>
              <w:rPr>
                <w:spacing w:val="-2"/>
                <w:sz w:val="20"/>
              </w:rPr>
              <w:t>творческих</w:t>
            </w:r>
            <w:r>
              <w:rPr>
                <w:sz w:val="20"/>
              </w:rPr>
              <w:tab/>
            </w:r>
            <w:r>
              <w:rPr>
                <w:sz w:val="20"/>
              </w:rPr>
              <w:tab/>
            </w:r>
            <w:r>
              <w:rPr>
                <w:spacing w:val="-2"/>
                <w:sz w:val="20"/>
              </w:rPr>
              <w:t xml:space="preserve">театральных, </w:t>
            </w:r>
            <w:r>
              <w:rPr>
                <w:sz w:val="20"/>
              </w:rPr>
              <w:t xml:space="preserve">режиссерских играх и играх драматизациях сюжетов сказок, </w:t>
            </w:r>
            <w:r>
              <w:rPr>
                <w:spacing w:val="-2"/>
                <w:sz w:val="20"/>
              </w:rPr>
              <w:t>литературных</w:t>
            </w:r>
            <w:r>
              <w:rPr>
                <w:sz w:val="20"/>
              </w:rPr>
              <w:tab/>
            </w:r>
            <w:r>
              <w:rPr>
                <w:spacing w:val="-2"/>
                <w:sz w:val="20"/>
              </w:rPr>
              <w:t xml:space="preserve">произведений, </w:t>
            </w:r>
            <w:r>
              <w:rPr>
                <w:sz w:val="20"/>
              </w:rPr>
              <w:t>внесение в них изменений и придумывание</w:t>
            </w:r>
            <w:r>
              <w:rPr>
                <w:spacing w:val="78"/>
                <w:w w:val="150"/>
                <w:sz w:val="20"/>
              </w:rPr>
              <w:t xml:space="preserve"> </w:t>
            </w:r>
            <w:r>
              <w:rPr>
                <w:sz w:val="20"/>
              </w:rPr>
              <w:t>новых</w:t>
            </w:r>
            <w:r>
              <w:rPr>
                <w:spacing w:val="78"/>
                <w:w w:val="150"/>
                <w:sz w:val="20"/>
              </w:rPr>
              <w:t xml:space="preserve"> </w:t>
            </w:r>
            <w:r>
              <w:rPr>
                <w:spacing w:val="-2"/>
                <w:sz w:val="20"/>
              </w:rPr>
              <w:t>сюжетных</w:t>
            </w:r>
          </w:p>
          <w:p w:rsidR="00EA58FE" w:rsidRDefault="004245CD">
            <w:pPr>
              <w:pStyle w:val="TableParagraph"/>
              <w:tabs>
                <w:tab w:val="left" w:pos="1252"/>
                <w:tab w:val="left" w:pos="2591"/>
              </w:tabs>
              <w:spacing w:line="230" w:lineRule="atLeast"/>
              <w:ind w:left="111" w:right="98"/>
              <w:jc w:val="both"/>
              <w:rPr>
                <w:sz w:val="20"/>
              </w:rPr>
            </w:pPr>
            <w:r>
              <w:rPr>
                <w:spacing w:val="-2"/>
                <w:sz w:val="20"/>
              </w:rPr>
              <w:t>линий,</w:t>
            </w:r>
            <w:r>
              <w:rPr>
                <w:sz w:val="20"/>
              </w:rPr>
              <w:tab/>
            </w:r>
            <w:r>
              <w:rPr>
                <w:spacing w:val="-2"/>
                <w:sz w:val="20"/>
              </w:rPr>
              <w:t>введение</w:t>
            </w:r>
            <w:r>
              <w:rPr>
                <w:sz w:val="20"/>
              </w:rPr>
              <w:tab/>
            </w:r>
            <w:r>
              <w:rPr>
                <w:spacing w:val="-4"/>
                <w:sz w:val="20"/>
              </w:rPr>
              <w:t xml:space="preserve">новых </w:t>
            </w:r>
            <w:r>
              <w:rPr>
                <w:sz w:val="20"/>
              </w:rPr>
              <w:t>персонажей, действий;</w:t>
            </w:r>
          </w:p>
        </w:tc>
      </w:tr>
      <w:tr w:rsidR="00EA58FE">
        <w:trPr>
          <w:trHeight w:val="1838"/>
        </w:trPr>
        <w:tc>
          <w:tcPr>
            <w:tcW w:w="5955" w:type="dxa"/>
          </w:tcPr>
          <w:p w:rsidR="00EA58FE" w:rsidRDefault="004245CD">
            <w:pPr>
              <w:pStyle w:val="TableParagraph"/>
              <w:ind w:right="102"/>
              <w:jc w:val="both"/>
              <w:rPr>
                <w:sz w:val="20"/>
              </w:rPr>
            </w:pPr>
            <w:r>
              <w:rPr>
                <w:sz w:val="20"/>
              </w:rPr>
              <w:t>Вызывать</w:t>
            </w:r>
            <w:r>
              <w:rPr>
                <w:spacing w:val="-1"/>
                <w:sz w:val="20"/>
              </w:rPr>
              <w:t xml:space="preserve"> </w:t>
            </w:r>
            <w:r>
              <w:rPr>
                <w:sz w:val="20"/>
              </w:rPr>
              <w:t>желание</w:t>
            </w:r>
            <w:r>
              <w:rPr>
                <w:spacing w:val="-1"/>
                <w:sz w:val="20"/>
              </w:rPr>
              <w:t xml:space="preserve"> </w:t>
            </w:r>
            <w:r>
              <w:rPr>
                <w:sz w:val="20"/>
              </w:rPr>
              <w:t>действовать</w:t>
            </w:r>
            <w:r>
              <w:rPr>
                <w:spacing w:val="-1"/>
                <w:sz w:val="20"/>
              </w:rPr>
              <w:t xml:space="preserve"> </w:t>
            </w:r>
            <w:r>
              <w:rPr>
                <w:sz w:val="20"/>
              </w:rPr>
              <w:t>с</w:t>
            </w:r>
            <w:r>
              <w:rPr>
                <w:spacing w:val="-1"/>
                <w:sz w:val="20"/>
              </w:rPr>
              <w:t xml:space="preserve"> </w:t>
            </w:r>
            <w:r>
              <w:rPr>
                <w:sz w:val="20"/>
              </w:rPr>
              <w:t>элементами</w:t>
            </w:r>
            <w:r>
              <w:rPr>
                <w:spacing w:val="-2"/>
                <w:sz w:val="20"/>
              </w:rPr>
              <w:t xml:space="preserve"> </w:t>
            </w:r>
            <w:r>
              <w:rPr>
                <w:sz w:val="20"/>
              </w:rPr>
              <w:t>костюмов</w:t>
            </w:r>
            <w:r>
              <w:rPr>
                <w:spacing w:val="-2"/>
                <w:sz w:val="20"/>
              </w:rPr>
              <w:t xml:space="preserve"> </w:t>
            </w:r>
            <w:r>
              <w:rPr>
                <w:sz w:val="20"/>
              </w:rPr>
              <w:t xml:space="preserve">(шапочки, воротнички и так далее) и атрибутами как внешними символами </w:t>
            </w:r>
            <w:r>
              <w:rPr>
                <w:spacing w:val="-2"/>
                <w:sz w:val="20"/>
              </w:rPr>
              <w:t>роли;</w:t>
            </w:r>
          </w:p>
          <w:p w:rsidR="00EA58FE" w:rsidRDefault="004245CD">
            <w:pPr>
              <w:pStyle w:val="TableParagraph"/>
              <w:ind w:right="100"/>
              <w:jc w:val="both"/>
              <w:rPr>
                <w:sz w:val="20"/>
              </w:rPr>
            </w:pPr>
            <w:r>
              <w:rPr>
                <w:sz w:val="20"/>
              </w:rPr>
              <w:t>- формировать у детей интонационную выразительность речи в процессе театрально-игровой деятельности;</w:t>
            </w:r>
          </w:p>
        </w:tc>
        <w:tc>
          <w:tcPr>
            <w:tcW w:w="3684" w:type="dxa"/>
          </w:tcPr>
          <w:p w:rsidR="00EA58FE" w:rsidRDefault="004245CD">
            <w:pPr>
              <w:pStyle w:val="TableParagraph"/>
              <w:tabs>
                <w:tab w:val="left" w:pos="2907"/>
              </w:tabs>
              <w:ind w:left="108" w:right="94"/>
              <w:jc w:val="both"/>
              <w:rPr>
                <w:sz w:val="20"/>
              </w:rPr>
            </w:pPr>
            <w:r>
              <w:rPr>
                <w:sz w:val="20"/>
              </w:rPr>
              <w:t xml:space="preserve">Формировать у детей простейшие </w:t>
            </w:r>
            <w:r>
              <w:rPr>
                <w:spacing w:val="-2"/>
                <w:sz w:val="20"/>
              </w:rPr>
              <w:t>образно-выразительные</w:t>
            </w:r>
            <w:r>
              <w:rPr>
                <w:sz w:val="20"/>
              </w:rPr>
              <w:tab/>
            </w:r>
            <w:r>
              <w:rPr>
                <w:spacing w:val="-2"/>
                <w:sz w:val="20"/>
              </w:rPr>
              <w:t xml:space="preserve">умения, </w:t>
            </w:r>
            <w:r>
              <w:rPr>
                <w:sz w:val="20"/>
              </w:rPr>
              <w:t>имитировать характерные движения сказочных животных;</w:t>
            </w:r>
          </w:p>
        </w:tc>
        <w:tc>
          <w:tcPr>
            <w:tcW w:w="2693" w:type="dxa"/>
          </w:tcPr>
          <w:p w:rsidR="00EA58FE" w:rsidRDefault="004245CD">
            <w:pPr>
              <w:pStyle w:val="TableParagraph"/>
              <w:tabs>
                <w:tab w:val="left" w:pos="1526"/>
                <w:tab w:val="left" w:pos="1564"/>
              </w:tabs>
              <w:ind w:left="111" w:right="94"/>
              <w:jc w:val="both"/>
              <w:rPr>
                <w:sz w:val="20"/>
              </w:rPr>
            </w:pPr>
            <w:r>
              <w:rPr>
                <w:spacing w:val="-2"/>
                <w:sz w:val="20"/>
              </w:rPr>
              <w:t>Развивать</w:t>
            </w:r>
            <w:r>
              <w:rPr>
                <w:sz w:val="20"/>
              </w:rPr>
              <w:tab/>
            </w:r>
            <w:r>
              <w:rPr>
                <w:sz w:val="20"/>
              </w:rPr>
              <w:tab/>
            </w:r>
            <w:r>
              <w:rPr>
                <w:spacing w:val="-2"/>
                <w:sz w:val="20"/>
              </w:rPr>
              <w:t xml:space="preserve">личностные </w:t>
            </w:r>
            <w:r>
              <w:rPr>
                <w:sz w:val="20"/>
              </w:rPr>
              <w:t xml:space="preserve">качеств (коммуникативные </w:t>
            </w:r>
            <w:r>
              <w:rPr>
                <w:spacing w:val="-2"/>
                <w:sz w:val="20"/>
              </w:rPr>
              <w:t>навыки,</w:t>
            </w:r>
            <w:r>
              <w:rPr>
                <w:sz w:val="20"/>
              </w:rPr>
              <w:tab/>
            </w:r>
            <w:r>
              <w:rPr>
                <w:spacing w:val="-2"/>
                <w:sz w:val="20"/>
              </w:rPr>
              <w:t>партнерские взаимоотношения);</w:t>
            </w:r>
          </w:p>
          <w:p w:rsidR="00EA58FE" w:rsidRDefault="004245CD">
            <w:pPr>
              <w:pStyle w:val="TableParagraph"/>
              <w:tabs>
                <w:tab w:val="left" w:pos="1507"/>
              </w:tabs>
              <w:spacing w:line="229" w:lineRule="exact"/>
              <w:ind w:left="111"/>
              <w:jc w:val="both"/>
              <w:rPr>
                <w:sz w:val="20"/>
              </w:rPr>
            </w:pPr>
            <w:r>
              <w:rPr>
                <w:spacing w:val="-10"/>
                <w:sz w:val="20"/>
              </w:rPr>
              <w:t>-</w:t>
            </w:r>
            <w:r>
              <w:rPr>
                <w:sz w:val="20"/>
              </w:rPr>
              <w:tab/>
            </w:r>
            <w:r>
              <w:rPr>
                <w:spacing w:val="-2"/>
                <w:sz w:val="20"/>
              </w:rPr>
              <w:t>воспитывать</w:t>
            </w:r>
          </w:p>
          <w:p w:rsidR="00EA58FE" w:rsidRDefault="004245CD">
            <w:pPr>
              <w:pStyle w:val="TableParagraph"/>
              <w:tabs>
                <w:tab w:val="left" w:pos="2480"/>
              </w:tabs>
              <w:ind w:left="111"/>
              <w:jc w:val="both"/>
              <w:rPr>
                <w:sz w:val="20"/>
              </w:rPr>
            </w:pPr>
            <w:r>
              <w:rPr>
                <w:spacing w:val="-2"/>
                <w:sz w:val="20"/>
              </w:rPr>
              <w:t>доброжелательность</w:t>
            </w:r>
            <w:r>
              <w:rPr>
                <w:sz w:val="20"/>
              </w:rPr>
              <w:tab/>
            </w:r>
            <w:r>
              <w:rPr>
                <w:spacing w:val="-10"/>
                <w:sz w:val="20"/>
              </w:rPr>
              <w:t>и</w:t>
            </w:r>
          </w:p>
          <w:p w:rsidR="00EA58FE" w:rsidRDefault="004245CD">
            <w:pPr>
              <w:pStyle w:val="TableParagraph"/>
              <w:spacing w:line="228" w:lineRule="exact"/>
              <w:ind w:left="111" w:right="96"/>
              <w:jc w:val="both"/>
              <w:rPr>
                <w:sz w:val="20"/>
              </w:rPr>
            </w:pPr>
            <w:r>
              <w:rPr>
                <w:sz w:val="20"/>
              </w:rPr>
              <w:t>контактность в отношениях со сверстниками;</w:t>
            </w:r>
          </w:p>
        </w:tc>
        <w:tc>
          <w:tcPr>
            <w:tcW w:w="3235" w:type="dxa"/>
          </w:tcPr>
          <w:p w:rsidR="00EA58FE" w:rsidRDefault="004245CD">
            <w:pPr>
              <w:pStyle w:val="TableParagraph"/>
              <w:ind w:left="111" w:right="95"/>
              <w:jc w:val="both"/>
              <w:rPr>
                <w:sz w:val="20"/>
              </w:rPr>
            </w:pPr>
            <w:r>
              <w:rPr>
                <w:sz w:val="20"/>
              </w:rPr>
              <w:t>Поощрять способность творчески передавать образ в играх драматизациях, спектаклях;</w:t>
            </w:r>
          </w:p>
        </w:tc>
      </w:tr>
      <w:tr w:rsidR="00EA58FE">
        <w:trPr>
          <w:trHeight w:val="1840"/>
        </w:trPr>
        <w:tc>
          <w:tcPr>
            <w:tcW w:w="5955" w:type="dxa"/>
          </w:tcPr>
          <w:p w:rsidR="00EA58FE" w:rsidRDefault="004245CD">
            <w:pPr>
              <w:pStyle w:val="TableParagraph"/>
              <w:rPr>
                <w:sz w:val="20"/>
              </w:rPr>
            </w:pPr>
            <w:r>
              <w:rPr>
                <w:sz w:val="20"/>
              </w:rPr>
              <w:t>Развивать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диалогическую</w:t>
            </w:r>
            <w:r>
              <w:rPr>
                <w:spacing w:val="40"/>
                <w:sz w:val="20"/>
              </w:rPr>
              <w:t xml:space="preserve"> </w:t>
            </w:r>
            <w:r>
              <w:rPr>
                <w:sz w:val="20"/>
              </w:rPr>
              <w:t>речь</w:t>
            </w:r>
            <w:r>
              <w:rPr>
                <w:spacing w:val="40"/>
                <w:sz w:val="20"/>
              </w:rPr>
              <w:t xml:space="preserve"> </w:t>
            </w:r>
            <w:r>
              <w:rPr>
                <w:sz w:val="20"/>
              </w:rPr>
              <w:t>в</w:t>
            </w:r>
            <w:r>
              <w:rPr>
                <w:spacing w:val="40"/>
                <w:sz w:val="20"/>
              </w:rPr>
              <w:t xml:space="preserve"> </w:t>
            </w:r>
            <w:r>
              <w:rPr>
                <w:sz w:val="20"/>
              </w:rPr>
              <w:t>процессе</w:t>
            </w:r>
            <w:r>
              <w:rPr>
                <w:spacing w:val="40"/>
                <w:sz w:val="20"/>
              </w:rPr>
              <w:t xml:space="preserve"> </w:t>
            </w:r>
            <w:r>
              <w:rPr>
                <w:sz w:val="20"/>
              </w:rPr>
              <w:t>театрально- игровой деятельности;</w:t>
            </w:r>
          </w:p>
          <w:p w:rsidR="00EA58FE" w:rsidRDefault="004245CD">
            <w:pPr>
              <w:pStyle w:val="TableParagraph"/>
              <w:numPr>
                <w:ilvl w:val="0"/>
                <w:numId w:val="188"/>
              </w:numPr>
              <w:tabs>
                <w:tab w:val="left" w:pos="260"/>
              </w:tabs>
              <w:spacing w:before="1"/>
              <w:ind w:right="103" w:firstLine="0"/>
              <w:rPr>
                <w:sz w:val="20"/>
              </w:rPr>
            </w:pPr>
            <w:r>
              <w:rPr>
                <w:sz w:val="20"/>
              </w:rPr>
              <w:t>формировать</w:t>
            </w:r>
            <w:r>
              <w:rPr>
                <w:spacing w:val="31"/>
                <w:sz w:val="20"/>
              </w:rPr>
              <w:t xml:space="preserve"> </w:t>
            </w:r>
            <w:r>
              <w:rPr>
                <w:sz w:val="20"/>
              </w:rPr>
              <w:t>у</w:t>
            </w:r>
            <w:r>
              <w:rPr>
                <w:spacing w:val="31"/>
                <w:sz w:val="20"/>
              </w:rPr>
              <w:t xml:space="preserve"> </w:t>
            </w:r>
            <w:r>
              <w:rPr>
                <w:sz w:val="20"/>
              </w:rPr>
              <w:t>детей</w:t>
            </w:r>
            <w:r>
              <w:rPr>
                <w:spacing w:val="30"/>
                <w:sz w:val="20"/>
              </w:rPr>
              <w:t xml:space="preserve"> </w:t>
            </w:r>
            <w:r>
              <w:rPr>
                <w:sz w:val="20"/>
              </w:rPr>
              <w:t>умение</w:t>
            </w:r>
            <w:r>
              <w:rPr>
                <w:spacing w:val="31"/>
                <w:sz w:val="20"/>
              </w:rPr>
              <w:t xml:space="preserve"> </w:t>
            </w:r>
            <w:r>
              <w:rPr>
                <w:sz w:val="20"/>
              </w:rPr>
              <w:t>следить</w:t>
            </w:r>
            <w:r>
              <w:rPr>
                <w:spacing w:val="32"/>
                <w:sz w:val="20"/>
              </w:rPr>
              <w:t xml:space="preserve"> </w:t>
            </w:r>
            <w:r>
              <w:rPr>
                <w:sz w:val="20"/>
              </w:rPr>
              <w:t>за</w:t>
            </w:r>
            <w:r>
              <w:rPr>
                <w:spacing w:val="31"/>
                <w:sz w:val="20"/>
              </w:rPr>
              <w:t xml:space="preserve"> </w:t>
            </w:r>
            <w:r>
              <w:rPr>
                <w:sz w:val="20"/>
              </w:rPr>
              <w:t>развитием</w:t>
            </w:r>
            <w:r>
              <w:rPr>
                <w:spacing w:val="33"/>
                <w:sz w:val="20"/>
              </w:rPr>
              <w:t xml:space="preserve"> </w:t>
            </w:r>
            <w:r>
              <w:rPr>
                <w:sz w:val="20"/>
              </w:rPr>
              <w:t>действия</w:t>
            </w:r>
            <w:r>
              <w:rPr>
                <w:spacing w:val="30"/>
                <w:sz w:val="20"/>
              </w:rPr>
              <w:t xml:space="preserve"> </w:t>
            </w:r>
            <w:r>
              <w:rPr>
                <w:sz w:val="20"/>
              </w:rPr>
              <w:t>в драматизациях и кукольных спектаклях;</w:t>
            </w:r>
          </w:p>
          <w:p w:rsidR="00EA58FE" w:rsidRDefault="004245CD">
            <w:pPr>
              <w:pStyle w:val="TableParagraph"/>
              <w:numPr>
                <w:ilvl w:val="0"/>
                <w:numId w:val="188"/>
              </w:numPr>
              <w:tabs>
                <w:tab w:val="left" w:pos="267"/>
              </w:tabs>
              <w:spacing w:before="1"/>
              <w:ind w:right="104" w:firstLine="0"/>
              <w:rPr>
                <w:sz w:val="20"/>
              </w:rPr>
            </w:pPr>
            <w:r>
              <w:rPr>
                <w:sz w:val="20"/>
              </w:rPr>
              <w:t>формировать</w:t>
            </w:r>
            <w:r>
              <w:rPr>
                <w:spacing w:val="33"/>
                <w:sz w:val="20"/>
              </w:rPr>
              <w:t xml:space="preserve"> </w:t>
            </w:r>
            <w:r>
              <w:rPr>
                <w:sz w:val="20"/>
              </w:rPr>
              <w:t>у</w:t>
            </w:r>
            <w:r>
              <w:rPr>
                <w:spacing w:val="34"/>
                <w:sz w:val="20"/>
              </w:rPr>
              <w:t xml:space="preserve"> </w:t>
            </w:r>
            <w:r>
              <w:rPr>
                <w:sz w:val="20"/>
              </w:rPr>
              <w:t>детей</w:t>
            </w:r>
            <w:r>
              <w:rPr>
                <w:spacing w:val="32"/>
                <w:sz w:val="20"/>
              </w:rPr>
              <w:t xml:space="preserve"> </w:t>
            </w:r>
            <w:r>
              <w:rPr>
                <w:sz w:val="20"/>
              </w:rPr>
              <w:t>умение</w:t>
            </w:r>
            <w:r>
              <w:rPr>
                <w:spacing w:val="36"/>
                <w:sz w:val="20"/>
              </w:rPr>
              <w:t xml:space="preserve"> </w:t>
            </w:r>
            <w:r>
              <w:rPr>
                <w:sz w:val="20"/>
              </w:rPr>
              <w:t>использовать</w:t>
            </w:r>
            <w:r>
              <w:rPr>
                <w:spacing w:val="33"/>
                <w:sz w:val="20"/>
              </w:rPr>
              <w:t xml:space="preserve"> </w:t>
            </w:r>
            <w:r>
              <w:rPr>
                <w:sz w:val="20"/>
              </w:rPr>
              <w:t>импровизационные формы диалогов действующих лиц в хорошо знакомых сказках;</w:t>
            </w:r>
          </w:p>
        </w:tc>
        <w:tc>
          <w:tcPr>
            <w:tcW w:w="3684" w:type="dxa"/>
          </w:tcPr>
          <w:p w:rsidR="00EA58FE" w:rsidRDefault="004245CD">
            <w:pPr>
              <w:pStyle w:val="TableParagraph"/>
              <w:tabs>
                <w:tab w:val="left" w:pos="1480"/>
                <w:tab w:val="left" w:pos="3147"/>
              </w:tabs>
              <w:ind w:left="108" w:right="95"/>
              <w:jc w:val="both"/>
              <w:rPr>
                <w:sz w:val="20"/>
              </w:rPr>
            </w:pPr>
            <w:r>
              <w:rPr>
                <w:spacing w:val="-2"/>
                <w:sz w:val="20"/>
              </w:rPr>
              <w:t>Развивать</w:t>
            </w:r>
            <w:r>
              <w:rPr>
                <w:sz w:val="20"/>
              </w:rPr>
              <w:tab/>
            </w:r>
            <w:r>
              <w:rPr>
                <w:spacing w:val="-2"/>
                <w:sz w:val="20"/>
              </w:rPr>
              <w:t>эстетический</w:t>
            </w:r>
            <w:r>
              <w:rPr>
                <w:sz w:val="20"/>
              </w:rPr>
              <w:tab/>
            </w:r>
            <w:r>
              <w:rPr>
                <w:spacing w:val="-4"/>
                <w:sz w:val="20"/>
              </w:rPr>
              <w:t xml:space="preserve">вкус, </w:t>
            </w:r>
            <w:r>
              <w:rPr>
                <w:sz w:val="20"/>
              </w:rPr>
              <w:t>воспитывать чувство прекрасного, побуждать нравственно-эстетические и эмоциональные переживания;</w:t>
            </w:r>
          </w:p>
        </w:tc>
        <w:tc>
          <w:tcPr>
            <w:tcW w:w="2693" w:type="dxa"/>
          </w:tcPr>
          <w:p w:rsidR="00EA58FE" w:rsidRDefault="004245CD">
            <w:pPr>
              <w:pStyle w:val="TableParagraph"/>
              <w:tabs>
                <w:tab w:val="left" w:pos="1193"/>
              </w:tabs>
              <w:ind w:left="111" w:right="93"/>
              <w:jc w:val="both"/>
              <w:rPr>
                <w:sz w:val="20"/>
              </w:rPr>
            </w:pPr>
            <w:r>
              <w:rPr>
                <w:sz w:val="20"/>
              </w:rPr>
              <w:t>Развивать навыки действий</w:t>
            </w:r>
            <w:r>
              <w:rPr>
                <w:spacing w:val="40"/>
                <w:sz w:val="20"/>
              </w:rPr>
              <w:t xml:space="preserve"> </w:t>
            </w:r>
            <w:r>
              <w:rPr>
                <w:spacing w:val="-10"/>
                <w:sz w:val="20"/>
              </w:rPr>
              <w:t>с</w:t>
            </w:r>
            <w:r>
              <w:rPr>
                <w:sz w:val="20"/>
              </w:rPr>
              <w:tab/>
            </w:r>
            <w:r>
              <w:rPr>
                <w:spacing w:val="-2"/>
                <w:sz w:val="20"/>
              </w:rPr>
              <w:t>воображаемыми предметами;</w:t>
            </w:r>
          </w:p>
          <w:p w:rsidR="00EA58FE" w:rsidRDefault="004245CD">
            <w:pPr>
              <w:pStyle w:val="TableParagraph"/>
              <w:spacing w:before="1"/>
              <w:ind w:left="111" w:right="94"/>
              <w:jc w:val="both"/>
              <w:rPr>
                <w:sz w:val="20"/>
              </w:rPr>
            </w:pPr>
            <w:r>
              <w:rPr>
                <w:sz w:val="20"/>
              </w:rPr>
              <w:t>- способствовать развитию навыков передачи образа различными способами (речь,</w:t>
            </w:r>
            <w:r>
              <w:rPr>
                <w:spacing w:val="58"/>
                <w:w w:val="150"/>
                <w:sz w:val="20"/>
              </w:rPr>
              <w:t xml:space="preserve">   </w:t>
            </w:r>
            <w:r>
              <w:rPr>
                <w:sz w:val="20"/>
              </w:rPr>
              <w:t>мимика,</w:t>
            </w:r>
            <w:r>
              <w:rPr>
                <w:spacing w:val="357"/>
                <w:sz w:val="20"/>
              </w:rPr>
              <w:t xml:space="preserve"> </w:t>
            </w:r>
            <w:r>
              <w:rPr>
                <w:spacing w:val="-4"/>
                <w:sz w:val="20"/>
              </w:rPr>
              <w:t>жест,</w:t>
            </w:r>
          </w:p>
          <w:p w:rsidR="00EA58FE" w:rsidRDefault="004245CD">
            <w:pPr>
              <w:pStyle w:val="TableParagraph"/>
              <w:spacing w:line="209" w:lineRule="exact"/>
              <w:ind w:left="111"/>
              <w:jc w:val="both"/>
              <w:rPr>
                <w:sz w:val="20"/>
              </w:rPr>
            </w:pPr>
            <w:r>
              <w:rPr>
                <w:sz w:val="20"/>
              </w:rPr>
              <w:t>пантомима</w:t>
            </w:r>
            <w:r>
              <w:rPr>
                <w:spacing w:val="-7"/>
                <w:sz w:val="20"/>
              </w:rPr>
              <w:t xml:space="preserve"> </w:t>
            </w:r>
            <w:r>
              <w:rPr>
                <w:sz w:val="20"/>
              </w:rPr>
              <w:t>и</w:t>
            </w:r>
            <w:r>
              <w:rPr>
                <w:spacing w:val="-7"/>
                <w:sz w:val="20"/>
              </w:rPr>
              <w:t xml:space="preserve"> </w:t>
            </w:r>
            <w:r>
              <w:rPr>
                <w:spacing w:val="-2"/>
                <w:sz w:val="20"/>
              </w:rPr>
              <w:t>прочее);</w:t>
            </w:r>
          </w:p>
        </w:tc>
        <w:tc>
          <w:tcPr>
            <w:tcW w:w="3235" w:type="dxa"/>
            <w:shd w:val="clear" w:color="auto" w:fill="EDEBE0"/>
          </w:tcPr>
          <w:p w:rsidR="00EA58FE" w:rsidRDefault="00EA58FE">
            <w:pPr>
              <w:pStyle w:val="TableParagraph"/>
              <w:ind w:left="0"/>
              <w:rPr>
                <w:sz w:val="18"/>
              </w:rPr>
            </w:pPr>
          </w:p>
        </w:tc>
      </w:tr>
      <w:tr w:rsidR="00EA58FE">
        <w:trPr>
          <w:trHeight w:val="2071"/>
        </w:trPr>
        <w:tc>
          <w:tcPr>
            <w:tcW w:w="5955" w:type="dxa"/>
          </w:tcPr>
          <w:p w:rsidR="00EA58FE" w:rsidRDefault="00EA58FE">
            <w:pPr>
              <w:pStyle w:val="TableParagraph"/>
              <w:ind w:left="0"/>
              <w:rPr>
                <w:sz w:val="18"/>
              </w:rPr>
            </w:pPr>
          </w:p>
        </w:tc>
        <w:tc>
          <w:tcPr>
            <w:tcW w:w="3684" w:type="dxa"/>
          </w:tcPr>
          <w:p w:rsidR="00EA58FE" w:rsidRDefault="004245CD">
            <w:pPr>
              <w:pStyle w:val="TableParagraph"/>
              <w:ind w:left="108" w:right="94"/>
              <w:jc w:val="both"/>
              <w:rPr>
                <w:sz w:val="20"/>
              </w:rPr>
            </w:pPr>
            <w:r>
              <w:rPr>
                <w:sz w:val="20"/>
              </w:rPr>
              <w:t>Побуждать интерес к творческим проявлениям в игре и игровому общению со сверстниками;</w:t>
            </w:r>
          </w:p>
        </w:tc>
        <w:tc>
          <w:tcPr>
            <w:tcW w:w="2693" w:type="dxa"/>
          </w:tcPr>
          <w:p w:rsidR="00EA58FE" w:rsidRDefault="004245CD">
            <w:pPr>
              <w:pStyle w:val="TableParagraph"/>
              <w:tabs>
                <w:tab w:val="left" w:pos="1569"/>
              </w:tabs>
              <w:ind w:left="111" w:right="93"/>
              <w:jc w:val="both"/>
              <w:rPr>
                <w:sz w:val="20"/>
              </w:rPr>
            </w:pPr>
            <w:r>
              <w:rPr>
                <w:sz w:val="20"/>
              </w:rPr>
              <w:t xml:space="preserve">Создавать условия для </w:t>
            </w:r>
            <w:r>
              <w:rPr>
                <w:spacing w:val="-2"/>
                <w:sz w:val="20"/>
              </w:rPr>
              <w:t>показа</w:t>
            </w:r>
            <w:r>
              <w:rPr>
                <w:sz w:val="20"/>
              </w:rPr>
              <w:tab/>
            </w:r>
            <w:r>
              <w:rPr>
                <w:spacing w:val="-2"/>
                <w:sz w:val="20"/>
              </w:rPr>
              <w:t xml:space="preserve">результатов </w:t>
            </w:r>
            <w:r>
              <w:rPr>
                <w:sz w:val="20"/>
              </w:rPr>
              <w:t xml:space="preserve">творческой деятельности, поддерживать инициативу изготовления декораций, элементов костюмов и </w:t>
            </w:r>
            <w:r>
              <w:rPr>
                <w:spacing w:val="-2"/>
                <w:sz w:val="20"/>
              </w:rPr>
              <w:t>атрибутов;</w:t>
            </w:r>
          </w:p>
        </w:tc>
        <w:tc>
          <w:tcPr>
            <w:tcW w:w="3235" w:type="dxa"/>
            <w:shd w:val="clear" w:color="auto" w:fill="EDEBE0"/>
          </w:tcPr>
          <w:p w:rsidR="00EA58FE" w:rsidRDefault="00EA58FE">
            <w:pPr>
              <w:pStyle w:val="TableParagraph"/>
              <w:ind w:left="0"/>
              <w:rPr>
                <w:sz w:val="18"/>
              </w:rPr>
            </w:pPr>
          </w:p>
        </w:tc>
      </w:tr>
      <w:tr w:rsidR="00EA58FE">
        <w:trPr>
          <w:trHeight w:val="230"/>
        </w:trPr>
        <w:tc>
          <w:tcPr>
            <w:tcW w:w="15567" w:type="dxa"/>
            <w:gridSpan w:val="4"/>
            <w:shd w:val="clear" w:color="auto" w:fill="EDEBE0"/>
          </w:tcPr>
          <w:p w:rsidR="00EA58FE" w:rsidRDefault="004245CD">
            <w:pPr>
              <w:pStyle w:val="TableParagraph"/>
              <w:spacing w:line="210" w:lineRule="exact"/>
              <w:ind w:left="158"/>
              <w:rPr>
                <w:b/>
                <w:sz w:val="20"/>
              </w:rPr>
            </w:pPr>
            <w:r>
              <w:rPr>
                <w:b/>
                <w:sz w:val="20"/>
              </w:rPr>
              <w:t>Задачи</w:t>
            </w:r>
            <w:r>
              <w:rPr>
                <w:b/>
                <w:spacing w:val="-7"/>
                <w:sz w:val="20"/>
              </w:rPr>
              <w:t xml:space="preserve"> </w:t>
            </w:r>
            <w:r>
              <w:rPr>
                <w:b/>
                <w:sz w:val="20"/>
              </w:rPr>
              <w:t>направления</w:t>
            </w:r>
            <w:r>
              <w:rPr>
                <w:b/>
                <w:spacing w:val="-8"/>
                <w:sz w:val="20"/>
              </w:rPr>
              <w:t xml:space="preserve"> </w:t>
            </w:r>
            <w:r>
              <w:rPr>
                <w:b/>
                <w:sz w:val="20"/>
              </w:rPr>
              <w:t>-</w:t>
            </w:r>
            <w:r>
              <w:rPr>
                <w:b/>
                <w:spacing w:val="-7"/>
                <w:sz w:val="20"/>
              </w:rPr>
              <w:t xml:space="preserve"> </w:t>
            </w:r>
            <w:r>
              <w:rPr>
                <w:b/>
                <w:sz w:val="20"/>
              </w:rPr>
              <w:t>культурно-досуговая</w:t>
            </w:r>
            <w:r>
              <w:rPr>
                <w:b/>
                <w:spacing w:val="-8"/>
                <w:sz w:val="20"/>
              </w:rPr>
              <w:t xml:space="preserve"> </w:t>
            </w:r>
            <w:r>
              <w:rPr>
                <w:b/>
                <w:spacing w:val="-2"/>
                <w:sz w:val="20"/>
              </w:rPr>
              <w:t>деятельность</w:t>
            </w:r>
          </w:p>
        </w:tc>
      </w:tr>
      <w:tr w:rsidR="00EA58FE">
        <w:trPr>
          <w:trHeight w:val="230"/>
        </w:trPr>
        <w:tc>
          <w:tcPr>
            <w:tcW w:w="5955" w:type="dxa"/>
          </w:tcPr>
          <w:p w:rsidR="00EA58FE" w:rsidRDefault="004245CD">
            <w:pPr>
              <w:pStyle w:val="TableParagraph"/>
              <w:spacing w:line="210" w:lineRule="exact"/>
              <w:ind w:left="11"/>
              <w:jc w:val="center"/>
              <w:rPr>
                <w:sz w:val="20"/>
              </w:rPr>
            </w:pPr>
            <w:r>
              <w:rPr>
                <w:spacing w:val="-2"/>
                <w:sz w:val="20"/>
              </w:rPr>
              <w:t>3-</w:t>
            </w:r>
            <w:r>
              <w:rPr>
                <w:spacing w:val="-10"/>
                <w:sz w:val="20"/>
              </w:rPr>
              <w:t>4</w:t>
            </w:r>
          </w:p>
        </w:tc>
        <w:tc>
          <w:tcPr>
            <w:tcW w:w="3684" w:type="dxa"/>
          </w:tcPr>
          <w:p w:rsidR="00EA58FE" w:rsidRDefault="004245CD">
            <w:pPr>
              <w:pStyle w:val="TableParagraph"/>
              <w:spacing w:line="210" w:lineRule="exact"/>
              <w:ind w:left="12"/>
              <w:jc w:val="center"/>
              <w:rPr>
                <w:sz w:val="20"/>
              </w:rPr>
            </w:pPr>
            <w:r>
              <w:rPr>
                <w:sz w:val="20"/>
              </w:rPr>
              <w:t>4-</w:t>
            </w:r>
            <w:r>
              <w:rPr>
                <w:spacing w:val="-10"/>
                <w:sz w:val="20"/>
              </w:rPr>
              <w:t>5</w:t>
            </w:r>
          </w:p>
        </w:tc>
        <w:tc>
          <w:tcPr>
            <w:tcW w:w="2693" w:type="dxa"/>
          </w:tcPr>
          <w:p w:rsidR="00EA58FE" w:rsidRDefault="004245CD">
            <w:pPr>
              <w:pStyle w:val="TableParagraph"/>
              <w:spacing w:line="210" w:lineRule="exact"/>
              <w:ind w:left="14"/>
              <w:jc w:val="center"/>
              <w:rPr>
                <w:sz w:val="20"/>
              </w:rPr>
            </w:pPr>
            <w:r>
              <w:rPr>
                <w:spacing w:val="-2"/>
                <w:sz w:val="20"/>
              </w:rPr>
              <w:t>5-</w:t>
            </w:r>
            <w:r>
              <w:rPr>
                <w:spacing w:val="-10"/>
                <w:sz w:val="20"/>
              </w:rPr>
              <w:t>6</w:t>
            </w:r>
          </w:p>
        </w:tc>
        <w:tc>
          <w:tcPr>
            <w:tcW w:w="3235" w:type="dxa"/>
          </w:tcPr>
          <w:p w:rsidR="00EA58FE" w:rsidRDefault="004245CD">
            <w:pPr>
              <w:pStyle w:val="TableParagraph"/>
              <w:spacing w:line="210" w:lineRule="exact"/>
              <w:ind w:left="15"/>
              <w:jc w:val="center"/>
              <w:rPr>
                <w:sz w:val="20"/>
              </w:rPr>
            </w:pPr>
            <w:r>
              <w:rPr>
                <w:spacing w:val="-2"/>
                <w:sz w:val="20"/>
              </w:rPr>
              <w:t>6-</w:t>
            </w:r>
            <w:r>
              <w:rPr>
                <w:spacing w:val="-10"/>
                <w:sz w:val="20"/>
              </w:rPr>
              <w:t>7</w:t>
            </w:r>
          </w:p>
        </w:tc>
      </w:tr>
      <w:tr w:rsidR="00EA58FE">
        <w:trPr>
          <w:trHeight w:val="918"/>
        </w:trPr>
        <w:tc>
          <w:tcPr>
            <w:tcW w:w="5955" w:type="dxa"/>
          </w:tcPr>
          <w:p w:rsidR="00EA58FE" w:rsidRDefault="004245CD">
            <w:pPr>
              <w:pStyle w:val="TableParagraph"/>
              <w:ind w:right="99"/>
              <w:jc w:val="both"/>
              <w:rPr>
                <w:sz w:val="20"/>
              </w:rPr>
            </w:pPr>
            <w:r>
              <w:rPr>
                <w:sz w:val="20"/>
              </w:rPr>
              <w:t xml:space="preserve">Способствовать организации культурно-досуговой деятельности детей по интересам, обеспечивая эмоциональное благополучие и </w:t>
            </w:r>
            <w:r>
              <w:rPr>
                <w:spacing w:val="-2"/>
                <w:sz w:val="20"/>
              </w:rPr>
              <w:t>отдых;</w:t>
            </w:r>
          </w:p>
        </w:tc>
        <w:tc>
          <w:tcPr>
            <w:tcW w:w="3684" w:type="dxa"/>
          </w:tcPr>
          <w:p w:rsidR="00EA58FE" w:rsidRDefault="004245CD">
            <w:pPr>
              <w:pStyle w:val="TableParagraph"/>
              <w:tabs>
                <w:tab w:val="left" w:pos="1276"/>
                <w:tab w:val="left" w:pos="2221"/>
              </w:tabs>
              <w:ind w:left="108" w:right="97"/>
              <w:rPr>
                <w:sz w:val="20"/>
              </w:rPr>
            </w:pPr>
            <w:r>
              <w:rPr>
                <w:spacing w:val="-2"/>
                <w:sz w:val="20"/>
              </w:rPr>
              <w:t>Развивать</w:t>
            </w:r>
            <w:r>
              <w:rPr>
                <w:sz w:val="20"/>
              </w:rPr>
              <w:tab/>
            </w:r>
            <w:r>
              <w:rPr>
                <w:spacing w:val="-2"/>
                <w:sz w:val="20"/>
              </w:rPr>
              <w:t>умение</w:t>
            </w:r>
            <w:r>
              <w:rPr>
                <w:sz w:val="20"/>
              </w:rPr>
              <w:tab/>
            </w:r>
            <w:r>
              <w:rPr>
                <w:spacing w:val="-2"/>
                <w:sz w:val="20"/>
              </w:rPr>
              <w:t xml:space="preserve">организовывать </w:t>
            </w:r>
            <w:r>
              <w:rPr>
                <w:sz w:val="20"/>
              </w:rPr>
              <w:t>свободное время с пользой;</w:t>
            </w:r>
          </w:p>
        </w:tc>
        <w:tc>
          <w:tcPr>
            <w:tcW w:w="2693" w:type="dxa"/>
          </w:tcPr>
          <w:p w:rsidR="00EA58FE" w:rsidRDefault="004245CD">
            <w:pPr>
              <w:pStyle w:val="TableParagraph"/>
              <w:tabs>
                <w:tab w:val="left" w:pos="1867"/>
              </w:tabs>
              <w:ind w:left="111" w:right="93"/>
              <w:jc w:val="both"/>
              <w:rPr>
                <w:sz w:val="20"/>
              </w:rPr>
            </w:pPr>
            <w:r>
              <w:rPr>
                <w:spacing w:val="-2"/>
                <w:sz w:val="20"/>
              </w:rPr>
              <w:t>Развивать</w:t>
            </w:r>
            <w:r>
              <w:rPr>
                <w:sz w:val="20"/>
              </w:rPr>
              <w:tab/>
            </w:r>
            <w:r>
              <w:rPr>
                <w:spacing w:val="-2"/>
                <w:sz w:val="20"/>
              </w:rPr>
              <w:t xml:space="preserve">желание </w:t>
            </w:r>
            <w:r>
              <w:rPr>
                <w:sz w:val="20"/>
              </w:rPr>
              <w:t>организовывать свободное время</w:t>
            </w:r>
            <w:r>
              <w:rPr>
                <w:spacing w:val="69"/>
                <w:w w:val="150"/>
                <w:sz w:val="20"/>
              </w:rPr>
              <w:t xml:space="preserve">  </w:t>
            </w:r>
            <w:r>
              <w:rPr>
                <w:sz w:val="20"/>
              </w:rPr>
              <w:t>с</w:t>
            </w:r>
            <w:r>
              <w:rPr>
                <w:spacing w:val="70"/>
                <w:w w:val="150"/>
                <w:sz w:val="20"/>
              </w:rPr>
              <w:t xml:space="preserve">  </w:t>
            </w:r>
            <w:r>
              <w:rPr>
                <w:sz w:val="20"/>
              </w:rPr>
              <w:t>интересом</w:t>
            </w:r>
            <w:r>
              <w:rPr>
                <w:spacing w:val="71"/>
                <w:w w:val="150"/>
                <w:sz w:val="20"/>
              </w:rPr>
              <w:t xml:space="preserve">  </w:t>
            </w:r>
            <w:r>
              <w:rPr>
                <w:spacing w:val="-10"/>
                <w:sz w:val="20"/>
              </w:rPr>
              <w:t>и</w:t>
            </w:r>
          </w:p>
          <w:p w:rsidR="00EA58FE" w:rsidRDefault="004245CD">
            <w:pPr>
              <w:pStyle w:val="TableParagraph"/>
              <w:spacing w:line="209" w:lineRule="exact"/>
              <w:ind w:left="111"/>
              <w:rPr>
                <w:sz w:val="20"/>
              </w:rPr>
            </w:pPr>
            <w:r>
              <w:rPr>
                <w:spacing w:val="-2"/>
                <w:sz w:val="20"/>
              </w:rPr>
              <w:t>пользой;</w:t>
            </w:r>
          </w:p>
        </w:tc>
        <w:tc>
          <w:tcPr>
            <w:tcW w:w="3235" w:type="dxa"/>
          </w:tcPr>
          <w:p w:rsidR="00EA58FE" w:rsidRDefault="004245CD">
            <w:pPr>
              <w:pStyle w:val="TableParagraph"/>
              <w:ind w:left="111" w:right="95"/>
              <w:jc w:val="both"/>
              <w:rPr>
                <w:sz w:val="20"/>
              </w:rPr>
            </w:pPr>
            <w:r>
              <w:rPr>
                <w:sz w:val="20"/>
              </w:rPr>
              <w:t>Продолжать формировать интерес к полезной деятельности в свободное</w:t>
            </w:r>
            <w:r>
              <w:rPr>
                <w:spacing w:val="72"/>
                <w:sz w:val="20"/>
              </w:rPr>
              <w:t xml:space="preserve">    </w:t>
            </w:r>
            <w:r>
              <w:rPr>
                <w:sz w:val="20"/>
              </w:rPr>
              <w:t>время</w:t>
            </w:r>
            <w:r>
              <w:rPr>
                <w:spacing w:val="72"/>
                <w:sz w:val="20"/>
              </w:rPr>
              <w:t xml:space="preserve">    </w:t>
            </w:r>
            <w:r>
              <w:rPr>
                <w:spacing w:val="-2"/>
                <w:sz w:val="20"/>
              </w:rPr>
              <w:t>(отдых,</w:t>
            </w:r>
          </w:p>
          <w:p w:rsidR="00EA58FE" w:rsidRDefault="004245CD">
            <w:pPr>
              <w:pStyle w:val="TableParagraph"/>
              <w:spacing w:line="209" w:lineRule="exact"/>
              <w:ind w:left="111"/>
              <w:jc w:val="both"/>
              <w:rPr>
                <w:sz w:val="20"/>
              </w:rPr>
            </w:pPr>
            <w:r>
              <w:rPr>
                <w:sz w:val="20"/>
              </w:rPr>
              <w:t>творчество,</w:t>
            </w:r>
            <w:r>
              <w:rPr>
                <w:spacing w:val="-11"/>
                <w:sz w:val="20"/>
              </w:rPr>
              <w:t xml:space="preserve"> </w:t>
            </w:r>
            <w:r>
              <w:rPr>
                <w:spacing w:val="-2"/>
                <w:sz w:val="20"/>
              </w:rPr>
              <w:t>самообразование);</w:t>
            </w:r>
          </w:p>
        </w:tc>
      </w:tr>
    </w:tbl>
    <w:p w:rsidR="00EA58FE" w:rsidRDefault="00EA58FE">
      <w:pPr>
        <w:pStyle w:val="TableParagraph"/>
        <w:spacing w:line="209"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684"/>
        <w:gridCol w:w="2693"/>
        <w:gridCol w:w="3235"/>
      </w:tblGrid>
      <w:tr w:rsidR="00EA58FE">
        <w:trPr>
          <w:trHeight w:val="2988"/>
        </w:trPr>
        <w:tc>
          <w:tcPr>
            <w:tcW w:w="5955" w:type="dxa"/>
          </w:tcPr>
          <w:p w:rsidR="00EA58FE" w:rsidRDefault="004245CD">
            <w:pPr>
              <w:pStyle w:val="TableParagraph"/>
              <w:rPr>
                <w:sz w:val="20"/>
              </w:rPr>
            </w:pPr>
            <w:r>
              <w:rPr>
                <w:sz w:val="20"/>
              </w:rPr>
              <w:t>Помогать</w:t>
            </w:r>
            <w:r>
              <w:rPr>
                <w:spacing w:val="-8"/>
                <w:sz w:val="20"/>
              </w:rPr>
              <w:t xml:space="preserve"> </w:t>
            </w:r>
            <w:r>
              <w:rPr>
                <w:sz w:val="20"/>
              </w:rPr>
              <w:t>детям</w:t>
            </w:r>
            <w:r>
              <w:rPr>
                <w:spacing w:val="-6"/>
                <w:sz w:val="20"/>
              </w:rPr>
              <w:t xml:space="preserve"> </w:t>
            </w:r>
            <w:r>
              <w:rPr>
                <w:sz w:val="20"/>
              </w:rPr>
              <w:t>организовывать</w:t>
            </w:r>
            <w:r>
              <w:rPr>
                <w:spacing w:val="-7"/>
                <w:sz w:val="20"/>
              </w:rPr>
              <w:t xml:space="preserve"> </w:t>
            </w:r>
            <w:r>
              <w:rPr>
                <w:sz w:val="20"/>
              </w:rPr>
              <w:t>свободное</w:t>
            </w:r>
            <w:r>
              <w:rPr>
                <w:spacing w:val="-7"/>
                <w:sz w:val="20"/>
              </w:rPr>
              <w:t xml:space="preserve"> </w:t>
            </w:r>
            <w:r>
              <w:rPr>
                <w:sz w:val="20"/>
              </w:rPr>
              <w:t>время</w:t>
            </w:r>
            <w:r>
              <w:rPr>
                <w:spacing w:val="-8"/>
                <w:sz w:val="20"/>
              </w:rPr>
              <w:t xml:space="preserve"> </w:t>
            </w:r>
            <w:r>
              <w:rPr>
                <w:sz w:val="20"/>
              </w:rPr>
              <w:t>с</w:t>
            </w:r>
            <w:r>
              <w:rPr>
                <w:spacing w:val="-7"/>
                <w:sz w:val="20"/>
              </w:rPr>
              <w:t xml:space="preserve"> </w:t>
            </w:r>
            <w:r>
              <w:rPr>
                <w:spacing w:val="-2"/>
                <w:sz w:val="20"/>
              </w:rPr>
              <w:t>интересом;</w:t>
            </w:r>
          </w:p>
        </w:tc>
        <w:tc>
          <w:tcPr>
            <w:tcW w:w="3684" w:type="dxa"/>
          </w:tcPr>
          <w:p w:rsidR="00EA58FE" w:rsidRDefault="004245CD">
            <w:pPr>
              <w:pStyle w:val="TableParagraph"/>
              <w:tabs>
                <w:tab w:val="left" w:pos="2120"/>
              </w:tabs>
              <w:ind w:left="108" w:right="96"/>
              <w:jc w:val="both"/>
              <w:rPr>
                <w:sz w:val="20"/>
              </w:rPr>
            </w:pPr>
            <w:r>
              <w:rPr>
                <w:sz w:val="20"/>
              </w:rPr>
              <w:t xml:space="preserve">Поощрять желание заниматься </w:t>
            </w:r>
            <w:r>
              <w:rPr>
                <w:spacing w:val="-2"/>
                <w:sz w:val="20"/>
              </w:rPr>
              <w:t>интересной</w:t>
            </w:r>
            <w:r>
              <w:rPr>
                <w:sz w:val="20"/>
              </w:rPr>
              <w:tab/>
            </w:r>
            <w:r>
              <w:rPr>
                <w:spacing w:val="-2"/>
                <w:sz w:val="20"/>
              </w:rPr>
              <w:t xml:space="preserve">самостоятельной </w:t>
            </w:r>
            <w:r>
              <w:rPr>
                <w:sz w:val="20"/>
              </w:rPr>
              <w:t>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2693" w:type="dxa"/>
          </w:tcPr>
          <w:p w:rsidR="00EA58FE" w:rsidRDefault="004245CD">
            <w:pPr>
              <w:pStyle w:val="TableParagraph"/>
              <w:tabs>
                <w:tab w:val="left" w:pos="1962"/>
              </w:tabs>
              <w:ind w:left="111" w:right="95"/>
              <w:jc w:val="both"/>
              <w:rPr>
                <w:sz w:val="20"/>
              </w:rPr>
            </w:pPr>
            <w:r>
              <w:rPr>
                <w:spacing w:val="-2"/>
                <w:sz w:val="20"/>
              </w:rPr>
              <w:t>Формировать</w:t>
            </w:r>
            <w:r>
              <w:rPr>
                <w:sz w:val="20"/>
              </w:rPr>
              <w:tab/>
            </w:r>
            <w:r>
              <w:rPr>
                <w:spacing w:val="-2"/>
                <w:sz w:val="20"/>
              </w:rPr>
              <w:t xml:space="preserve">основы </w:t>
            </w:r>
            <w:r>
              <w:rPr>
                <w:sz w:val="20"/>
              </w:rPr>
              <w:t>досуговой культуры во время игр, творчества, прогулки и прочее;</w:t>
            </w:r>
          </w:p>
          <w:p w:rsidR="00EA58FE" w:rsidRDefault="004245CD">
            <w:pPr>
              <w:pStyle w:val="TableParagraph"/>
              <w:numPr>
                <w:ilvl w:val="0"/>
                <w:numId w:val="187"/>
              </w:numPr>
              <w:tabs>
                <w:tab w:val="left" w:pos="400"/>
                <w:tab w:val="left" w:pos="1770"/>
                <w:tab w:val="left" w:pos="1892"/>
              </w:tabs>
              <w:ind w:right="93" w:firstLine="50"/>
              <w:jc w:val="both"/>
              <w:rPr>
                <w:sz w:val="20"/>
              </w:rPr>
            </w:pPr>
            <w:r>
              <w:rPr>
                <w:sz w:val="20"/>
              </w:rPr>
              <w:t xml:space="preserve">воспитывать интерес к </w:t>
            </w:r>
            <w:r>
              <w:rPr>
                <w:spacing w:val="-2"/>
                <w:sz w:val="20"/>
              </w:rPr>
              <w:t>народной</w:t>
            </w:r>
            <w:r>
              <w:rPr>
                <w:sz w:val="20"/>
              </w:rPr>
              <w:tab/>
            </w:r>
            <w:r>
              <w:rPr>
                <w:spacing w:val="-2"/>
                <w:sz w:val="20"/>
              </w:rPr>
              <w:t xml:space="preserve">культуре, </w:t>
            </w:r>
            <w:r>
              <w:rPr>
                <w:sz w:val="20"/>
              </w:rPr>
              <w:t xml:space="preserve">продолжать знакомить с </w:t>
            </w:r>
            <w:r>
              <w:rPr>
                <w:spacing w:val="-2"/>
                <w:sz w:val="20"/>
              </w:rPr>
              <w:t>традициями</w:t>
            </w:r>
            <w:r>
              <w:rPr>
                <w:sz w:val="20"/>
              </w:rPr>
              <w:tab/>
            </w:r>
            <w:r>
              <w:rPr>
                <w:sz w:val="20"/>
              </w:rPr>
              <w:tab/>
            </w:r>
            <w:r>
              <w:rPr>
                <w:spacing w:val="-2"/>
                <w:sz w:val="20"/>
              </w:rPr>
              <w:t>народов страны;</w:t>
            </w:r>
          </w:p>
          <w:p w:rsidR="00EA58FE" w:rsidRDefault="004245CD">
            <w:pPr>
              <w:pStyle w:val="TableParagraph"/>
              <w:numPr>
                <w:ilvl w:val="0"/>
                <w:numId w:val="187"/>
              </w:numPr>
              <w:tabs>
                <w:tab w:val="left" w:pos="362"/>
              </w:tabs>
              <w:ind w:right="93" w:firstLine="0"/>
              <w:jc w:val="both"/>
              <w:rPr>
                <w:sz w:val="20"/>
              </w:rPr>
            </w:pPr>
            <w:r>
              <w:rPr>
                <w:sz w:val="20"/>
              </w:rPr>
              <w:t>воспитывать интерес и желание</w:t>
            </w:r>
            <w:r>
              <w:rPr>
                <w:spacing w:val="53"/>
                <w:sz w:val="20"/>
              </w:rPr>
              <w:t xml:space="preserve">   </w:t>
            </w:r>
            <w:r>
              <w:rPr>
                <w:sz w:val="20"/>
              </w:rPr>
              <w:t>участвовать</w:t>
            </w:r>
            <w:r>
              <w:rPr>
                <w:spacing w:val="55"/>
                <w:sz w:val="20"/>
              </w:rPr>
              <w:t xml:space="preserve">   </w:t>
            </w:r>
            <w:r>
              <w:rPr>
                <w:spacing w:val="-10"/>
                <w:sz w:val="20"/>
              </w:rPr>
              <w:t>в</w:t>
            </w:r>
          </w:p>
          <w:p w:rsidR="00EA58FE" w:rsidRDefault="004245CD">
            <w:pPr>
              <w:pStyle w:val="TableParagraph"/>
              <w:spacing w:line="228" w:lineRule="exact"/>
              <w:ind w:left="111" w:right="94"/>
              <w:jc w:val="both"/>
              <w:rPr>
                <w:sz w:val="20"/>
              </w:rPr>
            </w:pPr>
            <w:r>
              <w:rPr>
                <w:sz w:val="20"/>
              </w:rPr>
              <w:t xml:space="preserve">народных праздниках и </w:t>
            </w:r>
            <w:r>
              <w:rPr>
                <w:spacing w:val="-2"/>
                <w:sz w:val="20"/>
              </w:rPr>
              <w:t>развлечениях;</w:t>
            </w:r>
          </w:p>
        </w:tc>
        <w:tc>
          <w:tcPr>
            <w:tcW w:w="3235" w:type="dxa"/>
          </w:tcPr>
          <w:p w:rsidR="00EA58FE" w:rsidRDefault="004245CD">
            <w:pPr>
              <w:pStyle w:val="TableParagraph"/>
              <w:ind w:left="111" w:right="96"/>
              <w:jc w:val="both"/>
              <w:rPr>
                <w:sz w:val="20"/>
              </w:rPr>
            </w:pPr>
            <w:r>
              <w:rPr>
                <w:sz w:val="20"/>
              </w:rPr>
              <w:t>Развивать желание участвовать в подготовке и участию в развлечениях,</w:t>
            </w:r>
            <w:r>
              <w:rPr>
                <w:spacing w:val="-2"/>
                <w:sz w:val="20"/>
              </w:rPr>
              <w:t xml:space="preserve"> </w:t>
            </w:r>
            <w:r>
              <w:rPr>
                <w:sz w:val="20"/>
              </w:rPr>
              <w:t>соблюдать</w:t>
            </w:r>
            <w:r>
              <w:rPr>
                <w:spacing w:val="-2"/>
                <w:sz w:val="20"/>
              </w:rPr>
              <w:t xml:space="preserve"> </w:t>
            </w:r>
            <w:r>
              <w:rPr>
                <w:sz w:val="20"/>
              </w:rPr>
              <w:t>культуру общения (доброжелательность, отзывчивость, такт, уважение);</w:t>
            </w:r>
          </w:p>
        </w:tc>
      </w:tr>
      <w:tr w:rsidR="00EA58FE">
        <w:trPr>
          <w:trHeight w:val="3220"/>
        </w:trPr>
        <w:tc>
          <w:tcPr>
            <w:tcW w:w="5955" w:type="dxa"/>
          </w:tcPr>
          <w:p w:rsidR="00EA58FE" w:rsidRDefault="004245CD">
            <w:pPr>
              <w:pStyle w:val="TableParagraph"/>
              <w:rPr>
                <w:sz w:val="20"/>
              </w:rPr>
            </w:pPr>
            <w:r>
              <w:rPr>
                <w:sz w:val="20"/>
              </w:rPr>
              <w:t>Создавать</w:t>
            </w:r>
            <w:r>
              <w:rPr>
                <w:spacing w:val="-9"/>
                <w:sz w:val="20"/>
              </w:rPr>
              <w:t xml:space="preserve"> </w:t>
            </w:r>
            <w:r>
              <w:rPr>
                <w:sz w:val="20"/>
              </w:rPr>
              <w:t>условия</w:t>
            </w:r>
            <w:r>
              <w:rPr>
                <w:spacing w:val="-6"/>
                <w:sz w:val="20"/>
              </w:rPr>
              <w:t xml:space="preserve"> </w:t>
            </w:r>
            <w:r>
              <w:rPr>
                <w:sz w:val="20"/>
              </w:rPr>
              <w:t>для</w:t>
            </w:r>
            <w:r>
              <w:rPr>
                <w:spacing w:val="-8"/>
                <w:sz w:val="20"/>
              </w:rPr>
              <w:t xml:space="preserve"> </w:t>
            </w:r>
            <w:r>
              <w:rPr>
                <w:sz w:val="20"/>
              </w:rPr>
              <w:t>активного</w:t>
            </w:r>
            <w:r>
              <w:rPr>
                <w:spacing w:val="-7"/>
                <w:sz w:val="20"/>
              </w:rPr>
              <w:t xml:space="preserve"> </w:t>
            </w:r>
            <w:r>
              <w:rPr>
                <w:sz w:val="20"/>
              </w:rPr>
              <w:t>и</w:t>
            </w:r>
            <w:r>
              <w:rPr>
                <w:spacing w:val="-8"/>
                <w:sz w:val="20"/>
              </w:rPr>
              <w:t xml:space="preserve"> </w:t>
            </w:r>
            <w:r>
              <w:rPr>
                <w:sz w:val="20"/>
              </w:rPr>
              <w:t>пассивного</w:t>
            </w:r>
            <w:r>
              <w:rPr>
                <w:spacing w:val="-7"/>
                <w:sz w:val="20"/>
              </w:rPr>
              <w:t xml:space="preserve"> </w:t>
            </w:r>
            <w:r>
              <w:rPr>
                <w:spacing w:val="-2"/>
                <w:sz w:val="20"/>
              </w:rPr>
              <w:t>отдыха;</w:t>
            </w:r>
          </w:p>
          <w:p w:rsidR="00EA58FE" w:rsidRDefault="004245CD">
            <w:pPr>
              <w:pStyle w:val="TableParagraph"/>
              <w:rPr>
                <w:sz w:val="20"/>
              </w:rPr>
            </w:pPr>
            <w:r>
              <w:rPr>
                <w:sz w:val="20"/>
              </w:rPr>
              <w:t>-</w:t>
            </w:r>
            <w:r>
              <w:rPr>
                <w:spacing w:val="-4"/>
                <w:sz w:val="20"/>
              </w:rPr>
              <w:t xml:space="preserve"> </w:t>
            </w:r>
            <w:r>
              <w:rPr>
                <w:sz w:val="20"/>
              </w:rPr>
              <w:t>создавать</w:t>
            </w:r>
            <w:r>
              <w:rPr>
                <w:spacing w:val="-5"/>
                <w:sz w:val="20"/>
              </w:rPr>
              <w:t xml:space="preserve"> </w:t>
            </w:r>
            <w:r>
              <w:rPr>
                <w:sz w:val="20"/>
              </w:rPr>
              <w:t>атмосферу</w:t>
            </w:r>
            <w:r>
              <w:rPr>
                <w:spacing w:val="-4"/>
                <w:sz w:val="20"/>
              </w:rPr>
              <w:t xml:space="preserve"> </w:t>
            </w:r>
            <w:r>
              <w:rPr>
                <w:sz w:val="20"/>
              </w:rPr>
              <w:t>эмоционального</w:t>
            </w:r>
            <w:r>
              <w:rPr>
                <w:spacing w:val="-4"/>
                <w:sz w:val="20"/>
              </w:rPr>
              <w:t xml:space="preserve"> </w:t>
            </w:r>
            <w:r>
              <w:rPr>
                <w:sz w:val="20"/>
              </w:rPr>
              <w:t>благополучия</w:t>
            </w:r>
            <w:r>
              <w:rPr>
                <w:spacing w:val="-5"/>
                <w:sz w:val="20"/>
              </w:rPr>
              <w:t xml:space="preserve"> </w:t>
            </w:r>
            <w:r>
              <w:rPr>
                <w:sz w:val="20"/>
              </w:rPr>
              <w:t>в</w:t>
            </w:r>
            <w:r>
              <w:rPr>
                <w:spacing w:val="-3"/>
                <w:sz w:val="20"/>
              </w:rPr>
              <w:t xml:space="preserve"> </w:t>
            </w:r>
            <w:r>
              <w:rPr>
                <w:sz w:val="20"/>
              </w:rPr>
              <w:t>культурно- досуговой деятельности;</w:t>
            </w:r>
          </w:p>
        </w:tc>
        <w:tc>
          <w:tcPr>
            <w:tcW w:w="3684" w:type="dxa"/>
          </w:tcPr>
          <w:p w:rsidR="00EA58FE" w:rsidRDefault="004245CD">
            <w:pPr>
              <w:pStyle w:val="TableParagraph"/>
              <w:ind w:left="108" w:right="98"/>
              <w:jc w:val="both"/>
              <w:rPr>
                <w:sz w:val="20"/>
              </w:rPr>
            </w:pPr>
            <w:r>
              <w:rPr>
                <w:sz w:val="20"/>
              </w:rPr>
              <w:t>Развивать интерес к развлечениям, знакомящим с культурой и традициями народов страны;</w:t>
            </w:r>
          </w:p>
        </w:tc>
        <w:tc>
          <w:tcPr>
            <w:tcW w:w="2693" w:type="dxa"/>
          </w:tcPr>
          <w:p w:rsidR="00EA58FE" w:rsidRDefault="004245CD">
            <w:pPr>
              <w:pStyle w:val="TableParagraph"/>
              <w:ind w:left="111" w:right="94"/>
              <w:jc w:val="both"/>
              <w:rPr>
                <w:sz w:val="20"/>
              </w:rPr>
            </w:pPr>
            <w:r>
              <w:rPr>
                <w:sz w:val="20"/>
              </w:rPr>
              <w:t>Создавать условия для проявления культурных потребностей и интересов, а также их использования в организации своего досуга;</w:t>
            </w:r>
          </w:p>
          <w:p w:rsidR="00EA58FE" w:rsidRDefault="004245CD">
            <w:pPr>
              <w:pStyle w:val="TableParagraph"/>
              <w:numPr>
                <w:ilvl w:val="0"/>
                <w:numId w:val="186"/>
              </w:numPr>
              <w:tabs>
                <w:tab w:val="left" w:pos="475"/>
              </w:tabs>
              <w:spacing w:before="2"/>
              <w:ind w:right="94" w:firstLine="0"/>
              <w:jc w:val="both"/>
              <w:rPr>
                <w:sz w:val="20"/>
              </w:rPr>
            </w:pPr>
            <w:r>
              <w:rPr>
                <w:sz w:val="20"/>
              </w:rPr>
              <w:t>формировать понятия праздничный</w:t>
            </w:r>
            <w:r>
              <w:rPr>
                <w:spacing w:val="-7"/>
                <w:sz w:val="20"/>
              </w:rPr>
              <w:t xml:space="preserve"> </w:t>
            </w:r>
            <w:r>
              <w:rPr>
                <w:sz w:val="20"/>
              </w:rPr>
              <w:t>и</w:t>
            </w:r>
            <w:r>
              <w:rPr>
                <w:spacing w:val="-9"/>
                <w:sz w:val="20"/>
              </w:rPr>
              <w:t xml:space="preserve"> </w:t>
            </w:r>
            <w:r>
              <w:rPr>
                <w:sz w:val="20"/>
              </w:rPr>
              <w:t>будний</w:t>
            </w:r>
            <w:r>
              <w:rPr>
                <w:spacing w:val="-7"/>
                <w:sz w:val="20"/>
              </w:rPr>
              <w:t xml:space="preserve"> </w:t>
            </w:r>
            <w:r>
              <w:rPr>
                <w:sz w:val="20"/>
              </w:rPr>
              <w:t>день, понимать их различия;</w:t>
            </w:r>
          </w:p>
          <w:p w:rsidR="00EA58FE" w:rsidRDefault="004245CD">
            <w:pPr>
              <w:pStyle w:val="TableParagraph"/>
              <w:numPr>
                <w:ilvl w:val="0"/>
                <w:numId w:val="186"/>
              </w:numPr>
              <w:tabs>
                <w:tab w:val="left" w:pos="396"/>
                <w:tab w:val="left" w:pos="1773"/>
              </w:tabs>
              <w:ind w:right="93" w:firstLine="0"/>
              <w:jc w:val="both"/>
              <w:rPr>
                <w:sz w:val="20"/>
              </w:rPr>
            </w:pPr>
            <w:r>
              <w:rPr>
                <w:sz w:val="20"/>
              </w:rPr>
              <w:t xml:space="preserve">знакомить с историей возникновения праздников, </w:t>
            </w:r>
            <w:r>
              <w:rPr>
                <w:spacing w:val="-2"/>
                <w:sz w:val="20"/>
              </w:rPr>
              <w:t>воспитывать</w:t>
            </w:r>
            <w:r>
              <w:rPr>
                <w:sz w:val="20"/>
              </w:rPr>
              <w:tab/>
            </w:r>
            <w:r>
              <w:rPr>
                <w:spacing w:val="-2"/>
                <w:sz w:val="20"/>
              </w:rPr>
              <w:t xml:space="preserve">бережное </w:t>
            </w:r>
            <w:r>
              <w:rPr>
                <w:sz w:val="20"/>
              </w:rPr>
              <w:t>отношение</w:t>
            </w:r>
            <w:r>
              <w:rPr>
                <w:spacing w:val="65"/>
                <w:w w:val="150"/>
                <w:sz w:val="20"/>
              </w:rPr>
              <w:t xml:space="preserve">  </w:t>
            </w:r>
            <w:r>
              <w:rPr>
                <w:sz w:val="20"/>
              </w:rPr>
              <w:t>к</w:t>
            </w:r>
            <w:r>
              <w:rPr>
                <w:spacing w:val="65"/>
                <w:w w:val="150"/>
                <w:sz w:val="20"/>
              </w:rPr>
              <w:t xml:space="preserve">  </w:t>
            </w:r>
            <w:r>
              <w:rPr>
                <w:spacing w:val="-2"/>
                <w:sz w:val="20"/>
              </w:rPr>
              <w:t>народным</w:t>
            </w:r>
          </w:p>
          <w:p w:rsidR="00EA58FE" w:rsidRDefault="004245CD">
            <w:pPr>
              <w:pStyle w:val="TableParagraph"/>
              <w:spacing w:line="230" w:lineRule="exact"/>
              <w:ind w:left="111" w:right="94"/>
              <w:jc w:val="both"/>
              <w:rPr>
                <w:sz w:val="20"/>
              </w:rPr>
            </w:pPr>
            <w:r>
              <w:rPr>
                <w:sz w:val="20"/>
              </w:rPr>
              <w:t xml:space="preserve">праздничным традициям и </w:t>
            </w:r>
            <w:r>
              <w:rPr>
                <w:spacing w:val="-2"/>
                <w:sz w:val="20"/>
              </w:rPr>
              <w:t>обычаям;</w:t>
            </w:r>
          </w:p>
        </w:tc>
        <w:tc>
          <w:tcPr>
            <w:tcW w:w="3235" w:type="dxa"/>
          </w:tcPr>
          <w:p w:rsidR="00EA58FE" w:rsidRDefault="004245CD">
            <w:pPr>
              <w:pStyle w:val="TableParagraph"/>
              <w:tabs>
                <w:tab w:val="left" w:pos="1898"/>
              </w:tabs>
              <w:ind w:left="111" w:right="95"/>
              <w:jc w:val="both"/>
              <w:rPr>
                <w:sz w:val="20"/>
              </w:rPr>
            </w:pPr>
            <w:r>
              <w:rPr>
                <w:sz w:val="20"/>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Pr>
                <w:spacing w:val="-2"/>
                <w:sz w:val="20"/>
              </w:rPr>
              <w:t>мероприятиях</w:t>
            </w:r>
            <w:r>
              <w:rPr>
                <w:sz w:val="20"/>
              </w:rPr>
              <w:tab/>
            </w:r>
            <w:r>
              <w:rPr>
                <w:spacing w:val="-2"/>
                <w:sz w:val="20"/>
              </w:rPr>
              <w:t xml:space="preserve">(календарных, </w:t>
            </w:r>
            <w:r>
              <w:rPr>
                <w:sz w:val="20"/>
              </w:rPr>
              <w:t>государственных, народных);</w:t>
            </w:r>
          </w:p>
          <w:p w:rsidR="00EA58FE" w:rsidRDefault="004245CD">
            <w:pPr>
              <w:pStyle w:val="TableParagraph"/>
              <w:spacing w:before="1"/>
              <w:ind w:left="111" w:right="94"/>
              <w:jc w:val="both"/>
              <w:rPr>
                <w:sz w:val="20"/>
              </w:rPr>
            </w:pPr>
            <w:r>
              <w:rPr>
                <w:sz w:val="20"/>
              </w:rPr>
              <w:t>- воспитывать уважительное отношение к своей стране в ходе предпраздничной подготовки;</w:t>
            </w:r>
          </w:p>
        </w:tc>
      </w:tr>
      <w:tr w:rsidR="00EA58FE">
        <w:trPr>
          <w:trHeight w:val="1840"/>
        </w:trPr>
        <w:tc>
          <w:tcPr>
            <w:tcW w:w="5955" w:type="dxa"/>
          </w:tcPr>
          <w:p w:rsidR="00EA58FE" w:rsidRDefault="004245CD">
            <w:pPr>
              <w:pStyle w:val="TableParagraph"/>
              <w:tabs>
                <w:tab w:val="left" w:pos="1206"/>
                <w:tab w:val="left" w:pos="2132"/>
                <w:tab w:val="left" w:pos="2489"/>
                <w:tab w:val="left" w:pos="3659"/>
                <w:tab w:val="left" w:pos="4841"/>
              </w:tabs>
              <w:ind w:right="103"/>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ab/>
            </w:r>
            <w:r>
              <w:rPr>
                <w:spacing w:val="-2"/>
                <w:sz w:val="20"/>
              </w:rPr>
              <w:t>просмотру</w:t>
            </w:r>
            <w:r>
              <w:rPr>
                <w:sz w:val="20"/>
              </w:rPr>
              <w:tab/>
            </w:r>
            <w:r>
              <w:rPr>
                <w:spacing w:val="-2"/>
                <w:sz w:val="20"/>
              </w:rPr>
              <w:t>кукольных</w:t>
            </w:r>
            <w:r>
              <w:rPr>
                <w:sz w:val="20"/>
              </w:rPr>
              <w:tab/>
            </w:r>
            <w:r>
              <w:rPr>
                <w:spacing w:val="-2"/>
                <w:sz w:val="20"/>
              </w:rPr>
              <w:t xml:space="preserve">спектаклей, </w:t>
            </w:r>
            <w:r>
              <w:rPr>
                <w:sz w:val="20"/>
              </w:rPr>
              <w:t>прослушиванию музыкальных и литературных произведений;</w:t>
            </w:r>
          </w:p>
          <w:p w:rsidR="00EA58FE" w:rsidRDefault="004245CD">
            <w:pPr>
              <w:pStyle w:val="TableParagraph"/>
              <w:numPr>
                <w:ilvl w:val="0"/>
                <w:numId w:val="185"/>
              </w:numPr>
              <w:tabs>
                <w:tab w:val="left" w:pos="224"/>
              </w:tabs>
              <w:ind w:left="224" w:hanging="117"/>
              <w:rPr>
                <w:sz w:val="20"/>
              </w:rPr>
            </w:pPr>
            <w:r>
              <w:rPr>
                <w:sz w:val="20"/>
              </w:rPr>
              <w:t>формировать</w:t>
            </w:r>
            <w:r>
              <w:rPr>
                <w:spacing w:val="-8"/>
                <w:sz w:val="20"/>
              </w:rPr>
              <w:t xml:space="preserve"> </w:t>
            </w:r>
            <w:r>
              <w:rPr>
                <w:sz w:val="20"/>
              </w:rPr>
              <w:t>желание</w:t>
            </w:r>
            <w:r>
              <w:rPr>
                <w:spacing w:val="-8"/>
                <w:sz w:val="20"/>
              </w:rPr>
              <w:t xml:space="preserve"> </w:t>
            </w:r>
            <w:r>
              <w:rPr>
                <w:sz w:val="20"/>
              </w:rPr>
              <w:t>участвовать</w:t>
            </w:r>
            <w:r>
              <w:rPr>
                <w:spacing w:val="-7"/>
                <w:sz w:val="20"/>
              </w:rPr>
              <w:t xml:space="preserve"> </w:t>
            </w:r>
            <w:r>
              <w:rPr>
                <w:sz w:val="20"/>
              </w:rPr>
              <w:t>в</w:t>
            </w:r>
            <w:r>
              <w:rPr>
                <w:spacing w:val="-6"/>
                <w:sz w:val="20"/>
              </w:rPr>
              <w:t xml:space="preserve"> </w:t>
            </w:r>
            <w:r>
              <w:rPr>
                <w:sz w:val="20"/>
              </w:rPr>
              <w:t>праздниках</w:t>
            </w:r>
            <w:r>
              <w:rPr>
                <w:spacing w:val="-7"/>
                <w:sz w:val="20"/>
              </w:rPr>
              <w:t xml:space="preserve"> </w:t>
            </w:r>
            <w:r>
              <w:rPr>
                <w:sz w:val="20"/>
              </w:rPr>
              <w:t>и</w:t>
            </w:r>
            <w:r>
              <w:rPr>
                <w:spacing w:val="-8"/>
                <w:sz w:val="20"/>
              </w:rPr>
              <w:t xml:space="preserve"> </w:t>
            </w:r>
            <w:r>
              <w:rPr>
                <w:spacing w:val="-2"/>
                <w:sz w:val="20"/>
              </w:rPr>
              <w:t>развлечениях;</w:t>
            </w:r>
          </w:p>
          <w:p w:rsidR="00EA58FE" w:rsidRDefault="004245CD">
            <w:pPr>
              <w:pStyle w:val="TableParagraph"/>
              <w:numPr>
                <w:ilvl w:val="0"/>
                <w:numId w:val="185"/>
              </w:numPr>
              <w:tabs>
                <w:tab w:val="left" w:pos="291"/>
              </w:tabs>
              <w:spacing w:before="1"/>
              <w:ind w:right="104" w:firstLine="50"/>
              <w:rPr>
                <w:sz w:val="20"/>
              </w:rPr>
            </w:pPr>
            <w:r>
              <w:rPr>
                <w:sz w:val="20"/>
              </w:rPr>
              <w:t>формировать основы праздничной культуры и навыки общения в ходе праздника и развлечения;</w:t>
            </w:r>
          </w:p>
        </w:tc>
        <w:tc>
          <w:tcPr>
            <w:tcW w:w="3684" w:type="dxa"/>
          </w:tcPr>
          <w:p w:rsidR="00EA58FE" w:rsidRDefault="004245CD">
            <w:pPr>
              <w:pStyle w:val="TableParagraph"/>
              <w:ind w:left="108" w:right="93"/>
              <w:jc w:val="both"/>
              <w:rPr>
                <w:sz w:val="20"/>
              </w:rPr>
            </w:pPr>
            <w:r>
              <w:rPr>
                <w:sz w:val="20"/>
              </w:rPr>
              <w:t>Осуществлять патриотическое и нравственное воспитание, приобщать к художественной культуре, эстетико- эмоциональному творчеству;</w:t>
            </w:r>
          </w:p>
        </w:tc>
        <w:tc>
          <w:tcPr>
            <w:tcW w:w="2693" w:type="dxa"/>
          </w:tcPr>
          <w:p w:rsidR="00EA58FE" w:rsidRDefault="004245CD">
            <w:pPr>
              <w:pStyle w:val="TableParagraph"/>
              <w:ind w:left="111" w:right="93"/>
              <w:jc w:val="both"/>
              <w:rPr>
                <w:sz w:val="20"/>
              </w:rPr>
            </w:pPr>
            <w:r>
              <w:rPr>
                <w:sz w:val="20"/>
              </w:rPr>
              <w:t>Развивать интерес к</w:t>
            </w:r>
            <w:r>
              <w:rPr>
                <w:spacing w:val="80"/>
                <w:sz w:val="20"/>
              </w:rPr>
              <w:t xml:space="preserve"> </w:t>
            </w:r>
            <w:r>
              <w:rPr>
                <w:sz w:val="20"/>
              </w:rPr>
              <w:t>участию в праздничных программах и вызывать желание принимать участие в подготовке помещений к ним (украшение флажками, гирляндами,</w:t>
            </w:r>
            <w:r>
              <w:rPr>
                <w:spacing w:val="71"/>
                <w:w w:val="150"/>
                <w:sz w:val="20"/>
              </w:rPr>
              <w:t xml:space="preserve">  </w:t>
            </w:r>
            <w:r>
              <w:rPr>
                <w:sz w:val="20"/>
              </w:rPr>
              <w:t>цветами</w:t>
            </w:r>
            <w:r>
              <w:rPr>
                <w:spacing w:val="73"/>
                <w:w w:val="150"/>
                <w:sz w:val="20"/>
              </w:rPr>
              <w:t xml:space="preserve">  </w:t>
            </w:r>
            <w:r>
              <w:rPr>
                <w:spacing w:val="-10"/>
                <w:sz w:val="20"/>
              </w:rPr>
              <w:t>и</w:t>
            </w:r>
          </w:p>
          <w:p w:rsidR="00EA58FE" w:rsidRDefault="004245CD">
            <w:pPr>
              <w:pStyle w:val="TableParagraph"/>
              <w:spacing w:line="210" w:lineRule="exact"/>
              <w:ind w:left="111"/>
              <w:rPr>
                <w:sz w:val="20"/>
              </w:rPr>
            </w:pPr>
            <w:r>
              <w:rPr>
                <w:spacing w:val="-2"/>
                <w:sz w:val="20"/>
              </w:rPr>
              <w:t>прочее);</w:t>
            </w:r>
          </w:p>
        </w:tc>
        <w:tc>
          <w:tcPr>
            <w:tcW w:w="3235" w:type="dxa"/>
          </w:tcPr>
          <w:p w:rsidR="00EA58FE" w:rsidRDefault="004245CD">
            <w:pPr>
              <w:pStyle w:val="TableParagraph"/>
              <w:tabs>
                <w:tab w:val="left" w:pos="2253"/>
                <w:tab w:val="left" w:pos="2464"/>
              </w:tabs>
              <w:ind w:left="111" w:right="93"/>
              <w:jc w:val="both"/>
              <w:rPr>
                <w:sz w:val="20"/>
              </w:rPr>
            </w:pPr>
            <w:r>
              <w:rPr>
                <w:spacing w:val="-2"/>
                <w:sz w:val="20"/>
              </w:rPr>
              <w:t>Формировать</w:t>
            </w:r>
            <w:r>
              <w:rPr>
                <w:sz w:val="20"/>
              </w:rPr>
              <w:tab/>
            </w:r>
            <w:r>
              <w:rPr>
                <w:sz w:val="20"/>
              </w:rPr>
              <w:tab/>
            </w:r>
            <w:r>
              <w:rPr>
                <w:spacing w:val="-2"/>
                <w:sz w:val="20"/>
              </w:rPr>
              <w:t xml:space="preserve">чувство </w:t>
            </w:r>
            <w:r>
              <w:rPr>
                <w:sz w:val="20"/>
              </w:rPr>
              <w:t xml:space="preserve">удовлетворения от участия в </w:t>
            </w:r>
            <w:r>
              <w:rPr>
                <w:spacing w:val="-2"/>
                <w:sz w:val="20"/>
              </w:rPr>
              <w:t>коллективной</w:t>
            </w:r>
            <w:r>
              <w:rPr>
                <w:sz w:val="20"/>
              </w:rPr>
              <w:tab/>
            </w:r>
            <w:r>
              <w:rPr>
                <w:spacing w:val="-2"/>
                <w:sz w:val="20"/>
              </w:rPr>
              <w:t>досуговой деятельности;</w:t>
            </w:r>
          </w:p>
        </w:tc>
      </w:tr>
      <w:tr w:rsidR="00EA58FE">
        <w:trPr>
          <w:trHeight w:val="2071"/>
        </w:trPr>
        <w:tc>
          <w:tcPr>
            <w:tcW w:w="5955" w:type="dxa"/>
            <w:shd w:val="clear" w:color="auto" w:fill="F1F1F1"/>
          </w:tcPr>
          <w:p w:rsidR="00EA58FE" w:rsidRDefault="00EA58FE">
            <w:pPr>
              <w:pStyle w:val="TableParagraph"/>
              <w:ind w:left="0"/>
              <w:rPr>
                <w:sz w:val="18"/>
              </w:rPr>
            </w:pPr>
          </w:p>
        </w:tc>
        <w:tc>
          <w:tcPr>
            <w:tcW w:w="3684" w:type="dxa"/>
          </w:tcPr>
          <w:p w:rsidR="00EA58FE" w:rsidRDefault="004245CD">
            <w:pPr>
              <w:pStyle w:val="TableParagraph"/>
              <w:tabs>
                <w:tab w:val="left" w:pos="2345"/>
              </w:tabs>
              <w:ind w:left="108" w:right="96"/>
              <w:jc w:val="both"/>
              <w:rPr>
                <w:sz w:val="20"/>
              </w:rPr>
            </w:pPr>
            <w:r>
              <w:rPr>
                <w:sz w:val="20"/>
              </w:rPr>
              <w:t>Приобщать к праздничной культуре, развивать желание принимать</w:t>
            </w:r>
            <w:r>
              <w:rPr>
                <w:spacing w:val="-1"/>
                <w:sz w:val="20"/>
              </w:rPr>
              <w:t xml:space="preserve"> </w:t>
            </w:r>
            <w:r>
              <w:rPr>
                <w:sz w:val="20"/>
              </w:rPr>
              <w:t xml:space="preserve">участие в </w:t>
            </w:r>
            <w:r>
              <w:rPr>
                <w:spacing w:val="-2"/>
                <w:sz w:val="20"/>
              </w:rPr>
              <w:t>праздниках</w:t>
            </w:r>
            <w:r>
              <w:rPr>
                <w:sz w:val="20"/>
              </w:rPr>
              <w:tab/>
            </w:r>
            <w:r>
              <w:rPr>
                <w:spacing w:val="-2"/>
                <w:sz w:val="20"/>
              </w:rPr>
              <w:t xml:space="preserve">(календарных, </w:t>
            </w:r>
            <w:r>
              <w:rPr>
                <w:sz w:val="20"/>
              </w:rPr>
              <w:t>государственных, народных);</w:t>
            </w:r>
          </w:p>
          <w:p w:rsidR="00EA58FE" w:rsidRDefault="004245CD">
            <w:pPr>
              <w:pStyle w:val="TableParagraph"/>
              <w:ind w:left="108" w:right="98"/>
              <w:jc w:val="both"/>
              <w:rPr>
                <w:sz w:val="20"/>
              </w:rPr>
            </w:pPr>
            <w:r>
              <w:rPr>
                <w:sz w:val="20"/>
              </w:rPr>
              <w:t>- формировать чувства причастности к событиям, происходящим в стране;</w:t>
            </w:r>
          </w:p>
        </w:tc>
        <w:tc>
          <w:tcPr>
            <w:tcW w:w="2693" w:type="dxa"/>
          </w:tcPr>
          <w:p w:rsidR="00EA58FE" w:rsidRDefault="004245CD">
            <w:pPr>
              <w:pStyle w:val="TableParagraph"/>
              <w:tabs>
                <w:tab w:val="left" w:pos="1454"/>
                <w:tab w:val="left" w:pos="2490"/>
              </w:tabs>
              <w:ind w:left="111" w:right="93"/>
              <w:jc w:val="both"/>
              <w:rPr>
                <w:sz w:val="20"/>
              </w:rPr>
            </w:pPr>
            <w:r>
              <w:rPr>
                <w:sz w:val="20"/>
              </w:rPr>
              <w:t xml:space="preserve">Формировать внимание и </w:t>
            </w:r>
            <w:r>
              <w:rPr>
                <w:spacing w:val="-2"/>
                <w:sz w:val="20"/>
              </w:rPr>
              <w:t>отзывчивость</w:t>
            </w:r>
            <w:r>
              <w:rPr>
                <w:sz w:val="20"/>
              </w:rPr>
              <w:tab/>
            </w:r>
            <w:r>
              <w:rPr>
                <w:sz w:val="20"/>
              </w:rPr>
              <w:tab/>
            </w:r>
            <w:r>
              <w:rPr>
                <w:spacing w:val="-10"/>
                <w:sz w:val="20"/>
              </w:rPr>
              <w:t>к</w:t>
            </w:r>
            <w:r>
              <w:rPr>
                <w:sz w:val="20"/>
              </w:rPr>
              <w:t xml:space="preserve"> окружающим людям во </w:t>
            </w:r>
            <w:r>
              <w:rPr>
                <w:spacing w:val="-2"/>
                <w:sz w:val="20"/>
              </w:rPr>
              <w:t>время</w:t>
            </w:r>
            <w:r>
              <w:rPr>
                <w:sz w:val="20"/>
              </w:rPr>
              <w:tab/>
            </w:r>
            <w:r>
              <w:rPr>
                <w:spacing w:val="-2"/>
                <w:sz w:val="20"/>
              </w:rPr>
              <w:t xml:space="preserve">праздничных </w:t>
            </w:r>
            <w:r>
              <w:rPr>
                <w:sz w:val="20"/>
              </w:rPr>
              <w:t>мероприятий (поздравлять, приглашать на праздник, готовить подарки и прочее);</w:t>
            </w:r>
          </w:p>
          <w:p w:rsidR="00EA58FE" w:rsidRDefault="004245CD">
            <w:pPr>
              <w:pStyle w:val="TableParagraph"/>
              <w:spacing w:line="230" w:lineRule="atLeast"/>
              <w:ind w:left="111" w:right="93"/>
              <w:jc w:val="both"/>
              <w:rPr>
                <w:sz w:val="20"/>
              </w:rPr>
            </w:pPr>
            <w:r>
              <w:rPr>
                <w:sz w:val="20"/>
              </w:rPr>
              <w:t>- поддерживать интерес к участию</w:t>
            </w:r>
            <w:r>
              <w:rPr>
                <w:spacing w:val="63"/>
                <w:sz w:val="20"/>
              </w:rPr>
              <w:t xml:space="preserve">   </w:t>
            </w:r>
            <w:r>
              <w:rPr>
                <w:sz w:val="20"/>
              </w:rPr>
              <w:t>в</w:t>
            </w:r>
            <w:r>
              <w:rPr>
                <w:spacing w:val="65"/>
                <w:sz w:val="20"/>
              </w:rPr>
              <w:t xml:space="preserve">   </w:t>
            </w:r>
            <w:r>
              <w:rPr>
                <w:spacing w:val="-2"/>
                <w:sz w:val="20"/>
              </w:rPr>
              <w:t>творческих</w:t>
            </w:r>
          </w:p>
        </w:tc>
        <w:tc>
          <w:tcPr>
            <w:tcW w:w="3235" w:type="dxa"/>
          </w:tcPr>
          <w:p w:rsidR="00EA58FE" w:rsidRDefault="004245CD">
            <w:pPr>
              <w:pStyle w:val="TableParagraph"/>
              <w:tabs>
                <w:tab w:val="left" w:pos="2236"/>
              </w:tabs>
              <w:ind w:left="111" w:right="95"/>
              <w:jc w:val="both"/>
              <w:rPr>
                <w:sz w:val="20"/>
              </w:rPr>
            </w:pPr>
            <w:r>
              <w:rPr>
                <w:sz w:val="20"/>
              </w:rPr>
              <w:t>Поощрять</w:t>
            </w:r>
            <w:r>
              <w:rPr>
                <w:spacing w:val="-13"/>
                <w:sz w:val="20"/>
              </w:rPr>
              <w:t xml:space="preserve"> </w:t>
            </w:r>
            <w:r>
              <w:rPr>
                <w:sz w:val="20"/>
              </w:rPr>
              <w:t>желание</w:t>
            </w:r>
            <w:r>
              <w:rPr>
                <w:spacing w:val="-12"/>
                <w:sz w:val="20"/>
              </w:rPr>
              <w:t xml:space="preserve"> </w:t>
            </w:r>
            <w:r>
              <w:rPr>
                <w:sz w:val="20"/>
              </w:rPr>
              <w:t>детей</w:t>
            </w:r>
            <w:r>
              <w:rPr>
                <w:spacing w:val="-13"/>
                <w:sz w:val="20"/>
              </w:rPr>
              <w:t xml:space="preserve"> </w:t>
            </w:r>
            <w:r>
              <w:rPr>
                <w:sz w:val="20"/>
              </w:rPr>
              <w:t xml:space="preserve">посещать объединения дополнительного </w:t>
            </w:r>
            <w:r>
              <w:rPr>
                <w:spacing w:val="-2"/>
                <w:sz w:val="20"/>
              </w:rPr>
              <w:t>образования</w:t>
            </w:r>
            <w:r>
              <w:rPr>
                <w:sz w:val="20"/>
              </w:rPr>
              <w:tab/>
            </w:r>
            <w:r>
              <w:rPr>
                <w:spacing w:val="-2"/>
                <w:sz w:val="20"/>
              </w:rPr>
              <w:t xml:space="preserve">различной </w:t>
            </w:r>
            <w:r>
              <w:rPr>
                <w:sz w:val="20"/>
              </w:rPr>
              <w:t>направленности (танцевальный кружок, хор, изостудия и прочее);</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684"/>
        <w:gridCol w:w="2693"/>
        <w:gridCol w:w="3235"/>
      </w:tblGrid>
      <w:tr w:rsidR="00EA58FE">
        <w:trPr>
          <w:trHeight w:val="919"/>
        </w:trPr>
        <w:tc>
          <w:tcPr>
            <w:tcW w:w="5955" w:type="dxa"/>
            <w:shd w:val="clear" w:color="auto" w:fill="F1F1F1"/>
          </w:tcPr>
          <w:p w:rsidR="00EA58FE" w:rsidRDefault="00EA58FE">
            <w:pPr>
              <w:pStyle w:val="TableParagraph"/>
              <w:ind w:left="0"/>
              <w:rPr>
                <w:sz w:val="18"/>
              </w:rPr>
            </w:pPr>
          </w:p>
        </w:tc>
        <w:tc>
          <w:tcPr>
            <w:tcW w:w="3684" w:type="dxa"/>
          </w:tcPr>
          <w:p w:rsidR="00EA58FE" w:rsidRDefault="00EA58FE">
            <w:pPr>
              <w:pStyle w:val="TableParagraph"/>
              <w:ind w:left="0"/>
              <w:rPr>
                <w:sz w:val="18"/>
              </w:rPr>
            </w:pPr>
          </w:p>
        </w:tc>
        <w:tc>
          <w:tcPr>
            <w:tcW w:w="2693" w:type="dxa"/>
          </w:tcPr>
          <w:p w:rsidR="00EA58FE" w:rsidRDefault="004245CD">
            <w:pPr>
              <w:pStyle w:val="TableParagraph"/>
              <w:ind w:left="111" w:right="94"/>
              <w:rPr>
                <w:sz w:val="20"/>
              </w:rPr>
            </w:pPr>
            <w:r>
              <w:rPr>
                <w:spacing w:val="-2"/>
                <w:sz w:val="20"/>
              </w:rPr>
              <w:t xml:space="preserve">объединениях дополнительного </w:t>
            </w:r>
            <w:r>
              <w:rPr>
                <w:sz w:val="20"/>
              </w:rPr>
              <w:t>образования</w:t>
            </w:r>
            <w:r>
              <w:rPr>
                <w:spacing w:val="80"/>
                <w:sz w:val="20"/>
              </w:rPr>
              <w:t xml:space="preserve"> </w:t>
            </w:r>
            <w:r>
              <w:rPr>
                <w:sz w:val="20"/>
              </w:rPr>
              <w:t>в</w:t>
            </w:r>
            <w:r>
              <w:rPr>
                <w:spacing w:val="80"/>
                <w:sz w:val="20"/>
              </w:rPr>
              <w:t xml:space="preserve"> </w:t>
            </w:r>
            <w:r>
              <w:rPr>
                <w:sz w:val="20"/>
              </w:rPr>
              <w:t>М</w:t>
            </w:r>
            <w:r w:rsidR="00C25ECF">
              <w:rPr>
                <w:sz w:val="20"/>
              </w:rPr>
              <w:t>Б</w:t>
            </w:r>
            <w:r>
              <w:rPr>
                <w:sz w:val="20"/>
              </w:rPr>
              <w:t>ДОУ</w:t>
            </w:r>
            <w:r>
              <w:rPr>
                <w:spacing w:val="80"/>
                <w:sz w:val="20"/>
              </w:rPr>
              <w:t xml:space="preserve"> </w:t>
            </w:r>
            <w:r>
              <w:rPr>
                <w:sz w:val="20"/>
              </w:rPr>
              <w:t>и</w:t>
            </w:r>
          </w:p>
          <w:p w:rsidR="00EA58FE" w:rsidRDefault="004245CD">
            <w:pPr>
              <w:pStyle w:val="TableParagraph"/>
              <w:spacing w:line="209" w:lineRule="exact"/>
              <w:ind w:left="111"/>
              <w:rPr>
                <w:sz w:val="20"/>
              </w:rPr>
            </w:pPr>
            <w:r>
              <w:rPr>
                <w:sz w:val="20"/>
              </w:rPr>
              <w:t>вне</w:t>
            </w:r>
            <w:r>
              <w:rPr>
                <w:spacing w:val="-6"/>
                <w:sz w:val="20"/>
              </w:rPr>
              <w:t xml:space="preserve"> </w:t>
            </w:r>
            <w:r>
              <w:rPr>
                <w:spacing w:val="-5"/>
                <w:sz w:val="20"/>
              </w:rPr>
              <w:t>ее;</w:t>
            </w:r>
          </w:p>
        </w:tc>
        <w:tc>
          <w:tcPr>
            <w:tcW w:w="3235" w:type="dxa"/>
          </w:tcPr>
          <w:p w:rsidR="00EA58FE" w:rsidRDefault="00EA58FE">
            <w:pPr>
              <w:pStyle w:val="TableParagraph"/>
              <w:ind w:left="0"/>
              <w:rPr>
                <w:sz w:val="18"/>
              </w:rPr>
            </w:pPr>
          </w:p>
        </w:tc>
      </w:tr>
      <w:tr w:rsidR="00EA58FE">
        <w:trPr>
          <w:trHeight w:val="690"/>
        </w:trPr>
        <w:tc>
          <w:tcPr>
            <w:tcW w:w="5955" w:type="dxa"/>
            <w:shd w:val="clear" w:color="auto" w:fill="F1F1F1"/>
          </w:tcPr>
          <w:p w:rsidR="00EA58FE" w:rsidRDefault="00EA58FE">
            <w:pPr>
              <w:pStyle w:val="TableParagraph"/>
              <w:ind w:left="0"/>
              <w:rPr>
                <w:sz w:val="18"/>
              </w:rPr>
            </w:pPr>
          </w:p>
        </w:tc>
        <w:tc>
          <w:tcPr>
            <w:tcW w:w="3684" w:type="dxa"/>
          </w:tcPr>
          <w:p w:rsidR="00EA58FE" w:rsidRDefault="004245CD">
            <w:pPr>
              <w:pStyle w:val="TableParagraph"/>
              <w:spacing w:line="230" w:lineRule="atLeast"/>
              <w:ind w:left="108" w:right="98"/>
              <w:jc w:val="both"/>
              <w:rPr>
                <w:sz w:val="20"/>
              </w:rPr>
            </w:pPr>
            <w:r>
              <w:rPr>
                <w:sz w:val="20"/>
              </w:rPr>
              <w:t>Развивать индивидуальные творческие способности и художественные наклонности ребенка;</w:t>
            </w:r>
          </w:p>
        </w:tc>
        <w:tc>
          <w:tcPr>
            <w:tcW w:w="2693" w:type="dxa"/>
            <w:shd w:val="clear" w:color="auto" w:fill="F1F1F1"/>
          </w:tcPr>
          <w:p w:rsidR="00EA58FE" w:rsidRDefault="00EA58FE">
            <w:pPr>
              <w:pStyle w:val="TableParagraph"/>
              <w:ind w:left="0"/>
              <w:rPr>
                <w:sz w:val="18"/>
              </w:rPr>
            </w:pPr>
          </w:p>
        </w:tc>
        <w:tc>
          <w:tcPr>
            <w:tcW w:w="3235" w:type="dxa"/>
            <w:shd w:val="clear" w:color="auto" w:fill="F1F1F1"/>
          </w:tcPr>
          <w:p w:rsidR="00EA58FE" w:rsidRDefault="00EA58FE">
            <w:pPr>
              <w:pStyle w:val="TableParagraph"/>
              <w:ind w:left="0"/>
              <w:rPr>
                <w:sz w:val="18"/>
              </w:rPr>
            </w:pPr>
          </w:p>
        </w:tc>
      </w:tr>
      <w:tr w:rsidR="00EA58FE">
        <w:trPr>
          <w:trHeight w:val="1149"/>
        </w:trPr>
        <w:tc>
          <w:tcPr>
            <w:tcW w:w="5955" w:type="dxa"/>
            <w:shd w:val="clear" w:color="auto" w:fill="F1F1F1"/>
          </w:tcPr>
          <w:p w:rsidR="00EA58FE" w:rsidRDefault="00EA58FE">
            <w:pPr>
              <w:pStyle w:val="TableParagraph"/>
              <w:ind w:left="0"/>
              <w:rPr>
                <w:sz w:val="18"/>
              </w:rPr>
            </w:pPr>
          </w:p>
        </w:tc>
        <w:tc>
          <w:tcPr>
            <w:tcW w:w="3684" w:type="dxa"/>
          </w:tcPr>
          <w:p w:rsidR="00EA58FE" w:rsidRDefault="004245CD">
            <w:pPr>
              <w:pStyle w:val="TableParagraph"/>
              <w:ind w:left="108"/>
              <w:rPr>
                <w:sz w:val="20"/>
              </w:rPr>
            </w:pPr>
            <w:r>
              <w:rPr>
                <w:sz w:val="20"/>
              </w:rPr>
              <w:t>Вовлекать</w:t>
            </w:r>
            <w:r>
              <w:rPr>
                <w:spacing w:val="30"/>
                <w:sz w:val="20"/>
              </w:rPr>
              <w:t xml:space="preserve"> </w:t>
            </w:r>
            <w:r>
              <w:rPr>
                <w:sz w:val="20"/>
              </w:rPr>
              <w:t>детей</w:t>
            </w:r>
            <w:r>
              <w:rPr>
                <w:spacing w:val="31"/>
                <w:sz w:val="20"/>
              </w:rPr>
              <w:t xml:space="preserve"> </w:t>
            </w:r>
            <w:r>
              <w:rPr>
                <w:sz w:val="20"/>
              </w:rPr>
              <w:t>в</w:t>
            </w:r>
            <w:r>
              <w:rPr>
                <w:spacing w:val="29"/>
                <w:sz w:val="20"/>
              </w:rPr>
              <w:t xml:space="preserve"> </w:t>
            </w:r>
            <w:r>
              <w:rPr>
                <w:sz w:val="20"/>
              </w:rPr>
              <w:t>процесс</w:t>
            </w:r>
            <w:r>
              <w:rPr>
                <w:spacing w:val="31"/>
                <w:sz w:val="20"/>
              </w:rPr>
              <w:t xml:space="preserve"> </w:t>
            </w:r>
            <w:r>
              <w:rPr>
                <w:sz w:val="20"/>
              </w:rPr>
              <w:t>подготовки разных видов развлечений;</w:t>
            </w:r>
          </w:p>
          <w:p w:rsidR="00EA58FE" w:rsidRDefault="004245CD">
            <w:pPr>
              <w:pStyle w:val="TableParagraph"/>
              <w:spacing w:line="228" w:lineRule="exact"/>
              <w:ind w:left="108"/>
              <w:rPr>
                <w:sz w:val="20"/>
              </w:rPr>
            </w:pPr>
            <w:r>
              <w:rPr>
                <w:sz w:val="20"/>
              </w:rPr>
              <w:t>-</w:t>
            </w:r>
            <w:r>
              <w:rPr>
                <w:spacing w:val="52"/>
                <w:sz w:val="20"/>
              </w:rPr>
              <w:t xml:space="preserve"> </w:t>
            </w:r>
            <w:r>
              <w:rPr>
                <w:sz w:val="20"/>
              </w:rPr>
              <w:t>формировать</w:t>
            </w:r>
            <w:r>
              <w:rPr>
                <w:spacing w:val="52"/>
                <w:sz w:val="20"/>
              </w:rPr>
              <w:t xml:space="preserve"> </w:t>
            </w:r>
            <w:r>
              <w:rPr>
                <w:sz w:val="20"/>
              </w:rPr>
              <w:t>желание</w:t>
            </w:r>
            <w:r>
              <w:rPr>
                <w:spacing w:val="54"/>
                <w:sz w:val="20"/>
              </w:rPr>
              <w:t xml:space="preserve"> </w:t>
            </w:r>
            <w:r>
              <w:rPr>
                <w:sz w:val="20"/>
              </w:rPr>
              <w:t>участвовать</w:t>
            </w:r>
            <w:r>
              <w:rPr>
                <w:spacing w:val="54"/>
                <w:sz w:val="20"/>
              </w:rPr>
              <w:t xml:space="preserve"> </w:t>
            </w:r>
            <w:r>
              <w:rPr>
                <w:spacing w:val="-10"/>
                <w:sz w:val="20"/>
              </w:rPr>
              <w:t>в</w:t>
            </w:r>
          </w:p>
          <w:p w:rsidR="00EA58FE" w:rsidRDefault="004245CD">
            <w:pPr>
              <w:pStyle w:val="TableParagraph"/>
              <w:spacing w:line="230" w:lineRule="atLeast"/>
              <w:ind w:left="108"/>
              <w:rPr>
                <w:sz w:val="20"/>
              </w:rPr>
            </w:pPr>
            <w:r>
              <w:rPr>
                <w:sz w:val="20"/>
              </w:rPr>
              <w:t>кукольном</w:t>
            </w:r>
            <w:r>
              <w:rPr>
                <w:spacing w:val="40"/>
                <w:sz w:val="20"/>
              </w:rPr>
              <w:t xml:space="preserve"> </w:t>
            </w:r>
            <w:r>
              <w:rPr>
                <w:sz w:val="20"/>
              </w:rPr>
              <w:t>спектакле,</w:t>
            </w:r>
            <w:r>
              <w:rPr>
                <w:spacing w:val="40"/>
                <w:sz w:val="20"/>
              </w:rPr>
              <w:t xml:space="preserve"> </w:t>
            </w:r>
            <w:r>
              <w:rPr>
                <w:sz w:val="20"/>
              </w:rPr>
              <w:t>музыкальных</w:t>
            </w:r>
            <w:r>
              <w:rPr>
                <w:spacing w:val="40"/>
                <w:sz w:val="20"/>
              </w:rPr>
              <w:t xml:space="preserve"> </w:t>
            </w:r>
            <w:r>
              <w:rPr>
                <w:sz w:val="20"/>
              </w:rPr>
              <w:t>и литературных композициях, концертах;</w:t>
            </w:r>
          </w:p>
        </w:tc>
        <w:tc>
          <w:tcPr>
            <w:tcW w:w="2693" w:type="dxa"/>
            <w:shd w:val="clear" w:color="auto" w:fill="F1F1F1"/>
          </w:tcPr>
          <w:p w:rsidR="00EA58FE" w:rsidRDefault="00EA58FE">
            <w:pPr>
              <w:pStyle w:val="TableParagraph"/>
              <w:ind w:left="0"/>
              <w:rPr>
                <w:sz w:val="18"/>
              </w:rPr>
            </w:pPr>
          </w:p>
        </w:tc>
        <w:tc>
          <w:tcPr>
            <w:tcW w:w="3235" w:type="dxa"/>
            <w:shd w:val="clear" w:color="auto" w:fill="F1F1F1"/>
          </w:tcPr>
          <w:p w:rsidR="00EA58FE" w:rsidRDefault="00EA58FE">
            <w:pPr>
              <w:pStyle w:val="TableParagraph"/>
              <w:ind w:left="0"/>
              <w:rPr>
                <w:sz w:val="18"/>
              </w:rPr>
            </w:pPr>
          </w:p>
        </w:tc>
      </w:tr>
    </w:tbl>
    <w:p w:rsidR="00EA58FE" w:rsidRDefault="00EA58FE">
      <w:pPr>
        <w:pStyle w:val="a3"/>
        <w:rPr>
          <w:sz w:val="20"/>
        </w:rPr>
      </w:pPr>
    </w:p>
    <w:p w:rsidR="00EA58FE" w:rsidRDefault="00EA58FE">
      <w:pPr>
        <w:pStyle w:val="a3"/>
        <w:spacing w:before="2" w:after="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230"/>
        </w:trPr>
        <w:tc>
          <w:tcPr>
            <w:tcW w:w="15455" w:type="dxa"/>
            <w:gridSpan w:val="4"/>
            <w:shd w:val="clear" w:color="auto" w:fill="F1F1F1"/>
          </w:tcPr>
          <w:p w:rsidR="00EA58FE" w:rsidRDefault="004245CD">
            <w:pPr>
              <w:pStyle w:val="TableParagraph"/>
              <w:spacing w:line="210" w:lineRule="exact"/>
              <w:ind w:left="3"/>
              <w:jc w:val="center"/>
              <w:rPr>
                <w:b/>
                <w:sz w:val="20"/>
              </w:rPr>
            </w:pPr>
            <w:r>
              <w:rPr>
                <w:b/>
                <w:spacing w:val="-2"/>
                <w:sz w:val="20"/>
              </w:rPr>
              <w:t>СОДЕРЖАНИЕ</w:t>
            </w:r>
            <w:r>
              <w:rPr>
                <w:b/>
                <w:spacing w:val="5"/>
                <w:sz w:val="20"/>
              </w:rPr>
              <w:t xml:space="preserve"> </w:t>
            </w:r>
            <w:r>
              <w:rPr>
                <w:b/>
                <w:spacing w:val="-2"/>
                <w:sz w:val="20"/>
              </w:rPr>
              <w:t>МУЗЫКАЛЬНОЙ</w:t>
            </w:r>
            <w:r>
              <w:rPr>
                <w:b/>
                <w:spacing w:val="8"/>
                <w:sz w:val="20"/>
              </w:rPr>
              <w:t xml:space="preserve"> </w:t>
            </w:r>
            <w:r>
              <w:rPr>
                <w:b/>
                <w:spacing w:val="-2"/>
                <w:sz w:val="20"/>
              </w:rPr>
              <w:t>ДЕЯТЕЛЬНОСТИ</w:t>
            </w:r>
          </w:p>
        </w:tc>
      </w:tr>
      <w:tr w:rsidR="00EA58FE">
        <w:trPr>
          <w:trHeight w:val="230"/>
        </w:trPr>
        <w:tc>
          <w:tcPr>
            <w:tcW w:w="15455" w:type="dxa"/>
            <w:gridSpan w:val="4"/>
            <w:shd w:val="clear" w:color="auto" w:fill="F1F1F1"/>
          </w:tcPr>
          <w:p w:rsidR="00EA58FE" w:rsidRDefault="004245CD">
            <w:pPr>
              <w:pStyle w:val="TableParagraph"/>
              <w:spacing w:line="210" w:lineRule="exact"/>
              <w:rPr>
                <w:b/>
                <w:sz w:val="20"/>
              </w:rPr>
            </w:pPr>
            <w:r>
              <w:rPr>
                <w:b/>
                <w:sz w:val="20"/>
              </w:rPr>
              <w:t>Содержание</w:t>
            </w:r>
            <w:r>
              <w:rPr>
                <w:b/>
                <w:spacing w:val="-12"/>
                <w:sz w:val="20"/>
              </w:rPr>
              <w:t xml:space="preserve"> </w:t>
            </w:r>
            <w:r>
              <w:rPr>
                <w:b/>
                <w:spacing w:val="-2"/>
                <w:sz w:val="20"/>
              </w:rPr>
              <w:t>СЛУШАНИЕ</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4829"/>
        </w:trPr>
        <w:tc>
          <w:tcPr>
            <w:tcW w:w="3826" w:type="dxa"/>
          </w:tcPr>
          <w:p w:rsidR="00EA58FE" w:rsidRDefault="004245CD">
            <w:pPr>
              <w:pStyle w:val="TableParagraph"/>
              <w:ind w:right="97"/>
              <w:jc w:val="both"/>
              <w:rPr>
                <w:sz w:val="20"/>
              </w:rPr>
            </w:pPr>
            <w:r>
              <w:rPr>
                <w:sz w:val="20"/>
              </w:rPr>
              <w:t>Педагог</w:t>
            </w:r>
            <w:r>
              <w:rPr>
                <w:spacing w:val="-3"/>
                <w:sz w:val="20"/>
              </w:rPr>
              <w:t xml:space="preserve"> </w:t>
            </w:r>
            <w:r>
              <w:rPr>
                <w:sz w:val="20"/>
              </w:rPr>
              <w:t>учит</w:t>
            </w:r>
            <w:r>
              <w:rPr>
                <w:spacing w:val="-2"/>
                <w:sz w:val="20"/>
              </w:rPr>
              <w:t xml:space="preserve"> </w:t>
            </w:r>
            <w:r>
              <w:rPr>
                <w:sz w:val="20"/>
              </w:rPr>
              <w:t>детей</w:t>
            </w:r>
            <w:r>
              <w:rPr>
                <w:spacing w:val="-4"/>
                <w:sz w:val="20"/>
              </w:rPr>
              <w:t xml:space="preserve"> </w:t>
            </w:r>
            <w:r>
              <w:rPr>
                <w:sz w:val="20"/>
              </w:rPr>
              <w:t>слушать</w:t>
            </w:r>
            <w:r>
              <w:rPr>
                <w:spacing w:val="-1"/>
                <w:sz w:val="20"/>
              </w:rPr>
              <w:t xml:space="preserve"> </w:t>
            </w:r>
            <w:r>
              <w:rPr>
                <w:sz w:val="20"/>
              </w:rPr>
              <w:t>музыкальное произведение до конца, понимать характер музыки, узнавать и определять, сколько</w:t>
            </w:r>
            <w:r>
              <w:rPr>
                <w:spacing w:val="-4"/>
                <w:sz w:val="20"/>
              </w:rPr>
              <w:t xml:space="preserve"> </w:t>
            </w:r>
            <w:r>
              <w:rPr>
                <w:sz w:val="20"/>
              </w:rPr>
              <w:t>частей</w:t>
            </w:r>
            <w:r>
              <w:rPr>
                <w:spacing w:val="-5"/>
                <w:sz w:val="20"/>
              </w:rPr>
              <w:t xml:space="preserve"> </w:t>
            </w:r>
            <w:r>
              <w:rPr>
                <w:sz w:val="20"/>
              </w:rPr>
              <w:t>в</w:t>
            </w:r>
            <w:r>
              <w:rPr>
                <w:spacing w:val="-3"/>
                <w:sz w:val="20"/>
              </w:rPr>
              <w:t xml:space="preserve"> </w:t>
            </w:r>
            <w:r>
              <w:rPr>
                <w:sz w:val="20"/>
              </w:rPr>
              <w:t>произведении.</w:t>
            </w:r>
            <w:r>
              <w:rPr>
                <w:spacing w:val="-4"/>
                <w:sz w:val="20"/>
              </w:rPr>
              <w:t xml:space="preserve"> </w:t>
            </w:r>
            <w:r>
              <w:rPr>
                <w:sz w:val="20"/>
              </w:rPr>
              <w:t>(Только</w:t>
            </w:r>
            <w:r>
              <w:rPr>
                <w:spacing w:val="-4"/>
                <w:sz w:val="20"/>
              </w:rPr>
              <w:t xml:space="preserve"> </w:t>
            </w:r>
            <w:r>
              <w:rPr>
                <w:sz w:val="20"/>
              </w:rPr>
              <w:t xml:space="preserve">в разделе Музыкально – ритмические </w:t>
            </w:r>
            <w:r>
              <w:rPr>
                <w:spacing w:val="-2"/>
                <w:sz w:val="20"/>
              </w:rPr>
              <w:t>движения).</w:t>
            </w:r>
          </w:p>
          <w:p w:rsidR="00EA58FE" w:rsidRDefault="004245CD">
            <w:pPr>
              <w:pStyle w:val="TableParagraph"/>
              <w:ind w:right="99"/>
              <w:jc w:val="both"/>
              <w:rPr>
                <w:sz w:val="20"/>
              </w:rPr>
            </w:pPr>
            <w:r>
              <w:rPr>
                <w:sz w:val="20"/>
              </w:rPr>
              <w:t>Выражать свои впечатления после прослушивания словом, мимикой,</w:t>
            </w:r>
            <w:r>
              <w:rPr>
                <w:spacing w:val="40"/>
                <w:sz w:val="20"/>
              </w:rPr>
              <w:t xml:space="preserve"> </w:t>
            </w:r>
            <w:r>
              <w:rPr>
                <w:spacing w:val="-2"/>
                <w:sz w:val="20"/>
              </w:rPr>
              <w:t>жестом.</w:t>
            </w:r>
          </w:p>
          <w:p w:rsidR="00EA58FE" w:rsidRDefault="004245CD">
            <w:pPr>
              <w:pStyle w:val="TableParagraph"/>
              <w:ind w:right="97"/>
              <w:jc w:val="both"/>
              <w:rPr>
                <w:sz w:val="20"/>
              </w:rPr>
            </w:pPr>
            <w:r>
              <w:rPr>
                <w:sz w:val="20"/>
              </w:rPr>
              <w:t>Развивает у детей способность различать звуки по высоте в пределах октавы – септимы. (Только в разделе Пение)</w:t>
            </w:r>
          </w:p>
          <w:p w:rsidR="00EA58FE" w:rsidRDefault="004245CD">
            <w:pPr>
              <w:pStyle w:val="TableParagraph"/>
              <w:tabs>
                <w:tab w:val="left" w:pos="2523"/>
              </w:tabs>
              <w:spacing w:before="1"/>
              <w:ind w:right="97"/>
              <w:jc w:val="both"/>
              <w:rPr>
                <w:sz w:val="20"/>
              </w:rPr>
            </w:pPr>
            <w:r>
              <w:rPr>
                <w:sz w:val="20"/>
              </w:rPr>
              <w:t xml:space="preserve">Замечать изменение в силе звучания мелодии (громко, тихо). Совершенствует у детей умение различать звучание музыкальных игрушек, детских </w:t>
            </w:r>
            <w:r>
              <w:rPr>
                <w:spacing w:val="-2"/>
                <w:sz w:val="20"/>
              </w:rPr>
              <w:t>музыкальных</w:t>
            </w:r>
            <w:r>
              <w:rPr>
                <w:sz w:val="20"/>
              </w:rPr>
              <w:tab/>
            </w:r>
            <w:r>
              <w:rPr>
                <w:spacing w:val="-2"/>
                <w:sz w:val="20"/>
              </w:rPr>
              <w:t xml:space="preserve">инструментов </w:t>
            </w:r>
            <w:r>
              <w:rPr>
                <w:sz w:val="20"/>
              </w:rPr>
              <w:t>(музыкальный молоточек, шарманка, погремушка, барабан, бубен, металлофон и другие).</w:t>
            </w:r>
          </w:p>
        </w:tc>
        <w:tc>
          <w:tcPr>
            <w:tcW w:w="3632" w:type="dxa"/>
          </w:tcPr>
          <w:p w:rsidR="00EA58FE" w:rsidRDefault="004245CD">
            <w:pPr>
              <w:pStyle w:val="TableParagraph"/>
              <w:tabs>
                <w:tab w:val="left" w:pos="1146"/>
                <w:tab w:val="left" w:pos="1558"/>
                <w:tab w:val="left" w:pos="1860"/>
                <w:tab w:val="left" w:pos="1992"/>
                <w:tab w:val="left" w:pos="2455"/>
                <w:tab w:val="left" w:pos="2759"/>
              </w:tabs>
              <w:ind w:left="110" w:right="97"/>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навыки</w:t>
            </w:r>
            <w:r>
              <w:rPr>
                <w:spacing w:val="40"/>
                <w:sz w:val="20"/>
              </w:rPr>
              <w:t xml:space="preserve"> </w:t>
            </w:r>
            <w:r>
              <w:rPr>
                <w:sz w:val="20"/>
              </w:rPr>
              <w:t xml:space="preserve">культуры </w:t>
            </w:r>
            <w:r>
              <w:rPr>
                <w:spacing w:val="-2"/>
                <w:sz w:val="20"/>
              </w:rPr>
              <w:t>слушания</w:t>
            </w:r>
            <w:r>
              <w:rPr>
                <w:sz w:val="20"/>
              </w:rPr>
              <w:tab/>
            </w:r>
            <w:r>
              <w:rPr>
                <w:spacing w:val="-2"/>
                <w:sz w:val="20"/>
              </w:rPr>
              <w:t>музыки</w:t>
            </w:r>
            <w:r>
              <w:rPr>
                <w:sz w:val="20"/>
              </w:rPr>
              <w:tab/>
            </w:r>
            <w:r>
              <w:rPr>
                <w:sz w:val="20"/>
              </w:rPr>
              <w:tab/>
            </w:r>
            <w:r>
              <w:rPr>
                <w:spacing w:val="-4"/>
                <w:sz w:val="20"/>
              </w:rPr>
              <w:t>(не</w:t>
            </w:r>
            <w:r>
              <w:rPr>
                <w:sz w:val="20"/>
              </w:rPr>
              <w:tab/>
            </w:r>
            <w:r>
              <w:rPr>
                <w:spacing w:val="-2"/>
                <w:sz w:val="20"/>
              </w:rPr>
              <w:t xml:space="preserve">отвлекаться, </w:t>
            </w:r>
            <w:r>
              <w:rPr>
                <w:sz w:val="20"/>
              </w:rPr>
              <w:t>дослушивать произведение до конца). Педагог</w:t>
            </w:r>
            <w:r>
              <w:rPr>
                <w:spacing w:val="-3"/>
                <w:sz w:val="20"/>
              </w:rPr>
              <w:t xml:space="preserve"> </w:t>
            </w:r>
            <w:r>
              <w:rPr>
                <w:sz w:val="20"/>
              </w:rPr>
              <w:t>знакомит</w:t>
            </w:r>
            <w:r>
              <w:rPr>
                <w:spacing w:val="-4"/>
                <w:sz w:val="20"/>
              </w:rPr>
              <w:t xml:space="preserve"> </w:t>
            </w:r>
            <w:r>
              <w:rPr>
                <w:sz w:val="20"/>
              </w:rPr>
              <w:t>детей</w:t>
            </w:r>
            <w:r>
              <w:rPr>
                <w:spacing w:val="-4"/>
                <w:sz w:val="20"/>
              </w:rPr>
              <w:t xml:space="preserve"> </w:t>
            </w:r>
            <w:r>
              <w:rPr>
                <w:sz w:val="20"/>
              </w:rPr>
              <w:t>с</w:t>
            </w:r>
            <w:r>
              <w:rPr>
                <w:spacing w:val="-1"/>
                <w:sz w:val="20"/>
              </w:rPr>
              <w:t xml:space="preserve"> </w:t>
            </w:r>
            <w:r>
              <w:rPr>
                <w:sz w:val="20"/>
              </w:rPr>
              <w:t>биографиями и</w:t>
            </w:r>
            <w:r>
              <w:rPr>
                <w:spacing w:val="40"/>
                <w:sz w:val="20"/>
              </w:rPr>
              <w:t xml:space="preserve"> </w:t>
            </w:r>
            <w:r>
              <w:rPr>
                <w:sz w:val="20"/>
              </w:rPr>
              <w:t>творчеством</w:t>
            </w:r>
            <w:r>
              <w:rPr>
                <w:spacing w:val="40"/>
                <w:sz w:val="20"/>
              </w:rPr>
              <w:t xml:space="preserve"> </w:t>
            </w:r>
            <w:r>
              <w:rPr>
                <w:sz w:val="20"/>
              </w:rPr>
              <w:t>русских</w:t>
            </w:r>
            <w:r>
              <w:rPr>
                <w:spacing w:val="40"/>
                <w:sz w:val="20"/>
              </w:rPr>
              <w:t xml:space="preserve"> </w:t>
            </w:r>
            <w:r>
              <w:rPr>
                <w:sz w:val="20"/>
              </w:rPr>
              <w:t>и</w:t>
            </w:r>
            <w:r>
              <w:rPr>
                <w:spacing w:val="40"/>
                <w:sz w:val="20"/>
              </w:rPr>
              <w:t xml:space="preserve"> </w:t>
            </w:r>
            <w:r>
              <w:rPr>
                <w:sz w:val="20"/>
              </w:rPr>
              <w:t xml:space="preserve">зарубежных </w:t>
            </w:r>
            <w:r>
              <w:rPr>
                <w:spacing w:val="-2"/>
                <w:sz w:val="20"/>
              </w:rPr>
              <w:t>композиторов,</w:t>
            </w:r>
            <w:r>
              <w:rPr>
                <w:sz w:val="20"/>
              </w:rPr>
              <w:tab/>
            </w:r>
            <w:r>
              <w:rPr>
                <w:spacing w:val="-10"/>
                <w:sz w:val="20"/>
              </w:rPr>
              <w:t>о</w:t>
            </w:r>
            <w:r>
              <w:rPr>
                <w:sz w:val="20"/>
              </w:rPr>
              <w:tab/>
            </w:r>
            <w:r>
              <w:rPr>
                <w:spacing w:val="-2"/>
                <w:sz w:val="20"/>
              </w:rPr>
              <w:t>истории</w:t>
            </w:r>
            <w:r>
              <w:rPr>
                <w:sz w:val="20"/>
              </w:rPr>
              <w:tab/>
            </w:r>
            <w:r>
              <w:rPr>
                <w:spacing w:val="-2"/>
                <w:sz w:val="20"/>
              </w:rPr>
              <w:t xml:space="preserve">создания </w:t>
            </w:r>
            <w:r>
              <w:rPr>
                <w:sz w:val="20"/>
              </w:rPr>
              <w:t>оркестра,</w:t>
            </w:r>
            <w:r>
              <w:rPr>
                <w:spacing w:val="-5"/>
                <w:sz w:val="20"/>
              </w:rPr>
              <w:t xml:space="preserve"> </w:t>
            </w:r>
            <w:r>
              <w:rPr>
                <w:sz w:val="20"/>
              </w:rPr>
              <w:t>о</w:t>
            </w:r>
            <w:r>
              <w:rPr>
                <w:spacing w:val="-5"/>
                <w:sz w:val="20"/>
              </w:rPr>
              <w:t xml:space="preserve"> </w:t>
            </w:r>
            <w:r>
              <w:rPr>
                <w:sz w:val="20"/>
              </w:rPr>
              <w:t>истории</w:t>
            </w:r>
            <w:r>
              <w:rPr>
                <w:spacing w:val="-5"/>
                <w:sz w:val="20"/>
              </w:rPr>
              <w:t xml:space="preserve"> </w:t>
            </w:r>
            <w:r>
              <w:rPr>
                <w:sz w:val="20"/>
              </w:rPr>
              <w:t>развития</w:t>
            </w:r>
            <w:r>
              <w:rPr>
                <w:spacing w:val="-6"/>
                <w:sz w:val="20"/>
              </w:rPr>
              <w:t xml:space="preserve"> </w:t>
            </w:r>
            <w:r>
              <w:rPr>
                <w:sz w:val="20"/>
              </w:rPr>
              <w:t>музыки,</w:t>
            </w:r>
            <w:r>
              <w:rPr>
                <w:spacing w:val="-6"/>
                <w:sz w:val="20"/>
              </w:rPr>
              <w:t xml:space="preserve"> </w:t>
            </w:r>
            <w:r>
              <w:rPr>
                <w:sz w:val="20"/>
              </w:rPr>
              <w:t>о музыкальных инструментах.</w:t>
            </w:r>
          </w:p>
          <w:p w:rsidR="00EA58FE" w:rsidRDefault="004245CD">
            <w:pPr>
              <w:pStyle w:val="TableParagraph"/>
              <w:tabs>
                <w:tab w:val="left" w:pos="1383"/>
                <w:tab w:val="left" w:pos="2700"/>
              </w:tabs>
              <w:ind w:left="110" w:right="97"/>
              <w:jc w:val="both"/>
              <w:rPr>
                <w:sz w:val="20"/>
              </w:rPr>
            </w:pPr>
            <w:r>
              <w:rPr>
                <w:sz w:val="20"/>
              </w:rPr>
              <w:t xml:space="preserve">Учит детей чувствовать характер </w:t>
            </w:r>
            <w:r>
              <w:rPr>
                <w:spacing w:val="-2"/>
                <w:sz w:val="20"/>
              </w:rPr>
              <w:t>музыки,</w:t>
            </w:r>
            <w:r>
              <w:rPr>
                <w:sz w:val="20"/>
              </w:rPr>
              <w:tab/>
            </w:r>
            <w:r>
              <w:rPr>
                <w:spacing w:val="-2"/>
                <w:sz w:val="20"/>
              </w:rPr>
              <w:t>узнавать</w:t>
            </w:r>
            <w:r>
              <w:rPr>
                <w:sz w:val="20"/>
              </w:rPr>
              <w:tab/>
            </w:r>
            <w:r>
              <w:rPr>
                <w:spacing w:val="-2"/>
                <w:sz w:val="20"/>
              </w:rPr>
              <w:t xml:space="preserve">знакомые </w:t>
            </w:r>
            <w:r>
              <w:rPr>
                <w:sz w:val="20"/>
              </w:rPr>
              <w:t>произведения, высказывать свои впечатления о прослушанном; учит детей</w:t>
            </w:r>
            <w:r>
              <w:rPr>
                <w:spacing w:val="-13"/>
                <w:sz w:val="20"/>
              </w:rPr>
              <w:t xml:space="preserve"> </w:t>
            </w:r>
            <w:r>
              <w:rPr>
                <w:sz w:val="20"/>
              </w:rPr>
              <w:t>замечать</w:t>
            </w:r>
            <w:r>
              <w:rPr>
                <w:spacing w:val="-12"/>
                <w:sz w:val="20"/>
              </w:rPr>
              <w:t xml:space="preserve"> </w:t>
            </w:r>
            <w:r>
              <w:rPr>
                <w:sz w:val="20"/>
              </w:rPr>
              <w:t>выразительные</w:t>
            </w:r>
            <w:r>
              <w:rPr>
                <w:spacing w:val="-13"/>
                <w:sz w:val="20"/>
              </w:rPr>
              <w:t xml:space="preserve"> </w:t>
            </w:r>
            <w:r>
              <w:rPr>
                <w:sz w:val="20"/>
              </w:rPr>
              <w:t>средства музыкального произведения: тихо, громко, медленно, быстро. Р</w:t>
            </w:r>
          </w:p>
          <w:p w:rsidR="00EA58FE" w:rsidRDefault="004245CD">
            <w:pPr>
              <w:pStyle w:val="TableParagraph"/>
              <w:ind w:left="110" w:right="99"/>
              <w:jc w:val="both"/>
              <w:rPr>
                <w:sz w:val="20"/>
              </w:rPr>
            </w:pPr>
            <w:r>
              <w:rPr>
                <w:sz w:val="20"/>
              </w:rPr>
              <w:t>Развивает у детей способность различать звуки по высоте (высокий, низкий в пределах сексты, септимы).</w:t>
            </w:r>
          </w:p>
          <w:p w:rsidR="00EA58FE" w:rsidRDefault="004245CD">
            <w:pPr>
              <w:pStyle w:val="TableParagraph"/>
              <w:spacing w:before="1"/>
              <w:ind w:left="110" w:right="98"/>
              <w:jc w:val="both"/>
              <w:rPr>
                <w:sz w:val="20"/>
              </w:rPr>
            </w:pPr>
            <w:r>
              <w:rPr>
                <w:sz w:val="20"/>
              </w:rPr>
              <w:t>Педагог учит детей выражать полученные</w:t>
            </w:r>
            <w:r>
              <w:rPr>
                <w:spacing w:val="75"/>
                <w:sz w:val="20"/>
              </w:rPr>
              <w:t xml:space="preserve"> </w:t>
            </w:r>
            <w:r>
              <w:rPr>
                <w:sz w:val="20"/>
              </w:rPr>
              <w:t>впечатления</w:t>
            </w:r>
            <w:r>
              <w:rPr>
                <w:spacing w:val="74"/>
                <w:sz w:val="20"/>
              </w:rPr>
              <w:t xml:space="preserve"> </w:t>
            </w:r>
            <w:r>
              <w:rPr>
                <w:sz w:val="20"/>
              </w:rPr>
              <w:t>с</w:t>
            </w:r>
            <w:r>
              <w:rPr>
                <w:spacing w:val="77"/>
                <w:sz w:val="20"/>
              </w:rPr>
              <w:t xml:space="preserve"> </w:t>
            </w:r>
            <w:r>
              <w:rPr>
                <w:spacing w:val="-2"/>
                <w:sz w:val="20"/>
              </w:rPr>
              <w:t>помощью</w:t>
            </w:r>
          </w:p>
          <w:p w:rsidR="00EA58FE" w:rsidRDefault="004245CD">
            <w:pPr>
              <w:pStyle w:val="TableParagraph"/>
              <w:spacing w:line="208" w:lineRule="exact"/>
              <w:ind w:left="110"/>
              <w:jc w:val="both"/>
              <w:rPr>
                <w:sz w:val="20"/>
              </w:rPr>
            </w:pPr>
            <w:r>
              <w:rPr>
                <w:sz w:val="20"/>
              </w:rPr>
              <w:t>слова,</w:t>
            </w:r>
            <w:r>
              <w:rPr>
                <w:spacing w:val="-9"/>
                <w:sz w:val="20"/>
              </w:rPr>
              <w:t xml:space="preserve"> </w:t>
            </w:r>
            <w:r>
              <w:rPr>
                <w:sz w:val="20"/>
              </w:rPr>
              <w:t>движения,</w:t>
            </w:r>
            <w:r>
              <w:rPr>
                <w:spacing w:val="-8"/>
                <w:sz w:val="20"/>
              </w:rPr>
              <w:t xml:space="preserve"> </w:t>
            </w:r>
            <w:r>
              <w:rPr>
                <w:spacing w:val="-2"/>
                <w:sz w:val="20"/>
              </w:rPr>
              <w:t>пантомимы.</w:t>
            </w:r>
          </w:p>
        </w:tc>
        <w:tc>
          <w:tcPr>
            <w:tcW w:w="3632" w:type="dxa"/>
          </w:tcPr>
          <w:p w:rsidR="00EA58FE" w:rsidRDefault="004245CD">
            <w:pPr>
              <w:pStyle w:val="TableParagraph"/>
              <w:ind w:left="110" w:right="99"/>
              <w:jc w:val="both"/>
              <w:rPr>
                <w:sz w:val="20"/>
              </w:rPr>
            </w:pPr>
            <w:r>
              <w:rPr>
                <w:sz w:val="20"/>
              </w:rPr>
              <w:t>Педагог учит детей различать жанры музыкальных произведений (песня, танец, марш).</w:t>
            </w:r>
          </w:p>
          <w:p w:rsidR="00EA58FE" w:rsidRDefault="004245CD">
            <w:pPr>
              <w:pStyle w:val="TableParagraph"/>
              <w:ind w:left="110" w:right="99"/>
              <w:jc w:val="both"/>
              <w:rPr>
                <w:sz w:val="20"/>
              </w:rPr>
            </w:pPr>
            <w:r>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w:t>
            </w:r>
            <w:r>
              <w:rPr>
                <w:spacing w:val="-2"/>
                <w:sz w:val="20"/>
              </w:rPr>
              <w:t>фраза).</w:t>
            </w:r>
          </w:p>
          <w:p w:rsidR="00EA58FE" w:rsidRDefault="004245CD">
            <w:pPr>
              <w:pStyle w:val="TableParagraph"/>
              <w:ind w:left="110" w:right="99"/>
              <w:jc w:val="both"/>
              <w:rPr>
                <w:sz w:val="20"/>
              </w:rPr>
            </w:pPr>
            <w:r>
              <w:rPr>
                <w:sz w:val="20"/>
              </w:rPr>
              <w:t xml:space="preserve">Развивает у детей навык различения звучания музыкальных инструментов (клавишно-ударные и струнные: фортепиано, скрипка, виолончель, </w:t>
            </w:r>
            <w:r>
              <w:rPr>
                <w:spacing w:val="-2"/>
                <w:sz w:val="20"/>
              </w:rPr>
              <w:t>балалайка).</w:t>
            </w:r>
          </w:p>
          <w:p w:rsidR="00EA58FE" w:rsidRDefault="004245CD">
            <w:pPr>
              <w:pStyle w:val="TableParagraph"/>
              <w:ind w:left="110" w:right="99"/>
              <w:jc w:val="both"/>
              <w:rPr>
                <w:sz w:val="20"/>
              </w:rPr>
            </w:pPr>
            <w:r>
              <w:rPr>
                <w:sz w:val="20"/>
              </w:rPr>
              <w:t xml:space="preserve">Знакомит с творчеством некоторых </w:t>
            </w:r>
            <w:r>
              <w:rPr>
                <w:spacing w:val="-2"/>
                <w:sz w:val="20"/>
              </w:rPr>
              <w:t>композиторов</w:t>
            </w:r>
          </w:p>
        </w:tc>
        <w:tc>
          <w:tcPr>
            <w:tcW w:w="4365" w:type="dxa"/>
          </w:tcPr>
          <w:p w:rsidR="00EA58FE" w:rsidRDefault="004245CD">
            <w:pPr>
              <w:pStyle w:val="TableParagraph"/>
              <w:ind w:right="99"/>
              <w:jc w:val="both"/>
              <w:rPr>
                <w:sz w:val="20"/>
              </w:rPr>
            </w:pPr>
            <w:r>
              <w:rPr>
                <w:sz w:val="20"/>
              </w:rPr>
              <w:t xml:space="preserve">Педагог развивает у детей навык восприятия звуков по высоте в пределах квинты – терции. </w:t>
            </w:r>
            <w:r>
              <w:rPr>
                <w:spacing w:val="-2"/>
                <w:sz w:val="20"/>
              </w:rPr>
              <w:t>(Септимы);</w:t>
            </w:r>
          </w:p>
          <w:p w:rsidR="00EA58FE" w:rsidRDefault="004245CD">
            <w:pPr>
              <w:pStyle w:val="TableParagraph"/>
              <w:ind w:right="101"/>
              <w:jc w:val="both"/>
              <w:rPr>
                <w:sz w:val="20"/>
              </w:rPr>
            </w:pPr>
            <w:r>
              <w:rPr>
                <w:sz w:val="20"/>
              </w:rPr>
              <w:t xml:space="preserve">Обогащает впечатления детей и формирует музыкальный вкус, развивает музыкальную </w:t>
            </w:r>
            <w:r>
              <w:rPr>
                <w:spacing w:val="-2"/>
                <w:sz w:val="20"/>
              </w:rPr>
              <w:t>память.</w:t>
            </w:r>
          </w:p>
          <w:p w:rsidR="00EA58FE" w:rsidRDefault="004245CD">
            <w:pPr>
              <w:pStyle w:val="TableParagraph"/>
              <w:tabs>
                <w:tab w:val="left" w:pos="1092"/>
                <w:tab w:val="left" w:pos="1233"/>
                <w:tab w:val="left" w:pos="1682"/>
                <w:tab w:val="left" w:pos="1927"/>
                <w:tab w:val="left" w:pos="2200"/>
                <w:tab w:val="left" w:pos="2626"/>
                <w:tab w:val="left" w:pos="2896"/>
                <w:tab w:val="left" w:pos="3023"/>
                <w:tab w:val="left" w:pos="3256"/>
                <w:tab w:val="left" w:pos="3433"/>
                <w:tab w:val="left" w:pos="3709"/>
                <w:tab w:val="left" w:pos="4146"/>
              </w:tabs>
              <w:ind w:right="99"/>
              <w:rPr>
                <w:sz w:val="20"/>
              </w:rPr>
            </w:pPr>
            <w:r>
              <w:rPr>
                <w:sz w:val="20"/>
              </w:rPr>
              <w:t>Педагог</w:t>
            </w:r>
            <w:r>
              <w:rPr>
                <w:spacing w:val="80"/>
                <w:sz w:val="20"/>
              </w:rPr>
              <w:t xml:space="preserve"> </w:t>
            </w:r>
            <w:r>
              <w:rPr>
                <w:sz w:val="20"/>
              </w:rPr>
              <w:t>знакомит</w:t>
            </w:r>
            <w:r>
              <w:rPr>
                <w:spacing w:val="80"/>
                <w:sz w:val="20"/>
              </w:rPr>
              <w:t xml:space="preserve"> </w:t>
            </w:r>
            <w:r>
              <w:rPr>
                <w:sz w:val="20"/>
              </w:rPr>
              <w:t>детей</w:t>
            </w:r>
            <w:r>
              <w:rPr>
                <w:spacing w:val="80"/>
                <w:sz w:val="20"/>
              </w:rPr>
              <w:t xml:space="preserve"> </w:t>
            </w:r>
            <w:r>
              <w:rPr>
                <w:sz w:val="20"/>
              </w:rPr>
              <w:t>с</w:t>
            </w:r>
            <w:r>
              <w:rPr>
                <w:spacing w:val="80"/>
                <w:sz w:val="20"/>
              </w:rPr>
              <w:t xml:space="preserve"> </w:t>
            </w:r>
            <w:r>
              <w:rPr>
                <w:sz w:val="20"/>
              </w:rPr>
              <w:t>элементарными</w:t>
            </w:r>
            <w:r>
              <w:rPr>
                <w:spacing w:val="40"/>
                <w:sz w:val="20"/>
              </w:rPr>
              <w:t xml:space="preserve"> </w:t>
            </w:r>
            <w:r>
              <w:rPr>
                <w:spacing w:val="-2"/>
                <w:sz w:val="20"/>
              </w:rPr>
              <w:t>музыкальными</w:t>
            </w:r>
            <w:r>
              <w:rPr>
                <w:sz w:val="20"/>
              </w:rPr>
              <w:tab/>
            </w:r>
            <w:r>
              <w:rPr>
                <w:spacing w:val="-2"/>
                <w:sz w:val="20"/>
              </w:rPr>
              <w:t>понятиями</w:t>
            </w:r>
            <w:r>
              <w:rPr>
                <w:sz w:val="20"/>
              </w:rPr>
              <w:tab/>
            </w:r>
            <w:r>
              <w:rPr>
                <w:sz w:val="20"/>
              </w:rPr>
              <w:tab/>
            </w:r>
            <w:r>
              <w:rPr>
                <w:spacing w:val="-2"/>
                <w:sz w:val="20"/>
              </w:rPr>
              <w:t>(темп,</w:t>
            </w:r>
            <w:r>
              <w:rPr>
                <w:sz w:val="20"/>
              </w:rPr>
              <w:tab/>
            </w:r>
            <w:r>
              <w:rPr>
                <w:sz w:val="20"/>
              </w:rPr>
              <w:tab/>
            </w:r>
            <w:r>
              <w:rPr>
                <w:spacing w:val="-2"/>
                <w:sz w:val="20"/>
              </w:rPr>
              <w:t>ритм); жанрами</w:t>
            </w:r>
            <w:r>
              <w:rPr>
                <w:sz w:val="20"/>
              </w:rPr>
              <w:tab/>
            </w:r>
            <w:r>
              <w:rPr>
                <w:spacing w:val="-2"/>
                <w:sz w:val="20"/>
              </w:rPr>
              <w:t>(опера,</w:t>
            </w:r>
            <w:r>
              <w:rPr>
                <w:sz w:val="20"/>
              </w:rPr>
              <w:tab/>
            </w:r>
            <w:r>
              <w:rPr>
                <w:sz w:val="20"/>
              </w:rPr>
              <w:tab/>
            </w:r>
            <w:r>
              <w:rPr>
                <w:spacing w:val="-2"/>
                <w:sz w:val="20"/>
              </w:rPr>
              <w:t>концерт,</w:t>
            </w:r>
            <w:r>
              <w:rPr>
                <w:sz w:val="20"/>
              </w:rPr>
              <w:tab/>
            </w:r>
            <w:r>
              <w:rPr>
                <w:spacing w:val="-48"/>
                <w:sz w:val="20"/>
              </w:rPr>
              <w:t xml:space="preserve"> </w:t>
            </w:r>
            <w:r>
              <w:rPr>
                <w:spacing w:val="-2"/>
                <w:sz w:val="20"/>
              </w:rPr>
              <w:t>симфонический концерт),</w:t>
            </w:r>
            <w:r>
              <w:rPr>
                <w:sz w:val="20"/>
              </w:rPr>
              <w:tab/>
            </w:r>
            <w:r>
              <w:rPr>
                <w:sz w:val="20"/>
              </w:rPr>
              <w:tab/>
            </w:r>
            <w:r>
              <w:rPr>
                <w:spacing w:val="-2"/>
                <w:sz w:val="20"/>
              </w:rPr>
              <w:t>творчеством</w:t>
            </w:r>
            <w:r>
              <w:rPr>
                <w:sz w:val="20"/>
              </w:rPr>
              <w:tab/>
            </w:r>
            <w:r>
              <w:rPr>
                <w:spacing w:val="-2"/>
                <w:sz w:val="20"/>
              </w:rPr>
              <w:t>композиторов</w:t>
            </w:r>
            <w:r>
              <w:rPr>
                <w:sz w:val="20"/>
              </w:rPr>
              <w:tab/>
            </w:r>
            <w:r>
              <w:rPr>
                <w:spacing w:val="-10"/>
                <w:sz w:val="20"/>
              </w:rPr>
              <w:t>и</w:t>
            </w:r>
            <w:r>
              <w:rPr>
                <w:sz w:val="20"/>
              </w:rPr>
              <w:t xml:space="preserve"> музыкантов (русских, зарубежных и так далее). </w:t>
            </w:r>
            <w:r>
              <w:rPr>
                <w:spacing w:val="-2"/>
                <w:sz w:val="20"/>
              </w:rPr>
              <w:t>Педагог</w:t>
            </w:r>
            <w:r>
              <w:rPr>
                <w:sz w:val="20"/>
              </w:rPr>
              <w:tab/>
            </w:r>
            <w:r>
              <w:rPr>
                <w:spacing w:val="-28"/>
                <w:sz w:val="20"/>
              </w:rPr>
              <w:t xml:space="preserve"> </w:t>
            </w:r>
            <w:r>
              <w:rPr>
                <w:sz w:val="20"/>
              </w:rPr>
              <w:t>знакомит</w:t>
            </w:r>
            <w:r>
              <w:rPr>
                <w:sz w:val="20"/>
              </w:rPr>
              <w:tab/>
            </w:r>
            <w:r>
              <w:rPr>
                <w:sz w:val="20"/>
              </w:rPr>
              <w:tab/>
            </w:r>
            <w:r>
              <w:rPr>
                <w:spacing w:val="-25"/>
                <w:sz w:val="20"/>
              </w:rPr>
              <w:t xml:space="preserve"> </w:t>
            </w:r>
            <w:r>
              <w:rPr>
                <w:sz w:val="20"/>
              </w:rPr>
              <w:t>детей</w:t>
            </w:r>
            <w:r>
              <w:rPr>
                <w:sz w:val="20"/>
              </w:rPr>
              <w:tab/>
            </w:r>
            <w:r>
              <w:rPr>
                <w:sz w:val="20"/>
              </w:rPr>
              <w:tab/>
            </w:r>
            <w:r>
              <w:rPr>
                <w:spacing w:val="-10"/>
                <w:sz w:val="20"/>
              </w:rPr>
              <w:t>с</w:t>
            </w:r>
            <w:r>
              <w:rPr>
                <w:sz w:val="20"/>
              </w:rPr>
              <w:tab/>
            </w:r>
            <w:r>
              <w:rPr>
                <w:sz w:val="20"/>
              </w:rPr>
              <w:tab/>
            </w:r>
            <w:r>
              <w:rPr>
                <w:spacing w:val="-2"/>
                <w:sz w:val="20"/>
              </w:rPr>
              <w:t>мелодией Государственного</w:t>
            </w:r>
            <w:r>
              <w:rPr>
                <w:sz w:val="20"/>
              </w:rPr>
              <w:tab/>
            </w:r>
            <w:r>
              <w:rPr>
                <w:sz w:val="20"/>
              </w:rPr>
              <w:tab/>
            </w:r>
            <w:r>
              <w:rPr>
                <w:sz w:val="20"/>
              </w:rPr>
              <w:tab/>
            </w:r>
            <w:r>
              <w:rPr>
                <w:spacing w:val="-4"/>
                <w:sz w:val="20"/>
              </w:rPr>
              <w:t>гимна</w:t>
            </w:r>
            <w:r>
              <w:rPr>
                <w:sz w:val="20"/>
              </w:rPr>
              <w:tab/>
            </w:r>
            <w:r>
              <w:rPr>
                <w:sz w:val="20"/>
              </w:rPr>
              <w:tab/>
            </w:r>
            <w:r>
              <w:rPr>
                <w:sz w:val="20"/>
              </w:rPr>
              <w:tab/>
            </w:r>
            <w:r>
              <w:rPr>
                <w:spacing w:val="-2"/>
                <w:sz w:val="20"/>
              </w:rPr>
              <w:t>Российской Федерации.</w:t>
            </w:r>
          </w:p>
        </w:tc>
      </w:tr>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z w:val="20"/>
              </w:rPr>
              <w:t>Содержание</w:t>
            </w:r>
            <w:r>
              <w:rPr>
                <w:b/>
                <w:spacing w:val="-12"/>
                <w:sz w:val="20"/>
              </w:rPr>
              <w:t xml:space="preserve"> </w:t>
            </w:r>
            <w:r>
              <w:rPr>
                <w:b/>
                <w:spacing w:val="-4"/>
                <w:sz w:val="20"/>
              </w:rPr>
              <w:t>ПЕНИЕ</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690"/>
        </w:trPr>
        <w:tc>
          <w:tcPr>
            <w:tcW w:w="3826" w:type="dxa"/>
          </w:tcPr>
          <w:p w:rsidR="00EA58FE" w:rsidRDefault="004245CD">
            <w:pPr>
              <w:pStyle w:val="TableParagraph"/>
              <w:spacing w:line="230" w:lineRule="atLeast"/>
              <w:ind w:right="98"/>
              <w:jc w:val="both"/>
              <w:rPr>
                <w:sz w:val="20"/>
              </w:rPr>
            </w:pPr>
            <w:r>
              <w:rPr>
                <w:sz w:val="20"/>
              </w:rPr>
              <w:t>Педагог способствует развитию у детей певческих навыков: петь без напряжения в</w:t>
            </w:r>
            <w:r>
              <w:rPr>
                <w:spacing w:val="48"/>
                <w:sz w:val="20"/>
              </w:rPr>
              <w:t xml:space="preserve"> </w:t>
            </w:r>
            <w:r>
              <w:rPr>
                <w:sz w:val="20"/>
              </w:rPr>
              <w:t>диапазоне</w:t>
            </w:r>
            <w:r>
              <w:rPr>
                <w:spacing w:val="49"/>
                <w:sz w:val="20"/>
              </w:rPr>
              <w:t xml:space="preserve"> </w:t>
            </w:r>
            <w:r>
              <w:rPr>
                <w:sz w:val="20"/>
              </w:rPr>
              <w:t>ре</w:t>
            </w:r>
            <w:r>
              <w:rPr>
                <w:spacing w:val="50"/>
                <w:sz w:val="20"/>
              </w:rPr>
              <w:t xml:space="preserve"> </w:t>
            </w:r>
            <w:r>
              <w:rPr>
                <w:sz w:val="20"/>
              </w:rPr>
              <w:t>(ми)</w:t>
            </w:r>
            <w:r>
              <w:rPr>
                <w:spacing w:val="52"/>
                <w:sz w:val="20"/>
              </w:rPr>
              <w:t xml:space="preserve"> </w:t>
            </w:r>
            <w:r>
              <w:rPr>
                <w:sz w:val="20"/>
              </w:rPr>
              <w:t>-</w:t>
            </w:r>
            <w:r>
              <w:rPr>
                <w:spacing w:val="50"/>
                <w:sz w:val="20"/>
              </w:rPr>
              <w:t xml:space="preserve"> </w:t>
            </w:r>
            <w:r>
              <w:rPr>
                <w:sz w:val="20"/>
              </w:rPr>
              <w:t>ля</w:t>
            </w:r>
            <w:r>
              <w:rPr>
                <w:spacing w:val="50"/>
                <w:sz w:val="20"/>
              </w:rPr>
              <w:t xml:space="preserve"> </w:t>
            </w:r>
            <w:r>
              <w:rPr>
                <w:sz w:val="20"/>
              </w:rPr>
              <w:t>(си),</w:t>
            </w:r>
            <w:r>
              <w:rPr>
                <w:spacing w:val="50"/>
                <w:sz w:val="20"/>
              </w:rPr>
              <w:t xml:space="preserve"> </w:t>
            </w:r>
            <w:r>
              <w:rPr>
                <w:sz w:val="20"/>
              </w:rPr>
              <w:t>в</w:t>
            </w:r>
            <w:r>
              <w:rPr>
                <w:spacing w:val="48"/>
                <w:sz w:val="20"/>
              </w:rPr>
              <w:t xml:space="preserve"> </w:t>
            </w:r>
            <w:r>
              <w:rPr>
                <w:spacing w:val="-4"/>
                <w:sz w:val="20"/>
              </w:rPr>
              <w:t>одном</w:t>
            </w:r>
          </w:p>
        </w:tc>
        <w:tc>
          <w:tcPr>
            <w:tcW w:w="3632" w:type="dxa"/>
          </w:tcPr>
          <w:p w:rsidR="00EA58FE" w:rsidRDefault="004245CD">
            <w:pPr>
              <w:pStyle w:val="TableParagraph"/>
              <w:spacing w:line="230" w:lineRule="atLeast"/>
              <w:ind w:left="110" w:right="99"/>
              <w:jc w:val="both"/>
              <w:rPr>
                <w:sz w:val="20"/>
              </w:rPr>
            </w:pPr>
            <w:r>
              <w:rPr>
                <w:sz w:val="20"/>
              </w:rPr>
              <w:t>Педагог учит детей выразительному пению, формирует умение петь протяжно,</w:t>
            </w:r>
            <w:r>
              <w:rPr>
                <w:spacing w:val="45"/>
                <w:sz w:val="20"/>
              </w:rPr>
              <w:t xml:space="preserve"> </w:t>
            </w:r>
            <w:r>
              <w:rPr>
                <w:sz w:val="20"/>
              </w:rPr>
              <w:t>подвижно,</w:t>
            </w:r>
            <w:r>
              <w:rPr>
                <w:spacing w:val="45"/>
                <w:sz w:val="20"/>
              </w:rPr>
              <w:t xml:space="preserve"> </w:t>
            </w:r>
            <w:r>
              <w:rPr>
                <w:sz w:val="20"/>
              </w:rPr>
              <w:t>согласованно</w:t>
            </w:r>
            <w:r>
              <w:rPr>
                <w:spacing w:val="45"/>
                <w:sz w:val="20"/>
              </w:rPr>
              <w:t xml:space="preserve"> </w:t>
            </w:r>
            <w:r>
              <w:rPr>
                <w:spacing w:val="-5"/>
                <w:sz w:val="20"/>
              </w:rPr>
              <w:t>(в</w:t>
            </w:r>
          </w:p>
        </w:tc>
        <w:tc>
          <w:tcPr>
            <w:tcW w:w="3632" w:type="dxa"/>
          </w:tcPr>
          <w:p w:rsidR="00EA58FE" w:rsidRDefault="004245CD">
            <w:pPr>
              <w:pStyle w:val="TableParagraph"/>
              <w:spacing w:line="230" w:lineRule="atLeast"/>
              <w:ind w:left="110" w:right="101"/>
              <w:jc w:val="both"/>
              <w:rPr>
                <w:sz w:val="20"/>
              </w:rPr>
            </w:pPr>
            <w:r>
              <w:rPr>
                <w:sz w:val="20"/>
              </w:rPr>
              <w:t>Развивает у детей навык различения звуков по высоте в пределах квинты. (Соответствует</w:t>
            </w:r>
            <w:r>
              <w:rPr>
                <w:spacing w:val="47"/>
                <w:sz w:val="20"/>
              </w:rPr>
              <w:t xml:space="preserve"> </w:t>
            </w:r>
            <w:r>
              <w:rPr>
                <w:sz w:val="20"/>
              </w:rPr>
              <w:t>младшему</w:t>
            </w:r>
            <w:r>
              <w:rPr>
                <w:spacing w:val="49"/>
                <w:sz w:val="20"/>
              </w:rPr>
              <w:t xml:space="preserve"> </w:t>
            </w:r>
            <w:r>
              <w:rPr>
                <w:sz w:val="20"/>
              </w:rPr>
              <w:t>и</w:t>
            </w:r>
            <w:r>
              <w:rPr>
                <w:spacing w:val="47"/>
                <w:sz w:val="20"/>
              </w:rPr>
              <w:t xml:space="preserve"> </w:t>
            </w:r>
            <w:r>
              <w:rPr>
                <w:spacing w:val="-2"/>
                <w:sz w:val="20"/>
              </w:rPr>
              <w:t>среднему</w:t>
            </w:r>
          </w:p>
        </w:tc>
        <w:tc>
          <w:tcPr>
            <w:tcW w:w="4365" w:type="dxa"/>
          </w:tcPr>
          <w:p w:rsidR="00EA58FE" w:rsidRDefault="004245CD">
            <w:pPr>
              <w:pStyle w:val="TableParagraph"/>
              <w:spacing w:line="230" w:lineRule="atLeast"/>
              <w:ind w:right="99"/>
              <w:jc w:val="both"/>
              <w:rPr>
                <w:sz w:val="20"/>
              </w:rPr>
            </w:pPr>
            <w:r>
              <w:rPr>
                <w:sz w:val="20"/>
              </w:rPr>
              <w:t>Педагог совершенствует у детей певческий голос и вокально - слуховую координацию; закрепляет</w:t>
            </w:r>
            <w:r>
              <w:rPr>
                <w:spacing w:val="52"/>
                <w:sz w:val="20"/>
              </w:rPr>
              <w:t xml:space="preserve">  </w:t>
            </w:r>
            <w:r>
              <w:rPr>
                <w:sz w:val="20"/>
              </w:rPr>
              <w:t>у</w:t>
            </w:r>
            <w:r>
              <w:rPr>
                <w:spacing w:val="54"/>
                <w:sz w:val="20"/>
              </w:rPr>
              <w:t xml:space="preserve">  </w:t>
            </w:r>
            <w:r>
              <w:rPr>
                <w:sz w:val="20"/>
              </w:rPr>
              <w:t>детей</w:t>
            </w:r>
            <w:r>
              <w:rPr>
                <w:spacing w:val="53"/>
                <w:sz w:val="20"/>
              </w:rPr>
              <w:t xml:space="preserve">  </w:t>
            </w:r>
            <w:r>
              <w:rPr>
                <w:sz w:val="20"/>
              </w:rPr>
              <w:t>практические</w:t>
            </w:r>
            <w:r>
              <w:rPr>
                <w:spacing w:val="54"/>
                <w:sz w:val="20"/>
              </w:rPr>
              <w:t xml:space="preserve">  </w:t>
            </w:r>
            <w:r>
              <w:rPr>
                <w:spacing w:val="-2"/>
                <w:sz w:val="20"/>
              </w:rPr>
              <w:t>навыки</w:t>
            </w:r>
          </w:p>
        </w:tc>
      </w:tr>
    </w:tbl>
    <w:p w:rsidR="00EA58FE" w:rsidRDefault="00EA58FE">
      <w:pPr>
        <w:pStyle w:val="TableParagraph"/>
        <w:spacing w:line="230" w:lineRule="atLeas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4368"/>
        </w:trPr>
        <w:tc>
          <w:tcPr>
            <w:tcW w:w="3826" w:type="dxa"/>
          </w:tcPr>
          <w:p w:rsidR="00EA58FE" w:rsidRDefault="004245CD">
            <w:pPr>
              <w:pStyle w:val="TableParagraph"/>
              <w:ind w:right="100"/>
              <w:jc w:val="both"/>
              <w:rPr>
                <w:sz w:val="20"/>
              </w:rPr>
            </w:pPr>
            <w:r>
              <w:rPr>
                <w:sz w:val="20"/>
              </w:rPr>
              <w:t>темпе</w:t>
            </w:r>
            <w:r>
              <w:rPr>
                <w:spacing w:val="-5"/>
                <w:sz w:val="20"/>
              </w:rPr>
              <w:t xml:space="preserve"> </w:t>
            </w:r>
            <w:r>
              <w:rPr>
                <w:sz w:val="20"/>
              </w:rPr>
              <w:t>со</w:t>
            </w:r>
            <w:r>
              <w:rPr>
                <w:spacing w:val="-5"/>
                <w:sz w:val="20"/>
              </w:rPr>
              <w:t xml:space="preserve"> </w:t>
            </w:r>
            <w:r>
              <w:rPr>
                <w:sz w:val="20"/>
              </w:rPr>
              <w:t>всеми,</w:t>
            </w:r>
            <w:r>
              <w:rPr>
                <w:spacing w:val="-6"/>
                <w:sz w:val="20"/>
              </w:rPr>
              <w:t xml:space="preserve"> </w:t>
            </w:r>
            <w:r>
              <w:rPr>
                <w:sz w:val="20"/>
              </w:rPr>
              <w:t>чисто</w:t>
            </w:r>
            <w:r>
              <w:rPr>
                <w:spacing w:val="-3"/>
                <w:sz w:val="20"/>
              </w:rPr>
              <w:t xml:space="preserve"> </w:t>
            </w:r>
            <w:r>
              <w:rPr>
                <w:sz w:val="20"/>
              </w:rPr>
              <w:t>и</w:t>
            </w:r>
            <w:r>
              <w:rPr>
                <w:spacing w:val="-7"/>
                <w:sz w:val="20"/>
              </w:rPr>
              <w:t xml:space="preserve"> </w:t>
            </w:r>
            <w:r>
              <w:rPr>
                <w:sz w:val="20"/>
              </w:rPr>
              <w:t>ясно</w:t>
            </w:r>
            <w:r>
              <w:rPr>
                <w:spacing w:val="-5"/>
                <w:sz w:val="20"/>
              </w:rPr>
              <w:t xml:space="preserve"> </w:t>
            </w:r>
            <w:r>
              <w:rPr>
                <w:sz w:val="20"/>
              </w:rPr>
              <w:t>произносить слова,</w:t>
            </w:r>
            <w:r>
              <w:rPr>
                <w:spacing w:val="-5"/>
                <w:sz w:val="20"/>
              </w:rPr>
              <w:t xml:space="preserve"> </w:t>
            </w:r>
            <w:r>
              <w:rPr>
                <w:sz w:val="20"/>
              </w:rPr>
              <w:t>передавать</w:t>
            </w:r>
            <w:r>
              <w:rPr>
                <w:spacing w:val="-5"/>
                <w:sz w:val="20"/>
              </w:rPr>
              <w:t xml:space="preserve"> </w:t>
            </w:r>
            <w:r>
              <w:rPr>
                <w:sz w:val="20"/>
              </w:rPr>
              <w:t>характер</w:t>
            </w:r>
            <w:r>
              <w:rPr>
                <w:spacing w:val="-4"/>
                <w:sz w:val="20"/>
              </w:rPr>
              <w:t xml:space="preserve"> </w:t>
            </w:r>
            <w:r>
              <w:rPr>
                <w:sz w:val="20"/>
              </w:rPr>
              <w:t>песни</w:t>
            </w:r>
            <w:r>
              <w:rPr>
                <w:spacing w:val="-5"/>
                <w:sz w:val="20"/>
              </w:rPr>
              <w:t xml:space="preserve"> </w:t>
            </w:r>
            <w:r>
              <w:rPr>
                <w:sz w:val="20"/>
              </w:rPr>
              <w:t>(весело, протяжно, ласково, напевно).</w:t>
            </w:r>
          </w:p>
        </w:tc>
        <w:tc>
          <w:tcPr>
            <w:tcW w:w="3632" w:type="dxa"/>
          </w:tcPr>
          <w:p w:rsidR="00EA58FE" w:rsidRDefault="004245CD">
            <w:pPr>
              <w:pStyle w:val="TableParagraph"/>
              <w:ind w:left="110" w:right="92"/>
              <w:jc w:val="both"/>
              <w:rPr>
                <w:sz w:val="20"/>
              </w:rPr>
            </w:pPr>
            <w:r>
              <w:rPr>
                <w:sz w:val="20"/>
              </w:rPr>
              <w:t>пределах</w:t>
            </w:r>
            <w:r>
              <w:rPr>
                <w:spacing w:val="-4"/>
                <w:sz w:val="20"/>
              </w:rPr>
              <w:t xml:space="preserve"> </w:t>
            </w:r>
            <w:r>
              <w:rPr>
                <w:sz w:val="20"/>
              </w:rPr>
              <w:t>ре</w:t>
            </w:r>
            <w:r>
              <w:rPr>
                <w:spacing w:val="-4"/>
                <w:sz w:val="20"/>
              </w:rPr>
              <w:t xml:space="preserve"> </w:t>
            </w:r>
            <w:r>
              <w:rPr>
                <w:sz w:val="20"/>
              </w:rPr>
              <w:t>-</w:t>
            </w:r>
            <w:r>
              <w:rPr>
                <w:spacing w:val="-4"/>
                <w:sz w:val="20"/>
              </w:rPr>
              <w:t xml:space="preserve"> </w:t>
            </w:r>
            <w:r>
              <w:rPr>
                <w:sz w:val="20"/>
              </w:rPr>
              <w:t>си</w:t>
            </w:r>
            <w:r>
              <w:rPr>
                <w:spacing w:val="-6"/>
                <w:sz w:val="20"/>
              </w:rPr>
              <w:t xml:space="preserve"> </w:t>
            </w:r>
            <w:r>
              <w:rPr>
                <w:sz w:val="20"/>
              </w:rPr>
              <w:t>первой</w:t>
            </w:r>
            <w:r>
              <w:rPr>
                <w:spacing w:val="-6"/>
                <w:sz w:val="20"/>
              </w:rPr>
              <w:t xml:space="preserve"> </w:t>
            </w:r>
            <w:r>
              <w:rPr>
                <w:sz w:val="20"/>
              </w:rPr>
              <w:t>октавы)</w:t>
            </w:r>
            <w:r>
              <w:rPr>
                <w:spacing w:val="-4"/>
                <w:sz w:val="20"/>
              </w:rPr>
              <w:t xml:space="preserve"> </w:t>
            </w:r>
            <w:r>
              <w:rPr>
                <w:sz w:val="20"/>
              </w:rPr>
              <w:t>(Могут петь только в пределах ре (1) – ля (1), интервал - квинта)</w:t>
            </w:r>
          </w:p>
          <w:p w:rsidR="00EA58FE" w:rsidRDefault="004245CD">
            <w:pPr>
              <w:pStyle w:val="TableParagraph"/>
              <w:tabs>
                <w:tab w:val="left" w:pos="1439"/>
                <w:tab w:val="left" w:pos="2602"/>
              </w:tabs>
              <w:ind w:left="110" w:right="97"/>
              <w:jc w:val="both"/>
              <w:rPr>
                <w:sz w:val="20"/>
              </w:rPr>
            </w:pPr>
            <w:r>
              <w:rPr>
                <w:sz w:val="20"/>
              </w:rPr>
              <w:t xml:space="preserve">Развивает у детей умение брать </w:t>
            </w:r>
            <w:r>
              <w:rPr>
                <w:spacing w:val="-2"/>
                <w:sz w:val="20"/>
              </w:rPr>
              <w:t>дыхание</w:t>
            </w:r>
            <w:r>
              <w:rPr>
                <w:sz w:val="20"/>
              </w:rPr>
              <w:tab/>
            </w:r>
            <w:r>
              <w:rPr>
                <w:spacing w:val="-4"/>
                <w:sz w:val="20"/>
              </w:rPr>
              <w:t>между</w:t>
            </w:r>
            <w:r>
              <w:rPr>
                <w:sz w:val="20"/>
              </w:rPr>
              <w:tab/>
            </w:r>
            <w:r>
              <w:rPr>
                <w:spacing w:val="-2"/>
                <w:sz w:val="20"/>
              </w:rPr>
              <w:t xml:space="preserve">короткими </w:t>
            </w:r>
            <w:r>
              <w:rPr>
                <w:sz w:val="20"/>
              </w:rPr>
              <w:t>музыкальными фразами.</w:t>
            </w:r>
          </w:p>
          <w:p w:rsidR="00EA58FE" w:rsidRDefault="004245CD">
            <w:pPr>
              <w:pStyle w:val="TableParagraph"/>
              <w:ind w:left="110" w:right="98"/>
              <w:jc w:val="both"/>
              <w:rPr>
                <w:sz w:val="20"/>
              </w:rPr>
            </w:pPr>
            <w:r>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2" w:type="dxa"/>
          </w:tcPr>
          <w:p w:rsidR="00EA58FE" w:rsidRDefault="004245CD">
            <w:pPr>
              <w:pStyle w:val="TableParagraph"/>
              <w:spacing w:line="229" w:lineRule="exact"/>
              <w:ind w:left="110"/>
              <w:rPr>
                <w:sz w:val="20"/>
              </w:rPr>
            </w:pPr>
            <w:r>
              <w:rPr>
                <w:sz w:val="20"/>
              </w:rPr>
              <w:t>возрасту.</w:t>
            </w:r>
            <w:r>
              <w:rPr>
                <w:spacing w:val="50"/>
                <w:sz w:val="20"/>
              </w:rPr>
              <w:t xml:space="preserve"> </w:t>
            </w:r>
            <w:r>
              <w:rPr>
                <w:sz w:val="20"/>
              </w:rPr>
              <w:t>Диапазон</w:t>
            </w:r>
            <w:r>
              <w:rPr>
                <w:spacing w:val="49"/>
                <w:sz w:val="20"/>
              </w:rPr>
              <w:t xml:space="preserve"> </w:t>
            </w:r>
            <w:r>
              <w:rPr>
                <w:sz w:val="20"/>
              </w:rPr>
              <w:t>этого</w:t>
            </w:r>
            <w:r>
              <w:rPr>
                <w:spacing w:val="48"/>
                <w:sz w:val="20"/>
              </w:rPr>
              <w:t xml:space="preserve"> </w:t>
            </w:r>
            <w:r>
              <w:rPr>
                <w:sz w:val="20"/>
              </w:rPr>
              <w:t>возраста</w:t>
            </w:r>
            <w:r>
              <w:rPr>
                <w:spacing w:val="51"/>
                <w:sz w:val="20"/>
              </w:rPr>
              <w:t xml:space="preserve"> </w:t>
            </w:r>
            <w:r>
              <w:rPr>
                <w:spacing w:val="-5"/>
                <w:sz w:val="20"/>
              </w:rPr>
              <w:t>до</w:t>
            </w:r>
          </w:p>
          <w:p w:rsidR="00EA58FE" w:rsidRDefault="004245CD">
            <w:pPr>
              <w:pStyle w:val="TableParagraph"/>
              <w:tabs>
                <w:tab w:val="left" w:pos="966"/>
                <w:tab w:val="left" w:pos="1189"/>
                <w:tab w:val="left" w:pos="1395"/>
                <w:tab w:val="left" w:pos="1582"/>
                <w:tab w:val="left" w:pos="2047"/>
                <w:tab w:val="left" w:pos="2338"/>
                <w:tab w:val="left" w:pos="2771"/>
                <w:tab w:val="left" w:pos="2929"/>
                <w:tab w:val="left" w:pos="2968"/>
              </w:tabs>
              <w:ind w:left="110" w:right="97"/>
              <w:rPr>
                <w:sz w:val="20"/>
              </w:rPr>
            </w:pPr>
            <w:r>
              <w:rPr>
                <w:sz w:val="20"/>
              </w:rPr>
              <w:t>(1) – си (1), - интервал септима). Педагог</w:t>
            </w:r>
            <w:r>
              <w:rPr>
                <w:spacing w:val="28"/>
                <w:sz w:val="20"/>
              </w:rPr>
              <w:t xml:space="preserve"> </w:t>
            </w:r>
            <w:r>
              <w:rPr>
                <w:sz w:val="20"/>
              </w:rPr>
              <w:t>формирует</w:t>
            </w:r>
            <w:r>
              <w:rPr>
                <w:spacing w:val="28"/>
                <w:sz w:val="20"/>
              </w:rPr>
              <w:t xml:space="preserve"> </w:t>
            </w:r>
            <w:r>
              <w:rPr>
                <w:sz w:val="20"/>
              </w:rPr>
              <w:t>у</w:t>
            </w:r>
            <w:r>
              <w:rPr>
                <w:spacing w:val="29"/>
                <w:sz w:val="20"/>
              </w:rPr>
              <w:t xml:space="preserve"> </w:t>
            </w:r>
            <w:r>
              <w:rPr>
                <w:sz w:val="20"/>
              </w:rPr>
              <w:t>детей</w:t>
            </w:r>
            <w:r>
              <w:rPr>
                <w:spacing w:val="27"/>
                <w:sz w:val="20"/>
              </w:rPr>
              <w:t xml:space="preserve"> </w:t>
            </w:r>
            <w:r>
              <w:rPr>
                <w:sz w:val="20"/>
              </w:rPr>
              <w:t>певческие навыки,</w:t>
            </w:r>
            <w:r>
              <w:rPr>
                <w:spacing w:val="32"/>
                <w:sz w:val="20"/>
              </w:rPr>
              <w:t xml:space="preserve"> </w:t>
            </w:r>
            <w:r>
              <w:rPr>
                <w:sz w:val="20"/>
              </w:rPr>
              <w:t>умение</w:t>
            </w:r>
            <w:r>
              <w:rPr>
                <w:spacing w:val="32"/>
                <w:sz w:val="20"/>
              </w:rPr>
              <w:t xml:space="preserve"> </w:t>
            </w:r>
            <w:r>
              <w:rPr>
                <w:sz w:val="20"/>
              </w:rPr>
              <w:t>петь</w:t>
            </w:r>
            <w:r>
              <w:rPr>
                <w:spacing w:val="32"/>
                <w:sz w:val="20"/>
              </w:rPr>
              <w:t xml:space="preserve"> </w:t>
            </w:r>
            <w:r>
              <w:rPr>
                <w:sz w:val="20"/>
              </w:rPr>
              <w:t>легким</w:t>
            </w:r>
            <w:r>
              <w:rPr>
                <w:spacing w:val="33"/>
                <w:sz w:val="20"/>
              </w:rPr>
              <w:t xml:space="preserve"> </w:t>
            </w:r>
            <w:r>
              <w:rPr>
                <w:sz w:val="20"/>
              </w:rPr>
              <w:t>звуком</w:t>
            </w:r>
            <w:r>
              <w:rPr>
                <w:spacing w:val="30"/>
                <w:sz w:val="20"/>
              </w:rPr>
              <w:t xml:space="preserve"> </w:t>
            </w:r>
            <w:r>
              <w:rPr>
                <w:sz w:val="20"/>
              </w:rPr>
              <w:t>в диапазоне</w:t>
            </w:r>
            <w:r>
              <w:rPr>
                <w:spacing w:val="40"/>
                <w:sz w:val="20"/>
              </w:rPr>
              <w:t xml:space="preserve"> </w:t>
            </w:r>
            <w:r>
              <w:rPr>
                <w:sz w:val="20"/>
              </w:rPr>
              <w:t>от</w:t>
            </w:r>
            <w:r>
              <w:rPr>
                <w:spacing w:val="40"/>
                <w:sz w:val="20"/>
              </w:rPr>
              <w:t xml:space="preserve"> </w:t>
            </w:r>
            <w:r>
              <w:rPr>
                <w:sz w:val="20"/>
              </w:rPr>
              <w:t>"ре"</w:t>
            </w:r>
            <w:r>
              <w:rPr>
                <w:spacing w:val="40"/>
                <w:sz w:val="20"/>
              </w:rPr>
              <w:t xml:space="preserve"> </w:t>
            </w:r>
            <w:r>
              <w:rPr>
                <w:sz w:val="20"/>
              </w:rPr>
              <w:t>первой</w:t>
            </w:r>
            <w:r>
              <w:rPr>
                <w:spacing w:val="40"/>
                <w:sz w:val="20"/>
              </w:rPr>
              <w:t xml:space="preserve"> </w:t>
            </w:r>
            <w:r>
              <w:rPr>
                <w:sz w:val="20"/>
              </w:rPr>
              <w:t>октавы</w:t>
            </w:r>
            <w:r>
              <w:rPr>
                <w:spacing w:val="40"/>
                <w:sz w:val="20"/>
              </w:rPr>
              <w:t xml:space="preserve"> </w:t>
            </w:r>
            <w:r>
              <w:rPr>
                <w:sz w:val="20"/>
              </w:rPr>
              <w:t>до "до"</w:t>
            </w:r>
            <w:r>
              <w:rPr>
                <w:spacing w:val="80"/>
                <w:sz w:val="20"/>
              </w:rPr>
              <w:t xml:space="preserve"> </w:t>
            </w:r>
            <w:r>
              <w:rPr>
                <w:sz w:val="20"/>
              </w:rPr>
              <w:t>второй</w:t>
            </w:r>
            <w:r>
              <w:rPr>
                <w:spacing w:val="80"/>
                <w:sz w:val="20"/>
              </w:rPr>
              <w:t xml:space="preserve"> </w:t>
            </w:r>
            <w:r>
              <w:rPr>
                <w:sz w:val="20"/>
              </w:rPr>
              <w:t>октавы,</w:t>
            </w:r>
            <w:r>
              <w:rPr>
                <w:spacing w:val="80"/>
                <w:sz w:val="20"/>
              </w:rPr>
              <w:t xml:space="preserve"> </w:t>
            </w:r>
            <w:r>
              <w:rPr>
                <w:sz w:val="20"/>
              </w:rPr>
              <w:t>брать</w:t>
            </w:r>
            <w:r>
              <w:rPr>
                <w:spacing w:val="80"/>
                <w:sz w:val="20"/>
              </w:rPr>
              <w:t xml:space="preserve"> </w:t>
            </w:r>
            <w:r>
              <w:rPr>
                <w:sz w:val="20"/>
              </w:rPr>
              <w:t xml:space="preserve">дыхание </w:t>
            </w:r>
            <w:r>
              <w:rPr>
                <w:spacing w:val="-2"/>
                <w:sz w:val="20"/>
              </w:rPr>
              <w:t>перед</w:t>
            </w:r>
            <w:r>
              <w:rPr>
                <w:sz w:val="20"/>
              </w:rPr>
              <w:tab/>
            </w:r>
            <w:r>
              <w:rPr>
                <w:spacing w:val="-2"/>
                <w:sz w:val="20"/>
              </w:rPr>
              <w:t>началом</w:t>
            </w:r>
            <w:r>
              <w:rPr>
                <w:sz w:val="20"/>
              </w:rPr>
              <w:tab/>
            </w:r>
            <w:r>
              <w:rPr>
                <w:spacing w:val="-2"/>
                <w:sz w:val="20"/>
              </w:rPr>
              <w:t>песни,</w:t>
            </w:r>
            <w:r>
              <w:rPr>
                <w:sz w:val="20"/>
              </w:rPr>
              <w:tab/>
            </w:r>
            <w:r>
              <w:rPr>
                <w:sz w:val="20"/>
              </w:rPr>
              <w:tab/>
            </w:r>
            <w:r>
              <w:rPr>
                <w:sz w:val="20"/>
              </w:rPr>
              <w:tab/>
            </w:r>
            <w:r>
              <w:rPr>
                <w:spacing w:val="-4"/>
                <w:sz w:val="20"/>
              </w:rPr>
              <w:t xml:space="preserve">между </w:t>
            </w:r>
            <w:r>
              <w:rPr>
                <w:sz w:val="20"/>
              </w:rPr>
              <w:t>музыкальными</w:t>
            </w:r>
            <w:r>
              <w:rPr>
                <w:spacing w:val="40"/>
                <w:sz w:val="20"/>
              </w:rPr>
              <w:t xml:space="preserve"> </w:t>
            </w:r>
            <w:r>
              <w:rPr>
                <w:sz w:val="20"/>
              </w:rPr>
              <w:t>фразами,</w:t>
            </w:r>
            <w:r>
              <w:rPr>
                <w:spacing w:val="69"/>
                <w:sz w:val="20"/>
              </w:rPr>
              <w:t xml:space="preserve"> </w:t>
            </w:r>
            <w:r>
              <w:rPr>
                <w:sz w:val="20"/>
              </w:rPr>
              <w:t xml:space="preserve">произносить </w:t>
            </w:r>
            <w:r>
              <w:rPr>
                <w:spacing w:val="-2"/>
                <w:sz w:val="20"/>
              </w:rPr>
              <w:t>отчетливо</w:t>
            </w:r>
            <w:r>
              <w:rPr>
                <w:sz w:val="20"/>
              </w:rPr>
              <w:tab/>
            </w:r>
            <w:r>
              <w:rPr>
                <w:sz w:val="20"/>
              </w:rPr>
              <w:tab/>
            </w:r>
            <w:r>
              <w:rPr>
                <w:sz w:val="20"/>
              </w:rPr>
              <w:tab/>
            </w:r>
            <w:r>
              <w:rPr>
                <w:spacing w:val="-2"/>
                <w:sz w:val="20"/>
              </w:rPr>
              <w:t>слова,</w:t>
            </w:r>
            <w:r>
              <w:rPr>
                <w:sz w:val="20"/>
              </w:rPr>
              <w:tab/>
            </w:r>
            <w:r>
              <w:rPr>
                <w:sz w:val="20"/>
              </w:rPr>
              <w:tab/>
            </w:r>
            <w:r>
              <w:rPr>
                <w:spacing w:val="-2"/>
                <w:sz w:val="20"/>
              </w:rPr>
              <w:t>своевременно начинать</w:t>
            </w:r>
            <w:r>
              <w:rPr>
                <w:sz w:val="20"/>
              </w:rPr>
              <w:tab/>
            </w:r>
            <w:r>
              <w:rPr>
                <w:sz w:val="20"/>
              </w:rPr>
              <w:tab/>
            </w:r>
            <w:r>
              <w:rPr>
                <w:spacing w:val="-10"/>
                <w:sz w:val="20"/>
              </w:rPr>
              <w:t>и</w:t>
            </w:r>
            <w:r>
              <w:rPr>
                <w:sz w:val="20"/>
              </w:rPr>
              <w:tab/>
            </w:r>
            <w:r>
              <w:rPr>
                <w:sz w:val="20"/>
              </w:rPr>
              <w:tab/>
            </w:r>
            <w:r>
              <w:rPr>
                <w:spacing w:val="-36"/>
                <w:sz w:val="20"/>
              </w:rPr>
              <w:t xml:space="preserve"> </w:t>
            </w:r>
            <w:r>
              <w:rPr>
                <w:sz w:val="20"/>
              </w:rPr>
              <w:t>заканчивать</w:t>
            </w:r>
            <w:r>
              <w:rPr>
                <w:sz w:val="20"/>
              </w:rPr>
              <w:tab/>
            </w:r>
            <w:r>
              <w:rPr>
                <w:sz w:val="20"/>
              </w:rPr>
              <w:tab/>
            </w:r>
            <w:r>
              <w:rPr>
                <w:spacing w:val="-2"/>
                <w:sz w:val="20"/>
              </w:rPr>
              <w:t>песню, эмоционально</w:t>
            </w:r>
            <w:r>
              <w:rPr>
                <w:sz w:val="20"/>
              </w:rPr>
              <w:tab/>
            </w:r>
            <w:r>
              <w:rPr>
                <w:sz w:val="20"/>
              </w:rPr>
              <w:tab/>
            </w:r>
            <w:r>
              <w:rPr>
                <w:spacing w:val="-2"/>
                <w:sz w:val="20"/>
              </w:rPr>
              <w:t>передавать</w:t>
            </w:r>
            <w:r>
              <w:rPr>
                <w:sz w:val="20"/>
              </w:rPr>
              <w:tab/>
            </w:r>
            <w:r>
              <w:rPr>
                <w:spacing w:val="-2"/>
                <w:sz w:val="20"/>
              </w:rPr>
              <w:t xml:space="preserve">характер </w:t>
            </w:r>
            <w:r>
              <w:rPr>
                <w:sz w:val="20"/>
              </w:rPr>
              <w:t>мелодии,</w:t>
            </w:r>
            <w:r>
              <w:rPr>
                <w:spacing w:val="80"/>
                <w:sz w:val="20"/>
              </w:rPr>
              <w:t xml:space="preserve"> </w:t>
            </w:r>
            <w:r>
              <w:rPr>
                <w:sz w:val="20"/>
              </w:rPr>
              <w:t>петь</w:t>
            </w:r>
            <w:r>
              <w:rPr>
                <w:spacing w:val="80"/>
                <w:sz w:val="20"/>
              </w:rPr>
              <w:t xml:space="preserve"> </w:t>
            </w:r>
            <w:r>
              <w:rPr>
                <w:sz w:val="20"/>
              </w:rPr>
              <w:t>умеренно,</w:t>
            </w:r>
            <w:r>
              <w:rPr>
                <w:spacing w:val="80"/>
                <w:sz w:val="20"/>
              </w:rPr>
              <w:t xml:space="preserve"> </w:t>
            </w:r>
            <w:r>
              <w:rPr>
                <w:sz w:val="20"/>
              </w:rPr>
              <w:t>громко</w:t>
            </w:r>
            <w:r>
              <w:rPr>
                <w:spacing w:val="80"/>
                <w:sz w:val="20"/>
              </w:rPr>
              <w:t xml:space="preserve"> </w:t>
            </w:r>
            <w:r>
              <w:rPr>
                <w:sz w:val="20"/>
              </w:rPr>
              <w:t xml:space="preserve">и </w:t>
            </w:r>
            <w:r>
              <w:rPr>
                <w:spacing w:val="-2"/>
                <w:sz w:val="20"/>
              </w:rPr>
              <w:t>тихо.</w:t>
            </w:r>
          </w:p>
          <w:p w:rsidR="00EA58FE" w:rsidRDefault="004245CD">
            <w:pPr>
              <w:pStyle w:val="TableParagraph"/>
              <w:ind w:left="110" w:right="99"/>
              <w:jc w:val="both"/>
              <w:rPr>
                <w:sz w:val="20"/>
              </w:rPr>
            </w:pPr>
            <w:r>
              <w:rPr>
                <w:sz w:val="20"/>
              </w:rPr>
              <w:t xml:space="preserve">Способствует развитию у детей навыков сольного пения, с музыкальным сопровождением и без </w:t>
            </w:r>
            <w:r>
              <w:rPr>
                <w:spacing w:val="-2"/>
                <w:sz w:val="20"/>
              </w:rPr>
              <w:t>него.</w:t>
            </w:r>
          </w:p>
          <w:p w:rsidR="00EA58FE" w:rsidRDefault="004245CD">
            <w:pPr>
              <w:pStyle w:val="TableParagraph"/>
              <w:spacing w:line="228" w:lineRule="exact"/>
              <w:ind w:left="110" w:right="98"/>
              <w:jc w:val="both"/>
              <w:rPr>
                <w:sz w:val="20"/>
              </w:rPr>
            </w:pPr>
            <w:r>
              <w:rPr>
                <w:sz w:val="20"/>
              </w:rPr>
              <w:t>Развивает у детей песенный музыкальный вкус.</w:t>
            </w:r>
          </w:p>
        </w:tc>
        <w:tc>
          <w:tcPr>
            <w:tcW w:w="4365" w:type="dxa"/>
          </w:tcPr>
          <w:p w:rsidR="00EA58FE" w:rsidRDefault="004245CD">
            <w:pPr>
              <w:pStyle w:val="TableParagraph"/>
              <w:ind w:right="103"/>
              <w:jc w:val="both"/>
              <w:rPr>
                <w:sz w:val="20"/>
              </w:rPr>
            </w:pPr>
            <w:r>
              <w:rPr>
                <w:sz w:val="20"/>
              </w:rPr>
              <w:t>выразительного исполнения песен в пределах</w:t>
            </w:r>
            <w:r>
              <w:rPr>
                <w:spacing w:val="40"/>
                <w:sz w:val="20"/>
              </w:rPr>
              <w:t xml:space="preserve"> </w:t>
            </w:r>
            <w:r>
              <w:rPr>
                <w:sz w:val="20"/>
              </w:rPr>
              <w:t>от до первой октавы до ре второй октавы.</w:t>
            </w:r>
          </w:p>
          <w:p w:rsidR="00EA58FE" w:rsidRDefault="004245CD">
            <w:pPr>
              <w:pStyle w:val="TableParagraph"/>
              <w:ind w:right="103"/>
              <w:jc w:val="both"/>
              <w:rPr>
                <w:sz w:val="20"/>
              </w:rPr>
            </w:pPr>
            <w:r>
              <w:rPr>
                <w:sz w:val="20"/>
              </w:rPr>
              <w:t xml:space="preserve">Учит брать дыхание и удерживать его до конца фразы; обращает внимание на артикуляцию </w:t>
            </w:r>
            <w:r>
              <w:rPr>
                <w:spacing w:val="-2"/>
                <w:sz w:val="20"/>
              </w:rPr>
              <w:t>(дикцию).</w:t>
            </w:r>
          </w:p>
          <w:p w:rsidR="00EA58FE" w:rsidRDefault="004245CD">
            <w:pPr>
              <w:pStyle w:val="TableParagraph"/>
              <w:ind w:right="101"/>
              <w:jc w:val="both"/>
              <w:rPr>
                <w:sz w:val="20"/>
              </w:rPr>
            </w:pPr>
            <w:r>
              <w:rPr>
                <w:sz w:val="20"/>
              </w:rPr>
              <w:t>Закрепляет умение петь самостоятельно, индивидуально и коллективно, с музыкальным сопровождением и без него.</w:t>
            </w:r>
          </w:p>
        </w:tc>
      </w:tr>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z w:val="20"/>
              </w:rPr>
              <w:t>Содержание</w:t>
            </w:r>
            <w:r>
              <w:rPr>
                <w:b/>
                <w:spacing w:val="-13"/>
                <w:sz w:val="20"/>
              </w:rPr>
              <w:t xml:space="preserve"> </w:t>
            </w:r>
            <w:r>
              <w:rPr>
                <w:b/>
                <w:sz w:val="20"/>
              </w:rPr>
              <w:t>ПЕСЕННОЕ</w:t>
            </w:r>
            <w:r>
              <w:rPr>
                <w:b/>
                <w:spacing w:val="-11"/>
                <w:sz w:val="20"/>
              </w:rPr>
              <w:t xml:space="preserve"> </w:t>
            </w:r>
            <w:r>
              <w:rPr>
                <w:b/>
                <w:spacing w:val="-2"/>
                <w:sz w:val="20"/>
              </w:rPr>
              <w:t>ТВОРЧЕСТВО</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2532"/>
        </w:trPr>
        <w:tc>
          <w:tcPr>
            <w:tcW w:w="3826" w:type="dxa"/>
          </w:tcPr>
          <w:p w:rsidR="00EA58FE" w:rsidRDefault="004245CD">
            <w:pPr>
              <w:pStyle w:val="TableParagraph"/>
              <w:ind w:right="95"/>
              <w:jc w:val="both"/>
              <w:rPr>
                <w:sz w:val="20"/>
              </w:rPr>
            </w:pPr>
            <w:r>
              <w:rPr>
                <w:sz w:val="20"/>
              </w:rPr>
              <w:t>Педагог учит детей допевать мелодии колыбельных песен на слог "баю-баю" и веселых мелодий на слог "ля-ля".</w:t>
            </w:r>
          </w:p>
          <w:p w:rsidR="00EA58FE" w:rsidRDefault="004245CD">
            <w:pPr>
              <w:pStyle w:val="TableParagraph"/>
              <w:spacing w:before="1"/>
              <w:ind w:right="97"/>
              <w:jc w:val="both"/>
              <w:rPr>
                <w:sz w:val="20"/>
              </w:rPr>
            </w:pPr>
            <w:r>
              <w:rPr>
                <w:sz w:val="20"/>
              </w:rPr>
              <w:t>Способствует у детей формированию навыка сочинительства веселых и грустных мелодий по образцу.</w:t>
            </w:r>
          </w:p>
        </w:tc>
        <w:tc>
          <w:tcPr>
            <w:tcW w:w="3632" w:type="dxa"/>
          </w:tcPr>
          <w:p w:rsidR="00EA58FE" w:rsidRDefault="004245CD">
            <w:pPr>
              <w:pStyle w:val="TableParagraph"/>
              <w:ind w:left="110" w:right="98"/>
              <w:jc w:val="both"/>
              <w:rPr>
                <w:sz w:val="20"/>
              </w:rPr>
            </w:pPr>
            <w:r>
              <w:rPr>
                <w:sz w:val="20"/>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rsidR="00EA58FE" w:rsidRDefault="004245CD">
            <w:pPr>
              <w:pStyle w:val="TableParagraph"/>
              <w:spacing w:before="2"/>
              <w:ind w:left="110" w:right="97"/>
              <w:jc w:val="both"/>
              <w:rPr>
                <w:sz w:val="20"/>
              </w:rPr>
            </w:pPr>
            <w:r>
              <w:rPr>
                <w:sz w:val="20"/>
              </w:rPr>
              <w:t>Формирует у детей умение импровизировать</w:t>
            </w:r>
            <w:r>
              <w:rPr>
                <w:spacing w:val="-2"/>
                <w:sz w:val="20"/>
              </w:rPr>
              <w:t xml:space="preserve"> </w:t>
            </w:r>
            <w:r>
              <w:rPr>
                <w:sz w:val="20"/>
              </w:rPr>
              <w:t>мелодии</w:t>
            </w:r>
            <w:r>
              <w:rPr>
                <w:spacing w:val="-3"/>
                <w:sz w:val="20"/>
              </w:rPr>
              <w:t xml:space="preserve"> </w:t>
            </w:r>
            <w:r>
              <w:rPr>
                <w:sz w:val="20"/>
              </w:rPr>
              <w:t>на</w:t>
            </w:r>
            <w:r>
              <w:rPr>
                <w:spacing w:val="-2"/>
                <w:sz w:val="20"/>
              </w:rPr>
              <w:t xml:space="preserve"> </w:t>
            </w:r>
            <w:r>
              <w:rPr>
                <w:sz w:val="20"/>
              </w:rPr>
              <w:t xml:space="preserve">заданный </w:t>
            </w:r>
            <w:r>
              <w:rPr>
                <w:spacing w:val="-2"/>
                <w:sz w:val="20"/>
              </w:rPr>
              <w:t>текст.</w:t>
            </w:r>
          </w:p>
        </w:tc>
        <w:tc>
          <w:tcPr>
            <w:tcW w:w="3632" w:type="dxa"/>
          </w:tcPr>
          <w:p w:rsidR="00EA58FE" w:rsidRDefault="004245CD">
            <w:pPr>
              <w:pStyle w:val="TableParagraph"/>
              <w:tabs>
                <w:tab w:val="left" w:pos="1182"/>
                <w:tab w:val="left" w:pos="3413"/>
              </w:tabs>
              <w:ind w:left="110" w:right="98"/>
              <w:jc w:val="both"/>
              <w:rPr>
                <w:sz w:val="20"/>
              </w:rPr>
            </w:pPr>
            <w:r>
              <w:rPr>
                <w:sz w:val="20"/>
              </w:rPr>
              <w:t xml:space="preserve">Педагог содействует проявлению у </w:t>
            </w:r>
            <w:r>
              <w:rPr>
                <w:spacing w:val="-2"/>
                <w:sz w:val="20"/>
              </w:rPr>
              <w:t>детей</w:t>
            </w:r>
            <w:r>
              <w:rPr>
                <w:sz w:val="20"/>
              </w:rPr>
              <w:tab/>
            </w:r>
            <w:r>
              <w:rPr>
                <w:spacing w:val="-2"/>
                <w:sz w:val="20"/>
              </w:rPr>
              <w:t>самостоятельности</w:t>
            </w:r>
            <w:r>
              <w:rPr>
                <w:sz w:val="20"/>
              </w:rPr>
              <w:tab/>
            </w:r>
            <w:r>
              <w:rPr>
                <w:spacing w:val="-10"/>
                <w:sz w:val="20"/>
              </w:rPr>
              <w:t>и</w:t>
            </w:r>
            <w:r>
              <w:rPr>
                <w:sz w:val="20"/>
              </w:rPr>
              <w:t xml:space="preserve"> творческому исполнению песен</w:t>
            </w:r>
            <w:r>
              <w:rPr>
                <w:spacing w:val="40"/>
                <w:sz w:val="20"/>
              </w:rPr>
              <w:t xml:space="preserve"> </w:t>
            </w:r>
            <w:r>
              <w:rPr>
                <w:sz w:val="20"/>
              </w:rPr>
              <w:t>разного характера.</w:t>
            </w:r>
          </w:p>
          <w:p w:rsidR="00EA58FE" w:rsidRDefault="004245CD">
            <w:pPr>
              <w:pStyle w:val="TableParagraph"/>
              <w:spacing w:before="2"/>
              <w:ind w:left="110" w:right="102"/>
              <w:jc w:val="both"/>
              <w:rPr>
                <w:sz w:val="20"/>
              </w:rPr>
            </w:pPr>
            <w:r>
              <w:rPr>
                <w:sz w:val="20"/>
              </w:rPr>
              <w:t>Педагог учит детей импровизировать мелодию на заданный текст.</w:t>
            </w:r>
          </w:p>
          <w:p w:rsidR="00EA58FE" w:rsidRDefault="004245CD">
            <w:pPr>
              <w:pStyle w:val="TableParagraph"/>
              <w:ind w:left="110" w:right="99"/>
              <w:jc w:val="both"/>
              <w:rPr>
                <w:sz w:val="20"/>
              </w:rPr>
            </w:pPr>
            <w:r>
              <w:rPr>
                <w:sz w:val="20"/>
              </w:rPr>
              <w:t>Учит детей сочинять мелодии различного характера: ласковую колыбельную, задорный или бодрый марш,</w:t>
            </w:r>
            <w:r>
              <w:rPr>
                <w:spacing w:val="77"/>
                <w:w w:val="150"/>
                <w:sz w:val="20"/>
              </w:rPr>
              <w:t xml:space="preserve">  </w:t>
            </w:r>
            <w:r>
              <w:rPr>
                <w:sz w:val="20"/>
              </w:rPr>
              <w:t>плавный</w:t>
            </w:r>
            <w:r>
              <w:rPr>
                <w:spacing w:val="76"/>
                <w:w w:val="150"/>
                <w:sz w:val="20"/>
              </w:rPr>
              <w:t xml:space="preserve">  </w:t>
            </w:r>
            <w:r>
              <w:rPr>
                <w:sz w:val="20"/>
              </w:rPr>
              <w:t>вальс,</w:t>
            </w:r>
            <w:r>
              <w:rPr>
                <w:spacing w:val="79"/>
                <w:w w:val="150"/>
                <w:sz w:val="20"/>
              </w:rPr>
              <w:t xml:space="preserve">  </w:t>
            </w:r>
            <w:r>
              <w:rPr>
                <w:spacing w:val="-2"/>
                <w:sz w:val="20"/>
              </w:rPr>
              <w:t>веселую</w:t>
            </w:r>
          </w:p>
          <w:p w:rsidR="00EA58FE" w:rsidRDefault="004245CD">
            <w:pPr>
              <w:pStyle w:val="TableParagraph"/>
              <w:spacing w:line="210" w:lineRule="exact"/>
              <w:ind w:left="110"/>
              <w:rPr>
                <w:sz w:val="20"/>
              </w:rPr>
            </w:pPr>
            <w:r>
              <w:rPr>
                <w:spacing w:val="-2"/>
                <w:sz w:val="20"/>
              </w:rPr>
              <w:t>плясовую.</w:t>
            </w:r>
          </w:p>
        </w:tc>
        <w:tc>
          <w:tcPr>
            <w:tcW w:w="4365" w:type="dxa"/>
          </w:tcPr>
          <w:p w:rsidR="00EA58FE" w:rsidRDefault="004245CD">
            <w:pPr>
              <w:pStyle w:val="TableParagraph"/>
              <w:ind w:right="104"/>
              <w:jc w:val="both"/>
              <w:rPr>
                <w:sz w:val="20"/>
              </w:rPr>
            </w:pPr>
            <w:r>
              <w:rPr>
                <w:sz w:val="20"/>
              </w:rPr>
              <w:t>Способствует развитию у детей мышления, фантазии, памяти, слуха.</w:t>
            </w:r>
          </w:p>
          <w:p w:rsidR="00EA58FE" w:rsidRDefault="004245CD">
            <w:pPr>
              <w:pStyle w:val="TableParagraph"/>
              <w:tabs>
                <w:tab w:val="left" w:pos="1628"/>
                <w:tab w:val="left" w:pos="2906"/>
              </w:tabs>
              <w:spacing w:before="1"/>
              <w:ind w:right="101"/>
              <w:jc w:val="both"/>
              <w:rPr>
                <w:sz w:val="20"/>
              </w:rPr>
            </w:pPr>
            <w:r>
              <w:rPr>
                <w:sz w:val="20"/>
              </w:rPr>
              <w:t xml:space="preserve">Педагог учит детей самостоятельно придумывать мелодии, используя в качестве образца русские народные песни; поощряет </w:t>
            </w:r>
            <w:r>
              <w:rPr>
                <w:spacing w:val="-2"/>
                <w:sz w:val="20"/>
              </w:rPr>
              <w:t>желание</w:t>
            </w:r>
            <w:r>
              <w:rPr>
                <w:sz w:val="20"/>
              </w:rPr>
              <w:tab/>
            </w:r>
            <w:r>
              <w:rPr>
                <w:spacing w:val="-4"/>
                <w:sz w:val="20"/>
              </w:rPr>
              <w:t>детей</w:t>
            </w:r>
            <w:r>
              <w:rPr>
                <w:sz w:val="20"/>
              </w:rPr>
              <w:tab/>
            </w:r>
            <w:r>
              <w:rPr>
                <w:spacing w:val="-2"/>
                <w:sz w:val="20"/>
              </w:rPr>
              <w:t xml:space="preserve">самостоятельно </w:t>
            </w:r>
            <w:r>
              <w:rPr>
                <w:sz w:val="20"/>
              </w:rPr>
              <w:t>импровизировать мелодии на заданную тему по образцу и без него, используя для этого знакомые песни, музыкальные пьесы и танцы.</w:t>
            </w:r>
          </w:p>
        </w:tc>
      </w:tr>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pacing w:val="-2"/>
                <w:sz w:val="20"/>
              </w:rPr>
              <w:t>Содержание</w:t>
            </w:r>
            <w:r>
              <w:rPr>
                <w:b/>
                <w:spacing w:val="11"/>
                <w:sz w:val="20"/>
              </w:rPr>
              <w:t xml:space="preserve"> </w:t>
            </w:r>
            <w:r>
              <w:rPr>
                <w:b/>
                <w:spacing w:val="-2"/>
                <w:sz w:val="20"/>
              </w:rPr>
              <w:t>МУЗЫКАЛЬНО-РИТМИЧЕСКИЕ</w:t>
            </w:r>
            <w:r>
              <w:rPr>
                <w:b/>
                <w:spacing w:val="10"/>
                <w:sz w:val="20"/>
              </w:rPr>
              <w:t xml:space="preserve"> </w:t>
            </w:r>
            <w:r>
              <w:rPr>
                <w:b/>
                <w:spacing w:val="-2"/>
                <w:sz w:val="20"/>
              </w:rPr>
              <w:t>ДВИЖЕНИЯ</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2299"/>
        </w:trPr>
        <w:tc>
          <w:tcPr>
            <w:tcW w:w="3826" w:type="dxa"/>
          </w:tcPr>
          <w:p w:rsidR="00EA58FE" w:rsidRDefault="004245CD">
            <w:pPr>
              <w:pStyle w:val="TableParagraph"/>
              <w:ind w:right="95"/>
              <w:jc w:val="both"/>
              <w:rPr>
                <w:sz w:val="20"/>
              </w:rPr>
            </w:pPr>
            <w:r>
              <w:rPr>
                <w:sz w:val="20"/>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w:t>
            </w:r>
          </w:p>
          <w:p w:rsidR="00EA58FE" w:rsidRDefault="004245CD">
            <w:pPr>
              <w:pStyle w:val="TableParagraph"/>
              <w:ind w:right="97"/>
              <w:jc w:val="both"/>
              <w:rPr>
                <w:sz w:val="20"/>
              </w:rPr>
            </w:pPr>
            <w:r>
              <w:rPr>
                <w:sz w:val="20"/>
              </w:rPr>
              <w:t>Совершенствует у детей навыки</w:t>
            </w:r>
            <w:r>
              <w:rPr>
                <w:spacing w:val="40"/>
                <w:sz w:val="20"/>
              </w:rPr>
              <w:t xml:space="preserve"> </w:t>
            </w:r>
            <w:r>
              <w:rPr>
                <w:sz w:val="20"/>
              </w:rPr>
              <w:t>основных движений (ходьба и бег).</w:t>
            </w:r>
          </w:p>
          <w:p w:rsidR="00EA58FE" w:rsidRDefault="004245CD">
            <w:pPr>
              <w:pStyle w:val="TableParagraph"/>
              <w:spacing w:line="230" w:lineRule="exact"/>
              <w:ind w:right="96"/>
              <w:jc w:val="both"/>
              <w:rPr>
                <w:sz w:val="20"/>
              </w:rPr>
            </w:pPr>
            <w:r>
              <w:rPr>
                <w:sz w:val="20"/>
              </w:rPr>
              <w:t>Учит детей</w:t>
            </w:r>
            <w:r>
              <w:rPr>
                <w:spacing w:val="-1"/>
                <w:sz w:val="20"/>
              </w:rPr>
              <w:t xml:space="preserve"> </w:t>
            </w:r>
            <w:r>
              <w:rPr>
                <w:sz w:val="20"/>
              </w:rPr>
              <w:t>маршировать вместе со всеми и индивидуально, бегать легко, в умеренном и быстром темпе под музыку.</w:t>
            </w:r>
          </w:p>
        </w:tc>
        <w:tc>
          <w:tcPr>
            <w:tcW w:w="3632" w:type="dxa"/>
          </w:tcPr>
          <w:p w:rsidR="00EA58FE" w:rsidRDefault="004245CD">
            <w:pPr>
              <w:pStyle w:val="TableParagraph"/>
              <w:ind w:left="110" w:right="98"/>
              <w:jc w:val="both"/>
              <w:rPr>
                <w:sz w:val="20"/>
              </w:rPr>
            </w:pPr>
            <w:r>
              <w:rPr>
                <w:sz w:val="20"/>
              </w:rPr>
              <w:t>Педагог продолжает формировать у детей навык ритмичного движения в соответствии с характером музыки.</w:t>
            </w:r>
          </w:p>
          <w:p w:rsidR="00EA58FE" w:rsidRDefault="004245CD">
            <w:pPr>
              <w:pStyle w:val="TableParagraph"/>
              <w:ind w:left="110" w:right="94"/>
              <w:jc w:val="both"/>
              <w:rPr>
                <w:sz w:val="20"/>
              </w:rPr>
            </w:pPr>
            <w:r>
              <w:rPr>
                <w:sz w:val="20"/>
              </w:rPr>
              <w:t>Учит детей самостоятельно менять движения в соответствии с двух- и трехчастной формой музыки.</w:t>
            </w:r>
          </w:p>
          <w:p w:rsidR="00EA58FE" w:rsidRDefault="004245CD">
            <w:pPr>
              <w:pStyle w:val="TableParagraph"/>
              <w:tabs>
                <w:tab w:val="left" w:pos="2338"/>
              </w:tabs>
              <w:ind w:left="110" w:right="99"/>
              <w:jc w:val="both"/>
              <w:rPr>
                <w:sz w:val="20"/>
              </w:rPr>
            </w:pPr>
            <w:r>
              <w:rPr>
                <w:spacing w:val="-2"/>
                <w:sz w:val="20"/>
              </w:rPr>
              <w:t>Совершенствует</w:t>
            </w:r>
            <w:r>
              <w:rPr>
                <w:sz w:val="20"/>
              </w:rPr>
              <w:tab/>
            </w:r>
            <w:r>
              <w:rPr>
                <w:spacing w:val="-2"/>
                <w:sz w:val="20"/>
              </w:rPr>
              <w:t xml:space="preserve">танцевальные </w:t>
            </w:r>
            <w:r>
              <w:rPr>
                <w:sz w:val="20"/>
              </w:rPr>
              <w:t>движения детей: прямой галоп, пружинка,</w:t>
            </w:r>
            <w:r>
              <w:rPr>
                <w:spacing w:val="75"/>
                <w:sz w:val="20"/>
              </w:rPr>
              <w:t xml:space="preserve"> </w:t>
            </w:r>
            <w:r>
              <w:rPr>
                <w:sz w:val="20"/>
              </w:rPr>
              <w:t>кружение</w:t>
            </w:r>
            <w:r>
              <w:rPr>
                <w:spacing w:val="73"/>
                <w:sz w:val="20"/>
              </w:rPr>
              <w:t xml:space="preserve"> </w:t>
            </w:r>
            <w:r>
              <w:rPr>
                <w:sz w:val="20"/>
              </w:rPr>
              <w:t>по</w:t>
            </w:r>
            <w:r>
              <w:rPr>
                <w:spacing w:val="73"/>
                <w:sz w:val="20"/>
              </w:rPr>
              <w:t xml:space="preserve"> </w:t>
            </w:r>
            <w:r>
              <w:rPr>
                <w:sz w:val="20"/>
              </w:rPr>
              <w:t>одному</w:t>
            </w:r>
            <w:r>
              <w:rPr>
                <w:spacing w:val="74"/>
                <w:sz w:val="20"/>
              </w:rPr>
              <w:t xml:space="preserve"> </w:t>
            </w:r>
            <w:r>
              <w:rPr>
                <w:sz w:val="20"/>
              </w:rPr>
              <w:t>и</w:t>
            </w:r>
            <w:r>
              <w:rPr>
                <w:spacing w:val="72"/>
                <w:sz w:val="20"/>
              </w:rPr>
              <w:t xml:space="preserve"> </w:t>
            </w:r>
            <w:r>
              <w:rPr>
                <w:spacing w:val="-10"/>
                <w:sz w:val="20"/>
              </w:rPr>
              <w:t>в</w:t>
            </w:r>
          </w:p>
          <w:p w:rsidR="00EA58FE" w:rsidRDefault="004245CD">
            <w:pPr>
              <w:pStyle w:val="TableParagraph"/>
              <w:spacing w:line="209" w:lineRule="exact"/>
              <w:ind w:left="110"/>
              <w:rPr>
                <w:sz w:val="20"/>
              </w:rPr>
            </w:pPr>
            <w:r>
              <w:rPr>
                <w:spacing w:val="-2"/>
                <w:sz w:val="20"/>
              </w:rPr>
              <w:t>парах.</w:t>
            </w:r>
          </w:p>
        </w:tc>
        <w:tc>
          <w:tcPr>
            <w:tcW w:w="3632" w:type="dxa"/>
          </w:tcPr>
          <w:p w:rsidR="00EA58FE" w:rsidRDefault="004245CD">
            <w:pPr>
              <w:pStyle w:val="TableParagraph"/>
              <w:tabs>
                <w:tab w:val="left" w:pos="721"/>
                <w:tab w:val="left" w:pos="949"/>
                <w:tab w:val="left" w:pos="1261"/>
                <w:tab w:val="left" w:pos="1846"/>
                <w:tab w:val="left" w:pos="2068"/>
                <w:tab w:val="left" w:pos="2175"/>
                <w:tab w:val="left" w:pos="2330"/>
                <w:tab w:val="left" w:pos="2929"/>
                <w:tab w:val="left" w:pos="3064"/>
                <w:tab w:val="left" w:pos="3342"/>
              </w:tabs>
              <w:ind w:left="110" w:right="98"/>
              <w:rPr>
                <w:sz w:val="20"/>
              </w:rPr>
            </w:pPr>
            <w:r>
              <w:rPr>
                <w:sz w:val="20"/>
              </w:rPr>
              <w:t>Педагог</w:t>
            </w:r>
            <w:r>
              <w:rPr>
                <w:spacing w:val="80"/>
                <w:sz w:val="20"/>
              </w:rPr>
              <w:t xml:space="preserve"> </w:t>
            </w:r>
            <w:r>
              <w:rPr>
                <w:sz w:val="20"/>
              </w:rPr>
              <w:t>развивает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 xml:space="preserve">чувство </w:t>
            </w:r>
            <w:r>
              <w:rPr>
                <w:spacing w:val="-2"/>
                <w:sz w:val="20"/>
              </w:rPr>
              <w:t>ритма,</w:t>
            </w:r>
            <w:r>
              <w:rPr>
                <w:sz w:val="20"/>
              </w:rPr>
              <w:tab/>
            </w:r>
            <w:r>
              <w:rPr>
                <w:sz w:val="20"/>
              </w:rPr>
              <w:tab/>
            </w:r>
            <w:r>
              <w:rPr>
                <w:spacing w:val="-2"/>
                <w:sz w:val="20"/>
              </w:rPr>
              <w:t>умение</w:t>
            </w:r>
            <w:r>
              <w:rPr>
                <w:sz w:val="20"/>
              </w:rPr>
              <w:tab/>
            </w:r>
            <w:r>
              <w:rPr>
                <w:spacing w:val="-2"/>
                <w:sz w:val="20"/>
              </w:rPr>
              <w:t>передавать</w:t>
            </w:r>
            <w:r>
              <w:rPr>
                <w:sz w:val="20"/>
              </w:rPr>
              <w:tab/>
            </w:r>
            <w:r>
              <w:rPr>
                <w:sz w:val="20"/>
              </w:rPr>
              <w:tab/>
            </w:r>
            <w:r>
              <w:rPr>
                <w:spacing w:val="-4"/>
                <w:sz w:val="20"/>
              </w:rPr>
              <w:t xml:space="preserve">через </w:t>
            </w:r>
            <w:r>
              <w:rPr>
                <w:spacing w:val="-2"/>
                <w:sz w:val="20"/>
              </w:rPr>
              <w:t>движения</w:t>
            </w:r>
            <w:r>
              <w:rPr>
                <w:sz w:val="20"/>
              </w:rPr>
              <w:tab/>
            </w:r>
            <w:r>
              <w:rPr>
                <w:sz w:val="20"/>
              </w:rPr>
              <w:tab/>
            </w:r>
            <w:r>
              <w:rPr>
                <w:spacing w:val="-2"/>
                <w:sz w:val="20"/>
              </w:rPr>
              <w:t>характер</w:t>
            </w:r>
            <w:r>
              <w:rPr>
                <w:sz w:val="20"/>
              </w:rPr>
              <w:tab/>
            </w:r>
            <w:r>
              <w:rPr>
                <w:sz w:val="20"/>
              </w:rPr>
              <w:tab/>
            </w:r>
            <w:r>
              <w:rPr>
                <w:sz w:val="20"/>
              </w:rPr>
              <w:tab/>
            </w:r>
            <w:r>
              <w:rPr>
                <w:spacing w:val="-2"/>
                <w:sz w:val="20"/>
              </w:rPr>
              <w:t>музыки,</w:t>
            </w:r>
            <w:r>
              <w:rPr>
                <w:sz w:val="20"/>
              </w:rPr>
              <w:tab/>
            </w:r>
            <w:r>
              <w:rPr>
                <w:sz w:val="20"/>
              </w:rPr>
              <w:tab/>
            </w:r>
            <w:r>
              <w:rPr>
                <w:spacing w:val="-6"/>
                <w:sz w:val="20"/>
              </w:rPr>
              <w:t xml:space="preserve">ее </w:t>
            </w:r>
            <w:r>
              <w:rPr>
                <w:sz w:val="20"/>
              </w:rPr>
              <w:t>эмоционально - образное содержание. Учит</w:t>
            </w:r>
            <w:r>
              <w:rPr>
                <w:spacing w:val="26"/>
                <w:sz w:val="20"/>
              </w:rPr>
              <w:t xml:space="preserve"> </w:t>
            </w:r>
            <w:r>
              <w:rPr>
                <w:sz w:val="20"/>
              </w:rPr>
              <w:t>детей</w:t>
            </w:r>
            <w:r>
              <w:rPr>
                <w:spacing w:val="26"/>
                <w:sz w:val="20"/>
              </w:rPr>
              <w:t xml:space="preserve"> </w:t>
            </w:r>
            <w:r>
              <w:rPr>
                <w:sz w:val="20"/>
              </w:rPr>
              <w:t>свободно</w:t>
            </w:r>
            <w:r>
              <w:rPr>
                <w:spacing w:val="27"/>
                <w:sz w:val="20"/>
              </w:rPr>
              <w:t xml:space="preserve"> </w:t>
            </w:r>
            <w:r>
              <w:rPr>
                <w:sz w:val="20"/>
              </w:rPr>
              <w:t>ориентироваться в</w:t>
            </w:r>
            <w:r>
              <w:rPr>
                <w:spacing w:val="-2"/>
                <w:sz w:val="20"/>
              </w:rPr>
              <w:t xml:space="preserve"> </w:t>
            </w:r>
            <w:r>
              <w:rPr>
                <w:sz w:val="20"/>
              </w:rPr>
              <w:t>пространстве,</w:t>
            </w:r>
            <w:r>
              <w:rPr>
                <w:spacing w:val="-1"/>
                <w:sz w:val="20"/>
              </w:rPr>
              <w:t xml:space="preserve"> </w:t>
            </w:r>
            <w:r>
              <w:rPr>
                <w:sz w:val="20"/>
              </w:rPr>
              <w:t xml:space="preserve">выполнять простейшие </w:t>
            </w:r>
            <w:r>
              <w:rPr>
                <w:spacing w:val="-2"/>
                <w:sz w:val="20"/>
              </w:rPr>
              <w:t>перестроения,</w:t>
            </w:r>
            <w:r>
              <w:rPr>
                <w:sz w:val="20"/>
              </w:rPr>
              <w:tab/>
            </w:r>
            <w:r>
              <w:rPr>
                <w:sz w:val="20"/>
              </w:rPr>
              <w:tab/>
            </w:r>
            <w:r>
              <w:rPr>
                <w:sz w:val="20"/>
              </w:rPr>
              <w:tab/>
            </w:r>
            <w:r>
              <w:rPr>
                <w:spacing w:val="-2"/>
                <w:sz w:val="20"/>
              </w:rPr>
              <w:t xml:space="preserve">самостоятельно </w:t>
            </w:r>
            <w:r>
              <w:rPr>
                <w:sz w:val="20"/>
              </w:rPr>
              <w:t>переходить</w:t>
            </w:r>
            <w:r>
              <w:rPr>
                <w:spacing w:val="19"/>
                <w:sz w:val="20"/>
              </w:rPr>
              <w:t xml:space="preserve"> </w:t>
            </w:r>
            <w:r>
              <w:rPr>
                <w:sz w:val="20"/>
              </w:rPr>
              <w:t>от</w:t>
            </w:r>
            <w:r>
              <w:rPr>
                <w:spacing w:val="18"/>
                <w:sz w:val="20"/>
              </w:rPr>
              <w:t xml:space="preserve"> </w:t>
            </w:r>
            <w:r>
              <w:rPr>
                <w:sz w:val="20"/>
              </w:rPr>
              <w:t>умеренного</w:t>
            </w:r>
            <w:r>
              <w:rPr>
                <w:spacing w:val="20"/>
                <w:sz w:val="20"/>
              </w:rPr>
              <w:t xml:space="preserve"> </w:t>
            </w:r>
            <w:r>
              <w:rPr>
                <w:sz w:val="20"/>
              </w:rPr>
              <w:t>к</w:t>
            </w:r>
            <w:r>
              <w:rPr>
                <w:spacing w:val="18"/>
                <w:sz w:val="20"/>
              </w:rPr>
              <w:t xml:space="preserve"> </w:t>
            </w:r>
            <w:r>
              <w:rPr>
                <w:sz w:val="20"/>
              </w:rPr>
              <w:t xml:space="preserve">быстрому </w:t>
            </w:r>
            <w:r>
              <w:rPr>
                <w:spacing w:val="-5"/>
                <w:sz w:val="20"/>
              </w:rPr>
              <w:t>или</w:t>
            </w:r>
            <w:r>
              <w:rPr>
                <w:sz w:val="20"/>
              </w:rPr>
              <w:tab/>
            </w:r>
            <w:r>
              <w:rPr>
                <w:spacing w:val="-2"/>
                <w:sz w:val="20"/>
              </w:rPr>
              <w:t>медленному</w:t>
            </w:r>
            <w:r>
              <w:rPr>
                <w:sz w:val="20"/>
              </w:rPr>
              <w:tab/>
            </w:r>
            <w:r>
              <w:rPr>
                <w:sz w:val="20"/>
              </w:rPr>
              <w:tab/>
            </w:r>
            <w:r>
              <w:rPr>
                <w:spacing w:val="-2"/>
                <w:sz w:val="20"/>
              </w:rPr>
              <w:t>темпу,</w:t>
            </w:r>
            <w:r>
              <w:rPr>
                <w:sz w:val="20"/>
              </w:rPr>
              <w:tab/>
            </w:r>
            <w:r>
              <w:rPr>
                <w:spacing w:val="-2"/>
                <w:sz w:val="20"/>
              </w:rPr>
              <w:t>менять</w:t>
            </w:r>
          </w:p>
          <w:p w:rsidR="00EA58FE" w:rsidRDefault="004245CD">
            <w:pPr>
              <w:pStyle w:val="TableParagraph"/>
              <w:tabs>
                <w:tab w:val="left" w:pos="1364"/>
                <w:tab w:val="left" w:pos="1880"/>
                <w:tab w:val="left" w:pos="3431"/>
              </w:tabs>
              <w:spacing w:line="209" w:lineRule="exact"/>
              <w:ind w:left="110"/>
              <w:rPr>
                <w:sz w:val="20"/>
              </w:rPr>
            </w:pPr>
            <w:r>
              <w:rPr>
                <w:spacing w:val="-2"/>
                <w:sz w:val="20"/>
              </w:rPr>
              <w:t>движения</w:t>
            </w:r>
            <w:r>
              <w:rPr>
                <w:sz w:val="20"/>
              </w:rPr>
              <w:tab/>
            </w:r>
            <w:r>
              <w:rPr>
                <w:spacing w:val="-10"/>
                <w:sz w:val="20"/>
              </w:rPr>
              <w:t>в</w:t>
            </w:r>
            <w:r>
              <w:rPr>
                <w:sz w:val="20"/>
              </w:rPr>
              <w:tab/>
            </w:r>
            <w:r>
              <w:rPr>
                <w:spacing w:val="-2"/>
                <w:sz w:val="20"/>
              </w:rPr>
              <w:t>соответствии</w:t>
            </w:r>
            <w:r>
              <w:rPr>
                <w:sz w:val="20"/>
              </w:rPr>
              <w:tab/>
            </w:r>
            <w:r>
              <w:rPr>
                <w:spacing w:val="-10"/>
                <w:sz w:val="20"/>
              </w:rPr>
              <w:t>с</w:t>
            </w:r>
          </w:p>
        </w:tc>
        <w:tc>
          <w:tcPr>
            <w:tcW w:w="4365" w:type="dxa"/>
          </w:tcPr>
          <w:p w:rsidR="00EA58FE" w:rsidRDefault="004245CD">
            <w:pPr>
              <w:pStyle w:val="TableParagraph"/>
              <w:ind w:right="100"/>
              <w:jc w:val="both"/>
              <w:rPr>
                <w:sz w:val="20"/>
              </w:rPr>
            </w:pPr>
            <w:r>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w:t>
            </w:r>
            <w:r>
              <w:rPr>
                <w:spacing w:val="-5"/>
                <w:sz w:val="20"/>
              </w:rPr>
              <w:t xml:space="preserve"> </w:t>
            </w:r>
            <w:r>
              <w:rPr>
                <w:sz w:val="20"/>
              </w:rPr>
              <w:t>характером</w:t>
            </w:r>
            <w:r>
              <w:rPr>
                <w:spacing w:val="-7"/>
                <w:sz w:val="20"/>
              </w:rPr>
              <w:t xml:space="preserve"> </w:t>
            </w:r>
            <w:r>
              <w:rPr>
                <w:sz w:val="20"/>
              </w:rPr>
              <w:t>музыки,</w:t>
            </w:r>
            <w:r>
              <w:rPr>
                <w:spacing w:val="-6"/>
                <w:sz w:val="20"/>
              </w:rPr>
              <w:t xml:space="preserve"> </w:t>
            </w:r>
            <w:r>
              <w:rPr>
                <w:sz w:val="20"/>
              </w:rPr>
              <w:t>передавая</w:t>
            </w:r>
            <w:r>
              <w:rPr>
                <w:spacing w:val="-5"/>
                <w:sz w:val="20"/>
              </w:rPr>
              <w:t xml:space="preserve"> </w:t>
            </w:r>
            <w:r>
              <w:rPr>
                <w:sz w:val="20"/>
              </w:rPr>
              <w:t>в танце эмоционально-образное содержание.</w:t>
            </w:r>
          </w:p>
          <w:p w:rsidR="00EA58FE" w:rsidRDefault="004245CD">
            <w:pPr>
              <w:pStyle w:val="TableParagraph"/>
              <w:ind w:right="100"/>
              <w:jc w:val="both"/>
              <w:rPr>
                <w:sz w:val="20"/>
              </w:rPr>
            </w:pPr>
            <w:r>
              <w:rPr>
                <w:sz w:val="20"/>
              </w:rPr>
              <w:t>Знакомит детей с национальными плясками (русские, белорусские, украинские и так далее).</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4140"/>
        </w:trPr>
        <w:tc>
          <w:tcPr>
            <w:tcW w:w="3826" w:type="dxa"/>
          </w:tcPr>
          <w:p w:rsidR="00EA58FE" w:rsidRDefault="004245CD">
            <w:pPr>
              <w:pStyle w:val="TableParagraph"/>
              <w:ind w:right="98"/>
              <w:jc w:val="both"/>
              <w:rPr>
                <w:sz w:val="20"/>
              </w:rPr>
            </w:pPr>
            <w:r>
              <w:rPr>
                <w:sz w:val="20"/>
              </w:rPr>
              <w:t xml:space="preserve">Педагог улучшает качество исполнения танцевальных движений: притопывания попеременно двумя ногами и одной </w:t>
            </w:r>
            <w:r>
              <w:rPr>
                <w:spacing w:val="-2"/>
                <w:sz w:val="20"/>
              </w:rPr>
              <w:t>ногой.</w:t>
            </w:r>
          </w:p>
          <w:p w:rsidR="00EA58FE" w:rsidRDefault="004245CD">
            <w:pPr>
              <w:pStyle w:val="TableParagraph"/>
              <w:tabs>
                <w:tab w:val="left" w:pos="1882"/>
                <w:tab w:val="left" w:pos="3626"/>
              </w:tabs>
              <w:ind w:right="98"/>
              <w:jc w:val="both"/>
              <w:rPr>
                <w:sz w:val="20"/>
              </w:rPr>
            </w:pPr>
            <w:r>
              <w:rPr>
                <w:sz w:val="20"/>
              </w:rPr>
              <w:t>Развивает у детей умение кружиться в парах, выполнять прямой галоп,</w:t>
            </w:r>
            <w:r>
              <w:rPr>
                <w:spacing w:val="40"/>
                <w:sz w:val="20"/>
              </w:rPr>
              <w:t xml:space="preserve"> </w:t>
            </w:r>
            <w:r>
              <w:rPr>
                <w:sz w:val="20"/>
              </w:rPr>
              <w:t>двигаться под музыку ритмично и согласно темпу и характеру</w:t>
            </w:r>
            <w:r>
              <w:rPr>
                <w:spacing w:val="80"/>
                <w:sz w:val="20"/>
              </w:rPr>
              <w:t xml:space="preserve"> </w:t>
            </w:r>
            <w:r>
              <w:rPr>
                <w:spacing w:val="-2"/>
                <w:sz w:val="20"/>
              </w:rPr>
              <w:t>музыкального</w:t>
            </w:r>
            <w:r>
              <w:rPr>
                <w:sz w:val="20"/>
              </w:rPr>
              <w:tab/>
            </w:r>
            <w:r>
              <w:rPr>
                <w:spacing w:val="-2"/>
                <w:sz w:val="20"/>
              </w:rPr>
              <w:t>произведения</w:t>
            </w:r>
            <w:r>
              <w:rPr>
                <w:sz w:val="20"/>
              </w:rPr>
              <w:tab/>
            </w:r>
            <w:r>
              <w:rPr>
                <w:spacing w:val="-10"/>
                <w:sz w:val="20"/>
              </w:rPr>
              <w:t>с</w:t>
            </w:r>
            <w:r>
              <w:rPr>
                <w:sz w:val="20"/>
              </w:rPr>
              <w:t xml:space="preserve"> предметами, игрушками и без них.</w:t>
            </w:r>
          </w:p>
          <w:p w:rsidR="00EA58FE" w:rsidRDefault="004245CD">
            <w:pPr>
              <w:pStyle w:val="TableParagraph"/>
              <w:ind w:right="96"/>
              <w:jc w:val="both"/>
              <w:rPr>
                <w:sz w:val="20"/>
              </w:rPr>
            </w:pPr>
            <w:r>
              <w:rPr>
                <w:sz w:val="20"/>
              </w:rPr>
              <w:t>Педагог способствует у детей развитию навыков</w:t>
            </w:r>
            <w:r>
              <w:rPr>
                <w:spacing w:val="-4"/>
                <w:sz w:val="20"/>
              </w:rPr>
              <w:t xml:space="preserve"> </w:t>
            </w:r>
            <w:r>
              <w:rPr>
                <w:sz w:val="20"/>
              </w:rPr>
              <w:t>выразительной</w:t>
            </w:r>
            <w:r>
              <w:rPr>
                <w:spacing w:val="-5"/>
                <w:sz w:val="20"/>
              </w:rPr>
              <w:t xml:space="preserve"> </w:t>
            </w:r>
            <w:r>
              <w:rPr>
                <w:sz w:val="20"/>
              </w:rPr>
              <w:t>и</w:t>
            </w:r>
            <w:r>
              <w:rPr>
                <w:spacing w:val="-5"/>
                <w:sz w:val="20"/>
              </w:rPr>
              <w:t xml:space="preserve"> </w:t>
            </w:r>
            <w:r>
              <w:rPr>
                <w:sz w:val="20"/>
              </w:rPr>
              <w:t>эмоциональной передачи игровых и сказочных образов: идет медведь, крадется кошка, бегают мышата, скачет зайка, ходит петушок, клюют зернышки цыплята, летают</w:t>
            </w:r>
            <w:r>
              <w:rPr>
                <w:spacing w:val="40"/>
                <w:sz w:val="20"/>
              </w:rPr>
              <w:t xml:space="preserve"> </w:t>
            </w:r>
            <w:r>
              <w:rPr>
                <w:sz w:val="20"/>
              </w:rPr>
              <w:t>птички и так далее.</w:t>
            </w:r>
          </w:p>
        </w:tc>
        <w:tc>
          <w:tcPr>
            <w:tcW w:w="3632" w:type="dxa"/>
          </w:tcPr>
          <w:p w:rsidR="00EA58FE" w:rsidRDefault="004245CD">
            <w:pPr>
              <w:pStyle w:val="TableParagraph"/>
              <w:ind w:left="110" w:right="97"/>
              <w:jc w:val="both"/>
              <w:rPr>
                <w:sz w:val="20"/>
              </w:rPr>
            </w:pPr>
            <w:r>
              <w:rPr>
                <w:sz w:val="20"/>
              </w:rPr>
              <w:t>Учит детей двигаться в парах по кругу</w:t>
            </w:r>
            <w:r>
              <w:rPr>
                <w:spacing w:val="40"/>
                <w:sz w:val="20"/>
              </w:rPr>
              <w:t xml:space="preserve"> </w:t>
            </w:r>
            <w:r>
              <w:rPr>
                <w:sz w:val="20"/>
              </w:rPr>
              <w:t>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A58FE" w:rsidRDefault="004245CD">
            <w:pPr>
              <w:pStyle w:val="TableParagraph"/>
              <w:tabs>
                <w:tab w:val="left" w:pos="2016"/>
                <w:tab w:val="left" w:pos="2585"/>
                <w:tab w:val="left" w:pos="2892"/>
              </w:tabs>
              <w:ind w:left="110" w:right="98"/>
              <w:jc w:val="both"/>
              <w:rPr>
                <w:sz w:val="20"/>
              </w:rPr>
            </w:pPr>
            <w:r>
              <w:rPr>
                <w:sz w:val="20"/>
              </w:rPr>
              <w:t xml:space="preserve">Продолжает совершенствовать у детей навыки основных движений (ходьба: </w:t>
            </w:r>
            <w:r>
              <w:rPr>
                <w:spacing w:val="-2"/>
                <w:sz w:val="20"/>
              </w:rPr>
              <w:t>"торжественная",</w:t>
            </w:r>
            <w:r>
              <w:rPr>
                <w:sz w:val="20"/>
              </w:rPr>
              <w:tab/>
            </w:r>
            <w:r>
              <w:rPr>
                <w:sz w:val="20"/>
              </w:rPr>
              <w:tab/>
            </w:r>
            <w:r>
              <w:rPr>
                <w:spacing w:val="-2"/>
                <w:sz w:val="20"/>
              </w:rPr>
              <w:t>спокойная, "таинственная";</w:t>
            </w:r>
            <w:r>
              <w:rPr>
                <w:sz w:val="20"/>
              </w:rPr>
              <w:tab/>
            </w:r>
            <w:r>
              <w:rPr>
                <w:spacing w:val="-4"/>
                <w:sz w:val="20"/>
              </w:rPr>
              <w:t>бег:</w:t>
            </w:r>
            <w:r>
              <w:rPr>
                <w:sz w:val="20"/>
              </w:rPr>
              <w:tab/>
            </w:r>
            <w:r>
              <w:rPr>
                <w:sz w:val="20"/>
              </w:rPr>
              <w:tab/>
            </w:r>
            <w:r>
              <w:rPr>
                <w:spacing w:val="-2"/>
                <w:sz w:val="20"/>
              </w:rPr>
              <w:t>легкий, стремительный).</w:t>
            </w:r>
          </w:p>
        </w:tc>
        <w:tc>
          <w:tcPr>
            <w:tcW w:w="3632" w:type="dxa"/>
          </w:tcPr>
          <w:p w:rsidR="00EA58FE" w:rsidRDefault="004245CD">
            <w:pPr>
              <w:pStyle w:val="TableParagraph"/>
              <w:spacing w:line="229" w:lineRule="exact"/>
              <w:ind w:left="110"/>
              <w:jc w:val="both"/>
              <w:rPr>
                <w:sz w:val="20"/>
              </w:rPr>
            </w:pPr>
            <w:r>
              <w:rPr>
                <w:spacing w:val="-2"/>
                <w:sz w:val="20"/>
              </w:rPr>
              <w:t>музыкальными</w:t>
            </w:r>
            <w:r>
              <w:rPr>
                <w:spacing w:val="9"/>
                <w:sz w:val="20"/>
              </w:rPr>
              <w:t xml:space="preserve"> </w:t>
            </w:r>
            <w:r>
              <w:rPr>
                <w:spacing w:val="-2"/>
                <w:sz w:val="20"/>
              </w:rPr>
              <w:t>фразами.</w:t>
            </w:r>
          </w:p>
          <w:p w:rsidR="00EA58FE" w:rsidRDefault="004245CD">
            <w:pPr>
              <w:pStyle w:val="TableParagraph"/>
              <w:ind w:left="110" w:right="97"/>
              <w:jc w:val="both"/>
              <w:rPr>
                <w:sz w:val="20"/>
              </w:rPr>
            </w:pPr>
            <w:r>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w:t>
            </w:r>
            <w:r>
              <w:rPr>
                <w:spacing w:val="-2"/>
                <w:sz w:val="20"/>
              </w:rPr>
              <w:t>вперед).</w:t>
            </w:r>
          </w:p>
          <w:p w:rsidR="00EA58FE" w:rsidRDefault="004245CD">
            <w:pPr>
              <w:pStyle w:val="TableParagraph"/>
              <w:ind w:left="110" w:right="98"/>
              <w:jc w:val="both"/>
              <w:rPr>
                <w:sz w:val="20"/>
              </w:rPr>
            </w:pPr>
            <w:r>
              <w:rPr>
                <w:sz w:val="20"/>
              </w:rPr>
              <w:t xml:space="preserve">Знакомит детей с русским хороводом, пляской, а также с танцами других </w:t>
            </w:r>
            <w:r>
              <w:rPr>
                <w:spacing w:val="-2"/>
                <w:sz w:val="20"/>
              </w:rPr>
              <w:t>народов.</w:t>
            </w:r>
          </w:p>
          <w:p w:rsidR="00EA58FE" w:rsidRDefault="004245CD">
            <w:pPr>
              <w:pStyle w:val="TableParagraph"/>
              <w:tabs>
                <w:tab w:val="left" w:pos="2050"/>
                <w:tab w:val="left" w:pos="3127"/>
              </w:tabs>
              <w:spacing w:line="230" w:lineRule="exact"/>
              <w:ind w:left="110" w:right="98"/>
              <w:jc w:val="both"/>
              <w:rPr>
                <w:sz w:val="20"/>
              </w:rPr>
            </w:pPr>
            <w:r>
              <w:rPr>
                <w:sz w:val="20"/>
              </w:rPr>
              <w:t xml:space="preserve">Продолжает развивать у детей навыки </w:t>
            </w:r>
            <w:r>
              <w:rPr>
                <w:spacing w:val="-2"/>
                <w:sz w:val="20"/>
              </w:rPr>
              <w:t>инсценирования</w:t>
            </w:r>
            <w:r>
              <w:rPr>
                <w:sz w:val="20"/>
              </w:rPr>
              <w:tab/>
            </w:r>
            <w:r>
              <w:rPr>
                <w:spacing w:val="-2"/>
                <w:sz w:val="20"/>
              </w:rPr>
              <w:t>песен;</w:t>
            </w:r>
            <w:r>
              <w:rPr>
                <w:sz w:val="20"/>
              </w:rPr>
              <w:tab/>
            </w:r>
            <w:r>
              <w:rPr>
                <w:spacing w:val="-4"/>
                <w:sz w:val="20"/>
              </w:rPr>
              <w:t xml:space="preserve">учит </w:t>
            </w:r>
            <w:r>
              <w:rPr>
                <w:sz w:val="20"/>
              </w:rPr>
              <w:t>изображать сказочных животных и птиц (лошадка, коза, лиса, медведь, заяц, журавль, ворон и другие) в</w:t>
            </w:r>
            <w:r>
              <w:rPr>
                <w:spacing w:val="40"/>
                <w:sz w:val="20"/>
              </w:rPr>
              <w:t xml:space="preserve"> </w:t>
            </w:r>
            <w:r>
              <w:rPr>
                <w:sz w:val="20"/>
              </w:rPr>
              <w:t>разных игровых ситуациях.</w:t>
            </w:r>
          </w:p>
        </w:tc>
        <w:tc>
          <w:tcPr>
            <w:tcW w:w="4365" w:type="dxa"/>
          </w:tcPr>
          <w:p w:rsidR="00EA58FE" w:rsidRDefault="00EA58FE">
            <w:pPr>
              <w:pStyle w:val="TableParagraph"/>
              <w:ind w:left="0"/>
              <w:rPr>
                <w:sz w:val="18"/>
              </w:rPr>
            </w:pPr>
          </w:p>
        </w:tc>
      </w:tr>
      <w:tr w:rsidR="00EA58FE">
        <w:trPr>
          <w:trHeight w:val="229"/>
        </w:trPr>
        <w:tc>
          <w:tcPr>
            <w:tcW w:w="15455" w:type="dxa"/>
            <w:gridSpan w:val="4"/>
            <w:shd w:val="clear" w:color="auto" w:fill="F1F1F1"/>
          </w:tcPr>
          <w:p w:rsidR="00EA58FE" w:rsidRDefault="004245CD">
            <w:pPr>
              <w:pStyle w:val="TableParagraph"/>
              <w:spacing w:line="210" w:lineRule="exact"/>
              <w:rPr>
                <w:b/>
                <w:sz w:val="20"/>
              </w:rPr>
            </w:pPr>
            <w:r>
              <w:rPr>
                <w:b/>
                <w:spacing w:val="-2"/>
                <w:sz w:val="20"/>
              </w:rPr>
              <w:t>Содержание</w:t>
            </w:r>
            <w:r>
              <w:rPr>
                <w:b/>
                <w:spacing w:val="8"/>
                <w:sz w:val="20"/>
              </w:rPr>
              <w:t xml:space="preserve"> </w:t>
            </w:r>
            <w:r>
              <w:rPr>
                <w:b/>
                <w:spacing w:val="-2"/>
                <w:sz w:val="20"/>
              </w:rPr>
              <w:t>МУЗЫКАЛЬНО-ИГРОВОЕ</w:t>
            </w:r>
            <w:r>
              <w:rPr>
                <w:b/>
                <w:spacing w:val="5"/>
                <w:sz w:val="20"/>
              </w:rPr>
              <w:t xml:space="preserve"> </w:t>
            </w:r>
            <w:r>
              <w:rPr>
                <w:b/>
                <w:spacing w:val="-2"/>
                <w:sz w:val="20"/>
              </w:rPr>
              <w:t>и</w:t>
            </w:r>
            <w:r>
              <w:rPr>
                <w:b/>
                <w:spacing w:val="7"/>
                <w:sz w:val="20"/>
              </w:rPr>
              <w:t xml:space="preserve"> </w:t>
            </w:r>
            <w:r>
              <w:rPr>
                <w:b/>
                <w:spacing w:val="-2"/>
                <w:sz w:val="20"/>
              </w:rPr>
              <w:t>ТАНЦЕВАЛЬНОЕ</w:t>
            </w:r>
            <w:r>
              <w:rPr>
                <w:b/>
                <w:spacing w:val="6"/>
                <w:sz w:val="20"/>
              </w:rPr>
              <w:t xml:space="preserve"> </w:t>
            </w:r>
            <w:r>
              <w:rPr>
                <w:b/>
                <w:spacing w:val="-2"/>
                <w:sz w:val="20"/>
              </w:rPr>
              <w:t>ТВОРЧЕСТВО</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5520"/>
        </w:trPr>
        <w:tc>
          <w:tcPr>
            <w:tcW w:w="3826" w:type="dxa"/>
          </w:tcPr>
          <w:p w:rsidR="00EA58FE" w:rsidRDefault="004245CD">
            <w:pPr>
              <w:pStyle w:val="TableParagraph"/>
              <w:ind w:right="97"/>
              <w:jc w:val="both"/>
              <w:rPr>
                <w:sz w:val="20"/>
              </w:rPr>
            </w:pPr>
            <w:r>
              <w:rPr>
                <w:sz w:val="20"/>
              </w:rPr>
              <w:t>Педагог активизирует танцевально- игровое творчество детей.</w:t>
            </w:r>
          </w:p>
          <w:p w:rsidR="00EA58FE" w:rsidRDefault="004245CD">
            <w:pPr>
              <w:pStyle w:val="TableParagraph"/>
              <w:ind w:right="98"/>
              <w:jc w:val="both"/>
              <w:rPr>
                <w:sz w:val="20"/>
              </w:rPr>
            </w:pPr>
            <w:r>
              <w:rPr>
                <w:sz w:val="20"/>
              </w:rPr>
              <w:t>Поддерживает</w:t>
            </w:r>
            <w:r>
              <w:rPr>
                <w:spacing w:val="-2"/>
                <w:sz w:val="20"/>
              </w:rPr>
              <w:t xml:space="preserve"> </w:t>
            </w:r>
            <w:r>
              <w:rPr>
                <w:sz w:val="20"/>
              </w:rPr>
              <w:t>у</w:t>
            </w:r>
            <w:r>
              <w:rPr>
                <w:spacing w:val="-3"/>
                <w:sz w:val="20"/>
              </w:rPr>
              <w:t xml:space="preserve"> </w:t>
            </w:r>
            <w:r>
              <w:rPr>
                <w:sz w:val="20"/>
              </w:rPr>
              <w:t>детей</w:t>
            </w:r>
            <w:r>
              <w:rPr>
                <w:spacing w:val="-5"/>
                <w:sz w:val="20"/>
              </w:rPr>
              <w:t xml:space="preserve"> </w:t>
            </w:r>
            <w:r>
              <w:rPr>
                <w:sz w:val="20"/>
              </w:rPr>
              <w:t>самостоятельность в выполнение танцевальных движений под плясовые мелодии.</w:t>
            </w:r>
          </w:p>
          <w:p w:rsidR="00EA58FE" w:rsidRDefault="004245CD">
            <w:pPr>
              <w:pStyle w:val="TableParagraph"/>
              <w:ind w:right="98"/>
              <w:jc w:val="both"/>
              <w:rPr>
                <w:sz w:val="20"/>
              </w:rPr>
            </w:pPr>
            <w:r>
              <w:rPr>
                <w:sz w:val="20"/>
              </w:rPr>
              <w:t>Учит детей точности выполнения движений, передающих характер изображаемых животных.</w:t>
            </w:r>
          </w:p>
        </w:tc>
        <w:tc>
          <w:tcPr>
            <w:tcW w:w="3632" w:type="dxa"/>
          </w:tcPr>
          <w:p w:rsidR="00EA58FE" w:rsidRDefault="004245CD">
            <w:pPr>
              <w:pStyle w:val="TableParagraph"/>
              <w:tabs>
                <w:tab w:val="left" w:pos="2474"/>
              </w:tabs>
              <w:ind w:left="110" w:right="96"/>
              <w:jc w:val="both"/>
              <w:rPr>
                <w:sz w:val="20"/>
              </w:rPr>
            </w:pPr>
            <w:r>
              <w:rPr>
                <w:sz w:val="20"/>
              </w:rPr>
              <w:t>Педагог</w:t>
            </w:r>
            <w:r>
              <w:rPr>
                <w:spacing w:val="-8"/>
                <w:sz w:val="20"/>
              </w:rPr>
              <w:t xml:space="preserve"> </w:t>
            </w:r>
            <w:r>
              <w:rPr>
                <w:sz w:val="20"/>
              </w:rPr>
              <w:t>способствует</w:t>
            </w:r>
            <w:r>
              <w:rPr>
                <w:spacing w:val="-8"/>
                <w:sz w:val="20"/>
              </w:rPr>
              <w:t xml:space="preserve"> </w:t>
            </w:r>
            <w:r>
              <w:rPr>
                <w:sz w:val="20"/>
              </w:rPr>
              <w:t>у</w:t>
            </w:r>
            <w:r>
              <w:rPr>
                <w:spacing w:val="-8"/>
                <w:sz w:val="20"/>
              </w:rPr>
              <w:t xml:space="preserve"> </w:t>
            </w:r>
            <w:r>
              <w:rPr>
                <w:sz w:val="20"/>
              </w:rPr>
              <w:t>детей</w:t>
            </w:r>
            <w:r>
              <w:rPr>
                <w:spacing w:val="-9"/>
                <w:sz w:val="20"/>
              </w:rPr>
              <w:t xml:space="preserve"> </w:t>
            </w:r>
            <w:r>
              <w:rPr>
                <w:sz w:val="20"/>
              </w:rPr>
              <w:t xml:space="preserve">развитию эмоционально-образного исполнения </w:t>
            </w:r>
            <w:r>
              <w:rPr>
                <w:spacing w:val="-2"/>
                <w:sz w:val="20"/>
              </w:rPr>
              <w:t>музыкально-игровых</w:t>
            </w:r>
            <w:r>
              <w:rPr>
                <w:sz w:val="20"/>
              </w:rPr>
              <w:tab/>
            </w:r>
            <w:r>
              <w:rPr>
                <w:spacing w:val="-2"/>
                <w:sz w:val="20"/>
              </w:rPr>
              <w:t xml:space="preserve">упражнений </w:t>
            </w:r>
            <w:r>
              <w:rPr>
                <w:sz w:val="20"/>
              </w:rPr>
              <w:t>(кружатся</w:t>
            </w:r>
            <w:r>
              <w:rPr>
                <w:spacing w:val="-1"/>
                <w:sz w:val="20"/>
              </w:rPr>
              <w:t xml:space="preserve"> </w:t>
            </w:r>
            <w:r>
              <w:rPr>
                <w:sz w:val="20"/>
              </w:rPr>
              <w:t>листочки,</w:t>
            </w:r>
            <w:r>
              <w:rPr>
                <w:spacing w:val="-1"/>
                <w:sz w:val="20"/>
              </w:rPr>
              <w:t xml:space="preserve"> </w:t>
            </w:r>
            <w:r>
              <w:rPr>
                <w:sz w:val="20"/>
              </w:rPr>
              <w:t>падают</w:t>
            </w:r>
            <w:r>
              <w:rPr>
                <w:spacing w:val="-2"/>
                <w:sz w:val="20"/>
              </w:rPr>
              <w:t xml:space="preserve"> </w:t>
            </w:r>
            <w:r>
              <w:rPr>
                <w:sz w:val="20"/>
              </w:rPr>
              <w:t xml:space="preserve">снежинки) и сценок, используя мимику и пантомиму (зайка веселый и грустный, хитрая лисичка, сердитый волк и так </w:t>
            </w:r>
            <w:r>
              <w:rPr>
                <w:spacing w:val="-2"/>
                <w:sz w:val="20"/>
              </w:rPr>
              <w:t>далее).</w:t>
            </w:r>
          </w:p>
          <w:p w:rsidR="00EA58FE" w:rsidRDefault="004245CD">
            <w:pPr>
              <w:pStyle w:val="TableParagraph"/>
              <w:ind w:left="110" w:right="99"/>
              <w:jc w:val="both"/>
              <w:rPr>
                <w:sz w:val="20"/>
              </w:rPr>
            </w:pPr>
            <w:r>
              <w:rPr>
                <w:sz w:val="20"/>
              </w:rPr>
              <w:t xml:space="preserve">Учит детей инсценированию песен и постановке небольших музыкальных </w:t>
            </w:r>
            <w:r>
              <w:rPr>
                <w:spacing w:val="-2"/>
                <w:sz w:val="20"/>
              </w:rPr>
              <w:t>спектаклей.</w:t>
            </w:r>
          </w:p>
        </w:tc>
        <w:tc>
          <w:tcPr>
            <w:tcW w:w="3632" w:type="dxa"/>
          </w:tcPr>
          <w:p w:rsidR="00EA58FE" w:rsidRDefault="004245CD">
            <w:pPr>
              <w:pStyle w:val="TableParagraph"/>
              <w:ind w:left="110" w:right="96"/>
              <w:jc w:val="both"/>
              <w:rPr>
                <w:sz w:val="20"/>
              </w:rPr>
            </w:pPr>
            <w:r>
              <w:rPr>
                <w:sz w:val="20"/>
              </w:rPr>
              <w:t>Педагог развивает у детей</w:t>
            </w:r>
            <w:r>
              <w:rPr>
                <w:spacing w:val="40"/>
                <w:sz w:val="20"/>
              </w:rPr>
              <w:t xml:space="preserve"> </w:t>
            </w:r>
            <w:r>
              <w:rPr>
                <w:sz w:val="20"/>
              </w:rPr>
              <w:t xml:space="preserve">танцевальное творчество; помогает придумывать движения к пляскам, танцам, составлять композицию танца, проявляя самостоятельность в </w:t>
            </w:r>
            <w:r>
              <w:rPr>
                <w:spacing w:val="-2"/>
                <w:sz w:val="20"/>
              </w:rPr>
              <w:t>творчестве.</w:t>
            </w:r>
          </w:p>
          <w:p w:rsidR="00EA58FE" w:rsidRDefault="004245CD">
            <w:pPr>
              <w:pStyle w:val="TableParagraph"/>
              <w:tabs>
                <w:tab w:val="left" w:pos="1122"/>
                <w:tab w:val="left" w:pos="2175"/>
              </w:tabs>
              <w:ind w:left="110" w:right="99"/>
              <w:jc w:val="both"/>
              <w:rPr>
                <w:sz w:val="20"/>
              </w:rPr>
            </w:pPr>
            <w:r>
              <w:rPr>
                <w:spacing w:val="-4"/>
                <w:sz w:val="20"/>
              </w:rPr>
              <w:t>Учит</w:t>
            </w:r>
            <w:r>
              <w:rPr>
                <w:sz w:val="20"/>
              </w:rPr>
              <w:tab/>
            </w:r>
            <w:r>
              <w:rPr>
                <w:spacing w:val="-4"/>
                <w:sz w:val="20"/>
              </w:rPr>
              <w:t>детей</w:t>
            </w:r>
            <w:r>
              <w:rPr>
                <w:sz w:val="20"/>
              </w:rPr>
              <w:tab/>
            </w:r>
            <w:r>
              <w:rPr>
                <w:spacing w:val="-2"/>
                <w:sz w:val="20"/>
              </w:rPr>
              <w:t xml:space="preserve">самостоятельно </w:t>
            </w:r>
            <w:r>
              <w:rPr>
                <w:sz w:val="20"/>
              </w:rPr>
              <w:t>придумывать движения, отражающие содержание песни.</w:t>
            </w:r>
          </w:p>
          <w:p w:rsidR="00EA58FE" w:rsidRDefault="004245CD">
            <w:pPr>
              <w:pStyle w:val="TableParagraph"/>
              <w:ind w:left="110" w:right="101"/>
              <w:jc w:val="both"/>
              <w:rPr>
                <w:sz w:val="20"/>
              </w:rPr>
            </w:pPr>
            <w:r>
              <w:rPr>
                <w:sz w:val="20"/>
              </w:rPr>
              <w:t>Побуждает детей к инсценированию содержания песен, хороводов.</w:t>
            </w:r>
          </w:p>
        </w:tc>
        <w:tc>
          <w:tcPr>
            <w:tcW w:w="4365" w:type="dxa"/>
          </w:tcPr>
          <w:p w:rsidR="00EA58FE" w:rsidRDefault="004245CD">
            <w:pPr>
              <w:pStyle w:val="TableParagraph"/>
              <w:ind w:right="98"/>
              <w:jc w:val="both"/>
              <w:rPr>
                <w:sz w:val="20"/>
              </w:rPr>
            </w:pPr>
            <w:r>
              <w:rPr>
                <w:sz w:val="20"/>
              </w:rPr>
              <w:t xml:space="preserve">Педагог развивает у детей танцевально-игровое </w:t>
            </w:r>
            <w:r>
              <w:rPr>
                <w:spacing w:val="-2"/>
                <w:sz w:val="20"/>
              </w:rPr>
              <w:t>творчество.</w:t>
            </w:r>
          </w:p>
          <w:p w:rsidR="00EA58FE" w:rsidRDefault="004245CD">
            <w:pPr>
              <w:pStyle w:val="TableParagraph"/>
              <w:tabs>
                <w:tab w:val="left" w:pos="1610"/>
                <w:tab w:val="left" w:pos="2085"/>
                <w:tab w:val="left" w:pos="2771"/>
                <w:tab w:val="left" w:pos="3179"/>
              </w:tabs>
              <w:ind w:right="99"/>
              <w:jc w:val="both"/>
              <w:rPr>
                <w:sz w:val="20"/>
              </w:rPr>
            </w:pPr>
            <w:r>
              <w:rPr>
                <w:spacing w:val="-2"/>
                <w:sz w:val="20"/>
              </w:rPr>
              <w:t>Формирует</w:t>
            </w:r>
            <w:r>
              <w:rPr>
                <w:sz w:val="20"/>
              </w:rPr>
              <w:tab/>
            </w:r>
            <w:r>
              <w:rPr>
                <w:spacing w:val="-2"/>
                <w:sz w:val="20"/>
              </w:rPr>
              <w:t>навыки</w:t>
            </w:r>
            <w:r>
              <w:rPr>
                <w:sz w:val="20"/>
              </w:rPr>
              <w:tab/>
            </w:r>
            <w:r>
              <w:rPr>
                <w:spacing w:val="-2"/>
                <w:sz w:val="20"/>
              </w:rPr>
              <w:t xml:space="preserve">художественного </w:t>
            </w:r>
            <w:r>
              <w:rPr>
                <w:sz w:val="20"/>
              </w:rPr>
              <w:t xml:space="preserve">исполнения различных образов при </w:t>
            </w:r>
            <w:r>
              <w:rPr>
                <w:spacing w:val="-2"/>
                <w:sz w:val="20"/>
              </w:rPr>
              <w:t>инсценировании</w:t>
            </w:r>
            <w:r>
              <w:rPr>
                <w:sz w:val="20"/>
              </w:rPr>
              <w:tab/>
            </w:r>
            <w:r>
              <w:rPr>
                <w:sz w:val="20"/>
              </w:rPr>
              <w:tab/>
            </w:r>
            <w:r>
              <w:rPr>
                <w:spacing w:val="-2"/>
                <w:sz w:val="20"/>
              </w:rPr>
              <w:t>песен,</w:t>
            </w:r>
            <w:r>
              <w:rPr>
                <w:sz w:val="20"/>
              </w:rPr>
              <w:tab/>
            </w:r>
            <w:r>
              <w:rPr>
                <w:sz w:val="20"/>
              </w:rPr>
              <w:tab/>
            </w:r>
            <w:r>
              <w:rPr>
                <w:spacing w:val="-2"/>
                <w:sz w:val="20"/>
              </w:rPr>
              <w:t>театральных постановок.</w:t>
            </w:r>
          </w:p>
          <w:p w:rsidR="00EA58FE" w:rsidRDefault="004245CD">
            <w:pPr>
              <w:pStyle w:val="TableParagraph"/>
              <w:ind w:right="102"/>
              <w:jc w:val="both"/>
              <w:rPr>
                <w:sz w:val="20"/>
              </w:rPr>
            </w:pPr>
            <w:r>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w:t>
            </w:r>
            <w:r>
              <w:rPr>
                <w:spacing w:val="40"/>
                <w:sz w:val="20"/>
              </w:rPr>
              <w:t xml:space="preserve"> </w:t>
            </w:r>
            <w:r>
              <w:rPr>
                <w:sz w:val="20"/>
              </w:rPr>
              <w:t>движения и тому подобное).</w:t>
            </w:r>
          </w:p>
          <w:p w:rsidR="00EA58FE" w:rsidRDefault="004245CD">
            <w:pPr>
              <w:pStyle w:val="TableParagraph"/>
              <w:ind w:right="102"/>
              <w:jc w:val="both"/>
              <w:rPr>
                <w:sz w:val="20"/>
              </w:rPr>
            </w:pPr>
            <w:r>
              <w:rPr>
                <w:sz w:val="20"/>
              </w:rPr>
              <w:t>Учит импровизировать под музыку соответствующего характера (лыжник, конькобежец,</w:t>
            </w:r>
            <w:r>
              <w:rPr>
                <w:spacing w:val="-5"/>
                <w:sz w:val="20"/>
              </w:rPr>
              <w:t xml:space="preserve"> </w:t>
            </w:r>
            <w:r>
              <w:rPr>
                <w:sz w:val="20"/>
              </w:rPr>
              <w:t>наездник,</w:t>
            </w:r>
            <w:r>
              <w:rPr>
                <w:spacing w:val="-7"/>
                <w:sz w:val="20"/>
              </w:rPr>
              <w:t xml:space="preserve"> </w:t>
            </w:r>
            <w:r>
              <w:rPr>
                <w:sz w:val="20"/>
              </w:rPr>
              <w:t>рыбак;</w:t>
            </w:r>
            <w:r>
              <w:rPr>
                <w:spacing w:val="-7"/>
                <w:sz w:val="20"/>
              </w:rPr>
              <w:t xml:space="preserve"> </w:t>
            </w:r>
            <w:r>
              <w:rPr>
                <w:sz w:val="20"/>
              </w:rPr>
              <w:t>лукавый</w:t>
            </w:r>
            <w:r>
              <w:rPr>
                <w:spacing w:val="-8"/>
                <w:sz w:val="20"/>
              </w:rPr>
              <w:t xml:space="preserve"> </w:t>
            </w:r>
            <w:r>
              <w:rPr>
                <w:sz w:val="20"/>
              </w:rPr>
              <w:t>котик</w:t>
            </w:r>
            <w:r>
              <w:rPr>
                <w:spacing w:val="-8"/>
                <w:sz w:val="20"/>
              </w:rPr>
              <w:t xml:space="preserve"> </w:t>
            </w:r>
            <w:r>
              <w:rPr>
                <w:sz w:val="20"/>
              </w:rPr>
              <w:t>и сердитый козлик и тому подобное).</w:t>
            </w:r>
          </w:p>
          <w:p w:rsidR="00EA58FE" w:rsidRDefault="004245CD">
            <w:pPr>
              <w:pStyle w:val="TableParagraph"/>
              <w:ind w:right="100"/>
              <w:jc w:val="both"/>
              <w:rPr>
                <w:sz w:val="20"/>
              </w:rPr>
            </w:pPr>
            <w:r>
              <w:rPr>
                <w:sz w:val="20"/>
              </w:rPr>
              <w:t>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w:t>
            </w:r>
          </w:p>
          <w:p w:rsidR="00EA58FE" w:rsidRDefault="004245CD">
            <w:pPr>
              <w:pStyle w:val="TableParagraph"/>
              <w:ind w:right="103"/>
              <w:jc w:val="both"/>
              <w:rPr>
                <w:sz w:val="20"/>
              </w:rPr>
            </w:pPr>
            <w:r>
              <w:rPr>
                <w:sz w:val="20"/>
              </w:rPr>
              <w:t>-</w:t>
            </w:r>
            <w:r>
              <w:rPr>
                <w:spacing w:val="-5"/>
                <w:sz w:val="20"/>
              </w:rPr>
              <w:t xml:space="preserve"> </w:t>
            </w:r>
            <w:r>
              <w:rPr>
                <w:sz w:val="20"/>
              </w:rPr>
              <w:t>Формирует</w:t>
            </w:r>
            <w:r>
              <w:rPr>
                <w:spacing w:val="-7"/>
                <w:sz w:val="20"/>
              </w:rPr>
              <w:t xml:space="preserve"> </w:t>
            </w:r>
            <w:r>
              <w:rPr>
                <w:sz w:val="20"/>
              </w:rPr>
              <w:t>у</w:t>
            </w:r>
            <w:r>
              <w:rPr>
                <w:spacing w:val="-5"/>
                <w:sz w:val="20"/>
              </w:rPr>
              <w:t xml:space="preserve"> </w:t>
            </w:r>
            <w:r>
              <w:rPr>
                <w:sz w:val="20"/>
              </w:rPr>
              <w:t>детей</w:t>
            </w:r>
            <w:r>
              <w:rPr>
                <w:spacing w:val="-7"/>
                <w:sz w:val="20"/>
              </w:rPr>
              <w:t xml:space="preserve"> </w:t>
            </w:r>
            <w:r>
              <w:rPr>
                <w:sz w:val="20"/>
              </w:rPr>
              <w:t>музыкальные</w:t>
            </w:r>
            <w:r>
              <w:rPr>
                <w:spacing w:val="-6"/>
                <w:sz w:val="20"/>
              </w:rPr>
              <w:t xml:space="preserve"> </w:t>
            </w:r>
            <w:r>
              <w:rPr>
                <w:sz w:val="20"/>
              </w:rPr>
              <w:t xml:space="preserve">способности. Содействует проявлению активности и </w:t>
            </w:r>
            <w:r>
              <w:rPr>
                <w:spacing w:val="-2"/>
                <w:sz w:val="20"/>
              </w:rPr>
              <w:t>самостоятельности.</w:t>
            </w:r>
          </w:p>
        </w:tc>
      </w:tr>
    </w:tbl>
    <w:p w:rsidR="00EA58FE" w:rsidRDefault="00EA58FE">
      <w:pPr>
        <w:pStyle w:val="TableParagraph"/>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z w:val="20"/>
              </w:rPr>
              <w:t>Содержание</w:t>
            </w:r>
            <w:r>
              <w:rPr>
                <w:b/>
                <w:spacing w:val="-9"/>
                <w:sz w:val="20"/>
              </w:rPr>
              <w:t xml:space="preserve"> </w:t>
            </w:r>
            <w:r>
              <w:rPr>
                <w:b/>
                <w:sz w:val="20"/>
              </w:rPr>
              <w:t>ИГРА</w:t>
            </w:r>
            <w:r>
              <w:rPr>
                <w:b/>
                <w:spacing w:val="-9"/>
                <w:sz w:val="20"/>
              </w:rPr>
              <w:t xml:space="preserve"> </w:t>
            </w:r>
            <w:r>
              <w:rPr>
                <w:b/>
                <w:sz w:val="20"/>
              </w:rPr>
              <w:t>НА</w:t>
            </w:r>
            <w:r>
              <w:rPr>
                <w:b/>
                <w:spacing w:val="-8"/>
                <w:sz w:val="20"/>
              </w:rPr>
              <w:t xml:space="preserve"> </w:t>
            </w:r>
            <w:r>
              <w:rPr>
                <w:b/>
                <w:sz w:val="20"/>
              </w:rPr>
              <w:t>ДЕТСКИХ</w:t>
            </w:r>
            <w:r>
              <w:rPr>
                <w:b/>
                <w:spacing w:val="-7"/>
                <w:sz w:val="20"/>
              </w:rPr>
              <w:t xml:space="preserve"> </w:t>
            </w:r>
            <w:r>
              <w:rPr>
                <w:b/>
                <w:sz w:val="20"/>
              </w:rPr>
              <w:t>МУЗЫКАЛЬНЫХ</w:t>
            </w:r>
            <w:r>
              <w:rPr>
                <w:b/>
                <w:spacing w:val="-9"/>
                <w:sz w:val="20"/>
              </w:rPr>
              <w:t xml:space="preserve"> </w:t>
            </w:r>
            <w:r>
              <w:rPr>
                <w:b/>
                <w:spacing w:val="-2"/>
                <w:sz w:val="20"/>
              </w:rPr>
              <w:t>ИНСТРУМЕНТАХ</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5748"/>
        </w:trPr>
        <w:tc>
          <w:tcPr>
            <w:tcW w:w="3826" w:type="dxa"/>
          </w:tcPr>
          <w:p w:rsidR="00EA58FE" w:rsidRDefault="004245CD">
            <w:pPr>
              <w:pStyle w:val="TableParagraph"/>
              <w:tabs>
                <w:tab w:val="left" w:pos="2414"/>
              </w:tabs>
              <w:ind w:right="95"/>
              <w:jc w:val="both"/>
              <w:rPr>
                <w:sz w:val="20"/>
              </w:rPr>
            </w:pPr>
            <w:r>
              <w:rPr>
                <w:sz w:val="20"/>
              </w:rPr>
              <w:t>Педагог знакомит детей с некоторыми детскими</w:t>
            </w:r>
            <w:r>
              <w:rPr>
                <w:spacing w:val="-1"/>
                <w:sz w:val="20"/>
              </w:rPr>
              <w:t xml:space="preserve"> </w:t>
            </w:r>
            <w:r>
              <w:rPr>
                <w:sz w:val="20"/>
              </w:rPr>
              <w:t>музыкальными</w:t>
            </w:r>
            <w:r>
              <w:rPr>
                <w:spacing w:val="-1"/>
                <w:sz w:val="20"/>
              </w:rPr>
              <w:t xml:space="preserve"> </w:t>
            </w:r>
            <w:r>
              <w:rPr>
                <w:sz w:val="20"/>
              </w:rPr>
              <w:t xml:space="preserve">инструментами: </w:t>
            </w:r>
            <w:r>
              <w:rPr>
                <w:spacing w:val="-2"/>
                <w:sz w:val="20"/>
              </w:rPr>
              <w:t>дудочкой,</w:t>
            </w:r>
            <w:r>
              <w:rPr>
                <w:sz w:val="20"/>
              </w:rPr>
              <w:tab/>
            </w:r>
            <w:r>
              <w:rPr>
                <w:spacing w:val="-2"/>
                <w:sz w:val="20"/>
              </w:rPr>
              <w:t xml:space="preserve">металлофоном, </w:t>
            </w:r>
            <w:r>
              <w:rPr>
                <w:sz w:val="20"/>
              </w:rPr>
              <w:t>колокольчиком, бубном, погремушкой, барабаном, а также их звучанием.</w:t>
            </w:r>
          </w:p>
          <w:p w:rsidR="00EA58FE" w:rsidRDefault="004245CD">
            <w:pPr>
              <w:pStyle w:val="TableParagraph"/>
              <w:ind w:right="99"/>
              <w:jc w:val="both"/>
              <w:rPr>
                <w:sz w:val="20"/>
              </w:rPr>
            </w:pPr>
            <w:r>
              <w:rPr>
                <w:sz w:val="20"/>
              </w:rPr>
              <w:t>Учит детей подыгрывать на детских ударных музыкальных инструментах.</w:t>
            </w:r>
          </w:p>
          <w:p w:rsidR="00EA58FE" w:rsidRDefault="004245CD">
            <w:pPr>
              <w:pStyle w:val="TableParagraph"/>
              <w:tabs>
                <w:tab w:val="left" w:pos="2134"/>
              </w:tabs>
              <w:ind w:right="99"/>
              <w:jc w:val="both"/>
              <w:rPr>
                <w:sz w:val="20"/>
              </w:rPr>
            </w:pPr>
            <w:r>
              <w:rPr>
                <w:sz w:val="20"/>
              </w:rPr>
              <w:t>Формирует умение у детей сравнивать разные по звучанию детские</w:t>
            </w:r>
            <w:r>
              <w:rPr>
                <w:spacing w:val="40"/>
                <w:sz w:val="20"/>
              </w:rPr>
              <w:t xml:space="preserve"> </w:t>
            </w:r>
            <w:r>
              <w:rPr>
                <w:sz w:val="20"/>
              </w:rPr>
              <w:t xml:space="preserve">музыкальные инструменты (предметы) в </w:t>
            </w:r>
            <w:r>
              <w:rPr>
                <w:spacing w:val="-2"/>
                <w:sz w:val="20"/>
              </w:rPr>
              <w:t>процессе</w:t>
            </w:r>
            <w:r>
              <w:rPr>
                <w:sz w:val="20"/>
              </w:rPr>
              <w:tab/>
            </w:r>
            <w:r>
              <w:rPr>
                <w:spacing w:val="-2"/>
                <w:sz w:val="20"/>
              </w:rPr>
              <w:t>манипулирования, звукоизвлечения.</w:t>
            </w:r>
          </w:p>
          <w:p w:rsidR="00EA58FE" w:rsidRDefault="004245CD">
            <w:pPr>
              <w:pStyle w:val="TableParagraph"/>
              <w:tabs>
                <w:tab w:val="left" w:pos="1376"/>
                <w:tab w:val="left" w:pos="2527"/>
              </w:tabs>
              <w:ind w:right="97"/>
              <w:jc w:val="both"/>
              <w:rPr>
                <w:sz w:val="20"/>
              </w:rPr>
            </w:pPr>
            <w:r>
              <w:rPr>
                <w:sz w:val="20"/>
              </w:rPr>
              <w:t xml:space="preserve">Поощряет детей в самостоятельном экспериментировании со звуками в </w:t>
            </w:r>
            <w:r>
              <w:rPr>
                <w:spacing w:val="-2"/>
                <w:sz w:val="20"/>
              </w:rPr>
              <w:t>разных</w:t>
            </w:r>
            <w:r>
              <w:rPr>
                <w:sz w:val="20"/>
              </w:rPr>
              <w:tab/>
            </w:r>
            <w:r>
              <w:rPr>
                <w:spacing w:val="-4"/>
                <w:sz w:val="20"/>
              </w:rPr>
              <w:t>видах</w:t>
            </w:r>
            <w:r>
              <w:rPr>
                <w:sz w:val="20"/>
              </w:rPr>
              <w:tab/>
            </w:r>
            <w:r>
              <w:rPr>
                <w:spacing w:val="-2"/>
                <w:sz w:val="20"/>
              </w:rPr>
              <w:t xml:space="preserve">деятельности, </w:t>
            </w:r>
            <w:r>
              <w:rPr>
                <w:sz w:val="20"/>
              </w:rPr>
              <w:t>исследовании качества музыкального звука: высоты, длительности, тембра.</w:t>
            </w:r>
          </w:p>
          <w:p w:rsidR="00EA58FE" w:rsidRDefault="004245CD">
            <w:pPr>
              <w:pStyle w:val="TableParagraph"/>
              <w:spacing w:before="1"/>
              <w:ind w:right="98"/>
              <w:jc w:val="both"/>
              <w:rPr>
                <w:sz w:val="20"/>
              </w:rPr>
            </w:pPr>
            <w:r>
              <w:rPr>
                <w:sz w:val="20"/>
              </w:rPr>
              <w:t>Совершенствует у детей умение</w:t>
            </w:r>
            <w:r>
              <w:rPr>
                <w:spacing w:val="40"/>
                <w:sz w:val="20"/>
              </w:rPr>
              <w:t xml:space="preserve"> </w:t>
            </w:r>
            <w:r>
              <w:rPr>
                <w:sz w:val="20"/>
              </w:rPr>
              <w:t xml:space="preserve">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w:t>
            </w:r>
            <w:r>
              <w:rPr>
                <w:spacing w:val="-2"/>
                <w:sz w:val="20"/>
              </w:rPr>
              <w:t>Слушание)</w:t>
            </w:r>
          </w:p>
        </w:tc>
        <w:tc>
          <w:tcPr>
            <w:tcW w:w="3632" w:type="dxa"/>
          </w:tcPr>
          <w:p w:rsidR="00EA58FE" w:rsidRDefault="004245CD">
            <w:pPr>
              <w:pStyle w:val="TableParagraph"/>
              <w:ind w:left="110" w:right="95"/>
              <w:jc w:val="both"/>
              <w:rPr>
                <w:sz w:val="20"/>
              </w:rPr>
            </w:pPr>
            <w:r>
              <w:rPr>
                <w:sz w:val="20"/>
              </w:rPr>
              <w:t>Педагог формирует у детей умение подыгрывать простейшие мелодии на деревянных ложках, погремушках, барабане, металлофоне.</w:t>
            </w:r>
          </w:p>
        </w:tc>
        <w:tc>
          <w:tcPr>
            <w:tcW w:w="3632" w:type="dxa"/>
          </w:tcPr>
          <w:p w:rsidR="00EA58FE" w:rsidRDefault="004245CD">
            <w:pPr>
              <w:pStyle w:val="TableParagraph"/>
              <w:ind w:left="110" w:right="97"/>
              <w:jc w:val="both"/>
              <w:rPr>
                <w:sz w:val="20"/>
              </w:rPr>
            </w:pPr>
            <w:r>
              <w:rPr>
                <w:sz w:val="20"/>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EA58FE" w:rsidRDefault="004245CD">
            <w:pPr>
              <w:pStyle w:val="TableParagraph"/>
              <w:ind w:left="110" w:right="99"/>
              <w:jc w:val="both"/>
              <w:rPr>
                <w:sz w:val="20"/>
              </w:rPr>
            </w:pPr>
            <w:r>
              <w:rPr>
                <w:sz w:val="20"/>
              </w:rPr>
              <w:t xml:space="preserve">Развивает творчество детей, побуждает их к активным самостоятельным </w:t>
            </w:r>
            <w:r>
              <w:rPr>
                <w:spacing w:val="-2"/>
                <w:sz w:val="20"/>
              </w:rPr>
              <w:t>действиям.</w:t>
            </w:r>
          </w:p>
        </w:tc>
        <w:tc>
          <w:tcPr>
            <w:tcW w:w="4365" w:type="dxa"/>
          </w:tcPr>
          <w:p w:rsidR="00EA58FE" w:rsidRDefault="004245CD">
            <w:pPr>
              <w:pStyle w:val="TableParagraph"/>
              <w:ind w:right="100"/>
              <w:jc w:val="both"/>
              <w:rPr>
                <w:sz w:val="20"/>
              </w:rPr>
            </w:pPr>
            <w:r>
              <w:rPr>
                <w:sz w:val="20"/>
              </w:rPr>
              <w:t>Педагог знакомит детей с музыкальными произведениями в исполнении на различных инструментах и в оркестровой обработке.</w:t>
            </w:r>
          </w:p>
          <w:p w:rsidR="00EA58FE" w:rsidRDefault="004245CD">
            <w:pPr>
              <w:pStyle w:val="TableParagraph"/>
              <w:ind w:right="99"/>
              <w:jc w:val="both"/>
              <w:rPr>
                <w:sz w:val="20"/>
              </w:rPr>
            </w:pPr>
            <w:r>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pacing w:val="-2"/>
                <w:sz w:val="20"/>
              </w:rPr>
              <w:t>Содержание</w:t>
            </w:r>
            <w:r>
              <w:rPr>
                <w:b/>
                <w:spacing w:val="9"/>
                <w:sz w:val="20"/>
              </w:rPr>
              <w:t xml:space="preserve"> </w:t>
            </w:r>
            <w:r>
              <w:rPr>
                <w:b/>
                <w:spacing w:val="-2"/>
                <w:sz w:val="20"/>
              </w:rPr>
              <w:t>ТЕАТРАЛИЗОВАННОЙ</w:t>
            </w:r>
            <w:r>
              <w:rPr>
                <w:b/>
                <w:spacing w:val="12"/>
                <w:sz w:val="20"/>
              </w:rPr>
              <w:t xml:space="preserve"> </w:t>
            </w:r>
            <w:r>
              <w:rPr>
                <w:b/>
                <w:spacing w:val="-2"/>
                <w:sz w:val="20"/>
              </w:rPr>
              <w:t>ДЕЯТЕЛЬНОСТИ</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2532"/>
        </w:trPr>
        <w:tc>
          <w:tcPr>
            <w:tcW w:w="3826" w:type="dxa"/>
          </w:tcPr>
          <w:p w:rsidR="00EA58FE" w:rsidRDefault="004245CD">
            <w:pPr>
              <w:pStyle w:val="TableParagraph"/>
              <w:spacing w:before="1"/>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интерес</w:t>
            </w:r>
            <w:r>
              <w:rPr>
                <w:spacing w:val="40"/>
                <w:sz w:val="20"/>
              </w:rPr>
              <w:t xml:space="preserve"> </w:t>
            </w:r>
            <w:r>
              <w:rPr>
                <w:sz w:val="20"/>
              </w:rPr>
              <w:t>к театрализованной деятельности.</w:t>
            </w:r>
          </w:p>
        </w:tc>
        <w:tc>
          <w:tcPr>
            <w:tcW w:w="3632" w:type="dxa"/>
          </w:tcPr>
          <w:p w:rsidR="00EA58FE" w:rsidRDefault="004245CD">
            <w:pPr>
              <w:pStyle w:val="TableParagraph"/>
              <w:tabs>
                <w:tab w:val="left" w:pos="1305"/>
                <w:tab w:val="left" w:pos="2005"/>
                <w:tab w:val="left" w:pos="3415"/>
              </w:tabs>
              <w:spacing w:before="1"/>
              <w:ind w:left="110" w:right="96"/>
              <w:jc w:val="both"/>
              <w:rPr>
                <w:sz w:val="20"/>
              </w:rPr>
            </w:pPr>
            <w:r>
              <w:rPr>
                <w:sz w:val="20"/>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w:t>
            </w:r>
            <w:r>
              <w:rPr>
                <w:spacing w:val="-2"/>
                <w:sz w:val="20"/>
              </w:rPr>
              <w:t>следить</w:t>
            </w:r>
            <w:r>
              <w:rPr>
                <w:sz w:val="20"/>
              </w:rPr>
              <w:tab/>
            </w:r>
            <w:r>
              <w:rPr>
                <w:spacing w:val="-6"/>
                <w:sz w:val="20"/>
              </w:rPr>
              <w:t>за</w:t>
            </w:r>
            <w:r>
              <w:rPr>
                <w:sz w:val="20"/>
              </w:rPr>
              <w:tab/>
            </w:r>
            <w:r>
              <w:rPr>
                <w:spacing w:val="-2"/>
                <w:sz w:val="20"/>
              </w:rPr>
              <w:t>развитием</w:t>
            </w:r>
            <w:r>
              <w:rPr>
                <w:sz w:val="20"/>
              </w:rPr>
              <w:tab/>
            </w:r>
            <w:r>
              <w:rPr>
                <w:spacing w:val="-10"/>
                <w:sz w:val="20"/>
              </w:rPr>
              <w:t>и</w:t>
            </w:r>
            <w:r>
              <w:rPr>
                <w:sz w:val="20"/>
              </w:rPr>
              <w:t xml:space="preserve"> взаимодействием персонажей).</w:t>
            </w:r>
          </w:p>
        </w:tc>
        <w:tc>
          <w:tcPr>
            <w:tcW w:w="3632" w:type="dxa"/>
          </w:tcPr>
          <w:p w:rsidR="00EA58FE" w:rsidRDefault="004245CD">
            <w:pPr>
              <w:pStyle w:val="TableParagraph"/>
              <w:spacing w:before="1"/>
              <w:ind w:left="110" w:right="99"/>
              <w:jc w:val="both"/>
              <w:rPr>
                <w:sz w:val="20"/>
              </w:rPr>
            </w:pPr>
            <w:r>
              <w:rPr>
                <w:sz w:val="20"/>
              </w:rPr>
              <w:t>Педагог продолжает знакомить детей с различными видами театрального искусства (кукольный театр, балет, опера и прочее).</w:t>
            </w:r>
          </w:p>
        </w:tc>
        <w:tc>
          <w:tcPr>
            <w:tcW w:w="4365" w:type="dxa"/>
          </w:tcPr>
          <w:p w:rsidR="00EA58FE" w:rsidRDefault="004245CD">
            <w:pPr>
              <w:pStyle w:val="TableParagraph"/>
              <w:spacing w:before="1"/>
              <w:jc w:val="both"/>
              <w:rPr>
                <w:sz w:val="20"/>
              </w:rPr>
            </w:pPr>
            <w:r>
              <w:rPr>
                <w:sz w:val="20"/>
              </w:rPr>
              <w:t>Воспитывает</w:t>
            </w:r>
            <w:r>
              <w:rPr>
                <w:spacing w:val="-7"/>
                <w:sz w:val="20"/>
              </w:rPr>
              <w:t xml:space="preserve"> </w:t>
            </w:r>
            <w:r>
              <w:rPr>
                <w:sz w:val="20"/>
              </w:rPr>
              <w:t>любовь</w:t>
            </w:r>
            <w:r>
              <w:rPr>
                <w:spacing w:val="-7"/>
                <w:sz w:val="20"/>
              </w:rPr>
              <w:t xml:space="preserve"> </w:t>
            </w:r>
            <w:r>
              <w:rPr>
                <w:sz w:val="20"/>
              </w:rPr>
              <w:t>к</w:t>
            </w:r>
            <w:r>
              <w:rPr>
                <w:spacing w:val="-7"/>
                <w:sz w:val="20"/>
              </w:rPr>
              <w:t xml:space="preserve"> </w:t>
            </w:r>
            <w:r>
              <w:rPr>
                <w:spacing w:val="-2"/>
                <w:sz w:val="20"/>
              </w:rPr>
              <w:t>театру.</w:t>
            </w:r>
          </w:p>
          <w:p w:rsidR="00EA58FE" w:rsidRDefault="004245CD">
            <w:pPr>
              <w:pStyle w:val="TableParagraph"/>
              <w:tabs>
                <w:tab w:val="left" w:pos="1538"/>
                <w:tab w:val="left" w:pos="3232"/>
              </w:tabs>
              <w:ind w:right="100"/>
              <w:jc w:val="both"/>
              <w:rPr>
                <w:sz w:val="20"/>
              </w:rPr>
            </w:pPr>
            <w:r>
              <w:rPr>
                <w:sz w:val="20"/>
              </w:rPr>
              <w:t xml:space="preserve">Воспитывает навыки театральной культуры, приобщает к театральному искусству через </w:t>
            </w:r>
            <w:r>
              <w:rPr>
                <w:spacing w:val="-2"/>
                <w:sz w:val="20"/>
              </w:rPr>
              <w:t>просмотр</w:t>
            </w:r>
            <w:r>
              <w:rPr>
                <w:sz w:val="20"/>
              </w:rPr>
              <w:tab/>
            </w:r>
            <w:r>
              <w:rPr>
                <w:spacing w:val="-2"/>
                <w:sz w:val="20"/>
              </w:rPr>
              <w:t>театральных</w:t>
            </w:r>
            <w:r>
              <w:rPr>
                <w:sz w:val="20"/>
              </w:rPr>
              <w:tab/>
            </w:r>
            <w:r>
              <w:rPr>
                <w:spacing w:val="-2"/>
                <w:sz w:val="20"/>
              </w:rPr>
              <w:t xml:space="preserve">постановок, </w:t>
            </w:r>
            <w:r>
              <w:rPr>
                <w:sz w:val="20"/>
              </w:rPr>
              <w:t>видеоматериалов; рассказывает о театре, театральных профессиях.</w:t>
            </w:r>
          </w:p>
          <w:p w:rsidR="00EA58FE" w:rsidRDefault="004245CD">
            <w:pPr>
              <w:pStyle w:val="TableParagraph"/>
              <w:ind w:right="98"/>
              <w:jc w:val="both"/>
              <w:rPr>
                <w:sz w:val="20"/>
              </w:rPr>
            </w:pPr>
            <w:r>
              <w:rPr>
                <w:sz w:val="20"/>
              </w:rPr>
              <w:t>Знакомит со средствами погружения в художественные образы (музыка, слово, хореография, декорации, костюм, грим и другое)</w:t>
            </w:r>
            <w:r>
              <w:rPr>
                <w:spacing w:val="37"/>
                <w:sz w:val="20"/>
              </w:rPr>
              <w:t xml:space="preserve">  </w:t>
            </w:r>
            <w:r>
              <w:rPr>
                <w:sz w:val="20"/>
              </w:rPr>
              <w:t>и</w:t>
            </w:r>
            <w:r>
              <w:rPr>
                <w:spacing w:val="37"/>
                <w:sz w:val="20"/>
              </w:rPr>
              <w:t xml:space="preserve">  </w:t>
            </w:r>
            <w:r>
              <w:rPr>
                <w:sz w:val="20"/>
              </w:rPr>
              <w:t>возможностями</w:t>
            </w:r>
            <w:r>
              <w:rPr>
                <w:spacing w:val="36"/>
                <w:sz w:val="20"/>
              </w:rPr>
              <w:t xml:space="preserve">  </w:t>
            </w:r>
            <w:r>
              <w:rPr>
                <w:sz w:val="20"/>
              </w:rPr>
              <w:t>распознавать</w:t>
            </w:r>
            <w:r>
              <w:rPr>
                <w:spacing w:val="39"/>
                <w:sz w:val="20"/>
              </w:rPr>
              <w:t xml:space="preserve">  </w:t>
            </w:r>
            <w:r>
              <w:rPr>
                <w:spacing w:val="-5"/>
                <w:sz w:val="20"/>
              </w:rPr>
              <w:t>их</w:t>
            </w:r>
          </w:p>
          <w:p w:rsidR="00EA58FE" w:rsidRDefault="004245CD">
            <w:pPr>
              <w:pStyle w:val="TableParagraph"/>
              <w:spacing w:before="2" w:line="210" w:lineRule="exact"/>
              <w:rPr>
                <w:sz w:val="20"/>
              </w:rPr>
            </w:pPr>
            <w:r>
              <w:rPr>
                <w:spacing w:val="-2"/>
                <w:sz w:val="20"/>
              </w:rPr>
              <w:t>особенности.</w:t>
            </w:r>
          </w:p>
        </w:tc>
      </w:tr>
      <w:tr w:rsidR="00EA58FE">
        <w:trPr>
          <w:trHeight w:val="918"/>
        </w:trPr>
        <w:tc>
          <w:tcPr>
            <w:tcW w:w="3826" w:type="dxa"/>
          </w:tcPr>
          <w:p w:rsidR="00EA58FE" w:rsidRDefault="004245CD">
            <w:pPr>
              <w:pStyle w:val="TableParagraph"/>
              <w:rPr>
                <w:sz w:val="20"/>
              </w:rPr>
            </w:pPr>
            <w:r>
              <w:rPr>
                <w:sz w:val="20"/>
              </w:rPr>
              <w:t xml:space="preserve">Педагог поощряет участие детей в играх- </w:t>
            </w:r>
            <w:r>
              <w:rPr>
                <w:spacing w:val="-2"/>
                <w:sz w:val="20"/>
              </w:rPr>
              <w:t>драматизациях.</w:t>
            </w:r>
          </w:p>
          <w:p w:rsidR="00EA58FE" w:rsidRDefault="004245CD">
            <w:pPr>
              <w:pStyle w:val="TableParagraph"/>
              <w:spacing w:line="228" w:lineRule="exact"/>
              <w:rPr>
                <w:sz w:val="20"/>
              </w:rPr>
            </w:pPr>
            <w:r>
              <w:rPr>
                <w:sz w:val="20"/>
              </w:rPr>
              <w:t>Формирует</w:t>
            </w:r>
            <w:r>
              <w:rPr>
                <w:spacing w:val="-8"/>
                <w:sz w:val="20"/>
              </w:rPr>
              <w:t xml:space="preserve"> </w:t>
            </w:r>
            <w:r>
              <w:rPr>
                <w:sz w:val="20"/>
              </w:rPr>
              <w:t>умение</w:t>
            </w:r>
            <w:r>
              <w:rPr>
                <w:spacing w:val="-7"/>
                <w:sz w:val="20"/>
              </w:rPr>
              <w:t xml:space="preserve"> </w:t>
            </w:r>
            <w:r>
              <w:rPr>
                <w:sz w:val="20"/>
              </w:rPr>
              <w:t>следить</w:t>
            </w:r>
            <w:r>
              <w:rPr>
                <w:spacing w:val="-7"/>
                <w:sz w:val="20"/>
              </w:rPr>
              <w:t xml:space="preserve"> </w:t>
            </w:r>
            <w:r>
              <w:rPr>
                <w:sz w:val="20"/>
              </w:rPr>
              <w:t>за</w:t>
            </w:r>
            <w:r>
              <w:rPr>
                <w:spacing w:val="-7"/>
                <w:sz w:val="20"/>
              </w:rPr>
              <w:t xml:space="preserve"> </w:t>
            </w:r>
            <w:r>
              <w:rPr>
                <w:spacing w:val="-2"/>
                <w:sz w:val="20"/>
              </w:rPr>
              <w:t>сюжетом.</w:t>
            </w:r>
          </w:p>
        </w:tc>
        <w:tc>
          <w:tcPr>
            <w:tcW w:w="3632" w:type="dxa"/>
          </w:tcPr>
          <w:p w:rsidR="00EA58FE" w:rsidRDefault="004245CD">
            <w:pPr>
              <w:pStyle w:val="TableParagraph"/>
              <w:ind w:left="110" w:right="96"/>
              <w:jc w:val="both"/>
              <w:rPr>
                <w:sz w:val="20"/>
              </w:rPr>
            </w:pPr>
            <w:r>
              <w:rPr>
                <w:sz w:val="20"/>
              </w:rPr>
              <w:t>Организует с детьми игровые этюды для</w:t>
            </w:r>
            <w:r>
              <w:rPr>
                <w:spacing w:val="-6"/>
                <w:sz w:val="20"/>
              </w:rPr>
              <w:t xml:space="preserve"> </w:t>
            </w:r>
            <w:r>
              <w:rPr>
                <w:sz w:val="20"/>
              </w:rPr>
              <w:t>развития</w:t>
            </w:r>
            <w:r>
              <w:rPr>
                <w:spacing w:val="-6"/>
                <w:sz w:val="20"/>
              </w:rPr>
              <w:t xml:space="preserve"> </w:t>
            </w:r>
            <w:r>
              <w:rPr>
                <w:sz w:val="20"/>
              </w:rPr>
              <w:t>восприятия,</w:t>
            </w:r>
            <w:r>
              <w:rPr>
                <w:spacing w:val="-6"/>
                <w:sz w:val="20"/>
              </w:rPr>
              <w:t xml:space="preserve"> </w:t>
            </w:r>
            <w:r>
              <w:rPr>
                <w:sz w:val="20"/>
              </w:rPr>
              <w:t>воображения, внимания, мышления.</w:t>
            </w:r>
          </w:p>
        </w:tc>
        <w:tc>
          <w:tcPr>
            <w:tcW w:w="3632" w:type="dxa"/>
          </w:tcPr>
          <w:p w:rsidR="00EA58FE" w:rsidRDefault="004245CD">
            <w:pPr>
              <w:pStyle w:val="TableParagraph"/>
              <w:ind w:left="110" w:right="98"/>
              <w:jc w:val="both"/>
              <w:rPr>
                <w:sz w:val="20"/>
              </w:rPr>
            </w:pPr>
            <w:r>
              <w:rPr>
                <w:sz w:val="20"/>
              </w:rPr>
              <w:t>Расширяет представления детей в области театральной терминологии (акт,</w:t>
            </w:r>
            <w:r>
              <w:rPr>
                <w:spacing w:val="79"/>
                <w:w w:val="150"/>
                <w:sz w:val="20"/>
              </w:rPr>
              <w:t xml:space="preserve"> </w:t>
            </w:r>
            <w:r>
              <w:rPr>
                <w:sz w:val="20"/>
              </w:rPr>
              <w:t>актер,</w:t>
            </w:r>
            <w:r>
              <w:rPr>
                <w:spacing w:val="79"/>
                <w:w w:val="150"/>
                <w:sz w:val="20"/>
              </w:rPr>
              <w:t xml:space="preserve"> </w:t>
            </w:r>
            <w:r>
              <w:rPr>
                <w:sz w:val="20"/>
              </w:rPr>
              <w:t>антракт,</w:t>
            </w:r>
            <w:r>
              <w:rPr>
                <w:spacing w:val="79"/>
                <w:w w:val="150"/>
                <w:sz w:val="20"/>
              </w:rPr>
              <w:t xml:space="preserve"> </w:t>
            </w:r>
            <w:r>
              <w:rPr>
                <w:sz w:val="20"/>
              </w:rPr>
              <w:t>кулисы</w:t>
            </w:r>
            <w:r>
              <w:rPr>
                <w:spacing w:val="27"/>
                <w:sz w:val="20"/>
              </w:rPr>
              <w:t xml:space="preserve">  </w:t>
            </w:r>
            <w:r>
              <w:rPr>
                <w:sz w:val="20"/>
              </w:rPr>
              <w:t>и</w:t>
            </w:r>
            <w:r>
              <w:rPr>
                <w:spacing w:val="79"/>
                <w:w w:val="150"/>
                <w:sz w:val="20"/>
              </w:rPr>
              <w:t xml:space="preserve"> </w:t>
            </w:r>
            <w:r>
              <w:rPr>
                <w:spacing w:val="-5"/>
                <w:sz w:val="20"/>
              </w:rPr>
              <w:t>так</w:t>
            </w:r>
          </w:p>
          <w:p w:rsidR="00EA58FE" w:rsidRDefault="004245CD">
            <w:pPr>
              <w:pStyle w:val="TableParagraph"/>
              <w:spacing w:line="209" w:lineRule="exact"/>
              <w:ind w:left="110"/>
              <w:rPr>
                <w:sz w:val="20"/>
              </w:rPr>
            </w:pPr>
            <w:r>
              <w:rPr>
                <w:spacing w:val="-2"/>
                <w:sz w:val="20"/>
              </w:rPr>
              <w:t>далее).</w:t>
            </w:r>
          </w:p>
        </w:tc>
        <w:tc>
          <w:tcPr>
            <w:tcW w:w="4365" w:type="dxa"/>
          </w:tcPr>
          <w:p w:rsidR="00EA58FE" w:rsidRDefault="004245CD">
            <w:pPr>
              <w:pStyle w:val="TableParagraph"/>
              <w:ind w:right="102"/>
              <w:jc w:val="both"/>
              <w:rPr>
                <w:sz w:val="20"/>
              </w:rPr>
            </w:pPr>
            <w:r>
              <w:rPr>
                <w:sz w:val="20"/>
              </w:rPr>
              <w:t>Педагог учит детей использовать в театрализованной деятельности детей разные виды</w:t>
            </w:r>
            <w:r>
              <w:rPr>
                <w:spacing w:val="68"/>
                <w:sz w:val="20"/>
              </w:rPr>
              <w:t xml:space="preserve"> </w:t>
            </w:r>
            <w:r>
              <w:rPr>
                <w:sz w:val="20"/>
              </w:rPr>
              <w:t>театра</w:t>
            </w:r>
            <w:r>
              <w:rPr>
                <w:spacing w:val="66"/>
                <w:sz w:val="20"/>
              </w:rPr>
              <w:t xml:space="preserve"> </w:t>
            </w:r>
            <w:r>
              <w:rPr>
                <w:sz w:val="20"/>
              </w:rPr>
              <w:t>(бибабо,</w:t>
            </w:r>
            <w:r>
              <w:rPr>
                <w:spacing w:val="67"/>
                <w:sz w:val="20"/>
              </w:rPr>
              <w:t xml:space="preserve"> </w:t>
            </w:r>
            <w:r>
              <w:rPr>
                <w:sz w:val="20"/>
              </w:rPr>
              <w:t>пальчиковый,</w:t>
            </w:r>
            <w:r>
              <w:rPr>
                <w:spacing w:val="67"/>
                <w:sz w:val="20"/>
              </w:rPr>
              <w:t xml:space="preserve"> </w:t>
            </w:r>
            <w:r>
              <w:rPr>
                <w:sz w:val="20"/>
              </w:rPr>
              <w:t>театр</w:t>
            </w:r>
            <w:r>
              <w:rPr>
                <w:spacing w:val="70"/>
                <w:sz w:val="20"/>
              </w:rPr>
              <w:t xml:space="preserve"> </w:t>
            </w:r>
            <w:r>
              <w:rPr>
                <w:spacing w:val="-5"/>
                <w:sz w:val="20"/>
              </w:rPr>
              <w:t>на</w:t>
            </w:r>
          </w:p>
          <w:p w:rsidR="00EA58FE" w:rsidRDefault="004245CD">
            <w:pPr>
              <w:pStyle w:val="TableParagraph"/>
              <w:spacing w:line="209" w:lineRule="exact"/>
              <w:jc w:val="both"/>
              <w:rPr>
                <w:sz w:val="20"/>
              </w:rPr>
            </w:pPr>
            <w:r>
              <w:rPr>
                <w:sz w:val="20"/>
              </w:rPr>
              <w:t>ложках,</w:t>
            </w:r>
            <w:r>
              <w:rPr>
                <w:spacing w:val="48"/>
                <w:sz w:val="20"/>
              </w:rPr>
              <w:t xml:space="preserve"> </w:t>
            </w:r>
            <w:r>
              <w:rPr>
                <w:sz w:val="20"/>
              </w:rPr>
              <w:t>картинок,</w:t>
            </w:r>
            <w:r>
              <w:rPr>
                <w:spacing w:val="48"/>
                <w:sz w:val="20"/>
              </w:rPr>
              <w:t xml:space="preserve"> </w:t>
            </w:r>
            <w:r>
              <w:rPr>
                <w:sz w:val="20"/>
              </w:rPr>
              <w:t>перчаточный,</w:t>
            </w:r>
            <w:r>
              <w:rPr>
                <w:spacing w:val="48"/>
                <w:sz w:val="20"/>
              </w:rPr>
              <w:t xml:space="preserve"> </w:t>
            </w:r>
            <w:r>
              <w:rPr>
                <w:sz w:val="20"/>
              </w:rPr>
              <w:t>кукольный</w:t>
            </w:r>
            <w:r>
              <w:rPr>
                <w:spacing w:val="46"/>
                <w:sz w:val="20"/>
              </w:rPr>
              <w:t xml:space="preserve"> </w:t>
            </w:r>
            <w:r>
              <w:rPr>
                <w:spacing w:val="-10"/>
                <w:sz w:val="20"/>
              </w:rPr>
              <w:t>и</w:t>
            </w:r>
          </w:p>
        </w:tc>
      </w:tr>
    </w:tbl>
    <w:p w:rsidR="00EA58FE" w:rsidRDefault="00EA58FE">
      <w:pPr>
        <w:pStyle w:val="TableParagraph"/>
        <w:spacing w:line="209"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230"/>
        </w:trPr>
        <w:tc>
          <w:tcPr>
            <w:tcW w:w="3826" w:type="dxa"/>
          </w:tcPr>
          <w:p w:rsidR="00EA58FE" w:rsidRDefault="00EA58FE">
            <w:pPr>
              <w:pStyle w:val="TableParagraph"/>
              <w:ind w:left="0"/>
              <w:rPr>
                <w:sz w:val="16"/>
              </w:rPr>
            </w:pPr>
          </w:p>
        </w:tc>
        <w:tc>
          <w:tcPr>
            <w:tcW w:w="3632" w:type="dxa"/>
          </w:tcPr>
          <w:p w:rsidR="00EA58FE" w:rsidRDefault="00EA58FE">
            <w:pPr>
              <w:pStyle w:val="TableParagraph"/>
              <w:ind w:left="0"/>
              <w:rPr>
                <w:sz w:val="16"/>
              </w:rPr>
            </w:pPr>
          </w:p>
        </w:tc>
        <w:tc>
          <w:tcPr>
            <w:tcW w:w="3632" w:type="dxa"/>
          </w:tcPr>
          <w:p w:rsidR="00EA58FE" w:rsidRDefault="00EA58FE">
            <w:pPr>
              <w:pStyle w:val="TableParagraph"/>
              <w:ind w:left="0"/>
              <w:rPr>
                <w:sz w:val="16"/>
              </w:rPr>
            </w:pPr>
          </w:p>
        </w:tc>
        <w:tc>
          <w:tcPr>
            <w:tcW w:w="4365" w:type="dxa"/>
          </w:tcPr>
          <w:p w:rsidR="00EA58FE" w:rsidRDefault="004245CD">
            <w:pPr>
              <w:pStyle w:val="TableParagraph"/>
              <w:spacing w:line="210" w:lineRule="exact"/>
              <w:rPr>
                <w:sz w:val="20"/>
              </w:rPr>
            </w:pPr>
            <w:r>
              <w:rPr>
                <w:spacing w:val="-2"/>
                <w:sz w:val="20"/>
              </w:rPr>
              <w:t>другое).</w:t>
            </w:r>
          </w:p>
        </w:tc>
      </w:tr>
      <w:tr w:rsidR="00EA58FE">
        <w:trPr>
          <w:trHeight w:val="1838"/>
        </w:trPr>
        <w:tc>
          <w:tcPr>
            <w:tcW w:w="3826" w:type="dxa"/>
          </w:tcPr>
          <w:p w:rsidR="00EA58FE" w:rsidRDefault="004245CD">
            <w:pPr>
              <w:pStyle w:val="TableParagraph"/>
              <w:ind w:right="98"/>
              <w:jc w:val="both"/>
              <w:rPr>
                <w:sz w:val="20"/>
              </w:rPr>
            </w:pPr>
            <w:r>
              <w:rPr>
                <w:sz w:val="20"/>
              </w:rPr>
              <w:t>Учит</w:t>
            </w:r>
            <w:r>
              <w:rPr>
                <w:spacing w:val="-1"/>
                <w:sz w:val="20"/>
              </w:rPr>
              <w:t xml:space="preserve"> </w:t>
            </w:r>
            <w:r>
              <w:rPr>
                <w:sz w:val="20"/>
              </w:rPr>
              <w:t>передавать песенные, танцевальные характеристики персонажей (ласковая кошечка, мишка косолапый, маленькая птичка и так далее).</w:t>
            </w:r>
          </w:p>
        </w:tc>
        <w:tc>
          <w:tcPr>
            <w:tcW w:w="3632" w:type="dxa"/>
          </w:tcPr>
          <w:p w:rsidR="00EA58FE" w:rsidRDefault="004245CD">
            <w:pPr>
              <w:pStyle w:val="TableParagraph"/>
              <w:ind w:left="110" w:right="97"/>
              <w:jc w:val="both"/>
              <w:rPr>
                <w:sz w:val="20"/>
              </w:rPr>
            </w:pPr>
            <w:r>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2" w:type="dxa"/>
          </w:tcPr>
          <w:p w:rsidR="00EA58FE" w:rsidRDefault="004245CD">
            <w:pPr>
              <w:pStyle w:val="TableParagraph"/>
              <w:ind w:left="110"/>
              <w:rPr>
                <w:sz w:val="20"/>
              </w:rPr>
            </w:pPr>
            <w:r>
              <w:rPr>
                <w:sz w:val="20"/>
              </w:rPr>
              <w:t>Способствует</w:t>
            </w:r>
            <w:r>
              <w:rPr>
                <w:spacing w:val="80"/>
                <w:sz w:val="20"/>
              </w:rPr>
              <w:t xml:space="preserve"> </w:t>
            </w:r>
            <w:r>
              <w:rPr>
                <w:sz w:val="20"/>
              </w:rPr>
              <w:t>развитию</w:t>
            </w:r>
            <w:r>
              <w:rPr>
                <w:spacing w:val="80"/>
                <w:sz w:val="20"/>
              </w:rPr>
              <w:t xml:space="preserve"> </w:t>
            </w:r>
            <w:r>
              <w:rPr>
                <w:sz w:val="20"/>
              </w:rPr>
              <w:t>интереса</w:t>
            </w:r>
            <w:r>
              <w:rPr>
                <w:spacing w:val="80"/>
                <w:sz w:val="20"/>
              </w:rPr>
              <w:t xml:space="preserve"> </w:t>
            </w:r>
            <w:r>
              <w:rPr>
                <w:sz w:val="20"/>
              </w:rPr>
              <w:t>к сценическому искусству,</w:t>
            </w:r>
          </w:p>
        </w:tc>
        <w:tc>
          <w:tcPr>
            <w:tcW w:w="4365" w:type="dxa"/>
          </w:tcPr>
          <w:p w:rsidR="00EA58FE" w:rsidRDefault="004245CD">
            <w:pPr>
              <w:pStyle w:val="TableParagraph"/>
              <w:ind w:right="103"/>
              <w:jc w:val="both"/>
              <w:rPr>
                <w:sz w:val="20"/>
              </w:rPr>
            </w:pPr>
            <w:r>
              <w:rPr>
                <w:sz w:val="20"/>
              </w:rPr>
              <w:t>Формирует умение выразительно передавать в действии, мимике, пантомимике, интонации эмоциональное состояние персонажей.</w:t>
            </w:r>
          </w:p>
          <w:p w:rsidR="00EA58FE" w:rsidRDefault="004245CD">
            <w:pPr>
              <w:pStyle w:val="TableParagraph"/>
              <w:ind w:right="101"/>
              <w:jc w:val="both"/>
              <w:rPr>
                <w:sz w:val="20"/>
              </w:rPr>
            </w:pPr>
            <w:r>
              <w:rPr>
                <w:sz w:val="20"/>
              </w:rPr>
              <w:t>Развивает творческую самостоятельность, эстетический вкус в передаче образа; отчетливость произношения.</w:t>
            </w:r>
          </w:p>
          <w:p w:rsidR="00EA58FE" w:rsidRDefault="004245CD">
            <w:pPr>
              <w:pStyle w:val="TableParagraph"/>
              <w:spacing w:line="228" w:lineRule="exact"/>
              <w:ind w:right="102"/>
              <w:jc w:val="both"/>
              <w:rPr>
                <w:sz w:val="20"/>
              </w:rPr>
            </w:pPr>
            <w:r>
              <w:rPr>
                <w:sz w:val="20"/>
              </w:rPr>
              <w:t>Использовать средства выразительности (поза, жесты, мимика, интонация, движения).</w:t>
            </w:r>
          </w:p>
        </w:tc>
      </w:tr>
      <w:tr w:rsidR="00EA58FE">
        <w:trPr>
          <w:trHeight w:val="2301"/>
        </w:trPr>
        <w:tc>
          <w:tcPr>
            <w:tcW w:w="3826" w:type="dxa"/>
          </w:tcPr>
          <w:p w:rsidR="00EA58FE" w:rsidRDefault="004245CD">
            <w:pPr>
              <w:pStyle w:val="TableParagraph"/>
              <w:ind w:right="98" w:firstLine="50"/>
              <w:jc w:val="both"/>
              <w:rPr>
                <w:sz w:val="20"/>
              </w:rPr>
            </w:pPr>
            <w:r>
              <w:rPr>
                <w:sz w:val="20"/>
              </w:rPr>
              <w:t>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2" w:type="dxa"/>
          </w:tcPr>
          <w:p w:rsidR="00EA58FE" w:rsidRDefault="004245CD">
            <w:pPr>
              <w:pStyle w:val="TableParagraph"/>
              <w:ind w:left="110" w:right="96"/>
              <w:jc w:val="both"/>
              <w:rPr>
                <w:sz w:val="20"/>
              </w:rPr>
            </w:pPr>
            <w:r>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2" w:type="dxa"/>
          </w:tcPr>
          <w:p w:rsidR="00EA58FE" w:rsidRDefault="004245CD">
            <w:pPr>
              <w:pStyle w:val="TableParagraph"/>
              <w:ind w:left="110" w:right="100"/>
              <w:jc w:val="both"/>
              <w:rPr>
                <w:sz w:val="20"/>
              </w:rPr>
            </w:pPr>
            <w:r>
              <w:rPr>
                <w:sz w:val="20"/>
              </w:rPr>
              <w:t>Создает</w:t>
            </w:r>
            <w:r>
              <w:rPr>
                <w:spacing w:val="-10"/>
                <w:sz w:val="20"/>
              </w:rPr>
              <w:t xml:space="preserve"> </w:t>
            </w:r>
            <w:r>
              <w:rPr>
                <w:sz w:val="20"/>
              </w:rPr>
              <w:t>атмосферу</w:t>
            </w:r>
            <w:r>
              <w:rPr>
                <w:spacing w:val="-9"/>
                <w:sz w:val="20"/>
              </w:rPr>
              <w:t xml:space="preserve"> </w:t>
            </w:r>
            <w:r>
              <w:rPr>
                <w:sz w:val="20"/>
              </w:rPr>
              <w:t>творческого</w:t>
            </w:r>
            <w:r>
              <w:rPr>
                <w:spacing w:val="-9"/>
                <w:sz w:val="20"/>
              </w:rPr>
              <w:t xml:space="preserve"> </w:t>
            </w:r>
            <w:r>
              <w:rPr>
                <w:sz w:val="20"/>
              </w:rPr>
              <w:t>выбора и инициативы для каждого ребенка, поддерживает различные творческие группы детей.</w:t>
            </w:r>
          </w:p>
        </w:tc>
        <w:tc>
          <w:tcPr>
            <w:tcW w:w="4365" w:type="dxa"/>
          </w:tcPr>
          <w:p w:rsidR="00EA58FE" w:rsidRDefault="004245CD">
            <w:pPr>
              <w:pStyle w:val="TableParagraph"/>
              <w:ind w:right="101"/>
              <w:jc w:val="both"/>
              <w:rPr>
                <w:sz w:val="20"/>
              </w:rPr>
            </w:pPr>
            <w:r>
              <w:rPr>
                <w:sz w:val="20"/>
              </w:rPr>
              <w:t>Умение распределять между собой</w:t>
            </w:r>
            <w:r>
              <w:rPr>
                <w:spacing w:val="-1"/>
                <w:sz w:val="20"/>
              </w:rPr>
              <w:t xml:space="preserve"> </w:t>
            </w:r>
            <w:r>
              <w:rPr>
                <w:sz w:val="20"/>
              </w:rPr>
              <w:t>обязанности и роли;</w:t>
            </w:r>
          </w:p>
          <w:p w:rsidR="00EA58FE" w:rsidRDefault="004245CD">
            <w:pPr>
              <w:pStyle w:val="TableParagraph"/>
              <w:spacing w:before="1"/>
              <w:ind w:right="100"/>
              <w:jc w:val="both"/>
              <w:rPr>
                <w:sz w:val="20"/>
              </w:rPr>
            </w:pPr>
            <w:r>
              <w:rPr>
                <w:sz w:val="20"/>
              </w:rPr>
              <w:t>Педагог</w:t>
            </w:r>
            <w:r>
              <w:rPr>
                <w:spacing w:val="-5"/>
                <w:sz w:val="20"/>
              </w:rPr>
              <w:t xml:space="preserve"> </w:t>
            </w:r>
            <w:r>
              <w:rPr>
                <w:sz w:val="20"/>
              </w:rPr>
              <w:t>учит</w:t>
            </w:r>
            <w:r>
              <w:rPr>
                <w:spacing w:val="-5"/>
                <w:sz w:val="20"/>
              </w:rPr>
              <w:t xml:space="preserve"> </w:t>
            </w:r>
            <w:r>
              <w:rPr>
                <w:sz w:val="20"/>
              </w:rPr>
              <w:t>детей</w:t>
            </w:r>
            <w:r>
              <w:rPr>
                <w:spacing w:val="-5"/>
                <w:sz w:val="20"/>
              </w:rPr>
              <w:t xml:space="preserve"> </w:t>
            </w:r>
            <w:r>
              <w:rPr>
                <w:sz w:val="20"/>
              </w:rPr>
              <w:t>использовать</w:t>
            </w:r>
            <w:r>
              <w:rPr>
                <w:spacing w:val="-4"/>
                <w:sz w:val="20"/>
              </w:rPr>
              <w:t xml:space="preserve"> </w:t>
            </w:r>
            <w:r>
              <w:rPr>
                <w:sz w:val="20"/>
              </w:rPr>
              <w:t>разные</w:t>
            </w:r>
            <w:r>
              <w:rPr>
                <w:spacing w:val="-4"/>
                <w:sz w:val="20"/>
              </w:rPr>
              <w:t xml:space="preserve"> </w:t>
            </w:r>
            <w:r>
              <w:rPr>
                <w:sz w:val="20"/>
              </w:rPr>
              <w:t>формы взаимодействия детей и взрослых в театрализованной игре.</w:t>
            </w:r>
          </w:p>
          <w:p w:rsidR="00EA58FE" w:rsidRDefault="004245CD">
            <w:pPr>
              <w:pStyle w:val="TableParagraph"/>
              <w:spacing w:line="230" w:lineRule="exact"/>
              <w:ind w:right="101"/>
              <w:jc w:val="both"/>
              <w:rPr>
                <w:sz w:val="20"/>
              </w:rPr>
            </w:pPr>
            <w:r>
              <w:rPr>
                <w:sz w:val="20"/>
              </w:rPr>
              <w:t>Педагог формирует у детей умение вносить изменения и придумывать новые сюжетные линии сказок, литературных произведений, передавая</w:t>
            </w:r>
            <w:r>
              <w:rPr>
                <w:spacing w:val="-9"/>
                <w:sz w:val="20"/>
              </w:rPr>
              <w:t xml:space="preserve"> </w:t>
            </w:r>
            <w:r>
              <w:rPr>
                <w:sz w:val="20"/>
              </w:rPr>
              <w:t>их</w:t>
            </w:r>
            <w:r>
              <w:rPr>
                <w:spacing w:val="-10"/>
                <w:sz w:val="20"/>
              </w:rPr>
              <w:t xml:space="preserve"> </w:t>
            </w:r>
            <w:r>
              <w:rPr>
                <w:sz w:val="20"/>
              </w:rPr>
              <w:t>образ</w:t>
            </w:r>
            <w:r>
              <w:rPr>
                <w:spacing w:val="-10"/>
                <w:sz w:val="20"/>
              </w:rPr>
              <w:t xml:space="preserve"> </w:t>
            </w:r>
            <w:r>
              <w:rPr>
                <w:sz w:val="20"/>
              </w:rPr>
              <w:t>выразительными</w:t>
            </w:r>
            <w:r>
              <w:rPr>
                <w:spacing w:val="-11"/>
                <w:sz w:val="20"/>
              </w:rPr>
              <w:t xml:space="preserve"> </w:t>
            </w:r>
            <w:r>
              <w:rPr>
                <w:sz w:val="20"/>
              </w:rPr>
              <w:t>средствами в игре драматизации, спектакле.</w:t>
            </w:r>
          </w:p>
        </w:tc>
      </w:tr>
      <w:tr w:rsidR="00EA58FE">
        <w:trPr>
          <w:trHeight w:val="1360"/>
        </w:trPr>
        <w:tc>
          <w:tcPr>
            <w:tcW w:w="3826" w:type="dxa"/>
            <w:vMerge w:val="restart"/>
          </w:tcPr>
          <w:p w:rsidR="00EA58FE" w:rsidRDefault="004245CD">
            <w:pPr>
              <w:pStyle w:val="TableParagraph"/>
              <w:ind w:right="99"/>
              <w:jc w:val="both"/>
              <w:rPr>
                <w:sz w:val="20"/>
              </w:rPr>
            </w:pPr>
            <w:r>
              <w:rPr>
                <w:sz w:val="20"/>
              </w:rPr>
              <w:t>Формирует умение использовать в игре различные шапочки, воротники,</w:t>
            </w:r>
            <w:r>
              <w:rPr>
                <w:spacing w:val="40"/>
                <w:sz w:val="20"/>
              </w:rPr>
              <w:t xml:space="preserve"> </w:t>
            </w:r>
            <w:r>
              <w:rPr>
                <w:spacing w:val="-2"/>
                <w:sz w:val="20"/>
              </w:rPr>
              <w:t>атрибуты.</w:t>
            </w:r>
          </w:p>
        </w:tc>
        <w:tc>
          <w:tcPr>
            <w:tcW w:w="3632" w:type="dxa"/>
          </w:tcPr>
          <w:p w:rsidR="00EA58FE" w:rsidRDefault="004245CD">
            <w:pPr>
              <w:pStyle w:val="TableParagraph"/>
              <w:ind w:left="110" w:right="95"/>
              <w:jc w:val="both"/>
              <w:rPr>
                <w:sz w:val="20"/>
              </w:rPr>
            </w:pPr>
            <w:r>
              <w:rPr>
                <w:sz w:val="20"/>
              </w:rPr>
              <w:t>Учит чувствовать и понимать эмоциональное состояние героя, вступать в ролевое взаимодействие с другими персонажами.</w:t>
            </w:r>
          </w:p>
        </w:tc>
        <w:tc>
          <w:tcPr>
            <w:tcW w:w="3632" w:type="dxa"/>
          </w:tcPr>
          <w:p w:rsidR="00EA58FE" w:rsidRDefault="004245CD">
            <w:pPr>
              <w:pStyle w:val="TableParagraph"/>
              <w:tabs>
                <w:tab w:val="left" w:pos="2844"/>
              </w:tabs>
              <w:ind w:left="110" w:right="99"/>
              <w:jc w:val="both"/>
              <w:rPr>
                <w:sz w:val="20"/>
              </w:rPr>
            </w:pPr>
            <w:r>
              <w:rPr>
                <w:sz w:val="20"/>
              </w:rPr>
              <w:t xml:space="preserve">Развивает личностные качеств </w:t>
            </w:r>
            <w:r>
              <w:rPr>
                <w:spacing w:val="-2"/>
                <w:sz w:val="20"/>
              </w:rPr>
              <w:t>(коммуникативные</w:t>
            </w:r>
            <w:r>
              <w:rPr>
                <w:sz w:val="20"/>
              </w:rPr>
              <w:tab/>
            </w:r>
            <w:r>
              <w:rPr>
                <w:spacing w:val="-2"/>
                <w:sz w:val="20"/>
              </w:rPr>
              <w:t xml:space="preserve">навыки, </w:t>
            </w:r>
            <w:r>
              <w:rPr>
                <w:sz w:val="20"/>
              </w:rPr>
              <w:t>партнерские взаимоотношения).</w:t>
            </w:r>
          </w:p>
        </w:tc>
        <w:tc>
          <w:tcPr>
            <w:tcW w:w="4365" w:type="dxa"/>
            <w:vMerge w:val="restart"/>
          </w:tcPr>
          <w:p w:rsidR="00EA58FE" w:rsidRDefault="004245CD">
            <w:pPr>
              <w:pStyle w:val="TableParagraph"/>
              <w:tabs>
                <w:tab w:val="left" w:pos="1577"/>
                <w:tab w:val="left" w:pos="1764"/>
                <w:tab w:val="left" w:pos="3205"/>
                <w:tab w:val="left" w:pos="3906"/>
              </w:tabs>
              <w:ind w:right="100"/>
              <w:jc w:val="both"/>
              <w:rPr>
                <w:sz w:val="20"/>
              </w:rPr>
            </w:pPr>
            <w:r>
              <w:rPr>
                <w:sz w:val="20"/>
              </w:rPr>
              <w:t xml:space="preserve">Педагог развивает самостоятельность детей в </w:t>
            </w:r>
            <w:r>
              <w:rPr>
                <w:spacing w:val="-2"/>
                <w:sz w:val="20"/>
              </w:rPr>
              <w:t>организации</w:t>
            </w:r>
            <w:r>
              <w:rPr>
                <w:sz w:val="20"/>
              </w:rPr>
              <w:tab/>
            </w:r>
            <w:r>
              <w:rPr>
                <w:sz w:val="20"/>
              </w:rPr>
              <w:tab/>
            </w:r>
            <w:r>
              <w:rPr>
                <w:spacing w:val="-2"/>
                <w:sz w:val="20"/>
              </w:rPr>
              <w:t>театрализованных</w:t>
            </w:r>
            <w:r>
              <w:rPr>
                <w:sz w:val="20"/>
              </w:rPr>
              <w:tab/>
            </w:r>
            <w:r>
              <w:rPr>
                <w:spacing w:val="-4"/>
                <w:sz w:val="20"/>
              </w:rPr>
              <w:t xml:space="preserve">игр; </w:t>
            </w:r>
            <w:r>
              <w:rPr>
                <w:sz w:val="20"/>
              </w:rPr>
              <w:t>поддерживает желание самостоятельно выбирать литературный и музыкальный материал для театральной постановки;</w:t>
            </w:r>
            <w:r>
              <w:rPr>
                <w:spacing w:val="40"/>
                <w:sz w:val="20"/>
              </w:rPr>
              <w:t xml:space="preserve"> </w:t>
            </w:r>
            <w:r>
              <w:rPr>
                <w:spacing w:val="-2"/>
                <w:sz w:val="20"/>
              </w:rPr>
              <w:t>развивает</w:t>
            </w:r>
            <w:r>
              <w:rPr>
                <w:sz w:val="20"/>
              </w:rPr>
              <w:tab/>
            </w:r>
            <w:r>
              <w:rPr>
                <w:spacing w:val="-2"/>
                <w:sz w:val="20"/>
              </w:rPr>
              <w:t>проявление</w:t>
            </w:r>
            <w:r>
              <w:rPr>
                <w:sz w:val="20"/>
              </w:rPr>
              <w:tab/>
            </w:r>
            <w:r>
              <w:rPr>
                <w:spacing w:val="-2"/>
                <w:sz w:val="20"/>
              </w:rPr>
              <w:t xml:space="preserve">инициативы </w:t>
            </w:r>
            <w:r>
              <w:rPr>
                <w:sz w:val="20"/>
              </w:rPr>
              <w:t xml:space="preserve">изготовления атрибутов и декораций к </w:t>
            </w:r>
            <w:r>
              <w:rPr>
                <w:spacing w:val="-2"/>
                <w:sz w:val="20"/>
              </w:rPr>
              <w:t>спектаклю.</w:t>
            </w:r>
          </w:p>
          <w:p w:rsidR="00EA58FE" w:rsidRDefault="004245CD">
            <w:pPr>
              <w:pStyle w:val="TableParagraph"/>
              <w:ind w:right="100"/>
              <w:jc w:val="both"/>
              <w:rPr>
                <w:sz w:val="20"/>
              </w:rPr>
            </w:pPr>
            <w:r>
              <w:rPr>
                <w:sz w:val="20"/>
              </w:rPr>
              <w:t>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EA58FE" w:rsidRDefault="004245CD">
            <w:pPr>
              <w:pStyle w:val="TableParagraph"/>
              <w:ind w:right="102"/>
              <w:jc w:val="both"/>
              <w:rPr>
                <w:sz w:val="20"/>
              </w:rPr>
            </w:pPr>
            <w:r>
              <w:rPr>
                <w:sz w:val="20"/>
              </w:rPr>
              <w:t>Педагог формирует умение проводить анализ сыгранных ролей, просмотренных спектаклей.</w:t>
            </w:r>
          </w:p>
        </w:tc>
      </w:tr>
      <w:tr w:rsidR="00EA58FE">
        <w:trPr>
          <w:trHeight w:val="918"/>
        </w:trPr>
        <w:tc>
          <w:tcPr>
            <w:tcW w:w="3826" w:type="dxa"/>
            <w:vMerge/>
            <w:tcBorders>
              <w:top w:val="nil"/>
            </w:tcBorders>
          </w:tcPr>
          <w:p w:rsidR="00EA58FE" w:rsidRDefault="00EA58FE">
            <w:pPr>
              <w:rPr>
                <w:sz w:val="2"/>
                <w:szCs w:val="2"/>
              </w:rPr>
            </w:pPr>
          </w:p>
        </w:tc>
        <w:tc>
          <w:tcPr>
            <w:tcW w:w="3632" w:type="dxa"/>
          </w:tcPr>
          <w:p w:rsidR="00EA58FE" w:rsidRDefault="004245CD">
            <w:pPr>
              <w:pStyle w:val="TableParagraph"/>
              <w:ind w:left="110" w:right="99"/>
              <w:jc w:val="both"/>
              <w:rPr>
                <w:sz w:val="20"/>
              </w:rPr>
            </w:pPr>
            <w:r>
              <w:rPr>
                <w:sz w:val="20"/>
              </w:rPr>
              <w:t>Развивает навык режиссерской игры, создавая для этого специальные условия (место, материалы, атрибуты).</w:t>
            </w:r>
          </w:p>
        </w:tc>
        <w:tc>
          <w:tcPr>
            <w:tcW w:w="3632" w:type="dxa"/>
          </w:tcPr>
          <w:p w:rsidR="00EA58FE" w:rsidRDefault="004245CD">
            <w:pPr>
              <w:pStyle w:val="TableParagraph"/>
              <w:tabs>
                <w:tab w:val="left" w:pos="1400"/>
                <w:tab w:val="left" w:pos="1637"/>
                <w:tab w:val="left" w:pos="2472"/>
                <w:tab w:val="left" w:pos="2805"/>
              </w:tabs>
              <w:ind w:left="110" w:right="98"/>
              <w:rPr>
                <w:sz w:val="20"/>
              </w:rPr>
            </w:pPr>
            <w:r>
              <w:rPr>
                <w:spacing w:val="-2"/>
                <w:sz w:val="20"/>
              </w:rPr>
              <w:t>Способствует</w:t>
            </w:r>
            <w:r>
              <w:rPr>
                <w:sz w:val="20"/>
              </w:rPr>
              <w:tab/>
            </w:r>
            <w:r>
              <w:rPr>
                <w:sz w:val="20"/>
              </w:rPr>
              <w:tab/>
            </w:r>
            <w:r>
              <w:rPr>
                <w:spacing w:val="-2"/>
                <w:sz w:val="20"/>
              </w:rPr>
              <w:t>развитию</w:t>
            </w:r>
            <w:r>
              <w:rPr>
                <w:sz w:val="20"/>
              </w:rPr>
              <w:tab/>
            </w:r>
            <w:r>
              <w:rPr>
                <w:sz w:val="20"/>
              </w:rPr>
              <w:tab/>
            </w:r>
            <w:r>
              <w:rPr>
                <w:spacing w:val="-2"/>
                <w:sz w:val="20"/>
              </w:rPr>
              <w:t>навыков передачи</w:t>
            </w:r>
            <w:r>
              <w:rPr>
                <w:sz w:val="20"/>
              </w:rPr>
              <w:tab/>
            </w:r>
            <w:r>
              <w:rPr>
                <w:spacing w:val="-2"/>
                <w:sz w:val="20"/>
              </w:rPr>
              <w:t>образа</w:t>
            </w:r>
            <w:r>
              <w:rPr>
                <w:sz w:val="20"/>
              </w:rPr>
              <w:tab/>
            </w:r>
            <w:r>
              <w:rPr>
                <w:spacing w:val="-2"/>
                <w:sz w:val="20"/>
              </w:rPr>
              <w:t>различными</w:t>
            </w:r>
          </w:p>
          <w:p w:rsidR="00EA58FE" w:rsidRDefault="004245CD">
            <w:pPr>
              <w:pStyle w:val="TableParagraph"/>
              <w:tabs>
                <w:tab w:val="left" w:pos="1299"/>
                <w:tab w:val="left" w:pos="2080"/>
                <w:tab w:val="left" w:pos="3066"/>
              </w:tabs>
              <w:spacing w:line="228" w:lineRule="exact"/>
              <w:ind w:left="110" w:right="100"/>
              <w:rPr>
                <w:sz w:val="20"/>
              </w:rPr>
            </w:pPr>
            <w:r>
              <w:rPr>
                <w:spacing w:val="-2"/>
                <w:sz w:val="20"/>
              </w:rPr>
              <w:t>способами</w:t>
            </w:r>
            <w:r>
              <w:rPr>
                <w:sz w:val="20"/>
              </w:rPr>
              <w:tab/>
            </w:r>
            <w:r>
              <w:rPr>
                <w:spacing w:val="-2"/>
                <w:sz w:val="20"/>
              </w:rPr>
              <w:t>(речь,</w:t>
            </w:r>
            <w:r>
              <w:rPr>
                <w:sz w:val="20"/>
              </w:rPr>
              <w:tab/>
            </w:r>
            <w:r>
              <w:rPr>
                <w:spacing w:val="-2"/>
                <w:sz w:val="20"/>
              </w:rPr>
              <w:t>мимика,</w:t>
            </w:r>
            <w:r>
              <w:rPr>
                <w:sz w:val="20"/>
              </w:rPr>
              <w:tab/>
            </w:r>
            <w:r>
              <w:rPr>
                <w:spacing w:val="-4"/>
                <w:sz w:val="20"/>
              </w:rPr>
              <w:t xml:space="preserve">жест, </w:t>
            </w:r>
            <w:r>
              <w:rPr>
                <w:sz w:val="20"/>
              </w:rPr>
              <w:t>пантомима и прочее).</w:t>
            </w:r>
          </w:p>
        </w:tc>
        <w:tc>
          <w:tcPr>
            <w:tcW w:w="4365" w:type="dxa"/>
            <w:vMerge/>
            <w:tcBorders>
              <w:top w:val="nil"/>
            </w:tcBorders>
          </w:tcPr>
          <w:p w:rsidR="00EA58FE" w:rsidRDefault="00EA58FE">
            <w:pPr>
              <w:rPr>
                <w:sz w:val="2"/>
                <w:szCs w:val="2"/>
              </w:rPr>
            </w:pPr>
          </w:p>
        </w:tc>
      </w:tr>
      <w:tr w:rsidR="00EA58FE">
        <w:trPr>
          <w:trHeight w:val="1658"/>
        </w:trPr>
        <w:tc>
          <w:tcPr>
            <w:tcW w:w="3826" w:type="dxa"/>
            <w:vMerge/>
            <w:tcBorders>
              <w:top w:val="nil"/>
            </w:tcBorders>
          </w:tcPr>
          <w:p w:rsidR="00EA58FE" w:rsidRDefault="00EA58FE">
            <w:pPr>
              <w:rPr>
                <w:sz w:val="2"/>
                <w:szCs w:val="2"/>
              </w:rPr>
            </w:pPr>
          </w:p>
        </w:tc>
        <w:tc>
          <w:tcPr>
            <w:tcW w:w="3632" w:type="dxa"/>
          </w:tcPr>
          <w:p w:rsidR="00EA58FE" w:rsidRDefault="004245CD">
            <w:pPr>
              <w:pStyle w:val="TableParagraph"/>
              <w:tabs>
                <w:tab w:val="left" w:pos="1256"/>
                <w:tab w:val="left" w:pos="2726"/>
              </w:tabs>
              <w:spacing w:before="1"/>
              <w:ind w:left="110" w:right="97"/>
              <w:jc w:val="both"/>
              <w:rPr>
                <w:sz w:val="20"/>
              </w:rPr>
            </w:pPr>
            <w:r>
              <w:rPr>
                <w:sz w:val="20"/>
              </w:rPr>
              <w:t>Педагог формирует у детей умение использовать в театрализованных</w:t>
            </w:r>
            <w:r>
              <w:rPr>
                <w:spacing w:val="80"/>
                <w:sz w:val="20"/>
              </w:rPr>
              <w:t xml:space="preserve"> </w:t>
            </w:r>
            <w:r>
              <w:rPr>
                <w:spacing w:val="-2"/>
                <w:sz w:val="20"/>
              </w:rPr>
              <w:t>играх</w:t>
            </w:r>
            <w:r>
              <w:rPr>
                <w:sz w:val="20"/>
              </w:rPr>
              <w:tab/>
            </w:r>
            <w:r>
              <w:rPr>
                <w:spacing w:val="-2"/>
                <w:sz w:val="20"/>
              </w:rPr>
              <w:t>образные</w:t>
            </w:r>
            <w:r>
              <w:rPr>
                <w:sz w:val="20"/>
              </w:rPr>
              <w:tab/>
            </w:r>
            <w:r>
              <w:rPr>
                <w:spacing w:val="-2"/>
                <w:sz w:val="20"/>
              </w:rPr>
              <w:t xml:space="preserve">игрушки, </w:t>
            </w:r>
            <w:r>
              <w:rPr>
                <w:sz w:val="20"/>
              </w:rPr>
              <w:t>самостоятельно вылепленные фигурки из глины, пластмассы, пластилина.</w:t>
            </w:r>
          </w:p>
        </w:tc>
        <w:tc>
          <w:tcPr>
            <w:tcW w:w="3632" w:type="dxa"/>
          </w:tcPr>
          <w:p w:rsidR="00EA58FE" w:rsidRDefault="004245CD">
            <w:pPr>
              <w:pStyle w:val="TableParagraph"/>
              <w:tabs>
                <w:tab w:val="left" w:pos="2511"/>
              </w:tabs>
              <w:spacing w:before="1"/>
              <w:ind w:left="110" w:right="99"/>
              <w:jc w:val="both"/>
              <w:rPr>
                <w:sz w:val="20"/>
              </w:rPr>
            </w:pPr>
            <w:r>
              <w:rPr>
                <w:sz w:val="20"/>
              </w:rPr>
              <w:t>Создает условия для показа</w:t>
            </w:r>
            <w:r>
              <w:rPr>
                <w:spacing w:val="40"/>
                <w:sz w:val="20"/>
              </w:rPr>
              <w:t xml:space="preserve"> </w:t>
            </w:r>
            <w:r>
              <w:rPr>
                <w:sz w:val="20"/>
              </w:rPr>
              <w:t xml:space="preserve">результатов творческой деятельности, </w:t>
            </w:r>
            <w:r>
              <w:rPr>
                <w:spacing w:val="-2"/>
                <w:sz w:val="20"/>
              </w:rPr>
              <w:t>поддерживает</w:t>
            </w:r>
            <w:r>
              <w:rPr>
                <w:sz w:val="20"/>
              </w:rPr>
              <w:tab/>
            </w:r>
            <w:r>
              <w:rPr>
                <w:spacing w:val="-2"/>
                <w:sz w:val="20"/>
              </w:rPr>
              <w:t xml:space="preserve">инициативу </w:t>
            </w:r>
            <w:r>
              <w:rPr>
                <w:sz w:val="20"/>
              </w:rPr>
              <w:t>изготовления декораций, элементов костюмов и атрибутов.</w:t>
            </w:r>
          </w:p>
        </w:tc>
        <w:tc>
          <w:tcPr>
            <w:tcW w:w="4365" w:type="dxa"/>
            <w:vMerge/>
            <w:tcBorders>
              <w:top w:val="nil"/>
            </w:tcBorders>
          </w:tcPr>
          <w:p w:rsidR="00EA58FE" w:rsidRDefault="00EA58FE">
            <w:pPr>
              <w:rPr>
                <w:sz w:val="2"/>
                <w:szCs w:val="2"/>
              </w:rPr>
            </w:pPr>
          </w:p>
        </w:tc>
      </w:tr>
      <w:tr w:rsidR="00EA58FE">
        <w:trPr>
          <w:trHeight w:val="1656"/>
        </w:trPr>
        <w:tc>
          <w:tcPr>
            <w:tcW w:w="3826" w:type="dxa"/>
            <w:vMerge/>
            <w:tcBorders>
              <w:top w:val="nil"/>
            </w:tcBorders>
          </w:tcPr>
          <w:p w:rsidR="00EA58FE" w:rsidRDefault="00EA58FE">
            <w:pPr>
              <w:rPr>
                <w:sz w:val="2"/>
                <w:szCs w:val="2"/>
              </w:rPr>
            </w:pPr>
          </w:p>
        </w:tc>
        <w:tc>
          <w:tcPr>
            <w:tcW w:w="3632" w:type="dxa"/>
          </w:tcPr>
          <w:p w:rsidR="00EA58FE" w:rsidRDefault="004245CD">
            <w:pPr>
              <w:pStyle w:val="TableParagraph"/>
              <w:tabs>
                <w:tab w:val="left" w:pos="2043"/>
              </w:tabs>
              <w:ind w:left="110" w:right="98"/>
              <w:jc w:val="both"/>
              <w:rPr>
                <w:sz w:val="20"/>
              </w:rPr>
            </w:pPr>
            <w:r>
              <w:rPr>
                <w:spacing w:val="-2"/>
                <w:sz w:val="20"/>
              </w:rPr>
              <w:t>Способствует</w:t>
            </w:r>
            <w:r>
              <w:rPr>
                <w:sz w:val="20"/>
              </w:rPr>
              <w:tab/>
            </w:r>
            <w:r>
              <w:rPr>
                <w:spacing w:val="-2"/>
                <w:sz w:val="20"/>
              </w:rPr>
              <w:t xml:space="preserve">разностороннему </w:t>
            </w:r>
            <w:r>
              <w:rPr>
                <w:sz w:val="20"/>
              </w:rPr>
              <w:t>развитию детей в театрализованной деятельности путем прослеживания количества и характера исполняемых каждым ребенком ролей.</w:t>
            </w:r>
          </w:p>
        </w:tc>
        <w:tc>
          <w:tcPr>
            <w:tcW w:w="3632" w:type="dxa"/>
          </w:tcPr>
          <w:p w:rsidR="00EA58FE" w:rsidRDefault="00EA58FE">
            <w:pPr>
              <w:pStyle w:val="TableParagraph"/>
              <w:ind w:left="0"/>
              <w:rPr>
                <w:sz w:val="18"/>
              </w:rPr>
            </w:pPr>
          </w:p>
        </w:tc>
        <w:tc>
          <w:tcPr>
            <w:tcW w:w="4365"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458"/>
        </w:trPr>
        <w:tc>
          <w:tcPr>
            <w:tcW w:w="3826" w:type="dxa"/>
            <w:shd w:val="clear" w:color="auto" w:fill="F1F1F1"/>
          </w:tcPr>
          <w:p w:rsidR="00EA58FE" w:rsidRDefault="00EA58FE">
            <w:pPr>
              <w:pStyle w:val="TableParagraph"/>
              <w:ind w:left="0"/>
              <w:rPr>
                <w:sz w:val="18"/>
              </w:rPr>
            </w:pPr>
          </w:p>
        </w:tc>
        <w:tc>
          <w:tcPr>
            <w:tcW w:w="11629" w:type="dxa"/>
            <w:gridSpan w:val="3"/>
          </w:tcPr>
          <w:p w:rsidR="00EA58FE" w:rsidRDefault="004245CD">
            <w:pPr>
              <w:pStyle w:val="TableParagraph"/>
              <w:spacing w:line="228" w:lineRule="exact"/>
              <w:ind w:left="110"/>
              <w:rPr>
                <w:sz w:val="20"/>
              </w:rPr>
            </w:pPr>
            <w:r>
              <w:rPr>
                <w:sz w:val="20"/>
              </w:rPr>
              <w:t>Педагог</w:t>
            </w:r>
            <w:r>
              <w:rPr>
                <w:spacing w:val="38"/>
                <w:sz w:val="20"/>
              </w:rPr>
              <w:t xml:space="preserve"> </w:t>
            </w:r>
            <w:r>
              <w:rPr>
                <w:sz w:val="20"/>
              </w:rPr>
              <w:t>продолжает</w:t>
            </w:r>
            <w:r>
              <w:rPr>
                <w:spacing w:val="37"/>
                <w:sz w:val="20"/>
              </w:rPr>
              <w:t xml:space="preserve"> </w:t>
            </w:r>
            <w:r>
              <w:rPr>
                <w:sz w:val="20"/>
              </w:rPr>
              <w:t>использовать</w:t>
            </w:r>
            <w:r>
              <w:rPr>
                <w:spacing w:val="38"/>
                <w:sz w:val="20"/>
              </w:rPr>
              <w:t xml:space="preserve"> </w:t>
            </w:r>
            <w:r>
              <w:rPr>
                <w:sz w:val="20"/>
              </w:rPr>
              <w:t>возможности</w:t>
            </w:r>
            <w:r>
              <w:rPr>
                <w:spacing w:val="39"/>
                <w:sz w:val="20"/>
              </w:rPr>
              <w:t xml:space="preserve"> </w:t>
            </w:r>
            <w:r>
              <w:rPr>
                <w:sz w:val="20"/>
              </w:rPr>
              <w:t>педагогического</w:t>
            </w:r>
            <w:r>
              <w:rPr>
                <w:spacing w:val="39"/>
                <w:sz w:val="20"/>
              </w:rPr>
              <w:t xml:space="preserve"> </w:t>
            </w:r>
            <w:r>
              <w:rPr>
                <w:sz w:val="20"/>
              </w:rPr>
              <w:t>театра</w:t>
            </w:r>
            <w:r>
              <w:rPr>
                <w:spacing w:val="38"/>
                <w:sz w:val="20"/>
              </w:rPr>
              <w:t xml:space="preserve"> </w:t>
            </w:r>
            <w:r>
              <w:rPr>
                <w:sz w:val="20"/>
              </w:rPr>
              <w:t>(взрослых)</w:t>
            </w:r>
            <w:r>
              <w:rPr>
                <w:spacing w:val="39"/>
                <w:sz w:val="20"/>
              </w:rPr>
              <w:t xml:space="preserve"> </w:t>
            </w:r>
            <w:r>
              <w:rPr>
                <w:sz w:val="20"/>
              </w:rPr>
              <w:t>для</w:t>
            </w:r>
            <w:r>
              <w:rPr>
                <w:spacing w:val="38"/>
                <w:sz w:val="20"/>
              </w:rPr>
              <w:t xml:space="preserve"> </w:t>
            </w:r>
            <w:r>
              <w:rPr>
                <w:sz w:val="20"/>
              </w:rPr>
              <w:t>накопления</w:t>
            </w:r>
            <w:r>
              <w:rPr>
                <w:spacing w:val="38"/>
                <w:sz w:val="20"/>
              </w:rPr>
              <w:t xml:space="preserve"> </w:t>
            </w:r>
            <w:r>
              <w:rPr>
                <w:sz w:val="20"/>
              </w:rPr>
              <w:t>эмоционально-чувственного опыта, понимания детьми комплекса выразительных средств, применяемых в спектакле.</w:t>
            </w:r>
          </w:p>
        </w:tc>
      </w:tr>
      <w:tr w:rsidR="00EA58FE">
        <w:trPr>
          <w:trHeight w:val="230"/>
        </w:trPr>
        <w:tc>
          <w:tcPr>
            <w:tcW w:w="3826" w:type="dxa"/>
            <w:shd w:val="clear" w:color="auto" w:fill="F1F1F1"/>
          </w:tcPr>
          <w:p w:rsidR="00EA58FE" w:rsidRDefault="00EA58FE">
            <w:pPr>
              <w:pStyle w:val="TableParagraph"/>
              <w:ind w:left="0"/>
              <w:rPr>
                <w:sz w:val="16"/>
              </w:rPr>
            </w:pPr>
          </w:p>
        </w:tc>
        <w:tc>
          <w:tcPr>
            <w:tcW w:w="11629" w:type="dxa"/>
            <w:gridSpan w:val="3"/>
          </w:tcPr>
          <w:p w:rsidR="00EA58FE" w:rsidRDefault="004245CD">
            <w:pPr>
              <w:pStyle w:val="TableParagraph"/>
              <w:spacing w:line="210" w:lineRule="exact"/>
              <w:ind w:left="110"/>
              <w:rPr>
                <w:sz w:val="20"/>
              </w:rPr>
            </w:pPr>
            <w:r>
              <w:rPr>
                <w:sz w:val="20"/>
              </w:rPr>
              <w:t>Учит</w:t>
            </w:r>
            <w:r>
              <w:rPr>
                <w:spacing w:val="-9"/>
                <w:sz w:val="20"/>
              </w:rPr>
              <w:t xml:space="preserve"> </w:t>
            </w:r>
            <w:r>
              <w:rPr>
                <w:sz w:val="20"/>
              </w:rPr>
              <w:t>чувствовать</w:t>
            </w:r>
            <w:r>
              <w:rPr>
                <w:spacing w:val="-7"/>
                <w:sz w:val="20"/>
              </w:rPr>
              <w:t xml:space="preserve"> </w:t>
            </w:r>
            <w:r>
              <w:rPr>
                <w:sz w:val="20"/>
              </w:rPr>
              <w:t>и</w:t>
            </w:r>
            <w:r>
              <w:rPr>
                <w:spacing w:val="-5"/>
                <w:sz w:val="20"/>
              </w:rPr>
              <w:t xml:space="preserve"> </w:t>
            </w:r>
            <w:r>
              <w:rPr>
                <w:sz w:val="20"/>
              </w:rPr>
              <w:t>понимать</w:t>
            </w:r>
            <w:r>
              <w:rPr>
                <w:spacing w:val="-7"/>
                <w:sz w:val="20"/>
              </w:rPr>
              <w:t xml:space="preserve"> </w:t>
            </w:r>
            <w:r>
              <w:rPr>
                <w:sz w:val="20"/>
              </w:rPr>
              <w:t>эмоциональное</w:t>
            </w:r>
            <w:r>
              <w:rPr>
                <w:spacing w:val="-8"/>
                <w:sz w:val="20"/>
              </w:rPr>
              <w:t xml:space="preserve"> </w:t>
            </w:r>
            <w:r>
              <w:rPr>
                <w:sz w:val="20"/>
              </w:rPr>
              <w:t>состояние</w:t>
            </w:r>
            <w:r>
              <w:rPr>
                <w:spacing w:val="-5"/>
                <w:sz w:val="20"/>
              </w:rPr>
              <w:t xml:space="preserve"> </w:t>
            </w:r>
            <w:r>
              <w:rPr>
                <w:sz w:val="20"/>
              </w:rPr>
              <w:t>героя,</w:t>
            </w:r>
            <w:r>
              <w:rPr>
                <w:spacing w:val="-7"/>
                <w:sz w:val="20"/>
              </w:rPr>
              <w:t xml:space="preserve"> </w:t>
            </w:r>
            <w:r>
              <w:rPr>
                <w:sz w:val="20"/>
              </w:rPr>
              <w:t>вступать</w:t>
            </w:r>
            <w:r>
              <w:rPr>
                <w:spacing w:val="-7"/>
                <w:sz w:val="20"/>
              </w:rPr>
              <w:t xml:space="preserve"> </w:t>
            </w:r>
            <w:r>
              <w:rPr>
                <w:sz w:val="20"/>
              </w:rPr>
              <w:t>в</w:t>
            </w:r>
            <w:r>
              <w:rPr>
                <w:spacing w:val="-9"/>
                <w:sz w:val="20"/>
              </w:rPr>
              <w:t xml:space="preserve"> </w:t>
            </w:r>
            <w:r>
              <w:rPr>
                <w:sz w:val="20"/>
              </w:rPr>
              <w:t>ролевое</w:t>
            </w:r>
            <w:r>
              <w:rPr>
                <w:spacing w:val="-7"/>
                <w:sz w:val="20"/>
              </w:rPr>
              <w:t xml:space="preserve"> </w:t>
            </w:r>
            <w:r>
              <w:rPr>
                <w:sz w:val="20"/>
              </w:rPr>
              <w:t>взаимодействие</w:t>
            </w:r>
            <w:r>
              <w:rPr>
                <w:spacing w:val="-7"/>
                <w:sz w:val="20"/>
              </w:rPr>
              <w:t xml:space="preserve"> </w:t>
            </w:r>
            <w:r>
              <w:rPr>
                <w:sz w:val="20"/>
              </w:rPr>
              <w:t>с</w:t>
            </w:r>
            <w:r>
              <w:rPr>
                <w:spacing w:val="-8"/>
                <w:sz w:val="20"/>
              </w:rPr>
              <w:t xml:space="preserve"> </w:t>
            </w:r>
            <w:r>
              <w:rPr>
                <w:sz w:val="20"/>
              </w:rPr>
              <w:t>другими</w:t>
            </w:r>
            <w:r>
              <w:rPr>
                <w:spacing w:val="-8"/>
                <w:sz w:val="20"/>
              </w:rPr>
              <w:t xml:space="preserve"> </w:t>
            </w:r>
            <w:r>
              <w:rPr>
                <w:spacing w:val="-2"/>
                <w:sz w:val="20"/>
              </w:rPr>
              <w:t>персонажами.</w:t>
            </w:r>
          </w:p>
        </w:tc>
      </w:tr>
      <w:tr w:rsidR="00EA58FE">
        <w:trPr>
          <w:trHeight w:val="460"/>
        </w:trPr>
        <w:tc>
          <w:tcPr>
            <w:tcW w:w="3826" w:type="dxa"/>
            <w:shd w:val="clear" w:color="auto" w:fill="F1F1F1"/>
          </w:tcPr>
          <w:p w:rsidR="00EA58FE" w:rsidRDefault="00EA58FE">
            <w:pPr>
              <w:pStyle w:val="TableParagraph"/>
              <w:ind w:left="0"/>
              <w:rPr>
                <w:sz w:val="18"/>
              </w:rPr>
            </w:pPr>
          </w:p>
        </w:tc>
        <w:tc>
          <w:tcPr>
            <w:tcW w:w="11629" w:type="dxa"/>
            <w:gridSpan w:val="3"/>
          </w:tcPr>
          <w:p w:rsidR="00EA58FE" w:rsidRDefault="004245CD">
            <w:pPr>
              <w:pStyle w:val="TableParagraph"/>
              <w:spacing w:line="230" w:lineRule="atLeast"/>
              <w:ind w:left="110"/>
              <w:rPr>
                <w:sz w:val="20"/>
              </w:rPr>
            </w:pPr>
            <w:r>
              <w:rPr>
                <w:sz w:val="20"/>
              </w:rPr>
              <w:t>Поощряет</w:t>
            </w:r>
            <w:r>
              <w:rPr>
                <w:spacing w:val="80"/>
                <w:sz w:val="20"/>
              </w:rPr>
              <w:t xml:space="preserve"> </w:t>
            </w:r>
            <w:r>
              <w:rPr>
                <w:sz w:val="20"/>
              </w:rPr>
              <w:t>проявление</w:t>
            </w:r>
            <w:r>
              <w:rPr>
                <w:spacing w:val="80"/>
                <w:sz w:val="20"/>
              </w:rPr>
              <w:t xml:space="preserve"> </w:t>
            </w:r>
            <w:r>
              <w:rPr>
                <w:sz w:val="20"/>
              </w:rPr>
              <w:t>инициативы</w:t>
            </w:r>
            <w:r>
              <w:rPr>
                <w:spacing w:val="80"/>
                <w:sz w:val="20"/>
              </w:rPr>
              <w:t xml:space="preserve"> </w:t>
            </w:r>
            <w:r>
              <w:rPr>
                <w:sz w:val="20"/>
              </w:rPr>
              <w:t>и</w:t>
            </w:r>
            <w:r>
              <w:rPr>
                <w:spacing w:val="80"/>
                <w:sz w:val="20"/>
              </w:rPr>
              <w:t xml:space="preserve"> </w:t>
            </w:r>
            <w:r>
              <w:rPr>
                <w:sz w:val="20"/>
              </w:rPr>
              <w:t>самостоятельности</w:t>
            </w:r>
            <w:r>
              <w:rPr>
                <w:spacing w:val="80"/>
                <w:sz w:val="20"/>
              </w:rPr>
              <w:t xml:space="preserve"> </w:t>
            </w:r>
            <w:r>
              <w:rPr>
                <w:sz w:val="20"/>
              </w:rPr>
              <w:t>в</w:t>
            </w:r>
            <w:r>
              <w:rPr>
                <w:spacing w:val="80"/>
                <w:sz w:val="20"/>
              </w:rPr>
              <w:t xml:space="preserve"> </w:t>
            </w:r>
            <w:r>
              <w:rPr>
                <w:sz w:val="20"/>
              </w:rPr>
              <w:t>выборе</w:t>
            </w:r>
            <w:r>
              <w:rPr>
                <w:spacing w:val="80"/>
                <w:sz w:val="20"/>
              </w:rPr>
              <w:t xml:space="preserve"> </w:t>
            </w:r>
            <w:r>
              <w:rPr>
                <w:sz w:val="20"/>
              </w:rPr>
              <w:t>роли,</w:t>
            </w:r>
            <w:r>
              <w:rPr>
                <w:spacing w:val="80"/>
                <w:sz w:val="20"/>
              </w:rPr>
              <w:t xml:space="preserve"> </w:t>
            </w:r>
            <w:r>
              <w:rPr>
                <w:sz w:val="20"/>
              </w:rPr>
              <w:t>сюжета,</w:t>
            </w:r>
            <w:r>
              <w:rPr>
                <w:spacing w:val="80"/>
                <w:sz w:val="20"/>
              </w:rPr>
              <w:t xml:space="preserve"> </w:t>
            </w:r>
            <w:r>
              <w:rPr>
                <w:sz w:val="20"/>
              </w:rPr>
              <w:t>средств</w:t>
            </w:r>
            <w:r>
              <w:rPr>
                <w:spacing w:val="80"/>
                <w:sz w:val="20"/>
              </w:rPr>
              <w:t xml:space="preserve"> </w:t>
            </w:r>
            <w:r>
              <w:rPr>
                <w:sz w:val="20"/>
              </w:rPr>
              <w:t>перевоплощения;</w:t>
            </w:r>
            <w:r>
              <w:rPr>
                <w:spacing w:val="80"/>
                <w:sz w:val="20"/>
              </w:rPr>
              <w:t xml:space="preserve"> </w:t>
            </w:r>
            <w:r>
              <w:rPr>
                <w:sz w:val="20"/>
              </w:rPr>
              <w:t>предоставляет возможность для экспериментирования при создании одного и того же образа.</w:t>
            </w:r>
          </w:p>
        </w:tc>
      </w:tr>
      <w:tr w:rsidR="00EA58FE">
        <w:trPr>
          <w:trHeight w:val="230"/>
        </w:trPr>
        <w:tc>
          <w:tcPr>
            <w:tcW w:w="15455" w:type="dxa"/>
            <w:gridSpan w:val="4"/>
            <w:shd w:val="clear" w:color="auto" w:fill="F1F1F1"/>
          </w:tcPr>
          <w:p w:rsidR="00EA58FE" w:rsidRDefault="004245CD">
            <w:pPr>
              <w:pStyle w:val="TableParagraph"/>
              <w:spacing w:line="210" w:lineRule="exact"/>
              <w:ind w:left="158"/>
              <w:rPr>
                <w:b/>
                <w:sz w:val="20"/>
              </w:rPr>
            </w:pPr>
            <w:r>
              <w:rPr>
                <w:b/>
                <w:spacing w:val="-2"/>
                <w:sz w:val="20"/>
              </w:rPr>
              <w:t>Содержание</w:t>
            </w:r>
            <w:r>
              <w:rPr>
                <w:b/>
                <w:spacing w:val="8"/>
                <w:sz w:val="20"/>
              </w:rPr>
              <w:t xml:space="preserve"> </w:t>
            </w:r>
            <w:r>
              <w:rPr>
                <w:b/>
                <w:spacing w:val="-2"/>
                <w:sz w:val="20"/>
              </w:rPr>
              <w:t>КУЛЬТУРНО-ДОСУГОВОЙ</w:t>
            </w:r>
            <w:r>
              <w:rPr>
                <w:b/>
                <w:spacing w:val="10"/>
                <w:sz w:val="20"/>
              </w:rPr>
              <w:t xml:space="preserve"> </w:t>
            </w:r>
            <w:r>
              <w:rPr>
                <w:b/>
                <w:spacing w:val="-2"/>
                <w:sz w:val="20"/>
              </w:rPr>
              <w:t>ДЕЯТЕЛЬНОСТИ</w:t>
            </w:r>
          </w:p>
        </w:tc>
      </w:tr>
      <w:tr w:rsidR="00EA58FE">
        <w:trPr>
          <w:trHeight w:val="230"/>
        </w:trPr>
        <w:tc>
          <w:tcPr>
            <w:tcW w:w="3826" w:type="dxa"/>
          </w:tcPr>
          <w:p w:rsidR="00EA58FE" w:rsidRDefault="004245CD">
            <w:pPr>
              <w:pStyle w:val="TableParagraph"/>
              <w:spacing w:line="210" w:lineRule="exact"/>
              <w:ind w:left="13"/>
              <w:jc w:val="center"/>
              <w:rPr>
                <w:sz w:val="20"/>
              </w:rPr>
            </w:pPr>
            <w:r>
              <w:rPr>
                <w:spacing w:val="-2"/>
                <w:sz w:val="20"/>
              </w:rPr>
              <w:t>3-</w:t>
            </w:r>
            <w:r>
              <w:rPr>
                <w:spacing w:val="-10"/>
                <w:sz w:val="20"/>
              </w:rPr>
              <w:t>4</w:t>
            </w:r>
          </w:p>
        </w:tc>
        <w:tc>
          <w:tcPr>
            <w:tcW w:w="3632" w:type="dxa"/>
          </w:tcPr>
          <w:p w:rsidR="00EA58FE" w:rsidRDefault="004245CD">
            <w:pPr>
              <w:pStyle w:val="TableParagraph"/>
              <w:spacing w:line="210" w:lineRule="exact"/>
              <w:ind w:left="16"/>
              <w:jc w:val="center"/>
              <w:rPr>
                <w:sz w:val="20"/>
              </w:rPr>
            </w:pPr>
            <w:r>
              <w:rPr>
                <w:spacing w:val="-2"/>
                <w:sz w:val="20"/>
              </w:rPr>
              <w:t>4-</w:t>
            </w:r>
            <w:r>
              <w:rPr>
                <w:spacing w:val="-10"/>
                <w:sz w:val="20"/>
              </w:rPr>
              <w:t>5</w:t>
            </w:r>
          </w:p>
        </w:tc>
        <w:tc>
          <w:tcPr>
            <w:tcW w:w="3632" w:type="dxa"/>
          </w:tcPr>
          <w:p w:rsidR="00EA58FE" w:rsidRDefault="004245CD">
            <w:pPr>
              <w:pStyle w:val="TableParagraph"/>
              <w:spacing w:line="210" w:lineRule="exact"/>
              <w:ind w:left="16" w:right="6"/>
              <w:jc w:val="center"/>
              <w:rPr>
                <w:sz w:val="20"/>
              </w:rPr>
            </w:pPr>
            <w:r>
              <w:rPr>
                <w:spacing w:val="-2"/>
                <w:sz w:val="20"/>
              </w:rPr>
              <w:t>5-</w:t>
            </w:r>
            <w:r>
              <w:rPr>
                <w:spacing w:val="-10"/>
                <w:sz w:val="20"/>
              </w:rPr>
              <w:t>6</w:t>
            </w:r>
          </w:p>
        </w:tc>
        <w:tc>
          <w:tcPr>
            <w:tcW w:w="4365" w:type="dxa"/>
          </w:tcPr>
          <w:p w:rsidR="00EA58FE" w:rsidRDefault="004245CD">
            <w:pPr>
              <w:pStyle w:val="TableParagraph"/>
              <w:spacing w:line="210" w:lineRule="exact"/>
              <w:ind w:left="6"/>
              <w:jc w:val="center"/>
              <w:rPr>
                <w:sz w:val="20"/>
              </w:rPr>
            </w:pPr>
            <w:r>
              <w:rPr>
                <w:spacing w:val="-2"/>
                <w:sz w:val="20"/>
              </w:rPr>
              <w:t>6-</w:t>
            </w:r>
            <w:r>
              <w:rPr>
                <w:spacing w:val="-10"/>
                <w:sz w:val="20"/>
              </w:rPr>
              <w:t>7</w:t>
            </w:r>
          </w:p>
        </w:tc>
      </w:tr>
      <w:tr w:rsidR="00EA58FE">
        <w:trPr>
          <w:trHeight w:val="1380"/>
        </w:trPr>
        <w:tc>
          <w:tcPr>
            <w:tcW w:w="3826" w:type="dxa"/>
          </w:tcPr>
          <w:p w:rsidR="00EA58FE" w:rsidRDefault="004245CD">
            <w:pPr>
              <w:pStyle w:val="TableParagraph"/>
              <w:ind w:right="94"/>
              <w:jc w:val="both"/>
              <w:rPr>
                <w:sz w:val="20"/>
              </w:rPr>
            </w:pPr>
            <w:r>
              <w:rPr>
                <w:sz w:val="20"/>
              </w:rPr>
              <w:t>- Педагог организует культурно- досуговую деятельность детей по интересам, обеспечивая эмоциональное благополучие и отдых.</w:t>
            </w:r>
          </w:p>
        </w:tc>
        <w:tc>
          <w:tcPr>
            <w:tcW w:w="3632" w:type="dxa"/>
          </w:tcPr>
          <w:p w:rsidR="00EA58FE" w:rsidRDefault="004245CD">
            <w:pPr>
              <w:pStyle w:val="TableParagraph"/>
              <w:ind w:left="110"/>
              <w:rPr>
                <w:sz w:val="20"/>
              </w:rPr>
            </w:pPr>
            <w:r>
              <w:rPr>
                <w:sz w:val="20"/>
              </w:rPr>
              <w:t>-</w:t>
            </w:r>
            <w:r>
              <w:rPr>
                <w:spacing w:val="80"/>
                <w:sz w:val="20"/>
              </w:rPr>
              <w:t xml:space="preserve"> </w:t>
            </w:r>
            <w:r>
              <w:rPr>
                <w:sz w:val="20"/>
              </w:rPr>
              <w:t>Педагог</w:t>
            </w:r>
            <w:r>
              <w:rPr>
                <w:spacing w:val="80"/>
                <w:sz w:val="20"/>
              </w:rPr>
              <w:t xml:space="preserve"> </w:t>
            </w:r>
            <w:r>
              <w:rPr>
                <w:sz w:val="20"/>
              </w:rPr>
              <w:t>развивает</w:t>
            </w:r>
            <w:r>
              <w:rPr>
                <w:spacing w:val="80"/>
                <w:sz w:val="20"/>
              </w:rPr>
              <w:t xml:space="preserve"> </w:t>
            </w:r>
            <w:r>
              <w:rPr>
                <w:sz w:val="20"/>
              </w:rPr>
              <w:t>умение</w:t>
            </w:r>
            <w:r>
              <w:rPr>
                <w:spacing w:val="126"/>
                <w:sz w:val="20"/>
              </w:rPr>
              <w:t xml:space="preserve"> </w:t>
            </w:r>
            <w:r>
              <w:rPr>
                <w:sz w:val="20"/>
              </w:rPr>
              <w:t>детей организовывать свой досуг с пользой.</w:t>
            </w:r>
          </w:p>
        </w:tc>
        <w:tc>
          <w:tcPr>
            <w:tcW w:w="3632" w:type="dxa"/>
          </w:tcPr>
          <w:p w:rsidR="00EA58FE" w:rsidRDefault="004245CD">
            <w:pPr>
              <w:pStyle w:val="TableParagraph"/>
              <w:ind w:left="110" w:right="99"/>
              <w:jc w:val="both"/>
              <w:rPr>
                <w:sz w:val="20"/>
              </w:rPr>
            </w:pPr>
            <w:r>
              <w:rPr>
                <w:sz w:val="20"/>
              </w:rPr>
              <w:t>- Педагог развивает желание детей проводить свободное время с интересом и пользой, реализуя собственные творческие потребности (чтение</w:t>
            </w:r>
            <w:r>
              <w:rPr>
                <w:spacing w:val="47"/>
                <w:sz w:val="20"/>
              </w:rPr>
              <w:t xml:space="preserve"> </w:t>
            </w:r>
            <w:r>
              <w:rPr>
                <w:sz w:val="20"/>
              </w:rPr>
              <w:t>книг,</w:t>
            </w:r>
            <w:r>
              <w:rPr>
                <w:spacing w:val="45"/>
                <w:sz w:val="20"/>
              </w:rPr>
              <w:t xml:space="preserve"> </w:t>
            </w:r>
            <w:r>
              <w:rPr>
                <w:sz w:val="20"/>
              </w:rPr>
              <w:t>рисование,</w:t>
            </w:r>
            <w:r>
              <w:rPr>
                <w:spacing w:val="45"/>
                <w:sz w:val="20"/>
              </w:rPr>
              <w:t xml:space="preserve"> </w:t>
            </w:r>
            <w:r>
              <w:rPr>
                <w:sz w:val="20"/>
              </w:rPr>
              <w:t>пение</w:t>
            </w:r>
            <w:r>
              <w:rPr>
                <w:spacing w:val="47"/>
                <w:sz w:val="20"/>
              </w:rPr>
              <w:t xml:space="preserve"> </w:t>
            </w:r>
            <w:r>
              <w:rPr>
                <w:sz w:val="20"/>
              </w:rPr>
              <w:t>и</w:t>
            </w:r>
            <w:r>
              <w:rPr>
                <w:spacing w:val="43"/>
                <w:sz w:val="20"/>
              </w:rPr>
              <w:t xml:space="preserve"> </w:t>
            </w:r>
            <w:r>
              <w:rPr>
                <w:spacing w:val="-5"/>
                <w:sz w:val="20"/>
              </w:rPr>
              <w:t>так</w:t>
            </w:r>
          </w:p>
          <w:p w:rsidR="00EA58FE" w:rsidRDefault="004245CD">
            <w:pPr>
              <w:pStyle w:val="TableParagraph"/>
              <w:spacing w:line="210" w:lineRule="exact"/>
              <w:ind w:left="110"/>
              <w:rPr>
                <w:sz w:val="20"/>
              </w:rPr>
            </w:pPr>
            <w:r>
              <w:rPr>
                <w:spacing w:val="-2"/>
                <w:sz w:val="20"/>
              </w:rPr>
              <w:t>далее).</w:t>
            </w:r>
          </w:p>
        </w:tc>
        <w:tc>
          <w:tcPr>
            <w:tcW w:w="4365" w:type="dxa"/>
          </w:tcPr>
          <w:p w:rsidR="00EA58FE" w:rsidRDefault="004245CD">
            <w:pPr>
              <w:pStyle w:val="TableParagraph"/>
              <w:ind w:right="102"/>
              <w:jc w:val="both"/>
              <w:rPr>
                <w:sz w:val="20"/>
              </w:rPr>
            </w:pPr>
            <w:r>
              <w:rPr>
                <w:sz w:val="20"/>
              </w:rPr>
              <w:t>- Педагог продолжает формировать у детей умение</w:t>
            </w:r>
            <w:r>
              <w:rPr>
                <w:spacing w:val="-4"/>
                <w:sz w:val="20"/>
              </w:rPr>
              <w:t xml:space="preserve"> </w:t>
            </w:r>
            <w:r>
              <w:rPr>
                <w:sz w:val="20"/>
              </w:rPr>
              <w:t>проводить</w:t>
            </w:r>
            <w:r>
              <w:rPr>
                <w:spacing w:val="-4"/>
                <w:sz w:val="20"/>
              </w:rPr>
              <w:t xml:space="preserve"> </w:t>
            </w:r>
            <w:r>
              <w:rPr>
                <w:sz w:val="20"/>
              </w:rPr>
              <w:t>свободное</w:t>
            </w:r>
            <w:r>
              <w:rPr>
                <w:spacing w:val="-4"/>
                <w:sz w:val="20"/>
              </w:rPr>
              <w:t xml:space="preserve"> </w:t>
            </w:r>
            <w:r>
              <w:rPr>
                <w:sz w:val="20"/>
              </w:rPr>
              <w:t>время</w:t>
            </w:r>
            <w:r>
              <w:rPr>
                <w:spacing w:val="-5"/>
                <w:sz w:val="20"/>
              </w:rPr>
              <w:t xml:space="preserve"> </w:t>
            </w:r>
            <w:r>
              <w:rPr>
                <w:sz w:val="20"/>
              </w:rPr>
              <w:t>с</w:t>
            </w:r>
            <w:r>
              <w:rPr>
                <w:spacing w:val="-4"/>
                <w:sz w:val="20"/>
              </w:rPr>
              <w:t xml:space="preserve"> </w:t>
            </w:r>
            <w:r>
              <w:rPr>
                <w:sz w:val="20"/>
              </w:rPr>
              <w:t>интересом и пользой (рассматривание иллюстраций, просмотр анимационных фильмов, слушание музыки, конструирование и так далее).</w:t>
            </w:r>
          </w:p>
        </w:tc>
      </w:tr>
      <w:tr w:rsidR="00EA58FE">
        <w:trPr>
          <w:trHeight w:val="2990"/>
        </w:trPr>
        <w:tc>
          <w:tcPr>
            <w:tcW w:w="3826" w:type="dxa"/>
          </w:tcPr>
          <w:p w:rsidR="00EA58FE" w:rsidRDefault="004245CD">
            <w:pPr>
              <w:pStyle w:val="TableParagraph"/>
              <w:rPr>
                <w:sz w:val="20"/>
              </w:rPr>
            </w:pPr>
            <w:r>
              <w:rPr>
                <w:sz w:val="20"/>
              </w:rPr>
              <w:t>-</w:t>
            </w:r>
            <w:r>
              <w:rPr>
                <w:spacing w:val="80"/>
                <w:sz w:val="20"/>
              </w:rPr>
              <w:t xml:space="preserve"> </w:t>
            </w:r>
            <w:r>
              <w:rPr>
                <w:sz w:val="20"/>
              </w:rPr>
              <w:t>Педагог</w:t>
            </w:r>
            <w:r>
              <w:rPr>
                <w:spacing w:val="80"/>
                <w:sz w:val="20"/>
              </w:rPr>
              <w:t xml:space="preserve"> </w:t>
            </w:r>
            <w:r>
              <w:rPr>
                <w:sz w:val="20"/>
              </w:rPr>
              <w:t>учит</w:t>
            </w:r>
            <w:r>
              <w:rPr>
                <w:spacing w:val="80"/>
                <w:sz w:val="20"/>
              </w:rPr>
              <w:t xml:space="preserve"> </w:t>
            </w:r>
            <w:r>
              <w:rPr>
                <w:sz w:val="20"/>
              </w:rPr>
              <w:t>детей</w:t>
            </w:r>
            <w:r>
              <w:rPr>
                <w:spacing w:val="80"/>
                <w:sz w:val="20"/>
              </w:rPr>
              <w:t xml:space="preserve"> </w:t>
            </w:r>
            <w:r>
              <w:rPr>
                <w:sz w:val="20"/>
              </w:rPr>
              <w:t>организовывать свободное время с пользой.</w:t>
            </w:r>
          </w:p>
        </w:tc>
        <w:tc>
          <w:tcPr>
            <w:tcW w:w="3632" w:type="dxa"/>
          </w:tcPr>
          <w:p w:rsidR="00EA58FE" w:rsidRDefault="004245CD">
            <w:pPr>
              <w:pStyle w:val="TableParagraph"/>
              <w:numPr>
                <w:ilvl w:val="0"/>
                <w:numId w:val="184"/>
              </w:numPr>
              <w:tabs>
                <w:tab w:val="left" w:pos="482"/>
              </w:tabs>
              <w:ind w:right="96" w:firstLine="0"/>
              <w:jc w:val="both"/>
              <w:rPr>
                <w:sz w:val="20"/>
              </w:rPr>
            </w:pPr>
            <w:r>
              <w:rPr>
                <w:sz w:val="20"/>
              </w:rPr>
              <w:t xml:space="preserve">Вовлекает детей в процесс подготовки к развлечениям (концерт, кукольный спектакль, вечер загадок и </w:t>
            </w:r>
            <w:r>
              <w:rPr>
                <w:spacing w:val="-2"/>
                <w:sz w:val="20"/>
              </w:rPr>
              <w:t>прочее).</w:t>
            </w:r>
          </w:p>
          <w:p w:rsidR="00EA58FE" w:rsidRDefault="004245CD">
            <w:pPr>
              <w:pStyle w:val="TableParagraph"/>
              <w:numPr>
                <w:ilvl w:val="0"/>
                <w:numId w:val="184"/>
              </w:numPr>
              <w:tabs>
                <w:tab w:val="left" w:pos="460"/>
                <w:tab w:val="left" w:pos="1995"/>
              </w:tabs>
              <w:spacing w:before="2"/>
              <w:ind w:right="97" w:firstLine="0"/>
              <w:jc w:val="both"/>
              <w:rPr>
                <w:sz w:val="20"/>
              </w:rPr>
            </w:pPr>
            <w:r>
              <w:rPr>
                <w:sz w:val="20"/>
              </w:rPr>
              <w:t xml:space="preserve">Побуждает к самостоятельной организации выбранного вида </w:t>
            </w:r>
            <w:r>
              <w:rPr>
                <w:spacing w:val="-2"/>
                <w:sz w:val="20"/>
              </w:rPr>
              <w:t>деятельности</w:t>
            </w:r>
            <w:r>
              <w:rPr>
                <w:sz w:val="20"/>
              </w:rPr>
              <w:tab/>
            </w:r>
            <w:r>
              <w:rPr>
                <w:spacing w:val="-2"/>
                <w:sz w:val="20"/>
              </w:rPr>
              <w:t xml:space="preserve">(художественной, </w:t>
            </w:r>
            <w:r>
              <w:rPr>
                <w:sz w:val="20"/>
              </w:rPr>
              <w:t xml:space="preserve">познавательной, музыкальной и </w:t>
            </w:r>
            <w:r>
              <w:rPr>
                <w:spacing w:val="-2"/>
                <w:sz w:val="20"/>
              </w:rPr>
              <w:t>другое).</w:t>
            </w:r>
          </w:p>
          <w:p w:rsidR="00EA58FE" w:rsidRDefault="004245CD">
            <w:pPr>
              <w:pStyle w:val="TableParagraph"/>
              <w:numPr>
                <w:ilvl w:val="0"/>
                <w:numId w:val="184"/>
              </w:numPr>
              <w:tabs>
                <w:tab w:val="left" w:pos="232"/>
              </w:tabs>
              <w:ind w:right="99" w:firstLine="0"/>
              <w:jc w:val="both"/>
              <w:rPr>
                <w:sz w:val="20"/>
              </w:rPr>
            </w:pPr>
            <w:r>
              <w:rPr>
                <w:sz w:val="20"/>
              </w:rPr>
              <w:t>В</w:t>
            </w:r>
            <w:r>
              <w:rPr>
                <w:spacing w:val="-6"/>
                <w:sz w:val="20"/>
              </w:rPr>
              <w:t xml:space="preserve"> </w:t>
            </w:r>
            <w:r>
              <w:rPr>
                <w:sz w:val="20"/>
              </w:rPr>
              <w:t>процессе</w:t>
            </w:r>
            <w:r>
              <w:rPr>
                <w:spacing w:val="-6"/>
                <w:sz w:val="20"/>
              </w:rPr>
              <w:t xml:space="preserve"> </w:t>
            </w:r>
            <w:r>
              <w:rPr>
                <w:sz w:val="20"/>
              </w:rPr>
              <w:t>организации</w:t>
            </w:r>
            <w:r>
              <w:rPr>
                <w:spacing w:val="-5"/>
                <w:sz w:val="20"/>
              </w:rPr>
              <w:t xml:space="preserve"> </w:t>
            </w:r>
            <w:r>
              <w:rPr>
                <w:sz w:val="20"/>
              </w:rPr>
              <w:t>и</w:t>
            </w:r>
            <w:r>
              <w:rPr>
                <w:spacing w:val="-5"/>
                <w:sz w:val="20"/>
              </w:rPr>
              <w:t xml:space="preserve"> </w:t>
            </w:r>
            <w:r>
              <w:rPr>
                <w:sz w:val="20"/>
              </w:rPr>
              <w:t>проведения развлечений</w:t>
            </w:r>
            <w:r>
              <w:rPr>
                <w:spacing w:val="73"/>
                <w:sz w:val="20"/>
              </w:rPr>
              <w:t xml:space="preserve">  </w:t>
            </w:r>
            <w:r>
              <w:rPr>
                <w:sz w:val="20"/>
              </w:rPr>
              <w:t>педагог</w:t>
            </w:r>
            <w:r>
              <w:rPr>
                <w:spacing w:val="74"/>
                <w:sz w:val="20"/>
              </w:rPr>
              <w:t xml:space="preserve">  </w:t>
            </w:r>
            <w:r>
              <w:rPr>
                <w:sz w:val="20"/>
              </w:rPr>
              <w:t>заботится</w:t>
            </w:r>
            <w:r>
              <w:rPr>
                <w:spacing w:val="73"/>
                <w:sz w:val="20"/>
              </w:rPr>
              <w:t xml:space="preserve">  </w:t>
            </w:r>
            <w:r>
              <w:rPr>
                <w:spacing w:val="-10"/>
                <w:sz w:val="20"/>
              </w:rPr>
              <w:t>о</w:t>
            </w:r>
          </w:p>
          <w:p w:rsidR="00EA58FE" w:rsidRDefault="004245CD">
            <w:pPr>
              <w:pStyle w:val="TableParagraph"/>
              <w:spacing w:line="230" w:lineRule="exact"/>
              <w:ind w:left="110" w:right="99"/>
              <w:jc w:val="both"/>
              <w:rPr>
                <w:sz w:val="20"/>
              </w:rPr>
            </w:pPr>
            <w:r>
              <w:rPr>
                <w:sz w:val="20"/>
              </w:rPr>
              <w:t>формировании</w:t>
            </w:r>
            <w:r>
              <w:rPr>
                <w:spacing w:val="-13"/>
                <w:sz w:val="20"/>
              </w:rPr>
              <w:t xml:space="preserve"> </w:t>
            </w:r>
            <w:r>
              <w:rPr>
                <w:sz w:val="20"/>
              </w:rPr>
              <w:t>потребности</w:t>
            </w:r>
            <w:r>
              <w:rPr>
                <w:spacing w:val="-12"/>
                <w:sz w:val="20"/>
              </w:rPr>
              <w:t xml:space="preserve"> </w:t>
            </w:r>
            <w:r>
              <w:rPr>
                <w:sz w:val="20"/>
              </w:rPr>
              <w:t>заниматься интересным и содержательным делом.</w:t>
            </w:r>
          </w:p>
        </w:tc>
        <w:tc>
          <w:tcPr>
            <w:tcW w:w="3632" w:type="dxa"/>
          </w:tcPr>
          <w:p w:rsidR="00EA58FE" w:rsidRDefault="004245CD">
            <w:pPr>
              <w:pStyle w:val="TableParagraph"/>
              <w:numPr>
                <w:ilvl w:val="0"/>
                <w:numId w:val="183"/>
              </w:numPr>
              <w:tabs>
                <w:tab w:val="left" w:pos="472"/>
              </w:tabs>
              <w:ind w:right="99" w:firstLine="0"/>
              <w:jc w:val="both"/>
              <w:rPr>
                <w:sz w:val="20"/>
              </w:rPr>
            </w:pPr>
            <w:r>
              <w:rPr>
                <w:sz w:val="20"/>
              </w:rPr>
              <w:t>Формирует у детей основы праздничной культуры.</w:t>
            </w:r>
          </w:p>
          <w:p w:rsidR="00EA58FE" w:rsidRDefault="004245CD">
            <w:pPr>
              <w:pStyle w:val="TableParagraph"/>
              <w:numPr>
                <w:ilvl w:val="0"/>
                <w:numId w:val="183"/>
              </w:numPr>
              <w:tabs>
                <w:tab w:val="left" w:pos="270"/>
              </w:tabs>
              <w:spacing w:before="1"/>
              <w:ind w:right="99" w:firstLine="0"/>
              <w:jc w:val="both"/>
              <w:rPr>
                <w:sz w:val="20"/>
              </w:rPr>
            </w:pPr>
            <w:r>
              <w:rPr>
                <w:sz w:val="20"/>
              </w:rPr>
              <w:t>Знакомит с историей возникновения праздников,</w:t>
            </w:r>
            <w:r>
              <w:rPr>
                <w:spacing w:val="-7"/>
                <w:sz w:val="20"/>
              </w:rPr>
              <w:t xml:space="preserve"> </w:t>
            </w:r>
            <w:r>
              <w:rPr>
                <w:sz w:val="20"/>
              </w:rPr>
              <w:t>учит</w:t>
            </w:r>
            <w:r>
              <w:rPr>
                <w:spacing w:val="-7"/>
                <w:sz w:val="20"/>
              </w:rPr>
              <w:t xml:space="preserve"> </w:t>
            </w:r>
            <w:r>
              <w:rPr>
                <w:sz w:val="20"/>
              </w:rPr>
              <w:t>бережно</w:t>
            </w:r>
            <w:r>
              <w:rPr>
                <w:spacing w:val="-7"/>
                <w:sz w:val="20"/>
              </w:rPr>
              <w:t xml:space="preserve"> </w:t>
            </w:r>
            <w:r>
              <w:rPr>
                <w:sz w:val="20"/>
              </w:rPr>
              <w:t>относиться</w:t>
            </w:r>
            <w:r>
              <w:rPr>
                <w:spacing w:val="-7"/>
                <w:sz w:val="20"/>
              </w:rPr>
              <w:t xml:space="preserve"> </w:t>
            </w:r>
            <w:r>
              <w:rPr>
                <w:sz w:val="20"/>
              </w:rPr>
              <w:t xml:space="preserve">к народным праздничным традициям и </w:t>
            </w:r>
            <w:r>
              <w:rPr>
                <w:spacing w:val="-2"/>
                <w:sz w:val="20"/>
              </w:rPr>
              <w:t>обычаям.</w:t>
            </w:r>
          </w:p>
        </w:tc>
        <w:tc>
          <w:tcPr>
            <w:tcW w:w="4365" w:type="dxa"/>
          </w:tcPr>
          <w:p w:rsidR="00EA58FE" w:rsidRDefault="004245CD">
            <w:pPr>
              <w:pStyle w:val="TableParagraph"/>
              <w:numPr>
                <w:ilvl w:val="0"/>
                <w:numId w:val="182"/>
              </w:numPr>
              <w:tabs>
                <w:tab w:val="left" w:pos="378"/>
              </w:tabs>
              <w:ind w:right="100" w:firstLine="0"/>
              <w:jc w:val="both"/>
              <w:rPr>
                <w:sz w:val="20"/>
              </w:rPr>
            </w:pPr>
            <w:r>
              <w:rPr>
                <w:sz w:val="20"/>
              </w:rPr>
              <w:t>Развивает активность детей, участие в подготовке развлечений.</w:t>
            </w:r>
          </w:p>
          <w:p w:rsidR="00EA58FE" w:rsidRDefault="004245CD">
            <w:pPr>
              <w:pStyle w:val="TableParagraph"/>
              <w:numPr>
                <w:ilvl w:val="0"/>
                <w:numId w:val="182"/>
              </w:numPr>
              <w:tabs>
                <w:tab w:val="left" w:pos="320"/>
              </w:tabs>
              <w:spacing w:before="1"/>
              <w:ind w:right="103" w:firstLine="0"/>
              <w:jc w:val="both"/>
              <w:rPr>
                <w:sz w:val="20"/>
              </w:rPr>
            </w:pPr>
            <w:r>
              <w:rPr>
                <w:sz w:val="20"/>
              </w:rPr>
              <w:t>Формирует навыки культуры общения со сверстниками, педагогами и гостями.</w:t>
            </w:r>
          </w:p>
          <w:p w:rsidR="00EA58FE" w:rsidRDefault="004245CD">
            <w:pPr>
              <w:pStyle w:val="TableParagraph"/>
              <w:numPr>
                <w:ilvl w:val="0"/>
                <w:numId w:val="182"/>
              </w:numPr>
              <w:tabs>
                <w:tab w:val="left" w:pos="376"/>
              </w:tabs>
              <w:spacing w:before="1"/>
              <w:ind w:right="99" w:firstLine="0"/>
              <w:jc w:val="both"/>
              <w:rPr>
                <w:sz w:val="20"/>
              </w:rPr>
            </w:pPr>
            <w:r>
              <w:rPr>
                <w:sz w:val="20"/>
              </w:rPr>
              <w:t>Поддерживает интерес к подготовке и участию в праздничных мероприятиях,</w:t>
            </w:r>
            <w:r>
              <w:rPr>
                <w:spacing w:val="40"/>
                <w:sz w:val="20"/>
              </w:rPr>
              <w:t xml:space="preserve"> </w:t>
            </w:r>
            <w:r>
              <w:rPr>
                <w:sz w:val="20"/>
              </w:rPr>
              <w:t>опираясь на полученные навыки и опыт.</w:t>
            </w:r>
          </w:p>
          <w:p w:rsidR="00EA58FE" w:rsidRDefault="004245CD">
            <w:pPr>
              <w:pStyle w:val="TableParagraph"/>
              <w:numPr>
                <w:ilvl w:val="0"/>
                <w:numId w:val="182"/>
              </w:numPr>
              <w:tabs>
                <w:tab w:val="left" w:pos="232"/>
              </w:tabs>
              <w:ind w:right="103" w:firstLine="0"/>
              <w:jc w:val="both"/>
              <w:rPr>
                <w:sz w:val="20"/>
              </w:rPr>
            </w:pPr>
            <w:r>
              <w:rPr>
                <w:sz w:val="20"/>
              </w:rPr>
              <w:t>Поощряет</w:t>
            </w:r>
            <w:r>
              <w:rPr>
                <w:spacing w:val="-8"/>
                <w:sz w:val="20"/>
              </w:rPr>
              <w:t xml:space="preserve"> </w:t>
            </w:r>
            <w:r>
              <w:rPr>
                <w:sz w:val="20"/>
              </w:rPr>
              <w:t>реализацию</w:t>
            </w:r>
            <w:r>
              <w:rPr>
                <w:spacing w:val="-6"/>
                <w:sz w:val="20"/>
              </w:rPr>
              <w:t xml:space="preserve"> </w:t>
            </w:r>
            <w:r>
              <w:rPr>
                <w:sz w:val="20"/>
              </w:rPr>
              <w:t>творческих</w:t>
            </w:r>
            <w:r>
              <w:rPr>
                <w:spacing w:val="-7"/>
                <w:sz w:val="20"/>
              </w:rPr>
              <w:t xml:space="preserve"> </w:t>
            </w:r>
            <w:r>
              <w:rPr>
                <w:sz w:val="20"/>
              </w:rPr>
              <w:t>проявлений в объединениях дополнительного образования.</w:t>
            </w:r>
          </w:p>
        </w:tc>
      </w:tr>
      <w:tr w:rsidR="00EA58FE">
        <w:trPr>
          <w:trHeight w:val="1148"/>
        </w:trPr>
        <w:tc>
          <w:tcPr>
            <w:tcW w:w="3826" w:type="dxa"/>
          </w:tcPr>
          <w:p w:rsidR="00EA58FE" w:rsidRDefault="004245CD">
            <w:pPr>
              <w:pStyle w:val="TableParagraph"/>
              <w:ind w:right="94"/>
              <w:jc w:val="both"/>
              <w:rPr>
                <w:sz w:val="20"/>
              </w:rPr>
            </w:pPr>
            <w:r>
              <w:rPr>
                <w:sz w:val="20"/>
              </w:rPr>
              <w:t xml:space="preserve">- Побуждает к участию в развлечениях (играх-забавах, музыкальных рассказах, просмотрах настольного театра и так </w:t>
            </w:r>
            <w:r>
              <w:rPr>
                <w:spacing w:val="-2"/>
                <w:sz w:val="20"/>
              </w:rPr>
              <w:t>далее).</w:t>
            </w:r>
          </w:p>
        </w:tc>
        <w:tc>
          <w:tcPr>
            <w:tcW w:w="3632" w:type="dxa"/>
          </w:tcPr>
          <w:p w:rsidR="00EA58FE" w:rsidRDefault="004245CD">
            <w:pPr>
              <w:pStyle w:val="TableParagraph"/>
              <w:ind w:left="110" w:right="98"/>
              <w:jc w:val="both"/>
              <w:rPr>
                <w:sz w:val="20"/>
              </w:rPr>
            </w:pPr>
            <w:r>
              <w:rPr>
                <w:sz w:val="20"/>
              </w:rPr>
              <w:t xml:space="preserve">- Знакомит с традициями и культурой народов страны, воспитывает чувство гордости за свою страну (населенный </w:t>
            </w:r>
            <w:r>
              <w:rPr>
                <w:spacing w:val="-2"/>
                <w:sz w:val="20"/>
              </w:rPr>
              <w:t>пункт).</w:t>
            </w:r>
          </w:p>
        </w:tc>
        <w:tc>
          <w:tcPr>
            <w:tcW w:w="3632" w:type="dxa"/>
          </w:tcPr>
          <w:p w:rsidR="00EA58FE" w:rsidRDefault="004245CD">
            <w:pPr>
              <w:pStyle w:val="TableParagraph"/>
              <w:ind w:left="110" w:right="97"/>
              <w:jc w:val="both"/>
              <w:rPr>
                <w:sz w:val="20"/>
              </w:rPr>
            </w:pPr>
            <w:r>
              <w:rPr>
                <w:sz w:val="20"/>
              </w:rPr>
              <w:t>- Педагог знакомит с русскими народными традициями, а также с обычаями</w:t>
            </w:r>
            <w:r>
              <w:rPr>
                <w:spacing w:val="55"/>
                <w:w w:val="150"/>
                <w:sz w:val="20"/>
              </w:rPr>
              <w:t xml:space="preserve"> </w:t>
            </w:r>
            <w:r>
              <w:rPr>
                <w:sz w:val="20"/>
              </w:rPr>
              <w:t>других</w:t>
            </w:r>
            <w:r>
              <w:rPr>
                <w:spacing w:val="59"/>
                <w:w w:val="150"/>
                <w:sz w:val="20"/>
              </w:rPr>
              <w:t xml:space="preserve"> </w:t>
            </w:r>
            <w:r>
              <w:rPr>
                <w:sz w:val="20"/>
              </w:rPr>
              <w:t>народов</w:t>
            </w:r>
            <w:r>
              <w:rPr>
                <w:spacing w:val="55"/>
                <w:w w:val="150"/>
                <w:sz w:val="20"/>
              </w:rPr>
              <w:t xml:space="preserve"> </w:t>
            </w:r>
            <w:r>
              <w:rPr>
                <w:sz w:val="20"/>
              </w:rPr>
              <w:t>страны.</w:t>
            </w:r>
            <w:r>
              <w:rPr>
                <w:spacing w:val="61"/>
                <w:w w:val="150"/>
                <w:sz w:val="20"/>
              </w:rPr>
              <w:t xml:space="preserve"> </w:t>
            </w:r>
            <w:r>
              <w:rPr>
                <w:spacing w:val="-10"/>
                <w:sz w:val="20"/>
              </w:rPr>
              <w:t>-</w:t>
            </w:r>
          </w:p>
          <w:p w:rsidR="00EA58FE" w:rsidRDefault="004245CD">
            <w:pPr>
              <w:pStyle w:val="TableParagraph"/>
              <w:spacing w:line="228" w:lineRule="exact"/>
              <w:ind w:left="110" w:right="98"/>
              <w:jc w:val="both"/>
              <w:rPr>
                <w:sz w:val="20"/>
              </w:rPr>
            </w:pPr>
            <w:r>
              <w:rPr>
                <w:sz w:val="20"/>
              </w:rPr>
              <w:t>Поощряет желание участвовать в народных праздниках и развлечениях.</w:t>
            </w:r>
          </w:p>
        </w:tc>
        <w:tc>
          <w:tcPr>
            <w:tcW w:w="4365" w:type="dxa"/>
          </w:tcPr>
          <w:p w:rsidR="00EA58FE" w:rsidRDefault="004245CD">
            <w:pPr>
              <w:pStyle w:val="TableParagraph"/>
              <w:ind w:right="99"/>
              <w:jc w:val="both"/>
              <w:rPr>
                <w:sz w:val="20"/>
              </w:rPr>
            </w:pPr>
            <w:r>
              <w:rPr>
                <w:sz w:val="20"/>
              </w:rPr>
              <w:t>- Педагог расширяет знания детей об обычаях и традициях народов России, воспитывает уважение к культуре других этносов.</w:t>
            </w:r>
          </w:p>
        </w:tc>
      </w:tr>
      <w:tr w:rsidR="00EA58FE">
        <w:trPr>
          <w:trHeight w:val="1382"/>
        </w:trPr>
        <w:tc>
          <w:tcPr>
            <w:tcW w:w="3826" w:type="dxa"/>
          </w:tcPr>
          <w:p w:rsidR="00EA58FE" w:rsidRDefault="004245CD">
            <w:pPr>
              <w:pStyle w:val="TableParagraph"/>
              <w:tabs>
                <w:tab w:val="left" w:pos="1431"/>
                <w:tab w:val="left" w:pos="1685"/>
                <w:tab w:val="left" w:pos="2288"/>
                <w:tab w:val="left" w:pos="2808"/>
                <w:tab w:val="left" w:pos="2844"/>
              </w:tabs>
              <w:spacing w:line="230" w:lineRule="atLeast"/>
              <w:ind w:right="95"/>
              <w:jc w:val="both"/>
              <w:rPr>
                <w:sz w:val="20"/>
              </w:rPr>
            </w:pPr>
            <w:r>
              <w:rPr>
                <w:sz w:val="20"/>
              </w:rPr>
              <w:t xml:space="preserve">- Развивает умение проявлять интерес к </w:t>
            </w:r>
            <w:r>
              <w:rPr>
                <w:spacing w:val="-2"/>
                <w:sz w:val="20"/>
              </w:rPr>
              <w:t>различным</w:t>
            </w:r>
            <w:r>
              <w:rPr>
                <w:sz w:val="20"/>
              </w:rPr>
              <w:tab/>
            </w:r>
            <w:r>
              <w:rPr>
                <w:sz w:val="20"/>
              </w:rPr>
              <w:tab/>
            </w:r>
            <w:r>
              <w:rPr>
                <w:spacing w:val="-4"/>
                <w:sz w:val="20"/>
              </w:rPr>
              <w:t>видам</w:t>
            </w:r>
            <w:r>
              <w:rPr>
                <w:sz w:val="20"/>
              </w:rPr>
              <w:tab/>
            </w:r>
            <w:r>
              <w:rPr>
                <w:sz w:val="20"/>
              </w:rPr>
              <w:tab/>
            </w:r>
            <w:r>
              <w:rPr>
                <w:sz w:val="20"/>
              </w:rPr>
              <w:tab/>
            </w:r>
            <w:r>
              <w:rPr>
                <w:spacing w:val="-2"/>
                <w:sz w:val="20"/>
              </w:rPr>
              <w:t>досуговой деятельности</w:t>
            </w:r>
            <w:r>
              <w:rPr>
                <w:sz w:val="20"/>
              </w:rPr>
              <w:tab/>
            </w:r>
            <w:r>
              <w:rPr>
                <w:sz w:val="20"/>
              </w:rPr>
              <w:tab/>
            </w:r>
            <w:r>
              <w:rPr>
                <w:sz w:val="20"/>
              </w:rPr>
              <w:tab/>
            </w:r>
            <w:r>
              <w:rPr>
                <w:spacing w:val="-2"/>
                <w:sz w:val="20"/>
              </w:rPr>
              <w:t xml:space="preserve">(рассматривание </w:t>
            </w:r>
            <w:r>
              <w:rPr>
                <w:sz w:val="20"/>
              </w:rPr>
              <w:t xml:space="preserve">иллюстраций, рисование, пение и так </w:t>
            </w:r>
            <w:r>
              <w:rPr>
                <w:spacing w:val="-2"/>
                <w:sz w:val="20"/>
              </w:rPr>
              <w:t>далее),</w:t>
            </w:r>
            <w:r>
              <w:rPr>
                <w:sz w:val="20"/>
              </w:rPr>
              <w:tab/>
            </w:r>
            <w:r>
              <w:rPr>
                <w:spacing w:val="-2"/>
                <w:sz w:val="20"/>
              </w:rPr>
              <w:t>создает</w:t>
            </w:r>
            <w:r>
              <w:rPr>
                <w:sz w:val="20"/>
              </w:rPr>
              <w:tab/>
            </w:r>
            <w:r>
              <w:rPr>
                <w:sz w:val="20"/>
              </w:rPr>
              <w:tab/>
            </w:r>
            <w:r>
              <w:rPr>
                <w:spacing w:val="-2"/>
                <w:sz w:val="20"/>
              </w:rPr>
              <w:t xml:space="preserve">атмосферу </w:t>
            </w:r>
            <w:r>
              <w:rPr>
                <w:sz w:val="20"/>
              </w:rPr>
              <w:t>эмоционального благополучия.</w:t>
            </w:r>
          </w:p>
        </w:tc>
        <w:tc>
          <w:tcPr>
            <w:tcW w:w="3632" w:type="dxa"/>
          </w:tcPr>
          <w:p w:rsidR="00EA58FE" w:rsidRDefault="004245CD">
            <w:pPr>
              <w:pStyle w:val="TableParagraph"/>
              <w:ind w:left="110" w:right="97"/>
              <w:jc w:val="both"/>
              <w:rPr>
                <w:sz w:val="20"/>
              </w:rPr>
            </w:pPr>
            <w:r>
              <w:rPr>
                <w:sz w:val="20"/>
              </w:rPr>
              <w:t>- Осуществляет патриотическое и нравственное воспитание, приобщает к художественной культуре, эстетико- эмоциональному творчеству.</w:t>
            </w:r>
          </w:p>
        </w:tc>
        <w:tc>
          <w:tcPr>
            <w:tcW w:w="3632" w:type="dxa"/>
          </w:tcPr>
          <w:p w:rsidR="00EA58FE" w:rsidRDefault="004245CD">
            <w:pPr>
              <w:pStyle w:val="TableParagraph"/>
              <w:ind w:left="110"/>
              <w:rPr>
                <w:sz w:val="20"/>
              </w:rPr>
            </w:pPr>
            <w:r>
              <w:rPr>
                <w:sz w:val="20"/>
              </w:rPr>
              <w:t>- Поддерживает желание участвовать в оформлении помещений к празднику.</w:t>
            </w:r>
          </w:p>
        </w:tc>
        <w:tc>
          <w:tcPr>
            <w:tcW w:w="4365" w:type="dxa"/>
          </w:tcPr>
          <w:p w:rsidR="00EA58FE" w:rsidRDefault="004245CD">
            <w:pPr>
              <w:pStyle w:val="TableParagraph"/>
              <w:tabs>
                <w:tab w:val="left" w:pos="400"/>
                <w:tab w:val="left" w:pos="1592"/>
                <w:tab w:val="left" w:pos="2479"/>
                <w:tab w:val="left" w:pos="4061"/>
              </w:tabs>
              <w:ind w:right="103"/>
              <w:rPr>
                <w:sz w:val="20"/>
              </w:rPr>
            </w:pPr>
            <w:r>
              <w:rPr>
                <w:spacing w:val="-10"/>
                <w:sz w:val="20"/>
              </w:rPr>
              <w:t>-</w:t>
            </w:r>
            <w:r>
              <w:rPr>
                <w:sz w:val="20"/>
              </w:rPr>
              <w:tab/>
            </w:r>
            <w:r>
              <w:rPr>
                <w:spacing w:val="-2"/>
                <w:sz w:val="20"/>
              </w:rPr>
              <w:t>Формирует</w:t>
            </w:r>
            <w:r>
              <w:rPr>
                <w:sz w:val="20"/>
              </w:rPr>
              <w:tab/>
            </w:r>
            <w:r>
              <w:rPr>
                <w:spacing w:val="-2"/>
                <w:sz w:val="20"/>
              </w:rPr>
              <w:t>чувство</w:t>
            </w:r>
            <w:r>
              <w:rPr>
                <w:sz w:val="20"/>
              </w:rPr>
              <w:tab/>
            </w:r>
            <w:r>
              <w:rPr>
                <w:spacing w:val="-2"/>
                <w:sz w:val="20"/>
              </w:rPr>
              <w:t>удовлетворения</w:t>
            </w:r>
            <w:r>
              <w:rPr>
                <w:sz w:val="20"/>
              </w:rPr>
              <w:tab/>
            </w:r>
            <w:r>
              <w:rPr>
                <w:spacing w:val="-6"/>
                <w:sz w:val="20"/>
              </w:rPr>
              <w:t xml:space="preserve">от </w:t>
            </w:r>
            <w:r>
              <w:rPr>
                <w:sz w:val="20"/>
              </w:rPr>
              <w:t>участия в совместной досуговой деятельности.</w:t>
            </w:r>
          </w:p>
        </w:tc>
      </w:tr>
      <w:tr w:rsidR="00EA58FE">
        <w:trPr>
          <w:trHeight w:val="1380"/>
        </w:trPr>
        <w:tc>
          <w:tcPr>
            <w:tcW w:w="3826" w:type="dxa"/>
          </w:tcPr>
          <w:p w:rsidR="00EA58FE" w:rsidRDefault="004245CD">
            <w:pPr>
              <w:pStyle w:val="TableParagraph"/>
              <w:numPr>
                <w:ilvl w:val="0"/>
                <w:numId w:val="181"/>
              </w:numPr>
              <w:tabs>
                <w:tab w:val="left" w:pos="358"/>
              </w:tabs>
              <w:ind w:right="98" w:firstLine="0"/>
              <w:jc w:val="both"/>
              <w:rPr>
                <w:sz w:val="20"/>
              </w:rPr>
            </w:pPr>
            <w:r>
              <w:rPr>
                <w:sz w:val="20"/>
              </w:rPr>
              <w:t xml:space="preserve">Формирует желание участвовать в </w:t>
            </w:r>
            <w:r>
              <w:rPr>
                <w:spacing w:val="-2"/>
                <w:sz w:val="20"/>
              </w:rPr>
              <w:t>праздниках.</w:t>
            </w:r>
          </w:p>
          <w:p w:rsidR="00EA58FE" w:rsidRDefault="004245CD">
            <w:pPr>
              <w:pStyle w:val="TableParagraph"/>
              <w:numPr>
                <w:ilvl w:val="0"/>
                <w:numId w:val="181"/>
              </w:numPr>
              <w:tabs>
                <w:tab w:val="left" w:pos="447"/>
              </w:tabs>
              <w:ind w:right="97" w:firstLine="0"/>
              <w:jc w:val="both"/>
              <w:rPr>
                <w:sz w:val="20"/>
              </w:rPr>
            </w:pPr>
            <w:r>
              <w:rPr>
                <w:sz w:val="20"/>
              </w:rPr>
              <w:t xml:space="preserve">Педагог знакомит с культурой поведения в ходе праздничных </w:t>
            </w:r>
            <w:r>
              <w:rPr>
                <w:spacing w:val="-2"/>
                <w:sz w:val="20"/>
              </w:rPr>
              <w:t>мероприятий.</w:t>
            </w:r>
          </w:p>
        </w:tc>
        <w:tc>
          <w:tcPr>
            <w:tcW w:w="3632" w:type="dxa"/>
          </w:tcPr>
          <w:p w:rsidR="00EA58FE" w:rsidRDefault="004245CD">
            <w:pPr>
              <w:pStyle w:val="TableParagraph"/>
              <w:tabs>
                <w:tab w:val="left" w:pos="760"/>
                <w:tab w:val="left" w:pos="2292"/>
              </w:tabs>
              <w:ind w:left="110" w:right="97"/>
              <w:jc w:val="both"/>
              <w:rPr>
                <w:sz w:val="20"/>
              </w:rPr>
            </w:pPr>
            <w:r>
              <w:rPr>
                <w:sz w:val="20"/>
              </w:rPr>
              <w:t>- Приобщает к праздничной культуре, развивает желание принимать участие</w:t>
            </w:r>
            <w:r>
              <w:rPr>
                <w:spacing w:val="80"/>
                <w:sz w:val="20"/>
              </w:rPr>
              <w:t xml:space="preserve"> </w:t>
            </w:r>
            <w:r>
              <w:rPr>
                <w:spacing w:val="-10"/>
                <w:sz w:val="20"/>
              </w:rPr>
              <w:t>в</w:t>
            </w:r>
            <w:r>
              <w:rPr>
                <w:sz w:val="20"/>
              </w:rPr>
              <w:tab/>
            </w:r>
            <w:r>
              <w:rPr>
                <w:spacing w:val="-2"/>
                <w:sz w:val="20"/>
              </w:rPr>
              <w:t>праздниках</w:t>
            </w:r>
            <w:r>
              <w:rPr>
                <w:sz w:val="20"/>
              </w:rPr>
              <w:tab/>
            </w:r>
            <w:r>
              <w:rPr>
                <w:spacing w:val="-2"/>
                <w:sz w:val="20"/>
              </w:rPr>
              <w:t xml:space="preserve">(календарных, </w:t>
            </w:r>
            <w:r>
              <w:rPr>
                <w:sz w:val="20"/>
              </w:rPr>
              <w:t>государственных, народных).</w:t>
            </w:r>
          </w:p>
        </w:tc>
        <w:tc>
          <w:tcPr>
            <w:tcW w:w="3632" w:type="dxa"/>
          </w:tcPr>
          <w:p w:rsidR="00EA58FE" w:rsidRDefault="004245CD">
            <w:pPr>
              <w:pStyle w:val="TableParagraph"/>
              <w:ind w:left="110" w:right="101"/>
              <w:jc w:val="both"/>
              <w:rPr>
                <w:sz w:val="20"/>
              </w:rPr>
            </w:pPr>
            <w:r>
              <w:rPr>
                <w:sz w:val="20"/>
              </w:rPr>
              <w:t>- Формирует внимание и отзывчивость ко всем участникам праздничного действия</w:t>
            </w:r>
            <w:r>
              <w:rPr>
                <w:spacing w:val="-7"/>
                <w:sz w:val="20"/>
              </w:rPr>
              <w:t xml:space="preserve"> </w:t>
            </w:r>
            <w:r>
              <w:rPr>
                <w:sz w:val="20"/>
              </w:rPr>
              <w:t>(сверстники,</w:t>
            </w:r>
            <w:r>
              <w:rPr>
                <w:spacing w:val="-6"/>
                <w:sz w:val="20"/>
              </w:rPr>
              <w:t xml:space="preserve"> </w:t>
            </w:r>
            <w:r>
              <w:rPr>
                <w:sz w:val="20"/>
              </w:rPr>
              <w:t>педагоги,</w:t>
            </w:r>
            <w:r>
              <w:rPr>
                <w:spacing w:val="-6"/>
                <w:sz w:val="20"/>
              </w:rPr>
              <w:t xml:space="preserve"> </w:t>
            </w:r>
            <w:r>
              <w:rPr>
                <w:sz w:val="20"/>
              </w:rPr>
              <w:t>гости).</w:t>
            </w:r>
          </w:p>
        </w:tc>
        <w:tc>
          <w:tcPr>
            <w:tcW w:w="4365" w:type="dxa"/>
          </w:tcPr>
          <w:p w:rsidR="00EA58FE" w:rsidRDefault="004245CD">
            <w:pPr>
              <w:pStyle w:val="TableParagraph"/>
              <w:ind w:right="100"/>
              <w:jc w:val="both"/>
              <w:rPr>
                <w:sz w:val="20"/>
              </w:rPr>
            </w:pPr>
            <w:r>
              <w:rPr>
                <w:sz w:val="20"/>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w:t>
            </w:r>
            <w:r>
              <w:rPr>
                <w:spacing w:val="36"/>
                <w:sz w:val="20"/>
              </w:rPr>
              <w:t xml:space="preserve">  </w:t>
            </w:r>
            <w:r>
              <w:rPr>
                <w:sz w:val="20"/>
              </w:rPr>
              <w:t>и</w:t>
            </w:r>
            <w:r>
              <w:rPr>
                <w:spacing w:val="36"/>
                <w:sz w:val="20"/>
              </w:rPr>
              <w:t xml:space="preserve">  </w:t>
            </w:r>
            <w:r>
              <w:rPr>
                <w:sz w:val="20"/>
              </w:rPr>
              <w:t>сотворчеству</w:t>
            </w:r>
            <w:r>
              <w:rPr>
                <w:spacing w:val="37"/>
                <w:sz w:val="20"/>
              </w:rPr>
              <w:t xml:space="preserve">  </w:t>
            </w:r>
            <w:r>
              <w:rPr>
                <w:sz w:val="20"/>
              </w:rPr>
              <w:t>с</w:t>
            </w:r>
            <w:r>
              <w:rPr>
                <w:spacing w:val="36"/>
                <w:sz w:val="20"/>
              </w:rPr>
              <w:t xml:space="preserve">  </w:t>
            </w:r>
            <w:r>
              <w:rPr>
                <w:spacing w:val="-2"/>
                <w:sz w:val="20"/>
              </w:rPr>
              <w:t>другими</w:t>
            </w:r>
          </w:p>
          <w:p w:rsidR="00EA58FE" w:rsidRDefault="004245CD">
            <w:pPr>
              <w:pStyle w:val="TableParagraph"/>
              <w:spacing w:line="210" w:lineRule="exact"/>
              <w:jc w:val="both"/>
              <w:rPr>
                <w:sz w:val="20"/>
              </w:rPr>
            </w:pPr>
            <w:r>
              <w:rPr>
                <w:sz w:val="20"/>
              </w:rPr>
              <w:t>людьми</w:t>
            </w:r>
            <w:r>
              <w:rPr>
                <w:spacing w:val="-6"/>
                <w:sz w:val="20"/>
              </w:rPr>
              <w:t xml:space="preserve"> </w:t>
            </w:r>
            <w:r>
              <w:rPr>
                <w:sz w:val="20"/>
              </w:rPr>
              <w:t>(детьми</w:t>
            </w:r>
            <w:r>
              <w:rPr>
                <w:spacing w:val="-3"/>
                <w:sz w:val="20"/>
              </w:rPr>
              <w:t xml:space="preserve"> </w:t>
            </w:r>
            <w:r>
              <w:rPr>
                <w:sz w:val="20"/>
              </w:rPr>
              <w:t>и</w:t>
            </w:r>
            <w:r>
              <w:rPr>
                <w:spacing w:val="-5"/>
                <w:sz w:val="20"/>
              </w:rPr>
              <w:t xml:space="preserve"> </w:t>
            </w:r>
            <w:r>
              <w:rPr>
                <w:spacing w:val="-2"/>
                <w:sz w:val="20"/>
              </w:rPr>
              <w:t>взрослыми).</w:t>
            </w:r>
          </w:p>
        </w:tc>
      </w:tr>
    </w:tbl>
    <w:p w:rsidR="00EA58FE" w:rsidRDefault="00EA58FE">
      <w:pPr>
        <w:pStyle w:val="TableParagraph"/>
        <w:spacing w:line="210" w:lineRule="exact"/>
        <w:jc w:val="both"/>
        <w:rPr>
          <w:sz w:val="20"/>
        </w:rPr>
        <w:sectPr w:rsidR="00EA58FE">
          <w:pgSz w:w="16840" w:h="11910" w:orient="landscape"/>
          <w:pgMar w:top="820" w:right="283" w:bottom="280" w:left="708" w:header="720" w:footer="720" w:gutter="0"/>
          <w:cols w:space="720"/>
        </w:sectPr>
      </w:pPr>
    </w:p>
    <w:p w:rsidR="00EA58FE" w:rsidRDefault="00EA58FE">
      <w:pPr>
        <w:pStyle w:val="a3"/>
        <w:spacing w:before="2"/>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3632"/>
        <w:gridCol w:w="3632"/>
        <w:gridCol w:w="4365"/>
      </w:tblGrid>
      <w:tr w:rsidR="00EA58FE">
        <w:trPr>
          <w:trHeight w:val="1610"/>
        </w:trPr>
        <w:tc>
          <w:tcPr>
            <w:tcW w:w="3826" w:type="dxa"/>
          </w:tcPr>
          <w:p w:rsidR="00EA58FE" w:rsidRDefault="00EA58FE">
            <w:pPr>
              <w:pStyle w:val="TableParagraph"/>
              <w:ind w:left="0"/>
              <w:rPr>
                <w:sz w:val="18"/>
              </w:rPr>
            </w:pPr>
          </w:p>
        </w:tc>
        <w:tc>
          <w:tcPr>
            <w:tcW w:w="3632" w:type="dxa"/>
          </w:tcPr>
          <w:p w:rsidR="00EA58FE" w:rsidRDefault="00EA58FE">
            <w:pPr>
              <w:pStyle w:val="TableParagraph"/>
              <w:ind w:left="0"/>
              <w:rPr>
                <w:sz w:val="18"/>
              </w:rPr>
            </w:pPr>
          </w:p>
        </w:tc>
        <w:tc>
          <w:tcPr>
            <w:tcW w:w="3632" w:type="dxa"/>
          </w:tcPr>
          <w:p w:rsidR="00EA58FE" w:rsidRDefault="00EA58FE">
            <w:pPr>
              <w:pStyle w:val="TableParagraph"/>
              <w:ind w:left="0"/>
              <w:rPr>
                <w:sz w:val="18"/>
              </w:rPr>
            </w:pPr>
          </w:p>
        </w:tc>
        <w:tc>
          <w:tcPr>
            <w:tcW w:w="4365" w:type="dxa"/>
          </w:tcPr>
          <w:p w:rsidR="00EA58FE" w:rsidRDefault="004245CD">
            <w:pPr>
              <w:pStyle w:val="TableParagraph"/>
              <w:ind w:right="96"/>
              <w:jc w:val="both"/>
              <w:rPr>
                <w:sz w:val="20"/>
              </w:rPr>
            </w:pPr>
            <w:r>
              <w:rPr>
                <w:sz w:val="20"/>
              </w:rPr>
              <w:t>- Педагог активизирует использование песен, музыкально-ритмических движений, игру на музыкальных инструментах, музыкально- театрализованную</w:t>
            </w:r>
            <w:r>
              <w:rPr>
                <w:spacing w:val="-5"/>
                <w:sz w:val="20"/>
              </w:rPr>
              <w:t xml:space="preserve"> </w:t>
            </w:r>
            <w:r>
              <w:rPr>
                <w:sz w:val="20"/>
              </w:rPr>
              <w:t>деятельность</w:t>
            </w:r>
            <w:r>
              <w:rPr>
                <w:spacing w:val="-5"/>
                <w:sz w:val="20"/>
              </w:rPr>
              <w:t xml:space="preserve"> </w:t>
            </w:r>
            <w:r>
              <w:rPr>
                <w:sz w:val="20"/>
              </w:rPr>
              <w:t>в</w:t>
            </w:r>
            <w:r>
              <w:rPr>
                <w:spacing w:val="-6"/>
                <w:sz w:val="20"/>
              </w:rPr>
              <w:t xml:space="preserve"> </w:t>
            </w:r>
            <w:r>
              <w:rPr>
                <w:sz w:val="20"/>
              </w:rPr>
              <w:t>повседневной жизни и различных видах досуговой деятельности</w:t>
            </w:r>
            <w:r>
              <w:rPr>
                <w:spacing w:val="54"/>
                <w:sz w:val="20"/>
              </w:rPr>
              <w:t xml:space="preserve">  </w:t>
            </w:r>
            <w:r>
              <w:rPr>
                <w:sz w:val="20"/>
              </w:rPr>
              <w:t>для</w:t>
            </w:r>
            <w:r>
              <w:rPr>
                <w:spacing w:val="54"/>
                <w:sz w:val="20"/>
              </w:rPr>
              <w:t xml:space="preserve">  </w:t>
            </w:r>
            <w:r>
              <w:rPr>
                <w:sz w:val="20"/>
              </w:rPr>
              <w:t>реализации</w:t>
            </w:r>
            <w:r>
              <w:rPr>
                <w:spacing w:val="54"/>
                <w:sz w:val="20"/>
              </w:rPr>
              <w:t xml:space="preserve">  </w:t>
            </w:r>
            <w:r>
              <w:rPr>
                <w:spacing w:val="-2"/>
                <w:sz w:val="20"/>
              </w:rPr>
              <w:t>музыкально-</w:t>
            </w:r>
          </w:p>
          <w:p w:rsidR="00EA58FE" w:rsidRDefault="004245CD">
            <w:pPr>
              <w:pStyle w:val="TableParagraph"/>
              <w:spacing w:line="210" w:lineRule="exact"/>
              <w:jc w:val="both"/>
              <w:rPr>
                <w:sz w:val="20"/>
              </w:rPr>
            </w:pPr>
            <w:r>
              <w:rPr>
                <w:spacing w:val="-2"/>
                <w:sz w:val="20"/>
              </w:rPr>
              <w:t>творческих</w:t>
            </w:r>
            <w:r>
              <w:rPr>
                <w:spacing w:val="9"/>
                <w:sz w:val="20"/>
              </w:rPr>
              <w:t xml:space="preserve"> </w:t>
            </w:r>
            <w:r>
              <w:rPr>
                <w:spacing w:val="-2"/>
                <w:sz w:val="20"/>
              </w:rPr>
              <w:t>способностей</w:t>
            </w:r>
            <w:r>
              <w:rPr>
                <w:spacing w:val="7"/>
                <w:sz w:val="20"/>
              </w:rPr>
              <w:t xml:space="preserve"> </w:t>
            </w:r>
            <w:r>
              <w:rPr>
                <w:spacing w:val="-2"/>
                <w:sz w:val="20"/>
              </w:rPr>
              <w:t>ребенка.</w:t>
            </w:r>
          </w:p>
        </w:tc>
      </w:tr>
      <w:tr w:rsidR="00EA58FE">
        <w:trPr>
          <w:trHeight w:val="4140"/>
        </w:trPr>
        <w:tc>
          <w:tcPr>
            <w:tcW w:w="3826" w:type="dxa"/>
          </w:tcPr>
          <w:p w:rsidR="00EA58FE" w:rsidRDefault="004245CD">
            <w:pPr>
              <w:pStyle w:val="TableParagraph"/>
              <w:ind w:right="94"/>
              <w:jc w:val="both"/>
              <w:rPr>
                <w:sz w:val="20"/>
              </w:rPr>
            </w:pPr>
            <w:r>
              <w:rPr>
                <w:sz w:val="20"/>
              </w:rPr>
              <w:t>- Педагог поощряет детей в использовании песен, музыкально- ритмических</w:t>
            </w:r>
            <w:r>
              <w:rPr>
                <w:spacing w:val="-12"/>
                <w:sz w:val="20"/>
              </w:rPr>
              <w:t xml:space="preserve"> </w:t>
            </w:r>
            <w:r>
              <w:rPr>
                <w:sz w:val="20"/>
              </w:rPr>
              <w:t>движений,</w:t>
            </w:r>
            <w:r>
              <w:rPr>
                <w:spacing w:val="-12"/>
                <w:sz w:val="20"/>
              </w:rPr>
              <w:t xml:space="preserve"> </w:t>
            </w:r>
            <w:r>
              <w:rPr>
                <w:sz w:val="20"/>
              </w:rPr>
              <w:t>музыкальных</w:t>
            </w:r>
            <w:r>
              <w:rPr>
                <w:spacing w:val="-12"/>
                <w:sz w:val="20"/>
              </w:rPr>
              <w:t xml:space="preserve"> </w:t>
            </w:r>
            <w:r>
              <w:rPr>
                <w:sz w:val="20"/>
              </w:rPr>
              <w:t>игр в</w:t>
            </w:r>
            <w:r>
              <w:rPr>
                <w:spacing w:val="-3"/>
                <w:sz w:val="20"/>
              </w:rPr>
              <w:t xml:space="preserve"> </w:t>
            </w:r>
            <w:r>
              <w:rPr>
                <w:sz w:val="20"/>
              </w:rPr>
              <w:t>повседневной</w:t>
            </w:r>
            <w:r>
              <w:rPr>
                <w:spacing w:val="-1"/>
                <w:sz w:val="20"/>
              </w:rPr>
              <w:t xml:space="preserve"> </w:t>
            </w:r>
            <w:r>
              <w:rPr>
                <w:sz w:val="20"/>
              </w:rPr>
              <w:t>жизни</w:t>
            </w:r>
            <w:r>
              <w:rPr>
                <w:spacing w:val="-4"/>
                <w:sz w:val="20"/>
              </w:rPr>
              <w:t xml:space="preserve"> </w:t>
            </w:r>
            <w:r>
              <w:rPr>
                <w:sz w:val="20"/>
              </w:rPr>
              <w:t>и</w:t>
            </w:r>
            <w:r>
              <w:rPr>
                <w:spacing w:val="-1"/>
                <w:sz w:val="20"/>
              </w:rPr>
              <w:t xml:space="preserve"> </w:t>
            </w:r>
            <w:r>
              <w:rPr>
                <w:sz w:val="20"/>
              </w:rPr>
              <w:t>различных</w:t>
            </w:r>
            <w:r>
              <w:rPr>
                <w:spacing w:val="-1"/>
                <w:sz w:val="20"/>
              </w:rPr>
              <w:t xml:space="preserve"> </w:t>
            </w:r>
            <w:r>
              <w:rPr>
                <w:sz w:val="20"/>
              </w:rPr>
              <w:t xml:space="preserve">видах досуговой деятельности (праздниках, развлечениях и других видах досуговой </w:t>
            </w:r>
            <w:r>
              <w:rPr>
                <w:spacing w:val="-2"/>
                <w:sz w:val="20"/>
              </w:rPr>
              <w:t>деятельности).</w:t>
            </w:r>
          </w:p>
        </w:tc>
        <w:tc>
          <w:tcPr>
            <w:tcW w:w="3632" w:type="dxa"/>
          </w:tcPr>
          <w:p w:rsidR="00EA58FE" w:rsidRDefault="004245CD">
            <w:pPr>
              <w:pStyle w:val="TableParagraph"/>
              <w:numPr>
                <w:ilvl w:val="0"/>
                <w:numId w:val="180"/>
              </w:numPr>
              <w:tabs>
                <w:tab w:val="left" w:pos="308"/>
                <w:tab w:val="left" w:pos="1700"/>
                <w:tab w:val="left" w:pos="3415"/>
              </w:tabs>
              <w:ind w:right="97" w:firstLine="0"/>
              <w:jc w:val="both"/>
              <w:rPr>
                <w:sz w:val="20"/>
              </w:rPr>
            </w:pPr>
            <w:r>
              <w:rPr>
                <w:sz w:val="20"/>
              </w:rPr>
              <w:t xml:space="preserve">Педагог развивает индивидуальные </w:t>
            </w:r>
            <w:r>
              <w:rPr>
                <w:spacing w:val="-2"/>
                <w:sz w:val="20"/>
              </w:rPr>
              <w:t>творческие</w:t>
            </w:r>
            <w:r>
              <w:rPr>
                <w:sz w:val="20"/>
              </w:rPr>
              <w:tab/>
            </w:r>
            <w:r>
              <w:rPr>
                <w:spacing w:val="-2"/>
                <w:sz w:val="20"/>
              </w:rPr>
              <w:t>способности</w:t>
            </w:r>
            <w:r>
              <w:rPr>
                <w:sz w:val="20"/>
              </w:rPr>
              <w:tab/>
            </w:r>
            <w:r>
              <w:rPr>
                <w:spacing w:val="-10"/>
                <w:sz w:val="20"/>
              </w:rPr>
              <w:t>и</w:t>
            </w:r>
            <w:r>
              <w:rPr>
                <w:sz w:val="20"/>
              </w:rPr>
              <w:t xml:space="preserve"> художественные наклонности детей.</w:t>
            </w:r>
          </w:p>
          <w:p w:rsidR="00EA58FE" w:rsidRDefault="004245CD">
            <w:pPr>
              <w:pStyle w:val="TableParagraph"/>
              <w:numPr>
                <w:ilvl w:val="0"/>
                <w:numId w:val="180"/>
              </w:numPr>
              <w:tabs>
                <w:tab w:val="left" w:pos="227"/>
              </w:tabs>
              <w:spacing w:line="229" w:lineRule="exact"/>
              <w:ind w:left="227" w:hanging="117"/>
              <w:jc w:val="both"/>
              <w:rPr>
                <w:sz w:val="20"/>
              </w:rPr>
            </w:pPr>
            <w:r>
              <w:rPr>
                <w:sz w:val="20"/>
              </w:rPr>
              <w:t>Развивает</w:t>
            </w:r>
            <w:r>
              <w:rPr>
                <w:spacing w:val="-13"/>
                <w:sz w:val="20"/>
              </w:rPr>
              <w:t xml:space="preserve"> </w:t>
            </w:r>
            <w:r>
              <w:rPr>
                <w:sz w:val="20"/>
              </w:rPr>
              <w:t>творческие</w:t>
            </w:r>
            <w:r>
              <w:rPr>
                <w:spacing w:val="-12"/>
                <w:sz w:val="20"/>
              </w:rPr>
              <w:t xml:space="preserve"> </w:t>
            </w:r>
            <w:r>
              <w:rPr>
                <w:spacing w:val="-2"/>
                <w:sz w:val="20"/>
              </w:rPr>
              <w:t>способности.</w:t>
            </w:r>
          </w:p>
          <w:p w:rsidR="00EA58FE" w:rsidRDefault="004245CD">
            <w:pPr>
              <w:pStyle w:val="TableParagraph"/>
              <w:numPr>
                <w:ilvl w:val="0"/>
                <w:numId w:val="180"/>
              </w:numPr>
              <w:tabs>
                <w:tab w:val="left" w:pos="385"/>
                <w:tab w:val="left" w:pos="2418"/>
              </w:tabs>
              <w:ind w:right="98" w:firstLine="0"/>
              <w:jc w:val="both"/>
              <w:rPr>
                <w:sz w:val="20"/>
              </w:rPr>
            </w:pPr>
            <w:r>
              <w:rPr>
                <w:sz w:val="20"/>
              </w:rPr>
              <w:t xml:space="preserve">Активизирует желание посещать </w:t>
            </w:r>
            <w:r>
              <w:rPr>
                <w:spacing w:val="-2"/>
                <w:sz w:val="20"/>
              </w:rPr>
              <w:t>творческие</w:t>
            </w:r>
            <w:r>
              <w:rPr>
                <w:sz w:val="20"/>
              </w:rPr>
              <w:tab/>
            </w:r>
            <w:r>
              <w:rPr>
                <w:spacing w:val="-2"/>
                <w:sz w:val="20"/>
              </w:rPr>
              <w:t xml:space="preserve">объединения </w:t>
            </w:r>
            <w:r>
              <w:rPr>
                <w:sz w:val="20"/>
              </w:rPr>
              <w:t>дополнительного образования.</w:t>
            </w:r>
          </w:p>
        </w:tc>
        <w:tc>
          <w:tcPr>
            <w:tcW w:w="3632" w:type="dxa"/>
          </w:tcPr>
          <w:p w:rsidR="00EA58FE" w:rsidRDefault="004245CD">
            <w:pPr>
              <w:pStyle w:val="TableParagraph"/>
              <w:ind w:left="110" w:right="98"/>
              <w:jc w:val="both"/>
              <w:rPr>
                <w:sz w:val="20"/>
              </w:rPr>
            </w:pPr>
            <w:r>
              <w:rPr>
                <w:sz w:val="20"/>
              </w:rPr>
              <w:t>- Педагог активизирует использование детьми различных видов музыки в повседневной жизни и различных</w:t>
            </w:r>
            <w:r>
              <w:rPr>
                <w:spacing w:val="40"/>
                <w:sz w:val="20"/>
              </w:rPr>
              <w:t xml:space="preserve"> </w:t>
            </w:r>
            <w:r>
              <w:rPr>
                <w:sz w:val="20"/>
              </w:rPr>
              <w:t>видах досуговой деятельности для реализации</w:t>
            </w:r>
            <w:r>
              <w:rPr>
                <w:spacing w:val="-13"/>
                <w:sz w:val="20"/>
              </w:rPr>
              <w:t xml:space="preserve"> </w:t>
            </w:r>
            <w:r>
              <w:rPr>
                <w:sz w:val="20"/>
              </w:rPr>
              <w:t>музыкальных</w:t>
            </w:r>
            <w:r>
              <w:rPr>
                <w:spacing w:val="-11"/>
                <w:sz w:val="20"/>
              </w:rPr>
              <w:t xml:space="preserve"> </w:t>
            </w:r>
            <w:r>
              <w:rPr>
                <w:sz w:val="20"/>
              </w:rPr>
              <w:t>способностей ребенка. (Из Содержания Игра на детских музыкальных инструментах)</w:t>
            </w:r>
          </w:p>
        </w:tc>
        <w:tc>
          <w:tcPr>
            <w:tcW w:w="4365" w:type="dxa"/>
          </w:tcPr>
          <w:p w:rsidR="00EA58FE" w:rsidRDefault="004245CD">
            <w:pPr>
              <w:pStyle w:val="TableParagraph"/>
              <w:tabs>
                <w:tab w:val="left" w:pos="1061"/>
                <w:tab w:val="left" w:pos="1193"/>
                <w:tab w:val="left" w:pos="1428"/>
                <w:tab w:val="left" w:pos="1838"/>
                <w:tab w:val="left" w:pos="2299"/>
                <w:tab w:val="left" w:pos="2510"/>
                <w:tab w:val="left" w:pos="2617"/>
                <w:tab w:val="left" w:pos="2951"/>
                <w:tab w:val="left" w:pos="3044"/>
                <w:tab w:val="left" w:pos="3420"/>
                <w:tab w:val="left" w:pos="3577"/>
                <w:tab w:val="left" w:pos="4155"/>
              </w:tabs>
              <w:ind w:right="98"/>
              <w:rPr>
                <w:sz w:val="20"/>
              </w:rPr>
            </w:pPr>
            <w:r>
              <w:rPr>
                <w:spacing w:val="-2"/>
                <w:sz w:val="20"/>
              </w:rPr>
              <w:t>Решение</w:t>
            </w:r>
            <w:r>
              <w:rPr>
                <w:sz w:val="20"/>
              </w:rPr>
              <w:tab/>
            </w:r>
            <w:r>
              <w:rPr>
                <w:spacing w:val="-2"/>
                <w:sz w:val="20"/>
              </w:rPr>
              <w:t>совокупных</w:t>
            </w:r>
            <w:r>
              <w:rPr>
                <w:sz w:val="20"/>
              </w:rPr>
              <w:tab/>
            </w:r>
            <w:r>
              <w:rPr>
                <w:spacing w:val="-2"/>
                <w:sz w:val="20"/>
              </w:rPr>
              <w:t>задач</w:t>
            </w:r>
            <w:r>
              <w:rPr>
                <w:sz w:val="20"/>
              </w:rPr>
              <w:tab/>
            </w:r>
            <w:r>
              <w:rPr>
                <w:spacing w:val="-35"/>
                <w:sz w:val="20"/>
              </w:rPr>
              <w:t xml:space="preserve"> </w:t>
            </w:r>
            <w:r>
              <w:rPr>
                <w:sz w:val="20"/>
              </w:rPr>
              <w:t>воспитания</w:t>
            </w:r>
            <w:r>
              <w:rPr>
                <w:sz w:val="20"/>
              </w:rPr>
              <w:tab/>
            </w:r>
            <w:r>
              <w:rPr>
                <w:spacing w:val="-10"/>
                <w:sz w:val="20"/>
              </w:rPr>
              <w:t>в</w:t>
            </w:r>
            <w:r>
              <w:rPr>
                <w:spacing w:val="-2"/>
                <w:sz w:val="20"/>
              </w:rPr>
              <w:t xml:space="preserve"> рамках</w:t>
            </w:r>
            <w:r>
              <w:rPr>
                <w:sz w:val="20"/>
              </w:rPr>
              <w:tab/>
            </w:r>
            <w:r>
              <w:rPr>
                <w:sz w:val="20"/>
              </w:rPr>
              <w:tab/>
            </w:r>
            <w:r>
              <w:rPr>
                <w:sz w:val="20"/>
              </w:rPr>
              <w:tab/>
            </w:r>
            <w:r>
              <w:rPr>
                <w:spacing w:val="-2"/>
                <w:sz w:val="20"/>
              </w:rPr>
              <w:t>образовательной</w:t>
            </w:r>
            <w:r>
              <w:rPr>
                <w:sz w:val="20"/>
              </w:rPr>
              <w:tab/>
            </w:r>
            <w:r>
              <w:rPr>
                <w:sz w:val="20"/>
              </w:rPr>
              <w:tab/>
            </w:r>
            <w:r>
              <w:rPr>
                <w:sz w:val="20"/>
              </w:rPr>
              <w:tab/>
            </w:r>
            <w:r>
              <w:rPr>
                <w:sz w:val="20"/>
              </w:rPr>
              <w:tab/>
            </w:r>
            <w:r>
              <w:rPr>
                <w:spacing w:val="-2"/>
                <w:sz w:val="20"/>
              </w:rPr>
              <w:t>области "Художественно-эстетическое</w:t>
            </w:r>
            <w:r>
              <w:rPr>
                <w:sz w:val="20"/>
              </w:rPr>
              <w:tab/>
            </w:r>
            <w:r>
              <w:rPr>
                <w:sz w:val="20"/>
              </w:rPr>
              <w:tab/>
            </w:r>
            <w:r>
              <w:rPr>
                <w:sz w:val="20"/>
              </w:rPr>
              <w:tab/>
            </w:r>
            <w:r>
              <w:rPr>
                <w:spacing w:val="-2"/>
                <w:sz w:val="20"/>
              </w:rPr>
              <w:t xml:space="preserve">развитие" </w:t>
            </w:r>
            <w:r>
              <w:rPr>
                <w:sz w:val="20"/>
              </w:rPr>
              <w:t>направлено</w:t>
            </w:r>
            <w:r>
              <w:rPr>
                <w:spacing w:val="30"/>
                <w:sz w:val="20"/>
              </w:rPr>
              <w:t xml:space="preserve"> </w:t>
            </w:r>
            <w:r>
              <w:rPr>
                <w:sz w:val="20"/>
              </w:rPr>
              <w:t>на</w:t>
            </w:r>
            <w:r>
              <w:rPr>
                <w:spacing w:val="30"/>
                <w:sz w:val="20"/>
              </w:rPr>
              <w:t xml:space="preserve"> </w:t>
            </w:r>
            <w:r>
              <w:rPr>
                <w:sz w:val="20"/>
              </w:rPr>
              <w:t>приобщение</w:t>
            </w:r>
            <w:r>
              <w:rPr>
                <w:spacing w:val="29"/>
                <w:sz w:val="20"/>
              </w:rPr>
              <w:t xml:space="preserve"> </w:t>
            </w:r>
            <w:r>
              <w:rPr>
                <w:sz w:val="20"/>
              </w:rPr>
              <w:t>детей</w:t>
            </w:r>
            <w:r>
              <w:rPr>
                <w:spacing w:val="26"/>
                <w:sz w:val="20"/>
              </w:rPr>
              <w:t xml:space="preserve"> </w:t>
            </w:r>
            <w:r>
              <w:rPr>
                <w:sz w:val="20"/>
              </w:rPr>
              <w:t>к</w:t>
            </w:r>
            <w:r>
              <w:rPr>
                <w:spacing w:val="28"/>
                <w:sz w:val="20"/>
              </w:rPr>
              <w:t xml:space="preserve"> </w:t>
            </w:r>
            <w:r>
              <w:rPr>
                <w:sz w:val="20"/>
              </w:rPr>
              <w:t>ценностям "Культура" и "Красота", что предполагает: воспитание</w:t>
            </w:r>
            <w:r>
              <w:rPr>
                <w:spacing w:val="80"/>
                <w:sz w:val="20"/>
              </w:rPr>
              <w:t xml:space="preserve"> </w:t>
            </w:r>
            <w:r>
              <w:rPr>
                <w:sz w:val="20"/>
              </w:rPr>
              <w:t>эстетических</w:t>
            </w:r>
            <w:r>
              <w:rPr>
                <w:spacing w:val="80"/>
                <w:sz w:val="20"/>
              </w:rPr>
              <w:t xml:space="preserve"> </w:t>
            </w:r>
            <w:r>
              <w:rPr>
                <w:sz w:val="20"/>
              </w:rPr>
              <w:t>чувств</w:t>
            </w:r>
            <w:r>
              <w:rPr>
                <w:spacing w:val="80"/>
                <w:sz w:val="20"/>
              </w:rPr>
              <w:t xml:space="preserve"> </w:t>
            </w:r>
            <w:r>
              <w:rPr>
                <w:sz w:val="20"/>
              </w:rPr>
              <w:t>(удивления, радости,</w:t>
            </w:r>
            <w:r>
              <w:rPr>
                <w:spacing w:val="18"/>
                <w:sz w:val="20"/>
              </w:rPr>
              <w:t xml:space="preserve"> </w:t>
            </w:r>
            <w:r>
              <w:rPr>
                <w:sz w:val="20"/>
              </w:rPr>
              <w:t>восхищения)</w:t>
            </w:r>
            <w:r>
              <w:rPr>
                <w:spacing w:val="18"/>
                <w:sz w:val="20"/>
              </w:rPr>
              <w:t xml:space="preserve"> </w:t>
            </w:r>
            <w:r>
              <w:rPr>
                <w:sz w:val="20"/>
              </w:rPr>
              <w:t>к различным</w:t>
            </w:r>
            <w:r>
              <w:rPr>
                <w:spacing w:val="18"/>
                <w:sz w:val="20"/>
              </w:rPr>
              <w:t xml:space="preserve"> </w:t>
            </w:r>
            <w:r>
              <w:rPr>
                <w:sz w:val="20"/>
              </w:rPr>
              <w:t>объектам</w:t>
            </w:r>
            <w:r>
              <w:rPr>
                <w:spacing w:val="18"/>
                <w:sz w:val="20"/>
              </w:rPr>
              <w:t xml:space="preserve"> </w:t>
            </w:r>
            <w:r>
              <w:rPr>
                <w:sz w:val="20"/>
              </w:rPr>
              <w:t>и явлениям</w:t>
            </w:r>
            <w:r>
              <w:rPr>
                <w:spacing w:val="80"/>
                <w:sz w:val="20"/>
              </w:rPr>
              <w:t xml:space="preserve"> </w:t>
            </w:r>
            <w:r>
              <w:rPr>
                <w:sz w:val="20"/>
              </w:rPr>
              <w:t>окружающего</w:t>
            </w:r>
            <w:r>
              <w:rPr>
                <w:sz w:val="20"/>
              </w:rPr>
              <w:tab/>
            </w:r>
            <w:r>
              <w:rPr>
                <w:sz w:val="20"/>
              </w:rPr>
              <w:tab/>
              <w:t>мира</w:t>
            </w:r>
            <w:r>
              <w:rPr>
                <w:spacing w:val="80"/>
                <w:sz w:val="20"/>
              </w:rPr>
              <w:t xml:space="preserve"> </w:t>
            </w:r>
            <w:r>
              <w:rPr>
                <w:sz w:val="20"/>
              </w:rPr>
              <w:t xml:space="preserve">(природного, </w:t>
            </w:r>
            <w:r>
              <w:rPr>
                <w:spacing w:val="-2"/>
                <w:sz w:val="20"/>
              </w:rPr>
              <w:t>бытового,</w:t>
            </w:r>
            <w:r>
              <w:rPr>
                <w:sz w:val="20"/>
              </w:rPr>
              <w:tab/>
            </w:r>
            <w:r>
              <w:rPr>
                <w:sz w:val="20"/>
              </w:rPr>
              <w:tab/>
            </w:r>
            <w:r>
              <w:rPr>
                <w:spacing w:val="-2"/>
                <w:sz w:val="20"/>
              </w:rPr>
              <w:t>социального),</w:t>
            </w:r>
            <w:r>
              <w:rPr>
                <w:sz w:val="20"/>
              </w:rPr>
              <w:tab/>
            </w:r>
            <w:r>
              <w:rPr>
                <w:sz w:val="20"/>
              </w:rPr>
              <w:tab/>
            </w:r>
            <w:r>
              <w:rPr>
                <w:spacing w:val="-10"/>
                <w:sz w:val="20"/>
              </w:rPr>
              <w:t>к</w:t>
            </w:r>
            <w:r>
              <w:rPr>
                <w:sz w:val="20"/>
              </w:rPr>
              <w:tab/>
            </w:r>
            <w:r>
              <w:rPr>
                <w:spacing w:val="-2"/>
                <w:sz w:val="20"/>
              </w:rPr>
              <w:t xml:space="preserve">произведениям </w:t>
            </w:r>
            <w:r>
              <w:rPr>
                <w:sz w:val="20"/>
              </w:rPr>
              <w:t>разных</w:t>
            </w:r>
            <w:r>
              <w:rPr>
                <w:spacing w:val="40"/>
                <w:sz w:val="20"/>
              </w:rPr>
              <w:t xml:space="preserve"> </w:t>
            </w:r>
            <w:r>
              <w:rPr>
                <w:sz w:val="20"/>
              </w:rPr>
              <w:t>видов,</w:t>
            </w:r>
            <w:r>
              <w:rPr>
                <w:spacing w:val="40"/>
                <w:sz w:val="20"/>
              </w:rPr>
              <w:t xml:space="preserve"> </w:t>
            </w:r>
            <w:r>
              <w:rPr>
                <w:sz w:val="20"/>
              </w:rPr>
              <w:t>жанров</w:t>
            </w:r>
            <w:r>
              <w:rPr>
                <w:spacing w:val="40"/>
                <w:sz w:val="20"/>
              </w:rPr>
              <w:t xml:space="preserve"> </w:t>
            </w:r>
            <w:r>
              <w:rPr>
                <w:sz w:val="20"/>
              </w:rPr>
              <w:t>и</w:t>
            </w:r>
            <w:r>
              <w:rPr>
                <w:spacing w:val="40"/>
                <w:sz w:val="20"/>
              </w:rPr>
              <w:t xml:space="preserve"> </w:t>
            </w:r>
            <w:r>
              <w:rPr>
                <w:sz w:val="20"/>
              </w:rPr>
              <w:t>стилей</w:t>
            </w:r>
            <w:r>
              <w:rPr>
                <w:spacing w:val="40"/>
                <w:sz w:val="20"/>
              </w:rPr>
              <w:t xml:space="preserve"> </w:t>
            </w:r>
            <w:r>
              <w:rPr>
                <w:sz w:val="20"/>
              </w:rPr>
              <w:t>искусства</w:t>
            </w:r>
            <w:r>
              <w:rPr>
                <w:spacing w:val="40"/>
                <w:sz w:val="20"/>
              </w:rPr>
              <w:t xml:space="preserve"> </w:t>
            </w:r>
            <w:r>
              <w:rPr>
                <w:sz w:val="20"/>
              </w:rPr>
              <w:t xml:space="preserve">(в соответствии с возрастными особенностями); </w:t>
            </w:r>
            <w:r>
              <w:rPr>
                <w:spacing w:val="-2"/>
                <w:sz w:val="20"/>
              </w:rPr>
              <w:t>приобщение</w:t>
            </w:r>
            <w:r>
              <w:rPr>
                <w:sz w:val="20"/>
              </w:rPr>
              <w:tab/>
            </w:r>
            <w:r>
              <w:rPr>
                <w:sz w:val="20"/>
              </w:rPr>
              <w:tab/>
            </w:r>
            <w:r>
              <w:rPr>
                <w:spacing w:val="-25"/>
                <w:sz w:val="20"/>
              </w:rPr>
              <w:t xml:space="preserve"> </w:t>
            </w:r>
            <w:r>
              <w:rPr>
                <w:sz w:val="20"/>
              </w:rPr>
              <w:t>к</w:t>
            </w:r>
            <w:r>
              <w:rPr>
                <w:sz w:val="20"/>
              </w:rPr>
              <w:tab/>
            </w:r>
            <w:r>
              <w:rPr>
                <w:spacing w:val="-2"/>
                <w:sz w:val="20"/>
              </w:rPr>
              <w:t>традициям</w:t>
            </w:r>
            <w:r>
              <w:rPr>
                <w:sz w:val="20"/>
              </w:rPr>
              <w:tab/>
            </w:r>
            <w:r>
              <w:rPr>
                <w:sz w:val="20"/>
              </w:rPr>
              <w:tab/>
            </w:r>
            <w:r>
              <w:rPr>
                <w:spacing w:val="-10"/>
                <w:sz w:val="20"/>
              </w:rPr>
              <w:t>и</w:t>
            </w:r>
            <w:r>
              <w:rPr>
                <w:sz w:val="20"/>
              </w:rPr>
              <w:tab/>
            </w:r>
            <w:r>
              <w:rPr>
                <w:spacing w:val="-32"/>
                <w:sz w:val="20"/>
              </w:rPr>
              <w:t xml:space="preserve"> </w:t>
            </w:r>
            <w:r>
              <w:rPr>
                <w:spacing w:val="-2"/>
                <w:sz w:val="20"/>
              </w:rPr>
              <w:t xml:space="preserve">великому </w:t>
            </w:r>
            <w:r>
              <w:rPr>
                <w:sz w:val="20"/>
              </w:rPr>
              <w:t>культурному</w:t>
            </w:r>
            <w:r>
              <w:rPr>
                <w:spacing w:val="80"/>
                <w:sz w:val="20"/>
              </w:rPr>
              <w:t xml:space="preserve"> </w:t>
            </w:r>
            <w:r>
              <w:rPr>
                <w:sz w:val="20"/>
              </w:rPr>
              <w:t>наследию</w:t>
            </w:r>
            <w:r>
              <w:rPr>
                <w:spacing w:val="80"/>
                <w:sz w:val="20"/>
              </w:rPr>
              <w:t xml:space="preserve"> </w:t>
            </w:r>
            <w:r>
              <w:rPr>
                <w:sz w:val="20"/>
              </w:rPr>
              <w:t>российского</w:t>
            </w:r>
            <w:r>
              <w:rPr>
                <w:spacing w:val="80"/>
                <w:sz w:val="20"/>
              </w:rPr>
              <w:t xml:space="preserve"> </w:t>
            </w:r>
            <w:r>
              <w:rPr>
                <w:sz w:val="20"/>
              </w:rPr>
              <w:t xml:space="preserve">народа, шедеврам мировой художественной культуры; </w:t>
            </w:r>
            <w:r>
              <w:rPr>
                <w:spacing w:val="-2"/>
                <w:sz w:val="20"/>
              </w:rPr>
              <w:t>становление</w:t>
            </w:r>
            <w:r>
              <w:rPr>
                <w:sz w:val="20"/>
              </w:rPr>
              <w:tab/>
            </w:r>
            <w:r>
              <w:rPr>
                <w:sz w:val="20"/>
              </w:rPr>
              <w:tab/>
            </w:r>
            <w:r>
              <w:rPr>
                <w:spacing w:val="-42"/>
                <w:sz w:val="20"/>
              </w:rPr>
              <w:t xml:space="preserve"> </w:t>
            </w:r>
            <w:r>
              <w:rPr>
                <w:spacing w:val="-2"/>
                <w:sz w:val="20"/>
              </w:rPr>
              <w:t>эстетического,</w:t>
            </w:r>
            <w:r>
              <w:rPr>
                <w:sz w:val="20"/>
              </w:rPr>
              <w:tab/>
            </w:r>
            <w:r>
              <w:rPr>
                <w:spacing w:val="-34"/>
                <w:sz w:val="20"/>
              </w:rPr>
              <w:t xml:space="preserve"> </w:t>
            </w:r>
            <w:r>
              <w:rPr>
                <w:spacing w:val="-2"/>
                <w:sz w:val="20"/>
              </w:rPr>
              <w:t xml:space="preserve">эмоционально- </w:t>
            </w:r>
            <w:r>
              <w:rPr>
                <w:sz w:val="20"/>
              </w:rPr>
              <w:t>ценностного</w:t>
            </w:r>
            <w:r>
              <w:rPr>
                <w:spacing w:val="29"/>
                <w:sz w:val="20"/>
              </w:rPr>
              <w:t xml:space="preserve"> </w:t>
            </w:r>
            <w:r>
              <w:rPr>
                <w:sz w:val="20"/>
              </w:rPr>
              <w:t>отношения</w:t>
            </w:r>
            <w:r>
              <w:rPr>
                <w:spacing w:val="29"/>
                <w:sz w:val="20"/>
              </w:rPr>
              <w:t xml:space="preserve"> </w:t>
            </w:r>
            <w:r>
              <w:rPr>
                <w:sz w:val="20"/>
              </w:rPr>
              <w:t>к</w:t>
            </w:r>
            <w:r>
              <w:rPr>
                <w:spacing w:val="29"/>
                <w:sz w:val="20"/>
              </w:rPr>
              <w:t xml:space="preserve"> </w:t>
            </w:r>
            <w:r>
              <w:rPr>
                <w:sz w:val="20"/>
              </w:rPr>
              <w:t>окружающему</w:t>
            </w:r>
            <w:r>
              <w:rPr>
                <w:spacing w:val="29"/>
                <w:sz w:val="20"/>
              </w:rPr>
              <w:t xml:space="preserve"> </w:t>
            </w:r>
            <w:r>
              <w:rPr>
                <w:sz w:val="20"/>
              </w:rPr>
              <w:t>миру для</w:t>
            </w:r>
            <w:r>
              <w:rPr>
                <w:spacing w:val="30"/>
                <w:sz w:val="20"/>
              </w:rPr>
              <w:t xml:space="preserve">  </w:t>
            </w:r>
            <w:r>
              <w:rPr>
                <w:sz w:val="20"/>
              </w:rPr>
              <w:t>гармонизации</w:t>
            </w:r>
            <w:r>
              <w:rPr>
                <w:spacing w:val="29"/>
                <w:sz w:val="20"/>
              </w:rPr>
              <w:t xml:space="preserve">  </w:t>
            </w:r>
            <w:r>
              <w:rPr>
                <w:sz w:val="20"/>
              </w:rPr>
              <w:t>внешнего</w:t>
            </w:r>
            <w:r>
              <w:rPr>
                <w:spacing w:val="30"/>
                <w:sz w:val="20"/>
              </w:rPr>
              <w:t xml:space="preserve">  </w:t>
            </w:r>
            <w:r>
              <w:rPr>
                <w:sz w:val="20"/>
              </w:rPr>
              <w:t>и</w:t>
            </w:r>
            <w:r>
              <w:rPr>
                <w:spacing w:val="29"/>
                <w:sz w:val="20"/>
              </w:rPr>
              <w:t xml:space="preserve">  </w:t>
            </w:r>
            <w:r>
              <w:rPr>
                <w:spacing w:val="-2"/>
                <w:sz w:val="20"/>
              </w:rPr>
              <w:t>внутреннего</w:t>
            </w:r>
          </w:p>
          <w:p w:rsidR="00EA58FE" w:rsidRDefault="004245CD">
            <w:pPr>
              <w:pStyle w:val="TableParagraph"/>
              <w:spacing w:before="1" w:line="210" w:lineRule="exact"/>
              <w:rPr>
                <w:sz w:val="20"/>
              </w:rPr>
            </w:pPr>
            <w:r>
              <w:rPr>
                <w:sz w:val="20"/>
              </w:rPr>
              <w:t>мира</w:t>
            </w:r>
            <w:r>
              <w:rPr>
                <w:spacing w:val="-5"/>
                <w:sz w:val="20"/>
              </w:rPr>
              <w:t xml:space="preserve"> </w:t>
            </w:r>
            <w:r>
              <w:rPr>
                <w:spacing w:val="-2"/>
                <w:sz w:val="20"/>
              </w:rPr>
              <w:t>ребенка.</w:t>
            </w:r>
          </w:p>
        </w:tc>
      </w:tr>
    </w:tbl>
    <w:p w:rsidR="00EA58FE" w:rsidRDefault="00EA58FE">
      <w:pPr>
        <w:pStyle w:val="TableParagraph"/>
        <w:spacing w:line="210" w:lineRule="exact"/>
        <w:rPr>
          <w:sz w:val="20"/>
        </w:rPr>
        <w:sectPr w:rsidR="00EA58FE">
          <w:pgSz w:w="16840" w:h="11910" w:orient="landscape"/>
          <w:pgMar w:top="820" w:right="283" w:bottom="280" w:left="708" w:header="720" w:footer="720" w:gutter="0"/>
          <w:cols w:space="720"/>
        </w:sectPr>
      </w:pPr>
    </w:p>
    <w:p w:rsidR="00EA58FE" w:rsidRDefault="004245CD">
      <w:pPr>
        <w:spacing w:before="65"/>
        <w:ind w:left="50" w:right="321"/>
        <w:jc w:val="center"/>
        <w:rPr>
          <w:b/>
          <w:sz w:val="24"/>
        </w:rPr>
      </w:pPr>
      <w:r>
        <w:rPr>
          <w:b/>
          <w:sz w:val="24"/>
        </w:rPr>
        <w:t>Решение</w:t>
      </w:r>
      <w:r>
        <w:rPr>
          <w:b/>
          <w:spacing w:val="-7"/>
          <w:sz w:val="24"/>
        </w:rPr>
        <w:t xml:space="preserve"> </w:t>
      </w:r>
      <w:r>
        <w:rPr>
          <w:b/>
          <w:sz w:val="24"/>
        </w:rPr>
        <w:t>совокупных</w:t>
      </w:r>
      <w:r>
        <w:rPr>
          <w:b/>
          <w:spacing w:val="-4"/>
          <w:sz w:val="24"/>
        </w:rPr>
        <w:t xml:space="preserve"> </w:t>
      </w:r>
      <w:r>
        <w:rPr>
          <w:b/>
          <w:sz w:val="24"/>
        </w:rPr>
        <w:t>задач</w:t>
      </w:r>
      <w:r>
        <w:rPr>
          <w:b/>
          <w:spacing w:val="-4"/>
          <w:sz w:val="24"/>
        </w:rPr>
        <w:t xml:space="preserve"> </w:t>
      </w:r>
      <w:r>
        <w:rPr>
          <w:b/>
          <w:sz w:val="24"/>
        </w:rPr>
        <w:t>нескольких</w:t>
      </w:r>
      <w:r>
        <w:rPr>
          <w:b/>
          <w:spacing w:val="-4"/>
          <w:sz w:val="24"/>
        </w:rPr>
        <w:t xml:space="preserve"> </w:t>
      </w:r>
      <w:r>
        <w:rPr>
          <w:b/>
          <w:sz w:val="24"/>
        </w:rPr>
        <w:t>направлений</w:t>
      </w:r>
      <w:r>
        <w:rPr>
          <w:b/>
          <w:spacing w:val="-1"/>
          <w:sz w:val="24"/>
        </w:rPr>
        <w:t xml:space="preserve"> </w:t>
      </w:r>
      <w:r>
        <w:rPr>
          <w:b/>
          <w:sz w:val="24"/>
        </w:rPr>
        <w:t>воспитания</w:t>
      </w:r>
      <w:r>
        <w:rPr>
          <w:b/>
          <w:spacing w:val="-4"/>
          <w:sz w:val="24"/>
        </w:rPr>
        <w:t xml:space="preserve"> </w:t>
      </w:r>
      <w:r>
        <w:rPr>
          <w:b/>
          <w:sz w:val="24"/>
        </w:rPr>
        <w:t>в</w:t>
      </w:r>
      <w:r>
        <w:rPr>
          <w:b/>
          <w:spacing w:val="-4"/>
          <w:sz w:val="24"/>
        </w:rPr>
        <w:t xml:space="preserve"> </w:t>
      </w:r>
      <w:r>
        <w:rPr>
          <w:b/>
          <w:sz w:val="24"/>
        </w:rPr>
        <w:t>рамках</w:t>
      </w:r>
      <w:r>
        <w:rPr>
          <w:b/>
          <w:spacing w:val="-4"/>
          <w:sz w:val="24"/>
        </w:rPr>
        <w:t xml:space="preserve"> </w:t>
      </w:r>
      <w:r>
        <w:rPr>
          <w:b/>
          <w:sz w:val="24"/>
        </w:rPr>
        <w:t>образовательной</w:t>
      </w:r>
      <w:r>
        <w:rPr>
          <w:b/>
          <w:spacing w:val="-2"/>
          <w:sz w:val="24"/>
        </w:rPr>
        <w:t xml:space="preserve"> </w:t>
      </w:r>
      <w:r>
        <w:rPr>
          <w:b/>
          <w:sz w:val="24"/>
        </w:rPr>
        <w:t>области</w:t>
      </w:r>
      <w:r>
        <w:rPr>
          <w:b/>
          <w:spacing w:val="-3"/>
          <w:sz w:val="24"/>
        </w:rPr>
        <w:t xml:space="preserve"> </w:t>
      </w:r>
      <w:r>
        <w:rPr>
          <w:b/>
          <w:spacing w:val="-2"/>
          <w:sz w:val="24"/>
        </w:rPr>
        <w:t>«ХЭР»</w:t>
      </w:r>
    </w:p>
    <w:p w:rsidR="00EA58FE" w:rsidRDefault="00EA58FE">
      <w:pPr>
        <w:pStyle w:val="a3"/>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12478"/>
      </w:tblGrid>
      <w:tr w:rsidR="00EA58FE">
        <w:trPr>
          <w:trHeight w:val="618"/>
        </w:trPr>
        <w:tc>
          <w:tcPr>
            <w:tcW w:w="2684" w:type="dxa"/>
          </w:tcPr>
          <w:p w:rsidR="00EA58FE" w:rsidRDefault="004245CD">
            <w:pPr>
              <w:pStyle w:val="TableParagraph"/>
              <w:spacing w:before="36" w:line="288" w:lineRule="auto"/>
              <w:ind w:left="859" w:right="664" w:hanging="181"/>
              <w:rPr>
                <w:b/>
                <w:sz w:val="20"/>
              </w:rPr>
            </w:pPr>
            <w:r>
              <w:rPr>
                <w:b/>
                <w:sz w:val="20"/>
              </w:rPr>
              <w:t>Приобщение</w:t>
            </w:r>
            <w:r>
              <w:rPr>
                <w:b/>
                <w:spacing w:val="-13"/>
                <w:sz w:val="20"/>
              </w:rPr>
              <w:t xml:space="preserve"> </w:t>
            </w:r>
            <w:r>
              <w:rPr>
                <w:b/>
                <w:sz w:val="20"/>
              </w:rPr>
              <w:t xml:space="preserve">к </w:t>
            </w:r>
            <w:r>
              <w:rPr>
                <w:b/>
                <w:spacing w:val="-2"/>
                <w:sz w:val="20"/>
              </w:rPr>
              <w:t>ценностям</w:t>
            </w:r>
          </w:p>
        </w:tc>
        <w:tc>
          <w:tcPr>
            <w:tcW w:w="12478" w:type="dxa"/>
          </w:tcPr>
          <w:p w:rsidR="00EA58FE" w:rsidRDefault="00EA58FE">
            <w:pPr>
              <w:pStyle w:val="TableParagraph"/>
              <w:spacing w:before="58"/>
              <w:ind w:left="0"/>
              <w:rPr>
                <w:b/>
                <w:sz w:val="20"/>
              </w:rPr>
            </w:pPr>
          </w:p>
          <w:p w:rsidR="00EA58FE" w:rsidRDefault="004245CD">
            <w:pPr>
              <w:pStyle w:val="TableParagraph"/>
              <w:ind w:left="7"/>
              <w:jc w:val="center"/>
              <w:rPr>
                <w:b/>
                <w:sz w:val="20"/>
              </w:rPr>
            </w:pPr>
            <w:r>
              <w:rPr>
                <w:b/>
                <w:sz w:val="20"/>
              </w:rPr>
              <w:t>Задачи</w:t>
            </w:r>
            <w:r>
              <w:rPr>
                <w:b/>
                <w:spacing w:val="-10"/>
                <w:sz w:val="20"/>
              </w:rPr>
              <w:t xml:space="preserve"> </w:t>
            </w:r>
            <w:r>
              <w:rPr>
                <w:b/>
                <w:sz w:val="20"/>
              </w:rPr>
              <w:t>направлений</w:t>
            </w:r>
            <w:r>
              <w:rPr>
                <w:b/>
                <w:spacing w:val="-10"/>
                <w:sz w:val="20"/>
              </w:rPr>
              <w:t xml:space="preserve"> </w:t>
            </w:r>
            <w:r>
              <w:rPr>
                <w:b/>
                <w:spacing w:val="-2"/>
                <w:sz w:val="20"/>
              </w:rPr>
              <w:t>воспитания</w:t>
            </w:r>
          </w:p>
        </w:tc>
      </w:tr>
      <w:tr w:rsidR="00EA58FE">
        <w:trPr>
          <w:trHeight w:val="4188"/>
        </w:trPr>
        <w:tc>
          <w:tcPr>
            <w:tcW w:w="2684" w:type="dxa"/>
          </w:tcPr>
          <w:p w:rsidR="00EA58FE" w:rsidRDefault="00EA58FE">
            <w:pPr>
              <w:pStyle w:val="TableParagraph"/>
              <w:spacing w:before="65"/>
              <w:ind w:left="0"/>
              <w:rPr>
                <w:b/>
                <w:sz w:val="20"/>
              </w:rPr>
            </w:pPr>
          </w:p>
          <w:p w:rsidR="00EA58FE" w:rsidRDefault="004245CD">
            <w:pPr>
              <w:pStyle w:val="TableParagraph"/>
              <w:ind w:left="4"/>
              <w:rPr>
                <w:b/>
                <w:sz w:val="20"/>
              </w:rPr>
            </w:pPr>
            <w:r>
              <w:rPr>
                <w:b/>
                <w:spacing w:val="-2"/>
                <w:sz w:val="20"/>
              </w:rPr>
              <w:t>«Культура»</w:t>
            </w:r>
          </w:p>
          <w:p w:rsidR="00EA58FE" w:rsidRDefault="004245CD">
            <w:pPr>
              <w:pStyle w:val="TableParagraph"/>
              <w:spacing w:before="106"/>
              <w:ind w:left="83"/>
              <w:rPr>
                <w:b/>
                <w:sz w:val="20"/>
              </w:rPr>
            </w:pPr>
            <w:r>
              <w:rPr>
                <w:b/>
                <w:spacing w:val="-2"/>
                <w:sz w:val="20"/>
              </w:rPr>
              <w:t>«Красота»</w:t>
            </w:r>
          </w:p>
          <w:p w:rsidR="00EA58FE" w:rsidRDefault="004245CD">
            <w:pPr>
              <w:pStyle w:val="TableParagraph"/>
              <w:spacing w:before="106"/>
              <w:ind w:left="38"/>
              <w:rPr>
                <w:b/>
                <w:sz w:val="20"/>
              </w:rPr>
            </w:pPr>
            <w:r>
              <w:rPr>
                <w:b/>
                <w:spacing w:val="-2"/>
                <w:sz w:val="20"/>
              </w:rPr>
              <w:t>«Познание</w:t>
            </w:r>
          </w:p>
        </w:tc>
        <w:tc>
          <w:tcPr>
            <w:tcW w:w="12478" w:type="dxa"/>
          </w:tcPr>
          <w:p w:rsidR="00EA58FE" w:rsidRDefault="00EA58FE">
            <w:pPr>
              <w:pStyle w:val="TableParagraph"/>
              <w:spacing w:before="22"/>
              <w:ind w:left="0"/>
              <w:rPr>
                <w:b/>
                <w:sz w:val="20"/>
              </w:rPr>
            </w:pPr>
          </w:p>
          <w:p w:rsidR="00EA58FE" w:rsidRDefault="004245CD">
            <w:pPr>
              <w:pStyle w:val="TableParagraph"/>
              <w:numPr>
                <w:ilvl w:val="0"/>
                <w:numId w:val="179"/>
              </w:numPr>
              <w:tabs>
                <w:tab w:val="left" w:pos="400"/>
                <w:tab w:val="left" w:pos="1528"/>
                <w:tab w:val="left" w:pos="7303"/>
              </w:tabs>
              <w:ind w:right="-15" w:firstLine="0"/>
              <w:rPr>
                <w:sz w:val="20"/>
              </w:rPr>
            </w:pPr>
            <w:r>
              <w:rPr>
                <w:sz w:val="20"/>
              </w:rPr>
              <w:t>воспитание</w:t>
            </w:r>
            <w:r>
              <w:rPr>
                <w:spacing w:val="40"/>
                <w:sz w:val="20"/>
              </w:rPr>
              <w:t xml:space="preserve"> </w:t>
            </w:r>
            <w:r>
              <w:rPr>
                <w:sz w:val="20"/>
              </w:rPr>
              <w:t>эстетических</w:t>
            </w:r>
            <w:r>
              <w:rPr>
                <w:spacing w:val="80"/>
                <w:sz w:val="20"/>
              </w:rPr>
              <w:t xml:space="preserve"> </w:t>
            </w:r>
            <w:r>
              <w:rPr>
                <w:sz w:val="20"/>
              </w:rPr>
              <w:t>чувств</w:t>
            </w:r>
            <w:r>
              <w:rPr>
                <w:spacing w:val="40"/>
                <w:sz w:val="20"/>
              </w:rPr>
              <w:t xml:space="preserve"> </w:t>
            </w:r>
            <w:r>
              <w:rPr>
                <w:sz w:val="20"/>
              </w:rPr>
              <w:t>(удивления,</w:t>
            </w:r>
            <w:r>
              <w:rPr>
                <w:spacing w:val="40"/>
                <w:sz w:val="20"/>
              </w:rPr>
              <w:t xml:space="preserve"> </w:t>
            </w:r>
            <w:r>
              <w:rPr>
                <w:sz w:val="20"/>
              </w:rPr>
              <w:t>радости,</w:t>
            </w:r>
            <w:r>
              <w:rPr>
                <w:spacing w:val="40"/>
                <w:sz w:val="20"/>
              </w:rPr>
              <w:t xml:space="preserve"> </w:t>
            </w:r>
            <w:r>
              <w:rPr>
                <w:sz w:val="20"/>
              </w:rPr>
              <w:t>восхищения)</w:t>
            </w:r>
            <w:r>
              <w:rPr>
                <w:spacing w:val="40"/>
                <w:sz w:val="20"/>
              </w:rPr>
              <w:t xml:space="preserve"> </w:t>
            </w:r>
            <w:r>
              <w:rPr>
                <w:sz w:val="20"/>
              </w:rPr>
              <w:t>к</w:t>
            </w:r>
            <w:r>
              <w:rPr>
                <w:sz w:val="20"/>
              </w:rPr>
              <w:tab/>
              <w:t>различным</w:t>
            </w:r>
            <w:r>
              <w:rPr>
                <w:spacing w:val="80"/>
                <w:sz w:val="20"/>
              </w:rPr>
              <w:t xml:space="preserve"> </w:t>
            </w:r>
            <w:r>
              <w:rPr>
                <w:sz w:val="20"/>
              </w:rPr>
              <w:t>объектам</w:t>
            </w:r>
            <w:r>
              <w:rPr>
                <w:spacing w:val="80"/>
                <w:sz w:val="20"/>
              </w:rPr>
              <w:t xml:space="preserve"> </w:t>
            </w:r>
            <w:r>
              <w:rPr>
                <w:sz w:val="20"/>
              </w:rPr>
              <w:t>и</w:t>
            </w:r>
            <w:r>
              <w:rPr>
                <w:spacing w:val="80"/>
                <w:sz w:val="20"/>
              </w:rPr>
              <w:t xml:space="preserve"> </w:t>
            </w:r>
            <w:r>
              <w:rPr>
                <w:sz w:val="20"/>
              </w:rPr>
              <w:t>явлениям</w:t>
            </w:r>
            <w:r>
              <w:rPr>
                <w:spacing w:val="80"/>
                <w:sz w:val="20"/>
              </w:rPr>
              <w:t xml:space="preserve"> </w:t>
            </w:r>
            <w:r>
              <w:rPr>
                <w:sz w:val="20"/>
              </w:rPr>
              <w:t>окружающего</w:t>
            </w:r>
            <w:r>
              <w:rPr>
                <w:spacing w:val="80"/>
                <w:sz w:val="20"/>
              </w:rPr>
              <w:t xml:space="preserve"> </w:t>
            </w:r>
            <w:r>
              <w:rPr>
                <w:sz w:val="20"/>
              </w:rPr>
              <w:t>мира</w:t>
            </w:r>
            <w:r>
              <w:rPr>
                <w:spacing w:val="40"/>
                <w:sz w:val="20"/>
              </w:rPr>
              <w:t xml:space="preserve"> </w:t>
            </w:r>
            <w:r>
              <w:rPr>
                <w:spacing w:val="-2"/>
                <w:sz w:val="20"/>
              </w:rPr>
              <w:t>(природного,</w:t>
            </w:r>
            <w:r>
              <w:rPr>
                <w:sz w:val="20"/>
              </w:rPr>
              <w:tab/>
              <w:t>бытового,</w:t>
            </w:r>
            <w:r>
              <w:rPr>
                <w:spacing w:val="40"/>
                <w:sz w:val="20"/>
              </w:rPr>
              <w:t xml:space="preserve"> </w:t>
            </w:r>
            <w:r>
              <w:rPr>
                <w:sz w:val="20"/>
              </w:rPr>
              <w:t>социального),</w:t>
            </w:r>
            <w:r>
              <w:rPr>
                <w:spacing w:val="40"/>
                <w:sz w:val="20"/>
              </w:rPr>
              <w:t xml:space="preserve"> </w:t>
            </w:r>
            <w:r>
              <w:rPr>
                <w:sz w:val="20"/>
              </w:rPr>
              <w:t>к</w:t>
            </w:r>
            <w:r>
              <w:rPr>
                <w:spacing w:val="40"/>
                <w:sz w:val="20"/>
              </w:rPr>
              <w:t xml:space="preserve"> </w:t>
            </w:r>
            <w:r>
              <w:rPr>
                <w:sz w:val="20"/>
              </w:rPr>
              <w:t>произведениям</w:t>
            </w:r>
            <w:r>
              <w:rPr>
                <w:spacing w:val="40"/>
                <w:sz w:val="20"/>
              </w:rPr>
              <w:t xml:space="preserve"> </w:t>
            </w:r>
            <w:r>
              <w:rPr>
                <w:sz w:val="20"/>
              </w:rPr>
              <w:t>разных</w:t>
            </w:r>
            <w:r>
              <w:rPr>
                <w:spacing w:val="40"/>
                <w:sz w:val="20"/>
              </w:rPr>
              <w:t xml:space="preserve"> </w:t>
            </w:r>
            <w:r>
              <w:rPr>
                <w:sz w:val="20"/>
              </w:rPr>
              <w:t>видов,</w:t>
            </w:r>
            <w:r>
              <w:rPr>
                <w:spacing w:val="40"/>
                <w:sz w:val="20"/>
              </w:rPr>
              <w:t xml:space="preserve"> </w:t>
            </w:r>
            <w:r>
              <w:rPr>
                <w:sz w:val="20"/>
              </w:rPr>
              <w:t>жанров</w:t>
            </w:r>
            <w:r>
              <w:rPr>
                <w:spacing w:val="40"/>
                <w:sz w:val="20"/>
              </w:rPr>
              <w:t xml:space="preserve"> </w:t>
            </w:r>
            <w:r>
              <w:rPr>
                <w:sz w:val="20"/>
              </w:rPr>
              <w:t>и</w:t>
            </w:r>
          </w:p>
          <w:p w:rsidR="00EA58FE" w:rsidRDefault="004245CD">
            <w:pPr>
              <w:pStyle w:val="TableParagraph"/>
              <w:spacing w:before="1"/>
              <w:ind w:left="356"/>
              <w:rPr>
                <w:sz w:val="20"/>
              </w:rPr>
            </w:pPr>
            <w:r>
              <w:rPr>
                <w:sz w:val="20"/>
              </w:rPr>
              <w:t>стилей</w:t>
            </w:r>
            <w:r>
              <w:rPr>
                <w:spacing w:val="-7"/>
                <w:sz w:val="20"/>
              </w:rPr>
              <w:t xml:space="preserve"> </w:t>
            </w:r>
            <w:r>
              <w:rPr>
                <w:sz w:val="20"/>
              </w:rPr>
              <w:t>искусства</w:t>
            </w:r>
            <w:r>
              <w:rPr>
                <w:spacing w:val="-6"/>
                <w:sz w:val="20"/>
              </w:rPr>
              <w:t xml:space="preserve"> </w:t>
            </w:r>
            <w:r>
              <w:rPr>
                <w:sz w:val="20"/>
              </w:rPr>
              <w:t>(в</w:t>
            </w:r>
            <w:r>
              <w:rPr>
                <w:spacing w:val="-8"/>
                <w:sz w:val="20"/>
              </w:rPr>
              <w:t xml:space="preserve"> </w:t>
            </w:r>
            <w:r>
              <w:rPr>
                <w:sz w:val="20"/>
              </w:rPr>
              <w:t>соответствии</w:t>
            </w:r>
            <w:r>
              <w:rPr>
                <w:spacing w:val="-7"/>
                <w:sz w:val="20"/>
              </w:rPr>
              <w:t xml:space="preserve"> </w:t>
            </w:r>
            <w:r>
              <w:rPr>
                <w:sz w:val="20"/>
              </w:rPr>
              <w:t>с</w:t>
            </w:r>
            <w:r>
              <w:rPr>
                <w:spacing w:val="-7"/>
                <w:sz w:val="20"/>
              </w:rPr>
              <w:t xml:space="preserve"> </w:t>
            </w:r>
            <w:r>
              <w:rPr>
                <w:sz w:val="20"/>
              </w:rPr>
              <w:t>возрастными</w:t>
            </w:r>
            <w:r>
              <w:rPr>
                <w:spacing w:val="-7"/>
                <w:sz w:val="20"/>
              </w:rPr>
              <w:t xml:space="preserve"> </w:t>
            </w:r>
            <w:r>
              <w:rPr>
                <w:spacing w:val="-2"/>
                <w:sz w:val="20"/>
              </w:rPr>
              <w:t>особенностями);</w:t>
            </w:r>
          </w:p>
          <w:p w:rsidR="00EA58FE" w:rsidRDefault="004245CD">
            <w:pPr>
              <w:pStyle w:val="TableParagraph"/>
              <w:numPr>
                <w:ilvl w:val="0"/>
                <w:numId w:val="179"/>
              </w:numPr>
              <w:tabs>
                <w:tab w:val="left" w:pos="339"/>
                <w:tab w:val="left" w:pos="1612"/>
                <w:tab w:val="left" w:pos="1917"/>
                <w:tab w:val="left" w:pos="3045"/>
                <w:tab w:val="left" w:pos="3362"/>
                <w:tab w:val="left" w:pos="4377"/>
                <w:tab w:val="left" w:pos="5693"/>
              </w:tabs>
              <w:spacing w:before="68"/>
              <w:ind w:right="-15" w:firstLine="0"/>
              <w:rPr>
                <w:sz w:val="20"/>
              </w:rPr>
            </w:pPr>
            <w:r>
              <w:rPr>
                <w:spacing w:val="-2"/>
                <w:sz w:val="20"/>
              </w:rPr>
              <w:t>приобщение</w:t>
            </w:r>
            <w:r>
              <w:rPr>
                <w:sz w:val="20"/>
              </w:rPr>
              <w:tab/>
            </w:r>
            <w:r>
              <w:rPr>
                <w:spacing w:val="-10"/>
                <w:sz w:val="20"/>
              </w:rPr>
              <w:t>к</w:t>
            </w:r>
            <w:r>
              <w:rPr>
                <w:sz w:val="20"/>
              </w:rPr>
              <w:tab/>
            </w:r>
            <w:r>
              <w:rPr>
                <w:spacing w:val="-2"/>
                <w:sz w:val="20"/>
              </w:rPr>
              <w:t>традициям</w:t>
            </w:r>
            <w:r>
              <w:rPr>
                <w:sz w:val="20"/>
              </w:rPr>
              <w:tab/>
            </w:r>
            <w:r>
              <w:rPr>
                <w:spacing w:val="-10"/>
                <w:sz w:val="20"/>
              </w:rPr>
              <w:t>и</w:t>
            </w:r>
            <w:r>
              <w:rPr>
                <w:sz w:val="20"/>
              </w:rPr>
              <w:tab/>
            </w:r>
            <w:r>
              <w:rPr>
                <w:spacing w:val="-2"/>
                <w:sz w:val="20"/>
              </w:rPr>
              <w:t>великому</w:t>
            </w:r>
            <w:r>
              <w:rPr>
                <w:sz w:val="20"/>
              </w:rPr>
              <w:tab/>
            </w:r>
            <w:r>
              <w:rPr>
                <w:spacing w:val="-2"/>
                <w:sz w:val="20"/>
              </w:rPr>
              <w:t>культурному</w:t>
            </w:r>
            <w:r>
              <w:rPr>
                <w:sz w:val="20"/>
              </w:rPr>
              <w:tab/>
              <w:t>наследию российского народа, шедеврам мировой художественной культуры; окружающему миру для гармонизации внешнего и внутреннего мира ребенка;</w:t>
            </w:r>
          </w:p>
          <w:p w:rsidR="00EA58FE" w:rsidRDefault="004245CD">
            <w:pPr>
              <w:pStyle w:val="TableParagraph"/>
              <w:numPr>
                <w:ilvl w:val="0"/>
                <w:numId w:val="179"/>
              </w:numPr>
              <w:tabs>
                <w:tab w:val="left" w:pos="322"/>
              </w:tabs>
              <w:spacing w:before="70"/>
              <w:ind w:left="322" w:hanging="316"/>
              <w:rPr>
                <w:sz w:val="20"/>
              </w:rPr>
            </w:pPr>
            <w:r>
              <w:rPr>
                <w:sz w:val="20"/>
              </w:rPr>
              <w:t>создание</w:t>
            </w:r>
            <w:r>
              <w:rPr>
                <w:spacing w:val="54"/>
                <w:sz w:val="20"/>
              </w:rPr>
              <w:t xml:space="preserve"> </w:t>
            </w:r>
            <w:r>
              <w:rPr>
                <w:sz w:val="20"/>
              </w:rPr>
              <w:t>условий</w:t>
            </w:r>
            <w:r>
              <w:rPr>
                <w:spacing w:val="56"/>
                <w:sz w:val="20"/>
              </w:rPr>
              <w:t xml:space="preserve"> </w:t>
            </w:r>
            <w:r>
              <w:rPr>
                <w:sz w:val="20"/>
              </w:rPr>
              <w:t>для</w:t>
            </w:r>
            <w:r>
              <w:rPr>
                <w:spacing w:val="52"/>
                <w:sz w:val="20"/>
              </w:rPr>
              <w:t xml:space="preserve"> </w:t>
            </w:r>
            <w:r>
              <w:rPr>
                <w:sz w:val="20"/>
              </w:rPr>
              <w:t>раскрытия</w:t>
            </w:r>
            <w:r>
              <w:rPr>
                <w:spacing w:val="54"/>
                <w:sz w:val="20"/>
              </w:rPr>
              <w:t xml:space="preserve"> </w:t>
            </w:r>
            <w:r>
              <w:rPr>
                <w:sz w:val="20"/>
              </w:rPr>
              <w:t>детьми</w:t>
            </w:r>
            <w:r>
              <w:rPr>
                <w:spacing w:val="55"/>
                <w:sz w:val="20"/>
              </w:rPr>
              <w:t xml:space="preserve"> </w:t>
            </w:r>
            <w:r>
              <w:rPr>
                <w:sz w:val="20"/>
              </w:rPr>
              <w:t>базовых</w:t>
            </w:r>
            <w:r>
              <w:rPr>
                <w:spacing w:val="53"/>
                <w:sz w:val="20"/>
              </w:rPr>
              <w:t xml:space="preserve"> </w:t>
            </w:r>
            <w:r>
              <w:rPr>
                <w:sz w:val="20"/>
              </w:rPr>
              <w:t>ценностей</w:t>
            </w:r>
            <w:r>
              <w:rPr>
                <w:spacing w:val="53"/>
                <w:sz w:val="20"/>
              </w:rPr>
              <w:t xml:space="preserve"> </w:t>
            </w:r>
            <w:r>
              <w:rPr>
                <w:sz w:val="20"/>
              </w:rPr>
              <w:t>и</w:t>
            </w:r>
            <w:r>
              <w:rPr>
                <w:spacing w:val="53"/>
                <w:sz w:val="20"/>
              </w:rPr>
              <w:t xml:space="preserve"> </w:t>
            </w:r>
            <w:r>
              <w:rPr>
                <w:sz w:val="20"/>
              </w:rPr>
              <w:t>их</w:t>
            </w:r>
            <w:r>
              <w:rPr>
                <w:spacing w:val="-3"/>
                <w:sz w:val="20"/>
              </w:rPr>
              <w:t xml:space="preserve"> </w:t>
            </w:r>
            <w:r>
              <w:rPr>
                <w:spacing w:val="-2"/>
                <w:sz w:val="20"/>
              </w:rPr>
              <w:t>деятельности;</w:t>
            </w:r>
          </w:p>
          <w:p w:rsidR="00EA58FE" w:rsidRDefault="004245CD">
            <w:pPr>
              <w:pStyle w:val="TableParagraph"/>
              <w:numPr>
                <w:ilvl w:val="0"/>
                <w:numId w:val="179"/>
              </w:numPr>
              <w:tabs>
                <w:tab w:val="left" w:pos="334"/>
                <w:tab w:val="left" w:pos="678"/>
                <w:tab w:val="left" w:pos="6885"/>
                <w:tab w:val="left" w:pos="8825"/>
                <w:tab w:val="left" w:pos="9238"/>
                <w:tab w:val="left" w:pos="11691"/>
              </w:tabs>
              <w:spacing w:before="68"/>
              <w:ind w:right="-15" w:firstLine="0"/>
              <w:rPr>
                <w:sz w:val="20"/>
              </w:rPr>
            </w:pPr>
            <w:r>
              <w:rPr>
                <w:sz w:val="20"/>
              </w:rPr>
              <w:t>формирование</w:t>
            </w:r>
            <w:r>
              <w:rPr>
                <w:spacing w:val="80"/>
                <w:sz w:val="20"/>
              </w:rPr>
              <w:t xml:space="preserve"> </w:t>
            </w:r>
            <w:r>
              <w:rPr>
                <w:sz w:val="20"/>
              </w:rPr>
              <w:t>целостной</w:t>
            </w:r>
            <w:r>
              <w:rPr>
                <w:spacing w:val="80"/>
                <w:sz w:val="20"/>
              </w:rPr>
              <w:t xml:space="preserve"> </w:t>
            </w:r>
            <w:r>
              <w:rPr>
                <w:sz w:val="20"/>
              </w:rPr>
              <w:t>картины</w:t>
            </w:r>
            <w:r>
              <w:rPr>
                <w:spacing w:val="80"/>
                <w:sz w:val="20"/>
              </w:rPr>
              <w:t xml:space="preserve"> </w:t>
            </w:r>
            <w:r>
              <w:rPr>
                <w:sz w:val="20"/>
              </w:rPr>
              <w:t>мира</w:t>
            </w:r>
            <w:r>
              <w:rPr>
                <w:spacing w:val="80"/>
                <w:sz w:val="20"/>
              </w:rPr>
              <w:t xml:space="preserve"> </w:t>
            </w:r>
            <w:r>
              <w:rPr>
                <w:sz w:val="20"/>
              </w:rPr>
              <w:t>на</w:t>
            </w:r>
            <w:r>
              <w:rPr>
                <w:spacing w:val="80"/>
                <w:sz w:val="20"/>
              </w:rPr>
              <w:t xml:space="preserve"> </w:t>
            </w:r>
            <w:r>
              <w:rPr>
                <w:sz w:val="20"/>
              </w:rPr>
              <w:t>основе</w:t>
            </w:r>
            <w:r>
              <w:rPr>
                <w:spacing w:val="80"/>
                <w:sz w:val="20"/>
              </w:rPr>
              <w:t xml:space="preserve"> </w:t>
            </w:r>
            <w:r>
              <w:rPr>
                <w:sz w:val="20"/>
              </w:rPr>
              <w:t>интеграции</w:t>
            </w:r>
            <w:r>
              <w:rPr>
                <w:sz w:val="20"/>
              </w:rPr>
              <w:tab/>
            </w:r>
            <w:r>
              <w:rPr>
                <w:spacing w:val="-2"/>
                <w:sz w:val="20"/>
              </w:rPr>
              <w:t>интеллектуального</w:t>
            </w:r>
            <w:r>
              <w:rPr>
                <w:sz w:val="20"/>
              </w:rPr>
              <w:tab/>
            </w:r>
            <w:r>
              <w:rPr>
                <w:spacing w:val="-10"/>
                <w:sz w:val="20"/>
              </w:rPr>
              <w:t>и</w:t>
            </w:r>
            <w:r>
              <w:rPr>
                <w:sz w:val="20"/>
              </w:rPr>
              <w:tab/>
            </w:r>
            <w:r>
              <w:rPr>
                <w:spacing w:val="-2"/>
                <w:sz w:val="20"/>
              </w:rPr>
              <w:t>эмоционально-образного</w:t>
            </w:r>
            <w:r>
              <w:rPr>
                <w:sz w:val="20"/>
              </w:rPr>
              <w:tab/>
            </w:r>
            <w:r>
              <w:rPr>
                <w:spacing w:val="-2"/>
                <w:sz w:val="20"/>
              </w:rPr>
              <w:t xml:space="preserve">способов </w:t>
            </w:r>
            <w:r>
              <w:rPr>
                <w:spacing w:val="-4"/>
                <w:sz w:val="20"/>
              </w:rPr>
              <w:t>его</w:t>
            </w:r>
            <w:r>
              <w:rPr>
                <w:sz w:val="20"/>
              </w:rPr>
              <w:tab/>
            </w:r>
            <w:r>
              <w:rPr>
                <w:sz w:val="20"/>
              </w:rPr>
              <w:tab/>
              <w:t>освоения детьми;</w:t>
            </w:r>
          </w:p>
          <w:p w:rsidR="00EA58FE" w:rsidRDefault="004245CD">
            <w:pPr>
              <w:pStyle w:val="TableParagraph"/>
              <w:numPr>
                <w:ilvl w:val="0"/>
                <w:numId w:val="179"/>
              </w:numPr>
              <w:tabs>
                <w:tab w:val="left" w:pos="327"/>
                <w:tab w:val="left" w:pos="1170"/>
                <w:tab w:val="left" w:pos="1684"/>
                <w:tab w:val="left" w:pos="2879"/>
                <w:tab w:val="left" w:pos="3218"/>
                <w:tab w:val="left" w:pos="4425"/>
                <w:tab w:val="left" w:pos="6045"/>
              </w:tabs>
              <w:ind w:firstLine="0"/>
              <w:rPr>
                <w:sz w:val="20"/>
              </w:rPr>
            </w:pPr>
            <w:r>
              <w:rPr>
                <w:sz w:val="20"/>
              </w:rPr>
              <w:t>создание условий для выявления, развития и реализации творческого потенциала</w:t>
            </w:r>
            <w:r>
              <w:rPr>
                <w:spacing w:val="80"/>
                <w:w w:val="150"/>
                <w:sz w:val="20"/>
              </w:rPr>
              <w:t xml:space="preserve"> </w:t>
            </w:r>
            <w:r>
              <w:rPr>
                <w:sz w:val="20"/>
              </w:rPr>
              <w:t>каждого</w:t>
            </w:r>
            <w:r>
              <w:rPr>
                <w:spacing w:val="80"/>
                <w:w w:val="150"/>
                <w:sz w:val="20"/>
              </w:rPr>
              <w:t xml:space="preserve"> </w:t>
            </w:r>
            <w:r>
              <w:rPr>
                <w:sz w:val="20"/>
              </w:rPr>
              <w:t>ребенка</w:t>
            </w:r>
            <w:r>
              <w:rPr>
                <w:spacing w:val="80"/>
                <w:w w:val="150"/>
                <w:sz w:val="20"/>
              </w:rPr>
              <w:t xml:space="preserve"> </w:t>
            </w:r>
            <w:r>
              <w:rPr>
                <w:sz w:val="20"/>
              </w:rPr>
              <w:t>с</w:t>
            </w:r>
            <w:r>
              <w:rPr>
                <w:spacing w:val="80"/>
                <w:w w:val="150"/>
                <w:sz w:val="20"/>
              </w:rPr>
              <w:t xml:space="preserve"> </w:t>
            </w:r>
            <w:r>
              <w:rPr>
                <w:sz w:val="20"/>
              </w:rPr>
              <w:t>учетом</w:t>
            </w:r>
            <w:r>
              <w:rPr>
                <w:spacing w:val="80"/>
                <w:w w:val="150"/>
                <w:sz w:val="20"/>
              </w:rPr>
              <w:t xml:space="preserve"> </w:t>
            </w:r>
            <w:r>
              <w:rPr>
                <w:sz w:val="20"/>
              </w:rPr>
              <w:t>его</w:t>
            </w:r>
            <w:r>
              <w:rPr>
                <w:spacing w:val="80"/>
                <w:w w:val="150"/>
                <w:sz w:val="20"/>
              </w:rPr>
              <w:t xml:space="preserve"> </w:t>
            </w:r>
            <w:r>
              <w:rPr>
                <w:sz w:val="20"/>
              </w:rPr>
              <w:t xml:space="preserve">индивидуальности, </w:t>
            </w:r>
            <w:r>
              <w:rPr>
                <w:spacing w:val="-2"/>
                <w:sz w:val="20"/>
              </w:rPr>
              <w:t>поддержка</w:t>
            </w:r>
            <w:r>
              <w:rPr>
                <w:sz w:val="20"/>
              </w:rPr>
              <w:tab/>
            </w:r>
            <w:r>
              <w:rPr>
                <w:spacing w:val="-4"/>
                <w:sz w:val="20"/>
              </w:rPr>
              <w:t>его</w:t>
            </w:r>
            <w:r>
              <w:rPr>
                <w:sz w:val="20"/>
              </w:rPr>
              <w:tab/>
            </w:r>
            <w:r>
              <w:rPr>
                <w:spacing w:val="-2"/>
                <w:sz w:val="20"/>
              </w:rPr>
              <w:t>готовности</w:t>
            </w:r>
            <w:r>
              <w:rPr>
                <w:sz w:val="20"/>
              </w:rPr>
              <w:tab/>
            </w:r>
            <w:r>
              <w:rPr>
                <w:spacing w:val="-10"/>
                <w:sz w:val="20"/>
              </w:rPr>
              <w:t>к</w:t>
            </w:r>
            <w:r>
              <w:rPr>
                <w:sz w:val="20"/>
              </w:rPr>
              <w:tab/>
            </w:r>
            <w:r>
              <w:rPr>
                <w:spacing w:val="-2"/>
                <w:sz w:val="20"/>
              </w:rPr>
              <w:t>творческой</w:t>
            </w:r>
            <w:r>
              <w:rPr>
                <w:sz w:val="20"/>
              </w:rPr>
              <w:tab/>
            </w:r>
            <w:r>
              <w:rPr>
                <w:spacing w:val="-2"/>
                <w:sz w:val="20"/>
              </w:rPr>
              <w:t>самореализации</w:t>
            </w:r>
            <w:r>
              <w:rPr>
                <w:sz w:val="20"/>
              </w:rPr>
              <w:tab/>
            </w:r>
            <w:r>
              <w:rPr>
                <w:spacing w:val="-10"/>
                <w:sz w:val="20"/>
              </w:rPr>
              <w:t>и</w:t>
            </w:r>
          </w:p>
          <w:p w:rsidR="00EA58FE" w:rsidRDefault="004245CD">
            <w:pPr>
              <w:pStyle w:val="TableParagraph"/>
              <w:ind w:left="6"/>
              <w:rPr>
                <w:sz w:val="20"/>
              </w:rPr>
            </w:pPr>
            <w:r>
              <w:rPr>
                <w:sz w:val="20"/>
              </w:rPr>
              <w:t>сотворчеству</w:t>
            </w:r>
            <w:r>
              <w:rPr>
                <w:spacing w:val="-7"/>
                <w:sz w:val="20"/>
              </w:rPr>
              <w:t xml:space="preserve"> </w:t>
            </w:r>
            <w:r>
              <w:rPr>
                <w:sz w:val="20"/>
              </w:rPr>
              <w:t>с</w:t>
            </w:r>
            <w:r>
              <w:rPr>
                <w:spacing w:val="-5"/>
                <w:sz w:val="20"/>
              </w:rPr>
              <w:t xml:space="preserve"> </w:t>
            </w:r>
            <w:r>
              <w:rPr>
                <w:sz w:val="20"/>
              </w:rPr>
              <w:t>другими</w:t>
            </w:r>
            <w:r>
              <w:rPr>
                <w:spacing w:val="-6"/>
                <w:sz w:val="20"/>
              </w:rPr>
              <w:t xml:space="preserve"> </w:t>
            </w:r>
            <w:r>
              <w:rPr>
                <w:sz w:val="20"/>
              </w:rPr>
              <w:t>людьми</w:t>
            </w:r>
            <w:r>
              <w:rPr>
                <w:spacing w:val="-6"/>
                <w:sz w:val="20"/>
              </w:rPr>
              <w:t xml:space="preserve"> </w:t>
            </w:r>
            <w:r>
              <w:rPr>
                <w:sz w:val="20"/>
              </w:rPr>
              <w:t>(детьми</w:t>
            </w:r>
            <w:r>
              <w:rPr>
                <w:spacing w:val="-6"/>
                <w:sz w:val="20"/>
              </w:rPr>
              <w:t xml:space="preserve"> </w:t>
            </w:r>
            <w:r>
              <w:rPr>
                <w:sz w:val="20"/>
              </w:rPr>
              <w:t>и</w:t>
            </w:r>
            <w:r>
              <w:rPr>
                <w:spacing w:val="-6"/>
                <w:sz w:val="20"/>
              </w:rPr>
              <w:t xml:space="preserve"> </w:t>
            </w:r>
            <w:r>
              <w:rPr>
                <w:spacing w:val="-2"/>
                <w:sz w:val="20"/>
              </w:rPr>
              <w:t>взрослыми).</w:t>
            </w:r>
          </w:p>
          <w:p w:rsidR="00EA58FE" w:rsidRDefault="004245CD">
            <w:pPr>
              <w:pStyle w:val="TableParagraph"/>
              <w:numPr>
                <w:ilvl w:val="0"/>
                <w:numId w:val="179"/>
              </w:numPr>
              <w:tabs>
                <w:tab w:val="left" w:pos="380"/>
                <w:tab w:val="left" w:pos="7025"/>
                <w:tab w:val="left" w:pos="8529"/>
                <w:tab w:val="left" w:pos="9087"/>
                <w:tab w:val="left" w:pos="10155"/>
                <w:tab w:val="left" w:pos="11105"/>
              </w:tabs>
              <w:ind w:right="-15" w:firstLine="0"/>
              <w:rPr>
                <w:sz w:val="20"/>
              </w:rPr>
            </w:pPr>
            <w:r>
              <w:rPr>
                <w:sz w:val="20"/>
              </w:rPr>
              <w:t>становление</w:t>
            </w:r>
            <w:r>
              <w:rPr>
                <w:spacing w:val="40"/>
                <w:sz w:val="20"/>
              </w:rPr>
              <w:t xml:space="preserve"> </w:t>
            </w:r>
            <w:r>
              <w:rPr>
                <w:sz w:val="20"/>
              </w:rPr>
              <w:t>эстетического,</w:t>
            </w:r>
            <w:r>
              <w:rPr>
                <w:spacing w:val="40"/>
                <w:sz w:val="20"/>
              </w:rPr>
              <w:t xml:space="preserve"> </w:t>
            </w:r>
            <w:r>
              <w:rPr>
                <w:sz w:val="20"/>
              </w:rPr>
              <w:t>эмоционально-ценностного</w:t>
            </w:r>
            <w:r>
              <w:rPr>
                <w:spacing w:val="40"/>
                <w:sz w:val="20"/>
              </w:rPr>
              <w:t xml:space="preserve"> </w:t>
            </w:r>
            <w:r>
              <w:rPr>
                <w:sz w:val="20"/>
              </w:rPr>
              <w:t>отношения</w:t>
            </w:r>
            <w:r>
              <w:rPr>
                <w:spacing w:val="40"/>
                <w:sz w:val="20"/>
              </w:rPr>
              <w:t xml:space="preserve"> </w:t>
            </w:r>
            <w:r>
              <w:rPr>
                <w:sz w:val="20"/>
              </w:rPr>
              <w:t>к</w:t>
            </w:r>
            <w:r>
              <w:rPr>
                <w:sz w:val="20"/>
              </w:rPr>
              <w:tab/>
            </w:r>
            <w:r>
              <w:rPr>
                <w:spacing w:val="-2"/>
                <w:sz w:val="20"/>
              </w:rPr>
              <w:t>проживания</w:t>
            </w:r>
            <w:r>
              <w:rPr>
                <w:sz w:val="20"/>
              </w:rPr>
              <w:tab/>
            </w:r>
            <w:r>
              <w:rPr>
                <w:spacing w:val="-10"/>
                <w:sz w:val="20"/>
              </w:rPr>
              <w:t>в</w:t>
            </w:r>
            <w:r>
              <w:rPr>
                <w:sz w:val="20"/>
              </w:rPr>
              <w:tab/>
            </w:r>
            <w:r>
              <w:rPr>
                <w:spacing w:val="-2"/>
                <w:sz w:val="20"/>
              </w:rPr>
              <w:t>разных</w:t>
            </w:r>
            <w:r>
              <w:rPr>
                <w:sz w:val="20"/>
              </w:rPr>
              <w:tab/>
            </w:r>
            <w:r>
              <w:rPr>
                <w:spacing w:val="-2"/>
                <w:sz w:val="20"/>
              </w:rPr>
              <w:t>видах</w:t>
            </w:r>
            <w:r>
              <w:rPr>
                <w:sz w:val="20"/>
              </w:rPr>
              <w:tab/>
            </w:r>
            <w:r>
              <w:rPr>
                <w:spacing w:val="-2"/>
                <w:sz w:val="20"/>
              </w:rPr>
              <w:t xml:space="preserve">художественно- </w:t>
            </w:r>
            <w:r>
              <w:rPr>
                <w:sz w:val="20"/>
              </w:rPr>
              <w:t>творческой детельности.</w:t>
            </w:r>
          </w:p>
        </w:tc>
      </w:tr>
    </w:tbl>
    <w:p w:rsidR="00EA58FE" w:rsidRDefault="00EA58FE">
      <w:pPr>
        <w:pStyle w:val="TableParagraph"/>
        <w:rPr>
          <w:sz w:val="20"/>
        </w:rPr>
        <w:sectPr w:rsidR="00EA58FE">
          <w:pgSz w:w="16840" w:h="11910" w:orient="landscape"/>
          <w:pgMar w:top="780" w:right="283" w:bottom="280" w:left="708" w:header="720" w:footer="720" w:gutter="0"/>
          <w:cols w:space="720"/>
        </w:sectPr>
      </w:pPr>
    </w:p>
    <w:p w:rsidR="00EA58FE" w:rsidRDefault="004245CD">
      <w:pPr>
        <w:spacing w:before="66"/>
        <w:ind w:left="2"/>
        <w:rPr>
          <w:b/>
          <w:sz w:val="24"/>
        </w:rPr>
      </w:pPr>
      <w:r>
        <w:rPr>
          <w:b/>
          <w:sz w:val="24"/>
        </w:rPr>
        <w:t>Перечень методических пособий, необходимых для реализации ОО «ХЭР» в воспитательно- образовательном процессе</w:t>
      </w:r>
    </w:p>
    <w:p w:rsidR="00EA58FE" w:rsidRDefault="00EA58FE">
      <w:pPr>
        <w:pStyle w:val="a3"/>
        <w:spacing w:before="233"/>
        <w:rPr>
          <w:b/>
        </w:rPr>
      </w:pPr>
    </w:p>
    <w:p w:rsidR="00EA58FE" w:rsidRDefault="004245CD">
      <w:pPr>
        <w:pStyle w:val="a3"/>
        <w:ind w:left="720"/>
      </w:pPr>
      <w:r>
        <w:rPr>
          <w:noProof/>
          <w:lang w:eastAsia="ru-RU"/>
        </w:rPr>
        <mc:AlternateContent>
          <mc:Choice Requires="wpg">
            <w:drawing>
              <wp:anchor distT="0" distB="0" distL="0" distR="0" simplePos="0" relativeHeight="15740928" behindDoc="0" locked="0" layoutInCell="1" allowOverlap="1">
                <wp:simplePos x="0" y="0"/>
                <wp:positionH relativeFrom="page">
                  <wp:posOffset>769924</wp:posOffset>
                </wp:positionH>
                <wp:positionV relativeFrom="paragraph">
                  <wp:posOffset>5505</wp:posOffset>
                </wp:positionV>
                <wp:extent cx="238125" cy="87058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70585"/>
                          <a:chOff x="0" y="0"/>
                          <a:chExt cx="238125" cy="870585"/>
                        </a:xfrm>
                      </wpg:grpSpPr>
                      <pic:pic xmlns:pic="http://schemas.openxmlformats.org/drawingml/2006/picture">
                        <pic:nvPicPr>
                          <pic:cNvPr id="98" name="Image 98"/>
                          <pic:cNvPicPr/>
                        </pic:nvPicPr>
                        <pic:blipFill>
                          <a:blip r:embed="rId99" cstate="print"/>
                          <a:stretch>
                            <a:fillRect/>
                          </a:stretch>
                        </pic:blipFill>
                        <pic:spPr>
                          <a:xfrm>
                            <a:off x="0" y="0"/>
                            <a:ext cx="237743" cy="169164"/>
                          </a:xfrm>
                          <a:prstGeom prst="rect">
                            <a:avLst/>
                          </a:prstGeom>
                        </pic:spPr>
                      </pic:pic>
                      <pic:pic xmlns:pic="http://schemas.openxmlformats.org/drawingml/2006/picture">
                        <pic:nvPicPr>
                          <pic:cNvPr id="99" name="Image 99"/>
                          <pic:cNvPicPr/>
                        </pic:nvPicPr>
                        <pic:blipFill>
                          <a:blip r:embed="rId99" cstate="print"/>
                          <a:stretch>
                            <a:fillRect/>
                          </a:stretch>
                        </pic:blipFill>
                        <pic:spPr>
                          <a:xfrm>
                            <a:off x="0" y="175260"/>
                            <a:ext cx="237743" cy="169164"/>
                          </a:xfrm>
                          <a:prstGeom prst="rect">
                            <a:avLst/>
                          </a:prstGeom>
                        </pic:spPr>
                      </pic:pic>
                      <pic:pic xmlns:pic="http://schemas.openxmlformats.org/drawingml/2006/picture">
                        <pic:nvPicPr>
                          <pic:cNvPr id="100" name="Image 100"/>
                          <pic:cNvPicPr/>
                        </pic:nvPicPr>
                        <pic:blipFill>
                          <a:blip r:embed="rId99" cstate="print"/>
                          <a:stretch>
                            <a:fillRect/>
                          </a:stretch>
                        </pic:blipFill>
                        <pic:spPr>
                          <a:xfrm>
                            <a:off x="0" y="350520"/>
                            <a:ext cx="237743" cy="169164"/>
                          </a:xfrm>
                          <a:prstGeom prst="rect">
                            <a:avLst/>
                          </a:prstGeom>
                        </pic:spPr>
                      </pic:pic>
                      <pic:pic xmlns:pic="http://schemas.openxmlformats.org/drawingml/2006/picture">
                        <pic:nvPicPr>
                          <pic:cNvPr id="101" name="Image 101"/>
                          <pic:cNvPicPr/>
                        </pic:nvPicPr>
                        <pic:blipFill>
                          <a:blip r:embed="rId99" cstate="print"/>
                          <a:stretch>
                            <a:fillRect/>
                          </a:stretch>
                        </pic:blipFill>
                        <pic:spPr>
                          <a:xfrm>
                            <a:off x="0" y="525780"/>
                            <a:ext cx="237743" cy="169164"/>
                          </a:xfrm>
                          <a:prstGeom prst="rect">
                            <a:avLst/>
                          </a:prstGeom>
                        </pic:spPr>
                      </pic:pic>
                      <pic:pic xmlns:pic="http://schemas.openxmlformats.org/drawingml/2006/picture">
                        <pic:nvPicPr>
                          <pic:cNvPr id="102" name="Image 102"/>
                          <pic:cNvPicPr/>
                        </pic:nvPicPr>
                        <pic:blipFill>
                          <a:blip r:embed="rId99" cstate="print"/>
                          <a:stretch>
                            <a:fillRect/>
                          </a:stretch>
                        </pic:blipFill>
                        <pic:spPr>
                          <a:xfrm>
                            <a:off x="0" y="701040"/>
                            <a:ext cx="237743" cy="169164"/>
                          </a:xfrm>
                          <a:prstGeom prst="rect">
                            <a:avLst/>
                          </a:prstGeom>
                        </pic:spPr>
                      </pic:pic>
                    </wpg:wgp>
                  </a:graphicData>
                </a:graphic>
              </wp:anchor>
            </w:drawing>
          </mc:Choice>
          <mc:Fallback>
            <w:pict>
              <v:group w14:anchorId="048855F3" id="Group 97" o:spid="_x0000_s1026" style="position:absolute;margin-left:60.6pt;margin-top:.45pt;width:18.75pt;height:68.55pt;z-index:15740928;mso-wrap-distance-left:0;mso-wrap-distance-right:0;mso-position-horizontal-relative:page" coordsize="2381,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">
                  <v:imagedata r:id="rId100" o:title=""/>
                </v:shape>
                <v:shape id="Image 99" o:spid="_x0000_s1028" type="#_x0000_t75" style="position:absolute;top:1752;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">
                  <v:imagedata r:id="rId100" o:title=""/>
                </v:shape>
                <v:shape id="Image 100" o:spid="_x0000_s1029" type="#_x0000_t75" style="position:absolute;top:3505;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">
                  <v:imagedata r:id="rId100" o:title=""/>
                </v:shape>
                <v:shape id="Image 101" o:spid="_x0000_s1030" type="#_x0000_t75" style="position:absolute;top:5257;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">
                  <v:imagedata r:id="rId100" o:title=""/>
                </v:shape>
                <v:shape id="Image 102" o:spid="_x0000_s1031" type="#_x0000_t75" style="position:absolute;top:7010;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">
                  <v:imagedata r:id="rId100" o:title=""/>
                </v:shape>
                <w10:wrap anchorx="page"/>
              </v:group>
            </w:pict>
          </mc:Fallback>
        </mc:AlternateContent>
      </w:r>
      <w:r>
        <w:t>Комарова</w:t>
      </w:r>
      <w:r>
        <w:rPr>
          <w:spacing w:val="-5"/>
        </w:rPr>
        <w:t xml:space="preserve"> </w:t>
      </w:r>
      <w:r>
        <w:t>Т.С.</w:t>
      </w:r>
      <w:r>
        <w:rPr>
          <w:spacing w:val="-3"/>
        </w:rPr>
        <w:t xml:space="preserve"> </w:t>
      </w:r>
      <w:r>
        <w:t>Развитие</w:t>
      </w:r>
      <w:r>
        <w:rPr>
          <w:spacing w:val="-3"/>
        </w:rPr>
        <w:t xml:space="preserve"> </w:t>
      </w:r>
      <w:r>
        <w:t>художественных</w:t>
      </w:r>
      <w:r>
        <w:rPr>
          <w:spacing w:val="-1"/>
        </w:rPr>
        <w:t xml:space="preserve"> </w:t>
      </w:r>
      <w:r>
        <w:t>способностей</w:t>
      </w:r>
      <w:r>
        <w:rPr>
          <w:spacing w:val="-2"/>
        </w:rPr>
        <w:t xml:space="preserve"> дошкольников.</w:t>
      </w:r>
    </w:p>
    <w:p w:rsidR="00EA58FE" w:rsidRDefault="004245CD">
      <w:pPr>
        <w:pStyle w:val="a3"/>
        <w:ind w:left="720"/>
      </w:pPr>
      <w:r>
        <w:t>Комарова</w:t>
      </w:r>
      <w:r>
        <w:rPr>
          <w:spacing w:val="-5"/>
        </w:rPr>
        <w:t xml:space="preserve"> </w:t>
      </w:r>
      <w:r>
        <w:t>Т.</w:t>
      </w:r>
      <w:r>
        <w:rPr>
          <w:spacing w:val="-3"/>
        </w:rPr>
        <w:t xml:space="preserve"> </w:t>
      </w:r>
      <w:r>
        <w:t>С.</w:t>
      </w:r>
      <w:r>
        <w:rPr>
          <w:spacing w:val="-3"/>
        </w:rPr>
        <w:t xml:space="preserve"> </w:t>
      </w:r>
      <w:r>
        <w:t>Изобразительная</w:t>
      </w:r>
      <w:r>
        <w:rPr>
          <w:spacing w:val="-3"/>
        </w:rPr>
        <w:t xml:space="preserve"> </w:t>
      </w:r>
      <w:r>
        <w:t>деятельность</w:t>
      </w:r>
      <w:r>
        <w:rPr>
          <w:spacing w:val="-2"/>
        </w:rPr>
        <w:t xml:space="preserve"> </w:t>
      </w:r>
      <w:r>
        <w:t>в</w:t>
      </w:r>
      <w:r>
        <w:rPr>
          <w:spacing w:val="-4"/>
        </w:rPr>
        <w:t xml:space="preserve"> </w:t>
      </w:r>
      <w:r>
        <w:t>детском</w:t>
      </w:r>
      <w:r>
        <w:rPr>
          <w:spacing w:val="-4"/>
        </w:rPr>
        <w:t xml:space="preserve"> </w:t>
      </w:r>
      <w:r>
        <w:t>саду:</w:t>
      </w:r>
      <w:r>
        <w:rPr>
          <w:spacing w:val="-3"/>
        </w:rPr>
        <w:t xml:space="preserve"> </w:t>
      </w:r>
      <w:r>
        <w:t>младшая</w:t>
      </w:r>
      <w:r>
        <w:rPr>
          <w:spacing w:val="-3"/>
        </w:rPr>
        <w:t xml:space="preserve"> </w:t>
      </w:r>
      <w:r>
        <w:t>группа</w:t>
      </w:r>
      <w:r>
        <w:rPr>
          <w:spacing w:val="-3"/>
        </w:rPr>
        <w:t xml:space="preserve"> </w:t>
      </w:r>
      <w:r>
        <w:t>(3–4</w:t>
      </w:r>
      <w:r>
        <w:rPr>
          <w:spacing w:val="-3"/>
        </w:rPr>
        <w:t xml:space="preserve"> </w:t>
      </w:r>
      <w:r>
        <w:t>года). Комарова Т. С. Изобразительная деятельность в детском саду: Средняя группа (4–5 лет). Комарова Т. С. Изобразительная деятельность в детском саду: Старшая группа (5–6 лет).</w:t>
      </w:r>
    </w:p>
    <w:p w:rsidR="00EA58FE" w:rsidRDefault="004245CD">
      <w:pPr>
        <w:pStyle w:val="a3"/>
        <w:ind w:left="362" w:firstLine="439"/>
      </w:pPr>
      <w:r>
        <w:t>Комарова</w:t>
      </w:r>
      <w:r>
        <w:rPr>
          <w:spacing w:val="80"/>
        </w:rPr>
        <w:t xml:space="preserve"> </w:t>
      </w:r>
      <w:r>
        <w:t>Т.</w:t>
      </w:r>
      <w:r>
        <w:rPr>
          <w:spacing w:val="80"/>
        </w:rPr>
        <w:t xml:space="preserve"> </w:t>
      </w:r>
      <w:r>
        <w:t>С.</w:t>
      </w:r>
      <w:r>
        <w:rPr>
          <w:spacing w:val="80"/>
        </w:rPr>
        <w:t xml:space="preserve"> </w:t>
      </w:r>
      <w:r>
        <w:t>Изобразительная</w:t>
      </w:r>
      <w:r>
        <w:rPr>
          <w:spacing w:val="80"/>
        </w:rPr>
        <w:t xml:space="preserve"> </w:t>
      </w:r>
      <w:r>
        <w:t>деятельность</w:t>
      </w:r>
      <w:r>
        <w:rPr>
          <w:spacing w:val="80"/>
        </w:rPr>
        <w:t xml:space="preserve"> </w:t>
      </w:r>
      <w:r>
        <w:t>в</w:t>
      </w:r>
      <w:r>
        <w:rPr>
          <w:spacing w:val="80"/>
        </w:rPr>
        <w:t xml:space="preserve"> </w:t>
      </w:r>
      <w:r>
        <w:t>детском</w:t>
      </w:r>
      <w:r>
        <w:rPr>
          <w:spacing w:val="80"/>
        </w:rPr>
        <w:t xml:space="preserve"> </w:t>
      </w:r>
      <w:r>
        <w:t>саду:</w:t>
      </w:r>
      <w:r>
        <w:rPr>
          <w:spacing w:val="80"/>
        </w:rPr>
        <w:t xml:space="preserve"> </w:t>
      </w:r>
      <w:r>
        <w:t>Подготовительная</w:t>
      </w:r>
      <w:r>
        <w:rPr>
          <w:spacing w:val="80"/>
        </w:rPr>
        <w:t xml:space="preserve"> </w:t>
      </w:r>
      <w:r>
        <w:t>к школегруппа (6–7 лет).</w:t>
      </w:r>
    </w:p>
    <w:p w:rsidR="00EA58FE" w:rsidRDefault="004245CD">
      <w:pPr>
        <w:pStyle w:val="a3"/>
        <w:spacing w:before="41"/>
        <w:ind w:left="720"/>
      </w:pPr>
      <w:r>
        <w:rPr>
          <w:noProof/>
          <w:lang w:eastAsia="ru-RU"/>
        </w:rPr>
        <mc:AlternateContent>
          <mc:Choice Requires="wpg">
            <w:drawing>
              <wp:anchor distT="0" distB="0" distL="0" distR="0" simplePos="0" relativeHeight="15741440" behindDoc="0" locked="0" layoutInCell="1" allowOverlap="1">
                <wp:simplePos x="0" y="0"/>
                <wp:positionH relativeFrom="page">
                  <wp:posOffset>769924</wp:posOffset>
                </wp:positionH>
                <wp:positionV relativeFrom="paragraph">
                  <wp:posOffset>31502</wp:posOffset>
                </wp:positionV>
                <wp:extent cx="238125" cy="69532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695325"/>
                          <a:chOff x="0" y="0"/>
                          <a:chExt cx="238125" cy="695325"/>
                        </a:xfrm>
                      </wpg:grpSpPr>
                      <pic:pic xmlns:pic="http://schemas.openxmlformats.org/drawingml/2006/picture">
                        <pic:nvPicPr>
                          <pic:cNvPr id="104" name="Image 104"/>
                          <pic:cNvPicPr/>
                        </pic:nvPicPr>
                        <pic:blipFill>
                          <a:blip r:embed="rId99" cstate="print"/>
                          <a:stretch>
                            <a:fillRect/>
                          </a:stretch>
                        </pic:blipFill>
                        <pic:spPr>
                          <a:xfrm>
                            <a:off x="0" y="0"/>
                            <a:ext cx="237743" cy="169164"/>
                          </a:xfrm>
                          <a:prstGeom prst="rect">
                            <a:avLst/>
                          </a:prstGeom>
                        </pic:spPr>
                      </pic:pic>
                      <pic:pic xmlns:pic="http://schemas.openxmlformats.org/drawingml/2006/picture">
                        <pic:nvPicPr>
                          <pic:cNvPr id="105" name="Image 105"/>
                          <pic:cNvPicPr/>
                        </pic:nvPicPr>
                        <pic:blipFill>
                          <a:blip r:embed="rId99" cstate="print"/>
                          <a:stretch>
                            <a:fillRect/>
                          </a:stretch>
                        </pic:blipFill>
                        <pic:spPr>
                          <a:xfrm>
                            <a:off x="0" y="175260"/>
                            <a:ext cx="237743" cy="169164"/>
                          </a:xfrm>
                          <a:prstGeom prst="rect">
                            <a:avLst/>
                          </a:prstGeom>
                        </pic:spPr>
                      </pic:pic>
                      <pic:pic xmlns:pic="http://schemas.openxmlformats.org/drawingml/2006/picture">
                        <pic:nvPicPr>
                          <pic:cNvPr id="106" name="Image 106"/>
                          <pic:cNvPicPr/>
                        </pic:nvPicPr>
                        <pic:blipFill>
                          <a:blip r:embed="rId99" cstate="print"/>
                          <a:stretch>
                            <a:fillRect/>
                          </a:stretch>
                        </pic:blipFill>
                        <pic:spPr>
                          <a:xfrm>
                            <a:off x="0" y="350520"/>
                            <a:ext cx="237743" cy="169164"/>
                          </a:xfrm>
                          <a:prstGeom prst="rect">
                            <a:avLst/>
                          </a:prstGeom>
                        </pic:spPr>
                      </pic:pic>
                      <pic:pic xmlns:pic="http://schemas.openxmlformats.org/drawingml/2006/picture">
                        <pic:nvPicPr>
                          <pic:cNvPr id="107" name="Image 107"/>
                          <pic:cNvPicPr/>
                        </pic:nvPicPr>
                        <pic:blipFill>
                          <a:blip r:embed="rId99" cstate="print"/>
                          <a:stretch>
                            <a:fillRect/>
                          </a:stretch>
                        </pic:blipFill>
                        <pic:spPr>
                          <a:xfrm>
                            <a:off x="0" y="526161"/>
                            <a:ext cx="237743" cy="169164"/>
                          </a:xfrm>
                          <a:prstGeom prst="rect">
                            <a:avLst/>
                          </a:prstGeom>
                        </pic:spPr>
                      </pic:pic>
                    </wpg:wgp>
                  </a:graphicData>
                </a:graphic>
              </wp:anchor>
            </w:drawing>
          </mc:Choice>
          <mc:Fallback>
            <w:pict>
              <v:group w14:anchorId="40EE75F7" id="Group 103" o:spid="_x0000_s1026" style="position:absolute;margin-left:60.6pt;margin-top:2.5pt;width:18.75pt;height:54.75pt;z-index:15741440;mso-wrap-distance-left:0;mso-wrap-distance-right:0;mso-position-horizontal-relative:page" coordsize="2381,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&#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">
                <v:shape id="Image 104"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">
                  <v:imagedata r:id="rId100" o:title=""/>
                </v:shape>
                <v:shape id="Image 105" o:spid="_x0000_s1028" type="#_x0000_t75" style="position:absolute;top:1752;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">
                  <v:imagedata r:id="rId100" o:title=""/>
                </v:shape>
                <v:shape id="Image 106" o:spid="_x0000_s1029" type="#_x0000_t75" style="position:absolute;top:3505;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">
                  <v:imagedata r:id="rId100" o:title=""/>
                </v:shape>
                <v:shape id="Image 107" o:spid="_x0000_s1030" type="#_x0000_t75" style="position:absolute;top:5261;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">
                  <v:imagedata r:id="rId100" o:title=""/>
                </v:shape>
                <w10:wrap anchorx="page"/>
              </v:group>
            </w:pict>
          </mc:Fallback>
        </mc:AlternateContent>
      </w:r>
      <w:r>
        <w:t>Куцакова</w:t>
      </w:r>
      <w:r>
        <w:rPr>
          <w:spacing w:val="-5"/>
        </w:rPr>
        <w:t xml:space="preserve"> </w:t>
      </w:r>
      <w:r>
        <w:t>Л.</w:t>
      </w:r>
      <w:r>
        <w:rPr>
          <w:spacing w:val="-2"/>
        </w:rPr>
        <w:t xml:space="preserve"> </w:t>
      </w:r>
      <w:r>
        <w:t>В. Художественное</w:t>
      </w:r>
      <w:r>
        <w:rPr>
          <w:spacing w:val="-3"/>
        </w:rPr>
        <w:t xml:space="preserve"> </w:t>
      </w:r>
      <w:r>
        <w:t>творчество</w:t>
      </w:r>
      <w:r>
        <w:rPr>
          <w:spacing w:val="-2"/>
        </w:rPr>
        <w:t xml:space="preserve"> </w:t>
      </w:r>
      <w:r>
        <w:t>и</w:t>
      </w:r>
      <w:r>
        <w:rPr>
          <w:spacing w:val="2"/>
        </w:rPr>
        <w:t xml:space="preserve"> </w:t>
      </w:r>
      <w:r>
        <w:t>конструирование: 3–4</w:t>
      </w:r>
      <w:r>
        <w:rPr>
          <w:spacing w:val="-1"/>
        </w:rPr>
        <w:t xml:space="preserve"> </w:t>
      </w:r>
      <w:r>
        <w:rPr>
          <w:spacing w:val="-2"/>
        </w:rPr>
        <w:t>года.</w:t>
      </w:r>
    </w:p>
    <w:p w:rsidR="00EA58FE" w:rsidRDefault="004245CD">
      <w:pPr>
        <w:pStyle w:val="a3"/>
        <w:ind w:left="720"/>
      </w:pPr>
      <w:r>
        <w:t>Куцакова Л.В. Конструирование из строительного материала: Средняя группа (4–5 лет). Куцакова</w:t>
      </w:r>
      <w:r>
        <w:rPr>
          <w:spacing w:val="-4"/>
        </w:rPr>
        <w:t xml:space="preserve"> </w:t>
      </w:r>
      <w:r>
        <w:t>Л.В.</w:t>
      </w:r>
      <w:r>
        <w:rPr>
          <w:spacing w:val="-3"/>
        </w:rPr>
        <w:t xml:space="preserve"> </w:t>
      </w:r>
      <w:r>
        <w:t>Конструирование</w:t>
      </w:r>
      <w:r>
        <w:rPr>
          <w:spacing w:val="-1"/>
        </w:rPr>
        <w:t xml:space="preserve"> </w:t>
      </w:r>
      <w:r>
        <w:t>из</w:t>
      </w:r>
      <w:r>
        <w:rPr>
          <w:spacing w:val="-2"/>
        </w:rPr>
        <w:t xml:space="preserve"> </w:t>
      </w:r>
      <w:r>
        <w:t>строительного</w:t>
      </w:r>
      <w:r>
        <w:rPr>
          <w:spacing w:val="-2"/>
        </w:rPr>
        <w:t xml:space="preserve"> </w:t>
      </w:r>
      <w:r>
        <w:t>материала:</w:t>
      </w:r>
      <w:r>
        <w:rPr>
          <w:spacing w:val="-3"/>
        </w:rPr>
        <w:t xml:space="preserve"> </w:t>
      </w:r>
      <w:r>
        <w:t>Старшая</w:t>
      </w:r>
      <w:r>
        <w:rPr>
          <w:spacing w:val="-2"/>
        </w:rPr>
        <w:t xml:space="preserve"> </w:t>
      </w:r>
      <w:r>
        <w:t>группа</w:t>
      </w:r>
      <w:r>
        <w:rPr>
          <w:spacing w:val="-2"/>
        </w:rPr>
        <w:t xml:space="preserve"> </w:t>
      </w:r>
      <w:r>
        <w:t>(5–6</w:t>
      </w:r>
      <w:r>
        <w:rPr>
          <w:spacing w:val="-2"/>
        </w:rPr>
        <w:t xml:space="preserve"> лет).</w:t>
      </w:r>
    </w:p>
    <w:p w:rsidR="00EA58FE" w:rsidRDefault="004245CD">
      <w:pPr>
        <w:pStyle w:val="a3"/>
        <w:spacing w:before="1"/>
        <w:ind w:left="362" w:firstLine="367"/>
      </w:pPr>
      <w:r>
        <w:t>Куцакова Л.В.</w:t>
      </w:r>
      <w:r>
        <w:rPr>
          <w:spacing w:val="33"/>
        </w:rPr>
        <w:t xml:space="preserve"> </w:t>
      </w:r>
      <w:r>
        <w:t>Конструирование</w:t>
      </w:r>
      <w:r>
        <w:rPr>
          <w:spacing w:val="31"/>
        </w:rPr>
        <w:t xml:space="preserve"> </w:t>
      </w:r>
      <w:r>
        <w:t>из</w:t>
      </w:r>
      <w:r>
        <w:rPr>
          <w:spacing w:val="34"/>
        </w:rPr>
        <w:t xml:space="preserve"> </w:t>
      </w:r>
      <w:r>
        <w:t>строительного</w:t>
      </w:r>
      <w:r>
        <w:rPr>
          <w:spacing w:val="34"/>
        </w:rPr>
        <w:t xml:space="preserve"> </w:t>
      </w:r>
      <w:r>
        <w:t>материала:</w:t>
      </w:r>
      <w:r>
        <w:rPr>
          <w:spacing w:val="34"/>
        </w:rPr>
        <w:t xml:space="preserve"> </w:t>
      </w:r>
      <w:r>
        <w:t>Подготовительная</w:t>
      </w:r>
      <w:r>
        <w:rPr>
          <w:spacing w:val="34"/>
        </w:rPr>
        <w:t xml:space="preserve"> </w:t>
      </w:r>
      <w:r>
        <w:t>к</w:t>
      </w:r>
      <w:r>
        <w:rPr>
          <w:spacing w:val="34"/>
        </w:rPr>
        <w:t xml:space="preserve"> </w:t>
      </w:r>
      <w:r>
        <w:t>школе группа (6–7 лет).</w:t>
      </w:r>
    </w:p>
    <w:p w:rsidR="00EA58FE" w:rsidRDefault="004245CD">
      <w:pPr>
        <w:pStyle w:val="a3"/>
        <w:ind w:left="362" w:right="137"/>
        <w:jc w:val="both"/>
      </w:pPr>
      <w:r>
        <w:rPr>
          <w:noProof/>
          <w:position w:val="-4"/>
          <w:lang w:eastAsia="ru-RU"/>
        </w:rPr>
        <w:drawing>
          <wp:inline distT="0" distB="0" distL="0" distR="0">
            <wp:extent cx="237743" cy="16916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9" cstate="print"/>
                    <a:stretch>
                      <a:fillRect/>
                    </a:stretch>
                  </pic:blipFill>
                  <pic:spPr>
                    <a:xfrm>
                      <a:off x="0" y="0"/>
                      <a:ext cx="237743" cy="169164"/>
                    </a:xfrm>
                    <a:prstGeom prst="rect">
                      <a:avLst/>
                    </a:prstGeom>
                  </pic:spPr>
                </pic:pic>
              </a:graphicData>
            </a:graphic>
          </wp:inline>
        </w:drawing>
      </w:r>
      <w:r>
        <w:rPr>
          <w:spacing w:val="-13"/>
          <w:sz w:val="20"/>
        </w:rPr>
        <w:t xml:space="preserve"> </w:t>
      </w:r>
      <w:r>
        <w:t>Зацепина</w:t>
      </w:r>
      <w:r>
        <w:rPr>
          <w:spacing w:val="80"/>
        </w:rPr>
        <w:t xml:space="preserve"> </w:t>
      </w:r>
      <w:r>
        <w:t>М.Б.</w:t>
      </w:r>
      <w:r>
        <w:rPr>
          <w:spacing w:val="80"/>
        </w:rPr>
        <w:t xml:space="preserve"> </w:t>
      </w:r>
      <w:r>
        <w:t>Музыкальное</w:t>
      </w:r>
      <w:r>
        <w:rPr>
          <w:spacing w:val="80"/>
        </w:rPr>
        <w:t xml:space="preserve"> </w:t>
      </w:r>
      <w:r>
        <w:t>воспитание</w:t>
      </w:r>
      <w:r>
        <w:rPr>
          <w:spacing w:val="80"/>
        </w:rPr>
        <w:t xml:space="preserve"> </w:t>
      </w:r>
      <w:r>
        <w:t>в</w:t>
      </w:r>
      <w:r>
        <w:rPr>
          <w:spacing w:val="80"/>
        </w:rPr>
        <w:t xml:space="preserve"> </w:t>
      </w:r>
      <w:r>
        <w:t>детском</w:t>
      </w:r>
      <w:r>
        <w:rPr>
          <w:spacing w:val="80"/>
        </w:rPr>
        <w:t xml:space="preserve"> </w:t>
      </w:r>
      <w:r>
        <w:t>саду:</w:t>
      </w:r>
      <w:r>
        <w:rPr>
          <w:spacing w:val="80"/>
        </w:rPr>
        <w:t xml:space="preserve"> </w:t>
      </w:r>
      <w:r>
        <w:t>Для</w:t>
      </w:r>
      <w:r>
        <w:rPr>
          <w:spacing w:val="80"/>
        </w:rPr>
        <w:t xml:space="preserve"> </w:t>
      </w:r>
      <w:r>
        <w:t>работы</w:t>
      </w:r>
      <w:r>
        <w:rPr>
          <w:spacing w:val="80"/>
        </w:rPr>
        <w:t xml:space="preserve"> </w:t>
      </w:r>
      <w:r>
        <w:t>с</w:t>
      </w:r>
      <w:r>
        <w:rPr>
          <w:spacing w:val="80"/>
        </w:rPr>
        <w:t xml:space="preserve"> </w:t>
      </w:r>
      <w:r>
        <w:t>детьми</w:t>
      </w:r>
      <w:r>
        <w:rPr>
          <w:spacing w:val="80"/>
        </w:rPr>
        <w:t xml:space="preserve"> </w:t>
      </w:r>
      <w:r>
        <w:t>2–7 лет.</w:t>
      </w:r>
      <w:r>
        <w:rPr>
          <w:spacing w:val="80"/>
        </w:rPr>
        <w:t xml:space="preserve">  </w:t>
      </w:r>
      <w:r>
        <w:t>Зацепина</w:t>
      </w:r>
      <w:r>
        <w:rPr>
          <w:spacing w:val="40"/>
        </w:rPr>
        <w:t xml:space="preserve"> </w:t>
      </w:r>
      <w:r>
        <w:t>М.</w:t>
      </w:r>
      <w:r>
        <w:rPr>
          <w:spacing w:val="40"/>
        </w:rPr>
        <w:t xml:space="preserve"> </w:t>
      </w:r>
      <w:r>
        <w:t>Б.,</w:t>
      </w:r>
      <w:r>
        <w:rPr>
          <w:spacing w:val="40"/>
        </w:rPr>
        <w:t xml:space="preserve"> </w:t>
      </w:r>
      <w:r>
        <w:t>Жукова</w:t>
      </w:r>
      <w:r>
        <w:rPr>
          <w:spacing w:val="40"/>
        </w:rPr>
        <w:t xml:space="preserve"> </w:t>
      </w:r>
      <w:r>
        <w:t>Г.</w:t>
      </w:r>
      <w:r>
        <w:rPr>
          <w:spacing w:val="40"/>
        </w:rPr>
        <w:t xml:space="preserve"> </w:t>
      </w:r>
      <w:r>
        <w:t>Е.</w:t>
      </w:r>
      <w:r>
        <w:rPr>
          <w:spacing w:val="40"/>
        </w:rPr>
        <w:t xml:space="preserve"> </w:t>
      </w:r>
      <w:r>
        <w:t>Музыкальное</w:t>
      </w:r>
      <w:r>
        <w:rPr>
          <w:spacing w:val="40"/>
        </w:rPr>
        <w:t xml:space="preserve"> </w:t>
      </w:r>
      <w:r>
        <w:t>воспитание</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Младшая группа</w:t>
      </w:r>
      <w:r>
        <w:rPr>
          <w:spacing w:val="80"/>
        </w:rPr>
        <w:t xml:space="preserve">  </w:t>
      </w:r>
      <w:r>
        <w:t>(3–4 года).</w:t>
      </w:r>
    </w:p>
    <w:p w:rsidR="00EA58FE" w:rsidRDefault="004245CD">
      <w:pPr>
        <w:pStyle w:val="a3"/>
        <w:spacing w:before="41"/>
        <w:ind w:left="727"/>
        <w:jc w:val="both"/>
      </w:pPr>
      <w:r>
        <w:rPr>
          <w:noProof/>
          <w:lang w:eastAsia="ru-RU"/>
        </w:rPr>
        <w:drawing>
          <wp:anchor distT="0" distB="0" distL="0" distR="0" simplePos="0" relativeHeight="15741952" behindDoc="0" locked="0" layoutInCell="1" allowOverlap="1">
            <wp:simplePos x="0" y="0"/>
            <wp:positionH relativeFrom="page">
              <wp:posOffset>769924</wp:posOffset>
            </wp:positionH>
            <wp:positionV relativeFrom="paragraph">
              <wp:posOffset>31241</wp:posOffset>
            </wp:positionV>
            <wp:extent cx="237743" cy="169163"/>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9" cstate="print"/>
                    <a:stretch>
                      <a:fillRect/>
                    </a:stretch>
                  </pic:blipFill>
                  <pic:spPr>
                    <a:xfrm>
                      <a:off x="0" y="0"/>
                      <a:ext cx="237743" cy="169163"/>
                    </a:xfrm>
                    <a:prstGeom prst="rect">
                      <a:avLst/>
                    </a:prstGeom>
                  </pic:spPr>
                </pic:pic>
              </a:graphicData>
            </a:graphic>
          </wp:anchor>
        </w:drawing>
      </w:r>
      <w:r>
        <w:t>Зацепина</w:t>
      </w:r>
      <w:r>
        <w:rPr>
          <w:spacing w:val="5"/>
        </w:rPr>
        <w:t xml:space="preserve"> </w:t>
      </w:r>
      <w:r>
        <w:t>М.Б.,</w:t>
      </w:r>
      <w:r>
        <w:rPr>
          <w:spacing w:val="8"/>
        </w:rPr>
        <w:t xml:space="preserve"> </w:t>
      </w:r>
      <w:r>
        <w:t>Жукова</w:t>
      </w:r>
      <w:r>
        <w:rPr>
          <w:spacing w:val="9"/>
        </w:rPr>
        <w:t xml:space="preserve"> </w:t>
      </w:r>
      <w:r>
        <w:t>Г.Е.</w:t>
      </w:r>
      <w:r>
        <w:rPr>
          <w:spacing w:val="8"/>
        </w:rPr>
        <w:t xml:space="preserve"> </w:t>
      </w:r>
      <w:r>
        <w:t>Музыкальное</w:t>
      </w:r>
      <w:r>
        <w:rPr>
          <w:spacing w:val="5"/>
        </w:rPr>
        <w:t xml:space="preserve"> </w:t>
      </w:r>
      <w:r>
        <w:t>воспитание</w:t>
      </w:r>
      <w:r>
        <w:rPr>
          <w:spacing w:val="6"/>
        </w:rPr>
        <w:t xml:space="preserve"> </w:t>
      </w:r>
      <w:r>
        <w:t>в</w:t>
      </w:r>
      <w:r>
        <w:rPr>
          <w:spacing w:val="7"/>
        </w:rPr>
        <w:t xml:space="preserve"> </w:t>
      </w:r>
      <w:r>
        <w:t>детском</w:t>
      </w:r>
      <w:r>
        <w:rPr>
          <w:spacing w:val="9"/>
        </w:rPr>
        <w:t xml:space="preserve"> </w:t>
      </w:r>
      <w:r>
        <w:t>саду:</w:t>
      </w:r>
      <w:r>
        <w:rPr>
          <w:spacing w:val="9"/>
        </w:rPr>
        <w:t xml:space="preserve"> </w:t>
      </w:r>
      <w:r>
        <w:t>Средняя</w:t>
      </w:r>
      <w:r>
        <w:rPr>
          <w:spacing w:val="9"/>
        </w:rPr>
        <w:t xml:space="preserve"> </w:t>
      </w:r>
      <w:r>
        <w:t>группа</w:t>
      </w:r>
      <w:r>
        <w:rPr>
          <w:spacing w:val="8"/>
        </w:rPr>
        <w:t xml:space="preserve"> </w:t>
      </w:r>
      <w:r>
        <w:rPr>
          <w:spacing w:val="-4"/>
        </w:rPr>
        <w:t>(4–5</w:t>
      </w:r>
    </w:p>
    <w:p w:rsidR="00EA58FE" w:rsidRDefault="004245CD">
      <w:pPr>
        <w:pStyle w:val="a3"/>
        <w:ind w:left="362"/>
      </w:pPr>
      <w:r>
        <w:rPr>
          <w:spacing w:val="-2"/>
        </w:rPr>
        <w:t>лет).</w:t>
      </w:r>
    </w:p>
    <w:p w:rsidR="00EA58FE" w:rsidRDefault="004245CD">
      <w:pPr>
        <w:pStyle w:val="a3"/>
        <w:spacing w:before="38"/>
        <w:ind w:left="1087"/>
      </w:pPr>
      <w:r>
        <w:rPr>
          <w:noProof/>
          <w:lang w:eastAsia="ru-RU"/>
        </w:rPr>
        <w:drawing>
          <wp:anchor distT="0" distB="0" distL="0" distR="0" simplePos="0" relativeHeight="15742464" behindDoc="0" locked="0" layoutInCell="1" allowOverlap="1">
            <wp:simplePos x="0" y="0"/>
            <wp:positionH relativeFrom="page">
              <wp:posOffset>998524</wp:posOffset>
            </wp:positionH>
            <wp:positionV relativeFrom="paragraph">
              <wp:posOffset>29619</wp:posOffset>
            </wp:positionV>
            <wp:extent cx="237744" cy="169163"/>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9" cstate="print"/>
                    <a:stretch>
                      <a:fillRect/>
                    </a:stretch>
                  </pic:blipFill>
                  <pic:spPr>
                    <a:xfrm>
                      <a:off x="0" y="0"/>
                      <a:ext cx="237744" cy="169163"/>
                    </a:xfrm>
                    <a:prstGeom prst="rect">
                      <a:avLst/>
                    </a:prstGeom>
                  </pic:spPr>
                </pic:pic>
              </a:graphicData>
            </a:graphic>
          </wp:anchor>
        </w:drawing>
      </w:r>
      <w:r>
        <w:t>Зацепина</w:t>
      </w:r>
      <w:r>
        <w:rPr>
          <w:spacing w:val="5"/>
        </w:rPr>
        <w:t xml:space="preserve"> </w:t>
      </w:r>
      <w:r>
        <w:t>М.</w:t>
      </w:r>
      <w:r>
        <w:rPr>
          <w:spacing w:val="5"/>
        </w:rPr>
        <w:t xml:space="preserve"> </w:t>
      </w:r>
      <w:r>
        <w:t>Б.,</w:t>
      </w:r>
      <w:r>
        <w:rPr>
          <w:spacing w:val="4"/>
        </w:rPr>
        <w:t xml:space="preserve"> </w:t>
      </w:r>
      <w:r>
        <w:t>Жукова</w:t>
      </w:r>
      <w:r>
        <w:rPr>
          <w:spacing w:val="5"/>
        </w:rPr>
        <w:t xml:space="preserve"> </w:t>
      </w:r>
      <w:r>
        <w:t>Г.</w:t>
      </w:r>
      <w:r>
        <w:rPr>
          <w:spacing w:val="5"/>
        </w:rPr>
        <w:t xml:space="preserve"> </w:t>
      </w:r>
      <w:r>
        <w:t>Е.</w:t>
      </w:r>
      <w:r>
        <w:rPr>
          <w:spacing w:val="4"/>
        </w:rPr>
        <w:t xml:space="preserve"> </w:t>
      </w:r>
      <w:r>
        <w:t>Музыкальное</w:t>
      </w:r>
      <w:r>
        <w:rPr>
          <w:spacing w:val="5"/>
        </w:rPr>
        <w:t xml:space="preserve"> </w:t>
      </w:r>
      <w:r>
        <w:t>воспитание</w:t>
      </w:r>
      <w:r>
        <w:rPr>
          <w:spacing w:val="5"/>
        </w:rPr>
        <w:t xml:space="preserve"> </w:t>
      </w:r>
      <w:r>
        <w:t>в</w:t>
      </w:r>
      <w:r>
        <w:rPr>
          <w:spacing w:val="4"/>
        </w:rPr>
        <w:t xml:space="preserve"> </w:t>
      </w:r>
      <w:r>
        <w:t>детском</w:t>
      </w:r>
      <w:r>
        <w:rPr>
          <w:spacing w:val="6"/>
        </w:rPr>
        <w:t xml:space="preserve"> </w:t>
      </w:r>
      <w:r>
        <w:t>саду:</w:t>
      </w:r>
      <w:r>
        <w:rPr>
          <w:spacing w:val="10"/>
        </w:rPr>
        <w:t xml:space="preserve"> </w:t>
      </w:r>
      <w:r>
        <w:t>Старшая</w:t>
      </w:r>
      <w:r>
        <w:rPr>
          <w:spacing w:val="8"/>
        </w:rPr>
        <w:t xml:space="preserve"> </w:t>
      </w:r>
      <w:r>
        <w:rPr>
          <w:spacing w:val="-2"/>
        </w:rPr>
        <w:t>группа</w:t>
      </w:r>
    </w:p>
    <w:p w:rsidR="00EA58FE" w:rsidRDefault="004245CD">
      <w:pPr>
        <w:pStyle w:val="a3"/>
        <w:ind w:left="722"/>
      </w:pPr>
      <w:r>
        <w:t>(5–6</w:t>
      </w:r>
      <w:r>
        <w:rPr>
          <w:spacing w:val="-1"/>
        </w:rPr>
        <w:t xml:space="preserve"> </w:t>
      </w:r>
      <w:r>
        <w:rPr>
          <w:spacing w:val="-2"/>
        </w:rPr>
        <w:t>лет).</w:t>
      </w:r>
    </w:p>
    <w:p w:rsidR="00EA58FE" w:rsidRDefault="004245CD">
      <w:pPr>
        <w:pStyle w:val="a3"/>
        <w:spacing w:before="36"/>
        <w:ind w:left="722" w:firstLine="367"/>
      </w:pPr>
      <w:r>
        <w:rPr>
          <w:noProof/>
          <w:lang w:eastAsia="ru-RU"/>
        </w:rPr>
        <w:drawing>
          <wp:anchor distT="0" distB="0" distL="0" distR="0" simplePos="0" relativeHeight="15742976" behindDoc="0" locked="0" layoutInCell="1" allowOverlap="1">
            <wp:simplePos x="0" y="0"/>
            <wp:positionH relativeFrom="page">
              <wp:posOffset>998524</wp:posOffset>
            </wp:positionH>
            <wp:positionV relativeFrom="paragraph">
              <wp:posOffset>28379</wp:posOffset>
            </wp:positionV>
            <wp:extent cx="237744" cy="169163"/>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9" cstate="print"/>
                    <a:stretch>
                      <a:fillRect/>
                    </a:stretch>
                  </pic:blipFill>
                  <pic:spPr>
                    <a:xfrm>
                      <a:off x="0" y="0"/>
                      <a:ext cx="237744" cy="169163"/>
                    </a:xfrm>
                    <a:prstGeom prst="rect">
                      <a:avLst/>
                    </a:prstGeom>
                  </pic:spPr>
                </pic:pic>
              </a:graphicData>
            </a:graphic>
          </wp:anchor>
        </w:drawing>
      </w:r>
      <w:r>
        <w:t>Лыкова</w:t>
      </w:r>
      <w:r>
        <w:rPr>
          <w:spacing w:val="80"/>
        </w:rPr>
        <w:t xml:space="preserve"> </w:t>
      </w:r>
      <w:r>
        <w:t>И.А.</w:t>
      </w:r>
      <w:r>
        <w:rPr>
          <w:spacing w:val="80"/>
          <w:w w:val="150"/>
        </w:rPr>
        <w:t xml:space="preserve"> </w:t>
      </w:r>
      <w:r>
        <w:t>«Умелые</w:t>
      </w:r>
      <w:r>
        <w:rPr>
          <w:spacing w:val="80"/>
        </w:rPr>
        <w:t xml:space="preserve"> </w:t>
      </w:r>
      <w:r>
        <w:t>ручки»</w:t>
      </w:r>
      <w:r>
        <w:rPr>
          <w:spacing w:val="80"/>
        </w:rPr>
        <w:t xml:space="preserve"> </w:t>
      </w:r>
      <w:r>
        <w:t>(художественный</w:t>
      </w:r>
      <w:r>
        <w:rPr>
          <w:spacing w:val="80"/>
          <w:w w:val="150"/>
        </w:rPr>
        <w:t xml:space="preserve"> </w:t>
      </w:r>
      <w:r>
        <w:t>труд)</w:t>
      </w:r>
      <w:r>
        <w:rPr>
          <w:spacing w:val="80"/>
          <w:w w:val="150"/>
        </w:rPr>
        <w:t xml:space="preserve"> </w:t>
      </w:r>
      <w:r>
        <w:t>–</w:t>
      </w:r>
      <w:r>
        <w:rPr>
          <w:spacing w:val="80"/>
          <w:w w:val="150"/>
        </w:rPr>
        <w:t xml:space="preserve"> </w:t>
      </w:r>
      <w:r>
        <w:t>линейка</w:t>
      </w:r>
      <w:r>
        <w:rPr>
          <w:spacing w:val="80"/>
        </w:rPr>
        <w:t xml:space="preserve"> </w:t>
      </w:r>
      <w:r>
        <w:t>методических пособий для детей от 3 до 7 лет</w:t>
      </w:r>
    </w:p>
    <w:p w:rsidR="00EA58FE" w:rsidRDefault="004245CD">
      <w:pPr>
        <w:pStyle w:val="a3"/>
        <w:tabs>
          <w:tab w:val="left" w:pos="2138"/>
          <w:tab w:val="left" w:pos="2878"/>
          <w:tab w:val="left" w:pos="4159"/>
          <w:tab w:val="left" w:pos="5446"/>
          <w:tab w:val="left" w:pos="7506"/>
          <w:tab w:val="left" w:pos="8984"/>
          <w:tab w:val="left" w:pos="9373"/>
        </w:tabs>
        <w:spacing w:before="39"/>
        <w:ind w:left="722" w:right="134" w:firstLine="369"/>
      </w:pPr>
      <w:r>
        <w:rPr>
          <w:noProof/>
          <w:lang w:eastAsia="ru-RU"/>
        </w:rPr>
        <w:drawing>
          <wp:anchor distT="0" distB="0" distL="0" distR="0" simplePos="0" relativeHeight="15743488" behindDoc="0" locked="0" layoutInCell="1" allowOverlap="1">
            <wp:simplePos x="0" y="0"/>
            <wp:positionH relativeFrom="page">
              <wp:posOffset>998524</wp:posOffset>
            </wp:positionH>
            <wp:positionV relativeFrom="paragraph">
              <wp:posOffset>29933</wp:posOffset>
            </wp:positionV>
            <wp:extent cx="237744" cy="169163"/>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9" cstate="print"/>
                    <a:stretch>
                      <a:fillRect/>
                    </a:stretch>
                  </pic:blipFill>
                  <pic:spPr>
                    <a:xfrm>
                      <a:off x="0" y="0"/>
                      <a:ext cx="237744" cy="169163"/>
                    </a:xfrm>
                    <a:prstGeom prst="rect">
                      <a:avLst/>
                    </a:prstGeom>
                  </pic:spPr>
                </pic:pic>
              </a:graphicData>
            </a:graphic>
          </wp:anchor>
        </w:drawing>
      </w:r>
      <w:r>
        <w:rPr>
          <w:spacing w:val="-2"/>
        </w:rPr>
        <w:t>Лыкова</w:t>
      </w:r>
      <w:r>
        <w:tab/>
      </w:r>
      <w:r>
        <w:rPr>
          <w:spacing w:val="-4"/>
        </w:rPr>
        <w:t>И.А.</w:t>
      </w:r>
      <w:r>
        <w:tab/>
      </w:r>
      <w:r>
        <w:rPr>
          <w:spacing w:val="-2"/>
        </w:rPr>
        <w:t>«Цветные</w:t>
      </w:r>
      <w:r>
        <w:tab/>
      </w:r>
      <w:r>
        <w:rPr>
          <w:spacing w:val="-2"/>
        </w:rPr>
        <w:t>ладошки»</w:t>
      </w:r>
      <w:r>
        <w:tab/>
      </w:r>
      <w:r>
        <w:rPr>
          <w:spacing w:val="-2"/>
        </w:rPr>
        <w:t>(изобразительное</w:t>
      </w:r>
      <w:r>
        <w:tab/>
      </w:r>
      <w:r>
        <w:rPr>
          <w:spacing w:val="-2"/>
        </w:rPr>
        <w:t>творчество)</w:t>
      </w:r>
      <w:r>
        <w:tab/>
      </w:r>
      <w:r>
        <w:rPr>
          <w:spacing w:val="-10"/>
        </w:rPr>
        <w:t>–</w:t>
      </w:r>
      <w:r>
        <w:tab/>
      </w:r>
      <w:r>
        <w:rPr>
          <w:spacing w:val="-2"/>
        </w:rPr>
        <w:t xml:space="preserve">линейка </w:t>
      </w:r>
      <w:r>
        <w:t>методических пособий для детей от 3 до 7 лет</w:t>
      </w:r>
    </w:p>
    <w:p w:rsidR="00EA58FE" w:rsidRDefault="004245CD">
      <w:pPr>
        <w:pStyle w:val="a3"/>
        <w:spacing w:before="39"/>
        <w:ind w:left="722" w:right="135" w:firstLine="367"/>
      </w:pPr>
      <w:r>
        <w:rPr>
          <w:noProof/>
          <w:lang w:eastAsia="ru-RU"/>
        </w:rPr>
        <w:drawing>
          <wp:anchor distT="0" distB="0" distL="0" distR="0" simplePos="0" relativeHeight="15744000" behindDoc="0" locked="0" layoutInCell="1" allowOverlap="1">
            <wp:simplePos x="0" y="0"/>
            <wp:positionH relativeFrom="page">
              <wp:posOffset>998524</wp:posOffset>
            </wp:positionH>
            <wp:positionV relativeFrom="paragraph">
              <wp:posOffset>29836</wp:posOffset>
            </wp:positionV>
            <wp:extent cx="237744" cy="169163"/>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9" cstate="print"/>
                    <a:stretch>
                      <a:fillRect/>
                    </a:stretch>
                  </pic:blipFill>
                  <pic:spPr>
                    <a:xfrm>
                      <a:off x="0" y="0"/>
                      <a:ext cx="237744" cy="169163"/>
                    </a:xfrm>
                    <a:prstGeom prst="rect">
                      <a:avLst/>
                    </a:prstGeom>
                  </pic:spPr>
                </pic:pic>
              </a:graphicData>
            </a:graphic>
          </wp:anchor>
        </w:drawing>
      </w:r>
      <w:r>
        <w:t>Лыкова И. А.</w:t>
      </w:r>
      <w:r>
        <w:rPr>
          <w:spacing w:val="29"/>
        </w:rPr>
        <w:t xml:space="preserve"> </w:t>
      </w:r>
      <w:r>
        <w:t>«Умные пальчики» (конструирование)</w:t>
      </w:r>
      <w:r>
        <w:rPr>
          <w:spacing w:val="28"/>
        </w:rPr>
        <w:t xml:space="preserve"> </w:t>
      </w:r>
      <w:r>
        <w:t>– линейка методических пособий для детей от 3 до 7 лет</w:t>
      </w:r>
    </w:p>
    <w:p w:rsidR="00EA58FE" w:rsidRDefault="004245CD">
      <w:pPr>
        <w:pStyle w:val="a3"/>
        <w:tabs>
          <w:tab w:val="left" w:pos="1838"/>
          <w:tab w:val="left" w:pos="3242"/>
          <w:tab w:val="left" w:pos="3950"/>
          <w:tab w:val="left" w:pos="5864"/>
          <w:tab w:val="left" w:pos="7283"/>
          <w:tab w:val="left" w:pos="8747"/>
        </w:tabs>
        <w:spacing w:before="38"/>
        <w:ind w:left="722" w:right="141" w:firstLine="369"/>
      </w:pPr>
      <w:r>
        <w:rPr>
          <w:noProof/>
          <w:lang w:eastAsia="ru-RU"/>
        </w:rPr>
        <w:drawing>
          <wp:anchor distT="0" distB="0" distL="0" distR="0" simplePos="0" relativeHeight="15744512" behindDoc="0" locked="0" layoutInCell="1" allowOverlap="1">
            <wp:simplePos x="0" y="0"/>
            <wp:positionH relativeFrom="page">
              <wp:posOffset>998524</wp:posOffset>
            </wp:positionH>
            <wp:positionV relativeFrom="paragraph">
              <wp:posOffset>29484</wp:posOffset>
            </wp:positionV>
            <wp:extent cx="237744" cy="169163"/>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9" cstate="print"/>
                    <a:stretch>
                      <a:fillRect/>
                    </a:stretch>
                  </pic:blipFill>
                  <pic:spPr>
                    <a:xfrm>
                      <a:off x="0" y="0"/>
                      <a:ext cx="237744" cy="169163"/>
                    </a:xfrm>
                    <a:prstGeom prst="rect">
                      <a:avLst/>
                    </a:prstGeom>
                  </pic:spPr>
                </pic:pic>
              </a:graphicData>
            </a:graphic>
          </wp:anchor>
        </w:drawing>
      </w:r>
      <w:r>
        <w:rPr>
          <w:spacing w:val="-4"/>
        </w:rPr>
        <w:t>И.М.</w:t>
      </w:r>
      <w:r>
        <w:tab/>
      </w:r>
      <w:r>
        <w:rPr>
          <w:spacing w:val="-2"/>
        </w:rPr>
        <w:t>Каплунова,</w:t>
      </w:r>
      <w:r>
        <w:tab/>
      </w:r>
      <w:r>
        <w:rPr>
          <w:spacing w:val="-4"/>
        </w:rPr>
        <w:t>И.А.</w:t>
      </w:r>
      <w:r>
        <w:tab/>
      </w:r>
      <w:r>
        <w:rPr>
          <w:spacing w:val="-2"/>
        </w:rPr>
        <w:t>Новооскольцева</w:t>
      </w:r>
      <w:r>
        <w:tab/>
      </w:r>
      <w:r>
        <w:rPr>
          <w:spacing w:val="-2"/>
        </w:rPr>
        <w:t>«Ладушки»</w:t>
      </w:r>
      <w:r>
        <w:tab/>
      </w:r>
      <w:r>
        <w:rPr>
          <w:spacing w:val="-2"/>
        </w:rPr>
        <w:t>(Программа</w:t>
      </w:r>
      <w:r>
        <w:tab/>
      </w:r>
      <w:r>
        <w:rPr>
          <w:spacing w:val="-2"/>
        </w:rPr>
        <w:t xml:space="preserve">музыкального </w:t>
      </w:r>
      <w:r>
        <w:t>воспитания детей) – линейка методических пособий для детей от 3 до 7 лет</w:t>
      </w:r>
    </w:p>
    <w:p w:rsidR="00EA58FE" w:rsidRDefault="004245CD">
      <w:pPr>
        <w:pStyle w:val="a3"/>
        <w:spacing w:before="39"/>
        <w:ind w:left="722" w:firstLine="367"/>
      </w:pPr>
      <w:r>
        <w:rPr>
          <w:noProof/>
          <w:lang w:eastAsia="ru-RU"/>
        </w:rPr>
        <w:drawing>
          <wp:anchor distT="0" distB="0" distL="0" distR="0" simplePos="0" relativeHeight="15745024" behindDoc="0" locked="0" layoutInCell="1" allowOverlap="1">
            <wp:simplePos x="0" y="0"/>
            <wp:positionH relativeFrom="page">
              <wp:posOffset>998524</wp:posOffset>
            </wp:positionH>
            <wp:positionV relativeFrom="paragraph">
              <wp:posOffset>29768</wp:posOffset>
            </wp:positionV>
            <wp:extent cx="237744" cy="169163"/>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9" cstate="print"/>
                    <a:stretch>
                      <a:fillRect/>
                    </a:stretch>
                  </pic:blipFill>
                  <pic:spPr>
                    <a:xfrm>
                      <a:off x="0" y="0"/>
                      <a:ext cx="237744" cy="169163"/>
                    </a:xfrm>
                    <a:prstGeom prst="rect">
                      <a:avLst/>
                    </a:prstGeom>
                  </pic:spPr>
                </pic:pic>
              </a:graphicData>
            </a:graphic>
          </wp:anchor>
        </w:drawing>
      </w:r>
      <w:r>
        <w:t>А.В.</w:t>
      </w:r>
      <w:r>
        <w:rPr>
          <w:spacing w:val="40"/>
        </w:rPr>
        <w:t xml:space="preserve"> </w:t>
      </w:r>
      <w:r>
        <w:t>Щеткин</w:t>
      </w:r>
      <w:r>
        <w:rPr>
          <w:spacing w:val="40"/>
        </w:rPr>
        <w:t xml:space="preserve"> </w:t>
      </w:r>
      <w:r>
        <w:t>«Театральная</w:t>
      </w:r>
      <w:r>
        <w:rPr>
          <w:spacing w:val="40"/>
        </w:rPr>
        <w:t xml:space="preserve"> </w:t>
      </w:r>
      <w:r>
        <w:t>деятельность</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w:t>
      </w:r>
      <w:r>
        <w:rPr>
          <w:spacing w:val="40"/>
        </w:rPr>
        <w:t xml:space="preserve"> </w:t>
      </w:r>
      <w:r>
        <w:t>линейка</w:t>
      </w:r>
      <w:r>
        <w:rPr>
          <w:spacing w:val="40"/>
        </w:rPr>
        <w:t xml:space="preserve"> </w:t>
      </w:r>
      <w:r>
        <w:t>методических</w:t>
      </w:r>
      <w:r>
        <w:rPr>
          <w:spacing w:val="80"/>
        </w:rPr>
        <w:t xml:space="preserve"> </w:t>
      </w:r>
      <w:r>
        <w:t>пособий для детей от 4 до 7 лет;</w:t>
      </w:r>
    </w:p>
    <w:p w:rsidR="00EA58FE" w:rsidRDefault="00EA58FE">
      <w:pPr>
        <w:pStyle w:val="a3"/>
        <w:spacing w:before="59"/>
      </w:pPr>
    </w:p>
    <w:p w:rsidR="00EA58FE" w:rsidRDefault="004245CD">
      <w:pPr>
        <w:spacing w:before="1"/>
        <w:ind w:right="217"/>
        <w:jc w:val="center"/>
        <w:rPr>
          <w:b/>
          <w:sz w:val="24"/>
        </w:rPr>
      </w:pPr>
      <w:r>
        <w:rPr>
          <w:b/>
          <w:sz w:val="24"/>
        </w:rPr>
        <w:t>Наглядно-дидактические</w:t>
      </w:r>
      <w:r>
        <w:rPr>
          <w:b/>
          <w:spacing w:val="-9"/>
          <w:sz w:val="24"/>
        </w:rPr>
        <w:t xml:space="preserve"> </w:t>
      </w:r>
      <w:r>
        <w:rPr>
          <w:b/>
          <w:spacing w:val="-2"/>
          <w:sz w:val="24"/>
        </w:rPr>
        <w:t>пособия</w:t>
      </w:r>
    </w:p>
    <w:p w:rsidR="00EA58FE" w:rsidRDefault="00EA58FE">
      <w:pPr>
        <w:pStyle w:val="a3"/>
        <w:spacing w:before="76"/>
        <w:rPr>
          <w:b/>
        </w:rPr>
      </w:pPr>
    </w:p>
    <w:p w:rsidR="00EA58FE" w:rsidRDefault="004245CD">
      <w:pPr>
        <w:pStyle w:val="a3"/>
        <w:ind w:left="720"/>
        <w:jc w:val="both"/>
      </w:pPr>
      <w:r>
        <w:rPr>
          <w:noProof/>
          <w:lang w:eastAsia="ru-RU"/>
        </w:rPr>
        <w:drawing>
          <wp:anchor distT="0" distB="0" distL="0" distR="0" simplePos="0" relativeHeight="15745536" behindDoc="0" locked="0" layoutInCell="1" allowOverlap="1">
            <wp:simplePos x="0" y="0"/>
            <wp:positionH relativeFrom="page">
              <wp:posOffset>769924</wp:posOffset>
            </wp:positionH>
            <wp:positionV relativeFrom="paragraph">
              <wp:posOffset>5586</wp:posOffset>
            </wp:positionV>
            <wp:extent cx="237743" cy="169164"/>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9" cstate="print"/>
                    <a:stretch>
                      <a:fillRect/>
                    </a:stretch>
                  </pic:blipFill>
                  <pic:spPr>
                    <a:xfrm>
                      <a:off x="0" y="0"/>
                      <a:ext cx="237743" cy="169164"/>
                    </a:xfrm>
                    <a:prstGeom prst="rect">
                      <a:avLst/>
                    </a:prstGeom>
                  </pic:spPr>
                </pic:pic>
              </a:graphicData>
            </a:graphic>
          </wp:anchor>
        </w:drawing>
      </w:r>
      <w:r>
        <w:rPr>
          <w:u w:val="single"/>
        </w:rPr>
        <w:t>Альбомы</w:t>
      </w:r>
      <w:r>
        <w:rPr>
          <w:spacing w:val="-2"/>
          <w:u w:val="single"/>
        </w:rPr>
        <w:t xml:space="preserve"> </w:t>
      </w:r>
      <w:r>
        <w:rPr>
          <w:u w:val="single"/>
        </w:rPr>
        <w:t>для</w:t>
      </w:r>
      <w:r>
        <w:rPr>
          <w:spacing w:val="-1"/>
          <w:u w:val="single"/>
        </w:rPr>
        <w:t xml:space="preserve"> </w:t>
      </w:r>
      <w:r>
        <w:rPr>
          <w:spacing w:val="-2"/>
          <w:u w:val="single"/>
        </w:rPr>
        <w:t>творчества:</w:t>
      </w:r>
    </w:p>
    <w:p w:rsidR="00EA58FE" w:rsidRDefault="004245CD">
      <w:pPr>
        <w:pStyle w:val="a3"/>
        <w:ind w:left="2"/>
        <w:jc w:val="both"/>
      </w:pPr>
      <w:r>
        <w:t>«Городецкая</w:t>
      </w:r>
      <w:r>
        <w:rPr>
          <w:spacing w:val="23"/>
        </w:rPr>
        <w:t xml:space="preserve"> </w:t>
      </w:r>
      <w:r>
        <w:t>роспись»,</w:t>
      </w:r>
      <w:r>
        <w:rPr>
          <w:spacing w:val="27"/>
        </w:rPr>
        <w:t xml:space="preserve"> </w:t>
      </w:r>
      <w:r>
        <w:t>«Дымковская</w:t>
      </w:r>
      <w:r>
        <w:rPr>
          <w:spacing w:val="22"/>
        </w:rPr>
        <w:t xml:space="preserve"> </w:t>
      </w:r>
      <w:r>
        <w:t>игрушка»,</w:t>
      </w:r>
      <w:r>
        <w:rPr>
          <w:spacing w:val="29"/>
        </w:rPr>
        <w:t xml:space="preserve"> </w:t>
      </w:r>
      <w:r>
        <w:t>«Жостовский</w:t>
      </w:r>
      <w:r>
        <w:rPr>
          <w:spacing w:val="25"/>
        </w:rPr>
        <w:t xml:space="preserve"> </w:t>
      </w:r>
      <w:r>
        <w:t>букет»,</w:t>
      </w:r>
      <w:r>
        <w:rPr>
          <w:spacing w:val="27"/>
        </w:rPr>
        <w:t xml:space="preserve"> </w:t>
      </w:r>
      <w:r>
        <w:t>«Каргопольская</w:t>
      </w:r>
      <w:r>
        <w:rPr>
          <w:spacing w:val="24"/>
        </w:rPr>
        <w:t xml:space="preserve"> </w:t>
      </w:r>
      <w:r>
        <w:rPr>
          <w:spacing w:val="-2"/>
        </w:rPr>
        <w:t>игрушка»,</w:t>
      </w:r>
    </w:p>
    <w:p w:rsidR="00EA58FE" w:rsidRDefault="004245CD">
      <w:pPr>
        <w:pStyle w:val="a3"/>
        <w:spacing w:before="1"/>
        <w:ind w:left="2" w:right="134"/>
        <w:jc w:val="both"/>
      </w:pPr>
      <w:r>
        <w:t>«Мастерская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rsidR="00EA58FE" w:rsidRDefault="004245CD">
      <w:pPr>
        <w:pStyle w:val="a3"/>
        <w:ind w:left="360"/>
        <w:jc w:val="both"/>
      </w:pPr>
      <w:r>
        <w:rPr>
          <w:noProof/>
          <w:lang w:eastAsia="ru-RU"/>
        </w:rPr>
        <w:drawing>
          <wp:anchor distT="0" distB="0" distL="0" distR="0" simplePos="0" relativeHeight="15746048" behindDoc="0" locked="0" layoutInCell="1" allowOverlap="1">
            <wp:simplePos x="0" y="0"/>
            <wp:positionH relativeFrom="page">
              <wp:posOffset>541019</wp:posOffset>
            </wp:positionH>
            <wp:positionV relativeFrom="paragraph">
              <wp:posOffset>5406</wp:posOffset>
            </wp:positionV>
            <wp:extent cx="237744" cy="169163"/>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9" cstate="print"/>
                    <a:stretch>
                      <a:fillRect/>
                    </a:stretch>
                  </pic:blipFill>
                  <pic:spPr>
                    <a:xfrm>
                      <a:off x="0" y="0"/>
                      <a:ext cx="237744" cy="169163"/>
                    </a:xfrm>
                    <a:prstGeom prst="rect">
                      <a:avLst/>
                    </a:prstGeom>
                  </pic:spPr>
                </pic:pic>
              </a:graphicData>
            </a:graphic>
          </wp:anchor>
        </w:drawing>
      </w:r>
      <w:r>
        <w:rPr>
          <w:u w:val="single"/>
        </w:rPr>
        <w:t>Комплекты</w:t>
      </w:r>
      <w:r>
        <w:rPr>
          <w:spacing w:val="-1"/>
          <w:u w:val="single"/>
        </w:rPr>
        <w:t xml:space="preserve"> </w:t>
      </w:r>
      <w:r>
        <w:rPr>
          <w:u w:val="single"/>
        </w:rPr>
        <w:t>для</w:t>
      </w:r>
      <w:r>
        <w:rPr>
          <w:spacing w:val="-1"/>
          <w:u w:val="single"/>
        </w:rPr>
        <w:t xml:space="preserve"> </w:t>
      </w:r>
      <w:r>
        <w:rPr>
          <w:spacing w:val="-2"/>
          <w:u w:val="single"/>
        </w:rPr>
        <w:t>творчества:</w:t>
      </w:r>
    </w:p>
    <w:p w:rsidR="00EA58FE" w:rsidRDefault="004245CD">
      <w:pPr>
        <w:pStyle w:val="a3"/>
        <w:ind w:left="2" w:right="136"/>
        <w:jc w:val="both"/>
      </w:pPr>
      <w:r>
        <w:t xml:space="preserve">«Городецкая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w:t>
      </w:r>
      <w:r>
        <w:rPr>
          <w:spacing w:val="-2"/>
        </w:rPr>
        <w:t>Полхов-Майдана».</w:t>
      </w:r>
    </w:p>
    <w:p w:rsidR="00EA58FE" w:rsidRDefault="00EA58FE">
      <w:pPr>
        <w:pStyle w:val="a3"/>
        <w:spacing w:before="79"/>
      </w:pPr>
    </w:p>
    <w:p w:rsidR="00EA58FE" w:rsidRDefault="004245CD">
      <w:pPr>
        <w:pStyle w:val="a3"/>
        <w:ind w:left="720"/>
        <w:jc w:val="both"/>
      </w:pPr>
      <w:r>
        <w:rPr>
          <w:noProof/>
          <w:lang w:eastAsia="ru-RU"/>
        </w:rPr>
        <w:drawing>
          <wp:anchor distT="0" distB="0" distL="0" distR="0" simplePos="0" relativeHeight="15746560" behindDoc="0" locked="0" layoutInCell="1" allowOverlap="1">
            <wp:simplePos x="0" y="0"/>
            <wp:positionH relativeFrom="page">
              <wp:posOffset>769924</wp:posOffset>
            </wp:positionH>
            <wp:positionV relativeFrom="paragraph">
              <wp:posOffset>5607</wp:posOffset>
            </wp:positionV>
            <wp:extent cx="237743" cy="169164"/>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9" cstate="print"/>
                    <a:stretch>
                      <a:fillRect/>
                    </a:stretch>
                  </pic:blipFill>
                  <pic:spPr>
                    <a:xfrm>
                      <a:off x="0" y="0"/>
                      <a:ext cx="237743" cy="169164"/>
                    </a:xfrm>
                    <a:prstGeom prst="rect">
                      <a:avLst/>
                    </a:prstGeom>
                  </pic:spPr>
                </pic:pic>
              </a:graphicData>
            </a:graphic>
          </wp:anchor>
        </w:drawing>
      </w:r>
      <w:r>
        <w:rPr>
          <w:u w:val="single"/>
        </w:rPr>
        <w:t>Наглядные</w:t>
      </w:r>
      <w:r>
        <w:rPr>
          <w:spacing w:val="-7"/>
          <w:u w:val="single"/>
        </w:rPr>
        <w:t xml:space="preserve"> </w:t>
      </w:r>
      <w:r>
        <w:rPr>
          <w:spacing w:val="-2"/>
          <w:u w:val="single"/>
        </w:rPr>
        <w:t>пособия:</w:t>
      </w:r>
    </w:p>
    <w:p w:rsidR="00EA58FE" w:rsidRDefault="004245CD">
      <w:pPr>
        <w:pStyle w:val="a3"/>
        <w:tabs>
          <w:tab w:val="left" w:pos="1528"/>
          <w:tab w:val="left" w:pos="2750"/>
          <w:tab w:val="left" w:pos="4344"/>
          <w:tab w:val="left" w:pos="5621"/>
          <w:tab w:val="left" w:pos="6752"/>
          <w:tab w:val="left" w:pos="8010"/>
        </w:tabs>
        <w:ind w:left="2" w:right="707"/>
      </w:pPr>
      <w:r>
        <w:rPr>
          <w:spacing w:val="-2"/>
        </w:rPr>
        <w:t>«Городецкая</w:t>
      </w:r>
      <w:r>
        <w:tab/>
      </w:r>
      <w:r>
        <w:rPr>
          <w:spacing w:val="-2"/>
        </w:rPr>
        <w:t>роспись»,</w:t>
      </w:r>
      <w:r>
        <w:tab/>
      </w:r>
      <w:r>
        <w:rPr>
          <w:spacing w:val="-2"/>
        </w:rPr>
        <w:t>«Дымковская</w:t>
      </w:r>
      <w:r>
        <w:tab/>
      </w:r>
      <w:r>
        <w:rPr>
          <w:spacing w:val="-2"/>
        </w:rPr>
        <w:t>игрушка»,</w:t>
      </w:r>
      <w:r>
        <w:tab/>
      </w:r>
      <w:r>
        <w:rPr>
          <w:spacing w:val="-2"/>
        </w:rPr>
        <w:t>«Золотая</w:t>
      </w:r>
      <w:r>
        <w:tab/>
      </w:r>
      <w:r>
        <w:rPr>
          <w:spacing w:val="-2"/>
        </w:rPr>
        <w:t>хохлома»,</w:t>
      </w:r>
      <w:r>
        <w:tab/>
      </w:r>
      <w:r>
        <w:rPr>
          <w:spacing w:val="-2"/>
        </w:rPr>
        <w:t xml:space="preserve">«Каргопольская </w:t>
      </w:r>
      <w:r>
        <w:t>игрушка», «Полхов-Майдан», «Сказочная гжель», «Филимоновская игрушка».</w:t>
      </w:r>
    </w:p>
    <w:p w:rsidR="00EA58FE" w:rsidRDefault="00EA58FE">
      <w:pPr>
        <w:pStyle w:val="a3"/>
        <w:sectPr w:rsidR="00EA58FE">
          <w:pgSz w:w="11910" w:h="16840"/>
          <w:pgMar w:top="1400" w:right="708" w:bottom="280" w:left="850" w:header="720" w:footer="720" w:gutter="0"/>
          <w:cols w:space="720"/>
        </w:sectPr>
      </w:pPr>
    </w:p>
    <w:p w:rsidR="00EA58FE" w:rsidRDefault="004245CD">
      <w:pPr>
        <w:pStyle w:val="a3"/>
        <w:spacing w:before="72"/>
        <w:ind w:left="720"/>
      </w:pPr>
      <w:r>
        <w:rPr>
          <w:noProof/>
          <w:lang w:eastAsia="ru-RU"/>
        </w:rPr>
        <w:drawing>
          <wp:anchor distT="0" distB="0" distL="0" distR="0" simplePos="0" relativeHeight="15747072" behindDoc="0" locked="0" layoutInCell="1" allowOverlap="1">
            <wp:simplePos x="0" y="0"/>
            <wp:positionH relativeFrom="page">
              <wp:posOffset>769924</wp:posOffset>
            </wp:positionH>
            <wp:positionV relativeFrom="paragraph">
              <wp:posOffset>51307</wp:posOffset>
            </wp:positionV>
            <wp:extent cx="237743" cy="169164"/>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9" cstate="print"/>
                    <a:stretch>
                      <a:fillRect/>
                    </a:stretch>
                  </pic:blipFill>
                  <pic:spPr>
                    <a:xfrm>
                      <a:off x="0" y="0"/>
                      <a:ext cx="237743" cy="169164"/>
                    </a:xfrm>
                    <a:prstGeom prst="rect">
                      <a:avLst/>
                    </a:prstGeom>
                  </pic:spPr>
                </pic:pic>
              </a:graphicData>
            </a:graphic>
          </wp:anchor>
        </w:drawing>
      </w:r>
      <w:r>
        <w:rPr>
          <w:spacing w:val="-2"/>
          <w:u w:val="single"/>
        </w:rPr>
        <w:t>Плакаты:</w:t>
      </w:r>
    </w:p>
    <w:p w:rsidR="00EA58FE" w:rsidRDefault="004245CD">
      <w:pPr>
        <w:pStyle w:val="a3"/>
        <w:ind w:left="2"/>
      </w:pPr>
      <w:r>
        <w:t>«Гжель.</w:t>
      </w:r>
      <w:r>
        <w:rPr>
          <w:spacing w:val="40"/>
        </w:rPr>
        <w:t xml:space="preserve"> </w:t>
      </w:r>
      <w:r>
        <w:t>Примеры</w:t>
      </w:r>
      <w:r>
        <w:rPr>
          <w:spacing w:val="40"/>
        </w:rPr>
        <w:t xml:space="preserve"> </w:t>
      </w:r>
      <w:r>
        <w:t>узоров</w:t>
      </w:r>
      <w:r>
        <w:rPr>
          <w:spacing w:val="40"/>
        </w:rPr>
        <w:t xml:space="preserve"> </w:t>
      </w:r>
      <w:r>
        <w:t>и</w:t>
      </w:r>
      <w:r>
        <w:rPr>
          <w:spacing w:val="40"/>
        </w:rPr>
        <w:t xml:space="preserve"> </w:t>
      </w:r>
      <w:r>
        <w:t>орнаментов»,</w:t>
      </w:r>
      <w:r>
        <w:rPr>
          <w:spacing w:val="76"/>
        </w:rPr>
        <w:t xml:space="preserve"> </w:t>
      </w:r>
      <w:r>
        <w:t>«Гжель.</w:t>
      </w:r>
      <w:r>
        <w:rPr>
          <w:spacing w:val="40"/>
        </w:rPr>
        <w:t xml:space="preserve"> </w:t>
      </w:r>
      <w:r>
        <w:t>Работы</w:t>
      </w:r>
      <w:r>
        <w:rPr>
          <w:spacing w:val="40"/>
        </w:rPr>
        <w:t xml:space="preserve"> </w:t>
      </w:r>
      <w:r>
        <w:t>современных</w:t>
      </w:r>
      <w:r>
        <w:rPr>
          <w:spacing w:val="40"/>
        </w:rPr>
        <w:t xml:space="preserve"> </w:t>
      </w:r>
      <w:r>
        <w:t>мастеров»,</w:t>
      </w:r>
      <w:r>
        <w:rPr>
          <w:spacing w:val="76"/>
        </w:rPr>
        <w:t xml:space="preserve"> </w:t>
      </w:r>
      <w:r>
        <w:t>«Полхов- Майдан.</w:t>
      </w:r>
      <w:r>
        <w:rPr>
          <w:spacing w:val="74"/>
        </w:rPr>
        <w:t xml:space="preserve"> </w:t>
      </w:r>
      <w:r>
        <w:t>Примеры</w:t>
      </w:r>
      <w:r>
        <w:rPr>
          <w:spacing w:val="79"/>
        </w:rPr>
        <w:t xml:space="preserve"> </w:t>
      </w:r>
      <w:r>
        <w:t>узоров</w:t>
      </w:r>
      <w:r>
        <w:rPr>
          <w:spacing w:val="75"/>
        </w:rPr>
        <w:t xml:space="preserve"> </w:t>
      </w:r>
      <w:r>
        <w:t>и</w:t>
      </w:r>
      <w:r>
        <w:rPr>
          <w:spacing w:val="77"/>
        </w:rPr>
        <w:t xml:space="preserve"> </w:t>
      </w:r>
      <w:r>
        <w:t>орнаментов»,</w:t>
      </w:r>
      <w:r>
        <w:rPr>
          <w:spacing w:val="53"/>
          <w:w w:val="150"/>
        </w:rPr>
        <w:t xml:space="preserve"> </w:t>
      </w:r>
      <w:r>
        <w:t>«Полхов-Майдан.</w:t>
      </w:r>
      <w:r>
        <w:rPr>
          <w:spacing w:val="75"/>
        </w:rPr>
        <w:t xml:space="preserve"> </w:t>
      </w:r>
      <w:r>
        <w:t>Работы</w:t>
      </w:r>
      <w:r>
        <w:rPr>
          <w:spacing w:val="75"/>
        </w:rPr>
        <w:t xml:space="preserve"> </w:t>
      </w:r>
      <w:r>
        <w:t>современных</w:t>
      </w:r>
      <w:r>
        <w:rPr>
          <w:spacing w:val="79"/>
        </w:rPr>
        <w:t xml:space="preserve"> </w:t>
      </w:r>
      <w:r>
        <w:rPr>
          <w:spacing w:val="-2"/>
        </w:rPr>
        <w:t>мастеров»,</w:t>
      </w:r>
    </w:p>
    <w:p w:rsidR="00EA58FE" w:rsidRDefault="004245CD">
      <w:pPr>
        <w:pStyle w:val="a3"/>
        <w:tabs>
          <w:tab w:val="left" w:pos="2152"/>
          <w:tab w:val="left" w:pos="3734"/>
          <w:tab w:val="left" w:pos="5086"/>
          <w:tab w:val="left" w:pos="6156"/>
          <w:tab w:val="left" w:pos="6675"/>
          <w:tab w:val="left" w:pos="8447"/>
        </w:tabs>
        <w:spacing w:before="1"/>
        <w:ind w:left="2" w:right="140"/>
      </w:pPr>
      <w:r>
        <w:rPr>
          <w:spacing w:val="-2"/>
        </w:rPr>
        <w:t>«Филимоновская</w:t>
      </w:r>
      <w:r>
        <w:tab/>
      </w:r>
      <w:r>
        <w:rPr>
          <w:spacing w:val="-2"/>
        </w:rPr>
        <w:t>свистулька.</w:t>
      </w:r>
      <w:r>
        <w:tab/>
      </w:r>
      <w:r>
        <w:rPr>
          <w:spacing w:val="-2"/>
        </w:rPr>
        <w:t>Примеры</w:t>
      </w:r>
      <w:r>
        <w:tab/>
      </w:r>
      <w:r>
        <w:rPr>
          <w:spacing w:val="-2"/>
        </w:rPr>
        <w:t>узоров</w:t>
      </w:r>
      <w:r>
        <w:tab/>
      </w:r>
      <w:r>
        <w:rPr>
          <w:spacing w:val="-10"/>
        </w:rPr>
        <w:t>и</w:t>
      </w:r>
      <w:r>
        <w:tab/>
      </w:r>
      <w:r>
        <w:rPr>
          <w:spacing w:val="-2"/>
        </w:rPr>
        <w:t>орнаментов»,</w:t>
      </w:r>
      <w:r>
        <w:tab/>
      </w:r>
      <w:r>
        <w:rPr>
          <w:spacing w:val="-2"/>
        </w:rPr>
        <w:t>«Филимоновская свистулька.</w:t>
      </w:r>
    </w:p>
    <w:p w:rsidR="00EA58FE" w:rsidRDefault="004245CD">
      <w:pPr>
        <w:pStyle w:val="a3"/>
        <w:tabs>
          <w:tab w:val="left" w:pos="9167"/>
        </w:tabs>
        <w:ind w:left="2" w:right="134"/>
      </w:pPr>
      <w:r>
        <w:t>Работы</w:t>
      </w:r>
      <w:r>
        <w:rPr>
          <w:spacing w:val="34"/>
        </w:rPr>
        <w:t xml:space="preserve"> </w:t>
      </w:r>
      <w:r>
        <w:t>современных</w:t>
      </w:r>
      <w:r>
        <w:rPr>
          <w:spacing w:val="33"/>
        </w:rPr>
        <w:t xml:space="preserve"> </w:t>
      </w:r>
      <w:r>
        <w:t>мастеров»,</w:t>
      </w:r>
      <w:r>
        <w:rPr>
          <w:spacing w:val="40"/>
        </w:rPr>
        <w:t xml:space="preserve"> </w:t>
      </w:r>
      <w:r>
        <w:t>«Хохлома.</w:t>
      </w:r>
      <w:r>
        <w:rPr>
          <w:spacing w:val="31"/>
        </w:rPr>
        <w:t xml:space="preserve"> </w:t>
      </w:r>
      <w:r>
        <w:t>Примеры</w:t>
      </w:r>
      <w:r>
        <w:rPr>
          <w:spacing w:val="38"/>
        </w:rPr>
        <w:t xml:space="preserve"> </w:t>
      </w:r>
      <w:r>
        <w:t>узоров</w:t>
      </w:r>
      <w:r>
        <w:rPr>
          <w:spacing w:val="31"/>
        </w:rPr>
        <w:t xml:space="preserve"> </w:t>
      </w:r>
      <w:r>
        <w:t>и</w:t>
      </w:r>
      <w:r>
        <w:rPr>
          <w:spacing w:val="34"/>
        </w:rPr>
        <w:t xml:space="preserve"> </w:t>
      </w:r>
      <w:r>
        <w:t>орнаментов»,</w:t>
      </w:r>
      <w:r>
        <w:rPr>
          <w:spacing w:val="40"/>
        </w:rPr>
        <w:t xml:space="preserve"> </w:t>
      </w:r>
      <w:r>
        <w:t>«Хохлома.</w:t>
      </w:r>
      <w:r>
        <w:rPr>
          <w:spacing w:val="34"/>
        </w:rPr>
        <w:t xml:space="preserve"> </w:t>
      </w:r>
      <w:r>
        <w:t xml:space="preserve">Работы </w:t>
      </w:r>
      <w:r>
        <w:rPr>
          <w:spacing w:val="-2"/>
        </w:rPr>
        <w:t>современных</w:t>
      </w:r>
      <w:r>
        <w:tab/>
      </w:r>
      <w:r>
        <w:rPr>
          <w:spacing w:val="-2"/>
        </w:rPr>
        <w:t>мастеров»</w:t>
      </w:r>
    </w:p>
    <w:p w:rsidR="00EA58FE" w:rsidRDefault="00EA58FE">
      <w:pPr>
        <w:pStyle w:val="a3"/>
        <w:sectPr w:rsidR="00EA58FE">
          <w:pgSz w:w="11910" w:h="16840"/>
          <w:pgMar w:top="760" w:right="708" w:bottom="280" w:left="850" w:header="720" w:footer="720" w:gutter="0"/>
          <w:cols w:space="720"/>
        </w:sectPr>
      </w:pPr>
    </w:p>
    <w:p w:rsidR="00EA58FE" w:rsidRDefault="004245CD">
      <w:pPr>
        <w:spacing w:before="64"/>
        <w:ind w:left="140"/>
        <w:rPr>
          <w:b/>
        </w:rPr>
      </w:pPr>
      <w:r>
        <w:rPr>
          <w:b/>
        </w:rPr>
        <w:t>Описание</w:t>
      </w:r>
      <w:r>
        <w:rPr>
          <w:b/>
          <w:spacing w:val="-9"/>
        </w:rPr>
        <w:t xml:space="preserve"> </w:t>
      </w:r>
      <w:r>
        <w:rPr>
          <w:b/>
        </w:rPr>
        <w:t>образовательной</w:t>
      </w:r>
      <w:r>
        <w:rPr>
          <w:b/>
          <w:spacing w:val="-6"/>
        </w:rPr>
        <w:t xml:space="preserve"> </w:t>
      </w:r>
      <w:r>
        <w:rPr>
          <w:b/>
        </w:rPr>
        <w:t>деятельности</w:t>
      </w:r>
      <w:r>
        <w:rPr>
          <w:b/>
          <w:spacing w:val="-4"/>
        </w:rPr>
        <w:t xml:space="preserve"> </w:t>
      </w:r>
      <w:r>
        <w:rPr>
          <w:b/>
        </w:rPr>
        <w:t>по</w:t>
      </w:r>
      <w:r>
        <w:rPr>
          <w:b/>
          <w:spacing w:val="-8"/>
        </w:rPr>
        <w:t xml:space="preserve"> </w:t>
      </w:r>
      <w:r>
        <w:rPr>
          <w:b/>
        </w:rPr>
        <w:t>освоению</w:t>
      </w:r>
      <w:r>
        <w:rPr>
          <w:b/>
          <w:spacing w:val="-8"/>
        </w:rPr>
        <w:t xml:space="preserve"> </w:t>
      </w:r>
      <w:r>
        <w:rPr>
          <w:b/>
        </w:rPr>
        <w:t>детьми</w:t>
      </w:r>
      <w:r>
        <w:rPr>
          <w:b/>
          <w:spacing w:val="-7"/>
        </w:rPr>
        <w:t xml:space="preserve"> </w:t>
      </w:r>
      <w:r>
        <w:rPr>
          <w:b/>
        </w:rPr>
        <w:t>образовательной</w:t>
      </w:r>
      <w:r>
        <w:rPr>
          <w:b/>
          <w:spacing w:val="-5"/>
        </w:rPr>
        <w:t xml:space="preserve"> </w:t>
      </w:r>
      <w:r>
        <w:rPr>
          <w:b/>
        </w:rPr>
        <w:t>области</w:t>
      </w:r>
      <w:r>
        <w:rPr>
          <w:b/>
          <w:spacing w:val="-4"/>
        </w:rPr>
        <w:t xml:space="preserve"> </w:t>
      </w:r>
      <w:r>
        <w:rPr>
          <w:b/>
          <w:u w:val="single"/>
        </w:rPr>
        <w:t>«Физическое</w:t>
      </w:r>
      <w:r>
        <w:rPr>
          <w:b/>
          <w:spacing w:val="-7"/>
          <w:u w:val="single"/>
        </w:rPr>
        <w:t xml:space="preserve"> </w:t>
      </w:r>
      <w:r>
        <w:rPr>
          <w:b/>
          <w:u w:val="single"/>
        </w:rPr>
        <w:t>развитие»</w:t>
      </w:r>
      <w:r>
        <w:rPr>
          <w:b/>
          <w:spacing w:val="-7"/>
          <w:u w:val="single"/>
        </w:rPr>
        <w:t xml:space="preserve"> </w:t>
      </w:r>
      <w:r>
        <w:rPr>
          <w:b/>
        </w:rPr>
        <w:t>(п.228.</w:t>
      </w:r>
      <w:r>
        <w:rPr>
          <w:b/>
          <w:spacing w:val="-8"/>
        </w:rPr>
        <w:t xml:space="preserve"> </w:t>
      </w:r>
      <w:r>
        <w:rPr>
          <w:b/>
        </w:rPr>
        <w:t>ФОП</w:t>
      </w:r>
      <w:r>
        <w:rPr>
          <w:b/>
          <w:spacing w:val="-4"/>
        </w:rPr>
        <w:t xml:space="preserve"> ДО).</w:t>
      </w:r>
    </w:p>
    <w:p w:rsidR="00EA58FE" w:rsidRDefault="004245CD">
      <w:pPr>
        <w:spacing w:before="50"/>
        <w:ind w:left="849"/>
        <w:rPr>
          <w:i/>
          <w:sz w:val="24"/>
        </w:rPr>
      </w:pPr>
      <w:r>
        <w:rPr>
          <w:i/>
          <w:sz w:val="24"/>
        </w:rPr>
        <w:t>«Физическое</w:t>
      </w:r>
      <w:r>
        <w:rPr>
          <w:i/>
          <w:spacing w:val="-5"/>
          <w:sz w:val="24"/>
        </w:rPr>
        <w:t xml:space="preserve"> </w:t>
      </w:r>
      <w:r>
        <w:rPr>
          <w:i/>
          <w:sz w:val="24"/>
        </w:rPr>
        <w:t>развитие</w:t>
      </w:r>
      <w:r>
        <w:rPr>
          <w:i/>
          <w:spacing w:val="-1"/>
          <w:sz w:val="24"/>
        </w:rPr>
        <w:t xml:space="preserve"> </w:t>
      </w:r>
      <w:r>
        <w:rPr>
          <w:i/>
          <w:spacing w:val="-2"/>
          <w:sz w:val="24"/>
        </w:rPr>
        <w:t>включает:</w:t>
      </w:r>
    </w:p>
    <w:p w:rsidR="00EA58FE" w:rsidRDefault="004245CD">
      <w:pPr>
        <w:pStyle w:val="a4"/>
        <w:numPr>
          <w:ilvl w:val="0"/>
          <w:numId w:val="178"/>
        </w:numPr>
        <w:tabs>
          <w:tab w:val="left" w:pos="345"/>
        </w:tabs>
        <w:ind w:right="139" w:firstLine="0"/>
        <w:rPr>
          <w:sz w:val="24"/>
        </w:rPr>
      </w:pPr>
      <w:r>
        <w:rPr>
          <w:sz w:val="24"/>
        </w:rPr>
        <w:t>приобретение</w:t>
      </w:r>
      <w:r>
        <w:rPr>
          <w:spacing w:val="40"/>
          <w:sz w:val="24"/>
        </w:rPr>
        <w:t xml:space="preserve"> </w:t>
      </w:r>
      <w:r>
        <w:rPr>
          <w:sz w:val="24"/>
        </w:rPr>
        <w:t>ребенком</w:t>
      </w:r>
      <w:r>
        <w:rPr>
          <w:spacing w:val="40"/>
          <w:sz w:val="24"/>
        </w:rPr>
        <w:t xml:space="preserve"> </w:t>
      </w:r>
      <w:r>
        <w:rPr>
          <w:sz w:val="24"/>
        </w:rPr>
        <w:t>двигательного</w:t>
      </w:r>
      <w:r>
        <w:rPr>
          <w:spacing w:val="40"/>
          <w:sz w:val="24"/>
        </w:rPr>
        <w:t xml:space="preserve"> </w:t>
      </w:r>
      <w:r>
        <w:rPr>
          <w:sz w:val="24"/>
        </w:rPr>
        <w:t>опыта</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развитие</w:t>
      </w:r>
      <w:r>
        <w:rPr>
          <w:spacing w:val="40"/>
          <w:sz w:val="24"/>
        </w:rPr>
        <w:t xml:space="preserve"> </w:t>
      </w:r>
      <w:r>
        <w:rPr>
          <w:sz w:val="24"/>
        </w:rPr>
        <w:t>психофизических</w:t>
      </w:r>
      <w:r>
        <w:rPr>
          <w:spacing w:val="40"/>
          <w:sz w:val="24"/>
        </w:rPr>
        <w:t xml:space="preserve"> </w:t>
      </w:r>
      <w:r>
        <w:rPr>
          <w:sz w:val="24"/>
        </w:rPr>
        <w:t>качеств</w:t>
      </w:r>
      <w:r>
        <w:rPr>
          <w:spacing w:val="40"/>
          <w:sz w:val="24"/>
        </w:rPr>
        <w:t xml:space="preserve"> </w:t>
      </w:r>
      <w:r>
        <w:rPr>
          <w:sz w:val="24"/>
        </w:rPr>
        <w:t>(быстрота,</w:t>
      </w:r>
      <w:r>
        <w:rPr>
          <w:spacing w:val="40"/>
          <w:sz w:val="24"/>
        </w:rPr>
        <w:t xml:space="preserve"> </w:t>
      </w:r>
      <w:r>
        <w:rPr>
          <w:sz w:val="24"/>
        </w:rPr>
        <w:t>сила, ловкость, выносливость, гибкость), координационных способностей, крупных групп мышц и мелкой моторики;</w:t>
      </w:r>
    </w:p>
    <w:p w:rsidR="00EA58FE" w:rsidRDefault="004245CD">
      <w:pPr>
        <w:pStyle w:val="a4"/>
        <w:numPr>
          <w:ilvl w:val="0"/>
          <w:numId w:val="178"/>
        </w:numPr>
        <w:tabs>
          <w:tab w:val="left" w:pos="285"/>
        </w:tabs>
        <w:ind w:left="285" w:hanging="145"/>
        <w:rPr>
          <w:sz w:val="24"/>
        </w:rPr>
      </w:pPr>
      <w:r>
        <w:rPr>
          <w:sz w:val="24"/>
        </w:rPr>
        <w:t>формирование</w:t>
      </w:r>
      <w:r>
        <w:rPr>
          <w:spacing w:val="-1"/>
          <w:sz w:val="24"/>
        </w:rPr>
        <w:t xml:space="preserve"> </w:t>
      </w:r>
      <w:r>
        <w:rPr>
          <w:sz w:val="24"/>
        </w:rPr>
        <w:t>опорно-двигательного</w:t>
      </w:r>
      <w:r>
        <w:rPr>
          <w:spacing w:val="3"/>
          <w:sz w:val="24"/>
        </w:rPr>
        <w:t xml:space="preserve"> </w:t>
      </w:r>
      <w:r>
        <w:rPr>
          <w:sz w:val="24"/>
        </w:rPr>
        <w:t>аппарата,</w:t>
      </w:r>
      <w:r>
        <w:rPr>
          <w:spacing w:val="1"/>
          <w:sz w:val="24"/>
        </w:rPr>
        <w:t xml:space="preserve"> </w:t>
      </w:r>
      <w:r>
        <w:rPr>
          <w:sz w:val="24"/>
        </w:rPr>
        <w:t>развитие</w:t>
      </w:r>
      <w:r>
        <w:rPr>
          <w:spacing w:val="2"/>
          <w:sz w:val="24"/>
        </w:rPr>
        <w:t xml:space="preserve"> </w:t>
      </w:r>
      <w:r>
        <w:rPr>
          <w:sz w:val="24"/>
        </w:rPr>
        <w:t>равновесия,</w:t>
      </w:r>
      <w:r>
        <w:rPr>
          <w:spacing w:val="-1"/>
          <w:sz w:val="24"/>
        </w:rPr>
        <w:t xml:space="preserve"> </w:t>
      </w:r>
      <w:r>
        <w:rPr>
          <w:sz w:val="24"/>
        </w:rPr>
        <w:t>глазомера,</w:t>
      </w:r>
      <w:r>
        <w:rPr>
          <w:spacing w:val="2"/>
          <w:sz w:val="24"/>
        </w:rPr>
        <w:t xml:space="preserve"> </w:t>
      </w:r>
      <w:r>
        <w:rPr>
          <w:sz w:val="24"/>
        </w:rPr>
        <w:t>ориентировки</w:t>
      </w:r>
      <w:r>
        <w:rPr>
          <w:spacing w:val="3"/>
          <w:sz w:val="24"/>
        </w:rPr>
        <w:t xml:space="preserve"> </w:t>
      </w:r>
      <w:r>
        <w:rPr>
          <w:sz w:val="24"/>
        </w:rPr>
        <w:t>в</w:t>
      </w:r>
      <w:r>
        <w:rPr>
          <w:spacing w:val="-5"/>
          <w:sz w:val="24"/>
        </w:rPr>
        <w:t xml:space="preserve"> </w:t>
      </w:r>
      <w:r>
        <w:rPr>
          <w:spacing w:val="-2"/>
          <w:sz w:val="24"/>
        </w:rPr>
        <w:t>пространстве;</w:t>
      </w:r>
    </w:p>
    <w:p w:rsidR="00EA58FE" w:rsidRDefault="004245CD">
      <w:pPr>
        <w:pStyle w:val="a4"/>
        <w:numPr>
          <w:ilvl w:val="0"/>
          <w:numId w:val="178"/>
        </w:numPr>
        <w:tabs>
          <w:tab w:val="left" w:pos="278"/>
        </w:tabs>
        <w:ind w:left="278" w:hanging="138"/>
        <w:rPr>
          <w:sz w:val="24"/>
        </w:rPr>
      </w:pPr>
      <w:r>
        <w:rPr>
          <w:sz w:val="24"/>
        </w:rPr>
        <w:t>овладение</w:t>
      </w:r>
      <w:r>
        <w:rPr>
          <w:spacing w:val="-7"/>
          <w:sz w:val="24"/>
        </w:rPr>
        <w:t xml:space="preserve"> </w:t>
      </w:r>
      <w:r>
        <w:rPr>
          <w:sz w:val="24"/>
        </w:rPr>
        <w:t>основными</w:t>
      </w:r>
      <w:r>
        <w:rPr>
          <w:spacing w:val="-5"/>
          <w:sz w:val="24"/>
        </w:rPr>
        <w:t xml:space="preserve"> </w:t>
      </w:r>
      <w:r>
        <w:rPr>
          <w:sz w:val="24"/>
        </w:rPr>
        <w:t>движениями</w:t>
      </w:r>
      <w:r>
        <w:rPr>
          <w:spacing w:val="-4"/>
          <w:sz w:val="24"/>
        </w:rPr>
        <w:t xml:space="preserve"> </w:t>
      </w:r>
      <w:r>
        <w:rPr>
          <w:sz w:val="24"/>
        </w:rPr>
        <w:t>(метание,</w:t>
      </w:r>
      <w:r>
        <w:rPr>
          <w:spacing w:val="-5"/>
          <w:sz w:val="24"/>
        </w:rPr>
        <w:t xml:space="preserve"> </w:t>
      </w:r>
      <w:r>
        <w:rPr>
          <w:sz w:val="24"/>
        </w:rPr>
        <w:t>ползание,</w:t>
      </w:r>
      <w:r>
        <w:rPr>
          <w:spacing w:val="-4"/>
          <w:sz w:val="24"/>
        </w:rPr>
        <w:t xml:space="preserve"> </w:t>
      </w:r>
      <w:r>
        <w:rPr>
          <w:sz w:val="24"/>
        </w:rPr>
        <w:t>лазанье,</w:t>
      </w:r>
      <w:r>
        <w:rPr>
          <w:spacing w:val="-5"/>
          <w:sz w:val="24"/>
        </w:rPr>
        <w:t xml:space="preserve"> </w:t>
      </w:r>
      <w:r>
        <w:rPr>
          <w:sz w:val="24"/>
        </w:rPr>
        <w:t>ходьба,</w:t>
      </w:r>
      <w:r>
        <w:rPr>
          <w:spacing w:val="-4"/>
          <w:sz w:val="24"/>
        </w:rPr>
        <w:t xml:space="preserve"> </w:t>
      </w:r>
      <w:r>
        <w:rPr>
          <w:sz w:val="24"/>
        </w:rPr>
        <w:t>бег,</w:t>
      </w:r>
      <w:r>
        <w:rPr>
          <w:spacing w:val="-4"/>
          <w:sz w:val="24"/>
        </w:rPr>
        <w:t xml:space="preserve"> </w:t>
      </w:r>
      <w:r>
        <w:rPr>
          <w:spacing w:val="-2"/>
          <w:sz w:val="24"/>
        </w:rPr>
        <w:t>прыжки);</w:t>
      </w:r>
    </w:p>
    <w:p w:rsidR="00EA58FE" w:rsidRDefault="004245CD">
      <w:pPr>
        <w:pStyle w:val="a4"/>
        <w:numPr>
          <w:ilvl w:val="0"/>
          <w:numId w:val="178"/>
        </w:numPr>
        <w:tabs>
          <w:tab w:val="left" w:pos="362"/>
        </w:tabs>
        <w:ind w:right="140" w:firstLine="0"/>
        <w:rPr>
          <w:sz w:val="24"/>
        </w:rPr>
      </w:pPr>
      <w:r>
        <w:rPr>
          <w:sz w:val="24"/>
        </w:rPr>
        <w:t>обучение</w:t>
      </w:r>
      <w:r>
        <w:rPr>
          <w:spacing w:val="79"/>
          <w:sz w:val="24"/>
        </w:rPr>
        <w:t xml:space="preserve"> </w:t>
      </w:r>
      <w:r>
        <w:rPr>
          <w:sz w:val="24"/>
        </w:rPr>
        <w:t>общеразвивающим</w:t>
      </w:r>
      <w:r>
        <w:rPr>
          <w:spacing w:val="80"/>
          <w:sz w:val="24"/>
        </w:rPr>
        <w:t xml:space="preserve"> </w:t>
      </w:r>
      <w:r>
        <w:rPr>
          <w:sz w:val="24"/>
        </w:rPr>
        <w:t>упражнениям,</w:t>
      </w:r>
      <w:r>
        <w:rPr>
          <w:spacing w:val="80"/>
          <w:sz w:val="24"/>
        </w:rPr>
        <w:t xml:space="preserve"> </w:t>
      </w:r>
      <w:r>
        <w:rPr>
          <w:sz w:val="24"/>
        </w:rPr>
        <w:t>музыкально-ритмическим</w:t>
      </w:r>
      <w:r>
        <w:rPr>
          <w:spacing w:val="80"/>
          <w:sz w:val="24"/>
        </w:rPr>
        <w:t xml:space="preserve"> </w:t>
      </w:r>
      <w:r>
        <w:rPr>
          <w:sz w:val="24"/>
        </w:rPr>
        <w:t>движениям,</w:t>
      </w:r>
      <w:r>
        <w:rPr>
          <w:spacing w:val="80"/>
          <w:sz w:val="24"/>
        </w:rPr>
        <w:t xml:space="preserve"> </w:t>
      </w:r>
      <w:r>
        <w:rPr>
          <w:sz w:val="24"/>
        </w:rPr>
        <w:t>подвижным</w:t>
      </w:r>
      <w:r>
        <w:rPr>
          <w:spacing w:val="40"/>
          <w:sz w:val="24"/>
        </w:rPr>
        <w:t xml:space="preserve"> </w:t>
      </w:r>
      <w:r>
        <w:rPr>
          <w:sz w:val="24"/>
        </w:rPr>
        <w:t>играм,</w:t>
      </w:r>
      <w:r>
        <w:rPr>
          <w:spacing w:val="80"/>
          <w:w w:val="150"/>
          <w:sz w:val="24"/>
        </w:rPr>
        <w:t xml:space="preserve"> </w:t>
      </w:r>
      <w:r>
        <w:rPr>
          <w:sz w:val="24"/>
        </w:rPr>
        <w:t>спортивным</w:t>
      </w:r>
      <w:r>
        <w:rPr>
          <w:spacing w:val="80"/>
          <w:w w:val="150"/>
          <w:sz w:val="24"/>
        </w:rPr>
        <w:t xml:space="preserve"> </w:t>
      </w:r>
      <w:r>
        <w:rPr>
          <w:sz w:val="24"/>
        </w:rPr>
        <w:t>упражнениям</w:t>
      </w:r>
      <w:r>
        <w:rPr>
          <w:spacing w:val="80"/>
          <w:w w:val="150"/>
          <w:sz w:val="24"/>
        </w:rPr>
        <w:t xml:space="preserve"> </w:t>
      </w:r>
      <w:r>
        <w:rPr>
          <w:sz w:val="24"/>
        </w:rPr>
        <w:t>и элементам</w:t>
      </w:r>
      <w:r>
        <w:rPr>
          <w:spacing w:val="80"/>
          <w:sz w:val="24"/>
        </w:rPr>
        <w:t xml:space="preserve"> </w:t>
      </w:r>
      <w:r>
        <w:rPr>
          <w:sz w:val="24"/>
        </w:rPr>
        <w:t>спортивных</w:t>
      </w:r>
      <w:r>
        <w:rPr>
          <w:spacing w:val="80"/>
          <w:sz w:val="24"/>
        </w:rPr>
        <w:t xml:space="preserve"> </w:t>
      </w:r>
      <w:r>
        <w:rPr>
          <w:sz w:val="24"/>
        </w:rPr>
        <w:t>игр</w:t>
      </w:r>
      <w:r>
        <w:rPr>
          <w:spacing w:val="80"/>
          <w:sz w:val="24"/>
        </w:rPr>
        <w:t xml:space="preserve"> </w:t>
      </w:r>
      <w:r>
        <w:rPr>
          <w:sz w:val="24"/>
        </w:rPr>
        <w:t>(баскетбол,</w:t>
      </w:r>
      <w:r>
        <w:rPr>
          <w:spacing w:val="80"/>
          <w:sz w:val="24"/>
        </w:rPr>
        <w:t xml:space="preserve"> </w:t>
      </w:r>
      <w:r>
        <w:rPr>
          <w:sz w:val="24"/>
        </w:rPr>
        <w:t>футбол,</w:t>
      </w:r>
      <w:r>
        <w:rPr>
          <w:spacing w:val="80"/>
          <w:sz w:val="24"/>
        </w:rPr>
        <w:t xml:space="preserve"> </w:t>
      </w:r>
      <w:r>
        <w:rPr>
          <w:sz w:val="24"/>
        </w:rPr>
        <w:t>хоккей, бадминтон, настольный теннис, городки, кегли и другое);</w:t>
      </w:r>
    </w:p>
    <w:p w:rsidR="00EA58FE" w:rsidRDefault="004245CD">
      <w:pPr>
        <w:pStyle w:val="a4"/>
        <w:numPr>
          <w:ilvl w:val="0"/>
          <w:numId w:val="178"/>
        </w:numPr>
        <w:tabs>
          <w:tab w:val="left" w:pos="278"/>
        </w:tabs>
        <w:spacing w:before="1"/>
        <w:ind w:left="278" w:hanging="138"/>
        <w:rPr>
          <w:sz w:val="24"/>
        </w:rPr>
      </w:pPr>
      <w:r>
        <w:rPr>
          <w:sz w:val="24"/>
        </w:rPr>
        <w:t>воспитание</w:t>
      </w:r>
      <w:r>
        <w:rPr>
          <w:spacing w:val="-7"/>
          <w:sz w:val="24"/>
        </w:rPr>
        <w:t xml:space="preserve"> </w:t>
      </w:r>
      <w:r>
        <w:rPr>
          <w:sz w:val="24"/>
        </w:rPr>
        <w:t>нравственно-волевых</w:t>
      </w:r>
      <w:r>
        <w:rPr>
          <w:spacing w:val="-1"/>
          <w:sz w:val="24"/>
        </w:rPr>
        <w:t xml:space="preserve"> </w:t>
      </w:r>
      <w:r>
        <w:rPr>
          <w:sz w:val="24"/>
        </w:rPr>
        <w:t>качеств</w:t>
      </w:r>
      <w:r>
        <w:rPr>
          <w:spacing w:val="-3"/>
          <w:sz w:val="24"/>
        </w:rPr>
        <w:t xml:space="preserve"> </w:t>
      </w:r>
      <w:r>
        <w:rPr>
          <w:sz w:val="24"/>
        </w:rPr>
        <w:t>(воля,</w:t>
      </w:r>
      <w:r>
        <w:rPr>
          <w:spacing w:val="-3"/>
          <w:sz w:val="24"/>
        </w:rPr>
        <w:t xml:space="preserve"> </w:t>
      </w:r>
      <w:r>
        <w:rPr>
          <w:sz w:val="24"/>
        </w:rPr>
        <w:t>смелость,</w:t>
      </w:r>
      <w:r>
        <w:rPr>
          <w:spacing w:val="-3"/>
          <w:sz w:val="24"/>
        </w:rPr>
        <w:t xml:space="preserve"> </w:t>
      </w:r>
      <w:r>
        <w:rPr>
          <w:sz w:val="24"/>
        </w:rPr>
        <w:t>выдержка</w:t>
      </w:r>
      <w:r>
        <w:rPr>
          <w:spacing w:val="2"/>
          <w:sz w:val="24"/>
        </w:rPr>
        <w:t xml:space="preserve"> </w:t>
      </w:r>
      <w:r>
        <w:rPr>
          <w:sz w:val="24"/>
        </w:rPr>
        <w:t>и</w:t>
      </w:r>
      <w:r>
        <w:rPr>
          <w:spacing w:val="-1"/>
          <w:sz w:val="24"/>
        </w:rPr>
        <w:t xml:space="preserve"> </w:t>
      </w:r>
      <w:r>
        <w:rPr>
          <w:spacing w:val="-2"/>
          <w:sz w:val="24"/>
        </w:rPr>
        <w:t>другое);</w:t>
      </w:r>
    </w:p>
    <w:p w:rsidR="00EA58FE" w:rsidRDefault="004245CD">
      <w:pPr>
        <w:pStyle w:val="a4"/>
        <w:numPr>
          <w:ilvl w:val="0"/>
          <w:numId w:val="178"/>
        </w:numPr>
        <w:tabs>
          <w:tab w:val="left" w:pos="287"/>
        </w:tabs>
        <w:ind w:left="287" w:hanging="147"/>
        <w:rPr>
          <w:sz w:val="24"/>
        </w:rPr>
      </w:pPr>
      <w:r>
        <w:rPr>
          <w:sz w:val="24"/>
        </w:rPr>
        <w:t>воспитание интереса</w:t>
      </w:r>
      <w:r>
        <w:rPr>
          <w:spacing w:val="9"/>
          <w:sz w:val="24"/>
        </w:rPr>
        <w:t xml:space="preserve"> </w:t>
      </w:r>
      <w:r>
        <w:rPr>
          <w:sz w:val="24"/>
        </w:rPr>
        <w:t>к</w:t>
      </w:r>
      <w:r>
        <w:rPr>
          <w:spacing w:val="7"/>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спорта</w:t>
      </w:r>
      <w:r>
        <w:rPr>
          <w:spacing w:val="5"/>
          <w:sz w:val="24"/>
        </w:rPr>
        <w:t xml:space="preserve"> </w:t>
      </w:r>
      <w:r>
        <w:rPr>
          <w:sz w:val="24"/>
        </w:rPr>
        <w:t>и</w:t>
      </w:r>
      <w:r>
        <w:rPr>
          <w:spacing w:val="7"/>
          <w:sz w:val="24"/>
        </w:rPr>
        <w:t xml:space="preserve"> </w:t>
      </w:r>
      <w:r>
        <w:rPr>
          <w:sz w:val="24"/>
        </w:rPr>
        <w:t>чувства</w:t>
      </w:r>
      <w:r>
        <w:rPr>
          <w:spacing w:val="6"/>
          <w:sz w:val="24"/>
        </w:rPr>
        <w:t xml:space="preserve"> </w:t>
      </w:r>
      <w:r>
        <w:rPr>
          <w:sz w:val="24"/>
        </w:rPr>
        <w:t>гордости</w:t>
      </w:r>
      <w:r>
        <w:rPr>
          <w:spacing w:val="5"/>
          <w:sz w:val="24"/>
        </w:rPr>
        <w:t xml:space="preserve"> </w:t>
      </w:r>
      <w:r>
        <w:rPr>
          <w:sz w:val="24"/>
        </w:rPr>
        <w:t>за</w:t>
      </w:r>
      <w:r>
        <w:rPr>
          <w:spacing w:val="4"/>
          <w:sz w:val="24"/>
        </w:rPr>
        <w:t xml:space="preserve"> </w:t>
      </w:r>
      <w:r>
        <w:rPr>
          <w:sz w:val="24"/>
        </w:rPr>
        <w:t>выдающиеся</w:t>
      </w:r>
      <w:r>
        <w:rPr>
          <w:spacing w:val="9"/>
          <w:sz w:val="24"/>
        </w:rPr>
        <w:t xml:space="preserve"> </w:t>
      </w:r>
      <w:r>
        <w:rPr>
          <w:sz w:val="24"/>
        </w:rPr>
        <w:t>достижения</w:t>
      </w:r>
      <w:r>
        <w:rPr>
          <w:spacing w:val="-2"/>
          <w:sz w:val="24"/>
        </w:rPr>
        <w:t xml:space="preserve"> </w:t>
      </w:r>
      <w:r>
        <w:rPr>
          <w:sz w:val="24"/>
        </w:rPr>
        <w:t>российских</w:t>
      </w:r>
      <w:r>
        <w:rPr>
          <w:spacing w:val="2"/>
          <w:sz w:val="24"/>
        </w:rPr>
        <w:t xml:space="preserve"> </w:t>
      </w:r>
      <w:r>
        <w:rPr>
          <w:spacing w:val="-2"/>
          <w:sz w:val="24"/>
        </w:rPr>
        <w:t>спортсменов;</w:t>
      </w:r>
    </w:p>
    <w:p w:rsidR="00EA58FE" w:rsidRDefault="004245CD">
      <w:pPr>
        <w:pStyle w:val="a4"/>
        <w:numPr>
          <w:ilvl w:val="0"/>
          <w:numId w:val="178"/>
        </w:numPr>
        <w:tabs>
          <w:tab w:val="left" w:pos="340"/>
        </w:tabs>
        <w:ind w:right="137" w:firstLine="0"/>
        <w:jc w:val="both"/>
        <w:rPr>
          <w:sz w:val="24"/>
        </w:rPr>
      </w:pPr>
      <w:r>
        <w:rPr>
          <w:sz w:val="24"/>
        </w:rPr>
        <w:t>приобщение к здоровому образу жизни и активному отдыху, формирование представлений о здоровье, способах его сохранения и укрепления,</w:t>
      </w:r>
      <w:r>
        <w:rPr>
          <w:spacing w:val="80"/>
          <w:sz w:val="24"/>
        </w:rPr>
        <w:t xml:space="preserve"> </w:t>
      </w:r>
      <w:r>
        <w:rPr>
          <w:sz w:val="24"/>
        </w:rPr>
        <w:t>правилах</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разных</w:t>
      </w:r>
      <w:r>
        <w:rPr>
          <w:spacing w:val="40"/>
          <w:sz w:val="24"/>
        </w:rPr>
        <w:t xml:space="preserve"> </w:t>
      </w:r>
      <w:r>
        <w:rPr>
          <w:sz w:val="24"/>
        </w:rPr>
        <w:t>видах</w:t>
      </w:r>
      <w:r>
        <w:rPr>
          <w:spacing w:val="80"/>
          <w:sz w:val="24"/>
        </w:rPr>
        <w:t xml:space="preserve"> </w:t>
      </w:r>
      <w:r>
        <w:rPr>
          <w:sz w:val="24"/>
        </w:rPr>
        <w:t>двигательной</w:t>
      </w:r>
      <w:r>
        <w:rPr>
          <w:spacing w:val="80"/>
          <w:sz w:val="24"/>
        </w:rPr>
        <w:t xml:space="preserve"> </w:t>
      </w:r>
      <w:r>
        <w:rPr>
          <w:sz w:val="24"/>
        </w:rPr>
        <w:t>деятельности,</w:t>
      </w:r>
      <w:r>
        <w:rPr>
          <w:spacing w:val="80"/>
          <w:sz w:val="24"/>
        </w:rPr>
        <w:t xml:space="preserve"> </w:t>
      </w:r>
      <w:r>
        <w:rPr>
          <w:sz w:val="24"/>
        </w:rPr>
        <w:t>воспитание</w:t>
      </w:r>
      <w:r>
        <w:rPr>
          <w:spacing w:val="80"/>
          <w:sz w:val="24"/>
        </w:rPr>
        <w:t xml:space="preserve"> </w:t>
      </w:r>
      <w:r>
        <w:rPr>
          <w:sz w:val="24"/>
        </w:rPr>
        <w:t>бережного</w:t>
      </w:r>
      <w:r>
        <w:rPr>
          <w:spacing w:val="80"/>
          <w:sz w:val="24"/>
        </w:rPr>
        <w:t xml:space="preserve"> </w:t>
      </w:r>
      <w:r>
        <w:rPr>
          <w:sz w:val="24"/>
        </w:rPr>
        <w:t>отношения</w:t>
      </w:r>
      <w:r>
        <w:rPr>
          <w:spacing w:val="80"/>
          <w:sz w:val="24"/>
        </w:rPr>
        <w:t xml:space="preserve"> </w:t>
      </w:r>
      <w:r>
        <w:rPr>
          <w:sz w:val="24"/>
        </w:rPr>
        <w:t>к своему</w:t>
      </w:r>
      <w:r>
        <w:rPr>
          <w:spacing w:val="80"/>
          <w:sz w:val="24"/>
        </w:rPr>
        <w:t xml:space="preserve"> </w:t>
      </w:r>
      <w:r>
        <w:rPr>
          <w:sz w:val="24"/>
        </w:rPr>
        <w:t>здоровью</w:t>
      </w:r>
      <w:r>
        <w:rPr>
          <w:spacing w:val="80"/>
          <w:sz w:val="24"/>
        </w:rPr>
        <w:t xml:space="preserve"> </w:t>
      </w:r>
      <w:r>
        <w:rPr>
          <w:sz w:val="24"/>
        </w:rPr>
        <w:t>и здоровью окружающих».</w:t>
      </w:r>
    </w:p>
    <w:p w:rsidR="00EA58FE" w:rsidRDefault="00EA58FE">
      <w:pPr>
        <w:pStyle w:val="a3"/>
        <w:spacing w:before="5"/>
      </w:pPr>
    </w:p>
    <w:p w:rsidR="00EA58FE" w:rsidRDefault="004245CD">
      <w:pPr>
        <w:pStyle w:val="a3"/>
        <w:tabs>
          <w:tab w:val="left" w:pos="1722"/>
          <w:tab w:val="left" w:pos="2063"/>
          <w:tab w:val="left" w:pos="3484"/>
          <w:tab w:val="left" w:pos="5416"/>
          <w:tab w:val="left" w:pos="6996"/>
          <w:tab w:val="left" w:pos="7452"/>
          <w:tab w:val="left" w:pos="10334"/>
          <w:tab w:val="left" w:pos="11873"/>
        </w:tabs>
        <w:ind w:left="140" w:right="139" w:firstLine="670"/>
        <w:rPr>
          <w:sz w:val="23"/>
        </w:rPr>
      </w:pP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r>
      <w:r>
        <w:rPr>
          <w:spacing w:val="-6"/>
        </w:rPr>
        <w:t>по</w:t>
      </w:r>
      <w:r>
        <w:tab/>
        <w:t>образовательной</w:t>
      </w:r>
      <w:r>
        <w:rPr>
          <w:spacing w:val="40"/>
        </w:rPr>
        <w:t xml:space="preserve"> </w:t>
      </w:r>
      <w:r>
        <w:t>области</w:t>
      </w:r>
      <w:r>
        <w:tab/>
      </w:r>
      <w:r>
        <w:rPr>
          <w:spacing w:val="-2"/>
        </w:rPr>
        <w:t>«Физическое</w:t>
      </w:r>
      <w:r>
        <w:tab/>
        <w:t>развитие»</w:t>
      </w:r>
      <w:r>
        <w:rPr>
          <w:spacing w:val="40"/>
        </w:rPr>
        <w:t xml:space="preserve"> </w:t>
      </w:r>
      <w:r>
        <w:t>представлены</w:t>
      </w:r>
      <w:r>
        <w:rPr>
          <w:spacing w:val="40"/>
        </w:rPr>
        <w:t xml:space="preserve"> </w:t>
      </w:r>
      <w:r>
        <w:t>в следующих таблицах</w:t>
      </w:r>
      <w:r>
        <w:rPr>
          <w:sz w:val="23"/>
        </w:rPr>
        <w:t>:</w:t>
      </w:r>
    </w:p>
    <w:p w:rsidR="00EA58FE" w:rsidRDefault="00EA58FE">
      <w:pPr>
        <w:pStyle w:val="a3"/>
        <w:spacing w:before="35"/>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A58FE">
        <w:trPr>
          <w:trHeight w:val="275"/>
        </w:trPr>
        <w:tc>
          <w:tcPr>
            <w:tcW w:w="14563" w:type="dxa"/>
            <w:gridSpan w:val="3"/>
            <w:shd w:val="clear" w:color="auto" w:fill="EDEBE0"/>
          </w:tcPr>
          <w:p w:rsidR="00EA58FE" w:rsidRDefault="004245CD">
            <w:pPr>
              <w:pStyle w:val="TableParagraph"/>
              <w:spacing w:line="256" w:lineRule="exact"/>
              <w:ind w:left="6"/>
              <w:jc w:val="center"/>
              <w:rPr>
                <w:b/>
                <w:sz w:val="24"/>
              </w:rPr>
            </w:pPr>
            <w:r>
              <w:rPr>
                <w:b/>
                <w:sz w:val="24"/>
              </w:rPr>
              <w:t>ФИЗИЧЕСКОЕ</w:t>
            </w:r>
            <w:r>
              <w:rPr>
                <w:b/>
                <w:spacing w:val="-3"/>
                <w:sz w:val="24"/>
              </w:rPr>
              <w:t xml:space="preserve"> </w:t>
            </w:r>
            <w:r>
              <w:rPr>
                <w:b/>
                <w:sz w:val="24"/>
              </w:rPr>
              <w:t>РАЗВИТИЕ</w:t>
            </w:r>
            <w:r>
              <w:rPr>
                <w:b/>
                <w:spacing w:val="-1"/>
                <w:sz w:val="24"/>
              </w:rPr>
              <w:t xml:space="preserve"> </w:t>
            </w:r>
            <w:r>
              <w:rPr>
                <w:b/>
                <w:sz w:val="24"/>
              </w:rPr>
              <w:t>(от</w:t>
            </w:r>
            <w:r>
              <w:rPr>
                <w:b/>
                <w:spacing w:val="-4"/>
                <w:sz w:val="24"/>
              </w:rPr>
              <w:t xml:space="preserve"> </w:t>
            </w:r>
            <w:r>
              <w:rPr>
                <w:b/>
                <w:sz w:val="24"/>
              </w:rPr>
              <w:t>2-х</w:t>
            </w:r>
            <w:r>
              <w:rPr>
                <w:b/>
                <w:spacing w:val="-3"/>
                <w:sz w:val="24"/>
              </w:rPr>
              <w:t xml:space="preserve"> </w:t>
            </w:r>
            <w:r>
              <w:rPr>
                <w:b/>
                <w:sz w:val="24"/>
              </w:rPr>
              <w:t>месяцев до</w:t>
            </w:r>
            <w:r>
              <w:rPr>
                <w:b/>
                <w:spacing w:val="-3"/>
                <w:sz w:val="24"/>
              </w:rPr>
              <w:t xml:space="preserve"> </w:t>
            </w:r>
            <w:r>
              <w:rPr>
                <w:b/>
                <w:sz w:val="24"/>
              </w:rPr>
              <w:t>3-х</w:t>
            </w:r>
            <w:r>
              <w:rPr>
                <w:b/>
                <w:spacing w:val="-2"/>
                <w:sz w:val="24"/>
              </w:rPr>
              <w:t xml:space="preserve"> </w:t>
            </w:r>
            <w:r>
              <w:rPr>
                <w:b/>
                <w:spacing w:val="-4"/>
                <w:sz w:val="24"/>
              </w:rPr>
              <w:t>лет)</w:t>
            </w:r>
          </w:p>
        </w:tc>
      </w:tr>
      <w:tr w:rsidR="00EA58FE">
        <w:trPr>
          <w:trHeight w:val="230"/>
        </w:trPr>
        <w:tc>
          <w:tcPr>
            <w:tcW w:w="14563" w:type="dxa"/>
            <w:gridSpan w:val="3"/>
            <w:shd w:val="clear" w:color="auto" w:fill="EDEBE0"/>
          </w:tcPr>
          <w:p w:rsidR="00EA58FE" w:rsidRDefault="004245CD">
            <w:pPr>
              <w:pStyle w:val="TableParagraph"/>
              <w:spacing w:line="210" w:lineRule="exact"/>
              <w:rPr>
                <w:b/>
                <w:sz w:val="20"/>
              </w:rPr>
            </w:pPr>
            <w:r>
              <w:rPr>
                <w:b/>
                <w:sz w:val="20"/>
              </w:rPr>
              <w:t>Задачи</w:t>
            </w:r>
            <w:r>
              <w:rPr>
                <w:b/>
                <w:spacing w:val="-10"/>
                <w:sz w:val="20"/>
              </w:rPr>
              <w:t xml:space="preserve"> </w:t>
            </w:r>
            <w:r>
              <w:rPr>
                <w:b/>
                <w:sz w:val="20"/>
              </w:rPr>
              <w:t>образовательной</w:t>
            </w:r>
            <w:r>
              <w:rPr>
                <w:b/>
                <w:spacing w:val="-10"/>
                <w:sz w:val="20"/>
              </w:rPr>
              <w:t xml:space="preserve"> </w:t>
            </w:r>
            <w:r>
              <w:rPr>
                <w:b/>
                <w:sz w:val="20"/>
              </w:rPr>
              <w:t>области</w:t>
            </w:r>
            <w:r>
              <w:rPr>
                <w:b/>
                <w:spacing w:val="-10"/>
                <w:sz w:val="20"/>
              </w:rPr>
              <w:t xml:space="preserve"> </w:t>
            </w:r>
            <w:r>
              <w:rPr>
                <w:b/>
                <w:sz w:val="20"/>
              </w:rPr>
              <w:t>«Физическое</w:t>
            </w:r>
            <w:r>
              <w:rPr>
                <w:b/>
                <w:spacing w:val="-10"/>
                <w:sz w:val="20"/>
              </w:rPr>
              <w:t xml:space="preserve"> </w:t>
            </w:r>
            <w:r>
              <w:rPr>
                <w:b/>
                <w:spacing w:val="-2"/>
                <w:sz w:val="20"/>
              </w:rPr>
              <w:t>развитие»</w:t>
            </w:r>
          </w:p>
        </w:tc>
      </w:tr>
      <w:tr w:rsidR="00EA58FE">
        <w:trPr>
          <w:trHeight w:val="230"/>
        </w:trPr>
        <w:tc>
          <w:tcPr>
            <w:tcW w:w="4854" w:type="dxa"/>
          </w:tcPr>
          <w:p w:rsidR="00EA58FE" w:rsidRDefault="004245CD">
            <w:pPr>
              <w:pStyle w:val="TableParagraph"/>
              <w:spacing w:line="210" w:lineRule="exact"/>
              <w:ind w:left="1353"/>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4853" w:type="dxa"/>
          </w:tcPr>
          <w:p w:rsidR="00EA58FE" w:rsidRDefault="004245CD">
            <w:pPr>
              <w:pStyle w:val="TableParagraph"/>
              <w:spacing w:line="210" w:lineRule="exact"/>
              <w:ind w:left="1574"/>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4856" w:type="dxa"/>
          </w:tcPr>
          <w:p w:rsidR="00EA58FE" w:rsidRDefault="004245CD">
            <w:pPr>
              <w:pStyle w:val="TableParagraph"/>
              <w:spacing w:line="210" w:lineRule="exact"/>
              <w:ind w:left="1538"/>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1380"/>
        </w:trPr>
        <w:tc>
          <w:tcPr>
            <w:tcW w:w="4854" w:type="dxa"/>
            <w:vMerge w:val="restart"/>
          </w:tcPr>
          <w:p w:rsidR="00EA58FE" w:rsidRDefault="004245CD">
            <w:pPr>
              <w:pStyle w:val="TableParagraph"/>
              <w:ind w:right="99"/>
              <w:jc w:val="both"/>
              <w:rPr>
                <w:sz w:val="20"/>
              </w:rPr>
            </w:pPr>
            <w:r>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rsidR="00EA58FE" w:rsidRDefault="004245CD">
            <w:pPr>
              <w:pStyle w:val="TableParagraph"/>
              <w:ind w:left="110" w:right="97"/>
              <w:jc w:val="both"/>
              <w:rPr>
                <w:sz w:val="20"/>
              </w:rPr>
            </w:pPr>
            <w:r>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tc>
        <w:tc>
          <w:tcPr>
            <w:tcW w:w="4856" w:type="dxa"/>
          </w:tcPr>
          <w:p w:rsidR="00EA58FE" w:rsidRDefault="004245CD">
            <w:pPr>
              <w:pStyle w:val="TableParagraph"/>
              <w:ind w:left="110" w:right="99"/>
              <w:jc w:val="both"/>
              <w:rPr>
                <w:sz w:val="20"/>
              </w:rPr>
            </w:pPr>
            <w:r>
              <w:rPr>
                <w:sz w:val="20"/>
              </w:rPr>
              <w:t>Обогащать двигательный опыт детей, помогая осваивать упражнения основной гимнастики: основные движения (бросание, катание, ловля, ползанье,</w:t>
            </w:r>
            <w:r>
              <w:rPr>
                <w:spacing w:val="62"/>
                <w:sz w:val="20"/>
              </w:rPr>
              <w:t xml:space="preserve">   </w:t>
            </w:r>
            <w:r>
              <w:rPr>
                <w:sz w:val="20"/>
              </w:rPr>
              <w:t>лазанье,</w:t>
            </w:r>
            <w:r>
              <w:rPr>
                <w:spacing w:val="62"/>
                <w:sz w:val="20"/>
              </w:rPr>
              <w:t xml:space="preserve">   </w:t>
            </w:r>
            <w:r>
              <w:rPr>
                <w:sz w:val="20"/>
              </w:rPr>
              <w:t>ходьба,</w:t>
            </w:r>
            <w:r>
              <w:rPr>
                <w:spacing w:val="63"/>
                <w:sz w:val="20"/>
              </w:rPr>
              <w:t xml:space="preserve">   </w:t>
            </w:r>
            <w:r>
              <w:rPr>
                <w:sz w:val="20"/>
              </w:rPr>
              <w:t>бег,</w:t>
            </w:r>
            <w:r>
              <w:rPr>
                <w:spacing w:val="62"/>
                <w:sz w:val="20"/>
              </w:rPr>
              <w:t xml:space="preserve">   </w:t>
            </w:r>
            <w:r>
              <w:rPr>
                <w:spacing w:val="-2"/>
                <w:sz w:val="20"/>
              </w:rPr>
              <w:t>прыжки),</w:t>
            </w:r>
          </w:p>
          <w:p w:rsidR="00EA58FE" w:rsidRDefault="004245CD">
            <w:pPr>
              <w:pStyle w:val="TableParagraph"/>
              <w:spacing w:line="228" w:lineRule="exact"/>
              <w:ind w:left="110" w:right="99"/>
              <w:jc w:val="both"/>
              <w:rPr>
                <w:sz w:val="20"/>
              </w:rPr>
            </w:pPr>
            <w:r>
              <w:rPr>
                <w:sz w:val="20"/>
              </w:rPr>
              <w:t xml:space="preserve">общеразвивающие и музыкально-ритмические </w:t>
            </w:r>
            <w:r>
              <w:rPr>
                <w:spacing w:val="-2"/>
                <w:sz w:val="20"/>
              </w:rPr>
              <w:t>упражнения.</w:t>
            </w:r>
          </w:p>
        </w:tc>
      </w:tr>
      <w:tr w:rsidR="00EA58FE">
        <w:trPr>
          <w:trHeight w:val="460"/>
        </w:trPr>
        <w:tc>
          <w:tcPr>
            <w:tcW w:w="4854" w:type="dxa"/>
            <w:vMerge/>
            <w:tcBorders>
              <w:top w:val="nil"/>
            </w:tcBorders>
          </w:tcPr>
          <w:p w:rsidR="00EA58FE" w:rsidRDefault="00EA58FE">
            <w:pPr>
              <w:rPr>
                <w:sz w:val="2"/>
                <w:szCs w:val="2"/>
              </w:rPr>
            </w:pPr>
          </w:p>
        </w:tc>
        <w:tc>
          <w:tcPr>
            <w:tcW w:w="4853" w:type="dxa"/>
          </w:tcPr>
          <w:p w:rsidR="00EA58FE" w:rsidRDefault="004245CD">
            <w:pPr>
              <w:pStyle w:val="TableParagraph"/>
              <w:spacing w:line="230" w:lineRule="atLeast"/>
              <w:ind w:left="110" w:right="99"/>
              <w:rPr>
                <w:sz w:val="20"/>
              </w:rPr>
            </w:pPr>
            <w:r>
              <w:rPr>
                <w:sz w:val="20"/>
              </w:rPr>
              <w:t>Создавать</w:t>
            </w:r>
            <w:r>
              <w:rPr>
                <w:spacing w:val="80"/>
                <w:sz w:val="20"/>
              </w:rPr>
              <w:t xml:space="preserve"> </w:t>
            </w:r>
            <w:r>
              <w:rPr>
                <w:sz w:val="20"/>
              </w:rPr>
              <w:t>условия</w:t>
            </w:r>
            <w:r>
              <w:rPr>
                <w:spacing w:val="80"/>
                <w:sz w:val="20"/>
              </w:rPr>
              <w:t xml:space="preserve"> </w:t>
            </w:r>
            <w:r>
              <w:rPr>
                <w:sz w:val="20"/>
              </w:rPr>
              <w:t>для</w:t>
            </w:r>
            <w:r>
              <w:rPr>
                <w:spacing w:val="80"/>
                <w:w w:val="150"/>
                <w:sz w:val="20"/>
              </w:rPr>
              <w:t xml:space="preserve"> </w:t>
            </w:r>
            <w:r>
              <w:rPr>
                <w:sz w:val="20"/>
              </w:rPr>
              <w:t>развития</w:t>
            </w:r>
            <w:r>
              <w:rPr>
                <w:spacing w:val="80"/>
                <w:sz w:val="20"/>
              </w:rPr>
              <w:t xml:space="preserve"> </w:t>
            </w:r>
            <w:r>
              <w:rPr>
                <w:sz w:val="20"/>
              </w:rPr>
              <w:t>равновесия</w:t>
            </w:r>
            <w:r>
              <w:rPr>
                <w:spacing w:val="80"/>
                <w:w w:val="150"/>
                <w:sz w:val="20"/>
              </w:rPr>
              <w:t xml:space="preserve"> </w:t>
            </w:r>
            <w:r>
              <w:rPr>
                <w:sz w:val="20"/>
              </w:rPr>
              <w:t>и</w:t>
            </w:r>
            <w:r>
              <w:rPr>
                <w:spacing w:val="40"/>
                <w:sz w:val="20"/>
              </w:rPr>
              <w:t xml:space="preserve"> </w:t>
            </w:r>
            <w:r>
              <w:rPr>
                <w:sz w:val="20"/>
              </w:rPr>
              <w:t>ориентировки в пространстве.</w:t>
            </w:r>
          </w:p>
        </w:tc>
        <w:tc>
          <w:tcPr>
            <w:tcW w:w="4856" w:type="dxa"/>
          </w:tcPr>
          <w:p w:rsidR="00EA58FE" w:rsidRDefault="004245CD">
            <w:pPr>
              <w:pStyle w:val="TableParagraph"/>
              <w:spacing w:line="230" w:lineRule="atLeast"/>
              <w:ind w:left="110"/>
              <w:rPr>
                <w:sz w:val="20"/>
              </w:rPr>
            </w:pPr>
            <w:r>
              <w:rPr>
                <w:sz w:val="20"/>
              </w:rPr>
              <w:t>Развивать</w:t>
            </w:r>
            <w:r>
              <w:rPr>
                <w:spacing w:val="40"/>
                <w:sz w:val="20"/>
              </w:rPr>
              <w:t xml:space="preserve"> </w:t>
            </w:r>
            <w:r>
              <w:rPr>
                <w:sz w:val="20"/>
              </w:rPr>
              <w:t>психофизические</w:t>
            </w:r>
            <w:r>
              <w:rPr>
                <w:spacing w:val="40"/>
                <w:sz w:val="20"/>
              </w:rPr>
              <w:t xml:space="preserve"> </w:t>
            </w:r>
            <w:r>
              <w:rPr>
                <w:sz w:val="20"/>
              </w:rPr>
              <w:t>качества,</w:t>
            </w:r>
            <w:r>
              <w:rPr>
                <w:spacing w:val="40"/>
                <w:sz w:val="20"/>
              </w:rPr>
              <w:t xml:space="preserve"> </w:t>
            </w:r>
            <w:r>
              <w:rPr>
                <w:sz w:val="20"/>
              </w:rPr>
              <w:t>равновесие</w:t>
            </w:r>
            <w:r>
              <w:rPr>
                <w:spacing w:val="40"/>
                <w:sz w:val="20"/>
              </w:rPr>
              <w:t xml:space="preserve"> </w:t>
            </w:r>
            <w:r>
              <w:rPr>
                <w:sz w:val="20"/>
              </w:rPr>
              <w:t>и ориентировку в пространстве.</w:t>
            </w:r>
          </w:p>
        </w:tc>
      </w:tr>
      <w:tr w:rsidR="00EA58FE">
        <w:trPr>
          <w:trHeight w:val="921"/>
        </w:trPr>
        <w:tc>
          <w:tcPr>
            <w:tcW w:w="4854" w:type="dxa"/>
            <w:vMerge w:val="restart"/>
          </w:tcPr>
          <w:p w:rsidR="00EA58FE" w:rsidRDefault="004245CD">
            <w:pPr>
              <w:pStyle w:val="TableParagraph"/>
              <w:ind w:right="100"/>
              <w:jc w:val="both"/>
              <w:rPr>
                <w:sz w:val="20"/>
              </w:rPr>
            </w:pPr>
            <w:r>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tcPr>
          <w:p w:rsidR="00EA58FE" w:rsidRDefault="004245CD">
            <w:pPr>
              <w:pStyle w:val="TableParagraph"/>
              <w:ind w:left="110" w:right="99"/>
              <w:jc w:val="both"/>
              <w:rPr>
                <w:sz w:val="20"/>
              </w:rPr>
            </w:pPr>
            <w:r>
              <w:rPr>
                <w:sz w:val="20"/>
              </w:rPr>
              <w:t>Поддерживать желание выполнять физические упражнения в паре с педагогом; побуждать к самостоятельным действиям.</w:t>
            </w:r>
          </w:p>
        </w:tc>
        <w:tc>
          <w:tcPr>
            <w:tcW w:w="4856" w:type="dxa"/>
          </w:tcPr>
          <w:p w:rsidR="00EA58FE" w:rsidRDefault="004245CD">
            <w:pPr>
              <w:pStyle w:val="TableParagraph"/>
              <w:ind w:left="110" w:right="100"/>
              <w:jc w:val="both"/>
              <w:rPr>
                <w:sz w:val="20"/>
              </w:rPr>
            </w:pPr>
            <w:r>
              <w:rPr>
                <w:sz w:val="20"/>
              </w:rPr>
              <w:t>Формировать интерес и положительное отношение к выполнению физических упражнений, совместным двигательным действиям.</w:t>
            </w:r>
          </w:p>
        </w:tc>
      </w:tr>
      <w:tr w:rsidR="00EA58FE">
        <w:trPr>
          <w:trHeight w:val="457"/>
        </w:trPr>
        <w:tc>
          <w:tcPr>
            <w:tcW w:w="4854" w:type="dxa"/>
            <w:vMerge/>
            <w:tcBorders>
              <w:top w:val="nil"/>
            </w:tcBorders>
          </w:tcPr>
          <w:p w:rsidR="00EA58FE" w:rsidRDefault="00EA58FE">
            <w:pPr>
              <w:rPr>
                <w:sz w:val="2"/>
                <w:szCs w:val="2"/>
              </w:rPr>
            </w:pPr>
          </w:p>
        </w:tc>
        <w:tc>
          <w:tcPr>
            <w:tcW w:w="4853" w:type="dxa"/>
          </w:tcPr>
          <w:p w:rsidR="00EA58FE" w:rsidRDefault="004245CD">
            <w:pPr>
              <w:pStyle w:val="TableParagraph"/>
              <w:spacing w:line="228" w:lineRule="exact"/>
              <w:ind w:left="110" w:right="99"/>
              <w:rPr>
                <w:sz w:val="20"/>
              </w:rPr>
            </w:pPr>
            <w:r>
              <w:rPr>
                <w:sz w:val="20"/>
              </w:rPr>
              <w:t>Привлекать</w:t>
            </w:r>
            <w:r>
              <w:rPr>
                <w:spacing w:val="80"/>
                <w:sz w:val="20"/>
              </w:rPr>
              <w:t xml:space="preserve"> </w:t>
            </w:r>
            <w:r>
              <w:rPr>
                <w:sz w:val="20"/>
              </w:rPr>
              <w:t>к</w:t>
            </w:r>
            <w:r>
              <w:rPr>
                <w:spacing w:val="80"/>
                <w:sz w:val="20"/>
              </w:rPr>
              <w:t xml:space="preserve"> </w:t>
            </w:r>
            <w:r>
              <w:rPr>
                <w:sz w:val="20"/>
              </w:rPr>
              <w:t>участию</w:t>
            </w:r>
            <w:r>
              <w:rPr>
                <w:spacing w:val="80"/>
                <w:sz w:val="20"/>
              </w:rPr>
              <w:t xml:space="preserve"> </w:t>
            </w:r>
            <w:r>
              <w:rPr>
                <w:sz w:val="20"/>
              </w:rPr>
              <w:t>в</w:t>
            </w:r>
            <w:r>
              <w:rPr>
                <w:spacing w:val="80"/>
                <w:sz w:val="20"/>
              </w:rPr>
              <w:t xml:space="preserve"> </w:t>
            </w:r>
            <w:r>
              <w:rPr>
                <w:sz w:val="20"/>
              </w:rPr>
              <w:t>играх-забавах,</w:t>
            </w:r>
            <w:r>
              <w:rPr>
                <w:spacing w:val="80"/>
                <w:sz w:val="20"/>
              </w:rPr>
              <w:t xml:space="preserve"> </w:t>
            </w:r>
            <w:r>
              <w:rPr>
                <w:sz w:val="20"/>
              </w:rPr>
              <w:t>игровых упражнениях, подвижных играх,</w:t>
            </w:r>
          </w:p>
        </w:tc>
        <w:tc>
          <w:tcPr>
            <w:tcW w:w="4856" w:type="dxa"/>
          </w:tcPr>
          <w:p w:rsidR="00EA58FE" w:rsidRDefault="004245CD">
            <w:pPr>
              <w:pStyle w:val="TableParagraph"/>
              <w:spacing w:line="228" w:lineRule="exact"/>
              <w:ind w:left="110"/>
              <w:rPr>
                <w:sz w:val="20"/>
              </w:rPr>
            </w:pPr>
            <w:r>
              <w:rPr>
                <w:sz w:val="20"/>
              </w:rPr>
              <w:t>Поддерживать</w:t>
            </w:r>
            <w:r>
              <w:rPr>
                <w:spacing w:val="21"/>
                <w:sz w:val="20"/>
              </w:rPr>
              <w:t xml:space="preserve"> </w:t>
            </w:r>
            <w:r>
              <w:rPr>
                <w:sz w:val="20"/>
              </w:rPr>
              <w:t>у</w:t>
            </w:r>
            <w:r>
              <w:rPr>
                <w:spacing w:val="22"/>
                <w:sz w:val="20"/>
              </w:rPr>
              <w:t xml:space="preserve"> </w:t>
            </w:r>
            <w:r>
              <w:rPr>
                <w:sz w:val="20"/>
              </w:rPr>
              <w:t>детей</w:t>
            </w:r>
            <w:r>
              <w:rPr>
                <w:spacing w:val="20"/>
                <w:sz w:val="20"/>
              </w:rPr>
              <w:t xml:space="preserve"> </w:t>
            </w:r>
            <w:r>
              <w:rPr>
                <w:sz w:val="20"/>
              </w:rPr>
              <w:t>желание</w:t>
            </w:r>
            <w:r>
              <w:rPr>
                <w:spacing w:val="23"/>
                <w:sz w:val="20"/>
              </w:rPr>
              <w:t xml:space="preserve"> </w:t>
            </w:r>
            <w:r>
              <w:rPr>
                <w:sz w:val="20"/>
              </w:rPr>
              <w:t>играть</w:t>
            </w:r>
            <w:r>
              <w:rPr>
                <w:spacing w:val="21"/>
                <w:sz w:val="20"/>
              </w:rPr>
              <w:t xml:space="preserve"> </w:t>
            </w:r>
            <w:r>
              <w:rPr>
                <w:sz w:val="20"/>
              </w:rPr>
              <w:t>в</w:t>
            </w:r>
            <w:r>
              <w:rPr>
                <w:spacing w:val="20"/>
                <w:sz w:val="20"/>
              </w:rPr>
              <w:t xml:space="preserve"> </w:t>
            </w:r>
            <w:r>
              <w:rPr>
                <w:sz w:val="20"/>
              </w:rPr>
              <w:t>подвижные игры вместе с педагогом в небольших подгруппах.</w:t>
            </w:r>
          </w:p>
        </w:tc>
      </w:tr>
      <w:tr w:rsidR="00EA58FE">
        <w:trPr>
          <w:trHeight w:val="460"/>
        </w:trPr>
        <w:tc>
          <w:tcPr>
            <w:tcW w:w="4854" w:type="dxa"/>
            <w:vMerge/>
            <w:tcBorders>
              <w:top w:val="nil"/>
            </w:tcBorders>
          </w:tcPr>
          <w:p w:rsidR="00EA58FE" w:rsidRDefault="00EA58FE">
            <w:pPr>
              <w:rPr>
                <w:sz w:val="2"/>
                <w:szCs w:val="2"/>
              </w:rPr>
            </w:pPr>
          </w:p>
        </w:tc>
        <w:tc>
          <w:tcPr>
            <w:tcW w:w="4853" w:type="dxa"/>
          </w:tcPr>
          <w:p w:rsidR="00EA58FE" w:rsidRDefault="004245CD">
            <w:pPr>
              <w:pStyle w:val="TableParagraph"/>
              <w:spacing w:line="230" w:lineRule="exact"/>
              <w:ind w:left="110" w:right="99"/>
              <w:rPr>
                <w:sz w:val="20"/>
              </w:rPr>
            </w:pPr>
            <w:r>
              <w:rPr>
                <w:sz w:val="20"/>
              </w:rPr>
              <w:t xml:space="preserve">Укреплять здоровье ребенка средствами физического </w:t>
            </w:r>
            <w:r>
              <w:rPr>
                <w:spacing w:val="-2"/>
                <w:sz w:val="20"/>
              </w:rPr>
              <w:t>воспитания.</w:t>
            </w:r>
          </w:p>
        </w:tc>
        <w:tc>
          <w:tcPr>
            <w:tcW w:w="4856" w:type="dxa"/>
          </w:tcPr>
          <w:p w:rsidR="00EA58FE" w:rsidRDefault="004245CD">
            <w:pPr>
              <w:pStyle w:val="TableParagraph"/>
              <w:spacing w:line="230" w:lineRule="exact"/>
              <w:ind w:left="110"/>
              <w:rPr>
                <w:sz w:val="20"/>
              </w:rPr>
            </w:pPr>
            <w:r>
              <w:rPr>
                <w:sz w:val="20"/>
              </w:rPr>
              <w:t>Укреплять</w:t>
            </w:r>
            <w:r>
              <w:rPr>
                <w:spacing w:val="40"/>
                <w:sz w:val="20"/>
              </w:rPr>
              <w:t xml:space="preserve"> </w:t>
            </w:r>
            <w:r>
              <w:rPr>
                <w:sz w:val="20"/>
              </w:rPr>
              <w:t>здоровье</w:t>
            </w:r>
            <w:r>
              <w:rPr>
                <w:spacing w:val="40"/>
                <w:sz w:val="20"/>
              </w:rPr>
              <w:t xml:space="preserve"> </w:t>
            </w:r>
            <w:r>
              <w:rPr>
                <w:sz w:val="20"/>
              </w:rPr>
              <w:t>детей</w:t>
            </w:r>
            <w:r>
              <w:rPr>
                <w:spacing w:val="40"/>
                <w:sz w:val="20"/>
              </w:rPr>
              <w:t xml:space="preserve"> </w:t>
            </w:r>
            <w:r>
              <w:rPr>
                <w:sz w:val="20"/>
              </w:rPr>
              <w:t>средствами</w:t>
            </w:r>
            <w:r>
              <w:rPr>
                <w:spacing w:val="40"/>
                <w:sz w:val="20"/>
              </w:rPr>
              <w:t xml:space="preserve"> </w:t>
            </w:r>
            <w:r>
              <w:rPr>
                <w:sz w:val="20"/>
              </w:rPr>
              <w:t xml:space="preserve">физического </w:t>
            </w:r>
            <w:r>
              <w:rPr>
                <w:spacing w:val="-2"/>
                <w:sz w:val="20"/>
              </w:rPr>
              <w:t>воспитания.</w:t>
            </w:r>
          </w:p>
        </w:tc>
      </w:tr>
      <w:tr w:rsidR="00EA58FE">
        <w:trPr>
          <w:trHeight w:val="690"/>
        </w:trPr>
        <w:tc>
          <w:tcPr>
            <w:tcW w:w="4854" w:type="dxa"/>
          </w:tcPr>
          <w:p w:rsidR="00EA58FE" w:rsidRDefault="004245CD">
            <w:pPr>
              <w:pStyle w:val="TableParagraph"/>
              <w:rPr>
                <w:sz w:val="20"/>
              </w:rPr>
            </w:pPr>
            <w:r>
              <w:rPr>
                <w:sz w:val="20"/>
              </w:rPr>
              <w:t>Обеспечивать</w:t>
            </w:r>
            <w:r>
              <w:rPr>
                <w:spacing w:val="34"/>
                <w:sz w:val="20"/>
              </w:rPr>
              <w:t xml:space="preserve"> </w:t>
            </w:r>
            <w:r>
              <w:rPr>
                <w:sz w:val="20"/>
              </w:rPr>
              <w:t>охрану</w:t>
            </w:r>
            <w:r>
              <w:rPr>
                <w:spacing w:val="35"/>
                <w:sz w:val="20"/>
              </w:rPr>
              <w:t xml:space="preserve"> </w:t>
            </w:r>
            <w:r>
              <w:rPr>
                <w:sz w:val="20"/>
              </w:rPr>
              <w:t>жизни</w:t>
            </w:r>
            <w:r>
              <w:rPr>
                <w:spacing w:val="34"/>
                <w:sz w:val="20"/>
              </w:rPr>
              <w:t xml:space="preserve"> </w:t>
            </w:r>
            <w:r>
              <w:rPr>
                <w:sz w:val="20"/>
              </w:rPr>
              <w:t>и</w:t>
            </w:r>
            <w:r>
              <w:rPr>
                <w:spacing w:val="34"/>
                <w:sz w:val="20"/>
              </w:rPr>
              <w:t xml:space="preserve"> </w:t>
            </w:r>
            <w:r>
              <w:rPr>
                <w:sz w:val="20"/>
              </w:rPr>
              <w:t>укрепление</w:t>
            </w:r>
            <w:r>
              <w:rPr>
                <w:spacing w:val="34"/>
                <w:sz w:val="20"/>
              </w:rPr>
              <w:t xml:space="preserve"> </w:t>
            </w:r>
            <w:r>
              <w:rPr>
                <w:sz w:val="20"/>
              </w:rPr>
              <w:t>здоровья ребенка, гигиенический уход, питание;</w:t>
            </w:r>
          </w:p>
        </w:tc>
        <w:tc>
          <w:tcPr>
            <w:tcW w:w="4853" w:type="dxa"/>
          </w:tcPr>
          <w:p w:rsidR="00EA58FE" w:rsidRDefault="004245CD">
            <w:pPr>
              <w:pStyle w:val="TableParagraph"/>
              <w:ind w:left="110" w:right="99"/>
              <w:rPr>
                <w:sz w:val="20"/>
              </w:rPr>
            </w:pPr>
            <w:r>
              <w:rPr>
                <w:sz w:val="20"/>
              </w:rPr>
              <w:t>Способствовать</w:t>
            </w:r>
            <w:r>
              <w:rPr>
                <w:spacing w:val="40"/>
                <w:sz w:val="20"/>
              </w:rPr>
              <w:t xml:space="preserve"> </w:t>
            </w:r>
            <w:r>
              <w:rPr>
                <w:sz w:val="20"/>
              </w:rPr>
              <w:t>усвоению</w:t>
            </w:r>
            <w:r>
              <w:rPr>
                <w:spacing w:val="40"/>
                <w:sz w:val="20"/>
              </w:rPr>
              <w:t xml:space="preserve"> </w:t>
            </w:r>
            <w:r>
              <w:rPr>
                <w:sz w:val="20"/>
              </w:rPr>
              <w:t>культурно-гигиенических навыков для приобщения к здоровому образу жизни.</w:t>
            </w:r>
          </w:p>
        </w:tc>
        <w:tc>
          <w:tcPr>
            <w:tcW w:w="4856" w:type="dxa"/>
          </w:tcPr>
          <w:p w:rsidR="00EA58FE" w:rsidRDefault="004245CD">
            <w:pPr>
              <w:pStyle w:val="TableParagraph"/>
              <w:spacing w:line="230" w:lineRule="atLeast"/>
              <w:ind w:left="110" w:right="99"/>
              <w:jc w:val="both"/>
              <w:rPr>
                <w:sz w:val="20"/>
              </w:rPr>
            </w:pPr>
            <w:r>
              <w:rPr>
                <w:sz w:val="20"/>
              </w:rPr>
              <w:t>Формировать культурно-гигиенические навыки и навыки самообслуживания, приобщая к здоровому образу жизни.</w:t>
            </w:r>
          </w:p>
        </w:tc>
      </w:tr>
      <w:tr w:rsidR="00EA58FE">
        <w:trPr>
          <w:trHeight w:val="230"/>
        </w:trPr>
        <w:tc>
          <w:tcPr>
            <w:tcW w:w="14563" w:type="dxa"/>
            <w:gridSpan w:val="3"/>
            <w:shd w:val="clear" w:color="auto" w:fill="EDEBE0"/>
          </w:tcPr>
          <w:p w:rsidR="00EA58FE" w:rsidRDefault="004245CD">
            <w:pPr>
              <w:pStyle w:val="TableParagraph"/>
              <w:spacing w:line="210" w:lineRule="exact"/>
              <w:rPr>
                <w:b/>
                <w:sz w:val="20"/>
              </w:rPr>
            </w:pPr>
            <w:r>
              <w:rPr>
                <w:b/>
                <w:sz w:val="20"/>
              </w:rPr>
              <w:t>Содержание</w:t>
            </w:r>
            <w:r>
              <w:rPr>
                <w:b/>
                <w:spacing w:val="-12"/>
                <w:sz w:val="20"/>
              </w:rPr>
              <w:t xml:space="preserve"> </w:t>
            </w:r>
            <w:r>
              <w:rPr>
                <w:b/>
                <w:sz w:val="20"/>
              </w:rPr>
              <w:t>образовательной</w:t>
            </w:r>
            <w:r>
              <w:rPr>
                <w:b/>
                <w:spacing w:val="-10"/>
                <w:sz w:val="20"/>
              </w:rPr>
              <w:t xml:space="preserve"> </w:t>
            </w:r>
            <w:r>
              <w:rPr>
                <w:b/>
                <w:sz w:val="20"/>
              </w:rPr>
              <w:t>области</w:t>
            </w:r>
            <w:r>
              <w:rPr>
                <w:b/>
                <w:spacing w:val="-8"/>
                <w:sz w:val="20"/>
              </w:rPr>
              <w:t xml:space="preserve"> </w:t>
            </w:r>
            <w:r>
              <w:rPr>
                <w:b/>
                <w:sz w:val="20"/>
              </w:rPr>
              <w:t>«Физическое</w:t>
            </w:r>
            <w:r>
              <w:rPr>
                <w:b/>
                <w:spacing w:val="-13"/>
                <w:sz w:val="20"/>
              </w:rPr>
              <w:t xml:space="preserve"> </w:t>
            </w:r>
            <w:r>
              <w:rPr>
                <w:b/>
                <w:spacing w:val="-2"/>
                <w:sz w:val="20"/>
              </w:rPr>
              <w:t>развитие»</w:t>
            </w:r>
          </w:p>
        </w:tc>
      </w:tr>
    </w:tbl>
    <w:p w:rsidR="00EA58FE" w:rsidRDefault="00EA58FE">
      <w:pPr>
        <w:pStyle w:val="TableParagraph"/>
        <w:spacing w:line="210" w:lineRule="exact"/>
        <w:rPr>
          <w:b/>
          <w:sz w:val="20"/>
        </w:rPr>
        <w:sectPr w:rsidR="00EA58FE">
          <w:pgSz w:w="16840" w:h="11910" w:orient="landscape"/>
          <w:pgMar w:top="78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A58FE">
        <w:trPr>
          <w:trHeight w:val="230"/>
        </w:trPr>
        <w:tc>
          <w:tcPr>
            <w:tcW w:w="4854" w:type="dxa"/>
          </w:tcPr>
          <w:p w:rsidR="00EA58FE" w:rsidRDefault="004245CD">
            <w:pPr>
              <w:pStyle w:val="TableParagraph"/>
              <w:spacing w:line="210" w:lineRule="exact"/>
              <w:ind w:left="1353"/>
              <w:rPr>
                <w:b/>
                <w:sz w:val="20"/>
              </w:rPr>
            </w:pPr>
            <w:r>
              <w:rPr>
                <w:b/>
                <w:sz w:val="20"/>
              </w:rPr>
              <w:t>от</w:t>
            </w:r>
            <w:r>
              <w:rPr>
                <w:b/>
                <w:spacing w:val="-3"/>
                <w:sz w:val="20"/>
              </w:rPr>
              <w:t xml:space="preserve"> </w:t>
            </w:r>
            <w:r>
              <w:rPr>
                <w:b/>
                <w:sz w:val="20"/>
              </w:rPr>
              <w:t>2-х</w:t>
            </w:r>
            <w:r>
              <w:rPr>
                <w:b/>
                <w:spacing w:val="-4"/>
                <w:sz w:val="20"/>
              </w:rPr>
              <w:t xml:space="preserve"> </w:t>
            </w:r>
            <w:r>
              <w:rPr>
                <w:b/>
                <w:sz w:val="20"/>
              </w:rPr>
              <w:t>месяцев</w:t>
            </w:r>
            <w:r>
              <w:rPr>
                <w:b/>
                <w:spacing w:val="-3"/>
                <w:sz w:val="20"/>
              </w:rPr>
              <w:t xml:space="preserve"> </w:t>
            </w:r>
            <w:r>
              <w:rPr>
                <w:b/>
                <w:sz w:val="20"/>
              </w:rPr>
              <w:t>до</w:t>
            </w:r>
            <w:r>
              <w:rPr>
                <w:b/>
                <w:spacing w:val="-4"/>
                <w:sz w:val="20"/>
              </w:rPr>
              <w:t xml:space="preserve"> </w:t>
            </w:r>
            <w:r>
              <w:rPr>
                <w:b/>
                <w:sz w:val="20"/>
              </w:rPr>
              <w:t>1</w:t>
            </w:r>
            <w:r>
              <w:rPr>
                <w:b/>
                <w:spacing w:val="-1"/>
                <w:sz w:val="20"/>
              </w:rPr>
              <w:t xml:space="preserve"> </w:t>
            </w:r>
            <w:r>
              <w:rPr>
                <w:b/>
                <w:spacing w:val="-4"/>
                <w:sz w:val="20"/>
              </w:rPr>
              <w:t>года</w:t>
            </w:r>
          </w:p>
        </w:tc>
        <w:tc>
          <w:tcPr>
            <w:tcW w:w="4853" w:type="dxa"/>
          </w:tcPr>
          <w:p w:rsidR="00EA58FE" w:rsidRDefault="004245CD">
            <w:pPr>
              <w:pStyle w:val="TableParagraph"/>
              <w:spacing w:line="210" w:lineRule="exact"/>
              <w:ind w:left="112" w:right="100"/>
              <w:jc w:val="center"/>
              <w:rPr>
                <w:b/>
                <w:sz w:val="20"/>
              </w:rPr>
            </w:pPr>
            <w:r>
              <w:rPr>
                <w:b/>
                <w:sz w:val="20"/>
              </w:rPr>
              <w:t>от</w:t>
            </w:r>
            <w:r>
              <w:rPr>
                <w:b/>
                <w:spacing w:val="-2"/>
                <w:sz w:val="20"/>
              </w:rPr>
              <w:t xml:space="preserve"> </w:t>
            </w:r>
            <w:r>
              <w:rPr>
                <w:b/>
                <w:sz w:val="20"/>
              </w:rPr>
              <w:t>1</w:t>
            </w:r>
            <w:r>
              <w:rPr>
                <w:b/>
                <w:spacing w:val="-1"/>
                <w:sz w:val="20"/>
              </w:rPr>
              <w:t xml:space="preserve"> </w:t>
            </w:r>
            <w:r>
              <w:rPr>
                <w:b/>
                <w:sz w:val="20"/>
              </w:rPr>
              <w:t>года</w:t>
            </w:r>
            <w:r>
              <w:rPr>
                <w:b/>
                <w:spacing w:val="-1"/>
                <w:sz w:val="20"/>
              </w:rPr>
              <w:t xml:space="preserve"> </w:t>
            </w:r>
            <w:r>
              <w:rPr>
                <w:b/>
                <w:sz w:val="20"/>
              </w:rPr>
              <w:t>до</w:t>
            </w:r>
            <w:r>
              <w:rPr>
                <w:b/>
                <w:spacing w:val="-2"/>
                <w:sz w:val="20"/>
              </w:rPr>
              <w:t xml:space="preserve"> </w:t>
            </w:r>
            <w:r>
              <w:rPr>
                <w:b/>
                <w:sz w:val="20"/>
              </w:rPr>
              <w:t>2-х</w:t>
            </w:r>
            <w:r>
              <w:rPr>
                <w:b/>
                <w:spacing w:val="-3"/>
                <w:sz w:val="20"/>
              </w:rPr>
              <w:t xml:space="preserve"> </w:t>
            </w:r>
            <w:r>
              <w:rPr>
                <w:b/>
                <w:spacing w:val="-5"/>
                <w:sz w:val="20"/>
              </w:rPr>
              <w:t>лет</w:t>
            </w:r>
          </w:p>
        </w:tc>
        <w:tc>
          <w:tcPr>
            <w:tcW w:w="4856" w:type="dxa"/>
          </w:tcPr>
          <w:p w:rsidR="00EA58FE" w:rsidRDefault="004245CD">
            <w:pPr>
              <w:pStyle w:val="TableParagraph"/>
              <w:spacing w:line="210" w:lineRule="exact"/>
              <w:ind w:left="1538"/>
              <w:rPr>
                <w:b/>
                <w:sz w:val="20"/>
              </w:rPr>
            </w:pPr>
            <w:r>
              <w:rPr>
                <w:b/>
                <w:sz w:val="20"/>
              </w:rPr>
              <w:t>от</w:t>
            </w:r>
            <w:r>
              <w:rPr>
                <w:b/>
                <w:spacing w:val="-2"/>
                <w:sz w:val="20"/>
              </w:rPr>
              <w:t xml:space="preserve"> </w:t>
            </w:r>
            <w:r>
              <w:rPr>
                <w:b/>
                <w:sz w:val="20"/>
              </w:rPr>
              <w:t>2-х</w:t>
            </w:r>
            <w:r>
              <w:rPr>
                <w:b/>
                <w:spacing w:val="-3"/>
                <w:sz w:val="20"/>
              </w:rPr>
              <w:t xml:space="preserve"> </w:t>
            </w:r>
            <w:r>
              <w:rPr>
                <w:b/>
                <w:sz w:val="20"/>
              </w:rPr>
              <w:t>лет</w:t>
            </w:r>
            <w:r>
              <w:rPr>
                <w:b/>
                <w:spacing w:val="-2"/>
                <w:sz w:val="20"/>
              </w:rPr>
              <w:t xml:space="preserve"> </w:t>
            </w:r>
            <w:r>
              <w:rPr>
                <w:b/>
                <w:sz w:val="20"/>
              </w:rPr>
              <w:t>до</w:t>
            </w:r>
            <w:r>
              <w:rPr>
                <w:b/>
                <w:spacing w:val="-3"/>
                <w:sz w:val="20"/>
              </w:rPr>
              <w:t xml:space="preserve"> </w:t>
            </w:r>
            <w:r>
              <w:rPr>
                <w:b/>
                <w:sz w:val="20"/>
              </w:rPr>
              <w:t>3-х</w:t>
            </w:r>
            <w:r>
              <w:rPr>
                <w:b/>
                <w:spacing w:val="-3"/>
                <w:sz w:val="20"/>
              </w:rPr>
              <w:t xml:space="preserve"> </w:t>
            </w:r>
            <w:r>
              <w:rPr>
                <w:b/>
                <w:spacing w:val="-5"/>
                <w:sz w:val="20"/>
              </w:rPr>
              <w:t>лет</w:t>
            </w:r>
          </w:p>
        </w:tc>
      </w:tr>
      <w:tr w:rsidR="00EA58FE">
        <w:trPr>
          <w:trHeight w:val="2988"/>
        </w:trPr>
        <w:tc>
          <w:tcPr>
            <w:tcW w:w="4854" w:type="dxa"/>
          </w:tcPr>
          <w:p w:rsidR="00EA58FE" w:rsidRDefault="004245CD">
            <w:pPr>
              <w:pStyle w:val="TableParagraph"/>
              <w:ind w:right="99"/>
              <w:jc w:val="both"/>
              <w:rPr>
                <w:sz w:val="20"/>
              </w:rPr>
            </w:pPr>
            <w:r>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A58FE" w:rsidRDefault="004245CD">
            <w:pPr>
              <w:pStyle w:val="TableParagraph"/>
              <w:ind w:right="99"/>
              <w:jc w:val="both"/>
              <w:rPr>
                <w:sz w:val="20"/>
              </w:rPr>
            </w:pPr>
            <w:r>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w:t>
            </w:r>
            <w:r>
              <w:rPr>
                <w:spacing w:val="-8"/>
                <w:sz w:val="20"/>
              </w:rPr>
              <w:t xml:space="preserve"> </w:t>
            </w:r>
            <w:r>
              <w:rPr>
                <w:sz w:val="20"/>
              </w:rPr>
              <w:t>музыку;</w:t>
            </w:r>
            <w:r>
              <w:rPr>
                <w:spacing w:val="-9"/>
                <w:sz w:val="20"/>
              </w:rPr>
              <w:t xml:space="preserve"> </w:t>
            </w:r>
            <w:r>
              <w:rPr>
                <w:sz w:val="20"/>
              </w:rPr>
              <w:t>проводит</w:t>
            </w:r>
            <w:r>
              <w:rPr>
                <w:spacing w:val="-9"/>
                <w:sz w:val="20"/>
              </w:rPr>
              <w:t xml:space="preserve"> </w:t>
            </w:r>
            <w:r>
              <w:rPr>
                <w:sz w:val="20"/>
              </w:rPr>
              <w:t>комплекс</w:t>
            </w:r>
            <w:r>
              <w:rPr>
                <w:spacing w:val="-6"/>
                <w:sz w:val="20"/>
              </w:rPr>
              <w:t xml:space="preserve"> </w:t>
            </w:r>
            <w:r>
              <w:rPr>
                <w:sz w:val="20"/>
              </w:rPr>
              <w:t>гимнастики</w:t>
            </w:r>
            <w:r>
              <w:rPr>
                <w:spacing w:val="-9"/>
                <w:sz w:val="20"/>
              </w:rPr>
              <w:t xml:space="preserve"> </w:t>
            </w:r>
            <w:r>
              <w:rPr>
                <w:sz w:val="20"/>
              </w:rPr>
              <w:t>и закаливания;</w:t>
            </w:r>
            <w:r>
              <w:rPr>
                <w:spacing w:val="59"/>
                <w:sz w:val="20"/>
              </w:rPr>
              <w:t xml:space="preserve">   </w:t>
            </w:r>
            <w:r>
              <w:rPr>
                <w:sz w:val="20"/>
              </w:rPr>
              <w:t>начинает</w:t>
            </w:r>
            <w:r>
              <w:rPr>
                <w:spacing w:val="60"/>
                <w:sz w:val="20"/>
              </w:rPr>
              <w:t xml:space="preserve">   </w:t>
            </w:r>
            <w:r>
              <w:rPr>
                <w:sz w:val="20"/>
              </w:rPr>
              <w:t>формировать</w:t>
            </w:r>
            <w:r>
              <w:rPr>
                <w:spacing w:val="59"/>
                <w:sz w:val="20"/>
              </w:rPr>
              <w:t xml:space="preserve">   </w:t>
            </w:r>
            <w:r>
              <w:rPr>
                <w:spacing w:val="-2"/>
                <w:sz w:val="20"/>
              </w:rPr>
              <w:t>первые</w:t>
            </w:r>
          </w:p>
          <w:p w:rsidR="00EA58FE" w:rsidRDefault="004245CD">
            <w:pPr>
              <w:pStyle w:val="TableParagraph"/>
              <w:spacing w:line="228" w:lineRule="exact"/>
              <w:ind w:right="101"/>
              <w:jc w:val="both"/>
              <w:rPr>
                <w:sz w:val="20"/>
              </w:rPr>
            </w:pPr>
            <w:r>
              <w:rPr>
                <w:sz w:val="20"/>
              </w:rPr>
              <w:t xml:space="preserve">культурно-гигиенические навыки, приучает к </w:t>
            </w:r>
            <w:r>
              <w:rPr>
                <w:spacing w:val="-2"/>
                <w:sz w:val="20"/>
              </w:rPr>
              <w:t>опрятности.</w:t>
            </w:r>
          </w:p>
        </w:tc>
        <w:tc>
          <w:tcPr>
            <w:tcW w:w="4853" w:type="dxa"/>
          </w:tcPr>
          <w:p w:rsidR="00EA58FE" w:rsidRDefault="004245CD">
            <w:pPr>
              <w:pStyle w:val="TableParagraph"/>
              <w:ind w:left="110" w:right="99"/>
              <w:rPr>
                <w:sz w:val="20"/>
              </w:rPr>
            </w:pPr>
            <w:r>
              <w:rPr>
                <w:sz w:val="20"/>
              </w:rPr>
              <w:t>Педагог</w:t>
            </w:r>
            <w:r>
              <w:rPr>
                <w:spacing w:val="80"/>
                <w:sz w:val="20"/>
              </w:rPr>
              <w:t xml:space="preserve"> </w:t>
            </w:r>
            <w:r>
              <w:rPr>
                <w:sz w:val="20"/>
              </w:rPr>
              <w:t>активизирует</w:t>
            </w:r>
            <w:r>
              <w:rPr>
                <w:spacing w:val="80"/>
                <w:sz w:val="20"/>
              </w:rPr>
              <w:t xml:space="preserve"> </w:t>
            </w:r>
            <w:r>
              <w:rPr>
                <w:sz w:val="20"/>
              </w:rPr>
              <w:t>двигательную</w:t>
            </w:r>
            <w:r>
              <w:rPr>
                <w:spacing w:val="80"/>
                <w:sz w:val="20"/>
              </w:rPr>
              <w:t xml:space="preserve"> </w:t>
            </w:r>
            <w:r>
              <w:rPr>
                <w:sz w:val="20"/>
              </w:rPr>
              <w:t xml:space="preserve">деятельность </w:t>
            </w:r>
            <w:r>
              <w:rPr>
                <w:spacing w:val="-2"/>
                <w:sz w:val="20"/>
              </w:rPr>
              <w:t>детей.</w:t>
            </w:r>
          </w:p>
        </w:tc>
        <w:tc>
          <w:tcPr>
            <w:tcW w:w="4856" w:type="dxa"/>
          </w:tcPr>
          <w:p w:rsidR="00EA58FE" w:rsidRDefault="004245CD">
            <w:pPr>
              <w:pStyle w:val="TableParagraph"/>
              <w:ind w:left="110" w:right="94"/>
              <w:jc w:val="both"/>
              <w:rPr>
                <w:sz w:val="20"/>
              </w:rPr>
            </w:pPr>
            <w:r>
              <w:rPr>
                <w:sz w:val="20"/>
              </w:rPr>
              <w:t xml:space="preserve">Педагог формирует умение выполнять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w:t>
            </w:r>
            <w:r>
              <w:rPr>
                <w:spacing w:val="-2"/>
                <w:sz w:val="20"/>
              </w:rPr>
              <w:t>другое).</w:t>
            </w:r>
          </w:p>
        </w:tc>
      </w:tr>
      <w:tr w:rsidR="00EA58FE">
        <w:trPr>
          <w:trHeight w:val="2531"/>
        </w:trPr>
        <w:tc>
          <w:tcPr>
            <w:tcW w:w="4854" w:type="dxa"/>
          </w:tcPr>
          <w:p w:rsidR="00EA58FE" w:rsidRDefault="004245CD">
            <w:pPr>
              <w:pStyle w:val="TableParagraph"/>
              <w:ind w:right="100"/>
              <w:jc w:val="both"/>
              <w:rPr>
                <w:sz w:val="20"/>
              </w:rPr>
            </w:pPr>
            <w:r>
              <w:rPr>
                <w:b/>
                <w:sz w:val="20"/>
              </w:rPr>
              <w:t xml:space="preserve">С 2 месяцев </w:t>
            </w:r>
            <w:r>
              <w:rPr>
                <w:sz w:val="20"/>
              </w:rPr>
              <w:t>педагог оказывает помощь в удержании головы в вертикальном положении, повороте ее в сторону</w:t>
            </w:r>
            <w:r>
              <w:rPr>
                <w:spacing w:val="-8"/>
                <w:sz w:val="20"/>
              </w:rPr>
              <w:t xml:space="preserve"> </w:t>
            </w:r>
            <w:r>
              <w:rPr>
                <w:sz w:val="20"/>
              </w:rPr>
              <w:t>звука,</w:t>
            </w:r>
            <w:r>
              <w:rPr>
                <w:spacing w:val="-8"/>
                <w:sz w:val="20"/>
              </w:rPr>
              <w:t xml:space="preserve"> </w:t>
            </w:r>
            <w:r>
              <w:rPr>
                <w:sz w:val="20"/>
              </w:rPr>
              <w:t>игрушки;</w:t>
            </w:r>
            <w:r>
              <w:rPr>
                <w:spacing w:val="-8"/>
                <w:sz w:val="20"/>
              </w:rPr>
              <w:t xml:space="preserve"> </w:t>
            </w:r>
            <w:r>
              <w:rPr>
                <w:sz w:val="20"/>
              </w:rPr>
              <w:t>побуждает</w:t>
            </w:r>
            <w:r>
              <w:rPr>
                <w:spacing w:val="-8"/>
                <w:sz w:val="20"/>
              </w:rPr>
              <w:t xml:space="preserve"> </w:t>
            </w:r>
            <w:r>
              <w:rPr>
                <w:sz w:val="20"/>
              </w:rPr>
              <w:t>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w:t>
            </w:r>
            <w:r>
              <w:rPr>
                <w:spacing w:val="26"/>
                <w:sz w:val="20"/>
              </w:rPr>
              <w:t xml:space="preserve"> </w:t>
            </w:r>
            <w:r>
              <w:rPr>
                <w:sz w:val="20"/>
              </w:rPr>
              <w:t>лежать</w:t>
            </w:r>
            <w:r>
              <w:rPr>
                <w:spacing w:val="26"/>
                <w:sz w:val="20"/>
              </w:rPr>
              <w:t xml:space="preserve"> </w:t>
            </w:r>
            <w:r>
              <w:rPr>
                <w:sz w:val="20"/>
              </w:rPr>
              <w:t>на</w:t>
            </w:r>
            <w:r>
              <w:rPr>
                <w:spacing w:val="25"/>
                <w:sz w:val="20"/>
              </w:rPr>
              <w:t xml:space="preserve"> </w:t>
            </w:r>
            <w:r>
              <w:rPr>
                <w:sz w:val="20"/>
              </w:rPr>
              <w:t>животе</w:t>
            </w:r>
            <w:r>
              <w:rPr>
                <w:spacing w:val="29"/>
                <w:sz w:val="20"/>
              </w:rPr>
              <w:t xml:space="preserve"> </w:t>
            </w:r>
            <w:r>
              <w:rPr>
                <w:sz w:val="20"/>
              </w:rPr>
              <w:t>с</w:t>
            </w:r>
            <w:r>
              <w:rPr>
                <w:spacing w:val="26"/>
                <w:sz w:val="20"/>
              </w:rPr>
              <w:t xml:space="preserve"> </w:t>
            </w:r>
            <w:r>
              <w:rPr>
                <w:sz w:val="20"/>
              </w:rPr>
              <w:t>опорой</w:t>
            </w:r>
            <w:r>
              <w:rPr>
                <w:spacing w:val="24"/>
                <w:sz w:val="20"/>
              </w:rPr>
              <w:t xml:space="preserve"> </w:t>
            </w:r>
            <w:r>
              <w:rPr>
                <w:sz w:val="20"/>
              </w:rPr>
              <w:t>на</w:t>
            </w:r>
            <w:r>
              <w:rPr>
                <w:spacing w:val="26"/>
                <w:sz w:val="20"/>
              </w:rPr>
              <w:t xml:space="preserve"> </w:t>
            </w:r>
            <w:r>
              <w:rPr>
                <w:spacing w:val="-2"/>
                <w:sz w:val="20"/>
              </w:rPr>
              <w:t>предплечья,</w:t>
            </w:r>
          </w:p>
          <w:p w:rsidR="00EA58FE" w:rsidRDefault="004245CD">
            <w:pPr>
              <w:pStyle w:val="TableParagraph"/>
              <w:spacing w:line="230" w:lineRule="atLeast"/>
              <w:ind w:right="100"/>
              <w:jc w:val="both"/>
              <w:rPr>
                <w:sz w:val="20"/>
              </w:rPr>
            </w:pPr>
            <w:r>
              <w:rPr>
                <w:sz w:val="20"/>
              </w:rPr>
              <w:t>кисти рук; дотягиваться до игрушки, подползать к ней; проводит комплекс гимнастики.</w:t>
            </w:r>
          </w:p>
        </w:tc>
        <w:tc>
          <w:tcPr>
            <w:tcW w:w="4853" w:type="dxa"/>
          </w:tcPr>
          <w:p w:rsidR="00EA58FE" w:rsidRDefault="004245CD">
            <w:pPr>
              <w:pStyle w:val="TableParagraph"/>
              <w:ind w:left="110" w:right="99"/>
              <w:rPr>
                <w:sz w:val="20"/>
              </w:rPr>
            </w:pPr>
            <w:r>
              <w:rPr>
                <w:sz w:val="20"/>
              </w:rPr>
              <w:t>Создает условия для обучения основным движениям (бросание, катание, ползание, лазанье, ходьба).</w:t>
            </w:r>
          </w:p>
        </w:tc>
        <w:tc>
          <w:tcPr>
            <w:tcW w:w="4856" w:type="dxa"/>
          </w:tcPr>
          <w:p w:rsidR="00EA58FE" w:rsidRDefault="004245CD">
            <w:pPr>
              <w:pStyle w:val="TableParagraph"/>
              <w:ind w:left="110"/>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умение</w:t>
            </w:r>
            <w:r>
              <w:rPr>
                <w:spacing w:val="80"/>
                <w:sz w:val="20"/>
              </w:rPr>
              <w:t xml:space="preserve"> </w:t>
            </w:r>
            <w:r>
              <w:rPr>
                <w:sz w:val="20"/>
              </w:rPr>
              <w:t>выполнять</w:t>
            </w:r>
            <w:r>
              <w:rPr>
                <w:spacing w:val="80"/>
                <w:sz w:val="20"/>
              </w:rPr>
              <w:t xml:space="preserve"> </w:t>
            </w:r>
            <w:r>
              <w:rPr>
                <w:sz w:val="20"/>
              </w:rPr>
              <w:t xml:space="preserve">основные </w:t>
            </w:r>
            <w:r>
              <w:rPr>
                <w:spacing w:val="-2"/>
                <w:sz w:val="20"/>
              </w:rPr>
              <w:t>движения.</w:t>
            </w:r>
          </w:p>
        </w:tc>
      </w:tr>
      <w:tr w:rsidR="00EA58FE">
        <w:trPr>
          <w:trHeight w:val="2990"/>
        </w:trPr>
        <w:tc>
          <w:tcPr>
            <w:tcW w:w="4854" w:type="dxa"/>
          </w:tcPr>
          <w:p w:rsidR="00EA58FE" w:rsidRDefault="004245CD">
            <w:pPr>
              <w:pStyle w:val="TableParagraph"/>
              <w:ind w:right="100"/>
              <w:jc w:val="both"/>
              <w:rPr>
                <w:sz w:val="20"/>
              </w:rPr>
            </w:pPr>
            <w:r>
              <w:rPr>
                <w:b/>
                <w:sz w:val="20"/>
              </w:rPr>
              <w:t xml:space="preserve">С 6 месяцев </w:t>
            </w:r>
            <w:r>
              <w:rPr>
                <w:sz w:val="20"/>
              </w:rPr>
              <w:t>педагог помогает осваивать движения, подготавливающие к ползанию, поощряет</w:t>
            </w:r>
            <w:r>
              <w:rPr>
                <w:spacing w:val="40"/>
                <w:sz w:val="20"/>
              </w:rPr>
              <w:t xml:space="preserve"> </w:t>
            </w:r>
            <w:r>
              <w:rPr>
                <w:sz w:val="20"/>
              </w:rPr>
              <w:t>стремление ребенка ползать, самостоятельно</w:t>
            </w:r>
            <w:r>
              <w:rPr>
                <w:spacing w:val="40"/>
                <w:sz w:val="20"/>
              </w:rPr>
              <w:t xml:space="preserve"> </w:t>
            </w:r>
            <w:r>
              <w:rPr>
                <w:sz w:val="20"/>
              </w:rPr>
              <w:t>садиться из положения лежа и ложиться из</w:t>
            </w:r>
            <w:r>
              <w:rPr>
                <w:spacing w:val="40"/>
                <w:sz w:val="20"/>
              </w:rPr>
              <w:t xml:space="preserve"> </w:t>
            </w:r>
            <w:r>
              <w:rPr>
                <w:sz w:val="20"/>
              </w:rPr>
              <w:t>положения сидя, уверенно переворачиваться со</w:t>
            </w:r>
            <w:r>
              <w:rPr>
                <w:spacing w:val="40"/>
                <w:sz w:val="20"/>
              </w:rPr>
              <w:t xml:space="preserve"> </w:t>
            </w:r>
            <w:r>
              <w:rPr>
                <w:sz w:val="20"/>
              </w:rPr>
              <w:t>спины на живот и обратно, сидеть; помогает вставать и стоять с поддержкой, переступать, держась за</w:t>
            </w:r>
            <w:r>
              <w:rPr>
                <w:spacing w:val="40"/>
                <w:sz w:val="20"/>
              </w:rPr>
              <w:t xml:space="preserve"> </w:t>
            </w:r>
            <w:r>
              <w:rPr>
                <w:sz w:val="20"/>
              </w:rPr>
              <w:t>опору (к 8 месяцам);</w:t>
            </w:r>
          </w:p>
          <w:p w:rsidR="00EA58FE" w:rsidRDefault="004245CD">
            <w:pPr>
              <w:pStyle w:val="TableParagraph"/>
              <w:spacing w:line="230" w:lineRule="exact"/>
              <w:ind w:right="100" w:firstLine="50"/>
              <w:jc w:val="both"/>
              <w:rPr>
                <w:sz w:val="20"/>
              </w:rPr>
            </w:pPr>
            <w:r>
              <w:rPr>
                <w:sz w:val="20"/>
              </w:rPr>
              <w:t>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tcPr>
          <w:p w:rsidR="00EA58FE" w:rsidRDefault="004245CD">
            <w:pPr>
              <w:pStyle w:val="TableParagraph"/>
              <w:ind w:left="110" w:right="99"/>
              <w:rPr>
                <w:sz w:val="20"/>
              </w:rPr>
            </w:pPr>
            <w:r>
              <w:rPr>
                <w:sz w:val="20"/>
              </w:rPr>
              <w:t>Создает</w:t>
            </w:r>
            <w:r>
              <w:rPr>
                <w:spacing w:val="80"/>
                <w:sz w:val="20"/>
              </w:rPr>
              <w:t xml:space="preserve"> </w:t>
            </w:r>
            <w:r>
              <w:rPr>
                <w:sz w:val="20"/>
              </w:rPr>
              <w:t>условия</w:t>
            </w:r>
            <w:r>
              <w:rPr>
                <w:spacing w:val="80"/>
                <w:sz w:val="20"/>
              </w:rPr>
              <w:t xml:space="preserve"> </w:t>
            </w:r>
            <w:r>
              <w:rPr>
                <w:sz w:val="20"/>
              </w:rPr>
              <w:t>для</w:t>
            </w:r>
            <w:r>
              <w:rPr>
                <w:spacing w:val="80"/>
                <w:sz w:val="20"/>
              </w:rPr>
              <w:t xml:space="preserve"> </w:t>
            </w:r>
            <w:r>
              <w:rPr>
                <w:sz w:val="20"/>
              </w:rPr>
              <w:t>развития</w:t>
            </w:r>
            <w:r>
              <w:rPr>
                <w:spacing w:val="80"/>
                <w:sz w:val="20"/>
              </w:rPr>
              <w:t xml:space="preserve"> </w:t>
            </w:r>
            <w:r>
              <w:rPr>
                <w:sz w:val="20"/>
              </w:rPr>
              <w:t>координации</w:t>
            </w:r>
            <w:r>
              <w:rPr>
                <w:spacing w:val="80"/>
                <w:sz w:val="20"/>
              </w:rPr>
              <w:t xml:space="preserve"> </w:t>
            </w:r>
            <w:r>
              <w:rPr>
                <w:sz w:val="20"/>
              </w:rPr>
              <w:t>при выполнении упражнений.</w:t>
            </w:r>
          </w:p>
        </w:tc>
        <w:tc>
          <w:tcPr>
            <w:tcW w:w="4856" w:type="dxa"/>
          </w:tcPr>
          <w:p w:rsidR="00EA58FE" w:rsidRDefault="004245CD">
            <w:pPr>
              <w:pStyle w:val="TableParagraph"/>
              <w:ind w:left="110"/>
              <w:rPr>
                <w:sz w:val="20"/>
              </w:rPr>
            </w:pPr>
            <w:r>
              <w:rPr>
                <w:sz w:val="20"/>
              </w:rPr>
              <w:t>Развивает</w:t>
            </w:r>
            <w:r>
              <w:rPr>
                <w:spacing w:val="34"/>
                <w:sz w:val="20"/>
              </w:rPr>
              <w:t xml:space="preserve"> </w:t>
            </w:r>
            <w:r>
              <w:rPr>
                <w:sz w:val="20"/>
              </w:rPr>
              <w:t>психофизические</w:t>
            </w:r>
            <w:r>
              <w:rPr>
                <w:spacing w:val="36"/>
                <w:sz w:val="20"/>
              </w:rPr>
              <w:t xml:space="preserve"> </w:t>
            </w:r>
            <w:r>
              <w:rPr>
                <w:sz w:val="20"/>
              </w:rPr>
              <w:t>качества,</w:t>
            </w:r>
            <w:r>
              <w:rPr>
                <w:spacing w:val="35"/>
                <w:sz w:val="20"/>
              </w:rPr>
              <w:t xml:space="preserve"> </w:t>
            </w:r>
            <w:r>
              <w:rPr>
                <w:sz w:val="20"/>
              </w:rPr>
              <w:t>координацию, равновесие и ориентировку в пространстве.</w:t>
            </w:r>
          </w:p>
        </w:tc>
      </w:tr>
      <w:tr w:rsidR="00EA58FE">
        <w:trPr>
          <w:trHeight w:val="688"/>
        </w:trPr>
        <w:tc>
          <w:tcPr>
            <w:tcW w:w="4854" w:type="dxa"/>
            <w:vMerge w:val="restart"/>
          </w:tcPr>
          <w:p w:rsidR="00EA58FE" w:rsidRDefault="004245CD">
            <w:pPr>
              <w:pStyle w:val="TableParagraph"/>
              <w:ind w:right="98"/>
              <w:jc w:val="both"/>
              <w:rPr>
                <w:sz w:val="20"/>
              </w:rPr>
            </w:pPr>
            <w:r>
              <w:rPr>
                <w:b/>
                <w:sz w:val="20"/>
              </w:rPr>
              <w:t xml:space="preserve">С 9 месяцев </w:t>
            </w:r>
            <w:r>
              <w:rPr>
                <w:sz w:val="20"/>
              </w:rPr>
              <w:t>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w:t>
            </w:r>
            <w:r>
              <w:rPr>
                <w:spacing w:val="36"/>
                <w:sz w:val="20"/>
              </w:rPr>
              <w:t xml:space="preserve"> </w:t>
            </w:r>
            <w:r>
              <w:rPr>
                <w:sz w:val="20"/>
              </w:rPr>
              <w:t>опоры</w:t>
            </w:r>
            <w:r>
              <w:rPr>
                <w:spacing w:val="36"/>
                <w:sz w:val="20"/>
              </w:rPr>
              <w:t xml:space="preserve"> </w:t>
            </w:r>
            <w:r>
              <w:rPr>
                <w:sz w:val="20"/>
              </w:rPr>
              <w:t>при</w:t>
            </w:r>
            <w:r>
              <w:rPr>
                <w:spacing w:val="36"/>
                <w:sz w:val="20"/>
              </w:rPr>
              <w:t xml:space="preserve"> </w:t>
            </w:r>
            <w:r>
              <w:rPr>
                <w:sz w:val="20"/>
              </w:rPr>
              <w:t>поддержке</w:t>
            </w:r>
            <w:r>
              <w:rPr>
                <w:spacing w:val="36"/>
                <w:sz w:val="20"/>
              </w:rPr>
              <w:t xml:space="preserve"> </w:t>
            </w:r>
            <w:r>
              <w:rPr>
                <w:sz w:val="20"/>
              </w:rPr>
              <w:t>за</w:t>
            </w:r>
            <w:r>
              <w:rPr>
                <w:spacing w:val="37"/>
                <w:sz w:val="20"/>
              </w:rPr>
              <w:t xml:space="preserve"> </w:t>
            </w:r>
            <w:r>
              <w:rPr>
                <w:sz w:val="20"/>
              </w:rPr>
              <w:t>руки,</w:t>
            </w:r>
            <w:r>
              <w:rPr>
                <w:spacing w:val="36"/>
                <w:sz w:val="20"/>
              </w:rPr>
              <w:t xml:space="preserve"> </w:t>
            </w:r>
            <w:r>
              <w:rPr>
                <w:sz w:val="20"/>
              </w:rPr>
              <w:t>за</w:t>
            </w:r>
            <w:r>
              <w:rPr>
                <w:spacing w:val="36"/>
                <w:sz w:val="20"/>
              </w:rPr>
              <w:t xml:space="preserve"> </w:t>
            </w:r>
            <w:r>
              <w:rPr>
                <w:sz w:val="20"/>
              </w:rPr>
              <w:t>одну</w:t>
            </w:r>
            <w:r>
              <w:rPr>
                <w:spacing w:val="38"/>
                <w:sz w:val="20"/>
              </w:rPr>
              <w:t xml:space="preserve"> </w:t>
            </w:r>
            <w:r>
              <w:rPr>
                <w:spacing w:val="-4"/>
                <w:sz w:val="20"/>
              </w:rPr>
              <w:t>руку,</w:t>
            </w:r>
          </w:p>
          <w:p w:rsidR="00EA58FE" w:rsidRDefault="004245CD">
            <w:pPr>
              <w:pStyle w:val="TableParagraph"/>
              <w:spacing w:line="219" w:lineRule="exact"/>
              <w:jc w:val="both"/>
              <w:rPr>
                <w:sz w:val="20"/>
              </w:rPr>
            </w:pPr>
            <w:r>
              <w:rPr>
                <w:sz w:val="20"/>
              </w:rPr>
              <w:t>самостоятельно;</w:t>
            </w:r>
            <w:r>
              <w:rPr>
                <w:spacing w:val="28"/>
                <w:sz w:val="20"/>
              </w:rPr>
              <w:t xml:space="preserve"> </w:t>
            </w:r>
            <w:r>
              <w:rPr>
                <w:sz w:val="20"/>
              </w:rPr>
              <w:t>ходить</w:t>
            </w:r>
            <w:r>
              <w:rPr>
                <w:spacing w:val="29"/>
                <w:sz w:val="20"/>
              </w:rPr>
              <w:t xml:space="preserve"> </w:t>
            </w:r>
            <w:r>
              <w:rPr>
                <w:sz w:val="20"/>
              </w:rPr>
              <w:t>за</w:t>
            </w:r>
            <w:r>
              <w:rPr>
                <w:spacing w:val="27"/>
                <w:sz w:val="20"/>
              </w:rPr>
              <w:t xml:space="preserve"> </w:t>
            </w:r>
            <w:r>
              <w:rPr>
                <w:sz w:val="20"/>
              </w:rPr>
              <w:t>каталкой,</w:t>
            </w:r>
            <w:r>
              <w:rPr>
                <w:spacing w:val="28"/>
                <w:sz w:val="20"/>
              </w:rPr>
              <w:t xml:space="preserve"> </w:t>
            </w:r>
            <w:r>
              <w:rPr>
                <w:sz w:val="20"/>
              </w:rPr>
              <w:t>при</w:t>
            </w:r>
            <w:r>
              <w:rPr>
                <w:spacing w:val="30"/>
                <w:sz w:val="20"/>
              </w:rPr>
              <w:t xml:space="preserve"> </w:t>
            </w:r>
            <w:r>
              <w:rPr>
                <w:spacing w:val="-2"/>
                <w:sz w:val="20"/>
              </w:rPr>
              <w:t>поддержке</w:t>
            </w:r>
          </w:p>
        </w:tc>
        <w:tc>
          <w:tcPr>
            <w:tcW w:w="4853" w:type="dxa"/>
          </w:tcPr>
          <w:p w:rsidR="00EA58FE" w:rsidRDefault="004245CD">
            <w:pPr>
              <w:pStyle w:val="TableParagraph"/>
              <w:tabs>
                <w:tab w:val="left" w:pos="1366"/>
                <w:tab w:val="left" w:pos="1769"/>
                <w:tab w:val="left" w:pos="3650"/>
              </w:tabs>
              <w:ind w:left="110" w:right="99"/>
              <w:rPr>
                <w:sz w:val="20"/>
              </w:rPr>
            </w:pPr>
            <w:r>
              <w:rPr>
                <w:spacing w:val="-2"/>
                <w:sz w:val="20"/>
              </w:rPr>
              <w:t>Побуждает</w:t>
            </w:r>
            <w:r>
              <w:rPr>
                <w:sz w:val="20"/>
              </w:rPr>
              <w:tab/>
            </w:r>
            <w:r>
              <w:rPr>
                <w:spacing w:val="-10"/>
                <w:sz w:val="20"/>
              </w:rPr>
              <w:t>к</w:t>
            </w:r>
            <w:r>
              <w:rPr>
                <w:sz w:val="20"/>
              </w:rPr>
              <w:tab/>
            </w:r>
            <w:r>
              <w:rPr>
                <w:spacing w:val="-2"/>
                <w:sz w:val="20"/>
              </w:rPr>
              <w:t>самостоятельному</w:t>
            </w:r>
            <w:r>
              <w:rPr>
                <w:sz w:val="20"/>
              </w:rPr>
              <w:tab/>
            </w:r>
            <w:r>
              <w:rPr>
                <w:spacing w:val="-2"/>
                <w:sz w:val="20"/>
              </w:rPr>
              <w:t>выполнению движений.</w:t>
            </w:r>
          </w:p>
        </w:tc>
        <w:tc>
          <w:tcPr>
            <w:tcW w:w="4856" w:type="dxa"/>
          </w:tcPr>
          <w:p w:rsidR="00EA58FE" w:rsidRDefault="004245CD">
            <w:pPr>
              <w:pStyle w:val="TableParagraph"/>
              <w:tabs>
                <w:tab w:val="left" w:pos="1002"/>
                <w:tab w:val="left" w:pos="1407"/>
                <w:tab w:val="left" w:pos="2119"/>
                <w:tab w:val="left" w:pos="2201"/>
                <w:tab w:val="left" w:pos="2800"/>
                <w:tab w:val="left" w:pos="3548"/>
                <w:tab w:val="left" w:pos="3887"/>
                <w:tab w:val="left" w:pos="4649"/>
              </w:tabs>
              <w:ind w:left="110" w:right="100"/>
              <w:rPr>
                <w:sz w:val="20"/>
              </w:rPr>
            </w:pPr>
            <w:r>
              <w:rPr>
                <w:spacing w:val="-2"/>
                <w:sz w:val="20"/>
              </w:rPr>
              <w:t>Педагог</w:t>
            </w:r>
            <w:r>
              <w:rPr>
                <w:sz w:val="20"/>
              </w:rPr>
              <w:tab/>
            </w:r>
            <w:r>
              <w:rPr>
                <w:spacing w:val="-2"/>
                <w:sz w:val="20"/>
              </w:rPr>
              <w:t>побуждает</w:t>
            </w:r>
            <w:r>
              <w:rPr>
                <w:sz w:val="20"/>
              </w:rPr>
              <w:tab/>
            </w:r>
            <w:r>
              <w:rPr>
                <w:spacing w:val="-4"/>
                <w:sz w:val="20"/>
              </w:rPr>
              <w:t>детей</w:t>
            </w:r>
            <w:r>
              <w:rPr>
                <w:sz w:val="20"/>
              </w:rPr>
              <w:tab/>
            </w:r>
            <w:r>
              <w:rPr>
                <w:spacing w:val="-2"/>
                <w:sz w:val="20"/>
              </w:rPr>
              <w:t>совместно</w:t>
            </w:r>
            <w:r>
              <w:rPr>
                <w:sz w:val="20"/>
              </w:rPr>
              <w:tab/>
            </w:r>
            <w:r>
              <w:rPr>
                <w:spacing w:val="-2"/>
                <w:sz w:val="20"/>
              </w:rPr>
              <w:t>играть</w:t>
            </w:r>
            <w:r>
              <w:rPr>
                <w:sz w:val="20"/>
              </w:rPr>
              <w:tab/>
            </w:r>
            <w:r>
              <w:rPr>
                <w:spacing w:val="-10"/>
                <w:sz w:val="20"/>
              </w:rPr>
              <w:t>в</w:t>
            </w:r>
            <w:r>
              <w:rPr>
                <w:spacing w:val="-2"/>
                <w:sz w:val="20"/>
              </w:rPr>
              <w:t xml:space="preserve"> подвижные</w:t>
            </w:r>
            <w:r>
              <w:rPr>
                <w:sz w:val="20"/>
              </w:rPr>
              <w:tab/>
            </w:r>
            <w:r>
              <w:rPr>
                <w:spacing w:val="-4"/>
                <w:sz w:val="20"/>
              </w:rPr>
              <w:t>игры,</w:t>
            </w:r>
            <w:r>
              <w:rPr>
                <w:sz w:val="20"/>
              </w:rPr>
              <w:tab/>
            </w:r>
            <w:r>
              <w:rPr>
                <w:sz w:val="20"/>
              </w:rPr>
              <w:tab/>
            </w:r>
            <w:r>
              <w:rPr>
                <w:spacing w:val="-2"/>
                <w:sz w:val="20"/>
              </w:rPr>
              <w:t>действовать</w:t>
            </w:r>
            <w:r>
              <w:rPr>
                <w:sz w:val="20"/>
              </w:rPr>
              <w:tab/>
            </w:r>
            <w:r>
              <w:rPr>
                <w:spacing w:val="-2"/>
                <w:sz w:val="20"/>
              </w:rPr>
              <w:t>согласованно,</w:t>
            </w:r>
          </w:p>
          <w:p w:rsidR="00EA58FE" w:rsidRDefault="004245CD">
            <w:pPr>
              <w:pStyle w:val="TableParagraph"/>
              <w:spacing w:line="209" w:lineRule="exact"/>
              <w:ind w:left="110"/>
              <w:rPr>
                <w:sz w:val="20"/>
              </w:rPr>
            </w:pPr>
            <w:r>
              <w:rPr>
                <w:sz w:val="20"/>
              </w:rPr>
              <w:t>реагировать</w:t>
            </w:r>
            <w:r>
              <w:rPr>
                <w:spacing w:val="-8"/>
                <w:sz w:val="20"/>
              </w:rPr>
              <w:t xml:space="preserve"> </w:t>
            </w:r>
            <w:r>
              <w:rPr>
                <w:sz w:val="20"/>
              </w:rPr>
              <w:t>на</w:t>
            </w:r>
            <w:r>
              <w:rPr>
                <w:spacing w:val="-8"/>
                <w:sz w:val="20"/>
              </w:rPr>
              <w:t xml:space="preserve"> </w:t>
            </w:r>
            <w:r>
              <w:rPr>
                <w:spacing w:val="-2"/>
                <w:sz w:val="20"/>
              </w:rPr>
              <w:t>сигнал.</w:t>
            </w:r>
          </w:p>
        </w:tc>
      </w:tr>
      <w:tr w:rsidR="00EA58FE">
        <w:trPr>
          <w:trHeight w:val="690"/>
        </w:trPr>
        <w:tc>
          <w:tcPr>
            <w:tcW w:w="4854" w:type="dxa"/>
            <w:vMerge/>
            <w:tcBorders>
              <w:top w:val="nil"/>
            </w:tcBorders>
          </w:tcPr>
          <w:p w:rsidR="00EA58FE" w:rsidRDefault="00EA58FE">
            <w:pPr>
              <w:rPr>
                <w:sz w:val="2"/>
                <w:szCs w:val="2"/>
              </w:rPr>
            </w:pPr>
          </w:p>
        </w:tc>
        <w:tc>
          <w:tcPr>
            <w:tcW w:w="4853" w:type="dxa"/>
          </w:tcPr>
          <w:p w:rsidR="00EA58FE" w:rsidRDefault="004245CD">
            <w:pPr>
              <w:pStyle w:val="TableParagraph"/>
              <w:ind w:left="12" w:right="112"/>
              <w:jc w:val="center"/>
              <w:rPr>
                <w:sz w:val="20"/>
              </w:rPr>
            </w:pPr>
            <w:r>
              <w:rPr>
                <w:sz w:val="20"/>
              </w:rPr>
              <w:t>Обеспечивает</w:t>
            </w:r>
            <w:r>
              <w:rPr>
                <w:spacing w:val="-11"/>
                <w:sz w:val="20"/>
              </w:rPr>
              <w:t xml:space="preserve"> </w:t>
            </w:r>
            <w:r>
              <w:rPr>
                <w:sz w:val="20"/>
              </w:rPr>
              <w:t>страховку</w:t>
            </w:r>
            <w:r>
              <w:rPr>
                <w:spacing w:val="-9"/>
                <w:sz w:val="20"/>
              </w:rPr>
              <w:t xml:space="preserve"> </w:t>
            </w:r>
            <w:r>
              <w:rPr>
                <w:sz w:val="20"/>
              </w:rPr>
              <w:t>для</w:t>
            </w:r>
            <w:r>
              <w:rPr>
                <w:spacing w:val="-9"/>
                <w:sz w:val="20"/>
              </w:rPr>
              <w:t xml:space="preserve"> </w:t>
            </w:r>
            <w:r>
              <w:rPr>
                <w:sz w:val="20"/>
              </w:rPr>
              <w:t>сохранения</w:t>
            </w:r>
            <w:r>
              <w:rPr>
                <w:spacing w:val="-11"/>
                <w:sz w:val="20"/>
              </w:rPr>
              <w:t xml:space="preserve"> </w:t>
            </w:r>
            <w:r>
              <w:rPr>
                <w:spacing w:val="-2"/>
                <w:sz w:val="20"/>
              </w:rPr>
              <w:t>равновесия.</w:t>
            </w:r>
          </w:p>
        </w:tc>
        <w:tc>
          <w:tcPr>
            <w:tcW w:w="4856" w:type="dxa"/>
          </w:tcPr>
          <w:p w:rsidR="00EA58FE" w:rsidRDefault="004245CD">
            <w:pPr>
              <w:pStyle w:val="TableParagraph"/>
              <w:spacing w:line="230" w:lineRule="atLeast"/>
              <w:ind w:left="110" w:right="96"/>
              <w:jc w:val="both"/>
              <w:rPr>
                <w:sz w:val="20"/>
              </w:rPr>
            </w:pPr>
            <w:r>
              <w:rPr>
                <w:sz w:val="20"/>
              </w:rPr>
              <w:t xml:space="preserve">Оптимизирует двигательную деятельность, предупреждая утомление, осуществляет помощь и </w:t>
            </w:r>
            <w:r>
              <w:rPr>
                <w:spacing w:val="-2"/>
                <w:sz w:val="20"/>
              </w:rPr>
              <w:t>страховку.</w:t>
            </w:r>
          </w:p>
        </w:tc>
      </w:tr>
    </w:tbl>
    <w:p w:rsidR="00EA58FE" w:rsidRDefault="00EA58FE">
      <w:pPr>
        <w:pStyle w:val="TableParagraph"/>
        <w:spacing w:line="230" w:lineRule="atLeas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2"/>
        <w:gridCol w:w="4855"/>
      </w:tblGrid>
      <w:tr w:rsidR="00EA58FE">
        <w:trPr>
          <w:trHeight w:val="919"/>
        </w:trPr>
        <w:tc>
          <w:tcPr>
            <w:tcW w:w="4854" w:type="dxa"/>
            <w:vMerge w:val="restart"/>
          </w:tcPr>
          <w:p w:rsidR="00EA58FE" w:rsidRDefault="004245CD">
            <w:pPr>
              <w:pStyle w:val="TableParagraph"/>
              <w:ind w:right="101"/>
              <w:jc w:val="both"/>
              <w:rPr>
                <w:sz w:val="20"/>
              </w:rPr>
            </w:pPr>
            <w:r>
              <w:rPr>
                <w:sz w:val="20"/>
              </w:rPr>
              <w:t>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2" w:type="dxa"/>
          </w:tcPr>
          <w:p w:rsidR="00EA58FE" w:rsidRDefault="004245CD">
            <w:pPr>
              <w:pStyle w:val="TableParagraph"/>
              <w:tabs>
                <w:tab w:val="left" w:pos="2179"/>
                <w:tab w:val="left" w:pos="3611"/>
              </w:tabs>
              <w:ind w:left="110" w:right="93"/>
              <w:jc w:val="both"/>
              <w:rPr>
                <w:sz w:val="20"/>
              </w:rPr>
            </w:pPr>
            <w:r>
              <w:rPr>
                <w:sz w:val="20"/>
              </w:rPr>
              <w:t xml:space="preserve">Поощряет и поддерживает, создает эмоционально- </w:t>
            </w:r>
            <w:r>
              <w:rPr>
                <w:spacing w:val="-2"/>
                <w:sz w:val="20"/>
              </w:rPr>
              <w:t>положительный</w:t>
            </w:r>
            <w:r>
              <w:rPr>
                <w:sz w:val="20"/>
              </w:rPr>
              <w:tab/>
            </w:r>
            <w:r>
              <w:rPr>
                <w:spacing w:val="-2"/>
                <w:sz w:val="20"/>
              </w:rPr>
              <w:t>настрой.</w:t>
            </w:r>
            <w:r>
              <w:rPr>
                <w:sz w:val="20"/>
              </w:rPr>
              <w:tab/>
            </w:r>
            <w:r>
              <w:rPr>
                <w:spacing w:val="-2"/>
                <w:sz w:val="20"/>
              </w:rPr>
              <w:t xml:space="preserve">способствует </w:t>
            </w:r>
            <w:r>
              <w:rPr>
                <w:sz w:val="20"/>
              </w:rPr>
              <w:t>формированию</w:t>
            </w:r>
            <w:r>
              <w:rPr>
                <w:spacing w:val="65"/>
                <w:sz w:val="20"/>
              </w:rPr>
              <w:t xml:space="preserve">  </w:t>
            </w:r>
            <w:r>
              <w:rPr>
                <w:sz w:val="20"/>
              </w:rPr>
              <w:t>первых</w:t>
            </w:r>
            <w:r>
              <w:rPr>
                <w:spacing w:val="65"/>
                <w:sz w:val="20"/>
              </w:rPr>
              <w:t xml:space="preserve">  </w:t>
            </w:r>
            <w:r>
              <w:rPr>
                <w:sz w:val="20"/>
              </w:rPr>
              <w:t>культурно-</w:t>
            </w:r>
            <w:r>
              <w:rPr>
                <w:spacing w:val="-2"/>
                <w:sz w:val="20"/>
              </w:rPr>
              <w:t>гигиенических</w:t>
            </w:r>
          </w:p>
          <w:p w:rsidR="00EA58FE" w:rsidRDefault="004245CD">
            <w:pPr>
              <w:pStyle w:val="TableParagraph"/>
              <w:spacing w:line="209" w:lineRule="exact"/>
              <w:ind w:left="110"/>
              <w:rPr>
                <w:sz w:val="20"/>
              </w:rPr>
            </w:pPr>
            <w:r>
              <w:rPr>
                <w:spacing w:val="-2"/>
                <w:sz w:val="20"/>
              </w:rPr>
              <w:t>навыков.</w:t>
            </w:r>
          </w:p>
        </w:tc>
        <w:tc>
          <w:tcPr>
            <w:tcW w:w="4855" w:type="dxa"/>
          </w:tcPr>
          <w:p w:rsidR="00EA58FE" w:rsidRDefault="004245CD">
            <w:pPr>
              <w:pStyle w:val="TableParagraph"/>
              <w:ind w:left="111" w:right="92"/>
              <w:jc w:val="both"/>
              <w:rPr>
                <w:sz w:val="20"/>
              </w:rPr>
            </w:pPr>
            <w:r>
              <w:rPr>
                <w:sz w:val="20"/>
              </w:rPr>
              <w:t>Поощряет стремление ребенка соблюдать правила личной гигиены и проявлять культурно- гигиенические навыки.</w:t>
            </w:r>
          </w:p>
        </w:tc>
      </w:tr>
      <w:tr w:rsidR="00EA58FE">
        <w:trPr>
          <w:trHeight w:val="1149"/>
        </w:trPr>
        <w:tc>
          <w:tcPr>
            <w:tcW w:w="4854" w:type="dxa"/>
            <w:vMerge/>
            <w:tcBorders>
              <w:top w:val="nil"/>
            </w:tcBorders>
          </w:tcPr>
          <w:p w:rsidR="00EA58FE" w:rsidRDefault="00EA58FE">
            <w:pPr>
              <w:rPr>
                <w:sz w:val="2"/>
                <w:szCs w:val="2"/>
              </w:rPr>
            </w:pPr>
          </w:p>
        </w:tc>
        <w:tc>
          <w:tcPr>
            <w:tcW w:w="4852" w:type="dxa"/>
          </w:tcPr>
          <w:p w:rsidR="00EA58FE" w:rsidRDefault="004245CD">
            <w:pPr>
              <w:pStyle w:val="TableParagraph"/>
              <w:ind w:left="110" w:right="98"/>
              <w:jc w:val="both"/>
              <w:rPr>
                <w:sz w:val="20"/>
              </w:rPr>
            </w:pPr>
            <w:r>
              <w:rPr>
                <w:sz w:val="20"/>
              </w:rPr>
              <w:t xml:space="preserve">В процессе физического воспитания педагог обеспечивает условия для развития основных движений и выполнения общеразвивающих </w:t>
            </w:r>
            <w:r>
              <w:rPr>
                <w:spacing w:val="-2"/>
                <w:sz w:val="20"/>
              </w:rPr>
              <w:t>упражнений.</w:t>
            </w:r>
          </w:p>
        </w:tc>
        <w:tc>
          <w:tcPr>
            <w:tcW w:w="4855" w:type="dxa"/>
          </w:tcPr>
          <w:p w:rsidR="00EA58FE" w:rsidRDefault="004245CD">
            <w:pPr>
              <w:pStyle w:val="TableParagraph"/>
              <w:ind w:left="111" w:right="97"/>
              <w:jc w:val="both"/>
              <w:rPr>
                <w:sz w:val="20"/>
              </w:rPr>
            </w:pPr>
            <w:r>
              <w:rPr>
                <w:sz w:val="20"/>
              </w:rPr>
              <w:t>В процессе обучения основным движениям педагог побуждает детей действовать сообща, двигаться не наталкиваясь</w:t>
            </w:r>
            <w:r>
              <w:rPr>
                <w:spacing w:val="73"/>
                <w:sz w:val="20"/>
              </w:rPr>
              <w:t xml:space="preserve">  </w:t>
            </w:r>
            <w:r>
              <w:rPr>
                <w:sz w:val="20"/>
              </w:rPr>
              <w:t>друг</w:t>
            </w:r>
            <w:r>
              <w:rPr>
                <w:spacing w:val="73"/>
                <w:sz w:val="20"/>
              </w:rPr>
              <w:t xml:space="preserve">  </w:t>
            </w:r>
            <w:r>
              <w:rPr>
                <w:sz w:val="20"/>
              </w:rPr>
              <w:t>на</w:t>
            </w:r>
            <w:r>
              <w:rPr>
                <w:spacing w:val="75"/>
                <w:sz w:val="20"/>
              </w:rPr>
              <w:t xml:space="preserve">  </w:t>
            </w:r>
            <w:r>
              <w:rPr>
                <w:sz w:val="20"/>
              </w:rPr>
              <w:t>друга,</w:t>
            </w:r>
            <w:r>
              <w:rPr>
                <w:spacing w:val="73"/>
                <w:sz w:val="20"/>
              </w:rPr>
              <w:t xml:space="preserve">  </w:t>
            </w:r>
            <w:r>
              <w:rPr>
                <w:spacing w:val="-2"/>
                <w:sz w:val="20"/>
              </w:rPr>
              <w:t>придерживаться</w:t>
            </w:r>
          </w:p>
          <w:p w:rsidR="00EA58FE" w:rsidRDefault="004245CD">
            <w:pPr>
              <w:pStyle w:val="TableParagraph"/>
              <w:spacing w:line="228" w:lineRule="exact"/>
              <w:ind w:left="111" w:right="100"/>
              <w:jc w:val="both"/>
              <w:rPr>
                <w:sz w:val="20"/>
              </w:rPr>
            </w:pPr>
            <w:r>
              <w:rPr>
                <w:sz w:val="20"/>
              </w:rPr>
              <w:t>определенного направления движения, предлагает разнообразные упражнения.</w:t>
            </w:r>
          </w:p>
        </w:tc>
      </w:tr>
      <w:tr w:rsidR="00EA58FE">
        <w:trPr>
          <w:trHeight w:val="230"/>
        </w:trPr>
        <w:tc>
          <w:tcPr>
            <w:tcW w:w="14561" w:type="dxa"/>
            <w:gridSpan w:val="3"/>
            <w:shd w:val="clear" w:color="auto" w:fill="EDEBE0"/>
          </w:tcPr>
          <w:p w:rsidR="00EA58FE" w:rsidRDefault="004245CD">
            <w:pPr>
              <w:pStyle w:val="TableParagraph"/>
              <w:spacing w:line="210" w:lineRule="exact"/>
              <w:ind w:left="158"/>
              <w:rPr>
                <w:b/>
                <w:sz w:val="20"/>
              </w:rPr>
            </w:pPr>
            <w:r>
              <w:rPr>
                <w:b/>
                <w:spacing w:val="-2"/>
                <w:sz w:val="20"/>
              </w:rPr>
              <w:t>Основная</w:t>
            </w:r>
            <w:r>
              <w:rPr>
                <w:b/>
                <w:spacing w:val="7"/>
                <w:sz w:val="20"/>
              </w:rPr>
              <w:t xml:space="preserve"> </w:t>
            </w:r>
            <w:r>
              <w:rPr>
                <w:b/>
                <w:spacing w:val="-2"/>
                <w:sz w:val="20"/>
              </w:rPr>
              <w:t>гимнастика</w:t>
            </w:r>
            <w:r>
              <w:rPr>
                <w:b/>
                <w:spacing w:val="6"/>
                <w:sz w:val="20"/>
              </w:rPr>
              <w:t xml:space="preserve"> </w:t>
            </w:r>
            <w:r>
              <w:rPr>
                <w:b/>
                <w:spacing w:val="-2"/>
                <w:sz w:val="20"/>
              </w:rPr>
              <w:t>(основные</w:t>
            </w:r>
            <w:r>
              <w:rPr>
                <w:b/>
                <w:spacing w:val="7"/>
                <w:sz w:val="20"/>
              </w:rPr>
              <w:t xml:space="preserve"> </w:t>
            </w:r>
            <w:r>
              <w:rPr>
                <w:b/>
                <w:spacing w:val="-2"/>
                <w:sz w:val="20"/>
              </w:rPr>
              <w:t>движения,</w:t>
            </w:r>
            <w:r>
              <w:rPr>
                <w:b/>
                <w:spacing w:val="7"/>
                <w:sz w:val="20"/>
              </w:rPr>
              <w:t xml:space="preserve"> </w:t>
            </w:r>
            <w:r>
              <w:rPr>
                <w:b/>
                <w:spacing w:val="-2"/>
                <w:sz w:val="20"/>
              </w:rPr>
              <w:t>общеразвивающие</w:t>
            </w:r>
            <w:r>
              <w:rPr>
                <w:b/>
                <w:spacing w:val="7"/>
                <w:sz w:val="20"/>
              </w:rPr>
              <w:t xml:space="preserve"> </w:t>
            </w:r>
            <w:r>
              <w:rPr>
                <w:b/>
                <w:spacing w:val="-2"/>
                <w:sz w:val="20"/>
              </w:rPr>
              <w:t>упражнения).</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9707" w:type="dxa"/>
            <w:gridSpan w:val="2"/>
            <w:shd w:val="clear" w:color="auto" w:fill="EDEBE0"/>
          </w:tcPr>
          <w:p w:rsidR="00EA58FE" w:rsidRDefault="004245CD">
            <w:pPr>
              <w:pStyle w:val="TableParagraph"/>
              <w:spacing w:before="1" w:line="210" w:lineRule="exact"/>
              <w:ind w:left="110"/>
              <w:rPr>
                <w:b/>
                <w:sz w:val="20"/>
              </w:rPr>
            </w:pPr>
            <w:r>
              <w:rPr>
                <w:b/>
                <w:sz w:val="20"/>
              </w:rPr>
              <w:t>Основные</w:t>
            </w:r>
            <w:r>
              <w:rPr>
                <w:b/>
                <w:spacing w:val="-11"/>
                <w:sz w:val="20"/>
              </w:rPr>
              <w:t xml:space="preserve"> </w:t>
            </w:r>
            <w:r>
              <w:rPr>
                <w:b/>
                <w:spacing w:val="-2"/>
                <w:sz w:val="20"/>
              </w:rPr>
              <w:t>движения.</w:t>
            </w:r>
          </w:p>
        </w:tc>
      </w:tr>
      <w:tr w:rsidR="00EA58FE">
        <w:trPr>
          <w:trHeight w:val="230"/>
        </w:trPr>
        <w:tc>
          <w:tcPr>
            <w:tcW w:w="4854" w:type="dxa"/>
            <w:vMerge/>
            <w:tcBorders>
              <w:top w:val="nil"/>
            </w:tcBorders>
            <w:shd w:val="clear" w:color="auto" w:fill="F1F1F1"/>
          </w:tcPr>
          <w:p w:rsidR="00EA58FE" w:rsidRDefault="00EA58FE">
            <w:pPr>
              <w:rPr>
                <w:sz w:val="2"/>
                <w:szCs w:val="2"/>
              </w:rPr>
            </w:pPr>
          </w:p>
        </w:tc>
        <w:tc>
          <w:tcPr>
            <w:tcW w:w="4852" w:type="dxa"/>
            <w:shd w:val="clear" w:color="auto" w:fill="F1F1F1"/>
          </w:tcPr>
          <w:p w:rsidR="00EA58FE" w:rsidRDefault="004245CD">
            <w:pPr>
              <w:pStyle w:val="TableParagraph"/>
              <w:spacing w:line="210" w:lineRule="exact"/>
              <w:ind w:left="110"/>
              <w:rPr>
                <w:b/>
                <w:sz w:val="20"/>
              </w:rPr>
            </w:pPr>
            <w:r>
              <w:rPr>
                <w:b/>
                <w:sz w:val="20"/>
              </w:rPr>
              <w:t>Бросание</w:t>
            </w:r>
            <w:r>
              <w:rPr>
                <w:b/>
                <w:spacing w:val="-5"/>
                <w:sz w:val="20"/>
              </w:rPr>
              <w:t xml:space="preserve"> </w:t>
            </w:r>
            <w:r>
              <w:rPr>
                <w:b/>
                <w:sz w:val="20"/>
              </w:rPr>
              <w:t>и</w:t>
            </w:r>
            <w:r>
              <w:rPr>
                <w:b/>
                <w:spacing w:val="-3"/>
                <w:sz w:val="20"/>
              </w:rPr>
              <w:t xml:space="preserve"> </w:t>
            </w:r>
            <w:r>
              <w:rPr>
                <w:b/>
                <w:spacing w:val="-2"/>
                <w:sz w:val="20"/>
              </w:rPr>
              <w:t>катание</w:t>
            </w:r>
          </w:p>
        </w:tc>
        <w:tc>
          <w:tcPr>
            <w:tcW w:w="4855" w:type="dxa"/>
            <w:shd w:val="clear" w:color="auto" w:fill="F1F1F1"/>
          </w:tcPr>
          <w:p w:rsidR="00EA58FE" w:rsidRDefault="004245CD">
            <w:pPr>
              <w:pStyle w:val="TableParagraph"/>
              <w:spacing w:line="210" w:lineRule="exact"/>
              <w:ind w:left="111"/>
              <w:rPr>
                <w:b/>
                <w:sz w:val="20"/>
              </w:rPr>
            </w:pPr>
            <w:r>
              <w:rPr>
                <w:b/>
                <w:sz w:val="20"/>
              </w:rPr>
              <w:t>Бросание,</w:t>
            </w:r>
            <w:r>
              <w:rPr>
                <w:b/>
                <w:spacing w:val="-7"/>
                <w:sz w:val="20"/>
              </w:rPr>
              <w:t xml:space="preserve"> </w:t>
            </w:r>
            <w:r>
              <w:rPr>
                <w:b/>
                <w:sz w:val="20"/>
              </w:rPr>
              <w:t>катание,</w:t>
            </w:r>
            <w:r>
              <w:rPr>
                <w:b/>
                <w:spacing w:val="-9"/>
                <w:sz w:val="20"/>
              </w:rPr>
              <w:t xml:space="preserve"> </w:t>
            </w:r>
            <w:r>
              <w:rPr>
                <w:b/>
                <w:spacing w:val="-4"/>
                <w:sz w:val="20"/>
              </w:rPr>
              <w:t>ловля</w:t>
            </w:r>
          </w:p>
        </w:tc>
      </w:tr>
      <w:tr w:rsidR="00EA58FE">
        <w:trPr>
          <w:trHeight w:val="3335"/>
        </w:trPr>
        <w:tc>
          <w:tcPr>
            <w:tcW w:w="4854" w:type="dxa"/>
            <w:vMerge/>
            <w:tcBorders>
              <w:top w:val="nil"/>
            </w:tcBorders>
            <w:shd w:val="clear" w:color="auto" w:fill="F1F1F1"/>
          </w:tcPr>
          <w:p w:rsidR="00EA58FE" w:rsidRDefault="00EA58FE">
            <w:pPr>
              <w:rPr>
                <w:sz w:val="2"/>
                <w:szCs w:val="2"/>
              </w:rPr>
            </w:pPr>
          </w:p>
        </w:tc>
        <w:tc>
          <w:tcPr>
            <w:tcW w:w="4852" w:type="dxa"/>
          </w:tcPr>
          <w:p w:rsidR="00EA58FE" w:rsidRDefault="004245CD">
            <w:pPr>
              <w:pStyle w:val="TableParagraph"/>
              <w:numPr>
                <w:ilvl w:val="0"/>
                <w:numId w:val="177"/>
              </w:numPr>
              <w:tabs>
                <w:tab w:val="left" w:pos="817"/>
              </w:tabs>
              <w:spacing w:line="245" w:lineRule="exact"/>
              <w:ind w:left="817" w:hanging="599"/>
              <w:rPr>
                <w:sz w:val="20"/>
              </w:rPr>
            </w:pPr>
            <w:r>
              <w:rPr>
                <w:sz w:val="20"/>
              </w:rPr>
              <w:t>бросание</w:t>
            </w:r>
            <w:r>
              <w:rPr>
                <w:spacing w:val="-5"/>
                <w:sz w:val="20"/>
              </w:rPr>
              <w:t xml:space="preserve"> </w:t>
            </w:r>
            <w:r>
              <w:rPr>
                <w:sz w:val="20"/>
              </w:rPr>
              <w:t>мяча</w:t>
            </w:r>
            <w:r>
              <w:rPr>
                <w:spacing w:val="-5"/>
                <w:sz w:val="20"/>
              </w:rPr>
              <w:t xml:space="preserve"> </w:t>
            </w:r>
            <w:r>
              <w:rPr>
                <w:sz w:val="20"/>
              </w:rPr>
              <w:t>(диаметр</w:t>
            </w:r>
            <w:r>
              <w:rPr>
                <w:spacing w:val="-3"/>
                <w:sz w:val="20"/>
              </w:rPr>
              <w:t xml:space="preserve"> </w:t>
            </w:r>
            <w:r>
              <w:rPr>
                <w:sz w:val="20"/>
              </w:rPr>
              <w:t>6</w:t>
            </w:r>
            <w:r>
              <w:rPr>
                <w:spacing w:val="-2"/>
                <w:sz w:val="20"/>
              </w:rPr>
              <w:t xml:space="preserve"> </w:t>
            </w:r>
            <w:r>
              <w:rPr>
                <w:sz w:val="20"/>
              </w:rPr>
              <w:t>-</w:t>
            </w:r>
            <w:r>
              <w:rPr>
                <w:spacing w:val="-4"/>
                <w:sz w:val="20"/>
              </w:rPr>
              <w:t xml:space="preserve"> </w:t>
            </w:r>
            <w:r>
              <w:rPr>
                <w:sz w:val="20"/>
              </w:rPr>
              <w:t>8</w:t>
            </w:r>
            <w:r>
              <w:rPr>
                <w:spacing w:val="-4"/>
                <w:sz w:val="20"/>
              </w:rPr>
              <w:t xml:space="preserve"> </w:t>
            </w:r>
            <w:r>
              <w:rPr>
                <w:sz w:val="20"/>
              </w:rPr>
              <w:t>см)</w:t>
            </w:r>
            <w:r>
              <w:rPr>
                <w:spacing w:val="-4"/>
                <w:sz w:val="20"/>
              </w:rPr>
              <w:t xml:space="preserve"> </w:t>
            </w:r>
            <w:r>
              <w:rPr>
                <w:sz w:val="20"/>
              </w:rPr>
              <w:t>вниз,</w:t>
            </w:r>
            <w:r>
              <w:rPr>
                <w:spacing w:val="-4"/>
                <w:sz w:val="20"/>
              </w:rPr>
              <w:t xml:space="preserve"> </w:t>
            </w:r>
            <w:r>
              <w:rPr>
                <w:spacing w:val="-2"/>
                <w:sz w:val="20"/>
              </w:rPr>
              <w:t>вдаль;</w:t>
            </w:r>
          </w:p>
          <w:p w:rsidR="00EA58FE" w:rsidRDefault="004245CD">
            <w:pPr>
              <w:pStyle w:val="TableParagraph"/>
              <w:numPr>
                <w:ilvl w:val="0"/>
                <w:numId w:val="177"/>
              </w:numPr>
              <w:tabs>
                <w:tab w:val="left" w:pos="817"/>
              </w:tabs>
              <w:ind w:right="95" w:firstLine="0"/>
              <w:rPr>
                <w:sz w:val="20"/>
              </w:rPr>
            </w:pPr>
            <w:r>
              <w:rPr>
                <w:sz w:val="20"/>
              </w:rPr>
              <w:t>катание мяча (диаметр 20 - 25 см) вперед из исходного положения сидя и стоя.</w:t>
            </w:r>
          </w:p>
        </w:tc>
        <w:tc>
          <w:tcPr>
            <w:tcW w:w="4855" w:type="dxa"/>
          </w:tcPr>
          <w:p w:rsidR="00EA58FE" w:rsidRDefault="004245CD">
            <w:pPr>
              <w:pStyle w:val="TableParagraph"/>
              <w:numPr>
                <w:ilvl w:val="0"/>
                <w:numId w:val="176"/>
              </w:numPr>
              <w:tabs>
                <w:tab w:val="left" w:pos="818"/>
              </w:tabs>
              <w:spacing w:line="245" w:lineRule="exact"/>
              <w:ind w:left="818" w:hanging="491"/>
              <w:jc w:val="both"/>
              <w:rPr>
                <w:sz w:val="20"/>
              </w:rPr>
            </w:pPr>
            <w:r>
              <w:rPr>
                <w:sz w:val="20"/>
              </w:rPr>
              <w:t>скатывание</w:t>
            </w:r>
            <w:r>
              <w:rPr>
                <w:spacing w:val="-7"/>
                <w:sz w:val="20"/>
              </w:rPr>
              <w:t xml:space="preserve"> </w:t>
            </w:r>
            <w:r>
              <w:rPr>
                <w:sz w:val="20"/>
              </w:rPr>
              <w:t>мяча</w:t>
            </w:r>
            <w:r>
              <w:rPr>
                <w:spacing w:val="-4"/>
                <w:sz w:val="20"/>
              </w:rPr>
              <w:t xml:space="preserve"> </w:t>
            </w:r>
            <w:r>
              <w:rPr>
                <w:sz w:val="20"/>
              </w:rPr>
              <w:t>по</w:t>
            </w:r>
            <w:r>
              <w:rPr>
                <w:spacing w:val="-6"/>
                <w:sz w:val="20"/>
              </w:rPr>
              <w:t xml:space="preserve"> </w:t>
            </w:r>
            <w:r>
              <w:rPr>
                <w:sz w:val="20"/>
              </w:rPr>
              <w:t>наклонной</w:t>
            </w:r>
            <w:r>
              <w:rPr>
                <w:spacing w:val="-8"/>
                <w:sz w:val="20"/>
              </w:rPr>
              <w:t xml:space="preserve"> </w:t>
            </w:r>
            <w:r>
              <w:rPr>
                <w:spacing w:val="-2"/>
                <w:sz w:val="20"/>
              </w:rPr>
              <w:t>доске;</w:t>
            </w:r>
          </w:p>
          <w:p w:rsidR="00EA58FE" w:rsidRDefault="004245CD">
            <w:pPr>
              <w:pStyle w:val="TableParagraph"/>
              <w:numPr>
                <w:ilvl w:val="0"/>
                <w:numId w:val="176"/>
              </w:numPr>
              <w:tabs>
                <w:tab w:val="left" w:pos="818"/>
              </w:tabs>
              <w:ind w:right="93" w:firstLine="216"/>
              <w:jc w:val="both"/>
              <w:rPr>
                <w:sz w:val="20"/>
              </w:rPr>
            </w:pPr>
            <w:r>
              <w:rPr>
                <w:sz w:val="20"/>
              </w:rPr>
              <w:t>прокатывание мяча педагогу и друг другу двумя руками стоя и сидя (расстояние 50 - 100 см), под дугу, в воротца;</w:t>
            </w:r>
          </w:p>
          <w:p w:rsidR="00EA58FE" w:rsidRDefault="004245CD">
            <w:pPr>
              <w:pStyle w:val="TableParagraph"/>
              <w:numPr>
                <w:ilvl w:val="0"/>
                <w:numId w:val="176"/>
              </w:numPr>
              <w:tabs>
                <w:tab w:val="left" w:pos="818"/>
              </w:tabs>
              <w:spacing w:before="1" w:line="244" w:lineRule="exact"/>
              <w:ind w:left="818" w:hanging="491"/>
              <w:jc w:val="both"/>
              <w:rPr>
                <w:sz w:val="20"/>
              </w:rPr>
            </w:pPr>
            <w:r>
              <w:rPr>
                <w:sz w:val="20"/>
              </w:rPr>
              <w:t>остановка</w:t>
            </w:r>
            <w:r>
              <w:rPr>
                <w:spacing w:val="-11"/>
                <w:sz w:val="20"/>
              </w:rPr>
              <w:t xml:space="preserve"> </w:t>
            </w:r>
            <w:r>
              <w:rPr>
                <w:sz w:val="20"/>
              </w:rPr>
              <w:t>катящегося</w:t>
            </w:r>
            <w:r>
              <w:rPr>
                <w:spacing w:val="-11"/>
                <w:sz w:val="20"/>
              </w:rPr>
              <w:t xml:space="preserve"> </w:t>
            </w:r>
            <w:r>
              <w:rPr>
                <w:spacing w:val="-2"/>
                <w:sz w:val="20"/>
              </w:rPr>
              <w:t>мяча;</w:t>
            </w:r>
          </w:p>
          <w:p w:rsidR="00EA58FE" w:rsidRDefault="004245CD">
            <w:pPr>
              <w:pStyle w:val="TableParagraph"/>
              <w:numPr>
                <w:ilvl w:val="0"/>
                <w:numId w:val="176"/>
              </w:numPr>
              <w:tabs>
                <w:tab w:val="left" w:pos="818"/>
              </w:tabs>
              <w:spacing w:line="244" w:lineRule="exact"/>
              <w:ind w:left="818" w:hanging="491"/>
              <w:jc w:val="both"/>
              <w:rPr>
                <w:sz w:val="20"/>
              </w:rPr>
            </w:pPr>
            <w:r>
              <w:rPr>
                <w:sz w:val="20"/>
              </w:rPr>
              <w:t>передача</w:t>
            </w:r>
            <w:r>
              <w:rPr>
                <w:spacing w:val="-6"/>
                <w:sz w:val="20"/>
              </w:rPr>
              <w:t xml:space="preserve"> </w:t>
            </w:r>
            <w:r>
              <w:rPr>
                <w:sz w:val="20"/>
              </w:rPr>
              <w:t>мячей</w:t>
            </w:r>
            <w:r>
              <w:rPr>
                <w:spacing w:val="-6"/>
                <w:sz w:val="20"/>
              </w:rPr>
              <w:t xml:space="preserve"> </w:t>
            </w:r>
            <w:r>
              <w:rPr>
                <w:sz w:val="20"/>
              </w:rPr>
              <w:t>друг</w:t>
            </w:r>
            <w:r>
              <w:rPr>
                <w:spacing w:val="-6"/>
                <w:sz w:val="20"/>
              </w:rPr>
              <w:t xml:space="preserve"> </w:t>
            </w:r>
            <w:r>
              <w:rPr>
                <w:sz w:val="20"/>
              </w:rPr>
              <w:t>другу</w:t>
            </w:r>
            <w:r>
              <w:rPr>
                <w:spacing w:val="-5"/>
                <w:sz w:val="20"/>
              </w:rPr>
              <w:t xml:space="preserve"> </w:t>
            </w:r>
            <w:r>
              <w:rPr>
                <w:spacing w:val="-2"/>
                <w:sz w:val="20"/>
              </w:rPr>
              <w:t>стоя;</w:t>
            </w:r>
          </w:p>
          <w:p w:rsidR="00EA58FE" w:rsidRDefault="004245CD">
            <w:pPr>
              <w:pStyle w:val="TableParagraph"/>
              <w:numPr>
                <w:ilvl w:val="0"/>
                <w:numId w:val="176"/>
              </w:numPr>
              <w:tabs>
                <w:tab w:val="left" w:pos="818"/>
              </w:tabs>
              <w:ind w:right="99" w:firstLine="216"/>
              <w:jc w:val="both"/>
              <w:rPr>
                <w:sz w:val="20"/>
              </w:rPr>
            </w:pPr>
            <w:r>
              <w:rPr>
                <w:sz w:val="20"/>
              </w:rPr>
              <w:t>бросание мяча от</w:t>
            </w:r>
            <w:r>
              <w:rPr>
                <w:spacing w:val="-1"/>
                <w:sz w:val="20"/>
              </w:rPr>
              <w:t xml:space="preserve"> </w:t>
            </w:r>
            <w:r>
              <w:rPr>
                <w:sz w:val="20"/>
              </w:rPr>
              <w:t>груди</w:t>
            </w:r>
            <w:r>
              <w:rPr>
                <w:spacing w:val="-1"/>
                <w:sz w:val="20"/>
              </w:rPr>
              <w:t xml:space="preserve"> </w:t>
            </w:r>
            <w:r>
              <w:rPr>
                <w:sz w:val="20"/>
              </w:rPr>
              <w:t>двумя</w:t>
            </w:r>
            <w:r>
              <w:rPr>
                <w:spacing w:val="-1"/>
                <w:sz w:val="20"/>
              </w:rPr>
              <w:t xml:space="preserve"> </w:t>
            </w:r>
            <w:r>
              <w:rPr>
                <w:sz w:val="20"/>
              </w:rPr>
              <w:t>руками, снизу, из-за головы;</w:t>
            </w:r>
          </w:p>
          <w:p w:rsidR="00EA58FE" w:rsidRDefault="004245CD">
            <w:pPr>
              <w:pStyle w:val="TableParagraph"/>
              <w:numPr>
                <w:ilvl w:val="0"/>
                <w:numId w:val="176"/>
              </w:numPr>
              <w:tabs>
                <w:tab w:val="left" w:pos="818"/>
              </w:tabs>
              <w:ind w:right="97" w:firstLine="216"/>
              <w:jc w:val="both"/>
              <w:rPr>
                <w:sz w:val="20"/>
              </w:rPr>
            </w:pPr>
            <w:r>
              <w:rPr>
                <w:sz w:val="20"/>
              </w:rPr>
              <w:t>бросание предмета в горизонтальную цель и вдаль с расстояния</w:t>
            </w:r>
            <w:r>
              <w:rPr>
                <w:spacing w:val="-1"/>
                <w:sz w:val="20"/>
              </w:rPr>
              <w:t xml:space="preserve"> </w:t>
            </w:r>
            <w:r>
              <w:rPr>
                <w:sz w:val="20"/>
              </w:rPr>
              <w:t>100 - 125</w:t>
            </w:r>
            <w:r>
              <w:rPr>
                <w:spacing w:val="-1"/>
                <w:sz w:val="20"/>
              </w:rPr>
              <w:t xml:space="preserve"> </w:t>
            </w:r>
            <w:r>
              <w:rPr>
                <w:sz w:val="20"/>
              </w:rPr>
              <w:t>см двумя</w:t>
            </w:r>
            <w:r>
              <w:rPr>
                <w:spacing w:val="-1"/>
                <w:sz w:val="20"/>
              </w:rPr>
              <w:t xml:space="preserve"> </w:t>
            </w:r>
            <w:r>
              <w:rPr>
                <w:sz w:val="20"/>
              </w:rPr>
              <w:t>и</w:t>
            </w:r>
            <w:r>
              <w:rPr>
                <w:spacing w:val="-1"/>
                <w:sz w:val="20"/>
              </w:rPr>
              <w:t xml:space="preserve"> </w:t>
            </w:r>
            <w:r>
              <w:rPr>
                <w:sz w:val="20"/>
              </w:rPr>
              <w:t>одной</w:t>
            </w:r>
            <w:r>
              <w:rPr>
                <w:spacing w:val="-1"/>
                <w:sz w:val="20"/>
              </w:rPr>
              <w:t xml:space="preserve"> </w:t>
            </w:r>
            <w:r>
              <w:rPr>
                <w:sz w:val="20"/>
              </w:rPr>
              <w:t>рукой;</w:t>
            </w:r>
          </w:p>
          <w:p w:rsidR="00EA58FE" w:rsidRDefault="004245CD">
            <w:pPr>
              <w:pStyle w:val="TableParagraph"/>
              <w:numPr>
                <w:ilvl w:val="0"/>
                <w:numId w:val="176"/>
              </w:numPr>
              <w:tabs>
                <w:tab w:val="left" w:pos="818"/>
              </w:tabs>
              <w:ind w:right="100" w:firstLine="216"/>
              <w:jc w:val="both"/>
              <w:rPr>
                <w:sz w:val="20"/>
              </w:rPr>
            </w:pPr>
            <w:r>
              <w:rPr>
                <w:sz w:val="20"/>
              </w:rPr>
              <w:t>перебрасывание мяча через сетку, натянутую на уровне роста ребенка с расстояния 1- 1,5 м;</w:t>
            </w:r>
          </w:p>
          <w:p w:rsidR="00EA58FE" w:rsidRDefault="004245CD">
            <w:pPr>
              <w:pStyle w:val="TableParagraph"/>
              <w:numPr>
                <w:ilvl w:val="0"/>
                <w:numId w:val="176"/>
              </w:numPr>
              <w:tabs>
                <w:tab w:val="left" w:pos="818"/>
              </w:tabs>
              <w:spacing w:line="230" w:lineRule="exact"/>
              <w:ind w:right="98" w:firstLine="216"/>
              <w:jc w:val="both"/>
              <w:rPr>
                <w:sz w:val="20"/>
              </w:rPr>
            </w:pPr>
            <w:r>
              <w:rPr>
                <w:sz w:val="20"/>
              </w:rPr>
              <w:t>ловля мяча, брошенного педагогом с расстояния до 1 м.</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4852" w:type="dxa"/>
            <w:shd w:val="clear" w:color="auto" w:fill="F1F1F1"/>
          </w:tcPr>
          <w:p w:rsidR="00EA58FE" w:rsidRDefault="004245CD">
            <w:pPr>
              <w:pStyle w:val="TableParagraph"/>
              <w:spacing w:line="210" w:lineRule="exact"/>
              <w:ind w:left="110"/>
              <w:rPr>
                <w:b/>
                <w:sz w:val="20"/>
              </w:rPr>
            </w:pPr>
            <w:r>
              <w:rPr>
                <w:b/>
                <w:sz w:val="20"/>
              </w:rPr>
              <w:t>Ползание,</w:t>
            </w:r>
            <w:r>
              <w:rPr>
                <w:b/>
                <w:spacing w:val="-9"/>
                <w:sz w:val="20"/>
              </w:rPr>
              <w:t xml:space="preserve"> </w:t>
            </w:r>
            <w:r>
              <w:rPr>
                <w:b/>
                <w:spacing w:val="-2"/>
                <w:sz w:val="20"/>
              </w:rPr>
              <w:t>лазанье</w:t>
            </w:r>
          </w:p>
        </w:tc>
        <w:tc>
          <w:tcPr>
            <w:tcW w:w="4855" w:type="dxa"/>
            <w:shd w:val="clear" w:color="auto" w:fill="F1F1F1"/>
          </w:tcPr>
          <w:p w:rsidR="00EA58FE" w:rsidRDefault="004245CD">
            <w:pPr>
              <w:pStyle w:val="TableParagraph"/>
              <w:spacing w:line="210" w:lineRule="exact"/>
              <w:ind w:left="111"/>
              <w:rPr>
                <w:b/>
                <w:sz w:val="20"/>
              </w:rPr>
            </w:pPr>
            <w:r>
              <w:rPr>
                <w:b/>
                <w:sz w:val="20"/>
              </w:rPr>
              <w:t>Ползание</w:t>
            </w:r>
            <w:r>
              <w:rPr>
                <w:b/>
                <w:spacing w:val="-5"/>
                <w:sz w:val="20"/>
              </w:rPr>
              <w:t xml:space="preserve"> </w:t>
            </w:r>
            <w:r>
              <w:rPr>
                <w:b/>
                <w:sz w:val="20"/>
              </w:rPr>
              <w:t>и</w:t>
            </w:r>
            <w:r>
              <w:rPr>
                <w:b/>
                <w:spacing w:val="-4"/>
                <w:sz w:val="20"/>
              </w:rPr>
              <w:t xml:space="preserve"> </w:t>
            </w:r>
            <w:r>
              <w:rPr>
                <w:b/>
                <w:spacing w:val="-2"/>
                <w:sz w:val="20"/>
              </w:rPr>
              <w:t>лазанье</w:t>
            </w:r>
          </w:p>
        </w:tc>
      </w:tr>
      <w:tr w:rsidR="00EA58FE">
        <w:trPr>
          <w:trHeight w:val="2357"/>
        </w:trPr>
        <w:tc>
          <w:tcPr>
            <w:tcW w:w="4854" w:type="dxa"/>
            <w:vMerge/>
            <w:tcBorders>
              <w:top w:val="nil"/>
            </w:tcBorders>
            <w:shd w:val="clear" w:color="auto" w:fill="F1F1F1"/>
          </w:tcPr>
          <w:p w:rsidR="00EA58FE" w:rsidRDefault="00EA58FE">
            <w:pPr>
              <w:rPr>
                <w:sz w:val="2"/>
                <w:szCs w:val="2"/>
              </w:rPr>
            </w:pPr>
          </w:p>
        </w:tc>
        <w:tc>
          <w:tcPr>
            <w:tcW w:w="4852" w:type="dxa"/>
          </w:tcPr>
          <w:p w:rsidR="00EA58FE" w:rsidRDefault="004245CD">
            <w:pPr>
              <w:pStyle w:val="TableParagraph"/>
              <w:numPr>
                <w:ilvl w:val="0"/>
                <w:numId w:val="175"/>
              </w:numPr>
              <w:tabs>
                <w:tab w:val="left" w:pos="817"/>
              </w:tabs>
              <w:ind w:right="97" w:firstLine="249"/>
              <w:rPr>
                <w:sz w:val="20"/>
              </w:rPr>
            </w:pPr>
            <w:r>
              <w:rPr>
                <w:sz w:val="20"/>
              </w:rPr>
              <w:t>ползание</w:t>
            </w:r>
            <w:r>
              <w:rPr>
                <w:spacing w:val="80"/>
                <w:sz w:val="20"/>
              </w:rPr>
              <w:t xml:space="preserve"> </w:t>
            </w:r>
            <w:r>
              <w:rPr>
                <w:sz w:val="20"/>
              </w:rPr>
              <w:t>по</w:t>
            </w:r>
            <w:r>
              <w:rPr>
                <w:spacing w:val="80"/>
                <w:sz w:val="20"/>
              </w:rPr>
              <w:t xml:space="preserve"> </w:t>
            </w:r>
            <w:r>
              <w:rPr>
                <w:sz w:val="20"/>
              </w:rPr>
              <w:t>прямой</w:t>
            </w:r>
            <w:r>
              <w:rPr>
                <w:spacing w:val="80"/>
                <w:sz w:val="20"/>
              </w:rPr>
              <w:t xml:space="preserve"> </w:t>
            </w:r>
            <w:r>
              <w:rPr>
                <w:sz w:val="20"/>
              </w:rPr>
              <w:t>на</w:t>
            </w:r>
            <w:r>
              <w:rPr>
                <w:spacing w:val="80"/>
                <w:sz w:val="20"/>
              </w:rPr>
              <w:t xml:space="preserve"> </w:t>
            </w:r>
            <w:r>
              <w:rPr>
                <w:sz w:val="20"/>
              </w:rPr>
              <w:t>расстояние</w:t>
            </w:r>
            <w:r>
              <w:rPr>
                <w:spacing w:val="80"/>
                <w:sz w:val="20"/>
              </w:rPr>
              <w:t xml:space="preserve"> </w:t>
            </w:r>
            <w:r>
              <w:rPr>
                <w:sz w:val="20"/>
              </w:rPr>
              <w:t>до</w:t>
            </w:r>
            <w:r>
              <w:rPr>
                <w:spacing w:val="80"/>
                <w:sz w:val="20"/>
              </w:rPr>
              <w:t xml:space="preserve"> </w:t>
            </w:r>
            <w:r>
              <w:rPr>
                <w:sz w:val="20"/>
              </w:rPr>
              <w:t xml:space="preserve">2 </w:t>
            </w:r>
            <w:r>
              <w:rPr>
                <w:spacing w:val="-2"/>
                <w:sz w:val="20"/>
              </w:rPr>
              <w:t>метров;</w:t>
            </w:r>
          </w:p>
          <w:p w:rsidR="00EA58FE" w:rsidRDefault="004245CD">
            <w:pPr>
              <w:pStyle w:val="TableParagraph"/>
              <w:numPr>
                <w:ilvl w:val="0"/>
                <w:numId w:val="175"/>
              </w:numPr>
              <w:tabs>
                <w:tab w:val="left" w:pos="817"/>
                <w:tab w:val="left" w:pos="1990"/>
                <w:tab w:val="left" w:pos="2503"/>
                <w:tab w:val="left" w:pos="3424"/>
                <w:tab w:val="left" w:pos="4546"/>
              </w:tabs>
              <w:ind w:right="99" w:firstLine="249"/>
              <w:rPr>
                <w:sz w:val="20"/>
              </w:rPr>
            </w:pPr>
            <w:r>
              <w:rPr>
                <w:spacing w:val="-2"/>
                <w:sz w:val="20"/>
              </w:rPr>
              <w:t>подлезание</w:t>
            </w:r>
            <w:r>
              <w:rPr>
                <w:sz w:val="20"/>
              </w:rPr>
              <w:tab/>
            </w:r>
            <w:r>
              <w:rPr>
                <w:spacing w:val="-4"/>
                <w:sz w:val="20"/>
              </w:rPr>
              <w:t>под</w:t>
            </w:r>
            <w:r>
              <w:rPr>
                <w:sz w:val="20"/>
              </w:rPr>
              <w:tab/>
            </w:r>
            <w:r>
              <w:rPr>
                <w:spacing w:val="-2"/>
                <w:sz w:val="20"/>
              </w:rPr>
              <w:t>веревку,</w:t>
            </w:r>
            <w:r>
              <w:rPr>
                <w:sz w:val="20"/>
              </w:rPr>
              <w:tab/>
            </w:r>
            <w:r>
              <w:rPr>
                <w:spacing w:val="-2"/>
                <w:sz w:val="20"/>
              </w:rPr>
              <w:t>натянутую</w:t>
            </w:r>
            <w:r>
              <w:rPr>
                <w:sz w:val="20"/>
              </w:rPr>
              <w:tab/>
            </w:r>
            <w:r>
              <w:rPr>
                <w:spacing w:val="-6"/>
                <w:sz w:val="20"/>
              </w:rPr>
              <w:t xml:space="preserve">на </w:t>
            </w:r>
            <w:r>
              <w:rPr>
                <w:sz w:val="20"/>
              </w:rPr>
              <w:t>высоте - 50 см;</w:t>
            </w:r>
          </w:p>
          <w:p w:rsidR="00EA58FE" w:rsidRDefault="004245CD">
            <w:pPr>
              <w:pStyle w:val="TableParagraph"/>
              <w:numPr>
                <w:ilvl w:val="0"/>
                <w:numId w:val="175"/>
              </w:numPr>
              <w:tabs>
                <w:tab w:val="left" w:pos="817"/>
                <w:tab w:val="left" w:pos="1995"/>
                <w:tab w:val="left" w:pos="2302"/>
                <w:tab w:val="left" w:pos="3018"/>
                <w:tab w:val="left" w:pos="3996"/>
                <w:tab w:val="left" w:pos="4411"/>
              </w:tabs>
              <w:ind w:right="96" w:firstLine="249"/>
              <w:rPr>
                <w:sz w:val="20"/>
              </w:rPr>
            </w:pPr>
            <w:r>
              <w:rPr>
                <w:spacing w:val="-2"/>
                <w:sz w:val="20"/>
              </w:rPr>
              <w:t>пролезание</w:t>
            </w:r>
            <w:r>
              <w:rPr>
                <w:sz w:val="20"/>
              </w:rPr>
              <w:tab/>
            </w:r>
            <w:r>
              <w:rPr>
                <w:spacing w:val="-10"/>
                <w:sz w:val="20"/>
              </w:rPr>
              <w:t>в</w:t>
            </w:r>
            <w:r>
              <w:rPr>
                <w:sz w:val="20"/>
              </w:rPr>
              <w:tab/>
            </w:r>
            <w:r>
              <w:rPr>
                <w:spacing w:val="-2"/>
                <w:sz w:val="20"/>
              </w:rPr>
              <w:t>обруч</w:t>
            </w:r>
            <w:r>
              <w:rPr>
                <w:sz w:val="20"/>
              </w:rPr>
              <w:tab/>
            </w:r>
            <w:r>
              <w:rPr>
                <w:spacing w:val="-2"/>
                <w:sz w:val="20"/>
              </w:rPr>
              <w:t>(диаметр</w:t>
            </w:r>
            <w:r>
              <w:rPr>
                <w:sz w:val="20"/>
              </w:rPr>
              <w:tab/>
            </w:r>
            <w:r>
              <w:rPr>
                <w:spacing w:val="-6"/>
                <w:sz w:val="20"/>
              </w:rPr>
              <w:t>50</w:t>
            </w:r>
            <w:r>
              <w:rPr>
                <w:sz w:val="20"/>
              </w:rPr>
              <w:tab/>
            </w:r>
            <w:r>
              <w:rPr>
                <w:spacing w:val="-4"/>
                <w:sz w:val="20"/>
              </w:rPr>
              <w:t xml:space="preserve">см), </w:t>
            </w:r>
            <w:r>
              <w:rPr>
                <w:sz w:val="20"/>
              </w:rPr>
              <w:t>перелезание через бревно (диаметр 15 - 20 см);</w:t>
            </w:r>
          </w:p>
          <w:p w:rsidR="00EA58FE" w:rsidRDefault="004245CD">
            <w:pPr>
              <w:pStyle w:val="TableParagraph"/>
              <w:numPr>
                <w:ilvl w:val="0"/>
                <w:numId w:val="175"/>
              </w:numPr>
              <w:tabs>
                <w:tab w:val="left" w:pos="817"/>
              </w:tabs>
              <w:ind w:right="98" w:firstLine="249"/>
              <w:rPr>
                <w:sz w:val="20"/>
              </w:rPr>
            </w:pPr>
            <w:r>
              <w:rPr>
                <w:sz w:val="20"/>
              </w:rPr>
              <w:t>лазанье</w:t>
            </w:r>
            <w:r>
              <w:rPr>
                <w:spacing w:val="40"/>
                <w:sz w:val="20"/>
              </w:rPr>
              <w:t xml:space="preserve"> </w:t>
            </w:r>
            <w:r>
              <w:rPr>
                <w:sz w:val="20"/>
              </w:rPr>
              <w:t>по</w:t>
            </w:r>
            <w:r>
              <w:rPr>
                <w:spacing w:val="40"/>
                <w:sz w:val="20"/>
              </w:rPr>
              <w:t xml:space="preserve"> </w:t>
            </w:r>
            <w:r>
              <w:rPr>
                <w:sz w:val="20"/>
              </w:rPr>
              <w:t>лесенке-стремянке</w:t>
            </w:r>
            <w:r>
              <w:rPr>
                <w:spacing w:val="40"/>
                <w:sz w:val="20"/>
              </w:rPr>
              <w:t xml:space="preserve"> </w:t>
            </w:r>
            <w:r>
              <w:rPr>
                <w:sz w:val="20"/>
              </w:rPr>
              <w:t>вверх</w:t>
            </w:r>
            <w:r>
              <w:rPr>
                <w:spacing w:val="40"/>
                <w:sz w:val="20"/>
              </w:rPr>
              <w:t xml:space="preserve"> </w:t>
            </w:r>
            <w:r>
              <w:rPr>
                <w:sz w:val="20"/>
              </w:rPr>
              <w:t>и</w:t>
            </w:r>
            <w:r>
              <w:rPr>
                <w:spacing w:val="40"/>
                <w:sz w:val="20"/>
              </w:rPr>
              <w:t xml:space="preserve"> </w:t>
            </w:r>
            <w:r>
              <w:rPr>
                <w:sz w:val="20"/>
              </w:rPr>
              <w:t>вниз (высота 1 - 1,5 метра).</w:t>
            </w:r>
          </w:p>
        </w:tc>
        <w:tc>
          <w:tcPr>
            <w:tcW w:w="4855" w:type="dxa"/>
          </w:tcPr>
          <w:p w:rsidR="00EA58FE" w:rsidRDefault="004245CD">
            <w:pPr>
              <w:pStyle w:val="TableParagraph"/>
              <w:numPr>
                <w:ilvl w:val="0"/>
                <w:numId w:val="174"/>
              </w:numPr>
              <w:tabs>
                <w:tab w:val="left" w:pos="470"/>
              </w:tabs>
              <w:ind w:right="92" w:firstLine="74"/>
              <w:jc w:val="both"/>
              <w:rPr>
                <w:sz w:val="20"/>
              </w:rPr>
            </w:pPr>
            <w:r>
              <w:rPr>
                <w:sz w:val="20"/>
              </w:rPr>
              <w:t>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w:t>
            </w:r>
          </w:p>
          <w:p w:rsidR="00EA58FE" w:rsidRDefault="004245CD">
            <w:pPr>
              <w:pStyle w:val="TableParagraph"/>
              <w:numPr>
                <w:ilvl w:val="0"/>
                <w:numId w:val="174"/>
              </w:numPr>
              <w:tabs>
                <w:tab w:val="left" w:pos="470"/>
              </w:tabs>
              <w:ind w:right="97" w:firstLine="74"/>
              <w:jc w:val="both"/>
              <w:rPr>
                <w:sz w:val="20"/>
              </w:rPr>
            </w:pPr>
            <w:r>
              <w:rPr>
                <w:sz w:val="20"/>
              </w:rPr>
              <w:t>ползание на животе, на четвереньках по гимнастической скамейке;</w:t>
            </w:r>
          </w:p>
          <w:p w:rsidR="00EA58FE" w:rsidRDefault="004245CD">
            <w:pPr>
              <w:pStyle w:val="TableParagraph"/>
              <w:numPr>
                <w:ilvl w:val="0"/>
                <w:numId w:val="174"/>
              </w:numPr>
              <w:tabs>
                <w:tab w:val="left" w:pos="470"/>
              </w:tabs>
              <w:spacing w:line="244" w:lineRule="exact"/>
              <w:ind w:left="470" w:hanging="285"/>
              <w:jc w:val="both"/>
              <w:rPr>
                <w:sz w:val="20"/>
              </w:rPr>
            </w:pPr>
            <w:r>
              <w:rPr>
                <w:sz w:val="20"/>
              </w:rPr>
              <w:t>проползание</w:t>
            </w:r>
            <w:r>
              <w:rPr>
                <w:spacing w:val="-5"/>
                <w:sz w:val="20"/>
              </w:rPr>
              <w:t xml:space="preserve"> </w:t>
            </w:r>
            <w:r>
              <w:rPr>
                <w:sz w:val="20"/>
              </w:rPr>
              <w:t>под</w:t>
            </w:r>
            <w:r>
              <w:rPr>
                <w:spacing w:val="-2"/>
                <w:sz w:val="20"/>
              </w:rPr>
              <w:t xml:space="preserve"> </w:t>
            </w:r>
            <w:r>
              <w:rPr>
                <w:sz w:val="20"/>
              </w:rPr>
              <w:t>дугой</w:t>
            </w:r>
            <w:r>
              <w:rPr>
                <w:spacing w:val="-5"/>
                <w:sz w:val="20"/>
              </w:rPr>
              <w:t xml:space="preserve"> </w:t>
            </w:r>
            <w:r>
              <w:rPr>
                <w:sz w:val="20"/>
              </w:rPr>
              <w:t>(30</w:t>
            </w:r>
            <w:r>
              <w:rPr>
                <w:spacing w:val="1"/>
                <w:sz w:val="20"/>
              </w:rPr>
              <w:t xml:space="preserve"> </w:t>
            </w:r>
            <w:r>
              <w:rPr>
                <w:sz w:val="20"/>
              </w:rPr>
              <w:t>-</w:t>
            </w:r>
            <w:r>
              <w:rPr>
                <w:spacing w:val="-6"/>
                <w:sz w:val="20"/>
              </w:rPr>
              <w:t xml:space="preserve"> </w:t>
            </w:r>
            <w:r>
              <w:rPr>
                <w:sz w:val="20"/>
              </w:rPr>
              <w:t>40</w:t>
            </w:r>
            <w:r>
              <w:rPr>
                <w:spacing w:val="-4"/>
                <w:sz w:val="20"/>
              </w:rPr>
              <w:t xml:space="preserve"> см);</w:t>
            </w:r>
          </w:p>
          <w:p w:rsidR="00EA58FE" w:rsidRDefault="004245CD">
            <w:pPr>
              <w:pStyle w:val="TableParagraph"/>
              <w:numPr>
                <w:ilvl w:val="0"/>
                <w:numId w:val="174"/>
              </w:numPr>
              <w:tabs>
                <w:tab w:val="left" w:pos="470"/>
              </w:tabs>
              <w:spacing w:line="230" w:lineRule="exact"/>
              <w:ind w:right="94" w:firstLine="74"/>
              <w:jc w:val="both"/>
              <w:rPr>
                <w:sz w:val="20"/>
              </w:rPr>
            </w:pPr>
            <w:r>
              <w:rPr>
                <w:sz w:val="20"/>
              </w:rPr>
              <w:t>влезание на лесенку-стремянку и спуск с нее произвольным способом.</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4852" w:type="dxa"/>
            <w:shd w:val="clear" w:color="auto" w:fill="F1F1F1"/>
          </w:tcPr>
          <w:p w:rsidR="00EA58FE" w:rsidRDefault="004245CD">
            <w:pPr>
              <w:pStyle w:val="TableParagraph"/>
              <w:spacing w:line="210" w:lineRule="exact"/>
              <w:ind w:left="110"/>
              <w:rPr>
                <w:b/>
                <w:sz w:val="20"/>
              </w:rPr>
            </w:pPr>
            <w:r>
              <w:rPr>
                <w:b/>
                <w:spacing w:val="-2"/>
                <w:sz w:val="20"/>
              </w:rPr>
              <w:t>Ходьба:</w:t>
            </w:r>
          </w:p>
        </w:tc>
        <w:tc>
          <w:tcPr>
            <w:tcW w:w="4855" w:type="dxa"/>
            <w:shd w:val="clear" w:color="auto" w:fill="F1F1F1"/>
          </w:tcPr>
          <w:p w:rsidR="00EA58FE" w:rsidRDefault="004245CD">
            <w:pPr>
              <w:pStyle w:val="TableParagraph"/>
              <w:spacing w:line="210" w:lineRule="exact"/>
              <w:ind w:left="111"/>
              <w:rPr>
                <w:b/>
                <w:sz w:val="20"/>
              </w:rPr>
            </w:pPr>
            <w:r>
              <w:rPr>
                <w:b/>
                <w:spacing w:val="-2"/>
                <w:sz w:val="20"/>
              </w:rPr>
              <w:t>Ходьба:</w:t>
            </w:r>
          </w:p>
        </w:tc>
      </w:tr>
      <w:tr w:rsidR="00EA58FE">
        <w:trPr>
          <w:trHeight w:val="964"/>
        </w:trPr>
        <w:tc>
          <w:tcPr>
            <w:tcW w:w="4854" w:type="dxa"/>
            <w:vMerge/>
            <w:tcBorders>
              <w:top w:val="nil"/>
            </w:tcBorders>
            <w:shd w:val="clear" w:color="auto" w:fill="F1F1F1"/>
          </w:tcPr>
          <w:p w:rsidR="00EA58FE" w:rsidRDefault="00EA58FE">
            <w:pPr>
              <w:rPr>
                <w:sz w:val="2"/>
                <w:szCs w:val="2"/>
              </w:rPr>
            </w:pPr>
          </w:p>
        </w:tc>
        <w:tc>
          <w:tcPr>
            <w:tcW w:w="4852" w:type="dxa"/>
          </w:tcPr>
          <w:p w:rsidR="00EA58FE" w:rsidRDefault="004245CD">
            <w:pPr>
              <w:pStyle w:val="TableParagraph"/>
              <w:ind w:left="110"/>
              <w:rPr>
                <w:sz w:val="20"/>
              </w:rPr>
            </w:pPr>
            <w:r>
              <w:rPr>
                <w:sz w:val="20"/>
              </w:rPr>
              <w:t>Ходьба</w:t>
            </w:r>
            <w:r>
              <w:rPr>
                <w:spacing w:val="-5"/>
                <w:sz w:val="20"/>
              </w:rPr>
              <w:t xml:space="preserve"> </w:t>
            </w:r>
            <w:r>
              <w:rPr>
                <w:sz w:val="20"/>
              </w:rPr>
              <w:t>за</w:t>
            </w:r>
            <w:r>
              <w:rPr>
                <w:spacing w:val="-5"/>
                <w:sz w:val="20"/>
              </w:rPr>
              <w:t xml:space="preserve"> </w:t>
            </w:r>
            <w:r>
              <w:rPr>
                <w:sz w:val="20"/>
              </w:rPr>
              <w:t>педагогом</w:t>
            </w:r>
            <w:r>
              <w:rPr>
                <w:spacing w:val="-4"/>
                <w:sz w:val="20"/>
              </w:rPr>
              <w:t xml:space="preserve"> </w:t>
            </w:r>
            <w:r>
              <w:rPr>
                <w:sz w:val="20"/>
              </w:rPr>
              <w:t>стайкой</w:t>
            </w:r>
            <w:r>
              <w:rPr>
                <w:spacing w:val="-5"/>
                <w:sz w:val="20"/>
              </w:rPr>
              <w:t xml:space="preserve"> </w:t>
            </w:r>
            <w:r>
              <w:rPr>
                <w:sz w:val="20"/>
              </w:rPr>
              <w:t>в</w:t>
            </w:r>
            <w:r>
              <w:rPr>
                <w:spacing w:val="-6"/>
                <w:sz w:val="20"/>
              </w:rPr>
              <w:t xml:space="preserve"> </w:t>
            </w:r>
            <w:r>
              <w:rPr>
                <w:sz w:val="20"/>
              </w:rPr>
              <w:t>прямом</w:t>
            </w:r>
            <w:r>
              <w:rPr>
                <w:spacing w:val="-3"/>
                <w:sz w:val="20"/>
              </w:rPr>
              <w:t xml:space="preserve"> </w:t>
            </w:r>
            <w:r>
              <w:rPr>
                <w:spacing w:val="-2"/>
                <w:sz w:val="20"/>
              </w:rPr>
              <w:t>направлении.</w:t>
            </w:r>
          </w:p>
        </w:tc>
        <w:tc>
          <w:tcPr>
            <w:tcW w:w="4855" w:type="dxa"/>
          </w:tcPr>
          <w:p w:rsidR="00EA58FE" w:rsidRDefault="004245CD">
            <w:pPr>
              <w:pStyle w:val="TableParagraph"/>
              <w:numPr>
                <w:ilvl w:val="0"/>
                <w:numId w:val="173"/>
              </w:numPr>
              <w:tabs>
                <w:tab w:val="left" w:pos="819"/>
              </w:tabs>
              <w:ind w:right="99" w:firstLine="216"/>
              <w:rPr>
                <w:sz w:val="20"/>
              </w:rPr>
            </w:pPr>
            <w:r>
              <w:rPr>
                <w:sz w:val="20"/>
              </w:rPr>
              <w:t>стайкой</w:t>
            </w:r>
            <w:r>
              <w:rPr>
                <w:spacing w:val="80"/>
                <w:sz w:val="20"/>
              </w:rPr>
              <w:t xml:space="preserve"> </w:t>
            </w:r>
            <w:r>
              <w:rPr>
                <w:sz w:val="20"/>
              </w:rPr>
              <w:t>за</w:t>
            </w:r>
            <w:r>
              <w:rPr>
                <w:spacing w:val="80"/>
                <w:sz w:val="20"/>
              </w:rPr>
              <w:t xml:space="preserve"> </w:t>
            </w:r>
            <w:r>
              <w:rPr>
                <w:sz w:val="20"/>
              </w:rPr>
              <w:t>педагогом</w:t>
            </w:r>
            <w:r>
              <w:rPr>
                <w:spacing w:val="80"/>
                <w:sz w:val="20"/>
              </w:rPr>
              <w:t xml:space="preserve"> </w:t>
            </w:r>
            <w:r>
              <w:rPr>
                <w:sz w:val="20"/>
              </w:rPr>
              <w:t>с</w:t>
            </w:r>
            <w:r>
              <w:rPr>
                <w:spacing w:val="80"/>
                <w:sz w:val="20"/>
              </w:rPr>
              <w:t xml:space="preserve"> </w:t>
            </w:r>
            <w:r>
              <w:rPr>
                <w:sz w:val="20"/>
              </w:rPr>
              <w:t>перешагиванием через линии, палки, кубы;</w:t>
            </w:r>
          </w:p>
          <w:p w:rsidR="00EA58FE" w:rsidRDefault="004245CD">
            <w:pPr>
              <w:pStyle w:val="TableParagraph"/>
              <w:numPr>
                <w:ilvl w:val="0"/>
                <w:numId w:val="173"/>
              </w:numPr>
              <w:tabs>
                <w:tab w:val="left" w:pos="819"/>
              </w:tabs>
              <w:spacing w:line="245" w:lineRule="exact"/>
              <w:ind w:left="819"/>
              <w:rPr>
                <w:sz w:val="20"/>
              </w:rPr>
            </w:pPr>
            <w:r>
              <w:rPr>
                <w:sz w:val="20"/>
              </w:rPr>
              <w:t>на</w:t>
            </w:r>
            <w:r>
              <w:rPr>
                <w:spacing w:val="-4"/>
                <w:sz w:val="20"/>
              </w:rPr>
              <w:t xml:space="preserve"> </w:t>
            </w:r>
            <w:r>
              <w:rPr>
                <w:spacing w:val="-2"/>
                <w:sz w:val="20"/>
              </w:rPr>
              <w:t>носках;</w:t>
            </w:r>
          </w:p>
          <w:p w:rsidR="00EA58FE" w:rsidRDefault="004245CD">
            <w:pPr>
              <w:pStyle w:val="TableParagraph"/>
              <w:numPr>
                <w:ilvl w:val="0"/>
                <w:numId w:val="173"/>
              </w:numPr>
              <w:tabs>
                <w:tab w:val="left" w:pos="819"/>
              </w:tabs>
              <w:spacing w:line="224" w:lineRule="exact"/>
              <w:ind w:left="819"/>
              <w:rPr>
                <w:sz w:val="20"/>
              </w:rPr>
            </w:pPr>
            <w:r>
              <w:rPr>
                <w:sz w:val="20"/>
              </w:rPr>
              <w:t>с</w:t>
            </w:r>
            <w:r>
              <w:rPr>
                <w:spacing w:val="-5"/>
                <w:sz w:val="20"/>
              </w:rPr>
              <w:t xml:space="preserve"> </w:t>
            </w:r>
            <w:r>
              <w:rPr>
                <w:sz w:val="20"/>
              </w:rPr>
              <w:t>переходом</w:t>
            </w:r>
            <w:r>
              <w:rPr>
                <w:spacing w:val="-3"/>
                <w:sz w:val="20"/>
              </w:rPr>
              <w:t xml:space="preserve"> </w:t>
            </w:r>
            <w:r>
              <w:rPr>
                <w:sz w:val="20"/>
              </w:rPr>
              <w:t>на</w:t>
            </w:r>
            <w:r>
              <w:rPr>
                <w:spacing w:val="-4"/>
                <w:sz w:val="20"/>
              </w:rPr>
              <w:t xml:space="preserve"> бег;</w:t>
            </w:r>
          </w:p>
        </w:tc>
      </w:tr>
    </w:tbl>
    <w:p w:rsidR="00EA58FE" w:rsidRDefault="00EA58FE">
      <w:pPr>
        <w:pStyle w:val="TableParagraph"/>
        <w:spacing w:line="224" w:lineRule="exact"/>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A58FE">
        <w:trPr>
          <w:trHeight w:val="1910"/>
        </w:trPr>
        <w:tc>
          <w:tcPr>
            <w:tcW w:w="4854" w:type="dxa"/>
            <w:shd w:val="clear" w:color="auto" w:fill="F1F1F1"/>
          </w:tcPr>
          <w:p w:rsidR="00EA58FE" w:rsidRDefault="00EA58FE">
            <w:pPr>
              <w:pStyle w:val="TableParagraph"/>
              <w:ind w:left="0"/>
              <w:rPr>
                <w:sz w:val="18"/>
              </w:rPr>
            </w:pPr>
          </w:p>
        </w:tc>
        <w:tc>
          <w:tcPr>
            <w:tcW w:w="4853" w:type="dxa"/>
          </w:tcPr>
          <w:p w:rsidR="00EA58FE" w:rsidRDefault="00EA58FE">
            <w:pPr>
              <w:pStyle w:val="TableParagraph"/>
              <w:ind w:left="0"/>
              <w:rPr>
                <w:sz w:val="18"/>
              </w:rPr>
            </w:pPr>
          </w:p>
        </w:tc>
        <w:tc>
          <w:tcPr>
            <w:tcW w:w="4856" w:type="dxa"/>
          </w:tcPr>
          <w:p w:rsidR="00EA58FE" w:rsidRDefault="004245CD">
            <w:pPr>
              <w:pStyle w:val="TableParagraph"/>
              <w:numPr>
                <w:ilvl w:val="0"/>
                <w:numId w:val="172"/>
              </w:numPr>
              <w:tabs>
                <w:tab w:val="left" w:pos="818"/>
              </w:tabs>
              <w:spacing w:before="2" w:line="237" w:lineRule="auto"/>
              <w:ind w:right="99" w:firstLine="216"/>
              <w:rPr>
                <w:sz w:val="20"/>
              </w:rPr>
            </w:pPr>
            <w:r>
              <w:rPr>
                <w:sz w:val="20"/>
              </w:rPr>
              <w:t>на</w:t>
            </w:r>
            <w:r>
              <w:rPr>
                <w:spacing w:val="80"/>
                <w:sz w:val="20"/>
              </w:rPr>
              <w:t xml:space="preserve"> </w:t>
            </w:r>
            <w:r>
              <w:rPr>
                <w:sz w:val="20"/>
              </w:rPr>
              <w:t>месте,</w:t>
            </w:r>
            <w:r>
              <w:rPr>
                <w:spacing w:val="80"/>
                <w:sz w:val="20"/>
              </w:rPr>
              <w:t xml:space="preserve"> </w:t>
            </w:r>
            <w:r>
              <w:rPr>
                <w:sz w:val="20"/>
              </w:rPr>
              <w:t>приставным</w:t>
            </w:r>
            <w:r>
              <w:rPr>
                <w:spacing w:val="80"/>
                <w:sz w:val="20"/>
              </w:rPr>
              <w:t xml:space="preserve"> </w:t>
            </w:r>
            <w:r>
              <w:rPr>
                <w:sz w:val="20"/>
              </w:rPr>
              <w:t>шагом</w:t>
            </w:r>
            <w:r>
              <w:rPr>
                <w:spacing w:val="80"/>
                <w:sz w:val="20"/>
              </w:rPr>
              <w:t xml:space="preserve"> </w:t>
            </w:r>
            <w:r>
              <w:rPr>
                <w:sz w:val="20"/>
              </w:rPr>
              <w:t>вперед,</w:t>
            </w:r>
            <w:r>
              <w:rPr>
                <w:spacing w:val="80"/>
                <w:sz w:val="20"/>
              </w:rPr>
              <w:t xml:space="preserve"> </w:t>
            </w:r>
            <w:r>
              <w:rPr>
                <w:sz w:val="20"/>
              </w:rPr>
              <w:t>в</w:t>
            </w:r>
            <w:r>
              <w:rPr>
                <w:spacing w:val="40"/>
                <w:sz w:val="20"/>
              </w:rPr>
              <w:t xml:space="preserve"> </w:t>
            </w:r>
            <w:r>
              <w:rPr>
                <w:sz w:val="20"/>
              </w:rPr>
              <w:t>сторону, назад;</w:t>
            </w:r>
          </w:p>
          <w:p w:rsidR="00EA58FE" w:rsidRDefault="004245CD">
            <w:pPr>
              <w:pStyle w:val="TableParagraph"/>
              <w:numPr>
                <w:ilvl w:val="0"/>
                <w:numId w:val="172"/>
              </w:numPr>
              <w:tabs>
                <w:tab w:val="left" w:pos="818"/>
              </w:tabs>
              <w:spacing w:before="1"/>
              <w:ind w:right="100" w:firstLine="216"/>
              <w:rPr>
                <w:sz w:val="20"/>
              </w:rPr>
            </w:pPr>
            <w:r>
              <w:rPr>
                <w:sz w:val="20"/>
              </w:rPr>
              <w:t>с</w:t>
            </w:r>
            <w:r>
              <w:rPr>
                <w:spacing w:val="80"/>
                <w:sz w:val="20"/>
              </w:rPr>
              <w:t xml:space="preserve"> </w:t>
            </w:r>
            <w:r>
              <w:rPr>
                <w:sz w:val="20"/>
              </w:rPr>
              <w:t>предметами</w:t>
            </w:r>
            <w:r>
              <w:rPr>
                <w:spacing w:val="80"/>
                <w:sz w:val="20"/>
              </w:rPr>
              <w:t xml:space="preserve"> </w:t>
            </w:r>
            <w:r>
              <w:rPr>
                <w:sz w:val="20"/>
              </w:rPr>
              <w:t>в</w:t>
            </w:r>
            <w:r>
              <w:rPr>
                <w:spacing w:val="80"/>
                <w:sz w:val="20"/>
              </w:rPr>
              <w:t xml:space="preserve"> </w:t>
            </w:r>
            <w:r>
              <w:rPr>
                <w:sz w:val="20"/>
              </w:rPr>
              <w:t>руке</w:t>
            </w:r>
            <w:r>
              <w:rPr>
                <w:spacing w:val="80"/>
                <w:sz w:val="20"/>
              </w:rPr>
              <w:t xml:space="preserve"> </w:t>
            </w:r>
            <w:r>
              <w:rPr>
                <w:sz w:val="20"/>
              </w:rPr>
              <w:t>(флажок,</w:t>
            </w:r>
            <w:r>
              <w:rPr>
                <w:spacing w:val="80"/>
                <w:sz w:val="20"/>
              </w:rPr>
              <w:t xml:space="preserve"> </w:t>
            </w:r>
            <w:r>
              <w:rPr>
                <w:sz w:val="20"/>
              </w:rPr>
              <w:t>платочек, ленточка и другие);</w:t>
            </w:r>
          </w:p>
          <w:p w:rsidR="00EA58FE" w:rsidRDefault="004245CD">
            <w:pPr>
              <w:pStyle w:val="TableParagraph"/>
              <w:numPr>
                <w:ilvl w:val="0"/>
                <w:numId w:val="172"/>
              </w:numPr>
              <w:tabs>
                <w:tab w:val="left" w:pos="818"/>
              </w:tabs>
              <w:spacing w:line="245" w:lineRule="exact"/>
              <w:ind w:left="818"/>
              <w:rPr>
                <w:sz w:val="20"/>
              </w:rPr>
            </w:pPr>
            <w:r>
              <w:rPr>
                <w:sz w:val="20"/>
              </w:rPr>
              <w:t>врассыпную</w:t>
            </w:r>
            <w:r>
              <w:rPr>
                <w:spacing w:val="-5"/>
                <w:sz w:val="20"/>
              </w:rPr>
              <w:t xml:space="preserve"> </w:t>
            </w:r>
            <w:r>
              <w:rPr>
                <w:sz w:val="20"/>
              </w:rPr>
              <w:t>и</w:t>
            </w:r>
            <w:r>
              <w:rPr>
                <w:spacing w:val="-8"/>
                <w:sz w:val="20"/>
              </w:rPr>
              <w:t xml:space="preserve"> </w:t>
            </w:r>
            <w:r>
              <w:rPr>
                <w:sz w:val="20"/>
              </w:rPr>
              <w:t>в</w:t>
            </w:r>
            <w:r>
              <w:rPr>
                <w:spacing w:val="-7"/>
                <w:sz w:val="20"/>
              </w:rPr>
              <w:t xml:space="preserve"> </w:t>
            </w:r>
            <w:r>
              <w:rPr>
                <w:sz w:val="20"/>
              </w:rPr>
              <w:t>заданном</w:t>
            </w:r>
            <w:r>
              <w:rPr>
                <w:spacing w:val="-6"/>
                <w:sz w:val="20"/>
              </w:rPr>
              <w:t xml:space="preserve"> </w:t>
            </w:r>
            <w:r>
              <w:rPr>
                <w:spacing w:val="-2"/>
                <w:sz w:val="20"/>
              </w:rPr>
              <w:t>направлении;</w:t>
            </w:r>
          </w:p>
          <w:p w:rsidR="00EA58FE" w:rsidRDefault="004245CD">
            <w:pPr>
              <w:pStyle w:val="TableParagraph"/>
              <w:numPr>
                <w:ilvl w:val="0"/>
                <w:numId w:val="172"/>
              </w:numPr>
              <w:tabs>
                <w:tab w:val="left" w:pos="818"/>
              </w:tabs>
              <w:spacing w:line="244" w:lineRule="exact"/>
              <w:ind w:left="818"/>
              <w:rPr>
                <w:sz w:val="20"/>
              </w:rPr>
            </w:pPr>
            <w:r>
              <w:rPr>
                <w:sz w:val="20"/>
              </w:rPr>
              <w:t>между</w:t>
            </w:r>
            <w:r>
              <w:rPr>
                <w:spacing w:val="-5"/>
                <w:sz w:val="20"/>
              </w:rPr>
              <w:t xml:space="preserve"> </w:t>
            </w:r>
            <w:r>
              <w:rPr>
                <w:spacing w:val="-2"/>
                <w:sz w:val="20"/>
              </w:rPr>
              <w:t>предметами;</w:t>
            </w:r>
          </w:p>
          <w:p w:rsidR="00EA58FE" w:rsidRDefault="004245CD">
            <w:pPr>
              <w:pStyle w:val="TableParagraph"/>
              <w:numPr>
                <w:ilvl w:val="0"/>
                <w:numId w:val="172"/>
              </w:numPr>
              <w:tabs>
                <w:tab w:val="left" w:pos="818"/>
              </w:tabs>
              <w:spacing w:line="230" w:lineRule="exact"/>
              <w:ind w:right="102" w:firstLine="216"/>
              <w:rPr>
                <w:sz w:val="20"/>
              </w:rPr>
            </w:pPr>
            <w:r>
              <w:rPr>
                <w:sz w:val="20"/>
              </w:rPr>
              <w:t>по</w:t>
            </w:r>
            <w:r>
              <w:rPr>
                <w:spacing w:val="37"/>
                <w:sz w:val="20"/>
              </w:rPr>
              <w:t xml:space="preserve"> </w:t>
            </w:r>
            <w:r>
              <w:rPr>
                <w:sz w:val="20"/>
              </w:rPr>
              <w:t>кругу</w:t>
            </w:r>
            <w:r>
              <w:rPr>
                <w:spacing w:val="37"/>
                <w:sz w:val="20"/>
              </w:rPr>
              <w:t xml:space="preserve"> </w:t>
            </w:r>
            <w:r>
              <w:rPr>
                <w:sz w:val="20"/>
              </w:rPr>
              <w:t>по</w:t>
            </w:r>
            <w:r>
              <w:rPr>
                <w:spacing w:val="37"/>
                <w:sz w:val="20"/>
              </w:rPr>
              <w:t xml:space="preserve"> </w:t>
            </w:r>
            <w:r>
              <w:rPr>
                <w:sz w:val="20"/>
              </w:rPr>
              <w:t>одному</w:t>
            </w:r>
            <w:r>
              <w:rPr>
                <w:spacing w:val="37"/>
                <w:sz w:val="20"/>
              </w:rPr>
              <w:t xml:space="preserve"> </w:t>
            </w:r>
            <w:r>
              <w:rPr>
                <w:sz w:val="20"/>
              </w:rPr>
              <w:t>и</w:t>
            </w:r>
            <w:r>
              <w:rPr>
                <w:spacing w:val="37"/>
                <w:sz w:val="20"/>
              </w:rPr>
              <w:t xml:space="preserve"> </w:t>
            </w:r>
            <w:r>
              <w:rPr>
                <w:sz w:val="20"/>
              </w:rPr>
              <w:t>парами,</w:t>
            </w:r>
            <w:r>
              <w:rPr>
                <w:spacing w:val="36"/>
                <w:sz w:val="20"/>
              </w:rPr>
              <w:t xml:space="preserve"> </w:t>
            </w:r>
            <w:r>
              <w:rPr>
                <w:sz w:val="20"/>
              </w:rPr>
              <w:t>взявшись</w:t>
            </w:r>
            <w:r>
              <w:rPr>
                <w:spacing w:val="37"/>
                <w:sz w:val="20"/>
              </w:rPr>
              <w:t xml:space="preserve"> </w:t>
            </w:r>
            <w:r>
              <w:rPr>
                <w:sz w:val="20"/>
              </w:rPr>
              <w:t xml:space="preserve">за </w:t>
            </w:r>
            <w:r>
              <w:rPr>
                <w:spacing w:val="-2"/>
                <w:sz w:val="20"/>
              </w:rPr>
              <w:t>руки.</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4853" w:type="dxa"/>
            <w:vMerge w:val="restart"/>
            <w:shd w:val="clear" w:color="auto" w:fill="F1F1F1"/>
          </w:tcPr>
          <w:p w:rsidR="00EA58FE" w:rsidRDefault="00EA58FE">
            <w:pPr>
              <w:pStyle w:val="TableParagraph"/>
              <w:ind w:left="0"/>
              <w:rPr>
                <w:sz w:val="18"/>
              </w:rPr>
            </w:pPr>
          </w:p>
        </w:tc>
        <w:tc>
          <w:tcPr>
            <w:tcW w:w="4856" w:type="dxa"/>
            <w:shd w:val="clear" w:color="auto" w:fill="F1F1F1"/>
          </w:tcPr>
          <w:p w:rsidR="00EA58FE" w:rsidRDefault="004245CD">
            <w:pPr>
              <w:pStyle w:val="TableParagraph"/>
              <w:spacing w:line="210" w:lineRule="exact"/>
              <w:ind w:left="110"/>
              <w:rPr>
                <w:b/>
                <w:sz w:val="20"/>
              </w:rPr>
            </w:pPr>
            <w:r>
              <w:rPr>
                <w:b/>
                <w:spacing w:val="-5"/>
                <w:sz w:val="20"/>
              </w:rPr>
              <w:t>Бег</w:t>
            </w:r>
          </w:p>
        </w:tc>
      </w:tr>
      <w:tr w:rsidR="00EA58FE">
        <w:trPr>
          <w:trHeight w:val="1913"/>
        </w:trPr>
        <w:tc>
          <w:tcPr>
            <w:tcW w:w="4854" w:type="dxa"/>
            <w:vMerge/>
            <w:tcBorders>
              <w:top w:val="nil"/>
            </w:tcBorders>
            <w:shd w:val="clear" w:color="auto" w:fill="F1F1F1"/>
          </w:tcPr>
          <w:p w:rsidR="00EA58FE" w:rsidRDefault="00EA58FE">
            <w:pPr>
              <w:rPr>
                <w:sz w:val="2"/>
                <w:szCs w:val="2"/>
              </w:rPr>
            </w:pPr>
          </w:p>
        </w:tc>
        <w:tc>
          <w:tcPr>
            <w:tcW w:w="4853" w:type="dxa"/>
            <w:vMerge/>
            <w:tcBorders>
              <w:top w:val="nil"/>
            </w:tcBorders>
            <w:shd w:val="clear" w:color="auto" w:fill="F1F1F1"/>
          </w:tcPr>
          <w:p w:rsidR="00EA58FE" w:rsidRDefault="00EA58FE">
            <w:pPr>
              <w:rPr>
                <w:sz w:val="2"/>
                <w:szCs w:val="2"/>
              </w:rPr>
            </w:pPr>
          </w:p>
        </w:tc>
        <w:tc>
          <w:tcPr>
            <w:tcW w:w="4856" w:type="dxa"/>
          </w:tcPr>
          <w:p w:rsidR="00EA58FE" w:rsidRDefault="004245CD">
            <w:pPr>
              <w:pStyle w:val="TableParagraph"/>
              <w:numPr>
                <w:ilvl w:val="0"/>
                <w:numId w:val="171"/>
              </w:numPr>
              <w:tabs>
                <w:tab w:val="left" w:pos="325"/>
              </w:tabs>
              <w:ind w:right="101" w:firstLine="74"/>
              <w:rPr>
                <w:sz w:val="20"/>
              </w:rPr>
            </w:pPr>
            <w:r>
              <w:rPr>
                <w:sz w:val="20"/>
              </w:rPr>
              <w:t>стайкой за педагогом, в заданном направлении и в разных направлениях;</w:t>
            </w:r>
          </w:p>
          <w:p w:rsidR="00EA58FE" w:rsidRDefault="004245CD">
            <w:pPr>
              <w:pStyle w:val="TableParagraph"/>
              <w:numPr>
                <w:ilvl w:val="0"/>
                <w:numId w:val="171"/>
              </w:numPr>
              <w:tabs>
                <w:tab w:val="left" w:pos="325"/>
              </w:tabs>
              <w:spacing w:before="1" w:line="245" w:lineRule="exact"/>
              <w:ind w:left="325" w:hanging="141"/>
              <w:rPr>
                <w:sz w:val="20"/>
              </w:rPr>
            </w:pPr>
            <w:r>
              <w:rPr>
                <w:sz w:val="20"/>
              </w:rPr>
              <w:t>между</w:t>
            </w:r>
            <w:r>
              <w:rPr>
                <w:spacing w:val="33"/>
                <w:sz w:val="20"/>
              </w:rPr>
              <w:t xml:space="preserve"> </w:t>
            </w:r>
            <w:r>
              <w:rPr>
                <w:sz w:val="20"/>
              </w:rPr>
              <w:t>линиями</w:t>
            </w:r>
            <w:r>
              <w:rPr>
                <w:spacing w:val="31"/>
                <w:sz w:val="20"/>
              </w:rPr>
              <w:t xml:space="preserve"> </w:t>
            </w:r>
            <w:r>
              <w:rPr>
                <w:sz w:val="20"/>
              </w:rPr>
              <w:t>(расстояние</w:t>
            </w:r>
            <w:r>
              <w:rPr>
                <w:spacing w:val="33"/>
                <w:sz w:val="20"/>
              </w:rPr>
              <w:t xml:space="preserve"> </w:t>
            </w:r>
            <w:r>
              <w:rPr>
                <w:sz w:val="20"/>
              </w:rPr>
              <w:t>между</w:t>
            </w:r>
            <w:r>
              <w:rPr>
                <w:spacing w:val="33"/>
                <w:sz w:val="20"/>
              </w:rPr>
              <w:t xml:space="preserve"> </w:t>
            </w:r>
            <w:r>
              <w:rPr>
                <w:sz w:val="20"/>
              </w:rPr>
              <w:t>линиями</w:t>
            </w:r>
            <w:r>
              <w:rPr>
                <w:spacing w:val="32"/>
                <w:sz w:val="20"/>
              </w:rPr>
              <w:t xml:space="preserve"> </w:t>
            </w:r>
            <w:r>
              <w:rPr>
                <w:sz w:val="20"/>
              </w:rPr>
              <w:t>40</w:t>
            </w:r>
            <w:r>
              <w:rPr>
                <w:spacing w:val="37"/>
                <w:sz w:val="20"/>
              </w:rPr>
              <w:t xml:space="preserve"> </w:t>
            </w:r>
            <w:r>
              <w:rPr>
                <w:spacing w:val="-10"/>
                <w:sz w:val="20"/>
              </w:rPr>
              <w:t>-</w:t>
            </w:r>
          </w:p>
          <w:p w:rsidR="00EA58FE" w:rsidRDefault="004245CD">
            <w:pPr>
              <w:pStyle w:val="TableParagraph"/>
              <w:spacing w:line="229" w:lineRule="exact"/>
              <w:ind w:left="110"/>
              <w:rPr>
                <w:sz w:val="20"/>
              </w:rPr>
            </w:pPr>
            <w:r>
              <w:rPr>
                <w:sz w:val="20"/>
              </w:rPr>
              <w:t xml:space="preserve">30 </w:t>
            </w:r>
            <w:r>
              <w:rPr>
                <w:spacing w:val="-4"/>
                <w:sz w:val="20"/>
              </w:rPr>
              <w:t>см);</w:t>
            </w:r>
          </w:p>
          <w:p w:rsidR="00EA58FE" w:rsidRDefault="004245CD">
            <w:pPr>
              <w:pStyle w:val="TableParagraph"/>
              <w:numPr>
                <w:ilvl w:val="0"/>
                <w:numId w:val="171"/>
              </w:numPr>
              <w:tabs>
                <w:tab w:val="left" w:pos="325"/>
              </w:tabs>
              <w:ind w:right="100" w:firstLine="74"/>
              <w:rPr>
                <w:sz w:val="20"/>
              </w:rPr>
            </w:pPr>
            <w:r>
              <w:rPr>
                <w:sz w:val="20"/>
              </w:rPr>
              <w:t>за</w:t>
            </w:r>
            <w:r>
              <w:rPr>
                <w:spacing w:val="40"/>
                <w:sz w:val="20"/>
              </w:rPr>
              <w:t xml:space="preserve"> </w:t>
            </w:r>
            <w:r>
              <w:rPr>
                <w:sz w:val="20"/>
              </w:rPr>
              <w:t>катящимся</w:t>
            </w:r>
            <w:r>
              <w:rPr>
                <w:spacing w:val="40"/>
                <w:sz w:val="20"/>
              </w:rPr>
              <w:t xml:space="preserve"> </w:t>
            </w:r>
            <w:r>
              <w:rPr>
                <w:sz w:val="20"/>
              </w:rPr>
              <w:t>мячом;</w:t>
            </w:r>
            <w:r>
              <w:rPr>
                <w:spacing w:val="40"/>
                <w:sz w:val="20"/>
              </w:rPr>
              <w:t xml:space="preserve"> </w:t>
            </w:r>
            <w:r>
              <w:rPr>
                <w:sz w:val="20"/>
              </w:rPr>
              <w:t>с</w:t>
            </w:r>
            <w:r>
              <w:rPr>
                <w:spacing w:val="40"/>
                <w:sz w:val="20"/>
              </w:rPr>
              <w:t xml:space="preserve"> </w:t>
            </w:r>
            <w:r>
              <w:rPr>
                <w:sz w:val="20"/>
              </w:rPr>
              <w:t>переходом</w:t>
            </w:r>
            <w:r>
              <w:rPr>
                <w:spacing w:val="40"/>
                <w:sz w:val="20"/>
              </w:rPr>
              <w:t xml:space="preserve"> </w:t>
            </w:r>
            <w:r>
              <w:rPr>
                <w:sz w:val="20"/>
              </w:rPr>
              <w:t>на</w:t>
            </w:r>
            <w:r>
              <w:rPr>
                <w:spacing w:val="40"/>
                <w:sz w:val="20"/>
              </w:rPr>
              <w:t xml:space="preserve"> </w:t>
            </w:r>
            <w:r>
              <w:rPr>
                <w:sz w:val="20"/>
              </w:rPr>
              <w:t>ходьбу</w:t>
            </w:r>
            <w:r>
              <w:rPr>
                <w:spacing w:val="40"/>
                <w:sz w:val="20"/>
              </w:rPr>
              <w:t xml:space="preserve"> </w:t>
            </w:r>
            <w:r>
              <w:rPr>
                <w:sz w:val="20"/>
              </w:rPr>
              <w:t xml:space="preserve">и </w:t>
            </w:r>
            <w:r>
              <w:rPr>
                <w:spacing w:val="-2"/>
                <w:sz w:val="20"/>
              </w:rPr>
              <w:t>обратно;</w:t>
            </w:r>
          </w:p>
          <w:p w:rsidR="00EA58FE" w:rsidRDefault="004245CD">
            <w:pPr>
              <w:pStyle w:val="TableParagraph"/>
              <w:numPr>
                <w:ilvl w:val="0"/>
                <w:numId w:val="171"/>
              </w:numPr>
              <w:tabs>
                <w:tab w:val="left" w:pos="325"/>
              </w:tabs>
              <w:spacing w:line="245" w:lineRule="exact"/>
              <w:ind w:left="325" w:hanging="141"/>
              <w:rPr>
                <w:sz w:val="20"/>
              </w:rPr>
            </w:pPr>
            <w:r>
              <w:rPr>
                <w:sz w:val="20"/>
              </w:rPr>
              <w:t>непрерывный</w:t>
            </w:r>
            <w:r>
              <w:rPr>
                <w:spacing w:val="-5"/>
                <w:sz w:val="20"/>
              </w:rPr>
              <w:t xml:space="preserve"> </w:t>
            </w:r>
            <w:r>
              <w:rPr>
                <w:sz w:val="20"/>
              </w:rPr>
              <w:t>в</w:t>
            </w:r>
            <w:r>
              <w:rPr>
                <w:spacing w:val="-4"/>
                <w:sz w:val="20"/>
              </w:rPr>
              <w:t xml:space="preserve"> </w:t>
            </w:r>
            <w:r>
              <w:rPr>
                <w:sz w:val="20"/>
              </w:rPr>
              <w:t>течение</w:t>
            </w:r>
            <w:r>
              <w:rPr>
                <w:spacing w:val="-3"/>
                <w:sz w:val="20"/>
              </w:rPr>
              <w:t xml:space="preserve"> </w:t>
            </w:r>
            <w:r>
              <w:rPr>
                <w:sz w:val="20"/>
              </w:rPr>
              <w:t>20-</w:t>
            </w:r>
            <w:r>
              <w:rPr>
                <w:spacing w:val="-5"/>
                <w:sz w:val="20"/>
              </w:rPr>
              <w:t xml:space="preserve"> </w:t>
            </w:r>
            <w:r>
              <w:rPr>
                <w:sz w:val="20"/>
              </w:rPr>
              <w:t>30</w:t>
            </w:r>
            <w:r>
              <w:rPr>
                <w:spacing w:val="-2"/>
                <w:sz w:val="20"/>
              </w:rPr>
              <w:t xml:space="preserve"> </w:t>
            </w:r>
            <w:r>
              <w:rPr>
                <w:sz w:val="20"/>
              </w:rPr>
              <w:t>-</w:t>
            </w:r>
            <w:r>
              <w:rPr>
                <w:spacing w:val="-5"/>
                <w:sz w:val="20"/>
              </w:rPr>
              <w:t xml:space="preserve"> </w:t>
            </w:r>
            <w:r>
              <w:rPr>
                <w:sz w:val="20"/>
              </w:rPr>
              <w:t>40</w:t>
            </w:r>
            <w:r>
              <w:rPr>
                <w:spacing w:val="-2"/>
                <w:sz w:val="20"/>
              </w:rPr>
              <w:t xml:space="preserve"> секунд;</w:t>
            </w:r>
          </w:p>
          <w:p w:rsidR="00EA58FE" w:rsidRDefault="004245CD">
            <w:pPr>
              <w:pStyle w:val="TableParagraph"/>
              <w:numPr>
                <w:ilvl w:val="0"/>
                <w:numId w:val="171"/>
              </w:numPr>
              <w:tabs>
                <w:tab w:val="left" w:pos="325"/>
              </w:tabs>
              <w:spacing w:line="224" w:lineRule="exact"/>
              <w:ind w:left="325" w:hanging="141"/>
              <w:rPr>
                <w:sz w:val="20"/>
              </w:rPr>
            </w:pPr>
            <w:r>
              <w:rPr>
                <w:sz w:val="20"/>
              </w:rPr>
              <w:t>медленный</w:t>
            </w:r>
            <w:r>
              <w:rPr>
                <w:spacing w:val="-6"/>
                <w:sz w:val="20"/>
              </w:rPr>
              <w:t xml:space="preserve"> </w:t>
            </w:r>
            <w:r>
              <w:rPr>
                <w:sz w:val="20"/>
              </w:rPr>
              <w:t>бег</w:t>
            </w:r>
            <w:r>
              <w:rPr>
                <w:spacing w:val="-5"/>
                <w:sz w:val="20"/>
              </w:rPr>
              <w:t xml:space="preserve"> </w:t>
            </w:r>
            <w:r>
              <w:rPr>
                <w:sz w:val="20"/>
              </w:rPr>
              <w:t>на</w:t>
            </w:r>
            <w:r>
              <w:rPr>
                <w:spacing w:val="-4"/>
                <w:sz w:val="20"/>
              </w:rPr>
              <w:t xml:space="preserve"> </w:t>
            </w:r>
            <w:r>
              <w:rPr>
                <w:sz w:val="20"/>
              </w:rPr>
              <w:t>расстояние</w:t>
            </w:r>
            <w:r>
              <w:rPr>
                <w:spacing w:val="-4"/>
                <w:sz w:val="20"/>
              </w:rPr>
              <w:t xml:space="preserve"> </w:t>
            </w:r>
            <w:r>
              <w:rPr>
                <w:sz w:val="20"/>
              </w:rPr>
              <w:t>40</w:t>
            </w:r>
            <w:r>
              <w:rPr>
                <w:spacing w:val="-1"/>
                <w:sz w:val="20"/>
              </w:rPr>
              <w:t xml:space="preserve"> </w:t>
            </w:r>
            <w:r>
              <w:rPr>
                <w:sz w:val="20"/>
              </w:rPr>
              <w:t>-</w:t>
            </w:r>
            <w:r>
              <w:rPr>
                <w:spacing w:val="-6"/>
                <w:sz w:val="20"/>
              </w:rPr>
              <w:t xml:space="preserve"> </w:t>
            </w:r>
            <w:r>
              <w:rPr>
                <w:sz w:val="20"/>
              </w:rPr>
              <w:t>80</w:t>
            </w:r>
            <w:r>
              <w:rPr>
                <w:spacing w:val="-3"/>
                <w:sz w:val="20"/>
              </w:rPr>
              <w:t xml:space="preserve"> </w:t>
            </w:r>
            <w:r>
              <w:rPr>
                <w:spacing w:val="-5"/>
                <w:sz w:val="20"/>
              </w:rPr>
              <w:t>м.</w:t>
            </w:r>
          </w:p>
        </w:tc>
      </w:tr>
      <w:tr w:rsidR="00EA58FE">
        <w:trPr>
          <w:trHeight w:val="229"/>
        </w:trPr>
        <w:tc>
          <w:tcPr>
            <w:tcW w:w="4854" w:type="dxa"/>
            <w:vMerge w:val="restart"/>
            <w:shd w:val="clear" w:color="auto" w:fill="F1F1F1"/>
          </w:tcPr>
          <w:p w:rsidR="00EA58FE" w:rsidRDefault="00EA58FE">
            <w:pPr>
              <w:pStyle w:val="TableParagraph"/>
              <w:ind w:left="0"/>
              <w:rPr>
                <w:sz w:val="18"/>
              </w:rPr>
            </w:pPr>
          </w:p>
        </w:tc>
        <w:tc>
          <w:tcPr>
            <w:tcW w:w="4853" w:type="dxa"/>
            <w:vMerge w:val="restart"/>
            <w:shd w:val="clear" w:color="auto" w:fill="F1F1F1"/>
          </w:tcPr>
          <w:p w:rsidR="00EA58FE" w:rsidRDefault="00EA58FE">
            <w:pPr>
              <w:pStyle w:val="TableParagraph"/>
              <w:ind w:left="0"/>
              <w:rPr>
                <w:sz w:val="18"/>
              </w:rPr>
            </w:pPr>
          </w:p>
        </w:tc>
        <w:tc>
          <w:tcPr>
            <w:tcW w:w="4856" w:type="dxa"/>
            <w:shd w:val="clear" w:color="auto" w:fill="F1F1F1"/>
          </w:tcPr>
          <w:p w:rsidR="00EA58FE" w:rsidRDefault="004245CD">
            <w:pPr>
              <w:pStyle w:val="TableParagraph"/>
              <w:spacing w:line="210" w:lineRule="exact"/>
              <w:ind w:left="110"/>
              <w:rPr>
                <w:b/>
                <w:sz w:val="20"/>
              </w:rPr>
            </w:pPr>
            <w:r>
              <w:rPr>
                <w:b/>
                <w:spacing w:val="-2"/>
                <w:sz w:val="20"/>
              </w:rPr>
              <w:t>Прыжки:</w:t>
            </w:r>
          </w:p>
        </w:tc>
      </w:tr>
      <w:tr w:rsidR="00EA58FE">
        <w:trPr>
          <w:trHeight w:val="1668"/>
        </w:trPr>
        <w:tc>
          <w:tcPr>
            <w:tcW w:w="4854" w:type="dxa"/>
            <w:vMerge/>
            <w:tcBorders>
              <w:top w:val="nil"/>
            </w:tcBorders>
            <w:shd w:val="clear" w:color="auto" w:fill="F1F1F1"/>
          </w:tcPr>
          <w:p w:rsidR="00EA58FE" w:rsidRDefault="00EA58FE">
            <w:pPr>
              <w:rPr>
                <w:sz w:val="2"/>
                <w:szCs w:val="2"/>
              </w:rPr>
            </w:pPr>
          </w:p>
        </w:tc>
        <w:tc>
          <w:tcPr>
            <w:tcW w:w="4853" w:type="dxa"/>
            <w:vMerge/>
            <w:tcBorders>
              <w:top w:val="nil"/>
            </w:tcBorders>
            <w:shd w:val="clear" w:color="auto" w:fill="F1F1F1"/>
          </w:tcPr>
          <w:p w:rsidR="00EA58FE" w:rsidRDefault="00EA58FE">
            <w:pPr>
              <w:rPr>
                <w:sz w:val="2"/>
                <w:szCs w:val="2"/>
              </w:rPr>
            </w:pPr>
          </w:p>
        </w:tc>
        <w:tc>
          <w:tcPr>
            <w:tcW w:w="4856" w:type="dxa"/>
          </w:tcPr>
          <w:p w:rsidR="00EA58FE" w:rsidRDefault="004245CD">
            <w:pPr>
              <w:pStyle w:val="TableParagraph"/>
              <w:numPr>
                <w:ilvl w:val="0"/>
                <w:numId w:val="170"/>
              </w:numPr>
              <w:tabs>
                <w:tab w:val="left" w:pos="818"/>
              </w:tabs>
              <w:ind w:left="818"/>
              <w:rPr>
                <w:sz w:val="20"/>
              </w:rPr>
            </w:pPr>
            <w:r>
              <w:rPr>
                <w:sz w:val="20"/>
              </w:rPr>
              <w:t>на</w:t>
            </w:r>
            <w:r>
              <w:rPr>
                <w:spacing w:val="-4"/>
                <w:sz w:val="20"/>
              </w:rPr>
              <w:t xml:space="preserve"> </w:t>
            </w:r>
            <w:r>
              <w:rPr>
                <w:sz w:val="20"/>
              </w:rPr>
              <w:t>двух</w:t>
            </w:r>
            <w:r>
              <w:rPr>
                <w:spacing w:val="-2"/>
                <w:sz w:val="20"/>
              </w:rPr>
              <w:t xml:space="preserve"> </w:t>
            </w:r>
            <w:r>
              <w:rPr>
                <w:sz w:val="20"/>
              </w:rPr>
              <w:t>ногах</w:t>
            </w:r>
            <w:r>
              <w:rPr>
                <w:spacing w:val="-3"/>
                <w:sz w:val="20"/>
              </w:rPr>
              <w:t xml:space="preserve"> </w:t>
            </w:r>
            <w:r>
              <w:rPr>
                <w:sz w:val="20"/>
              </w:rPr>
              <w:t>на</w:t>
            </w:r>
            <w:r>
              <w:rPr>
                <w:spacing w:val="-3"/>
                <w:sz w:val="20"/>
              </w:rPr>
              <w:t xml:space="preserve"> </w:t>
            </w:r>
            <w:r>
              <w:rPr>
                <w:sz w:val="20"/>
              </w:rPr>
              <w:t>месте</w:t>
            </w:r>
            <w:r>
              <w:rPr>
                <w:spacing w:val="-4"/>
                <w:sz w:val="20"/>
              </w:rPr>
              <w:t xml:space="preserve"> </w:t>
            </w:r>
            <w:r>
              <w:rPr>
                <w:sz w:val="20"/>
              </w:rPr>
              <w:t>(10</w:t>
            </w:r>
            <w:r>
              <w:rPr>
                <w:spacing w:val="1"/>
                <w:sz w:val="20"/>
              </w:rPr>
              <w:t xml:space="preserve"> </w:t>
            </w:r>
            <w:r>
              <w:rPr>
                <w:sz w:val="20"/>
              </w:rPr>
              <w:t>-</w:t>
            </w:r>
            <w:r>
              <w:rPr>
                <w:spacing w:val="-6"/>
                <w:sz w:val="20"/>
              </w:rPr>
              <w:t xml:space="preserve"> </w:t>
            </w:r>
            <w:r>
              <w:rPr>
                <w:sz w:val="20"/>
              </w:rPr>
              <w:t>15</w:t>
            </w:r>
            <w:r>
              <w:rPr>
                <w:spacing w:val="-2"/>
                <w:sz w:val="20"/>
              </w:rPr>
              <w:t xml:space="preserve"> раз);</w:t>
            </w:r>
          </w:p>
          <w:p w:rsidR="00EA58FE" w:rsidRDefault="004245CD">
            <w:pPr>
              <w:pStyle w:val="TableParagraph"/>
              <w:numPr>
                <w:ilvl w:val="0"/>
                <w:numId w:val="170"/>
              </w:numPr>
              <w:tabs>
                <w:tab w:val="left" w:pos="818"/>
                <w:tab w:val="left" w:pos="1110"/>
                <w:tab w:val="left" w:pos="2578"/>
                <w:tab w:val="left" w:pos="3412"/>
                <w:tab w:val="left" w:pos="4074"/>
                <w:tab w:val="left" w:pos="4380"/>
                <w:tab w:val="left" w:pos="4651"/>
              </w:tabs>
              <w:spacing w:line="245" w:lineRule="exact"/>
              <w:ind w:left="818"/>
              <w:rPr>
                <w:sz w:val="20"/>
              </w:rPr>
            </w:pPr>
            <w:r>
              <w:rPr>
                <w:spacing w:val="-10"/>
                <w:sz w:val="20"/>
              </w:rPr>
              <w:t>с</w:t>
            </w:r>
            <w:r>
              <w:rPr>
                <w:sz w:val="20"/>
              </w:rPr>
              <w:tab/>
            </w:r>
            <w:r>
              <w:rPr>
                <w:spacing w:val="-2"/>
                <w:sz w:val="20"/>
              </w:rPr>
              <w:t>продвижением</w:t>
            </w:r>
            <w:r>
              <w:rPr>
                <w:sz w:val="20"/>
              </w:rPr>
              <w:tab/>
            </w:r>
            <w:r>
              <w:rPr>
                <w:spacing w:val="-2"/>
                <w:sz w:val="20"/>
              </w:rPr>
              <w:t>вперед,</w:t>
            </w:r>
            <w:r>
              <w:rPr>
                <w:sz w:val="20"/>
              </w:rPr>
              <w:tab/>
            </w:r>
            <w:r>
              <w:rPr>
                <w:spacing w:val="-4"/>
                <w:sz w:val="20"/>
              </w:rPr>
              <w:t>через</w:t>
            </w:r>
            <w:r>
              <w:rPr>
                <w:sz w:val="20"/>
              </w:rPr>
              <w:tab/>
            </w:r>
            <w:r>
              <w:rPr>
                <w:spacing w:val="-10"/>
                <w:sz w:val="20"/>
              </w:rPr>
              <w:t>1</w:t>
            </w:r>
            <w:r>
              <w:rPr>
                <w:sz w:val="20"/>
              </w:rPr>
              <w:tab/>
            </w:r>
            <w:r>
              <w:rPr>
                <w:spacing w:val="-10"/>
                <w:sz w:val="20"/>
              </w:rPr>
              <w:t>-</w:t>
            </w:r>
            <w:r>
              <w:rPr>
                <w:sz w:val="20"/>
              </w:rPr>
              <w:tab/>
            </w:r>
            <w:r>
              <w:rPr>
                <w:spacing w:val="-10"/>
                <w:sz w:val="20"/>
              </w:rPr>
              <w:t>2</w:t>
            </w:r>
          </w:p>
          <w:p w:rsidR="00EA58FE" w:rsidRDefault="004245CD">
            <w:pPr>
              <w:pStyle w:val="TableParagraph"/>
              <w:spacing w:line="229" w:lineRule="exact"/>
              <w:ind w:left="110"/>
              <w:rPr>
                <w:sz w:val="20"/>
              </w:rPr>
            </w:pPr>
            <w:r>
              <w:rPr>
                <w:sz w:val="20"/>
              </w:rPr>
              <w:t>параллельные</w:t>
            </w:r>
            <w:r>
              <w:rPr>
                <w:spacing w:val="-6"/>
                <w:sz w:val="20"/>
              </w:rPr>
              <w:t xml:space="preserve"> </w:t>
            </w:r>
            <w:r>
              <w:rPr>
                <w:sz w:val="20"/>
              </w:rPr>
              <w:t>линии</w:t>
            </w:r>
            <w:r>
              <w:rPr>
                <w:spacing w:val="-7"/>
                <w:sz w:val="20"/>
              </w:rPr>
              <w:t xml:space="preserve"> </w:t>
            </w:r>
            <w:r>
              <w:rPr>
                <w:sz w:val="20"/>
              </w:rPr>
              <w:t>(расстояние</w:t>
            </w:r>
            <w:r>
              <w:rPr>
                <w:spacing w:val="-6"/>
                <w:sz w:val="20"/>
              </w:rPr>
              <w:t xml:space="preserve"> </w:t>
            </w:r>
            <w:r>
              <w:rPr>
                <w:sz w:val="20"/>
              </w:rPr>
              <w:t>10</w:t>
            </w:r>
            <w:r>
              <w:rPr>
                <w:spacing w:val="-2"/>
                <w:sz w:val="20"/>
              </w:rPr>
              <w:t xml:space="preserve"> </w:t>
            </w:r>
            <w:r>
              <w:rPr>
                <w:sz w:val="20"/>
              </w:rPr>
              <w:t>-</w:t>
            </w:r>
            <w:r>
              <w:rPr>
                <w:spacing w:val="-5"/>
                <w:sz w:val="20"/>
              </w:rPr>
              <w:t xml:space="preserve"> </w:t>
            </w:r>
            <w:r>
              <w:rPr>
                <w:sz w:val="20"/>
              </w:rPr>
              <w:t>20</w:t>
            </w:r>
            <w:r>
              <w:rPr>
                <w:spacing w:val="-5"/>
                <w:sz w:val="20"/>
              </w:rPr>
              <w:t xml:space="preserve"> </w:t>
            </w:r>
            <w:r>
              <w:rPr>
                <w:spacing w:val="-4"/>
                <w:sz w:val="20"/>
              </w:rPr>
              <w:t>см);</w:t>
            </w:r>
          </w:p>
          <w:p w:rsidR="00EA58FE" w:rsidRDefault="004245CD">
            <w:pPr>
              <w:pStyle w:val="TableParagraph"/>
              <w:numPr>
                <w:ilvl w:val="0"/>
                <w:numId w:val="170"/>
              </w:numPr>
              <w:tabs>
                <w:tab w:val="left" w:pos="818"/>
              </w:tabs>
              <w:ind w:right="99" w:firstLine="216"/>
              <w:rPr>
                <w:sz w:val="20"/>
              </w:rPr>
            </w:pPr>
            <w:r>
              <w:rPr>
                <w:sz w:val="20"/>
              </w:rPr>
              <w:t>в</w:t>
            </w:r>
            <w:r>
              <w:rPr>
                <w:spacing w:val="27"/>
                <w:sz w:val="20"/>
              </w:rPr>
              <w:t xml:space="preserve"> </w:t>
            </w:r>
            <w:r>
              <w:rPr>
                <w:sz w:val="20"/>
              </w:rPr>
              <w:t>длину</w:t>
            </w:r>
            <w:r>
              <w:rPr>
                <w:spacing w:val="28"/>
                <w:sz w:val="20"/>
              </w:rPr>
              <w:t xml:space="preserve"> </w:t>
            </w:r>
            <w:r>
              <w:rPr>
                <w:sz w:val="20"/>
              </w:rPr>
              <w:t>с</w:t>
            </w:r>
            <w:r>
              <w:rPr>
                <w:spacing w:val="28"/>
                <w:sz w:val="20"/>
              </w:rPr>
              <w:t xml:space="preserve"> </w:t>
            </w:r>
            <w:r>
              <w:rPr>
                <w:sz w:val="20"/>
              </w:rPr>
              <w:t>места</w:t>
            </w:r>
            <w:r>
              <w:rPr>
                <w:spacing w:val="28"/>
                <w:sz w:val="20"/>
              </w:rPr>
              <w:t xml:space="preserve"> </w:t>
            </w:r>
            <w:r>
              <w:rPr>
                <w:sz w:val="20"/>
              </w:rPr>
              <w:t>как</w:t>
            </w:r>
            <w:r>
              <w:rPr>
                <w:spacing w:val="27"/>
                <w:sz w:val="20"/>
              </w:rPr>
              <w:t xml:space="preserve"> </w:t>
            </w:r>
            <w:r>
              <w:rPr>
                <w:sz w:val="20"/>
              </w:rPr>
              <w:t>можно</w:t>
            </w:r>
            <w:r>
              <w:rPr>
                <w:spacing w:val="30"/>
                <w:sz w:val="20"/>
              </w:rPr>
              <w:t xml:space="preserve"> </w:t>
            </w:r>
            <w:r>
              <w:rPr>
                <w:sz w:val="20"/>
              </w:rPr>
              <w:t>дальше,</w:t>
            </w:r>
            <w:r>
              <w:rPr>
                <w:spacing w:val="28"/>
                <w:sz w:val="20"/>
              </w:rPr>
              <w:t xml:space="preserve"> </w:t>
            </w:r>
            <w:r>
              <w:rPr>
                <w:sz w:val="20"/>
              </w:rPr>
              <w:t>через</w:t>
            </w:r>
            <w:r>
              <w:rPr>
                <w:spacing w:val="26"/>
                <w:sz w:val="20"/>
              </w:rPr>
              <w:t xml:space="preserve"> </w:t>
            </w:r>
            <w:r>
              <w:rPr>
                <w:sz w:val="20"/>
              </w:rPr>
              <w:t>2 параллельные линии (20 - 30 см);</w:t>
            </w:r>
          </w:p>
          <w:p w:rsidR="00EA58FE" w:rsidRDefault="004245CD">
            <w:pPr>
              <w:pStyle w:val="TableParagraph"/>
              <w:numPr>
                <w:ilvl w:val="0"/>
                <w:numId w:val="170"/>
              </w:numPr>
              <w:tabs>
                <w:tab w:val="left" w:pos="818"/>
              </w:tabs>
              <w:spacing w:line="230" w:lineRule="exact"/>
              <w:ind w:right="101" w:firstLine="216"/>
              <w:rPr>
                <w:sz w:val="20"/>
              </w:rPr>
            </w:pPr>
            <w:r>
              <w:rPr>
                <w:sz w:val="20"/>
              </w:rPr>
              <w:t>вверх, касаясь предмета, находящегося выше поднятых рук ребенка на 10 - 15 см.</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4853" w:type="dxa"/>
            <w:shd w:val="clear" w:color="auto" w:fill="F1F1F1"/>
          </w:tcPr>
          <w:p w:rsidR="00EA58FE" w:rsidRDefault="004245CD">
            <w:pPr>
              <w:pStyle w:val="TableParagraph"/>
              <w:spacing w:line="210" w:lineRule="exact"/>
              <w:ind w:left="110"/>
              <w:rPr>
                <w:b/>
                <w:sz w:val="20"/>
              </w:rPr>
            </w:pPr>
            <w:r>
              <w:rPr>
                <w:b/>
                <w:sz w:val="20"/>
              </w:rPr>
              <w:t>Упражнения</w:t>
            </w:r>
            <w:r>
              <w:rPr>
                <w:b/>
                <w:spacing w:val="-9"/>
                <w:sz w:val="20"/>
              </w:rPr>
              <w:t xml:space="preserve"> </w:t>
            </w:r>
            <w:r>
              <w:rPr>
                <w:b/>
                <w:sz w:val="20"/>
              </w:rPr>
              <w:t>в</w:t>
            </w:r>
            <w:r>
              <w:rPr>
                <w:b/>
                <w:spacing w:val="-8"/>
                <w:sz w:val="20"/>
              </w:rPr>
              <w:t xml:space="preserve"> </w:t>
            </w:r>
            <w:r>
              <w:rPr>
                <w:b/>
                <w:spacing w:val="-2"/>
                <w:sz w:val="20"/>
              </w:rPr>
              <w:t>равновесии:</w:t>
            </w:r>
          </w:p>
        </w:tc>
        <w:tc>
          <w:tcPr>
            <w:tcW w:w="4856" w:type="dxa"/>
            <w:shd w:val="clear" w:color="auto" w:fill="F1F1F1"/>
          </w:tcPr>
          <w:p w:rsidR="00EA58FE" w:rsidRDefault="004245CD">
            <w:pPr>
              <w:pStyle w:val="TableParagraph"/>
              <w:spacing w:line="210" w:lineRule="exact"/>
              <w:ind w:left="110"/>
              <w:rPr>
                <w:b/>
                <w:sz w:val="20"/>
              </w:rPr>
            </w:pPr>
            <w:r>
              <w:rPr>
                <w:b/>
                <w:sz w:val="20"/>
              </w:rPr>
              <w:t>Упражнения</w:t>
            </w:r>
            <w:r>
              <w:rPr>
                <w:b/>
                <w:spacing w:val="-9"/>
                <w:sz w:val="20"/>
              </w:rPr>
              <w:t xml:space="preserve"> </w:t>
            </w:r>
            <w:r>
              <w:rPr>
                <w:b/>
                <w:sz w:val="20"/>
              </w:rPr>
              <w:t>в</w:t>
            </w:r>
            <w:r>
              <w:rPr>
                <w:b/>
                <w:spacing w:val="-8"/>
                <w:sz w:val="20"/>
              </w:rPr>
              <w:t xml:space="preserve"> </w:t>
            </w:r>
            <w:r>
              <w:rPr>
                <w:b/>
                <w:spacing w:val="-2"/>
                <w:sz w:val="20"/>
              </w:rPr>
              <w:t>равновесии:</w:t>
            </w:r>
          </w:p>
        </w:tc>
      </w:tr>
      <w:tr w:rsidR="00EA58FE">
        <w:trPr>
          <w:trHeight w:val="1896"/>
        </w:trPr>
        <w:tc>
          <w:tcPr>
            <w:tcW w:w="4854" w:type="dxa"/>
            <w:vMerge/>
            <w:tcBorders>
              <w:top w:val="nil"/>
            </w:tcBorders>
            <w:shd w:val="clear" w:color="auto" w:fill="F1F1F1"/>
          </w:tcPr>
          <w:p w:rsidR="00EA58FE" w:rsidRDefault="00EA58FE">
            <w:pPr>
              <w:rPr>
                <w:sz w:val="2"/>
                <w:szCs w:val="2"/>
              </w:rPr>
            </w:pPr>
          </w:p>
        </w:tc>
        <w:tc>
          <w:tcPr>
            <w:tcW w:w="4853" w:type="dxa"/>
          </w:tcPr>
          <w:p w:rsidR="00EA58FE" w:rsidRDefault="004245CD">
            <w:pPr>
              <w:pStyle w:val="TableParagraph"/>
              <w:ind w:left="110"/>
              <w:rPr>
                <w:sz w:val="20"/>
              </w:rPr>
            </w:pPr>
            <w:r>
              <w:rPr>
                <w:spacing w:val="-2"/>
                <w:sz w:val="20"/>
              </w:rPr>
              <w:t>Ходьба:</w:t>
            </w:r>
          </w:p>
          <w:p w:rsidR="00EA58FE" w:rsidRDefault="004245CD">
            <w:pPr>
              <w:pStyle w:val="TableParagraph"/>
              <w:numPr>
                <w:ilvl w:val="0"/>
                <w:numId w:val="169"/>
              </w:numPr>
              <w:tabs>
                <w:tab w:val="left" w:pos="817"/>
              </w:tabs>
              <w:spacing w:line="244" w:lineRule="exact"/>
              <w:ind w:left="817" w:hanging="316"/>
              <w:rPr>
                <w:sz w:val="20"/>
              </w:rPr>
            </w:pPr>
            <w:r>
              <w:rPr>
                <w:sz w:val="20"/>
              </w:rPr>
              <w:t>по</w:t>
            </w:r>
            <w:r>
              <w:rPr>
                <w:spacing w:val="-3"/>
                <w:sz w:val="20"/>
              </w:rPr>
              <w:t xml:space="preserve"> </w:t>
            </w:r>
            <w:r>
              <w:rPr>
                <w:sz w:val="20"/>
              </w:rPr>
              <w:t>дорожке</w:t>
            </w:r>
            <w:r>
              <w:rPr>
                <w:spacing w:val="-4"/>
                <w:sz w:val="20"/>
              </w:rPr>
              <w:t xml:space="preserve"> </w:t>
            </w:r>
            <w:r>
              <w:rPr>
                <w:sz w:val="20"/>
              </w:rPr>
              <w:t>(шириной</w:t>
            </w:r>
            <w:r>
              <w:rPr>
                <w:spacing w:val="-5"/>
                <w:sz w:val="20"/>
              </w:rPr>
              <w:t xml:space="preserve"> </w:t>
            </w:r>
            <w:r>
              <w:rPr>
                <w:sz w:val="20"/>
              </w:rPr>
              <w:t>25 -</w:t>
            </w:r>
            <w:r>
              <w:rPr>
                <w:spacing w:val="-3"/>
                <w:sz w:val="20"/>
              </w:rPr>
              <w:t xml:space="preserve"> </w:t>
            </w:r>
            <w:r>
              <w:rPr>
                <w:sz w:val="20"/>
              </w:rPr>
              <w:t>20</w:t>
            </w:r>
            <w:r>
              <w:rPr>
                <w:spacing w:val="-3"/>
                <w:sz w:val="20"/>
              </w:rPr>
              <w:t xml:space="preserve"> </w:t>
            </w:r>
            <w:r>
              <w:rPr>
                <w:sz w:val="20"/>
              </w:rPr>
              <w:t>-</w:t>
            </w:r>
            <w:r>
              <w:rPr>
                <w:spacing w:val="-3"/>
                <w:sz w:val="20"/>
              </w:rPr>
              <w:t xml:space="preserve"> </w:t>
            </w:r>
            <w:r>
              <w:rPr>
                <w:sz w:val="20"/>
              </w:rPr>
              <w:t>15</w:t>
            </w:r>
            <w:r>
              <w:rPr>
                <w:spacing w:val="-3"/>
                <w:sz w:val="20"/>
              </w:rPr>
              <w:t xml:space="preserve"> </w:t>
            </w:r>
            <w:r>
              <w:rPr>
                <w:spacing w:val="-4"/>
                <w:sz w:val="20"/>
              </w:rPr>
              <w:t>см),</w:t>
            </w:r>
          </w:p>
          <w:p w:rsidR="00EA58FE" w:rsidRDefault="004245CD">
            <w:pPr>
              <w:pStyle w:val="TableParagraph"/>
              <w:numPr>
                <w:ilvl w:val="0"/>
                <w:numId w:val="169"/>
              </w:numPr>
              <w:tabs>
                <w:tab w:val="left" w:pos="817"/>
              </w:tabs>
              <w:spacing w:line="244" w:lineRule="exact"/>
              <w:ind w:left="817" w:hanging="316"/>
              <w:rPr>
                <w:sz w:val="20"/>
              </w:rPr>
            </w:pPr>
            <w:r>
              <w:rPr>
                <w:sz w:val="20"/>
              </w:rPr>
              <w:t>по</w:t>
            </w:r>
            <w:r>
              <w:rPr>
                <w:spacing w:val="-7"/>
                <w:sz w:val="20"/>
              </w:rPr>
              <w:t xml:space="preserve"> </w:t>
            </w:r>
            <w:r>
              <w:rPr>
                <w:sz w:val="20"/>
              </w:rPr>
              <w:t>ребристой</w:t>
            </w:r>
            <w:r>
              <w:rPr>
                <w:spacing w:val="-7"/>
                <w:sz w:val="20"/>
              </w:rPr>
              <w:t xml:space="preserve"> </w:t>
            </w:r>
            <w:r>
              <w:rPr>
                <w:spacing w:val="-2"/>
                <w:sz w:val="20"/>
              </w:rPr>
              <w:t>доске;</w:t>
            </w:r>
          </w:p>
          <w:p w:rsidR="00EA58FE" w:rsidRDefault="004245CD">
            <w:pPr>
              <w:pStyle w:val="TableParagraph"/>
              <w:numPr>
                <w:ilvl w:val="0"/>
                <w:numId w:val="169"/>
              </w:numPr>
              <w:tabs>
                <w:tab w:val="left" w:pos="817"/>
              </w:tabs>
              <w:ind w:right="90" w:firstLine="391"/>
              <w:jc w:val="both"/>
              <w:rPr>
                <w:sz w:val="20"/>
              </w:rPr>
            </w:pPr>
            <w:r>
              <w:rPr>
                <w:sz w:val="20"/>
              </w:rPr>
              <w:t>вверх и вниз по наклонной доске, приподнятой на 10 - 15 - 20 см (ширина доски 25 - 30 см, длина 1,5 - 2 м) с поддержкой;</w:t>
            </w:r>
          </w:p>
        </w:tc>
        <w:tc>
          <w:tcPr>
            <w:tcW w:w="4856" w:type="dxa"/>
          </w:tcPr>
          <w:p w:rsidR="00EA58FE" w:rsidRDefault="004245CD">
            <w:pPr>
              <w:pStyle w:val="TableParagraph"/>
              <w:ind w:left="110"/>
              <w:rPr>
                <w:sz w:val="20"/>
              </w:rPr>
            </w:pPr>
            <w:r>
              <w:rPr>
                <w:spacing w:val="-2"/>
                <w:sz w:val="20"/>
              </w:rPr>
              <w:t>Ходьба:</w:t>
            </w:r>
          </w:p>
          <w:p w:rsidR="00EA58FE" w:rsidRDefault="004245CD">
            <w:pPr>
              <w:pStyle w:val="TableParagraph"/>
              <w:numPr>
                <w:ilvl w:val="0"/>
                <w:numId w:val="168"/>
              </w:numPr>
              <w:tabs>
                <w:tab w:val="left" w:pos="818"/>
              </w:tabs>
              <w:spacing w:line="244" w:lineRule="exact"/>
              <w:ind w:left="818"/>
              <w:rPr>
                <w:sz w:val="20"/>
              </w:rPr>
            </w:pPr>
            <w:r>
              <w:rPr>
                <w:sz w:val="20"/>
              </w:rPr>
              <w:t>по</w:t>
            </w:r>
            <w:r>
              <w:rPr>
                <w:spacing w:val="-3"/>
                <w:sz w:val="20"/>
              </w:rPr>
              <w:t xml:space="preserve"> </w:t>
            </w:r>
            <w:r>
              <w:rPr>
                <w:sz w:val="20"/>
              </w:rPr>
              <w:t>дорожке</w:t>
            </w:r>
            <w:r>
              <w:rPr>
                <w:spacing w:val="-4"/>
                <w:sz w:val="20"/>
              </w:rPr>
              <w:t xml:space="preserve"> </w:t>
            </w:r>
            <w:r>
              <w:rPr>
                <w:sz w:val="20"/>
              </w:rPr>
              <w:t>(ширина</w:t>
            </w:r>
            <w:r>
              <w:rPr>
                <w:spacing w:val="-4"/>
                <w:sz w:val="20"/>
              </w:rPr>
              <w:t xml:space="preserve"> </w:t>
            </w:r>
            <w:r>
              <w:rPr>
                <w:sz w:val="20"/>
              </w:rPr>
              <w:t>20</w:t>
            </w:r>
            <w:r>
              <w:rPr>
                <w:spacing w:val="-3"/>
                <w:sz w:val="20"/>
              </w:rPr>
              <w:t xml:space="preserve"> </w:t>
            </w:r>
            <w:r>
              <w:rPr>
                <w:sz w:val="20"/>
              </w:rPr>
              <w:t>см,</w:t>
            </w:r>
            <w:r>
              <w:rPr>
                <w:spacing w:val="-6"/>
                <w:sz w:val="20"/>
              </w:rPr>
              <w:t xml:space="preserve"> </w:t>
            </w:r>
            <w:r>
              <w:rPr>
                <w:sz w:val="20"/>
              </w:rPr>
              <w:t>длина</w:t>
            </w:r>
            <w:r>
              <w:rPr>
                <w:spacing w:val="-3"/>
                <w:sz w:val="20"/>
              </w:rPr>
              <w:t xml:space="preserve"> </w:t>
            </w:r>
            <w:r>
              <w:rPr>
                <w:sz w:val="20"/>
              </w:rPr>
              <w:t>2 -</w:t>
            </w:r>
            <w:r>
              <w:rPr>
                <w:spacing w:val="-3"/>
                <w:sz w:val="20"/>
              </w:rPr>
              <w:t xml:space="preserve"> </w:t>
            </w:r>
            <w:r>
              <w:rPr>
                <w:sz w:val="20"/>
              </w:rPr>
              <w:t>3</w:t>
            </w:r>
            <w:r>
              <w:rPr>
                <w:spacing w:val="-2"/>
                <w:sz w:val="20"/>
              </w:rPr>
              <w:t xml:space="preserve"> </w:t>
            </w:r>
            <w:r>
              <w:rPr>
                <w:spacing w:val="-5"/>
                <w:sz w:val="20"/>
              </w:rPr>
              <w:t>м);</w:t>
            </w:r>
          </w:p>
          <w:p w:rsidR="00EA58FE" w:rsidRDefault="004245CD">
            <w:pPr>
              <w:pStyle w:val="TableParagraph"/>
              <w:numPr>
                <w:ilvl w:val="0"/>
                <w:numId w:val="168"/>
              </w:numPr>
              <w:tabs>
                <w:tab w:val="left" w:pos="818"/>
              </w:tabs>
              <w:ind w:right="102" w:firstLine="427"/>
              <w:rPr>
                <w:sz w:val="20"/>
              </w:rPr>
            </w:pPr>
            <w:r>
              <w:rPr>
                <w:sz w:val="20"/>
              </w:rPr>
              <w:t>по</w:t>
            </w:r>
            <w:r>
              <w:rPr>
                <w:spacing w:val="80"/>
                <w:sz w:val="20"/>
              </w:rPr>
              <w:t xml:space="preserve"> </w:t>
            </w:r>
            <w:r>
              <w:rPr>
                <w:sz w:val="20"/>
              </w:rPr>
              <w:t>наклонной</w:t>
            </w:r>
            <w:r>
              <w:rPr>
                <w:spacing w:val="80"/>
                <w:sz w:val="20"/>
              </w:rPr>
              <w:t xml:space="preserve"> </w:t>
            </w:r>
            <w:r>
              <w:rPr>
                <w:sz w:val="20"/>
              </w:rPr>
              <w:t>доске,</w:t>
            </w:r>
            <w:r>
              <w:rPr>
                <w:spacing w:val="80"/>
                <w:sz w:val="20"/>
              </w:rPr>
              <w:t xml:space="preserve"> </w:t>
            </w:r>
            <w:r>
              <w:rPr>
                <w:sz w:val="20"/>
              </w:rPr>
              <w:t>приподнятой</w:t>
            </w:r>
            <w:r>
              <w:rPr>
                <w:spacing w:val="80"/>
                <w:sz w:val="20"/>
              </w:rPr>
              <w:t xml:space="preserve"> </w:t>
            </w:r>
            <w:r>
              <w:rPr>
                <w:sz w:val="20"/>
              </w:rPr>
              <w:t>одним концом на 20 см;</w:t>
            </w:r>
          </w:p>
          <w:p w:rsidR="00EA58FE" w:rsidRDefault="004245CD">
            <w:pPr>
              <w:pStyle w:val="TableParagraph"/>
              <w:numPr>
                <w:ilvl w:val="0"/>
                <w:numId w:val="168"/>
              </w:numPr>
              <w:tabs>
                <w:tab w:val="left" w:pos="818"/>
              </w:tabs>
              <w:ind w:right="102" w:firstLine="427"/>
              <w:rPr>
                <w:sz w:val="20"/>
              </w:rPr>
            </w:pPr>
            <w:r>
              <w:rPr>
                <w:sz w:val="20"/>
              </w:rPr>
              <w:t>по гимнастической скамейке; перешагивание линий и предметов (высота 10 - 15 см);</w:t>
            </w:r>
          </w:p>
          <w:p w:rsidR="00EA58FE" w:rsidRDefault="004245CD">
            <w:pPr>
              <w:pStyle w:val="TableParagraph"/>
              <w:numPr>
                <w:ilvl w:val="0"/>
                <w:numId w:val="168"/>
              </w:numPr>
              <w:tabs>
                <w:tab w:val="left" w:pos="818"/>
              </w:tabs>
              <w:spacing w:line="228" w:lineRule="exact"/>
              <w:ind w:right="95" w:firstLine="427"/>
              <w:rPr>
                <w:sz w:val="20"/>
              </w:rPr>
            </w:pPr>
            <w:r>
              <w:rPr>
                <w:sz w:val="20"/>
              </w:rPr>
              <w:t>ходьба</w:t>
            </w:r>
            <w:r>
              <w:rPr>
                <w:spacing w:val="40"/>
                <w:sz w:val="20"/>
              </w:rPr>
              <w:t xml:space="preserve"> </w:t>
            </w:r>
            <w:r>
              <w:rPr>
                <w:sz w:val="20"/>
              </w:rPr>
              <w:t>по</w:t>
            </w:r>
            <w:r>
              <w:rPr>
                <w:spacing w:val="40"/>
                <w:sz w:val="20"/>
              </w:rPr>
              <w:t xml:space="preserve"> </w:t>
            </w:r>
            <w:r>
              <w:rPr>
                <w:sz w:val="20"/>
              </w:rPr>
              <w:t>извилистой</w:t>
            </w:r>
            <w:r>
              <w:rPr>
                <w:spacing w:val="40"/>
                <w:sz w:val="20"/>
              </w:rPr>
              <w:t xml:space="preserve"> </w:t>
            </w:r>
            <w:r>
              <w:rPr>
                <w:sz w:val="20"/>
              </w:rPr>
              <w:t>дорожке</w:t>
            </w:r>
            <w:r>
              <w:rPr>
                <w:spacing w:val="40"/>
                <w:sz w:val="20"/>
              </w:rPr>
              <w:t xml:space="preserve"> </w:t>
            </w:r>
            <w:r>
              <w:rPr>
                <w:sz w:val="20"/>
              </w:rPr>
              <w:t>(2</w:t>
            </w:r>
            <w:r>
              <w:rPr>
                <w:spacing w:val="40"/>
                <w:sz w:val="20"/>
              </w:rPr>
              <w:t xml:space="preserve"> </w:t>
            </w:r>
            <w:r>
              <w:rPr>
                <w:sz w:val="20"/>
              </w:rPr>
              <w:t>-</w:t>
            </w:r>
            <w:r>
              <w:rPr>
                <w:spacing w:val="40"/>
                <w:sz w:val="20"/>
              </w:rPr>
              <w:t xml:space="preserve"> </w:t>
            </w:r>
            <w:r>
              <w:rPr>
                <w:sz w:val="20"/>
              </w:rPr>
              <w:t>3</w:t>
            </w:r>
            <w:r>
              <w:rPr>
                <w:spacing w:val="40"/>
                <w:sz w:val="20"/>
              </w:rPr>
              <w:t xml:space="preserve"> </w:t>
            </w:r>
            <w:r>
              <w:rPr>
                <w:sz w:val="20"/>
              </w:rPr>
              <w:t>м),</w:t>
            </w:r>
            <w:r>
              <w:rPr>
                <w:spacing w:val="40"/>
                <w:sz w:val="20"/>
              </w:rPr>
              <w:t xml:space="preserve"> </w:t>
            </w:r>
            <w:r>
              <w:rPr>
                <w:sz w:val="20"/>
              </w:rPr>
              <w:t>между линиями;</w:t>
            </w:r>
          </w:p>
        </w:tc>
      </w:tr>
      <w:tr w:rsidR="00EA58FE">
        <w:trPr>
          <w:trHeight w:val="793"/>
        </w:trPr>
        <w:tc>
          <w:tcPr>
            <w:tcW w:w="4854" w:type="dxa"/>
            <w:vMerge/>
            <w:tcBorders>
              <w:top w:val="nil"/>
            </w:tcBorders>
            <w:shd w:val="clear" w:color="auto" w:fill="F1F1F1"/>
          </w:tcPr>
          <w:p w:rsidR="00EA58FE" w:rsidRDefault="00EA58FE">
            <w:pPr>
              <w:rPr>
                <w:sz w:val="2"/>
                <w:szCs w:val="2"/>
              </w:rPr>
            </w:pPr>
          </w:p>
        </w:tc>
        <w:tc>
          <w:tcPr>
            <w:tcW w:w="4853" w:type="dxa"/>
          </w:tcPr>
          <w:p w:rsidR="00EA58FE" w:rsidRDefault="004245CD">
            <w:pPr>
              <w:pStyle w:val="TableParagraph"/>
              <w:ind w:right="99" w:firstLine="141"/>
              <w:rPr>
                <w:sz w:val="20"/>
              </w:rPr>
            </w:pPr>
            <w:r>
              <w:rPr>
                <w:sz w:val="20"/>
              </w:rPr>
              <w:t>Подъем</w:t>
            </w:r>
            <w:r>
              <w:rPr>
                <w:spacing w:val="40"/>
                <w:sz w:val="20"/>
              </w:rPr>
              <w:t xml:space="preserve"> </w:t>
            </w:r>
            <w:r>
              <w:rPr>
                <w:sz w:val="20"/>
              </w:rPr>
              <w:t>на</w:t>
            </w:r>
            <w:r>
              <w:rPr>
                <w:spacing w:val="40"/>
                <w:sz w:val="20"/>
              </w:rPr>
              <w:t xml:space="preserve"> </w:t>
            </w:r>
            <w:r>
              <w:rPr>
                <w:sz w:val="20"/>
              </w:rPr>
              <w:t>ступеньки</w:t>
            </w:r>
            <w:r>
              <w:rPr>
                <w:spacing w:val="40"/>
                <w:sz w:val="20"/>
              </w:rPr>
              <w:t xml:space="preserve"> </w:t>
            </w:r>
            <w:r>
              <w:rPr>
                <w:sz w:val="20"/>
              </w:rPr>
              <w:t>и</w:t>
            </w:r>
            <w:r>
              <w:rPr>
                <w:spacing w:val="40"/>
                <w:sz w:val="20"/>
              </w:rPr>
              <w:t xml:space="preserve"> </w:t>
            </w:r>
            <w:r>
              <w:rPr>
                <w:sz w:val="20"/>
              </w:rPr>
              <w:t>спуск</w:t>
            </w:r>
            <w:r>
              <w:rPr>
                <w:spacing w:val="40"/>
                <w:sz w:val="20"/>
              </w:rPr>
              <w:t xml:space="preserve"> </w:t>
            </w:r>
            <w:r>
              <w:rPr>
                <w:sz w:val="20"/>
              </w:rPr>
              <w:t>с</w:t>
            </w:r>
            <w:r>
              <w:rPr>
                <w:spacing w:val="40"/>
                <w:sz w:val="20"/>
              </w:rPr>
              <w:t xml:space="preserve"> </w:t>
            </w:r>
            <w:r>
              <w:rPr>
                <w:sz w:val="20"/>
              </w:rPr>
              <w:t>них,</w:t>
            </w:r>
            <w:r>
              <w:rPr>
                <w:spacing w:val="40"/>
                <w:sz w:val="20"/>
              </w:rPr>
              <w:t xml:space="preserve"> </w:t>
            </w:r>
            <w:r>
              <w:rPr>
                <w:sz w:val="20"/>
              </w:rPr>
              <w:t>держась</w:t>
            </w:r>
            <w:r>
              <w:rPr>
                <w:spacing w:val="40"/>
                <w:sz w:val="20"/>
              </w:rPr>
              <w:t xml:space="preserve"> </w:t>
            </w:r>
            <w:r>
              <w:rPr>
                <w:sz w:val="20"/>
              </w:rPr>
              <w:t xml:space="preserve">за </w:t>
            </w:r>
            <w:r>
              <w:rPr>
                <w:spacing w:val="-2"/>
                <w:sz w:val="20"/>
              </w:rPr>
              <w:t>опору;</w:t>
            </w:r>
          </w:p>
        </w:tc>
        <w:tc>
          <w:tcPr>
            <w:tcW w:w="4856" w:type="dxa"/>
          </w:tcPr>
          <w:p w:rsidR="00EA58FE" w:rsidRDefault="004245CD">
            <w:pPr>
              <w:pStyle w:val="TableParagraph"/>
              <w:ind w:left="110" w:firstLine="252"/>
              <w:rPr>
                <w:sz w:val="20"/>
              </w:rPr>
            </w:pPr>
            <w:r>
              <w:rPr>
                <w:sz w:val="20"/>
              </w:rPr>
              <w:t>Подъем</w:t>
            </w:r>
            <w:r>
              <w:rPr>
                <w:spacing w:val="28"/>
                <w:sz w:val="20"/>
              </w:rPr>
              <w:t xml:space="preserve"> </w:t>
            </w:r>
            <w:r>
              <w:rPr>
                <w:sz w:val="20"/>
              </w:rPr>
              <w:t>без</w:t>
            </w:r>
            <w:r>
              <w:rPr>
                <w:spacing w:val="28"/>
                <w:sz w:val="20"/>
              </w:rPr>
              <w:t xml:space="preserve"> </w:t>
            </w:r>
            <w:r>
              <w:rPr>
                <w:sz w:val="20"/>
              </w:rPr>
              <w:t>помощи</w:t>
            </w:r>
            <w:r>
              <w:rPr>
                <w:spacing w:val="27"/>
                <w:sz w:val="20"/>
              </w:rPr>
              <w:t xml:space="preserve"> </w:t>
            </w:r>
            <w:r>
              <w:rPr>
                <w:sz w:val="20"/>
              </w:rPr>
              <w:t>рук</w:t>
            </w:r>
            <w:r>
              <w:rPr>
                <w:spacing w:val="27"/>
                <w:sz w:val="20"/>
              </w:rPr>
              <w:t xml:space="preserve"> </w:t>
            </w:r>
            <w:r>
              <w:rPr>
                <w:sz w:val="20"/>
              </w:rPr>
              <w:t>на</w:t>
            </w:r>
            <w:r>
              <w:rPr>
                <w:spacing w:val="28"/>
                <w:sz w:val="20"/>
              </w:rPr>
              <w:t xml:space="preserve"> </w:t>
            </w:r>
            <w:r>
              <w:rPr>
                <w:sz w:val="20"/>
              </w:rPr>
              <w:t>скамейку,</w:t>
            </w:r>
            <w:r>
              <w:rPr>
                <w:spacing w:val="28"/>
                <w:sz w:val="20"/>
              </w:rPr>
              <w:t xml:space="preserve"> </w:t>
            </w:r>
            <w:r>
              <w:rPr>
                <w:sz w:val="20"/>
              </w:rPr>
              <w:t>удерживая равновесие с положением рук в стороны;</w:t>
            </w:r>
          </w:p>
        </w:tc>
      </w:tr>
      <w:tr w:rsidR="00EA58FE">
        <w:trPr>
          <w:trHeight w:val="568"/>
        </w:trPr>
        <w:tc>
          <w:tcPr>
            <w:tcW w:w="4854" w:type="dxa"/>
            <w:vMerge/>
            <w:tcBorders>
              <w:top w:val="nil"/>
            </w:tcBorders>
            <w:shd w:val="clear" w:color="auto" w:fill="F1F1F1"/>
          </w:tcPr>
          <w:p w:rsidR="00EA58FE" w:rsidRDefault="00EA58FE">
            <w:pPr>
              <w:rPr>
                <w:sz w:val="2"/>
                <w:szCs w:val="2"/>
              </w:rPr>
            </w:pPr>
          </w:p>
        </w:tc>
        <w:tc>
          <w:tcPr>
            <w:tcW w:w="4853" w:type="dxa"/>
          </w:tcPr>
          <w:p w:rsidR="00EA58FE" w:rsidRDefault="004245CD">
            <w:pPr>
              <w:pStyle w:val="TableParagraph"/>
              <w:ind w:left="110" w:right="99"/>
              <w:rPr>
                <w:sz w:val="20"/>
              </w:rPr>
            </w:pPr>
            <w:r>
              <w:rPr>
                <w:sz w:val="20"/>
              </w:rPr>
              <w:t>Перешагивание</w:t>
            </w:r>
            <w:r>
              <w:rPr>
                <w:spacing w:val="36"/>
                <w:sz w:val="20"/>
              </w:rPr>
              <w:t xml:space="preserve"> </w:t>
            </w:r>
            <w:r>
              <w:rPr>
                <w:sz w:val="20"/>
              </w:rPr>
              <w:t>через</w:t>
            </w:r>
            <w:r>
              <w:rPr>
                <w:spacing w:val="36"/>
                <w:sz w:val="20"/>
              </w:rPr>
              <w:t xml:space="preserve"> </w:t>
            </w:r>
            <w:r>
              <w:rPr>
                <w:sz w:val="20"/>
              </w:rPr>
              <w:t>веревку,</w:t>
            </w:r>
            <w:r>
              <w:rPr>
                <w:spacing w:val="36"/>
                <w:sz w:val="20"/>
              </w:rPr>
              <w:t xml:space="preserve"> </w:t>
            </w:r>
            <w:r>
              <w:rPr>
                <w:sz w:val="20"/>
              </w:rPr>
              <w:t>положенную</w:t>
            </w:r>
            <w:r>
              <w:rPr>
                <w:spacing w:val="35"/>
                <w:sz w:val="20"/>
              </w:rPr>
              <w:t xml:space="preserve"> </w:t>
            </w:r>
            <w:r>
              <w:rPr>
                <w:sz w:val="20"/>
              </w:rPr>
              <w:t>на</w:t>
            </w:r>
            <w:r>
              <w:rPr>
                <w:spacing w:val="38"/>
                <w:sz w:val="20"/>
              </w:rPr>
              <w:t xml:space="preserve"> </w:t>
            </w:r>
            <w:r>
              <w:rPr>
                <w:sz w:val="20"/>
              </w:rPr>
              <w:t>пол, палку</w:t>
            </w:r>
            <w:r>
              <w:rPr>
                <w:spacing w:val="-2"/>
                <w:sz w:val="20"/>
              </w:rPr>
              <w:t xml:space="preserve"> </w:t>
            </w:r>
            <w:r>
              <w:rPr>
                <w:sz w:val="20"/>
              </w:rPr>
              <w:t>или</w:t>
            </w:r>
            <w:r>
              <w:rPr>
                <w:spacing w:val="-4"/>
                <w:sz w:val="20"/>
              </w:rPr>
              <w:t xml:space="preserve"> </w:t>
            </w:r>
            <w:r>
              <w:rPr>
                <w:sz w:val="20"/>
              </w:rPr>
              <w:t>кубик</w:t>
            </w:r>
            <w:r>
              <w:rPr>
                <w:spacing w:val="-2"/>
                <w:sz w:val="20"/>
              </w:rPr>
              <w:t xml:space="preserve"> </w:t>
            </w:r>
            <w:r>
              <w:rPr>
                <w:sz w:val="20"/>
              </w:rPr>
              <w:t>высотой</w:t>
            </w:r>
            <w:r>
              <w:rPr>
                <w:spacing w:val="-4"/>
                <w:sz w:val="20"/>
              </w:rPr>
              <w:t xml:space="preserve"> </w:t>
            </w:r>
            <w:r>
              <w:rPr>
                <w:sz w:val="20"/>
              </w:rPr>
              <w:t>5 -</w:t>
            </w:r>
            <w:r>
              <w:rPr>
                <w:spacing w:val="-2"/>
                <w:sz w:val="20"/>
              </w:rPr>
              <w:t xml:space="preserve"> </w:t>
            </w:r>
            <w:r>
              <w:rPr>
                <w:sz w:val="20"/>
              </w:rPr>
              <w:t>15</w:t>
            </w:r>
            <w:r>
              <w:rPr>
                <w:spacing w:val="-1"/>
                <w:sz w:val="20"/>
              </w:rPr>
              <w:t xml:space="preserve"> </w:t>
            </w:r>
            <w:r>
              <w:rPr>
                <w:sz w:val="20"/>
              </w:rPr>
              <w:t>-</w:t>
            </w:r>
            <w:r>
              <w:rPr>
                <w:spacing w:val="-4"/>
                <w:sz w:val="20"/>
              </w:rPr>
              <w:t xml:space="preserve"> </w:t>
            </w:r>
            <w:r>
              <w:rPr>
                <w:sz w:val="20"/>
              </w:rPr>
              <w:t>18</w:t>
            </w:r>
            <w:r>
              <w:rPr>
                <w:spacing w:val="-2"/>
                <w:sz w:val="20"/>
              </w:rPr>
              <w:t xml:space="preserve"> </w:t>
            </w:r>
            <w:r>
              <w:rPr>
                <w:sz w:val="20"/>
              </w:rPr>
              <w:t>см</w:t>
            </w:r>
            <w:r>
              <w:rPr>
                <w:spacing w:val="-4"/>
                <w:sz w:val="20"/>
              </w:rPr>
              <w:t xml:space="preserve"> </w:t>
            </w:r>
            <w:r>
              <w:rPr>
                <w:sz w:val="20"/>
              </w:rPr>
              <w:t>со</w:t>
            </w:r>
            <w:r>
              <w:rPr>
                <w:spacing w:val="-2"/>
                <w:sz w:val="20"/>
              </w:rPr>
              <w:t xml:space="preserve"> страховкой.</w:t>
            </w:r>
          </w:p>
        </w:tc>
        <w:tc>
          <w:tcPr>
            <w:tcW w:w="4856" w:type="dxa"/>
          </w:tcPr>
          <w:p w:rsidR="00EA58FE" w:rsidRDefault="004245CD">
            <w:pPr>
              <w:pStyle w:val="TableParagraph"/>
              <w:ind w:left="110"/>
              <w:rPr>
                <w:sz w:val="20"/>
              </w:rPr>
            </w:pPr>
            <w:r>
              <w:rPr>
                <w:sz w:val="20"/>
              </w:rPr>
              <w:t>Кружение</w:t>
            </w:r>
            <w:r>
              <w:rPr>
                <w:spacing w:val="-8"/>
                <w:sz w:val="20"/>
              </w:rPr>
              <w:t xml:space="preserve"> </w:t>
            </w:r>
            <w:r>
              <w:rPr>
                <w:sz w:val="20"/>
              </w:rPr>
              <w:t>на</w:t>
            </w:r>
            <w:r>
              <w:rPr>
                <w:spacing w:val="-7"/>
                <w:sz w:val="20"/>
              </w:rPr>
              <w:t xml:space="preserve"> </w:t>
            </w:r>
            <w:r>
              <w:rPr>
                <w:spacing w:val="-2"/>
                <w:sz w:val="20"/>
              </w:rPr>
              <w:t>месте.</w:t>
            </w:r>
          </w:p>
        </w:tc>
      </w:tr>
      <w:tr w:rsidR="00EA58FE">
        <w:trPr>
          <w:trHeight w:val="230"/>
        </w:trPr>
        <w:tc>
          <w:tcPr>
            <w:tcW w:w="4854" w:type="dxa"/>
            <w:vMerge w:val="restart"/>
            <w:shd w:val="clear" w:color="auto" w:fill="F1F1F1"/>
          </w:tcPr>
          <w:p w:rsidR="00EA58FE" w:rsidRDefault="00EA58FE">
            <w:pPr>
              <w:pStyle w:val="TableParagraph"/>
              <w:ind w:left="0"/>
              <w:rPr>
                <w:sz w:val="18"/>
              </w:rPr>
            </w:pPr>
          </w:p>
        </w:tc>
        <w:tc>
          <w:tcPr>
            <w:tcW w:w="9709" w:type="dxa"/>
            <w:gridSpan w:val="2"/>
            <w:shd w:val="clear" w:color="auto" w:fill="EDEBE0"/>
          </w:tcPr>
          <w:p w:rsidR="00EA58FE" w:rsidRDefault="004245CD">
            <w:pPr>
              <w:pStyle w:val="TableParagraph"/>
              <w:spacing w:line="210" w:lineRule="exact"/>
              <w:ind w:left="110"/>
              <w:rPr>
                <w:b/>
                <w:sz w:val="20"/>
              </w:rPr>
            </w:pPr>
            <w:r>
              <w:rPr>
                <w:b/>
                <w:spacing w:val="-2"/>
                <w:sz w:val="20"/>
              </w:rPr>
              <w:t>Общеразвивающие</w:t>
            </w:r>
            <w:r>
              <w:rPr>
                <w:b/>
                <w:spacing w:val="10"/>
                <w:sz w:val="20"/>
              </w:rPr>
              <w:t xml:space="preserve"> </w:t>
            </w:r>
            <w:r>
              <w:rPr>
                <w:b/>
                <w:spacing w:val="-2"/>
                <w:sz w:val="20"/>
              </w:rPr>
              <w:t>упражнения:</w:t>
            </w:r>
          </w:p>
        </w:tc>
      </w:tr>
      <w:tr w:rsidR="00EA58FE">
        <w:trPr>
          <w:trHeight w:val="230"/>
        </w:trPr>
        <w:tc>
          <w:tcPr>
            <w:tcW w:w="4854" w:type="dxa"/>
            <w:vMerge/>
            <w:tcBorders>
              <w:top w:val="nil"/>
            </w:tcBorders>
            <w:shd w:val="clear" w:color="auto" w:fill="F1F1F1"/>
          </w:tcPr>
          <w:p w:rsidR="00EA58FE" w:rsidRDefault="00EA58FE">
            <w:pPr>
              <w:rPr>
                <w:sz w:val="2"/>
                <w:szCs w:val="2"/>
              </w:rPr>
            </w:pPr>
          </w:p>
        </w:tc>
        <w:tc>
          <w:tcPr>
            <w:tcW w:w="4853" w:type="dxa"/>
          </w:tcPr>
          <w:p w:rsidR="00EA58FE" w:rsidRDefault="004245CD">
            <w:pPr>
              <w:pStyle w:val="TableParagraph"/>
              <w:spacing w:line="210" w:lineRule="exact"/>
              <w:ind w:left="110"/>
              <w:rPr>
                <w:sz w:val="20"/>
              </w:rPr>
            </w:pPr>
            <w:r>
              <w:rPr>
                <w:b/>
                <w:sz w:val="20"/>
              </w:rPr>
              <w:t>1)</w:t>
            </w:r>
            <w:r>
              <w:rPr>
                <w:b/>
                <w:spacing w:val="30"/>
                <w:sz w:val="20"/>
              </w:rPr>
              <w:t xml:space="preserve"> </w:t>
            </w:r>
            <w:r>
              <w:rPr>
                <w:sz w:val="20"/>
              </w:rPr>
              <w:t>Упражнения</w:t>
            </w:r>
            <w:r>
              <w:rPr>
                <w:spacing w:val="31"/>
                <w:sz w:val="20"/>
              </w:rPr>
              <w:t xml:space="preserve"> </w:t>
            </w:r>
            <w:r>
              <w:rPr>
                <w:sz w:val="20"/>
              </w:rPr>
              <w:t>из</w:t>
            </w:r>
            <w:r>
              <w:rPr>
                <w:spacing w:val="30"/>
                <w:sz w:val="20"/>
              </w:rPr>
              <w:t xml:space="preserve"> </w:t>
            </w:r>
            <w:r>
              <w:rPr>
                <w:sz w:val="20"/>
              </w:rPr>
              <w:t>исходного</w:t>
            </w:r>
            <w:r>
              <w:rPr>
                <w:spacing w:val="30"/>
                <w:sz w:val="20"/>
              </w:rPr>
              <w:t xml:space="preserve"> </w:t>
            </w:r>
            <w:r>
              <w:rPr>
                <w:sz w:val="20"/>
              </w:rPr>
              <w:t>положения</w:t>
            </w:r>
            <w:r>
              <w:rPr>
                <w:spacing w:val="28"/>
                <w:sz w:val="20"/>
              </w:rPr>
              <w:t xml:space="preserve"> </w:t>
            </w:r>
            <w:r>
              <w:rPr>
                <w:sz w:val="20"/>
              </w:rPr>
              <w:t>стоя,</w:t>
            </w:r>
            <w:r>
              <w:rPr>
                <w:spacing w:val="30"/>
                <w:sz w:val="20"/>
              </w:rPr>
              <w:t xml:space="preserve"> </w:t>
            </w:r>
            <w:r>
              <w:rPr>
                <w:spacing w:val="-4"/>
                <w:sz w:val="20"/>
              </w:rPr>
              <w:t>сидя,</w:t>
            </w:r>
          </w:p>
        </w:tc>
        <w:tc>
          <w:tcPr>
            <w:tcW w:w="4856" w:type="dxa"/>
          </w:tcPr>
          <w:p w:rsidR="00EA58FE" w:rsidRDefault="004245CD">
            <w:pPr>
              <w:pStyle w:val="TableParagraph"/>
              <w:tabs>
                <w:tab w:val="left" w:pos="496"/>
                <w:tab w:val="left" w:pos="1789"/>
                <w:tab w:val="left" w:pos="2302"/>
                <w:tab w:val="left" w:pos="3095"/>
                <w:tab w:val="left" w:pos="3661"/>
                <w:tab w:val="left" w:pos="4636"/>
              </w:tabs>
              <w:spacing w:line="210" w:lineRule="exact"/>
              <w:ind w:left="110"/>
              <w:rPr>
                <w:sz w:val="20"/>
              </w:rPr>
            </w:pPr>
            <w:r>
              <w:rPr>
                <w:b/>
                <w:spacing w:val="-5"/>
                <w:sz w:val="20"/>
              </w:rPr>
              <w:t>1)</w:t>
            </w:r>
            <w:r>
              <w:rPr>
                <w:b/>
                <w:sz w:val="20"/>
              </w:rPr>
              <w:tab/>
            </w:r>
            <w:r>
              <w:rPr>
                <w:spacing w:val="-2"/>
                <w:sz w:val="20"/>
              </w:rPr>
              <w:t>Упражнения</w:t>
            </w:r>
            <w:r>
              <w:rPr>
                <w:sz w:val="20"/>
              </w:rPr>
              <w:tab/>
            </w:r>
            <w:r>
              <w:rPr>
                <w:spacing w:val="-5"/>
                <w:sz w:val="20"/>
              </w:rPr>
              <w:t>для</w:t>
            </w:r>
            <w:r>
              <w:rPr>
                <w:sz w:val="20"/>
              </w:rPr>
              <w:tab/>
            </w:r>
            <w:r>
              <w:rPr>
                <w:spacing w:val="-2"/>
                <w:sz w:val="20"/>
              </w:rPr>
              <w:t>кистей</w:t>
            </w:r>
            <w:r>
              <w:rPr>
                <w:sz w:val="20"/>
              </w:rPr>
              <w:tab/>
            </w:r>
            <w:r>
              <w:rPr>
                <w:spacing w:val="-4"/>
                <w:sz w:val="20"/>
              </w:rPr>
              <w:t>рук,</w:t>
            </w:r>
            <w:r>
              <w:rPr>
                <w:sz w:val="20"/>
              </w:rPr>
              <w:tab/>
            </w:r>
            <w:r>
              <w:rPr>
                <w:spacing w:val="-2"/>
                <w:sz w:val="20"/>
              </w:rPr>
              <w:t>развития</w:t>
            </w:r>
            <w:r>
              <w:rPr>
                <w:sz w:val="20"/>
              </w:rPr>
              <w:tab/>
            </w:r>
            <w:r>
              <w:rPr>
                <w:spacing w:val="-10"/>
                <w:sz w:val="20"/>
              </w:rPr>
              <w:t>и</w:t>
            </w:r>
          </w:p>
        </w:tc>
      </w:tr>
    </w:tbl>
    <w:p w:rsidR="00EA58FE" w:rsidRDefault="00EA58FE">
      <w:pPr>
        <w:pStyle w:val="TableParagraph"/>
        <w:spacing w:line="210" w:lineRule="exact"/>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A58FE">
        <w:trPr>
          <w:trHeight w:val="6901"/>
        </w:trPr>
        <w:tc>
          <w:tcPr>
            <w:tcW w:w="4854" w:type="dxa"/>
            <w:shd w:val="clear" w:color="auto" w:fill="F1F1F1"/>
          </w:tcPr>
          <w:p w:rsidR="00EA58FE" w:rsidRDefault="00EA58FE">
            <w:pPr>
              <w:pStyle w:val="TableParagraph"/>
              <w:ind w:left="0"/>
              <w:rPr>
                <w:sz w:val="18"/>
              </w:rPr>
            </w:pPr>
          </w:p>
        </w:tc>
        <w:tc>
          <w:tcPr>
            <w:tcW w:w="4853" w:type="dxa"/>
          </w:tcPr>
          <w:p w:rsidR="00EA58FE" w:rsidRDefault="004245CD">
            <w:pPr>
              <w:pStyle w:val="TableParagraph"/>
              <w:ind w:left="110" w:right="98"/>
              <w:jc w:val="both"/>
              <w:rPr>
                <w:sz w:val="20"/>
              </w:rPr>
            </w:pPr>
            <w:r>
              <w:rPr>
                <w:sz w:val="20"/>
              </w:rPr>
              <w:t>лежа с использованием предметов (погремушки, кубики, платочки и другое) и без них;</w:t>
            </w:r>
          </w:p>
          <w:p w:rsidR="00EA58FE" w:rsidRDefault="004245CD">
            <w:pPr>
              <w:pStyle w:val="TableParagraph"/>
              <w:numPr>
                <w:ilvl w:val="0"/>
                <w:numId w:val="167"/>
              </w:numPr>
              <w:tabs>
                <w:tab w:val="left" w:pos="346"/>
              </w:tabs>
              <w:ind w:right="97" w:firstLine="0"/>
              <w:jc w:val="both"/>
              <w:rPr>
                <w:sz w:val="20"/>
              </w:rPr>
            </w:pPr>
            <w:r>
              <w:rPr>
                <w:sz w:val="2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w:t>
            </w:r>
          </w:p>
          <w:p w:rsidR="00EA58FE" w:rsidRDefault="004245CD">
            <w:pPr>
              <w:pStyle w:val="TableParagraph"/>
              <w:numPr>
                <w:ilvl w:val="0"/>
                <w:numId w:val="167"/>
              </w:numPr>
              <w:tabs>
                <w:tab w:val="left" w:pos="327"/>
              </w:tabs>
              <w:ind w:left="327" w:hanging="217"/>
              <w:jc w:val="both"/>
              <w:rPr>
                <w:sz w:val="20"/>
              </w:rPr>
            </w:pPr>
            <w:r>
              <w:rPr>
                <w:sz w:val="20"/>
              </w:rPr>
              <w:t>Приседание</w:t>
            </w:r>
            <w:r>
              <w:rPr>
                <w:spacing w:val="-7"/>
                <w:sz w:val="20"/>
              </w:rPr>
              <w:t xml:space="preserve"> </w:t>
            </w:r>
            <w:r>
              <w:rPr>
                <w:sz w:val="20"/>
              </w:rPr>
              <w:t>с</w:t>
            </w:r>
            <w:r>
              <w:rPr>
                <w:spacing w:val="-4"/>
                <w:sz w:val="20"/>
              </w:rPr>
              <w:t xml:space="preserve"> </w:t>
            </w:r>
            <w:r>
              <w:rPr>
                <w:sz w:val="20"/>
              </w:rPr>
              <w:t>поддержкой</w:t>
            </w:r>
            <w:r>
              <w:rPr>
                <w:spacing w:val="-8"/>
                <w:sz w:val="20"/>
              </w:rPr>
              <w:t xml:space="preserve"> </w:t>
            </w:r>
            <w:r>
              <w:rPr>
                <w:sz w:val="20"/>
              </w:rPr>
              <w:t>педагога</w:t>
            </w:r>
            <w:r>
              <w:rPr>
                <w:spacing w:val="-7"/>
                <w:sz w:val="20"/>
              </w:rPr>
              <w:t xml:space="preserve"> </w:t>
            </w:r>
            <w:r>
              <w:rPr>
                <w:sz w:val="20"/>
              </w:rPr>
              <w:t>или</w:t>
            </w:r>
            <w:r>
              <w:rPr>
                <w:spacing w:val="-8"/>
                <w:sz w:val="20"/>
              </w:rPr>
              <w:t xml:space="preserve"> </w:t>
            </w:r>
            <w:r>
              <w:rPr>
                <w:sz w:val="20"/>
              </w:rPr>
              <w:t>у</w:t>
            </w:r>
            <w:r>
              <w:rPr>
                <w:spacing w:val="-6"/>
                <w:sz w:val="20"/>
              </w:rPr>
              <w:t xml:space="preserve"> </w:t>
            </w:r>
            <w:r>
              <w:rPr>
                <w:spacing w:val="-2"/>
                <w:sz w:val="20"/>
              </w:rPr>
              <w:t>опоры.</w:t>
            </w:r>
          </w:p>
        </w:tc>
        <w:tc>
          <w:tcPr>
            <w:tcW w:w="4856" w:type="dxa"/>
          </w:tcPr>
          <w:p w:rsidR="00EA58FE" w:rsidRDefault="004245CD">
            <w:pPr>
              <w:pStyle w:val="TableParagraph"/>
              <w:ind w:left="110" w:right="92"/>
              <w:jc w:val="both"/>
              <w:rPr>
                <w:sz w:val="20"/>
              </w:rPr>
            </w:pPr>
            <w:r>
              <w:rPr>
                <w:sz w:val="20"/>
              </w:rPr>
              <w:t>укрепления плечевого пояса: поднимание рук вперед, вверх, разведение в стороны, отведение назад, за спину, сгибание и разгибание, выполнение хлопков руками</w:t>
            </w:r>
            <w:r>
              <w:rPr>
                <w:spacing w:val="-4"/>
                <w:sz w:val="20"/>
              </w:rPr>
              <w:t xml:space="preserve"> </w:t>
            </w:r>
            <w:r>
              <w:rPr>
                <w:sz w:val="20"/>
              </w:rPr>
              <w:t>перед</w:t>
            </w:r>
            <w:r>
              <w:rPr>
                <w:spacing w:val="-3"/>
                <w:sz w:val="20"/>
              </w:rPr>
              <w:t xml:space="preserve"> </w:t>
            </w:r>
            <w:r>
              <w:rPr>
                <w:sz w:val="20"/>
              </w:rPr>
              <w:t>собой,</w:t>
            </w:r>
            <w:r>
              <w:rPr>
                <w:spacing w:val="-3"/>
                <w:sz w:val="20"/>
              </w:rPr>
              <w:t xml:space="preserve"> </w:t>
            </w:r>
            <w:r>
              <w:rPr>
                <w:sz w:val="20"/>
              </w:rPr>
              <w:t>над</w:t>
            </w:r>
            <w:r>
              <w:rPr>
                <w:spacing w:val="-3"/>
                <w:sz w:val="20"/>
              </w:rPr>
              <w:t xml:space="preserve"> </w:t>
            </w:r>
            <w:r>
              <w:rPr>
                <w:sz w:val="20"/>
              </w:rPr>
              <w:t>головой;</w:t>
            </w:r>
            <w:r>
              <w:rPr>
                <w:spacing w:val="-3"/>
                <w:sz w:val="20"/>
              </w:rPr>
              <w:t xml:space="preserve"> </w:t>
            </w:r>
            <w:r>
              <w:rPr>
                <w:sz w:val="20"/>
              </w:rPr>
              <w:t>махи</w:t>
            </w:r>
            <w:r>
              <w:rPr>
                <w:spacing w:val="-4"/>
                <w:sz w:val="20"/>
              </w:rPr>
              <w:t xml:space="preserve"> </w:t>
            </w:r>
            <w:r>
              <w:rPr>
                <w:sz w:val="20"/>
              </w:rPr>
              <w:t>руками</w:t>
            </w:r>
            <w:r>
              <w:rPr>
                <w:spacing w:val="-4"/>
                <w:sz w:val="20"/>
              </w:rPr>
              <w:t xml:space="preserve"> </w:t>
            </w:r>
            <w:r>
              <w:rPr>
                <w:sz w:val="20"/>
              </w:rPr>
              <w:t>вверх- вниз, вперед-назад;</w:t>
            </w:r>
          </w:p>
          <w:p w:rsidR="00EA58FE" w:rsidRDefault="004245CD">
            <w:pPr>
              <w:pStyle w:val="TableParagraph"/>
              <w:numPr>
                <w:ilvl w:val="0"/>
                <w:numId w:val="166"/>
              </w:numPr>
              <w:tabs>
                <w:tab w:val="left" w:pos="399"/>
              </w:tabs>
              <w:ind w:right="94" w:firstLine="0"/>
              <w:jc w:val="both"/>
              <w:rPr>
                <w:sz w:val="20"/>
              </w:rPr>
            </w:pPr>
            <w:r>
              <w:rPr>
                <w:sz w:val="20"/>
              </w:rPr>
              <w:t>Упражнения для развития и укрепления мышц спины и гибкости позвоночника: повороты вправо- 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A58FE" w:rsidRDefault="004245CD">
            <w:pPr>
              <w:pStyle w:val="TableParagraph"/>
              <w:numPr>
                <w:ilvl w:val="0"/>
                <w:numId w:val="166"/>
              </w:numPr>
              <w:tabs>
                <w:tab w:val="left" w:pos="399"/>
              </w:tabs>
              <w:ind w:right="99" w:firstLine="0"/>
              <w:jc w:val="both"/>
              <w:rPr>
                <w:sz w:val="20"/>
              </w:rPr>
            </w:pPr>
            <w:r>
              <w:rPr>
                <w:sz w:val="20"/>
              </w:rPr>
              <w:t>Упражнения для развития и укрепления мышц брюшного пресса и</w:t>
            </w:r>
            <w:r>
              <w:rPr>
                <w:spacing w:val="-2"/>
                <w:sz w:val="20"/>
              </w:rPr>
              <w:t xml:space="preserve"> </w:t>
            </w:r>
            <w:r>
              <w:rPr>
                <w:sz w:val="20"/>
              </w:rPr>
              <w:t>гибкости</w:t>
            </w:r>
            <w:r>
              <w:rPr>
                <w:spacing w:val="-2"/>
                <w:sz w:val="20"/>
              </w:rPr>
              <w:t xml:space="preserve"> </w:t>
            </w:r>
            <w:r>
              <w:rPr>
                <w:sz w:val="20"/>
              </w:rPr>
              <w:t>позвоночника:</w:t>
            </w:r>
            <w:r>
              <w:rPr>
                <w:spacing w:val="-1"/>
                <w:sz w:val="20"/>
              </w:rPr>
              <w:t xml:space="preserve"> </w:t>
            </w:r>
            <w:r>
              <w:rPr>
                <w:sz w:val="20"/>
              </w:rPr>
              <w:t>сгибание и разгибание ног, держась за опору, приседание, потягивание с подниманием на носки и другое;</w:t>
            </w:r>
          </w:p>
          <w:p w:rsidR="00EA58FE" w:rsidRDefault="004245CD">
            <w:pPr>
              <w:pStyle w:val="TableParagraph"/>
              <w:numPr>
                <w:ilvl w:val="0"/>
                <w:numId w:val="166"/>
              </w:numPr>
              <w:tabs>
                <w:tab w:val="left" w:pos="327"/>
              </w:tabs>
              <w:spacing w:before="1"/>
              <w:ind w:right="99" w:firstLine="0"/>
              <w:jc w:val="both"/>
              <w:rPr>
                <w:sz w:val="20"/>
              </w:rPr>
            </w:pPr>
            <w:r>
              <w:rPr>
                <w:sz w:val="20"/>
              </w:rPr>
              <w:t>Музыкально-ритмические</w:t>
            </w:r>
            <w:r>
              <w:rPr>
                <w:spacing w:val="-13"/>
                <w:sz w:val="20"/>
              </w:rPr>
              <w:t xml:space="preserve"> </w:t>
            </w:r>
            <w:r>
              <w:rPr>
                <w:sz w:val="20"/>
              </w:rPr>
              <w:t>упражнения,</w:t>
            </w:r>
            <w:r>
              <w:rPr>
                <w:spacing w:val="-12"/>
                <w:sz w:val="20"/>
              </w:rPr>
              <w:t xml:space="preserve"> </w:t>
            </w:r>
            <w:r>
              <w:rPr>
                <w:sz w:val="20"/>
              </w:rPr>
              <w:t>разученные на музыкальном занятии, включаются в содержание подвижных игр и игровых упражнений; педагог показывает</w:t>
            </w:r>
            <w:r>
              <w:rPr>
                <w:spacing w:val="-2"/>
                <w:sz w:val="20"/>
              </w:rPr>
              <w:t xml:space="preserve"> </w:t>
            </w:r>
            <w:r>
              <w:rPr>
                <w:sz w:val="20"/>
              </w:rPr>
              <w:t>детям</w:t>
            </w:r>
            <w:r>
              <w:rPr>
                <w:spacing w:val="-1"/>
                <w:sz w:val="20"/>
              </w:rPr>
              <w:t xml:space="preserve"> </w:t>
            </w:r>
            <w:r>
              <w:rPr>
                <w:sz w:val="20"/>
              </w:rPr>
              <w:t>и</w:t>
            </w:r>
            <w:r>
              <w:rPr>
                <w:spacing w:val="-3"/>
                <w:sz w:val="20"/>
              </w:rPr>
              <w:t xml:space="preserve"> </w:t>
            </w:r>
            <w:r>
              <w:rPr>
                <w:sz w:val="20"/>
              </w:rPr>
              <w:t>выполняет</w:t>
            </w:r>
            <w:r>
              <w:rPr>
                <w:spacing w:val="-2"/>
                <w:sz w:val="20"/>
              </w:rPr>
              <w:t xml:space="preserve"> </w:t>
            </w:r>
            <w:r>
              <w:rPr>
                <w:sz w:val="20"/>
              </w:rPr>
              <w:t>вместе</w:t>
            </w:r>
            <w:r>
              <w:rPr>
                <w:spacing w:val="-1"/>
                <w:sz w:val="20"/>
              </w:rPr>
              <w:t xml:space="preserve"> </w:t>
            </w:r>
            <w:r>
              <w:rPr>
                <w:sz w:val="20"/>
              </w:rPr>
              <w:t>с</w:t>
            </w:r>
            <w:r>
              <w:rPr>
                <w:spacing w:val="-1"/>
                <w:sz w:val="20"/>
              </w:rPr>
              <w:t xml:space="preserve"> </w:t>
            </w:r>
            <w:r>
              <w:rPr>
                <w:sz w:val="20"/>
              </w:rPr>
              <w:t>ними:</w:t>
            </w:r>
            <w:r>
              <w:rPr>
                <w:spacing w:val="-2"/>
                <w:sz w:val="20"/>
              </w:rPr>
              <w:t xml:space="preserve"> </w:t>
            </w:r>
            <w:r>
              <w:rPr>
                <w:sz w:val="20"/>
              </w:rPr>
              <w:t>хлопки в ладоши под музыку, хлопки с одновременным притопыванием,</w:t>
            </w:r>
            <w:r>
              <w:rPr>
                <w:spacing w:val="-3"/>
                <w:sz w:val="20"/>
              </w:rPr>
              <w:t xml:space="preserve"> </w:t>
            </w:r>
            <w:r>
              <w:rPr>
                <w:sz w:val="20"/>
              </w:rPr>
              <w:t>приседание</w:t>
            </w:r>
            <w:r>
              <w:rPr>
                <w:spacing w:val="-1"/>
                <w:sz w:val="20"/>
              </w:rPr>
              <w:t xml:space="preserve"> </w:t>
            </w:r>
            <w:r>
              <w:rPr>
                <w:sz w:val="20"/>
              </w:rPr>
              <w:t>"пружинка",</w:t>
            </w:r>
            <w:r>
              <w:rPr>
                <w:spacing w:val="-3"/>
                <w:sz w:val="20"/>
              </w:rPr>
              <w:t xml:space="preserve"> </w:t>
            </w:r>
            <w:r>
              <w:rPr>
                <w:sz w:val="20"/>
              </w:rPr>
              <w:t>приставные шаги вперед-назад, кружение на носочках, имитационные упражнения.</w:t>
            </w:r>
          </w:p>
          <w:p w:rsidR="00EA58FE" w:rsidRDefault="004245CD">
            <w:pPr>
              <w:pStyle w:val="TableParagraph"/>
              <w:ind w:left="110" w:right="99"/>
              <w:jc w:val="both"/>
              <w:rPr>
                <w:sz w:val="20"/>
              </w:rPr>
            </w:pPr>
            <w:r>
              <w:rPr>
                <w:sz w:val="20"/>
              </w:rPr>
              <w:t>Педагог предлагает образец для подражания и выполняет вместе с детьми упражнения с предметами: погремушками, платочками, малыми обручами,</w:t>
            </w:r>
            <w:r>
              <w:rPr>
                <w:spacing w:val="65"/>
                <w:w w:val="150"/>
                <w:sz w:val="20"/>
              </w:rPr>
              <w:t xml:space="preserve"> </w:t>
            </w:r>
            <w:r>
              <w:rPr>
                <w:sz w:val="20"/>
              </w:rPr>
              <w:t>кубиками,</w:t>
            </w:r>
            <w:r>
              <w:rPr>
                <w:spacing w:val="65"/>
                <w:w w:val="150"/>
                <w:sz w:val="20"/>
              </w:rPr>
              <w:t xml:space="preserve"> </w:t>
            </w:r>
            <w:r>
              <w:rPr>
                <w:sz w:val="20"/>
              </w:rPr>
              <w:t>флажками</w:t>
            </w:r>
            <w:r>
              <w:rPr>
                <w:spacing w:val="66"/>
                <w:w w:val="150"/>
                <w:sz w:val="20"/>
              </w:rPr>
              <w:t xml:space="preserve"> </w:t>
            </w:r>
            <w:r>
              <w:rPr>
                <w:sz w:val="20"/>
              </w:rPr>
              <w:t>и</w:t>
            </w:r>
            <w:r>
              <w:rPr>
                <w:spacing w:val="64"/>
                <w:w w:val="150"/>
                <w:sz w:val="20"/>
              </w:rPr>
              <w:t xml:space="preserve"> </w:t>
            </w:r>
            <w:r>
              <w:rPr>
                <w:sz w:val="20"/>
              </w:rPr>
              <w:t>другое,</w:t>
            </w:r>
            <w:r>
              <w:rPr>
                <w:spacing w:val="66"/>
                <w:w w:val="150"/>
                <w:sz w:val="20"/>
              </w:rPr>
              <w:t xml:space="preserve"> </w:t>
            </w:r>
            <w:r>
              <w:rPr>
                <w:sz w:val="20"/>
              </w:rPr>
              <w:t>в</w:t>
            </w:r>
            <w:r>
              <w:rPr>
                <w:spacing w:val="64"/>
                <w:w w:val="150"/>
                <w:sz w:val="20"/>
              </w:rPr>
              <w:t xml:space="preserve"> </w:t>
            </w:r>
            <w:r>
              <w:rPr>
                <w:spacing w:val="-5"/>
                <w:sz w:val="20"/>
              </w:rPr>
              <w:t>том</w:t>
            </w:r>
          </w:p>
          <w:p w:rsidR="00EA58FE" w:rsidRDefault="004245CD">
            <w:pPr>
              <w:pStyle w:val="TableParagraph"/>
              <w:spacing w:before="1" w:line="210" w:lineRule="exact"/>
              <w:ind w:left="110"/>
              <w:jc w:val="both"/>
              <w:rPr>
                <w:sz w:val="20"/>
              </w:rPr>
            </w:pPr>
            <w:r>
              <w:rPr>
                <w:sz w:val="20"/>
              </w:rPr>
              <w:t>числе,</w:t>
            </w:r>
            <w:r>
              <w:rPr>
                <w:spacing w:val="-4"/>
                <w:sz w:val="20"/>
              </w:rPr>
              <w:t xml:space="preserve"> </w:t>
            </w:r>
            <w:r>
              <w:rPr>
                <w:sz w:val="20"/>
              </w:rPr>
              <w:t>сидя</w:t>
            </w:r>
            <w:r>
              <w:rPr>
                <w:spacing w:val="-4"/>
                <w:sz w:val="20"/>
              </w:rPr>
              <w:t xml:space="preserve"> </w:t>
            </w:r>
            <w:r>
              <w:rPr>
                <w:sz w:val="20"/>
              </w:rPr>
              <w:t>на</w:t>
            </w:r>
            <w:r>
              <w:rPr>
                <w:spacing w:val="-4"/>
                <w:sz w:val="20"/>
              </w:rPr>
              <w:t xml:space="preserve"> </w:t>
            </w:r>
            <w:r>
              <w:rPr>
                <w:sz w:val="20"/>
              </w:rPr>
              <w:t>стуле</w:t>
            </w:r>
            <w:r>
              <w:rPr>
                <w:spacing w:val="-4"/>
                <w:sz w:val="20"/>
              </w:rPr>
              <w:t xml:space="preserve"> </w:t>
            </w:r>
            <w:r>
              <w:rPr>
                <w:sz w:val="20"/>
              </w:rPr>
              <w:t>или</w:t>
            </w:r>
            <w:r>
              <w:rPr>
                <w:spacing w:val="-6"/>
                <w:sz w:val="20"/>
              </w:rPr>
              <w:t xml:space="preserve"> </w:t>
            </w:r>
            <w:r>
              <w:rPr>
                <w:sz w:val="20"/>
              </w:rPr>
              <w:t>на</w:t>
            </w:r>
            <w:r>
              <w:rPr>
                <w:spacing w:val="-1"/>
                <w:sz w:val="20"/>
              </w:rPr>
              <w:t xml:space="preserve"> </w:t>
            </w:r>
            <w:r>
              <w:rPr>
                <w:spacing w:val="-2"/>
                <w:sz w:val="20"/>
              </w:rPr>
              <w:t>скамейке.</w:t>
            </w:r>
          </w:p>
        </w:tc>
      </w:tr>
      <w:tr w:rsidR="00EA58FE">
        <w:trPr>
          <w:trHeight w:val="227"/>
        </w:trPr>
        <w:tc>
          <w:tcPr>
            <w:tcW w:w="14563" w:type="dxa"/>
            <w:gridSpan w:val="3"/>
            <w:shd w:val="clear" w:color="auto" w:fill="EDEBE0"/>
          </w:tcPr>
          <w:p w:rsidR="00EA58FE" w:rsidRDefault="004245CD">
            <w:pPr>
              <w:pStyle w:val="TableParagraph"/>
              <w:spacing w:line="208" w:lineRule="exact"/>
              <w:ind w:left="158"/>
              <w:rPr>
                <w:b/>
                <w:sz w:val="20"/>
              </w:rPr>
            </w:pPr>
            <w:r>
              <w:rPr>
                <w:b/>
                <w:sz w:val="20"/>
              </w:rPr>
              <w:t>Подвижные</w:t>
            </w:r>
            <w:r>
              <w:rPr>
                <w:b/>
                <w:spacing w:val="-7"/>
                <w:sz w:val="20"/>
              </w:rPr>
              <w:t xml:space="preserve"> </w:t>
            </w:r>
            <w:r>
              <w:rPr>
                <w:b/>
                <w:sz w:val="20"/>
              </w:rPr>
              <w:t>игры</w:t>
            </w:r>
            <w:r>
              <w:rPr>
                <w:b/>
                <w:spacing w:val="-7"/>
                <w:sz w:val="20"/>
              </w:rPr>
              <w:t xml:space="preserve"> </w:t>
            </w:r>
            <w:r>
              <w:rPr>
                <w:b/>
                <w:sz w:val="20"/>
              </w:rPr>
              <w:t>и</w:t>
            </w:r>
            <w:r>
              <w:rPr>
                <w:b/>
                <w:spacing w:val="-7"/>
                <w:sz w:val="20"/>
              </w:rPr>
              <w:t xml:space="preserve"> </w:t>
            </w:r>
            <w:r>
              <w:rPr>
                <w:b/>
                <w:sz w:val="20"/>
              </w:rPr>
              <w:t>игровые</w:t>
            </w:r>
            <w:r>
              <w:rPr>
                <w:b/>
                <w:spacing w:val="-7"/>
                <w:sz w:val="20"/>
              </w:rPr>
              <w:t xml:space="preserve"> </w:t>
            </w:r>
            <w:r>
              <w:rPr>
                <w:b/>
                <w:spacing w:val="-2"/>
                <w:sz w:val="20"/>
              </w:rPr>
              <w:t>упражнения:</w:t>
            </w:r>
          </w:p>
        </w:tc>
      </w:tr>
      <w:tr w:rsidR="00EA58FE">
        <w:trPr>
          <w:trHeight w:val="1151"/>
        </w:trPr>
        <w:tc>
          <w:tcPr>
            <w:tcW w:w="4854" w:type="dxa"/>
            <w:shd w:val="clear" w:color="auto" w:fill="F1F1F1"/>
          </w:tcPr>
          <w:p w:rsidR="00EA58FE" w:rsidRDefault="00EA58FE">
            <w:pPr>
              <w:pStyle w:val="TableParagraph"/>
              <w:ind w:left="0"/>
              <w:rPr>
                <w:sz w:val="18"/>
              </w:rPr>
            </w:pPr>
          </w:p>
        </w:tc>
        <w:tc>
          <w:tcPr>
            <w:tcW w:w="4853" w:type="dxa"/>
          </w:tcPr>
          <w:p w:rsidR="00EA58FE" w:rsidRDefault="004245CD">
            <w:pPr>
              <w:pStyle w:val="TableParagraph"/>
              <w:spacing w:line="230" w:lineRule="atLeast"/>
              <w:ind w:left="110" w:right="95"/>
              <w:jc w:val="both"/>
              <w:rPr>
                <w:sz w:val="20"/>
              </w:rPr>
            </w:pPr>
            <w:r>
              <w:rPr>
                <w:sz w:val="20"/>
              </w:rPr>
              <w:t>Педагог</w:t>
            </w:r>
            <w:r>
              <w:rPr>
                <w:spacing w:val="-5"/>
                <w:sz w:val="20"/>
              </w:rPr>
              <w:t xml:space="preserve"> </w:t>
            </w:r>
            <w:r>
              <w:rPr>
                <w:sz w:val="20"/>
              </w:rPr>
              <w:t>организует</w:t>
            </w:r>
            <w:r>
              <w:rPr>
                <w:spacing w:val="-5"/>
                <w:sz w:val="20"/>
              </w:rPr>
              <w:t xml:space="preserve"> </w:t>
            </w:r>
            <w:r>
              <w:rPr>
                <w:sz w:val="20"/>
              </w:rPr>
              <w:t>и</w:t>
            </w:r>
            <w:r>
              <w:rPr>
                <w:spacing w:val="-5"/>
                <w:sz w:val="20"/>
              </w:rPr>
              <w:t xml:space="preserve"> </w:t>
            </w:r>
            <w:r>
              <w:rPr>
                <w:sz w:val="20"/>
              </w:rPr>
              <w:t>проводит</w:t>
            </w:r>
            <w:r>
              <w:rPr>
                <w:spacing w:val="-3"/>
                <w:sz w:val="20"/>
              </w:rPr>
              <w:t xml:space="preserve"> </w:t>
            </w:r>
            <w:r>
              <w:rPr>
                <w:sz w:val="20"/>
              </w:rPr>
              <w:t>игры-забавы,</w:t>
            </w:r>
            <w:r>
              <w:rPr>
                <w:spacing w:val="-4"/>
                <w:sz w:val="20"/>
              </w:rPr>
              <w:t xml:space="preserve"> </w:t>
            </w:r>
            <w:r>
              <w:rPr>
                <w:sz w:val="20"/>
              </w:rPr>
              <w:t>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6" w:type="dxa"/>
          </w:tcPr>
          <w:p w:rsidR="00EA58FE" w:rsidRDefault="004245CD">
            <w:pPr>
              <w:pStyle w:val="TableParagraph"/>
              <w:ind w:left="110" w:right="98"/>
              <w:jc w:val="both"/>
              <w:rPr>
                <w:sz w:val="20"/>
              </w:rPr>
            </w:pPr>
            <w:r>
              <w:rPr>
                <w:sz w:val="20"/>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w:t>
            </w:r>
            <w:r>
              <w:rPr>
                <w:spacing w:val="-2"/>
                <w:sz w:val="20"/>
              </w:rPr>
              <w:t>упражнений.</w:t>
            </w:r>
          </w:p>
        </w:tc>
      </w:tr>
      <w:tr w:rsidR="00EA58FE">
        <w:trPr>
          <w:trHeight w:val="688"/>
        </w:trPr>
        <w:tc>
          <w:tcPr>
            <w:tcW w:w="4854" w:type="dxa"/>
            <w:vMerge w:val="restart"/>
            <w:shd w:val="clear" w:color="auto" w:fill="F1F1F1"/>
          </w:tcPr>
          <w:p w:rsidR="00EA58FE" w:rsidRDefault="00EA58FE">
            <w:pPr>
              <w:pStyle w:val="TableParagraph"/>
              <w:ind w:left="0"/>
              <w:rPr>
                <w:sz w:val="18"/>
              </w:rPr>
            </w:pPr>
          </w:p>
        </w:tc>
        <w:tc>
          <w:tcPr>
            <w:tcW w:w="4853" w:type="dxa"/>
            <w:vMerge w:val="restart"/>
            <w:shd w:val="clear" w:color="auto" w:fill="F1F1F1"/>
          </w:tcPr>
          <w:p w:rsidR="00EA58FE" w:rsidRDefault="00EA58FE">
            <w:pPr>
              <w:pStyle w:val="TableParagraph"/>
              <w:ind w:left="0"/>
              <w:rPr>
                <w:sz w:val="18"/>
              </w:rPr>
            </w:pPr>
          </w:p>
        </w:tc>
        <w:tc>
          <w:tcPr>
            <w:tcW w:w="4856" w:type="dxa"/>
          </w:tcPr>
          <w:p w:rsidR="00EA58FE" w:rsidRDefault="004245CD">
            <w:pPr>
              <w:pStyle w:val="TableParagraph"/>
              <w:ind w:left="110"/>
              <w:rPr>
                <w:sz w:val="20"/>
              </w:rPr>
            </w:pPr>
            <w:r>
              <w:rPr>
                <w:sz w:val="20"/>
              </w:rPr>
              <w:t>Создает</w:t>
            </w:r>
            <w:r>
              <w:rPr>
                <w:spacing w:val="42"/>
                <w:sz w:val="20"/>
              </w:rPr>
              <w:t xml:space="preserve">  </w:t>
            </w:r>
            <w:r>
              <w:rPr>
                <w:sz w:val="20"/>
              </w:rPr>
              <w:t>условия</w:t>
            </w:r>
            <w:r>
              <w:rPr>
                <w:spacing w:val="42"/>
                <w:sz w:val="20"/>
              </w:rPr>
              <w:t xml:space="preserve">  </w:t>
            </w:r>
            <w:r>
              <w:rPr>
                <w:sz w:val="20"/>
              </w:rPr>
              <w:t>для</w:t>
            </w:r>
            <w:r>
              <w:rPr>
                <w:spacing w:val="43"/>
                <w:sz w:val="20"/>
              </w:rPr>
              <w:t xml:space="preserve">  </w:t>
            </w:r>
            <w:r>
              <w:rPr>
                <w:sz w:val="20"/>
              </w:rPr>
              <w:t>развития</w:t>
            </w:r>
            <w:r>
              <w:rPr>
                <w:spacing w:val="42"/>
                <w:sz w:val="20"/>
              </w:rPr>
              <w:t xml:space="preserve">  </w:t>
            </w:r>
            <w:r>
              <w:rPr>
                <w:spacing w:val="-2"/>
                <w:sz w:val="20"/>
              </w:rPr>
              <w:t>выразительности</w:t>
            </w:r>
          </w:p>
          <w:p w:rsidR="00EA58FE" w:rsidRDefault="004245CD">
            <w:pPr>
              <w:pStyle w:val="TableParagraph"/>
              <w:spacing w:line="228" w:lineRule="exact"/>
              <w:ind w:left="110"/>
              <w:rPr>
                <w:sz w:val="20"/>
              </w:rPr>
            </w:pPr>
            <w:r>
              <w:rPr>
                <w:sz w:val="20"/>
              </w:rPr>
              <w:t>движений</w:t>
            </w:r>
            <w:r>
              <w:rPr>
                <w:spacing w:val="-6"/>
                <w:sz w:val="20"/>
              </w:rPr>
              <w:t xml:space="preserve"> </w:t>
            </w:r>
            <w:r>
              <w:rPr>
                <w:sz w:val="20"/>
              </w:rPr>
              <w:t>в</w:t>
            </w:r>
            <w:r>
              <w:rPr>
                <w:spacing w:val="-3"/>
                <w:sz w:val="20"/>
              </w:rPr>
              <w:t xml:space="preserve"> </w:t>
            </w:r>
            <w:r>
              <w:rPr>
                <w:sz w:val="20"/>
              </w:rPr>
              <w:t>имитационных</w:t>
            </w:r>
            <w:r>
              <w:rPr>
                <w:spacing w:val="-3"/>
                <w:sz w:val="20"/>
              </w:rPr>
              <w:t xml:space="preserve"> </w:t>
            </w:r>
            <w:r>
              <w:rPr>
                <w:sz w:val="20"/>
              </w:rPr>
              <w:t>упражнениях</w:t>
            </w:r>
            <w:r>
              <w:rPr>
                <w:spacing w:val="-4"/>
                <w:sz w:val="20"/>
              </w:rPr>
              <w:t xml:space="preserve"> </w:t>
            </w:r>
            <w:r>
              <w:rPr>
                <w:sz w:val="20"/>
              </w:rPr>
              <w:t>и</w:t>
            </w:r>
            <w:r>
              <w:rPr>
                <w:spacing w:val="-6"/>
                <w:sz w:val="20"/>
              </w:rPr>
              <w:t xml:space="preserve"> </w:t>
            </w:r>
            <w:r>
              <w:rPr>
                <w:sz w:val="20"/>
              </w:rPr>
              <w:t xml:space="preserve">сюжетных </w:t>
            </w:r>
            <w:r>
              <w:rPr>
                <w:spacing w:val="-2"/>
                <w:sz w:val="20"/>
              </w:rPr>
              <w:t>играх.</w:t>
            </w:r>
          </w:p>
        </w:tc>
      </w:tr>
      <w:tr w:rsidR="00EA58FE">
        <w:trPr>
          <w:trHeight w:val="1151"/>
        </w:trPr>
        <w:tc>
          <w:tcPr>
            <w:tcW w:w="4854" w:type="dxa"/>
            <w:vMerge/>
            <w:tcBorders>
              <w:top w:val="nil"/>
            </w:tcBorders>
            <w:shd w:val="clear" w:color="auto" w:fill="F1F1F1"/>
          </w:tcPr>
          <w:p w:rsidR="00EA58FE" w:rsidRDefault="00EA58FE">
            <w:pPr>
              <w:rPr>
                <w:sz w:val="2"/>
                <w:szCs w:val="2"/>
              </w:rPr>
            </w:pPr>
          </w:p>
        </w:tc>
        <w:tc>
          <w:tcPr>
            <w:tcW w:w="4853" w:type="dxa"/>
            <w:vMerge/>
            <w:tcBorders>
              <w:top w:val="nil"/>
            </w:tcBorders>
            <w:shd w:val="clear" w:color="auto" w:fill="F1F1F1"/>
          </w:tcPr>
          <w:p w:rsidR="00EA58FE" w:rsidRDefault="00EA58FE">
            <w:pPr>
              <w:rPr>
                <w:sz w:val="2"/>
                <w:szCs w:val="2"/>
              </w:rPr>
            </w:pPr>
          </w:p>
        </w:tc>
        <w:tc>
          <w:tcPr>
            <w:tcW w:w="4856" w:type="dxa"/>
          </w:tcPr>
          <w:p w:rsidR="00EA58FE" w:rsidRDefault="004245CD">
            <w:pPr>
              <w:pStyle w:val="TableParagraph"/>
              <w:spacing w:line="230" w:lineRule="atLeast"/>
              <w:ind w:left="110" w:right="99"/>
              <w:jc w:val="both"/>
              <w:rPr>
                <w:sz w:val="20"/>
              </w:rPr>
            </w:pPr>
            <w:r>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bl>
    <w:p w:rsidR="00EA58FE" w:rsidRDefault="00EA58FE">
      <w:pPr>
        <w:pStyle w:val="TableParagraph"/>
        <w:spacing w:line="230" w:lineRule="atLeast"/>
        <w:jc w:val="both"/>
        <w:rPr>
          <w:sz w:val="20"/>
        </w:rPr>
        <w:sectPr w:rsidR="00EA58FE">
          <w:pgSz w:w="16840" w:h="11910" w:orient="landscape"/>
          <w:pgMar w:top="820" w:right="992"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A58FE">
        <w:trPr>
          <w:trHeight w:val="275"/>
        </w:trPr>
        <w:tc>
          <w:tcPr>
            <w:tcW w:w="4854" w:type="dxa"/>
            <w:shd w:val="clear" w:color="auto" w:fill="F1F1F1"/>
          </w:tcPr>
          <w:p w:rsidR="00EA58FE" w:rsidRDefault="004245CD">
            <w:pPr>
              <w:pStyle w:val="TableParagraph"/>
              <w:spacing w:line="256" w:lineRule="exact"/>
              <w:rPr>
                <w:b/>
                <w:sz w:val="24"/>
              </w:rPr>
            </w:pPr>
            <w:r>
              <w:rPr>
                <w:b/>
                <w:sz w:val="24"/>
              </w:rPr>
              <w:t>Основные</w:t>
            </w:r>
            <w:r>
              <w:rPr>
                <w:b/>
                <w:spacing w:val="-7"/>
                <w:sz w:val="24"/>
              </w:rPr>
              <w:t xml:space="preserve"> </w:t>
            </w:r>
            <w:r>
              <w:rPr>
                <w:b/>
                <w:sz w:val="24"/>
              </w:rPr>
              <w:t>задачи</w:t>
            </w:r>
            <w:r>
              <w:rPr>
                <w:b/>
                <w:spacing w:val="-5"/>
                <w:sz w:val="24"/>
              </w:rPr>
              <w:t xml:space="preserve"> </w:t>
            </w:r>
            <w:r>
              <w:rPr>
                <w:b/>
                <w:spacing w:val="-2"/>
                <w:sz w:val="24"/>
              </w:rPr>
              <w:t>образовательной</w:t>
            </w:r>
          </w:p>
        </w:tc>
        <w:tc>
          <w:tcPr>
            <w:tcW w:w="4853" w:type="dxa"/>
            <w:shd w:val="clear" w:color="auto" w:fill="F1F1F1"/>
          </w:tcPr>
          <w:p w:rsidR="00EA58FE" w:rsidRDefault="004245CD">
            <w:pPr>
              <w:pStyle w:val="TableParagraph"/>
              <w:spacing w:line="256" w:lineRule="exact"/>
              <w:ind w:left="110"/>
              <w:rPr>
                <w:b/>
                <w:sz w:val="24"/>
              </w:rPr>
            </w:pPr>
            <w:r>
              <w:rPr>
                <w:b/>
                <w:sz w:val="24"/>
              </w:rPr>
              <w:t>области</w:t>
            </w:r>
            <w:r>
              <w:rPr>
                <w:b/>
                <w:spacing w:val="-6"/>
                <w:sz w:val="24"/>
              </w:rPr>
              <w:t xml:space="preserve"> </w:t>
            </w:r>
            <w:r>
              <w:rPr>
                <w:b/>
                <w:sz w:val="24"/>
              </w:rPr>
              <w:t>ФИЗИЧЕСКОЕ</w:t>
            </w:r>
            <w:r>
              <w:rPr>
                <w:b/>
                <w:spacing w:val="-4"/>
                <w:sz w:val="24"/>
              </w:rPr>
              <w:t xml:space="preserve"> </w:t>
            </w:r>
            <w:r>
              <w:rPr>
                <w:b/>
                <w:sz w:val="24"/>
              </w:rPr>
              <w:t>РАЗВИТИЕ</w:t>
            </w:r>
            <w:r>
              <w:rPr>
                <w:b/>
                <w:spacing w:val="-4"/>
                <w:sz w:val="24"/>
              </w:rPr>
              <w:t xml:space="preserve"> </w:t>
            </w:r>
            <w:r>
              <w:rPr>
                <w:b/>
                <w:spacing w:val="-5"/>
                <w:sz w:val="24"/>
              </w:rPr>
              <w:t>(от</w:t>
            </w:r>
          </w:p>
        </w:tc>
        <w:tc>
          <w:tcPr>
            <w:tcW w:w="4856" w:type="dxa"/>
          </w:tcPr>
          <w:p w:rsidR="00EA58FE" w:rsidRDefault="004245CD">
            <w:pPr>
              <w:pStyle w:val="TableParagraph"/>
              <w:spacing w:line="256" w:lineRule="exact"/>
              <w:ind w:left="110"/>
              <w:rPr>
                <w:b/>
                <w:sz w:val="24"/>
              </w:rPr>
            </w:pPr>
            <w:r>
              <w:rPr>
                <w:b/>
                <w:sz w:val="24"/>
              </w:rPr>
              <w:t>3-х</w:t>
            </w:r>
            <w:r>
              <w:rPr>
                <w:b/>
                <w:spacing w:val="-1"/>
                <w:sz w:val="24"/>
              </w:rPr>
              <w:t xml:space="preserve"> </w:t>
            </w:r>
            <w:r>
              <w:rPr>
                <w:b/>
                <w:sz w:val="24"/>
              </w:rPr>
              <w:t>до</w:t>
            </w:r>
            <w:r>
              <w:rPr>
                <w:b/>
                <w:spacing w:val="-1"/>
                <w:sz w:val="24"/>
              </w:rPr>
              <w:t xml:space="preserve"> </w:t>
            </w:r>
            <w:r>
              <w:rPr>
                <w:b/>
                <w:sz w:val="24"/>
              </w:rPr>
              <w:t>7-ми</w:t>
            </w:r>
            <w:r>
              <w:rPr>
                <w:b/>
                <w:spacing w:val="-1"/>
                <w:sz w:val="24"/>
              </w:rPr>
              <w:t xml:space="preserve"> </w:t>
            </w:r>
            <w:r>
              <w:rPr>
                <w:b/>
                <w:spacing w:val="-4"/>
                <w:sz w:val="24"/>
              </w:rPr>
              <w:t>лет)</w:t>
            </w:r>
          </w:p>
        </w:tc>
      </w:tr>
      <w:tr w:rsidR="00EA58FE">
        <w:trPr>
          <w:trHeight w:val="230"/>
        </w:trPr>
        <w:tc>
          <w:tcPr>
            <w:tcW w:w="14563" w:type="dxa"/>
            <w:gridSpan w:val="3"/>
            <w:shd w:val="clear" w:color="auto" w:fill="EDEBE0"/>
          </w:tcPr>
          <w:p w:rsidR="00EA58FE" w:rsidRDefault="004245CD">
            <w:pPr>
              <w:pStyle w:val="TableParagraph"/>
              <w:spacing w:line="210" w:lineRule="exact"/>
              <w:rPr>
                <w:b/>
                <w:sz w:val="20"/>
              </w:rPr>
            </w:pPr>
            <w:r>
              <w:rPr>
                <w:b/>
                <w:sz w:val="20"/>
              </w:rPr>
              <w:t>Формирование</w:t>
            </w:r>
            <w:r>
              <w:rPr>
                <w:b/>
                <w:spacing w:val="-8"/>
                <w:sz w:val="20"/>
              </w:rPr>
              <w:t xml:space="preserve"> </w:t>
            </w:r>
            <w:r>
              <w:rPr>
                <w:b/>
                <w:sz w:val="20"/>
              </w:rPr>
              <w:t>основ</w:t>
            </w:r>
            <w:r>
              <w:rPr>
                <w:b/>
                <w:spacing w:val="-8"/>
                <w:sz w:val="20"/>
              </w:rPr>
              <w:t xml:space="preserve"> </w:t>
            </w:r>
            <w:r>
              <w:rPr>
                <w:b/>
                <w:sz w:val="20"/>
              </w:rPr>
              <w:t>здорового</w:t>
            </w:r>
            <w:r>
              <w:rPr>
                <w:b/>
                <w:spacing w:val="-8"/>
                <w:sz w:val="20"/>
              </w:rPr>
              <w:t xml:space="preserve"> </w:t>
            </w:r>
            <w:r>
              <w:rPr>
                <w:b/>
                <w:sz w:val="20"/>
              </w:rPr>
              <w:t>образа</w:t>
            </w:r>
            <w:r>
              <w:rPr>
                <w:b/>
                <w:spacing w:val="-7"/>
                <w:sz w:val="20"/>
              </w:rPr>
              <w:t xml:space="preserve"> </w:t>
            </w:r>
            <w:r>
              <w:rPr>
                <w:b/>
                <w:spacing w:val="-2"/>
                <w:sz w:val="20"/>
              </w:rPr>
              <w:t>жизни:</w:t>
            </w:r>
          </w:p>
        </w:tc>
      </w:tr>
      <w:tr w:rsidR="00EA58FE">
        <w:trPr>
          <w:trHeight w:val="1379"/>
        </w:trPr>
        <w:tc>
          <w:tcPr>
            <w:tcW w:w="4854" w:type="dxa"/>
            <w:vMerge w:val="restart"/>
            <w:shd w:val="clear" w:color="auto" w:fill="F1F1F1"/>
          </w:tcPr>
          <w:p w:rsidR="00EA58FE" w:rsidRDefault="00EA58FE">
            <w:pPr>
              <w:pStyle w:val="TableParagraph"/>
              <w:ind w:left="0"/>
              <w:rPr>
                <w:sz w:val="20"/>
              </w:rPr>
            </w:pPr>
          </w:p>
        </w:tc>
        <w:tc>
          <w:tcPr>
            <w:tcW w:w="4853" w:type="dxa"/>
          </w:tcPr>
          <w:p w:rsidR="00EA58FE" w:rsidRDefault="004245CD">
            <w:pPr>
              <w:pStyle w:val="TableParagraph"/>
              <w:ind w:left="110" w:right="98"/>
              <w:jc w:val="both"/>
              <w:rPr>
                <w:sz w:val="20"/>
              </w:rPr>
            </w:pPr>
            <w:r>
              <w:rPr>
                <w:sz w:val="20"/>
              </w:rPr>
              <w:t>Педагог помогает осваивать элементарные</w:t>
            </w:r>
            <w:r>
              <w:rPr>
                <w:spacing w:val="40"/>
                <w:sz w:val="20"/>
              </w:rPr>
              <w:t xml:space="preserve"> </w:t>
            </w:r>
            <w:r>
              <w:rPr>
                <w:sz w:val="20"/>
              </w:rPr>
              <w:t>культурно-гигиенические</w:t>
            </w:r>
            <w:r>
              <w:rPr>
                <w:spacing w:val="-7"/>
                <w:sz w:val="20"/>
              </w:rPr>
              <w:t xml:space="preserve"> </w:t>
            </w:r>
            <w:r>
              <w:rPr>
                <w:sz w:val="20"/>
              </w:rPr>
              <w:t>действия</w:t>
            </w:r>
            <w:r>
              <w:rPr>
                <w:spacing w:val="-8"/>
                <w:sz w:val="20"/>
              </w:rPr>
              <w:t xml:space="preserve"> </w:t>
            </w:r>
            <w:r>
              <w:rPr>
                <w:sz w:val="20"/>
              </w:rPr>
              <w:t>при</w:t>
            </w:r>
            <w:r>
              <w:rPr>
                <w:spacing w:val="-9"/>
                <w:sz w:val="20"/>
              </w:rPr>
              <w:t xml:space="preserve"> </w:t>
            </w:r>
            <w:r>
              <w:rPr>
                <w:sz w:val="20"/>
              </w:rPr>
              <w:t>приеме</w:t>
            </w:r>
            <w:r>
              <w:rPr>
                <w:spacing w:val="-9"/>
                <w:sz w:val="20"/>
              </w:rPr>
              <w:t xml:space="preserve"> </w:t>
            </w:r>
            <w:r>
              <w:rPr>
                <w:sz w:val="20"/>
              </w:rPr>
              <w:t>пищи, уходе за собой (при помощи педагога мыть руки перед</w:t>
            </w:r>
            <w:r>
              <w:rPr>
                <w:spacing w:val="60"/>
                <w:w w:val="150"/>
                <w:sz w:val="20"/>
              </w:rPr>
              <w:t xml:space="preserve"> </w:t>
            </w:r>
            <w:r>
              <w:rPr>
                <w:sz w:val="20"/>
              </w:rPr>
              <w:t>едой</w:t>
            </w:r>
            <w:r>
              <w:rPr>
                <w:spacing w:val="59"/>
                <w:w w:val="150"/>
                <w:sz w:val="20"/>
              </w:rPr>
              <w:t xml:space="preserve"> </w:t>
            </w:r>
            <w:r>
              <w:rPr>
                <w:sz w:val="20"/>
              </w:rPr>
              <w:t>и</w:t>
            </w:r>
            <w:r>
              <w:rPr>
                <w:spacing w:val="60"/>
                <w:w w:val="150"/>
                <w:sz w:val="20"/>
              </w:rPr>
              <w:t xml:space="preserve"> </w:t>
            </w:r>
            <w:r>
              <w:rPr>
                <w:sz w:val="20"/>
              </w:rPr>
              <w:t>по</w:t>
            </w:r>
            <w:r>
              <w:rPr>
                <w:spacing w:val="61"/>
                <w:w w:val="150"/>
                <w:sz w:val="20"/>
              </w:rPr>
              <w:t xml:space="preserve"> </w:t>
            </w:r>
            <w:r>
              <w:rPr>
                <w:sz w:val="20"/>
              </w:rPr>
              <w:t>мере</w:t>
            </w:r>
            <w:r>
              <w:rPr>
                <w:spacing w:val="60"/>
                <w:w w:val="150"/>
                <w:sz w:val="20"/>
              </w:rPr>
              <w:t xml:space="preserve"> </w:t>
            </w:r>
            <w:r>
              <w:rPr>
                <w:sz w:val="20"/>
              </w:rPr>
              <w:t>загрязнения,</w:t>
            </w:r>
            <w:r>
              <w:rPr>
                <w:spacing w:val="61"/>
                <w:w w:val="150"/>
                <w:sz w:val="20"/>
              </w:rPr>
              <w:t xml:space="preserve"> </w:t>
            </w:r>
            <w:r>
              <w:rPr>
                <w:spacing w:val="-2"/>
                <w:sz w:val="20"/>
              </w:rPr>
              <w:t>пользоваться</w:t>
            </w:r>
          </w:p>
          <w:p w:rsidR="00EA58FE" w:rsidRDefault="004245CD">
            <w:pPr>
              <w:pStyle w:val="TableParagraph"/>
              <w:spacing w:line="230" w:lineRule="exact"/>
              <w:ind w:left="110" w:right="99"/>
              <w:jc w:val="both"/>
              <w:rPr>
                <w:sz w:val="20"/>
              </w:rPr>
            </w:pPr>
            <w:r>
              <w:rPr>
                <w:sz w:val="20"/>
              </w:rPr>
              <w:t>салфеткой, есть ложкой, пользоваться личным полотенцем и так далее).</w:t>
            </w:r>
          </w:p>
        </w:tc>
        <w:tc>
          <w:tcPr>
            <w:tcW w:w="4856" w:type="dxa"/>
          </w:tcPr>
          <w:p w:rsidR="00EA58FE" w:rsidRDefault="004245CD">
            <w:pPr>
              <w:pStyle w:val="TableParagraph"/>
              <w:ind w:left="110" w:right="97"/>
              <w:jc w:val="both"/>
              <w:rPr>
                <w:sz w:val="20"/>
              </w:rPr>
            </w:pPr>
            <w:r>
              <w:rPr>
                <w:sz w:val="20"/>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w:t>
            </w:r>
            <w:r>
              <w:rPr>
                <w:spacing w:val="27"/>
                <w:sz w:val="20"/>
              </w:rPr>
              <w:t xml:space="preserve"> </w:t>
            </w:r>
            <w:r>
              <w:rPr>
                <w:sz w:val="20"/>
              </w:rPr>
              <w:t>мыть</w:t>
            </w:r>
            <w:r>
              <w:rPr>
                <w:spacing w:val="27"/>
                <w:sz w:val="20"/>
              </w:rPr>
              <w:t xml:space="preserve"> </w:t>
            </w:r>
            <w:r>
              <w:rPr>
                <w:sz w:val="20"/>
              </w:rPr>
              <w:t>руки</w:t>
            </w:r>
            <w:r>
              <w:rPr>
                <w:spacing w:val="26"/>
                <w:sz w:val="20"/>
              </w:rPr>
              <w:t xml:space="preserve"> </w:t>
            </w:r>
            <w:r>
              <w:rPr>
                <w:sz w:val="20"/>
              </w:rPr>
              <w:t>перед</w:t>
            </w:r>
            <w:r>
              <w:rPr>
                <w:spacing w:val="26"/>
                <w:sz w:val="20"/>
              </w:rPr>
              <w:t xml:space="preserve"> </w:t>
            </w:r>
            <w:r>
              <w:rPr>
                <w:sz w:val="20"/>
              </w:rPr>
              <w:t>едой,</w:t>
            </w:r>
            <w:r>
              <w:rPr>
                <w:spacing w:val="27"/>
                <w:sz w:val="20"/>
              </w:rPr>
              <w:t xml:space="preserve"> </w:t>
            </w:r>
            <w:r>
              <w:rPr>
                <w:sz w:val="20"/>
              </w:rPr>
              <w:t>после</w:t>
            </w:r>
            <w:r>
              <w:rPr>
                <w:spacing w:val="28"/>
                <w:sz w:val="20"/>
              </w:rPr>
              <w:t xml:space="preserve"> </w:t>
            </w:r>
            <w:r>
              <w:rPr>
                <w:sz w:val="20"/>
              </w:rPr>
              <w:t>прогулки</w:t>
            </w:r>
            <w:r>
              <w:rPr>
                <w:spacing w:val="25"/>
                <w:sz w:val="20"/>
              </w:rPr>
              <w:t xml:space="preserve"> </w:t>
            </w:r>
            <w:r>
              <w:rPr>
                <w:spacing w:val="-10"/>
                <w:sz w:val="20"/>
              </w:rPr>
              <w:t>и</w:t>
            </w:r>
          </w:p>
          <w:p w:rsidR="00EA58FE" w:rsidRDefault="004245CD">
            <w:pPr>
              <w:pStyle w:val="TableParagraph"/>
              <w:spacing w:line="230" w:lineRule="exact"/>
              <w:ind w:left="110" w:right="99"/>
              <w:jc w:val="both"/>
              <w:rPr>
                <w:sz w:val="20"/>
              </w:rPr>
            </w:pPr>
            <w:r>
              <w:rPr>
                <w:sz w:val="20"/>
              </w:rPr>
              <w:t>посещения туалета, чистить зубы, пользоваться предметами личной гигиены).</w:t>
            </w:r>
          </w:p>
        </w:tc>
      </w:tr>
      <w:tr w:rsidR="00EA58FE">
        <w:trPr>
          <w:trHeight w:val="688"/>
        </w:trPr>
        <w:tc>
          <w:tcPr>
            <w:tcW w:w="4854" w:type="dxa"/>
            <w:vMerge/>
            <w:tcBorders>
              <w:top w:val="nil"/>
            </w:tcBorders>
            <w:shd w:val="clear" w:color="auto" w:fill="F1F1F1"/>
          </w:tcPr>
          <w:p w:rsidR="00EA58FE" w:rsidRDefault="00EA58FE">
            <w:pPr>
              <w:rPr>
                <w:sz w:val="2"/>
                <w:szCs w:val="2"/>
              </w:rPr>
            </w:pPr>
          </w:p>
        </w:tc>
        <w:tc>
          <w:tcPr>
            <w:tcW w:w="4853" w:type="dxa"/>
            <w:vMerge w:val="restart"/>
            <w:shd w:val="clear" w:color="auto" w:fill="F1F1F1"/>
          </w:tcPr>
          <w:p w:rsidR="00EA58FE" w:rsidRDefault="00EA58FE">
            <w:pPr>
              <w:pStyle w:val="TableParagraph"/>
              <w:ind w:left="0"/>
              <w:rPr>
                <w:sz w:val="20"/>
              </w:rPr>
            </w:pPr>
          </w:p>
        </w:tc>
        <w:tc>
          <w:tcPr>
            <w:tcW w:w="4856" w:type="dxa"/>
          </w:tcPr>
          <w:p w:rsidR="00EA58FE" w:rsidRDefault="004245CD">
            <w:pPr>
              <w:pStyle w:val="TableParagraph"/>
              <w:tabs>
                <w:tab w:val="left" w:pos="1189"/>
                <w:tab w:val="left" w:pos="2023"/>
                <w:tab w:val="left" w:pos="2987"/>
                <w:tab w:val="left" w:pos="4145"/>
              </w:tabs>
              <w:ind w:left="110"/>
              <w:rPr>
                <w:sz w:val="20"/>
              </w:rPr>
            </w:pPr>
            <w:r>
              <w:rPr>
                <w:spacing w:val="-2"/>
                <w:sz w:val="20"/>
              </w:rPr>
              <w:t>Поощряет</w:t>
            </w:r>
            <w:r>
              <w:rPr>
                <w:sz w:val="20"/>
              </w:rPr>
              <w:tab/>
            </w:r>
            <w:r>
              <w:rPr>
                <w:spacing w:val="-2"/>
                <w:sz w:val="20"/>
              </w:rPr>
              <w:t>умения</w:t>
            </w:r>
            <w:r>
              <w:rPr>
                <w:sz w:val="20"/>
              </w:rPr>
              <w:tab/>
            </w:r>
            <w:r>
              <w:rPr>
                <w:spacing w:val="-2"/>
                <w:sz w:val="20"/>
              </w:rPr>
              <w:t>замечать</w:t>
            </w:r>
            <w:r>
              <w:rPr>
                <w:sz w:val="20"/>
              </w:rPr>
              <w:tab/>
            </w:r>
            <w:r>
              <w:rPr>
                <w:spacing w:val="-2"/>
                <w:sz w:val="20"/>
              </w:rPr>
              <w:t>нарушения</w:t>
            </w:r>
            <w:r>
              <w:rPr>
                <w:sz w:val="20"/>
              </w:rPr>
              <w:tab/>
            </w:r>
            <w:r>
              <w:rPr>
                <w:spacing w:val="-2"/>
                <w:sz w:val="20"/>
              </w:rPr>
              <w:t>правил</w:t>
            </w:r>
          </w:p>
          <w:p w:rsidR="00EA58FE" w:rsidRDefault="004245CD">
            <w:pPr>
              <w:pStyle w:val="TableParagraph"/>
              <w:spacing w:line="228" w:lineRule="exact"/>
              <w:ind w:left="110"/>
              <w:rPr>
                <w:sz w:val="20"/>
              </w:rPr>
            </w:pPr>
            <w:r>
              <w:rPr>
                <w:sz w:val="20"/>
              </w:rPr>
              <w:t>гигиены,</w:t>
            </w:r>
            <w:r>
              <w:rPr>
                <w:spacing w:val="29"/>
                <w:sz w:val="20"/>
              </w:rPr>
              <w:t xml:space="preserve"> </w:t>
            </w:r>
            <w:r>
              <w:rPr>
                <w:sz w:val="20"/>
              </w:rPr>
              <w:t>оценивать</w:t>
            </w:r>
            <w:r>
              <w:rPr>
                <w:spacing w:val="28"/>
                <w:sz w:val="20"/>
              </w:rPr>
              <w:t xml:space="preserve"> </w:t>
            </w:r>
            <w:r>
              <w:rPr>
                <w:sz w:val="20"/>
              </w:rPr>
              <w:t>свой</w:t>
            </w:r>
            <w:r>
              <w:rPr>
                <w:spacing w:val="27"/>
                <w:sz w:val="20"/>
              </w:rPr>
              <w:t xml:space="preserve"> </w:t>
            </w:r>
            <w:r>
              <w:rPr>
                <w:sz w:val="20"/>
              </w:rPr>
              <w:t>внешний</w:t>
            </w:r>
            <w:r>
              <w:rPr>
                <w:spacing w:val="27"/>
                <w:sz w:val="20"/>
              </w:rPr>
              <w:t xml:space="preserve"> </w:t>
            </w:r>
            <w:r>
              <w:rPr>
                <w:sz w:val="20"/>
              </w:rPr>
              <w:t>вид,</w:t>
            </w:r>
            <w:r>
              <w:rPr>
                <w:spacing w:val="28"/>
                <w:sz w:val="20"/>
              </w:rPr>
              <w:t xml:space="preserve"> </w:t>
            </w:r>
            <w:r>
              <w:rPr>
                <w:sz w:val="20"/>
              </w:rPr>
              <w:t>приводить</w:t>
            </w:r>
            <w:r>
              <w:rPr>
                <w:spacing w:val="28"/>
                <w:sz w:val="20"/>
              </w:rPr>
              <w:t xml:space="preserve"> </w:t>
            </w:r>
            <w:r>
              <w:rPr>
                <w:sz w:val="20"/>
              </w:rPr>
              <w:t>в порядок одежду.</w:t>
            </w:r>
          </w:p>
        </w:tc>
      </w:tr>
      <w:tr w:rsidR="00EA58FE">
        <w:trPr>
          <w:trHeight w:val="690"/>
        </w:trPr>
        <w:tc>
          <w:tcPr>
            <w:tcW w:w="4854" w:type="dxa"/>
            <w:vMerge/>
            <w:tcBorders>
              <w:top w:val="nil"/>
            </w:tcBorders>
            <w:shd w:val="clear" w:color="auto" w:fill="F1F1F1"/>
          </w:tcPr>
          <w:p w:rsidR="00EA58FE" w:rsidRDefault="00EA58FE">
            <w:pPr>
              <w:rPr>
                <w:sz w:val="2"/>
                <w:szCs w:val="2"/>
              </w:rPr>
            </w:pPr>
          </w:p>
        </w:tc>
        <w:tc>
          <w:tcPr>
            <w:tcW w:w="4853" w:type="dxa"/>
            <w:vMerge/>
            <w:tcBorders>
              <w:top w:val="nil"/>
            </w:tcBorders>
            <w:shd w:val="clear" w:color="auto" w:fill="F1F1F1"/>
          </w:tcPr>
          <w:p w:rsidR="00EA58FE" w:rsidRDefault="00EA58FE">
            <w:pPr>
              <w:rPr>
                <w:sz w:val="2"/>
                <w:szCs w:val="2"/>
              </w:rPr>
            </w:pPr>
          </w:p>
        </w:tc>
        <w:tc>
          <w:tcPr>
            <w:tcW w:w="4856" w:type="dxa"/>
          </w:tcPr>
          <w:p w:rsidR="00EA58FE" w:rsidRDefault="004245CD">
            <w:pPr>
              <w:pStyle w:val="TableParagraph"/>
              <w:spacing w:line="230" w:lineRule="atLeast"/>
              <w:ind w:left="110" w:right="100"/>
              <w:jc w:val="both"/>
              <w:rPr>
                <w:sz w:val="20"/>
              </w:rPr>
            </w:pPr>
            <w:r>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EA58FE" w:rsidRDefault="00EA58FE">
      <w:pPr>
        <w:pStyle w:val="a3"/>
        <w:spacing w:before="2"/>
      </w:pPr>
    </w:p>
    <w:p w:rsidR="00EA58FE" w:rsidRDefault="004245CD">
      <w:pPr>
        <w:ind w:left="810"/>
        <w:rPr>
          <w:b/>
          <w:sz w:val="24"/>
        </w:rPr>
      </w:pPr>
      <w:r>
        <w:rPr>
          <w:b/>
          <w:sz w:val="24"/>
        </w:rPr>
        <w:t>Решение</w:t>
      </w:r>
      <w:r>
        <w:rPr>
          <w:b/>
          <w:spacing w:val="-7"/>
          <w:sz w:val="24"/>
        </w:rPr>
        <w:t xml:space="preserve"> </w:t>
      </w:r>
      <w:r>
        <w:rPr>
          <w:b/>
          <w:sz w:val="24"/>
        </w:rPr>
        <w:t>совокупных</w:t>
      </w:r>
      <w:r>
        <w:rPr>
          <w:b/>
          <w:spacing w:val="-1"/>
          <w:sz w:val="24"/>
        </w:rPr>
        <w:t xml:space="preserve"> </w:t>
      </w:r>
      <w:r>
        <w:rPr>
          <w:b/>
          <w:sz w:val="24"/>
        </w:rPr>
        <w:t>задач</w:t>
      </w:r>
      <w:r>
        <w:rPr>
          <w:b/>
          <w:spacing w:val="-4"/>
          <w:sz w:val="24"/>
        </w:rPr>
        <w:t xml:space="preserve"> </w:t>
      </w:r>
      <w:r>
        <w:rPr>
          <w:b/>
          <w:sz w:val="24"/>
        </w:rPr>
        <w:t>нескольких</w:t>
      </w:r>
      <w:r>
        <w:rPr>
          <w:b/>
          <w:spacing w:val="-3"/>
          <w:sz w:val="24"/>
        </w:rPr>
        <w:t xml:space="preserve"> </w:t>
      </w:r>
      <w:r>
        <w:rPr>
          <w:b/>
          <w:sz w:val="24"/>
        </w:rPr>
        <w:t>направлений</w:t>
      </w:r>
      <w:r>
        <w:rPr>
          <w:b/>
          <w:spacing w:val="-2"/>
          <w:sz w:val="24"/>
        </w:rPr>
        <w:t xml:space="preserve"> </w:t>
      </w:r>
      <w:r>
        <w:rPr>
          <w:b/>
          <w:sz w:val="24"/>
        </w:rPr>
        <w:t>воспитания</w:t>
      </w:r>
      <w:r>
        <w:rPr>
          <w:b/>
          <w:spacing w:val="-7"/>
          <w:sz w:val="24"/>
        </w:rPr>
        <w:t xml:space="preserve"> </w:t>
      </w:r>
      <w:r>
        <w:rPr>
          <w:b/>
          <w:sz w:val="24"/>
        </w:rPr>
        <w:t>в</w:t>
      </w:r>
      <w:r>
        <w:rPr>
          <w:b/>
          <w:spacing w:val="-2"/>
          <w:sz w:val="24"/>
        </w:rPr>
        <w:t xml:space="preserve"> </w:t>
      </w:r>
      <w:r>
        <w:rPr>
          <w:b/>
          <w:sz w:val="24"/>
        </w:rPr>
        <w:t>рамках</w:t>
      </w:r>
      <w:r>
        <w:rPr>
          <w:b/>
          <w:spacing w:val="-6"/>
          <w:sz w:val="24"/>
        </w:rPr>
        <w:t xml:space="preserve"> </w:t>
      </w:r>
      <w:r>
        <w:rPr>
          <w:b/>
          <w:sz w:val="24"/>
        </w:rPr>
        <w:t>образовательной</w:t>
      </w:r>
      <w:r>
        <w:rPr>
          <w:b/>
          <w:spacing w:val="-5"/>
          <w:sz w:val="24"/>
        </w:rPr>
        <w:t xml:space="preserve"> </w:t>
      </w:r>
      <w:r>
        <w:rPr>
          <w:b/>
          <w:sz w:val="24"/>
        </w:rPr>
        <w:t>области</w:t>
      </w:r>
      <w:r>
        <w:rPr>
          <w:b/>
          <w:spacing w:val="-4"/>
          <w:sz w:val="24"/>
        </w:rPr>
        <w:t xml:space="preserve"> </w:t>
      </w:r>
      <w:r>
        <w:rPr>
          <w:b/>
          <w:spacing w:val="-2"/>
          <w:sz w:val="24"/>
        </w:rPr>
        <w:t>«ФР».</w:t>
      </w:r>
    </w:p>
    <w:p w:rsidR="00EA58FE" w:rsidRDefault="00EA58FE">
      <w:pPr>
        <w:pStyle w:val="a3"/>
        <w:spacing w:before="47"/>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10456"/>
      </w:tblGrid>
      <w:tr w:rsidR="00EA58FE">
        <w:trPr>
          <w:trHeight w:val="230"/>
        </w:trPr>
        <w:tc>
          <w:tcPr>
            <w:tcW w:w="4112" w:type="dxa"/>
          </w:tcPr>
          <w:p w:rsidR="00EA58FE" w:rsidRDefault="004245CD">
            <w:pPr>
              <w:pStyle w:val="TableParagraph"/>
              <w:spacing w:line="210" w:lineRule="exact"/>
              <w:rPr>
                <w:b/>
                <w:sz w:val="20"/>
              </w:rPr>
            </w:pPr>
            <w:r>
              <w:rPr>
                <w:b/>
                <w:sz w:val="20"/>
              </w:rPr>
              <w:t>Приобщение</w:t>
            </w:r>
            <w:r>
              <w:rPr>
                <w:b/>
                <w:spacing w:val="-7"/>
                <w:sz w:val="20"/>
              </w:rPr>
              <w:t xml:space="preserve"> </w:t>
            </w:r>
            <w:r>
              <w:rPr>
                <w:b/>
                <w:sz w:val="20"/>
              </w:rPr>
              <w:t>к</w:t>
            </w:r>
            <w:r>
              <w:rPr>
                <w:b/>
                <w:spacing w:val="-6"/>
                <w:sz w:val="20"/>
              </w:rPr>
              <w:t xml:space="preserve"> </w:t>
            </w:r>
            <w:r>
              <w:rPr>
                <w:b/>
                <w:spacing w:val="-2"/>
                <w:sz w:val="20"/>
              </w:rPr>
              <w:t>ценностям</w:t>
            </w:r>
          </w:p>
        </w:tc>
        <w:tc>
          <w:tcPr>
            <w:tcW w:w="10456" w:type="dxa"/>
          </w:tcPr>
          <w:p w:rsidR="00EA58FE" w:rsidRDefault="004245CD">
            <w:pPr>
              <w:pStyle w:val="TableParagraph"/>
              <w:spacing w:line="210" w:lineRule="exact"/>
              <w:ind w:left="108"/>
              <w:rPr>
                <w:b/>
                <w:sz w:val="20"/>
              </w:rPr>
            </w:pPr>
            <w:r>
              <w:rPr>
                <w:b/>
                <w:sz w:val="20"/>
              </w:rPr>
              <w:t>Задачи</w:t>
            </w:r>
            <w:r>
              <w:rPr>
                <w:b/>
                <w:spacing w:val="-8"/>
                <w:sz w:val="20"/>
              </w:rPr>
              <w:t xml:space="preserve"> </w:t>
            </w:r>
            <w:r>
              <w:rPr>
                <w:b/>
                <w:sz w:val="20"/>
              </w:rPr>
              <w:t>направления</w:t>
            </w:r>
            <w:r>
              <w:rPr>
                <w:b/>
                <w:spacing w:val="-8"/>
                <w:sz w:val="20"/>
              </w:rPr>
              <w:t xml:space="preserve"> </w:t>
            </w:r>
            <w:r>
              <w:rPr>
                <w:b/>
                <w:spacing w:val="-2"/>
                <w:sz w:val="20"/>
              </w:rPr>
              <w:t>воспитания</w:t>
            </w:r>
          </w:p>
        </w:tc>
      </w:tr>
      <w:tr w:rsidR="00EA58FE">
        <w:trPr>
          <w:trHeight w:val="2990"/>
        </w:trPr>
        <w:tc>
          <w:tcPr>
            <w:tcW w:w="4112" w:type="dxa"/>
          </w:tcPr>
          <w:p w:rsidR="00EA58FE" w:rsidRDefault="004245CD">
            <w:pPr>
              <w:pStyle w:val="TableParagraph"/>
              <w:rPr>
                <w:b/>
                <w:sz w:val="20"/>
              </w:rPr>
            </w:pPr>
            <w:r>
              <w:rPr>
                <w:b/>
                <w:spacing w:val="-2"/>
                <w:sz w:val="20"/>
              </w:rPr>
              <w:t>«Жизнь»</w:t>
            </w:r>
          </w:p>
          <w:p w:rsidR="00EA58FE" w:rsidRDefault="004245CD">
            <w:pPr>
              <w:pStyle w:val="TableParagraph"/>
              <w:spacing w:before="1"/>
              <w:rPr>
                <w:b/>
                <w:sz w:val="20"/>
              </w:rPr>
            </w:pPr>
            <w:r>
              <w:rPr>
                <w:b/>
                <w:spacing w:val="-2"/>
                <w:sz w:val="20"/>
              </w:rPr>
              <w:t>«Здоровье»</w:t>
            </w:r>
          </w:p>
          <w:p w:rsidR="00EA58FE" w:rsidRDefault="004245CD">
            <w:pPr>
              <w:pStyle w:val="TableParagraph"/>
              <w:rPr>
                <w:b/>
                <w:sz w:val="20"/>
              </w:rPr>
            </w:pPr>
            <w:r>
              <w:rPr>
                <w:b/>
                <w:spacing w:val="-2"/>
                <w:sz w:val="20"/>
              </w:rPr>
              <w:t>«Познание»</w:t>
            </w:r>
          </w:p>
        </w:tc>
        <w:tc>
          <w:tcPr>
            <w:tcW w:w="10456" w:type="dxa"/>
          </w:tcPr>
          <w:p w:rsidR="00EA58FE" w:rsidRDefault="004245CD">
            <w:pPr>
              <w:pStyle w:val="TableParagraph"/>
              <w:numPr>
                <w:ilvl w:val="0"/>
                <w:numId w:val="165"/>
              </w:numPr>
              <w:tabs>
                <w:tab w:val="left" w:pos="527"/>
                <w:tab w:val="left" w:pos="1766"/>
                <w:tab w:val="left" w:pos="3088"/>
                <w:tab w:val="left" w:pos="4291"/>
                <w:tab w:val="left" w:pos="4651"/>
                <w:tab w:val="left" w:pos="5450"/>
                <w:tab w:val="left" w:pos="6002"/>
                <w:tab w:val="left" w:pos="8645"/>
                <w:tab w:val="left" w:pos="8998"/>
                <w:tab w:val="left" w:pos="10059"/>
              </w:tabs>
              <w:ind w:right="98" w:firstLine="0"/>
              <w:rPr>
                <w:sz w:val="20"/>
              </w:rPr>
            </w:pPr>
            <w:r>
              <w:rPr>
                <w:spacing w:val="-2"/>
                <w:sz w:val="20"/>
              </w:rPr>
              <w:t>воспитание</w:t>
            </w:r>
            <w:r>
              <w:rPr>
                <w:sz w:val="20"/>
              </w:rPr>
              <w:tab/>
            </w:r>
            <w:r>
              <w:rPr>
                <w:spacing w:val="-2"/>
                <w:sz w:val="20"/>
              </w:rPr>
              <w:t>осознанного</w:t>
            </w:r>
            <w:r>
              <w:rPr>
                <w:sz w:val="20"/>
              </w:rPr>
              <w:tab/>
            </w:r>
            <w:r>
              <w:rPr>
                <w:spacing w:val="-2"/>
                <w:sz w:val="20"/>
              </w:rPr>
              <w:t>отношения</w:t>
            </w:r>
            <w:r>
              <w:rPr>
                <w:sz w:val="20"/>
              </w:rPr>
              <w:tab/>
            </w:r>
            <w:r>
              <w:rPr>
                <w:spacing w:val="-10"/>
                <w:sz w:val="20"/>
              </w:rPr>
              <w:t>к</w:t>
            </w:r>
            <w:r>
              <w:rPr>
                <w:sz w:val="20"/>
              </w:rPr>
              <w:tab/>
            </w:r>
            <w:r>
              <w:rPr>
                <w:spacing w:val="-4"/>
                <w:sz w:val="20"/>
              </w:rPr>
              <w:t>жизни</w:t>
            </w:r>
            <w:r>
              <w:rPr>
                <w:sz w:val="20"/>
              </w:rPr>
              <w:tab/>
            </w:r>
            <w:r>
              <w:rPr>
                <w:spacing w:val="-4"/>
                <w:sz w:val="20"/>
              </w:rPr>
              <w:t>как</w:t>
            </w:r>
            <w:r>
              <w:rPr>
                <w:sz w:val="20"/>
              </w:rPr>
              <w:tab/>
              <w:t>основоположной</w:t>
            </w:r>
            <w:r>
              <w:rPr>
                <w:spacing w:val="80"/>
                <w:sz w:val="20"/>
              </w:rPr>
              <w:t xml:space="preserve"> </w:t>
            </w:r>
            <w:r>
              <w:rPr>
                <w:sz w:val="20"/>
              </w:rPr>
              <w:t>ценности</w:t>
            </w:r>
            <w:r>
              <w:rPr>
                <w:sz w:val="20"/>
              </w:rPr>
              <w:tab/>
            </w:r>
            <w:r>
              <w:rPr>
                <w:spacing w:val="-10"/>
                <w:sz w:val="20"/>
              </w:rPr>
              <w:t>и</w:t>
            </w:r>
            <w:r>
              <w:rPr>
                <w:sz w:val="20"/>
              </w:rPr>
              <w:tab/>
            </w:r>
            <w:r>
              <w:rPr>
                <w:spacing w:val="-2"/>
                <w:sz w:val="20"/>
              </w:rPr>
              <w:t>здоровью</w:t>
            </w:r>
            <w:r>
              <w:rPr>
                <w:sz w:val="20"/>
              </w:rPr>
              <w:tab/>
            </w:r>
            <w:r>
              <w:rPr>
                <w:spacing w:val="-4"/>
                <w:sz w:val="20"/>
              </w:rPr>
              <w:t xml:space="preserve">как </w:t>
            </w:r>
            <w:r>
              <w:rPr>
                <w:sz w:val="20"/>
              </w:rPr>
              <w:t>совокупности</w:t>
            </w:r>
            <w:r>
              <w:rPr>
                <w:spacing w:val="80"/>
                <w:sz w:val="20"/>
              </w:rPr>
              <w:t xml:space="preserve"> </w:t>
            </w:r>
            <w:r>
              <w:rPr>
                <w:sz w:val="20"/>
              </w:rPr>
              <w:t>физического,</w:t>
            </w:r>
            <w:r>
              <w:rPr>
                <w:spacing w:val="80"/>
                <w:sz w:val="20"/>
              </w:rPr>
              <w:t xml:space="preserve"> </w:t>
            </w:r>
            <w:r>
              <w:rPr>
                <w:sz w:val="20"/>
              </w:rPr>
              <w:t>духовного</w:t>
            </w:r>
            <w:r>
              <w:rPr>
                <w:spacing w:val="80"/>
                <w:sz w:val="20"/>
              </w:rPr>
              <w:t xml:space="preserve"> </w:t>
            </w:r>
            <w:r>
              <w:rPr>
                <w:sz w:val="20"/>
              </w:rPr>
              <w:t>и социального благополучия человека;</w:t>
            </w:r>
          </w:p>
          <w:p w:rsidR="00EA58FE" w:rsidRDefault="004245CD">
            <w:pPr>
              <w:pStyle w:val="TableParagraph"/>
              <w:numPr>
                <w:ilvl w:val="0"/>
                <w:numId w:val="165"/>
              </w:numPr>
              <w:tabs>
                <w:tab w:val="left" w:pos="431"/>
              </w:tabs>
              <w:spacing w:before="1"/>
              <w:ind w:right="96" w:firstLine="0"/>
              <w:rPr>
                <w:sz w:val="20"/>
              </w:rPr>
            </w:pPr>
            <w:r>
              <w:rPr>
                <w:sz w:val="20"/>
              </w:rPr>
              <w:t>формирование у ребенка возрастосообразных представлений и знаний в области физической культуры, здоровья и безопасного образа жизни;</w:t>
            </w:r>
          </w:p>
          <w:p w:rsidR="00EA58FE" w:rsidRDefault="004245CD">
            <w:pPr>
              <w:pStyle w:val="TableParagraph"/>
              <w:numPr>
                <w:ilvl w:val="0"/>
                <w:numId w:val="165"/>
              </w:numPr>
              <w:tabs>
                <w:tab w:val="left" w:pos="263"/>
                <w:tab w:val="left" w:pos="7858"/>
                <w:tab w:val="left" w:pos="9132"/>
              </w:tabs>
              <w:spacing w:before="1"/>
              <w:ind w:right="98" w:firstLine="0"/>
              <w:rPr>
                <w:sz w:val="20"/>
              </w:rPr>
            </w:pPr>
            <w:r>
              <w:rPr>
                <w:sz w:val="20"/>
              </w:rPr>
              <w:t>становление</w:t>
            </w:r>
            <w:r>
              <w:rPr>
                <w:spacing w:val="80"/>
                <w:sz w:val="20"/>
              </w:rPr>
              <w:t xml:space="preserve"> </w:t>
            </w:r>
            <w:r>
              <w:rPr>
                <w:sz w:val="20"/>
              </w:rPr>
              <w:t>эмоционально-ценностного</w:t>
            </w:r>
            <w:r>
              <w:rPr>
                <w:spacing w:val="80"/>
                <w:sz w:val="20"/>
              </w:rPr>
              <w:t xml:space="preserve"> </w:t>
            </w:r>
            <w:r>
              <w:rPr>
                <w:sz w:val="20"/>
              </w:rPr>
              <w:t>отношения</w:t>
            </w:r>
            <w:r>
              <w:rPr>
                <w:spacing w:val="80"/>
                <w:sz w:val="20"/>
              </w:rPr>
              <w:t xml:space="preserve"> </w:t>
            </w:r>
            <w:r>
              <w:rPr>
                <w:sz w:val="20"/>
              </w:rPr>
              <w:t>к</w:t>
            </w:r>
            <w:r>
              <w:rPr>
                <w:spacing w:val="40"/>
                <w:sz w:val="20"/>
              </w:rPr>
              <w:t xml:space="preserve"> </w:t>
            </w:r>
            <w:r>
              <w:rPr>
                <w:sz w:val="20"/>
              </w:rPr>
              <w:t>здоровому</w:t>
            </w:r>
            <w:r>
              <w:rPr>
                <w:spacing w:val="40"/>
                <w:sz w:val="20"/>
              </w:rPr>
              <w:t xml:space="preserve"> </w:t>
            </w:r>
            <w:r>
              <w:rPr>
                <w:sz w:val="20"/>
              </w:rPr>
              <w:t>образу</w:t>
            </w:r>
            <w:r>
              <w:rPr>
                <w:spacing w:val="80"/>
                <w:sz w:val="20"/>
              </w:rPr>
              <w:t xml:space="preserve"> </w:t>
            </w:r>
            <w:r>
              <w:rPr>
                <w:sz w:val="20"/>
              </w:rPr>
              <w:t>жизни,</w:t>
            </w:r>
            <w:r>
              <w:rPr>
                <w:sz w:val="20"/>
              </w:rPr>
              <w:tab/>
            </w:r>
            <w:r>
              <w:rPr>
                <w:spacing w:val="-2"/>
                <w:sz w:val="20"/>
              </w:rPr>
              <w:t>физическим</w:t>
            </w:r>
            <w:r>
              <w:rPr>
                <w:sz w:val="20"/>
              </w:rPr>
              <w:tab/>
            </w:r>
            <w:r>
              <w:rPr>
                <w:spacing w:val="-2"/>
                <w:sz w:val="20"/>
              </w:rPr>
              <w:t xml:space="preserve">упражнениям, </w:t>
            </w:r>
            <w:r>
              <w:rPr>
                <w:sz w:val="20"/>
              </w:rPr>
              <w:t>подвижным</w:t>
            </w:r>
            <w:r>
              <w:rPr>
                <w:spacing w:val="80"/>
                <w:sz w:val="20"/>
              </w:rPr>
              <w:t xml:space="preserve"> </w:t>
            </w:r>
            <w:r>
              <w:rPr>
                <w:sz w:val="20"/>
              </w:rPr>
              <w:t>играм,</w:t>
            </w:r>
            <w:r>
              <w:rPr>
                <w:spacing w:val="80"/>
                <w:sz w:val="20"/>
              </w:rPr>
              <w:t xml:space="preserve"> </w:t>
            </w:r>
            <w:r>
              <w:rPr>
                <w:sz w:val="20"/>
              </w:rPr>
              <w:t>закаливанию организма, гигиеническим нормам и правилам</w:t>
            </w:r>
          </w:p>
          <w:p w:rsidR="00EA58FE" w:rsidRDefault="004245CD">
            <w:pPr>
              <w:pStyle w:val="TableParagraph"/>
              <w:numPr>
                <w:ilvl w:val="0"/>
                <w:numId w:val="165"/>
              </w:numPr>
              <w:tabs>
                <w:tab w:val="left" w:pos="424"/>
              </w:tabs>
              <w:spacing w:line="228" w:lineRule="exact"/>
              <w:ind w:left="424" w:hanging="316"/>
              <w:rPr>
                <w:sz w:val="20"/>
              </w:rPr>
            </w:pPr>
            <w:r>
              <w:rPr>
                <w:spacing w:val="-2"/>
                <w:sz w:val="20"/>
              </w:rPr>
              <w:t>воспитание</w:t>
            </w:r>
            <w:r>
              <w:rPr>
                <w:spacing w:val="11"/>
                <w:sz w:val="20"/>
              </w:rPr>
              <w:t xml:space="preserve"> </w:t>
            </w:r>
            <w:r>
              <w:rPr>
                <w:spacing w:val="-2"/>
                <w:sz w:val="20"/>
              </w:rPr>
              <w:t>активности,</w:t>
            </w:r>
            <w:r>
              <w:rPr>
                <w:spacing w:val="12"/>
                <w:sz w:val="20"/>
              </w:rPr>
              <w:t xml:space="preserve"> </w:t>
            </w:r>
            <w:r>
              <w:rPr>
                <w:spacing w:val="-2"/>
                <w:sz w:val="20"/>
              </w:rPr>
              <w:t>самостоятельности,</w:t>
            </w:r>
            <w:r>
              <w:rPr>
                <w:spacing w:val="11"/>
                <w:sz w:val="20"/>
              </w:rPr>
              <w:t xml:space="preserve"> </w:t>
            </w:r>
            <w:r>
              <w:rPr>
                <w:spacing w:val="-2"/>
                <w:sz w:val="20"/>
              </w:rPr>
              <w:t>самоуважения,</w:t>
            </w:r>
          </w:p>
          <w:p w:rsidR="00EA58FE" w:rsidRDefault="004245CD">
            <w:pPr>
              <w:pStyle w:val="TableParagraph"/>
              <w:numPr>
                <w:ilvl w:val="0"/>
                <w:numId w:val="165"/>
              </w:numPr>
              <w:tabs>
                <w:tab w:val="left" w:pos="424"/>
              </w:tabs>
              <w:ind w:left="424" w:hanging="316"/>
              <w:rPr>
                <w:sz w:val="20"/>
              </w:rPr>
            </w:pPr>
            <w:r>
              <w:rPr>
                <w:sz w:val="20"/>
              </w:rPr>
              <w:t>коммуникабельности,</w:t>
            </w:r>
            <w:r>
              <w:rPr>
                <w:spacing w:val="-9"/>
                <w:sz w:val="20"/>
              </w:rPr>
              <w:t xml:space="preserve"> </w:t>
            </w:r>
            <w:r>
              <w:rPr>
                <w:sz w:val="20"/>
              </w:rPr>
              <w:t>уверенности</w:t>
            </w:r>
            <w:r>
              <w:rPr>
                <w:spacing w:val="-13"/>
                <w:sz w:val="20"/>
              </w:rPr>
              <w:t xml:space="preserve"> </w:t>
            </w:r>
            <w:r>
              <w:rPr>
                <w:sz w:val="20"/>
              </w:rPr>
              <w:t>и</w:t>
            </w:r>
            <w:r>
              <w:rPr>
                <w:spacing w:val="-12"/>
                <w:sz w:val="20"/>
              </w:rPr>
              <w:t xml:space="preserve"> </w:t>
            </w:r>
            <w:r>
              <w:rPr>
                <w:sz w:val="20"/>
              </w:rPr>
              <w:t>других</w:t>
            </w:r>
            <w:r>
              <w:rPr>
                <w:spacing w:val="-5"/>
                <w:sz w:val="20"/>
              </w:rPr>
              <w:t xml:space="preserve"> </w:t>
            </w:r>
            <w:r>
              <w:rPr>
                <w:sz w:val="20"/>
              </w:rPr>
              <w:t>личностных</w:t>
            </w:r>
            <w:r>
              <w:rPr>
                <w:spacing w:val="-10"/>
                <w:sz w:val="20"/>
              </w:rPr>
              <w:t xml:space="preserve"> </w:t>
            </w:r>
            <w:r>
              <w:rPr>
                <w:spacing w:val="-2"/>
                <w:sz w:val="20"/>
              </w:rPr>
              <w:t>качеств;</w:t>
            </w:r>
          </w:p>
          <w:p w:rsidR="00EA58FE" w:rsidRDefault="004245CD">
            <w:pPr>
              <w:pStyle w:val="TableParagraph"/>
              <w:numPr>
                <w:ilvl w:val="0"/>
                <w:numId w:val="165"/>
              </w:numPr>
              <w:tabs>
                <w:tab w:val="left" w:pos="475"/>
                <w:tab w:val="left" w:pos="1768"/>
                <w:tab w:val="left" w:pos="2479"/>
                <w:tab w:val="left" w:pos="2807"/>
                <w:tab w:val="left" w:pos="3998"/>
                <w:tab w:val="left" w:pos="4879"/>
                <w:tab w:val="left" w:pos="5220"/>
                <w:tab w:val="left" w:pos="6158"/>
              </w:tabs>
              <w:spacing w:before="1"/>
              <w:ind w:right="96" w:firstLine="0"/>
              <w:rPr>
                <w:sz w:val="20"/>
              </w:rPr>
            </w:pPr>
            <w:r>
              <w:rPr>
                <w:spacing w:val="-2"/>
                <w:sz w:val="20"/>
              </w:rPr>
              <w:t>приобщение</w:t>
            </w:r>
            <w:r>
              <w:rPr>
                <w:sz w:val="20"/>
              </w:rPr>
              <w:tab/>
            </w:r>
            <w:r>
              <w:rPr>
                <w:spacing w:val="-4"/>
                <w:sz w:val="20"/>
              </w:rPr>
              <w:t>детей</w:t>
            </w:r>
            <w:r>
              <w:rPr>
                <w:sz w:val="20"/>
              </w:rPr>
              <w:tab/>
            </w:r>
            <w:r>
              <w:rPr>
                <w:spacing w:val="-10"/>
                <w:sz w:val="20"/>
              </w:rPr>
              <w:t>к</w:t>
            </w:r>
            <w:r>
              <w:rPr>
                <w:sz w:val="20"/>
              </w:rPr>
              <w:tab/>
            </w:r>
            <w:r>
              <w:rPr>
                <w:spacing w:val="-2"/>
                <w:sz w:val="20"/>
              </w:rPr>
              <w:t>ценностям,</w:t>
            </w:r>
            <w:r>
              <w:rPr>
                <w:sz w:val="20"/>
              </w:rPr>
              <w:tab/>
            </w:r>
            <w:r>
              <w:rPr>
                <w:spacing w:val="-2"/>
                <w:sz w:val="20"/>
              </w:rPr>
              <w:t>нормам</w:t>
            </w:r>
            <w:r>
              <w:rPr>
                <w:sz w:val="20"/>
              </w:rPr>
              <w:tab/>
            </w:r>
            <w:r>
              <w:rPr>
                <w:spacing w:val="-10"/>
                <w:sz w:val="20"/>
              </w:rPr>
              <w:t>и</w:t>
            </w:r>
            <w:r>
              <w:rPr>
                <w:sz w:val="20"/>
              </w:rPr>
              <w:tab/>
            </w:r>
            <w:r>
              <w:rPr>
                <w:spacing w:val="-2"/>
                <w:sz w:val="20"/>
              </w:rPr>
              <w:t>знаниям</w:t>
            </w:r>
            <w:r>
              <w:rPr>
                <w:sz w:val="20"/>
              </w:rPr>
              <w:tab/>
              <w:t>физической</w:t>
            </w:r>
            <w:r>
              <w:rPr>
                <w:spacing w:val="40"/>
                <w:sz w:val="20"/>
              </w:rPr>
              <w:t xml:space="preserve"> </w:t>
            </w:r>
            <w:r>
              <w:rPr>
                <w:sz w:val="20"/>
              </w:rPr>
              <w:t>культуры</w:t>
            </w:r>
            <w:r>
              <w:rPr>
                <w:spacing w:val="40"/>
                <w:sz w:val="20"/>
              </w:rPr>
              <w:t xml:space="preserve"> </w:t>
            </w:r>
            <w:r>
              <w:rPr>
                <w:sz w:val="20"/>
              </w:rPr>
              <w:t>в</w:t>
            </w:r>
            <w:r>
              <w:rPr>
                <w:spacing w:val="40"/>
                <w:sz w:val="20"/>
              </w:rPr>
              <w:t xml:space="preserve"> </w:t>
            </w:r>
            <w:r>
              <w:rPr>
                <w:sz w:val="20"/>
              </w:rPr>
              <w:t>целях</w:t>
            </w:r>
            <w:r>
              <w:rPr>
                <w:spacing w:val="40"/>
                <w:sz w:val="20"/>
              </w:rPr>
              <w:t xml:space="preserve"> </w:t>
            </w:r>
            <w:r>
              <w:rPr>
                <w:sz w:val="20"/>
              </w:rPr>
              <w:t>их</w:t>
            </w:r>
            <w:r>
              <w:rPr>
                <w:spacing w:val="40"/>
                <w:sz w:val="20"/>
              </w:rPr>
              <w:t xml:space="preserve"> </w:t>
            </w:r>
            <w:r>
              <w:rPr>
                <w:sz w:val="20"/>
              </w:rPr>
              <w:t>физического развития и саморазвития;</w:t>
            </w:r>
          </w:p>
          <w:p w:rsidR="00EA58FE" w:rsidRDefault="004245CD">
            <w:pPr>
              <w:pStyle w:val="TableParagraph"/>
              <w:numPr>
                <w:ilvl w:val="0"/>
                <w:numId w:val="165"/>
              </w:numPr>
              <w:tabs>
                <w:tab w:val="left" w:pos="263"/>
                <w:tab w:val="left" w:pos="1867"/>
                <w:tab w:val="left" w:pos="2313"/>
                <w:tab w:val="left" w:pos="3333"/>
                <w:tab w:val="left" w:pos="4517"/>
                <w:tab w:val="left" w:pos="6132"/>
                <w:tab w:val="left" w:pos="8470"/>
                <w:tab w:val="left" w:pos="8780"/>
                <w:tab w:val="left" w:pos="9788"/>
              </w:tabs>
              <w:spacing w:before="1"/>
              <w:ind w:right="97" w:firstLine="0"/>
              <w:rPr>
                <w:sz w:val="20"/>
              </w:rPr>
            </w:pPr>
            <w:r>
              <w:rPr>
                <w:spacing w:val="-2"/>
                <w:sz w:val="20"/>
              </w:rPr>
              <w:t>формирование</w:t>
            </w:r>
            <w:r>
              <w:rPr>
                <w:sz w:val="20"/>
              </w:rPr>
              <w:tab/>
            </w:r>
            <w:r>
              <w:rPr>
                <w:spacing w:val="-10"/>
                <w:sz w:val="20"/>
              </w:rPr>
              <w:t>у</w:t>
            </w:r>
            <w:r>
              <w:rPr>
                <w:sz w:val="20"/>
              </w:rPr>
              <w:tab/>
            </w:r>
            <w:r>
              <w:rPr>
                <w:spacing w:val="-2"/>
                <w:sz w:val="20"/>
              </w:rPr>
              <w:t>ребенка</w:t>
            </w:r>
            <w:r>
              <w:rPr>
                <w:sz w:val="20"/>
              </w:rPr>
              <w:tab/>
            </w:r>
            <w:r>
              <w:rPr>
                <w:spacing w:val="-2"/>
                <w:sz w:val="20"/>
              </w:rPr>
              <w:t>основных</w:t>
            </w:r>
            <w:r>
              <w:rPr>
                <w:sz w:val="20"/>
              </w:rPr>
              <w:tab/>
            </w:r>
            <w:r>
              <w:rPr>
                <w:spacing w:val="-2"/>
                <w:sz w:val="20"/>
              </w:rPr>
              <w:t>гигиенических</w:t>
            </w:r>
            <w:r>
              <w:rPr>
                <w:sz w:val="20"/>
              </w:rPr>
              <w:tab/>
              <w:t>навыков,</w:t>
            </w:r>
            <w:r>
              <w:rPr>
                <w:spacing w:val="40"/>
                <w:sz w:val="20"/>
              </w:rPr>
              <w:t xml:space="preserve"> </w:t>
            </w:r>
            <w:r>
              <w:rPr>
                <w:sz w:val="20"/>
              </w:rPr>
              <w:t>представлений</w:t>
            </w:r>
            <w:r>
              <w:rPr>
                <w:sz w:val="20"/>
              </w:rPr>
              <w:tab/>
            </w:r>
            <w:r>
              <w:rPr>
                <w:spacing w:val="-10"/>
                <w:sz w:val="20"/>
              </w:rPr>
              <w:t>о</w:t>
            </w:r>
            <w:r>
              <w:rPr>
                <w:sz w:val="20"/>
              </w:rPr>
              <w:tab/>
            </w:r>
            <w:r>
              <w:rPr>
                <w:spacing w:val="-2"/>
                <w:sz w:val="20"/>
              </w:rPr>
              <w:t>здоровом</w:t>
            </w:r>
            <w:r>
              <w:rPr>
                <w:sz w:val="20"/>
              </w:rPr>
              <w:tab/>
            </w:r>
            <w:r>
              <w:rPr>
                <w:spacing w:val="-2"/>
                <w:sz w:val="20"/>
              </w:rPr>
              <w:t xml:space="preserve">образе </w:t>
            </w:r>
            <w:r>
              <w:rPr>
                <w:sz w:val="20"/>
              </w:rPr>
              <w:t>жизни,</w:t>
            </w:r>
            <w:r>
              <w:rPr>
                <w:spacing w:val="3"/>
                <w:sz w:val="20"/>
              </w:rPr>
              <w:t xml:space="preserve"> </w:t>
            </w:r>
            <w:r>
              <w:rPr>
                <w:sz w:val="20"/>
              </w:rPr>
              <w:t>воспитание</w:t>
            </w:r>
            <w:r>
              <w:rPr>
                <w:spacing w:val="28"/>
                <w:sz w:val="20"/>
              </w:rPr>
              <w:t xml:space="preserve">  </w:t>
            </w:r>
            <w:r>
              <w:rPr>
                <w:sz w:val="20"/>
              </w:rPr>
              <w:t>отношения</w:t>
            </w:r>
            <w:r>
              <w:rPr>
                <w:spacing w:val="77"/>
                <w:w w:val="150"/>
                <w:sz w:val="20"/>
              </w:rPr>
              <w:t xml:space="preserve"> </w:t>
            </w:r>
            <w:r>
              <w:rPr>
                <w:sz w:val="20"/>
              </w:rPr>
              <w:t>к</w:t>
            </w:r>
            <w:r>
              <w:rPr>
                <w:spacing w:val="3"/>
                <w:sz w:val="20"/>
              </w:rPr>
              <w:t xml:space="preserve"> </w:t>
            </w:r>
            <w:r>
              <w:rPr>
                <w:sz w:val="20"/>
              </w:rPr>
              <w:t>знанию</w:t>
            </w:r>
            <w:r>
              <w:rPr>
                <w:spacing w:val="33"/>
                <w:sz w:val="20"/>
              </w:rPr>
              <w:t xml:space="preserve"> </w:t>
            </w:r>
            <w:r>
              <w:rPr>
                <w:sz w:val="20"/>
              </w:rPr>
              <w:t>как</w:t>
            </w:r>
            <w:r>
              <w:rPr>
                <w:spacing w:val="33"/>
                <w:sz w:val="20"/>
              </w:rPr>
              <w:t xml:space="preserve"> </w:t>
            </w:r>
            <w:r>
              <w:rPr>
                <w:sz w:val="20"/>
              </w:rPr>
              <w:t>ценности,</w:t>
            </w:r>
            <w:r>
              <w:rPr>
                <w:spacing w:val="32"/>
                <w:sz w:val="20"/>
              </w:rPr>
              <w:t xml:space="preserve"> </w:t>
            </w:r>
            <w:r>
              <w:rPr>
                <w:sz w:val="20"/>
              </w:rPr>
              <w:t>понимание</w:t>
            </w:r>
            <w:r>
              <w:rPr>
                <w:spacing w:val="35"/>
                <w:sz w:val="20"/>
              </w:rPr>
              <w:t xml:space="preserve"> </w:t>
            </w:r>
            <w:r>
              <w:rPr>
                <w:sz w:val="20"/>
              </w:rPr>
              <w:t>значения</w:t>
            </w:r>
            <w:r>
              <w:rPr>
                <w:spacing w:val="35"/>
                <w:sz w:val="20"/>
              </w:rPr>
              <w:t xml:space="preserve"> </w:t>
            </w:r>
            <w:r>
              <w:rPr>
                <w:sz w:val="20"/>
              </w:rPr>
              <w:t>образования</w:t>
            </w:r>
            <w:r>
              <w:rPr>
                <w:spacing w:val="38"/>
                <w:sz w:val="20"/>
              </w:rPr>
              <w:t xml:space="preserve"> </w:t>
            </w:r>
            <w:r>
              <w:rPr>
                <w:sz w:val="20"/>
              </w:rPr>
              <w:t>для</w:t>
            </w:r>
            <w:r>
              <w:rPr>
                <w:spacing w:val="34"/>
                <w:sz w:val="20"/>
              </w:rPr>
              <w:t xml:space="preserve"> </w:t>
            </w:r>
            <w:r>
              <w:rPr>
                <w:sz w:val="20"/>
              </w:rPr>
              <w:t>человека,</w:t>
            </w:r>
            <w:r>
              <w:rPr>
                <w:spacing w:val="1"/>
                <w:sz w:val="20"/>
              </w:rPr>
              <w:t xml:space="preserve"> </w:t>
            </w:r>
            <w:r>
              <w:rPr>
                <w:spacing w:val="-2"/>
                <w:sz w:val="20"/>
              </w:rPr>
              <w:t>общества,</w:t>
            </w:r>
          </w:p>
          <w:p w:rsidR="00EA58FE" w:rsidRDefault="004245CD">
            <w:pPr>
              <w:pStyle w:val="TableParagraph"/>
              <w:spacing w:line="208" w:lineRule="exact"/>
              <w:ind w:left="108"/>
              <w:rPr>
                <w:sz w:val="20"/>
              </w:rPr>
            </w:pPr>
            <w:r>
              <w:rPr>
                <w:spacing w:val="-2"/>
                <w:sz w:val="20"/>
              </w:rPr>
              <w:t>страны.</w:t>
            </w:r>
          </w:p>
        </w:tc>
      </w:tr>
    </w:tbl>
    <w:p w:rsidR="00EA58FE" w:rsidRDefault="00EA58FE">
      <w:pPr>
        <w:pStyle w:val="TableParagraph"/>
        <w:spacing w:line="208" w:lineRule="exact"/>
        <w:rPr>
          <w:sz w:val="20"/>
        </w:rPr>
        <w:sectPr w:rsidR="00EA58FE">
          <w:pgSz w:w="16840" w:h="11910" w:orient="landscape"/>
          <w:pgMar w:top="820" w:right="992" w:bottom="280" w:left="992" w:header="720" w:footer="720" w:gutter="0"/>
          <w:cols w:space="720"/>
        </w:sectPr>
      </w:pPr>
    </w:p>
    <w:p w:rsidR="00EA58FE" w:rsidRDefault="004245CD">
      <w:pPr>
        <w:spacing w:before="74"/>
        <w:ind w:left="2" w:right="499"/>
        <w:rPr>
          <w:b/>
          <w:sz w:val="24"/>
        </w:rPr>
      </w:pPr>
      <w:r>
        <w:rPr>
          <w:b/>
          <w:sz w:val="24"/>
        </w:rPr>
        <w:t>Перечень методических пособий, необходимых для реализации ОО «ФР» в воспитательно-</w:t>
      </w:r>
      <w:r>
        <w:rPr>
          <w:b/>
          <w:spacing w:val="40"/>
          <w:sz w:val="24"/>
        </w:rPr>
        <w:t xml:space="preserve"> </w:t>
      </w:r>
      <w:r>
        <w:rPr>
          <w:b/>
          <w:sz w:val="24"/>
        </w:rPr>
        <w:t>образовательном процессе</w:t>
      </w:r>
    </w:p>
    <w:p w:rsidR="00EA58FE" w:rsidRDefault="004245CD">
      <w:pPr>
        <w:pStyle w:val="a3"/>
        <w:spacing w:before="115" w:line="343" w:lineRule="auto"/>
        <w:ind w:left="645" w:right="499"/>
      </w:pPr>
      <w:r>
        <w:rPr>
          <w:noProof/>
          <w:lang w:eastAsia="ru-RU"/>
        </w:rPr>
        <w:drawing>
          <wp:anchor distT="0" distB="0" distL="0" distR="0" simplePos="0" relativeHeight="15747584" behindDoc="0" locked="0" layoutInCell="1" allowOverlap="1">
            <wp:simplePos x="0" y="0"/>
            <wp:positionH relativeFrom="page">
              <wp:posOffset>722680</wp:posOffset>
            </wp:positionH>
            <wp:positionV relativeFrom="paragraph">
              <wp:posOffset>78261</wp:posOffset>
            </wp:positionV>
            <wp:extent cx="237743" cy="169164"/>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99" cstate="print"/>
                    <a:stretch>
                      <a:fillRect/>
                    </a:stretch>
                  </pic:blipFill>
                  <pic:spPr>
                    <a:xfrm>
                      <a:off x="0" y="0"/>
                      <a:ext cx="237743" cy="169164"/>
                    </a:xfrm>
                    <a:prstGeom prst="rect">
                      <a:avLst/>
                    </a:prstGeom>
                  </pic:spPr>
                </pic:pic>
              </a:graphicData>
            </a:graphic>
          </wp:anchor>
        </w:drawing>
      </w:r>
      <w:r>
        <w:rPr>
          <w:noProof/>
          <w:lang w:eastAsia="ru-RU"/>
        </w:rPr>
        <w:drawing>
          <wp:anchor distT="0" distB="0" distL="0" distR="0" simplePos="0" relativeHeight="15748096" behindDoc="0" locked="0" layoutInCell="1" allowOverlap="1">
            <wp:simplePos x="0" y="0"/>
            <wp:positionH relativeFrom="page">
              <wp:posOffset>722680</wp:posOffset>
            </wp:positionH>
            <wp:positionV relativeFrom="paragraph">
              <wp:posOffset>328197</wp:posOffset>
            </wp:positionV>
            <wp:extent cx="237743" cy="169164"/>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9" cstate="print"/>
                    <a:stretch>
                      <a:fillRect/>
                    </a:stretch>
                  </pic:blipFill>
                  <pic:spPr>
                    <a:xfrm>
                      <a:off x="0" y="0"/>
                      <a:ext cx="237743" cy="169164"/>
                    </a:xfrm>
                    <a:prstGeom prst="rect">
                      <a:avLst/>
                    </a:prstGeom>
                  </pic:spPr>
                </pic:pic>
              </a:graphicData>
            </a:graphic>
          </wp:anchor>
        </w:drawing>
      </w:r>
      <w:r>
        <w:t>Пензулаева</w:t>
      </w:r>
      <w:r>
        <w:rPr>
          <w:spacing w:val="-5"/>
        </w:rPr>
        <w:t xml:space="preserve"> </w:t>
      </w:r>
      <w:r>
        <w:t>Л.</w:t>
      </w:r>
      <w:r>
        <w:rPr>
          <w:spacing w:val="-3"/>
        </w:rPr>
        <w:t xml:space="preserve"> </w:t>
      </w:r>
      <w:r>
        <w:t>И.</w:t>
      </w:r>
      <w:r>
        <w:rPr>
          <w:spacing w:val="-3"/>
        </w:rPr>
        <w:t xml:space="preserve"> </w:t>
      </w:r>
      <w:r>
        <w:t>Физическая</w:t>
      </w:r>
      <w:r>
        <w:rPr>
          <w:spacing w:val="-3"/>
        </w:rPr>
        <w:t xml:space="preserve"> </w:t>
      </w:r>
      <w:r>
        <w:t>культура</w:t>
      </w:r>
      <w:r>
        <w:rPr>
          <w:spacing w:val="-1"/>
        </w:rPr>
        <w:t xml:space="preserve"> </w:t>
      </w:r>
      <w:r>
        <w:t>в</w:t>
      </w:r>
      <w:r>
        <w:rPr>
          <w:spacing w:val="-4"/>
        </w:rPr>
        <w:t xml:space="preserve"> </w:t>
      </w:r>
      <w:r>
        <w:t>детском</w:t>
      </w:r>
      <w:r>
        <w:rPr>
          <w:spacing w:val="-4"/>
        </w:rPr>
        <w:t xml:space="preserve"> </w:t>
      </w:r>
      <w:r>
        <w:t>саду:</w:t>
      </w:r>
      <w:r>
        <w:rPr>
          <w:spacing w:val="-3"/>
        </w:rPr>
        <w:t xml:space="preserve"> </w:t>
      </w:r>
      <w:r>
        <w:t>младшая</w:t>
      </w:r>
      <w:r>
        <w:rPr>
          <w:spacing w:val="-3"/>
        </w:rPr>
        <w:t xml:space="preserve"> </w:t>
      </w:r>
      <w:r>
        <w:t>группа</w:t>
      </w:r>
      <w:r>
        <w:rPr>
          <w:spacing w:val="-3"/>
        </w:rPr>
        <w:t xml:space="preserve"> </w:t>
      </w:r>
      <w:r>
        <w:t>(3–4</w:t>
      </w:r>
      <w:r>
        <w:rPr>
          <w:spacing w:val="-3"/>
        </w:rPr>
        <w:t xml:space="preserve"> </w:t>
      </w:r>
      <w:r>
        <w:t>года). Пензулаева Л. И. Физическая культура в детском саду: средняя группа (4–5 лет).</w:t>
      </w:r>
    </w:p>
    <w:p w:rsidR="00EA58FE" w:rsidRDefault="004245CD">
      <w:pPr>
        <w:pStyle w:val="a3"/>
        <w:spacing w:line="271" w:lineRule="exact"/>
        <w:ind w:left="645"/>
      </w:pPr>
      <w:r>
        <w:rPr>
          <w:noProof/>
          <w:lang w:eastAsia="ru-RU"/>
        </w:rPr>
        <w:drawing>
          <wp:anchor distT="0" distB="0" distL="0" distR="0" simplePos="0" relativeHeight="15748608" behindDoc="0" locked="0" layoutInCell="1" allowOverlap="1">
            <wp:simplePos x="0" y="0"/>
            <wp:positionH relativeFrom="page">
              <wp:posOffset>722680</wp:posOffset>
            </wp:positionH>
            <wp:positionV relativeFrom="paragraph">
              <wp:posOffset>2383</wp:posOffset>
            </wp:positionV>
            <wp:extent cx="237743" cy="169164"/>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9" cstate="print"/>
                    <a:stretch>
                      <a:fillRect/>
                    </a:stretch>
                  </pic:blipFill>
                  <pic:spPr>
                    <a:xfrm>
                      <a:off x="0" y="0"/>
                      <a:ext cx="237743" cy="169164"/>
                    </a:xfrm>
                    <a:prstGeom prst="rect">
                      <a:avLst/>
                    </a:prstGeom>
                  </pic:spPr>
                </pic:pic>
              </a:graphicData>
            </a:graphic>
          </wp:anchor>
        </w:drawing>
      </w:r>
      <w:r>
        <w:t>Пензулаева</w:t>
      </w:r>
      <w:r>
        <w:rPr>
          <w:spacing w:val="-6"/>
        </w:rPr>
        <w:t xml:space="preserve"> </w:t>
      </w:r>
      <w:r>
        <w:t>Л.</w:t>
      </w:r>
      <w:r>
        <w:rPr>
          <w:spacing w:val="-1"/>
        </w:rPr>
        <w:t xml:space="preserve"> </w:t>
      </w:r>
      <w:r>
        <w:t>И.</w:t>
      </w:r>
      <w:r>
        <w:rPr>
          <w:spacing w:val="-1"/>
        </w:rPr>
        <w:t xml:space="preserve"> </w:t>
      </w:r>
      <w:r>
        <w:t>Физическая</w:t>
      </w:r>
      <w:r>
        <w:rPr>
          <w:spacing w:val="-1"/>
        </w:rPr>
        <w:t xml:space="preserve"> </w:t>
      </w:r>
      <w:r>
        <w:t>культура</w:t>
      </w:r>
      <w:r>
        <w:rPr>
          <w:spacing w:val="1"/>
        </w:rPr>
        <w:t xml:space="preserve"> </w:t>
      </w:r>
      <w:r>
        <w:t>в</w:t>
      </w:r>
      <w:r>
        <w:rPr>
          <w:spacing w:val="-3"/>
        </w:rPr>
        <w:t xml:space="preserve"> </w:t>
      </w:r>
      <w:r>
        <w:t>детском</w:t>
      </w:r>
      <w:r>
        <w:rPr>
          <w:spacing w:val="-2"/>
        </w:rPr>
        <w:t xml:space="preserve"> </w:t>
      </w:r>
      <w:r>
        <w:t>саду:</w:t>
      </w:r>
      <w:r>
        <w:rPr>
          <w:spacing w:val="-1"/>
        </w:rPr>
        <w:t xml:space="preserve"> </w:t>
      </w:r>
      <w:r>
        <w:t>старшая</w:t>
      </w:r>
      <w:r>
        <w:rPr>
          <w:spacing w:val="-1"/>
        </w:rPr>
        <w:t xml:space="preserve"> </w:t>
      </w:r>
      <w:r>
        <w:t>группа</w:t>
      </w:r>
      <w:r>
        <w:rPr>
          <w:spacing w:val="-1"/>
        </w:rPr>
        <w:t xml:space="preserve"> </w:t>
      </w:r>
      <w:r>
        <w:t>(5–6</w:t>
      </w:r>
      <w:r>
        <w:rPr>
          <w:spacing w:val="-1"/>
        </w:rPr>
        <w:t xml:space="preserve"> </w:t>
      </w:r>
      <w:r>
        <w:rPr>
          <w:spacing w:val="-2"/>
        </w:rPr>
        <w:t>лет).</w:t>
      </w:r>
    </w:p>
    <w:p w:rsidR="00EA58FE" w:rsidRDefault="004245CD">
      <w:pPr>
        <w:pStyle w:val="a3"/>
        <w:spacing w:before="115"/>
        <w:ind w:left="660"/>
      </w:pPr>
      <w:r>
        <w:rPr>
          <w:noProof/>
          <w:lang w:eastAsia="ru-RU"/>
        </w:rPr>
        <w:drawing>
          <wp:anchor distT="0" distB="0" distL="0" distR="0" simplePos="0" relativeHeight="15749120" behindDoc="0" locked="0" layoutInCell="1" allowOverlap="1">
            <wp:simplePos x="0" y="0"/>
            <wp:positionH relativeFrom="page">
              <wp:posOffset>722680</wp:posOffset>
            </wp:positionH>
            <wp:positionV relativeFrom="paragraph">
              <wp:posOffset>78403</wp:posOffset>
            </wp:positionV>
            <wp:extent cx="237743" cy="169164"/>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99" cstate="print"/>
                    <a:stretch>
                      <a:fillRect/>
                    </a:stretch>
                  </pic:blipFill>
                  <pic:spPr>
                    <a:xfrm>
                      <a:off x="0" y="0"/>
                      <a:ext cx="237743" cy="169164"/>
                    </a:xfrm>
                    <a:prstGeom prst="rect">
                      <a:avLst/>
                    </a:prstGeom>
                  </pic:spPr>
                </pic:pic>
              </a:graphicData>
            </a:graphic>
          </wp:anchor>
        </w:drawing>
      </w:r>
      <w:r>
        <w:t>Пензулаева</w:t>
      </w:r>
      <w:r>
        <w:rPr>
          <w:spacing w:val="27"/>
        </w:rPr>
        <w:t xml:space="preserve"> </w:t>
      </w:r>
      <w:r>
        <w:t>Л.</w:t>
      </w:r>
      <w:r>
        <w:rPr>
          <w:spacing w:val="31"/>
        </w:rPr>
        <w:t xml:space="preserve"> </w:t>
      </w:r>
      <w:r>
        <w:t>И.</w:t>
      </w:r>
      <w:r>
        <w:rPr>
          <w:spacing w:val="32"/>
        </w:rPr>
        <w:t xml:space="preserve"> </w:t>
      </w:r>
      <w:r>
        <w:t>Физическая</w:t>
      </w:r>
      <w:r>
        <w:rPr>
          <w:spacing w:val="31"/>
        </w:rPr>
        <w:t xml:space="preserve"> </w:t>
      </w:r>
      <w:r>
        <w:t>культура</w:t>
      </w:r>
      <w:r>
        <w:rPr>
          <w:spacing w:val="32"/>
        </w:rPr>
        <w:t xml:space="preserve"> </w:t>
      </w:r>
      <w:r>
        <w:t>в</w:t>
      </w:r>
      <w:r>
        <w:rPr>
          <w:spacing w:val="28"/>
        </w:rPr>
        <w:t xml:space="preserve"> </w:t>
      </w:r>
      <w:r>
        <w:t>детском</w:t>
      </w:r>
      <w:r>
        <w:rPr>
          <w:spacing w:val="31"/>
        </w:rPr>
        <w:t xml:space="preserve"> </w:t>
      </w:r>
      <w:r>
        <w:t>саду:</w:t>
      </w:r>
      <w:r>
        <w:rPr>
          <w:spacing w:val="31"/>
        </w:rPr>
        <w:t xml:space="preserve"> </w:t>
      </w:r>
      <w:r>
        <w:t>подготовительная</w:t>
      </w:r>
      <w:r>
        <w:rPr>
          <w:spacing w:val="33"/>
        </w:rPr>
        <w:t xml:space="preserve"> </w:t>
      </w:r>
      <w:r>
        <w:t>к</w:t>
      </w:r>
      <w:r>
        <w:rPr>
          <w:spacing w:val="32"/>
        </w:rPr>
        <w:t xml:space="preserve"> </w:t>
      </w:r>
      <w:r>
        <w:t>школе</w:t>
      </w:r>
      <w:r>
        <w:rPr>
          <w:spacing w:val="31"/>
        </w:rPr>
        <w:t xml:space="preserve"> </w:t>
      </w:r>
      <w:r>
        <w:rPr>
          <w:spacing w:val="-2"/>
        </w:rPr>
        <w:t>группа</w:t>
      </w:r>
    </w:p>
    <w:p w:rsidR="00EA58FE" w:rsidRDefault="004245CD">
      <w:pPr>
        <w:pStyle w:val="a3"/>
        <w:spacing w:before="3"/>
        <w:ind w:left="288"/>
      </w:pPr>
      <w:r>
        <w:t>(6–7</w:t>
      </w:r>
      <w:r>
        <w:rPr>
          <w:spacing w:val="-1"/>
        </w:rPr>
        <w:t xml:space="preserve"> </w:t>
      </w:r>
      <w:r>
        <w:rPr>
          <w:spacing w:val="-2"/>
        </w:rPr>
        <w:t>лет).</w:t>
      </w:r>
    </w:p>
    <w:p w:rsidR="00EA58FE" w:rsidRDefault="004245CD">
      <w:pPr>
        <w:pStyle w:val="a3"/>
        <w:spacing w:before="38"/>
        <w:ind w:left="645"/>
      </w:pPr>
      <w:r>
        <w:rPr>
          <w:noProof/>
          <w:lang w:eastAsia="ru-RU"/>
        </w:rPr>
        <mc:AlternateContent>
          <mc:Choice Requires="wpg">
            <w:drawing>
              <wp:anchor distT="0" distB="0" distL="0" distR="0" simplePos="0" relativeHeight="15749632" behindDoc="0" locked="0" layoutInCell="1" allowOverlap="1">
                <wp:simplePos x="0" y="0"/>
                <wp:positionH relativeFrom="page">
                  <wp:posOffset>722680</wp:posOffset>
                </wp:positionH>
                <wp:positionV relativeFrom="paragraph">
                  <wp:posOffset>29411</wp:posOffset>
                </wp:positionV>
                <wp:extent cx="238125" cy="106870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068705"/>
                          <a:chOff x="0" y="0"/>
                          <a:chExt cx="238125" cy="1068705"/>
                        </a:xfrm>
                      </wpg:grpSpPr>
                      <pic:pic xmlns:pic="http://schemas.openxmlformats.org/drawingml/2006/picture">
                        <pic:nvPicPr>
                          <pic:cNvPr id="125" name="Image 125"/>
                          <pic:cNvPicPr/>
                        </pic:nvPicPr>
                        <pic:blipFill>
                          <a:blip r:embed="rId99" cstate="print"/>
                          <a:stretch>
                            <a:fillRect/>
                          </a:stretch>
                        </pic:blipFill>
                        <pic:spPr>
                          <a:xfrm>
                            <a:off x="0" y="0"/>
                            <a:ext cx="237743" cy="169164"/>
                          </a:xfrm>
                          <a:prstGeom prst="rect">
                            <a:avLst/>
                          </a:prstGeom>
                        </pic:spPr>
                      </pic:pic>
                      <pic:pic xmlns:pic="http://schemas.openxmlformats.org/drawingml/2006/picture">
                        <pic:nvPicPr>
                          <pic:cNvPr id="126" name="Image 126"/>
                          <pic:cNvPicPr/>
                        </pic:nvPicPr>
                        <pic:blipFill>
                          <a:blip r:embed="rId99" cstate="print"/>
                          <a:stretch>
                            <a:fillRect/>
                          </a:stretch>
                        </pic:blipFill>
                        <pic:spPr>
                          <a:xfrm>
                            <a:off x="0" y="198120"/>
                            <a:ext cx="237743" cy="169164"/>
                          </a:xfrm>
                          <a:prstGeom prst="rect">
                            <a:avLst/>
                          </a:prstGeom>
                        </pic:spPr>
                      </pic:pic>
                      <pic:pic xmlns:pic="http://schemas.openxmlformats.org/drawingml/2006/picture">
                        <pic:nvPicPr>
                          <pic:cNvPr id="127" name="Image 127"/>
                          <pic:cNvPicPr/>
                        </pic:nvPicPr>
                        <pic:blipFill>
                          <a:blip r:embed="rId99" cstate="print"/>
                          <a:stretch>
                            <a:fillRect/>
                          </a:stretch>
                        </pic:blipFill>
                        <pic:spPr>
                          <a:xfrm>
                            <a:off x="0" y="373379"/>
                            <a:ext cx="237743" cy="169164"/>
                          </a:xfrm>
                          <a:prstGeom prst="rect">
                            <a:avLst/>
                          </a:prstGeom>
                        </pic:spPr>
                      </pic:pic>
                      <pic:pic xmlns:pic="http://schemas.openxmlformats.org/drawingml/2006/picture">
                        <pic:nvPicPr>
                          <pic:cNvPr id="128" name="Image 128"/>
                          <pic:cNvPicPr/>
                        </pic:nvPicPr>
                        <pic:blipFill>
                          <a:blip r:embed="rId99" cstate="print"/>
                          <a:stretch>
                            <a:fillRect/>
                          </a:stretch>
                        </pic:blipFill>
                        <pic:spPr>
                          <a:xfrm>
                            <a:off x="0" y="549020"/>
                            <a:ext cx="237743" cy="169164"/>
                          </a:xfrm>
                          <a:prstGeom prst="rect">
                            <a:avLst/>
                          </a:prstGeom>
                        </pic:spPr>
                      </pic:pic>
                      <pic:pic xmlns:pic="http://schemas.openxmlformats.org/drawingml/2006/picture">
                        <pic:nvPicPr>
                          <pic:cNvPr id="129" name="Image 129"/>
                          <pic:cNvPicPr/>
                        </pic:nvPicPr>
                        <pic:blipFill>
                          <a:blip r:embed="rId99" cstate="print"/>
                          <a:stretch>
                            <a:fillRect/>
                          </a:stretch>
                        </pic:blipFill>
                        <pic:spPr>
                          <a:xfrm>
                            <a:off x="0" y="724280"/>
                            <a:ext cx="237743" cy="169164"/>
                          </a:xfrm>
                          <a:prstGeom prst="rect">
                            <a:avLst/>
                          </a:prstGeom>
                        </pic:spPr>
                      </pic:pic>
                      <pic:pic xmlns:pic="http://schemas.openxmlformats.org/drawingml/2006/picture">
                        <pic:nvPicPr>
                          <pic:cNvPr id="130" name="Image 130"/>
                          <pic:cNvPicPr/>
                        </pic:nvPicPr>
                        <pic:blipFill>
                          <a:blip r:embed="rId99" cstate="print"/>
                          <a:stretch>
                            <a:fillRect/>
                          </a:stretch>
                        </pic:blipFill>
                        <pic:spPr>
                          <a:xfrm>
                            <a:off x="0" y="899541"/>
                            <a:ext cx="237743" cy="169164"/>
                          </a:xfrm>
                          <a:prstGeom prst="rect">
                            <a:avLst/>
                          </a:prstGeom>
                        </pic:spPr>
                      </pic:pic>
                    </wpg:wgp>
                  </a:graphicData>
                </a:graphic>
              </wp:anchor>
            </w:drawing>
          </mc:Choice>
          <mc:Fallback>
            <w:pict>
              <v:group w14:anchorId="38AA773E" id="Group 124" o:spid="_x0000_s1026" style="position:absolute;margin-left:56.9pt;margin-top:2.3pt;width:18.75pt;height:84.15pt;z-index:15749632;mso-wrap-distance-left:0;mso-wrap-distance-right:0;mso-position-horizontal-relative:page" coordsize="2381,10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">
                <v:shape id="Image 125"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">
                  <v:imagedata r:id="rId100" o:title=""/>
                </v:shape>
                <v:shape id="Image 126" o:spid="_x0000_s1028" type="#_x0000_t75" style="position:absolute;top:1981;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">
                  <v:imagedata r:id="rId100" o:title=""/>
                </v:shape>
                <v:shape id="Image 127" o:spid="_x0000_s1029" type="#_x0000_t75" style="position:absolute;top:3733;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">
                  <v:imagedata r:id="rId100" o:title=""/>
                </v:shape>
                <v:shape id="Image 128" o:spid="_x0000_s1030" type="#_x0000_t75" style="position:absolute;top:5490;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">
                  <v:imagedata r:id="rId100" o:title=""/>
                </v:shape>
                <v:shape id="Image 129" o:spid="_x0000_s1031" type="#_x0000_t75" style="position:absolute;top:7242;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">
                  <v:imagedata r:id="rId100" o:title=""/>
                </v:shape>
                <v:shape id="Image 130" o:spid="_x0000_s1032" type="#_x0000_t75" style="position:absolute;top:8995;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">
                  <v:imagedata r:id="rId100" o:title=""/>
                </v:shape>
                <w10:wrap anchorx="page"/>
              </v:group>
            </w:pict>
          </mc:Fallback>
        </mc:AlternateContent>
      </w:r>
      <w:r>
        <w:t>Сборник</w:t>
      </w:r>
      <w:r>
        <w:rPr>
          <w:spacing w:val="-3"/>
        </w:rPr>
        <w:t xml:space="preserve"> </w:t>
      </w:r>
      <w:r>
        <w:t>подвижных</w:t>
      </w:r>
      <w:r>
        <w:rPr>
          <w:spacing w:val="1"/>
        </w:rPr>
        <w:t xml:space="preserve"> </w:t>
      </w:r>
      <w:r>
        <w:t>игр</w:t>
      </w:r>
      <w:r>
        <w:rPr>
          <w:spacing w:val="-2"/>
        </w:rPr>
        <w:t xml:space="preserve"> </w:t>
      </w:r>
      <w:r>
        <w:t>/</w:t>
      </w:r>
      <w:r>
        <w:rPr>
          <w:spacing w:val="-1"/>
        </w:rPr>
        <w:t xml:space="preserve"> </w:t>
      </w:r>
      <w:r>
        <w:t>Автор-сост.</w:t>
      </w:r>
      <w:r>
        <w:rPr>
          <w:spacing w:val="-2"/>
        </w:rPr>
        <w:t xml:space="preserve"> </w:t>
      </w:r>
      <w:r>
        <w:t>Э.</w:t>
      </w:r>
      <w:r>
        <w:rPr>
          <w:spacing w:val="-2"/>
        </w:rPr>
        <w:t xml:space="preserve"> </w:t>
      </w:r>
      <w:r>
        <w:t>Я.</w:t>
      </w:r>
      <w:r>
        <w:rPr>
          <w:spacing w:val="-1"/>
        </w:rPr>
        <w:t xml:space="preserve"> </w:t>
      </w:r>
      <w:r>
        <w:rPr>
          <w:spacing w:val="-2"/>
        </w:rPr>
        <w:t>Степаненкова.</w:t>
      </w:r>
    </w:p>
    <w:p w:rsidR="00EA58FE" w:rsidRDefault="004245CD">
      <w:pPr>
        <w:pStyle w:val="a3"/>
        <w:spacing w:before="36"/>
        <w:ind w:left="645"/>
      </w:pPr>
      <w:r>
        <w:t>Федорова</w:t>
      </w:r>
      <w:r>
        <w:rPr>
          <w:spacing w:val="-6"/>
        </w:rPr>
        <w:t xml:space="preserve"> </w:t>
      </w:r>
      <w:r>
        <w:t>С.</w:t>
      </w:r>
      <w:r>
        <w:rPr>
          <w:spacing w:val="-2"/>
        </w:rPr>
        <w:t xml:space="preserve"> </w:t>
      </w:r>
      <w:r>
        <w:t>Ю.</w:t>
      </w:r>
      <w:r>
        <w:rPr>
          <w:spacing w:val="-2"/>
        </w:rPr>
        <w:t xml:space="preserve"> </w:t>
      </w:r>
      <w:r>
        <w:t>Примерные</w:t>
      </w:r>
      <w:r>
        <w:rPr>
          <w:spacing w:val="-4"/>
        </w:rPr>
        <w:t xml:space="preserve"> </w:t>
      </w:r>
      <w:r>
        <w:t>планы</w:t>
      </w:r>
      <w:r>
        <w:rPr>
          <w:spacing w:val="-3"/>
        </w:rPr>
        <w:t xml:space="preserve"> </w:t>
      </w:r>
      <w:r>
        <w:t>физкультурных</w:t>
      </w:r>
      <w:r>
        <w:rPr>
          <w:spacing w:val="-4"/>
        </w:rPr>
        <w:t xml:space="preserve"> </w:t>
      </w:r>
      <w:r>
        <w:t>занятий</w:t>
      </w:r>
      <w:r>
        <w:rPr>
          <w:spacing w:val="1"/>
        </w:rPr>
        <w:t xml:space="preserve"> </w:t>
      </w:r>
      <w:r>
        <w:t>с</w:t>
      </w:r>
      <w:r>
        <w:rPr>
          <w:spacing w:val="-3"/>
        </w:rPr>
        <w:t xml:space="preserve"> </w:t>
      </w:r>
      <w:r>
        <w:t>детьми</w:t>
      </w:r>
      <w:r>
        <w:rPr>
          <w:spacing w:val="-1"/>
        </w:rPr>
        <w:t xml:space="preserve"> </w:t>
      </w:r>
      <w:r>
        <w:t>2–3</w:t>
      </w:r>
      <w:r>
        <w:rPr>
          <w:spacing w:val="-1"/>
        </w:rPr>
        <w:t xml:space="preserve"> </w:t>
      </w:r>
      <w:r>
        <w:rPr>
          <w:spacing w:val="-5"/>
        </w:rPr>
        <w:t>лет</w:t>
      </w:r>
    </w:p>
    <w:p w:rsidR="00EA58FE" w:rsidRDefault="004245CD">
      <w:pPr>
        <w:pStyle w:val="a3"/>
        <w:ind w:left="645" w:right="795"/>
        <w:jc w:val="both"/>
      </w:pPr>
      <w:r>
        <w:t>Пензулаева</w:t>
      </w:r>
      <w:r>
        <w:rPr>
          <w:spacing w:val="-4"/>
        </w:rPr>
        <w:t xml:space="preserve"> </w:t>
      </w:r>
      <w:r>
        <w:t>Л.</w:t>
      </w:r>
      <w:r>
        <w:rPr>
          <w:spacing w:val="-2"/>
        </w:rPr>
        <w:t xml:space="preserve"> </w:t>
      </w:r>
      <w:r>
        <w:t>И.</w:t>
      </w:r>
      <w:r>
        <w:rPr>
          <w:spacing w:val="-2"/>
        </w:rPr>
        <w:t xml:space="preserve"> </w:t>
      </w:r>
      <w:r>
        <w:t>Оздоровительная</w:t>
      </w:r>
      <w:r>
        <w:rPr>
          <w:spacing w:val="-2"/>
        </w:rPr>
        <w:t xml:space="preserve"> </w:t>
      </w:r>
      <w:r>
        <w:t>гимнастика:</w:t>
      </w:r>
      <w:r>
        <w:rPr>
          <w:spacing w:val="-1"/>
        </w:rPr>
        <w:t xml:space="preserve"> </w:t>
      </w:r>
      <w:r>
        <w:t>комплексы</w:t>
      </w:r>
      <w:r>
        <w:rPr>
          <w:spacing w:val="-2"/>
        </w:rPr>
        <w:t xml:space="preserve"> </w:t>
      </w:r>
      <w:r>
        <w:t>упражнений для</w:t>
      </w:r>
      <w:r>
        <w:rPr>
          <w:spacing w:val="-2"/>
        </w:rPr>
        <w:t xml:space="preserve"> </w:t>
      </w:r>
      <w:r>
        <w:t>детей</w:t>
      </w:r>
      <w:r>
        <w:rPr>
          <w:spacing w:val="-1"/>
        </w:rPr>
        <w:t xml:space="preserve"> </w:t>
      </w:r>
      <w:r>
        <w:t>3–4</w:t>
      </w:r>
      <w:r>
        <w:rPr>
          <w:spacing w:val="-2"/>
        </w:rPr>
        <w:t xml:space="preserve"> </w:t>
      </w:r>
      <w:r>
        <w:t>лет. Пензулаева</w:t>
      </w:r>
      <w:r>
        <w:rPr>
          <w:spacing w:val="-4"/>
        </w:rPr>
        <w:t xml:space="preserve"> </w:t>
      </w:r>
      <w:r>
        <w:t>Л.</w:t>
      </w:r>
      <w:r>
        <w:rPr>
          <w:spacing w:val="-3"/>
        </w:rPr>
        <w:t xml:space="preserve"> </w:t>
      </w:r>
      <w:r>
        <w:t>И.</w:t>
      </w:r>
      <w:r>
        <w:rPr>
          <w:spacing w:val="-3"/>
        </w:rPr>
        <w:t xml:space="preserve"> </w:t>
      </w:r>
      <w:r>
        <w:t>Оздоровительная</w:t>
      </w:r>
      <w:r>
        <w:rPr>
          <w:spacing w:val="-3"/>
        </w:rPr>
        <w:t xml:space="preserve"> </w:t>
      </w:r>
      <w:r>
        <w:t>гимнастика:</w:t>
      </w:r>
      <w:r>
        <w:rPr>
          <w:spacing w:val="-2"/>
        </w:rPr>
        <w:t xml:space="preserve"> </w:t>
      </w:r>
      <w:r>
        <w:t>комплексы</w:t>
      </w:r>
      <w:r>
        <w:rPr>
          <w:spacing w:val="-1"/>
        </w:rPr>
        <w:t xml:space="preserve"> </w:t>
      </w:r>
      <w:r>
        <w:t>упражнений</w:t>
      </w:r>
      <w:r>
        <w:rPr>
          <w:spacing w:val="-1"/>
        </w:rPr>
        <w:t xml:space="preserve"> </w:t>
      </w:r>
      <w:r>
        <w:t>для</w:t>
      </w:r>
      <w:r>
        <w:rPr>
          <w:spacing w:val="-3"/>
        </w:rPr>
        <w:t xml:space="preserve"> </w:t>
      </w:r>
      <w:r>
        <w:t>детей</w:t>
      </w:r>
      <w:r>
        <w:rPr>
          <w:spacing w:val="-2"/>
        </w:rPr>
        <w:t xml:space="preserve"> </w:t>
      </w:r>
      <w:r>
        <w:t>4–5</w:t>
      </w:r>
      <w:r>
        <w:rPr>
          <w:spacing w:val="-3"/>
        </w:rPr>
        <w:t xml:space="preserve"> </w:t>
      </w:r>
      <w:r>
        <w:t>лет. Пензулаева</w:t>
      </w:r>
      <w:r>
        <w:rPr>
          <w:spacing w:val="-4"/>
        </w:rPr>
        <w:t xml:space="preserve"> </w:t>
      </w:r>
      <w:r>
        <w:t>Л.</w:t>
      </w:r>
      <w:r>
        <w:rPr>
          <w:spacing w:val="-2"/>
        </w:rPr>
        <w:t xml:space="preserve"> </w:t>
      </w:r>
      <w:r>
        <w:t>И.</w:t>
      </w:r>
      <w:r>
        <w:rPr>
          <w:spacing w:val="-2"/>
        </w:rPr>
        <w:t xml:space="preserve"> </w:t>
      </w:r>
      <w:r>
        <w:t>Оздоровительная</w:t>
      </w:r>
      <w:r>
        <w:rPr>
          <w:spacing w:val="-2"/>
        </w:rPr>
        <w:t xml:space="preserve"> </w:t>
      </w:r>
      <w:r>
        <w:t>гимнастика:</w:t>
      </w:r>
      <w:r>
        <w:rPr>
          <w:spacing w:val="-2"/>
        </w:rPr>
        <w:t xml:space="preserve"> </w:t>
      </w:r>
      <w:r>
        <w:t>комплексы</w:t>
      </w:r>
      <w:r>
        <w:rPr>
          <w:spacing w:val="-1"/>
        </w:rPr>
        <w:t xml:space="preserve"> </w:t>
      </w:r>
      <w:r>
        <w:t>упражнений</w:t>
      </w:r>
      <w:r>
        <w:rPr>
          <w:spacing w:val="-1"/>
        </w:rPr>
        <w:t xml:space="preserve"> </w:t>
      </w:r>
      <w:r>
        <w:t>для</w:t>
      </w:r>
      <w:r>
        <w:rPr>
          <w:spacing w:val="-2"/>
        </w:rPr>
        <w:t xml:space="preserve"> </w:t>
      </w:r>
      <w:r>
        <w:t>детей</w:t>
      </w:r>
      <w:r>
        <w:rPr>
          <w:spacing w:val="-2"/>
        </w:rPr>
        <w:t xml:space="preserve"> </w:t>
      </w:r>
      <w:r>
        <w:t>5–6</w:t>
      </w:r>
      <w:r>
        <w:rPr>
          <w:spacing w:val="-2"/>
        </w:rPr>
        <w:t xml:space="preserve"> </w:t>
      </w:r>
      <w:r>
        <w:t>лет. Пензулаева</w:t>
      </w:r>
      <w:r>
        <w:rPr>
          <w:spacing w:val="-5"/>
        </w:rPr>
        <w:t xml:space="preserve"> </w:t>
      </w:r>
      <w:r>
        <w:t>Л.</w:t>
      </w:r>
      <w:r>
        <w:rPr>
          <w:spacing w:val="-3"/>
        </w:rPr>
        <w:t xml:space="preserve"> </w:t>
      </w:r>
      <w:r>
        <w:t>И.</w:t>
      </w:r>
      <w:r>
        <w:rPr>
          <w:spacing w:val="-3"/>
        </w:rPr>
        <w:t xml:space="preserve"> </w:t>
      </w:r>
      <w:r>
        <w:t>Оздоровительная</w:t>
      </w:r>
      <w:r>
        <w:rPr>
          <w:spacing w:val="-3"/>
        </w:rPr>
        <w:t xml:space="preserve"> </w:t>
      </w:r>
      <w:r>
        <w:t>гимнастика: комплексы</w:t>
      </w:r>
      <w:r>
        <w:rPr>
          <w:spacing w:val="-1"/>
        </w:rPr>
        <w:t xml:space="preserve"> </w:t>
      </w:r>
      <w:r>
        <w:t>упражнений</w:t>
      </w:r>
      <w:r>
        <w:rPr>
          <w:spacing w:val="-1"/>
        </w:rPr>
        <w:t xml:space="preserve"> </w:t>
      </w:r>
      <w:r>
        <w:t>для</w:t>
      </w:r>
      <w:r>
        <w:rPr>
          <w:spacing w:val="-3"/>
        </w:rPr>
        <w:t xml:space="preserve"> </w:t>
      </w:r>
      <w:r>
        <w:t>детей</w:t>
      </w:r>
      <w:r>
        <w:rPr>
          <w:spacing w:val="-2"/>
        </w:rPr>
        <w:t xml:space="preserve"> </w:t>
      </w:r>
      <w:r>
        <w:t>6–7</w:t>
      </w:r>
      <w:r>
        <w:rPr>
          <w:spacing w:val="-3"/>
        </w:rPr>
        <w:t xml:space="preserve"> </w:t>
      </w:r>
      <w:r>
        <w:t>лет.</w:t>
      </w:r>
    </w:p>
    <w:p w:rsidR="00EA58FE" w:rsidRDefault="00EA58FE">
      <w:pPr>
        <w:pStyle w:val="a3"/>
        <w:jc w:val="both"/>
        <w:sectPr w:rsidR="00EA58FE">
          <w:pgSz w:w="11910" w:h="16840"/>
          <w:pgMar w:top="1580" w:right="283" w:bottom="280" w:left="850" w:header="720" w:footer="720" w:gutter="0"/>
          <w:cols w:space="720"/>
        </w:sectPr>
      </w:pPr>
    </w:p>
    <w:p w:rsidR="00EA58FE" w:rsidRDefault="004245CD">
      <w:pPr>
        <w:pStyle w:val="a4"/>
        <w:numPr>
          <w:ilvl w:val="2"/>
          <w:numId w:val="348"/>
        </w:numPr>
        <w:tabs>
          <w:tab w:val="left" w:pos="664"/>
        </w:tabs>
        <w:spacing w:before="73" w:line="264" w:lineRule="auto"/>
        <w:ind w:left="2" w:right="285" w:firstLine="0"/>
        <w:jc w:val="both"/>
        <w:rPr>
          <w:b/>
          <w:sz w:val="23"/>
        </w:rPr>
      </w:pPr>
      <w:r>
        <w:rPr>
          <w:b/>
          <w:sz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Pr>
          <w:b/>
          <w:sz w:val="23"/>
        </w:rPr>
        <w:t>(п.23. ФОП ДО).</w:t>
      </w:r>
    </w:p>
    <w:p w:rsidR="00EA58FE" w:rsidRDefault="004245CD">
      <w:pPr>
        <w:pStyle w:val="a3"/>
        <w:spacing w:before="2" w:line="276" w:lineRule="auto"/>
        <w:ind w:left="2" w:right="278" w:firstLine="708"/>
        <w:jc w:val="both"/>
      </w:pPr>
      <w:r>
        <w:t>Для</w:t>
      </w:r>
      <w:r>
        <w:rPr>
          <w:spacing w:val="80"/>
          <w:w w:val="150"/>
        </w:rPr>
        <w:t xml:space="preserve"> </w:t>
      </w:r>
      <w:r>
        <w:t>достижения</w:t>
      </w:r>
      <w:r>
        <w:rPr>
          <w:spacing w:val="80"/>
          <w:w w:val="150"/>
        </w:rPr>
        <w:t xml:space="preserve"> </w:t>
      </w:r>
      <w:r>
        <w:t>задач</w:t>
      </w:r>
      <w:r>
        <w:rPr>
          <w:spacing w:val="80"/>
          <w:w w:val="150"/>
        </w:rPr>
        <w:t xml:space="preserve"> </w:t>
      </w:r>
      <w:r>
        <w:t>воспитания</w:t>
      </w:r>
      <w:r>
        <w:rPr>
          <w:spacing w:val="80"/>
          <w:w w:val="150"/>
        </w:rPr>
        <w:t xml:space="preserve"> </w:t>
      </w:r>
      <w:r>
        <w:t>в</w:t>
      </w:r>
      <w:r>
        <w:rPr>
          <w:spacing w:val="80"/>
          <w:w w:val="150"/>
        </w:rPr>
        <w:t xml:space="preserve"> </w:t>
      </w:r>
      <w:r>
        <w:t>ходе</w:t>
      </w:r>
      <w:r>
        <w:rPr>
          <w:spacing w:val="80"/>
          <w:w w:val="150"/>
        </w:rPr>
        <w:t xml:space="preserve"> </w:t>
      </w:r>
      <w:r>
        <w:t>реализации</w:t>
      </w:r>
      <w:r>
        <w:rPr>
          <w:spacing w:val="80"/>
          <w:w w:val="150"/>
        </w:rPr>
        <w:t xml:space="preserve"> </w:t>
      </w:r>
      <w:r>
        <w:t>Программы</w:t>
      </w:r>
      <w:r>
        <w:rPr>
          <w:spacing w:val="80"/>
          <w:w w:val="150"/>
        </w:rPr>
        <w:t xml:space="preserve"> </w:t>
      </w:r>
      <w:r>
        <w:t xml:space="preserve">педагоги используют </w:t>
      </w:r>
      <w:r>
        <w:rPr>
          <w:u w:val="single"/>
        </w:rPr>
        <w:t>следующие методы:</w:t>
      </w:r>
    </w:p>
    <w:p w:rsidR="00EA58FE" w:rsidRDefault="004245CD">
      <w:pPr>
        <w:pStyle w:val="a4"/>
        <w:numPr>
          <w:ilvl w:val="3"/>
          <w:numId w:val="348"/>
        </w:numPr>
        <w:tabs>
          <w:tab w:val="left" w:pos="887"/>
        </w:tabs>
        <w:spacing w:line="278" w:lineRule="auto"/>
        <w:ind w:right="276" w:firstLine="0"/>
        <w:jc w:val="both"/>
        <w:rPr>
          <w:sz w:val="24"/>
        </w:rPr>
      </w:pPr>
      <w:r>
        <w:rPr>
          <w:sz w:val="24"/>
        </w:rPr>
        <w:t>организация</w:t>
      </w:r>
      <w:r>
        <w:rPr>
          <w:spacing w:val="40"/>
          <w:sz w:val="24"/>
        </w:rPr>
        <w:t xml:space="preserve">  </w:t>
      </w:r>
      <w:r>
        <w:rPr>
          <w:sz w:val="24"/>
        </w:rPr>
        <w:t>опыта</w:t>
      </w:r>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(приучение</w:t>
      </w:r>
      <w:r>
        <w:rPr>
          <w:spacing w:val="40"/>
          <w:sz w:val="24"/>
        </w:rPr>
        <w:t xml:space="preserve">  </w:t>
      </w:r>
      <w:r>
        <w:rPr>
          <w:sz w:val="24"/>
        </w:rPr>
        <w:t>к</w:t>
      </w:r>
      <w:r>
        <w:rPr>
          <w:spacing w:val="40"/>
          <w:sz w:val="24"/>
        </w:rPr>
        <w:t xml:space="preserve">  </w:t>
      </w:r>
      <w:r>
        <w:rPr>
          <w:sz w:val="24"/>
        </w:rPr>
        <w:t>положительным формам</w:t>
      </w:r>
      <w:r>
        <w:rPr>
          <w:spacing w:val="80"/>
          <w:w w:val="150"/>
          <w:sz w:val="24"/>
        </w:rPr>
        <w:t xml:space="preserve">  </w:t>
      </w:r>
      <w:r>
        <w:rPr>
          <w:sz w:val="24"/>
        </w:rPr>
        <w:t>общественного поведения, упражнение, воспитывающие ситуации, игровые методы);</w:t>
      </w:r>
    </w:p>
    <w:p w:rsidR="00EA58FE" w:rsidRDefault="004245CD">
      <w:pPr>
        <w:pStyle w:val="a4"/>
        <w:numPr>
          <w:ilvl w:val="3"/>
          <w:numId w:val="348"/>
        </w:numPr>
        <w:tabs>
          <w:tab w:val="left" w:pos="851"/>
        </w:tabs>
        <w:spacing w:line="276" w:lineRule="auto"/>
        <w:ind w:right="275" w:firstLine="0"/>
        <w:jc w:val="both"/>
        <w:rPr>
          <w:sz w:val="24"/>
        </w:rPr>
      </w:pPr>
      <w:r>
        <w:rPr>
          <w:sz w:val="24"/>
        </w:rPr>
        <w:t>осознание</w:t>
      </w:r>
      <w:r>
        <w:rPr>
          <w:spacing w:val="80"/>
          <w:sz w:val="24"/>
        </w:rPr>
        <w:t xml:space="preserve">  </w:t>
      </w:r>
      <w:r>
        <w:rPr>
          <w:sz w:val="24"/>
        </w:rPr>
        <w:t>детьми</w:t>
      </w:r>
      <w:r>
        <w:rPr>
          <w:spacing w:val="80"/>
          <w:sz w:val="24"/>
        </w:rPr>
        <w:t xml:space="preserve">  </w:t>
      </w:r>
      <w:r>
        <w:rPr>
          <w:sz w:val="24"/>
        </w:rPr>
        <w:t>опыта</w:t>
      </w:r>
      <w:r>
        <w:rPr>
          <w:spacing w:val="80"/>
          <w:sz w:val="24"/>
        </w:rPr>
        <w:t xml:space="preserve">  </w:t>
      </w:r>
      <w:r>
        <w:rPr>
          <w:sz w:val="24"/>
        </w:rPr>
        <w:t>поведения</w:t>
      </w:r>
      <w:r>
        <w:rPr>
          <w:spacing w:val="80"/>
          <w:sz w:val="24"/>
        </w:rPr>
        <w:t xml:space="preserve">  </w:t>
      </w:r>
      <w:r>
        <w:rPr>
          <w:sz w:val="24"/>
        </w:rPr>
        <w:t>и</w:t>
      </w:r>
      <w:r>
        <w:rPr>
          <w:spacing w:val="80"/>
          <w:sz w:val="24"/>
        </w:rPr>
        <w:t xml:space="preserve">  </w:t>
      </w:r>
      <w:r>
        <w:rPr>
          <w:sz w:val="24"/>
        </w:rPr>
        <w:t>деятельности</w:t>
      </w:r>
      <w:r>
        <w:rPr>
          <w:spacing w:val="80"/>
          <w:sz w:val="24"/>
        </w:rPr>
        <w:t xml:space="preserve">  </w:t>
      </w:r>
      <w:r>
        <w:rPr>
          <w:sz w:val="24"/>
        </w:rPr>
        <w:t>(рассказ</w:t>
      </w:r>
      <w:r>
        <w:rPr>
          <w:spacing w:val="80"/>
          <w:sz w:val="24"/>
        </w:rPr>
        <w:t xml:space="preserve">  </w:t>
      </w:r>
      <w:r>
        <w:rPr>
          <w:sz w:val="24"/>
        </w:rPr>
        <w:t>на</w:t>
      </w:r>
      <w:r>
        <w:rPr>
          <w:spacing w:val="80"/>
          <w:sz w:val="24"/>
        </w:rPr>
        <w:t xml:space="preserve">  </w:t>
      </w:r>
      <w:r>
        <w:rPr>
          <w:sz w:val="24"/>
        </w:rPr>
        <w:t>моральные темы,</w:t>
      </w:r>
      <w:r>
        <w:rPr>
          <w:spacing w:val="-2"/>
          <w:sz w:val="24"/>
        </w:rPr>
        <w:t xml:space="preserve"> </w:t>
      </w:r>
      <w:r>
        <w:rPr>
          <w:sz w:val="24"/>
        </w:rPr>
        <w:t>разъяснение</w:t>
      </w:r>
      <w:r>
        <w:rPr>
          <w:spacing w:val="80"/>
          <w:w w:val="150"/>
          <w:sz w:val="24"/>
        </w:rPr>
        <w:t xml:space="preserve"> </w:t>
      </w:r>
      <w:r>
        <w:rPr>
          <w:sz w:val="24"/>
        </w:rPr>
        <w:t>норм</w:t>
      </w:r>
      <w:r>
        <w:rPr>
          <w:spacing w:val="80"/>
          <w:w w:val="150"/>
          <w:sz w:val="24"/>
        </w:rPr>
        <w:t xml:space="preserve"> </w:t>
      </w:r>
      <w:r>
        <w:rPr>
          <w:sz w:val="24"/>
        </w:rPr>
        <w:t>и</w:t>
      </w:r>
      <w:r>
        <w:rPr>
          <w:spacing w:val="80"/>
          <w:w w:val="150"/>
          <w:sz w:val="24"/>
        </w:rPr>
        <w:t xml:space="preserve"> </w:t>
      </w:r>
      <w:r>
        <w:rPr>
          <w:sz w:val="24"/>
        </w:rPr>
        <w:t>правил</w:t>
      </w:r>
      <w:r>
        <w:rPr>
          <w:spacing w:val="80"/>
          <w:w w:val="150"/>
          <w:sz w:val="24"/>
        </w:rPr>
        <w:t xml:space="preserve"> </w:t>
      </w:r>
      <w:r>
        <w:rPr>
          <w:sz w:val="24"/>
        </w:rPr>
        <w:t>поведения,</w:t>
      </w:r>
      <w:r>
        <w:rPr>
          <w:spacing w:val="80"/>
          <w:w w:val="150"/>
          <w:sz w:val="24"/>
        </w:rPr>
        <w:t xml:space="preserve"> </w:t>
      </w:r>
      <w:r>
        <w:rPr>
          <w:sz w:val="24"/>
        </w:rPr>
        <w:t>чтение</w:t>
      </w:r>
      <w:r>
        <w:rPr>
          <w:spacing w:val="80"/>
          <w:w w:val="150"/>
          <w:sz w:val="24"/>
        </w:rPr>
        <w:t xml:space="preserve"> </w:t>
      </w:r>
      <w:r>
        <w:rPr>
          <w:sz w:val="24"/>
        </w:rPr>
        <w:t>художественной</w:t>
      </w:r>
      <w:r>
        <w:rPr>
          <w:spacing w:val="80"/>
          <w:w w:val="150"/>
          <w:sz w:val="24"/>
        </w:rPr>
        <w:t xml:space="preserve"> </w:t>
      </w:r>
      <w:r>
        <w:rPr>
          <w:sz w:val="24"/>
        </w:rPr>
        <w:t>литературы, этические</w:t>
      </w:r>
      <w:r>
        <w:rPr>
          <w:spacing w:val="80"/>
          <w:w w:val="150"/>
          <w:sz w:val="24"/>
        </w:rPr>
        <w:t xml:space="preserve">  </w:t>
      </w:r>
      <w:r>
        <w:rPr>
          <w:sz w:val="24"/>
        </w:rPr>
        <w:t>беседы, обсуждение поступков и жизненных ситуаций, личный пример);</w:t>
      </w:r>
    </w:p>
    <w:p w:rsidR="00EA58FE" w:rsidRDefault="004245CD">
      <w:pPr>
        <w:pStyle w:val="a4"/>
        <w:numPr>
          <w:ilvl w:val="3"/>
          <w:numId w:val="348"/>
        </w:numPr>
        <w:tabs>
          <w:tab w:val="left" w:pos="757"/>
        </w:tabs>
        <w:spacing w:line="276" w:lineRule="auto"/>
        <w:ind w:right="281" w:firstLine="0"/>
        <w:jc w:val="both"/>
        <w:rPr>
          <w:sz w:val="24"/>
        </w:rPr>
      </w:pPr>
      <w:r>
        <w:rPr>
          <w:sz w:val="24"/>
        </w:rPr>
        <w:t>мотивация опыта поведения и деятельности (поощрение, методы развития эмоций, игры, соревнования, проектные методы).</w:t>
      </w:r>
    </w:p>
    <w:p w:rsidR="00EA58FE" w:rsidRDefault="004245CD">
      <w:pPr>
        <w:pStyle w:val="a3"/>
        <w:spacing w:line="276" w:lineRule="auto"/>
        <w:ind w:left="2" w:right="276" w:firstLine="708"/>
        <w:jc w:val="both"/>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EA58FE" w:rsidRDefault="004245CD">
      <w:pPr>
        <w:pStyle w:val="a4"/>
        <w:numPr>
          <w:ilvl w:val="0"/>
          <w:numId w:val="164"/>
        </w:numPr>
        <w:tabs>
          <w:tab w:val="left" w:pos="483"/>
        </w:tabs>
        <w:spacing w:line="276" w:lineRule="auto"/>
        <w:ind w:right="277" w:firstLine="0"/>
        <w:jc w:val="both"/>
        <w:rPr>
          <w:sz w:val="24"/>
        </w:rPr>
      </w:pPr>
      <w:r>
        <w:rPr>
          <w:sz w:val="24"/>
        </w:rPr>
        <w:t>при использовании информационно-рецептивного метода предъявляется информация, организуются</w:t>
      </w:r>
      <w:r>
        <w:rPr>
          <w:spacing w:val="80"/>
          <w:sz w:val="24"/>
        </w:rPr>
        <w:t xml:space="preserve"> </w:t>
      </w:r>
      <w:r>
        <w:rPr>
          <w:sz w:val="24"/>
        </w:rPr>
        <w:t>действия</w:t>
      </w:r>
      <w:r>
        <w:rPr>
          <w:spacing w:val="80"/>
          <w:sz w:val="24"/>
        </w:rPr>
        <w:t xml:space="preserve"> </w:t>
      </w:r>
      <w:r>
        <w:rPr>
          <w:sz w:val="24"/>
        </w:rPr>
        <w:t>ребенка</w:t>
      </w:r>
      <w:r>
        <w:rPr>
          <w:spacing w:val="80"/>
          <w:sz w:val="24"/>
        </w:rPr>
        <w:t xml:space="preserve"> </w:t>
      </w:r>
      <w:r>
        <w:rPr>
          <w:sz w:val="24"/>
        </w:rPr>
        <w:t>с</w:t>
      </w:r>
      <w:r>
        <w:rPr>
          <w:spacing w:val="80"/>
          <w:sz w:val="24"/>
        </w:rPr>
        <w:t xml:space="preserve"> </w:t>
      </w:r>
      <w:r>
        <w:rPr>
          <w:sz w:val="24"/>
        </w:rPr>
        <w:t>объектом</w:t>
      </w:r>
      <w:r>
        <w:rPr>
          <w:spacing w:val="80"/>
          <w:sz w:val="24"/>
        </w:rPr>
        <w:t xml:space="preserve"> </w:t>
      </w:r>
      <w:r>
        <w:rPr>
          <w:sz w:val="24"/>
        </w:rPr>
        <w:t>изучения</w:t>
      </w:r>
      <w:r>
        <w:rPr>
          <w:spacing w:val="80"/>
          <w:sz w:val="24"/>
        </w:rPr>
        <w:t xml:space="preserve"> </w:t>
      </w:r>
      <w:r>
        <w:rPr>
          <w:sz w:val="24"/>
        </w:rPr>
        <w:t>(распознающее</w:t>
      </w:r>
      <w:r>
        <w:rPr>
          <w:spacing w:val="80"/>
          <w:sz w:val="24"/>
        </w:rPr>
        <w:t xml:space="preserve"> </w:t>
      </w:r>
      <w:r>
        <w:rPr>
          <w:sz w:val="24"/>
        </w:rPr>
        <w:t>наблюдение, рассматривание</w:t>
      </w:r>
      <w:r>
        <w:rPr>
          <w:spacing w:val="40"/>
          <w:sz w:val="24"/>
        </w:rPr>
        <w:t xml:space="preserve"> </w:t>
      </w:r>
      <w:r>
        <w:rPr>
          <w:sz w:val="24"/>
        </w:rPr>
        <w:t>картин,</w:t>
      </w:r>
      <w:r>
        <w:rPr>
          <w:spacing w:val="40"/>
          <w:sz w:val="24"/>
        </w:rPr>
        <w:t xml:space="preserve"> </w:t>
      </w:r>
      <w:r>
        <w:rPr>
          <w:sz w:val="24"/>
        </w:rPr>
        <w:t>демонстрация</w:t>
      </w:r>
      <w:r>
        <w:rPr>
          <w:spacing w:val="40"/>
          <w:sz w:val="24"/>
        </w:rPr>
        <w:t xml:space="preserve"> </w:t>
      </w:r>
      <w:r>
        <w:rPr>
          <w:sz w:val="24"/>
        </w:rPr>
        <w:t>кино-</w:t>
      </w:r>
      <w:r>
        <w:rPr>
          <w:spacing w:val="40"/>
          <w:sz w:val="24"/>
        </w:rPr>
        <w:t xml:space="preserve"> </w:t>
      </w:r>
      <w:r>
        <w:rPr>
          <w:sz w:val="24"/>
        </w:rPr>
        <w:t>и</w:t>
      </w:r>
      <w:r>
        <w:rPr>
          <w:spacing w:val="40"/>
          <w:sz w:val="24"/>
        </w:rPr>
        <w:t xml:space="preserve"> </w:t>
      </w:r>
      <w:r>
        <w:rPr>
          <w:sz w:val="24"/>
        </w:rPr>
        <w:t>диафильмов,</w:t>
      </w:r>
      <w:r>
        <w:rPr>
          <w:spacing w:val="40"/>
          <w:sz w:val="24"/>
        </w:rPr>
        <w:t xml:space="preserve"> </w:t>
      </w:r>
      <w:r>
        <w:rPr>
          <w:sz w:val="24"/>
        </w:rPr>
        <w:t>просмотр</w:t>
      </w:r>
      <w:r>
        <w:rPr>
          <w:spacing w:val="40"/>
          <w:sz w:val="24"/>
        </w:rPr>
        <w:t xml:space="preserve"> </w:t>
      </w:r>
      <w:r>
        <w:rPr>
          <w:sz w:val="24"/>
        </w:rPr>
        <w:t>компьютерных</w:t>
      </w:r>
      <w:r>
        <w:rPr>
          <w:spacing w:val="80"/>
          <w:sz w:val="24"/>
        </w:rPr>
        <w:t xml:space="preserve"> </w:t>
      </w:r>
      <w:r>
        <w:rPr>
          <w:sz w:val="24"/>
        </w:rPr>
        <w:t>презентаций, рассказы педагога или детей, чтение);</w:t>
      </w:r>
    </w:p>
    <w:p w:rsidR="00EA58FE" w:rsidRDefault="004245CD">
      <w:pPr>
        <w:pStyle w:val="a4"/>
        <w:numPr>
          <w:ilvl w:val="0"/>
          <w:numId w:val="164"/>
        </w:numPr>
        <w:tabs>
          <w:tab w:val="left" w:pos="323"/>
        </w:tabs>
        <w:spacing w:line="276" w:lineRule="auto"/>
        <w:ind w:right="274"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A58FE" w:rsidRDefault="004245CD">
      <w:pPr>
        <w:pStyle w:val="a4"/>
        <w:numPr>
          <w:ilvl w:val="0"/>
          <w:numId w:val="164"/>
        </w:numPr>
        <w:tabs>
          <w:tab w:val="left" w:pos="311"/>
        </w:tabs>
        <w:spacing w:line="276" w:lineRule="auto"/>
        <w:ind w:right="279" w:firstLine="0"/>
        <w:jc w:val="both"/>
        <w:rPr>
          <w:sz w:val="24"/>
        </w:rPr>
      </w:pPr>
      <w:r>
        <w:rPr>
          <w:sz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EA58FE" w:rsidRDefault="004245CD">
      <w:pPr>
        <w:pStyle w:val="a4"/>
        <w:numPr>
          <w:ilvl w:val="0"/>
          <w:numId w:val="164"/>
        </w:numPr>
        <w:tabs>
          <w:tab w:val="left" w:pos="323"/>
        </w:tabs>
        <w:spacing w:line="276" w:lineRule="auto"/>
        <w:ind w:right="276" w:firstLine="0"/>
        <w:jc w:val="both"/>
        <w:rPr>
          <w:sz w:val="24"/>
        </w:rPr>
      </w:pPr>
      <w:r>
        <w:rPr>
          <w:sz w:val="24"/>
        </w:rPr>
        <w:t>при применении эвристического метода (частично-поискового) проблемная задача делится на части</w:t>
      </w:r>
      <w:r>
        <w:rPr>
          <w:spacing w:val="40"/>
          <w:sz w:val="24"/>
        </w:rPr>
        <w:t xml:space="preserve"> </w:t>
      </w:r>
      <w:r>
        <w:rPr>
          <w:sz w:val="24"/>
        </w:rPr>
        <w:t>-</w:t>
      </w:r>
      <w:r>
        <w:rPr>
          <w:spacing w:val="40"/>
          <w:sz w:val="24"/>
        </w:rPr>
        <w:t xml:space="preserve"> </w:t>
      </w:r>
      <w:r>
        <w:rPr>
          <w:sz w:val="24"/>
        </w:rPr>
        <w:t>проблемы,</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которых</w:t>
      </w:r>
      <w:r>
        <w:rPr>
          <w:spacing w:val="40"/>
          <w:sz w:val="24"/>
        </w:rPr>
        <w:t xml:space="preserve"> </w:t>
      </w:r>
      <w:r>
        <w:rPr>
          <w:sz w:val="24"/>
        </w:rPr>
        <w:t>принимают</w:t>
      </w:r>
      <w:r>
        <w:rPr>
          <w:spacing w:val="40"/>
          <w:sz w:val="24"/>
        </w:rPr>
        <w:t xml:space="preserve"> </w:t>
      </w:r>
      <w:r>
        <w:rPr>
          <w:sz w:val="24"/>
        </w:rPr>
        <w:t>участие</w:t>
      </w:r>
      <w:r>
        <w:rPr>
          <w:spacing w:val="40"/>
          <w:sz w:val="24"/>
        </w:rPr>
        <w:t xml:space="preserve"> </w:t>
      </w:r>
      <w:r>
        <w:rPr>
          <w:sz w:val="24"/>
        </w:rPr>
        <w:t>дети</w:t>
      </w:r>
      <w:r>
        <w:rPr>
          <w:spacing w:val="40"/>
          <w:sz w:val="24"/>
        </w:rPr>
        <w:t xml:space="preserve"> </w:t>
      </w:r>
      <w:r>
        <w:rPr>
          <w:sz w:val="24"/>
        </w:rPr>
        <w:t>(применение</w:t>
      </w:r>
      <w:r>
        <w:rPr>
          <w:spacing w:val="40"/>
          <w:sz w:val="24"/>
        </w:rPr>
        <w:t xml:space="preserve"> </w:t>
      </w:r>
      <w:r>
        <w:rPr>
          <w:sz w:val="24"/>
        </w:rPr>
        <w:t>представлений</w:t>
      </w:r>
      <w:r>
        <w:rPr>
          <w:spacing w:val="40"/>
          <w:sz w:val="24"/>
        </w:rPr>
        <w:t xml:space="preserve"> </w:t>
      </w:r>
      <w:r>
        <w:rPr>
          <w:sz w:val="24"/>
        </w:rPr>
        <w:t>в новых условиях);</w:t>
      </w:r>
    </w:p>
    <w:p w:rsidR="00EA58FE" w:rsidRDefault="004245CD">
      <w:pPr>
        <w:pStyle w:val="a4"/>
        <w:numPr>
          <w:ilvl w:val="0"/>
          <w:numId w:val="164"/>
        </w:numPr>
        <w:tabs>
          <w:tab w:val="left" w:pos="411"/>
        </w:tabs>
        <w:spacing w:line="276" w:lineRule="auto"/>
        <w:ind w:right="274" w:firstLine="0"/>
        <w:jc w:val="both"/>
        <w:rPr>
          <w:sz w:val="24"/>
        </w:rPr>
      </w:pPr>
      <w:r>
        <w:rPr>
          <w:sz w:val="24"/>
        </w:rPr>
        <w:t>исследовательский</w:t>
      </w:r>
      <w:r>
        <w:rPr>
          <w:spacing w:val="40"/>
          <w:sz w:val="24"/>
        </w:rPr>
        <w:t xml:space="preserve"> </w:t>
      </w:r>
      <w:r>
        <w:rPr>
          <w:sz w:val="24"/>
        </w:rPr>
        <w:t>метод включает составление и предъявление проблемных ситуаций,</w:t>
      </w:r>
      <w:r>
        <w:rPr>
          <w:spacing w:val="80"/>
          <w:sz w:val="24"/>
        </w:rPr>
        <w:t xml:space="preserve"> </w:t>
      </w:r>
      <w:r>
        <w:rPr>
          <w:sz w:val="24"/>
        </w:rPr>
        <w:t>ситуаций</w:t>
      </w:r>
      <w:r>
        <w:rPr>
          <w:spacing w:val="80"/>
          <w:sz w:val="24"/>
        </w:rPr>
        <w:t xml:space="preserve"> </w:t>
      </w:r>
      <w:r>
        <w:rPr>
          <w:sz w:val="24"/>
        </w:rPr>
        <w:t>для</w:t>
      </w:r>
      <w:r>
        <w:rPr>
          <w:spacing w:val="80"/>
          <w:sz w:val="24"/>
        </w:rPr>
        <w:t xml:space="preserve"> </w:t>
      </w:r>
      <w:r>
        <w:rPr>
          <w:sz w:val="24"/>
        </w:rPr>
        <w:t>экспериментирования</w:t>
      </w:r>
      <w:r>
        <w:rPr>
          <w:spacing w:val="80"/>
          <w:sz w:val="24"/>
        </w:rPr>
        <w:t xml:space="preserve"> </w:t>
      </w:r>
      <w:r>
        <w:rPr>
          <w:sz w:val="24"/>
        </w:rPr>
        <w:t>и</w:t>
      </w:r>
      <w:r>
        <w:rPr>
          <w:spacing w:val="80"/>
          <w:sz w:val="24"/>
        </w:rPr>
        <w:t xml:space="preserve"> </w:t>
      </w:r>
      <w:r>
        <w:rPr>
          <w:sz w:val="24"/>
        </w:rPr>
        <w:t>опытов</w:t>
      </w:r>
      <w:r>
        <w:rPr>
          <w:spacing w:val="80"/>
          <w:sz w:val="24"/>
        </w:rPr>
        <w:t xml:space="preserve"> </w:t>
      </w:r>
      <w:r>
        <w:rPr>
          <w:sz w:val="24"/>
        </w:rPr>
        <w:t>(творческие</w:t>
      </w:r>
      <w:r>
        <w:rPr>
          <w:spacing w:val="80"/>
          <w:sz w:val="24"/>
        </w:rPr>
        <w:t xml:space="preserve"> </w:t>
      </w:r>
      <w:r>
        <w:rPr>
          <w:sz w:val="24"/>
        </w:rPr>
        <w:t>задания,</w:t>
      </w:r>
      <w:r>
        <w:rPr>
          <w:spacing w:val="80"/>
          <w:sz w:val="24"/>
        </w:rPr>
        <w:t xml:space="preserve"> </w:t>
      </w:r>
      <w:r>
        <w:rPr>
          <w:sz w:val="24"/>
        </w:rPr>
        <w:t xml:space="preserve">опыты, </w:t>
      </w:r>
      <w:r>
        <w:rPr>
          <w:spacing w:val="-2"/>
          <w:sz w:val="24"/>
        </w:rPr>
        <w:t>экспериментирование).</w:t>
      </w:r>
    </w:p>
    <w:p w:rsidR="00EA58FE" w:rsidRDefault="004245CD">
      <w:pPr>
        <w:pStyle w:val="a3"/>
        <w:spacing w:line="276" w:lineRule="auto"/>
        <w:ind w:left="2" w:right="276" w:firstLine="708"/>
        <w:jc w:val="both"/>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w:t>
      </w:r>
      <w:r>
        <w:rPr>
          <w:spacing w:val="40"/>
        </w:rPr>
        <w:t xml:space="preserve"> </w:t>
      </w:r>
      <w:r>
        <w:t>проекты,</w:t>
      </w:r>
      <w:r>
        <w:rPr>
          <w:spacing w:val="40"/>
        </w:rPr>
        <w:t xml:space="preserve"> </w:t>
      </w:r>
      <w:r>
        <w:t>дети</w:t>
      </w:r>
      <w:r>
        <w:rPr>
          <w:spacing w:val="40"/>
        </w:rPr>
        <w:t xml:space="preserve"> </w:t>
      </w:r>
      <w:r>
        <w:t>получают</w:t>
      </w:r>
      <w:r>
        <w:rPr>
          <w:spacing w:val="40"/>
        </w:rPr>
        <w:t xml:space="preserve"> </w:t>
      </w:r>
      <w:r>
        <w:t>представления</w:t>
      </w:r>
      <w:r>
        <w:rPr>
          <w:spacing w:val="40"/>
        </w:rPr>
        <w:t xml:space="preserve"> </w:t>
      </w:r>
      <w:r>
        <w:t>о</w:t>
      </w:r>
      <w:r>
        <w:rPr>
          <w:spacing w:val="40"/>
        </w:rPr>
        <w:t xml:space="preserve"> </w:t>
      </w:r>
      <w:r>
        <w:t>своих</w:t>
      </w:r>
      <w:r>
        <w:rPr>
          <w:spacing w:val="40"/>
        </w:rPr>
        <w:t xml:space="preserve"> </w:t>
      </w:r>
      <w:r>
        <w:t>возможностях,</w:t>
      </w:r>
      <w:r>
        <w:rPr>
          <w:spacing w:val="40"/>
        </w:rPr>
        <w:t xml:space="preserve"> </w:t>
      </w:r>
      <w:r>
        <w:t>умениях,</w:t>
      </w:r>
      <w:r>
        <w:rPr>
          <w:spacing w:val="40"/>
        </w:rPr>
        <w:t xml:space="preserve"> </w:t>
      </w:r>
      <w:r>
        <w:rPr>
          <w:spacing w:val="-2"/>
        </w:rPr>
        <w:t>потребностях.</w:t>
      </w:r>
    </w:p>
    <w:p w:rsidR="00EA58FE" w:rsidRDefault="004245CD">
      <w:pPr>
        <w:pStyle w:val="a3"/>
        <w:tabs>
          <w:tab w:val="left" w:pos="779"/>
          <w:tab w:val="left" w:pos="1437"/>
          <w:tab w:val="left" w:pos="2182"/>
          <w:tab w:val="left" w:pos="2539"/>
          <w:tab w:val="left" w:pos="2894"/>
          <w:tab w:val="left" w:pos="2993"/>
          <w:tab w:val="left" w:pos="3724"/>
          <w:tab w:val="left" w:pos="3857"/>
          <w:tab w:val="left" w:pos="3938"/>
          <w:tab w:val="left" w:pos="4851"/>
          <w:tab w:val="left" w:pos="5454"/>
          <w:tab w:val="left" w:pos="5708"/>
          <w:tab w:val="left" w:pos="6476"/>
          <w:tab w:val="left" w:pos="7016"/>
          <w:tab w:val="left" w:pos="7820"/>
          <w:tab w:val="left" w:pos="8101"/>
          <w:tab w:val="left" w:pos="8243"/>
          <w:tab w:val="left" w:pos="9114"/>
          <w:tab w:val="left" w:pos="10072"/>
          <w:tab w:val="left" w:pos="10170"/>
        </w:tabs>
        <w:spacing w:line="276" w:lineRule="auto"/>
        <w:ind w:left="2" w:right="276" w:firstLine="708"/>
      </w:pPr>
      <w:r>
        <w:t>Осуществляя</w:t>
      </w:r>
      <w:r>
        <w:rPr>
          <w:spacing w:val="80"/>
        </w:rPr>
        <w:t xml:space="preserve"> </w:t>
      </w:r>
      <w:r>
        <w:t>выбор</w:t>
      </w:r>
      <w:r>
        <w:rPr>
          <w:spacing w:val="80"/>
        </w:rPr>
        <w:t xml:space="preserve"> </w:t>
      </w:r>
      <w:r>
        <w:t>методов</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педагог</w:t>
      </w:r>
      <w:r>
        <w:rPr>
          <w:spacing w:val="80"/>
        </w:rPr>
        <w:t xml:space="preserve"> </w:t>
      </w:r>
      <w:r>
        <w:t>учитывает</w:t>
      </w:r>
      <w:r>
        <w:rPr>
          <w:spacing w:val="80"/>
        </w:rPr>
        <w:t xml:space="preserve"> </w:t>
      </w:r>
      <w:r>
        <w:t>возрастные</w:t>
      </w:r>
      <w:r>
        <w:rPr>
          <w:spacing w:val="80"/>
        </w:rPr>
        <w:t xml:space="preserve"> </w:t>
      </w:r>
      <w:r>
        <w:t xml:space="preserve">и </w:t>
      </w:r>
      <w:r>
        <w:rPr>
          <w:spacing w:val="-2"/>
        </w:rPr>
        <w:t>личностные</w:t>
      </w:r>
      <w:r>
        <w:tab/>
      </w:r>
      <w:r>
        <w:rPr>
          <w:spacing w:val="-37"/>
        </w:rPr>
        <w:t xml:space="preserve"> </w:t>
      </w:r>
      <w:r>
        <w:t>особенности</w:t>
      </w:r>
      <w:r>
        <w:tab/>
      </w:r>
      <w:r>
        <w:tab/>
      </w:r>
      <w:r>
        <w:rPr>
          <w:spacing w:val="-2"/>
        </w:rPr>
        <w:t>детей,</w:t>
      </w:r>
      <w:r>
        <w:tab/>
      </w:r>
      <w:r>
        <w:tab/>
      </w:r>
      <w:r>
        <w:rPr>
          <w:spacing w:val="-2"/>
        </w:rPr>
        <w:t>педагогический</w:t>
      </w:r>
      <w:r>
        <w:tab/>
      </w:r>
      <w:r>
        <w:tab/>
      </w:r>
      <w:r>
        <w:rPr>
          <w:spacing w:val="-2"/>
        </w:rPr>
        <w:t>потенциал</w:t>
      </w:r>
      <w:r>
        <w:tab/>
      </w:r>
      <w:r>
        <w:rPr>
          <w:spacing w:val="-2"/>
        </w:rPr>
        <w:t>каждого</w:t>
      </w:r>
      <w:r>
        <w:tab/>
      </w:r>
      <w:r>
        <w:rPr>
          <w:spacing w:val="-2"/>
        </w:rPr>
        <w:t>метода,</w:t>
      </w:r>
      <w:r>
        <w:tab/>
      </w:r>
      <w:r>
        <w:rPr>
          <w:spacing w:val="-2"/>
        </w:rPr>
        <w:t>условия</w:t>
      </w:r>
      <w:r>
        <w:tab/>
      </w:r>
      <w:r>
        <w:tab/>
      </w:r>
      <w:r>
        <w:rPr>
          <w:spacing w:val="-4"/>
        </w:rPr>
        <w:t xml:space="preserve">его </w:t>
      </w:r>
      <w:r>
        <w:t>применения,</w:t>
      </w:r>
      <w:r>
        <w:rPr>
          <w:spacing w:val="40"/>
        </w:rPr>
        <w:t xml:space="preserve"> </w:t>
      </w:r>
      <w:r>
        <w:t>реализуемые</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прогнозирует</w:t>
      </w:r>
      <w:r>
        <w:rPr>
          <w:spacing w:val="40"/>
        </w:rPr>
        <w:t xml:space="preserve"> </w:t>
      </w:r>
      <w:r>
        <w:t>возможные</w:t>
      </w:r>
      <w:r>
        <w:rPr>
          <w:spacing w:val="40"/>
        </w:rPr>
        <w:t xml:space="preserve"> </w:t>
      </w:r>
      <w:r>
        <w:t>результаты.</w:t>
      </w:r>
      <w:r>
        <w:rPr>
          <w:spacing w:val="40"/>
        </w:rPr>
        <w:t xml:space="preserve"> </w:t>
      </w:r>
      <w:r>
        <w:t>Для</w:t>
      </w:r>
      <w:r>
        <w:rPr>
          <w:spacing w:val="40"/>
        </w:rPr>
        <w:t xml:space="preserve"> </w:t>
      </w:r>
      <w:r>
        <w:t>решения</w:t>
      </w:r>
      <w:r>
        <w:rPr>
          <w:spacing w:val="40"/>
        </w:rPr>
        <w:t xml:space="preserve"> </w:t>
      </w:r>
      <w:r>
        <w:rPr>
          <w:spacing w:val="-2"/>
        </w:rPr>
        <w:t>задач</w:t>
      </w:r>
      <w:r>
        <w:tab/>
      </w:r>
      <w:r>
        <w:rPr>
          <w:spacing w:val="-2"/>
        </w:rPr>
        <w:t>воспитания</w:t>
      </w:r>
      <w:r>
        <w:tab/>
      </w:r>
      <w:r>
        <w:rPr>
          <w:spacing w:val="-10"/>
        </w:rPr>
        <w:t>и</w:t>
      </w:r>
      <w:r>
        <w:tab/>
      </w:r>
      <w:r>
        <w:rPr>
          <w:spacing w:val="-2"/>
        </w:rPr>
        <w:t>обучения</w:t>
      </w:r>
      <w:r>
        <w:tab/>
      </w:r>
      <w:r>
        <w:rPr>
          <w:spacing w:val="-2"/>
        </w:rPr>
        <w:t>целесообразно</w:t>
      </w:r>
      <w:r>
        <w:tab/>
      </w:r>
      <w:r>
        <w:rPr>
          <w:spacing w:val="-2"/>
        </w:rPr>
        <w:t>использовать</w:t>
      </w:r>
      <w:r>
        <w:tab/>
      </w:r>
      <w:r>
        <w:rPr>
          <w:spacing w:val="-32"/>
        </w:rPr>
        <w:t xml:space="preserve"> </w:t>
      </w:r>
      <w:r>
        <w:t>комплекс</w:t>
      </w:r>
      <w:r>
        <w:tab/>
      </w:r>
      <w:r>
        <w:tab/>
      </w:r>
      <w:r>
        <w:rPr>
          <w:spacing w:val="-2"/>
        </w:rPr>
        <w:t>методов.</w:t>
      </w:r>
      <w:r>
        <w:tab/>
      </w:r>
      <w:r>
        <w:rPr>
          <w:spacing w:val="-4"/>
        </w:rPr>
        <w:t xml:space="preserve">При </w:t>
      </w:r>
      <w:r>
        <w:rPr>
          <w:spacing w:val="-2"/>
        </w:rPr>
        <w:t>реализации</w:t>
      </w:r>
      <w:r>
        <w:tab/>
      </w:r>
      <w:r>
        <w:rPr>
          <w:spacing w:val="-2"/>
        </w:rPr>
        <w:t>Программы</w:t>
      </w:r>
      <w:r>
        <w:tab/>
      </w:r>
      <w:r>
        <w:rPr>
          <w:spacing w:val="-2"/>
        </w:rPr>
        <w:t>педагог</w:t>
      </w:r>
      <w:r>
        <w:tab/>
      </w:r>
      <w:r>
        <w:tab/>
      </w:r>
      <w:r>
        <w:tab/>
      </w:r>
      <w:r>
        <w:rPr>
          <w:spacing w:val="-4"/>
        </w:rPr>
        <w:t>может</w:t>
      </w:r>
      <w:r>
        <w:tab/>
      </w:r>
      <w:r>
        <w:rPr>
          <w:spacing w:val="-2"/>
        </w:rPr>
        <w:t>использовать</w:t>
      </w:r>
      <w:r>
        <w:tab/>
      </w:r>
      <w:r>
        <w:rPr>
          <w:spacing w:val="-2"/>
        </w:rPr>
        <w:t>различные</w:t>
      </w:r>
      <w:r>
        <w:tab/>
        <w:t>средства,</w:t>
      </w:r>
      <w:r>
        <w:rPr>
          <w:spacing w:val="-15"/>
        </w:rPr>
        <w:t xml:space="preserve"> </w:t>
      </w:r>
      <w:r>
        <w:t>представленные совокупностью материальных и идеальных объектов:</w:t>
      </w:r>
    </w:p>
    <w:p w:rsidR="00EA58FE" w:rsidRDefault="004245CD">
      <w:pPr>
        <w:pStyle w:val="a4"/>
        <w:numPr>
          <w:ilvl w:val="1"/>
          <w:numId w:val="164"/>
        </w:numPr>
        <w:tabs>
          <w:tab w:val="left" w:pos="721"/>
        </w:tabs>
        <w:ind w:left="721" w:hanging="359"/>
        <w:rPr>
          <w:sz w:val="24"/>
        </w:rPr>
      </w:pPr>
      <w:r>
        <w:rPr>
          <w:sz w:val="24"/>
        </w:rPr>
        <w:t>демонстрационные</w:t>
      </w:r>
      <w:r>
        <w:rPr>
          <w:spacing w:val="-8"/>
          <w:sz w:val="24"/>
        </w:rPr>
        <w:t xml:space="preserve"> </w:t>
      </w:r>
      <w:r>
        <w:rPr>
          <w:sz w:val="24"/>
        </w:rPr>
        <w:t>и</w:t>
      </w:r>
      <w:r>
        <w:rPr>
          <w:spacing w:val="-4"/>
          <w:sz w:val="24"/>
        </w:rPr>
        <w:t xml:space="preserve"> </w:t>
      </w:r>
      <w:r>
        <w:rPr>
          <w:spacing w:val="-2"/>
          <w:sz w:val="24"/>
        </w:rPr>
        <w:t>раздаточные;</w:t>
      </w:r>
    </w:p>
    <w:p w:rsidR="00EA58FE" w:rsidRDefault="004245CD">
      <w:pPr>
        <w:pStyle w:val="a4"/>
        <w:numPr>
          <w:ilvl w:val="1"/>
          <w:numId w:val="164"/>
        </w:numPr>
        <w:tabs>
          <w:tab w:val="left" w:pos="721"/>
        </w:tabs>
        <w:spacing w:before="39"/>
        <w:ind w:left="721" w:hanging="359"/>
        <w:rPr>
          <w:sz w:val="24"/>
        </w:rPr>
      </w:pPr>
      <w:r>
        <w:rPr>
          <w:sz w:val="24"/>
        </w:rPr>
        <w:t>визуальные,</w:t>
      </w:r>
      <w:r>
        <w:rPr>
          <w:spacing w:val="-7"/>
          <w:sz w:val="24"/>
        </w:rPr>
        <w:t xml:space="preserve"> </w:t>
      </w:r>
      <w:r>
        <w:rPr>
          <w:sz w:val="24"/>
        </w:rPr>
        <w:t>аудийные,</w:t>
      </w:r>
      <w:r>
        <w:rPr>
          <w:spacing w:val="-6"/>
          <w:sz w:val="24"/>
        </w:rPr>
        <w:t xml:space="preserve"> </w:t>
      </w:r>
      <w:r>
        <w:rPr>
          <w:spacing w:val="-2"/>
          <w:sz w:val="24"/>
        </w:rPr>
        <w:t>аудиовизуальные;</w:t>
      </w:r>
    </w:p>
    <w:p w:rsidR="00EA58FE" w:rsidRDefault="004245CD">
      <w:pPr>
        <w:pStyle w:val="a4"/>
        <w:numPr>
          <w:ilvl w:val="1"/>
          <w:numId w:val="164"/>
        </w:numPr>
        <w:tabs>
          <w:tab w:val="left" w:pos="721"/>
        </w:tabs>
        <w:spacing w:before="41"/>
        <w:ind w:left="721" w:hanging="359"/>
        <w:rPr>
          <w:sz w:val="24"/>
        </w:rPr>
      </w:pPr>
      <w:r>
        <w:rPr>
          <w:sz w:val="24"/>
        </w:rPr>
        <w:t>естественные</w:t>
      </w:r>
      <w:r>
        <w:rPr>
          <w:spacing w:val="-5"/>
          <w:sz w:val="24"/>
        </w:rPr>
        <w:t xml:space="preserve"> </w:t>
      </w:r>
      <w:r>
        <w:rPr>
          <w:sz w:val="24"/>
        </w:rPr>
        <w:t>и</w:t>
      </w:r>
      <w:r>
        <w:rPr>
          <w:spacing w:val="-1"/>
          <w:sz w:val="24"/>
        </w:rPr>
        <w:t xml:space="preserve"> </w:t>
      </w:r>
      <w:r>
        <w:rPr>
          <w:spacing w:val="-2"/>
          <w:sz w:val="24"/>
        </w:rPr>
        <w:t>искусственные;</w:t>
      </w:r>
    </w:p>
    <w:p w:rsidR="00EA58FE" w:rsidRDefault="004245CD">
      <w:pPr>
        <w:pStyle w:val="a4"/>
        <w:numPr>
          <w:ilvl w:val="1"/>
          <w:numId w:val="164"/>
        </w:numPr>
        <w:tabs>
          <w:tab w:val="left" w:pos="721"/>
        </w:tabs>
        <w:spacing w:before="43"/>
        <w:ind w:left="721" w:hanging="359"/>
        <w:rPr>
          <w:sz w:val="24"/>
        </w:rPr>
      </w:pPr>
      <w:r>
        <w:rPr>
          <w:sz w:val="24"/>
        </w:rPr>
        <w:t>реальные</w:t>
      </w:r>
      <w:r>
        <w:rPr>
          <w:spacing w:val="-4"/>
          <w:sz w:val="24"/>
        </w:rPr>
        <w:t xml:space="preserve"> </w:t>
      </w:r>
      <w:r>
        <w:rPr>
          <w:sz w:val="24"/>
        </w:rPr>
        <w:t xml:space="preserve">и </w:t>
      </w:r>
      <w:r>
        <w:rPr>
          <w:spacing w:val="-2"/>
          <w:sz w:val="24"/>
        </w:rPr>
        <w:t>виртуальные.</w:t>
      </w:r>
    </w:p>
    <w:p w:rsidR="00EA58FE" w:rsidRDefault="00EA58FE">
      <w:pPr>
        <w:pStyle w:val="a4"/>
        <w:rPr>
          <w:sz w:val="24"/>
        </w:rPr>
        <w:sectPr w:rsidR="00EA58FE">
          <w:pgSz w:w="11910" w:h="16840"/>
          <w:pgMar w:top="1040" w:right="283" w:bottom="280" w:left="850" w:header="720" w:footer="720" w:gutter="0"/>
          <w:cols w:space="720"/>
        </w:sectPr>
      </w:pPr>
    </w:p>
    <w:p w:rsidR="00EA58FE" w:rsidRDefault="004245CD">
      <w:pPr>
        <w:pStyle w:val="a3"/>
        <w:spacing w:before="76" w:line="276" w:lineRule="auto"/>
        <w:ind w:left="2" w:right="277" w:firstLine="708"/>
        <w:jc w:val="both"/>
      </w:pPr>
      <w:r>
        <w:t>Форма</w:t>
      </w:r>
      <w:r>
        <w:rPr>
          <w:spacing w:val="40"/>
        </w:rPr>
        <w:t xml:space="preserve"> </w:t>
      </w:r>
      <w:r>
        <w:t>непосредственно</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воспитанниками</w:t>
      </w:r>
      <w:r>
        <w:rPr>
          <w:spacing w:val="40"/>
        </w:rPr>
        <w:t xml:space="preserve"> </w:t>
      </w:r>
      <w:r>
        <w:t>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EA58FE" w:rsidRDefault="004245CD">
      <w:pPr>
        <w:pStyle w:val="a3"/>
        <w:spacing w:before="40" w:line="276" w:lineRule="auto"/>
        <w:ind w:left="2" w:right="277"/>
        <w:jc w:val="both"/>
      </w:pPr>
      <w:r>
        <w:rPr>
          <w:b/>
        </w:rPr>
        <w:t xml:space="preserve">Метод </w:t>
      </w:r>
      <w:r>
        <w:t xml:space="preserve">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w:t>
      </w:r>
      <w:r>
        <w:rPr>
          <w:spacing w:val="-2"/>
        </w:rPr>
        <w:t>социализация).</w:t>
      </w:r>
    </w:p>
    <w:p w:rsidR="00EA58FE" w:rsidRDefault="004245CD">
      <w:pPr>
        <w:pStyle w:val="a3"/>
        <w:spacing w:before="1" w:line="276" w:lineRule="auto"/>
        <w:ind w:left="2" w:right="276"/>
        <w:jc w:val="both"/>
      </w:pPr>
      <w:r>
        <w:rPr>
          <w:b/>
        </w:rPr>
        <w:t xml:space="preserve">Способ </w:t>
      </w:r>
      <w:r>
        <w:t>–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EA58FE" w:rsidRDefault="004245CD">
      <w:pPr>
        <w:pStyle w:val="a3"/>
        <w:spacing w:before="1" w:line="276" w:lineRule="auto"/>
        <w:ind w:left="2" w:right="277"/>
        <w:jc w:val="both"/>
      </w:pPr>
      <w:r>
        <w:rPr>
          <w:b/>
        </w:rPr>
        <w:t>Приём</w:t>
      </w:r>
      <w:r>
        <w:rPr>
          <w:b/>
          <w:spacing w:val="62"/>
        </w:rPr>
        <w:t xml:space="preserve"> </w:t>
      </w:r>
      <w:r>
        <w:t>–</w:t>
      </w:r>
      <w:r>
        <w:rPr>
          <w:spacing w:val="61"/>
        </w:rPr>
        <w:t xml:space="preserve"> </w:t>
      </w:r>
      <w:r>
        <w:t>это</w:t>
      </w:r>
      <w:r>
        <w:rPr>
          <w:spacing w:val="64"/>
        </w:rPr>
        <w:t xml:space="preserve"> </w:t>
      </w:r>
      <w:r>
        <w:t>составная</w:t>
      </w:r>
      <w:r>
        <w:rPr>
          <w:spacing w:val="62"/>
        </w:rPr>
        <w:t xml:space="preserve"> </w:t>
      </w:r>
      <w:r>
        <w:t>часть</w:t>
      </w:r>
      <w:r>
        <w:rPr>
          <w:spacing w:val="62"/>
        </w:rPr>
        <w:t xml:space="preserve"> </w:t>
      </w:r>
      <w:r>
        <w:t>или</w:t>
      </w:r>
      <w:r>
        <w:rPr>
          <w:spacing w:val="63"/>
        </w:rPr>
        <w:t xml:space="preserve"> </w:t>
      </w:r>
      <w:r>
        <w:t>отдельная</w:t>
      </w:r>
      <w:r>
        <w:rPr>
          <w:spacing w:val="60"/>
        </w:rPr>
        <w:t xml:space="preserve"> </w:t>
      </w:r>
      <w:r>
        <w:t>сторона</w:t>
      </w:r>
      <w:r>
        <w:rPr>
          <w:spacing w:val="58"/>
        </w:rPr>
        <w:t xml:space="preserve"> </w:t>
      </w:r>
      <w:r>
        <w:t>метода.</w:t>
      </w:r>
      <w:r>
        <w:rPr>
          <w:spacing w:val="64"/>
        </w:rPr>
        <w:t xml:space="preserve"> </w:t>
      </w:r>
      <w:r>
        <w:t>Отдельные</w:t>
      </w:r>
      <w:r>
        <w:rPr>
          <w:spacing w:val="58"/>
        </w:rPr>
        <w:t xml:space="preserve"> </w:t>
      </w:r>
      <w:r>
        <w:t>приемы</w:t>
      </w:r>
      <w:r>
        <w:rPr>
          <w:spacing w:val="62"/>
        </w:rPr>
        <w:t xml:space="preserve"> </w:t>
      </w:r>
      <w:r>
        <w:t>могут входить в состав различных методов.</w:t>
      </w:r>
    </w:p>
    <w:p w:rsidR="00EA58FE" w:rsidRDefault="004245CD">
      <w:pPr>
        <w:pStyle w:val="a3"/>
        <w:spacing w:line="278" w:lineRule="auto"/>
        <w:ind w:left="2" w:right="842"/>
        <w:jc w:val="both"/>
      </w:pPr>
      <w:r>
        <w:rPr>
          <w:b/>
        </w:rPr>
        <w:t xml:space="preserve">Средство </w:t>
      </w:r>
      <w:r>
        <w:t>- вспомогательный элемент в реализации определенных форм реализации Программы, методов, способов действия.</w:t>
      </w:r>
    </w:p>
    <w:p w:rsidR="00EA58FE" w:rsidRDefault="004245CD">
      <w:pPr>
        <w:pStyle w:val="a3"/>
        <w:tabs>
          <w:tab w:val="left" w:pos="1334"/>
          <w:tab w:val="left" w:pos="1833"/>
          <w:tab w:val="left" w:pos="2705"/>
          <w:tab w:val="left" w:pos="3806"/>
          <w:tab w:val="left" w:pos="5211"/>
          <w:tab w:val="left" w:pos="5259"/>
          <w:tab w:val="left" w:pos="5578"/>
          <w:tab w:val="left" w:pos="5919"/>
          <w:tab w:val="left" w:pos="6394"/>
          <w:tab w:val="left" w:pos="7295"/>
          <w:tab w:val="left" w:pos="7333"/>
          <w:tab w:val="left" w:pos="7616"/>
          <w:tab w:val="left" w:pos="9325"/>
        </w:tabs>
        <w:spacing w:line="276" w:lineRule="auto"/>
        <w:ind w:left="2" w:right="276" w:firstLine="708"/>
      </w:pPr>
      <w:r>
        <w:rPr>
          <w:spacing w:val="-4"/>
        </w:rPr>
        <w:t>При</w:t>
      </w:r>
      <w:r>
        <w:tab/>
      </w:r>
      <w:r>
        <w:rPr>
          <w:spacing w:val="-2"/>
        </w:rPr>
        <w:t>реализации</w:t>
      </w:r>
      <w:r>
        <w:tab/>
        <w:t>Программы</w:t>
      </w:r>
      <w:r>
        <w:rPr>
          <w:spacing w:val="80"/>
        </w:rPr>
        <w:t xml:space="preserve"> </w:t>
      </w:r>
      <w:r>
        <w:t>педагоги</w:t>
      </w:r>
      <w:r>
        <w:tab/>
      </w:r>
      <w:r>
        <w:rPr>
          <w:spacing w:val="-4"/>
        </w:rPr>
        <w:t>ДОУ</w:t>
      </w:r>
      <w:r>
        <w:tab/>
      </w:r>
      <w:r>
        <w:rPr>
          <w:spacing w:val="-2"/>
        </w:rPr>
        <w:t>используют</w:t>
      </w:r>
      <w:r>
        <w:tab/>
      </w:r>
      <w:r>
        <w:tab/>
        <w:t>различные</w:t>
      </w:r>
      <w:r>
        <w:rPr>
          <w:spacing w:val="80"/>
        </w:rPr>
        <w:t xml:space="preserve"> </w:t>
      </w:r>
      <w:r>
        <w:rPr>
          <w:b/>
        </w:rPr>
        <w:t>образовательные технологии</w:t>
      </w:r>
      <w:r>
        <w:t>,</w:t>
      </w:r>
      <w:r>
        <w:rPr>
          <w:spacing w:val="35"/>
        </w:rPr>
        <w:t xml:space="preserve"> </w:t>
      </w:r>
      <w:r>
        <w:t>в</w:t>
      </w:r>
      <w:r>
        <w:rPr>
          <w:spacing w:val="37"/>
        </w:rPr>
        <w:t xml:space="preserve"> </w:t>
      </w:r>
      <w:r>
        <w:t>том</w:t>
      </w:r>
      <w:r>
        <w:rPr>
          <w:spacing w:val="38"/>
        </w:rPr>
        <w:t xml:space="preserve"> </w:t>
      </w:r>
      <w:r>
        <w:t>числе</w:t>
      </w:r>
      <w:r>
        <w:rPr>
          <w:spacing w:val="38"/>
        </w:rPr>
        <w:t xml:space="preserve"> </w:t>
      </w:r>
      <w:r>
        <w:t>дистанционные</w:t>
      </w:r>
      <w:r>
        <w:rPr>
          <w:spacing w:val="35"/>
        </w:rPr>
        <w:t xml:space="preserve"> </w:t>
      </w:r>
      <w:r>
        <w:t>образовательные</w:t>
      </w:r>
      <w:r>
        <w:rPr>
          <w:spacing w:val="35"/>
        </w:rPr>
        <w:t xml:space="preserve"> </w:t>
      </w:r>
      <w:r>
        <w:t>технологии,</w:t>
      </w:r>
      <w:r>
        <w:rPr>
          <w:spacing w:val="39"/>
        </w:rPr>
        <w:t xml:space="preserve"> </w:t>
      </w:r>
      <w:r>
        <w:t>исключая</w:t>
      </w:r>
      <w:r>
        <w:rPr>
          <w:spacing w:val="38"/>
        </w:rPr>
        <w:t xml:space="preserve"> </w:t>
      </w:r>
      <w:r>
        <w:t>образовательные технологии,</w:t>
      </w:r>
      <w:r>
        <w:rPr>
          <w:spacing w:val="40"/>
        </w:rPr>
        <w:t xml:space="preserve"> </w:t>
      </w:r>
      <w:r>
        <w:t>которые</w:t>
      </w:r>
      <w:r>
        <w:rPr>
          <w:spacing w:val="40"/>
        </w:rPr>
        <w:t xml:space="preserve"> </w:t>
      </w:r>
      <w:r>
        <w:t>могут</w:t>
      </w:r>
      <w:r>
        <w:rPr>
          <w:spacing w:val="77"/>
        </w:rPr>
        <w:t xml:space="preserve"> </w:t>
      </w:r>
      <w:r>
        <w:t>нанести</w:t>
      </w:r>
      <w:r>
        <w:rPr>
          <w:spacing w:val="78"/>
        </w:rPr>
        <w:t xml:space="preserve"> </w:t>
      </w:r>
      <w:r>
        <w:t>вред</w:t>
      </w:r>
      <w:r>
        <w:rPr>
          <w:spacing w:val="40"/>
        </w:rPr>
        <w:t xml:space="preserve"> </w:t>
      </w:r>
      <w:r>
        <w:t>здоровью</w:t>
      </w:r>
      <w:r>
        <w:rPr>
          <w:spacing w:val="77"/>
        </w:rPr>
        <w:t xml:space="preserve"> </w:t>
      </w:r>
      <w:r>
        <w:t>детей.</w:t>
      </w:r>
      <w:r>
        <w:rPr>
          <w:spacing w:val="40"/>
        </w:rPr>
        <w:t xml:space="preserve"> </w:t>
      </w:r>
      <w:r>
        <w:t>Применение</w:t>
      </w:r>
      <w:r>
        <w:rPr>
          <w:spacing w:val="40"/>
        </w:rPr>
        <w:t xml:space="preserve"> </w:t>
      </w:r>
      <w:r>
        <w:t>электронного</w:t>
      </w:r>
      <w:r>
        <w:rPr>
          <w:spacing w:val="40"/>
        </w:rPr>
        <w:t xml:space="preserve"> </w:t>
      </w:r>
      <w:r>
        <w:t xml:space="preserve">обучения, </w:t>
      </w:r>
      <w:r>
        <w:rPr>
          <w:spacing w:val="-2"/>
        </w:rPr>
        <w:t>дистанционных</w:t>
      </w:r>
      <w:r>
        <w:tab/>
      </w:r>
      <w:r>
        <w:rPr>
          <w:spacing w:val="-2"/>
        </w:rPr>
        <w:t>образовательных</w:t>
      </w:r>
      <w:r>
        <w:tab/>
      </w:r>
      <w:r>
        <w:rPr>
          <w:spacing w:val="-2"/>
        </w:rPr>
        <w:t>технологий,</w:t>
      </w:r>
      <w:r>
        <w:tab/>
      </w:r>
      <w:r>
        <w:tab/>
      </w:r>
      <w:r>
        <w:rPr>
          <w:spacing w:val="-10"/>
        </w:rPr>
        <w:t>а</w:t>
      </w:r>
      <w:r>
        <w:tab/>
      </w:r>
      <w:r>
        <w:rPr>
          <w:spacing w:val="-2"/>
        </w:rPr>
        <w:t>также</w:t>
      </w:r>
      <w:r>
        <w:tab/>
      </w:r>
      <w:r>
        <w:rPr>
          <w:spacing w:val="-2"/>
        </w:rPr>
        <w:t>работа</w:t>
      </w:r>
      <w:r>
        <w:tab/>
      </w:r>
      <w:r>
        <w:rPr>
          <w:spacing w:val="-10"/>
        </w:rPr>
        <w:t>с</w:t>
      </w:r>
      <w:r>
        <w:tab/>
      </w:r>
      <w:r>
        <w:rPr>
          <w:spacing w:val="-2"/>
        </w:rPr>
        <w:t>электронными</w:t>
      </w:r>
      <w:r>
        <w:tab/>
      </w:r>
      <w:r>
        <w:rPr>
          <w:spacing w:val="-2"/>
        </w:rPr>
        <w:t xml:space="preserve">средствами </w:t>
      </w:r>
      <w:r>
        <w:t>обучения</w:t>
      </w:r>
      <w:r>
        <w:rPr>
          <w:spacing w:val="40"/>
        </w:rPr>
        <w:t xml:space="preserve"> </w:t>
      </w:r>
      <w:r>
        <w:t>при</w:t>
      </w:r>
      <w:r>
        <w:rPr>
          <w:spacing w:val="40"/>
        </w:rPr>
        <w:t xml:space="preserve"> </w:t>
      </w:r>
      <w:r>
        <w:t>реализации</w:t>
      </w:r>
      <w:r>
        <w:rPr>
          <w:spacing w:val="40"/>
        </w:rPr>
        <w:t xml:space="preserve"> </w:t>
      </w:r>
      <w:r>
        <w:t>программы</w:t>
      </w:r>
      <w:r>
        <w:rPr>
          <w:spacing w:val="40"/>
        </w:rPr>
        <w:t xml:space="preserve"> </w:t>
      </w:r>
      <w:r>
        <w:t>осуществляется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СанПиН 2.4.3648-20 и СанПиН 1.2.3685-21.</w:t>
      </w:r>
    </w:p>
    <w:p w:rsidR="00EA58FE" w:rsidRDefault="004245CD">
      <w:pPr>
        <w:spacing w:before="229"/>
        <w:ind w:left="710"/>
        <w:rPr>
          <w:b/>
          <w:sz w:val="24"/>
        </w:rPr>
      </w:pPr>
      <w:r>
        <w:rPr>
          <w:b/>
          <w:sz w:val="24"/>
        </w:rPr>
        <w:t>Педагогические</w:t>
      </w:r>
      <w:r>
        <w:rPr>
          <w:b/>
          <w:spacing w:val="-11"/>
          <w:sz w:val="24"/>
        </w:rPr>
        <w:t xml:space="preserve"> </w:t>
      </w:r>
      <w:r>
        <w:rPr>
          <w:b/>
          <w:spacing w:val="-2"/>
          <w:sz w:val="24"/>
        </w:rPr>
        <w:t>технологии:</w:t>
      </w:r>
    </w:p>
    <w:p w:rsidR="00EA58FE" w:rsidRDefault="004245CD">
      <w:pPr>
        <w:spacing w:before="41"/>
        <w:ind w:left="2"/>
        <w:rPr>
          <w:i/>
          <w:sz w:val="24"/>
        </w:rPr>
      </w:pPr>
      <w:r>
        <w:rPr>
          <w:i/>
          <w:sz w:val="24"/>
        </w:rPr>
        <w:t>Технологии</w:t>
      </w:r>
      <w:r>
        <w:rPr>
          <w:i/>
          <w:spacing w:val="-2"/>
          <w:sz w:val="24"/>
        </w:rPr>
        <w:t xml:space="preserve"> </w:t>
      </w:r>
      <w:r>
        <w:rPr>
          <w:i/>
          <w:sz w:val="24"/>
        </w:rPr>
        <w:t>на</w:t>
      </w:r>
      <w:r>
        <w:rPr>
          <w:i/>
          <w:spacing w:val="-3"/>
          <w:sz w:val="24"/>
        </w:rPr>
        <w:t xml:space="preserve"> </w:t>
      </w:r>
      <w:r>
        <w:rPr>
          <w:i/>
          <w:sz w:val="24"/>
        </w:rPr>
        <w:t>основе</w:t>
      </w:r>
      <w:r>
        <w:rPr>
          <w:i/>
          <w:spacing w:val="-2"/>
          <w:sz w:val="24"/>
        </w:rPr>
        <w:t xml:space="preserve"> </w:t>
      </w:r>
      <w:r>
        <w:rPr>
          <w:i/>
          <w:sz w:val="24"/>
        </w:rPr>
        <w:t>деятельностного</w:t>
      </w:r>
      <w:r>
        <w:rPr>
          <w:i/>
          <w:spacing w:val="-2"/>
          <w:sz w:val="24"/>
        </w:rPr>
        <w:t xml:space="preserve"> подхода:</w:t>
      </w:r>
    </w:p>
    <w:p w:rsidR="00EA58FE" w:rsidRDefault="004245CD">
      <w:pPr>
        <w:pStyle w:val="a3"/>
        <w:spacing w:before="41"/>
        <w:ind w:left="360"/>
      </w:pPr>
      <w:r>
        <w:rPr>
          <w:noProof/>
          <w:lang w:eastAsia="ru-RU"/>
        </w:rPr>
        <mc:AlternateContent>
          <mc:Choice Requires="wpg">
            <w:drawing>
              <wp:anchor distT="0" distB="0" distL="0" distR="0" simplePos="0" relativeHeight="15750144" behindDoc="0" locked="0" layoutInCell="1" allowOverlap="1">
                <wp:simplePos x="0" y="0"/>
                <wp:positionH relativeFrom="page">
                  <wp:posOffset>541019</wp:posOffset>
                </wp:positionH>
                <wp:positionV relativeFrom="paragraph">
                  <wp:posOffset>31428</wp:posOffset>
                </wp:positionV>
                <wp:extent cx="238125" cy="573405"/>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73405"/>
                          <a:chOff x="0" y="0"/>
                          <a:chExt cx="238125" cy="573405"/>
                        </a:xfrm>
                      </wpg:grpSpPr>
                      <pic:pic xmlns:pic="http://schemas.openxmlformats.org/drawingml/2006/picture">
                        <pic:nvPicPr>
                          <pic:cNvPr id="132" name="Image 132"/>
                          <pic:cNvPicPr/>
                        </pic:nvPicPr>
                        <pic:blipFill>
                          <a:blip r:embed="rId99" cstate="print"/>
                          <a:stretch>
                            <a:fillRect/>
                          </a:stretch>
                        </pic:blipFill>
                        <pic:spPr>
                          <a:xfrm>
                            <a:off x="0" y="0"/>
                            <a:ext cx="237744" cy="169163"/>
                          </a:xfrm>
                          <a:prstGeom prst="rect">
                            <a:avLst/>
                          </a:prstGeom>
                        </pic:spPr>
                      </pic:pic>
                      <pic:pic xmlns:pic="http://schemas.openxmlformats.org/drawingml/2006/picture">
                        <pic:nvPicPr>
                          <pic:cNvPr id="133" name="Image 133"/>
                          <pic:cNvPicPr/>
                        </pic:nvPicPr>
                        <pic:blipFill>
                          <a:blip r:embed="rId99" cstate="print"/>
                          <a:stretch>
                            <a:fillRect/>
                          </a:stretch>
                        </pic:blipFill>
                        <pic:spPr>
                          <a:xfrm>
                            <a:off x="0" y="202692"/>
                            <a:ext cx="237744" cy="169163"/>
                          </a:xfrm>
                          <a:prstGeom prst="rect">
                            <a:avLst/>
                          </a:prstGeom>
                        </pic:spPr>
                      </pic:pic>
                      <pic:pic xmlns:pic="http://schemas.openxmlformats.org/drawingml/2006/picture">
                        <pic:nvPicPr>
                          <pic:cNvPr id="134" name="Image 134"/>
                          <pic:cNvPicPr/>
                        </pic:nvPicPr>
                        <pic:blipFill>
                          <a:blip r:embed="rId99" cstate="print"/>
                          <a:stretch>
                            <a:fillRect/>
                          </a:stretch>
                        </pic:blipFill>
                        <pic:spPr>
                          <a:xfrm>
                            <a:off x="0" y="403859"/>
                            <a:ext cx="237744" cy="169163"/>
                          </a:xfrm>
                          <a:prstGeom prst="rect">
                            <a:avLst/>
                          </a:prstGeom>
                        </pic:spPr>
                      </pic:pic>
                    </wpg:wgp>
                  </a:graphicData>
                </a:graphic>
              </wp:anchor>
            </w:drawing>
          </mc:Choice>
          <mc:Fallback>
            <w:pict>
              <v:group w14:anchorId="59F18966" id="Group 131" o:spid="_x0000_s1026" style="position:absolute;margin-left:42.6pt;margin-top:2.45pt;width:18.75pt;height:45.15pt;z-index:15750144;mso-wrap-distance-left:0;mso-wrap-distance-right:0;mso-position-horizontal-relative:page" coordsize="2381,5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">
                <v:shape id="Image 132"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">
                  <v:imagedata r:id="rId100" o:title=""/>
                </v:shape>
                <v:shape id="Image 133" o:spid="_x0000_s1028" type="#_x0000_t75" style="position:absolute;top:2026;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">
                  <v:imagedata r:id="rId100" o:title=""/>
                </v:shape>
                <v:shape id="Image 134" o:spid="_x0000_s1029" type="#_x0000_t75" style="position:absolute;top:4038;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">
                  <v:imagedata r:id="rId100" o:title=""/>
                </v:shape>
                <w10:wrap anchorx="page"/>
              </v:group>
            </w:pict>
          </mc:Fallback>
        </mc:AlternateContent>
      </w:r>
      <w:r>
        <w:t>технология</w:t>
      </w:r>
      <w:r>
        <w:rPr>
          <w:spacing w:val="-3"/>
        </w:rPr>
        <w:t xml:space="preserve"> </w:t>
      </w:r>
      <w:r>
        <w:t>–</w:t>
      </w:r>
      <w:r>
        <w:rPr>
          <w:spacing w:val="-3"/>
        </w:rPr>
        <w:t xml:space="preserve"> </w:t>
      </w:r>
      <w:r>
        <w:t>метод</w:t>
      </w:r>
      <w:r>
        <w:rPr>
          <w:spacing w:val="-2"/>
        </w:rPr>
        <w:t xml:space="preserve"> проектов</w:t>
      </w:r>
    </w:p>
    <w:p w:rsidR="00EA58FE" w:rsidRDefault="004245CD">
      <w:pPr>
        <w:pStyle w:val="a3"/>
        <w:spacing w:before="43" w:line="276" w:lineRule="auto"/>
        <w:ind w:left="360" w:right="2752"/>
      </w:pPr>
      <w:r>
        <w:t>технология</w:t>
      </w:r>
      <w:r>
        <w:rPr>
          <w:spacing w:val="-10"/>
        </w:rPr>
        <w:t xml:space="preserve"> </w:t>
      </w:r>
      <w:r>
        <w:t>самостоятельной</w:t>
      </w:r>
      <w:r>
        <w:rPr>
          <w:spacing w:val="-10"/>
        </w:rPr>
        <w:t xml:space="preserve"> </w:t>
      </w:r>
      <w:r>
        <w:t>исследовательской</w:t>
      </w:r>
      <w:r>
        <w:rPr>
          <w:spacing w:val="-8"/>
        </w:rPr>
        <w:t xml:space="preserve"> </w:t>
      </w:r>
      <w:r>
        <w:t>деятельности</w:t>
      </w:r>
      <w:r>
        <w:rPr>
          <w:spacing w:val="-10"/>
        </w:rPr>
        <w:t xml:space="preserve"> </w:t>
      </w:r>
      <w:r>
        <w:t>детей технология детского экспериментирования</w:t>
      </w:r>
    </w:p>
    <w:p w:rsidR="00EA58FE" w:rsidRDefault="004245CD">
      <w:pPr>
        <w:spacing w:line="275" w:lineRule="exact"/>
        <w:ind w:left="2"/>
        <w:rPr>
          <w:i/>
          <w:sz w:val="24"/>
        </w:rPr>
      </w:pPr>
      <w:r>
        <w:rPr>
          <w:i/>
          <w:sz w:val="24"/>
        </w:rPr>
        <w:t>Игровые</w:t>
      </w:r>
      <w:r>
        <w:rPr>
          <w:i/>
          <w:spacing w:val="-7"/>
          <w:sz w:val="24"/>
        </w:rPr>
        <w:t xml:space="preserve"> </w:t>
      </w:r>
      <w:r>
        <w:rPr>
          <w:i/>
          <w:sz w:val="24"/>
        </w:rPr>
        <w:t>педагогические</w:t>
      </w:r>
      <w:r>
        <w:rPr>
          <w:i/>
          <w:spacing w:val="-6"/>
          <w:sz w:val="24"/>
        </w:rPr>
        <w:t xml:space="preserve"> </w:t>
      </w:r>
      <w:r>
        <w:rPr>
          <w:i/>
          <w:spacing w:val="-2"/>
          <w:sz w:val="24"/>
        </w:rPr>
        <w:t>технологии:</w:t>
      </w:r>
    </w:p>
    <w:p w:rsidR="00EA58FE" w:rsidRDefault="004245CD">
      <w:pPr>
        <w:spacing w:before="41"/>
        <w:ind w:left="2"/>
        <w:rPr>
          <w:i/>
          <w:sz w:val="24"/>
        </w:rPr>
      </w:pPr>
      <w:r>
        <w:rPr>
          <w:i/>
          <w:sz w:val="24"/>
        </w:rPr>
        <w:t>Технологии</w:t>
      </w:r>
      <w:r>
        <w:rPr>
          <w:i/>
          <w:spacing w:val="-2"/>
          <w:sz w:val="24"/>
        </w:rPr>
        <w:t xml:space="preserve"> </w:t>
      </w:r>
      <w:r>
        <w:rPr>
          <w:i/>
          <w:sz w:val="24"/>
        </w:rPr>
        <w:t>обучения</w:t>
      </w:r>
      <w:r>
        <w:rPr>
          <w:i/>
          <w:spacing w:val="1"/>
          <w:sz w:val="24"/>
        </w:rPr>
        <w:t xml:space="preserve"> </w:t>
      </w:r>
      <w:r>
        <w:rPr>
          <w:i/>
          <w:sz w:val="24"/>
        </w:rPr>
        <w:t>и</w:t>
      </w:r>
      <w:r>
        <w:rPr>
          <w:i/>
          <w:spacing w:val="-1"/>
          <w:sz w:val="24"/>
        </w:rPr>
        <w:t xml:space="preserve"> </w:t>
      </w:r>
      <w:r>
        <w:rPr>
          <w:i/>
          <w:spacing w:val="-2"/>
          <w:sz w:val="24"/>
        </w:rPr>
        <w:t>развития:</w:t>
      </w:r>
    </w:p>
    <w:p w:rsidR="00EA58FE" w:rsidRDefault="004245CD">
      <w:pPr>
        <w:pStyle w:val="a3"/>
        <w:spacing w:before="43" w:line="276" w:lineRule="auto"/>
        <w:ind w:left="360" w:right="2752"/>
      </w:pPr>
      <w:r>
        <w:rPr>
          <w:noProof/>
          <w:lang w:eastAsia="ru-RU"/>
        </w:rPr>
        <mc:AlternateContent>
          <mc:Choice Requires="wpg">
            <w:drawing>
              <wp:anchor distT="0" distB="0" distL="0" distR="0" simplePos="0" relativeHeight="15750656" behindDoc="0" locked="0" layoutInCell="1" allowOverlap="1">
                <wp:simplePos x="0" y="0"/>
                <wp:positionH relativeFrom="page">
                  <wp:posOffset>541019</wp:posOffset>
                </wp:positionH>
                <wp:positionV relativeFrom="paragraph">
                  <wp:posOffset>32870</wp:posOffset>
                </wp:positionV>
                <wp:extent cx="238125" cy="37084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70840"/>
                          <a:chOff x="0" y="0"/>
                          <a:chExt cx="238125" cy="370840"/>
                        </a:xfrm>
                      </wpg:grpSpPr>
                      <pic:pic xmlns:pic="http://schemas.openxmlformats.org/drawingml/2006/picture">
                        <pic:nvPicPr>
                          <pic:cNvPr id="136" name="Image 136"/>
                          <pic:cNvPicPr/>
                        </pic:nvPicPr>
                        <pic:blipFill>
                          <a:blip r:embed="rId99" cstate="print"/>
                          <a:stretch>
                            <a:fillRect/>
                          </a:stretch>
                        </pic:blipFill>
                        <pic:spPr>
                          <a:xfrm>
                            <a:off x="0" y="0"/>
                            <a:ext cx="237744" cy="169163"/>
                          </a:xfrm>
                          <a:prstGeom prst="rect">
                            <a:avLst/>
                          </a:prstGeom>
                        </pic:spPr>
                      </pic:pic>
                      <pic:pic xmlns:pic="http://schemas.openxmlformats.org/drawingml/2006/picture">
                        <pic:nvPicPr>
                          <pic:cNvPr id="137" name="Image 137"/>
                          <pic:cNvPicPr/>
                        </pic:nvPicPr>
                        <pic:blipFill>
                          <a:blip r:embed="rId99" cstate="print"/>
                          <a:stretch>
                            <a:fillRect/>
                          </a:stretch>
                        </pic:blipFill>
                        <pic:spPr>
                          <a:xfrm>
                            <a:off x="0" y="201168"/>
                            <a:ext cx="237744" cy="169163"/>
                          </a:xfrm>
                          <a:prstGeom prst="rect">
                            <a:avLst/>
                          </a:prstGeom>
                        </pic:spPr>
                      </pic:pic>
                    </wpg:wgp>
                  </a:graphicData>
                </a:graphic>
              </wp:anchor>
            </w:drawing>
          </mc:Choice>
          <mc:Fallback>
            <w:pict>
              <v:group w14:anchorId="78F9CD32" id="Group 135" o:spid="_x0000_s1026" style="position:absolute;margin-left:42.6pt;margin-top:2.6pt;width:18.75pt;height:29.2pt;z-index:15750656;mso-wrap-distance-left:0;mso-wrap-distance-right:0;mso-position-horizontal-relative:page" coordsize="238125,37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">
                <v:shape id="Image 136"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">
                  <v:imagedata r:id="rId100" o:title=""/>
                </v:shape>
                <v:shape id="Image 137" o:spid="_x0000_s1028" type="#_x0000_t75" style="position:absolute;top:201168;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">
                  <v:imagedata r:id="rId100" o:title=""/>
                </v:shape>
                <w10:wrap anchorx="page"/>
              </v:group>
            </w:pict>
          </mc:Fallback>
        </mc:AlternateContent>
      </w:r>
      <w:r>
        <w:t>«Технология</w:t>
      </w:r>
      <w:r>
        <w:rPr>
          <w:spacing w:val="-7"/>
        </w:rPr>
        <w:t xml:space="preserve"> </w:t>
      </w:r>
      <w:r>
        <w:t>продуктивного</w:t>
      </w:r>
      <w:r>
        <w:rPr>
          <w:spacing w:val="-7"/>
        </w:rPr>
        <w:t xml:space="preserve"> </w:t>
      </w:r>
      <w:r>
        <w:t>чтения-слушания</w:t>
      </w:r>
      <w:r>
        <w:rPr>
          <w:spacing w:val="-7"/>
        </w:rPr>
        <w:t xml:space="preserve"> </w:t>
      </w:r>
      <w:r>
        <w:t>в</w:t>
      </w:r>
      <w:r>
        <w:rPr>
          <w:spacing w:val="-7"/>
        </w:rPr>
        <w:t xml:space="preserve"> </w:t>
      </w:r>
      <w:r>
        <w:t>детском</w:t>
      </w:r>
      <w:r>
        <w:rPr>
          <w:spacing w:val="-7"/>
        </w:rPr>
        <w:t xml:space="preserve"> </w:t>
      </w:r>
      <w:r>
        <w:t>саду». Технология И.Н.Мурашковская “Картинка без запинки”</w:t>
      </w:r>
    </w:p>
    <w:p w:rsidR="00EA58FE" w:rsidRDefault="004245CD">
      <w:pPr>
        <w:pStyle w:val="a3"/>
        <w:tabs>
          <w:tab w:val="left" w:pos="1936"/>
          <w:tab w:val="left" w:pos="2866"/>
          <w:tab w:val="left" w:pos="3468"/>
          <w:tab w:val="left" w:pos="4750"/>
          <w:tab w:val="left" w:pos="5912"/>
          <w:tab w:val="left" w:pos="8545"/>
          <w:tab w:val="left" w:pos="9465"/>
        </w:tabs>
        <w:spacing w:line="276" w:lineRule="auto"/>
        <w:ind w:left="2" w:right="134" w:firstLine="708"/>
      </w:pPr>
      <w:r>
        <w:rPr>
          <w:spacing w:val="-2"/>
        </w:rPr>
        <w:t>Согласно</w:t>
      </w:r>
      <w:r>
        <w:tab/>
      </w:r>
      <w:r>
        <w:rPr>
          <w:spacing w:val="-4"/>
        </w:rPr>
        <w:t>ФГОС</w:t>
      </w:r>
      <w:r>
        <w:tab/>
      </w:r>
      <w:r>
        <w:rPr>
          <w:spacing w:val="-6"/>
        </w:rPr>
        <w:t>ДО</w:t>
      </w:r>
      <w:r>
        <w:tab/>
      </w:r>
      <w:r>
        <w:rPr>
          <w:spacing w:val="-2"/>
        </w:rPr>
        <w:t>педагогов</w:t>
      </w:r>
      <w:r>
        <w:tab/>
      </w:r>
      <w:r>
        <w:rPr>
          <w:spacing w:val="-2"/>
        </w:rPr>
        <w:t>МАДОУ</w:t>
      </w:r>
      <w:r>
        <w:tab/>
        <w:t>используют</w:t>
      </w:r>
      <w:r>
        <w:rPr>
          <w:spacing w:val="40"/>
        </w:rPr>
        <w:t xml:space="preserve"> </w:t>
      </w:r>
      <w:r>
        <w:t>различные</w:t>
      </w:r>
      <w:r>
        <w:tab/>
      </w:r>
      <w:r>
        <w:rPr>
          <w:spacing w:val="-2"/>
        </w:rPr>
        <w:t>формы</w:t>
      </w:r>
      <w:r>
        <w:tab/>
      </w:r>
      <w:r>
        <w:rPr>
          <w:spacing w:val="-2"/>
        </w:rPr>
        <w:t xml:space="preserve">реализации </w:t>
      </w:r>
      <w:r>
        <w:t>Программы</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видом</w:t>
      </w:r>
      <w:r>
        <w:rPr>
          <w:spacing w:val="80"/>
        </w:rPr>
        <w:t xml:space="preserve"> </w:t>
      </w:r>
      <w:r>
        <w:t>детской</w:t>
      </w:r>
      <w:r>
        <w:rPr>
          <w:spacing w:val="80"/>
        </w:rPr>
        <w:t xml:space="preserve"> </w:t>
      </w:r>
      <w:r>
        <w:t>деятельности</w:t>
      </w:r>
      <w:r>
        <w:rPr>
          <w:spacing w:val="80"/>
        </w:rPr>
        <w:t xml:space="preserve"> </w:t>
      </w:r>
      <w:r>
        <w:t>и возрастными особенностями детей:</w:t>
      </w:r>
    </w:p>
    <w:p w:rsidR="00EA58FE" w:rsidRDefault="004245CD">
      <w:pPr>
        <w:pStyle w:val="a4"/>
        <w:numPr>
          <w:ilvl w:val="0"/>
          <w:numId w:val="163"/>
        </w:numPr>
        <w:tabs>
          <w:tab w:val="left" w:pos="182"/>
        </w:tabs>
        <w:spacing w:before="1"/>
        <w:ind w:left="182" w:hanging="180"/>
        <w:rPr>
          <w:sz w:val="24"/>
        </w:rPr>
      </w:pPr>
      <w:r>
        <w:rPr>
          <w:spacing w:val="-1"/>
          <w:sz w:val="24"/>
          <w:u w:val="single"/>
        </w:rPr>
        <w:t xml:space="preserve"> </w:t>
      </w:r>
      <w:r>
        <w:rPr>
          <w:sz w:val="24"/>
          <w:u w:val="single"/>
        </w:rPr>
        <w:t>​В</w:t>
      </w:r>
      <w:r>
        <w:rPr>
          <w:spacing w:val="-3"/>
          <w:sz w:val="24"/>
          <w:u w:val="single"/>
        </w:rPr>
        <w:t xml:space="preserve"> </w:t>
      </w:r>
      <w:r>
        <w:rPr>
          <w:sz w:val="24"/>
          <w:u w:val="single"/>
        </w:rPr>
        <w:t>раннем</w:t>
      </w:r>
      <w:r>
        <w:rPr>
          <w:spacing w:val="-1"/>
          <w:sz w:val="24"/>
          <w:u w:val="single"/>
        </w:rPr>
        <w:t xml:space="preserve"> </w:t>
      </w:r>
      <w:r>
        <w:rPr>
          <w:sz w:val="24"/>
          <w:u w:val="single"/>
        </w:rPr>
        <w:t>возрасте</w:t>
      </w:r>
      <w:r>
        <w:rPr>
          <w:spacing w:val="-2"/>
          <w:sz w:val="24"/>
          <w:u w:val="single"/>
        </w:rPr>
        <w:t xml:space="preserve"> </w:t>
      </w:r>
      <w:r>
        <w:rPr>
          <w:sz w:val="24"/>
          <w:u w:val="single"/>
        </w:rPr>
        <w:t>(1</w:t>
      </w:r>
      <w:r>
        <w:rPr>
          <w:spacing w:val="2"/>
          <w:sz w:val="24"/>
          <w:u w:val="single"/>
        </w:rPr>
        <w:t xml:space="preserve"> </w:t>
      </w:r>
      <w:r>
        <w:rPr>
          <w:sz w:val="24"/>
          <w:u w:val="single"/>
        </w:rPr>
        <w:t>год</w:t>
      </w:r>
      <w:r>
        <w:rPr>
          <w:spacing w:val="2"/>
          <w:sz w:val="24"/>
          <w:u w:val="single"/>
        </w:rPr>
        <w:t xml:space="preserve"> </w:t>
      </w:r>
      <w:r>
        <w:rPr>
          <w:sz w:val="24"/>
          <w:u w:val="single"/>
        </w:rPr>
        <w:t>-</w:t>
      </w:r>
      <w:r>
        <w:rPr>
          <w:spacing w:val="-2"/>
          <w:sz w:val="24"/>
          <w:u w:val="single"/>
        </w:rPr>
        <w:t xml:space="preserve"> </w:t>
      </w:r>
      <w:r>
        <w:rPr>
          <w:sz w:val="24"/>
          <w:u w:val="single"/>
        </w:rPr>
        <w:t xml:space="preserve">3 </w:t>
      </w:r>
      <w:r>
        <w:rPr>
          <w:spacing w:val="-2"/>
          <w:sz w:val="24"/>
          <w:u w:val="single"/>
        </w:rPr>
        <w:t>года):</w:t>
      </w:r>
    </w:p>
    <w:p w:rsidR="00EA58FE" w:rsidRDefault="004245CD">
      <w:pPr>
        <w:pStyle w:val="a3"/>
        <w:spacing w:before="40" w:line="276" w:lineRule="auto"/>
        <w:ind w:left="2"/>
      </w:pPr>
      <w:r>
        <w:rPr>
          <w:noProof/>
          <w:position w:val="-4"/>
          <w:lang w:eastAsia="ru-RU"/>
        </w:rPr>
        <w:drawing>
          <wp:inline distT="0" distB="0" distL="0" distR="0">
            <wp:extent cx="237744" cy="169163"/>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9" cstate="print"/>
                    <a:stretch>
                      <a:fillRect/>
                    </a:stretch>
                  </pic:blipFill>
                  <pic:spPr>
                    <a:xfrm>
                      <a:off x="0" y="0"/>
                      <a:ext cx="237744" cy="169163"/>
                    </a:xfrm>
                    <a:prstGeom prst="rect">
                      <a:avLst/>
                    </a:prstGeom>
                  </pic:spPr>
                </pic:pic>
              </a:graphicData>
            </a:graphic>
          </wp:inline>
        </w:drawing>
      </w:r>
      <w:r>
        <w:rPr>
          <w:spacing w:val="-2"/>
          <w:sz w:val="20"/>
        </w:rPr>
        <w:t xml:space="preserve"> </w:t>
      </w:r>
      <w:r>
        <w:t>предметная</w:t>
      </w:r>
      <w:r>
        <w:rPr>
          <w:spacing w:val="80"/>
        </w:rPr>
        <w:t xml:space="preserve"> </w:t>
      </w:r>
      <w:r>
        <w:t>деятельность</w:t>
      </w:r>
      <w:r>
        <w:rPr>
          <w:spacing w:val="80"/>
        </w:rPr>
        <w:t xml:space="preserve"> </w:t>
      </w:r>
      <w:r>
        <w:t>(орудийно-предметные</w:t>
      </w:r>
      <w:r>
        <w:rPr>
          <w:spacing w:val="77"/>
        </w:rPr>
        <w:t xml:space="preserve"> </w:t>
      </w:r>
      <w:r>
        <w:t>действия</w:t>
      </w:r>
      <w:r>
        <w:rPr>
          <w:spacing w:val="80"/>
        </w:rPr>
        <w:t xml:space="preserve"> </w:t>
      </w:r>
      <w:r>
        <w:t>-</w:t>
      </w:r>
      <w:r>
        <w:rPr>
          <w:spacing w:val="79"/>
        </w:rPr>
        <w:t xml:space="preserve"> </w:t>
      </w:r>
      <w:r>
        <w:t>ест</w:t>
      </w:r>
      <w:r>
        <w:rPr>
          <w:spacing w:val="80"/>
        </w:rPr>
        <w:t xml:space="preserve"> </w:t>
      </w:r>
      <w:r>
        <w:t>ложкой,</w:t>
      </w:r>
      <w:r>
        <w:rPr>
          <w:spacing w:val="78"/>
        </w:rPr>
        <w:t xml:space="preserve"> </w:t>
      </w:r>
      <w:r>
        <w:t>пьет</w:t>
      </w:r>
      <w:r>
        <w:rPr>
          <w:spacing w:val="80"/>
        </w:rPr>
        <w:t xml:space="preserve"> </w:t>
      </w:r>
      <w:r>
        <w:t>из</w:t>
      </w:r>
      <w:r>
        <w:rPr>
          <w:spacing w:val="80"/>
        </w:rPr>
        <w:t xml:space="preserve"> </w:t>
      </w:r>
      <w:r>
        <w:t>кружки</w:t>
      </w:r>
      <w:r>
        <w:rPr>
          <w:spacing w:val="76"/>
        </w:rPr>
        <w:t xml:space="preserve"> </w:t>
      </w:r>
      <w:r>
        <w:t xml:space="preserve">и </w:t>
      </w:r>
      <w:r>
        <w:rPr>
          <w:spacing w:val="-2"/>
        </w:rPr>
        <w:t>другое);</w:t>
      </w:r>
    </w:p>
    <w:p w:rsidR="00EA58FE" w:rsidRDefault="004245CD">
      <w:pPr>
        <w:pStyle w:val="a3"/>
        <w:spacing w:line="275" w:lineRule="exact"/>
        <w:ind w:left="360"/>
      </w:pPr>
      <w:r>
        <w:rPr>
          <w:noProof/>
          <w:lang w:eastAsia="ru-RU"/>
        </w:rPr>
        <mc:AlternateContent>
          <mc:Choice Requires="wpg">
            <w:drawing>
              <wp:anchor distT="0" distB="0" distL="0" distR="0" simplePos="0" relativeHeight="15751168" behindDoc="0" locked="0" layoutInCell="1" allowOverlap="1">
                <wp:simplePos x="0" y="0"/>
                <wp:positionH relativeFrom="page">
                  <wp:posOffset>541019</wp:posOffset>
                </wp:positionH>
                <wp:positionV relativeFrom="paragraph">
                  <wp:posOffset>5174</wp:posOffset>
                </wp:positionV>
                <wp:extent cx="238125" cy="37211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72110"/>
                          <a:chOff x="0" y="0"/>
                          <a:chExt cx="238125" cy="372110"/>
                        </a:xfrm>
                      </wpg:grpSpPr>
                      <pic:pic xmlns:pic="http://schemas.openxmlformats.org/drawingml/2006/picture">
                        <pic:nvPicPr>
                          <pic:cNvPr id="140" name="Image 140"/>
                          <pic:cNvPicPr/>
                        </pic:nvPicPr>
                        <pic:blipFill>
                          <a:blip r:embed="rId99" cstate="print"/>
                          <a:stretch>
                            <a:fillRect/>
                          </a:stretch>
                        </pic:blipFill>
                        <pic:spPr>
                          <a:xfrm>
                            <a:off x="0" y="0"/>
                            <a:ext cx="237744" cy="169163"/>
                          </a:xfrm>
                          <a:prstGeom prst="rect">
                            <a:avLst/>
                          </a:prstGeom>
                        </pic:spPr>
                      </pic:pic>
                      <pic:pic xmlns:pic="http://schemas.openxmlformats.org/drawingml/2006/picture">
                        <pic:nvPicPr>
                          <pic:cNvPr id="141" name="Image 141"/>
                          <pic:cNvPicPr/>
                        </pic:nvPicPr>
                        <pic:blipFill>
                          <a:blip r:embed="rId99" cstate="print"/>
                          <a:stretch>
                            <a:fillRect/>
                          </a:stretch>
                        </pic:blipFill>
                        <pic:spPr>
                          <a:xfrm>
                            <a:off x="0" y="202692"/>
                            <a:ext cx="237744" cy="169163"/>
                          </a:xfrm>
                          <a:prstGeom prst="rect">
                            <a:avLst/>
                          </a:prstGeom>
                        </pic:spPr>
                      </pic:pic>
                    </wpg:wgp>
                  </a:graphicData>
                </a:graphic>
              </wp:anchor>
            </w:drawing>
          </mc:Choice>
          <mc:Fallback>
            <w:pict>
              <v:group w14:anchorId="6BE3A959" id="Group 139" o:spid="_x0000_s1026" style="position:absolute;margin-left:42.6pt;margin-top:.4pt;width:18.75pt;height:29.3pt;z-index:15751168;mso-wrap-distance-left:0;mso-wrap-distance-right:0;mso-position-horizontal-relative:page" coordsize="238125,372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">
                <v:shape id="Image 140"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">
                  <v:imagedata r:id="rId100" o:title=""/>
                </v:shape>
                <v:shape id="Image 141" o:spid="_x0000_s1028" type="#_x0000_t75" style="position:absolute;top:202692;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">
                  <v:imagedata r:id="rId100" o:title=""/>
                </v:shape>
                <w10:wrap anchorx="page"/>
              </v:group>
            </w:pict>
          </mc:Fallback>
        </mc:AlternateContent>
      </w:r>
      <w:r>
        <w:t>экспериментирование</w:t>
      </w:r>
      <w:r>
        <w:rPr>
          <w:spacing w:val="-5"/>
        </w:rPr>
        <w:t xml:space="preserve"> </w:t>
      </w:r>
      <w:r>
        <w:t>с</w:t>
      </w:r>
      <w:r>
        <w:rPr>
          <w:spacing w:val="-4"/>
        </w:rPr>
        <w:t xml:space="preserve"> </w:t>
      </w:r>
      <w:r>
        <w:t>материалами</w:t>
      </w:r>
      <w:r>
        <w:rPr>
          <w:spacing w:val="-1"/>
        </w:rPr>
        <w:t xml:space="preserve"> </w:t>
      </w:r>
      <w:r>
        <w:t>и</w:t>
      </w:r>
      <w:r>
        <w:rPr>
          <w:spacing w:val="-2"/>
        </w:rPr>
        <w:t xml:space="preserve"> </w:t>
      </w:r>
      <w:r>
        <w:t>веществами</w:t>
      </w:r>
      <w:r>
        <w:rPr>
          <w:spacing w:val="1"/>
        </w:rPr>
        <w:t xml:space="preserve"> </w:t>
      </w:r>
      <w:r>
        <w:t>(песок,</w:t>
      </w:r>
      <w:r>
        <w:rPr>
          <w:spacing w:val="-3"/>
        </w:rPr>
        <w:t xml:space="preserve"> </w:t>
      </w:r>
      <w:r>
        <w:t>вода,</w:t>
      </w:r>
      <w:r>
        <w:rPr>
          <w:spacing w:val="-2"/>
        </w:rPr>
        <w:t xml:space="preserve"> </w:t>
      </w:r>
      <w:r>
        <w:t>тесто</w:t>
      </w:r>
      <w:r>
        <w:rPr>
          <w:spacing w:val="-3"/>
        </w:rPr>
        <w:t xml:space="preserve"> </w:t>
      </w:r>
      <w:r>
        <w:t xml:space="preserve">и </w:t>
      </w:r>
      <w:r>
        <w:rPr>
          <w:spacing w:val="-2"/>
        </w:rPr>
        <w:t>другие);</w:t>
      </w:r>
    </w:p>
    <w:p w:rsidR="00EA58FE" w:rsidRDefault="004245CD">
      <w:pPr>
        <w:pStyle w:val="a3"/>
        <w:spacing w:before="44" w:line="276" w:lineRule="auto"/>
        <w:ind w:left="2" w:right="276" w:firstLine="449"/>
      </w:pPr>
      <w:r>
        <w:t>ситуативно-деловое</w:t>
      </w:r>
      <w:r>
        <w:rPr>
          <w:spacing w:val="80"/>
        </w:rPr>
        <w:t xml:space="preserve"> </w:t>
      </w:r>
      <w:r>
        <w:t>общение</w:t>
      </w:r>
      <w:r>
        <w:rPr>
          <w:spacing w:val="80"/>
        </w:rPr>
        <w:t xml:space="preserve"> </w:t>
      </w:r>
      <w:r>
        <w:t>со</w:t>
      </w:r>
      <w:r>
        <w:rPr>
          <w:spacing w:val="80"/>
        </w:rPr>
        <w:t xml:space="preserve"> </w:t>
      </w:r>
      <w:r>
        <w:t>взрослым</w:t>
      </w:r>
      <w:r>
        <w:rPr>
          <w:spacing w:val="80"/>
        </w:rPr>
        <w:t xml:space="preserve"> </w:t>
      </w:r>
      <w:r>
        <w:t>и</w:t>
      </w:r>
      <w:r>
        <w:rPr>
          <w:spacing w:val="80"/>
        </w:rPr>
        <w:t xml:space="preserve"> </w:t>
      </w:r>
      <w:r>
        <w:t>эмоционально-практическое</w:t>
      </w:r>
      <w:r>
        <w:rPr>
          <w:spacing w:val="80"/>
        </w:rPr>
        <w:t xml:space="preserve"> </w:t>
      </w:r>
      <w:r>
        <w:t>со</w:t>
      </w:r>
      <w:r>
        <w:rPr>
          <w:spacing w:val="80"/>
        </w:rPr>
        <w:t xml:space="preserve"> </w:t>
      </w:r>
      <w:r>
        <w:t>сверстниками под руководством взрослого;</w:t>
      </w:r>
    </w:p>
    <w:p w:rsidR="00EA58FE" w:rsidRDefault="004245CD">
      <w:pPr>
        <w:pStyle w:val="a3"/>
        <w:spacing w:line="276" w:lineRule="auto"/>
        <w:ind w:left="2" w:right="499"/>
      </w:pPr>
      <w:r>
        <w:rPr>
          <w:noProof/>
          <w:position w:val="-4"/>
          <w:lang w:eastAsia="ru-RU"/>
        </w:rPr>
        <w:drawing>
          <wp:inline distT="0" distB="0" distL="0" distR="0">
            <wp:extent cx="237744" cy="169163"/>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99" cstate="print"/>
                    <a:stretch>
                      <a:fillRect/>
                    </a:stretch>
                  </pic:blipFill>
                  <pic:spPr>
                    <a:xfrm>
                      <a:off x="0" y="0"/>
                      <a:ext cx="237744" cy="169163"/>
                    </a:xfrm>
                    <a:prstGeom prst="rect">
                      <a:avLst/>
                    </a:prstGeom>
                  </pic:spPr>
                </pic:pic>
              </a:graphicData>
            </a:graphic>
          </wp:inline>
        </w:drawing>
      </w:r>
      <w:r>
        <w:rPr>
          <w:spacing w:val="36"/>
          <w:sz w:val="20"/>
        </w:rPr>
        <w:t xml:space="preserve"> </w:t>
      </w:r>
      <w:r>
        <w:t>двигательная</w:t>
      </w:r>
      <w:r>
        <w:rPr>
          <w:spacing w:val="80"/>
        </w:rPr>
        <w:t xml:space="preserve"> </w:t>
      </w:r>
      <w:r>
        <w:t>деятельность</w:t>
      </w:r>
      <w:r>
        <w:rPr>
          <w:spacing w:val="80"/>
        </w:rPr>
        <w:t xml:space="preserve"> </w:t>
      </w:r>
      <w:r>
        <w:t>(основные</w:t>
      </w:r>
      <w:r>
        <w:rPr>
          <w:spacing w:val="80"/>
        </w:rPr>
        <w:t xml:space="preserve"> </w:t>
      </w:r>
      <w:r>
        <w:t>движения,</w:t>
      </w:r>
      <w:r>
        <w:rPr>
          <w:spacing w:val="80"/>
        </w:rPr>
        <w:t xml:space="preserve"> </w:t>
      </w:r>
      <w:r>
        <w:t>общеразвивающие</w:t>
      </w:r>
      <w:r>
        <w:rPr>
          <w:spacing w:val="80"/>
        </w:rPr>
        <w:t xml:space="preserve"> </w:t>
      </w:r>
      <w:r>
        <w:t>упражнения,</w:t>
      </w:r>
      <w:r>
        <w:rPr>
          <w:spacing w:val="80"/>
        </w:rPr>
        <w:t xml:space="preserve"> </w:t>
      </w:r>
      <w:r>
        <w:t>простые</w:t>
      </w:r>
      <w:r>
        <w:rPr>
          <w:spacing w:val="40"/>
        </w:rPr>
        <w:t xml:space="preserve"> </w:t>
      </w:r>
      <w:r>
        <w:t>подвижные игры);</w:t>
      </w:r>
    </w:p>
    <w:p w:rsidR="00EA58FE" w:rsidRDefault="004245CD">
      <w:pPr>
        <w:pStyle w:val="a3"/>
        <w:tabs>
          <w:tab w:val="left" w:pos="1555"/>
          <w:tab w:val="left" w:pos="3216"/>
          <w:tab w:val="left" w:pos="5304"/>
          <w:tab w:val="left" w:pos="5741"/>
          <w:tab w:val="left" w:pos="8751"/>
          <w:tab w:val="left" w:pos="9573"/>
          <w:tab w:val="left" w:pos="10389"/>
        </w:tabs>
        <w:spacing w:line="278" w:lineRule="auto"/>
        <w:ind w:left="2" w:right="275"/>
      </w:pPr>
      <w:r>
        <w:rPr>
          <w:noProof/>
          <w:position w:val="-4"/>
          <w:lang w:eastAsia="ru-RU"/>
        </w:rPr>
        <w:drawing>
          <wp:inline distT="0" distB="0" distL="0" distR="0">
            <wp:extent cx="237744" cy="169163"/>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99" cstate="print"/>
                    <a:stretch>
                      <a:fillRect/>
                    </a:stretch>
                  </pic:blipFill>
                  <pic:spPr>
                    <a:xfrm>
                      <a:off x="0" y="0"/>
                      <a:ext cx="237744" cy="169163"/>
                    </a:xfrm>
                    <a:prstGeom prst="rect">
                      <a:avLst/>
                    </a:prstGeom>
                  </pic:spPr>
                </pic:pic>
              </a:graphicData>
            </a:graphic>
          </wp:inline>
        </w:drawing>
      </w:r>
      <w:r>
        <w:rPr>
          <w:sz w:val="20"/>
        </w:rPr>
        <w:t xml:space="preserve"> </w:t>
      </w:r>
      <w:r>
        <w:t>игровая</w:t>
      </w:r>
      <w:r>
        <w:tab/>
      </w:r>
      <w:r>
        <w:rPr>
          <w:spacing w:val="-2"/>
        </w:rPr>
        <w:t>деятельность</w:t>
      </w:r>
      <w:r>
        <w:tab/>
      </w:r>
      <w:r>
        <w:rPr>
          <w:spacing w:val="-2"/>
        </w:rPr>
        <w:t>(отобразительная</w:t>
      </w:r>
      <w:r>
        <w:tab/>
      </w:r>
      <w:r>
        <w:rPr>
          <w:spacing w:val="-10"/>
        </w:rPr>
        <w:t>и</w:t>
      </w:r>
      <w:r>
        <w:tab/>
      </w:r>
      <w:r>
        <w:rPr>
          <w:spacing w:val="-2"/>
        </w:rPr>
        <w:t>сюжетно-отобразительная</w:t>
      </w:r>
      <w:r>
        <w:tab/>
      </w:r>
      <w:r>
        <w:rPr>
          <w:spacing w:val="-2"/>
        </w:rPr>
        <w:t>игра,</w:t>
      </w:r>
      <w:r>
        <w:tab/>
      </w:r>
      <w:r>
        <w:rPr>
          <w:spacing w:val="-4"/>
        </w:rPr>
        <w:t>игры</w:t>
      </w:r>
      <w:r>
        <w:tab/>
      </w:r>
      <w:r>
        <w:rPr>
          <w:spacing w:val="-10"/>
        </w:rPr>
        <w:t xml:space="preserve">с </w:t>
      </w:r>
      <w:r>
        <w:t>дидактическими игрушками);</w:t>
      </w:r>
    </w:p>
    <w:p w:rsidR="00EA58FE" w:rsidRDefault="004245CD">
      <w:pPr>
        <w:pStyle w:val="a3"/>
        <w:spacing w:line="272" w:lineRule="exact"/>
        <w:ind w:left="360"/>
      </w:pPr>
      <w:r>
        <w:rPr>
          <w:noProof/>
          <w:lang w:eastAsia="ru-RU"/>
        </w:rPr>
        <mc:AlternateContent>
          <mc:Choice Requires="wpg">
            <w:drawing>
              <wp:anchor distT="0" distB="0" distL="0" distR="0" simplePos="0" relativeHeight="15751680" behindDoc="0" locked="0" layoutInCell="1" allowOverlap="1">
                <wp:simplePos x="0" y="0"/>
                <wp:positionH relativeFrom="page">
                  <wp:posOffset>541019</wp:posOffset>
                </wp:positionH>
                <wp:positionV relativeFrom="paragraph">
                  <wp:posOffset>813</wp:posOffset>
                </wp:positionV>
                <wp:extent cx="238125" cy="37084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70840"/>
                          <a:chOff x="0" y="0"/>
                          <a:chExt cx="238125" cy="370840"/>
                        </a:xfrm>
                      </wpg:grpSpPr>
                      <pic:pic xmlns:pic="http://schemas.openxmlformats.org/drawingml/2006/picture">
                        <pic:nvPicPr>
                          <pic:cNvPr id="145" name="Image 145"/>
                          <pic:cNvPicPr/>
                        </pic:nvPicPr>
                        <pic:blipFill>
                          <a:blip r:embed="rId99" cstate="print"/>
                          <a:stretch>
                            <a:fillRect/>
                          </a:stretch>
                        </pic:blipFill>
                        <pic:spPr>
                          <a:xfrm>
                            <a:off x="0" y="0"/>
                            <a:ext cx="237744" cy="169164"/>
                          </a:xfrm>
                          <a:prstGeom prst="rect">
                            <a:avLst/>
                          </a:prstGeom>
                        </pic:spPr>
                      </pic:pic>
                      <pic:pic xmlns:pic="http://schemas.openxmlformats.org/drawingml/2006/picture">
                        <pic:nvPicPr>
                          <pic:cNvPr id="146" name="Image 146"/>
                          <pic:cNvPicPr/>
                        </pic:nvPicPr>
                        <pic:blipFill>
                          <a:blip r:embed="rId99" cstate="print"/>
                          <a:stretch>
                            <a:fillRect/>
                          </a:stretch>
                        </pic:blipFill>
                        <pic:spPr>
                          <a:xfrm>
                            <a:off x="0" y="201168"/>
                            <a:ext cx="237744" cy="169164"/>
                          </a:xfrm>
                          <a:prstGeom prst="rect">
                            <a:avLst/>
                          </a:prstGeom>
                        </pic:spPr>
                      </pic:pic>
                    </wpg:wgp>
                  </a:graphicData>
                </a:graphic>
              </wp:anchor>
            </w:drawing>
          </mc:Choice>
          <mc:Fallback>
            <w:pict>
              <v:group w14:anchorId="7DD7451C" id="Group 144" o:spid="_x0000_s1026" style="position:absolute;margin-left:42.6pt;margin-top:.05pt;width:18.75pt;height:29.2pt;z-index:15751680;mso-wrap-distance-left:0;mso-wrap-distance-right:0;mso-position-horizontal-relative:page" coordsize="238125,37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">
                <v:shape id="Image 145" o:spid="_x0000_s1027"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">
                  <v:imagedata r:id="rId100" o:title=""/>
                </v:shape>
                <v:shape id="Image 146" o:spid="_x0000_s1028" type="#_x0000_t75" style="position:absolute;top:201168;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">
                  <v:imagedata r:id="rId100" o:title=""/>
                </v:shape>
                <w10:wrap anchorx="page"/>
              </v:group>
            </w:pict>
          </mc:Fallback>
        </mc:AlternateContent>
      </w:r>
      <w:r>
        <w:t>речевая</w:t>
      </w:r>
      <w:r>
        <w:rPr>
          <w:spacing w:val="-6"/>
        </w:rPr>
        <w:t xml:space="preserve"> </w:t>
      </w:r>
      <w:r>
        <w:t>(понимание</w:t>
      </w:r>
      <w:r>
        <w:rPr>
          <w:spacing w:val="-3"/>
        </w:rPr>
        <w:t xml:space="preserve"> </w:t>
      </w:r>
      <w:r>
        <w:t>речи</w:t>
      </w:r>
      <w:r>
        <w:rPr>
          <w:spacing w:val="-2"/>
        </w:rPr>
        <w:t xml:space="preserve"> </w:t>
      </w:r>
      <w:r>
        <w:t>взрослого,</w:t>
      </w:r>
      <w:r>
        <w:rPr>
          <w:spacing w:val="-3"/>
        </w:rPr>
        <w:t xml:space="preserve"> </w:t>
      </w:r>
      <w:r>
        <w:t>слушание</w:t>
      </w:r>
      <w:r>
        <w:rPr>
          <w:spacing w:val="-4"/>
        </w:rPr>
        <w:t xml:space="preserve"> </w:t>
      </w:r>
      <w:r>
        <w:t>и</w:t>
      </w:r>
      <w:r>
        <w:rPr>
          <w:spacing w:val="-5"/>
        </w:rPr>
        <w:t xml:space="preserve"> </w:t>
      </w:r>
      <w:r>
        <w:t>понимание</w:t>
      </w:r>
      <w:r>
        <w:rPr>
          <w:spacing w:val="-3"/>
        </w:rPr>
        <w:t xml:space="preserve"> </w:t>
      </w:r>
      <w:r>
        <w:t>стихов,</w:t>
      </w:r>
      <w:r>
        <w:rPr>
          <w:spacing w:val="-3"/>
        </w:rPr>
        <w:t xml:space="preserve"> </w:t>
      </w:r>
      <w:r>
        <w:t>активная</w:t>
      </w:r>
      <w:r>
        <w:rPr>
          <w:spacing w:val="-3"/>
        </w:rPr>
        <w:t xml:space="preserve"> </w:t>
      </w:r>
      <w:r>
        <w:rPr>
          <w:spacing w:val="-2"/>
        </w:rPr>
        <w:t>речь);</w:t>
      </w:r>
    </w:p>
    <w:p w:rsidR="00EA58FE" w:rsidRDefault="004245CD">
      <w:pPr>
        <w:pStyle w:val="a3"/>
        <w:tabs>
          <w:tab w:val="left" w:pos="2402"/>
          <w:tab w:val="left" w:pos="4010"/>
          <w:tab w:val="left" w:pos="5465"/>
          <w:tab w:val="left" w:pos="6382"/>
          <w:tab w:val="left" w:pos="6768"/>
          <w:tab w:val="left" w:pos="8795"/>
          <w:tab w:val="left" w:pos="9280"/>
          <w:tab w:val="left" w:pos="10365"/>
        </w:tabs>
        <w:spacing w:before="38" w:line="276" w:lineRule="auto"/>
        <w:ind w:left="2" w:right="277" w:firstLine="439"/>
      </w:pPr>
      <w:r>
        <w:rPr>
          <w:spacing w:val="-2"/>
        </w:rPr>
        <w:t>изобразительная</w:t>
      </w:r>
      <w:r>
        <w:tab/>
      </w:r>
      <w:r>
        <w:rPr>
          <w:spacing w:val="-2"/>
        </w:rPr>
        <w:t>деятельность</w:t>
      </w:r>
      <w:r>
        <w:tab/>
      </w:r>
      <w:r>
        <w:rPr>
          <w:spacing w:val="-2"/>
        </w:rPr>
        <w:t>(рисование,</w:t>
      </w:r>
      <w:r>
        <w:tab/>
      </w:r>
      <w:r>
        <w:rPr>
          <w:spacing w:val="-2"/>
        </w:rPr>
        <w:t>лепка)</w:t>
      </w:r>
      <w:r>
        <w:tab/>
      </w:r>
      <w:r>
        <w:rPr>
          <w:spacing w:val="-10"/>
        </w:rPr>
        <w:t>и</w:t>
      </w:r>
      <w:r>
        <w:tab/>
      </w:r>
      <w:r>
        <w:rPr>
          <w:spacing w:val="-2"/>
        </w:rPr>
        <w:t>конструирование</w:t>
      </w:r>
      <w:r>
        <w:tab/>
      </w:r>
      <w:r>
        <w:rPr>
          <w:spacing w:val="-6"/>
        </w:rPr>
        <w:t>из</w:t>
      </w:r>
      <w:r>
        <w:tab/>
      </w:r>
      <w:r>
        <w:rPr>
          <w:spacing w:val="-2"/>
        </w:rPr>
        <w:t>мелкого</w:t>
      </w:r>
      <w:r>
        <w:tab/>
      </w:r>
      <w:r>
        <w:rPr>
          <w:spacing w:val="-10"/>
        </w:rPr>
        <w:t xml:space="preserve">и </w:t>
      </w:r>
      <w:r>
        <w:t>крупного строительного материала;</w:t>
      </w:r>
    </w:p>
    <w:p w:rsidR="00EA58FE" w:rsidRDefault="00EA58FE">
      <w:pPr>
        <w:pStyle w:val="a3"/>
        <w:spacing w:line="276" w:lineRule="auto"/>
        <w:sectPr w:rsidR="00EA58FE">
          <w:pgSz w:w="11910" w:h="16840"/>
          <w:pgMar w:top="1040" w:right="283" w:bottom="280" w:left="850" w:header="720" w:footer="720" w:gutter="0"/>
          <w:cols w:space="720"/>
        </w:sectPr>
      </w:pPr>
    </w:p>
    <w:p w:rsidR="00EA58FE" w:rsidRDefault="004245CD">
      <w:pPr>
        <w:pStyle w:val="a3"/>
        <w:spacing w:before="73" w:line="278" w:lineRule="auto"/>
        <w:ind w:left="2" w:right="277"/>
        <w:jc w:val="both"/>
      </w:pPr>
      <w:r>
        <w:rPr>
          <w:noProof/>
          <w:position w:val="-4"/>
          <w:lang w:eastAsia="ru-RU"/>
        </w:rPr>
        <w:drawing>
          <wp:inline distT="0" distB="0" distL="0" distR="0">
            <wp:extent cx="237744" cy="16916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99" cstate="print"/>
                    <a:stretch>
                      <a:fillRect/>
                    </a:stretch>
                  </pic:blipFill>
                  <pic:spPr>
                    <a:xfrm>
                      <a:off x="0" y="0"/>
                      <a:ext cx="237744" cy="169164"/>
                    </a:xfrm>
                    <a:prstGeom prst="rect">
                      <a:avLst/>
                    </a:prstGeom>
                  </pic:spPr>
                </pic:pic>
              </a:graphicData>
            </a:graphic>
          </wp:inline>
        </w:drawing>
      </w:r>
      <w:r>
        <w:rPr>
          <w:sz w:val="20"/>
        </w:rPr>
        <w:t xml:space="preserve"> </w:t>
      </w:r>
      <w:r>
        <w:t>самообслуживание и элементарные тру действия (убирает игрушки, подметает веником,</w:t>
      </w:r>
      <w:r>
        <w:rPr>
          <w:spacing w:val="40"/>
        </w:rPr>
        <w:t xml:space="preserve"> </w:t>
      </w:r>
      <w:r>
        <w:t>поливает цветы из лейки и другое);</w:t>
      </w:r>
    </w:p>
    <w:p w:rsidR="00EA58FE" w:rsidRDefault="004245CD">
      <w:pPr>
        <w:pStyle w:val="a3"/>
        <w:spacing w:line="276" w:lineRule="auto"/>
        <w:ind w:left="2" w:right="278"/>
        <w:jc w:val="both"/>
      </w:pPr>
      <w:r>
        <w:rPr>
          <w:noProof/>
          <w:position w:val="-4"/>
          <w:lang w:eastAsia="ru-RU"/>
        </w:rPr>
        <w:drawing>
          <wp:inline distT="0" distB="0" distL="0" distR="0">
            <wp:extent cx="237744" cy="16916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99" cstate="print"/>
                    <a:stretch>
                      <a:fillRect/>
                    </a:stretch>
                  </pic:blipFill>
                  <pic:spPr>
                    <a:xfrm>
                      <a:off x="0" y="0"/>
                      <a:ext cx="237744" cy="169164"/>
                    </a:xfrm>
                    <a:prstGeom prst="rect">
                      <a:avLst/>
                    </a:prstGeom>
                  </pic:spPr>
                </pic:pic>
              </a:graphicData>
            </a:graphic>
          </wp:inline>
        </w:drawing>
      </w:r>
      <w:r>
        <w:rPr>
          <w:sz w:val="20"/>
        </w:rPr>
        <w:t xml:space="preserve"> </w:t>
      </w:r>
      <w:r>
        <w:t>музыкальная</w:t>
      </w:r>
      <w:r>
        <w:rPr>
          <w:spacing w:val="80"/>
          <w:w w:val="150"/>
        </w:rPr>
        <w:t xml:space="preserve"> </w:t>
      </w:r>
      <w:r>
        <w:t>деятельность</w:t>
      </w:r>
      <w:r>
        <w:rPr>
          <w:spacing w:val="80"/>
          <w:w w:val="150"/>
        </w:rPr>
        <w:t xml:space="preserve"> </w:t>
      </w:r>
      <w:r>
        <w:t>(слушание</w:t>
      </w:r>
      <w:r>
        <w:rPr>
          <w:spacing w:val="80"/>
          <w:w w:val="150"/>
        </w:rPr>
        <w:t xml:space="preserve"> </w:t>
      </w:r>
      <w:r>
        <w:t>музыки</w:t>
      </w:r>
      <w:r>
        <w:rPr>
          <w:spacing w:val="80"/>
          <w:w w:val="150"/>
        </w:rPr>
        <w:t xml:space="preserve"> </w:t>
      </w:r>
      <w:r>
        <w:t>и</w:t>
      </w:r>
      <w:r>
        <w:rPr>
          <w:spacing w:val="80"/>
          <w:w w:val="150"/>
        </w:rPr>
        <w:t xml:space="preserve"> </w:t>
      </w:r>
      <w:r>
        <w:t>исполнительство,</w:t>
      </w:r>
      <w:r>
        <w:rPr>
          <w:spacing w:val="80"/>
          <w:w w:val="150"/>
        </w:rPr>
        <w:t xml:space="preserve"> </w:t>
      </w:r>
      <w:r>
        <w:t>музыкально- ритмические движения).</w:t>
      </w:r>
    </w:p>
    <w:p w:rsidR="00EA58FE" w:rsidRDefault="004245CD">
      <w:pPr>
        <w:pStyle w:val="a4"/>
        <w:numPr>
          <w:ilvl w:val="0"/>
          <w:numId w:val="163"/>
        </w:numPr>
        <w:tabs>
          <w:tab w:val="left" w:pos="182"/>
        </w:tabs>
        <w:spacing w:line="275" w:lineRule="exact"/>
        <w:ind w:left="182" w:hanging="180"/>
        <w:jc w:val="both"/>
        <w:rPr>
          <w:sz w:val="24"/>
        </w:rPr>
      </w:pPr>
      <w:r>
        <w:rPr>
          <w:sz w:val="24"/>
          <w:u w:val="single"/>
        </w:rPr>
        <w:t>В</w:t>
      </w:r>
      <w:r>
        <w:rPr>
          <w:spacing w:val="-3"/>
          <w:sz w:val="24"/>
          <w:u w:val="single"/>
        </w:rPr>
        <w:t xml:space="preserve"> </w:t>
      </w:r>
      <w:r>
        <w:rPr>
          <w:sz w:val="24"/>
          <w:u w:val="single"/>
        </w:rPr>
        <w:t>дошкольном</w:t>
      </w:r>
      <w:r>
        <w:rPr>
          <w:spacing w:val="-2"/>
          <w:sz w:val="24"/>
          <w:u w:val="single"/>
        </w:rPr>
        <w:t xml:space="preserve"> </w:t>
      </w:r>
      <w:r>
        <w:rPr>
          <w:sz w:val="24"/>
          <w:u w:val="single"/>
        </w:rPr>
        <w:t>возрасте</w:t>
      </w:r>
      <w:r>
        <w:rPr>
          <w:spacing w:val="-1"/>
          <w:sz w:val="24"/>
          <w:u w:val="single"/>
        </w:rPr>
        <w:t xml:space="preserve"> </w:t>
      </w:r>
      <w:r>
        <w:rPr>
          <w:sz w:val="24"/>
          <w:u w:val="single"/>
        </w:rPr>
        <w:t>(3</w:t>
      </w:r>
      <w:r>
        <w:rPr>
          <w:spacing w:val="-1"/>
          <w:sz w:val="24"/>
          <w:u w:val="single"/>
        </w:rPr>
        <w:t xml:space="preserve"> </w:t>
      </w:r>
      <w:r>
        <w:rPr>
          <w:sz w:val="24"/>
          <w:u w:val="single"/>
        </w:rPr>
        <w:t>года -</w:t>
      </w:r>
      <w:r>
        <w:rPr>
          <w:spacing w:val="-2"/>
          <w:sz w:val="24"/>
          <w:u w:val="single"/>
        </w:rPr>
        <w:t xml:space="preserve"> </w:t>
      </w:r>
      <w:r>
        <w:rPr>
          <w:sz w:val="24"/>
          <w:u w:val="single"/>
        </w:rPr>
        <w:t xml:space="preserve">8 </w:t>
      </w:r>
      <w:r>
        <w:rPr>
          <w:spacing w:val="-2"/>
          <w:sz w:val="24"/>
          <w:u w:val="single"/>
        </w:rPr>
        <w:t>лет):</w:t>
      </w:r>
    </w:p>
    <w:p w:rsidR="00EA58FE" w:rsidRDefault="004245CD">
      <w:pPr>
        <w:pStyle w:val="a4"/>
        <w:numPr>
          <w:ilvl w:val="1"/>
          <w:numId w:val="163"/>
        </w:numPr>
        <w:tabs>
          <w:tab w:val="left" w:pos="481"/>
        </w:tabs>
        <w:spacing w:before="78" w:line="276" w:lineRule="auto"/>
        <w:ind w:right="278" w:firstLine="0"/>
        <w:jc w:val="both"/>
        <w:rPr>
          <w:sz w:val="24"/>
        </w:rPr>
      </w:pPr>
      <w:r>
        <w:rPr>
          <w:sz w:val="24"/>
        </w:rPr>
        <w:t>игровая деятельность (сюжетно-ролевая, театрализованная, режиссерская, строительно- конструктивная, дидактическая, подвижная и другие);</w:t>
      </w:r>
    </w:p>
    <w:p w:rsidR="00EA58FE" w:rsidRDefault="004245CD">
      <w:pPr>
        <w:pStyle w:val="a4"/>
        <w:numPr>
          <w:ilvl w:val="1"/>
          <w:numId w:val="163"/>
        </w:numPr>
        <w:tabs>
          <w:tab w:val="left" w:pos="839"/>
          <w:tab w:val="left" w:pos="2489"/>
          <w:tab w:val="left" w:pos="2678"/>
          <w:tab w:val="left" w:pos="3845"/>
          <w:tab w:val="left" w:pos="5770"/>
          <w:tab w:val="left" w:pos="8903"/>
        </w:tabs>
        <w:spacing w:line="276" w:lineRule="auto"/>
        <w:ind w:right="275" w:firstLine="0"/>
        <w:jc w:val="both"/>
        <w:rPr>
          <w:sz w:val="24"/>
        </w:rPr>
      </w:pPr>
      <w:r>
        <w:rPr>
          <w:spacing w:val="-2"/>
          <w:sz w:val="24"/>
        </w:rPr>
        <w:t>общение</w:t>
      </w:r>
      <w:r>
        <w:rPr>
          <w:sz w:val="24"/>
        </w:rPr>
        <w:tab/>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внеситуативно- познавательное,</w:t>
      </w:r>
      <w:r>
        <w:rPr>
          <w:sz w:val="24"/>
        </w:rPr>
        <w:tab/>
        <w:t xml:space="preserve">внеситуативно-личностное) и сверстниками (ситуативно-деловое, </w:t>
      </w:r>
      <w:r>
        <w:rPr>
          <w:spacing w:val="-2"/>
          <w:sz w:val="24"/>
        </w:rPr>
        <w:t>внеситуативно-деловое);</w:t>
      </w:r>
    </w:p>
    <w:p w:rsidR="00EA58FE" w:rsidRDefault="004245CD">
      <w:pPr>
        <w:pStyle w:val="a4"/>
        <w:numPr>
          <w:ilvl w:val="1"/>
          <w:numId w:val="163"/>
        </w:numPr>
        <w:tabs>
          <w:tab w:val="left" w:pos="436"/>
        </w:tabs>
        <w:spacing w:line="276" w:lineRule="auto"/>
        <w:ind w:right="280" w:firstLine="0"/>
        <w:jc w:val="both"/>
        <w:rPr>
          <w:sz w:val="24"/>
        </w:rPr>
      </w:pPr>
      <w:r>
        <w:rPr>
          <w:sz w:val="24"/>
        </w:rPr>
        <w:t>речевая деятельность (слушание речи взрослого и сверстников, активная диалогическая и монологическая речь);</w:t>
      </w:r>
    </w:p>
    <w:p w:rsidR="00EA58FE" w:rsidRDefault="004245CD">
      <w:pPr>
        <w:pStyle w:val="a4"/>
        <w:numPr>
          <w:ilvl w:val="1"/>
          <w:numId w:val="163"/>
        </w:numPr>
        <w:tabs>
          <w:tab w:val="left" w:pos="995"/>
          <w:tab w:val="left" w:pos="5213"/>
          <w:tab w:val="left" w:pos="7304"/>
          <w:tab w:val="left" w:pos="8173"/>
        </w:tabs>
        <w:spacing w:line="276" w:lineRule="auto"/>
        <w:ind w:right="277" w:firstLine="0"/>
        <w:jc w:val="both"/>
        <w:rPr>
          <w:sz w:val="24"/>
        </w:rPr>
      </w:pPr>
      <w:r>
        <w:rPr>
          <w:spacing w:val="-2"/>
          <w:sz w:val="24"/>
        </w:rPr>
        <w:t>познавательно-исследовательская</w:t>
      </w:r>
      <w:r>
        <w:rPr>
          <w:sz w:val="24"/>
        </w:rPr>
        <w:tab/>
      </w:r>
      <w:r>
        <w:rPr>
          <w:spacing w:val="-2"/>
          <w:sz w:val="24"/>
        </w:rPr>
        <w:t>деятельность</w:t>
      </w:r>
      <w:r>
        <w:rPr>
          <w:sz w:val="24"/>
        </w:rPr>
        <w:tab/>
      </w:r>
      <w:r>
        <w:rPr>
          <w:spacing w:val="-10"/>
          <w:sz w:val="24"/>
        </w:rPr>
        <w:t>и</w:t>
      </w:r>
      <w:r>
        <w:rPr>
          <w:sz w:val="24"/>
        </w:rPr>
        <w:tab/>
      </w:r>
      <w:r>
        <w:rPr>
          <w:spacing w:val="-2"/>
          <w:sz w:val="24"/>
        </w:rPr>
        <w:t xml:space="preserve">экспериментирование; </w:t>
      </w:r>
      <w:r>
        <w:rPr>
          <w:sz w:val="24"/>
        </w:rPr>
        <w:t>изобразительная</w:t>
      </w:r>
      <w:r>
        <w:rPr>
          <w:spacing w:val="80"/>
          <w:sz w:val="24"/>
        </w:rPr>
        <w:t xml:space="preserve"> </w:t>
      </w:r>
      <w:r>
        <w:rPr>
          <w:sz w:val="24"/>
        </w:rPr>
        <w:t>деятельность (рисование, лепка, аппликация) и конструирование из разных материалов по</w:t>
      </w:r>
      <w:r>
        <w:rPr>
          <w:spacing w:val="80"/>
          <w:w w:val="150"/>
          <w:sz w:val="24"/>
        </w:rPr>
        <w:t xml:space="preserve">  </w:t>
      </w:r>
      <w:r>
        <w:rPr>
          <w:sz w:val="24"/>
        </w:rPr>
        <w:t>образцу, условию и замыслу ребенка;</w:t>
      </w:r>
    </w:p>
    <w:p w:rsidR="00EA58FE" w:rsidRDefault="004245CD">
      <w:pPr>
        <w:pStyle w:val="a4"/>
        <w:numPr>
          <w:ilvl w:val="1"/>
          <w:numId w:val="163"/>
        </w:numPr>
        <w:tabs>
          <w:tab w:val="left" w:pos="453"/>
        </w:tabs>
        <w:spacing w:before="40" w:line="276" w:lineRule="auto"/>
        <w:ind w:right="275" w:firstLine="0"/>
        <w:jc w:val="both"/>
        <w:rPr>
          <w:sz w:val="24"/>
        </w:rPr>
      </w:pPr>
      <w:r>
        <w:rPr>
          <w:sz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A58FE" w:rsidRDefault="004245CD">
      <w:pPr>
        <w:pStyle w:val="a4"/>
        <w:numPr>
          <w:ilvl w:val="1"/>
          <w:numId w:val="163"/>
        </w:numPr>
        <w:tabs>
          <w:tab w:val="left" w:pos="364"/>
        </w:tabs>
        <w:spacing w:before="38" w:line="276" w:lineRule="auto"/>
        <w:ind w:right="278" w:firstLine="0"/>
        <w:jc w:val="both"/>
        <w:rPr>
          <w:sz w:val="24"/>
        </w:rPr>
      </w:pPr>
      <w:r>
        <w:rPr>
          <w:sz w:val="24"/>
        </w:rPr>
        <w:t>элементарная трудовая деятельность (самообслуживание, хозяйственно - бытовой труд,</w:t>
      </w:r>
      <w:r>
        <w:rPr>
          <w:spacing w:val="-3"/>
          <w:sz w:val="24"/>
        </w:rPr>
        <w:t xml:space="preserve"> </w:t>
      </w:r>
      <w:r>
        <w:rPr>
          <w:sz w:val="24"/>
        </w:rPr>
        <w:t>труд</w:t>
      </w:r>
      <w:r>
        <w:rPr>
          <w:spacing w:val="-1"/>
          <w:sz w:val="24"/>
        </w:rPr>
        <w:t xml:space="preserve"> </w:t>
      </w:r>
      <w:r>
        <w:rPr>
          <w:sz w:val="24"/>
        </w:rPr>
        <w:t>в природе, ручной труд);</w:t>
      </w:r>
    </w:p>
    <w:p w:rsidR="00EA58FE" w:rsidRDefault="004245CD">
      <w:pPr>
        <w:pStyle w:val="a4"/>
        <w:numPr>
          <w:ilvl w:val="1"/>
          <w:numId w:val="163"/>
        </w:numPr>
        <w:tabs>
          <w:tab w:val="left" w:pos="453"/>
        </w:tabs>
        <w:spacing w:before="37" w:line="276" w:lineRule="auto"/>
        <w:ind w:right="277" w:firstLine="0"/>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A58FE" w:rsidRDefault="00EA58FE">
      <w:pPr>
        <w:pStyle w:val="a3"/>
        <w:spacing w:before="42"/>
      </w:pPr>
    </w:p>
    <w:p w:rsidR="00EA58FE" w:rsidRDefault="004245CD">
      <w:pPr>
        <w:pStyle w:val="a3"/>
        <w:spacing w:line="276" w:lineRule="auto"/>
        <w:ind w:left="2" w:right="276" w:firstLine="708"/>
        <w:jc w:val="both"/>
      </w:pPr>
      <w:r>
        <w:t>Средства воспитания и обучения, в том числе технические, соответствующие материалы (в</w:t>
      </w:r>
      <w:r>
        <w:rPr>
          <w:spacing w:val="40"/>
        </w:rPr>
        <w:t xml:space="preserve"> </w:t>
      </w:r>
      <w:r>
        <w:t>том числе расходные), игровое, спортивное, оздоровительное оборудование, инвентарь,</w:t>
      </w:r>
      <w:r>
        <w:rPr>
          <w:spacing w:val="80"/>
        </w:rPr>
        <w:t xml:space="preserve"> </w:t>
      </w:r>
      <w:r>
        <w:t>необходимые для реализации Программы, которые используются для развития следующих видов деятельности детей:</w:t>
      </w:r>
    </w:p>
    <w:p w:rsidR="00EA58FE" w:rsidRDefault="004245CD">
      <w:pPr>
        <w:pStyle w:val="a4"/>
        <w:numPr>
          <w:ilvl w:val="1"/>
          <w:numId w:val="163"/>
        </w:numPr>
        <w:tabs>
          <w:tab w:val="left" w:pos="306"/>
        </w:tabs>
        <w:spacing w:before="1" w:line="276" w:lineRule="auto"/>
        <w:ind w:right="842" w:firstLine="0"/>
        <w:rPr>
          <w:sz w:val="24"/>
        </w:rPr>
      </w:pPr>
      <w:r>
        <w:rPr>
          <w:sz w:val="24"/>
        </w:rPr>
        <w:t>двигательной</w:t>
      </w:r>
      <w:r>
        <w:rPr>
          <w:spacing w:val="79"/>
          <w:sz w:val="24"/>
        </w:rPr>
        <w:t xml:space="preserve"> </w:t>
      </w:r>
      <w:r>
        <w:rPr>
          <w:sz w:val="24"/>
        </w:rPr>
        <w:t>(оборудование</w:t>
      </w:r>
      <w:r>
        <w:rPr>
          <w:spacing w:val="80"/>
          <w:sz w:val="24"/>
        </w:rPr>
        <w:t xml:space="preserve"> </w:t>
      </w:r>
      <w:r>
        <w:rPr>
          <w:sz w:val="24"/>
        </w:rPr>
        <w:t>для</w:t>
      </w:r>
      <w:r>
        <w:rPr>
          <w:spacing w:val="77"/>
          <w:sz w:val="24"/>
        </w:rPr>
        <w:t xml:space="preserve"> </w:t>
      </w:r>
      <w:r>
        <w:rPr>
          <w:sz w:val="24"/>
        </w:rPr>
        <w:t>ходьбы,</w:t>
      </w:r>
      <w:r>
        <w:rPr>
          <w:spacing w:val="80"/>
          <w:sz w:val="24"/>
        </w:rPr>
        <w:t xml:space="preserve"> </w:t>
      </w:r>
      <w:r>
        <w:rPr>
          <w:sz w:val="24"/>
        </w:rPr>
        <w:t>бега,</w:t>
      </w:r>
      <w:r>
        <w:rPr>
          <w:spacing w:val="79"/>
          <w:sz w:val="24"/>
        </w:rPr>
        <w:t xml:space="preserve"> </w:t>
      </w:r>
      <w:r>
        <w:rPr>
          <w:sz w:val="24"/>
        </w:rPr>
        <w:t>ползания,</w:t>
      </w:r>
      <w:r>
        <w:rPr>
          <w:spacing w:val="80"/>
          <w:sz w:val="24"/>
        </w:rPr>
        <w:t xml:space="preserve"> </w:t>
      </w:r>
      <w:r>
        <w:rPr>
          <w:sz w:val="24"/>
        </w:rPr>
        <w:t>лазанья,</w:t>
      </w:r>
      <w:r>
        <w:rPr>
          <w:spacing w:val="78"/>
          <w:sz w:val="24"/>
        </w:rPr>
        <w:t xml:space="preserve"> </w:t>
      </w:r>
      <w:r>
        <w:rPr>
          <w:sz w:val="24"/>
        </w:rPr>
        <w:t>прыгания,</w:t>
      </w:r>
      <w:r>
        <w:rPr>
          <w:spacing w:val="75"/>
          <w:sz w:val="24"/>
        </w:rPr>
        <w:t xml:space="preserve"> </w:t>
      </w:r>
      <w:r>
        <w:rPr>
          <w:sz w:val="24"/>
        </w:rPr>
        <w:t>занятий</w:t>
      </w:r>
      <w:r>
        <w:rPr>
          <w:spacing w:val="80"/>
          <w:sz w:val="24"/>
        </w:rPr>
        <w:t xml:space="preserve"> </w:t>
      </w:r>
      <w:r>
        <w:rPr>
          <w:sz w:val="24"/>
        </w:rPr>
        <w:t>с мячом и другое);</w:t>
      </w:r>
    </w:p>
    <w:p w:rsidR="00EA58FE" w:rsidRDefault="004245CD">
      <w:pPr>
        <w:pStyle w:val="a4"/>
        <w:numPr>
          <w:ilvl w:val="1"/>
          <w:numId w:val="163"/>
        </w:numPr>
        <w:tabs>
          <w:tab w:val="left" w:pos="282"/>
        </w:tabs>
        <w:spacing w:line="275" w:lineRule="exact"/>
        <w:ind w:left="282" w:hanging="280"/>
        <w:rPr>
          <w:sz w:val="24"/>
        </w:rPr>
      </w:pPr>
      <w:r>
        <w:rPr>
          <w:sz w:val="24"/>
        </w:rPr>
        <w:t>предметной</w:t>
      </w:r>
      <w:r>
        <w:rPr>
          <w:spacing w:val="-4"/>
          <w:sz w:val="24"/>
        </w:rPr>
        <w:t xml:space="preserve"> </w:t>
      </w:r>
      <w:r>
        <w:rPr>
          <w:sz w:val="24"/>
        </w:rPr>
        <w:t>(образные</w:t>
      </w:r>
      <w:r>
        <w:rPr>
          <w:spacing w:val="-9"/>
          <w:sz w:val="24"/>
        </w:rPr>
        <w:t xml:space="preserve"> </w:t>
      </w:r>
      <w:r>
        <w:rPr>
          <w:sz w:val="24"/>
        </w:rPr>
        <w:t>и</w:t>
      </w:r>
      <w:r>
        <w:rPr>
          <w:spacing w:val="-1"/>
          <w:sz w:val="24"/>
        </w:rPr>
        <w:t xml:space="preserve"> </w:t>
      </w:r>
      <w:r>
        <w:rPr>
          <w:sz w:val="24"/>
        </w:rPr>
        <w:t>дидактические</w:t>
      </w:r>
      <w:r>
        <w:rPr>
          <w:spacing w:val="-3"/>
          <w:sz w:val="24"/>
        </w:rPr>
        <w:t xml:space="preserve"> </w:t>
      </w:r>
      <w:r>
        <w:rPr>
          <w:sz w:val="24"/>
        </w:rPr>
        <w:t>игрушки,</w:t>
      </w:r>
      <w:r>
        <w:rPr>
          <w:spacing w:val="-2"/>
          <w:sz w:val="24"/>
        </w:rPr>
        <w:t xml:space="preserve"> </w:t>
      </w:r>
      <w:r>
        <w:rPr>
          <w:sz w:val="24"/>
        </w:rPr>
        <w:t>реальные</w:t>
      </w:r>
      <w:r>
        <w:rPr>
          <w:spacing w:val="-3"/>
          <w:sz w:val="24"/>
        </w:rPr>
        <w:t xml:space="preserve"> </w:t>
      </w:r>
      <w:r>
        <w:rPr>
          <w:sz w:val="24"/>
        </w:rPr>
        <w:t>предметы</w:t>
      </w:r>
      <w:r>
        <w:rPr>
          <w:spacing w:val="-3"/>
          <w:sz w:val="24"/>
        </w:rPr>
        <w:t xml:space="preserve"> </w:t>
      </w:r>
      <w:r>
        <w:rPr>
          <w:sz w:val="24"/>
        </w:rPr>
        <w:t xml:space="preserve">и </w:t>
      </w:r>
      <w:r>
        <w:rPr>
          <w:spacing w:val="-2"/>
          <w:sz w:val="24"/>
        </w:rPr>
        <w:t>другое);</w:t>
      </w:r>
    </w:p>
    <w:p w:rsidR="00EA58FE" w:rsidRDefault="004245CD">
      <w:pPr>
        <w:pStyle w:val="a4"/>
        <w:numPr>
          <w:ilvl w:val="1"/>
          <w:numId w:val="163"/>
        </w:numPr>
        <w:tabs>
          <w:tab w:val="left" w:pos="282"/>
        </w:tabs>
        <w:spacing w:before="40"/>
        <w:ind w:left="282" w:hanging="280"/>
        <w:rPr>
          <w:sz w:val="24"/>
        </w:rPr>
      </w:pPr>
      <w:r>
        <w:rPr>
          <w:sz w:val="24"/>
        </w:rPr>
        <w:t>игровой</w:t>
      </w:r>
      <w:r>
        <w:rPr>
          <w:spacing w:val="-4"/>
          <w:sz w:val="24"/>
        </w:rPr>
        <w:t xml:space="preserve"> </w:t>
      </w:r>
      <w:r>
        <w:rPr>
          <w:sz w:val="24"/>
        </w:rPr>
        <w:t>(игры,</w:t>
      </w:r>
      <w:r>
        <w:rPr>
          <w:spacing w:val="-3"/>
          <w:sz w:val="24"/>
        </w:rPr>
        <w:t xml:space="preserve"> </w:t>
      </w:r>
      <w:r>
        <w:rPr>
          <w:sz w:val="24"/>
        </w:rPr>
        <w:t>игрушки,</w:t>
      </w:r>
      <w:r>
        <w:rPr>
          <w:spacing w:val="-3"/>
          <w:sz w:val="24"/>
        </w:rPr>
        <w:t xml:space="preserve"> </w:t>
      </w:r>
      <w:r>
        <w:rPr>
          <w:sz w:val="24"/>
        </w:rPr>
        <w:t>игровое</w:t>
      </w:r>
      <w:r>
        <w:rPr>
          <w:spacing w:val="-6"/>
          <w:sz w:val="24"/>
        </w:rPr>
        <w:t xml:space="preserve"> </w:t>
      </w:r>
      <w:r>
        <w:rPr>
          <w:sz w:val="24"/>
        </w:rPr>
        <w:t>оборудование</w:t>
      </w:r>
      <w:r>
        <w:rPr>
          <w:spacing w:val="-3"/>
          <w:sz w:val="24"/>
        </w:rPr>
        <w:t xml:space="preserve"> </w:t>
      </w:r>
      <w:r>
        <w:rPr>
          <w:sz w:val="24"/>
        </w:rPr>
        <w:t>и</w:t>
      </w:r>
      <w:r>
        <w:rPr>
          <w:spacing w:val="-2"/>
          <w:sz w:val="24"/>
        </w:rPr>
        <w:t xml:space="preserve"> другое);</w:t>
      </w:r>
    </w:p>
    <w:p w:rsidR="00EA58FE" w:rsidRDefault="004245CD">
      <w:pPr>
        <w:pStyle w:val="a4"/>
        <w:numPr>
          <w:ilvl w:val="1"/>
          <w:numId w:val="163"/>
        </w:numPr>
        <w:tabs>
          <w:tab w:val="left" w:pos="349"/>
        </w:tabs>
        <w:spacing w:before="44"/>
        <w:ind w:left="349" w:hanging="280"/>
        <w:rPr>
          <w:sz w:val="24"/>
        </w:rPr>
      </w:pPr>
      <w:r>
        <w:rPr>
          <w:sz w:val="24"/>
        </w:rPr>
        <w:t>коммуникативной</w:t>
      </w:r>
      <w:r>
        <w:rPr>
          <w:spacing w:val="-5"/>
          <w:sz w:val="24"/>
        </w:rPr>
        <w:t xml:space="preserve"> </w:t>
      </w:r>
      <w:r>
        <w:rPr>
          <w:sz w:val="24"/>
        </w:rPr>
        <w:t>(дидактический</w:t>
      </w:r>
      <w:r>
        <w:rPr>
          <w:spacing w:val="-1"/>
          <w:sz w:val="24"/>
        </w:rPr>
        <w:t xml:space="preserve"> </w:t>
      </w:r>
      <w:r>
        <w:rPr>
          <w:sz w:val="24"/>
        </w:rPr>
        <w:t>материал,</w:t>
      </w:r>
      <w:r>
        <w:rPr>
          <w:spacing w:val="-5"/>
          <w:sz w:val="24"/>
        </w:rPr>
        <w:t xml:space="preserve"> </w:t>
      </w:r>
      <w:r>
        <w:rPr>
          <w:sz w:val="24"/>
        </w:rPr>
        <w:t>предметы,</w:t>
      </w:r>
      <w:r>
        <w:rPr>
          <w:spacing w:val="-4"/>
          <w:sz w:val="24"/>
        </w:rPr>
        <w:t xml:space="preserve"> </w:t>
      </w:r>
      <w:r>
        <w:rPr>
          <w:sz w:val="24"/>
        </w:rPr>
        <w:t>игрушки,</w:t>
      </w:r>
      <w:r>
        <w:rPr>
          <w:spacing w:val="-7"/>
          <w:sz w:val="24"/>
        </w:rPr>
        <w:t xml:space="preserve"> </w:t>
      </w:r>
      <w:r>
        <w:rPr>
          <w:sz w:val="24"/>
        </w:rPr>
        <w:t>видеофильмы</w:t>
      </w:r>
      <w:r>
        <w:rPr>
          <w:spacing w:val="-4"/>
          <w:sz w:val="24"/>
        </w:rPr>
        <w:t xml:space="preserve"> </w:t>
      </w:r>
      <w:r>
        <w:rPr>
          <w:sz w:val="24"/>
        </w:rPr>
        <w:t>и</w:t>
      </w:r>
      <w:r>
        <w:rPr>
          <w:spacing w:val="-3"/>
          <w:sz w:val="24"/>
        </w:rPr>
        <w:t xml:space="preserve"> </w:t>
      </w:r>
      <w:r>
        <w:rPr>
          <w:spacing w:val="-2"/>
          <w:sz w:val="24"/>
        </w:rPr>
        <w:t>другое);</w:t>
      </w:r>
    </w:p>
    <w:p w:rsidR="00EA58FE" w:rsidRDefault="004245CD">
      <w:pPr>
        <w:pStyle w:val="a4"/>
        <w:numPr>
          <w:ilvl w:val="1"/>
          <w:numId w:val="163"/>
        </w:numPr>
        <w:tabs>
          <w:tab w:val="left" w:pos="472"/>
        </w:tabs>
        <w:spacing w:before="40" w:line="276" w:lineRule="auto"/>
        <w:ind w:right="280" w:firstLine="67"/>
        <w:jc w:val="both"/>
        <w:rPr>
          <w:sz w:val="24"/>
        </w:rPr>
      </w:pPr>
      <w:r>
        <w:rPr>
          <w:sz w:val="24"/>
        </w:rPr>
        <w:t>познавательно-исследовательской и экспериментирования (натуральные предметы и оборудование</w:t>
      </w:r>
      <w:r>
        <w:rPr>
          <w:spacing w:val="40"/>
          <w:sz w:val="24"/>
        </w:rPr>
        <w:t xml:space="preserve"> </w:t>
      </w:r>
      <w:r>
        <w:rPr>
          <w:sz w:val="24"/>
        </w:rPr>
        <w:t>для</w:t>
      </w:r>
      <w:r>
        <w:rPr>
          <w:spacing w:val="40"/>
          <w:sz w:val="24"/>
        </w:rPr>
        <w:t xml:space="preserve"> </w:t>
      </w:r>
      <w:r>
        <w:rPr>
          <w:sz w:val="24"/>
        </w:rPr>
        <w:t>исследования</w:t>
      </w:r>
      <w:r>
        <w:rPr>
          <w:spacing w:val="40"/>
          <w:sz w:val="24"/>
        </w:rPr>
        <w:t xml:space="preserve"> </w:t>
      </w:r>
      <w:r>
        <w:rPr>
          <w:sz w:val="24"/>
        </w:rPr>
        <w:t>и</w:t>
      </w:r>
      <w:r>
        <w:rPr>
          <w:spacing w:val="40"/>
          <w:sz w:val="24"/>
        </w:rPr>
        <w:t xml:space="preserve"> </w:t>
      </w:r>
      <w:r>
        <w:rPr>
          <w:sz w:val="24"/>
        </w:rPr>
        <w:t>образно-символический</w:t>
      </w:r>
      <w:r>
        <w:rPr>
          <w:spacing w:val="40"/>
          <w:sz w:val="24"/>
        </w:rPr>
        <w:t xml:space="preserve"> </w:t>
      </w:r>
      <w:r>
        <w:rPr>
          <w:sz w:val="24"/>
        </w:rPr>
        <w:t>материал,</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макеты,</w:t>
      </w:r>
      <w:r>
        <w:rPr>
          <w:spacing w:val="40"/>
          <w:sz w:val="24"/>
        </w:rPr>
        <w:t xml:space="preserve"> </w:t>
      </w:r>
      <w:r>
        <w:rPr>
          <w:sz w:val="24"/>
        </w:rPr>
        <w:t>плакаты, модели, схемы и другое);</w:t>
      </w:r>
    </w:p>
    <w:p w:rsidR="00EA58FE" w:rsidRDefault="004245CD">
      <w:pPr>
        <w:pStyle w:val="a4"/>
        <w:numPr>
          <w:ilvl w:val="1"/>
          <w:numId w:val="163"/>
        </w:numPr>
        <w:tabs>
          <w:tab w:val="left" w:pos="304"/>
        </w:tabs>
        <w:spacing w:before="2" w:line="276" w:lineRule="auto"/>
        <w:ind w:right="842" w:firstLine="0"/>
        <w:rPr>
          <w:sz w:val="24"/>
        </w:rPr>
      </w:pPr>
      <w:r>
        <w:rPr>
          <w:sz w:val="24"/>
        </w:rPr>
        <w:t>чтения</w:t>
      </w:r>
      <w:r>
        <w:rPr>
          <w:spacing w:val="37"/>
          <w:sz w:val="24"/>
        </w:rPr>
        <w:t xml:space="preserve"> </w:t>
      </w:r>
      <w:r>
        <w:rPr>
          <w:sz w:val="24"/>
        </w:rPr>
        <w:t>художественной</w:t>
      </w:r>
      <w:r>
        <w:rPr>
          <w:spacing w:val="40"/>
          <w:sz w:val="24"/>
        </w:rPr>
        <w:t xml:space="preserve"> </w:t>
      </w:r>
      <w:r>
        <w:rPr>
          <w:sz w:val="24"/>
        </w:rPr>
        <w:t>литературы</w:t>
      </w:r>
      <w:r>
        <w:rPr>
          <w:spacing w:val="39"/>
          <w:sz w:val="24"/>
        </w:rPr>
        <w:t xml:space="preserve"> </w:t>
      </w:r>
      <w:r>
        <w:rPr>
          <w:sz w:val="24"/>
        </w:rPr>
        <w:t>(книги</w:t>
      </w:r>
      <w:r>
        <w:rPr>
          <w:spacing w:val="38"/>
          <w:sz w:val="24"/>
        </w:rPr>
        <w:t xml:space="preserve"> </w:t>
      </w:r>
      <w:r>
        <w:rPr>
          <w:sz w:val="24"/>
        </w:rPr>
        <w:t>для</w:t>
      </w:r>
      <w:r>
        <w:rPr>
          <w:spacing w:val="39"/>
          <w:sz w:val="24"/>
        </w:rPr>
        <w:t xml:space="preserve"> </w:t>
      </w:r>
      <w:r>
        <w:rPr>
          <w:sz w:val="24"/>
        </w:rPr>
        <w:t>детского</w:t>
      </w:r>
      <w:r>
        <w:rPr>
          <w:spacing w:val="39"/>
          <w:sz w:val="24"/>
        </w:rPr>
        <w:t xml:space="preserve"> </w:t>
      </w:r>
      <w:r>
        <w:rPr>
          <w:sz w:val="24"/>
        </w:rPr>
        <w:t>чтения,</w:t>
      </w:r>
      <w:r>
        <w:rPr>
          <w:spacing w:val="37"/>
          <w:sz w:val="24"/>
        </w:rPr>
        <w:t xml:space="preserve"> </w:t>
      </w:r>
      <w:r>
        <w:rPr>
          <w:sz w:val="24"/>
        </w:rPr>
        <w:t>в</w:t>
      </w:r>
      <w:r>
        <w:rPr>
          <w:spacing w:val="38"/>
          <w:sz w:val="24"/>
        </w:rPr>
        <w:t xml:space="preserve"> </w:t>
      </w:r>
      <w:r>
        <w:rPr>
          <w:sz w:val="24"/>
        </w:rPr>
        <w:t>том</w:t>
      </w:r>
      <w:r>
        <w:rPr>
          <w:spacing w:val="39"/>
          <w:sz w:val="24"/>
        </w:rPr>
        <w:t xml:space="preserve"> </w:t>
      </w:r>
      <w:r>
        <w:rPr>
          <w:sz w:val="24"/>
        </w:rPr>
        <w:t>числе</w:t>
      </w:r>
      <w:r>
        <w:rPr>
          <w:spacing w:val="38"/>
          <w:sz w:val="24"/>
        </w:rPr>
        <w:t xml:space="preserve"> </w:t>
      </w:r>
      <w:r>
        <w:rPr>
          <w:sz w:val="24"/>
        </w:rPr>
        <w:t>аудиокниги, иллюстративный материал);</w:t>
      </w:r>
    </w:p>
    <w:p w:rsidR="00EA58FE" w:rsidRDefault="004245CD">
      <w:pPr>
        <w:pStyle w:val="a4"/>
        <w:numPr>
          <w:ilvl w:val="1"/>
          <w:numId w:val="163"/>
        </w:numPr>
        <w:tabs>
          <w:tab w:val="left" w:pos="349"/>
        </w:tabs>
        <w:spacing w:line="275" w:lineRule="exact"/>
        <w:ind w:left="349" w:hanging="280"/>
        <w:rPr>
          <w:sz w:val="24"/>
        </w:rPr>
      </w:pPr>
      <w:r>
        <w:rPr>
          <w:sz w:val="24"/>
        </w:rPr>
        <w:t>трудовой</w:t>
      </w:r>
      <w:r>
        <w:rPr>
          <w:spacing w:val="-5"/>
          <w:sz w:val="24"/>
        </w:rPr>
        <w:t xml:space="preserve"> </w:t>
      </w:r>
      <w:r>
        <w:rPr>
          <w:sz w:val="24"/>
        </w:rPr>
        <w:t>(оборудование</w:t>
      </w:r>
      <w:r>
        <w:rPr>
          <w:spacing w:val="-4"/>
          <w:sz w:val="24"/>
        </w:rPr>
        <w:t xml:space="preserve"> </w:t>
      </w:r>
      <w:r>
        <w:rPr>
          <w:sz w:val="24"/>
        </w:rPr>
        <w:t>и</w:t>
      </w:r>
      <w:r>
        <w:rPr>
          <w:spacing w:val="-2"/>
          <w:sz w:val="24"/>
        </w:rPr>
        <w:t xml:space="preserve"> </w:t>
      </w:r>
      <w:r>
        <w:rPr>
          <w:sz w:val="24"/>
        </w:rPr>
        <w:t>инвентарь</w:t>
      </w:r>
      <w:r>
        <w:rPr>
          <w:spacing w:val="-2"/>
          <w:sz w:val="24"/>
        </w:rPr>
        <w:t xml:space="preserve"> </w:t>
      </w:r>
      <w:r>
        <w:rPr>
          <w:sz w:val="24"/>
        </w:rPr>
        <w:t>для</w:t>
      </w:r>
      <w:r>
        <w:rPr>
          <w:spacing w:val="-3"/>
          <w:sz w:val="24"/>
        </w:rPr>
        <w:t xml:space="preserve"> </w:t>
      </w:r>
      <w:r>
        <w:rPr>
          <w:sz w:val="24"/>
        </w:rPr>
        <w:t>всех</w:t>
      </w:r>
      <w:r>
        <w:rPr>
          <w:spacing w:val="-4"/>
          <w:sz w:val="24"/>
        </w:rPr>
        <w:t xml:space="preserve"> </w:t>
      </w:r>
      <w:r>
        <w:rPr>
          <w:sz w:val="24"/>
        </w:rPr>
        <w:t>видов</w:t>
      </w:r>
      <w:r>
        <w:rPr>
          <w:spacing w:val="-2"/>
          <w:sz w:val="24"/>
        </w:rPr>
        <w:t xml:space="preserve"> труда);</w:t>
      </w:r>
    </w:p>
    <w:p w:rsidR="00EA58FE" w:rsidRDefault="004245CD">
      <w:pPr>
        <w:pStyle w:val="a4"/>
        <w:numPr>
          <w:ilvl w:val="1"/>
          <w:numId w:val="163"/>
        </w:numPr>
        <w:tabs>
          <w:tab w:val="left" w:pos="431"/>
          <w:tab w:val="left" w:pos="2183"/>
          <w:tab w:val="left" w:pos="3989"/>
          <w:tab w:val="left" w:pos="4416"/>
          <w:tab w:val="left" w:pos="5818"/>
          <w:tab w:val="left" w:pos="6468"/>
          <w:tab w:val="left" w:pos="7427"/>
          <w:tab w:val="left" w:pos="9006"/>
          <w:tab w:val="left" w:pos="10365"/>
        </w:tabs>
        <w:spacing w:before="41" w:line="278" w:lineRule="auto"/>
        <w:ind w:right="277" w:firstLine="67"/>
        <w:rPr>
          <w:sz w:val="24"/>
        </w:rPr>
      </w:pPr>
      <w:r>
        <w:rPr>
          <w:spacing w:val="-2"/>
          <w:sz w:val="24"/>
        </w:rPr>
        <w:t>продуктивной</w:t>
      </w:r>
      <w:r>
        <w:rPr>
          <w:sz w:val="24"/>
        </w:rPr>
        <w:tab/>
      </w:r>
      <w:r>
        <w:rPr>
          <w:spacing w:val="-2"/>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r>
      <w:r>
        <w:rPr>
          <w:spacing w:val="-2"/>
          <w:sz w:val="24"/>
        </w:rPr>
        <w:t>аппликации,</w:t>
      </w:r>
      <w:r>
        <w:rPr>
          <w:sz w:val="24"/>
        </w:rPr>
        <w:tab/>
      </w:r>
      <w:r>
        <w:rPr>
          <w:spacing w:val="-2"/>
          <w:sz w:val="24"/>
        </w:rPr>
        <w:t>рисования</w:t>
      </w:r>
      <w:r>
        <w:rPr>
          <w:sz w:val="24"/>
        </w:rPr>
        <w:tab/>
      </w:r>
      <w:r>
        <w:rPr>
          <w:spacing w:val="-10"/>
          <w:sz w:val="24"/>
        </w:rPr>
        <w:t xml:space="preserve">и </w:t>
      </w:r>
      <w:r>
        <w:rPr>
          <w:spacing w:val="-2"/>
          <w:sz w:val="24"/>
        </w:rPr>
        <w:t>конструирования);</w:t>
      </w:r>
    </w:p>
    <w:p w:rsidR="00EA58FE" w:rsidRDefault="004245CD">
      <w:pPr>
        <w:pStyle w:val="a4"/>
        <w:numPr>
          <w:ilvl w:val="1"/>
          <w:numId w:val="163"/>
        </w:numPr>
        <w:tabs>
          <w:tab w:val="left" w:pos="282"/>
        </w:tabs>
        <w:spacing w:before="34"/>
        <w:ind w:left="282" w:hanging="280"/>
        <w:rPr>
          <w:sz w:val="24"/>
        </w:rPr>
      </w:pPr>
      <w:r>
        <w:rPr>
          <w:sz w:val="24"/>
        </w:rPr>
        <w:t>музыкальной</w:t>
      </w:r>
      <w:r>
        <w:rPr>
          <w:spacing w:val="-7"/>
          <w:sz w:val="24"/>
        </w:rPr>
        <w:t xml:space="preserve"> </w:t>
      </w:r>
      <w:r>
        <w:rPr>
          <w:sz w:val="24"/>
        </w:rPr>
        <w:t>(детские</w:t>
      </w:r>
      <w:r>
        <w:rPr>
          <w:spacing w:val="-6"/>
          <w:sz w:val="24"/>
        </w:rPr>
        <w:t xml:space="preserve"> </w:t>
      </w:r>
      <w:r>
        <w:rPr>
          <w:sz w:val="24"/>
        </w:rPr>
        <w:t>музыкальные</w:t>
      </w:r>
      <w:r>
        <w:rPr>
          <w:spacing w:val="-6"/>
          <w:sz w:val="24"/>
        </w:rPr>
        <w:t xml:space="preserve"> </w:t>
      </w:r>
      <w:r>
        <w:rPr>
          <w:sz w:val="24"/>
        </w:rPr>
        <w:t>инструменты,</w:t>
      </w:r>
      <w:r>
        <w:rPr>
          <w:spacing w:val="-6"/>
          <w:sz w:val="24"/>
        </w:rPr>
        <w:t xml:space="preserve"> </w:t>
      </w:r>
      <w:r>
        <w:rPr>
          <w:sz w:val="24"/>
        </w:rPr>
        <w:t>дидактический</w:t>
      </w:r>
      <w:r>
        <w:rPr>
          <w:spacing w:val="-1"/>
          <w:sz w:val="24"/>
        </w:rPr>
        <w:t xml:space="preserve"> </w:t>
      </w:r>
      <w:r>
        <w:rPr>
          <w:sz w:val="24"/>
        </w:rPr>
        <w:t>материал</w:t>
      </w:r>
      <w:r>
        <w:rPr>
          <w:spacing w:val="-6"/>
          <w:sz w:val="24"/>
        </w:rPr>
        <w:t xml:space="preserve"> </w:t>
      </w:r>
      <w:r>
        <w:rPr>
          <w:sz w:val="24"/>
        </w:rPr>
        <w:t>и</w:t>
      </w:r>
      <w:r>
        <w:rPr>
          <w:spacing w:val="-4"/>
          <w:sz w:val="24"/>
        </w:rPr>
        <w:t xml:space="preserve"> </w:t>
      </w:r>
      <w:r>
        <w:rPr>
          <w:spacing w:val="-2"/>
          <w:sz w:val="24"/>
        </w:rPr>
        <w:t>другое).</w:t>
      </w:r>
    </w:p>
    <w:p w:rsidR="00EA58FE" w:rsidRDefault="00EA58FE">
      <w:pPr>
        <w:pStyle w:val="a3"/>
        <w:spacing w:before="84"/>
      </w:pPr>
    </w:p>
    <w:p w:rsidR="00EA58FE" w:rsidRDefault="004245CD">
      <w:pPr>
        <w:pStyle w:val="a3"/>
        <w:tabs>
          <w:tab w:val="left" w:pos="9705"/>
        </w:tabs>
        <w:spacing w:line="276" w:lineRule="auto"/>
        <w:ind w:left="2" w:right="276" w:firstLine="708"/>
        <w:jc w:val="both"/>
      </w:pPr>
      <w:r>
        <w:t>Вариативность</w:t>
      </w:r>
      <w:r>
        <w:rPr>
          <w:spacing w:val="40"/>
        </w:rPr>
        <w:t xml:space="preserve"> </w:t>
      </w:r>
      <w:r>
        <w:t>форм,</w:t>
      </w:r>
      <w:r>
        <w:rPr>
          <w:spacing w:val="40"/>
        </w:rPr>
        <w:t xml:space="preserve"> </w:t>
      </w:r>
      <w:r>
        <w:t>методов</w:t>
      </w:r>
      <w:r>
        <w:rPr>
          <w:spacing w:val="40"/>
        </w:rPr>
        <w:t xml:space="preserve"> </w:t>
      </w:r>
      <w:r>
        <w:t>и</w:t>
      </w:r>
      <w:r>
        <w:rPr>
          <w:spacing w:val="40"/>
        </w:rPr>
        <w:t xml:space="preserve"> </w:t>
      </w:r>
      <w:r>
        <w:t>средств</w:t>
      </w:r>
      <w:r>
        <w:rPr>
          <w:spacing w:val="40"/>
        </w:rPr>
        <w:t xml:space="preserve"> </w:t>
      </w:r>
      <w:r>
        <w:t>реализации</w:t>
      </w:r>
      <w:r>
        <w:rPr>
          <w:spacing w:val="40"/>
        </w:rPr>
        <w:t xml:space="preserve"> </w:t>
      </w:r>
      <w:r>
        <w:t>Программы</w:t>
      </w:r>
      <w:r>
        <w:rPr>
          <w:spacing w:val="40"/>
        </w:rPr>
        <w:t xml:space="preserve"> </w:t>
      </w:r>
      <w:r>
        <w:t>зависит</w:t>
      </w:r>
      <w:r>
        <w:rPr>
          <w:spacing w:val="40"/>
        </w:rPr>
        <w:t xml:space="preserve"> </w:t>
      </w:r>
      <w:r>
        <w:t>не</w:t>
      </w:r>
      <w:r>
        <w:rPr>
          <w:spacing w:val="40"/>
        </w:rPr>
        <w:t xml:space="preserve"> </w:t>
      </w:r>
      <w:r>
        <w:t>только</w:t>
      </w:r>
      <w:r>
        <w:rPr>
          <w:spacing w:val="40"/>
        </w:rPr>
        <w:t xml:space="preserve"> </w:t>
      </w:r>
      <w:r>
        <w:t>от</w:t>
      </w:r>
      <w:r>
        <w:rPr>
          <w:spacing w:val="40"/>
        </w:rPr>
        <w:t xml:space="preserve"> </w:t>
      </w:r>
      <w:r>
        <w:t>учета возрастных особенностей обучающихся, их индивидуальных и особых образовательных потребностей,</w:t>
      </w:r>
      <w:r>
        <w:rPr>
          <w:spacing w:val="40"/>
        </w:rPr>
        <w:t xml:space="preserve"> </w:t>
      </w:r>
      <w:r>
        <w:t>но</w:t>
      </w:r>
      <w:r>
        <w:rPr>
          <w:spacing w:val="40"/>
        </w:rPr>
        <w:t xml:space="preserve"> </w:t>
      </w:r>
      <w:r>
        <w:t>и</w:t>
      </w:r>
      <w:r>
        <w:rPr>
          <w:spacing w:val="40"/>
        </w:rPr>
        <w:t xml:space="preserve"> </w:t>
      </w:r>
      <w:r>
        <w:t>от</w:t>
      </w:r>
      <w:r>
        <w:rPr>
          <w:spacing w:val="40"/>
        </w:rPr>
        <w:t xml:space="preserve"> </w:t>
      </w:r>
      <w:r>
        <w:t>личных</w:t>
      </w:r>
      <w:r>
        <w:rPr>
          <w:spacing w:val="40"/>
        </w:rPr>
        <w:t xml:space="preserve"> </w:t>
      </w:r>
      <w:r>
        <w:t>интересов,</w:t>
      </w:r>
      <w:r>
        <w:rPr>
          <w:spacing w:val="40"/>
        </w:rPr>
        <w:t xml:space="preserve"> </w:t>
      </w:r>
      <w:r>
        <w:t>мотивов,</w:t>
      </w:r>
      <w:r>
        <w:rPr>
          <w:spacing w:val="40"/>
        </w:rPr>
        <w:t xml:space="preserve"> </w:t>
      </w:r>
      <w:r>
        <w:t>ожиданий,</w:t>
      </w:r>
      <w:r>
        <w:rPr>
          <w:spacing w:val="40"/>
        </w:rPr>
        <w:t xml:space="preserve"> </w:t>
      </w:r>
      <w:r>
        <w:t>желаний</w:t>
      </w:r>
      <w:r>
        <w:rPr>
          <w:spacing w:val="40"/>
        </w:rPr>
        <w:t xml:space="preserve"> </w:t>
      </w:r>
      <w:r>
        <w:t>детей.</w:t>
      </w:r>
      <w:r>
        <w:tab/>
      </w:r>
      <w:r>
        <w:rPr>
          <w:spacing w:val="-2"/>
        </w:rPr>
        <w:t xml:space="preserve">Важное </w:t>
      </w:r>
      <w:r>
        <w:t>значение</w:t>
      </w:r>
      <w:r>
        <w:rPr>
          <w:spacing w:val="40"/>
        </w:rPr>
        <w:t xml:space="preserve">  </w:t>
      </w:r>
      <w:r>
        <w:t>имеет</w:t>
      </w:r>
      <w:r>
        <w:rPr>
          <w:spacing w:val="40"/>
        </w:rPr>
        <w:t xml:space="preserve">  </w:t>
      </w:r>
      <w:r>
        <w:t>признание</w:t>
      </w:r>
      <w:r>
        <w:rPr>
          <w:spacing w:val="80"/>
          <w:w w:val="150"/>
        </w:rPr>
        <w:t xml:space="preserve"> </w:t>
      </w:r>
      <w:r>
        <w:t>приоритетной</w:t>
      </w:r>
      <w:r>
        <w:rPr>
          <w:spacing w:val="40"/>
        </w:rPr>
        <w:t xml:space="preserve">  </w:t>
      </w:r>
      <w:r>
        <w:t>субъективной</w:t>
      </w:r>
      <w:r>
        <w:rPr>
          <w:spacing w:val="40"/>
        </w:rPr>
        <w:t xml:space="preserve">  </w:t>
      </w:r>
      <w:r>
        <w:t>позиции</w:t>
      </w:r>
      <w:r>
        <w:rPr>
          <w:spacing w:val="40"/>
        </w:rPr>
        <w:t xml:space="preserve">  </w:t>
      </w:r>
      <w:r>
        <w:t>ребенка</w:t>
      </w:r>
      <w:r>
        <w:rPr>
          <w:spacing w:val="40"/>
        </w:rPr>
        <w:t xml:space="preserve">  </w:t>
      </w:r>
      <w:r>
        <w:t>в</w:t>
      </w:r>
      <w:r>
        <w:rPr>
          <w:spacing w:val="23"/>
        </w:rPr>
        <w:t xml:space="preserve"> </w:t>
      </w:r>
      <w:r>
        <w:t>образовательном</w:t>
      </w:r>
    </w:p>
    <w:p w:rsidR="00EA58FE" w:rsidRDefault="00EA58FE">
      <w:pPr>
        <w:pStyle w:val="a3"/>
        <w:spacing w:line="276" w:lineRule="auto"/>
        <w:jc w:val="both"/>
        <w:sectPr w:rsidR="00EA58FE">
          <w:pgSz w:w="11910" w:h="16840"/>
          <w:pgMar w:top="1040" w:right="283" w:bottom="280" w:left="850" w:header="720" w:footer="720" w:gutter="0"/>
          <w:cols w:space="720"/>
        </w:sectPr>
      </w:pPr>
    </w:p>
    <w:p w:rsidR="00EA58FE" w:rsidRDefault="004245CD">
      <w:pPr>
        <w:pStyle w:val="a3"/>
        <w:tabs>
          <w:tab w:val="left" w:pos="1826"/>
        </w:tabs>
        <w:spacing w:before="73" w:line="276" w:lineRule="auto"/>
        <w:ind w:left="2" w:right="275"/>
        <w:jc w:val="both"/>
      </w:pPr>
      <w:r>
        <w:rPr>
          <w:spacing w:val="-2"/>
        </w:rPr>
        <w:t>процессе.</w:t>
      </w:r>
      <w:r>
        <w:tab/>
        <w:t>При</w:t>
      </w:r>
      <w:r>
        <w:rPr>
          <w:spacing w:val="40"/>
        </w:rPr>
        <w:t xml:space="preserve"> </w:t>
      </w:r>
      <w:r>
        <w:t>выборе</w:t>
      </w:r>
      <w:r>
        <w:rPr>
          <w:spacing w:val="40"/>
        </w:rPr>
        <w:t xml:space="preserve"> </w:t>
      </w:r>
      <w:r>
        <w:t>форм,</w:t>
      </w:r>
      <w:r>
        <w:rPr>
          <w:spacing w:val="40"/>
        </w:rPr>
        <w:t xml:space="preserve"> </w:t>
      </w:r>
      <w:r>
        <w:t>методов,</w:t>
      </w:r>
      <w:r>
        <w:rPr>
          <w:spacing w:val="40"/>
        </w:rPr>
        <w:t xml:space="preserve"> </w:t>
      </w:r>
      <w:r>
        <w:t>средств</w:t>
      </w:r>
      <w:r>
        <w:rPr>
          <w:spacing w:val="40"/>
        </w:rPr>
        <w:t xml:space="preserve"> </w:t>
      </w:r>
      <w:r>
        <w:t>реализации</w:t>
      </w:r>
      <w:r>
        <w:rPr>
          <w:spacing w:val="40"/>
        </w:rPr>
        <w:t xml:space="preserve"> </w:t>
      </w:r>
      <w:r>
        <w:t>Программы</w:t>
      </w:r>
      <w:r>
        <w:rPr>
          <w:spacing w:val="40"/>
        </w:rPr>
        <w:t xml:space="preserve"> </w:t>
      </w:r>
      <w:r>
        <w:t>педагоги</w:t>
      </w:r>
      <w:r>
        <w:rPr>
          <w:spacing w:val="80"/>
          <w:w w:val="150"/>
        </w:rPr>
        <w:t xml:space="preserve"> </w:t>
      </w:r>
      <w:r>
        <w:t>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Pr>
          <w:spacing w:val="40"/>
        </w:rPr>
        <w:t xml:space="preserve"> </w:t>
      </w:r>
      <w:r>
        <w:t>и</w:t>
      </w:r>
      <w:r>
        <w:rPr>
          <w:spacing w:val="-2"/>
        </w:rPr>
        <w:t xml:space="preserve"> </w:t>
      </w:r>
      <w:r>
        <w:t>желание заниматься той или иной деятельностью; самостоятельность в выборе и осуществлении деятельности;</w:t>
      </w:r>
      <w:r>
        <w:rPr>
          <w:spacing w:val="40"/>
        </w:rPr>
        <w:t xml:space="preserve"> </w:t>
      </w:r>
      <w:r>
        <w:t>творчество</w:t>
      </w:r>
      <w:r>
        <w:rPr>
          <w:spacing w:val="40"/>
        </w:rPr>
        <w:t xml:space="preserve"> </w:t>
      </w:r>
      <w:r>
        <w:t>в</w:t>
      </w:r>
      <w:r>
        <w:rPr>
          <w:spacing w:val="40"/>
        </w:rPr>
        <w:t xml:space="preserve"> </w:t>
      </w:r>
      <w:r>
        <w:t>интерпретации</w:t>
      </w:r>
      <w:r>
        <w:rPr>
          <w:spacing w:val="40"/>
        </w:rPr>
        <w:t xml:space="preserve"> </w:t>
      </w:r>
      <w:r>
        <w:t>объектов</w:t>
      </w:r>
      <w:r>
        <w:rPr>
          <w:spacing w:val="40"/>
        </w:rPr>
        <w:t xml:space="preserve"> </w:t>
      </w:r>
      <w:r>
        <w:t>культуры</w:t>
      </w:r>
      <w:r>
        <w:rPr>
          <w:spacing w:val="40"/>
        </w:rPr>
        <w:t xml:space="preserve"> </w:t>
      </w:r>
      <w:r>
        <w:t>и</w:t>
      </w:r>
      <w:r>
        <w:rPr>
          <w:spacing w:val="40"/>
        </w:rPr>
        <w:t xml:space="preserve"> </w:t>
      </w:r>
      <w:r>
        <w:t>создании продуктов деятельности.</w:t>
      </w:r>
    </w:p>
    <w:p w:rsidR="00EA58FE" w:rsidRDefault="004245CD">
      <w:pPr>
        <w:pStyle w:val="a3"/>
        <w:spacing w:before="4" w:line="276" w:lineRule="auto"/>
        <w:ind w:left="2" w:right="275" w:firstLine="708"/>
        <w:jc w:val="both"/>
      </w:pPr>
      <w:r>
        <w:t>Выбор</w:t>
      </w:r>
      <w:r>
        <w:rPr>
          <w:spacing w:val="40"/>
        </w:rPr>
        <w:t xml:space="preserve"> </w:t>
      </w:r>
      <w:r>
        <w:t>педагогов</w:t>
      </w:r>
      <w:r>
        <w:rPr>
          <w:spacing w:val="40"/>
        </w:rPr>
        <w:t xml:space="preserve"> </w:t>
      </w:r>
      <w:r>
        <w:t>М</w:t>
      </w:r>
      <w:r w:rsidR="00EB3418">
        <w:t>Б</w:t>
      </w:r>
      <w:r>
        <w:t>ДОУ</w:t>
      </w:r>
      <w:r>
        <w:rPr>
          <w:spacing w:val="40"/>
        </w:rPr>
        <w:t xml:space="preserve"> </w:t>
      </w:r>
      <w:r>
        <w:t>педагогически</w:t>
      </w:r>
      <w:r>
        <w:rPr>
          <w:spacing w:val="40"/>
        </w:rPr>
        <w:t xml:space="preserve"> </w:t>
      </w:r>
      <w:r>
        <w:t>обоснованных</w:t>
      </w:r>
      <w:r>
        <w:rPr>
          <w:spacing w:val="40"/>
        </w:rPr>
        <w:t xml:space="preserve"> </w:t>
      </w:r>
      <w:r>
        <w:t>форм,</w:t>
      </w:r>
      <w:r>
        <w:rPr>
          <w:spacing w:val="40"/>
        </w:rPr>
        <w:t xml:space="preserve"> </w:t>
      </w:r>
      <w:r>
        <w:t>методов,</w:t>
      </w:r>
      <w:r>
        <w:rPr>
          <w:spacing w:val="40"/>
        </w:rPr>
        <w:t xml:space="preserve"> </w:t>
      </w:r>
      <w:r>
        <w:t>средств</w:t>
      </w:r>
      <w:r>
        <w:rPr>
          <w:spacing w:val="80"/>
        </w:rPr>
        <w:t xml:space="preserve"> </w:t>
      </w:r>
      <w:r>
        <w:t>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w:t>
      </w:r>
      <w:r>
        <w:rPr>
          <w:spacing w:val="40"/>
        </w:rPr>
        <w:t xml:space="preserve"> </w:t>
      </w:r>
      <w:r>
        <w:rPr>
          <w:spacing w:val="-2"/>
        </w:rPr>
        <w:t>вариативность.</w:t>
      </w:r>
    </w:p>
    <w:p w:rsidR="00EA58FE" w:rsidRDefault="00EA58FE">
      <w:pPr>
        <w:pStyle w:val="a3"/>
        <w:spacing w:line="276" w:lineRule="auto"/>
        <w:jc w:val="both"/>
        <w:sectPr w:rsidR="00EA58FE">
          <w:pgSz w:w="11910" w:h="16840"/>
          <w:pgMar w:top="1040" w:right="283" w:bottom="280" w:left="850"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4"/>
        <w:gridCol w:w="1466"/>
        <w:gridCol w:w="496"/>
        <w:gridCol w:w="4843"/>
        <w:gridCol w:w="3686"/>
      </w:tblGrid>
      <w:tr w:rsidR="00EA58FE">
        <w:trPr>
          <w:trHeight w:val="252"/>
        </w:trPr>
        <w:tc>
          <w:tcPr>
            <w:tcW w:w="11195" w:type="dxa"/>
            <w:gridSpan w:val="5"/>
            <w:shd w:val="clear" w:color="auto" w:fill="EDEBE0"/>
          </w:tcPr>
          <w:p w:rsidR="00EA58FE" w:rsidRDefault="004245CD">
            <w:pPr>
              <w:pStyle w:val="TableParagraph"/>
              <w:spacing w:before="22" w:line="210" w:lineRule="exact"/>
              <w:rPr>
                <w:b/>
                <w:sz w:val="20"/>
              </w:rPr>
            </w:pPr>
            <w:r>
              <w:rPr>
                <w:b/>
                <w:sz w:val="20"/>
              </w:rPr>
              <w:t>Формы</w:t>
            </w:r>
            <w:r>
              <w:rPr>
                <w:b/>
                <w:spacing w:val="-9"/>
                <w:sz w:val="20"/>
              </w:rPr>
              <w:t xml:space="preserve"> </w:t>
            </w:r>
            <w:r>
              <w:rPr>
                <w:b/>
                <w:sz w:val="20"/>
              </w:rPr>
              <w:t>получения</w:t>
            </w:r>
            <w:r>
              <w:rPr>
                <w:b/>
                <w:spacing w:val="-8"/>
                <w:sz w:val="20"/>
              </w:rPr>
              <w:t xml:space="preserve"> </w:t>
            </w:r>
            <w:r>
              <w:rPr>
                <w:b/>
                <w:spacing w:val="-2"/>
                <w:sz w:val="20"/>
              </w:rPr>
              <w:t>образования</w:t>
            </w:r>
          </w:p>
        </w:tc>
        <w:tc>
          <w:tcPr>
            <w:tcW w:w="3686" w:type="dxa"/>
            <w:shd w:val="clear" w:color="auto" w:fill="EDEBE0"/>
          </w:tcPr>
          <w:p w:rsidR="00EA58FE" w:rsidRDefault="004245CD" w:rsidP="00EB3418">
            <w:pPr>
              <w:pStyle w:val="TableParagraph"/>
              <w:spacing w:before="22" w:line="210" w:lineRule="exact"/>
              <w:ind w:left="95" w:right="80"/>
              <w:jc w:val="center"/>
              <w:rPr>
                <w:b/>
                <w:sz w:val="20"/>
              </w:rPr>
            </w:pPr>
            <w:r>
              <w:rPr>
                <w:b/>
                <w:sz w:val="20"/>
              </w:rPr>
              <w:t>В</w:t>
            </w:r>
            <w:r>
              <w:rPr>
                <w:b/>
                <w:spacing w:val="-3"/>
                <w:sz w:val="20"/>
              </w:rPr>
              <w:t xml:space="preserve"> </w:t>
            </w:r>
            <w:r>
              <w:rPr>
                <w:b/>
                <w:spacing w:val="-2"/>
                <w:sz w:val="20"/>
              </w:rPr>
              <w:t>М</w:t>
            </w:r>
            <w:r w:rsidR="00EB3418">
              <w:rPr>
                <w:b/>
                <w:spacing w:val="-2"/>
                <w:sz w:val="20"/>
              </w:rPr>
              <w:t>Б</w:t>
            </w:r>
            <w:r>
              <w:rPr>
                <w:b/>
                <w:spacing w:val="-2"/>
                <w:sz w:val="20"/>
              </w:rPr>
              <w:t>ДОУ</w:t>
            </w:r>
          </w:p>
        </w:tc>
      </w:tr>
      <w:tr w:rsidR="00EA58FE">
        <w:trPr>
          <w:trHeight w:val="410"/>
        </w:trPr>
        <w:tc>
          <w:tcPr>
            <w:tcW w:w="4390" w:type="dxa"/>
            <w:gridSpan w:val="2"/>
            <w:vMerge w:val="restart"/>
          </w:tcPr>
          <w:p w:rsidR="00EA58FE" w:rsidRDefault="00EA58FE">
            <w:pPr>
              <w:pStyle w:val="TableParagraph"/>
              <w:ind w:left="0"/>
              <w:rPr>
                <w:sz w:val="20"/>
              </w:rPr>
            </w:pPr>
          </w:p>
          <w:p w:rsidR="00EA58FE" w:rsidRDefault="00EA58FE">
            <w:pPr>
              <w:pStyle w:val="TableParagraph"/>
              <w:spacing w:before="142"/>
              <w:ind w:left="0"/>
              <w:rPr>
                <w:sz w:val="20"/>
              </w:rPr>
            </w:pPr>
          </w:p>
          <w:p w:rsidR="00EA58FE" w:rsidRDefault="004245CD">
            <w:pPr>
              <w:pStyle w:val="TableParagraph"/>
              <w:spacing w:line="264" w:lineRule="auto"/>
              <w:ind w:left="1665" w:right="531" w:hanging="1126"/>
              <w:rPr>
                <w:sz w:val="20"/>
              </w:rPr>
            </w:pPr>
            <w:r>
              <w:rPr>
                <w:sz w:val="20"/>
              </w:rPr>
              <w:t>Вариативные</w:t>
            </w:r>
            <w:r>
              <w:rPr>
                <w:spacing w:val="-13"/>
                <w:sz w:val="20"/>
              </w:rPr>
              <w:t xml:space="preserve"> </w:t>
            </w:r>
            <w:r>
              <w:rPr>
                <w:sz w:val="20"/>
              </w:rPr>
              <w:t>очные</w:t>
            </w:r>
            <w:r>
              <w:rPr>
                <w:spacing w:val="-12"/>
                <w:sz w:val="20"/>
              </w:rPr>
              <w:t xml:space="preserve"> </w:t>
            </w:r>
            <w:r>
              <w:rPr>
                <w:sz w:val="20"/>
              </w:rPr>
              <w:t>формы</w:t>
            </w:r>
            <w:r>
              <w:rPr>
                <w:spacing w:val="-13"/>
                <w:sz w:val="20"/>
              </w:rPr>
              <w:t xml:space="preserve"> </w:t>
            </w:r>
            <w:r>
              <w:rPr>
                <w:sz w:val="20"/>
              </w:rPr>
              <w:t xml:space="preserve">получения </w:t>
            </w:r>
            <w:r>
              <w:rPr>
                <w:spacing w:val="-2"/>
                <w:sz w:val="20"/>
              </w:rPr>
              <w:t>образования</w:t>
            </w:r>
          </w:p>
        </w:tc>
        <w:tc>
          <w:tcPr>
            <w:tcW w:w="6805" w:type="dxa"/>
            <w:gridSpan w:val="3"/>
          </w:tcPr>
          <w:p w:rsidR="00EA58FE" w:rsidRDefault="004245CD">
            <w:pPr>
              <w:pStyle w:val="TableParagraph"/>
              <w:spacing w:before="22"/>
              <w:ind w:left="110"/>
              <w:rPr>
                <w:sz w:val="20"/>
              </w:rPr>
            </w:pPr>
            <w:r>
              <w:rPr>
                <w:sz w:val="20"/>
              </w:rPr>
              <w:t>Группы</w:t>
            </w:r>
            <w:r>
              <w:rPr>
                <w:spacing w:val="-9"/>
                <w:sz w:val="20"/>
              </w:rPr>
              <w:t xml:space="preserve"> </w:t>
            </w:r>
            <w:r>
              <w:rPr>
                <w:sz w:val="20"/>
              </w:rPr>
              <w:t>полного</w:t>
            </w:r>
            <w:r>
              <w:rPr>
                <w:spacing w:val="-7"/>
                <w:sz w:val="20"/>
              </w:rPr>
              <w:t xml:space="preserve"> </w:t>
            </w:r>
            <w:r>
              <w:rPr>
                <w:spacing w:val="-5"/>
                <w:sz w:val="20"/>
              </w:rPr>
              <w:t>дня</w:t>
            </w:r>
          </w:p>
        </w:tc>
        <w:tc>
          <w:tcPr>
            <w:tcW w:w="3686" w:type="dxa"/>
            <w:vMerge w:val="restart"/>
          </w:tcPr>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39"/>
              <w:ind w:left="0"/>
              <w:rPr>
                <w:sz w:val="20"/>
              </w:rPr>
            </w:pPr>
          </w:p>
          <w:p w:rsidR="00EA58FE" w:rsidRDefault="004245CD">
            <w:pPr>
              <w:pStyle w:val="TableParagraph"/>
              <w:spacing w:before="1"/>
              <w:ind w:left="1150"/>
              <w:rPr>
                <w:sz w:val="20"/>
              </w:rPr>
            </w:pPr>
            <w:r>
              <w:rPr>
                <w:sz w:val="20"/>
              </w:rPr>
              <w:t>Да</w:t>
            </w:r>
            <w:r>
              <w:rPr>
                <w:spacing w:val="-5"/>
                <w:sz w:val="20"/>
              </w:rPr>
              <w:t xml:space="preserve"> </w:t>
            </w:r>
            <w:r>
              <w:rPr>
                <w:sz w:val="20"/>
              </w:rPr>
              <w:t>/нет</w:t>
            </w:r>
            <w:r>
              <w:rPr>
                <w:spacing w:val="-6"/>
                <w:sz w:val="20"/>
              </w:rPr>
              <w:t xml:space="preserve"> </w:t>
            </w:r>
            <w:r>
              <w:rPr>
                <w:sz w:val="20"/>
              </w:rPr>
              <w:t>/нет/</w:t>
            </w:r>
            <w:r>
              <w:rPr>
                <w:spacing w:val="-5"/>
                <w:sz w:val="20"/>
              </w:rPr>
              <w:t xml:space="preserve"> нет</w:t>
            </w:r>
          </w:p>
        </w:tc>
      </w:tr>
      <w:tr w:rsidR="00EA58FE">
        <w:trPr>
          <w:trHeight w:val="407"/>
        </w:trPr>
        <w:tc>
          <w:tcPr>
            <w:tcW w:w="4390" w:type="dxa"/>
            <w:gridSpan w:val="2"/>
            <w:vMerge/>
            <w:tcBorders>
              <w:top w:val="nil"/>
            </w:tcBorders>
          </w:tcPr>
          <w:p w:rsidR="00EA58FE" w:rsidRDefault="00EA58FE">
            <w:pPr>
              <w:rPr>
                <w:sz w:val="2"/>
                <w:szCs w:val="2"/>
              </w:rPr>
            </w:pPr>
          </w:p>
        </w:tc>
        <w:tc>
          <w:tcPr>
            <w:tcW w:w="6805" w:type="dxa"/>
            <w:gridSpan w:val="3"/>
          </w:tcPr>
          <w:p w:rsidR="00EA58FE" w:rsidRDefault="004245CD">
            <w:pPr>
              <w:pStyle w:val="TableParagraph"/>
              <w:spacing w:before="22"/>
              <w:ind w:left="110"/>
              <w:rPr>
                <w:sz w:val="20"/>
              </w:rPr>
            </w:pPr>
            <w:r>
              <w:rPr>
                <w:sz w:val="20"/>
              </w:rPr>
              <w:t>Группы</w:t>
            </w:r>
            <w:r>
              <w:rPr>
                <w:spacing w:val="-13"/>
                <w:sz w:val="20"/>
              </w:rPr>
              <w:t xml:space="preserve"> </w:t>
            </w:r>
            <w:r>
              <w:rPr>
                <w:sz w:val="20"/>
              </w:rPr>
              <w:t>кратковременного</w:t>
            </w:r>
            <w:r>
              <w:rPr>
                <w:spacing w:val="-12"/>
                <w:sz w:val="20"/>
              </w:rPr>
              <w:t xml:space="preserve"> </w:t>
            </w:r>
            <w:r>
              <w:rPr>
                <w:spacing w:val="-2"/>
                <w:sz w:val="20"/>
              </w:rPr>
              <w:t>пребывания</w:t>
            </w:r>
          </w:p>
        </w:tc>
        <w:tc>
          <w:tcPr>
            <w:tcW w:w="3686" w:type="dxa"/>
            <w:vMerge/>
            <w:tcBorders>
              <w:top w:val="nil"/>
            </w:tcBorders>
          </w:tcPr>
          <w:p w:rsidR="00EA58FE" w:rsidRDefault="00EA58FE">
            <w:pPr>
              <w:rPr>
                <w:sz w:val="2"/>
                <w:szCs w:val="2"/>
              </w:rPr>
            </w:pPr>
          </w:p>
        </w:tc>
      </w:tr>
      <w:tr w:rsidR="00EA58FE">
        <w:trPr>
          <w:trHeight w:val="410"/>
        </w:trPr>
        <w:tc>
          <w:tcPr>
            <w:tcW w:w="4390" w:type="dxa"/>
            <w:gridSpan w:val="2"/>
            <w:vMerge/>
            <w:tcBorders>
              <w:top w:val="nil"/>
            </w:tcBorders>
          </w:tcPr>
          <w:p w:rsidR="00EA58FE" w:rsidRDefault="00EA58FE">
            <w:pPr>
              <w:rPr>
                <w:sz w:val="2"/>
                <w:szCs w:val="2"/>
              </w:rPr>
            </w:pPr>
          </w:p>
        </w:tc>
        <w:tc>
          <w:tcPr>
            <w:tcW w:w="6805" w:type="dxa"/>
            <w:gridSpan w:val="3"/>
          </w:tcPr>
          <w:p w:rsidR="00EA58FE" w:rsidRDefault="004245CD">
            <w:pPr>
              <w:pStyle w:val="TableParagraph"/>
              <w:spacing w:before="22"/>
              <w:ind w:left="110"/>
              <w:rPr>
                <w:sz w:val="20"/>
              </w:rPr>
            </w:pPr>
            <w:r>
              <w:rPr>
                <w:sz w:val="20"/>
              </w:rPr>
              <w:t>Группы</w:t>
            </w:r>
            <w:r>
              <w:rPr>
                <w:spacing w:val="-10"/>
                <w:sz w:val="20"/>
              </w:rPr>
              <w:t xml:space="preserve"> </w:t>
            </w:r>
            <w:r>
              <w:rPr>
                <w:sz w:val="20"/>
              </w:rPr>
              <w:t>сокращенного</w:t>
            </w:r>
            <w:r>
              <w:rPr>
                <w:spacing w:val="-9"/>
                <w:sz w:val="20"/>
              </w:rPr>
              <w:t xml:space="preserve"> </w:t>
            </w:r>
            <w:r>
              <w:rPr>
                <w:spacing w:val="-5"/>
                <w:sz w:val="20"/>
              </w:rPr>
              <w:t>дня</w:t>
            </w:r>
          </w:p>
        </w:tc>
        <w:tc>
          <w:tcPr>
            <w:tcW w:w="3686" w:type="dxa"/>
            <w:vMerge/>
            <w:tcBorders>
              <w:top w:val="nil"/>
            </w:tcBorders>
          </w:tcPr>
          <w:p w:rsidR="00EA58FE" w:rsidRDefault="00EA58FE">
            <w:pPr>
              <w:rPr>
                <w:sz w:val="2"/>
                <w:szCs w:val="2"/>
              </w:rPr>
            </w:pPr>
          </w:p>
        </w:tc>
      </w:tr>
      <w:tr w:rsidR="00EA58FE">
        <w:trPr>
          <w:trHeight w:val="407"/>
        </w:trPr>
        <w:tc>
          <w:tcPr>
            <w:tcW w:w="4390" w:type="dxa"/>
            <w:gridSpan w:val="2"/>
            <w:vMerge/>
            <w:tcBorders>
              <w:top w:val="nil"/>
            </w:tcBorders>
          </w:tcPr>
          <w:p w:rsidR="00EA58FE" w:rsidRDefault="00EA58FE">
            <w:pPr>
              <w:rPr>
                <w:sz w:val="2"/>
                <w:szCs w:val="2"/>
              </w:rPr>
            </w:pPr>
          </w:p>
        </w:tc>
        <w:tc>
          <w:tcPr>
            <w:tcW w:w="6805" w:type="dxa"/>
            <w:gridSpan w:val="3"/>
          </w:tcPr>
          <w:p w:rsidR="00EA58FE" w:rsidRDefault="004245CD">
            <w:pPr>
              <w:pStyle w:val="TableParagraph"/>
              <w:spacing w:before="22"/>
              <w:ind w:left="110"/>
              <w:rPr>
                <w:sz w:val="20"/>
              </w:rPr>
            </w:pPr>
            <w:r>
              <w:rPr>
                <w:sz w:val="20"/>
              </w:rPr>
              <w:t>Группы</w:t>
            </w:r>
            <w:r>
              <w:rPr>
                <w:spacing w:val="-11"/>
                <w:sz w:val="20"/>
              </w:rPr>
              <w:t xml:space="preserve"> </w:t>
            </w:r>
            <w:r>
              <w:rPr>
                <w:sz w:val="20"/>
              </w:rPr>
              <w:t>круглосуточного</w:t>
            </w:r>
            <w:r>
              <w:rPr>
                <w:spacing w:val="-11"/>
                <w:sz w:val="20"/>
              </w:rPr>
              <w:t xml:space="preserve"> </w:t>
            </w:r>
            <w:r>
              <w:rPr>
                <w:spacing w:val="-2"/>
                <w:sz w:val="20"/>
              </w:rPr>
              <w:t>пребывания</w:t>
            </w:r>
          </w:p>
        </w:tc>
        <w:tc>
          <w:tcPr>
            <w:tcW w:w="3686" w:type="dxa"/>
            <w:vMerge/>
            <w:tcBorders>
              <w:top w:val="nil"/>
            </w:tcBorders>
          </w:tcPr>
          <w:p w:rsidR="00EA58FE" w:rsidRDefault="00EA58FE">
            <w:pPr>
              <w:rPr>
                <w:sz w:val="2"/>
                <w:szCs w:val="2"/>
              </w:rPr>
            </w:pPr>
          </w:p>
        </w:tc>
      </w:tr>
      <w:tr w:rsidR="00EA58FE">
        <w:trPr>
          <w:trHeight w:val="253"/>
        </w:trPr>
        <w:tc>
          <w:tcPr>
            <w:tcW w:w="11195" w:type="dxa"/>
            <w:gridSpan w:val="5"/>
            <w:shd w:val="clear" w:color="auto" w:fill="EDEBE0"/>
          </w:tcPr>
          <w:p w:rsidR="00EA58FE" w:rsidRDefault="004245CD">
            <w:pPr>
              <w:pStyle w:val="TableParagraph"/>
              <w:spacing w:before="24" w:line="210" w:lineRule="exact"/>
              <w:rPr>
                <w:b/>
                <w:sz w:val="20"/>
              </w:rPr>
            </w:pPr>
            <w:r>
              <w:rPr>
                <w:b/>
                <w:sz w:val="20"/>
              </w:rPr>
              <w:t>Образовательные</w:t>
            </w:r>
            <w:r>
              <w:rPr>
                <w:b/>
                <w:spacing w:val="-13"/>
                <w:sz w:val="20"/>
              </w:rPr>
              <w:t xml:space="preserve"> </w:t>
            </w:r>
            <w:r>
              <w:rPr>
                <w:b/>
                <w:spacing w:val="-2"/>
                <w:sz w:val="20"/>
              </w:rPr>
              <w:t>технологии</w:t>
            </w:r>
          </w:p>
        </w:tc>
        <w:tc>
          <w:tcPr>
            <w:tcW w:w="3686" w:type="dxa"/>
            <w:shd w:val="clear" w:color="auto" w:fill="EDEBE0"/>
          </w:tcPr>
          <w:p w:rsidR="00EA58FE" w:rsidRDefault="004245CD" w:rsidP="00EB3418">
            <w:pPr>
              <w:pStyle w:val="TableParagraph"/>
              <w:spacing w:before="24" w:line="210" w:lineRule="exact"/>
              <w:ind w:left="93" w:right="80"/>
              <w:jc w:val="center"/>
              <w:rPr>
                <w:b/>
                <w:sz w:val="20"/>
              </w:rPr>
            </w:pPr>
            <w:r>
              <w:rPr>
                <w:b/>
                <w:sz w:val="20"/>
              </w:rPr>
              <w:t>в</w:t>
            </w:r>
            <w:r>
              <w:rPr>
                <w:b/>
                <w:spacing w:val="-2"/>
                <w:sz w:val="20"/>
              </w:rPr>
              <w:t xml:space="preserve"> М</w:t>
            </w:r>
            <w:r w:rsidR="00EB3418">
              <w:rPr>
                <w:b/>
                <w:spacing w:val="-2"/>
                <w:sz w:val="20"/>
              </w:rPr>
              <w:t>Б</w:t>
            </w:r>
            <w:r>
              <w:rPr>
                <w:b/>
                <w:spacing w:val="-2"/>
                <w:sz w:val="20"/>
              </w:rPr>
              <w:t>ДОУ</w:t>
            </w:r>
          </w:p>
        </w:tc>
      </w:tr>
      <w:tr w:rsidR="00EA58FE">
        <w:trPr>
          <w:trHeight w:val="254"/>
        </w:trPr>
        <w:tc>
          <w:tcPr>
            <w:tcW w:w="566" w:type="dxa"/>
          </w:tcPr>
          <w:p w:rsidR="00EA58FE" w:rsidRDefault="004245CD">
            <w:pPr>
              <w:pStyle w:val="TableParagraph"/>
              <w:spacing w:before="22" w:line="212" w:lineRule="exact"/>
              <w:rPr>
                <w:sz w:val="20"/>
              </w:rPr>
            </w:pPr>
            <w:r>
              <w:rPr>
                <w:spacing w:val="-10"/>
                <w:sz w:val="20"/>
              </w:rPr>
              <w:t>1</w:t>
            </w:r>
          </w:p>
        </w:tc>
        <w:tc>
          <w:tcPr>
            <w:tcW w:w="10629" w:type="dxa"/>
            <w:gridSpan w:val="4"/>
          </w:tcPr>
          <w:p w:rsidR="00EA58FE" w:rsidRDefault="004245CD">
            <w:pPr>
              <w:pStyle w:val="TableParagraph"/>
              <w:spacing w:before="22" w:line="212" w:lineRule="exact"/>
              <w:ind w:left="111"/>
              <w:rPr>
                <w:sz w:val="20"/>
              </w:rPr>
            </w:pPr>
            <w:r>
              <w:rPr>
                <w:spacing w:val="-2"/>
                <w:sz w:val="20"/>
              </w:rPr>
              <w:t>Дистанционные</w:t>
            </w:r>
            <w:r>
              <w:rPr>
                <w:spacing w:val="11"/>
                <w:sz w:val="20"/>
              </w:rPr>
              <w:t xml:space="preserve"> </w:t>
            </w:r>
            <w:r>
              <w:rPr>
                <w:spacing w:val="-2"/>
                <w:sz w:val="20"/>
              </w:rPr>
              <w:t>образовательные</w:t>
            </w:r>
            <w:r>
              <w:rPr>
                <w:spacing w:val="11"/>
                <w:sz w:val="20"/>
              </w:rPr>
              <w:t xml:space="preserve"> </w:t>
            </w:r>
            <w:r>
              <w:rPr>
                <w:spacing w:val="-2"/>
                <w:sz w:val="20"/>
              </w:rPr>
              <w:t>технологии</w:t>
            </w:r>
            <w:r>
              <w:rPr>
                <w:spacing w:val="12"/>
                <w:sz w:val="20"/>
              </w:rPr>
              <w:t xml:space="preserve"> </w:t>
            </w:r>
            <w:r>
              <w:rPr>
                <w:spacing w:val="-2"/>
                <w:sz w:val="20"/>
              </w:rPr>
              <w:t>индивидуального</w:t>
            </w:r>
            <w:r>
              <w:rPr>
                <w:spacing w:val="12"/>
                <w:sz w:val="20"/>
              </w:rPr>
              <w:t xml:space="preserve"> </w:t>
            </w:r>
            <w:r>
              <w:rPr>
                <w:spacing w:val="-2"/>
                <w:sz w:val="20"/>
              </w:rPr>
              <w:t>сопровождения</w:t>
            </w:r>
            <w:r>
              <w:rPr>
                <w:spacing w:val="10"/>
                <w:sz w:val="20"/>
              </w:rPr>
              <w:t xml:space="preserve"> </w:t>
            </w:r>
            <w:r>
              <w:rPr>
                <w:spacing w:val="-2"/>
                <w:sz w:val="20"/>
              </w:rPr>
              <w:t>семей</w:t>
            </w:r>
          </w:p>
        </w:tc>
        <w:tc>
          <w:tcPr>
            <w:tcW w:w="3686" w:type="dxa"/>
            <w:vMerge w:val="restart"/>
          </w:tcPr>
          <w:p w:rsidR="00EA58FE" w:rsidRDefault="004245CD">
            <w:pPr>
              <w:pStyle w:val="TableParagraph"/>
              <w:spacing w:before="178"/>
              <w:ind w:left="113"/>
              <w:rPr>
                <w:sz w:val="20"/>
              </w:rPr>
            </w:pPr>
            <w:r>
              <w:rPr>
                <w:sz w:val="20"/>
              </w:rPr>
              <w:t xml:space="preserve">1 </w:t>
            </w:r>
            <w:r>
              <w:rPr>
                <w:spacing w:val="-4"/>
                <w:sz w:val="20"/>
              </w:rPr>
              <w:t>–нет</w:t>
            </w:r>
          </w:p>
          <w:p w:rsidR="00EA58FE" w:rsidRDefault="004245CD">
            <w:pPr>
              <w:pStyle w:val="TableParagraph"/>
              <w:spacing w:before="25"/>
              <w:ind w:left="113"/>
              <w:rPr>
                <w:sz w:val="20"/>
              </w:rPr>
            </w:pPr>
            <w:r>
              <w:rPr>
                <w:sz w:val="20"/>
              </w:rPr>
              <w:t xml:space="preserve">2- </w:t>
            </w:r>
            <w:r>
              <w:rPr>
                <w:spacing w:val="-5"/>
                <w:sz w:val="20"/>
              </w:rPr>
              <w:t>нет</w:t>
            </w:r>
          </w:p>
          <w:p w:rsidR="00EA58FE" w:rsidRDefault="004245CD">
            <w:pPr>
              <w:pStyle w:val="TableParagraph"/>
              <w:spacing w:before="22"/>
              <w:ind w:left="113"/>
              <w:rPr>
                <w:sz w:val="20"/>
              </w:rPr>
            </w:pPr>
            <w:r>
              <w:rPr>
                <w:sz w:val="20"/>
              </w:rPr>
              <w:t xml:space="preserve">3 – </w:t>
            </w:r>
            <w:r>
              <w:rPr>
                <w:spacing w:val="-5"/>
                <w:sz w:val="20"/>
              </w:rPr>
              <w:t>нет</w:t>
            </w:r>
          </w:p>
          <w:p w:rsidR="00EA58FE" w:rsidRDefault="004245CD">
            <w:pPr>
              <w:pStyle w:val="TableParagraph"/>
              <w:spacing w:before="24"/>
              <w:ind w:left="113"/>
              <w:rPr>
                <w:sz w:val="20"/>
              </w:rPr>
            </w:pPr>
            <w:r>
              <w:rPr>
                <w:sz w:val="20"/>
              </w:rPr>
              <w:t xml:space="preserve">4- </w:t>
            </w:r>
            <w:r>
              <w:rPr>
                <w:spacing w:val="-5"/>
                <w:sz w:val="20"/>
              </w:rPr>
              <w:t>да</w:t>
            </w:r>
          </w:p>
          <w:p w:rsidR="00EA58FE" w:rsidRDefault="004245CD">
            <w:pPr>
              <w:pStyle w:val="TableParagraph"/>
              <w:numPr>
                <w:ilvl w:val="0"/>
                <w:numId w:val="162"/>
              </w:numPr>
              <w:tabs>
                <w:tab w:val="left" w:pos="263"/>
              </w:tabs>
              <w:spacing w:before="22"/>
              <w:ind w:left="263" w:hanging="150"/>
              <w:rPr>
                <w:sz w:val="20"/>
              </w:rPr>
            </w:pPr>
            <w:r>
              <w:rPr>
                <w:sz w:val="20"/>
              </w:rPr>
              <w:t xml:space="preserve">– </w:t>
            </w:r>
            <w:r>
              <w:rPr>
                <w:spacing w:val="-5"/>
                <w:sz w:val="20"/>
              </w:rPr>
              <w:t>да</w:t>
            </w:r>
          </w:p>
          <w:p w:rsidR="00EA58FE" w:rsidRDefault="004245CD">
            <w:pPr>
              <w:pStyle w:val="TableParagraph"/>
              <w:numPr>
                <w:ilvl w:val="0"/>
                <w:numId w:val="162"/>
              </w:numPr>
              <w:tabs>
                <w:tab w:val="left" w:pos="263"/>
              </w:tabs>
              <w:spacing w:before="24"/>
              <w:ind w:left="263" w:hanging="150"/>
              <w:rPr>
                <w:sz w:val="20"/>
              </w:rPr>
            </w:pPr>
            <w:r>
              <w:rPr>
                <w:sz w:val="20"/>
              </w:rPr>
              <w:t xml:space="preserve">– </w:t>
            </w:r>
            <w:r>
              <w:rPr>
                <w:spacing w:val="-5"/>
                <w:sz w:val="20"/>
              </w:rPr>
              <w:t>да</w:t>
            </w:r>
          </w:p>
          <w:p w:rsidR="00EA58FE" w:rsidRDefault="004245CD">
            <w:pPr>
              <w:pStyle w:val="TableParagraph"/>
              <w:numPr>
                <w:ilvl w:val="0"/>
                <w:numId w:val="162"/>
              </w:numPr>
              <w:tabs>
                <w:tab w:val="left" w:pos="263"/>
              </w:tabs>
              <w:spacing w:before="22"/>
              <w:ind w:left="263" w:hanging="150"/>
              <w:rPr>
                <w:sz w:val="20"/>
              </w:rPr>
            </w:pPr>
            <w:r>
              <w:rPr>
                <w:spacing w:val="-2"/>
                <w:sz w:val="20"/>
              </w:rPr>
              <w:t>-</w:t>
            </w:r>
            <w:r>
              <w:rPr>
                <w:spacing w:val="-7"/>
                <w:sz w:val="20"/>
              </w:rPr>
              <w:t>да</w:t>
            </w:r>
          </w:p>
        </w:tc>
      </w:tr>
      <w:tr w:rsidR="00EA58FE">
        <w:trPr>
          <w:trHeight w:val="251"/>
        </w:trPr>
        <w:tc>
          <w:tcPr>
            <w:tcW w:w="566" w:type="dxa"/>
          </w:tcPr>
          <w:p w:rsidR="00EA58FE" w:rsidRDefault="004245CD">
            <w:pPr>
              <w:pStyle w:val="TableParagraph"/>
              <w:spacing w:before="22" w:line="210" w:lineRule="exact"/>
              <w:rPr>
                <w:sz w:val="20"/>
              </w:rPr>
            </w:pPr>
            <w:r>
              <w:rPr>
                <w:spacing w:val="-10"/>
                <w:sz w:val="20"/>
              </w:rPr>
              <w:t>2</w:t>
            </w:r>
          </w:p>
        </w:tc>
        <w:tc>
          <w:tcPr>
            <w:tcW w:w="10629" w:type="dxa"/>
            <w:gridSpan w:val="4"/>
          </w:tcPr>
          <w:p w:rsidR="00EA58FE" w:rsidRDefault="004245CD">
            <w:pPr>
              <w:pStyle w:val="TableParagraph"/>
              <w:spacing w:before="22" w:line="210" w:lineRule="exact"/>
              <w:ind w:left="111"/>
              <w:rPr>
                <w:sz w:val="20"/>
              </w:rPr>
            </w:pPr>
            <w:r>
              <w:rPr>
                <w:sz w:val="20"/>
              </w:rPr>
              <w:t>Технологии</w:t>
            </w:r>
            <w:r>
              <w:rPr>
                <w:spacing w:val="-8"/>
                <w:sz w:val="20"/>
              </w:rPr>
              <w:t xml:space="preserve"> </w:t>
            </w:r>
            <w:r>
              <w:rPr>
                <w:sz w:val="20"/>
              </w:rPr>
              <w:t>индивидуального</w:t>
            </w:r>
            <w:r>
              <w:rPr>
                <w:spacing w:val="-8"/>
                <w:sz w:val="20"/>
              </w:rPr>
              <w:t xml:space="preserve"> </w:t>
            </w:r>
            <w:r>
              <w:rPr>
                <w:sz w:val="20"/>
              </w:rPr>
              <w:t>сопровождения</w:t>
            </w:r>
            <w:r>
              <w:rPr>
                <w:spacing w:val="-9"/>
                <w:sz w:val="20"/>
              </w:rPr>
              <w:t xml:space="preserve"> </w:t>
            </w:r>
            <w:r>
              <w:rPr>
                <w:sz w:val="20"/>
              </w:rPr>
              <w:t>детей</w:t>
            </w:r>
            <w:r>
              <w:rPr>
                <w:spacing w:val="-9"/>
                <w:sz w:val="20"/>
              </w:rPr>
              <w:t xml:space="preserve"> </w:t>
            </w:r>
            <w:r>
              <w:rPr>
                <w:sz w:val="20"/>
              </w:rPr>
              <w:t>с</w:t>
            </w:r>
            <w:r>
              <w:rPr>
                <w:spacing w:val="-9"/>
                <w:sz w:val="20"/>
              </w:rPr>
              <w:t xml:space="preserve"> </w:t>
            </w:r>
            <w:r>
              <w:rPr>
                <w:sz w:val="20"/>
              </w:rPr>
              <w:t>ОВЗ</w:t>
            </w:r>
            <w:r>
              <w:rPr>
                <w:spacing w:val="-8"/>
                <w:sz w:val="20"/>
              </w:rPr>
              <w:t xml:space="preserve"> </w:t>
            </w:r>
            <w:r>
              <w:rPr>
                <w:sz w:val="20"/>
              </w:rPr>
              <w:t>в</w:t>
            </w:r>
            <w:r>
              <w:rPr>
                <w:spacing w:val="-9"/>
                <w:sz w:val="20"/>
              </w:rPr>
              <w:t xml:space="preserve"> </w:t>
            </w:r>
            <w:r>
              <w:rPr>
                <w:sz w:val="20"/>
              </w:rPr>
              <w:t>условиях</w:t>
            </w:r>
            <w:r>
              <w:rPr>
                <w:spacing w:val="-8"/>
                <w:sz w:val="20"/>
              </w:rPr>
              <w:t xml:space="preserve"> </w:t>
            </w:r>
            <w:r>
              <w:rPr>
                <w:sz w:val="20"/>
              </w:rPr>
              <w:t>вариативности</w:t>
            </w:r>
            <w:r>
              <w:rPr>
                <w:spacing w:val="-10"/>
                <w:sz w:val="20"/>
              </w:rPr>
              <w:t xml:space="preserve"> </w:t>
            </w:r>
            <w:r>
              <w:rPr>
                <w:sz w:val="20"/>
              </w:rPr>
              <w:t>моделей</w:t>
            </w:r>
            <w:r>
              <w:rPr>
                <w:spacing w:val="-2"/>
                <w:sz w:val="20"/>
              </w:rPr>
              <w:t xml:space="preserve"> </w:t>
            </w:r>
            <w:r>
              <w:rPr>
                <w:sz w:val="20"/>
              </w:rPr>
              <w:t>совместного</w:t>
            </w:r>
            <w:r>
              <w:rPr>
                <w:spacing w:val="-7"/>
                <w:sz w:val="20"/>
              </w:rPr>
              <w:t xml:space="preserve"> </w:t>
            </w:r>
            <w:r>
              <w:rPr>
                <w:spacing w:val="-2"/>
                <w:sz w:val="20"/>
              </w:rPr>
              <w:t>образования</w:t>
            </w:r>
          </w:p>
        </w:tc>
        <w:tc>
          <w:tcPr>
            <w:tcW w:w="3686" w:type="dxa"/>
            <w:vMerge/>
            <w:tcBorders>
              <w:top w:val="nil"/>
            </w:tcBorders>
          </w:tcPr>
          <w:p w:rsidR="00EA58FE" w:rsidRDefault="00EA58FE">
            <w:pPr>
              <w:rPr>
                <w:sz w:val="2"/>
                <w:szCs w:val="2"/>
              </w:rPr>
            </w:pPr>
          </w:p>
        </w:tc>
      </w:tr>
      <w:tr w:rsidR="00EA58FE">
        <w:trPr>
          <w:trHeight w:val="506"/>
        </w:trPr>
        <w:tc>
          <w:tcPr>
            <w:tcW w:w="566" w:type="dxa"/>
          </w:tcPr>
          <w:p w:rsidR="00EA58FE" w:rsidRDefault="004245CD">
            <w:pPr>
              <w:pStyle w:val="TableParagraph"/>
              <w:spacing w:before="22"/>
              <w:rPr>
                <w:sz w:val="20"/>
              </w:rPr>
            </w:pPr>
            <w:r>
              <w:rPr>
                <w:spacing w:val="-10"/>
                <w:sz w:val="20"/>
              </w:rPr>
              <w:t>3</w:t>
            </w:r>
          </w:p>
        </w:tc>
        <w:tc>
          <w:tcPr>
            <w:tcW w:w="10629" w:type="dxa"/>
            <w:gridSpan w:val="4"/>
          </w:tcPr>
          <w:p w:rsidR="00EA58FE" w:rsidRDefault="004245CD">
            <w:pPr>
              <w:pStyle w:val="TableParagraph"/>
              <w:spacing w:line="254" w:lineRule="exact"/>
              <w:ind w:left="111"/>
              <w:rPr>
                <w:sz w:val="20"/>
              </w:rPr>
            </w:pPr>
            <w:r>
              <w:rPr>
                <w:sz w:val="20"/>
              </w:rPr>
              <w:t>Технологии</w:t>
            </w:r>
            <w:r>
              <w:rPr>
                <w:spacing w:val="80"/>
                <w:w w:val="150"/>
                <w:sz w:val="20"/>
              </w:rPr>
              <w:t xml:space="preserve"> </w:t>
            </w:r>
            <w:r>
              <w:rPr>
                <w:sz w:val="20"/>
              </w:rPr>
              <w:t>альтернативной</w:t>
            </w:r>
            <w:r>
              <w:rPr>
                <w:spacing w:val="80"/>
                <w:w w:val="150"/>
                <w:sz w:val="20"/>
              </w:rPr>
              <w:t xml:space="preserve"> </w:t>
            </w:r>
            <w:r>
              <w:rPr>
                <w:sz w:val="20"/>
              </w:rPr>
              <w:t>дополнительной</w:t>
            </w:r>
            <w:r>
              <w:rPr>
                <w:spacing w:val="80"/>
                <w:w w:val="150"/>
                <w:sz w:val="20"/>
              </w:rPr>
              <w:t xml:space="preserve"> </w:t>
            </w:r>
            <w:r>
              <w:rPr>
                <w:sz w:val="20"/>
              </w:rPr>
              <w:t>коммуникации</w:t>
            </w:r>
            <w:r>
              <w:rPr>
                <w:spacing w:val="80"/>
                <w:w w:val="150"/>
                <w:sz w:val="20"/>
              </w:rPr>
              <w:t xml:space="preserve"> </w:t>
            </w:r>
            <w:r>
              <w:rPr>
                <w:sz w:val="20"/>
              </w:rPr>
              <w:t>для</w:t>
            </w:r>
            <w:r>
              <w:rPr>
                <w:spacing w:val="80"/>
                <w:w w:val="150"/>
                <w:sz w:val="20"/>
              </w:rPr>
              <w:t xml:space="preserve"> </w:t>
            </w:r>
            <w:r>
              <w:rPr>
                <w:sz w:val="20"/>
              </w:rPr>
              <w:t>формирования</w:t>
            </w:r>
            <w:r>
              <w:rPr>
                <w:spacing w:val="80"/>
                <w:w w:val="150"/>
                <w:sz w:val="20"/>
              </w:rPr>
              <w:t xml:space="preserve"> </w:t>
            </w:r>
            <w:r>
              <w:rPr>
                <w:sz w:val="20"/>
              </w:rPr>
              <w:t>единого</w:t>
            </w:r>
            <w:r>
              <w:rPr>
                <w:spacing w:val="80"/>
                <w:w w:val="150"/>
                <w:sz w:val="20"/>
              </w:rPr>
              <w:t xml:space="preserve"> </w:t>
            </w:r>
            <w:r>
              <w:rPr>
                <w:sz w:val="20"/>
              </w:rPr>
              <w:t>коммуникационного</w:t>
            </w:r>
            <w:r>
              <w:rPr>
                <w:spacing w:val="40"/>
                <w:sz w:val="20"/>
              </w:rPr>
              <w:t xml:space="preserve"> </w:t>
            </w:r>
            <w:r>
              <w:rPr>
                <w:sz w:val="20"/>
              </w:rPr>
              <w:t>пространства для детей с вербальной и невербальной речью</w:t>
            </w:r>
          </w:p>
        </w:tc>
        <w:tc>
          <w:tcPr>
            <w:tcW w:w="3686" w:type="dxa"/>
            <w:vMerge/>
            <w:tcBorders>
              <w:top w:val="nil"/>
            </w:tcBorders>
          </w:tcPr>
          <w:p w:rsidR="00EA58FE" w:rsidRDefault="00EA58FE">
            <w:pPr>
              <w:rPr>
                <w:sz w:val="2"/>
                <w:szCs w:val="2"/>
              </w:rPr>
            </w:pPr>
          </w:p>
        </w:tc>
      </w:tr>
      <w:tr w:rsidR="00EA58FE">
        <w:trPr>
          <w:trHeight w:val="251"/>
        </w:trPr>
        <w:tc>
          <w:tcPr>
            <w:tcW w:w="566" w:type="dxa"/>
          </w:tcPr>
          <w:p w:rsidR="00EA58FE" w:rsidRDefault="004245CD">
            <w:pPr>
              <w:pStyle w:val="TableParagraph"/>
              <w:spacing w:before="20" w:line="212" w:lineRule="exact"/>
              <w:rPr>
                <w:sz w:val="20"/>
              </w:rPr>
            </w:pPr>
            <w:r>
              <w:rPr>
                <w:spacing w:val="-10"/>
                <w:sz w:val="20"/>
              </w:rPr>
              <w:t>4</w:t>
            </w:r>
          </w:p>
        </w:tc>
        <w:tc>
          <w:tcPr>
            <w:tcW w:w="10629" w:type="dxa"/>
            <w:gridSpan w:val="4"/>
          </w:tcPr>
          <w:p w:rsidR="00EA58FE" w:rsidRDefault="004245CD">
            <w:pPr>
              <w:pStyle w:val="TableParagraph"/>
              <w:spacing w:before="20" w:line="212" w:lineRule="exact"/>
              <w:ind w:left="111"/>
              <w:rPr>
                <w:sz w:val="20"/>
              </w:rPr>
            </w:pPr>
            <w:r>
              <w:rPr>
                <w:spacing w:val="-2"/>
                <w:sz w:val="20"/>
              </w:rPr>
              <w:t>Технологии</w:t>
            </w:r>
            <w:r>
              <w:rPr>
                <w:spacing w:val="8"/>
                <w:sz w:val="20"/>
              </w:rPr>
              <w:t xml:space="preserve"> </w:t>
            </w:r>
            <w:r>
              <w:rPr>
                <w:spacing w:val="-2"/>
                <w:sz w:val="20"/>
              </w:rPr>
              <w:t>развивающего</w:t>
            </w:r>
            <w:r>
              <w:rPr>
                <w:spacing w:val="10"/>
                <w:sz w:val="20"/>
              </w:rPr>
              <w:t xml:space="preserve"> </w:t>
            </w:r>
            <w:r>
              <w:rPr>
                <w:spacing w:val="-2"/>
                <w:sz w:val="20"/>
              </w:rPr>
              <w:t>обучения</w:t>
            </w:r>
          </w:p>
        </w:tc>
        <w:tc>
          <w:tcPr>
            <w:tcW w:w="3686" w:type="dxa"/>
            <w:vMerge/>
            <w:tcBorders>
              <w:top w:val="nil"/>
            </w:tcBorders>
          </w:tcPr>
          <w:p w:rsidR="00EA58FE" w:rsidRDefault="00EA58FE">
            <w:pPr>
              <w:rPr>
                <w:sz w:val="2"/>
                <w:szCs w:val="2"/>
              </w:rPr>
            </w:pPr>
          </w:p>
        </w:tc>
      </w:tr>
      <w:tr w:rsidR="00EA58FE">
        <w:trPr>
          <w:trHeight w:val="251"/>
        </w:trPr>
        <w:tc>
          <w:tcPr>
            <w:tcW w:w="566" w:type="dxa"/>
          </w:tcPr>
          <w:p w:rsidR="00EA58FE" w:rsidRDefault="004245CD">
            <w:pPr>
              <w:pStyle w:val="TableParagraph"/>
              <w:spacing w:before="22" w:line="210" w:lineRule="exact"/>
              <w:rPr>
                <w:sz w:val="20"/>
              </w:rPr>
            </w:pPr>
            <w:r>
              <w:rPr>
                <w:spacing w:val="-10"/>
                <w:sz w:val="20"/>
              </w:rPr>
              <w:t>5</w:t>
            </w:r>
          </w:p>
        </w:tc>
        <w:tc>
          <w:tcPr>
            <w:tcW w:w="10629" w:type="dxa"/>
            <w:gridSpan w:val="4"/>
          </w:tcPr>
          <w:p w:rsidR="00EA58FE" w:rsidRDefault="004245CD">
            <w:pPr>
              <w:pStyle w:val="TableParagraph"/>
              <w:spacing w:before="22" w:line="210" w:lineRule="exact"/>
              <w:ind w:left="111"/>
              <w:rPr>
                <w:sz w:val="20"/>
              </w:rPr>
            </w:pPr>
            <w:r>
              <w:rPr>
                <w:sz w:val="20"/>
              </w:rPr>
              <w:t>Игровые</w:t>
            </w:r>
            <w:r>
              <w:rPr>
                <w:spacing w:val="-6"/>
                <w:sz w:val="20"/>
              </w:rPr>
              <w:t xml:space="preserve"> </w:t>
            </w:r>
            <w:r>
              <w:rPr>
                <w:spacing w:val="-2"/>
                <w:sz w:val="20"/>
              </w:rPr>
              <w:t>технологии</w:t>
            </w:r>
          </w:p>
        </w:tc>
        <w:tc>
          <w:tcPr>
            <w:tcW w:w="3686" w:type="dxa"/>
            <w:vMerge/>
            <w:tcBorders>
              <w:top w:val="nil"/>
            </w:tcBorders>
          </w:tcPr>
          <w:p w:rsidR="00EA58FE" w:rsidRDefault="00EA58FE">
            <w:pPr>
              <w:rPr>
                <w:sz w:val="2"/>
                <w:szCs w:val="2"/>
              </w:rPr>
            </w:pPr>
          </w:p>
        </w:tc>
      </w:tr>
      <w:tr w:rsidR="00EA58FE">
        <w:trPr>
          <w:trHeight w:val="254"/>
        </w:trPr>
        <w:tc>
          <w:tcPr>
            <w:tcW w:w="566" w:type="dxa"/>
          </w:tcPr>
          <w:p w:rsidR="00EA58FE" w:rsidRDefault="004245CD">
            <w:pPr>
              <w:pStyle w:val="TableParagraph"/>
              <w:spacing w:before="24" w:line="210" w:lineRule="exact"/>
              <w:rPr>
                <w:sz w:val="20"/>
              </w:rPr>
            </w:pPr>
            <w:r>
              <w:rPr>
                <w:spacing w:val="-10"/>
                <w:sz w:val="20"/>
              </w:rPr>
              <w:t>6</w:t>
            </w:r>
          </w:p>
        </w:tc>
        <w:tc>
          <w:tcPr>
            <w:tcW w:w="10629" w:type="dxa"/>
            <w:gridSpan w:val="4"/>
          </w:tcPr>
          <w:p w:rsidR="00EA58FE" w:rsidRDefault="004245CD">
            <w:pPr>
              <w:pStyle w:val="TableParagraph"/>
              <w:spacing w:before="24" w:line="210" w:lineRule="exact"/>
              <w:ind w:left="111"/>
              <w:rPr>
                <w:sz w:val="20"/>
              </w:rPr>
            </w:pPr>
            <w:r>
              <w:rPr>
                <w:spacing w:val="-2"/>
                <w:sz w:val="20"/>
              </w:rPr>
              <w:t>Технологии</w:t>
            </w:r>
            <w:r>
              <w:rPr>
                <w:spacing w:val="14"/>
                <w:sz w:val="20"/>
              </w:rPr>
              <w:t xml:space="preserve"> </w:t>
            </w:r>
            <w:r>
              <w:rPr>
                <w:spacing w:val="-2"/>
                <w:sz w:val="20"/>
              </w:rPr>
              <w:t>исследовательской</w:t>
            </w:r>
            <w:r>
              <w:rPr>
                <w:spacing w:val="12"/>
                <w:sz w:val="20"/>
              </w:rPr>
              <w:t xml:space="preserve"> </w:t>
            </w:r>
            <w:r>
              <w:rPr>
                <w:spacing w:val="-2"/>
                <w:sz w:val="20"/>
              </w:rPr>
              <w:t>деятельности</w:t>
            </w:r>
          </w:p>
        </w:tc>
        <w:tc>
          <w:tcPr>
            <w:tcW w:w="3686" w:type="dxa"/>
            <w:vMerge/>
            <w:tcBorders>
              <w:top w:val="nil"/>
            </w:tcBorders>
          </w:tcPr>
          <w:p w:rsidR="00EA58FE" w:rsidRDefault="00EA58FE">
            <w:pPr>
              <w:rPr>
                <w:sz w:val="2"/>
                <w:szCs w:val="2"/>
              </w:rPr>
            </w:pPr>
          </w:p>
        </w:tc>
      </w:tr>
      <w:tr w:rsidR="00EA58FE">
        <w:trPr>
          <w:trHeight w:val="253"/>
        </w:trPr>
        <w:tc>
          <w:tcPr>
            <w:tcW w:w="566" w:type="dxa"/>
          </w:tcPr>
          <w:p w:rsidR="00EA58FE" w:rsidRDefault="004245CD">
            <w:pPr>
              <w:pStyle w:val="TableParagraph"/>
              <w:spacing w:before="22" w:line="212" w:lineRule="exact"/>
              <w:rPr>
                <w:sz w:val="20"/>
              </w:rPr>
            </w:pPr>
            <w:r>
              <w:rPr>
                <w:spacing w:val="-10"/>
                <w:sz w:val="20"/>
              </w:rPr>
              <w:t>7</w:t>
            </w:r>
          </w:p>
        </w:tc>
        <w:tc>
          <w:tcPr>
            <w:tcW w:w="10629" w:type="dxa"/>
            <w:gridSpan w:val="4"/>
          </w:tcPr>
          <w:p w:rsidR="00EA58FE" w:rsidRDefault="004245CD">
            <w:pPr>
              <w:pStyle w:val="TableParagraph"/>
              <w:spacing w:before="22" w:line="212" w:lineRule="exact"/>
              <w:ind w:left="111"/>
              <w:rPr>
                <w:sz w:val="20"/>
              </w:rPr>
            </w:pPr>
            <w:r>
              <w:rPr>
                <w:sz w:val="20"/>
              </w:rPr>
              <w:t>Здоровьесозидающие</w:t>
            </w:r>
            <w:r>
              <w:rPr>
                <w:spacing w:val="-11"/>
                <w:sz w:val="20"/>
              </w:rPr>
              <w:t xml:space="preserve"> </w:t>
            </w:r>
            <w:r>
              <w:rPr>
                <w:sz w:val="20"/>
              </w:rPr>
              <w:t>и</w:t>
            </w:r>
            <w:r>
              <w:rPr>
                <w:spacing w:val="-12"/>
                <w:sz w:val="20"/>
              </w:rPr>
              <w:t xml:space="preserve"> </w:t>
            </w:r>
            <w:r>
              <w:rPr>
                <w:sz w:val="20"/>
              </w:rPr>
              <w:t>здоровьесберегающие</w:t>
            </w:r>
            <w:r>
              <w:rPr>
                <w:spacing w:val="-10"/>
                <w:sz w:val="20"/>
              </w:rPr>
              <w:t xml:space="preserve"> </w:t>
            </w:r>
            <w:r>
              <w:rPr>
                <w:spacing w:val="-2"/>
                <w:sz w:val="20"/>
              </w:rPr>
              <w:t>технологии</w:t>
            </w:r>
          </w:p>
        </w:tc>
        <w:tc>
          <w:tcPr>
            <w:tcW w:w="3686" w:type="dxa"/>
            <w:vMerge/>
            <w:tcBorders>
              <w:top w:val="nil"/>
            </w:tcBorders>
          </w:tcPr>
          <w:p w:rsidR="00EA58FE" w:rsidRDefault="00EA58FE">
            <w:pPr>
              <w:rPr>
                <w:sz w:val="2"/>
                <w:szCs w:val="2"/>
              </w:rPr>
            </w:pPr>
          </w:p>
        </w:tc>
      </w:tr>
      <w:tr w:rsidR="00EA58FE">
        <w:trPr>
          <w:trHeight w:val="251"/>
        </w:trPr>
        <w:tc>
          <w:tcPr>
            <w:tcW w:w="11195" w:type="dxa"/>
            <w:gridSpan w:val="5"/>
            <w:shd w:val="clear" w:color="auto" w:fill="EDEBE0"/>
          </w:tcPr>
          <w:p w:rsidR="00EA58FE" w:rsidRDefault="004245CD">
            <w:pPr>
              <w:pStyle w:val="TableParagraph"/>
              <w:spacing w:before="22" w:line="210" w:lineRule="exact"/>
              <w:rPr>
                <w:b/>
                <w:sz w:val="20"/>
              </w:rPr>
            </w:pPr>
            <w:r>
              <w:rPr>
                <w:b/>
                <w:spacing w:val="-2"/>
                <w:sz w:val="20"/>
              </w:rPr>
              <w:t>Организационные</w:t>
            </w:r>
            <w:r>
              <w:rPr>
                <w:b/>
                <w:spacing w:val="12"/>
                <w:sz w:val="20"/>
              </w:rPr>
              <w:t xml:space="preserve"> </w:t>
            </w:r>
            <w:r>
              <w:rPr>
                <w:b/>
                <w:spacing w:val="-2"/>
                <w:sz w:val="20"/>
              </w:rPr>
              <w:t>технологии</w:t>
            </w:r>
          </w:p>
        </w:tc>
        <w:tc>
          <w:tcPr>
            <w:tcW w:w="3686" w:type="dxa"/>
            <w:shd w:val="clear" w:color="auto" w:fill="EDEBE0"/>
          </w:tcPr>
          <w:p w:rsidR="00EA58FE" w:rsidRDefault="004245CD" w:rsidP="00EB3418">
            <w:pPr>
              <w:pStyle w:val="TableParagraph"/>
              <w:spacing w:before="22" w:line="210" w:lineRule="exact"/>
              <w:ind w:left="95" w:right="80"/>
              <w:jc w:val="center"/>
              <w:rPr>
                <w:b/>
                <w:sz w:val="20"/>
              </w:rPr>
            </w:pPr>
            <w:r>
              <w:rPr>
                <w:b/>
                <w:sz w:val="20"/>
              </w:rPr>
              <w:t>В</w:t>
            </w:r>
            <w:r>
              <w:rPr>
                <w:b/>
                <w:spacing w:val="-3"/>
                <w:sz w:val="20"/>
              </w:rPr>
              <w:t xml:space="preserve"> </w:t>
            </w:r>
            <w:r>
              <w:rPr>
                <w:b/>
                <w:spacing w:val="-2"/>
                <w:sz w:val="20"/>
              </w:rPr>
              <w:t>М</w:t>
            </w:r>
            <w:r w:rsidR="00EB3418">
              <w:rPr>
                <w:b/>
                <w:spacing w:val="-2"/>
                <w:sz w:val="20"/>
              </w:rPr>
              <w:t>Б</w:t>
            </w:r>
            <w:r>
              <w:rPr>
                <w:b/>
                <w:spacing w:val="-2"/>
                <w:sz w:val="20"/>
              </w:rPr>
              <w:t>ДОУ</w:t>
            </w:r>
          </w:p>
        </w:tc>
      </w:tr>
      <w:tr w:rsidR="00EA58FE">
        <w:trPr>
          <w:trHeight w:val="254"/>
        </w:trPr>
        <w:tc>
          <w:tcPr>
            <w:tcW w:w="566" w:type="dxa"/>
          </w:tcPr>
          <w:p w:rsidR="00EA58FE" w:rsidRDefault="004245CD">
            <w:pPr>
              <w:pStyle w:val="TableParagraph"/>
              <w:spacing w:before="22" w:line="212" w:lineRule="exact"/>
              <w:rPr>
                <w:sz w:val="20"/>
              </w:rPr>
            </w:pPr>
            <w:r>
              <w:rPr>
                <w:spacing w:val="-10"/>
                <w:sz w:val="20"/>
              </w:rPr>
              <w:t>1</w:t>
            </w:r>
          </w:p>
        </w:tc>
        <w:tc>
          <w:tcPr>
            <w:tcW w:w="10629" w:type="dxa"/>
            <w:gridSpan w:val="4"/>
          </w:tcPr>
          <w:p w:rsidR="00EA58FE" w:rsidRDefault="004245CD">
            <w:pPr>
              <w:pStyle w:val="TableParagraph"/>
              <w:spacing w:before="22" w:line="212" w:lineRule="exact"/>
              <w:ind w:left="111"/>
              <w:rPr>
                <w:sz w:val="20"/>
              </w:rPr>
            </w:pPr>
            <w:r>
              <w:rPr>
                <w:sz w:val="20"/>
              </w:rPr>
              <w:t>Технологии</w:t>
            </w:r>
            <w:r>
              <w:rPr>
                <w:spacing w:val="-12"/>
                <w:sz w:val="20"/>
              </w:rPr>
              <w:t xml:space="preserve"> </w:t>
            </w:r>
            <w:r>
              <w:rPr>
                <w:sz w:val="20"/>
              </w:rPr>
              <w:t>совместного</w:t>
            </w:r>
            <w:r>
              <w:rPr>
                <w:spacing w:val="-10"/>
                <w:sz w:val="20"/>
              </w:rPr>
              <w:t xml:space="preserve"> </w:t>
            </w:r>
            <w:r>
              <w:rPr>
                <w:sz w:val="20"/>
              </w:rPr>
              <w:t>(интегративного</w:t>
            </w:r>
            <w:r>
              <w:rPr>
                <w:spacing w:val="-10"/>
                <w:sz w:val="20"/>
              </w:rPr>
              <w:t xml:space="preserve"> </w:t>
            </w:r>
            <w:r>
              <w:rPr>
                <w:sz w:val="20"/>
              </w:rPr>
              <w:t>/</w:t>
            </w:r>
            <w:r>
              <w:rPr>
                <w:spacing w:val="-11"/>
                <w:sz w:val="20"/>
              </w:rPr>
              <w:t xml:space="preserve"> </w:t>
            </w:r>
            <w:r>
              <w:rPr>
                <w:sz w:val="20"/>
              </w:rPr>
              <w:t>инклюзивного)</w:t>
            </w:r>
            <w:r>
              <w:rPr>
                <w:spacing w:val="-11"/>
                <w:sz w:val="20"/>
              </w:rPr>
              <w:t xml:space="preserve"> </w:t>
            </w:r>
            <w:r>
              <w:rPr>
                <w:spacing w:val="-2"/>
                <w:sz w:val="20"/>
              </w:rPr>
              <w:t>образования</w:t>
            </w:r>
          </w:p>
        </w:tc>
        <w:tc>
          <w:tcPr>
            <w:tcW w:w="3686" w:type="dxa"/>
          </w:tcPr>
          <w:p w:rsidR="00EA58FE" w:rsidRDefault="004245CD">
            <w:pPr>
              <w:pStyle w:val="TableParagraph"/>
              <w:spacing w:before="22" w:line="212" w:lineRule="exact"/>
              <w:ind w:left="15" w:right="95"/>
              <w:jc w:val="center"/>
              <w:rPr>
                <w:sz w:val="20"/>
              </w:rPr>
            </w:pPr>
            <w:r>
              <w:rPr>
                <w:spacing w:val="-5"/>
                <w:sz w:val="20"/>
              </w:rPr>
              <w:t>Нет</w:t>
            </w:r>
          </w:p>
        </w:tc>
      </w:tr>
      <w:tr w:rsidR="00EA58FE">
        <w:trPr>
          <w:trHeight w:val="251"/>
        </w:trPr>
        <w:tc>
          <w:tcPr>
            <w:tcW w:w="566" w:type="dxa"/>
          </w:tcPr>
          <w:p w:rsidR="00EA58FE" w:rsidRDefault="004245CD">
            <w:pPr>
              <w:pStyle w:val="TableParagraph"/>
              <w:spacing w:before="22" w:line="210" w:lineRule="exact"/>
              <w:rPr>
                <w:sz w:val="20"/>
              </w:rPr>
            </w:pPr>
            <w:r>
              <w:rPr>
                <w:spacing w:val="-10"/>
                <w:sz w:val="20"/>
              </w:rPr>
              <w:t>2</w:t>
            </w:r>
          </w:p>
        </w:tc>
        <w:tc>
          <w:tcPr>
            <w:tcW w:w="10629" w:type="dxa"/>
            <w:gridSpan w:val="4"/>
          </w:tcPr>
          <w:p w:rsidR="00EA58FE" w:rsidRDefault="004245CD">
            <w:pPr>
              <w:pStyle w:val="TableParagraph"/>
              <w:spacing w:before="22" w:line="210" w:lineRule="exact"/>
              <w:ind w:left="111"/>
              <w:rPr>
                <w:sz w:val="20"/>
              </w:rPr>
            </w:pPr>
            <w:r>
              <w:rPr>
                <w:sz w:val="20"/>
              </w:rPr>
              <w:t>Технологии</w:t>
            </w:r>
            <w:r>
              <w:rPr>
                <w:spacing w:val="-13"/>
                <w:sz w:val="20"/>
              </w:rPr>
              <w:t xml:space="preserve"> </w:t>
            </w:r>
            <w:r>
              <w:rPr>
                <w:sz w:val="20"/>
              </w:rPr>
              <w:t>универсального</w:t>
            </w:r>
            <w:r>
              <w:rPr>
                <w:spacing w:val="-11"/>
                <w:sz w:val="20"/>
              </w:rPr>
              <w:t xml:space="preserve"> </w:t>
            </w:r>
            <w:r>
              <w:rPr>
                <w:spacing w:val="-2"/>
                <w:sz w:val="20"/>
              </w:rPr>
              <w:t>дизайна</w:t>
            </w:r>
          </w:p>
        </w:tc>
        <w:tc>
          <w:tcPr>
            <w:tcW w:w="3686" w:type="dxa"/>
          </w:tcPr>
          <w:p w:rsidR="00EA58FE" w:rsidRDefault="004245CD">
            <w:pPr>
              <w:pStyle w:val="TableParagraph"/>
              <w:spacing w:before="22" w:line="210" w:lineRule="exact"/>
              <w:ind w:left="94" w:right="80"/>
              <w:jc w:val="center"/>
              <w:rPr>
                <w:sz w:val="20"/>
              </w:rPr>
            </w:pPr>
            <w:r>
              <w:rPr>
                <w:spacing w:val="-5"/>
                <w:sz w:val="20"/>
              </w:rPr>
              <w:t>Нет</w:t>
            </w:r>
          </w:p>
        </w:tc>
      </w:tr>
      <w:tr w:rsidR="00EA58FE">
        <w:trPr>
          <w:trHeight w:val="254"/>
        </w:trPr>
        <w:tc>
          <w:tcPr>
            <w:tcW w:w="11195" w:type="dxa"/>
            <w:gridSpan w:val="5"/>
            <w:shd w:val="clear" w:color="auto" w:fill="EDEBE0"/>
          </w:tcPr>
          <w:p w:rsidR="00EA58FE" w:rsidRDefault="004245CD">
            <w:pPr>
              <w:pStyle w:val="TableParagraph"/>
              <w:spacing w:before="22" w:line="212" w:lineRule="exact"/>
              <w:rPr>
                <w:b/>
                <w:sz w:val="20"/>
              </w:rPr>
            </w:pPr>
            <w:r>
              <w:rPr>
                <w:b/>
                <w:sz w:val="20"/>
              </w:rPr>
              <w:t>Методы,</w:t>
            </w:r>
            <w:r>
              <w:rPr>
                <w:b/>
                <w:spacing w:val="-8"/>
                <w:sz w:val="20"/>
              </w:rPr>
              <w:t xml:space="preserve"> </w:t>
            </w:r>
            <w:r>
              <w:rPr>
                <w:b/>
                <w:sz w:val="20"/>
              </w:rPr>
              <w:t>используемые</w:t>
            </w:r>
            <w:r>
              <w:rPr>
                <w:b/>
                <w:spacing w:val="-9"/>
                <w:sz w:val="20"/>
              </w:rPr>
              <w:t xml:space="preserve"> </w:t>
            </w:r>
            <w:r>
              <w:rPr>
                <w:b/>
                <w:sz w:val="20"/>
              </w:rPr>
              <w:t>при</w:t>
            </w:r>
            <w:r>
              <w:rPr>
                <w:b/>
                <w:spacing w:val="-8"/>
                <w:sz w:val="20"/>
              </w:rPr>
              <w:t xml:space="preserve"> </w:t>
            </w:r>
            <w:r>
              <w:rPr>
                <w:b/>
                <w:sz w:val="20"/>
              </w:rPr>
              <w:t>организации</w:t>
            </w:r>
            <w:r>
              <w:rPr>
                <w:b/>
                <w:spacing w:val="-8"/>
                <w:sz w:val="20"/>
              </w:rPr>
              <w:t xml:space="preserve"> </w:t>
            </w:r>
            <w:r>
              <w:rPr>
                <w:b/>
                <w:sz w:val="20"/>
              </w:rPr>
              <w:t>воспитания</w:t>
            </w:r>
            <w:r>
              <w:rPr>
                <w:b/>
                <w:spacing w:val="-11"/>
                <w:sz w:val="20"/>
              </w:rPr>
              <w:t xml:space="preserve"> </w:t>
            </w:r>
            <w:r>
              <w:rPr>
                <w:b/>
                <w:sz w:val="20"/>
              </w:rPr>
              <w:t>и</w:t>
            </w:r>
            <w:r>
              <w:rPr>
                <w:b/>
                <w:spacing w:val="-8"/>
                <w:sz w:val="20"/>
              </w:rPr>
              <w:t xml:space="preserve"> </w:t>
            </w:r>
            <w:r>
              <w:rPr>
                <w:b/>
                <w:spacing w:val="-2"/>
                <w:sz w:val="20"/>
              </w:rPr>
              <w:t>обучения</w:t>
            </w:r>
          </w:p>
        </w:tc>
        <w:tc>
          <w:tcPr>
            <w:tcW w:w="3686" w:type="dxa"/>
            <w:shd w:val="clear" w:color="auto" w:fill="EDEBE0"/>
          </w:tcPr>
          <w:p w:rsidR="00EA58FE" w:rsidRDefault="004245CD">
            <w:pPr>
              <w:pStyle w:val="TableParagraph"/>
              <w:spacing w:before="22" w:line="212" w:lineRule="exact"/>
              <w:ind w:left="94" w:right="80"/>
              <w:jc w:val="center"/>
              <w:rPr>
                <w:b/>
                <w:sz w:val="20"/>
              </w:rPr>
            </w:pPr>
            <w:r>
              <w:rPr>
                <w:b/>
                <w:sz w:val="20"/>
              </w:rPr>
              <w:t>ФОП</w:t>
            </w:r>
            <w:r>
              <w:rPr>
                <w:b/>
                <w:spacing w:val="-5"/>
                <w:sz w:val="20"/>
              </w:rPr>
              <w:t xml:space="preserve"> ДО</w:t>
            </w:r>
          </w:p>
        </w:tc>
      </w:tr>
      <w:tr w:rsidR="00EA58FE">
        <w:trPr>
          <w:trHeight w:val="251"/>
        </w:trPr>
        <w:tc>
          <w:tcPr>
            <w:tcW w:w="5856" w:type="dxa"/>
            <w:gridSpan w:val="3"/>
          </w:tcPr>
          <w:p w:rsidR="00EA58FE" w:rsidRDefault="004245CD">
            <w:pPr>
              <w:pStyle w:val="TableParagraph"/>
              <w:spacing w:before="22" w:line="210" w:lineRule="exact"/>
              <w:ind w:left="1529"/>
              <w:rPr>
                <w:sz w:val="20"/>
              </w:rPr>
            </w:pPr>
            <w:r>
              <w:rPr>
                <w:sz w:val="20"/>
              </w:rPr>
              <w:t>ВОСПИТАНИЕ</w:t>
            </w:r>
            <w:r>
              <w:rPr>
                <w:spacing w:val="-9"/>
                <w:sz w:val="20"/>
              </w:rPr>
              <w:t xml:space="preserve"> </w:t>
            </w:r>
            <w:r>
              <w:rPr>
                <w:sz w:val="20"/>
              </w:rPr>
              <w:t>(п.23.6,</w:t>
            </w:r>
            <w:r>
              <w:rPr>
                <w:spacing w:val="-10"/>
                <w:sz w:val="20"/>
              </w:rPr>
              <w:t xml:space="preserve"> </w:t>
            </w:r>
            <w:r>
              <w:rPr>
                <w:spacing w:val="-2"/>
                <w:sz w:val="20"/>
              </w:rPr>
              <w:t>стр.150)</w:t>
            </w:r>
          </w:p>
        </w:tc>
        <w:tc>
          <w:tcPr>
            <w:tcW w:w="9025" w:type="dxa"/>
            <w:gridSpan w:val="3"/>
          </w:tcPr>
          <w:p w:rsidR="00EA58FE" w:rsidRDefault="004245CD">
            <w:pPr>
              <w:pStyle w:val="TableParagraph"/>
              <w:spacing w:before="22" w:line="210" w:lineRule="exact"/>
              <w:ind w:left="11"/>
              <w:jc w:val="center"/>
              <w:rPr>
                <w:sz w:val="20"/>
              </w:rPr>
            </w:pPr>
            <w:r>
              <w:rPr>
                <w:sz w:val="20"/>
              </w:rPr>
              <w:t>ОБУЧЕНИЕ</w:t>
            </w:r>
            <w:r>
              <w:rPr>
                <w:spacing w:val="-7"/>
                <w:sz w:val="20"/>
              </w:rPr>
              <w:t xml:space="preserve"> </w:t>
            </w:r>
            <w:r>
              <w:rPr>
                <w:sz w:val="20"/>
              </w:rPr>
              <w:t>(п.23.6.1,</w:t>
            </w:r>
            <w:r>
              <w:rPr>
                <w:spacing w:val="-8"/>
                <w:sz w:val="20"/>
              </w:rPr>
              <w:t xml:space="preserve"> </w:t>
            </w:r>
            <w:r>
              <w:rPr>
                <w:sz w:val="20"/>
              </w:rPr>
              <w:t>стр.</w:t>
            </w:r>
            <w:r>
              <w:rPr>
                <w:spacing w:val="-7"/>
                <w:sz w:val="20"/>
              </w:rPr>
              <w:t xml:space="preserve"> </w:t>
            </w:r>
            <w:r>
              <w:rPr>
                <w:spacing w:val="-4"/>
                <w:sz w:val="20"/>
              </w:rPr>
              <w:t>150)</w:t>
            </w:r>
          </w:p>
        </w:tc>
      </w:tr>
      <w:tr w:rsidR="00EA58FE">
        <w:trPr>
          <w:trHeight w:val="628"/>
        </w:trPr>
        <w:tc>
          <w:tcPr>
            <w:tcW w:w="566" w:type="dxa"/>
            <w:vMerge w:val="restart"/>
          </w:tcPr>
          <w:p w:rsidR="00EA58FE" w:rsidRDefault="004245CD">
            <w:pPr>
              <w:pStyle w:val="TableParagraph"/>
              <w:spacing w:before="24"/>
              <w:rPr>
                <w:sz w:val="20"/>
              </w:rPr>
            </w:pPr>
            <w:r>
              <w:rPr>
                <w:spacing w:val="-10"/>
                <w:sz w:val="20"/>
              </w:rPr>
              <w:t>1</w:t>
            </w:r>
          </w:p>
        </w:tc>
        <w:tc>
          <w:tcPr>
            <w:tcW w:w="5290" w:type="dxa"/>
            <w:gridSpan w:val="2"/>
            <w:vMerge w:val="restart"/>
          </w:tcPr>
          <w:p w:rsidR="00EA58FE" w:rsidRDefault="004245CD">
            <w:pPr>
              <w:pStyle w:val="TableParagraph"/>
              <w:spacing w:before="24" w:line="264" w:lineRule="auto"/>
              <w:ind w:left="111" w:right="96"/>
              <w:jc w:val="both"/>
              <w:rPr>
                <w:sz w:val="20"/>
              </w:rPr>
            </w:pPr>
            <w:r>
              <w:rPr>
                <w:sz w:val="20"/>
              </w:rPr>
              <w:t>методы организации опыта поведения и деятельности (приучение к положительным формам общественного поведения,</w:t>
            </w:r>
            <w:r>
              <w:rPr>
                <w:spacing w:val="78"/>
                <w:sz w:val="20"/>
              </w:rPr>
              <w:t xml:space="preserve">  </w:t>
            </w:r>
            <w:r>
              <w:rPr>
                <w:sz w:val="20"/>
              </w:rPr>
              <w:t>упражнение,</w:t>
            </w:r>
            <w:r>
              <w:rPr>
                <w:spacing w:val="79"/>
                <w:sz w:val="20"/>
              </w:rPr>
              <w:t xml:space="preserve">  </w:t>
            </w:r>
            <w:r>
              <w:rPr>
                <w:sz w:val="20"/>
              </w:rPr>
              <w:t>воспитывающие</w:t>
            </w:r>
            <w:r>
              <w:rPr>
                <w:spacing w:val="78"/>
                <w:sz w:val="20"/>
              </w:rPr>
              <w:t xml:space="preserve">  </w:t>
            </w:r>
            <w:r>
              <w:rPr>
                <w:spacing w:val="-2"/>
                <w:sz w:val="20"/>
              </w:rPr>
              <w:t>ситуации,</w:t>
            </w:r>
          </w:p>
          <w:p w:rsidR="00EA58FE" w:rsidRDefault="004245CD">
            <w:pPr>
              <w:pStyle w:val="TableParagraph"/>
              <w:spacing w:line="209" w:lineRule="exact"/>
              <w:ind w:left="111"/>
              <w:jc w:val="both"/>
              <w:rPr>
                <w:sz w:val="20"/>
              </w:rPr>
            </w:pPr>
            <w:r>
              <w:rPr>
                <w:sz w:val="20"/>
              </w:rPr>
              <w:t>игровые</w:t>
            </w:r>
            <w:r>
              <w:rPr>
                <w:spacing w:val="-8"/>
                <w:sz w:val="20"/>
              </w:rPr>
              <w:t xml:space="preserve"> </w:t>
            </w:r>
            <w:r>
              <w:rPr>
                <w:spacing w:val="-2"/>
                <w:sz w:val="20"/>
              </w:rPr>
              <w:t>методы)</w:t>
            </w:r>
          </w:p>
        </w:tc>
        <w:tc>
          <w:tcPr>
            <w:tcW w:w="496" w:type="dxa"/>
          </w:tcPr>
          <w:p w:rsidR="00EA58FE" w:rsidRDefault="004245CD">
            <w:pPr>
              <w:pStyle w:val="TableParagraph"/>
              <w:spacing w:before="24"/>
              <w:ind w:left="111"/>
              <w:rPr>
                <w:sz w:val="20"/>
              </w:rPr>
            </w:pPr>
            <w:r>
              <w:rPr>
                <w:spacing w:val="-10"/>
                <w:sz w:val="20"/>
              </w:rPr>
              <w:t>1</w:t>
            </w:r>
          </w:p>
        </w:tc>
        <w:tc>
          <w:tcPr>
            <w:tcW w:w="8529" w:type="dxa"/>
            <w:gridSpan w:val="2"/>
          </w:tcPr>
          <w:p w:rsidR="00EA58FE" w:rsidRDefault="004245CD">
            <w:pPr>
              <w:pStyle w:val="TableParagraph"/>
              <w:spacing w:before="24"/>
              <w:ind w:left="109"/>
              <w:rPr>
                <w:sz w:val="20"/>
              </w:rPr>
            </w:pPr>
            <w:r>
              <w:rPr>
                <w:sz w:val="20"/>
              </w:rPr>
              <w:t>традиционные</w:t>
            </w:r>
            <w:r>
              <w:rPr>
                <w:spacing w:val="-13"/>
                <w:sz w:val="20"/>
              </w:rPr>
              <w:t xml:space="preserve"> </w:t>
            </w:r>
            <w:r>
              <w:rPr>
                <w:sz w:val="20"/>
              </w:rPr>
              <w:t>методы</w:t>
            </w:r>
            <w:r>
              <w:rPr>
                <w:spacing w:val="-12"/>
                <w:sz w:val="20"/>
              </w:rPr>
              <w:t xml:space="preserve"> </w:t>
            </w:r>
            <w:r>
              <w:rPr>
                <w:sz w:val="20"/>
              </w:rPr>
              <w:t>(словесные,</w:t>
            </w:r>
            <w:r>
              <w:rPr>
                <w:spacing w:val="-12"/>
                <w:sz w:val="20"/>
              </w:rPr>
              <w:t xml:space="preserve"> </w:t>
            </w:r>
            <w:r>
              <w:rPr>
                <w:sz w:val="20"/>
              </w:rPr>
              <w:t>наглядные,</w:t>
            </w:r>
            <w:r>
              <w:rPr>
                <w:spacing w:val="-12"/>
                <w:sz w:val="20"/>
              </w:rPr>
              <w:t xml:space="preserve"> </w:t>
            </w:r>
            <w:r>
              <w:rPr>
                <w:spacing w:val="-2"/>
                <w:sz w:val="20"/>
              </w:rPr>
              <w:t>практические)</w:t>
            </w:r>
          </w:p>
        </w:tc>
      </w:tr>
      <w:tr w:rsidR="00EA58FE">
        <w:trPr>
          <w:trHeight w:val="373"/>
        </w:trPr>
        <w:tc>
          <w:tcPr>
            <w:tcW w:w="566" w:type="dxa"/>
            <w:vMerge/>
            <w:tcBorders>
              <w:top w:val="nil"/>
            </w:tcBorders>
          </w:tcPr>
          <w:p w:rsidR="00EA58FE" w:rsidRDefault="00EA58FE">
            <w:pPr>
              <w:rPr>
                <w:sz w:val="2"/>
                <w:szCs w:val="2"/>
              </w:rPr>
            </w:pPr>
          </w:p>
        </w:tc>
        <w:tc>
          <w:tcPr>
            <w:tcW w:w="5290" w:type="dxa"/>
            <w:gridSpan w:val="2"/>
            <w:vMerge/>
            <w:tcBorders>
              <w:top w:val="nil"/>
            </w:tcBorders>
          </w:tcPr>
          <w:p w:rsidR="00EA58FE" w:rsidRDefault="00EA58FE">
            <w:pPr>
              <w:rPr>
                <w:sz w:val="2"/>
                <w:szCs w:val="2"/>
              </w:rPr>
            </w:pPr>
          </w:p>
        </w:tc>
        <w:tc>
          <w:tcPr>
            <w:tcW w:w="496" w:type="dxa"/>
          </w:tcPr>
          <w:p w:rsidR="00EA58FE" w:rsidRDefault="004245CD">
            <w:pPr>
              <w:pStyle w:val="TableParagraph"/>
              <w:spacing w:before="22"/>
              <w:ind w:left="111"/>
              <w:rPr>
                <w:sz w:val="20"/>
              </w:rPr>
            </w:pPr>
            <w:r>
              <w:rPr>
                <w:spacing w:val="-10"/>
                <w:sz w:val="20"/>
              </w:rPr>
              <w:t>2</w:t>
            </w:r>
          </w:p>
        </w:tc>
        <w:tc>
          <w:tcPr>
            <w:tcW w:w="8529" w:type="dxa"/>
            <w:gridSpan w:val="2"/>
          </w:tcPr>
          <w:p w:rsidR="00EA58FE" w:rsidRDefault="004245CD">
            <w:pPr>
              <w:pStyle w:val="TableParagraph"/>
              <w:spacing w:before="22"/>
              <w:ind w:left="109"/>
              <w:rPr>
                <w:sz w:val="20"/>
              </w:rPr>
            </w:pPr>
            <w:r>
              <w:rPr>
                <w:sz w:val="20"/>
              </w:rPr>
              <w:t>методы,</w:t>
            </w:r>
            <w:r>
              <w:rPr>
                <w:spacing w:val="-8"/>
                <w:sz w:val="20"/>
              </w:rPr>
              <w:t xml:space="preserve"> </w:t>
            </w:r>
            <w:r>
              <w:rPr>
                <w:sz w:val="20"/>
              </w:rPr>
              <w:t>в</w:t>
            </w:r>
            <w:r>
              <w:rPr>
                <w:spacing w:val="-8"/>
                <w:sz w:val="20"/>
              </w:rPr>
              <w:t xml:space="preserve"> </w:t>
            </w:r>
            <w:r>
              <w:rPr>
                <w:sz w:val="20"/>
              </w:rPr>
              <w:t>основе</w:t>
            </w:r>
            <w:r>
              <w:rPr>
                <w:spacing w:val="-8"/>
                <w:sz w:val="20"/>
              </w:rPr>
              <w:t xml:space="preserve"> </w:t>
            </w:r>
            <w:r>
              <w:rPr>
                <w:sz w:val="20"/>
              </w:rPr>
              <w:t>которых</w:t>
            </w:r>
            <w:r>
              <w:rPr>
                <w:spacing w:val="-7"/>
                <w:sz w:val="20"/>
              </w:rPr>
              <w:t xml:space="preserve"> </w:t>
            </w:r>
            <w:r>
              <w:rPr>
                <w:sz w:val="20"/>
              </w:rPr>
              <w:t>положен</w:t>
            </w:r>
            <w:r>
              <w:rPr>
                <w:spacing w:val="-8"/>
                <w:sz w:val="20"/>
              </w:rPr>
              <w:t xml:space="preserve"> </w:t>
            </w:r>
            <w:r>
              <w:rPr>
                <w:sz w:val="20"/>
              </w:rPr>
              <w:t>характер</w:t>
            </w:r>
            <w:r>
              <w:rPr>
                <w:spacing w:val="-7"/>
                <w:sz w:val="20"/>
              </w:rPr>
              <w:t xml:space="preserve"> </w:t>
            </w:r>
            <w:r>
              <w:rPr>
                <w:sz w:val="20"/>
              </w:rPr>
              <w:t>познавательной</w:t>
            </w:r>
            <w:r>
              <w:rPr>
                <w:spacing w:val="-8"/>
                <w:sz w:val="20"/>
              </w:rPr>
              <w:t xml:space="preserve"> </w:t>
            </w:r>
            <w:r>
              <w:rPr>
                <w:sz w:val="20"/>
              </w:rPr>
              <w:t>деятельности</w:t>
            </w:r>
            <w:r>
              <w:rPr>
                <w:spacing w:val="-8"/>
                <w:sz w:val="20"/>
              </w:rPr>
              <w:t xml:space="preserve"> </w:t>
            </w:r>
            <w:r>
              <w:rPr>
                <w:spacing w:val="-2"/>
                <w:sz w:val="20"/>
              </w:rPr>
              <w:t>детей</w:t>
            </w:r>
          </w:p>
        </w:tc>
      </w:tr>
      <w:tr w:rsidR="00EA58FE">
        <w:trPr>
          <w:trHeight w:val="1267"/>
        </w:trPr>
        <w:tc>
          <w:tcPr>
            <w:tcW w:w="566" w:type="dxa"/>
          </w:tcPr>
          <w:p w:rsidR="00EA58FE" w:rsidRDefault="004245CD">
            <w:pPr>
              <w:pStyle w:val="TableParagraph"/>
              <w:spacing w:before="22"/>
              <w:rPr>
                <w:sz w:val="20"/>
              </w:rPr>
            </w:pPr>
            <w:r>
              <w:rPr>
                <w:spacing w:val="-10"/>
                <w:sz w:val="20"/>
              </w:rPr>
              <w:t>2</w:t>
            </w:r>
          </w:p>
        </w:tc>
        <w:tc>
          <w:tcPr>
            <w:tcW w:w="5290" w:type="dxa"/>
            <w:gridSpan w:val="2"/>
          </w:tcPr>
          <w:p w:rsidR="00EA58FE" w:rsidRDefault="004245CD">
            <w:pPr>
              <w:pStyle w:val="TableParagraph"/>
              <w:spacing w:before="22" w:line="264" w:lineRule="auto"/>
              <w:ind w:left="111" w:right="94"/>
              <w:jc w:val="both"/>
              <w:rPr>
                <w:sz w:val="20"/>
              </w:rPr>
            </w:pPr>
            <w:r>
              <w:rPr>
                <w:sz w:val="20"/>
              </w:rPr>
              <w:t>методы</w:t>
            </w:r>
            <w:r>
              <w:rPr>
                <w:spacing w:val="-5"/>
                <w:sz w:val="20"/>
              </w:rPr>
              <w:t xml:space="preserve"> </w:t>
            </w:r>
            <w:r>
              <w:rPr>
                <w:sz w:val="20"/>
              </w:rPr>
              <w:t>осознания</w:t>
            </w:r>
            <w:r>
              <w:rPr>
                <w:spacing w:val="-5"/>
                <w:sz w:val="20"/>
              </w:rPr>
              <w:t xml:space="preserve"> </w:t>
            </w:r>
            <w:r>
              <w:rPr>
                <w:sz w:val="20"/>
              </w:rPr>
              <w:t>детьми</w:t>
            </w:r>
            <w:r>
              <w:rPr>
                <w:spacing w:val="-6"/>
                <w:sz w:val="20"/>
              </w:rPr>
              <w:t xml:space="preserve"> </w:t>
            </w:r>
            <w:r>
              <w:rPr>
                <w:sz w:val="20"/>
              </w:rPr>
              <w:t>опыта</w:t>
            </w:r>
            <w:r>
              <w:rPr>
                <w:spacing w:val="-5"/>
                <w:sz w:val="20"/>
              </w:rPr>
              <w:t xml:space="preserve"> </w:t>
            </w:r>
            <w:r>
              <w:rPr>
                <w:sz w:val="20"/>
              </w:rPr>
              <w:t>поведения</w:t>
            </w:r>
            <w:r>
              <w:rPr>
                <w:spacing w:val="-5"/>
                <w:sz w:val="20"/>
              </w:rPr>
              <w:t xml:space="preserve"> </w:t>
            </w:r>
            <w:r>
              <w:rPr>
                <w:sz w:val="20"/>
              </w:rPr>
              <w:t>и</w:t>
            </w:r>
            <w:r>
              <w:rPr>
                <w:spacing w:val="-3"/>
                <w:sz w:val="20"/>
              </w:rPr>
              <w:t xml:space="preserve"> </w:t>
            </w:r>
            <w:r>
              <w:rPr>
                <w:sz w:val="20"/>
              </w:rPr>
              <w:t>деятельности (рассказ на моральные темы, разъяснение норм и правил поведения, чтение художественной литературы, этические беседы,</w:t>
            </w:r>
            <w:r>
              <w:rPr>
                <w:spacing w:val="60"/>
                <w:sz w:val="20"/>
              </w:rPr>
              <w:t xml:space="preserve"> </w:t>
            </w:r>
            <w:r>
              <w:rPr>
                <w:sz w:val="20"/>
              </w:rPr>
              <w:t>обсуждение</w:t>
            </w:r>
            <w:r>
              <w:rPr>
                <w:spacing w:val="63"/>
                <w:sz w:val="20"/>
              </w:rPr>
              <w:t xml:space="preserve"> </w:t>
            </w:r>
            <w:r>
              <w:rPr>
                <w:sz w:val="20"/>
              </w:rPr>
              <w:t>поступков</w:t>
            </w:r>
            <w:r>
              <w:rPr>
                <w:spacing w:val="60"/>
                <w:sz w:val="20"/>
              </w:rPr>
              <w:t xml:space="preserve"> </w:t>
            </w:r>
            <w:r>
              <w:rPr>
                <w:sz w:val="20"/>
              </w:rPr>
              <w:t>и</w:t>
            </w:r>
            <w:r>
              <w:rPr>
                <w:spacing w:val="61"/>
                <w:sz w:val="20"/>
              </w:rPr>
              <w:t xml:space="preserve"> </w:t>
            </w:r>
            <w:r>
              <w:rPr>
                <w:sz w:val="20"/>
              </w:rPr>
              <w:t>жизненных</w:t>
            </w:r>
            <w:r>
              <w:rPr>
                <w:spacing w:val="62"/>
                <w:sz w:val="20"/>
              </w:rPr>
              <w:t xml:space="preserve"> </w:t>
            </w:r>
            <w:r>
              <w:rPr>
                <w:spacing w:val="-2"/>
                <w:sz w:val="20"/>
              </w:rPr>
              <w:t>ситуаций,</w:t>
            </w:r>
          </w:p>
          <w:p w:rsidR="00EA58FE" w:rsidRDefault="004245CD">
            <w:pPr>
              <w:pStyle w:val="TableParagraph"/>
              <w:spacing w:before="1" w:line="212" w:lineRule="exact"/>
              <w:ind w:left="111"/>
              <w:jc w:val="both"/>
              <w:rPr>
                <w:sz w:val="20"/>
              </w:rPr>
            </w:pPr>
            <w:r>
              <w:rPr>
                <w:sz w:val="20"/>
              </w:rPr>
              <w:t>личный</w:t>
            </w:r>
            <w:r>
              <w:rPr>
                <w:spacing w:val="-9"/>
                <w:sz w:val="20"/>
              </w:rPr>
              <w:t xml:space="preserve"> </w:t>
            </w:r>
            <w:r>
              <w:rPr>
                <w:spacing w:val="-2"/>
                <w:sz w:val="20"/>
              </w:rPr>
              <w:t>пример)</w:t>
            </w:r>
          </w:p>
        </w:tc>
        <w:tc>
          <w:tcPr>
            <w:tcW w:w="496" w:type="dxa"/>
          </w:tcPr>
          <w:p w:rsidR="00EA58FE" w:rsidRDefault="004245CD">
            <w:pPr>
              <w:pStyle w:val="TableParagraph"/>
              <w:spacing w:before="22"/>
              <w:ind w:left="111"/>
              <w:rPr>
                <w:sz w:val="20"/>
              </w:rPr>
            </w:pPr>
            <w:r>
              <w:rPr>
                <w:spacing w:val="-10"/>
                <w:sz w:val="20"/>
              </w:rPr>
              <w:t>3</w:t>
            </w:r>
          </w:p>
        </w:tc>
        <w:tc>
          <w:tcPr>
            <w:tcW w:w="8529" w:type="dxa"/>
            <w:gridSpan w:val="2"/>
          </w:tcPr>
          <w:p w:rsidR="00EA58FE" w:rsidRDefault="004245CD">
            <w:pPr>
              <w:pStyle w:val="TableParagraph"/>
              <w:spacing w:before="22" w:line="264" w:lineRule="auto"/>
              <w:ind w:left="109" w:right="99"/>
              <w:jc w:val="both"/>
              <w:rPr>
                <w:sz w:val="20"/>
              </w:rPr>
            </w:pPr>
            <w:r>
              <w:rPr>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w:t>
            </w:r>
            <w:r>
              <w:rPr>
                <w:spacing w:val="40"/>
                <w:sz w:val="20"/>
              </w:rPr>
              <w:t xml:space="preserve"> </w:t>
            </w:r>
            <w:r>
              <w:rPr>
                <w:sz w:val="20"/>
              </w:rPr>
              <w:t>демонстрация кино- и диафильмов, просмотр компьютерных презентаций, рассказы педагога или детей, чтение)</w:t>
            </w:r>
          </w:p>
        </w:tc>
      </w:tr>
      <w:tr w:rsidR="00EA58FE">
        <w:trPr>
          <w:trHeight w:val="842"/>
        </w:trPr>
        <w:tc>
          <w:tcPr>
            <w:tcW w:w="566" w:type="dxa"/>
            <w:vMerge w:val="restart"/>
          </w:tcPr>
          <w:p w:rsidR="00EA58FE" w:rsidRDefault="004245CD">
            <w:pPr>
              <w:pStyle w:val="TableParagraph"/>
              <w:spacing w:before="22"/>
              <w:rPr>
                <w:sz w:val="20"/>
              </w:rPr>
            </w:pPr>
            <w:r>
              <w:rPr>
                <w:spacing w:val="-10"/>
                <w:sz w:val="20"/>
              </w:rPr>
              <w:t>3</w:t>
            </w:r>
          </w:p>
        </w:tc>
        <w:tc>
          <w:tcPr>
            <w:tcW w:w="5290" w:type="dxa"/>
            <w:gridSpan w:val="2"/>
            <w:vMerge w:val="restart"/>
          </w:tcPr>
          <w:p w:rsidR="00EA58FE" w:rsidRDefault="004245CD">
            <w:pPr>
              <w:pStyle w:val="TableParagraph"/>
              <w:spacing w:before="22" w:line="264" w:lineRule="auto"/>
              <w:ind w:left="111" w:right="92"/>
              <w:jc w:val="both"/>
              <w:rPr>
                <w:sz w:val="20"/>
              </w:rPr>
            </w:pPr>
            <w:r>
              <w:rPr>
                <w:sz w:val="20"/>
              </w:rPr>
              <w:t>методы мотивации опыта поведения и деятельности (поощрение, методы развития эмоций, игры,</w:t>
            </w:r>
            <w:r>
              <w:rPr>
                <w:spacing w:val="40"/>
                <w:sz w:val="20"/>
              </w:rPr>
              <w:t xml:space="preserve"> </w:t>
            </w:r>
            <w:r>
              <w:rPr>
                <w:sz w:val="20"/>
              </w:rPr>
              <w:t>соревнования, проектные методы)</w:t>
            </w:r>
          </w:p>
        </w:tc>
        <w:tc>
          <w:tcPr>
            <w:tcW w:w="496" w:type="dxa"/>
          </w:tcPr>
          <w:p w:rsidR="00EA58FE" w:rsidRDefault="004245CD">
            <w:pPr>
              <w:pStyle w:val="TableParagraph"/>
              <w:spacing w:before="22"/>
              <w:ind w:left="111"/>
              <w:rPr>
                <w:sz w:val="20"/>
              </w:rPr>
            </w:pPr>
            <w:r>
              <w:rPr>
                <w:spacing w:val="-10"/>
                <w:sz w:val="20"/>
              </w:rPr>
              <w:t>4</w:t>
            </w:r>
          </w:p>
        </w:tc>
        <w:tc>
          <w:tcPr>
            <w:tcW w:w="8529" w:type="dxa"/>
            <w:gridSpan w:val="2"/>
          </w:tcPr>
          <w:p w:rsidR="00EA58FE" w:rsidRDefault="004245CD">
            <w:pPr>
              <w:pStyle w:val="TableParagraph"/>
              <w:spacing w:before="22" w:line="264" w:lineRule="auto"/>
              <w:ind w:left="109" w:right="92"/>
              <w:jc w:val="both"/>
              <w:rPr>
                <w:sz w:val="20"/>
              </w:rPr>
            </w:pPr>
            <w:r>
              <w:rPr>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A58FE">
        <w:trPr>
          <w:trHeight w:val="506"/>
        </w:trPr>
        <w:tc>
          <w:tcPr>
            <w:tcW w:w="566" w:type="dxa"/>
            <w:vMerge/>
            <w:tcBorders>
              <w:top w:val="nil"/>
            </w:tcBorders>
          </w:tcPr>
          <w:p w:rsidR="00EA58FE" w:rsidRDefault="00EA58FE">
            <w:pPr>
              <w:rPr>
                <w:sz w:val="2"/>
                <w:szCs w:val="2"/>
              </w:rPr>
            </w:pPr>
          </w:p>
        </w:tc>
        <w:tc>
          <w:tcPr>
            <w:tcW w:w="5290" w:type="dxa"/>
            <w:gridSpan w:val="2"/>
            <w:vMerge/>
            <w:tcBorders>
              <w:top w:val="nil"/>
            </w:tcBorders>
          </w:tcPr>
          <w:p w:rsidR="00EA58FE" w:rsidRDefault="00EA58FE">
            <w:pPr>
              <w:rPr>
                <w:sz w:val="2"/>
                <w:szCs w:val="2"/>
              </w:rPr>
            </w:pPr>
          </w:p>
        </w:tc>
        <w:tc>
          <w:tcPr>
            <w:tcW w:w="496" w:type="dxa"/>
          </w:tcPr>
          <w:p w:rsidR="00EA58FE" w:rsidRDefault="004245CD">
            <w:pPr>
              <w:pStyle w:val="TableParagraph"/>
              <w:spacing w:before="22"/>
              <w:ind w:left="111"/>
              <w:rPr>
                <w:sz w:val="20"/>
              </w:rPr>
            </w:pPr>
            <w:r>
              <w:rPr>
                <w:spacing w:val="-10"/>
                <w:sz w:val="20"/>
              </w:rPr>
              <w:t>5</w:t>
            </w:r>
          </w:p>
        </w:tc>
        <w:tc>
          <w:tcPr>
            <w:tcW w:w="8529" w:type="dxa"/>
            <w:gridSpan w:val="2"/>
          </w:tcPr>
          <w:p w:rsidR="00EA58FE" w:rsidRDefault="004245CD">
            <w:pPr>
              <w:pStyle w:val="TableParagraph"/>
              <w:spacing w:line="254" w:lineRule="exact"/>
              <w:ind w:left="109"/>
              <w:rPr>
                <w:sz w:val="20"/>
              </w:rPr>
            </w:pPr>
            <w:r>
              <w:rPr>
                <w:sz w:val="20"/>
              </w:rPr>
              <w:t>метод проблемного изложения представляет собой постановку проблемы</w:t>
            </w:r>
            <w:r>
              <w:rPr>
                <w:spacing w:val="22"/>
                <w:sz w:val="20"/>
              </w:rPr>
              <w:t xml:space="preserve"> </w:t>
            </w:r>
            <w:r>
              <w:rPr>
                <w:sz w:val="20"/>
              </w:rPr>
              <w:t>и раскрытие пути ее решения в процессе организации опытов, наблюдений</w:t>
            </w:r>
          </w:p>
        </w:tc>
      </w:tr>
      <w:tr w:rsidR="00EA58FE">
        <w:trPr>
          <w:trHeight w:val="503"/>
        </w:trPr>
        <w:tc>
          <w:tcPr>
            <w:tcW w:w="566" w:type="dxa"/>
            <w:vMerge/>
            <w:tcBorders>
              <w:top w:val="nil"/>
            </w:tcBorders>
          </w:tcPr>
          <w:p w:rsidR="00EA58FE" w:rsidRDefault="00EA58FE">
            <w:pPr>
              <w:rPr>
                <w:sz w:val="2"/>
                <w:szCs w:val="2"/>
              </w:rPr>
            </w:pPr>
          </w:p>
        </w:tc>
        <w:tc>
          <w:tcPr>
            <w:tcW w:w="5290" w:type="dxa"/>
            <w:gridSpan w:val="2"/>
            <w:vMerge/>
            <w:tcBorders>
              <w:top w:val="nil"/>
            </w:tcBorders>
          </w:tcPr>
          <w:p w:rsidR="00EA58FE" w:rsidRDefault="00EA58FE">
            <w:pPr>
              <w:rPr>
                <w:sz w:val="2"/>
                <w:szCs w:val="2"/>
              </w:rPr>
            </w:pPr>
          </w:p>
        </w:tc>
        <w:tc>
          <w:tcPr>
            <w:tcW w:w="496" w:type="dxa"/>
          </w:tcPr>
          <w:p w:rsidR="00EA58FE" w:rsidRDefault="004245CD">
            <w:pPr>
              <w:pStyle w:val="TableParagraph"/>
              <w:spacing w:before="20"/>
              <w:ind w:left="111"/>
              <w:rPr>
                <w:sz w:val="20"/>
              </w:rPr>
            </w:pPr>
            <w:r>
              <w:rPr>
                <w:spacing w:val="-10"/>
                <w:sz w:val="20"/>
              </w:rPr>
              <w:t>6</w:t>
            </w:r>
          </w:p>
        </w:tc>
        <w:tc>
          <w:tcPr>
            <w:tcW w:w="8529" w:type="dxa"/>
            <w:gridSpan w:val="2"/>
          </w:tcPr>
          <w:p w:rsidR="00EA58FE" w:rsidRDefault="004245CD">
            <w:pPr>
              <w:pStyle w:val="TableParagraph"/>
              <w:spacing w:line="254" w:lineRule="exact"/>
              <w:ind w:left="109"/>
              <w:rPr>
                <w:sz w:val="20"/>
              </w:rPr>
            </w:pPr>
            <w:r>
              <w:rPr>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A58FE">
        <w:trPr>
          <w:trHeight w:val="250"/>
        </w:trPr>
        <w:tc>
          <w:tcPr>
            <w:tcW w:w="566" w:type="dxa"/>
            <w:vMerge/>
            <w:tcBorders>
              <w:top w:val="nil"/>
            </w:tcBorders>
          </w:tcPr>
          <w:p w:rsidR="00EA58FE" w:rsidRDefault="00EA58FE">
            <w:pPr>
              <w:rPr>
                <w:sz w:val="2"/>
                <w:szCs w:val="2"/>
              </w:rPr>
            </w:pPr>
          </w:p>
        </w:tc>
        <w:tc>
          <w:tcPr>
            <w:tcW w:w="5290" w:type="dxa"/>
            <w:gridSpan w:val="2"/>
            <w:vMerge/>
            <w:tcBorders>
              <w:top w:val="nil"/>
            </w:tcBorders>
          </w:tcPr>
          <w:p w:rsidR="00EA58FE" w:rsidRDefault="00EA58FE">
            <w:pPr>
              <w:rPr>
                <w:sz w:val="2"/>
                <w:szCs w:val="2"/>
              </w:rPr>
            </w:pPr>
          </w:p>
        </w:tc>
        <w:tc>
          <w:tcPr>
            <w:tcW w:w="496" w:type="dxa"/>
          </w:tcPr>
          <w:p w:rsidR="00EA58FE" w:rsidRDefault="004245CD">
            <w:pPr>
              <w:pStyle w:val="TableParagraph"/>
              <w:spacing w:before="18" w:line="212" w:lineRule="exact"/>
              <w:ind w:left="111"/>
              <w:rPr>
                <w:sz w:val="20"/>
              </w:rPr>
            </w:pPr>
            <w:r>
              <w:rPr>
                <w:spacing w:val="-10"/>
                <w:sz w:val="20"/>
              </w:rPr>
              <w:t>7</w:t>
            </w:r>
          </w:p>
        </w:tc>
        <w:tc>
          <w:tcPr>
            <w:tcW w:w="8529" w:type="dxa"/>
            <w:gridSpan w:val="2"/>
          </w:tcPr>
          <w:p w:rsidR="00EA58FE" w:rsidRDefault="004245CD">
            <w:pPr>
              <w:pStyle w:val="TableParagraph"/>
              <w:spacing w:before="18" w:line="212" w:lineRule="exact"/>
              <w:ind w:left="109"/>
              <w:rPr>
                <w:sz w:val="20"/>
              </w:rPr>
            </w:pPr>
            <w:r>
              <w:rPr>
                <w:sz w:val="20"/>
              </w:rPr>
              <w:t>исследовательский</w:t>
            </w:r>
            <w:r>
              <w:rPr>
                <w:spacing w:val="76"/>
                <w:w w:val="150"/>
                <w:sz w:val="20"/>
              </w:rPr>
              <w:t xml:space="preserve"> </w:t>
            </w:r>
            <w:r>
              <w:rPr>
                <w:sz w:val="20"/>
              </w:rPr>
              <w:t>метод</w:t>
            </w:r>
            <w:r>
              <w:rPr>
                <w:spacing w:val="27"/>
                <w:sz w:val="20"/>
              </w:rPr>
              <w:t xml:space="preserve">  </w:t>
            </w:r>
            <w:r>
              <w:rPr>
                <w:sz w:val="20"/>
              </w:rPr>
              <w:t>включает</w:t>
            </w:r>
            <w:r>
              <w:rPr>
                <w:spacing w:val="79"/>
                <w:w w:val="150"/>
                <w:sz w:val="20"/>
              </w:rPr>
              <w:t xml:space="preserve"> </w:t>
            </w:r>
            <w:r>
              <w:rPr>
                <w:sz w:val="20"/>
              </w:rPr>
              <w:t>составление</w:t>
            </w:r>
            <w:r>
              <w:rPr>
                <w:spacing w:val="27"/>
                <w:sz w:val="20"/>
              </w:rPr>
              <w:t xml:space="preserve">  </w:t>
            </w:r>
            <w:r>
              <w:rPr>
                <w:sz w:val="20"/>
              </w:rPr>
              <w:t>и</w:t>
            </w:r>
            <w:r>
              <w:rPr>
                <w:spacing w:val="28"/>
                <w:sz w:val="20"/>
              </w:rPr>
              <w:t xml:space="preserve">  </w:t>
            </w:r>
            <w:r>
              <w:rPr>
                <w:sz w:val="20"/>
              </w:rPr>
              <w:t>предъявление</w:t>
            </w:r>
            <w:r>
              <w:rPr>
                <w:spacing w:val="28"/>
                <w:sz w:val="20"/>
              </w:rPr>
              <w:t xml:space="preserve">  </w:t>
            </w:r>
            <w:r>
              <w:rPr>
                <w:sz w:val="20"/>
              </w:rPr>
              <w:t>проблемных</w:t>
            </w:r>
            <w:r>
              <w:rPr>
                <w:spacing w:val="79"/>
                <w:w w:val="150"/>
                <w:sz w:val="20"/>
              </w:rPr>
              <w:t xml:space="preserve"> </w:t>
            </w:r>
            <w:r>
              <w:rPr>
                <w:spacing w:val="-2"/>
                <w:sz w:val="20"/>
              </w:rPr>
              <w:t>ситуаций,</w:t>
            </w:r>
          </w:p>
        </w:tc>
      </w:tr>
    </w:tbl>
    <w:p w:rsidR="00EA58FE" w:rsidRDefault="00EA58FE">
      <w:pPr>
        <w:pStyle w:val="TableParagraph"/>
        <w:spacing w:line="212" w:lineRule="exact"/>
        <w:rPr>
          <w:sz w:val="20"/>
        </w:rPr>
        <w:sectPr w:rsidR="00EA58FE">
          <w:pgSz w:w="16840" w:h="11910" w:orient="landscape"/>
          <w:pgMar w:top="820" w:right="850"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55"/>
        <w:gridCol w:w="1435"/>
        <w:gridCol w:w="497"/>
        <w:gridCol w:w="3205"/>
        <w:gridCol w:w="164"/>
        <w:gridCol w:w="5164"/>
      </w:tblGrid>
      <w:tr w:rsidR="00EA58FE">
        <w:trPr>
          <w:trHeight w:val="506"/>
        </w:trPr>
        <w:tc>
          <w:tcPr>
            <w:tcW w:w="566" w:type="dxa"/>
          </w:tcPr>
          <w:p w:rsidR="00EA58FE" w:rsidRDefault="00EA58FE">
            <w:pPr>
              <w:pStyle w:val="TableParagraph"/>
              <w:ind w:left="0"/>
              <w:rPr>
                <w:sz w:val="18"/>
              </w:rPr>
            </w:pPr>
          </w:p>
        </w:tc>
        <w:tc>
          <w:tcPr>
            <w:tcW w:w="5290" w:type="dxa"/>
            <w:gridSpan w:val="2"/>
          </w:tcPr>
          <w:p w:rsidR="00EA58FE" w:rsidRDefault="00EA58FE">
            <w:pPr>
              <w:pStyle w:val="TableParagraph"/>
              <w:ind w:left="0"/>
              <w:rPr>
                <w:sz w:val="18"/>
              </w:rPr>
            </w:pPr>
          </w:p>
        </w:tc>
        <w:tc>
          <w:tcPr>
            <w:tcW w:w="497" w:type="dxa"/>
          </w:tcPr>
          <w:p w:rsidR="00EA58FE" w:rsidRDefault="00EA58FE">
            <w:pPr>
              <w:pStyle w:val="TableParagraph"/>
              <w:ind w:left="0"/>
              <w:rPr>
                <w:sz w:val="18"/>
              </w:rPr>
            </w:pPr>
          </w:p>
        </w:tc>
        <w:tc>
          <w:tcPr>
            <w:tcW w:w="8533" w:type="dxa"/>
            <w:gridSpan w:val="3"/>
          </w:tcPr>
          <w:p w:rsidR="00EA58FE" w:rsidRDefault="004245CD">
            <w:pPr>
              <w:pStyle w:val="TableParagraph"/>
              <w:tabs>
                <w:tab w:val="left" w:pos="1223"/>
                <w:tab w:val="left" w:pos="1840"/>
                <w:tab w:val="left" w:pos="4043"/>
                <w:tab w:val="left" w:pos="4473"/>
                <w:tab w:val="left" w:pos="5422"/>
                <w:tab w:val="left" w:pos="6763"/>
                <w:tab w:val="left" w:pos="7803"/>
              </w:tabs>
              <w:spacing w:line="250" w:lineRule="atLeast"/>
              <w:ind w:left="108" w:right="106"/>
              <w:rPr>
                <w:sz w:val="20"/>
              </w:rPr>
            </w:pPr>
            <w:r>
              <w:rPr>
                <w:spacing w:val="-2"/>
                <w:sz w:val="20"/>
              </w:rPr>
              <w:t>ситуаций</w:t>
            </w:r>
            <w:r>
              <w:rPr>
                <w:sz w:val="20"/>
              </w:rPr>
              <w:tab/>
            </w:r>
            <w:r>
              <w:rPr>
                <w:spacing w:val="-4"/>
                <w:sz w:val="20"/>
              </w:rPr>
              <w:t>для</w:t>
            </w:r>
            <w:r>
              <w:rPr>
                <w:sz w:val="20"/>
              </w:rPr>
              <w:tab/>
            </w:r>
            <w:r>
              <w:rPr>
                <w:spacing w:val="-2"/>
                <w:sz w:val="20"/>
              </w:rPr>
              <w:t>экспериментирования</w:t>
            </w:r>
            <w:r>
              <w:rPr>
                <w:sz w:val="20"/>
              </w:rPr>
              <w:tab/>
            </w:r>
            <w:r>
              <w:rPr>
                <w:spacing w:val="-10"/>
                <w:sz w:val="20"/>
              </w:rPr>
              <w:t>и</w:t>
            </w:r>
            <w:r>
              <w:rPr>
                <w:sz w:val="20"/>
              </w:rPr>
              <w:tab/>
            </w:r>
            <w:r>
              <w:rPr>
                <w:spacing w:val="-2"/>
                <w:sz w:val="20"/>
              </w:rPr>
              <w:t>опытов</w:t>
            </w:r>
            <w:r>
              <w:rPr>
                <w:sz w:val="20"/>
              </w:rPr>
              <w:tab/>
            </w:r>
            <w:r>
              <w:rPr>
                <w:spacing w:val="-2"/>
                <w:sz w:val="20"/>
              </w:rPr>
              <w:t>(творческие</w:t>
            </w:r>
            <w:r>
              <w:rPr>
                <w:sz w:val="20"/>
              </w:rPr>
              <w:tab/>
            </w:r>
            <w:r>
              <w:rPr>
                <w:spacing w:val="-2"/>
                <w:sz w:val="20"/>
              </w:rPr>
              <w:t>задания,</w:t>
            </w:r>
            <w:r>
              <w:rPr>
                <w:sz w:val="20"/>
              </w:rPr>
              <w:tab/>
            </w:r>
            <w:r>
              <w:rPr>
                <w:spacing w:val="-2"/>
                <w:sz w:val="20"/>
              </w:rPr>
              <w:t>опыты, экспериментирование)</w:t>
            </w:r>
          </w:p>
        </w:tc>
      </w:tr>
      <w:tr w:rsidR="00EA58FE">
        <w:trPr>
          <w:trHeight w:val="505"/>
        </w:trPr>
        <w:tc>
          <w:tcPr>
            <w:tcW w:w="566" w:type="dxa"/>
          </w:tcPr>
          <w:p w:rsidR="00EA58FE" w:rsidRDefault="004245CD">
            <w:pPr>
              <w:pStyle w:val="TableParagraph"/>
              <w:spacing w:before="22"/>
              <w:rPr>
                <w:sz w:val="20"/>
              </w:rPr>
            </w:pPr>
            <w:r>
              <w:rPr>
                <w:spacing w:val="-10"/>
                <w:sz w:val="20"/>
              </w:rPr>
              <w:t>8</w:t>
            </w:r>
          </w:p>
        </w:tc>
        <w:tc>
          <w:tcPr>
            <w:tcW w:w="14320" w:type="dxa"/>
            <w:gridSpan w:val="6"/>
          </w:tcPr>
          <w:p w:rsidR="00EA58FE" w:rsidRDefault="004245CD">
            <w:pPr>
              <w:pStyle w:val="TableParagraph"/>
              <w:spacing w:line="250" w:lineRule="atLeast"/>
              <w:ind w:left="111" w:right="105"/>
              <w:rPr>
                <w:sz w:val="20"/>
              </w:rPr>
            </w:pPr>
            <w:r>
              <w:rPr>
                <w:sz w:val="20"/>
              </w:rPr>
              <w:t>метод проектов широко применяется для решения задач воспитания и</w:t>
            </w:r>
            <w:r>
              <w:rPr>
                <w:spacing w:val="24"/>
                <w:sz w:val="20"/>
              </w:rPr>
              <w:t xml:space="preserve"> </w:t>
            </w:r>
            <w:r>
              <w:rPr>
                <w:sz w:val="20"/>
              </w:rPr>
              <w:t>обучения, способствует развитию у детей исследовательской активности, познавательных</w:t>
            </w:r>
            <w:r>
              <w:rPr>
                <w:spacing w:val="40"/>
                <w:sz w:val="20"/>
              </w:rPr>
              <w:t xml:space="preserve"> </w:t>
            </w:r>
            <w:r>
              <w:rPr>
                <w:sz w:val="20"/>
              </w:rPr>
              <w:t>интересов, коммуникативных и творческих способностей, навыков сотрудничества и другое</w:t>
            </w:r>
          </w:p>
        </w:tc>
      </w:tr>
      <w:tr w:rsidR="00EA58FE">
        <w:trPr>
          <w:trHeight w:val="757"/>
        </w:trPr>
        <w:tc>
          <w:tcPr>
            <w:tcW w:w="14886" w:type="dxa"/>
            <w:gridSpan w:val="7"/>
            <w:shd w:val="clear" w:color="auto" w:fill="F1F1F1"/>
          </w:tcPr>
          <w:p w:rsidR="00EA58FE" w:rsidRDefault="004245CD">
            <w:pPr>
              <w:pStyle w:val="TableParagraph"/>
              <w:spacing w:before="22" w:line="264" w:lineRule="auto"/>
              <w:rPr>
                <w:i/>
                <w:sz w:val="20"/>
              </w:rPr>
            </w:pPr>
            <w:r>
              <w:rPr>
                <w:i/>
                <w:sz w:val="20"/>
              </w:rPr>
              <w:t>Педагог осуществляет</w:t>
            </w:r>
            <w:r>
              <w:rPr>
                <w:i/>
                <w:spacing w:val="18"/>
                <w:sz w:val="20"/>
              </w:rPr>
              <w:t xml:space="preserve"> </w:t>
            </w:r>
            <w:r>
              <w:rPr>
                <w:i/>
                <w:sz w:val="20"/>
              </w:rPr>
              <w:t>выбор</w:t>
            </w:r>
            <w:r>
              <w:rPr>
                <w:i/>
                <w:spacing w:val="18"/>
                <w:sz w:val="20"/>
              </w:rPr>
              <w:t xml:space="preserve"> </w:t>
            </w:r>
            <w:r>
              <w:rPr>
                <w:i/>
                <w:sz w:val="20"/>
              </w:rPr>
              <w:t>методов воспитания</w:t>
            </w:r>
            <w:r>
              <w:rPr>
                <w:i/>
                <w:spacing w:val="18"/>
                <w:sz w:val="20"/>
              </w:rPr>
              <w:t xml:space="preserve"> </w:t>
            </w:r>
            <w:r>
              <w:rPr>
                <w:i/>
                <w:sz w:val="20"/>
              </w:rPr>
              <w:t>и обучения,</w:t>
            </w:r>
            <w:r>
              <w:rPr>
                <w:i/>
                <w:spacing w:val="18"/>
                <w:sz w:val="20"/>
              </w:rPr>
              <w:t xml:space="preserve"> </w:t>
            </w:r>
            <w:r>
              <w:rPr>
                <w:i/>
                <w:sz w:val="20"/>
              </w:rPr>
              <w:t>учитывая</w:t>
            </w:r>
            <w:r>
              <w:rPr>
                <w:i/>
                <w:spacing w:val="18"/>
                <w:sz w:val="20"/>
              </w:rPr>
              <w:t xml:space="preserve"> </w:t>
            </w:r>
            <w:r>
              <w:rPr>
                <w:i/>
                <w:sz w:val="20"/>
              </w:rPr>
              <w:t>возрастные</w:t>
            </w:r>
            <w:r>
              <w:rPr>
                <w:i/>
                <w:spacing w:val="18"/>
                <w:sz w:val="20"/>
              </w:rPr>
              <w:t xml:space="preserve"> </w:t>
            </w:r>
            <w:r>
              <w:rPr>
                <w:i/>
                <w:sz w:val="20"/>
              </w:rPr>
              <w:t>и</w:t>
            </w:r>
            <w:r>
              <w:rPr>
                <w:i/>
                <w:spacing w:val="18"/>
                <w:sz w:val="20"/>
              </w:rPr>
              <w:t xml:space="preserve"> </w:t>
            </w:r>
            <w:r>
              <w:rPr>
                <w:i/>
                <w:sz w:val="20"/>
              </w:rPr>
              <w:t>личностные особенности</w:t>
            </w:r>
            <w:r>
              <w:rPr>
                <w:i/>
                <w:spacing w:val="19"/>
                <w:sz w:val="20"/>
              </w:rPr>
              <w:t xml:space="preserve"> </w:t>
            </w:r>
            <w:r>
              <w:rPr>
                <w:i/>
                <w:sz w:val="20"/>
              </w:rPr>
              <w:t>детей, педагогический</w:t>
            </w:r>
            <w:r>
              <w:rPr>
                <w:i/>
                <w:spacing w:val="27"/>
                <w:sz w:val="20"/>
              </w:rPr>
              <w:t xml:space="preserve"> </w:t>
            </w:r>
            <w:r>
              <w:rPr>
                <w:i/>
                <w:sz w:val="20"/>
              </w:rPr>
              <w:t>потенциал каждого</w:t>
            </w:r>
            <w:r>
              <w:rPr>
                <w:i/>
                <w:spacing w:val="18"/>
                <w:sz w:val="20"/>
              </w:rPr>
              <w:t xml:space="preserve"> </w:t>
            </w:r>
            <w:r>
              <w:rPr>
                <w:i/>
                <w:sz w:val="20"/>
              </w:rPr>
              <w:t>метода, условия</w:t>
            </w:r>
            <w:r>
              <w:rPr>
                <w:i/>
                <w:spacing w:val="30"/>
                <w:sz w:val="20"/>
              </w:rPr>
              <w:t xml:space="preserve"> </w:t>
            </w:r>
            <w:r>
              <w:rPr>
                <w:i/>
                <w:sz w:val="20"/>
              </w:rPr>
              <w:t>его</w:t>
            </w:r>
            <w:r>
              <w:rPr>
                <w:i/>
                <w:spacing w:val="29"/>
                <w:sz w:val="20"/>
              </w:rPr>
              <w:t xml:space="preserve"> </w:t>
            </w:r>
            <w:r>
              <w:rPr>
                <w:i/>
                <w:sz w:val="20"/>
              </w:rPr>
              <w:t>применения,</w:t>
            </w:r>
            <w:r>
              <w:rPr>
                <w:i/>
                <w:spacing w:val="30"/>
                <w:sz w:val="20"/>
              </w:rPr>
              <w:t xml:space="preserve"> </w:t>
            </w:r>
            <w:r>
              <w:rPr>
                <w:i/>
                <w:sz w:val="20"/>
              </w:rPr>
              <w:t>реализуемые</w:t>
            </w:r>
            <w:r>
              <w:rPr>
                <w:i/>
                <w:spacing w:val="29"/>
                <w:sz w:val="20"/>
              </w:rPr>
              <w:t xml:space="preserve"> </w:t>
            </w:r>
            <w:r>
              <w:rPr>
                <w:i/>
                <w:sz w:val="20"/>
              </w:rPr>
              <w:t>цели</w:t>
            </w:r>
            <w:r>
              <w:rPr>
                <w:i/>
                <w:spacing w:val="31"/>
                <w:sz w:val="20"/>
              </w:rPr>
              <w:t xml:space="preserve"> </w:t>
            </w:r>
            <w:r>
              <w:rPr>
                <w:i/>
                <w:sz w:val="20"/>
              </w:rPr>
              <w:t>и</w:t>
            </w:r>
            <w:r>
              <w:rPr>
                <w:i/>
                <w:spacing w:val="30"/>
                <w:sz w:val="20"/>
              </w:rPr>
              <w:t xml:space="preserve"> </w:t>
            </w:r>
            <w:r>
              <w:rPr>
                <w:i/>
                <w:sz w:val="20"/>
              </w:rPr>
              <w:t>задачи,</w:t>
            </w:r>
            <w:r>
              <w:rPr>
                <w:i/>
                <w:spacing w:val="28"/>
                <w:sz w:val="20"/>
              </w:rPr>
              <w:t xml:space="preserve"> </w:t>
            </w:r>
            <w:r>
              <w:rPr>
                <w:i/>
                <w:sz w:val="20"/>
              </w:rPr>
              <w:t>прогнозирует</w:t>
            </w:r>
            <w:r>
              <w:rPr>
                <w:i/>
                <w:spacing w:val="30"/>
                <w:sz w:val="20"/>
              </w:rPr>
              <w:t xml:space="preserve"> </w:t>
            </w:r>
            <w:r>
              <w:rPr>
                <w:i/>
                <w:sz w:val="20"/>
              </w:rPr>
              <w:t>возможные</w:t>
            </w:r>
            <w:r>
              <w:rPr>
                <w:i/>
                <w:spacing w:val="29"/>
                <w:sz w:val="20"/>
              </w:rPr>
              <w:t xml:space="preserve"> </w:t>
            </w:r>
            <w:r>
              <w:rPr>
                <w:i/>
                <w:sz w:val="20"/>
              </w:rPr>
              <w:t>результаты.</w:t>
            </w:r>
            <w:r>
              <w:rPr>
                <w:i/>
                <w:spacing w:val="30"/>
                <w:sz w:val="20"/>
              </w:rPr>
              <w:t xml:space="preserve"> </w:t>
            </w:r>
            <w:r>
              <w:rPr>
                <w:i/>
                <w:sz w:val="20"/>
              </w:rPr>
              <w:t>Для</w:t>
            </w:r>
            <w:r>
              <w:rPr>
                <w:i/>
                <w:spacing w:val="30"/>
                <w:sz w:val="20"/>
              </w:rPr>
              <w:t xml:space="preserve"> </w:t>
            </w:r>
            <w:r>
              <w:rPr>
                <w:i/>
                <w:sz w:val="20"/>
              </w:rPr>
              <w:t>решения</w:t>
            </w:r>
            <w:r>
              <w:rPr>
                <w:i/>
                <w:spacing w:val="30"/>
                <w:sz w:val="20"/>
              </w:rPr>
              <w:t xml:space="preserve"> </w:t>
            </w:r>
            <w:r>
              <w:rPr>
                <w:i/>
                <w:sz w:val="20"/>
              </w:rPr>
              <w:t>задач</w:t>
            </w:r>
            <w:r>
              <w:rPr>
                <w:i/>
                <w:spacing w:val="31"/>
                <w:sz w:val="20"/>
              </w:rPr>
              <w:t xml:space="preserve"> </w:t>
            </w:r>
            <w:r>
              <w:rPr>
                <w:i/>
                <w:sz w:val="20"/>
              </w:rPr>
              <w:t>воспитания</w:t>
            </w:r>
            <w:r>
              <w:rPr>
                <w:i/>
                <w:spacing w:val="27"/>
                <w:sz w:val="20"/>
              </w:rPr>
              <w:t xml:space="preserve"> </w:t>
            </w:r>
            <w:r>
              <w:rPr>
                <w:i/>
                <w:sz w:val="20"/>
              </w:rPr>
              <w:t>и</w:t>
            </w:r>
            <w:r>
              <w:rPr>
                <w:i/>
                <w:spacing w:val="31"/>
                <w:sz w:val="20"/>
              </w:rPr>
              <w:t xml:space="preserve"> </w:t>
            </w:r>
            <w:r>
              <w:rPr>
                <w:i/>
                <w:sz w:val="20"/>
              </w:rPr>
              <w:t>обучения</w:t>
            </w:r>
            <w:r>
              <w:rPr>
                <w:i/>
                <w:spacing w:val="40"/>
                <w:sz w:val="20"/>
              </w:rPr>
              <w:t xml:space="preserve"> </w:t>
            </w:r>
            <w:r>
              <w:rPr>
                <w:i/>
                <w:sz w:val="20"/>
              </w:rPr>
              <w:t>целесообразно</w:t>
            </w:r>
            <w:r>
              <w:rPr>
                <w:i/>
                <w:spacing w:val="29"/>
                <w:sz w:val="20"/>
              </w:rPr>
              <w:t xml:space="preserve"> </w:t>
            </w:r>
            <w:r>
              <w:rPr>
                <w:i/>
                <w:spacing w:val="-2"/>
                <w:sz w:val="20"/>
              </w:rPr>
              <w:t>использовать</w:t>
            </w:r>
          </w:p>
          <w:p w:rsidR="00EA58FE" w:rsidRDefault="004245CD">
            <w:pPr>
              <w:pStyle w:val="TableParagraph"/>
              <w:spacing w:line="210" w:lineRule="exact"/>
              <w:rPr>
                <w:sz w:val="20"/>
              </w:rPr>
            </w:pPr>
            <w:r>
              <w:rPr>
                <w:i/>
                <w:sz w:val="20"/>
              </w:rPr>
              <w:t>комплекс</w:t>
            </w:r>
            <w:r>
              <w:rPr>
                <w:i/>
                <w:spacing w:val="-7"/>
                <w:sz w:val="20"/>
              </w:rPr>
              <w:t xml:space="preserve"> </w:t>
            </w:r>
            <w:r>
              <w:rPr>
                <w:i/>
                <w:sz w:val="20"/>
              </w:rPr>
              <w:t>методов</w:t>
            </w:r>
            <w:r>
              <w:rPr>
                <w:i/>
                <w:spacing w:val="-5"/>
                <w:sz w:val="20"/>
              </w:rPr>
              <w:t xml:space="preserve"> </w:t>
            </w:r>
            <w:r>
              <w:rPr>
                <w:spacing w:val="-2"/>
                <w:sz w:val="20"/>
              </w:rPr>
              <w:t>(п.23.6.2).</w:t>
            </w:r>
          </w:p>
        </w:tc>
      </w:tr>
      <w:tr w:rsidR="00EA58FE">
        <w:trPr>
          <w:trHeight w:val="505"/>
        </w:trPr>
        <w:tc>
          <w:tcPr>
            <w:tcW w:w="9558" w:type="dxa"/>
            <w:gridSpan w:val="5"/>
            <w:shd w:val="clear" w:color="auto" w:fill="EDEBE0"/>
          </w:tcPr>
          <w:p w:rsidR="00EA58FE" w:rsidRDefault="004245CD">
            <w:pPr>
              <w:pStyle w:val="TableParagraph"/>
              <w:spacing w:line="254" w:lineRule="exact"/>
              <w:rPr>
                <w:sz w:val="20"/>
              </w:rPr>
            </w:pPr>
            <w:r>
              <w:rPr>
                <w:b/>
                <w:sz w:val="20"/>
              </w:rPr>
              <w:t>Средства</w:t>
            </w:r>
            <w:r>
              <w:rPr>
                <w:b/>
                <w:spacing w:val="40"/>
                <w:sz w:val="20"/>
              </w:rPr>
              <w:t xml:space="preserve"> </w:t>
            </w:r>
            <w:r>
              <w:rPr>
                <w:b/>
                <w:sz w:val="20"/>
              </w:rPr>
              <w:t>для</w:t>
            </w:r>
            <w:r>
              <w:rPr>
                <w:b/>
                <w:spacing w:val="40"/>
                <w:sz w:val="20"/>
              </w:rPr>
              <w:t xml:space="preserve"> </w:t>
            </w:r>
            <w:r>
              <w:rPr>
                <w:b/>
                <w:sz w:val="20"/>
              </w:rPr>
              <w:t>реализации</w:t>
            </w:r>
            <w:r>
              <w:rPr>
                <w:b/>
                <w:spacing w:val="40"/>
                <w:sz w:val="20"/>
              </w:rPr>
              <w:t xml:space="preserve"> </w:t>
            </w:r>
            <w:r>
              <w:rPr>
                <w:b/>
                <w:sz w:val="20"/>
              </w:rPr>
              <w:t>Программы,</w:t>
            </w:r>
            <w:r>
              <w:rPr>
                <w:b/>
                <w:spacing w:val="40"/>
                <w:sz w:val="20"/>
              </w:rPr>
              <w:t xml:space="preserve"> </w:t>
            </w:r>
            <w:r>
              <w:rPr>
                <w:sz w:val="20"/>
              </w:rPr>
              <w:t>представленные</w:t>
            </w:r>
            <w:r>
              <w:rPr>
                <w:spacing w:val="40"/>
                <w:sz w:val="20"/>
              </w:rPr>
              <w:t xml:space="preserve"> </w:t>
            </w:r>
            <w:r>
              <w:rPr>
                <w:sz w:val="20"/>
              </w:rPr>
              <w:t>совокупностью</w:t>
            </w:r>
            <w:r>
              <w:rPr>
                <w:spacing w:val="40"/>
                <w:sz w:val="20"/>
              </w:rPr>
              <w:t xml:space="preserve"> </w:t>
            </w:r>
            <w:r>
              <w:rPr>
                <w:sz w:val="20"/>
              </w:rPr>
              <w:t>материальных</w:t>
            </w:r>
            <w:r>
              <w:rPr>
                <w:spacing w:val="40"/>
                <w:sz w:val="20"/>
              </w:rPr>
              <w:t xml:space="preserve"> </w:t>
            </w:r>
            <w:r>
              <w:rPr>
                <w:sz w:val="20"/>
              </w:rPr>
              <w:t>и</w:t>
            </w:r>
            <w:r>
              <w:rPr>
                <w:spacing w:val="40"/>
                <w:sz w:val="20"/>
              </w:rPr>
              <w:t xml:space="preserve"> </w:t>
            </w:r>
            <w:r>
              <w:rPr>
                <w:sz w:val="20"/>
              </w:rPr>
              <w:t>идеальных</w:t>
            </w:r>
            <w:r>
              <w:rPr>
                <w:spacing w:val="80"/>
                <w:sz w:val="20"/>
              </w:rPr>
              <w:t xml:space="preserve"> </w:t>
            </w:r>
            <w:r>
              <w:rPr>
                <w:spacing w:val="-2"/>
                <w:sz w:val="20"/>
              </w:rPr>
              <w:t>объектов</w:t>
            </w:r>
          </w:p>
        </w:tc>
        <w:tc>
          <w:tcPr>
            <w:tcW w:w="5328" w:type="dxa"/>
            <w:gridSpan w:val="2"/>
            <w:shd w:val="clear" w:color="auto" w:fill="EDEBE0"/>
          </w:tcPr>
          <w:p w:rsidR="00EA58FE" w:rsidRDefault="004245CD">
            <w:pPr>
              <w:pStyle w:val="TableParagraph"/>
              <w:spacing w:before="149"/>
              <w:ind w:left="9" w:right="5"/>
              <w:jc w:val="center"/>
              <w:rPr>
                <w:b/>
                <w:sz w:val="20"/>
              </w:rPr>
            </w:pPr>
            <w:r>
              <w:rPr>
                <w:b/>
                <w:sz w:val="20"/>
              </w:rPr>
              <w:t>ФОП</w:t>
            </w:r>
            <w:r>
              <w:rPr>
                <w:b/>
                <w:spacing w:val="-5"/>
                <w:sz w:val="20"/>
              </w:rPr>
              <w:t xml:space="preserve"> ДО</w:t>
            </w:r>
          </w:p>
        </w:tc>
      </w:tr>
      <w:tr w:rsidR="00EA58FE">
        <w:trPr>
          <w:trHeight w:val="252"/>
        </w:trPr>
        <w:tc>
          <w:tcPr>
            <w:tcW w:w="566" w:type="dxa"/>
          </w:tcPr>
          <w:p w:rsidR="00EA58FE" w:rsidRDefault="004245CD">
            <w:pPr>
              <w:pStyle w:val="TableParagraph"/>
              <w:spacing w:before="20" w:line="212" w:lineRule="exact"/>
              <w:rPr>
                <w:sz w:val="20"/>
              </w:rPr>
            </w:pPr>
            <w:r>
              <w:rPr>
                <w:spacing w:val="-10"/>
                <w:sz w:val="20"/>
              </w:rPr>
              <w:t>1</w:t>
            </w:r>
          </w:p>
        </w:tc>
        <w:tc>
          <w:tcPr>
            <w:tcW w:w="8992" w:type="dxa"/>
            <w:gridSpan w:val="4"/>
          </w:tcPr>
          <w:p w:rsidR="00EA58FE" w:rsidRDefault="004245CD">
            <w:pPr>
              <w:pStyle w:val="TableParagraph"/>
              <w:spacing w:before="20" w:line="212" w:lineRule="exact"/>
              <w:ind w:left="111"/>
              <w:rPr>
                <w:sz w:val="20"/>
              </w:rPr>
            </w:pPr>
            <w:r>
              <w:rPr>
                <w:sz w:val="20"/>
              </w:rPr>
              <w:t>демонстрационные</w:t>
            </w:r>
            <w:r>
              <w:rPr>
                <w:spacing w:val="-11"/>
                <w:sz w:val="20"/>
              </w:rPr>
              <w:t xml:space="preserve"> </w:t>
            </w:r>
            <w:r>
              <w:rPr>
                <w:sz w:val="20"/>
              </w:rPr>
              <w:t>и</w:t>
            </w:r>
            <w:r>
              <w:rPr>
                <w:spacing w:val="-11"/>
                <w:sz w:val="20"/>
              </w:rPr>
              <w:t xml:space="preserve"> </w:t>
            </w:r>
            <w:r>
              <w:rPr>
                <w:spacing w:val="-2"/>
                <w:sz w:val="20"/>
              </w:rPr>
              <w:t>раздаточные</w:t>
            </w:r>
          </w:p>
        </w:tc>
        <w:tc>
          <w:tcPr>
            <w:tcW w:w="5328" w:type="dxa"/>
            <w:gridSpan w:val="2"/>
            <w:vMerge w:val="restart"/>
          </w:tcPr>
          <w:p w:rsidR="00EA58FE" w:rsidRDefault="00EA58FE">
            <w:pPr>
              <w:pStyle w:val="TableParagraph"/>
              <w:spacing w:before="59"/>
              <w:ind w:left="0"/>
              <w:rPr>
                <w:sz w:val="20"/>
              </w:rPr>
            </w:pPr>
          </w:p>
          <w:p w:rsidR="00EA58FE" w:rsidRDefault="004245CD">
            <w:pPr>
              <w:pStyle w:val="TableParagraph"/>
              <w:ind w:left="9" w:right="3"/>
              <w:jc w:val="center"/>
              <w:rPr>
                <w:i/>
                <w:sz w:val="20"/>
              </w:rPr>
            </w:pPr>
            <w:r>
              <w:rPr>
                <w:i/>
                <w:spacing w:val="-2"/>
                <w:sz w:val="20"/>
              </w:rPr>
              <w:t>п.23.7</w:t>
            </w:r>
          </w:p>
          <w:p w:rsidR="00EA58FE" w:rsidRDefault="004245CD">
            <w:pPr>
              <w:pStyle w:val="TableParagraph"/>
              <w:spacing w:before="22"/>
              <w:ind w:left="9"/>
              <w:jc w:val="center"/>
              <w:rPr>
                <w:i/>
                <w:sz w:val="20"/>
              </w:rPr>
            </w:pPr>
            <w:r>
              <w:rPr>
                <w:i/>
                <w:spacing w:val="-2"/>
                <w:sz w:val="20"/>
              </w:rPr>
              <w:t>стр.151</w:t>
            </w:r>
          </w:p>
        </w:tc>
      </w:tr>
      <w:tr w:rsidR="00EA58FE">
        <w:trPr>
          <w:trHeight w:val="251"/>
        </w:trPr>
        <w:tc>
          <w:tcPr>
            <w:tcW w:w="566" w:type="dxa"/>
          </w:tcPr>
          <w:p w:rsidR="00EA58FE" w:rsidRDefault="004245CD">
            <w:pPr>
              <w:pStyle w:val="TableParagraph"/>
              <w:spacing w:before="22" w:line="210" w:lineRule="exact"/>
              <w:rPr>
                <w:sz w:val="20"/>
              </w:rPr>
            </w:pPr>
            <w:r>
              <w:rPr>
                <w:spacing w:val="-10"/>
                <w:sz w:val="20"/>
              </w:rPr>
              <w:t>2</w:t>
            </w:r>
          </w:p>
        </w:tc>
        <w:tc>
          <w:tcPr>
            <w:tcW w:w="8992" w:type="dxa"/>
            <w:gridSpan w:val="4"/>
          </w:tcPr>
          <w:p w:rsidR="00EA58FE" w:rsidRDefault="004245CD">
            <w:pPr>
              <w:pStyle w:val="TableParagraph"/>
              <w:spacing w:before="22" w:line="210" w:lineRule="exact"/>
              <w:ind w:left="111"/>
              <w:rPr>
                <w:sz w:val="20"/>
              </w:rPr>
            </w:pPr>
            <w:r>
              <w:rPr>
                <w:spacing w:val="-2"/>
                <w:sz w:val="20"/>
              </w:rPr>
              <w:t>визуальные,</w:t>
            </w:r>
            <w:r>
              <w:rPr>
                <w:spacing w:val="6"/>
                <w:sz w:val="20"/>
              </w:rPr>
              <w:t xml:space="preserve"> </w:t>
            </w:r>
            <w:r>
              <w:rPr>
                <w:spacing w:val="-2"/>
                <w:sz w:val="20"/>
              </w:rPr>
              <w:t>аудийные,</w:t>
            </w:r>
            <w:r>
              <w:rPr>
                <w:spacing w:val="7"/>
                <w:sz w:val="20"/>
              </w:rPr>
              <w:t xml:space="preserve"> </w:t>
            </w:r>
            <w:r>
              <w:rPr>
                <w:spacing w:val="-2"/>
                <w:sz w:val="20"/>
              </w:rPr>
              <w:t>аудиовизуальные</w:t>
            </w:r>
          </w:p>
        </w:tc>
        <w:tc>
          <w:tcPr>
            <w:tcW w:w="5328" w:type="dxa"/>
            <w:gridSpan w:val="2"/>
            <w:vMerge/>
            <w:tcBorders>
              <w:top w:val="nil"/>
            </w:tcBorders>
          </w:tcPr>
          <w:p w:rsidR="00EA58FE" w:rsidRDefault="00EA58FE">
            <w:pPr>
              <w:rPr>
                <w:sz w:val="2"/>
                <w:szCs w:val="2"/>
              </w:rPr>
            </w:pPr>
          </w:p>
        </w:tc>
      </w:tr>
      <w:tr w:rsidR="00EA58FE">
        <w:trPr>
          <w:trHeight w:val="254"/>
        </w:trPr>
        <w:tc>
          <w:tcPr>
            <w:tcW w:w="566" w:type="dxa"/>
          </w:tcPr>
          <w:p w:rsidR="00EA58FE" w:rsidRDefault="004245CD">
            <w:pPr>
              <w:pStyle w:val="TableParagraph"/>
              <w:spacing w:before="22" w:line="212" w:lineRule="exact"/>
              <w:rPr>
                <w:sz w:val="20"/>
              </w:rPr>
            </w:pPr>
            <w:r>
              <w:rPr>
                <w:spacing w:val="-10"/>
                <w:sz w:val="20"/>
              </w:rPr>
              <w:t>3</w:t>
            </w:r>
          </w:p>
        </w:tc>
        <w:tc>
          <w:tcPr>
            <w:tcW w:w="8992" w:type="dxa"/>
            <w:gridSpan w:val="4"/>
          </w:tcPr>
          <w:p w:rsidR="00EA58FE" w:rsidRDefault="004245CD">
            <w:pPr>
              <w:pStyle w:val="TableParagraph"/>
              <w:spacing w:before="22" w:line="212" w:lineRule="exact"/>
              <w:ind w:left="111"/>
              <w:rPr>
                <w:sz w:val="20"/>
              </w:rPr>
            </w:pPr>
            <w:r>
              <w:rPr>
                <w:sz w:val="20"/>
              </w:rPr>
              <w:t>естественные</w:t>
            </w:r>
            <w:r>
              <w:rPr>
                <w:spacing w:val="-6"/>
                <w:sz w:val="20"/>
              </w:rPr>
              <w:t xml:space="preserve"> </w:t>
            </w:r>
            <w:r>
              <w:rPr>
                <w:sz w:val="20"/>
              </w:rPr>
              <w:t>и</w:t>
            </w:r>
            <w:r>
              <w:rPr>
                <w:spacing w:val="-9"/>
                <w:sz w:val="20"/>
              </w:rPr>
              <w:t xml:space="preserve"> </w:t>
            </w:r>
            <w:r>
              <w:rPr>
                <w:spacing w:val="-2"/>
                <w:sz w:val="20"/>
              </w:rPr>
              <w:t>искусственные</w:t>
            </w:r>
          </w:p>
        </w:tc>
        <w:tc>
          <w:tcPr>
            <w:tcW w:w="5328" w:type="dxa"/>
            <w:gridSpan w:val="2"/>
            <w:vMerge/>
            <w:tcBorders>
              <w:top w:val="nil"/>
            </w:tcBorders>
          </w:tcPr>
          <w:p w:rsidR="00EA58FE" w:rsidRDefault="00EA58FE">
            <w:pPr>
              <w:rPr>
                <w:sz w:val="2"/>
                <w:szCs w:val="2"/>
              </w:rPr>
            </w:pPr>
          </w:p>
        </w:tc>
      </w:tr>
      <w:tr w:rsidR="00EA58FE">
        <w:trPr>
          <w:trHeight w:val="251"/>
        </w:trPr>
        <w:tc>
          <w:tcPr>
            <w:tcW w:w="566" w:type="dxa"/>
          </w:tcPr>
          <w:p w:rsidR="00EA58FE" w:rsidRDefault="004245CD">
            <w:pPr>
              <w:pStyle w:val="TableParagraph"/>
              <w:spacing w:before="22" w:line="210" w:lineRule="exact"/>
              <w:rPr>
                <w:sz w:val="20"/>
              </w:rPr>
            </w:pPr>
            <w:r>
              <w:rPr>
                <w:spacing w:val="-10"/>
                <w:sz w:val="20"/>
              </w:rPr>
              <w:t>4</w:t>
            </w:r>
          </w:p>
        </w:tc>
        <w:tc>
          <w:tcPr>
            <w:tcW w:w="8992" w:type="dxa"/>
            <w:gridSpan w:val="4"/>
          </w:tcPr>
          <w:p w:rsidR="00EA58FE" w:rsidRDefault="004245CD">
            <w:pPr>
              <w:pStyle w:val="TableParagraph"/>
              <w:spacing w:before="22" w:line="210" w:lineRule="exact"/>
              <w:ind w:left="111"/>
              <w:rPr>
                <w:sz w:val="20"/>
              </w:rPr>
            </w:pPr>
            <w:r>
              <w:rPr>
                <w:sz w:val="20"/>
              </w:rPr>
              <w:t>реальные</w:t>
            </w:r>
            <w:r>
              <w:rPr>
                <w:spacing w:val="-6"/>
                <w:sz w:val="20"/>
              </w:rPr>
              <w:t xml:space="preserve"> </w:t>
            </w:r>
            <w:r>
              <w:rPr>
                <w:sz w:val="20"/>
              </w:rPr>
              <w:t>и</w:t>
            </w:r>
            <w:r>
              <w:rPr>
                <w:spacing w:val="-6"/>
                <w:sz w:val="20"/>
              </w:rPr>
              <w:t xml:space="preserve"> </w:t>
            </w:r>
            <w:r>
              <w:rPr>
                <w:spacing w:val="-2"/>
                <w:sz w:val="20"/>
              </w:rPr>
              <w:t>виртуальные</w:t>
            </w:r>
          </w:p>
        </w:tc>
        <w:tc>
          <w:tcPr>
            <w:tcW w:w="5328" w:type="dxa"/>
            <w:gridSpan w:val="2"/>
            <w:vMerge/>
            <w:tcBorders>
              <w:top w:val="nil"/>
            </w:tcBorders>
          </w:tcPr>
          <w:p w:rsidR="00EA58FE" w:rsidRDefault="00EA58FE">
            <w:pPr>
              <w:rPr>
                <w:sz w:val="2"/>
                <w:szCs w:val="2"/>
              </w:rPr>
            </w:pPr>
          </w:p>
        </w:tc>
      </w:tr>
      <w:tr w:rsidR="00EA58FE">
        <w:trPr>
          <w:trHeight w:val="254"/>
        </w:trPr>
        <w:tc>
          <w:tcPr>
            <w:tcW w:w="9558" w:type="dxa"/>
            <w:gridSpan w:val="5"/>
            <w:shd w:val="clear" w:color="auto" w:fill="EDEBE0"/>
          </w:tcPr>
          <w:p w:rsidR="00EA58FE" w:rsidRDefault="004245CD">
            <w:pPr>
              <w:pStyle w:val="TableParagraph"/>
              <w:spacing w:before="22" w:line="212" w:lineRule="exact"/>
              <w:rPr>
                <w:b/>
                <w:sz w:val="20"/>
              </w:rPr>
            </w:pPr>
            <w:r>
              <w:rPr>
                <w:b/>
                <w:sz w:val="20"/>
              </w:rPr>
              <w:t>Средства,</w:t>
            </w:r>
            <w:r>
              <w:rPr>
                <w:b/>
                <w:spacing w:val="-11"/>
                <w:sz w:val="20"/>
              </w:rPr>
              <w:t xml:space="preserve"> </w:t>
            </w:r>
            <w:r>
              <w:rPr>
                <w:b/>
                <w:sz w:val="20"/>
              </w:rPr>
              <w:t>используемые</w:t>
            </w:r>
            <w:r>
              <w:rPr>
                <w:b/>
                <w:spacing w:val="-10"/>
                <w:sz w:val="20"/>
              </w:rPr>
              <w:t xml:space="preserve"> </w:t>
            </w:r>
            <w:r>
              <w:rPr>
                <w:b/>
                <w:sz w:val="20"/>
              </w:rPr>
              <w:t>для</w:t>
            </w:r>
            <w:r>
              <w:rPr>
                <w:b/>
                <w:spacing w:val="-11"/>
                <w:sz w:val="20"/>
              </w:rPr>
              <w:t xml:space="preserve"> </w:t>
            </w:r>
            <w:r>
              <w:rPr>
                <w:b/>
                <w:sz w:val="20"/>
              </w:rPr>
              <w:t>развития</w:t>
            </w:r>
            <w:r>
              <w:rPr>
                <w:b/>
                <w:spacing w:val="-10"/>
                <w:sz w:val="20"/>
              </w:rPr>
              <w:t xml:space="preserve"> </w:t>
            </w:r>
            <w:r>
              <w:rPr>
                <w:b/>
                <w:sz w:val="20"/>
              </w:rPr>
              <w:t>следующих</w:t>
            </w:r>
            <w:r>
              <w:rPr>
                <w:b/>
                <w:spacing w:val="-10"/>
                <w:sz w:val="20"/>
              </w:rPr>
              <w:t xml:space="preserve"> </w:t>
            </w:r>
            <w:r>
              <w:rPr>
                <w:b/>
                <w:sz w:val="20"/>
              </w:rPr>
              <w:t>видов</w:t>
            </w:r>
            <w:r>
              <w:rPr>
                <w:b/>
                <w:spacing w:val="-10"/>
                <w:sz w:val="20"/>
              </w:rPr>
              <w:t xml:space="preserve"> </w:t>
            </w:r>
            <w:r>
              <w:rPr>
                <w:b/>
                <w:sz w:val="20"/>
              </w:rPr>
              <w:t>деятельности</w:t>
            </w:r>
            <w:r>
              <w:rPr>
                <w:b/>
                <w:spacing w:val="-11"/>
                <w:sz w:val="20"/>
              </w:rPr>
              <w:t xml:space="preserve"> </w:t>
            </w:r>
            <w:r>
              <w:rPr>
                <w:b/>
                <w:spacing w:val="-2"/>
                <w:sz w:val="20"/>
              </w:rPr>
              <w:t>детей</w:t>
            </w:r>
          </w:p>
        </w:tc>
        <w:tc>
          <w:tcPr>
            <w:tcW w:w="5328" w:type="dxa"/>
            <w:gridSpan w:val="2"/>
            <w:shd w:val="clear" w:color="auto" w:fill="EDEBE0"/>
          </w:tcPr>
          <w:p w:rsidR="00EA58FE" w:rsidRDefault="004245CD">
            <w:pPr>
              <w:pStyle w:val="TableParagraph"/>
              <w:spacing w:before="22" w:line="212" w:lineRule="exact"/>
              <w:ind w:left="9" w:right="1"/>
              <w:jc w:val="center"/>
              <w:rPr>
                <w:i/>
                <w:sz w:val="20"/>
              </w:rPr>
            </w:pPr>
            <w:r>
              <w:rPr>
                <w:i/>
                <w:sz w:val="20"/>
              </w:rPr>
              <w:t>п.23.8,</w:t>
            </w:r>
            <w:r>
              <w:rPr>
                <w:i/>
                <w:spacing w:val="-4"/>
                <w:sz w:val="20"/>
              </w:rPr>
              <w:t xml:space="preserve"> </w:t>
            </w:r>
            <w:r>
              <w:rPr>
                <w:i/>
                <w:spacing w:val="-2"/>
                <w:sz w:val="20"/>
              </w:rPr>
              <w:t>стр.151</w:t>
            </w:r>
          </w:p>
        </w:tc>
      </w:tr>
      <w:tr w:rsidR="00EA58FE">
        <w:trPr>
          <w:trHeight w:val="251"/>
        </w:trPr>
        <w:tc>
          <w:tcPr>
            <w:tcW w:w="4421" w:type="dxa"/>
            <w:gridSpan w:val="2"/>
          </w:tcPr>
          <w:p w:rsidR="00EA58FE" w:rsidRDefault="004245CD">
            <w:pPr>
              <w:pStyle w:val="TableParagraph"/>
              <w:spacing w:before="22" w:line="210" w:lineRule="exact"/>
              <w:ind w:left="1411"/>
              <w:rPr>
                <w:b/>
                <w:sz w:val="20"/>
              </w:rPr>
            </w:pPr>
            <w:r>
              <w:rPr>
                <w:b/>
                <w:sz w:val="20"/>
              </w:rPr>
              <w:t>вид</w:t>
            </w:r>
            <w:r>
              <w:rPr>
                <w:b/>
                <w:spacing w:val="-5"/>
                <w:sz w:val="20"/>
              </w:rPr>
              <w:t xml:space="preserve"> </w:t>
            </w:r>
            <w:r>
              <w:rPr>
                <w:b/>
                <w:spacing w:val="-2"/>
                <w:sz w:val="20"/>
              </w:rPr>
              <w:t>деятельности</w:t>
            </w:r>
          </w:p>
        </w:tc>
        <w:tc>
          <w:tcPr>
            <w:tcW w:w="10465" w:type="dxa"/>
            <w:gridSpan w:val="5"/>
          </w:tcPr>
          <w:p w:rsidR="00EA58FE" w:rsidRDefault="004245CD">
            <w:pPr>
              <w:pStyle w:val="TableParagraph"/>
              <w:spacing w:before="22" w:line="210" w:lineRule="exact"/>
              <w:ind w:left="5"/>
              <w:jc w:val="center"/>
              <w:rPr>
                <w:b/>
                <w:sz w:val="20"/>
              </w:rPr>
            </w:pPr>
            <w:r>
              <w:rPr>
                <w:b/>
                <w:sz w:val="20"/>
              </w:rPr>
              <w:t>предлагаемое</w:t>
            </w:r>
            <w:r>
              <w:rPr>
                <w:b/>
                <w:spacing w:val="-11"/>
                <w:sz w:val="20"/>
              </w:rPr>
              <w:t xml:space="preserve"> </w:t>
            </w:r>
            <w:r>
              <w:rPr>
                <w:b/>
                <w:spacing w:val="-2"/>
                <w:sz w:val="20"/>
              </w:rPr>
              <w:t>оборудование</w:t>
            </w:r>
          </w:p>
        </w:tc>
      </w:tr>
      <w:tr w:rsidR="00EA58FE">
        <w:trPr>
          <w:trHeight w:val="253"/>
        </w:trPr>
        <w:tc>
          <w:tcPr>
            <w:tcW w:w="4421" w:type="dxa"/>
            <w:gridSpan w:val="2"/>
          </w:tcPr>
          <w:p w:rsidR="00EA58FE" w:rsidRDefault="004245CD">
            <w:pPr>
              <w:pStyle w:val="TableParagraph"/>
              <w:spacing w:before="24" w:line="210" w:lineRule="exact"/>
              <w:rPr>
                <w:sz w:val="20"/>
              </w:rPr>
            </w:pPr>
            <w:r>
              <w:rPr>
                <w:spacing w:val="-2"/>
                <w:sz w:val="20"/>
              </w:rPr>
              <w:t>двигательная</w:t>
            </w:r>
          </w:p>
        </w:tc>
        <w:tc>
          <w:tcPr>
            <w:tcW w:w="10465" w:type="dxa"/>
            <w:gridSpan w:val="5"/>
          </w:tcPr>
          <w:p w:rsidR="00EA58FE" w:rsidRDefault="004245CD">
            <w:pPr>
              <w:pStyle w:val="TableParagraph"/>
              <w:spacing w:before="24" w:line="210" w:lineRule="exact"/>
              <w:ind w:left="108"/>
              <w:rPr>
                <w:sz w:val="20"/>
              </w:rPr>
            </w:pPr>
            <w:r>
              <w:rPr>
                <w:sz w:val="20"/>
              </w:rPr>
              <w:t>оборудование</w:t>
            </w:r>
            <w:r>
              <w:rPr>
                <w:spacing w:val="-7"/>
                <w:sz w:val="20"/>
              </w:rPr>
              <w:t xml:space="preserve"> </w:t>
            </w:r>
            <w:r>
              <w:rPr>
                <w:sz w:val="20"/>
              </w:rPr>
              <w:t>для</w:t>
            </w:r>
            <w:r>
              <w:rPr>
                <w:spacing w:val="-7"/>
                <w:sz w:val="20"/>
              </w:rPr>
              <w:t xml:space="preserve"> </w:t>
            </w:r>
            <w:r>
              <w:rPr>
                <w:sz w:val="20"/>
              </w:rPr>
              <w:t>ходьбы,</w:t>
            </w:r>
            <w:r>
              <w:rPr>
                <w:spacing w:val="-5"/>
                <w:sz w:val="20"/>
              </w:rPr>
              <w:t xml:space="preserve"> </w:t>
            </w:r>
            <w:r>
              <w:rPr>
                <w:sz w:val="20"/>
              </w:rPr>
              <w:t>бега,</w:t>
            </w:r>
            <w:r>
              <w:rPr>
                <w:spacing w:val="-6"/>
                <w:sz w:val="20"/>
              </w:rPr>
              <w:t xml:space="preserve"> </w:t>
            </w:r>
            <w:r>
              <w:rPr>
                <w:sz w:val="20"/>
              </w:rPr>
              <w:t>ползания,</w:t>
            </w:r>
            <w:r>
              <w:rPr>
                <w:spacing w:val="-7"/>
                <w:sz w:val="20"/>
              </w:rPr>
              <w:t xml:space="preserve"> </w:t>
            </w:r>
            <w:r>
              <w:rPr>
                <w:sz w:val="20"/>
              </w:rPr>
              <w:t>лазанья,</w:t>
            </w:r>
            <w:r>
              <w:rPr>
                <w:spacing w:val="-3"/>
                <w:sz w:val="20"/>
              </w:rPr>
              <w:t xml:space="preserve"> </w:t>
            </w:r>
            <w:r>
              <w:rPr>
                <w:sz w:val="20"/>
              </w:rPr>
              <w:t>прыгания,</w:t>
            </w:r>
            <w:r>
              <w:rPr>
                <w:spacing w:val="-6"/>
                <w:sz w:val="20"/>
              </w:rPr>
              <w:t xml:space="preserve"> </w:t>
            </w:r>
            <w:r>
              <w:rPr>
                <w:sz w:val="20"/>
              </w:rPr>
              <w:t>занятий</w:t>
            </w:r>
            <w:r>
              <w:rPr>
                <w:spacing w:val="-8"/>
                <w:sz w:val="20"/>
              </w:rPr>
              <w:t xml:space="preserve"> </w:t>
            </w:r>
            <w:r>
              <w:rPr>
                <w:sz w:val="20"/>
              </w:rPr>
              <w:t>с</w:t>
            </w:r>
            <w:r>
              <w:rPr>
                <w:spacing w:val="-6"/>
                <w:sz w:val="20"/>
              </w:rPr>
              <w:t xml:space="preserve"> </w:t>
            </w:r>
            <w:r>
              <w:rPr>
                <w:sz w:val="20"/>
              </w:rPr>
              <w:t>мячом</w:t>
            </w:r>
            <w:r>
              <w:rPr>
                <w:spacing w:val="-5"/>
                <w:sz w:val="20"/>
              </w:rPr>
              <w:t xml:space="preserve"> </w:t>
            </w:r>
            <w:r>
              <w:rPr>
                <w:sz w:val="20"/>
              </w:rPr>
              <w:t>и</w:t>
            </w:r>
            <w:r>
              <w:rPr>
                <w:spacing w:val="-7"/>
                <w:sz w:val="20"/>
              </w:rPr>
              <w:t xml:space="preserve"> </w:t>
            </w:r>
            <w:r>
              <w:rPr>
                <w:spacing w:val="-2"/>
                <w:sz w:val="20"/>
              </w:rPr>
              <w:t>другое</w:t>
            </w:r>
          </w:p>
        </w:tc>
      </w:tr>
      <w:tr w:rsidR="00EA58FE">
        <w:trPr>
          <w:trHeight w:val="253"/>
        </w:trPr>
        <w:tc>
          <w:tcPr>
            <w:tcW w:w="4421" w:type="dxa"/>
            <w:gridSpan w:val="2"/>
          </w:tcPr>
          <w:p w:rsidR="00EA58FE" w:rsidRDefault="004245CD">
            <w:pPr>
              <w:pStyle w:val="TableParagraph"/>
              <w:spacing w:before="22" w:line="212" w:lineRule="exact"/>
              <w:rPr>
                <w:sz w:val="20"/>
              </w:rPr>
            </w:pPr>
            <w:r>
              <w:rPr>
                <w:spacing w:val="-2"/>
                <w:sz w:val="20"/>
              </w:rPr>
              <w:t>предметная</w:t>
            </w:r>
          </w:p>
        </w:tc>
        <w:tc>
          <w:tcPr>
            <w:tcW w:w="10465" w:type="dxa"/>
            <w:gridSpan w:val="5"/>
          </w:tcPr>
          <w:p w:rsidR="00EA58FE" w:rsidRDefault="004245CD">
            <w:pPr>
              <w:pStyle w:val="TableParagraph"/>
              <w:spacing w:before="22" w:line="212" w:lineRule="exact"/>
              <w:ind w:left="108"/>
              <w:rPr>
                <w:sz w:val="20"/>
              </w:rPr>
            </w:pPr>
            <w:r>
              <w:rPr>
                <w:sz w:val="20"/>
              </w:rPr>
              <w:t>образные</w:t>
            </w:r>
            <w:r>
              <w:rPr>
                <w:spacing w:val="-8"/>
                <w:sz w:val="20"/>
              </w:rPr>
              <w:t xml:space="preserve"> </w:t>
            </w:r>
            <w:r>
              <w:rPr>
                <w:sz w:val="20"/>
              </w:rPr>
              <w:t>и</w:t>
            </w:r>
            <w:r>
              <w:rPr>
                <w:spacing w:val="-9"/>
                <w:sz w:val="20"/>
              </w:rPr>
              <w:t xml:space="preserve"> </w:t>
            </w:r>
            <w:r>
              <w:rPr>
                <w:sz w:val="20"/>
              </w:rPr>
              <w:t>дидактические</w:t>
            </w:r>
            <w:r>
              <w:rPr>
                <w:spacing w:val="-5"/>
                <w:sz w:val="20"/>
              </w:rPr>
              <w:t xml:space="preserve"> </w:t>
            </w:r>
            <w:r>
              <w:rPr>
                <w:sz w:val="20"/>
              </w:rPr>
              <w:t>игрушки,</w:t>
            </w:r>
            <w:r>
              <w:rPr>
                <w:spacing w:val="-8"/>
                <w:sz w:val="20"/>
              </w:rPr>
              <w:t xml:space="preserve"> </w:t>
            </w:r>
            <w:r>
              <w:rPr>
                <w:sz w:val="20"/>
              </w:rPr>
              <w:t>реальные</w:t>
            </w:r>
            <w:r>
              <w:rPr>
                <w:spacing w:val="-5"/>
                <w:sz w:val="20"/>
              </w:rPr>
              <w:t xml:space="preserve"> </w:t>
            </w:r>
            <w:r>
              <w:rPr>
                <w:sz w:val="20"/>
              </w:rPr>
              <w:t>предметы</w:t>
            </w:r>
            <w:r>
              <w:rPr>
                <w:spacing w:val="-6"/>
                <w:sz w:val="20"/>
              </w:rPr>
              <w:t xml:space="preserve"> </w:t>
            </w:r>
            <w:r>
              <w:rPr>
                <w:sz w:val="20"/>
              </w:rPr>
              <w:t>и</w:t>
            </w:r>
            <w:r>
              <w:rPr>
                <w:spacing w:val="-9"/>
                <w:sz w:val="20"/>
              </w:rPr>
              <w:t xml:space="preserve"> </w:t>
            </w:r>
            <w:r>
              <w:rPr>
                <w:spacing w:val="-2"/>
                <w:sz w:val="20"/>
              </w:rPr>
              <w:t>другое</w:t>
            </w:r>
          </w:p>
        </w:tc>
      </w:tr>
      <w:tr w:rsidR="00EA58FE">
        <w:trPr>
          <w:trHeight w:val="251"/>
        </w:trPr>
        <w:tc>
          <w:tcPr>
            <w:tcW w:w="4421" w:type="dxa"/>
            <w:gridSpan w:val="2"/>
          </w:tcPr>
          <w:p w:rsidR="00EA58FE" w:rsidRDefault="004245CD">
            <w:pPr>
              <w:pStyle w:val="TableParagraph"/>
              <w:spacing w:before="22" w:line="210" w:lineRule="exact"/>
              <w:rPr>
                <w:sz w:val="20"/>
              </w:rPr>
            </w:pPr>
            <w:r>
              <w:rPr>
                <w:spacing w:val="-2"/>
                <w:sz w:val="20"/>
              </w:rPr>
              <w:t>игровая</w:t>
            </w:r>
          </w:p>
        </w:tc>
        <w:tc>
          <w:tcPr>
            <w:tcW w:w="10465" w:type="dxa"/>
            <w:gridSpan w:val="5"/>
          </w:tcPr>
          <w:p w:rsidR="00EA58FE" w:rsidRDefault="004245CD">
            <w:pPr>
              <w:pStyle w:val="TableParagraph"/>
              <w:spacing w:before="22" w:line="210" w:lineRule="exact"/>
              <w:ind w:left="108"/>
              <w:rPr>
                <w:sz w:val="20"/>
              </w:rPr>
            </w:pPr>
            <w:r>
              <w:rPr>
                <w:sz w:val="20"/>
              </w:rPr>
              <w:t>игры,</w:t>
            </w:r>
            <w:r>
              <w:rPr>
                <w:spacing w:val="-7"/>
                <w:sz w:val="20"/>
              </w:rPr>
              <w:t xml:space="preserve"> </w:t>
            </w:r>
            <w:r>
              <w:rPr>
                <w:sz w:val="20"/>
              </w:rPr>
              <w:t>игрушки,</w:t>
            </w:r>
            <w:r>
              <w:rPr>
                <w:spacing w:val="-7"/>
                <w:sz w:val="20"/>
              </w:rPr>
              <w:t xml:space="preserve"> </w:t>
            </w:r>
            <w:r>
              <w:rPr>
                <w:sz w:val="20"/>
              </w:rPr>
              <w:t>игровое</w:t>
            </w:r>
            <w:r>
              <w:rPr>
                <w:spacing w:val="-8"/>
                <w:sz w:val="20"/>
              </w:rPr>
              <w:t xml:space="preserve"> </w:t>
            </w:r>
            <w:r>
              <w:rPr>
                <w:sz w:val="20"/>
              </w:rPr>
              <w:t>оборудование</w:t>
            </w:r>
            <w:r>
              <w:rPr>
                <w:spacing w:val="-7"/>
                <w:sz w:val="20"/>
              </w:rPr>
              <w:t xml:space="preserve"> </w:t>
            </w:r>
            <w:r>
              <w:rPr>
                <w:sz w:val="20"/>
              </w:rPr>
              <w:t>и</w:t>
            </w:r>
            <w:r>
              <w:rPr>
                <w:spacing w:val="-7"/>
                <w:sz w:val="20"/>
              </w:rPr>
              <w:t xml:space="preserve"> </w:t>
            </w:r>
            <w:r>
              <w:rPr>
                <w:spacing w:val="-2"/>
                <w:sz w:val="20"/>
              </w:rPr>
              <w:t>другое</w:t>
            </w:r>
          </w:p>
        </w:tc>
      </w:tr>
      <w:tr w:rsidR="00EA58FE">
        <w:trPr>
          <w:trHeight w:val="253"/>
        </w:trPr>
        <w:tc>
          <w:tcPr>
            <w:tcW w:w="4421" w:type="dxa"/>
            <w:gridSpan w:val="2"/>
          </w:tcPr>
          <w:p w:rsidR="00EA58FE" w:rsidRDefault="004245CD">
            <w:pPr>
              <w:pStyle w:val="TableParagraph"/>
              <w:spacing w:before="22" w:line="212" w:lineRule="exact"/>
              <w:rPr>
                <w:sz w:val="20"/>
              </w:rPr>
            </w:pPr>
            <w:r>
              <w:rPr>
                <w:spacing w:val="-2"/>
                <w:sz w:val="20"/>
              </w:rPr>
              <w:t>коммуникативная</w:t>
            </w:r>
          </w:p>
        </w:tc>
        <w:tc>
          <w:tcPr>
            <w:tcW w:w="10465" w:type="dxa"/>
            <w:gridSpan w:val="5"/>
          </w:tcPr>
          <w:p w:rsidR="00EA58FE" w:rsidRDefault="004245CD">
            <w:pPr>
              <w:pStyle w:val="TableParagraph"/>
              <w:spacing w:before="22" w:line="212" w:lineRule="exact"/>
              <w:ind w:left="108"/>
              <w:rPr>
                <w:sz w:val="20"/>
              </w:rPr>
            </w:pPr>
            <w:r>
              <w:rPr>
                <w:sz w:val="20"/>
              </w:rPr>
              <w:t>дидактический</w:t>
            </w:r>
            <w:r>
              <w:rPr>
                <w:spacing w:val="-11"/>
                <w:sz w:val="20"/>
              </w:rPr>
              <w:t xml:space="preserve"> </w:t>
            </w:r>
            <w:r>
              <w:rPr>
                <w:sz w:val="20"/>
              </w:rPr>
              <w:t>материал,</w:t>
            </w:r>
            <w:r>
              <w:rPr>
                <w:spacing w:val="-7"/>
                <w:sz w:val="20"/>
              </w:rPr>
              <w:t xml:space="preserve"> </w:t>
            </w:r>
            <w:r>
              <w:rPr>
                <w:sz w:val="20"/>
              </w:rPr>
              <w:t>предметы,</w:t>
            </w:r>
            <w:r>
              <w:rPr>
                <w:spacing w:val="-10"/>
                <w:sz w:val="20"/>
              </w:rPr>
              <w:t xml:space="preserve"> </w:t>
            </w:r>
            <w:r>
              <w:rPr>
                <w:sz w:val="20"/>
              </w:rPr>
              <w:t>игрушки,</w:t>
            </w:r>
            <w:r>
              <w:rPr>
                <w:spacing w:val="-9"/>
                <w:sz w:val="20"/>
              </w:rPr>
              <w:t xml:space="preserve"> </w:t>
            </w:r>
            <w:r>
              <w:rPr>
                <w:sz w:val="20"/>
              </w:rPr>
              <w:t>видеофильмы</w:t>
            </w:r>
            <w:r>
              <w:rPr>
                <w:spacing w:val="-9"/>
                <w:sz w:val="20"/>
              </w:rPr>
              <w:t xml:space="preserve"> </w:t>
            </w:r>
            <w:r>
              <w:rPr>
                <w:sz w:val="20"/>
              </w:rPr>
              <w:t>и</w:t>
            </w:r>
            <w:r>
              <w:rPr>
                <w:spacing w:val="-10"/>
                <w:sz w:val="20"/>
              </w:rPr>
              <w:t xml:space="preserve"> </w:t>
            </w:r>
            <w:r>
              <w:rPr>
                <w:spacing w:val="-2"/>
                <w:sz w:val="20"/>
              </w:rPr>
              <w:t>другое</w:t>
            </w:r>
          </w:p>
        </w:tc>
      </w:tr>
      <w:tr w:rsidR="00EA58FE">
        <w:trPr>
          <w:trHeight w:val="251"/>
        </w:trPr>
        <w:tc>
          <w:tcPr>
            <w:tcW w:w="4421" w:type="dxa"/>
            <w:gridSpan w:val="2"/>
          </w:tcPr>
          <w:p w:rsidR="00EA58FE" w:rsidRDefault="004245CD">
            <w:pPr>
              <w:pStyle w:val="TableParagraph"/>
              <w:spacing w:before="22" w:line="210" w:lineRule="exact"/>
              <w:rPr>
                <w:sz w:val="20"/>
              </w:rPr>
            </w:pPr>
            <w:r>
              <w:rPr>
                <w:spacing w:val="-2"/>
                <w:sz w:val="20"/>
              </w:rPr>
              <w:t>познавательно-исследовательская</w:t>
            </w:r>
          </w:p>
        </w:tc>
        <w:tc>
          <w:tcPr>
            <w:tcW w:w="10465" w:type="dxa"/>
            <w:gridSpan w:val="5"/>
            <w:vMerge w:val="restart"/>
          </w:tcPr>
          <w:p w:rsidR="00EA58FE" w:rsidRDefault="004245CD">
            <w:pPr>
              <w:pStyle w:val="TableParagraph"/>
              <w:spacing w:line="250" w:lineRule="atLeast"/>
              <w:ind w:left="108"/>
              <w:rPr>
                <w:sz w:val="20"/>
              </w:rPr>
            </w:pPr>
            <w:r>
              <w:rPr>
                <w:sz w:val="20"/>
              </w:rPr>
              <w:t>натуральные</w:t>
            </w:r>
            <w:r>
              <w:rPr>
                <w:spacing w:val="30"/>
                <w:sz w:val="20"/>
              </w:rPr>
              <w:t xml:space="preserve"> </w:t>
            </w:r>
            <w:r>
              <w:rPr>
                <w:sz w:val="20"/>
              </w:rPr>
              <w:t>предметы</w:t>
            </w:r>
            <w:r>
              <w:rPr>
                <w:spacing w:val="30"/>
                <w:sz w:val="20"/>
              </w:rPr>
              <w:t xml:space="preserve"> </w:t>
            </w:r>
            <w:r>
              <w:rPr>
                <w:sz w:val="20"/>
              </w:rPr>
              <w:t>и</w:t>
            </w:r>
            <w:r>
              <w:rPr>
                <w:spacing w:val="28"/>
                <w:sz w:val="20"/>
              </w:rPr>
              <w:t xml:space="preserve"> </w:t>
            </w:r>
            <w:r>
              <w:rPr>
                <w:sz w:val="20"/>
              </w:rPr>
              <w:t>оборудование</w:t>
            </w:r>
            <w:r>
              <w:rPr>
                <w:spacing w:val="30"/>
                <w:sz w:val="20"/>
              </w:rPr>
              <w:t xml:space="preserve"> </w:t>
            </w:r>
            <w:r>
              <w:rPr>
                <w:sz w:val="20"/>
              </w:rPr>
              <w:t>для</w:t>
            </w:r>
            <w:r>
              <w:rPr>
                <w:spacing w:val="29"/>
                <w:sz w:val="20"/>
              </w:rPr>
              <w:t xml:space="preserve"> </w:t>
            </w:r>
            <w:r>
              <w:rPr>
                <w:sz w:val="20"/>
              </w:rPr>
              <w:t>исследования</w:t>
            </w:r>
            <w:r>
              <w:rPr>
                <w:spacing w:val="29"/>
                <w:sz w:val="20"/>
              </w:rPr>
              <w:t xml:space="preserve"> </w:t>
            </w:r>
            <w:r>
              <w:rPr>
                <w:sz w:val="20"/>
              </w:rPr>
              <w:t>и</w:t>
            </w:r>
            <w:r>
              <w:rPr>
                <w:spacing w:val="28"/>
                <w:sz w:val="20"/>
              </w:rPr>
              <w:t xml:space="preserve"> </w:t>
            </w:r>
            <w:r>
              <w:rPr>
                <w:sz w:val="20"/>
              </w:rPr>
              <w:t>образно-символический</w:t>
            </w:r>
            <w:r>
              <w:rPr>
                <w:spacing w:val="28"/>
                <w:sz w:val="20"/>
              </w:rPr>
              <w:t xml:space="preserve"> </w:t>
            </w:r>
            <w:r>
              <w:rPr>
                <w:sz w:val="20"/>
              </w:rPr>
              <w:t>материал,</w:t>
            </w:r>
            <w:r>
              <w:rPr>
                <w:spacing w:val="30"/>
                <w:sz w:val="20"/>
              </w:rPr>
              <w:t xml:space="preserve"> </w:t>
            </w:r>
            <w:r>
              <w:rPr>
                <w:sz w:val="20"/>
              </w:rPr>
              <w:t>в</w:t>
            </w:r>
            <w:r>
              <w:rPr>
                <w:spacing w:val="29"/>
                <w:sz w:val="20"/>
              </w:rPr>
              <w:t xml:space="preserve"> </w:t>
            </w:r>
            <w:r>
              <w:rPr>
                <w:sz w:val="20"/>
              </w:rPr>
              <w:t>том</w:t>
            </w:r>
            <w:r>
              <w:rPr>
                <w:spacing w:val="30"/>
                <w:sz w:val="20"/>
              </w:rPr>
              <w:t xml:space="preserve"> </w:t>
            </w:r>
            <w:r>
              <w:rPr>
                <w:sz w:val="20"/>
              </w:rPr>
              <w:t>числе</w:t>
            </w:r>
            <w:r>
              <w:rPr>
                <w:spacing w:val="30"/>
                <w:sz w:val="20"/>
              </w:rPr>
              <w:t xml:space="preserve"> </w:t>
            </w:r>
            <w:r>
              <w:rPr>
                <w:sz w:val="20"/>
              </w:rPr>
              <w:t>макеты, плакаты, модели, схемы и другое)</w:t>
            </w:r>
          </w:p>
        </w:tc>
      </w:tr>
      <w:tr w:rsidR="00EA58FE">
        <w:trPr>
          <w:trHeight w:val="253"/>
        </w:trPr>
        <w:tc>
          <w:tcPr>
            <w:tcW w:w="4421" w:type="dxa"/>
            <w:gridSpan w:val="2"/>
          </w:tcPr>
          <w:p w:rsidR="00EA58FE" w:rsidRDefault="004245CD">
            <w:pPr>
              <w:pStyle w:val="TableParagraph"/>
              <w:spacing w:before="24" w:line="210" w:lineRule="exact"/>
              <w:rPr>
                <w:sz w:val="20"/>
              </w:rPr>
            </w:pPr>
            <w:r>
              <w:rPr>
                <w:spacing w:val="-2"/>
                <w:sz w:val="20"/>
              </w:rPr>
              <w:t>экспериментирование</w:t>
            </w:r>
          </w:p>
        </w:tc>
        <w:tc>
          <w:tcPr>
            <w:tcW w:w="10465" w:type="dxa"/>
            <w:gridSpan w:val="5"/>
            <w:vMerge/>
            <w:tcBorders>
              <w:top w:val="nil"/>
            </w:tcBorders>
          </w:tcPr>
          <w:p w:rsidR="00EA58FE" w:rsidRDefault="00EA58FE">
            <w:pPr>
              <w:rPr>
                <w:sz w:val="2"/>
                <w:szCs w:val="2"/>
              </w:rPr>
            </w:pPr>
          </w:p>
        </w:tc>
      </w:tr>
      <w:tr w:rsidR="00EA58FE">
        <w:trPr>
          <w:trHeight w:val="254"/>
        </w:trPr>
        <w:tc>
          <w:tcPr>
            <w:tcW w:w="4421" w:type="dxa"/>
            <w:gridSpan w:val="2"/>
          </w:tcPr>
          <w:p w:rsidR="00EA58FE" w:rsidRDefault="004245CD">
            <w:pPr>
              <w:pStyle w:val="TableParagraph"/>
              <w:spacing w:before="22" w:line="212" w:lineRule="exact"/>
              <w:rPr>
                <w:sz w:val="20"/>
              </w:rPr>
            </w:pPr>
            <w:r>
              <w:rPr>
                <w:sz w:val="20"/>
              </w:rPr>
              <w:t>чтение</w:t>
            </w:r>
            <w:r>
              <w:rPr>
                <w:spacing w:val="-12"/>
                <w:sz w:val="20"/>
              </w:rPr>
              <w:t xml:space="preserve"> </w:t>
            </w:r>
            <w:r>
              <w:rPr>
                <w:sz w:val="20"/>
              </w:rPr>
              <w:t>художественной</w:t>
            </w:r>
            <w:r>
              <w:rPr>
                <w:spacing w:val="-11"/>
                <w:sz w:val="20"/>
              </w:rPr>
              <w:t xml:space="preserve"> </w:t>
            </w:r>
            <w:r>
              <w:rPr>
                <w:spacing w:val="-2"/>
                <w:sz w:val="20"/>
              </w:rPr>
              <w:t>литературы</w:t>
            </w:r>
          </w:p>
        </w:tc>
        <w:tc>
          <w:tcPr>
            <w:tcW w:w="10465" w:type="dxa"/>
            <w:gridSpan w:val="5"/>
          </w:tcPr>
          <w:p w:rsidR="00EA58FE" w:rsidRDefault="004245CD">
            <w:pPr>
              <w:pStyle w:val="TableParagraph"/>
              <w:spacing w:before="22" w:line="212" w:lineRule="exact"/>
              <w:ind w:left="108"/>
              <w:rPr>
                <w:sz w:val="20"/>
              </w:rPr>
            </w:pPr>
            <w:r>
              <w:rPr>
                <w:sz w:val="20"/>
              </w:rPr>
              <w:t>книги</w:t>
            </w:r>
            <w:r>
              <w:rPr>
                <w:spacing w:val="-7"/>
                <w:sz w:val="20"/>
              </w:rPr>
              <w:t xml:space="preserve"> </w:t>
            </w:r>
            <w:r>
              <w:rPr>
                <w:sz w:val="20"/>
              </w:rPr>
              <w:t>для</w:t>
            </w:r>
            <w:r>
              <w:rPr>
                <w:spacing w:val="-8"/>
                <w:sz w:val="20"/>
              </w:rPr>
              <w:t xml:space="preserve"> </w:t>
            </w:r>
            <w:r>
              <w:rPr>
                <w:sz w:val="20"/>
              </w:rPr>
              <w:t>детского</w:t>
            </w:r>
            <w:r>
              <w:rPr>
                <w:spacing w:val="-7"/>
                <w:sz w:val="20"/>
              </w:rPr>
              <w:t xml:space="preserve"> </w:t>
            </w:r>
            <w:r>
              <w:rPr>
                <w:sz w:val="20"/>
              </w:rPr>
              <w:t>чтения,</w:t>
            </w:r>
            <w:r>
              <w:rPr>
                <w:spacing w:val="-6"/>
                <w:sz w:val="20"/>
              </w:rPr>
              <w:t xml:space="preserve"> </w:t>
            </w:r>
            <w:r>
              <w:rPr>
                <w:sz w:val="20"/>
              </w:rPr>
              <w:t>в</w:t>
            </w:r>
            <w:r>
              <w:rPr>
                <w:spacing w:val="-8"/>
                <w:sz w:val="20"/>
              </w:rPr>
              <w:t xml:space="preserve"> </w:t>
            </w:r>
            <w:r>
              <w:rPr>
                <w:sz w:val="20"/>
              </w:rPr>
              <w:t>том</w:t>
            </w:r>
            <w:r>
              <w:rPr>
                <w:spacing w:val="-6"/>
                <w:sz w:val="20"/>
              </w:rPr>
              <w:t xml:space="preserve"> </w:t>
            </w:r>
            <w:r>
              <w:rPr>
                <w:sz w:val="20"/>
              </w:rPr>
              <w:t>числе</w:t>
            </w:r>
            <w:r>
              <w:rPr>
                <w:spacing w:val="-8"/>
                <w:sz w:val="20"/>
              </w:rPr>
              <w:t xml:space="preserve"> </w:t>
            </w:r>
            <w:r>
              <w:rPr>
                <w:sz w:val="20"/>
              </w:rPr>
              <w:t>аудиокниги,</w:t>
            </w:r>
            <w:r>
              <w:rPr>
                <w:spacing w:val="-3"/>
                <w:sz w:val="20"/>
              </w:rPr>
              <w:t xml:space="preserve"> </w:t>
            </w:r>
            <w:r>
              <w:rPr>
                <w:sz w:val="20"/>
              </w:rPr>
              <w:t>иллюстративный</w:t>
            </w:r>
            <w:r>
              <w:rPr>
                <w:spacing w:val="-8"/>
                <w:sz w:val="20"/>
              </w:rPr>
              <w:t xml:space="preserve"> </w:t>
            </w:r>
            <w:r>
              <w:rPr>
                <w:spacing w:val="-2"/>
                <w:sz w:val="20"/>
              </w:rPr>
              <w:t>материал</w:t>
            </w:r>
          </w:p>
        </w:tc>
      </w:tr>
      <w:tr w:rsidR="00EA58FE">
        <w:trPr>
          <w:trHeight w:val="251"/>
        </w:trPr>
        <w:tc>
          <w:tcPr>
            <w:tcW w:w="4421" w:type="dxa"/>
            <w:gridSpan w:val="2"/>
          </w:tcPr>
          <w:p w:rsidR="00EA58FE" w:rsidRDefault="004245CD">
            <w:pPr>
              <w:pStyle w:val="TableParagraph"/>
              <w:spacing w:before="22" w:line="210" w:lineRule="exact"/>
              <w:rPr>
                <w:sz w:val="20"/>
              </w:rPr>
            </w:pPr>
            <w:r>
              <w:rPr>
                <w:spacing w:val="-2"/>
                <w:sz w:val="20"/>
              </w:rPr>
              <w:t>трудовая</w:t>
            </w:r>
          </w:p>
        </w:tc>
        <w:tc>
          <w:tcPr>
            <w:tcW w:w="10465" w:type="dxa"/>
            <w:gridSpan w:val="5"/>
          </w:tcPr>
          <w:p w:rsidR="00EA58FE" w:rsidRDefault="004245CD">
            <w:pPr>
              <w:pStyle w:val="TableParagraph"/>
              <w:spacing w:before="22" w:line="210" w:lineRule="exact"/>
              <w:ind w:left="108"/>
              <w:rPr>
                <w:sz w:val="20"/>
              </w:rPr>
            </w:pPr>
            <w:r>
              <w:rPr>
                <w:sz w:val="20"/>
              </w:rPr>
              <w:t>оборудование</w:t>
            </w:r>
            <w:r>
              <w:rPr>
                <w:spacing w:val="-7"/>
                <w:sz w:val="20"/>
              </w:rPr>
              <w:t xml:space="preserve"> </w:t>
            </w:r>
            <w:r>
              <w:rPr>
                <w:sz w:val="20"/>
              </w:rPr>
              <w:t>и</w:t>
            </w:r>
            <w:r>
              <w:rPr>
                <w:spacing w:val="-6"/>
                <w:sz w:val="20"/>
              </w:rPr>
              <w:t xml:space="preserve"> </w:t>
            </w:r>
            <w:r>
              <w:rPr>
                <w:sz w:val="20"/>
              </w:rPr>
              <w:t>инвентарь</w:t>
            </w:r>
            <w:r>
              <w:rPr>
                <w:spacing w:val="-7"/>
                <w:sz w:val="20"/>
              </w:rPr>
              <w:t xml:space="preserve"> </w:t>
            </w:r>
            <w:r>
              <w:rPr>
                <w:sz w:val="20"/>
              </w:rPr>
              <w:t>для</w:t>
            </w:r>
            <w:r>
              <w:rPr>
                <w:spacing w:val="-8"/>
                <w:sz w:val="20"/>
              </w:rPr>
              <w:t xml:space="preserve"> </w:t>
            </w:r>
            <w:r>
              <w:rPr>
                <w:sz w:val="20"/>
              </w:rPr>
              <w:t>всех</w:t>
            </w:r>
            <w:r>
              <w:rPr>
                <w:spacing w:val="-6"/>
                <w:sz w:val="20"/>
              </w:rPr>
              <w:t xml:space="preserve"> </w:t>
            </w:r>
            <w:r>
              <w:rPr>
                <w:sz w:val="20"/>
              </w:rPr>
              <w:t>видов</w:t>
            </w:r>
            <w:r>
              <w:rPr>
                <w:spacing w:val="-8"/>
                <w:sz w:val="20"/>
              </w:rPr>
              <w:t xml:space="preserve"> </w:t>
            </w:r>
            <w:r>
              <w:rPr>
                <w:spacing w:val="-4"/>
                <w:sz w:val="20"/>
              </w:rPr>
              <w:t>труда</w:t>
            </w:r>
          </w:p>
        </w:tc>
      </w:tr>
      <w:tr w:rsidR="00EA58FE">
        <w:trPr>
          <w:trHeight w:val="254"/>
        </w:trPr>
        <w:tc>
          <w:tcPr>
            <w:tcW w:w="4421" w:type="dxa"/>
            <w:gridSpan w:val="2"/>
          </w:tcPr>
          <w:p w:rsidR="00EA58FE" w:rsidRDefault="004245CD">
            <w:pPr>
              <w:pStyle w:val="TableParagraph"/>
              <w:spacing w:before="22" w:line="212" w:lineRule="exact"/>
              <w:rPr>
                <w:sz w:val="20"/>
              </w:rPr>
            </w:pPr>
            <w:r>
              <w:rPr>
                <w:spacing w:val="-2"/>
                <w:sz w:val="20"/>
              </w:rPr>
              <w:t>продуктивная</w:t>
            </w:r>
          </w:p>
        </w:tc>
        <w:tc>
          <w:tcPr>
            <w:tcW w:w="10465" w:type="dxa"/>
            <w:gridSpan w:val="5"/>
          </w:tcPr>
          <w:p w:rsidR="00EA58FE" w:rsidRDefault="004245CD">
            <w:pPr>
              <w:pStyle w:val="TableParagraph"/>
              <w:spacing w:before="22" w:line="212" w:lineRule="exact"/>
              <w:ind w:left="108"/>
              <w:rPr>
                <w:sz w:val="20"/>
              </w:rPr>
            </w:pPr>
            <w:r>
              <w:rPr>
                <w:sz w:val="20"/>
              </w:rPr>
              <w:t>оборудование</w:t>
            </w:r>
            <w:r>
              <w:rPr>
                <w:spacing w:val="-8"/>
                <w:sz w:val="20"/>
              </w:rPr>
              <w:t xml:space="preserve"> </w:t>
            </w:r>
            <w:r>
              <w:rPr>
                <w:sz w:val="20"/>
              </w:rPr>
              <w:t>и</w:t>
            </w:r>
            <w:r>
              <w:rPr>
                <w:spacing w:val="-9"/>
                <w:sz w:val="20"/>
              </w:rPr>
              <w:t xml:space="preserve"> </w:t>
            </w:r>
            <w:r>
              <w:rPr>
                <w:sz w:val="20"/>
              </w:rPr>
              <w:t>материалы</w:t>
            </w:r>
            <w:r>
              <w:rPr>
                <w:spacing w:val="-5"/>
                <w:sz w:val="20"/>
              </w:rPr>
              <w:t xml:space="preserve"> </w:t>
            </w:r>
            <w:r>
              <w:rPr>
                <w:sz w:val="20"/>
              </w:rPr>
              <w:t>для</w:t>
            </w:r>
            <w:r>
              <w:rPr>
                <w:spacing w:val="-6"/>
                <w:sz w:val="20"/>
              </w:rPr>
              <w:t xml:space="preserve"> </w:t>
            </w:r>
            <w:r>
              <w:rPr>
                <w:sz w:val="20"/>
              </w:rPr>
              <w:t>лепки,</w:t>
            </w:r>
            <w:r>
              <w:rPr>
                <w:spacing w:val="-8"/>
                <w:sz w:val="20"/>
              </w:rPr>
              <w:t xml:space="preserve"> </w:t>
            </w:r>
            <w:r>
              <w:rPr>
                <w:sz w:val="20"/>
              </w:rPr>
              <w:t>аппликации,</w:t>
            </w:r>
            <w:r>
              <w:rPr>
                <w:spacing w:val="-8"/>
                <w:sz w:val="20"/>
              </w:rPr>
              <w:t xml:space="preserve"> </w:t>
            </w:r>
            <w:r>
              <w:rPr>
                <w:sz w:val="20"/>
              </w:rPr>
              <w:t>рисования</w:t>
            </w:r>
            <w:r>
              <w:rPr>
                <w:spacing w:val="-9"/>
                <w:sz w:val="20"/>
              </w:rPr>
              <w:t xml:space="preserve"> </w:t>
            </w:r>
            <w:r>
              <w:rPr>
                <w:sz w:val="20"/>
              </w:rPr>
              <w:t>и</w:t>
            </w:r>
            <w:r>
              <w:rPr>
                <w:spacing w:val="-7"/>
                <w:sz w:val="20"/>
              </w:rPr>
              <w:t xml:space="preserve"> </w:t>
            </w:r>
            <w:r>
              <w:rPr>
                <w:spacing w:val="-2"/>
                <w:sz w:val="20"/>
              </w:rPr>
              <w:t>конструирования</w:t>
            </w:r>
          </w:p>
        </w:tc>
      </w:tr>
      <w:tr w:rsidR="00EA58FE">
        <w:trPr>
          <w:trHeight w:val="251"/>
        </w:trPr>
        <w:tc>
          <w:tcPr>
            <w:tcW w:w="4421" w:type="dxa"/>
            <w:gridSpan w:val="2"/>
          </w:tcPr>
          <w:p w:rsidR="00EA58FE" w:rsidRDefault="004245CD">
            <w:pPr>
              <w:pStyle w:val="TableParagraph"/>
              <w:spacing w:before="22" w:line="210" w:lineRule="exact"/>
              <w:rPr>
                <w:sz w:val="20"/>
              </w:rPr>
            </w:pPr>
            <w:r>
              <w:rPr>
                <w:spacing w:val="-2"/>
                <w:sz w:val="20"/>
              </w:rPr>
              <w:t>музыкальная</w:t>
            </w:r>
          </w:p>
        </w:tc>
        <w:tc>
          <w:tcPr>
            <w:tcW w:w="10465" w:type="dxa"/>
            <w:gridSpan w:val="5"/>
          </w:tcPr>
          <w:p w:rsidR="00EA58FE" w:rsidRDefault="004245CD">
            <w:pPr>
              <w:pStyle w:val="TableParagraph"/>
              <w:spacing w:before="22" w:line="210" w:lineRule="exact"/>
              <w:ind w:left="108"/>
              <w:rPr>
                <w:sz w:val="20"/>
              </w:rPr>
            </w:pPr>
            <w:r>
              <w:rPr>
                <w:sz w:val="20"/>
              </w:rPr>
              <w:t>детские</w:t>
            </w:r>
            <w:r>
              <w:rPr>
                <w:spacing w:val="-9"/>
                <w:sz w:val="20"/>
              </w:rPr>
              <w:t xml:space="preserve"> </w:t>
            </w:r>
            <w:r>
              <w:rPr>
                <w:sz w:val="20"/>
              </w:rPr>
              <w:t>музыкальные</w:t>
            </w:r>
            <w:r>
              <w:rPr>
                <w:spacing w:val="-9"/>
                <w:sz w:val="20"/>
              </w:rPr>
              <w:t xml:space="preserve"> </w:t>
            </w:r>
            <w:r>
              <w:rPr>
                <w:sz w:val="20"/>
              </w:rPr>
              <w:t>инструменты,</w:t>
            </w:r>
            <w:r>
              <w:rPr>
                <w:spacing w:val="-8"/>
                <w:sz w:val="20"/>
              </w:rPr>
              <w:t xml:space="preserve"> </w:t>
            </w:r>
            <w:r>
              <w:rPr>
                <w:sz w:val="20"/>
              </w:rPr>
              <w:t>дидактический</w:t>
            </w:r>
            <w:r>
              <w:rPr>
                <w:spacing w:val="-10"/>
                <w:sz w:val="20"/>
              </w:rPr>
              <w:t xml:space="preserve"> </w:t>
            </w:r>
            <w:r>
              <w:rPr>
                <w:sz w:val="20"/>
              </w:rPr>
              <w:t>материал</w:t>
            </w:r>
            <w:r>
              <w:rPr>
                <w:spacing w:val="-9"/>
                <w:sz w:val="20"/>
              </w:rPr>
              <w:t xml:space="preserve"> </w:t>
            </w:r>
            <w:r>
              <w:rPr>
                <w:sz w:val="20"/>
              </w:rPr>
              <w:t>и</w:t>
            </w:r>
            <w:r>
              <w:rPr>
                <w:spacing w:val="-8"/>
                <w:sz w:val="20"/>
              </w:rPr>
              <w:t xml:space="preserve"> </w:t>
            </w:r>
            <w:r>
              <w:rPr>
                <w:spacing w:val="-2"/>
                <w:sz w:val="20"/>
              </w:rPr>
              <w:t>другое</w:t>
            </w:r>
          </w:p>
        </w:tc>
      </w:tr>
      <w:tr w:rsidR="00EA58FE">
        <w:trPr>
          <w:trHeight w:val="760"/>
        </w:trPr>
        <w:tc>
          <w:tcPr>
            <w:tcW w:w="9722" w:type="dxa"/>
            <w:gridSpan w:val="6"/>
            <w:shd w:val="clear" w:color="auto" w:fill="F1F1F1"/>
          </w:tcPr>
          <w:p w:rsidR="00EA58FE" w:rsidRDefault="004245CD">
            <w:pPr>
              <w:pStyle w:val="TableParagraph"/>
              <w:spacing w:before="22"/>
              <w:rPr>
                <w:i/>
                <w:sz w:val="20"/>
              </w:rPr>
            </w:pPr>
            <w:r>
              <w:rPr>
                <w:i/>
                <w:sz w:val="20"/>
              </w:rPr>
              <w:t>Дошкольное</w:t>
            </w:r>
            <w:r>
              <w:rPr>
                <w:i/>
                <w:spacing w:val="19"/>
                <w:sz w:val="20"/>
              </w:rPr>
              <w:t xml:space="preserve"> </w:t>
            </w:r>
            <w:r>
              <w:rPr>
                <w:i/>
                <w:sz w:val="20"/>
              </w:rPr>
              <w:t>образовательное</w:t>
            </w:r>
            <w:r>
              <w:rPr>
                <w:i/>
                <w:spacing w:val="20"/>
                <w:sz w:val="20"/>
              </w:rPr>
              <w:t xml:space="preserve"> </w:t>
            </w:r>
            <w:r>
              <w:rPr>
                <w:i/>
                <w:sz w:val="20"/>
              </w:rPr>
              <w:t>учреждение</w:t>
            </w:r>
            <w:r>
              <w:rPr>
                <w:i/>
                <w:spacing w:val="20"/>
                <w:sz w:val="20"/>
              </w:rPr>
              <w:t xml:space="preserve"> </w:t>
            </w:r>
            <w:r>
              <w:rPr>
                <w:i/>
                <w:sz w:val="20"/>
              </w:rPr>
              <w:t>самостоятельно</w:t>
            </w:r>
            <w:r>
              <w:rPr>
                <w:i/>
                <w:spacing w:val="21"/>
                <w:sz w:val="20"/>
              </w:rPr>
              <w:t xml:space="preserve"> </w:t>
            </w:r>
            <w:r>
              <w:rPr>
                <w:i/>
                <w:sz w:val="20"/>
              </w:rPr>
              <w:t>определяет</w:t>
            </w:r>
            <w:r>
              <w:rPr>
                <w:i/>
                <w:spacing w:val="20"/>
                <w:sz w:val="20"/>
              </w:rPr>
              <w:t xml:space="preserve"> </w:t>
            </w:r>
            <w:r>
              <w:rPr>
                <w:i/>
                <w:sz w:val="20"/>
              </w:rPr>
              <w:t>средства</w:t>
            </w:r>
            <w:r>
              <w:rPr>
                <w:i/>
                <w:spacing w:val="19"/>
                <w:sz w:val="20"/>
              </w:rPr>
              <w:t xml:space="preserve"> </w:t>
            </w:r>
            <w:r>
              <w:rPr>
                <w:i/>
                <w:sz w:val="20"/>
              </w:rPr>
              <w:t>воспитания</w:t>
            </w:r>
            <w:r>
              <w:rPr>
                <w:i/>
                <w:spacing w:val="20"/>
                <w:sz w:val="20"/>
              </w:rPr>
              <w:t xml:space="preserve"> </w:t>
            </w:r>
            <w:r>
              <w:rPr>
                <w:i/>
                <w:sz w:val="20"/>
              </w:rPr>
              <w:t>и</w:t>
            </w:r>
            <w:r>
              <w:rPr>
                <w:i/>
                <w:spacing w:val="18"/>
                <w:sz w:val="20"/>
              </w:rPr>
              <w:t xml:space="preserve"> </w:t>
            </w:r>
            <w:r>
              <w:rPr>
                <w:i/>
                <w:sz w:val="20"/>
              </w:rPr>
              <w:t>обучения,</w:t>
            </w:r>
            <w:r>
              <w:rPr>
                <w:i/>
                <w:spacing w:val="20"/>
                <w:sz w:val="20"/>
              </w:rPr>
              <w:t xml:space="preserve"> </w:t>
            </w:r>
            <w:r>
              <w:rPr>
                <w:i/>
                <w:spacing w:val="-10"/>
                <w:sz w:val="20"/>
              </w:rPr>
              <w:t>в</w:t>
            </w:r>
          </w:p>
          <w:p w:rsidR="00EA58FE" w:rsidRDefault="004245CD">
            <w:pPr>
              <w:pStyle w:val="TableParagraph"/>
              <w:spacing w:line="250" w:lineRule="atLeast"/>
              <w:rPr>
                <w:i/>
                <w:sz w:val="20"/>
              </w:rPr>
            </w:pPr>
            <w:r>
              <w:rPr>
                <w:i/>
                <w:sz w:val="20"/>
              </w:rPr>
              <w:t>том</w:t>
            </w:r>
            <w:r>
              <w:rPr>
                <w:i/>
                <w:spacing w:val="40"/>
                <w:sz w:val="20"/>
              </w:rPr>
              <w:t xml:space="preserve"> </w:t>
            </w:r>
            <w:r>
              <w:rPr>
                <w:i/>
                <w:sz w:val="20"/>
              </w:rPr>
              <w:t>числе</w:t>
            </w:r>
            <w:r>
              <w:rPr>
                <w:i/>
                <w:spacing w:val="40"/>
                <w:sz w:val="20"/>
              </w:rPr>
              <w:t xml:space="preserve"> </w:t>
            </w:r>
            <w:r>
              <w:rPr>
                <w:i/>
                <w:sz w:val="20"/>
              </w:rPr>
              <w:t>технические,</w:t>
            </w:r>
            <w:r>
              <w:rPr>
                <w:i/>
                <w:spacing w:val="40"/>
                <w:sz w:val="20"/>
              </w:rPr>
              <w:t xml:space="preserve"> </w:t>
            </w:r>
            <w:r>
              <w:rPr>
                <w:i/>
                <w:sz w:val="20"/>
              </w:rPr>
              <w:t>соответствующие</w:t>
            </w:r>
            <w:r>
              <w:rPr>
                <w:i/>
                <w:spacing w:val="40"/>
                <w:sz w:val="20"/>
              </w:rPr>
              <w:t xml:space="preserve"> </w:t>
            </w:r>
            <w:r>
              <w:rPr>
                <w:i/>
                <w:sz w:val="20"/>
              </w:rPr>
              <w:t>материалы</w:t>
            </w:r>
            <w:r>
              <w:rPr>
                <w:i/>
                <w:spacing w:val="40"/>
                <w:sz w:val="20"/>
              </w:rPr>
              <w:t xml:space="preserve"> </w:t>
            </w:r>
            <w:r>
              <w:rPr>
                <w:i/>
                <w:sz w:val="20"/>
              </w:rPr>
              <w:t>(в</w:t>
            </w:r>
            <w:r>
              <w:rPr>
                <w:i/>
                <w:spacing w:val="40"/>
                <w:sz w:val="20"/>
              </w:rPr>
              <w:t xml:space="preserve"> </w:t>
            </w:r>
            <w:r>
              <w:rPr>
                <w:i/>
                <w:sz w:val="20"/>
              </w:rPr>
              <w:t>том</w:t>
            </w:r>
            <w:r>
              <w:rPr>
                <w:i/>
                <w:spacing w:val="40"/>
                <w:sz w:val="20"/>
              </w:rPr>
              <w:t xml:space="preserve"> </w:t>
            </w:r>
            <w:r>
              <w:rPr>
                <w:i/>
                <w:sz w:val="20"/>
              </w:rPr>
              <w:t>числе</w:t>
            </w:r>
            <w:r>
              <w:rPr>
                <w:i/>
                <w:spacing w:val="40"/>
                <w:sz w:val="20"/>
              </w:rPr>
              <w:t xml:space="preserve"> </w:t>
            </w:r>
            <w:r>
              <w:rPr>
                <w:i/>
                <w:sz w:val="20"/>
              </w:rPr>
              <w:t>расходные),</w:t>
            </w:r>
            <w:r>
              <w:rPr>
                <w:i/>
                <w:spacing w:val="40"/>
                <w:sz w:val="20"/>
              </w:rPr>
              <w:t xml:space="preserve"> </w:t>
            </w:r>
            <w:r>
              <w:rPr>
                <w:i/>
                <w:sz w:val="20"/>
              </w:rPr>
              <w:t>игровое,</w:t>
            </w:r>
            <w:r>
              <w:rPr>
                <w:i/>
                <w:spacing w:val="40"/>
                <w:sz w:val="20"/>
              </w:rPr>
              <w:t xml:space="preserve"> </w:t>
            </w:r>
            <w:r>
              <w:rPr>
                <w:i/>
                <w:sz w:val="20"/>
              </w:rPr>
              <w:t>спортивное,</w:t>
            </w:r>
            <w:r>
              <w:rPr>
                <w:i/>
                <w:spacing w:val="40"/>
                <w:sz w:val="20"/>
              </w:rPr>
              <w:t xml:space="preserve"> </w:t>
            </w:r>
            <w:r>
              <w:rPr>
                <w:i/>
                <w:sz w:val="20"/>
              </w:rPr>
              <w:t>оздоровительное оборудование, инвентарь, необходимые для реализации Программы.</w:t>
            </w:r>
          </w:p>
        </w:tc>
        <w:tc>
          <w:tcPr>
            <w:tcW w:w="5164" w:type="dxa"/>
            <w:shd w:val="clear" w:color="auto" w:fill="F1F1F1"/>
          </w:tcPr>
          <w:p w:rsidR="00EA58FE" w:rsidRDefault="004245CD">
            <w:pPr>
              <w:pStyle w:val="TableParagraph"/>
              <w:spacing w:before="149"/>
              <w:ind w:left="10" w:right="2"/>
              <w:jc w:val="center"/>
              <w:rPr>
                <w:i/>
                <w:sz w:val="20"/>
              </w:rPr>
            </w:pPr>
            <w:r>
              <w:rPr>
                <w:i/>
                <w:spacing w:val="-2"/>
                <w:sz w:val="20"/>
              </w:rPr>
              <w:t>п.23.9.</w:t>
            </w:r>
          </w:p>
        </w:tc>
      </w:tr>
      <w:tr w:rsidR="00EA58FE">
        <w:trPr>
          <w:trHeight w:val="1012"/>
        </w:trPr>
        <w:tc>
          <w:tcPr>
            <w:tcW w:w="9722" w:type="dxa"/>
            <w:gridSpan w:val="6"/>
            <w:shd w:val="clear" w:color="auto" w:fill="F1F1F1"/>
          </w:tcPr>
          <w:p w:rsidR="00EA58FE" w:rsidRDefault="004245CD">
            <w:pPr>
              <w:pStyle w:val="TableParagraph"/>
              <w:spacing w:before="22" w:line="264" w:lineRule="auto"/>
              <w:ind w:right="103"/>
              <w:jc w:val="both"/>
              <w:rPr>
                <w:i/>
                <w:sz w:val="20"/>
              </w:rPr>
            </w:pPr>
            <w:r>
              <w:rPr>
                <w:i/>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w:t>
            </w:r>
            <w:r>
              <w:rPr>
                <w:i/>
                <w:spacing w:val="69"/>
                <w:w w:val="150"/>
                <w:sz w:val="20"/>
              </w:rPr>
              <w:t xml:space="preserve"> </w:t>
            </w:r>
            <w:r>
              <w:rPr>
                <w:i/>
                <w:sz w:val="20"/>
              </w:rPr>
              <w:t>мотивов,</w:t>
            </w:r>
            <w:r>
              <w:rPr>
                <w:i/>
                <w:spacing w:val="69"/>
                <w:w w:val="150"/>
                <w:sz w:val="20"/>
              </w:rPr>
              <w:t xml:space="preserve"> </w:t>
            </w:r>
            <w:r>
              <w:rPr>
                <w:i/>
                <w:sz w:val="20"/>
              </w:rPr>
              <w:t>ожиданий,</w:t>
            </w:r>
            <w:r>
              <w:rPr>
                <w:i/>
                <w:spacing w:val="69"/>
                <w:w w:val="150"/>
                <w:sz w:val="20"/>
              </w:rPr>
              <w:t xml:space="preserve"> </w:t>
            </w:r>
            <w:r>
              <w:rPr>
                <w:i/>
                <w:sz w:val="20"/>
              </w:rPr>
              <w:t>желаний</w:t>
            </w:r>
            <w:r>
              <w:rPr>
                <w:i/>
                <w:spacing w:val="70"/>
                <w:w w:val="150"/>
                <w:sz w:val="20"/>
              </w:rPr>
              <w:t xml:space="preserve"> </w:t>
            </w:r>
            <w:r>
              <w:rPr>
                <w:i/>
                <w:sz w:val="20"/>
              </w:rPr>
              <w:t>детей.</w:t>
            </w:r>
            <w:r>
              <w:rPr>
                <w:i/>
                <w:spacing w:val="67"/>
                <w:w w:val="150"/>
                <w:sz w:val="20"/>
              </w:rPr>
              <w:t xml:space="preserve"> </w:t>
            </w:r>
            <w:r>
              <w:rPr>
                <w:i/>
                <w:sz w:val="20"/>
              </w:rPr>
              <w:t>Важное</w:t>
            </w:r>
            <w:r>
              <w:rPr>
                <w:i/>
                <w:spacing w:val="70"/>
                <w:w w:val="150"/>
                <w:sz w:val="20"/>
              </w:rPr>
              <w:t xml:space="preserve"> </w:t>
            </w:r>
            <w:r>
              <w:rPr>
                <w:i/>
                <w:sz w:val="20"/>
              </w:rPr>
              <w:t>значение</w:t>
            </w:r>
            <w:r>
              <w:rPr>
                <w:i/>
                <w:spacing w:val="70"/>
                <w:w w:val="150"/>
                <w:sz w:val="20"/>
              </w:rPr>
              <w:t xml:space="preserve"> </w:t>
            </w:r>
            <w:r>
              <w:rPr>
                <w:i/>
                <w:sz w:val="20"/>
              </w:rPr>
              <w:t>имеет</w:t>
            </w:r>
            <w:r>
              <w:rPr>
                <w:i/>
                <w:spacing w:val="69"/>
                <w:w w:val="150"/>
                <w:sz w:val="20"/>
              </w:rPr>
              <w:t xml:space="preserve"> </w:t>
            </w:r>
            <w:r>
              <w:rPr>
                <w:i/>
                <w:sz w:val="20"/>
              </w:rPr>
              <w:t>признание</w:t>
            </w:r>
            <w:r>
              <w:rPr>
                <w:i/>
                <w:spacing w:val="70"/>
                <w:w w:val="150"/>
                <w:sz w:val="20"/>
              </w:rPr>
              <w:t xml:space="preserve"> </w:t>
            </w:r>
            <w:r>
              <w:rPr>
                <w:i/>
                <w:spacing w:val="-2"/>
                <w:sz w:val="20"/>
              </w:rPr>
              <w:t>приоритетной</w:t>
            </w:r>
          </w:p>
          <w:p w:rsidR="00EA58FE" w:rsidRDefault="004245CD">
            <w:pPr>
              <w:pStyle w:val="TableParagraph"/>
              <w:spacing w:line="212" w:lineRule="exact"/>
              <w:jc w:val="both"/>
              <w:rPr>
                <w:i/>
                <w:sz w:val="20"/>
              </w:rPr>
            </w:pPr>
            <w:r>
              <w:rPr>
                <w:i/>
                <w:sz w:val="20"/>
              </w:rPr>
              <w:t>субъективной</w:t>
            </w:r>
            <w:r>
              <w:rPr>
                <w:i/>
                <w:spacing w:val="-9"/>
                <w:sz w:val="20"/>
              </w:rPr>
              <w:t xml:space="preserve"> </w:t>
            </w:r>
            <w:r>
              <w:rPr>
                <w:i/>
                <w:sz w:val="20"/>
              </w:rPr>
              <w:t>позиции</w:t>
            </w:r>
            <w:r>
              <w:rPr>
                <w:i/>
                <w:spacing w:val="-9"/>
                <w:sz w:val="20"/>
              </w:rPr>
              <w:t xml:space="preserve"> </w:t>
            </w:r>
            <w:r>
              <w:rPr>
                <w:i/>
                <w:sz w:val="20"/>
              </w:rPr>
              <w:t>ребенка</w:t>
            </w:r>
            <w:r>
              <w:rPr>
                <w:i/>
                <w:spacing w:val="-8"/>
                <w:sz w:val="20"/>
              </w:rPr>
              <w:t xml:space="preserve"> </w:t>
            </w:r>
            <w:r>
              <w:rPr>
                <w:i/>
                <w:sz w:val="20"/>
              </w:rPr>
              <w:t>в</w:t>
            </w:r>
            <w:r>
              <w:rPr>
                <w:i/>
                <w:spacing w:val="-10"/>
                <w:sz w:val="20"/>
              </w:rPr>
              <w:t xml:space="preserve"> </w:t>
            </w:r>
            <w:r>
              <w:rPr>
                <w:i/>
                <w:sz w:val="20"/>
              </w:rPr>
              <w:t>образовательном</w:t>
            </w:r>
            <w:r>
              <w:rPr>
                <w:i/>
                <w:spacing w:val="-10"/>
                <w:sz w:val="20"/>
              </w:rPr>
              <w:t xml:space="preserve"> </w:t>
            </w:r>
            <w:r>
              <w:rPr>
                <w:i/>
                <w:spacing w:val="-2"/>
                <w:sz w:val="20"/>
              </w:rPr>
              <w:t>процессе.</w:t>
            </w:r>
          </w:p>
        </w:tc>
        <w:tc>
          <w:tcPr>
            <w:tcW w:w="5164" w:type="dxa"/>
            <w:shd w:val="clear" w:color="auto" w:fill="F1F1F1"/>
          </w:tcPr>
          <w:p w:rsidR="00EA58FE" w:rsidRDefault="00EA58FE">
            <w:pPr>
              <w:pStyle w:val="TableParagraph"/>
              <w:spacing w:before="43"/>
              <w:ind w:left="0"/>
              <w:rPr>
                <w:sz w:val="20"/>
              </w:rPr>
            </w:pPr>
          </w:p>
          <w:p w:rsidR="00EA58FE" w:rsidRDefault="004245CD">
            <w:pPr>
              <w:pStyle w:val="TableParagraph"/>
              <w:spacing w:before="1"/>
              <w:ind w:left="10"/>
              <w:jc w:val="center"/>
              <w:rPr>
                <w:i/>
                <w:sz w:val="20"/>
              </w:rPr>
            </w:pPr>
            <w:r>
              <w:rPr>
                <w:i/>
                <w:spacing w:val="-2"/>
                <w:sz w:val="20"/>
              </w:rPr>
              <w:t>п.23.10</w:t>
            </w:r>
          </w:p>
        </w:tc>
      </w:tr>
      <w:tr w:rsidR="00EA58FE">
        <w:trPr>
          <w:trHeight w:val="1264"/>
        </w:trPr>
        <w:tc>
          <w:tcPr>
            <w:tcW w:w="9722" w:type="dxa"/>
            <w:gridSpan w:val="6"/>
            <w:shd w:val="clear" w:color="auto" w:fill="F1F1F1"/>
          </w:tcPr>
          <w:p w:rsidR="00EA58FE" w:rsidRDefault="004245CD">
            <w:pPr>
              <w:pStyle w:val="TableParagraph"/>
              <w:spacing w:before="22" w:line="264" w:lineRule="auto"/>
              <w:ind w:right="103"/>
              <w:jc w:val="both"/>
              <w:rPr>
                <w:i/>
                <w:sz w:val="20"/>
              </w:rPr>
            </w:pPr>
            <w:r>
              <w:rPr>
                <w:i/>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w:t>
            </w:r>
            <w:r>
              <w:rPr>
                <w:i/>
                <w:spacing w:val="56"/>
                <w:sz w:val="20"/>
              </w:rPr>
              <w:t xml:space="preserve">  </w:t>
            </w:r>
            <w:r>
              <w:rPr>
                <w:i/>
                <w:sz w:val="20"/>
              </w:rPr>
              <w:t>самостоятельность</w:t>
            </w:r>
            <w:r>
              <w:rPr>
                <w:i/>
                <w:spacing w:val="56"/>
                <w:sz w:val="20"/>
              </w:rPr>
              <w:t xml:space="preserve">  </w:t>
            </w:r>
            <w:r>
              <w:rPr>
                <w:i/>
                <w:sz w:val="20"/>
              </w:rPr>
              <w:t>в</w:t>
            </w:r>
            <w:r>
              <w:rPr>
                <w:i/>
                <w:spacing w:val="56"/>
                <w:sz w:val="20"/>
              </w:rPr>
              <w:t xml:space="preserve">  </w:t>
            </w:r>
            <w:r>
              <w:rPr>
                <w:i/>
                <w:sz w:val="20"/>
              </w:rPr>
              <w:t>выборе</w:t>
            </w:r>
            <w:r>
              <w:rPr>
                <w:i/>
                <w:spacing w:val="55"/>
                <w:sz w:val="20"/>
              </w:rPr>
              <w:t xml:space="preserve">  </w:t>
            </w:r>
            <w:r>
              <w:rPr>
                <w:i/>
                <w:sz w:val="20"/>
              </w:rPr>
              <w:t>и</w:t>
            </w:r>
            <w:r>
              <w:rPr>
                <w:i/>
                <w:spacing w:val="56"/>
                <w:sz w:val="20"/>
              </w:rPr>
              <w:t xml:space="preserve">  </w:t>
            </w:r>
            <w:r>
              <w:rPr>
                <w:i/>
                <w:sz w:val="20"/>
              </w:rPr>
              <w:t>осуществлении</w:t>
            </w:r>
            <w:r>
              <w:rPr>
                <w:i/>
                <w:spacing w:val="56"/>
                <w:sz w:val="20"/>
              </w:rPr>
              <w:t xml:space="preserve">  </w:t>
            </w:r>
            <w:r>
              <w:rPr>
                <w:i/>
                <w:sz w:val="20"/>
              </w:rPr>
              <w:t>деятельности;</w:t>
            </w:r>
            <w:r>
              <w:rPr>
                <w:i/>
                <w:spacing w:val="56"/>
                <w:sz w:val="20"/>
              </w:rPr>
              <w:t xml:space="preserve">  </w:t>
            </w:r>
            <w:r>
              <w:rPr>
                <w:i/>
                <w:sz w:val="20"/>
              </w:rPr>
              <w:t>творчество</w:t>
            </w:r>
            <w:r>
              <w:rPr>
                <w:i/>
                <w:spacing w:val="55"/>
                <w:sz w:val="20"/>
              </w:rPr>
              <w:t xml:space="preserve">  </w:t>
            </w:r>
            <w:r>
              <w:rPr>
                <w:i/>
                <w:spacing w:val="-10"/>
                <w:sz w:val="20"/>
              </w:rPr>
              <w:t>в</w:t>
            </w:r>
          </w:p>
          <w:p w:rsidR="00EA58FE" w:rsidRDefault="004245CD">
            <w:pPr>
              <w:pStyle w:val="TableParagraph"/>
              <w:spacing w:line="211" w:lineRule="exact"/>
              <w:jc w:val="both"/>
              <w:rPr>
                <w:i/>
                <w:sz w:val="20"/>
              </w:rPr>
            </w:pPr>
            <w:r>
              <w:rPr>
                <w:i/>
                <w:sz w:val="20"/>
              </w:rPr>
              <w:t>интерпретации</w:t>
            </w:r>
            <w:r>
              <w:rPr>
                <w:i/>
                <w:spacing w:val="-8"/>
                <w:sz w:val="20"/>
              </w:rPr>
              <w:t xml:space="preserve"> </w:t>
            </w:r>
            <w:r>
              <w:rPr>
                <w:i/>
                <w:sz w:val="20"/>
              </w:rPr>
              <w:t>объектов</w:t>
            </w:r>
            <w:r>
              <w:rPr>
                <w:i/>
                <w:spacing w:val="-8"/>
                <w:sz w:val="20"/>
              </w:rPr>
              <w:t xml:space="preserve"> </w:t>
            </w:r>
            <w:r>
              <w:rPr>
                <w:i/>
                <w:sz w:val="20"/>
              </w:rPr>
              <w:t>культуры</w:t>
            </w:r>
            <w:r>
              <w:rPr>
                <w:i/>
                <w:spacing w:val="-9"/>
                <w:sz w:val="20"/>
              </w:rPr>
              <w:t xml:space="preserve"> </w:t>
            </w:r>
            <w:r>
              <w:rPr>
                <w:i/>
                <w:sz w:val="20"/>
              </w:rPr>
              <w:t>и</w:t>
            </w:r>
            <w:r>
              <w:rPr>
                <w:i/>
                <w:spacing w:val="-7"/>
                <w:sz w:val="20"/>
              </w:rPr>
              <w:t xml:space="preserve"> </w:t>
            </w:r>
            <w:r>
              <w:rPr>
                <w:i/>
                <w:sz w:val="20"/>
              </w:rPr>
              <w:t>создании</w:t>
            </w:r>
            <w:r>
              <w:rPr>
                <w:i/>
                <w:spacing w:val="-8"/>
                <w:sz w:val="20"/>
              </w:rPr>
              <w:t xml:space="preserve"> </w:t>
            </w:r>
            <w:r>
              <w:rPr>
                <w:i/>
                <w:sz w:val="20"/>
              </w:rPr>
              <w:t>продуктов</w:t>
            </w:r>
            <w:r>
              <w:rPr>
                <w:i/>
                <w:spacing w:val="-8"/>
                <w:sz w:val="20"/>
              </w:rPr>
              <w:t xml:space="preserve"> </w:t>
            </w:r>
            <w:r>
              <w:rPr>
                <w:i/>
                <w:spacing w:val="-2"/>
                <w:sz w:val="20"/>
              </w:rPr>
              <w:t>деятельности.</w:t>
            </w:r>
          </w:p>
        </w:tc>
        <w:tc>
          <w:tcPr>
            <w:tcW w:w="5164" w:type="dxa"/>
            <w:shd w:val="clear" w:color="auto" w:fill="F1F1F1"/>
          </w:tcPr>
          <w:p w:rsidR="00EA58FE" w:rsidRDefault="00EA58FE">
            <w:pPr>
              <w:pStyle w:val="TableParagraph"/>
              <w:spacing w:before="171"/>
              <w:ind w:left="0"/>
              <w:rPr>
                <w:sz w:val="20"/>
              </w:rPr>
            </w:pPr>
          </w:p>
          <w:p w:rsidR="00EA58FE" w:rsidRDefault="004245CD">
            <w:pPr>
              <w:pStyle w:val="TableParagraph"/>
              <w:ind w:left="10"/>
              <w:jc w:val="center"/>
              <w:rPr>
                <w:i/>
                <w:sz w:val="20"/>
              </w:rPr>
            </w:pPr>
            <w:r>
              <w:rPr>
                <w:i/>
                <w:spacing w:val="-2"/>
                <w:sz w:val="20"/>
              </w:rPr>
              <w:t>п.23.11</w:t>
            </w:r>
          </w:p>
        </w:tc>
      </w:tr>
      <w:tr w:rsidR="00EA58FE">
        <w:trPr>
          <w:trHeight w:val="505"/>
        </w:trPr>
        <w:tc>
          <w:tcPr>
            <w:tcW w:w="9722" w:type="dxa"/>
            <w:gridSpan w:val="6"/>
            <w:shd w:val="clear" w:color="auto" w:fill="F1F1F1"/>
          </w:tcPr>
          <w:p w:rsidR="00EA58FE" w:rsidRDefault="004245CD">
            <w:pPr>
              <w:pStyle w:val="TableParagraph"/>
              <w:spacing w:line="250" w:lineRule="atLeast"/>
              <w:rPr>
                <w:b/>
                <w:i/>
                <w:sz w:val="20"/>
              </w:rPr>
            </w:pPr>
            <w:r>
              <w:rPr>
                <w:b/>
                <w:i/>
                <w:sz w:val="20"/>
              </w:rPr>
              <w:t>Выбор</w:t>
            </w:r>
            <w:r>
              <w:rPr>
                <w:b/>
                <w:i/>
                <w:spacing w:val="80"/>
                <w:sz w:val="20"/>
              </w:rPr>
              <w:t xml:space="preserve"> </w:t>
            </w:r>
            <w:r>
              <w:rPr>
                <w:b/>
                <w:i/>
                <w:sz w:val="20"/>
              </w:rPr>
              <w:t>педагогами</w:t>
            </w:r>
            <w:r>
              <w:rPr>
                <w:b/>
                <w:i/>
                <w:spacing w:val="80"/>
                <w:sz w:val="20"/>
              </w:rPr>
              <w:t xml:space="preserve"> </w:t>
            </w:r>
            <w:r>
              <w:rPr>
                <w:b/>
                <w:i/>
                <w:sz w:val="20"/>
              </w:rPr>
              <w:t>педагогически</w:t>
            </w:r>
            <w:r>
              <w:rPr>
                <w:b/>
                <w:i/>
                <w:spacing w:val="80"/>
                <w:sz w:val="20"/>
              </w:rPr>
              <w:t xml:space="preserve"> </w:t>
            </w:r>
            <w:r>
              <w:rPr>
                <w:b/>
                <w:i/>
                <w:sz w:val="20"/>
              </w:rPr>
              <w:t>обоснованных</w:t>
            </w:r>
            <w:r>
              <w:rPr>
                <w:b/>
                <w:i/>
                <w:spacing w:val="80"/>
                <w:sz w:val="20"/>
              </w:rPr>
              <w:t xml:space="preserve"> </w:t>
            </w:r>
            <w:r>
              <w:rPr>
                <w:b/>
                <w:i/>
                <w:sz w:val="20"/>
              </w:rPr>
              <w:t>форм,</w:t>
            </w:r>
            <w:r>
              <w:rPr>
                <w:b/>
                <w:i/>
                <w:spacing w:val="80"/>
                <w:sz w:val="20"/>
              </w:rPr>
              <w:t xml:space="preserve"> </w:t>
            </w:r>
            <w:r>
              <w:rPr>
                <w:b/>
                <w:i/>
                <w:sz w:val="20"/>
              </w:rPr>
              <w:t>методов,</w:t>
            </w:r>
            <w:r>
              <w:rPr>
                <w:b/>
                <w:i/>
                <w:spacing w:val="80"/>
                <w:sz w:val="20"/>
              </w:rPr>
              <w:t xml:space="preserve"> </w:t>
            </w:r>
            <w:r>
              <w:rPr>
                <w:b/>
                <w:i/>
                <w:sz w:val="20"/>
              </w:rPr>
              <w:t>средств</w:t>
            </w:r>
            <w:r>
              <w:rPr>
                <w:b/>
                <w:i/>
                <w:spacing w:val="80"/>
                <w:sz w:val="20"/>
              </w:rPr>
              <w:t xml:space="preserve"> </w:t>
            </w:r>
            <w:r>
              <w:rPr>
                <w:b/>
                <w:i/>
                <w:sz w:val="20"/>
              </w:rPr>
              <w:t>реализации</w:t>
            </w:r>
            <w:r>
              <w:rPr>
                <w:b/>
                <w:i/>
                <w:spacing w:val="80"/>
                <w:sz w:val="20"/>
              </w:rPr>
              <w:t xml:space="preserve"> </w:t>
            </w:r>
            <w:r>
              <w:rPr>
                <w:b/>
                <w:i/>
                <w:sz w:val="20"/>
              </w:rPr>
              <w:t>Программы, адекватных</w:t>
            </w:r>
            <w:r>
              <w:rPr>
                <w:b/>
                <w:i/>
                <w:spacing w:val="23"/>
                <w:sz w:val="20"/>
              </w:rPr>
              <w:t xml:space="preserve"> </w:t>
            </w:r>
            <w:r>
              <w:rPr>
                <w:b/>
                <w:i/>
                <w:sz w:val="20"/>
              </w:rPr>
              <w:t>образовательным</w:t>
            </w:r>
            <w:r>
              <w:rPr>
                <w:b/>
                <w:i/>
                <w:spacing w:val="22"/>
                <w:sz w:val="20"/>
              </w:rPr>
              <w:t xml:space="preserve"> </w:t>
            </w:r>
            <w:r>
              <w:rPr>
                <w:b/>
                <w:i/>
                <w:sz w:val="20"/>
              </w:rPr>
              <w:t>потребностям</w:t>
            </w:r>
            <w:r>
              <w:rPr>
                <w:b/>
                <w:i/>
                <w:spacing w:val="23"/>
                <w:sz w:val="20"/>
              </w:rPr>
              <w:t xml:space="preserve"> </w:t>
            </w:r>
            <w:r>
              <w:rPr>
                <w:b/>
                <w:i/>
                <w:sz w:val="20"/>
              </w:rPr>
              <w:t>и</w:t>
            </w:r>
            <w:r>
              <w:rPr>
                <w:b/>
                <w:i/>
                <w:spacing w:val="24"/>
                <w:sz w:val="20"/>
              </w:rPr>
              <w:t xml:space="preserve"> </w:t>
            </w:r>
            <w:r>
              <w:rPr>
                <w:b/>
                <w:i/>
                <w:sz w:val="20"/>
              </w:rPr>
              <w:t>предпочтениям</w:t>
            </w:r>
            <w:r>
              <w:rPr>
                <w:b/>
                <w:i/>
                <w:spacing w:val="23"/>
                <w:sz w:val="20"/>
              </w:rPr>
              <w:t xml:space="preserve"> </w:t>
            </w:r>
            <w:r>
              <w:rPr>
                <w:b/>
                <w:i/>
                <w:sz w:val="20"/>
              </w:rPr>
              <w:t>детей,</w:t>
            </w:r>
            <w:r>
              <w:rPr>
                <w:b/>
                <w:i/>
                <w:spacing w:val="25"/>
                <w:sz w:val="20"/>
              </w:rPr>
              <w:t xml:space="preserve"> </w:t>
            </w:r>
            <w:r>
              <w:rPr>
                <w:b/>
                <w:i/>
                <w:sz w:val="20"/>
              </w:rPr>
              <w:t>их</w:t>
            </w:r>
            <w:r>
              <w:rPr>
                <w:b/>
                <w:i/>
                <w:spacing w:val="24"/>
                <w:sz w:val="20"/>
              </w:rPr>
              <w:t xml:space="preserve"> </w:t>
            </w:r>
            <w:r>
              <w:rPr>
                <w:b/>
                <w:i/>
                <w:sz w:val="20"/>
              </w:rPr>
              <w:t>соотношение</w:t>
            </w:r>
            <w:r>
              <w:rPr>
                <w:b/>
                <w:i/>
                <w:spacing w:val="22"/>
                <w:sz w:val="20"/>
              </w:rPr>
              <w:t xml:space="preserve"> </w:t>
            </w:r>
            <w:r>
              <w:rPr>
                <w:b/>
                <w:i/>
                <w:sz w:val="20"/>
              </w:rPr>
              <w:t>и</w:t>
            </w:r>
            <w:r>
              <w:rPr>
                <w:b/>
                <w:i/>
                <w:spacing w:val="25"/>
                <w:sz w:val="20"/>
              </w:rPr>
              <w:t xml:space="preserve"> </w:t>
            </w:r>
            <w:r>
              <w:rPr>
                <w:b/>
                <w:i/>
                <w:spacing w:val="-2"/>
                <w:sz w:val="20"/>
              </w:rPr>
              <w:t>интеграция</w:t>
            </w:r>
          </w:p>
        </w:tc>
        <w:tc>
          <w:tcPr>
            <w:tcW w:w="5164" w:type="dxa"/>
            <w:shd w:val="clear" w:color="auto" w:fill="F1F1F1"/>
          </w:tcPr>
          <w:p w:rsidR="00EA58FE" w:rsidRDefault="004245CD">
            <w:pPr>
              <w:pStyle w:val="TableParagraph"/>
              <w:spacing w:before="22"/>
              <w:ind w:left="10"/>
              <w:jc w:val="center"/>
              <w:rPr>
                <w:i/>
                <w:sz w:val="20"/>
              </w:rPr>
            </w:pPr>
            <w:r>
              <w:rPr>
                <w:i/>
                <w:spacing w:val="-2"/>
                <w:sz w:val="20"/>
              </w:rPr>
              <w:t>п.23.12</w:t>
            </w:r>
          </w:p>
        </w:tc>
      </w:tr>
    </w:tbl>
    <w:p w:rsidR="00EA58FE" w:rsidRDefault="00EA58FE">
      <w:pPr>
        <w:pStyle w:val="TableParagraph"/>
        <w:jc w:val="center"/>
        <w:rPr>
          <w:i/>
          <w:sz w:val="20"/>
        </w:rPr>
        <w:sectPr w:rsidR="00EA58FE">
          <w:pgSz w:w="16840" w:h="11910" w:orient="landscape"/>
          <w:pgMar w:top="820" w:right="850" w:bottom="280" w:left="992" w:header="720" w:footer="720" w:gutter="0"/>
          <w:cols w:space="720"/>
        </w:sectPr>
      </w:pPr>
    </w:p>
    <w:p w:rsidR="00EA58FE" w:rsidRDefault="004245CD">
      <w:pPr>
        <w:pStyle w:val="a3"/>
        <w:ind w:left="27"/>
        <w:rPr>
          <w:sz w:val="20"/>
        </w:rPr>
      </w:pPr>
      <w:r>
        <w:rPr>
          <w:noProof/>
          <w:sz w:val="20"/>
          <w:lang w:eastAsia="ru-RU"/>
        </w:rPr>
        <mc:AlternateContent>
          <mc:Choice Requires="wpg">
            <w:drawing>
              <wp:inline distT="0" distB="0" distL="0" distR="0">
                <wp:extent cx="9458325" cy="172720"/>
                <wp:effectExtent l="9525" t="0" r="0" b="825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8325" cy="172720"/>
                          <a:chOff x="0" y="0"/>
                          <a:chExt cx="9458325" cy="172720"/>
                        </a:xfrm>
                      </wpg:grpSpPr>
                      <wps:wsp>
                        <wps:cNvPr id="150" name="Graphic 150"/>
                        <wps:cNvSpPr/>
                        <wps:spPr>
                          <a:xfrm>
                            <a:off x="6180708" y="6045"/>
                            <a:ext cx="3271520" cy="160655"/>
                          </a:xfrm>
                          <a:custGeom>
                            <a:avLst/>
                            <a:gdLst/>
                            <a:ahLst/>
                            <a:cxnLst/>
                            <a:rect l="l" t="t" r="r" b="b"/>
                            <a:pathLst>
                              <a:path w="3271520" h="160655">
                                <a:moveTo>
                                  <a:pt x="3271139" y="0"/>
                                </a:moveTo>
                                <a:lnTo>
                                  <a:pt x="0" y="0"/>
                                </a:lnTo>
                                <a:lnTo>
                                  <a:pt x="0" y="160324"/>
                                </a:lnTo>
                                <a:lnTo>
                                  <a:pt x="3271139" y="160324"/>
                                </a:lnTo>
                                <a:lnTo>
                                  <a:pt x="3271139" y="0"/>
                                </a:lnTo>
                                <a:close/>
                              </a:path>
                            </a:pathLst>
                          </a:custGeom>
                          <a:solidFill>
                            <a:srgbClr val="F1F1F1"/>
                          </a:solidFill>
                        </wps:spPr>
                        <wps:bodyPr wrap="square" lIns="0" tIns="0" rIns="0" bIns="0" rtlCol="0">
                          <a:prstTxWarp prst="textNoShape">
                            <a:avLst/>
                          </a:prstTxWarp>
                          <a:noAutofit/>
                        </wps:bodyPr>
                      </wps:wsp>
                      <wps:wsp>
                        <wps:cNvPr id="151" name="Graphic 151"/>
                        <wps:cNvSpPr/>
                        <wps:spPr>
                          <a:xfrm>
                            <a:off x="6173089" y="0"/>
                            <a:ext cx="3284854" cy="172720"/>
                          </a:xfrm>
                          <a:custGeom>
                            <a:avLst/>
                            <a:gdLst/>
                            <a:ahLst/>
                            <a:cxnLst/>
                            <a:rect l="l" t="t" r="r" b="b"/>
                            <a:pathLst>
                              <a:path w="3284854" h="172720">
                                <a:moveTo>
                                  <a:pt x="6083" y="0"/>
                                </a:moveTo>
                                <a:lnTo>
                                  <a:pt x="0" y="0"/>
                                </a:lnTo>
                                <a:lnTo>
                                  <a:pt x="0" y="6045"/>
                                </a:lnTo>
                                <a:lnTo>
                                  <a:pt x="0" y="166370"/>
                                </a:lnTo>
                                <a:lnTo>
                                  <a:pt x="0" y="172466"/>
                                </a:lnTo>
                                <a:lnTo>
                                  <a:pt x="6083" y="172466"/>
                                </a:lnTo>
                                <a:lnTo>
                                  <a:pt x="6083" y="166370"/>
                                </a:lnTo>
                                <a:lnTo>
                                  <a:pt x="6083" y="6096"/>
                                </a:lnTo>
                                <a:lnTo>
                                  <a:pt x="6083" y="0"/>
                                </a:lnTo>
                                <a:close/>
                              </a:path>
                              <a:path w="3284854" h="172720">
                                <a:moveTo>
                                  <a:pt x="3284855" y="0"/>
                                </a:moveTo>
                                <a:lnTo>
                                  <a:pt x="3278759" y="0"/>
                                </a:lnTo>
                                <a:lnTo>
                                  <a:pt x="6096" y="0"/>
                                </a:lnTo>
                                <a:lnTo>
                                  <a:pt x="6096" y="6096"/>
                                </a:lnTo>
                                <a:lnTo>
                                  <a:pt x="3278759" y="6096"/>
                                </a:lnTo>
                                <a:lnTo>
                                  <a:pt x="3278759" y="166370"/>
                                </a:lnTo>
                                <a:lnTo>
                                  <a:pt x="6096" y="166370"/>
                                </a:lnTo>
                                <a:lnTo>
                                  <a:pt x="6096" y="172466"/>
                                </a:lnTo>
                                <a:lnTo>
                                  <a:pt x="3278759" y="172466"/>
                                </a:lnTo>
                                <a:lnTo>
                                  <a:pt x="3284855" y="172466"/>
                                </a:lnTo>
                                <a:lnTo>
                                  <a:pt x="3284855" y="166370"/>
                                </a:lnTo>
                                <a:lnTo>
                                  <a:pt x="3284855" y="6096"/>
                                </a:lnTo>
                                <a:lnTo>
                                  <a:pt x="3284855" y="0"/>
                                </a:lnTo>
                                <a:close/>
                              </a:path>
                            </a:pathLst>
                          </a:custGeom>
                          <a:solidFill>
                            <a:srgbClr val="000000"/>
                          </a:solidFill>
                        </wps:spPr>
                        <wps:bodyPr wrap="square" lIns="0" tIns="0" rIns="0" bIns="0" rtlCol="0">
                          <a:prstTxWarp prst="textNoShape">
                            <a:avLst/>
                          </a:prstTxWarp>
                          <a:noAutofit/>
                        </wps:bodyPr>
                      </wps:wsp>
                      <wps:wsp>
                        <wps:cNvPr id="152" name="Textbox 152"/>
                        <wps:cNvSpPr txBox="1"/>
                        <wps:spPr>
                          <a:xfrm>
                            <a:off x="3047" y="3047"/>
                            <a:ext cx="6173470" cy="166370"/>
                          </a:xfrm>
                          <a:prstGeom prst="rect">
                            <a:avLst/>
                          </a:prstGeom>
                          <a:solidFill>
                            <a:srgbClr val="F1F1F1"/>
                          </a:solidFill>
                          <a:ln w="6095">
                            <a:solidFill>
                              <a:srgbClr val="000000"/>
                            </a:solidFill>
                            <a:prstDash val="solid"/>
                          </a:ln>
                        </wps:spPr>
                        <wps:txbx>
                          <w:txbxContent>
                            <w:p w:rsidR="006674AF" w:rsidRDefault="006674AF">
                              <w:pPr>
                                <w:spacing w:before="22"/>
                                <w:ind w:left="103"/>
                                <w:rPr>
                                  <w:b/>
                                  <w:i/>
                                  <w:color w:val="000000"/>
                                  <w:sz w:val="20"/>
                                </w:rPr>
                              </w:pPr>
                              <w:r>
                                <w:rPr>
                                  <w:b/>
                                  <w:i/>
                                  <w:color w:val="000000"/>
                                  <w:sz w:val="20"/>
                                </w:rPr>
                                <w:t>при</w:t>
                              </w:r>
                              <w:r>
                                <w:rPr>
                                  <w:b/>
                                  <w:i/>
                                  <w:color w:val="000000"/>
                                  <w:spacing w:val="-8"/>
                                  <w:sz w:val="20"/>
                                </w:rPr>
                                <w:t xml:space="preserve"> </w:t>
                              </w:r>
                              <w:r>
                                <w:rPr>
                                  <w:b/>
                                  <w:i/>
                                  <w:color w:val="000000"/>
                                  <w:sz w:val="20"/>
                                </w:rPr>
                                <w:t>решении</w:t>
                              </w:r>
                              <w:r>
                                <w:rPr>
                                  <w:b/>
                                  <w:i/>
                                  <w:color w:val="000000"/>
                                  <w:spacing w:val="-5"/>
                                  <w:sz w:val="20"/>
                                </w:rPr>
                                <w:t xml:space="preserve"> </w:t>
                              </w:r>
                              <w:r>
                                <w:rPr>
                                  <w:b/>
                                  <w:i/>
                                  <w:color w:val="000000"/>
                                  <w:sz w:val="20"/>
                                </w:rPr>
                                <w:t>задач</w:t>
                              </w:r>
                              <w:r>
                                <w:rPr>
                                  <w:b/>
                                  <w:i/>
                                  <w:color w:val="000000"/>
                                  <w:spacing w:val="-6"/>
                                  <w:sz w:val="20"/>
                                </w:rPr>
                                <w:t xml:space="preserve"> </w:t>
                              </w:r>
                              <w:r>
                                <w:rPr>
                                  <w:b/>
                                  <w:i/>
                                  <w:color w:val="000000"/>
                                  <w:sz w:val="20"/>
                                </w:rPr>
                                <w:t>воспитания</w:t>
                              </w:r>
                              <w:r>
                                <w:rPr>
                                  <w:b/>
                                  <w:i/>
                                  <w:color w:val="000000"/>
                                  <w:spacing w:val="-6"/>
                                  <w:sz w:val="20"/>
                                </w:rPr>
                                <w:t xml:space="preserve"> </w:t>
                              </w:r>
                              <w:r>
                                <w:rPr>
                                  <w:b/>
                                  <w:i/>
                                  <w:color w:val="000000"/>
                                  <w:sz w:val="20"/>
                                </w:rPr>
                                <w:t>и</w:t>
                              </w:r>
                              <w:r>
                                <w:rPr>
                                  <w:b/>
                                  <w:i/>
                                  <w:color w:val="000000"/>
                                  <w:spacing w:val="-8"/>
                                  <w:sz w:val="20"/>
                                </w:rPr>
                                <w:t xml:space="preserve"> </w:t>
                              </w:r>
                              <w:r>
                                <w:rPr>
                                  <w:b/>
                                  <w:i/>
                                  <w:color w:val="000000"/>
                                  <w:sz w:val="20"/>
                                </w:rPr>
                                <w:t>обучения</w:t>
                              </w:r>
                              <w:r>
                                <w:rPr>
                                  <w:b/>
                                  <w:i/>
                                  <w:color w:val="000000"/>
                                  <w:spacing w:val="-6"/>
                                  <w:sz w:val="20"/>
                                </w:rPr>
                                <w:t xml:space="preserve"> </w:t>
                              </w:r>
                              <w:r>
                                <w:rPr>
                                  <w:b/>
                                  <w:i/>
                                  <w:color w:val="000000"/>
                                  <w:sz w:val="20"/>
                                </w:rPr>
                                <w:t>обеспечивает</w:t>
                              </w:r>
                              <w:r>
                                <w:rPr>
                                  <w:b/>
                                  <w:i/>
                                  <w:color w:val="000000"/>
                                  <w:spacing w:val="-6"/>
                                  <w:sz w:val="20"/>
                                </w:rPr>
                                <w:t xml:space="preserve"> </w:t>
                              </w:r>
                              <w:r>
                                <w:rPr>
                                  <w:b/>
                                  <w:i/>
                                  <w:color w:val="000000"/>
                                  <w:sz w:val="20"/>
                                </w:rPr>
                                <w:t>их</w:t>
                              </w:r>
                              <w:r>
                                <w:rPr>
                                  <w:b/>
                                  <w:i/>
                                  <w:color w:val="000000"/>
                                  <w:spacing w:val="-7"/>
                                  <w:sz w:val="20"/>
                                </w:rPr>
                                <w:t xml:space="preserve"> </w:t>
                              </w:r>
                              <w:r>
                                <w:rPr>
                                  <w:b/>
                                  <w:i/>
                                  <w:color w:val="000000"/>
                                  <w:spacing w:val="-2"/>
                                  <w:sz w:val="20"/>
                                </w:rPr>
                                <w:t>вариативность.</w:t>
                              </w:r>
                            </w:p>
                          </w:txbxContent>
                        </wps:txbx>
                        <wps:bodyPr wrap="square" lIns="0" tIns="0" rIns="0" bIns="0" rtlCol="0">
                          <a:noAutofit/>
                        </wps:bodyPr>
                      </wps:wsp>
                    </wpg:wgp>
                  </a:graphicData>
                </a:graphic>
              </wp:inline>
            </w:drawing>
          </mc:Choice>
          <mc:Fallback>
            <w:pict>
              <v:group id="Group 149" o:spid="_x0000_s1026" style="width:744.75pt;height:13.6pt;mso-position-horizontal-relative:char;mso-position-vertical-relative:line" coordsize="94583,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">
                <v:shape id="Graphic 150" o:spid="_x0000_s1027" style="position:absolute;left:61807;top:60;width:32715;height:1607;visibility:visible;mso-wrap-style:square;v-text-anchor:top" coordsize="3271520,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" path="m3271139,l,,,160324r3271139,l3271139,xe" fillcolor="#f1f1f1" stroked="f">
                  <v:path arrowok="t"/>
                </v:shape>
                <v:shape id="Graphic 151" o:spid="_x0000_s1028" style="position:absolute;left:61730;width:32849;height:1727;visibility:visible;mso-wrap-style:square;v-text-anchor:top" coordsize="328485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" path="m6083,l,,,6045,,166370r,6096l6083,172466r,-6096l6083,6096,6083,xem3284855,r-6096,l6096,r,6096l3278759,6096r,160274l6096,166370r,6096l3278759,172466r6096,l3284855,166370r,-160274l3284855,xe" fillcolor="black" stroked="f">
                  <v:path arrowok="t"/>
                </v:shape>
                <v:shapetype id="_x0000_t202" coordsize="21600,21600" o:spt="202" path="m,l,21600r21600,l21600,xe">
                  <v:stroke joinstyle="miter"/>
                  <v:path gradientshapeok="t" o:connecttype="rect"/>
                </v:shapetype>
                <v:shape id="Textbox 152" o:spid="_x0000_s1029" type="#_x0000_t202" style="position:absolute;left:30;top:30;width:61735;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" fillcolor="#f1f1f1" strokeweight=".16931mm">
                  <v:textbox inset="0,0,0,0">
                    <w:txbxContent>
                      <w:p w:rsidR="006674AF" w:rsidRDefault="006674AF">
                        <w:pPr>
                          <w:spacing w:before="22"/>
                          <w:ind w:left="103"/>
                          <w:rPr>
                            <w:b/>
                            <w:i/>
                            <w:color w:val="000000"/>
                            <w:sz w:val="20"/>
                          </w:rPr>
                        </w:pPr>
                        <w:r>
                          <w:rPr>
                            <w:b/>
                            <w:i/>
                            <w:color w:val="000000"/>
                            <w:sz w:val="20"/>
                          </w:rPr>
                          <w:t>при</w:t>
                        </w:r>
                        <w:r>
                          <w:rPr>
                            <w:b/>
                            <w:i/>
                            <w:color w:val="000000"/>
                            <w:spacing w:val="-8"/>
                            <w:sz w:val="20"/>
                          </w:rPr>
                          <w:t xml:space="preserve"> </w:t>
                        </w:r>
                        <w:r>
                          <w:rPr>
                            <w:b/>
                            <w:i/>
                            <w:color w:val="000000"/>
                            <w:sz w:val="20"/>
                          </w:rPr>
                          <w:t>решении</w:t>
                        </w:r>
                        <w:r>
                          <w:rPr>
                            <w:b/>
                            <w:i/>
                            <w:color w:val="000000"/>
                            <w:spacing w:val="-5"/>
                            <w:sz w:val="20"/>
                          </w:rPr>
                          <w:t xml:space="preserve"> </w:t>
                        </w:r>
                        <w:r>
                          <w:rPr>
                            <w:b/>
                            <w:i/>
                            <w:color w:val="000000"/>
                            <w:sz w:val="20"/>
                          </w:rPr>
                          <w:t>задач</w:t>
                        </w:r>
                        <w:r>
                          <w:rPr>
                            <w:b/>
                            <w:i/>
                            <w:color w:val="000000"/>
                            <w:spacing w:val="-6"/>
                            <w:sz w:val="20"/>
                          </w:rPr>
                          <w:t xml:space="preserve"> </w:t>
                        </w:r>
                        <w:r>
                          <w:rPr>
                            <w:b/>
                            <w:i/>
                            <w:color w:val="000000"/>
                            <w:sz w:val="20"/>
                          </w:rPr>
                          <w:t>воспитания</w:t>
                        </w:r>
                        <w:r>
                          <w:rPr>
                            <w:b/>
                            <w:i/>
                            <w:color w:val="000000"/>
                            <w:spacing w:val="-6"/>
                            <w:sz w:val="20"/>
                          </w:rPr>
                          <w:t xml:space="preserve"> </w:t>
                        </w:r>
                        <w:r>
                          <w:rPr>
                            <w:b/>
                            <w:i/>
                            <w:color w:val="000000"/>
                            <w:sz w:val="20"/>
                          </w:rPr>
                          <w:t>и</w:t>
                        </w:r>
                        <w:r>
                          <w:rPr>
                            <w:b/>
                            <w:i/>
                            <w:color w:val="000000"/>
                            <w:spacing w:val="-8"/>
                            <w:sz w:val="20"/>
                          </w:rPr>
                          <w:t xml:space="preserve"> </w:t>
                        </w:r>
                        <w:r>
                          <w:rPr>
                            <w:b/>
                            <w:i/>
                            <w:color w:val="000000"/>
                            <w:sz w:val="20"/>
                          </w:rPr>
                          <w:t>обучения</w:t>
                        </w:r>
                        <w:r>
                          <w:rPr>
                            <w:b/>
                            <w:i/>
                            <w:color w:val="000000"/>
                            <w:spacing w:val="-6"/>
                            <w:sz w:val="20"/>
                          </w:rPr>
                          <w:t xml:space="preserve"> </w:t>
                        </w:r>
                        <w:r>
                          <w:rPr>
                            <w:b/>
                            <w:i/>
                            <w:color w:val="000000"/>
                            <w:sz w:val="20"/>
                          </w:rPr>
                          <w:t>обеспечивает</w:t>
                        </w:r>
                        <w:r>
                          <w:rPr>
                            <w:b/>
                            <w:i/>
                            <w:color w:val="000000"/>
                            <w:spacing w:val="-6"/>
                            <w:sz w:val="20"/>
                          </w:rPr>
                          <w:t xml:space="preserve"> </w:t>
                        </w:r>
                        <w:r>
                          <w:rPr>
                            <w:b/>
                            <w:i/>
                            <w:color w:val="000000"/>
                            <w:sz w:val="20"/>
                          </w:rPr>
                          <w:t>их</w:t>
                        </w:r>
                        <w:r>
                          <w:rPr>
                            <w:b/>
                            <w:i/>
                            <w:color w:val="000000"/>
                            <w:spacing w:val="-7"/>
                            <w:sz w:val="20"/>
                          </w:rPr>
                          <w:t xml:space="preserve"> </w:t>
                        </w:r>
                        <w:r>
                          <w:rPr>
                            <w:b/>
                            <w:i/>
                            <w:color w:val="000000"/>
                            <w:spacing w:val="-2"/>
                            <w:sz w:val="20"/>
                          </w:rPr>
                          <w:t>вариативность.</w:t>
                        </w:r>
                      </w:p>
                    </w:txbxContent>
                  </v:textbox>
                </v:shape>
                <w10:anchorlock/>
              </v:group>
            </w:pict>
          </mc:Fallback>
        </mc:AlternateContent>
      </w:r>
    </w:p>
    <w:p w:rsidR="00EA58FE" w:rsidRDefault="00EA58FE">
      <w:pPr>
        <w:pStyle w:val="a3"/>
        <w:spacing w:before="270"/>
      </w:pPr>
    </w:p>
    <w:p w:rsidR="00EA58FE" w:rsidRDefault="004245CD">
      <w:pPr>
        <w:pStyle w:val="a4"/>
        <w:numPr>
          <w:ilvl w:val="2"/>
          <w:numId w:val="348"/>
        </w:numPr>
        <w:tabs>
          <w:tab w:val="left" w:pos="740"/>
        </w:tabs>
        <w:ind w:left="740" w:hanging="600"/>
        <w:jc w:val="left"/>
        <w:rPr>
          <w:b/>
          <w:sz w:val="23"/>
        </w:rPr>
      </w:pPr>
      <w:r>
        <w:rPr>
          <w:b/>
          <w:sz w:val="24"/>
        </w:rPr>
        <w:t>Особенности</w:t>
      </w:r>
      <w:r>
        <w:rPr>
          <w:b/>
          <w:spacing w:val="-5"/>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разных</w:t>
      </w:r>
      <w:r>
        <w:rPr>
          <w:b/>
          <w:spacing w:val="-3"/>
          <w:sz w:val="24"/>
        </w:rPr>
        <w:t xml:space="preserve"> </w:t>
      </w:r>
      <w:r>
        <w:rPr>
          <w:b/>
          <w:sz w:val="24"/>
        </w:rPr>
        <w:t>видов</w:t>
      </w:r>
      <w:r>
        <w:rPr>
          <w:b/>
          <w:spacing w:val="-5"/>
          <w:sz w:val="24"/>
        </w:rPr>
        <w:t xml:space="preserve"> </w:t>
      </w:r>
      <w:r>
        <w:rPr>
          <w:b/>
          <w:sz w:val="24"/>
        </w:rPr>
        <w:t>и</w:t>
      </w:r>
      <w:r>
        <w:rPr>
          <w:b/>
          <w:spacing w:val="-5"/>
          <w:sz w:val="24"/>
        </w:rPr>
        <w:t xml:space="preserve"> </w:t>
      </w:r>
      <w:r>
        <w:rPr>
          <w:b/>
          <w:sz w:val="24"/>
        </w:rPr>
        <w:t>культурных</w:t>
      </w:r>
      <w:r>
        <w:rPr>
          <w:b/>
          <w:spacing w:val="-3"/>
          <w:sz w:val="24"/>
        </w:rPr>
        <w:t xml:space="preserve"> </w:t>
      </w:r>
      <w:r>
        <w:rPr>
          <w:b/>
          <w:sz w:val="24"/>
        </w:rPr>
        <w:t>практик</w:t>
      </w:r>
      <w:r>
        <w:rPr>
          <w:b/>
          <w:spacing w:val="1"/>
          <w:sz w:val="24"/>
        </w:rPr>
        <w:t xml:space="preserve"> </w:t>
      </w:r>
      <w:r>
        <w:rPr>
          <w:b/>
          <w:sz w:val="23"/>
        </w:rPr>
        <w:t>(п.24.</w:t>
      </w:r>
      <w:r>
        <w:rPr>
          <w:b/>
          <w:spacing w:val="-3"/>
          <w:sz w:val="23"/>
        </w:rPr>
        <w:t xml:space="preserve"> </w:t>
      </w:r>
      <w:r>
        <w:rPr>
          <w:b/>
          <w:sz w:val="23"/>
        </w:rPr>
        <w:t>ФОП</w:t>
      </w:r>
      <w:r>
        <w:rPr>
          <w:b/>
          <w:spacing w:val="-2"/>
          <w:sz w:val="23"/>
        </w:rPr>
        <w:t xml:space="preserve"> </w:t>
      </w:r>
      <w:r>
        <w:rPr>
          <w:b/>
          <w:spacing w:val="-4"/>
          <w:sz w:val="23"/>
        </w:rPr>
        <w:t>ДО).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0"/>
        <w:gridCol w:w="4254"/>
        <w:gridCol w:w="3119"/>
        <w:gridCol w:w="4255"/>
      </w:tblGrid>
      <w:tr w:rsidR="00EA58FE">
        <w:trPr>
          <w:trHeight w:val="757"/>
        </w:trPr>
        <w:tc>
          <w:tcPr>
            <w:tcW w:w="14888" w:type="dxa"/>
            <w:gridSpan w:val="4"/>
            <w:shd w:val="clear" w:color="auto" w:fill="EDEBE0"/>
          </w:tcPr>
          <w:p w:rsidR="00EA58FE" w:rsidRDefault="004245CD">
            <w:pPr>
              <w:pStyle w:val="TableParagraph"/>
              <w:spacing w:before="21"/>
              <w:ind w:left="14" w:right="1"/>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EA58FE" w:rsidRDefault="004245CD">
            <w:pPr>
              <w:pStyle w:val="TableParagraph"/>
              <w:spacing w:before="25"/>
              <w:ind w:left="14"/>
              <w:jc w:val="center"/>
              <w:rPr>
                <w:i/>
                <w:sz w:val="20"/>
              </w:rPr>
            </w:pPr>
            <w:r>
              <w:rPr>
                <w:i/>
                <w:sz w:val="20"/>
              </w:rPr>
              <w:t>(п.24.1.,</w:t>
            </w:r>
            <w:r>
              <w:rPr>
                <w:i/>
                <w:spacing w:val="-6"/>
                <w:sz w:val="20"/>
              </w:rPr>
              <w:t xml:space="preserve"> </w:t>
            </w:r>
            <w:r>
              <w:rPr>
                <w:i/>
                <w:spacing w:val="-2"/>
                <w:sz w:val="20"/>
              </w:rPr>
              <w:t>стр.152)</w:t>
            </w:r>
          </w:p>
          <w:p w:rsidR="00EA58FE" w:rsidRDefault="004245CD">
            <w:pPr>
              <w:pStyle w:val="TableParagraph"/>
              <w:spacing w:before="22" w:line="210" w:lineRule="exact"/>
              <w:ind w:left="14" w:right="3"/>
              <w:jc w:val="center"/>
              <w:rPr>
                <w:i/>
                <w:sz w:val="20"/>
              </w:rPr>
            </w:pPr>
            <w:r>
              <w:rPr>
                <w:i/>
                <w:sz w:val="20"/>
              </w:rPr>
              <w:t>(основные</w:t>
            </w:r>
            <w:r>
              <w:rPr>
                <w:i/>
                <w:spacing w:val="-10"/>
                <w:sz w:val="20"/>
              </w:rPr>
              <w:t xml:space="preserve"> </w:t>
            </w:r>
            <w:r>
              <w:rPr>
                <w:i/>
                <w:spacing w:val="-2"/>
                <w:sz w:val="20"/>
              </w:rPr>
              <w:t>компоненты)</w:t>
            </w:r>
          </w:p>
        </w:tc>
      </w:tr>
      <w:tr w:rsidR="00EA58FE">
        <w:trPr>
          <w:trHeight w:val="280"/>
        </w:trPr>
        <w:tc>
          <w:tcPr>
            <w:tcW w:w="3260" w:type="dxa"/>
          </w:tcPr>
          <w:p w:rsidR="00EA58FE" w:rsidRDefault="004245CD">
            <w:pPr>
              <w:pStyle w:val="TableParagraph"/>
              <w:spacing w:before="36" w:line="224" w:lineRule="exact"/>
              <w:ind w:left="32" w:right="14"/>
              <w:jc w:val="center"/>
              <w:rPr>
                <w:sz w:val="20"/>
              </w:rPr>
            </w:pPr>
            <w:r>
              <w:rPr>
                <w:spacing w:val="-10"/>
                <w:sz w:val="20"/>
              </w:rPr>
              <w:t>1</w:t>
            </w:r>
          </w:p>
        </w:tc>
        <w:tc>
          <w:tcPr>
            <w:tcW w:w="4254" w:type="dxa"/>
          </w:tcPr>
          <w:p w:rsidR="00EA58FE" w:rsidRDefault="004245CD">
            <w:pPr>
              <w:pStyle w:val="TableParagraph"/>
              <w:spacing w:before="36" w:line="224" w:lineRule="exact"/>
              <w:ind w:left="22"/>
              <w:jc w:val="center"/>
              <w:rPr>
                <w:sz w:val="20"/>
              </w:rPr>
            </w:pPr>
            <w:r>
              <w:rPr>
                <w:spacing w:val="-10"/>
                <w:sz w:val="20"/>
              </w:rPr>
              <w:t>2</w:t>
            </w:r>
          </w:p>
        </w:tc>
        <w:tc>
          <w:tcPr>
            <w:tcW w:w="3119" w:type="dxa"/>
          </w:tcPr>
          <w:p w:rsidR="00EA58FE" w:rsidRDefault="004245CD">
            <w:pPr>
              <w:pStyle w:val="TableParagraph"/>
              <w:spacing w:before="36" w:line="224" w:lineRule="exact"/>
              <w:ind w:left="13"/>
              <w:jc w:val="center"/>
              <w:rPr>
                <w:sz w:val="20"/>
              </w:rPr>
            </w:pPr>
            <w:r>
              <w:rPr>
                <w:spacing w:val="-10"/>
                <w:sz w:val="20"/>
              </w:rPr>
              <w:t>3</w:t>
            </w:r>
          </w:p>
        </w:tc>
        <w:tc>
          <w:tcPr>
            <w:tcW w:w="4255" w:type="dxa"/>
          </w:tcPr>
          <w:p w:rsidR="00EA58FE" w:rsidRDefault="004245CD">
            <w:pPr>
              <w:pStyle w:val="TableParagraph"/>
              <w:spacing w:before="36" w:line="224" w:lineRule="exact"/>
              <w:ind w:left="17"/>
              <w:jc w:val="center"/>
              <w:rPr>
                <w:sz w:val="20"/>
              </w:rPr>
            </w:pPr>
            <w:r>
              <w:rPr>
                <w:spacing w:val="-10"/>
                <w:sz w:val="20"/>
              </w:rPr>
              <w:t>4</w:t>
            </w:r>
          </w:p>
        </w:tc>
      </w:tr>
      <w:tr w:rsidR="00EA58FE">
        <w:trPr>
          <w:trHeight w:val="769"/>
        </w:trPr>
        <w:tc>
          <w:tcPr>
            <w:tcW w:w="3260" w:type="dxa"/>
          </w:tcPr>
          <w:p w:rsidR="00EA58FE" w:rsidRDefault="004245CD">
            <w:pPr>
              <w:pStyle w:val="TableParagraph"/>
              <w:spacing w:before="26"/>
              <w:ind w:left="32" w:right="17"/>
              <w:jc w:val="center"/>
              <w:rPr>
                <w:sz w:val="20"/>
              </w:rPr>
            </w:pPr>
            <w:r>
              <w:rPr>
                <w:sz w:val="20"/>
              </w:rPr>
              <w:t>осуществляемая</w:t>
            </w:r>
            <w:r>
              <w:rPr>
                <w:spacing w:val="-9"/>
                <w:sz w:val="20"/>
              </w:rPr>
              <w:t xml:space="preserve"> </w:t>
            </w:r>
            <w:r>
              <w:rPr>
                <w:sz w:val="20"/>
              </w:rPr>
              <w:t>в</w:t>
            </w:r>
            <w:r>
              <w:rPr>
                <w:spacing w:val="-6"/>
                <w:sz w:val="20"/>
              </w:rPr>
              <w:t xml:space="preserve"> </w:t>
            </w:r>
            <w:r>
              <w:rPr>
                <w:spacing w:val="-2"/>
                <w:sz w:val="20"/>
              </w:rPr>
              <w:t>процессе</w:t>
            </w:r>
          </w:p>
          <w:p w:rsidR="00EA58FE" w:rsidRDefault="004245CD">
            <w:pPr>
              <w:pStyle w:val="TableParagraph"/>
              <w:spacing w:line="250" w:lineRule="atLeast"/>
              <w:ind w:left="32" w:right="14"/>
              <w:jc w:val="center"/>
              <w:rPr>
                <w:sz w:val="20"/>
              </w:rPr>
            </w:pPr>
            <w:r>
              <w:rPr>
                <w:sz w:val="20"/>
              </w:rPr>
              <w:t>организации</w:t>
            </w:r>
            <w:r>
              <w:rPr>
                <w:spacing w:val="-13"/>
                <w:sz w:val="20"/>
              </w:rPr>
              <w:t xml:space="preserve"> </w:t>
            </w:r>
            <w:r>
              <w:rPr>
                <w:sz w:val="20"/>
              </w:rPr>
              <w:t>различных</w:t>
            </w:r>
            <w:r>
              <w:rPr>
                <w:spacing w:val="-12"/>
                <w:sz w:val="20"/>
              </w:rPr>
              <w:t xml:space="preserve"> </w:t>
            </w:r>
            <w:r>
              <w:rPr>
                <w:sz w:val="20"/>
              </w:rPr>
              <w:t>видов детской деятельности</w:t>
            </w:r>
          </w:p>
        </w:tc>
        <w:tc>
          <w:tcPr>
            <w:tcW w:w="4254" w:type="dxa"/>
          </w:tcPr>
          <w:p w:rsidR="00EA58FE" w:rsidRDefault="00EA58FE">
            <w:pPr>
              <w:pStyle w:val="TableParagraph"/>
              <w:spacing w:before="50"/>
              <w:ind w:left="0"/>
              <w:rPr>
                <w:b/>
                <w:sz w:val="20"/>
              </w:rPr>
            </w:pPr>
          </w:p>
          <w:p w:rsidR="00EA58FE" w:rsidRDefault="004245CD">
            <w:pPr>
              <w:pStyle w:val="TableParagraph"/>
              <w:spacing w:before="1"/>
              <w:ind w:left="22" w:right="8"/>
              <w:jc w:val="center"/>
              <w:rPr>
                <w:sz w:val="20"/>
              </w:rPr>
            </w:pPr>
            <w:r>
              <w:rPr>
                <w:sz w:val="20"/>
              </w:rPr>
              <w:t>осуществляемая</w:t>
            </w:r>
            <w:r>
              <w:rPr>
                <w:spacing w:val="-8"/>
                <w:sz w:val="20"/>
              </w:rPr>
              <w:t xml:space="preserve"> </w:t>
            </w:r>
            <w:r>
              <w:rPr>
                <w:sz w:val="20"/>
              </w:rPr>
              <w:t>в</w:t>
            </w:r>
            <w:r>
              <w:rPr>
                <w:spacing w:val="-7"/>
                <w:sz w:val="20"/>
              </w:rPr>
              <w:t xml:space="preserve"> </w:t>
            </w:r>
            <w:r>
              <w:rPr>
                <w:sz w:val="20"/>
              </w:rPr>
              <w:t>ходе</w:t>
            </w:r>
            <w:r>
              <w:rPr>
                <w:spacing w:val="-8"/>
                <w:sz w:val="20"/>
              </w:rPr>
              <w:t xml:space="preserve"> </w:t>
            </w:r>
            <w:r>
              <w:rPr>
                <w:sz w:val="20"/>
              </w:rPr>
              <w:t>режимных</w:t>
            </w:r>
            <w:r>
              <w:rPr>
                <w:spacing w:val="-6"/>
                <w:sz w:val="20"/>
              </w:rPr>
              <w:t xml:space="preserve"> </w:t>
            </w:r>
            <w:r>
              <w:rPr>
                <w:spacing w:val="-2"/>
                <w:sz w:val="20"/>
              </w:rPr>
              <w:t>процессов</w:t>
            </w:r>
          </w:p>
        </w:tc>
        <w:tc>
          <w:tcPr>
            <w:tcW w:w="3119" w:type="dxa"/>
          </w:tcPr>
          <w:p w:rsidR="00EA58FE" w:rsidRDefault="004245CD">
            <w:pPr>
              <w:pStyle w:val="TableParagraph"/>
              <w:spacing w:before="153" w:line="264" w:lineRule="auto"/>
              <w:ind w:left="1321" w:right="235" w:hanging="1066"/>
              <w:rPr>
                <w:sz w:val="20"/>
              </w:rPr>
            </w:pPr>
            <w:r>
              <w:rPr>
                <w:sz w:val="20"/>
              </w:rPr>
              <w:t>самостоятельная</w:t>
            </w:r>
            <w:r>
              <w:rPr>
                <w:spacing w:val="-13"/>
                <w:sz w:val="20"/>
              </w:rPr>
              <w:t xml:space="preserve"> </w:t>
            </w:r>
            <w:r>
              <w:rPr>
                <w:sz w:val="20"/>
              </w:rPr>
              <w:t xml:space="preserve">деятельность </w:t>
            </w:r>
            <w:r>
              <w:rPr>
                <w:spacing w:val="-2"/>
                <w:sz w:val="20"/>
              </w:rPr>
              <w:t>детей</w:t>
            </w:r>
          </w:p>
        </w:tc>
        <w:tc>
          <w:tcPr>
            <w:tcW w:w="4255" w:type="dxa"/>
          </w:tcPr>
          <w:p w:rsidR="00EA58FE" w:rsidRDefault="004245CD">
            <w:pPr>
              <w:pStyle w:val="TableParagraph"/>
              <w:spacing w:before="153" w:line="264" w:lineRule="auto"/>
              <w:ind w:left="1114" w:hanging="512"/>
              <w:rPr>
                <w:sz w:val="20"/>
              </w:rPr>
            </w:pPr>
            <w:r>
              <w:rPr>
                <w:sz w:val="20"/>
              </w:rPr>
              <w:t>взаимодействие</w:t>
            </w:r>
            <w:r>
              <w:rPr>
                <w:spacing w:val="-11"/>
                <w:sz w:val="20"/>
              </w:rPr>
              <w:t xml:space="preserve"> </w:t>
            </w:r>
            <w:r>
              <w:rPr>
                <w:sz w:val="20"/>
              </w:rPr>
              <w:t>с</w:t>
            </w:r>
            <w:r>
              <w:rPr>
                <w:spacing w:val="-11"/>
                <w:sz w:val="20"/>
              </w:rPr>
              <w:t xml:space="preserve"> </w:t>
            </w:r>
            <w:r>
              <w:rPr>
                <w:sz w:val="20"/>
              </w:rPr>
              <w:t>семьями</w:t>
            </w:r>
            <w:r>
              <w:rPr>
                <w:spacing w:val="-11"/>
                <w:sz w:val="20"/>
              </w:rPr>
              <w:t xml:space="preserve"> </w:t>
            </w:r>
            <w:r>
              <w:rPr>
                <w:sz w:val="20"/>
              </w:rPr>
              <w:t>детей</w:t>
            </w:r>
            <w:r>
              <w:rPr>
                <w:spacing w:val="-11"/>
                <w:sz w:val="20"/>
              </w:rPr>
              <w:t xml:space="preserve"> </w:t>
            </w:r>
            <w:r>
              <w:rPr>
                <w:sz w:val="20"/>
              </w:rPr>
              <w:t>по реализации Программы</w:t>
            </w:r>
          </w:p>
        </w:tc>
      </w:tr>
    </w:tbl>
    <w:p w:rsidR="00EA58FE" w:rsidRDefault="00EA58FE">
      <w:pPr>
        <w:pStyle w:val="a3"/>
        <w:spacing w:before="35"/>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410"/>
        <w:gridCol w:w="1841"/>
        <w:gridCol w:w="1419"/>
        <w:gridCol w:w="2976"/>
        <w:gridCol w:w="3795"/>
      </w:tblGrid>
      <w:tr w:rsidR="00EA58FE">
        <w:trPr>
          <w:trHeight w:val="1012"/>
        </w:trPr>
        <w:tc>
          <w:tcPr>
            <w:tcW w:w="14851" w:type="dxa"/>
            <w:gridSpan w:val="6"/>
            <w:shd w:val="clear" w:color="auto" w:fill="EDEBE0"/>
          </w:tcPr>
          <w:p w:rsidR="00EA58FE" w:rsidRDefault="004245CD">
            <w:pPr>
              <w:pStyle w:val="TableParagraph"/>
              <w:spacing w:before="21"/>
              <w:ind w:left="1191" w:right="1175"/>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EA58FE" w:rsidRDefault="004245CD">
            <w:pPr>
              <w:pStyle w:val="TableParagraph"/>
              <w:spacing w:before="25"/>
              <w:ind w:left="1192" w:right="1175"/>
              <w:jc w:val="center"/>
              <w:rPr>
                <w:i/>
                <w:sz w:val="20"/>
              </w:rPr>
            </w:pPr>
            <w:r>
              <w:rPr>
                <w:i/>
                <w:sz w:val="20"/>
              </w:rPr>
              <w:t>(п.24.1.,</w:t>
            </w:r>
            <w:r>
              <w:rPr>
                <w:i/>
                <w:spacing w:val="-6"/>
                <w:sz w:val="20"/>
              </w:rPr>
              <w:t xml:space="preserve"> </w:t>
            </w:r>
            <w:r>
              <w:rPr>
                <w:i/>
                <w:spacing w:val="-2"/>
                <w:sz w:val="20"/>
              </w:rPr>
              <w:t>стр.152)</w:t>
            </w:r>
          </w:p>
          <w:p w:rsidR="00EA58FE" w:rsidRDefault="004245CD">
            <w:pPr>
              <w:pStyle w:val="TableParagraph"/>
              <w:spacing w:before="22"/>
              <w:ind w:left="1182" w:right="1175"/>
              <w:jc w:val="center"/>
              <w:rPr>
                <w:b/>
                <w:sz w:val="20"/>
              </w:rPr>
            </w:pPr>
            <w:r>
              <w:rPr>
                <w:b/>
                <w:sz w:val="20"/>
              </w:rPr>
              <w:t>(совместная</w:t>
            </w:r>
            <w:r>
              <w:rPr>
                <w:b/>
                <w:spacing w:val="-12"/>
                <w:sz w:val="20"/>
              </w:rPr>
              <w:t xml:space="preserve"> </w:t>
            </w:r>
            <w:r>
              <w:rPr>
                <w:b/>
                <w:sz w:val="20"/>
              </w:rPr>
              <w:t>деятельность</w:t>
            </w:r>
            <w:r>
              <w:rPr>
                <w:b/>
                <w:spacing w:val="-12"/>
                <w:sz w:val="20"/>
              </w:rPr>
              <w:t xml:space="preserve"> </w:t>
            </w:r>
            <w:r>
              <w:rPr>
                <w:b/>
                <w:sz w:val="20"/>
              </w:rPr>
              <w:t>педагога</w:t>
            </w:r>
            <w:r>
              <w:rPr>
                <w:b/>
                <w:spacing w:val="-11"/>
                <w:sz w:val="20"/>
              </w:rPr>
              <w:t xml:space="preserve"> </w:t>
            </w:r>
            <w:r>
              <w:rPr>
                <w:b/>
                <w:sz w:val="20"/>
              </w:rPr>
              <w:t>и</w:t>
            </w:r>
            <w:r>
              <w:rPr>
                <w:b/>
                <w:spacing w:val="-11"/>
                <w:sz w:val="20"/>
              </w:rPr>
              <w:t xml:space="preserve"> </w:t>
            </w:r>
            <w:r>
              <w:rPr>
                <w:b/>
                <w:sz w:val="20"/>
              </w:rPr>
              <w:t>детей,</w:t>
            </w:r>
            <w:r>
              <w:rPr>
                <w:b/>
                <w:spacing w:val="-11"/>
                <w:sz w:val="20"/>
              </w:rPr>
              <w:t xml:space="preserve"> </w:t>
            </w:r>
            <w:r>
              <w:rPr>
                <w:b/>
                <w:sz w:val="20"/>
              </w:rPr>
              <w:t>самостоятельная</w:t>
            </w:r>
            <w:r>
              <w:rPr>
                <w:b/>
                <w:spacing w:val="-11"/>
                <w:sz w:val="20"/>
              </w:rPr>
              <w:t xml:space="preserve"> </w:t>
            </w:r>
            <w:r>
              <w:rPr>
                <w:b/>
                <w:sz w:val="20"/>
              </w:rPr>
              <w:t>деятельность</w:t>
            </w:r>
            <w:r>
              <w:rPr>
                <w:b/>
                <w:spacing w:val="-12"/>
                <w:sz w:val="20"/>
              </w:rPr>
              <w:t xml:space="preserve"> </w:t>
            </w:r>
            <w:r>
              <w:rPr>
                <w:b/>
                <w:spacing w:val="-2"/>
                <w:sz w:val="20"/>
              </w:rPr>
              <w:t>детей)</w:t>
            </w:r>
          </w:p>
          <w:p w:rsidR="00EA58FE" w:rsidRDefault="004245CD">
            <w:pPr>
              <w:pStyle w:val="TableParagraph"/>
              <w:spacing w:before="22" w:line="212" w:lineRule="exact"/>
              <w:ind w:left="17" w:right="1192"/>
              <w:jc w:val="center"/>
              <w:rPr>
                <w:i/>
                <w:sz w:val="20"/>
              </w:rPr>
            </w:pPr>
            <w:r>
              <w:rPr>
                <w:i/>
                <w:sz w:val="20"/>
              </w:rPr>
              <w:t>(этапы</w:t>
            </w:r>
            <w:r>
              <w:rPr>
                <w:i/>
                <w:spacing w:val="-9"/>
                <w:sz w:val="20"/>
              </w:rPr>
              <w:t xml:space="preserve"> </w:t>
            </w:r>
            <w:r>
              <w:rPr>
                <w:i/>
                <w:sz w:val="20"/>
              </w:rPr>
              <w:t>формирования</w:t>
            </w:r>
            <w:r>
              <w:rPr>
                <w:i/>
                <w:spacing w:val="-7"/>
                <w:sz w:val="20"/>
              </w:rPr>
              <w:t xml:space="preserve"> </w:t>
            </w:r>
            <w:r>
              <w:rPr>
                <w:i/>
                <w:spacing w:val="-2"/>
                <w:sz w:val="20"/>
              </w:rPr>
              <w:t>самостоятельности)</w:t>
            </w:r>
          </w:p>
        </w:tc>
      </w:tr>
      <w:tr w:rsidR="00EA58FE">
        <w:trPr>
          <w:trHeight w:val="253"/>
        </w:trPr>
        <w:tc>
          <w:tcPr>
            <w:tcW w:w="2410" w:type="dxa"/>
          </w:tcPr>
          <w:p w:rsidR="00EA58FE" w:rsidRDefault="004245CD">
            <w:pPr>
              <w:pStyle w:val="TableParagraph"/>
              <w:spacing w:before="22" w:line="212" w:lineRule="exact"/>
              <w:ind w:left="153" w:right="135"/>
              <w:jc w:val="center"/>
              <w:rPr>
                <w:sz w:val="20"/>
              </w:rPr>
            </w:pPr>
            <w:r>
              <w:rPr>
                <w:spacing w:val="-10"/>
                <w:sz w:val="20"/>
              </w:rPr>
              <w:t>1</w:t>
            </w:r>
          </w:p>
        </w:tc>
        <w:tc>
          <w:tcPr>
            <w:tcW w:w="2410" w:type="dxa"/>
          </w:tcPr>
          <w:p w:rsidR="00EA58FE" w:rsidRDefault="004245CD">
            <w:pPr>
              <w:pStyle w:val="TableParagraph"/>
              <w:spacing w:before="22" w:line="212" w:lineRule="exact"/>
              <w:ind w:left="153" w:right="136"/>
              <w:jc w:val="center"/>
              <w:rPr>
                <w:sz w:val="20"/>
              </w:rPr>
            </w:pPr>
            <w:r>
              <w:rPr>
                <w:spacing w:val="-10"/>
                <w:sz w:val="20"/>
              </w:rPr>
              <w:t>2</w:t>
            </w:r>
          </w:p>
        </w:tc>
        <w:tc>
          <w:tcPr>
            <w:tcW w:w="3260" w:type="dxa"/>
            <w:gridSpan w:val="2"/>
          </w:tcPr>
          <w:p w:rsidR="00EA58FE" w:rsidRDefault="004245CD">
            <w:pPr>
              <w:pStyle w:val="TableParagraph"/>
              <w:spacing w:before="22" w:line="212" w:lineRule="exact"/>
              <w:ind w:left="32" w:right="15"/>
              <w:jc w:val="center"/>
              <w:rPr>
                <w:sz w:val="20"/>
              </w:rPr>
            </w:pPr>
            <w:r>
              <w:rPr>
                <w:spacing w:val="-10"/>
                <w:sz w:val="20"/>
              </w:rPr>
              <w:t>3</w:t>
            </w:r>
          </w:p>
        </w:tc>
        <w:tc>
          <w:tcPr>
            <w:tcW w:w="2976" w:type="dxa"/>
          </w:tcPr>
          <w:p w:rsidR="00EA58FE" w:rsidRDefault="004245CD">
            <w:pPr>
              <w:pStyle w:val="TableParagraph"/>
              <w:spacing w:before="22" w:line="212" w:lineRule="exact"/>
              <w:ind w:left="20" w:right="3"/>
              <w:jc w:val="center"/>
              <w:rPr>
                <w:sz w:val="20"/>
              </w:rPr>
            </w:pPr>
            <w:r>
              <w:rPr>
                <w:spacing w:val="-10"/>
                <w:sz w:val="20"/>
              </w:rPr>
              <w:t>4</w:t>
            </w:r>
          </w:p>
        </w:tc>
        <w:tc>
          <w:tcPr>
            <w:tcW w:w="3795" w:type="dxa"/>
          </w:tcPr>
          <w:p w:rsidR="00EA58FE" w:rsidRDefault="004245CD">
            <w:pPr>
              <w:pStyle w:val="TableParagraph"/>
              <w:spacing w:before="22" w:line="212" w:lineRule="exact"/>
              <w:ind w:left="19" w:right="4"/>
              <w:jc w:val="center"/>
              <w:rPr>
                <w:sz w:val="20"/>
              </w:rPr>
            </w:pPr>
            <w:r>
              <w:rPr>
                <w:spacing w:val="-10"/>
                <w:sz w:val="20"/>
              </w:rPr>
              <w:t>5</w:t>
            </w:r>
          </w:p>
        </w:tc>
      </w:tr>
      <w:tr w:rsidR="00EA58FE">
        <w:trPr>
          <w:trHeight w:val="3035"/>
        </w:trPr>
        <w:tc>
          <w:tcPr>
            <w:tcW w:w="2410" w:type="dxa"/>
          </w:tcPr>
          <w:p w:rsidR="00EA58FE" w:rsidRDefault="00EA58FE">
            <w:pPr>
              <w:pStyle w:val="TableParagraph"/>
              <w:ind w:left="0"/>
              <w:rPr>
                <w:b/>
                <w:sz w:val="20"/>
              </w:rPr>
            </w:pPr>
          </w:p>
          <w:p w:rsidR="00EA58FE" w:rsidRDefault="00EA58FE">
            <w:pPr>
              <w:pStyle w:val="TableParagraph"/>
              <w:spacing w:before="192"/>
              <w:ind w:left="0"/>
              <w:rPr>
                <w:b/>
                <w:sz w:val="20"/>
              </w:rPr>
            </w:pPr>
          </w:p>
          <w:p w:rsidR="00EA58FE" w:rsidRDefault="004245CD">
            <w:pPr>
              <w:pStyle w:val="TableParagraph"/>
              <w:spacing w:before="1" w:line="264" w:lineRule="auto"/>
              <w:ind w:left="124" w:right="106" w:hanging="1"/>
              <w:jc w:val="center"/>
              <w:rPr>
                <w:b/>
                <w:sz w:val="20"/>
              </w:rPr>
            </w:pPr>
            <w:r>
              <w:rPr>
                <w:sz w:val="20"/>
              </w:rPr>
              <w:t>совместная</w:t>
            </w:r>
            <w:r>
              <w:rPr>
                <w:spacing w:val="-13"/>
                <w:sz w:val="20"/>
              </w:rPr>
              <w:t xml:space="preserve"> </w:t>
            </w:r>
            <w:r>
              <w:rPr>
                <w:sz w:val="20"/>
              </w:rPr>
              <w:t>деятельность педагога</w:t>
            </w:r>
            <w:r>
              <w:rPr>
                <w:spacing w:val="-13"/>
                <w:sz w:val="20"/>
              </w:rPr>
              <w:t xml:space="preserve"> </w:t>
            </w:r>
            <w:r>
              <w:rPr>
                <w:sz w:val="20"/>
              </w:rPr>
              <w:t>с</w:t>
            </w:r>
            <w:r>
              <w:rPr>
                <w:spacing w:val="-12"/>
                <w:sz w:val="20"/>
              </w:rPr>
              <w:t xml:space="preserve"> </w:t>
            </w:r>
            <w:r>
              <w:rPr>
                <w:sz w:val="20"/>
              </w:rPr>
              <w:t>ребенком,</w:t>
            </w:r>
            <w:r>
              <w:rPr>
                <w:spacing w:val="-13"/>
                <w:sz w:val="20"/>
              </w:rPr>
              <w:t xml:space="preserve"> </w:t>
            </w:r>
            <w:r>
              <w:rPr>
                <w:sz w:val="20"/>
              </w:rPr>
              <w:t xml:space="preserve">где, взаимодействуя с ребенком, он выполняет функции педагога: </w:t>
            </w:r>
            <w:r>
              <w:rPr>
                <w:b/>
                <w:sz w:val="20"/>
                <w:u w:val="single"/>
              </w:rPr>
              <w:t>обучает ребенка чему-</w:t>
            </w:r>
            <w:r>
              <w:rPr>
                <w:b/>
                <w:sz w:val="20"/>
              </w:rPr>
              <w:t xml:space="preserve"> </w:t>
            </w:r>
            <w:r>
              <w:rPr>
                <w:b/>
                <w:sz w:val="20"/>
                <w:u w:val="single"/>
              </w:rPr>
              <w:t>то новому</w:t>
            </w:r>
          </w:p>
        </w:tc>
        <w:tc>
          <w:tcPr>
            <w:tcW w:w="2410" w:type="dxa"/>
          </w:tcPr>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spacing w:before="90"/>
              <w:ind w:left="0"/>
              <w:rPr>
                <w:b/>
                <w:sz w:val="20"/>
              </w:rPr>
            </w:pPr>
          </w:p>
          <w:p w:rsidR="00EA58FE" w:rsidRDefault="004245CD">
            <w:pPr>
              <w:pStyle w:val="TableParagraph"/>
              <w:spacing w:line="264" w:lineRule="auto"/>
              <w:ind w:left="129" w:right="109" w:hanging="3"/>
              <w:jc w:val="center"/>
              <w:rPr>
                <w:b/>
                <w:sz w:val="20"/>
              </w:rPr>
            </w:pPr>
            <w:r>
              <w:rPr>
                <w:sz w:val="20"/>
              </w:rPr>
              <w:t>совместная</w:t>
            </w:r>
            <w:r>
              <w:rPr>
                <w:spacing w:val="-13"/>
                <w:sz w:val="20"/>
              </w:rPr>
              <w:t xml:space="preserve"> </w:t>
            </w:r>
            <w:r>
              <w:rPr>
                <w:sz w:val="20"/>
              </w:rPr>
              <w:t>деятельность ребенка</w:t>
            </w:r>
            <w:r>
              <w:rPr>
                <w:spacing w:val="-13"/>
                <w:sz w:val="20"/>
              </w:rPr>
              <w:t xml:space="preserve"> </w:t>
            </w:r>
            <w:r>
              <w:rPr>
                <w:sz w:val="20"/>
              </w:rPr>
              <w:t>с</w:t>
            </w:r>
            <w:r>
              <w:rPr>
                <w:spacing w:val="-12"/>
                <w:sz w:val="20"/>
              </w:rPr>
              <w:t xml:space="preserve"> </w:t>
            </w:r>
            <w:r>
              <w:rPr>
                <w:sz w:val="20"/>
              </w:rPr>
              <w:t>педагогом,</w:t>
            </w:r>
            <w:r>
              <w:rPr>
                <w:spacing w:val="-13"/>
                <w:sz w:val="20"/>
              </w:rPr>
              <w:t xml:space="preserve"> </w:t>
            </w:r>
            <w:r>
              <w:rPr>
                <w:sz w:val="20"/>
              </w:rPr>
              <w:t xml:space="preserve">при которой </w:t>
            </w:r>
            <w:r>
              <w:rPr>
                <w:b/>
                <w:sz w:val="20"/>
                <w:u w:val="single"/>
              </w:rPr>
              <w:t>ребенок и</w:t>
            </w:r>
          </w:p>
          <w:p w:rsidR="00EA58FE" w:rsidRDefault="004245CD">
            <w:pPr>
              <w:pStyle w:val="TableParagraph"/>
              <w:spacing w:line="264" w:lineRule="auto"/>
              <w:ind w:left="153" w:right="134"/>
              <w:jc w:val="center"/>
              <w:rPr>
                <w:b/>
                <w:sz w:val="20"/>
              </w:rPr>
            </w:pPr>
            <w:r>
              <w:rPr>
                <w:b/>
                <w:sz w:val="20"/>
                <w:u w:val="single"/>
              </w:rPr>
              <w:t>педагог –</w:t>
            </w:r>
            <w:r>
              <w:rPr>
                <w:b/>
                <w:sz w:val="20"/>
              </w:rPr>
              <w:t xml:space="preserve"> </w:t>
            </w:r>
            <w:r>
              <w:rPr>
                <w:b/>
                <w:spacing w:val="-2"/>
                <w:sz w:val="20"/>
                <w:u w:val="single"/>
              </w:rPr>
              <w:t>равноправные</w:t>
            </w:r>
            <w:r>
              <w:rPr>
                <w:b/>
                <w:spacing w:val="-2"/>
                <w:sz w:val="20"/>
              </w:rPr>
              <w:t xml:space="preserve"> </w:t>
            </w:r>
            <w:r>
              <w:rPr>
                <w:b/>
                <w:spacing w:val="-2"/>
                <w:sz w:val="20"/>
                <w:u w:val="single"/>
              </w:rPr>
              <w:t>партнеры</w:t>
            </w:r>
          </w:p>
        </w:tc>
        <w:tc>
          <w:tcPr>
            <w:tcW w:w="3260" w:type="dxa"/>
            <w:gridSpan w:val="2"/>
          </w:tcPr>
          <w:p w:rsidR="00EA58FE" w:rsidRDefault="00EA58FE">
            <w:pPr>
              <w:pStyle w:val="TableParagraph"/>
              <w:ind w:left="0"/>
              <w:rPr>
                <w:b/>
                <w:sz w:val="20"/>
              </w:rPr>
            </w:pPr>
          </w:p>
          <w:p w:rsidR="00EA58FE" w:rsidRDefault="00EA58FE">
            <w:pPr>
              <w:pStyle w:val="TableParagraph"/>
              <w:spacing w:before="68"/>
              <w:ind w:left="0"/>
              <w:rPr>
                <w:b/>
                <w:sz w:val="20"/>
              </w:rPr>
            </w:pPr>
          </w:p>
          <w:p w:rsidR="00EA58FE" w:rsidRDefault="004245CD">
            <w:pPr>
              <w:pStyle w:val="TableParagraph"/>
              <w:spacing w:line="264" w:lineRule="auto"/>
              <w:ind w:left="32" w:right="17"/>
              <w:jc w:val="center"/>
              <w:rPr>
                <w:b/>
                <w:sz w:val="20"/>
              </w:rPr>
            </w:pPr>
            <w:r>
              <w:rPr>
                <w:b/>
                <w:sz w:val="20"/>
                <w:u w:val="single"/>
              </w:rPr>
              <w:t>совместная</w:t>
            </w:r>
            <w:r>
              <w:rPr>
                <w:b/>
                <w:spacing w:val="-13"/>
                <w:sz w:val="20"/>
                <w:u w:val="single"/>
              </w:rPr>
              <w:t xml:space="preserve"> </w:t>
            </w:r>
            <w:r>
              <w:rPr>
                <w:b/>
                <w:sz w:val="20"/>
                <w:u w:val="single"/>
              </w:rPr>
              <w:t>деятельность</w:t>
            </w:r>
            <w:r>
              <w:rPr>
                <w:b/>
                <w:spacing w:val="-12"/>
                <w:sz w:val="20"/>
                <w:u w:val="single"/>
              </w:rPr>
              <w:t xml:space="preserve"> </w:t>
            </w:r>
            <w:r>
              <w:rPr>
                <w:b/>
                <w:sz w:val="20"/>
                <w:u w:val="single"/>
              </w:rPr>
              <w:t>группы</w:t>
            </w:r>
            <w:r>
              <w:rPr>
                <w:b/>
                <w:sz w:val="20"/>
              </w:rPr>
              <w:t xml:space="preserve"> </w:t>
            </w:r>
            <w:r>
              <w:rPr>
                <w:b/>
                <w:sz w:val="20"/>
                <w:u w:val="single"/>
              </w:rPr>
              <w:t>детей под руководством</w:t>
            </w:r>
          </w:p>
          <w:p w:rsidR="00EA58FE" w:rsidRDefault="004245CD">
            <w:pPr>
              <w:pStyle w:val="TableParagraph"/>
              <w:spacing w:line="264" w:lineRule="auto"/>
              <w:ind w:left="32" w:right="16"/>
              <w:jc w:val="center"/>
              <w:rPr>
                <w:b/>
                <w:sz w:val="20"/>
              </w:rPr>
            </w:pPr>
            <w:r>
              <w:rPr>
                <w:b/>
                <w:sz w:val="20"/>
                <w:u w:val="single"/>
              </w:rPr>
              <w:t>педагога</w:t>
            </w:r>
            <w:r>
              <w:rPr>
                <w:sz w:val="20"/>
              </w:rPr>
              <w:t xml:space="preserve">, </w:t>
            </w:r>
            <w:r>
              <w:rPr>
                <w:sz w:val="20"/>
                <w:u w:val="single"/>
              </w:rPr>
              <w:t>который на правах</w:t>
            </w:r>
            <w:r>
              <w:rPr>
                <w:sz w:val="20"/>
              </w:rPr>
              <w:t xml:space="preserve"> </w:t>
            </w:r>
            <w:r>
              <w:rPr>
                <w:sz w:val="20"/>
                <w:u w:val="single"/>
              </w:rPr>
              <w:t>участника</w:t>
            </w:r>
            <w:r>
              <w:rPr>
                <w:spacing w:val="-13"/>
                <w:sz w:val="20"/>
              </w:rPr>
              <w:t xml:space="preserve"> </w:t>
            </w:r>
            <w:r>
              <w:rPr>
                <w:sz w:val="20"/>
              </w:rPr>
              <w:t>деятельности</w:t>
            </w:r>
            <w:r>
              <w:rPr>
                <w:spacing w:val="-12"/>
                <w:sz w:val="20"/>
              </w:rPr>
              <w:t xml:space="preserve"> </w:t>
            </w:r>
            <w:r>
              <w:rPr>
                <w:sz w:val="20"/>
              </w:rPr>
              <w:t>на</w:t>
            </w:r>
            <w:r>
              <w:rPr>
                <w:spacing w:val="-13"/>
                <w:sz w:val="20"/>
              </w:rPr>
              <w:t xml:space="preserve"> </w:t>
            </w:r>
            <w:r>
              <w:rPr>
                <w:sz w:val="20"/>
              </w:rPr>
              <w:t xml:space="preserve">всех этапах ее выполнения (от планирования до завершения) </w:t>
            </w:r>
            <w:r>
              <w:rPr>
                <w:b/>
                <w:sz w:val="20"/>
                <w:u w:val="single"/>
              </w:rPr>
              <w:t>направляет совместную</w:t>
            </w:r>
            <w:r>
              <w:rPr>
                <w:b/>
                <w:sz w:val="20"/>
              </w:rPr>
              <w:t xml:space="preserve"> </w:t>
            </w:r>
            <w:r>
              <w:rPr>
                <w:b/>
                <w:sz w:val="20"/>
                <w:u w:val="single"/>
              </w:rPr>
              <w:t>деятельность группы детей</w:t>
            </w:r>
          </w:p>
        </w:tc>
        <w:tc>
          <w:tcPr>
            <w:tcW w:w="2976" w:type="dxa"/>
          </w:tcPr>
          <w:p w:rsidR="00EA58FE" w:rsidRDefault="004245CD">
            <w:pPr>
              <w:pStyle w:val="TableParagraph"/>
              <w:spacing w:before="149" w:line="264" w:lineRule="auto"/>
              <w:ind w:left="263" w:right="245" w:firstLine="2"/>
              <w:jc w:val="center"/>
              <w:rPr>
                <w:b/>
                <w:sz w:val="20"/>
              </w:rPr>
            </w:pPr>
            <w:r>
              <w:rPr>
                <w:b/>
                <w:sz w:val="20"/>
                <w:u w:val="single"/>
              </w:rPr>
              <w:t>совместная деятельность</w:t>
            </w:r>
            <w:r>
              <w:rPr>
                <w:b/>
                <w:sz w:val="20"/>
              </w:rPr>
              <w:t xml:space="preserve"> </w:t>
            </w:r>
            <w:r>
              <w:rPr>
                <w:b/>
                <w:sz w:val="20"/>
                <w:u w:val="single"/>
              </w:rPr>
              <w:t>детей со сверстниками без</w:t>
            </w:r>
            <w:r>
              <w:rPr>
                <w:b/>
                <w:sz w:val="20"/>
              </w:rPr>
              <w:t xml:space="preserve"> </w:t>
            </w:r>
            <w:r>
              <w:rPr>
                <w:b/>
                <w:sz w:val="20"/>
                <w:u w:val="single"/>
              </w:rPr>
              <w:t>участия</w:t>
            </w:r>
            <w:r>
              <w:rPr>
                <w:b/>
                <w:spacing w:val="-10"/>
                <w:sz w:val="20"/>
                <w:u w:val="single"/>
              </w:rPr>
              <w:t xml:space="preserve"> </w:t>
            </w:r>
            <w:r>
              <w:rPr>
                <w:b/>
                <w:sz w:val="20"/>
                <w:u w:val="single"/>
              </w:rPr>
              <w:t>педагога</w:t>
            </w:r>
            <w:r>
              <w:rPr>
                <w:sz w:val="20"/>
              </w:rPr>
              <w:t>,</w:t>
            </w:r>
            <w:r>
              <w:rPr>
                <w:spacing w:val="-10"/>
                <w:sz w:val="20"/>
              </w:rPr>
              <w:t xml:space="preserve"> </w:t>
            </w:r>
            <w:r>
              <w:rPr>
                <w:sz w:val="20"/>
              </w:rPr>
              <w:t>но</w:t>
            </w:r>
            <w:r>
              <w:rPr>
                <w:spacing w:val="-9"/>
                <w:sz w:val="20"/>
              </w:rPr>
              <w:t xml:space="preserve"> </w:t>
            </w:r>
            <w:r>
              <w:rPr>
                <w:sz w:val="20"/>
              </w:rPr>
              <w:t>по</w:t>
            </w:r>
            <w:r>
              <w:rPr>
                <w:spacing w:val="-9"/>
                <w:sz w:val="20"/>
              </w:rPr>
              <w:t xml:space="preserve"> </w:t>
            </w:r>
            <w:r>
              <w:rPr>
                <w:sz w:val="20"/>
              </w:rPr>
              <w:t xml:space="preserve">его заданию. </w:t>
            </w:r>
            <w:r>
              <w:rPr>
                <w:b/>
                <w:sz w:val="20"/>
                <w:u w:val="single"/>
              </w:rPr>
              <w:t>Педагог в этой</w:t>
            </w:r>
            <w:r>
              <w:rPr>
                <w:b/>
                <w:sz w:val="20"/>
              </w:rPr>
              <w:t xml:space="preserve"> </w:t>
            </w:r>
            <w:r>
              <w:rPr>
                <w:b/>
                <w:sz w:val="20"/>
                <w:u w:val="single"/>
              </w:rPr>
              <w:t>ситуации не является</w:t>
            </w:r>
          </w:p>
          <w:p w:rsidR="00EA58FE" w:rsidRDefault="004245CD">
            <w:pPr>
              <w:pStyle w:val="TableParagraph"/>
              <w:spacing w:line="264" w:lineRule="auto"/>
              <w:ind w:left="20"/>
              <w:jc w:val="center"/>
              <w:rPr>
                <w:sz w:val="20"/>
              </w:rPr>
            </w:pPr>
            <w:r>
              <w:rPr>
                <w:b/>
                <w:sz w:val="20"/>
                <w:u w:val="single"/>
              </w:rPr>
              <w:t>участником</w:t>
            </w:r>
            <w:r>
              <w:rPr>
                <w:b/>
                <w:spacing w:val="-13"/>
                <w:sz w:val="20"/>
                <w:u w:val="single"/>
              </w:rPr>
              <w:t xml:space="preserve"> </w:t>
            </w:r>
            <w:r>
              <w:rPr>
                <w:b/>
                <w:sz w:val="20"/>
                <w:u w:val="single"/>
              </w:rPr>
              <w:t>деятельности</w:t>
            </w:r>
            <w:r>
              <w:rPr>
                <w:sz w:val="20"/>
              </w:rPr>
              <w:t>,</w:t>
            </w:r>
            <w:r>
              <w:rPr>
                <w:spacing w:val="-12"/>
                <w:sz w:val="20"/>
              </w:rPr>
              <w:t xml:space="preserve"> </w:t>
            </w:r>
            <w:r>
              <w:rPr>
                <w:b/>
                <w:sz w:val="20"/>
                <w:u w:val="single"/>
              </w:rPr>
              <w:t>но</w:t>
            </w:r>
            <w:r>
              <w:rPr>
                <w:b/>
                <w:sz w:val="20"/>
              </w:rPr>
              <w:t xml:space="preserve"> </w:t>
            </w:r>
            <w:r>
              <w:rPr>
                <w:b/>
                <w:sz w:val="20"/>
                <w:u w:val="single"/>
              </w:rPr>
              <w:t>выступает в роли ее</w:t>
            </w:r>
            <w:r>
              <w:rPr>
                <w:b/>
                <w:sz w:val="20"/>
              </w:rPr>
              <w:t xml:space="preserve"> </w:t>
            </w:r>
            <w:r>
              <w:rPr>
                <w:b/>
                <w:sz w:val="20"/>
                <w:u w:val="single"/>
              </w:rPr>
              <w:t>организатора</w:t>
            </w:r>
            <w:r>
              <w:rPr>
                <w:sz w:val="20"/>
              </w:rPr>
              <w:t>, ставящего</w:t>
            </w:r>
          </w:p>
          <w:p w:rsidR="00EA58FE" w:rsidRDefault="004245CD">
            <w:pPr>
              <w:pStyle w:val="TableParagraph"/>
              <w:ind w:left="20" w:right="7"/>
              <w:jc w:val="center"/>
              <w:rPr>
                <w:sz w:val="20"/>
              </w:rPr>
            </w:pPr>
            <w:r>
              <w:rPr>
                <w:sz w:val="20"/>
              </w:rPr>
              <w:t>задачу</w:t>
            </w:r>
            <w:r>
              <w:rPr>
                <w:spacing w:val="-6"/>
                <w:sz w:val="20"/>
              </w:rPr>
              <w:t xml:space="preserve"> </w:t>
            </w:r>
            <w:r>
              <w:rPr>
                <w:sz w:val="20"/>
              </w:rPr>
              <w:t>группе</w:t>
            </w:r>
            <w:r>
              <w:rPr>
                <w:spacing w:val="-7"/>
                <w:sz w:val="20"/>
              </w:rPr>
              <w:t xml:space="preserve"> </w:t>
            </w:r>
            <w:r>
              <w:rPr>
                <w:sz w:val="20"/>
              </w:rPr>
              <w:t>детей,</w:t>
            </w:r>
            <w:r>
              <w:rPr>
                <w:spacing w:val="-6"/>
                <w:sz w:val="20"/>
              </w:rPr>
              <w:t xml:space="preserve"> </w:t>
            </w:r>
            <w:r>
              <w:rPr>
                <w:spacing w:val="-5"/>
                <w:sz w:val="20"/>
              </w:rPr>
              <w:t>тем</w:t>
            </w:r>
          </w:p>
          <w:p w:rsidR="00EA58FE" w:rsidRDefault="004245CD">
            <w:pPr>
              <w:pStyle w:val="TableParagraph"/>
              <w:spacing w:before="22" w:line="266" w:lineRule="auto"/>
              <w:ind w:left="20" w:right="4"/>
              <w:jc w:val="center"/>
              <w:rPr>
                <w:sz w:val="20"/>
              </w:rPr>
            </w:pPr>
            <w:r>
              <w:rPr>
                <w:sz w:val="20"/>
              </w:rPr>
              <w:t>самым,</w:t>
            </w:r>
            <w:r>
              <w:rPr>
                <w:spacing w:val="-13"/>
                <w:sz w:val="20"/>
              </w:rPr>
              <w:t xml:space="preserve"> </w:t>
            </w:r>
            <w:r>
              <w:rPr>
                <w:sz w:val="20"/>
              </w:rPr>
              <w:t>актуализируя</w:t>
            </w:r>
            <w:r>
              <w:rPr>
                <w:spacing w:val="-12"/>
                <w:sz w:val="20"/>
              </w:rPr>
              <w:t xml:space="preserve"> </w:t>
            </w:r>
            <w:r>
              <w:rPr>
                <w:sz w:val="20"/>
              </w:rPr>
              <w:t>лидерские ресурсы самих детей</w:t>
            </w:r>
          </w:p>
        </w:tc>
        <w:tc>
          <w:tcPr>
            <w:tcW w:w="3795" w:type="dxa"/>
          </w:tcPr>
          <w:p w:rsidR="00EA58FE" w:rsidRDefault="004245CD">
            <w:pPr>
              <w:pStyle w:val="TableParagraph"/>
              <w:spacing w:before="21" w:line="264" w:lineRule="auto"/>
              <w:ind w:left="403" w:right="383" w:hanging="4"/>
              <w:jc w:val="center"/>
              <w:rPr>
                <w:sz w:val="20"/>
              </w:rPr>
            </w:pPr>
            <w:r>
              <w:rPr>
                <w:b/>
                <w:sz w:val="20"/>
                <w:u w:val="single"/>
              </w:rPr>
              <w:t>самостоятельная, спонтанно</w:t>
            </w:r>
            <w:r>
              <w:rPr>
                <w:b/>
                <w:sz w:val="20"/>
              </w:rPr>
              <w:t xml:space="preserve"> </w:t>
            </w:r>
            <w:r>
              <w:rPr>
                <w:b/>
                <w:sz w:val="20"/>
                <w:u w:val="single"/>
              </w:rPr>
              <w:t>возникающая, совместная</w:t>
            </w:r>
            <w:r>
              <w:rPr>
                <w:b/>
                <w:sz w:val="20"/>
              </w:rPr>
              <w:t xml:space="preserve"> </w:t>
            </w:r>
            <w:r>
              <w:rPr>
                <w:b/>
                <w:sz w:val="20"/>
                <w:u w:val="single"/>
              </w:rPr>
              <w:t>деятельность детей без всякого</w:t>
            </w:r>
            <w:r>
              <w:rPr>
                <w:b/>
                <w:sz w:val="20"/>
              </w:rPr>
              <w:t xml:space="preserve"> </w:t>
            </w:r>
            <w:r>
              <w:rPr>
                <w:b/>
                <w:sz w:val="20"/>
                <w:u w:val="single"/>
              </w:rPr>
              <w:t>участия</w:t>
            </w:r>
            <w:r>
              <w:rPr>
                <w:b/>
                <w:spacing w:val="-10"/>
                <w:sz w:val="20"/>
                <w:u w:val="single"/>
              </w:rPr>
              <w:t xml:space="preserve"> </w:t>
            </w:r>
            <w:r>
              <w:rPr>
                <w:b/>
                <w:sz w:val="20"/>
                <w:u w:val="single"/>
              </w:rPr>
              <w:t>педагога</w:t>
            </w:r>
            <w:r>
              <w:rPr>
                <w:sz w:val="20"/>
              </w:rPr>
              <w:t>.</w:t>
            </w:r>
            <w:r>
              <w:rPr>
                <w:spacing w:val="-10"/>
                <w:sz w:val="20"/>
              </w:rPr>
              <w:t xml:space="preserve"> </w:t>
            </w:r>
            <w:r>
              <w:rPr>
                <w:sz w:val="20"/>
              </w:rPr>
              <w:t>Это</w:t>
            </w:r>
            <w:r>
              <w:rPr>
                <w:spacing w:val="-12"/>
                <w:sz w:val="20"/>
              </w:rPr>
              <w:t xml:space="preserve"> </w:t>
            </w:r>
            <w:r>
              <w:rPr>
                <w:sz w:val="20"/>
              </w:rPr>
              <w:t>могут</w:t>
            </w:r>
            <w:r>
              <w:rPr>
                <w:spacing w:val="-11"/>
                <w:sz w:val="20"/>
              </w:rPr>
              <w:t xml:space="preserve"> </w:t>
            </w:r>
            <w:r>
              <w:rPr>
                <w:sz w:val="20"/>
              </w:rPr>
              <w:t>быть</w:t>
            </w:r>
          </w:p>
          <w:p w:rsidR="00EA58FE" w:rsidRDefault="004245CD">
            <w:pPr>
              <w:pStyle w:val="TableParagraph"/>
              <w:spacing w:before="1" w:line="264" w:lineRule="auto"/>
              <w:ind w:left="19"/>
              <w:jc w:val="center"/>
              <w:rPr>
                <w:sz w:val="20"/>
              </w:rPr>
            </w:pPr>
            <w:r>
              <w:rPr>
                <w:sz w:val="20"/>
              </w:rPr>
              <w:t>самостоятельные</w:t>
            </w:r>
            <w:r>
              <w:rPr>
                <w:spacing w:val="-13"/>
                <w:sz w:val="20"/>
              </w:rPr>
              <w:t xml:space="preserve"> </w:t>
            </w:r>
            <w:r>
              <w:rPr>
                <w:sz w:val="20"/>
              </w:rPr>
              <w:t>игры</w:t>
            </w:r>
            <w:r>
              <w:rPr>
                <w:spacing w:val="-12"/>
                <w:sz w:val="20"/>
              </w:rPr>
              <w:t xml:space="preserve"> </w:t>
            </w:r>
            <w:r>
              <w:rPr>
                <w:sz w:val="20"/>
              </w:rPr>
              <w:t>детей</w:t>
            </w:r>
            <w:r>
              <w:rPr>
                <w:spacing w:val="-13"/>
                <w:sz w:val="20"/>
              </w:rPr>
              <w:t xml:space="preserve"> </w:t>
            </w:r>
            <w:r>
              <w:rPr>
                <w:sz w:val="20"/>
              </w:rPr>
              <w:t>(сюжетно- ролевые, режиссерские,</w:t>
            </w:r>
          </w:p>
          <w:p w:rsidR="00EA58FE" w:rsidRDefault="004245CD">
            <w:pPr>
              <w:pStyle w:val="TableParagraph"/>
              <w:spacing w:line="264" w:lineRule="auto"/>
              <w:ind w:left="19" w:right="1"/>
              <w:jc w:val="center"/>
              <w:rPr>
                <w:sz w:val="20"/>
              </w:rPr>
            </w:pPr>
            <w:r>
              <w:rPr>
                <w:sz w:val="20"/>
              </w:rPr>
              <w:t>театрализованные, игры с правилами, музыкальные</w:t>
            </w:r>
            <w:r>
              <w:rPr>
                <w:spacing w:val="-11"/>
                <w:sz w:val="20"/>
              </w:rPr>
              <w:t xml:space="preserve"> </w:t>
            </w:r>
            <w:r>
              <w:rPr>
                <w:sz w:val="20"/>
              </w:rPr>
              <w:t>и</w:t>
            </w:r>
            <w:r>
              <w:rPr>
                <w:spacing w:val="-11"/>
                <w:sz w:val="20"/>
              </w:rPr>
              <w:t xml:space="preserve"> </w:t>
            </w:r>
            <w:r>
              <w:rPr>
                <w:sz w:val="20"/>
              </w:rPr>
              <w:t>другое),</w:t>
            </w:r>
            <w:r>
              <w:rPr>
                <w:spacing w:val="-11"/>
                <w:sz w:val="20"/>
              </w:rPr>
              <w:t xml:space="preserve"> </w:t>
            </w:r>
            <w:r>
              <w:rPr>
                <w:sz w:val="20"/>
              </w:rPr>
              <w:t>самостоятельная изобразительная</w:t>
            </w:r>
            <w:r>
              <w:rPr>
                <w:spacing w:val="-13"/>
                <w:sz w:val="20"/>
              </w:rPr>
              <w:t xml:space="preserve"> </w:t>
            </w:r>
            <w:r>
              <w:rPr>
                <w:sz w:val="20"/>
              </w:rPr>
              <w:t>деятельность</w:t>
            </w:r>
            <w:r>
              <w:rPr>
                <w:spacing w:val="-12"/>
                <w:sz w:val="20"/>
              </w:rPr>
              <w:t xml:space="preserve"> </w:t>
            </w:r>
            <w:r>
              <w:rPr>
                <w:sz w:val="20"/>
              </w:rPr>
              <w:t>по</w:t>
            </w:r>
            <w:r>
              <w:rPr>
                <w:spacing w:val="-13"/>
                <w:sz w:val="20"/>
              </w:rPr>
              <w:t xml:space="preserve"> </w:t>
            </w:r>
            <w:r>
              <w:rPr>
                <w:sz w:val="20"/>
              </w:rPr>
              <w:t>выбору детей, самостоятельная познавательно- исследовательская</w:t>
            </w:r>
            <w:r>
              <w:rPr>
                <w:spacing w:val="-3"/>
                <w:sz w:val="20"/>
              </w:rPr>
              <w:t xml:space="preserve"> </w:t>
            </w:r>
            <w:r>
              <w:rPr>
                <w:sz w:val="20"/>
              </w:rPr>
              <w:t>деятельность</w:t>
            </w:r>
            <w:r>
              <w:rPr>
                <w:spacing w:val="-5"/>
                <w:sz w:val="20"/>
              </w:rPr>
              <w:t xml:space="preserve"> </w:t>
            </w:r>
            <w:r>
              <w:rPr>
                <w:sz w:val="20"/>
              </w:rPr>
              <w:t>(опыты,</w:t>
            </w:r>
          </w:p>
          <w:p w:rsidR="00EA58FE" w:rsidRDefault="004245CD">
            <w:pPr>
              <w:pStyle w:val="TableParagraph"/>
              <w:spacing w:line="212" w:lineRule="exact"/>
              <w:ind w:left="19" w:right="3"/>
              <w:jc w:val="center"/>
              <w:rPr>
                <w:sz w:val="20"/>
              </w:rPr>
            </w:pPr>
            <w:r>
              <w:rPr>
                <w:sz w:val="20"/>
              </w:rPr>
              <w:t>эксперименты</w:t>
            </w:r>
            <w:r>
              <w:rPr>
                <w:spacing w:val="-9"/>
                <w:sz w:val="20"/>
              </w:rPr>
              <w:t xml:space="preserve"> </w:t>
            </w:r>
            <w:r>
              <w:rPr>
                <w:sz w:val="20"/>
              </w:rPr>
              <w:t>и</w:t>
            </w:r>
            <w:r>
              <w:rPr>
                <w:spacing w:val="-8"/>
                <w:sz w:val="20"/>
              </w:rPr>
              <w:t xml:space="preserve"> </w:t>
            </w:r>
            <w:r>
              <w:rPr>
                <w:spacing w:val="-2"/>
                <w:sz w:val="20"/>
              </w:rPr>
              <w:t>другое)</w:t>
            </w:r>
          </w:p>
        </w:tc>
      </w:tr>
      <w:tr w:rsidR="00EA58FE">
        <w:trPr>
          <w:trHeight w:val="757"/>
        </w:trPr>
        <w:tc>
          <w:tcPr>
            <w:tcW w:w="14851" w:type="dxa"/>
            <w:gridSpan w:val="6"/>
            <w:shd w:val="clear" w:color="auto" w:fill="F1F1F1"/>
          </w:tcPr>
          <w:p w:rsidR="00EA58FE" w:rsidRDefault="004245CD">
            <w:pPr>
              <w:pStyle w:val="TableParagraph"/>
              <w:spacing w:before="21"/>
              <w:rPr>
                <w:i/>
                <w:sz w:val="20"/>
              </w:rPr>
            </w:pPr>
            <w:r>
              <w:rPr>
                <w:i/>
                <w:sz w:val="20"/>
              </w:rPr>
              <w:t>Данное</w:t>
            </w:r>
            <w:r>
              <w:rPr>
                <w:i/>
                <w:spacing w:val="36"/>
                <w:sz w:val="20"/>
              </w:rPr>
              <w:t xml:space="preserve"> </w:t>
            </w:r>
            <w:r>
              <w:rPr>
                <w:i/>
                <w:sz w:val="20"/>
              </w:rPr>
              <w:t>описание</w:t>
            </w:r>
            <w:r>
              <w:rPr>
                <w:i/>
                <w:spacing w:val="34"/>
                <w:sz w:val="20"/>
              </w:rPr>
              <w:t xml:space="preserve"> </w:t>
            </w:r>
            <w:r>
              <w:rPr>
                <w:i/>
                <w:sz w:val="20"/>
              </w:rPr>
              <w:t>образовательной</w:t>
            </w:r>
            <w:r>
              <w:rPr>
                <w:i/>
                <w:spacing w:val="37"/>
                <w:sz w:val="20"/>
              </w:rPr>
              <w:t xml:space="preserve"> </w:t>
            </w:r>
            <w:r>
              <w:rPr>
                <w:i/>
                <w:sz w:val="20"/>
              </w:rPr>
              <w:t>деятельности</w:t>
            </w:r>
            <w:r>
              <w:rPr>
                <w:i/>
                <w:spacing w:val="38"/>
                <w:sz w:val="20"/>
              </w:rPr>
              <w:t xml:space="preserve"> </w:t>
            </w:r>
            <w:r>
              <w:rPr>
                <w:i/>
                <w:sz w:val="20"/>
              </w:rPr>
              <w:t>иллюстрирует</w:t>
            </w:r>
            <w:r>
              <w:rPr>
                <w:i/>
                <w:spacing w:val="36"/>
                <w:sz w:val="20"/>
              </w:rPr>
              <w:t xml:space="preserve"> </w:t>
            </w:r>
            <w:r>
              <w:rPr>
                <w:i/>
                <w:sz w:val="20"/>
              </w:rPr>
              <w:t>развивающую</w:t>
            </w:r>
            <w:r>
              <w:rPr>
                <w:i/>
                <w:spacing w:val="37"/>
                <w:sz w:val="20"/>
              </w:rPr>
              <w:t xml:space="preserve"> </w:t>
            </w:r>
            <w:r>
              <w:rPr>
                <w:i/>
                <w:sz w:val="20"/>
              </w:rPr>
              <w:t>систему</w:t>
            </w:r>
            <w:r>
              <w:rPr>
                <w:i/>
                <w:spacing w:val="36"/>
                <w:sz w:val="20"/>
              </w:rPr>
              <w:t xml:space="preserve"> </w:t>
            </w:r>
            <w:r>
              <w:rPr>
                <w:i/>
                <w:sz w:val="20"/>
              </w:rPr>
              <w:t>обучения</w:t>
            </w:r>
            <w:r>
              <w:rPr>
                <w:i/>
                <w:spacing w:val="37"/>
                <w:sz w:val="20"/>
              </w:rPr>
              <w:t xml:space="preserve"> </w:t>
            </w:r>
            <w:r>
              <w:rPr>
                <w:i/>
                <w:sz w:val="20"/>
              </w:rPr>
              <w:t>Л.В.</w:t>
            </w:r>
            <w:r>
              <w:rPr>
                <w:i/>
                <w:spacing w:val="36"/>
                <w:sz w:val="20"/>
              </w:rPr>
              <w:t xml:space="preserve"> </w:t>
            </w:r>
            <w:r>
              <w:rPr>
                <w:i/>
                <w:sz w:val="20"/>
              </w:rPr>
              <w:t>Занкова</w:t>
            </w:r>
            <w:r>
              <w:rPr>
                <w:i/>
                <w:spacing w:val="37"/>
                <w:sz w:val="20"/>
              </w:rPr>
              <w:t xml:space="preserve"> </w:t>
            </w:r>
            <w:r>
              <w:rPr>
                <w:i/>
                <w:sz w:val="20"/>
              </w:rPr>
              <w:t>и</w:t>
            </w:r>
            <w:r>
              <w:rPr>
                <w:i/>
                <w:spacing w:val="37"/>
                <w:sz w:val="20"/>
              </w:rPr>
              <w:t xml:space="preserve"> </w:t>
            </w:r>
            <w:r>
              <w:rPr>
                <w:i/>
                <w:sz w:val="20"/>
              </w:rPr>
              <w:t>Д.</w:t>
            </w:r>
            <w:r>
              <w:rPr>
                <w:i/>
                <w:spacing w:val="35"/>
                <w:sz w:val="20"/>
              </w:rPr>
              <w:t xml:space="preserve"> </w:t>
            </w:r>
            <w:r>
              <w:rPr>
                <w:i/>
                <w:sz w:val="20"/>
              </w:rPr>
              <w:t>В.</w:t>
            </w:r>
            <w:r>
              <w:rPr>
                <w:i/>
                <w:spacing w:val="36"/>
                <w:sz w:val="20"/>
              </w:rPr>
              <w:t xml:space="preserve"> </w:t>
            </w:r>
            <w:r>
              <w:rPr>
                <w:i/>
                <w:sz w:val="20"/>
              </w:rPr>
              <w:t>Эльконина</w:t>
            </w:r>
            <w:r>
              <w:rPr>
                <w:i/>
                <w:spacing w:val="49"/>
                <w:sz w:val="20"/>
              </w:rPr>
              <w:t xml:space="preserve"> </w:t>
            </w:r>
            <w:r>
              <w:rPr>
                <w:i/>
                <w:sz w:val="20"/>
              </w:rPr>
              <w:t>–</w:t>
            </w:r>
            <w:r>
              <w:rPr>
                <w:i/>
                <w:spacing w:val="37"/>
                <w:sz w:val="20"/>
              </w:rPr>
              <w:t xml:space="preserve"> </w:t>
            </w:r>
            <w:r>
              <w:rPr>
                <w:i/>
                <w:sz w:val="20"/>
              </w:rPr>
              <w:t>В.В.</w:t>
            </w:r>
            <w:r>
              <w:rPr>
                <w:i/>
                <w:spacing w:val="36"/>
                <w:sz w:val="20"/>
              </w:rPr>
              <w:t xml:space="preserve"> </w:t>
            </w:r>
            <w:r>
              <w:rPr>
                <w:i/>
                <w:sz w:val="20"/>
              </w:rPr>
              <w:t>Давыдова:</w:t>
            </w:r>
            <w:r>
              <w:rPr>
                <w:i/>
                <w:spacing w:val="37"/>
                <w:sz w:val="20"/>
              </w:rPr>
              <w:t xml:space="preserve"> </w:t>
            </w:r>
            <w:r>
              <w:rPr>
                <w:i/>
                <w:spacing w:val="-2"/>
                <w:sz w:val="20"/>
              </w:rPr>
              <w:t>возрастающая</w:t>
            </w:r>
          </w:p>
          <w:p w:rsidR="00EA58FE" w:rsidRDefault="004245CD">
            <w:pPr>
              <w:pStyle w:val="TableParagraph"/>
              <w:spacing w:line="250" w:lineRule="atLeast"/>
              <w:rPr>
                <w:i/>
                <w:sz w:val="20"/>
              </w:rPr>
            </w:pPr>
            <w:r>
              <w:rPr>
                <w:i/>
                <w:sz w:val="20"/>
              </w:rPr>
              <w:t>самостоятельность</w:t>
            </w:r>
            <w:r>
              <w:rPr>
                <w:i/>
                <w:spacing w:val="70"/>
                <w:sz w:val="20"/>
              </w:rPr>
              <w:t xml:space="preserve"> </w:t>
            </w:r>
            <w:r>
              <w:rPr>
                <w:i/>
                <w:sz w:val="20"/>
              </w:rPr>
              <w:t>и</w:t>
            </w:r>
            <w:r>
              <w:rPr>
                <w:i/>
                <w:spacing w:val="70"/>
                <w:sz w:val="20"/>
              </w:rPr>
              <w:t xml:space="preserve"> </w:t>
            </w:r>
            <w:r>
              <w:rPr>
                <w:i/>
                <w:sz w:val="20"/>
              </w:rPr>
              <w:t>компетентность</w:t>
            </w:r>
            <w:r>
              <w:rPr>
                <w:i/>
                <w:spacing w:val="70"/>
                <w:sz w:val="20"/>
              </w:rPr>
              <w:t xml:space="preserve"> </w:t>
            </w:r>
            <w:r>
              <w:rPr>
                <w:i/>
                <w:sz w:val="20"/>
              </w:rPr>
              <w:t>обучающегося</w:t>
            </w:r>
            <w:r>
              <w:rPr>
                <w:i/>
                <w:spacing w:val="69"/>
                <w:sz w:val="20"/>
              </w:rPr>
              <w:t xml:space="preserve"> </w:t>
            </w:r>
            <w:r>
              <w:rPr>
                <w:i/>
                <w:sz w:val="20"/>
              </w:rPr>
              <w:t>и</w:t>
            </w:r>
            <w:r>
              <w:rPr>
                <w:i/>
                <w:spacing w:val="70"/>
                <w:sz w:val="20"/>
              </w:rPr>
              <w:t xml:space="preserve"> </w:t>
            </w:r>
            <w:r>
              <w:rPr>
                <w:i/>
                <w:sz w:val="20"/>
              </w:rPr>
              <w:t>изменение</w:t>
            </w:r>
            <w:r>
              <w:rPr>
                <w:i/>
                <w:spacing w:val="69"/>
                <w:sz w:val="20"/>
              </w:rPr>
              <w:t xml:space="preserve"> </w:t>
            </w:r>
            <w:r>
              <w:rPr>
                <w:i/>
                <w:sz w:val="20"/>
              </w:rPr>
              <w:t>позиции</w:t>
            </w:r>
            <w:r>
              <w:rPr>
                <w:i/>
                <w:spacing w:val="67"/>
                <w:sz w:val="20"/>
              </w:rPr>
              <w:t xml:space="preserve"> </w:t>
            </w:r>
            <w:r>
              <w:rPr>
                <w:i/>
                <w:sz w:val="20"/>
              </w:rPr>
              <w:t>педагога</w:t>
            </w:r>
            <w:r>
              <w:rPr>
                <w:i/>
                <w:spacing w:val="70"/>
                <w:sz w:val="20"/>
              </w:rPr>
              <w:t xml:space="preserve"> </w:t>
            </w:r>
            <w:r>
              <w:rPr>
                <w:i/>
                <w:sz w:val="20"/>
              </w:rPr>
              <w:t>от</w:t>
            </w:r>
            <w:r>
              <w:rPr>
                <w:i/>
                <w:spacing w:val="69"/>
                <w:sz w:val="20"/>
              </w:rPr>
              <w:t xml:space="preserve"> </w:t>
            </w:r>
            <w:r>
              <w:rPr>
                <w:i/>
                <w:sz w:val="20"/>
              </w:rPr>
              <w:t>прямого</w:t>
            </w:r>
            <w:r>
              <w:rPr>
                <w:i/>
                <w:spacing w:val="70"/>
                <w:sz w:val="20"/>
              </w:rPr>
              <w:t xml:space="preserve"> </w:t>
            </w:r>
            <w:r>
              <w:rPr>
                <w:i/>
                <w:sz w:val="20"/>
              </w:rPr>
              <w:t>процесса</w:t>
            </w:r>
            <w:r>
              <w:rPr>
                <w:i/>
                <w:spacing w:val="70"/>
                <w:sz w:val="20"/>
              </w:rPr>
              <w:t xml:space="preserve"> </w:t>
            </w:r>
            <w:r>
              <w:rPr>
                <w:i/>
                <w:sz w:val="20"/>
              </w:rPr>
              <w:t>обучения</w:t>
            </w:r>
            <w:r>
              <w:rPr>
                <w:i/>
                <w:spacing w:val="69"/>
                <w:sz w:val="20"/>
              </w:rPr>
              <w:t xml:space="preserve"> </w:t>
            </w:r>
            <w:r>
              <w:rPr>
                <w:i/>
                <w:sz w:val="20"/>
              </w:rPr>
              <w:t>«делай</w:t>
            </w:r>
            <w:r>
              <w:rPr>
                <w:i/>
                <w:spacing w:val="67"/>
                <w:sz w:val="20"/>
              </w:rPr>
              <w:t xml:space="preserve"> </w:t>
            </w:r>
            <w:r>
              <w:rPr>
                <w:i/>
                <w:sz w:val="20"/>
              </w:rPr>
              <w:t>как</w:t>
            </w:r>
            <w:r>
              <w:rPr>
                <w:i/>
                <w:spacing w:val="69"/>
                <w:sz w:val="20"/>
              </w:rPr>
              <w:t xml:space="preserve"> </w:t>
            </w:r>
            <w:r>
              <w:rPr>
                <w:i/>
                <w:sz w:val="20"/>
              </w:rPr>
              <w:t>я»</w:t>
            </w:r>
            <w:r>
              <w:rPr>
                <w:i/>
                <w:spacing w:val="70"/>
                <w:sz w:val="20"/>
              </w:rPr>
              <w:t xml:space="preserve"> </w:t>
            </w:r>
            <w:r>
              <w:rPr>
                <w:i/>
                <w:sz w:val="20"/>
              </w:rPr>
              <w:t>к</w:t>
            </w:r>
            <w:r>
              <w:rPr>
                <w:i/>
                <w:spacing w:val="69"/>
                <w:sz w:val="20"/>
              </w:rPr>
              <w:t xml:space="preserve"> </w:t>
            </w:r>
            <w:r>
              <w:rPr>
                <w:i/>
                <w:sz w:val="20"/>
              </w:rPr>
              <w:t>планированию</w:t>
            </w:r>
            <w:r>
              <w:rPr>
                <w:i/>
                <w:spacing w:val="67"/>
                <w:sz w:val="20"/>
              </w:rPr>
              <w:t xml:space="preserve"> </w:t>
            </w:r>
            <w:r>
              <w:rPr>
                <w:i/>
                <w:sz w:val="20"/>
              </w:rPr>
              <w:t>детской деятельности и переходу к самостоятельной детской деятельности.</w:t>
            </w:r>
          </w:p>
        </w:tc>
      </w:tr>
      <w:tr w:rsidR="00EA58FE">
        <w:trPr>
          <w:trHeight w:val="253"/>
        </w:trPr>
        <w:tc>
          <w:tcPr>
            <w:tcW w:w="14851" w:type="dxa"/>
            <w:gridSpan w:val="6"/>
            <w:shd w:val="clear" w:color="auto" w:fill="EDEBE0"/>
          </w:tcPr>
          <w:p w:rsidR="00EA58FE" w:rsidRDefault="004245CD">
            <w:pPr>
              <w:pStyle w:val="TableParagraph"/>
              <w:spacing w:before="24" w:line="210" w:lineRule="exact"/>
              <w:ind w:left="1190" w:right="1175"/>
              <w:jc w:val="center"/>
              <w:rPr>
                <w:i/>
                <w:sz w:val="20"/>
              </w:rPr>
            </w:pPr>
            <w:r>
              <w:rPr>
                <w:b/>
                <w:sz w:val="20"/>
              </w:rPr>
              <w:t>ОБРАЗОВАТЕЛЬНАЯ</w:t>
            </w:r>
            <w:r>
              <w:rPr>
                <w:b/>
                <w:spacing w:val="-11"/>
                <w:sz w:val="20"/>
              </w:rPr>
              <w:t xml:space="preserve"> </w:t>
            </w:r>
            <w:r>
              <w:rPr>
                <w:b/>
                <w:sz w:val="20"/>
              </w:rPr>
              <w:t>ДЕЯТЕЛЬНОСТЬ</w:t>
            </w:r>
            <w:r>
              <w:rPr>
                <w:b/>
                <w:spacing w:val="-8"/>
                <w:sz w:val="20"/>
              </w:rPr>
              <w:t xml:space="preserve"> </w:t>
            </w:r>
            <w:r>
              <w:rPr>
                <w:i/>
                <w:sz w:val="20"/>
              </w:rPr>
              <w:t>(п.24.10,</w:t>
            </w:r>
            <w:r>
              <w:rPr>
                <w:i/>
                <w:spacing w:val="-12"/>
                <w:sz w:val="20"/>
              </w:rPr>
              <w:t xml:space="preserve"> </w:t>
            </w:r>
            <w:r>
              <w:rPr>
                <w:i/>
                <w:sz w:val="20"/>
              </w:rPr>
              <w:t>стр.154,</w:t>
            </w:r>
            <w:r>
              <w:rPr>
                <w:i/>
                <w:spacing w:val="-13"/>
                <w:sz w:val="20"/>
              </w:rPr>
              <w:t xml:space="preserve"> </w:t>
            </w:r>
            <w:r>
              <w:rPr>
                <w:i/>
                <w:sz w:val="20"/>
              </w:rPr>
              <w:t>п.24.16,</w:t>
            </w:r>
            <w:r>
              <w:rPr>
                <w:i/>
                <w:spacing w:val="-10"/>
                <w:sz w:val="20"/>
              </w:rPr>
              <w:t xml:space="preserve"> </w:t>
            </w:r>
            <w:r>
              <w:rPr>
                <w:i/>
                <w:spacing w:val="-2"/>
                <w:sz w:val="20"/>
              </w:rPr>
              <w:t>стр.155)</w:t>
            </w:r>
          </w:p>
        </w:tc>
      </w:tr>
      <w:tr w:rsidR="00EA58FE">
        <w:trPr>
          <w:trHeight w:val="254"/>
        </w:trPr>
        <w:tc>
          <w:tcPr>
            <w:tcW w:w="6661" w:type="dxa"/>
            <w:gridSpan w:val="3"/>
            <w:shd w:val="clear" w:color="auto" w:fill="EDEBE0"/>
          </w:tcPr>
          <w:p w:rsidR="00EA58FE" w:rsidRDefault="004245CD">
            <w:pPr>
              <w:pStyle w:val="TableParagraph"/>
              <w:spacing w:before="24" w:line="210" w:lineRule="exact"/>
              <w:ind w:left="16"/>
              <w:jc w:val="center"/>
              <w:rPr>
                <w:b/>
                <w:sz w:val="20"/>
              </w:rPr>
            </w:pPr>
            <w:r>
              <w:rPr>
                <w:b/>
                <w:sz w:val="20"/>
              </w:rPr>
              <w:t>в</w:t>
            </w:r>
            <w:r>
              <w:rPr>
                <w:b/>
                <w:spacing w:val="-7"/>
                <w:sz w:val="20"/>
              </w:rPr>
              <w:t xml:space="preserve"> </w:t>
            </w:r>
            <w:r>
              <w:rPr>
                <w:b/>
                <w:sz w:val="20"/>
              </w:rPr>
              <w:t>утренний</w:t>
            </w:r>
            <w:r>
              <w:rPr>
                <w:b/>
                <w:spacing w:val="-6"/>
                <w:sz w:val="20"/>
              </w:rPr>
              <w:t xml:space="preserve"> </w:t>
            </w:r>
            <w:r>
              <w:rPr>
                <w:b/>
                <w:sz w:val="20"/>
              </w:rPr>
              <w:t>отрезок</w:t>
            </w:r>
            <w:r>
              <w:rPr>
                <w:b/>
                <w:spacing w:val="-6"/>
                <w:sz w:val="20"/>
              </w:rPr>
              <w:t xml:space="preserve"> </w:t>
            </w:r>
            <w:r>
              <w:rPr>
                <w:b/>
                <w:spacing w:val="-2"/>
                <w:sz w:val="20"/>
              </w:rPr>
              <w:t>времени</w:t>
            </w:r>
          </w:p>
        </w:tc>
        <w:tc>
          <w:tcPr>
            <w:tcW w:w="8190" w:type="dxa"/>
            <w:gridSpan w:val="3"/>
            <w:shd w:val="clear" w:color="auto" w:fill="EDEBE0"/>
          </w:tcPr>
          <w:p w:rsidR="00EA58FE" w:rsidRDefault="004245CD">
            <w:pPr>
              <w:pStyle w:val="TableParagraph"/>
              <w:spacing w:before="24" w:line="210" w:lineRule="exact"/>
              <w:ind w:left="22"/>
              <w:jc w:val="center"/>
              <w:rPr>
                <w:b/>
                <w:sz w:val="20"/>
              </w:rPr>
            </w:pPr>
            <w:r>
              <w:rPr>
                <w:b/>
                <w:sz w:val="20"/>
              </w:rPr>
              <w:t>во</w:t>
            </w:r>
            <w:r>
              <w:rPr>
                <w:b/>
                <w:spacing w:val="-6"/>
                <w:sz w:val="20"/>
              </w:rPr>
              <w:t xml:space="preserve"> </w:t>
            </w:r>
            <w:r>
              <w:rPr>
                <w:b/>
                <w:sz w:val="20"/>
              </w:rPr>
              <w:t>второй</w:t>
            </w:r>
            <w:r>
              <w:rPr>
                <w:b/>
                <w:spacing w:val="-5"/>
                <w:sz w:val="20"/>
              </w:rPr>
              <w:t xml:space="preserve"> </w:t>
            </w:r>
            <w:r>
              <w:rPr>
                <w:b/>
                <w:sz w:val="20"/>
              </w:rPr>
              <w:t>половине</w:t>
            </w:r>
            <w:r>
              <w:rPr>
                <w:b/>
                <w:spacing w:val="-6"/>
                <w:sz w:val="20"/>
              </w:rPr>
              <w:t xml:space="preserve"> </w:t>
            </w:r>
            <w:r>
              <w:rPr>
                <w:b/>
                <w:spacing w:val="-5"/>
                <w:sz w:val="20"/>
              </w:rPr>
              <w:t>дня</w:t>
            </w:r>
          </w:p>
        </w:tc>
      </w:tr>
      <w:tr w:rsidR="00EA58FE">
        <w:trPr>
          <w:trHeight w:val="760"/>
        </w:trPr>
        <w:tc>
          <w:tcPr>
            <w:tcW w:w="6661" w:type="dxa"/>
            <w:gridSpan w:val="3"/>
          </w:tcPr>
          <w:p w:rsidR="00EA58FE" w:rsidRDefault="004245CD">
            <w:pPr>
              <w:pStyle w:val="TableParagraph"/>
              <w:tabs>
                <w:tab w:val="left" w:pos="1050"/>
                <w:tab w:val="left" w:pos="2129"/>
                <w:tab w:val="left" w:pos="3802"/>
                <w:tab w:val="left" w:pos="4462"/>
                <w:tab w:val="left" w:pos="4805"/>
                <w:tab w:val="left" w:pos="5467"/>
              </w:tabs>
              <w:spacing w:before="21"/>
              <w:rPr>
                <w:sz w:val="20"/>
              </w:rPr>
            </w:pPr>
            <w:r>
              <w:rPr>
                <w:spacing w:val="-2"/>
                <w:sz w:val="20"/>
              </w:rPr>
              <w:t>игровые</w:t>
            </w:r>
            <w:r>
              <w:rPr>
                <w:sz w:val="20"/>
              </w:rPr>
              <w:tab/>
            </w:r>
            <w:r>
              <w:rPr>
                <w:spacing w:val="-2"/>
                <w:sz w:val="20"/>
              </w:rPr>
              <w:t>ситуации,</w:t>
            </w:r>
            <w:r>
              <w:rPr>
                <w:sz w:val="20"/>
              </w:rPr>
              <w:tab/>
            </w:r>
            <w:r>
              <w:rPr>
                <w:spacing w:val="-2"/>
                <w:sz w:val="20"/>
              </w:rPr>
              <w:t>индивидуальные</w:t>
            </w:r>
            <w:r>
              <w:rPr>
                <w:sz w:val="20"/>
              </w:rPr>
              <w:tab/>
            </w:r>
            <w:r>
              <w:rPr>
                <w:spacing w:val="-4"/>
                <w:sz w:val="20"/>
              </w:rPr>
              <w:t>игры</w:t>
            </w:r>
            <w:r>
              <w:rPr>
                <w:sz w:val="20"/>
              </w:rPr>
              <w:tab/>
            </w:r>
            <w:r>
              <w:rPr>
                <w:spacing w:val="-10"/>
                <w:sz w:val="20"/>
              </w:rPr>
              <w:t>и</w:t>
            </w:r>
            <w:r>
              <w:rPr>
                <w:sz w:val="20"/>
              </w:rPr>
              <w:tab/>
            </w:r>
            <w:r>
              <w:rPr>
                <w:spacing w:val="-4"/>
                <w:sz w:val="20"/>
              </w:rPr>
              <w:t>игры</w:t>
            </w:r>
            <w:r>
              <w:rPr>
                <w:sz w:val="20"/>
              </w:rPr>
              <w:tab/>
            </w:r>
            <w:r>
              <w:rPr>
                <w:spacing w:val="-2"/>
                <w:sz w:val="20"/>
              </w:rPr>
              <w:t>небольшими</w:t>
            </w:r>
          </w:p>
          <w:p w:rsidR="00EA58FE" w:rsidRDefault="004245CD">
            <w:pPr>
              <w:pStyle w:val="TableParagraph"/>
              <w:tabs>
                <w:tab w:val="left" w:pos="1606"/>
                <w:tab w:val="left" w:pos="3632"/>
                <w:tab w:val="left" w:pos="5239"/>
              </w:tabs>
              <w:spacing w:line="250" w:lineRule="atLeast"/>
              <w:ind w:right="90"/>
              <w:rPr>
                <w:sz w:val="20"/>
              </w:rPr>
            </w:pPr>
            <w:r>
              <w:rPr>
                <w:spacing w:val="-2"/>
                <w:sz w:val="20"/>
              </w:rPr>
              <w:t>подгруппами</w:t>
            </w:r>
            <w:r>
              <w:rPr>
                <w:sz w:val="20"/>
              </w:rPr>
              <w:tab/>
            </w:r>
            <w:r>
              <w:rPr>
                <w:spacing w:val="-2"/>
                <w:sz w:val="20"/>
              </w:rPr>
              <w:t>(сюжетно-ролевые,</w:t>
            </w:r>
            <w:r>
              <w:rPr>
                <w:sz w:val="20"/>
              </w:rPr>
              <w:tab/>
            </w:r>
            <w:r>
              <w:rPr>
                <w:spacing w:val="-2"/>
                <w:sz w:val="20"/>
              </w:rPr>
              <w:t>режиссерские,</w:t>
            </w:r>
            <w:r>
              <w:rPr>
                <w:sz w:val="20"/>
              </w:rPr>
              <w:tab/>
            </w:r>
            <w:r>
              <w:rPr>
                <w:spacing w:val="-2"/>
                <w:sz w:val="20"/>
              </w:rPr>
              <w:t xml:space="preserve">дидактические, </w:t>
            </w:r>
            <w:r>
              <w:rPr>
                <w:sz w:val="20"/>
              </w:rPr>
              <w:t>подвижные, музыкальные и другие)</w:t>
            </w:r>
          </w:p>
        </w:tc>
        <w:tc>
          <w:tcPr>
            <w:tcW w:w="8190" w:type="dxa"/>
            <w:gridSpan w:val="3"/>
          </w:tcPr>
          <w:p w:rsidR="00EA58FE" w:rsidRDefault="004245CD">
            <w:pPr>
              <w:pStyle w:val="TableParagraph"/>
              <w:spacing w:before="21"/>
              <w:ind w:left="110"/>
              <w:rPr>
                <w:sz w:val="20"/>
              </w:rPr>
            </w:pPr>
            <w:r>
              <w:rPr>
                <w:sz w:val="20"/>
              </w:rPr>
              <w:t>элементарная</w:t>
            </w:r>
            <w:r>
              <w:rPr>
                <w:spacing w:val="72"/>
                <w:sz w:val="20"/>
              </w:rPr>
              <w:t xml:space="preserve"> </w:t>
            </w:r>
            <w:r>
              <w:rPr>
                <w:sz w:val="20"/>
              </w:rPr>
              <w:t>трудовая</w:t>
            </w:r>
            <w:r>
              <w:rPr>
                <w:spacing w:val="73"/>
                <w:sz w:val="20"/>
              </w:rPr>
              <w:t xml:space="preserve"> </w:t>
            </w:r>
            <w:r>
              <w:rPr>
                <w:sz w:val="20"/>
              </w:rPr>
              <w:t>деятельность</w:t>
            </w:r>
            <w:r>
              <w:rPr>
                <w:spacing w:val="72"/>
                <w:sz w:val="20"/>
              </w:rPr>
              <w:t xml:space="preserve"> </w:t>
            </w:r>
            <w:r>
              <w:rPr>
                <w:sz w:val="20"/>
              </w:rPr>
              <w:t>детей</w:t>
            </w:r>
            <w:r>
              <w:rPr>
                <w:spacing w:val="72"/>
                <w:sz w:val="20"/>
              </w:rPr>
              <w:t xml:space="preserve"> </w:t>
            </w:r>
            <w:r>
              <w:rPr>
                <w:sz w:val="20"/>
              </w:rPr>
              <w:t>(уборка</w:t>
            </w:r>
            <w:r>
              <w:rPr>
                <w:spacing w:val="74"/>
                <w:sz w:val="20"/>
              </w:rPr>
              <w:t xml:space="preserve"> </w:t>
            </w:r>
            <w:r>
              <w:rPr>
                <w:sz w:val="20"/>
              </w:rPr>
              <w:t>групповой</w:t>
            </w:r>
            <w:r>
              <w:rPr>
                <w:spacing w:val="71"/>
                <w:sz w:val="20"/>
              </w:rPr>
              <w:t xml:space="preserve"> </w:t>
            </w:r>
            <w:r>
              <w:rPr>
                <w:sz w:val="20"/>
              </w:rPr>
              <w:t>комнаты;</w:t>
            </w:r>
            <w:r>
              <w:rPr>
                <w:spacing w:val="73"/>
                <w:sz w:val="20"/>
              </w:rPr>
              <w:t xml:space="preserve"> </w:t>
            </w:r>
            <w:r>
              <w:rPr>
                <w:sz w:val="20"/>
              </w:rPr>
              <w:t>ремонт</w:t>
            </w:r>
            <w:r>
              <w:rPr>
                <w:spacing w:val="73"/>
                <w:sz w:val="20"/>
              </w:rPr>
              <w:t xml:space="preserve"> </w:t>
            </w:r>
            <w:r>
              <w:rPr>
                <w:spacing w:val="-2"/>
                <w:sz w:val="20"/>
              </w:rPr>
              <w:t>книг,</w:t>
            </w:r>
          </w:p>
          <w:p w:rsidR="00EA58FE" w:rsidRDefault="004245CD">
            <w:pPr>
              <w:pStyle w:val="TableParagraph"/>
              <w:spacing w:line="250" w:lineRule="atLeast"/>
              <w:ind w:left="110"/>
              <w:rPr>
                <w:sz w:val="20"/>
              </w:rPr>
            </w:pPr>
            <w:r>
              <w:rPr>
                <w:sz w:val="20"/>
              </w:rPr>
              <w:t>настольно-печатных</w:t>
            </w:r>
            <w:r>
              <w:rPr>
                <w:spacing w:val="40"/>
                <w:sz w:val="20"/>
              </w:rPr>
              <w:t xml:space="preserve"> </w:t>
            </w:r>
            <w:r>
              <w:rPr>
                <w:sz w:val="20"/>
              </w:rPr>
              <w:t>игр;</w:t>
            </w:r>
            <w:r>
              <w:rPr>
                <w:spacing w:val="40"/>
                <w:sz w:val="20"/>
              </w:rPr>
              <w:t xml:space="preserve"> </w:t>
            </w:r>
            <w:r>
              <w:rPr>
                <w:sz w:val="20"/>
              </w:rPr>
              <w:t>стирка</w:t>
            </w:r>
            <w:r>
              <w:rPr>
                <w:spacing w:val="40"/>
                <w:sz w:val="20"/>
              </w:rPr>
              <w:t xml:space="preserve"> </w:t>
            </w:r>
            <w:r>
              <w:rPr>
                <w:sz w:val="20"/>
              </w:rPr>
              <w:t>кукольного</w:t>
            </w:r>
            <w:r>
              <w:rPr>
                <w:spacing w:val="40"/>
                <w:sz w:val="20"/>
              </w:rPr>
              <w:t xml:space="preserve"> </w:t>
            </w:r>
            <w:r>
              <w:rPr>
                <w:sz w:val="20"/>
              </w:rPr>
              <w:t>белья;</w:t>
            </w:r>
            <w:r>
              <w:rPr>
                <w:spacing w:val="40"/>
                <w:sz w:val="20"/>
              </w:rPr>
              <w:t xml:space="preserve"> </w:t>
            </w:r>
            <w:r>
              <w:rPr>
                <w:sz w:val="20"/>
              </w:rPr>
              <w:t>изготовление</w:t>
            </w:r>
            <w:r>
              <w:rPr>
                <w:spacing w:val="40"/>
                <w:sz w:val="20"/>
              </w:rPr>
              <w:t xml:space="preserve"> </w:t>
            </w:r>
            <w:r>
              <w:rPr>
                <w:sz w:val="20"/>
              </w:rPr>
              <w:t>игрушек-самоделок</w:t>
            </w:r>
            <w:r>
              <w:rPr>
                <w:spacing w:val="40"/>
                <w:sz w:val="20"/>
              </w:rPr>
              <w:t xml:space="preserve"> </w:t>
            </w:r>
            <w:r>
              <w:rPr>
                <w:sz w:val="20"/>
              </w:rPr>
              <w:t>для игр малышей)</w:t>
            </w:r>
          </w:p>
        </w:tc>
      </w:tr>
    </w:tbl>
    <w:p w:rsidR="00EA58FE" w:rsidRDefault="00EA58FE">
      <w:pPr>
        <w:pStyle w:val="TableParagraph"/>
        <w:spacing w:line="250" w:lineRule="atLeast"/>
        <w:rPr>
          <w:sz w:val="20"/>
        </w:rPr>
        <w:sectPr w:rsidR="00EA58FE">
          <w:pgSz w:w="16840" w:h="11910" w:orient="landscape"/>
          <w:pgMar w:top="840" w:right="850" w:bottom="645"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79"/>
        <w:gridCol w:w="2283"/>
        <w:gridCol w:w="2838"/>
        <w:gridCol w:w="5354"/>
      </w:tblGrid>
      <w:tr w:rsidR="00EA58FE">
        <w:trPr>
          <w:trHeight w:val="758"/>
        </w:trPr>
        <w:tc>
          <w:tcPr>
            <w:tcW w:w="6662" w:type="dxa"/>
            <w:gridSpan w:val="2"/>
            <w:tcBorders>
              <w:top w:val="nil"/>
            </w:tcBorders>
          </w:tcPr>
          <w:p w:rsidR="00EA58FE" w:rsidRDefault="004245CD">
            <w:pPr>
              <w:pStyle w:val="TableParagraph"/>
              <w:spacing w:line="250" w:lineRule="atLeast"/>
              <w:ind w:right="90"/>
              <w:jc w:val="both"/>
              <w:rPr>
                <w:sz w:val="20"/>
              </w:rPr>
            </w:pPr>
            <w:r>
              <w:rPr>
                <w:sz w:val="20"/>
              </w:rPr>
              <w:t>беседы с детьми по их интересам, развивающее общение педагога с</w:t>
            </w:r>
            <w:r>
              <w:rPr>
                <w:spacing w:val="40"/>
                <w:sz w:val="20"/>
              </w:rPr>
              <w:t xml:space="preserve"> </w:t>
            </w:r>
            <w:r>
              <w:rPr>
                <w:sz w:val="20"/>
              </w:rPr>
              <w:t>детьми (в том числе в форме утреннего и вечернего круга),</w:t>
            </w:r>
            <w:r>
              <w:rPr>
                <w:spacing w:val="40"/>
                <w:sz w:val="20"/>
              </w:rPr>
              <w:t xml:space="preserve"> </w:t>
            </w:r>
            <w:r>
              <w:rPr>
                <w:sz w:val="20"/>
              </w:rPr>
              <w:t>рассматривание картин, иллюстраций</w:t>
            </w:r>
          </w:p>
        </w:tc>
        <w:tc>
          <w:tcPr>
            <w:tcW w:w="8192" w:type="dxa"/>
            <w:gridSpan w:val="2"/>
            <w:tcBorders>
              <w:top w:val="nil"/>
            </w:tcBorders>
          </w:tcPr>
          <w:p w:rsidR="00EA58FE" w:rsidRDefault="004245CD">
            <w:pPr>
              <w:pStyle w:val="TableParagraph"/>
              <w:spacing w:line="250" w:lineRule="atLeast"/>
              <w:ind w:left="109" w:right="96"/>
              <w:jc w:val="both"/>
              <w:rPr>
                <w:sz w:val="20"/>
              </w:rPr>
            </w:pPr>
            <w:r>
              <w:rPr>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EA58FE">
        <w:trPr>
          <w:trHeight w:val="757"/>
        </w:trPr>
        <w:tc>
          <w:tcPr>
            <w:tcW w:w="6662" w:type="dxa"/>
            <w:gridSpan w:val="2"/>
          </w:tcPr>
          <w:p w:rsidR="00EA58FE" w:rsidRDefault="004245CD">
            <w:pPr>
              <w:pStyle w:val="TableParagraph"/>
              <w:tabs>
                <w:tab w:val="left" w:pos="1553"/>
                <w:tab w:val="left" w:pos="2845"/>
                <w:tab w:val="left" w:pos="3924"/>
                <w:tab w:val="left" w:pos="5200"/>
                <w:tab w:val="left" w:pos="5713"/>
              </w:tabs>
              <w:spacing w:before="21"/>
              <w:rPr>
                <w:sz w:val="20"/>
              </w:rPr>
            </w:pPr>
            <w:r>
              <w:rPr>
                <w:spacing w:val="-2"/>
                <w:sz w:val="20"/>
              </w:rPr>
              <w:t>практические,</w:t>
            </w:r>
            <w:r>
              <w:rPr>
                <w:sz w:val="20"/>
              </w:rPr>
              <w:tab/>
            </w:r>
            <w:r>
              <w:rPr>
                <w:spacing w:val="-2"/>
                <w:sz w:val="20"/>
              </w:rPr>
              <w:t>проблемные</w:t>
            </w:r>
            <w:r>
              <w:rPr>
                <w:sz w:val="20"/>
              </w:rPr>
              <w:tab/>
            </w:r>
            <w:r>
              <w:rPr>
                <w:spacing w:val="-2"/>
                <w:sz w:val="20"/>
              </w:rPr>
              <w:t>ситуации,</w:t>
            </w:r>
            <w:r>
              <w:rPr>
                <w:sz w:val="20"/>
              </w:rPr>
              <w:tab/>
            </w:r>
            <w:r>
              <w:rPr>
                <w:spacing w:val="-2"/>
                <w:sz w:val="20"/>
              </w:rPr>
              <w:t>упражнения</w:t>
            </w:r>
            <w:r>
              <w:rPr>
                <w:sz w:val="20"/>
              </w:rPr>
              <w:tab/>
            </w:r>
            <w:r>
              <w:rPr>
                <w:spacing w:val="-5"/>
                <w:sz w:val="20"/>
              </w:rPr>
              <w:t>(по</w:t>
            </w:r>
            <w:r>
              <w:rPr>
                <w:sz w:val="20"/>
              </w:rPr>
              <w:tab/>
            </w:r>
            <w:r>
              <w:rPr>
                <w:spacing w:val="-2"/>
                <w:sz w:val="20"/>
              </w:rPr>
              <w:t>освоению</w:t>
            </w:r>
          </w:p>
          <w:p w:rsidR="00EA58FE" w:rsidRDefault="004245CD">
            <w:pPr>
              <w:pStyle w:val="TableParagraph"/>
              <w:spacing w:line="250" w:lineRule="atLeast"/>
              <w:rPr>
                <w:sz w:val="20"/>
              </w:rPr>
            </w:pPr>
            <w:r>
              <w:rPr>
                <w:sz w:val="20"/>
              </w:rPr>
              <w:t>культурно-гигиенических</w:t>
            </w:r>
            <w:r>
              <w:rPr>
                <w:spacing w:val="37"/>
                <w:sz w:val="20"/>
              </w:rPr>
              <w:t xml:space="preserve"> </w:t>
            </w:r>
            <w:r>
              <w:rPr>
                <w:sz w:val="20"/>
              </w:rPr>
              <w:t>навыков</w:t>
            </w:r>
            <w:r>
              <w:rPr>
                <w:spacing w:val="36"/>
                <w:sz w:val="20"/>
              </w:rPr>
              <w:t xml:space="preserve"> </w:t>
            </w:r>
            <w:r>
              <w:rPr>
                <w:sz w:val="20"/>
              </w:rPr>
              <w:t>и</w:t>
            </w:r>
            <w:r>
              <w:rPr>
                <w:spacing w:val="37"/>
                <w:sz w:val="20"/>
              </w:rPr>
              <w:t xml:space="preserve"> </w:t>
            </w:r>
            <w:r>
              <w:rPr>
                <w:sz w:val="20"/>
              </w:rPr>
              <w:t>культуры</w:t>
            </w:r>
            <w:r>
              <w:rPr>
                <w:spacing w:val="37"/>
                <w:sz w:val="20"/>
              </w:rPr>
              <w:t xml:space="preserve"> </w:t>
            </w:r>
            <w:r>
              <w:rPr>
                <w:sz w:val="20"/>
              </w:rPr>
              <w:t>здоровья,</w:t>
            </w:r>
            <w:r>
              <w:rPr>
                <w:spacing w:val="36"/>
                <w:sz w:val="20"/>
              </w:rPr>
              <w:t xml:space="preserve"> </w:t>
            </w:r>
            <w:r>
              <w:rPr>
                <w:sz w:val="20"/>
              </w:rPr>
              <w:t>правил</w:t>
            </w:r>
            <w:r>
              <w:rPr>
                <w:spacing w:val="35"/>
                <w:sz w:val="20"/>
              </w:rPr>
              <w:t xml:space="preserve"> </w:t>
            </w:r>
            <w:r>
              <w:rPr>
                <w:sz w:val="20"/>
              </w:rPr>
              <w:t>и</w:t>
            </w:r>
            <w:r>
              <w:rPr>
                <w:spacing w:val="37"/>
                <w:sz w:val="20"/>
              </w:rPr>
              <w:t xml:space="preserve"> </w:t>
            </w:r>
            <w:r>
              <w:rPr>
                <w:sz w:val="20"/>
              </w:rPr>
              <w:t>норм поведения и другие</w:t>
            </w:r>
          </w:p>
        </w:tc>
        <w:tc>
          <w:tcPr>
            <w:tcW w:w="8192" w:type="dxa"/>
            <w:gridSpan w:val="2"/>
          </w:tcPr>
          <w:p w:rsidR="00EA58FE" w:rsidRDefault="004245CD">
            <w:pPr>
              <w:pStyle w:val="TableParagraph"/>
              <w:spacing w:before="149" w:line="264" w:lineRule="auto"/>
              <w:ind w:left="109"/>
              <w:rPr>
                <w:sz w:val="20"/>
              </w:rPr>
            </w:pPr>
            <w:r>
              <w:rPr>
                <w:sz w:val="20"/>
              </w:rPr>
              <w:t>игровые</w:t>
            </w:r>
            <w:r>
              <w:rPr>
                <w:spacing w:val="40"/>
                <w:sz w:val="20"/>
              </w:rPr>
              <w:t xml:space="preserve"> </w:t>
            </w:r>
            <w:r>
              <w:rPr>
                <w:sz w:val="20"/>
              </w:rPr>
              <w:t>ситуации,</w:t>
            </w:r>
            <w:r>
              <w:rPr>
                <w:spacing w:val="40"/>
                <w:sz w:val="20"/>
              </w:rPr>
              <w:t xml:space="preserve"> </w:t>
            </w:r>
            <w:r>
              <w:rPr>
                <w:sz w:val="20"/>
              </w:rPr>
              <w:t>индивидуальные</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игры</w:t>
            </w:r>
            <w:r>
              <w:rPr>
                <w:spacing w:val="40"/>
                <w:sz w:val="20"/>
              </w:rPr>
              <w:t xml:space="preserve"> </w:t>
            </w:r>
            <w:r>
              <w:rPr>
                <w:sz w:val="20"/>
              </w:rPr>
              <w:t>небольшими</w:t>
            </w:r>
            <w:r>
              <w:rPr>
                <w:spacing w:val="40"/>
                <w:sz w:val="20"/>
              </w:rPr>
              <w:t xml:space="preserve"> </w:t>
            </w:r>
            <w:r>
              <w:rPr>
                <w:sz w:val="20"/>
              </w:rPr>
              <w:t>подгруппами</w:t>
            </w:r>
            <w:r>
              <w:rPr>
                <w:spacing w:val="40"/>
                <w:sz w:val="20"/>
              </w:rPr>
              <w:t xml:space="preserve"> </w:t>
            </w:r>
            <w:r>
              <w:rPr>
                <w:sz w:val="20"/>
              </w:rPr>
              <w:t>(сюжетно- ролевые, режиссерские, дидактические, подвижные, музыкальные и другие)</w:t>
            </w:r>
          </w:p>
        </w:tc>
      </w:tr>
      <w:tr w:rsidR="00EA58FE">
        <w:trPr>
          <w:trHeight w:val="253"/>
        </w:trPr>
        <w:tc>
          <w:tcPr>
            <w:tcW w:w="6662" w:type="dxa"/>
            <w:gridSpan w:val="2"/>
          </w:tcPr>
          <w:p w:rsidR="00EA58FE" w:rsidRDefault="004245CD">
            <w:pPr>
              <w:pStyle w:val="TableParagraph"/>
              <w:spacing w:before="24" w:line="210" w:lineRule="exact"/>
              <w:rPr>
                <w:sz w:val="20"/>
              </w:rPr>
            </w:pPr>
            <w:r>
              <w:rPr>
                <w:sz w:val="20"/>
              </w:rPr>
              <w:t>наблюдения</w:t>
            </w:r>
            <w:r>
              <w:rPr>
                <w:spacing w:val="-8"/>
                <w:sz w:val="20"/>
              </w:rPr>
              <w:t xml:space="preserve"> </w:t>
            </w:r>
            <w:r>
              <w:rPr>
                <w:sz w:val="20"/>
              </w:rPr>
              <w:t>за</w:t>
            </w:r>
            <w:r>
              <w:rPr>
                <w:spacing w:val="-6"/>
                <w:sz w:val="20"/>
              </w:rPr>
              <w:t xml:space="preserve"> </w:t>
            </w:r>
            <w:r>
              <w:rPr>
                <w:sz w:val="20"/>
              </w:rPr>
              <w:t>объектами</w:t>
            </w:r>
            <w:r>
              <w:rPr>
                <w:spacing w:val="-8"/>
                <w:sz w:val="20"/>
              </w:rPr>
              <w:t xml:space="preserve"> </w:t>
            </w:r>
            <w:r>
              <w:rPr>
                <w:sz w:val="20"/>
              </w:rPr>
              <w:t>и</w:t>
            </w:r>
            <w:r>
              <w:rPr>
                <w:spacing w:val="-5"/>
                <w:sz w:val="20"/>
              </w:rPr>
              <w:t xml:space="preserve"> </w:t>
            </w:r>
            <w:r>
              <w:rPr>
                <w:sz w:val="20"/>
              </w:rPr>
              <w:t>явлениями</w:t>
            </w:r>
            <w:r>
              <w:rPr>
                <w:spacing w:val="-6"/>
                <w:sz w:val="20"/>
              </w:rPr>
              <w:t xml:space="preserve"> </w:t>
            </w:r>
            <w:r>
              <w:rPr>
                <w:sz w:val="20"/>
              </w:rPr>
              <w:t>природы,</w:t>
            </w:r>
            <w:r>
              <w:rPr>
                <w:spacing w:val="-6"/>
                <w:sz w:val="20"/>
              </w:rPr>
              <w:t xml:space="preserve"> </w:t>
            </w:r>
            <w:r>
              <w:rPr>
                <w:sz w:val="20"/>
              </w:rPr>
              <w:t>трудом</w:t>
            </w:r>
            <w:r>
              <w:rPr>
                <w:spacing w:val="-6"/>
                <w:sz w:val="20"/>
              </w:rPr>
              <w:t xml:space="preserve"> </w:t>
            </w:r>
            <w:r>
              <w:rPr>
                <w:spacing w:val="-2"/>
                <w:sz w:val="20"/>
              </w:rPr>
              <w:t>взрослых</w:t>
            </w:r>
          </w:p>
        </w:tc>
        <w:tc>
          <w:tcPr>
            <w:tcW w:w="8192" w:type="dxa"/>
            <w:gridSpan w:val="2"/>
          </w:tcPr>
          <w:p w:rsidR="00EA58FE" w:rsidRDefault="004245CD">
            <w:pPr>
              <w:pStyle w:val="TableParagraph"/>
              <w:spacing w:before="24" w:line="210" w:lineRule="exact"/>
              <w:ind w:left="109"/>
              <w:rPr>
                <w:sz w:val="20"/>
              </w:rPr>
            </w:pPr>
            <w:r>
              <w:rPr>
                <w:sz w:val="20"/>
              </w:rPr>
              <w:t>опыты</w:t>
            </w:r>
            <w:r>
              <w:rPr>
                <w:spacing w:val="-12"/>
                <w:sz w:val="20"/>
              </w:rPr>
              <w:t xml:space="preserve"> </w:t>
            </w:r>
            <w:r>
              <w:rPr>
                <w:sz w:val="20"/>
              </w:rPr>
              <w:t>и</w:t>
            </w:r>
            <w:r>
              <w:rPr>
                <w:spacing w:val="-11"/>
                <w:sz w:val="20"/>
              </w:rPr>
              <w:t xml:space="preserve"> </w:t>
            </w:r>
            <w:r>
              <w:rPr>
                <w:sz w:val="20"/>
              </w:rPr>
              <w:t>эксперименты,</w:t>
            </w:r>
            <w:r>
              <w:rPr>
                <w:spacing w:val="-11"/>
                <w:sz w:val="20"/>
              </w:rPr>
              <w:t xml:space="preserve"> </w:t>
            </w:r>
            <w:r>
              <w:rPr>
                <w:sz w:val="20"/>
              </w:rPr>
              <w:t>практико-ориентированные</w:t>
            </w:r>
            <w:r>
              <w:rPr>
                <w:spacing w:val="-11"/>
                <w:sz w:val="20"/>
              </w:rPr>
              <w:t xml:space="preserve"> </w:t>
            </w:r>
            <w:r>
              <w:rPr>
                <w:sz w:val="20"/>
              </w:rPr>
              <w:t>проекты,</w:t>
            </w:r>
            <w:r>
              <w:rPr>
                <w:spacing w:val="-10"/>
                <w:sz w:val="20"/>
              </w:rPr>
              <w:t xml:space="preserve"> </w:t>
            </w:r>
            <w:r>
              <w:rPr>
                <w:sz w:val="20"/>
              </w:rPr>
              <w:t>коллекционирование</w:t>
            </w:r>
            <w:r>
              <w:rPr>
                <w:spacing w:val="-8"/>
                <w:sz w:val="20"/>
              </w:rPr>
              <w:t xml:space="preserve"> </w:t>
            </w:r>
            <w:r>
              <w:rPr>
                <w:sz w:val="20"/>
              </w:rPr>
              <w:t>и</w:t>
            </w:r>
            <w:r>
              <w:rPr>
                <w:spacing w:val="-12"/>
                <w:sz w:val="20"/>
              </w:rPr>
              <w:t xml:space="preserve"> </w:t>
            </w:r>
            <w:r>
              <w:rPr>
                <w:spacing w:val="-2"/>
                <w:sz w:val="20"/>
              </w:rPr>
              <w:t>другое</w:t>
            </w:r>
          </w:p>
        </w:tc>
      </w:tr>
      <w:tr w:rsidR="00EA58FE">
        <w:trPr>
          <w:trHeight w:val="505"/>
        </w:trPr>
        <w:tc>
          <w:tcPr>
            <w:tcW w:w="6662" w:type="dxa"/>
            <w:gridSpan w:val="2"/>
            <w:tcBorders>
              <w:bottom w:val="single" w:sz="4" w:space="0" w:color="000000"/>
            </w:tcBorders>
          </w:tcPr>
          <w:p w:rsidR="00EA58FE" w:rsidRDefault="004245CD">
            <w:pPr>
              <w:pStyle w:val="TableParagraph"/>
              <w:spacing w:line="254" w:lineRule="exact"/>
              <w:ind w:right="88"/>
              <w:rPr>
                <w:sz w:val="20"/>
              </w:rPr>
            </w:pPr>
            <w:r>
              <w:rPr>
                <w:sz w:val="20"/>
              </w:rPr>
              <w:t>трудовые поручения и дежурства (сервировка стола к приему пищи, уход за комнатными растениями и другое)</w:t>
            </w:r>
          </w:p>
        </w:tc>
        <w:tc>
          <w:tcPr>
            <w:tcW w:w="8192" w:type="dxa"/>
            <w:gridSpan w:val="2"/>
            <w:tcBorders>
              <w:bottom w:val="single" w:sz="4" w:space="0" w:color="000000"/>
            </w:tcBorders>
          </w:tcPr>
          <w:p w:rsidR="00EA58FE" w:rsidRDefault="004245CD">
            <w:pPr>
              <w:pStyle w:val="TableParagraph"/>
              <w:spacing w:line="254" w:lineRule="exact"/>
              <w:ind w:left="109"/>
              <w:rPr>
                <w:sz w:val="20"/>
              </w:rPr>
            </w:pPr>
            <w:r>
              <w:rPr>
                <w:sz w:val="20"/>
              </w:rPr>
              <w:t>чтение</w:t>
            </w:r>
            <w:r>
              <w:rPr>
                <w:spacing w:val="80"/>
                <w:sz w:val="20"/>
              </w:rPr>
              <w:t xml:space="preserve"> </w:t>
            </w:r>
            <w:r>
              <w:rPr>
                <w:sz w:val="20"/>
              </w:rPr>
              <w:t>художественной</w:t>
            </w:r>
            <w:r>
              <w:rPr>
                <w:spacing w:val="80"/>
                <w:sz w:val="20"/>
              </w:rPr>
              <w:t xml:space="preserve"> </w:t>
            </w:r>
            <w:r>
              <w:rPr>
                <w:sz w:val="20"/>
              </w:rPr>
              <w:t>литературы,</w:t>
            </w:r>
            <w:r>
              <w:rPr>
                <w:spacing w:val="80"/>
                <w:sz w:val="20"/>
              </w:rPr>
              <w:t xml:space="preserve"> </w:t>
            </w:r>
            <w:r>
              <w:rPr>
                <w:sz w:val="20"/>
              </w:rPr>
              <w:t>прослушивание</w:t>
            </w:r>
            <w:r>
              <w:rPr>
                <w:spacing w:val="80"/>
                <w:sz w:val="20"/>
              </w:rPr>
              <w:t xml:space="preserve"> </w:t>
            </w:r>
            <w:r>
              <w:rPr>
                <w:sz w:val="20"/>
              </w:rPr>
              <w:t>аудиозаписей,</w:t>
            </w:r>
            <w:r>
              <w:rPr>
                <w:spacing w:val="80"/>
                <w:sz w:val="20"/>
              </w:rPr>
              <w:t xml:space="preserve"> </w:t>
            </w:r>
            <w:r>
              <w:rPr>
                <w:sz w:val="20"/>
              </w:rPr>
              <w:t>лучших</w:t>
            </w:r>
            <w:r>
              <w:rPr>
                <w:spacing w:val="80"/>
                <w:sz w:val="20"/>
              </w:rPr>
              <w:t xml:space="preserve"> </w:t>
            </w:r>
            <w:r>
              <w:rPr>
                <w:sz w:val="20"/>
              </w:rPr>
              <w:t>образцов чтения, рассматривание иллюстраций, просмотр мультфильмов и так далее</w:t>
            </w:r>
          </w:p>
        </w:tc>
      </w:tr>
      <w:tr w:rsidR="00EA58FE">
        <w:trPr>
          <w:trHeight w:val="504"/>
        </w:trPr>
        <w:tc>
          <w:tcPr>
            <w:tcW w:w="666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54" w:lineRule="exact"/>
              <w:ind w:left="112"/>
              <w:rPr>
                <w:sz w:val="20"/>
              </w:rPr>
            </w:pPr>
            <w:r>
              <w:rPr>
                <w:sz w:val="20"/>
              </w:rPr>
              <w:t>индивидуальная</w:t>
            </w:r>
            <w:r>
              <w:rPr>
                <w:spacing w:val="80"/>
                <w:sz w:val="20"/>
              </w:rPr>
              <w:t xml:space="preserve"> </w:t>
            </w:r>
            <w:r>
              <w:rPr>
                <w:sz w:val="20"/>
              </w:rPr>
              <w:t>работа</w:t>
            </w:r>
            <w:r>
              <w:rPr>
                <w:spacing w:val="80"/>
                <w:sz w:val="20"/>
              </w:rPr>
              <w:t xml:space="preserve"> </w:t>
            </w:r>
            <w:r>
              <w:rPr>
                <w:sz w:val="20"/>
              </w:rPr>
              <w:t>с</w:t>
            </w:r>
            <w:r>
              <w:rPr>
                <w:spacing w:val="80"/>
                <w:sz w:val="20"/>
              </w:rPr>
              <w:t xml:space="preserve"> </w:t>
            </w:r>
            <w:r>
              <w:rPr>
                <w:sz w:val="20"/>
              </w:rPr>
              <w:t>детьми</w:t>
            </w:r>
            <w:r>
              <w:rPr>
                <w:spacing w:val="79"/>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80"/>
                <w:sz w:val="20"/>
              </w:rPr>
              <w:t xml:space="preserve"> </w:t>
            </w:r>
            <w:r>
              <w:rPr>
                <w:sz w:val="20"/>
              </w:rPr>
              <w:t>задачами</w:t>
            </w:r>
            <w:r>
              <w:rPr>
                <w:spacing w:val="79"/>
                <w:sz w:val="20"/>
              </w:rPr>
              <w:t xml:space="preserve"> </w:t>
            </w:r>
            <w:r>
              <w:rPr>
                <w:sz w:val="20"/>
              </w:rPr>
              <w:t>разных образовательных областей</w:t>
            </w:r>
          </w:p>
        </w:tc>
        <w:tc>
          <w:tcPr>
            <w:tcW w:w="819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54" w:lineRule="exact"/>
              <w:ind w:left="114"/>
              <w:rPr>
                <w:sz w:val="20"/>
              </w:rPr>
            </w:pPr>
            <w:r>
              <w:rPr>
                <w:sz w:val="20"/>
              </w:rPr>
              <w:t>слушание</w:t>
            </w:r>
            <w:r>
              <w:rPr>
                <w:spacing w:val="35"/>
                <w:sz w:val="20"/>
              </w:rPr>
              <w:t xml:space="preserve"> </w:t>
            </w:r>
            <w:r>
              <w:rPr>
                <w:sz w:val="20"/>
              </w:rPr>
              <w:t>и</w:t>
            </w:r>
            <w:r>
              <w:rPr>
                <w:spacing w:val="34"/>
                <w:sz w:val="20"/>
              </w:rPr>
              <w:t xml:space="preserve"> </w:t>
            </w:r>
            <w:r>
              <w:rPr>
                <w:sz w:val="20"/>
              </w:rPr>
              <w:t>исполнение</w:t>
            </w:r>
            <w:r>
              <w:rPr>
                <w:spacing w:val="35"/>
                <w:sz w:val="20"/>
              </w:rPr>
              <w:t xml:space="preserve"> </w:t>
            </w:r>
            <w:r>
              <w:rPr>
                <w:sz w:val="20"/>
              </w:rPr>
              <w:t>музыкальных</w:t>
            </w:r>
            <w:r>
              <w:rPr>
                <w:spacing w:val="37"/>
                <w:sz w:val="20"/>
              </w:rPr>
              <w:t xml:space="preserve"> </w:t>
            </w:r>
            <w:r>
              <w:rPr>
                <w:sz w:val="20"/>
              </w:rPr>
              <w:t>произведений,</w:t>
            </w:r>
            <w:r>
              <w:rPr>
                <w:spacing w:val="38"/>
                <w:sz w:val="20"/>
              </w:rPr>
              <w:t xml:space="preserve"> </w:t>
            </w:r>
            <w:r>
              <w:rPr>
                <w:sz w:val="20"/>
              </w:rPr>
              <w:t>музыкально-ритмические</w:t>
            </w:r>
            <w:r>
              <w:rPr>
                <w:spacing w:val="38"/>
                <w:sz w:val="20"/>
              </w:rPr>
              <w:t xml:space="preserve"> </w:t>
            </w:r>
            <w:r>
              <w:rPr>
                <w:sz w:val="20"/>
              </w:rPr>
              <w:t>движения, музыкальные игры и импровизации</w:t>
            </w:r>
          </w:p>
        </w:tc>
      </w:tr>
      <w:tr w:rsidR="00EA58FE">
        <w:trPr>
          <w:trHeight w:val="501"/>
        </w:trPr>
        <w:tc>
          <w:tcPr>
            <w:tcW w:w="666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54" w:lineRule="exact"/>
              <w:ind w:left="112"/>
              <w:rPr>
                <w:sz w:val="20"/>
              </w:rPr>
            </w:pPr>
            <w:r>
              <w:rPr>
                <w:sz w:val="20"/>
              </w:rPr>
              <w:t>продуктивная</w:t>
            </w:r>
            <w:r>
              <w:rPr>
                <w:spacing w:val="80"/>
                <w:sz w:val="20"/>
              </w:rPr>
              <w:t xml:space="preserve"> </w:t>
            </w:r>
            <w:r>
              <w:rPr>
                <w:sz w:val="20"/>
              </w:rPr>
              <w:t>деятельность</w:t>
            </w:r>
            <w:r>
              <w:rPr>
                <w:spacing w:val="80"/>
                <w:sz w:val="20"/>
              </w:rPr>
              <w:t xml:space="preserve"> </w:t>
            </w:r>
            <w:r>
              <w:rPr>
                <w:sz w:val="20"/>
              </w:rPr>
              <w:t>детей</w:t>
            </w:r>
            <w:r>
              <w:rPr>
                <w:spacing w:val="80"/>
                <w:sz w:val="20"/>
              </w:rPr>
              <w:t xml:space="preserve"> </w:t>
            </w:r>
            <w:r>
              <w:rPr>
                <w:sz w:val="20"/>
              </w:rPr>
              <w:t>по</w:t>
            </w:r>
            <w:r>
              <w:rPr>
                <w:spacing w:val="80"/>
                <w:w w:val="150"/>
                <w:sz w:val="20"/>
              </w:rPr>
              <w:t xml:space="preserve"> </w:t>
            </w:r>
            <w:r>
              <w:rPr>
                <w:sz w:val="20"/>
              </w:rPr>
              <w:t>интересам</w:t>
            </w:r>
            <w:r>
              <w:rPr>
                <w:spacing w:val="80"/>
                <w:sz w:val="20"/>
              </w:rPr>
              <w:t xml:space="preserve"> </w:t>
            </w:r>
            <w:r>
              <w:rPr>
                <w:sz w:val="20"/>
              </w:rPr>
              <w:t>детей</w:t>
            </w:r>
            <w:r>
              <w:rPr>
                <w:spacing w:val="80"/>
                <w:sz w:val="20"/>
              </w:rPr>
              <w:t xml:space="preserve"> </w:t>
            </w:r>
            <w:r>
              <w:rPr>
                <w:sz w:val="20"/>
              </w:rPr>
              <w:t>(рисование,</w:t>
            </w:r>
            <w:r>
              <w:rPr>
                <w:spacing w:val="80"/>
                <w:sz w:val="20"/>
              </w:rPr>
              <w:t xml:space="preserve"> </w:t>
            </w:r>
            <w:r>
              <w:rPr>
                <w:sz w:val="20"/>
              </w:rPr>
              <w:t>конструирование, лепка и другое)</w:t>
            </w:r>
          </w:p>
        </w:tc>
        <w:tc>
          <w:tcPr>
            <w:tcW w:w="819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line="254" w:lineRule="exact"/>
              <w:ind w:left="114"/>
              <w:rPr>
                <w:sz w:val="20"/>
              </w:rPr>
            </w:pPr>
            <w:r>
              <w:rPr>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EA58FE">
        <w:trPr>
          <w:trHeight w:val="497"/>
        </w:trPr>
        <w:tc>
          <w:tcPr>
            <w:tcW w:w="6662" w:type="dxa"/>
            <w:gridSpan w:val="2"/>
            <w:vMerge w:val="restart"/>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146" w:line="264" w:lineRule="auto"/>
              <w:ind w:left="112" w:right="98"/>
              <w:jc w:val="both"/>
              <w:rPr>
                <w:sz w:val="20"/>
              </w:rPr>
            </w:pPr>
            <w:r>
              <w:rPr>
                <w:sz w:val="20"/>
              </w:rPr>
              <w:t xml:space="preserve">оздоровительные и закаливающие процедуры, здоровьесберегающие мероприятия, двигательная деятельность (подвижные игры, гимнастика и </w:t>
            </w:r>
            <w:r>
              <w:rPr>
                <w:spacing w:val="-2"/>
                <w:sz w:val="20"/>
              </w:rPr>
              <w:t>другое)</w:t>
            </w:r>
          </w:p>
        </w:tc>
        <w:tc>
          <w:tcPr>
            <w:tcW w:w="819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141"/>
              <w:ind w:left="114"/>
              <w:rPr>
                <w:sz w:val="20"/>
              </w:rPr>
            </w:pPr>
            <w:r>
              <w:rPr>
                <w:sz w:val="20"/>
              </w:rPr>
              <w:t>индивидуальная</w:t>
            </w:r>
            <w:r>
              <w:rPr>
                <w:spacing w:val="-10"/>
                <w:sz w:val="20"/>
              </w:rPr>
              <w:t xml:space="preserve"> </w:t>
            </w:r>
            <w:r>
              <w:rPr>
                <w:sz w:val="20"/>
              </w:rPr>
              <w:t>работа</w:t>
            </w:r>
            <w:r>
              <w:rPr>
                <w:spacing w:val="-8"/>
                <w:sz w:val="20"/>
              </w:rPr>
              <w:t xml:space="preserve"> </w:t>
            </w:r>
            <w:r>
              <w:rPr>
                <w:sz w:val="20"/>
              </w:rPr>
              <w:t>по</w:t>
            </w:r>
            <w:r>
              <w:rPr>
                <w:spacing w:val="-8"/>
                <w:sz w:val="20"/>
              </w:rPr>
              <w:t xml:space="preserve"> </w:t>
            </w:r>
            <w:r>
              <w:rPr>
                <w:sz w:val="20"/>
              </w:rPr>
              <w:t>всем</w:t>
            </w:r>
            <w:r>
              <w:rPr>
                <w:spacing w:val="-8"/>
                <w:sz w:val="20"/>
              </w:rPr>
              <w:t xml:space="preserve"> </w:t>
            </w:r>
            <w:r>
              <w:rPr>
                <w:sz w:val="20"/>
              </w:rPr>
              <w:t>видам</w:t>
            </w:r>
            <w:r>
              <w:rPr>
                <w:spacing w:val="-8"/>
                <w:sz w:val="20"/>
              </w:rPr>
              <w:t xml:space="preserve"> </w:t>
            </w:r>
            <w:r>
              <w:rPr>
                <w:sz w:val="20"/>
              </w:rPr>
              <w:t>деятельности</w:t>
            </w:r>
            <w:r>
              <w:rPr>
                <w:spacing w:val="-8"/>
                <w:sz w:val="20"/>
              </w:rPr>
              <w:t xml:space="preserve"> </w:t>
            </w:r>
            <w:r>
              <w:rPr>
                <w:sz w:val="20"/>
              </w:rPr>
              <w:t>и</w:t>
            </w:r>
            <w:r>
              <w:rPr>
                <w:spacing w:val="-9"/>
                <w:sz w:val="20"/>
              </w:rPr>
              <w:t xml:space="preserve"> </w:t>
            </w:r>
            <w:r>
              <w:rPr>
                <w:sz w:val="20"/>
              </w:rPr>
              <w:t>образовательным</w:t>
            </w:r>
            <w:r>
              <w:rPr>
                <w:spacing w:val="-8"/>
                <w:sz w:val="20"/>
              </w:rPr>
              <w:t xml:space="preserve"> </w:t>
            </w:r>
            <w:r>
              <w:rPr>
                <w:spacing w:val="-2"/>
                <w:sz w:val="20"/>
              </w:rPr>
              <w:t>областям</w:t>
            </w:r>
          </w:p>
        </w:tc>
      </w:tr>
      <w:tr w:rsidR="00EA58FE">
        <w:trPr>
          <w:trHeight w:val="501"/>
        </w:trPr>
        <w:tc>
          <w:tcPr>
            <w:tcW w:w="6662" w:type="dxa"/>
            <w:gridSpan w:val="2"/>
            <w:vMerge/>
            <w:tcBorders>
              <w:top w:val="nil"/>
              <w:left w:val="single" w:sz="4" w:space="0" w:color="000000"/>
              <w:bottom w:val="single" w:sz="4" w:space="0" w:color="000000"/>
              <w:right w:val="single" w:sz="4" w:space="0" w:color="000000"/>
            </w:tcBorders>
          </w:tcPr>
          <w:p w:rsidR="00EA58FE" w:rsidRDefault="00EA58FE">
            <w:pPr>
              <w:rPr>
                <w:sz w:val="2"/>
                <w:szCs w:val="2"/>
              </w:rPr>
            </w:pPr>
          </w:p>
        </w:tc>
        <w:tc>
          <w:tcPr>
            <w:tcW w:w="8192" w:type="dxa"/>
            <w:gridSpan w:val="2"/>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146"/>
              <w:ind w:left="114"/>
              <w:rPr>
                <w:sz w:val="20"/>
              </w:rPr>
            </w:pPr>
            <w:r>
              <w:rPr>
                <w:sz w:val="20"/>
              </w:rPr>
              <w:t>работа</w:t>
            </w:r>
            <w:r>
              <w:rPr>
                <w:spacing w:val="-7"/>
                <w:sz w:val="20"/>
              </w:rPr>
              <w:t xml:space="preserve"> </w:t>
            </w:r>
            <w:r>
              <w:rPr>
                <w:sz w:val="20"/>
              </w:rPr>
              <w:t>с</w:t>
            </w:r>
            <w:r>
              <w:rPr>
                <w:spacing w:val="-7"/>
                <w:sz w:val="20"/>
              </w:rPr>
              <w:t xml:space="preserve"> </w:t>
            </w:r>
            <w:r>
              <w:rPr>
                <w:sz w:val="20"/>
              </w:rPr>
              <w:t>родителями</w:t>
            </w:r>
            <w:r>
              <w:rPr>
                <w:spacing w:val="-8"/>
                <w:sz w:val="20"/>
              </w:rPr>
              <w:t xml:space="preserve"> </w:t>
            </w:r>
            <w:r>
              <w:rPr>
                <w:sz w:val="20"/>
              </w:rPr>
              <w:t>(законными</w:t>
            </w:r>
            <w:r>
              <w:rPr>
                <w:spacing w:val="-5"/>
                <w:sz w:val="20"/>
              </w:rPr>
              <w:t xml:space="preserve"> </w:t>
            </w:r>
            <w:r>
              <w:rPr>
                <w:spacing w:val="-2"/>
                <w:sz w:val="20"/>
              </w:rPr>
              <w:t>представителями)</w:t>
            </w:r>
          </w:p>
        </w:tc>
      </w:tr>
      <w:tr w:rsidR="00EA58FE">
        <w:trPr>
          <w:trHeight w:val="340"/>
        </w:trPr>
        <w:tc>
          <w:tcPr>
            <w:tcW w:w="14854" w:type="dxa"/>
            <w:gridSpan w:val="4"/>
            <w:tcBorders>
              <w:top w:val="single" w:sz="4" w:space="0" w:color="000000"/>
              <w:left w:val="single" w:sz="4" w:space="0" w:color="000000"/>
              <w:bottom w:val="single" w:sz="4" w:space="0" w:color="000000"/>
              <w:right w:val="single" w:sz="4" w:space="0" w:color="000000"/>
            </w:tcBorders>
            <w:shd w:val="clear" w:color="auto" w:fill="EDEBE0"/>
          </w:tcPr>
          <w:p w:rsidR="00EA58FE" w:rsidRDefault="004245CD">
            <w:pPr>
              <w:pStyle w:val="TableParagraph"/>
              <w:spacing w:before="65"/>
              <w:ind w:left="14" w:right="5"/>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EA58FE">
        <w:trPr>
          <w:trHeight w:val="506"/>
        </w:trPr>
        <w:tc>
          <w:tcPr>
            <w:tcW w:w="4379" w:type="dxa"/>
            <w:tcBorders>
              <w:top w:val="single" w:sz="4" w:space="0" w:color="000000"/>
              <w:left w:val="single" w:sz="4" w:space="0" w:color="000000"/>
              <w:bottom w:val="single" w:sz="4" w:space="0" w:color="000000"/>
              <w:right w:val="single" w:sz="4" w:space="0" w:color="000000"/>
            </w:tcBorders>
            <w:shd w:val="clear" w:color="auto" w:fill="EDEBE0"/>
          </w:tcPr>
          <w:p w:rsidR="00EA58FE" w:rsidRDefault="004245CD">
            <w:pPr>
              <w:pStyle w:val="TableParagraph"/>
              <w:spacing w:before="22"/>
              <w:ind w:left="17"/>
              <w:jc w:val="center"/>
              <w:rPr>
                <w:b/>
                <w:sz w:val="20"/>
              </w:rPr>
            </w:pPr>
            <w:r>
              <w:rPr>
                <w:b/>
                <w:spacing w:val="-2"/>
                <w:sz w:val="20"/>
              </w:rPr>
              <w:t>занятие</w:t>
            </w:r>
          </w:p>
          <w:p w:rsidR="00EA58FE" w:rsidRDefault="004245CD">
            <w:pPr>
              <w:pStyle w:val="TableParagraph"/>
              <w:spacing w:before="22" w:line="212" w:lineRule="exact"/>
              <w:ind w:left="17" w:right="4"/>
              <w:jc w:val="center"/>
              <w:rPr>
                <w:i/>
                <w:sz w:val="20"/>
              </w:rPr>
            </w:pPr>
            <w:r>
              <w:rPr>
                <w:i/>
                <w:sz w:val="20"/>
              </w:rPr>
              <w:t>(п.24.11,</w:t>
            </w:r>
            <w:r>
              <w:rPr>
                <w:i/>
                <w:spacing w:val="-8"/>
                <w:sz w:val="20"/>
              </w:rPr>
              <w:t xml:space="preserve"> </w:t>
            </w:r>
            <w:r>
              <w:rPr>
                <w:i/>
                <w:sz w:val="20"/>
              </w:rPr>
              <w:t>стр.154,</w:t>
            </w:r>
            <w:r>
              <w:rPr>
                <w:i/>
                <w:spacing w:val="-7"/>
                <w:sz w:val="20"/>
              </w:rPr>
              <w:t xml:space="preserve"> </w:t>
            </w:r>
            <w:r>
              <w:rPr>
                <w:i/>
                <w:sz w:val="20"/>
              </w:rPr>
              <w:t>п.24.12,</w:t>
            </w:r>
            <w:r>
              <w:rPr>
                <w:i/>
                <w:spacing w:val="-7"/>
                <w:sz w:val="20"/>
              </w:rPr>
              <w:t xml:space="preserve"> </w:t>
            </w:r>
            <w:r>
              <w:rPr>
                <w:i/>
                <w:spacing w:val="-2"/>
                <w:sz w:val="20"/>
              </w:rPr>
              <w:t>стр.155)</w:t>
            </w:r>
          </w:p>
        </w:tc>
        <w:tc>
          <w:tcPr>
            <w:tcW w:w="10475" w:type="dxa"/>
            <w:gridSpan w:val="3"/>
            <w:tcBorders>
              <w:top w:val="single" w:sz="4" w:space="0" w:color="000000"/>
              <w:left w:val="single" w:sz="4" w:space="0" w:color="000000"/>
              <w:bottom w:val="single" w:sz="4" w:space="0" w:color="000000"/>
              <w:right w:val="single" w:sz="4" w:space="0" w:color="000000"/>
            </w:tcBorders>
            <w:shd w:val="clear" w:color="auto" w:fill="EDEBE0"/>
          </w:tcPr>
          <w:p w:rsidR="00EA58FE" w:rsidRDefault="004245CD">
            <w:pPr>
              <w:pStyle w:val="TableParagraph"/>
              <w:spacing w:before="22"/>
              <w:ind w:left="18" w:right="3"/>
              <w:jc w:val="center"/>
              <w:rPr>
                <w:b/>
                <w:sz w:val="20"/>
              </w:rPr>
            </w:pPr>
            <w:r>
              <w:rPr>
                <w:b/>
                <w:sz w:val="20"/>
              </w:rPr>
              <w:t>культурные</w:t>
            </w:r>
            <w:r>
              <w:rPr>
                <w:b/>
                <w:spacing w:val="-11"/>
                <w:sz w:val="20"/>
              </w:rPr>
              <w:t xml:space="preserve"> </w:t>
            </w:r>
            <w:r>
              <w:rPr>
                <w:b/>
                <w:spacing w:val="-2"/>
                <w:sz w:val="20"/>
              </w:rPr>
              <w:t>практики</w:t>
            </w:r>
          </w:p>
          <w:p w:rsidR="00EA58FE" w:rsidRDefault="004245CD">
            <w:pPr>
              <w:pStyle w:val="TableParagraph"/>
              <w:spacing w:before="22" w:line="212" w:lineRule="exact"/>
              <w:ind w:left="18"/>
              <w:jc w:val="center"/>
              <w:rPr>
                <w:i/>
                <w:sz w:val="20"/>
              </w:rPr>
            </w:pPr>
            <w:r>
              <w:rPr>
                <w:i/>
                <w:spacing w:val="-2"/>
                <w:sz w:val="20"/>
              </w:rPr>
              <w:t>(п.24.18-24.22,</w:t>
            </w:r>
            <w:r>
              <w:rPr>
                <w:i/>
                <w:spacing w:val="29"/>
                <w:sz w:val="20"/>
              </w:rPr>
              <w:t xml:space="preserve"> </w:t>
            </w:r>
            <w:r>
              <w:rPr>
                <w:i/>
                <w:spacing w:val="-2"/>
                <w:sz w:val="20"/>
              </w:rPr>
              <w:t>стр.156-</w:t>
            </w:r>
            <w:r>
              <w:rPr>
                <w:i/>
                <w:spacing w:val="-4"/>
                <w:sz w:val="20"/>
              </w:rPr>
              <w:t>157)</w:t>
            </w:r>
          </w:p>
        </w:tc>
      </w:tr>
      <w:tr w:rsidR="00EA58FE">
        <w:trPr>
          <w:trHeight w:val="505"/>
        </w:trPr>
        <w:tc>
          <w:tcPr>
            <w:tcW w:w="4379"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tabs>
                <w:tab w:val="left" w:pos="762"/>
                <w:tab w:val="left" w:pos="2232"/>
                <w:tab w:val="left" w:pos="2550"/>
                <w:tab w:val="left" w:pos="3723"/>
              </w:tabs>
              <w:spacing w:line="250" w:lineRule="atLeast"/>
              <w:ind w:left="112" w:right="97"/>
              <w:rPr>
                <w:sz w:val="20"/>
              </w:rPr>
            </w:pPr>
            <w:r>
              <w:rPr>
                <w:spacing w:val="-2"/>
                <w:sz w:val="20"/>
              </w:rPr>
              <w:t>дело,</w:t>
            </w:r>
            <w:r>
              <w:rPr>
                <w:sz w:val="20"/>
              </w:rPr>
              <w:tab/>
            </w:r>
            <w:r>
              <w:rPr>
                <w:spacing w:val="-2"/>
                <w:sz w:val="20"/>
              </w:rPr>
              <w:t>занимательное</w:t>
            </w:r>
            <w:r>
              <w:rPr>
                <w:sz w:val="20"/>
              </w:rPr>
              <w:tab/>
            </w:r>
            <w:r>
              <w:rPr>
                <w:spacing w:val="-10"/>
                <w:sz w:val="20"/>
              </w:rPr>
              <w:t>и</w:t>
            </w:r>
            <w:r>
              <w:rPr>
                <w:sz w:val="20"/>
              </w:rPr>
              <w:tab/>
            </w:r>
            <w:r>
              <w:rPr>
                <w:spacing w:val="-2"/>
                <w:sz w:val="20"/>
              </w:rPr>
              <w:t>интересное</w:t>
            </w:r>
            <w:r>
              <w:rPr>
                <w:sz w:val="20"/>
              </w:rPr>
              <w:tab/>
            </w:r>
            <w:r>
              <w:rPr>
                <w:spacing w:val="-2"/>
                <w:sz w:val="20"/>
              </w:rPr>
              <w:t xml:space="preserve">детям, </w:t>
            </w:r>
            <w:r>
              <w:rPr>
                <w:sz w:val="20"/>
              </w:rPr>
              <w:t>развивающее их</w:t>
            </w:r>
          </w:p>
        </w:tc>
        <w:tc>
          <w:tcPr>
            <w:tcW w:w="10475" w:type="dxa"/>
            <w:gridSpan w:val="3"/>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149"/>
              <w:ind w:left="114"/>
              <w:rPr>
                <w:sz w:val="20"/>
              </w:rPr>
            </w:pPr>
            <w:r>
              <w:rPr>
                <w:sz w:val="20"/>
              </w:rPr>
              <w:t>организовывать</w:t>
            </w:r>
            <w:r>
              <w:rPr>
                <w:spacing w:val="-7"/>
                <w:sz w:val="20"/>
              </w:rPr>
              <w:t xml:space="preserve"> </w:t>
            </w:r>
            <w:r>
              <w:rPr>
                <w:sz w:val="20"/>
              </w:rPr>
              <w:t>культурные</w:t>
            </w:r>
            <w:r>
              <w:rPr>
                <w:spacing w:val="-6"/>
                <w:sz w:val="20"/>
              </w:rPr>
              <w:t xml:space="preserve"> </w:t>
            </w:r>
            <w:r>
              <w:rPr>
                <w:sz w:val="20"/>
              </w:rPr>
              <w:t>практики</w:t>
            </w:r>
            <w:r>
              <w:rPr>
                <w:spacing w:val="-9"/>
                <w:sz w:val="20"/>
              </w:rPr>
              <w:t xml:space="preserve"> </w:t>
            </w:r>
            <w:r>
              <w:rPr>
                <w:sz w:val="20"/>
              </w:rPr>
              <w:t>педагог</w:t>
            </w:r>
            <w:r>
              <w:rPr>
                <w:spacing w:val="-9"/>
                <w:sz w:val="20"/>
              </w:rPr>
              <w:t xml:space="preserve"> </w:t>
            </w:r>
            <w:r>
              <w:rPr>
                <w:sz w:val="20"/>
              </w:rPr>
              <w:t>может</w:t>
            </w:r>
            <w:r>
              <w:rPr>
                <w:spacing w:val="-9"/>
                <w:sz w:val="20"/>
              </w:rPr>
              <w:t xml:space="preserve"> </w:t>
            </w:r>
            <w:r>
              <w:rPr>
                <w:sz w:val="20"/>
              </w:rPr>
              <w:t>во</w:t>
            </w:r>
            <w:r>
              <w:rPr>
                <w:spacing w:val="-8"/>
                <w:sz w:val="20"/>
              </w:rPr>
              <w:t xml:space="preserve"> </w:t>
            </w:r>
            <w:r>
              <w:rPr>
                <w:sz w:val="20"/>
              </w:rPr>
              <w:t>вторую</w:t>
            </w:r>
            <w:r>
              <w:rPr>
                <w:spacing w:val="-8"/>
                <w:sz w:val="20"/>
              </w:rPr>
              <w:t xml:space="preserve"> </w:t>
            </w:r>
            <w:r>
              <w:rPr>
                <w:sz w:val="20"/>
              </w:rPr>
              <w:t>половину</w:t>
            </w:r>
            <w:r>
              <w:rPr>
                <w:spacing w:val="-7"/>
                <w:sz w:val="20"/>
              </w:rPr>
              <w:t xml:space="preserve"> </w:t>
            </w:r>
            <w:r>
              <w:rPr>
                <w:spacing w:val="-5"/>
                <w:sz w:val="20"/>
              </w:rPr>
              <w:t>дня</w:t>
            </w:r>
          </w:p>
        </w:tc>
      </w:tr>
      <w:tr w:rsidR="00EA58FE">
        <w:trPr>
          <w:trHeight w:val="1517"/>
        </w:trPr>
        <w:tc>
          <w:tcPr>
            <w:tcW w:w="4379"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tabs>
                <w:tab w:val="left" w:pos="1445"/>
                <w:tab w:val="left" w:pos="3406"/>
              </w:tabs>
              <w:spacing w:before="22" w:line="264" w:lineRule="auto"/>
              <w:ind w:left="112" w:right="97"/>
              <w:jc w:val="both"/>
              <w:rPr>
                <w:sz w:val="20"/>
              </w:rPr>
            </w:pPr>
            <w:r>
              <w:rPr>
                <w:sz w:val="20"/>
              </w:rPr>
              <w:t xml:space="preserve">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w:t>
            </w:r>
            <w:r>
              <w:rPr>
                <w:spacing w:val="-2"/>
                <w:sz w:val="20"/>
              </w:rPr>
              <w:t>которых</w:t>
            </w:r>
            <w:r>
              <w:rPr>
                <w:sz w:val="20"/>
              </w:rPr>
              <w:tab/>
            </w:r>
            <w:r>
              <w:rPr>
                <w:spacing w:val="-2"/>
                <w:sz w:val="20"/>
              </w:rPr>
              <w:t>осуществляется</w:t>
            </w:r>
            <w:r>
              <w:rPr>
                <w:sz w:val="20"/>
              </w:rPr>
              <w:tab/>
            </w:r>
            <w:r>
              <w:rPr>
                <w:spacing w:val="-2"/>
                <w:sz w:val="20"/>
              </w:rPr>
              <w:t>педагогам</w:t>
            </w:r>
          </w:p>
          <w:p w:rsidR="00EA58FE" w:rsidRDefault="004245CD">
            <w:pPr>
              <w:pStyle w:val="TableParagraph"/>
              <w:spacing w:line="210" w:lineRule="exact"/>
              <w:ind w:left="112"/>
              <w:rPr>
                <w:sz w:val="20"/>
              </w:rPr>
            </w:pPr>
            <w:r>
              <w:rPr>
                <w:spacing w:val="-2"/>
                <w:sz w:val="20"/>
              </w:rPr>
              <w:t>самостоятельно</w:t>
            </w:r>
          </w:p>
        </w:tc>
        <w:tc>
          <w:tcPr>
            <w:tcW w:w="10475" w:type="dxa"/>
            <w:gridSpan w:val="3"/>
            <w:tcBorders>
              <w:top w:val="single" w:sz="4" w:space="0" w:color="000000"/>
              <w:left w:val="single" w:sz="4" w:space="0" w:color="000000"/>
              <w:bottom w:val="single" w:sz="4" w:space="0" w:color="000000"/>
              <w:right w:val="single" w:sz="4" w:space="0" w:color="000000"/>
            </w:tcBorders>
          </w:tcPr>
          <w:p w:rsidR="00EA58FE" w:rsidRDefault="00EA58FE">
            <w:pPr>
              <w:pStyle w:val="TableParagraph"/>
              <w:ind w:left="0"/>
              <w:rPr>
                <w:b/>
                <w:sz w:val="20"/>
              </w:rPr>
            </w:pPr>
          </w:p>
          <w:p w:rsidR="00EA58FE" w:rsidRDefault="00EA58FE">
            <w:pPr>
              <w:pStyle w:val="TableParagraph"/>
              <w:spacing w:before="68"/>
              <w:ind w:left="0"/>
              <w:rPr>
                <w:b/>
                <w:sz w:val="20"/>
              </w:rPr>
            </w:pPr>
          </w:p>
          <w:p w:rsidR="00EA58FE" w:rsidRDefault="004245CD">
            <w:pPr>
              <w:pStyle w:val="TableParagraph"/>
              <w:spacing w:line="264" w:lineRule="auto"/>
              <w:ind w:left="114"/>
              <w:rPr>
                <w:sz w:val="20"/>
              </w:rPr>
            </w:pPr>
            <w:r>
              <w:rPr>
                <w:sz w:val="20"/>
              </w:rPr>
              <w:t>расширяют социальные</w:t>
            </w:r>
            <w:r>
              <w:rPr>
                <w:spacing w:val="21"/>
                <w:sz w:val="20"/>
              </w:rPr>
              <w:t xml:space="preserve"> </w:t>
            </w:r>
            <w:r>
              <w:rPr>
                <w:sz w:val="20"/>
              </w:rPr>
              <w:t>и практические компоненты</w:t>
            </w:r>
            <w:r>
              <w:rPr>
                <w:spacing w:val="21"/>
                <w:sz w:val="20"/>
              </w:rPr>
              <w:t xml:space="preserve"> </w:t>
            </w:r>
            <w:r>
              <w:rPr>
                <w:sz w:val="20"/>
              </w:rPr>
              <w:t>содержания образования, способствуют формированию</w:t>
            </w:r>
            <w:r>
              <w:rPr>
                <w:spacing w:val="23"/>
                <w:sz w:val="20"/>
              </w:rPr>
              <w:t xml:space="preserve"> </w:t>
            </w:r>
            <w:r>
              <w:rPr>
                <w:sz w:val="20"/>
              </w:rPr>
              <w:t>у</w:t>
            </w:r>
            <w:r>
              <w:rPr>
                <w:spacing w:val="21"/>
                <w:sz w:val="20"/>
              </w:rPr>
              <w:t xml:space="preserve"> </w:t>
            </w:r>
            <w:r>
              <w:rPr>
                <w:sz w:val="20"/>
              </w:rPr>
              <w:t>детей культурных умений при взаимодействии со взрослым и самостоятельной деятельности</w:t>
            </w:r>
          </w:p>
        </w:tc>
      </w:tr>
      <w:tr w:rsidR="00EA58FE">
        <w:trPr>
          <w:trHeight w:val="760"/>
        </w:trPr>
        <w:tc>
          <w:tcPr>
            <w:tcW w:w="4379" w:type="dxa"/>
            <w:tcBorders>
              <w:top w:val="single" w:sz="4" w:space="0" w:color="000000"/>
              <w:bottom w:val="single" w:sz="4" w:space="0" w:color="000000"/>
            </w:tcBorders>
          </w:tcPr>
          <w:p w:rsidR="00EA58FE" w:rsidRDefault="004245CD">
            <w:pPr>
              <w:pStyle w:val="TableParagraph"/>
              <w:spacing w:line="250" w:lineRule="atLeast"/>
              <w:ind w:right="90"/>
              <w:jc w:val="both"/>
              <w:rPr>
                <w:sz w:val="20"/>
              </w:rPr>
            </w:pPr>
            <w:r>
              <w:rPr>
                <w:sz w:val="20"/>
              </w:rPr>
              <w:t>форма организации обучения, наряду с экскурсиями, дидактическими играми, играми- путешествиями и другими</w:t>
            </w:r>
          </w:p>
        </w:tc>
        <w:tc>
          <w:tcPr>
            <w:tcW w:w="10475" w:type="dxa"/>
            <w:gridSpan w:val="3"/>
            <w:tcBorders>
              <w:top w:val="single" w:sz="4" w:space="0" w:color="000000"/>
              <w:bottom w:val="single" w:sz="4" w:space="0" w:color="000000"/>
            </w:tcBorders>
          </w:tcPr>
          <w:p w:rsidR="00EA58FE" w:rsidRDefault="004245CD">
            <w:pPr>
              <w:pStyle w:val="TableParagraph"/>
              <w:spacing w:before="149" w:line="266" w:lineRule="auto"/>
              <w:ind w:left="109"/>
              <w:rPr>
                <w:sz w:val="20"/>
              </w:rPr>
            </w:pPr>
            <w:r>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EA58FE">
        <w:trPr>
          <w:trHeight w:val="918"/>
        </w:trPr>
        <w:tc>
          <w:tcPr>
            <w:tcW w:w="4379" w:type="dxa"/>
            <w:vMerge w:val="restart"/>
            <w:tcBorders>
              <w:top w:val="single" w:sz="4" w:space="0" w:color="000000"/>
              <w:left w:val="single" w:sz="4" w:space="0" w:color="000000"/>
              <w:bottom w:val="single" w:sz="4" w:space="0" w:color="000000"/>
              <w:right w:val="single" w:sz="4" w:space="0" w:color="000000"/>
            </w:tcBorders>
          </w:tcPr>
          <w:p w:rsidR="00EA58FE" w:rsidRDefault="004245CD">
            <w:pPr>
              <w:pStyle w:val="TableParagraph"/>
              <w:tabs>
                <w:tab w:val="left" w:pos="1940"/>
                <w:tab w:val="left" w:pos="3379"/>
              </w:tabs>
              <w:spacing w:before="187" w:line="264" w:lineRule="auto"/>
              <w:ind w:left="112" w:right="94"/>
              <w:jc w:val="both"/>
              <w:rPr>
                <w:sz w:val="20"/>
              </w:rPr>
            </w:pPr>
            <w:r>
              <w:rPr>
                <w:sz w:val="20"/>
              </w:rPr>
              <w:t xml:space="preserve">проводится в виде образовательных ситуаций, </w:t>
            </w:r>
            <w:r>
              <w:rPr>
                <w:spacing w:val="-2"/>
                <w:sz w:val="20"/>
              </w:rPr>
              <w:t>тематических</w:t>
            </w:r>
            <w:r>
              <w:rPr>
                <w:sz w:val="20"/>
              </w:rPr>
              <w:tab/>
            </w:r>
            <w:r>
              <w:rPr>
                <w:spacing w:val="-2"/>
                <w:sz w:val="20"/>
              </w:rPr>
              <w:t>событий,</w:t>
            </w:r>
            <w:r>
              <w:rPr>
                <w:sz w:val="20"/>
              </w:rPr>
              <w:tab/>
            </w:r>
            <w:r>
              <w:rPr>
                <w:spacing w:val="-2"/>
                <w:sz w:val="20"/>
              </w:rPr>
              <w:t xml:space="preserve">проектной </w:t>
            </w:r>
            <w:r>
              <w:rPr>
                <w:sz w:val="20"/>
              </w:rPr>
              <w:t>деятельности,</w:t>
            </w:r>
            <w:r>
              <w:rPr>
                <w:spacing w:val="-4"/>
                <w:sz w:val="20"/>
              </w:rPr>
              <w:t xml:space="preserve"> </w:t>
            </w:r>
            <w:r>
              <w:rPr>
                <w:sz w:val="20"/>
              </w:rPr>
              <w:t>проблемно-обучающих</w:t>
            </w:r>
            <w:r>
              <w:rPr>
                <w:spacing w:val="-6"/>
                <w:sz w:val="20"/>
              </w:rPr>
              <w:t xml:space="preserve"> </w:t>
            </w:r>
            <w:r>
              <w:rPr>
                <w:sz w:val="20"/>
              </w:rPr>
              <w:t>ситуаций, интегрирующих содержание образовательных областей, творческих и исследовательских проектов и так далее</w:t>
            </w:r>
          </w:p>
        </w:tc>
        <w:tc>
          <w:tcPr>
            <w:tcW w:w="5121" w:type="dxa"/>
            <w:gridSpan w:val="2"/>
            <w:tcBorders>
              <w:top w:val="single" w:sz="4" w:space="0" w:color="000000"/>
              <w:left w:val="single" w:sz="4" w:space="0" w:color="000000"/>
              <w:bottom w:val="single" w:sz="4" w:space="0" w:color="000000"/>
              <w:right w:val="single" w:sz="4" w:space="0" w:color="000000"/>
            </w:tcBorders>
          </w:tcPr>
          <w:p w:rsidR="00EA58FE" w:rsidRDefault="00EA58FE">
            <w:pPr>
              <w:pStyle w:val="TableParagraph"/>
              <w:spacing w:before="125"/>
              <w:ind w:left="0"/>
              <w:rPr>
                <w:b/>
                <w:sz w:val="20"/>
              </w:rPr>
            </w:pPr>
          </w:p>
          <w:p w:rsidR="00EA58FE" w:rsidRDefault="004245CD">
            <w:pPr>
              <w:pStyle w:val="TableParagraph"/>
              <w:ind w:left="114"/>
              <w:rPr>
                <w:sz w:val="20"/>
              </w:rPr>
            </w:pPr>
            <w:r>
              <w:rPr>
                <w:sz w:val="20"/>
              </w:rPr>
              <w:t>игровая</w:t>
            </w:r>
            <w:r>
              <w:rPr>
                <w:spacing w:val="-8"/>
                <w:sz w:val="20"/>
              </w:rPr>
              <w:t xml:space="preserve"> </w:t>
            </w:r>
            <w:r>
              <w:rPr>
                <w:spacing w:val="-2"/>
                <w:sz w:val="20"/>
              </w:rPr>
              <w:t>практика</w:t>
            </w:r>
          </w:p>
        </w:tc>
        <w:tc>
          <w:tcPr>
            <w:tcW w:w="5354"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tabs>
                <w:tab w:val="left" w:pos="1053"/>
                <w:tab w:val="left" w:pos="2170"/>
                <w:tab w:val="left" w:pos="2803"/>
                <w:tab w:val="left" w:pos="3345"/>
                <w:tab w:val="left" w:pos="4573"/>
              </w:tabs>
              <w:spacing w:before="228" w:line="266" w:lineRule="auto"/>
              <w:ind w:left="110" w:right="98"/>
              <w:rPr>
                <w:sz w:val="20"/>
              </w:rPr>
            </w:pPr>
            <w:r>
              <w:rPr>
                <w:spacing w:val="-2"/>
                <w:sz w:val="20"/>
              </w:rPr>
              <w:t>ребенок</w:t>
            </w:r>
            <w:r>
              <w:rPr>
                <w:sz w:val="20"/>
              </w:rPr>
              <w:tab/>
            </w:r>
            <w:r>
              <w:rPr>
                <w:spacing w:val="-2"/>
                <w:sz w:val="20"/>
              </w:rPr>
              <w:t>проявляет</w:t>
            </w:r>
            <w:r>
              <w:rPr>
                <w:sz w:val="20"/>
              </w:rPr>
              <w:tab/>
            </w:r>
            <w:r>
              <w:rPr>
                <w:spacing w:val="-4"/>
                <w:sz w:val="20"/>
              </w:rPr>
              <w:t>себя</w:t>
            </w:r>
            <w:r>
              <w:rPr>
                <w:sz w:val="20"/>
              </w:rPr>
              <w:tab/>
            </w:r>
            <w:r>
              <w:rPr>
                <w:spacing w:val="-4"/>
                <w:sz w:val="20"/>
              </w:rPr>
              <w:t>как</w:t>
            </w:r>
            <w:r>
              <w:rPr>
                <w:sz w:val="20"/>
              </w:rPr>
              <w:tab/>
            </w:r>
            <w:r>
              <w:rPr>
                <w:spacing w:val="-2"/>
                <w:sz w:val="20"/>
              </w:rPr>
              <w:t>творческий</w:t>
            </w:r>
            <w:r>
              <w:rPr>
                <w:sz w:val="20"/>
              </w:rPr>
              <w:tab/>
            </w:r>
            <w:r>
              <w:rPr>
                <w:spacing w:val="-2"/>
                <w:sz w:val="20"/>
              </w:rPr>
              <w:t xml:space="preserve">субъект </w:t>
            </w:r>
            <w:r>
              <w:rPr>
                <w:sz w:val="20"/>
              </w:rPr>
              <w:t>(творческая инициатива)</w:t>
            </w:r>
          </w:p>
        </w:tc>
      </w:tr>
      <w:tr w:rsidR="00EA58FE">
        <w:trPr>
          <w:trHeight w:val="921"/>
        </w:trPr>
        <w:tc>
          <w:tcPr>
            <w:tcW w:w="4379" w:type="dxa"/>
            <w:vMerge/>
            <w:tcBorders>
              <w:top w:val="nil"/>
              <w:left w:val="single" w:sz="4" w:space="0" w:color="000000"/>
              <w:bottom w:val="single" w:sz="4" w:space="0" w:color="000000"/>
              <w:right w:val="single" w:sz="4" w:space="0" w:color="000000"/>
            </w:tcBorders>
          </w:tcPr>
          <w:p w:rsidR="00EA58FE" w:rsidRDefault="00EA58FE">
            <w:pPr>
              <w:rPr>
                <w:sz w:val="2"/>
                <w:szCs w:val="2"/>
              </w:rPr>
            </w:pPr>
          </w:p>
        </w:tc>
        <w:tc>
          <w:tcPr>
            <w:tcW w:w="5121" w:type="dxa"/>
            <w:gridSpan w:val="2"/>
            <w:tcBorders>
              <w:top w:val="single" w:sz="4" w:space="0" w:color="000000"/>
              <w:left w:val="single" w:sz="4" w:space="0" w:color="000000"/>
              <w:bottom w:val="single" w:sz="4" w:space="0" w:color="000000"/>
              <w:right w:val="single" w:sz="4" w:space="0" w:color="000000"/>
            </w:tcBorders>
          </w:tcPr>
          <w:p w:rsidR="00EA58FE" w:rsidRDefault="00EA58FE">
            <w:pPr>
              <w:pStyle w:val="TableParagraph"/>
              <w:ind w:left="0"/>
              <w:rPr>
                <w:b/>
                <w:sz w:val="20"/>
              </w:rPr>
            </w:pPr>
          </w:p>
          <w:p w:rsidR="00EA58FE" w:rsidRDefault="004245CD">
            <w:pPr>
              <w:pStyle w:val="TableParagraph"/>
              <w:spacing w:before="1" w:line="264" w:lineRule="auto"/>
              <w:ind w:left="114" w:right="3101"/>
              <w:rPr>
                <w:sz w:val="20"/>
              </w:rPr>
            </w:pPr>
            <w:r>
              <w:rPr>
                <w:spacing w:val="-2"/>
                <w:sz w:val="20"/>
              </w:rPr>
              <w:t>продуктивная практика</w:t>
            </w:r>
          </w:p>
        </w:tc>
        <w:tc>
          <w:tcPr>
            <w:tcW w:w="5354" w:type="dxa"/>
            <w:tcBorders>
              <w:top w:val="single" w:sz="4" w:space="0" w:color="000000"/>
              <w:left w:val="single" w:sz="4" w:space="0" w:color="000000"/>
              <w:bottom w:val="single" w:sz="4" w:space="0" w:color="000000"/>
              <w:right w:val="single" w:sz="4" w:space="0" w:color="000000"/>
            </w:tcBorders>
          </w:tcPr>
          <w:p w:rsidR="00EA58FE" w:rsidRDefault="00EA58FE">
            <w:pPr>
              <w:pStyle w:val="TableParagraph"/>
              <w:ind w:left="0"/>
              <w:rPr>
                <w:b/>
                <w:sz w:val="20"/>
              </w:rPr>
            </w:pPr>
          </w:p>
          <w:p w:rsidR="00EA58FE" w:rsidRDefault="004245CD">
            <w:pPr>
              <w:pStyle w:val="TableParagraph"/>
              <w:spacing w:before="1" w:line="264" w:lineRule="auto"/>
              <w:ind w:left="110" w:right="98"/>
              <w:rPr>
                <w:sz w:val="20"/>
              </w:rPr>
            </w:pPr>
            <w:r>
              <w:rPr>
                <w:sz w:val="20"/>
              </w:rPr>
              <w:t>ребёнок</w:t>
            </w:r>
            <w:r>
              <w:rPr>
                <w:spacing w:val="40"/>
                <w:sz w:val="20"/>
              </w:rPr>
              <w:t xml:space="preserve"> </w:t>
            </w:r>
            <w:r>
              <w:rPr>
                <w:sz w:val="20"/>
              </w:rPr>
              <w:t>–</w:t>
            </w:r>
            <w:r>
              <w:rPr>
                <w:spacing w:val="40"/>
                <w:sz w:val="20"/>
              </w:rPr>
              <w:t xml:space="preserve"> </w:t>
            </w:r>
            <w:r>
              <w:rPr>
                <w:sz w:val="20"/>
              </w:rPr>
              <w:t>созидающий</w:t>
            </w:r>
            <w:r>
              <w:rPr>
                <w:spacing w:val="40"/>
                <w:sz w:val="20"/>
              </w:rPr>
              <w:t xml:space="preserve"> </w:t>
            </w:r>
            <w:r>
              <w:rPr>
                <w:sz w:val="20"/>
              </w:rPr>
              <w:t>и</w:t>
            </w:r>
            <w:r>
              <w:rPr>
                <w:spacing w:val="40"/>
                <w:sz w:val="20"/>
              </w:rPr>
              <w:t xml:space="preserve"> </w:t>
            </w:r>
            <w:r>
              <w:rPr>
                <w:sz w:val="20"/>
              </w:rPr>
              <w:t>волевой</w:t>
            </w:r>
            <w:r>
              <w:rPr>
                <w:spacing w:val="40"/>
                <w:sz w:val="20"/>
              </w:rPr>
              <w:t xml:space="preserve"> </w:t>
            </w:r>
            <w:r>
              <w:rPr>
                <w:sz w:val="20"/>
              </w:rPr>
              <w:t>субъект</w:t>
            </w:r>
            <w:r>
              <w:rPr>
                <w:spacing w:val="40"/>
                <w:sz w:val="20"/>
              </w:rPr>
              <w:t xml:space="preserve"> </w:t>
            </w:r>
            <w:r>
              <w:rPr>
                <w:sz w:val="20"/>
              </w:rPr>
              <w:t xml:space="preserve">(инициатива </w:t>
            </w:r>
            <w:r>
              <w:rPr>
                <w:spacing w:val="-2"/>
                <w:sz w:val="20"/>
              </w:rPr>
              <w:t>целеполагания)</w:t>
            </w:r>
          </w:p>
        </w:tc>
      </w:tr>
    </w:tbl>
    <w:p w:rsidR="00EA58FE" w:rsidRDefault="00EA58FE">
      <w:pPr>
        <w:pStyle w:val="TableParagraph"/>
        <w:spacing w:line="264" w:lineRule="auto"/>
        <w:rPr>
          <w:sz w:val="20"/>
        </w:rPr>
        <w:sectPr w:rsidR="00EA58FE">
          <w:type w:val="continuous"/>
          <w:pgSz w:w="16840" w:h="11910" w:orient="landscape"/>
          <w:pgMar w:top="820" w:right="850"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9"/>
        <w:gridCol w:w="2144"/>
        <w:gridCol w:w="2977"/>
        <w:gridCol w:w="5354"/>
      </w:tblGrid>
      <w:tr w:rsidR="00EA58FE">
        <w:trPr>
          <w:trHeight w:hRule="exact" w:val="1082"/>
        </w:trPr>
        <w:tc>
          <w:tcPr>
            <w:tcW w:w="4379" w:type="dxa"/>
            <w:vMerge w:val="restart"/>
          </w:tcPr>
          <w:p w:rsidR="00EA58FE" w:rsidRDefault="00EA58FE">
            <w:pPr>
              <w:pStyle w:val="TableParagraph"/>
              <w:spacing w:before="111"/>
              <w:ind w:left="0"/>
              <w:rPr>
                <w:b/>
                <w:sz w:val="20"/>
              </w:rPr>
            </w:pPr>
          </w:p>
          <w:p w:rsidR="00EA58FE" w:rsidRDefault="004245CD">
            <w:pPr>
              <w:pStyle w:val="TableParagraph"/>
              <w:spacing w:line="264" w:lineRule="auto"/>
              <w:ind w:left="103" w:right="104"/>
              <w:jc w:val="both"/>
              <w:rPr>
                <w:sz w:val="20"/>
              </w:rPr>
            </w:pPr>
            <w:r>
              <w:rPr>
                <w:sz w:val="20"/>
              </w:rPr>
              <w:t>в рамках отведенного времени педагог может организовывать образовательную деятельность</w:t>
            </w:r>
            <w:r>
              <w:rPr>
                <w:spacing w:val="40"/>
                <w:sz w:val="20"/>
              </w:rPr>
              <w:t xml:space="preserve"> </w:t>
            </w:r>
            <w:r>
              <w:rPr>
                <w:sz w:val="20"/>
              </w:rPr>
              <w:t>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21" w:type="dxa"/>
            <w:gridSpan w:val="2"/>
          </w:tcPr>
          <w:p w:rsidR="00EA58FE" w:rsidRDefault="00EA58FE">
            <w:pPr>
              <w:pStyle w:val="TableParagraph"/>
              <w:spacing w:before="202"/>
              <w:ind w:left="0"/>
              <w:rPr>
                <w:b/>
                <w:sz w:val="20"/>
              </w:rPr>
            </w:pPr>
          </w:p>
          <w:p w:rsidR="00EA58FE" w:rsidRDefault="004245CD">
            <w:pPr>
              <w:pStyle w:val="TableParagraph"/>
              <w:ind w:left="105"/>
              <w:rPr>
                <w:sz w:val="20"/>
              </w:rPr>
            </w:pPr>
            <w:r>
              <w:rPr>
                <w:spacing w:val="-2"/>
                <w:sz w:val="20"/>
              </w:rPr>
              <w:t>познавательно-исследовательская</w:t>
            </w:r>
            <w:r>
              <w:rPr>
                <w:spacing w:val="32"/>
                <w:sz w:val="20"/>
              </w:rPr>
              <w:t xml:space="preserve"> </w:t>
            </w:r>
            <w:r>
              <w:rPr>
                <w:spacing w:val="-2"/>
                <w:sz w:val="20"/>
              </w:rPr>
              <w:t>практика</w:t>
            </w:r>
          </w:p>
        </w:tc>
        <w:tc>
          <w:tcPr>
            <w:tcW w:w="5354" w:type="dxa"/>
          </w:tcPr>
          <w:p w:rsidR="00EA58FE" w:rsidRDefault="00EA58FE">
            <w:pPr>
              <w:pStyle w:val="TableParagraph"/>
              <w:spacing w:before="75"/>
              <w:ind w:left="0"/>
              <w:rPr>
                <w:b/>
                <w:sz w:val="20"/>
              </w:rPr>
            </w:pPr>
          </w:p>
          <w:p w:rsidR="00EA58FE" w:rsidRDefault="004245CD">
            <w:pPr>
              <w:pStyle w:val="TableParagraph"/>
              <w:tabs>
                <w:tab w:val="left" w:pos="1023"/>
                <w:tab w:val="left" w:pos="1541"/>
                <w:tab w:val="left" w:pos="2448"/>
                <w:tab w:val="left" w:pos="3849"/>
              </w:tabs>
              <w:spacing w:line="264" w:lineRule="auto"/>
              <w:ind w:left="102" w:right="105"/>
              <w:rPr>
                <w:sz w:val="20"/>
              </w:rPr>
            </w:pPr>
            <w:r>
              <w:rPr>
                <w:spacing w:val="-2"/>
                <w:sz w:val="20"/>
              </w:rPr>
              <w:t>ребёнок</w:t>
            </w:r>
            <w:r>
              <w:rPr>
                <w:sz w:val="20"/>
              </w:rPr>
              <w:tab/>
            </w:r>
            <w:r>
              <w:rPr>
                <w:spacing w:val="-4"/>
                <w:sz w:val="20"/>
              </w:rPr>
              <w:t>как</w:t>
            </w:r>
            <w:r>
              <w:rPr>
                <w:sz w:val="20"/>
              </w:rPr>
              <w:tab/>
            </w:r>
            <w:r>
              <w:rPr>
                <w:spacing w:val="-2"/>
                <w:sz w:val="20"/>
              </w:rPr>
              <w:t>субъект</w:t>
            </w:r>
            <w:r>
              <w:rPr>
                <w:sz w:val="20"/>
              </w:rPr>
              <w:tab/>
            </w:r>
            <w:r>
              <w:rPr>
                <w:spacing w:val="-2"/>
                <w:sz w:val="20"/>
              </w:rPr>
              <w:t>исследования</w:t>
            </w:r>
            <w:r>
              <w:rPr>
                <w:sz w:val="20"/>
              </w:rPr>
              <w:tab/>
            </w:r>
            <w:r>
              <w:rPr>
                <w:spacing w:val="-2"/>
                <w:sz w:val="20"/>
              </w:rPr>
              <w:t>(познавательная инициатива)</w:t>
            </w:r>
          </w:p>
        </w:tc>
      </w:tr>
      <w:tr w:rsidR="00EA58FE">
        <w:trPr>
          <w:trHeight w:hRule="exact" w:val="1082"/>
        </w:trPr>
        <w:tc>
          <w:tcPr>
            <w:tcW w:w="4379" w:type="dxa"/>
            <w:vMerge/>
            <w:tcBorders>
              <w:top w:val="nil"/>
            </w:tcBorders>
          </w:tcPr>
          <w:p w:rsidR="00EA58FE" w:rsidRDefault="00EA58FE">
            <w:pPr>
              <w:rPr>
                <w:sz w:val="2"/>
                <w:szCs w:val="2"/>
              </w:rPr>
            </w:pPr>
          </w:p>
        </w:tc>
        <w:tc>
          <w:tcPr>
            <w:tcW w:w="5121" w:type="dxa"/>
            <w:gridSpan w:val="2"/>
          </w:tcPr>
          <w:p w:rsidR="00EA58FE" w:rsidRDefault="00EA58FE">
            <w:pPr>
              <w:pStyle w:val="TableParagraph"/>
              <w:spacing w:before="202"/>
              <w:ind w:left="0"/>
              <w:rPr>
                <w:b/>
                <w:sz w:val="20"/>
              </w:rPr>
            </w:pPr>
          </w:p>
          <w:p w:rsidR="00EA58FE" w:rsidRDefault="004245CD">
            <w:pPr>
              <w:pStyle w:val="TableParagraph"/>
              <w:ind w:left="105"/>
              <w:rPr>
                <w:sz w:val="20"/>
              </w:rPr>
            </w:pPr>
            <w:r>
              <w:rPr>
                <w:spacing w:val="-2"/>
                <w:sz w:val="20"/>
              </w:rPr>
              <w:t>коммуникативная</w:t>
            </w:r>
            <w:r>
              <w:rPr>
                <w:spacing w:val="12"/>
                <w:sz w:val="20"/>
              </w:rPr>
              <w:t xml:space="preserve"> </w:t>
            </w:r>
            <w:r>
              <w:rPr>
                <w:spacing w:val="-2"/>
                <w:sz w:val="20"/>
              </w:rPr>
              <w:t>практика</w:t>
            </w:r>
          </w:p>
        </w:tc>
        <w:tc>
          <w:tcPr>
            <w:tcW w:w="5354" w:type="dxa"/>
          </w:tcPr>
          <w:p w:rsidR="00EA58FE" w:rsidRDefault="00EA58FE">
            <w:pPr>
              <w:pStyle w:val="TableParagraph"/>
              <w:spacing w:before="77"/>
              <w:ind w:left="0"/>
              <w:rPr>
                <w:b/>
                <w:sz w:val="20"/>
              </w:rPr>
            </w:pPr>
          </w:p>
          <w:p w:rsidR="00EA58FE" w:rsidRDefault="004245CD">
            <w:pPr>
              <w:pStyle w:val="TableParagraph"/>
              <w:spacing w:line="264" w:lineRule="auto"/>
              <w:ind w:left="102" w:right="98"/>
              <w:rPr>
                <w:sz w:val="20"/>
              </w:rPr>
            </w:pPr>
            <w:r>
              <w:rPr>
                <w:sz w:val="20"/>
              </w:rPr>
              <w:t>ребёнок</w:t>
            </w:r>
            <w:r>
              <w:rPr>
                <w:spacing w:val="80"/>
                <w:sz w:val="20"/>
              </w:rPr>
              <w:t xml:space="preserve"> </w:t>
            </w:r>
            <w:r>
              <w:rPr>
                <w:sz w:val="20"/>
              </w:rPr>
              <w:t>–</w:t>
            </w:r>
            <w:r>
              <w:rPr>
                <w:spacing w:val="80"/>
                <w:sz w:val="20"/>
              </w:rPr>
              <w:t xml:space="preserve"> </w:t>
            </w:r>
            <w:r>
              <w:rPr>
                <w:sz w:val="20"/>
              </w:rPr>
              <w:t>партнер</w:t>
            </w:r>
            <w:r>
              <w:rPr>
                <w:spacing w:val="80"/>
                <w:sz w:val="20"/>
              </w:rPr>
              <w:t xml:space="preserve"> </w:t>
            </w:r>
            <w:r>
              <w:rPr>
                <w:sz w:val="20"/>
              </w:rPr>
              <w:t>по</w:t>
            </w:r>
            <w:r>
              <w:rPr>
                <w:spacing w:val="80"/>
                <w:sz w:val="20"/>
              </w:rPr>
              <w:t xml:space="preserve"> </w:t>
            </w:r>
            <w:r>
              <w:rPr>
                <w:sz w:val="20"/>
              </w:rPr>
              <w:t>взаимодействию</w:t>
            </w:r>
            <w:r>
              <w:rPr>
                <w:spacing w:val="80"/>
                <w:sz w:val="20"/>
              </w:rPr>
              <w:t xml:space="preserve"> </w:t>
            </w:r>
            <w:r>
              <w:rPr>
                <w:sz w:val="20"/>
              </w:rPr>
              <w:t>и</w:t>
            </w:r>
            <w:r>
              <w:rPr>
                <w:spacing w:val="80"/>
                <w:sz w:val="20"/>
              </w:rPr>
              <w:t xml:space="preserve"> </w:t>
            </w:r>
            <w:r>
              <w:rPr>
                <w:sz w:val="20"/>
              </w:rPr>
              <w:t>собеседник (коммуникативная инициатива)</w:t>
            </w:r>
          </w:p>
        </w:tc>
      </w:tr>
      <w:tr w:rsidR="00EA58FE">
        <w:trPr>
          <w:trHeight w:hRule="exact" w:val="1277"/>
        </w:trPr>
        <w:tc>
          <w:tcPr>
            <w:tcW w:w="4379" w:type="dxa"/>
          </w:tcPr>
          <w:p w:rsidR="00EA58FE" w:rsidRDefault="004245CD">
            <w:pPr>
              <w:pStyle w:val="TableParagraph"/>
              <w:tabs>
                <w:tab w:val="left" w:pos="1187"/>
                <w:tab w:val="left" w:pos="2755"/>
                <w:tab w:val="left" w:pos="4055"/>
              </w:tabs>
              <w:spacing w:before="24" w:line="264" w:lineRule="auto"/>
              <w:ind w:left="103" w:right="105"/>
              <w:jc w:val="both"/>
              <w:rPr>
                <w:sz w:val="20"/>
              </w:rPr>
            </w:pPr>
            <w:r>
              <w:rPr>
                <w:spacing w:val="-2"/>
                <w:sz w:val="20"/>
              </w:rPr>
              <w:t>время</w:t>
            </w:r>
            <w:r>
              <w:rPr>
                <w:sz w:val="20"/>
              </w:rPr>
              <w:tab/>
            </w:r>
            <w:r>
              <w:rPr>
                <w:spacing w:val="-2"/>
                <w:sz w:val="20"/>
              </w:rPr>
              <w:t>проведения</w:t>
            </w:r>
            <w:r>
              <w:rPr>
                <w:sz w:val="20"/>
              </w:rPr>
              <w:tab/>
            </w:r>
            <w:r>
              <w:rPr>
                <w:spacing w:val="-2"/>
                <w:sz w:val="20"/>
              </w:rPr>
              <w:t>занятий,</w:t>
            </w:r>
            <w:r>
              <w:rPr>
                <w:sz w:val="20"/>
              </w:rPr>
              <w:tab/>
            </w:r>
            <w:r>
              <w:rPr>
                <w:spacing w:val="-6"/>
                <w:sz w:val="20"/>
              </w:rPr>
              <w:t xml:space="preserve">их </w:t>
            </w:r>
            <w:r>
              <w:rPr>
                <w:sz w:val="20"/>
              </w:rPr>
              <w:t>продолжительность, длительность перерывов, суммарная образовательная нагрузка для детей дошкольного</w:t>
            </w:r>
            <w:r>
              <w:rPr>
                <w:spacing w:val="67"/>
                <w:sz w:val="20"/>
              </w:rPr>
              <w:t xml:space="preserve"> </w:t>
            </w:r>
            <w:r>
              <w:rPr>
                <w:sz w:val="20"/>
              </w:rPr>
              <w:t>возраста</w:t>
            </w:r>
            <w:r>
              <w:rPr>
                <w:spacing w:val="68"/>
                <w:sz w:val="20"/>
              </w:rPr>
              <w:t xml:space="preserve"> </w:t>
            </w:r>
            <w:r>
              <w:rPr>
                <w:sz w:val="20"/>
              </w:rPr>
              <w:t>определяются</w:t>
            </w:r>
            <w:r>
              <w:rPr>
                <w:spacing w:val="69"/>
                <w:sz w:val="20"/>
              </w:rPr>
              <w:t xml:space="preserve"> </w:t>
            </w:r>
            <w:r>
              <w:rPr>
                <w:spacing w:val="-2"/>
                <w:sz w:val="20"/>
              </w:rPr>
              <w:t>СанПиН</w:t>
            </w:r>
          </w:p>
          <w:p w:rsidR="00EA58FE" w:rsidRDefault="004245CD">
            <w:pPr>
              <w:pStyle w:val="TableParagraph"/>
              <w:spacing w:line="211" w:lineRule="exact"/>
              <w:ind w:left="103"/>
              <w:rPr>
                <w:sz w:val="20"/>
              </w:rPr>
            </w:pPr>
            <w:r>
              <w:rPr>
                <w:spacing w:val="-2"/>
                <w:sz w:val="20"/>
              </w:rPr>
              <w:t>1.2.3685-</w:t>
            </w:r>
            <w:r>
              <w:rPr>
                <w:spacing w:val="-5"/>
                <w:sz w:val="20"/>
              </w:rPr>
              <w:t>21</w:t>
            </w:r>
          </w:p>
        </w:tc>
        <w:tc>
          <w:tcPr>
            <w:tcW w:w="5121" w:type="dxa"/>
            <w:gridSpan w:val="2"/>
            <w:vMerge w:val="restart"/>
          </w:tcPr>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spacing w:before="120"/>
              <w:ind w:left="0"/>
              <w:rPr>
                <w:b/>
                <w:sz w:val="20"/>
              </w:rPr>
            </w:pPr>
          </w:p>
          <w:p w:rsidR="00EA58FE" w:rsidRDefault="004245CD">
            <w:pPr>
              <w:pStyle w:val="TableParagraph"/>
              <w:ind w:left="105"/>
              <w:rPr>
                <w:sz w:val="20"/>
              </w:rPr>
            </w:pPr>
            <w:r>
              <w:rPr>
                <w:sz w:val="20"/>
              </w:rPr>
              <w:t>чтение</w:t>
            </w:r>
            <w:r>
              <w:rPr>
                <w:spacing w:val="-12"/>
                <w:sz w:val="20"/>
              </w:rPr>
              <w:t xml:space="preserve"> </w:t>
            </w:r>
            <w:r>
              <w:rPr>
                <w:sz w:val="20"/>
              </w:rPr>
              <w:t>художественной</w:t>
            </w:r>
            <w:r>
              <w:rPr>
                <w:spacing w:val="-11"/>
                <w:sz w:val="20"/>
              </w:rPr>
              <w:t xml:space="preserve"> </w:t>
            </w:r>
            <w:r>
              <w:rPr>
                <w:spacing w:val="-2"/>
                <w:sz w:val="20"/>
              </w:rPr>
              <w:t>литературы</w:t>
            </w:r>
          </w:p>
        </w:tc>
        <w:tc>
          <w:tcPr>
            <w:tcW w:w="5354" w:type="dxa"/>
            <w:vMerge w:val="restart"/>
          </w:tcPr>
          <w:p w:rsidR="00EA58FE" w:rsidRDefault="00EA58FE">
            <w:pPr>
              <w:pStyle w:val="TableParagraph"/>
              <w:ind w:left="0"/>
              <w:rPr>
                <w:b/>
                <w:sz w:val="20"/>
              </w:rPr>
            </w:pPr>
          </w:p>
          <w:p w:rsidR="00EA58FE" w:rsidRDefault="00EA58FE">
            <w:pPr>
              <w:pStyle w:val="TableParagraph"/>
              <w:spacing w:before="200"/>
              <w:ind w:left="0"/>
              <w:rPr>
                <w:b/>
                <w:sz w:val="20"/>
              </w:rPr>
            </w:pPr>
          </w:p>
          <w:p w:rsidR="00EA58FE" w:rsidRDefault="004245CD">
            <w:pPr>
              <w:pStyle w:val="TableParagraph"/>
              <w:tabs>
                <w:tab w:val="left" w:pos="4029"/>
              </w:tabs>
              <w:spacing w:before="1" w:line="264" w:lineRule="auto"/>
              <w:ind w:left="102" w:right="103"/>
              <w:jc w:val="both"/>
              <w:rPr>
                <w:sz w:val="20"/>
              </w:rPr>
            </w:pPr>
            <w:r>
              <w:rPr>
                <w:sz w:val="20"/>
              </w:rPr>
              <w:t xml:space="preserve">дополняет развивающие возможности других культурных практик детей дошкольного возраста (игровой, </w:t>
            </w:r>
            <w:r>
              <w:rPr>
                <w:spacing w:val="-2"/>
                <w:sz w:val="20"/>
              </w:rPr>
              <w:t>познавательно-исследовательской,</w:t>
            </w:r>
            <w:r>
              <w:rPr>
                <w:sz w:val="20"/>
              </w:rPr>
              <w:tab/>
            </w:r>
            <w:r>
              <w:rPr>
                <w:spacing w:val="-2"/>
                <w:sz w:val="20"/>
              </w:rPr>
              <w:t>продуктивной деятельности)</w:t>
            </w:r>
          </w:p>
        </w:tc>
      </w:tr>
      <w:tr w:rsidR="00EA58FE">
        <w:trPr>
          <w:trHeight w:hRule="exact" w:val="1022"/>
        </w:trPr>
        <w:tc>
          <w:tcPr>
            <w:tcW w:w="4379" w:type="dxa"/>
          </w:tcPr>
          <w:p w:rsidR="00EA58FE" w:rsidRDefault="004245CD">
            <w:pPr>
              <w:pStyle w:val="TableParagraph"/>
              <w:spacing w:before="22" w:line="264" w:lineRule="auto"/>
              <w:ind w:left="103" w:right="105"/>
              <w:jc w:val="both"/>
              <w:rPr>
                <w:sz w:val="20"/>
              </w:rPr>
            </w:pPr>
            <w:r>
              <w:rPr>
                <w:sz w:val="20"/>
              </w:rPr>
              <w:t>при организации занятий педагог использует опыт, накопленный при проведении образовательной</w:t>
            </w:r>
            <w:r>
              <w:rPr>
                <w:spacing w:val="68"/>
                <w:w w:val="150"/>
                <w:sz w:val="20"/>
              </w:rPr>
              <w:t xml:space="preserve">  </w:t>
            </w:r>
            <w:r>
              <w:rPr>
                <w:sz w:val="20"/>
              </w:rPr>
              <w:t>деятельности</w:t>
            </w:r>
            <w:r>
              <w:rPr>
                <w:spacing w:val="69"/>
                <w:w w:val="150"/>
                <w:sz w:val="20"/>
              </w:rPr>
              <w:t xml:space="preserve">  </w:t>
            </w:r>
            <w:r>
              <w:rPr>
                <w:sz w:val="20"/>
              </w:rPr>
              <w:t>в</w:t>
            </w:r>
            <w:r>
              <w:rPr>
                <w:spacing w:val="69"/>
                <w:w w:val="150"/>
                <w:sz w:val="20"/>
              </w:rPr>
              <w:t xml:space="preserve">  </w:t>
            </w:r>
            <w:r>
              <w:rPr>
                <w:spacing w:val="-2"/>
                <w:sz w:val="20"/>
              </w:rPr>
              <w:t>рамках</w:t>
            </w:r>
          </w:p>
          <w:p w:rsidR="00EA58FE" w:rsidRDefault="004245CD">
            <w:pPr>
              <w:pStyle w:val="TableParagraph"/>
              <w:spacing w:line="212" w:lineRule="exact"/>
              <w:ind w:left="103"/>
              <w:jc w:val="both"/>
              <w:rPr>
                <w:sz w:val="20"/>
              </w:rPr>
            </w:pPr>
            <w:r>
              <w:rPr>
                <w:spacing w:val="-2"/>
                <w:sz w:val="20"/>
              </w:rPr>
              <w:t>сформировавшихся</w:t>
            </w:r>
            <w:r>
              <w:rPr>
                <w:spacing w:val="12"/>
                <w:sz w:val="20"/>
              </w:rPr>
              <w:t xml:space="preserve"> </w:t>
            </w:r>
            <w:r>
              <w:rPr>
                <w:spacing w:val="-2"/>
                <w:sz w:val="20"/>
              </w:rPr>
              <w:t>подходов</w:t>
            </w:r>
          </w:p>
        </w:tc>
        <w:tc>
          <w:tcPr>
            <w:tcW w:w="5121" w:type="dxa"/>
            <w:gridSpan w:val="2"/>
            <w:vMerge/>
            <w:tcBorders>
              <w:top w:val="nil"/>
            </w:tcBorders>
          </w:tcPr>
          <w:p w:rsidR="00EA58FE" w:rsidRDefault="00EA58FE">
            <w:pPr>
              <w:rPr>
                <w:sz w:val="2"/>
                <w:szCs w:val="2"/>
              </w:rPr>
            </w:pPr>
          </w:p>
        </w:tc>
        <w:tc>
          <w:tcPr>
            <w:tcW w:w="5354" w:type="dxa"/>
            <w:vMerge/>
            <w:tcBorders>
              <w:top w:val="nil"/>
            </w:tcBorders>
          </w:tcPr>
          <w:p w:rsidR="00EA58FE" w:rsidRDefault="00EA58FE">
            <w:pPr>
              <w:rPr>
                <w:sz w:val="2"/>
                <w:szCs w:val="2"/>
              </w:rPr>
            </w:pPr>
          </w:p>
        </w:tc>
      </w:tr>
      <w:tr w:rsidR="00EA58FE">
        <w:trPr>
          <w:trHeight w:hRule="exact" w:val="929"/>
        </w:trPr>
        <w:tc>
          <w:tcPr>
            <w:tcW w:w="4379" w:type="dxa"/>
            <w:vMerge w:val="restart"/>
          </w:tcPr>
          <w:p w:rsidR="00EA58FE" w:rsidRDefault="004245CD">
            <w:pPr>
              <w:pStyle w:val="TableParagraph"/>
              <w:tabs>
                <w:tab w:val="left" w:pos="1208"/>
                <w:tab w:val="left" w:pos="2829"/>
              </w:tabs>
              <w:spacing w:before="188" w:line="264" w:lineRule="auto"/>
              <w:ind w:left="103" w:right="104"/>
              <w:jc w:val="both"/>
              <w:rPr>
                <w:sz w:val="20"/>
              </w:rPr>
            </w:pPr>
            <w:r>
              <w:rPr>
                <w:sz w:val="20"/>
              </w:rPr>
              <w:t xml:space="preserve">введение термина «занятие» не означает регламентацию процесса; термин фиксирует </w:t>
            </w:r>
            <w:r>
              <w:rPr>
                <w:spacing w:val="-2"/>
                <w:sz w:val="20"/>
              </w:rPr>
              <w:t>форму</w:t>
            </w:r>
            <w:r>
              <w:rPr>
                <w:sz w:val="20"/>
              </w:rPr>
              <w:tab/>
            </w:r>
            <w:r>
              <w:rPr>
                <w:spacing w:val="-2"/>
                <w:sz w:val="20"/>
              </w:rPr>
              <w:t>организации</w:t>
            </w:r>
            <w:r>
              <w:rPr>
                <w:sz w:val="20"/>
              </w:rPr>
              <w:tab/>
            </w:r>
            <w:r>
              <w:rPr>
                <w:spacing w:val="-2"/>
                <w:sz w:val="20"/>
              </w:rPr>
              <w:t xml:space="preserve">образовательной </w:t>
            </w:r>
            <w:r>
              <w:rPr>
                <w:sz w:val="20"/>
              </w:rPr>
              <w:t>деятельности; содержание и педагогически обоснованную методику проведения занятий педагог может выбирать самостоятельно</w:t>
            </w:r>
          </w:p>
        </w:tc>
        <w:tc>
          <w:tcPr>
            <w:tcW w:w="10475" w:type="dxa"/>
            <w:gridSpan w:val="3"/>
          </w:tcPr>
          <w:p w:rsidR="00EA58FE" w:rsidRDefault="004245CD">
            <w:pPr>
              <w:pStyle w:val="TableParagraph"/>
              <w:spacing w:before="228" w:line="264" w:lineRule="auto"/>
              <w:ind w:left="105"/>
              <w:rPr>
                <w:sz w:val="20"/>
              </w:rPr>
            </w:pPr>
            <w:r>
              <w:rPr>
                <w:sz w:val="20"/>
              </w:rPr>
              <w:t>тематику</w:t>
            </w:r>
            <w:r>
              <w:rPr>
                <w:spacing w:val="32"/>
                <w:sz w:val="20"/>
              </w:rPr>
              <w:t xml:space="preserve"> </w:t>
            </w:r>
            <w:r>
              <w:rPr>
                <w:sz w:val="20"/>
              </w:rPr>
              <w:t>помогают</w:t>
            </w:r>
            <w:r>
              <w:rPr>
                <w:spacing w:val="30"/>
                <w:sz w:val="20"/>
              </w:rPr>
              <w:t xml:space="preserve"> </w:t>
            </w:r>
            <w:r>
              <w:rPr>
                <w:sz w:val="20"/>
              </w:rPr>
              <w:t>определить</w:t>
            </w:r>
            <w:r>
              <w:rPr>
                <w:spacing w:val="31"/>
                <w:sz w:val="20"/>
              </w:rPr>
              <w:t xml:space="preserve"> </w:t>
            </w:r>
            <w:r>
              <w:rPr>
                <w:sz w:val="20"/>
              </w:rPr>
              <w:t>детские</w:t>
            </w:r>
            <w:r>
              <w:rPr>
                <w:spacing w:val="31"/>
                <w:sz w:val="20"/>
              </w:rPr>
              <w:t xml:space="preserve"> </w:t>
            </w:r>
            <w:r>
              <w:rPr>
                <w:sz w:val="20"/>
              </w:rPr>
              <w:t>вопросы,</w:t>
            </w:r>
            <w:r>
              <w:rPr>
                <w:spacing w:val="31"/>
                <w:sz w:val="20"/>
              </w:rPr>
              <w:t xml:space="preserve"> </w:t>
            </w:r>
            <w:r>
              <w:rPr>
                <w:sz w:val="20"/>
              </w:rPr>
              <w:t>проявленный</w:t>
            </w:r>
            <w:r>
              <w:rPr>
                <w:spacing w:val="30"/>
                <w:sz w:val="20"/>
              </w:rPr>
              <w:t xml:space="preserve"> </w:t>
            </w:r>
            <w:r>
              <w:rPr>
                <w:sz w:val="20"/>
              </w:rPr>
              <w:t>интерес</w:t>
            </w:r>
            <w:r>
              <w:rPr>
                <w:spacing w:val="31"/>
                <w:sz w:val="20"/>
              </w:rPr>
              <w:t xml:space="preserve"> </w:t>
            </w:r>
            <w:r>
              <w:rPr>
                <w:sz w:val="20"/>
              </w:rPr>
              <w:t>к</w:t>
            </w:r>
            <w:r>
              <w:rPr>
                <w:spacing w:val="30"/>
                <w:sz w:val="20"/>
              </w:rPr>
              <w:t xml:space="preserve"> </w:t>
            </w:r>
            <w:r>
              <w:rPr>
                <w:sz w:val="20"/>
              </w:rPr>
              <w:t>явлениям</w:t>
            </w:r>
            <w:r>
              <w:rPr>
                <w:spacing w:val="31"/>
                <w:sz w:val="20"/>
              </w:rPr>
              <w:t xml:space="preserve"> </w:t>
            </w:r>
            <w:r>
              <w:rPr>
                <w:sz w:val="20"/>
              </w:rPr>
              <w:t>окружающей</w:t>
            </w:r>
            <w:r>
              <w:rPr>
                <w:spacing w:val="30"/>
                <w:sz w:val="20"/>
              </w:rPr>
              <w:t xml:space="preserve"> </w:t>
            </w:r>
            <w:r>
              <w:rPr>
                <w:sz w:val="20"/>
              </w:rPr>
              <w:t>действительности или предметам, значимые события, неожиданные явления, художественная литература и другое</w:t>
            </w:r>
          </w:p>
        </w:tc>
      </w:tr>
      <w:tr w:rsidR="00EA58FE">
        <w:trPr>
          <w:trHeight w:hRule="exact" w:val="931"/>
        </w:trPr>
        <w:tc>
          <w:tcPr>
            <w:tcW w:w="4379" w:type="dxa"/>
            <w:vMerge/>
            <w:tcBorders>
              <w:top w:val="nil"/>
            </w:tcBorders>
          </w:tcPr>
          <w:p w:rsidR="00EA58FE" w:rsidRDefault="00EA58FE">
            <w:pPr>
              <w:rPr>
                <w:sz w:val="2"/>
                <w:szCs w:val="2"/>
              </w:rPr>
            </w:pPr>
          </w:p>
        </w:tc>
        <w:tc>
          <w:tcPr>
            <w:tcW w:w="10475" w:type="dxa"/>
            <w:gridSpan w:val="3"/>
          </w:tcPr>
          <w:p w:rsidR="00EA58FE" w:rsidRDefault="00EA58FE">
            <w:pPr>
              <w:pStyle w:val="TableParagraph"/>
              <w:spacing w:before="125"/>
              <w:ind w:left="0"/>
              <w:rPr>
                <w:b/>
                <w:sz w:val="20"/>
              </w:rPr>
            </w:pPr>
          </w:p>
          <w:p w:rsidR="00EA58FE" w:rsidRDefault="004245CD">
            <w:pPr>
              <w:pStyle w:val="TableParagraph"/>
              <w:ind w:left="105"/>
              <w:rPr>
                <w:sz w:val="20"/>
              </w:rPr>
            </w:pPr>
            <w:r>
              <w:rPr>
                <w:sz w:val="20"/>
              </w:rPr>
              <w:t>организация</w:t>
            </w:r>
            <w:r>
              <w:rPr>
                <w:spacing w:val="-12"/>
                <w:sz w:val="20"/>
              </w:rPr>
              <w:t xml:space="preserve"> </w:t>
            </w:r>
            <w:r>
              <w:rPr>
                <w:sz w:val="20"/>
              </w:rPr>
              <w:t>предполагает</w:t>
            </w:r>
            <w:r>
              <w:rPr>
                <w:spacing w:val="-10"/>
                <w:sz w:val="20"/>
              </w:rPr>
              <w:t xml:space="preserve"> </w:t>
            </w:r>
            <w:r>
              <w:rPr>
                <w:sz w:val="20"/>
              </w:rPr>
              <w:t>подгрупповой</w:t>
            </w:r>
            <w:r>
              <w:rPr>
                <w:spacing w:val="-12"/>
                <w:sz w:val="20"/>
              </w:rPr>
              <w:t xml:space="preserve"> </w:t>
            </w:r>
            <w:r>
              <w:rPr>
                <w:sz w:val="20"/>
              </w:rPr>
              <w:t>способ</w:t>
            </w:r>
            <w:r>
              <w:rPr>
                <w:spacing w:val="-13"/>
                <w:sz w:val="20"/>
              </w:rPr>
              <w:t xml:space="preserve"> </w:t>
            </w:r>
            <w:r>
              <w:rPr>
                <w:sz w:val="20"/>
              </w:rPr>
              <w:t>объединения</w:t>
            </w:r>
            <w:r>
              <w:rPr>
                <w:spacing w:val="-12"/>
                <w:sz w:val="20"/>
              </w:rPr>
              <w:t xml:space="preserve"> </w:t>
            </w:r>
            <w:r>
              <w:rPr>
                <w:spacing w:val="-2"/>
                <w:sz w:val="20"/>
              </w:rPr>
              <w:t>детей</w:t>
            </w:r>
          </w:p>
        </w:tc>
      </w:tr>
      <w:tr w:rsidR="00EA58FE">
        <w:trPr>
          <w:trHeight w:hRule="exact" w:val="347"/>
        </w:trPr>
        <w:tc>
          <w:tcPr>
            <w:tcW w:w="14854" w:type="dxa"/>
            <w:gridSpan w:val="4"/>
            <w:shd w:val="clear" w:color="auto" w:fill="EDEBE0"/>
          </w:tcPr>
          <w:p w:rsidR="00EA58FE" w:rsidRDefault="004245CD">
            <w:pPr>
              <w:pStyle w:val="TableParagraph"/>
              <w:spacing w:before="65"/>
              <w:ind w:left="9" w:right="14"/>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EA58FE">
        <w:trPr>
          <w:trHeight w:hRule="exact" w:val="516"/>
        </w:trPr>
        <w:tc>
          <w:tcPr>
            <w:tcW w:w="6523" w:type="dxa"/>
            <w:gridSpan w:val="2"/>
            <w:shd w:val="clear" w:color="auto" w:fill="EDEBE0"/>
          </w:tcPr>
          <w:p w:rsidR="00EA58FE" w:rsidRDefault="004245CD">
            <w:pPr>
              <w:pStyle w:val="TableParagraph"/>
              <w:spacing w:before="25"/>
              <w:ind w:left="0" w:right="1"/>
              <w:jc w:val="center"/>
              <w:rPr>
                <w:b/>
                <w:sz w:val="20"/>
              </w:rPr>
            </w:pPr>
            <w:r>
              <w:rPr>
                <w:b/>
                <w:sz w:val="20"/>
              </w:rPr>
              <w:t>в</w:t>
            </w:r>
            <w:r>
              <w:rPr>
                <w:b/>
                <w:spacing w:val="-2"/>
                <w:sz w:val="20"/>
              </w:rPr>
              <w:t xml:space="preserve"> </w:t>
            </w:r>
            <w:r>
              <w:rPr>
                <w:b/>
                <w:spacing w:val="-4"/>
                <w:sz w:val="20"/>
              </w:rPr>
              <w:t>игре</w:t>
            </w:r>
          </w:p>
          <w:p w:rsidR="00EA58FE" w:rsidRDefault="004245CD">
            <w:pPr>
              <w:pStyle w:val="TableParagraph"/>
              <w:spacing w:before="22" w:line="210" w:lineRule="exact"/>
              <w:ind w:left="1" w:right="1"/>
              <w:jc w:val="center"/>
              <w:rPr>
                <w:i/>
                <w:sz w:val="20"/>
              </w:rPr>
            </w:pPr>
            <w:r>
              <w:rPr>
                <w:i/>
                <w:spacing w:val="-2"/>
                <w:sz w:val="20"/>
              </w:rPr>
              <w:t>(п.24.5.-24.8,</w:t>
            </w:r>
            <w:r>
              <w:rPr>
                <w:i/>
                <w:spacing w:val="25"/>
                <w:sz w:val="20"/>
              </w:rPr>
              <w:t xml:space="preserve"> </w:t>
            </w:r>
            <w:r>
              <w:rPr>
                <w:i/>
                <w:spacing w:val="-2"/>
                <w:sz w:val="20"/>
              </w:rPr>
              <w:t>стр.152-</w:t>
            </w:r>
            <w:r>
              <w:rPr>
                <w:i/>
                <w:spacing w:val="-4"/>
                <w:sz w:val="20"/>
              </w:rPr>
              <w:t>154)</w:t>
            </w:r>
          </w:p>
        </w:tc>
        <w:tc>
          <w:tcPr>
            <w:tcW w:w="8331" w:type="dxa"/>
            <w:gridSpan w:val="2"/>
            <w:shd w:val="clear" w:color="auto" w:fill="EDEBE0"/>
          </w:tcPr>
          <w:p w:rsidR="00EA58FE" w:rsidRDefault="004245CD">
            <w:pPr>
              <w:pStyle w:val="TableParagraph"/>
              <w:spacing w:before="25"/>
              <w:ind w:left="0" w:right="2"/>
              <w:jc w:val="center"/>
              <w:rPr>
                <w:b/>
                <w:sz w:val="20"/>
              </w:rPr>
            </w:pPr>
            <w:r>
              <w:rPr>
                <w:b/>
                <w:sz w:val="20"/>
              </w:rPr>
              <w:t>на</w:t>
            </w:r>
            <w:r>
              <w:rPr>
                <w:b/>
                <w:spacing w:val="-2"/>
                <w:sz w:val="20"/>
              </w:rPr>
              <w:t xml:space="preserve"> прогулке</w:t>
            </w:r>
          </w:p>
          <w:p w:rsidR="00EA58FE" w:rsidRDefault="004245CD">
            <w:pPr>
              <w:pStyle w:val="TableParagraph"/>
              <w:spacing w:before="22" w:line="210" w:lineRule="exact"/>
              <w:ind w:left="1" w:right="2"/>
              <w:jc w:val="center"/>
              <w:rPr>
                <w:i/>
                <w:sz w:val="20"/>
              </w:rPr>
            </w:pPr>
            <w:r>
              <w:rPr>
                <w:i/>
                <w:sz w:val="20"/>
              </w:rPr>
              <w:t>(п.24.15,</w:t>
            </w:r>
            <w:r>
              <w:rPr>
                <w:i/>
                <w:spacing w:val="-8"/>
                <w:sz w:val="20"/>
              </w:rPr>
              <w:t xml:space="preserve"> </w:t>
            </w:r>
            <w:r>
              <w:rPr>
                <w:i/>
                <w:spacing w:val="-2"/>
                <w:sz w:val="20"/>
              </w:rPr>
              <w:t>стр.155).</w:t>
            </w:r>
          </w:p>
        </w:tc>
      </w:tr>
      <w:tr w:rsidR="00EA58FE">
        <w:trPr>
          <w:trHeight w:hRule="exact" w:val="515"/>
        </w:trPr>
        <w:tc>
          <w:tcPr>
            <w:tcW w:w="6523" w:type="dxa"/>
            <w:gridSpan w:val="2"/>
          </w:tcPr>
          <w:p w:rsidR="00EA58FE" w:rsidRDefault="004245CD">
            <w:pPr>
              <w:pStyle w:val="TableParagraph"/>
              <w:spacing w:line="250" w:lineRule="atLeast"/>
              <w:ind w:left="103"/>
              <w:rPr>
                <w:sz w:val="20"/>
              </w:rPr>
            </w:pPr>
            <w:r>
              <w:rPr>
                <w:sz w:val="20"/>
              </w:rPr>
              <w:t>занимает</w:t>
            </w:r>
            <w:r>
              <w:rPr>
                <w:spacing w:val="23"/>
                <w:sz w:val="20"/>
              </w:rPr>
              <w:t xml:space="preserve"> </w:t>
            </w:r>
            <w:r>
              <w:rPr>
                <w:sz w:val="20"/>
              </w:rPr>
              <w:t>центральное</w:t>
            </w:r>
            <w:r>
              <w:rPr>
                <w:spacing w:val="22"/>
                <w:sz w:val="20"/>
              </w:rPr>
              <w:t xml:space="preserve"> </w:t>
            </w:r>
            <w:r>
              <w:rPr>
                <w:sz w:val="20"/>
              </w:rPr>
              <w:t>место</w:t>
            </w:r>
            <w:r>
              <w:rPr>
                <w:spacing w:val="23"/>
                <w:sz w:val="20"/>
              </w:rPr>
              <w:t xml:space="preserve"> </w:t>
            </w:r>
            <w:r>
              <w:rPr>
                <w:sz w:val="20"/>
              </w:rPr>
              <w:t>в</w:t>
            </w:r>
            <w:r>
              <w:rPr>
                <w:spacing w:val="21"/>
                <w:sz w:val="20"/>
              </w:rPr>
              <w:t xml:space="preserve"> </w:t>
            </w:r>
            <w:r>
              <w:rPr>
                <w:sz w:val="20"/>
              </w:rPr>
              <w:t>жизни</w:t>
            </w:r>
            <w:r>
              <w:rPr>
                <w:spacing w:val="21"/>
                <w:sz w:val="20"/>
              </w:rPr>
              <w:t xml:space="preserve"> </w:t>
            </w:r>
            <w:r>
              <w:rPr>
                <w:sz w:val="20"/>
              </w:rPr>
              <w:t>ребенка,</w:t>
            </w:r>
            <w:r>
              <w:rPr>
                <w:spacing w:val="24"/>
                <w:sz w:val="20"/>
              </w:rPr>
              <w:t xml:space="preserve"> </w:t>
            </w:r>
            <w:r>
              <w:rPr>
                <w:sz w:val="20"/>
              </w:rPr>
              <w:t>являясь</w:t>
            </w:r>
            <w:r>
              <w:rPr>
                <w:spacing w:val="24"/>
                <w:sz w:val="20"/>
              </w:rPr>
              <w:t xml:space="preserve"> </w:t>
            </w:r>
            <w:r>
              <w:rPr>
                <w:sz w:val="20"/>
              </w:rPr>
              <w:t>преобладающим видом его самостоятельной деятельности</w:t>
            </w:r>
          </w:p>
        </w:tc>
        <w:tc>
          <w:tcPr>
            <w:tcW w:w="8331" w:type="dxa"/>
            <w:gridSpan w:val="2"/>
            <w:vMerge w:val="restart"/>
          </w:tcPr>
          <w:p w:rsidR="00EA58FE" w:rsidRDefault="00EA58FE">
            <w:pPr>
              <w:pStyle w:val="TableParagraph"/>
              <w:spacing w:before="53"/>
              <w:ind w:left="0"/>
              <w:rPr>
                <w:b/>
                <w:sz w:val="20"/>
              </w:rPr>
            </w:pPr>
          </w:p>
          <w:p w:rsidR="00EA58FE" w:rsidRDefault="004245CD">
            <w:pPr>
              <w:pStyle w:val="TableParagraph"/>
              <w:tabs>
                <w:tab w:val="left" w:pos="1345"/>
                <w:tab w:val="left" w:pos="1714"/>
                <w:tab w:val="left" w:pos="2817"/>
                <w:tab w:val="left" w:pos="3127"/>
                <w:tab w:val="left" w:pos="4242"/>
                <w:tab w:val="left" w:pos="5244"/>
                <w:tab w:val="left" w:pos="6654"/>
                <w:tab w:val="left" w:pos="7052"/>
              </w:tabs>
              <w:spacing w:line="264" w:lineRule="auto"/>
              <w:ind w:left="103" w:right="109"/>
              <w:rPr>
                <w:sz w:val="20"/>
              </w:rPr>
            </w:pPr>
            <w:r>
              <w:rPr>
                <w:spacing w:val="-2"/>
                <w:sz w:val="20"/>
              </w:rPr>
              <w:t>наблюдения</w:t>
            </w:r>
            <w:r>
              <w:rPr>
                <w:sz w:val="20"/>
              </w:rPr>
              <w:tab/>
            </w:r>
            <w:r>
              <w:rPr>
                <w:spacing w:val="-6"/>
                <w:sz w:val="20"/>
              </w:rPr>
              <w:t>за</w:t>
            </w:r>
            <w:r>
              <w:rPr>
                <w:sz w:val="20"/>
              </w:rPr>
              <w:tab/>
            </w:r>
            <w:r>
              <w:rPr>
                <w:spacing w:val="-2"/>
                <w:sz w:val="20"/>
              </w:rPr>
              <w:t>объектами</w:t>
            </w:r>
            <w:r>
              <w:rPr>
                <w:sz w:val="20"/>
              </w:rPr>
              <w:tab/>
            </w:r>
            <w:r>
              <w:rPr>
                <w:spacing w:val="-10"/>
                <w:sz w:val="20"/>
              </w:rPr>
              <w:t>и</w:t>
            </w:r>
            <w:r>
              <w:rPr>
                <w:sz w:val="20"/>
              </w:rPr>
              <w:tab/>
            </w:r>
            <w:r>
              <w:rPr>
                <w:spacing w:val="-2"/>
                <w:sz w:val="20"/>
              </w:rPr>
              <w:t>явлениями</w:t>
            </w:r>
            <w:r>
              <w:rPr>
                <w:sz w:val="20"/>
              </w:rPr>
              <w:tab/>
            </w:r>
            <w:r>
              <w:rPr>
                <w:spacing w:val="-2"/>
                <w:sz w:val="20"/>
              </w:rPr>
              <w:t>природы,</w:t>
            </w:r>
            <w:r>
              <w:rPr>
                <w:sz w:val="20"/>
              </w:rPr>
              <w:tab/>
            </w:r>
            <w:r>
              <w:rPr>
                <w:spacing w:val="-2"/>
                <w:sz w:val="20"/>
              </w:rPr>
              <w:t>направленные</w:t>
            </w:r>
            <w:r>
              <w:rPr>
                <w:sz w:val="20"/>
              </w:rPr>
              <w:tab/>
            </w:r>
            <w:r>
              <w:rPr>
                <w:spacing w:val="-6"/>
                <w:sz w:val="20"/>
              </w:rPr>
              <w:t>на</w:t>
            </w:r>
            <w:r>
              <w:rPr>
                <w:sz w:val="20"/>
              </w:rPr>
              <w:tab/>
            </w:r>
            <w:r>
              <w:rPr>
                <w:spacing w:val="-2"/>
                <w:sz w:val="20"/>
              </w:rPr>
              <w:t xml:space="preserve">установление </w:t>
            </w:r>
            <w:r>
              <w:rPr>
                <w:sz w:val="20"/>
              </w:rPr>
              <w:t>разнообразных связей и зависимостей в природе, воспитание отношения к ней</w:t>
            </w:r>
          </w:p>
        </w:tc>
      </w:tr>
      <w:tr w:rsidR="00EA58FE">
        <w:trPr>
          <w:trHeight w:hRule="exact" w:val="520"/>
        </w:trPr>
        <w:tc>
          <w:tcPr>
            <w:tcW w:w="6523" w:type="dxa"/>
            <w:gridSpan w:val="2"/>
            <w:vMerge w:val="restart"/>
          </w:tcPr>
          <w:p w:rsidR="00EA58FE" w:rsidRDefault="00EA58FE">
            <w:pPr>
              <w:pStyle w:val="TableParagraph"/>
              <w:ind w:left="0"/>
              <w:rPr>
                <w:b/>
                <w:sz w:val="20"/>
              </w:rPr>
            </w:pPr>
          </w:p>
          <w:p w:rsidR="00EA58FE" w:rsidRDefault="00EA58FE">
            <w:pPr>
              <w:pStyle w:val="TableParagraph"/>
              <w:spacing w:before="32"/>
              <w:ind w:left="0"/>
              <w:rPr>
                <w:b/>
                <w:sz w:val="20"/>
              </w:rPr>
            </w:pPr>
          </w:p>
          <w:p w:rsidR="00EA58FE" w:rsidRDefault="004245CD">
            <w:pPr>
              <w:pStyle w:val="TableParagraph"/>
              <w:spacing w:line="264" w:lineRule="auto"/>
              <w:ind w:left="103" w:right="108"/>
              <w:jc w:val="both"/>
              <w:rPr>
                <w:sz w:val="20"/>
              </w:rPr>
            </w:pPr>
            <w:r>
              <w:rPr>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31" w:type="dxa"/>
            <w:gridSpan w:val="2"/>
            <w:vMerge/>
            <w:tcBorders>
              <w:top w:val="nil"/>
            </w:tcBorders>
          </w:tcPr>
          <w:p w:rsidR="00EA58FE" w:rsidRDefault="00EA58FE">
            <w:pPr>
              <w:rPr>
                <w:sz w:val="2"/>
                <w:szCs w:val="2"/>
              </w:rPr>
            </w:pPr>
          </w:p>
        </w:tc>
      </w:tr>
      <w:tr w:rsidR="00EA58FE">
        <w:trPr>
          <w:trHeight w:hRule="exact" w:val="874"/>
        </w:trPr>
        <w:tc>
          <w:tcPr>
            <w:tcW w:w="6523" w:type="dxa"/>
            <w:gridSpan w:val="2"/>
            <w:vMerge/>
            <w:tcBorders>
              <w:top w:val="nil"/>
            </w:tcBorders>
          </w:tcPr>
          <w:p w:rsidR="00EA58FE" w:rsidRDefault="00EA58FE">
            <w:pPr>
              <w:rPr>
                <w:sz w:val="2"/>
                <w:szCs w:val="2"/>
              </w:rPr>
            </w:pPr>
          </w:p>
        </w:tc>
        <w:tc>
          <w:tcPr>
            <w:tcW w:w="8331" w:type="dxa"/>
            <w:gridSpan w:val="2"/>
          </w:tcPr>
          <w:p w:rsidR="00EA58FE" w:rsidRDefault="00EA58FE">
            <w:pPr>
              <w:pStyle w:val="TableParagraph"/>
              <w:spacing w:before="99"/>
              <w:ind w:left="0"/>
              <w:rPr>
                <w:b/>
                <w:sz w:val="20"/>
              </w:rPr>
            </w:pPr>
          </w:p>
          <w:p w:rsidR="00EA58FE" w:rsidRDefault="004245CD">
            <w:pPr>
              <w:pStyle w:val="TableParagraph"/>
              <w:ind w:left="103"/>
              <w:rPr>
                <w:sz w:val="20"/>
              </w:rPr>
            </w:pPr>
            <w:r>
              <w:rPr>
                <w:sz w:val="20"/>
              </w:rPr>
              <w:t>экспериментирование</w:t>
            </w:r>
            <w:r>
              <w:rPr>
                <w:spacing w:val="-12"/>
                <w:sz w:val="20"/>
              </w:rPr>
              <w:t xml:space="preserve"> </w:t>
            </w:r>
            <w:r>
              <w:rPr>
                <w:sz w:val="20"/>
              </w:rPr>
              <w:t>с</w:t>
            </w:r>
            <w:r>
              <w:rPr>
                <w:spacing w:val="-11"/>
                <w:sz w:val="20"/>
              </w:rPr>
              <w:t xml:space="preserve"> </w:t>
            </w:r>
            <w:r>
              <w:rPr>
                <w:sz w:val="20"/>
              </w:rPr>
              <w:t>объектами</w:t>
            </w:r>
            <w:r>
              <w:rPr>
                <w:spacing w:val="-10"/>
                <w:sz w:val="20"/>
              </w:rPr>
              <w:t xml:space="preserve"> </w:t>
            </w:r>
            <w:r>
              <w:rPr>
                <w:sz w:val="20"/>
              </w:rPr>
              <w:t>неживой</w:t>
            </w:r>
            <w:r>
              <w:rPr>
                <w:spacing w:val="-11"/>
                <w:sz w:val="20"/>
              </w:rPr>
              <w:t xml:space="preserve"> </w:t>
            </w:r>
            <w:r>
              <w:rPr>
                <w:spacing w:val="-2"/>
                <w:sz w:val="20"/>
              </w:rPr>
              <w:t>природы</w:t>
            </w:r>
          </w:p>
        </w:tc>
      </w:tr>
      <w:tr w:rsidR="00EA58FE">
        <w:trPr>
          <w:trHeight w:hRule="exact" w:val="314"/>
        </w:trPr>
        <w:tc>
          <w:tcPr>
            <w:tcW w:w="6523" w:type="dxa"/>
            <w:gridSpan w:val="2"/>
            <w:vMerge/>
            <w:tcBorders>
              <w:top w:val="nil"/>
            </w:tcBorders>
          </w:tcPr>
          <w:p w:rsidR="00EA58FE" w:rsidRDefault="00EA58FE">
            <w:pPr>
              <w:rPr>
                <w:sz w:val="2"/>
                <w:szCs w:val="2"/>
              </w:rPr>
            </w:pPr>
          </w:p>
        </w:tc>
        <w:tc>
          <w:tcPr>
            <w:tcW w:w="8331" w:type="dxa"/>
            <w:gridSpan w:val="2"/>
          </w:tcPr>
          <w:p w:rsidR="00EA58FE" w:rsidRDefault="004245CD">
            <w:pPr>
              <w:pStyle w:val="TableParagraph"/>
              <w:spacing w:before="48"/>
              <w:ind w:left="103"/>
              <w:rPr>
                <w:sz w:val="20"/>
              </w:rPr>
            </w:pPr>
            <w:r>
              <w:rPr>
                <w:sz w:val="20"/>
              </w:rPr>
              <w:t>подвижные</w:t>
            </w:r>
            <w:r>
              <w:rPr>
                <w:spacing w:val="76"/>
                <w:w w:val="150"/>
                <w:sz w:val="20"/>
              </w:rPr>
              <w:t xml:space="preserve"> </w:t>
            </w:r>
            <w:r>
              <w:rPr>
                <w:sz w:val="20"/>
              </w:rPr>
              <w:t>игры</w:t>
            </w:r>
            <w:r>
              <w:rPr>
                <w:spacing w:val="77"/>
                <w:w w:val="150"/>
                <w:sz w:val="20"/>
              </w:rPr>
              <w:t xml:space="preserve"> </w:t>
            </w:r>
            <w:r>
              <w:rPr>
                <w:sz w:val="20"/>
              </w:rPr>
              <w:t>и</w:t>
            </w:r>
            <w:r>
              <w:rPr>
                <w:spacing w:val="75"/>
                <w:w w:val="150"/>
                <w:sz w:val="20"/>
              </w:rPr>
              <w:t xml:space="preserve"> </w:t>
            </w:r>
            <w:r>
              <w:rPr>
                <w:sz w:val="20"/>
              </w:rPr>
              <w:t>спортивные</w:t>
            </w:r>
            <w:r>
              <w:rPr>
                <w:spacing w:val="77"/>
                <w:w w:val="150"/>
                <w:sz w:val="20"/>
              </w:rPr>
              <w:t xml:space="preserve"> </w:t>
            </w:r>
            <w:r>
              <w:rPr>
                <w:sz w:val="20"/>
              </w:rPr>
              <w:t>упражнения,</w:t>
            </w:r>
            <w:r>
              <w:rPr>
                <w:spacing w:val="75"/>
                <w:w w:val="150"/>
                <w:sz w:val="20"/>
              </w:rPr>
              <w:t xml:space="preserve"> </w:t>
            </w:r>
            <w:r>
              <w:rPr>
                <w:sz w:val="20"/>
              </w:rPr>
              <w:t>направленные</w:t>
            </w:r>
            <w:r>
              <w:rPr>
                <w:spacing w:val="77"/>
                <w:w w:val="150"/>
                <w:sz w:val="20"/>
              </w:rPr>
              <w:t xml:space="preserve"> </w:t>
            </w:r>
            <w:r>
              <w:rPr>
                <w:sz w:val="20"/>
              </w:rPr>
              <w:t>на</w:t>
            </w:r>
            <w:r>
              <w:rPr>
                <w:spacing w:val="76"/>
                <w:w w:val="150"/>
                <w:sz w:val="20"/>
              </w:rPr>
              <w:t xml:space="preserve"> </w:t>
            </w:r>
            <w:r>
              <w:rPr>
                <w:sz w:val="20"/>
              </w:rPr>
              <w:t>оптимизацию</w:t>
            </w:r>
            <w:r>
              <w:rPr>
                <w:spacing w:val="76"/>
                <w:w w:val="150"/>
                <w:sz w:val="20"/>
              </w:rPr>
              <w:t xml:space="preserve"> </w:t>
            </w:r>
            <w:r>
              <w:rPr>
                <w:spacing w:val="-2"/>
                <w:sz w:val="20"/>
              </w:rPr>
              <w:t>режима</w:t>
            </w:r>
          </w:p>
        </w:tc>
      </w:tr>
    </w:tbl>
    <w:p w:rsidR="00EA58FE" w:rsidRDefault="00EA58FE">
      <w:pPr>
        <w:pStyle w:val="TableParagraph"/>
        <w:rPr>
          <w:sz w:val="20"/>
        </w:rPr>
        <w:sectPr w:rsidR="00EA58FE">
          <w:pgSz w:w="16840" w:h="11910" w:orient="landscape"/>
          <w:pgMar w:top="820" w:right="850" w:bottom="1107" w:left="992" w:header="720" w:footer="720" w:gutter="0"/>
          <w:cols w:space="720"/>
        </w:sect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8330"/>
      </w:tblGrid>
      <w:tr w:rsidR="00EA58FE">
        <w:trPr>
          <w:trHeight w:val="1077"/>
        </w:trPr>
        <w:tc>
          <w:tcPr>
            <w:tcW w:w="6522" w:type="dxa"/>
          </w:tcPr>
          <w:p w:rsidR="00EA58FE" w:rsidRDefault="00EA58FE">
            <w:pPr>
              <w:pStyle w:val="TableParagraph"/>
              <w:spacing w:before="77"/>
              <w:ind w:left="0"/>
              <w:rPr>
                <w:b/>
                <w:sz w:val="20"/>
              </w:rPr>
            </w:pPr>
          </w:p>
          <w:p w:rsidR="00EA58FE" w:rsidRDefault="004245CD">
            <w:pPr>
              <w:pStyle w:val="TableParagraph"/>
              <w:spacing w:before="1" w:line="264" w:lineRule="auto"/>
              <w:ind w:left="112"/>
              <w:rPr>
                <w:sz w:val="20"/>
              </w:rPr>
            </w:pPr>
            <w:r>
              <w:rPr>
                <w:sz w:val="20"/>
              </w:rPr>
              <w:t>в совместной игре дети строят свои взаимоотношения, учатся общению, проявляют активность, инициативу и другое</w:t>
            </w:r>
          </w:p>
        </w:tc>
        <w:tc>
          <w:tcPr>
            <w:tcW w:w="8330" w:type="dxa"/>
          </w:tcPr>
          <w:p w:rsidR="00EA58FE" w:rsidRDefault="004245CD">
            <w:pPr>
              <w:pStyle w:val="TableParagraph"/>
              <w:spacing w:before="22"/>
              <w:ind w:left="112"/>
              <w:rPr>
                <w:sz w:val="20"/>
              </w:rPr>
            </w:pPr>
            <w:r>
              <w:rPr>
                <w:sz w:val="20"/>
              </w:rPr>
              <w:t>двигательной</w:t>
            </w:r>
            <w:r>
              <w:rPr>
                <w:spacing w:val="-10"/>
                <w:sz w:val="20"/>
              </w:rPr>
              <w:t xml:space="preserve"> </w:t>
            </w:r>
            <w:r>
              <w:rPr>
                <w:sz w:val="20"/>
              </w:rPr>
              <w:t>активности</w:t>
            </w:r>
            <w:r>
              <w:rPr>
                <w:spacing w:val="-8"/>
                <w:sz w:val="20"/>
              </w:rPr>
              <w:t xml:space="preserve"> </w:t>
            </w:r>
            <w:r>
              <w:rPr>
                <w:sz w:val="20"/>
              </w:rPr>
              <w:t>и</w:t>
            </w:r>
            <w:r>
              <w:rPr>
                <w:spacing w:val="-8"/>
                <w:sz w:val="20"/>
              </w:rPr>
              <w:t xml:space="preserve"> </w:t>
            </w:r>
            <w:r>
              <w:rPr>
                <w:sz w:val="20"/>
              </w:rPr>
              <w:t>укрепление</w:t>
            </w:r>
            <w:r>
              <w:rPr>
                <w:spacing w:val="-9"/>
                <w:sz w:val="20"/>
              </w:rPr>
              <w:t xml:space="preserve"> </w:t>
            </w:r>
            <w:r>
              <w:rPr>
                <w:sz w:val="20"/>
              </w:rPr>
              <w:t>здоровья</w:t>
            </w:r>
            <w:r>
              <w:rPr>
                <w:spacing w:val="-10"/>
                <w:sz w:val="20"/>
              </w:rPr>
              <w:t xml:space="preserve"> </w:t>
            </w:r>
            <w:r>
              <w:rPr>
                <w:spacing w:val="-2"/>
                <w:sz w:val="20"/>
              </w:rPr>
              <w:t>детей</w:t>
            </w:r>
          </w:p>
        </w:tc>
      </w:tr>
      <w:tr w:rsidR="00EA58FE">
        <w:trPr>
          <w:trHeight w:val="688"/>
        </w:trPr>
        <w:tc>
          <w:tcPr>
            <w:tcW w:w="6522" w:type="dxa"/>
            <w:tcBorders>
              <w:bottom w:val="nil"/>
            </w:tcBorders>
          </w:tcPr>
          <w:p w:rsidR="00EA58FE" w:rsidRDefault="004245CD">
            <w:pPr>
              <w:pStyle w:val="TableParagraph"/>
              <w:spacing w:before="199"/>
              <w:ind w:left="112"/>
              <w:rPr>
                <w:sz w:val="20"/>
              </w:rPr>
            </w:pPr>
            <w:r>
              <w:rPr>
                <w:sz w:val="20"/>
              </w:rPr>
              <w:t>выполняет</w:t>
            </w:r>
            <w:r>
              <w:rPr>
                <w:spacing w:val="-12"/>
                <w:sz w:val="20"/>
              </w:rPr>
              <w:t xml:space="preserve"> </w:t>
            </w:r>
            <w:r>
              <w:rPr>
                <w:sz w:val="20"/>
              </w:rPr>
              <w:t>различные</w:t>
            </w:r>
            <w:r>
              <w:rPr>
                <w:spacing w:val="-11"/>
                <w:sz w:val="20"/>
              </w:rPr>
              <w:t xml:space="preserve"> </w:t>
            </w:r>
            <w:r>
              <w:rPr>
                <w:spacing w:val="-2"/>
                <w:sz w:val="20"/>
              </w:rPr>
              <w:t>функции:</w:t>
            </w:r>
          </w:p>
          <w:p w:rsidR="00EA58FE" w:rsidRDefault="004245CD">
            <w:pPr>
              <w:pStyle w:val="TableParagraph"/>
              <w:tabs>
                <w:tab w:val="left" w:pos="832"/>
              </w:tabs>
              <w:spacing w:before="3" w:line="236" w:lineRule="exact"/>
              <w:ind w:left="472"/>
              <w:rPr>
                <w:sz w:val="20"/>
              </w:rPr>
            </w:pPr>
            <w:r>
              <w:rPr>
                <w:rFonts w:ascii="Symbol" w:hAnsi="Symbol"/>
                <w:spacing w:val="-10"/>
                <w:sz w:val="20"/>
              </w:rPr>
              <w:t></w:t>
            </w:r>
            <w:r>
              <w:rPr>
                <w:sz w:val="20"/>
              </w:rPr>
              <w:tab/>
            </w:r>
            <w:r>
              <w:rPr>
                <w:spacing w:val="-2"/>
                <w:sz w:val="20"/>
              </w:rPr>
              <w:t>обучающую;</w:t>
            </w:r>
          </w:p>
        </w:tc>
        <w:tc>
          <w:tcPr>
            <w:tcW w:w="8330" w:type="dxa"/>
            <w:tcBorders>
              <w:bottom w:val="nil"/>
            </w:tcBorders>
          </w:tcPr>
          <w:p w:rsidR="00EA58FE" w:rsidRDefault="00EA58FE">
            <w:pPr>
              <w:pStyle w:val="TableParagraph"/>
              <w:ind w:left="0"/>
              <w:rPr>
                <w:sz w:val="18"/>
              </w:rPr>
            </w:pPr>
          </w:p>
        </w:tc>
      </w:tr>
      <w:tr w:rsidR="00EA58FE">
        <w:trPr>
          <w:trHeight w:val="259"/>
        </w:trPr>
        <w:tc>
          <w:tcPr>
            <w:tcW w:w="6522" w:type="dxa"/>
            <w:tcBorders>
              <w:top w:val="nil"/>
              <w:bottom w:val="nil"/>
            </w:tcBorders>
          </w:tcPr>
          <w:p w:rsidR="00EA58FE" w:rsidRDefault="004245CD">
            <w:pPr>
              <w:pStyle w:val="TableParagraph"/>
              <w:tabs>
                <w:tab w:val="left" w:pos="832"/>
              </w:tabs>
              <w:spacing w:before="10" w:line="229" w:lineRule="exact"/>
              <w:ind w:left="472"/>
              <w:rPr>
                <w:sz w:val="20"/>
              </w:rPr>
            </w:pPr>
            <w:r>
              <w:rPr>
                <w:rFonts w:ascii="Symbol" w:hAnsi="Symbol"/>
                <w:spacing w:val="-10"/>
                <w:sz w:val="20"/>
              </w:rPr>
              <w:t></w:t>
            </w:r>
            <w:r>
              <w:rPr>
                <w:sz w:val="20"/>
              </w:rPr>
              <w:tab/>
            </w:r>
            <w:r>
              <w:rPr>
                <w:spacing w:val="-2"/>
                <w:sz w:val="20"/>
              </w:rPr>
              <w:t>познавательную;</w:t>
            </w:r>
          </w:p>
        </w:tc>
        <w:tc>
          <w:tcPr>
            <w:tcW w:w="8330" w:type="dxa"/>
            <w:tcBorders>
              <w:top w:val="nil"/>
              <w:bottom w:val="nil"/>
            </w:tcBorders>
          </w:tcPr>
          <w:p w:rsidR="00EA58FE" w:rsidRDefault="00EA58FE">
            <w:pPr>
              <w:pStyle w:val="TableParagraph"/>
              <w:ind w:left="0"/>
              <w:rPr>
                <w:sz w:val="18"/>
              </w:rPr>
            </w:pPr>
          </w:p>
        </w:tc>
      </w:tr>
      <w:tr w:rsidR="00EA58FE">
        <w:trPr>
          <w:trHeight w:val="274"/>
        </w:trPr>
        <w:tc>
          <w:tcPr>
            <w:tcW w:w="6522" w:type="dxa"/>
            <w:tcBorders>
              <w:top w:val="nil"/>
              <w:bottom w:val="nil"/>
            </w:tcBorders>
          </w:tcPr>
          <w:p w:rsidR="00EA58FE" w:rsidRDefault="004245CD">
            <w:pPr>
              <w:pStyle w:val="TableParagraph"/>
              <w:tabs>
                <w:tab w:val="left" w:pos="832"/>
              </w:tabs>
              <w:spacing w:before="17" w:line="238" w:lineRule="exact"/>
              <w:ind w:left="472"/>
              <w:rPr>
                <w:sz w:val="20"/>
              </w:rPr>
            </w:pPr>
            <w:r>
              <w:rPr>
                <w:rFonts w:ascii="Symbol" w:hAnsi="Symbol"/>
                <w:spacing w:val="-10"/>
                <w:sz w:val="20"/>
              </w:rPr>
              <w:t></w:t>
            </w:r>
            <w:r>
              <w:rPr>
                <w:sz w:val="20"/>
              </w:rPr>
              <w:tab/>
            </w:r>
            <w:r>
              <w:rPr>
                <w:spacing w:val="-2"/>
                <w:sz w:val="20"/>
              </w:rPr>
              <w:t>развивающую;</w:t>
            </w:r>
          </w:p>
        </w:tc>
        <w:tc>
          <w:tcPr>
            <w:tcW w:w="8330" w:type="dxa"/>
            <w:tcBorders>
              <w:top w:val="nil"/>
              <w:bottom w:val="nil"/>
            </w:tcBorders>
          </w:tcPr>
          <w:p w:rsidR="00EA58FE" w:rsidRDefault="004245CD">
            <w:pPr>
              <w:pStyle w:val="TableParagraph"/>
              <w:spacing w:line="225" w:lineRule="exact"/>
              <w:ind w:left="112"/>
              <w:rPr>
                <w:sz w:val="20"/>
              </w:rPr>
            </w:pPr>
            <w:r>
              <w:rPr>
                <w:sz w:val="20"/>
              </w:rPr>
              <w:t>сюжетно-ролевые</w:t>
            </w:r>
            <w:r>
              <w:rPr>
                <w:spacing w:val="-7"/>
                <w:sz w:val="20"/>
              </w:rPr>
              <w:t xml:space="preserve"> </w:t>
            </w:r>
            <w:r>
              <w:rPr>
                <w:sz w:val="20"/>
              </w:rPr>
              <w:t>и</w:t>
            </w:r>
            <w:r>
              <w:rPr>
                <w:spacing w:val="-8"/>
                <w:sz w:val="20"/>
              </w:rPr>
              <w:t xml:space="preserve"> </w:t>
            </w:r>
            <w:r>
              <w:rPr>
                <w:sz w:val="20"/>
              </w:rPr>
              <w:t>конструктивные</w:t>
            </w:r>
            <w:r>
              <w:rPr>
                <w:spacing w:val="-5"/>
                <w:sz w:val="20"/>
              </w:rPr>
              <w:t xml:space="preserve"> </w:t>
            </w:r>
            <w:r>
              <w:rPr>
                <w:sz w:val="20"/>
              </w:rPr>
              <w:t>игры</w:t>
            </w:r>
            <w:r>
              <w:rPr>
                <w:spacing w:val="-7"/>
                <w:sz w:val="20"/>
              </w:rPr>
              <w:t xml:space="preserve"> </w:t>
            </w:r>
            <w:r>
              <w:rPr>
                <w:sz w:val="20"/>
              </w:rPr>
              <w:t>(с</w:t>
            </w:r>
            <w:r>
              <w:rPr>
                <w:spacing w:val="-4"/>
                <w:sz w:val="20"/>
              </w:rPr>
              <w:t xml:space="preserve"> </w:t>
            </w:r>
            <w:r>
              <w:rPr>
                <w:sz w:val="20"/>
              </w:rPr>
              <w:t>песком,</w:t>
            </w:r>
            <w:r>
              <w:rPr>
                <w:spacing w:val="-7"/>
                <w:sz w:val="20"/>
              </w:rPr>
              <w:t xml:space="preserve"> </w:t>
            </w:r>
            <w:r>
              <w:rPr>
                <w:sz w:val="20"/>
              </w:rPr>
              <w:t>со</w:t>
            </w:r>
            <w:r>
              <w:rPr>
                <w:spacing w:val="-6"/>
                <w:sz w:val="20"/>
              </w:rPr>
              <w:t xml:space="preserve"> </w:t>
            </w:r>
            <w:r>
              <w:rPr>
                <w:sz w:val="20"/>
              </w:rPr>
              <w:t>снегом,</w:t>
            </w:r>
            <w:r>
              <w:rPr>
                <w:spacing w:val="-7"/>
                <w:sz w:val="20"/>
              </w:rPr>
              <w:t xml:space="preserve"> </w:t>
            </w:r>
            <w:r>
              <w:rPr>
                <w:sz w:val="20"/>
              </w:rPr>
              <w:t>с</w:t>
            </w:r>
            <w:r>
              <w:rPr>
                <w:spacing w:val="-7"/>
                <w:sz w:val="20"/>
              </w:rPr>
              <w:t xml:space="preserve"> </w:t>
            </w:r>
            <w:r>
              <w:rPr>
                <w:sz w:val="20"/>
              </w:rPr>
              <w:t>природным</w:t>
            </w:r>
            <w:r>
              <w:rPr>
                <w:spacing w:val="-6"/>
                <w:sz w:val="20"/>
              </w:rPr>
              <w:t xml:space="preserve"> </w:t>
            </w:r>
            <w:r>
              <w:rPr>
                <w:spacing w:val="-2"/>
                <w:sz w:val="20"/>
              </w:rPr>
              <w:t>материалом)</w:t>
            </w:r>
          </w:p>
        </w:tc>
      </w:tr>
      <w:tr w:rsidR="00EA58FE">
        <w:trPr>
          <w:trHeight w:val="267"/>
        </w:trPr>
        <w:tc>
          <w:tcPr>
            <w:tcW w:w="6522" w:type="dxa"/>
            <w:tcBorders>
              <w:top w:val="nil"/>
              <w:bottom w:val="nil"/>
            </w:tcBorders>
          </w:tcPr>
          <w:p w:rsidR="00EA58FE" w:rsidRDefault="004245CD">
            <w:pPr>
              <w:pStyle w:val="TableParagraph"/>
              <w:tabs>
                <w:tab w:val="left" w:pos="832"/>
              </w:tabs>
              <w:spacing w:before="12" w:line="236" w:lineRule="exact"/>
              <w:ind w:left="472"/>
              <w:rPr>
                <w:sz w:val="20"/>
              </w:rPr>
            </w:pPr>
            <w:r>
              <w:rPr>
                <w:rFonts w:ascii="Symbol" w:hAnsi="Symbol"/>
                <w:spacing w:val="-10"/>
                <w:sz w:val="20"/>
              </w:rPr>
              <w:t></w:t>
            </w:r>
            <w:r>
              <w:rPr>
                <w:sz w:val="20"/>
              </w:rPr>
              <w:tab/>
            </w:r>
            <w:r>
              <w:rPr>
                <w:spacing w:val="-2"/>
                <w:sz w:val="20"/>
              </w:rPr>
              <w:t>воспитательную;</w:t>
            </w:r>
          </w:p>
        </w:tc>
        <w:tc>
          <w:tcPr>
            <w:tcW w:w="8330" w:type="dxa"/>
            <w:tcBorders>
              <w:top w:val="nil"/>
              <w:bottom w:val="nil"/>
            </w:tcBorders>
          </w:tcPr>
          <w:p w:rsidR="00EA58FE" w:rsidRDefault="00EA58FE">
            <w:pPr>
              <w:pStyle w:val="TableParagraph"/>
              <w:ind w:left="0"/>
              <w:rPr>
                <w:sz w:val="18"/>
              </w:rPr>
            </w:pPr>
          </w:p>
        </w:tc>
      </w:tr>
      <w:tr w:rsidR="00EA58FE">
        <w:trPr>
          <w:trHeight w:val="266"/>
        </w:trPr>
        <w:tc>
          <w:tcPr>
            <w:tcW w:w="6522" w:type="dxa"/>
            <w:tcBorders>
              <w:top w:val="nil"/>
              <w:bottom w:val="nil"/>
            </w:tcBorders>
          </w:tcPr>
          <w:p w:rsidR="00EA58FE" w:rsidRDefault="004245CD">
            <w:pPr>
              <w:pStyle w:val="TableParagraph"/>
              <w:tabs>
                <w:tab w:val="left" w:pos="832"/>
              </w:tabs>
              <w:spacing w:before="10" w:line="236" w:lineRule="exact"/>
              <w:ind w:left="472"/>
              <w:rPr>
                <w:sz w:val="20"/>
              </w:rPr>
            </w:pPr>
            <w:r>
              <w:rPr>
                <w:rFonts w:ascii="Symbol" w:hAnsi="Symbol"/>
                <w:spacing w:val="-10"/>
                <w:sz w:val="20"/>
              </w:rPr>
              <w:t></w:t>
            </w:r>
            <w:r>
              <w:rPr>
                <w:sz w:val="20"/>
              </w:rPr>
              <w:tab/>
            </w:r>
            <w:r>
              <w:rPr>
                <w:spacing w:val="-2"/>
                <w:sz w:val="20"/>
              </w:rPr>
              <w:t>социокультурную;</w:t>
            </w:r>
          </w:p>
        </w:tc>
        <w:tc>
          <w:tcPr>
            <w:tcW w:w="8330" w:type="dxa"/>
            <w:tcBorders>
              <w:top w:val="nil"/>
              <w:bottom w:val="nil"/>
            </w:tcBorders>
          </w:tcPr>
          <w:p w:rsidR="00EA58FE" w:rsidRDefault="00EA58FE">
            <w:pPr>
              <w:pStyle w:val="TableParagraph"/>
              <w:ind w:left="0"/>
              <w:rPr>
                <w:sz w:val="18"/>
              </w:rPr>
            </w:pPr>
          </w:p>
        </w:tc>
      </w:tr>
      <w:tr w:rsidR="00EA58FE">
        <w:trPr>
          <w:trHeight w:val="267"/>
        </w:trPr>
        <w:tc>
          <w:tcPr>
            <w:tcW w:w="6522" w:type="dxa"/>
            <w:tcBorders>
              <w:top w:val="nil"/>
              <w:bottom w:val="nil"/>
            </w:tcBorders>
          </w:tcPr>
          <w:p w:rsidR="00EA58FE" w:rsidRDefault="004245CD">
            <w:pPr>
              <w:pStyle w:val="TableParagraph"/>
              <w:tabs>
                <w:tab w:val="left" w:pos="832"/>
              </w:tabs>
              <w:spacing w:before="10" w:line="237" w:lineRule="exact"/>
              <w:ind w:left="472"/>
              <w:rPr>
                <w:sz w:val="20"/>
              </w:rPr>
            </w:pPr>
            <w:r>
              <w:rPr>
                <w:rFonts w:ascii="Symbol" w:hAnsi="Symbol"/>
                <w:spacing w:val="-10"/>
                <w:sz w:val="20"/>
              </w:rPr>
              <w:t></w:t>
            </w:r>
            <w:r>
              <w:rPr>
                <w:sz w:val="20"/>
              </w:rPr>
              <w:tab/>
            </w:r>
            <w:r>
              <w:rPr>
                <w:spacing w:val="-2"/>
                <w:sz w:val="20"/>
              </w:rPr>
              <w:t>коммуникативную;</w:t>
            </w:r>
          </w:p>
        </w:tc>
        <w:tc>
          <w:tcPr>
            <w:tcW w:w="8330" w:type="dxa"/>
            <w:tcBorders>
              <w:top w:val="nil"/>
              <w:bottom w:val="nil"/>
            </w:tcBorders>
          </w:tcPr>
          <w:p w:rsidR="00EA58FE" w:rsidRDefault="00EA58FE">
            <w:pPr>
              <w:pStyle w:val="TableParagraph"/>
              <w:ind w:left="0"/>
              <w:rPr>
                <w:sz w:val="18"/>
              </w:rPr>
            </w:pPr>
          </w:p>
        </w:tc>
      </w:tr>
      <w:tr w:rsidR="00EA58FE">
        <w:trPr>
          <w:trHeight w:val="75"/>
        </w:trPr>
        <w:tc>
          <w:tcPr>
            <w:tcW w:w="6522" w:type="dxa"/>
            <w:vMerge w:val="restart"/>
            <w:tcBorders>
              <w:top w:val="nil"/>
              <w:bottom w:val="nil"/>
            </w:tcBorders>
          </w:tcPr>
          <w:p w:rsidR="00EA58FE" w:rsidRDefault="004245CD">
            <w:pPr>
              <w:pStyle w:val="TableParagraph"/>
              <w:tabs>
                <w:tab w:val="left" w:pos="832"/>
              </w:tabs>
              <w:spacing w:before="11" w:line="236" w:lineRule="exact"/>
              <w:ind w:left="472"/>
              <w:rPr>
                <w:sz w:val="20"/>
              </w:rPr>
            </w:pPr>
            <w:r>
              <w:rPr>
                <w:rFonts w:ascii="Symbol" w:hAnsi="Symbol"/>
                <w:spacing w:val="-10"/>
                <w:sz w:val="20"/>
              </w:rPr>
              <w:t></w:t>
            </w:r>
            <w:r>
              <w:rPr>
                <w:sz w:val="20"/>
              </w:rPr>
              <w:tab/>
            </w:r>
            <w:r>
              <w:rPr>
                <w:spacing w:val="-2"/>
                <w:sz w:val="20"/>
              </w:rPr>
              <w:t>эмоциогенную;</w:t>
            </w:r>
          </w:p>
        </w:tc>
        <w:tc>
          <w:tcPr>
            <w:tcW w:w="8330" w:type="dxa"/>
            <w:tcBorders>
              <w:top w:val="nil"/>
            </w:tcBorders>
          </w:tcPr>
          <w:p w:rsidR="00EA58FE" w:rsidRDefault="00EA58FE">
            <w:pPr>
              <w:pStyle w:val="TableParagraph"/>
              <w:ind w:left="0"/>
              <w:rPr>
                <w:sz w:val="2"/>
              </w:rPr>
            </w:pPr>
          </w:p>
        </w:tc>
      </w:tr>
      <w:tr w:rsidR="00EA58FE">
        <w:trPr>
          <w:trHeight w:val="181"/>
        </w:trPr>
        <w:tc>
          <w:tcPr>
            <w:tcW w:w="6522" w:type="dxa"/>
            <w:vMerge/>
            <w:tcBorders>
              <w:top w:val="nil"/>
              <w:bottom w:val="nil"/>
            </w:tcBorders>
          </w:tcPr>
          <w:p w:rsidR="00EA58FE" w:rsidRDefault="00EA58FE">
            <w:pPr>
              <w:rPr>
                <w:sz w:val="2"/>
                <w:szCs w:val="2"/>
              </w:rPr>
            </w:pPr>
          </w:p>
        </w:tc>
        <w:tc>
          <w:tcPr>
            <w:tcW w:w="8330" w:type="dxa"/>
            <w:tcBorders>
              <w:bottom w:val="nil"/>
            </w:tcBorders>
          </w:tcPr>
          <w:p w:rsidR="00EA58FE" w:rsidRDefault="00EA58FE">
            <w:pPr>
              <w:pStyle w:val="TableParagraph"/>
              <w:ind w:left="0"/>
              <w:rPr>
                <w:sz w:val="12"/>
              </w:rPr>
            </w:pPr>
          </w:p>
        </w:tc>
      </w:tr>
      <w:tr w:rsidR="00EA58FE">
        <w:trPr>
          <w:trHeight w:val="267"/>
        </w:trPr>
        <w:tc>
          <w:tcPr>
            <w:tcW w:w="6522" w:type="dxa"/>
            <w:tcBorders>
              <w:top w:val="nil"/>
              <w:bottom w:val="nil"/>
            </w:tcBorders>
          </w:tcPr>
          <w:p w:rsidR="00EA58FE" w:rsidRDefault="004245CD">
            <w:pPr>
              <w:pStyle w:val="TableParagraph"/>
              <w:tabs>
                <w:tab w:val="left" w:pos="832"/>
              </w:tabs>
              <w:spacing w:before="10" w:line="237" w:lineRule="exact"/>
              <w:ind w:left="472"/>
              <w:rPr>
                <w:sz w:val="20"/>
              </w:rPr>
            </w:pPr>
            <w:r>
              <w:rPr>
                <w:rFonts w:ascii="Symbol" w:hAnsi="Symbol"/>
                <w:spacing w:val="-10"/>
                <w:sz w:val="20"/>
              </w:rPr>
              <w:t></w:t>
            </w:r>
            <w:r>
              <w:rPr>
                <w:sz w:val="20"/>
              </w:rPr>
              <w:tab/>
            </w:r>
            <w:r>
              <w:rPr>
                <w:spacing w:val="-2"/>
                <w:sz w:val="20"/>
              </w:rPr>
              <w:t>развлекательную;</w:t>
            </w:r>
          </w:p>
        </w:tc>
        <w:tc>
          <w:tcPr>
            <w:tcW w:w="8330" w:type="dxa"/>
            <w:tcBorders>
              <w:top w:val="nil"/>
              <w:bottom w:val="nil"/>
            </w:tcBorders>
          </w:tcPr>
          <w:p w:rsidR="00EA58FE" w:rsidRDefault="00EA58FE">
            <w:pPr>
              <w:pStyle w:val="TableParagraph"/>
              <w:ind w:left="0"/>
              <w:rPr>
                <w:sz w:val="18"/>
              </w:rPr>
            </w:pPr>
          </w:p>
        </w:tc>
      </w:tr>
      <w:tr w:rsidR="00EA58FE">
        <w:trPr>
          <w:trHeight w:val="533"/>
        </w:trPr>
        <w:tc>
          <w:tcPr>
            <w:tcW w:w="6522" w:type="dxa"/>
            <w:tcBorders>
              <w:top w:val="nil"/>
              <w:bottom w:val="nil"/>
            </w:tcBorders>
          </w:tcPr>
          <w:p w:rsidR="00EA58FE" w:rsidRDefault="004245CD">
            <w:pPr>
              <w:pStyle w:val="TableParagraph"/>
              <w:numPr>
                <w:ilvl w:val="0"/>
                <w:numId w:val="161"/>
              </w:numPr>
              <w:tabs>
                <w:tab w:val="left" w:pos="832"/>
              </w:tabs>
              <w:spacing w:before="11"/>
              <w:ind w:left="832" w:hanging="360"/>
              <w:rPr>
                <w:sz w:val="20"/>
              </w:rPr>
            </w:pPr>
            <w:r>
              <w:rPr>
                <w:spacing w:val="-2"/>
                <w:sz w:val="20"/>
              </w:rPr>
              <w:t>диагностическую;</w:t>
            </w:r>
          </w:p>
          <w:p w:rsidR="00EA58FE" w:rsidRDefault="004245CD">
            <w:pPr>
              <w:pStyle w:val="TableParagraph"/>
              <w:numPr>
                <w:ilvl w:val="0"/>
                <w:numId w:val="161"/>
              </w:numPr>
              <w:tabs>
                <w:tab w:val="left" w:pos="832"/>
              </w:tabs>
              <w:spacing w:before="22" w:line="236" w:lineRule="exact"/>
              <w:ind w:left="832" w:hanging="360"/>
              <w:rPr>
                <w:sz w:val="20"/>
              </w:rPr>
            </w:pPr>
            <w:r>
              <w:rPr>
                <w:spacing w:val="-2"/>
                <w:sz w:val="20"/>
              </w:rPr>
              <w:t>психотерапевтическую;</w:t>
            </w:r>
          </w:p>
        </w:tc>
        <w:tc>
          <w:tcPr>
            <w:tcW w:w="8330" w:type="dxa"/>
            <w:tcBorders>
              <w:top w:val="nil"/>
              <w:bottom w:val="nil"/>
            </w:tcBorders>
          </w:tcPr>
          <w:p w:rsidR="00EA58FE" w:rsidRDefault="004245CD">
            <w:pPr>
              <w:pStyle w:val="TableParagraph"/>
              <w:spacing w:before="165"/>
              <w:ind w:left="112"/>
              <w:rPr>
                <w:sz w:val="20"/>
              </w:rPr>
            </w:pPr>
            <w:r>
              <w:rPr>
                <w:sz w:val="20"/>
              </w:rPr>
              <w:t>элементарная</w:t>
            </w:r>
            <w:r>
              <w:rPr>
                <w:spacing w:val="-9"/>
                <w:sz w:val="20"/>
              </w:rPr>
              <w:t xml:space="preserve"> </w:t>
            </w:r>
            <w:r>
              <w:rPr>
                <w:sz w:val="20"/>
              </w:rPr>
              <w:t>трудовая</w:t>
            </w:r>
            <w:r>
              <w:rPr>
                <w:spacing w:val="-9"/>
                <w:sz w:val="20"/>
              </w:rPr>
              <w:t xml:space="preserve"> </w:t>
            </w:r>
            <w:r>
              <w:rPr>
                <w:sz w:val="20"/>
              </w:rPr>
              <w:t>деятельность</w:t>
            </w:r>
            <w:r>
              <w:rPr>
                <w:spacing w:val="-6"/>
                <w:sz w:val="20"/>
              </w:rPr>
              <w:t xml:space="preserve"> </w:t>
            </w:r>
            <w:r>
              <w:rPr>
                <w:sz w:val="20"/>
              </w:rPr>
              <w:t>детей</w:t>
            </w:r>
            <w:r>
              <w:rPr>
                <w:spacing w:val="-9"/>
                <w:sz w:val="20"/>
              </w:rPr>
              <w:t xml:space="preserve"> </w:t>
            </w:r>
            <w:r>
              <w:rPr>
                <w:sz w:val="20"/>
              </w:rPr>
              <w:t>на</w:t>
            </w:r>
            <w:r>
              <w:rPr>
                <w:spacing w:val="-8"/>
                <w:sz w:val="20"/>
              </w:rPr>
              <w:t xml:space="preserve"> </w:t>
            </w:r>
            <w:r>
              <w:rPr>
                <w:sz w:val="20"/>
              </w:rPr>
              <w:t>участке</w:t>
            </w:r>
            <w:r>
              <w:rPr>
                <w:spacing w:val="-3"/>
                <w:sz w:val="20"/>
              </w:rPr>
              <w:t xml:space="preserve"> </w:t>
            </w:r>
            <w:r>
              <w:rPr>
                <w:spacing w:val="-2"/>
                <w:sz w:val="20"/>
              </w:rPr>
              <w:t>МАДОУ</w:t>
            </w:r>
          </w:p>
        </w:tc>
      </w:tr>
      <w:tr w:rsidR="00EA58FE">
        <w:trPr>
          <w:trHeight w:val="456"/>
        </w:trPr>
        <w:tc>
          <w:tcPr>
            <w:tcW w:w="6522" w:type="dxa"/>
            <w:tcBorders>
              <w:top w:val="nil"/>
            </w:tcBorders>
          </w:tcPr>
          <w:p w:rsidR="00EA58FE" w:rsidRDefault="004245CD">
            <w:pPr>
              <w:pStyle w:val="TableParagraph"/>
              <w:tabs>
                <w:tab w:val="left" w:pos="832"/>
              </w:tabs>
              <w:spacing w:before="10"/>
              <w:ind w:left="472"/>
              <w:rPr>
                <w:sz w:val="20"/>
              </w:rPr>
            </w:pPr>
            <w:r>
              <w:rPr>
                <w:rFonts w:ascii="Symbol" w:hAnsi="Symbol"/>
                <w:spacing w:val="-10"/>
                <w:sz w:val="20"/>
              </w:rPr>
              <w:t></w:t>
            </w:r>
            <w:r>
              <w:rPr>
                <w:sz w:val="20"/>
              </w:rPr>
              <w:tab/>
            </w:r>
            <w:r>
              <w:rPr>
                <w:spacing w:val="-2"/>
                <w:sz w:val="20"/>
              </w:rPr>
              <w:t>другие</w:t>
            </w:r>
          </w:p>
        </w:tc>
        <w:tc>
          <w:tcPr>
            <w:tcW w:w="8330" w:type="dxa"/>
            <w:tcBorders>
              <w:top w:val="nil"/>
            </w:tcBorders>
          </w:tcPr>
          <w:p w:rsidR="00EA58FE" w:rsidRDefault="00EA58FE">
            <w:pPr>
              <w:pStyle w:val="TableParagraph"/>
              <w:ind w:left="0"/>
              <w:rPr>
                <w:sz w:val="18"/>
              </w:rPr>
            </w:pPr>
          </w:p>
        </w:tc>
      </w:tr>
      <w:tr w:rsidR="00EA58FE">
        <w:trPr>
          <w:trHeight w:val="731"/>
        </w:trPr>
        <w:tc>
          <w:tcPr>
            <w:tcW w:w="6522" w:type="dxa"/>
            <w:tcBorders>
              <w:bottom w:val="nil"/>
            </w:tcBorders>
          </w:tcPr>
          <w:p w:rsidR="00EA58FE" w:rsidRDefault="00EA58FE">
            <w:pPr>
              <w:pStyle w:val="TableParagraph"/>
              <w:spacing w:before="12"/>
              <w:ind w:left="0"/>
              <w:rPr>
                <w:b/>
                <w:sz w:val="20"/>
              </w:rPr>
            </w:pPr>
          </w:p>
          <w:p w:rsidR="00EA58FE" w:rsidRDefault="004245CD">
            <w:pPr>
              <w:pStyle w:val="TableParagraph"/>
              <w:ind w:left="112"/>
              <w:rPr>
                <w:sz w:val="20"/>
              </w:rPr>
            </w:pPr>
            <w:r>
              <w:rPr>
                <w:sz w:val="20"/>
              </w:rPr>
              <w:t>выступает</w:t>
            </w:r>
            <w:r>
              <w:rPr>
                <w:spacing w:val="-10"/>
                <w:sz w:val="20"/>
              </w:rPr>
              <w:t xml:space="preserve"> </w:t>
            </w:r>
            <w:r>
              <w:rPr>
                <w:spacing w:val="-4"/>
                <w:sz w:val="20"/>
              </w:rPr>
              <w:t>как:</w:t>
            </w:r>
          </w:p>
          <w:p w:rsidR="00EA58FE" w:rsidRDefault="004245CD">
            <w:pPr>
              <w:pStyle w:val="TableParagraph"/>
              <w:tabs>
                <w:tab w:val="left" w:pos="832"/>
              </w:tabs>
              <w:spacing w:before="3" w:line="236" w:lineRule="exact"/>
              <w:ind w:left="472"/>
              <w:rPr>
                <w:sz w:val="20"/>
              </w:rPr>
            </w:pPr>
            <w:r>
              <w:rPr>
                <w:rFonts w:ascii="Symbol" w:hAnsi="Symbol"/>
                <w:spacing w:val="-10"/>
                <w:sz w:val="20"/>
              </w:rPr>
              <w:t></w:t>
            </w:r>
            <w:r>
              <w:rPr>
                <w:sz w:val="20"/>
              </w:rPr>
              <w:tab/>
              <w:t>форма</w:t>
            </w:r>
            <w:r>
              <w:rPr>
                <w:spacing w:val="-9"/>
                <w:sz w:val="20"/>
              </w:rPr>
              <w:t xml:space="preserve"> </w:t>
            </w:r>
            <w:r>
              <w:rPr>
                <w:sz w:val="20"/>
              </w:rPr>
              <w:t>организации</w:t>
            </w:r>
            <w:r>
              <w:rPr>
                <w:spacing w:val="-7"/>
                <w:sz w:val="20"/>
              </w:rPr>
              <w:t xml:space="preserve"> </w:t>
            </w:r>
            <w:r>
              <w:rPr>
                <w:sz w:val="20"/>
              </w:rPr>
              <w:t>жизни</w:t>
            </w:r>
            <w:r>
              <w:rPr>
                <w:spacing w:val="-8"/>
                <w:sz w:val="20"/>
              </w:rPr>
              <w:t xml:space="preserve"> </w:t>
            </w:r>
            <w:r>
              <w:rPr>
                <w:sz w:val="20"/>
              </w:rPr>
              <w:t>и</w:t>
            </w:r>
            <w:r>
              <w:rPr>
                <w:spacing w:val="-7"/>
                <w:sz w:val="20"/>
              </w:rPr>
              <w:t xml:space="preserve"> </w:t>
            </w:r>
            <w:r>
              <w:rPr>
                <w:sz w:val="20"/>
              </w:rPr>
              <w:t>деятельности</w:t>
            </w:r>
            <w:r>
              <w:rPr>
                <w:spacing w:val="-10"/>
                <w:sz w:val="20"/>
              </w:rPr>
              <w:t xml:space="preserve"> </w:t>
            </w:r>
            <w:r>
              <w:rPr>
                <w:spacing w:val="-2"/>
                <w:sz w:val="20"/>
              </w:rPr>
              <w:t>детей;</w:t>
            </w:r>
          </w:p>
        </w:tc>
        <w:tc>
          <w:tcPr>
            <w:tcW w:w="8330" w:type="dxa"/>
            <w:tcBorders>
              <w:bottom w:val="nil"/>
            </w:tcBorders>
          </w:tcPr>
          <w:p w:rsidR="00EA58FE" w:rsidRDefault="00EA58FE">
            <w:pPr>
              <w:pStyle w:val="TableParagraph"/>
              <w:spacing w:before="120"/>
              <w:ind w:left="0"/>
              <w:rPr>
                <w:b/>
                <w:sz w:val="20"/>
              </w:rPr>
            </w:pPr>
          </w:p>
          <w:p w:rsidR="00EA58FE" w:rsidRDefault="004245CD">
            <w:pPr>
              <w:pStyle w:val="TableParagraph"/>
              <w:ind w:left="112"/>
              <w:rPr>
                <w:sz w:val="20"/>
              </w:rPr>
            </w:pPr>
            <w:r>
              <w:rPr>
                <w:sz w:val="20"/>
              </w:rPr>
              <w:t>свободное</w:t>
            </w:r>
            <w:r>
              <w:rPr>
                <w:spacing w:val="-9"/>
                <w:sz w:val="20"/>
              </w:rPr>
              <w:t xml:space="preserve"> </w:t>
            </w:r>
            <w:r>
              <w:rPr>
                <w:sz w:val="20"/>
              </w:rPr>
              <w:t>общение</w:t>
            </w:r>
            <w:r>
              <w:rPr>
                <w:spacing w:val="-9"/>
                <w:sz w:val="20"/>
              </w:rPr>
              <w:t xml:space="preserve"> </w:t>
            </w:r>
            <w:r>
              <w:rPr>
                <w:sz w:val="20"/>
              </w:rPr>
              <w:t>педагога</w:t>
            </w:r>
            <w:r>
              <w:rPr>
                <w:spacing w:val="-9"/>
                <w:sz w:val="20"/>
              </w:rPr>
              <w:t xml:space="preserve"> </w:t>
            </w:r>
            <w:r>
              <w:rPr>
                <w:sz w:val="20"/>
              </w:rPr>
              <w:t>с</w:t>
            </w:r>
            <w:r>
              <w:rPr>
                <w:spacing w:val="-9"/>
                <w:sz w:val="20"/>
              </w:rPr>
              <w:t xml:space="preserve"> </w:t>
            </w:r>
            <w:r>
              <w:rPr>
                <w:sz w:val="20"/>
              </w:rPr>
              <w:t>детьми,</w:t>
            </w:r>
            <w:r>
              <w:rPr>
                <w:spacing w:val="-8"/>
                <w:sz w:val="20"/>
              </w:rPr>
              <w:t xml:space="preserve"> </w:t>
            </w:r>
            <w:r>
              <w:rPr>
                <w:sz w:val="20"/>
              </w:rPr>
              <w:t>индивидуальная</w:t>
            </w:r>
            <w:r>
              <w:rPr>
                <w:spacing w:val="-8"/>
                <w:sz w:val="20"/>
              </w:rPr>
              <w:t xml:space="preserve"> </w:t>
            </w:r>
            <w:r>
              <w:rPr>
                <w:spacing w:val="-2"/>
                <w:sz w:val="20"/>
              </w:rPr>
              <w:t>работа</w:t>
            </w:r>
          </w:p>
        </w:tc>
      </w:tr>
      <w:tr w:rsidR="00EA58FE">
        <w:trPr>
          <w:trHeight w:val="175"/>
        </w:trPr>
        <w:tc>
          <w:tcPr>
            <w:tcW w:w="6522" w:type="dxa"/>
            <w:vMerge w:val="restart"/>
            <w:tcBorders>
              <w:top w:val="nil"/>
              <w:bottom w:val="nil"/>
            </w:tcBorders>
          </w:tcPr>
          <w:p w:rsidR="00EA58FE" w:rsidRDefault="004245CD">
            <w:pPr>
              <w:pStyle w:val="TableParagraph"/>
              <w:tabs>
                <w:tab w:val="left" w:pos="832"/>
              </w:tabs>
              <w:spacing w:before="10" w:line="236" w:lineRule="exact"/>
              <w:ind w:left="472"/>
              <w:rPr>
                <w:sz w:val="20"/>
              </w:rPr>
            </w:pPr>
            <w:r>
              <w:rPr>
                <w:rFonts w:ascii="Symbol" w:hAnsi="Symbol"/>
                <w:spacing w:val="-10"/>
                <w:sz w:val="20"/>
              </w:rPr>
              <w:t></w:t>
            </w:r>
            <w:r>
              <w:rPr>
                <w:sz w:val="20"/>
              </w:rPr>
              <w:tab/>
              <w:t>средство</w:t>
            </w:r>
            <w:r>
              <w:rPr>
                <w:spacing w:val="-13"/>
                <w:sz w:val="20"/>
              </w:rPr>
              <w:t xml:space="preserve"> </w:t>
            </w:r>
            <w:r>
              <w:rPr>
                <w:sz w:val="20"/>
              </w:rPr>
              <w:t>разностороннего</w:t>
            </w:r>
            <w:r>
              <w:rPr>
                <w:spacing w:val="-12"/>
                <w:sz w:val="20"/>
              </w:rPr>
              <w:t xml:space="preserve"> </w:t>
            </w:r>
            <w:r>
              <w:rPr>
                <w:sz w:val="20"/>
              </w:rPr>
              <w:t>развития</w:t>
            </w:r>
            <w:r>
              <w:rPr>
                <w:spacing w:val="-12"/>
                <w:sz w:val="20"/>
              </w:rPr>
              <w:t xml:space="preserve"> </w:t>
            </w:r>
            <w:r>
              <w:rPr>
                <w:sz w:val="20"/>
              </w:rPr>
              <w:t>личности</w:t>
            </w:r>
            <w:r>
              <w:rPr>
                <w:spacing w:val="-13"/>
                <w:sz w:val="20"/>
              </w:rPr>
              <w:t xml:space="preserve"> </w:t>
            </w:r>
            <w:r>
              <w:rPr>
                <w:spacing w:val="-2"/>
                <w:sz w:val="20"/>
              </w:rPr>
              <w:t>ребенка;</w:t>
            </w:r>
          </w:p>
        </w:tc>
        <w:tc>
          <w:tcPr>
            <w:tcW w:w="8330" w:type="dxa"/>
            <w:tcBorders>
              <w:top w:val="nil"/>
            </w:tcBorders>
          </w:tcPr>
          <w:p w:rsidR="00EA58FE" w:rsidRDefault="00EA58FE">
            <w:pPr>
              <w:pStyle w:val="TableParagraph"/>
              <w:ind w:left="0"/>
              <w:rPr>
                <w:sz w:val="10"/>
              </w:rPr>
            </w:pPr>
          </w:p>
        </w:tc>
      </w:tr>
      <w:tr w:rsidR="00EA58FE">
        <w:trPr>
          <w:trHeight w:val="81"/>
        </w:trPr>
        <w:tc>
          <w:tcPr>
            <w:tcW w:w="6522" w:type="dxa"/>
            <w:vMerge/>
            <w:tcBorders>
              <w:top w:val="nil"/>
              <w:bottom w:val="nil"/>
            </w:tcBorders>
          </w:tcPr>
          <w:p w:rsidR="00EA58FE" w:rsidRDefault="00EA58FE">
            <w:pPr>
              <w:rPr>
                <w:sz w:val="2"/>
                <w:szCs w:val="2"/>
              </w:rPr>
            </w:pPr>
          </w:p>
        </w:tc>
        <w:tc>
          <w:tcPr>
            <w:tcW w:w="8330" w:type="dxa"/>
            <w:tcBorders>
              <w:bottom w:val="nil"/>
            </w:tcBorders>
          </w:tcPr>
          <w:p w:rsidR="00EA58FE" w:rsidRDefault="00EA58FE">
            <w:pPr>
              <w:pStyle w:val="TableParagraph"/>
              <w:ind w:left="0"/>
              <w:rPr>
                <w:sz w:val="2"/>
              </w:rPr>
            </w:pPr>
          </w:p>
        </w:tc>
      </w:tr>
      <w:tr w:rsidR="00EA58FE">
        <w:trPr>
          <w:trHeight w:val="535"/>
        </w:trPr>
        <w:tc>
          <w:tcPr>
            <w:tcW w:w="6522" w:type="dxa"/>
            <w:tcBorders>
              <w:top w:val="nil"/>
              <w:bottom w:val="nil"/>
            </w:tcBorders>
          </w:tcPr>
          <w:p w:rsidR="00EA58FE" w:rsidRDefault="004245CD">
            <w:pPr>
              <w:pStyle w:val="TableParagraph"/>
              <w:numPr>
                <w:ilvl w:val="0"/>
                <w:numId w:val="160"/>
              </w:numPr>
              <w:tabs>
                <w:tab w:val="left" w:pos="832"/>
              </w:tabs>
              <w:spacing w:before="10"/>
              <w:ind w:left="832" w:hanging="360"/>
              <w:rPr>
                <w:sz w:val="20"/>
              </w:rPr>
            </w:pPr>
            <w:r>
              <w:rPr>
                <w:sz w:val="20"/>
              </w:rPr>
              <w:t>метод</w:t>
            </w:r>
            <w:r>
              <w:rPr>
                <w:spacing w:val="-6"/>
                <w:sz w:val="20"/>
              </w:rPr>
              <w:t xml:space="preserve"> </w:t>
            </w:r>
            <w:r>
              <w:rPr>
                <w:sz w:val="20"/>
              </w:rPr>
              <w:t>или</w:t>
            </w:r>
            <w:r>
              <w:rPr>
                <w:spacing w:val="-6"/>
                <w:sz w:val="20"/>
              </w:rPr>
              <w:t xml:space="preserve"> </w:t>
            </w:r>
            <w:r>
              <w:rPr>
                <w:sz w:val="20"/>
              </w:rPr>
              <w:t>прием</w:t>
            </w:r>
            <w:r>
              <w:rPr>
                <w:spacing w:val="-4"/>
                <w:sz w:val="20"/>
              </w:rPr>
              <w:t xml:space="preserve"> </w:t>
            </w:r>
            <w:r>
              <w:rPr>
                <w:spacing w:val="-2"/>
                <w:sz w:val="20"/>
              </w:rPr>
              <w:t>обучения;</w:t>
            </w:r>
          </w:p>
          <w:p w:rsidR="00EA58FE" w:rsidRDefault="004245CD">
            <w:pPr>
              <w:pStyle w:val="TableParagraph"/>
              <w:numPr>
                <w:ilvl w:val="0"/>
                <w:numId w:val="160"/>
              </w:numPr>
              <w:tabs>
                <w:tab w:val="left" w:pos="832"/>
              </w:tabs>
              <w:spacing w:before="24" w:line="236" w:lineRule="exact"/>
              <w:ind w:left="832" w:hanging="360"/>
              <w:rPr>
                <w:sz w:val="20"/>
              </w:rPr>
            </w:pPr>
            <w:r>
              <w:rPr>
                <w:sz w:val="20"/>
              </w:rPr>
              <w:t>средство</w:t>
            </w:r>
            <w:r>
              <w:rPr>
                <w:spacing w:val="-12"/>
                <w:sz w:val="20"/>
              </w:rPr>
              <w:t xml:space="preserve"> </w:t>
            </w:r>
            <w:r>
              <w:rPr>
                <w:spacing w:val="-2"/>
                <w:sz w:val="20"/>
              </w:rPr>
              <w:t>саморазвития;</w:t>
            </w:r>
          </w:p>
        </w:tc>
        <w:tc>
          <w:tcPr>
            <w:tcW w:w="8330" w:type="dxa"/>
            <w:tcBorders>
              <w:top w:val="nil"/>
              <w:bottom w:val="nil"/>
            </w:tcBorders>
          </w:tcPr>
          <w:p w:rsidR="00EA58FE" w:rsidRDefault="004245CD">
            <w:pPr>
              <w:pStyle w:val="TableParagraph"/>
              <w:spacing w:before="224"/>
              <w:ind w:left="112"/>
              <w:rPr>
                <w:sz w:val="20"/>
              </w:rPr>
            </w:pPr>
            <w:r>
              <w:rPr>
                <w:sz w:val="20"/>
              </w:rPr>
              <w:t>проведение</w:t>
            </w:r>
            <w:r>
              <w:rPr>
                <w:spacing w:val="-11"/>
                <w:sz w:val="20"/>
              </w:rPr>
              <w:t xml:space="preserve"> </w:t>
            </w:r>
            <w:r>
              <w:rPr>
                <w:sz w:val="20"/>
              </w:rPr>
              <w:t>спортивных</w:t>
            </w:r>
            <w:r>
              <w:rPr>
                <w:spacing w:val="-10"/>
                <w:sz w:val="20"/>
              </w:rPr>
              <w:t xml:space="preserve"> </w:t>
            </w:r>
            <w:r>
              <w:rPr>
                <w:sz w:val="20"/>
              </w:rPr>
              <w:t>праздников</w:t>
            </w:r>
            <w:r>
              <w:rPr>
                <w:spacing w:val="-11"/>
                <w:sz w:val="20"/>
              </w:rPr>
              <w:t xml:space="preserve"> </w:t>
            </w:r>
            <w:r>
              <w:rPr>
                <w:sz w:val="20"/>
              </w:rPr>
              <w:t>(при</w:t>
            </w:r>
            <w:r>
              <w:rPr>
                <w:spacing w:val="-7"/>
                <w:sz w:val="20"/>
              </w:rPr>
              <w:t xml:space="preserve"> </w:t>
            </w:r>
            <w:r>
              <w:rPr>
                <w:spacing w:val="-2"/>
                <w:sz w:val="20"/>
              </w:rPr>
              <w:t>необходимости)</w:t>
            </w:r>
          </w:p>
        </w:tc>
      </w:tr>
      <w:tr w:rsidR="00EA58FE">
        <w:trPr>
          <w:trHeight w:val="204"/>
        </w:trPr>
        <w:tc>
          <w:tcPr>
            <w:tcW w:w="6522" w:type="dxa"/>
            <w:vMerge w:val="restart"/>
            <w:tcBorders>
              <w:top w:val="nil"/>
              <w:bottom w:val="nil"/>
              <w:right w:val="single" w:sz="6" w:space="0" w:color="000000"/>
            </w:tcBorders>
          </w:tcPr>
          <w:p w:rsidR="00EA58FE" w:rsidRDefault="004245CD">
            <w:pPr>
              <w:pStyle w:val="TableParagraph"/>
              <w:tabs>
                <w:tab w:val="left" w:pos="832"/>
              </w:tabs>
              <w:spacing w:before="10" w:line="237" w:lineRule="exact"/>
              <w:ind w:left="472"/>
              <w:rPr>
                <w:sz w:val="20"/>
              </w:rPr>
            </w:pPr>
            <w:r>
              <w:rPr>
                <w:rFonts w:ascii="Symbol" w:hAnsi="Symbol"/>
                <w:spacing w:val="-10"/>
                <w:sz w:val="20"/>
              </w:rPr>
              <w:t></w:t>
            </w:r>
            <w:r>
              <w:rPr>
                <w:sz w:val="20"/>
              </w:rPr>
              <w:tab/>
            </w:r>
            <w:r>
              <w:rPr>
                <w:spacing w:val="-2"/>
                <w:sz w:val="20"/>
              </w:rPr>
              <w:t>самовоспитания;</w:t>
            </w:r>
          </w:p>
        </w:tc>
        <w:tc>
          <w:tcPr>
            <w:tcW w:w="8330" w:type="dxa"/>
            <w:tcBorders>
              <w:top w:val="nil"/>
            </w:tcBorders>
          </w:tcPr>
          <w:p w:rsidR="00EA58FE" w:rsidRDefault="00EA58FE">
            <w:pPr>
              <w:pStyle w:val="TableParagraph"/>
              <w:ind w:left="0"/>
              <w:rPr>
                <w:sz w:val="14"/>
              </w:rPr>
            </w:pPr>
          </w:p>
        </w:tc>
      </w:tr>
      <w:tr w:rsidR="00EA58FE">
        <w:trPr>
          <w:trHeight w:val="53"/>
        </w:trPr>
        <w:tc>
          <w:tcPr>
            <w:tcW w:w="6522" w:type="dxa"/>
            <w:vMerge/>
            <w:tcBorders>
              <w:top w:val="nil"/>
              <w:bottom w:val="nil"/>
              <w:right w:val="single" w:sz="6" w:space="0" w:color="000000"/>
            </w:tcBorders>
          </w:tcPr>
          <w:p w:rsidR="00EA58FE" w:rsidRDefault="00EA58FE">
            <w:pPr>
              <w:rPr>
                <w:sz w:val="2"/>
                <w:szCs w:val="2"/>
              </w:rPr>
            </w:pPr>
          </w:p>
        </w:tc>
        <w:tc>
          <w:tcPr>
            <w:tcW w:w="8330" w:type="dxa"/>
            <w:tcBorders>
              <w:bottom w:val="nil"/>
            </w:tcBorders>
          </w:tcPr>
          <w:p w:rsidR="00EA58FE" w:rsidRDefault="00EA58FE">
            <w:pPr>
              <w:pStyle w:val="TableParagraph"/>
              <w:ind w:left="0"/>
              <w:rPr>
                <w:sz w:val="2"/>
              </w:rPr>
            </w:pPr>
          </w:p>
        </w:tc>
      </w:tr>
      <w:tr w:rsidR="00EA58FE">
        <w:trPr>
          <w:trHeight w:val="267"/>
        </w:trPr>
        <w:tc>
          <w:tcPr>
            <w:tcW w:w="6522" w:type="dxa"/>
            <w:tcBorders>
              <w:top w:val="nil"/>
              <w:bottom w:val="nil"/>
            </w:tcBorders>
          </w:tcPr>
          <w:p w:rsidR="00EA58FE" w:rsidRDefault="004245CD">
            <w:pPr>
              <w:pStyle w:val="TableParagraph"/>
              <w:tabs>
                <w:tab w:val="left" w:pos="832"/>
              </w:tabs>
              <w:spacing w:before="11" w:line="236" w:lineRule="exact"/>
              <w:ind w:left="472"/>
              <w:rPr>
                <w:sz w:val="20"/>
              </w:rPr>
            </w:pPr>
            <w:r>
              <w:rPr>
                <w:rFonts w:ascii="Symbol" w:hAnsi="Symbol"/>
                <w:spacing w:val="-10"/>
                <w:sz w:val="20"/>
              </w:rPr>
              <w:t></w:t>
            </w:r>
            <w:r>
              <w:rPr>
                <w:sz w:val="20"/>
              </w:rPr>
              <w:tab/>
            </w:r>
            <w:r>
              <w:rPr>
                <w:spacing w:val="-2"/>
                <w:sz w:val="20"/>
              </w:rPr>
              <w:t>самообучения;</w:t>
            </w:r>
          </w:p>
        </w:tc>
        <w:tc>
          <w:tcPr>
            <w:tcW w:w="8330" w:type="dxa"/>
            <w:tcBorders>
              <w:top w:val="nil"/>
              <w:bottom w:val="nil"/>
            </w:tcBorders>
          </w:tcPr>
          <w:p w:rsidR="00EA58FE" w:rsidRDefault="00EA58FE">
            <w:pPr>
              <w:pStyle w:val="TableParagraph"/>
              <w:ind w:left="0"/>
              <w:rPr>
                <w:sz w:val="18"/>
              </w:rPr>
            </w:pPr>
          </w:p>
        </w:tc>
      </w:tr>
      <w:tr w:rsidR="00EA58FE">
        <w:trPr>
          <w:trHeight w:val="361"/>
        </w:trPr>
        <w:tc>
          <w:tcPr>
            <w:tcW w:w="6522" w:type="dxa"/>
            <w:tcBorders>
              <w:top w:val="nil"/>
              <w:bottom w:val="nil"/>
            </w:tcBorders>
          </w:tcPr>
          <w:p w:rsidR="00EA58FE" w:rsidRDefault="004245CD">
            <w:pPr>
              <w:pStyle w:val="TableParagraph"/>
              <w:tabs>
                <w:tab w:val="left" w:pos="832"/>
              </w:tabs>
              <w:spacing w:before="10"/>
              <w:ind w:left="472"/>
              <w:rPr>
                <w:sz w:val="20"/>
              </w:rPr>
            </w:pPr>
            <w:r>
              <w:rPr>
                <w:rFonts w:ascii="Symbol" w:hAnsi="Symbol"/>
                <w:spacing w:val="-10"/>
                <w:sz w:val="20"/>
              </w:rPr>
              <w:t></w:t>
            </w:r>
            <w:r>
              <w:rPr>
                <w:sz w:val="20"/>
              </w:rPr>
              <w:tab/>
            </w:r>
            <w:r>
              <w:rPr>
                <w:spacing w:val="-2"/>
                <w:sz w:val="20"/>
              </w:rPr>
              <w:t>саморегуляции</w:t>
            </w:r>
          </w:p>
        </w:tc>
        <w:tc>
          <w:tcPr>
            <w:tcW w:w="8330" w:type="dxa"/>
            <w:tcBorders>
              <w:top w:val="nil"/>
              <w:bottom w:val="nil"/>
            </w:tcBorders>
          </w:tcPr>
          <w:p w:rsidR="00EA58FE" w:rsidRDefault="004245CD">
            <w:pPr>
              <w:pStyle w:val="TableParagraph"/>
              <w:spacing w:before="116" w:line="226" w:lineRule="exact"/>
              <w:ind w:left="112"/>
              <w:rPr>
                <w:sz w:val="20"/>
              </w:rPr>
            </w:pPr>
            <w:r>
              <w:rPr>
                <w:sz w:val="20"/>
              </w:rPr>
              <w:t>проводится</w:t>
            </w:r>
            <w:r>
              <w:rPr>
                <w:spacing w:val="77"/>
                <w:w w:val="150"/>
                <w:sz w:val="20"/>
              </w:rPr>
              <w:t xml:space="preserve"> </w:t>
            </w:r>
            <w:r>
              <w:rPr>
                <w:sz w:val="20"/>
              </w:rPr>
              <w:t>в</w:t>
            </w:r>
            <w:r>
              <w:rPr>
                <w:spacing w:val="27"/>
                <w:sz w:val="20"/>
              </w:rPr>
              <w:t xml:space="preserve">  </w:t>
            </w:r>
            <w:r>
              <w:rPr>
                <w:sz w:val="20"/>
              </w:rPr>
              <w:t>отведённое</w:t>
            </w:r>
            <w:r>
              <w:rPr>
                <w:spacing w:val="29"/>
                <w:sz w:val="20"/>
              </w:rPr>
              <w:t xml:space="preserve">  </w:t>
            </w:r>
            <w:r>
              <w:rPr>
                <w:sz w:val="20"/>
              </w:rPr>
              <w:t>время,</w:t>
            </w:r>
            <w:r>
              <w:rPr>
                <w:spacing w:val="28"/>
                <w:sz w:val="20"/>
              </w:rPr>
              <w:t xml:space="preserve">  </w:t>
            </w:r>
            <w:r>
              <w:rPr>
                <w:sz w:val="20"/>
              </w:rPr>
              <w:t>предусмотренное</w:t>
            </w:r>
            <w:r>
              <w:rPr>
                <w:spacing w:val="27"/>
                <w:sz w:val="20"/>
              </w:rPr>
              <w:t xml:space="preserve">  </w:t>
            </w:r>
            <w:r>
              <w:rPr>
                <w:sz w:val="20"/>
              </w:rPr>
              <w:t>в</w:t>
            </w:r>
            <w:r>
              <w:rPr>
                <w:spacing w:val="28"/>
                <w:sz w:val="20"/>
              </w:rPr>
              <w:t xml:space="preserve">  </w:t>
            </w:r>
            <w:r>
              <w:rPr>
                <w:sz w:val="20"/>
              </w:rPr>
              <w:t>режиме</w:t>
            </w:r>
            <w:r>
              <w:rPr>
                <w:spacing w:val="28"/>
                <w:sz w:val="20"/>
              </w:rPr>
              <w:t xml:space="preserve">  </w:t>
            </w:r>
            <w:r>
              <w:rPr>
                <w:sz w:val="20"/>
              </w:rPr>
              <w:t>дня,</w:t>
            </w:r>
            <w:r>
              <w:rPr>
                <w:spacing w:val="27"/>
                <w:sz w:val="20"/>
              </w:rPr>
              <w:t xml:space="preserve">  </w:t>
            </w:r>
            <w:r>
              <w:rPr>
                <w:sz w:val="20"/>
              </w:rPr>
              <w:t>в</w:t>
            </w:r>
            <w:r>
              <w:rPr>
                <w:spacing w:val="28"/>
                <w:sz w:val="20"/>
              </w:rPr>
              <w:t xml:space="preserve">  </w:t>
            </w:r>
            <w:r>
              <w:rPr>
                <w:sz w:val="20"/>
              </w:rPr>
              <w:t>соответствии</w:t>
            </w:r>
            <w:r>
              <w:rPr>
                <w:spacing w:val="79"/>
                <w:w w:val="150"/>
                <w:sz w:val="20"/>
              </w:rPr>
              <w:t xml:space="preserve"> </w:t>
            </w:r>
            <w:r>
              <w:rPr>
                <w:spacing w:val="-10"/>
                <w:sz w:val="20"/>
              </w:rPr>
              <w:t>с</w:t>
            </w:r>
          </w:p>
        </w:tc>
      </w:tr>
      <w:tr w:rsidR="00EA58FE">
        <w:trPr>
          <w:trHeight w:val="135"/>
        </w:trPr>
        <w:tc>
          <w:tcPr>
            <w:tcW w:w="6522" w:type="dxa"/>
            <w:tcBorders>
              <w:top w:val="nil"/>
            </w:tcBorders>
          </w:tcPr>
          <w:p w:rsidR="00EA58FE" w:rsidRDefault="00EA58FE">
            <w:pPr>
              <w:pStyle w:val="TableParagraph"/>
              <w:ind w:left="0"/>
              <w:rPr>
                <w:sz w:val="8"/>
              </w:rPr>
            </w:pPr>
          </w:p>
        </w:tc>
        <w:tc>
          <w:tcPr>
            <w:tcW w:w="8330" w:type="dxa"/>
            <w:tcBorders>
              <w:top w:val="nil"/>
              <w:bottom w:val="nil"/>
            </w:tcBorders>
          </w:tcPr>
          <w:p w:rsidR="00EA58FE" w:rsidRDefault="004245CD">
            <w:pPr>
              <w:pStyle w:val="TableParagraph"/>
              <w:spacing w:before="6" w:line="109" w:lineRule="exact"/>
              <w:ind w:left="112"/>
              <w:rPr>
                <w:sz w:val="20"/>
              </w:rPr>
            </w:pPr>
            <w:r>
              <w:rPr>
                <w:sz w:val="20"/>
              </w:rPr>
              <w:t>требованиями</w:t>
            </w:r>
            <w:r>
              <w:rPr>
                <w:spacing w:val="-6"/>
                <w:sz w:val="20"/>
              </w:rPr>
              <w:t xml:space="preserve"> </w:t>
            </w:r>
            <w:r>
              <w:rPr>
                <w:sz w:val="20"/>
              </w:rPr>
              <w:t>СанПиН</w:t>
            </w:r>
            <w:r>
              <w:rPr>
                <w:spacing w:val="-5"/>
                <w:sz w:val="20"/>
              </w:rPr>
              <w:t xml:space="preserve"> </w:t>
            </w:r>
            <w:r>
              <w:rPr>
                <w:sz w:val="20"/>
              </w:rPr>
              <w:t>1.2.3685-21</w:t>
            </w:r>
            <w:r>
              <w:rPr>
                <w:spacing w:val="-5"/>
                <w:sz w:val="20"/>
              </w:rPr>
              <w:t xml:space="preserve"> </w:t>
            </w:r>
            <w:r>
              <w:rPr>
                <w:sz w:val="20"/>
              </w:rPr>
              <w:t>к</w:t>
            </w:r>
            <w:r>
              <w:rPr>
                <w:spacing w:val="-7"/>
                <w:sz w:val="20"/>
              </w:rPr>
              <w:t xml:space="preserve"> </w:t>
            </w:r>
            <w:r>
              <w:rPr>
                <w:sz w:val="20"/>
              </w:rPr>
              <w:t>её</w:t>
            </w:r>
            <w:r>
              <w:rPr>
                <w:spacing w:val="-6"/>
                <w:sz w:val="20"/>
              </w:rPr>
              <w:t xml:space="preserve"> </w:t>
            </w:r>
            <w:r>
              <w:rPr>
                <w:spacing w:val="-2"/>
                <w:sz w:val="20"/>
              </w:rPr>
              <w:t>организации</w:t>
            </w:r>
          </w:p>
        </w:tc>
      </w:tr>
      <w:tr w:rsidR="00EA58FE">
        <w:trPr>
          <w:trHeight w:val="505"/>
        </w:trPr>
        <w:tc>
          <w:tcPr>
            <w:tcW w:w="6522" w:type="dxa"/>
            <w:tcBorders>
              <w:left w:val="single" w:sz="8" w:space="0" w:color="000000"/>
              <w:bottom w:val="single" w:sz="8" w:space="0" w:color="000000"/>
              <w:right w:val="single" w:sz="8" w:space="0" w:color="000000"/>
            </w:tcBorders>
          </w:tcPr>
          <w:p w:rsidR="00EA58FE" w:rsidRDefault="004245CD">
            <w:pPr>
              <w:pStyle w:val="TableParagraph"/>
              <w:spacing w:line="254" w:lineRule="exact"/>
              <w:ind w:right="95"/>
              <w:rPr>
                <w:sz w:val="20"/>
              </w:rPr>
            </w:pPr>
            <w:r>
              <w:rPr>
                <w:sz w:val="20"/>
              </w:rPr>
              <w:t>максимально</w:t>
            </w:r>
            <w:r>
              <w:rPr>
                <w:spacing w:val="19"/>
                <w:sz w:val="20"/>
              </w:rPr>
              <w:t xml:space="preserve"> </w:t>
            </w:r>
            <w:r>
              <w:rPr>
                <w:sz w:val="20"/>
              </w:rPr>
              <w:t>используются</w:t>
            </w:r>
            <w:r>
              <w:rPr>
                <w:spacing w:val="20"/>
                <w:sz w:val="20"/>
              </w:rPr>
              <w:t xml:space="preserve"> </w:t>
            </w:r>
            <w:r>
              <w:rPr>
                <w:sz w:val="20"/>
              </w:rPr>
              <w:t>все варианты</w:t>
            </w:r>
            <w:r>
              <w:rPr>
                <w:spacing w:val="19"/>
                <w:sz w:val="20"/>
              </w:rPr>
              <w:t xml:space="preserve"> </w:t>
            </w:r>
            <w:r>
              <w:rPr>
                <w:sz w:val="20"/>
              </w:rPr>
              <w:t>её</w:t>
            </w:r>
            <w:r>
              <w:rPr>
                <w:spacing w:val="19"/>
                <w:sz w:val="20"/>
              </w:rPr>
              <w:t xml:space="preserve"> </w:t>
            </w:r>
            <w:r>
              <w:rPr>
                <w:sz w:val="20"/>
              </w:rPr>
              <w:t xml:space="preserve">применения в дошкольном </w:t>
            </w:r>
            <w:r>
              <w:rPr>
                <w:spacing w:val="-2"/>
                <w:sz w:val="20"/>
              </w:rPr>
              <w:t>образовании</w:t>
            </w:r>
          </w:p>
        </w:tc>
        <w:tc>
          <w:tcPr>
            <w:tcW w:w="8330" w:type="dxa"/>
            <w:tcBorders>
              <w:top w:val="nil"/>
              <w:left w:val="single" w:sz="8" w:space="0" w:color="000000"/>
              <w:bottom w:val="single" w:sz="8" w:space="0" w:color="EDEBE0"/>
              <w:right w:val="nil"/>
            </w:tcBorders>
          </w:tcPr>
          <w:p w:rsidR="00EA58FE" w:rsidRDefault="00EA58FE">
            <w:pPr>
              <w:pStyle w:val="TableParagraph"/>
              <w:ind w:left="0"/>
              <w:rPr>
                <w:sz w:val="18"/>
              </w:rPr>
            </w:pPr>
          </w:p>
        </w:tc>
      </w:tr>
      <w:tr w:rsidR="00EA58FE">
        <w:trPr>
          <w:trHeight w:val="758"/>
        </w:trPr>
        <w:tc>
          <w:tcPr>
            <w:tcW w:w="14852" w:type="dxa"/>
            <w:gridSpan w:val="2"/>
            <w:tcBorders>
              <w:top w:val="single" w:sz="8" w:space="0" w:color="EDEBE0"/>
              <w:left w:val="single" w:sz="8" w:space="0" w:color="000000"/>
              <w:bottom w:val="single" w:sz="8" w:space="0" w:color="000000"/>
              <w:right w:val="single" w:sz="8" w:space="0" w:color="000000"/>
            </w:tcBorders>
            <w:shd w:val="clear" w:color="auto" w:fill="EDEBE0"/>
          </w:tcPr>
          <w:p w:rsidR="00EA58FE" w:rsidRDefault="004245CD">
            <w:pPr>
              <w:pStyle w:val="TableParagraph"/>
              <w:spacing w:before="22"/>
              <w:ind w:left="15" w:right="4"/>
              <w:jc w:val="center"/>
              <w:rPr>
                <w:b/>
                <w:sz w:val="20"/>
              </w:rPr>
            </w:pPr>
            <w:r>
              <w:rPr>
                <w:b/>
                <w:spacing w:val="-2"/>
                <w:sz w:val="20"/>
              </w:rPr>
              <w:t>ОБРАЗОВАТЕЛЬНАЯ</w:t>
            </w:r>
            <w:r>
              <w:rPr>
                <w:b/>
                <w:spacing w:val="6"/>
                <w:sz w:val="20"/>
              </w:rPr>
              <w:t xml:space="preserve"> </w:t>
            </w:r>
            <w:r>
              <w:rPr>
                <w:b/>
                <w:spacing w:val="-2"/>
                <w:sz w:val="20"/>
              </w:rPr>
              <w:t>ДЕЯТЕЛЬНОСТЬ</w:t>
            </w:r>
          </w:p>
          <w:p w:rsidR="00EA58FE" w:rsidRDefault="004245CD">
            <w:pPr>
              <w:pStyle w:val="TableParagraph"/>
              <w:spacing w:before="22"/>
              <w:ind w:left="15" w:right="5"/>
              <w:jc w:val="center"/>
              <w:rPr>
                <w:b/>
                <w:sz w:val="20"/>
              </w:rPr>
            </w:pPr>
            <w:r>
              <w:rPr>
                <w:b/>
                <w:spacing w:val="-2"/>
                <w:sz w:val="20"/>
              </w:rPr>
              <w:t>(форма</w:t>
            </w:r>
            <w:r>
              <w:rPr>
                <w:b/>
                <w:spacing w:val="9"/>
                <w:sz w:val="20"/>
              </w:rPr>
              <w:t xml:space="preserve"> </w:t>
            </w:r>
            <w:r>
              <w:rPr>
                <w:b/>
                <w:spacing w:val="-2"/>
                <w:sz w:val="20"/>
              </w:rPr>
              <w:t>самостоятельной</w:t>
            </w:r>
            <w:r>
              <w:rPr>
                <w:b/>
                <w:spacing w:val="8"/>
                <w:sz w:val="20"/>
              </w:rPr>
              <w:t xml:space="preserve"> </w:t>
            </w:r>
            <w:r>
              <w:rPr>
                <w:b/>
                <w:spacing w:val="-2"/>
                <w:sz w:val="20"/>
              </w:rPr>
              <w:t>инициативной</w:t>
            </w:r>
            <w:r>
              <w:rPr>
                <w:b/>
                <w:spacing w:val="8"/>
                <w:sz w:val="20"/>
              </w:rPr>
              <w:t xml:space="preserve"> </w:t>
            </w:r>
            <w:r>
              <w:rPr>
                <w:b/>
                <w:spacing w:val="-2"/>
                <w:sz w:val="20"/>
              </w:rPr>
              <w:t>деятельности)</w:t>
            </w:r>
          </w:p>
          <w:p w:rsidR="00EA58FE" w:rsidRDefault="004245CD">
            <w:pPr>
              <w:pStyle w:val="TableParagraph"/>
              <w:spacing w:before="22" w:line="212" w:lineRule="exact"/>
              <w:ind w:left="15"/>
              <w:jc w:val="center"/>
              <w:rPr>
                <w:i/>
                <w:sz w:val="20"/>
              </w:rPr>
            </w:pPr>
            <w:r>
              <w:rPr>
                <w:i/>
                <w:sz w:val="20"/>
              </w:rPr>
              <w:t>(п.25,</w:t>
            </w:r>
            <w:r>
              <w:rPr>
                <w:i/>
                <w:spacing w:val="-5"/>
                <w:sz w:val="20"/>
              </w:rPr>
              <w:t xml:space="preserve"> </w:t>
            </w:r>
            <w:r>
              <w:rPr>
                <w:i/>
                <w:spacing w:val="-2"/>
                <w:sz w:val="20"/>
              </w:rPr>
              <w:t>стр.157)</w:t>
            </w:r>
          </w:p>
        </w:tc>
      </w:tr>
      <w:tr w:rsidR="00EA58FE">
        <w:trPr>
          <w:trHeight w:val="340"/>
        </w:trPr>
        <w:tc>
          <w:tcPr>
            <w:tcW w:w="14852" w:type="dxa"/>
            <w:gridSpan w:val="2"/>
            <w:tcBorders>
              <w:top w:val="single" w:sz="8" w:space="0" w:color="000000"/>
              <w:left w:val="single" w:sz="8" w:space="0" w:color="000000"/>
              <w:bottom w:val="single" w:sz="8" w:space="0" w:color="000000"/>
              <w:right w:val="single" w:sz="8" w:space="0" w:color="000000"/>
            </w:tcBorders>
            <w:shd w:val="clear" w:color="auto" w:fill="F1F1F1"/>
          </w:tcPr>
          <w:p w:rsidR="00EA58FE" w:rsidRDefault="004245CD">
            <w:pPr>
              <w:pStyle w:val="TableParagraph"/>
              <w:spacing w:before="65"/>
              <w:rPr>
                <w:b/>
                <w:sz w:val="20"/>
              </w:rPr>
            </w:pPr>
            <w:r>
              <w:rPr>
                <w:b/>
                <w:spacing w:val="-2"/>
                <w:sz w:val="20"/>
              </w:rPr>
              <w:t>Формы</w:t>
            </w:r>
          </w:p>
        </w:tc>
      </w:tr>
      <w:tr w:rsidR="00EA58FE">
        <w:trPr>
          <w:trHeight w:val="340"/>
        </w:trPr>
        <w:tc>
          <w:tcPr>
            <w:tcW w:w="14852" w:type="dxa"/>
            <w:gridSpan w:val="2"/>
            <w:tcBorders>
              <w:top w:val="single" w:sz="8" w:space="0" w:color="000000"/>
              <w:left w:val="single" w:sz="8" w:space="0" w:color="000000"/>
              <w:bottom w:val="single" w:sz="8" w:space="0" w:color="000000"/>
              <w:right w:val="single" w:sz="8" w:space="0" w:color="000000"/>
            </w:tcBorders>
          </w:tcPr>
          <w:p w:rsidR="00EA58FE" w:rsidRDefault="004245CD">
            <w:pPr>
              <w:pStyle w:val="TableParagraph"/>
              <w:spacing w:before="65"/>
              <w:rPr>
                <w:sz w:val="20"/>
              </w:rPr>
            </w:pPr>
            <w:r>
              <w:rPr>
                <w:sz w:val="20"/>
              </w:rPr>
              <w:t>1.</w:t>
            </w:r>
            <w:r>
              <w:rPr>
                <w:spacing w:val="-12"/>
                <w:sz w:val="20"/>
              </w:rPr>
              <w:t xml:space="preserve"> </w:t>
            </w:r>
            <w:r>
              <w:rPr>
                <w:sz w:val="20"/>
              </w:rPr>
              <w:t>самостоятельная</w:t>
            </w:r>
            <w:r>
              <w:rPr>
                <w:spacing w:val="-8"/>
                <w:sz w:val="20"/>
              </w:rPr>
              <w:t xml:space="preserve"> </w:t>
            </w:r>
            <w:r>
              <w:rPr>
                <w:sz w:val="20"/>
              </w:rPr>
              <w:t>исследовательская</w:t>
            </w:r>
            <w:r>
              <w:rPr>
                <w:spacing w:val="-11"/>
                <w:sz w:val="20"/>
              </w:rPr>
              <w:t xml:space="preserve"> </w:t>
            </w:r>
            <w:r>
              <w:rPr>
                <w:sz w:val="20"/>
              </w:rPr>
              <w:t>деятельность</w:t>
            </w:r>
            <w:r>
              <w:rPr>
                <w:spacing w:val="-10"/>
                <w:sz w:val="20"/>
              </w:rPr>
              <w:t xml:space="preserve"> </w:t>
            </w:r>
            <w:r>
              <w:rPr>
                <w:sz w:val="20"/>
              </w:rPr>
              <w:t>и</w:t>
            </w:r>
            <w:r>
              <w:rPr>
                <w:spacing w:val="-10"/>
                <w:sz w:val="20"/>
              </w:rPr>
              <w:t xml:space="preserve"> </w:t>
            </w:r>
            <w:r>
              <w:rPr>
                <w:spacing w:val="-2"/>
                <w:sz w:val="20"/>
              </w:rPr>
              <w:t>экспериментирование</w:t>
            </w:r>
          </w:p>
        </w:tc>
      </w:tr>
      <w:tr w:rsidR="00EA58FE">
        <w:trPr>
          <w:trHeight w:val="339"/>
        </w:trPr>
        <w:tc>
          <w:tcPr>
            <w:tcW w:w="14852" w:type="dxa"/>
            <w:gridSpan w:val="2"/>
            <w:tcBorders>
              <w:top w:val="single" w:sz="8" w:space="0" w:color="000000"/>
              <w:left w:val="single" w:sz="8" w:space="0" w:color="000000"/>
              <w:bottom w:val="single" w:sz="8" w:space="0" w:color="000000"/>
              <w:right w:val="single" w:sz="8" w:space="0" w:color="000000"/>
            </w:tcBorders>
          </w:tcPr>
          <w:p w:rsidR="00EA58FE" w:rsidRDefault="004245CD">
            <w:pPr>
              <w:pStyle w:val="TableParagraph"/>
              <w:spacing w:before="65"/>
              <w:rPr>
                <w:sz w:val="20"/>
              </w:rPr>
            </w:pPr>
            <w:r>
              <w:rPr>
                <w:sz w:val="20"/>
              </w:rPr>
              <w:t>2.</w:t>
            </w:r>
            <w:r>
              <w:rPr>
                <w:spacing w:val="-12"/>
                <w:sz w:val="20"/>
              </w:rPr>
              <w:t xml:space="preserve"> </w:t>
            </w:r>
            <w:r>
              <w:rPr>
                <w:sz w:val="20"/>
              </w:rPr>
              <w:t>свободные</w:t>
            </w:r>
            <w:r>
              <w:rPr>
                <w:spacing w:val="-12"/>
                <w:sz w:val="20"/>
              </w:rPr>
              <w:t xml:space="preserve"> </w:t>
            </w:r>
            <w:r>
              <w:rPr>
                <w:sz w:val="20"/>
              </w:rPr>
              <w:t>сюжетно-ролевые,</w:t>
            </w:r>
            <w:r>
              <w:rPr>
                <w:spacing w:val="-12"/>
                <w:sz w:val="20"/>
              </w:rPr>
              <w:t xml:space="preserve"> </w:t>
            </w:r>
            <w:r>
              <w:rPr>
                <w:sz w:val="20"/>
              </w:rPr>
              <w:t>театрализованные,</w:t>
            </w:r>
            <w:r>
              <w:rPr>
                <w:spacing w:val="-11"/>
                <w:sz w:val="20"/>
              </w:rPr>
              <w:t xml:space="preserve"> </w:t>
            </w:r>
            <w:r>
              <w:rPr>
                <w:sz w:val="20"/>
              </w:rPr>
              <w:t>режиссерские</w:t>
            </w:r>
            <w:r>
              <w:rPr>
                <w:spacing w:val="-10"/>
                <w:sz w:val="20"/>
              </w:rPr>
              <w:t xml:space="preserve"> </w:t>
            </w:r>
            <w:r>
              <w:rPr>
                <w:spacing w:val="-4"/>
                <w:sz w:val="20"/>
              </w:rPr>
              <w:t>игры</w:t>
            </w:r>
          </w:p>
        </w:tc>
      </w:tr>
      <w:tr w:rsidR="00EA58FE">
        <w:trPr>
          <w:trHeight w:val="340"/>
        </w:trPr>
        <w:tc>
          <w:tcPr>
            <w:tcW w:w="14852" w:type="dxa"/>
            <w:gridSpan w:val="2"/>
            <w:tcBorders>
              <w:top w:val="single" w:sz="8" w:space="0" w:color="000000"/>
              <w:left w:val="single" w:sz="8" w:space="0" w:color="000000"/>
              <w:bottom w:val="single" w:sz="8" w:space="0" w:color="000000"/>
              <w:right w:val="single" w:sz="8" w:space="0" w:color="000000"/>
            </w:tcBorders>
          </w:tcPr>
          <w:p w:rsidR="00EA58FE" w:rsidRDefault="004245CD">
            <w:pPr>
              <w:pStyle w:val="TableParagraph"/>
              <w:spacing w:before="65"/>
              <w:rPr>
                <w:sz w:val="20"/>
              </w:rPr>
            </w:pPr>
            <w:r>
              <w:rPr>
                <w:sz w:val="20"/>
              </w:rPr>
              <w:t>3.</w:t>
            </w:r>
            <w:r>
              <w:rPr>
                <w:spacing w:val="-8"/>
                <w:sz w:val="20"/>
              </w:rPr>
              <w:t xml:space="preserve"> </w:t>
            </w:r>
            <w:r>
              <w:rPr>
                <w:sz w:val="20"/>
              </w:rPr>
              <w:t>игры-импровизации</w:t>
            </w:r>
            <w:r>
              <w:rPr>
                <w:spacing w:val="-8"/>
                <w:sz w:val="20"/>
              </w:rPr>
              <w:t xml:space="preserve"> </w:t>
            </w:r>
            <w:r>
              <w:rPr>
                <w:sz w:val="20"/>
              </w:rPr>
              <w:t>и</w:t>
            </w:r>
            <w:r>
              <w:rPr>
                <w:spacing w:val="-10"/>
                <w:sz w:val="20"/>
              </w:rPr>
              <w:t xml:space="preserve"> </w:t>
            </w:r>
            <w:r>
              <w:rPr>
                <w:sz w:val="20"/>
              </w:rPr>
              <w:t>музыкальные</w:t>
            </w:r>
            <w:r>
              <w:rPr>
                <w:spacing w:val="-9"/>
                <w:sz w:val="20"/>
              </w:rPr>
              <w:t xml:space="preserve"> </w:t>
            </w:r>
            <w:r>
              <w:rPr>
                <w:spacing w:val="-4"/>
                <w:sz w:val="20"/>
              </w:rPr>
              <w:t>игры</w:t>
            </w:r>
          </w:p>
        </w:tc>
      </w:tr>
    </w:tbl>
    <w:p w:rsidR="00EA58FE" w:rsidRDefault="00EA58FE">
      <w:pPr>
        <w:pStyle w:val="TableParagraph"/>
        <w:rPr>
          <w:sz w:val="20"/>
        </w:rPr>
        <w:sectPr w:rsidR="00EA58FE">
          <w:type w:val="continuous"/>
          <w:pgSz w:w="16840" w:h="11910" w:orient="landscape"/>
          <w:pgMar w:top="820" w:right="850" w:bottom="954"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51"/>
      </w:tblGrid>
      <w:tr w:rsidR="00EA58FE">
        <w:trPr>
          <w:trHeight w:val="338"/>
        </w:trPr>
        <w:tc>
          <w:tcPr>
            <w:tcW w:w="14851" w:type="dxa"/>
            <w:tcBorders>
              <w:top w:val="nil"/>
            </w:tcBorders>
          </w:tcPr>
          <w:p w:rsidR="00EA58FE" w:rsidRDefault="004245CD">
            <w:pPr>
              <w:pStyle w:val="TableParagraph"/>
              <w:spacing w:before="65"/>
              <w:rPr>
                <w:sz w:val="20"/>
              </w:rPr>
            </w:pPr>
            <w:r>
              <w:rPr>
                <w:sz w:val="20"/>
              </w:rPr>
              <w:t>4.</w:t>
            </w:r>
            <w:r>
              <w:rPr>
                <w:spacing w:val="-6"/>
                <w:sz w:val="20"/>
              </w:rPr>
              <w:t xml:space="preserve"> </w:t>
            </w:r>
            <w:r>
              <w:rPr>
                <w:sz w:val="20"/>
              </w:rPr>
              <w:t>речевые</w:t>
            </w:r>
            <w:r>
              <w:rPr>
                <w:spacing w:val="-5"/>
                <w:sz w:val="20"/>
              </w:rPr>
              <w:t xml:space="preserve"> </w:t>
            </w:r>
            <w:r>
              <w:rPr>
                <w:sz w:val="20"/>
              </w:rPr>
              <w:t>и</w:t>
            </w:r>
            <w:r>
              <w:rPr>
                <w:spacing w:val="-7"/>
                <w:sz w:val="20"/>
              </w:rPr>
              <w:t xml:space="preserve"> </w:t>
            </w:r>
            <w:r>
              <w:rPr>
                <w:sz w:val="20"/>
              </w:rPr>
              <w:t>словесные</w:t>
            </w:r>
            <w:r>
              <w:rPr>
                <w:spacing w:val="-5"/>
                <w:sz w:val="20"/>
              </w:rPr>
              <w:t xml:space="preserve"> </w:t>
            </w:r>
            <w:r>
              <w:rPr>
                <w:sz w:val="20"/>
              </w:rPr>
              <w:t>игры,</w:t>
            </w:r>
            <w:r>
              <w:rPr>
                <w:spacing w:val="-5"/>
                <w:sz w:val="20"/>
              </w:rPr>
              <w:t xml:space="preserve"> </w:t>
            </w:r>
            <w:r>
              <w:rPr>
                <w:sz w:val="20"/>
              </w:rPr>
              <w:t>игры</w:t>
            </w:r>
            <w:r>
              <w:rPr>
                <w:spacing w:val="-5"/>
                <w:sz w:val="20"/>
              </w:rPr>
              <w:t xml:space="preserve"> </w:t>
            </w:r>
            <w:r>
              <w:rPr>
                <w:sz w:val="20"/>
              </w:rPr>
              <w:t>с</w:t>
            </w:r>
            <w:r>
              <w:rPr>
                <w:spacing w:val="-6"/>
                <w:sz w:val="20"/>
              </w:rPr>
              <w:t xml:space="preserve"> </w:t>
            </w:r>
            <w:r>
              <w:rPr>
                <w:sz w:val="20"/>
              </w:rPr>
              <w:t>буквами,</w:t>
            </w:r>
            <w:r>
              <w:rPr>
                <w:spacing w:val="-5"/>
                <w:sz w:val="20"/>
              </w:rPr>
              <w:t xml:space="preserve"> </w:t>
            </w:r>
            <w:r>
              <w:rPr>
                <w:sz w:val="20"/>
              </w:rPr>
              <w:t>слогами,</w:t>
            </w:r>
            <w:r>
              <w:rPr>
                <w:spacing w:val="-4"/>
                <w:sz w:val="20"/>
              </w:rPr>
              <w:t xml:space="preserve"> </w:t>
            </w:r>
            <w:r>
              <w:rPr>
                <w:spacing w:val="-2"/>
                <w:sz w:val="20"/>
              </w:rPr>
              <w:t>звуками</w:t>
            </w:r>
          </w:p>
        </w:tc>
      </w:tr>
      <w:tr w:rsidR="00EA58FE">
        <w:trPr>
          <w:trHeight w:val="340"/>
        </w:trPr>
        <w:tc>
          <w:tcPr>
            <w:tcW w:w="14851" w:type="dxa"/>
          </w:tcPr>
          <w:p w:rsidR="00EA58FE" w:rsidRDefault="004245CD">
            <w:pPr>
              <w:pStyle w:val="TableParagraph"/>
              <w:spacing w:before="67"/>
              <w:rPr>
                <w:sz w:val="20"/>
              </w:rPr>
            </w:pPr>
            <w:r>
              <w:rPr>
                <w:sz w:val="20"/>
              </w:rPr>
              <w:t>5.</w:t>
            </w:r>
            <w:r>
              <w:rPr>
                <w:spacing w:val="-9"/>
                <w:sz w:val="20"/>
              </w:rPr>
              <w:t xml:space="preserve"> </w:t>
            </w:r>
            <w:r>
              <w:rPr>
                <w:sz w:val="20"/>
              </w:rPr>
              <w:t>логические</w:t>
            </w:r>
            <w:r>
              <w:rPr>
                <w:spacing w:val="-6"/>
                <w:sz w:val="20"/>
              </w:rPr>
              <w:t xml:space="preserve"> </w:t>
            </w:r>
            <w:r>
              <w:rPr>
                <w:sz w:val="20"/>
              </w:rPr>
              <w:t>игры,</w:t>
            </w:r>
            <w:r>
              <w:rPr>
                <w:spacing w:val="-8"/>
                <w:sz w:val="20"/>
              </w:rPr>
              <w:t xml:space="preserve"> </w:t>
            </w:r>
            <w:r>
              <w:rPr>
                <w:sz w:val="20"/>
              </w:rPr>
              <w:t>развивающие</w:t>
            </w:r>
            <w:r>
              <w:rPr>
                <w:spacing w:val="-9"/>
                <w:sz w:val="20"/>
              </w:rPr>
              <w:t xml:space="preserve"> </w:t>
            </w:r>
            <w:r>
              <w:rPr>
                <w:sz w:val="20"/>
              </w:rPr>
              <w:t>игры</w:t>
            </w:r>
            <w:r>
              <w:rPr>
                <w:spacing w:val="-9"/>
                <w:sz w:val="20"/>
              </w:rPr>
              <w:t xml:space="preserve"> </w:t>
            </w:r>
            <w:r>
              <w:rPr>
                <w:sz w:val="20"/>
              </w:rPr>
              <w:t>математического</w:t>
            </w:r>
            <w:r>
              <w:rPr>
                <w:spacing w:val="-8"/>
                <w:sz w:val="20"/>
              </w:rPr>
              <w:t xml:space="preserve"> </w:t>
            </w:r>
            <w:r>
              <w:rPr>
                <w:spacing w:val="-2"/>
                <w:sz w:val="20"/>
              </w:rPr>
              <w:t>содержания</w:t>
            </w:r>
          </w:p>
        </w:tc>
      </w:tr>
      <w:tr w:rsidR="00EA58FE">
        <w:trPr>
          <w:trHeight w:val="340"/>
        </w:trPr>
        <w:tc>
          <w:tcPr>
            <w:tcW w:w="14851" w:type="dxa"/>
          </w:tcPr>
          <w:p w:rsidR="00EA58FE" w:rsidRDefault="004245CD">
            <w:pPr>
              <w:pStyle w:val="TableParagraph"/>
              <w:spacing w:before="67"/>
              <w:rPr>
                <w:sz w:val="20"/>
              </w:rPr>
            </w:pPr>
            <w:r>
              <w:rPr>
                <w:sz w:val="20"/>
              </w:rPr>
              <w:t>6.</w:t>
            </w:r>
            <w:r>
              <w:rPr>
                <w:spacing w:val="-11"/>
                <w:sz w:val="20"/>
              </w:rPr>
              <w:t xml:space="preserve"> </w:t>
            </w:r>
            <w:r>
              <w:rPr>
                <w:sz w:val="20"/>
              </w:rPr>
              <w:t>самостоятельная</w:t>
            </w:r>
            <w:r>
              <w:rPr>
                <w:spacing w:val="-10"/>
                <w:sz w:val="20"/>
              </w:rPr>
              <w:t xml:space="preserve"> </w:t>
            </w:r>
            <w:r>
              <w:rPr>
                <w:sz w:val="20"/>
              </w:rPr>
              <w:t>изобразительная</w:t>
            </w:r>
            <w:r>
              <w:rPr>
                <w:spacing w:val="-11"/>
                <w:sz w:val="20"/>
              </w:rPr>
              <w:t xml:space="preserve"> </w:t>
            </w:r>
            <w:r>
              <w:rPr>
                <w:sz w:val="20"/>
              </w:rPr>
              <w:t>деятельность,</w:t>
            </w:r>
            <w:r>
              <w:rPr>
                <w:spacing w:val="-11"/>
                <w:sz w:val="20"/>
              </w:rPr>
              <w:t xml:space="preserve"> </w:t>
            </w:r>
            <w:r>
              <w:rPr>
                <w:spacing w:val="-2"/>
                <w:sz w:val="20"/>
              </w:rPr>
              <w:t>конструирование</w:t>
            </w:r>
          </w:p>
        </w:tc>
      </w:tr>
      <w:tr w:rsidR="00EA58FE">
        <w:trPr>
          <w:trHeight w:val="340"/>
        </w:trPr>
        <w:tc>
          <w:tcPr>
            <w:tcW w:w="14851" w:type="dxa"/>
          </w:tcPr>
          <w:p w:rsidR="00EA58FE" w:rsidRDefault="004245CD">
            <w:pPr>
              <w:pStyle w:val="TableParagraph"/>
              <w:spacing w:before="67"/>
              <w:rPr>
                <w:sz w:val="20"/>
              </w:rPr>
            </w:pPr>
            <w:r>
              <w:rPr>
                <w:sz w:val="20"/>
              </w:rPr>
              <w:t>7.</w:t>
            </w:r>
            <w:r>
              <w:rPr>
                <w:spacing w:val="-9"/>
                <w:sz w:val="20"/>
              </w:rPr>
              <w:t xml:space="preserve"> </w:t>
            </w:r>
            <w:r>
              <w:rPr>
                <w:sz w:val="20"/>
              </w:rPr>
              <w:t>самостоятельная</w:t>
            </w:r>
            <w:r>
              <w:rPr>
                <w:spacing w:val="-11"/>
                <w:sz w:val="20"/>
              </w:rPr>
              <w:t xml:space="preserve"> </w:t>
            </w:r>
            <w:r>
              <w:rPr>
                <w:sz w:val="20"/>
              </w:rPr>
              <w:t>двигательная</w:t>
            </w:r>
            <w:r>
              <w:rPr>
                <w:spacing w:val="-10"/>
                <w:sz w:val="20"/>
              </w:rPr>
              <w:t xml:space="preserve"> </w:t>
            </w:r>
            <w:r>
              <w:rPr>
                <w:sz w:val="20"/>
              </w:rPr>
              <w:t>деятельность,</w:t>
            </w:r>
            <w:r>
              <w:rPr>
                <w:spacing w:val="-10"/>
                <w:sz w:val="20"/>
              </w:rPr>
              <w:t xml:space="preserve"> </w:t>
            </w:r>
            <w:r>
              <w:rPr>
                <w:sz w:val="20"/>
              </w:rPr>
              <w:t>подвижные</w:t>
            </w:r>
            <w:r>
              <w:rPr>
                <w:spacing w:val="-9"/>
                <w:sz w:val="20"/>
              </w:rPr>
              <w:t xml:space="preserve"> </w:t>
            </w:r>
            <w:r>
              <w:rPr>
                <w:sz w:val="20"/>
              </w:rPr>
              <w:t>игры,</w:t>
            </w:r>
            <w:r>
              <w:rPr>
                <w:spacing w:val="-9"/>
                <w:sz w:val="20"/>
              </w:rPr>
              <w:t xml:space="preserve"> </w:t>
            </w:r>
            <w:r>
              <w:rPr>
                <w:sz w:val="20"/>
              </w:rPr>
              <w:t>выполнение</w:t>
            </w:r>
            <w:r>
              <w:rPr>
                <w:spacing w:val="-9"/>
                <w:sz w:val="20"/>
              </w:rPr>
              <w:t xml:space="preserve"> </w:t>
            </w:r>
            <w:r>
              <w:rPr>
                <w:sz w:val="20"/>
              </w:rPr>
              <w:t>ритмических</w:t>
            </w:r>
            <w:r>
              <w:rPr>
                <w:spacing w:val="-9"/>
                <w:sz w:val="20"/>
              </w:rPr>
              <w:t xml:space="preserve"> </w:t>
            </w:r>
            <w:r>
              <w:rPr>
                <w:sz w:val="20"/>
              </w:rPr>
              <w:t>и</w:t>
            </w:r>
            <w:r>
              <w:rPr>
                <w:spacing w:val="-11"/>
                <w:sz w:val="20"/>
              </w:rPr>
              <w:t xml:space="preserve"> </w:t>
            </w:r>
            <w:r>
              <w:rPr>
                <w:sz w:val="20"/>
              </w:rPr>
              <w:t>танцевальных</w:t>
            </w:r>
            <w:r>
              <w:rPr>
                <w:spacing w:val="-8"/>
                <w:sz w:val="20"/>
              </w:rPr>
              <w:t xml:space="preserve"> </w:t>
            </w:r>
            <w:r>
              <w:rPr>
                <w:spacing w:val="-2"/>
                <w:sz w:val="20"/>
              </w:rPr>
              <w:t>движений</w:t>
            </w:r>
          </w:p>
        </w:tc>
      </w:tr>
      <w:tr w:rsidR="00EA58FE">
        <w:trPr>
          <w:trHeight w:val="340"/>
        </w:trPr>
        <w:tc>
          <w:tcPr>
            <w:tcW w:w="14851" w:type="dxa"/>
            <w:shd w:val="clear" w:color="auto" w:fill="F1F1F1"/>
          </w:tcPr>
          <w:p w:rsidR="00EA58FE" w:rsidRDefault="004245CD">
            <w:pPr>
              <w:pStyle w:val="TableParagraph"/>
              <w:spacing w:before="67"/>
              <w:rPr>
                <w:b/>
                <w:sz w:val="20"/>
              </w:rPr>
            </w:pPr>
            <w:r>
              <w:rPr>
                <w:b/>
                <w:spacing w:val="-2"/>
                <w:sz w:val="20"/>
              </w:rPr>
              <w:t>Условия</w:t>
            </w:r>
          </w:p>
        </w:tc>
      </w:tr>
      <w:tr w:rsidR="00EA58FE">
        <w:trPr>
          <w:trHeight w:val="505"/>
        </w:trPr>
        <w:tc>
          <w:tcPr>
            <w:tcW w:w="14851" w:type="dxa"/>
          </w:tcPr>
          <w:p w:rsidR="00EA58FE" w:rsidRDefault="004245CD">
            <w:pPr>
              <w:pStyle w:val="TableParagraph"/>
              <w:spacing w:line="250" w:lineRule="atLeast"/>
              <w:rPr>
                <w:sz w:val="20"/>
              </w:rPr>
            </w:pPr>
            <w:r>
              <w:rPr>
                <w:sz w:val="20"/>
              </w:rPr>
              <w:t>1.</w:t>
            </w:r>
            <w:r>
              <w:rPr>
                <w:spacing w:val="26"/>
                <w:sz w:val="20"/>
              </w:rPr>
              <w:t xml:space="preserve"> </w:t>
            </w:r>
            <w:r>
              <w:rPr>
                <w:sz w:val="20"/>
              </w:rPr>
              <w:t>уделять</w:t>
            </w:r>
            <w:r>
              <w:rPr>
                <w:spacing w:val="28"/>
                <w:sz w:val="20"/>
              </w:rPr>
              <w:t xml:space="preserve"> </w:t>
            </w:r>
            <w:r>
              <w:rPr>
                <w:sz w:val="20"/>
              </w:rPr>
              <w:t>внимание</w:t>
            </w:r>
            <w:r>
              <w:rPr>
                <w:spacing w:val="26"/>
                <w:sz w:val="20"/>
              </w:rPr>
              <w:t xml:space="preserve"> </w:t>
            </w:r>
            <w:r>
              <w:rPr>
                <w:sz w:val="20"/>
              </w:rPr>
              <w:t>развитию</w:t>
            </w:r>
            <w:r>
              <w:rPr>
                <w:spacing w:val="28"/>
                <w:sz w:val="20"/>
              </w:rPr>
              <w:t xml:space="preserve"> </w:t>
            </w:r>
            <w:r>
              <w:rPr>
                <w:sz w:val="20"/>
              </w:rPr>
              <w:t>детского</w:t>
            </w:r>
            <w:r>
              <w:rPr>
                <w:spacing w:val="29"/>
                <w:sz w:val="20"/>
              </w:rPr>
              <w:t xml:space="preserve"> </w:t>
            </w:r>
            <w:r>
              <w:rPr>
                <w:sz w:val="20"/>
              </w:rPr>
              <w:t>интереса</w:t>
            </w:r>
            <w:r>
              <w:rPr>
                <w:spacing w:val="26"/>
                <w:sz w:val="20"/>
              </w:rPr>
              <w:t xml:space="preserve"> </w:t>
            </w:r>
            <w:r>
              <w:rPr>
                <w:sz w:val="20"/>
              </w:rPr>
              <w:t>к</w:t>
            </w:r>
            <w:r>
              <w:rPr>
                <w:spacing w:val="27"/>
                <w:sz w:val="20"/>
              </w:rPr>
              <w:t xml:space="preserve"> </w:t>
            </w:r>
            <w:r>
              <w:rPr>
                <w:sz w:val="20"/>
              </w:rPr>
              <w:t>окружающему</w:t>
            </w:r>
            <w:r>
              <w:rPr>
                <w:spacing w:val="27"/>
                <w:sz w:val="20"/>
              </w:rPr>
              <w:t xml:space="preserve"> </w:t>
            </w:r>
            <w:r>
              <w:rPr>
                <w:sz w:val="20"/>
              </w:rPr>
              <w:t>миру,</w:t>
            </w:r>
            <w:r>
              <w:rPr>
                <w:spacing w:val="26"/>
                <w:sz w:val="20"/>
              </w:rPr>
              <w:t xml:space="preserve"> </w:t>
            </w:r>
            <w:r>
              <w:rPr>
                <w:sz w:val="20"/>
              </w:rPr>
              <w:t>поощрять</w:t>
            </w:r>
            <w:r>
              <w:rPr>
                <w:spacing w:val="26"/>
                <w:sz w:val="20"/>
              </w:rPr>
              <w:t xml:space="preserve"> </w:t>
            </w:r>
            <w:r>
              <w:rPr>
                <w:sz w:val="20"/>
              </w:rPr>
              <w:t>желание</w:t>
            </w:r>
            <w:r>
              <w:rPr>
                <w:spacing w:val="26"/>
                <w:sz w:val="20"/>
              </w:rPr>
              <w:t xml:space="preserve"> </w:t>
            </w:r>
            <w:r>
              <w:rPr>
                <w:sz w:val="20"/>
              </w:rPr>
              <w:t>ребенка</w:t>
            </w:r>
            <w:r>
              <w:rPr>
                <w:spacing w:val="28"/>
                <w:sz w:val="20"/>
              </w:rPr>
              <w:t xml:space="preserve"> </w:t>
            </w:r>
            <w:r>
              <w:rPr>
                <w:sz w:val="20"/>
              </w:rPr>
              <w:t>получать</w:t>
            </w:r>
            <w:r>
              <w:rPr>
                <w:spacing w:val="26"/>
                <w:sz w:val="20"/>
              </w:rPr>
              <w:t xml:space="preserve"> </w:t>
            </w:r>
            <w:r>
              <w:rPr>
                <w:sz w:val="20"/>
              </w:rPr>
              <w:t>новые</w:t>
            </w:r>
            <w:r>
              <w:rPr>
                <w:spacing w:val="26"/>
                <w:sz w:val="20"/>
              </w:rPr>
              <w:t xml:space="preserve"> </w:t>
            </w:r>
            <w:r>
              <w:rPr>
                <w:sz w:val="20"/>
              </w:rPr>
              <w:t>знания</w:t>
            </w:r>
            <w:r>
              <w:rPr>
                <w:spacing w:val="27"/>
                <w:sz w:val="20"/>
              </w:rPr>
              <w:t xml:space="preserve"> </w:t>
            </w:r>
            <w:r>
              <w:rPr>
                <w:sz w:val="20"/>
              </w:rPr>
              <w:t>и</w:t>
            </w:r>
            <w:r>
              <w:rPr>
                <w:spacing w:val="27"/>
                <w:sz w:val="20"/>
              </w:rPr>
              <w:t xml:space="preserve"> </w:t>
            </w:r>
            <w:r>
              <w:rPr>
                <w:sz w:val="20"/>
              </w:rPr>
              <w:t>умения,</w:t>
            </w:r>
            <w:r>
              <w:rPr>
                <w:spacing w:val="40"/>
                <w:sz w:val="20"/>
              </w:rPr>
              <w:t xml:space="preserve"> </w:t>
            </w:r>
            <w:r>
              <w:rPr>
                <w:sz w:val="20"/>
              </w:rPr>
              <w:t>осуществлять</w:t>
            </w:r>
            <w:r>
              <w:rPr>
                <w:spacing w:val="26"/>
                <w:sz w:val="20"/>
              </w:rPr>
              <w:t xml:space="preserve"> </w:t>
            </w:r>
            <w:r>
              <w:rPr>
                <w:sz w:val="20"/>
              </w:rPr>
              <w:t>деятельностные пробы в соответствии со своими интересами, задавать познавательные вопросы</w:t>
            </w:r>
          </w:p>
        </w:tc>
      </w:tr>
      <w:tr w:rsidR="00EA58FE">
        <w:trPr>
          <w:trHeight w:val="508"/>
        </w:trPr>
        <w:tc>
          <w:tcPr>
            <w:tcW w:w="14851" w:type="dxa"/>
          </w:tcPr>
          <w:p w:rsidR="00EA58FE" w:rsidRDefault="004245CD">
            <w:pPr>
              <w:pStyle w:val="TableParagraph"/>
              <w:spacing w:line="250" w:lineRule="atLeast"/>
              <w:rPr>
                <w:sz w:val="20"/>
              </w:rPr>
            </w:pPr>
            <w:r>
              <w:rPr>
                <w:sz w:val="20"/>
              </w:rPr>
              <w:t>2.</w:t>
            </w:r>
            <w:r>
              <w:rPr>
                <w:spacing w:val="34"/>
                <w:sz w:val="20"/>
              </w:rPr>
              <w:t xml:space="preserve"> </w:t>
            </w:r>
            <w:r>
              <w:rPr>
                <w:sz w:val="20"/>
              </w:rPr>
              <w:t>организовывать</w:t>
            </w:r>
            <w:r>
              <w:rPr>
                <w:spacing w:val="34"/>
                <w:sz w:val="20"/>
              </w:rPr>
              <w:t xml:space="preserve"> </w:t>
            </w:r>
            <w:r>
              <w:rPr>
                <w:sz w:val="20"/>
              </w:rPr>
              <w:t>ситуации,</w:t>
            </w:r>
            <w:r>
              <w:rPr>
                <w:spacing w:val="34"/>
                <w:sz w:val="20"/>
              </w:rPr>
              <w:t xml:space="preserve"> </w:t>
            </w:r>
            <w:r>
              <w:rPr>
                <w:sz w:val="20"/>
              </w:rPr>
              <w:t>способствующие</w:t>
            </w:r>
            <w:r>
              <w:rPr>
                <w:spacing w:val="35"/>
                <w:sz w:val="20"/>
              </w:rPr>
              <w:t xml:space="preserve"> </w:t>
            </w:r>
            <w:r>
              <w:rPr>
                <w:sz w:val="20"/>
              </w:rPr>
              <w:t>активизации</w:t>
            </w:r>
            <w:r>
              <w:rPr>
                <w:spacing w:val="34"/>
                <w:sz w:val="20"/>
              </w:rPr>
              <w:t xml:space="preserve"> </w:t>
            </w:r>
            <w:r>
              <w:rPr>
                <w:sz w:val="20"/>
              </w:rPr>
              <w:t>личного</w:t>
            </w:r>
            <w:r>
              <w:rPr>
                <w:spacing w:val="34"/>
                <w:sz w:val="20"/>
              </w:rPr>
              <w:t xml:space="preserve"> </w:t>
            </w:r>
            <w:r>
              <w:rPr>
                <w:sz w:val="20"/>
              </w:rPr>
              <w:t>опыта</w:t>
            </w:r>
            <w:r>
              <w:rPr>
                <w:spacing w:val="34"/>
                <w:sz w:val="20"/>
              </w:rPr>
              <w:t xml:space="preserve"> </w:t>
            </w:r>
            <w:r>
              <w:rPr>
                <w:sz w:val="20"/>
              </w:rPr>
              <w:t>ребенка</w:t>
            </w:r>
            <w:r>
              <w:rPr>
                <w:spacing w:val="34"/>
                <w:sz w:val="20"/>
              </w:rPr>
              <w:t xml:space="preserve"> </w:t>
            </w:r>
            <w:r>
              <w:rPr>
                <w:sz w:val="20"/>
              </w:rPr>
              <w:t>в</w:t>
            </w:r>
            <w:r>
              <w:rPr>
                <w:spacing w:val="35"/>
                <w:sz w:val="20"/>
              </w:rPr>
              <w:t xml:space="preserve"> </w:t>
            </w:r>
            <w:r>
              <w:rPr>
                <w:sz w:val="20"/>
              </w:rPr>
              <w:t>деятельности,</w:t>
            </w:r>
            <w:r>
              <w:rPr>
                <w:spacing w:val="36"/>
                <w:sz w:val="20"/>
              </w:rPr>
              <w:t xml:space="preserve"> </w:t>
            </w:r>
            <w:r>
              <w:rPr>
                <w:sz w:val="20"/>
              </w:rPr>
              <w:t>побуждающие</w:t>
            </w:r>
            <w:r>
              <w:rPr>
                <w:spacing w:val="35"/>
                <w:sz w:val="20"/>
              </w:rPr>
              <w:t xml:space="preserve"> </w:t>
            </w:r>
            <w:r>
              <w:rPr>
                <w:sz w:val="20"/>
              </w:rPr>
              <w:t>детей</w:t>
            </w:r>
            <w:r>
              <w:rPr>
                <w:spacing w:val="33"/>
                <w:sz w:val="20"/>
              </w:rPr>
              <w:t xml:space="preserve"> </w:t>
            </w:r>
            <w:r>
              <w:rPr>
                <w:sz w:val="20"/>
              </w:rPr>
              <w:t>к</w:t>
            </w:r>
            <w:r>
              <w:rPr>
                <w:spacing w:val="34"/>
                <w:sz w:val="20"/>
              </w:rPr>
              <w:t xml:space="preserve"> </w:t>
            </w:r>
            <w:r>
              <w:rPr>
                <w:sz w:val="20"/>
              </w:rPr>
              <w:t>применению</w:t>
            </w:r>
            <w:r>
              <w:rPr>
                <w:spacing w:val="34"/>
                <w:sz w:val="20"/>
              </w:rPr>
              <w:t xml:space="preserve"> </w:t>
            </w:r>
            <w:r>
              <w:rPr>
                <w:sz w:val="20"/>
              </w:rPr>
              <w:t>знаний,</w:t>
            </w:r>
            <w:r>
              <w:rPr>
                <w:spacing w:val="34"/>
                <w:sz w:val="20"/>
              </w:rPr>
              <w:t xml:space="preserve"> </w:t>
            </w:r>
            <w:r>
              <w:rPr>
                <w:sz w:val="20"/>
              </w:rPr>
              <w:t>умений</w:t>
            </w:r>
            <w:r>
              <w:rPr>
                <w:spacing w:val="34"/>
                <w:sz w:val="20"/>
              </w:rPr>
              <w:t xml:space="preserve"> </w:t>
            </w:r>
            <w:r>
              <w:rPr>
                <w:sz w:val="20"/>
              </w:rPr>
              <w:t>при</w:t>
            </w:r>
            <w:r>
              <w:rPr>
                <w:spacing w:val="36"/>
                <w:sz w:val="20"/>
              </w:rPr>
              <w:t xml:space="preserve"> </w:t>
            </w:r>
            <w:r>
              <w:rPr>
                <w:sz w:val="20"/>
              </w:rPr>
              <w:t>выборе способов деятельности</w:t>
            </w:r>
          </w:p>
        </w:tc>
      </w:tr>
      <w:tr w:rsidR="00EA58FE">
        <w:trPr>
          <w:trHeight w:val="505"/>
        </w:trPr>
        <w:tc>
          <w:tcPr>
            <w:tcW w:w="14851" w:type="dxa"/>
          </w:tcPr>
          <w:p w:rsidR="00EA58FE" w:rsidRDefault="004245CD">
            <w:pPr>
              <w:pStyle w:val="TableParagraph"/>
              <w:spacing w:line="252" w:lineRule="exact"/>
              <w:rPr>
                <w:sz w:val="20"/>
              </w:rPr>
            </w:pPr>
            <w:r>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EA58FE">
        <w:trPr>
          <w:trHeight w:val="340"/>
        </w:trPr>
        <w:tc>
          <w:tcPr>
            <w:tcW w:w="14851" w:type="dxa"/>
          </w:tcPr>
          <w:p w:rsidR="00EA58FE" w:rsidRDefault="004245CD">
            <w:pPr>
              <w:pStyle w:val="TableParagraph"/>
              <w:spacing w:before="65"/>
              <w:rPr>
                <w:sz w:val="20"/>
              </w:rPr>
            </w:pPr>
            <w:r>
              <w:rPr>
                <w:sz w:val="20"/>
              </w:rPr>
              <w:t>4.</w:t>
            </w:r>
            <w:r>
              <w:rPr>
                <w:spacing w:val="-8"/>
                <w:sz w:val="20"/>
              </w:rPr>
              <w:t xml:space="preserve"> </w:t>
            </w:r>
            <w:r>
              <w:rPr>
                <w:sz w:val="20"/>
              </w:rPr>
              <w:t>поощрять</w:t>
            </w:r>
            <w:r>
              <w:rPr>
                <w:spacing w:val="-7"/>
                <w:sz w:val="20"/>
              </w:rPr>
              <w:t xml:space="preserve"> </w:t>
            </w:r>
            <w:r>
              <w:rPr>
                <w:sz w:val="20"/>
              </w:rPr>
              <w:t>проявление</w:t>
            </w:r>
            <w:r>
              <w:rPr>
                <w:spacing w:val="-7"/>
                <w:sz w:val="20"/>
              </w:rPr>
              <w:t xml:space="preserve"> </w:t>
            </w:r>
            <w:r>
              <w:rPr>
                <w:sz w:val="20"/>
              </w:rPr>
              <w:t>детской</w:t>
            </w:r>
            <w:r>
              <w:rPr>
                <w:spacing w:val="-8"/>
                <w:sz w:val="20"/>
              </w:rPr>
              <w:t xml:space="preserve"> </w:t>
            </w:r>
            <w:r>
              <w:rPr>
                <w:sz w:val="20"/>
              </w:rPr>
              <w:t>инициативы</w:t>
            </w:r>
            <w:r>
              <w:rPr>
                <w:spacing w:val="-7"/>
                <w:sz w:val="20"/>
              </w:rPr>
              <w:t xml:space="preserve"> </w:t>
            </w:r>
            <w:r>
              <w:rPr>
                <w:sz w:val="20"/>
              </w:rPr>
              <w:t>в</w:t>
            </w:r>
            <w:r>
              <w:rPr>
                <w:spacing w:val="-8"/>
                <w:sz w:val="20"/>
              </w:rPr>
              <w:t xml:space="preserve"> </w:t>
            </w:r>
            <w:r>
              <w:rPr>
                <w:sz w:val="20"/>
              </w:rPr>
              <w:t>течение</w:t>
            </w:r>
            <w:r>
              <w:rPr>
                <w:spacing w:val="-5"/>
                <w:sz w:val="20"/>
              </w:rPr>
              <w:t xml:space="preserve"> </w:t>
            </w:r>
            <w:r>
              <w:rPr>
                <w:sz w:val="20"/>
              </w:rPr>
              <w:t>всего</w:t>
            </w:r>
            <w:r>
              <w:rPr>
                <w:spacing w:val="-6"/>
                <w:sz w:val="20"/>
              </w:rPr>
              <w:t xml:space="preserve"> </w:t>
            </w:r>
            <w:r>
              <w:rPr>
                <w:sz w:val="20"/>
              </w:rPr>
              <w:t>дня</w:t>
            </w:r>
            <w:r>
              <w:rPr>
                <w:spacing w:val="-6"/>
                <w:sz w:val="20"/>
              </w:rPr>
              <w:t xml:space="preserve"> </w:t>
            </w:r>
            <w:r>
              <w:rPr>
                <w:sz w:val="20"/>
              </w:rPr>
              <w:t>пребывания</w:t>
            </w:r>
            <w:r>
              <w:rPr>
                <w:spacing w:val="-8"/>
                <w:sz w:val="20"/>
              </w:rPr>
              <w:t xml:space="preserve"> </w:t>
            </w:r>
            <w:r>
              <w:rPr>
                <w:sz w:val="20"/>
              </w:rPr>
              <w:t>ребенка</w:t>
            </w:r>
            <w:r>
              <w:rPr>
                <w:spacing w:val="-7"/>
                <w:sz w:val="20"/>
              </w:rPr>
              <w:t xml:space="preserve"> </w:t>
            </w:r>
            <w:r>
              <w:rPr>
                <w:sz w:val="20"/>
              </w:rPr>
              <w:t>в</w:t>
            </w:r>
            <w:r>
              <w:rPr>
                <w:spacing w:val="-1"/>
                <w:sz w:val="20"/>
              </w:rPr>
              <w:t xml:space="preserve"> </w:t>
            </w:r>
            <w:r>
              <w:rPr>
                <w:sz w:val="20"/>
              </w:rPr>
              <w:t>МАДОУ,</w:t>
            </w:r>
            <w:r>
              <w:rPr>
                <w:spacing w:val="-7"/>
                <w:sz w:val="20"/>
              </w:rPr>
              <w:t xml:space="preserve"> </w:t>
            </w:r>
            <w:r>
              <w:rPr>
                <w:sz w:val="20"/>
              </w:rPr>
              <w:t>используя</w:t>
            </w:r>
            <w:r>
              <w:rPr>
                <w:spacing w:val="-8"/>
                <w:sz w:val="20"/>
              </w:rPr>
              <w:t xml:space="preserve"> </w:t>
            </w:r>
            <w:r>
              <w:rPr>
                <w:sz w:val="20"/>
              </w:rPr>
              <w:t>приемы</w:t>
            </w:r>
            <w:r>
              <w:rPr>
                <w:spacing w:val="-7"/>
                <w:sz w:val="20"/>
              </w:rPr>
              <w:t xml:space="preserve"> </w:t>
            </w:r>
            <w:r>
              <w:rPr>
                <w:sz w:val="20"/>
              </w:rPr>
              <w:t>поддержки,</w:t>
            </w:r>
            <w:r>
              <w:rPr>
                <w:spacing w:val="-8"/>
                <w:sz w:val="20"/>
              </w:rPr>
              <w:t xml:space="preserve"> </w:t>
            </w:r>
            <w:r>
              <w:rPr>
                <w:sz w:val="20"/>
              </w:rPr>
              <w:t>одобрения,</w:t>
            </w:r>
            <w:r>
              <w:rPr>
                <w:spacing w:val="-5"/>
                <w:sz w:val="20"/>
              </w:rPr>
              <w:t xml:space="preserve"> </w:t>
            </w:r>
            <w:r>
              <w:rPr>
                <w:spacing w:val="-2"/>
                <w:sz w:val="20"/>
              </w:rPr>
              <w:t>похвалы</w:t>
            </w:r>
          </w:p>
        </w:tc>
      </w:tr>
      <w:tr w:rsidR="00EA58FE">
        <w:trPr>
          <w:trHeight w:val="505"/>
        </w:trPr>
        <w:tc>
          <w:tcPr>
            <w:tcW w:w="14851" w:type="dxa"/>
          </w:tcPr>
          <w:p w:rsidR="00EA58FE" w:rsidRDefault="004245CD">
            <w:pPr>
              <w:pStyle w:val="TableParagraph"/>
              <w:spacing w:line="252" w:lineRule="exact"/>
              <w:rPr>
                <w:sz w:val="20"/>
              </w:rPr>
            </w:pPr>
            <w:r>
              <w:rPr>
                <w:sz w:val="20"/>
              </w:rPr>
              <w:t>5.</w:t>
            </w:r>
            <w:r>
              <w:rPr>
                <w:spacing w:val="40"/>
                <w:sz w:val="20"/>
              </w:rPr>
              <w:t xml:space="preserve"> </w:t>
            </w: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развития</w:t>
            </w:r>
            <w:r>
              <w:rPr>
                <w:spacing w:val="40"/>
                <w:sz w:val="20"/>
              </w:rPr>
              <w:t xml:space="preserve"> </w:t>
            </w:r>
            <w:r>
              <w:rPr>
                <w:sz w:val="20"/>
              </w:rPr>
              <w:t>произвольности</w:t>
            </w:r>
            <w:r>
              <w:rPr>
                <w:spacing w:val="40"/>
                <w:sz w:val="20"/>
              </w:rPr>
              <w:t xml:space="preserve"> </w:t>
            </w:r>
            <w:r>
              <w:rPr>
                <w:sz w:val="20"/>
              </w:rPr>
              <w:t>в</w:t>
            </w:r>
            <w:r>
              <w:rPr>
                <w:spacing w:val="40"/>
                <w:sz w:val="20"/>
              </w:rPr>
              <w:t xml:space="preserve"> </w:t>
            </w:r>
            <w:r>
              <w:rPr>
                <w:sz w:val="20"/>
              </w:rPr>
              <w:t>деятельности,</w:t>
            </w:r>
            <w:r>
              <w:rPr>
                <w:spacing w:val="40"/>
                <w:sz w:val="20"/>
              </w:rPr>
              <w:t xml:space="preserve"> </w:t>
            </w:r>
            <w:r>
              <w:rPr>
                <w:sz w:val="20"/>
              </w:rPr>
              <w:t>использовать</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упражнения,</w:t>
            </w:r>
            <w:r>
              <w:rPr>
                <w:spacing w:val="40"/>
                <w:sz w:val="20"/>
              </w:rPr>
              <w:t xml:space="preserve"> </w:t>
            </w:r>
            <w:r>
              <w:rPr>
                <w:sz w:val="20"/>
              </w:rPr>
              <w:t>направленные</w:t>
            </w:r>
            <w:r>
              <w:rPr>
                <w:spacing w:val="40"/>
                <w:sz w:val="20"/>
              </w:rPr>
              <w:t xml:space="preserve"> </w:t>
            </w:r>
            <w:r>
              <w:rPr>
                <w:sz w:val="20"/>
              </w:rPr>
              <w:t>на</w:t>
            </w:r>
            <w:r>
              <w:rPr>
                <w:spacing w:val="40"/>
                <w:sz w:val="20"/>
              </w:rPr>
              <w:t xml:space="preserve"> </w:t>
            </w:r>
            <w:r>
              <w:rPr>
                <w:sz w:val="20"/>
              </w:rPr>
              <w:t>тренировку</w:t>
            </w:r>
            <w:r>
              <w:rPr>
                <w:spacing w:val="40"/>
                <w:sz w:val="20"/>
              </w:rPr>
              <w:t xml:space="preserve"> </w:t>
            </w:r>
            <w:r>
              <w:rPr>
                <w:sz w:val="20"/>
              </w:rPr>
              <w:t>волевых</w:t>
            </w:r>
            <w:r>
              <w:rPr>
                <w:spacing w:val="40"/>
                <w:sz w:val="20"/>
              </w:rPr>
              <w:t xml:space="preserve"> </w:t>
            </w:r>
            <w:r>
              <w:rPr>
                <w:sz w:val="20"/>
              </w:rPr>
              <w:t>усилий,</w:t>
            </w:r>
            <w:r>
              <w:rPr>
                <w:spacing w:val="40"/>
                <w:sz w:val="20"/>
              </w:rPr>
              <w:t xml:space="preserve"> </w:t>
            </w:r>
            <w:r>
              <w:rPr>
                <w:sz w:val="20"/>
              </w:rPr>
              <w:t>поддержку</w:t>
            </w:r>
            <w:r>
              <w:rPr>
                <w:spacing w:val="40"/>
                <w:sz w:val="20"/>
              </w:rPr>
              <w:t xml:space="preserve"> </w:t>
            </w:r>
            <w:r>
              <w:rPr>
                <w:sz w:val="20"/>
              </w:rPr>
              <w:t>готовности и желания ребенка преодолевать трудности, доводить деятельность до результата</w:t>
            </w:r>
          </w:p>
        </w:tc>
      </w:tr>
      <w:tr w:rsidR="00EA58FE">
        <w:trPr>
          <w:trHeight w:val="758"/>
        </w:trPr>
        <w:tc>
          <w:tcPr>
            <w:tcW w:w="14851" w:type="dxa"/>
          </w:tcPr>
          <w:p w:rsidR="00EA58FE" w:rsidRDefault="004245CD">
            <w:pPr>
              <w:pStyle w:val="TableParagraph"/>
              <w:spacing w:before="21"/>
              <w:rPr>
                <w:sz w:val="20"/>
              </w:rPr>
            </w:pPr>
            <w:r>
              <w:rPr>
                <w:sz w:val="20"/>
              </w:rPr>
              <w:t>6.</w:t>
            </w:r>
            <w:r>
              <w:rPr>
                <w:spacing w:val="14"/>
                <w:sz w:val="20"/>
              </w:rPr>
              <w:t xml:space="preserve"> </w:t>
            </w:r>
            <w:r>
              <w:rPr>
                <w:sz w:val="20"/>
              </w:rPr>
              <w:t>поощрять</w:t>
            </w:r>
            <w:r>
              <w:rPr>
                <w:spacing w:val="15"/>
                <w:sz w:val="20"/>
              </w:rPr>
              <w:t xml:space="preserve"> </w:t>
            </w:r>
            <w:r>
              <w:rPr>
                <w:sz w:val="20"/>
              </w:rPr>
              <w:t>и</w:t>
            </w:r>
            <w:r>
              <w:rPr>
                <w:spacing w:val="14"/>
                <w:sz w:val="20"/>
              </w:rPr>
              <w:t xml:space="preserve"> </w:t>
            </w:r>
            <w:r>
              <w:rPr>
                <w:sz w:val="20"/>
              </w:rPr>
              <w:t>поддерживать</w:t>
            </w:r>
            <w:r>
              <w:rPr>
                <w:spacing w:val="15"/>
                <w:sz w:val="20"/>
              </w:rPr>
              <w:t xml:space="preserve"> </w:t>
            </w:r>
            <w:r>
              <w:rPr>
                <w:sz w:val="20"/>
              </w:rPr>
              <w:t>желание</w:t>
            </w:r>
            <w:r>
              <w:rPr>
                <w:spacing w:val="16"/>
                <w:sz w:val="20"/>
              </w:rPr>
              <w:t xml:space="preserve"> </w:t>
            </w:r>
            <w:r>
              <w:rPr>
                <w:sz w:val="20"/>
              </w:rPr>
              <w:t>детей</w:t>
            </w:r>
            <w:r>
              <w:rPr>
                <w:spacing w:val="13"/>
                <w:sz w:val="20"/>
              </w:rPr>
              <w:t xml:space="preserve"> </w:t>
            </w:r>
            <w:r>
              <w:rPr>
                <w:sz w:val="20"/>
              </w:rPr>
              <w:t>получить</w:t>
            </w:r>
            <w:r>
              <w:rPr>
                <w:spacing w:val="17"/>
                <w:sz w:val="20"/>
              </w:rPr>
              <w:t xml:space="preserve"> </w:t>
            </w:r>
            <w:r>
              <w:rPr>
                <w:sz w:val="20"/>
              </w:rPr>
              <w:t>результат</w:t>
            </w:r>
            <w:r>
              <w:rPr>
                <w:spacing w:val="14"/>
                <w:sz w:val="20"/>
              </w:rPr>
              <w:t xml:space="preserve"> </w:t>
            </w:r>
            <w:r>
              <w:rPr>
                <w:sz w:val="20"/>
              </w:rPr>
              <w:t>деятельности,</w:t>
            </w:r>
            <w:r>
              <w:rPr>
                <w:spacing w:val="15"/>
                <w:sz w:val="20"/>
              </w:rPr>
              <w:t xml:space="preserve"> </w:t>
            </w:r>
            <w:r>
              <w:rPr>
                <w:sz w:val="20"/>
              </w:rPr>
              <w:t>обращать</w:t>
            </w:r>
            <w:r>
              <w:rPr>
                <w:spacing w:val="15"/>
                <w:sz w:val="20"/>
              </w:rPr>
              <w:t xml:space="preserve"> </w:t>
            </w:r>
            <w:r>
              <w:rPr>
                <w:sz w:val="20"/>
              </w:rPr>
              <w:t>внимание</w:t>
            </w:r>
            <w:r>
              <w:rPr>
                <w:spacing w:val="15"/>
                <w:sz w:val="20"/>
              </w:rPr>
              <w:t xml:space="preserve"> </w:t>
            </w:r>
            <w:r>
              <w:rPr>
                <w:sz w:val="20"/>
              </w:rPr>
              <w:t>на</w:t>
            </w:r>
            <w:r>
              <w:rPr>
                <w:spacing w:val="15"/>
                <w:sz w:val="20"/>
              </w:rPr>
              <w:t xml:space="preserve"> </w:t>
            </w:r>
            <w:r>
              <w:rPr>
                <w:sz w:val="20"/>
              </w:rPr>
              <w:t>важность</w:t>
            </w:r>
            <w:r>
              <w:rPr>
                <w:spacing w:val="14"/>
                <w:sz w:val="20"/>
              </w:rPr>
              <w:t xml:space="preserve"> </w:t>
            </w:r>
            <w:r>
              <w:rPr>
                <w:sz w:val="20"/>
              </w:rPr>
              <w:t>стремления</w:t>
            </w:r>
            <w:r>
              <w:rPr>
                <w:spacing w:val="16"/>
                <w:sz w:val="20"/>
              </w:rPr>
              <w:t xml:space="preserve"> </w:t>
            </w:r>
            <w:r>
              <w:rPr>
                <w:sz w:val="20"/>
              </w:rPr>
              <w:t>к</w:t>
            </w:r>
            <w:r>
              <w:rPr>
                <w:spacing w:val="13"/>
                <w:sz w:val="20"/>
              </w:rPr>
              <w:t xml:space="preserve"> </w:t>
            </w:r>
            <w:r>
              <w:rPr>
                <w:sz w:val="20"/>
              </w:rPr>
              <w:t>качественному</w:t>
            </w:r>
            <w:r>
              <w:rPr>
                <w:spacing w:val="15"/>
                <w:sz w:val="20"/>
              </w:rPr>
              <w:t xml:space="preserve"> </w:t>
            </w:r>
            <w:r>
              <w:rPr>
                <w:sz w:val="20"/>
              </w:rPr>
              <w:t>результату,</w:t>
            </w:r>
            <w:r>
              <w:rPr>
                <w:spacing w:val="15"/>
                <w:sz w:val="20"/>
              </w:rPr>
              <w:t xml:space="preserve"> </w:t>
            </w:r>
            <w:r>
              <w:rPr>
                <w:spacing w:val="-2"/>
                <w:sz w:val="20"/>
              </w:rPr>
              <w:t>подсказывать</w:t>
            </w:r>
          </w:p>
          <w:p w:rsidR="00EA58FE" w:rsidRDefault="004245CD">
            <w:pPr>
              <w:pStyle w:val="TableParagraph"/>
              <w:spacing w:line="250" w:lineRule="atLeast"/>
              <w:rPr>
                <w:sz w:val="20"/>
              </w:rPr>
            </w:pPr>
            <w:r>
              <w:rPr>
                <w:sz w:val="20"/>
              </w:rPr>
              <w:t>ребенку,</w:t>
            </w:r>
            <w:r>
              <w:rPr>
                <w:spacing w:val="-2"/>
                <w:sz w:val="20"/>
              </w:rPr>
              <w:t xml:space="preserve"> </w:t>
            </w:r>
            <w:r>
              <w:rPr>
                <w:sz w:val="20"/>
              </w:rPr>
              <w:t>проявляющему</w:t>
            </w:r>
            <w:r>
              <w:rPr>
                <w:spacing w:val="-1"/>
                <w:sz w:val="20"/>
              </w:rPr>
              <w:t xml:space="preserve"> </w:t>
            </w:r>
            <w:r>
              <w:rPr>
                <w:sz w:val="20"/>
              </w:rPr>
              <w:t>небрежность и</w:t>
            </w:r>
            <w:r>
              <w:rPr>
                <w:spacing w:val="-3"/>
                <w:sz w:val="20"/>
              </w:rPr>
              <w:t xml:space="preserve"> </w:t>
            </w:r>
            <w:r>
              <w:rPr>
                <w:sz w:val="20"/>
              </w:rPr>
              <w:t>равнодушие к</w:t>
            </w:r>
            <w:r>
              <w:rPr>
                <w:spacing w:val="-3"/>
                <w:sz w:val="20"/>
              </w:rPr>
              <w:t xml:space="preserve"> </w:t>
            </w:r>
            <w:r>
              <w:rPr>
                <w:sz w:val="20"/>
              </w:rPr>
              <w:t>результату,</w:t>
            </w:r>
            <w:r>
              <w:rPr>
                <w:spacing w:val="-2"/>
                <w:sz w:val="20"/>
              </w:rPr>
              <w:t xml:space="preserve"> </w:t>
            </w:r>
            <w:r>
              <w:rPr>
                <w:sz w:val="20"/>
              </w:rPr>
              <w:t>как</w:t>
            </w:r>
            <w:r>
              <w:rPr>
                <w:spacing w:val="-3"/>
                <w:sz w:val="20"/>
              </w:rPr>
              <w:t xml:space="preserve"> </w:t>
            </w:r>
            <w:r>
              <w:rPr>
                <w:sz w:val="20"/>
              </w:rPr>
              <w:t>можно довести</w:t>
            </w:r>
            <w:r>
              <w:rPr>
                <w:spacing w:val="-3"/>
                <w:sz w:val="20"/>
              </w:rPr>
              <w:t xml:space="preserve"> </w:t>
            </w:r>
            <w:r>
              <w:rPr>
                <w:sz w:val="20"/>
              </w:rPr>
              <w:t>дело</w:t>
            </w:r>
            <w:r>
              <w:rPr>
                <w:spacing w:val="-1"/>
                <w:sz w:val="20"/>
              </w:rPr>
              <w:t xml:space="preserve"> </w:t>
            </w:r>
            <w:r>
              <w:rPr>
                <w:sz w:val="20"/>
              </w:rPr>
              <w:t>до</w:t>
            </w:r>
            <w:r>
              <w:rPr>
                <w:spacing w:val="-2"/>
                <w:sz w:val="20"/>
              </w:rPr>
              <w:t xml:space="preserve"> </w:t>
            </w:r>
            <w:r>
              <w:rPr>
                <w:sz w:val="20"/>
              </w:rPr>
              <w:t>конца, какие</w:t>
            </w:r>
            <w:r>
              <w:rPr>
                <w:spacing w:val="-2"/>
                <w:sz w:val="20"/>
              </w:rPr>
              <w:t xml:space="preserve"> </w:t>
            </w:r>
            <w:r>
              <w:rPr>
                <w:sz w:val="20"/>
              </w:rPr>
              <w:t>приемы</w:t>
            </w:r>
            <w:r>
              <w:rPr>
                <w:spacing w:val="-2"/>
                <w:sz w:val="20"/>
              </w:rPr>
              <w:t xml:space="preserve"> </w:t>
            </w:r>
            <w:r>
              <w:rPr>
                <w:sz w:val="20"/>
              </w:rPr>
              <w:t>можно</w:t>
            </w:r>
            <w:r>
              <w:rPr>
                <w:spacing w:val="-1"/>
                <w:sz w:val="20"/>
              </w:rPr>
              <w:t xml:space="preserve"> </w:t>
            </w:r>
            <w:r>
              <w:rPr>
                <w:sz w:val="20"/>
              </w:rPr>
              <w:t>использовать,</w:t>
            </w:r>
            <w:r>
              <w:rPr>
                <w:spacing w:val="-2"/>
                <w:sz w:val="20"/>
              </w:rPr>
              <w:t xml:space="preserve"> </w:t>
            </w:r>
            <w:r>
              <w:rPr>
                <w:sz w:val="20"/>
              </w:rPr>
              <w:t>чтобы</w:t>
            </w:r>
            <w:r>
              <w:rPr>
                <w:spacing w:val="-3"/>
                <w:sz w:val="20"/>
              </w:rPr>
              <w:t xml:space="preserve"> </w:t>
            </w:r>
            <w:r>
              <w:rPr>
                <w:sz w:val="20"/>
              </w:rPr>
              <w:t>проверить качество</w:t>
            </w:r>
            <w:r>
              <w:rPr>
                <w:spacing w:val="-2"/>
                <w:sz w:val="20"/>
              </w:rPr>
              <w:t xml:space="preserve"> </w:t>
            </w:r>
            <w:r>
              <w:rPr>
                <w:sz w:val="20"/>
              </w:rPr>
              <w:t xml:space="preserve">своего </w:t>
            </w:r>
            <w:r>
              <w:rPr>
                <w:spacing w:val="-2"/>
                <w:sz w:val="20"/>
              </w:rPr>
              <w:t>результата</w:t>
            </w:r>
          </w:p>
        </w:tc>
      </w:tr>
      <w:tr w:rsidR="00EA58FE">
        <w:trPr>
          <w:trHeight w:val="1011"/>
        </w:trPr>
        <w:tc>
          <w:tcPr>
            <w:tcW w:w="14851" w:type="dxa"/>
          </w:tcPr>
          <w:p w:rsidR="00EA58FE" w:rsidRDefault="004245CD">
            <w:pPr>
              <w:pStyle w:val="TableParagraph"/>
              <w:spacing w:before="24" w:line="264" w:lineRule="auto"/>
              <w:ind w:right="85"/>
              <w:jc w:val="both"/>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Pr>
                <w:spacing w:val="40"/>
                <w:sz w:val="20"/>
              </w:rPr>
              <w:t xml:space="preserve"> </w:t>
            </w:r>
            <w:r>
              <w:rPr>
                <w:sz w:val="20"/>
              </w:rPr>
              <w:t>приемы</w:t>
            </w:r>
            <w:r>
              <w:rPr>
                <w:spacing w:val="40"/>
                <w:sz w:val="20"/>
              </w:rPr>
              <w:t xml:space="preserve"> </w:t>
            </w:r>
            <w:r>
              <w:rPr>
                <w:sz w:val="20"/>
              </w:rPr>
              <w:t>наводящих</w:t>
            </w:r>
            <w:r>
              <w:rPr>
                <w:spacing w:val="40"/>
                <w:sz w:val="20"/>
              </w:rPr>
              <w:t xml:space="preserve"> </w:t>
            </w:r>
            <w:r>
              <w:rPr>
                <w:sz w:val="20"/>
              </w:rPr>
              <w:t>вопросов,</w:t>
            </w:r>
            <w:r>
              <w:rPr>
                <w:spacing w:val="40"/>
                <w:sz w:val="20"/>
              </w:rPr>
              <w:t xml:space="preserve"> </w:t>
            </w:r>
            <w:r>
              <w:rPr>
                <w:sz w:val="20"/>
              </w:rPr>
              <w:t>активизировать</w:t>
            </w:r>
            <w:r>
              <w:rPr>
                <w:spacing w:val="40"/>
                <w:sz w:val="20"/>
              </w:rPr>
              <w:t xml:space="preserve"> </w:t>
            </w:r>
            <w:r>
              <w:rPr>
                <w:sz w:val="20"/>
              </w:rPr>
              <w:t>собственную</w:t>
            </w:r>
            <w:r>
              <w:rPr>
                <w:spacing w:val="40"/>
                <w:sz w:val="20"/>
              </w:rPr>
              <w:t xml:space="preserve"> </w:t>
            </w:r>
            <w:r>
              <w:rPr>
                <w:sz w:val="20"/>
              </w:rPr>
              <w:t>активность</w:t>
            </w:r>
            <w:r>
              <w:rPr>
                <w:spacing w:val="40"/>
                <w:sz w:val="20"/>
              </w:rPr>
              <w:t xml:space="preserve"> </w:t>
            </w:r>
            <w:r>
              <w:rPr>
                <w:sz w:val="20"/>
              </w:rPr>
              <w:t>и</w:t>
            </w:r>
            <w:r>
              <w:rPr>
                <w:spacing w:val="39"/>
                <w:sz w:val="20"/>
              </w:rPr>
              <w:t xml:space="preserve"> </w:t>
            </w:r>
            <w:r>
              <w:rPr>
                <w:sz w:val="20"/>
              </w:rPr>
              <w:t>смекалку</w:t>
            </w:r>
            <w:r>
              <w:rPr>
                <w:spacing w:val="40"/>
                <w:sz w:val="20"/>
              </w:rPr>
              <w:t xml:space="preserve"> </w:t>
            </w:r>
            <w:r>
              <w:rPr>
                <w:sz w:val="20"/>
              </w:rPr>
              <w:t>ребенка,</w:t>
            </w:r>
            <w:r>
              <w:rPr>
                <w:spacing w:val="40"/>
                <w:sz w:val="20"/>
              </w:rPr>
              <w:t xml:space="preserve"> </w:t>
            </w:r>
            <w:r>
              <w:rPr>
                <w:sz w:val="20"/>
              </w:rPr>
              <w:t>намекнуть,</w:t>
            </w:r>
            <w:r>
              <w:rPr>
                <w:spacing w:val="40"/>
                <w:sz w:val="20"/>
              </w:rPr>
              <w:t xml:space="preserve"> </w:t>
            </w:r>
            <w:r>
              <w:rPr>
                <w:sz w:val="20"/>
              </w:rPr>
              <w:t>посоветовать</w:t>
            </w:r>
            <w:r>
              <w:rPr>
                <w:spacing w:val="40"/>
                <w:sz w:val="20"/>
              </w:rPr>
              <w:t xml:space="preserve"> </w:t>
            </w:r>
            <w:r>
              <w:rPr>
                <w:sz w:val="20"/>
              </w:rPr>
              <w:t>вспомнить,</w:t>
            </w:r>
            <w:r>
              <w:rPr>
                <w:spacing w:val="40"/>
                <w:sz w:val="20"/>
              </w:rPr>
              <w:t xml:space="preserve"> </w:t>
            </w:r>
            <w:r>
              <w:rPr>
                <w:sz w:val="20"/>
              </w:rPr>
              <w:t>как</w:t>
            </w:r>
            <w:r>
              <w:rPr>
                <w:spacing w:val="39"/>
                <w:sz w:val="20"/>
              </w:rPr>
              <w:t xml:space="preserve"> </w:t>
            </w:r>
            <w:r>
              <w:rPr>
                <w:sz w:val="20"/>
              </w:rPr>
              <w:t>он</w:t>
            </w:r>
            <w:r>
              <w:rPr>
                <w:spacing w:val="39"/>
                <w:sz w:val="20"/>
              </w:rPr>
              <w:t xml:space="preserve"> </w:t>
            </w:r>
            <w:r>
              <w:rPr>
                <w:sz w:val="20"/>
              </w:rPr>
              <w:t>действовал</w:t>
            </w:r>
            <w:r>
              <w:rPr>
                <w:spacing w:val="39"/>
                <w:sz w:val="20"/>
              </w:rPr>
              <w:t xml:space="preserve"> </w:t>
            </w:r>
            <w:r>
              <w:rPr>
                <w:sz w:val="20"/>
              </w:rPr>
              <w:t>в</w:t>
            </w:r>
          </w:p>
          <w:p w:rsidR="00EA58FE" w:rsidRDefault="004245CD">
            <w:pPr>
              <w:pStyle w:val="TableParagraph"/>
              <w:spacing w:line="209" w:lineRule="exact"/>
              <w:jc w:val="both"/>
              <w:rPr>
                <w:sz w:val="20"/>
              </w:rPr>
            </w:pPr>
            <w:r>
              <w:rPr>
                <w:spacing w:val="-2"/>
                <w:sz w:val="20"/>
              </w:rPr>
              <w:t>аналогичном</w:t>
            </w:r>
            <w:r>
              <w:rPr>
                <w:spacing w:val="8"/>
                <w:sz w:val="20"/>
              </w:rPr>
              <w:t xml:space="preserve"> </w:t>
            </w:r>
            <w:r>
              <w:rPr>
                <w:spacing w:val="-2"/>
                <w:sz w:val="20"/>
              </w:rPr>
              <w:t>случае</w:t>
            </w:r>
          </w:p>
        </w:tc>
      </w:tr>
      <w:tr w:rsidR="00EA58FE">
        <w:trPr>
          <w:trHeight w:val="508"/>
        </w:trPr>
        <w:tc>
          <w:tcPr>
            <w:tcW w:w="14851" w:type="dxa"/>
          </w:tcPr>
          <w:p w:rsidR="00EA58FE" w:rsidRDefault="004245CD">
            <w:pPr>
              <w:pStyle w:val="TableParagraph"/>
              <w:spacing w:line="250" w:lineRule="atLeast"/>
              <w:rPr>
                <w:sz w:val="20"/>
              </w:rPr>
            </w:pPr>
            <w:r>
              <w:rPr>
                <w:sz w:val="20"/>
              </w:rPr>
              <w:t>8.</w:t>
            </w:r>
            <w:r>
              <w:rPr>
                <w:spacing w:val="40"/>
                <w:sz w:val="20"/>
              </w:rPr>
              <w:t xml:space="preserve"> </w:t>
            </w:r>
            <w:r>
              <w:rPr>
                <w:sz w:val="20"/>
              </w:rPr>
              <w:t>поддерживать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чувство</w:t>
            </w:r>
            <w:r>
              <w:rPr>
                <w:spacing w:val="40"/>
                <w:sz w:val="20"/>
              </w:rPr>
              <w:t xml:space="preserve"> </w:t>
            </w:r>
            <w:r>
              <w:rPr>
                <w:sz w:val="20"/>
              </w:rPr>
              <w:t>гордости</w:t>
            </w:r>
            <w:r>
              <w:rPr>
                <w:spacing w:val="40"/>
                <w:sz w:val="20"/>
              </w:rPr>
              <w:t xml:space="preserve"> </w:t>
            </w:r>
            <w:r>
              <w:rPr>
                <w:sz w:val="20"/>
              </w:rPr>
              <w:t>и</w:t>
            </w:r>
            <w:r>
              <w:rPr>
                <w:spacing w:val="40"/>
                <w:sz w:val="20"/>
              </w:rPr>
              <w:t xml:space="preserve"> </w:t>
            </w:r>
            <w:r>
              <w:rPr>
                <w:sz w:val="20"/>
              </w:rPr>
              <w:t>радости</w:t>
            </w:r>
            <w:r>
              <w:rPr>
                <w:spacing w:val="40"/>
                <w:sz w:val="20"/>
              </w:rPr>
              <w:t xml:space="preserve"> </w:t>
            </w:r>
            <w:r>
              <w:rPr>
                <w:sz w:val="20"/>
              </w:rPr>
              <w:t>от</w:t>
            </w:r>
            <w:r>
              <w:rPr>
                <w:spacing w:val="40"/>
                <w:sz w:val="20"/>
              </w:rPr>
              <w:t xml:space="preserve"> </w:t>
            </w:r>
            <w:r>
              <w:rPr>
                <w:sz w:val="20"/>
              </w:rPr>
              <w:t>успешных</w:t>
            </w:r>
            <w:r>
              <w:rPr>
                <w:spacing w:val="40"/>
                <w:sz w:val="20"/>
              </w:rPr>
              <w:t xml:space="preserve"> </w:t>
            </w:r>
            <w:r>
              <w:rPr>
                <w:sz w:val="20"/>
              </w:rPr>
              <w:t>самостоятельных</w:t>
            </w:r>
            <w:r>
              <w:rPr>
                <w:spacing w:val="40"/>
                <w:sz w:val="20"/>
              </w:rPr>
              <w:t xml:space="preserve"> </w:t>
            </w:r>
            <w:r>
              <w:rPr>
                <w:sz w:val="20"/>
              </w:rPr>
              <w:t>действий,</w:t>
            </w:r>
            <w:r>
              <w:rPr>
                <w:spacing w:val="40"/>
                <w:sz w:val="20"/>
              </w:rPr>
              <w:t xml:space="preserve"> </w:t>
            </w:r>
            <w:r>
              <w:rPr>
                <w:sz w:val="20"/>
              </w:rPr>
              <w:t>подчеркивать</w:t>
            </w:r>
            <w:r>
              <w:rPr>
                <w:spacing w:val="40"/>
                <w:sz w:val="20"/>
              </w:rPr>
              <w:t xml:space="preserve"> </w:t>
            </w:r>
            <w:r>
              <w:rPr>
                <w:sz w:val="20"/>
              </w:rPr>
              <w:t>рост</w:t>
            </w:r>
            <w:r>
              <w:rPr>
                <w:spacing w:val="40"/>
                <w:sz w:val="20"/>
              </w:rPr>
              <w:t xml:space="preserve"> </w:t>
            </w:r>
            <w:r>
              <w:rPr>
                <w:sz w:val="20"/>
              </w:rPr>
              <w:t>возможностей</w:t>
            </w:r>
            <w:r>
              <w:rPr>
                <w:spacing w:val="40"/>
                <w:sz w:val="20"/>
              </w:rPr>
              <w:t xml:space="preserve"> </w:t>
            </w:r>
            <w:r>
              <w:rPr>
                <w:sz w:val="20"/>
              </w:rPr>
              <w:t>и</w:t>
            </w:r>
            <w:r>
              <w:rPr>
                <w:spacing w:val="40"/>
                <w:sz w:val="20"/>
              </w:rPr>
              <w:t xml:space="preserve"> </w:t>
            </w:r>
            <w:r>
              <w:rPr>
                <w:sz w:val="20"/>
              </w:rPr>
              <w:t>достижений</w:t>
            </w:r>
            <w:r>
              <w:rPr>
                <w:spacing w:val="40"/>
                <w:sz w:val="20"/>
              </w:rPr>
              <w:t xml:space="preserve"> </w:t>
            </w:r>
            <w:r>
              <w:rPr>
                <w:sz w:val="20"/>
              </w:rPr>
              <w:t>каждого</w:t>
            </w:r>
            <w:r>
              <w:rPr>
                <w:spacing w:val="40"/>
                <w:sz w:val="20"/>
              </w:rPr>
              <w:t xml:space="preserve"> </w:t>
            </w:r>
            <w:r>
              <w:rPr>
                <w:sz w:val="20"/>
              </w:rPr>
              <w:t>ребенка, побуждать к проявлению инициативы и творчества через использование приемов похвалы, одобрения, восхищения</w:t>
            </w:r>
          </w:p>
        </w:tc>
      </w:tr>
    </w:tbl>
    <w:p w:rsidR="00EA58FE" w:rsidRDefault="00EA58FE">
      <w:pPr>
        <w:pStyle w:val="a3"/>
        <w:rPr>
          <w:b/>
        </w:rPr>
      </w:pPr>
    </w:p>
    <w:p w:rsidR="00EA58FE" w:rsidRDefault="00EA58FE">
      <w:pPr>
        <w:pStyle w:val="a3"/>
        <w:spacing w:before="28"/>
        <w:rPr>
          <w:b/>
        </w:rPr>
      </w:pPr>
    </w:p>
    <w:p w:rsidR="00EA58FE" w:rsidRDefault="004245CD">
      <w:pPr>
        <w:pStyle w:val="a4"/>
        <w:numPr>
          <w:ilvl w:val="2"/>
          <w:numId w:val="348"/>
        </w:numPr>
        <w:tabs>
          <w:tab w:val="left" w:pos="826"/>
        </w:tabs>
        <w:ind w:left="140" w:right="286" w:firstLine="0"/>
        <w:jc w:val="left"/>
        <w:rPr>
          <w:b/>
          <w:sz w:val="23"/>
        </w:rPr>
      </w:pPr>
      <w:r>
        <w:rPr>
          <w:b/>
          <w:sz w:val="24"/>
        </w:rPr>
        <w:t>Способы</w:t>
      </w:r>
      <w:r>
        <w:rPr>
          <w:b/>
          <w:spacing w:val="80"/>
          <w:sz w:val="24"/>
        </w:rPr>
        <w:t xml:space="preserve"> </w:t>
      </w:r>
      <w:r>
        <w:rPr>
          <w:b/>
          <w:sz w:val="24"/>
        </w:rPr>
        <w:t>и</w:t>
      </w:r>
      <w:r>
        <w:rPr>
          <w:b/>
          <w:spacing w:val="80"/>
          <w:sz w:val="24"/>
        </w:rPr>
        <w:t xml:space="preserve"> </w:t>
      </w:r>
      <w:r>
        <w:rPr>
          <w:b/>
          <w:sz w:val="24"/>
        </w:rPr>
        <w:t>направления</w:t>
      </w:r>
      <w:r>
        <w:rPr>
          <w:b/>
          <w:spacing w:val="80"/>
          <w:sz w:val="24"/>
        </w:rPr>
        <w:t xml:space="preserve"> </w:t>
      </w:r>
      <w:r>
        <w:rPr>
          <w:b/>
          <w:sz w:val="24"/>
        </w:rPr>
        <w:t>поддержки</w:t>
      </w:r>
      <w:r>
        <w:rPr>
          <w:b/>
          <w:spacing w:val="80"/>
          <w:sz w:val="24"/>
        </w:rPr>
        <w:t xml:space="preserve"> </w:t>
      </w:r>
      <w:r>
        <w:rPr>
          <w:b/>
          <w:sz w:val="24"/>
        </w:rPr>
        <w:t>детской</w:t>
      </w:r>
      <w:r>
        <w:rPr>
          <w:b/>
          <w:spacing w:val="80"/>
          <w:sz w:val="24"/>
        </w:rPr>
        <w:t xml:space="preserve"> </w:t>
      </w:r>
      <w:r>
        <w:rPr>
          <w:b/>
          <w:sz w:val="24"/>
        </w:rPr>
        <w:t>инициативы.</w:t>
      </w:r>
      <w:r>
        <w:rPr>
          <w:b/>
          <w:spacing w:val="80"/>
          <w:sz w:val="24"/>
        </w:rPr>
        <w:t xml:space="preserve"> </w:t>
      </w:r>
      <w:r>
        <w:rPr>
          <w:b/>
          <w:sz w:val="24"/>
        </w:rPr>
        <w:t>(рекомендуемые</w:t>
      </w:r>
      <w:r>
        <w:rPr>
          <w:b/>
          <w:spacing w:val="80"/>
          <w:sz w:val="24"/>
        </w:rPr>
        <w:t xml:space="preserve"> </w:t>
      </w:r>
      <w:r>
        <w:rPr>
          <w:b/>
          <w:sz w:val="24"/>
        </w:rPr>
        <w:t>способы</w:t>
      </w:r>
      <w:r>
        <w:rPr>
          <w:b/>
          <w:spacing w:val="80"/>
          <w:sz w:val="24"/>
        </w:rPr>
        <w:t xml:space="preserve"> </w:t>
      </w:r>
      <w:r>
        <w:rPr>
          <w:b/>
          <w:sz w:val="24"/>
        </w:rPr>
        <w:t>и</w:t>
      </w:r>
      <w:r>
        <w:rPr>
          <w:b/>
          <w:spacing w:val="80"/>
          <w:sz w:val="24"/>
        </w:rPr>
        <w:t xml:space="preserve"> </w:t>
      </w:r>
      <w:r>
        <w:rPr>
          <w:b/>
          <w:sz w:val="24"/>
        </w:rPr>
        <w:t>приёмы</w:t>
      </w:r>
      <w:r>
        <w:rPr>
          <w:b/>
          <w:spacing w:val="80"/>
          <w:sz w:val="24"/>
        </w:rPr>
        <w:t xml:space="preserve"> </w:t>
      </w:r>
      <w:r>
        <w:rPr>
          <w:b/>
          <w:sz w:val="24"/>
        </w:rPr>
        <w:t>для</w:t>
      </w:r>
      <w:r>
        <w:rPr>
          <w:b/>
          <w:spacing w:val="80"/>
          <w:sz w:val="24"/>
        </w:rPr>
        <w:t xml:space="preserve"> </w:t>
      </w:r>
      <w:r>
        <w:rPr>
          <w:b/>
          <w:sz w:val="24"/>
        </w:rPr>
        <w:t>поддержки</w:t>
      </w:r>
      <w:r>
        <w:rPr>
          <w:b/>
          <w:spacing w:val="80"/>
          <w:sz w:val="24"/>
        </w:rPr>
        <w:t xml:space="preserve"> </w:t>
      </w:r>
      <w:r>
        <w:rPr>
          <w:b/>
          <w:sz w:val="24"/>
        </w:rPr>
        <w:t xml:space="preserve">детской инициативы) </w:t>
      </w:r>
      <w:r>
        <w:rPr>
          <w:b/>
          <w:sz w:val="23"/>
        </w:rPr>
        <w:t>(п.25. ФОП ДО).</w:t>
      </w:r>
    </w:p>
    <w:p w:rsidR="00EA58FE" w:rsidRDefault="00EA58FE">
      <w:pPr>
        <w:pStyle w:val="a3"/>
        <w:spacing w:before="2"/>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82"/>
      </w:tblGrid>
      <w:tr w:rsidR="00EA58FE">
        <w:trPr>
          <w:trHeight w:val="758"/>
        </w:trPr>
        <w:tc>
          <w:tcPr>
            <w:tcW w:w="14882" w:type="dxa"/>
          </w:tcPr>
          <w:p w:rsidR="00EA58FE" w:rsidRDefault="004245CD">
            <w:pPr>
              <w:pStyle w:val="TableParagraph"/>
              <w:tabs>
                <w:tab w:val="left" w:pos="828"/>
              </w:tabs>
              <w:spacing w:line="264" w:lineRule="auto"/>
              <w:ind w:left="828" w:right="97" w:hanging="361"/>
              <w:rPr>
                <w:sz w:val="20"/>
              </w:rPr>
            </w:pPr>
            <w:r>
              <w:rPr>
                <w:spacing w:val="-6"/>
                <w:sz w:val="20"/>
              </w:rPr>
              <w:t>1.</w:t>
            </w:r>
            <w:r>
              <w:rPr>
                <w:sz w:val="20"/>
              </w:rPr>
              <w:tab/>
              <w:t>Не</w:t>
            </w:r>
            <w:r>
              <w:rPr>
                <w:spacing w:val="33"/>
                <w:sz w:val="20"/>
              </w:rPr>
              <w:t xml:space="preserve"> </w:t>
            </w:r>
            <w:r>
              <w:rPr>
                <w:sz w:val="20"/>
              </w:rPr>
              <w:t>следует</w:t>
            </w:r>
            <w:r>
              <w:rPr>
                <w:spacing w:val="32"/>
                <w:sz w:val="20"/>
              </w:rPr>
              <w:t xml:space="preserve"> </w:t>
            </w:r>
            <w:r>
              <w:rPr>
                <w:sz w:val="20"/>
              </w:rPr>
              <w:t>сразу</w:t>
            </w:r>
            <w:r>
              <w:rPr>
                <w:spacing w:val="34"/>
                <w:sz w:val="20"/>
              </w:rPr>
              <w:t xml:space="preserve"> </w:t>
            </w:r>
            <w:r>
              <w:rPr>
                <w:sz w:val="20"/>
              </w:rPr>
              <w:t>помогать</w:t>
            </w:r>
            <w:r>
              <w:rPr>
                <w:spacing w:val="35"/>
                <w:sz w:val="20"/>
              </w:rPr>
              <w:t xml:space="preserve"> </w:t>
            </w:r>
            <w:r>
              <w:rPr>
                <w:sz w:val="20"/>
              </w:rPr>
              <w:t>ребенку,</w:t>
            </w:r>
            <w:r>
              <w:rPr>
                <w:spacing w:val="33"/>
                <w:sz w:val="20"/>
              </w:rPr>
              <w:t xml:space="preserve"> </w:t>
            </w:r>
            <w:r>
              <w:rPr>
                <w:sz w:val="20"/>
              </w:rPr>
              <w:t>если</w:t>
            </w:r>
            <w:r>
              <w:rPr>
                <w:spacing w:val="32"/>
                <w:sz w:val="20"/>
              </w:rPr>
              <w:t xml:space="preserve"> </w:t>
            </w:r>
            <w:r>
              <w:rPr>
                <w:sz w:val="20"/>
              </w:rPr>
              <w:t>он</w:t>
            </w:r>
            <w:r>
              <w:rPr>
                <w:spacing w:val="32"/>
                <w:sz w:val="20"/>
              </w:rPr>
              <w:t xml:space="preserve"> </w:t>
            </w:r>
            <w:r>
              <w:rPr>
                <w:sz w:val="20"/>
              </w:rPr>
              <w:t>испытывает</w:t>
            </w:r>
            <w:r>
              <w:rPr>
                <w:spacing w:val="32"/>
                <w:sz w:val="20"/>
              </w:rPr>
              <w:t xml:space="preserve"> </w:t>
            </w:r>
            <w:r>
              <w:rPr>
                <w:sz w:val="20"/>
              </w:rPr>
              <w:t>затруднения</w:t>
            </w:r>
            <w:r>
              <w:rPr>
                <w:spacing w:val="32"/>
                <w:sz w:val="20"/>
              </w:rPr>
              <w:t xml:space="preserve"> </w:t>
            </w:r>
            <w:r>
              <w:rPr>
                <w:sz w:val="20"/>
              </w:rPr>
              <w:t>решения</w:t>
            </w:r>
            <w:r>
              <w:rPr>
                <w:spacing w:val="32"/>
                <w:sz w:val="20"/>
              </w:rPr>
              <w:t xml:space="preserve"> </w:t>
            </w:r>
            <w:r>
              <w:rPr>
                <w:sz w:val="20"/>
              </w:rPr>
              <w:t>задачи,</w:t>
            </w:r>
            <w:r>
              <w:rPr>
                <w:spacing w:val="33"/>
                <w:sz w:val="20"/>
              </w:rPr>
              <w:t xml:space="preserve"> </w:t>
            </w:r>
            <w:r>
              <w:rPr>
                <w:sz w:val="20"/>
              </w:rPr>
              <w:t>важно</w:t>
            </w:r>
            <w:r>
              <w:rPr>
                <w:spacing w:val="34"/>
                <w:sz w:val="20"/>
              </w:rPr>
              <w:t xml:space="preserve"> </w:t>
            </w:r>
            <w:r>
              <w:rPr>
                <w:sz w:val="20"/>
              </w:rPr>
              <w:t>побуждать</w:t>
            </w:r>
            <w:r>
              <w:rPr>
                <w:spacing w:val="33"/>
                <w:sz w:val="20"/>
              </w:rPr>
              <w:t xml:space="preserve"> </w:t>
            </w:r>
            <w:r>
              <w:rPr>
                <w:sz w:val="20"/>
              </w:rPr>
              <w:t>его</w:t>
            </w:r>
            <w:r>
              <w:rPr>
                <w:spacing w:val="34"/>
                <w:sz w:val="20"/>
              </w:rPr>
              <w:t xml:space="preserve"> </w:t>
            </w:r>
            <w:r>
              <w:rPr>
                <w:sz w:val="20"/>
              </w:rPr>
              <w:t>к</w:t>
            </w:r>
            <w:r>
              <w:rPr>
                <w:spacing w:val="40"/>
                <w:sz w:val="20"/>
              </w:rPr>
              <w:t xml:space="preserve"> </w:t>
            </w:r>
            <w:r>
              <w:rPr>
                <w:sz w:val="20"/>
              </w:rPr>
              <w:t>самостоятельному</w:t>
            </w:r>
            <w:r>
              <w:rPr>
                <w:spacing w:val="34"/>
                <w:sz w:val="20"/>
              </w:rPr>
              <w:t xml:space="preserve"> </w:t>
            </w:r>
            <w:r>
              <w:rPr>
                <w:sz w:val="20"/>
              </w:rPr>
              <w:t>решению,</w:t>
            </w:r>
            <w:r>
              <w:rPr>
                <w:spacing w:val="36"/>
                <w:sz w:val="20"/>
              </w:rPr>
              <w:t xml:space="preserve"> </w:t>
            </w:r>
            <w:r>
              <w:rPr>
                <w:sz w:val="20"/>
              </w:rPr>
              <w:t>подбадривать</w:t>
            </w:r>
            <w:r>
              <w:rPr>
                <w:spacing w:val="33"/>
                <w:sz w:val="20"/>
              </w:rPr>
              <w:t xml:space="preserve"> </w:t>
            </w:r>
            <w:r>
              <w:rPr>
                <w:sz w:val="20"/>
              </w:rPr>
              <w:t>и поощрять</w:t>
            </w:r>
            <w:r>
              <w:rPr>
                <w:spacing w:val="10"/>
                <w:sz w:val="20"/>
              </w:rPr>
              <w:t xml:space="preserve"> </w:t>
            </w:r>
            <w:r>
              <w:rPr>
                <w:sz w:val="20"/>
              </w:rPr>
              <w:t>попытки</w:t>
            </w:r>
            <w:r>
              <w:rPr>
                <w:spacing w:val="8"/>
                <w:sz w:val="20"/>
              </w:rPr>
              <w:t xml:space="preserve"> </w:t>
            </w:r>
            <w:r>
              <w:rPr>
                <w:sz w:val="20"/>
              </w:rPr>
              <w:t>найти</w:t>
            </w:r>
            <w:r>
              <w:rPr>
                <w:spacing w:val="8"/>
                <w:sz w:val="20"/>
              </w:rPr>
              <w:t xml:space="preserve"> </w:t>
            </w:r>
            <w:r>
              <w:rPr>
                <w:sz w:val="20"/>
              </w:rPr>
              <w:t>решение.</w:t>
            </w:r>
            <w:r>
              <w:rPr>
                <w:spacing w:val="10"/>
                <w:sz w:val="20"/>
              </w:rPr>
              <w:t xml:space="preserve"> </w:t>
            </w:r>
            <w:r>
              <w:rPr>
                <w:sz w:val="20"/>
              </w:rPr>
              <w:t>В</w:t>
            </w:r>
            <w:r>
              <w:rPr>
                <w:spacing w:val="10"/>
                <w:sz w:val="20"/>
              </w:rPr>
              <w:t xml:space="preserve"> </w:t>
            </w:r>
            <w:r>
              <w:rPr>
                <w:sz w:val="20"/>
              </w:rPr>
              <w:t>случае</w:t>
            </w:r>
            <w:r>
              <w:rPr>
                <w:spacing w:val="10"/>
                <w:sz w:val="20"/>
              </w:rPr>
              <w:t xml:space="preserve"> </w:t>
            </w:r>
            <w:r>
              <w:rPr>
                <w:sz w:val="20"/>
              </w:rPr>
              <w:t>необходимости</w:t>
            </w:r>
            <w:r>
              <w:rPr>
                <w:spacing w:val="8"/>
                <w:sz w:val="20"/>
              </w:rPr>
              <w:t xml:space="preserve"> </w:t>
            </w:r>
            <w:r>
              <w:rPr>
                <w:sz w:val="20"/>
              </w:rPr>
              <w:t>оказания</w:t>
            </w:r>
            <w:r>
              <w:rPr>
                <w:spacing w:val="9"/>
                <w:sz w:val="20"/>
              </w:rPr>
              <w:t xml:space="preserve"> </w:t>
            </w:r>
            <w:r>
              <w:rPr>
                <w:sz w:val="20"/>
              </w:rPr>
              <w:t>помощи</w:t>
            </w:r>
            <w:r>
              <w:rPr>
                <w:spacing w:val="9"/>
                <w:sz w:val="20"/>
              </w:rPr>
              <w:t xml:space="preserve"> </w:t>
            </w:r>
            <w:r>
              <w:rPr>
                <w:sz w:val="20"/>
              </w:rPr>
              <w:t>ребенку,</w:t>
            </w:r>
            <w:r>
              <w:rPr>
                <w:spacing w:val="11"/>
                <w:sz w:val="20"/>
              </w:rPr>
              <w:t xml:space="preserve"> </w:t>
            </w:r>
            <w:r>
              <w:rPr>
                <w:sz w:val="20"/>
              </w:rPr>
              <w:t>педагог</w:t>
            </w:r>
            <w:r>
              <w:rPr>
                <w:spacing w:val="9"/>
                <w:sz w:val="20"/>
              </w:rPr>
              <w:t xml:space="preserve"> </w:t>
            </w:r>
            <w:r>
              <w:rPr>
                <w:sz w:val="20"/>
              </w:rPr>
              <w:t>сначала</w:t>
            </w:r>
            <w:r>
              <w:rPr>
                <w:spacing w:val="10"/>
                <w:sz w:val="20"/>
              </w:rPr>
              <w:t xml:space="preserve"> </w:t>
            </w:r>
            <w:r>
              <w:rPr>
                <w:sz w:val="20"/>
              </w:rPr>
              <w:t>стремится</w:t>
            </w:r>
            <w:r>
              <w:rPr>
                <w:spacing w:val="9"/>
                <w:sz w:val="20"/>
              </w:rPr>
              <w:t xml:space="preserve"> </w:t>
            </w:r>
            <w:r>
              <w:rPr>
                <w:sz w:val="20"/>
              </w:rPr>
              <w:t>к</w:t>
            </w:r>
            <w:r>
              <w:rPr>
                <w:spacing w:val="9"/>
                <w:sz w:val="20"/>
              </w:rPr>
              <w:t xml:space="preserve"> </w:t>
            </w:r>
            <w:r>
              <w:rPr>
                <w:sz w:val="20"/>
              </w:rPr>
              <w:t>ее</w:t>
            </w:r>
            <w:r>
              <w:rPr>
                <w:spacing w:val="10"/>
                <w:sz w:val="20"/>
              </w:rPr>
              <w:t xml:space="preserve"> </w:t>
            </w:r>
            <w:r>
              <w:rPr>
                <w:sz w:val="20"/>
              </w:rPr>
              <w:t>минимизации:</w:t>
            </w:r>
            <w:r>
              <w:rPr>
                <w:spacing w:val="10"/>
                <w:sz w:val="20"/>
              </w:rPr>
              <w:t xml:space="preserve"> </w:t>
            </w:r>
            <w:r>
              <w:rPr>
                <w:sz w:val="20"/>
              </w:rPr>
              <w:t>лучше</w:t>
            </w:r>
            <w:r>
              <w:rPr>
                <w:spacing w:val="10"/>
                <w:sz w:val="20"/>
              </w:rPr>
              <w:t xml:space="preserve"> </w:t>
            </w:r>
            <w:r>
              <w:rPr>
                <w:sz w:val="20"/>
              </w:rPr>
              <w:t>дать</w:t>
            </w:r>
            <w:r>
              <w:rPr>
                <w:spacing w:val="10"/>
                <w:sz w:val="20"/>
              </w:rPr>
              <w:t xml:space="preserve"> </w:t>
            </w:r>
            <w:r>
              <w:rPr>
                <w:sz w:val="20"/>
              </w:rPr>
              <w:t>совет,</w:t>
            </w:r>
            <w:r>
              <w:rPr>
                <w:spacing w:val="10"/>
                <w:sz w:val="20"/>
              </w:rPr>
              <w:t xml:space="preserve"> </w:t>
            </w:r>
            <w:r>
              <w:rPr>
                <w:spacing w:val="-2"/>
                <w:sz w:val="20"/>
              </w:rPr>
              <w:t>задать</w:t>
            </w:r>
          </w:p>
          <w:p w:rsidR="00EA58FE" w:rsidRDefault="004245CD">
            <w:pPr>
              <w:pStyle w:val="TableParagraph"/>
              <w:ind w:left="828"/>
              <w:rPr>
                <w:sz w:val="20"/>
              </w:rPr>
            </w:pPr>
            <w:r>
              <w:rPr>
                <w:sz w:val="20"/>
              </w:rPr>
              <w:t>наводящие</w:t>
            </w:r>
            <w:r>
              <w:rPr>
                <w:spacing w:val="-10"/>
                <w:sz w:val="20"/>
              </w:rPr>
              <w:t xml:space="preserve"> </w:t>
            </w:r>
            <w:r>
              <w:rPr>
                <w:sz w:val="20"/>
              </w:rPr>
              <w:t>вопросы,</w:t>
            </w:r>
            <w:r>
              <w:rPr>
                <w:spacing w:val="-9"/>
                <w:sz w:val="20"/>
              </w:rPr>
              <w:t xml:space="preserve"> </w:t>
            </w:r>
            <w:r>
              <w:rPr>
                <w:sz w:val="20"/>
              </w:rPr>
              <w:t>активизировать</w:t>
            </w:r>
            <w:r>
              <w:rPr>
                <w:spacing w:val="-9"/>
                <w:sz w:val="20"/>
              </w:rPr>
              <w:t xml:space="preserve"> </w:t>
            </w:r>
            <w:r>
              <w:rPr>
                <w:sz w:val="20"/>
              </w:rPr>
              <w:t>имеющийся</w:t>
            </w:r>
            <w:r>
              <w:rPr>
                <w:spacing w:val="-10"/>
                <w:sz w:val="20"/>
              </w:rPr>
              <w:t xml:space="preserve"> </w:t>
            </w:r>
            <w:r>
              <w:rPr>
                <w:sz w:val="20"/>
              </w:rPr>
              <w:t>у</w:t>
            </w:r>
            <w:r>
              <w:rPr>
                <w:spacing w:val="-9"/>
                <w:sz w:val="20"/>
              </w:rPr>
              <w:t xml:space="preserve"> </w:t>
            </w:r>
            <w:r>
              <w:rPr>
                <w:sz w:val="20"/>
              </w:rPr>
              <w:t>ребенка</w:t>
            </w:r>
            <w:r>
              <w:rPr>
                <w:spacing w:val="-7"/>
                <w:sz w:val="20"/>
              </w:rPr>
              <w:t xml:space="preserve"> </w:t>
            </w:r>
            <w:r>
              <w:rPr>
                <w:sz w:val="20"/>
              </w:rPr>
              <w:t>прошлый</w:t>
            </w:r>
            <w:r>
              <w:rPr>
                <w:spacing w:val="-10"/>
                <w:sz w:val="20"/>
              </w:rPr>
              <w:t xml:space="preserve"> </w:t>
            </w:r>
            <w:r>
              <w:rPr>
                <w:spacing w:val="-2"/>
                <w:sz w:val="20"/>
              </w:rPr>
              <w:t>опыт.</w:t>
            </w:r>
          </w:p>
        </w:tc>
      </w:tr>
      <w:tr w:rsidR="00EA58FE">
        <w:trPr>
          <w:trHeight w:val="1012"/>
        </w:trPr>
        <w:tc>
          <w:tcPr>
            <w:tcW w:w="14882" w:type="dxa"/>
          </w:tcPr>
          <w:p w:rsidR="00EA58FE" w:rsidRDefault="004245CD">
            <w:pPr>
              <w:pStyle w:val="TableParagraph"/>
              <w:spacing w:line="264" w:lineRule="auto"/>
              <w:ind w:left="828" w:right="99" w:hanging="361"/>
              <w:jc w:val="both"/>
              <w:rPr>
                <w:sz w:val="20"/>
              </w:rPr>
            </w:pPr>
            <w:r>
              <w:rPr>
                <w:sz w:val="20"/>
              </w:rPr>
              <w:t>2.</w:t>
            </w:r>
            <w:r>
              <w:rPr>
                <w:spacing w:val="80"/>
                <w:sz w:val="20"/>
              </w:rPr>
              <w:t xml:space="preserve"> </w:t>
            </w:r>
            <w:r>
              <w:rPr>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w:t>
            </w:r>
            <w:r>
              <w:rPr>
                <w:spacing w:val="11"/>
                <w:sz w:val="20"/>
              </w:rPr>
              <w:t xml:space="preserve"> </w:t>
            </w:r>
            <w:r>
              <w:rPr>
                <w:sz w:val="20"/>
              </w:rPr>
              <w:t>детей на качестве</w:t>
            </w:r>
            <w:r>
              <w:rPr>
                <w:spacing w:val="11"/>
                <w:sz w:val="20"/>
              </w:rPr>
              <w:t xml:space="preserve"> </w:t>
            </w:r>
            <w:r>
              <w:rPr>
                <w:sz w:val="20"/>
              </w:rPr>
              <w:t>результата, их достижениях, одобряет и хвалит</w:t>
            </w:r>
            <w:r>
              <w:rPr>
                <w:spacing w:val="20"/>
                <w:sz w:val="20"/>
              </w:rPr>
              <w:t xml:space="preserve"> </w:t>
            </w:r>
            <w:r>
              <w:rPr>
                <w:sz w:val="20"/>
              </w:rPr>
              <w:t>за результат, вызывает у них</w:t>
            </w:r>
          </w:p>
          <w:p w:rsidR="00EA58FE" w:rsidRDefault="004245CD">
            <w:pPr>
              <w:pStyle w:val="TableParagraph"/>
              <w:spacing w:before="2"/>
              <w:ind w:left="828"/>
              <w:jc w:val="both"/>
              <w:rPr>
                <w:sz w:val="20"/>
              </w:rPr>
            </w:pPr>
            <w:r>
              <w:rPr>
                <w:sz w:val="20"/>
              </w:rPr>
              <w:t>чувство</w:t>
            </w:r>
            <w:r>
              <w:rPr>
                <w:spacing w:val="-8"/>
                <w:sz w:val="20"/>
              </w:rPr>
              <w:t xml:space="preserve"> </w:t>
            </w:r>
            <w:r>
              <w:rPr>
                <w:sz w:val="20"/>
              </w:rPr>
              <w:t>радости</w:t>
            </w:r>
            <w:r>
              <w:rPr>
                <w:spacing w:val="-10"/>
                <w:sz w:val="20"/>
              </w:rPr>
              <w:t xml:space="preserve"> </w:t>
            </w:r>
            <w:r>
              <w:rPr>
                <w:sz w:val="20"/>
              </w:rPr>
              <w:t>и</w:t>
            </w:r>
            <w:r>
              <w:rPr>
                <w:spacing w:val="-9"/>
                <w:sz w:val="20"/>
              </w:rPr>
              <w:t xml:space="preserve"> </w:t>
            </w:r>
            <w:r>
              <w:rPr>
                <w:sz w:val="20"/>
              </w:rPr>
              <w:t>гордости</w:t>
            </w:r>
            <w:r>
              <w:rPr>
                <w:spacing w:val="-7"/>
                <w:sz w:val="20"/>
              </w:rPr>
              <w:t xml:space="preserve"> </w:t>
            </w:r>
            <w:r>
              <w:rPr>
                <w:sz w:val="20"/>
              </w:rPr>
              <w:t>от</w:t>
            </w:r>
            <w:r>
              <w:rPr>
                <w:spacing w:val="-8"/>
                <w:sz w:val="20"/>
              </w:rPr>
              <w:t xml:space="preserve"> </w:t>
            </w:r>
            <w:r>
              <w:rPr>
                <w:sz w:val="20"/>
              </w:rPr>
              <w:t>успешных</w:t>
            </w:r>
            <w:r>
              <w:rPr>
                <w:spacing w:val="-7"/>
                <w:sz w:val="20"/>
              </w:rPr>
              <w:t xml:space="preserve"> </w:t>
            </w:r>
            <w:r>
              <w:rPr>
                <w:sz w:val="20"/>
              </w:rPr>
              <w:t>самостоятельных,</w:t>
            </w:r>
            <w:r>
              <w:rPr>
                <w:spacing w:val="-8"/>
                <w:sz w:val="20"/>
              </w:rPr>
              <w:t xml:space="preserve"> </w:t>
            </w:r>
            <w:r>
              <w:rPr>
                <w:sz w:val="20"/>
              </w:rPr>
              <w:t>инициативных</w:t>
            </w:r>
            <w:r>
              <w:rPr>
                <w:spacing w:val="-7"/>
                <w:sz w:val="20"/>
              </w:rPr>
              <w:t xml:space="preserve"> </w:t>
            </w:r>
            <w:r>
              <w:rPr>
                <w:spacing w:val="-2"/>
                <w:sz w:val="20"/>
              </w:rPr>
              <w:t>действий.</w:t>
            </w:r>
          </w:p>
        </w:tc>
      </w:tr>
      <w:tr w:rsidR="00EA58FE">
        <w:trPr>
          <w:trHeight w:val="340"/>
        </w:trPr>
        <w:tc>
          <w:tcPr>
            <w:tcW w:w="14882" w:type="dxa"/>
          </w:tcPr>
          <w:p w:rsidR="00EA58FE" w:rsidRDefault="004245CD">
            <w:pPr>
              <w:pStyle w:val="TableParagraph"/>
              <w:tabs>
                <w:tab w:val="left" w:pos="828"/>
              </w:tabs>
              <w:spacing w:before="43"/>
              <w:ind w:left="467"/>
              <w:rPr>
                <w:sz w:val="20"/>
              </w:rPr>
            </w:pPr>
            <w:r>
              <w:rPr>
                <w:spacing w:val="-5"/>
                <w:sz w:val="20"/>
              </w:rPr>
              <w:t>3.</w:t>
            </w:r>
            <w:r>
              <w:rPr>
                <w:sz w:val="20"/>
              </w:rPr>
              <w:tab/>
              <w:t>Особое</w:t>
            </w:r>
            <w:r>
              <w:rPr>
                <w:spacing w:val="3"/>
                <w:sz w:val="20"/>
              </w:rPr>
              <w:t xml:space="preserve"> </w:t>
            </w:r>
            <w:r>
              <w:rPr>
                <w:sz w:val="20"/>
              </w:rPr>
              <w:t>внимание</w:t>
            </w:r>
            <w:r>
              <w:rPr>
                <w:spacing w:val="3"/>
                <w:sz w:val="20"/>
              </w:rPr>
              <w:t xml:space="preserve"> </w:t>
            </w:r>
            <w:r>
              <w:rPr>
                <w:sz w:val="20"/>
              </w:rPr>
              <w:t>педагог</w:t>
            </w:r>
            <w:r>
              <w:rPr>
                <w:spacing w:val="2"/>
                <w:sz w:val="20"/>
              </w:rPr>
              <w:t xml:space="preserve"> </w:t>
            </w:r>
            <w:r>
              <w:rPr>
                <w:sz w:val="20"/>
              </w:rPr>
              <w:t>уделяет</w:t>
            </w:r>
            <w:r>
              <w:rPr>
                <w:spacing w:val="2"/>
                <w:sz w:val="20"/>
              </w:rPr>
              <w:t xml:space="preserve"> </w:t>
            </w:r>
            <w:r>
              <w:rPr>
                <w:sz w:val="20"/>
              </w:rPr>
              <w:t>общению</w:t>
            </w:r>
            <w:r>
              <w:rPr>
                <w:spacing w:val="2"/>
                <w:sz w:val="20"/>
              </w:rPr>
              <w:t xml:space="preserve"> </w:t>
            </w:r>
            <w:r>
              <w:rPr>
                <w:sz w:val="20"/>
              </w:rPr>
              <w:t>с</w:t>
            </w:r>
            <w:r>
              <w:rPr>
                <w:spacing w:val="3"/>
                <w:sz w:val="20"/>
              </w:rPr>
              <w:t xml:space="preserve"> </w:t>
            </w:r>
            <w:r>
              <w:rPr>
                <w:sz w:val="20"/>
              </w:rPr>
              <w:t>ребенком</w:t>
            </w:r>
            <w:r>
              <w:rPr>
                <w:spacing w:val="4"/>
                <w:sz w:val="20"/>
              </w:rPr>
              <w:t xml:space="preserve"> </w:t>
            </w:r>
            <w:r>
              <w:rPr>
                <w:sz w:val="20"/>
              </w:rPr>
              <w:t>в</w:t>
            </w:r>
            <w:r>
              <w:rPr>
                <w:spacing w:val="2"/>
                <w:sz w:val="20"/>
              </w:rPr>
              <w:t xml:space="preserve"> </w:t>
            </w:r>
            <w:r>
              <w:rPr>
                <w:sz w:val="20"/>
              </w:rPr>
              <w:t>период</w:t>
            </w:r>
            <w:r>
              <w:rPr>
                <w:spacing w:val="2"/>
                <w:sz w:val="20"/>
              </w:rPr>
              <w:t xml:space="preserve"> </w:t>
            </w:r>
            <w:r>
              <w:rPr>
                <w:sz w:val="20"/>
              </w:rPr>
              <w:t>проявления</w:t>
            </w:r>
            <w:r>
              <w:rPr>
                <w:spacing w:val="2"/>
                <w:sz w:val="20"/>
              </w:rPr>
              <w:t xml:space="preserve"> </w:t>
            </w:r>
            <w:r>
              <w:rPr>
                <w:sz w:val="20"/>
              </w:rPr>
              <w:t>кризиса</w:t>
            </w:r>
            <w:r>
              <w:rPr>
                <w:spacing w:val="3"/>
                <w:sz w:val="20"/>
              </w:rPr>
              <w:t xml:space="preserve"> </w:t>
            </w:r>
            <w:r>
              <w:rPr>
                <w:sz w:val="20"/>
              </w:rPr>
              <w:t>семи</w:t>
            </w:r>
            <w:r>
              <w:rPr>
                <w:spacing w:val="2"/>
                <w:sz w:val="20"/>
              </w:rPr>
              <w:t xml:space="preserve"> </w:t>
            </w:r>
            <w:r>
              <w:rPr>
                <w:sz w:val="20"/>
              </w:rPr>
              <w:t>лет:</w:t>
            </w:r>
            <w:r>
              <w:rPr>
                <w:spacing w:val="2"/>
                <w:sz w:val="20"/>
              </w:rPr>
              <w:t xml:space="preserve"> </w:t>
            </w:r>
            <w:r>
              <w:rPr>
                <w:sz w:val="20"/>
              </w:rPr>
              <w:t>характерные</w:t>
            </w:r>
            <w:r>
              <w:rPr>
                <w:spacing w:val="3"/>
                <w:sz w:val="20"/>
              </w:rPr>
              <w:t xml:space="preserve"> </w:t>
            </w:r>
            <w:r>
              <w:rPr>
                <w:sz w:val="20"/>
              </w:rPr>
              <w:t>для</w:t>
            </w:r>
            <w:r>
              <w:rPr>
                <w:spacing w:val="2"/>
                <w:sz w:val="20"/>
              </w:rPr>
              <w:t xml:space="preserve"> </w:t>
            </w:r>
            <w:r>
              <w:rPr>
                <w:sz w:val="20"/>
              </w:rPr>
              <w:t>ребенка</w:t>
            </w:r>
            <w:r>
              <w:rPr>
                <w:spacing w:val="3"/>
                <w:sz w:val="20"/>
              </w:rPr>
              <w:t xml:space="preserve"> </w:t>
            </w:r>
            <w:r>
              <w:rPr>
                <w:sz w:val="20"/>
              </w:rPr>
              <w:t>изменения</w:t>
            </w:r>
            <w:r>
              <w:rPr>
                <w:spacing w:val="3"/>
                <w:sz w:val="20"/>
              </w:rPr>
              <w:t xml:space="preserve"> </w:t>
            </w:r>
            <w:r>
              <w:rPr>
                <w:sz w:val="20"/>
              </w:rPr>
              <w:t>в</w:t>
            </w:r>
            <w:r>
              <w:rPr>
                <w:spacing w:val="15"/>
                <w:sz w:val="20"/>
              </w:rPr>
              <w:t xml:space="preserve"> </w:t>
            </w:r>
            <w:r>
              <w:rPr>
                <w:sz w:val="20"/>
              </w:rPr>
              <w:t>поведении</w:t>
            </w:r>
            <w:r>
              <w:rPr>
                <w:spacing w:val="4"/>
                <w:sz w:val="20"/>
              </w:rPr>
              <w:t xml:space="preserve"> </w:t>
            </w:r>
            <w:r>
              <w:rPr>
                <w:sz w:val="20"/>
              </w:rPr>
              <w:t>и</w:t>
            </w:r>
            <w:r>
              <w:rPr>
                <w:spacing w:val="1"/>
                <w:sz w:val="20"/>
              </w:rPr>
              <w:t xml:space="preserve"> </w:t>
            </w:r>
            <w:r>
              <w:rPr>
                <w:spacing w:val="-2"/>
                <w:sz w:val="20"/>
              </w:rPr>
              <w:t>деятельности</w:t>
            </w:r>
          </w:p>
        </w:tc>
      </w:tr>
    </w:tbl>
    <w:p w:rsidR="00EA58FE" w:rsidRDefault="00EA58FE">
      <w:pPr>
        <w:pStyle w:val="TableParagraph"/>
        <w:rPr>
          <w:sz w:val="20"/>
        </w:rPr>
        <w:sectPr w:rsidR="00EA58FE">
          <w:type w:val="continuous"/>
          <w:pgSz w:w="16840" w:h="11910" w:orient="landscape"/>
          <w:pgMar w:top="820" w:right="850"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82"/>
      </w:tblGrid>
      <w:tr w:rsidR="00EA58FE">
        <w:trPr>
          <w:trHeight w:val="758"/>
        </w:trPr>
        <w:tc>
          <w:tcPr>
            <w:tcW w:w="14882" w:type="dxa"/>
          </w:tcPr>
          <w:p w:rsidR="00EA58FE" w:rsidRDefault="004245CD">
            <w:pPr>
              <w:pStyle w:val="TableParagraph"/>
              <w:spacing w:line="264" w:lineRule="auto"/>
              <w:ind w:left="828" w:right="97"/>
              <w:rPr>
                <w:sz w:val="20"/>
              </w:rPr>
            </w:pPr>
            <w:r>
              <w:rPr>
                <w:sz w:val="20"/>
              </w:rPr>
              <w:t>становятся поводом</w:t>
            </w:r>
            <w:r>
              <w:rPr>
                <w:spacing w:val="-1"/>
                <w:sz w:val="20"/>
              </w:rPr>
              <w:t xml:space="preserve"> </w:t>
            </w:r>
            <w:r>
              <w:rPr>
                <w:sz w:val="20"/>
              </w:rPr>
              <w:t>для</w:t>
            </w:r>
            <w:r>
              <w:rPr>
                <w:spacing w:val="-3"/>
                <w:sz w:val="20"/>
              </w:rPr>
              <w:t xml:space="preserve"> </w:t>
            </w:r>
            <w:r>
              <w:rPr>
                <w:sz w:val="20"/>
              </w:rPr>
              <w:t>смены</w:t>
            </w:r>
            <w:r>
              <w:rPr>
                <w:spacing w:val="-2"/>
                <w:sz w:val="20"/>
              </w:rPr>
              <w:t xml:space="preserve"> </w:t>
            </w:r>
            <w:r>
              <w:rPr>
                <w:sz w:val="20"/>
              </w:rPr>
              <w:t>стиля</w:t>
            </w:r>
            <w:r>
              <w:rPr>
                <w:spacing w:val="-3"/>
                <w:sz w:val="20"/>
              </w:rPr>
              <w:t xml:space="preserve"> </w:t>
            </w:r>
            <w:r>
              <w:rPr>
                <w:sz w:val="20"/>
              </w:rPr>
              <w:t>общения</w:t>
            </w:r>
            <w:r>
              <w:rPr>
                <w:spacing w:val="-3"/>
                <w:sz w:val="20"/>
              </w:rPr>
              <w:t xml:space="preserve"> </w:t>
            </w:r>
            <w:r>
              <w:rPr>
                <w:sz w:val="20"/>
              </w:rPr>
              <w:t>с ребенком.</w:t>
            </w:r>
            <w:r>
              <w:rPr>
                <w:spacing w:val="-2"/>
                <w:sz w:val="20"/>
              </w:rPr>
              <w:t xml:space="preserve"> </w:t>
            </w:r>
            <w:r>
              <w:rPr>
                <w:sz w:val="20"/>
              </w:rPr>
              <w:t>Важно</w:t>
            </w:r>
            <w:r>
              <w:rPr>
                <w:spacing w:val="-1"/>
                <w:sz w:val="20"/>
              </w:rPr>
              <w:t xml:space="preserve"> </w:t>
            </w:r>
            <w:r>
              <w:rPr>
                <w:sz w:val="20"/>
              </w:rPr>
              <w:t>уделять</w:t>
            </w:r>
            <w:r>
              <w:rPr>
                <w:spacing w:val="-2"/>
                <w:sz w:val="20"/>
              </w:rPr>
              <w:t xml:space="preserve"> </w:t>
            </w:r>
            <w:r>
              <w:rPr>
                <w:sz w:val="20"/>
              </w:rPr>
              <w:t>внимание ребенку,</w:t>
            </w:r>
            <w:r>
              <w:rPr>
                <w:spacing w:val="-2"/>
                <w:sz w:val="20"/>
              </w:rPr>
              <w:t xml:space="preserve"> </w:t>
            </w:r>
            <w:r>
              <w:rPr>
                <w:sz w:val="20"/>
              </w:rPr>
              <w:t>уважать</w:t>
            </w:r>
            <w:r>
              <w:rPr>
                <w:spacing w:val="-2"/>
                <w:sz w:val="20"/>
              </w:rPr>
              <w:t xml:space="preserve"> </w:t>
            </w:r>
            <w:r>
              <w:rPr>
                <w:sz w:val="20"/>
              </w:rPr>
              <w:t>его</w:t>
            </w:r>
            <w:r>
              <w:rPr>
                <w:spacing w:val="-1"/>
                <w:sz w:val="20"/>
              </w:rPr>
              <w:t xml:space="preserve"> </w:t>
            </w:r>
            <w:r>
              <w:rPr>
                <w:sz w:val="20"/>
              </w:rPr>
              <w:t>интересы,</w:t>
            </w:r>
            <w:r>
              <w:rPr>
                <w:spacing w:val="-2"/>
                <w:sz w:val="20"/>
              </w:rPr>
              <w:t xml:space="preserve"> </w:t>
            </w:r>
            <w:r>
              <w:rPr>
                <w:sz w:val="20"/>
              </w:rPr>
              <w:t>стремления,</w:t>
            </w:r>
            <w:r>
              <w:rPr>
                <w:spacing w:val="-2"/>
                <w:sz w:val="20"/>
              </w:rPr>
              <w:t xml:space="preserve"> </w:t>
            </w:r>
            <w:r>
              <w:rPr>
                <w:sz w:val="20"/>
              </w:rPr>
              <w:t>инициативы</w:t>
            </w:r>
            <w:r>
              <w:rPr>
                <w:spacing w:val="-2"/>
                <w:sz w:val="20"/>
              </w:rPr>
              <w:t xml:space="preserve"> </w:t>
            </w:r>
            <w:r>
              <w:rPr>
                <w:sz w:val="20"/>
              </w:rPr>
              <w:t>в</w:t>
            </w:r>
            <w:r>
              <w:rPr>
                <w:spacing w:val="-3"/>
                <w:sz w:val="20"/>
              </w:rPr>
              <w:t xml:space="preserve"> </w:t>
            </w:r>
            <w:r>
              <w:rPr>
                <w:sz w:val="20"/>
              </w:rPr>
              <w:t>познании,</w:t>
            </w:r>
            <w:r>
              <w:rPr>
                <w:spacing w:val="-2"/>
                <w:sz w:val="20"/>
              </w:rPr>
              <w:t xml:space="preserve"> </w:t>
            </w:r>
            <w:r>
              <w:rPr>
                <w:sz w:val="20"/>
              </w:rPr>
              <w:t>активно поддерживать</w:t>
            </w:r>
            <w:r>
              <w:rPr>
                <w:spacing w:val="-6"/>
                <w:sz w:val="20"/>
              </w:rPr>
              <w:t xml:space="preserve"> </w:t>
            </w:r>
            <w:r>
              <w:rPr>
                <w:sz w:val="20"/>
              </w:rPr>
              <w:t>стремление</w:t>
            </w:r>
            <w:r>
              <w:rPr>
                <w:spacing w:val="-5"/>
                <w:sz w:val="20"/>
              </w:rPr>
              <w:t xml:space="preserve"> </w:t>
            </w:r>
            <w:r>
              <w:rPr>
                <w:sz w:val="20"/>
              </w:rPr>
              <w:t>к</w:t>
            </w:r>
            <w:r>
              <w:rPr>
                <w:spacing w:val="-6"/>
                <w:sz w:val="20"/>
              </w:rPr>
              <w:t xml:space="preserve"> </w:t>
            </w:r>
            <w:r>
              <w:rPr>
                <w:sz w:val="20"/>
              </w:rPr>
              <w:t>самостоятельности.</w:t>
            </w:r>
            <w:r>
              <w:rPr>
                <w:spacing w:val="-6"/>
                <w:sz w:val="20"/>
              </w:rPr>
              <w:t xml:space="preserve"> </w:t>
            </w:r>
            <w:r>
              <w:rPr>
                <w:sz w:val="20"/>
              </w:rPr>
              <w:t>Дети</w:t>
            </w:r>
            <w:r>
              <w:rPr>
                <w:spacing w:val="-7"/>
                <w:sz w:val="20"/>
              </w:rPr>
              <w:t xml:space="preserve"> </w:t>
            </w:r>
            <w:r>
              <w:rPr>
                <w:sz w:val="20"/>
              </w:rPr>
              <w:t>седьмого</w:t>
            </w:r>
            <w:r>
              <w:rPr>
                <w:spacing w:val="-4"/>
                <w:sz w:val="20"/>
              </w:rPr>
              <w:t xml:space="preserve"> </w:t>
            </w:r>
            <w:r>
              <w:rPr>
                <w:sz w:val="20"/>
              </w:rPr>
              <w:t>года</w:t>
            </w:r>
            <w:r>
              <w:rPr>
                <w:spacing w:val="-6"/>
                <w:sz w:val="20"/>
              </w:rPr>
              <w:t xml:space="preserve"> </w:t>
            </w:r>
            <w:r>
              <w:rPr>
                <w:sz w:val="20"/>
              </w:rPr>
              <w:t>жизни</w:t>
            </w:r>
            <w:r>
              <w:rPr>
                <w:spacing w:val="-7"/>
                <w:sz w:val="20"/>
              </w:rPr>
              <w:t xml:space="preserve"> </w:t>
            </w:r>
            <w:r>
              <w:rPr>
                <w:sz w:val="20"/>
              </w:rPr>
              <w:t>очень</w:t>
            </w:r>
            <w:r>
              <w:rPr>
                <w:spacing w:val="-5"/>
                <w:sz w:val="20"/>
              </w:rPr>
              <w:t xml:space="preserve"> </w:t>
            </w:r>
            <w:r>
              <w:rPr>
                <w:sz w:val="20"/>
              </w:rPr>
              <w:t>чувствительны</w:t>
            </w:r>
            <w:r>
              <w:rPr>
                <w:spacing w:val="-5"/>
                <w:sz w:val="20"/>
              </w:rPr>
              <w:t xml:space="preserve"> </w:t>
            </w:r>
            <w:r>
              <w:rPr>
                <w:sz w:val="20"/>
              </w:rPr>
              <w:t>к</w:t>
            </w:r>
            <w:r>
              <w:rPr>
                <w:spacing w:val="-7"/>
                <w:sz w:val="20"/>
              </w:rPr>
              <w:t xml:space="preserve"> </w:t>
            </w:r>
            <w:r>
              <w:rPr>
                <w:sz w:val="20"/>
              </w:rPr>
              <w:t>мнению</w:t>
            </w:r>
            <w:r>
              <w:rPr>
                <w:spacing w:val="-5"/>
                <w:sz w:val="20"/>
              </w:rPr>
              <w:t xml:space="preserve"> </w:t>
            </w:r>
            <w:r>
              <w:rPr>
                <w:sz w:val="20"/>
              </w:rPr>
              <w:t>взрослых.</w:t>
            </w:r>
            <w:r>
              <w:rPr>
                <w:spacing w:val="-6"/>
                <w:sz w:val="20"/>
              </w:rPr>
              <w:t xml:space="preserve"> </w:t>
            </w:r>
            <w:r>
              <w:rPr>
                <w:sz w:val="20"/>
              </w:rPr>
              <w:t>Необходимо</w:t>
            </w:r>
            <w:r>
              <w:rPr>
                <w:spacing w:val="-5"/>
                <w:sz w:val="20"/>
              </w:rPr>
              <w:t xml:space="preserve"> </w:t>
            </w:r>
            <w:r>
              <w:rPr>
                <w:sz w:val="20"/>
              </w:rPr>
              <w:t>поддерживать</w:t>
            </w:r>
            <w:r>
              <w:rPr>
                <w:spacing w:val="-6"/>
                <w:sz w:val="20"/>
              </w:rPr>
              <w:t xml:space="preserve"> </w:t>
            </w:r>
            <w:r>
              <w:rPr>
                <w:sz w:val="20"/>
              </w:rPr>
              <w:t>у</w:t>
            </w:r>
            <w:r>
              <w:rPr>
                <w:spacing w:val="-4"/>
                <w:sz w:val="20"/>
              </w:rPr>
              <w:t xml:space="preserve"> </w:t>
            </w:r>
            <w:r>
              <w:rPr>
                <w:sz w:val="20"/>
              </w:rPr>
              <w:t>них</w:t>
            </w:r>
            <w:r>
              <w:rPr>
                <w:spacing w:val="-5"/>
                <w:sz w:val="20"/>
              </w:rPr>
              <w:t xml:space="preserve"> </w:t>
            </w:r>
            <w:r>
              <w:rPr>
                <w:spacing w:val="-2"/>
                <w:sz w:val="20"/>
              </w:rPr>
              <w:t>ощущение</w:t>
            </w:r>
          </w:p>
          <w:p w:rsidR="00EA58FE" w:rsidRDefault="004245CD">
            <w:pPr>
              <w:pStyle w:val="TableParagraph"/>
              <w:spacing w:before="1"/>
              <w:ind w:left="828"/>
              <w:rPr>
                <w:sz w:val="20"/>
              </w:rPr>
            </w:pPr>
            <w:r>
              <w:rPr>
                <w:sz w:val="20"/>
              </w:rPr>
              <w:t>своего</w:t>
            </w:r>
            <w:r>
              <w:rPr>
                <w:spacing w:val="-7"/>
                <w:sz w:val="20"/>
              </w:rPr>
              <w:t xml:space="preserve"> </w:t>
            </w:r>
            <w:r>
              <w:rPr>
                <w:sz w:val="20"/>
              </w:rPr>
              <w:t>взросления,</w:t>
            </w:r>
            <w:r>
              <w:rPr>
                <w:spacing w:val="-7"/>
                <w:sz w:val="20"/>
              </w:rPr>
              <w:t xml:space="preserve"> </w:t>
            </w:r>
            <w:r>
              <w:rPr>
                <w:sz w:val="20"/>
              </w:rPr>
              <w:t>вселять</w:t>
            </w:r>
            <w:r>
              <w:rPr>
                <w:spacing w:val="-7"/>
                <w:sz w:val="20"/>
              </w:rPr>
              <w:t xml:space="preserve"> </w:t>
            </w:r>
            <w:r>
              <w:rPr>
                <w:sz w:val="20"/>
              </w:rPr>
              <w:t>уверенность</w:t>
            </w:r>
            <w:r>
              <w:rPr>
                <w:spacing w:val="-7"/>
                <w:sz w:val="20"/>
              </w:rPr>
              <w:t xml:space="preserve"> </w:t>
            </w:r>
            <w:r>
              <w:rPr>
                <w:sz w:val="20"/>
              </w:rPr>
              <w:t>в</w:t>
            </w:r>
            <w:r>
              <w:rPr>
                <w:spacing w:val="-8"/>
                <w:sz w:val="20"/>
              </w:rPr>
              <w:t xml:space="preserve"> </w:t>
            </w:r>
            <w:r>
              <w:rPr>
                <w:sz w:val="20"/>
              </w:rPr>
              <w:t>своих</w:t>
            </w:r>
            <w:r>
              <w:rPr>
                <w:spacing w:val="-6"/>
                <w:sz w:val="20"/>
              </w:rPr>
              <w:t xml:space="preserve"> </w:t>
            </w:r>
            <w:r>
              <w:rPr>
                <w:spacing w:val="-2"/>
                <w:sz w:val="20"/>
              </w:rPr>
              <w:t>силах.</w:t>
            </w:r>
          </w:p>
        </w:tc>
      </w:tr>
      <w:tr w:rsidR="00EA58FE">
        <w:trPr>
          <w:trHeight w:val="1012"/>
        </w:trPr>
        <w:tc>
          <w:tcPr>
            <w:tcW w:w="14882" w:type="dxa"/>
          </w:tcPr>
          <w:p w:rsidR="00EA58FE" w:rsidRDefault="004245CD">
            <w:pPr>
              <w:pStyle w:val="TableParagraph"/>
              <w:spacing w:line="264" w:lineRule="auto"/>
              <w:ind w:left="828" w:right="94" w:hanging="361"/>
              <w:jc w:val="both"/>
              <w:rPr>
                <w:sz w:val="20"/>
              </w:rPr>
            </w:pPr>
            <w:r>
              <w:rPr>
                <w:sz w:val="20"/>
              </w:rPr>
              <w:t>4.</w:t>
            </w:r>
            <w:r>
              <w:rPr>
                <w:spacing w:val="40"/>
                <w:sz w:val="20"/>
              </w:rPr>
              <w:t xml:space="preserve"> </w:t>
            </w:r>
            <w:r>
              <w:rPr>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w:t>
            </w:r>
          </w:p>
          <w:p w:rsidR="00EA58FE" w:rsidRDefault="004245CD">
            <w:pPr>
              <w:pStyle w:val="TableParagraph"/>
              <w:spacing w:line="229" w:lineRule="exact"/>
              <w:ind w:left="828"/>
              <w:jc w:val="both"/>
              <w:rPr>
                <w:sz w:val="20"/>
              </w:rPr>
            </w:pPr>
            <w:r>
              <w:rPr>
                <w:sz w:val="20"/>
              </w:rPr>
              <w:t>самостоятельно</w:t>
            </w:r>
            <w:r>
              <w:rPr>
                <w:spacing w:val="-9"/>
                <w:sz w:val="20"/>
              </w:rPr>
              <w:t xml:space="preserve"> </w:t>
            </w:r>
            <w:r>
              <w:rPr>
                <w:sz w:val="20"/>
              </w:rPr>
              <w:t>осуществлять</w:t>
            </w:r>
            <w:r>
              <w:rPr>
                <w:spacing w:val="-9"/>
                <w:sz w:val="20"/>
              </w:rPr>
              <w:t xml:space="preserve"> </w:t>
            </w:r>
            <w:r>
              <w:rPr>
                <w:sz w:val="20"/>
              </w:rPr>
              <w:t>свой</w:t>
            </w:r>
            <w:r>
              <w:rPr>
                <w:spacing w:val="-10"/>
                <w:sz w:val="20"/>
              </w:rPr>
              <w:t xml:space="preserve"> </w:t>
            </w:r>
            <w:r>
              <w:rPr>
                <w:sz w:val="20"/>
              </w:rPr>
              <w:t>замысел:</w:t>
            </w:r>
            <w:r>
              <w:rPr>
                <w:spacing w:val="-10"/>
                <w:sz w:val="20"/>
              </w:rPr>
              <w:t xml:space="preserve"> </w:t>
            </w:r>
            <w:r>
              <w:rPr>
                <w:sz w:val="20"/>
              </w:rPr>
              <w:t>опорные</w:t>
            </w:r>
            <w:r>
              <w:rPr>
                <w:spacing w:val="-9"/>
                <w:sz w:val="20"/>
              </w:rPr>
              <w:t xml:space="preserve"> </w:t>
            </w:r>
            <w:r>
              <w:rPr>
                <w:sz w:val="20"/>
              </w:rPr>
              <w:t>схемы,</w:t>
            </w:r>
            <w:r>
              <w:rPr>
                <w:spacing w:val="-9"/>
                <w:sz w:val="20"/>
              </w:rPr>
              <w:t xml:space="preserve"> </w:t>
            </w:r>
            <w:r>
              <w:rPr>
                <w:sz w:val="20"/>
              </w:rPr>
              <w:t>наглядные</w:t>
            </w:r>
            <w:r>
              <w:rPr>
                <w:spacing w:val="-9"/>
                <w:sz w:val="20"/>
              </w:rPr>
              <w:t xml:space="preserve"> </w:t>
            </w:r>
            <w:r>
              <w:rPr>
                <w:sz w:val="20"/>
              </w:rPr>
              <w:t>модели,</w:t>
            </w:r>
            <w:r>
              <w:rPr>
                <w:spacing w:val="-9"/>
                <w:sz w:val="20"/>
              </w:rPr>
              <w:t xml:space="preserve"> </w:t>
            </w:r>
            <w:r>
              <w:rPr>
                <w:sz w:val="20"/>
              </w:rPr>
              <w:t>пооперационные</w:t>
            </w:r>
            <w:r>
              <w:rPr>
                <w:spacing w:val="-10"/>
                <w:sz w:val="20"/>
              </w:rPr>
              <w:t xml:space="preserve"> </w:t>
            </w:r>
            <w:r>
              <w:rPr>
                <w:spacing w:val="-2"/>
                <w:sz w:val="20"/>
              </w:rPr>
              <w:t>карты.</w:t>
            </w:r>
          </w:p>
        </w:tc>
      </w:tr>
      <w:tr w:rsidR="00EA58FE">
        <w:trPr>
          <w:trHeight w:val="758"/>
        </w:trPr>
        <w:tc>
          <w:tcPr>
            <w:tcW w:w="14882" w:type="dxa"/>
          </w:tcPr>
          <w:p w:rsidR="00EA58FE" w:rsidRDefault="004245CD">
            <w:pPr>
              <w:pStyle w:val="TableParagraph"/>
              <w:tabs>
                <w:tab w:val="left" w:pos="828"/>
              </w:tabs>
              <w:spacing w:line="264" w:lineRule="auto"/>
              <w:ind w:left="828" w:right="97" w:hanging="361"/>
              <w:rPr>
                <w:sz w:val="20"/>
              </w:rPr>
            </w:pPr>
            <w:r>
              <w:rPr>
                <w:spacing w:val="-6"/>
                <w:sz w:val="20"/>
              </w:rPr>
              <w:t>5.</w:t>
            </w:r>
            <w:r>
              <w:rPr>
                <w:sz w:val="20"/>
              </w:rPr>
              <w:tab/>
              <w:t>Создание</w:t>
            </w:r>
            <w:r>
              <w:rPr>
                <w:spacing w:val="63"/>
                <w:sz w:val="20"/>
              </w:rPr>
              <w:t xml:space="preserve"> </w:t>
            </w:r>
            <w:r>
              <w:rPr>
                <w:sz w:val="20"/>
              </w:rPr>
              <w:t>творческих</w:t>
            </w:r>
            <w:r>
              <w:rPr>
                <w:spacing w:val="63"/>
                <w:sz w:val="20"/>
              </w:rPr>
              <w:t xml:space="preserve"> </w:t>
            </w:r>
            <w:r>
              <w:rPr>
                <w:sz w:val="20"/>
              </w:rPr>
              <w:t>ситуаций</w:t>
            </w:r>
            <w:r>
              <w:rPr>
                <w:spacing w:val="61"/>
                <w:sz w:val="20"/>
              </w:rPr>
              <w:t xml:space="preserve"> </w:t>
            </w:r>
            <w:r>
              <w:rPr>
                <w:sz w:val="20"/>
              </w:rPr>
              <w:t>в</w:t>
            </w:r>
            <w:r>
              <w:rPr>
                <w:spacing w:val="64"/>
                <w:sz w:val="20"/>
              </w:rPr>
              <w:t xml:space="preserve"> </w:t>
            </w:r>
            <w:r>
              <w:rPr>
                <w:sz w:val="20"/>
              </w:rPr>
              <w:t>игровой,</w:t>
            </w:r>
            <w:r>
              <w:rPr>
                <w:spacing w:val="63"/>
                <w:sz w:val="20"/>
              </w:rPr>
              <w:t xml:space="preserve"> </w:t>
            </w:r>
            <w:r>
              <w:rPr>
                <w:sz w:val="20"/>
              </w:rPr>
              <w:t>музыкальной,</w:t>
            </w:r>
            <w:r>
              <w:rPr>
                <w:spacing w:val="63"/>
                <w:sz w:val="20"/>
              </w:rPr>
              <w:t xml:space="preserve"> </w:t>
            </w:r>
            <w:r>
              <w:rPr>
                <w:sz w:val="20"/>
              </w:rPr>
              <w:t>изобразительной</w:t>
            </w:r>
            <w:r>
              <w:rPr>
                <w:spacing w:val="61"/>
                <w:sz w:val="20"/>
              </w:rPr>
              <w:t xml:space="preserve"> </w:t>
            </w:r>
            <w:r>
              <w:rPr>
                <w:sz w:val="20"/>
              </w:rPr>
              <w:t>деятельности</w:t>
            </w:r>
            <w:r>
              <w:rPr>
                <w:spacing w:val="64"/>
                <w:sz w:val="20"/>
              </w:rPr>
              <w:t xml:space="preserve"> </w:t>
            </w:r>
            <w:r>
              <w:rPr>
                <w:sz w:val="20"/>
              </w:rPr>
              <w:t>и</w:t>
            </w:r>
            <w:r>
              <w:rPr>
                <w:spacing w:val="61"/>
                <w:sz w:val="20"/>
              </w:rPr>
              <w:t xml:space="preserve"> </w:t>
            </w:r>
            <w:r>
              <w:rPr>
                <w:sz w:val="20"/>
              </w:rPr>
              <w:t>театрализации,</w:t>
            </w:r>
            <w:r>
              <w:rPr>
                <w:spacing w:val="65"/>
                <w:sz w:val="20"/>
              </w:rPr>
              <w:t xml:space="preserve"> </w:t>
            </w:r>
            <w:r>
              <w:rPr>
                <w:sz w:val="20"/>
              </w:rPr>
              <w:t>в</w:t>
            </w:r>
            <w:r>
              <w:rPr>
                <w:spacing w:val="62"/>
                <w:sz w:val="20"/>
              </w:rPr>
              <w:t xml:space="preserve"> </w:t>
            </w:r>
            <w:r>
              <w:rPr>
                <w:sz w:val="20"/>
              </w:rPr>
              <w:t>ручном</w:t>
            </w:r>
            <w:r>
              <w:rPr>
                <w:spacing w:val="63"/>
                <w:sz w:val="20"/>
              </w:rPr>
              <w:t xml:space="preserve"> </w:t>
            </w:r>
            <w:r>
              <w:rPr>
                <w:sz w:val="20"/>
              </w:rPr>
              <w:t>труде</w:t>
            </w:r>
            <w:r>
              <w:rPr>
                <w:spacing w:val="62"/>
                <w:sz w:val="20"/>
              </w:rPr>
              <w:t xml:space="preserve"> </w:t>
            </w:r>
            <w:r>
              <w:rPr>
                <w:sz w:val="20"/>
              </w:rPr>
              <w:t>также</w:t>
            </w:r>
            <w:r>
              <w:rPr>
                <w:spacing w:val="63"/>
                <w:sz w:val="20"/>
              </w:rPr>
              <w:t xml:space="preserve"> </w:t>
            </w:r>
            <w:r>
              <w:rPr>
                <w:sz w:val="20"/>
              </w:rPr>
              <w:t>способствует</w:t>
            </w:r>
            <w:r>
              <w:rPr>
                <w:spacing w:val="62"/>
                <w:sz w:val="20"/>
              </w:rPr>
              <w:t xml:space="preserve"> </w:t>
            </w:r>
            <w:r>
              <w:rPr>
                <w:sz w:val="20"/>
              </w:rPr>
              <w:t>развитию самостоятельности</w:t>
            </w:r>
            <w:r>
              <w:rPr>
                <w:spacing w:val="1"/>
                <w:sz w:val="20"/>
              </w:rPr>
              <w:t xml:space="preserve"> </w:t>
            </w:r>
            <w:r>
              <w:rPr>
                <w:sz w:val="20"/>
              </w:rPr>
              <w:t>у</w:t>
            </w:r>
            <w:r>
              <w:rPr>
                <w:spacing w:val="4"/>
                <w:sz w:val="20"/>
              </w:rPr>
              <w:t xml:space="preserve"> </w:t>
            </w:r>
            <w:r>
              <w:rPr>
                <w:sz w:val="20"/>
              </w:rPr>
              <w:t>детей.</w:t>
            </w:r>
            <w:r>
              <w:rPr>
                <w:spacing w:val="3"/>
                <w:sz w:val="20"/>
              </w:rPr>
              <w:t xml:space="preserve"> </w:t>
            </w:r>
            <w:r>
              <w:rPr>
                <w:sz w:val="20"/>
              </w:rPr>
              <w:t>Сочетание</w:t>
            </w:r>
            <w:r>
              <w:rPr>
                <w:spacing w:val="3"/>
                <w:sz w:val="20"/>
              </w:rPr>
              <w:t xml:space="preserve"> </w:t>
            </w:r>
            <w:r>
              <w:rPr>
                <w:sz w:val="20"/>
              </w:rPr>
              <w:t>увлекательной</w:t>
            </w:r>
            <w:r>
              <w:rPr>
                <w:spacing w:val="2"/>
                <w:sz w:val="20"/>
              </w:rPr>
              <w:t xml:space="preserve"> </w:t>
            </w:r>
            <w:r>
              <w:rPr>
                <w:sz w:val="20"/>
              </w:rPr>
              <w:t>творческой</w:t>
            </w:r>
            <w:r>
              <w:rPr>
                <w:spacing w:val="6"/>
                <w:sz w:val="20"/>
              </w:rPr>
              <w:t xml:space="preserve"> </w:t>
            </w:r>
            <w:r>
              <w:rPr>
                <w:sz w:val="20"/>
              </w:rPr>
              <w:t>деятельности</w:t>
            </w:r>
            <w:r>
              <w:rPr>
                <w:spacing w:val="3"/>
                <w:sz w:val="20"/>
              </w:rPr>
              <w:t xml:space="preserve"> </w:t>
            </w:r>
            <w:r>
              <w:rPr>
                <w:sz w:val="20"/>
              </w:rPr>
              <w:t>и</w:t>
            </w:r>
            <w:r>
              <w:rPr>
                <w:spacing w:val="2"/>
                <w:sz w:val="20"/>
              </w:rPr>
              <w:t xml:space="preserve"> </w:t>
            </w:r>
            <w:r>
              <w:rPr>
                <w:sz w:val="20"/>
              </w:rPr>
              <w:t>необходимости</w:t>
            </w:r>
            <w:r>
              <w:rPr>
                <w:spacing w:val="1"/>
                <w:sz w:val="20"/>
              </w:rPr>
              <w:t xml:space="preserve"> </w:t>
            </w:r>
            <w:r>
              <w:rPr>
                <w:sz w:val="20"/>
              </w:rPr>
              <w:t>решения</w:t>
            </w:r>
            <w:r>
              <w:rPr>
                <w:spacing w:val="2"/>
                <w:sz w:val="20"/>
              </w:rPr>
              <w:t xml:space="preserve"> </w:t>
            </w:r>
            <w:r>
              <w:rPr>
                <w:sz w:val="20"/>
              </w:rPr>
              <w:t>задачи</w:t>
            </w:r>
            <w:r>
              <w:rPr>
                <w:spacing w:val="2"/>
                <w:sz w:val="20"/>
              </w:rPr>
              <w:t xml:space="preserve"> </w:t>
            </w:r>
            <w:r>
              <w:rPr>
                <w:sz w:val="20"/>
              </w:rPr>
              <w:t>и</w:t>
            </w:r>
            <w:r>
              <w:rPr>
                <w:spacing w:val="2"/>
                <w:sz w:val="20"/>
              </w:rPr>
              <w:t xml:space="preserve"> </w:t>
            </w:r>
            <w:r>
              <w:rPr>
                <w:sz w:val="20"/>
              </w:rPr>
              <w:t>проблемы</w:t>
            </w:r>
            <w:r>
              <w:rPr>
                <w:spacing w:val="3"/>
                <w:sz w:val="20"/>
              </w:rPr>
              <w:t xml:space="preserve"> </w:t>
            </w:r>
            <w:r>
              <w:rPr>
                <w:sz w:val="20"/>
              </w:rPr>
              <w:t>привлекает</w:t>
            </w:r>
            <w:r>
              <w:rPr>
                <w:spacing w:val="2"/>
                <w:sz w:val="20"/>
              </w:rPr>
              <w:t xml:space="preserve"> </w:t>
            </w:r>
            <w:r>
              <w:rPr>
                <w:sz w:val="20"/>
              </w:rPr>
              <w:t>ребенка,</w:t>
            </w:r>
            <w:r>
              <w:rPr>
                <w:spacing w:val="3"/>
                <w:sz w:val="20"/>
              </w:rPr>
              <w:t xml:space="preserve"> </w:t>
            </w:r>
            <w:r>
              <w:rPr>
                <w:spacing w:val="-2"/>
                <w:sz w:val="20"/>
              </w:rPr>
              <w:t>активизирует</w:t>
            </w:r>
          </w:p>
          <w:p w:rsidR="00EA58FE" w:rsidRDefault="004245CD">
            <w:pPr>
              <w:pStyle w:val="TableParagraph"/>
              <w:spacing w:before="1"/>
              <w:ind w:left="828"/>
              <w:rPr>
                <w:sz w:val="20"/>
              </w:rPr>
            </w:pPr>
            <w:r>
              <w:rPr>
                <w:sz w:val="20"/>
              </w:rPr>
              <w:t>его</w:t>
            </w:r>
            <w:r>
              <w:rPr>
                <w:spacing w:val="-6"/>
                <w:sz w:val="20"/>
              </w:rPr>
              <w:t xml:space="preserve"> </w:t>
            </w:r>
            <w:r>
              <w:rPr>
                <w:sz w:val="20"/>
              </w:rPr>
              <w:t>желание</w:t>
            </w:r>
            <w:r>
              <w:rPr>
                <w:spacing w:val="-7"/>
                <w:sz w:val="20"/>
              </w:rPr>
              <w:t xml:space="preserve"> </w:t>
            </w:r>
            <w:r>
              <w:rPr>
                <w:sz w:val="20"/>
              </w:rPr>
              <w:t>самостоятельно</w:t>
            </w:r>
            <w:r>
              <w:rPr>
                <w:spacing w:val="-4"/>
                <w:sz w:val="20"/>
              </w:rPr>
              <w:t xml:space="preserve"> </w:t>
            </w:r>
            <w:r>
              <w:rPr>
                <w:sz w:val="20"/>
              </w:rPr>
              <w:t>определить</w:t>
            </w:r>
            <w:r>
              <w:rPr>
                <w:spacing w:val="-6"/>
                <w:sz w:val="20"/>
              </w:rPr>
              <w:t xml:space="preserve"> </w:t>
            </w:r>
            <w:r>
              <w:rPr>
                <w:sz w:val="20"/>
              </w:rPr>
              <w:t>замысел,</w:t>
            </w:r>
            <w:r>
              <w:rPr>
                <w:spacing w:val="-7"/>
                <w:sz w:val="20"/>
              </w:rPr>
              <w:t xml:space="preserve"> </w:t>
            </w:r>
            <w:r>
              <w:rPr>
                <w:sz w:val="20"/>
              </w:rPr>
              <w:t>способы</w:t>
            </w:r>
            <w:r>
              <w:rPr>
                <w:spacing w:val="-7"/>
                <w:sz w:val="20"/>
              </w:rPr>
              <w:t xml:space="preserve"> </w:t>
            </w:r>
            <w:r>
              <w:rPr>
                <w:sz w:val="20"/>
              </w:rPr>
              <w:t>и</w:t>
            </w:r>
            <w:r>
              <w:rPr>
                <w:spacing w:val="-8"/>
                <w:sz w:val="20"/>
              </w:rPr>
              <w:t xml:space="preserve"> </w:t>
            </w:r>
            <w:r>
              <w:rPr>
                <w:sz w:val="20"/>
              </w:rPr>
              <w:t>формы</w:t>
            </w:r>
            <w:r>
              <w:rPr>
                <w:spacing w:val="-6"/>
                <w:sz w:val="20"/>
              </w:rPr>
              <w:t xml:space="preserve"> </w:t>
            </w:r>
            <w:r>
              <w:rPr>
                <w:sz w:val="20"/>
              </w:rPr>
              <w:t>его</w:t>
            </w:r>
            <w:r>
              <w:rPr>
                <w:spacing w:val="-6"/>
                <w:sz w:val="20"/>
              </w:rPr>
              <w:t xml:space="preserve"> </w:t>
            </w:r>
            <w:r>
              <w:rPr>
                <w:spacing w:val="-2"/>
                <w:sz w:val="20"/>
              </w:rPr>
              <w:t>воплощения.</w:t>
            </w:r>
          </w:p>
        </w:tc>
      </w:tr>
      <w:tr w:rsidR="00EA58FE">
        <w:trPr>
          <w:trHeight w:val="1012"/>
        </w:trPr>
        <w:tc>
          <w:tcPr>
            <w:tcW w:w="14882" w:type="dxa"/>
          </w:tcPr>
          <w:p w:rsidR="00EA58FE" w:rsidRDefault="004245CD">
            <w:pPr>
              <w:pStyle w:val="TableParagraph"/>
              <w:spacing w:line="264" w:lineRule="auto"/>
              <w:ind w:left="828" w:right="98" w:hanging="361"/>
              <w:jc w:val="both"/>
              <w:rPr>
                <w:sz w:val="20"/>
              </w:rPr>
            </w:pPr>
            <w:r>
              <w:rPr>
                <w:sz w:val="20"/>
              </w:rPr>
              <w:t>6.</w:t>
            </w:r>
            <w:r>
              <w:rPr>
                <w:spacing w:val="40"/>
                <w:sz w:val="20"/>
              </w:rPr>
              <w:t xml:space="preserve"> </w:t>
            </w:r>
            <w:r>
              <w:rPr>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w:t>
            </w:r>
            <w:r>
              <w:rPr>
                <w:spacing w:val="40"/>
                <w:sz w:val="20"/>
              </w:rPr>
              <w:t xml:space="preserve"> </w:t>
            </w:r>
            <w:r>
              <w:rPr>
                <w:sz w:val="20"/>
              </w:rPr>
              <w:t>в</w:t>
            </w:r>
            <w:r>
              <w:rPr>
                <w:spacing w:val="40"/>
                <w:sz w:val="20"/>
              </w:rPr>
              <w:t xml:space="preserve"> </w:t>
            </w:r>
            <w:r>
              <w:rPr>
                <w:sz w:val="20"/>
              </w:rPr>
              <w:t>починке,</w:t>
            </w:r>
            <w:r>
              <w:rPr>
                <w:spacing w:val="40"/>
                <w:sz w:val="20"/>
              </w:rPr>
              <w:t xml:space="preserve"> </w:t>
            </w:r>
            <w:r>
              <w:rPr>
                <w:sz w:val="20"/>
              </w:rPr>
              <w:t>зашифрованные</w:t>
            </w:r>
            <w:r>
              <w:rPr>
                <w:spacing w:val="40"/>
                <w:sz w:val="20"/>
              </w:rPr>
              <w:t xml:space="preserve"> </w:t>
            </w:r>
            <w:r>
              <w:rPr>
                <w:sz w:val="20"/>
              </w:rPr>
              <w:t>записи,</w:t>
            </w:r>
            <w:r>
              <w:rPr>
                <w:spacing w:val="40"/>
                <w:sz w:val="20"/>
              </w:rPr>
              <w:t xml:space="preserve"> </w:t>
            </w:r>
            <w:r>
              <w:rPr>
                <w:sz w:val="20"/>
              </w:rPr>
              <w:t>посылки,</w:t>
            </w:r>
            <w:r>
              <w:rPr>
                <w:spacing w:val="40"/>
                <w:sz w:val="20"/>
              </w:rPr>
              <w:t xml:space="preserve"> </w:t>
            </w:r>
            <w:r>
              <w:rPr>
                <w:sz w:val="20"/>
              </w:rPr>
              <w:t>письма-схемы,</w:t>
            </w:r>
            <w:r>
              <w:rPr>
                <w:spacing w:val="40"/>
                <w:sz w:val="20"/>
              </w:rPr>
              <w:t xml:space="preserve"> </w:t>
            </w:r>
            <w:r>
              <w:rPr>
                <w:sz w:val="20"/>
              </w:rPr>
              <w:t>новые</w:t>
            </w:r>
            <w:r>
              <w:rPr>
                <w:spacing w:val="40"/>
                <w:sz w:val="20"/>
              </w:rPr>
              <w:t xml:space="preserve"> </w:t>
            </w:r>
            <w:r>
              <w:rPr>
                <w:sz w:val="20"/>
              </w:rPr>
              <w:t>таинственные</w:t>
            </w:r>
            <w:r>
              <w:rPr>
                <w:spacing w:val="40"/>
                <w:sz w:val="20"/>
              </w:rPr>
              <w:t xml:space="preserve"> </w:t>
            </w:r>
            <w:r>
              <w:rPr>
                <w:sz w:val="20"/>
              </w:rPr>
              <w:t>книги</w:t>
            </w:r>
            <w:r>
              <w:rPr>
                <w:spacing w:val="39"/>
                <w:sz w:val="20"/>
              </w:rPr>
              <w:t xml:space="preserve"> </w:t>
            </w:r>
            <w:r>
              <w:rPr>
                <w:sz w:val="20"/>
              </w:rPr>
              <w:t>и</w:t>
            </w:r>
            <w:r>
              <w:rPr>
                <w:spacing w:val="40"/>
                <w:sz w:val="20"/>
              </w:rPr>
              <w:t xml:space="preserve"> </w:t>
            </w:r>
            <w:r>
              <w:rPr>
                <w:sz w:val="20"/>
              </w:rPr>
              <w:t>прочее.</w:t>
            </w:r>
            <w:r>
              <w:rPr>
                <w:spacing w:val="40"/>
                <w:sz w:val="20"/>
              </w:rPr>
              <w:t xml:space="preserve"> </w:t>
            </w:r>
            <w:r>
              <w:rPr>
                <w:sz w:val="20"/>
              </w:rPr>
              <w:t>Разгадывая</w:t>
            </w:r>
            <w:r>
              <w:rPr>
                <w:spacing w:val="39"/>
                <w:sz w:val="20"/>
              </w:rPr>
              <w:t xml:space="preserve"> </w:t>
            </w:r>
            <w:r>
              <w:rPr>
                <w:sz w:val="20"/>
              </w:rPr>
              <w:t>загадки,</w:t>
            </w:r>
            <w:r>
              <w:rPr>
                <w:spacing w:val="40"/>
                <w:sz w:val="20"/>
              </w:rPr>
              <w:t xml:space="preserve"> </w:t>
            </w:r>
            <w:r>
              <w:rPr>
                <w:sz w:val="20"/>
              </w:rPr>
              <w:t>заключенные</w:t>
            </w:r>
            <w:r>
              <w:rPr>
                <w:spacing w:val="40"/>
                <w:sz w:val="20"/>
              </w:rPr>
              <w:t xml:space="preserve"> </w:t>
            </w:r>
            <w:r>
              <w:rPr>
                <w:sz w:val="20"/>
              </w:rPr>
              <w:t>в</w:t>
            </w:r>
            <w:r>
              <w:rPr>
                <w:spacing w:val="40"/>
                <w:sz w:val="20"/>
              </w:rPr>
              <w:t xml:space="preserve"> </w:t>
            </w:r>
            <w:r>
              <w:rPr>
                <w:sz w:val="20"/>
              </w:rPr>
              <w:t>таких</w:t>
            </w:r>
          </w:p>
          <w:p w:rsidR="00EA58FE" w:rsidRDefault="004245CD">
            <w:pPr>
              <w:pStyle w:val="TableParagraph"/>
              <w:spacing w:before="2"/>
              <w:ind w:left="828"/>
              <w:jc w:val="both"/>
              <w:rPr>
                <w:sz w:val="20"/>
              </w:rPr>
            </w:pPr>
            <w:r>
              <w:rPr>
                <w:sz w:val="20"/>
              </w:rPr>
              <w:t>предметах,</w:t>
            </w:r>
            <w:r>
              <w:rPr>
                <w:spacing w:val="-7"/>
                <w:sz w:val="20"/>
              </w:rPr>
              <w:t xml:space="preserve"> </w:t>
            </w:r>
            <w:r>
              <w:rPr>
                <w:sz w:val="20"/>
              </w:rPr>
              <w:t>дети</w:t>
            </w:r>
            <w:r>
              <w:rPr>
                <w:spacing w:val="-8"/>
                <w:sz w:val="20"/>
              </w:rPr>
              <w:t xml:space="preserve"> </w:t>
            </w:r>
            <w:r>
              <w:rPr>
                <w:sz w:val="20"/>
              </w:rPr>
              <w:t>учатся</w:t>
            </w:r>
            <w:r>
              <w:rPr>
                <w:spacing w:val="-8"/>
                <w:sz w:val="20"/>
              </w:rPr>
              <w:t xml:space="preserve"> </w:t>
            </w:r>
            <w:r>
              <w:rPr>
                <w:sz w:val="20"/>
              </w:rPr>
              <w:t>рассуждать,</w:t>
            </w:r>
            <w:r>
              <w:rPr>
                <w:spacing w:val="-6"/>
                <w:sz w:val="20"/>
              </w:rPr>
              <w:t xml:space="preserve"> </w:t>
            </w:r>
            <w:r>
              <w:rPr>
                <w:sz w:val="20"/>
              </w:rPr>
              <w:t>анализировать,</w:t>
            </w:r>
            <w:r>
              <w:rPr>
                <w:spacing w:val="-6"/>
                <w:sz w:val="20"/>
              </w:rPr>
              <w:t xml:space="preserve"> </w:t>
            </w:r>
            <w:r>
              <w:rPr>
                <w:sz w:val="20"/>
              </w:rPr>
              <w:t>отстаивать</w:t>
            </w:r>
            <w:r>
              <w:rPr>
                <w:spacing w:val="-7"/>
                <w:sz w:val="20"/>
              </w:rPr>
              <w:t xml:space="preserve"> </w:t>
            </w:r>
            <w:r>
              <w:rPr>
                <w:sz w:val="20"/>
              </w:rPr>
              <w:t>свою</w:t>
            </w:r>
            <w:r>
              <w:rPr>
                <w:spacing w:val="-7"/>
                <w:sz w:val="20"/>
              </w:rPr>
              <w:t xml:space="preserve"> </w:t>
            </w:r>
            <w:r>
              <w:rPr>
                <w:sz w:val="20"/>
              </w:rPr>
              <w:t>точку</w:t>
            </w:r>
            <w:r>
              <w:rPr>
                <w:spacing w:val="-6"/>
                <w:sz w:val="20"/>
              </w:rPr>
              <w:t xml:space="preserve"> </w:t>
            </w:r>
            <w:r>
              <w:rPr>
                <w:sz w:val="20"/>
              </w:rPr>
              <w:t>зрения,</w:t>
            </w:r>
            <w:r>
              <w:rPr>
                <w:spacing w:val="-7"/>
                <w:sz w:val="20"/>
              </w:rPr>
              <w:t xml:space="preserve"> </w:t>
            </w:r>
            <w:r>
              <w:rPr>
                <w:sz w:val="20"/>
              </w:rPr>
              <w:t>строить</w:t>
            </w:r>
            <w:r>
              <w:rPr>
                <w:spacing w:val="-7"/>
                <w:sz w:val="20"/>
              </w:rPr>
              <w:t xml:space="preserve"> </w:t>
            </w:r>
            <w:r>
              <w:rPr>
                <w:sz w:val="20"/>
              </w:rPr>
              <w:t>предположения,</w:t>
            </w:r>
            <w:r>
              <w:rPr>
                <w:spacing w:val="-7"/>
                <w:sz w:val="20"/>
              </w:rPr>
              <w:t xml:space="preserve"> </w:t>
            </w:r>
            <w:r>
              <w:rPr>
                <w:sz w:val="20"/>
              </w:rPr>
              <w:t>испытывают</w:t>
            </w:r>
            <w:r>
              <w:rPr>
                <w:spacing w:val="-8"/>
                <w:sz w:val="20"/>
              </w:rPr>
              <w:t xml:space="preserve"> </w:t>
            </w:r>
            <w:r>
              <w:rPr>
                <w:sz w:val="20"/>
              </w:rPr>
              <w:t>радость</w:t>
            </w:r>
            <w:r>
              <w:rPr>
                <w:spacing w:val="-7"/>
                <w:sz w:val="20"/>
              </w:rPr>
              <w:t xml:space="preserve"> </w:t>
            </w:r>
            <w:r>
              <w:rPr>
                <w:sz w:val="20"/>
              </w:rPr>
              <w:t>открытия</w:t>
            </w:r>
            <w:r>
              <w:rPr>
                <w:spacing w:val="-5"/>
                <w:sz w:val="20"/>
              </w:rPr>
              <w:t xml:space="preserve"> </w:t>
            </w:r>
            <w:r>
              <w:rPr>
                <w:sz w:val="20"/>
              </w:rPr>
              <w:t>и</w:t>
            </w:r>
            <w:r>
              <w:rPr>
                <w:spacing w:val="-8"/>
                <w:sz w:val="20"/>
              </w:rPr>
              <w:t xml:space="preserve"> </w:t>
            </w:r>
            <w:r>
              <w:rPr>
                <w:spacing w:val="-2"/>
                <w:sz w:val="20"/>
              </w:rPr>
              <w:t>познания.</w:t>
            </w:r>
          </w:p>
        </w:tc>
      </w:tr>
      <w:tr w:rsidR="00EA58FE">
        <w:trPr>
          <w:trHeight w:val="505"/>
        </w:trPr>
        <w:tc>
          <w:tcPr>
            <w:tcW w:w="14882" w:type="dxa"/>
          </w:tcPr>
          <w:p w:rsidR="00EA58FE" w:rsidRDefault="004245CD">
            <w:pPr>
              <w:pStyle w:val="TableParagraph"/>
              <w:spacing w:line="254" w:lineRule="exact"/>
              <w:ind w:right="97"/>
              <w:rPr>
                <w:b/>
                <w:i/>
                <w:sz w:val="20"/>
              </w:rPr>
            </w:pPr>
            <w:r>
              <w:rPr>
                <w:b/>
                <w:i/>
                <w:sz w:val="20"/>
              </w:rPr>
              <w:t>Наиболее благоприятными отрезками времени для организации свободной самостоятельной инициативной деятельности детей является</w:t>
            </w:r>
            <w:r>
              <w:rPr>
                <w:b/>
                <w:i/>
                <w:spacing w:val="28"/>
                <w:sz w:val="20"/>
              </w:rPr>
              <w:t xml:space="preserve"> </w:t>
            </w:r>
            <w:r>
              <w:rPr>
                <w:b/>
                <w:i/>
                <w:sz w:val="20"/>
              </w:rPr>
              <w:t>утро, когда ребенок приходит в дошкольное учреждение и вторая половина дня.</w:t>
            </w:r>
          </w:p>
        </w:tc>
      </w:tr>
      <w:tr w:rsidR="00EA58FE">
        <w:trPr>
          <w:trHeight w:val="504"/>
        </w:trPr>
        <w:tc>
          <w:tcPr>
            <w:tcW w:w="14882" w:type="dxa"/>
          </w:tcPr>
          <w:p w:rsidR="00EA58FE" w:rsidRDefault="004245CD">
            <w:pPr>
              <w:pStyle w:val="TableParagraph"/>
              <w:spacing w:line="254" w:lineRule="exact"/>
              <w:ind w:right="97"/>
              <w:rPr>
                <w:b/>
                <w:i/>
                <w:sz w:val="20"/>
              </w:rPr>
            </w:pPr>
            <w:r>
              <w:rPr>
                <w:b/>
                <w:i/>
                <w:sz w:val="20"/>
              </w:rPr>
              <w:t>Важно,</w:t>
            </w:r>
            <w:r>
              <w:rPr>
                <w:b/>
                <w:i/>
                <w:spacing w:val="-2"/>
                <w:sz w:val="20"/>
              </w:rPr>
              <w:t xml:space="preserve"> </w:t>
            </w:r>
            <w:r>
              <w:rPr>
                <w:b/>
                <w:i/>
                <w:sz w:val="20"/>
              </w:rPr>
              <w:t>чтобы</w:t>
            </w:r>
            <w:r>
              <w:rPr>
                <w:b/>
                <w:i/>
                <w:spacing w:val="-1"/>
                <w:sz w:val="20"/>
              </w:rPr>
              <w:t xml:space="preserve"> </w:t>
            </w:r>
            <w:r>
              <w:rPr>
                <w:b/>
                <w:i/>
                <w:sz w:val="20"/>
              </w:rPr>
              <w:t>у</w:t>
            </w:r>
            <w:r>
              <w:rPr>
                <w:b/>
                <w:i/>
                <w:spacing w:val="-2"/>
                <w:sz w:val="20"/>
              </w:rPr>
              <w:t xml:space="preserve"> </w:t>
            </w:r>
            <w:r>
              <w:rPr>
                <w:b/>
                <w:i/>
                <w:sz w:val="20"/>
              </w:rPr>
              <w:t>ребенка</w:t>
            </w:r>
            <w:r>
              <w:rPr>
                <w:b/>
                <w:i/>
                <w:spacing w:val="-1"/>
                <w:sz w:val="20"/>
              </w:rPr>
              <w:t xml:space="preserve"> </w:t>
            </w:r>
            <w:r>
              <w:rPr>
                <w:b/>
                <w:i/>
                <w:sz w:val="20"/>
              </w:rPr>
              <w:t>всегда</w:t>
            </w:r>
            <w:r>
              <w:rPr>
                <w:b/>
                <w:i/>
                <w:spacing w:val="-2"/>
                <w:sz w:val="20"/>
              </w:rPr>
              <w:t xml:space="preserve"> </w:t>
            </w:r>
            <w:r>
              <w:rPr>
                <w:b/>
                <w:i/>
                <w:sz w:val="20"/>
              </w:rPr>
              <w:t>была</w:t>
            </w:r>
            <w:r>
              <w:rPr>
                <w:b/>
                <w:i/>
                <w:spacing w:val="-1"/>
                <w:sz w:val="20"/>
              </w:rPr>
              <w:t xml:space="preserve"> </w:t>
            </w:r>
            <w:r>
              <w:rPr>
                <w:b/>
                <w:i/>
                <w:sz w:val="20"/>
              </w:rPr>
              <w:t>возможность</w:t>
            </w:r>
            <w:r>
              <w:rPr>
                <w:b/>
                <w:i/>
                <w:spacing w:val="-2"/>
                <w:sz w:val="20"/>
              </w:rPr>
              <w:t xml:space="preserve"> </w:t>
            </w:r>
            <w:r>
              <w:rPr>
                <w:b/>
                <w:i/>
                <w:sz w:val="20"/>
              </w:rPr>
              <w:t>выбора</w:t>
            </w:r>
            <w:r>
              <w:rPr>
                <w:b/>
                <w:i/>
                <w:spacing w:val="-1"/>
                <w:sz w:val="20"/>
              </w:rPr>
              <w:t xml:space="preserve"> </w:t>
            </w:r>
            <w:r>
              <w:rPr>
                <w:b/>
                <w:i/>
                <w:sz w:val="20"/>
              </w:rPr>
              <w:t>свободной</w:t>
            </w:r>
            <w:r>
              <w:rPr>
                <w:b/>
                <w:i/>
                <w:spacing w:val="-3"/>
                <w:sz w:val="20"/>
              </w:rPr>
              <w:t xml:space="preserve"> </w:t>
            </w:r>
            <w:r>
              <w:rPr>
                <w:b/>
                <w:i/>
                <w:sz w:val="20"/>
              </w:rPr>
              <w:t>деятельности,</w:t>
            </w:r>
            <w:r>
              <w:rPr>
                <w:b/>
                <w:i/>
                <w:spacing w:val="-2"/>
                <w:sz w:val="20"/>
              </w:rPr>
              <w:t xml:space="preserve"> </w:t>
            </w:r>
            <w:r>
              <w:rPr>
                <w:b/>
                <w:i/>
                <w:sz w:val="20"/>
              </w:rPr>
              <w:t>поэтому</w:t>
            </w:r>
            <w:r>
              <w:rPr>
                <w:b/>
                <w:i/>
                <w:spacing w:val="-2"/>
                <w:sz w:val="20"/>
              </w:rPr>
              <w:t xml:space="preserve"> </w:t>
            </w:r>
            <w:r>
              <w:rPr>
                <w:b/>
                <w:i/>
                <w:sz w:val="20"/>
              </w:rPr>
              <w:t>атрибуты</w:t>
            </w:r>
            <w:r>
              <w:rPr>
                <w:b/>
                <w:i/>
                <w:spacing w:val="-1"/>
                <w:sz w:val="20"/>
              </w:rPr>
              <w:t xml:space="preserve"> </w:t>
            </w:r>
            <w:r>
              <w:rPr>
                <w:b/>
                <w:i/>
                <w:sz w:val="20"/>
              </w:rPr>
              <w:t>и</w:t>
            </w:r>
            <w:r>
              <w:rPr>
                <w:b/>
                <w:i/>
                <w:spacing w:val="-3"/>
                <w:sz w:val="20"/>
              </w:rPr>
              <w:t xml:space="preserve"> </w:t>
            </w:r>
            <w:r>
              <w:rPr>
                <w:b/>
                <w:i/>
                <w:sz w:val="20"/>
              </w:rPr>
              <w:t>оборудование</w:t>
            </w:r>
            <w:r>
              <w:rPr>
                <w:b/>
                <w:i/>
                <w:spacing w:val="-3"/>
                <w:sz w:val="20"/>
              </w:rPr>
              <w:t xml:space="preserve"> </w:t>
            </w:r>
            <w:r>
              <w:rPr>
                <w:b/>
                <w:i/>
                <w:sz w:val="20"/>
              </w:rPr>
              <w:t>для</w:t>
            </w:r>
            <w:r>
              <w:rPr>
                <w:b/>
                <w:i/>
                <w:spacing w:val="-2"/>
                <w:sz w:val="20"/>
              </w:rPr>
              <w:t xml:space="preserve"> </w:t>
            </w:r>
            <w:r>
              <w:rPr>
                <w:b/>
                <w:i/>
                <w:sz w:val="20"/>
              </w:rPr>
              <w:t>детских</w:t>
            </w:r>
            <w:r>
              <w:rPr>
                <w:b/>
                <w:i/>
                <w:spacing w:val="-1"/>
                <w:sz w:val="20"/>
              </w:rPr>
              <w:t xml:space="preserve"> </w:t>
            </w:r>
            <w:r>
              <w:rPr>
                <w:b/>
                <w:i/>
                <w:sz w:val="20"/>
              </w:rPr>
              <w:t>видов</w:t>
            </w:r>
            <w:r>
              <w:rPr>
                <w:b/>
                <w:i/>
                <w:spacing w:val="-3"/>
                <w:sz w:val="20"/>
              </w:rPr>
              <w:t xml:space="preserve"> </w:t>
            </w:r>
            <w:r>
              <w:rPr>
                <w:b/>
                <w:i/>
                <w:sz w:val="20"/>
              </w:rPr>
              <w:t>деятельности</w:t>
            </w:r>
            <w:r>
              <w:rPr>
                <w:b/>
                <w:i/>
                <w:spacing w:val="-3"/>
                <w:sz w:val="20"/>
              </w:rPr>
              <w:t xml:space="preserve"> </w:t>
            </w:r>
            <w:r>
              <w:rPr>
                <w:b/>
                <w:i/>
                <w:sz w:val="20"/>
              </w:rPr>
              <w:t>должны быть достаточно разнообразными и постоянно меняющимися (смена примерно раз в два месяца).</w:t>
            </w:r>
          </w:p>
        </w:tc>
      </w:tr>
    </w:tbl>
    <w:p w:rsidR="00EA58FE" w:rsidRDefault="00EA58FE">
      <w:pPr>
        <w:pStyle w:val="a3"/>
        <w:rPr>
          <w:b/>
          <w:sz w:val="20"/>
        </w:rPr>
      </w:pPr>
    </w:p>
    <w:p w:rsidR="00EA58FE" w:rsidRDefault="00EA58FE">
      <w:pPr>
        <w:pStyle w:val="a3"/>
        <w:rPr>
          <w:b/>
          <w:sz w:val="20"/>
        </w:rPr>
      </w:pPr>
    </w:p>
    <w:p w:rsidR="00EA58FE" w:rsidRDefault="00EA58FE">
      <w:pPr>
        <w:pStyle w:val="a3"/>
        <w:spacing w:before="14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9"/>
        <w:gridCol w:w="5103"/>
        <w:gridCol w:w="5104"/>
      </w:tblGrid>
      <w:tr w:rsidR="00EA58FE">
        <w:trPr>
          <w:trHeight w:val="505"/>
        </w:trPr>
        <w:tc>
          <w:tcPr>
            <w:tcW w:w="14886" w:type="dxa"/>
            <w:gridSpan w:val="3"/>
            <w:shd w:val="clear" w:color="auto" w:fill="EDEBE0"/>
          </w:tcPr>
          <w:p w:rsidR="00EA58FE" w:rsidRDefault="004245CD">
            <w:pPr>
              <w:pStyle w:val="TableParagraph"/>
              <w:spacing w:line="254" w:lineRule="exact"/>
              <w:ind w:left="4594" w:right="4166" w:hanging="416"/>
              <w:rPr>
                <w:b/>
                <w:sz w:val="20"/>
              </w:rPr>
            </w:pPr>
            <w:r>
              <w:rPr>
                <w:b/>
                <w:sz w:val="20"/>
              </w:rPr>
              <w:t>Возрастные</w:t>
            </w:r>
            <w:r>
              <w:rPr>
                <w:b/>
                <w:spacing w:val="-11"/>
                <w:sz w:val="20"/>
              </w:rPr>
              <w:t xml:space="preserve"> </w:t>
            </w:r>
            <w:r>
              <w:rPr>
                <w:b/>
                <w:sz w:val="20"/>
              </w:rPr>
              <w:t>характеристики</w:t>
            </w:r>
            <w:r>
              <w:rPr>
                <w:b/>
                <w:spacing w:val="-11"/>
                <w:sz w:val="20"/>
              </w:rPr>
              <w:t xml:space="preserve"> </w:t>
            </w:r>
            <w:r>
              <w:rPr>
                <w:b/>
                <w:sz w:val="20"/>
              </w:rPr>
              <w:t>детской</w:t>
            </w:r>
            <w:r>
              <w:rPr>
                <w:b/>
                <w:spacing w:val="-11"/>
                <w:sz w:val="20"/>
              </w:rPr>
              <w:t xml:space="preserve"> </w:t>
            </w:r>
            <w:r>
              <w:rPr>
                <w:b/>
                <w:sz w:val="20"/>
              </w:rPr>
              <w:t>самостоятельной</w:t>
            </w:r>
            <w:r>
              <w:rPr>
                <w:b/>
                <w:spacing w:val="-11"/>
                <w:sz w:val="20"/>
              </w:rPr>
              <w:t xml:space="preserve"> </w:t>
            </w:r>
            <w:r>
              <w:rPr>
                <w:b/>
                <w:sz w:val="20"/>
              </w:rPr>
              <w:t>инициативности и педагогические действия по поддержке детской инициативы</w:t>
            </w:r>
          </w:p>
        </w:tc>
      </w:tr>
      <w:tr w:rsidR="00EA58FE">
        <w:trPr>
          <w:trHeight w:val="338"/>
        </w:trPr>
        <w:tc>
          <w:tcPr>
            <w:tcW w:w="4679" w:type="dxa"/>
          </w:tcPr>
          <w:p w:rsidR="00EA58FE" w:rsidRDefault="004245CD">
            <w:pPr>
              <w:pStyle w:val="TableParagraph"/>
              <w:spacing w:before="65"/>
              <w:ind w:left="19"/>
              <w:jc w:val="center"/>
              <w:rPr>
                <w:b/>
                <w:sz w:val="20"/>
              </w:rPr>
            </w:pPr>
            <w:r>
              <w:rPr>
                <w:b/>
                <w:sz w:val="20"/>
              </w:rPr>
              <w:t>3-4</w:t>
            </w:r>
            <w:r>
              <w:rPr>
                <w:b/>
                <w:spacing w:val="-1"/>
                <w:sz w:val="20"/>
              </w:rPr>
              <w:t xml:space="preserve"> </w:t>
            </w:r>
            <w:r>
              <w:rPr>
                <w:b/>
                <w:spacing w:val="-4"/>
                <w:sz w:val="20"/>
              </w:rPr>
              <w:t>года</w:t>
            </w:r>
          </w:p>
        </w:tc>
        <w:tc>
          <w:tcPr>
            <w:tcW w:w="5103" w:type="dxa"/>
          </w:tcPr>
          <w:p w:rsidR="00EA58FE" w:rsidRDefault="004245CD">
            <w:pPr>
              <w:pStyle w:val="TableParagraph"/>
              <w:spacing w:before="65"/>
              <w:ind w:left="16"/>
              <w:jc w:val="center"/>
              <w:rPr>
                <w:b/>
                <w:sz w:val="20"/>
              </w:rPr>
            </w:pPr>
            <w:r>
              <w:rPr>
                <w:b/>
                <w:sz w:val="20"/>
              </w:rPr>
              <w:t>4-5</w:t>
            </w:r>
            <w:r>
              <w:rPr>
                <w:b/>
                <w:spacing w:val="-1"/>
                <w:sz w:val="20"/>
              </w:rPr>
              <w:t xml:space="preserve"> </w:t>
            </w:r>
            <w:r>
              <w:rPr>
                <w:b/>
                <w:spacing w:val="-5"/>
                <w:sz w:val="20"/>
              </w:rPr>
              <w:t>лет</w:t>
            </w:r>
          </w:p>
        </w:tc>
        <w:tc>
          <w:tcPr>
            <w:tcW w:w="5104" w:type="dxa"/>
          </w:tcPr>
          <w:p w:rsidR="00EA58FE" w:rsidRDefault="004245CD">
            <w:pPr>
              <w:pStyle w:val="TableParagraph"/>
              <w:spacing w:before="65"/>
              <w:ind w:left="15"/>
              <w:jc w:val="center"/>
              <w:rPr>
                <w:b/>
                <w:sz w:val="20"/>
              </w:rPr>
            </w:pPr>
            <w:r>
              <w:rPr>
                <w:b/>
                <w:sz w:val="20"/>
              </w:rPr>
              <w:t>5-7</w:t>
            </w:r>
            <w:r>
              <w:rPr>
                <w:b/>
                <w:spacing w:val="-1"/>
                <w:sz w:val="20"/>
              </w:rPr>
              <w:t xml:space="preserve"> </w:t>
            </w:r>
            <w:r>
              <w:rPr>
                <w:b/>
                <w:spacing w:val="-5"/>
                <w:sz w:val="20"/>
              </w:rPr>
              <w:t>лет</w:t>
            </w:r>
          </w:p>
        </w:tc>
      </w:tr>
      <w:tr w:rsidR="00EA58FE">
        <w:trPr>
          <w:trHeight w:val="1012"/>
        </w:trPr>
        <w:tc>
          <w:tcPr>
            <w:tcW w:w="4679" w:type="dxa"/>
          </w:tcPr>
          <w:p w:rsidR="00EA58FE" w:rsidRDefault="004245CD">
            <w:pPr>
              <w:pStyle w:val="TableParagraph"/>
              <w:spacing w:before="24" w:line="264" w:lineRule="auto"/>
              <w:ind w:right="90"/>
              <w:jc w:val="both"/>
              <w:rPr>
                <w:sz w:val="20"/>
              </w:rPr>
            </w:pPr>
            <w:r>
              <w:rPr>
                <w:sz w:val="20"/>
              </w:rPr>
              <w:t>Ребёнок активно проявляет потребность в общении со взрослым, ребенок стремится через разговор с педагогом</w:t>
            </w:r>
            <w:r>
              <w:rPr>
                <w:spacing w:val="72"/>
                <w:sz w:val="20"/>
              </w:rPr>
              <w:t xml:space="preserve"> </w:t>
            </w:r>
            <w:r>
              <w:rPr>
                <w:sz w:val="20"/>
              </w:rPr>
              <w:t>познать</w:t>
            </w:r>
            <w:r>
              <w:rPr>
                <w:spacing w:val="72"/>
                <w:sz w:val="20"/>
              </w:rPr>
              <w:t xml:space="preserve"> </w:t>
            </w:r>
            <w:r>
              <w:rPr>
                <w:sz w:val="20"/>
              </w:rPr>
              <w:t>окружающий</w:t>
            </w:r>
            <w:r>
              <w:rPr>
                <w:spacing w:val="71"/>
                <w:sz w:val="20"/>
              </w:rPr>
              <w:t xml:space="preserve"> </w:t>
            </w:r>
            <w:r>
              <w:rPr>
                <w:sz w:val="20"/>
              </w:rPr>
              <w:t>мир,</w:t>
            </w:r>
            <w:r>
              <w:rPr>
                <w:spacing w:val="72"/>
                <w:sz w:val="20"/>
              </w:rPr>
              <w:t xml:space="preserve"> </w:t>
            </w:r>
            <w:r>
              <w:rPr>
                <w:sz w:val="20"/>
              </w:rPr>
              <w:t>узнать</w:t>
            </w:r>
            <w:r>
              <w:rPr>
                <w:spacing w:val="71"/>
                <w:sz w:val="20"/>
              </w:rPr>
              <w:t xml:space="preserve"> </w:t>
            </w:r>
            <w:r>
              <w:rPr>
                <w:spacing w:val="-5"/>
                <w:sz w:val="20"/>
              </w:rPr>
              <w:t>об</w:t>
            </w:r>
          </w:p>
          <w:p w:rsidR="00EA58FE" w:rsidRDefault="004245CD">
            <w:pPr>
              <w:pStyle w:val="TableParagraph"/>
              <w:spacing w:line="210" w:lineRule="exact"/>
              <w:jc w:val="both"/>
              <w:rPr>
                <w:sz w:val="20"/>
              </w:rPr>
            </w:pPr>
            <w:r>
              <w:rPr>
                <w:sz w:val="20"/>
              </w:rPr>
              <w:t>интересующих</w:t>
            </w:r>
            <w:r>
              <w:rPr>
                <w:spacing w:val="-9"/>
                <w:sz w:val="20"/>
              </w:rPr>
              <w:t xml:space="preserve"> </w:t>
            </w:r>
            <w:r>
              <w:rPr>
                <w:sz w:val="20"/>
              </w:rPr>
              <w:t>его</w:t>
            </w:r>
            <w:r>
              <w:rPr>
                <w:spacing w:val="-9"/>
                <w:sz w:val="20"/>
              </w:rPr>
              <w:t xml:space="preserve"> </w:t>
            </w:r>
            <w:r>
              <w:rPr>
                <w:sz w:val="20"/>
              </w:rPr>
              <w:t>действиях,</w:t>
            </w:r>
            <w:r>
              <w:rPr>
                <w:spacing w:val="-10"/>
                <w:sz w:val="20"/>
              </w:rPr>
              <w:t xml:space="preserve"> </w:t>
            </w:r>
            <w:r>
              <w:rPr>
                <w:spacing w:val="-2"/>
                <w:sz w:val="20"/>
              </w:rPr>
              <w:t>сведениях.</w:t>
            </w:r>
          </w:p>
        </w:tc>
        <w:tc>
          <w:tcPr>
            <w:tcW w:w="5103" w:type="dxa"/>
          </w:tcPr>
          <w:p w:rsidR="00EA58FE" w:rsidRDefault="004245CD">
            <w:pPr>
              <w:pStyle w:val="TableParagraph"/>
              <w:spacing w:before="24" w:line="264" w:lineRule="auto"/>
              <w:ind w:right="90"/>
              <w:jc w:val="both"/>
              <w:rPr>
                <w:sz w:val="20"/>
              </w:rPr>
            </w:pPr>
            <w:r>
              <w:rPr>
                <w:sz w:val="20"/>
              </w:rPr>
              <w:t>У ребёнка наблюдается высокая активность. Данная потребность ребенка является ключевым условием для развития</w:t>
            </w:r>
            <w:r>
              <w:rPr>
                <w:spacing w:val="2"/>
                <w:sz w:val="20"/>
              </w:rPr>
              <w:t xml:space="preserve"> </w:t>
            </w:r>
            <w:r>
              <w:rPr>
                <w:sz w:val="20"/>
              </w:rPr>
              <w:t>самостоятельности</w:t>
            </w:r>
            <w:r>
              <w:rPr>
                <w:spacing w:val="3"/>
                <w:sz w:val="20"/>
              </w:rPr>
              <w:t xml:space="preserve"> </w:t>
            </w:r>
            <w:r>
              <w:rPr>
                <w:sz w:val="20"/>
              </w:rPr>
              <w:t>во</w:t>
            </w:r>
            <w:r>
              <w:rPr>
                <w:spacing w:val="4"/>
                <w:sz w:val="20"/>
              </w:rPr>
              <w:t xml:space="preserve"> </w:t>
            </w:r>
            <w:r>
              <w:rPr>
                <w:sz w:val="20"/>
              </w:rPr>
              <w:t>всех</w:t>
            </w:r>
            <w:r>
              <w:rPr>
                <w:spacing w:val="3"/>
                <w:sz w:val="20"/>
              </w:rPr>
              <w:t xml:space="preserve"> </w:t>
            </w:r>
            <w:r>
              <w:rPr>
                <w:sz w:val="20"/>
              </w:rPr>
              <w:t>сферах</w:t>
            </w:r>
            <w:r>
              <w:rPr>
                <w:spacing w:val="4"/>
                <w:sz w:val="20"/>
              </w:rPr>
              <w:t xml:space="preserve"> </w:t>
            </w:r>
            <w:r>
              <w:rPr>
                <w:sz w:val="20"/>
              </w:rPr>
              <w:t>его</w:t>
            </w:r>
            <w:r>
              <w:rPr>
                <w:spacing w:val="4"/>
                <w:sz w:val="20"/>
              </w:rPr>
              <w:t xml:space="preserve"> </w:t>
            </w:r>
            <w:r>
              <w:rPr>
                <w:sz w:val="20"/>
              </w:rPr>
              <w:t>жизни</w:t>
            </w:r>
            <w:r>
              <w:rPr>
                <w:spacing w:val="4"/>
                <w:sz w:val="20"/>
              </w:rPr>
              <w:t xml:space="preserve"> </w:t>
            </w:r>
            <w:r>
              <w:rPr>
                <w:spacing w:val="-10"/>
                <w:sz w:val="20"/>
              </w:rPr>
              <w:t>и</w:t>
            </w:r>
          </w:p>
          <w:p w:rsidR="00EA58FE" w:rsidRDefault="004245CD">
            <w:pPr>
              <w:pStyle w:val="TableParagraph"/>
              <w:spacing w:line="210" w:lineRule="exact"/>
              <w:rPr>
                <w:sz w:val="20"/>
              </w:rPr>
            </w:pPr>
            <w:r>
              <w:rPr>
                <w:spacing w:val="-2"/>
                <w:sz w:val="20"/>
              </w:rPr>
              <w:t>деятельности.</w:t>
            </w:r>
          </w:p>
        </w:tc>
        <w:tc>
          <w:tcPr>
            <w:tcW w:w="5104" w:type="dxa"/>
          </w:tcPr>
          <w:p w:rsidR="00EA58FE" w:rsidRDefault="004245CD">
            <w:pPr>
              <w:pStyle w:val="TableParagraph"/>
              <w:spacing w:before="24" w:line="264" w:lineRule="auto"/>
              <w:rPr>
                <w:sz w:val="20"/>
              </w:rPr>
            </w:pPr>
            <w:r>
              <w:rPr>
                <w:sz w:val="20"/>
              </w:rPr>
              <w:t>Ребёнок имеет яркую потребность в самоутверждении и признании со стороны взрослых.</w:t>
            </w:r>
          </w:p>
        </w:tc>
      </w:tr>
      <w:tr w:rsidR="00EA58FE">
        <w:trPr>
          <w:trHeight w:val="1266"/>
        </w:trPr>
        <w:tc>
          <w:tcPr>
            <w:tcW w:w="4679" w:type="dxa"/>
            <w:tcBorders>
              <w:bottom w:val="single" w:sz="4" w:space="0" w:color="000000"/>
            </w:tcBorders>
          </w:tcPr>
          <w:p w:rsidR="00EA58FE" w:rsidRDefault="00EA58FE">
            <w:pPr>
              <w:pStyle w:val="TableParagraph"/>
              <w:ind w:left="0"/>
              <w:rPr>
                <w:sz w:val="18"/>
              </w:rPr>
            </w:pPr>
          </w:p>
        </w:tc>
        <w:tc>
          <w:tcPr>
            <w:tcW w:w="5103" w:type="dxa"/>
            <w:tcBorders>
              <w:bottom w:val="single" w:sz="4" w:space="0" w:color="000000"/>
            </w:tcBorders>
          </w:tcPr>
          <w:p w:rsidR="00EA58FE" w:rsidRDefault="004245CD">
            <w:pPr>
              <w:pStyle w:val="TableParagraph"/>
              <w:spacing w:before="24" w:line="264" w:lineRule="auto"/>
              <w:ind w:right="88"/>
              <w:jc w:val="both"/>
              <w:rPr>
                <w:sz w:val="20"/>
              </w:rPr>
            </w:pPr>
            <w:r>
              <w:rPr>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w:t>
            </w:r>
            <w:r>
              <w:rPr>
                <w:spacing w:val="18"/>
                <w:sz w:val="20"/>
              </w:rPr>
              <w:t xml:space="preserve"> </w:t>
            </w:r>
            <w:r>
              <w:rPr>
                <w:sz w:val="20"/>
              </w:rPr>
              <w:t>наблюдать</w:t>
            </w:r>
            <w:r>
              <w:rPr>
                <w:spacing w:val="20"/>
                <w:sz w:val="20"/>
              </w:rPr>
              <w:t xml:space="preserve"> </w:t>
            </w:r>
            <w:r>
              <w:rPr>
                <w:sz w:val="20"/>
              </w:rPr>
              <w:t>для</w:t>
            </w:r>
            <w:r>
              <w:rPr>
                <w:spacing w:val="20"/>
                <w:sz w:val="20"/>
              </w:rPr>
              <w:t xml:space="preserve"> </w:t>
            </w:r>
            <w:r>
              <w:rPr>
                <w:sz w:val="20"/>
              </w:rPr>
              <w:t>поддержки</w:t>
            </w:r>
            <w:r>
              <w:rPr>
                <w:spacing w:val="19"/>
                <w:sz w:val="20"/>
              </w:rPr>
              <w:t xml:space="preserve"> </w:t>
            </w:r>
            <w:r>
              <w:rPr>
                <w:sz w:val="20"/>
              </w:rPr>
              <w:t>самостоятельности</w:t>
            </w:r>
            <w:r>
              <w:rPr>
                <w:spacing w:val="20"/>
                <w:sz w:val="20"/>
              </w:rPr>
              <w:t xml:space="preserve"> </w:t>
            </w:r>
            <w:r>
              <w:rPr>
                <w:spacing w:val="-10"/>
                <w:sz w:val="20"/>
              </w:rPr>
              <w:t>в</w:t>
            </w:r>
          </w:p>
          <w:p w:rsidR="00EA58FE" w:rsidRDefault="004245CD">
            <w:pPr>
              <w:pStyle w:val="TableParagraph"/>
              <w:spacing w:line="211" w:lineRule="exact"/>
              <w:jc w:val="both"/>
              <w:rPr>
                <w:sz w:val="20"/>
              </w:rPr>
            </w:pPr>
            <w:r>
              <w:rPr>
                <w:spacing w:val="-2"/>
                <w:sz w:val="20"/>
              </w:rPr>
              <w:t>познавательной</w:t>
            </w:r>
            <w:r>
              <w:rPr>
                <w:spacing w:val="13"/>
                <w:sz w:val="20"/>
              </w:rPr>
              <w:t xml:space="preserve"> </w:t>
            </w:r>
            <w:r>
              <w:rPr>
                <w:spacing w:val="-2"/>
                <w:sz w:val="20"/>
              </w:rPr>
              <w:t>деятельности.</w:t>
            </w:r>
          </w:p>
        </w:tc>
        <w:tc>
          <w:tcPr>
            <w:tcW w:w="5104" w:type="dxa"/>
            <w:tcBorders>
              <w:bottom w:val="single" w:sz="4" w:space="0" w:color="000000"/>
            </w:tcBorders>
          </w:tcPr>
          <w:p w:rsidR="00EA58FE" w:rsidRDefault="004245CD">
            <w:pPr>
              <w:pStyle w:val="TableParagraph"/>
              <w:tabs>
                <w:tab w:val="left" w:pos="1452"/>
                <w:tab w:val="left" w:pos="2773"/>
                <w:tab w:val="left" w:pos="4275"/>
              </w:tabs>
              <w:spacing w:before="24" w:line="264" w:lineRule="auto"/>
              <w:ind w:right="90"/>
              <w:jc w:val="both"/>
              <w:rPr>
                <w:sz w:val="20"/>
              </w:rPr>
            </w:pPr>
            <w:r>
              <w:rPr>
                <w:sz w:val="20"/>
              </w:rPr>
              <w:t xml:space="preserve">Педагогу важно обращать внимание на педагогические </w:t>
            </w:r>
            <w:r>
              <w:rPr>
                <w:spacing w:val="-2"/>
                <w:sz w:val="20"/>
              </w:rPr>
              <w:t>условия,</w:t>
            </w:r>
            <w:r>
              <w:rPr>
                <w:sz w:val="20"/>
              </w:rPr>
              <w:tab/>
            </w:r>
            <w:r>
              <w:rPr>
                <w:spacing w:val="-2"/>
                <w:sz w:val="20"/>
              </w:rPr>
              <w:t>которые</w:t>
            </w:r>
            <w:r>
              <w:rPr>
                <w:sz w:val="20"/>
              </w:rPr>
              <w:tab/>
            </w:r>
            <w:r>
              <w:rPr>
                <w:spacing w:val="-2"/>
                <w:sz w:val="20"/>
              </w:rPr>
              <w:t>развивают</w:t>
            </w:r>
            <w:r>
              <w:rPr>
                <w:sz w:val="20"/>
              </w:rPr>
              <w:tab/>
            </w:r>
            <w:r>
              <w:rPr>
                <w:spacing w:val="-2"/>
                <w:sz w:val="20"/>
              </w:rPr>
              <w:t xml:space="preserve">детскую </w:t>
            </w:r>
            <w:r>
              <w:rPr>
                <w:sz w:val="20"/>
              </w:rPr>
              <w:t>самостоятельность, инициативу и творчество.</w:t>
            </w:r>
          </w:p>
        </w:tc>
      </w:tr>
      <w:tr w:rsidR="00EA58FE">
        <w:trPr>
          <w:trHeight w:val="1516"/>
        </w:trPr>
        <w:tc>
          <w:tcPr>
            <w:tcW w:w="4679"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22" w:line="264" w:lineRule="auto"/>
              <w:ind w:left="112" w:right="96"/>
              <w:jc w:val="both"/>
              <w:rPr>
                <w:sz w:val="20"/>
              </w:rPr>
            </w:pPr>
            <w:r>
              <w:rPr>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w:t>
            </w:r>
            <w:r>
              <w:rPr>
                <w:spacing w:val="65"/>
                <w:w w:val="150"/>
                <w:sz w:val="20"/>
              </w:rPr>
              <w:t xml:space="preserve">  </w:t>
            </w:r>
            <w:r>
              <w:rPr>
                <w:sz w:val="20"/>
              </w:rPr>
              <w:t>ребенка</w:t>
            </w:r>
            <w:r>
              <w:rPr>
                <w:spacing w:val="66"/>
                <w:w w:val="150"/>
                <w:sz w:val="20"/>
              </w:rPr>
              <w:t xml:space="preserve">  </w:t>
            </w:r>
            <w:r>
              <w:rPr>
                <w:sz w:val="20"/>
              </w:rPr>
              <w:t>наблюдать,</w:t>
            </w:r>
            <w:r>
              <w:rPr>
                <w:spacing w:val="66"/>
                <w:w w:val="150"/>
                <w:sz w:val="20"/>
              </w:rPr>
              <w:t xml:space="preserve">  </w:t>
            </w:r>
            <w:r>
              <w:rPr>
                <w:spacing w:val="-2"/>
                <w:sz w:val="20"/>
              </w:rPr>
              <w:t>сравнивать</w:t>
            </w:r>
          </w:p>
          <w:p w:rsidR="00EA58FE" w:rsidRDefault="004245CD">
            <w:pPr>
              <w:pStyle w:val="TableParagraph"/>
              <w:spacing w:line="210" w:lineRule="exact"/>
              <w:ind w:left="112"/>
              <w:jc w:val="both"/>
              <w:rPr>
                <w:sz w:val="20"/>
              </w:rPr>
            </w:pPr>
            <w:r>
              <w:rPr>
                <w:sz w:val="20"/>
              </w:rPr>
              <w:t>предметы,</w:t>
            </w:r>
            <w:r>
              <w:rPr>
                <w:spacing w:val="-8"/>
                <w:sz w:val="20"/>
              </w:rPr>
              <w:t xml:space="preserve"> </w:t>
            </w:r>
            <w:r>
              <w:rPr>
                <w:sz w:val="20"/>
              </w:rPr>
              <w:t>обследовать</w:t>
            </w:r>
            <w:r>
              <w:rPr>
                <w:spacing w:val="-7"/>
                <w:sz w:val="20"/>
              </w:rPr>
              <w:t xml:space="preserve"> </w:t>
            </w:r>
            <w:r>
              <w:rPr>
                <w:sz w:val="20"/>
              </w:rPr>
              <w:t>их</w:t>
            </w:r>
            <w:r>
              <w:rPr>
                <w:spacing w:val="-6"/>
                <w:sz w:val="20"/>
              </w:rPr>
              <w:t xml:space="preserve"> </w:t>
            </w:r>
            <w:r>
              <w:rPr>
                <w:sz w:val="20"/>
              </w:rPr>
              <w:t>свойства</w:t>
            </w:r>
            <w:r>
              <w:rPr>
                <w:spacing w:val="-4"/>
                <w:sz w:val="20"/>
              </w:rPr>
              <w:t xml:space="preserve"> </w:t>
            </w:r>
            <w:r>
              <w:rPr>
                <w:sz w:val="20"/>
              </w:rPr>
              <w:t>и</w:t>
            </w:r>
            <w:r>
              <w:rPr>
                <w:spacing w:val="-8"/>
                <w:sz w:val="20"/>
              </w:rPr>
              <w:t xml:space="preserve"> </w:t>
            </w:r>
            <w:r>
              <w:rPr>
                <w:spacing w:val="-2"/>
                <w:sz w:val="20"/>
              </w:rPr>
              <w:t>качества.</w:t>
            </w:r>
          </w:p>
        </w:tc>
        <w:tc>
          <w:tcPr>
            <w:tcW w:w="5103"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22" w:line="264" w:lineRule="auto"/>
              <w:ind w:left="112" w:right="96"/>
              <w:jc w:val="both"/>
              <w:rPr>
                <w:sz w:val="20"/>
              </w:rPr>
            </w:pPr>
            <w:r>
              <w:rPr>
                <w:sz w:val="20"/>
              </w:rPr>
              <w:t>Педагог</w:t>
            </w:r>
            <w:r>
              <w:rPr>
                <w:spacing w:val="-9"/>
                <w:sz w:val="20"/>
              </w:rPr>
              <w:t xml:space="preserve"> </w:t>
            </w:r>
            <w:r>
              <w:rPr>
                <w:sz w:val="20"/>
              </w:rPr>
              <w:t>намеренно</w:t>
            </w:r>
            <w:r>
              <w:rPr>
                <w:spacing w:val="-7"/>
                <w:sz w:val="20"/>
              </w:rPr>
              <w:t xml:space="preserve"> </w:t>
            </w:r>
            <w:r>
              <w:rPr>
                <w:sz w:val="20"/>
              </w:rPr>
              <w:t>насыщает</w:t>
            </w:r>
            <w:r>
              <w:rPr>
                <w:spacing w:val="-9"/>
                <w:sz w:val="20"/>
              </w:rPr>
              <w:t xml:space="preserve"> </w:t>
            </w:r>
            <w:r>
              <w:rPr>
                <w:sz w:val="20"/>
              </w:rPr>
              <w:t>жизнь</w:t>
            </w:r>
            <w:r>
              <w:rPr>
                <w:spacing w:val="-9"/>
                <w:sz w:val="20"/>
              </w:rPr>
              <w:t xml:space="preserve"> </w:t>
            </w:r>
            <w:r>
              <w:rPr>
                <w:sz w:val="20"/>
              </w:rPr>
              <w:t>детей</w:t>
            </w:r>
            <w:r>
              <w:rPr>
                <w:spacing w:val="-7"/>
                <w:sz w:val="20"/>
              </w:rPr>
              <w:t xml:space="preserve"> </w:t>
            </w:r>
            <w:r>
              <w:rPr>
                <w:sz w:val="20"/>
              </w:rPr>
              <w:t>проблемными практическими и познавательными ситуациями, в которых детям необходимо самостоятельно применить освоенные приемы.</w:t>
            </w:r>
          </w:p>
        </w:tc>
        <w:tc>
          <w:tcPr>
            <w:tcW w:w="5104" w:type="dxa"/>
            <w:tcBorders>
              <w:top w:val="single" w:sz="4" w:space="0" w:color="000000"/>
              <w:left w:val="single" w:sz="4" w:space="0" w:color="000000"/>
              <w:bottom w:val="single" w:sz="4" w:space="0" w:color="000000"/>
              <w:right w:val="single" w:sz="4" w:space="0" w:color="000000"/>
            </w:tcBorders>
          </w:tcPr>
          <w:p w:rsidR="00EA58FE" w:rsidRDefault="004245CD">
            <w:pPr>
              <w:pStyle w:val="TableParagraph"/>
              <w:spacing w:before="22" w:line="264" w:lineRule="auto"/>
              <w:ind w:left="112" w:right="97"/>
              <w:jc w:val="both"/>
              <w:rPr>
                <w:sz w:val="20"/>
              </w:rPr>
            </w:pPr>
            <w:r>
              <w:rPr>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bl>
    <w:p w:rsidR="00EA58FE" w:rsidRDefault="00EA58FE">
      <w:pPr>
        <w:pStyle w:val="TableParagraph"/>
        <w:spacing w:line="264" w:lineRule="auto"/>
        <w:jc w:val="both"/>
        <w:rPr>
          <w:sz w:val="20"/>
        </w:rPr>
        <w:sectPr w:rsidR="00EA58FE">
          <w:pgSz w:w="16840" w:h="11910" w:orient="landscape"/>
          <w:pgMar w:top="820" w:right="850"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103"/>
        <w:gridCol w:w="5104"/>
      </w:tblGrid>
      <w:tr w:rsidR="00EA58FE">
        <w:trPr>
          <w:trHeight w:val="1771"/>
        </w:trPr>
        <w:tc>
          <w:tcPr>
            <w:tcW w:w="4679" w:type="dxa"/>
          </w:tcPr>
          <w:p w:rsidR="00EA58FE" w:rsidRDefault="004245CD">
            <w:pPr>
              <w:pStyle w:val="TableParagraph"/>
              <w:tabs>
                <w:tab w:val="left" w:pos="1954"/>
                <w:tab w:val="left" w:pos="3396"/>
              </w:tabs>
              <w:spacing w:before="22" w:line="264" w:lineRule="auto"/>
              <w:ind w:right="100"/>
              <w:jc w:val="both"/>
              <w:rPr>
                <w:sz w:val="20"/>
              </w:rPr>
            </w:pPr>
            <w:r>
              <w:rPr>
                <w:sz w:val="20"/>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w:t>
            </w:r>
            <w:r>
              <w:rPr>
                <w:spacing w:val="-2"/>
                <w:sz w:val="20"/>
              </w:rPr>
              <w:t>возникающих</w:t>
            </w:r>
            <w:r>
              <w:rPr>
                <w:sz w:val="20"/>
              </w:rPr>
              <w:tab/>
            </w:r>
            <w:r>
              <w:rPr>
                <w:spacing w:val="-2"/>
                <w:sz w:val="20"/>
              </w:rPr>
              <w:t>проблем,</w:t>
            </w:r>
            <w:r>
              <w:rPr>
                <w:sz w:val="20"/>
              </w:rPr>
              <w:tab/>
            </w:r>
            <w:r>
              <w:rPr>
                <w:spacing w:val="-2"/>
                <w:sz w:val="20"/>
              </w:rPr>
              <w:t>осуществлять</w:t>
            </w:r>
          </w:p>
          <w:p w:rsidR="00EA58FE" w:rsidRDefault="004245CD">
            <w:pPr>
              <w:pStyle w:val="TableParagraph"/>
              <w:spacing w:line="211" w:lineRule="exact"/>
              <w:jc w:val="both"/>
              <w:rPr>
                <w:sz w:val="20"/>
              </w:rPr>
            </w:pPr>
            <w:r>
              <w:rPr>
                <w:spacing w:val="-2"/>
                <w:sz w:val="20"/>
              </w:rPr>
              <w:t>деятельностные</w:t>
            </w:r>
            <w:r>
              <w:rPr>
                <w:spacing w:val="11"/>
                <w:sz w:val="20"/>
              </w:rPr>
              <w:t xml:space="preserve"> </w:t>
            </w:r>
            <w:r>
              <w:rPr>
                <w:spacing w:val="-2"/>
                <w:sz w:val="20"/>
              </w:rPr>
              <w:t>пробы.</w:t>
            </w:r>
          </w:p>
        </w:tc>
        <w:tc>
          <w:tcPr>
            <w:tcW w:w="5103" w:type="dxa"/>
          </w:tcPr>
          <w:p w:rsidR="00EA58FE" w:rsidRDefault="004245CD">
            <w:pPr>
              <w:pStyle w:val="TableParagraph"/>
              <w:spacing w:before="22" w:line="264" w:lineRule="auto"/>
              <w:ind w:right="100"/>
              <w:jc w:val="both"/>
              <w:rPr>
                <w:sz w:val="20"/>
              </w:rPr>
            </w:pPr>
            <w:r>
              <w:rPr>
                <w:sz w:val="20"/>
              </w:rPr>
              <w:t>Всегда</w:t>
            </w:r>
            <w:r>
              <w:rPr>
                <w:spacing w:val="-1"/>
                <w:sz w:val="20"/>
              </w:rPr>
              <w:t xml:space="preserve"> </w:t>
            </w:r>
            <w:r>
              <w:rPr>
                <w:sz w:val="20"/>
              </w:rPr>
              <w:t>необходимо</w:t>
            </w:r>
            <w:r>
              <w:rPr>
                <w:spacing w:val="-1"/>
                <w:sz w:val="20"/>
              </w:rPr>
              <w:t xml:space="preserve"> </w:t>
            </w:r>
            <w:r>
              <w:rPr>
                <w:sz w:val="20"/>
              </w:rPr>
              <w:t>доброжелательно</w:t>
            </w:r>
            <w:r>
              <w:rPr>
                <w:spacing w:val="-1"/>
                <w:sz w:val="20"/>
              </w:rPr>
              <w:t xml:space="preserve"> </w:t>
            </w:r>
            <w:r>
              <w:rPr>
                <w:sz w:val="20"/>
              </w:rPr>
              <w:t>и</w:t>
            </w:r>
            <w:r>
              <w:rPr>
                <w:spacing w:val="-3"/>
                <w:sz w:val="20"/>
              </w:rPr>
              <w:t xml:space="preserve"> </w:t>
            </w:r>
            <w:r>
              <w:rPr>
                <w:sz w:val="20"/>
              </w:rPr>
              <w:t>заинтересованно относиться к детским вопросам и проблемам, быть готовым</w:t>
            </w:r>
            <w:r>
              <w:rPr>
                <w:spacing w:val="-5"/>
                <w:sz w:val="20"/>
              </w:rPr>
              <w:t xml:space="preserve"> </w:t>
            </w:r>
            <w:r>
              <w:rPr>
                <w:sz w:val="20"/>
              </w:rPr>
              <w:t>стать</w:t>
            </w:r>
            <w:r>
              <w:rPr>
                <w:spacing w:val="-6"/>
                <w:sz w:val="20"/>
              </w:rPr>
              <w:t xml:space="preserve"> </w:t>
            </w:r>
            <w:r>
              <w:rPr>
                <w:sz w:val="20"/>
              </w:rPr>
              <w:t>партнером</w:t>
            </w:r>
            <w:r>
              <w:rPr>
                <w:spacing w:val="-5"/>
                <w:sz w:val="20"/>
              </w:rPr>
              <w:t xml:space="preserve"> </w:t>
            </w:r>
            <w:r>
              <w:rPr>
                <w:sz w:val="20"/>
              </w:rPr>
              <w:t>в</w:t>
            </w:r>
            <w:r>
              <w:rPr>
                <w:spacing w:val="-6"/>
                <w:sz w:val="20"/>
              </w:rPr>
              <w:t xml:space="preserve"> </w:t>
            </w:r>
            <w:r>
              <w:rPr>
                <w:sz w:val="20"/>
              </w:rPr>
              <w:t>обсуждении,</w:t>
            </w:r>
            <w:r>
              <w:rPr>
                <w:spacing w:val="-6"/>
                <w:sz w:val="20"/>
              </w:rPr>
              <w:t xml:space="preserve"> </w:t>
            </w:r>
            <w:r>
              <w:rPr>
                <w:sz w:val="20"/>
              </w:rPr>
              <w:t>поддерживать</w:t>
            </w:r>
            <w:r>
              <w:rPr>
                <w:spacing w:val="-3"/>
                <w:sz w:val="20"/>
              </w:rPr>
              <w:t xml:space="preserve"> </w:t>
            </w:r>
            <w:r>
              <w:rPr>
                <w:sz w:val="20"/>
              </w:rPr>
              <w:t>и направлять детскую познавательную активность,</w:t>
            </w:r>
            <w:r>
              <w:rPr>
                <w:spacing w:val="40"/>
                <w:sz w:val="20"/>
              </w:rPr>
              <w:t xml:space="preserve"> </w:t>
            </w:r>
            <w:r>
              <w:rPr>
                <w:sz w:val="20"/>
              </w:rPr>
              <w:t xml:space="preserve">уделять особое внимание доверительному общению с </w:t>
            </w:r>
            <w:r>
              <w:rPr>
                <w:spacing w:val="-2"/>
                <w:sz w:val="20"/>
              </w:rPr>
              <w:t>ребенком.</w:t>
            </w:r>
          </w:p>
        </w:tc>
        <w:tc>
          <w:tcPr>
            <w:tcW w:w="5104" w:type="dxa"/>
          </w:tcPr>
          <w:p w:rsidR="00EA58FE" w:rsidRDefault="004245CD">
            <w:pPr>
              <w:pStyle w:val="TableParagraph"/>
              <w:spacing w:before="22" w:line="264" w:lineRule="auto"/>
              <w:ind w:right="101"/>
              <w:jc w:val="both"/>
              <w:rPr>
                <w:sz w:val="20"/>
              </w:rPr>
            </w:pPr>
            <w:r>
              <w:rPr>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w:t>
            </w:r>
            <w:r>
              <w:rPr>
                <w:spacing w:val="59"/>
                <w:sz w:val="20"/>
              </w:rPr>
              <w:t xml:space="preserve"> </w:t>
            </w:r>
            <w:r>
              <w:rPr>
                <w:sz w:val="20"/>
              </w:rPr>
              <w:t>к</w:t>
            </w:r>
            <w:r>
              <w:rPr>
                <w:spacing w:val="58"/>
                <w:sz w:val="20"/>
              </w:rPr>
              <w:t xml:space="preserve"> </w:t>
            </w:r>
            <w:r>
              <w:rPr>
                <w:sz w:val="20"/>
              </w:rPr>
              <w:t>таким</w:t>
            </w:r>
            <w:r>
              <w:rPr>
                <w:spacing w:val="61"/>
                <w:sz w:val="20"/>
              </w:rPr>
              <w:t xml:space="preserve"> </w:t>
            </w:r>
            <w:r>
              <w:rPr>
                <w:sz w:val="20"/>
              </w:rPr>
              <w:t>действиям,</w:t>
            </w:r>
            <w:r>
              <w:rPr>
                <w:spacing w:val="59"/>
                <w:sz w:val="20"/>
              </w:rPr>
              <w:t xml:space="preserve"> </w:t>
            </w:r>
            <w:r>
              <w:rPr>
                <w:sz w:val="20"/>
              </w:rPr>
              <w:t>нацеливает</w:t>
            </w:r>
            <w:r>
              <w:rPr>
                <w:spacing w:val="58"/>
                <w:sz w:val="20"/>
              </w:rPr>
              <w:t xml:space="preserve"> </w:t>
            </w:r>
            <w:r>
              <w:rPr>
                <w:sz w:val="20"/>
              </w:rPr>
              <w:t>на</w:t>
            </w:r>
            <w:r>
              <w:rPr>
                <w:spacing w:val="63"/>
                <w:sz w:val="20"/>
              </w:rPr>
              <w:t xml:space="preserve"> </w:t>
            </w:r>
            <w:r>
              <w:rPr>
                <w:spacing w:val="-4"/>
                <w:sz w:val="20"/>
              </w:rPr>
              <w:t>поиск</w:t>
            </w:r>
          </w:p>
          <w:p w:rsidR="00EA58FE" w:rsidRDefault="004245CD">
            <w:pPr>
              <w:pStyle w:val="TableParagraph"/>
              <w:spacing w:line="211" w:lineRule="exact"/>
              <w:jc w:val="both"/>
              <w:rPr>
                <w:sz w:val="20"/>
              </w:rPr>
            </w:pPr>
            <w:r>
              <w:rPr>
                <w:sz w:val="20"/>
              </w:rPr>
              <w:t>новых,</w:t>
            </w:r>
            <w:r>
              <w:rPr>
                <w:spacing w:val="-10"/>
                <w:sz w:val="20"/>
              </w:rPr>
              <w:t xml:space="preserve"> </w:t>
            </w:r>
            <w:r>
              <w:rPr>
                <w:sz w:val="20"/>
              </w:rPr>
              <w:t>творческих</w:t>
            </w:r>
            <w:r>
              <w:rPr>
                <w:spacing w:val="-10"/>
                <w:sz w:val="20"/>
              </w:rPr>
              <w:t xml:space="preserve"> </w:t>
            </w:r>
            <w:r>
              <w:rPr>
                <w:sz w:val="20"/>
              </w:rPr>
              <w:t>решений</w:t>
            </w:r>
            <w:r>
              <w:rPr>
                <w:spacing w:val="-9"/>
                <w:sz w:val="20"/>
              </w:rPr>
              <w:t xml:space="preserve"> </w:t>
            </w:r>
            <w:r>
              <w:rPr>
                <w:sz w:val="20"/>
              </w:rPr>
              <w:t>возникших</w:t>
            </w:r>
            <w:r>
              <w:rPr>
                <w:spacing w:val="-9"/>
                <w:sz w:val="20"/>
              </w:rPr>
              <w:t xml:space="preserve"> </w:t>
            </w:r>
            <w:r>
              <w:rPr>
                <w:spacing w:val="-2"/>
                <w:sz w:val="20"/>
              </w:rPr>
              <w:t>затруднений.</w:t>
            </w:r>
          </w:p>
        </w:tc>
      </w:tr>
      <w:tr w:rsidR="00EA58FE">
        <w:trPr>
          <w:trHeight w:val="1010"/>
        </w:trPr>
        <w:tc>
          <w:tcPr>
            <w:tcW w:w="4679" w:type="dxa"/>
            <w:vMerge w:val="restart"/>
          </w:tcPr>
          <w:p w:rsidR="00EA58FE" w:rsidRDefault="004245CD">
            <w:pPr>
              <w:pStyle w:val="TableParagraph"/>
              <w:spacing w:before="22" w:line="264" w:lineRule="auto"/>
              <w:ind w:right="101"/>
              <w:jc w:val="both"/>
              <w:rPr>
                <w:sz w:val="20"/>
              </w:rPr>
            </w:pPr>
            <w:r>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w:t>
            </w:r>
            <w:r>
              <w:rPr>
                <w:spacing w:val="-8"/>
                <w:sz w:val="20"/>
              </w:rPr>
              <w:t xml:space="preserve"> </w:t>
            </w:r>
            <w:r>
              <w:rPr>
                <w:sz w:val="20"/>
              </w:rPr>
              <w:t>(имитации,</w:t>
            </w:r>
            <w:r>
              <w:rPr>
                <w:spacing w:val="-8"/>
                <w:sz w:val="20"/>
              </w:rPr>
              <w:t xml:space="preserve"> </w:t>
            </w:r>
            <w:r>
              <w:rPr>
                <w:sz w:val="20"/>
              </w:rPr>
              <w:t>танцевальные</w:t>
            </w:r>
            <w:r>
              <w:rPr>
                <w:spacing w:val="-7"/>
                <w:sz w:val="20"/>
              </w:rPr>
              <w:t xml:space="preserve"> </w:t>
            </w:r>
            <w:r>
              <w:rPr>
                <w:spacing w:val="-2"/>
                <w:sz w:val="20"/>
              </w:rPr>
              <w:t>импровизации</w:t>
            </w:r>
          </w:p>
          <w:p w:rsidR="00EA58FE" w:rsidRDefault="004245CD">
            <w:pPr>
              <w:pStyle w:val="TableParagraph"/>
              <w:spacing w:line="221" w:lineRule="exact"/>
              <w:jc w:val="both"/>
              <w:rPr>
                <w:sz w:val="20"/>
              </w:rPr>
            </w:pPr>
            <w:r>
              <w:rPr>
                <w:sz w:val="20"/>
              </w:rPr>
              <w:t>и</w:t>
            </w:r>
            <w:r>
              <w:rPr>
                <w:spacing w:val="-7"/>
                <w:sz w:val="20"/>
              </w:rPr>
              <w:t xml:space="preserve"> </w:t>
            </w:r>
            <w:r>
              <w:rPr>
                <w:sz w:val="20"/>
              </w:rPr>
              <w:t>тому</w:t>
            </w:r>
            <w:r>
              <w:rPr>
                <w:spacing w:val="-5"/>
                <w:sz w:val="20"/>
              </w:rPr>
              <w:t xml:space="preserve"> </w:t>
            </w:r>
            <w:r>
              <w:rPr>
                <w:sz w:val="20"/>
              </w:rPr>
              <w:t>подобное),</w:t>
            </w:r>
            <w:r>
              <w:rPr>
                <w:spacing w:val="-6"/>
                <w:sz w:val="20"/>
              </w:rPr>
              <w:t xml:space="preserve"> </w:t>
            </w:r>
            <w:r>
              <w:rPr>
                <w:sz w:val="20"/>
              </w:rPr>
              <w:t>в</w:t>
            </w:r>
            <w:r>
              <w:rPr>
                <w:spacing w:val="-7"/>
                <w:sz w:val="20"/>
              </w:rPr>
              <w:t xml:space="preserve"> </w:t>
            </w:r>
            <w:r>
              <w:rPr>
                <w:sz w:val="20"/>
              </w:rPr>
              <w:t>двигательной</w:t>
            </w:r>
            <w:r>
              <w:rPr>
                <w:spacing w:val="-5"/>
                <w:sz w:val="20"/>
              </w:rPr>
              <w:t xml:space="preserve"> </w:t>
            </w:r>
            <w:r>
              <w:rPr>
                <w:spacing w:val="-2"/>
                <w:sz w:val="20"/>
              </w:rPr>
              <w:t>деятельности.</w:t>
            </w:r>
          </w:p>
        </w:tc>
        <w:tc>
          <w:tcPr>
            <w:tcW w:w="10207" w:type="dxa"/>
            <w:gridSpan w:val="2"/>
          </w:tcPr>
          <w:p w:rsidR="00EA58FE" w:rsidRDefault="004245CD">
            <w:pPr>
              <w:pStyle w:val="TableParagraph"/>
              <w:spacing w:before="22" w:line="264" w:lineRule="auto"/>
              <w:ind w:right="105"/>
              <w:jc w:val="both"/>
              <w:rPr>
                <w:sz w:val="20"/>
              </w:rPr>
            </w:pPr>
            <w:r>
              <w:rPr>
                <w:sz w:val="20"/>
              </w:rPr>
              <w:t>В течение дня педагог создает различные ситуации, побуждающие детей проявить инициативу, активность,</w:t>
            </w:r>
            <w:r>
              <w:rPr>
                <w:spacing w:val="40"/>
                <w:sz w:val="20"/>
              </w:rPr>
              <w:t xml:space="preserve"> </w:t>
            </w:r>
            <w:r>
              <w:rPr>
                <w:sz w:val="20"/>
              </w:rPr>
              <w:t>желание совместно искать верное решение проблемы. Такая планомерная деятельность способствует развитию у ребенка</w:t>
            </w:r>
            <w:r>
              <w:rPr>
                <w:spacing w:val="67"/>
                <w:sz w:val="20"/>
              </w:rPr>
              <w:t xml:space="preserve"> </w:t>
            </w:r>
            <w:r>
              <w:rPr>
                <w:sz w:val="20"/>
              </w:rPr>
              <w:t>умения</w:t>
            </w:r>
            <w:r>
              <w:rPr>
                <w:spacing w:val="67"/>
                <w:sz w:val="20"/>
              </w:rPr>
              <w:t xml:space="preserve"> </w:t>
            </w:r>
            <w:r>
              <w:rPr>
                <w:sz w:val="20"/>
              </w:rPr>
              <w:t>решать</w:t>
            </w:r>
            <w:r>
              <w:rPr>
                <w:spacing w:val="68"/>
                <w:sz w:val="20"/>
              </w:rPr>
              <w:t xml:space="preserve"> </w:t>
            </w:r>
            <w:r>
              <w:rPr>
                <w:sz w:val="20"/>
              </w:rPr>
              <w:t>возникающие</w:t>
            </w:r>
            <w:r>
              <w:rPr>
                <w:spacing w:val="70"/>
                <w:sz w:val="20"/>
              </w:rPr>
              <w:t xml:space="preserve"> </w:t>
            </w:r>
            <w:r>
              <w:rPr>
                <w:sz w:val="20"/>
              </w:rPr>
              <w:t>перед</w:t>
            </w:r>
            <w:r>
              <w:rPr>
                <w:spacing w:val="67"/>
                <w:sz w:val="20"/>
              </w:rPr>
              <w:t xml:space="preserve"> </w:t>
            </w:r>
            <w:r>
              <w:rPr>
                <w:sz w:val="20"/>
              </w:rPr>
              <w:t>ними</w:t>
            </w:r>
            <w:r>
              <w:rPr>
                <w:spacing w:val="69"/>
                <w:sz w:val="20"/>
              </w:rPr>
              <w:t xml:space="preserve"> </w:t>
            </w:r>
            <w:r>
              <w:rPr>
                <w:sz w:val="20"/>
              </w:rPr>
              <w:t>задачи,</w:t>
            </w:r>
            <w:r>
              <w:rPr>
                <w:spacing w:val="68"/>
                <w:sz w:val="20"/>
              </w:rPr>
              <w:t xml:space="preserve"> </w:t>
            </w:r>
            <w:r>
              <w:rPr>
                <w:sz w:val="20"/>
              </w:rPr>
              <w:t>что</w:t>
            </w:r>
            <w:r>
              <w:rPr>
                <w:spacing w:val="69"/>
                <w:sz w:val="20"/>
              </w:rPr>
              <w:t xml:space="preserve"> </w:t>
            </w:r>
            <w:r>
              <w:rPr>
                <w:sz w:val="20"/>
              </w:rPr>
              <w:t>способствует</w:t>
            </w:r>
            <w:r>
              <w:rPr>
                <w:spacing w:val="70"/>
                <w:sz w:val="20"/>
              </w:rPr>
              <w:t xml:space="preserve"> </w:t>
            </w:r>
            <w:r>
              <w:rPr>
                <w:sz w:val="20"/>
              </w:rPr>
              <w:t>развитию</w:t>
            </w:r>
            <w:r>
              <w:rPr>
                <w:spacing w:val="68"/>
                <w:sz w:val="20"/>
              </w:rPr>
              <w:t xml:space="preserve"> </w:t>
            </w:r>
            <w:r>
              <w:rPr>
                <w:sz w:val="20"/>
              </w:rPr>
              <w:t>самостоятельности</w:t>
            </w:r>
            <w:r>
              <w:rPr>
                <w:spacing w:val="67"/>
                <w:sz w:val="20"/>
              </w:rPr>
              <w:t xml:space="preserve"> </w:t>
            </w:r>
            <w:r>
              <w:rPr>
                <w:spacing w:val="-10"/>
                <w:sz w:val="20"/>
              </w:rPr>
              <w:t>и</w:t>
            </w:r>
          </w:p>
          <w:p w:rsidR="00EA58FE" w:rsidRDefault="004245CD">
            <w:pPr>
              <w:pStyle w:val="TableParagraph"/>
              <w:spacing w:line="210" w:lineRule="exact"/>
              <w:jc w:val="both"/>
              <w:rPr>
                <w:sz w:val="20"/>
              </w:rPr>
            </w:pPr>
            <w:r>
              <w:rPr>
                <w:sz w:val="20"/>
              </w:rPr>
              <w:t>уверенности</w:t>
            </w:r>
            <w:r>
              <w:rPr>
                <w:spacing w:val="-7"/>
                <w:sz w:val="20"/>
              </w:rPr>
              <w:t xml:space="preserve"> </w:t>
            </w:r>
            <w:r>
              <w:rPr>
                <w:sz w:val="20"/>
              </w:rPr>
              <w:t>в</w:t>
            </w:r>
            <w:r>
              <w:rPr>
                <w:spacing w:val="-7"/>
                <w:sz w:val="20"/>
              </w:rPr>
              <w:t xml:space="preserve"> </w:t>
            </w:r>
            <w:r>
              <w:rPr>
                <w:spacing w:val="-4"/>
                <w:sz w:val="20"/>
              </w:rPr>
              <w:t>себе</w:t>
            </w:r>
          </w:p>
        </w:tc>
      </w:tr>
      <w:tr w:rsidR="00EA58FE">
        <w:trPr>
          <w:trHeight w:val="760"/>
        </w:trPr>
        <w:tc>
          <w:tcPr>
            <w:tcW w:w="4679" w:type="dxa"/>
            <w:vMerge/>
            <w:tcBorders>
              <w:top w:val="nil"/>
            </w:tcBorders>
          </w:tcPr>
          <w:p w:rsidR="00EA58FE" w:rsidRDefault="00EA58FE">
            <w:pPr>
              <w:rPr>
                <w:sz w:val="2"/>
                <w:szCs w:val="2"/>
              </w:rPr>
            </w:pPr>
          </w:p>
        </w:tc>
        <w:tc>
          <w:tcPr>
            <w:tcW w:w="10207" w:type="dxa"/>
            <w:gridSpan w:val="2"/>
          </w:tcPr>
          <w:p w:rsidR="00EA58FE" w:rsidRDefault="004245CD">
            <w:pPr>
              <w:pStyle w:val="TableParagraph"/>
              <w:spacing w:line="250" w:lineRule="atLeast"/>
              <w:ind w:right="109"/>
              <w:jc w:val="both"/>
              <w:rPr>
                <w:sz w:val="20"/>
              </w:rPr>
            </w:pPr>
            <w:r>
              <w:rPr>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EA58FE" w:rsidRDefault="00EA58FE">
      <w:pPr>
        <w:pStyle w:val="TableParagraph"/>
        <w:spacing w:line="250" w:lineRule="atLeast"/>
        <w:jc w:val="both"/>
        <w:rPr>
          <w:sz w:val="20"/>
        </w:rPr>
        <w:sectPr w:rsidR="00EA58FE">
          <w:pgSz w:w="16840" w:h="11910" w:orient="landscape"/>
          <w:pgMar w:top="820" w:right="850" w:bottom="280" w:left="992" w:header="720" w:footer="720" w:gutter="0"/>
          <w:cols w:space="720"/>
        </w:sectPr>
      </w:pPr>
    </w:p>
    <w:p w:rsidR="00EA58FE" w:rsidRDefault="004245CD">
      <w:pPr>
        <w:pStyle w:val="a4"/>
        <w:numPr>
          <w:ilvl w:val="2"/>
          <w:numId w:val="348"/>
        </w:numPr>
        <w:tabs>
          <w:tab w:val="left" w:pos="1509"/>
        </w:tabs>
        <w:spacing w:before="67"/>
        <w:ind w:left="1509" w:hanging="660"/>
        <w:jc w:val="left"/>
        <w:rPr>
          <w:b/>
          <w:sz w:val="23"/>
        </w:rPr>
      </w:pPr>
      <w:r>
        <w:rPr>
          <w:b/>
          <w:sz w:val="24"/>
        </w:rPr>
        <w:t>Взаимодействие</w:t>
      </w:r>
      <w:r>
        <w:rPr>
          <w:b/>
          <w:spacing w:val="-6"/>
          <w:sz w:val="24"/>
        </w:rPr>
        <w:t xml:space="preserve"> </w:t>
      </w:r>
      <w:r>
        <w:rPr>
          <w:b/>
          <w:sz w:val="24"/>
        </w:rPr>
        <w:t>педагогического</w:t>
      </w:r>
      <w:r>
        <w:rPr>
          <w:b/>
          <w:spacing w:val="-3"/>
          <w:sz w:val="24"/>
        </w:rPr>
        <w:t xml:space="preserve"> </w:t>
      </w:r>
      <w:r>
        <w:rPr>
          <w:b/>
          <w:sz w:val="24"/>
        </w:rPr>
        <w:t>коллектива</w:t>
      </w:r>
      <w:r>
        <w:rPr>
          <w:b/>
          <w:spacing w:val="-3"/>
          <w:sz w:val="24"/>
        </w:rPr>
        <w:t xml:space="preserve"> </w:t>
      </w:r>
      <w:r>
        <w:rPr>
          <w:b/>
          <w:sz w:val="24"/>
        </w:rPr>
        <w:t>с</w:t>
      </w:r>
      <w:r>
        <w:rPr>
          <w:b/>
          <w:spacing w:val="-5"/>
          <w:sz w:val="24"/>
        </w:rPr>
        <w:t xml:space="preserve"> </w:t>
      </w:r>
      <w:r>
        <w:rPr>
          <w:b/>
          <w:sz w:val="24"/>
        </w:rPr>
        <w:t>семьями</w:t>
      </w:r>
      <w:r>
        <w:rPr>
          <w:b/>
          <w:spacing w:val="-4"/>
          <w:sz w:val="24"/>
        </w:rPr>
        <w:t xml:space="preserve"> </w:t>
      </w:r>
      <w:r>
        <w:rPr>
          <w:b/>
          <w:sz w:val="24"/>
        </w:rPr>
        <w:t xml:space="preserve">обучающихся </w:t>
      </w:r>
      <w:r>
        <w:rPr>
          <w:b/>
          <w:sz w:val="23"/>
        </w:rPr>
        <w:t>(п.26.</w:t>
      </w:r>
      <w:r>
        <w:rPr>
          <w:b/>
          <w:spacing w:val="-3"/>
          <w:sz w:val="23"/>
        </w:rPr>
        <w:t xml:space="preserve"> </w:t>
      </w:r>
      <w:r>
        <w:rPr>
          <w:b/>
          <w:sz w:val="23"/>
        </w:rPr>
        <w:t>ФОП</w:t>
      </w:r>
      <w:r>
        <w:rPr>
          <w:b/>
          <w:spacing w:val="-3"/>
          <w:sz w:val="23"/>
        </w:rPr>
        <w:t xml:space="preserve"> </w:t>
      </w:r>
      <w:r>
        <w:rPr>
          <w:b/>
          <w:spacing w:val="-4"/>
          <w:sz w:val="23"/>
        </w:rPr>
        <w:t>ДО).</w:t>
      </w:r>
    </w:p>
    <w:p w:rsidR="00EA58FE" w:rsidRDefault="004245CD">
      <w:pPr>
        <w:pStyle w:val="a3"/>
        <w:ind w:left="849"/>
      </w:pPr>
      <w:r>
        <w:t>Главными</w:t>
      </w:r>
      <w:r>
        <w:rPr>
          <w:spacing w:val="-4"/>
        </w:rPr>
        <w:t xml:space="preserve"> </w:t>
      </w:r>
      <w:r>
        <w:t>целями</w:t>
      </w:r>
      <w:r>
        <w:rPr>
          <w:spacing w:val="-4"/>
        </w:rPr>
        <w:t xml:space="preserve"> </w:t>
      </w:r>
      <w:r>
        <w:t>взаимодействия</w:t>
      </w:r>
      <w:r>
        <w:rPr>
          <w:spacing w:val="-4"/>
        </w:rPr>
        <w:t xml:space="preserve"> </w:t>
      </w:r>
      <w:r>
        <w:t>педагогического</w:t>
      </w:r>
      <w:r>
        <w:rPr>
          <w:spacing w:val="-3"/>
        </w:rPr>
        <w:t xml:space="preserve"> </w:t>
      </w:r>
      <w:r>
        <w:t>коллектива</w:t>
      </w:r>
      <w:r>
        <w:rPr>
          <w:spacing w:val="-2"/>
        </w:rPr>
        <w:t xml:space="preserve"> </w:t>
      </w:r>
      <w:r>
        <w:t>М</w:t>
      </w:r>
      <w:r w:rsidR="00EB3418">
        <w:t>Б</w:t>
      </w:r>
      <w:r>
        <w:t>ДОУ</w:t>
      </w:r>
      <w:r>
        <w:rPr>
          <w:spacing w:val="-4"/>
        </w:rPr>
        <w:t xml:space="preserve"> </w:t>
      </w:r>
      <w:r>
        <w:t>с</w:t>
      </w:r>
      <w:r>
        <w:rPr>
          <w:spacing w:val="-5"/>
        </w:rPr>
        <w:t xml:space="preserve"> </w:t>
      </w:r>
      <w:r>
        <w:t>семьями</w:t>
      </w:r>
      <w:r>
        <w:rPr>
          <w:spacing w:val="-3"/>
        </w:rPr>
        <w:t xml:space="preserve"> </w:t>
      </w:r>
      <w:r>
        <w:t>обучающихся</w:t>
      </w:r>
      <w:r>
        <w:rPr>
          <w:spacing w:val="-4"/>
        </w:rPr>
        <w:t xml:space="preserve"> </w:t>
      </w:r>
      <w:r>
        <w:t>дошкольного</w:t>
      </w:r>
      <w:r>
        <w:rPr>
          <w:spacing w:val="-4"/>
        </w:rPr>
        <w:t xml:space="preserve"> </w:t>
      </w:r>
      <w:r>
        <w:t>возраста</w:t>
      </w:r>
      <w:r>
        <w:rPr>
          <w:spacing w:val="-3"/>
        </w:rPr>
        <w:t xml:space="preserve"> </w:t>
      </w:r>
      <w:r>
        <w:rPr>
          <w:spacing w:val="-2"/>
        </w:rPr>
        <w:t>являются:</w:t>
      </w:r>
    </w:p>
    <w:p w:rsidR="00EA58FE" w:rsidRDefault="004245CD">
      <w:pPr>
        <w:pStyle w:val="a4"/>
        <w:numPr>
          <w:ilvl w:val="0"/>
          <w:numId w:val="159"/>
        </w:numPr>
        <w:tabs>
          <w:tab w:val="left" w:pos="312"/>
        </w:tabs>
        <w:ind w:right="313"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A58FE" w:rsidRDefault="004245CD">
      <w:pPr>
        <w:pStyle w:val="a4"/>
        <w:numPr>
          <w:ilvl w:val="0"/>
          <w:numId w:val="159"/>
        </w:numPr>
        <w:tabs>
          <w:tab w:val="left" w:pos="324"/>
        </w:tabs>
        <w:ind w:right="306" w:firstLine="0"/>
        <w:rPr>
          <w:sz w:val="24"/>
        </w:rPr>
      </w:pPr>
      <w:r>
        <w:rPr>
          <w:sz w:val="24"/>
        </w:rPr>
        <w:t>обеспечение</w:t>
      </w:r>
      <w:r>
        <w:rPr>
          <w:spacing w:val="23"/>
          <w:sz w:val="24"/>
        </w:rPr>
        <w:t xml:space="preserve"> </w:t>
      </w:r>
      <w:r>
        <w:rPr>
          <w:sz w:val="24"/>
        </w:rPr>
        <w:t>единства</w:t>
      </w:r>
      <w:r>
        <w:rPr>
          <w:spacing w:val="23"/>
          <w:sz w:val="24"/>
        </w:rPr>
        <w:t xml:space="preserve"> </w:t>
      </w:r>
      <w:r>
        <w:rPr>
          <w:sz w:val="24"/>
        </w:rPr>
        <w:t>подходов</w:t>
      </w:r>
      <w:r>
        <w:rPr>
          <w:spacing w:val="24"/>
          <w:sz w:val="24"/>
        </w:rPr>
        <w:t xml:space="preserve"> </w:t>
      </w:r>
      <w:r>
        <w:rPr>
          <w:sz w:val="24"/>
        </w:rPr>
        <w:t>к</w:t>
      </w:r>
      <w:r>
        <w:rPr>
          <w:spacing w:val="24"/>
          <w:sz w:val="24"/>
        </w:rPr>
        <w:t xml:space="preserve"> </w:t>
      </w:r>
      <w:r>
        <w:rPr>
          <w:sz w:val="24"/>
        </w:rPr>
        <w:t>воспитанию</w:t>
      </w:r>
      <w:r>
        <w:rPr>
          <w:spacing w:val="24"/>
          <w:sz w:val="24"/>
        </w:rPr>
        <w:t xml:space="preserve"> </w:t>
      </w:r>
      <w:r>
        <w:rPr>
          <w:sz w:val="24"/>
        </w:rPr>
        <w:t>и</w:t>
      </w:r>
      <w:r>
        <w:rPr>
          <w:spacing w:val="25"/>
          <w:sz w:val="24"/>
        </w:rPr>
        <w:t xml:space="preserve"> </w:t>
      </w:r>
      <w:r>
        <w:rPr>
          <w:sz w:val="24"/>
        </w:rPr>
        <w:t>обучению</w:t>
      </w:r>
      <w:r>
        <w:rPr>
          <w:spacing w:val="24"/>
          <w:sz w:val="24"/>
        </w:rPr>
        <w:t xml:space="preserve"> </w:t>
      </w:r>
      <w:r>
        <w:rPr>
          <w:sz w:val="24"/>
        </w:rPr>
        <w:t>детей</w:t>
      </w:r>
      <w:r>
        <w:rPr>
          <w:spacing w:val="24"/>
          <w:sz w:val="24"/>
        </w:rPr>
        <w:t xml:space="preserve"> </w:t>
      </w:r>
      <w:r>
        <w:rPr>
          <w:sz w:val="24"/>
        </w:rPr>
        <w:t>в условиях</w:t>
      </w:r>
      <w:r>
        <w:rPr>
          <w:spacing w:val="31"/>
          <w:sz w:val="24"/>
        </w:rPr>
        <w:t xml:space="preserve"> </w:t>
      </w:r>
      <w:r>
        <w:rPr>
          <w:sz w:val="24"/>
        </w:rPr>
        <w:t>М</w:t>
      </w:r>
      <w:r w:rsidR="00EB3418">
        <w:rPr>
          <w:sz w:val="24"/>
        </w:rPr>
        <w:t>Б</w:t>
      </w:r>
      <w:r>
        <w:rPr>
          <w:sz w:val="24"/>
        </w:rPr>
        <w:t>ДОУ</w:t>
      </w:r>
      <w:r>
        <w:rPr>
          <w:spacing w:val="24"/>
          <w:sz w:val="24"/>
        </w:rPr>
        <w:t xml:space="preserve"> </w:t>
      </w:r>
      <w:r>
        <w:rPr>
          <w:sz w:val="24"/>
        </w:rPr>
        <w:t>и</w:t>
      </w:r>
      <w:r>
        <w:rPr>
          <w:spacing w:val="25"/>
          <w:sz w:val="24"/>
        </w:rPr>
        <w:t xml:space="preserve"> </w:t>
      </w:r>
      <w:r>
        <w:rPr>
          <w:sz w:val="24"/>
        </w:rPr>
        <w:t>семьи;</w:t>
      </w:r>
      <w:r>
        <w:rPr>
          <w:spacing w:val="24"/>
          <w:sz w:val="24"/>
        </w:rPr>
        <w:t xml:space="preserve"> </w:t>
      </w:r>
      <w:r>
        <w:rPr>
          <w:sz w:val="24"/>
        </w:rPr>
        <w:t>повышение</w:t>
      </w:r>
      <w:r>
        <w:rPr>
          <w:spacing w:val="23"/>
          <w:sz w:val="24"/>
        </w:rPr>
        <w:t xml:space="preserve"> </w:t>
      </w:r>
      <w:r>
        <w:rPr>
          <w:sz w:val="24"/>
        </w:rPr>
        <w:t>воспитательного</w:t>
      </w:r>
      <w:r>
        <w:rPr>
          <w:spacing w:val="24"/>
          <w:sz w:val="24"/>
        </w:rPr>
        <w:t xml:space="preserve"> </w:t>
      </w:r>
      <w:r>
        <w:rPr>
          <w:sz w:val="24"/>
        </w:rPr>
        <w:t xml:space="preserve">потенциала </w:t>
      </w:r>
      <w:r>
        <w:rPr>
          <w:spacing w:val="-2"/>
          <w:sz w:val="24"/>
        </w:rPr>
        <w:t>семьи.</w:t>
      </w:r>
    </w:p>
    <w:p w:rsidR="00EA58FE" w:rsidRDefault="004245CD">
      <w:pPr>
        <w:pStyle w:val="a3"/>
        <w:spacing w:before="1"/>
        <w:ind w:left="140" w:firstLine="708"/>
      </w:pPr>
      <w:r>
        <w:t>Деятельность</w:t>
      </w:r>
      <w:r>
        <w:rPr>
          <w:spacing w:val="40"/>
        </w:rPr>
        <w:t xml:space="preserve"> </w:t>
      </w:r>
      <w:r>
        <w:t>педагогического</w:t>
      </w:r>
      <w:r>
        <w:rPr>
          <w:spacing w:val="40"/>
        </w:rPr>
        <w:t xml:space="preserve"> </w:t>
      </w:r>
      <w:r>
        <w:t>коллектива</w:t>
      </w:r>
      <w:r>
        <w:rPr>
          <w:spacing w:val="40"/>
        </w:rPr>
        <w:t xml:space="preserve"> </w:t>
      </w:r>
      <w:r>
        <w:t>М</w:t>
      </w:r>
      <w:r w:rsidR="00EB3418">
        <w:t>Б</w:t>
      </w:r>
      <w:r>
        <w:t>ДОУ</w:t>
      </w:r>
      <w:r>
        <w:rPr>
          <w:spacing w:val="40"/>
        </w:rPr>
        <w:t xml:space="preserve"> </w:t>
      </w:r>
      <w:r>
        <w:t>по</w:t>
      </w:r>
      <w:r>
        <w:rPr>
          <w:spacing w:val="40"/>
        </w:rPr>
        <w:t xml:space="preserve"> </w:t>
      </w:r>
      <w:r>
        <w:t>построению</w:t>
      </w:r>
      <w:r>
        <w:rPr>
          <w:spacing w:val="40"/>
        </w:rPr>
        <w:t xml:space="preserve"> </w:t>
      </w:r>
      <w:r>
        <w:t>взаимодействия</w:t>
      </w:r>
      <w:r>
        <w:rPr>
          <w:spacing w:val="40"/>
        </w:rPr>
        <w:t xml:space="preserve"> </w:t>
      </w:r>
      <w:r>
        <w:t>с</w:t>
      </w:r>
      <w:r>
        <w:rPr>
          <w:spacing w:val="40"/>
        </w:rPr>
        <w:t xml:space="preserve"> </w:t>
      </w:r>
      <w:r>
        <w:t>родителями</w:t>
      </w:r>
      <w:r>
        <w:rPr>
          <w:spacing w:val="40"/>
        </w:rPr>
        <w:t xml:space="preserve"> </w:t>
      </w:r>
      <w:r>
        <w:t>(законными</w:t>
      </w:r>
      <w:r>
        <w:rPr>
          <w:spacing w:val="40"/>
        </w:rPr>
        <w:t xml:space="preserve"> </w:t>
      </w:r>
      <w:r>
        <w:t>представителями) обучающихся осуществляется по нескольким направлениям:</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6234"/>
        <w:gridCol w:w="5531"/>
      </w:tblGrid>
      <w:tr w:rsidR="00EA58FE">
        <w:trPr>
          <w:trHeight w:val="412"/>
        </w:trPr>
        <w:tc>
          <w:tcPr>
            <w:tcW w:w="3118" w:type="dxa"/>
          </w:tcPr>
          <w:p w:rsidR="00EA58FE" w:rsidRDefault="004245CD">
            <w:pPr>
              <w:pStyle w:val="TableParagraph"/>
              <w:rPr>
                <w:b/>
                <w:sz w:val="20"/>
              </w:rPr>
            </w:pPr>
            <w:r>
              <w:rPr>
                <w:b/>
                <w:spacing w:val="-2"/>
                <w:sz w:val="20"/>
              </w:rPr>
              <w:t>Направление</w:t>
            </w:r>
          </w:p>
        </w:tc>
        <w:tc>
          <w:tcPr>
            <w:tcW w:w="6234" w:type="dxa"/>
          </w:tcPr>
          <w:p w:rsidR="00EA58FE" w:rsidRDefault="004245CD">
            <w:pPr>
              <w:pStyle w:val="TableParagraph"/>
              <w:ind w:left="110"/>
              <w:rPr>
                <w:b/>
                <w:sz w:val="20"/>
              </w:rPr>
            </w:pPr>
            <w:r>
              <w:rPr>
                <w:b/>
                <w:sz w:val="20"/>
              </w:rPr>
              <w:t>Содержание</w:t>
            </w:r>
            <w:r>
              <w:rPr>
                <w:b/>
                <w:spacing w:val="-12"/>
                <w:sz w:val="20"/>
              </w:rPr>
              <w:t xml:space="preserve"> </w:t>
            </w:r>
            <w:r>
              <w:rPr>
                <w:b/>
                <w:spacing w:val="-2"/>
                <w:sz w:val="20"/>
              </w:rPr>
              <w:t>деятельности</w:t>
            </w:r>
          </w:p>
        </w:tc>
        <w:tc>
          <w:tcPr>
            <w:tcW w:w="5531" w:type="dxa"/>
          </w:tcPr>
          <w:p w:rsidR="00EA58FE" w:rsidRDefault="004245CD">
            <w:pPr>
              <w:pStyle w:val="TableParagraph"/>
              <w:ind w:left="110"/>
              <w:rPr>
                <w:b/>
                <w:sz w:val="20"/>
              </w:rPr>
            </w:pPr>
            <w:r>
              <w:rPr>
                <w:b/>
                <w:spacing w:val="-2"/>
                <w:sz w:val="20"/>
              </w:rPr>
              <w:t>Инструментарий</w:t>
            </w:r>
          </w:p>
        </w:tc>
      </w:tr>
      <w:tr w:rsidR="00EA58FE">
        <w:trPr>
          <w:trHeight w:val="1766"/>
        </w:trPr>
        <w:tc>
          <w:tcPr>
            <w:tcW w:w="3118" w:type="dxa"/>
          </w:tcPr>
          <w:p w:rsidR="00EA58FE" w:rsidRDefault="004245CD">
            <w:pPr>
              <w:pStyle w:val="TableParagraph"/>
              <w:tabs>
                <w:tab w:val="left" w:pos="816"/>
              </w:tabs>
              <w:spacing w:line="229" w:lineRule="exact"/>
              <w:ind w:left="-5"/>
              <w:rPr>
                <w:b/>
                <w:sz w:val="20"/>
              </w:rPr>
            </w:pPr>
            <w:r>
              <w:rPr>
                <w:b/>
                <w:spacing w:val="-5"/>
                <w:sz w:val="20"/>
              </w:rPr>
              <w:t>1.</w:t>
            </w:r>
            <w:r>
              <w:rPr>
                <w:b/>
                <w:sz w:val="20"/>
              </w:rPr>
              <w:tab/>
              <w:t>Диагностико</w:t>
            </w:r>
            <w:r>
              <w:rPr>
                <w:b/>
                <w:spacing w:val="-10"/>
                <w:sz w:val="20"/>
              </w:rPr>
              <w:t xml:space="preserve"> -</w:t>
            </w:r>
          </w:p>
          <w:p w:rsidR="00EA58FE" w:rsidRDefault="004245CD">
            <w:pPr>
              <w:pStyle w:val="TableParagraph"/>
              <w:spacing w:line="229" w:lineRule="exact"/>
              <w:rPr>
                <w:b/>
                <w:sz w:val="20"/>
              </w:rPr>
            </w:pPr>
            <w:r>
              <w:rPr>
                <w:b/>
                <w:sz w:val="20"/>
              </w:rPr>
              <w:t>аналитическое</w:t>
            </w:r>
            <w:r>
              <w:rPr>
                <w:b/>
                <w:spacing w:val="-12"/>
                <w:sz w:val="20"/>
              </w:rPr>
              <w:t xml:space="preserve"> </w:t>
            </w:r>
            <w:r>
              <w:rPr>
                <w:b/>
                <w:spacing w:val="-2"/>
                <w:sz w:val="20"/>
              </w:rPr>
              <w:t>направление</w:t>
            </w:r>
          </w:p>
        </w:tc>
        <w:tc>
          <w:tcPr>
            <w:tcW w:w="6234" w:type="dxa"/>
          </w:tcPr>
          <w:p w:rsidR="00EA58FE" w:rsidRDefault="004245CD">
            <w:pPr>
              <w:pStyle w:val="TableParagraph"/>
              <w:tabs>
                <w:tab w:val="left" w:pos="1265"/>
              </w:tabs>
              <w:ind w:left="110" w:right="103"/>
              <w:rPr>
                <w:sz w:val="20"/>
              </w:rPr>
            </w:pPr>
            <w:r>
              <w:rPr>
                <w:spacing w:val="-2"/>
                <w:sz w:val="20"/>
              </w:rPr>
              <w:t>Получение</w:t>
            </w:r>
            <w:r>
              <w:rPr>
                <w:sz w:val="20"/>
              </w:rPr>
              <w:tab/>
              <w:t>и</w:t>
            </w:r>
            <w:r>
              <w:rPr>
                <w:spacing w:val="40"/>
                <w:sz w:val="20"/>
              </w:rPr>
              <w:t xml:space="preserve"> </w:t>
            </w:r>
            <w:r>
              <w:rPr>
                <w:sz w:val="20"/>
              </w:rPr>
              <w:t>анализ</w:t>
            </w:r>
            <w:r>
              <w:rPr>
                <w:spacing w:val="40"/>
                <w:sz w:val="20"/>
              </w:rPr>
              <w:t xml:space="preserve"> </w:t>
            </w:r>
            <w:r>
              <w:rPr>
                <w:sz w:val="20"/>
              </w:rPr>
              <w:t>данных</w:t>
            </w:r>
            <w:r>
              <w:rPr>
                <w:spacing w:val="40"/>
                <w:sz w:val="20"/>
              </w:rPr>
              <w:t xml:space="preserve"> </w:t>
            </w:r>
            <w:r>
              <w:rPr>
                <w:sz w:val="20"/>
              </w:rPr>
              <w:t>о</w:t>
            </w:r>
            <w:r>
              <w:rPr>
                <w:spacing w:val="40"/>
                <w:sz w:val="20"/>
              </w:rPr>
              <w:t xml:space="preserve"> </w:t>
            </w:r>
            <w:r>
              <w:rPr>
                <w:sz w:val="20"/>
              </w:rPr>
              <w:t>семье</w:t>
            </w:r>
            <w:r>
              <w:rPr>
                <w:spacing w:val="40"/>
                <w:sz w:val="20"/>
              </w:rPr>
              <w:t xml:space="preserve"> </w:t>
            </w:r>
            <w:r>
              <w:rPr>
                <w:sz w:val="20"/>
              </w:rPr>
              <w:t>каждого</w:t>
            </w:r>
            <w:r>
              <w:rPr>
                <w:spacing w:val="40"/>
                <w:sz w:val="20"/>
              </w:rPr>
              <w:t xml:space="preserve"> </w:t>
            </w:r>
            <w:r>
              <w:rPr>
                <w:sz w:val="20"/>
              </w:rPr>
              <w:t>обучающегося,</w:t>
            </w:r>
            <w:r>
              <w:rPr>
                <w:spacing w:val="40"/>
                <w:sz w:val="20"/>
              </w:rPr>
              <w:t xml:space="preserve"> </w:t>
            </w:r>
            <w:r>
              <w:rPr>
                <w:sz w:val="20"/>
              </w:rPr>
              <w:t>её запросах в отношении охраны здоровья и развития ребёнка.</w:t>
            </w:r>
          </w:p>
          <w:p w:rsidR="00EA58FE" w:rsidRDefault="004245CD">
            <w:pPr>
              <w:pStyle w:val="TableParagraph"/>
              <w:tabs>
                <w:tab w:val="left" w:pos="608"/>
              </w:tabs>
              <w:ind w:left="110" w:right="103"/>
              <w:rPr>
                <w:sz w:val="20"/>
              </w:rPr>
            </w:pPr>
            <w:r>
              <w:rPr>
                <w:spacing w:val="-6"/>
                <w:sz w:val="20"/>
              </w:rPr>
              <w:t>Об</w:t>
            </w:r>
            <w:r>
              <w:rPr>
                <w:sz w:val="20"/>
              </w:rPr>
              <w:tab/>
              <w:t>уровне</w:t>
            </w:r>
            <w:r>
              <w:rPr>
                <w:spacing w:val="40"/>
                <w:sz w:val="20"/>
              </w:rPr>
              <w:t xml:space="preserve"> </w:t>
            </w:r>
            <w:r>
              <w:rPr>
                <w:sz w:val="20"/>
              </w:rPr>
              <w:t>психолого-педагогической</w:t>
            </w:r>
            <w:r>
              <w:rPr>
                <w:spacing w:val="40"/>
                <w:sz w:val="20"/>
              </w:rPr>
              <w:t xml:space="preserve"> </w:t>
            </w:r>
            <w:r>
              <w:rPr>
                <w:sz w:val="20"/>
              </w:rPr>
              <w:t>компетентности</w:t>
            </w:r>
            <w:r>
              <w:rPr>
                <w:spacing w:val="40"/>
                <w:sz w:val="20"/>
              </w:rPr>
              <w:t xml:space="preserve"> </w:t>
            </w:r>
            <w:r>
              <w:rPr>
                <w:sz w:val="20"/>
              </w:rPr>
              <w:t>родителей (законных представителей).</w:t>
            </w:r>
          </w:p>
          <w:p w:rsidR="00EA58FE" w:rsidRDefault="004245CD">
            <w:pPr>
              <w:pStyle w:val="TableParagraph"/>
              <w:tabs>
                <w:tab w:val="left" w:pos="517"/>
              </w:tabs>
              <w:ind w:left="110" w:right="103"/>
              <w:rPr>
                <w:sz w:val="20"/>
              </w:rPr>
            </w:pPr>
            <w:r>
              <w:rPr>
                <w:spacing w:val="-10"/>
                <w:sz w:val="20"/>
              </w:rPr>
              <w:t>А</w:t>
            </w:r>
            <w:r>
              <w:rPr>
                <w:sz w:val="20"/>
              </w:rPr>
              <w:tab/>
              <w:t>также</w:t>
            </w:r>
            <w:r>
              <w:rPr>
                <w:spacing w:val="40"/>
                <w:sz w:val="20"/>
              </w:rPr>
              <w:t xml:space="preserve"> </w:t>
            </w:r>
            <w:r>
              <w:rPr>
                <w:sz w:val="20"/>
              </w:rPr>
              <w:t>планирование</w:t>
            </w:r>
            <w:r>
              <w:rPr>
                <w:spacing w:val="40"/>
                <w:sz w:val="20"/>
              </w:rPr>
              <w:t xml:space="preserve"> </w:t>
            </w:r>
            <w:r>
              <w:rPr>
                <w:sz w:val="20"/>
              </w:rPr>
              <w:t>работы</w:t>
            </w:r>
            <w:r>
              <w:rPr>
                <w:spacing w:val="40"/>
                <w:sz w:val="20"/>
              </w:rPr>
              <w:t xml:space="preserve"> </w:t>
            </w:r>
            <w:r>
              <w:rPr>
                <w:sz w:val="20"/>
              </w:rPr>
              <w:t>с</w:t>
            </w:r>
            <w:r>
              <w:rPr>
                <w:spacing w:val="40"/>
                <w:sz w:val="20"/>
              </w:rPr>
              <w:t xml:space="preserve"> </w:t>
            </w:r>
            <w:r>
              <w:rPr>
                <w:sz w:val="20"/>
              </w:rPr>
              <w:t>семьей</w:t>
            </w:r>
            <w:r>
              <w:rPr>
                <w:spacing w:val="40"/>
                <w:sz w:val="20"/>
              </w:rPr>
              <w:t xml:space="preserve"> </w:t>
            </w:r>
            <w:r>
              <w:rPr>
                <w:sz w:val="20"/>
              </w:rPr>
              <w:t>с</w:t>
            </w:r>
            <w:r>
              <w:rPr>
                <w:spacing w:val="40"/>
                <w:sz w:val="20"/>
              </w:rPr>
              <w:t xml:space="preserve"> </w:t>
            </w:r>
            <w:r>
              <w:rPr>
                <w:sz w:val="20"/>
              </w:rPr>
              <w:t>учётом</w:t>
            </w:r>
            <w:r>
              <w:rPr>
                <w:spacing w:val="40"/>
                <w:sz w:val="20"/>
              </w:rPr>
              <w:t xml:space="preserve"> </w:t>
            </w:r>
            <w:r>
              <w:rPr>
                <w:sz w:val="20"/>
              </w:rPr>
              <w:t>результатов</w:t>
            </w:r>
            <w:r>
              <w:rPr>
                <w:spacing w:val="80"/>
                <w:sz w:val="20"/>
              </w:rPr>
              <w:t xml:space="preserve"> </w:t>
            </w:r>
            <w:r>
              <w:rPr>
                <w:sz w:val="20"/>
              </w:rPr>
              <w:t>проведенного анализа;</w:t>
            </w:r>
          </w:p>
          <w:p w:rsidR="00EA58FE" w:rsidRDefault="004245CD">
            <w:pPr>
              <w:pStyle w:val="TableParagraph"/>
              <w:ind w:left="160"/>
              <w:rPr>
                <w:sz w:val="20"/>
              </w:rPr>
            </w:pPr>
            <w:r>
              <w:rPr>
                <w:sz w:val="20"/>
              </w:rPr>
              <w:t>Согласование</w:t>
            </w:r>
            <w:r>
              <w:rPr>
                <w:spacing w:val="29"/>
                <w:sz w:val="20"/>
              </w:rPr>
              <w:t xml:space="preserve"> </w:t>
            </w:r>
            <w:r>
              <w:rPr>
                <w:sz w:val="20"/>
              </w:rPr>
              <w:t>воспитательных</w:t>
            </w:r>
            <w:r>
              <w:rPr>
                <w:spacing w:val="-10"/>
                <w:sz w:val="20"/>
              </w:rPr>
              <w:t xml:space="preserve"> </w:t>
            </w:r>
            <w:r>
              <w:rPr>
                <w:spacing w:val="-2"/>
                <w:sz w:val="20"/>
              </w:rPr>
              <w:t>задач.</w:t>
            </w:r>
          </w:p>
        </w:tc>
        <w:tc>
          <w:tcPr>
            <w:tcW w:w="5531" w:type="dxa"/>
          </w:tcPr>
          <w:p w:rsidR="00EA58FE" w:rsidRDefault="004245CD">
            <w:pPr>
              <w:pStyle w:val="TableParagraph"/>
              <w:ind w:left="110" w:right="100"/>
              <w:jc w:val="both"/>
              <w:rPr>
                <w:sz w:val="20"/>
              </w:rPr>
            </w:pPr>
            <w:r>
              <w:rPr>
                <w:sz w:val="20"/>
              </w:rPr>
              <w:t>Опросы</w:t>
            </w:r>
            <w:r>
              <w:rPr>
                <w:spacing w:val="-5"/>
                <w:sz w:val="20"/>
              </w:rPr>
              <w:t xml:space="preserve"> </w:t>
            </w:r>
            <w:r>
              <w:rPr>
                <w:sz w:val="20"/>
              </w:rPr>
              <w:t>,</w:t>
            </w:r>
            <w:r>
              <w:rPr>
                <w:spacing w:val="-5"/>
                <w:sz w:val="20"/>
              </w:rPr>
              <w:t xml:space="preserve"> </w:t>
            </w:r>
            <w:r>
              <w:rPr>
                <w:sz w:val="20"/>
              </w:rPr>
              <w:t>социологические</w:t>
            </w:r>
            <w:r>
              <w:rPr>
                <w:spacing w:val="-5"/>
                <w:sz w:val="20"/>
              </w:rPr>
              <w:t xml:space="preserve"> </w:t>
            </w:r>
            <w:r>
              <w:rPr>
                <w:sz w:val="20"/>
              </w:rPr>
              <w:t>срезы,</w:t>
            </w:r>
            <w:r>
              <w:rPr>
                <w:spacing w:val="-5"/>
                <w:sz w:val="20"/>
              </w:rPr>
              <w:t xml:space="preserve"> </w:t>
            </w:r>
            <w:r>
              <w:rPr>
                <w:sz w:val="20"/>
              </w:rPr>
              <w:t>индивидуальные</w:t>
            </w:r>
            <w:r>
              <w:rPr>
                <w:spacing w:val="-5"/>
                <w:sz w:val="20"/>
              </w:rPr>
              <w:t xml:space="preserve"> </w:t>
            </w:r>
            <w:r>
              <w:rPr>
                <w:sz w:val="20"/>
              </w:rPr>
              <w:t>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EA58FE">
        <w:trPr>
          <w:trHeight w:val="3451"/>
        </w:trPr>
        <w:tc>
          <w:tcPr>
            <w:tcW w:w="3118" w:type="dxa"/>
          </w:tcPr>
          <w:p w:rsidR="00EA58FE" w:rsidRDefault="004245CD">
            <w:pPr>
              <w:pStyle w:val="TableParagraph"/>
              <w:tabs>
                <w:tab w:val="left" w:pos="816"/>
              </w:tabs>
              <w:ind w:right="626"/>
              <w:rPr>
                <w:b/>
                <w:sz w:val="20"/>
              </w:rPr>
            </w:pPr>
            <w:r>
              <w:rPr>
                <w:b/>
                <w:spacing w:val="-6"/>
                <w:sz w:val="20"/>
              </w:rPr>
              <w:t>2.</w:t>
            </w:r>
            <w:r>
              <w:rPr>
                <w:b/>
                <w:sz w:val="20"/>
              </w:rPr>
              <w:tab/>
            </w:r>
            <w:r>
              <w:rPr>
                <w:b/>
                <w:spacing w:val="-2"/>
                <w:sz w:val="20"/>
              </w:rPr>
              <w:t>Просветительское направление</w:t>
            </w:r>
          </w:p>
        </w:tc>
        <w:tc>
          <w:tcPr>
            <w:tcW w:w="6234" w:type="dxa"/>
          </w:tcPr>
          <w:p w:rsidR="00EA58FE" w:rsidRDefault="004245CD">
            <w:pPr>
              <w:pStyle w:val="TableParagraph"/>
              <w:ind w:left="110" w:right="99"/>
              <w:jc w:val="both"/>
              <w:rPr>
                <w:sz w:val="20"/>
              </w:rPr>
            </w:pPr>
            <w:r>
              <w:rPr>
                <w:sz w:val="20"/>
              </w:rPr>
              <w:t>Просвещение</w:t>
            </w:r>
            <w:r>
              <w:rPr>
                <w:spacing w:val="40"/>
                <w:sz w:val="20"/>
              </w:rPr>
              <w:t xml:space="preserve"> </w:t>
            </w:r>
            <w:r>
              <w:rPr>
                <w:sz w:val="20"/>
              </w:rPr>
              <w:t>родителей (законных представителей) по вопросам особенностей</w:t>
            </w:r>
            <w:r>
              <w:rPr>
                <w:spacing w:val="-5"/>
                <w:sz w:val="20"/>
              </w:rPr>
              <w:t xml:space="preserve"> </w:t>
            </w:r>
            <w:r>
              <w:rPr>
                <w:sz w:val="20"/>
              </w:rPr>
              <w:t>психофизиологического</w:t>
            </w:r>
            <w:r>
              <w:rPr>
                <w:spacing w:val="-4"/>
                <w:sz w:val="20"/>
              </w:rPr>
              <w:t xml:space="preserve"> </w:t>
            </w:r>
            <w:r>
              <w:rPr>
                <w:sz w:val="20"/>
              </w:rPr>
              <w:t>и</w:t>
            </w:r>
            <w:r>
              <w:rPr>
                <w:spacing w:val="-3"/>
                <w:sz w:val="20"/>
              </w:rPr>
              <w:t xml:space="preserve"> </w:t>
            </w:r>
            <w:r>
              <w:rPr>
                <w:sz w:val="20"/>
              </w:rPr>
              <w:t>психического</w:t>
            </w:r>
            <w:r>
              <w:rPr>
                <w:spacing w:val="-4"/>
                <w:sz w:val="20"/>
              </w:rPr>
              <w:t xml:space="preserve"> </w:t>
            </w:r>
            <w:r>
              <w:rPr>
                <w:sz w:val="20"/>
              </w:rPr>
              <w:t>развития</w:t>
            </w:r>
            <w:r>
              <w:rPr>
                <w:spacing w:val="-3"/>
                <w:sz w:val="20"/>
              </w:rPr>
              <w:t xml:space="preserve"> </w:t>
            </w:r>
            <w:r>
              <w:rPr>
                <w:sz w:val="20"/>
              </w:rPr>
              <w:t>детей младенческого, раннего и дошкольного возрастов.</w:t>
            </w:r>
          </w:p>
          <w:p w:rsidR="00EA58FE" w:rsidRDefault="004245CD">
            <w:pPr>
              <w:pStyle w:val="TableParagraph"/>
              <w:ind w:left="110" w:right="99"/>
              <w:jc w:val="both"/>
              <w:rPr>
                <w:sz w:val="20"/>
              </w:rPr>
            </w:pPr>
            <w:r>
              <w:rPr>
                <w:sz w:val="20"/>
              </w:rPr>
              <w:t>Выбора</w:t>
            </w:r>
            <w:r>
              <w:rPr>
                <w:spacing w:val="40"/>
                <w:sz w:val="20"/>
              </w:rPr>
              <w:t xml:space="preserve"> </w:t>
            </w:r>
            <w:r>
              <w:rPr>
                <w:sz w:val="20"/>
              </w:rPr>
              <w:t>эффективных методов обучения и воспитания детей определенного возраста.</w:t>
            </w:r>
          </w:p>
          <w:p w:rsidR="00EA58FE" w:rsidRDefault="004245CD">
            <w:pPr>
              <w:pStyle w:val="TableParagraph"/>
              <w:ind w:left="110" w:right="98"/>
              <w:jc w:val="both"/>
              <w:rPr>
                <w:sz w:val="20"/>
              </w:rPr>
            </w:pPr>
            <w:r>
              <w:rPr>
                <w:sz w:val="20"/>
              </w:rPr>
              <w:t>Ознакомление</w:t>
            </w:r>
            <w:r>
              <w:rPr>
                <w:spacing w:val="40"/>
                <w:sz w:val="20"/>
              </w:rPr>
              <w:t xml:space="preserve"> </w:t>
            </w:r>
            <w:r>
              <w:rPr>
                <w:sz w:val="20"/>
              </w:rPr>
              <w:t>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EA58FE" w:rsidRDefault="004245CD">
            <w:pPr>
              <w:pStyle w:val="TableParagraph"/>
              <w:spacing w:before="2"/>
              <w:ind w:left="110" w:right="97"/>
              <w:jc w:val="both"/>
              <w:rPr>
                <w:sz w:val="20"/>
              </w:rPr>
            </w:pPr>
            <w:r>
              <w:rPr>
                <w:sz w:val="20"/>
              </w:rPr>
              <w:t>Информирование</w:t>
            </w:r>
            <w:r>
              <w:rPr>
                <w:spacing w:val="40"/>
                <w:sz w:val="20"/>
              </w:rPr>
              <w:t xml:space="preserve"> </w:t>
            </w:r>
            <w:r>
              <w:rPr>
                <w:sz w:val="20"/>
              </w:rPr>
              <w:t>об особенностях реализуемой в М</w:t>
            </w:r>
            <w:r w:rsidR="00EB3418">
              <w:rPr>
                <w:sz w:val="20"/>
              </w:rPr>
              <w:t>Б</w:t>
            </w:r>
            <w:r>
              <w:rPr>
                <w:sz w:val="20"/>
              </w:rPr>
              <w:t>ДОУ образовательной программы.</w:t>
            </w:r>
          </w:p>
          <w:p w:rsidR="00EA58FE" w:rsidRDefault="004245CD" w:rsidP="00EB3418">
            <w:pPr>
              <w:pStyle w:val="TableParagraph"/>
              <w:ind w:left="110" w:right="1108"/>
              <w:jc w:val="both"/>
              <w:rPr>
                <w:sz w:val="20"/>
              </w:rPr>
            </w:pPr>
            <w:r>
              <w:rPr>
                <w:sz w:val="20"/>
              </w:rPr>
              <w:t>Условиях</w:t>
            </w:r>
            <w:r>
              <w:rPr>
                <w:spacing w:val="40"/>
                <w:sz w:val="20"/>
              </w:rPr>
              <w:t xml:space="preserve"> </w:t>
            </w:r>
            <w:r>
              <w:rPr>
                <w:sz w:val="20"/>
              </w:rPr>
              <w:t>пребывания ребёнка в группе М</w:t>
            </w:r>
            <w:r w:rsidR="00EB3418">
              <w:rPr>
                <w:sz w:val="20"/>
              </w:rPr>
              <w:t>Б</w:t>
            </w:r>
            <w:r>
              <w:rPr>
                <w:sz w:val="20"/>
              </w:rPr>
              <w:t>ДОУ. Содержании</w:t>
            </w:r>
            <w:r>
              <w:rPr>
                <w:spacing w:val="38"/>
                <w:sz w:val="20"/>
              </w:rPr>
              <w:t xml:space="preserve"> </w:t>
            </w:r>
            <w:r>
              <w:rPr>
                <w:sz w:val="20"/>
              </w:rPr>
              <w:t>и</w:t>
            </w:r>
            <w:r>
              <w:rPr>
                <w:spacing w:val="-7"/>
                <w:sz w:val="20"/>
              </w:rPr>
              <w:t xml:space="preserve"> </w:t>
            </w:r>
            <w:r>
              <w:rPr>
                <w:sz w:val="20"/>
              </w:rPr>
              <w:t>методах</w:t>
            </w:r>
            <w:r>
              <w:rPr>
                <w:spacing w:val="-4"/>
                <w:sz w:val="20"/>
              </w:rPr>
              <w:t xml:space="preserve"> </w:t>
            </w:r>
            <w:r>
              <w:rPr>
                <w:sz w:val="20"/>
              </w:rPr>
              <w:t>образовательной</w:t>
            </w:r>
            <w:r>
              <w:rPr>
                <w:spacing w:val="-7"/>
                <w:sz w:val="20"/>
              </w:rPr>
              <w:t xml:space="preserve"> </w:t>
            </w:r>
            <w:r>
              <w:rPr>
                <w:sz w:val="20"/>
              </w:rPr>
              <w:t>работы</w:t>
            </w:r>
            <w:r>
              <w:rPr>
                <w:spacing w:val="-5"/>
                <w:sz w:val="20"/>
              </w:rPr>
              <w:t xml:space="preserve"> </w:t>
            </w:r>
            <w:r>
              <w:rPr>
                <w:sz w:val="20"/>
              </w:rPr>
              <w:t>с</w:t>
            </w:r>
            <w:r>
              <w:rPr>
                <w:spacing w:val="-6"/>
                <w:sz w:val="20"/>
              </w:rPr>
              <w:t xml:space="preserve"> </w:t>
            </w:r>
            <w:r>
              <w:rPr>
                <w:spacing w:val="-2"/>
                <w:sz w:val="20"/>
              </w:rPr>
              <w:t>детьми.</w:t>
            </w:r>
          </w:p>
        </w:tc>
        <w:tc>
          <w:tcPr>
            <w:tcW w:w="5531" w:type="dxa"/>
          </w:tcPr>
          <w:p w:rsidR="00EA58FE" w:rsidRDefault="004245CD">
            <w:pPr>
              <w:pStyle w:val="TableParagraph"/>
              <w:ind w:left="110" w:right="101"/>
              <w:jc w:val="both"/>
              <w:rPr>
                <w:sz w:val="20"/>
              </w:rPr>
            </w:pPr>
            <w:r>
              <w:rPr>
                <w:sz w:val="20"/>
              </w:rPr>
              <w:t>Групповые родительские собрания, конференции, круглые столы, семинары-практикумы, тренинги и ролевые игры, консультации,</w:t>
            </w:r>
            <w:r>
              <w:rPr>
                <w:spacing w:val="-7"/>
                <w:sz w:val="20"/>
              </w:rPr>
              <w:t xml:space="preserve"> </w:t>
            </w:r>
            <w:r>
              <w:rPr>
                <w:sz w:val="20"/>
              </w:rPr>
              <w:t>педагогические</w:t>
            </w:r>
            <w:r>
              <w:rPr>
                <w:spacing w:val="-7"/>
                <w:sz w:val="20"/>
              </w:rPr>
              <w:t xml:space="preserve"> </w:t>
            </w:r>
            <w:r>
              <w:rPr>
                <w:sz w:val="20"/>
              </w:rPr>
              <w:t>гостиные,</w:t>
            </w:r>
            <w:r>
              <w:rPr>
                <w:spacing w:val="-7"/>
                <w:sz w:val="20"/>
              </w:rPr>
              <w:t xml:space="preserve"> </w:t>
            </w:r>
            <w:r>
              <w:rPr>
                <w:sz w:val="20"/>
              </w:rPr>
              <w:t>родительские</w:t>
            </w:r>
            <w:r>
              <w:rPr>
                <w:spacing w:val="-6"/>
                <w:sz w:val="20"/>
              </w:rPr>
              <w:t xml:space="preserve"> </w:t>
            </w:r>
            <w:r>
              <w:rPr>
                <w:sz w:val="20"/>
              </w:rPr>
              <w:t>клубы и другое; информационные проспекты, стенды, ширмы, папки-передвижки для родителей.</w:t>
            </w:r>
          </w:p>
          <w:p w:rsidR="00EA58FE" w:rsidRDefault="004245CD">
            <w:pPr>
              <w:pStyle w:val="TableParagraph"/>
              <w:ind w:left="110" w:right="98"/>
              <w:jc w:val="both"/>
              <w:rPr>
                <w:sz w:val="20"/>
              </w:rPr>
            </w:pPr>
            <w:r>
              <w:rPr>
                <w:sz w:val="20"/>
              </w:rPr>
              <w:t>Журналы</w:t>
            </w:r>
            <w:r>
              <w:rPr>
                <w:spacing w:val="40"/>
                <w:sz w:val="20"/>
              </w:rPr>
              <w:t xml:space="preserve"> </w:t>
            </w:r>
            <w:r>
              <w:rPr>
                <w:sz w:val="20"/>
              </w:rPr>
              <w:t>и газеты, издаваемые М</w:t>
            </w:r>
            <w:r w:rsidR="00EB3418">
              <w:rPr>
                <w:sz w:val="20"/>
              </w:rPr>
              <w:t>Б</w:t>
            </w:r>
            <w:r>
              <w:rPr>
                <w:sz w:val="20"/>
              </w:rPr>
              <w:t>ДОУ для родителей , педагогические библиотеки для родителей (законных представителей);</w:t>
            </w:r>
            <w:r>
              <w:rPr>
                <w:spacing w:val="-2"/>
                <w:sz w:val="20"/>
              </w:rPr>
              <w:t xml:space="preserve"> </w:t>
            </w:r>
            <w:r>
              <w:rPr>
                <w:sz w:val="20"/>
              </w:rPr>
              <w:t>сайты М</w:t>
            </w:r>
            <w:r w:rsidR="00EB3418">
              <w:rPr>
                <w:sz w:val="20"/>
              </w:rPr>
              <w:t>Б</w:t>
            </w:r>
            <w:r>
              <w:rPr>
                <w:sz w:val="20"/>
              </w:rPr>
              <w:t>ДОУ и</w:t>
            </w:r>
            <w:r>
              <w:rPr>
                <w:spacing w:val="-3"/>
                <w:sz w:val="20"/>
              </w:rPr>
              <w:t xml:space="preserve"> </w:t>
            </w:r>
            <w:r>
              <w:rPr>
                <w:sz w:val="20"/>
              </w:rPr>
              <w:t>социальные</w:t>
            </w:r>
            <w:r>
              <w:rPr>
                <w:spacing w:val="-1"/>
                <w:sz w:val="20"/>
              </w:rPr>
              <w:t xml:space="preserve"> </w:t>
            </w:r>
            <w:r>
              <w:rPr>
                <w:sz w:val="20"/>
              </w:rPr>
              <w:t>группы в</w:t>
            </w:r>
            <w:r>
              <w:rPr>
                <w:spacing w:val="-2"/>
                <w:sz w:val="20"/>
              </w:rPr>
              <w:t xml:space="preserve"> </w:t>
            </w:r>
            <w:r>
              <w:rPr>
                <w:sz w:val="20"/>
              </w:rPr>
              <w:t>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w:t>
            </w:r>
            <w:r>
              <w:rPr>
                <w:spacing w:val="40"/>
                <w:sz w:val="20"/>
              </w:rPr>
              <w:t xml:space="preserve"> </w:t>
            </w:r>
            <w:r>
              <w:rPr>
                <w:sz w:val="20"/>
              </w:rPr>
              <w:t>семейные спортивные и тематические мероприятия, тематические</w:t>
            </w:r>
            <w:r>
              <w:rPr>
                <w:spacing w:val="2"/>
                <w:sz w:val="20"/>
              </w:rPr>
              <w:t xml:space="preserve"> </w:t>
            </w:r>
            <w:r>
              <w:rPr>
                <w:sz w:val="20"/>
              </w:rPr>
              <w:t>досуги,</w:t>
            </w:r>
            <w:r>
              <w:rPr>
                <w:spacing w:val="2"/>
                <w:sz w:val="20"/>
              </w:rPr>
              <w:t xml:space="preserve"> </w:t>
            </w:r>
            <w:r>
              <w:rPr>
                <w:sz w:val="20"/>
              </w:rPr>
              <w:t>знакомство</w:t>
            </w:r>
            <w:r>
              <w:rPr>
                <w:spacing w:val="1"/>
                <w:sz w:val="20"/>
              </w:rPr>
              <w:t xml:space="preserve"> </w:t>
            </w:r>
            <w:r>
              <w:rPr>
                <w:sz w:val="20"/>
              </w:rPr>
              <w:t>с</w:t>
            </w:r>
            <w:r>
              <w:rPr>
                <w:spacing w:val="1"/>
                <w:sz w:val="20"/>
              </w:rPr>
              <w:t xml:space="preserve"> </w:t>
            </w:r>
            <w:r>
              <w:rPr>
                <w:sz w:val="20"/>
              </w:rPr>
              <w:t>семейными традициями</w:t>
            </w:r>
            <w:r>
              <w:rPr>
                <w:spacing w:val="-1"/>
                <w:sz w:val="20"/>
              </w:rPr>
              <w:t xml:space="preserve"> </w:t>
            </w:r>
            <w:r>
              <w:rPr>
                <w:spacing w:val="-10"/>
                <w:sz w:val="20"/>
              </w:rPr>
              <w:t>и</w:t>
            </w:r>
          </w:p>
          <w:p w:rsidR="00EA58FE" w:rsidRDefault="004245CD">
            <w:pPr>
              <w:pStyle w:val="TableParagraph"/>
              <w:spacing w:before="2" w:line="210" w:lineRule="exact"/>
              <w:ind w:left="110"/>
              <w:rPr>
                <w:sz w:val="20"/>
              </w:rPr>
            </w:pPr>
            <w:r>
              <w:rPr>
                <w:spacing w:val="-2"/>
                <w:sz w:val="20"/>
              </w:rPr>
              <w:t>другое.</w:t>
            </w:r>
          </w:p>
        </w:tc>
      </w:tr>
      <w:tr w:rsidR="00EA58FE">
        <w:trPr>
          <w:trHeight w:val="1610"/>
        </w:trPr>
        <w:tc>
          <w:tcPr>
            <w:tcW w:w="3118" w:type="dxa"/>
          </w:tcPr>
          <w:p w:rsidR="00EA58FE" w:rsidRDefault="004245CD">
            <w:pPr>
              <w:pStyle w:val="TableParagraph"/>
              <w:tabs>
                <w:tab w:val="left" w:pos="816"/>
              </w:tabs>
              <w:ind w:left="-5" w:right="573" w:firstLine="112"/>
              <w:rPr>
                <w:b/>
                <w:sz w:val="20"/>
              </w:rPr>
            </w:pPr>
            <w:r>
              <w:rPr>
                <w:b/>
                <w:spacing w:val="-6"/>
                <w:sz w:val="20"/>
              </w:rPr>
              <w:t>3.</w:t>
            </w:r>
            <w:r>
              <w:rPr>
                <w:b/>
                <w:sz w:val="20"/>
              </w:rPr>
              <w:tab/>
            </w:r>
            <w:r>
              <w:rPr>
                <w:b/>
                <w:spacing w:val="-2"/>
                <w:sz w:val="20"/>
              </w:rPr>
              <w:t>Консультационное направление</w:t>
            </w:r>
          </w:p>
        </w:tc>
        <w:tc>
          <w:tcPr>
            <w:tcW w:w="6234" w:type="dxa"/>
          </w:tcPr>
          <w:p w:rsidR="00EA58FE" w:rsidRDefault="004245CD">
            <w:pPr>
              <w:pStyle w:val="TableParagraph"/>
              <w:ind w:left="110" w:right="98"/>
              <w:jc w:val="both"/>
              <w:rPr>
                <w:sz w:val="20"/>
              </w:rPr>
            </w:pPr>
            <w:r>
              <w:rPr>
                <w:sz w:val="20"/>
              </w:rPr>
              <w:t>Консультирование</w:t>
            </w:r>
            <w:r>
              <w:rPr>
                <w:spacing w:val="40"/>
                <w:sz w:val="20"/>
              </w:rPr>
              <w:t xml:space="preserve"> </w:t>
            </w:r>
            <w:r>
              <w:rPr>
                <w:sz w:val="20"/>
              </w:rPr>
              <w:t>родителей (законных представителей) по вопросам их взаимодействия с ребёнком, преодоления возникающих проблем воспитания</w:t>
            </w:r>
            <w:r>
              <w:rPr>
                <w:spacing w:val="-1"/>
                <w:sz w:val="20"/>
              </w:rPr>
              <w:t xml:space="preserve"> </w:t>
            </w:r>
            <w:r>
              <w:rPr>
                <w:sz w:val="20"/>
              </w:rPr>
              <w:t>и</w:t>
            </w:r>
            <w:r>
              <w:rPr>
                <w:spacing w:val="-2"/>
                <w:sz w:val="20"/>
              </w:rPr>
              <w:t xml:space="preserve"> </w:t>
            </w:r>
            <w:r>
              <w:rPr>
                <w:sz w:val="20"/>
              </w:rPr>
              <w:t>обучения</w:t>
            </w:r>
            <w:r>
              <w:rPr>
                <w:spacing w:val="-1"/>
                <w:sz w:val="20"/>
              </w:rPr>
              <w:t xml:space="preserve"> </w:t>
            </w:r>
            <w:r>
              <w:rPr>
                <w:sz w:val="20"/>
              </w:rPr>
              <w:t>детей, в</w:t>
            </w:r>
            <w:r>
              <w:rPr>
                <w:spacing w:val="-1"/>
                <w:sz w:val="20"/>
              </w:rPr>
              <w:t xml:space="preserve"> </w:t>
            </w:r>
            <w:r>
              <w:rPr>
                <w:sz w:val="20"/>
              </w:rPr>
              <w:t>том числе с ООП в</w:t>
            </w:r>
            <w:r>
              <w:rPr>
                <w:spacing w:val="-1"/>
                <w:sz w:val="20"/>
              </w:rPr>
              <w:t xml:space="preserve"> </w:t>
            </w:r>
            <w:r>
              <w:rPr>
                <w:sz w:val="20"/>
              </w:rPr>
              <w:t xml:space="preserve">условиях </w:t>
            </w:r>
            <w:r>
              <w:rPr>
                <w:spacing w:val="-2"/>
                <w:sz w:val="20"/>
              </w:rPr>
              <w:t>семьи.</w:t>
            </w:r>
          </w:p>
          <w:p w:rsidR="00EA58FE" w:rsidRDefault="004245CD">
            <w:pPr>
              <w:pStyle w:val="TableParagraph"/>
              <w:ind w:left="110" w:right="101"/>
              <w:jc w:val="both"/>
              <w:rPr>
                <w:sz w:val="20"/>
              </w:rPr>
            </w:pPr>
            <w:r>
              <w:rPr>
                <w:sz w:val="20"/>
              </w:rPr>
              <w:t>Особенностей</w:t>
            </w:r>
            <w:r>
              <w:rPr>
                <w:spacing w:val="40"/>
                <w:sz w:val="20"/>
              </w:rPr>
              <w:t xml:space="preserve"> </w:t>
            </w:r>
            <w:r>
              <w:rPr>
                <w:sz w:val="20"/>
              </w:rPr>
              <w:t>поведения и взаимодействия</w:t>
            </w:r>
            <w:r>
              <w:rPr>
                <w:spacing w:val="-1"/>
                <w:sz w:val="20"/>
              </w:rPr>
              <w:t xml:space="preserve"> </w:t>
            </w:r>
            <w:r>
              <w:rPr>
                <w:sz w:val="20"/>
              </w:rPr>
              <w:t>ребёнка со сверстниками и педагогом.</w:t>
            </w:r>
          </w:p>
          <w:p w:rsidR="00EA58FE" w:rsidRDefault="004245CD">
            <w:pPr>
              <w:pStyle w:val="TableParagraph"/>
              <w:spacing w:line="211" w:lineRule="exact"/>
              <w:ind w:left="110"/>
              <w:jc w:val="both"/>
              <w:rPr>
                <w:sz w:val="20"/>
              </w:rPr>
            </w:pPr>
            <w:r>
              <w:rPr>
                <w:sz w:val="20"/>
              </w:rPr>
              <w:t>Возникающих</w:t>
            </w:r>
            <w:r>
              <w:rPr>
                <w:spacing w:val="32"/>
                <w:sz w:val="20"/>
              </w:rPr>
              <w:t xml:space="preserve"> </w:t>
            </w:r>
            <w:r>
              <w:rPr>
                <w:sz w:val="20"/>
              </w:rPr>
              <w:t>проблемных</w:t>
            </w:r>
            <w:r>
              <w:rPr>
                <w:spacing w:val="-6"/>
                <w:sz w:val="20"/>
              </w:rPr>
              <w:t xml:space="preserve"> </w:t>
            </w:r>
            <w:r>
              <w:rPr>
                <w:spacing w:val="-2"/>
                <w:sz w:val="20"/>
              </w:rPr>
              <w:t>ситуациях.</w:t>
            </w:r>
          </w:p>
        </w:tc>
        <w:tc>
          <w:tcPr>
            <w:tcW w:w="5531" w:type="dxa"/>
          </w:tcPr>
          <w:p w:rsidR="00EA58FE" w:rsidRDefault="004245CD">
            <w:pPr>
              <w:pStyle w:val="TableParagraph"/>
              <w:ind w:left="110" w:right="98"/>
              <w:jc w:val="both"/>
              <w:rPr>
                <w:sz w:val="20"/>
              </w:rPr>
            </w:pPr>
            <w:r>
              <w:rPr>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МАДОУ. Эти материалы должны сопровождаться подробными инструкциями</w:t>
            </w:r>
            <w:r>
              <w:rPr>
                <w:spacing w:val="39"/>
                <w:sz w:val="20"/>
              </w:rPr>
              <w:t xml:space="preserve"> </w:t>
            </w:r>
            <w:r>
              <w:rPr>
                <w:sz w:val="20"/>
              </w:rPr>
              <w:t>по</w:t>
            </w:r>
            <w:r>
              <w:rPr>
                <w:spacing w:val="41"/>
                <w:sz w:val="20"/>
              </w:rPr>
              <w:t xml:space="preserve"> </w:t>
            </w:r>
            <w:r>
              <w:rPr>
                <w:sz w:val="20"/>
              </w:rPr>
              <w:t>их</w:t>
            </w:r>
            <w:r>
              <w:rPr>
                <w:spacing w:val="41"/>
                <w:sz w:val="20"/>
              </w:rPr>
              <w:t xml:space="preserve"> </w:t>
            </w:r>
            <w:r>
              <w:rPr>
                <w:sz w:val="20"/>
              </w:rPr>
              <w:t>использованию</w:t>
            </w:r>
            <w:r>
              <w:rPr>
                <w:spacing w:val="42"/>
                <w:sz w:val="20"/>
              </w:rPr>
              <w:t xml:space="preserve"> </w:t>
            </w:r>
            <w:r>
              <w:rPr>
                <w:sz w:val="20"/>
              </w:rPr>
              <w:t>и</w:t>
            </w:r>
            <w:r>
              <w:rPr>
                <w:spacing w:val="39"/>
                <w:sz w:val="20"/>
              </w:rPr>
              <w:t xml:space="preserve"> </w:t>
            </w:r>
            <w:r>
              <w:rPr>
                <w:sz w:val="20"/>
              </w:rPr>
              <w:t>рекомендациями</w:t>
            </w:r>
            <w:r>
              <w:rPr>
                <w:spacing w:val="39"/>
                <w:sz w:val="20"/>
              </w:rPr>
              <w:t xml:space="preserve"> </w:t>
            </w:r>
            <w:r>
              <w:rPr>
                <w:spacing w:val="-5"/>
                <w:sz w:val="20"/>
              </w:rPr>
              <w:t>по</w:t>
            </w:r>
          </w:p>
          <w:p w:rsidR="00EA58FE" w:rsidRDefault="004245CD">
            <w:pPr>
              <w:pStyle w:val="TableParagraph"/>
              <w:spacing w:line="210" w:lineRule="exact"/>
              <w:ind w:left="110"/>
              <w:jc w:val="both"/>
              <w:rPr>
                <w:sz w:val="20"/>
              </w:rPr>
            </w:pPr>
            <w:r>
              <w:rPr>
                <w:sz w:val="20"/>
              </w:rPr>
              <w:t>построению</w:t>
            </w:r>
            <w:r>
              <w:rPr>
                <w:spacing w:val="-9"/>
                <w:sz w:val="20"/>
              </w:rPr>
              <w:t xml:space="preserve"> </w:t>
            </w:r>
            <w:r>
              <w:rPr>
                <w:sz w:val="20"/>
              </w:rPr>
              <w:t>взаимодействия</w:t>
            </w:r>
            <w:r>
              <w:rPr>
                <w:spacing w:val="-8"/>
                <w:sz w:val="20"/>
              </w:rPr>
              <w:t xml:space="preserve"> </w:t>
            </w:r>
            <w:r>
              <w:rPr>
                <w:sz w:val="20"/>
              </w:rPr>
              <w:t>с</w:t>
            </w:r>
            <w:r>
              <w:rPr>
                <w:spacing w:val="-10"/>
                <w:sz w:val="20"/>
              </w:rPr>
              <w:t xml:space="preserve"> </w:t>
            </w:r>
            <w:r>
              <w:rPr>
                <w:spacing w:val="-2"/>
                <w:sz w:val="20"/>
              </w:rPr>
              <w:t>ребёнком.</w:t>
            </w:r>
          </w:p>
        </w:tc>
      </w:tr>
    </w:tbl>
    <w:p w:rsidR="00EA58FE" w:rsidRDefault="00EA58FE">
      <w:pPr>
        <w:pStyle w:val="TableParagraph"/>
        <w:spacing w:line="210" w:lineRule="exact"/>
        <w:jc w:val="both"/>
        <w:rPr>
          <w:sz w:val="20"/>
        </w:rPr>
        <w:sectPr w:rsidR="00EA58FE">
          <w:pgSz w:w="16840" w:h="11910" w:orient="landscape"/>
          <w:pgMar w:top="1320" w:right="850" w:bottom="280" w:left="992" w:header="720" w:footer="720" w:gutter="0"/>
          <w:cols w:space="720"/>
        </w:sectPr>
      </w:pPr>
    </w:p>
    <w:p w:rsidR="00EA58FE" w:rsidRDefault="00EA58FE">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6234"/>
        <w:gridCol w:w="5531"/>
      </w:tblGrid>
      <w:tr w:rsidR="00EA58FE">
        <w:trPr>
          <w:trHeight w:val="1149"/>
        </w:trPr>
        <w:tc>
          <w:tcPr>
            <w:tcW w:w="3118" w:type="dxa"/>
          </w:tcPr>
          <w:p w:rsidR="00EA58FE" w:rsidRDefault="00EA58FE">
            <w:pPr>
              <w:pStyle w:val="TableParagraph"/>
              <w:ind w:left="0"/>
            </w:pPr>
          </w:p>
        </w:tc>
        <w:tc>
          <w:tcPr>
            <w:tcW w:w="6234" w:type="dxa"/>
          </w:tcPr>
          <w:p w:rsidR="00EA58FE" w:rsidRDefault="004245CD">
            <w:pPr>
              <w:pStyle w:val="TableParagraph"/>
              <w:ind w:left="110"/>
              <w:rPr>
                <w:sz w:val="20"/>
              </w:rPr>
            </w:pPr>
            <w:r>
              <w:rPr>
                <w:sz w:val="20"/>
              </w:rPr>
              <w:t>Способам</w:t>
            </w:r>
            <w:r>
              <w:rPr>
                <w:spacing w:val="40"/>
                <w:sz w:val="20"/>
              </w:rPr>
              <w:t xml:space="preserve"> </w:t>
            </w:r>
            <w:r>
              <w:rPr>
                <w:sz w:val="20"/>
              </w:rPr>
              <w:t>воспитания</w:t>
            </w:r>
            <w:r>
              <w:rPr>
                <w:spacing w:val="-3"/>
                <w:sz w:val="20"/>
              </w:rPr>
              <w:t xml:space="preserve"> </w:t>
            </w:r>
            <w:r>
              <w:rPr>
                <w:sz w:val="20"/>
              </w:rPr>
              <w:t>и</w:t>
            </w:r>
            <w:r>
              <w:rPr>
                <w:spacing w:val="-6"/>
                <w:sz w:val="20"/>
              </w:rPr>
              <w:t xml:space="preserve"> </w:t>
            </w:r>
            <w:r>
              <w:rPr>
                <w:sz w:val="20"/>
              </w:rPr>
              <w:t>построения</w:t>
            </w:r>
            <w:r>
              <w:rPr>
                <w:spacing w:val="-3"/>
                <w:sz w:val="20"/>
              </w:rPr>
              <w:t xml:space="preserve"> </w:t>
            </w:r>
            <w:r>
              <w:rPr>
                <w:sz w:val="20"/>
              </w:rPr>
              <w:t>продуктивного</w:t>
            </w:r>
            <w:r>
              <w:rPr>
                <w:spacing w:val="-4"/>
                <w:sz w:val="20"/>
              </w:rPr>
              <w:t xml:space="preserve"> </w:t>
            </w:r>
            <w:r>
              <w:rPr>
                <w:sz w:val="20"/>
              </w:rPr>
              <w:t>взаимодействия</w:t>
            </w:r>
            <w:r>
              <w:rPr>
                <w:spacing w:val="-5"/>
                <w:sz w:val="20"/>
              </w:rPr>
              <w:t xml:space="preserve"> </w:t>
            </w:r>
            <w:r>
              <w:rPr>
                <w:sz w:val="20"/>
              </w:rPr>
              <w:t>с детьми младенческого, раннего и дошкольного возрастов;.</w:t>
            </w:r>
          </w:p>
          <w:p w:rsidR="00EA58FE" w:rsidRDefault="004245CD">
            <w:pPr>
              <w:pStyle w:val="TableParagraph"/>
              <w:tabs>
                <w:tab w:val="left" w:pos="1323"/>
              </w:tabs>
              <w:ind w:left="110" w:right="103"/>
              <w:rPr>
                <w:sz w:val="20"/>
              </w:rPr>
            </w:pPr>
            <w:r>
              <w:rPr>
                <w:spacing w:val="-2"/>
                <w:sz w:val="20"/>
              </w:rPr>
              <w:t>Способам</w:t>
            </w:r>
            <w:r>
              <w:rPr>
                <w:sz w:val="20"/>
              </w:rPr>
              <w:tab/>
              <w:t>организации</w:t>
            </w:r>
            <w:r>
              <w:rPr>
                <w:spacing w:val="80"/>
                <w:sz w:val="20"/>
              </w:rPr>
              <w:t xml:space="preserve"> </w:t>
            </w:r>
            <w:r>
              <w:rPr>
                <w:sz w:val="20"/>
              </w:rPr>
              <w:t>и</w:t>
            </w:r>
            <w:r>
              <w:rPr>
                <w:spacing w:val="80"/>
                <w:sz w:val="20"/>
              </w:rPr>
              <w:t xml:space="preserve"> </w:t>
            </w:r>
            <w:r>
              <w:rPr>
                <w:sz w:val="20"/>
              </w:rPr>
              <w:t>участия</w:t>
            </w:r>
            <w:r>
              <w:rPr>
                <w:spacing w:val="80"/>
                <w:sz w:val="20"/>
              </w:rPr>
              <w:t xml:space="preserve"> </w:t>
            </w:r>
            <w:r>
              <w:rPr>
                <w:sz w:val="20"/>
              </w:rPr>
              <w:t>в</w:t>
            </w:r>
            <w:r>
              <w:rPr>
                <w:spacing w:val="80"/>
                <w:sz w:val="20"/>
              </w:rPr>
              <w:t xml:space="preserve"> </w:t>
            </w:r>
            <w:r>
              <w:rPr>
                <w:sz w:val="20"/>
              </w:rPr>
              <w:t>детских</w:t>
            </w:r>
            <w:r>
              <w:rPr>
                <w:spacing w:val="80"/>
                <w:sz w:val="20"/>
              </w:rPr>
              <w:t xml:space="preserve"> </w:t>
            </w:r>
            <w:r>
              <w:rPr>
                <w:sz w:val="20"/>
              </w:rPr>
              <w:t>деятельностях,</w:t>
            </w:r>
            <w:r>
              <w:rPr>
                <w:spacing w:val="40"/>
                <w:sz w:val="20"/>
              </w:rPr>
              <w:t xml:space="preserve"> </w:t>
            </w:r>
            <w:r>
              <w:rPr>
                <w:sz w:val="20"/>
              </w:rPr>
              <w:t>образовательном процессе и другому.</w:t>
            </w:r>
          </w:p>
        </w:tc>
        <w:tc>
          <w:tcPr>
            <w:tcW w:w="5531" w:type="dxa"/>
          </w:tcPr>
          <w:p w:rsidR="00EA58FE" w:rsidRDefault="004245CD">
            <w:pPr>
              <w:pStyle w:val="TableParagraph"/>
              <w:ind w:left="110" w:right="101"/>
              <w:jc w:val="both"/>
              <w:rPr>
                <w:sz w:val="20"/>
              </w:rPr>
            </w:pPr>
            <w:r>
              <w:rPr>
                <w:sz w:val="20"/>
              </w:rPr>
              <w:t>Использовать</w:t>
            </w:r>
            <w:r>
              <w:rPr>
                <w:spacing w:val="40"/>
                <w:sz w:val="20"/>
              </w:rPr>
              <w:t xml:space="preserve"> </w:t>
            </w:r>
            <w:r>
              <w:rPr>
                <w:sz w:val="20"/>
              </w:rPr>
              <w:t>воспитательный</w:t>
            </w:r>
            <w:r>
              <w:rPr>
                <w:spacing w:val="-4"/>
                <w:sz w:val="20"/>
              </w:rPr>
              <w:t xml:space="preserve"> </w:t>
            </w:r>
            <w:r>
              <w:rPr>
                <w:sz w:val="20"/>
              </w:rPr>
              <w:t>потенциал</w:t>
            </w:r>
            <w:r>
              <w:rPr>
                <w:spacing w:val="-4"/>
                <w:sz w:val="20"/>
              </w:rPr>
              <w:t xml:space="preserve"> </w:t>
            </w:r>
            <w:r>
              <w:rPr>
                <w:sz w:val="20"/>
              </w:rPr>
              <w:t>семьи</w:t>
            </w:r>
            <w:r>
              <w:rPr>
                <w:spacing w:val="-4"/>
                <w:sz w:val="20"/>
              </w:rPr>
              <w:t xml:space="preserve"> </w:t>
            </w:r>
            <w:r>
              <w:rPr>
                <w:sz w:val="20"/>
              </w:rPr>
              <w:t>для</w:t>
            </w:r>
            <w:r>
              <w:rPr>
                <w:spacing w:val="-4"/>
                <w:sz w:val="20"/>
              </w:rPr>
              <w:t xml:space="preserve"> </w:t>
            </w:r>
            <w:r>
              <w:rPr>
                <w:sz w:val="20"/>
              </w:rPr>
              <w:t>решения образовательных задач, привлекая родителей (законных представителей)</w:t>
            </w:r>
            <w:r>
              <w:rPr>
                <w:spacing w:val="-4"/>
                <w:sz w:val="20"/>
              </w:rPr>
              <w:t xml:space="preserve"> </w:t>
            </w:r>
            <w:r>
              <w:rPr>
                <w:sz w:val="20"/>
              </w:rPr>
              <w:t>к</w:t>
            </w:r>
            <w:r>
              <w:rPr>
                <w:spacing w:val="-5"/>
                <w:sz w:val="20"/>
              </w:rPr>
              <w:t xml:space="preserve"> </w:t>
            </w:r>
            <w:r>
              <w:rPr>
                <w:sz w:val="20"/>
              </w:rPr>
              <w:t>участию</w:t>
            </w:r>
            <w:r>
              <w:rPr>
                <w:spacing w:val="-2"/>
                <w:sz w:val="20"/>
              </w:rPr>
              <w:t xml:space="preserve"> </w:t>
            </w:r>
            <w:r>
              <w:rPr>
                <w:sz w:val="20"/>
              </w:rPr>
              <w:t>в</w:t>
            </w:r>
            <w:r>
              <w:rPr>
                <w:spacing w:val="-5"/>
                <w:sz w:val="20"/>
              </w:rPr>
              <w:t xml:space="preserve"> </w:t>
            </w:r>
            <w:r>
              <w:rPr>
                <w:sz w:val="20"/>
              </w:rPr>
              <w:t>образовательных</w:t>
            </w:r>
            <w:r>
              <w:rPr>
                <w:spacing w:val="-3"/>
                <w:sz w:val="20"/>
              </w:rPr>
              <w:t xml:space="preserve"> </w:t>
            </w:r>
            <w:r>
              <w:rPr>
                <w:sz w:val="20"/>
              </w:rPr>
              <w:t>мероприятиях, направленных</w:t>
            </w:r>
            <w:r>
              <w:rPr>
                <w:spacing w:val="2"/>
                <w:sz w:val="20"/>
              </w:rPr>
              <w:t xml:space="preserve"> </w:t>
            </w:r>
            <w:r>
              <w:rPr>
                <w:sz w:val="20"/>
              </w:rPr>
              <w:t>на</w:t>
            </w:r>
            <w:r>
              <w:rPr>
                <w:spacing w:val="1"/>
                <w:sz w:val="20"/>
              </w:rPr>
              <w:t xml:space="preserve"> </w:t>
            </w:r>
            <w:r>
              <w:rPr>
                <w:sz w:val="20"/>
              </w:rPr>
              <w:t>решение</w:t>
            </w:r>
            <w:r>
              <w:rPr>
                <w:spacing w:val="1"/>
                <w:sz w:val="20"/>
              </w:rPr>
              <w:t xml:space="preserve"> </w:t>
            </w:r>
            <w:r>
              <w:rPr>
                <w:sz w:val="20"/>
              </w:rPr>
              <w:t>познавательных</w:t>
            </w:r>
            <w:r>
              <w:rPr>
                <w:spacing w:val="3"/>
                <w:sz w:val="20"/>
              </w:rPr>
              <w:t xml:space="preserve"> </w:t>
            </w:r>
            <w:r>
              <w:rPr>
                <w:sz w:val="20"/>
              </w:rPr>
              <w:t>и</w:t>
            </w:r>
            <w:r>
              <w:rPr>
                <w:spacing w:val="-1"/>
                <w:sz w:val="20"/>
              </w:rPr>
              <w:t xml:space="preserve"> </w:t>
            </w:r>
            <w:r>
              <w:rPr>
                <w:spacing w:val="-2"/>
                <w:sz w:val="20"/>
              </w:rPr>
              <w:t>воспитательных</w:t>
            </w:r>
          </w:p>
          <w:p w:rsidR="00EA58FE" w:rsidRDefault="004245CD">
            <w:pPr>
              <w:pStyle w:val="TableParagraph"/>
              <w:spacing w:line="209" w:lineRule="exact"/>
              <w:ind w:left="110"/>
              <w:rPr>
                <w:sz w:val="20"/>
              </w:rPr>
            </w:pPr>
            <w:r>
              <w:rPr>
                <w:spacing w:val="-2"/>
                <w:sz w:val="20"/>
              </w:rPr>
              <w:t>задач.</w:t>
            </w:r>
          </w:p>
        </w:tc>
      </w:tr>
    </w:tbl>
    <w:p w:rsidR="00EA58FE" w:rsidRDefault="00EA58FE">
      <w:pPr>
        <w:pStyle w:val="a3"/>
        <w:spacing w:before="254"/>
      </w:pPr>
    </w:p>
    <w:p w:rsidR="00EA58FE" w:rsidRDefault="004245CD">
      <w:pPr>
        <w:pStyle w:val="a3"/>
        <w:ind w:left="140" w:right="280" w:firstLine="708"/>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r>
        <w:rPr>
          <w:spacing w:val="40"/>
        </w:rPr>
        <w:t xml:space="preserve"> </w:t>
      </w:r>
      <w:r>
        <w:t>Сочетание традиционных и инновационных технологий сотрудничества позволит</w:t>
      </w:r>
      <w:r>
        <w:rPr>
          <w:spacing w:val="40"/>
        </w:rPr>
        <w:t xml:space="preserve"> </w:t>
      </w:r>
      <w:r>
        <w:t>педагогам</w:t>
      </w:r>
      <w:r>
        <w:rPr>
          <w:spacing w:val="40"/>
        </w:rPr>
        <w:t xml:space="preserve"> </w:t>
      </w:r>
      <w:r>
        <w:t>М</w:t>
      </w:r>
      <w:r w:rsidR="00EB3418">
        <w:t>Б</w:t>
      </w:r>
      <w:r>
        <w:t>ДОУ</w:t>
      </w:r>
      <w:r>
        <w:rPr>
          <w:spacing w:val="40"/>
        </w:rPr>
        <w:t xml:space="preserve"> </w:t>
      </w:r>
      <w:r>
        <w:t>устанавливать</w:t>
      </w:r>
      <w:r>
        <w:rPr>
          <w:spacing w:val="40"/>
        </w:rPr>
        <w:t xml:space="preserve">  </w:t>
      </w:r>
      <w:r>
        <w:t>доверительные</w:t>
      </w:r>
      <w:r>
        <w:rPr>
          <w:spacing w:val="40"/>
        </w:rPr>
        <w:t xml:space="preserve">  </w:t>
      </w:r>
      <w:r>
        <w:t>и</w:t>
      </w:r>
      <w:r>
        <w:rPr>
          <w:spacing w:val="40"/>
        </w:rPr>
        <w:t xml:space="preserve">  </w:t>
      </w:r>
      <w:r>
        <w:t>партнерские</w:t>
      </w:r>
      <w:r>
        <w:rPr>
          <w:spacing w:val="40"/>
        </w:rPr>
        <w:t xml:space="preserve">  </w:t>
      </w:r>
      <w:r>
        <w:t>отношения</w:t>
      </w:r>
      <w:r>
        <w:rPr>
          <w:spacing w:val="40"/>
        </w:rPr>
        <w:t xml:space="preserve">  </w:t>
      </w:r>
      <w:r>
        <w:t>с</w:t>
      </w:r>
      <w:r>
        <w:rPr>
          <w:spacing w:val="40"/>
        </w:rPr>
        <w:t xml:space="preserve">  </w:t>
      </w:r>
      <w:r>
        <w:t>родителями</w:t>
      </w:r>
      <w:r>
        <w:rPr>
          <w:spacing w:val="40"/>
        </w:rPr>
        <w:t xml:space="preserve">  </w:t>
      </w:r>
      <w:r>
        <w:t>(законными</w:t>
      </w:r>
      <w:r>
        <w:rPr>
          <w:spacing w:val="40"/>
        </w:rPr>
        <w:t xml:space="preserve"> </w:t>
      </w:r>
      <w:r>
        <w:t>представителями),</w:t>
      </w:r>
      <w:r>
        <w:rPr>
          <w:spacing w:val="40"/>
        </w:rPr>
        <w:t xml:space="preserve">  </w:t>
      </w:r>
      <w:r>
        <w:t>эффективно</w:t>
      </w:r>
      <w:r>
        <w:rPr>
          <w:spacing w:val="40"/>
        </w:rPr>
        <w:t xml:space="preserve">  </w:t>
      </w:r>
      <w:r>
        <w:t>осуществлять</w:t>
      </w:r>
      <w:r>
        <w:rPr>
          <w:spacing w:val="40"/>
        </w:rPr>
        <w:t xml:space="preserve">  </w:t>
      </w:r>
      <w:r>
        <w:t>просветительскую</w:t>
      </w:r>
      <w:r>
        <w:rPr>
          <w:spacing w:val="40"/>
        </w:rPr>
        <w:t xml:space="preserve">  </w:t>
      </w:r>
      <w:r>
        <w:t>деятельность</w:t>
      </w:r>
      <w:r>
        <w:rPr>
          <w:spacing w:val="40"/>
        </w:rPr>
        <w:t xml:space="preserve">  </w:t>
      </w:r>
      <w:r>
        <w:t>и</w:t>
      </w:r>
      <w:r>
        <w:rPr>
          <w:spacing w:val="40"/>
        </w:rPr>
        <w:t xml:space="preserve">  </w:t>
      </w:r>
      <w:r>
        <w:t>достигать</w:t>
      </w:r>
      <w:r>
        <w:rPr>
          <w:spacing w:val="40"/>
        </w:rPr>
        <w:t xml:space="preserve"> </w:t>
      </w:r>
      <w:r>
        <w:t>основные</w:t>
      </w:r>
      <w:r>
        <w:rPr>
          <w:spacing w:val="40"/>
        </w:rPr>
        <w:t xml:space="preserve">  </w:t>
      </w:r>
      <w:r>
        <w:t>цели</w:t>
      </w:r>
      <w:r>
        <w:rPr>
          <w:spacing w:val="40"/>
        </w:rPr>
        <w:t xml:space="preserve">  </w:t>
      </w:r>
      <w:r>
        <w:t>взаимодействия М</w:t>
      </w:r>
      <w:r w:rsidR="00EB3418">
        <w:t>Б</w:t>
      </w:r>
      <w:r>
        <w:t>ДОУ</w:t>
      </w:r>
      <w:r>
        <w:rPr>
          <w:spacing w:val="80"/>
          <w:w w:val="150"/>
        </w:rPr>
        <w:t xml:space="preserve"> </w:t>
      </w:r>
      <w:r>
        <w:t>с</w:t>
      </w:r>
      <w:r>
        <w:rPr>
          <w:spacing w:val="80"/>
          <w:w w:val="150"/>
        </w:rPr>
        <w:t xml:space="preserve"> </w:t>
      </w:r>
      <w:r>
        <w:t>родителями</w:t>
      </w:r>
      <w:r>
        <w:rPr>
          <w:spacing w:val="80"/>
          <w:w w:val="150"/>
        </w:rPr>
        <w:t xml:space="preserve"> </w:t>
      </w:r>
      <w:r>
        <w:t>(законными</w:t>
      </w:r>
      <w:r>
        <w:rPr>
          <w:spacing w:val="80"/>
          <w:w w:val="150"/>
        </w:rPr>
        <w:t xml:space="preserve"> </w:t>
      </w:r>
      <w:r>
        <w:t>представителями)</w:t>
      </w:r>
      <w:r>
        <w:rPr>
          <w:spacing w:val="80"/>
          <w:w w:val="150"/>
        </w:rPr>
        <w:t xml:space="preserve"> </w:t>
      </w:r>
      <w:r>
        <w:t>детей дошкольного возраста.</w:t>
      </w:r>
    </w:p>
    <w:p w:rsidR="00EA58FE" w:rsidRDefault="00EA58FE">
      <w:pPr>
        <w:pStyle w:val="a3"/>
        <w:jc w:val="both"/>
        <w:sectPr w:rsidR="00EA58FE">
          <w:pgSz w:w="16840" w:h="11910" w:orient="landscape"/>
          <w:pgMar w:top="820" w:right="850" w:bottom="280" w:left="992" w:header="720" w:footer="720" w:gutter="0"/>
          <w:cols w:space="720"/>
        </w:sectPr>
      </w:pPr>
    </w:p>
    <w:p w:rsidR="00EA58FE" w:rsidRDefault="004245CD">
      <w:pPr>
        <w:pStyle w:val="2"/>
        <w:numPr>
          <w:ilvl w:val="1"/>
          <w:numId w:val="348"/>
        </w:numPr>
        <w:tabs>
          <w:tab w:val="left" w:pos="1514"/>
          <w:tab w:val="left" w:pos="2578"/>
          <w:tab w:val="left" w:pos="4559"/>
          <w:tab w:val="left" w:pos="6474"/>
          <w:tab w:val="left" w:pos="8918"/>
        </w:tabs>
        <w:spacing w:line="242" w:lineRule="auto"/>
        <w:ind w:left="144" w:right="146" w:firstLine="708"/>
        <w:jc w:val="left"/>
        <w:rPr>
          <w:color w:val="00AF50"/>
          <w:u w:val="single" w:color="00AF50"/>
        </w:rPr>
      </w:pPr>
      <w:r>
        <w:rPr>
          <w:color w:val="00AF50"/>
          <w:spacing w:val="-2"/>
          <w:u w:val="single" w:color="00AF50"/>
        </w:rPr>
        <w:t>Часть,</w:t>
      </w:r>
      <w:r>
        <w:rPr>
          <w:color w:val="00AF50"/>
          <w:u w:val="single" w:color="00AF50"/>
        </w:rPr>
        <w:tab/>
      </w:r>
      <w:r>
        <w:rPr>
          <w:color w:val="00AF50"/>
          <w:spacing w:val="-2"/>
          <w:u w:val="single" w:color="00AF50"/>
        </w:rPr>
        <w:t>формируемая</w:t>
      </w:r>
      <w:r>
        <w:rPr>
          <w:color w:val="00AF50"/>
          <w:u w:val="single" w:color="00AF50"/>
        </w:rPr>
        <w:tab/>
      </w:r>
      <w:r>
        <w:rPr>
          <w:color w:val="00AF50"/>
          <w:spacing w:val="-2"/>
          <w:u w:val="single" w:color="00AF50"/>
        </w:rPr>
        <w:t>участниками</w:t>
      </w:r>
      <w:r>
        <w:rPr>
          <w:color w:val="00AF50"/>
          <w:u w:val="single" w:color="00AF50"/>
        </w:rPr>
        <w:tab/>
      </w:r>
      <w:r>
        <w:rPr>
          <w:color w:val="00AF50"/>
          <w:spacing w:val="-2"/>
          <w:u w:val="single" w:color="00AF50"/>
        </w:rPr>
        <w:t>образовательных</w:t>
      </w:r>
      <w:r>
        <w:rPr>
          <w:color w:val="00AF50"/>
          <w:u w:val="single" w:color="00AF50"/>
        </w:rPr>
        <w:tab/>
      </w:r>
      <w:r>
        <w:rPr>
          <w:color w:val="00AF50"/>
          <w:spacing w:val="-2"/>
          <w:u w:val="single" w:color="00AF50"/>
        </w:rPr>
        <w:t>отношений</w:t>
      </w:r>
      <w:r>
        <w:rPr>
          <w:color w:val="00AF50"/>
          <w:spacing w:val="-2"/>
        </w:rPr>
        <w:t xml:space="preserve"> </w:t>
      </w:r>
      <w:r>
        <w:rPr>
          <w:color w:val="00AF50"/>
          <w:u w:val="single" w:color="00AF50"/>
        </w:rPr>
        <w:t>(региональный компонент).</w:t>
      </w:r>
    </w:p>
    <w:p w:rsidR="00EA58FE" w:rsidRDefault="00EA58FE">
      <w:pPr>
        <w:pStyle w:val="a3"/>
        <w:spacing w:before="57"/>
        <w:rPr>
          <w:b/>
        </w:rPr>
      </w:pPr>
    </w:p>
    <w:p w:rsidR="00EA58FE" w:rsidRDefault="004245CD">
      <w:pPr>
        <w:ind w:left="144" w:right="135" w:firstLine="708"/>
        <w:jc w:val="both"/>
        <w:rPr>
          <w:sz w:val="23"/>
        </w:rPr>
      </w:pPr>
      <w:r>
        <w:rPr>
          <w:b/>
          <w:sz w:val="24"/>
        </w:rPr>
        <w:t>Специфика национальных, социокультурных и иных условий, в которых осуществляется образовательная деятельность</w:t>
      </w:r>
      <w:r>
        <w:rPr>
          <w:sz w:val="23"/>
        </w:rPr>
        <w:t>.</w:t>
      </w:r>
    </w:p>
    <w:p w:rsidR="00EA58FE" w:rsidRDefault="00EA58FE">
      <w:pPr>
        <w:pStyle w:val="a3"/>
        <w:spacing w:before="17"/>
      </w:pPr>
    </w:p>
    <w:p w:rsidR="00EA58FE" w:rsidRDefault="004245CD">
      <w:pPr>
        <w:pStyle w:val="a3"/>
        <w:ind w:left="144" w:right="136" w:firstLine="708"/>
        <w:jc w:val="both"/>
      </w:pPr>
      <w:r>
        <w:t>При проектировании содержания Программы учитывали</w:t>
      </w:r>
      <w:r>
        <w:rPr>
          <w:spacing w:val="40"/>
        </w:rPr>
        <w:t xml:space="preserve"> </w:t>
      </w:r>
      <w:r>
        <w:t>климатические особенности региона,</w:t>
      </w:r>
      <w:r>
        <w:rPr>
          <w:spacing w:val="29"/>
        </w:rPr>
        <w:t xml:space="preserve"> </w:t>
      </w:r>
      <w:r>
        <w:t>к</w:t>
      </w:r>
      <w:r>
        <w:rPr>
          <w:spacing w:val="29"/>
        </w:rPr>
        <w:t xml:space="preserve"> </w:t>
      </w:r>
      <w:r>
        <w:t>которому</w:t>
      </w:r>
      <w:r>
        <w:rPr>
          <w:spacing w:val="21"/>
        </w:rPr>
        <w:t xml:space="preserve"> </w:t>
      </w:r>
      <w:r>
        <w:t>относится</w:t>
      </w:r>
      <w:r>
        <w:rPr>
          <w:spacing w:val="29"/>
        </w:rPr>
        <w:t xml:space="preserve"> </w:t>
      </w:r>
      <w:r>
        <w:t>Республика</w:t>
      </w:r>
      <w:r>
        <w:rPr>
          <w:spacing w:val="-3"/>
        </w:rPr>
        <w:t xml:space="preserve"> </w:t>
      </w:r>
      <w:r>
        <w:t>Татарстан.</w:t>
      </w:r>
      <w:r>
        <w:rPr>
          <w:spacing w:val="29"/>
        </w:rPr>
        <w:t xml:space="preserve"> </w:t>
      </w:r>
      <w:r>
        <w:t>Это</w:t>
      </w:r>
      <w:r>
        <w:rPr>
          <w:spacing w:val="28"/>
        </w:rPr>
        <w:t xml:space="preserve"> </w:t>
      </w:r>
      <w:r>
        <w:t>средняя</w:t>
      </w:r>
      <w:r>
        <w:rPr>
          <w:spacing w:val="29"/>
        </w:rPr>
        <w:t xml:space="preserve"> </w:t>
      </w:r>
      <w:r>
        <w:t>полоса</w:t>
      </w:r>
      <w:r>
        <w:rPr>
          <w:spacing w:val="27"/>
        </w:rPr>
        <w:t xml:space="preserve"> </w:t>
      </w:r>
      <w:r>
        <w:t>России:</w:t>
      </w:r>
      <w:r>
        <w:rPr>
          <w:spacing w:val="29"/>
        </w:rPr>
        <w:t xml:space="preserve"> </w:t>
      </w:r>
      <w:r>
        <w:t>время</w:t>
      </w:r>
      <w:r>
        <w:rPr>
          <w:spacing w:val="28"/>
        </w:rPr>
        <w:t xml:space="preserve"> </w:t>
      </w:r>
      <w:r>
        <w:t>начала и</w:t>
      </w:r>
      <w:r>
        <w:rPr>
          <w:spacing w:val="40"/>
        </w:rPr>
        <w:t xml:space="preserve"> </w:t>
      </w:r>
      <w:r>
        <w:t>окончания</w:t>
      </w:r>
      <w:r>
        <w:rPr>
          <w:spacing w:val="40"/>
        </w:rPr>
        <w:t xml:space="preserve">  </w:t>
      </w:r>
      <w:r>
        <w:t>тех</w:t>
      </w:r>
      <w:r>
        <w:rPr>
          <w:spacing w:val="40"/>
        </w:rPr>
        <w:t xml:space="preserve">  </w:t>
      </w:r>
      <w:r>
        <w:t>или</w:t>
      </w:r>
      <w:r>
        <w:rPr>
          <w:spacing w:val="40"/>
        </w:rPr>
        <w:t xml:space="preserve">  </w:t>
      </w:r>
      <w:r>
        <w:t>иных</w:t>
      </w:r>
      <w:r>
        <w:rPr>
          <w:spacing w:val="40"/>
        </w:rPr>
        <w:t xml:space="preserve">  </w:t>
      </w:r>
      <w:r>
        <w:t>сезонных</w:t>
      </w:r>
      <w:r>
        <w:rPr>
          <w:spacing w:val="40"/>
        </w:rPr>
        <w:t xml:space="preserve">  </w:t>
      </w:r>
      <w:r>
        <w:t>явлений</w:t>
      </w:r>
      <w:r>
        <w:rPr>
          <w:spacing w:val="40"/>
        </w:rPr>
        <w:t xml:space="preserve">  </w:t>
      </w:r>
      <w:r>
        <w:t>(листопад,</w:t>
      </w:r>
      <w:r>
        <w:rPr>
          <w:spacing w:val="40"/>
        </w:rPr>
        <w:t xml:space="preserve">  </w:t>
      </w:r>
      <w:r>
        <w:t>таяние</w:t>
      </w:r>
      <w:r>
        <w:rPr>
          <w:spacing w:val="40"/>
        </w:rPr>
        <w:t xml:space="preserve">  </w:t>
      </w:r>
      <w:r>
        <w:t>снега,</w:t>
      </w:r>
      <w:r>
        <w:rPr>
          <w:spacing w:val="40"/>
        </w:rPr>
        <w:t xml:space="preserve">  </w:t>
      </w:r>
      <w:r>
        <w:t>ледоход</w:t>
      </w:r>
      <w:r>
        <w:rPr>
          <w:spacing w:val="40"/>
        </w:rPr>
        <w:t xml:space="preserve">  </w:t>
      </w:r>
      <w:r>
        <w:t>и</w:t>
      </w:r>
      <w:r>
        <w:rPr>
          <w:spacing w:val="40"/>
        </w:rPr>
        <w:t xml:space="preserve"> </w:t>
      </w:r>
      <w:r>
        <w:t>т.д.), интенсивность</w:t>
      </w:r>
      <w:r>
        <w:rPr>
          <w:spacing w:val="40"/>
        </w:rPr>
        <w:t xml:space="preserve"> </w:t>
      </w:r>
      <w:r>
        <w:t>их</w:t>
      </w:r>
      <w:r>
        <w:rPr>
          <w:spacing w:val="40"/>
        </w:rPr>
        <w:t xml:space="preserve"> </w:t>
      </w:r>
      <w:r>
        <w:t>протекания;</w:t>
      </w:r>
      <w:r>
        <w:rPr>
          <w:spacing w:val="40"/>
        </w:rPr>
        <w:t xml:space="preserve"> </w:t>
      </w:r>
      <w:r>
        <w:t>состав</w:t>
      </w:r>
      <w:r>
        <w:rPr>
          <w:spacing w:val="40"/>
        </w:rPr>
        <w:t xml:space="preserve"> </w:t>
      </w:r>
      <w:r>
        <w:t>флоры</w:t>
      </w:r>
      <w:r>
        <w:rPr>
          <w:spacing w:val="40"/>
        </w:rPr>
        <w:t xml:space="preserve"> </w:t>
      </w:r>
      <w:r>
        <w:t>и</w:t>
      </w:r>
      <w:r>
        <w:rPr>
          <w:spacing w:val="40"/>
        </w:rPr>
        <w:t xml:space="preserve"> </w:t>
      </w:r>
      <w:r>
        <w:t>фауны;</w:t>
      </w:r>
      <w:r>
        <w:rPr>
          <w:spacing w:val="40"/>
        </w:rPr>
        <w:t xml:space="preserve"> </w:t>
      </w:r>
      <w:r>
        <w:t>длительность</w:t>
      </w:r>
      <w:r>
        <w:rPr>
          <w:spacing w:val="40"/>
        </w:rPr>
        <w:t xml:space="preserve"> </w:t>
      </w:r>
      <w:r>
        <w:t>светового</w:t>
      </w:r>
      <w:r>
        <w:rPr>
          <w:spacing w:val="40"/>
        </w:rPr>
        <w:t xml:space="preserve"> </w:t>
      </w:r>
      <w:r>
        <w:t>дня; режима работы детского сада в режиме полного дня (10,5-ти</w:t>
      </w:r>
      <w:r>
        <w:rPr>
          <w:spacing w:val="40"/>
        </w:rPr>
        <w:t xml:space="preserve"> </w:t>
      </w:r>
      <w:r>
        <w:t>часовое пребывание детей),</w:t>
      </w:r>
      <w:r>
        <w:rPr>
          <w:spacing w:val="40"/>
        </w:rPr>
        <w:t xml:space="preserve"> </w:t>
      </w:r>
      <w:r>
        <w:t>погодные условия и т.д.</w:t>
      </w:r>
    </w:p>
    <w:p w:rsidR="00EA58FE" w:rsidRDefault="004245CD">
      <w:pPr>
        <w:pStyle w:val="a3"/>
        <w:ind w:left="144" w:right="136" w:firstLine="708"/>
        <w:jc w:val="both"/>
      </w:pPr>
      <w:r>
        <w:t>Исходя из климатических особенностей региона, распорядок (режим) дня составляется в соответствии с выделением двух периодов:</w:t>
      </w:r>
    </w:p>
    <w:p w:rsidR="00EA58FE" w:rsidRDefault="004245CD">
      <w:pPr>
        <w:pStyle w:val="a4"/>
        <w:numPr>
          <w:ilvl w:val="0"/>
          <w:numId w:val="158"/>
        </w:numPr>
        <w:tabs>
          <w:tab w:val="left" w:pos="474"/>
        </w:tabs>
        <w:spacing w:before="1"/>
        <w:ind w:right="217" w:firstLine="0"/>
        <w:jc w:val="both"/>
        <w:rPr>
          <w:sz w:val="24"/>
        </w:rPr>
      </w:pPr>
      <w:r>
        <w:rPr>
          <w:sz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EA58FE" w:rsidRDefault="004245CD">
      <w:pPr>
        <w:pStyle w:val="a4"/>
        <w:numPr>
          <w:ilvl w:val="0"/>
          <w:numId w:val="158"/>
        </w:numPr>
        <w:tabs>
          <w:tab w:val="left" w:pos="436"/>
        </w:tabs>
        <w:ind w:right="218" w:firstLine="0"/>
        <w:jc w:val="both"/>
        <w:rPr>
          <w:sz w:val="24"/>
        </w:rPr>
      </w:pPr>
      <w:r>
        <w:rPr>
          <w:sz w:val="24"/>
        </w:rPr>
        <w:t>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w:t>
      </w:r>
      <w:r>
        <w:rPr>
          <w:spacing w:val="-1"/>
          <w:sz w:val="24"/>
        </w:rPr>
        <w:t xml:space="preserve"> </w:t>
      </w:r>
      <w:r>
        <w:rPr>
          <w:sz w:val="24"/>
        </w:rPr>
        <w:t>проводить на</w:t>
      </w:r>
      <w:r>
        <w:rPr>
          <w:spacing w:val="-3"/>
          <w:sz w:val="24"/>
        </w:rPr>
        <w:t xml:space="preserve"> </w:t>
      </w:r>
      <w:r>
        <w:rPr>
          <w:sz w:val="24"/>
        </w:rPr>
        <w:t>свежем воздухе. Эти особенности учитываются при составлении тематических мероприятий.</w:t>
      </w:r>
    </w:p>
    <w:p w:rsidR="00EA58FE" w:rsidRDefault="004245CD" w:rsidP="00EB3418">
      <w:pPr>
        <w:pStyle w:val="a3"/>
        <w:ind w:left="144" w:right="135" w:firstLine="708"/>
        <w:jc w:val="both"/>
      </w:pPr>
      <w:r>
        <w:t>Содержание</w:t>
      </w:r>
      <w:r>
        <w:rPr>
          <w:spacing w:val="80"/>
        </w:rPr>
        <w:t xml:space="preserve">  </w:t>
      </w:r>
      <w:r>
        <w:t>образования</w:t>
      </w:r>
      <w:r>
        <w:rPr>
          <w:spacing w:val="80"/>
        </w:rPr>
        <w:t xml:space="preserve">  </w:t>
      </w:r>
      <w:r>
        <w:t>в</w:t>
      </w:r>
      <w:r>
        <w:rPr>
          <w:spacing w:val="80"/>
        </w:rPr>
        <w:t xml:space="preserve"> </w:t>
      </w:r>
      <w:r>
        <w:t>М</w:t>
      </w:r>
      <w:r w:rsidR="00EB3418">
        <w:t>Б</w:t>
      </w:r>
      <w:r>
        <w:t>ДОУ</w:t>
      </w:r>
      <w:r>
        <w:rPr>
          <w:spacing w:val="80"/>
        </w:rPr>
        <w:t xml:space="preserve"> </w:t>
      </w:r>
      <w:r>
        <w:t>учитывает</w:t>
      </w:r>
      <w:r>
        <w:rPr>
          <w:spacing w:val="80"/>
        </w:rPr>
        <w:t xml:space="preserve"> </w:t>
      </w:r>
      <w:r>
        <w:t>национально-культурные особенности региона, включающие вопросы истории и культуры родного города, природного, социального и</w:t>
      </w:r>
      <w:r w:rsidR="00EB3418">
        <w:t xml:space="preserve">  </w:t>
      </w:r>
      <w:r>
        <w:t>рукотворного</w:t>
      </w:r>
      <w:r>
        <w:rPr>
          <w:spacing w:val="-6"/>
        </w:rPr>
        <w:t xml:space="preserve"> </w:t>
      </w:r>
      <w:r>
        <w:t>мира,</w:t>
      </w:r>
      <w:r>
        <w:rPr>
          <w:spacing w:val="-5"/>
        </w:rPr>
        <w:t xml:space="preserve"> </w:t>
      </w:r>
      <w:r>
        <w:t>многообразие</w:t>
      </w:r>
      <w:r>
        <w:rPr>
          <w:spacing w:val="-4"/>
        </w:rPr>
        <w:t xml:space="preserve"> </w:t>
      </w:r>
      <w:r>
        <w:t>народов</w:t>
      </w:r>
      <w:r>
        <w:rPr>
          <w:spacing w:val="-6"/>
        </w:rPr>
        <w:t xml:space="preserve"> </w:t>
      </w:r>
      <w:r>
        <w:rPr>
          <w:spacing w:val="-2"/>
        </w:rPr>
        <w:t>Поволжья.</w:t>
      </w:r>
    </w:p>
    <w:p w:rsidR="00EA58FE" w:rsidRDefault="004245CD">
      <w:pPr>
        <w:pStyle w:val="a3"/>
        <w:tabs>
          <w:tab w:val="left" w:pos="3190"/>
        </w:tabs>
        <w:ind w:left="852"/>
      </w:pPr>
      <w:r>
        <w:t>М</w:t>
      </w:r>
      <w:r w:rsidR="00EB3418">
        <w:t>Б</w:t>
      </w:r>
      <w:r>
        <w:t>ДОУ</w:t>
      </w:r>
      <w:r>
        <w:rPr>
          <w:spacing w:val="69"/>
        </w:rPr>
        <w:t xml:space="preserve"> </w:t>
      </w:r>
      <w:r>
        <w:rPr>
          <w:spacing w:val="-2"/>
        </w:rPr>
        <w:t>посещают</w:t>
      </w:r>
      <w:r>
        <w:tab/>
        <w:t>дети</w:t>
      </w:r>
      <w:r>
        <w:rPr>
          <w:spacing w:val="72"/>
        </w:rPr>
        <w:t xml:space="preserve"> </w:t>
      </w:r>
      <w:r>
        <w:t>разных</w:t>
      </w:r>
      <w:r>
        <w:rPr>
          <w:spacing w:val="71"/>
        </w:rPr>
        <w:t xml:space="preserve"> </w:t>
      </w:r>
      <w:r>
        <w:t>национальностей:</w:t>
      </w:r>
      <w:r>
        <w:rPr>
          <w:spacing w:val="-2"/>
        </w:rPr>
        <w:t xml:space="preserve"> </w:t>
      </w:r>
      <w:r>
        <w:t>русские,</w:t>
      </w:r>
      <w:r>
        <w:rPr>
          <w:spacing w:val="2"/>
        </w:rPr>
        <w:t xml:space="preserve"> </w:t>
      </w:r>
      <w:r>
        <w:rPr>
          <w:spacing w:val="-2"/>
        </w:rPr>
        <w:t>татары.</w:t>
      </w:r>
    </w:p>
    <w:p w:rsidR="00EA58FE" w:rsidRDefault="004245CD">
      <w:pPr>
        <w:pStyle w:val="a3"/>
        <w:spacing w:before="19"/>
        <w:ind w:left="144" w:right="140" w:firstLine="708"/>
      </w:pPr>
      <w:r>
        <w:t>Составной</w:t>
      </w:r>
      <w:r>
        <w:rPr>
          <w:spacing w:val="80"/>
        </w:rPr>
        <w:t xml:space="preserve"> </w:t>
      </w:r>
      <w:r>
        <w:t>частью</w:t>
      </w:r>
      <w:r>
        <w:rPr>
          <w:spacing w:val="80"/>
        </w:rPr>
        <w:t xml:space="preserve"> </w:t>
      </w:r>
      <w:r>
        <w:t>воспитательно</w:t>
      </w:r>
      <w:r>
        <w:rPr>
          <w:spacing w:val="80"/>
        </w:rPr>
        <w:t xml:space="preserve"> </w:t>
      </w:r>
      <w:r>
        <w:t>-</w:t>
      </w:r>
      <w:r>
        <w:rPr>
          <w:spacing w:val="80"/>
        </w:rPr>
        <w:t xml:space="preserve"> </w:t>
      </w:r>
      <w:r>
        <w:t>образовательной</w:t>
      </w:r>
      <w:r>
        <w:rPr>
          <w:spacing w:val="80"/>
        </w:rPr>
        <w:t xml:space="preserve"> </w:t>
      </w:r>
      <w:r>
        <w:t>работы</w:t>
      </w:r>
      <w:r>
        <w:rPr>
          <w:spacing w:val="80"/>
        </w:rPr>
        <w:t xml:space="preserve"> </w:t>
      </w:r>
      <w:r>
        <w:t>с</w:t>
      </w:r>
      <w:r>
        <w:rPr>
          <w:spacing w:val="80"/>
        </w:rPr>
        <w:t xml:space="preserve"> </w:t>
      </w:r>
      <w:r>
        <w:t>детьми</w:t>
      </w:r>
      <w:r>
        <w:rPr>
          <w:spacing w:val="80"/>
        </w:rPr>
        <w:t xml:space="preserve"> </w:t>
      </w:r>
      <w:r>
        <w:t>и</w:t>
      </w:r>
      <w:r>
        <w:rPr>
          <w:spacing w:val="80"/>
        </w:rPr>
        <w:t xml:space="preserve"> </w:t>
      </w:r>
      <w:r>
        <w:t>родителями (законными</w:t>
      </w:r>
      <w:r>
        <w:rPr>
          <w:spacing w:val="80"/>
        </w:rPr>
        <w:t xml:space="preserve"> </w:t>
      </w:r>
      <w:r>
        <w:t>представителями)</w:t>
      </w:r>
      <w:r>
        <w:rPr>
          <w:spacing w:val="80"/>
        </w:rPr>
        <w:t xml:space="preserve"> </w:t>
      </w:r>
      <w:r>
        <w:t>–</w:t>
      </w:r>
      <w:r>
        <w:rPr>
          <w:spacing w:val="80"/>
        </w:rPr>
        <w:t xml:space="preserve"> </w:t>
      </w:r>
      <w:r>
        <w:t>это</w:t>
      </w:r>
      <w:r>
        <w:rPr>
          <w:spacing w:val="80"/>
        </w:rPr>
        <w:t xml:space="preserve"> </w:t>
      </w:r>
      <w:r>
        <w:t>формирование</w:t>
      </w:r>
      <w:r>
        <w:rPr>
          <w:spacing w:val="80"/>
        </w:rPr>
        <w:t xml:space="preserve"> </w:t>
      </w:r>
      <w:r>
        <w:t>культуры</w:t>
      </w:r>
      <w:r>
        <w:rPr>
          <w:spacing w:val="80"/>
        </w:rPr>
        <w:t xml:space="preserve"> </w:t>
      </w:r>
      <w:r>
        <w:t>межнационального</w:t>
      </w:r>
      <w:r>
        <w:rPr>
          <w:spacing w:val="80"/>
        </w:rPr>
        <w:t xml:space="preserve"> </w:t>
      </w:r>
      <w:r>
        <w:t>общения, взаимодействие</w:t>
      </w:r>
      <w:r>
        <w:rPr>
          <w:spacing w:val="80"/>
        </w:rPr>
        <w:t xml:space="preserve"> </w:t>
      </w:r>
      <w:r>
        <w:t>взрослых</w:t>
      </w:r>
      <w:r>
        <w:rPr>
          <w:spacing w:val="80"/>
        </w:rPr>
        <w:t xml:space="preserve"> </w:t>
      </w:r>
      <w:r>
        <w:t>и</w:t>
      </w:r>
      <w:r>
        <w:rPr>
          <w:spacing w:val="80"/>
        </w:rPr>
        <w:t xml:space="preserve"> </w:t>
      </w:r>
      <w:r>
        <w:t>детей</w:t>
      </w:r>
      <w:r>
        <w:rPr>
          <w:spacing w:val="80"/>
        </w:rPr>
        <w:t xml:space="preserve"> </w:t>
      </w:r>
      <w:r>
        <w:t>на</w:t>
      </w:r>
      <w:r>
        <w:rPr>
          <w:spacing w:val="80"/>
        </w:rPr>
        <w:t xml:space="preserve"> </w:t>
      </w:r>
      <w:r>
        <w:t>основе</w:t>
      </w:r>
      <w:r>
        <w:rPr>
          <w:spacing w:val="80"/>
        </w:rPr>
        <w:t xml:space="preserve"> </w:t>
      </w:r>
      <w:r>
        <w:t>толерантного</w:t>
      </w:r>
      <w:r>
        <w:rPr>
          <w:spacing w:val="80"/>
        </w:rPr>
        <w:t xml:space="preserve"> </w:t>
      </w:r>
      <w:r>
        <w:t>отношения</w:t>
      </w:r>
      <w:r>
        <w:rPr>
          <w:spacing w:val="80"/>
        </w:rPr>
        <w:t xml:space="preserve"> </w:t>
      </w:r>
      <w:r>
        <w:t>взрослого</w:t>
      </w:r>
      <w:r>
        <w:rPr>
          <w:spacing w:val="80"/>
        </w:rPr>
        <w:t xml:space="preserve"> </w:t>
      </w:r>
      <w:r>
        <w:t>к</w:t>
      </w:r>
      <w:r>
        <w:rPr>
          <w:spacing w:val="80"/>
        </w:rPr>
        <w:t xml:space="preserve"> </w:t>
      </w:r>
      <w:r>
        <w:t>ребенку. Толерантность</w:t>
      </w:r>
      <w:r>
        <w:rPr>
          <w:spacing w:val="40"/>
        </w:rPr>
        <w:t xml:space="preserve"> </w:t>
      </w:r>
      <w:r>
        <w:t>закладывается</w:t>
      </w:r>
      <w:r>
        <w:rPr>
          <w:spacing w:val="40"/>
        </w:rPr>
        <w:t xml:space="preserve"> </w:t>
      </w:r>
      <w:r>
        <w:t>как</w:t>
      </w:r>
      <w:r>
        <w:rPr>
          <w:spacing w:val="40"/>
        </w:rPr>
        <w:t xml:space="preserve"> </w:t>
      </w:r>
      <w:r>
        <w:t>одна</w:t>
      </w:r>
      <w:r>
        <w:rPr>
          <w:spacing w:val="40"/>
        </w:rPr>
        <w:t xml:space="preserve"> </w:t>
      </w:r>
      <w:r>
        <w:t>из</w:t>
      </w:r>
      <w:r>
        <w:rPr>
          <w:spacing w:val="40"/>
        </w:rPr>
        <w:t xml:space="preserve"> </w:t>
      </w:r>
      <w:r>
        <w:t>основ</w:t>
      </w:r>
      <w:r>
        <w:rPr>
          <w:spacing w:val="40"/>
        </w:rPr>
        <w:t xml:space="preserve"> </w:t>
      </w:r>
      <w:r>
        <w:t>личности</w:t>
      </w:r>
      <w:r>
        <w:rPr>
          <w:spacing w:val="40"/>
        </w:rPr>
        <w:t xml:space="preserve"> </w:t>
      </w:r>
      <w:r>
        <w:t>ребенка.</w:t>
      </w:r>
      <w:r>
        <w:rPr>
          <w:spacing w:val="40"/>
        </w:rPr>
        <w:t xml:space="preserve"> </w:t>
      </w:r>
      <w:r>
        <w:t>В</w:t>
      </w:r>
      <w:r>
        <w:rPr>
          <w:spacing w:val="40"/>
        </w:rPr>
        <w:t xml:space="preserve"> </w:t>
      </w:r>
      <w:r>
        <w:t>ДОУ</w:t>
      </w:r>
      <w:r>
        <w:rPr>
          <w:spacing w:val="40"/>
        </w:rPr>
        <w:t xml:space="preserve"> </w:t>
      </w:r>
      <w:r>
        <w:t>демонстрируется</w:t>
      </w:r>
      <w:r>
        <w:rPr>
          <w:spacing w:val="40"/>
        </w:rPr>
        <w:t xml:space="preserve"> </w:t>
      </w:r>
      <w:r>
        <w:t>и объясняется значение позитивного общения, сотрудничества</w:t>
      </w:r>
      <w:r>
        <w:rPr>
          <w:spacing w:val="40"/>
        </w:rPr>
        <w:t xml:space="preserve"> </w:t>
      </w:r>
      <w:r>
        <w:t>детей и взрослых, не похожих друг на друга.</w:t>
      </w:r>
    </w:p>
    <w:p w:rsidR="00EA58FE" w:rsidRDefault="004245CD">
      <w:pPr>
        <w:pStyle w:val="a3"/>
        <w:ind w:left="852"/>
      </w:pPr>
      <w:r>
        <w:t>Дошкольное</w:t>
      </w:r>
      <w:r>
        <w:rPr>
          <w:spacing w:val="26"/>
        </w:rPr>
        <w:t xml:space="preserve"> </w:t>
      </w:r>
      <w:r>
        <w:t>учреждение</w:t>
      </w:r>
      <w:r>
        <w:rPr>
          <w:spacing w:val="28"/>
        </w:rPr>
        <w:t xml:space="preserve"> </w:t>
      </w:r>
      <w:r>
        <w:t>расположено</w:t>
      </w:r>
      <w:r>
        <w:rPr>
          <w:spacing w:val="28"/>
        </w:rPr>
        <w:t xml:space="preserve"> </w:t>
      </w:r>
      <w:r>
        <w:t>на</w:t>
      </w:r>
      <w:r>
        <w:rPr>
          <w:spacing w:val="24"/>
        </w:rPr>
        <w:t xml:space="preserve"> </w:t>
      </w:r>
      <w:r>
        <w:t>территории</w:t>
      </w:r>
      <w:r>
        <w:rPr>
          <w:spacing w:val="34"/>
        </w:rPr>
        <w:t xml:space="preserve"> </w:t>
      </w:r>
      <w:r>
        <w:t>внутригородского</w:t>
      </w:r>
      <w:r>
        <w:rPr>
          <w:spacing w:val="-2"/>
        </w:rPr>
        <w:t xml:space="preserve"> </w:t>
      </w:r>
      <w:r>
        <w:t>района</w:t>
      </w:r>
      <w:r>
        <w:rPr>
          <w:spacing w:val="-1"/>
        </w:rPr>
        <w:t xml:space="preserve"> </w:t>
      </w:r>
      <w:r>
        <w:rPr>
          <w:spacing w:val="-2"/>
        </w:rPr>
        <w:t>г.Казани</w:t>
      </w:r>
    </w:p>
    <w:p w:rsidR="00EA58FE" w:rsidRDefault="004245CD">
      <w:pPr>
        <w:tabs>
          <w:tab w:val="left" w:pos="2576"/>
          <w:tab w:val="left" w:pos="4440"/>
          <w:tab w:val="left" w:pos="5989"/>
          <w:tab w:val="left" w:pos="6377"/>
          <w:tab w:val="left" w:pos="6960"/>
          <w:tab w:val="left" w:pos="8533"/>
        </w:tabs>
        <w:spacing w:before="255"/>
        <w:ind w:left="144" w:right="144" w:firstLine="708"/>
        <w:rPr>
          <w:b/>
          <w:sz w:val="24"/>
        </w:rPr>
      </w:pPr>
      <w:r>
        <w:rPr>
          <w:b/>
          <w:spacing w:val="-2"/>
          <w:sz w:val="24"/>
        </w:rPr>
        <w:t>Направления</w:t>
      </w:r>
      <w:r>
        <w:rPr>
          <w:b/>
          <w:sz w:val="24"/>
        </w:rPr>
        <w:tab/>
      </w:r>
      <w:r>
        <w:rPr>
          <w:b/>
          <w:spacing w:val="-2"/>
          <w:sz w:val="24"/>
        </w:rPr>
        <w:t>регионального</w:t>
      </w:r>
      <w:r>
        <w:rPr>
          <w:b/>
          <w:sz w:val="24"/>
        </w:rPr>
        <w:tab/>
      </w:r>
      <w:r>
        <w:rPr>
          <w:b/>
          <w:spacing w:val="-2"/>
          <w:sz w:val="24"/>
        </w:rPr>
        <w:t>компонента</w:t>
      </w:r>
      <w:r>
        <w:rPr>
          <w:b/>
          <w:sz w:val="24"/>
        </w:rPr>
        <w:tab/>
      </w:r>
      <w:r>
        <w:rPr>
          <w:b/>
          <w:spacing w:val="-10"/>
          <w:sz w:val="24"/>
        </w:rPr>
        <w:t>и</w:t>
      </w:r>
      <w:r>
        <w:rPr>
          <w:b/>
          <w:sz w:val="24"/>
        </w:rPr>
        <w:tab/>
      </w:r>
      <w:r>
        <w:rPr>
          <w:b/>
          <w:spacing w:val="-4"/>
          <w:sz w:val="24"/>
        </w:rPr>
        <w:t>его</w:t>
      </w:r>
      <w:r>
        <w:rPr>
          <w:b/>
          <w:sz w:val="24"/>
        </w:rPr>
        <w:tab/>
      </w:r>
      <w:r>
        <w:rPr>
          <w:b/>
          <w:spacing w:val="-2"/>
          <w:sz w:val="24"/>
        </w:rPr>
        <w:t>содержание,</w:t>
      </w:r>
      <w:r>
        <w:rPr>
          <w:b/>
          <w:sz w:val="24"/>
        </w:rPr>
        <w:tab/>
      </w:r>
      <w:r>
        <w:rPr>
          <w:b/>
          <w:spacing w:val="-2"/>
          <w:sz w:val="24"/>
        </w:rPr>
        <w:t xml:space="preserve">инструментарий </w:t>
      </w:r>
      <w:r>
        <w:rPr>
          <w:b/>
          <w:sz w:val="24"/>
        </w:rPr>
        <w:t>реализации, реализуется с помощью региональной программы:</w:t>
      </w:r>
    </w:p>
    <w:p w:rsidR="00EA58FE" w:rsidRDefault="00EA58FE">
      <w:pPr>
        <w:pStyle w:val="a3"/>
        <w:spacing w:before="120"/>
        <w:rPr>
          <w:b/>
        </w:rPr>
      </w:pPr>
    </w:p>
    <w:p w:rsidR="00EA58FE" w:rsidRDefault="004245CD">
      <w:pPr>
        <w:ind w:left="474" w:right="471"/>
        <w:jc w:val="center"/>
        <w:rPr>
          <w:b/>
          <w:sz w:val="24"/>
        </w:rPr>
      </w:pPr>
      <w:r>
        <w:rPr>
          <w:b/>
          <w:sz w:val="24"/>
        </w:rPr>
        <w:t>Направления</w:t>
      </w:r>
      <w:r>
        <w:rPr>
          <w:b/>
          <w:spacing w:val="-7"/>
          <w:sz w:val="24"/>
        </w:rPr>
        <w:t xml:space="preserve"> </w:t>
      </w:r>
      <w:r>
        <w:rPr>
          <w:b/>
          <w:sz w:val="24"/>
        </w:rPr>
        <w:t>регионального</w:t>
      </w:r>
      <w:r>
        <w:rPr>
          <w:b/>
          <w:spacing w:val="-6"/>
          <w:sz w:val="24"/>
        </w:rPr>
        <w:t xml:space="preserve"> </w:t>
      </w:r>
      <w:r>
        <w:rPr>
          <w:b/>
          <w:spacing w:val="-2"/>
          <w:sz w:val="24"/>
        </w:rPr>
        <w:t>компонента</w:t>
      </w:r>
    </w:p>
    <w:p w:rsidR="00EA58FE" w:rsidRDefault="00EA58FE">
      <w:pPr>
        <w:pStyle w:val="a3"/>
        <w:spacing w:before="6"/>
        <w:rPr>
          <w:b/>
          <w:sz w:val="1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6376"/>
        <w:gridCol w:w="2456"/>
      </w:tblGrid>
      <w:tr w:rsidR="00EA58FE">
        <w:trPr>
          <w:trHeight w:val="919"/>
        </w:trPr>
        <w:tc>
          <w:tcPr>
            <w:tcW w:w="1592" w:type="dxa"/>
          </w:tcPr>
          <w:p w:rsidR="00EA58FE" w:rsidRDefault="00EA58FE">
            <w:pPr>
              <w:pStyle w:val="TableParagraph"/>
              <w:spacing w:before="116"/>
              <w:ind w:left="0"/>
              <w:rPr>
                <w:b/>
                <w:sz w:val="20"/>
              </w:rPr>
            </w:pPr>
          </w:p>
          <w:p w:rsidR="00EA58FE" w:rsidRDefault="004245CD">
            <w:pPr>
              <w:pStyle w:val="TableParagraph"/>
              <w:ind w:left="6" w:right="6"/>
              <w:jc w:val="center"/>
              <w:rPr>
                <w:sz w:val="20"/>
              </w:rPr>
            </w:pPr>
            <w:r>
              <w:rPr>
                <w:spacing w:val="-2"/>
                <w:sz w:val="20"/>
              </w:rPr>
              <w:t>Направление</w:t>
            </w:r>
          </w:p>
        </w:tc>
        <w:tc>
          <w:tcPr>
            <w:tcW w:w="6376" w:type="dxa"/>
          </w:tcPr>
          <w:p w:rsidR="00EA58FE" w:rsidRDefault="00EA58FE">
            <w:pPr>
              <w:pStyle w:val="TableParagraph"/>
              <w:spacing w:before="116"/>
              <w:ind w:left="0"/>
              <w:rPr>
                <w:b/>
                <w:sz w:val="20"/>
              </w:rPr>
            </w:pPr>
          </w:p>
          <w:p w:rsidR="00EA58FE" w:rsidRDefault="004245CD">
            <w:pPr>
              <w:pStyle w:val="TableParagraph"/>
              <w:ind w:left="3" w:right="3"/>
              <w:jc w:val="center"/>
              <w:rPr>
                <w:sz w:val="20"/>
              </w:rPr>
            </w:pPr>
            <w:r>
              <w:rPr>
                <w:sz w:val="20"/>
              </w:rPr>
              <w:t>Содержание</w:t>
            </w:r>
            <w:r>
              <w:rPr>
                <w:spacing w:val="-11"/>
                <w:sz w:val="20"/>
              </w:rPr>
              <w:t xml:space="preserve"> </w:t>
            </w:r>
            <w:r>
              <w:rPr>
                <w:spacing w:val="-2"/>
                <w:sz w:val="20"/>
              </w:rPr>
              <w:t>направления</w:t>
            </w:r>
          </w:p>
        </w:tc>
        <w:tc>
          <w:tcPr>
            <w:tcW w:w="2456" w:type="dxa"/>
          </w:tcPr>
          <w:p w:rsidR="00EA58FE" w:rsidRDefault="004245CD">
            <w:pPr>
              <w:pStyle w:val="TableParagraph"/>
              <w:spacing w:before="1"/>
              <w:ind w:left="95" w:right="93" w:hanging="1"/>
              <w:jc w:val="center"/>
              <w:rPr>
                <w:sz w:val="20"/>
              </w:rPr>
            </w:pPr>
            <w:r>
              <w:rPr>
                <w:sz w:val="20"/>
              </w:rPr>
              <w:t>Формы взаимодействия воспитывающих</w:t>
            </w:r>
            <w:r>
              <w:rPr>
                <w:spacing w:val="-13"/>
                <w:sz w:val="20"/>
              </w:rPr>
              <w:t xml:space="preserve"> </w:t>
            </w:r>
            <w:r>
              <w:rPr>
                <w:sz w:val="20"/>
              </w:rPr>
              <w:t>взрослых (воспитателей и</w:t>
            </w:r>
          </w:p>
          <w:p w:rsidR="00EA58FE" w:rsidRDefault="004245CD">
            <w:pPr>
              <w:pStyle w:val="TableParagraph"/>
              <w:spacing w:line="209" w:lineRule="exact"/>
              <w:ind w:left="0"/>
              <w:jc w:val="center"/>
              <w:rPr>
                <w:sz w:val="20"/>
              </w:rPr>
            </w:pPr>
            <w:r>
              <w:rPr>
                <w:sz w:val="20"/>
              </w:rPr>
              <w:t>родителей)</w:t>
            </w:r>
            <w:r>
              <w:rPr>
                <w:spacing w:val="-7"/>
                <w:sz w:val="20"/>
              </w:rPr>
              <w:t xml:space="preserve"> </w:t>
            </w:r>
            <w:r>
              <w:rPr>
                <w:sz w:val="20"/>
              </w:rPr>
              <w:t>и</w:t>
            </w:r>
            <w:r>
              <w:rPr>
                <w:spacing w:val="-8"/>
                <w:sz w:val="20"/>
              </w:rPr>
              <w:t xml:space="preserve"> </w:t>
            </w:r>
            <w:r>
              <w:rPr>
                <w:spacing w:val="-2"/>
                <w:sz w:val="20"/>
              </w:rPr>
              <w:t>детей</w:t>
            </w:r>
          </w:p>
        </w:tc>
      </w:tr>
      <w:tr w:rsidR="00EA58FE">
        <w:trPr>
          <w:trHeight w:val="230"/>
        </w:trPr>
        <w:tc>
          <w:tcPr>
            <w:tcW w:w="1592" w:type="dxa"/>
          </w:tcPr>
          <w:p w:rsidR="00EA58FE" w:rsidRDefault="004245CD">
            <w:pPr>
              <w:pStyle w:val="TableParagraph"/>
              <w:spacing w:line="210" w:lineRule="exact"/>
              <w:ind w:left="6"/>
              <w:jc w:val="center"/>
              <w:rPr>
                <w:sz w:val="20"/>
              </w:rPr>
            </w:pPr>
            <w:r>
              <w:rPr>
                <w:spacing w:val="-10"/>
                <w:sz w:val="20"/>
              </w:rPr>
              <w:t>1</w:t>
            </w:r>
          </w:p>
        </w:tc>
        <w:tc>
          <w:tcPr>
            <w:tcW w:w="6376" w:type="dxa"/>
          </w:tcPr>
          <w:p w:rsidR="00EA58FE" w:rsidRDefault="004245CD">
            <w:pPr>
              <w:pStyle w:val="TableParagraph"/>
              <w:spacing w:line="210" w:lineRule="exact"/>
              <w:ind w:left="3"/>
              <w:jc w:val="center"/>
              <w:rPr>
                <w:sz w:val="20"/>
              </w:rPr>
            </w:pPr>
            <w:r>
              <w:rPr>
                <w:spacing w:val="-10"/>
                <w:sz w:val="20"/>
              </w:rPr>
              <w:t>2</w:t>
            </w:r>
          </w:p>
        </w:tc>
        <w:tc>
          <w:tcPr>
            <w:tcW w:w="2456" w:type="dxa"/>
          </w:tcPr>
          <w:p w:rsidR="00EA58FE" w:rsidRDefault="004245CD">
            <w:pPr>
              <w:pStyle w:val="TableParagraph"/>
              <w:spacing w:line="210" w:lineRule="exact"/>
              <w:ind w:left="0"/>
              <w:jc w:val="center"/>
              <w:rPr>
                <w:sz w:val="20"/>
              </w:rPr>
            </w:pPr>
            <w:r>
              <w:rPr>
                <w:spacing w:val="-10"/>
                <w:sz w:val="20"/>
              </w:rPr>
              <w:t>3</w:t>
            </w:r>
          </w:p>
        </w:tc>
      </w:tr>
      <w:tr w:rsidR="00EA58FE">
        <w:trPr>
          <w:trHeight w:val="1840"/>
        </w:trPr>
        <w:tc>
          <w:tcPr>
            <w:tcW w:w="1592" w:type="dxa"/>
          </w:tcPr>
          <w:p w:rsidR="00EA58FE" w:rsidRDefault="004245CD">
            <w:pPr>
              <w:pStyle w:val="TableParagraph"/>
              <w:ind w:right="264"/>
              <w:rPr>
                <w:b/>
                <w:sz w:val="20"/>
              </w:rPr>
            </w:pPr>
            <w:r>
              <w:rPr>
                <w:b/>
                <w:spacing w:val="-2"/>
                <w:sz w:val="20"/>
              </w:rPr>
              <w:t xml:space="preserve">Природа </w:t>
            </w:r>
            <w:r>
              <w:rPr>
                <w:b/>
                <w:sz w:val="20"/>
              </w:rPr>
              <w:t>родного</w:t>
            </w:r>
            <w:r>
              <w:rPr>
                <w:b/>
                <w:spacing w:val="-13"/>
                <w:sz w:val="20"/>
              </w:rPr>
              <w:t xml:space="preserve"> </w:t>
            </w:r>
            <w:r>
              <w:rPr>
                <w:b/>
                <w:sz w:val="20"/>
              </w:rPr>
              <w:t>края</w:t>
            </w:r>
          </w:p>
        </w:tc>
        <w:tc>
          <w:tcPr>
            <w:tcW w:w="6376" w:type="dxa"/>
          </w:tcPr>
          <w:p w:rsidR="00EA58FE" w:rsidRDefault="004245CD">
            <w:pPr>
              <w:pStyle w:val="TableParagraph"/>
              <w:ind w:left="105"/>
              <w:jc w:val="both"/>
              <w:rPr>
                <w:sz w:val="20"/>
              </w:rPr>
            </w:pPr>
            <w:r>
              <w:rPr>
                <w:b/>
                <w:spacing w:val="-6"/>
                <w:sz w:val="20"/>
              </w:rPr>
              <w:t>Природные</w:t>
            </w:r>
            <w:r>
              <w:rPr>
                <w:b/>
                <w:sz w:val="20"/>
              </w:rPr>
              <w:t xml:space="preserve"> </w:t>
            </w:r>
            <w:r>
              <w:rPr>
                <w:b/>
                <w:spacing w:val="-6"/>
                <w:sz w:val="20"/>
              </w:rPr>
              <w:t>зоны</w:t>
            </w:r>
            <w:r>
              <w:rPr>
                <w:b/>
                <w:spacing w:val="1"/>
                <w:sz w:val="20"/>
              </w:rPr>
              <w:t xml:space="preserve"> </w:t>
            </w:r>
            <w:r>
              <w:rPr>
                <w:b/>
                <w:spacing w:val="-6"/>
                <w:sz w:val="20"/>
              </w:rPr>
              <w:t>и</w:t>
            </w:r>
            <w:r>
              <w:rPr>
                <w:b/>
                <w:spacing w:val="-2"/>
                <w:sz w:val="20"/>
              </w:rPr>
              <w:t xml:space="preserve"> </w:t>
            </w:r>
            <w:r>
              <w:rPr>
                <w:b/>
                <w:spacing w:val="-6"/>
                <w:sz w:val="20"/>
              </w:rPr>
              <w:t>памятники</w:t>
            </w:r>
            <w:r>
              <w:rPr>
                <w:b/>
                <w:sz w:val="20"/>
              </w:rPr>
              <w:t xml:space="preserve"> </w:t>
            </w:r>
            <w:r>
              <w:rPr>
                <w:b/>
                <w:spacing w:val="-6"/>
                <w:sz w:val="20"/>
              </w:rPr>
              <w:t>природы</w:t>
            </w:r>
            <w:r>
              <w:rPr>
                <w:b/>
                <w:spacing w:val="1"/>
                <w:sz w:val="20"/>
              </w:rPr>
              <w:t xml:space="preserve"> </w:t>
            </w:r>
            <w:r>
              <w:rPr>
                <w:b/>
                <w:spacing w:val="-6"/>
                <w:sz w:val="20"/>
              </w:rPr>
              <w:t>родного</w:t>
            </w:r>
            <w:r>
              <w:rPr>
                <w:b/>
                <w:spacing w:val="2"/>
                <w:sz w:val="20"/>
              </w:rPr>
              <w:t xml:space="preserve"> </w:t>
            </w:r>
            <w:r>
              <w:rPr>
                <w:b/>
                <w:spacing w:val="-6"/>
                <w:sz w:val="20"/>
              </w:rPr>
              <w:t>края</w:t>
            </w:r>
            <w:r>
              <w:rPr>
                <w:spacing w:val="-6"/>
                <w:sz w:val="20"/>
              </w:rPr>
              <w:t>.</w:t>
            </w:r>
          </w:p>
          <w:p w:rsidR="00EA58FE" w:rsidRDefault="004245CD">
            <w:pPr>
              <w:pStyle w:val="TableParagraph"/>
              <w:ind w:left="105" w:right="52"/>
              <w:jc w:val="both"/>
              <w:rPr>
                <w:sz w:val="20"/>
              </w:rPr>
            </w:pPr>
            <w:r>
              <w:rPr>
                <w:sz w:val="20"/>
              </w:rPr>
              <w:t>Взаимодействие со специалистами учреждений культуры (библиотеки, ДК культуры).</w:t>
            </w:r>
          </w:p>
          <w:p w:rsidR="00EA58FE" w:rsidRDefault="004245CD">
            <w:pPr>
              <w:pStyle w:val="TableParagraph"/>
              <w:spacing w:before="1"/>
              <w:ind w:left="105" w:right="43"/>
              <w:jc w:val="both"/>
              <w:rPr>
                <w:sz w:val="20"/>
              </w:rPr>
            </w:pPr>
            <w:r>
              <w:rPr>
                <w:sz w:val="20"/>
              </w:rPr>
              <w:t>Изменения в растительном и животном мире, происходящие в разные времена года. Организация активных форм трудовой деятельности (в саду,</w:t>
            </w:r>
            <w:r>
              <w:rPr>
                <w:spacing w:val="77"/>
                <w:w w:val="150"/>
                <w:sz w:val="20"/>
              </w:rPr>
              <w:t xml:space="preserve"> </w:t>
            </w:r>
            <w:r>
              <w:rPr>
                <w:sz w:val="20"/>
              </w:rPr>
              <w:t>огороде</w:t>
            </w:r>
            <w:r>
              <w:rPr>
                <w:spacing w:val="77"/>
                <w:w w:val="150"/>
                <w:sz w:val="20"/>
              </w:rPr>
              <w:t xml:space="preserve"> </w:t>
            </w:r>
            <w:r>
              <w:rPr>
                <w:sz w:val="20"/>
              </w:rPr>
              <w:t>и</w:t>
            </w:r>
            <w:r>
              <w:rPr>
                <w:spacing w:val="76"/>
                <w:w w:val="150"/>
                <w:sz w:val="20"/>
              </w:rPr>
              <w:t xml:space="preserve"> </w:t>
            </w:r>
            <w:r>
              <w:rPr>
                <w:sz w:val="20"/>
              </w:rPr>
              <w:t>пр.),</w:t>
            </w:r>
            <w:r>
              <w:rPr>
                <w:spacing w:val="75"/>
                <w:w w:val="150"/>
                <w:sz w:val="20"/>
              </w:rPr>
              <w:t xml:space="preserve"> </w:t>
            </w:r>
            <w:r>
              <w:rPr>
                <w:sz w:val="20"/>
              </w:rPr>
              <w:t>совместная</w:t>
            </w:r>
            <w:r>
              <w:rPr>
                <w:spacing w:val="77"/>
                <w:w w:val="150"/>
                <w:sz w:val="20"/>
              </w:rPr>
              <w:t xml:space="preserve"> </w:t>
            </w:r>
            <w:r>
              <w:rPr>
                <w:sz w:val="20"/>
              </w:rPr>
              <w:t>познавательная</w:t>
            </w:r>
            <w:r>
              <w:rPr>
                <w:spacing w:val="77"/>
                <w:w w:val="150"/>
                <w:sz w:val="20"/>
              </w:rPr>
              <w:t xml:space="preserve"> </w:t>
            </w:r>
            <w:r>
              <w:rPr>
                <w:sz w:val="20"/>
              </w:rPr>
              <w:t>деятельности</w:t>
            </w:r>
            <w:r>
              <w:rPr>
                <w:spacing w:val="76"/>
                <w:w w:val="150"/>
                <w:sz w:val="20"/>
              </w:rPr>
              <w:t xml:space="preserve"> </w:t>
            </w:r>
            <w:r>
              <w:rPr>
                <w:spacing w:val="-10"/>
                <w:sz w:val="20"/>
              </w:rPr>
              <w:t>в</w:t>
            </w:r>
          </w:p>
          <w:p w:rsidR="00EA58FE" w:rsidRDefault="004245CD">
            <w:pPr>
              <w:pStyle w:val="TableParagraph"/>
              <w:spacing w:line="230" w:lineRule="exact"/>
              <w:ind w:left="105" w:right="43"/>
              <w:jc w:val="both"/>
              <w:rPr>
                <w:sz w:val="20"/>
              </w:rPr>
            </w:pPr>
            <w:r>
              <w:rPr>
                <w:sz w:val="20"/>
              </w:rPr>
              <w:t xml:space="preserve">природе. Эколого-краеведческие проблемы города, края. Прирохранная </w:t>
            </w:r>
            <w:r>
              <w:rPr>
                <w:spacing w:val="-2"/>
                <w:sz w:val="20"/>
              </w:rPr>
              <w:t>деятельность</w:t>
            </w:r>
          </w:p>
        </w:tc>
        <w:tc>
          <w:tcPr>
            <w:tcW w:w="2456" w:type="dxa"/>
          </w:tcPr>
          <w:p w:rsidR="00EA58FE" w:rsidRDefault="004245CD">
            <w:pPr>
              <w:pStyle w:val="TableParagraph"/>
              <w:tabs>
                <w:tab w:val="left" w:pos="1635"/>
              </w:tabs>
              <w:ind w:left="105" w:right="46"/>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rsidR="00EA58FE" w:rsidRDefault="004245CD">
            <w:pPr>
              <w:pStyle w:val="TableParagraph"/>
              <w:spacing w:before="1"/>
              <w:ind w:left="105" w:right="47"/>
              <w:jc w:val="both"/>
              <w:rPr>
                <w:sz w:val="20"/>
              </w:rPr>
            </w:pPr>
            <w:r>
              <w:rPr>
                <w:sz w:val="20"/>
              </w:rPr>
              <w:t>и взрослых, конференции, маршруты выходного дня</w:t>
            </w:r>
          </w:p>
        </w:tc>
      </w:tr>
      <w:tr w:rsidR="00EA58FE">
        <w:trPr>
          <w:trHeight w:val="459"/>
        </w:trPr>
        <w:tc>
          <w:tcPr>
            <w:tcW w:w="1592" w:type="dxa"/>
          </w:tcPr>
          <w:p w:rsidR="00EA58FE" w:rsidRDefault="004245CD">
            <w:pPr>
              <w:pStyle w:val="TableParagraph"/>
              <w:tabs>
                <w:tab w:val="left" w:pos="1424"/>
              </w:tabs>
              <w:spacing w:line="230" w:lineRule="exact"/>
              <w:ind w:right="40"/>
              <w:rPr>
                <w:b/>
                <w:sz w:val="20"/>
              </w:rPr>
            </w:pPr>
            <w:r>
              <w:rPr>
                <w:b/>
                <w:spacing w:val="-2"/>
                <w:sz w:val="20"/>
              </w:rPr>
              <w:t>История</w:t>
            </w:r>
            <w:r>
              <w:rPr>
                <w:b/>
                <w:sz w:val="20"/>
              </w:rPr>
              <w:tab/>
            </w:r>
            <w:r>
              <w:rPr>
                <w:b/>
                <w:spacing w:val="-10"/>
                <w:sz w:val="20"/>
              </w:rPr>
              <w:t>и</w:t>
            </w:r>
            <w:r>
              <w:rPr>
                <w:b/>
                <w:spacing w:val="-2"/>
                <w:sz w:val="20"/>
              </w:rPr>
              <w:t xml:space="preserve"> культура</w:t>
            </w:r>
          </w:p>
        </w:tc>
        <w:tc>
          <w:tcPr>
            <w:tcW w:w="6376" w:type="dxa"/>
          </w:tcPr>
          <w:p w:rsidR="00EA58FE" w:rsidRDefault="004245CD">
            <w:pPr>
              <w:pStyle w:val="TableParagraph"/>
              <w:tabs>
                <w:tab w:val="left" w:pos="1627"/>
                <w:tab w:val="left" w:pos="2683"/>
                <w:tab w:val="left" w:pos="3661"/>
                <w:tab w:val="left" w:pos="4524"/>
                <w:tab w:val="left" w:pos="5338"/>
              </w:tabs>
              <w:spacing w:line="230" w:lineRule="exact"/>
              <w:ind w:left="105" w:right="42"/>
              <w:rPr>
                <w:sz w:val="20"/>
              </w:rPr>
            </w:pPr>
            <w:r>
              <w:rPr>
                <w:b/>
                <w:spacing w:val="-2"/>
                <w:sz w:val="20"/>
              </w:rPr>
              <w:t>Историческое</w:t>
            </w:r>
            <w:r>
              <w:rPr>
                <w:b/>
                <w:sz w:val="20"/>
              </w:rPr>
              <w:tab/>
            </w:r>
            <w:r>
              <w:rPr>
                <w:b/>
                <w:spacing w:val="-2"/>
                <w:sz w:val="20"/>
              </w:rPr>
              <w:t>прошлое</w:t>
            </w:r>
            <w:r>
              <w:rPr>
                <w:b/>
                <w:sz w:val="20"/>
              </w:rPr>
              <w:tab/>
            </w:r>
            <w:r>
              <w:rPr>
                <w:b/>
                <w:spacing w:val="-2"/>
                <w:sz w:val="20"/>
              </w:rPr>
              <w:t>родного</w:t>
            </w:r>
            <w:r>
              <w:rPr>
                <w:b/>
                <w:sz w:val="20"/>
              </w:rPr>
              <w:tab/>
            </w:r>
            <w:r>
              <w:rPr>
                <w:b/>
                <w:spacing w:val="-2"/>
                <w:sz w:val="20"/>
              </w:rPr>
              <w:t>города</w:t>
            </w:r>
            <w:r>
              <w:rPr>
                <w:b/>
                <w:sz w:val="20"/>
              </w:rPr>
              <w:tab/>
            </w:r>
            <w:r>
              <w:rPr>
                <w:b/>
                <w:spacing w:val="-2"/>
                <w:sz w:val="20"/>
              </w:rPr>
              <w:t>(</w:t>
            </w:r>
            <w:r>
              <w:rPr>
                <w:spacing w:val="-2"/>
                <w:sz w:val="20"/>
              </w:rPr>
              <w:t>села).</w:t>
            </w:r>
            <w:r>
              <w:rPr>
                <w:sz w:val="20"/>
              </w:rPr>
              <w:tab/>
            </w:r>
            <w:r>
              <w:rPr>
                <w:spacing w:val="-2"/>
                <w:sz w:val="20"/>
              </w:rPr>
              <w:t xml:space="preserve">Культурно- </w:t>
            </w:r>
            <w:r>
              <w:rPr>
                <w:sz w:val="20"/>
              </w:rPr>
              <w:t>исторические</w:t>
            </w:r>
            <w:r>
              <w:rPr>
                <w:spacing w:val="-10"/>
                <w:sz w:val="20"/>
              </w:rPr>
              <w:t xml:space="preserve"> </w:t>
            </w:r>
            <w:r>
              <w:rPr>
                <w:sz w:val="20"/>
              </w:rPr>
              <w:t>объекты</w:t>
            </w:r>
            <w:r>
              <w:rPr>
                <w:spacing w:val="-10"/>
                <w:sz w:val="20"/>
              </w:rPr>
              <w:t xml:space="preserve"> </w:t>
            </w:r>
            <w:r>
              <w:rPr>
                <w:sz w:val="20"/>
              </w:rPr>
              <w:t>(театры,</w:t>
            </w:r>
            <w:r>
              <w:rPr>
                <w:spacing w:val="-8"/>
                <w:sz w:val="20"/>
              </w:rPr>
              <w:t xml:space="preserve"> </w:t>
            </w:r>
            <w:r>
              <w:rPr>
                <w:sz w:val="20"/>
              </w:rPr>
              <w:t>музеи,</w:t>
            </w:r>
            <w:r>
              <w:rPr>
                <w:spacing w:val="-10"/>
                <w:sz w:val="20"/>
              </w:rPr>
              <w:t xml:space="preserve"> </w:t>
            </w:r>
            <w:r>
              <w:rPr>
                <w:sz w:val="20"/>
              </w:rPr>
              <w:t>библиотеки,</w:t>
            </w:r>
            <w:r>
              <w:rPr>
                <w:spacing w:val="-8"/>
                <w:sz w:val="20"/>
              </w:rPr>
              <w:t xml:space="preserve"> </w:t>
            </w:r>
            <w:r>
              <w:rPr>
                <w:sz w:val="20"/>
              </w:rPr>
              <w:t>памятники</w:t>
            </w:r>
            <w:r>
              <w:rPr>
                <w:spacing w:val="-8"/>
                <w:sz w:val="20"/>
              </w:rPr>
              <w:t xml:space="preserve"> </w:t>
            </w:r>
            <w:r>
              <w:rPr>
                <w:spacing w:val="-2"/>
                <w:sz w:val="20"/>
              </w:rPr>
              <w:t>истории),</w:t>
            </w:r>
          </w:p>
        </w:tc>
        <w:tc>
          <w:tcPr>
            <w:tcW w:w="2456" w:type="dxa"/>
          </w:tcPr>
          <w:p w:rsidR="00EA58FE" w:rsidRDefault="004245CD">
            <w:pPr>
              <w:pStyle w:val="TableParagraph"/>
              <w:tabs>
                <w:tab w:val="left" w:pos="1553"/>
                <w:tab w:val="left" w:pos="1635"/>
              </w:tabs>
              <w:spacing w:line="230" w:lineRule="exact"/>
              <w:ind w:left="105" w:right="46"/>
              <w:rPr>
                <w:sz w:val="20"/>
              </w:rPr>
            </w:pPr>
            <w:r>
              <w:rPr>
                <w:spacing w:val="-2"/>
                <w:sz w:val="20"/>
              </w:rPr>
              <w:t>Занятия,</w:t>
            </w:r>
            <w:r>
              <w:rPr>
                <w:sz w:val="20"/>
              </w:rPr>
              <w:tab/>
            </w:r>
            <w:r>
              <w:rPr>
                <w:sz w:val="20"/>
              </w:rPr>
              <w:tab/>
            </w:r>
            <w:r>
              <w:rPr>
                <w:spacing w:val="-2"/>
                <w:sz w:val="20"/>
              </w:rPr>
              <w:t>проекты, литературные</w:t>
            </w:r>
            <w:r>
              <w:rPr>
                <w:sz w:val="20"/>
              </w:rPr>
              <w:tab/>
            </w:r>
            <w:r>
              <w:rPr>
                <w:spacing w:val="-2"/>
                <w:sz w:val="20"/>
              </w:rPr>
              <w:t>гостиные,</w:t>
            </w:r>
          </w:p>
        </w:tc>
      </w:tr>
    </w:tbl>
    <w:p w:rsidR="00EA58FE" w:rsidRDefault="00EA58FE">
      <w:pPr>
        <w:pStyle w:val="TableParagraph"/>
        <w:spacing w:line="230" w:lineRule="exact"/>
        <w:rPr>
          <w:sz w:val="20"/>
        </w:rPr>
        <w:sectPr w:rsidR="00EA58FE">
          <w:pgSz w:w="11910" w:h="16840"/>
          <w:pgMar w:top="1040" w:right="708" w:bottom="749"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6376"/>
        <w:gridCol w:w="2456"/>
      </w:tblGrid>
      <w:tr w:rsidR="00EA58FE">
        <w:trPr>
          <w:trHeight w:val="1151"/>
        </w:trPr>
        <w:tc>
          <w:tcPr>
            <w:tcW w:w="1592" w:type="dxa"/>
          </w:tcPr>
          <w:p w:rsidR="00EA58FE" w:rsidRDefault="004245CD">
            <w:pPr>
              <w:pStyle w:val="TableParagraph"/>
              <w:rPr>
                <w:b/>
                <w:sz w:val="20"/>
              </w:rPr>
            </w:pPr>
            <w:r>
              <w:rPr>
                <w:b/>
                <w:sz w:val="20"/>
              </w:rPr>
              <w:t>родного</w:t>
            </w:r>
            <w:r>
              <w:rPr>
                <w:b/>
                <w:spacing w:val="-6"/>
                <w:sz w:val="20"/>
              </w:rPr>
              <w:t xml:space="preserve"> </w:t>
            </w:r>
            <w:r>
              <w:rPr>
                <w:b/>
                <w:spacing w:val="-4"/>
                <w:sz w:val="20"/>
              </w:rPr>
              <w:t>края</w:t>
            </w:r>
          </w:p>
        </w:tc>
        <w:tc>
          <w:tcPr>
            <w:tcW w:w="6376" w:type="dxa"/>
          </w:tcPr>
          <w:p w:rsidR="00EA58FE" w:rsidRDefault="004245CD">
            <w:pPr>
              <w:pStyle w:val="TableParagraph"/>
              <w:ind w:left="105" w:right="42"/>
              <w:jc w:val="both"/>
              <w:rPr>
                <w:sz w:val="20"/>
              </w:rPr>
            </w:pPr>
            <w:r>
              <w:rPr>
                <w:sz w:val="20"/>
              </w:rPr>
              <w:t>созидательное и боевое прошлое, традиции, легенды края. Разработка совместно с родителями и специалистами образовательных маршрутов выходного</w:t>
            </w:r>
            <w:r>
              <w:rPr>
                <w:spacing w:val="27"/>
                <w:sz w:val="20"/>
              </w:rPr>
              <w:t xml:space="preserve"> </w:t>
            </w:r>
            <w:r>
              <w:rPr>
                <w:sz w:val="20"/>
              </w:rPr>
              <w:t>дня</w:t>
            </w:r>
            <w:r>
              <w:rPr>
                <w:spacing w:val="29"/>
                <w:sz w:val="20"/>
              </w:rPr>
              <w:t xml:space="preserve"> </w:t>
            </w:r>
            <w:r>
              <w:rPr>
                <w:sz w:val="20"/>
              </w:rPr>
              <w:t>к</w:t>
            </w:r>
            <w:r>
              <w:rPr>
                <w:spacing w:val="29"/>
                <w:sz w:val="20"/>
              </w:rPr>
              <w:t xml:space="preserve"> </w:t>
            </w:r>
            <w:r>
              <w:rPr>
                <w:sz w:val="20"/>
              </w:rPr>
              <w:t>историческим,</w:t>
            </w:r>
            <w:r>
              <w:rPr>
                <w:spacing w:val="30"/>
                <w:sz w:val="20"/>
              </w:rPr>
              <w:t xml:space="preserve"> </w:t>
            </w:r>
            <w:r>
              <w:rPr>
                <w:sz w:val="20"/>
              </w:rPr>
              <w:t>памятным</w:t>
            </w:r>
            <w:r>
              <w:rPr>
                <w:spacing w:val="29"/>
                <w:sz w:val="20"/>
              </w:rPr>
              <w:t xml:space="preserve"> </w:t>
            </w:r>
            <w:r>
              <w:rPr>
                <w:sz w:val="20"/>
              </w:rPr>
              <w:t>местам</w:t>
            </w:r>
            <w:r>
              <w:rPr>
                <w:spacing w:val="28"/>
                <w:sz w:val="20"/>
              </w:rPr>
              <w:t xml:space="preserve"> </w:t>
            </w:r>
            <w:r>
              <w:rPr>
                <w:sz w:val="20"/>
              </w:rPr>
              <w:t>района</w:t>
            </w:r>
            <w:r>
              <w:rPr>
                <w:spacing w:val="28"/>
                <w:sz w:val="20"/>
              </w:rPr>
              <w:t xml:space="preserve"> </w:t>
            </w:r>
            <w:r>
              <w:rPr>
                <w:sz w:val="20"/>
              </w:rPr>
              <w:t>и</w:t>
            </w:r>
            <w:r>
              <w:rPr>
                <w:spacing w:val="29"/>
                <w:sz w:val="20"/>
              </w:rPr>
              <w:t xml:space="preserve"> </w:t>
            </w:r>
            <w:r>
              <w:rPr>
                <w:sz w:val="20"/>
              </w:rPr>
              <w:t>города,</w:t>
            </w:r>
            <w:r>
              <w:rPr>
                <w:spacing w:val="28"/>
                <w:sz w:val="20"/>
              </w:rPr>
              <w:t xml:space="preserve"> </w:t>
            </w:r>
            <w:r>
              <w:rPr>
                <w:spacing w:val="-10"/>
                <w:sz w:val="20"/>
              </w:rPr>
              <w:t>с</w:t>
            </w:r>
          </w:p>
          <w:p w:rsidR="00EA58FE" w:rsidRDefault="004245CD">
            <w:pPr>
              <w:pStyle w:val="TableParagraph"/>
              <w:spacing w:line="230" w:lineRule="atLeast"/>
              <w:ind w:left="105" w:right="46"/>
              <w:jc w:val="both"/>
              <w:rPr>
                <w:sz w:val="20"/>
              </w:rPr>
            </w:pPr>
            <w:r>
              <w:rPr>
                <w:sz w:val="20"/>
              </w:rPr>
              <w:t>посещением</w:t>
            </w:r>
            <w:r>
              <w:rPr>
                <w:spacing w:val="-2"/>
                <w:sz w:val="20"/>
              </w:rPr>
              <w:t xml:space="preserve"> </w:t>
            </w:r>
            <w:r>
              <w:rPr>
                <w:sz w:val="20"/>
              </w:rPr>
              <w:t>учреждений</w:t>
            </w:r>
            <w:r>
              <w:rPr>
                <w:spacing w:val="-5"/>
                <w:sz w:val="20"/>
              </w:rPr>
              <w:t xml:space="preserve"> </w:t>
            </w:r>
            <w:r>
              <w:rPr>
                <w:sz w:val="20"/>
              </w:rPr>
              <w:t>культуры.</w:t>
            </w:r>
            <w:r>
              <w:rPr>
                <w:spacing w:val="-3"/>
                <w:sz w:val="20"/>
              </w:rPr>
              <w:t xml:space="preserve"> </w:t>
            </w:r>
            <w:r>
              <w:rPr>
                <w:sz w:val="20"/>
              </w:rPr>
              <w:t>Мероприятия,</w:t>
            </w:r>
            <w:r>
              <w:rPr>
                <w:spacing w:val="-3"/>
                <w:sz w:val="20"/>
              </w:rPr>
              <w:t xml:space="preserve"> </w:t>
            </w:r>
            <w:r>
              <w:rPr>
                <w:sz w:val="20"/>
              </w:rPr>
              <w:t>проводимые</w:t>
            </w:r>
            <w:r>
              <w:rPr>
                <w:spacing w:val="-3"/>
                <w:sz w:val="20"/>
              </w:rPr>
              <w:t xml:space="preserve"> </w:t>
            </w:r>
            <w:r>
              <w:rPr>
                <w:sz w:val="20"/>
              </w:rPr>
              <w:t>в</w:t>
            </w:r>
            <w:r>
              <w:rPr>
                <w:spacing w:val="-4"/>
                <w:sz w:val="20"/>
              </w:rPr>
              <w:t xml:space="preserve"> </w:t>
            </w:r>
            <w:r>
              <w:rPr>
                <w:sz w:val="20"/>
              </w:rPr>
              <w:t>городе (селе, станице, хуторе); происходящие события</w:t>
            </w:r>
          </w:p>
        </w:tc>
        <w:tc>
          <w:tcPr>
            <w:tcW w:w="2456" w:type="dxa"/>
          </w:tcPr>
          <w:p w:rsidR="00EA58FE" w:rsidRDefault="004245CD">
            <w:pPr>
              <w:pStyle w:val="TableParagraph"/>
              <w:ind w:left="105"/>
              <w:rPr>
                <w:sz w:val="20"/>
              </w:rPr>
            </w:pPr>
            <w:r>
              <w:rPr>
                <w:sz w:val="20"/>
              </w:rPr>
              <w:t>клубы</w:t>
            </w:r>
            <w:r>
              <w:rPr>
                <w:spacing w:val="-6"/>
                <w:sz w:val="20"/>
              </w:rPr>
              <w:t xml:space="preserve"> </w:t>
            </w:r>
            <w:r>
              <w:rPr>
                <w:sz w:val="20"/>
              </w:rPr>
              <w:t>для</w:t>
            </w:r>
            <w:r>
              <w:rPr>
                <w:spacing w:val="-2"/>
                <w:sz w:val="20"/>
              </w:rPr>
              <w:t xml:space="preserve"> </w:t>
            </w:r>
            <w:r>
              <w:rPr>
                <w:spacing w:val="-4"/>
                <w:sz w:val="20"/>
              </w:rPr>
              <w:t>детей</w:t>
            </w:r>
          </w:p>
          <w:p w:rsidR="00EA58FE" w:rsidRDefault="004245CD">
            <w:pPr>
              <w:pStyle w:val="TableParagraph"/>
              <w:ind w:left="105" w:right="46"/>
              <w:rPr>
                <w:sz w:val="20"/>
              </w:rPr>
            </w:pPr>
            <w:r>
              <w:rPr>
                <w:sz w:val="20"/>
              </w:rPr>
              <w:t>и взрослых,</w:t>
            </w:r>
            <w:r>
              <w:rPr>
                <w:spacing w:val="6"/>
                <w:sz w:val="20"/>
              </w:rPr>
              <w:t xml:space="preserve"> </w:t>
            </w:r>
            <w:r>
              <w:rPr>
                <w:sz w:val="20"/>
              </w:rPr>
              <w:t>конференции, маршруты выходного дня</w:t>
            </w:r>
          </w:p>
        </w:tc>
      </w:tr>
      <w:tr w:rsidR="00EA58FE">
        <w:trPr>
          <w:trHeight w:val="7762"/>
        </w:trPr>
        <w:tc>
          <w:tcPr>
            <w:tcW w:w="1592" w:type="dxa"/>
          </w:tcPr>
          <w:p w:rsidR="00EA58FE" w:rsidRDefault="004245CD">
            <w:pPr>
              <w:pStyle w:val="TableParagraph"/>
              <w:ind w:right="264"/>
              <w:rPr>
                <w:b/>
                <w:sz w:val="20"/>
              </w:rPr>
            </w:pPr>
            <w:r>
              <w:rPr>
                <w:b/>
                <w:spacing w:val="-2"/>
                <w:sz w:val="20"/>
              </w:rPr>
              <w:t xml:space="preserve">Искусство </w:t>
            </w:r>
            <w:r>
              <w:rPr>
                <w:b/>
                <w:sz w:val="20"/>
              </w:rPr>
              <w:t>родного</w:t>
            </w:r>
            <w:r>
              <w:rPr>
                <w:b/>
                <w:spacing w:val="-13"/>
                <w:sz w:val="20"/>
              </w:rPr>
              <w:t xml:space="preserve"> </w:t>
            </w:r>
            <w:r>
              <w:rPr>
                <w:b/>
                <w:sz w:val="20"/>
              </w:rPr>
              <w:t>края</w:t>
            </w:r>
          </w:p>
        </w:tc>
        <w:tc>
          <w:tcPr>
            <w:tcW w:w="6376" w:type="dxa"/>
          </w:tcPr>
          <w:p w:rsidR="00EA58FE" w:rsidRDefault="004245CD">
            <w:pPr>
              <w:pStyle w:val="TableParagraph"/>
              <w:ind w:left="105" w:right="140"/>
              <w:jc w:val="both"/>
              <w:rPr>
                <w:sz w:val="20"/>
              </w:rPr>
            </w:pPr>
            <w:r>
              <w:rPr>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w:t>
            </w:r>
            <w:r>
              <w:rPr>
                <w:spacing w:val="40"/>
                <w:sz w:val="20"/>
              </w:rPr>
              <w:t xml:space="preserve"> </w:t>
            </w:r>
            <w:r>
              <w:rPr>
                <w:sz w:val="20"/>
              </w:rPr>
              <w:t>дизайн-проектов</w:t>
            </w:r>
            <w:r>
              <w:rPr>
                <w:spacing w:val="40"/>
                <w:sz w:val="20"/>
              </w:rPr>
              <w:t xml:space="preserve"> </w:t>
            </w:r>
            <w:r>
              <w:rPr>
                <w:sz w:val="20"/>
              </w:rPr>
              <w:t>по</w:t>
            </w:r>
            <w:r>
              <w:rPr>
                <w:spacing w:val="40"/>
                <w:sz w:val="20"/>
              </w:rPr>
              <w:t xml:space="preserve"> </w:t>
            </w:r>
            <w:r>
              <w:rPr>
                <w:sz w:val="20"/>
              </w:rPr>
              <w:t>оформлению</w:t>
            </w:r>
            <w:r>
              <w:rPr>
                <w:spacing w:val="40"/>
                <w:sz w:val="20"/>
              </w:rPr>
              <w:t xml:space="preserve"> </w:t>
            </w:r>
            <w:r>
              <w:rPr>
                <w:sz w:val="20"/>
              </w:rPr>
              <w:t>территории</w:t>
            </w:r>
            <w:r>
              <w:rPr>
                <w:spacing w:val="40"/>
                <w:sz w:val="20"/>
              </w:rPr>
              <w:t xml:space="preserve"> </w:t>
            </w:r>
            <w:r>
              <w:rPr>
                <w:sz w:val="20"/>
              </w:rPr>
              <w:t>детского</w:t>
            </w:r>
            <w:r>
              <w:rPr>
                <w:spacing w:val="80"/>
                <w:sz w:val="20"/>
              </w:rPr>
              <w:t xml:space="preserve"> </w:t>
            </w:r>
            <w:r>
              <w:rPr>
                <w:sz w:val="20"/>
              </w:rPr>
              <w:t>сада и др.</w:t>
            </w:r>
          </w:p>
          <w:p w:rsidR="00EA58FE" w:rsidRDefault="004245CD">
            <w:pPr>
              <w:pStyle w:val="TableParagraph"/>
              <w:tabs>
                <w:tab w:val="left" w:pos="502"/>
                <w:tab w:val="left" w:pos="1195"/>
                <w:tab w:val="left" w:pos="1379"/>
                <w:tab w:val="left" w:pos="1504"/>
                <w:tab w:val="left" w:pos="2505"/>
                <w:tab w:val="left" w:pos="2778"/>
                <w:tab w:val="left" w:pos="3066"/>
                <w:tab w:val="left" w:pos="3223"/>
                <w:tab w:val="left" w:pos="3991"/>
                <w:tab w:val="left" w:pos="4099"/>
                <w:tab w:val="left" w:pos="4406"/>
                <w:tab w:val="left" w:pos="4924"/>
                <w:tab w:val="left" w:pos="5087"/>
                <w:tab w:val="left" w:pos="5205"/>
                <w:tab w:val="left" w:pos="5369"/>
                <w:tab w:val="left" w:pos="5594"/>
                <w:tab w:val="left" w:pos="6117"/>
              </w:tabs>
              <w:spacing w:before="1" w:line="254" w:lineRule="auto"/>
              <w:ind w:left="105" w:right="140"/>
              <w:rPr>
                <w:sz w:val="20"/>
              </w:rPr>
            </w:pPr>
            <w:r>
              <w:rPr>
                <w:b/>
                <w:spacing w:val="-10"/>
                <w:sz w:val="20"/>
              </w:rPr>
              <w:t>В</w:t>
            </w:r>
            <w:r>
              <w:rPr>
                <w:b/>
                <w:sz w:val="20"/>
              </w:rPr>
              <w:tab/>
            </w:r>
            <w:r>
              <w:rPr>
                <w:b/>
                <w:spacing w:val="-2"/>
                <w:sz w:val="20"/>
              </w:rPr>
              <w:t>области</w:t>
            </w:r>
            <w:r>
              <w:rPr>
                <w:b/>
                <w:sz w:val="20"/>
              </w:rPr>
              <w:tab/>
            </w:r>
            <w:r>
              <w:rPr>
                <w:b/>
                <w:sz w:val="20"/>
              </w:rPr>
              <w:tab/>
            </w:r>
            <w:r>
              <w:rPr>
                <w:b/>
                <w:spacing w:val="-2"/>
                <w:sz w:val="20"/>
              </w:rPr>
              <w:t>архитектуры</w:t>
            </w:r>
            <w:r>
              <w:rPr>
                <w:spacing w:val="-2"/>
                <w:sz w:val="20"/>
              </w:rPr>
              <w:t>:</w:t>
            </w:r>
            <w:r>
              <w:rPr>
                <w:sz w:val="20"/>
              </w:rPr>
              <w:tab/>
            </w:r>
            <w:r>
              <w:rPr>
                <w:sz w:val="20"/>
              </w:rPr>
              <w:tab/>
            </w:r>
            <w:r>
              <w:rPr>
                <w:spacing w:val="-2"/>
                <w:sz w:val="20"/>
              </w:rPr>
              <w:t>Культурные</w:t>
            </w:r>
            <w:r>
              <w:rPr>
                <w:sz w:val="20"/>
              </w:rPr>
              <w:tab/>
            </w:r>
            <w:r>
              <w:rPr>
                <w:sz w:val="20"/>
              </w:rPr>
              <w:tab/>
            </w:r>
            <w:r>
              <w:rPr>
                <w:spacing w:val="-2"/>
                <w:sz w:val="20"/>
              </w:rPr>
              <w:t>постройки</w:t>
            </w:r>
            <w:r>
              <w:rPr>
                <w:sz w:val="20"/>
              </w:rPr>
              <w:tab/>
            </w:r>
            <w:r>
              <w:rPr>
                <w:sz w:val="20"/>
              </w:rPr>
              <w:tab/>
            </w:r>
            <w:r>
              <w:rPr>
                <w:spacing w:val="-2"/>
                <w:sz w:val="20"/>
              </w:rPr>
              <w:t xml:space="preserve">разных </w:t>
            </w:r>
            <w:r>
              <w:rPr>
                <w:sz w:val="20"/>
              </w:rPr>
              <w:t>исторических</w:t>
            </w:r>
            <w:r>
              <w:rPr>
                <w:spacing w:val="80"/>
                <w:w w:val="150"/>
                <w:sz w:val="20"/>
              </w:rPr>
              <w:t xml:space="preserve"> </w:t>
            </w:r>
            <w:r>
              <w:rPr>
                <w:sz w:val="20"/>
              </w:rPr>
              <w:t>периодов.</w:t>
            </w:r>
            <w:r>
              <w:rPr>
                <w:spacing w:val="80"/>
                <w:sz w:val="20"/>
              </w:rPr>
              <w:t xml:space="preserve"> </w:t>
            </w:r>
            <w:r>
              <w:rPr>
                <w:sz w:val="20"/>
              </w:rPr>
              <w:t>Архитектурный</w:t>
            </w:r>
            <w:r>
              <w:rPr>
                <w:spacing w:val="80"/>
                <w:sz w:val="20"/>
              </w:rPr>
              <w:t xml:space="preserve"> </w:t>
            </w:r>
            <w:r>
              <w:rPr>
                <w:sz w:val="20"/>
              </w:rPr>
              <w:t>облик</w:t>
            </w:r>
            <w:r>
              <w:rPr>
                <w:sz w:val="20"/>
              </w:rPr>
              <w:tab/>
              <w:t>города</w:t>
            </w:r>
            <w:r>
              <w:rPr>
                <w:spacing w:val="80"/>
                <w:sz w:val="20"/>
              </w:rPr>
              <w:t xml:space="preserve"> </w:t>
            </w:r>
            <w:r>
              <w:rPr>
                <w:sz w:val="20"/>
              </w:rPr>
              <w:t>(села, станицы,</w:t>
            </w:r>
            <w:r>
              <w:rPr>
                <w:spacing w:val="40"/>
                <w:sz w:val="20"/>
              </w:rPr>
              <w:t xml:space="preserve"> </w:t>
            </w:r>
            <w:r>
              <w:rPr>
                <w:sz w:val="20"/>
              </w:rPr>
              <w:t>хутора)</w:t>
            </w:r>
            <w:r>
              <w:rPr>
                <w:spacing w:val="40"/>
                <w:sz w:val="20"/>
              </w:rPr>
              <w:t xml:space="preserve"> </w:t>
            </w:r>
            <w:r>
              <w:rPr>
                <w:sz w:val="20"/>
              </w:rPr>
              <w:t>в</w:t>
            </w:r>
            <w:r>
              <w:rPr>
                <w:spacing w:val="40"/>
                <w:sz w:val="20"/>
              </w:rPr>
              <w:t xml:space="preserve"> </w:t>
            </w:r>
            <w:r>
              <w:rPr>
                <w:sz w:val="20"/>
              </w:rPr>
              <w:t>прошлом</w:t>
            </w:r>
            <w:r>
              <w:rPr>
                <w:spacing w:val="40"/>
                <w:sz w:val="20"/>
              </w:rPr>
              <w:t xml:space="preserve"> </w:t>
            </w:r>
            <w:r>
              <w:rPr>
                <w:sz w:val="20"/>
              </w:rPr>
              <w:t>и</w:t>
            </w:r>
            <w:r>
              <w:rPr>
                <w:spacing w:val="80"/>
                <w:sz w:val="20"/>
              </w:rPr>
              <w:t xml:space="preserve"> </w:t>
            </w:r>
            <w:r>
              <w:rPr>
                <w:sz w:val="20"/>
              </w:rPr>
              <w:t>настоящем.</w:t>
            </w:r>
            <w:r>
              <w:rPr>
                <w:spacing w:val="40"/>
                <w:sz w:val="20"/>
              </w:rPr>
              <w:t xml:space="preserve"> </w:t>
            </w:r>
            <w:r>
              <w:rPr>
                <w:sz w:val="20"/>
              </w:rPr>
              <w:t>Архитектура</w:t>
            </w:r>
            <w:r>
              <w:rPr>
                <w:spacing w:val="40"/>
                <w:sz w:val="20"/>
              </w:rPr>
              <w:t xml:space="preserve"> </w:t>
            </w:r>
            <w:r>
              <w:rPr>
                <w:sz w:val="20"/>
              </w:rPr>
              <w:t>родного</w:t>
            </w:r>
            <w:r>
              <w:rPr>
                <w:spacing w:val="40"/>
                <w:sz w:val="20"/>
              </w:rPr>
              <w:t xml:space="preserve"> </w:t>
            </w:r>
            <w:r>
              <w:rPr>
                <w:sz w:val="20"/>
              </w:rPr>
              <w:t>города</w:t>
            </w:r>
            <w:r>
              <w:rPr>
                <w:spacing w:val="40"/>
                <w:sz w:val="20"/>
              </w:rPr>
              <w:t xml:space="preserve"> </w:t>
            </w:r>
            <w:r>
              <w:rPr>
                <w:sz w:val="20"/>
              </w:rPr>
              <w:t>(села,</w:t>
            </w:r>
            <w:r>
              <w:rPr>
                <w:spacing w:val="40"/>
                <w:sz w:val="20"/>
              </w:rPr>
              <w:t xml:space="preserve"> </w:t>
            </w:r>
            <w:r>
              <w:rPr>
                <w:sz w:val="20"/>
              </w:rPr>
              <w:t>станицы,</w:t>
            </w:r>
            <w:r>
              <w:rPr>
                <w:spacing w:val="40"/>
                <w:sz w:val="20"/>
              </w:rPr>
              <w:t xml:space="preserve"> </w:t>
            </w:r>
            <w:r>
              <w:rPr>
                <w:sz w:val="20"/>
              </w:rPr>
              <w:t>хутора);</w:t>
            </w:r>
            <w:r>
              <w:rPr>
                <w:spacing w:val="40"/>
                <w:sz w:val="20"/>
              </w:rPr>
              <w:t xml:space="preserve"> </w:t>
            </w:r>
            <w:r>
              <w:rPr>
                <w:sz w:val="20"/>
              </w:rPr>
              <w:t>профессии</w:t>
            </w:r>
            <w:r>
              <w:rPr>
                <w:spacing w:val="40"/>
                <w:sz w:val="20"/>
              </w:rPr>
              <w:t xml:space="preserve"> </w:t>
            </w:r>
            <w:r>
              <w:rPr>
                <w:sz w:val="20"/>
              </w:rPr>
              <w:t>архитектора,</w:t>
            </w:r>
            <w:r>
              <w:rPr>
                <w:spacing w:val="40"/>
                <w:sz w:val="20"/>
              </w:rPr>
              <w:t xml:space="preserve"> </w:t>
            </w:r>
            <w:r>
              <w:rPr>
                <w:sz w:val="20"/>
              </w:rPr>
              <w:t>строителя.</w:t>
            </w:r>
            <w:r>
              <w:rPr>
                <w:spacing w:val="40"/>
                <w:sz w:val="20"/>
              </w:rPr>
              <w:t xml:space="preserve"> </w:t>
            </w:r>
            <w:r>
              <w:rPr>
                <w:b/>
                <w:sz w:val="20"/>
              </w:rPr>
              <w:t>В</w:t>
            </w:r>
            <w:r>
              <w:rPr>
                <w:b/>
                <w:spacing w:val="40"/>
                <w:sz w:val="20"/>
              </w:rPr>
              <w:t xml:space="preserve"> </w:t>
            </w:r>
            <w:r>
              <w:rPr>
                <w:b/>
                <w:sz w:val="20"/>
              </w:rPr>
              <w:t>области</w:t>
            </w:r>
            <w:r>
              <w:rPr>
                <w:b/>
                <w:spacing w:val="40"/>
                <w:sz w:val="20"/>
              </w:rPr>
              <w:t xml:space="preserve"> </w:t>
            </w:r>
            <w:r>
              <w:rPr>
                <w:b/>
                <w:sz w:val="20"/>
              </w:rPr>
              <w:t>музыки:</w:t>
            </w:r>
            <w:r>
              <w:rPr>
                <w:b/>
                <w:spacing w:val="40"/>
                <w:sz w:val="20"/>
              </w:rPr>
              <w:t xml:space="preserve"> </w:t>
            </w:r>
            <w:r>
              <w:rPr>
                <w:sz w:val="20"/>
              </w:rPr>
              <w:t>Музыкальные</w:t>
            </w:r>
            <w:r>
              <w:rPr>
                <w:spacing w:val="40"/>
                <w:sz w:val="20"/>
              </w:rPr>
              <w:t xml:space="preserve"> </w:t>
            </w:r>
            <w:r>
              <w:rPr>
                <w:sz w:val="20"/>
              </w:rPr>
              <w:t>традиции</w:t>
            </w:r>
            <w:r>
              <w:rPr>
                <w:spacing w:val="40"/>
                <w:sz w:val="20"/>
              </w:rPr>
              <w:t xml:space="preserve"> </w:t>
            </w:r>
            <w:r>
              <w:rPr>
                <w:sz w:val="20"/>
              </w:rPr>
              <w:t>региона,</w:t>
            </w:r>
            <w:r>
              <w:rPr>
                <w:spacing w:val="40"/>
                <w:sz w:val="20"/>
              </w:rPr>
              <w:t xml:space="preserve"> </w:t>
            </w:r>
            <w:r>
              <w:rPr>
                <w:sz w:val="20"/>
              </w:rPr>
              <w:t xml:space="preserve">современные </w:t>
            </w:r>
            <w:r>
              <w:rPr>
                <w:spacing w:val="-2"/>
                <w:sz w:val="20"/>
              </w:rPr>
              <w:t>тенденции</w:t>
            </w:r>
            <w:r>
              <w:rPr>
                <w:sz w:val="20"/>
              </w:rPr>
              <w:tab/>
            </w:r>
            <w:r>
              <w:rPr>
                <w:sz w:val="20"/>
              </w:rPr>
              <w:tab/>
            </w:r>
            <w:r>
              <w:rPr>
                <w:spacing w:val="-2"/>
                <w:sz w:val="20"/>
              </w:rPr>
              <w:t>развития</w:t>
            </w:r>
            <w:r>
              <w:rPr>
                <w:sz w:val="20"/>
              </w:rPr>
              <w:tab/>
            </w:r>
            <w:r>
              <w:rPr>
                <w:spacing w:val="-2"/>
                <w:sz w:val="20"/>
              </w:rPr>
              <w:t>музыкального</w:t>
            </w:r>
            <w:r>
              <w:rPr>
                <w:sz w:val="20"/>
              </w:rPr>
              <w:tab/>
            </w:r>
            <w:r>
              <w:rPr>
                <w:sz w:val="20"/>
              </w:rPr>
              <w:tab/>
            </w:r>
            <w:r>
              <w:rPr>
                <w:spacing w:val="-2"/>
                <w:sz w:val="20"/>
              </w:rPr>
              <w:t>искусства.</w:t>
            </w:r>
            <w:r>
              <w:rPr>
                <w:sz w:val="20"/>
              </w:rPr>
              <w:tab/>
            </w:r>
            <w:r>
              <w:rPr>
                <w:sz w:val="20"/>
              </w:rPr>
              <w:tab/>
            </w:r>
            <w:r>
              <w:rPr>
                <w:sz w:val="20"/>
              </w:rPr>
              <w:tab/>
            </w:r>
            <w:r>
              <w:rPr>
                <w:spacing w:val="-2"/>
                <w:sz w:val="20"/>
              </w:rPr>
              <w:t xml:space="preserve">Познание </w:t>
            </w:r>
            <w:r>
              <w:rPr>
                <w:sz w:val="20"/>
              </w:rPr>
              <w:t>музыкального</w:t>
            </w:r>
            <w:r>
              <w:rPr>
                <w:spacing w:val="80"/>
                <w:sz w:val="20"/>
              </w:rPr>
              <w:t xml:space="preserve"> </w:t>
            </w:r>
            <w:r>
              <w:rPr>
                <w:sz w:val="20"/>
              </w:rPr>
              <w:t>наследия</w:t>
            </w:r>
            <w:r>
              <w:rPr>
                <w:spacing w:val="80"/>
                <w:sz w:val="20"/>
              </w:rPr>
              <w:t xml:space="preserve"> </w:t>
            </w:r>
            <w:r>
              <w:rPr>
                <w:sz w:val="20"/>
              </w:rPr>
              <w:t>родного</w:t>
            </w:r>
            <w:r>
              <w:rPr>
                <w:spacing w:val="80"/>
                <w:sz w:val="20"/>
              </w:rPr>
              <w:t xml:space="preserve"> </w:t>
            </w:r>
            <w:r>
              <w:rPr>
                <w:sz w:val="20"/>
              </w:rPr>
              <w:t>края,</w:t>
            </w:r>
            <w:r>
              <w:rPr>
                <w:spacing w:val="80"/>
                <w:sz w:val="20"/>
              </w:rPr>
              <w:t xml:space="preserve"> </w:t>
            </w:r>
            <w:r>
              <w:rPr>
                <w:sz w:val="20"/>
              </w:rPr>
              <w:t>фольклором</w:t>
            </w:r>
            <w:r>
              <w:rPr>
                <w:spacing w:val="80"/>
                <w:sz w:val="20"/>
              </w:rPr>
              <w:t xml:space="preserve"> </w:t>
            </w:r>
            <w:r>
              <w:rPr>
                <w:sz w:val="20"/>
              </w:rPr>
              <w:t>народностей</w:t>
            </w:r>
            <w:r>
              <w:rPr>
                <w:spacing w:val="40"/>
                <w:sz w:val="20"/>
              </w:rPr>
              <w:t xml:space="preserve"> </w:t>
            </w:r>
            <w:r>
              <w:rPr>
                <w:sz w:val="20"/>
              </w:rPr>
              <w:t>произведениями</w:t>
            </w:r>
            <w:r>
              <w:rPr>
                <w:spacing w:val="40"/>
                <w:sz w:val="20"/>
              </w:rPr>
              <w:t xml:space="preserve"> </w:t>
            </w:r>
            <w:r>
              <w:rPr>
                <w:sz w:val="20"/>
              </w:rPr>
              <w:t>композиторов</w:t>
            </w:r>
            <w:r>
              <w:rPr>
                <w:sz w:val="20"/>
              </w:rPr>
              <w:tab/>
            </w:r>
            <w:r>
              <w:rPr>
                <w:sz w:val="20"/>
              </w:rPr>
              <w:tab/>
              <w:t>края,</w:t>
            </w:r>
            <w:r>
              <w:rPr>
                <w:spacing w:val="40"/>
                <w:sz w:val="20"/>
              </w:rPr>
              <w:t xml:space="preserve"> </w:t>
            </w:r>
            <w:r>
              <w:rPr>
                <w:sz w:val="20"/>
              </w:rPr>
              <w:t>творчеством</w:t>
            </w:r>
            <w:r>
              <w:rPr>
                <w:sz w:val="20"/>
              </w:rPr>
              <w:tab/>
            </w:r>
            <w:r>
              <w:rPr>
                <w:sz w:val="20"/>
              </w:rPr>
              <w:tab/>
            </w:r>
            <w:r>
              <w:rPr>
                <w:spacing w:val="-2"/>
                <w:sz w:val="20"/>
              </w:rPr>
              <w:t>взрослых</w:t>
            </w:r>
            <w:r>
              <w:rPr>
                <w:sz w:val="20"/>
              </w:rPr>
              <w:tab/>
            </w:r>
            <w:r>
              <w:rPr>
                <w:spacing w:val="-10"/>
                <w:sz w:val="20"/>
              </w:rPr>
              <w:t>и</w:t>
            </w:r>
            <w:r>
              <w:rPr>
                <w:sz w:val="20"/>
              </w:rPr>
              <w:t xml:space="preserve"> детских</w:t>
            </w:r>
            <w:r>
              <w:rPr>
                <w:spacing w:val="80"/>
                <w:sz w:val="20"/>
              </w:rPr>
              <w:t xml:space="preserve"> </w:t>
            </w:r>
            <w:r>
              <w:rPr>
                <w:sz w:val="20"/>
              </w:rPr>
              <w:t>музыкальных</w:t>
            </w:r>
            <w:r>
              <w:rPr>
                <w:spacing w:val="40"/>
                <w:sz w:val="20"/>
              </w:rPr>
              <w:t xml:space="preserve"> </w:t>
            </w:r>
            <w:r>
              <w:rPr>
                <w:sz w:val="20"/>
              </w:rPr>
              <w:t>коллективов</w:t>
            </w:r>
            <w:r>
              <w:rPr>
                <w:spacing w:val="40"/>
                <w:sz w:val="20"/>
              </w:rPr>
              <w:t xml:space="preserve"> </w:t>
            </w:r>
            <w:r>
              <w:rPr>
                <w:sz w:val="20"/>
              </w:rPr>
              <w:t>через</w:t>
            </w:r>
            <w:r>
              <w:rPr>
                <w:spacing w:val="40"/>
                <w:sz w:val="20"/>
              </w:rPr>
              <w:t xml:space="preserve"> </w:t>
            </w:r>
            <w:r>
              <w:rPr>
                <w:sz w:val="20"/>
              </w:rPr>
              <w:t>прослушивание</w:t>
            </w:r>
            <w:r>
              <w:rPr>
                <w:spacing w:val="40"/>
                <w:sz w:val="20"/>
              </w:rPr>
              <w:t xml:space="preserve"> </w:t>
            </w:r>
            <w:r>
              <w:rPr>
                <w:sz w:val="20"/>
              </w:rPr>
              <w:t xml:space="preserve">записей, </w:t>
            </w:r>
            <w:r>
              <w:rPr>
                <w:spacing w:val="-2"/>
                <w:sz w:val="20"/>
              </w:rPr>
              <w:t>просмотр</w:t>
            </w:r>
            <w:r>
              <w:rPr>
                <w:sz w:val="20"/>
              </w:rPr>
              <w:tab/>
            </w:r>
            <w:r>
              <w:rPr>
                <w:spacing w:val="-2"/>
                <w:sz w:val="20"/>
              </w:rPr>
              <w:t>видеофильмов,</w:t>
            </w:r>
            <w:r>
              <w:rPr>
                <w:sz w:val="20"/>
              </w:rPr>
              <w:tab/>
            </w:r>
            <w:r>
              <w:rPr>
                <w:sz w:val="20"/>
              </w:rPr>
              <w:tab/>
            </w:r>
            <w:r>
              <w:rPr>
                <w:spacing w:val="-2"/>
                <w:sz w:val="20"/>
              </w:rPr>
              <w:t>посещение</w:t>
            </w:r>
            <w:r>
              <w:rPr>
                <w:sz w:val="20"/>
              </w:rPr>
              <w:tab/>
            </w:r>
            <w:r>
              <w:rPr>
                <w:spacing w:val="-2"/>
                <w:sz w:val="20"/>
              </w:rPr>
              <w:t>концертов,</w:t>
            </w:r>
            <w:r>
              <w:rPr>
                <w:sz w:val="20"/>
              </w:rPr>
              <w:tab/>
            </w:r>
            <w:r>
              <w:rPr>
                <w:sz w:val="20"/>
              </w:rPr>
              <w:tab/>
            </w:r>
            <w:r>
              <w:rPr>
                <w:sz w:val="20"/>
              </w:rPr>
              <w:tab/>
            </w:r>
            <w:r>
              <w:rPr>
                <w:spacing w:val="-2"/>
                <w:sz w:val="20"/>
              </w:rPr>
              <w:t xml:space="preserve">значимость </w:t>
            </w:r>
            <w:r>
              <w:rPr>
                <w:sz w:val="20"/>
              </w:rPr>
              <w:t>творческого</w:t>
            </w:r>
            <w:r>
              <w:rPr>
                <w:spacing w:val="40"/>
                <w:sz w:val="20"/>
              </w:rPr>
              <w:t xml:space="preserve"> </w:t>
            </w:r>
            <w:r>
              <w:rPr>
                <w:sz w:val="20"/>
              </w:rPr>
              <w:t>труда музыкантов</w:t>
            </w:r>
            <w:r>
              <w:rPr>
                <w:spacing w:val="40"/>
                <w:sz w:val="20"/>
              </w:rPr>
              <w:t xml:space="preserve"> </w:t>
            </w:r>
            <w:r>
              <w:rPr>
                <w:sz w:val="20"/>
              </w:rPr>
              <w:t>–</w:t>
            </w:r>
            <w:r>
              <w:rPr>
                <w:spacing w:val="40"/>
                <w:sz w:val="20"/>
              </w:rPr>
              <w:t xml:space="preserve"> </w:t>
            </w:r>
            <w:r>
              <w:rPr>
                <w:sz w:val="20"/>
              </w:rPr>
              <w:t>композиторов и исполнителей.</w:t>
            </w:r>
          </w:p>
          <w:p w:rsidR="00EA58FE" w:rsidRDefault="004245CD">
            <w:pPr>
              <w:pStyle w:val="TableParagraph"/>
              <w:spacing w:before="9" w:line="252" w:lineRule="auto"/>
              <w:ind w:left="105" w:right="141"/>
              <w:jc w:val="both"/>
              <w:rPr>
                <w:sz w:val="20"/>
              </w:rPr>
            </w:pPr>
            <w:r>
              <w:rPr>
                <w:b/>
                <w:sz w:val="20"/>
              </w:rPr>
              <w:t xml:space="preserve">В области литературы: </w:t>
            </w:r>
            <w:r>
              <w:rPr>
                <w:sz w:val="20"/>
              </w:rPr>
              <w:t>произведения детских писателей и поэтов родного края. Познание мира детского фольклора, поэзии и прозы. Домашнее</w:t>
            </w:r>
            <w:r>
              <w:rPr>
                <w:spacing w:val="40"/>
                <w:sz w:val="20"/>
              </w:rPr>
              <w:t xml:space="preserve"> </w:t>
            </w:r>
            <w:r>
              <w:rPr>
                <w:sz w:val="20"/>
              </w:rPr>
              <w:t>чтение.</w:t>
            </w:r>
            <w:r>
              <w:rPr>
                <w:spacing w:val="40"/>
                <w:sz w:val="20"/>
              </w:rPr>
              <w:t xml:space="preserve"> </w:t>
            </w:r>
            <w:r>
              <w:rPr>
                <w:sz w:val="20"/>
              </w:rPr>
              <w:t>Стихи,</w:t>
            </w:r>
            <w:r>
              <w:rPr>
                <w:spacing w:val="40"/>
                <w:sz w:val="20"/>
              </w:rPr>
              <w:t xml:space="preserve"> </w:t>
            </w:r>
            <w:r>
              <w:rPr>
                <w:sz w:val="20"/>
              </w:rPr>
              <w:t>рассказы</w:t>
            </w:r>
            <w:r>
              <w:rPr>
                <w:spacing w:val="40"/>
                <w:sz w:val="20"/>
              </w:rPr>
              <w:t xml:space="preserve"> </w:t>
            </w:r>
            <w:r>
              <w:rPr>
                <w:sz w:val="20"/>
              </w:rPr>
              <w:t>местных</w:t>
            </w:r>
            <w:r>
              <w:rPr>
                <w:spacing w:val="40"/>
                <w:sz w:val="20"/>
              </w:rPr>
              <w:t xml:space="preserve"> </w:t>
            </w:r>
            <w:r>
              <w:rPr>
                <w:sz w:val="20"/>
              </w:rPr>
              <w:t>авторов.</w:t>
            </w:r>
            <w:r>
              <w:rPr>
                <w:spacing w:val="80"/>
                <w:sz w:val="20"/>
              </w:rPr>
              <w:t xml:space="preserve"> </w:t>
            </w:r>
            <w:r>
              <w:rPr>
                <w:sz w:val="20"/>
              </w:rPr>
              <w:t>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EA58FE" w:rsidRDefault="004245CD">
            <w:pPr>
              <w:pStyle w:val="TableParagraph"/>
              <w:spacing w:line="264" w:lineRule="auto"/>
              <w:ind w:left="105" w:right="135"/>
              <w:jc w:val="both"/>
              <w:rPr>
                <w:sz w:val="20"/>
              </w:rPr>
            </w:pPr>
            <w:r>
              <w:rPr>
                <w:b/>
                <w:sz w:val="20"/>
              </w:rPr>
              <w:t>В</w:t>
            </w:r>
            <w:r>
              <w:rPr>
                <w:b/>
                <w:spacing w:val="40"/>
                <w:sz w:val="20"/>
              </w:rPr>
              <w:t xml:space="preserve"> </w:t>
            </w:r>
            <w:r>
              <w:rPr>
                <w:b/>
                <w:sz w:val="20"/>
              </w:rPr>
              <w:t>области</w:t>
            </w:r>
            <w:r>
              <w:rPr>
                <w:b/>
                <w:spacing w:val="40"/>
                <w:sz w:val="20"/>
              </w:rPr>
              <w:t xml:space="preserve"> </w:t>
            </w:r>
            <w:r>
              <w:rPr>
                <w:b/>
                <w:sz w:val="20"/>
              </w:rPr>
              <w:t>театра:</w:t>
            </w:r>
            <w:r>
              <w:rPr>
                <w:b/>
                <w:spacing w:val="40"/>
                <w:sz w:val="20"/>
              </w:rPr>
              <w:t xml:space="preserve"> </w:t>
            </w:r>
            <w:r>
              <w:rPr>
                <w:sz w:val="20"/>
              </w:rPr>
              <w:t>театральные</w:t>
            </w:r>
            <w:r>
              <w:rPr>
                <w:spacing w:val="40"/>
                <w:sz w:val="20"/>
              </w:rPr>
              <w:t xml:space="preserve"> </w:t>
            </w:r>
            <w:r>
              <w:rPr>
                <w:sz w:val="20"/>
              </w:rPr>
              <w:t>традиции</w:t>
            </w:r>
            <w:r>
              <w:rPr>
                <w:spacing w:val="40"/>
                <w:sz w:val="20"/>
              </w:rPr>
              <w:t xml:space="preserve"> </w:t>
            </w:r>
            <w:r>
              <w:rPr>
                <w:sz w:val="20"/>
              </w:rPr>
              <w:t>родного</w:t>
            </w:r>
            <w:r>
              <w:rPr>
                <w:spacing w:val="40"/>
                <w:sz w:val="20"/>
              </w:rPr>
              <w:t xml:space="preserve"> </w:t>
            </w:r>
            <w:r>
              <w:rPr>
                <w:sz w:val="20"/>
              </w:rPr>
              <w:t>края.</w:t>
            </w:r>
            <w:r>
              <w:rPr>
                <w:spacing w:val="40"/>
                <w:sz w:val="20"/>
              </w:rPr>
              <w:t xml:space="preserve"> </w:t>
            </w:r>
            <w:r>
              <w:rPr>
                <w:sz w:val="20"/>
              </w:rPr>
              <w:t>Сведения 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w:t>
            </w:r>
            <w:r>
              <w:rPr>
                <w:spacing w:val="40"/>
                <w:sz w:val="20"/>
              </w:rPr>
              <w:t xml:space="preserve"> </w:t>
            </w:r>
            <w:r>
              <w:rPr>
                <w:sz w:val="20"/>
              </w:rPr>
              <w:t>образования.</w:t>
            </w:r>
            <w:r>
              <w:rPr>
                <w:spacing w:val="40"/>
                <w:sz w:val="20"/>
              </w:rPr>
              <w:t xml:space="preserve"> </w:t>
            </w:r>
            <w:r>
              <w:rPr>
                <w:sz w:val="20"/>
              </w:rPr>
              <w:t>Преобразование</w:t>
            </w:r>
            <w:r>
              <w:rPr>
                <w:spacing w:val="40"/>
                <w:sz w:val="20"/>
              </w:rPr>
              <w:t xml:space="preserve"> </w:t>
            </w:r>
            <w:r>
              <w:rPr>
                <w:sz w:val="20"/>
              </w:rPr>
              <w:t>предметно- развивающей среды.</w:t>
            </w:r>
          </w:p>
          <w:p w:rsidR="00EA58FE" w:rsidRDefault="004245CD">
            <w:pPr>
              <w:pStyle w:val="TableParagraph"/>
              <w:spacing w:before="1"/>
              <w:ind w:left="105"/>
              <w:jc w:val="both"/>
              <w:rPr>
                <w:sz w:val="20"/>
              </w:rPr>
            </w:pPr>
            <w:r>
              <w:rPr>
                <w:sz w:val="20"/>
              </w:rPr>
              <w:t>Установлении</w:t>
            </w:r>
            <w:r>
              <w:rPr>
                <w:spacing w:val="26"/>
                <w:sz w:val="20"/>
              </w:rPr>
              <w:t xml:space="preserve"> </w:t>
            </w:r>
            <w:r>
              <w:rPr>
                <w:sz w:val="20"/>
              </w:rPr>
              <w:t>контактов</w:t>
            </w:r>
            <w:r>
              <w:rPr>
                <w:spacing w:val="23"/>
                <w:sz w:val="20"/>
              </w:rPr>
              <w:t xml:space="preserve"> </w:t>
            </w:r>
            <w:r>
              <w:rPr>
                <w:sz w:val="20"/>
              </w:rPr>
              <w:t>с</w:t>
            </w:r>
            <w:r>
              <w:rPr>
                <w:spacing w:val="25"/>
                <w:sz w:val="20"/>
              </w:rPr>
              <w:t xml:space="preserve"> </w:t>
            </w:r>
            <w:r>
              <w:rPr>
                <w:sz w:val="20"/>
              </w:rPr>
              <w:t>театрами</w:t>
            </w:r>
            <w:r>
              <w:rPr>
                <w:spacing w:val="26"/>
                <w:sz w:val="20"/>
              </w:rPr>
              <w:t xml:space="preserve"> </w:t>
            </w:r>
            <w:r>
              <w:rPr>
                <w:spacing w:val="-2"/>
                <w:sz w:val="20"/>
              </w:rPr>
              <w:t>города.</w:t>
            </w:r>
          </w:p>
        </w:tc>
        <w:tc>
          <w:tcPr>
            <w:tcW w:w="2456" w:type="dxa"/>
          </w:tcPr>
          <w:p w:rsidR="00EA58FE" w:rsidRDefault="004245CD">
            <w:pPr>
              <w:pStyle w:val="TableParagraph"/>
              <w:tabs>
                <w:tab w:val="left" w:pos="1635"/>
              </w:tabs>
              <w:ind w:left="105" w:right="44"/>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 и взрослых, конференции, маршруты</w:t>
            </w:r>
            <w:r>
              <w:rPr>
                <w:spacing w:val="-3"/>
                <w:sz w:val="20"/>
              </w:rPr>
              <w:t xml:space="preserve"> </w:t>
            </w:r>
            <w:r>
              <w:rPr>
                <w:sz w:val="20"/>
              </w:rPr>
              <w:t>выходного</w:t>
            </w:r>
            <w:r>
              <w:rPr>
                <w:spacing w:val="-3"/>
                <w:sz w:val="20"/>
              </w:rPr>
              <w:t xml:space="preserve"> </w:t>
            </w:r>
            <w:r>
              <w:rPr>
                <w:sz w:val="20"/>
              </w:rPr>
              <w:t xml:space="preserve">дня, семейные праздники, </w:t>
            </w:r>
            <w:r>
              <w:rPr>
                <w:spacing w:val="-2"/>
                <w:sz w:val="20"/>
              </w:rPr>
              <w:t>развлечения</w:t>
            </w:r>
          </w:p>
        </w:tc>
      </w:tr>
    </w:tbl>
    <w:p w:rsidR="00EA58FE" w:rsidRDefault="00EA58FE">
      <w:pPr>
        <w:pStyle w:val="TableParagraph"/>
        <w:jc w:val="both"/>
        <w:rPr>
          <w:sz w:val="20"/>
        </w:rPr>
        <w:sectPr w:rsidR="00EA58FE">
          <w:type w:val="continuous"/>
          <w:pgSz w:w="11910" w:h="16840"/>
          <w:pgMar w:top="1100" w:right="708" w:bottom="280" w:left="708" w:header="720" w:footer="720" w:gutter="0"/>
          <w:cols w:space="720"/>
        </w:sectPr>
      </w:pPr>
    </w:p>
    <w:p w:rsidR="00EA58FE" w:rsidRDefault="004245CD">
      <w:pPr>
        <w:spacing w:before="66"/>
        <w:ind w:left="923" w:right="67"/>
        <w:jc w:val="center"/>
        <w:rPr>
          <w:b/>
          <w:sz w:val="24"/>
        </w:rPr>
      </w:pPr>
      <w:r>
        <w:rPr>
          <w:b/>
          <w:color w:val="00AF50"/>
          <w:sz w:val="24"/>
        </w:rPr>
        <w:t>2-3</w:t>
      </w:r>
      <w:r>
        <w:rPr>
          <w:b/>
          <w:color w:val="00AF50"/>
          <w:spacing w:val="-1"/>
          <w:sz w:val="24"/>
        </w:rPr>
        <w:t xml:space="preserve"> </w:t>
      </w:r>
      <w:r>
        <w:rPr>
          <w:b/>
          <w:color w:val="00AF50"/>
          <w:spacing w:val="-4"/>
          <w:sz w:val="24"/>
        </w:rPr>
        <w:t>года</w:t>
      </w:r>
    </w:p>
    <w:p w:rsidR="00EA58FE" w:rsidRDefault="004245CD">
      <w:pPr>
        <w:spacing w:before="36"/>
        <w:ind w:right="9176"/>
        <w:jc w:val="center"/>
        <w:rPr>
          <w:b/>
          <w:sz w:val="24"/>
        </w:rPr>
      </w:pPr>
      <w:r>
        <w:rPr>
          <w:b/>
          <w:sz w:val="24"/>
        </w:rPr>
        <w:t>Социально-коммуникативное</w:t>
      </w:r>
      <w:r>
        <w:rPr>
          <w:b/>
          <w:spacing w:val="-12"/>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46" w:after="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505"/>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trPr>
          <w:trHeight w:val="4049"/>
        </w:trPr>
        <w:tc>
          <w:tcPr>
            <w:tcW w:w="2967" w:type="dxa"/>
          </w:tcPr>
          <w:p w:rsidR="00EA58FE" w:rsidRPr="00EB3418" w:rsidRDefault="004245CD">
            <w:pPr>
              <w:pStyle w:val="TableParagraph"/>
              <w:spacing w:before="2" w:line="264" w:lineRule="auto"/>
              <w:ind w:left="203" w:right="188" w:firstLine="1"/>
              <w:jc w:val="center"/>
              <w:rPr>
                <w:b/>
                <w:color w:val="2AA907"/>
                <w:sz w:val="20"/>
              </w:rPr>
            </w:pPr>
            <w:r w:rsidRPr="00EB3418">
              <w:rPr>
                <w:b/>
                <w:color w:val="2AA907"/>
                <w:sz w:val="20"/>
              </w:rPr>
              <w:t>Создание условий для развития начал общения, взаимодействия со взрослыми</w:t>
            </w:r>
            <w:r w:rsidRPr="00EB3418">
              <w:rPr>
                <w:b/>
                <w:color w:val="2AA907"/>
                <w:spacing w:val="-13"/>
                <w:sz w:val="20"/>
              </w:rPr>
              <w:t xml:space="preserve"> </w:t>
            </w:r>
            <w:r w:rsidRPr="00EB3418">
              <w:rPr>
                <w:b/>
                <w:color w:val="2AA907"/>
                <w:sz w:val="20"/>
              </w:rPr>
              <w:t>и</w:t>
            </w:r>
            <w:r w:rsidRPr="00EB3418">
              <w:rPr>
                <w:b/>
                <w:color w:val="2AA907"/>
                <w:spacing w:val="-12"/>
                <w:sz w:val="20"/>
              </w:rPr>
              <w:t xml:space="preserve"> </w:t>
            </w:r>
            <w:r w:rsidRPr="00EB3418">
              <w:rPr>
                <w:b/>
                <w:color w:val="2AA907"/>
                <w:sz w:val="20"/>
              </w:rPr>
              <w:t>сверстниками, готовности к совместной деятельн6ости с ними, социального и эмоционального развития</w:t>
            </w:r>
          </w:p>
        </w:tc>
        <w:tc>
          <w:tcPr>
            <w:tcW w:w="11767" w:type="dxa"/>
          </w:tcPr>
          <w:p w:rsidR="00EA58FE" w:rsidRPr="00EB3418" w:rsidRDefault="004245CD">
            <w:pPr>
              <w:pStyle w:val="TableParagraph"/>
              <w:spacing w:before="2"/>
              <w:ind w:left="109"/>
              <w:rPr>
                <w:color w:val="2AA907"/>
                <w:sz w:val="20"/>
              </w:rPr>
            </w:pPr>
            <w:r w:rsidRPr="00EB3418">
              <w:rPr>
                <w:color w:val="2AA907"/>
                <w:sz w:val="20"/>
                <w:u w:val="single" w:color="00AF50"/>
              </w:rPr>
              <w:t>В</w:t>
            </w:r>
            <w:r w:rsidRPr="00EB3418">
              <w:rPr>
                <w:color w:val="2AA907"/>
                <w:spacing w:val="-6"/>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6"/>
                <w:sz w:val="20"/>
                <w:u w:val="single" w:color="00AF50"/>
              </w:rPr>
              <w:t xml:space="preserve"> </w:t>
            </w:r>
            <w:r w:rsidRPr="00EB3418">
              <w:rPr>
                <w:color w:val="2AA907"/>
                <w:sz w:val="20"/>
                <w:u w:val="single" w:color="00AF50"/>
              </w:rPr>
              <w:t>общения</w:t>
            </w:r>
            <w:r w:rsidRPr="00EB3418">
              <w:rPr>
                <w:color w:val="2AA907"/>
                <w:spacing w:val="-6"/>
                <w:sz w:val="20"/>
                <w:u w:val="single" w:color="00AF50"/>
              </w:rPr>
              <w:t xml:space="preserve"> </w:t>
            </w:r>
            <w:r w:rsidRPr="00EB3418">
              <w:rPr>
                <w:color w:val="2AA907"/>
                <w:sz w:val="20"/>
                <w:u w:val="single" w:color="00AF50"/>
              </w:rPr>
              <w:t>со</w:t>
            </w:r>
            <w:r w:rsidRPr="00EB3418">
              <w:rPr>
                <w:color w:val="2AA907"/>
                <w:spacing w:val="-4"/>
                <w:sz w:val="20"/>
                <w:u w:val="single" w:color="00AF50"/>
              </w:rPr>
              <w:t xml:space="preserve"> </w:t>
            </w:r>
            <w:r w:rsidRPr="00EB3418">
              <w:rPr>
                <w:color w:val="2AA907"/>
                <w:spacing w:val="-2"/>
                <w:sz w:val="20"/>
                <w:u w:val="single" w:color="00AF50"/>
              </w:rPr>
              <w:t>взрослыми:</w:t>
            </w:r>
          </w:p>
          <w:p w:rsidR="00EA58FE" w:rsidRPr="00EB3418" w:rsidRDefault="004245CD">
            <w:pPr>
              <w:pStyle w:val="TableParagraph"/>
              <w:numPr>
                <w:ilvl w:val="0"/>
                <w:numId w:val="157"/>
              </w:numPr>
              <w:tabs>
                <w:tab w:val="left" w:pos="303"/>
              </w:tabs>
              <w:spacing w:before="22" w:line="264" w:lineRule="auto"/>
              <w:ind w:right="97" w:firstLine="0"/>
              <w:rPr>
                <w:color w:val="2AA907"/>
                <w:sz w:val="20"/>
              </w:rPr>
            </w:pPr>
            <w:r w:rsidRPr="00EB3418">
              <w:rPr>
                <w:color w:val="2AA907"/>
                <w:sz w:val="20"/>
              </w:rPr>
              <w:t>побуждать</w:t>
            </w:r>
            <w:r w:rsidRPr="00EB3418">
              <w:rPr>
                <w:color w:val="2AA907"/>
                <w:spacing w:val="74"/>
                <w:sz w:val="20"/>
              </w:rPr>
              <w:t xml:space="preserve"> </w:t>
            </w:r>
            <w:r w:rsidRPr="00EB3418">
              <w:rPr>
                <w:color w:val="2AA907"/>
                <w:sz w:val="20"/>
              </w:rPr>
              <w:t>ребенка</w:t>
            </w:r>
            <w:r w:rsidRPr="00EB3418">
              <w:rPr>
                <w:color w:val="2AA907"/>
                <w:spacing w:val="76"/>
                <w:sz w:val="20"/>
              </w:rPr>
              <w:t xml:space="preserve"> </w:t>
            </w:r>
            <w:r w:rsidRPr="00EB3418">
              <w:rPr>
                <w:color w:val="2AA907"/>
                <w:sz w:val="20"/>
              </w:rPr>
              <w:t>активно</w:t>
            </w:r>
            <w:r w:rsidRPr="00EB3418">
              <w:rPr>
                <w:color w:val="2AA907"/>
                <w:spacing w:val="75"/>
                <w:sz w:val="20"/>
              </w:rPr>
              <w:t xml:space="preserve"> </w:t>
            </w:r>
            <w:r w:rsidRPr="00EB3418">
              <w:rPr>
                <w:color w:val="2AA907"/>
                <w:sz w:val="20"/>
              </w:rPr>
              <w:t>включаться</w:t>
            </w:r>
            <w:r w:rsidRPr="00EB3418">
              <w:rPr>
                <w:color w:val="2AA907"/>
                <w:spacing w:val="76"/>
                <w:sz w:val="20"/>
              </w:rPr>
              <w:t xml:space="preserve"> </w:t>
            </w:r>
            <w:r w:rsidRPr="00EB3418">
              <w:rPr>
                <w:color w:val="2AA907"/>
                <w:sz w:val="20"/>
              </w:rPr>
              <w:t>в</w:t>
            </w:r>
            <w:r w:rsidRPr="00EB3418">
              <w:rPr>
                <w:color w:val="2AA907"/>
                <w:spacing w:val="73"/>
                <w:sz w:val="20"/>
              </w:rPr>
              <w:t xml:space="preserve"> </w:t>
            </w:r>
            <w:r w:rsidRPr="00EB3418">
              <w:rPr>
                <w:color w:val="2AA907"/>
                <w:sz w:val="20"/>
              </w:rPr>
              <w:t>общение</w:t>
            </w:r>
            <w:r w:rsidRPr="00EB3418">
              <w:rPr>
                <w:color w:val="2AA907"/>
                <w:spacing w:val="74"/>
                <w:sz w:val="20"/>
              </w:rPr>
              <w:t xml:space="preserve"> </w:t>
            </w:r>
            <w:r w:rsidRPr="00EB3418">
              <w:rPr>
                <w:color w:val="2AA907"/>
                <w:sz w:val="20"/>
              </w:rPr>
              <w:t>на</w:t>
            </w:r>
            <w:r w:rsidRPr="00EB3418">
              <w:rPr>
                <w:color w:val="2AA907"/>
                <w:spacing w:val="74"/>
                <w:sz w:val="20"/>
              </w:rPr>
              <w:t xml:space="preserve"> </w:t>
            </w:r>
            <w:r w:rsidRPr="00EB3418">
              <w:rPr>
                <w:color w:val="2AA907"/>
                <w:sz w:val="20"/>
              </w:rPr>
              <w:t>родном</w:t>
            </w:r>
            <w:r w:rsidRPr="00EB3418">
              <w:rPr>
                <w:color w:val="2AA907"/>
                <w:spacing w:val="75"/>
                <w:sz w:val="20"/>
              </w:rPr>
              <w:t xml:space="preserve"> </w:t>
            </w:r>
            <w:r w:rsidRPr="00EB3418">
              <w:rPr>
                <w:color w:val="2AA907"/>
                <w:sz w:val="20"/>
              </w:rPr>
              <w:t>языке,</w:t>
            </w:r>
            <w:r w:rsidRPr="00EB3418">
              <w:rPr>
                <w:color w:val="2AA907"/>
                <w:spacing w:val="74"/>
                <w:sz w:val="20"/>
              </w:rPr>
              <w:t xml:space="preserve"> </w:t>
            </w:r>
            <w:r w:rsidRPr="00EB3418">
              <w:rPr>
                <w:color w:val="2AA907"/>
                <w:sz w:val="20"/>
              </w:rPr>
              <w:t>откликаться</w:t>
            </w:r>
            <w:r w:rsidRPr="00EB3418">
              <w:rPr>
                <w:color w:val="2AA907"/>
                <w:spacing w:val="75"/>
                <w:sz w:val="20"/>
              </w:rPr>
              <w:t xml:space="preserve"> </w:t>
            </w:r>
            <w:r w:rsidRPr="00EB3418">
              <w:rPr>
                <w:color w:val="2AA907"/>
                <w:sz w:val="20"/>
              </w:rPr>
              <w:t>на</w:t>
            </w:r>
            <w:r w:rsidRPr="00EB3418">
              <w:rPr>
                <w:color w:val="2AA907"/>
                <w:spacing w:val="74"/>
                <w:sz w:val="20"/>
              </w:rPr>
              <w:t xml:space="preserve"> </w:t>
            </w:r>
            <w:r w:rsidRPr="00EB3418">
              <w:rPr>
                <w:color w:val="2AA907"/>
                <w:sz w:val="20"/>
              </w:rPr>
              <w:t>вопросы</w:t>
            </w:r>
            <w:r w:rsidRPr="00EB3418">
              <w:rPr>
                <w:color w:val="2AA907"/>
                <w:spacing w:val="74"/>
                <w:sz w:val="20"/>
              </w:rPr>
              <w:t xml:space="preserve"> </w:t>
            </w:r>
            <w:r w:rsidRPr="00EB3418">
              <w:rPr>
                <w:color w:val="2AA907"/>
                <w:sz w:val="20"/>
              </w:rPr>
              <w:t>и</w:t>
            </w:r>
            <w:r w:rsidRPr="00EB3418">
              <w:rPr>
                <w:color w:val="2AA907"/>
                <w:spacing w:val="75"/>
                <w:sz w:val="20"/>
              </w:rPr>
              <w:t xml:space="preserve"> </w:t>
            </w:r>
            <w:r w:rsidRPr="00EB3418">
              <w:rPr>
                <w:color w:val="2AA907"/>
                <w:sz w:val="20"/>
              </w:rPr>
              <w:t>предложения</w:t>
            </w:r>
            <w:r w:rsidRPr="00EB3418">
              <w:rPr>
                <w:color w:val="2AA907"/>
                <w:spacing w:val="73"/>
                <w:sz w:val="20"/>
              </w:rPr>
              <w:t xml:space="preserve"> </w:t>
            </w:r>
            <w:r w:rsidRPr="00EB3418">
              <w:rPr>
                <w:color w:val="2AA907"/>
                <w:sz w:val="20"/>
              </w:rPr>
              <w:t>взрослого, инициативно высказываться на близкие ребенку темы из личного опыта, жизни близких людей; подводить диалогу со взрослыми;</w:t>
            </w:r>
          </w:p>
          <w:p w:rsidR="00EA58FE" w:rsidRPr="00EB3418" w:rsidRDefault="004245CD">
            <w:pPr>
              <w:pStyle w:val="TableParagraph"/>
              <w:numPr>
                <w:ilvl w:val="0"/>
                <w:numId w:val="157"/>
              </w:numPr>
              <w:tabs>
                <w:tab w:val="left" w:pos="276"/>
              </w:tabs>
              <w:spacing w:before="1" w:line="264" w:lineRule="auto"/>
              <w:ind w:right="96" w:firstLine="0"/>
              <w:rPr>
                <w:color w:val="2AA907"/>
                <w:sz w:val="20"/>
              </w:rPr>
            </w:pPr>
            <w:r w:rsidRPr="00EB3418">
              <w:rPr>
                <w:color w:val="2AA907"/>
                <w:sz w:val="20"/>
              </w:rPr>
              <w:t>активизировать</w:t>
            </w:r>
            <w:r w:rsidRPr="00EB3418">
              <w:rPr>
                <w:color w:val="2AA907"/>
                <w:spacing w:val="40"/>
                <w:sz w:val="20"/>
              </w:rPr>
              <w:t xml:space="preserve"> </w:t>
            </w:r>
            <w:r w:rsidRPr="00EB3418">
              <w:rPr>
                <w:color w:val="2AA907"/>
                <w:sz w:val="20"/>
              </w:rPr>
              <w:t>перечисление</w:t>
            </w:r>
            <w:r w:rsidRPr="00EB3418">
              <w:rPr>
                <w:color w:val="2AA907"/>
                <w:spacing w:val="40"/>
                <w:sz w:val="20"/>
              </w:rPr>
              <w:t xml:space="preserve"> </w:t>
            </w:r>
            <w:r w:rsidRPr="00EB3418">
              <w:rPr>
                <w:color w:val="2AA907"/>
                <w:sz w:val="20"/>
              </w:rPr>
              <w:t>детьми</w:t>
            </w:r>
            <w:r w:rsidRPr="00EB3418">
              <w:rPr>
                <w:color w:val="2AA907"/>
                <w:spacing w:val="40"/>
                <w:sz w:val="20"/>
              </w:rPr>
              <w:t xml:space="preserve"> </w:t>
            </w:r>
            <w:r w:rsidRPr="00EB3418">
              <w:rPr>
                <w:color w:val="2AA907"/>
                <w:sz w:val="20"/>
              </w:rPr>
              <w:t>членов</w:t>
            </w:r>
            <w:r w:rsidRPr="00EB3418">
              <w:rPr>
                <w:color w:val="2AA907"/>
                <w:spacing w:val="40"/>
                <w:sz w:val="20"/>
              </w:rPr>
              <w:t xml:space="preserve"> </w:t>
            </w:r>
            <w:r w:rsidRPr="00EB3418">
              <w:rPr>
                <w:color w:val="2AA907"/>
                <w:sz w:val="20"/>
              </w:rPr>
              <w:t>своей</w:t>
            </w:r>
            <w:r w:rsidRPr="00EB3418">
              <w:rPr>
                <w:color w:val="2AA907"/>
                <w:spacing w:val="40"/>
                <w:sz w:val="20"/>
              </w:rPr>
              <w:t xml:space="preserve"> </w:t>
            </w:r>
            <w:r w:rsidRPr="00EB3418">
              <w:rPr>
                <w:color w:val="2AA907"/>
                <w:sz w:val="20"/>
              </w:rPr>
              <w:t>семьи</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называние</w:t>
            </w:r>
            <w:r w:rsidRPr="00EB3418">
              <w:rPr>
                <w:color w:val="2AA907"/>
                <w:spacing w:val="40"/>
                <w:sz w:val="20"/>
              </w:rPr>
              <w:t xml:space="preserve"> </w:t>
            </w:r>
            <w:r w:rsidRPr="00EB3418">
              <w:rPr>
                <w:color w:val="2AA907"/>
                <w:sz w:val="20"/>
              </w:rPr>
              <w:t>их</w:t>
            </w:r>
            <w:r w:rsidRPr="00EB3418">
              <w:rPr>
                <w:color w:val="2AA907"/>
                <w:spacing w:val="40"/>
                <w:sz w:val="20"/>
              </w:rPr>
              <w:t xml:space="preserve"> </w:t>
            </w:r>
            <w:r w:rsidRPr="00EB3418">
              <w:rPr>
                <w:color w:val="2AA907"/>
                <w:sz w:val="20"/>
              </w:rPr>
              <w:t>имен;</w:t>
            </w:r>
            <w:r w:rsidRPr="00EB3418">
              <w:rPr>
                <w:color w:val="2AA907"/>
                <w:spacing w:val="40"/>
                <w:sz w:val="20"/>
              </w:rPr>
              <w:t xml:space="preserve"> </w:t>
            </w:r>
            <w:r w:rsidRPr="00EB3418">
              <w:rPr>
                <w:color w:val="2AA907"/>
                <w:sz w:val="20"/>
              </w:rPr>
              <w:t>поддерживать</w:t>
            </w:r>
            <w:r w:rsidRPr="00EB3418">
              <w:rPr>
                <w:color w:val="2AA907"/>
                <w:spacing w:val="40"/>
                <w:sz w:val="20"/>
              </w:rPr>
              <w:t xml:space="preserve"> </w:t>
            </w:r>
            <w:r w:rsidRPr="00EB3418">
              <w:rPr>
                <w:color w:val="2AA907"/>
                <w:sz w:val="20"/>
              </w:rPr>
              <w:t>проявление</w:t>
            </w:r>
            <w:r w:rsidRPr="00EB3418">
              <w:rPr>
                <w:color w:val="2AA907"/>
                <w:spacing w:val="40"/>
                <w:sz w:val="20"/>
              </w:rPr>
              <w:t xml:space="preserve"> </w:t>
            </w:r>
            <w:r w:rsidRPr="00EB3418">
              <w:rPr>
                <w:color w:val="2AA907"/>
                <w:sz w:val="20"/>
              </w:rPr>
              <w:t>самостоятельности ребенка, желание быть таким как взрослые – включаться в настоящие дела, помогать близким;</w:t>
            </w:r>
          </w:p>
          <w:p w:rsidR="00EA58FE" w:rsidRPr="00EB3418" w:rsidRDefault="004245CD">
            <w:pPr>
              <w:pStyle w:val="TableParagraph"/>
              <w:spacing w:before="1"/>
              <w:ind w:left="109"/>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социальных</w:t>
            </w:r>
            <w:r w:rsidRPr="00EB3418">
              <w:rPr>
                <w:color w:val="2AA907"/>
                <w:spacing w:val="-5"/>
                <w:sz w:val="20"/>
                <w:u w:val="single" w:color="00AF50"/>
              </w:rPr>
              <w:t xml:space="preserve"> </w:t>
            </w:r>
            <w:r w:rsidRPr="00EB3418">
              <w:rPr>
                <w:color w:val="2AA907"/>
                <w:sz w:val="20"/>
                <w:u w:val="single" w:color="00AF50"/>
              </w:rPr>
              <w:t>отношений</w:t>
            </w:r>
            <w:r w:rsidRPr="00EB3418">
              <w:rPr>
                <w:color w:val="2AA907"/>
                <w:spacing w:val="-6"/>
                <w:sz w:val="20"/>
                <w:u w:val="single" w:color="00AF50"/>
              </w:rPr>
              <w:t xml:space="preserve"> </w:t>
            </w:r>
            <w:r w:rsidRPr="00EB3418">
              <w:rPr>
                <w:color w:val="2AA907"/>
                <w:sz w:val="20"/>
                <w:u w:val="single" w:color="00AF50"/>
              </w:rPr>
              <w:t>и</w:t>
            </w:r>
            <w:r w:rsidRPr="00EB3418">
              <w:rPr>
                <w:color w:val="2AA907"/>
                <w:spacing w:val="-7"/>
                <w:sz w:val="20"/>
                <w:u w:val="single" w:color="00AF50"/>
              </w:rPr>
              <w:t xml:space="preserve"> </w:t>
            </w:r>
            <w:r w:rsidRPr="00EB3418">
              <w:rPr>
                <w:color w:val="2AA907"/>
                <w:sz w:val="20"/>
                <w:u w:val="single" w:color="00AF50"/>
              </w:rPr>
              <w:t>общения</w:t>
            </w:r>
            <w:r w:rsidRPr="00EB3418">
              <w:rPr>
                <w:color w:val="2AA907"/>
                <w:spacing w:val="-7"/>
                <w:sz w:val="20"/>
                <w:u w:val="single" w:color="00AF50"/>
              </w:rPr>
              <w:t xml:space="preserve"> </w:t>
            </w:r>
            <w:r w:rsidRPr="00EB3418">
              <w:rPr>
                <w:color w:val="2AA907"/>
                <w:sz w:val="20"/>
                <w:u w:val="single" w:color="00AF50"/>
              </w:rPr>
              <w:t>со</w:t>
            </w:r>
            <w:r w:rsidRPr="00EB3418">
              <w:rPr>
                <w:color w:val="2AA907"/>
                <w:spacing w:val="-5"/>
                <w:sz w:val="20"/>
                <w:u w:val="single" w:color="00AF50"/>
              </w:rPr>
              <w:t xml:space="preserve"> </w:t>
            </w:r>
            <w:r w:rsidRPr="00EB3418">
              <w:rPr>
                <w:color w:val="2AA907"/>
                <w:spacing w:val="-2"/>
                <w:sz w:val="20"/>
                <w:u w:val="single" w:color="00AF50"/>
              </w:rPr>
              <w:t>сверстниками:</w:t>
            </w:r>
          </w:p>
          <w:p w:rsidR="00EA58FE" w:rsidRPr="00EB3418" w:rsidRDefault="004245CD">
            <w:pPr>
              <w:pStyle w:val="TableParagraph"/>
              <w:numPr>
                <w:ilvl w:val="0"/>
                <w:numId w:val="157"/>
              </w:numPr>
              <w:tabs>
                <w:tab w:val="left" w:pos="262"/>
              </w:tabs>
              <w:spacing w:before="22" w:line="264" w:lineRule="auto"/>
              <w:ind w:right="94" w:firstLine="0"/>
              <w:rPr>
                <w:color w:val="2AA907"/>
                <w:sz w:val="20"/>
              </w:rPr>
            </w:pPr>
            <w:r w:rsidRPr="00EB3418">
              <w:rPr>
                <w:color w:val="2AA907"/>
                <w:sz w:val="20"/>
              </w:rPr>
              <w:t>создавать</w:t>
            </w:r>
            <w:r w:rsidRPr="00EB3418">
              <w:rPr>
                <w:color w:val="2AA907"/>
                <w:spacing w:val="32"/>
                <w:sz w:val="20"/>
              </w:rPr>
              <w:t xml:space="preserve"> </w:t>
            </w:r>
            <w:r w:rsidRPr="00EB3418">
              <w:rPr>
                <w:color w:val="2AA907"/>
                <w:sz w:val="20"/>
              </w:rPr>
              <w:t>условия</w:t>
            </w:r>
            <w:r w:rsidRPr="00EB3418">
              <w:rPr>
                <w:color w:val="2AA907"/>
                <w:spacing w:val="31"/>
                <w:sz w:val="20"/>
              </w:rPr>
              <w:t xml:space="preserve"> </w:t>
            </w:r>
            <w:r w:rsidRPr="00EB3418">
              <w:rPr>
                <w:color w:val="2AA907"/>
                <w:sz w:val="20"/>
              </w:rPr>
              <w:t>для</w:t>
            </w:r>
            <w:r w:rsidRPr="00EB3418">
              <w:rPr>
                <w:color w:val="2AA907"/>
                <w:spacing w:val="31"/>
                <w:sz w:val="20"/>
              </w:rPr>
              <w:t xml:space="preserve"> </w:t>
            </w:r>
            <w:r w:rsidRPr="00EB3418">
              <w:rPr>
                <w:color w:val="2AA907"/>
                <w:sz w:val="20"/>
              </w:rPr>
              <w:t>совместной</w:t>
            </w:r>
            <w:r w:rsidRPr="00EB3418">
              <w:rPr>
                <w:color w:val="2AA907"/>
                <w:spacing w:val="33"/>
                <w:sz w:val="20"/>
              </w:rPr>
              <w:t xml:space="preserve"> </w:t>
            </w:r>
            <w:r w:rsidRPr="00EB3418">
              <w:rPr>
                <w:color w:val="2AA907"/>
                <w:sz w:val="20"/>
              </w:rPr>
              <w:t>игры,</w:t>
            </w:r>
            <w:r w:rsidRPr="00EB3418">
              <w:rPr>
                <w:color w:val="2AA907"/>
                <w:spacing w:val="33"/>
                <w:sz w:val="20"/>
              </w:rPr>
              <w:t xml:space="preserve"> </w:t>
            </w:r>
            <w:r w:rsidRPr="00EB3418">
              <w:rPr>
                <w:color w:val="2AA907"/>
                <w:sz w:val="20"/>
              </w:rPr>
              <w:t>инсценировки</w:t>
            </w:r>
            <w:r w:rsidRPr="00EB3418">
              <w:rPr>
                <w:color w:val="2AA907"/>
                <w:spacing w:val="31"/>
                <w:sz w:val="20"/>
              </w:rPr>
              <w:t xml:space="preserve"> </w:t>
            </w:r>
            <w:r w:rsidRPr="00EB3418">
              <w:rPr>
                <w:color w:val="2AA907"/>
                <w:sz w:val="20"/>
              </w:rPr>
              <w:t>татарских</w:t>
            </w:r>
            <w:r w:rsidRPr="00EB3418">
              <w:rPr>
                <w:color w:val="2AA907"/>
                <w:spacing w:val="33"/>
                <w:sz w:val="20"/>
              </w:rPr>
              <w:t xml:space="preserve"> </w:t>
            </w:r>
            <w:r w:rsidRPr="00EB3418">
              <w:rPr>
                <w:color w:val="2AA907"/>
                <w:sz w:val="20"/>
              </w:rPr>
              <w:t>(русских)</w:t>
            </w:r>
            <w:r w:rsidRPr="00EB3418">
              <w:rPr>
                <w:color w:val="2AA907"/>
                <w:spacing w:val="32"/>
                <w:sz w:val="20"/>
              </w:rPr>
              <w:t xml:space="preserve"> </w:t>
            </w:r>
            <w:r w:rsidRPr="00EB3418">
              <w:rPr>
                <w:color w:val="2AA907"/>
                <w:sz w:val="20"/>
              </w:rPr>
              <w:t>народных</w:t>
            </w:r>
            <w:r w:rsidRPr="00EB3418">
              <w:rPr>
                <w:color w:val="2AA907"/>
                <w:spacing w:val="33"/>
                <w:sz w:val="20"/>
              </w:rPr>
              <w:t xml:space="preserve"> </w:t>
            </w:r>
            <w:r w:rsidRPr="00EB3418">
              <w:rPr>
                <w:color w:val="2AA907"/>
                <w:sz w:val="20"/>
              </w:rPr>
              <w:t>сказок,</w:t>
            </w:r>
            <w:r w:rsidRPr="00EB3418">
              <w:rPr>
                <w:color w:val="2AA907"/>
                <w:spacing w:val="32"/>
                <w:sz w:val="20"/>
              </w:rPr>
              <w:t xml:space="preserve"> </w:t>
            </w:r>
            <w:r w:rsidRPr="00EB3418">
              <w:rPr>
                <w:color w:val="2AA907"/>
                <w:sz w:val="20"/>
              </w:rPr>
              <w:t>потешек,</w:t>
            </w:r>
            <w:r w:rsidRPr="00EB3418">
              <w:rPr>
                <w:color w:val="2AA907"/>
                <w:spacing w:val="32"/>
                <w:sz w:val="20"/>
              </w:rPr>
              <w:t xml:space="preserve"> </w:t>
            </w:r>
            <w:r w:rsidRPr="00EB3418">
              <w:rPr>
                <w:color w:val="2AA907"/>
                <w:sz w:val="20"/>
              </w:rPr>
              <w:t>песенок,</w:t>
            </w:r>
            <w:r w:rsidRPr="00EB3418">
              <w:rPr>
                <w:color w:val="2AA907"/>
                <w:spacing w:val="32"/>
                <w:sz w:val="20"/>
              </w:rPr>
              <w:t xml:space="preserve"> </w:t>
            </w:r>
            <w:r w:rsidRPr="00EB3418">
              <w:rPr>
                <w:color w:val="2AA907"/>
                <w:sz w:val="20"/>
              </w:rPr>
              <w:t>просмотра</w:t>
            </w:r>
            <w:r w:rsidRPr="00EB3418">
              <w:rPr>
                <w:color w:val="2AA907"/>
                <w:spacing w:val="32"/>
                <w:sz w:val="20"/>
              </w:rPr>
              <w:t xml:space="preserve"> </w:t>
            </w:r>
            <w:r w:rsidRPr="00EB3418">
              <w:rPr>
                <w:color w:val="2AA907"/>
                <w:sz w:val="20"/>
              </w:rPr>
              <w:t>м/ф студии «Татармультфильм», выполнения движений под татарскую музыку и т.д.</w:t>
            </w:r>
          </w:p>
          <w:p w:rsidR="00EA58FE" w:rsidRPr="00EB3418" w:rsidRDefault="004245CD">
            <w:pPr>
              <w:pStyle w:val="TableParagraph"/>
              <w:tabs>
                <w:tab w:val="left" w:pos="361"/>
              </w:tabs>
              <w:ind w:left="109"/>
              <w:rPr>
                <w:color w:val="2AA907"/>
                <w:sz w:val="20"/>
              </w:rPr>
            </w:pPr>
            <w:r w:rsidRPr="00EB3418">
              <w:rPr>
                <w:color w:val="2AA907"/>
                <w:sz w:val="20"/>
                <w:u w:val="single" w:color="00AF50"/>
              </w:rPr>
              <w:tab/>
              <w:t>В</w:t>
            </w:r>
            <w:r w:rsidRPr="00EB3418">
              <w:rPr>
                <w:color w:val="2AA907"/>
                <w:spacing w:val="-5"/>
                <w:sz w:val="20"/>
                <w:u w:val="single" w:color="00AF50"/>
              </w:rPr>
              <w:t xml:space="preserve"> </w:t>
            </w:r>
            <w:r w:rsidRPr="00EB3418">
              <w:rPr>
                <w:color w:val="2AA907"/>
                <w:sz w:val="20"/>
                <w:u w:val="single" w:color="00AF50"/>
              </w:rPr>
              <w:t>сфере</w:t>
            </w:r>
            <w:r w:rsidRPr="00EB3418">
              <w:rPr>
                <w:color w:val="2AA907"/>
                <w:spacing w:val="66"/>
                <w:w w:val="150"/>
                <w:sz w:val="20"/>
                <w:u w:val="single" w:color="00AF50"/>
              </w:rPr>
              <w:t xml:space="preserve"> </w:t>
            </w:r>
            <w:r w:rsidRPr="00EB3418">
              <w:rPr>
                <w:color w:val="2AA907"/>
                <w:sz w:val="20"/>
                <w:u w:val="single" w:color="00AF50"/>
              </w:rPr>
              <w:t>развития</w:t>
            </w:r>
            <w:r w:rsidRPr="00EB3418">
              <w:rPr>
                <w:color w:val="2AA907"/>
                <w:spacing w:val="-4"/>
                <w:sz w:val="20"/>
                <w:u w:val="single" w:color="00AF50"/>
              </w:rPr>
              <w:t xml:space="preserve"> </w:t>
            </w:r>
            <w:r w:rsidRPr="00EB3418">
              <w:rPr>
                <w:color w:val="2AA907"/>
                <w:sz w:val="20"/>
                <w:u w:val="single" w:color="00AF50"/>
              </w:rPr>
              <w:t>игровой</w:t>
            </w:r>
            <w:r w:rsidRPr="00EB3418">
              <w:rPr>
                <w:color w:val="2AA907"/>
                <w:spacing w:val="-4"/>
                <w:sz w:val="20"/>
                <w:u w:val="single" w:color="00AF50"/>
              </w:rPr>
              <w:t xml:space="preserve"> </w:t>
            </w:r>
            <w:r w:rsidRPr="00EB3418">
              <w:rPr>
                <w:color w:val="2AA907"/>
                <w:spacing w:val="-2"/>
                <w:sz w:val="20"/>
                <w:u w:val="single" w:color="00AF50"/>
              </w:rPr>
              <w:t>деятельности:</w:t>
            </w:r>
          </w:p>
          <w:p w:rsidR="00EA58FE" w:rsidRPr="00EB3418" w:rsidRDefault="004245CD">
            <w:pPr>
              <w:pStyle w:val="TableParagraph"/>
              <w:numPr>
                <w:ilvl w:val="0"/>
                <w:numId w:val="157"/>
              </w:numPr>
              <w:tabs>
                <w:tab w:val="left" w:pos="245"/>
              </w:tabs>
              <w:spacing w:before="22" w:line="266" w:lineRule="auto"/>
              <w:ind w:right="96" w:firstLine="0"/>
              <w:rPr>
                <w:color w:val="2AA907"/>
                <w:sz w:val="20"/>
              </w:rPr>
            </w:pPr>
            <w:r w:rsidRPr="00EB3418">
              <w:rPr>
                <w:color w:val="2AA907"/>
                <w:sz w:val="20"/>
              </w:rPr>
              <w:t xml:space="preserve">поддерживать общение, развитие предметных действий ребенка. Способствующих развитию игры и активному освоению родного </w:t>
            </w:r>
            <w:r w:rsidRPr="00EB3418">
              <w:rPr>
                <w:color w:val="2AA907"/>
                <w:spacing w:val="-2"/>
                <w:sz w:val="20"/>
              </w:rPr>
              <w:t>языка;</w:t>
            </w:r>
          </w:p>
          <w:p w:rsidR="00EA58FE" w:rsidRPr="00EB3418" w:rsidRDefault="004245CD">
            <w:pPr>
              <w:pStyle w:val="TableParagraph"/>
              <w:numPr>
                <w:ilvl w:val="0"/>
                <w:numId w:val="157"/>
              </w:numPr>
              <w:tabs>
                <w:tab w:val="left" w:pos="279"/>
              </w:tabs>
              <w:spacing w:line="266" w:lineRule="auto"/>
              <w:ind w:right="96" w:firstLine="0"/>
              <w:rPr>
                <w:color w:val="2AA907"/>
                <w:sz w:val="20"/>
              </w:rPr>
            </w:pPr>
            <w:r w:rsidRPr="00EB3418">
              <w:rPr>
                <w:color w:val="2AA907"/>
                <w:sz w:val="20"/>
              </w:rPr>
              <w:t>поддерживать</w:t>
            </w:r>
            <w:r w:rsidRPr="00EB3418">
              <w:rPr>
                <w:color w:val="2AA907"/>
                <w:spacing w:val="40"/>
                <w:sz w:val="20"/>
              </w:rPr>
              <w:t xml:space="preserve"> </w:t>
            </w:r>
            <w:r w:rsidRPr="00EB3418">
              <w:rPr>
                <w:color w:val="2AA907"/>
                <w:sz w:val="20"/>
              </w:rPr>
              <w:t>сюжетно-отобразительные</w:t>
            </w:r>
            <w:r w:rsidRPr="00EB3418">
              <w:rPr>
                <w:color w:val="2AA907"/>
                <w:spacing w:val="40"/>
                <w:sz w:val="20"/>
              </w:rPr>
              <w:t xml:space="preserve"> </w:t>
            </w:r>
            <w:r w:rsidRPr="00EB3418">
              <w:rPr>
                <w:color w:val="2AA907"/>
                <w:sz w:val="20"/>
              </w:rPr>
              <w:t>игры,</w:t>
            </w:r>
            <w:r w:rsidRPr="00EB3418">
              <w:rPr>
                <w:color w:val="2AA907"/>
                <w:spacing w:val="40"/>
                <w:sz w:val="20"/>
              </w:rPr>
              <w:t xml:space="preserve"> </w:t>
            </w:r>
            <w:r w:rsidRPr="00EB3418">
              <w:rPr>
                <w:color w:val="2AA907"/>
                <w:sz w:val="20"/>
              </w:rPr>
              <w:t>в</w:t>
            </w:r>
            <w:r w:rsidRPr="00EB3418">
              <w:rPr>
                <w:color w:val="2AA907"/>
                <w:spacing w:val="40"/>
                <w:sz w:val="20"/>
              </w:rPr>
              <w:t xml:space="preserve"> </w:t>
            </w:r>
            <w:r w:rsidRPr="00EB3418">
              <w:rPr>
                <w:color w:val="2AA907"/>
                <w:sz w:val="20"/>
              </w:rPr>
              <w:t>которых</w:t>
            </w:r>
            <w:r w:rsidRPr="00EB3418">
              <w:rPr>
                <w:color w:val="2AA907"/>
                <w:spacing w:val="40"/>
                <w:sz w:val="20"/>
              </w:rPr>
              <w:t xml:space="preserve"> </w:t>
            </w:r>
            <w:r w:rsidRPr="00EB3418">
              <w:rPr>
                <w:color w:val="2AA907"/>
                <w:sz w:val="20"/>
              </w:rPr>
              <w:t>ребенок</w:t>
            </w:r>
            <w:r w:rsidRPr="00EB3418">
              <w:rPr>
                <w:color w:val="2AA907"/>
                <w:spacing w:val="40"/>
                <w:sz w:val="20"/>
              </w:rPr>
              <w:t xml:space="preserve"> </w:t>
            </w:r>
            <w:r w:rsidRPr="00EB3418">
              <w:rPr>
                <w:color w:val="2AA907"/>
                <w:sz w:val="20"/>
              </w:rPr>
              <w:t>использует</w:t>
            </w:r>
            <w:r w:rsidRPr="00EB3418">
              <w:rPr>
                <w:color w:val="2AA907"/>
                <w:spacing w:val="40"/>
                <w:sz w:val="20"/>
              </w:rPr>
              <w:t xml:space="preserve"> </w:t>
            </w:r>
            <w:r w:rsidRPr="00EB3418">
              <w:rPr>
                <w:color w:val="2AA907"/>
                <w:sz w:val="20"/>
              </w:rPr>
              <w:t>бытовые</w:t>
            </w:r>
            <w:r w:rsidRPr="00EB3418">
              <w:rPr>
                <w:color w:val="2AA907"/>
                <w:spacing w:val="40"/>
                <w:sz w:val="20"/>
              </w:rPr>
              <w:t xml:space="preserve"> </w:t>
            </w:r>
            <w:r w:rsidRPr="00EB3418">
              <w:rPr>
                <w:color w:val="2AA907"/>
                <w:sz w:val="20"/>
              </w:rPr>
              <w:t>предметы</w:t>
            </w:r>
            <w:r w:rsidRPr="00EB3418">
              <w:rPr>
                <w:color w:val="2AA907"/>
                <w:spacing w:val="40"/>
                <w:sz w:val="20"/>
              </w:rPr>
              <w:t xml:space="preserve"> </w:t>
            </w:r>
            <w:r w:rsidRPr="00EB3418">
              <w:rPr>
                <w:color w:val="2AA907"/>
                <w:sz w:val="20"/>
              </w:rPr>
              <w:t>(накрывать</w:t>
            </w:r>
            <w:r w:rsidRPr="00EB3418">
              <w:rPr>
                <w:color w:val="2AA907"/>
                <w:spacing w:val="40"/>
                <w:sz w:val="20"/>
              </w:rPr>
              <w:t xml:space="preserve"> </w:t>
            </w:r>
            <w:r w:rsidRPr="00EB3418">
              <w:rPr>
                <w:color w:val="2AA907"/>
                <w:sz w:val="20"/>
              </w:rPr>
              <w:t>скатертью</w:t>
            </w:r>
            <w:r w:rsidRPr="00EB3418">
              <w:rPr>
                <w:color w:val="2AA907"/>
                <w:spacing w:val="40"/>
                <w:sz w:val="20"/>
              </w:rPr>
              <w:t xml:space="preserve"> </w:t>
            </w:r>
            <w:r w:rsidRPr="00EB3418">
              <w:rPr>
                <w:color w:val="2AA907"/>
                <w:sz w:val="20"/>
              </w:rPr>
              <w:t>стол, деревянной ложкой ест суп, из самовара наливает воду для чая, полотенцем вытирает руки и т.п.);</w:t>
            </w:r>
          </w:p>
          <w:p w:rsidR="00EA58FE" w:rsidRPr="00EB3418" w:rsidRDefault="004245CD">
            <w:pPr>
              <w:pStyle w:val="TableParagraph"/>
              <w:numPr>
                <w:ilvl w:val="0"/>
                <w:numId w:val="157"/>
              </w:numPr>
              <w:tabs>
                <w:tab w:val="left" w:pos="226"/>
              </w:tabs>
              <w:spacing w:line="226" w:lineRule="exact"/>
              <w:ind w:left="226" w:hanging="117"/>
              <w:rPr>
                <w:color w:val="2AA907"/>
                <w:sz w:val="20"/>
              </w:rPr>
            </w:pPr>
            <w:r w:rsidRPr="00EB3418">
              <w:rPr>
                <w:color w:val="2AA907"/>
                <w:sz w:val="20"/>
              </w:rPr>
              <w:t>поощрять</w:t>
            </w:r>
            <w:r w:rsidRPr="00EB3418">
              <w:rPr>
                <w:color w:val="2AA907"/>
                <w:spacing w:val="-9"/>
                <w:sz w:val="20"/>
              </w:rPr>
              <w:t xml:space="preserve"> </w:t>
            </w:r>
            <w:r w:rsidRPr="00EB3418">
              <w:rPr>
                <w:color w:val="2AA907"/>
                <w:sz w:val="20"/>
              </w:rPr>
              <w:t>самостоятельность</w:t>
            </w:r>
            <w:r w:rsidRPr="00EB3418">
              <w:rPr>
                <w:color w:val="2AA907"/>
                <w:spacing w:val="-8"/>
                <w:sz w:val="20"/>
              </w:rPr>
              <w:t xml:space="preserve"> </w:t>
            </w:r>
            <w:r w:rsidRPr="00EB3418">
              <w:rPr>
                <w:color w:val="2AA907"/>
                <w:sz w:val="20"/>
              </w:rPr>
              <w:t>детей</w:t>
            </w:r>
            <w:r w:rsidRPr="00EB3418">
              <w:rPr>
                <w:color w:val="2AA907"/>
                <w:spacing w:val="-9"/>
                <w:sz w:val="20"/>
              </w:rPr>
              <w:t xml:space="preserve"> </w:t>
            </w:r>
            <w:r w:rsidRPr="00EB3418">
              <w:rPr>
                <w:color w:val="2AA907"/>
                <w:sz w:val="20"/>
              </w:rPr>
              <w:t>в</w:t>
            </w:r>
            <w:r w:rsidRPr="00EB3418">
              <w:rPr>
                <w:color w:val="2AA907"/>
                <w:spacing w:val="-10"/>
                <w:sz w:val="20"/>
              </w:rPr>
              <w:t xml:space="preserve"> </w:t>
            </w:r>
            <w:r w:rsidRPr="00EB3418">
              <w:rPr>
                <w:color w:val="2AA907"/>
                <w:sz w:val="20"/>
              </w:rPr>
              <w:t>подборе</w:t>
            </w:r>
            <w:r w:rsidRPr="00EB3418">
              <w:rPr>
                <w:color w:val="2AA907"/>
                <w:spacing w:val="-8"/>
                <w:sz w:val="20"/>
              </w:rPr>
              <w:t xml:space="preserve"> </w:t>
            </w:r>
            <w:r w:rsidRPr="00EB3418">
              <w:rPr>
                <w:color w:val="2AA907"/>
                <w:sz w:val="20"/>
              </w:rPr>
              <w:t>игрушек,</w:t>
            </w:r>
            <w:r w:rsidRPr="00EB3418">
              <w:rPr>
                <w:color w:val="2AA907"/>
                <w:spacing w:val="-7"/>
                <w:sz w:val="20"/>
              </w:rPr>
              <w:t xml:space="preserve"> </w:t>
            </w:r>
            <w:r w:rsidRPr="00EB3418">
              <w:rPr>
                <w:color w:val="2AA907"/>
                <w:sz w:val="20"/>
              </w:rPr>
              <w:t>предметов-заместителей,</w:t>
            </w:r>
            <w:r w:rsidRPr="00EB3418">
              <w:rPr>
                <w:color w:val="2AA907"/>
                <w:spacing w:val="-8"/>
                <w:sz w:val="20"/>
              </w:rPr>
              <w:t xml:space="preserve"> </w:t>
            </w:r>
            <w:r w:rsidRPr="00EB3418">
              <w:rPr>
                <w:color w:val="2AA907"/>
                <w:sz w:val="20"/>
              </w:rPr>
              <w:t>отражающих</w:t>
            </w:r>
            <w:r w:rsidRPr="00EB3418">
              <w:rPr>
                <w:color w:val="2AA907"/>
                <w:spacing w:val="-7"/>
                <w:sz w:val="20"/>
              </w:rPr>
              <w:t xml:space="preserve"> </w:t>
            </w:r>
            <w:r w:rsidRPr="00EB3418">
              <w:rPr>
                <w:color w:val="2AA907"/>
                <w:sz w:val="20"/>
              </w:rPr>
              <w:t>быт</w:t>
            </w:r>
            <w:r w:rsidRPr="00EB3418">
              <w:rPr>
                <w:color w:val="2AA907"/>
                <w:spacing w:val="-10"/>
                <w:sz w:val="20"/>
              </w:rPr>
              <w:t xml:space="preserve"> </w:t>
            </w:r>
            <w:r w:rsidRPr="00EB3418">
              <w:rPr>
                <w:color w:val="2AA907"/>
                <w:sz w:val="20"/>
              </w:rPr>
              <w:t>татарского</w:t>
            </w:r>
            <w:r w:rsidRPr="00EB3418">
              <w:rPr>
                <w:color w:val="2AA907"/>
                <w:spacing w:val="-7"/>
                <w:sz w:val="20"/>
              </w:rPr>
              <w:t xml:space="preserve"> </w:t>
            </w:r>
            <w:r w:rsidRPr="00EB3418">
              <w:rPr>
                <w:color w:val="2AA907"/>
                <w:sz w:val="20"/>
              </w:rPr>
              <w:t>(русского)</w:t>
            </w:r>
            <w:r w:rsidRPr="00EB3418">
              <w:rPr>
                <w:color w:val="2AA907"/>
                <w:spacing w:val="-8"/>
                <w:sz w:val="20"/>
              </w:rPr>
              <w:t xml:space="preserve"> </w:t>
            </w:r>
            <w:r w:rsidRPr="00EB3418">
              <w:rPr>
                <w:color w:val="2AA907"/>
                <w:spacing w:val="-2"/>
                <w:sz w:val="20"/>
              </w:rPr>
              <w:t>народа;</w:t>
            </w:r>
          </w:p>
          <w:p w:rsidR="00EA58FE" w:rsidRPr="00EB3418" w:rsidRDefault="004245CD">
            <w:pPr>
              <w:pStyle w:val="TableParagraph"/>
              <w:numPr>
                <w:ilvl w:val="0"/>
                <w:numId w:val="157"/>
              </w:numPr>
              <w:tabs>
                <w:tab w:val="left" w:pos="264"/>
              </w:tabs>
              <w:spacing w:line="254" w:lineRule="exact"/>
              <w:ind w:right="100" w:firstLine="0"/>
              <w:rPr>
                <w:color w:val="2AA907"/>
                <w:sz w:val="20"/>
              </w:rPr>
            </w:pPr>
            <w:r w:rsidRPr="00EB3418">
              <w:rPr>
                <w:color w:val="2AA907"/>
                <w:sz w:val="20"/>
              </w:rPr>
              <w:t>организовывать</w:t>
            </w:r>
            <w:r w:rsidRPr="00EB3418">
              <w:rPr>
                <w:color w:val="2AA907"/>
                <w:spacing w:val="34"/>
                <w:sz w:val="20"/>
              </w:rPr>
              <w:t xml:space="preserve"> </w:t>
            </w:r>
            <w:r w:rsidRPr="00EB3418">
              <w:rPr>
                <w:color w:val="2AA907"/>
                <w:sz w:val="20"/>
              </w:rPr>
              <w:t>совместные</w:t>
            </w:r>
            <w:r w:rsidRPr="00EB3418">
              <w:rPr>
                <w:color w:val="2AA907"/>
                <w:spacing w:val="34"/>
                <w:sz w:val="20"/>
              </w:rPr>
              <w:t xml:space="preserve"> </w:t>
            </w:r>
            <w:r w:rsidRPr="00EB3418">
              <w:rPr>
                <w:color w:val="2AA907"/>
                <w:sz w:val="20"/>
              </w:rPr>
              <w:t>со</w:t>
            </w:r>
            <w:r w:rsidRPr="00EB3418">
              <w:rPr>
                <w:color w:val="2AA907"/>
                <w:spacing w:val="35"/>
                <w:sz w:val="20"/>
              </w:rPr>
              <w:t xml:space="preserve"> </w:t>
            </w:r>
            <w:r w:rsidRPr="00EB3418">
              <w:rPr>
                <w:color w:val="2AA907"/>
                <w:sz w:val="20"/>
              </w:rPr>
              <w:t>взрослым</w:t>
            </w:r>
            <w:r w:rsidRPr="00EB3418">
              <w:rPr>
                <w:color w:val="2AA907"/>
                <w:spacing w:val="35"/>
                <w:sz w:val="20"/>
              </w:rPr>
              <w:t xml:space="preserve"> </w:t>
            </w:r>
            <w:r w:rsidRPr="00EB3418">
              <w:rPr>
                <w:color w:val="2AA907"/>
                <w:sz w:val="20"/>
              </w:rPr>
              <w:t>инсценировки</w:t>
            </w:r>
            <w:r w:rsidRPr="00EB3418">
              <w:rPr>
                <w:color w:val="2AA907"/>
                <w:spacing w:val="34"/>
                <w:sz w:val="20"/>
              </w:rPr>
              <w:t xml:space="preserve"> </w:t>
            </w:r>
            <w:r w:rsidRPr="00EB3418">
              <w:rPr>
                <w:color w:val="2AA907"/>
                <w:sz w:val="20"/>
              </w:rPr>
              <w:t>знакомых</w:t>
            </w:r>
            <w:r w:rsidRPr="00EB3418">
              <w:rPr>
                <w:color w:val="2AA907"/>
                <w:spacing w:val="35"/>
                <w:sz w:val="20"/>
              </w:rPr>
              <w:t xml:space="preserve"> </w:t>
            </w:r>
            <w:r w:rsidRPr="00EB3418">
              <w:rPr>
                <w:color w:val="2AA907"/>
                <w:sz w:val="20"/>
              </w:rPr>
              <w:t>детям</w:t>
            </w:r>
            <w:r w:rsidRPr="00EB3418">
              <w:rPr>
                <w:color w:val="2AA907"/>
                <w:spacing w:val="34"/>
                <w:sz w:val="20"/>
              </w:rPr>
              <w:t xml:space="preserve"> </w:t>
            </w:r>
            <w:r w:rsidRPr="00EB3418">
              <w:rPr>
                <w:color w:val="2AA907"/>
                <w:sz w:val="20"/>
              </w:rPr>
              <w:t>по</w:t>
            </w:r>
            <w:r w:rsidRPr="00EB3418">
              <w:rPr>
                <w:color w:val="2AA907"/>
                <w:spacing w:val="34"/>
                <w:sz w:val="20"/>
              </w:rPr>
              <w:t xml:space="preserve"> </w:t>
            </w:r>
            <w:r w:rsidRPr="00EB3418">
              <w:rPr>
                <w:color w:val="2AA907"/>
                <w:sz w:val="20"/>
              </w:rPr>
              <w:t>опыту</w:t>
            </w:r>
            <w:r w:rsidRPr="00EB3418">
              <w:rPr>
                <w:color w:val="2AA907"/>
                <w:spacing w:val="34"/>
                <w:sz w:val="20"/>
              </w:rPr>
              <w:t xml:space="preserve"> </w:t>
            </w:r>
            <w:r w:rsidRPr="00EB3418">
              <w:rPr>
                <w:color w:val="2AA907"/>
                <w:sz w:val="20"/>
              </w:rPr>
              <w:t>ситуаций,</w:t>
            </w:r>
            <w:r w:rsidRPr="00EB3418">
              <w:rPr>
                <w:color w:val="2AA907"/>
                <w:spacing w:val="34"/>
                <w:sz w:val="20"/>
              </w:rPr>
              <w:t xml:space="preserve"> </w:t>
            </w:r>
            <w:r w:rsidRPr="00EB3418">
              <w:rPr>
                <w:color w:val="2AA907"/>
                <w:sz w:val="20"/>
              </w:rPr>
              <w:t>а</w:t>
            </w:r>
            <w:r w:rsidRPr="00EB3418">
              <w:rPr>
                <w:color w:val="2AA907"/>
                <w:spacing w:val="34"/>
                <w:sz w:val="20"/>
              </w:rPr>
              <w:t xml:space="preserve"> </w:t>
            </w:r>
            <w:r w:rsidRPr="00EB3418">
              <w:rPr>
                <w:color w:val="2AA907"/>
                <w:sz w:val="20"/>
              </w:rPr>
              <w:t>также</w:t>
            </w:r>
            <w:r w:rsidRPr="00EB3418">
              <w:rPr>
                <w:color w:val="2AA907"/>
                <w:spacing w:val="36"/>
                <w:sz w:val="20"/>
              </w:rPr>
              <w:t xml:space="preserve"> </w:t>
            </w:r>
            <w:r w:rsidRPr="00EB3418">
              <w:rPr>
                <w:color w:val="2AA907"/>
                <w:sz w:val="20"/>
              </w:rPr>
              <w:t>простых</w:t>
            </w:r>
            <w:r w:rsidRPr="00EB3418">
              <w:rPr>
                <w:color w:val="2AA907"/>
                <w:spacing w:val="34"/>
                <w:sz w:val="20"/>
              </w:rPr>
              <w:t xml:space="preserve"> </w:t>
            </w:r>
            <w:r w:rsidRPr="00EB3418">
              <w:rPr>
                <w:color w:val="2AA907"/>
                <w:sz w:val="20"/>
              </w:rPr>
              <w:t>художественных текстов (знакомых татарских (русских) народных сказок, небольших стихотворных произведений.</w:t>
            </w:r>
          </w:p>
        </w:tc>
      </w:tr>
    </w:tbl>
    <w:p w:rsidR="00EA58FE" w:rsidRPr="00EB3418" w:rsidRDefault="004245CD">
      <w:pPr>
        <w:spacing w:before="275"/>
        <w:ind w:left="140"/>
        <w:rPr>
          <w:b/>
          <w:color w:val="2AA907"/>
          <w:sz w:val="24"/>
        </w:rPr>
      </w:pPr>
      <w:r>
        <w:rPr>
          <w:b/>
          <w:sz w:val="24"/>
        </w:rPr>
        <w:t>Познавательное</w:t>
      </w:r>
      <w:r>
        <w:rPr>
          <w:b/>
          <w:spacing w:val="-7"/>
          <w:sz w:val="24"/>
        </w:rPr>
        <w:t xml:space="preserve"> </w:t>
      </w:r>
      <w:r>
        <w:rPr>
          <w:b/>
          <w:sz w:val="24"/>
        </w:rPr>
        <w:t>развитие</w:t>
      </w:r>
      <w:r>
        <w:rPr>
          <w:b/>
          <w:spacing w:val="-6"/>
          <w:sz w:val="24"/>
        </w:rPr>
        <w:t xml:space="preserve"> </w:t>
      </w:r>
      <w:r w:rsidRPr="00EB3418">
        <w:rPr>
          <w:b/>
          <w:color w:val="2AA907"/>
          <w:spacing w:val="-2"/>
          <w:sz w:val="24"/>
        </w:rPr>
        <w:t>ЧФУОО:</w:t>
      </w:r>
    </w:p>
    <w:p w:rsidR="00EA58FE" w:rsidRPr="00EB3418" w:rsidRDefault="00EA58FE">
      <w:pPr>
        <w:pStyle w:val="a3"/>
        <w:spacing w:before="25"/>
        <w:rPr>
          <w:b/>
          <w:color w:val="2AA907"/>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361"/>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rsidRPr="00EB3418">
        <w:trPr>
          <w:trHeight w:val="2762"/>
        </w:trPr>
        <w:tc>
          <w:tcPr>
            <w:tcW w:w="2967" w:type="dxa"/>
          </w:tcPr>
          <w:p w:rsidR="00EA58FE" w:rsidRPr="00EB3418" w:rsidRDefault="004245CD">
            <w:pPr>
              <w:pStyle w:val="TableParagraph"/>
              <w:tabs>
                <w:tab w:val="left" w:pos="1596"/>
                <w:tab w:val="left" w:pos="2040"/>
                <w:tab w:val="left" w:pos="2345"/>
              </w:tabs>
              <w:spacing w:before="3"/>
              <w:ind w:right="87"/>
              <w:jc w:val="both"/>
              <w:rPr>
                <w:b/>
                <w:color w:val="2AA907"/>
                <w:sz w:val="20"/>
              </w:rPr>
            </w:pPr>
            <w:r w:rsidRPr="00EB3418">
              <w:rPr>
                <w:b/>
                <w:color w:val="2AA907"/>
                <w:sz w:val="20"/>
              </w:rPr>
              <w:t xml:space="preserve">Создание условий для ознакомления детей с явлениями и предметами </w:t>
            </w:r>
            <w:r w:rsidRPr="00EB3418">
              <w:rPr>
                <w:b/>
                <w:color w:val="2AA907"/>
                <w:spacing w:val="-2"/>
                <w:sz w:val="20"/>
              </w:rPr>
              <w:t>окружающего</w:t>
            </w:r>
            <w:r w:rsidRPr="00EB3418">
              <w:rPr>
                <w:b/>
                <w:color w:val="2AA907"/>
                <w:sz w:val="20"/>
              </w:rPr>
              <w:tab/>
            </w:r>
            <w:r w:rsidRPr="00EB3418">
              <w:rPr>
                <w:b/>
                <w:color w:val="2AA907"/>
                <w:sz w:val="20"/>
              </w:rPr>
              <w:tab/>
            </w:r>
            <w:r w:rsidRPr="00EB3418">
              <w:rPr>
                <w:b/>
                <w:color w:val="2AA907"/>
                <w:sz w:val="20"/>
              </w:rPr>
              <w:tab/>
            </w:r>
            <w:r w:rsidRPr="00EB3418">
              <w:rPr>
                <w:b/>
                <w:color w:val="2AA907"/>
                <w:spacing w:val="-4"/>
                <w:sz w:val="20"/>
              </w:rPr>
              <w:t xml:space="preserve">мира, </w:t>
            </w:r>
            <w:r w:rsidRPr="00EB3418">
              <w:rPr>
                <w:b/>
                <w:color w:val="2AA907"/>
                <w:spacing w:val="-2"/>
                <w:sz w:val="20"/>
              </w:rPr>
              <w:t>овладения</w:t>
            </w:r>
            <w:r w:rsidRPr="00EB3418">
              <w:rPr>
                <w:b/>
                <w:color w:val="2AA907"/>
                <w:sz w:val="20"/>
              </w:rPr>
              <w:tab/>
            </w:r>
            <w:r w:rsidRPr="00EB3418">
              <w:rPr>
                <w:b/>
                <w:color w:val="2AA907"/>
                <w:spacing w:val="-2"/>
                <w:sz w:val="20"/>
              </w:rPr>
              <w:t>предметными действиями,</w:t>
            </w:r>
            <w:r w:rsidRPr="00EB3418">
              <w:rPr>
                <w:b/>
                <w:color w:val="2AA907"/>
                <w:sz w:val="20"/>
              </w:rPr>
              <w:tab/>
            </w:r>
            <w:r w:rsidRPr="00EB3418">
              <w:rPr>
                <w:b/>
                <w:color w:val="2AA907"/>
                <w:sz w:val="20"/>
              </w:rPr>
              <w:tab/>
            </w:r>
            <w:r w:rsidRPr="00EB3418">
              <w:rPr>
                <w:b/>
                <w:color w:val="2AA907"/>
                <w:spacing w:val="-2"/>
                <w:sz w:val="20"/>
              </w:rPr>
              <w:t>развитие познавательно-</w:t>
            </w:r>
          </w:p>
          <w:p w:rsidR="00EA58FE" w:rsidRPr="00EB3418" w:rsidRDefault="004245CD">
            <w:pPr>
              <w:pStyle w:val="TableParagraph"/>
              <w:tabs>
                <w:tab w:val="left" w:pos="2741"/>
              </w:tabs>
              <w:ind w:right="88"/>
              <w:jc w:val="both"/>
              <w:rPr>
                <w:b/>
                <w:color w:val="2AA907"/>
                <w:sz w:val="20"/>
              </w:rPr>
            </w:pPr>
            <w:r w:rsidRPr="00EB3418">
              <w:rPr>
                <w:b/>
                <w:color w:val="2AA907"/>
                <w:spacing w:val="-2"/>
                <w:sz w:val="20"/>
              </w:rPr>
              <w:t>исследовательской</w:t>
            </w:r>
            <w:r w:rsidRPr="00EB3418">
              <w:rPr>
                <w:b/>
                <w:color w:val="2AA907"/>
                <w:spacing w:val="40"/>
                <w:sz w:val="20"/>
              </w:rPr>
              <w:t xml:space="preserve"> </w:t>
            </w:r>
            <w:r w:rsidRPr="00EB3418">
              <w:rPr>
                <w:b/>
                <w:color w:val="2AA907"/>
                <w:spacing w:val="-2"/>
                <w:sz w:val="20"/>
              </w:rPr>
              <w:t>активности</w:t>
            </w:r>
            <w:r w:rsidRPr="00EB3418">
              <w:rPr>
                <w:b/>
                <w:color w:val="2AA907"/>
                <w:sz w:val="20"/>
              </w:rPr>
              <w:tab/>
            </w:r>
            <w:r w:rsidRPr="00EB3418">
              <w:rPr>
                <w:b/>
                <w:color w:val="2AA907"/>
                <w:spacing w:val="-10"/>
                <w:sz w:val="20"/>
              </w:rPr>
              <w:t>и</w:t>
            </w:r>
          </w:p>
          <w:p w:rsidR="00EA58FE" w:rsidRPr="00EB3418" w:rsidRDefault="004245CD">
            <w:pPr>
              <w:pStyle w:val="TableParagraph"/>
              <w:jc w:val="both"/>
              <w:rPr>
                <w:b/>
                <w:color w:val="2AA907"/>
                <w:sz w:val="20"/>
              </w:rPr>
            </w:pPr>
            <w:r w:rsidRPr="00EB3418">
              <w:rPr>
                <w:b/>
                <w:color w:val="2AA907"/>
                <w:spacing w:val="-2"/>
                <w:sz w:val="20"/>
              </w:rPr>
              <w:t>познавательных</w:t>
            </w:r>
            <w:r w:rsidRPr="00EB3418">
              <w:rPr>
                <w:b/>
                <w:color w:val="2AA907"/>
                <w:spacing w:val="15"/>
                <w:sz w:val="20"/>
              </w:rPr>
              <w:t xml:space="preserve"> </w:t>
            </w:r>
            <w:r w:rsidRPr="00EB3418">
              <w:rPr>
                <w:b/>
                <w:color w:val="2AA907"/>
                <w:spacing w:val="-2"/>
                <w:sz w:val="20"/>
              </w:rPr>
              <w:t>способностей</w:t>
            </w:r>
          </w:p>
        </w:tc>
        <w:tc>
          <w:tcPr>
            <w:tcW w:w="11767" w:type="dxa"/>
          </w:tcPr>
          <w:p w:rsidR="00EA58FE" w:rsidRPr="00EB3418" w:rsidRDefault="004245CD">
            <w:pPr>
              <w:pStyle w:val="TableParagraph"/>
              <w:numPr>
                <w:ilvl w:val="0"/>
                <w:numId w:val="156"/>
              </w:numPr>
              <w:tabs>
                <w:tab w:val="left" w:pos="264"/>
              </w:tabs>
              <w:spacing w:before="3"/>
              <w:ind w:right="96" w:firstLine="0"/>
              <w:jc w:val="both"/>
              <w:rPr>
                <w:color w:val="2AA907"/>
                <w:sz w:val="20"/>
              </w:rPr>
            </w:pPr>
            <w:r w:rsidRPr="00EB3418">
              <w:rPr>
                <w:color w:val="2AA907"/>
                <w:sz w:val="20"/>
              </w:rPr>
              <w:t xml:space="preserve">познакомить с некоторыми явлениями общественной жизни и профессиями (врач лечит, дворник подметает, продавец продает </w:t>
            </w:r>
            <w:r w:rsidRPr="00EB3418">
              <w:rPr>
                <w:color w:val="2AA907"/>
                <w:spacing w:val="-2"/>
                <w:sz w:val="20"/>
              </w:rPr>
              <w:t>продукты);</w:t>
            </w:r>
          </w:p>
          <w:p w:rsidR="00EA58FE" w:rsidRPr="00EB3418" w:rsidRDefault="004245CD">
            <w:pPr>
              <w:pStyle w:val="TableParagraph"/>
              <w:numPr>
                <w:ilvl w:val="0"/>
                <w:numId w:val="156"/>
              </w:numPr>
              <w:tabs>
                <w:tab w:val="left" w:pos="255"/>
              </w:tabs>
              <w:ind w:right="96" w:firstLine="0"/>
              <w:jc w:val="both"/>
              <w:rPr>
                <w:color w:val="2AA907"/>
                <w:sz w:val="20"/>
              </w:rPr>
            </w:pPr>
            <w:r w:rsidRPr="00EB3418">
              <w:rPr>
                <w:color w:val="2AA907"/>
                <w:sz w:val="20"/>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EA58FE" w:rsidRPr="00EB3418" w:rsidRDefault="004245CD">
            <w:pPr>
              <w:pStyle w:val="TableParagraph"/>
              <w:numPr>
                <w:ilvl w:val="0"/>
                <w:numId w:val="156"/>
              </w:numPr>
              <w:tabs>
                <w:tab w:val="left" w:pos="269"/>
              </w:tabs>
              <w:ind w:right="90" w:firstLine="0"/>
              <w:jc w:val="both"/>
              <w:rPr>
                <w:color w:val="2AA907"/>
                <w:sz w:val="20"/>
              </w:rPr>
            </w:pPr>
            <w:r w:rsidRPr="00EB3418">
              <w:rPr>
                <w:color w:val="2AA907"/>
                <w:sz w:val="20"/>
              </w:rPr>
              <w:t>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EA58FE" w:rsidRPr="00EB3418" w:rsidRDefault="004245CD">
            <w:pPr>
              <w:pStyle w:val="TableParagraph"/>
              <w:numPr>
                <w:ilvl w:val="0"/>
                <w:numId w:val="156"/>
              </w:numPr>
              <w:tabs>
                <w:tab w:val="left" w:pos="245"/>
              </w:tabs>
              <w:ind w:right="99" w:firstLine="0"/>
              <w:jc w:val="both"/>
              <w:rPr>
                <w:color w:val="2AA907"/>
                <w:sz w:val="20"/>
              </w:rPr>
            </w:pPr>
            <w:r w:rsidRPr="00EB3418">
              <w:rPr>
                <w:color w:val="2AA907"/>
                <w:sz w:val="20"/>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w:t>
            </w:r>
            <w:r w:rsidRPr="00EB3418">
              <w:rPr>
                <w:color w:val="2AA907"/>
                <w:spacing w:val="40"/>
                <w:sz w:val="20"/>
              </w:rPr>
              <w:t xml:space="preserve"> </w:t>
            </w:r>
            <w:r w:rsidRPr="00EB3418">
              <w:rPr>
                <w:color w:val="2AA907"/>
                <w:sz w:val="20"/>
              </w:rPr>
              <w:t>прохладно, идут дожди, опадают желтые листья и др.); способствовать проявлению любознательности.</w:t>
            </w:r>
          </w:p>
          <w:p w:rsidR="00EA58FE" w:rsidRPr="00EB3418" w:rsidRDefault="004245CD">
            <w:pPr>
              <w:pStyle w:val="TableParagraph"/>
              <w:numPr>
                <w:ilvl w:val="0"/>
                <w:numId w:val="156"/>
              </w:numPr>
              <w:tabs>
                <w:tab w:val="left" w:pos="288"/>
              </w:tabs>
              <w:spacing w:line="230" w:lineRule="atLeast"/>
              <w:ind w:right="94" w:firstLine="0"/>
              <w:jc w:val="both"/>
              <w:rPr>
                <w:color w:val="2AA907"/>
                <w:sz w:val="20"/>
              </w:rPr>
            </w:pPr>
            <w:r w:rsidRPr="00EB3418">
              <w:rPr>
                <w:color w:val="2AA907"/>
                <w:sz w:val="20"/>
              </w:rPr>
              <w:t>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EA58FE" w:rsidRDefault="00EA58FE">
      <w:pPr>
        <w:pStyle w:val="TableParagraph"/>
        <w:spacing w:line="230" w:lineRule="atLeast"/>
        <w:jc w:val="both"/>
        <w:rPr>
          <w:sz w:val="20"/>
        </w:rPr>
        <w:sectPr w:rsidR="00EA58FE">
          <w:pgSz w:w="16840" w:h="11910" w:orient="landscape"/>
          <w:pgMar w:top="820" w:right="992" w:bottom="280" w:left="992" w:header="720" w:footer="720" w:gutter="0"/>
          <w:cols w:space="720"/>
        </w:sectPr>
      </w:pPr>
    </w:p>
    <w:p w:rsidR="00EA58FE" w:rsidRPr="00EB3418" w:rsidRDefault="004245CD">
      <w:pPr>
        <w:spacing w:before="61"/>
        <w:ind w:left="140"/>
        <w:rPr>
          <w:b/>
          <w:color w:val="2AA907"/>
          <w:sz w:val="24"/>
        </w:rPr>
      </w:pPr>
      <w:r>
        <w:rPr>
          <w:b/>
          <w:sz w:val="24"/>
        </w:rPr>
        <w:t>Речевое</w:t>
      </w:r>
      <w:r>
        <w:rPr>
          <w:b/>
          <w:spacing w:val="-5"/>
          <w:sz w:val="24"/>
        </w:rPr>
        <w:t xml:space="preserve"> </w:t>
      </w:r>
      <w:r>
        <w:rPr>
          <w:b/>
          <w:sz w:val="24"/>
        </w:rPr>
        <w:t>развитие</w:t>
      </w:r>
      <w:r>
        <w:rPr>
          <w:b/>
          <w:spacing w:val="-3"/>
          <w:sz w:val="24"/>
        </w:rPr>
        <w:t xml:space="preserve"> </w:t>
      </w:r>
      <w:r w:rsidRPr="00EB3418">
        <w:rPr>
          <w:b/>
          <w:color w:val="2AA907"/>
          <w:spacing w:val="-2"/>
          <w:sz w:val="24"/>
        </w:rPr>
        <w:t>ЧФУОО:</w:t>
      </w:r>
    </w:p>
    <w:p w:rsidR="00EA58FE" w:rsidRPr="00EB3418" w:rsidRDefault="00EA58FE">
      <w:pPr>
        <w:pStyle w:val="a3"/>
        <w:spacing w:before="47"/>
        <w:rPr>
          <w:b/>
          <w:color w:val="2AA907"/>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700"/>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rsidRPr="00EB3418">
        <w:trPr>
          <w:trHeight w:val="5131"/>
        </w:trPr>
        <w:tc>
          <w:tcPr>
            <w:tcW w:w="2967" w:type="dxa"/>
          </w:tcPr>
          <w:p w:rsidR="00EA58FE" w:rsidRPr="00EB3418" w:rsidRDefault="004245CD">
            <w:pPr>
              <w:pStyle w:val="TableParagraph"/>
              <w:ind w:left="474" w:right="459" w:firstLine="2"/>
              <w:jc w:val="both"/>
              <w:rPr>
                <w:b/>
                <w:color w:val="2AA907"/>
                <w:sz w:val="20"/>
              </w:rPr>
            </w:pPr>
            <w:r w:rsidRPr="00EB3418">
              <w:rPr>
                <w:b/>
                <w:color w:val="2AA907"/>
                <w:sz w:val="20"/>
              </w:rPr>
              <w:t>Создание</w:t>
            </w:r>
            <w:r w:rsidRPr="00EB3418">
              <w:rPr>
                <w:b/>
                <w:color w:val="2AA907"/>
                <w:spacing w:val="-13"/>
                <w:sz w:val="20"/>
              </w:rPr>
              <w:t xml:space="preserve"> </w:t>
            </w:r>
            <w:r w:rsidRPr="00EB3418">
              <w:rPr>
                <w:b/>
                <w:color w:val="2AA907"/>
                <w:sz w:val="20"/>
              </w:rPr>
              <w:t>условий</w:t>
            </w:r>
            <w:r w:rsidRPr="00EB3418">
              <w:rPr>
                <w:b/>
                <w:color w:val="2AA907"/>
                <w:spacing w:val="-12"/>
                <w:sz w:val="20"/>
              </w:rPr>
              <w:t xml:space="preserve"> </w:t>
            </w:r>
            <w:r w:rsidRPr="00EB3418">
              <w:rPr>
                <w:b/>
                <w:color w:val="2AA907"/>
                <w:sz w:val="20"/>
              </w:rPr>
              <w:t>для развития</w:t>
            </w:r>
            <w:r w:rsidRPr="00EB3418">
              <w:rPr>
                <w:b/>
                <w:color w:val="2AA907"/>
                <w:spacing w:val="-13"/>
                <w:sz w:val="20"/>
              </w:rPr>
              <w:t xml:space="preserve"> </w:t>
            </w:r>
            <w:r w:rsidRPr="00EB3418">
              <w:rPr>
                <w:b/>
                <w:color w:val="2AA907"/>
                <w:sz w:val="20"/>
              </w:rPr>
              <w:t>речи</w:t>
            </w:r>
            <w:r w:rsidRPr="00EB3418">
              <w:rPr>
                <w:b/>
                <w:color w:val="2AA907"/>
                <w:spacing w:val="-12"/>
                <w:sz w:val="20"/>
              </w:rPr>
              <w:t xml:space="preserve"> </w:t>
            </w:r>
            <w:r w:rsidRPr="00EB3418">
              <w:rPr>
                <w:b/>
                <w:color w:val="2AA907"/>
                <w:sz w:val="20"/>
              </w:rPr>
              <w:t>детей</w:t>
            </w:r>
            <w:r w:rsidRPr="00EB3418">
              <w:rPr>
                <w:b/>
                <w:color w:val="2AA907"/>
                <w:spacing w:val="-13"/>
                <w:sz w:val="20"/>
              </w:rPr>
              <w:t xml:space="preserve"> </w:t>
            </w:r>
            <w:r w:rsidRPr="00EB3418">
              <w:rPr>
                <w:b/>
                <w:color w:val="2AA907"/>
                <w:sz w:val="20"/>
              </w:rPr>
              <w:t>в повседневной жизни,</w:t>
            </w:r>
          </w:p>
          <w:p w:rsidR="00EA58FE" w:rsidRPr="00EB3418" w:rsidRDefault="004245CD">
            <w:pPr>
              <w:pStyle w:val="TableParagraph"/>
              <w:ind w:left="44" w:right="30"/>
              <w:jc w:val="center"/>
              <w:rPr>
                <w:b/>
                <w:color w:val="2AA907"/>
                <w:sz w:val="20"/>
              </w:rPr>
            </w:pPr>
            <w:r w:rsidRPr="00EB3418">
              <w:rPr>
                <w:b/>
                <w:color w:val="2AA907"/>
                <w:sz w:val="20"/>
              </w:rPr>
              <w:t>развитие</w:t>
            </w:r>
            <w:r w:rsidRPr="00EB3418">
              <w:rPr>
                <w:b/>
                <w:color w:val="2AA907"/>
                <w:spacing w:val="-13"/>
                <w:sz w:val="20"/>
              </w:rPr>
              <w:t xml:space="preserve"> </w:t>
            </w:r>
            <w:r w:rsidRPr="00EB3418">
              <w:rPr>
                <w:b/>
                <w:color w:val="2AA907"/>
                <w:sz w:val="20"/>
              </w:rPr>
              <w:t>речи</w:t>
            </w:r>
            <w:r w:rsidRPr="00EB3418">
              <w:rPr>
                <w:b/>
                <w:color w:val="2AA907"/>
                <w:spacing w:val="-12"/>
                <w:sz w:val="20"/>
              </w:rPr>
              <w:t xml:space="preserve"> </w:t>
            </w:r>
            <w:r w:rsidRPr="00EB3418">
              <w:rPr>
                <w:b/>
                <w:color w:val="2AA907"/>
                <w:sz w:val="20"/>
              </w:rPr>
              <w:t>в</w:t>
            </w:r>
            <w:r w:rsidRPr="00EB3418">
              <w:rPr>
                <w:b/>
                <w:color w:val="2AA907"/>
                <w:spacing w:val="-13"/>
                <w:sz w:val="20"/>
              </w:rPr>
              <w:t xml:space="preserve"> </w:t>
            </w:r>
            <w:r w:rsidRPr="00EB3418">
              <w:rPr>
                <w:b/>
                <w:color w:val="2AA907"/>
                <w:sz w:val="20"/>
              </w:rPr>
              <w:t xml:space="preserve">специально организованных играх и </w:t>
            </w:r>
            <w:r w:rsidRPr="00EB3418">
              <w:rPr>
                <w:b/>
                <w:color w:val="2AA907"/>
                <w:spacing w:val="-2"/>
                <w:sz w:val="20"/>
              </w:rPr>
              <w:t>занятиях</w:t>
            </w:r>
          </w:p>
        </w:tc>
        <w:tc>
          <w:tcPr>
            <w:tcW w:w="11767" w:type="dxa"/>
          </w:tcPr>
          <w:p w:rsidR="00EA58FE" w:rsidRPr="00EB3418" w:rsidRDefault="004245CD">
            <w:pPr>
              <w:pStyle w:val="TableParagraph"/>
              <w:ind w:left="109"/>
              <w:jc w:val="both"/>
              <w:rPr>
                <w:color w:val="2AA907"/>
                <w:sz w:val="20"/>
              </w:rPr>
            </w:pPr>
            <w:r w:rsidRPr="00EB3418">
              <w:rPr>
                <w:color w:val="2AA907"/>
                <w:spacing w:val="67"/>
                <w:w w:val="150"/>
                <w:sz w:val="20"/>
                <w:u w:val="single" w:color="00AF50"/>
              </w:rPr>
              <w:t xml:space="preserve">  </w:t>
            </w:r>
            <w:r w:rsidRPr="00EB3418">
              <w:rPr>
                <w:color w:val="2AA907"/>
                <w:sz w:val="20"/>
                <w:u w:val="single" w:color="00AF50"/>
              </w:rPr>
              <w:t>В</w:t>
            </w:r>
            <w:r w:rsidRPr="00EB3418">
              <w:rPr>
                <w:color w:val="2AA907"/>
                <w:spacing w:val="-4"/>
                <w:sz w:val="20"/>
                <w:u w:val="single" w:color="00AF50"/>
              </w:rPr>
              <w:t xml:space="preserve"> </w:t>
            </w:r>
            <w:r w:rsidRPr="00EB3418">
              <w:rPr>
                <w:color w:val="2AA907"/>
                <w:sz w:val="20"/>
                <w:u w:val="single" w:color="00AF50"/>
              </w:rPr>
              <w:t>сфере</w:t>
            </w:r>
            <w:r w:rsidRPr="00EB3418">
              <w:rPr>
                <w:color w:val="2AA907"/>
                <w:spacing w:val="-2"/>
                <w:sz w:val="20"/>
                <w:u w:val="single" w:color="00AF50"/>
              </w:rPr>
              <w:t xml:space="preserve"> </w:t>
            </w:r>
            <w:r w:rsidRPr="00EB3418">
              <w:rPr>
                <w:color w:val="2AA907"/>
                <w:sz w:val="20"/>
                <w:u w:val="single" w:color="00AF50"/>
              </w:rPr>
              <w:t>развития</w:t>
            </w:r>
            <w:r w:rsidRPr="00EB3418">
              <w:rPr>
                <w:color w:val="2AA907"/>
                <w:spacing w:val="-4"/>
                <w:sz w:val="20"/>
                <w:u w:val="single" w:color="00AF50"/>
              </w:rPr>
              <w:t xml:space="preserve"> </w:t>
            </w:r>
            <w:r w:rsidRPr="00EB3418">
              <w:rPr>
                <w:color w:val="2AA907"/>
                <w:sz w:val="20"/>
                <w:u w:val="single" w:color="00AF50"/>
              </w:rPr>
              <w:t>речи</w:t>
            </w:r>
            <w:r w:rsidRPr="00EB3418">
              <w:rPr>
                <w:color w:val="2AA907"/>
                <w:spacing w:val="-3"/>
                <w:sz w:val="20"/>
                <w:u w:val="single" w:color="00AF50"/>
              </w:rPr>
              <w:t xml:space="preserve"> </w:t>
            </w:r>
            <w:r w:rsidRPr="00EB3418">
              <w:rPr>
                <w:color w:val="2AA907"/>
                <w:sz w:val="20"/>
                <w:u w:val="single" w:color="00AF50"/>
              </w:rPr>
              <w:t>в</w:t>
            </w:r>
            <w:r w:rsidRPr="00EB3418">
              <w:rPr>
                <w:color w:val="2AA907"/>
                <w:spacing w:val="-1"/>
                <w:sz w:val="20"/>
                <w:u w:val="single" w:color="00AF50"/>
              </w:rPr>
              <w:t xml:space="preserve"> </w:t>
            </w:r>
            <w:r w:rsidRPr="00EB3418">
              <w:rPr>
                <w:color w:val="2AA907"/>
                <w:sz w:val="20"/>
                <w:u w:val="single" w:color="00AF50"/>
              </w:rPr>
              <w:t>повседневной</w:t>
            </w:r>
            <w:r w:rsidRPr="00EB3418">
              <w:rPr>
                <w:color w:val="2AA907"/>
                <w:spacing w:val="-4"/>
                <w:sz w:val="20"/>
                <w:u w:val="single" w:color="00AF50"/>
              </w:rPr>
              <w:t xml:space="preserve"> </w:t>
            </w:r>
            <w:r w:rsidRPr="00EB3418">
              <w:rPr>
                <w:color w:val="2AA907"/>
                <w:spacing w:val="-2"/>
                <w:sz w:val="20"/>
                <w:u w:val="single" w:color="00AF50"/>
              </w:rPr>
              <w:t>жизни:</w:t>
            </w:r>
          </w:p>
          <w:p w:rsidR="00EA58FE" w:rsidRPr="00EB3418" w:rsidRDefault="00EA58FE">
            <w:pPr>
              <w:pStyle w:val="TableParagraph"/>
              <w:spacing w:before="10"/>
              <w:ind w:left="0"/>
              <w:rPr>
                <w:b/>
                <w:color w:val="2AA907"/>
                <w:sz w:val="20"/>
              </w:rPr>
            </w:pPr>
          </w:p>
          <w:p w:rsidR="00EA58FE" w:rsidRPr="00EB3418" w:rsidRDefault="004245CD">
            <w:pPr>
              <w:pStyle w:val="TableParagraph"/>
              <w:numPr>
                <w:ilvl w:val="0"/>
                <w:numId w:val="155"/>
              </w:numPr>
              <w:tabs>
                <w:tab w:val="left" w:pos="291"/>
              </w:tabs>
              <w:ind w:right="96" w:firstLine="0"/>
              <w:rPr>
                <w:color w:val="2AA907"/>
                <w:sz w:val="20"/>
              </w:rPr>
            </w:pPr>
            <w:r w:rsidRPr="00EB3418">
              <w:rPr>
                <w:color w:val="2AA907"/>
                <w:sz w:val="20"/>
              </w:rPr>
              <w:t>внимательно</w:t>
            </w:r>
            <w:r w:rsidRPr="00EB3418">
              <w:rPr>
                <w:color w:val="2AA907"/>
                <w:spacing w:val="40"/>
                <w:sz w:val="20"/>
              </w:rPr>
              <w:t xml:space="preserve"> </w:t>
            </w:r>
            <w:r w:rsidRPr="00EB3418">
              <w:rPr>
                <w:color w:val="2AA907"/>
                <w:sz w:val="20"/>
              </w:rPr>
              <w:t>относится</w:t>
            </w:r>
            <w:r w:rsidRPr="00EB3418">
              <w:rPr>
                <w:color w:val="2AA907"/>
                <w:spacing w:val="40"/>
                <w:sz w:val="20"/>
              </w:rPr>
              <w:t xml:space="preserve"> </w:t>
            </w:r>
            <w:r w:rsidRPr="00EB3418">
              <w:rPr>
                <w:color w:val="2AA907"/>
                <w:sz w:val="20"/>
              </w:rPr>
              <w:t>к</w:t>
            </w:r>
            <w:r w:rsidRPr="00EB3418">
              <w:rPr>
                <w:color w:val="2AA907"/>
                <w:spacing w:val="40"/>
                <w:sz w:val="20"/>
              </w:rPr>
              <w:t xml:space="preserve"> </w:t>
            </w:r>
            <w:r w:rsidRPr="00EB3418">
              <w:rPr>
                <w:color w:val="2AA907"/>
                <w:sz w:val="20"/>
              </w:rPr>
              <w:t>выражению</w:t>
            </w:r>
            <w:r w:rsidRPr="00EB3418">
              <w:rPr>
                <w:color w:val="2AA907"/>
                <w:spacing w:val="40"/>
                <w:sz w:val="20"/>
              </w:rPr>
              <w:t xml:space="preserve"> </w:t>
            </w:r>
            <w:r w:rsidRPr="00EB3418">
              <w:rPr>
                <w:color w:val="2AA907"/>
                <w:sz w:val="20"/>
              </w:rPr>
              <w:t>детьми</w:t>
            </w:r>
            <w:r w:rsidRPr="00EB3418">
              <w:rPr>
                <w:color w:val="2AA907"/>
                <w:spacing w:val="40"/>
                <w:sz w:val="20"/>
              </w:rPr>
              <w:t xml:space="preserve"> </w:t>
            </w:r>
            <w:r w:rsidRPr="00EB3418">
              <w:rPr>
                <w:color w:val="2AA907"/>
                <w:sz w:val="20"/>
              </w:rPr>
              <w:t>своих</w:t>
            </w:r>
            <w:r w:rsidRPr="00EB3418">
              <w:rPr>
                <w:color w:val="2AA907"/>
                <w:spacing w:val="40"/>
                <w:sz w:val="20"/>
              </w:rPr>
              <w:t xml:space="preserve"> </w:t>
            </w:r>
            <w:r w:rsidRPr="00EB3418">
              <w:rPr>
                <w:color w:val="2AA907"/>
                <w:sz w:val="20"/>
              </w:rPr>
              <w:t>желаний,</w:t>
            </w:r>
            <w:r w:rsidRPr="00EB3418">
              <w:rPr>
                <w:color w:val="2AA907"/>
                <w:spacing w:val="40"/>
                <w:sz w:val="20"/>
              </w:rPr>
              <w:t xml:space="preserve"> </w:t>
            </w:r>
            <w:r w:rsidRPr="00EB3418">
              <w:rPr>
                <w:color w:val="2AA907"/>
                <w:sz w:val="20"/>
              </w:rPr>
              <w:t>чувств</w:t>
            </w:r>
            <w:r w:rsidRPr="00EB3418">
              <w:rPr>
                <w:color w:val="2AA907"/>
                <w:spacing w:val="40"/>
                <w:sz w:val="20"/>
              </w:rPr>
              <w:t xml:space="preserve"> </w:t>
            </w:r>
            <w:r w:rsidRPr="00EB3418">
              <w:rPr>
                <w:color w:val="2AA907"/>
                <w:sz w:val="20"/>
              </w:rPr>
              <w:t>интересов,</w:t>
            </w:r>
            <w:r w:rsidRPr="00EB3418">
              <w:rPr>
                <w:color w:val="2AA907"/>
                <w:spacing w:val="40"/>
                <w:sz w:val="20"/>
              </w:rPr>
              <w:t xml:space="preserve"> </w:t>
            </w:r>
            <w:r w:rsidRPr="00EB3418">
              <w:rPr>
                <w:color w:val="2AA907"/>
                <w:sz w:val="20"/>
              </w:rPr>
              <w:t>вопросов,</w:t>
            </w:r>
            <w:r w:rsidRPr="00EB3418">
              <w:rPr>
                <w:color w:val="2AA907"/>
                <w:spacing w:val="40"/>
                <w:sz w:val="20"/>
              </w:rPr>
              <w:t xml:space="preserve"> </w:t>
            </w:r>
            <w:r w:rsidRPr="00EB3418">
              <w:rPr>
                <w:color w:val="2AA907"/>
                <w:sz w:val="20"/>
              </w:rPr>
              <w:t>терпеливо</w:t>
            </w:r>
            <w:r w:rsidRPr="00EB3418">
              <w:rPr>
                <w:color w:val="2AA907"/>
                <w:spacing w:val="40"/>
                <w:sz w:val="20"/>
              </w:rPr>
              <w:t xml:space="preserve"> </w:t>
            </w:r>
            <w:r w:rsidRPr="00EB3418">
              <w:rPr>
                <w:color w:val="2AA907"/>
                <w:sz w:val="20"/>
              </w:rPr>
              <w:t>выслушивать</w:t>
            </w:r>
            <w:r w:rsidRPr="00EB3418">
              <w:rPr>
                <w:color w:val="2AA907"/>
                <w:spacing w:val="40"/>
                <w:sz w:val="20"/>
              </w:rPr>
              <w:t xml:space="preserve"> </w:t>
            </w:r>
            <w:r w:rsidRPr="00EB3418">
              <w:rPr>
                <w:color w:val="2AA907"/>
                <w:sz w:val="20"/>
              </w:rPr>
              <w:t>ребенка,</w:t>
            </w:r>
            <w:r w:rsidRPr="00EB3418">
              <w:rPr>
                <w:color w:val="2AA907"/>
                <w:spacing w:val="80"/>
                <w:sz w:val="20"/>
              </w:rPr>
              <w:t xml:space="preserve"> </w:t>
            </w:r>
            <w:r w:rsidRPr="00EB3418">
              <w:rPr>
                <w:color w:val="2AA907"/>
                <w:sz w:val="20"/>
              </w:rPr>
              <w:t>говорящего на родном языке, стремиться понять, что он хочет сказать, поддерживая ем самым активную речь ребенка;</w:t>
            </w:r>
          </w:p>
          <w:p w:rsidR="00EA58FE" w:rsidRPr="00EB3418" w:rsidRDefault="00EA58FE">
            <w:pPr>
              <w:pStyle w:val="TableParagraph"/>
              <w:spacing w:before="9"/>
              <w:ind w:left="0"/>
              <w:rPr>
                <w:b/>
                <w:color w:val="2AA907"/>
                <w:sz w:val="20"/>
              </w:rPr>
            </w:pPr>
          </w:p>
          <w:p w:rsidR="00EA58FE" w:rsidRPr="00EB3418" w:rsidRDefault="004245CD">
            <w:pPr>
              <w:pStyle w:val="TableParagraph"/>
              <w:numPr>
                <w:ilvl w:val="0"/>
                <w:numId w:val="155"/>
              </w:numPr>
              <w:tabs>
                <w:tab w:val="left" w:pos="226"/>
              </w:tabs>
              <w:spacing w:line="491" w:lineRule="auto"/>
              <w:ind w:right="922" w:firstLine="0"/>
              <w:jc w:val="both"/>
              <w:rPr>
                <w:color w:val="2AA907"/>
                <w:sz w:val="20"/>
              </w:rPr>
            </w:pPr>
            <w:r w:rsidRPr="00EB3418">
              <w:rPr>
                <w:color w:val="2AA907"/>
                <w:sz w:val="20"/>
              </w:rPr>
              <w:t>использовать</w:t>
            </w:r>
            <w:r w:rsidRPr="00EB3418">
              <w:rPr>
                <w:color w:val="2AA907"/>
                <w:spacing w:val="-4"/>
                <w:sz w:val="20"/>
              </w:rPr>
              <w:t xml:space="preserve"> </w:t>
            </w:r>
            <w:r w:rsidRPr="00EB3418">
              <w:rPr>
                <w:color w:val="2AA907"/>
                <w:sz w:val="20"/>
              </w:rPr>
              <w:t>различные</w:t>
            </w:r>
            <w:r w:rsidRPr="00EB3418">
              <w:rPr>
                <w:color w:val="2AA907"/>
                <w:spacing w:val="-4"/>
                <w:sz w:val="20"/>
              </w:rPr>
              <w:t xml:space="preserve"> </w:t>
            </w:r>
            <w:r w:rsidRPr="00EB3418">
              <w:rPr>
                <w:color w:val="2AA907"/>
                <w:sz w:val="20"/>
              </w:rPr>
              <w:t>ситуации</w:t>
            </w:r>
            <w:r w:rsidRPr="00EB3418">
              <w:rPr>
                <w:color w:val="2AA907"/>
                <w:spacing w:val="-5"/>
                <w:sz w:val="20"/>
              </w:rPr>
              <w:t xml:space="preserve"> </w:t>
            </w:r>
            <w:r w:rsidRPr="00EB3418">
              <w:rPr>
                <w:color w:val="2AA907"/>
                <w:sz w:val="20"/>
              </w:rPr>
              <w:t>для</w:t>
            </w:r>
            <w:r w:rsidRPr="00EB3418">
              <w:rPr>
                <w:color w:val="2AA907"/>
                <w:spacing w:val="-5"/>
                <w:sz w:val="20"/>
              </w:rPr>
              <w:t xml:space="preserve"> </w:t>
            </w:r>
            <w:r w:rsidRPr="00EB3418">
              <w:rPr>
                <w:color w:val="2AA907"/>
                <w:sz w:val="20"/>
              </w:rPr>
              <w:t>диалога</w:t>
            </w:r>
            <w:r w:rsidRPr="00EB3418">
              <w:rPr>
                <w:color w:val="2AA907"/>
                <w:spacing w:val="-4"/>
                <w:sz w:val="20"/>
              </w:rPr>
              <w:t xml:space="preserve"> </w:t>
            </w:r>
            <w:r w:rsidRPr="00EB3418">
              <w:rPr>
                <w:color w:val="2AA907"/>
                <w:sz w:val="20"/>
              </w:rPr>
              <w:t>с</w:t>
            </w:r>
            <w:r w:rsidRPr="00EB3418">
              <w:rPr>
                <w:color w:val="2AA907"/>
                <w:spacing w:val="-4"/>
                <w:sz w:val="20"/>
              </w:rPr>
              <w:t xml:space="preserve"> </w:t>
            </w:r>
            <w:r w:rsidRPr="00EB3418">
              <w:rPr>
                <w:color w:val="2AA907"/>
                <w:sz w:val="20"/>
              </w:rPr>
              <w:t>детьми,</w:t>
            </w:r>
            <w:r w:rsidRPr="00EB3418">
              <w:rPr>
                <w:color w:val="2AA907"/>
                <w:spacing w:val="-4"/>
                <w:sz w:val="20"/>
              </w:rPr>
              <w:t xml:space="preserve"> </w:t>
            </w:r>
            <w:r w:rsidRPr="00EB3418">
              <w:rPr>
                <w:color w:val="2AA907"/>
                <w:sz w:val="20"/>
              </w:rPr>
              <w:t>задавать</w:t>
            </w:r>
            <w:r w:rsidRPr="00EB3418">
              <w:rPr>
                <w:color w:val="2AA907"/>
                <w:spacing w:val="-4"/>
                <w:sz w:val="20"/>
              </w:rPr>
              <w:t xml:space="preserve"> </w:t>
            </w:r>
            <w:r w:rsidRPr="00EB3418">
              <w:rPr>
                <w:color w:val="2AA907"/>
                <w:sz w:val="20"/>
              </w:rPr>
              <w:t>открытые</w:t>
            </w:r>
            <w:r w:rsidRPr="00EB3418">
              <w:rPr>
                <w:color w:val="2AA907"/>
                <w:spacing w:val="-4"/>
                <w:sz w:val="20"/>
              </w:rPr>
              <w:t xml:space="preserve"> </w:t>
            </w:r>
            <w:r w:rsidRPr="00EB3418">
              <w:rPr>
                <w:color w:val="2AA907"/>
                <w:sz w:val="20"/>
              </w:rPr>
              <w:t>вопросы,</w:t>
            </w:r>
            <w:r w:rsidRPr="00EB3418">
              <w:rPr>
                <w:color w:val="2AA907"/>
                <w:spacing w:val="-4"/>
                <w:sz w:val="20"/>
              </w:rPr>
              <w:t xml:space="preserve"> </w:t>
            </w:r>
            <w:r w:rsidRPr="00EB3418">
              <w:rPr>
                <w:color w:val="2AA907"/>
                <w:sz w:val="20"/>
              </w:rPr>
              <w:t>побуждающие</w:t>
            </w:r>
            <w:r w:rsidRPr="00EB3418">
              <w:rPr>
                <w:color w:val="2AA907"/>
                <w:spacing w:val="-4"/>
                <w:sz w:val="20"/>
              </w:rPr>
              <w:t xml:space="preserve"> </w:t>
            </w:r>
            <w:r w:rsidRPr="00EB3418">
              <w:rPr>
                <w:color w:val="2AA907"/>
                <w:sz w:val="20"/>
              </w:rPr>
              <w:t>детей</w:t>
            </w:r>
            <w:r w:rsidRPr="00EB3418">
              <w:rPr>
                <w:color w:val="2AA907"/>
                <w:spacing w:val="-3"/>
                <w:sz w:val="20"/>
              </w:rPr>
              <w:t xml:space="preserve"> </w:t>
            </w:r>
            <w:r w:rsidRPr="00EB3418">
              <w:rPr>
                <w:color w:val="2AA907"/>
                <w:sz w:val="20"/>
              </w:rPr>
              <w:t>к</w:t>
            </w:r>
            <w:r w:rsidRPr="00EB3418">
              <w:rPr>
                <w:color w:val="2AA907"/>
                <w:spacing w:val="-5"/>
                <w:sz w:val="20"/>
              </w:rPr>
              <w:t xml:space="preserve"> </w:t>
            </w:r>
            <w:r w:rsidRPr="00EB3418">
              <w:rPr>
                <w:color w:val="2AA907"/>
                <w:sz w:val="20"/>
              </w:rPr>
              <w:t>активной</w:t>
            </w:r>
            <w:r w:rsidRPr="00EB3418">
              <w:rPr>
                <w:color w:val="2AA907"/>
                <w:spacing w:val="-5"/>
                <w:sz w:val="20"/>
              </w:rPr>
              <w:t xml:space="preserve"> </w:t>
            </w:r>
            <w:r w:rsidRPr="00EB3418">
              <w:rPr>
                <w:color w:val="2AA907"/>
                <w:sz w:val="20"/>
              </w:rPr>
              <w:t xml:space="preserve">речи; </w:t>
            </w:r>
            <w:r w:rsidRPr="00EB3418">
              <w:rPr>
                <w:color w:val="2AA907"/>
                <w:sz w:val="20"/>
                <w:u w:val="single" w:color="00AF50"/>
              </w:rPr>
              <w:t>В сфере развития разных сторон речи:</w:t>
            </w:r>
          </w:p>
          <w:p w:rsidR="00EA58FE" w:rsidRPr="00EB3418" w:rsidRDefault="004245CD">
            <w:pPr>
              <w:pStyle w:val="TableParagraph"/>
              <w:numPr>
                <w:ilvl w:val="0"/>
                <w:numId w:val="155"/>
              </w:numPr>
              <w:tabs>
                <w:tab w:val="left" w:pos="175"/>
              </w:tabs>
              <w:ind w:right="99" w:firstLine="0"/>
              <w:jc w:val="both"/>
              <w:rPr>
                <w:color w:val="2AA907"/>
                <w:sz w:val="20"/>
                <w:u w:val="single" w:color="00AF50"/>
              </w:rPr>
            </w:pPr>
            <w:r w:rsidRPr="00EB3418">
              <w:rPr>
                <w:color w:val="2AA907"/>
                <w:sz w:val="20"/>
                <w:u w:val="single" w:color="00AF50"/>
              </w:rPr>
              <w:t xml:space="preserve"> </w:t>
            </w:r>
            <w:r w:rsidRPr="00EB3418">
              <w:rPr>
                <w:color w:val="2AA907"/>
                <w:sz w:val="20"/>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w:t>
            </w:r>
          </w:p>
          <w:p w:rsidR="00EA58FE" w:rsidRPr="00EB3418" w:rsidRDefault="00EA58FE">
            <w:pPr>
              <w:pStyle w:val="TableParagraph"/>
              <w:spacing w:before="6"/>
              <w:ind w:left="0"/>
              <w:rPr>
                <w:b/>
                <w:color w:val="2AA907"/>
                <w:sz w:val="20"/>
              </w:rPr>
            </w:pPr>
          </w:p>
          <w:p w:rsidR="00EA58FE" w:rsidRPr="00EB3418" w:rsidRDefault="004245CD">
            <w:pPr>
              <w:pStyle w:val="TableParagraph"/>
              <w:numPr>
                <w:ilvl w:val="0"/>
                <w:numId w:val="155"/>
              </w:numPr>
              <w:tabs>
                <w:tab w:val="left" w:pos="274"/>
              </w:tabs>
              <w:spacing w:before="1"/>
              <w:ind w:right="87" w:firstLine="0"/>
              <w:jc w:val="both"/>
              <w:rPr>
                <w:color w:val="2AA907"/>
                <w:sz w:val="20"/>
              </w:rPr>
            </w:pPr>
            <w:r w:rsidRPr="00EB3418">
              <w:rPr>
                <w:color w:val="2AA907"/>
                <w:sz w:val="20"/>
              </w:rPr>
              <w:t>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EA58FE" w:rsidRPr="00EB3418" w:rsidRDefault="00EA58FE">
            <w:pPr>
              <w:pStyle w:val="TableParagraph"/>
              <w:spacing w:before="11"/>
              <w:ind w:left="0"/>
              <w:rPr>
                <w:b/>
                <w:color w:val="2AA907"/>
                <w:sz w:val="20"/>
              </w:rPr>
            </w:pPr>
          </w:p>
          <w:p w:rsidR="00EA58FE" w:rsidRPr="00EB3418" w:rsidRDefault="004245CD">
            <w:pPr>
              <w:pStyle w:val="TableParagraph"/>
              <w:numPr>
                <w:ilvl w:val="0"/>
                <w:numId w:val="155"/>
              </w:numPr>
              <w:tabs>
                <w:tab w:val="left" w:pos="271"/>
              </w:tabs>
              <w:ind w:right="91" w:firstLine="0"/>
              <w:jc w:val="both"/>
              <w:rPr>
                <w:color w:val="2AA907"/>
                <w:sz w:val="20"/>
              </w:rPr>
            </w:pPr>
            <w:r w:rsidRPr="00EB3418">
              <w:rPr>
                <w:color w:val="2AA907"/>
                <w:sz w:val="20"/>
              </w:rPr>
              <w:t xml:space="preserve">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w:t>
            </w:r>
            <w:r w:rsidRPr="00EB3418">
              <w:rPr>
                <w:color w:val="2AA907"/>
                <w:spacing w:val="-2"/>
                <w:sz w:val="20"/>
              </w:rPr>
              <w:t>произведений;</w:t>
            </w:r>
          </w:p>
          <w:p w:rsidR="00EA58FE" w:rsidRPr="00EB3418" w:rsidRDefault="00EA58FE">
            <w:pPr>
              <w:pStyle w:val="TableParagraph"/>
              <w:spacing w:before="11"/>
              <w:ind w:left="0"/>
              <w:rPr>
                <w:b/>
                <w:color w:val="2AA907"/>
                <w:sz w:val="20"/>
              </w:rPr>
            </w:pPr>
          </w:p>
          <w:p w:rsidR="00EA58FE" w:rsidRPr="00EB3418" w:rsidRDefault="004245CD">
            <w:pPr>
              <w:pStyle w:val="TableParagraph"/>
              <w:numPr>
                <w:ilvl w:val="0"/>
                <w:numId w:val="155"/>
              </w:numPr>
              <w:tabs>
                <w:tab w:val="left" w:pos="240"/>
              </w:tabs>
              <w:ind w:right="98" w:firstLine="0"/>
              <w:jc w:val="both"/>
              <w:rPr>
                <w:color w:val="2AA907"/>
                <w:sz w:val="20"/>
              </w:rPr>
            </w:pPr>
            <w:r w:rsidRPr="00EB3418">
              <w:rPr>
                <w:color w:val="2AA907"/>
                <w:sz w:val="20"/>
              </w:rPr>
              <w:t>учить следить за развитием событий в коротких стихах, потешках, татарских (русских) народных сказках, сопровождать слушание иллюстрациями</w:t>
            </w:r>
            <w:r w:rsidRPr="00EB3418">
              <w:rPr>
                <w:color w:val="2AA907"/>
                <w:spacing w:val="27"/>
                <w:sz w:val="20"/>
              </w:rPr>
              <w:t xml:space="preserve"> </w:t>
            </w:r>
            <w:r w:rsidRPr="00EB3418">
              <w:rPr>
                <w:color w:val="2AA907"/>
                <w:sz w:val="20"/>
              </w:rPr>
              <w:t>в</w:t>
            </w:r>
            <w:r w:rsidRPr="00EB3418">
              <w:rPr>
                <w:color w:val="2AA907"/>
                <w:spacing w:val="28"/>
                <w:sz w:val="20"/>
              </w:rPr>
              <w:t xml:space="preserve"> </w:t>
            </w:r>
            <w:r w:rsidRPr="00EB3418">
              <w:rPr>
                <w:color w:val="2AA907"/>
                <w:sz w:val="20"/>
              </w:rPr>
              <w:t>книге,</w:t>
            </w:r>
            <w:r w:rsidRPr="00EB3418">
              <w:rPr>
                <w:color w:val="2AA907"/>
                <w:spacing w:val="29"/>
                <w:sz w:val="20"/>
              </w:rPr>
              <w:t xml:space="preserve"> </w:t>
            </w:r>
            <w:r w:rsidRPr="00EB3418">
              <w:rPr>
                <w:color w:val="2AA907"/>
                <w:sz w:val="20"/>
              </w:rPr>
              <w:t>объяснять,</w:t>
            </w:r>
            <w:r w:rsidRPr="00EB3418">
              <w:rPr>
                <w:color w:val="2AA907"/>
                <w:spacing w:val="29"/>
                <w:sz w:val="20"/>
              </w:rPr>
              <w:t xml:space="preserve"> </w:t>
            </w:r>
            <w:r w:rsidRPr="00EB3418">
              <w:rPr>
                <w:color w:val="2AA907"/>
                <w:sz w:val="20"/>
              </w:rPr>
              <w:t>что</w:t>
            </w:r>
            <w:r w:rsidRPr="00EB3418">
              <w:rPr>
                <w:color w:val="2AA907"/>
                <w:spacing w:val="29"/>
                <w:sz w:val="20"/>
              </w:rPr>
              <w:t xml:space="preserve"> </w:t>
            </w:r>
            <w:r w:rsidRPr="00EB3418">
              <w:rPr>
                <w:color w:val="2AA907"/>
                <w:sz w:val="20"/>
              </w:rPr>
              <w:t>на</w:t>
            </w:r>
            <w:r w:rsidRPr="00EB3418">
              <w:rPr>
                <w:color w:val="2AA907"/>
                <w:spacing w:val="29"/>
                <w:sz w:val="20"/>
              </w:rPr>
              <w:t xml:space="preserve"> </w:t>
            </w:r>
            <w:r w:rsidRPr="00EB3418">
              <w:rPr>
                <w:color w:val="2AA907"/>
                <w:sz w:val="20"/>
              </w:rPr>
              <w:t>них</w:t>
            </w:r>
            <w:r w:rsidRPr="00EB3418">
              <w:rPr>
                <w:color w:val="2AA907"/>
                <w:spacing w:val="29"/>
                <w:sz w:val="20"/>
              </w:rPr>
              <w:t xml:space="preserve"> </w:t>
            </w:r>
            <w:r w:rsidRPr="00EB3418">
              <w:rPr>
                <w:color w:val="2AA907"/>
                <w:sz w:val="20"/>
              </w:rPr>
              <w:t>изображено;</w:t>
            </w:r>
            <w:r w:rsidRPr="00EB3418">
              <w:rPr>
                <w:color w:val="2AA907"/>
                <w:spacing w:val="28"/>
                <w:sz w:val="20"/>
              </w:rPr>
              <w:t xml:space="preserve"> </w:t>
            </w:r>
            <w:r w:rsidRPr="00EB3418">
              <w:rPr>
                <w:color w:val="2AA907"/>
                <w:sz w:val="20"/>
              </w:rPr>
              <w:t>вызывать</w:t>
            </w:r>
            <w:r w:rsidRPr="00EB3418">
              <w:rPr>
                <w:color w:val="2AA907"/>
                <w:spacing w:val="29"/>
                <w:sz w:val="20"/>
              </w:rPr>
              <w:t xml:space="preserve"> </w:t>
            </w:r>
            <w:r w:rsidRPr="00EB3418">
              <w:rPr>
                <w:color w:val="2AA907"/>
                <w:sz w:val="20"/>
              </w:rPr>
              <w:t>радость</w:t>
            </w:r>
            <w:r w:rsidRPr="00EB3418">
              <w:rPr>
                <w:color w:val="2AA907"/>
                <w:spacing w:val="28"/>
                <w:sz w:val="20"/>
              </w:rPr>
              <w:t xml:space="preserve"> </w:t>
            </w:r>
            <w:r w:rsidRPr="00EB3418">
              <w:rPr>
                <w:color w:val="2AA907"/>
                <w:sz w:val="20"/>
              </w:rPr>
              <w:t>от</w:t>
            </w:r>
            <w:r w:rsidRPr="00EB3418">
              <w:rPr>
                <w:color w:val="2AA907"/>
                <w:spacing w:val="30"/>
                <w:sz w:val="20"/>
              </w:rPr>
              <w:t xml:space="preserve"> </w:t>
            </w:r>
            <w:r w:rsidRPr="00EB3418">
              <w:rPr>
                <w:color w:val="2AA907"/>
                <w:sz w:val="20"/>
              </w:rPr>
              <w:t>рассматривания</w:t>
            </w:r>
            <w:r w:rsidRPr="00EB3418">
              <w:rPr>
                <w:color w:val="2AA907"/>
                <w:spacing w:val="28"/>
                <w:sz w:val="20"/>
              </w:rPr>
              <w:t xml:space="preserve"> </w:t>
            </w:r>
            <w:r w:rsidRPr="00EB3418">
              <w:rPr>
                <w:color w:val="2AA907"/>
                <w:sz w:val="20"/>
              </w:rPr>
              <w:t>картинок,</w:t>
            </w:r>
            <w:r w:rsidRPr="00EB3418">
              <w:rPr>
                <w:color w:val="2AA907"/>
                <w:spacing w:val="29"/>
                <w:sz w:val="20"/>
              </w:rPr>
              <w:t xml:space="preserve"> </w:t>
            </w:r>
            <w:r w:rsidRPr="00EB3418">
              <w:rPr>
                <w:color w:val="2AA907"/>
                <w:sz w:val="20"/>
              </w:rPr>
              <w:t>добиваться</w:t>
            </w:r>
            <w:r w:rsidRPr="00EB3418">
              <w:rPr>
                <w:color w:val="2AA907"/>
                <w:spacing w:val="28"/>
                <w:sz w:val="20"/>
              </w:rPr>
              <w:t xml:space="preserve"> </w:t>
            </w:r>
            <w:r w:rsidRPr="00EB3418">
              <w:rPr>
                <w:color w:val="2AA907"/>
                <w:sz w:val="20"/>
              </w:rPr>
              <w:t>ответа</w:t>
            </w:r>
            <w:r w:rsidRPr="00EB3418">
              <w:rPr>
                <w:color w:val="2AA907"/>
                <w:spacing w:val="29"/>
                <w:sz w:val="20"/>
              </w:rPr>
              <w:t xml:space="preserve"> </w:t>
            </w:r>
            <w:r w:rsidRPr="00EB3418">
              <w:rPr>
                <w:color w:val="2AA907"/>
                <w:sz w:val="20"/>
              </w:rPr>
              <w:t>на</w:t>
            </w:r>
          </w:p>
          <w:p w:rsidR="00EA58FE" w:rsidRPr="00EB3418" w:rsidRDefault="004245CD">
            <w:pPr>
              <w:pStyle w:val="TableParagraph"/>
              <w:spacing w:line="210" w:lineRule="exact"/>
              <w:ind w:left="109"/>
              <w:jc w:val="both"/>
              <w:rPr>
                <w:color w:val="2AA907"/>
                <w:sz w:val="20"/>
              </w:rPr>
            </w:pPr>
            <w:r w:rsidRPr="00EB3418">
              <w:rPr>
                <w:color w:val="2AA907"/>
                <w:sz w:val="20"/>
              </w:rPr>
              <w:t>элементарные</w:t>
            </w:r>
            <w:r w:rsidRPr="00EB3418">
              <w:rPr>
                <w:color w:val="2AA907"/>
                <w:spacing w:val="-5"/>
                <w:sz w:val="20"/>
              </w:rPr>
              <w:t xml:space="preserve"> </w:t>
            </w:r>
            <w:r w:rsidRPr="00EB3418">
              <w:rPr>
                <w:color w:val="2AA907"/>
                <w:sz w:val="20"/>
              </w:rPr>
              <w:t>вопросы:</w:t>
            </w:r>
            <w:r w:rsidRPr="00EB3418">
              <w:rPr>
                <w:color w:val="2AA907"/>
                <w:spacing w:val="-7"/>
                <w:sz w:val="20"/>
              </w:rPr>
              <w:t xml:space="preserve"> </w:t>
            </w:r>
            <w:r w:rsidRPr="00EB3418">
              <w:rPr>
                <w:color w:val="2AA907"/>
                <w:sz w:val="20"/>
              </w:rPr>
              <w:t>Кто</w:t>
            </w:r>
            <w:r w:rsidRPr="00EB3418">
              <w:rPr>
                <w:color w:val="2AA907"/>
                <w:spacing w:val="-5"/>
                <w:sz w:val="20"/>
              </w:rPr>
              <w:t xml:space="preserve"> </w:t>
            </w:r>
            <w:r w:rsidRPr="00EB3418">
              <w:rPr>
                <w:color w:val="2AA907"/>
                <w:sz w:val="20"/>
              </w:rPr>
              <w:t>это?</w:t>
            </w:r>
            <w:r w:rsidRPr="00EB3418">
              <w:rPr>
                <w:color w:val="2AA907"/>
                <w:spacing w:val="-6"/>
                <w:sz w:val="20"/>
              </w:rPr>
              <w:t xml:space="preserve"> </w:t>
            </w:r>
            <w:r w:rsidRPr="00EB3418">
              <w:rPr>
                <w:color w:val="2AA907"/>
                <w:sz w:val="20"/>
              </w:rPr>
              <w:t>Что</w:t>
            </w:r>
            <w:r w:rsidRPr="00EB3418">
              <w:rPr>
                <w:color w:val="2AA907"/>
                <w:spacing w:val="-7"/>
                <w:sz w:val="20"/>
              </w:rPr>
              <w:t xml:space="preserve"> </w:t>
            </w:r>
            <w:r w:rsidRPr="00EB3418">
              <w:rPr>
                <w:color w:val="2AA907"/>
                <w:sz w:val="20"/>
              </w:rPr>
              <w:t>делает?</w:t>
            </w:r>
            <w:r w:rsidRPr="00EB3418">
              <w:rPr>
                <w:color w:val="2AA907"/>
                <w:spacing w:val="-5"/>
                <w:sz w:val="20"/>
              </w:rPr>
              <w:t xml:space="preserve"> </w:t>
            </w:r>
            <w:r w:rsidRPr="00EB3418">
              <w:rPr>
                <w:color w:val="2AA907"/>
                <w:sz w:val="20"/>
              </w:rPr>
              <w:t>Как</w:t>
            </w:r>
            <w:r w:rsidRPr="00EB3418">
              <w:rPr>
                <w:color w:val="2AA907"/>
                <w:spacing w:val="-7"/>
                <w:sz w:val="20"/>
              </w:rPr>
              <w:t xml:space="preserve"> </w:t>
            </w:r>
            <w:r w:rsidRPr="00EB3418">
              <w:rPr>
                <w:color w:val="2AA907"/>
                <w:sz w:val="20"/>
              </w:rPr>
              <w:t>кричит?</w:t>
            </w:r>
            <w:r w:rsidRPr="00EB3418">
              <w:rPr>
                <w:color w:val="2AA907"/>
                <w:spacing w:val="-7"/>
                <w:sz w:val="20"/>
              </w:rPr>
              <w:t xml:space="preserve"> </w:t>
            </w:r>
            <w:r w:rsidRPr="00EB3418">
              <w:rPr>
                <w:color w:val="2AA907"/>
                <w:sz w:val="20"/>
              </w:rPr>
              <w:t>и</w:t>
            </w:r>
            <w:r w:rsidRPr="00EB3418">
              <w:rPr>
                <w:color w:val="2AA907"/>
                <w:spacing w:val="-8"/>
                <w:sz w:val="20"/>
              </w:rPr>
              <w:t xml:space="preserve"> </w:t>
            </w:r>
            <w:r w:rsidRPr="00EB3418">
              <w:rPr>
                <w:color w:val="2AA907"/>
                <w:sz w:val="20"/>
              </w:rPr>
              <w:t>др.;</w:t>
            </w:r>
            <w:r w:rsidRPr="00EB3418">
              <w:rPr>
                <w:color w:val="2AA907"/>
                <w:spacing w:val="-7"/>
                <w:sz w:val="20"/>
              </w:rPr>
              <w:t xml:space="preserve"> </w:t>
            </w:r>
            <w:r w:rsidRPr="00EB3418">
              <w:rPr>
                <w:color w:val="2AA907"/>
                <w:sz w:val="20"/>
              </w:rPr>
              <w:t>побуждать</w:t>
            </w:r>
            <w:r w:rsidRPr="00EB3418">
              <w:rPr>
                <w:color w:val="2AA907"/>
                <w:spacing w:val="-7"/>
                <w:sz w:val="20"/>
              </w:rPr>
              <w:t xml:space="preserve"> </w:t>
            </w:r>
            <w:r w:rsidRPr="00EB3418">
              <w:rPr>
                <w:color w:val="2AA907"/>
                <w:sz w:val="20"/>
              </w:rPr>
              <w:t>самостоятельно</w:t>
            </w:r>
            <w:r w:rsidRPr="00EB3418">
              <w:rPr>
                <w:color w:val="2AA907"/>
                <w:spacing w:val="-6"/>
                <w:sz w:val="20"/>
              </w:rPr>
              <w:t xml:space="preserve"> </w:t>
            </w:r>
            <w:r w:rsidRPr="00EB3418">
              <w:rPr>
                <w:color w:val="2AA907"/>
                <w:sz w:val="20"/>
              </w:rPr>
              <w:t>рассматривать</w:t>
            </w:r>
            <w:r w:rsidRPr="00EB3418">
              <w:rPr>
                <w:color w:val="2AA907"/>
                <w:spacing w:val="-7"/>
                <w:sz w:val="20"/>
              </w:rPr>
              <w:t xml:space="preserve"> </w:t>
            </w:r>
            <w:r w:rsidRPr="00EB3418">
              <w:rPr>
                <w:color w:val="2AA907"/>
                <w:sz w:val="20"/>
              </w:rPr>
              <w:t>иллюстрации</w:t>
            </w:r>
            <w:r w:rsidRPr="00EB3418">
              <w:rPr>
                <w:color w:val="2AA907"/>
                <w:spacing w:val="-8"/>
                <w:sz w:val="20"/>
              </w:rPr>
              <w:t xml:space="preserve"> </w:t>
            </w:r>
            <w:r w:rsidRPr="00EB3418">
              <w:rPr>
                <w:color w:val="2AA907"/>
                <w:sz w:val="20"/>
              </w:rPr>
              <w:t>в</w:t>
            </w:r>
            <w:r w:rsidRPr="00EB3418">
              <w:rPr>
                <w:color w:val="2AA907"/>
                <w:spacing w:val="-7"/>
                <w:sz w:val="20"/>
              </w:rPr>
              <w:t xml:space="preserve"> </w:t>
            </w:r>
            <w:r w:rsidRPr="00EB3418">
              <w:rPr>
                <w:color w:val="2AA907"/>
                <w:spacing w:val="-2"/>
                <w:sz w:val="20"/>
              </w:rPr>
              <w:t>книге</w:t>
            </w:r>
          </w:p>
        </w:tc>
      </w:tr>
    </w:tbl>
    <w:p w:rsidR="00EA58FE" w:rsidRDefault="004245CD">
      <w:pPr>
        <w:spacing w:before="275"/>
        <w:ind w:left="140"/>
        <w:rPr>
          <w:b/>
          <w:sz w:val="24"/>
        </w:rPr>
      </w:pPr>
      <w:r>
        <w:rPr>
          <w:b/>
          <w:sz w:val="24"/>
        </w:rPr>
        <w:t>Художественно-эстетическое</w:t>
      </w:r>
      <w:r>
        <w:rPr>
          <w:b/>
          <w:spacing w:val="-9"/>
          <w:sz w:val="24"/>
        </w:rPr>
        <w:t xml:space="preserve"> </w:t>
      </w:r>
      <w:r>
        <w:rPr>
          <w:b/>
          <w:sz w:val="24"/>
        </w:rPr>
        <w:t>развитие</w:t>
      </w:r>
      <w:r>
        <w:rPr>
          <w:b/>
          <w:spacing w:val="-8"/>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505"/>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rsidRPr="00EB3418">
        <w:trPr>
          <w:trHeight w:val="2025"/>
        </w:trPr>
        <w:tc>
          <w:tcPr>
            <w:tcW w:w="2967" w:type="dxa"/>
          </w:tcPr>
          <w:p w:rsidR="00EA58FE" w:rsidRPr="00EB3418" w:rsidRDefault="004245CD">
            <w:pPr>
              <w:pStyle w:val="TableParagraph"/>
              <w:tabs>
                <w:tab w:val="left" w:pos="1604"/>
                <w:tab w:val="left" w:pos="2345"/>
              </w:tabs>
              <w:spacing w:line="264" w:lineRule="auto"/>
              <w:ind w:right="87"/>
              <w:jc w:val="both"/>
              <w:rPr>
                <w:b/>
                <w:color w:val="2AA907"/>
                <w:sz w:val="20"/>
              </w:rPr>
            </w:pPr>
            <w:r w:rsidRPr="00EB3418">
              <w:rPr>
                <w:b/>
                <w:color w:val="2AA907"/>
                <w:sz w:val="20"/>
              </w:rPr>
              <w:t xml:space="preserve">Создание условий для </w:t>
            </w:r>
            <w:r w:rsidRPr="00EB3418">
              <w:rPr>
                <w:b/>
                <w:color w:val="2AA907"/>
                <w:spacing w:val="-2"/>
                <w:sz w:val="20"/>
              </w:rPr>
              <w:t>развития</w:t>
            </w:r>
            <w:r w:rsidRPr="00EB3418">
              <w:rPr>
                <w:b/>
                <w:color w:val="2AA907"/>
                <w:sz w:val="20"/>
              </w:rPr>
              <w:tab/>
            </w:r>
            <w:r w:rsidRPr="00EB3418">
              <w:rPr>
                <w:b/>
                <w:color w:val="2AA907"/>
                <w:spacing w:val="-10"/>
                <w:sz w:val="20"/>
              </w:rPr>
              <w:t>у</w:t>
            </w:r>
            <w:r w:rsidRPr="00EB3418">
              <w:rPr>
                <w:b/>
                <w:color w:val="2AA907"/>
                <w:sz w:val="20"/>
              </w:rPr>
              <w:tab/>
            </w:r>
            <w:r w:rsidRPr="00EB3418">
              <w:rPr>
                <w:b/>
                <w:color w:val="2AA907"/>
                <w:spacing w:val="-13"/>
                <w:sz w:val="20"/>
              </w:rPr>
              <w:t xml:space="preserve"> </w:t>
            </w:r>
            <w:r w:rsidRPr="00EB3418">
              <w:rPr>
                <w:b/>
                <w:color w:val="2AA907"/>
                <w:spacing w:val="-6"/>
                <w:sz w:val="20"/>
              </w:rPr>
              <w:t xml:space="preserve">детей </w:t>
            </w:r>
            <w:r w:rsidRPr="00EB3418">
              <w:rPr>
                <w:b/>
                <w:color w:val="2AA907"/>
                <w:sz w:val="20"/>
              </w:rPr>
              <w:t xml:space="preserve">эстетического отношения к </w:t>
            </w:r>
            <w:r w:rsidRPr="00EB3418">
              <w:rPr>
                <w:b/>
                <w:color w:val="2AA907"/>
                <w:spacing w:val="-2"/>
                <w:sz w:val="20"/>
              </w:rPr>
              <w:t>окружающему</w:t>
            </w:r>
            <w:r w:rsidRPr="00EB3418">
              <w:rPr>
                <w:b/>
                <w:color w:val="2AA907"/>
                <w:sz w:val="20"/>
              </w:rPr>
              <w:tab/>
            </w:r>
            <w:r w:rsidRPr="00EB3418">
              <w:rPr>
                <w:b/>
                <w:color w:val="2AA907"/>
                <w:sz w:val="20"/>
              </w:rPr>
              <w:tab/>
            </w:r>
            <w:r w:rsidRPr="00EB3418">
              <w:rPr>
                <w:b/>
                <w:color w:val="2AA907"/>
                <w:spacing w:val="-4"/>
                <w:sz w:val="20"/>
              </w:rPr>
              <w:t xml:space="preserve">миру, </w:t>
            </w:r>
            <w:r w:rsidRPr="00EB3418">
              <w:rPr>
                <w:b/>
                <w:color w:val="2AA907"/>
                <w:sz w:val="20"/>
              </w:rPr>
              <w:t xml:space="preserve">приобщения к музыкальной культуре, театрализованной </w:t>
            </w:r>
            <w:r w:rsidRPr="00EB3418">
              <w:rPr>
                <w:b/>
                <w:color w:val="2AA907"/>
                <w:spacing w:val="-2"/>
                <w:sz w:val="20"/>
              </w:rPr>
              <w:t>деятельности</w:t>
            </w:r>
          </w:p>
        </w:tc>
        <w:tc>
          <w:tcPr>
            <w:tcW w:w="11767" w:type="dxa"/>
          </w:tcPr>
          <w:p w:rsidR="00EA58FE" w:rsidRPr="00EB3418" w:rsidRDefault="004245CD">
            <w:pPr>
              <w:pStyle w:val="TableParagraph"/>
              <w:ind w:left="109"/>
              <w:rPr>
                <w:b/>
                <w:color w:val="2AA907"/>
                <w:sz w:val="20"/>
              </w:rPr>
            </w:pPr>
            <w:r w:rsidRPr="00EB3418">
              <w:rPr>
                <w:b/>
                <w:color w:val="2AA907"/>
                <w:sz w:val="20"/>
                <w:u w:val="single" w:color="00AF50"/>
              </w:rPr>
              <w:t>В</w:t>
            </w:r>
            <w:r w:rsidRPr="00EB3418">
              <w:rPr>
                <w:b/>
                <w:color w:val="2AA907"/>
                <w:spacing w:val="-10"/>
                <w:sz w:val="20"/>
                <w:u w:val="single" w:color="00AF50"/>
              </w:rPr>
              <w:t xml:space="preserve"> </w:t>
            </w:r>
            <w:r w:rsidRPr="00EB3418">
              <w:rPr>
                <w:b/>
                <w:color w:val="2AA907"/>
                <w:sz w:val="20"/>
                <w:u w:val="single" w:color="00AF50"/>
              </w:rPr>
              <w:t>сфере</w:t>
            </w:r>
            <w:r w:rsidRPr="00EB3418">
              <w:rPr>
                <w:b/>
                <w:color w:val="2AA907"/>
                <w:spacing w:val="-6"/>
                <w:sz w:val="20"/>
                <w:u w:val="single" w:color="00AF50"/>
              </w:rPr>
              <w:t xml:space="preserve"> </w:t>
            </w:r>
            <w:r w:rsidRPr="00EB3418">
              <w:rPr>
                <w:b/>
                <w:color w:val="2AA907"/>
                <w:sz w:val="20"/>
                <w:u w:val="single" w:color="00AF50"/>
              </w:rPr>
              <w:t>развития</w:t>
            </w:r>
            <w:r w:rsidRPr="00EB3418">
              <w:rPr>
                <w:b/>
                <w:color w:val="2AA907"/>
                <w:spacing w:val="-8"/>
                <w:sz w:val="20"/>
                <w:u w:val="single" w:color="00AF50"/>
              </w:rPr>
              <w:t xml:space="preserve"> </w:t>
            </w:r>
            <w:r w:rsidRPr="00EB3418">
              <w:rPr>
                <w:b/>
                <w:color w:val="2AA907"/>
                <w:sz w:val="20"/>
                <w:u w:val="single" w:color="00AF50"/>
              </w:rPr>
              <w:t>эстетического</w:t>
            </w:r>
            <w:r w:rsidRPr="00EB3418">
              <w:rPr>
                <w:b/>
                <w:color w:val="2AA907"/>
                <w:spacing w:val="-8"/>
                <w:sz w:val="20"/>
                <w:u w:val="single" w:color="00AF50"/>
              </w:rPr>
              <w:t xml:space="preserve"> </w:t>
            </w:r>
            <w:r w:rsidRPr="00EB3418">
              <w:rPr>
                <w:b/>
                <w:color w:val="2AA907"/>
                <w:sz w:val="20"/>
                <w:u w:val="single" w:color="00AF50"/>
              </w:rPr>
              <w:t>отношения</w:t>
            </w:r>
            <w:r w:rsidRPr="00EB3418">
              <w:rPr>
                <w:b/>
                <w:color w:val="2AA907"/>
                <w:spacing w:val="-8"/>
                <w:sz w:val="20"/>
                <w:u w:val="single" w:color="00AF50"/>
              </w:rPr>
              <w:t xml:space="preserve"> </w:t>
            </w:r>
            <w:r w:rsidRPr="00EB3418">
              <w:rPr>
                <w:b/>
                <w:color w:val="2AA907"/>
                <w:sz w:val="20"/>
                <w:u w:val="single" w:color="00AF50"/>
              </w:rPr>
              <w:t>к</w:t>
            </w:r>
            <w:r w:rsidRPr="00EB3418">
              <w:rPr>
                <w:b/>
                <w:color w:val="2AA907"/>
                <w:spacing w:val="-9"/>
                <w:sz w:val="20"/>
                <w:u w:val="single" w:color="00AF50"/>
              </w:rPr>
              <w:t xml:space="preserve"> </w:t>
            </w:r>
            <w:r w:rsidRPr="00EB3418">
              <w:rPr>
                <w:b/>
                <w:color w:val="2AA907"/>
                <w:sz w:val="20"/>
                <w:u w:val="single" w:color="00AF50"/>
              </w:rPr>
              <w:t>окружающему</w:t>
            </w:r>
            <w:r w:rsidRPr="00EB3418">
              <w:rPr>
                <w:b/>
                <w:color w:val="2AA907"/>
                <w:spacing w:val="-8"/>
                <w:sz w:val="20"/>
                <w:u w:val="single" w:color="00AF50"/>
              </w:rPr>
              <w:t xml:space="preserve"> </w:t>
            </w:r>
            <w:r w:rsidRPr="00EB3418">
              <w:rPr>
                <w:b/>
                <w:color w:val="2AA907"/>
                <w:spacing w:val="-2"/>
                <w:sz w:val="20"/>
                <w:u w:val="single" w:color="00AF50"/>
              </w:rPr>
              <w:t>миру</w:t>
            </w:r>
            <w:r w:rsidRPr="00EB3418">
              <w:rPr>
                <w:b/>
                <w:color w:val="2AA907"/>
                <w:spacing w:val="-2"/>
                <w:sz w:val="20"/>
              </w:rPr>
              <w:t>:</w:t>
            </w:r>
          </w:p>
          <w:p w:rsidR="00EA58FE" w:rsidRPr="00EB3418" w:rsidRDefault="004245CD">
            <w:pPr>
              <w:pStyle w:val="TableParagraph"/>
              <w:numPr>
                <w:ilvl w:val="0"/>
                <w:numId w:val="154"/>
              </w:numPr>
              <w:tabs>
                <w:tab w:val="left" w:pos="286"/>
              </w:tabs>
              <w:spacing w:before="22" w:line="266" w:lineRule="auto"/>
              <w:ind w:right="98" w:firstLine="0"/>
              <w:rPr>
                <w:color w:val="2AA907"/>
                <w:sz w:val="20"/>
              </w:rPr>
            </w:pPr>
            <w:r w:rsidRPr="00EB3418">
              <w:rPr>
                <w:color w:val="2AA907"/>
                <w:sz w:val="20"/>
              </w:rPr>
              <w:t>привлекать</w:t>
            </w:r>
            <w:r w:rsidRPr="00EB3418">
              <w:rPr>
                <w:color w:val="2AA907"/>
                <w:spacing w:val="40"/>
                <w:sz w:val="20"/>
              </w:rPr>
              <w:t xml:space="preserve"> </w:t>
            </w:r>
            <w:r w:rsidRPr="00EB3418">
              <w:rPr>
                <w:color w:val="2AA907"/>
                <w:sz w:val="20"/>
              </w:rPr>
              <w:t>внимание</w:t>
            </w:r>
            <w:r w:rsidRPr="00EB3418">
              <w:rPr>
                <w:color w:val="2AA907"/>
                <w:spacing w:val="40"/>
                <w:sz w:val="20"/>
              </w:rPr>
              <w:t xml:space="preserve"> </w:t>
            </w:r>
            <w:r w:rsidRPr="00EB3418">
              <w:rPr>
                <w:color w:val="2AA907"/>
                <w:sz w:val="20"/>
              </w:rPr>
              <w:t>к</w:t>
            </w:r>
            <w:r w:rsidRPr="00EB3418">
              <w:rPr>
                <w:color w:val="2AA907"/>
                <w:spacing w:val="40"/>
                <w:sz w:val="20"/>
              </w:rPr>
              <w:t xml:space="preserve"> </w:t>
            </w:r>
            <w:r w:rsidRPr="00EB3418">
              <w:rPr>
                <w:color w:val="2AA907"/>
                <w:sz w:val="20"/>
              </w:rPr>
              <w:t>кукле</w:t>
            </w:r>
            <w:r w:rsidRPr="00EB3418">
              <w:rPr>
                <w:color w:val="2AA907"/>
                <w:spacing w:val="40"/>
                <w:sz w:val="20"/>
              </w:rPr>
              <w:t xml:space="preserve"> </w:t>
            </w:r>
            <w:r w:rsidRPr="00EB3418">
              <w:rPr>
                <w:color w:val="2AA907"/>
                <w:sz w:val="20"/>
              </w:rPr>
              <w:t>в</w:t>
            </w:r>
            <w:r w:rsidRPr="00EB3418">
              <w:rPr>
                <w:color w:val="2AA907"/>
                <w:spacing w:val="40"/>
                <w:sz w:val="20"/>
              </w:rPr>
              <w:t xml:space="preserve"> </w:t>
            </w:r>
            <w:r w:rsidRPr="00EB3418">
              <w:rPr>
                <w:color w:val="2AA907"/>
                <w:sz w:val="20"/>
              </w:rPr>
              <w:t>национальном</w:t>
            </w:r>
            <w:r w:rsidRPr="00EB3418">
              <w:rPr>
                <w:color w:val="2AA907"/>
                <w:spacing w:val="40"/>
                <w:sz w:val="20"/>
              </w:rPr>
              <w:t xml:space="preserve"> </w:t>
            </w:r>
            <w:r w:rsidRPr="00EB3418">
              <w:rPr>
                <w:color w:val="2AA907"/>
                <w:sz w:val="20"/>
              </w:rPr>
              <w:t>костюме;</w:t>
            </w:r>
            <w:r w:rsidRPr="00EB3418">
              <w:rPr>
                <w:color w:val="2AA907"/>
                <w:spacing w:val="40"/>
                <w:sz w:val="20"/>
              </w:rPr>
              <w:t xml:space="preserve"> </w:t>
            </w:r>
            <w:r w:rsidRPr="00EB3418">
              <w:rPr>
                <w:color w:val="2AA907"/>
                <w:sz w:val="20"/>
              </w:rPr>
              <w:t>способствовать</w:t>
            </w:r>
            <w:r w:rsidRPr="00EB3418">
              <w:rPr>
                <w:color w:val="2AA907"/>
                <w:spacing w:val="40"/>
                <w:sz w:val="20"/>
              </w:rPr>
              <w:t xml:space="preserve"> </w:t>
            </w:r>
            <w:r w:rsidRPr="00EB3418">
              <w:rPr>
                <w:color w:val="2AA907"/>
                <w:sz w:val="20"/>
              </w:rPr>
              <w:t>обогащению</w:t>
            </w:r>
            <w:r w:rsidRPr="00EB3418">
              <w:rPr>
                <w:color w:val="2AA907"/>
                <w:spacing w:val="40"/>
                <w:sz w:val="20"/>
              </w:rPr>
              <w:t xml:space="preserve"> </w:t>
            </w:r>
            <w:r w:rsidRPr="00EB3418">
              <w:rPr>
                <w:color w:val="2AA907"/>
                <w:sz w:val="20"/>
              </w:rPr>
              <w:t>чувственных</w:t>
            </w:r>
            <w:r w:rsidRPr="00EB3418">
              <w:rPr>
                <w:color w:val="2AA907"/>
                <w:spacing w:val="40"/>
                <w:sz w:val="20"/>
              </w:rPr>
              <w:t xml:space="preserve"> </w:t>
            </w:r>
            <w:r w:rsidRPr="00EB3418">
              <w:rPr>
                <w:color w:val="2AA907"/>
                <w:sz w:val="20"/>
              </w:rPr>
              <w:t>впечатлений,</w:t>
            </w:r>
            <w:r w:rsidRPr="00EB3418">
              <w:rPr>
                <w:color w:val="2AA907"/>
                <w:spacing w:val="40"/>
                <w:sz w:val="20"/>
              </w:rPr>
              <w:t xml:space="preserve"> </w:t>
            </w:r>
            <w:r w:rsidRPr="00EB3418">
              <w:rPr>
                <w:color w:val="2AA907"/>
                <w:sz w:val="20"/>
              </w:rPr>
              <w:t xml:space="preserve">проявлению </w:t>
            </w:r>
            <w:r w:rsidRPr="00EB3418">
              <w:rPr>
                <w:color w:val="2AA907"/>
                <w:spacing w:val="-2"/>
                <w:sz w:val="20"/>
              </w:rPr>
              <w:t>интереса;</w:t>
            </w:r>
          </w:p>
          <w:p w:rsidR="00EA58FE" w:rsidRPr="00EB3418" w:rsidRDefault="004245CD">
            <w:pPr>
              <w:pStyle w:val="TableParagraph"/>
              <w:numPr>
                <w:ilvl w:val="0"/>
                <w:numId w:val="154"/>
              </w:numPr>
              <w:tabs>
                <w:tab w:val="left" w:pos="303"/>
              </w:tabs>
              <w:spacing w:line="266" w:lineRule="auto"/>
              <w:ind w:right="97" w:firstLine="0"/>
              <w:rPr>
                <w:color w:val="2AA907"/>
                <w:sz w:val="20"/>
              </w:rPr>
            </w:pPr>
            <w:r w:rsidRPr="00EB3418">
              <w:rPr>
                <w:color w:val="2AA907"/>
                <w:sz w:val="20"/>
              </w:rPr>
              <w:t>обращать</w:t>
            </w:r>
            <w:r w:rsidRPr="00EB3418">
              <w:rPr>
                <w:color w:val="2AA907"/>
                <w:spacing w:val="72"/>
                <w:sz w:val="20"/>
              </w:rPr>
              <w:t xml:space="preserve"> </w:t>
            </w:r>
            <w:r w:rsidRPr="00EB3418">
              <w:rPr>
                <w:color w:val="2AA907"/>
                <w:sz w:val="20"/>
              </w:rPr>
              <w:t>внимание</w:t>
            </w:r>
            <w:r w:rsidRPr="00EB3418">
              <w:rPr>
                <w:color w:val="2AA907"/>
                <w:spacing w:val="74"/>
                <w:sz w:val="20"/>
              </w:rPr>
              <w:t xml:space="preserve"> </w:t>
            </w:r>
            <w:r w:rsidRPr="00EB3418">
              <w:rPr>
                <w:color w:val="2AA907"/>
                <w:sz w:val="20"/>
              </w:rPr>
              <w:t>на</w:t>
            </w:r>
            <w:r w:rsidRPr="00EB3418">
              <w:rPr>
                <w:color w:val="2AA907"/>
                <w:spacing w:val="74"/>
                <w:sz w:val="20"/>
              </w:rPr>
              <w:t xml:space="preserve"> </w:t>
            </w:r>
            <w:r w:rsidRPr="00EB3418">
              <w:rPr>
                <w:color w:val="2AA907"/>
                <w:sz w:val="20"/>
              </w:rPr>
              <w:t>предметы</w:t>
            </w:r>
            <w:r w:rsidRPr="00EB3418">
              <w:rPr>
                <w:color w:val="2AA907"/>
                <w:spacing w:val="72"/>
                <w:sz w:val="20"/>
              </w:rPr>
              <w:t xml:space="preserve"> </w:t>
            </w:r>
            <w:r w:rsidRPr="00EB3418">
              <w:rPr>
                <w:color w:val="2AA907"/>
                <w:sz w:val="20"/>
              </w:rPr>
              <w:t>быта,</w:t>
            </w:r>
            <w:r w:rsidRPr="00EB3418">
              <w:rPr>
                <w:color w:val="2AA907"/>
                <w:spacing w:val="72"/>
                <w:sz w:val="20"/>
              </w:rPr>
              <w:t xml:space="preserve"> </w:t>
            </w:r>
            <w:r w:rsidRPr="00EB3418">
              <w:rPr>
                <w:color w:val="2AA907"/>
                <w:sz w:val="20"/>
              </w:rPr>
              <w:t>украшенные</w:t>
            </w:r>
            <w:r w:rsidRPr="00EB3418">
              <w:rPr>
                <w:color w:val="2AA907"/>
                <w:spacing w:val="72"/>
                <w:sz w:val="20"/>
              </w:rPr>
              <w:t xml:space="preserve"> </w:t>
            </w:r>
            <w:r w:rsidRPr="00EB3418">
              <w:rPr>
                <w:color w:val="2AA907"/>
                <w:sz w:val="20"/>
              </w:rPr>
              <w:t>элементарными</w:t>
            </w:r>
            <w:r w:rsidRPr="00EB3418">
              <w:rPr>
                <w:color w:val="2AA907"/>
                <w:spacing w:val="71"/>
                <w:sz w:val="20"/>
              </w:rPr>
              <w:t xml:space="preserve"> </w:t>
            </w:r>
            <w:r w:rsidRPr="00EB3418">
              <w:rPr>
                <w:color w:val="2AA907"/>
                <w:sz w:val="20"/>
              </w:rPr>
              <w:t>узорами</w:t>
            </w:r>
            <w:r w:rsidRPr="00EB3418">
              <w:rPr>
                <w:color w:val="2AA907"/>
                <w:spacing w:val="71"/>
                <w:sz w:val="20"/>
              </w:rPr>
              <w:t xml:space="preserve"> </w:t>
            </w:r>
            <w:r w:rsidRPr="00EB3418">
              <w:rPr>
                <w:color w:val="2AA907"/>
                <w:sz w:val="20"/>
              </w:rPr>
              <w:t>татарского</w:t>
            </w:r>
            <w:r w:rsidRPr="00EB3418">
              <w:rPr>
                <w:color w:val="2AA907"/>
                <w:spacing w:val="75"/>
                <w:sz w:val="20"/>
              </w:rPr>
              <w:t xml:space="preserve"> </w:t>
            </w:r>
            <w:r w:rsidRPr="00EB3418">
              <w:rPr>
                <w:color w:val="2AA907"/>
                <w:sz w:val="20"/>
              </w:rPr>
              <w:t>прикладного</w:t>
            </w:r>
            <w:r w:rsidRPr="00EB3418">
              <w:rPr>
                <w:color w:val="2AA907"/>
                <w:spacing w:val="73"/>
                <w:sz w:val="20"/>
              </w:rPr>
              <w:t xml:space="preserve"> </w:t>
            </w:r>
            <w:r w:rsidRPr="00EB3418">
              <w:rPr>
                <w:color w:val="2AA907"/>
                <w:sz w:val="20"/>
              </w:rPr>
              <w:t>искусства;</w:t>
            </w:r>
            <w:r w:rsidRPr="00EB3418">
              <w:rPr>
                <w:color w:val="2AA907"/>
                <w:spacing w:val="71"/>
                <w:sz w:val="20"/>
              </w:rPr>
              <w:t xml:space="preserve"> </w:t>
            </w:r>
            <w:r w:rsidRPr="00EB3418">
              <w:rPr>
                <w:color w:val="2AA907"/>
                <w:sz w:val="20"/>
              </w:rPr>
              <w:t>вызывать положительный эмоциональный отклик на красоту произведений народного творчества;</w:t>
            </w:r>
          </w:p>
          <w:p w:rsidR="00EA58FE" w:rsidRPr="00EB3418" w:rsidRDefault="004245CD">
            <w:pPr>
              <w:pStyle w:val="TableParagraph"/>
              <w:numPr>
                <w:ilvl w:val="0"/>
                <w:numId w:val="154"/>
              </w:numPr>
              <w:tabs>
                <w:tab w:val="left" w:pos="288"/>
              </w:tabs>
              <w:spacing w:line="264" w:lineRule="auto"/>
              <w:ind w:right="89" w:firstLine="0"/>
              <w:rPr>
                <w:color w:val="2AA907"/>
                <w:sz w:val="20"/>
              </w:rPr>
            </w:pPr>
            <w:r w:rsidRPr="00EB3418">
              <w:rPr>
                <w:color w:val="2AA907"/>
                <w:sz w:val="20"/>
              </w:rPr>
              <w:t>способствовать</w:t>
            </w:r>
            <w:r w:rsidRPr="00EB3418">
              <w:rPr>
                <w:color w:val="2AA907"/>
                <w:spacing w:val="40"/>
                <w:sz w:val="20"/>
              </w:rPr>
              <w:t xml:space="preserve"> </w:t>
            </w:r>
            <w:r w:rsidRPr="00EB3418">
              <w:rPr>
                <w:color w:val="2AA907"/>
                <w:sz w:val="20"/>
              </w:rPr>
              <w:t>проявлению</w:t>
            </w:r>
            <w:r w:rsidRPr="00EB3418">
              <w:rPr>
                <w:color w:val="2AA907"/>
                <w:spacing w:val="40"/>
                <w:sz w:val="20"/>
              </w:rPr>
              <w:t xml:space="preserve"> </w:t>
            </w:r>
            <w:r w:rsidRPr="00EB3418">
              <w:rPr>
                <w:color w:val="2AA907"/>
                <w:sz w:val="20"/>
              </w:rPr>
              <w:t>положительных</w:t>
            </w:r>
            <w:r w:rsidRPr="00EB3418">
              <w:rPr>
                <w:color w:val="2AA907"/>
                <w:spacing w:val="40"/>
                <w:sz w:val="20"/>
              </w:rPr>
              <w:t xml:space="preserve"> </w:t>
            </w:r>
            <w:r w:rsidRPr="00EB3418">
              <w:rPr>
                <w:color w:val="2AA907"/>
                <w:sz w:val="20"/>
              </w:rPr>
              <w:t>эмоций</w:t>
            </w:r>
            <w:r w:rsidRPr="00EB3418">
              <w:rPr>
                <w:color w:val="2AA907"/>
                <w:spacing w:val="40"/>
                <w:sz w:val="20"/>
              </w:rPr>
              <w:t xml:space="preserve"> </w:t>
            </w:r>
            <w:r w:rsidRPr="00EB3418">
              <w:rPr>
                <w:color w:val="2AA907"/>
                <w:sz w:val="20"/>
              </w:rPr>
              <w:t>при</w:t>
            </w:r>
            <w:r w:rsidRPr="00EB3418">
              <w:rPr>
                <w:color w:val="2AA907"/>
                <w:spacing w:val="40"/>
                <w:sz w:val="20"/>
              </w:rPr>
              <w:t xml:space="preserve"> </w:t>
            </w:r>
            <w:r w:rsidRPr="00EB3418">
              <w:rPr>
                <w:color w:val="2AA907"/>
                <w:sz w:val="20"/>
              </w:rPr>
              <w:t>восприятии</w:t>
            </w:r>
            <w:r w:rsidRPr="00EB3418">
              <w:rPr>
                <w:color w:val="2AA907"/>
                <w:spacing w:val="40"/>
                <w:sz w:val="20"/>
              </w:rPr>
              <w:t xml:space="preserve"> </w:t>
            </w:r>
            <w:r w:rsidRPr="00EB3418">
              <w:rPr>
                <w:color w:val="2AA907"/>
                <w:sz w:val="20"/>
              </w:rPr>
              <w:t>детских</w:t>
            </w:r>
            <w:r w:rsidRPr="00EB3418">
              <w:rPr>
                <w:color w:val="2AA907"/>
                <w:spacing w:val="40"/>
                <w:sz w:val="20"/>
              </w:rPr>
              <w:t xml:space="preserve"> </w:t>
            </w:r>
            <w:r w:rsidRPr="00EB3418">
              <w:rPr>
                <w:color w:val="2AA907"/>
                <w:sz w:val="20"/>
              </w:rPr>
              <w:t>книг</w:t>
            </w:r>
            <w:r w:rsidRPr="00EB3418">
              <w:rPr>
                <w:color w:val="2AA907"/>
                <w:spacing w:val="40"/>
                <w:sz w:val="20"/>
              </w:rPr>
              <w:t xml:space="preserve"> </w:t>
            </w:r>
            <w:r w:rsidRPr="00EB3418">
              <w:rPr>
                <w:color w:val="2AA907"/>
                <w:sz w:val="20"/>
              </w:rPr>
              <w:t>с</w:t>
            </w:r>
            <w:r w:rsidRPr="00EB3418">
              <w:rPr>
                <w:color w:val="2AA907"/>
                <w:spacing w:val="40"/>
                <w:sz w:val="20"/>
              </w:rPr>
              <w:t xml:space="preserve"> </w:t>
            </w:r>
            <w:r w:rsidRPr="00EB3418">
              <w:rPr>
                <w:color w:val="2AA907"/>
                <w:sz w:val="20"/>
              </w:rPr>
              <w:t>иллюстрациями</w:t>
            </w:r>
            <w:r w:rsidRPr="00EB3418">
              <w:rPr>
                <w:color w:val="2AA907"/>
                <w:spacing w:val="40"/>
                <w:sz w:val="20"/>
              </w:rPr>
              <w:t xml:space="preserve"> </w:t>
            </w:r>
            <w:r w:rsidRPr="00EB3418">
              <w:rPr>
                <w:color w:val="2AA907"/>
                <w:sz w:val="20"/>
              </w:rPr>
              <w:t>по</w:t>
            </w:r>
            <w:r w:rsidRPr="00EB3418">
              <w:rPr>
                <w:color w:val="2AA907"/>
                <w:spacing w:val="80"/>
                <w:w w:val="150"/>
                <w:sz w:val="20"/>
              </w:rPr>
              <w:t xml:space="preserve"> </w:t>
            </w:r>
            <w:r w:rsidRPr="00EB3418">
              <w:rPr>
                <w:color w:val="2AA907"/>
                <w:sz w:val="20"/>
              </w:rPr>
              <w:t>мотивам</w:t>
            </w:r>
            <w:r w:rsidRPr="00EB3418">
              <w:rPr>
                <w:color w:val="2AA907"/>
                <w:spacing w:val="40"/>
                <w:sz w:val="20"/>
              </w:rPr>
              <w:t xml:space="preserve"> </w:t>
            </w:r>
            <w:r w:rsidRPr="00EB3418">
              <w:rPr>
                <w:color w:val="2AA907"/>
                <w:sz w:val="20"/>
              </w:rPr>
              <w:t>татарских</w:t>
            </w:r>
            <w:r w:rsidRPr="00EB3418">
              <w:rPr>
                <w:color w:val="2AA907"/>
                <w:spacing w:val="40"/>
                <w:sz w:val="20"/>
              </w:rPr>
              <w:t xml:space="preserve"> </w:t>
            </w:r>
            <w:r w:rsidRPr="00EB3418">
              <w:rPr>
                <w:color w:val="2AA907"/>
                <w:sz w:val="20"/>
              </w:rPr>
              <w:t>(русских)</w:t>
            </w:r>
            <w:r w:rsidRPr="00EB3418">
              <w:rPr>
                <w:color w:val="2AA907"/>
                <w:spacing w:val="65"/>
                <w:sz w:val="20"/>
              </w:rPr>
              <w:t xml:space="preserve"> </w:t>
            </w:r>
            <w:r w:rsidRPr="00EB3418">
              <w:rPr>
                <w:color w:val="2AA907"/>
                <w:sz w:val="20"/>
              </w:rPr>
              <w:t>народных</w:t>
            </w:r>
            <w:r w:rsidRPr="00EB3418">
              <w:rPr>
                <w:color w:val="2AA907"/>
                <w:spacing w:val="66"/>
                <w:sz w:val="20"/>
              </w:rPr>
              <w:t xml:space="preserve"> </w:t>
            </w:r>
            <w:r w:rsidRPr="00EB3418">
              <w:rPr>
                <w:color w:val="2AA907"/>
                <w:sz w:val="20"/>
              </w:rPr>
              <w:t>сказок,</w:t>
            </w:r>
            <w:r w:rsidRPr="00EB3418">
              <w:rPr>
                <w:color w:val="2AA907"/>
                <w:spacing w:val="65"/>
                <w:sz w:val="20"/>
              </w:rPr>
              <w:t xml:space="preserve"> </w:t>
            </w:r>
            <w:r w:rsidRPr="00EB3418">
              <w:rPr>
                <w:color w:val="2AA907"/>
                <w:sz w:val="20"/>
              </w:rPr>
              <w:t>потешек,</w:t>
            </w:r>
            <w:r w:rsidRPr="00EB3418">
              <w:rPr>
                <w:color w:val="2AA907"/>
                <w:spacing w:val="65"/>
                <w:sz w:val="20"/>
              </w:rPr>
              <w:t xml:space="preserve"> </w:t>
            </w:r>
            <w:r w:rsidRPr="00EB3418">
              <w:rPr>
                <w:color w:val="2AA907"/>
                <w:sz w:val="20"/>
              </w:rPr>
              <w:t>коротких</w:t>
            </w:r>
            <w:r w:rsidRPr="00EB3418">
              <w:rPr>
                <w:color w:val="2AA907"/>
                <w:spacing w:val="65"/>
                <w:sz w:val="20"/>
              </w:rPr>
              <w:t xml:space="preserve"> </w:t>
            </w:r>
            <w:r w:rsidRPr="00EB3418">
              <w:rPr>
                <w:color w:val="2AA907"/>
                <w:sz w:val="20"/>
              </w:rPr>
              <w:t>стихов</w:t>
            </w:r>
            <w:r w:rsidRPr="00EB3418">
              <w:rPr>
                <w:color w:val="2AA907"/>
                <w:spacing w:val="64"/>
                <w:sz w:val="20"/>
              </w:rPr>
              <w:t xml:space="preserve"> </w:t>
            </w:r>
            <w:r w:rsidRPr="00EB3418">
              <w:rPr>
                <w:color w:val="2AA907"/>
                <w:sz w:val="20"/>
              </w:rPr>
              <w:t>татарских</w:t>
            </w:r>
            <w:r w:rsidRPr="00EB3418">
              <w:rPr>
                <w:color w:val="2AA907"/>
                <w:spacing w:val="65"/>
                <w:sz w:val="20"/>
              </w:rPr>
              <w:t xml:space="preserve"> </w:t>
            </w:r>
            <w:r w:rsidRPr="00EB3418">
              <w:rPr>
                <w:color w:val="2AA907"/>
                <w:sz w:val="20"/>
              </w:rPr>
              <w:t>писателей</w:t>
            </w:r>
            <w:r w:rsidRPr="00EB3418">
              <w:rPr>
                <w:color w:val="2AA907"/>
                <w:spacing w:val="66"/>
                <w:sz w:val="20"/>
              </w:rPr>
              <w:t xml:space="preserve"> </w:t>
            </w:r>
            <w:r w:rsidRPr="00EB3418">
              <w:rPr>
                <w:color w:val="2AA907"/>
                <w:sz w:val="20"/>
              </w:rPr>
              <w:t>и</w:t>
            </w:r>
            <w:r w:rsidRPr="00EB3418">
              <w:rPr>
                <w:color w:val="2AA907"/>
                <w:spacing w:val="63"/>
                <w:sz w:val="20"/>
              </w:rPr>
              <w:t xml:space="preserve"> </w:t>
            </w:r>
            <w:r w:rsidRPr="00EB3418">
              <w:rPr>
                <w:color w:val="2AA907"/>
                <w:sz w:val="20"/>
              </w:rPr>
              <w:t>поэтов;</w:t>
            </w:r>
            <w:r w:rsidRPr="00EB3418">
              <w:rPr>
                <w:color w:val="2AA907"/>
                <w:spacing w:val="64"/>
                <w:sz w:val="20"/>
              </w:rPr>
              <w:t xml:space="preserve"> </w:t>
            </w:r>
            <w:r w:rsidRPr="00EB3418">
              <w:rPr>
                <w:color w:val="2AA907"/>
                <w:sz w:val="20"/>
              </w:rPr>
              <w:t>поддерживать</w:t>
            </w:r>
            <w:r w:rsidRPr="00EB3418">
              <w:rPr>
                <w:color w:val="2AA907"/>
                <w:spacing w:val="65"/>
                <w:sz w:val="20"/>
              </w:rPr>
              <w:t xml:space="preserve"> </w:t>
            </w:r>
            <w:r w:rsidRPr="00EB3418">
              <w:rPr>
                <w:color w:val="2AA907"/>
                <w:sz w:val="20"/>
              </w:rPr>
              <w:t>выражение</w:t>
            </w:r>
            <w:r w:rsidRPr="00EB3418">
              <w:rPr>
                <w:color w:val="2AA907"/>
                <w:spacing w:val="65"/>
                <w:sz w:val="20"/>
              </w:rPr>
              <w:t xml:space="preserve"> </w:t>
            </w:r>
            <w:r w:rsidRPr="00EB3418">
              <w:rPr>
                <w:color w:val="2AA907"/>
                <w:sz w:val="20"/>
              </w:rPr>
              <w:t>эстетических</w:t>
            </w:r>
          </w:p>
          <w:p w:rsidR="00EA58FE" w:rsidRPr="00EB3418" w:rsidRDefault="004245CD">
            <w:pPr>
              <w:pStyle w:val="TableParagraph"/>
              <w:ind w:left="109"/>
              <w:rPr>
                <w:color w:val="2AA907"/>
                <w:sz w:val="20"/>
              </w:rPr>
            </w:pPr>
            <w:r w:rsidRPr="00EB3418">
              <w:rPr>
                <w:color w:val="2AA907"/>
                <w:spacing w:val="-2"/>
                <w:sz w:val="20"/>
              </w:rPr>
              <w:t>переживаний</w:t>
            </w:r>
            <w:r w:rsidRPr="00EB3418">
              <w:rPr>
                <w:color w:val="2AA907"/>
                <w:spacing w:val="6"/>
                <w:sz w:val="20"/>
              </w:rPr>
              <w:t xml:space="preserve"> </w:t>
            </w:r>
            <w:r w:rsidRPr="00EB3418">
              <w:rPr>
                <w:color w:val="2AA907"/>
                <w:spacing w:val="-2"/>
                <w:sz w:val="20"/>
              </w:rPr>
              <w:t>ребенка.</w:t>
            </w:r>
          </w:p>
        </w:tc>
      </w:tr>
    </w:tbl>
    <w:p w:rsidR="00EA58FE" w:rsidRPr="00EB3418" w:rsidRDefault="00EA58FE">
      <w:pPr>
        <w:pStyle w:val="TableParagraph"/>
        <w:rPr>
          <w:color w:val="2AA907"/>
          <w:sz w:val="20"/>
        </w:rPr>
        <w:sectPr w:rsidR="00EA58FE" w:rsidRPr="00EB3418">
          <w:pgSz w:w="16840" w:h="11910" w:orient="landscape"/>
          <w:pgMar w:top="106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7844"/>
        </w:trPr>
        <w:tc>
          <w:tcPr>
            <w:tcW w:w="2967" w:type="dxa"/>
            <w:tcBorders>
              <w:top w:val="nil"/>
            </w:tcBorders>
          </w:tcPr>
          <w:p w:rsidR="00EA58FE" w:rsidRPr="00EB3418" w:rsidRDefault="00EA58FE">
            <w:pPr>
              <w:pStyle w:val="TableParagraph"/>
              <w:ind w:left="0"/>
              <w:rPr>
                <w:color w:val="2AA907"/>
                <w:sz w:val="18"/>
              </w:rPr>
            </w:pPr>
          </w:p>
        </w:tc>
        <w:tc>
          <w:tcPr>
            <w:tcW w:w="11767" w:type="dxa"/>
            <w:tcBorders>
              <w:top w:val="nil"/>
            </w:tcBorders>
          </w:tcPr>
          <w:p w:rsidR="00EA58FE" w:rsidRPr="00EB3418" w:rsidRDefault="004245CD">
            <w:pPr>
              <w:pStyle w:val="TableParagraph"/>
              <w:spacing w:before="1"/>
              <w:ind w:left="109"/>
              <w:rPr>
                <w:b/>
                <w:color w:val="2AA907"/>
                <w:sz w:val="20"/>
              </w:rPr>
            </w:pPr>
            <w:r w:rsidRPr="00EB3418">
              <w:rPr>
                <w:color w:val="2AA907"/>
                <w:sz w:val="20"/>
                <w:u w:val="single" w:color="00AF50"/>
              </w:rPr>
              <w:t>В</w:t>
            </w:r>
            <w:r w:rsidRPr="00EB3418">
              <w:rPr>
                <w:color w:val="2AA907"/>
                <w:spacing w:val="-8"/>
                <w:sz w:val="20"/>
                <w:u w:val="single" w:color="00AF50"/>
              </w:rPr>
              <w:t xml:space="preserve"> </w:t>
            </w:r>
            <w:r w:rsidRPr="00EB3418">
              <w:rPr>
                <w:color w:val="2AA907"/>
                <w:sz w:val="20"/>
                <w:u w:val="single" w:color="00AF50"/>
              </w:rPr>
              <w:t>сфере</w:t>
            </w:r>
            <w:r w:rsidRPr="00EB3418">
              <w:rPr>
                <w:color w:val="2AA907"/>
                <w:spacing w:val="-7"/>
                <w:sz w:val="20"/>
                <w:u w:val="single" w:color="00AF50"/>
              </w:rPr>
              <w:t xml:space="preserve"> </w:t>
            </w:r>
            <w:r w:rsidRPr="00EB3418">
              <w:rPr>
                <w:color w:val="2AA907"/>
                <w:sz w:val="20"/>
                <w:u w:val="single" w:color="00AF50"/>
              </w:rPr>
              <w:t>приобщения</w:t>
            </w:r>
            <w:r w:rsidRPr="00EB3418">
              <w:rPr>
                <w:color w:val="2AA907"/>
                <w:spacing w:val="-8"/>
                <w:sz w:val="20"/>
                <w:u w:val="single" w:color="00AF50"/>
              </w:rPr>
              <w:t xml:space="preserve"> </w:t>
            </w:r>
            <w:r w:rsidRPr="00EB3418">
              <w:rPr>
                <w:color w:val="2AA907"/>
                <w:sz w:val="20"/>
                <w:u w:val="single" w:color="00AF50"/>
              </w:rPr>
              <w:t>к</w:t>
            </w:r>
            <w:r w:rsidRPr="00EB3418">
              <w:rPr>
                <w:color w:val="2AA907"/>
                <w:spacing w:val="-8"/>
                <w:sz w:val="20"/>
                <w:u w:val="single" w:color="00AF50"/>
              </w:rPr>
              <w:t xml:space="preserve"> </w:t>
            </w:r>
            <w:r w:rsidRPr="00EB3418">
              <w:rPr>
                <w:color w:val="2AA907"/>
                <w:sz w:val="20"/>
                <w:u w:val="single" w:color="00AF50"/>
              </w:rPr>
              <w:t>изобразительным</w:t>
            </w:r>
            <w:r w:rsidRPr="00EB3418">
              <w:rPr>
                <w:color w:val="2AA907"/>
                <w:spacing w:val="-6"/>
                <w:sz w:val="20"/>
                <w:u w:val="single" w:color="00AF50"/>
              </w:rPr>
              <w:t xml:space="preserve"> </w:t>
            </w:r>
            <w:r w:rsidRPr="00EB3418">
              <w:rPr>
                <w:color w:val="2AA907"/>
                <w:sz w:val="20"/>
                <w:u w:val="single" w:color="00AF50"/>
              </w:rPr>
              <w:t>видом</w:t>
            </w:r>
            <w:r w:rsidRPr="00EB3418">
              <w:rPr>
                <w:color w:val="2AA907"/>
                <w:spacing w:val="-7"/>
                <w:sz w:val="20"/>
                <w:u w:val="single" w:color="00AF50"/>
              </w:rPr>
              <w:t xml:space="preserve"> </w:t>
            </w:r>
            <w:r w:rsidRPr="00EB3418">
              <w:rPr>
                <w:color w:val="2AA907"/>
                <w:spacing w:val="-2"/>
                <w:sz w:val="20"/>
                <w:u w:val="single" w:color="00AF50"/>
              </w:rPr>
              <w:t>деятельности</w:t>
            </w:r>
            <w:r w:rsidRPr="00EB3418">
              <w:rPr>
                <w:b/>
                <w:color w:val="2AA907"/>
                <w:spacing w:val="-2"/>
                <w:sz w:val="20"/>
              </w:rPr>
              <w:t>:</w:t>
            </w:r>
          </w:p>
          <w:p w:rsidR="00EA58FE" w:rsidRPr="00EB3418" w:rsidRDefault="004245CD">
            <w:pPr>
              <w:pStyle w:val="TableParagraph"/>
              <w:spacing w:before="22"/>
              <w:ind w:left="109"/>
              <w:rPr>
                <w:b/>
                <w:color w:val="2AA907"/>
                <w:sz w:val="20"/>
              </w:rPr>
            </w:pPr>
            <w:r w:rsidRPr="00EB3418">
              <w:rPr>
                <w:b/>
                <w:color w:val="2AA907"/>
                <w:spacing w:val="-2"/>
                <w:sz w:val="20"/>
                <w:u w:val="single" w:color="00AF50"/>
              </w:rPr>
              <w:t>Изобразительная</w:t>
            </w:r>
            <w:r w:rsidRPr="00EB3418">
              <w:rPr>
                <w:b/>
                <w:color w:val="2AA907"/>
                <w:spacing w:val="12"/>
                <w:sz w:val="20"/>
                <w:u w:val="single" w:color="00AF50"/>
              </w:rPr>
              <w:t xml:space="preserve"> </w:t>
            </w:r>
            <w:r w:rsidRPr="00EB3418">
              <w:rPr>
                <w:b/>
                <w:color w:val="2AA907"/>
                <w:spacing w:val="-2"/>
                <w:sz w:val="20"/>
                <w:u w:val="single" w:color="00AF50"/>
              </w:rPr>
              <w:t>деятельность.</w:t>
            </w:r>
            <w:r w:rsidRPr="00EB3418">
              <w:rPr>
                <w:b/>
                <w:color w:val="2AA907"/>
                <w:spacing w:val="12"/>
                <w:sz w:val="20"/>
                <w:u w:val="single" w:color="00AF50"/>
              </w:rPr>
              <w:t xml:space="preserve"> </w:t>
            </w:r>
            <w:r w:rsidRPr="00EB3418">
              <w:rPr>
                <w:b/>
                <w:color w:val="2AA907"/>
                <w:spacing w:val="-2"/>
                <w:sz w:val="20"/>
                <w:u w:val="single" w:color="00AF50"/>
              </w:rPr>
              <w:t>Рисование</w:t>
            </w:r>
            <w:r w:rsidRPr="00EB3418">
              <w:rPr>
                <w:b/>
                <w:color w:val="2AA907"/>
                <w:spacing w:val="-2"/>
                <w:sz w:val="20"/>
              </w:rPr>
              <w:t>:</w:t>
            </w:r>
          </w:p>
          <w:p w:rsidR="00EA58FE" w:rsidRPr="00EB3418" w:rsidRDefault="004245CD">
            <w:pPr>
              <w:pStyle w:val="TableParagraph"/>
              <w:numPr>
                <w:ilvl w:val="0"/>
                <w:numId w:val="153"/>
              </w:numPr>
              <w:tabs>
                <w:tab w:val="left" w:pos="226"/>
              </w:tabs>
              <w:spacing w:before="22" w:line="266" w:lineRule="auto"/>
              <w:ind w:right="95" w:firstLine="0"/>
              <w:rPr>
                <w:color w:val="2AA907"/>
                <w:sz w:val="20"/>
              </w:rPr>
            </w:pPr>
            <w:r w:rsidRPr="00EB3418">
              <w:rPr>
                <w:color w:val="2AA907"/>
                <w:sz w:val="20"/>
              </w:rPr>
              <w:t>дополнять</w:t>
            </w:r>
            <w:r w:rsidRPr="00EB3418">
              <w:rPr>
                <w:color w:val="2AA907"/>
                <w:spacing w:val="-1"/>
                <w:sz w:val="20"/>
              </w:rPr>
              <w:t xml:space="preserve"> </w:t>
            </w:r>
            <w:r w:rsidRPr="00EB3418">
              <w:rPr>
                <w:color w:val="2AA907"/>
                <w:sz w:val="20"/>
              </w:rPr>
              <w:t>готовое</w:t>
            </w:r>
            <w:r w:rsidRPr="00EB3418">
              <w:rPr>
                <w:color w:val="2AA907"/>
                <w:spacing w:val="-3"/>
                <w:sz w:val="20"/>
              </w:rPr>
              <w:t xml:space="preserve"> </w:t>
            </w:r>
            <w:r w:rsidRPr="00EB3418">
              <w:rPr>
                <w:color w:val="2AA907"/>
                <w:sz w:val="20"/>
              </w:rPr>
              <w:t>изображение</w:t>
            </w:r>
            <w:r w:rsidRPr="00EB3418">
              <w:rPr>
                <w:color w:val="2AA907"/>
                <w:spacing w:val="-3"/>
                <w:sz w:val="20"/>
              </w:rPr>
              <w:t xml:space="preserve"> </w:t>
            </w:r>
            <w:r w:rsidRPr="00EB3418">
              <w:rPr>
                <w:color w:val="2AA907"/>
                <w:sz w:val="20"/>
              </w:rPr>
              <w:t>ритмов</w:t>
            </w:r>
            <w:r w:rsidRPr="00EB3418">
              <w:rPr>
                <w:color w:val="2AA907"/>
                <w:spacing w:val="-4"/>
                <w:sz w:val="20"/>
              </w:rPr>
              <w:t xml:space="preserve"> </w:t>
            </w:r>
            <w:r w:rsidRPr="00EB3418">
              <w:rPr>
                <w:color w:val="2AA907"/>
                <w:sz w:val="20"/>
              </w:rPr>
              <w:t>мазков,</w:t>
            </w:r>
            <w:r w:rsidRPr="00EB3418">
              <w:rPr>
                <w:color w:val="2AA907"/>
                <w:spacing w:val="-1"/>
                <w:sz w:val="20"/>
              </w:rPr>
              <w:t xml:space="preserve"> </w:t>
            </w:r>
            <w:r w:rsidRPr="00EB3418">
              <w:rPr>
                <w:color w:val="2AA907"/>
                <w:sz w:val="20"/>
              </w:rPr>
              <w:t>передавая</w:t>
            </w:r>
            <w:r w:rsidRPr="00EB3418">
              <w:rPr>
                <w:color w:val="2AA907"/>
                <w:spacing w:val="-4"/>
                <w:sz w:val="20"/>
              </w:rPr>
              <w:t xml:space="preserve"> </w:t>
            </w:r>
            <w:r w:rsidRPr="00EB3418">
              <w:rPr>
                <w:color w:val="2AA907"/>
                <w:sz w:val="20"/>
              </w:rPr>
              <w:t>в</w:t>
            </w:r>
            <w:r w:rsidRPr="00EB3418">
              <w:rPr>
                <w:color w:val="2AA907"/>
                <w:spacing w:val="-1"/>
                <w:sz w:val="20"/>
              </w:rPr>
              <w:t xml:space="preserve"> </w:t>
            </w:r>
            <w:r w:rsidRPr="00EB3418">
              <w:rPr>
                <w:color w:val="2AA907"/>
                <w:sz w:val="20"/>
              </w:rPr>
              <w:t>рисунке</w:t>
            </w:r>
            <w:r w:rsidRPr="00EB3418">
              <w:rPr>
                <w:color w:val="2AA907"/>
                <w:spacing w:val="-3"/>
                <w:sz w:val="20"/>
              </w:rPr>
              <w:t xml:space="preserve"> </w:t>
            </w:r>
            <w:r w:rsidRPr="00EB3418">
              <w:rPr>
                <w:color w:val="2AA907"/>
                <w:sz w:val="20"/>
              </w:rPr>
              <w:t>красоту</w:t>
            </w:r>
            <w:r w:rsidRPr="00EB3418">
              <w:rPr>
                <w:color w:val="2AA907"/>
                <w:spacing w:val="-2"/>
                <w:sz w:val="20"/>
              </w:rPr>
              <w:t xml:space="preserve"> </w:t>
            </w:r>
            <w:r w:rsidRPr="00EB3418">
              <w:rPr>
                <w:color w:val="2AA907"/>
                <w:sz w:val="20"/>
              </w:rPr>
              <w:t>окружающей</w:t>
            </w:r>
            <w:r w:rsidRPr="00EB3418">
              <w:rPr>
                <w:color w:val="2AA907"/>
                <w:spacing w:val="-4"/>
                <w:sz w:val="20"/>
              </w:rPr>
              <w:t xml:space="preserve"> </w:t>
            </w:r>
            <w:r w:rsidRPr="00EB3418">
              <w:rPr>
                <w:color w:val="2AA907"/>
                <w:sz w:val="20"/>
              </w:rPr>
              <w:t>природы</w:t>
            </w:r>
            <w:r w:rsidRPr="00EB3418">
              <w:rPr>
                <w:color w:val="2AA907"/>
                <w:spacing w:val="-4"/>
                <w:sz w:val="20"/>
              </w:rPr>
              <w:t xml:space="preserve"> </w:t>
            </w:r>
            <w:r w:rsidRPr="00EB3418">
              <w:rPr>
                <w:color w:val="2AA907"/>
                <w:sz w:val="20"/>
              </w:rPr>
              <w:t>(земляника</w:t>
            </w:r>
            <w:r w:rsidRPr="00EB3418">
              <w:rPr>
                <w:color w:val="2AA907"/>
                <w:spacing w:val="-3"/>
                <w:sz w:val="20"/>
              </w:rPr>
              <w:t xml:space="preserve"> </w:t>
            </w:r>
            <w:r w:rsidRPr="00EB3418">
              <w:rPr>
                <w:color w:val="2AA907"/>
                <w:sz w:val="20"/>
              </w:rPr>
              <w:t>поспела,</w:t>
            </w:r>
            <w:r w:rsidRPr="00EB3418">
              <w:rPr>
                <w:color w:val="2AA907"/>
                <w:spacing w:val="-2"/>
                <w:sz w:val="20"/>
              </w:rPr>
              <w:t xml:space="preserve"> </w:t>
            </w:r>
            <w:r w:rsidRPr="00EB3418">
              <w:rPr>
                <w:color w:val="2AA907"/>
                <w:sz w:val="20"/>
              </w:rPr>
              <w:t>дождь</w:t>
            </w:r>
            <w:r w:rsidRPr="00EB3418">
              <w:rPr>
                <w:color w:val="2AA907"/>
                <w:spacing w:val="-1"/>
                <w:sz w:val="20"/>
              </w:rPr>
              <w:t xml:space="preserve"> </w:t>
            </w:r>
            <w:r w:rsidRPr="00EB3418">
              <w:rPr>
                <w:color w:val="2AA907"/>
                <w:sz w:val="20"/>
              </w:rPr>
              <w:t>идет, листопад, снегопад и т.п.);</w:t>
            </w:r>
          </w:p>
          <w:p w:rsidR="00EA58FE" w:rsidRPr="00EB3418" w:rsidRDefault="004245CD">
            <w:pPr>
              <w:pStyle w:val="TableParagraph"/>
              <w:numPr>
                <w:ilvl w:val="0"/>
                <w:numId w:val="153"/>
              </w:numPr>
              <w:tabs>
                <w:tab w:val="left" w:pos="226"/>
              </w:tabs>
              <w:spacing w:line="226" w:lineRule="exact"/>
              <w:ind w:left="226" w:hanging="117"/>
              <w:rPr>
                <w:color w:val="2AA907"/>
                <w:sz w:val="20"/>
              </w:rPr>
            </w:pPr>
            <w:r w:rsidRPr="00EB3418">
              <w:rPr>
                <w:color w:val="2AA907"/>
                <w:sz w:val="20"/>
              </w:rPr>
              <w:t>познакомить</w:t>
            </w:r>
            <w:r w:rsidRPr="00EB3418">
              <w:rPr>
                <w:color w:val="2AA907"/>
                <w:spacing w:val="-9"/>
                <w:sz w:val="20"/>
              </w:rPr>
              <w:t xml:space="preserve"> </w:t>
            </w:r>
            <w:r w:rsidRPr="00EB3418">
              <w:rPr>
                <w:color w:val="2AA907"/>
                <w:sz w:val="20"/>
              </w:rPr>
              <w:t>с</w:t>
            </w:r>
            <w:r w:rsidRPr="00EB3418">
              <w:rPr>
                <w:color w:val="2AA907"/>
                <w:spacing w:val="-6"/>
                <w:sz w:val="20"/>
              </w:rPr>
              <w:t xml:space="preserve"> </w:t>
            </w:r>
            <w:r w:rsidRPr="00EB3418">
              <w:rPr>
                <w:color w:val="2AA907"/>
                <w:sz w:val="20"/>
              </w:rPr>
              <w:t>названием</w:t>
            </w:r>
            <w:r w:rsidRPr="00EB3418">
              <w:rPr>
                <w:color w:val="2AA907"/>
                <w:spacing w:val="-8"/>
                <w:sz w:val="20"/>
              </w:rPr>
              <w:t xml:space="preserve"> </w:t>
            </w:r>
            <w:r w:rsidRPr="00EB3418">
              <w:rPr>
                <w:color w:val="2AA907"/>
                <w:sz w:val="20"/>
              </w:rPr>
              <w:t>цветов</w:t>
            </w:r>
            <w:r w:rsidRPr="00EB3418">
              <w:rPr>
                <w:color w:val="2AA907"/>
                <w:spacing w:val="-9"/>
                <w:sz w:val="20"/>
              </w:rPr>
              <w:t xml:space="preserve"> </w:t>
            </w:r>
            <w:r w:rsidRPr="00EB3418">
              <w:rPr>
                <w:color w:val="2AA907"/>
                <w:sz w:val="20"/>
              </w:rPr>
              <w:t>(красный,</w:t>
            </w:r>
            <w:r w:rsidRPr="00EB3418">
              <w:rPr>
                <w:color w:val="2AA907"/>
                <w:spacing w:val="-9"/>
                <w:sz w:val="20"/>
              </w:rPr>
              <w:t xml:space="preserve"> </w:t>
            </w:r>
            <w:r w:rsidRPr="00EB3418">
              <w:rPr>
                <w:color w:val="2AA907"/>
                <w:sz w:val="20"/>
              </w:rPr>
              <w:t>синий,</w:t>
            </w:r>
            <w:r w:rsidRPr="00EB3418">
              <w:rPr>
                <w:color w:val="2AA907"/>
                <w:spacing w:val="-9"/>
                <w:sz w:val="20"/>
              </w:rPr>
              <w:t xml:space="preserve"> </w:t>
            </w:r>
            <w:r w:rsidRPr="00EB3418">
              <w:rPr>
                <w:color w:val="2AA907"/>
                <w:sz w:val="20"/>
              </w:rPr>
              <w:t>зеленый,</w:t>
            </w:r>
            <w:r w:rsidRPr="00EB3418">
              <w:rPr>
                <w:color w:val="2AA907"/>
                <w:spacing w:val="-8"/>
                <w:sz w:val="20"/>
              </w:rPr>
              <w:t xml:space="preserve"> </w:t>
            </w:r>
            <w:r w:rsidRPr="00EB3418">
              <w:rPr>
                <w:color w:val="2AA907"/>
                <w:sz w:val="20"/>
              </w:rPr>
              <w:t>желтый),</w:t>
            </w:r>
            <w:r w:rsidRPr="00EB3418">
              <w:rPr>
                <w:color w:val="2AA907"/>
                <w:spacing w:val="-9"/>
                <w:sz w:val="20"/>
              </w:rPr>
              <w:t xml:space="preserve"> </w:t>
            </w:r>
            <w:r w:rsidRPr="00EB3418">
              <w:rPr>
                <w:color w:val="2AA907"/>
                <w:sz w:val="20"/>
              </w:rPr>
              <w:t>характерных</w:t>
            </w:r>
            <w:r w:rsidRPr="00EB3418">
              <w:rPr>
                <w:color w:val="2AA907"/>
                <w:spacing w:val="-8"/>
                <w:sz w:val="20"/>
              </w:rPr>
              <w:t xml:space="preserve"> </w:t>
            </w:r>
            <w:r w:rsidRPr="00EB3418">
              <w:rPr>
                <w:color w:val="2AA907"/>
                <w:sz w:val="20"/>
              </w:rPr>
              <w:t>для</w:t>
            </w:r>
            <w:r w:rsidRPr="00EB3418">
              <w:rPr>
                <w:color w:val="2AA907"/>
                <w:spacing w:val="-7"/>
                <w:sz w:val="20"/>
              </w:rPr>
              <w:t xml:space="preserve"> </w:t>
            </w:r>
            <w:r w:rsidRPr="00EB3418">
              <w:rPr>
                <w:color w:val="2AA907"/>
                <w:sz w:val="20"/>
              </w:rPr>
              <w:t>татарского</w:t>
            </w:r>
            <w:r w:rsidRPr="00EB3418">
              <w:rPr>
                <w:color w:val="2AA907"/>
                <w:spacing w:val="-7"/>
                <w:sz w:val="20"/>
              </w:rPr>
              <w:t xml:space="preserve"> </w:t>
            </w:r>
            <w:r w:rsidRPr="00EB3418">
              <w:rPr>
                <w:color w:val="2AA907"/>
                <w:spacing w:val="-2"/>
                <w:sz w:val="20"/>
              </w:rPr>
              <w:t>орнамента;</w:t>
            </w:r>
          </w:p>
          <w:p w:rsidR="00EA58FE" w:rsidRPr="00EB3418" w:rsidRDefault="004245CD">
            <w:pPr>
              <w:pStyle w:val="TableParagraph"/>
              <w:numPr>
                <w:ilvl w:val="0"/>
                <w:numId w:val="153"/>
              </w:numPr>
              <w:tabs>
                <w:tab w:val="left" w:pos="226"/>
              </w:tabs>
              <w:spacing w:before="24"/>
              <w:ind w:left="226" w:hanging="117"/>
              <w:rPr>
                <w:color w:val="2AA907"/>
                <w:sz w:val="20"/>
              </w:rPr>
            </w:pPr>
            <w:r w:rsidRPr="00EB3418">
              <w:rPr>
                <w:color w:val="2AA907"/>
                <w:sz w:val="20"/>
              </w:rPr>
              <w:t>учить</w:t>
            </w:r>
            <w:r w:rsidRPr="00EB3418">
              <w:rPr>
                <w:color w:val="2AA907"/>
                <w:spacing w:val="-8"/>
                <w:sz w:val="20"/>
              </w:rPr>
              <w:t xml:space="preserve"> </w:t>
            </w:r>
            <w:r w:rsidRPr="00EB3418">
              <w:rPr>
                <w:color w:val="2AA907"/>
                <w:sz w:val="20"/>
              </w:rPr>
              <w:t>создавать</w:t>
            </w:r>
            <w:r w:rsidRPr="00EB3418">
              <w:rPr>
                <w:color w:val="2AA907"/>
                <w:spacing w:val="-9"/>
                <w:sz w:val="20"/>
              </w:rPr>
              <w:t xml:space="preserve"> </w:t>
            </w:r>
            <w:r w:rsidRPr="00EB3418">
              <w:rPr>
                <w:color w:val="2AA907"/>
                <w:sz w:val="20"/>
              </w:rPr>
              <w:t>изображения</w:t>
            </w:r>
            <w:r w:rsidRPr="00EB3418">
              <w:rPr>
                <w:color w:val="2AA907"/>
                <w:spacing w:val="-9"/>
                <w:sz w:val="20"/>
              </w:rPr>
              <w:t xml:space="preserve"> </w:t>
            </w:r>
            <w:r w:rsidRPr="00EB3418">
              <w:rPr>
                <w:color w:val="2AA907"/>
                <w:sz w:val="20"/>
              </w:rPr>
              <w:t>с</w:t>
            </w:r>
            <w:r w:rsidRPr="00EB3418">
              <w:rPr>
                <w:color w:val="2AA907"/>
                <w:spacing w:val="-8"/>
                <w:sz w:val="20"/>
              </w:rPr>
              <w:t xml:space="preserve"> </w:t>
            </w:r>
            <w:r w:rsidRPr="00EB3418">
              <w:rPr>
                <w:color w:val="2AA907"/>
                <w:sz w:val="20"/>
              </w:rPr>
              <w:t>использованием</w:t>
            </w:r>
            <w:r w:rsidRPr="00EB3418">
              <w:rPr>
                <w:color w:val="2AA907"/>
                <w:spacing w:val="-7"/>
                <w:sz w:val="20"/>
              </w:rPr>
              <w:t xml:space="preserve"> </w:t>
            </w:r>
            <w:r w:rsidRPr="00EB3418">
              <w:rPr>
                <w:color w:val="2AA907"/>
                <w:sz w:val="20"/>
              </w:rPr>
              <w:t>одного</w:t>
            </w:r>
            <w:r w:rsidRPr="00EB3418">
              <w:rPr>
                <w:color w:val="2AA907"/>
                <w:spacing w:val="-6"/>
                <w:sz w:val="20"/>
              </w:rPr>
              <w:t xml:space="preserve"> </w:t>
            </w:r>
            <w:r w:rsidRPr="00EB3418">
              <w:rPr>
                <w:color w:val="2AA907"/>
                <w:sz w:val="20"/>
              </w:rPr>
              <w:t>или</w:t>
            </w:r>
            <w:r w:rsidRPr="00EB3418">
              <w:rPr>
                <w:color w:val="2AA907"/>
                <w:spacing w:val="-8"/>
                <w:sz w:val="20"/>
              </w:rPr>
              <w:t xml:space="preserve"> </w:t>
            </w:r>
            <w:r w:rsidRPr="00EB3418">
              <w:rPr>
                <w:color w:val="2AA907"/>
                <w:sz w:val="20"/>
              </w:rPr>
              <w:t>двух</w:t>
            </w:r>
            <w:r w:rsidRPr="00EB3418">
              <w:rPr>
                <w:color w:val="2AA907"/>
                <w:spacing w:val="-7"/>
                <w:sz w:val="20"/>
              </w:rPr>
              <w:t xml:space="preserve"> </w:t>
            </w:r>
            <w:r w:rsidRPr="00EB3418">
              <w:rPr>
                <w:color w:val="2AA907"/>
                <w:spacing w:val="-2"/>
                <w:sz w:val="20"/>
              </w:rPr>
              <w:t>цветов;</w:t>
            </w:r>
          </w:p>
          <w:p w:rsidR="00EA58FE" w:rsidRPr="00EB3418" w:rsidRDefault="004245CD">
            <w:pPr>
              <w:pStyle w:val="TableParagraph"/>
              <w:numPr>
                <w:ilvl w:val="0"/>
                <w:numId w:val="153"/>
              </w:numPr>
              <w:tabs>
                <w:tab w:val="left" w:pos="274"/>
              </w:tabs>
              <w:spacing w:before="22" w:line="264" w:lineRule="auto"/>
              <w:ind w:right="98" w:firstLine="0"/>
              <w:rPr>
                <w:color w:val="2AA907"/>
                <w:sz w:val="20"/>
              </w:rPr>
            </w:pPr>
            <w:r w:rsidRPr="00EB3418">
              <w:rPr>
                <w:color w:val="2AA907"/>
                <w:sz w:val="20"/>
              </w:rPr>
              <w:t>рисовать</w:t>
            </w:r>
            <w:r w:rsidRPr="00EB3418">
              <w:rPr>
                <w:color w:val="2AA907"/>
                <w:spacing w:val="40"/>
                <w:sz w:val="20"/>
              </w:rPr>
              <w:t xml:space="preserve"> </w:t>
            </w:r>
            <w:r w:rsidRPr="00EB3418">
              <w:rPr>
                <w:color w:val="2AA907"/>
                <w:sz w:val="20"/>
              </w:rPr>
              <w:t>вертикальные</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горизонтальные</w:t>
            </w:r>
            <w:r w:rsidRPr="00EB3418">
              <w:rPr>
                <w:color w:val="2AA907"/>
                <w:spacing w:val="40"/>
                <w:sz w:val="20"/>
              </w:rPr>
              <w:t xml:space="preserve"> </w:t>
            </w:r>
            <w:r w:rsidRPr="00EB3418">
              <w:rPr>
                <w:color w:val="2AA907"/>
                <w:sz w:val="20"/>
              </w:rPr>
              <w:t>линии;</w:t>
            </w:r>
            <w:r w:rsidRPr="00EB3418">
              <w:rPr>
                <w:color w:val="2AA907"/>
                <w:spacing w:val="40"/>
                <w:sz w:val="20"/>
              </w:rPr>
              <w:t xml:space="preserve"> </w:t>
            </w:r>
            <w:r w:rsidRPr="00EB3418">
              <w:rPr>
                <w:color w:val="2AA907"/>
                <w:sz w:val="20"/>
              </w:rPr>
              <w:t>развивать</w:t>
            </w:r>
            <w:r w:rsidRPr="00EB3418">
              <w:rPr>
                <w:color w:val="2AA907"/>
                <w:spacing w:val="40"/>
                <w:sz w:val="20"/>
              </w:rPr>
              <w:t xml:space="preserve"> </w:t>
            </w:r>
            <w:r w:rsidRPr="00EB3418">
              <w:rPr>
                <w:color w:val="2AA907"/>
                <w:sz w:val="20"/>
              </w:rPr>
              <w:t>умение</w:t>
            </w:r>
            <w:r w:rsidRPr="00EB3418">
              <w:rPr>
                <w:color w:val="2AA907"/>
                <w:spacing w:val="40"/>
                <w:sz w:val="20"/>
              </w:rPr>
              <w:t xml:space="preserve"> </w:t>
            </w:r>
            <w:r w:rsidRPr="00EB3418">
              <w:rPr>
                <w:color w:val="2AA907"/>
                <w:sz w:val="20"/>
              </w:rPr>
              <w:t>создавать</w:t>
            </w:r>
            <w:r w:rsidRPr="00EB3418">
              <w:rPr>
                <w:color w:val="2AA907"/>
                <w:spacing w:val="40"/>
                <w:sz w:val="20"/>
              </w:rPr>
              <w:t xml:space="preserve"> </w:t>
            </w:r>
            <w:r w:rsidRPr="00EB3418">
              <w:rPr>
                <w:color w:val="2AA907"/>
                <w:sz w:val="20"/>
              </w:rPr>
              <w:t>изображения</w:t>
            </w:r>
            <w:r w:rsidRPr="00EB3418">
              <w:rPr>
                <w:color w:val="2AA907"/>
                <w:spacing w:val="40"/>
                <w:sz w:val="20"/>
              </w:rPr>
              <w:t xml:space="preserve"> </w:t>
            </w:r>
            <w:r w:rsidRPr="00EB3418">
              <w:rPr>
                <w:color w:val="2AA907"/>
                <w:sz w:val="20"/>
              </w:rPr>
              <w:t>предметов</w:t>
            </w:r>
            <w:r w:rsidRPr="00EB3418">
              <w:rPr>
                <w:color w:val="2AA907"/>
                <w:spacing w:val="40"/>
                <w:sz w:val="20"/>
              </w:rPr>
              <w:t xml:space="preserve"> </w:t>
            </w:r>
            <w:r w:rsidRPr="00EB3418">
              <w:rPr>
                <w:color w:val="2AA907"/>
                <w:sz w:val="20"/>
              </w:rPr>
              <w:t>быта</w:t>
            </w:r>
            <w:r w:rsidRPr="00EB3418">
              <w:rPr>
                <w:color w:val="2AA907"/>
                <w:spacing w:val="40"/>
                <w:sz w:val="20"/>
              </w:rPr>
              <w:t xml:space="preserve"> </w:t>
            </w:r>
            <w:r w:rsidRPr="00EB3418">
              <w:rPr>
                <w:color w:val="2AA907"/>
                <w:sz w:val="20"/>
              </w:rPr>
              <w:t>татарского</w:t>
            </w:r>
            <w:r w:rsidRPr="00EB3418">
              <w:rPr>
                <w:color w:val="2AA907"/>
                <w:spacing w:val="40"/>
                <w:sz w:val="20"/>
              </w:rPr>
              <w:t xml:space="preserve"> </w:t>
            </w:r>
            <w:r w:rsidRPr="00EB3418">
              <w:rPr>
                <w:color w:val="2AA907"/>
                <w:sz w:val="20"/>
              </w:rPr>
              <w:t>народа (платок, полотенце, салфетка и др.);</w:t>
            </w:r>
          </w:p>
          <w:p w:rsidR="00EA58FE" w:rsidRPr="00EB3418" w:rsidRDefault="004245CD">
            <w:pPr>
              <w:pStyle w:val="TableParagraph"/>
              <w:numPr>
                <w:ilvl w:val="0"/>
                <w:numId w:val="153"/>
              </w:numPr>
              <w:tabs>
                <w:tab w:val="left" w:pos="226"/>
              </w:tabs>
              <w:spacing w:before="1"/>
              <w:ind w:left="226" w:hanging="117"/>
              <w:rPr>
                <w:b/>
                <w:color w:val="2AA907"/>
                <w:sz w:val="20"/>
              </w:rPr>
            </w:pPr>
            <w:r w:rsidRPr="00EB3418">
              <w:rPr>
                <w:color w:val="2AA907"/>
                <w:sz w:val="20"/>
              </w:rPr>
              <w:t>поддерживать</w:t>
            </w:r>
            <w:r w:rsidRPr="00EB3418">
              <w:rPr>
                <w:color w:val="2AA907"/>
                <w:spacing w:val="-10"/>
                <w:sz w:val="20"/>
              </w:rPr>
              <w:t xml:space="preserve"> </w:t>
            </w:r>
            <w:r w:rsidRPr="00EB3418">
              <w:rPr>
                <w:color w:val="2AA907"/>
                <w:sz w:val="20"/>
              </w:rPr>
              <w:t>интерес</w:t>
            </w:r>
            <w:r w:rsidRPr="00EB3418">
              <w:rPr>
                <w:color w:val="2AA907"/>
                <w:spacing w:val="-11"/>
                <w:sz w:val="20"/>
              </w:rPr>
              <w:t xml:space="preserve"> </w:t>
            </w:r>
            <w:r w:rsidRPr="00EB3418">
              <w:rPr>
                <w:color w:val="2AA907"/>
                <w:sz w:val="20"/>
              </w:rPr>
              <w:t>к</w:t>
            </w:r>
            <w:r w:rsidRPr="00EB3418">
              <w:rPr>
                <w:color w:val="2AA907"/>
                <w:spacing w:val="-12"/>
                <w:sz w:val="20"/>
              </w:rPr>
              <w:t xml:space="preserve"> </w:t>
            </w:r>
            <w:r w:rsidRPr="00EB3418">
              <w:rPr>
                <w:color w:val="2AA907"/>
                <w:sz w:val="20"/>
              </w:rPr>
              <w:t>изобр.деятельности,</w:t>
            </w:r>
            <w:r w:rsidRPr="00EB3418">
              <w:rPr>
                <w:color w:val="2AA907"/>
                <w:spacing w:val="-11"/>
                <w:sz w:val="20"/>
              </w:rPr>
              <w:t xml:space="preserve"> </w:t>
            </w:r>
            <w:r w:rsidRPr="00EB3418">
              <w:rPr>
                <w:color w:val="2AA907"/>
                <w:sz w:val="20"/>
              </w:rPr>
              <w:t>создавать</w:t>
            </w:r>
            <w:r w:rsidRPr="00EB3418">
              <w:rPr>
                <w:color w:val="2AA907"/>
                <w:spacing w:val="-10"/>
                <w:sz w:val="20"/>
              </w:rPr>
              <w:t xml:space="preserve"> </w:t>
            </w:r>
            <w:r w:rsidRPr="00EB3418">
              <w:rPr>
                <w:color w:val="2AA907"/>
                <w:sz w:val="20"/>
              </w:rPr>
              <w:t>условия</w:t>
            </w:r>
            <w:r w:rsidRPr="00EB3418">
              <w:rPr>
                <w:color w:val="2AA907"/>
                <w:spacing w:val="-12"/>
                <w:sz w:val="20"/>
              </w:rPr>
              <w:t xml:space="preserve"> </w:t>
            </w:r>
            <w:r w:rsidRPr="00EB3418">
              <w:rPr>
                <w:color w:val="2AA907"/>
                <w:sz w:val="20"/>
              </w:rPr>
              <w:t>для</w:t>
            </w:r>
            <w:r w:rsidRPr="00EB3418">
              <w:rPr>
                <w:color w:val="2AA907"/>
                <w:spacing w:val="-12"/>
                <w:sz w:val="20"/>
              </w:rPr>
              <w:t xml:space="preserve"> </w:t>
            </w:r>
            <w:r w:rsidRPr="00EB3418">
              <w:rPr>
                <w:color w:val="2AA907"/>
                <w:sz w:val="20"/>
              </w:rPr>
              <w:t>самостоятельного</w:t>
            </w:r>
            <w:r w:rsidRPr="00EB3418">
              <w:rPr>
                <w:color w:val="2AA907"/>
                <w:spacing w:val="-10"/>
                <w:sz w:val="20"/>
              </w:rPr>
              <w:t xml:space="preserve"> </w:t>
            </w:r>
            <w:r w:rsidRPr="00EB3418">
              <w:rPr>
                <w:color w:val="2AA907"/>
                <w:sz w:val="20"/>
              </w:rPr>
              <w:t>художественного</w:t>
            </w:r>
            <w:r w:rsidRPr="00EB3418">
              <w:rPr>
                <w:color w:val="2AA907"/>
                <w:spacing w:val="-11"/>
                <w:sz w:val="20"/>
              </w:rPr>
              <w:t xml:space="preserve"> </w:t>
            </w:r>
            <w:r w:rsidRPr="00EB3418">
              <w:rPr>
                <w:color w:val="2AA907"/>
                <w:spacing w:val="-2"/>
                <w:sz w:val="20"/>
              </w:rPr>
              <w:t>творчества.</w:t>
            </w:r>
          </w:p>
          <w:p w:rsidR="00EA58FE" w:rsidRPr="00EB3418" w:rsidRDefault="004245CD">
            <w:pPr>
              <w:pStyle w:val="TableParagraph"/>
              <w:spacing w:before="22"/>
              <w:ind w:left="109"/>
              <w:rPr>
                <w:b/>
                <w:color w:val="2AA907"/>
                <w:sz w:val="20"/>
              </w:rPr>
            </w:pPr>
            <w:r w:rsidRPr="00EB3418">
              <w:rPr>
                <w:b/>
                <w:color w:val="2AA907"/>
                <w:spacing w:val="-2"/>
                <w:sz w:val="20"/>
                <w:u w:val="single" w:color="00AF50"/>
              </w:rPr>
              <w:t>Изобразительная</w:t>
            </w:r>
            <w:r w:rsidRPr="00EB3418">
              <w:rPr>
                <w:b/>
                <w:color w:val="2AA907"/>
                <w:spacing w:val="12"/>
                <w:sz w:val="20"/>
                <w:u w:val="single" w:color="00AF50"/>
              </w:rPr>
              <w:t xml:space="preserve"> </w:t>
            </w:r>
            <w:r w:rsidRPr="00EB3418">
              <w:rPr>
                <w:b/>
                <w:color w:val="2AA907"/>
                <w:spacing w:val="-2"/>
                <w:sz w:val="20"/>
                <w:u w:val="single" w:color="00AF50"/>
              </w:rPr>
              <w:t>деятельность.</w:t>
            </w:r>
            <w:r w:rsidRPr="00EB3418">
              <w:rPr>
                <w:b/>
                <w:color w:val="2AA907"/>
                <w:spacing w:val="12"/>
                <w:sz w:val="20"/>
                <w:u w:val="single" w:color="00AF50"/>
              </w:rPr>
              <w:t xml:space="preserve"> </w:t>
            </w:r>
            <w:r w:rsidRPr="00EB3418">
              <w:rPr>
                <w:b/>
                <w:color w:val="2AA907"/>
                <w:spacing w:val="-2"/>
                <w:sz w:val="20"/>
                <w:u w:val="single" w:color="00AF50"/>
              </w:rPr>
              <w:t>Лепка</w:t>
            </w:r>
            <w:r w:rsidRPr="00EB3418">
              <w:rPr>
                <w:b/>
                <w:color w:val="2AA907"/>
                <w:spacing w:val="-2"/>
                <w:sz w:val="20"/>
              </w:rPr>
              <w:t>:</w:t>
            </w:r>
          </w:p>
          <w:p w:rsidR="00EA58FE" w:rsidRPr="00EB3418" w:rsidRDefault="004245CD">
            <w:pPr>
              <w:pStyle w:val="TableParagraph"/>
              <w:numPr>
                <w:ilvl w:val="0"/>
                <w:numId w:val="153"/>
              </w:numPr>
              <w:tabs>
                <w:tab w:val="left" w:pos="226"/>
              </w:tabs>
              <w:spacing w:before="25"/>
              <w:ind w:left="226" w:hanging="117"/>
              <w:rPr>
                <w:color w:val="2AA907"/>
                <w:sz w:val="20"/>
              </w:rPr>
            </w:pPr>
            <w:r w:rsidRPr="00EB3418">
              <w:rPr>
                <w:color w:val="2AA907"/>
                <w:sz w:val="20"/>
              </w:rPr>
              <w:t>познакомить</w:t>
            </w:r>
            <w:r w:rsidRPr="00EB3418">
              <w:rPr>
                <w:color w:val="2AA907"/>
                <w:spacing w:val="-7"/>
                <w:sz w:val="20"/>
              </w:rPr>
              <w:t xml:space="preserve"> </w:t>
            </w:r>
            <w:r w:rsidRPr="00EB3418">
              <w:rPr>
                <w:color w:val="2AA907"/>
                <w:sz w:val="20"/>
              </w:rPr>
              <w:t>со</w:t>
            </w:r>
            <w:r w:rsidRPr="00EB3418">
              <w:rPr>
                <w:color w:val="2AA907"/>
                <w:spacing w:val="-7"/>
                <w:sz w:val="20"/>
              </w:rPr>
              <w:t xml:space="preserve"> </w:t>
            </w:r>
            <w:r w:rsidRPr="00EB3418">
              <w:rPr>
                <w:color w:val="2AA907"/>
                <w:sz w:val="20"/>
              </w:rPr>
              <w:t>свойствами</w:t>
            </w:r>
            <w:r w:rsidRPr="00EB3418">
              <w:rPr>
                <w:color w:val="2AA907"/>
                <w:spacing w:val="-7"/>
                <w:sz w:val="20"/>
              </w:rPr>
              <w:t xml:space="preserve"> </w:t>
            </w:r>
            <w:r w:rsidRPr="00EB3418">
              <w:rPr>
                <w:color w:val="2AA907"/>
                <w:sz w:val="20"/>
              </w:rPr>
              <w:t>пластилина,</w:t>
            </w:r>
            <w:r w:rsidRPr="00EB3418">
              <w:rPr>
                <w:color w:val="2AA907"/>
                <w:spacing w:val="-7"/>
                <w:sz w:val="20"/>
              </w:rPr>
              <w:t xml:space="preserve"> </w:t>
            </w:r>
            <w:r w:rsidRPr="00EB3418">
              <w:rPr>
                <w:color w:val="2AA907"/>
                <w:sz w:val="20"/>
              </w:rPr>
              <w:t>соленого</w:t>
            </w:r>
            <w:r w:rsidRPr="00EB3418">
              <w:rPr>
                <w:color w:val="2AA907"/>
                <w:spacing w:val="-6"/>
                <w:sz w:val="20"/>
              </w:rPr>
              <w:t xml:space="preserve"> </w:t>
            </w:r>
            <w:r w:rsidRPr="00EB3418">
              <w:rPr>
                <w:color w:val="2AA907"/>
                <w:sz w:val="20"/>
              </w:rPr>
              <w:t>теста,</w:t>
            </w:r>
            <w:r w:rsidRPr="00EB3418">
              <w:rPr>
                <w:color w:val="2AA907"/>
                <w:spacing w:val="-6"/>
                <w:sz w:val="20"/>
              </w:rPr>
              <w:t xml:space="preserve"> </w:t>
            </w:r>
            <w:r w:rsidRPr="00EB3418">
              <w:rPr>
                <w:color w:val="2AA907"/>
                <w:sz w:val="20"/>
              </w:rPr>
              <w:t>глины</w:t>
            </w:r>
            <w:r w:rsidRPr="00EB3418">
              <w:rPr>
                <w:color w:val="2AA907"/>
                <w:spacing w:val="-7"/>
                <w:sz w:val="20"/>
              </w:rPr>
              <w:t xml:space="preserve"> </w:t>
            </w:r>
            <w:r w:rsidRPr="00EB3418">
              <w:rPr>
                <w:color w:val="2AA907"/>
                <w:sz w:val="20"/>
              </w:rPr>
              <w:t>и</w:t>
            </w:r>
            <w:r w:rsidRPr="00EB3418">
              <w:rPr>
                <w:color w:val="2AA907"/>
                <w:spacing w:val="-8"/>
                <w:sz w:val="20"/>
              </w:rPr>
              <w:t xml:space="preserve"> </w:t>
            </w:r>
            <w:r w:rsidRPr="00EB3418">
              <w:rPr>
                <w:color w:val="2AA907"/>
                <w:sz w:val="20"/>
              </w:rPr>
              <w:t>способами</w:t>
            </w:r>
            <w:r w:rsidRPr="00EB3418">
              <w:rPr>
                <w:color w:val="2AA907"/>
                <w:spacing w:val="-7"/>
                <w:sz w:val="20"/>
              </w:rPr>
              <w:t xml:space="preserve"> </w:t>
            </w:r>
            <w:r w:rsidRPr="00EB3418">
              <w:rPr>
                <w:color w:val="2AA907"/>
                <w:sz w:val="20"/>
              </w:rPr>
              <w:t>лепки,</w:t>
            </w:r>
            <w:r w:rsidRPr="00EB3418">
              <w:rPr>
                <w:color w:val="2AA907"/>
                <w:spacing w:val="-7"/>
                <w:sz w:val="20"/>
              </w:rPr>
              <w:t xml:space="preserve"> </w:t>
            </w:r>
            <w:r w:rsidRPr="00EB3418">
              <w:rPr>
                <w:color w:val="2AA907"/>
                <w:sz w:val="20"/>
              </w:rPr>
              <w:t>поощрять</w:t>
            </w:r>
            <w:r w:rsidRPr="00EB3418">
              <w:rPr>
                <w:color w:val="2AA907"/>
                <w:spacing w:val="-7"/>
                <w:sz w:val="20"/>
              </w:rPr>
              <w:t xml:space="preserve"> </w:t>
            </w:r>
            <w:r w:rsidRPr="00EB3418">
              <w:rPr>
                <w:color w:val="2AA907"/>
                <w:sz w:val="20"/>
              </w:rPr>
              <w:t>выбор</w:t>
            </w:r>
            <w:r w:rsidRPr="00EB3418">
              <w:rPr>
                <w:color w:val="2AA907"/>
                <w:spacing w:val="-7"/>
                <w:sz w:val="20"/>
              </w:rPr>
              <w:t xml:space="preserve"> </w:t>
            </w:r>
            <w:r w:rsidRPr="00EB3418">
              <w:rPr>
                <w:color w:val="2AA907"/>
                <w:spacing w:val="-2"/>
                <w:sz w:val="20"/>
              </w:rPr>
              <w:t>материала;</w:t>
            </w:r>
          </w:p>
          <w:p w:rsidR="00EA58FE" w:rsidRPr="00EB3418" w:rsidRDefault="004245CD">
            <w:pPr>
              <w:pStyle w:val="TableParagraph"/>
              <w:numPr>
                <w:ilvl w:val="0"/>
                <w:numId w:val="153"/>
              </w:numPr>
              <w:tabs>
                <w:tab w:val="left" w:pos="235"/>
              </w:tabs>
              <w:spacing w:before="22" w:line="264" w:lineRule="auto"/>
              <w:ind w:right="97" w:firstLine="0"/>
              <w:rPr>
                <w:color w:val="2AA907"/>
                <w:sz w:val="20"/>
              </w:rPr>
            </w:pPr>
            <w:r w:rsidRPr="00EB3418">
              <w:rPr>
                <w:color w:val="2AA907"/>
                <w:sz w:val="20"/>
              </w:rPr>
              <w:t>развивать умение раскатывать пластические материалы прямыми и круговыми движениями, умение обрывать, видоизменять комок</w:t>
            </w:r>
            <w:r w:rsidRPr="00EB3418">
              <w:rPr>
                <w:color w:val="2AA907"/>
                <w:spacing w:val="40"/>
                <w:sz w:val="20"/>
              </w:rPr>
              <w:t xml:space="preserve"> </w:t>
            </w:r>
            <w:r w:rsidRPr="00EB3418">
              <w:rPr>
                <w:color w:val="2AA907"/>
                <w:sz w:val="20"/>
              </w:rPr>
              <w:t>с помощью пальцев, соединять части;</w:t>
            </w:r>
          </w:p>
          <w:p w:rsidR="00EA58FE" w:rsidRPr="00EB3418" w:rsidRDefault="004245CD">
            <w:pPr>
              <w:pStyle w:val="TableParagraph"/>
              <w:numPr>
                <w:ilvl w:val="0"/>
                <w:numId w:val="153"/>
              </w:numPr>
              <w:tabs>
                <w:tab w:val="left" w:pos="226"/>
              </w:tabs>
              <w:ind w:left="226" w:hanging="117"/>
              <w:rPr>
                <w:color w:val="2AA907"/>
                <w:sz w:val="20"/>
              </w:rPr>
            </w:pPr>
            <w:r w:rsidRPr="00EB3418">
              <w:rPr>
                <w:color w:val="2AA907"/>
                <w:sz w:val="20"/>
              </w:rPr>
              <w:t>побуждать</w:t>
            </w:r>
            <w:r w:rsidRPr="00EB3418">
              <w:rPr>
                <w:color w:val="2AA907"/>
                <w:spacing w:val="-7"/>
                <w:sz w:val="20"/>
              </w:rPr>
              <w:t xml:space="preserve"> </w:t>
            </w:r>
            <w:r w:rsidRPr="00EB3418">
              <w:rPr>
                <w:color w:val="2AA907"/>
                <w:sz w:val="20"/>
              </w:rPr>
              <w:t>к</w:t>
            </w:r>
            <w:r w:rsidRPr="00EB3418">
              <w:rPr>
                <w:color w:val="2AA907"/>
                <w:spacing w:val="-8"/>
                <w:sz w:val="20"/>
              </w:rPr>
              <w:t xml:space="preserve"> </w:t>
            </w:r>
            <w:r w:rsidRPr="00EB3418">
              <w:rPr>
                <w:color w:val="2AA907"/>
                <w:sz w:val="20"/>
              </w:rPr>
              <w:t>созданию</w:t>
            </w:r>
            <w:r w:rsidRPr="00EB3418">
              <w:rPr>
                <w:color w:val="2AA907"/>
                <w:spacing w:val="-8"/>
                <w:sz w:val="20"/>
              </w:rPr>
              <w:t xml:space="preserve"> </w:t>
            </w:r>
            <w:r w:rsidRPr="00EB3418">
              <w:rPr>
                <w:color w:val="2AA907"/>
                <w:sz w:val="20"/>
              </w:rPr>
              <w:t>простейших</w:t>
            </w:r>
            <w:r w:rsidRPr="00EB3418">
              <w:rPr>
                <w:color w:val="2AA907"/>
                <w:spacing w:val="-7"/>
                <w:sz w:val="20"/>
              </w:rPr>
              <w:t xml:space="preserve"> </w:t>
            </w:r>
            <w:r w:rsidRPr="00EB3418">
              <w:rPr>
                <w:color w:val="2AA907"/>
                <w:sz w:val="20"/>
              </w:rPr>
              <w:t>форм</w:t>
            </w:r>
            <w:r w:rsidRPr="00EB3418">
              <w:rPr>
                <w:color w:val="2AA907"/>
                <w:spacing w:val="-7"/>
                <w:sz w:val="20"/>
              </w:rPr>
              <w:t xml:space="preserve"> </w:t>
            </w:r>
            <w:r w:rsidRPr="00EB3418">
              <w:rPr>
                <w:color w:val="2AA907"/>
                <w:sz w:val="20"/>
              </w:rPr>
              <w:t>для</w:t>
            </w:r>
            <w:r w:rsidRPr="00EB3418">
              <w:rPr>
                <w:color w:val="2AA907"/>
                <w:spacing w:val="-8"/>
                <w:sz w:val="20"/>
              </w:rPr>
              <w:t xml:space="preserve"> </w:t>
            </w:r>
            <w:r w:rsidRPr="00EB3418">
              <w:rPr>
                <w:color w:val="2AA907"/>
                <w:sz w:val="20"/>
              </w:rPr>
              <w:t>обыгрывания</w:t>
            </w:r>
            <w:r w:rsidRPr="00EB3418">
              <w:rPr>
                <w:color w:val="2AA907"/>
                <w:spacing w:val="-9"/>
                <w:sz w:val="20"/>
              </w:rPr>
              <w:t xml:space="preserve"> </w:t>
            </w:r>
            <w:r w:rsidRPr="00EB3418">
              <w:rPr>
                <w:color w:val="2AA907"/>
                <w:sz w:val="20"/>
              </w:rPr>
              <w:t>(хлебные</w:t>
            </w:r>
            <w:r w:rsidRPr="00EB3418">
              <w:rPr>
                <w:color w:val="2AA907"/>
                <w:spacing w:val="-5"/>
                <w:sz w:val="20"/>
              </w:rPr>
              <w:t xml:space="preserve"> </w:t>
            </w:r>
            <w:r w:rsidRPr="00EB3418">
              <w:rPr>
                <w:color w:val="2AA907"/>
                <w:sz w:val="20"/>
              </w:rPr>
              <w:t>палочки,</w:t>
            </w:r>
            <w:r w:rsidRPr="00EB3418">
              <w:rPr>
                <w:color w:val="2AA907"/>
                <w:spacing w:val="-8"/>
                <w:sz w:val="20"/>
              </w:rPr>
              <w:t xml:space="preserve"> </w:t>
            </w:r>
            <w:r w:rsidRPr="00EB3418">
              <w:rPr>
                <w:color w:val="2AA907"/>
                <w:sz w:val="20"/>
              </w:rPr>
              <w:t>баурсак,</w:t>
            </w:r>
            <w:r w:rsidRPr="00EB3418">
              <w:rPr>
                <w:color w:val="2AA907"/>
                <w:spacing w:val="-7"/>
                <w:sz w:val="20"/>
              </w:rPr>
              <w:t xml:space="preserve"> </w:t>
            </w:r>
            <w:r w:rsidRPr="00EB3418">
              <w:rPr>
                <w:color w:val="2AA907"/>
                <w:sz w:val="20"/>
              </w:rPr>
              <w:t>чак-</w:t>
            </w:r>
            <w:r w:rsidRPr="00EB3418">
              <w:rPr>
                <w:color w:val="2AA907"/>
                <w:spacing w:val="-2"/>
                <w:sz w:val="20"/>
              </w:rPr>
              <w:t>чак);</w:t>
            </w:r>
          </w:p>
          <w:p w:rsidR="00EA58FE" w:rsidRPr="00EB3418" w:rsidRDefault="004245CD">
            <w:pPr>
              <w:pStyle w:val="TableParagraph"/>
              <w:numPr>
                <w:ilvl w:val="0"/>
                <w:numId w:val="153"/>
              </w:numPr>
              <w:tabs>
                <w:tab w:val="left" w:pos="226"/>
              </w:tabs>
              <w:spacing w:before="22"/>
              <w:ind w:left="226" w:hanging="117"/>
              <w:rPr>
                <w:color w:val="2AA907"/>
                <w:sz w:val="20"/>
              </w:rPr>
            </w:pPr>
            <w:r w:rsidRPr="00EB3418">
              <w:rPr>
                <w:color w:val="2AA907"/>
                <w:sz w:val="20"/>
              </w:rPr>
              <w:t>развивать</w:t>
            </w:r>
            <w:r w:rsidRPr="00EB3418">
              <w:rPr>
                <w:color w:val="2AA907"/>
                <w:spacing w:val="-9"/>
                <w:sz w:val="20"/>
              </w:rPr>
              <w:t xml:space="preserve"> </w:t>
            </w:r>
            <w:r w:rsidRPr="00EB3418">
              <w:rPr>
                <w:color w:val="2AA907"/>
                <w:sz w:val="20"/>
              </w:rPr>
              <w:t>умение</w:t>
            </w:r>
            <w:r w:rsidRPr="00EB3418">
              <w:rPr>
                <w:color w:val="2AA907"/>
                <w:spacing w:val="-9"/>
                <w:sz w:val="20"/>
              </w:rPr>
              <w:t xml:space="preserve"> </w:t>
            </w:r>
            <w:r w:rsidRPr="00EB3418">
              <w:rPr>
                <w:color w:val="2AA907"/>
                <w:sz w:val="20"/>
              </w:rPr>
              <w:t>аккуратно</w:t>
            </w:r>
            <w:r w:rsidRPr="00EB3418">
              <w:rPr>
                <w:color w:val="2AA907"/>
                <w:spacing w:val="-8"/>
                <w:sz w:val="20"/>
              </w:rPr>
              <w:t xml:space="preserve"> </w:t>
            </w:r>
            <w:r w:rsidRPr="00EB3418">
              <w:rPr>
                <w:color w:val="2AA907"/>
                <w:sz w:val="20"/>
              </w:rPr>
              <w:t>пользоваться</w:t>
            </w:r>
            <w:r w:rsidRPr="00EB3418">
              <w:rPr>
                <w:color w:val="2AA907"/>
                <w:spacing w:val="-10"/>
                <w:sz w:val="20"/>
              </w:rPr>
              <w:t xml:space="preserve"> </w:t>
            </w:r>
            <w:r w:rsidRPr="00EB3418">
              <w:rPr>
                <w:color w:val="2AA907"/>
                <w:sz w:val="20"/>
              </w:rPr>
              <w:t>пластическими</w:t>
            </w:r>
            <w:r w:rsidRPr="00EB3418">
              <w:rPr>
                <w:color w:val="2AA907"/>
                <w:spacing w:val="-10"/>
                <w:sz w:val="20"/>
              </w:rPr>
              <w:t xml:space="preserve"> </w:t>
            </w:r>
            <w:r w:rsidRPr="00EB3418">
              <w:rPr>
                <w:color w:val="2AA907"/>
                <w:sz w:val="20"/>
              </w:rPr>
              <w:t>материалами</w:t>
            </w:r>
            <w:r w:rsidRPr="00EB3418">
              <w:rPr>
                <w:color w:val="2AA907"/>
                <w:spacing w:val="-10"/>
                <w:sz w:val="20"/>
              </w:rPr>
              <w:t xml:space="preserve"> </w:t>
            </w:r>
            <w:r w:rsidRPr="00EB3418">
              <w:rPr>
                <w:color w:val="2AA907"/>
                <w:sz w:val="20"/>
              </w:rPr>
              <w:t>(класть</w:t>
            </w:r>
            <w:r w:rsidRPr="00EB3418">
              <w:rPr>
                <w:color w:val="2AA907"/>
                <w:spacing w:val="-9"/>
                <w:sz w:val="20"/>
              </w:rPr>
              <w:t xml:space="preserve"> </w:t>
            </w:r>
            <w:r w:rsidRPr="00EB3418">
              <w:rPr>
                <w:color w:val="2AA907"/>
                <w:sz w:val="20"/>
              </w:rPr>
              <w:t>на</w:t>
            </w:r>
            <w:r w:rsidRPr="00EB3418">
              <w:rPr>
                <w:color w:val="2AA907"/>
                <w:spacing w:val="-6"/>
                <w:sz w:val="20"/>
              </w:rPr>
              <w:t xml:space="preserve"> </w:t>
            </w:r>
            <w:r w:rsidRPr="00EB3418">
              <w:rPr>
                <w:color w:val="2AA907"/>
                <w:spacing w:val="-2"/>
                <w:sz w:val="20"/>
              </w:rPr>
              <w:t>дощечку).</w:t>
            </w:r>
          </w:p>
          <w:p w:rsidR="00EA58FE" w:rsidRPr="00EB3418" w:rsidRDefault="004245CD">
            <w:pPr>
              <w:pStyle w:val="TableParagraph"/>
              <w:spacing w:before="24"/>
              <w:ind w:left="160"/>
              <w:rPr>
                <w:b/>
                <w:color w:val="2AA907"/>
                <w:sz w:val="20"/>
              </w:rPr>
            </w:pPr>
            <w:r w:rsidRPr="00EB3418">
              <w:rPr>
                <w:b/>
                <w:color w:val="2AA907"/>
                <w:spacing w:val="-2"/>
                <w:sz w:val="20"/>
                <w:u w:val="single" w:color="00AF50"/>
              </w:rPr>
              <w:t>Изобразительная</w:t>
            </w:r>
            <w:r w:rsidRPr="00EB3418">
              <w:rPr>
                <w:b/>
                <w:color w:val="2AA907"/>
                <w:spacing w:val="11"/>
                <w:sz w:val="20"/>
                <w:u w:val="single" w:color="00AF50"/>
              </w:rPr>
              <w:t xml:space="preserve"> </w:t>
            </w:r>
            <w:r w:rsidRPr="00EB3418">
              <w:rPr>
                <w:b/>
                <w:color w:val="2AA907"/>
                <w:spacing w:val="-2"/>
                <w:sz w:val="20"/>
                <w:u w:val="single" w:color="00AF50"/>
              </w:rPr>
              <w:t>деятельность.</w:t>
            </w:r>
            <w:r w:rsidRPr="00EB3418">
              <w:rPr>
                <w:b/>
                <w:color w:val="2AA907"/>
                <w:spacing w:val="11"/>
                <w:sz w:val="20"/>
                <w:u w:val="single" w:color="00AF50"/>
              </w:rPr>
              <w:t xml:space="preserve"> </w:t>
            </w:r>
            <w:r w:rsidRPr="00EB3418">
              <w:rPr>
                <w:b/>
                <w:color w:val="2AA907"/>
                <w:spacing w:val="-2"/>
                <w:sz w:val="20"/>
                <w:u w:val="single" w:color="00AF50"/>
              </w:rPr>
              <w:t>Аппликация</w:t>
            </w:r>
            <w:r w:rsidRPr="00EB3418">
              <w:rPr>
                <w:b/>
                <w:color w:val="2AA907"/>
                <w:spacing w:val="-2"/>
                <w:sz w:val="20"/>
              </w:rPr>
              <w:t>:</w:t>
            </w:r>
          </w:p>
          <w:p w:rsidR="00EA58FE" w:rsidRPr="00EB3418" w:rsidRDefault="004245CD">
            <w:pPr>
              <w:pStyle w:val="TableParagraph"/>
              <w:numPr>
                <w:ilvl w:val="0"/>
                <w:numId w:val="153"/>
              </w:numPr>
              <w:tabs>
                <w:tab w:val="left" w:pos="226"/>
              </w:tabs>
              <w:spacing w:before="22"/>
              <w:ind w:left="226" w:hanging="117"/>
              <w:rPr>
                <w:color w:val="2AA907"/>
                <w:sz w:val="20"/>
              </w:rPr>
            </w:pPr>
            <w:r w:rsidRPr="00EB3418">
              <w:rPr>
                <w:color w:val="2AA907"/>
                <w:sz w:val="20"/>
              </w:rPr>
              <w:t>приобщать</w:t>
            </w:r>
            <w:r w:rsidRPr="00EB3418">
              <w:rPr>
                <w:color w:val="2AA907"/>
                <w:spacing w:val="-8"/>
                <w:sz w:val="20"/>
              </w:rPr>
              <w:t xml:space="preserve"> </w:t>
            </w:r>
            <w:r w:rsidRPr="00EB3418">
              <w:rPr>
                <w:color w:val="2AA907"/>
                <w:sz w:val="20"/>
              </w:rPr>
              <w:t>к</w:t>
            </w:r>
            <w:r w:rsidRPr="00EB3418">
              <w:rPr>
                <w:color w:val="2AA907"/>
                <w:spacing w:val="-7"/>
                <w:sz w:val="20"/>
              </w:rPr>
              <w:t xml:space="preserve"> </w:t>
            </w:r>
            <w:r w:rsidRPr="00EB3418">
              <w:rPr>
                <w:color w:val="2AA907"/>
                <w:sz w:val="20"/>
              </w:rPr>
              <w:t>искусству</w:t>
            </w:r>
            <w:r w:rsidRPr="00EB3418">
              <w:rPr>
                <w:color w:val="2AA907"/>
                <w:spacing w:val="-8"/>
                <w:sz w:val="20"/>
              </w:rPr>
              <w:t xml:space="preserve"> </w:t>
            </w:r>
            <w:r w:rsidRPr="00EB3418">
              <w:rPr>
                <w:color w:val="2AA907"/>
                <w:sz w:val="20"/>
              </w:rPr>
              <w:t>аппликации,</w:t>
            </w:r>
            <w:r w:rsidRPr="00EB3418">
              <w:rPr>
                <w:color w:val="2AA907"/>
                <w:spacing w:val="-8"/>
                <w:sz w:val="20"/>
              </w:rPr>
              <w:t xml:space="preserve"> </w:t>
            </w:r>
            <w:r w:rsidRPr="00EB3418">
              <w:rPr>
                <w:color w:val="2AA907"/>
                <w:sz w:val="20"/>
              </w:rPr>
              <w:t>формировать</w:t>
            </w:r>
            <w:r w:rsidRPr="00EB3418">
              <w:rPr>
                <w:color w:val="2AA907"/>
                <w:spacing w:val="-8"/>
                <w:sz w:val="20"/>
              </w:rPr>
              <w:t xml:space="preserve"> </w:t>
            </w:r>
            <w:r w:rsidRPr="00EB3418">
              <w:rPr>
                <w:color w:val="2AA907"/>
                <w:sz w:val="20"/>
              </w:rPr>
              <w:t>интерес</w:t>
            </w:r>
            <w:r w:rsidRPr="00EB3418">
              <w:rPr>
                <w:color w:val="2AA907"/>
                <w:spacing w:val="-8"/>
                <w:sz w:val="20"/>
              </w:rPr>
              <w:t xml:space="preserve"> </w:t>
            </w:r>
            <w:r w:rsidRPr="00EB3418">
              <w:rPr>
                <w:color w:val="2AA907"/>
                <w:sz w:val="20"/>
              </w:rPr>
              <w:t>к</w:t>
            </w:r>
            <w:r w:rsidRPr="00EB3418">
              <w:rPr>
                <w:color w:val="2AA907"/>
                <w:spacing w:val="-9"/>
                <w:sz w:val="20"/>
              </w:rPr>
              <w:t xml:space="preserve"> </w:t>
            </w:r>
            <w:r w:rsidRPr="00EB3418">
              <w:rPr>
                <w:color w:val="2AA907"/>
                <w:spacing w:val="-2"/>
                <w:sz w:val="20"/>
              </w:rPr>
              <w:t>аппликации;</w:t>
            </w:r>
          </w:p>
          <w:p w:rsidR="00EA58FE" w:rsidRPr="00EB3418" w:rsidRDefault="004245CD">
            <w:pPr>
              <w:pStyle w:val="TableParagraph"/>
              <w:numPr>
                <w:ilvl w:val="0"/>
                <w:numId w:val="153"/>
              </w:numPr>
              <w:tabs>
                <w:tab w:val="left" w:pos="238"/>
              </w:tabs>
              <w:spacing w:before="25" w:line="264" w:lineRule="auto"/>
              <w:ind w:right="91" w:firstLine="0"/>
              <w:rPr>
                <w:color w:val="2AA907"/>
                <w:sz w:val="20"/>
              </w:rPr>
            </w:pPr>
            <w:r w:rsidRPr="00EB3418">
              <w:rPr>
                <w:color w:val="2AA907"/>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EA58FE" w:rsidRPr="00EB3418" w:rsidRDefault="004245CD">
            <w:pPr>
              <w:pStyle w:val="TableParagraph"/>
              <w:numPr>
                <w:ilvl w:val="0"/>
                <w:numId w:val="153"/>
              </w:numPr>
              <w:tabs>
                <w:tab w:val="left" w:pos="226"/>
              </w:tabs>
              <w:spacing w:line="266" w:lineRule="auto"/>
              <w:ind w:right="2723" w:firstLine="0"/>
              <w:rPr>
                <w:color w:val="2AA907"/>
                <w:sz w:val="20"/>
              </w:rPr>
            </w:pPr>
            <w:r w:rsidRPr="00EB3418">
              <w:rPr>
                <w:color w:val="2AA907"/>
                <w:sz w:val="20"/>
              </w:rPr>
              <w:t>развивать</w:t>
            </w:r>
            <w:r w:rsidRPr="00EB3418">
              <w:rPr>
                <w:color w:val="2AA907"/>
                <w:spacing w:val="-6"/>
                <w:sz w:val="20"/>
              </w:rPr>
              <w:t xml:space="preserve"> </w:t>
            </w:r>
            <w:r w:rsidRPr="00EB3418">
              <w:rPr>
                <w:color w:val="2AA907"/>
                <w:sz w:val="20"/>
              </w:rPr>
              <w:t>умение</w:t>
            </w:r>
            <w:r w:rsidRPr="00EB3418">
              <w:rPr>
                <w:color w:val="2AA907"/>
                <w:spacing w:val="-6"/>
                <w:sz w:val="20"/>
              </w:rPr>
              <w:t xml:space="preserve"> </w:t>
            </w:r>
            <w:r w:rsidRPr="00EB3418">
              <w:rPr>
                <w:color w:val="2AA907"/>
                <w:sz w:val="20"/>
              </w:rPr>
              <w:t>создавать</w:t>
            </w:r>
            <w:r w:rsidRPr="00EB3418">
              <w:rPr>
                <w:color w:val="2AA907"/>
                <w:spacing w:val="-6"/>
                <w:sz w:val="20"/>
              </w:rPr>
              <w:t xml:space="preserve"> </w:t>
            </w:r>
            <w:r w:rsidRPr="00EB3418">
              <w:rPr>
                <w:color w:val="2AA907"/>
                <w:sz w:val="20"/>
              </w:rPr>
              <w:t>коллективные</w:t>
            </w:r>
            <w:r w:rsidRPr="00EB3418">
              <w:rPr>
                <w:color w:val="2AA907"/>
                <w:spacing w:val="-6"/>
                <w:sz w:val="20"/>
              </w:rPr>
              <w:t xml:space="preserve"> </w:t>
            </w:r>
            <w:r w:rsidRPr="00EB3418">
              <w:rPr>
                <w:color w:val="2AA907"/>
                <w:sz w:val="20"/>
              </w:rPr>
              <w:t>композиции</w:t>
            </w:r>
            <w:r w:rsidRPr="00EB3418">
              <w:rPr>
                <w:color w:val="2AA907"/>
                <w:spacing w:val="-5"/>
                <w:sz w:val="20"/>
              </w:rPr>
              <w:t xml:space="preserve"> </w:t>
            </w:r>
            <w:r w:rsidRPr="00EB3418">
              <w:rPr>
                <w:color w:val="2AA907"/>
                <w:sz w:val="20"/>
              </w:rPr>
              <w:t>по</w:t>
            </w:r>
            <w:r w:rsidRPr="00EB3418">
              <w:rPr>
                <w:color w:val="2AA907"/>
                <w:spacing w:val="-5"/>
                <w:sz w:val="20"/>
              </w:rPr>
              <w:t xml:space="preserve"> </w:t>
            </w:r>
            <w:r w:rsidRPr="00EB3418">
              <w:rPr>
                <w:color w:val="2AA907"/>
                <w:sz w:val="20"/>
              </w:rPr>
              <w:t>мотивам</w:t>
            </w:r>
            <w:r w:rsidRPr="00EB3418">
              <w:rPr>
                <w:color w:val="2AA907"/>
                <w:spacing w:val="-5"/>
                <w:sz w:val="20"/>
              </w:rPr>
              <w:t xml:space="preserve"> </w:t>
            </w:r>
            <w:r w:rsidRPr="00EB3418">
              <w:rPr>
                <w:color w:val="2AA907"/>
                <w:sz w:val="20"/>
              </w:rPr>
              <w:t>татарского</w:t>
            </w:r>
            <w:r w:rsidRPr="00EB3418">
              <w:rPr>
                <w:color w:val="2AA907"/>
                <w:spacing w:val="-5"/>
                <w:sz w:val="20"/>
              </w:rPr>
              <w:t xml:space="preserve"> </w:t>
            </w:r>
            <w:r w:rsidRPr="00EB3418">
              <w:rPr>
                <w:color w:val="2AA907"/>
                <w:sz w:val="20"/>
              </w:rPr>
              <w:t>прикладного</w:t>
            </w:r>
            <w:r w:rsidRPr="00EB3418">
              <w:rPr>
                <w:color w:val="2AA907"/>
                <w:spacing w:val="-5"/>
                <w:sz w:val="20"/>
              </w:rPr>
              <w:t xml:space="preserve"> </w:t>
            </w:r>
            <w:r w:rsidRPr="00EB3418">
              <w:rPr>
                <w:color w:val="2AA907"/>
                <w:sz w:val="20"/>
              </w:rPr>
              <w:t xml:space="preserve">искусства. </w:t>
            </w:r>
            <w:r w:rsidRPr="00EB3418">
              <w:rPr>
                <w:color w:val="2AA907"/>
                <w:sz w:val="20"/>
                <w:u w:val="single" w:color="00AF50"/>
              </w:rPr>
              <w:t>В сфере приобщения к музыкальной культуре:</w:t>
            </w:r>
          </w:p>
          <w:p w:rsidR="00EA58FE" w:rsidRPr="00EB3418" w:rsidRDefault="004245CD">
            <w:pPr>
              <w:pStyle w:val="TableParagraph"/>
              <w:numPr>
                <w:ilvl w:val="0"/>
                <w:numId w:val="153"/>
              </w:numPr>
              <w:tabs>
                <w:tab w:val="left" w:pos="243"/>
              </w:tabs>
              <w:spacing w:line="266" w:lineRule="auto"/>
              <w:ind w:right="98" w:firstLine="0"/>
              <w:rPr>
                <w:color w:val="2AA907"/>
                <w:sz w:val="20"/>
              </w:rPr>
            </w:pPr>
            <w:r w:rsidRPr="00EB3418">
              <w:rPr>
                <w:color w:val="2AA907"/>
                <w:sz w:val="20"/>
              </w:rPr>
              <w:t>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EA58FE" w:rsidRPr="00EB3418" w:rsidRDefault="004245CD">
            <w:pPr>
              <w:pStyle w:val="TableParagraph"/>
              <w:numPr>
                <w:ilvl w:val="0"/>
                <w:numId w:val="153"/>
              </w:numPr>
              <w:tabs>
                <w:tab w:val="left" w:pos="238"/>
              </w:tabs>
              <w:spacing w:line="264" w:lineRule="auto"/>
              <w:ind w:right="97" w:firstLine="0"/>
              <w:rPr>
                <w:color w:val="2AA907"/>
                <w:sz w:val="20"/>
              </w:rPr>
            </w:pPr>
            <w:r w:rsidRPr="00EB3418">
              <w:rPr>
                <w:color w:val="2AA907"/>
                <w:sz w:val="20"/>
              </w:rPr>
              <w:t>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EA58FE" w:rsidRPr="00EB3418" w:rsidRDefault="004245CD">
            <w:pPr>
              <w:pStyle w:val="TableParagraph"/>
              <w:numPr>
                <w:ilvl w:val="0"/>
                <w:numId w:val="153"/>
              </w:numPr>
              <w:tabs>
                <w:tab w:val="left" w:pos="226"/>
              </w:tabs>
              <w:ind w:left="226" w:hanging="117"/>
              <w:rPr>
                <w:color w:val="2AA907"/>
                <w:sz w:val="20"/>
              </w:rPr>
            </w:pPr>
            <w:r w:rsidRPr="00EB3418">
              <w:rPr>
                <w:color w:val="2AA907"/>
                <w:sz w:val="20"/>
              </w:rPr>
              <w:t>вовлекать</w:t>
            </w:r>
            <w:r w:rsidRPr="00EB3418">
              <w:rPr>
                <w:color w:val="2AA907"/>
                <w:spacing w:val="-6"/>
                <w:sz w:val="20"/>
              </w:rPr>
              <w:t xml:space="preserve"> </w:t>
            </w:r>
            <w:r w:rsidRPr="00EB3418">
              <w:rPr>
                <w:color w:val="2AA907"/>
                <w:sz w:val="20"/>
              </w:rPr>
              <w:t>в</w:t>
            </w:r>
            <w:r w:rsidRPr="00EB3418">
              <w:rPr>
                <w:color w:val="2AA907"/>
                <w:spacing w:val="-8"/>
                <w:sz w:val="20"/>
              </w:rPr>
              <w:t xml:space="preserve"> </w:t>
            </w:r>
            <w:r w:rsidRPr="00EB3418">
              <w:rPr>
                <w:color w:val="2AA907"/>
                <w:sz w:val="20"/>
              </w:rPr>
              <w:t>свободную</w:t>
            </w:r>
            <w:r w:rsidRPr="00EB3418">
              <w:rPr>
                <w:color w:val="2AA907"/>
                <w:spacing w:val="-8"/>
                <w:sz w:val="20"/>
              </w:rPr>
              <w:t xml:space="preserve"> </w:t>
            </w:r>
            <w:r w:rsidRPr="00EB3418">
              <w:rPr>
                <w:color w:val="2AA907"/>
                <w:sz w:val="20"/>
              </w:rPr>
              <w:t>пляску.</w:t>
            </w:r>
            <w:r w:rsidRPr="00EB3418">
              <w:rPr>
                <w:color w:val="2AA907"/>
                <w:spacing w:val="-7"/>
                <w:sz w:val="20"/>
              </w:rPr>
              <w:t xml:space="preserve"> </w:t>
            </w:r>
            <w:r w:rsidRPr="00EB3418">
              <w:rPr>
                <w:color w:val="2AA907"/>
                <w:sz w:val="20"/>
              </w:rPr>
              <w:t>Пение</w:t>
            </w:r>
            <w:r w:rsidRPr="00EB3418">
              <w:rPr>
                <w:color w:val="2AA907"/>
                <w:spacing w:val="-5"/>
                <w:sz w:val="20"/>
              </w:rPr>
              <w:t xml:space="preserve"> </w:t>
            </w:r>
            <w:r w:rsidRPr="00EB3418">
              <w:rPr>
                <w:color w:val="2AA907"/>
                <w:sz w:val="20"/>
              </w:rPr>
              <w:t>и</w:t>
            </w:r>
            <w:r w:rsidRPr="00EB3418">
              <w:rPr>
                <w:color w:val="2AA907"/>
                <w:spacing w:val="-8"/>
                <w:sz w:val="20"/>
              </w:rPr>
              <w:t xml:space="preserve"> </w:t>
            </w:r>
            <w:r w:rsidRPr="00EB3418">
              <w:rPr>
                <w:color w:val="2AA907"/>
                <w:sz w:val="20"/>
              </w:rPr>
              <w:t>подпевание</w:t>
            </w:r>
            <w:r w:rsidRPr="00EB3418">
              <w:rPr>
                <w:color w:val="2AA907"/>
                <w:spacing w:val="-5"/>
                <w:sz w:val="20"/>
              </w:rPr>
              <w:t xml:space="preserve"> </w:t>
            </w:r>
            <w:r w:rsidRPr="00EB3418">
              <w:rPr>
                <w:color w:val="2AA907"/>
                <w:sz w:val="20"/>
              </w:rPr>
              <w:t>песенок</w:t>
            </w:r>
            <w:r w:rsidRPr="00EB3418">
              <w:rPr>
                <w:color w:val="2AA907"/>
                <w:spacing w:val="-9"/>
                <w:sz w:val="20"/>
              </w:rPr>
              <w:t xml:space="preserve"> </w:t>
            </w:r>
            <w:r w:rsidRPr="00EB3418">
              <w:rPr>
                <w:color w:val="2AA907"/>
                <w:sz w:val="20"/>
              </w:rPr>
              <w:t>татарских</w:t>
            </w:r>
            <w:r w:rsidRPr="00EB3418">
              <w:rPr>
                <w:color w:val="2AA907"/>
                <w:spacing w:val="-6"/>
                <w:sz w:val="20"/>
              </w:rPr>
              <w:t xml:space="preserve"> </w:t>
            </w:r>
            <w:r w:rsidRPr="00EB3418">
              <w:rPr>
                <w:color w:val="2AA907"/>
                <w:spacing w:val="-2"/>
                <w:sz w:val="20"/>
              </w:rPr>
              <w:t>композиторов;</w:t>
            </w:r>
          </w:p>
          <w:p w:rsidR="00EA58FE" w:rsidRPr="00EB3418" w:rsidRDefault="004245CD">
            <w:pPr>
              <w:pStyle w:val="TableParagraph"/>
              <w:numPr>
                <w:ilvl w:val="0"/>
                <w:numId w:val="153"/>
              </w:numPr>
              <w:tabs>
                <w:tab w:val="left" w:pos="226"/>
              </w:tabs>
              <w:spacing w:before="12" w:line="266" w:lineRule="auto"/>
              <w:ind w:right="1310" w:firstLine="0"/>
              <w:rPr>
                <w:color w:val="2AA907"/>
                <w:sz w:val="20"/>
              </w:rPr>
            </w:pPr>
            <w:r w:rsidRPr="00EB3418">
              <w:rPr>
                <w:color w:val="2AA907"/>
                <w:sz w:val="20"/>
              </w:rPr>
              <w:t>создавать</w:t>
            </w:r>
            <w:r w:rsidRPr="00EB3418">
              <w:rPr>
                <w:color w:val="2AA907"/>
                <w:spacing w:val="-5"/>
                <w:sz w:val="20"/>
              </w:rPr>
              <w:t xml:space="preserve"> </w:t>
            </w:r>
            <w:r w:rsidRPr="00EB3418">
              <w:rPr>
                <w:color w:val="2AA907"/>
                <w:sz w:val="20"/>
              </w:rPr>
              <w:t>в</w:t>
            </w:r>
            <w:r w:rsidRPr="00EB3418">
              <w:rPr>
                <w:color w:val="2AA907"/>
                <w:spacing w:val="-4"/>
                <w:sz w:val="20"/>
              </w:rPr>
              <w:t xml:space="preserve"> </w:t>
            </w:r>
            <w:r w:rsidRPr="00EB3418">
              <w:rPr>
                <w:color w:val="2AA907"/>
                <w:sz w:val="20"/>
              </w:rPr>
              <w:t>группе</w:t>
            </w:r>
            <w:r w:rsidRPr="00EB3418">
              <w:rPr>
                <w:color w:val="2AA907"/>
                <w:spacing w:val="-4"/>
                <w:sz w:val="20"/>
              </w:rPr>
              <w:t xml:space="preserve"> </w:t>
            </w:r>
            <w:r w:rsidRPr="00EB3418">
              <w:rPr>
                <w:color w:val="2AA907"/>
                <w:sz w:val="20"/>
              </w:rPr>
              <w:t>музыкальную</w:t>
            </w:r>
            <w:r w:rsidRPr="00EB3418">
              <w:rPr>
                <w:color w:val="2AA907"/>
                <w:spacing w:val="-4"/>
                <w:sz w:val="20"/>
              </w:rPr>
              <w:t xml:space="preserve"> </w:t>
            </w:r>
            <w:r w:rsidRPr="00EB3418">
              <w:rPr>
                <w:color w:val="2AA907"/>
                <w:sz w:val="20"/>
              </w:rPr>
              <w:t>среду,</w:t>
            </w:r>
            <w:r w:rsidRPr="00EB3418">
              <w:rPr>
                <w:color w:val="2AA907"/>
                <w:spacing w:val="-4"/>
                <w:sz w:val="20"/>
              </w:rPr>
              <w:t xml:space="preserve"> </w:t>
            </w:r>
            <w:r w:rsidRPr="00EB3418">
              <w:rPr>
                <w:color w:val="2AA907"/>
                <w:sz w:val="20"/>
              </w:rPr>
              <w:t>органично</w:t>
            </w:r>
            <w:r w:rsidRPr="00EB3418">
              <w:rPr>
                <w:color w:val="2AA907"/>
                <w:spacing w:val="-3"/>
                <w:sz w:val="20"/>
              </w:rPr>
              <w:t xml:space="preserve"> </w:t>
            </w:r>
            <w:r w:rsidRPr="00EB3418">
              <w:rPr>
                <w:color w:val="2AA907"/>
                <w:sz w:val="20"/>
              </w:rPr>
              <w:t>включая</w:t>
            </w:r>
            <w:r w:rsidRPr="00EB3418">
              <w:rPr>
                <w:color w:val="2AA907"/>
                <w:spacing w:val="-5"/>
                <w:sz w:val="20"/>
              </w:rPr>
              <w:t xml:space="preserve"> </w:t>
            </w:r>
            <w:r w:rsidRPr="00EB3418">
              <w:rPr>
                <w:color w:val="2AA907"/>
                <w:sz w:val="20"/>
              </w:rPr>
              <w:t>татарскую</w:t>
            </w:r>
            <w:r w:rsidRPr="00EB3418">
              <w:rPr>
                <w:color w:val="2AA907"/>
                <w:spacing w:val="-4"/>
                <w:sz w:val="20"/>
              </w:rPr>
              <w:t xml:space="preserve"> </w:t>
            </w:r>
            <w:r w:rsidRPr="00EB3418">
              <w:rPr>
                <w:color w:val="2AA907"/>
                <w:sz w:val="20"/>
              </w:rPr>
              <w:t>(русскую)</w:t>
            </w:r>
            <w:r w:rsidRPr="00EB3418">
              <w:rPr>
                <w:color w:val="2AA907"/>
                <w:spacing w:val="-4"/>
                <w:sz w:val="20"/>
              </w:rPr>
              <w:t xml:space="preserve"> </w:t>
            </w:r>
            <w:r w:rsidRPr="00EB3418">
              <w:rPr>
                <w:color w:val="2AA907"/>
                <w:sz w:val="20"/>
              </w:rPr>
              <w:t>музыку</w:t>
            </w:r>
            <w:r w:rsidRPr="00EB3418">
              <w:rPr>
                <w:color w:val="2AA907"/>
                <w:spacing w:val="-3"/>
                <w:sz w:val="20"/>
              </w:rPr>
              <w:t xml:space="preserve"> </w:t>
            </w:r>
            <w:r w:rsidRPr="00EB3418">
              <w:rPr>
                <w:color w:val="2AA907"/>
                <w:sz w:val="20"/>
              </w:rPr>
              <w:t>в</w:t>
            </w:r>
            <w:r w:rsidRPr="00EB3418">
              <w:rPr>
                <w:color w:val="2AA907"/>
                <w:spacing w:val="-5"/>
                <w:sz w:val="20"/>
              </w:rPr>
              <w:t xml:space="preserve"> </w:t>
            </w:r>
            <w:r w:rsidRPr="00EB3418">
              <w:rPr>
                <w:color w:val="2AA907"/>
                <w:sz w:val="20"/>
              </w:rPr>
              <w:t>повседневную</w:t>
            </w:r>
            <w:r w:rsidRPr="00EB3418">
              <w:rPr>
                <w:color w:val="2AA907"/>
                <w:spacing w:val="-2"/>
                <w:sz w:val="20"/>
              </w:rPr>
              <w:t xml:space="preserve"> </w:t>
            </w:r>
            <w:r w:rsidRPr="00EB3418">
              <w:rPr>
                <w:color w:val="2AA907"/>
                <w:sz w:val="20"/>
              </w:rPr>
              <w:t>жизнь</w:t>
            </w:r>
            <w:r w:rsidRPr="00EB3418">
              <w:rPr>
                <w:color w:val="2AA907"/>
                <w:spacing w:val="-4"/>
                <w:sz w:val="20"/>
              </w:rPr>
              <w:t xml:space="preserve"> </w:t>
            </w:r>
            <w:r w:rsidRPr="00EB3418">
              <w:rPr>
                <w:color w:val="2AA907"/>
                <w:sz w:val="20"/>
              </w:rPr>
              <w:t>детей. В сфере приобщения к театрализованной деятельности:</w:t>
            </w:r>
          </w:p>
          <w:p w:rsidR="00EA58FE" w:rsidRPr="00EB3418" w:rsidRDefault="004245CD">
            <w:pPr>
              <w:pStyle w:val="TableParagraph"/>
              <w:numPr>
                <w:ilvl w:val="0"/>
                <w:numId w:val="153"/>
              </w:numPr>
              <w:tabs>
                <w:tab w:val="left" w:pos="226"/>
              </w:tabs>
              <w:spacing w:line="226" w:lineRule="exact"/>
              <w:ind w:left="226" w:hanging="117"/>
              <w:rPr>
                <w:color w:val="2AA907"/>
                <w:sz w:val="20"/>
              </w:rPr>
            </w:pPr>
            <w:r w:rsidRPr="00EB3418">
              <w:rPr>
                <w:color w:val="2AA907"/>
                <w:sz w:val="20"/>
              </w:rPr>
              <w:t>познакомить</w:t>
            </w:r>
            <w:r w:rsidRPr="00EB3418">
              <w:rPr>
                <w:color w:val="2AA907"/>
                <w:spacing w:val="-6"/>
                <w:sz w:val="20"/>
              </w:rPr>
              <w:t xml:space="preserve"> </w:t>
            </w:r>
            <w:r w:rsidRPr="00EB3418">
              <w:rPr>
                <w:color w:val="2AA907"/>
                <w:sz w:val="20"/>
              </w:rPr>
              <w:t>детей</w:t>
            </w:r>
            <w:r w:rsidRPr="00EB3418">
              <w:rPr>
                <w:color w:val="2AA907"/>
                <w:spacing w:val="-8"/>
                <w:sz w:val="20"/>
              </w:rPr>
              <w:t xml:space="preserve"> </w:t>
            </w:r>
            <w:r w:rsidRPr="00EB3418">
              <w:rPr>
                <w:color w:val="2AA907"/>
                <w:sz w:val="20"/>
              </w:rPr>
              <w:t>с</w:t>
            </w:r>
            <w:r w:rsidRPr="00EB3418">
              <w:rPr>
                <w:color w:val="2AA907"/>
                <w:spacing w:val="-8"/>
                <w:sz w:val="20"/>
              </w:rPr>
              <w:t xml:space="preserve"> </w:t>
            </w:r>
            <w:r w:rsidRPr="00EB3418">
              <w:rPr>
                <w:color w:val="2AA907"/>
                <w:sz w:val="20"/>
              </w:rPr>
              <w:t>понятием</w:t>
            </w:r>
            <w:r w:rsidRPr="00EB3418">
              <w:rPr>
                <w:color w:val="2AA907"/>
                <w:spacing w:val="-6"/>
                <w:sz w:val="20"/>
              </w:rPr>
              <w:t xml:space="preserve"> </w:t>
            </w:r>
            <w:r w:rsidRPr="00EB3418">
              <w:rPr>
                <w:color w:val="2AA907"/>
                <w:sz w:val="20"/>
              </w:rPr>
              <w:t>театр.</w:t>
            </w:r>
            <w:r w:rsidRPr="00EB3418">
              <w:rPr>
                <w:color w:val="2AA907"/>
                <w:spacing w:val="-8"/>
                <w:sz w:val="20"/>
              </w:rPr>
              <w:t xml:space="preserve"> </w:t>
            </w:r>
            <w:r w:rsidRPr="00EB3418">
              <w:rPr>
                <w:color w:val="2AA907"/>
                <w:sz w:val="20"/>
              </w:rPr>
              <w:t>Кукольный</w:t>
            </w:r>
            <w:r w:rsidRPr="00EB3418">
              <w:rPr>
                <w:color w:val="2AA907"/>
                <w:spacing w:val="-8"/>
                <w:sz w:val="20"/>
              </w:rPr>
              <w:t xml:space="preserve"> </w:t>
            </w:r>
            <w:r w:rsidRPr="00EB3418">
              <w:rPr>
                <w:color w:val="2AA907"/>
                <w:spacing w:val="-2"/>
                <w:sz w:val="20"/>
              </w:rPr>
              <w:t>театр;</w:t>
            </w:r>
          </w:p>
          <w:p w:rsidR="00EA58FE" w:rsidRPr="00EB3418" w:rsidRDefault="004245CD">
            <w:pPr>
              <w:pStyle w:val="TableParagraph"/>
              <w:numPr>
                <w:ilvl w:val="0"/>
                <w:numId w:val="153"/>
              </w:numPr>
              <w:tabs>
                <w:tab w:val="left" w:pos="226"/>
              </w:tabs>
              <w:spacing w:before="22"/>
              <w:ind w:left="226" w:hanging="117"/>
              <w:rPr>
                <w:color w:val="2AA907"/>
                <w:sz w:val="20"/>
              </w:rPr>
            </w:pPr>
            <w:r w:rsidRPr="00EB3418">
              <w:rPr>
                <w:color w:val="2AA907"/>
                <w:sz w:val="20"/>
              </w:rPr>
              <w:t>приобщать</w:t>
            </w:r>
            <w:r w:rsidRPr="00EB3418">
              <w:rPr>
                <w:color w:val="2AA907"/>
                <w:spacing w:val="-12"/>
                <w:sz w:val="20"/>
              </w:rPr>
              <w:t xml:space="preserve"> </w:t>
            </w:r>
            <w:r w:rsidRPr="00EB3418">
              <w:rPr>
                <w:color w:val="2AA907"/>
                <w:sz w:val="20"/>
              </w:rPr>
              <w:t>к</w:t>
            </w:r>
            <w:r w:rsidRPr="00EB3418">
              <w:rPr>
                <w:color w:val="2AA907"/>
                <w:spacing w:val="-10"/>
                <w:sz w:val="20"/>
              </w:rPr>
              <w:t xml:space="preserve"> </w:t>
            </w:r>
            <w:r w:rsidRPr="00EB3418">
              <w:rPr>
                <w:color w:val="2AA907"/>
                <w:sz w:val="20"/>
              </w:rPr>
              <w:t>восприятию</w:t>
            </w:r>
            <w:r w:rsidRPr="00EB3418">
              <w:rPr>
                <w:color w:val="2AA907"/>
                <w:spacing w:val="-11"/>
                <w:sz w:val="20"/>
              </w:rPr>
              <w:t xml:space="preserve"> </w:t>
            </w:r>
            <w:r w:rsidRPr="00EB3418">
              <w:rPr>
                <w:color w:val="2AA907"/>
                <w:sz w:val="20"/>
              </w:rPr>
              <w:t>театрализованного</w:t>
            </w:r>
            <w:r w:rsidRPr="00EB3418">
              <w:rPr>
                <w:color w:val="2AA907"/>
                <w:spacing w:val="-10"/>
                <w:sz w:val="20"/>
              </w:rPr>
              <w:t xml:space="preserve"> </w:t>
            </w:r>
            <w:r w:rsidRPr="00EB3418">
              <w:rPr>
                <w:color w:val="2AA907"/>
                <w:spacing w:val="-2"/>
                <w:sz w:val="20"/>
              </w:rPr>
              <w:t>представления;</w:t>
            </w:r>
          </w:p>
          <w:p w:rsidR="00EA58FE" w:rsidRPr="00EB3418" w:rsidRDefault="004245CD">
            <w:pPr>
              <w:pStyle w:val="TableParagraph"/>
              <w:numPr>
                <w:ilvl w:val="0"/>
                <w:numId w:val="153"/>
              </w:numPr>
              <w:tabs>
                <w:tab w:val="left" w:pos="226"/>
              </w:tabs>
              <w:spacing w:before="25"/>
              <w:ind w:left="226" w:hanging="117"/>
              <w:rPr>
                <w:color w:val="2AA907"/>
                <w:sz w:val="20"/>
              </w:rPr>
            </w:pPr>
            <w:r w:rsidRPr="00EB3418">
              <w:rPr>
                <w:color w:val="2AA907"/>
                <w:sz w:val="20"/>
              </w:rPr>
              <w:t>формировать</w:t>
            </w:r>
            <w:r w:rsidRPr="00EB3418">
              <w:rPr>
                <w:color w:val="2AA907"/>
                <w:spacing w:val="-12"/>
                <w:sz w:val="20"/>
              </w:rPr>
              <w:t xml:space="preserve"> </w:t>
            </w:r>
            <w:r w:rsidRPr="00EB3418">
              <w:rPr>
                <w:color w:val="2AA907"/>
                <w:sz w:val="20"/>
              </w:rPr>
              <w:t>элементарные</w:t>
            </w:r>
            <w:r w:rsidRPr="00EB3418">
              <w:rPr>
                <w:color w:val="2AA907"/>
                <w:spacing w:val="-11"/>
                <w:sz w:val="20"/>
              </w:rPr>
              <w:t xml:space="preserve"> </w:t>
            </w:r>
            <w:r w:rsidRPr="00EB3418">
              <w:rPr>
                <w:color w:val="2AA907"/>
                <w:sz w:val="20"/>
              </w:rPr>
              <w:t>правила</w:t>
            </w:r>
            <w:r w:rsidRPr="00EB3418">
              <w:rPr>
                <w:color w:val="2AA907"/>
                <w:spacing w:val="-11"/>
                <w:sz w:val="20"/>
              </w:rPr>
              <w:t xml:space="preserve"> </w:t>
            </w:r>
            <w:r w:rsidRPr="00EB3418">
              <w:rPr>
                <w:color w:val="2AA907"/>
                <w:sz w:val="20"/>
              </w:rPr>
              <w:t>театрального</w:t>
            </w:r>
            <w:r w:rsidRPr="00EB3418">
              <w:rPr>
                <w:color w:val="2AA907"/>
                <w:spacing w:val="-11"/>
                <w:sz w:val="20"/>
              </w:rPr>
              <w:t xml:space="preserve"> </w:t>
            </w:r>
            <w:r w:rsidRPr="00EB3418">
              <w:rPr>
                <w:color w:val="2AA907"/>
                <w:spacing w:val="-2"/>
                <w:sz w:val="20"/>
              </w:rPr>
              <w:t>этикета.</w:t>
            </w:r>
          </w:p>
        </w:tc>
      </w:tr>
    </w:tbl>
    <w:p w:rsidR="00EA58FE" w:rsidRDefault="00EA58FE">
      <w:pPr>
        <w:pStyle w:val="a3"/>
        <w:spacing w:before="1"/>
        <w:rPr>
          <w:b/>
        </w:rPr>
      </w:pPr>
    </w:p>
    <w:p w:rsidR="00EA58FE" w:rsidRDefault="004245CD">
      <w:pPr>
        <w:ind w:left="140"/>
        <w:rPr>
          <w:b/>
          <w:sz w:val="24"/>
        </w:rPr>
      </w:pPr>
      <w:r>
        <w:rPr>
          <w:b/>
          <w:sz w:val="24"/>
        </w:rPr>
        <w:t>Физическое</w:t>
      </w:r>
      <w:r>
        <w:rPr>
          <w:b/>
          <w:spacing w:val="-6"/>
          <w:sz w:val="24"/>
        </w:rPr>
        <w:t xml:space="preserve"> </w:t>
      </w:r>
      <w:r>
        <w:rPr>
          <w:b/>
          <w:sz w:val="24"/>
        </w:rPr>
        <w:t>развитие</w:t>
      </w:r>
      <w:r>
        <w:rPr>
          <w:b/>
          <w:spacing w:val="-4"/>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460"/>
        </w:trPr>
        <w:tc>
          <w:tcPr>
            <w:tcW w:w="2967" w:type="dxa"/>
          </w:tcPr>
          <w:p w:rsidR="00EA58FE" w:rsidRDefault="004245CD">
            <w:pPr>
              <w:pStyle w:val="TableParagraph"/>
              <w:ind w:left="45" w:right="30"/>
              <w:jc w:val="center"/>
              <w:rPr>
                <w:b/>
                <w:sz w:val="20"/>
              </w:rPr>
            </w:pPr>
            <w:r>
              <w:rPr>
                <w:b/>
                <w:color w:val="00AF50"/>
                <w:spacing w:val="-2"/>
                <w:sz w:val="20"/>
              </w:rPr>
              <w:t>Задачи</w:t>
            </w:r>
          </w:p>
        </w:tc>
        <w:tc>
          <w:tcPr>
            <w:tcW w:w="11767" w:type="dxa"/>
          </w:tcPr>
          <w:p w:rsidR="00EA58FE" w:rsidRDefault="004245CD">
            <w:pPr>
              <w:pStyle w:val="TableParagraph"/>
              <w:ind w:left="22"/>
              <w:jc w:val="center"/>
              <w:rPr>
                <w:b/>
                <w:sz w:val="20"/>
              </w:rPr>
            </w:pPr>
            <w:r>
              <w:rPr>
                <w:b/>
                <w:color w:val="00AF50"/>
                <w:spacing w:val="-2"/>
                <w:sz w:val="20"/>
              </w:rPr>
              <w:t>Содержание</w:t>
            </w:r>
          </w:p>
        </w:tc>
      </w:tr>
      <w:tr w:rsidR="00EA58FE">
        <w:trPr>
          <w:trHeight w:val="920"/>
        </w:trPr>
        <w:tc>
          <w:tcPr>
            <w:tcW w:w="2967" w:type="dxa"/>
          </w:tcPr>
          <w:p w:rsidR="00EA58FE" w:rsidRDefault="004245CD">
            <w:pPr>
              <w:pStyle w:val="TableParagraph"/>
              <w:spacing w:line="230" w:lineRule="exact"/>
              <w:ind w:right="87"/>
              <w:jc w:val="both"/>
              <w:rPr>
                <w:b/>
                <w:sz w:val="20"/>
              </w:rPr>
            </w:pPr>
            <w:r>
              <w:rPr>
                <w:b/>
                <w:color w:val="00AF50"/>
                <w:sz w:val="20"/>
              </w:rPr>
              <w:t>Создание условий для укрепления здоровья детей, становления ценности ЗОЖ. Развития</w:t>
            </w:r>
            <w:r>
              <w:rPr>
                <w:b/>
                <w:color w:val="00AF50"/>
                <w:spacing w:val="36"/>
                <w:sz w:val="20"/>
              </w:rPr>
              <w:t xml:space="preserve">  </w:t>
            </w:r>
            <w:r>
              <w:rPr>
                <w:b/>
                <w:color w:val="00AF50"/>
                <w:sz w:val="20"/>
              </w:rPr>
              <w:t>различных</w:t>
            </w:r>
            <w:r>
              <w:rPr>
                <w:b/>
                <w:color w:val="00AF50"/>
                <w:spacing w:val="37"/>
                <w:sz w:val="20"/>
              </w:rPr>
              <w:t xml:space="preserve">  </w:t>
            </w:r>
            <w:r>
              <w:rPr>
                <w:b/>
                <w:color w:val="00AF50"/>
                <w:spacing w:val="-4"/>
                <w:sz w:val="20"/>
              </w:rPr>
              <w:t>видов</w:t>
            </w:r>
          </w:p>
        </w:tc>
        <w:tc>
          <w:tcPr>
            <w:tcW w:w="11767" w:type="dxa"/>
          </w:tcPr>
          <w:p w:rsidR="00EA58FE" w:rsidRDefault="004245CD">
            <w:pPr>
              <w:pStyle w:val="TableParagraph"/>
              <w:ind w:left="109"/>
              <w:jc w:val="both"/>
              <w:rPr>
                <w:sz w:val="20"/>
              </w:rPr>
            </w:pPr>
            <w:r>
              <w:rPr>
                <w:color w:val="00AF50"/>
                <w:sz w:val="20"/>
              </w:rPr>
              <w:t>В</w:t>
            </w:r>
            <w:r>
              <w:rPr>
                <w:color w:val="00AF50"/>
                <w:spacing w:val="-10"/>
                <w:sz w:val="20"/>
                <w:u w:val="single" w:color="00AF50"/>
              </w:rPr>
              <w:t xml:space="preserve"> </w:t>
            </w:r>
            <w:r>
              <w:rPr>
                <w:color w:val="00AF50"/>
                <w:sz w:val="20"/>
                <w:u w:val="single" w:color="00AF50"/>
              </w:rPr>
              <w:t>сфере</w:t>
            </w:r>
            <w:r>
              <w:rPr>
                <w:color w:val="00AF50"/>
                <w:spacing w:val="-9"/>
                <w:sz w:val="20"/>
                <w:u w:val="single" w:color="00AF50"/>
              </w:rPr>
              <w:t xml:space="preserve"> </w:t>
            </w:r>
            <w:r>
              <w:rPr>
                <w:color w:val="00AF50"/>
                <w:sz w:val="20"/>
                <w:u w:val="single" w:color="00AF50"/>
              </w:rPr>
              <w:t>укрепления</w:t>
            </w:r>
            <w:r>
              <w:rPr>
                <w:color w:val="00AF50"/>
                <w:spacing w:val="-11"/>
                <w:sz w:val="20"/>
                <w:u w:val="single" w:color="00AF50"/>
              </w:rPr>
              <w:t xml:space="preserve"> </w:t>
            </w:r>
            <w:r>
              <w:rPr>
                <w:color w:val="00AF50"/>
                <w:sz w:val="20"/>
                <w:u w:val="single" w:color="00AF50"/>
              </w:rPr>
              <w:t>здоровья,</w:t>
            </w:r>
            <w:r>
              <w:rPr>
                <w:color w:val="00AF50"/>
                <w:spacing w:val="-9"/>
                <w:sz w:val="20"/>
                <w:u w:val="single" w:color="00AF50"/>
              </w:rPr>
              <w:t xml:space="preserve"> </w:t>
            </w:r>
            <w:r>
              <w:rPr>
                <w:color w:val="00AF50"/>
                <w:sz w:val="20"/>
                <w:u w:val="single" w:color="00AF50"/>
              </w:rPr>
              <w:t>становления</w:t>
            </w:r>
            <w:r>
              <w:rPr>
                <w:color w:val="00AF50"/>
                <w:spacing w:val="-8"/>
                <w:sz w:val="20"/>
                <w:u w:val="single" w:color="00AF50"/>
              </w:rPr>
              <w:t xml:space="preserve"> </w:t>
            </w:r>
            <w:r>
              <w:rPr>
                <w:color w:val="00AF50"/>
                <w:sz w:val="20"/>
                <w:u w:val="single" w:color="00AF50"/>
              </w:rPr>
              <w:t>ценностей</w:t>
            </w:r>
            <w:r>
              <w:rPr>
                <w:color w:val="00AF50"/>
                <w:spacing w:val="-10"/>
                <w:sz w:val="20"/>
                <w:u w:val="single" w:color="00AF50"/>
              </w:rPr>
              <w:t xml:space="preserve"> </w:t>
            </w:r>
            <w:r>
              <w:rPr>
                <w:color w:val="00AF50"/>
                <w:spacing w:val="-4"/>
                <w:sz w:val="20"/>
                <w:u w:val="single" w:color="00AF50"/>
              </w:rPr>
              <w:t>ЗОЖ:</w:t>
            </w:r>
          </w:p>
          <w:p w:rsidR="00EA58FE" w:rsidRDefault="004245CD">
            <w:pPr>
              <w:pStyle w:val="TableParagraph"/>
              <w:spacing w:line="230" w:lineRule="atLeast"/>
              <w:ind w:left="109" w:right="94"/>
              <w:jc w:val="both"/>
              <w:rPr>
                <w:sz w:val="20"/>
              </w:rPr>
            </w:pPr>
            <w:r>
              <w:rPr>
                <w:color w:val="00AF50"/>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tc>
      </w:tr>
    </w:tbl>
    <w:p w:rsidR="00EA58FE" w:rsidRDefault="00EA58FE">
      <w:pPr>
        <w:pStyle w:val="TableParagraph"/>
        <w:spacing w:line="230" w:lineRule="atLeas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2990"/>
        </w:trPr>
        <w:tc>
          <w:tcPr>
            <w:tcW w:w="2967" w:type="dxa"/>
            <w:tcBorders>
              <w:top w:val="nil"/>
            </w:tcBorders>
          </w:tcPr>
          <w:p w:rsidR="00EA58FE" w:rsidRDefault="004245CD">
            <w:pPr>
              <w:pStyle w:val="TableParagraph"/>
              <w:tabs>
                <w:tab w:val="left" w:pos="2055"/>
              </w:tabs>
              <w:ind w:right="86"/>
              <w:jc w:val="both"/>
              <w:rPr>
                <w:b/>
                <w:sz w:val="20"/>
              </w:rPr>
            </w:pPr>
            <w:r>
              <w:rPr>
                <w:b/>
                <w:color w:val="00AF50"/>
                <w:sz w:val="20"/>
              </w:rPr>
              <w:t xml:space="preserve">двигательной активности, </w:t>
            </w:r>
            <w:r>
              <w:rPr>
                <w:b/>
                <w:color w:val="00AF50"/>
                <w:spacing w:val="-2"/>
                <w:sz w:val="20"/>
              </w:rPr>
              <w:t>формирование</w:t>
            </w:r>
            <w:r>
              <w:rPr>
                <w:b/>
                <w:color w:val="00AF50"/>
                <w:sz w:val="20"/>
              </w:rPr>
              <w:tab/>
            </w:r>
            <w:r>
              <w:rPr>
                <w:b/>
                <w:color w:val="00AF50"/>
                <w:spacing w:val="-2"/>
                <w:sz w:val="20"/>
              </w:rPr>
              <w:t xml:space="preserve">навыков </w:t>
            </w:r>
            <w:r>
              <w:rPr>
                <w:b/>
                <w:color w:val="00AF50"/>
                <w:sz w:val="20"/>
              </w:rPr>
              <w:t>безопасного поведения.</w:t>
            </w:r>
          </w:p>
        </w:tc>
        <w:tc>
          <w:tcPr>
            <w:tcW w:w="11767" w:type="dxa"/>
            <w:tcBorders>
              <w:top w:val="nil"/>
            </w:tcBorders>
          </w:tcPr>
          <w:p w:rsidR="00EA58FE" w:rsidRDefault="004245CD">
            <w:pPr>
              <w:pStyle w:val="TableParagraph"/>
              <w:numPr>
                <w:ilvl w:val="0"/>
                <w:numId w:val="152"/>
              </w:numPr>
              <w:tabs>
                <w:tab w:val="left" w:pos="231"/>
              </w:tabs>
              <w:ind w:right="96" w:firstLine="0"/>
              <w:rPr>
                <w:sz w:val="20"/>
              </w:rPr>
            </w:pPr>
            <w:r>
              <w:rPr>
                <w:color w:val="00AF50"/>
                <w:sz w:val="20"/>
              </w:rPr>
              <w:t>формировать элементарные навыки поведения</w:t>
            </w:r>
            <w:r>
              <w:rPr>
                <w:color w:val="00AF50"/>
                <w:spacing w:val="-1"/>
                <w:sz w:val="20"/>
              </w:rPr>
              <w:t xml:space="preserve"> </w:t>
            </w:r>
            <w:r>
              <w:rPr>
                <w:color w:val="00AF50"/>
                <w:sz w:val="20"/>
              </w:rPr>
              <w:t>за столом:</w:t>
            </w:r>
            <w:r>
              <w:rPr>
                <w:color w:val="00AF50"/>
                <w:spacing w:val="-1"/>
                <w:sz w:val="20"/>
              </w:rPr>
              <w:t xml:space="preserve"> </w:t>
            </w:r>
            <w:r>
              <w:rPr>
                <w:color w:val="00AF50"/>
                <w:sz w:val="20"/>
              </w:rPr>
              <w:t>правильно пользоваться чашкой1, столовой</w:t>
            </w:r>
            <w:r>
              <w:rPr>
                <w:color w:val="00AF50"/>
                <w:spacing w:val="-2"/>
                <w:sz w:val="20"/>
              </w:rPr>
              <w:t xml:space="preserve"> </w:t>
            </w:r>
            <w:r>
              <w:rPr>
                <w:color w:val="00AF50"/>
                <w:sz w:val="20"/>
              </w:rPr>
              <w:t>и</w:t>
            </w:r>
            <w:r>
              <w:rPr>
                <w:color w:val="00AF50"/>
                <w:spacing w:val="-2"/>
                <w:sz w:val="20"/>
              </w:rPr>
              <w:t xml:space="preserve"> </w:t>
            </w:r>
            <w:r>
              <w:rPr>
                <w:color w:val="00AF50"/>
                <w:sz w:val="20"/>
              </w:rPr>
              <w:t>чайной</w:t>
            </w:r>
            <w:r>
              <w:rPr>
                <w:color w:val="00AF50"/>
                <w:spacing w:val="-2"/>
                <w:sz w:val="20"/>
              </w:rPr>
              <w:t xml:space="preserve"> </w:t>
            </w:r>
            <w:r>
              <w:rPr>
                <w:color w:val="00AF50"/>
                <w:sz w:val="20"/>
              </w:rPr>
              <w:t>ложками, салфеткой; бесшумно пережевывать пищу, благодарить; приучать после каждого приема пищи полоскать рот питьевой водой;</w:t>
            </w:r>
          </w:p>
          <w:p w:rsidR="00EA58FE" w:rsidRDefault="004245CD">
            <w:pPr>
              <w:pStyle w:val="TableParagraph"/>
              <w:numPr>
                <w:ilvl w:val="0"/>
                <w:numId w:val="152"/>
              </w:numPr>
              <w:tabs>
                <w:tab w:val="left" w:pos="226"/>
              </w:tabs>
              <w:ind w:left="226" w:hanging="117"/>
              <w:rPr>
                <w:sz w:val="20"/>
              </w:rPr>
            </w:pPr>
            <w:r>
              <w:rPr>
                <w:color w:val="00AF50"/>
                <w:sz w:val="20"/>
              </w:rPr>
              <w:t>рассказывать</w:t>
            </w:r>
            <w:r>
              <w:rPr>
                <w:color w:val="00AF50"/>
                <w:spacing w:val="-6"/>
                <w:sz w:val="20"/>
              </w:rPr>
              <w:t xml:space="preserve"> </w:t>
            </w:r>
            <w:r>
              <w:rPr>
                <w:color w:val="00AF50"/>
                <w:sz w:val="20"/>
              </w:rPr>
              <w:t>о</w:t>
            </w:r>
            <w:r>
              <w:rPr>
                <w:color w:val="00AF50"/>
                <w:spacing w:val="-5"/>
                <w:sz w:val="20"/>
              </w:rPr>
              <w:t xml:space="preserve"> </w:t>
            </w:r>
            <w:r>
              <w:rPr>
                <w:color w:val="00AF50"/>
                <w:sz w:val="20"/>
              </w:rPr>
              <w:t>пользе</w:t>
            </w:r>
            <w:r>
              <w:rPr>
                <w:color w:val="00AF50"/>
                <w:spacing w:val="-6"/>
                <w:sz w:val="20"/>
              </w:rPr>
              <w:t xml:space="preserve"> </w:t>
            </w:r>
            <w:r>
              <w:rPr>
                <w:color w:val="00AF50"/>
                <w:sz w:val="20"/>
              </w:rPr>
              <w:t>воды,</w:t>
            </w:r>
            <w:r>
              <w:rPr>
                <w:color w:val="00AF50"/>
                <w:spacing w:val="-5"/>
                <w:sz w:val="20"/>
              </w:rPr>
              <w:t xml:space="preserve"> </w:t>
            </w:r>
            <w:r>
              <w:rPr>
                <w:color w:val="00AF50"/>
                <w:sz w:val="20"/>
              </w:rPr>
              <w:t>овощей,</w:t>
            </w:r>
            <w:r>
              <w:rPr>
                <w:color w:val="00AF50"/>
                <w:spacing w:val="-5"/>
                <w:sz w:val="20"/>
              </w:rPr>
              <w:t xml:space="preserve"> </w:t>
            </w:r>
            <w:r>
              <w:rPr>
                <w:color w:val="00AF50"/>
                <w:sz w:val="20"/>
              </w:rPr>
              <w:t>каши</w:t>
            </w:r>
            <w:r>
              <w:rPr>
                <w:color w:val="00AF50"/>
                <w:spacing w:val="-7"/>
                <w:sz w:val="20"/>
              </w:rPr>
              <w:t xml:space="preserve"> </w:t>
            </w:r>
            <w:r>
              <w:rPr>
                <w:color w:val="00AF50"/>
                <w:sz w:val="20"/>
              </w:rPr>
              <w:t>для</w:t>
            </w:r>
            <w:r>
              <w:rPr>
                <w:color w:val="00AF50"/>
                <w:spacing w:val="-7"/>
                <w:sz w:val="20"/>
              </w:rPr>
              <w:t xml:space="preserve"> </w:t>
            </w:r>
            <w:r>
              <w:rPr>
                <w:color w:val="00AF50"/>
                <w:spacing w:val="-2"/>
                <w:sz w:val="20"/>
              </w:rPr>
              <w:t>здоровья;</w:t>
            </w:r>
          </w:p>
          <w:p w:rsidR="00EA58FE" w:rsidRDefault="004245CD">
            <w:pPr>
              <w:pStyle w:val="TableParagraph"/>
              <w:numPr>
                <w:ilvl w:val="0"/>
                <w:numId w:val="152"/>
              </w:numPr>
              <w:tabs>
                <w:tab w:val="left" w:pos="226"/>
              </w:tabs>
              <w:ind w:right="916" w:firstLine="0"/>
              <w:rPr>
                <w:sz w:val="20"/>
              </w:rPr>
            </w:pPr>
            <w:r>
              <w:rPr>
                <w:color w:val="00AF50"/>
                <w:sz w:val="20"/>
              </w:rPr>
              <w:t>побуждать</w:t>
            </w:r>
            <w:r>
              <w:rPr>
                <w:color w:val="00AF50"/>
                <w:spacing w:val="-5"/>
                <w:sz w:val="20"/>
              </w:rPr>
              <w:t xml:space="preserve"> </w:t>
            </w:r>
            <w:r>
              <w:rPr>
                <w:color w:val="00AF50"/>
                <w:sz w:val="20"/>
              </w:rPr>
              <w:t>осмысленно</w:t>
            </w:r>
            <w:r>
              <w:rPr>
                <w:color w:val="00AF50"/>
                <w:spacing w:val="-4"/>
                <w:sz w:val="20"/>
              </w:rPr>
              <w:t xml:space="preserve"> </w:t>
            </w:r>
            <w:r>
              <w:rPr>
                <w:color w:val="00AF50"/>
                <w:sz w:val="20"/>
              </w:rPr>
              <w:t>пользоваться</w:t>
            </w:r>
            <w:r>
              <w:rPr>
                <w:color w:val="00AF50"/>
                <w:spacing w:val="-6"/>
                <w:sz w:val="20"/>
              </w:rPr>
              <w:t xml:space="preserve"> </w:t>
            </w:r>
            <w:r>
              <w:rPr>
                <w:color w:val="00AF50"/>
                <w:sz w:val="20"/>
              </w:rPr>
              <w:t>зубной</w:t>
            </w:r>
            <w:r>
              <w:rPr>
                <w:color w:val="00AF50"/>
                <w:spacing w:val="-6"/>
                <w:sz w:val="20"/>
              </w:rPr>
              <w:t xml:space="preserve"> </w:t>
            </w:r>
            <w:r>
              <w:rPr>
                <w:color w:val="00AF50"/>
                <w:sz w:val="20"/>
              </w:rPr>
              <w:t>щеткой,</w:t>
            </w:r>
            <w:r>
              <w:rPr>
                <w:color w:val="00AF50"/>
                <w:spacing w:val="-5"/>
                <w:sz w:val="20"/>
              </w:rPr>
              <w:t xml:space="preserve"> </w:t>
            </w:r>
            <w:r>
              <w:rPr>
                <w:color w:val="00AF50"/>
                <w:sz w:val="20"/>
              </w:rPr>
              <w:t>расческой,</w:t>
            </w:r>
            <w:r>
              <w:rPr>
                <w:color w:val="00AF50"/>
                <w:spacing w:val="-5"/>
                <w:sz w:val="20"/>
              </w:rPr>
              <w:t xml:space="preserve"> </w:t>
            </w:r>
            <w:r>
              <w:rPr>
                <w:color w:val="00AF50"/>
                <w:sz w:val="20"/>
              </w:rPr>
              <w:t>носовым</w:t>
            </w:r>
            <w:r>
              <w:rPr>
                <w:color w:val="00AF50"/>
                <w:spacing w:val="-4"/>
                <w:sz w:val="20"/>
              </w:rPr>
              <w:t xml:space="preserve"> </w:t>
            </w:r>
            <w:r>
              <w:rPr>
                <w:color w:val="00AF50"/>
                <w:sz w:val="20"/>
              </w:rPr>
              <w:t>платком,</w:t>
            </w:r>
            <w:r>
              <w:rPr>
                <w:color w:val="00AF50"/>
                <w:spacing w:val="-5"/>
                <w:sz w:val="20"/>
              </w:rPr>
              <w:t xml:space="preserve"> </w:t>
            </w:r>
            <w:r>
              <w:rPr>
                <w:color w:val="00AF50"/>
                <w:sz w:val="20"/>
              </w:rPr>
              <w:t>туалетной</w:t>
            </w:r>
            <w:r>
              <w:rPr>
                <w:color w:val="00AF50"/>
                <w:spacing w:val="-6"/>
                <w:sz w:val="20"/>
              </w:rPr>
              <w:t xml:space="preserve"> </w:t>
            </w:r>
            <w:r>
              <w:rPr>
                <w:color w:val="00AF50"/>
                <w:sz w:val="20"/>
              </w:rPr>
              <w:t>бумагой,</w:t>
            </w:r>
            <w:r>
              <w:rPr>
                <w:color w:val="00AF50"/>
                <w:spacing w:val="-5"/>
                <w:sz w:val="20"/>
              </w:rPr>
              <w:t xml:space="preserve"> </w:t>
            </w:r>
            <w:r>
              <w:rPr>
                <w:color w:val="00AF50"/>
                <w:sz w:val="20"/>
              </w:rPr>
              <w:t>влажной</w:t>
            </w:r>
            <w:r>
              <w:rPr>
                <w:color w:val="00AF50"/>
                <w:spacing w:val="-6"/>
                <w:sz w:val="20"/>
              </w:rPr>
              <w:t xml:space="preserve"> </w:t>
            </w:r>
            <w:r>
              <w:rPr>
                <w:color w:val="00AF50"/>
                <w:sz w:val="20"/>
              </w:rPr>
              <w:t xml:space="preserve">салфеткой. </w:t>
            </w:r>
            <w:r>
              <w:rPr>
                <w:color w:val="00AF50"/>
                <w:sz w:val="20"/>
                <w:u w:val="single" w:color="00AF50"/>
              </w:rPr>
              <w:t>В сфере развития различных видов двигательной активности:</w:t>
            </w:r>
          </w:p>
          <w:p w:rsidR="00EA58FE" w:rsidRDefault="004245CD">
            <w:pPr>
              <w:pStyle w:val="TableParagraph"/>
              <w:numPr>
                <w:ilvl w:val="0"/>
                <w:numId w:val="152"/>
              </w:numPr>
              <w:tabs>
                <w:tab w:val="left" w:pos="271"/>
              </w:tabs>
              <w:ind w:right="96" w:firstLine="0"/>
              <w:rPr>
                <w:sz w:val="20"/>
              </w:rPr>
            </w:pPr>
            <w:r>
              <w:rPr>
                <w:color w:val="00AF50"/>
                <w:sz w:val="20"/>
              </w:rPr>
              <w:t>создавать</w:t>
            </w:r>
            <w:r>
              <w:rPr>
                <w:color w:val="00AF50"/>
                <w:spacing w:val="40"/>
                <w:sz w:val="20"/>
              </w:rPr>
              <w:t xml:space="preserve"> </w:t>
            </w:r>
            <w:r>
              <w:rPr>
                <w:color w:val="00AF50"/>
                <w:sz w:val="20"/>
              </w:rPr>
              <w:t>условия</w:t>
            </w:r>
            <w:r>
              <w:rPr>
                <w:color w:val="00AF50"/>
                <w:spacing w:val="40"/>
                <w:sz w:val="20"/>
              </w:rPr>
              <w:t xml:space="preserve"> </w:t>
            </w:r>
            <w:r>
              <w:rPr>
                <w:color w:val="00AF50"/>
                <w:sz w:val="20"/>
              </w:rPr>
              <w:t>для</w:t>
            </w:r>
            <w:r>
              <w:rPr>
                <w:color w:val="00AF50"/>
                <w:spacing w:val="40"/>
                <w:sz w:val="20"/>
              </w:rPr>
              <w:t xml:space="preserve"> </w:t>
            </w:r>
            <w:r>
              <w:rPr>
                <w:color w:val="00AF50"/>
                <w:sz w:val="20"/>
              </w:rPr>
              <w:t>двигательной</w:t>
            </w:r>
            <w:r>
              <w:rPr>
                <w:color w:val="00AF50"/>
                <w:spacing w:val="39"/>
                <w:sz w:val="20"/>
              </w:rPr>
              <w:t xml:space="preserve"> </w:t>
            </w:r>
            <w:r>
              <w:rPr>
                <w:color w:val="00AF50"/>
                <w:sz w:val="20"/>
              </w:rPr>
              <w:t>активности,</w:t>
            </w:r>
            <w:r>
              <w:rPr>
                <w:color w:val="00AF50"/>
                <w:spacing w:val="40"/>
                <w:sz w:val="20"/>
              </w:rPr>
              <w:t xml:space="preserve"> </w:t>
            </w:r>
            <w:r>
              <w:rPr>
                <w:color w:val="00AF50"/>
                <w:sz w:val="20"/>
              </w:rPr>
              <w:t>в</w:t>
            </w:r>
            <w:r>
              <w:rPr>
                <w:color w:val="00AF50"/>
                <w:spacing w:val="40"/>
                <w:sz w:val="20"/>
              </w:rPr>
              <w:t xml:space="preserve"> </w:t>
            </w:r>
            <w:r>
              <w:rPr>
                <w:color w:val="00AF50"/>
                <w:sz w:val="20"/>
              </w:rPr>
              <w:t>т.ч.</w:t>
            </w:r>
            <w:r>
              <w:rPr>
                <w:color w:val="00AF50"/>
                <w:spacing w:val="40"/>
                <w:sz w:val="20"/>
              </w:rPr>
              <w:t xml:space="preserve"> </w:t>
            </w:r>
            <w:r>
              <w:rPr>
                <w:color w:val="00AF50"/>
                <w:sz w:val="20"/>
              </w:rPr>
              <w:t>самостоятельной;</w:t>
            </w:r>
            <w:r>
              <w:rPr>
                <w:color w:val="00AF50"/>
                <w:spacing w:val="40"/>
                <w:sz w:val="20"/>
              </w:rPr>
              <w:t xml:space="preserve"> </w:t>
            </w:r>
            <w:r>
              <w:rPr>
                <w:color w:val="00AF50"/>
                <w:sz w:val="20"/>
              </w:rPr>
              <w:t>способствовать</w:t>
            </w:r>
            <w:r>
              <w:rPr>
                <w:color w:val="00AF50"/>
                <w:spacing w:val="40"/>
                <w:sz w:val="20"/>
              </w:rPr>
              <w:t xml:space="preserve"> </w:t>
            </w:r>
            <w:r>
              <w:rPr>
                <w:color w:val="00AF50"/>
                <w:sz w:val="20"/>
              </w:rPr>
              <w:t>получению</w:t>
            </w:r>
            <w:r>
              <w:rPr>
                <w:color w:val="00AF50"/>
                <w:spacing w:val="40"/>
                <w:sz w:val="20"/>
              </w:rPr>
              <w:t xml:space="preserve"> </w:t>
            </w:r>
            <w:r>
              <w:rPr>
                <w:color w:val="00AF50"/>
                <w:sz w:val="20"/>
              </w:rPr>
              <w:t>удовольствия</w:t>
            </w:r>
            <w:r>
              <w:rPr>
                <w:color w:val="00AF50"/>
                <w:spacing w:val="40"/>
                <w:sz w:val="20"/>
              </w:rPr>
              <w:t xml:space="preserve"> </w:t>
            </w:r>
            <w:r>
              <w:rPr>
                <w:color w:val="00AF50"/>
                <w:sz w:val="20"/>
              </w:rPr>
              <w:t>от</w:t>
            </w:r>
            <w:r>
              <w:rPr>
                <w:color w:val="00AF50"/>
                <w:spacing w:val="40"/>
                <w:sz w:val="20"/>
              </w:rPr>
              <w:t xml:space="preserve"> </w:t>
            </w:r>
            <w:r>
              <w:rPr>
                <w:color w:val="00AF50"/>
                <w:sz w:val="20"/>
              </w:rPr>
              <w:t>процесса выполнения движений;</w:t>
            </w:r>
          </w:p>
          <w:p w:rsidR="00EA58FE" w:rsidRDefault="004245CD">
            <w:pPr>
              <w:pStyle w:val="TableParagraph"/>
              <w:numPr>
                <w:ilvl w:val="0"/>
                <w:numId w:val="152"/>
              </w:numPr>
              <w:tabs>
                <w:tab w:val="left" w:pos="298"/>
              </w:tabs>
              <w:ind w:right="84" w:firstLine="0"/>
              <w:rPr>
                <w:sz w:val="20"/>
              </w:rPr>
            </w:pPr>
            <w:r>
              <w:rPr>
                <w:color w:val="00AF50"/>
                <w:sz w:val="20"/>
              </w:rPr>
              <w:t>удовлетворять</w:t>
            </w:r>
            <w:r>
              <w:rPr>
                <w:color w:val="00AF50"/>
                <w:spacing w:val="68"/>
                <w:sz w:val="20"/>
              </w:rPr>
              <w:t xml:space="preserve"> </w:t>
            </w:r>
            <w:r>
              <w:rPr>
                <w:color w:val="00AF50"/>
                <w:sz w:val="20"/>
              </w:rPr>
              <w:t>естественную</w:t>
            </w:r>
            <w:r>
              <w:rPr>
                <w:color w:val="00AF50"/>
                <w:spacing w:val="68"/>
                <w:sz w:val="20"/>
              </w:rPr>
              <w:t xml:space="preserve"> </w:t>
            </w:r>
            <w:r>
              <w:rPr>
                <w:color w:val="00AF50"/>
                <w:sz w:val="20"/>
              </w:rPr>
              <w:t>потребность</w:t>
            </w:r>
            <w:r>
              <w:rPr>
                <w:color w:val="00AF50"/>
                <w:spacing w:val="68"/>
                <w:sz w:val="20"/>
              </w:rPr>
              <w:t xml:space="preserve"> </w:t>
            </w:r>
            <w:r>
              <w:rPr>
                <w:color w:val="00AF50"/>
                <w:sz w:val="20"/>
              </w:rPr>
              <w:t>детей</w:t>
            </w:r>
            <w:r>
              <w:rPr>
                <w:color w:val="00AF50"/>
                <w:spacing w:val="67"/>
                <w:sz w:val="20"/>
              </w:rPr>
              <w:t xml:space="preserve"> </w:t>
            </w:r>
            <w:r>
              <w:rPr>
                <w:color w:val="00AF50"/>
                <w:sz w:val="20"/>
              </w:rPr>
              <w:t>в</w:t>
            </w:r>
            <w:r>
              <w:rPr>
                <w:color w:val="00AF50"/>
                <w:spacing w:val="69"/>
                <w:sz w:val="20"/>
              </w:rPr>
              <w:t xml:space="preserve"> </w:t>
            </w:r>
            <w:r>
              <w:rPr>
                <w:color w:val="00AF50"/>
                <w:sz w:val="20"/>
              </w:rPr>
              <w:t>движении;</w:t>
            </w:r>
            <w:r>
              <w:rPr>
                <w:color w:val="00AF50"/>
                <w:spacing w:val="68"/>
                <w:sz w:val="20"/>
              </w:rPr>
              <w:t xml:space="preserve"> </w:t>
            </w:r>
            <w:r>
              <w:rPr>
                <w:color w:val="00AF50"/>
                <w:sz w:val="20"/>
              </w:rPr>
              <w:t>предоставлять</w:t>
            </w:r>
            <w:r>
              <w:rPr>
                <w:color w:val="00AF50"/>
                <w:spacing w:val="70"/>
                <w:sz w:val="20"/>
              </w:rPr>
              <w:t xml:space="preserve"> </w:t>
            </w:r>
            <w:r>
              <w:rPr>
                <w:color w:val="00AF50"/>
                <w:sz w:val="20"/>
              </w:rPr>
              <w:t>возможность</w:t>
            </w:r>
            <w:r>
              <w:rPr>
                <w:color w:val="00AF50"/>
                <w:spacing w:val="68"/>
                <w:sz w:val="20"/>
              </w:rPr>
              <w:t xml:space="preserve"> </w:t>
            </w:r>
            <w:r>
              <w:rPr>
                <w:color w:val="00AF50"/>
                <w:sz w:val="20"/>
              </w:rPr>
              <w:t>кататься</w:t>
            </w:r>
            <w:r>
              <w:rPr>
                <w:color w:val="00AF50"/>
                <w:spacing w:val="67"/>
                <w:sz w:val="20"/>
              </w:rPr>
              <w:t xml:space="preserve"> </w:t>
            </w:r>
            <w:r>
              <w:rPr>
                <w:color w:val="00AF50"/>
                <w:sz w:val="20"/>
              </w:rPr>
              <w:t>на</w:t>
            </w:r>
            <w:r>
              <w:rPr>
                <w:color w:val="00AF50"/>
                <w:spacing w:val="70"/>
                <w:sz w:val="20"/>
              </w:rPr>
              <w:t xml:space="preserve"> </w:t>
            </w:r>
            <w:r>
              <w:rPr>
                <w:color w:val="00AF50"/>
                <w:sz w:val="20"/>
              </w:rPr>
              <w:t>санках,</w:t>
            </w:r>
            <w:r>
              <w:rPr>
                <w:color w:val="00AF50"/>
                <w:spacing w:val="68"/>
                <w:sz w:val="20"/>
              </w:rPr>
              <w:t xml:space="preserve"> </w:t>
            </w:r>
            <w:r>
              <w:rPr>
                <w:color w:val="00AF50"/>
                <w:sz w:val="20"/>
              </w:rPr>
              <w:t>3-х</w:t>
            </w:r>
            <w:r>
              <w:rPr>
                <w:color w:val="00AF50"/>
                <w:spacing w:val="69"/>
                <w:sz w:val="20"/>
              </w:rPr>
              <w:t xml:space="preserve"> </w:t>
            </w:r>
            <w:r>
              <w:rPr>
                <w:color w:val="00AF50"/>
                <w:sz w:val="20"/>
              </w:rPr>
              <w:t>колесном велосипеде, пользуясь управлением руля;</w:t>
            </w:r>
          </w:p>
          <w:p w:rsidR="00EA58FE" w:rsidRDefault="004245CD">
            <w:pPr>
              <w:pStyle w:val="TableParagraph"/>
              <w:numPr>
                <w:ilvl w:val="0"/>
                <w:numId w:val="152"/>
              </w:numPr>
              <w:tabs>
                <w:tab w:val="left" w:pos="226"/>
              </w:tabs>
              <w:ind w:left="226" w:hanging="117"/>
              <w:rPr>
                <w:sz w:val="20"/>
              </w:rPr>
            </w:pPr>
            <w:r>
              <w:rPr>
                <w:color w:val="00AF50"/>
                <w:sz w:val="20"/>
              </w:rPr>
              <w:t>развивать</w:t>
            </w:r>
            <w:r>
              <w:rPr>
                <w:color w:val="00AF50"/>
                <w:spacing w:val="-11"/>
                <w:sz w:val="20"/>
              </w:rPr>
              <w:t xml:space="preserve"> </w:t>
            </w:r>
            <w:r>
              <w:rPr>
                <w:color w:val="00AF50"/>
                <w:sz w:val="20"/>
              </w:rPr>
              <w:t>согласованность</w:t>
            </w:r>
            <w:r>
              <w:rPr>
                <w:color w:val="00AF50"/>
                <w:spacing w:val="-9"/>
                <w:sz w:val="20"/>
              </w:rPr>
              <w:t xml:space="preserve"> </w:t>
            </w:r>
            <w:r>
              <w:rPr>
                <w:color w:val="00AF50"/>
                <w:sz w:val="20"/>
              </w:rPr>
              <w:t>совместных</w:t>
            </w:r>
            <w:r>
              <w:rPr>
                <w:color w:val="00AF50"/>
                <w:spacing w:val="-10"/>
                <w:sz w:val="20"/>
              </w:rPr>
              <w:t xml:space="preserve"> </w:t>
            </w:r>
            <w:r>
              <w:rPr>
                <w:color w:val="00AF50"/>
                <w:sz w:val="20"/>
              </w:rPr>
              <w:t>действиях</w:t>
            </w:r>
            <w:r>
              <w:rPr>
                <w:color w:val="00AF50"/>
                <w:spacing w:val="-11"/>
                <w:sz w:val="20"/>
              </w:rPr>
              <w:t xml:space="preserve"> </w:t>
            </w:r>
            <w:r>
              <w:rPr>
                <w:color w:val="00AF50"/>
                <w:sz w:val="20"/>
              </w:rPr>
              <w:t>в</w:t>
            </w:r>
            <w:r>
              <w:rPr>
                <w:color w:val="00AF50"/>
                <w:spacing w:val="-12"/>
                <w:sz w:val="20"/>
              </w:rPr>
              <w:t xml:space="preserve"> </w:t>
            </w:r>
            <w:r>
              <w:rPr>
                <w:color w:val="00AF50"/>
                <w:sz w:val="20"/>
              </w:rPr>
              <w:t>татарских</w:t>
            </w:r>
            <w:r>
              <w:rPr>
                <w:color w:val="00AF50"/>
                <w:spacing w:val="-10"/>
                <w:sz w:val="20"/>
              </w:rPr>
              <w:t xml:space="preserve"> </w:t>
            </w:r>
            <w:r>
              <w:rPr>
                <w:color w:val="00AF50"/>
                <w:sz w:val="20"/>
              </w:rPr>
              <w:t>подвижных</w:t>
            </w:r>
            <w:r>
              <w:rPr>
                <w:color w:val="00AF50"/>
                <w:spacing w:val="-10"/>
                <w:sz w:val="20"/>
              </w:rPr>
              <w:t xml:space="preserve"> </w:t>
            </w:r>
            <w:r>
              <w:rPr>
                <w:color w:val="00AF50"/>
                <w:sz w:val="20"/>
              </w:rPr>
              <w:t>играх,</w:t>
            </w:r>
            <w:r>
              <w:rPr>
                <w:color w:val="00AF50"/>
                <w:spacing w:val="-10"/>
                <w:sz w:val="20"/>
              </w:rPr>
              <w:t xml:space="preserve"> </w:t>
            </w:r>
            <w:r>
              <w:rPr>
                <w:color w:val="00AF50"/>
                <w:sz w:val="20"/>
              </w:rPr>
              <w:t>организованных</w:t>
            </w:r>
            <w:r>
              <w:rPr>
                <w:color w:val="00AF50"/>
                <w:spacing w:val="-10"/>
                <w:sz w:val="20"/>
              </w:rPr>
              <w:t xml:space="preserve"> </w:t>
            </w:r>
            <w:r>
              <w:rPr>
                <w:color w:val="00AF50"/>
                <w:spacing w:val="-2"/>
                <w:sz w:val="20"/>
              </w:rPr>
              <w:t>взрослыми;</w:t>
            </w:r>
          </w:p>
          <w:p w:rsidR="00EA58FE" w:rsidRDefault="004245CD">
            <w:pPr>
              <w:pStyle w:val="TableParagraph"/>
              <w:numPr>
                <w:ilvl w:val="0"/>
                <w:numId w:val="152"/>
              </w:numPr>
              <w:tabs>
                <w:tab w:val="left" w:pos="226"/>
              </w:tabs>
              <w:spacing w:before="1"/>
              <w:ind w:right="4417" w:firstLine="0"/>
              <w:rPr>
                <w:sz w:val="20"/>
              </w:rPr>
            </w:pPr>
            <w:r>
              <w:rPr>
                <w:color w:val="00AF50"/>
                <w:sz w:val="20"/>
              </w:rPr>
              <w:t>вовлекать</w:t>
            </w:r>
            <w:r>
              <w:rPr>
                <w:color w:val="00AF50"/>
                <w:spacing w:val="-4"/>
                <w:sz w:val="20"/>
              </w:rPr>
              <w:t xml:space="preserve"> </w:t>
            </w:r>
            <w:r>
              <w:rPr>
                <w:color w:val="00AF50"/>
                <w:sz w:val="20"/>
              </w:rPr>
              <w:t>детей</w:t>
            </w:r>
            <w:r>
              <w:rPr>
                <w:color w:val="00AF50"/>
                <w:spacing w:val="-7"/>
                <w:sz w:val="20"/>
              </w:rPr>
              <w:t xml:space="preserve"> </w:t>
            </w:r>
            <w:r>
              <w:rPr>
                <w:color w:val="00AF50"/>
                <w:sz w:val="20"/>
              </w:rPr>
              <w:t>в</w:t>
            </w:r>
            <w:r>
              <w:rPr>
                <w:color w:val="00AF50"/>
                <w:spacing w:val="-7"/>
                <w:sz w:val="20"/>
              </w:rPr>
              <w:t xml:space="preserve"> </w:t>
            </w:r>
            <w:r>
              <w:rPr>
                <w:color w:val="00AF50"/>
                <w:sz w:val="20"/>
              </w:rPr>
              <w:t>игры</w:t>
            </w:r>
            <w:r>
              <w:rPr>
                <w:color w:val="00AF50"/>
                <w:spacing w:val="-6"/>
                <w:sz w:val="20"/>
              </w:rPr>
              <w:t xml:space="preserve"> </w:t>
            </w:r>
            <w:r>
              <w:rPr>
                <w:color w:val="00AF50"/>
                <w:sz w:val="20"/>
              </w:rPr>
              <w:t>с</w:t>
            </w:r>
            <w:r>
              <w:rPr>
                <w:color w:val="00AF50"/>
                <w:spacing w:val="-6"/>
                <w:sz w:val="20"/>
              </w:rPr>
              <w:t xml:space="preserve"> </w:t>
            </w:r>
            <w:r>
              <w:rPr>
                <w:color w:val="00AF50"/>
                <w:sz w:val="20"/>
              </w:rPr>
              <w:t>предметами,</w:t>
            </w:r>
            <w:r>
              <w:rPr>
                <w:color w:val="00AF50"/>
                <w:spacing w:val="-3"/>
                <w:sz w:val="20"/>
              </w:rPr>
              <w:t xml:space="preserve"> </w:t>
            </w:r>
            <w:r>
              <w:rPr>
                <w:color w:val="00AF50"/>
                <w:sz w:val="20"/>
              </w:rPr>
              <w:t>стимулирующие</w:t>
            </w:r>
            <w:r>
              <w:rPr>
                <w:color w:val="00AF50"/>
                <w:spacing w:val="-4"/>
                <w:sz w:val="20"/>
              </w:rPr>
              <w:t xml:space="preserve"> </w:t>
            </w:r>
            <w:r>
              <w:rPr>
                <w:color w:val="00AF50"/>
                <w:sz w:val="20"/>
              </w:rPr>
              <w:t>развитие</w:t>
            </w:r>
            <w:r>
              <w:rPr>
                <w:color w:val="00AF50"/>
                <w:spacing w:val="-6"/>
                <w:sz w:val="20"/>
              </w:rPr>
              <w:t xml:space="preserve"> </w:t>
            </w:r>
            <w:r>
              <w:rPr>
                <w:color w:val="00AF50"/>
                <w:sz w:val="20"/>
              </w:rPr>
              <w:t>мелкой</w:t>
            </w:r>
            <w:r>
              <w:rPr>
                <w:color w:val="00AF50"/>
                <w:spacing w:val="-7"/>
                <w:sz w:val="20"/>
              </w:rPr>
              <w:t xml:space="preserve"> </w:t>
            </w:r>
            <w:r>
              <w:rPr>
                <w:color w:val="00AF50"/>
                <w:sz w:val="20"/>
              </w:rPr>
              <w:t xml:space="preserve">моторики. </w:t>
            </w:r>
            <w:r>
              <w:rPr>
                <w:color w:val="00AF50"/>
                <w:sz w:val="20"/>
                <w:u w:val="single" w:color="00AF50"/>
              </w:rPr>
              <w:t>В сфере формирования навыков безопасного поведения:</w:t>
            </w:r>
          </w:p>
          <w:p w:rsidR="00EA58FE" w:rsidRDefault="004245CD">
            <w:pPr>
              <w:pStyle w:val="TableParagraph"/>
              <w:numPr>
                <w:ilvl w:val="0"/>
                <w:numId w:val="152"/>
              </w:numPr>
              <w:tabs>
                <w:tab w:val="left" w:pos="226"/>
              </w:tabs>
              <w:spacing w:line="210" w:lineRule="exact"/>
              <w:ind w:left="226" w:hanging="117"/>
              <w:rPr>
                <w:sz w:val="20"/>
              </w:rPr>
            </w:pPr>
            <w:r>
              <w:rPr>
                <w:color w:val="00AF50"/>
                <w:sz w:val="20"/>
              </w:rPr>
              <w:t>создавать</w:t>
            </w:r>
            <w:r>
              <w:rPr>
                <w:color w:val="00AF50"/>
                <w:spacing w:val="-9"/>
                <w:sz w:val="20"/>
              </w:rPr>
              <w:t xml:space="preserve"> </w:t>
            </w:r>
            <w:r>
              <w:rPr>
                <w:color w:val="00AF50"/>
                <w:sz w:val="20"/>
              </w:rPr>
              <w:t>безопасную</w:t>
            </w:r>
            <w:r>
              <w:rPr>
                <w:color w:val="00AF50"/>
                <w:spacing w:val="-7"/>
                <w:sz w:val="20"/>
              </w:rPr>
              <w:t xml:space="preserve"> </w:t>
            </w:r>
            <w:r>
              <w:rPr>
                <w:color w:val="00AF50"/>
                <w:sz w:val="20"/>
              </w:rPr>
              <w:t>среду,</w:t>
            </w:r>
            <w:r>
              <w:rPr>
                <w:color w:val="00AF50"/>
                <w:spacing w:val="-7"/>
                <w:sz w:val="20"/>
              </w:rPr>
              <w:t xml:space="preserve"> </w:t>
            </w:r>
            <w:r>
              <w:rPr>
                <w:color w:val="00AF50"/>
                <w:sz w:val="20"/>
              </w:rPr>
              <w:t>предостерегать</w:t>
            </w:r>
            <w:r>
              <w:rPr>
                <w:color w:val="00AF50"/>
                <w:spacing w:val="-7"/>
                <w:sz w:val="20"/>
              </w:rPr>
              <w:t xml:space="preserve"> </w:t>
            </w:r>
            <w:r>
              <w:rPr>
                <w:color w:val="00AF50"/>
                <w:sz w:val="20"/>
              </w:rPr>
              <w:t>детей</w:t>
            </w:r>
            <w:r>
              <w:rPr>
                <w:color w:val="00AF50"/>
                <w:spacing w:val="-8"/>
                <w:sz w:val="20"/>
              </w:rPr>
              <w:t xml:space="preserve"> </w:t>
            </w:r>
            <w:r>
              <w:rPr>
                <w:color w:val="00AF50"/>
                <w:sz w:val="20"/>
              </w:rPr>
              <w:t>от</w:t>
            </w:r>
            <w:r>
              <w:rPr>
                <w:color w:val="00AF50"/>
                <w:spacing w:val="-8"/>
                <w:sz w:val="20"/>
              </w:rPr>
              <w:t xml:space="preserve"> </w:t>
            </w:r>
            <w:r>
              <w:rPr>
                <w:color w:val="00AF50"/>
                <w:sz w:val="20"/>
              </w:rPr>
              <w:t>поступков.</w:t>
            </w:r>
            <w:r>
              <w:rPr>
                <w:color w:val="00AF50"/>
                <w:spacing w:val="-7"/>
                <w:sz w:val="20"/>
              </w:rPr>
              <w:t xml:space="preserve"> </w:t>
            </w:r>
            <w:r>
              <w:rPr>
                <w:color w:val="00AF50"/>
                <w:sz w:val="20"/>
              </w:rPr>
              <w:t>Угрожающих</w:t>
            </w:r>
            <w:r>
              <w:rPr>
                <w:color w:val="00AF50"/>
                <w:spacing w:val="-7"/>
                <w:sz w:val="20"/>
              </w:rPr>
              <w:t xml:space="preserve"> </w:t>
            </w:r>
            <w:r>
              <w:rPr>
                <w:color w:val="00AF50"/>
                <w:sz w:val="20"/>
              </w:rPr>
              <w:t>их</w:t>
            </w:r>
            <w:r>
              <w:rPr>
                <w:color w:val="00AF50"/>
                <w:spacing w:val="-6"/>
                <w:sz w:val="20"/>
              </w:rPr>
              <w:t xml:space="preserve"> </w:t>
            </w:r>
            <w:r>
              <w:rPr>
                <w:color w:val="00AF50"/>
                <w:sz w:val="20"/>
              </w:rPr>
              <w:t>жизни</w:t>
            </w:r>
            <w:r>
              <w:rPr>
                <w:color w:val="00AF50"/>
                <w:spacing w:val="-6"/>
                <w:sz w:val="20"/>
              </w:rPr>
              <w:t xml:space="preserve"> </w:t>
            </w:r>
            <w:r>
              <w:rPr>
                <w:color w:val="00AF50"/>
                <w:sz w:val="20"/>
              </w:rPr>
              <w:t>и</w:t>
            </w:r>
            <w:r>
              <w:rPr>
                <w:color w:val="00AF50"/>
                <w:spacing w:val="-8"/>
                <w:sz w:val="20"/>
              </w:rPr>
              <w:t xml:space="preserve"> </w:t>
            </w:r>
            <w:r>
              <w:rPr>
                <w:color w:val="00AF50"/>
                <w:spacing w:val="-2"/>
                <w:sz w:val="20"/>
              </w:rPr>
              <w:t>здоровью.</w:t>
            </w:r>
          </w:p>
        </w:tc>
      </w:tr>
    </w:tbl>
    <w:p w:rsidR="00EA58FE" w:rsidRDefault="00EA58FE">
      <w:pPr>
        <w:pStyle w:val="a3"/>
        <w:spacing w:before="51"/>
        <w:rPr>
          <w:b/>
        </w:rPr>
      </w:pPr>
    </w:p>
    <w:p w:rsidR="00EA58FE" w:rsidRDefault="004245CD">
      <w:pPr>
        <w:ind w:left="925" w:right="2"/>
        <w:jc w:val="center"/>
        <w:rPr>
          <w:b/>
          <w:sz w:val="24"/>
        </w:rPr>
      </w:pPr>
      <w:r>
        <w:rPr>
          <w:b/>
          <w:sz w:val="24"/>
        </w:rPr>
        <w:t>3-4</w:t>
      </w:r>
      <w:r>
        <w:rPr>
          <w:b/>
          <w:spacing w:val="-1"/>
          <w:sz w:val="24"/>
        </w:rPr>
        <w:t xml:space="preserve"> </w:t>
      </w:r>
      <w:r>
        <w:rPr>
          <w:b/>
          <w:spacing w:val="-4"/>
          <w:sz w:val="24"/>
        </w:rPr>
        <w:t>года</w:t>
      </w:r>
    </w:p>
    <w:p w:rsidR="00EA58FE" w:rsidRDefault="004245CD">
      <w:pPr>
        <w:spacing w:before="29"/>
        <w:ind w:right="9176"/>
        <w:jc w:val="center"/>
        <w:rPr>
          <w:b/>
          <w:sz w:val="24"/>
        </w:rPr>
      </w:pPr>
      <w:r>
        <w:rPr>
          <w:b/>
          <w:sz w:val="24"/>
        </w:rPr>
        <w:t>Социально-коммуникативное</w:t>
      </w:r>
      <w:r>
        <w:rPr>
          <w:b/>
          <w:spacing w:val="-12"/>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515"/>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rsidRPr="00EB3418">
        <w:trPr>
          <w:trHeight w:val="5289"/>
        </w:trPr>
        <w:tc>
          <w:tcPr>
            <w:tcW w:w="2967" w:type="dxa"/>
          </w:tcPr>
          <w:p w:rsidR="00EA58FE" w:rsidRPr="00EB3418" w:rsidRDefault="004245CD">
            <w:pPr>
              <w:pStyle w:val="TableParagraph"/>
              <w:tabs>
                <w:tab w:val="left" w:pos="2023"/>
                <w:tab w:val="left" w:pos="2740"/>
              </w:tabs>
              <w:ind w:right="85"/>
              <w:jc w:val="both"/>
              <w:rPr>
                <w:b/>
                <w:color w:val="2AA907"/>
                <w:sz w:val="20"/>
              </w:rPr>
            </w:pPr>
            <w:r w:rsidRPr="00EB3418">
              <w:rPr>
                <w:b/>
                <w:color w:val="2AA907"/>
                <w:sz w:val="20"/>
              </w:rPr>
              <w:t xml:space="preserve">Создание условий для развития положительного отношения ребенка к себе и другим людям, развития </w:t>
            </w:r>
            <w:r w:rsidRPr="00EB3418">
              <w:rPr>
                <w:b/>
                <w:color w:val="2AA907"/>
                <w:spacing w:val="-2"/>
                <w:sz w:val="20"/>
              </w:rPr>
              <w:t>коммуникативной</w:t>
            </w:r>
            <w:r w:rsidRPr="00EB3418">
              <w:rPr>
                <w:b/>
                <w:color w:val="2AA907"/>
                <w:sz w:val="20"/>
              </w:rPr>
              <w:tab/>
            </w:r>
            <w:r w:rsidRPr="00EB3418">
              <w:rPr>
                <w:b/>
                <w:color w:val="2AA907"/>
                <w:sz w:val="20"/>
              </w:rPr>
              <w:tab/>
            </w:r>
            <w:r w:rsidRPr="00EB3418">
              <w:rPr>
                <w:b/>
                <w:color w:val="2AA907"/>
                <w:spacing w:val="-10"/>
                <w:sz w:val="20"/>
              </w:rPr>
              <w:t>и</w:t>
            </w:r>
            <w:r w:rsidRPr="00EB3418">
              <w:rPr>
                <w:b/>
                <w:color w:val="2AA907"/>
                <w:sz w:val="20"/>
              </w:rPr>
              <w:t xml:space="preserve"> социальной компетентности, в том числе информационно- </w:t>
            </w:r>
            <w:r w:rsidRPr="00EB3418">
              <w:rPr>
                <w:b/>
                <w:color w:val="2AA907"/>
                <w:spacing w:val="-2"/>
                <w:sz w:val="20"/>
              </w:rPr>
              <w:t>социальной,</w:t>
            </w:r>
            <w:r w:rsidRPr="00EB3418">
              <w:rPr>
                <w:b/>
                <w:color w:val="2AA907"/>
                <w:sz w:val="20"/>
              </w:rPr>
              <w:tab/>
            </w:r>
            <w:r w:rsidRPr="00EB3418">
              <w:rPr>
                <w:b/>
                <w:color w:val="2AA907"/>
                <w:spacing w:val="-2"/>
                <w:sz w:val="20"/>
              </w:rPr>
              <w:t xml:space="preserve">развития </w:t>
            </w:r>
            <w:r w:rsidRPr="00EB3418">
              <w:rPr>
                <w:b/>
                <w:color w:val="2AA907"/>
                <w:sz w:val="20"/>
              </w:rPr>
              <w:t>игровой деятельности.</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7"/>
                <w:sz w:val="20"/>
                <w:u w:val="single" w:color="00AF50"/>
              </w:rPr>
              <w:t xml:space="preserve"> </w:t>
            </w:r>
            <w:r w:rsidRPr="00EB3418">
              <w:rPr>
                <w:color w:val="2AA907"/>
                <w:sz w:val="20"/>
                <w:u w:val="single" w:color="00AF50"/>
              </w:rPr>
              <w:t>развития</w:t>
            </w:r>
            <w:r w:rsidRPr="00EB3418">
              <w:rPr>
                <w:color w:val="2AA907"/>
                <w:spacing w:val="-4"/>
                <w:sz w:val="20"/>
                <w:u w:val="single" w:color="00AF50"/>
              </w:rPr>
              <w:t xml:space="preserve"> </w:t>
            </w:r>
            <w:r w:rsidRPr="00EB3418">
              <w:rPr>
                <w:color w:val="2AA907"/>
                <w:sz w:val="20"/>
                <w:u w:val="single" w:color="00AF50"/>
              </w:rPr>
              <w:t>положительного</w:t>
            </w:r>
            <w:r w:rsidRPr="00EB3418">
              <w:rPr>
                <w:color w:val="2AA907"/>
                <w:spacing w:val="-5"/>
                <w:sz w:val="20"/>
                <w:u w:val="single" w:color="00AF50"/>
              </w:rPr>
              <w:t xml:space="preserve"> </w:t>
            </w:r>
            <w:r w:rsidRPr="00EB3418">
              <w:rPr>
                <w:color w:val="2AA907"/>
                <w:sz w:val="20"/>
                <w:u w:val="single" w:color="00AF50"/>
              </w:rPr>
              <w:t>отношения</w:t>
            </w:r>
            <w:r w:rsidRPr="00EB3418">
              <w:rPr>
                <w:color w:val="2AA907"/>
                <w:spacing w:val="-7"/>
                <w:sz w:val="20"/>
                <w:u w:val="single" w:color="00AF50"/>
              </w:rPr>
              <w:t xml:space="preserve"> </w:t>
            </w:r>
            <w:r w:rsidRPr="00EB3418">
              <w:rPr>
                <w:color w:val="2AA907"/>
                <w:sz w:val="20"/>
                <w:u w:val="single" w:color="00AF50"/>
              </w:rPr>
              <w:t>ребенка</w:t>
            </w:r>
            <w:r w:rsidRPr="00EB3418">
              <w:rPr>
                <w:color w:val="2AA907"/>
                <w:spacing w:val="-6"/>
                <w:sz w:val="20"/>
                <w:u w:val="single" w:color="00AF50"/>
              </w:rPr>
              <w:t xml:space="preserve"> </w:t>
            </w:r>
            <w:r w:rsidRPr="00EB3418">
              <w:rPr>
                <w:color w:val="2AA907"/>
                <w:sz w:val="20"/>
                <w:u w:val="single" w:color="00AF50"/>
              </w:rPr>
              <w:t>к</w:t>
            </w:r>
            <w:r w:rsidRPr="00EB3418">
              <w:rPr>
                <w:color w:val="2AA907"/>
                <w:spacing w:val="-5"/>
                <w:sz w:val="20"/>
                <w:u w:val="single" w:color="00AF50"/>
              </w:rPr>
              <w:t xml:space="preserve"> </w:t>
            </w:r>
            <w:r w:rsidRPr="00EB3418">
              <w:rPr>
                <w:color w:val="2AA907"/>
                <w:sz w:val="20"/>
                <w:u w:val="single" w:color="00AF50"/>
              </w:rPr>
              <w:t>себе</w:t>
            </w:r>
            <w:r w:rsidRPr="00EB3418">
              <w:rPr>
                <w:color w:val="2AA907"/>
                <w:spacing w:val="-7"/>
                <w:sz w:val="20"/>
                <w:u w:val="single" w:color="00AF50"/>
              </w:rPr>
              <w:t xml:space="preserve"> </w:t>
            </w:r>
            <w:r w:rsidRPr="00EB3418">
              <w:rPr>
                <w:color w:val="2AA907"/>
                <w:sz w:val="20"/>
                <w:u w:val="single" w:color="00AF50"/>
              </w:rPr>
              <w:t>и</w:t>
            </w:r>
            <w:r w:rsidRPr="00EB3418">
              <w:rPr>
                <w:color w:val="2AA907"/>
                <w:spacing w:val="-7"/>
                <w:sz w:val="20"/>
                <w:u w:val="single" w:color="00AF50"/>
              </w:rPr>
              <w:t xml:space="preserve"> </w:t>
            </w:r>
            <w:r w:rsidRPr="00EB3418">
              <w:rPr>
                <w:color w:val="2AA907"/>
                <w:sz w:val="20"/>
                <w:u w:val="single" w:color="00AF50"/>
              </w:rPr>
              <w:t>другим</w:t>
            </w:r>
            <w:r w:rsidRPr="00EB3418">
              <w:rPr>
                <w:color w:val="2AA907"/>
                <w:spacing w:val="-5"/>
                <w:sz w:val="20"/>
                <w:u w:val="single" w:color="00AF50"/>
              </w:rPr>
              <w:t xml:space="preserve"> </w:t>
            </w:r>
            <w:r w:rsidRPr="00EB3418">
              <w:rPr>
                <w:color w:val="2AA907"/>
                <w:spacing w:val="-2"/>
                <w:sz w:val="20"/>
                <w:u w:val="single" w:color="00AF50"/>
              </w:rPr>
              <w:t>людям</w:t>
            </w:r>
          </w:p>
          <w:p w:rsidR="00EA58FE" w:rsidRPr="00EB3418" w:rsidRDefault="004245CD">
            <w:pPr>
              <w:pStyle w:val="TableParagraph"/>
              <w:ind w:left="109" w:right="87" w:firstLine="708"/>
              <w:jc w:val="both"/>
              <w:rPr>
                <w:color w:val="2AA907"/>
                <w:sz w:val="20"/>
              </w:rPr>
            </w:pPr>
            <w:r w:rsidRPr="00EB3418">
              <w:rPr>
                <w:color w:val="2AA907"/>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EA58FE" w:rsidRPr="00EB3418" w:rsidRDefault="004245CD">
            <w:pPr>
              <w:pStyle w:val="TableParagraph"/>
              <w:ind w:left="109" w:right="95" w:firstLine="708"/>
              <w:jc w:val="both"/>
              <w:rPr>
                <w:color w:val="2AA907"/>
                <w:sz w:val="20"/>
              </w:rPr>
            </w:pPr>
            <w:r w:rsidRPr="00EB3418">
              <w:rPr>
                <w:color w:val="2AA907"/>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EA58FE" w:rsidRPr="00EB3418" w:rsidRDefault="004245CD">
            <w:pPr>
              <w:pStyle w:val="TableParagraph"/>
              <w:spacing w:line="229" w:lineRule="exact"/>
              <w:ind w:left="817"/>
              <w:jc w:val="both"/>
              <w:rPr>
                <w:color w:val="2AA907"/>
                <w:sz w:val="20"/>
              </w:rPr>
            </w:pPr>
            <w:r w:rsidRPr="00EB3418">
              <w:rPr>
                <w:color w:val="2AA907"/>
                <w:sz w:val="20"/>
              </w:rPr>
              <w:t>Развивать</w:t>
            </w:r>
            <w:r w:rsidRPr="00EB3418">
              <w:rPr>
                <w:color w:val="2AA907"/>
                <w:spacing w:val="-10"/>
                <w:sz w:val="20"/>
              </w:rPr>
              <w:t xml:space="preserve"> </w:t>
            </w:r>
            <w:r w:rsidRPr="00EB3418">
              <w:rPr>
                <w:color w:val="2AA907"/>
                <w:sz w:val="20"/>
              </w:rPr>
              <w:t>доброжелательное</w:t>
            </w:r>
            <w:r w:rsidRPr="00EB3418">
              <w:rPr>
                <w:color w:val="2AA907"/>
                <w:spacing w:val="-10"/>
                <w:sz w:val="20"/>
              </w:rPr>
              <w:t xml:space="preserve"> </w:t>
            </w:r>
            <w:r w:rsidRPr="00EB3418">
              <w:rPr>
                <w:color w:val="2AA907"/>
                <w:sz w:val="20"/>
              </w:rPr>
              <w:t>отношение</w:t>
            </w:r>
            <w:r w:rsidRPr="00EB3418">
              <w:rPr>
                <w:color w:val="2AA907"/>
                <w:spacing w:val="-10"/>
                <w:sz w:val="20"/>
              </w:rPr>
              <w:t xml:space="preserve"> </w:t>
            </w:r>
            <w:r w:rsidRPr="00EB3418">
              <w:rPr>
                <w:color w:val="2AA907"/>
                <w:sz w:val="20"/>
              </w:rPr>
              <w:t>к</w:t>
            </w:r>
            <w:r w:rsidRPr="00EB3418">
              <w:rPr>
                <w:color w:val="2AA907"/>
                <w:spacing w:val="-11"/>
                <w:sz w:val="20"/>
              </w:rPr>
              <w:t xml:space="preserve"> </w:t>
            </w:r>
            <w:r w:rsidRPr="00EB3418">
              <w:rPr>
                <w:color w:val="2AA907"/>
                <w:sz w:val="20"/>
              </w:rPr>
              <w:t>людям</w:t>
            </w:r>
            <w:r w:rsidRPr="00EB3418">
              <w:rPr>
                <w:color w:val="2AA907"/>
                <w:spacing w:val="-9"/>
                <w:sz w:val="20"/>
              </w:rPr>
              <w:t xml:space="preserve"> </w:t>
            </w:r>
            <w:r w:rsidRPr="00EB3418">
              <w:rPr>
                <w:color w:val="2AA907"/>
                <w:sz w:val="20"/>
              </w:rPr>
              <w:t>ближайшего</w:t>
            </w:r>
            <w:r w:rsidRPr="00EB3418">
              <w:rPr>
                <w:color w:val="2AA907"/>
                <w:spacing w:val="-9"/>
                <w:sz w:val="20"/>
              </w:rPr>
              <w:t xml:space="preserve"> </w:t>
            </w:r>
            <w:r w:rsidRPr="00EB3418">
              <w:rPr>
                <w:color w:val="2AA907"/>
                <w:sz w:val="20"/>
              </w:rPr>
              <w:t>социального</w:t>
            </w:r>
            <w:r w:rsidRPr="00EB3418">
              <w:rPr>
                <w:color w:val="2AA907"/>
                <w:spacing w:val="-9"/>
                <w:sz w:val="20"/>
              </w:rPr>
              <w:t xml:space="preserve"> </w:t>
            </w:r>
            <w:r w:rsidRPr="00EB3418">
              <w:rPr>
                <w:color w:val="2AA907"/>
                <w:spacing w:val="-2"/>
                <w:sz w:val="20"/>
              </w:rPr>
              <w:t>окружения.</w:t>
            </w:r>
          </w:p>
          <w:p w:rsidR="00EA58FE" w:rsidRPr="00EB3418" w:rsidRDefault="004245CD">
            <w:pPr>
              <w:pStyle w:val="TableParagraph"/>
              <w:ind w:left="817" w:right="1612"/>
              <w:jc w:val="both"/>
              <w:rPr>
                <w:color w:val="2AA907"/>
                <w:sz w:val="20"/>
              </w:rPr>
            </w:pPr>
            <w:r w:rsidRPr="00EB3418">
              <w:rPr>
                <w:color w:val="2AA907"/>
                <w:sz w:val="20"/>
                <w:u w:val="single" w:color="00AF50"/>
              </w:rPr>
              <w:t>В</w:t>
            </w:r>
            <w:r w:rsidRPr="00EB3418">
              <w:rPr>
                <w:color w:val="2AA907"/>
                <w:spacing w:val="-5"/>
                <w:sz w:val="20"/>
                <w:u w:val="single" w:color="00AF50"/>
              </w:rPr>
              <w:t xml:space="preserve"> </w:t>
            </w:r>
            <w:r w:rsidRPr="00EB3418">
              <w:rPr>
                <w:color w:val="2AA907"/>
                <w:sz w:val="20"/>
                <w:u w:val="single" w:color="00AF50"/>
              </w:rPr>
              <w:t>сфере</w:t>
            </w:r>
            <w:r w:rsidRPr="00EB3418">
              <w:rPr>
                <w:color w:val="2AA907"/>
                <w:spacing w:val="-4"/>
                <w:sz w:val="20"/>
                <w:u w:val="single" w:color="00AF50"/>
              </w:rPr>
              <w:t xml:space="preserve"> </w:t>
            </w:r>
            <w:r w:rsidRPr="00EB3418">
              <w:rPr>
                <w:color w:val="2AA907"/>
                <w:sz w:val="20"/>
                <w:u w:val="single" w:color="00AF50"/>
              </w:rPr>
              <w:t>развития</w:t>
            </w:r>
            <w:r w:rsidRPr="00EB3418">
              <w:rPr>
                <w:color w:val="2AA907"/>
                <w:spacing w:val="-5"/>
                <w:sz w:val="20"/>
                <w:u w:val="single" w:color="00AF50"/>
              </w:rPr>
              <w:t xml:space="preserve"> </w:t>
            </w:r>
            <w:r w:rsidRPr="00EB3418">
              <w:rPr>
                <w:color w:val="2AA907"/>
                <w:sz w:val="20"/>
                <w:u w:val="single" w:color="00AF50"/>
              </w:rPr>
              <w:t>коммуникативной</w:t>
            </w:r>
            <w:r w:rsidRPr="00EB3418">
              <w:rPr>
                <w:color w:val="2AA907"/>
                <w:spacing w:val="-3"/>
                <w:sz w:val="20"/>
                <w:u w:val="single" w:color="00AF50"/>
              </w:rPr>
              <w:t xml:space="preserve"> </w:t>
            </w:r>
            <w:r w:rsidRPr="00EB3418">
              <w:rPr>
                <w:color w:val="2AA907"/>
                <w:sz w:val="20"/>
                <w:u w:val="single" w:color="00AF50"/>
              </w:rPr>
              <w:t>и</w:t>
            </w:r>
            <w:r w:rsidRPr="00EB3418">
              <w:rPr>
                <w:color w:val="2AA907"/>
                <w:spacing w:val="-5"/>
                <w:sz w:val="20"/>
                <w:u w:val="single" w:color="00AF50"/>
              </w:rPr>
              <w:t xml:space="preserve"> </w:t>
            </w:r>
            <w:r w:rsidRPr="00EB3418">
              <w:rPr>
                <w:color w:val="2AA907"/>
                <w:sz w:val="20"/>
                <w:u w:val="single" w:color="00AF50"/>
              </w:rPr>
              <w:t>социальной</w:t>
            </w:r>
            <w:r w:rsidRPr="00EB3418">
              <w:rPr>
                <w:color w:val="2AA907"/>
                <w:spacing w:val="-5"/>
                <w:sz w:val="20"/>
                <w:u w:val="single" w:color="00AF50"/>
              </w:rPr>
              <w:t xml:space="preserve"> </w:t>
            </w:r>
            <w:r w:rsidRPr="00EB3418">
              <w:rPr>
                <w:color w:val="2AA907"/>
                <w:sz w:val="20"/>
                <w:u w:val="single" w:color="00AF50"/>
              </w:rPr>
              <w:t>компетентности,</w:t>
            </w:r>
            <w:r w:rsidRPr="00EB3418">
              <w:rPr>
                <w:color w:val="2AA907"/>
                <w:spacing w:val="-4"/>
                <w:sz w:val="20"/>
                <w:u w:val="single" w:color="00AF50"/>
              </w:rPr>
              <w:t xml:space="preserve"> </w:t>
            </w:r>
            <w:r w:rsidRPr="00EB3418">
              <w:rPr>
                <w:color w:val="2AA907"/>
                <w:sz w:val="20"/>
                <w:u w:val="single" w:color="00AF50"/>
              </w:rPr>
              <w:t>в</w:t>
            </w:r>
            <w:r w:rsidRPr="00EB3418">
              <w:rPr>
                <w:color w:val="2AA907"/>
                <w:spacing w:val="-5"/>
                <w:sz w:val="20"/>
                <w:u w:val="single" w:color="00AF50"/>
              </w:rPr>
              <w:t xml:space="preserve"> </w:t>
            </w:r>
            <w:r w:rsidRPr="00EB3418">
              <w:rPr>
                <w:color w:val="2AA907"/>
                <w:sz w:val="20"/>
                <w:u w:val="single" w:color="00AF50"/>
              </w:rPr>
              <w:t>том</w:t>
            </w:r>
            <w:r w:rsidRPr="00EB3418">
              <w:rPr>
                <w:color w:val="2AA907"/>
                <w:spacing w:val="-3"/>
                <w:sz w:val="20"/>
                <w:u w:val="single" w:color="00AF50"/>
              </w:rPr>
              <w:t xml:space="preserve"> </w:t>
            </w:r>
            <w:r w:rsidRPr="00EB3418">
              <w:rPr>
                <w:color w:val="2AA907"/>
                <w:sz w:val="20"/>
                <w:u w:val="single" w:color="00AF50"/>
              </w:rPr>
              <w:t>числе</w:t>
            </w:r>
            <w:r w:rsidRPr="00EB3418">
              <w:rPr>
                <w:color w:val="2AA907"/>
                <w:spacing w:val="-2"/>
                <w:sz w:val="20"/>
                <w:u w:val="single" w:color="00AF50"/>
              </w:rPr>
              <w:t xml:space="preserve"> </w:t>
            </w:r>
            <w:r w:rsidRPr="00EB3418">
              <w:rPr>
                <w:color w:val="2AA907"/>
                <w:sz w:val="20"/>
                <w:u w:val="single" w:color="00AF50"/>
              </w:rPr>
              <w:t>информационно-социальной</w:t>
            </w:r>
            <w:r w:rsidRPr="00EB3418">
              <w:rPr>
                <w:color w:val="2AA907"/>
                <w:sz w:val="20"/>
              </w:rPr>
              <w:t xml:space="preserve"> Создавать условия для социальных контактов и доверительного общения на родном языке.</w:t>
            </w:r>
          </w:p>
          <w:p w:rsidR="00EA58FE" w:rsidRPr="00EB3418" w:rsidRDefault="004245CD">
            <w:pPr>
              <w:pStyle w:val="TableParagraph"/>
              <w:ind w:left="109" w:right="95" w:firstLine="708"/>
              <w:jc w:val="both"/>
              <w:rPr>
                <w:color w:val="2AA907"/>
                <w:sz w:val="20"/>
              </w:rPr>
            </w:pPr>
            <w:r w:rsidRPr="00EB3418">
              <w:rPr>
                <w:color w:val="2AA907"/>
                <w:sz w:val="20"/>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rsidR="00EA58FE" w:rsidRPr="00EB3418" w:rsidRDefault="004245CD">
            <w:pPr>
              <w:pStyle w:val="TableParagraph"/>
              <w:spacing w:before="1"/>
              <w:ind w:left="109" w:right="95" w:firstLine="708"/>
              <w:jc w:val="both"/>
              <w:rPr>
                <w:color w:val="2AA907"/>
                <w:sz w:val="20"/>
              </w:rPr>
            </w:pPr>
            <w:r w:rsidRPr="00EB3418">
              <w:rPr>
                <w:color w:val="2AA907"/>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EA58FE" w:rsidRPr="00EB3418" w:rsidRDefault="004245CD">
            <w:pPr>
              <w:pStyle w:val="TableParagraph"/>
              <w:ind w:left="109" w:right="97" w:firstLine="708"/>
              <w:jc w:val="both"/>
              <w:rPr>
                <w:color w:val="2AA907"/>
                <w:sz w:val="20"/>
              </w:rPr>
            </w:pPr>
            <w:r w:rsidRPr="00EB3418">
              <w:rPr>
                <w:color w:val="2AA907"/>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5"/>
                <w:sz w:val="20"/>
                <w:u w:val="single" w:color="00AF50"/>
              </w:rPr>
              <w:t xml:space="preserve"> </w:t>
            </w:r>
            <w:r w:rsidRPr="00EB3418">
              <w:rPr>
                <w:color w:val="2AA907"/>
                <w:sz w:val="20"/>
                <w:u w:val="single" w:color="00AF50"/>
              </w:rPr>
              <w:t>развития</w:t>
            </w:r>
            <w:r w:rsidRPr="00EB3418">
              <w:rPr>
                <w:color w:val="2AA907"/>
                <w:spacing w:val="-6"/>
                <w:sz w:val="20"/>
                <w:u w:val="single" w:color="00AF50"/>
              </w:rPr>
              <w:t xml:space="preserve"> </w:t>
            </w:r>
            <w:r w:rsidRPr="00EB3418">
              <w:rPr>
                <w:color w:val="2AA907"/>
                <w:sz w:val="20"/>
                <w:u w:val="single" w:color="00AF50"/>
              </w:rPr>
              <w:t>игровой</w:t>
            </w:r>
            <w:r w:rsidRPr="00EB3418">
              <w:rPr>
                <w:color w:val="2AA907"/>
                <w:spacing w:val="-4"/>
                <w:sz w:val="20"/>
                <w:u w:val="single" w:color="00AF50"/>
              </w:rPr>
              <w:t xml:space="preserve"> </w:t>
            </w:r>
            <w:r w:rsidRPr="00EB3418">
              <w:rPr>
                <w:color w:val="2AA907"/>
                <w:spacing w:val="-2"/>
                <w:sz w:val="20"/>
                <w:u w:val="single" w:color="00AF50"/>
              </w:rPr>
              <w:t>деятельности</w:t>
            </w:r>
          </w:p>
          <w:p w:rsidR="00EA58FE" w:rsidRPr="00EB3418" w:rsidRDefault="004245CD">
            <w:pPr>
              <w:pStyle w:val="TableParagraph"/>
              <w:ind w:left="817"/>
              <w:jc w:val="both"/>
              <w:rPr>
                <w:color w:val="2AA907"/>
                <w:sz w:val="20"/>
              </w:rPr>
            </w:pPr>
            <w:r w:rsidRPr="00EB3418">
              <w:rPr>
                <w:color w:val="2AA907"/>
                <w:sz w:val="20"/>
              </w:rPr>
              <w:t>Способствовать</w:t>
            </w:r>
            <w:r w:rsidRPr="00EB3418">
              <w:rPr>
                <w:color w:val="2AA907"/>
                <w:spacing w:val="17"/>
                <w:sz w:val="20"/>
              </w:rPr>
              <w:t xml:space="preserve"> </w:t>
            </w:r>
            <w:r w:rsidRPr="00EB3418">
              <w:rPr>
                <w:color w:val="2AA907"/>
                <w:sz w:val="20"/>
              </w:rPr>
              <w:t>развитию</w:t>
            </w:r>
            <w:r w:rsidRPr="00EB3418">
              <w:rPr>
                <w:color w:val="2AA907"/>
                <w:spacing w:val="16"/>
                <w:sz w:val="20"/>
              </w:rPr>
              <w:t xml:space="preserve"> </w:t>
            </w:r>
            <w:r w:rsidRPr="00EB3418">
              <w:rPr>
                <w:color w:val="2AA907"/>
                <w:sz w:val="20"/>
              </w:rPr>
              <w:t>умения</w:t>
            </w:r>
            <w:r w:rsidRPr="00EB3418">
              <w:rPr>
                <w:color w:val="2AA907"/>
                <w:spacing w:val="19"/>
                <w:sz w:val="20"/>
              </w:rPr>
              <w:t xml:space="preserve"> </w:t>
            </w:r>
            <w:r w:rsidRPr="00EB3418">
              <w:rPr>
                <w:color w:val="2AA907"/>
                <w:sz w:val="20"/>
              </w:rPr>
              <w:t>выполнять</w:t>
            </w:r>
            <w:r w:rsidRPr="00EB3418">
              <w:rPr>
                <w:color w:val="2AA907"/>
                <w:spacing w:val="19"/>
                <w:sz w:val="20"/>
              </w:rPr>
              <w:t xml:space="preserve"> </w:t>
            </w:r>
            <w:r w:rsidRPr="00EB3418">
              <w:rPr>
                <w:color w:val="2AA907"/>
                <w:sz w:val="20"/>
              </w:rPr>
              <w:t>игровые</w:t>
            </w:r>
            <w:r w:rsidRPr="00EB3418">
              <w:rPr>
                <w:color w:val="2AA907"/>
                <w:spacing w:val="20"/>
                <w:sz w:val="20"/>
              </w:rPr>
              <w:t xml:space="preserve"> </w:t>
            </w:r>
            <w:r w:rsidRPr="00EB3418">
              <w:rPr>
                <w:color w:val="2AA907"/>
                <w:sz w:val="20"/>
              </w:rPr>
              <w:t>действия</w:t>
            </w:r>
            <w:r w:rsidRPr="00EB3418">
              <w:rPr>
                <w:color w:val="2AA907"/>
                <w:spacing w:val="16"/>
                <w:sz w:val="20"/>
              </w:rPr>
              <w:t xml:space="preserve"> </w:t>
            </w:r>
            <w:r w:rsidRPr="00EB3418">
              <w:rPr>
                <w:color w:val="2AA907"/>
                <w:sz w:val="20"/>
              </w:rPr>
              <w:t>в</w:t>
            </w:r>
            <w:r w:rsidRPr="00EB3418">
              <w:rPr>
                <w:color w:val="2AA907"/>
                <w:spacing w:val="19"/>
                <w:sz w:val="20"/>
              </w:rPr>
              <w:t xml:space="preserve"> </w:t>
            </w:r>
            <w:r w:rsidRPr="00EB3418">
              <w:rPr>
                <w:color w:val="2AA907"/>
                <w:sz w:val="20"/>
              </w:rPr>
              <w:t>игровых</w:t>
            </w:r>
            <w:r w:rsidRPr="00EB3418">
              <w:rPr>
                <w:color w:val="2AA907"/>
                <w:spacing w:val="18"/>
                <w:sz w:val="20"/>
              </w:rPr>
              <w:t xml:space="preserve"> </w:t>
            </w:r>
            <w:r w:rsidRPr="00EB3418">
              <w:rPr>
                <w:color w:val="2AA907"/>
                <w:sz w:val="20"/>
              </w:rPr>
              <w:t>упражнениях</w:t>
            </w:r>
            <w:r w:rsidRPr="00EB3418">
              <w:rPr>
                <w:color w:val="2AA907"/>
                <w:spacing w:val="17"/>
                <w:sz w:val="20"/>
              </w:rPr>
              <w:t xml:space="preserve"> </w:t>
            </w:r>
            <w:r w:rsidRPr="00EB3418">
              <w:rPr>
                <w:color w:val="2AA907"/>
                <w:sz w:val="20"/>
              </w:rPr>
              <w:t>типа</w:t>
            </w:r>
            <w:r w:rsidRPr="00EB3418">
              <w:rPr>
                <w:color w:val="2AA907"/>
                <w:spacing w:val="17"/>
                <w:sz w:val="20"/>
              </w:rPr>
              <w:t xml:space="preserve"> </w:t>
            </w:r>
            <w:r w:rsidRPr="00EB3418">
              <w:rPr>
                <w:color w:val="2AA907"/>
                <w:sz w:val="20"/>
              </w:rPr>
              <w:t>«Готовим</w:t>
            </w:r>
            <w:r w:rsidRPr="00EB3418">
              <w:rPr>
                <w:color w:val="2AA907"/>
                <w:spacing w:val="17"/>
                <w:sz w:val="20"/>
              </w:rPr>
              <w:t xml:space="preserve"> </w:t>
            </w:r>
            <w:r w:rsidRPr="00EB3418">
              <w:rPr>
                <w:color w:val="2AA907"/>
                <w:sz w:val="20"/>
              </w:rPr>
              <w:t>чак-чак</w:t>
            </w:r>
            <w:r w:rsidRPr="00EB3418">
              <w:rPr>
                <w:color w:val="2AA907"/>
                <w:spacing w:val="17"/>
                <w:sz w:val="20"/>
              </w:rPr>
              <w:t xml:space="preserve"> </w:t>
            </w:r>
            <w:r w:rsidRPr="00EB3418">
              <w:rPr>
                <w:color w:val="2AA907"/>
                <w:spacing w:val="-2"/>
                <w:sz w:val="20"/>
              </w:rPr>
              <w:t>(баурсак)»,</w:t>
            </w:r>
          </w:p>
          <w:p w:rsidR="00EA58FE" w:rsidRPr="00EB3418" w:rsidRDefault="004245CD">
            <w:pPr>
              <w:pStyle w:val="TableParagraph"/>
              <w:spacing w:before="1"/>
              <w:ind w:left="109" w:right="86"/>
              <w:jc w:val="both"/>
              <w:rPr>
                <w:color w:val="2AA907"/>
                <w:sz w:val="20"/>
              </w:rPr>
            </w:pPr>
            <w:r w:rsidRPr="00EB3418">
              <w:rPr>
                <w:color w:val="2AA907"/>
                <w:sz w:val="20"/>
              </w:rPr>
              <w:t>«Раскатываем тесто для домашней лапши» и др. Создавать условия для игры ребёнка с двумя-тремя детьми, к которым он</w:t>
            </w:r>
            <w:r w:rsidRPr="00EB3418">
              <w:rPr>
                <w:color w:val="2AA907"/>
                <w:spacing w:val="80"/>
                <w:sz w:val="20"/>
              </w:rPr>
              <w:t xml:space="preserve"> </w:t>
            </w:r>
            <w:r w:rsidRPr="00EB3418">
              <w:rPr>
                <w:color w:val="2AA907"/>
                <w:sz w:val="20"/>
              </w:rPr>
              <w:t>испытывает симпатию, на темы из окружающей жизни, по мотивам татарских литературных произведений, мультфильмов.</w:t>
            </w:r>
          </w:p>
          <w:p w:rsidR="00EA58FE" w:rsidRPr="00EB3418" w:rsidRDefault="004245CD">
            <w:pPr>
              <w:pStyle w:val="TableParagraph"/>
              <w:spacing w:line="230" w:lineRule="exact"/>
              <w:ind w:left="109" w:right="92" w:firstLine="708"/>
              <w:jc w:val="both"/>
              <w:rPr>
                <w:color w:val="2AA907"/>
                <w:sz w:val="20"/>
              </w:rPr>
            </w:pPr>
            <w:r w:rsidRPr="00EB3418">
              <w:rPr>
                <w:color w:val="2AA907"/>
                <w:sz w:val="20"/>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w:t>
            </w:r>
            <w:r w:rsidRPr="00EB3418">
              <w:rPr>
                <w:color w:val="2AA907"/>
                <w:spacing w:val="19"/>
                <w:sz w:val="20"/>
              </w:rPr>
              <w:t xml:space="preserve"> </w:t>
            </w:r>
            <w:r w:rsidRPr="00EB3418">
              <w:rPr>
                <w:color w:val="2AA907"/>
                <w:sz w:val="20"/>
              </w:rPr>
              <w:t>игрушки, предметы ряженья (национальный костюм, ювелирные украшения, ичиги и</w:t>
            </w:r>
            <w:r w:rsidRPr="00EB3418">
              <w:rPr>
                <w:color w:val="2AA907"/>
                <w:spacing w:val="17"/>
                <w:sz w:val="20"/>
              </w:rPr>
              <w:t xml:space="preserve"> </w:t>
            </w:r>
            <w:r w:rsidRPr="00EB3418">
              <w:rPr>
                <w:color w:val="2AA907"/>
                <w:sz w:val="20"/>
              </w:rPr>
              <w:t>др.), предметы быта</w:t>
            </w:r>
          </w:p>
        </w:tc>
      </w:tr>
    </w:tbl>
    <w:p w:rsidR="00EA58FE" w:rsidRPr="00EB3418" w:rsidRDefault="00EA58FE">
      <w:pPr>
        <w:pStyle w:val="TableParagraph"/>
        <w:spacing w:line="230"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2068"/>
        </w:trPr>
        <w:tc>
          <w:tcPr>
            <w:tcW w:w="2967" w:type="dxa"/>
            <w:tcBorders>
              <w:top w:val="nil"/>
            </w:tcBorders>
          </w:tcPr>
          <w:p w:rsidR="00EA58FE" w:rsidRPr="00EB3418" w:rsidRDefault="00EA58FE">
            <w:pPr>
              <w:pStyle w:val="TableParagraph"/>
              <w:ind w:left="0"/>
              <w:rPr>
                <w:color w:val="2AA907"/>
                <w:sz w:val="18"/>
              </w:rPr>
            </w:pPr>
          </w:p>
        </w:tc>
        <w:tc>
          <w:tcPr>
            <w:tcW w:w="11767" w:type="dxa"/>
            <w:tcBorders>
              <w:top w:val="nil"/>
            </w:tcBorders>
          </w:tcPr>
          <w:p w:rsidR="00EA58FE" w:rsidRPr="00EB3418" w:rsidRDefault="004245CD">
            <w:pPr>
              <w:pStyle w:val="TableParagraph"/>
              <w:spacing w:line="228" w:lineRule="exact"/>
              <w:ind w:left="109"/>
              <w:rPr>
                <w:color w:val="2AA907"/>
                <w:sz w:val="20"/>
              </w:rPr>
            </w:pPr>
            <w:r w:rsidRPr="00EB3418">
              <w:rPr>
                <w:color w:val="2AA907"/>
                <w:sz w:val="20"/>
              </w:rPr>
              <w:t>(корзина,</w:t>
            </w:r>
            <w:r w:rsidRPr="00EB3418">
              <w:rPr>
                <w:color w:val="2AA907"/>
                <w:spacing w:val="-6"/>
                <w:sz w:val="20"/>
              </w:rPr>
              <w:t xml:space="preserve"> </w:t>
            </w:r>
            <w:r w:rsidRPr="00EB3418">
              <w:rPr>
                <w:color w:val="2AA907"/>
                <w:sz w:val="20"/>
              </w:rPr>
              <w:t>полотенце,</w:t>
            </w:r>
            <w:r w:rsidRPr="00EB3418">
              <w:rPr>
                <w:color w:val="2AA907"/>
                <w:spacing w:val="-5"/>
                <w:sz w:val="20"/>
              </w:rPr>
              <w:t xml:space="preserve"> </w:t>
            </w:r>
            <w:r w:rsidRPr="00EB3418">
              <w:rPr>
                <w:color w:val="2AA907"/>
                <w:sz w:val="20"/>
              </w:rPr>
              <w:t>скатерть</w:t>
            </w:r>
            <w:r w:rsidRPr="00EB3418">
              <w:rPr>
                <w:color w:val="2AA907"/>
                <w:spacing w:val="-7"/>
                <w:sz w:val="20"/>
              </w:rPr>
              <w:t xml:space="preserve"> </w:t>
            </w:r>
            <w:r w:rsidRPr="00EB3418">
              <w:rPr>
                <w:color w:val="2AA907"/>
                <w:sz w:val="20"/>
              </w:rPr>
              <w:t>и</w:t>
            </w:r>
            <w:r w:rsidRPr="00EB3418">
              <w:rPr>
                <w:color w:val="2AA907"/>
                <w:spacing w:val="-7"/>
                <w:sz w:val="20"/>
              </w:rPr>
              <w:t xml:space="preserve"> </w:t>
            </w:r>
            <w:r w:rsidRPr="00EB3418">
              <w:rPr>
                <w:color w:val="2AA907"/>
                <w:sz w:val="20"/>
              </w:rPr>
              <w:t>др.),</w:t>
            </w:r>
            <w:r w:rsidRPr="00EB3418">
              <w:rPr>
                <w:color w:val="2AA907"/>
                <w:spacing w:val="-6"/>
                <w:sz w:val="20"/>
              </w:rPr>
              <w:t xml:space="preserve"> </w:t>
            </w:r>
            <w:r w:rsidRPr="00EB3418">
              <w:rPr>
                <w:color w:val="2AA907"/>
                <w:sz w:val="20"/>
              </w:rPr>
              <w:t>посуду</w:t>
            </w:r>
            <w:r w:rsidRPr="00EB3418">
              <w:rPr>
                <w:color w:val="2AA907"/>
                <w:spacing w:val="-7"/>
                <w:sz w:val="20"/>
              </w:rPr>
              <w:t xml:space="preserve"> </w:t>
            </w:r>
            <w:r w:rsidRPr="00EB3418">
              <w:rPr>
                <w:color w:val="2AA907"/>
                <w:sz w:val="20"/>
              </w:rPr>
              <w:t>(деревенная</w:t>
            </w:r>
            <w:r w:rsidRPr="00EB3418">
              <w:rPr>
                <w:color w:val="2AA907"/>
                <w:spacing w:val="-7"/>
                <w:sz w:val="20"/>
              </w:rPr>
              <w:t xml:space="preserve"> </w:t>
            </w:r>
            <w:r w:rsidRPr="00EB3418">
              <w:rPr>
                <w:color w:val="2AA907"/>
                <w:sz w:val="20"/>
              </w:rPr>
              <w:t>ложка,</w:t>
            </w:r>
            <w:r w:rsidRPr="00EB3418">
              <w:rPr>
                <w:color w:val="2AA907"/>
                <w:spacing w:val="-5"/>
                <w:sz w:val="20"/>
              </w:rPr>
              <w:t xml:space="preserve"> </w:t>
            </w:r>
            <w:r w:rsidRPr="00EB3418">
              <w:rPr>
                <w:color w:val="2AA907"/>
                <w:sz w:val="20"/>
              </w:rPr>
              <w:t>самовар</w:t>
            </w:r>
            <w:r w:rsidRPr="00EB3418">
              <w:rPr>
                <w:color w:val="2AA907"/>
                <w:spacing w:val="-6"/>
                <w:sz w:val="20"/>
              </w:rPr>
              <w:t xml:space="preserve"> </w:t>
            </w:r>
            <w:r w:rsidRPr="00EB3418">
              <w:rPr>
                <w:color w:val="2AA907"/>
                <w:sz w:val="20"/>
              </w:rPr>
              <w:t>и</w:t>
            </w:r>
            <w:r w:rsidRPr="00EB3418">
              <w:rPr>
                <w:color w:val="2AA907"/>
                <w:spacing w:val="-7"/>
                <w:sz w:val="20"/>
              </w:rPr>
              <w:t xml:space="preserve"> </w:t>
            </w:r>
            <w:r w:rsidRPr="00EB3418">
              <w:rPr>
                <w:color w:val="2AA907"/>
                <w:sz w:val="20"/>
              </w:rPr>
              <w:t>др.),</w:t>
            </w:r>
            <w:r w:rsidRPr="00EB3418">
              <w:rPr>
                <w:color w:val="2AA907"/>
                <w:spacing w:val="-6"/>
                <w:sz w:val="20"/>
              </w:rPr>
              <w:t xml:space="preserve"> </w:t>
            </w:r>
            <w:r w:rsidRPr="00EB3418">
              <w:rPr>
                <w:color w:val="2AA907"/>
                <w:sz w:val="20"/>
              </w:rPr>
              <w:t>предметы-</w:t>
            </w:r>
            <w:r w:rsidRPr="00EB3418">
              <w:rPr>
                <w:color w:val="2AA907"/>
                <w:spacing w:val="-2"/>
                <w:sz w:val="20"/>
              </w:rPr>
              <w:t>заместители.</w:t>
            </w:r>
          </w:p>
          <w:p w:rsidR="00EA58FE" w:rsidRPr="00EB3418" w:rsidRDefault="004245CD">
            <w:pPr>
              <w:pStyle w:val="TableParagraph"/>
              <w:ind w:left="109" w:firstLine="708"/>
              <w:rPr>
                <w:color w:val="2AA907"/>
                <w:sz w:val="20"/>
              </w:rPr>
            </w:pPr>
            <w:r w:rsidRPr="00EB3418">
              <w:rPr>
                <w:color w:val="2AA907"/>
                <w:sz w:val="20"/>
              </w:rPr>
              <w:t>Побуждать интерес ребёнка к театрализованной игре путем первого опыта общения с персонажем (кукла Алсу показывает</w:t>
            </w:r>
            <w:r w:rsidRPr="00EB3418">
              <w:rPr>
                <w:color w:val="2AA907"/>
                <w:spacing w:val="80"/>
                <w:sz w:val="20"/>
              </w:rPr>
              <w:t xml:space="preserve"> </w:t>
            </w:r>
            <w:r w:rsidRPr="00EB3418">
              <w:rPr>
                <w:color w:val="2AA907"/>
                <w:sz w:val="20"/>
              </w:rPr>
              <w:t>концерт), расширения контактов со взрослым (бабушка приглашает на деревенский двор).</w:t>
            </w:r>
          </w:p>
          <w:p w:rsidR="00EA58FE" w:rsidRPr="00EB3418" w:rsidRDefault="004245CD">
            <w:pPr>
              <w:pStyle w:val="TableParagraph"/>
              <w:spacing w:before="1"/>
              <w:ind w:left="109" w:firstLine="708"/>
              <w:rPr>
                <w:color w:val="2AA907"/>
                <w:sz w:val="20"/>
              </w:rPr>
            </w:pPr>
            <w:r w:rsidRPr="00EB3418">
              <w:rPr>
                <w:color w:val="2AA907"/>
                <w:sz w:val="20"/>
              </w:rPr>
              <w:t>Предоставлять</w:t>
            </w:r>
            <w:r w:rsidRPr="00EB3418">
              <w:rPr>
                <w:color w:val="2AA907"/>
                <w:spacing w:val="30"/>
                <w:sz w:val="20"/>
              </w:rPr>
              <w:t xml:space="preserve"> </w:t>
            </w:r>
            <w:r w:rsidRPr="00EB3418">
              <w:rPr>
                <w:color w:val="2AA907"/>
                <w:sz w:val="20"/>
              </w:rPr>
              <w:t>детям</w:t>
            </w:r>
            <w:r w:rsidRPr="00EB3418">
              <w:rPr>
                <w:color w:val="2AA907"/>
                <w:spacing w:val="30"/>
                <w:sz w:val="20"/>
              </w:rPr>
              <w:t xml:space="preserve"> </w:t>
            </w:r>
            <w:r w:rsidRPr="00EB3418">
              <w:rPr>
                <w:color w:val="2AA907"/>
                <w:sz w:val="20"/>
              </w:rPr>
              <w:t>возможность</w:t>
            </w:r>
            <w:r w:rsidRPr="00EB3418">
              <w:rPr>
                <w:color w:val="2AA907"/>
                <w:spacing w:val="29"/>
                <w:sz w:val="20"/>
              </w:rPr>
              <w:t xml:space="preserve"> </w:t>
            </w:r>
            <w:r w:rsidRPr="00EB3418">
              <w:rPr>
                <w:color w:val="2AA907"/>
                <w:sz w:val="20"/>
              </w:rPr>
              <w:t>отзываться</w:t>
            </w:r>
            <w:r w:rsidRPr="00EB3418">
              <w:rPr>
                <w:color w:val="2AA907"/>
                <w:spacing w:val="29"/>
                <w:sz w:val="20"/>
              </w:rPr>
              <w:t xml:space="preserve"> </w:t>
            </w:r>
            <w:r w:rsidRPr="00EB3418">
              <w:rPr>
                <w:color w:val="2AA907"/>
                <w:sz w:val="20"/>
              </w:rPr>
              <w:t>на</w:t>
            </w:r>
            <w:r w:rsidRPr="00EB3418">
              <w:rPr>
                <w:color w:val="2AA907"/>
                <w:spacing w:val="30"/>
                <w:sz w:val="20"/>
              </w:rPr>
              <w:t xml:space="preserve"> </w:t>
            </w:r>
            <w:r w:rsidRPr="00EB3418">
              <w:rPr>
                <w:color w:val="2AA907"/>
                <w:sz w:val="20"/>
              </w:rPr>
              <w:t>игры-действия</w:t>
            </w:r>
            <w:r w:rsidRPr="00EB3418">
              <w:rPr>
                <w:color w:val="2AA907"/>
                <w:spacing w:val="29"/>
                <w:sz w:val="20"/>
              </w:rPr>
              <w:t xml:space="preserve"> </w:t>
            </w:r>
            <w:r w:rsidRPr="00EB3418">
              <w:rPr>
                <w:color w:val="2AA907"/>
                <w:sz w:val="20"/>
              </w:rPr>
              <w:t>со</w:t>
            </w:r>
            <w:r w:rsidRPr="00EB3418">
              <w:rPr>
                <w:color w:val="2AA907"/>
                <w:spacing w:val="31"/>
                <w:sz w:val="20"/>
              </w:rPr>
              <w:t xml:space="preserve"> </w:t>
            </w:r>
            <w:r w:rsidRPr="00EB3418">
              <w:rPr>
                <w:color w:val="2AA907"/>
                <w:sz w:val="20"/>
              </w:rPr>
              <w:t>звуками,</w:t>
            </w:r>
            <w:r w:rsidRPr="00EB3418">
              <w:rPr>
                <w:color w:val="2AA907"/>
                <w:spacing w:val="30"/>
                <w:sz w:val="20"/>
              </w:rPr>
              <w:t xml:space="preserve"> </w:t>
            </w:r>
            <w:r w:rsidRPr="00EB3418">
              <w:rPr>
                <w:color w:val="2AA907"/>
                <w:sz w:val="20"/>
              </w:rPr>
              <w:t>подражать</w:t>
            </w:r>
            <w:r w:rsidRPr="00EB3418">
              <w:rPr>
                <w:color w:val="2AA907"/>
                <w:spacing w:val="30"/>
                <w:sz w:val="20"/>
              </w:rPr>
              <w:t xml:space="preserve"> </w:t>
            </w:r>
            <w:r w:rsidRPr="00EB3418">
              <w:rPr>
                <w:color w:val="2AA907"/>
                <w:sz w:val="20"/>
              </w:rPr>
              <w:t>движениям</w:t>
            </w:r>
            <w:r w:rsidRPr="00EB3418">
              <w:rPr>
                <w:color w:val="2AA907"/>
                <w:spacing w:val="30"/>
                <w:sz w:val="20"/>
              </w:rPr>
              <w:t xml:space="preserve"> </w:t>
            </w:r>
            <w:r w:rsidRPr="00EB3418">
              <w:rPr>
                <w:color w:val="2AA907"/>
                <w:sz w:val="20"/>
              </w:rPr>
              <w:t>животных</w:t>
            </w:r>
            <w:r w:rsidRPr="00EB3418">
              <w:rPr>
                <w:color w:val="2AA907"/>
                <w:spacing w:val="30"/>
                <w:sz w:val="20"/>
              </w:rPr>
              <w:t xml:space="preserve"> </w:t>
            </w:r>
            <w:r w:rsidRPr="00EB3418">
              <w:rPr>
                <w:color w:val="2AA907"/>
                <w:sz w:val="20"/>
              </w:rPr>
              <w:t>и</w:t>
            </w:r>
            <w:r w:rsidRPr="00EB3418">
              <w:rPr>
                <w:color w:val="2AA907"/>
                <w:spacing w:val="28"/>
                <w:sz w:val="20"/>
              </w:rPr>
              <w:t xml:space="preserve"> </w:t>
            </w:r>
            <w:r w:rsidRPr="00EB3418">
              <w:rPr>
                <w:color w:val="2AA907"/>
                <w:sz w:val="20"/>
              </w:rPr>
              <w:t>птиц</w:t>
            </w:r>
            <w:r w:rsidRPr="00EB3418">
              <w:rPr>
                <w:color w:val="2AA907"/>
                <w:spacing w:val="28"/>
                <w:sz w:val="20"/>
              </w:rPr>
              <w:t xml:space="preserve"> </w:t>
            </w:r>
            <w:r w:rsidRPr="00EB3418">
              <w:rPr>
                <w:color w:val="2AA907"/>
                <w:sz w:val="20"/>
              </w:rPr>
              <w:t>под музыку татарских композиторов, под звучащее слово (в произведениях татарской поэзии и малых фольклорных форм).</w:t>
            </w:r>
          </w:p>
          <w:p w:rsidR="00EA58FE" w:rsidRPr="00EB3418" w:rsidRDefault="004245CD">
            <w:pPr>
              <w:pStyle w:val="TableParagraph"/>
              <w:spacing w:before="1"/>
              <w:ind w:left="109" w:firstLine="708"/>
              <w:rPr>
                <w:color w:val="2AA907"/>
                <w:sz w:val="20"/>
              </w:rPr>
            </w:pPr>
            <w:r w:rsidRPr="00EB3418">
              <w:rPr>
                <w:color w:val="2AA907"/>
                <w:sz w:val="20"/>
              </w:rPr>
              <w:t>Вовлекать</w:t>
            </w:r>
            <w:r w:rsidRPr="00EB3418">
              <w:rPr>
                <w:color w:val="2AA907"/>
                <w:spacing w:val="29"/>
                <w:sz w:val="20"/>
              </w:rPr>
              <w:t xml:space="preserve"> </w:t>
            </w:r>
            <w:r w:rsidRPr="00EB3418">
              <w:rPr>
                <w:color w:val="2AA907"/>
                <w:sz w:val="20"/>
              </w:rPr>
              <w:t>детей</w:t>
            </w:r>
            <w:r w:rsidRPr="00EB3418">
              <w:rPr>
                <w:color w:val="2AA907"/>
                <w:spacing w:val="31"/>
                <w:sz w:val="20"/>
              </w:rPr>
              <w:t xml:space="preserve"> </w:t>
            </w:r>
            <w:r w:rsidRPr="00EB3418">
              <w:rPr>
                <w:color w:val="2AA907"/>
                <w:sz w:val="20"/>
              </w:rPr>
              <w:t>в</w:t>
            </w:r>
            <w:r w:rsidRPr="00EB3418">
              <w:rPr>
                <w:color w:val="2AA907"/>
                <w:spacing w:val="29"/>
                <w:sz w:val="20"/>
              </w:rPr>
              <w:t xml:space="preserve"> </w:t>
            </w:r>
            <w:r w:rsidRPr="00EB3418">
              <w:rPr>
                <w:color w:val="2AA907"/>
                <w:sz w:val="20"/>
              </w:rPr>
              <w:t>досуговые</w:t>
            </w:r>
            <w:r w:rsidRPr="00EB3418">
              <w:rPr>
                <w:color w:val="2AA907"/>
                <w:spacing w:val="30"/>
                <w:sz w:val="20"/>
              </w:rPr>
              <w:t xml:space="preserve"> </w:t>
            </w:r>
            <w:r w:rsidRPr="00EB3418">
              <w:rPr>
                <w:color w:val="2AA907"/>
                <w:sz w:val="20"/>
              </w:rPr>
              <w:t>игры,</w:t>
            </w:r>
            <w:r w:rsidRPr="00EB3418">
              <w:rPr>
                <w:color w:val="2AA907"/>
                <w:spacing w:val="30"/>
                <w:sz w:val="20"/>
              </w:rPr>
              <w:t xml:space="preserve"> </w:t>
            </w:r>
            <w:r w:rsidRPr="00EB3418">
              <w:rPr>
                <w:color w:val="2AA907"/>
                <w:sz w:val="20"/>
              </w:rPr>
              <w:t>в</w:t>
            </w:r>
            <w:r w:rsidRPr="00EB3418">
              <w:rPr>
                <w:color w:val="2AA907"/>
                <w:spacing w:val="29"/>
                <w:sz w:val="20"/>
              </w:rPr>
              <w:t xml:space="preserve"> </w:t>
            </w:r>
            <w:r w:rsidRPr="00EB3418">
              <w:rPr>
                <w:color w:val="2AA907"/>
                <w:sz w:val="20"/>
              </w:rPr>
              <w:t>том</w:t>
            </w:r>
            <w:r w:rsidRPr="00EB3418">
              <w:rPr>
                <w:color w:val="2AA907"/>
                <w:spacing w:val="30"/>
                <w:sz w:val="20"/>
              </w:rPr>
              <w:t xml:space="preserve"> </w:t>
            </w:r>
            <w:r w:rsidRPr="00EB3418">
              <w:rPr>
                <w:color w:val="2AA907"/>
                <w:sz w:val="20"/>
              </w:rPr>
              <w:t>числе</w:t>
            </w:r>
            <w:r w:rsidRPr="00EB3418">
              <w:rPr>
                <w:color w:val="2AA907"/>
                <w:spacing w:val="30"/>
                <w:sz w:val="20"/>
              </w:rPr>
              <w:t xml:space="preserve"> </w:t>
            </w:r>
            <w:r w:rsidRPr="00EB3418">
              <w:rPr>
                <w:color w:val="2AA907"/>
                <w:sz w:val="20"/>
              </w:rPr>
              <w:t>игры-ряжанья,</w:t>
            </w:r>
            <w:r w:rsidRPr="00EB3418">
              <w:rPr>
                <w:color w:val="2AA907"/>
                <w:spacing w:val="32"/>
                <w:sz w:val="20"/>
              </w:rPr>
              <w:t xml:space="preserve"> </w:t>
            </w:r>
            <w:r w:rsidRPr="00EB3418">
              <w:rPr>
                <w:color w:val="2AA907"/>
                <w:sz w:val="20"/>
              </w:rPr>
              <w:t>игры-забавы,</w:t>
            </w:r>
            <w:r w:rsidRPr="00EB3418">
              <w:rPr>
                <w:color w:val="2AA907"/>
                <w:spacing w:val="30"/>
                <w:sz w:val="20"/>
              </w:rPr>
              <w:t xml:space="preserve"> </w:t>
            </w:r>
            <w:r w:rsidRPr="00EB3418">
              <w:rPr>
                <w:color w:val="2AA907"/>
                <w:sz w:val="20"/>
              </w:rPr>
              <w:t>проводимые</w:t>
            </w:r>
            <w:r w:rsidRPr="00EB3418">
              <w:rPr>
                <w:color w:val="2AA907"/>
                <w:spacing w:val="30"/>
                <w:sz w:val="20"/>
              </w:rPr>
              <w:t xml:space="preserve"> </w:t>
            </w:r>
            <w:r w:rsidRPr="00EB3418">
              <w:rPr>
                <w:color w:val="2AA907"/>
                <w:sz w:val="20"/>
              </w:rPr>
              <w:t>преимущественно</w:t>
            </w:r>
            <w:r w:rsidRPr="00EB3418">
              <w:rPr>
                <w:color w:val="2AA907"/>
                <w:spacing w:val="33"/>
                <w:sz w:val="20"/>
              </w:rPr>
              <w:t xml:space="preserve"> </w:t>
            </w:r>
            <w:r w:rsidRPr="00EB3418">
              <w:rPr>
                <w:color w:val="2AA907"/>
                <w:sz w:val="20"/>
              </w:rPr>
              <w:t>с</w:t>
            </w:r>
            <w:r w:rsidRPr="00EB3418">
              <w:rPr>
                <w:color w:val="2AA907"/>
                <w:spacing w:val="30"/>
                <w:sz w:val="20"/>
              </w:rPr>
              <w:t xml:space="preserve"> </w:t>
            </w:r>
            <w:r w:rsidRPr="00EB3418">
              <w:rPr>
                <w:color w:val="2AA907"/>
                <w:sz w:val="20"/>
              </w:rPr>
              <w:t>народными игрушками, персонажами кукольного театра, музыкальными игрушками (курай, гармонь и др.).</w:t>
            </w:r>
          </w:p>
          <w:p w:rsidR="00EA58FE" w:rsidRPr="00EB3418" w:rsidRDefault="004245CD">
            <w:pPr>
              <w:pStyle w:val="TableParagraph"/>
              <w:spacing w:line="230" w:lineRule="exact"/>
              <w:ind w:left="109" w:firstLine="708"/>
              <w:rPr>
                <w:color w:val="2AA907"/>
                <w:sz w:val="20"/>
              </w:rPr>
            </w:pPr>
            <w:r w:rsidRPr="00EB3418">
              <w:rPr>
                <w:color w:val="2AA907"/>
                <w:sz w:val="20"/>
              </w:rPr>
              <w:t>Организовывать</w:t>
            </w:r>
            <w:r w:rsidRPr="00EB3418">
              <w:rPr>
                <w:color w:val="2AA907"/>
                <w:spacing w:val="-30"/>
                <w:sz w:val="20"/>
              </w:rPr>
              <w:t xml:space="preserve"> </w:t>
            </w:r>
            <w:r w:rsidRPr="00EB3418">
              <w:rPr>
                <w:color w:val="2AA907"/>
                <w:sz w:val="20"/>
              </w:rPr>
              <w:t>несложные</w:t>
            </w:r>
            <w:r w:rsidRPr="00EB3418">
              <w:rPr>
                <w:color w:val="2AA907"/>
                <w:spacing w:val="-3"/>
                <w:sz w:val="20"/>
              </w:rPr>
              <w:t xml:space="preserve"> </w:t>
            </w:r>
            <w:r w:rsidRPr="00EB3418">
              <w:rPr>
                <w:color w:val="2AA907"/>
                <w:sz w:val="20"/>
              </w:rPr>
              <w:t>празднично-карнавальные</w:t>
            </w:r>
            <w:r w:rsidRPr="00EB3418">
              <w:rPr>
                <w:color w:val="2AA907"/>
                <w:spacing w:val="-1"/>
                <w:sz w:val="20"/>
              </w:rPr>
              <w:t xml:space="preserve"> </w:t>
            </w:r>
            <w:r w:rsidRPr="00EB3418">
              <w:rPr>
                <w:color w:val="2AA907"/>
                <w:sz w:val="20"/>
              </w:rPr>
              <w:t>игры</w:t>
            </w:r>
            <w:r w:rsidRPr="00EB3418">
              <w:rPr>
                <w:color w:val="2AA907"/>
                <w:spacing w:val="-3"/>
                <w:sz w:val="20"/>
              </w:rPr>
              <w:t xml:space="preserve"> </w:t>
            </w:r>
            <w:r w:rsidRPr="00EB3418">
              <w:rPr>
                <w:color w:val="2AA907"/>
                <w:sz w:val="20"/>
              </w:rPr>
              <w:t>(шествие</w:t>
            </w:r>
            <w:r w:rsidRPr="00EB3418">
              <w:rPr>
                <w:color w:val="2AA907"/>
                <w:spacing w:val="-3"/>
                <w:sz w:val="20"/>
              </w:rPr>
              <w:t xml:space="preserve"> </w:t>
            </w:r>
            <w:r w:rsidRPr="00EB3418">
              <w:rPr>
                <w:color w:val="2AA907"/>
                <w:sz w:val="20"/>
              </w:rPr>
              <w:t>ряженых</w:t>
            </w:r>
            <w:r w:rsidRPr="00EB3418">
              <w:rPr>
                <w:color w:val="2AA907"/>
                <w:spacing w:val="-2"/>
                <w:sz w:val="20"/>
              </w:rPr>
              <w:t xml:space="preserve"> </w:t>
            </w:r>
            <w:r w:rsidRPr="00EB3418">
              <w:rPr>
                <w:color w:val="2AA907"/>
                <w:sz w:val="20"/>
              </w:rPr>
              <w:t>детей</w:t>
            </w:r>
            <w:r w:rsidRPr="00EB3418">
              <w:rPr>
                <w:color w:val="2AA907"/>
                <w:spacing w:val="-2"/>
                <w:sz w:val="20"/>
              </w:rPr>
              <w:t xml:space="preserve"> </w:t>
            </w:r>
            <w:r w:rsidRPr="00EB3418">
              <w:rPr>
                <w:color w:val="2AA907"/>
                <w:sz w:val="20"/>
              </w:rPr>
              <w:t>в</w:t>
            </w:r>
            <w:r w:rsidRPr="00EB3418">
              <w:rPr>
                <w:color w:val="2AA907"/>
                <w:spacing w:val="-4"/>
                <w:sz w:val="20"/>
              </w:rPr>
              <w:t xml:space="preserve"> </w:t>
            </w:r>
            <w:r w:rsidRPr="00EB3418">
              <w:rPr>
                <w:color w:val="2AA907"/>
                <w:sz w:val="20"/>
              </w:rPr>
              <w:t>ролях</w:t>
            </w:r>
            <w:r w:rsidRPr="00EB3418">
              <w:rPr>
                <w:color w:val="2AA907"/>
                <w:spacing w:val="-3"/>
                <w:sz w:val="20"/>
              </w:rPr>
              <w:t xml:space="preserve"> </w:t>
            </w:r>
            <w:r w:rsidRPr="00EB3418">
              <w:rPr>
                <w:color w:val="2AA907"/>
                <w:sz w:val="20"/>
              </w:rPr>
              <w:t>излюбленных</w:t>
            </w:r>
            <w:r w:rsidRPr="00EB3418">
              <w:rPr>
                <w:color w:val="2AA907"/>
                <w:spacing w:val="-2"/>
                <w:sz w:val="20"/>
              </w:rPr>
              <w:t xml:space="preserve"> </w:t>
            </w:r>
            <w:r w:rsidRPr="00EB3418">
              <w:rPr>
                <w:color w:val="2AA907"/>
                <w:sz w:val="20"/>
              </w:rPr>
              <w:t>сказочных</w:t>
            </w:r>
            <w:r w:rsidRPr="00EB3418">
              <w:rPr>
                <w:color w:val="2AA907"/>
                <w:spacing w:val="-2"/>
                <w:sz w:val="20"/>
              </w:rPr>
              <w:t xml:space="preserve"> </w:t>
            </w:r>
            <w:r w:rsidRPr="00EB3418">
              <w:rPr>
                <w:color w:val="2AA907"/>
                <w:sz w:val="20"/>
              </w:rPr>
              <w:t>героев, литературных персонажей), приуроченные к праздникам, развивать ощущение праздничной общности между детьми и взрослыми.</w:t>
            </w:r>
          </w:p>
        </w:tc>
      </w:tr>
    </w:tbl>
    <w:p w:rsidR="00EA58FE" w:rsidRDefault="00EA58FE">
      <w:pPr>
        <w:pStyle w:val="a3"/>
        <w:spacing w:before="188"/>
        <w:rPr>
          <w:b/>
        </w:rPr>
      </w:pPr>
    </w:p>
    <w:p w:rsidR="00EA58FE" w:rsidRDefault="004245CD">
      <w:pPr>
        <w:spacing w:before="1"/>
        <w:ind w:left="140"/>
        <w:rPr>
          <w:b/>
          <w:sz w:val="24"/>
        </w:rPr>
      </w:pPr>
      <w:r>
        <w:rPr>
          <w:b/>
          <w:sz w:val="24"/>
        </w:rPr>
        <w:t>Познавательное</w:t>
      </w:r>
      <w:r>
        <w:rPr>
          <w:b/>
          <w:spacing w:val="-7"/>
          <w:sz w:val="24"/>
        </w:rPr>
        <w:t xml:space="preserve"> </w:t>
      </w:r>
      <w:r>
        <w:rPr>
          <w:b/>
          <w:sz w:val="24"/>
        </w:rPr>
        <w:t>развитие</w:t>
      </w:r>
      <w:r>
        <w:rPr>
          <w:b/>
          <w:spacing w:val="-6"/>
          <w:sz w:val="24"/>
        </w:rPr>
        <w:t xml:space="preserve"> </w:t>
      </w:r>
      <w:r>
        <w:rPr>
          <w:b/>
          <w:color w:val="00AF50"/>
          <w:spacing w:val="-2"/>
          <w:sz w:val="24"/>
        </w:rPr>
        <w:t>ЧФУОО:</w:t>
      </w:r>
    </w:p>
    <w:p w:rsidR="00EA58FE" w:rsidRDefault="00EA58FE">
      <w:pPr>
        <w:pStyle w:val="a3"/>
        <w:spacing w:before="46" w:after="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460"/>
        </w:trPr>
        <w:tc>
          <w:tcPr>
            <w:tcW w:w="2967" w:type="dxa"/>
          </w:tcPr>
          <w:p w:rsidR="00EA58FE" w:rsidRPr="00EB3418" w:rsidRDefault="004245CD">
            <w:pPr>
              <w:pStyle w:val="TableParagraph"/>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trPr>
          <w:trHeight w:val="6442"/>
        </w:trPr>
        <w:tc>
          <w:tcPr>
            <w:tcW w:w="2967" w:type="dxa"/>
          </w:tcPr>
          <w:p w:rsidR="00EA58FE" w:rsidRPr="00EB3418" w:rsidRDefault="004245CD">
            <w:pPr>
              <w:pStyle w:val="TableParagraph"/>
              <w:tabs>
                <w:tab w:val="left" w:pos="2040"/>
              </w:tabs>
              <w:ind w:right="88"/>
              <w:jc w:val="both"/>
              <w:rPr>
                <w:b/>
                <w:color w:val="2AA907"/>
                <w:sz w:val="20"/>
              </w:rPr>
            </w:pPr>
            <w:r w:rsidRPr="00EB3418">
              <w:rPr>
                <w:b/>
                <w:color w:val="2AA907"/>
                <w:sz w:val="20"/>
              </w:rPr>
              <w:t>Создание условий для развития любознательности, познавательной активности, познавательных</w:t>
            </w:r>
            <w:r w:rsidRPr="00EB3418">
              <w:rPr>
                <w:b/>
                <w:color w:val="2AA907"/>
                <w:spacing w:val="-13"/>
                <w:sz w:val="20"/>
              </w:rPr>
              <w:t xml:space="preserve"> </w:t>
            </w:r>
            <w:r w:rsidRPr="00EB3418">
              <w:rPr>
                <w:b/>
                <w:color w:val="2AA907"/>
                <w:sz w:val="20"/>
              </w:rPr>
              <w:t xml:space="preserve">способностей </w:t>
            </w:r>
            <w:r w:rsidRPr="00EB3418">
              <w:rPr>
                <w:b/>
                <w:color w:val="2AA907"/>
                <w:spacing w:val="-2"/>
                <w:sz w:val="20"/>
              </w:rPr>
              <w:t>детей,</w:t>
            </w:r>
            <w:r w:rsidRPr="00EB3418">
              <w:rPr>
                <w:b/>
                <w:color w:val="2AA907"/>
                <w:sz w:val="20"/>
              </w:rPr>
              <w:tab/>
            </w:r>
            <w:r w:rsidRPr="00EB3418">
              <w:rPr>
                <w:b/>
                <w:color w:val="2AA907"/>
                <w:spacing w:val="-2"/>
                <w:sz w:val="20"/>
              </w:rPr>
              <w:t>развитие</w:t>
            </w:r>
          </w:p>
          <w:p w:rsidR="00EA58FE" w:rsidRPr="00EB3418" w:rsidRDefault="004245CD">
            <w:pPr>
              <w:pStyle w:val="TableParagraph"/>
              <w:tabs>
                <w:tab w:val="left" w:pos="1374"/>
                <w:tab w:val="left" w:pos="2657"/>
              </w:tabs>
              <w:ind w:right="87"/>
              <w:jc w:val="both"/>
              <w:rPr>
                <w:b/>
                <w:color w:val="2AA907"/>
                <w:sz w:val="20"/>
              </w:rPr>
            </w:pPr>
            <w:r w:rsidRPr="00EB3418">
              <w:rPr>
                <w:b/>
                <w:color w:val="2AA907"/>
                <w:sz w:val="20"/>
              </w:rPr>
              <w:t xml:space="preserve">представлений в разных </w:t>
            </w:r>
            <w:r w:rsidRPr="00EB3418">
              <w:rPr>
                <w:b/>
                <w:color w:val="2AA907"/>
                <w:spacing w:val="-2"/>
                <w:sz w:val="20"/>
              </w:rPr>
              <w:t>сферах</w:t>
            </w:r>
            <w:r w:rsidRPr="00EB3418">
              <w:rPr>
                <w:b/>
                <w:color w:val="2AA907"/>
                <w:sz w:val="20"/>
              </w:rPr>
              <w:tab/>
            </w:r>
            <w:r w:rsidRPr="00EB3418">
              <w:rPr>
                <w:b/>
                <w:color w:val="2AA907"/>
                <w:spacing w:val="-2"/>
                <w:sz w:val="20"/>
              </w:rPr>
              <w:t>знаний</w:t>
            </w:r>
            <w:r w:rsidRPr="00EB3418">
              <w:rPr>
                <w:b/>
                <w:color w:val="2AA907"/>
                <w:sz w:val="20"/>
              </w:rPr>
              <w:tab/>
            </w:r>
            <w:r w:rsidRPr="00EB3418">
              <w:rPr>
                <w:b/>
                <w:color w:val="2AA907"/>
                <w:spacing w:val="-6"/>
                <w:sz w:val="20"/>
              </w:rPr>
              <w:t xml:space="preserve">об </w:t>
            </w:r>
            <w:r w:rsidRPr="00EB3418">
              <w:rPr>
                <w:b/>
                <w:color w:val="2AA907"/>
                <w:spacing w:val="-2"/>
                <w:sz w:val="20"/>
              </w:rPr>
              <w:t>окружающей</w:t>
            </w:r>
          </w:p>
          <w:p w:rsidR="00EA58FE" w:rsidRPr="00EB3418" w:rsidRDefault="004245CD">
            <w:pPr>
              <w:pStyle w:val="TableParagraph"/>
              <w:spacing w:before="1"/>
              <w:rPr>
                <w:b/>
                <w:color w:val="2AA907"/>
                <w:sz w:val="20"/>
              </w:rPr>
            </w:pPr>
            <w:r w:rsidRPr="00EB3418">
              <w:rPr>
                <w:b/>
                <w:color w:val="2AA907"/>
                <w:spacing w:val="-2"/>
                <w:sz w:val="20"/>
              </w:rPr>
              <w:t>действительности.</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12"/>
                <w:sz w:val="20"/>
                <w:u w:val="single" w:color="00AF50"/>
              </w:rPr>
              <w:t xml:space="preserve"> </w:t>
            </w:r>
            <w:r w:rsidRPr="00EB3418">
              <w:rPr>
                <w:color w:val="2AA907"/>
                <w:sz w:val="20"/>
                <w:u w:val="single" w:color="00AF50"/>
              </w:rPr>
              <w:t>сфере</w:t>
            </w:r>
            <w:r w:rsidRPr="00EB3418">
              <w:rPr>
                <w:color w:val="2AA907"/>
                <w:spacing w:val="-10"/>
                <w:sz w:val="20"/>
                <w:u w:val="single" w:color="00AF50"/>
              </w:rPr>
              <w:t xml:space="preserve"> </w:t>
            </w:r>
            <w:r w:rsidRPr="00EB3418">
              <w:rPr>
                <w:color w:val="2AA907"/>
                <w:sz w:val="20"/>
                <w:u w:val="single" w:color="00AF50"/>
              </w:rPr>
              <w:t>развития</w:t>
            </w:r>
            <w:r w:rsidRPr="00EB3418">
              <w:rPr>
                <w:color w:val="2AA907"/>
                <w:spacing w:val="-12"/>
                <w:sz w:val="20"/>
                <w:u w:val="single" w:color="00AF50"/>
              </w:rPr>
              <w:t xml:space="preserve"> </w:t>
            </w:r>
            <w:r w:rsidRPr="00EB3418">
              <w:rPr>
                <w:color w:val="2AA907"/>
                <w:sz w:val="20"/>
                <w:u w:val="single" w:color="00AF50"/>
              </w:rPr>
              <w:t>любознательности,</w:t>
            </w:r>
            <w:r w:rsidRPr="00EB3418">
              <w:rPr>
                <w:color w:val="2AA907"/>
                <w:spacing w:val="-10"/>
                <w:sz w:val="20"/>
                <w:u w:val="single" w:color="00AF50"/>
              </w:rPr>
              <w:t xml:space="preserve"> </w:t>
            </w:r>
            <w:r w:rsidRPr="00EB3418">
              <w:rPr>
                <w:color w:val="2AA907"/>
                <w:sz w:val="20"/>
                <w:u w:val="single" w:color="00AF50"/>
              </w:rPr>
              <w:t>познавательной</w:t>
            </w:r>
            <w:r w:rsidRPr="00EB3418">
              <w:rPr>
                <w:color w:val="2AA907"/>
                <w:spacing w:val="-11"/>
                <w:sz w:val="20"/>
                <w:u w:val="single" w:color="00AF50"/>
              </w:rPr>
              <w:t xml:space="preserve"> </w:t>
            </w:r>
            <w:r w:rsidRPr="00EB3418">
              <w:rPr>
                <w:color w:val="2AA907"/>
                <w:sz w:val="20"/>
                <w:u w:val="single" w:color="00AF50"/>
              </w:rPr>
              <w:t>активности,</w:t>
            </w:r>
            <w:r w:rsidRPr="00EB3418">
              <w:rPr>
                <w:color w:val="2AA907"/>
                <w:spacing w:val="-9"/>
                <w:sz w:val="20"/>
                <w:u w:val="single" w:color="00AF50"/>
              </w:rPr>
              <w:t xml:space="preserve"> </w:t>
            </w:r>
            <w:r w:rsidRPr="00EB3418">
              <w:rPr>
                <w:color w:val="2AA907"/>
                <w:sz w:val="20"/>
                <w:u w:val="single" w:color="00AF50"/>
              </w:rPr>
              <w:t>познавательных</w:t>
            </w:r>
            <w:r w:rsidRPr="00EB3418">
              <w:rPr>
                <w:color w:val="2AA907"/>
                <w:spacing w:val="-10"/>
                <w:sz w:val="20"/>
                <w:u w:val="single" w:color="00AF50"/>
              </w:rPr>
              <w:t xml:space="preserve"> </w:t>
            </w:r>
            <w:r w:rsidRPr="00EB3418">
              <w:rPr>
                <w:color w:val="2AA907"/>
                <w:spacing w:val="-2"/>
                <w:sz w:val="20"/>
                <w:u w:val="single" w:color="00AF50"/>
              </w:rPr>
              <w:t>способностей</w:t>
            </w:r>
          </w:p>
          <w:p w:rsidR="00EA58FE" w:rsidRPr="00EB3418" w:rsidRDefault="004245CD">
            <w:pPr>
              <w:pStyle w:val="TableParagraph"/>
              <w:ind w:left="109" w:right="97" w:firstLine="708"/>
              <w:jc w:val="both"/>
              <w:rPr>
                <w:color w:val="2AA907"/>
                <w:sz w:val="20"/>
              </w:rPr>
            </w:pPr>
            <w:r w:rsidRPr="00EB3418">
              <w:rPr>
                <w:color w:val="2AA907"/>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A58FE" w:rsidRPr="00EB3418" w:rsidRDefault="004245CD">
            <w:pPr>
              <w:pStyle w:val="TableParagraph"/>
              <w:ind w:left="109" w:right="87" w:firstLine="708"/>
              <w:jc w:val="both"/>
              <w:rPr>
                <w:color w:val="2AA907"/>
                <w:sz w:val="20"/>
              </w:rPr>
            </w:pPr>
            <w:r w:rsidRPr="00EB3418">
              <w:rPr>
                <w:color w:val="2AA907"/>
                <w:sz w:val="20"/>
              </w:rPr>
              <w:t>Учить детей по ряду признаков замечать суточные и сезонные изменения в природе, а также наблюдать за изменениями, которые происходят</w:t>
            </w:r>
            <w:r w:rsidRPr="00EB3418">
              <w:rPr>
                <w:color w:val="2AA907"/>
                <w:spacing w:val="-1"/>
                <w:sz w:val="20"/>
              </w:rPr>
              <w:t xml:space="preserve"> </w:t>
            </w:r>
            <w:r w:rsidRPr="00EB3418">
              <w:rPr>
                <w:color w:val="2AA907"/>
                <w:sz w:val="20"/>
              </w:rPr>
              <w:t xml:space="preserve">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w:t>
            </w:r>
            <w:r w:rsidRPr="00EB3418">
              <w:rPr>
                <w:color w:val="2AA907"/>
                <w:spacing w:val="-2"/>
                <w:sz w:val="20"/>
              </w:rPr>
              <w:t>песком).</w:t>
            </w:r>
          </w:p>
          <w:p w:rsidR="00EA58FE" w:rsidRPr="00EB3418" w:rsidRDefault="004245CD">
            <w:pPr>
              <w:pStyle w:val="TableParagraph"/>
              <w:spacing w:before="1"/>
              <w:ind w:left="109" w:right="93" w:firstLine="708"/>
              <w:jc w:val="both"/>
              <w:rPr>
                <w:color w:val="2AA907"/>
                <w:sz w:val="20"/>
              </w:rPr>
            </w:pPr>
            <w:r w:rsidRPr="00EB3418">
              <w:rPr>
                <w:color w:val="2AA907"/>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EA58FE" w:rsidRPr="00EB3418" w:rsidRDefault="004245CD">
            <w:pPr>
              <w:pStyle w:val="TableParagraph"/>
              <w:ind w:left="109" w:right="98" w:firstLine="708"/>
              <w:jc w:val="both"/>
              <w:rPr>
                <w:color w:val="2AA907"/>
                <w:sz w:val="20"/>
              </w:rPr>
            </w:pPr>
            <w:r w:rsidRPr="00EB3418">
              <w:rPr>
                <w:color w:val="2AA907"/>
                <w:sz w:val="20"/>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представлений</w:t>
            </w:r>
            <w:r w:rsidRPr="00EB3418">
              <w:rPr>
                <w:color w:val="2AA907"/>
                <w:spacing w:val="-7"/>
                <w:sz w:val="20"/>
                <w:u w:val="single" w:color="00AF50"/>
              </w:rPr>
              <w:t xml:space="preserve"> </w:t>
            </w: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разных</w:t>
            </w:r>
            <w:r w:rsidRPr="00EB3418">
              <w:rPr>
                <w:color w:val="2AA907"/>
                <w:spacing w:val="-5"/>
                <w:sz w:val="20"/>
                <w:u w:val="single" w:color="00AF50"/>
              </w:rPr>
              <w:t xml:space="preserve"> </w:t>
            </w:r>
            <w:r w:rsidRPr="00EB3418">
              <w:rPr>
                <w:color w:val="2AA907"/>
                <w:sz w:val="20"/>
                <w:u w:val="single" w:color="00AF50"/>
              </w:rPr>
              <w:t>сферах</w:t>
            </w:r>
            <w:r w:rsidRPr="00EB3418">
              <w:rPr>
                <w:color w:val="2AA907"/>
                <w:spacing w:val="-5"/>
                <w:sz w:val="20"/>
                <w:u w:val="single" w:color="00AF50"/>
              </w:rPr>
              <w:t xml:space="preserve"> </w:t>
            </w:r>
            <w:r w:rsidRPr="00EB3418">
              <w:rPr>
                <w:color w:val="2AA907"/>
                <w:sz w:val="20"/>
                <w:u w:val="single" w:color="00AF50"/>
              </w:rPr>
              <w:t>знаний</w:t>
            </w:r>
            <w:r w:rsidRPr="00EB3418">
              <w:rPr>
                <w:color w:val="2AA907"/>
                <w:spacing w:val="-7"/>
                <w:sz w:val="20"/>
                <w:u w:val="single" w:color="00AF50"/>
              </w:rPr>
              <w:t xml:space="preserve"> </w:t>
            </w:r>
            <w:r w:rsidRPr="00EB3418">
              <w:rPr>
                <w:color w:val="2AA907"/>
                <w:sz w:val="20"/>
                <w:u w:val="single" w:color="00AF50"/>
              </w:rPr>
              <w:t>об</w:t>
            </w:r>
            <w:r w:rsidRPr="00EB3418">
              <w:rPr>
                <w:color w:val="2AA907"/>
                <w:spacing w:val="-7"/>
                <w:sz w:val="20"/>
                <w:u w:val="single" w:color="00AF50"/>
              </w:rPr>
              <w:t xml:space="preserve"> </w:t>
            </w:r>
            <w:r w:rsidRPr="00EB3418">
              <w:rPr>
                <w:color w:val="2AA907"/>
                <w:sz w:val="20"/>
                <w:u w:val="single" w:color="00AF50"/>
              </w:rPr>
              <w:t>окружающей</w:t>
            </w:r>
            <w:r w:rsidRPr="00EB3418">
              <w:rPr>
                <w:color w:val="2AA907"/>
                <w:spacing w:val="-5"/>
                <w:sz w:val="20"/>
                <w:u w:val="single" w:color="00AF50"/>
              </w:rPr>
              <w:t xml:space="preserve"> </w:t>
            </w:r>
            <w:r w:rsidRPr="00EB3418">
              <w:rPr>
                <w:color w:val="2AA907"/>
                <w:spacing w:val="-2"/>
                <w:sz w:val="20"/>
                <w:u w:val="single" w:color="00AF50"/>
              </w:rPr>
              <w:t>действительности</w:t>
            </w:r>
          </w:p>
          <w:p w:rsidR="00EA58FE" w:rsidRPr="00EB3418" w:rsidRDefault="004245CD">
            <w:pPr>
              <w:pStyle w:val="TableParagraph"/>
              <w:spacing w:before="1"/>
              <w:ind w:left="109" w:right="97" w:firstLine="708"/>
              <w:jc w:val="both"/>
              <w:rPr>
                <w:color w:val="2AA907"/>
                <w:sz w:val="20"/>
              </w:rPr>
            </w:pPr>
            <w:r w:rsidRPr="00EB3418">
              <w:rPr>
                <w:color w:val="2AA907"/>
                <w:sz w:val="20"/>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A58FE" w:rsidRPr="00EB3418" w:rsidRDefault="004245CD">
            <w:pPr>
              <w:pStyle w:val="TableParagraph"/>
              <w:ind w:left="109" w:right="94" w:firstLine="708"/>
              <w:jc w:val="both"/>
              <w:rPr>
                <w:color w:val="2AA907"/>
                <w:sz w:val="20"/>
              </w:rPr>
            </w:pPr>
            <w:r w:rsidRPr="00EB3418">
              <w:rPr>
                <w:color w:val="2AA907"/>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A58FE" w:rsidRPr="00EB3418" w:rsidRDefault="004245CD">
            <w:pPr>
              <w:pStyle w:val="TableParagraph"/>
              <w:ind w:left="109" w:right="85" w:firstLine="708"/>
              <w:jc w:val="both"/>
              <w:rPr>
                <w:color w:val="2AA907"/>
                <w:sz w:val="20"/>
              </w:rPr>
            </w:pPr>
            <w:r w:rsidRPr="00EB3418">
              <w:rPr>
                <w:color w:val="2AA907"/>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 положительного отношения к событиям, стремление поделиться своими впечатлениями со взрослыми и сверстниками.</w:t>
            </w:r>
          </w:p>
          <w:p w:rsidR="00EA58FE" w:rsidRPr="00EB3418" w:rsidRDefault="004245CD">
            <w:pPr>
              <w:pStyle w:val="TableParagraph"/>
              <w:spacing w:line="229" w:lineRule="exact"/>
              <w:ind w:left="817"/>
              <w:jc w:val="both"/>
              <w:rPr>
                <w:color w:val="2AA907"/>
                <w:sz w:val="20"/>
              </w:rPr>
            </w:pPr>
            <w:r w:rsidRPr="00EB3418">
              <w:rPr>
                <w:color w:val="2AA907"/>
                <w:sz w:val="20"/>
              </w:rPr>
              <w:t>Учить</w:t>
            </w:r>
            <w:r w:rsidRPr="00EB3418">
              <w:rPr>
                <w:color w:val="2AA907"/>
                <w:spacing w:val="-5"/>
                <w:sz w:val="20"/>
              </w:rPr>
              <w:t xml:space="preserve"> </w:t>
            </w:r>
            <w:r w:rsidRPr="00EB3418">
              <w:rPr>
                <w:color w:val="2AA907"/>
                <w:sz w:val="20"/>
              </w:rPr>
              <w:t>детей</w:t>
            </w:r>
            <w:r w:rsidRPr="00EB3418">
              <w:rPr>
                <w:color w:val="2AA907"/>
                <w:spacing w:val="-5"/>
                <w:sz w:val="20"/>
              </w:rPr>
              <w:t xml:space="preserve"> </w:t>
            </w:r>
            <w:r w:rsidRPr="00EB3418">
              <w:rPr>
                <w:color w:val="2AA907"/>
                <w:sz w:val="20"/>
              </w:rPr>
              <w:t>называть</w:t>
            </w:r>
            <w:r w:rsidRPr="00EB3418">
              <w:rPr>
                <w:color w:val="2AA907"/>
                <w:spacing w:val="-5"/>
                <w:sz w:val="20"/>
              </w:rPr>
              <w:t xml:space="preserve"> </w:t>
            </w:r>
            <w:r w:rsidRPr="00EB3418">
              <w:rPr>
                <w:color w:val="2AA907"/>
                <w:sz w:val="20"/>
              </w:rPr>
              <w:t>свой</w:t>
            </w:r>
            <w:r w:rsidRPr="00EB3418">
              <w:rPr>
                <w:color w:val="2AA907"/>
                <w:spacing w:val="-4"/>
                <w:sz w:val="20"/>
              </w:rPr>
              <w:t xml:space="preserve"> </w:t>
            </w:r>
            <w:r w:rsidRPr="00EB3418">
              <w:rPr>
                <w:color w:val="2AA907"/>
                <w:sz w:val="20"/>
              </w:rPr>
              <w:t>родной</w:t>
            </w:r>
            <w:r w:rsidRPr="00EB3418">
              <w:rPr>
                <w:color w:val="2AA907"/>
                <w:spacing w:val="-5"/>
                <w:sz w:val="20"/>
              </w:rPr>
              <w:t xml:space="preserve"> </w:t>
            </w:r>
            <w:r w:rsidRPr="00EB3418">
              <w:rPr>
                <w:color w:val="2AA907"/>
                <w:sz w:val="20"/>
              </w:rPr>
              <w:t>город,</w:t>
            </w:r>
            <w:r w:rsidRPr="00EB3418">
              <w:rPr>
                <w:color w:val="2AA907"/>
                <w:spacing w:val="-5"/>
                <w:sz w:val="20"/>
              </w:rPr>
              <w:t xml:space="preserve"> </w:t>
            </w:r>
            <w:r w:rsidRPr="00EB3418">
              <w:rPr>
                <w:color w:val="2AA907"/>
                <w:sz w:val="20"/>
              </w:rPr>
              <w:t>улицу,</w:t>
            </w:r>
            <w:r w:rsidRPr="00EB3418">
              <w:rPr>
                <w:color w:val="2AA907"/>
                <w:spacing w:val="-5"/>
                <w:sz w:val="20"/>
              </w:rPr>
              <w:t xml:space="preserve"> </w:t>
            </w:r>
            <w:r w:rsidRPr="00EB3418">
              <w:rPr>
                <w:color w:val="2AA907"/>
                <w:sz w:val="20"/>
              </w:rPr>
              <w:t>на</w:t>
            </w:r>
            <w:r w:rsidRPr="00EB3418">
              <w:rPr>
                <w:color w:val="2AA907"/>
                <w:spacing w:val="-5"/>
                <w:sz w:val="20"/>
              </w:rPr>
              <w:t xml:space="preserve"> </w:t>
            </w:r>
            <w:r w:rsidRPr="00EB3418">
              <w:rPr>
                <w:color w:val="2AA907"/>
                <w:sz w:val="20"/>
              </w:rPr>
              <w:t>которой</w:t>
            </w:r>
            <w:r w:rsidRPr="00EB3418">
              <w:rPr>
                <w:color w:val="2AA907"/>
                <w:spacing w:val="-6"/>
                <w:sz w:val="20"/>
              </w:rPr>
              <w:t xml:space="preserve"> </w:t>
            </w:r>
            <w:r w:rsidRPr="00EB3418">
              <w:rPr>
                <w:color w:val="2AA907"/>
                <w:sz w:val="20"/>
              </w:rPr>
              <w:t>он</w:t>
            </w:r>
            <w:r w:rsidRPr="00EB3418">
              <w:rPr>
                <w:color w:val="2AA907"/>
                <w:spacing w:val="-6"/>
                <w:sz w:val="20"/>
              </w:rPr>
              <w:t xml:space="preserve"> </w:t>
            </w:r>
            <w:r w:rsidRPr="00EB3418">
              <w:rPr>
                <w:color w:val="2AA907"/>
                <w:spacing w:val="-2"/>
                <w:sz w:val="20"/>
              </w:rPr>
              <w:t>живет.</w:t>
            </w:r>
          </w:p>
          <w:p w:rsidR="00EA58FE" w:rsidRPr="00EB3418" w:rsidRDefault="004245CD">
            <w:pPr>
              <w:pStyle w:val="TableParagraph"/>
              <w:ind w:left="109" w:firstLine="708"/>
              <w:rPr>
                <w:color w:val="2AA907"/>
                <w:sz w:val="20"/>
              </w:rPr>
            </w:pPr>
            <w:r w:rsidRPr="00EB3418">
              <w:rPr>
                <w:color w:val="2AA907"/>
                <w:sz w:val="20"/>
              </w:rPr>
              <w:t>Формировать</w:t>
            </w:r>
            <w:r w:rsidRPr="00EB3418">
              <w:rPr>
                <w:color w:val="2AA907"/>
                <w:spacing w:val="69"/>
                <w:sz w:val="20"/>
              </w:rPr>
              <w:t xml:space="preserve"> </w:t>
            </w:r>
            <w:r w:rsidRPr="00EB3418">
              <w:rPr>
                <w:color w:val="2AA907"/>
                <w:sz w:val="20"/>
              </w:rPr>
              <w:t>целостное</w:t>
            </w:r>
            <w:r w:rsidRPr="00EB3418">
              <w:rPr>
                <w:color w:val="2AA907"/>
                <w:spacing w:val="69"/>
                <w:sz w:val="20"/>
              </w:rPr>
              <w:t xml:space="preserve"> </w:t>
            </w:r>
            <w:r w:rsidRPr="00EB3418">
              <w:rPr>
                <w:color w:val="2AA907"/>
                <w:sz w:val="20"/>
              </w:rPr>
              <w:t>представление</w:t>
            </w:r>
            <w:r w:rsidRPr="00EB3418">
              <w:rPr>
                <w:color w:val="2AA907"/>
                <w:spacing w:val="69"/>
                <w:sz w:val="20"/>
              </w:rPr>
              <w:t xml:space="preserve"> </w:t>
            </w:r>
            <w:r w:rsidRPr="00EB3418">
              <w:rPr>
                <w:color w:val="2AA907"/>
                <w:sz w:val="20"/>
              </w:rPr>
              <w:t>детей</w:t>
            </w:r>
            <w:r w:rsidRPr="00EB3418">
              <w:rPr>
                <w:color w:val="2AA907"/>
                <w:spacing w:val="68"/>
                <w:sz w:val="20"/>
              </w:rPr>
              <w:t xml:space="preserve"> </w:t>
            </w:r>
            <w:r w:rsidRPr="00EB3418">
              <w:rPr>
                <w:color w:val="2AA907"/>
                <w:sz w:val="20"/>
              </w:rPr>
              <w:t>об</w:t>
            </w:r>
            <w:r w:rsidRPr="00EB3418">
              <w:rPr>
                <w:color w:val="2AA907"/>
                <w:spacing w:val="69"/>
                <w:sz w:val="20"/>
              </w:rPr>
              <w:t xml:space="preserve"> </w:t>
            </w:r>
            <w:r w:rsidRPr="00EB3418">
              <w:rPr>
                <w:color w:val="2AA907"/>
                <w:sz w:val="20"/>
              </w:rPr>
              <w:t>ули­це,</w:t>
            </w:r>
            <w:r w:rsidRPr="00EB3418">
              <w:rPr>
                <w:color w:val="2AA907"/>
                <w:spacing w:val="70"/>
                <w:sz w:val="20"/>
              </w:rPr>
              <w:t xml:space="preserve"> </w:t>
            </w:r>
            <w:r w:rsidRPr="00EB3418">
              <w:rPr>
                <w:color w:val="2AA907"/>
                <w:sz w:val="20"/>
              </w:rPr>
              <w:t>транспортных</w:t>
            </w:r>
            <w:r w:rsidRPr="00EB3418">
              <w:rPr>
                <w:color w:val="2AA907"/>
                <w:spacing w:val="71"/>
                <w:sz w:val="20"/>
              </w:rPr>
              <w:t xml:space="preserve"> </w:t>
            </w:r>
            <w:r w:rsidRPr="00EB3418">
              <w:rPr>
                <w:color w:val="2AA907"/>
                <w:sz w:val="20"/>
              </w:rPr>
              <w:t>средствах,</w:t>
            </w:r>
            <w:r w:rsidRPr="00EB3418">
              <w:rPr>
                <w:color w:val="2AA907"/>
                <w:spacing w:val="70"/>
                <w:sz w:val="20"/>
              </w:rPr>
              <w:t xml:space="preserve"> </w:t>
            </w:r>
            <w:r w:rsidRPr="00EB3418">
              <w:rPr>
                <w:color w:val="2AA907"/>
                <w:sz w:val="20"/>
              </w:rPr>
              <w:t>сигналах</w:t>
            </w:r>
            <w:r w:rsidRPr="00EB3418">
              <w:rPr>
                <w:color w:val="2AA907"/>
                <w:spacing w:val="71"/>
                <w:sz w:val="20"/>
              </w:rPr>
              <w:t xml:space="preserve"> </w:t>
            </w:r>
            <w:r w:rsidRPr="00EB3418">
              <w:rPr>
                <w:color w:val="2AA907"/>
                <w:sz w:val="20"/>
              </w:rPr>
              <w:t>светофора,</w:t>
            </w:r>
            <w:r w:rsidRPr="00EB3418">
              <w:rPr>
                <w:color w:val="2AA907"/>
                <w:spacing w:val="67"/>
                <w:sz w:val="20"/>
              </w:rPr>
              <w:t xml:space="preserve"> </w:t>
            </w:r>
            <w:r w:rsidRPr="00EB3418">
              <w:rPr>
                <w:color w:val="2AA907"/>
                <w:sz w:val="20"/>
              </w:rPr>
              <w:t>с</w:t>
            </w:r>
            <w:r w:rsidRPr="00EB3418">
              <w:rPr>
                <w:color w:val="2AA907"/>
                <w:spacing w:val="69"/>
                <w:sz w:val="20"/>
              </w:rPr>
              <w:t xml:space="preserve"> </w:t>
            </w:r>
            <w:r w:rsidRPr="00EB3418">
              <w:rPr>
                <w:color w:val="2AA907"/>
                <w:sz w:val="20"/>
              </w:rPr>
              <w:t>выделением наиболее значимых для обучения правилам дорожного дви­жения ситуаций и объектов.</w:t>
            </w:r>
          </w:p>
          <w:p w:rsidR="00EA58FE" w:rsidRPr="00EB3418" w:rsidRDefault="004245CD">
            <w:pPr>
              <w:pStyle w:val="TableParagraph"/>
              <w:spacing w:before="1"/>
              <w:ind w:left="109" w:firstLine="708"/>
              <w:rPr>
                <w:color w:val="2AA907"/>
                <w:sz w:val="20"/>
              </w:rPr>
            </w:pPr>
            <w:r w:rsidRPr="00EB3418">
              <w:rPr>
                <w:color w:val="2AA907"/>
                <w:sz w:val="20"/>
              </w:rPr>
              <w:t>Познакомить</w:t>
            </w:r>
            <w:r w:rsidRPr="00EB3418">
              <w:rPr>
                <w:color w:val="2AA907"/>
                <w:spacing w:val="28"/>
                <w:sz w:val="20"/>
              </w:rPr>
              <w:t xml:space="preserve"> </w:t>
            </w:r>
            <w:r w:rsidRPr="00EB3418">
              <w:rPr>
                <w:color w:val="2AA907"/>
                <w:sz w:val="20"/>
              </w:rPr>
              <w:t>с</w:t>
            </w:r>
            <w:r w:rsidRPr="00EB3418">
              <w:rPr>
                <w:color w:val="2AA907"/>
                <w:spacing w:val="30"/>
                <w:sz w:val="20"/>
              </w:rPr>
              <w:t xml:space="preserve"> </w:t>
            </w:r>
            <w:r w:rsidRPr="00EB3418">
              <w:rPr>
                <w:color w:val="2AA907"/>
                <w:sz w:val="20"/>
              </w:rPr>
              <w:t>названиями</w:t>
            </w:r>
            <w:r w:rsidRPr="00EB3418">
              <w:rPr>
                <w:color w:val="2AA907"/>
                <w:spacing w:val="29"/>
                <w:sz w:val="20"/>
              </w:rPr>
              <w:t xml:space="preserve"> </w:t>
            </w:r>
            <w:r w:rsidRPr="00EB3418">
              <w:rPr>
                <w:color w:val="2AA907"/>
                <w:sz w:val="20"/>
              </w:rPr>
              <w:t>и</w:t>
            </w:r>
            <w:r w:rsidRPr="00EB3418">
              <w:rPr>
                <w:color w:val="2AA907"/>
                <w:spacing w:val="27"/>
                <w:sz w:val="20"/>
              </w:rPr>
              <w:t xml:space="preserve"> </w:t>
            </w:r>
            <w:r w:rsidRPr="00EB3418">
              <w:rPr>
                <w:color w:val="2AA907"/>
                <w:sz w:val="20"/>
              </w:rPr>
              <w:t>назначением</w:t>
            </w:r>
            <w:r w:rsidRPr="00EB3418">
              <w:rPr>
                <w:color w:val="2AA907"/>
                <w:spacing w:val="29"/>
                <w:sz w:val="20"/>
              </w:rPr>
              <w:t xml:space="preserve"> </w:t>
            </w:r>
            <w:r w:rsidRPr="00EB3418">
              <w:rPr>
                <w:color w:val="2AA907"/>
                <w:sz w:val="20"/>
              </w:rPr>
              <w:t>общественного</w:t>
            </w:r>
            <w:r w:rsidRPr="00EB3418">
              <w:rPr>
                <w:color w:val="2AA907"/>
                <w:spacing w:val="29"/>
                <w:sz w:val="20"/>
              </w:rPr>
              <w:t xml:space="preserve"> </w:t>
            </w:r>
            <w:r w:rsidRPr="00EB3418">
              <w:rPr>
                <w:color w:val="2AA907"/>
                <w:sz w:val="20"/>
              </w:rPr>
              <w:t>транспорта</w:t>
            </w:r>
            <w:r w:rsidRPr="00EB3418">
              <w:rPr>
                <w:color w:val="2AA907"/>
                <w:spacing w:val="28"/>
                <w:sz w:val="20"/>
              </w:rPr>
              <w:t xml:space="preserve"> </w:t>
            </w:r>
            <w:r w:rsidRPr="00EB3418">
              <w:rPr>
                <w:color w:val="2AA907"/>
                <w:sz w:val="20"/>
              </w:rPr>
              <w:t>в</w:t>
            </w:r>
            <w:r w:rsidRPr="00EB3418">
              <w:rPr>
                <w:color w:val="2AA907"/>
                <w:spacing w:val="27"/>
                <w:sz w:val="20"/>
              </w:rPr>
              <w:t xml:space="preserve"> </w:t>
            </w:r>
            <w:r w:rsidRPr="00EB3418">
              <w:rPr>
                <w:color w:val="2AA907"/>
                <w:sz w:val="20"/>
              </w:rPr>
              <w:t>городе</w:t>
            </w:r>
            <w:r w:rsidRPr="00EB3418">
              <w:rPr>
                <w:color w:val="2AA907"/>
                <w:spacing w:val="30"/>
                <w:sz w:val="20"/>
              </w:rPr>
              <w:t xml:space="preserve"> </w:t>
            </w:r>
            <w:r w:rsidRPr="00EB3418">
              <w:rPr>
                <w:color w:val="2AA907"/>
                <w:sz w:val="20"/>
              </w:rPr>
              <w:t>Казани.</w:t>
            </w:r>
            <w:r w:rsidRPr="00EB3418">
              <w:rPr>
                <w:color w:val="2AA907"/>
                <w:spacing w:val="28"/>
                <w:sz w:val="20"/>
              </w:rPr>
              <w:t xml:space="preserve"> </w:t>
            </w:r>
            <w:r w:rsidRPr="00EB3418">
              <w:rPr>
                <w:color w:val="2AA907"/>
                <w:sz w:val="20"/>
              </w:rPr>
              <w:t>Обратить</w:t>
            </w:r>
            <w:r w:rsidRPr="00EB3418">
              <w:rPr>
                <w:color w:val="2AA907"/>
                <w:spacing w:val="28"/>
                <w:sz w:val="20"/>
              </w:rPr>
              <w:t xml:space="preserve"> </w:t>
            </w:r>
            <w:r w:rsidRPr="00EB3418">
              <w:rPr>
                <w:color w:val="2AA907"/>
                <w:sz w:val="20"/>
              </w:rPr>
              <w:t>внимание</w:t>
            </w:r>
            <w:r w:rsidRPr="00EB3418">
              <w:rPr>
                <w:color w:val="2AA907"/>
                <w:spacing w:val="28"/>
                <w:sz w:val="20"/>
              </w:rPr>
              <w:t xml:space="preserve"> </w:t>
            </w:r>
            <w:r w:rsidRPr="00EB3418">
              <w:rPr>
                <w:color w:val="2AA907"/>
                <w:sz w:val="20"/>
              </w:rPr>
              <w:t>на</w:t>
            </w:r>
            <w:r w:rsidRPr="00EB3418">
              <w:rPr>
                <w:color w:val="2AA907"/>
                <w:spacing w:val="28"/>
                <w:sz w:val="20"/>
              </w:rPr>
              <w:t xml:space="preserve"> </w:t>
            </w:r>
            <w:r w:rsidRPr="00EB3418">
              <w:rPr>
                <w:color w:val="2AA907"/>
                <w:spacing w:val="-2"/>
                <w:sz w:val="20"/>
              </w:rPr>
              <w:t>некоторые</w:t>
            </w:r>
          </w:p>
          <w:p w:rsidR="00EA58FE" w:rsidRPr="00EB3418" w:rsidRDefault="004245CD">
            <w:pPr>
              <w:pStyle w:val="TableParagraph"/>
              <w:spacing w:line="228" w:lineRule="exact"/>
              <w:ind w:left="109"/>
              <w:rPr>
                <w:color w:val="2AA907"/>
                <w:sz w:val="20"/>
              </w:rPr>
            </w:pPr>
            <w:r w:rsidRPr="00EB3418">
              <w:rPr>
                <w:color w:val="2AA907"/>
                <w:sz w:val="20"/>
              </w:rPr>
              <w:t>сходные</w:t>
            </w:r>
            <w:r w:rsidRPr="00EB3418">
              <w:rPr>
                <w:color w:val="2AA907"/>
                <w:spacing w:val="40"/>
                <w:sz w:val="20"/>
              </w:rPr>
              <w:t xml:space="preserve"> </w:t>
            </w:r>
            <w:r w:rsidRPr="00EB3418">
              <w:rPr>
                <w:color w:val="2AA907"/>
                <w:sz w:val="20"/>
              </w:rPr>
              <w:t>особенности</w:t>
            </w:r>
            <w:r w:rsidRPr="00EB3418">
              <w:rPr>
                <w:color w:val="2AA907"/>
                <w:spacing w:val="40"/>
                <w:sz w:val="20"/>
              </w:rPr>
              <w:t xml:space="preserve"> </w:t>
            </w:r>
            <w:r w:rsidRPr="00EB3418">
              <w:rPr>
                <w:color w:val="2AA907"/>
                <w:sz w:val="20"/>
              </w:rPr>
              <w:t>транспортных</w:t>
            </w:r>
            <w:r w:rsidRPr="00EB3418">
              <w:rPr>
                <w:color w:val="2AA907"/>
                <w:spacing w:val="40"/>
                <w:sz w:val="20"/>
              </w:rPr>
              <w:t xml:space="preserve"> </w:t>
            </w:r>
            <w:r w:rsidRPr="00EB3418">
              <w:rPr>
                <w:color w:val="2AA907"/>
                <w:sz w:val="20"/>
              </w:rPr>
              <w:t>средств</w:t>
            </w:r>
            <w:r w:rsidRPr="00EB3418">
              <w:rPr>
                <w:color w:val="2AA907"/>
                <w:spacing w:val="40"/>
                <w:sz w:val="20"/>
              </w:rPr>
              <w:t xml:space="preserve"> </w:t>
            </w:r>
            <w:r w:rsidRPr="00EB3418">
              <w:rPr>
                <w:color w:val="2AA907"/>
                <w:sz w:val="20"/>
              </w:rPr>
              <w:t>(трамвай,</w:t>
            </w:r>
            <w:r w:rsidRPr="00EB3418">
              <w:rPr>
                <w:color w:val="2AA907"/>
                <w:spacing w:val="40"/>
                <w:sz w:val="20"/>
              </w:rPr>
              <w:t xml:space="preserve"> </w:t>
            </w:r>
            <w:r w:rsidRPr="00EB3418">
              <w:rPr>
                <w:color w:val="2AA907"/>
                <w:sz w:val="20"/>
              </w:rPr>
              <w:t>троллейбус).</w:t>
            </w:r>
            <w:r w:rsidRPr="00EB3418">
              <w:rPr>
                <w:color w:val="2AA907"/>
                <w:spacing w:val="40"/>
                <w:sz w:val="20"/>
              </w:rPr>
              <w:t xml:space="preserve"> </w:t>
            </w:r>
            <w:r w:rsidRPr="00EB3418">
              <w:rPr>
                <w:color w:val="2AA907"/>
                <w:sz w:val="20"/>
              </w:rPr>
              <w:t>Учить</w:t>
            </w:r>
            <w:r w:rsidRPr="00EB3418">
              <w:rPr>
                <w:color w:val="2AA907"/>
                <w:spacing w:val="40"/>
                <w:sz w:val="20"/>
              </w:rPr>
              <w:t xml:space="preserve"> </w:t>
            </w:r>
            <w:r w:rsidRPr="00EB3418">
              <w:rPr>
                <w:color w:val="2AA907"/>
                <w:sz w:val="20"/>
              </w:rPr>
              <w:t>находить</w:t>
            </w:r>
            <w:r w:rsidRPr="00EB3418">
              <w:rPr>
                <w:color w:val="2AA907"/>
                <w:spacing w:val="40"/>
                <w:sz w:val="20"/>
              </w:rPr>
              <w:t xml:space="preserve"> </w:t>
            </w:r>
            <w:r w:rsidRPr="00EB3418">
              <w:rPr>
                <w:color w:val="2AA907"/>
                <w:sz w:val="20"/>
              </w:rPr>
              <w:t>сходства</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различия</w:t>
            </w:r>
            <w:r w:rsidRPr="00EB3418">
              <w:rPr>
                <w:color w:val="2AA907"/>
                <w:spacing w:val="40"/>
                <w:sz w:val="20"/>
              </w:rPr>
              <w:t xml:space="preserve"> </w:t>
            </w:r>
            <w:r w:rsidRPr="00EB3418">
              <w:rPr>
                <w:color w:val="2AA907"/>
                <w:sz w:val="20"/>
              </w:rPr>
              <w:t>грузового</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легкового автомобилей, называть существенные детали (у автомобилей – кабина, руль, колеса, у грузового - кузов и т.д.).</w:t>
            </w:r>
          </w:p>
        </w:tc>
      </w:tr>
    </w:tbl>
    <w:p w:rsidR="00EA58FE" w:rsidRDefault="00EA58FE">
      <w:pPr>
        <w:pStyle w:val="TableParagraph"/>
        <w:spacing w:line="228" w:lineRule="exact"/>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1149"/>
        </w:trPr>
        <w:tc>
          <w:tcPr>
            <w:tcW w:w="2967" w:type="dxa"/>
            <w:tcBorders>
              <w:top w:val="nil"/>
            </w:tcBorders>
          </w:tcPr>
          <w:p w:rsidR="00EA58FE" w:rsidRDefault="00EA58FE">
            <w:pPr>
              <w:pStyle w:val="TableParagraph"/>
              <w:ind w:left="0"/>
              <w:rPr>
                <w:sz w:val="18"/>
              </w:rPr>
            </w:pPr>
          </w:p>
        </w:tc>
        <w:tc>
          <w:tcPr>
            <w:tcW w:w="11767" w:type="dxa"/>
            <w:tcBorders>
              <w:top w:val="nil"/>
            </w:tcBorders>
          </w:tcPr>
          <w:p w:rsidR="00EA58FE" w:rsidRPr="00EB3418" w:rsidRDefault="004245CD">
            <w:pPr>
              <w:pStyle w:val="TableParagraph"/>
              <w:ind w:left="109" w:right="83" w:firstLine="708"/>
              <w:jc w:val="both"/>
              <w:rPr>
                <w:color w:val="2AA907"/>
                <w:sz w:val="20"/>
              </w:rPr>
            </w:pPr>
            <w:r w:rsidRPr="00EB3418">
              <w:rPr>
                <w:color w:val="2AA907"/>
                <w:sz w:val="20"/>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EA58FE" w:rsidRDefault="004245CD">
            <w:pPr>
              <w:pStyle w:val="TableParagraph"/>
              <w:spacing w:line="230" w:lineRule="atLeast"/>
              <w:ind w:left="109" w:right="97" w:firstLine="708"/>
              <w:jc w:val="both"/>
              <w:rPr>
                <w:sz w:val="20"/>
              </w:rPr>
            </w:pPr>
            <w:r w:rsidRPr="00EB3418">
              <w:rPr>
                <w:color w:val="2AA907"/>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EA58FE" w:rsidRDefault="00EA58FE">
      <w:pPr>
        <w:pStyle w:val="a3"/>
        <w:spacing w:before="24"/>
        <w:rPr>
          <w:b/>
        </w:rPr>
      </w:pPr>
    </w:p>
    <w:p w:rsidR="00EA58FE" w:rsidRDefault="004245CD">
      <w:pPr>
        <w:spacing w:before="1"/>
        <w:ind w:left="140"/>
        <w:rPr>
          <w:b/>
          <w:sz w:val="24"/>
        </w:rPr>
      </w:pPr>
      <w:r>
        <w:rPr>
          <w:b/>
          <w:sz w:val="24"/>
        </w:rPr>
        <w:t>Речевое</w:t>
      </w:r>
      <w:r>
        <w:rPr>
          <w:b/>
          <w:spacing w:val="-5"/>
          <w:sz w:val="24"/>
        </w:rPr>
        <w:t xml:space="preserve"> </w:t>
      </w:r>
      <w:r>
        <w:rPr>
          <w:b/>
          <w:sz w:val="24"/>
        </w:rPr>
        <w:t>развитие</w:t>
      </w:r>
      <w:r>
        <w:rPr>
          <w:b/>
          <w:spacing w:val="-3"/>
          <w:sz w:val="24"/>
        </w:rPr>
        <w:t xml:space="preserve"> </w:t>
      </w:r>
      <w:r>
        <w:rPr>
          <w:b/>
          <w:color w:val="00AF50"/>
          <w:spacing w:val="-2"/>
          <w:sz w:val="24"/>
        </w:rPr>
        <w:t>ЧФУОО:</w:t>
      </w:r>
    </w:p>
    <w:p w:rsidR="00EA58FE" w:rsidRDefault="00EA58FE">
      <w:pPr>
        <w:pStyle w:val="a3"/>
        <w:spacing w:before="22" w:after="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748"/>
        </w:trPr>
        <w:tc>
          <w:tcPr>
            <w:tcW w:w="2967" w:type="dxa"/>
          </w:tcPr>
          <w:p w:rsidR="00EA58FE" w:rsidRPr="00EB3418" w:rsidRDefault="004245CD">
            <w:pPr>
              <w:pStyle w:val="TableParagraph"/>
              <w:spacing w:before="2"/>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before="2"/>
              <w:ind w:left="22"/>
              <w:jc w:val="center"/>
              <w:rPr>
                <w:b/>
                <w:color w:val="2AA907"/>
                <w:sz w:val="20"/>
              </w:rPr>
            </w:pPr>
            <w:r w:rsidRPr="00EB3418">
              <w:rPr>
                <w:b/>
                <w:color w:val="2AA907"/>
                <w:spacing w:val="-2"/>
                <w:sz w:val="20"/>
              </w:rPr>
              <w:t>Содержание</w:t>
            </w:r>
          </w:p>
        </w:tc>
      </w:tr>
      <w:tr w:rsidR="00EA58FE">
        <w:trPr>
          <w:trHeight w:val="5313"/>
        </w:trPr>
        <w:tc>
          <w:tcPr>
            <w:tcW w:w="2967" w:type="dxa"/>
          </w:tcPr>
          <w:p w:rsidR="00EA58FE" w:rsidRPr="00EB3418" w:rsidRDefault="004245CD">
            <w:pPr>
              <w:pStyle w:val="TableParagraph"/>
              <w:spacing w:line="264" w:lineRule="auto"/>
              <w:ind w:left="443" w:right="425" w:hanging="3"/>
              <w:jc w:val="center"/>
              <w:rPr>
                <w:b/>
                <w:color w:val="2AA907"/>
                <w:sz w:val="20"/>
              </w:rPr>
            </w:pPr>
            <w:r w:rsidRPr="00EB3418">
              <w:rPr>
                <w:b/>
                <w:color w:val="2AA907"/>
                <w:sz w:val="20"/>
              </w:rPr>
              <w:t>Создание условий для формирования</w:t>
            </w:r>
            <w:r w:rsidRPr="00EB3418">
              <w:rPr>
                <w:b/>
                <w:color w:val="2AA907"/>
                <w:spacing w:val="-13"/>
                <w:sz w:val="20"/>
              </w:rPr>
              <w:t xml:space="preserve"> </w:t>
            </w:r>
            <w:r w:rsidRPr="00EB3418">
              <w:rPr>
                <w:b/>
                <w:color w:val="2AA907"/>
                <w:sz w:val="20"/>
              </w:rPr>
              <w:t xml:space="preserve">основы речевой и языковой </w:t>
            </w:r>
            <w:r w:rsidRPr="00EB3418">
              <w:rPr>
                <w:b/>
                <w:color w:val="2AA907"/>
                <w:spacing w:val="-2"/>
                <w:sz w:val="20"/>
              </w:rPr>
              <w:t>культуры,</w:t>
            </w:r>
          </w:p>
          <w:p w:rsidR="00EA58FE" w:rsidRPr="00EB3418" w:rsidRDefault="004245CD">
            <w:pPr>
              <w:pStyle w:val="TableParagraph"/>
              <w:spacing w:before="1" w:line="264" w:lineRule="auto"/>
              <w:ind w:left="48" w:right="30"/>
              <w:jc w:val="center"/>
              <w:rPr>
                <w:b/>
                <w:color w:val="2AA907"/>
                <w:sz w:val="20"/>
              </w:rPr>
            </w:pPr>
            <w:r w:rsidRPr="00EB3418">
              <w:rPr>
                <w:b/>
                <w:color w:val="2AA907"/>
                <w:sz w:val="20"/>
              </w:rPr>
              <w:t>совершенствования</w:t>
            </w:r>
            <w:r w:rsidRPr="00EB3418">
              <w:rPr>
                <w:b/>
                <w:color w:val="2AA907"/>
                <w:spacing w:val="-13"/>
                <w:sz w:val="20"/>
              </w:rPr>
              <w:t xml:space="preserve"> </w:t>
            </w:r>
            <w:r w:rsidRPr="00EB3418">
              <w:rPr>
                <w:b/>
                <w:color w:val="2AA907"/>
                <w:sz w:val="20"/>
              </w:rPr>
              <w:t>разных сторон речи ребенка, приобщения</w:t>
            </w:r>
            <w:r w:rsidRPr="00EB3418">
              <w:rPr>
                <w:b/>
                <w:color w:val="2AA907"/>
                <w:spacing w:val="-11"/>
                <w:sz w:val="20"/>
              </w:rPr>
              <w:t xml:space="preserve"> </w:t>
            </w:r>
            <w:r w:rsidRPr="00EB3418">
              <w:rPr>
                <w:b/>
                <w:color w:val="2AA907"/>
                <w:sz w:val="20"/>
              </w:rPr>
              <w:t>его</w:t>
            </w:r>
            <w:r w:rsidRPr="00EB3418">
              <w:rPr>
                <w:b/>
                <w:color w:val="2AA907"/>
                <w:spacing w:val="-10"/>
                <w:sz w:val="20"/>
              </w:rPr>
              <w:t xml:space="preserve"> </w:t>
            </w:r>
            <w:r w:rsidRPr="00EB3418">
              <w:rPr>
                <w:b/>
                <w:color w:val="2AA907"/>
                <w:sz w:val="20"/>
              </w:rPr>
              <w:t>к</w:t>
            </w:r>
            <w:r w:rsidRPr="00EB3418">
              <w:rPr>
                <w:b/>
                <w:color w:val="2AA907"/>
                <w:spacing w:val="-11"/>
                <w:sz w:val="20"/>
              </w:rPr>
              <w:t xml:space="preserve"> </w:t>
            </w:r>
            <w:r w:rsidRPr="00EB3418">
              <w:rPr>
                <w:b/>
                <w:color w:val="2AA907"/>
                <w:sz w:val="20"/>
              </w:rPr>
              <w:t xml:space="preserve">культуре чтения художественной </w:t>
            </w:r>
            <w:r w:rsidRPr="00EB3418">
              <w:rPr>
                <w:b/>
                <w:color w:val="2AA907"/>
                <w:spacing w:val="-2"/>
                <w:sz w:val="20"/>
              </w:rPr>
              <w:t>литературы.</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совершенствования</w:t>
            </w:r>
            <w:r w:rsidRPr="00EB3418">
              <w:rPr>
                <w:color w:val="2AA907"/>
                <w:spacing w:val="-4"/>
                <w:sz w:val="20"/>
                <w:u w:val="single" w:color="00AF50"/>
              </w:rPr>
              <w:t xml:space="preserve"> </w:t>
            </w:r>
            <w:r w:rsidRPr="00EB3418">
              <w:rPr>
                <w:color w:val="2AA907"/>
                <w:sz w:val="20"/>
                <w:u w:val="single" w:color="00AF50"/>
              </w:rPr>
              <w:t>разных</w:t>
            </w:r>
            <w:r w:rsidRPr="00EB3418">
              <w:rPr>
                <w:color w:val="2AA907"/>
                <w:spacing w:val="-4"/>
                <w:sz w:val="20"/>
                <w:u w:val="single" w:color="00AF50"/>
              </w:rPr>
              <w:t xml:space="preserve"> </w:t>
            </w:r>
            <w:r w:rsidRPr="00EB3418">
              <w:rPr>
                <w:color w:val="2AA907"/>
                <w:sz w:val="20"/>
                <w:u w:val="single" w:color="00AF50"/>
              </w:rPr>
              <w:t>сторон</w:t>
            </w:r>
            <w:r w:rsidRPr="00EB3418">
              <w:rPr>
                <w:color w:val="2AA907"/>
                <w:spacing w:val="-7"/>
                <w:sz w:val="20"/>
                <w:u w:val="single" w:color="00AF50"/>
              </w:rPr>
              <w:t xml:space="preserve"> </w:t>
            </w:r>
            <w:r w:rsidRPr="00EB3418">
              <w:rPr>
                <w:color w:val="2AA907"/>
                <w:sz w:val="20"/>
                <w:u w:val="single" w:color="00AF50"/>
              </w:rPr>
              <w:t>речи</w:t>
            </w:r>
            <w:r w:rsidRPr="00EB3418">
              <w:rPr>
                <w:color w:val="2AA907"/>
                <w:spacing w:val="-6"/>
                <w:sz w:val="20"/>
                <w:u w:val="single" w:color="00AF50"/>
              </w:rPr>
              <w:t xml:space="preserve"> </w:t>
            </w:r>
            <w:r w:rsidRPr="00EB3418">
              <w:rPr>
                <w:color w:val="2AA907"/>
                <w:spacing w:val="-2"/>
                <w:sz w:val="20"/>
                <w:u w:val="single" w:color="00AF50"/>
              </w:rPr>
              <w:t>ребенка</w:t>
            </w:r>
          </w:p>
          <w:p w:rsidR="00EA58FE" w:rsidRPr="00EB3418" w:rsidRDefault="004245CD">
            <w:pPr>
              <w:pStyle w:val="TableParagraph"/>
              <w:spacing w:before="22" w:line="264" w:lineRule="auto"/>
              <w:ind w:left="109" w:right="93" w:firstLine="708"/>
              <w:jc w:val="both"/>
              <w:rPr>
                <w:color w:val="2AA907"/>
                <w:sz w:val="20"/>
              </w:rPr>
            </w:pPr>
            <w:r w:rsidRPr="00EB3418">
              <w:rPr>
                <w:color w:val="2AA907"/>
                <w:sz w:val="20"/>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A58FE" w:rsidRPr="00EB3418" w:rsidRDefault="004245CD">
            <w:pPr>
              <w:pStyle w:val="TableParagraph"/>
              <w:spacing w:before="2" w:line="264" w:lineRule="auto"/>
              <w:ind w:left="109" w:right="95" w:firstLine="708"/>
              <w:jc w:val="both"/>
              <w:rPr>
                <w:color w:val="2AA907"/>
                <w:sz w:val="20"/>
              </w:rPr>
            </w:pPr>
            <w:r w:rsidRPr="00EB3418">
              <w:rPr>
                <w:color w:val="2AA907"/>
                <w:sz w:val="20"/>
              </w:rPr>
              <w:t xml:space="preserve">Учить отвечать на вопросы. Стимулировать инициативные высказывания, обращения ко взрослому с просьбами и </w:t>
            </w:r>
            <w:r w:rsidRPr="00EB3418">
              <w:rPr>
                <w:color w:val="2AA907"/>
                <w:spacing w:val="-2"/>
                <w:sz w:val="20"/>
              </w:rPr>
              <w:t>предложениями.</w:t>
            </w:r>
          </w:p>
          <w:p w:rsidR="00EA58FE" w:rsidRPr="00EB3418" w:rsidRDefault="004245CD">
            <w:pPr>
              <w:pStyle w:val="TableParagraph"/>
              <w:spacing w:line="266" w:lineRule="auto"/>
              <w:ind w:left="109" w:right="96" w:firstLine="708"/>
              <w:jc w:val="both"/>
              <w:rPr>
                <w:color w:val="2AA907"/>
                <w:sz w:val="20"/>
              </w:rPr>
            </w:pPr>
            <w:r w:rsidRPr="00EB3418">
              <w:rPr>
                <w:color w:val="2AA907"/>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A58FE" w:rsidRPr="00EB3418" w:rsidRDefault="004245CD">
            <w:pPr>
              <w:pStyle w:val="TableParagraph"/>
              <w:spacing w:line="226" w:lineRule="exact"/>
              <w:ind w:left="109"/>
              <w:jc w:val="both"/>
              <w:rPr>
                <w:color w:val="2AA907"/>
                <w:sz w:val="20"/>
              </w:rPr>
            </w:pPr>
            <w:r w:rsidRPr="00EB3418">
              <w:rPr>
                <w:color w:val="2AA907"/>
                <w:sz w:val="20"/>
                <w:u w:val="single" w:color="00AF50"/>
              </w:rPr>
              <w:t>В</w:t>
            </w:r>
            <w:r w:rsidRPr="00EB3418">
              <w:rPr>
                <w:color w:val="2AA907"/>
                <w:spacing w:val="-8"/>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приобщения</w:t>
            </w:r>
            <w:r w:rsidRPr="00EB3418">
              <w:rPr>
                <w:color w:val="2AA907"/>
                <w:spacing w:val="-7"/>
                <w:sz w:val="20"/>
                <w:u w:val="single" w:color="00AF50"/>
              </w:rPr>
              <w:t xml:space="preserve"> </w:t>
            </w:r>
            <w:r w:rsidRPr="00EB3418">
              <w:rPr>
                <w:color w:val="2AA907"/>
                <w:sz w:val="20"/>
                <w:u w:val="single" w:color="00AF50"/>
              </w:rPr>
              <w:t>детей</w:t>
            </w:r>
            <w:r w:rsidRPr="00EB3418">
              <w:rPr>
                <w:color w:val="2AA907"/>
                <w:spacing w:val="-5"/>
                <w:sz w:val="20"/>
                <w:u w:val="single" w:color="00AF50"/>
              </w:rPr>
              <w:t xml:space="preserve"> </w:t>
            </w:r>
            <w:r w:rsidRPr="00EB3418">
              <w:rPr>
                <w:color w:val="2AA907"/>
                <w:sz w:val="20"/>
                <w:u w:val="single" w:color="00AF50"/>
              </w:rPr>
              <w:t>к</w:t>
            </w:r>
            <w:r w:rsidRPr="00EB3418">
              <w:rPr>
                <w:color w:val="2AA907"/>
                <w:spacing w:val="-7"/>
                <w:sz w:val="20"/>
                <w:u w:val="single" w:color="00AF50"/>
              </w:rPr>
              <w:t xml:space="preserve"> </w:t>
            </w:r>
            <w:r w:rsidRPr="00EB3418">
              <w:rPr>
                <w:color w:val="2AA907"/>
                <w:sz w:val="20"/>
                <w:u w:val="single" w:color="00AF50"/>
              </w:rPr>
              <w:t>культуре</w:t>
            </w:r>
            <w:r w:rsidRPr="00EB3418">
              <w:rPr>
                <w:color w:val="2AA907"/>
                <w:spacing w:val="-6"/>
                <w:sz w:val="20"/>
                <w:u w:val="single" w:color="00AF50"/>
              </w:rPr>
              <w:t xml:space="preserve"> </w:t>
            </w:r>
            <w:r w:rsidRPr="00EB3418">
              <w:rPr>
                <w:color w:val="2AA907"/>
                <w:sz w:val="20"/>
                <w:u w:val="single" w:color="00AF50"/>
              </w:rPr>
              <w:t>чтения</w:t>
            </w:r>
            <w:r w:rsidRPr="00EB3418">
              <w:rPr>
                <w:color w:val="2AA907"/>
                <w:spacing w:val="-7"/>
                <w:sz w:val="20"/>
                <w:u w:val="single" w:color="00AF50"/>
              </w:rPr>
              <w:t xml:space="preserve"> </w:t>
            </w:r>
            <w:r w:rsidRPr="00EB3418">
              <w:rPr>
                <w:color w:val="2AA907"/>
                <w:sz w:val="20"/>
                <w:u w:val="single" w:color="00AF50"/>
              </w:rPr>
              <w:t>литературных</w:t>
            </w:r>
            <w:r w:rsidRPr="00EB3418">
              <w:rPr>
                <w:color w:val="2AA907"/>
                <w:spacing w:val="-6"/>
                <w:sz w:val="20"/>
                <w:u w:val="single" w:color="00AF50"/>
              </w:rPr>
              <w:t xml:space="preserve"> </w:t>
            </w:r>
            <w:r w:rsidRPr="00EB3418">
              <w:rPr>
                <w:color w:val="2AA907"/>
                <w:spacing w:val="-2"/>
                <w:sz w:val="20"/>
                <w:u w:val="single" w:color="00AF50"/>
              </w:rPr>
              <w:t>произведений</w:t>
            </w:r>
          </w:p>
          <w:p w:rsidR="00EA58FE" w:rsidRPr="00EB3418" w:rsidRDefault="004245CD">
            <w:pPr>
              <w:pStyle w:val="TableParagraph"/>
              <w:spacing w:before="22"/>
              <w:ind w:left="817"/>
              <w:jc w:val="both"/>
              <w:rPr>
                <w:color w:val="2AA907"/>
                <w:sz w:val="20"/>
              </w:rPr>
            </w:pPr>
            <w:r w:rsidRPr="00EB3418">
              <w:rPr>
                <w:color w:val="2AA907"/>
                <w:sz w:val="20"/>
              </w:rPr>
              <w:t>Развивать</w:t>
            </w:r>
            <w:r w:rsidRPr="00EB3418">
              <w:rPr>
                <w:color w:val="2AA907"/>
                <w:spacing w:val="-7"/>
                <w:sz w:val="20"/>
              </w:rPr>
              <w:t xml:space="preserve"> </w:t>
            </w:r>
            <w:r w:rsidRPr="00EB3418">
              <w:rPr>
                <w:color w:val="2AA907"/>
                <w:sz w:val="20"/>
              </w:rPr>
              <w:t>отношение</w:t>
            </w:r>
            <w:r w:rsidRPr="00EB3418">
              <w:rPr>
                <w:color w:val="2AA907"/>
                <w:spacing w:val="-6"/>
                <w:sz w:val="20"/>
              </w:rPr>
              <w:t xml:space="preserve"> </w:t>
            </w:r>
            <w:r w:rsidRPr="00EB3418">
              <w:rPr>
                <w:color w:val="2AA907"/>
                <w:sz w:val="20"/>
              </w:rPr>
              <w:t>к</w:t>
            </w:r>
            <w:r w:rsidRPr="00EB3418">
              <w:rPr>
                <w:color w:val="2AA907"/>
                <w:spacing w:val="-7"/>
                <w:sz w:val="20"/>
              </w:rPr>
              <w:t xml:space="preserve"> </w:t>
            </w:r>
            <w:r w:rsidRPr="00EB3418">
              <w:rPr>
                <w:color w:val="2AA907"/>
                <w:sz w:val="20"/>
              </w:rPr>
              <w:t>книге</w:t>
            </w:r>
            <w:r w:rsidRPr="00EB3418">
              <w:rPr>
                <w:color w:val="2AA907"/>
                <w:spacing w:val="-7"/>
                <w:sz w:val="20"/>
              </w:rPr>
              <w:t xml:space="preserve"> </w:t>
            </w:r>
            <w:r w:rsidRPr="00EB3418">
              <w:rPr>
                <w:color w:val="2AA907"/>
                <w:sz w:val="20"/>
              </w:rPr>
              <w:t>как</w:t>
            </w:r>
            <w:r w:rsidRPr="00EB3418">
              <w:rPr>
                <w:color w:val="2AA907"/>
                <w:spacing w:val="-7"/>
                <w:sz w:val="20"/>
              </w:rPr>
              <w:t xml:space="preserve"> </w:t>
            </w:r>
            <w:r w:rsidRPr="00EB3418">
              <w:rPr>
                <w:color w:val="2AA907"/>
                <w:sz w:val="20"/>
              </w:rPr>
              <w:t>к</w:t>
            </w:r>
            <w:r w:rsidRPr="00EB3418">
              <w:rPr>
                <w:color w:val="2AA907"/>
                <w:spacing w:val="-4"/>
                <w:sz w:val="20"/>
              </w:rPr>
              <w:t xml:space="preserve"> </w:t>
            </w:r>
            <w:r w:rsidRPr="00EB3418">
              <w:rPr>
                <w:color w:val="2AA907"/>
                <w:sz w:val="20"/>
              </w:rPr>
              <w:t>источнику</w:t>
            </w:r>
            <w:r w:rsidRPr="00EB3418">
              <w:rPr>
                <w:color w:val="2AA907"/>
                <w:spacing w:val="-6"/>
                <w:sz w:val="20"/>
              </w:rPr>
              <w:t xml:space="preserve"> </w:t>
            </w:r>
            <w:r w:rsidRPr="00EB3418">
              <w:rPr>
                <w:color w:val="2AA907"/>
                <w:sz w:val="20"/>
              </w:rPr>
              <w:t>эмоций</w:t>
            </w:r>
            <w:r w:rsidRPr="00EB3418">
              <w:rPr>
                <w:color w:val="2AA907"/>
                <w:spacing w:val="-7"/>
                <w:sz w:val="20"/>
              </w:rPr>
              <w:t xml:space="preserve"> </w:t>
            </w:r>
            <w:r w:rsidRPr="00EB3418">
              <w:rPr>
                <w:color w:val="2AA907"/>
                <w:sz w:val="20"/>
              </w:rPr>
              <w:t>и</w:t>
            </w:r>
            <w:r w:rsidRPr="00EB3418">
              <w:rPr>
                <w:color w:val="2AA907"/>
                <w:spacing w:val="-6"/>
                <w:sz w:val="20"/>
              </w:rPr>
              <w:t xml:space="preserve"> </w:t>
            </w:r>
            <w:r w:rsidRPr="00EB3418">
              <w:rPr>
                <w:color w:val="2AA907"/>
                <w:sz w:val="20"/>
              </w:rPr>
              <w:t>поводу</w:t>
            </w:r>
            <w:r w:rsidRPr="00EB3418">
              <w:rPr>
                <w:color w:val="2AA907"/>
                <w:spacing w:val="-6"/>
                <w:sz w:val="20"/>
              </w:rPr>
              <w:t xml:space="preserve"> </w:t>
            </w:r>
            <w:r w:rsidRPr="00EB3418">
              <w:rPr>
                <w:color w:val="2AA907"/>
                <w:sz w:val="20"/>
              </w:rPr>
              <w:t>к</w:t>
            </w:r>
            <w:r w:rsidRPr="00EB3418">
              <w:rPr>
                <w:color w:val="2AA907"/>
                <w:spacing w:val="-7"/>
                <w:sz w:val="20"/>
              </w:rPr>
              <w:t xml:space="preserve"> </w:t>
            </w:r>
            <w:r w:rsidRPr="00EB3418">
              <w:rPr>
                <w:color w:val="2AA907"/>
                <w:sz w:val="20"/>
              </w:rPr>
              <w:t>позитивно</w:t>
            </w:r>
            <w:r w:rsidRPr="00EB3418">
              <w:rPr>
                <w:color w:val="2AA907"/>
                <w:spacing w:val="-6"/>
                <w:sz w:val="20"/>
              </w:rPr>
              <w:t xml:space="preserve"> </w:t>
            </w:r>
            <w:r w:rsidRPr="00EB3418">
              <w:rPr>
                <w:color w:val="2AA907"/>
                <w:sz w:val="20"/>
              </w:rPr>
              <w:t>окрашенному</w:t>
            </w:r>
            <w:r w:rsidRPr="00EB3418">
              <w:rPr>
                <w:color w:val="2AA907"/>
                <w:spacing w:val="-5"/>
                <w:sz w:val="20"/>
              </w:rPr>
              <w:t xml:space="preserve"> </w:t>
            </w:r>
            <w:r w:rsidRPr="00EB3418">
              <w:rPr>
                <w:color w:val="2AA907"/>
                <w:sz w:val="20"/>
              </w:rPr>
              <w:t>общению</w:t>
            </w:r>
            <w:r w:rsidRPr="00EB3418">
              <w:rPr>
                <w:color w:val="2AA907"/>
                <w:spacing w:val="-6"/>
                <w:sz w:val="20"/>
              </w:rPr>
              <w:t xml:space="preserve"> </w:t>
            </w:r>
            <w:r w:rsidRPr="00EB3418">
              <w:rPr>
                <w:color w:val="2AA907"/>
                <w:sz w:val="20"/>
              </w:rPr>
              <w:t>со</w:t>
            </w:r>
            <w:r w:rsidRPr="00EB3418">
              <w:rPr>
                <w:color w:val="2AA907"/>
                <w:spacing w:val="-6"/>
                <w:sz w:val="20"/>
              </w:rPr>
              <w:t xml:space="preserve"> </w:t>
            </w:r>
            <w:r w:rsidRPr="00EB3418">
              <w:rPr>
                <w:color w:val="2AA907"/>
                <w:spacing w:val="-2"/>
                <w:sz w:val="20"/>
              </w:rPr>
              <w:t>взрослым.</w:t>
            </w:r>
          </w:p>
          <w:p w:rsidR="00EA58FE" w:rsidRPr="00EB3418" w:rsidRDefault="004245CD">
            <w:pPr>
              <w:pStyle w:val="TableParagraph"/>
              <w:spacing w:before="22" w:line="264" w:lineRule="auto"/>
              <w:ind w:left="109" w:right="96" w:firstLine="708"/>
              <w:jc w:val="both"/>
              <w:rPr>
                <w:color w:val="2AA907"/>
                <w:sz w:val="20"/>
              </w:rPr>
            </w:pPr>
            <w:r w:rsidRPr="00EB3418">
              <w:rPr>
                <w:color w:val="2AA907"/>
                <w:sz w:val="20"/>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EA58FE" w:rsidRPr="00EB3418" w:rsidRDefault="004245CD">
            <w:pPr>
              <w:pStyle w:val="TableParagraph"/>
              <w:spacing w:before="1" w:line="264" w:lineRule="auto"/>
              <w:ind w:left="109" w:right="95" w:firstLine="708"/>
              <w:jc w:val="both"/>
              <w:rPr>
                <w:color w:val="2AA907"/>
                <w:sz w:val="20"/>
              </w:rPr>
            </w:pPr>
            <w:r w:rsidRPr="00EB3418">
              <w:rPr>
                <w:color w:val="2AA907"/>
                <w:sz w:val="20"/>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EA58FE" w:rsidRPr="00EB3418" w:rsidRDefault="004245CD">
            <w:pPr>
              <w:pStyle w:val="TableParagraph"/>
              <w:spacing w:line="229" w:lineRule="exact"/>
              <w:ind w:left="817"/>
              <w:jc w:val="both"/>
              <w:rPr>
                <w:color w:val="2AA907"/>
                <w:sz w:val="20"/>
              </w:rPr>
            </w:pPr>
            <w:r w:rsidRPr="00EB3418">
              <w:rPr>
                <w:color w:val="2AA907"/>
                <w:sz w:val="20"/>
              </w:rPr>
              <w:t>Предоставить</w:t>
            </w:r>
            <w:r w:rsidRPr="00EB3418">
              <w:rPr>
                <w:color w:val="2AA907"/>
                <w:spacing w:val="40"/>
                <w:sz w:val="20"/>
              </w:rPr>
              <w:t xml:space="preserve"> </w:t>
            </w:r>
            <w:r w:rsidRPr="00EB3418">
              <w:rPr>
                <w:color w:val="2AA907"/>
                <w:sz w:val="20"/>
              </w:rPr>
              <w:t>открытый</w:t>
            </w:r>
            <w:r w:rsidRPr="00EB3418">
              <w:rPr>
                <w:color w:val="2AA907"/>
                <w:spacing w:val="39"/>
                <w:sz w:val="20"/>
              </w:rPr>
              <w:t xml:space="preserve"> </w:t>
            </w:r>
            <w:r w:rsidRPr="00EB3418">
              <w:rPr>
                <w:color w:val="2AA907"/>
                <w:sz w:val="20"/>
              </w:rPr>
              <w:t>доступ</w:t>
            </w:r>
            <w:r w:rsidRPr="00EB3418">
              <w:rPr>
                <w:color w:val="2AA907"/>
                <w:spacing w:val="39"/>
                <w:sz w:val="20"/>
              </w:rPr>
              <w:t xml:space="preserve"> </w:t>
            </w:r>
            <w:r w:rsidRPr="00EB3418">
              <w:rPr>
                <w:color w:val="2AA907"/>
                <w:sz w:val="20"/>
              </w:rPr>
              <w:t>к</w:t>
            </w:r>
            <w:r w:rsidRPr="00EB3418">
              <w:rPr>
                <w:color w:val="2AA907"/>
                <w:spacing w:val="39"/>
                <w:sz w:val="20"/>
              </w:rPr>
              <w:t xml:space="preserve"> </w:t>
            </w:r>
            <w:r w:rsidRPr="00EB3418">
              <w:rPr>
                <w:color w:val="2AA907"/>
                <w:sz w:val="20"/>
              </w:rPr>
              <w:t>различным</w:t>
            </w:r>
            <w:r w:rsidRPr="00EB3418">
              <w:rPr>
                <w:color w:val="2AA907"/>
                <w:spacing w:val="41"/>
                <w:sz w:val="20"/>
              </w:rPr>
              <w:t xml:space="preserve"> </w:t>
            </w:r>
            <w:r w:rsidRPr="00EB3418">
              <w:rPr>
                <w:color w:val="2AA907"/>
                <w:sz w:val="20"/>
              </w:rPr>
              <w:t>литературным</w:t>
            </w:r>
            <w:r w:rsidRPr="00EB3418">
              <w:rPr>
                <w:color w:val="2AA907"/>
                <w:spacing w:val="41"/>
                <w:sz w:val="20"/>
              </w:rPr>
              <w:t xml:space="preserve"> </w:t>
            </w:r>
            <w:r w:rsidRPr="00EB3418">
              <w:rPr>
                <w:color w:val="2AA907"/>
                <w:sz w:val="20"/>
              </w:rPr>
              <w:t>изданиям,</w:t>
            </w:r>
            <w:r w:rsidRPr="00EB3418">
              <w:rPr>
                <w:color w:val="2AA907"/>
                <w:spacing w:val="40"/>
                <w:sz w:val="20"/>
              </w:rPr>
              <w:t xml:space="preserve"> </w:t>
            </w:r>
            <w:r w:rsidRPr="00EB3418">
              <w:rPr>
                <w:color w:val="2AA907"/>
                <w:sz w:val="20"/>
              </w:rPr>
              <w:t>место</w:t>
            </w:r>
            <w:r w:rsidRPr="00EB3418">
              <w:rPr>
                <w:color w:val="2AA907"/>
                <w:spacing w:val="40"/>
                <w:sz w:val="20"/>
              </w:rPr>
              <w:t xml:space="preserve"> </w:t>
            </w:r>
            <w:r w:rsidRPr="00EB3418">
              <w:rPr>
                <w:color w:val="2AA907"/>
                <w:sz w:val="20"/>
              </w:rPr>
              <w:t>для</w:t>
            </w:r>
            <w:r w:rsidRPr="00EB3418">
              <w:rPr>
                <w:color w:val="2AA907"/>
                <w:spacing w:val="40"/>
                <w:sz w:val="20"/>
              </w:rPr>
              <w:t xml:space="preserve"> </w:t>
            </w:r>
            <w:r w:rsidRPr="00EB3418">
              <w:rPr>
                <w:color w:val="2AA907"/>
                <w:sz w:val="20"/>
              </w:rPr>
              <w:t>рассматривания</w:t>
            </w:r>
            <w:r w:rsidRPr="00EB3418">
              <w:rPr>
                <w:color w:val="2AA907"/>
                <w:spacing w:val="41"/>
                <w:sz w:val="20"/>
              </w:rPr>
              <w:t xml:space="preserve"> </w:t>
            </w:r>
            <w:r w:rsidRPr="00EB3418">
              <w:rPr>
                <w:color w:val="2AA907"/>
                <w:sz w:val="20"/>
              </w:rPr>
              <w:t>иллюстраций</w:t>
            </w:r>
            <w:r w:rsidRPr="00EB3418">
              <w:rPr>
                <w:color w:val="2AA907"/>
                <w:spacing w:val="39"/>
                <w:sz w:val="20"/>
              </w:rPr>
              <w:t xml:space="preserve"> </w:t>
            </w:r>
            <w:r w:rsidRPr="00EB3418">
              <w:rPr>
                <w:color w:val="2AA907"/>
                <w:sz w:val="20"/>
              </w:rPr>
              <w:t>в</w:t>
            </w:r>
            <w:r w:rsidRPr="00EB3418">
              <w:rPr>
                <w:color w:val="2AA907"/>
                <w:spacing w:val="42"/>
                <w:sz w:val="20"/>
              </w:rPr>
              <w:t xml:space="preserve"> </w:t>
            </w:r>
            <w:r w:rsidRPr="00EB3418">
              <w:rPr>
                <w:color w:val="2AA907"/>
                <w:spacing w:val="-2"/>
                <w:sz w:val="20"/>
              </w:rPr>
              <w:t>книге.</w:t>
            </w:r>
          </w:p>
          <w:p w:rsidR="00EA58FE" w:rsidRPr="00EB3418" w:rsidRDefault="004245CD">
            <w:pPr>
              <w:pStyle w:val="TableParagraph"/>
              <w:spacing w:before="22"/>
              <w:ind w:left="109"/>
              <w:jc w:val="both"/>
              <w:rPr>
                <w:color w:val="2AA907"/>
                <w:sz w:val="20"/>
              </w:rPr>
            </w:pPr>
            <w:r w:rsidRPr="00EB3418">
              <w:rPr>
                <w:color w:val="2AA907"/>
                <w:sz w:val="20"/>
              </w:rPr>
              <w:t>Помогать</w:t>
            </w:r>
            <w:r w:rsidRPr="00EB3418">
              <w:rPr>
                <w:color w:val="2AA907"/>
                <w:spacing w:val="-10"/>
                <w:sz w:val="20"/>
              </w:rPr>
              <w:t xml:space="preserve"> </w:t>
            </w:r>
            <w:r w:rsidRPr="00EB3418">
              <w:rPr>
                <w:color w:val="2AA907"/>
                <w:sz w:val="20"/>
              </w:rPr>
              <w:t>узнавать</w:t>
            </w:r>
            <w:r w:rsidRPr="00EB3418">
              <w:rPr>
                <w:color w:val="2AA907"/>
                <w:spacing w:val="-8"/>
                <w:sz w:val="20"/>
              </w:rPr>
              <w:t xml:space="preserve"> </w:t>
            </w:r>
            <w:r w:rsidRPr="00EB3418">
              <w:rPr>
                <w:color w:val="2AA907"/>
                <w:sz w:val="20"/>
              </w:rPr>
              <w:t>литературных</w:t>
            </w:r>
            <w:r w:rsidRPr="00EB3418">
              <w:rPr>
                <w:color w:val="2AA907"/>
                <w:spacing w:val="-7"/>
                <w:sz w:val="20"/>
              </w:rPr>
              <w:t xml:space="preserve"> </w:t>
            </w:r>
            <w:r w:rsidRPr="00EB3418">
              <w:rPr>
                <w:color w:val="2AA907"/>
                <w:sz w:val="20"/>
              </w:rPr>
              <w:t>героев</w:t>
            </w:r>
            <w:r w:rsidRPr="00EB3418">
              <w:rPr>
                <w:color w:val="2AA907"/>
                <w:spacing w:val="-9"/>
                <w:sz w:val="20"/>
              </w:rPr>
              <w:t xml:space="preserve"> </w:t>
            </w:r>
            <w:r w:rsidRPr="00EB3418">
              <w:rPr>
                <w:color w:val="2AA907"/>
                <w:sz w:val="20"/>
              </w:rPr>
              <w:t>при</w:t>
            </w:r>
            <w:r w:rsidRPr="00EB3418">
              <w:rPr>
                <w:color w:val="2AA907"/>
                <w:spacing w:val="-10"/>
                <w:sz w:val="20"/>
              </w:rPr>
              <w:t xml:space="preserve"> </w:t>
            </w:r>
            <w:r w:rsidRPr="00EB3418">
              <w:rPr>
                <w:color w:val="2AA907"/>
                <w:sz w:val="20"/>
              </w:rPr>
              <w:t>рассматривании</w:t>
            </w:r>
            <w:r w:rsidRPr="00EB3418">
              <w:rPr>
                <w:color w:val="2AA907"/>
                <w:spacing w:val="-5"/>
                <w:sz w:val="20"/>
              </w:rPr>
              <w:t xml:space="preserve"> </w:t>
            </w:r>
            <w:r w:rsidRPr="00EB3418">
              <w:rPr>
                <w:color w:val="2AA907"/>
                <w:sz w:val="20"/>
              </w:rPr>
              <w:t>книжных</w:t>
            </w:r>
            <w:r w:rsidRPr="00EB3418">
              <w:rPr>
                <w:color w:val="2AA907"/>
                <w:spacing w:val="-4"/>
                <w:sz w:val="20"/>
              </w:rPr>
              <w:t xml:space="preserve"> </w:t>
            </w:r>
            <w:r w:rsidRPr="00EB3418">
              <w:rPr>
                <w:color w:val="2AA907"/>
                <w:spacing w:val="-2"/>
                <w:sz w:val="20"/>
              </w:rPr>
              <w:t>иллюстраций.</w:t>
            </w:r>
          </w:p>
          <w:p w:rsidR="00EA58FE" w:rsidRPr="00EB3418" w:rsidRDefault="004245CD">
            <w:pPr>
              <w:pStyle w:val="TableParagraph"/>
              <w:spacing w:before="25" w:line="264" w:lineRule="auto"/>
              <w:ind w:left="109" w:right="97" w:firstLine="708"/>
              <w:jc w:val="both"/>
              <w:rPr>
                <w:color w:val="2AA907"/>
                <w:sz w:val="20"/>
              </w:rPr>
            </w:pPr>
            <w:r w:rsidRPr="00EB3418">
              <w:rPr>
                <w:color w:val="2AA907"/>
                <w:sz w:val="20"/>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EA58FE" w:rsidRPr="00EB3418" w:rsidRDefault="004245CD">
            <w:pPr>
              <w:pStyle w:val="TableParagraph"/>
              <w:ind w:left="109"/>
              <w:jc w:val="both"/>
              <w:rPr>
                <w:color w:val="2AA907"/>
                <w:sz w:val="20"/>
              </w:rPr>
            </w:pPr>
            <w:r w:rsidRPr="00EB3418">
              <w:rPr>
                <w:color w:val="2AA907"/>
                <w:sz w:val="20"/>
              </w:rPr>
              <w:t>Стимулировать</w:t>
            </w:r>
            <w:r w:rsidRPr="00EB3418">
              <w:rPr>
                <w:color w:val="2AA907"/>
                <w:spacing w:val="-8"/>
                <w:sz w:val="20"/>
              </w:rPr>
              <w:t xml:space="preserve"> </w:t>
            </w:r>
            <w:r w:rsidRPr="00EB3418">
              <w:rPr>
                <w:color w:val="2AA907"/>
                <w:sz w:val="20"/>
              </w:rPr>
              <w:t>инициативные</w:t>
            </w:r>
            <w:r w:rsidRPr="00EB3418">
              <w:rPr>
                <w:color w:val="2AA907"/>
                <w:spacing w:val="-8"/>
                <w:sz w:val="20"/>
              </w:rPr>
              <w:t xml:space="preserve"> </w:t>
            </w:r>
            <w:r w:rsidRPr="00EB3418">
              <w:rPr>
                <w:color w:val="2AA907"/>
                <w:sz w:val="20"/>
              </w:rPr>
              <w:t>обращения</w:t>
            </w:r>
            <w:r w:rsidRPr="00EB3418">
              <w:rPr>
                <w:color w:val="2AA907"/>
                <w:spacing w:val="-10"/>
                <w:sz w:val="20"/>
              </w:rPr>
              <w:t xml:space="preserve"> </w:t>
            </w:r>
            <w:r w:rsidRPr="00EB3418">
              <w:rPr>
                <w:color w:val="2AA907"/>
                <w:sz w:val="20"/>
              </w:rPr>
              <w:t>детей</w:t>
            </w:r>
            <w:r w:rsidRPr="00EB3418">
              <w:rPr>
                <w:color w:val="2AA907"/>
                <w:spacing w:val="-8"/>
                <w:sz w:val="20"/>
              </w:rPr>
              <w:t xml:space="preserve"> </w:t>
            </w:r>
            <w:r w:rsidRPr="00EB3418">
              <w:rPr>
                <w:color w:val="2AA907"/>
                <w:sz w:val="20"/>
              </w:rPr>
              <w:t>ко</w:t>
            </w:r>
            <w:r w:rsidRPr="00EB3418">
              <w:rPr>
                <w:color w:val="2AA907"/>
                <w:spacing w:val="-8"/>
                <w:sz w:val="20"/>
              </w:rPr>
              <w:t xml:space="preserve"> </w:t>
            </w:r>
            <w:r w:rsidRPr="00EB3418">
              <w:rPr>
                <w:color w:val="2AA907"/>
                <w:sz w:val="20"/>
              </w:rPr>
              <w:t>взрослому</w:t>
            </w:r>
            <w:r w:rsidRPr="00EB3418">
              <w:rPr>
                <w:color w:val="2AA907"/>
                <w:spacing w:val="-8"/>
                <w:sz w:val="20"/>
              </w:rPr>
              <w:t xml:space="preserve"> </w:t>
            </w:r>
            <w:r w:rsidRPr="00EB3418">
              <w:rPr>
                <w:color w:val="2AA907"/>
                <w:sz w:val="20"/>
              </w:rPr>
              <w:t>с</w:t>
            </w:r>
            <w:r w:rsidRPr="00EB3418">
              <w:rPr>
                <w:color w:val="2AA907"/>
                <w:spacing w:val="-9"/>
                <w:sz w:val="20"/>
              </w:rPr>
              <w:t xml:space="preserve"> </w:t>
            </w:r>
            <w:r w:rsidRPr="00EB3418">
              <w:rPr>
                <w:color w:val="2AA907"/>
                <w:sz w:val="20"/>
              </w:rPr>
              <w:t>просьбой</w:t>
            </w:r>
            <w:r w:rsidRPr="00EB3418">
              <w:rPr>
                <w:color w:val="2AA907"/>
                <w:spacing w:val="-10"/>
                <w:sz w:val="20"/>
              </w:rPr>
              <w:t xml:space="preserve"> </w:t>
            </w:r>
            <w:r w:rsidRPr="00EB3418">
              <w:rPr>
                <w:color w:val="2AA907"/>
                <w:sz w:val="20"/>
              </w:rPr>
              <w:t>почитать</w:t>
            </w:r>
            <w:r w:rsidRPr="00EB3418">
              <w:rPr>
                <w:color w:val="2AA907"/>
                <w:spacing w:val="-7"/>
                <w:sz w:val="20"/>
              </w:rPr>
              <w:t xml:space="preserve"> </w:t>
            </w:r>
            <w:r w:rsidRPr="00EB3418">
              <w:rPr>
                <w:color w:val="2AA907"/>
                <w:spacing w:val="-2"/>
                <w:sz w:val="20"/>
              </w:rPr>
              <w:t>книгу.</w:t>
            </w:r>
          </w:p>
          <w:p w:rsidR="00EA58FE" w:rsidRPr="00EB3418" w:rsidRDefault="004245CD">
            <w:pPr>
              <w:pStyle w:val="TableParagraph"/>
              <w:spacing w:before="22"/>
              <w:ind w:left="817"/>
              <w:jc w:val="both"/>
              <w:rPr>
                <w:color w:val="2AA907"/>
                <w:sz w:val="20"/>
              </w:rPr>
            </w:pPr>
            <w:r w:rsidRPr="00EB3418">
              <w:rPr>
                <w:color w:val="2AA907"/>
                <w:sz w:val="20"/>
              </w:rPr>
              <w:t>Помочь</w:t>
            </w:r>
            <w:r w:rsidRPr="00EB3418">
              <w:rPr>
                <w:color w:val="2AA907"/>
                <w:spacing w:val="-7"/>
                <w:sz w:val="20"/>
              </w:rPr>
              <w:t xml:space="preserve"> </w:t>
            </w:r>
            <w:r w:rsidRPr="00EB3418">
              <w:rPr>
                <w:color w:val="2AA907"/>
                <w:sz w:val="20"/>
              </w:rPr>
              <w:t>родителям</w:t>
            </w:r>
            <w:r w:rsidRPr="00EB3418">
              <w:rPr>
                <w:color w:val="2AA907"/>
                <w:spacing w:val="-7"/>
                <w:sz w:val="20"/>
              </w:rPr>
              <w:t xml:space="preserve"> </w:t>
            </w:r>
            <w:r w:rsidRPr="00EB3418">
              <w:rPr>
                <w:color w:val="2AA907"/>
                <w:sz w:val="20"/>
              </w:rPr>
              <w:t>в</w:t>
            </w:r>
            <w:r w:rsidRPr="00EB3418">
              <w:rPr>
                <w:color w:val="2AA907"/>
                <w:spacing w:val="-8"/>
                <w:sz w:val="20"/>
              </w:rPr>
              <w:t xml:space="preserve"> </w:t>
            </w:r>
            <w:r w:rsidRPr="00EB3418">
              <w:rPr>
                <w:color w:val="2AA907"/>
                <w:sz w:val="20"/>
              </w:rPr>
              <w:t>организации</w:t>
            </w:r>
            <w:r w:rsidRPr="00EB3418">
              <w:rPr>
                <w:color w:val="2AA907"/>
                <w:spacing w:val="-7"/>
                <w:sz w:val="20"/>
              </w:rPr>
              <w:t xml:space="preserve"> </w:t>
            </w:r>
            <w:r w:rsidRPr="00EB3418">
              <w:rPr>
                <w:color w:val="2AA907"/>
                <w:sz w:val="20"/>
              </w:rPr>
              <w:t>чтения</w:t>
            </w:r>
            <w:r w:rsidRPr="00EB3418">
              <w:rPr>
                <w:color w:val="2AA907"/>
                <w:spacing w:val="-8"/>
                <w:sz w:val="20"/>
              </w:rPr>
              <w:t xml:space="preserve"> </w:t>
            </w:r>
            <w:r w:rsidRPr="00EB3418">
              <w:rPr>
                <w:color w:val="2AA907"/>
                <w:sz w:val="20"/>
              </w:rPr>
              <w:t>ребенку</w:t>
            </w:r>
            <w:r w:rsidRPr="00EB3418">
              <w:rPr>
                <w:color w:val="2AA907"/>
                <w:spacing w:val="-6"/>
                <w:sz w:val="20"/>
              </w:rPr>
              <w:t xml:space="preserve"> </w:t>
            </w:r>
            <w:r w:rsidRPr="00EB3418">
              <w:rPr>
                <w:color w:val="2AA907"/>
                <w:sz w:val="20"/>
              </w:rPr>
              <w:t>дома,</w:t>
            </w:r>
            <w:r w:rsidRPr="00EB3418">
              <w:rPr>
                <w:color w:val="2AA907"/>
                <w:spacing w:val="-6"/>
                <w:sz w:val="20"/>
              </w:rPr>
              <w:t xml:space="preserve"> </w:t>
            </w:r>
            <w:r w:rsidRPr="00EB3418">
              <w:rPr>
                <w:color w:val="2AA907"/>
                <w:sz w:val="20"/>
              </w:rPr>
              <w:t>в</w:t>
            </w:r>
            <w:r w:rsidRPr="00EB3418">
              <w:rPr>
                <w:color w:val="2AA907"/>
                <w:spacing w:val="-8"/>
                <w:sz w:val="20"/>
              </w:rPr>
              <w:t xml:space="preserve"> </w:t>
            </w:r>
            <w:r w:rsidRPr="00EB3418">
              <w:rPr>
                <w:color w:val="2AA907"/>
                <w:sz w:val="20"/>
              </w:rPr>
              <w:t>первоначальном</w:t>
            </w:r>
            <w:r w:rsidRPr="00EB3418">
              <w:rPr>
                <w:color w:val="2AA907"/>
                <w:spacing w:val="-6"/>
                <w:sz w:val="20"/>
              </w:rPr>
              <w:t xml:space="preserve"> </w:t>
            </w:r>
            <w:r w:rsidRPr="00EB3418">
              <w:rPr>
                <w:color w:val="2AA907"/>
                <w:sz w:val="20"/>
              </w:rPr>
              <w:t>ознакомлении</w:t>
            </w:r>
            <w:r w:rsidRPr="00EB3418">
              <w:rPr>
                <w:color w:val="2AA907"/>
                <w:spacing w:val="-7"/>
                <w:sz w:val="20"/>
              </w:rPr>
              <w:t xml:space="preserve"> </w:t>
            </w:r>
            <w:r w:rsidRPr="00EB3418">
              <w:rPr>
                <w:color w:val="2AA907"/>
                <w:sz w:val="20"/>
              </w:rPr>
              <w:t>с</w:t>
            </w:r>
            <w:r w:rsidRPr="00EB3418">
              <w:rPr>
                <w:color w:val="2AA907"/>
                <w:spacing w:val="-7"/>
                <w:sz w:val="20"/>
              </w:rPr>
              <w:t xml:space="preserve"> </w:t>
            </w:r>
            <w:r w:rsidRPr="00EB3418">
              <w:rPr>
                <w:color w:val="2AA907"/>
                <w:sz w:val="20"/>
              </w:rPr>
              <w:t>театром</w:t>
            </w:r>
            <w:r w:rsidRPr="00EB3418">
              <w:rPr>
                <w:color w:val="2AA907"/>
                <w:spacing w:val="-6"/>
                <w:sz w:val="20"/>
              </w:rPr>
              <w:t xml:space="preserve"> </w:t>
            </w:r>
            <w:r w:rsidRPr="00EB3418">
              <w:rPr>
                <w:color w:val="2AA907"/>
                <w:sz w:val="20"/>
              </w:rPr>
              <w:t>кукол</w:t>
            </w:r>
            <w:r w:rsidRPr="00EB3418">
              <w:rPr>
                <w:color w:val="2AA907"/>
                <w:spacing w:val="-8"/>
                <w:sz w:val="20"/>
              </w:rPr>
              <w:t xml:space="preserve"> </w:t>
            </w:r>
            <w:r w:rsidRPr="00EB3418">
              <w:rPr>
                <w:color w:val="2AA907"/>
                <w:spacing w:val="-2"/>
                <w:sz w:val="20"/>
              </w:rPr>
              <w:t>«Экият».</w:t>
            </w:r>
          </w:p>
        </w:tc>
      </w:tr>
    </w:tbl>
    <w:p w:rsidR="00EA58FE" w:rsidRDefault="00EA58FE">
      <w:pPr>
        <w:pStyle w:val="TableParagraph"/>
        <w:jc w:val="both"/>
        <w:rPr>
          <w:sz w:val="20"/>
        </w:rPr>
        <w:sectPr w:rsidR="00EA58FE">
          <w:type w:val="continuous"/>
          <w:pgSz w:w="16840" w:h="11910" w:orient="landscape"/>
          <w:pgMar w:top="820" w:right="992" w:bottom="280" w:left="992" w:header="720" w:footer="720" w:gutter="0"/>
          <w:cols w:space="720"/>
        </w:sectPr>
      </w:pPr>
    </w:p>
    <w:p w:rsidR="00EA58FE" w:rsidRDefault="004245CD">
      <w:pPr>
        <w:spacing w:before="65"/>
        <w:ind w:left="140"/>
        <w:rPr>
          <w:b/>
          <w:sz w:val="24"/>
        </w:rPr>
      </w:pPr>
      <w:r>
        <w:rPr>
          <w:b/>
          <w:sz w:val="24"/>
        </w:rPr>
        <w:t>Художественно-эстетическое</w:t>
      </w:r>
      <w:r>
        <w:rPr>
          <w:b/>
          <w:spacing w:val="-10"/>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23"/>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798"/>
        </w:trPr>
        <w:tc>
          <w:tcPr>
            <w:tcW w:w="2967" w:type="dxa"/>
          </w:tcPr>
          <w:p w:rsidR="00EA58FE" w:rsidRDefault="004245CD">
            <w:pPr>
              <w:pStyle w:val="TableParagraph"/>
              <w:ind w:left="45" w:right="30"/>
              <w:jc w:val="center"/>
              <w:rPr>
                <w:b/>
                <w:sz w:val="20"/>
              </w:rPr>
            </w:pPr>
            <w:r>
              <w:rPr>
                <w:b/>
                <w:color w:val="00AF50"/>
                <w:spacing w:val="-2"/>
                <w:sz w:val="20"/>
              </w:rPr>
              <w:t>Задачи</w:t>
            </w:r>
          </w:p>
        </w:tc>
        <w:tc>
          <w:tcPr>
            <w:tcW w:w="11767" w:type="dxa"/>
          </w:tcPr>
          <w:p w:rsidR="00EA58FE" w:rsidRDefault="004245CD">
            <w:pPr>
              <w:pStyle w:val="TableParagraph"/>
              <w:ind w:left="22"/>
              <w:jc w:val="center"/>
              <w:rPr>
                <w:b/>
                <w:sz w:val="20"/>
              </w:rPr>
            </w:pPr>
            <w:r>
              <w:rPr>
                <w:b/>
                <w:color w:val="00AF50"/>
                <w:spacing w:val="-2"/>
                <w:sz w:val="20"/>
              </w:rPr>
              <w:t>Содержание</w:t>
            </w:r>
          </w:p>
        </w:tc>
      </w:tr>
      <w:tr w:rsidR="00EA58FE">
        <w:trPr>
          <w:trHeight w:val="8741"/>
        </w:trPr>
        <w:tc>
          <w:tcPr>
            <w:tcW w:w="2967" w:type="dxa"/>
          </w:tcPr>
          <w:p w:rsidR="00EA58FE" w:rsidRDefault="004245CD">
            <w:pPr>
              <w:pStyle w:val="TableParagraph"/>
              <w:tabs>
                <w:tab w:val="left" w:pos="2184"/>
              </w:tabs>
              <w:ind w:right="87"/>
              <w:jc w:val="both"/>
              <w:rPr>
                <w:sz w:val="20"/>
              </w:rPr>
            </w:pPr>
            <w:r>
              <w:rPr>
                <w:color w:val="00AF50"/>
                <w:sz w:val="20"/>
              </w:rPr>
              <w:t>Создание условий для развития у детей интереса к</w:t>
            </w:r>
            <w:r>
              <w:rPr>
                <w:color w:val="00AF50"/>
                <w:spacing w:val="80"/>
                <w:sz w:val="20"/>
              </w:rPr>
              <w:t xml:space="preserve"> </w:t>
            </w:r>
            <w:r>
              <w:rPr>
                <w:color w:val="00AF50"/>
                <w:spacing w:val="-2"/>
                <w:sz w:val="20"/>
              </w:rPr>
              <w:t>эстетической</w:t>
            </w:r>
            <w:r>
              <w:rPr>
                <w:color w:val="00AF50"/>
                <w:sz w:val="20"/>
              </w:rPr>
              <w:tab/>
            </w:r>
            <w:r>
              <w:rPr>
                <w:color w:val="00AF50"/>
                <w:spacing w:val="-2"/>
                <w:sz w:val="20"/>
              </w:rPr>
              <w:t>стороне действительности,</w:t>
            </w:r>
          </w:p>
          <w:p w:rsidR="00EA58FE" w:rsidRDefault="004245CD">
            <w:pPr>
              <w:pStyle w:val="TableParagraph"/>
              <w:tabs>
                <w:tab w:val="left" w:pos="1479"/>
                <w:tab w:val="left" w:pos="1601"/>
                <w:tab w:val="left" w:pos="1661"/>
                <w:tab w:val="left" w:pos="1872"/>
                <w:tab w:val="left" w:pos="2100"/>
                <w:tab w:val="left" w:pos="2750"/>
              </w:tabs>
              <w:spacing w:before="2"/>
              <w:ind w:right="87"/>
              <w:rPr>
                <w:sz w:val="20"/>
              </w:rPr>
            </w:pPr>
            <w:r>
              <w:rPr>
                <w:color w:val="00AF50"/>
                <w:spacing w:val="-2"/>
                <w:sz w:val="20"/>
              </w:rPr>
              <w:t>ознакомления</w:t>
            </w:r>
            <w:r>
              <w:rPr>
                <w:color w:val="00AF50"/>
                <w:sz w:val="20"/>
              </w:rPr>
              <w:tab/>
            </w:r>
            <w:r>
              <w:rPr>
                <w:color w:val="00AF50"/>
                <w:sz w:val="20"/>
              </w:rPr>
              <w:tab/>
            </w:r>
            <w:r>
              <w:rPr>
                <w:color w:val="00AF50"/>
                <w:sz w:val="20"/>
              </w:rPr>
              <w:tab/>
            </w:r>
            <w:r>
              <w:rPr>
                <w:color w:val="00AF50"/>
                <w:spacing w:val="-10"/>
                <w:sz w:val="20"/>
              </w:rPr>
              <w:t>с</w:t>
            </w:r>
            <w:r>
              <w:rPr>
                <w:color w:val="00AF50"/>
                <w:sz w:val="20"/>
              </w:rPr>
              <w:tab/>
            </w:r>
            <w:r>
              <w:rPr>
                <w:color w:val="00AF50"/>
                <w:sz w:val="20"/>
              </w:rPr>
              <w:tab/>
            </w:r>
            <w:r>
              <w:rPr>
                <w:color w:val="00AF50"/>
                <w:spacing w:val="-38"/>
                <w:sz w:val="20"/>
              </w:rPr>
              <w:t xml:space="preserve"> </w:t>
            </w:r>
            <w:r>
              <w:rPr>
                <w:color w:val="00AF50"/>
                <w:spacing w:val="-2"/>
                <w:sz w:val="20"/>
              </w:rPr>
              <w:t xml:space="preserve">разными </w:t>
            </w:r>
            <w:r>
              <w:rPr>
                <w:color w:val="00AF50"/>
                <w:sz w:val="20"/>
              </w:rPr>
              <w:t>видами</w:t>
            </w:r>
            <w:r>
              <w:rPr>
                <w:color w:val="00AF50"/>
                <w:spacing w:val="77"/>
                <w:sz w:val="20"/>
              </w:rPr>
              <w:t xml:space="preserve"> </w:t>
            </w:r>
            <w:r>
              <w:rPr>
                <w:color w:val="00AF50"/>
                <w:sz w:val="20"/>
              </w:rPr>
              <w:t>и</w:t>
            </w:r>
            <w:r>
              <w:rPr>
                <w:color w:val="00AF50"/>
                <w:spacing w:val="77"/>
                <w:sz w:val="20"/>
              </w:rPr>
              <w:t xml:space="preserve"> </w:t>
            </w:r>
            <w:r>
              <w:rPr>
                <w:color w:val="00AF50"/>
                <w:sz w:val="20"/>
              </w:rPr>
              <w:t>жанрами</w:t>
            </w:r>
            <w:r>
              <w:rPr>
                <w:color w:val="00AF50"/>
                <w:spacing w:val="77"/>
                <w:sz w:val="20"/>
              </w:rPr>
              <w:t xml:space="preserve"> </w:t>
            </w:r>
            <w:r>
              <w:rPr>
                <w:color w:val="00AF50"/>
                <w:sz w:val="20"/>
              </w:rPr>
              <w:t xml:space="preserve">искусства </w:t>
            </w:r>
            <w:r>
              <w:rPr>
                <w:color w:val="00AF50"/>
                <w:spacing w:val="-2"/>
                <w:sz w:val="20"/>
              </w:rPr>
              <w:t>(словесного,</w:t>
            </w:r>
            <w:r>
              <w:rPr>
                <w:color w:val="00AF50"/>
                <w:sz w:val="20"/>
              </w:rPr>
              <w:tab/>
            </w:r>
            <w:r>
              <w:rPr>
                <w:color w:val="00AF50"/>
                <w:sz w:val="20"/>
              </w:rPr>
              <w:tab/>
            </w:r>
            <w:r>
              <w:rPr>
                <w:color w:val="00AF50"/>
                <w:spacing w:val="-2"/>
                <w:sz w:val="20"/>
              </w:rPr>
              <w:t xml:space="preserve">музыкального, </w:t>
            </w:r>
            <w:r>
              <w:rPr>
                <w:color w:val="00AF50"/>
                <w:sz w:val="20"/>
              </w:rPr>
              <w:t xml:space="preserve">изобразительного), в том числе </w:t>
            </w:r>
            <w:r>
              <w:rPr>
                <w:color w:val="00AF50"/>
                <w:spacing w:val="-2"/>
                <w:sz w:val="20"/>
              </w:rPr>
              <w:t>народного</w:t>
            </w:r>
            <w:r>
              <w:rPr>
                <w:color w:val="00AF50"/>
                <w:sz w:val="20"/>
              </w:rPr>
              <w:tab/>
            </w:r>
            <w:r>
              <w:rPr>
                <w:color w:val="00AF50"/>
                <w:sz w:val="20"/>
              </w:rPr>
              <w:tab/>
            </w:r>
            <w:r>
              <w:rPr>
                <w:color w:val="00AF50"/>
                <w:sz w:val="20"/>
              </w:rPr>
              <w:tab/>
            </w:r>
            <w:r>
              <w:rPr>
                <w:color w:val="00AF50"/>
                <w:sz w:val="20"/>
              </w:rPr>
              <w:tab/>
            </w:r>
            <w:r>
              <w:rPr>
                <w:color w:val="00AF50"/>
                <w:spacing w:val="-47"/>
                <w:sz w:val="20"/>
              </w:rPr>
              <w:t xml:space="preserve"> </w:t>
            </w:r>
            <w:r>
              <w:rPr>
                <w:color w:val="00AF50"/>
                <w:spacing w:val="-2"/>
                <w:sz w:val="20"/>
              </w:rPr>
              <w:t xml:space="preserve">творчества, </w:t>
            </w:r>
            <w:r>
              <w:rPr>
                <w:color w:val="00AF50"/>
                <w:sz w:val="20"/>
              </w:rPr>
              <w:t>приобщения</w:t>
            </w:r>
            <w:r>
              <w:rPr>
                <w:color w:val="00AF50"/>
                <w:spacing w:val="80"/>
                <w:sz w:val="20"/>
              </w:rPr>
              <w:t xml:space="preserve"> </w:t>
            </w:r>
            <w:r>
              <w:rPr>
                <w:color w:val="00AF50"/>
                <w:sz w:val="20"/>
              </w:rPr>
              <w:t>к</w:t>
            </w:r>
            <w:r>
              <w:rPr>
                <w:color w:val="00AF50"/>
                <w:spacing w:val="80"/>
                <w:sz w:val="20"/>
              </w:rPr>
              <w:t xml:space="preserve"> </w:t>
            </w:r>
            <w:r>
              <w:rPr>
                <w:color w:val="00AF50"/>
                <w:sz w:val="20"/>
              </w:rPr>
              <w:t>разным</w:t>
            </w:r>
            <w:r>
              <w:rPr>
                <w:color w:val="00AF50"/>
                <w:spacing w:val="80"/>
                <w:sz w:val="20"/>
              </w:rPr>
              <w:t xml:space="preserve"> </w:t>
            </w:r>
            <w:r>
              <w:rPr>
                <w:color w:val="00AF50"/>
                <w:sz w:val="20"/>
              </w:rPr>
              <w:t xml:space="preserve">видам </w:t>
            </w:r>
            <w:r>
              <w:rPr>
                <w:color w:val="00AF50"/>
                <w:spacing w:val="-2"/>
                <w:sz w:val="20"/>
              </w:rPr>
              <w:t>художественно-эстетической действительности,</w:t>
            </w:r>
            <w:r>
              <w:rPr>
                <w:color w:val="00AF50"/>
                <w:sz w:val="20"/>
              </w:rPr>
              <w:tab/>
            </w:r>
            <w:r>
              <w:rPr>
                <w:color w:val="00AF50"/>
                <w:sz w:val="20"/>
              </w:rPr>
              <w:tab/>
            </w:r>
            <w:r>
              <w:rPr>
                <w:color w:val="00AF50"/>
                <w:sz w:val="20"/>
              </w:rPr>
              <w:tab/>
            </w:r>
            <w:r>
              <w:rPr>
                <w:color w:val="00AF50"/>
                <w:spacing w:val="-2"/>
                <w:sz w:val="20"/>
              </w:rPr>
              <w:t>развития потребности</w:t>
            </w:r>
            <w:r>
              <w:rPr>
                <w:color w:val="00AF50"/>
                <w:sz w:val="20"/>
              </w:rPr>
              <w:tab/>
            </w:r>
            <w:r>
              <w:rPr>
                <w:color w:val="00AF50"/>
                <w:spacing w:val="-10"/>
                <w:sz w:val="20"/>
              </w:rPr>
              <w:t>в</w:t>
            </w:r>
            <w:r>
              <w:rPr>
                <w:color w:val="00AF50"/>
                <w:sz w:val="20"/>
              </w:rPr>
              <w:tab/>
            </w:r>
            <w:r>
              <w:rPr>
                <w:color w:val="00AF50"/>
                <w:sz w:val="20"/>
              </w:rPr>
              <w:tab/>
            </w:r>
            <w:r>
              <w:rPr>
                <w:color w:val="00AF50"/>
                <w:sz w:val="20"/>
              </w:rPr>
              <w:tab/>
            </w:r>
            <w:r>
              <w:rPr>
                <w:color w:val="00AF50"/>
                <w:spacing w:val="-2"/>
                <w:sz w:val="20"/>
              </w:rPr>
              <w:t>творческом самовыражении, инициативности</w:t>
            </w:r>
            <w:r>
              <w:rPr>
                <w:color w:val="00AF50"/>
                <w:sz w:val="20"/>
              </w:rPr>
              <w:tab/>
            </w:r>
            <w:r>
              <w:rPr>
                <w:color w:val="00AF50"/>
                <w:sz w:val="20"/>
              </w:rPr>
              <w:tab/>
            </w:r>
            <w:r>
              <w:rPr>
                <w:color w:val="00AF50"/>
                <w:sz w:val="20"/>
              </w:rPr>
              <w:tab/>
            </w:r>
            <w:r>
              <w:rPr>
                <w:color w:val="00AF50"/>
                <w:sz w:val="20"/>
              </w:rPr>
              <w:tab/>
            </w:r>
            <w:r>
              <w:rPr>
                <w:color w:val="00AF50"/>
                <w:sz w:val="20"/>
              </w:rPr>
              <w:tab/>
            </w:r>
            <w:r>
              <w:rPr>
                <w:color w:val="00AF50"/>
                <w:spacing w:val="-10"/>
                <w:sz w:val="20"/>
              </w:rPr>
              <w:t>и</w:t>
            </w:r>
          </w:p>
          <w:p w:rsidR="00EA58FE" w:rsidRDefault="004245CD">
            <w:pPr>
              <w:pStyle w:val="TableParagraph"/>
              <w:tabs>
                <w:tab w:val="left" w:pos="2763"/>
              </w:tabs>
              <w:ind w:right="87"/>
              <w:jc w:val="both"/>
              <w:rPr>
                <w:sz w:val="20"/>
              </w:rPr>
            </w:pPr>
            <w:r>
              <w:rPr>
                <w:color w:val="00AF50"/>
                <w:spacing w:val="-2"/>
                <w:sz w:val="20"/>
              </w:rPr>
              <w:t>самостоятельности</w:t>
            </w:r>
            <w:r>
              <w:rPr>
                <w:color w:val="00AF50"/>
                <w:sz w:val="20"/>
              </w:rPr>
              <w:tab/>
            </w:r>
            <w:r>
              <w:rPr>
                <w:color w:val="00AF50"/>
                <w:spacing w:val="-10"/>
                <w:sz w:val="20"/>
              </w:rPr>
              <w:t>в</w:t>
            </w:r>
            <w:r>
              <w:rPr>
                <w:color w:val="00AF50"/>
                <w:sz w:val="20"/>
              </w:rPr>
              <w:t xml:space="preserve"> воплощении художественного </w:t>
            </w:r>
            <w:r>
              <w:rPr>
                <w:color w:val="00AF50"/>
                <w:spacing w:val="-2"/>
                <w:sz w:val="20"/>
              </w:rPr>
              <w:t>замысла.</w:t>
            </w:r>
          </w:p>
        </w:tc>
        <w:tc>
          <w:tcPr>
            <w:tcW w:w="11767" w:type="dxa"/>
          </w:tcPr>
          <w:p w:rsidR="00EA58FE" w:rsidRDefault="004245CD">
            <w:pPr>
              <w:pStyle w:val="TableParagraph"/>
              <w:ind w:left="109" w:right="99"/>
              <w:jc w:val="both"/>
              <w:rPr>
                <w:sz w:val="20"/>
              </w:rPr>
            </w:pPr>
            <w:r>
              <w:rPr>
                <w:color w:val="00AF50"/>
                <w:sz w:val="20"/>
                <w:u w:val="single" w:color="00AF50"/>
              </w:rPr>
              <w:t>В сфере развития у детей интереса к эстетической стороне действительности, ознакомления с разными видами и жанрами, в том</w:t>
            </w:r>
            <w:r>
              <w:rPr>
                <w:color w:val="00AF50"/>
                <w:spacing w:val="40"/>
                <w:sz w:val="20"/>
              </w:rPr>
              <w:t xml:space="preserve"> </w:t>
            </w:r>
            <w:r>
              <w:rPr>
                <w:color w:val="00AF50"/>
                <w:sz w:val="20"/>
                <w:u w:val="single" w:color="00AF50"/>
              </w:rPr>
              <w:t>числе народного творчества</w:t>
            </w:r>
          </w:p>
          <w:p w:rsidR="00EA58FE" w:rsidRDefault="004245CD">
            <w:pPr>
              <w:pStyle w:val="TableParagraph"/>
              <w:spacing w:before="1"/>
              <w:ind w:left="109" w:right="96"/>
              <w:jc w:val="both"/>
              <w:rPr>
                <w:sz w:val="20"/>
              </w:rPr>
            </w:pPr>
            <w:r>
              <w:rPr>
                <w:color w:val="00AF50"/>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A58FE" w:rsidRDefault="004245CD">
            <w:pPr>
              <w:pStyle w:val="TableParagraph"/>
              <w:spacing w:before="1"/>
              <w:ind w:left="109" w:right="90" w:firstLine="708"/>
              <w:jc w:val="both"/>
              <w:rPr>
                <w:sz w:val="20"/>
              </w:rPr>
            </w:pPr>
            <w:r>
              <w:rPr>
                <w:color w:val="00AF50"/>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EA58FE" w:rsidRDefault="004245CD">
            <w:pPr>
              <w:pStyle w:val="TableParagraph"/>
              <w:ind w:left="109" w:right="98" w:firstLine="708"/>
              <w:jc w:val="both"/>
              <w:rPr>
                <w:sz w:val="20"/>
              </w:rPr>
            </w:pPr>
            <w:r>
              <w:rPr>
                <w:color w:val="00AF50"/>
                <w:sz w:val="20"/>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EA58FE" w:rsidRDefault="004245CD">
            <w:pPr>
              <w:pStyle w:val="TableParagraph"/>
              <w:ind w:left="817"/>
              <w:jc w:val="both"/>
              <w:rPr>
                <w:sz w:val="20"/>
              </w:rPr>
            </w:pPr>
            <w:r>
              <w:rPr>
                <w:color w:val="00AF50"/>
                <w:sz w:val="20"/>
              </w:rPr>
              <w:t>Формировать</w:t>
            </w:r>
            <w:r>
              <w:rPr>
                <w:color w:val="00AF50"/>
                <w:spacing w:val="71"/>
                <w:w w:val="150"/>
                <w:sz w:val="20"/>
              </w:rPr>
              <w:t xml:space="preserve"> </w:t>
            </w:r>
            <w:r>
              <w:rPr>
                <w:color w:val="00AF50"/>
                <w:sz w:val="20"/>
              </w:rPr>
              <w:t>некоторые</w:t>
            </w:r>
            <w:r>
              <w:rPr>
                <w:color w:val="00AF50"/>
                <w:spacing w:val="72"/>
                <w:w w:val="150"/>
                <w:sz w:val="20"/>
              </w:rPr>
              <w:t xml:space="preserve"> </w:t>
            </w:r>
            <w:r>
              <w:rPr>
                <w:color w:val="00AF50"/>
                <w:sz w:val="20"/>
              </w:rPr>
              <w:t>представления</w:t>
            </w:r>
            <w:r>
              <w:rPr>
                <w:color w:val="00AF50"/>
                <w:spacing w:val="71"/>
                <w:w w:val="150"/>
                <w:sz w:val="20"/>
              </w:rPr>
              <w:t xml:space="preserve"> </w:t>
            </w:r>
            <w:r>
              <w:rPr>
                <w:color w:val="00AF50"/>
                <w:sz w:val="20"/>
              </w:rPr>
              <w:t>детей</w:t>
            </w:r>
            <w:r>
              <w:rPr>
                <w:color w:val="00AF50"/>
                <w:spacing w:val="71"/>
                <w:w w:val="150"/>
                <w:sz w:val="20"/>
              </w:rPr>
              <w:t xml:space="preserve"> </w:t>
            </w:r>
            <w:r>
              <w:rPr>
                <w:color w:val="00AF50"/>
                <w:sz w:val="20"/>
              </w:rPr>
              <w:t>о</w:t>
            </w:r>
            <w:r>
              <w:rPr>
                <w:color w:val="00AF50"/>
                <w:spacing w:val="72"/>
                <w:w w:val="150"/>
                <w:sz w:val="20"/>
              </w:rPr>
              <w:t xml:space="preserve"> </w:t>
            </w:r>
            <w:r>
              <w:rPr>
                <w:color w:val="00AF50"/>
                <w:sz w:val="20"/>
              </w:rPr>
              <w:t>трудовой</w:t>
            </w:r>
            <w:r>
              <w:rPr>
                <w:color w:val="00AF50"/>
                <w:spacing w:val="70"/>
                <w:w w:val="150"/>
                <w:sz w:val="20"/>
              </w:rPr>
              <w:t xml:space="preserve"> </w:t>
            </w:r>
            <w:r>
              <w:rPr>
                <w:color w:val="00AF50"/>
                <w:sz w:val="20"/>
              </w:rPr>
              <w:t>деятельности</w:t>
            </w:r>
            <w:r>
              <w:rPr>
                <w:color w:val="00AF50"/>
                <w:spacing w:val="70"/>
                <w:w w:val="150"/>
                <w:sz w:val="20"/>
              </w:rPr>
              <w:t xml:space="preserve"> </w:t>
            </w:r>
            <w:r>
              <w:rPr>
                <w:color w:val="00AF50"/>
                <w:sz w:val="20"/>
              </w:rPr>
              <w:t>посредством</w:t>
            </w:r>
            <w:r>
              <w:rPr>
                <w:color w:val="00AF50"/>
                <w:spacing w:val="72"/>
                <w:w w:val="150"/>
                <w:sz w:val="20"/>
              </w:rPr>
              <w:t xml:space="preserve"> </w:t>
            </w:r>
            <w:r>
              <w:rPr>
                <w:color w:val="00AF50"/>
                <w:sz w:val="20"/>
              </w:rPr>
              <w:t>малых</w:t>
            </w:r>
            <w:r>
              <w:rPr>
                <w:color w:val="00AF50"/>
                <w:spacing w:val="73"/>
                <w:w w:val="150"/>
                <w:sz w:val="20"/>
              </w:rPr>
              <w:t xml:space="preserve"> </w:t>
            </w:r>
            <w:r>
              <w:rPr>
                <w:color w:val="00AF50"/>
                <w:sz w:val="20"/>
              </w:rPr>
              <w:t>фольклорных</w:t>
            </w:r>
            <w:r>
              <w:rPr>
                <w:color w:val="00AF50"/>
                <w:spacing w:val="72"/>
                <w:w w:val="150"/>
                <w:sz w:val="20"/>
              </w:rPr>
              <w:t xml:space="preserve"> </w:t>
            </w:r>
            <w:r>
              <w:rPr>
                <w:color w:val="00AF50"/>
                <w:spacing w:val="-2"/>
                <w:sz w:val="20"/>
              </w:rPr>
              <w:t>жанров.</w:t>
            </w:r>
          </w:p>
          <w:p w:rsidR="00EA58FE" w:rsidRDefault="004245CD">
            <w:pPr>
              <w:pStyle w:val="TableParagraph"/>
              <w:spacing w:line="229" w:lineRule="exact"/>
              <w:ind w:left="109"/>
              <w:jc w:val="both"/>
              <w:rPr>
                <w:sz w:val="20"/>
              </w:rPr>
            </w:pPr>
            <w:r>
              <w:rPr>
                <w:color w:val="00AF50"/>
                <w:sz w:val="20"/>
              </w:rPr>
              <w:t>Сопровождать</w:t>
            </w:r>
            <w:r>
              <w:rPr>
                <w:color w:val="00AF50"/>
                <w:spacing w:val="-9"/>
                <w:sz w:val="20"/>
              </w:rPr>
              <w:t xml:space="preserve"> </w:t>
            </w:r>
            <w:r>
              <w:rPr>
                <w:color w:val="00AF50"/>
                <w:sz w:val="20"/>
              </w:rPr>
              <w:t>самообслуживание</w:t>
            </w:r>
            <w:r>
              <w:rPr>
                <w:color w:val="00AF50"/>
                <w:spacing w:val="-9"/>
                <w:sz w:val="20"/>
              </w:rPr>
              <w:t xml:space="preserve"> </w:t>
            </w:r>
            <w:r>
              <w:rPr>
                <w:color w:val="00AF50"/>
                <w:sz w:val="20"/>
              </w:rPr>
              <w:t>и</w:t>
            </w:r>
            <w:r>
              <w:rPr>
                <w:color w:val="00AF50"/>
                <w:spacing w:val="-10"/>
                <w:sz w:val="20"/>
              </w:rPr>
              <w:t xml:space="preserve"> </w:t>
            </w:r>
            <w:r>
              <w:rPr>
                <w:color w:val="00AF50"/>
                <w:sz w:val="20"/>
              </w:rPr>
              <w:t>трудовые</w:t>
            </w:r>
            <w:r>
              <w:rPr>
                <w:color w:val="00AF50"/>
                <w:spacing w:val="-9"/>
                <w:sz w:val="20"/>
              </w:rPr>
              <w:t xml:space="preserve"> </w:t>
            </w:r>
            <w:r>
              <w:rPr>
                <w:color w:val="00AF50"/>
                <w:sz w:val="20"/>
              </w:rPr>
              <w:t>операции</w:t>
            </w:r>
            <w:r>
              <w:rPr>
                <w:color w:val="00AF50"/>
                <w:spacing w:val="-10"/>
                <w:sz w:val="20"/>
              </w:rPr>
              <w:t xml:space="preserve"> </w:t>
            </w:r>
            <w:r>
              <w:rPr>
                <w:color w:val="00AF50"/>
                <w:sz w:val="20"/>
              </w:rPr>
              <w:t>ребенка</w:t>
            </w:r>
            <w:r>
              <w:rPr>
                <w:color w:val="00AF50"/>
                <w:spacing w:val="-9"/>
                <w:sz w:val="20"/>
              </w:rPr>
              <w:t xml:space="preserve"> </w:t>
            </w:r>
            <w:r>
              <w:rPr>
                <w:color w:val="00AF50"/>
                <w:sz w:val="20"/>
              </w:rPr>
              <w:t>татарскими</w:t>
            </w:r>
            <w:r>
              <w:rPr>
                <w:color w:val="00AF50"/>
                <w:spacing w:val="-10"/>
                <w:sz w:val="20"/>
              </w:rPr>
              <w:t xml:space="preserve"> </w:t>
            </w:r>
            <w:r>
              <w:rPr>
                <w:color w:val="00AF50"/>
                <w:sz w:val="20"/>
              </w:rPr>
              <w:t>народными</w:t>
            </w:r>
            <w:r>
              <w:rPr>
                <w:color w:val="00AF50"/>
                <w:spacing w:val="-10"/>
                <w:sz w:val="20"/>
              </w:rPr>
              <w:t xml:space="preserve"> </w:t>
            </w:r>
            <w:r>
              <w:rPr>
                <w:color w:val="00AF50"/>
                <w:spacing w:val="-2"/>
                <w:sz w:val="20"/>
              </w:rPr>
              <w:t>пословицами.</w:t>
            </w:r>
          </w:p>
          <w:p w:rsidR="00EA58FE" w:rsidRDefault="004245CD">
            <w:pPr>
              <w:pStyle w:val="TableParagraph"/>
              <w:ind w:left="109" w:right="92"/>
              <w:jc w:val="both"/>
              <w:rPr>
                <w:sz w:val="20"/>
              </w:rPr>
            </w:pPr>
            <w:r>
              <w:rPr>
                <w:color w:val="00AF50"/>
                <w:sz w:val="20"/>
                <w:u w:val="single" w:color="00AF50"/>
              </w:rPr>
              <w:t>В сфере приобщения к разным видам художественно-эстетической действительности, развития потребности в творческом</w:t>
            </w:r>
            <w:r>
              <w:rPr>
                <w:color w:val="00AF50"/>
                <w:sz w:val="20"/>
              </w:rPr>
              <w:t xml:space="preserve"> </w:t>
            </w:r>
            <w:r>
              <w:rPr>
                <w:color w:val="00AF50"/>
                <w:sz w:val="20"/>
                <w:u w:val="single" w:color="00AF50"/>
              </w:rPr>
              <w:t>самовыражении, инициативности и самостоятельности в воплощении художественного замысла</w:t>
            </w:r>
          </w:p>
          <w:p w:rsidR="00EA58FE" w:rsidRDefault="004245CD">
            <w:pPr>
              <w:pStyle w:val="TableParagraph"/>
              <w:ind w:left="817"/>
              <w:rPr>
                <w:b/>
                <w:sz w:val="20"/>
              </w:rPr>
            </w:pPr>
            <w:r>
              <w:rPr>
                <w:b/>
                <w:color w:val="00AF50"/>
                <w:spacing w:val="-2"/>
                <w:sz w:val="20"/>
              </w:rPr>
              <w:t>Изобразительная</w:t>
            </w:r>
            <w:r>
              <w:rPr>
                <w:b/>
                <w:color w:val="00AF50"/>
                <w:spacing w:val="14"/>
                <w:sz w:val="20"/>
              </w:rPr>
              <w:t xml:space="preserve"> </w:t>
            </w:r>
            <w:r>
              <w:rPr>
                <w:b/>
                <w:color w:val="00AF50"/>
                <w:spacing w:val="-2"/>
                <w:sz w:val="20"/>
              </w:rPr>
              <w:t>деятельность</w:t>
            </w:r>
          </w:p>
          <w:p w:rsidR="00EA58FE" w:rsidRDefault="004245CD">
            <w:pPr>
              <w:pStyle w:val="TableParagraph"/>
              <w:spacing w:before="1"/>
              <w:ind w:left="817"/>
              <w:rPr>
                <w:i/>
                <w:sz w:val="20"/>
              </w:rPr>
            </w:pPr>
            <w:r>
              <w:rPr>
                <w:i/>
                <w:color w:val="00AF50"/>
                <w:spacing w:val="-2"/>
                <w:sz w:val="20"/>
              </w:rPr>
              <w:t>Рисование</w:t>
            </w:r>
          </w:p>
          <w:p w:rsidR="00EA58FE" w:rsidRDefault="004245CD">
            <w:pPr>
              <w:pStyle w:val="TableParagraph"/>
              <w:ind w:left="109" w:firstLine="708"/>
              <w:rPr>
                <w:sz w:val="20"/>
              </w:rPr>
            </w:pPr>
            <w:r>
              <w:rPr>
                <w:color w:val="00AF50"/>
                <w:sz w:val="20"/>
              </w:rPr>
              <w:t>Приобщать</w:t>
            </w:r>
            <w:r>
              <w:rPr>
                <w:color w:val="00AF50"/>
                <w:spacing w:val="40"/>
                <w:sz w:val="20"/>
              </w:rPr>
              <w:t xml:space="preserve"> </w:t>
            </w:r>
            <w:r>
              <w:rPr>
                <w:color w:val="00AF50"/>
                <w:sz w:val="20"/>
              </w:rPr>
              <w:t>детей</w:t>
            </w:r>
            <w:r>
              <w:rPr>
                <w:color w:val="00AF50"/>
                <w:spacing w:val="40"/>
                <w:sz w:val="20"/>
              </w:rPr>
              <w:t xml:space="preserve"> </w:t>
            </w:r>
            <w:r>
              <w:rPr>
                <w:color w:val="00AF50"/>
                <w:sz w:val="20"/>
              </w:rPr>
              <w:t>к</w:t>
            </w:r>
            <w:r>
              <w:rPr>
                <w:color w:val="00AF50"/>
                <w:spacing w:val="40"/>
                <w:sz w:val="20"/>
              </w:rPr>
              <w:t xml:space="preserve"> </w:t>
            </w:r>
            <w:r>
              <w:rPr>
                <w:color w:val="00AF50"/>
                <w:sz w:val="20"/>
              </w:rPr>
              <w:t>декоративной</w:t>
            </w:r>
            <w:r>
              <w:rPr>
                <w:color w:val="00AF50"/>
                <w:spacing w:val="40"/>
                <w:sz w:val="20"/>
              </w:rPr>
              <w:t xml:space="preserve"> </w:t>
            </w:r>
            <w:r>
              <w:rPr>
                <w:color w:val="00AF50"/>
                <w:sz w:val="20"/>
              </w:rPr>
              <w:t>деятельности:</w:t>
            </w:r>
            <w:r>
              <w:rPr>
                <w:color w:val="00AF50"/>
                <w:spacing w:val="40"/>
                <w:sz w:val="20"/>
              </w:rPr>
              <w:t xml:space="preserve"> </w:t>
            </w:r>
            <w:r>
              <w:rPr>
                <w:color w:val="00AF50"/>
                <w:sz w:val="20"/>
              </w:rPr>
              <w:t>показать</w:t>
            </w:r>
            <w:r>
              <w:rPr>
                <w:color w:val="00AF50"/>
                <w:spacing w:val="40"/>
                <w:sz w:val="20"/>
              </w:rPr>
              <w:t xml:space="preserve"> </w:t>
            </w:r>
            <w:r>
              <w:rPr>
                <w:color w:val="00AF50"/>
                <w:sz w:val="20"/>
              </w:rPr>
              <w:t>способы</w:t>
            </w:r>
            <w:r>
              <w:rPr>
                <w:color w:val="00AF50"/>
                <w:spacing w:val="40"/>
                <w:sz w:val="20"/>
              </w:rPr>
              <w:t xml:space="preserve"> </w:t>
            </w:r>
            <w:r>
              <w:rPr>
                <w:color w:val="00AF50"/>
                <w:sz w:val="20"/>
              </w:rPr>
              <w:t>раскрашивания</w:t>
            </w:r>
            <w:r>
              <w:rPr>
                <w:color w:val="00AF50"/>
                <w:spacing w:val="40"/>
                <w:sz w:val="20"/>
              </w:rPr>
              <w:t xml:space="preserve"> </w:t>
            </w:r>
            <w:r>
              <w:rPr>
                <w:color w:val="00AF50"/>
                <w:sz w:val="20"/>
              </w:rPr>
              <w:t>элементов</w:t>
            </w:r>
            <w:r>
              <w:rPr>
                <w:color w:val="00AF50"/>
                <w:spacing w:val="40"/>
                <w:sz w:val="20"/>
              </w:rPr>
              <w:t xml:space="preserve"> </w:t>
            </w:r>
            <w:r>
              <w:rPr>
                <w:color w:val="00AF50"/>
                <w:sz w:val="20"/>
              </w:rPr>
              <w:t>национального</w:t>
            </w:r>
            <w:r>
              <w:rPr>
                <w:color w:val="00AF50"/>
                <w:spacing w:val="40"/>
                <w:sz w:val="20"/>
              </w:rPr>
              <w:t xml:space="preserve"> </w:t>
            </w:r>
            <w:r>
              <w:rPr>
                <w:color w:val="00AF50"/>
                <w:sz w:val="20"/>
              </w:rPr>
              <w:t>орнамента (ромашка, василек, колокольчик, листья и т.д.). Обращать внимание на выбор цвета, соответствующего изображаемому предмету.</w:t>
            </w:r>
          </w:p>
          <w:p w:rsidR="00EA58FE" w:rsidRDefault="004245CD">
            <w:pPr>
              <w:pStyle w:val="TableParagraph"/>
              <w:tabs>
                <w:tab w:val="left" w:pos="2930"/>
                <w:tab w:val="left" w:pos="8143"/>
                <w:tab w:val="left" w:pos="10397"/>
              </w:tabs>
              <w:ind w:left="109" w:right="86" w:firstLine="708"/>
              <w:rPr>
                <w:sz w:val="20"/>
              </w:rPr>
            </w:pPr>
            <w:r>
              <w:rPr>
                <w:color w:val="00AF50"/>
                <w:sz w:val="20"/>
              </w:rPr>
              <w:t>Закреплять</w:t>
            </w:r>
            <w:r>
              <w:rPr>
                <w:color w:val="00AF50"/>
                <w:spacing w:val="80"/>
                <w:sz w:val="20"/>
              </w:rPr>
              <w:t xml:space="preserve"> </w:t>
            </w:r>
            <w:r>
              <w:rPr>
                <w:color w:val="00AF50"/>
                <w:sz w:val="20"/>
              </w:rPr>
              <w:t>названия</w:t>
            </w:r>
            <w:r>
              <w:rPr>
                <w:color w:val="00AF50"/>
                <w:sz w:val="20"/>
              </w:rPr>
              <w:tab/>
              <w:t>цветов</w:t>
            </w:r>
            <w:r>
              <w:rPr>
                <w:color w:val="00AF50"/>
                <w:spacing w:val="80"/>
                <w:sz w:val="20"/>
              </w:rPr>
              <w:t xml:space="preserve"> </w:t>
            </w:r>
            <w:r>
              <w:rPr>
                <w:color w:val="00AF50"/>
                <w:sz w:val="20"/>
              </w:rPr>
              <w:t>(красный,</w:t>
            </w:r>
            <w:r>
              <w:rPr>
                <w:color w:val="00AF50"/>
                <w:spacing w:val="80"/>
                <w:sz w:val="20"/>
              </w:rPr>
              <w:t xml:space="preserve"> </w:t>
            </w:r>
            <w:r>
              <w:rPr>
                <w:color w:val="00AF50"/>
                <w:sz w:val="20"/>
              </w:rPr>
              <w:t>синий,</w:t>
            </w:r>
            <w:r>
              <w:rPr>
                <w:color w:val="00AF50"/>
                <w:spacing w:val="80"/>
                <w:sz w:val="20"/>
              </w:rPr>
              <w:t xml:space="preserve"> </w:t>
            </w:r>
            <w:r>
              <w:rPr>
                <w:color w:val="00AF50"/>
                <w:sz w:val="20"/>
              </w:rPr>
              <w:t>зеленый,</w:t>
            </w:r>
            <w:r>
              <w:rPr>
                <w:color w:val="00AF50"/>
                <w:spacing w:val="80"/>
                <w:sz w:val="20"/>
              </w:rPr>
              <w:t xml:space="preserve"> </w:t>
            </w:r>
            <w:r>
              <w:rPr>
                <w:color w:val="00AF50"/>
                <w:sz w:val="20"/>
              </w:rPr>
              <w:t>желтый,</w:t>
            </w:r>
            <w:r>
              <w:rPr>
                <w:color w:val="00AF50"/>
                <w:spacing w:val="80"/>
                <w:sz w:val="20"/>
              </w:rPr>
              <w:t xml:space="preserve"> </w:t>
            </w:r>
            <w:r>
              <w:rPr>
                <w:color w:val="00AF50"/>
                <w:sz w:val="20"/>
              </w:rPr>
              <w:t>белый,</w:t>
            </w:r>
            <w:r>
              <w:rPr>
                <w:color w:val="00AF50"/>
                <w:sz w:val="20"/>
              </w:rPr>
              <w:tab/>
              <w:t>черный),</w:t>
            </w:r>
            <w:r>
              <w:rPr>
                <w:color w:val="00AF50"/>
                <w:spacing w:val="80"/>
                <w:sz w:val="20"/>
              </w:rPr>
              <w:t xml:space="preserve"> </w:t>
            </w:r>
            <w:r>
              <w:rPr>
                <w:color w:val="00AF50"/>
                <w:sz w:val="20"/>
              </w:rPr>
              <w:t>характерных</w:t>
            </w:r>
            <w:r>
              <w:rPr>
                <w:color w:val="00AF50"/>
                <w:sz w:val="20"/>
              </w:rPr>
              <w:tab/>
              <w:t>для</w:t>
            </w:r>
            <w:r>
              <w:rPr>
                <w:color w:val="00AF50"/>
                <w:spacing w:val="-13"/>
                <w:sz w:val="20"/>
              </w:rPr>
              <w:t xml:space="preserve"> </w:t>
            </w:r>
            <w:r>
              <w:rPr>
                <w:color w:val="00AF50"/>
                <w:sz w:val="20"/>
              </w:rPr>
              <w:t>татарского орнамента.</w:t>
            </w:r>
            <w:r>
              <w:rPr>
                <w:color w:val="00AF50"/>
                <w:spacing w:val="40"/>
                <w:sz w:val="20"/>
              </w:rPr>
              <w:t xml:space="preserve"> </w:t>
            </w:r>
            <w:r>
              <w:rPr>
                <w:color w:val="00AF50"/>
                <w:sz w:val="20"/>
              </w:rPr>
              <w:t>Учить создавать изображения с использованием одного, двух или нескольких цветов.</w:t>
            </w:r>
          </w:p>
          <w:p w:rsidR="00EA58FE" w:rsidRDefault="004245CD">
            <w:pPr>
              <w:pStyle w:val="TableParagraph"/>
              <w:ind w:left="817"/>
              <w:rPr>
                <w:sz w:val="20"/>
              </w:rPr>
            </w:pPr>
            <w:r>
              <w:rPr>
                <w:color w:val="00AF50"/>
                <w:sz w:val="20"/>
              </w:rPr>
              <w:t>Развивать</w:t>
            </w:r>
            <w:r>
              <w:rPr>
                <w:color w:val="00AF50"/>
                <w:spacing w:val="-9"/>
                <w:sz w:val="20"/>
              </w:rPr>
              <w:t xml:space="preserve"> </w:t>
            </w:r>
            <w:r>
              <w:rPr>
                <w:color w:val="00AF50"/>
                <w:sz w:val="20"/>
              </w:rPr>
              <w:t>умение</w:t>
            </w:r>
            <w:r>
              <w:rPr>
                <w:color w:val="00AF50"/>
                <w:spacing w:val="-9"/>
                <w:sz w:val="20"/>
              </w:rPr>
              <w:t xml:space="preserve"> </w:t>
            </w:r>
            <w:r>
              <w:rPr>
                <w:color w:val="00AF50"/>
                <w:sz w:val="20"/>
              </w:rPr>
              <w:t>создавать</w:t>
            </w:r>
            <w:r>
              <w:rPr>
                <w:color w:val="00AF50"/>
                <w:spacing w:val="-7"/>
                <w:sz w:val="20"/>
              </w:rPr>
              <w:t xml:space="preserve"> </w:t>
            </w:r>
            <w:r>
              <w:rPr>
                <w:color w:val="00AF50"/>
                <w:sz w:val="20"/>
              </w:rPr>
              <w:t>простые</w:t>
            </w:r>
            <w:r>
              <w:rPr>
                <w:color w:val="00AF50"/>
                <w:spacing w:val="-9"/>
                <w:sz w:val="20"/>
              </w:rPr>
              <w:t xml:space="preserve"> </w:t>
            </w:r>
            <w:r>
              <w:rPr>
                <w:color w:val="00AF50"/>
                <w:sz w:val="20"/>
              </w:rPr>
              <w:t>изображения</w:t>
            </w:r>
            <w:r>
              <w:rPr>
                <w:color w:val="00AF50"/>
                <w:spacing w:val="-10"/>
                <w:sz w:val="20"/>
              </w:rPr>
              <w:t xml:space="preserve"> </w:t>
            </w:r>
            <w:r>
              <w:rPr>
                <w:color w:val="00AF50"/>
                <w:sz w:val="20"/>
              </w:rPr>
              <w:t>(«казанское</w:t>
            </w:r>
            <w:r>
              <w:rPr>
                <w:color w:val="00AF50"/>
                <w:spacing w:val="-8"/>
                <w:sz w:val="20"/>
              </w:rPr>
              <w:t xml:space="preserve"> </w:t>
            </w:r>
            <w:r>
              <w:rPr>
                <w:color w:val="00AF50"/>
                <w:sz w:val="20"/>
              </w:rPr>
              <w:t>полотенце»,</w:t>
            </w:r>
            <w:r>
              <w:rPr>
                <w:color w:val="00AF50"/>
                <w:spacing w:val="-9"/>
                <w:sz w:val="20"/>
              </w:rPr>
              <w:t xml:space="preserve"> </w:t>
            </w:r>
            <w:r>
              <w:rPr>
                <w:color w:val="00AF50"/>
                <w:sz w:val="20"/>
              </w:rPr>
              <w:t>салфетка,</w:t>
            </w:r>
            <w:r>
              <w:rPr>
                <w:color w:val="00AF50"/>
                <w:spacing w:val="-8"/>
                <w:sz w:val="20"/>
              </w:rPr>
              <w:t xml:space="preserve"> </w:t>
            </w:r>
            <w:r>
              <w:rPr>
                <w:color w:val="00AF50"/>
                <w:sz w:val="20"/>
              </w:rPr>
              <w:t>тарелочка</w:t>
            </w:r>
            <w:r>
              <w:rPr>
                <w:color w:val="00AF50"/>
                <w:spacing w:val="-9"/>
                <w:sz w:val="20"/>
              </w:rPr>
              <w:t xml:space="preserve"> </w:t>
            </w:r>
            <w:r>
              <w:rPr>
                <w:color w:val="00AF50"/>
                <w:sz w:val="20"/>
              </w:rPr>
              <w:t>и</w:t>
            </w:r>
            <w:r>
              <w:rPr>
                <w:color w:val="00AF50"/>
                <w:spacing w:val="-10"/>
                <w:sz w:val="20"/>
              </w:rPr>
              <w:t xml:space="preserve"> </w:t>
            </w:r>
            <w:r>
              <w:rPr>
                <w:color w:val="00AF50"/>
                <w:spacing w:val="-2"/>
                <w:sz w:val="20"/>
              </w:rPr>
              <w:t>т.д.).</w:t>
            </w:r>
          </w:p>
          <w:p w:rsidR="00EA58FE" w:rsidRDefault="004245CD">
            <w:pPr>
              <w:pStyle w:val="TableParagraph"/>
              <w:ind w:left="109" w:firstLine="708"/>
              <w:rPr>
                <w:sz w:val="20"/>
              </w:rPr>
            </w:pPr>
            <w:r>
              <w:rPr>
                <w:color w:val="00AF50"/>
                <w:sz w:val="20"/>
              </w:rPr>
              <w:t>Формировать опыт совместной деятельности при создании коллективных</w:t>
            </w:r>
            <w:r>
              <w:rPr>
                <w:color w:val="00AF50"/>
                <w:spacing w:val="23"/>
                <w:sz w:val="20"/>
              </w:rPr>
              <w:t xml:space="preserve"> </w:t>
            </w:r>
            <w:r>
              <w:rPr>
                <w:color w:val="00AF50"/>
                <w:sz w:val="20"/>
              </w:rPr>
              <w:t>композиций по</w:t>
            </w:r>
            <w:r>
              <w:rPr>
                <w:color w:val="00AF50"/>
                <w:spacing w:val="22"/>
                <w:sz w:val="20"/>
              </w:rPr>
              <w:t xml:space="preserve"> </w:t>
            </w:r>
            <w:r>
              <w:rPr>
                <w:color w:val="00AF50"/>
                <w:sz w:val="20"/>
              </w:rPr>
              <w:t>мотивам</w:t>
            </w:r>
            <w:r>
              <w:rPr>
                <w:color w:val="00AF50"/>
                <w:spacing w:val="22"/>
                <w:sz w:val="20"/>
              </w:rPr>
              <w:t xml:space="preserve"> </w:t>
            </w:r>
            <w:r>
              <w:rPr>
                <w:color w:val="00AF50"/>
                <w:sz w:val="20"/>
              </w:rPr>
              <w:t>татарского</w:t>
            </w:r>
            <w:r>
              <w:rPr>
                <w:color w:val="00AF50"/>
                <w:spacing w:val="22"/>
                <w:sz w:val="20"/>
              </w:rPr>
              <w:t xml:space="preserve"> </w:t>
            </w:r>
            <w:r>
              <w:rPr>
                <w:color w:val="00AF50"/>
                <w:sz w:val="20"/>
              </w:rPr>
              <w:t xml:space="preserve">прикладного </w:t>
            </w:r>
            <w:r>
              <w:rPr>
                <w:color w:val="00AF50"/>
                <w:spacing w:val="-2"/>
                <w:sz w:val="20"/>
              </w:rPr>
              <w:t>искусства.</w:t>
            </w:r>
          </w:p>
          <w:p w:rsidR="00EA58FE" w:rsidRDefault="004245CD">
            <w:pPr>
              <w:pStyle w:val="TableParagraph"/>
              <w:spacing w:before="1" w:line="229" w:lineRule="exact"/>
              <w:ind w:left="817"/>
              <w:rPr>
                <w:i/>
                <w:sz w:val="20"/>
              </w:rPr>
            </w:pPr>
            <w:r>
              <w:rPr>
                <w:i/>
                <w:color w:val="00AF50"/>
                <w:spacing w:val="-2"/>
                <w:sz w:val="20"/>
              </w:rPr>
              <w:t>Лепка</w:t>
            </w:r>
          </w:p>
          <w:p w:rsidR="00EA58FE" w:rsidRDefault="004245CD">
            <w:pPr>
              <w:pStyle w:val="TableParagraph"/>
              <w:spacing w:line="229" w:lineRule="exact"/>
              <w:ind w:left="817"/>
              <w:rPr>
                <w:sz w:val="20"/>
              </w:rPr>
            </w:pPr>
            <w:r>
              <w:rPr>
                <w:color w:val="00AF50"/>
                <w:sz w:val="20"/>
              </w:rPr>
              <w:t>Побуждать</w:t>
            </w:r>
            <w:r>
              <w:rPr>
                <w:color w:val="00AF50"/>
                <w:spacing w:val="7"/>
                <w:sz w:val="20"/>
              </w:rPr>
              <w:t xml:space="preserve"> </w:t>
            </w:r>
            <w:r>
              <w:rPr>
                <w:color w:val="00AF50"/>
                <w:sz w:val="20"/>
              </w:rPr>
              <w:t>к</w:t>
            </w:r>
            <w:r>
              <w:rPr>
                <w:color w:val="00AF50"/>
                <w:spacing w:val="-7"/>
                <w:sz w:val="20"/>
              </w:rPr>
              <w:t xml:space="preserve"> </w:t>
            </w:r>
            <w:r>
              <w:rPr>
                <w:color w:val="00AF50"/>
                <w:sz w:val="20"/>
              </w:rPr>
              <w:t>созданию</w:t>
            </w:r>
            <w:r>
              <w:rPr>
                <w:color w:val="00AF50"/>
                <w:spacing w:val="7"/>
                <w:sz w:val="20"/>
              </w:rPr>
              <w:t xml:space="preserve"> </w:t>
            </w:r>
            <w:r>
              <w:rPr>
                <w:color w:val="00AF50"/>
                <w:sz w:val="20"/>
              </w:rPr>
              <w:t>простейших</w:t>
            </w:r>
            <w:r>
              <w:rPr>
                <w:color w:val="00AF50"/>
                <w:spacing w:val="6"/>
                <w:sz w:val="20"/>
              </w:rPr>
              <w:t xml:space="preserve"> </w:t>
            </w:r>
            <w:r>
              <w:rPr>
                <w:color w:val="00AF50"/>
                <w:sz w:val="20"/>
              </w:rPr>
              <w:t>форм</w:t>
            </w:r>
            <w:r>
              <w:rPr>
                <w:color w:val="00AF50"/>
                <w:spacing w:val="-5"/>
                <w:sz w:val="20"/>
              </w:rPr>
              <w:t xml:space="preserve"> </w:t>
            </w:r>
            <w:r>
              <w:rPr>
                <w:color w:val="00AF50"/>
                <w:sz w:val="20"/>
              </w:rPr>
              <w:t>для</w:t>
            </w:r>
            <w:r>
              <w:rPr>
                <w:color w:val="00AF50"/>
                <w:spacing w:val="4"/>
                <w:sz w:val="20"/>
              </w:rPr>
              <w:t xml:space="preserve"> </w:t>
            </w:r>
            <w:r>
              <w:rPr>
                <w:color w:val="00AF50"/>
                <w:sz w:val="20"/>
              </w:rPr>
              <w:t>обыгрывания</w:t>
            </w:r>
            <w:r>
              <w:rPr>
                <w:color w:val="00AF50"/>
                <w:spacing w:val="4"/>
                <w:sz w:val="20"/>
              </w:rPr>
              <w:t xml:space="preserve"> </w:t>
            </w:r>
            <w:r>
              <w:rPr>
                <w:color w:val="00AF50"/>
                <w:sz w:val="20"/>
              </w:rPr>
              <w:t>(оладьи</w:t>
            </w:r>
            <w:r>
              <w:rPr>
                <w:color w:val="00AF50"/>
                <w:spacing w:val="3"/>
                <w:sz w:val="20"/>
              </w:rPr>
              <w:t xml:space="preserve"> </w:t>
            </w:r>
            <w:r>
              <w:rPr>
                <w:color w:val="00AF50"/>
                <w:sz w:val="20"/>
              </w:rPr>
              <w:t>(коймак),</w:t>
            </w:r>
            <w:r>
              <w:rPr>
                <w:color w:val="00AF50"/>
                <w:spacing w:val="4"/>
                <w:sz w:val="20"/>
              </w:rPr>
              <w:t xml:space="preserve"> </w:t>
            </w:r>
            <w:r>
              <w:rPr>
                <w:color w:val="00AF50"/>
                <w:sz w:val="20"/>
              </w:rPr>
              <w:t>пончики</w:t>
            </w:r>
            <w:r>
              <w:rPr>
                <w:color w:val="00AF50"/>
                <w:spacing w:val="4"/>
                <w:sz w:val="20"/>
              </w:rPr>
              <w:t xml:space="preserve"> </w:t>
            </w:r>
            <w:r>
              <w:rPr>
                <w:color w:val="00AF50"/>
                <w:sz w:val="20"/>
              </w:rPr>
              <w:t>(кабартма),</w:t>
            </w:r>
            <w:r>
              <w:rPr>
                <w:color w:val="00AF50"/>
                <w:spacing w:val="4"/>
                <w:sz w:val="20"/>
              </w:rPr>
              <w:t xml:space="preserve"> </w:t>
            </w:r>
            <w:r>
              <w:rPr>
                <w:color w:val="00AF50"/>
                <w:sz w:val="20"/>
              </w:rPr>
              <w:t>булочки</w:t>
            </w:r>
            <w:r>
              <w:rPr>
                <w:color w:val="00AF50"/>
                <w:spacing w:val="4"/>
                <w:sz w:val="20"/>
              </w:rPr>
              <w:t xml:space="preserve"> </w:t>
            </w:r>
            <w:r>
              <w:rPr>
                <w:color w:val="00AF50"/>
                <w:sz w:val="20"/>
              </w:rPr>
              <w:t>(мич</w:t>
            </w:r>
            <w:r>
              <w:rPr>
                <w:color w:val="00AF50"/>
                <w:spacing w:val="4"/>
                <w:sz w:val="20"/>
              </w:rPr>
              <w:t xml:space="preserve"> </w:t>
            </w:r>
            <w:r>
              <w:rPr>
                <w:color w:val="00AF50"/>
                <w:spacing w:val="-2"/>
                <w:sz w:val="20"/>
              </w:rPr>
              <w:t>кумэчлэре).</w:t>
            </w:r>
          </w:p>
          <w:p w:rsidR="00EA58FE" w:rsidRDefault="004245CD">
            <w:pPr>
              <w:pStyle w:val="TableParagraph"/>
              <w:ind w:left="817" w:hanging="708"/>
              <w:rPr>
                <w:i/>
                <w:sz w:val="20"/>
              </w:rPr>
            </w:pPr>
            <w:r>
              <w:rPr>
                <w:color w:val="00AF50"/>
                <w:sz w:val="20"/>
              </w:rPr>
              <w:t>Закреплять</w:t>
            </w:r>
            <w:r>
              <w:rPr>
                <w:color w:val="00AF50"/>
                <w:spacing w:val="-5"/>
                <w:sz w:val="20"/>
              </w:rPr>
              <w:t xml:space="preserve"> </w:t>
            </w:r>
            <w:r>
              <w:rPr>
                <w:color w:val="00AF50"/>
                <w:sz w:val="20"/>
              </w:rPr>
              <w:t>умение</w:t>
            </w:r>
            <w:r>
              <w:rPr>
                <w:color w:val="00AF50"/>
                <w:spacing w:val="-5"/>
                <w:sz w:val="20"/>
              </w:rPr>
              <w:t xml:space="preserve"> </w:t>
            </w:r>
            <w:r>
              <w:rPr>
                <w:color w:val="00AF50"/>
                <w:sz w:val="20"/>
              </w:rPr>
              <w:t>аккуратно</w:t>
            </w:r>
            <w:r>
              <w:rPr>
                <w:color w:val="00AF50"/>
                <w:spacing w:val="-4"/>
                <w:sz w:val="20"/>
              </w:rPr>
              <w:t xml:space="preserve"> </w:t>
            </w:r>
            <w:r>
              <w:rPr>
                <w:color w:val="00AF50"/>
                <w:sz w:val="20"/>
              </w:rPr>
              <w:t>пользоваться</w:t>
            </w:r>
            <w:r>
              <w:rPr>
                <w:color w:val="00AF50"/>
                <w:spacing w:val="-6"/>
                <w:sz w:val="20"/>
              </w:rPr>
              <w:t xml:space="preserve"> </w:t>
            </w:r>
            <w:r>
              <w:rPr>
                <w:color w:val="00AF50"/>
                <w:sz w:val="20"/>
              </w:rPr>
              <w:t>пластическими</w:t>
            </w:r>
            <w:r>
              <w:rPr>
                <w:color w:val="00AF50"/>
                <w:spacing w:val="-6"/>
                <w:sz w:val="20"/>
              </w:rPr>
              <w:t xml:space="preserve"> </w:t>
            </w:r>
            <w:r>
              <w:rPr>
                <w:color w:val="00AF50"/>
                <w:sz w:val="20"/>
              </w:rPr>
              <w:t>материалами,</w:t>
            </w:r>
            <w:r>
              <w:rPr>
                <w:color w:val="00AF50"/>
                <w:spacing w:val="-3"/>
                <w:sz w:val="20"/>
              </w:rPr>
              <w:t xml:space="preserve"> </w:t>
            </w:r>
            <w:r>
              <w:rPr>
                <w:color w:val="00AF50"/>
                <w:sz w:val="20"/>
              </w:rPr>
              <w:t>комочки</w:t>
            </w:r>
            <w:r>
              <w:rPr>
                <w:color w:val="00AF50"/>
                <w:spacing w:val="-6"/>
                <w:sz w:val="20"/>
              </w:rPr>
              <w:t xml:space="preserve"> </w:t>
            </w:r>
            <w:r>
              <w:rPr>
                <w:color w:val="00AF50"/>
                <w:sz w:val="20"/>
              </w:rPr>
              <w:t>и</w:t>
            </w:r>
            <w:r>
              <w:rPr>
                <w:color w:val="00AF50"/>
                <w:spacing w:val="-4"/>
                <w:sz w:val="20"/>
              </w:rPr>
              <w:t xml:space="preserve"> </w:t>
            </w:r>
            <w:r>
              <w:rPr>
                <w:color w:val="00AF50"/>
                <w:sz w:val="20"/>
              </w:rPr>
              <w:t>вылепленные</w:t>
            </w:r>
            <w:r>
              <w:rPr>
                <w:color w:val="00AF50"/>
                <w:spacing w:val="-2"/>
                <w:sz w:val="20"/>
              </w:rPr>
              <w:t xml:space="preserve"> </w:t>
            </w:r>
            <w:r>
              <w:rPr>
                <w:color w:val="00AF50"/>
                <w:sz w:val="20"/>
              </w:rPr>
              <w:t>предметы</w:t>
            </w:r>
            <w:r>
              <w:rPr>
                <w:color w:val="00AF50"/>
                <w:spacing w:val="-5"/>
                <w:sz w:val="20"/>
              </w:rPr>
              <w:t xml:space="preserve"> </w:t>
            </w:r>
            <w:r>
              <w:rPr>
                <w:color w:val="00AF50"/>
                <w:sz w:val="20"/>
              </w:rPr>
              <w:t>класть</w:t>
            </w:r>
            <w:r>
              <w:rPr>
                <w:color w:val="00AF50"/>
                <w:spacing w:val="-5"/>
                <w:sz w:val="20"/>
              </w:rPr>
              <w:t xml:space="preserve"> </w:t>
            </w:r>
            <w:r>
              <w:rPr>
                <w:color w:val="00AF50"/>
                <w:sz w:val="20"/>
              </w:rPr>
              <w:t>на</w:t>
            </w:r>
            <w:r>
              <w:rPr>
                <w:color w:val="00AF50"/>
                <w:spacing w:val="-5"/>
                <w:sz w:val="20"/>
              </w:rPr>
              <w:t xml:space="preserve"> </w:t>
            </w:r>
            <w:r>
              <w:rPr>
                <w:color w:val="00AF50"/>
                <w:sz w:val="20"/>
              </w:rPr>
              <w:t xml:space="preserve">дощечку. Объединять вылепленные предметы в коллективную композицию (перемячи лежат на подносе, чайный сервиз и др.). </w:t>
            </w:r>
            <w:r>
              <w:rPr>
                <w:i/>
                <w:color w:val="00AF50"/>
                <w:spacing w:val="-2"/>
                <w:sz w:val="20"/>
              </w:rPr>
              <w:t>Аппликация</w:t>
            </w:r>
          </w:p>
          <w:p w:rsidR="00EA58FE" w:rsidRDefault="004245CD">
            <w:pPr>
              <w:pStyle w:val="TableParagraph"/>
              <w:spacing w:before="1"/>
              <w:ind w:left="109" w:right="90" w:firstLine="708"/>
              <w:jc w:val="both"/>
              <w:rPr>
                <w:sz w:val="20"/>
              </w:rPr>
            </w:pPr>
            <w:r>
              <w:rPr>
                <w:color w:val="00AF50"/>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A58FE" w:rsidRDefault="004245CD">
            <w:pPr>
              <w:pStyle w:val="TableParagraph"/>
              <w:ind w:left="109" w:right="98" w:firstLine="708"/>
              <w:jc w:val="both"/>
              <w:rPr>
                <w:sz w:val="20"/>
              </w:rPr>
            </w:pPr>
            <w:r>
              <w:rPr>
                <w:color w:val="00AF50"/>
                <w:sz w:val="20"/>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EA58FE" w:rsidRDefault="004245CD">
            <w:pPr>
              <w:pStyle w:val="TableParagraph"/>
              <w:spacing w:before="1" w:line="229" w:lineRule="exact"/>
              <w:ind w:left="817"/>
              <w:jc w:val="both"/>
              <w:rPr>
                <w:b/>
                <w:sz w:val="20"/>
              </w:rPr>
            </w:pPr>
            <w:r>
              <w:rPr>
                <w:b/>
                <w:color w:val="00AF50"/>
                <w:spacing w:val="-2"/>
                <w:sz w:val="20"/>
              </w:rPr>
              <w:t>Музыкальная</w:t>
            </w:r>
            <w:r>
              <w:rPr>
                <w:b/>
                <w:color w:val="00AF50"/>
                <w:spacing w:val="8"/>
                <w:sz w:val="20"/>
              </w:rPr>
              <w:t xml:space="preserve"> </w:t>
            </w:r>
            <w:r>
              <w:rPr>
                <w:b/>
                <w:color w:val="00AF50"/>
                <w:spacing w:val="-2"/>
                <w:sz w:val="20"/>
              </w:rPr>
              <w:t>деятельность</w:t>
            </w:r>
          </w:p>
          <w:p w:rsidR="00EA58FE" w:rsidRDefault="004245CD">
            <w:pPr>
              <w:pStyle w:val="TableParagraph"/>
              <w:ind w:left="109" w:right="97" w:firstLine="708"/>
              <w:jc w:val="both"/>
              <w:rPr>
                <w:sz w:val="20"/>
              </w:rPr>
            </w:pPr>
            <w:r>
              <w:rPr>
                <w:color w:val="00AF50"/>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EA58FE" w:rsidRDefault="004245CD">
            <w:pPr>
              <w:pStyle w:val="TableParagraph"/>
              <w:spacing w:line="230" w:lineRule="atLeast"/>
              <w:ind w:left="109" w:right="89" w:firstLine="708"/>
              <w:jc w:val="both"/>
              <w:rPr>
                <w:sz w:val="20"/>
              </w:rPr>
            </w:pPr>
            <w:r>
              <w:rPr>
                <w:color w:val="00AF50"/>
                <w:sz w:val="20"/>
              </w:rPr>
              <w:t xml:space="preserve">Познакомить со звучанием таких инструментов, как курай, тальянка, предоставить возможность прислушаться к тембрам их </w:t>
            </w:r>
            <w:r>
              <w:rPr>
                <w:color w:val="00AF50"/>
                <w:spacing w:val="-2"/>
                <w:sz w:val="20"/>
              </w:rPr>
              <w:t>звучания.</w:t>
            </w:r>
          </w:p>
        </w:tc>
      </w:tr>
    </w:tbl>
    <w:p w:rsidR="00EA58FE" w:rsidRDefault="00EA58FE">
      <w:pPr>
        <w:pStyle w:val="TableParagraph"/>
        <w:spacing w:line="230" w:lineRule="atLeast"/>
        <w:jc w:val="both"/>
        <w:rPr>
          <w:sz w:val="20"/>
        </w:rPr>
        <w:sectPr w:rsidR="00EA58FE">
          <w:pgSz w:w="16840" w:h="11910" w:orient="landscape"/>
          <w:pgMar w:top="78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919"/>
        </w:trPr>
        <w:tc>
          <w:tcPr>
            <w:tcW w:w="2967" w:type="dxa"/>
            <w:tcBorders>
              <w:top w:val="nil"/>
            </w:tcBorders>
          </w:tcPr>
          <w:p w:rsidR="00EA58FE" w:rsidRDefault="00EA58FE">
            <w:pPr>
              <w:pStyle w:val="TableParagraph"/>
              <w:ind w:left="0"/>
              <w:rPr>
                <w:sz w:val="20"/>
              </w:rPr>
            </w:pPr>
          </w:p>
        </w:tc>
        <w:tc>
          <w:tcPr>
            <w:tcW w:w="11767" w:type="dxa"/>
            <w:tcBorders>
              <w:top w:val="nil"/>
            </w:tcBorders>
          </w:tcPr>
          <w:p w:rsidR="00EA58FE" w:rsidRDefault="004245CD">
            <w:pPr>
              <w:pStyle w:val="TableParagraph"/>
              <w:spacing w:line="229" w:lineRule="exact"/>
              <w:ind w:left="817"/>
              <w:rPr>
                <w:sz w:val="20"/>
              </w:rPr>
            </w:pPr>
            <w:r>
              <w:rPr>
                <w:color w:val="00AF50"/>
                <w:sz w:val="20"/>
              </w:rPr>
              <w:t>Познакомить</w:t>
            </w:r>
            <w:r>
              <w:rPr>
                <w:color w:val="00AF50"/>
                <w:spacing w:val="33"/>
                <w:sz w:val="20"/>
              </w:rPr>
              <w:t xml:space="preserve"> </w:t>
            </w:r>
            <w:r>
              <w:rPr>
                <w:color w:val="00AF50"/>
                <w:sz w:val="20"/>
              </w:rPr>
              <w:t>с</w:t>
            </w:r>
            <w:r>
              <w:rPr>
                <w:color w:val="00AF50"/>
                <w:spacing w:val="35"/>
                <w:sz w:val="20"/>
              </w:rPr>
              <w:t xml:space="preserve"> </w:t>
            </w:r>
            <w:r>
              <w:rPr>
                <w:color w:val="00AF50"/>
                <w:sz w:val="20"/>
              </w:rPr>
              <w:t>простейшими</w:t>
            </w:r>
            <w:r>
              <w:rPr>
                <w:color w:val="00AF50"/>
                <w:spacing w:val="32"/>
                <w:sz w:val="20"/>
              </w:rPr>
              <w:t xml:space="preserve"> </w:t>
            </w:r>
            <w:r>
              <w:rPr>
                <w:color w:val="00AF50"/>
                <w:sz w:val="20"/>
              </w:rPr>
              <w:t>движениями,</w:t>
            </w:r>
            <w:r>
              <w:rPr>
                <w:color w:val="00AF50"/>
                <w:spacing w:val="34"/>
                <w:sz w:val="20"/>
              </w:rPr>
              <w:t xml:space="preserve"> </w:t>
            </w:r>
            <w:r>
              <w:rPr>
                <w:color w:val="00AF50"/>
                <w:sz w:val="20"/>
              </w:rPr>
              <w:t>характерными</w:t>
            </w:r>
            <w:r>
              <w:rPr>
                <w:color w:val="00AF50"/>
                <w:spacing w:val="32"/>
                <w:sz w:val="20"/>
              </w:rPr>
              <w:t xml:space="preserve"> </w:t>
            </w:r>
            <w:r>
              <w:rPr>
                <w:color w:val="00AF50"/>
                <w:sz w:val="20"/>
              </w:rPr>
              <w:t>для</w:t>
            </w:r>
            <w:r>
              <w:rPr>
                <w:color w:val="00AF50"/>
                <w:spacing w:val="32"/>
                <w:sz w:val="20"/>
              </w:rPr>
              <w:t xml:space="preserve"> </w:t>
            </w:r>
            <w:r>
              <w:rPr>
                <w:color w:val="00AF50"/>
                <w:sz w:val="20"/>
              </w:rPr>
              <w:t>татарского</w:t>
            </w:r>
            <w:r>
              <w:rPr>
                <w:color w:val="00AF50"/>
                <w:spacing w:val="34"/>
                <w:sz w:val="20"/>
              </w:rPr>
              <w:t xml:space="preserve"> </w:t>
            </w:r>
            <w:r>
              <w:rPr>
                <w:color w:val="00AF50"/>
                <w:sz w:val="20"/>
              </w:rPr>
              <w:t>танца:</w:t>
            </w:r>
            <w:r>
              <w:rPr>
                <w:color w:val="00AF50"/>
                <w:spacing w:val="36"/>
                <w:sz w:val="20"/>
              </w:rPr>
              <w:t xml:space="preserve"> </w:t>
            </w:r>
            <w:r>
              <w:rPr>
                <w:color w:val="00AF50"/>
                <w:sz w:val="20"/>
              </w:rPr>
              <w:t>«простые</w:t>
            </w:r>
            <w:r>
              <w:rPr>
                <w:color w:val="00AF50"/>
                <w:spacing w:val="33"/>
                <w:sz w:val="20"/>
              </w:rPr>
              <w:t xml:space="preserve"> </w:t>
            </w:r>
            <w:r>
              <w:rPr>
                <w:color w:val="00AF50"/>
                <w:sz w:val="20"/>
              </w:rPr>
              <w:t>шаги»,</w:t>
            </w:r>
            <w:r>
              <w:rPr>
                <w:color w:val="00AF50"/>
                <w:spacing w:val="33"/>
                <w:sz w:val="20"/>
              </w:rPr>
              <w:t xml:space="preserve"> </w:t>
            </w:r>
            <w:r>
              <w:rPr>
                <w:color w:val="00AF50"/>
                <w:sz w:val="20"/>
              </w:rPr>
              <w:t>«притоп</w:t>
            </w:r>
            <w:r>
              <w:rPr>
                <w:color w:val="00AF50"/>
                <w:spacing w:val="34"/>
                <w:sz w:val="20"/>
              </w:rPr>
              <w:t xml:space="preserve"> </w:t>
            </w:r>
            <w:r>
              <w:rPr>
                <w:color w:val="00AF50"/>
                <w:sz w:val="20"/>
              </w:rPr>
              <w:t>одной</w:t>
            </w:r>
            <w:r>
              <w:rPr>
                <w:color w:val="00AF50"/>
                <w:spacing w:val="35"/>
                <w:sz w:val="20"/>
              </w:rPr>
              <w:t xml:space="preserve"> </w:t>
            </w:r>
            <w:r>
              <w:rPr>
                <w:color w:val="00AF50"/>
                <w:spacing w:val="-2"/>
                <w:sz w:val="20"/>
              </w:rPr>
              <w:t>ногой»,</w:t>
            </w:r>
          </w:p>
          <w:p w:rsidR="00EA58FE" w:rsidRDefault="004245CD">
            <w:pPr>
              <w:pStyle w:val="TableParagraph"/>
              <w:ind w:left="109"/>
              <w:rPr>
                <w:sz w:val="20"/>
              </w:rPr>
            </w:pPr>
            <w:r>
              <w:rPr>
                <w:color w:val="00AF50"/>
                <w:sz w:val="20"/>
              </w:rPr>
              <w:t>«притопы</w:t>
            </w:r>
            <w:r>
              <w:rPr>
                <w:color w:val="00AF50"/>
                <w:spacing w:val="-9"/>
                <w:sz w:val="20"/>
              </w:rPr>
              <w:t xml:space="preserve"> </w:t>
            </w:r>
            <w:r>
              <w:rPr>
                <w:color w:val="00AF50"/>
                <w:sz w:val="20"/>
              </w:rPr>
              <w:t>двумя</w:t>
            </w:r>
            <w:r>
              <w:rPr>
                <w:color w:val="00AF50"/>
                <w:spacing w:val="-10"/>
                <w:sz w:val="20"/>
              </w:rPr>
              <w:t xml:space="preserve"> </w:t>
            </w:r>
            <w:r>
              <w:rPr>
                <w:color w:val="00AF50"/>
                <w:sz w:val="20"/>
              </w:rPr>
              <w:t>ногами»,</w:t>
            </w:r>
            <w:r>
              <w:rPr>
                <w:color w:val="00AF50"/>
                <w:spacing w:val="-8"/>
                <w:sz w:val="20"/>
              </w:rPr>
              <w:t xml:space="preserve"> </w:t>
            </w:r>
            <w:r>
              <w:rPr>
                <w:color w:val="00AF50"/>
                <w:sz w:val="20"/>
              </w:rPr>
              <w:t>«борма»</w:t>
            </w:r>
            <w:r>
              <w:rPr>
                <w:color w:val="00AF50"/>
                <w:spacing w:val="-8"/>
                <w:sz w:val="20"/>
              </w:rPr>
              <w:t xml:space="preserve"> </w:t>
            </w:r>
            <w:r>
              <w:rPr>
                <w:color w:val="00AF50"/>
                <w:sz w:val="20"/>
              </w:rPr>
              <w:t>(упрощенный</w:t>
            </w:r>
            <w:r>
              <w:rPr>
                <w:color w:val="00AF50"/>
                <w:spacing w:val="-10"/>
                <w:sz w:val="20"/>
              </w:rPr>
              <w:t xml:space="preserve"> </w:t>
            </w:r>
            <w:r>
              <w:rPr>
                <w:color w:val="00AF50"/>
                <w:sz w:val="20"/>
              </w:rPr>
              <w:t>вариант),</w:t>
            </w:r>
            <w:r>
              <w:rPr>
                <w:color w:val="00AF50"/>
                <w:spacing w:val="-8"/>
                <w:sz w:val="20"/>
              </w:rPr>
              <w:t xml:space="preserve"> </w:t>
            </w:r>
            <w:r>
              <w:rPr>
                <w:color w:val="00AF50"/>
                <w:sz w:val="20"/>
              </w:rPr>
              <w:t>«дробный</w:t>
            </w:r>
            <w:r>
              <w:rPr>
                <w:color w:val="00AF50"/>
                <w:spacing w:val="-10"/>
                <w:sz w:val="20"/>
              </w:rPr>
              <w:t xml:space="preserve"> </w:t>
            </w:r>
            <w:r>
              <w:rPr>
                <w:color w:val="00AF50"/>
                <w:sz w:val="20"/>
              </w:rPr>
              <w:t>ход»,</w:t>
            </w:r>
            <w:r>
              <w:rPr>
                <w:color w:val="00AF50"/>
                <w:spacing w:val="-9"/>
                <w:sz w:val="20"/>
              </w:rPr>
              <w:t xml:space="preserve"> </w:t>
            </w:r>
            <w:r>
              <w:rPr>
                <w:color w:val="00AF50"/>
                <w:sz w:val="20"/>
              </w:rPr>
              <w:t>«вертушки».</w:t>
            </w:r>
            <w:r>
              <w:rPr>
                <w:color w:val="00AF50"/>
                <w:spacing w:val="-8"/>
                <w:sz w:val="20"/>
              </w:rPr>
              <w:t xml:space="preserve"> </w:t>
            </w:r>
            <w:r>
              <w:rPr>
                <w:color w:val="00AF50"/>
                <w:sz w:val="20"/>
              </w:rPr>
              <w:t>Вызвать</w:t>
            </w:r>
            <w:r>
              <w:rPr>
                <w:color w:val="00AF50"/>
                <w:spacing w:val="-9"/>
                <w:sz w:val="20"/>
              </w:rPr>
              <w:t xml:space="preserve"> </w:t>
            </w:r>
            <w:r>
              <w:rPr>
                <w:color w:val="00AF50"/>
                <w:sz w:val="20"/>
              </w:rPr>
              <w:t>желание</w:t>
            </w:r>
            <w:r>
              <w:rPr>
                <w:color w:val="00AF50"/>
                <w:spacing w:val="-9"/>
                <w:sz w:val="20"/>
              </w:rPr>
              <w:t xml:space="preserve"> </w:t>
            </w:r>
            <w:r>
              <w:rPr>
                <w:color w:val="00AF50"/>
                <w:spacing w:val="-2"/>
                <w:sz w:val="20"/>
              </w:rPr>
              <w:t>танцевать.</w:t>
            </w:r>
          </w:p>
          <w:p w:rsidR="00EA58FE" w:rsidRDefault="004245CD">
            <w:pPr>
              <w:pStyle w:val="TableParagraph"/>
              <w:spacing w:line="230" w:lineRule="atLeast"/>
              <w:ind w:left="109" w:firstLine="708"/>
              <w:rPr>
                <w:sz w:val="20"/>
              </w:rPr>
            </w:pPr>
            <w:r>
              <w:rPr>
                <w:color w:val="00AF50"/>
                <w:sz w:val="20"/>
              </w:rPr>
              <w:t>Включать</w:t>
            </w:r>
            <w:r>
              <w:rPr>
                <w:color w:val="00AF50"/>
                <w:spacing w:val="80"/>
                <w:sz w:val="20"/>
              </w:rPr>
              <w:t xml:space="preserve"> </w:t>
            </w:r>
            <w:r>
              <w:rPr>
                <w:color w:val="00AF50"/>
                <w:sz w:val="20"/>
              </w:rPr>
              <w:t>музыку</w:t>
            </w:r>
            <w:r>
              <w:rPr>
                <w:color w:val="00AF50"/>
                <w:spacing w:val="80"/>
                <w:sz w:val="20"/>
              </w:rPr>
              <w:t xml:space="preserve"> </w:t>
            </w:r>
            <w:r>
              <w:rPr>
                <w:color w:val="00AF50"/>
                <w:sz w:val="20"/>
              </w:rPr>
              <w:t>в</w:t>
            </w:r>
            <w:r>
              <w:rPr>
                <w:color w:val="00AF50"/>
                <w:spacing w:val="80"/>
                <w:sz w:val="20"/>
              </w:rPr>
              <w:t xml:space="preserve"> </w:t>
            </w:r>
            <w:r>
              <w:rPr>
                <w:color w:val="00AF50"/>
                <w:sz w:val="20"/>
              </w:rPr>
              <w:t>структуру</w:t>
            </w:r>
            <w:r>
              <w:rPr>
                <w:color w:val="00AF50"/>
                <w:spacing w:val="80"/>
                <w:sz w:val="20"/>
              </w:rPr>
              <w:t xml:space="preserve"> </w:t>
            </w:r>
            <w:r>
              <w:rPr>
                <w:color w:val="00AF50"/>
                <w:sz w:val="20"/>
              </w:rPr>
              <w:t>детских</w:t>
            </w:r>
            <w:r>
              <w:rPr>
                <w:color w:val="00AF50"/>
                <w:spacing w:val="80"/>
                <w:sz w:val="20"/>
              </w:rPr>
              <w:t xml:space="preserve"> </w:t>
            </w:r>
            <w:r>
              <w:rPr>
                <w:color w:val="00AF50"/>
                <w:sz w:val="20"/>
              </w:rPr>
              <w:t>видов</w:t>
            </w:r>
            <w:r>
              <w:rPr>
                <w:color w:val="00AF50"/>
                <w:spacing w:val="80"/>
                <w:sz w:val="20"/>
              </w:rPr>
              <w:t xml:space="preserve"> </w:t>
            </w:r>
            <w:r>
              <w:rPr>
                <w:color w:val="00AF50"/>
                <w:sz w:val="20"/>
              </w:rPr>
              <w:t>деятельности.</w:t>
            </w:r>
            <w:r>
              <w:rPr>
                <w:color w:val="00AF50"/>
                <w:spacing w:val="80"/>
                <w:sz w:val="20"/>
              </w:rPr>
              <w:t xml:space="preserve"> </w:t>
            </w:r>
            <w:r>
              <w:rPr>
                <w:color w:val="00AF50"/>
                <w:sz w:val="20"/>
              </w:rPr>
              <w:t>Проводить</w:t>
            </w:r>
            <w:r>
              <w:rPr>
                <w:color w:val="00AF50"/>
                <w:spacing w:val="80"/>
                <w:sz w:val="20"/>
              </w:rPr>
              <w:t xml:space="preserve"> </w:t>
            </w:r>
            <w:r>
              <w:rPr>
                <w:color w:val="00AF50"/>
                <w:sz w:val="20"/>
              </w:rPr>
              <w:t>интегрированные</w:t>
            </w:r>
            <w:r>
              <w:rPr>
                <w:color w:val="00AF50"/>
                <w:spacing w:val="80"/>
                <w:sz w:val="20"/>
              </w:rPr>
              <w:t xml:space="preserve"> </w:t>
            </w:r>
            <w:r>
              <w:rPr>
                <w:color w:val="00AF50"/>
                <w:sz w:val="20"/>
              </w:rPr>
              <w:t>музыкальные</w:t>
            </w:r>
            <w:r>
              <w:rPr>
                <w:color w:val="00AF50"/>
                <w:spacing w:val="80"/>
                <w:sz w:val="20"/>
              </w:rPr>
              <w:t xml:space="preserve"> </w:t>
            </w:r>
            <w:r>
              <w:rPr>
                <w:color w:val="00AF50"/>
                <w:sz w:val="20"/>
              </w:rPr>
              <w:t>занятия</w:t>
            </w:r>
            <w:r>
              <w:rPr>
                <w:color w:val="00AF50"/>
                <w:spacing w:val="80"/>
                <w:sz w:val="20"/>
              </w:rPr>
              <w:t xml:space="preserve"> </w:t>
            </w:r>
            <w:r>
              <w:rPr>
                <w:color w:val="00AF50"/>
                <w:sz w:val="20"/>
              </w:rPr>
              <w:t>с</w:t>
            </w:r>
            <w:r>
              <w:rPr>
                <w:color w:val="00AF50"/>
                <w:spacing w:val="80"/>
                <w:sz w:val="20"/>
              </w:rPr>
              <w:t xml:space="preserve"> </w:t>
            </w:r>
            <w:r>
              <w:rPr>
                <w:color w:val="00AF50"/>
                <w:sz w:val="20"/>
              </w:rPr>
              <w:t>использованием произведений художественной литературы и изобразительного искусства.</w:t>
            </w:r>
          </w:p>
        </w:tc>
      </w:tr>
    </w:tbl>
    <w:p w:rsidR="00EA58FE" w:rsidRDefault="00EA58FE">
      <w:pPr>
        <w:pStyle w:val="a3"/>
        <w:rPr>
          <w:b/>
        </w:rPr>
      </w:pPr>
    </w:p>
    <w:p w:rsidR="00EA58FE" w:rsidRDefault="00EA58FE">
      <w:pPr>
        <w:pStyle w:val="a3"/>
        <w:spacing w:before="24"/>
        <w:rPr>
          <w:b/>
        </w:rPr>
      </w:pPr>
    </w:p>
    <w:p w:rsidR="00EA58FE" w:rsidRDefault="004245CD">
      <w:pPr>
        <w:ind w:left="140"/>
        <w:rPr>
          <w:b/>
          <w:sz w:val="24"/>
        </w:rPr>
      </w:pPr>
      <w:r>
        <w:rPr>
          <w:b/>
          <w:sz w:val="24"/>
        </w:rPr>
        <w:t>Физическое</w:t>
      </w:r>
      <w:r>
        <w:rPr>
          <w:b/>
          <w:spacing w:val="-6"/>
          <w:sz w:val="24"/>
        </w:rPr>
        <w:t xml:space="preserve"> </w:t>
      </w:r>
      <w:r>
        <w:rPr>
          <w:b/>
          <w:sz w:val="24"/>
        </w:rPr>
        <w:t>развитие</w:t>
      </w:r>
      <w:r>
        <w:rPr>
          <w:b/>
          <w:spacing w:val="-4"/>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229"/>
        </w:trPr>
        <w:tc>
          <w:tcPr>
            <w:tcW w:w="2967" w:type="dxa"/>
          </w:tcPr>
          <w:p w:rsidR="00EA58FE" w:rsidRPr="00EB3418" w:rsidRDefault="004245CD">
            <w:pPr>
              <w:pStyle w:val="TableParagraph"/>
              <w:spacing w:line="210" w:lineRule="exact"/>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line="210" w:lineRule="exact"/>
              <w:ind w:left="22"/>
              <w:jc w:val="center"/>
              <w:rPr>
                <w:b/>
                <w:color w:val="2AA907"/>
                <w:sz w:val="20"/>
              </w:rPr>
            </w:pPr>
            <w:r w:rsidRPr="00EB3418">
              <w:rPr>
                <w:b/>
                <w:color w:val="2AA907"/>
                <w:spacing w:val="-2"/>
                <w:sz w:val="20"/>
              </w:rPr>
              <w:t>Содержание</w:t>
            </w:r>
          </w:p>
        </w:tc>
      </w:tr>
      <w:tr w:rsidR="00EA58FE">
        <w:trPr>
          <w:trHeight w:val="3916"/>
        </w:trPr>
        <w:tc>
          <w:tcPr>
            <w:tcW w:w="2967" w:type="dxa"/>
          </w:tcPr>
          <w:p w:rsidR="00EA58FE" w:rsidRPr="00EB3418" w:rsidRDefault="004245CD">
            <w:pPr>
              <w:pStyle w:val="TableParagraph"/>
              <w:tabs>
                <w:tab w:val="left" w:pos="1788"/>
                <w:tab w:val="left" w:pos="2019"/>
              </w:tabs>
              <w:spacing w:before="8" w:line="244" w:lineRule="auto"/>
              <w:ind w:right="87"/>
              <w:jc w:val="both"/>
              <w:rPr>
                <w:b/>
                <w:color w:val="2AA907"/>
                <w:sz w:val="20"/>
              </w:rPr>
            </w:pPr>
            <w:r w:rsidRPr="00EB3418">
              <w:rPr>
                <w:b/>
                <w:color w:val="2AA907"/>
                <w:sz w:val="20"/>
              </w:rPr>
              <w:t xml:space="preserve">Создание условий для становления у детей ценностей здорового образа </w:t>
            </w:r>
            <w:r w:rsidRPr="00EB3418">
              <w:rPr>
                <w:b/>
                <w:color w:val="2AA907"/>
                <w:spacing w:val="-2"/>
                <w:sz w:val="20"/>
              </w:rPr>
              <w:t>жизни;</w:t>
            </w:r>
            <w:r w:rsidRPr="00EB3418">
              <w:rPr>
                <w:b/>
                <w:color w:val="2AA907"/>
                <w:sz w:val="20"/>
              </w:rPr>
              <w:tab/>
            </w:r>
            <w:r w:rsidRPr="00EB3418">
              <w:rPr>
                <w:b/>
                <w:color w:val="2AA907"/>
                <w:sz w:val="20"/>
              </w:rPr>
              <w:tab/>
            </w:r>
            <w:r w:rsidRPr="00EB3418">
              <w:rPr>
                <w:b/>
                <w:color w:val="2AA907"/>
                <w:spacing w:val="-2"/>
                <w:sz w:val="20"/>
              </w:rPr>
              <w:t xml:space="preserve">развития </w:t>
            </w:r>
            <w:r w:rsidRPr="00EB3418">
              <w:rPr>
                <w:b/>
                <w:color w:val="2AA907"/>
                <w:sz w:val="20"/>
              </w:rPr>
              <w:t xml:space="preserve">представления о своем теле и </w:t>
            </w:r>
            <w:r w:rsidRPr="00EB3418">
              <w:rPr>
                <w:b/>
                <w:color w:val="2AA907"/>
                <w:spacing w:val="-2"/>
                <w:sz w:val="20"/>
              </w:rPr>
              <w:t>своих</w:t>
            </w:r>
            <w:r w:rsidRPr="00EB3418">
              <w:rPr>
                <w:b/>
                <w:color w:val="2AA907"/>
                <w:sz w:val="20"/>
              </w:rPr>
              <w:tab/>
            </w:r>
            <w:r w:rsidRPr="00EB3418">
              <w:rPr>
                <w:b/>
                <w:color w:val="2AA907"/>
                <w:spacing w:val="-2"/>
                <w:sz w:val="20"/>
              </w:rPr>
              <w:t xml:space="preserve">физических </w:t>
            </w:r>
            <w:r w:rsidRPr="00EB3418">
              <w:rPr>
                <w:b/>
                <w:color w:val="2AA907"/>
                <w:sz w:val="20"/>
              </w:rPr>
              <w:t xml:space="preserve">возможностях; приобретения двигательного опыта и </w:t>
            </w:r>
            <w:r w:rsidRPr="00EB3418">
              <w:rPr>
                <w:b/>
                <w:color w:val="2AA907"/>
                <w:spacing w:val="-2"/>
                <w:sz w:val="20"/>
              </w:rPr>
              <w:t>совершенствования</w:t>
            </w:r>
          </w:p>
          <w:p w:rsidR="00EA58FE" w:rsidRPr="00EB3418" w:rsidRDefault="004245CD">
            <w:pPr>
              <w:pStyle w:val="TableParagraph"/>
              <w:spacing w:before="3" w:line="244" w:lineRule="auto"/>
              <w:ind w:right="86"/>
              <w:jc w:val="both"/>
              <w:rPr>
                <w:b/>
                <w:color w:val="2AA907"/>
                <w:sz w:val="20"/>
              </w:rPr>
            </w:pPr>
            <w:r w:rsidRPr="00EB3418">
              <w:rPr>
                <w:b/>
                <w:color w:val="2AA907"/>
                <w:sz w:val="20"/>
              </w:rPr>
              <w:t xml:space="preserve">двигательной активности; формирования начальных представлений о некоторых видах спорта, овладения подвижными играми с </w:t>
            </w:r>
            <w:r w:rsidRPr="00EB3418">
              <w:rPr>
                <w:b/>
                <w:color w:val="2AA907"/>
                <w:spacing w:val="-2"/>
                <w:sz w:val="20"/>
              </w:rPr>
              <w:t>правилами.</w:t>
            </w:r>
          </w:p>
        </w:tc>
        <w:tc>
          <w:tcPr>
            <w:tcW w:w="11767" w:type="dxa"/>
          </w:tcPr>
          <w:p w:rsidR="00EA58FE" w:rsidRPr="00EB3418" w:rsidRDefault="004245CD">
            <w:pPr>
              <w:pStyle w:val="TableParagraph"/>
              <w:spacing w:before="8"/>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становления</w:t>
            </w:r>
            <w:r w:rsidRPr="00EB3418">
              <w:rPr>
                <w:color w:val="2AA907"/>
                <w:spacing w:val="-7"/>
                <w:sz w:val="20"/>
                <w:u w:val="single" w:color="00AF50"/>
              </w:rPr>
              <w:t xml:space="preserve"> </w:t>
            </w:r>
            <w:r w:rsidRPr="00EB3418">
              <w:rPr>
                <w:color w:val="2AA907"/>
                <w:sz w:val="20"/>
                <w:u w:val="single" w:color="00AF50"/>
              </w:rPr>
              <w:t>у</w:t>
            </w:r>
            <w:r w:rsidRPr="00EB3418">
              <w:rPr>
                <w:color w:val="2AA907"/>
                <w:spacing w:val="-5"/>
                <w:sz w:val="20"/>
                <w:u w:val="single" w:color="00AF50"/>
              </w:rPr>
              <w:t xml:space="preserve"> </w:t>
            </w:r>
            <w:r w:rsidRPr="00EB3418">
              <w:rPr>
                <w:color w:val="2AA907"/>
                <w:sz w:val="20"/>
                <w:u w:val="single" w:color="00AF50"/>
              </w:rPr>
              <w:t>детей</w:t>
            </w:r>
            <w:r w:rsidRPr="00EB3418">
              <w:rPr>
                <w:color w:val="2AA907"/>
                <w:spacing w:val="-7"/>
                <w:sz w:val="20"/>
                <w:u w:val="single" w:color="00AF50"/>
              </w:rPr>
              <w:t xml:space="preserve"> </w:t>
            </w:r>
            <w:r w:rsidRPr="00EB3418">
              <w:rPr>
                <w:color w:val="2AA907"/>
                <w:sz w:val="20"/>
                <w:u w:val="single" w:color="00AF50"/>
              </w:rPr>
              <w:t>ценностей</w:t>
            </w:r>
            <w:r w:rsidRPr="00EB3418">
              <w:rPr>
                <w:color w:val="2AA907"/>
                <w:spacing w:val="-6"/>
                <w:sz w:val="20"/>
                <w:u w:val="single" w:color="00AF50"/>
              </w:rPr>
              <w:t xml:space="preserve"> </w:t>
            </w:r>
            <w:r w:rsidRPr="00EB3418">
              <w:rPr>
                <w:color w:val="2AA907"/>
                <w:sz w:val="20"/>
                <w:u w:val="single" w:color="00AF50"/>
              </w:rPr>
              <w:t>здорового</w:t>
            </w:r>
            <w:r w:rsidRPr="00EB3418">
              <w:rPr>
                <w:color w:val="2AA907"/>
                <w:spacing w:val="-5"/>
                <w:sz w:val="20"/>
                <w:u w:val="single" w:color="00AF50"/>
              </w:rPr>
              <w:t xml:space="preserve"> </w:t>
            </w:r>
            <w:r w:rsidRPr="00EB3418">
              <w:rPr>
                <w:color w:val="2AA907"/>
                <w:sz w:val="20"/>
                <w:u w:val="single" w:color="00AF50"/>
              </w:rPr>
              <w:t>образа</w:t>
            </w:r>
            <w:r w:rsidRPr="00EB3418">
              <w:rPr>
                <w:color w:val="2AA907"/>
                <w:spacing w:val="-6"/>
                <w:sz w:val="20"/>
                <w:u w:val="single" w:color="00AF50"/>
              </w:rPr>
              <w:t xml:space="preserve"> </w:t>
            </w:r>
            <w:r w:rsidRPr="00EB3418">
              <w:rPr>
                <w:color w:val="2AA907"/>
                <w:spacing w:val="-2"/>
                <w:sz w:val="20"/>
                <w:u w:val="single" w:color="00AF50"/>
              </w:rPr>
              <w:t>жизни</w:t>
            </w:r>
          </w:p>
          <w:p w:rsidR="00EA58FE" w:rsidRPr="00EB3418" w:rsidRDefault="004245CD">
            <w:pPr>
              <w:pStyle w:val="TableParagraph"/>
              <w:spacing w:before="5" w:line="244" w:lineRule="auto"/>
              <w:ind w:left="109" w:right="91" w:firstLine="708"/>
              <w:jc w:val="both"/>
              <w:rPr>
                <w:color w:val="2AA907"/>
                <w:sz w:val="20"/>
              </w:rPr>
            </w:pPr>
            <w:r w:rsidRPr="00EB3418">
              <w:rPr>
                <w:color w:val="2AA907"/>
                <w:sz w:val="20"/>
              </w:rPr>
              <w:t>Познакомить с национальными блюдами и напитками: суп-лапша домашняя (токмач), пельмени с бульоном (шулпа), клецки по-татарски</w:t>
            </w:r>
            <w:r w:rsidRPr="00EB3418">
              <w:rPr>
                <w:color w:val="2AA907"/>
                <w:spacing w:val="-2"/>
                <w:sz w:val="20"/>
              </w:rPr>
              <w:t xml:space="preserve"> </w:t>
            </w:r>
            <w:r w:rsidRPr="00EB3418">
              <w:rPr>
                <w:color w:val="2AA907"/>
                <w:sz w:val="20"/>
              </w:rPr>
              <w:t>(чумар),</w:t>
            </w:r>
            <w:r w:rsidRPr="00EB3418">
              <w:rPr>
                <w:color w:val="2AA907"/>
                <w:spacing w:val="-1"/>
                <w:sz w:val="20"/>
              </w:rPr>
              <w:t xml:space="preserve"> </w:t>
            </w:r>
            <w:r w:rsidRPr="00EB3418">
              <w:rPr>
                <w:color w:val="2AA907"/>
                <w:sz w:val="20"/>
              </w:rPr>
              <w:t>чай</w:t>
            </w:r>
            <w:r w:rsidRPr="00EB3418">
              <w:rPr>
                <w:color w:val="2AA907"/>
                <w:spacing w:val="-2"/>
                <w:sz w:val="20"/>
              </w:rPr>
              <w:t xml:space="preserve"> </w:t>
            </w:r>
            <w:r w:rsidRPr="00EB3418">
              <w:rPr>
                <w:color w:val="2AA907"/>
                <w:sz w:val="20"/>
              </w:rPr>
              <w:t>с молоком (со сливками) и</w:t>
            </w:r>
            <w:r w:rsidRPr="00EB3418">
              <w:rPr>
                <w:color w:val="2AA907"/>
                <w:spacing w:val="-2"/>
                <w:sz w:val="20"/>
              </w:rPr>
              <w:t xml:space="preserve"> </w:t>
            </w:r>
            <w:r w:rsidRPr="00EB3418">
              <w:rPr>
                <w:color w:val="2AA907"/>
                <w:sz w:val="20"/>
              </w:rPr>
              <w:t>т.д. Рассказать</w:t>
            </w:r>
            <w:r w:rsidRPr="00EB3418">
              <w:rPr>
                <w:color w:val="2AA907"/>
                <w:spacing w:val="-1"/>
                <w:sz w:val="20"/>
              </w:rPr>
              <w:t xml:space="preserve"> </w:t>
            </w:r>
            <w:r w:rsidRPr="00EB3418">
              <w:rPr>
                <w:color w:val="2AA907"/>
                <w:sz w:val="20"/>
              </w:rPr>
              <w:t>об</w:t>
            </w:r>
            <w:r w:rsidRPr="00EB3418">
              <w:rPr>
                <w:color w:val="2AA907"/>
                <w:spacing w:val="-1"/>
                <w:sz w:val="20"/>
              </w:rPr>
              <w:t xml:space="preserve"> </w:t>
            </w:r>
            <w:r w:rsidRPr="00EB3418">
              <w:rPr>
                <w:color w:val="2AA907"/>
                <w:sz w:val="20"/>
              </w:rPr>
              <w:t>особенностях приема в</w:t>
            </w:r>
            <w:r w:rsidRPr="00EB3418">
              <w:rPr>
                <w:color w:val="2AA907"/>
                <w:spacing w:val="-1"/>
                <w:sz w:val="20"/>
              </w:rPr>
              <w:t xml:space="preserve"> </w:t>
            </w:r>
            <w:r w:rsidRPr="00EB3418">
              <w:rPr>
                <w:color w:val="2AA907"/>
                <w:sz w:val="20"/>
              </w:rPr>
              <w:t>пищу национальных блюд,</w:t>
            </w:r>
            <w:r w:rsidRPr="00EB3418">
              <w:rPr>
                <w:color w:val="2AA907"/>
                <w:spacing w:val="-1"/>
                <w:sz w:val="20"/>
              </w:rPr>
              <w:t xml:space="preserve"> </w:t>
            </w:r>
            <w:r w:rsidRPr="00EB3418">
              <w:rPr>
                <w:color w:val="2AA907"/>
                <w:sz w:val="20"/>
              </w:rPr>
              <w:t>об их пользе для детского организма.</w:t>
            </w:r>
          </w:p>
          <w:p w:rsidR="00EA58FE" w:rsidRPr="00EB3418" w:rsidRDefault="004245CD">
            <w:pPr>
              <w:pStyle w:val="TableParagraph"/>
              <w:spacing w:line="264" w:lineRule="auto"/>
              <w:ind w:left="109" w:right="96" w:firstLine="708"/>
              <w:jc w:val="both"/>
              <w:rPr>
                <w:color w:val="2AA907"/>
                <w:sz w:val="20"/>
              </w:rPr>
            </w:pPr>
            <w:r w:rsidRPr="00EB3418">
              <w:rPr>
                <w:color w:val="2AA907"/>
                <w:sz w:val="20"/>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EA58FE" w:rsidRPr="00EB3418" w:rsidRDefault="004245CD">
            <w:pPr>
              <w:pStyle w:val="TableParagraph"/>
              <w:spacing w:line="264" w:lineRule="auto"/>
              <w:ind w:left="109" w:right="95" w:firstLine="708"/>
              <w:jc w:val="both"/>
              <w:rPr>
                <w:color w:val="2AA907"/>
                <w:sz w:val="20"/>
              </w:rPr>
            </w:pPr>
            <w:r w:rsidRPr="00EB3418">
              <w:rPr>
                <w:color w:val="2AA907"/>
                <w:sz w:val="20"/>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w:t>
            </w:r>
            <w:r w:rsidRPr="00EB3418">
              <w:rPr>
                <w:color w:val="2AA907"/>
                <w:spacing w:val="40"/>
                <w:sz w:val="20"/>
              </w:rPr>
              <w:t xml:space="preserve"> </w:t>
            </w:r>
            <w:r w:rsidRPr="00EB3418">
              <w:rPr>
                <w:color w:val="2AA907"/>
                <w:spacing w:val="-2"/>
                <w:sz w:val="20"/>
              </w:rPr>
              <w:t>людей.</w:t>
            </w:r>
          </w:p>
          <w:p w:rsidR="00EA58FE" w:rsidRPr="00EB3418" w:rsidRDefault="004245CD">
            <w:pPr>
              <w:pStyle w:val="TableParagraph"/>
              <w:spacing w:before="1" w:line="244" w:lineRule="auto"/>
              <w:ind w:left="109" w:right="98" w:firstLine="708"/>
              <w:jc w:val="both"/>
              <w:rPr>
                <w:color w:val="2AA907"/>
                <w:sz w:val="20"/>
              </w:rPr>
            </w:pPr>
            <w:r w:rsidRPr="00EB3418">
              <w:rPr>
                <w:color w:val="2AA907"/>
                <w:sz w:val="20"/>
                <w:u w:val="single" w:color="00AF50"/>
              </w:rPr>
              <w:t>В сфере совершенствования двигательной активности детей, развития представлений о своем теле и своих физических</w:t>
            </w:r>
            <w:r w:rsidRPr="00EB3418">
              <w:rPr>
                <w:color w:val="2AA907"/>
                <w:sz w:val="20"/>
              </w:rPr>
              <w:t xml:space="preserve"> </w:t>
            </w:r>
            <w:r w:rsidRPr="00EB3418">
              <w:rPr>
                <w:color w:val="2AA907"/>
                <w:sz w:val="20"/>
                <w:u w:val="single" w:color="00AF50"/>
              </w:rPr>
              <w:t>возможностях, формировании начальных представлений о спорте</w:t>
            </w:r>
          </w:p>
          <w:p w:rsidR="00EA58FE" w:rsidRPr="00EB3418" w:rsidRDefault="004245CD">
            <w:pPr>
              <w:pStyle w:val="TableParagraph"/>
              <w:spacing w:before="160"/>
              <w:ind w:left="817"/>
              <w:rPr>
                <w:color w:val="2AA907"/>
                <w:sz w:val="20"/>
              </w:rPr>
            </w:pPr>
            <w:r w:rsidRPr="00EB3418">
              <w:rPr>
                <w:color w:val="2AA907"/>
                <w:sz w:val="20"/>
              </w:rPr>
              <w:t>Поддерживать</w:t>
            </w:r>
            <w:r w:rsidRPr="00EB3418">
              <w:rPr>
                <w:color w:val="2AA907"/>
                <w:spacing w:val="-7"/>
                <w:sz w:val="20"/>
              </w:rPr>
              <w:t xml:space="preserve"> </w:t>
            </w:r>
            <w:r w:rsidRPr="00EB3418">
              <w:rPr>
                <w:color w:val="2AA907"/>
                <w:sz w:val="20"/>
              </w:rPr>
              <w:t>интерес</w:t>
            </w:r>
            <w:r w:rsidRPr="00EB3418">
              <w:rPr>
                <w:color w:val="2AA907"/>
                <w:spacing w:val="-8"/>
                <w:sz w:val="20"/>
              </w:rPr>
              <w:t xml:space="preserve"> </w:t>
            </w:r>
            <w:r w:rsidRPr="00EB3418">
              <w:rPr>
                <w:color w:val="2AA907"/>
                <w:sz w:val="20"/>
              </w:rPr>
              <w:t>детей</w:t>
            </w:r>
            <w:r w:rsidRPr="00EB3418">
              <w:rPr>
                <w:color w:val="2AA907"/>
                <w:spacing w:val="-9"/>
                <w:sz w:val="20"/>
              </w:rPr>
              <w:t xml:space="preserve"> </w:t>
            </w:r>
            <w:r w:rsidRPr="00EB3418">
              <w:rPr>
                <w:color w:val="2AA907"/>
                <w:sz w:val="20"/>
              </w:rPr>
              <w:t>к</w:t>
            </w:r>
            <w:r w:rsidRPr="00EB3418">
              <w:rPr>
                <w:color w:val="2AA907"/>
                <w:spacing w:val="-9"/>
                <w:sz w:val="20"/>
              </w:rPr>
              <w:t xml:space="preserve"> </w:t>
            </w:r>
            <w:r w:rsidRPr="00EB3418">
              <w:rPr>
                <w:color w:val="2AA907"/>
                <w:sz w:val="20"/>
              </w:rPr>
              <w:t>татарским</w:t>
            </w:r>
            <w:r w:rsidRPr="00EB3418">
              <w:rPr>
                <w:color w:val="2AA907"/>
                <w:spacing w:val="-5"/>
                <w:sz w:val="20"/>
              </w:rPr>
              <w:t xml:space="preserve"> </w:t>
            </w:r>
            <w:r w:rsidRPr="00EB3418">
              <w:rPr>
                <w:color w:val="2AA907"/>
                <w:sz w:val="20"/>
              </w:rPr>
              <w:t>подвижным</w:t>
            </w:r>
            <w:r w:rsidRPr="00EB3418">
              <w:rPr>
                <w:color w:val="2AA907"/>
                <w:spacing w:val="-8"/>
                <w:sz w:val="20"/>
              </w:rPr>
              <w:t xml:space="preserve"> </w:t>
            </w:r>
            <w:r w:rsidRPr="00EB3418">
              <w:rPr>
                <w:color w:val="2AA907"/>
                <w:sz w:val="20"/>
              </w:rPr>
              <w:t>играм,</w:t>
            </w:r>
            <w:r w:rsidRPr="00EB3418">
              <w:rPr>
                <w:color w:val="2AA907"/>
                <w:spacing w:val="-8"/>
                <w:sz w:val="20"/>
              </w:rPr>
              <w:t xml:space="preserve"> </w:t>
            </w:r>
            <w:r w:rsidRPr="00EB3418">
              <w:rPr>
                <w:color w:val="2AA907"/>
                <w:sz w:val="20"/>
              </w:rPr>
              <w:t>осуществляя</w:t>
            </w:r>
            <w:r w:rsidRPr="00EB3418">
              <w:rPr>
                <w:color w:val="2AA907"/>
                <w:spacing w:val="-8"/>
                <w:sz w:val="20"/>
              </w:rPr>
              <w:t xml:space="preserve"> </w:t>
            </w:r>
            <w:r w:rsidRPr="00EB3418">
              <w:rPr>
                <w:color w:val="2AA907"/>
                <w:sz w:val="20"/>
              </w:rPr>
              <w:t>смену</w:t>
            </w:r>
            <w:r w:rsidRPr="00EB3418">
              <w:rPr>
                <w:color w:val="2AA907"/>
                <w:spacing w:val="-8"/>
                <w:sz w:val="20"/>
              </w:rPr>
              <w:t xml:space="preserve"> </w:t>
            </w:r>
            <w:r w:rsidRPr="00EB3418">
              <w:rPr>
                <w:color w:val="2AA907"/>
                <w:sz w:val="20"/>
              </w:rPr>
              <w:t>движений</w:t>
            </w:r>
            <w:r w:rsidRPr="00EB3418">
              <w:rPr>
                <w:color w:val="2AA907"/>
                <w:spacing w:val="-9"/>
                <w:sz w:val="20"/>
              </w:rPr>
              <w:t xml:space="preserve"> </w:t>
            </w:r>
            <w:r w:rsidRPr="00EB3418">
              <w:rPr>
                <w:color w:val="2AA907"/>
                <w:sz w:val="20"/>
              </w:rPr>
              <w:t>и</w:t>
            </w:r>
            <w:r w:rsidRPr="00EB3418">
              <w:rPr>
                <w:color w:val="2AA907"/>
                <w:spacing w:val="-7"/>
                <w:sz w:val="20"/>
              </w:rPr>
              <w:t xml:space="preserve"> </w:t>
            </w:r>
            <w:r w:rsidRPr="00EB3418">
              <w:rPr>
                <w:color w:val="2AA907"/>
                <w:sz w:val="20"/>
              </w:rPr>
              <w:t>постепенно</w:t>
            </w:r>
            <w:r w:rsidRPr="00EB3418">
              <w:rPr>
                <w:color w:val="2AA907"/>
                <w:spacing w:val="-7"/>
                <w:sz w:val="20"/>
              </w:rPr>
              <w:t xml:space="preserve"> </w:t>
            </w:r>
            <w:r w:rsidRPr="00EB3418">
              <w:rPr>
                <w:color w:val="2AA907"/>
                <w:sz w:val="20"/>
              </w:rPr>
              <w:t>усложняя</w:t>
            </w:r>
            <w:r w:rsidRPr="00EB3418">
              <w:rPr>
                <w:color w:val="2AA907"/>
                <w:spacing w:val="-7"/>
                <w:sz w:val="20"/>
              </w:rPr>
              <w:t xml:space="preserve"> </w:t>
            </w:r>
            <w:r w:rsidRPr="00EB3418">
              <w:rPr>
                <w:color w:val="2AA907"/>
                <w:spacing w:val="-2"/>
                <w:sz w:val="20"/>
              </w:rPr>
              <w:t>правила.</w:t>
            </w:r>
          </w:p>
        </w:tc>
      </w:tr>
    </w:tbl>
    <w:p w:rsidR="00EA58FE" w:rsidRDefault="00EA58FE">
      <w:pPr>
        <w:pStyle w:val="a3"/>
        <w:spacing w:before="2"/>
        <w:rPr>
          <w:b/>
        </w:rPr>
      </w:pPr>
    </w:p>
    <w:p w:rsidR="00EA58FE" w:rsidRDefault="004245CD">
      <w:pPr>
        <w:ind w:left="923" w:right="925"/>
        <w:jc w:val="center"/>
        <w:rPr>
          <w:b/>
          <w:sz w:val="24"/>
        </w:rPr>
      </w:pPr>
      <w:r>
        <w:rPr>
          <w:b/>
          <w:sz w:val="24"/>
        </w:rPr>
        <w:t>4-5</w:t>
      </w:r>
      <w:r>
        <w:rPr>
          <w:b/>
          <w:spacing w:val="-1"/>
          <w:sz w:val="24"/>
        </w:rPr>
        <w:t xml:space="preserve"> </w:t>
      </w:r>
      <w:r>
        <w:rPr>
          <w:b/>
          <w:spacing w:val="-5"/>
          <w:sz w:val="24"/>
        </w:rPr>
        <w:t>лет</w:t>
      </w:r>
    </w:p>
    <w:p w:rsidR="00EA58FE" w:rsidRDefault="004245CD">
      <w:pPr>
        <w:spacing w:before="161"/>
        <w:ind w:left="140"/>
        <w:rPr>
          <w:b/>
          <w:sz w:val="24"/>
        </w:rPr>
      </w:pPr>
      <w:r>
        <w:rPr>
          <w:b/>
          <w:sz w:val="24"/>
        </w:rPr>
        <w:t>Социально-коммуникативное</w:t>
      </w:r>
      <w:r>
        <w:rPr>
          <w:b/>
          <w:spacing w:val="-12"/>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229"/>
        </w:trPr>
        <w:tc>
          <w:tcPr>
            <w:tcW w:w="2967" w:type="dxa"/>
          </w:tcPr>
          <w:p w:rsidR="00EA58FE" w:rsidRPr="00EB3418" w:rsidRDefault="004245CD">
            <w:pPr>
              <w:pStyle w:val="TableParagraph"/>
              <w:spacing w:line="210" w:lineRule="exact"/>
              <w:ind w:left="18" w:right="48"/>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line="210" w:lineRule="exact"/>
              <w:ind w:left="22"/>
              <w:jc w:val="center"/>
              <w:rPr>
                <w:b/>
                <w:color w:val="2AA907"/>
                <w:sz w:val="20"/>
              </w:rPr>
            </w:pPr>
            <w:r w:rsidRPr="00EB3418">
              <w:rPr>
                <w:b/>
                <w:color w:val="2AA907"/>
                <w:spacing w:val="-2"/>
                <w:sz w:val="20"/>
              </w:rPr>
              <w:t>Содержание</w:t>
            </w:r>
          </w:p>
        </w:tc>
      </w:tr>
      <w:tr w:rsidR="00EA58FE" w:rsidRPr="00EB3418">
        <w:trPr>
          <w:trHeight w:val="2301"/>
        </w:trPr>
        <w:tc>
          <w:tcPr>
            <w:tcW w:w="2967" w:type="dxa"/>
          </w:tcPr>
          <w:p w:rsidR="00EA58FE" w:rsidRPr="00EB3418" w:rsidRDefault="004245CD">
            <w:pPr>
              <w:pStyle w:val="TableParagraph"/>
              <w:tabs>
                <w:tab w:val="left" w:pos="2023"/>
                <w:tab w:val="left" w:pos="2740"/>
              </w:tabs>
              <w:ind w:right="85"/>
              <w:jc w:val="both"/>
              <w:rPr>
                <w:b/>
                <w:color w:val="2AA907"/>
                <w:sz w:val="20"/>
              </w:rPr>
            </w:pPr>
            <w:r w:rsidRPr="00EB3418">
              <w:rPr>
                <w:b/>
                <w:color w:val="2AA907"/>
                <w:sz w:val="20"/>
              </w:rPr>
              <w:t xml:space="preserve">создание условий для развития положительного отношения ребенка к себе и другим людям, развития </w:t>
            </w:r>
            <w:r w:rsidRPr="00EB3418">
              <w:rPr>
                <w:b/>
                <w:color w:val="2AA907"/>
                <w:spacing w:val="-2"/>
                <w:sz w:val="20"/>
              </w:rPr>
              <w:t>коммуникативной</w:t>
            </w:r>
            <w:r w:rsidRPr="00EB3418">
              <w:rPr>
                <w:b/>
                <w:color w:val="2AA907"/>
                <w:sz w:val="20"/>
              </w:rPr>
              <w:tab/>
            </w:r>
            <w:r w:rsidRPr="00EB3418">
              <w:rPr>
                <w:b/>
                <w:color w:val="2AA907"/>
                <w:sz w:val="20"/>
              </w:rPr>
              <w:tab/>
            </w:r>
            <w:r w:rsidRPr="00EB3418">
              <w:rPr>
                <w:b/>
                <w:color w:val="2AA907"/>
                <w:spacing w:val="-10"/>
                <w:sz w:val="20"/>
              </w:rPr>
              <w:t>и</w:t>
            </w:r>
            <w:r w:rsidRPr="00EB3418">
              <w:rPr>
                <w:b/>
                <w:color w:val="2AA907"/>
                <w:sz w:val="20"/>
              </w:rPr>
              <w:t xml:space="preserve"> социальной компетентности, в том числе информационно- </w:t>
            </w:r>
            <w:r w:rsidRPr="00EB3418">
              <w:rPr>
                <w:b/>
                <w:color w:val="2AA907"/>
                <w:spacing w:val="-2"/>
                <w:sz w:val="20"/>
              </w:rPr>
              <w:t>социальной,</w:t>
            </w:r>
            <w:r w:rsidRPr="00EB3418">
              <w:rPr>
                <w:b/>
                <w:color w:val="2AA907"/>
                <w:sz w:val="20"/>
              </w:rPr>
              <w:tab/>
            </w:r>
            <w:r w:rsidRPr="00EB3418">
              <w:rPr>
                <w:b/>
                <w:color w:val="2AA907"/>
                <w:spacing w:val="-2"/>
                <w:sz w:val="20"/>
              </w:rPr>
              <w:t xml:space="preserve">развития </w:t>
            </w:r>
            <w:r w:rsidRPr="00EB3418">
              <w:rPr>
                <w:b/>
                <w:color w:val="2AA907"/>
                <w:sz w:val="20"/>
              </w:rPr>
              <w:t>игровой деятельности.</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положительного</w:t>
            </w:r>
            <w:r w:rsidRPr="00EB3418">
              <w:rPr>
                <w:color w:val="2AA907"/>
                <w:spacing w:val="-5"/>
                <w:sz w:val="20"/>
                <w:u w:val="single" w:color="00AF50"/>
              </w:rPr>
              <w:t xml:space="preserve"> </w:t>
            </w:r>
            <w:r w:rsidRPr="00EB3418">
              <w:rPr>
                <w:color w:val="2AA907"/>
                <w:sz w:val="20"/>
                <w:u w:val="single" w:color="00AF50"/>
              </w:rPr>
              <w:t>отношения</w:t>
            </w:r>
            <w:r w:rsidRPr="00EB3418">
              <w:rPr>
                <w:color w:val="2AA907"/>
                <w:spacing w:val="-7"/>
                <w:sz w:val="20"/>
                <w:u w:val="single" w:color="00AF50"/>
              </w:rPr>
              <w:t xml:space="preserve"> </w:t>
            </w:r>
            <w:r w:rsidRPr="00EB3418">
              <w:rPr>
                <w:color w:val="2AA907"/>
                <w:sz w:val="20"/>
                <w:u w:val="single" w:color="00AF50"/>
              </w:rPr>
              <w:t>ребенка</w:t>
            </w:r>
            <w:r w:rsidRPr="00EB3418">
              <w:rPr>
                <w:color w:val="2AA907"/>
                <w:spacing w:val="-6"/>
                <w:sz w:val="20"/>
                <w:u w:val="single" w:color="00AF50"/>
              </w:rPr>
              <w:t xml:space="preserve"> </w:t>
            </w:r>
            <w:r w:rsidRPr="00EB3418">
              <w:rPr>
                <w:color w:val="2AA907"/>
                <w:sz w:val="20"/>
                <w:u w:val="single" w:color="00AF50"/>
              </w:rPr>
              <w:t>к</w:t>
            </w:r>
            <w:r w:rsidRPr="00EB3418">
              <w:rPr>
                <w:color w:val="2AA907"/>
                <w:spacing w:val="-6"/>
                <w:sz w:val="20"/>
                <w:u w:val="single" w:color="00AF50"/>
              </w:rPr>
              <w:t xml:space="preserve"> </w:t>
            </w:r>
            <w:r w:rsidRPr="00EB3418">
              <w:rPr>
                <w:color w:val="2AA907"/>
                <w:sz w:val="20"/>
                <w:u w:val="single" w:color="00AF50"/>
              </w:rPr>
              <w:t>себе</w:t>
            </w:r>
            <w:r w:rsidRPr="00EB3418">
              <w:rPr>
                <w:color w:val="2AA907"/>
                <w:spacing w:val="-6"/>
                <w:sz w:val="20"/>
                <w:u w:val="single" w:color="00AF50"/>
              </w:rPr>
              <w:t xml:space="preserve"> </w:t>
            </w:r>
            <w:r w:rsidRPr="00EB3418">
              <w:rPr>
                <w:color w:val="2AA907"/>
                <w:sz w:val="20"/>
                <w:u w:val="single" w:color="00AF50"/>
              </w:rPr>
              <w:t>и</w:t>
            </w:r>
            <w:r w:rsidRPr="00EB3418">
              <w:rPr>
                <w:color w:val="2AA907"/>
                <w:spacing w:val="-7"/>
                <w:sz w:val="20"/>
                <w:u w:val="single" w:color="00AF50"/>
              </w:rPr>
              <w:t xml:space="preserve"> </w:t>
            </w:r>
            <w:r w:rsidRPr="00EB3418">
              <w:rPr>
                <w:color w:val="2AA907"/>
                <w:sz w:val="20"/>
                <w:u w:val="single" w:color="00AF50"/>
              </w:rPr>
              <w:t>другим</w:t>
            </w:r>
            <w:r w:rsidRPr="00EB3418">
              <w:rPr>
                <w:color w:val="2AA907"/>
                <w:spacing w:val="-5"/>
                <w:sz w:val="20"/>
                <w:u w:val="single" w:color="00AF50"/>
              </w:rPr>
              <w:t xml:space="preserve"> </w:t>
            </w:r>
            <w:r w:rsidRPr="00EB3418">
              <w:rPr>
                <w:color w:val="2AA907"/>
                <w:spacing w:val="-2"/>
                <w:sz w:val="20"/>
                <w:u w:val="single" w:color="00AF50"/>
              </w:rPr>
              <w:t>людям</w:t>
            </w:r>
          </w:p>
          <w:p w:rsidR="00EA58FE" w:rsidRPr="00EB3418" w:rsidRDefault="004245CD">
            <w:pPr>
              <w:pStyle w:val="TableParagraph"/>
              <w:spacing w:before="24" w:line="264" w:lineRule="auto"/>
              <w:ind w:left="109" w:right="93" w:firstLine="708"/>
              <w:jc w:val="both"/>
              <w:rPr>
                <w:color w:val="2AA907"/>
                <w:sz w:val="20"/>
              </w:rPr>
            </w:pPr>
            <w:r w:rsidRPr="00EB3418">
              <w:rPr>
                <w:color w:val="2AA907"/>
                <w:sz w:val="20"/>
              </w:rPr>
              <w:t>Формировать представления о</w:t>
            </w:r>
            <w:r w:rsidRPr="00EB3418">
              <w:rPr>
                <w:color w:val="2AA907"/>
                <w:spacing w:val="-2"/>
                <w:sz w:val="20"/>
              </w:rPr>
              <w:t xml:space="preserve"> </w:t>
            </w:r>
            <w:r w:rsidRPr="00EB3418">
              <w:rPr>
                <w:color w:val="2AA907"/>
                <w:sz w:val="20"/>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A58FE" w:rsidRPr="00EB3418" w:rsidRDefault="004245CD">
            <w:pPr>
              <w:pStyle w:val="TableParagraph"/>
              <w:spacing w:line="264" w:lineRule="auto"/>
              <w:ind w:left="109" w:right="85" w:firstLine="708"/>
              <w:jc w:val="both"/>
              <w:rPr>
                <w:color w:val="2AA907"/>
                <w:sz w:val="20"/>
              </w:rPr>
            </w:pPr>
            <w:r w:rsidRPr="00EB3418">
              <w:rPr>
                <w:color w:val="2AA907"/>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A58FE" w:rsidRPr="00EB3418" w:rsidRDefault="004245CD">
            <w:pPr>
              <w:pStyle w:val="TableParagraph"/>
              <w:spacing w:before="1"/>
              <w:ind w:left="109"/>
              <w:jc w:val="both"/>
              <w:rPr>
                <w:color w:val="2AA907"/>
                <w:sz w:val="20"/>
              </w:rPr>
            </w:pPr>
            <w:r w:rsidRPr="00EB3418">
              <w:rPr>
                <w:color w:val="2AA907"/>
                <w:sz w:val="20"/>
                <w:u w:val="single" w:color="00AF50"/>
              </w:rPr>
              <w:t>В</w:t>
            </w:r>
            <w:r w:rsidRPr="00EB3418">
              <w:rPr>
                <w:color w:val="2AA907"/>
                <w:spacing w:val="-10"/>
                <w:sz w:val="20"/>
                <w:u w:val="single" w:color="00AF50"/>
              </w:rPr>
              <w:t xml:space="preserve"> </w:t>
            </w:r>
            <w:r w:rsidRPr="00EB3418">
              <w:rPr>
                <w:color w:val="2AA907"/>
                <w:sz w:val="20"/>
                <w:u w:val="single" w:color="00AF50"/>
              </w:rPr>
              <w:t>сфере</w:t>
            </w:r>
            <w:r w:rsidRPr="00EB3418">
              <w:rPr>
                <w:color w:val="2AA907"/>
                <w:spacing w:val="-8"/>
                <w:sz w:val="20"/>
                <w:u w:val="single" w:color="00AF50"/>
              </w:rPr>
              <w:t xml:space="preserve"> </w:t>
            </w:r>
            <w:r w:rsidRPr="00EB3418">
              <w:rPr>
                <w:color w:val="2AA907"/>
                <w:sz w:val="20"/>
                <w:u w:val="single" w:color="00AF50"/>
              </w:rPr>
              <w:t>развития</w:t>
            </w:r>
            <w:r w:rsidRPr="00EB3418">
              <w:rPr>
                <w:color w:val="2AA907"/>
                <w:spacing w:val="-9"/>
                <w:sz w:val="20"/>
                <w:u w:val="single" w:color="00AF50"/>
              </w:rPr>
              <w:t xml:space="preserve"> </w:t>
            </w:r>
            <w:r w:rsidRPr="00EB3418">
              <w:rPr>
                <w:color w:val="2AA907"/>
                <w:sz w:val="20"/>
                <w:u w:val="single" w:color="00AF50"/>
              </w:rPr>
              <w:t>коммуникативной</w:t>
            </w:r>
            <w:r w:rsidRPr="00EB3418">
              <w:rPr>
                <w:color w:val="2AA907"/>
                <w:spacing w:val="-8"/>
                <w:sz w:val="20"/>
                <w:u w:val="single" w:color="00AF50"/>
              </w:rPr>
              <w:t xml:space="preserve"> </w:t>
            </w:r>
            <w:r w:rsidRPr="00EB3418">
              <w:rPr>
                <w:color w:val="2AA907"/>
                <w:sz w:val="20"/>
                <w:u w:val="single" w:color="00AF50"/>
              </w:rPr>
              <w:t>и</w:t>
            </w:r>
            <w:r w:rsidRPr="00EB3418">
              <w:rPr>
                <w:color w:val="2AA907"/>
                <w:spacing w:val="-9"/>
                <w:sz w:val="20"/>
                <w:u w:val="single" w:color="00AF50"/>
              </w:rPr>
              <w:t xml:space="preserve"> </w:t>
            </w:r>
            <w:r w:rsidRPr="00EB3418">
              <w:rPr>
                <w:color w:val="2AA907"/>
                <w:sz w:val="20"/>
                <w:u w:val="single" w:color="00AF50"/>
              </w:rPr>
              <w:t>социальной</w:t>
            </w:r>
            <w:r w:rsidRPr="00EB3418">
              <w:rPr>
                <w:color w:val="2AA907"/>
                <w:spacing w:val="-10"/>
                <w:sz w:val="20"/>
                <w:u w:val="single" w:color="00AF50"/>
              </w:rPr>
              <w:t xml:space="preserve"> </w:t>
            </w:r>
            <w:r w:rsidRPr="00EB3418">
              <w:rPr>
                <w:color w:val="2AA907"/>
                <w:sz w:val="20"/>
                <w:u w:val="single" w:color="00AF50"/>
              </w:rPr>
              <w:t>компетентности,</w:t>
            </w:r>
            <w:r w:rsidRPr="00EB3418">
              <w:rPr>
                <w:color w:val="2AA907"/>
                <w:spacing w:val="-8"/>
                <w:sz w:val="20"/>
                <w:u w:val="single" w:color="00AF50"/>
              </w:rPr>
              <w:t xml:space="preserve"> </w:t>
            </w:r>
            <w:r w:rsidRPr="00EB3418">
              <w:rPr>
                <w:color w:val="2AA907"/>
                <w:sz w:val="20"/>
                <w:u w:val="single" w:color="00AF50"/>
              </w:rPr>
              <w:t>в</w:t>
            </w:r>
            <w:r w:rsidRPr="00EB3418">
              <w:rPr>
                <w:color w:val="2AA907"/>
                <w:spacing w:val="-9"/>
                <w:sz w:val="20"/>
                <w:u w:val="single" w:color="00AF50"/>
              </w:rPr>
              <w:t xml:space="preserve"> </w:t>
            </w:r>
            <w:r w:rsidRPr="00EB3418">
              <w:rPr>
                <w:color w:val="2AA907"/>
                <w:sz w:val="20"/>
                <w:u w:val="single" w:color="00AF50"/>
              </w:rPr>
              <w:t>том</w:t>
            </w:r>
            <w:r w:rsidRPr="00EB3418">
              <w:rPr>
                <w:color w:val="2AA907"/>
                <w:spacing w:val="-8"/>
                <w:sz w:val="20"/>
                <w:u w:val="single" w:color="00AF50"/>
              </w:rPr>
              <w:t xml:space="preserve"> </w:t>
            </w:r>
            <w:r w:rsidRPr="00EB3418">
              <w:rPr>
                <w:color w:val="2AA907"/>
                <w:sz w:val="20"/>
                <w:u w:val="single" w:color="00AF50"/>
              </w:rPr>
              <w:t>числе</w:t>
            </w:r>
            <w:r w:rsidRPr="00EB3418">
              <w:rPr>
                <w:color w:val="2AA907"/>
                <w:spacing w:val="-6"/>
                <w:sz w:val="20"/>
                <w:u w:val="single" w:color="00AF50"/>
              </w:rPr>
              <w:t xml:space="preserve"> </w:t>
            </w:r>
            <w:r w:rsidRPr="00EB3418">
              <w:rPr>
                <w:color w:val="2AA907"/>
                <w:sz w:val="20"/>
                <w:u w:val="single" w:color="00AF50"/>
              </w:rPr>
              <w:t>информационно-</w:t>
            </w:r>
            <w:r w:rsidRPr="00EB3418">
              <w:rPr>
                <w:color w:val="2AA907"/>
                <w:spacing w:val="-2"/>
                <w:sz w:val="20"/>
                <w:u w:val="single" w:color="00AF50"/>
              </w:rPr>
              <w:t>социальной</w:t>
            </w:r>
          </w:p>
          <w:p w:rsidR="00EA58FE" w:rsidRPr="00EB3418" w:rsidRDefault="004245CD">
            <w:pPr>
              <w:pStyle w:val="TableParagraph"/>
              <w:spacing w:before="5" w:line="254" w:lineRule="exact"/>
              <w:ind w:left="109" w:right="99" w:firstLine="708"/>
              <w:jc w:val="both"/>
              <w:rPr>
                <w:color w:val="2AA907"/>
                <w:sz w:val="20"/>
              </w:rPr>
            </w:pPr>
            <w:r w:rsidRPr="00EB3418">
              <w:rPr>
                <w:color w:val="2AA907"/>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tc>
      </w:tr>
    </w:tbl>
    <w:p w:rsidR="00EA58FE" w:rsidRPr="00EB3418" w:rsidRDefault="00EA58FE">
      <w:pPr>
        <w:pStyle w:val="TableParagraph"/>
        <w:spacing w:line="254"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6579"/>
        </w:trPr>
        <w:tc>
          <w:tcPr>
            <w:tcW w:w="2967" w:type="dxa"/>
            <w:tcBorders>
              <w:top w:val="nil"/>
            </w:tcBorders>
          </w:tcPr>
          <w:p w:rsidR="00EA58FE" w:rsidRPr="00EB3418" w:rsidRDefault="00EA58FE">
            <w:pPr>
              <w:pStyle w:val="TableParagraph"/>
              <w:ind w:left="0"/>
              <w:rPr>
                <w:color w:val="2AA907"/>
                <w:sz w:val="18"/>
              </w:rPr>
            </w:pPr>
          </w:p>
        </w:tc>
        <w:tc>
          <w:tcPr>
            <w:tcW w:w="11767" w:type="dxa"/>
            <w:tcBorders>
              <w:top w:val="nil"/>
            </w:tcBorders>
          </w:tcPr>
          <w:p w:rsidR="00EA58FE" w:rsidRPr="00EB3418" w:rsidRDefault="004245CD">
            <w:pPr>
              <w:pStyle w:val="TableParagraph"/>
              <w:spacing w:before="1" w:line="264" w:lineRule="auto"/>
              <w:ind w:left="109" w:right="98" w:firstLine="708"/>
              <w:jc w:val="both"/>
              <w:rPr>
                <w:color w:val="2AA907"/>
                <w:sz w:val="20"/>
              </w:rPr>
            </w:pPr>
            <w:r w:rsidRPr="00EB3418">
              <w:rPr>
                <w:color w:val="2AA907"/>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 xml:space="preserve">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w:t>
            </w:r>
            <w:r w:rsidRPr="00EB3418">
              <w:rPr>
                <w:color w:val="2AA907"/>
                <w:spacing w:val="-2"/>
                <w:sz w:val="20"/>
              </w:rPr>
              <w:t>предложением).</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p>
          <w:p w:rsidR="00EA58FE" w:rsidRPr="00EB3418" w:rsidRDefault="004245CD">
            <w:pPr>
              <w:pStyle w:val="TableParagraph"/>
              <w:spacing w:line="264" w:lineRule="auto"/>
              <w:ind w:left="109" w:right="98" w:firstLine="708"/>
              <w:jc w:val="both"/>
              <w:rPr>
                <w:color w:val="2AA907"/>
                <w:sz w:val="20"/>
              </w:rPr>
            </w:pPr>
            <w:r w:rsidRPr="00EB3418">
              <w:rPr>
                <w:color w:val="2AA907"/>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5"/>
                <w:sz w:val="20"/>
                <w:u w:val="single" w:color="00AF50"/>
              </w:rPr>
              <w:t xml:space="preserve"> </w:t>
            </w:r>
            <w:r w:rsidRPr="00EB3418">
              <w:rPr>
                <w:color w:val="2AA907"/>
                <w:sz w:val="20"/>
                <w:u w:val="single" w:color="00AF50"/>
              </w:rPr>
              <w:t>развития</w:t>
            </w:r>
            <w:r w:rsidRPr="00EB3418">
              <w:rPr>
                <w:color w:val="2AA907"/>
                <w:spacing w:val="-6"/>
                <w:sz w:val="20"/>
                <w:u w:val="single" w:color="00AF50"/>
              </w:rPr>
              <w:t xml:space="preserve"> </w:t>
            </w:r>
            <w:r w:rsidRPr="00EB3418">
              <w:rPr>
                <w:color w:val="2AA907"/>
                <w:sz w:val="20"/>
                <w:u w:val="single" w:color="00AF50"/>
              </w:rPr>
              <w:t>игровой</w:t>
            </w:r>
            <w:r w:rsidRPr="00EB3418">
              <w:rPr>
                <w:color w:val="2AA907"/>
                <w:spacing w:val="-4"/>
                <w:sz w:val="20"/>
                <w:u w:val="single" w:color="00AF50"/>
              </w:rPr>
              <w:t xml:space="preserve"> </w:t>
            </w:r>
            <w:r w:rsidRPr="00EB3418">
              <w:rPr>
                <w:color w:val="2AA907"/>
                <w:spacing w:val="-2"/>
                <w:sz w:val="20"/>
                <w:u w:val="single" w:color="00AF50"/>
              </w:rPr>
              <w:t>деятельности</w:t>
            </w:r>
          </w:p>
          <w:p w:rsidR="00EA58FE" w:rsidRPr="00EB3418" w:rsidRDefault="004245CD">
            <w:pPr>
              <w:pStyle w:val="TableParagraph"/>
              <w:spacing w:before="22" w:line="264" w:lineRule="auto"/>
              <w:ind w:left="109" w:right="99" w:firstLine="708"/>
              <w:jc w:val="both"/>
              <w:rPr>
                <w:color w:val="2AA907"/>
                <w:sz w:val="20"/>
              </w:rPr>
            </w:pPr>
            <w:r w:rsidRPr="00EB3418">
              <w:rPr>
                <w:color w:val="2AA907"/>
                <w:sz w:val="20"/>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Оказывать помощь в организации взаимодействия детей со сверстниками на уровне ролевых и партнерских взаимоотношений,</w:t>
            </w:r>
            <w:r w:rsidRPr="00EB3418">
              <w:rPr>
                <w:color w:val="2AA907"/>
                <w:spacing w:val="-2"/>
                <w:sz w:val="20"/>
              </w:rPr>
              <w:t xml:space="preserve"> </w:t>
            </w:r>
            <w:r w:rsidRPr="00EB3418">
              <w:rPr>
                <w:color w:val="2AA907"/>
                <w:sz w:val="20"/>
              </w:rPr>
              <w:t>поощрять</w:t>
            </w:r>
            <w:r w:rsidRPr="00EB3418">
              <w:rPr>
                <w:color w:val="2AA907"/>
                <w:spacing w:val="-2"/>
                <w:sz w:val="20"/>
              </w:rPr>
              <w:t xml:space="preserve"> </w:t>
            </w:r>
            <w:r w:rsidRPr="00EB3418">
              <w:rPr>
                <w:color w:val="2AA907"/>
                <w:sz w:val="20"/>
              </w:rPr>
              <w:t>умение</w:t>
            </w:r>
            <w:r w:rsidRPr="00EB3418">
              <w:rPr>
                <w:color w:val="2AA907"/>
                <w:spacing w:val="-1"/>
                <w:sz w:val="20"/>
              </w:rPr>
              <w:t xml:space="preserve"> </w:t>
            </w:r>
            <w:r w:rsidRPr="00EB3418">
              <w:rPr>
                <w:color w:val="2AA907"/>
                <w:sz w:val="20"/>
              </w:rPr>
              <w:t>отбирать необходимые</w:t>
            </w:r>
            <w:r w:rsidRPr="00EB3418">
              <w:rPr>
                <w:color w:val="2AA907"/>
                <w:spacing w:val="-1"/>
                <w:sz w:val="20"/>
              </w:rPr>
              <w:t xml:space="preserve"> </w:t>
            </w:r>
            <w:r w:rsidRPr="00EB3418">
              <w:rPr>
                <w:color w:val="2AA907"/>
                <w:sz w:val="20"/>
              </w:rPr>
              <w:t>для игры предметы домашней</w:t>
            </w:r>
            <w:r w:rsidRPr="00EB3418">
              <w:rPr>
                <w:color w:val="2AA907"/>
                <w:spacing w:val="-1"/>
                <w:sz w:val="20"/>
              </w:rPr>
              <w:t xml:space="preserve"> </w:t>
            </w:r>
            <w:r w:rsidRPr="00EB3418">
              <w:rPr>
                <w:color w:val="2AA907"/>
                <w:sz w:val="20"/>
              </w:rPr>
              <w:t>утвари</w:t>
            </w:r>
            <w:r w:rsidRPr="00EB3418">
              <w:rPr>
                <w:color w:val="2AA907"/>
                <w:spacing w:val="-1"/>
                <w:sz w:val="20"/>
              </w:rPr>
              <w:t xml:space="preserve"> </w:t>
            </w:r>
            <w:r w:rsidRPr="00EB3418">
              <w:rPr>
                <w:color w:val="2AA907"/>
                <w:sz w:val="20"/>
              </w:rPr>
              <w:t>(ведра</w:t>
            </w:r>
            <w:r w:rsidRPr="00EB3418">
              <w:rPr>
                <w:color w:val="2AA907"/>
                <w:spacing w:val="-1"/>
                <w:sz w:val="20"/>
              </w:rPr>
              <w:t xml:space="preserve"> </w:t>
            </w:r>
            <w:r w:rsidRPr="00EB3418">
              <w:rPr>
                <w:color w:val="2AA907"/>
                <w:sz w:val="20"/>
              </w:rPr>
              <w:t>с коромыслом,</w:t>
            </w:r>
            <w:r w:rsidRPr="00EB3418">
              <w:rPr>
                <w:color w:val="2AA907"/>
                <w:spacing w:val="-2"/>
                <w:sz w:val="20"/>
              </w:rPr>
              <w:t xml:space="preserve"> </w:t>
            </w:r>
            <w:r w:rsidRPr="00EB3418">
              <w:rPr>
                <w:color w:val="2AA907"/>
                <w:sz w:val="20"/>
              </w:rPr>
              <w:t>казан,</w:t>
            </w:r>
            <w:r w:rsidRPr="00EB3418">
              <w:rPr>
                <w:color w:val="2AA907"/>
                <w:spacing w:val="-2"/>
                <w:sz w:val="20"/>
              </w:rPr>
              <w:t xml:space="preserve"> </w:t>
            </w:r>
            <w:r w:rsidRPr="00EB3418">
              <w:rPr>
                <w:color w:val="2AA907"/>
                <w:sz w:val="20"/>
              </w:rPr>
              <w:t>скалка и др.), предметы ряженья (национальный костюм, ювелирные украшения, ичиги и др.), народные игрушки, музыкальные</w:t>
            </w:r>
            <w:r w:rsidRPr="00EB3418">
              <w:rPr>
                <w:color w:val="2AA907"/>
                <w:spacing w:val="40"/>
                <w:sz w:val="20"/>
              </w:rPr>
              <w:t xml:space="preserve"> </w:t>
            </w:r>
            <w:r w:rsidRPr="00EB3418">
              <w:rPr>
                <w:color w:val="2AA907"/>
                <w:sz w:val="20"/>
              </w:rPr>
              <w:t>инструменты и использовать их в соответствии с ролью.</w:t>
            </w:r>
          </w:p>
          <w:p w:rsidR="00EA58FE" w:rsidRPr="00EB3418" w:rsidRDefault="004245CD">
            <w:pPr>
              <w:pStyle w:val="TableParagraph"/>
              <w:spacing w:before="1" w:line="264" w:lineRule="auto"/>
              <w:ind w:left="109" w:right="94" w:firstLine="708"/>
              <w:jc w:val="both"/>
              <w:rPr>
                <w:color w:val="2AA907"/>
                <w:sz w:val="20"/>
              </w:rPr>
            </w:pPr>
            <w:r w:rsidRPr="00EB3418">
              <w:rPr>
                <w:color w:val="2AA907"/>
                <w:sz w:val="20"/>
              </w:rPr>
              <w:t>Активно поддерживать самодеятельную игру детей, появление игрового диалога в форме ролевых высказываний на</w:t>
            </w:r>
            <w:r w:rsidRPr="00EB3418">
              <w:rPr>
                <w:color w:val="2AA907"/>
                <w:spacing w:val="40"/>
                <w:sz w:val="20"/>
              </w:rPr>
              <w:t xml:space="preserve"> </w:t>
            </w:r>
            <w:r w:rsidRPr="00EB3418">
              <w:rPr>
                <w:color w:val="2AA907"/>
                <w:sz w:val="20"/>
              </w:rPr>
              <w:t>татарском языке, стремление соответствовать реальному событию.</w:t>
            </w:r>
          </w:p>
          <w:p w:rsidR="00EA58FE" w:rsidRPr="00EB3418" w:rsidRDefault="004245CD">
            <w:pPr>
              <w:pStyle w:val="TableParagraph"/>
              <w:spacing w:line="264" w:lineRule="auto"/>
              <w:ind w:left="109" w:right="87" w:firstLine="708"/>
              <w:jc w:val="both"/>
              <w:rPr>
                <w:color w:val="2AA907"/>
                <w:sz w:val="20"/>
              </w:rPr>
            </w:pPr>
            <w:r w:rsidRPr="00EB3418">
              <w:rPr>
                <w:color w:val="2AA907"/>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EA58FE" w:rsidRPr="00EB3418" w:rsidRDefault="004245CD">
            <w:pPr>
              <w:pStyle w:val="TableParagraph"/>
              <w:spacing w:before="1" w:line="264" w:lineRule="auto"/>
              <w:ind w:left="109" w:right="91" w:firstLine="708"/>
              <w:jc w:val="both"/>
              <w:rPr>
                <w:color w:val="2AA907"/>
                <w:sz w:val="20"/>
              </w:rPr>
            </w:pPr>
            <w:r w:rsidRPr="00EB3418">
              <w:rPr>
                <w:color w:val="2AA907"/>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A58FE" w:rsidRPr="00EB3418" w:rsidRDefault="004245CD">
            <w:pPr>
              <w:pStyle w:val="TableParagraph"/>
              <w:spacing w:line="228" w:lineRule="exact"/>
              <w:ind w:left="817"/>
              <w:jc w:val="both"/>
              <w:rPr>
                <w:color w:val="2AA907"/>
                <w:sz w:val="20"/>
              </w:rPr>
            </w:pPr>
            <w:r w:rsidRPr="00EB3418">
              <w:rPr>
                <w:color w:val="2AA907"/>
                <w:sz w:val="20"/>
              </w:rPr>
              <w:t>Организовывать</w:t>
            </w:r>
            <w:r w:rsidRPr="00EB3418">
              <w:rPr>
                <w:color w:val="2AA907"/>
                <w:spacing w:val="-30"/>
                <w:sz w:val="20"/>
              </w:rPr>
              <w:t xml:space="preserve"> </w:t>
            </w:r>
            <w:r w:rsidRPr="00EB3418">
              <w:rPr>
                <w:color w:val="2AA907"/>
                <w:sz w:val="20"/>
              </w:rPr>
              <w:t>празднично-карнавальные</w:t>
            </w:r>
            <w:r w:rsidRPr="00EB3418">
              <w:rPr>
                <w:color w:val="2AA907"/>
                <w:spacing w:val="-6"/>
                <w:sz w:val="20"/>
              </w:rPr>
              <w:t xml:space="preserve"> </w:t>
            </w:r>
            <w:r w:rsidRPr="00EB3418">
              <w:rPr>
                <w:color w:val="2AA907"/>
                <w:sz w:val="20"/>
              </w:rPr>
              <w:t>игры,</w:t>
            </w:r>
            <w:r w:rsidRPr="00EB3418">
              <w:rPr>
                <w:color w:val="2AA907"/>
                <w:spacing w:val="-2"/>
                <w:sz w:val="20"/>
              </w:rPr>
              <w:t xml:space="preserve"> </w:t>
            </w:r>
            <w:r w:rsidRPr="00EB3418">
              <w:rPr>
                <w:color w:val="2AA907"/>
                <w:sz w:val="20"/>
              </w:rPr>
              <w:t>игры</w:t>
            </w:r>
            <w:r w:rsidRPr="00EB3418">
              <w:rPr>
                <w:color w:val="2AA907"/>
                <w:spacing w:val="-1"/>
                <w:sz w:val="20"/>
              </w:rPr>
              <w:t xml:space="preserve"> </w:t>
            </w:r>
            <w:r w:rsidRPr="00EB3418">
              <w:rPr>
                <w:color w:val="2AA907"/>
                <w:sz w:val="20"/>
              </w:rPr>
              <w:t>сезонного</w:t>
            </w:r>
            <w:r w:rsidRPr="00EB3418">
              <w:rPr>
                <w:color w:val="2AA907"/>
                <w:spacing w:val="-2"/>
                <w:sz w:val="20"/>
              </w:rPr>
              <w:t xml:space="preserve"> </w:t>
            </w:r>
            <w:r w:rsidRPr="00EB3418">
              <w:rPr>
                <w:color w:val="2AA907"/>
                <w:sz w:val="20"/>
              </w:rPr>
              <w:t>характера,</w:t>
            </w:r>
            <w:r w:rsidRPr="00EB3418">
              <w:rPr>
                <w:color w:val="2AA907"/>
                <w:spacing w:val="-2"/>
                <w:sz w:val="20"/>
              </w:rPr>
              <w:t xml:space="preserve"> </w:t>
            </w:r>
            <w:r w:rsidRPr="00EB3418">
              <w:rPr>
                <w:color w:val="2AA907"/>
                <w:sz w:val="20"/>
              </w:rPr>
              <w:t>приуроченные</w:t>
            </w:r>
            <w:r w:rsidRPr="00EB3418">
              <w:rPr>
                <w:color w:val="2AA907"/>
                <w:spacing w:val="-1"/>
                <w:sz w:val="20"/>
              </w:rPr>
              <w:t xml:space="preserve"> </w:t>
            </w:r>
            <w:r w:rsidRPr="00EB3418">
              <w:rPr>
                <w:color w:val="2AA907"/>
                <w:sz w:val="20"/>
              </w:rPr>
              <w:t>к</w:t>
            </w:r>
            <w:r w:rsidRPr="00EB3418">
              <w:rPr>
                <w:color w:val="2AA907"/>
                <w:spacing w:val="-3"/>
                <w:sz w:val="20"/>
              </w:rPr>
              <w:t xml:space="preserve"> </w:t>
            </w:r>
            <w:r w:rsidRPr="00EB3418">
              <w:rPr>
                <w:color w:val="2AA907"/>
                <w:sz w:val="20"/>
              </w:rPr>
              <w:t>праздникам</w:t>
            </w:r>
            <w:r w:rsidRPr="00EB3418">
              <w:rPr>
                <w:color w:val="2AA907"/>
                <w:spacing w:val="-1"/>
                <w:sz w:val="20"/>
              </w:rPr>
              <w:t xml:space="preserve"> </w:t>
            </w:r>
            <w:r w:rsidRPr="00EB3418">
              <w:rPr>
                <w:color w:val="2AA907"/>
                <w:sz w:val="20"/>
              </w:rPr>
              <w:t>«Сабантуй»,</w:t>
            </w:r>
            <w:r w:rsidRPr="00EB3418">
              <w:rPr>
                <w:color w:val="2AA907"/>
                <w:spacing w:val="-1"/>
                <w:sz w:val="20"/>
              </w:rPr>
              <w:t xml:space="preserve"> </w:t>
            </w:r>
            <w:r w:rsidRPr="00EB3418">
              <w:rPr>
                <w:color w:val="2AA907"/>
                <w:spacing w:val="-2"/>
                <w:sz w:val="20"/>
              </w:rPr>
              <w:t>«Карга</w:t>
            </w:r>
          </w:p>
          <w:p w:rsidR="00EA58FE" w:rsidRPr="00EB3418" w:rsidRDefault="004245CD">
            <w:pPr>
              <w:pStyle w:val="TableParagraph"/>
              <w:spacing w:before="24"/>
              <w:ind w:left="109"/>
              <w:jc w:val="both"/>
              <w:rPr>
                <w:color w:val="2AA907"/>
                <w:sz w:val="20"/>
              </w:rPr>
            </w:pPr>
            <w:r w:rsidRPr="00EB3418">
              <w:rPr>
                <w:color w:val="2AA907"/>
                <w:sz w:val="20"/>
              </w:rPr>
              <w:t>боткасы»,</w:t>
            </w:r>
            <w:r w:rsidRPr="00EB3418">
              <w:rPr>
                <w:color w:val="2AA907"/>
                <w:spacing w:val="-8"/>
                <w:sz w:val="20"/>
              </w:rPr>
              <w:t xml:space="preserve"> </w:t>
            </w:r>
            <w:r w:rsidRPr="00EB3418">
              <w:rPr>
                <w:color w:val="2AA907"/>
                <w:sz w:val="20"/>
              </w:rPr>
              <w:t>«Масленица»</w:t>
            </w:r>
            <w:r w:rsidRPr="00EB3418">
              <w:rPr>
                <w:color w:val="2AA907"/>
                <w:spacing w:val="-5"/>
                <w:sz w:val="20"/>
              </w:rPr>
              <w:t xml:space="preserve"> </w:t>
            </w:r>
            <w:r w:rsidRPr="00EB3418">
              <w:rPr>
                <w:color w:val="2AA907"/>
                <w:sz w:val="20"/>
              </w:rPr>
              <w:t>и</w:t>
            </w:r>
            <w:r w:rsidRPr="00EB3418">
              <w:rPr>
                <w:color w:val="2AA907"/>
                <w:spacing w:val="-9"/>
                <w:sz w:val="20"/>
              </w:rPr>
              <w:t xml:space="preserve"> </w:t>
            </w:r>
            <w:r w:rsidRPr="00EB3418">
              <w:rPr>
                <w:color w:val="2AA907"/>
                <w:sz w:val="20"/>
              </w:rPr>
              <w:t>др.,</w:t>
            </w:r>
            <w:r w:rsidRPr="00EB3418">
              <w:rPr>
                <w:color w:val="2AA907"/>
                <w:spacing w:val="-8"/>
                <w:sz w:val="20"/>
              </w:rPr>
              <w:t xml:space="preserve"> </w:t>
            </w:r>
            <w:r w:rsidRPr="00EB3418">
              <w:rPr>
                <w:color w:val="2AA907"/>
                <w:sz w:val="20"/>
              </w:rPr>
              <w:t>развивать</w:t>
            </w:r>
            <w:r w:rsidRPr="00EB3418">
              <w:rPr>
                <w:color w:val="2AA907"/>
                <w:spacing w:val="-7"/>
                <w:sz w:val="20"/>
              </w:rPr>
              <w:t xml:space="preserve"> </w:t>
            </w:r>
            <w:r w:rsidRPr="00EB3418">
              <w:rPr>
                <w:color w:val="2AA907"/>
                <w:sz w:val="20"/>
              </w:rPr>
              <w:t>ощущение</w:t>
            </w:r>
            <w:r w:rsidRPr="00EB3418">
              <w:rPr>
                <w:color w:val="2AA907"/>
                <w:spacing w:val="-5"/>
                <w:sz w:val="20"/>
              </w:rPr>
              <w:t xml:space="preserve"> </w:t>
            </w:r>
            <w:r w:rsidRPr="00EB3418">
              <w:rPr>
                <w:color w:val="2AA907"/>
                <w:sz w:val="20"/>
              </w:rPr>
              <w:t>праздничной</w:t>
            </w:r>
            <w:r w:rsidRPr="00EB3418">
              <w:rPr>
                <w:color w:val="2AA907"/>
                <w:spacing w:val="-9"/>
                <w:sz w:val="20"/>
              </w:rPr>
              <w:t xml:space="preserve"> </w:t>
            </w:r>
            <w:r w:rsidRPr="00EB3418">
              <w:rPr>
                <w:color w:val="2AA907"/>
                <w:sz w:val="20"/>
              </w:rPr>
              <w:t>общности</w:t>
            </w:r>
            <w:r w:rsidRPr="00EB3418">
              <w:rPr>
                <w:color w:val="2AA907"/>
                <w:spacing w:val="-8"/>
                <w:sz w:val="20"/>
              </w:rPr>
              <w:t xml:space="preserve"> </w:t>
            </w:r>
            <w:r w:rsidRPr="00EB3418">
              <w:rPr>
                <w:color w:val="2AA907"/>
                <w:sz w:val="20"/>
              </w:rPr>
              <w:t>между</w:t>
            </w:r>
            <w:r w:rsidRPr="00EB3418">
              <w:rPr>
                <w:color w:val="2AA907"/>
                <w:spacing w:val="-7"/>
                <w:sz w:val="20"/>
              </w:rPr>
              <w:t xml:space="preserve"> </w:t>
            </w:r>
            <w:r w:rsidRPr="00EB3418">
              <w:rPr>
                <w:color w:val="2AA907"/>
                <w:sz w:val="20"/>
              </w:rPr>
              <w:t>взрослыми</w:t>
            </w:r>
            <w:r w:rsidRPr="00EB3418">
              <w:rPr>
                <w:color w:val="2AA907"/>
                <w:spacing w:val="-9"/>
                <w:sz w:val="20"/>
              </w:rPr>
              <w:t xml:space="preserve"> </w:t>
            </w:r>
            <w:r w:rsidRPr="00EB3418">
              <w:rPr>
                <w:color w:val="2AA907"/>
                <w:sz w:val="20"/>
              </w:rPr>
              <w:t>и</w:t>
            </w:r>
            <w:r w:rsidRPr="00EB3418">
              <w:rPr>
                <w:color w:val="2AA907"/>
                <w:spacing w:val="-8"/>
                <w:sz w:val="20"/>
              </w:rPr>
              <w:t xml:space="preserve"> </w:t>
            </w:r>
            <w:r w:rsidRPr="00EB3418">
              <w:rPr>
                <w:color w:val="2AA907"/>
                <w:spacing w:val="-2"/>
                <w:sz w:val="20"/>
              </w:rPr>
              <w:t>детьми.</w:t>
            </w:r>
          </w:p>
        </w:tc>
      </w:tr>
    </w:tbl>
    <w:p w:rsidR="00EA58FE" w:rsidRDefault="00EA58FE">
      <w:pPr>
        <w:pStyle w:val="a3"/>
        <w:spacing w:before="22"/>
        <w:rPr>
          <w:b/>
        </w:rPr>
      </w:pPr>
    </w:p>
    <w:p w:rsidR="00EA58FE" w:rsidRDefault="004245CD">
      <w:pPr>
        <w:spacing w:before="1"/>
        <w:ind w:left="140"/>
        <w:rPr>
          <w:b/>
          <w:sz w:val="24"/>
        </w:rPr>
      </w:pPr>
      <w:r>
        <w:rPr>
          <w:b/>
          <w:sz w:val="24"/>
        </w:rPr>
        <w:t>Познавательное</w:t>
      </w:r>
      <w:r>
        <w:rPr>
          <w:b/>
          <w:spacing w:val="-7"/>
          <w:sz w:val="24"/>
        </w:rPr>
        <w:t xml:space="preserve"> </w:t>
      </w:r>
      <w:r>
        <w:rPr>
          <w:b/>
          <w:sz w:val="24"/>
        </w:rPr>
        <w:t>развитие</w:t>
      </w:r>
      <w:r>
        <w:rPr>
          <w:b/>
          <w:spacing w:val="-6"/>
          <w:sz w:val="24"/>
        </w:rPr>
        <w:t xml:space="preserve"> </w:t>
      </w:r>
      <w:r>
        <w:rPr>
          <w:b/>
          <w:color w:val="00AF50"/>
          <w:spacing w:val="-2"/>
          <w:sz w:val="24"/>
        </w:rPr>
        <w:t>ЧФУОО:</w:t>
      </w:r>
    </w:p>
    <w:p w:rsidR="00EA58FE" w:rsidRDefault="00EA58FE">
      <w:pPr>
        <w:pStyle w:val="a3"/>
        <w:rPr>
          <w:b/>
          <w:sz w:val="20"/>
        </w:rPr>
      </w:pPr>
    </w:p>
    <w:p w:rsidR="00EA58FE" w:rsidRDefault="00EA58FE">
      <w:pPr>
        <w:pStyle w:val="a3"/>
        <w:spacing w:before="92" w:after="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253"/>
        </w:trPr>
        <w:tc>
          <w:tcPr>
            <w:tcW w:w="2967" w:type="dxa"/>
          </w:tcPr>
          <w:p w:rsidR="00EA58FE" w:rsidRPr="00EB3418" w:rsidRDefault="004245CD">
            <w:pPr>
              <w:pStyle w:val="TableParagraph"/>
              <w:spacing w:before="2"/>
              <w:ind w:left="45" w:right="30"/>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before="2"/>
              <w:ind w:left="22"/>
              <w:jc w:val="center"/>
              <w:rPr>
                <w:b/>
                <w:color w:val="2AA907"/>
                <w:sz w:val="20"/>
              </w:rPr>
            </w:pPr>
            <w:r w:rsidRPr="00EB3418">
              <w:rPr>
                <w:b/>
                <w:color w:val="2AA907"/>
                <w:spacing w:val="-2"/>
                <w:sz w:val="20"/>
              </w:rPr>
              <w:t>Содержание</w:t>
            </w:r>
          </w:p>
        </w:tc>
      </w:tr>
      <w:tr w:rsidR="00EA58FE" w:rsidRPr="00EB3418">
        <w:trPr>
          <w:trHeight w:val="2070"/>
        </w:trPr>
        <w:tc>
          <w:tcPr>
            <w:tcW w:w="2967" w:type="dxa"/>
          </w:tcPr>
          <w:p w:rsidR="00EA58FE" w:rsidRPr="00EB3418" w:rsidRDefault="004245CD">
            <w:pPr>
              <w:pStyle w:val="TableParagraph"/>
              <w:tabs>
                <w:tab w:val="left" w:pos="2040"/>
              </w:tabs>
              <w:spacing w:before="2" w:line="264" w:lineRule="auto"/>
              <w:ind w:right="88"/>
              <w:jc w:val="both"/>
              <w:rPr>
                <w:b/>
                <w:color w:val="2AA907"/>
                <w:sz w:val="20"/>
              </w:rPr>
            </w:pPr>
            <w:r w:rsidRPr="00EB3418">
              <w:rPr>
                <w:b/>
                <w:color w:val="2AA907"/>
                <w:sz w:val="20"/>
              </w:rPr>
              <w:t>создание условий для развития любознательности, познавательной активности, познавательных</w:t>
            </w:r>
            <w:r w:rsidRPr="00EB3418">
              <w:rPr>
                <w:b/>
                <w:color w:val="2AA907"/>
                <w:spacing w:val="-13"/>
                <w:sz w:val="20"/>
              </w:rPr>
              <w:t xml:space="preserve"> </w:t>
            </w:r>
            <w:r w:rsidRPr="00EB3418">
              <w:rPr>
                <w:b/>
                <w:color w:val="2AA907"/>
                <w:sz w:val="20"/>
              </w:rPr>
              <w:t xml:space="preserve">способностей </w:t>
            </w:r>
            <w:r w:rsidRPr="00EB3418">
              <w:rPr>
                <w:b/>
                <w:color w:val="2AA907"/>
                <w:spacing w:val="-2"/>
                <w:sz w:val="20"/>
              </w:rPr>
              <w:t>детей,</w:t>
            </w:r>
            <w:r w:rsidRPr="00EB3418">
              <w:rPr>
                <w:b/>
                <w:color w:val="2AA907"/>
                <w:sz w:val="20"/>
              </w:rPr>
              <w:tab/>
            </w:r>
            <w:r w:rsidRPr="00EB3418">
              <w:rPr>
                <w:b/>
                <w:color w:val="2AA907"/>
                <w:spacing w:val="-2"/>
                <w:sz w:val="20"/>
              </w:rPr>
              <w:t>развитие</w:t>
            </w:r>
          </w:p>
          <w:p w:rsidR="00EA58FE" w:rsidRPr="00EB3418" w:rsidRDefault="004245CD">
            <w:pPr>
              <w:pStyle w:val="TableParagraph"/>
              <w:tabs>
                <w:tab w:val="left" w:pos="1374"/>
                <w:tab w:val="left" w:pos="2657"/>
              </w:tabs>
              <w:spacing w:line="264" w:lineRule="auto"/>
              <w:ind w:right="87"/>
              <w:jc w:val="both"/>
              <w:rPr>
                <w:b/>
                <w:color w:val="2AA907"/>
                <w:sz w:val="20"/>
              </w:rPr>
            </w:pPr>
            <w:r w:rsidRPr="00EB3418">
              <w:rPr>
                <w:b/>
                <w:color w:val="2AA907"/>
                <w:sz w:val="20"/>
              </w:rPr>
              <w:t xml:space="preserve">представлений в разных </w:t>
            </w:r>
            <w:r w:rsidRPr="00EB3418">
              <w:rPr>
                <w:b/>
                <w:color w:val="2AA907"/>
                <w:spacing w:val="-2"/>
                <w:sz w:val="20"/>
              </w:rPr>
              <w:t>сферах</w:t>
            </w:r>
            <w:r w:rsidRPr="00EB3418">
              <w:rPr>
                <w:b/>
                <w:color w:val="2AA907"/>
                <w:sz w:val="20"/>
              </w:rPr>
              <w:tab/>
            </w:r>
            <w:r w:rsidRPr="00EB3418">
              <w:rPr>
                <w:b/>
                <w:color w:val="2AA907"/>
                <w:spacing w:val="-2"/>
                <w:sz w:val="20"/>
              </w:rPr>
              <w:t>знаний</w:t>
            </w:r>
            <w:r w:rsidRPr="00EB3418">
              <w:rPr>
                <w:b/>
                <w:color w:val="2AA907"/>
                <w:sz w:val="20"/>
              </w:rPr>
              <w:tab/>
            </w:r>
            <w:r w:rsidRPr="00EB3418">
              <w:rPr>
                <w:b/>
                <w:color w:val="2AA907"/>
                <w:spacing w:val="-6"/>
                <w:sz w:val="20"/>
              </w:rPr>
              <w:t xml:space="preserve">об </w:t>
            </w:r>
            <w:r w:rsidRPr="00EB3418">
              <w:rPr>
                <w:b/>
                <w:color w:val="2AA907"/>
                <w:spacing w:val="-2"/>
                <w:sz w:val="20"/>
              </w:rPr>
              <w:t>окружающей</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12"/>
                <w:sz w:val="20"/>
                <w:u w:val="single" w:color="00AF50"/>
              </w:rPr>
              <w:t xml:space="preserve"> </w:t>
            </w:r>
            <w:r w:rsidRPr="00EB3418">
              <w:rPr>
                <w:color w:val="2AA907"/>
                <w:sz w:val="20"/>
                <w:u w:val="single" w:color="00AF50"/>
              </w:rPr>
              <w:t>сфере</w:t>
            </w:r>
            <w:r w:rsidRPr="00EB3418">
              <w:rPr>
                <w:color w:val="2AA907"/>
                <w:spacing w:val="-10"/>
                <w:sz w:val="20"/>
                <w:u w:val="single" w:color="00AF50"/>
              </w:rPr>
              <w:t xml:space="preserve"> </w:t>
            </w:r>
            <w:r w:rsidRPr="00EB3418">
              <w:rPr>
                <w:color w:val="2AA907"/>
                <w:sz w:val="20"/>
                <w:u w:val="single" w:color="00AF50"/>
              </w:rPr>
              <w:t>развития</w:t>
            </w:r>
            <w:r w:rsidRPr="00EB3418">
              <w:rPr>
                <w:color w:val="2AA907"/>
                <w:spacing w:val="-11"/>
                <w:sz w:val="20"/>
                <w:u w:val="single" w:color="00AF50"/>
              </w:rPr>
              <w:t xml:space="preserve"> </w:t>
            </w:r>
            <w:r w:rsidRPr="00EB3418">
              <w:rPr>
                <w:color w:val="2AA907"/>
                <w:sz w:val="20"/>
                <w:u w:val="single" w:color="00AF50"/>
              </w:rPr>
              <w:t>любознательности,</w:t>
            </w:r>
            <w:r w:rsidRPr="00EB3418">
              <w:rPr>
                <w:color w:val="2AA907"/>
                <w:spacing w:val="-11"/>
                <w:sz w:val="20"/>
                <w:u w:val="single" w:color="00AF50"/>
              </w:rPr>
              <w:t xml:space="preserve"> </w:t>
            </w:r>
            <w:r w:rsidRPr="00EB3418">
              <w:rPr>
                <w:color w:val="2AA907"/>
                <w:sz w:val="20"/>
                <w:u w:val="single" w:color="00AF50"/>
              </w:rPr>
              <w:t>познавательной</w:t>
            </w:r>
            <w:r w:rsidRPr="00EB3418">
              <w:rPr>
                <w:color w:val="2AA907"/>
                <w:spacing w:val="-8"/>
                <w:sz w:val="20"/>
                <w:u w:val="single" w:color="00AF50"/>
              </w:rPr>
              <w:t xml:space="preserve"> </w:t>
            </w:r>
            <w:r w:rsidRPr="00EB3418">
              <w:rPr>
                <w:color w:val="2AA907"/>
                <w:sz w:val="20"/>
                <w:u w:val="single" w:color="00AF50"/>
              </w:rPr>
              <w:t>активности,</w:t>
            </w:r>
            <w:r w:rsidRPr="00EB3418">
              <w:rPr>
                <w:color w:val="2AA907"/>
                <w:spacing w:val="-8"/>
                <w:sz w:val="20"/>
                <w:u w:val="single" w:color="00AF50"/>
              </w:rPr>
              <w:t xml:space="preserve"> </w:t>
            </w:r>
            <w:r w:rsidRPr="00EB3418">
              <w:rPr>
                <w:color w:val="2AA907"/>
                <w:sz w:val="20"/>
                <w:u w:val="single" w:color="00AF50"/>
              </w:rPr>
              <w:t>познавательных</w:t>
            </w:r>
            <w:r w:rsidRPr="00EB3418">
              <w:rPr>
                <w:color w:val="2AA907"/>
                <w:spacing w:val="-10"/>
                <w:sz w:val="20"/>
                <w:u w:val="single" w:color="00AF50"/>
              </w:rPr>
              <w:t xml:space="preserve"> </w:t>
            </w:r>
            <w:r w:rsidRPr="00EB3418">
              <w:rPr>
                <w:color w:val="2AA907"/>
                <w:spacing w:val="-2"/>
                <w:sz w:val="20"/>
                <w:u w:val="single" w:color="00AF50"/>
              </w:rPr>
              <w:t>способностей</w:t>
            </w:r>
          </w:p>
          <w:p w:rsidR="00EA58FE" w:rsidRPr="00EB3418" w:rsidRDefault="004245CD">
            <w:pPr>
              <w:pStyle w:val="TableParagraph"/>
              <w:ind w:left="109" w:right="97" w:firstLine="708"/>
              <w:jc w:val="both"/>
              <w:rPr>
                <w:color w:val="2AA907"/>
                <w:sz w:val="20"/>
              </w:rPr>
            </w:pPr>
            <w:r w:rsidRPr="00EB3418">
              <w:rPr>
                <w:color w:val="2AA907"/>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A58FE" w:rsidRPr="00EB3418" w:rsidRDefault="004245CD">
            <w:pPr>
              <w:pStyle w:val="TableParagraph"/>
              <w:spacing w:before="1"/>
              <w:ind w:left="109" w:right="95" w:firstLine="708"/>
              <w:jc w:val="both"/>
              <w:rPr>
                <w:color w:val="2AA907"/>
                <w:sz w:val="20"/>
              </w:rPr>
            </w:pPr>
            <w:r w:rsidRPr="00EB3418">
              <w:rPr>
                <w:color w:val="2AA907"/>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w:t>
            </w:r>
            <w:r w:rsidRPr="00EB3418">
              <w:rPr>
                <w:color w:val="2AA907"/>
                <w:spacing w:val="40"/>
                <w:sz w:val="20"/>
              </w:rPr>
              <w:t xml:space="preserve"> </w:t>
            </w:r>
            <w:r w:rsidRPr="00EB3418">
              <w:rPr>
                <w:color w:val="2AA907"/>
                <w:sz w:val="20"/>
              </w:rPr>
              <w:t>желание содержать в порядке своё жилище, улицы родного города.</w:t>
            </w:r>
          </w:p>
          <w:p w:rsidR="00EA58FE" w:rsidRPr="00EB3418" w:rsidRDefault="004245CD">
            <w:pPr>
              <w:pStyle w:val="TableParagraph"/>
              <w:ind w:left="109" w:right="98" w:firstLine="708"/>
              <w:jc w:val="both"/>
              <w:rPr>
                <w:color w:val="2AA907"/>
                <w:sz w:val="20"/>
              </w:rPr>
            </w:pPr>
            <w:r w:rsidRPr="00EB3418">
              <w:rPr>
                <w:color w:val="2AA907"/>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EA58FE" w:rsidRPr="00EB3418" w:rsidRDefault="004245CD">
            <w:pPr>
              <w:pStyle w:val="TableParagraph"/>
              <w:spacing w:line="210" w:lineRule="exact"/>
              <w:ind w:left="817"/>
              <w:jc w:val="both"/>
              <w:rPr>
                <w:color w:val="2AA907"/>
                <w:sz w:val="20"/>
              </w:rPr>
            </w:pPr>
            <w:r w:rsidRPr="00EB3418">
              <w:rPr>
                <w:color w:val="2AA907"/>
                <w:sz w:val="20"/>
              </w:rPr>
              <w:t>Продолжать</w:t>
            </w:r>
            <w:r w:rsidRPr="00EB3418">
              <w:rPr>
                <w:color w:val="2AA907"/>
                <w:spacing w:val="-3"/>
                <w:sz w:val="20"/>
              </w:rPr>
              <w:t xml:space="preserve"> </w:t>
            </w:r>
            <w:r w:rsidRPr="00EB3418">
              <w:rPr>
                <w:color w:val="2AA907"/>
                <w:sz w:val="20"/>
              </w:rPr>
              <w:t>знакомство</w:t>
            </w:r>
            <w:r w:rsidRPr="00EB3418">
              <w:rPr>
                <w:color w:val="2AA907"/>
                <w:spacing w:val="-2"/>
                <w:sz w:val="20"/>
              </w:rPr>
              <w:t xml:space="preserve"> </w:t>
            </w:r>
            <w:r w:rsidRPr="00EB3418">
              <w:rPr>
                <w:color w:val="2AA907"/>
                <w:sz w:val="20"/>
              </w:rPr>
              <w:t>с</w:t>
            </w:r>
            <w:r w:rsidRPr="00EB3418">
              <w:rPr>
                <w:color w:val="2AA907"/>
                <w:spacing w:val="-1"/>
                <w:sz w:val="20"/>
              </w:rPr>
              <w:t xml:space="preserve"> </w:t>
            </w:r>
            <w:r w:rsidRPr="00EB3418">
              <w:rPr>
                <w:color w:val="2AA907"/>
                <w:sz w:val="20"/>
              </w:rPr>
              <w:t>фруктами</w:t>
            </w:r>
            <w:r w:rsidRPr="00EB3418">
              <w:rPr>
                <w:color w:val="2AA907"/>
                <w:spacing w:val="-4"/>
                <w:sz w:val="20"/>
              </w:rPr>
              <w:t xml:space="preserve"> </w:t>
            </w:r>
            <w:r w:rsidRPr="00EB3418">
              <w:rPr>
                <w:color w:val="2AA907"/>
                <w:sz w:val="20"/>
              </w:rPr>
              <w:t>(груша,</w:t>
            </w:r>
            <w:r w:rsidRPr="00EB3418">
              <w:rPr>
                <w:color w:val="2AA907"/>
                <w:spacing w:val="-2"/>
                <w:sz w:val="20"/>
              </w:rPr>
              <w:t xml:space="preserve"> </w:t>
            </w:r>
            <w:r w:rsidRPr="00EB3418">
              <w:rPr>
                <w:color w:val="2AA907"/>
                <w:sz w:val="20"/>
              </w:rPr>
              <w:t>слива),</w:t>
            </w:r>
            <w:r w:rsidRPr="00EB3418">
              <w:rPr>
                <w:color w:val="2AA907"/>
                <w:spacing w:val="-1"/>
                <w:sz w:val="20"/>
              </w:rPr>
              <w:t xml:space="preserve"> </w:t>
            </w:r>
            <w:r w:rsidRPr="00EB3418">
              <w:rPr>
                <w:color w:val="2AA907"/>
                <w:sz w:val="20"/>
              </w:rPr>
              <w:t>овощами</w:t>
            </w:r>
            <w:r w:rsidRPr="00EB3418">
              <w:rPr>
                <w:color w:val="2AA907"/>
                <w:spacing w:val="-4"/>
                <w:sz w:val="20"/>
              </w:rPr>
              <w:t xml:space="preserve"> </w:t>
            </w:r>
            <w:r w:rsidRPr="00EB3418">
              <w:rPr>
                <w:color w:val="2AA907"/>
                <w:sz w:val="20"/>
              </w:rPr>
              <w:t>(огурец,</w:t>
            </w:r>
            <w:r w:rsidRPr="00EB3418">
              <w:rPr>
                <w:color w:val="2AA907"/>
                <w:spacing w:val="-2"/>
                <w:sz w:val="20"/>
              </w:rPr>
              <w:t xml:space="preserve"> </w:t>
            </w:r>
            <w:r w:rsidRPr="00EB3418">
              <w:rPr>
                <w:color w:val="2AA907"/>
                <w:sz w:val="20"/>
              </w:rPr>
              <w:t>помидор, лук),</w:t>
            </w:r>
            <w:r w:rsidRPr="00EB3418">
              <w:rPr>
                <w:color w:val="2AA907"/>
                <w:spacing w:val="-1"/>
                <w:sz w:val="20"/>
              </w:rPr>
              <w:t xml:space="preserve"> </w:t>
            </w:r>
            <w:r w:rsidRPr="00EB3418">
              <w:rPr>
                <w:color w:val="2AA907"/>
                <w:sz w:val="20"/>
              </w:rPr>
              <w:t>ягодами</w:t>
            </w:r>
            <w:r w:rsidRPr="00EB3418">
              <w:rPr>
                <w:color w:val="2AA907"/>
                <w:spacing w:val="-4"/>
                <w:sz w:val="20"/>
              </w:rPr>
              <w:t xml:space="preserve"> </w:t>
            </w:r>
            <w:r w:rsidRPr="00EB3418">
              <w:rPr>
                <w:color w:val="2AA907"/>
                <w:sz w:val="20"/>
              </w:rPr>
              <w:t>(малина,</w:t>
            </w:r>
            <w:r w:rsidRPr="00EB3418">
              <w:rPr>
                <w:color w:val="2AA907"/>
                <w:spacing w:val="-1"/>
                <w:sz w:val="20"/>
              </w:rPr>
              <w:t xml:space="preserve"> </w:t>
            </w:r>
            <w:r w:rsidRPr="00EB3418">
              <w:rPr>
                <w:color w:val="2AA907"/>
                <w:sz w:val="20"/>
              </w:rPr>
              <w:t>рябина,</w:t>
            </w:r>
            <w:r w:rsidRPr="00EB3418">
              <w:rPr>
                <w:color w:val="2AA907"/>
                <w:spacing w:val="1"/>
                <w:sz w:val="20"/>
              </w:rPr>
              <w:t xml:space="preserve"> </w:t>
            </w:r>
            <w:r w:rsidRPr="00EB3418">
              <w:rPr>
                <w:color w:val="2AA907"/>
                <w:sz w:val="20"/>
              </w:rPr>
              <w:t>смородина),</w:t>
            </w:r>
            <w:r w:rsidRPr="00EB3418">
              <w:rPr>
                <w:color w:val="2AA907"/>
                <w:spacing w:val="-2"/>
                <w:sz w:val="20"/>
              </w:rPr>
              <w:t xml:space="preserve"> </w:t>
            </w:r>
            <w:r w:rsidRPr="00EB3418">
              <w:rPr>
                <w:color w:val="2AA907"/>
                <w:spacing w:val="-10"/>
                <w:sz w:val="20"/>
              </w:rPr>
              <w:t>с</w:t>
            </w:r>
          </w:p>
        </w:tc>
      </w:tr>
    </w:tbl>
    <w:p w:rsidR="00EA58FE" w:rsidRPr="00EB3418" w:rsidRDefault="00EA58FE">
      <w:pPr>
        <w:pStyle w:val="TableParagraph"/>
        <w:spacing w:line="210"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6670"/>
        </w:trPr>
        <w:tc>
          <w:tcPr>
            <w:tcW w:w="2967" w:type="dxa"/>
            <w:tcBorders>
              <w:top w:val="nil"/>
            </w:tcBorders>
          </w:tcPr>
          <w:p w:rsidR="00EA58FE" w:rsidRPr="00EB3418" w:rsidRDefault="004245CD">
            <w:pPr>
              <w:pStyle w:val="TableParagraph"/>
              <w:spacing w:before="1"/>
              <w:rPr>
                <w:b/>
                <w:color w:val="2AA907"/>
                <w:sz w:val="20"/>
              </w:rPr>
            </w:pPr>
            <w:r w:rsidRPr="00EB3418">
              <w:rPr>
                <w:b/>
                <w:color w:val="2AA907"/>
                <w:spacing w:val="-2"/>
                <w:sz w:val="20"/>
              </w:rPr>
              <w:t>действительности.</w:t>
            </w:r>
          </w:p>
        </w:tc>
        <w:tc>
          <w:tcPr>
            <w:tcW w:w="11767" w:type="dxa"/>
            <w:tcBorders>
              <w:top w:val="nil"/>
            </w:tcBorders>
          </w:tcPr>
          <w:p w:rsidR="00EA58FE" w:rsidRPr="00EB3418" w:rsidRDefault="004245CD">
            <w:pPr>
              <w:pStyle w:val="TableParagraph"/>
              <w:ind w:left="109" w:right="95"/>
              <w:jc w:val="both"/>
              <w:rPr>
                <w:color w:val="2AA907"/>
                <w:sz w:val="20"/>
              </w:rPr>
            </w:pPr>
            <w:r w:rsidRPr="00EB3418">
              <w:rPr>
                <w:color w:val="2AA907"/>
                <w:sz w:val="20"/>
              </w:rPr>
              <w:t>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EA58FE" w:rsidRPr="00EB3418" w:rsidRDefault="004245CD">
            <w:pPr>
              <w:pStyle w:val="TableParagraph"/>
              <w:ind w:left="109" w:right="96" w:firstLine="708"/>
              <w:jc w:val="both"/>
              <w:rPr>
                <w:color w:val="2AA907"/>
                <w:sz w:val="20"/>
              </w:rPr>
            </w:pPr>
            <w:r w:rsidRPr="00EB3418">
              <w:rPr>
                <w:color w:val="2AA907"/>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EA58FE" w:rsidRPr="00EB3418" w:rsidRDefault="004245CD">
            <w:pPr>
              <w:pStyle w:val="TableParagraph"/>
              <w:ind w:left="109" w:right="3395"/>
              <w:jc w:val="both"/>
              <w:rPr>
                <w:color w:val="2AA907"/>
                <w:sz w:val="20"/>
              </w:rPr>
            </w:pPr>
            <w:r w:rsidRPr="00EB3418">
              <w:rPr>
                <w:color w:val="2AA907"/>
                <w:sz w:val="20"/>
              </w:rPr>
              <w:t>Вызвать</w:t>
            </w:r>
            <w:r w:rsidRPr="00EB3418">
              <w:rPr>
                <w:color w:val="2AA907"/>
                <w:spacing w:val="-4"/>
                <w:sz w:val="20"/>
              </w:rPr>
              <w:t xml:space="preserve"> </w:t>
            </w:r>
            <w:r w:rsidRPr="00EB3418">
              <w:rPr>
                <w:color w:val="2AA907"/>
                <w:sz w:val="20"/>
              </w:rPr>
              <w:t>желание</w:t>
            </w:r>
            <w:r w:rsidRPr="00EB3418">
              <w:rPr>
                <w:color w:val="2AA907"/>
                <w:spacing w:val="-4"/>
                <w:sz w:val="20"/>
              </w:rPr>
              <w:t xml:space="preserve"> </w:t>
            </w:r>
            <w:r w:rsidRPr="00EB3418">
              <w:rPr>
                <w:color w:val="2AA907"/>
                <w:sz w:val="20"/>
              </w:rPr>
              <w:t>детей</w:t>
            </w:r>
            <w:r w:rsidRPr="00EB3418">
              <w:rPr>
                <w:color w:val="2AA907"/>
                <w:spacing w:val="-7"/>
                <w:sz w:val="20"/>
              </w:rPr>
              <w:t xml:space="preserve"> </w:t>
            </w:r>
            <w:r w:rsidRPr="00EB3418">
              <w:rPr>
                <w:color w:val="2AA907"/>
                <w:sz w:val="20"/>
              </w:rPr>
              <w:t>нарисовать</w:t>
            </w:r>
            <w:r w:rsidRPr="00EB3418">
              <w:rPr>
                <w:color w:val="2AA907"/>
                <w:spacing w:val="-6"/>
                <w:sz w:val="20"/>
              </w:rPr>
              <w:t xml:space="preserve"> </w:t>
            </w:r>
            <w:r w:rsidRPr="00EB3418">
              <w:rPr>
                <w:color w:val="2AA907"/>
                <w:sz w:val="20"/>
              </w:rPr>
              <w:t>понравившееся</w:t>
            </w:r>
            <w:r w:rsidRPr="00EB3418">
              <w:rPr>
                <w:color w:val="2AA907"/>
                <w:spacing w:val="-7"/>
                <w:sz w:val="20"/>
              </w:rPr>
              <w:t xml:space="preserve"> </w:t>
            </w:r>
            <w:r w:rsidRPr="00EB3418">
              <w:rPr>
                <w:color w:val="2AA907"/>
                <w:sz w:val="20"/>
              </w:rPr>
              <w:t>растение,</w:t>
            </w:r>
            <w:r w:rsidRPr="00EB3418">
              <w:rPr>
                <w:color w:val="2AA907"/>
                <w:spacing w:val="-5"/>
                <w:sz w:val="20"/>
              </w:rPr>
              <w:t xml:space="preserve"> </w:t>
            </w:r>
            <w:r w:rsidRPr="00EB3418">
              <w:rPr>
                <w:color w:val="2AA907"/>
                <w:sz w:val="20"/>
              </w:rPr>
              <w:t>животное,</w:t>
            </w:r>
            <w:r w:rsidRPr="00EB3418">
              <w:rPr>
                <w:color w:val="2AA907"/>
                <w:spacing w:val="-5"/>
                <w:sz w:val="20"/>
              </w:rPr>
              <w:t xml:space="preserve"> </w:t>
            </w:r>
            <w:r w:rsidRPr="00EB3418">
              <w:rPr>
                <w:color w:val="2AA907"/>
                <w:sz w:val="20"/>
              </w:rPr>
              <w:t>сделать</w:t>
            </w:r>
            <w:r w:rsidRPr="00EB3418">
              <w:rPr>
                <w:color w:val="2AA907"/>
                <w:spacing w:val="-6"/>
                <w:sz w:val="20"/>
              </w:rPr>
              <w:t xml:space="preserve"> </w:t>
            </w:r>
            <w:r w:rsidRPr="00EB3418">
              <w:rPr>
                <w:color w:val="2AA907"/>
                <w:sz w:val="20"/>
              </w:rPr>
              <w:t>их</w:t>
            </w:r>
            <w:r w:rsidRPr="00EB3418">
              <w:rPr>
                <w:color w:val="2AA907"/>
                <w:spacing w:val="-5"/>
                <w:sz w:val="20"/>
              </w:rPr>
              <w:t xml:space="preserve"> </w:t>
            </w:r>
            <w:r w:rsidRPr="00EB3418">
              <w:rPr>
                <w:color w:val="2AA907"/>
                <w:sz w:val="20"/>
              </w:rPr>
              <w:t xml:space="preserve">фотоснимки. </w:t>
            </w:r>
            <w:r w:rsidRPr="00EB3418">
              <w:rPr>
                <w:color w:val="2AA907"/>
                <w:sz w:val="20"/>
                <w:u w:val="single" w:color="00AF50"/>
              </w:rPr>
              <w:t>В сфере развития представлений в разных сферах знаний об окружающей действительности</w:t>
            </w:r>
          </w:p>
          <w:p w:rsidR="00EA58FE" w:rsidRPr="00EB3418" w:rsidRDefault="004245CD">
            <w:pPr>
              <w:pStyle w:val="TableParagraph"/>
              <w:ind w:left="109" w:right="99" w:firstLine="708"/>
              <w:jc w:val="both"/>
              <w:rPr>
                <w:color w:val="2AA907"/>
                <w:sz w:val="20"/>
              </w:rPr>
            </w:pPr>
            <w:r w:rsidRPr="00EB3418">
              <w:rPr>
                <w:color w:val="2AA907"/>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EA58FE" w:rsidRPr="00EB3418" w:rsidRDefault="004245CD">
            <w:pPr>
              <w:pStyle w:val="TableParagraph"/>
              <w:ind w:left="109" w:right="97" w:firstLine="708"/>
              <w:jc w:val="both"/>
              <w:rPr>
                <w:color w:val="2AA907"/>
                <w:sz w:val="20"/>
              </w:rPr>
            </w:pPr>
            <w:r w:rsidRPr="00EB3418">
              <w:rPr>
                <w:color w:val="2AA907"/>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EA58FE" w:rsidRPr="00EB3418" w:rsidRDefault="004245CD">
            <w:pPr>
              <w:pStyle w:val="TableParagraph"/>
              <w:spacing w:before="1"/>
              <w:ind w:left="109" w:right="96" w:firstLine="708"/>
              <w:jc w:val="both"/>
              <w:rPr>
                <w:color w:val="2AA907"/>
                <w:sz w:val="20"/>
              </w:rPr>
            </w:pPr>
            <w:r w:rsidRPr="00EB3418">
              <w:rPr>
                <w:color w:val="2AA907"/>
                <w:sz w:val="20"/>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A58FE" w:rsidRPr="00EB3418" w:rsidRDefault="004245CD">
            <w:pPr>
              <w:pStyle w:val="TableParagraph"/>
              <w:spacing w:line="229" w:lineRule="exact"/>
              <w:ind w:left="817"/>
              <w:jc w:val="both"/>
              <w:rPr>
                <w:color w:val="2AA907"/>
                <w:sz w:val="20"/>
              </w:rPr>
            </w:pPr>
            <w:r w:rsidRPr="00EB3418">
              <w:rPr>
                <w:color w:val="2AA907"/>
                <w:sz w:val="20"/>
              </w:rPr>
              <w:t>Развивать</w:t>
            </w:r>
            <w:r w:rsidRPr="00EB3418">
              <w:rPr>
                <w:color w:val="2AA907"/>
                <w:spacing w:val="48"/>
                <w:sz w:val="20"/>
              </w:rPr>
              <w:t xml:space="preserve"> </w:t>
            </w:r>
            <w:r w:rsidRPr="00EB3418">
              <w:rPr>
                <w:color w:val="2AA907"/>
                <w:sz w:val="20"/>
              </w:rPr>
              <w:t>представления</w:t>
            </w:r>
            <w:r w:rsidRPr="00EB3418">
              <w:rPr>
                <w:color w:val="2AA907"/>
                <w:spacing w:val="48"/>
                <w:sz w:val="20"/>
              </w:rPr>
              <w:t xml:space="preserve"> </w:t>
            </w:r>
            <w:r w:rsidRPr="00EB3418">
              <w:rPr>
                <w:color w:val="2AA907"/>
                <w:sz w:val="20"/>
              </w:rPr>
              <w:t>о</w:t>
            </w:r>
            <w:r w:rsidRPr="00EB3418">
              <w:rPr>
                <w:color w:val="2AA907"/>
                <w:spacing w:val="52"/>
                <w:sz w:val="20"/>
              </w:rPr>
              <w:t xml:space="preserve"> </w:t>
            </w:r>
            <w:r w:rsidRPr="00EB3418">
              <w:rPr>
                <w:color w:val="2AA907"/>
                <w:sz w:val="20"/>
              </w:rPr>
              <w:t>трудовой</w:t>
            </w:r>
            <w:r w:rsidRPr="00EB3418">
              <w:rPr>
                <w:color w:val="2AA907"/>
                <w:spacing w:val="47"/>
                <w:sz w:val="20"/>
              </w:rPr>
              <w:t xml:space="preserve"> </w:t>
            </w:r>
            <w:r w:rsidRPr="00EB3418">
              <w:rPr>
                <w:color w:val="2AA907"/>
                <w:sz w:val="20"/>
              </w:rPr>
              <w:t>деятельности</w:t>
            </w:r>
            <w:r w:rsidRPr="00EB3418">
              <w:rPr>
                <w:color w:val="2AA907"/>
                <w:spacing w:val="47"/>
                <w:sz w:val="20"/>
              </w:rPr>
              <w:t xml:space="preserve"> </w:t>
            </w:r>
            <w:r w:rsidRPr="00EB3418">
              <w:rPr>
                <w:color w:val="2AA907"/>
                <w:sz w:val="20"/>
              </w:rPr>
              <w:t>взрослых</w:t>
            </w:r>
            <w:r w:rsidRPr="00EB3418">
              <w:rPr>
                <w:color w:val="2AA907"/>
                <w:spacing w:val="50"/>
                <w:sz w:val="20"/>
              </w:rPr>
              <w:t xml:space="preserve"> </w:t>
            </w:r>
            <w:r w:rsidRPr="00EB3418">
              <w:rPr>
                <w:color w:val="2AA907"/>
                <w:sz w:val="20"/>
              </w:rPr>
              <w:t>посредством</w:t>
            </w:r>
            <w:r w:rsidRPr="00EB3418">
              <w:rPr>
                <w:color w:val="2AA907"/>
                <w:spacing w:val="49"/>
                <w:sz w:val="20"/>
              </w:rPr>
              <w:t xml:space="preserve"> </w:t>
            </w:r>
            <w:r w:rsidRPr="00EB3418">
              <w:rPr>
                <w:color w:val="2AA907"/>
                <w:sz w:val="20"/>
              </w:rPr>
              <w:t>татарских</w:t>
            </w:r>
            <w:r w:rsidRPr="00EB3418">
              <w:rPr>
                <w:color w:val="2AA907"/>
                <w:spacing w:val="49"/>
                <w:sz w:val="20"/>
              </w:rPr>
              <w:t xml:space="preserve"> </w:t>
            </w:r>
            <w:r w:rsidRPr="00EB3418">
              <w:rPr>
                <w:color w:val="2AA907"/>
                <w:sz w:val="20"/>
              </w:rPr>
              <w:t>народных</w:t>
            </w:r>
            <w:r w:rsidRPr="00EB3418">
              <w:rPr>
                <w:color w:val="2AA907"/>
                <w:spacing w:val="49"/>
                <w:sz w:val="20"/>
              </w:rPr>
              <w:t xml:space="preserve"> </w:t>
            </w:r>
            <w:r w:rsidRPr="00EB3418">
              <w:rPr>
                <w:color w:val="2AA907"/>
                <w:sz w:val="20"/>
              </w:rPr>
              <w:t>сказок</w:t>
            </w:r>
            <w:r w:rsidRPr="00EB3418">
              <w:rPr>
                <w:color w:val="2AA907"/>
                <w:spacing w:val="48"/>
                <w:sz w:val="20"/>
              </w:rPr>
              <w:t xml:space="preserve"> </w:t>
            </w:r>
            <w:r w:rsidRPr="00EB3418">
              <w:rPr>
                <w:color w:val="2AA907"/>
                <w:sz w:val="20"/>
              </w:rPr>
              <w:t>(«Четыре</w:t>
            </w:r>
            <w:r w:rsidRPr="00EB3418">
              <w:rPr>
                <w:color w:val="2AA907"/>
                <w:spacing w:val="49"/>
                <w:sz w:val="20"/>
              </w:rPr>
              <w:t xml:space="preserve"> </w:t>
            </w:r>
            <w:r w:rsidRPr="00EB3418">
              <w:rPr>
                <w:color w:val="2AA907"/>
                <w:spacing w:val="-2"/>
                <w:sz w:val="20"/>
              </w:rPr>
              <w:t>друга»,</w:t>
            </w:r>
          </w:p>
          <w:p w:rsidR="00EA58FE" w:rsidRPr="00EB3418" w:rsidRDefault="004245CD">
            <w:pPr>
              <w:pStyle w:val="TableParagraph"/>
              <w:ind w:left="109" w:right="86"/>
              <w:jc w:val="both"/>
              <w:rPr>
                <w:color w:val="2AA907"/>
                <w:sz w:val="20"/>
              </w:rPr>
            </w:pPr>
            <w:r w:rsidRPr="00EB3418">
              <w:rPr>
                <w:color w:val="2AA907"/>
                <w:sz w:val="20"/>
              </w:rPr>
              <w:t>«Гороховое войско» и др.). Сопровождать трудовые операции ребенка стихотворными строчками татарских</w:t>
            </w:r>
            <w:r w:rsidRPr="00EB3418">
              <w:rPr>
                <w:color w:val="2AA907"/>
                <w:spacing w:val="40"/>
                <w:sz w:val="20"/>
              </w:rPr>
              <w:t xml:space="preserve"> </w:t>
            </w:r>
            <w:r w:rsidRPr="00EB3418">
              <w:rPr>
                <w:color w:val="2AA907"/>
                <w:sz w:val="20"/>
              </w:rPr>
              <w:t>писателей (Д. Тарджемалов «Верхом</w:t>
            </w:r>
            <w:r w:rsidRPr="00EB3418">
              <w:rPr>
                <w:color w:val="2AA907"/>
                <w:spacing w:val="40"/>
                <w:sz w:val="20"/>
              </w:rPr>
              <w:t xml:space="preserve"> </w:t>
            </w:r>
            <w:r w:rsidRPr="00EB3418">
              <w:rPr>
                <w:color w:val="2AA907"/>
                <w:sz w:val="20"/>
              </w:rPr>
              <w:t>на палочке», Ш. Маннур «Воркуют голуби» и др.).</w:t>
            </w:r>
          </w:p>
          <w:p w:rsidR="00EA58FE" w:rsidRPr="00EB3418" w:rsidRDefault="004245CD">
            <w:pPr>
              <w:pStyle w:val="TableParagraph"/>
              <w:spacing w:before="1"/>
              <w:ind w:left="109" w:right="95" w:firstLine="708"/>
              <w:jc w:val="both"/>
              <w:rPr>
                <w:color w:val="2AA907"/>
                <w:sz w:val="20"/>
              </w:rPr>
            </w:pPr>
            <w:r w:rsidRPr="00EB3418">
              <w:rPr>
                <w:color w:val="2AA907"/>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EA58FE" w:rsidRPr="00EB3418" w:rsidRDefault="004245CD">
            <w:pPr>
              <w:pStyle w:val="TableParagraph"/>
              <w:ind w:left="109" w:right="96" w:firstLine="708"/>
              <w:jc w:val="both"/>
              <w:rPr>
                <w:color w:val="2AA907"/>
                <w:sz w:val="20"/>
              </w:rPr>
            </w:pPr>
            <w:r w:rsidRPr="00EB3418">
              <w:rPr>
                <w:color w:val="2AA907"/>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EA58FE" w:rsidRPr="00EB3418" w:rsidRDefault="004245CD">
            <w:pPr>
              <w:pStyle w:val="TableParagraph"/>
              <w:ind w:left="109" w:right="97" w:firstLine="708"/>
              <w:jc w:val="both"/>
              <w:rPr>
                <w:color w:val="2AA907"/>
                <w:sz w:val="20"/>
              </w:rPr>
            </w:pPr>
            <w:r w:rsidRPr="00EB3418">
              <w:rPr>
                <w:color w:val="2AA907"/>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EA58FE" w:rsidRPr="00EB3418" w:rsidRDefault="004245CD">
            <w:pPr>
              <w:pStyle w:val="TableParagraph"/>
              <w:spacing w:line="230" w:lineRule="exact"/>
              <w:ind w:left="109" w:right="97" w:firstLine="708"/>
              <w:jc w:val="both"/>
              <w:rPr>
                <w:color w:val="2AA907"/>
                <w:sz w:val="20"/>
              </w:rPr>
            </w:pPr>
            <w:r w:rsidRPr="00EB3418">
              <w:rPr>
                <w:color w:val="2AA907"/>
                <w:sz w:val="20"/>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w:t>
            </w:r>
            <w:r w:rsidRPr="00EB3418">
              <w:rPr>
                <w:color w:val="2AA907"/>
                <w:spacing w:val="80"/>
                <w:sz w:val="20"/>
              </w:rPr>
              <w:t xml:space="preserve"> </w:t>
            </w:r>
            <w:r w:rsidRPr="00EB3418">
              <w:rPr>
                <w:color w:val="2AA907"/>
                <w:spacing w:val="-2"/>
                <w:sz w:val="20"/>
              </w:rPr>
              <w:t>светофора.</w:t>
            </w:r>
          </w:p>
        </w:tc>
      </w:tr>
    </w:tbl>
    <w:p w:rsidR="00EA58FE" w:rsidRDefault="00EA58FE">
      <w:pPr>
        <w:pStyle w:val="a3"/>
        <w:spacing w:before="25"/>
        <w:rPr>
          <w:b/>
        </w:rPr>
      </w:pPr>
    </w:p>
    <w:p w:rsidR="00EA58FE" w:rsidRDefault="004245CD">
      <w:pPr>
        <w:ind w:left="140"/>
        <w:rPr>
          <w:b/>
          <w:sz w:val="24"/>
        </w:rPr>
      </w:pPr>
      <w:r>
        <w:rPr>
          <w:b/>
          <w:sz w:val="24"/>
        </w:rPr>
        <w:t>Речевое</w:t>
      </w:r>
      <w:r>
        <w:rPr>
          <w:b/>
          <w:spacing w:val="-5"/>
          <w:sz w:val="24"/>
        </w:rPr>
        <w:t xml:space="preserve"> </w:t>
      </w:r>
      <w:r>
        <w:rPr>
          <w:b/>
          <w:sz w:val="24"/>
        </w:rPr>
        <w:t>развитие</w:t>
      </w:r>
      <w:r>
        <w:rPr>
          <w:b/>
          <w:spacing w:val="-3"/>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229"/>
        </w:trPr>
        <w:tc>
          <w:tcPr>
            <w:tcW w:w="2967" w:type="dxa"/>
          </w:tcPr>
          <w:p w:rsidR="00EA58FE" w:rsidRPr="00EB3418" w:rsidRDefault="004245CD">
            <w:pPr>
              <w:pStyle w:val="TableParagraph"/>
              <w:spacing w:line="210" w:lineRule="exact"/>
              <w:ind w:left="18" w:right="48"/>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line="210" w:lineRule="exact"/>
              <w:ind w:left="22"/>
              <w:jc w:val="center"/>
              <w:rPr>
                <w:b/>
                <w:color w:val="2AA907"/>
                <w:sz w:val="20"/>
              </w:rPr>
            </w:pPr>
            <w:r w:rsidRPr="00EB3418">
              <w:rPr>
                <w:b/>
                <w:color w:val="2AA907"/>
                <w:spacing w:val="-2"/>
                <w:sz w:val="20"/>
              </w:rPr>
              <w:t>Содержание</w:t>
            </w:r>
          </w:p>
        </w:tc>
      </w:tr>
      <w:tr w:rsidR="00EA58FE" w:rsidRPr="00EB3418">
        <w:trPr>
          <w:trHeight w:val="2301"/>
        </w:trPr>
        <w:tc>
          <w:tcPr>
            <w:tcW w:w="2967" w:type="dxa"/>
          </w:tcPr>
          <w:p w:rsidR="00EA58FE" w:rsidRPr="00EB3418" w:rsidRDefault="004245CD">
            <w:pPr>
              <w:pStyle w:val="TableParagraph"/>
              <w:tabs>
                <w:tab w:val="left" w:pos="2189"/>
              </w:tabs>
              <w:ind w:right="86"/>
              <w:jc w:val="both"/>
              <w:rPr>
                <w:b/>
                <w:color w:val="2AA907"/>
                <w:sz w:val="20"/>
              </w:rPr>
            </w:pPr>
            <w:r w:rsidRPr="00EB3418">
              <w:rPr>
                <w:b/>
                <w:color w:val="2AA907"/>
                <w:sz w:val="20"/>
              </w:rPr>
              <w:t xml:space="preserve">создание условий для </w:t>
            </w:r>
            <w:r w:rsidRPr="00EB3418">
              <w:rPr>
                <w:b/>
                <w:color w:val="2AA907"/>
                <w:spacing w:val="-2"/>
                <w:sz w:val="20"/>
              </w:rPr>
              <w:t>формирования</w:t>
            </w:r>
            <w:r w:rsidRPr="00EB3418">
              <w:rPr>
                <w:b/>
                <w:color w:val="2AA907"/>
                <w:sz w:val="20"/>
              </w:rPr>
              <w:tab/>
            </w:r>
            <w:r w:rsidRPr="00EB3418">
              <w:rPr>
                <w:b/>
                <w:color w:val="2AA907"/>
                <w:spacing w:val="-2"/>
                <w:sz w:val="20"/>
              </w:rPr>
              <w:t xml:space="preserve">основы </w:t>
            </w:r>
            <w:r w:rsidRPr="00EB3418">
              <w:rPr>
                <w:b/>
                <w:color w:val="2AA907"/>
                <w:sz w:val="20"/>
              </w:rPr>
              <w:t xml:space="preserve">речевой и языковой </w:t>
            </w:r>
            <w:r w:rsidRPr="00EB3418">
              <w:rPr>
                <w:b/>
                <w:color w:val="2AA907"/>
                <w:spacing w:val="-2"/>
                <w:sz w:val="20"/>
              </w:rPr>
              <w:t>культуры,</w:t>
            </w:r>
          </w:p>
          <w:p w:rsidR="00EA58FE" w:rsidRPr="00EB3418" w:rsidRDefault="004245CD">
            <w:pPr>
              <w:pStyle w:val="TableParagraph"/>
              <w:tabs>
                <w:tab w:val="left" w:pos="1392"/>
              </w:tabs>
              <w:ind w:right="87"/>
              <w:jc w:val="both"/>
              <w:rPr>
                <w:b/>
                <w:color w:val="2AA907"/>
                <w:sz w:val="20"/>
              </w:rPr>
            </w:pPr>
            <w:r w:rsidRPr="00EB3418">
              <w:rPr>
                <w:b/>
                <w:color w:val="2AA907"/>
                <w:sz w:val="20"/>
              </w:rPr>
              <w:t xml:space="preserve">совершенствования разных сторон речи ребенка, приобщения его к культуре </w:t>
            </w:r>
            <w:r w:rsidRPr="00EB3418">
              <w:rPr>
                <w:b/>
                <w:color w:val="2AA907"/>
                <w:spacing w:val="-2"/>
                <w:sz w:val="20"/>
              </w:rPr>
              <w:t>чтения</w:t>
            </w:r>
            <w:r w:rsidRPr="00EB3418">
              <w:rPr>
                <w:b/>
                <w:color w:val="2AA907"/>
                <w:sz w:val="20"/>
              </w:rPr>
              <w:tab/>
            </w:r>
            <w:r w:rsidRPr="00EB3418">
              <w:rPr>
                <w:b/>
                <w:color w:val="2AA907"/>
                <w:spacing w:val="-2"/>
                <w:sz w:val="20"/>
              </w:rPr>
              <w:t>художественной литературы.</w:t>
            </w:r>
          </w:p>
        </w:tc>
        <w:tc>
          <w:tcPr>
            <w:tcW w:w="11767" w:type="dxa"/>
          </w:tcPr>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совершенствования</w:t>
            </w:r>
            <w:r w:rsidRPr="00EB3418">
              <w:rPr>
                <w:color w:val="2AA907"/>
                <w:spacing w:val="-4"/>
                <w:sz w:val="20"/>
                <w:u w:val="single" w:color="00AF50"/>
              </w:rPr>
              <w:t xml:space="preserve"> </w:t>
            </w:r>
            <w:r w:rsidRPr="00EB3418">
              <w:rPr>
                <w:color w:val="2AA907"/>
                <w:sz w:val="20"/>
                <w:u w:val="single" w:color="00AF50"/>
              </w:rPr>
              <w:t>разных</w:t>
            </w:r>
            <w:r w:rsidRPr="00EB3418">
              <w:rPr>
                <w:color w:val="2AA907"/>
                <w:spacing w:val="-4"/>
                <w:sz w:val="20"/>
                <w:u w:val="single" w:color="00AF50"/>
              </w:rPr>
              <w:t xml:space="preserve"> </w:t>
            </w:r>
            <w:r w:rsidRPr="00EB3418">
              <w:rPr>
                <w:color w:val="2AA907"/>
                <w:sz w:val="20"/>
                <w:u w:val="single" w:color="00AF50"/>
              </w:rPr>
              <w:t>сторон</w:t>
            </w:r>
            <w:r w:rsidRPr="00EB3418">
              <w:rPr>
                <w:color w:val="2AA907"/>
                <w:spacing w:val="-7"/>
                <w:sz w:val="20"/>
                <w:u w:val="single" w:color="00AF50"/>
              </w:rPr>
              <w:t xml:space="preserve"> </w:t>
            </w:r>
            <w:r w:rsidRPr="00EB3418">
              <w:rPr>
                <w:color w:val="2AA907"/>
                <w:sz w:val="20"/>
                <w:u w:val="single" w:color="00AF50"/>
              </w:rPr>
              <w:t>речи</w:t>
            </w:r>
            <w:r w:rsidRPr="00EB3418">
              <w:rPr>
                <w:color w:val="2AA907"/>
                <w:spacing w:val="-6"/>
                <w:sz w:val="20"/>
                <w:u w:val="single" w:color="00AF50"/>
              </w:rPr>
              <w:t xml:space="preserve"> </w:t>
            </w:r>
            <w:r w:rsidRPr="00EB3418">
              <w:rPr>
                <w:color w:val="2AA907"/>
                <w:spacing w:val="-2"/>
                <w:sz w:val="20"/>
                <w:u w:val="single" w:color="00AF50"/>
              </w:rPr>
              <w:t>ребенка</w:t>
            </w:r>
          </w:p>
          <w:p w:rsidR="00EA58FE" w:rsidRPr="00EB3418" w:rsidRDefault="004245CD">
            <w:pPr>
              <w:pStyle w:val="TableParagraph"/>
              <w:ind w:left="109" w:right="98"/>
              <w:jc w:val="both"/>
              <w:rPr>
                <w:color w:val="2AA907"/>
                <w:sz w:val="20"/>
              </w:rPr>
            </w:pPr>
            <w:r w:rsidRPr="00EB3418">
              <w:rPr>
                <w:color w:val="2AA907"/>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A58FE" w:rsidRPr="00EB3418" w:rsidRDefault="004245CD">
            <w:pPr>
              <w:pStyle w:val="TableParagraph"/>
              <w:spacing w:before="1"/>
              <w:ind w:left="109" w:right="84" w:firstLine="708"/>
              <w:jc w:val="both"/>
              <w:rPr>
                <w:color w:val="2AA907"/>
                <w:sz w:val="20"/>
              </w:rPr>
            </w:pPr>
            <w:r w:rsidRPr="00EB3418">
              <w:rPr>
                <w:color w:val="2AA907"/>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EA58FE" w:rsidRPr="00EB3418" w:rsidRDefault="004245CD">
            <w:pPr>
              <w:pStyle w:val="TableParagraph"/>
              <w:ind w:left="109" w:right="94" w:firstLine="708"/>
              <w:jc w:val="both"/>
              <w:rPr>
                <w:color w:val="2AA907"/>
                <w:sz w:val="20"/>
              </w:rPr>
            </w:pPr>
            <w:r w:rsidRPr="00EB3418">
              <w:rPr>
                <w:color w:val="2AA907"/>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EA58FE" w:rsidRPr="00EB3418" w:rsidRDefault="004245CD">
            <w:pPr>
              <w:pStyle w:val="TableParagraph"/>
              <w:spacing w:before="1" w:line="210" w:lineRule="exact"/>
              <w:ind w:left="817"/>
              <w:jc w:val="both"/>
              <w:rPr>
                <w:color w:val="2AA907"/>
                <w:sz w:val="20"/>
              </w:rPr>
            </w:pPr>
            <w:r w:rsidRPr="00EB3418">
              <w:rPr>
                <w:color w:val="2AA907"/>
                <w:sz w:val="20"/>
              </w:rPr>
              <w:t>Поощрять</w:t>
            </w:r>
            <w:r w:rsidRPr="00EB3418">
              <w:rPr>
                <w:color w:val="2AA907"/>
                <w:spacing w:val="45"/>
                <w:sz w:val="20"/>
              </w:rPr>
              <w:t xml:space="preserve"> </w:t>
            </w:r>
            <w:r w:rsidRPr="00EB3418">
              <w:rPr>
                <w:color w:val="2AA907"/>
                <w:sz w:val="20"/>
              </w:rPr>
              <w:t>участие</w:t>
            </w:r>
            <w:r w:rsidRPr="00EB3418">
              <w:rPr>
                <w:color w:val="2AA907"/>
                <w:spacing w:val="45"/>
                <w:sz w:val="20"/>
              </w:rPr>
              <w:t xml:space="preserve"> </w:t>
            </w:r>
            <w:r w:rsidRPr="00EB3418">
              <w:rPr>
                <w:color w:val="2AA907"/>
                <w:sz w:val="20"/>
              </w:rPr>
              <w:t>детей</w:t>
            </w:r>
            <w:r w:rsidRPr="00EB3418">
              <w:rPr>
                <w:color w:val="2AA907"/>
                <w:spacing w:val="47"/>
                <w:sz w:val="20"/>
              </w:rPr>
              <w:t xml:space="preserve"> </w:t>
            </w:r>
            <w:r w:rsidRPr="00EB3418">
              <w:rPr>
                <w:color w:val="2AA907"/>
                <w:sz w:val="20"/>
              </w:rPr>
              <w:t>в</w:t>
            </w:r>
            <w:r w:rsidRPr="00EB3418">
              <w:rPr>
                <w:color w:val="2AA907"/>
                <w:spacing w:val="46"/>
                <w:sz w:val="20"/>
              </w:rPr>
              <w:t xml:space="preserve"> </w:t>
            </w:r>
            <w:r w:rsidRPr="00EB3418">
              <w:rPr>
                <w:color w:val="2AA907"/>
                <w:sz w:val="20"/>
              </w:rPr>
              <w:t>диалоге,</w:t>
            </w:r>
            <w:r w:rsidRPr="00EB3418">
              <w:rPr>
                <w:color w:val="2AA907"/>
                <w:spacing w:val="46"/>
                <w:sz w:val="20"/>
              </w:rPr>
              <w:t xml:space="preserve"> </w:t>
            </w:r>
            <w:r w:rsidRPr="00EB3418">
              <w:rPr>
                <w:color w:val="2AA907"/>
                <w:sz w:val="20"/>
              </w:rPr>
              <w:t>стремление</w:t>
            </w:r>
            <w:r w:rsidRPr="00EB3418">
              <w:rPr>
                <w:color w:val="2AA907"/>
                <w:spacing w:val="47"/>
                <w:sz w:val="20"/>
              </w:rPr>
              <w:t xml:space="preserve"> </w:t>
            </w:r>
            <w:r w:rsidRPr="00EB3418">
              <w:rPr>
                <w:color w:val="2AA907"/>
                <w:sz w:val="20"/>
              </w:rPr>
              <w:t>поддержать</w:t>
            </w:r>
            <w:r w:rsidRPr="00EB3418">
              <w:rPr>
                <w:color w:val="2AA907"/>
                <w:spacing w:val="45"/>
                <w:sz w:val="20"/>
              </w:rPr>
              <w:t xml:space="preserve"> </w:t>
            </w:r>
            <w:r w:rsidRPr="00EB3418">
              <w:rPr>
                <w:color w:val="2AA907"/>
                <w:sz w:val="20"/>
              </w:rPr>
              <w:t>собеседника,</w:t>
            </w:r>
            <w:r w:rsidRPr="00EB3418">
              <w:rPr>
                <w:color w:val="2AA907"/>
                <w:spacing w:val="45"/>
                <w:sz w:val="20"/>
              </w:rPr>
              <w:t xml:space="preserve"> </w:t>
            </w:r>
            <w:r w:rsidRPr="00EB3418">
              <w:rPr>
                <w:color w:val="2AA907"/>
                <w:sz w:val="20"/>
              </w:rPr>
              <w:t>развивать</w:t>
            </w:r>
            <w:r w:rsidRPr="00EB3418">
              <w:rPr>
                <w:color w:val="2AA907"/>
                <w:spacing w:val="46"/>
                <w:sz w:val="20"/>
              </w:rPr>
              <w:t xml:space="preserve"> </w:t>
            </w:r>
            <w:r w:rsidRPr="00EB3418">
              <w:rPr>
                <w:color w:val="2AA907"/>
                <w:sz w:val="20"/>
              </w:rPr>
              <w:t>умение</w:t>
            </w:r>
            <w:r w:rsidRPr="00EB3418">
              <w:rPr>
                <w:color w:val="2AA907"/>
                <w:spacing w:val="47"/>
                <w:sz w:val="20"/>
              </w:rPr>
              <w:t xml:space="preserve"> </w:t>
            </w:r>
            <w:r w:rsidRPr="00EB3418">
              <w:rPr>
                <w:color w:val="2AA907"/>
                <w:sz w:val="20"/>
              </w:rPr>
              <w:t>отвечать</w:t>
            </w:r>
            <w:r w:rsidRPr="00EB3418">
              <w:rPr>
                <w:color w:val="2AA907"/>
                <w:spacing w:val="47"/>
                <w:sz w:val="20"/>
              </w:rPr>
              <w:t xml:space="preserve"> </w:t>
            </w:r>
            <w:r w:rsidRPr="00EB3418">
              <w:rPr>
                <w:color w:val="2AA907"/>
                <w:sz w:val="20"/>
              </w:rPr>
              <w:t>на</w:t>
            </w:r>
            <w:r w:rsidRPr="00EB3418">
              <w:rPr>
                <w:color w:val="2AA907"/>
                <w:spacing w:val="46"/>
                <w:sz w:val="20"/>
              </w:rPr>
              <w:t xml:space="preserve"> </w:t>
            </w:r>
            <w:r w:rsidRPr="00EB3418">
              <w:rPr>
                <w:color w:val="2AA907"/>
                <w:sz w:val="20"/>
              </w:rPr>
              <w:t>вопросы</w:t>
            </w:r>
            <w:r w:rsidRPr="00EB3418">
              <w:rPr>
                <w:color w:val="2AA907"/>
                <w:spacing w:val="45"/>
                <w:sz w:val="20"/>
              </w:rPr>
              <w:t xml:space="preserve"> </w:t>
            </w:r>
            <w:r w:rsidRPr="00EB3418">
              <w:rPr>
                <w:color w:val="2AA907"/>
                <w:spacing w:val="-2"/>
                <w:sz w:val="20"/>
              </w:rPr>
              <w:t>одно-</w:t>
            </w:r>
          </w:p>
        </w:tc>
      </w:tr>
    </w:tbl>
    <w:p w:rsidR="00EA58FE" w:rsidRPr="00EB3418" w:rsidRDefault="00EA58FE">
      <w:pPr>
        <w:pStyle w:val="TableParagraph"/>
        <w:spacing w:line="210"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4599"/>
        </w:trPr>
        <w:tc>
          <w:tcPr>
            <w:tcW w:w="2967" w:type="dxa"/>
            <w:tcBorders>
              <w:top w:val="nil"/>
            </w:tcBorders>
          </w:tcPr>
          <w:p w:rsidR="00EA58FE" w:rsidRPr="00EB3418" w:rsidRDefault="00EA58FE">
            <w:pPr>
              <w:pStyle w:val="TableParagraph"/>
              <w:ind w:left="0"/>
              <w:rPr>
                <w:color w:val="2AA907"/>
                <w:sz w:val="18"/>
              </w:rPr>
            </w:pPr>
          </w:p>
        </w:tc>
        <w:tc>
          <w:tcPr>
            <w:tcW w:w="11767" w:type="dxa"/>
            <w:tcBorders>
              <w:top w:val="nil"/>
            </w:tcBorders>
          </w:tcPr>
          <w:p w:rsidR="00EA58FE" w:rsidRPr="00EB3418" w:rsidRDefault="004245CD">
            <w:pPr>
              <w:pStyle w:val="TableParagraph"/>
              <w:spacing w:line="228" w:lineRule="exact"/>
              <w:ind w:left="109"/>
              <w:jc w:val="both"/>
              <w:rPr>
                <w:color w:val="2AA907"/>
                <w:sz w:val="20"/>
              </w:rPr>
            </w:pPr>
            <w:r w:rsidRPr="00EB3418">
              <w:rPr>
                <w:color w:val="2AA907"/>
                <w:sz w:val="20"/>
              </w:rPr>
              <w:t>двусловными</w:t>
            </w:r>
            <w:r w:rsidRPr="00EB3418">
              <w:rPr>
                <w:color w:val="2AA907"/>
                <w:spacing w:val="-8"/>
                <w:sz w:val="20"/>
              </w:rPr>
              <w:t xml:space="preserve"> </w:t>
            </w:r>
            <w:r w:rsidRPr="00EB3418">
              <w:rPr>
                <w:color w:val="2AA907"/>
                <w:sz w:val="20"/>
              </w:rPr>
              <w:t>предложениями</w:t>
            </w:r>
            <w:r w:rsidRPr="00EB3418">
              <w:rPr>
                <w:color w:val="2AA907"/>
                <w:spacing w:val="-8"/>
                <w:sz w:val="20"/>
              </w:rPr>
              <w:t xml:space="preserve"> </w:t>
            </w:r>
            <w:r w:rsidRPr="00EB3418">
              <w:rPr>
                <w:color w:val="2AA907"/>
                <w:sz w:val="20"/>
              </w:rPr>
              <w:t>как</w:t>
            </w:r>
            <w:r w:rsidRPr="00EB3418">
              <w:rPr>
                <w:color w:val="2AA907"/>
                <w:spacing w:val="-7"/>
                <w:sz w:val="20"/>
              </w:rPr>
              <w:t xml:space="preserve"> </w:t>
            </w:r>
            <w:r w:rsidRPr="00EB3418">
              <w:rPr>
                <w:color w:val="2AA907"/>
                <w:sz w:val="20"/>
              </w:rPr>
              <w:t>эквивалент</w:t>
            </w:r>
            <w:r w:rsidRPr="00EB3418">
              <w:rPr>
                <w:color w:val="2AA907"/>
                <w:spacing w:val="-6"/>
                <w:sz w:val="20"/>
              </w:rPr>
              <w:t xml:space="preserve"> </w:t>
            </w:r>
            <w:r w:rsidRPr="00EB3418">
              <w:rPr>
                <w:color w:val="2AA907"/>
                <w:sz w:val="20"/>
              </w:rPr>
              <w:t>целого</w:t>
            </w:r>
            <w:r w:rsidRPr="00EB3418">
              <w:rPr>
                <w:color w:val="2AA907"/>
                <w:spacing w:val="-6"/>
                <w:sz w:val="20"/>
              </w:rPr>
              <w:t xml:space="preserve"> </w:t>
            </w:r>
            <w:r w:rsidRPr="00EB3418">
              <w:rPr>
                <w:color w:val="2AA907"/>
                <w:sz w:val="20"/>
              </w:rPr>
              <w:t>высказывания,</w:t>
            </w:r>
            <w:r w:rsidRPr="00EB3418">
              <w:rPr>
                <w:color w:val="2AA907"/>
                <w:spacing w:val="-6"/>
                <w:sz w:val="20"/>
              </w:rPr>
              <w:t xml:space="preserve"> </w:t>
            </w:r>
            <w:r w:rsidRPr="00EB3418">
              <w:rPr>
                <w:color w:val="2AA907"/>
                <w:sz w:val="20"/>
              </w:rPr>
              <w:t>строить</w:t>
            </w:r>
            <w:r w:rsidRPr="00EB3418">
              <w:rPr>
                <w:color w:val="2AA907"/>
                <w:spacing w:val="-7"/>
                <w:sz w:val="20"/>
              </w:rPr>
              <w:t xml:space="preserve"> </w:t>
            </w:r>
            <w:r w:rsidRPr="00EB3418">
              <w:rPr>
                <w:color w:val="2AA907"/>
                <w:sz w:val="20"/>
              </w:rPr>
              <w:t>фразы</w:t>
            </w:r>
            <w:r w:rsidRPr="00EB3418">
              <w:rPr>
                <w:color w:val="2AA907"/>
                <w:spacing w:val="-7"/>
                <w:sz w:val="20"/>
              </w:rPr>
              <w:t xml:space="preserve"> </w:t>
            </w:r>
            <w:r w:rsidRPr="00EB3418">
              <w:rPr>
                <w:color w:val="2AA907"/>
                <w:sz w:val="20"/>
              </w:rPr>
              <w:t>из</w:t>
            </w:r>
            <w:r w:rsidRPr="00EB3418">
              <w:rPr>
                <w:color w:val="2AA907"/>
                <w:spacing w:val="-6"/>
                <w:sz w:val="20"/>
              </w:rPr>
              <w:t xml:space="preserve"> </w:t>
            </w:r>
            <w:r w:rsidRPr="00EB3418">
              <w:rPr>
                <w:color w:val="2AA907"/>
                <w:sz w:val="20"/>
              </w:rPr>
              <w:t>2-3</w:t>
            </w:r>
            <w:r w:rsidRPr="00EB3418">
              <w:rPr>
                <w:color w:val="2AA907"/>
                <w:spacing w:val="-6"/>
                <w:sz w:val="20"/>
              </w:rPr>
              <w:t xml:space="preserve"> </w:t>
            </w:r>
            <w:r w:rsidRPr="00EB3418">
              <w:rPr>
                <w:color w:val="2AA907"/>
                <w:sz w:val="20"/>
              </w:rPr>
              <w:t>слов</w:t>
            </w:r>
            <w:r w:rsidRPr="00EB3418">
              <w:rPr>
                <w:color w:val="2AA907"/>
                <w:spacing w:val="-8"/>
                <w:sz w:val="20"/>
              </w:rPr>
              <w:t xml:space="preserve"> </w:t>
            </w:r>
            <w:r w:rsidRPr="00EB3418">
              <w:rPr>
                <w:color w:val="2AA907"/>
                <w:sz w:val="20"/>
              </w:rPr>
              <w:t>на</w:t>
            </w:r>
            <w:r w:rsidRPr="00EB3418">
              <w:rPr>
                <w:color w:val="2AA907"/>
                <w:spacing w:val="-6"/>
                <w:sz w:val="20"/>
              </w:rPr>
              <w:t xml:space="preserve"> </w:t>
            </w:r>
            <w:r w:rsidRPr="00EB3418">
              <w:rPr>
                <w:color w:val="2AA907"/>
                <w:sz w:val="20"/>
              </w:rPr>
              <w:t>татарском</w:t>
            </w:r>
            <w:r w:rsidRPr="00EB3418">
              <w:rPr>
                <w:color w:val="2AA907"/>
                <w:spacing w:val="-6"/>
                <w:sz w:val="20"/>
              </w:rPr>
              <w:t xml:space="preserve"> </w:t>
            </w:r>
            <w:r w:rsidRPr="00EB3418">
              <w:rPr>
                <w:color w:val="2AA907"/>
                <w:spacing w:val="-2"/>
                <w:sz w:val="20"/>
              </w:rPr>
              <w:t>языке.</w:t>
            </w:r>
          </w:p>
          <w:p w:rsidR="00EA58FE" w:rsidRPr="00EB3418" w:rsidRDefault="004245CD">
            <w:pPr>
              <w:pStyle w:val="TableParagraph"/>
              <w:ind w:left="109" w:right="100" w:firstLine="708"/>
              <w:jc w:val="both"/>
              <w:rPr>
                <w:color w:val="2AA907"/>
                <w:sz w:val="20"/>
              </w:rPr>
            </w:pPr>
            <w:r w:rsidRPr="00EB3418">
              <w:rPr>
                <w:color w:val="2AA907"/>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EA58FE" w:rsidRPr="00EB3418" w:rsidRDefault="004245CD">
            <w:pPr>
              <w:pStyle w:val="TableParagraph"/>
              <w:spacing w:before="1"/>
              <w:ind w:left="817"/>
              <w:jc w:val="both"/>
              <w:rPr>
                <w:color w:val="2AA907"/>
                <w:sz w:val="20"/>
              </w:rPr>
            </w:pPr>
            <w:r w:rsidRPr="00EB3418">
              <w:rPr>
                <w:color w:val="2AA907"/>
                <w:sz w:val="20"/>
              </w:rPr>
              <w:t>Стимулировать</w:t>
            </w:r>
            <w:r w:rsidRPr="00EB3418">
              <w:rPr>
                <w:color w:val="2AA907"/>
                <w:spacing w:val="50"/>
                <w:sz w:val="20"/>
              </w:rPr>
              <w:t xml:space="preserve"> </w:t>
            </w:r>
            <w:r w:rsidRPr="00EB3418">
              <w:rPr>
                <w:color w:val="2AA907"/>
                <w:sz w:val="20"/>
              </w:rPr>
              <w:t>инициативные</w:t>
            </w:r>
            <w:r w:rsidRPr="00EB3418">
              <w:rPr>
                <w:color w:val="2AA907"/>
                <w:spacing w:val="48"/>
                <w:sz w:val="20"/>
              </w:rPr>
              <w:t xml:space="preserve"> </w:t>
            </w:r>
            <w:r w:rsidRPr="00EB3418">
              <w:rPr>
                <w:color w:val="2AA907"/>
                <w:sz w:val="20"/>
              </w:rPr>
              <w:t>высказывания</w:t>
            </w:r>
            <w:r w:rsidRPr="00EB3418">
              <w:rPr>
                <w:color w:val="2AA907"/>
                <w:spacing w:val="47"/>
                <w:sz w:val="20"/>
              </w:rPr>
              <w:t xml:space="preserve"> </w:t>
            </w:r>
            <w:r w:rsidRPr="00EB3418">
              <w:rPr>
                <w:color w:val="2AA907"/>
                <w:sz w:val="20"/>
              </w:rPr>
              <w:t>детей</w:t>
            </w:r>
            <w:r w:rsidRPr="00EB3418">
              <w:rPr>
                <w:color w:val="2AA907"/>
                <w:spacing w:val="49"/>
                <w:sz w:val="20"/>
              </w:rPr>
              <w:t xml:space="preserve"> </w:t>
            </w:r>
            <w:r w:rsidRPr="00EB3418">
              <w:rPr>
                <w:color w:val="2AA907"/>
                <w:sz w:val="20"/>
              </w:rPr>
              <w:t>на</w:t>
            </w:r>
            <w:r w:rsidRPr="00EB3418">
              <w:rPr>
                <w:color w:val="2AA907"/>
                <w:spacing w:val="50"/>
                <w:sz w:val="20"/>
              </w:rPr>
              <w:t xml:space="preserve"> </w:t>
            </w:r>
            <w:r w:rsidRPr="00EB3418">
              <w:rPr>
                <w:color w:val="2AA907"/>
                <w:sz w:val="20"/>
              </w:rPr>
              <w:t>татарском</w:t>
            </w:r>
            <w:r w:rsidRPr="00EB3418">
              <w:rPr>
                <w:color w:val="2AA907"/>
                <w:spacing w:val="49"/>
                <w:sz w:val="20"/>
              </w:rPr>
              <w:t xml:space="preserve"> </w:t>
            </w:r>
            <w:r w:rsidRPr="00EB3418">
              <w:rPr>
                <w:color w:val="2AA907"/>
                <w:sz w:val="20"/>
              </w:rPr>
              <w:t>языке,</w:t>
            </w:r>
            <w:r w:rsidRPr="00EB3418">
              <w:rPr>
                <w:color w:val="2AA907"/>
                <w:spacing w:val="48"/>
                <w:sz w:val="20"/>
              </w:rPr>
              <w:t xml:space="preserve"> </w:t>
            </w:r>
            <w:r w:rsidRPr="00EB3418">
              <w:rPr>
                <w:color w:val="2AA907"/>
                <w:sz w:val="20"/>
              </w:rPr>
              <w:t>обращения</w:t>
            </w:r>
            <w:r w:rsidRPr="00EB3418">
              <w:rPr>
                <w:color w:val="2AA907"/>
                <w:spacing w:val="47"/>
                <w:sz w:val="20"/>
              </w:rPr>
              <w:t xml:space="preserve"> </w:t>
            </w:r>
            <w:r w:rsidRPr="00EB3418">
              <w:rPr>
                <w:color w:val="2AA907"/>
                <w:sz w:val="20"/>
              </w:rPr>
              <w:t>ко</w:t>
            </w:r>
            <w:r w:rsidRPr="00EB3418">
              <w:rPr>
                <w:color w:val="2AA907"/>
                <w:spacing w:val="48"/>
                <w:sz w:val="20"/>
              </w:rPr>
              <w:t xml:space="preserve"> </w:t>
            </w:r>
            <w:r w:rsidRPr="00EB3418">
              <w:rPr>
                <w:color w:val="2AA907"/>
                <w:sz w:val="20"/>
              </w:rPr>
              <w:t>взрослому</w:t>
            </w:r>
            <w:r w:rsidRPr="00EB3418">
              <w:rPr>
                <w:color w:val="2AA907"/>
                <w:spacing w:val="49"/>
                <w:sz w:val="20"/>
              </w:rPr>
              <w:t xml:space="preserve"> </w:t>
            </w:r>
            <w:r w:rsidRPr="00EB3418">
              <w:rPr>
                <w:color w:val="2AA907"/>
                <w:sz w:val="20"/>
              </w:rPr>
              <w:t>с</w:t>
            </w:r>
            <w:r w:rsidRPr="00EB3418">
              <w:rPr>
                <w:color w:val="2AA907"/>
                <w:spacing w:val="47"/>
                <w:sz w:val="20"/>
              </w:rPr>
              <w:t xml:space="preserve"> </w:t>
            </w:r>
            <w:r w:rsidRPr="00EB3418">
              <w:rPr>
                <w:color w:val="2AA907"/>
                <w:sz w:val="20"/>
              </w:rPr>
              <w:t>просьбой</w:t>
            </w:r>
            <w:r w:rsidRPr="00EB3418">
              <w:rPr>
                <w:color w:val="2AA907"/>
                <w:spacing w:val="47"/>
                <w:sz w:val="20"/>
              </w:rPr>
              <w:t xml:space="preserve"> </w:t>
            </w:r>
            <w:r w:rsidRPr="00EB3418">
              <w:rPr>
                <w:color w:val="2AA907"/>
                <w:spacing w:val="-2"/>
                <w:sz w:val="20"/>
              </w:rPr>
              <w:t>поиграть.</w:t>
            </w:r>
          </w:p>
          <w:p w:rsidR="00EA58FE" w:rsidRPr="00EB3418" w:rsidRDefault="004245CD">
            <w:pPr>
              <w:pStyle w:val="TableParagraph"/>
              <w:spacing w:before="1" w:line="229" w:lineRule="exact"/>
              <w:ind w:left="109"/>
              <w:jc w:val="both"/>
              <w:rPr>
                <w:color w:val="2AA907"/>
                <w:sz w:val="20"/>
              </w:rPr>
            </w:pPr>
            <w:r w:rsidRPr="00EB3418">
              <w:rPr>
                <w:color w:val="2AA907"/>
                <w:sz w:val="20"/>
              </w:rPr>
              <w:t>Налаживать</w:t>
            </w:r>
            <w:r w:rsidRPr="00EB3418">
              <w:rPr>
                <w:color w:val="2AA907"/>
                <w:spacing w:val="-7"/>
                <w:sz w:val="20"/>
              </w:rPr>
              <w:t xml:space="preserve"> </w:t>
            </w:r>
            <w:r w:rsidRPr="00EB3418">
              <w:rPr>
                <w:color w:val="2AA907"/>
                <w:sz w:val="20"/>
              </w:rPr>
              <w:t>речевое</w:t>
            </w:r>
            <w:r w:rsidRPr="00EB3418">
              <w:rPr>
                <w:color w:val="2AA907"/>
                <w:spacing w:val="-7"/>
                <w:sz w:val="20"/>
              </w:rPr>
              <w:t xml:space="preserve"> </w:t>
            </w:r>
            <w:r w:rsidRPr="00EB3418">
              <w:rPr>
                <w:color w:val="2AA907"/>
                <w:sz w:val="20"/>
              </w:rPr>
              <w:t>и</w:t>
            </w:r>
            <w:r w:rsidRPr="00EB3418">
              <w:rPr>
                <w:color w:val="2AA907"/>
                <w:spacing w:val="-7"/>
                <w:sz w:val="20"/>
              </w:rPr>
              <w:t xml:space="preserve"> </w:t>
            </w:r>
            <w:r w:rsidRPr="00EB3418">
              <w:rPr>
                <w:color w:val="2AA907"/>
                <w:sz w:val="20"/>
              </w:rPr>
              <w:t>игровое</w:t>
            </w:r>
            <w:r w:rsidRPr="00EB3418">
              <w:rPr>
                <w:color w:val="2AA907"/>
                <w:spacing w:val="-7"/>
                <w:sz w:val="20"/>
              </w:rPr>
              <w:t xml:space="preserve"> </w:t>
            </w:r>
            <w:r w:rsidRPr="00EB3418">
              <w:rPr>
                <w:color w:val="2AA907"/>
                <w:sz w:val="20"/>
              </w:rPr>
              <w:t>взаимодействие</w:t>
            </w:r>
            <w:r w:rsidRPr="00EB3418">
              <w:rPr>
                <w:color w:val="2AA907"/>
                <w:spacing w:val="-6"/>
                <w:sz w:val="20"/>
              </w:rPr>
              <w:t xml:space="preserve"> </w:t>
            </w:r>
            <w:r w:rsidRPr="00EB3418">
              <w:rPr>
                <w:color w:val="2AA907"/>
                <w:sz w:val="20"/>
              </w:rPr>
              <w:t>в</w:t>
            </w:r>
            <w:r w:rsidRPr="00EB3418">
              <w:rPr>
                <w:color w:val="2AA907"/>
                <w:spacing w:val="-8"/>
                <w:sz w:val="20"/>
              </w:rPr>
              <w:t xml:space="preserve"> </w:t>
            </w:r>
            <w:r w:rsidRPr="00EB3418">
              <w:rPr>
                <w:color w:val="2AA907"/>
                <w:sz w:val="20"/>
              </w:rPr>
              <w:t>совместной</w:t>
            </w:r>
            <w:r w:rsidRPr="00EB3418">
              <w:rPr>
                <w:color w:val="2AA907"/>
                <w:spacing w:val="-6"/>
                <w:sz w:val="20"/>
              </w:rPr>
              <w:t xml:space="preserve"> </w:t>
            </w:r>
            <w:r w:rsidRPr="00EB3418">
              <w:rPr>
                <w:color w:val="2AA907"/>
                <w:sz w:val="20"/>
              </w:rPr>
              <w:t>деятельности</w:t>
            </w:r>
            <w:r w:rsidRPr="00EB3418">
              <w:rPr>
                <w:color w:val="2AA907"/>
                <w:spacing w:val="-7"/>
                <w:sz w:val="20"/>
              </w:rPr>
              <w:t xml:space="preserve"> </w:t>
            </w:r>
            <w:r w:rsidRPr="00EB3418">
              <w:rPr>
                <w:color w:val="2AA907"/>
                <w:sz w:val="20"/>
              </w:rPr>
              <w:t>взрослого</w:t>
            </w:r>
            <w:r w:rsidRPr="00EB3418">
              <w:rPr>
                <w:color w:val="2AA907"/>
                <w:spacing w:val="-6"/>
                <w:sz w:val="20"/>
              </w:rPr>
              <w:t xml:space="preserve"> </w:t>
            </w:r>
            <w:r w:rsidRPr="00EB3418">
              <w:rPr>
                <w:color w:val="2AA907"/>
                <w:sz w:val="20"/>
              </w:rPr>
              <w:t>с</w:t>
            </w:r>
            <w:r w:rsidRPr="00EB3418">
              <w:rPr>
                <w:color w:val="2AA907"/>
                <w:spacing w:val="-6"/>
                <w:sz w:val="20"/>
              </w:rPr>
              <w:t xml:space="preserve"> </w:t>
            </w:r>
            <w:r w:rsidRPr="00EB3418">
              <w:rPr>
                <w:color w:val="2AA907"/>
                <w:spacing w:val="-2"/>
                <w:sz w:val="20"/>
              </w:rPr>
              <w:t>детьми.</w:t>
            </w:r>
          </w:p>
          <w:p w:rsidR="00EA58FE" w:rsidRPr="00EB3418" w:rsidRDefault="004245CD">
            <w:pPr>
              <w:pStyle w:val="TableParagraph"/>
              <w:ind w:left="109" w:right="97" w:firstLine="708"/>
              <w:jc w:val="both"/>
              <w:rPr>
                <w:color w:val="2AA907"/>
                <w:sz w:val="20"/>
              </w:rPr>
            </w:pPr>
            <w:r w:rsidRPr="00EB3418">
              <w:rPr>
                <w:color w:val="2AA907"/>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EA58FE" w:rsidRPr="00EB3418" w:rsidRDefault="004245CD">
            <w:pPr>
              <w:pStyle w:val="TableParagraph"/>
              <w:ind w:left="817"/>
              <w:jc w:val="both"/>
              <w:rPr>
                <w:color w:val="2AA907"/>
                <w:sz w:val="20"/>
              </w:rPr>
            </w:pPr>
            <w:r w:rsidRPr="00EB3418">
              <w:rPr>
                <w:color w:val="2AA907"/>
                <w:sz w:val="20"/>
              </w:rPr>
              <w:t>Поддерживать</w:t>
            </w:r>
            <w:r w:rsidRPr="00EB3418">
              <w:rPr>
                <w:color w:val="2AA907"/>
                <w:spacing w:val="-11"/>
                <w:sz w:val="20"/>
              </w:rPr>
              <w:t xml:space="preserve"> </w:t>
            </w:r>
            <w:r w:rsidRPr="00EB3418">
              <w:rPr>
                <w:color w:val="2AA907"/>
                <w:sz w:val="20"/>
              </w:rPr>
              <w:t>стремление</w:t>
            </w:r>
            <w:r w:rsidRPr="00EB3418">
              <w:rPr>
                <w:color w:val="2AA907"/>
                <w:spacing w:val="-10"/>
                <w:sz w:val="20"/>
              </w:rPr>
              <w:t xml:space="preserve"> </w:t>
            </w:r>
            <w:r w:rsidRPr="00EB3418">
              <w:rPr>
                <w:color w:val="2AA907"/>
                <w:sz w:val="20"/>
              </w:rPr>
              <w:t>ребенка</w:t>
            </w:r>
            <w:r w:rsidRPr="00EB3418">
              <w:rPr>
                <w:color w:val="2AA907"/>
                <w:spacing w:val="-10"/>
                <w:sz w:val="20"/>
              </w:rPr>
              <w:t xml:space="preserve"> </w:t>
            </w:r>
            <w:r w:rsidRPr="00EB3418">
              <w:rPr>
                <w:color w:val="2AA907"/>
                <w:sz w:val="20"/>
              </w:rPr>
              <w:t>рассказать</w:t>
            </w:r>
            <w:r w:rsidRPr="00EB3418">
              <w:rPr>
                <w:color w:val="2AA907"/>
                <w:spacing w:val="-10"/>
                <w:sz w:val="20"/>
              </w:rPr>
              <w:t xml:space="preserve"> </w:t>
            </w:r>
            <w:r w:rsidRPr="00EB3418">
              <w:rPr>
                <w:color w:val="2AA907"/>
                <w:sz w:val="20"/>
              </w:rPr>
              <w:t>небольшое</w:t>
            </w:r>
            <w:r w:rsidRPr="00EB3418">
              <w:rPr>
                <w:color w:val="2AA907"/>
                <w:spacing w:val="-10"/>
                <w:sz w:val="20"/>
              </w:rPr>
              <w:t xml:space="preserve"> </w:t>
            </w:r>
            <w:r w:rsidRPr="00EB3418">
              <w:rPr>
                <w:color w:val="2AA907"/>
                <w:sz w:val="20"/>
              </w:rPr>
              <w:t>стихотворение</w:t>
            </w:r>
            <w:r w:rsidRPr="00EB3418">
              <w:rPr>
                <w:color w:val="2AA907"/>
                <w:spacing w:val="-7"/>
                <w:sz w:val="20"/>
              </w:rPr>
              <w:t xml:space="preserve"> </w:t>
            </w:r>
            <w:r w:rsidRPr="00EB3418">
              <w:rPr>
                <w:color w:val="2AA907"/>
                <w:sz w:val="20"/>
              </w:rPr>
              <w:t>на</w:t>
            </w:r>
            <w:r w:rsidRPr="00EB3418">
              <w:rPr>
                <w:color w:val="2AA907"/>
                <w:spacing w:val="-10"/>
                <w:sz w:val="20"/>
              </w:rPr>
              <w:t xml:space="preserve"> </w:t>
            </w:r>
            <w:r w:rsidRPr="00EB3418">
              <w:rPr>
                <w:color w:val="2AA907"/>
                <w:spacing w:val="-2"/>
                <w:sz w:val="20"/>
              </w:rPr>
              <w:t>празднике.</w:t>
            </w:r>
          </w:p>
          <w:p w:rsidR="00EA58FE" w:rsidRPr="00EB3418" w:rsidRDefault="004245CD">
            <w:pPr>
              <w:pStyle w:val="TableParagraph"/>
              <w:ind w:left="109"/>
              <w:jc w:val="both"/>
              <w:rPr>
                <w:color w:val="2AA907"/>
                <w:sz w:val="20"/>
              </w:rPr>
            </w:pPr>
            <w:r w:rsidRPr="00EB3418">
              <w:rPr>
                <w:color w:val="2AA907"/>
                <w:sz w:val="20"/>
                <w:u w:val="single" w:color="00AF50"/>
              </w:rPr>
              <w:t>В</w:t>
            </w:r>
            <w:r w:rsidRPr="00EB3418">
              <w:rPr>
                <w:color w:val="2AA907"/>
                <w:spacing w:val="-8"/>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приобщения</w:t>
            </w:r>
            <w:r w:rsidRPr="00EB3418">
              <w:rPr>
                <w:color w:val="2AA907"/>
                <w:spacing w:val="-7"/>
                <w:sz w:val="20"/>
                <w:u w:val="single" w:color="00AF50"/>
              </w:rPr>
              <w:t xml:space="preserve"> </w:t>
            </w:r>
            <w:r w:rsidRPr="00EB3418">
              <w:rPr>
                <w:color w:val="2AA907"/>
                <w:sz w:val="20"/>
                <w:u w:val="single" w:color="00AF50"/>
              </w:rPr>
              <w:t>детей</w:t>
            </w:r>
            <w:r w:rsidRPr="00EB3418">
              <w:rPr>
                <w:color w:val="2AA907"/>
                <w:spacing w:val="-5"/>
                <w:sz w:val="20"/>
                <w:u w:val="single" w:color="00AF50"/>
              </w:rPr>
              <w:t xml:space="preserve"> </w:t>
            </w:r>
            <w:r w:rsidRPr="00EB3418">
              <w:rPr>
                <w:color w:val="2AA907"/>
                <w:sz w:val="20"/>
                <w:u w:val="single" w:color="00AF50"/>
              </w:rPr>
              <w:t>к</w:t>
            </w:r>
            <w:r w:rsidRPr="00EB3418">
              <w:rPr>
                <w:color w:val="2AA907"/>
                <w:spacing w:val="-7"/>
                <w:sz w:val="20"/>
                <w:u w:val="single" w:color="00AF50"/>
              </w:rPr>
              <w:t xml:space="preserve"> </w:t>
            </w:r>
            <w:r w:rsidRPr="00EB3418">
              <w:rPr>
                <w:color w:val="2AA907"/>
                <w:sz w:val="20"/>
                <w:u w:val="single" w:color="00AF50"/>
              </w:rPr>
              <w:t>культуре</w:t>
            </w:r>
            <w:r w:rsidRPr="00EB3418">
              <w:rPr>
                <w:color w:val="2AA907"/>
                <w:spacing w:val="-6"/>
                <w:sz w:val="20"/>
                <w:u w:val="single" w:color="00AF50"/>
              </w:rPr>
              <w:t xml:space="preserve"> </w:t>
            </w:r>
            <w:r w:rsidRPr="00EB3418">
              <w:rPr>
                <w:color w:val="2AA907"/>
                <w:sz w:val="20"/>
                <w:u w:val="single" w:color="00AF50"/>
              </w:rPr>
              <w:t>чтения</w:t>
            </w:r>
            <w:r w:rsidRPr="00EB3418">
              <w:rPr>
                <w:color w:val="2AA907"/>
                <w:spacing w:val="-7"/>
                <w:sz w:val="20"/>
                <w:u w:val="single" w:color="00AF50"/>
              </w:rPr>
              <w:t xml:space="preserve"> </w:t>
            </w:r>
            <w:r w:rsidRPr="00EB3418">
              <w:rPr>
                <w:color w:val="2AA907"/>
                <w:sz w:val="20"/>
                <w:u w:val="single" w:color="00AF50"/>
              </w:rPr>
              <w:t>литературных</w:t>
            </w:r>
            <w:r w:rsidRPr="00EB3418">
              <w:rPr>
                <w:color w:val="2AA907"/>
                <w:spacing w:val="-6"/>
                <w:sz w:val="20"/>
                <w:u w:val="single" w:color="00AF50"/>
              </w:rPr>
              <w:t xml:space="preserve"> </w:t>
            </w:r>
            <w:r w:rsidRPr="00EB3418">
              <w:rPr>
                <w:color w:val="2AA907"/>
                <w:spacing w:val="-2"/>
                <w:sz w:val="20"/>
                <w:u w:val="single" w:color="00AF50"/>
              </w:rPr>
              <w:t>произведений</w:t>
            </w:r>
          </w:p>
          <w:p w:rsidR="00EA58FE" w:rsidRPr="00EB3418" w:rsidRDefault="004245CD">
            <w:pPr>
              <w:pStyle w:val="TableParagraph"/>
              <w:spacing w:before="1"/>
              <w:ind w:left="109" w:right="89" w:firstLine="708"/>
              <w:jc w:val="both"/>
              <w:rPr>
                <w:color w:val="2AA907"/>
                <w:sz w:val="20"/>
              </w:rPr>
            </w:pPr>
            <w:r w:rsidRPr="00EB3418">
              <w:rPr>
                <w:color w:val="2AA907"/>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EA58FE" w:rsidRPr="00EB3418" w:rsidRDefault="004245CD">
            <w:pPr>
              <w:pStyle w:val="TableParagraph"/>
              <w:ind w:left="109" w:right="95" w:firstLine="708"/>
              <w:jc w:val="both"/>
              <w:rPr>
                <w:color w:val="2AA907"/>
                <w:sz w:val="20"/>
              </w:rPr>
            </w:pPr>
            <w:r w:rsidRPr="00EB3418">
              <w:rPr>
                <w:color w:val="2AA907"/>
                <w:sz w:val="20"/>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EA58FE" w:rsidRPr="00EB3418" w:rsidRDefault="004245CD">
            <w:pPr>
              <w:pStyle w:val="TableParagraph"/>
              <w:spacing w:line="229" w:lineRule="exact"/>
              <w:ind w:left="817"/>
              <w:jc w:val="both"/>
              <w:rPr>
                <w:color w:val="2AA907"/>
                <w:sz w:val="20"/>
              </w:rPr>
            </w:pPr>
            <w:r w:rsidRPr="00EB3418">
              <w:rPr>
                <w:color w:val="2AA907"/>
                <w:sz w:val="20"/>
              </w:rPr>
              <w:t>Поощрять</w:t>
            </w:r>
            <w:r w:rsidRPr="00EB3418">
              <w:rPr>
                <w:color w:val="2AA907"/>
                <w:spacing w:val="25"/>
                <w:sz w:val="20"/>
              </w:rPr>
              <w:t xml:space="preserve"> </w:t>
            </w:r>
            <w:r w:rsidRPr="00EB3418">
              <w:rPr>
                <w:color w:val="2AA907"/>
                <w:sz w:val="20"/>
              </w:rPr>
              <w:t>чтение</w:t>
            </w:r>
            <w:r w:rsidRPr="00EB3418">
              <w:rPr>
                <w:color w:val="2AA907"/>
                <w:spacing w:val="26"/>
                <w:sz w:val="20"/>
              </w:rPr>
              <w:t xml:space="preserve"> </w:t>
            </w:r>
            <w:r w:rsidRPr="00EB3418">
              <w:rPr>
                <w:color w:val="2AA907"/>
                <w:sz w:val="20"/>
              </w:rPr>
              <w:t>наизусть</w:t>
            </w:r>
            <w:r w:rsidRPr="00EB3418">
              <w:rPr>
                <w:color w:val="2AA907"/>
                <w:spacing w:val="29"/>
                <w:sz w:val="20"/>
              </w:rPr>
              <w:t xml:space="preserve"> </w:t>
            </w:r>
            <w:r w:rsidRPr="00EB3418">
              <w:rPr>
                <w:color w:val="2AA907"/>
                <w:sz w:val="20"/>
              </w:rPr>
              <w:t>небольших</w:t>
            </w:r>
            <w:r w:rsidRPr="00EB3418">
              <w:rPr>
                <w:color w:val="2AA907"/>
                <w:spacing w:val="25"/>
                <w:sz w:val="20"/>
              </w:rPr>
              <w:t xml:space="preserve"> </w:t>
            </w:r>
            <w:r w:rsidRPr="00EB3418">
              <w:rPr>
                <w:color w:val="2AA907"/>
                <w:sz w:val="20"/>
              </w:rPr>
              <w:t>стихотворений</w:t>
            </w:r>
            <w:r w:rsidRPr="00EB3418">
              <w:rPr>
                <w:color w:val="2AA907"/>
                <w:spacing w:val="26"/>
                <w:sz w:val="20"/>
              </w:rPr>
              <w:t xml:space="preserve"> </w:t>
            </w:r>
            <w:r w:rsidRPr="00EB3418">
              <w:rPr>
                <w:color w:val="2AA907"/>
                <w:sz w:val="20"/>
              </w:rPr>
              <w:t>современных</w:t>
            </w:r>
            <w:r w:rsidRPr="00EB3418">
              <w:rPr>
                <w:color w:val="2AA907"/>
                <w:spacing w:val="26"/>
                <w:sz w:val="20"/>
              </w:rPr>
              <w:t xml:space="preserve"> </w:t>
            </w:r>
            <w:r w:rsidRPr="00EB3418">
              <w:rPr>
                <w:color w:val="2AA907"/>
                <w:sz w:val="20"/>
              </w:rPr>
              <w:t>татарских</w:t>
            </w:r>
            <w:r w:rsidRPr="00EB3418">
              <w:rPr>
                <w:color w:val="2AA907"/>
                <w:spacing w:val="28"/>
                <w:sz w:val="20"/>
              </w:rPr>
              <w:t xml:space="preserve"> </w:t>
            </w:r>
            <w:r w:rsidRPr="00EB3418">
              <w:rPr>
                <w:color w:val="2AA907"/>
                <w:sz w:val="20"/>
              </w:rPr>
              <w:t>поэтов,</w:t>
            </w:r>
            <w:r w:rsidRPr="00EB3418">
              <w:rPr>
                <w:color w:val="2AA907"/>
                <w:spacing w:val="25"/>
                <w:sz w:val="20"/>
              </w:rPr>
              <w:t xml:space="preserve"> </w:t>
            </w:r>
            <w:r w:rsidRPr="00EB3418">
              <w:rPr>
                <w:color w:val="2AA907"/>
                <w:sz w:val="20"/>
              </w:rPr>
              <w:t>малых</w:t>
            </w:r>
            <w:r w:rsidRPr="00EB3418">
              <w:rPr>
                <w:color w:val="2AA907"/>
                <w:spacing w:val="26"/>
                <w:sz w:val="20"/>
              </w:rPr>
              <w:t xml:space="preserve"> </w:t>
            </w:r>
            <w:r w:rsidRPr="00EB3418">
              <w:rPr>
                <w:color w:val="2AA907"/>
                <w:sz w:val="20"/>
              </w:rPr>
              <w:t>форм</w:t>
            </w:r>
            <w:r w:rsidRPr="00EB3418">
              <w:rPr>
                <w:color w:val="2AA907"/>
                <w:spacing w:val="25"/>
                <w:sz w:val="20"/>
              </w:rPr>
              <w:t xml:space="preserve"> </w:t>
            </w:r>
            <w:r w:rsidRPr="00EB3418">
              <w:rPr>
                <w:color w:val="2AA907"/>
                <w:sz w:val="20"/>
              </w:rPr>
              <w:t>татарского</w:t>
            </w:r>
            <w:r w:rsidRPr="00EB3418">
              <w:rPr>
                <w:color w:val="2AA907"/>
                <w:spacing w:val="25"/>
                <w:sz w:val="20"/>
              </w:rPr>
              <w:t xml:space="preserve"> </w:t>
            </w:r>
            <w:r w:rsidRPr="00EB3418">
              <w:rPr>
                <w:color w:val="2AA907"/>
                <w:spacing w:val="-2"/>
                <w:sz w:val="20"/>
              </w:rPr>
              <w:t>фольклора.</w:t>
            </w:r>
          </w:p>
          <w:p w:rsidR="00EA58FE" w:rsidRPr="00EB3418" w:rsidRDefault="004245CD">
            <w:pPr>
              <w:pStyle w:val="TableParagraph"/>
              <w:spacing w:line="229" w:lineRule="exact"/>
              <w:ind w:left="109"/>
              <w:jc w:val="both"/>
              <w:rPr>
                <w:color w:val="2AA907"/>
                <w:sz w:val="20"/>
              </w:rPr>
            </w:pPr>
            <w:r w:rsidRPr="00EB3418">
              <w:rPr>
                <w:color w:val="2AA907"/>
                <w:sz w:val="20"/>
              </w:rPr>
              <w:t>Развивать</w:t>
            </w:r>
            <w:r w:rsidRPr="00EB3418">
              <w:rPr>
                <w:color w:val="2AA907"/>
                <w:spacing w:val="-12"/>
                <w:sz w:val="20"/>
              </w:rPr>
              <w:t xml:space="preserve"> </w:t>
            </w:r>
            <w:r w:rsidRPr="00EB3418">
              <w:rPr>
                <w:color w:val="2AA907"/>
                <w:sz w:val="20"/>
              </w:rPr>
              <w:t>способность</w:t>
            </w:r>
            <w:r w:rsidRPr="00EB3418">
              <w:rPr>
                <w:color w:val="2AA907"/>
                <w:spacing w:val="-11"/>
                <w:sz w:val="20"/>
              </w:rPr>
              <w:t xml:space="preserve"> </w:t>
            </w:r>
            <w:r w:rsidRPr="00EB3418">
              <w:rPr>
                <w:color w:val="2AA907"/>
                <w:sz w:val="20"/>
              </w:rPr>
              <w:t>заучивать,</w:t>
            </w:r>
            <w:r w:rsidRPr="00EB3418">
              <w:rPr>
                <w:color w:val="2AA907"/>
                <w:spacing w:val="-11"/>
                <w:sz w:val="20"/>
              </w:rPr>
              <w:t xml:space="preserve"> </w:t>
            </w:r>
            <w:r w:rsidRPr="00EB3418">
              <w:rPr>
                <w:color w:val="2AA907"/>
                <w:sz w:val="20"/>
              </w:rPr>
              <w:t>запоминать</w:t>
            </w:r>
            <w:r w:rsidRPr="00EB3418">
              <w:rPr>
                <w:color w:val="2AA907"/>
                <w:spacing w:val="-11"/>
                <w:sz w:val="20"/>
              </w:rPr>
              <w:t xml:space="preserve"> </w:t>
            </w:r>
            <w:r w:rsidRPr="00EB3418">
              <w:rPr>
                <w:color w:val="2AA907"/>
                <w:spacing w:val="-2"/>
                <w:sz w:val="20"/>
              </w:rPr>
              <w:t>стихи.</w:t>
            </w:r>
          </w:p>
          <w:p w:rsidR="00EA58FE" w:rsidRPr="00EB3418" w:rsidRDefault="004245CD">
            <w:pPr>
              <w:pStyle w:val="TableParagraph"/>
              <w:spacing w:line="230" w:lineRule="atLeast"/>
              <w:ind w:left="109" w:right="96" w:firstLine="708"/>
              <w:jc w:val="both"/>
              <w:rPr>
                <w:color w:val="2AA907"/>
                <w:sz w:val="20"/>
              </w:rPr>
            </w:pPr>
            <w:r w:rsidRPr="00EB3418">
              <w:rPr>
                <w:color w:val="2AA907"/>
                <w:sz w:val="20"/>
              </w:rPr>
              <w:t>Помочь</w:t>
            </w:r>
            <w:r w:rsidRPr="00EB3418">
              <w:rPr>
                <w:color w:val="2AA907"/>
                <w:spacing w:val="-2"/>
                <w:sz w:val="20"/>
              </w:rPr>
              <w:t xml:space="preserve"> </w:t>
            </w:r>
            <w:r w:rsidRPr="00EB3418">
              <w:rPr>
                <w:color w:val="2AA907"/>
                <w:sz w:val="20"/>
              </w:rPr>
              <w:t>родителям в организации</w:t>
            </w:r>
            <w:r w:rsidRPr="00EB3418">
              <w:rPr>
                <w:color w:val="2AA907"/>
                <w:spacing w:val="-1"/>
                <w:sz w:val="20"/>
              </w:rPr>
              <w:t xml:space="preserve"> </w:t>
            </w:r>
            <w:r w:rsidRPr="00EB3418">
              <w:rPr>
                <w:color w:val="2AA907"/>
                <w:sz w:val="20"/>
              </w:rPr>
              <w:t>системы чтения ребенку дома, в</w:t>
            </w:r>
            <w:r w:rsidRPr="00EB3418">
              <w:rPr>
                <w:color w:val="2AA907"/>
                <w:spacing w:val="-2"/>
                <w:sz w:val="20"/>
              </w:rPr>
              <w:t xml:space="preserve"> </w:t>
            </w:r>
            <w:r w:rsidRPr="00EB3418">
              <w:rPr>
                <w:color w:val="2AA907"/>
                <w:sz w:val="20"/>
              </w:rPr>
              <w:t>первоначальном ознакомлении</w:t>
            </w:r>
            <w:r w:rsidRPr="00EB3418">
              <w:rPr>
                <w:color w:val="2AA907"/>
                <w:spacing w:val="-1"/>
                <w:sz w:val="20"/>
              </w:rPr>
              <w:t xml:space="preserve"> </w:t>
            </w:r>
            <w:r w:rsidRPr="00EB3418">
              <w:rPr>
                <w:color w:val="2AA907"/>
                <w:sz w:val="20"/>
              </w:rPr>
              <w:t>с постановками</w:t>
            </w:r>
            <w:r w:rsidRPr="00EB3418">
              <w:rPr>
                <w:color w:val="2AA907"/>
                <w:spacing w:val="-1"/>
                <w:sz w:val="20"/>
              </w:rPr>
              <w:t xml:space="preserve"> </w:t>
            </w:r>
            <w:r w:rsidRPr="00EB3418">
              <w:rPr>
                <w:color w:val="2AA907"/>
                <w:sz w:val="20"/>
              </w:rPr>
              <w:t>для детей</w:t>
            </w:r>
            <w:r w:rsidRPr="00EB3418">
              <w:rPr>
                <w:color w:val="2AA907"/>
                <w:spacing w:val="-1"/>
                <w:sz w:val="20"/>
              </w:rPr>
              <w:t xml:space="preserve"> </w:t>
            </w:r>
            <w:r w:rsidRPr="00EB3418">
              <w:rPr>
                <w:color w:val="2AA907"/>
                <w:sz w:val="20"/>
              </w:rPr>
              <w:t>в Казанском государственном Татарском театре юного зрителя им. Г. Кариева.</w:t>
            </w:r>
          </w:p>
        </w:tc>
      </w:tr>
    </w:tbl>
    <w:p w:rsidR="00EA58FE" w:rsidRDefault="00EA58FE">
      <w:pPr>
        <w:pStyle w:val="a3"/>
        <w:spacing w:before="24"/>
        <w:rPr>
          <w:b/>
        </w:rPr>
      </w:pPr>
    </w:p>
    <w:p w:rsidR="00EA58FE" w:rsidRDefault="004245CD">
      <w:pPr>
        <w:ind w:left="140"/>
        <w:rPr>
          <w:b/>
          <w:sz w:val="24"/>
        </w:rPr>
      </w:pPr>
      <w:r>
        <w:rPr>
          <w:b/>
          <w:sz w:val="24"/>
        </w:rPr>
        <w:t>Художественно-эстетическое</w:t>
      </w:r>
      <w:r>
        <w:rPr>
          <w:b/>
          <w:spacing w:val="-10"/>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26"/>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253"/>
        </w:trPr>
        <w:tc>
          <w:tcPr>
            <w:tcW w:w="2967" w:type="dxa"/>
          </w:tcPr>
          <w:p w:rsidR="00EA58FE" w:rsidRPr="00EB3418" w:rsidRDefault="004245CD">
            <w:pPr>
              <w:pStyle w:val="TableParagraph"/>
              <w:ind w:left="18" w:right="48"/>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ind w:left="22"/>
              <w:jc w:val="center"/>
              <w:rPr>
                <w:b/>
                <w:color w:val="2AA907"/>
                <w:sz w:val="20"/>
              </w:rPr>
            </w:pPr>
            <w:r w:rsidRPr="00EB3418">
              <w:rPr>
                <w:b/>
                <w:color w:val="2AA907"/>
                <w:spacing w:val="-2"/>
                <w:sz w:val="20"/>
              </w:rPr>
              <w:t>Содержание</w:t>
            </w:r>
          </w:p>
        </w:tc>
      </w:tr>
      <w:tr w:rsidR="00EA58FE" w:rsidRPr="00EB3418">
        <w:trPr>
          <w:trHeight w:val="4300"/>
        </w:trPr>
        <w:tc>
          <w:tcPr>
            <w:tcW w:w="2967" w:type="dxa"/>
          </w:tcPr>
          <w:p w:rsidR="00EA58FE" w:rsidRPr="00EB3418" w:rsidRDefault="004245CD">
            <w:pPr>
              <w:pStyle w:val="TableParagraph"/>
              <w:tabs>
                <w:tab w:val="left" w:pos="1347"/>
                <w:tab w:val="left" w:pos="1464"/>
                <w:tab w:val="left" w:pos="1497"/>
                <w:tab w:val="left" w:pos="1675"/>
                <w:tab w:val="left" w:pos="1798"/>
                <w:tab w:val="left" w:pos="2022"/>
                <w:tab w:val="left" w:pos="2125"/>
                <w:tab w:val="left" w:pos="2155"/>
                <w:tab w:val="left" w:pos="2521"/>
                <w:tab w:val="left" w:pos="2741"/>
              </w:tabs>
              <w:spacing w:line="264" w:lineRule="auto"/>
              <w:ind w:right="87"/>
              <w:rPr>
                <w:b/>
                <w:color w:val="2AA907"/>
                <w:sz w:val="20"/>
              </w:rPr>
            </w:pPr>
            <w:r w:rsidRPr="00EB3418">
              <w:rPr>
                <w:b/>
                <w:color w:val="2AA907"/>
                <w:spacing w:val="-2"/>
                <w:sz w:val="20"/>
              </w:rPr>
              <w:t>создание</w:t>
            </w:r>
            <w:r w:rsidRPr="00EB3418">
              <w:rPr>
                <w:b/>
                <w:color w:val="2AA907"/>
                <w:sz w:val="20"/>
              </w:rPr>
              <w:tab/>
            </w:r>
            <w:r w:rsidRPr="00EB3418">
              <w:rPr>
                <w:b/>
                <w:color w:val="2AA907"/>
                <w:spacing w:val="-2"/>
                <w:sz w:val="20"/>
              </w:rPr>
              <w:t>условий</w:t>
            </w:r>
            <w:r w:rsidRPr="00EB3418">
              <w:rPr>
                <w:b/>
                <w:color w:val="2AA907"/>
                <w:sz w:val="20"/>
              </w:rPr>
              <w:tab/>
            </w:r>
            <w:r w:rsidRPr="00EB3418">
              <w:rPr>
                <w:b/>
                <w:color w:val="2AA907"/>
                <w:sz w:val="20"/>
              </w:rPr>
              <w:tab/>
            </w:r>
            <w:r w:rsidRPr="00EB3418">
              <w:rPr>
                <w:b/>
                <w:color w:val="2AA907"/>
                <w:sz w:val="20"/>
              </w:rPr>
              <w:tab/>
            </w:r>
            <w:r w:rsidRPr="00EB3418">
              <w:rPr>
                <w:b/>
                <w:color w:val="2AA907"/>
                <w:spacing w:val="-37"/>
                <w:sz w:val="20"/>
              </w:rPr>
              <w:t xml:space="preserve"> </w:t>
            </w:r>
            <w:r w:rsidRPr="00EB3418">
              <w:rPr>
                <w:b/>
                <w:color w:val="2AA907"/>
                <w:spacing w:val="-2"/>
                <w:sz w:val="20"/>
              </w:rPr>
              <w:t xml:space="preserve">для </w:t>
            </w:r>
            <w:r w:rsidRPr="00EB3418">
              <w:rPr>
                <w:b/>
                <w:color w:val="2AA907"/>
                <w:sz w:val="20"/>
              </w:rPr>
              <w:t>развития</w:t>
            </w:r>
            <w:r w:rsidRPr="00EB3418">
              <w:rPr>
                <w:b/>
                <w:color w:val="2AA907"/>
                <w:spacing w:val="39"/>
                <w:sz w:val="20"/>
              </w:rPr>
              <w:t xml:space="preserve"> </w:t>
            </w:r>
            <w:r w:rsidRPr="00EB3418">
              <w:rPr>
                <w:b/>
                <w:color w:val="2AA907"/>
                <w:sz w:val="20"/>
              </w:rPr>
              <w:t>у</w:t>
            </w:r>
            <w:r w:rsidRPr="00EB3418">
              <w:rPr>
                <w:b/>
                <w:color w:val="2AA907"/>
                <w:spacing w:val="40"/>
                <w:sz w:val="20"/>
              </w:rPr>
              <w:t xml:space="preserve"> </w:t>
            </w:r>
            <w:r w:rsidRPr="00EB3418">
              <w:rPr>
                <w:b/>
                <w:color w:val="2AA907"/>
                <w:sz w:val="20"/>
              </w:rPr>
              <w:t>детей</w:t>
            </w:r>
            <w:r w:rsidRPr="00EB3418">
              <w:rPr>
                <w:b/>
                <w:color w:val="2AA907"/>
                <w:spacing w:val="40"/>
                <w:sz w:val="20"/>
              </w:rPr>
              <w:t xml:space="preserve"> </w:t>
            </w:r>
            <w:r w:rsidRPr="00EB3418">
              <w:rPr>
                <w:b/>
                <w:color w:val="2AA907"/>
                <w:sz w:val="20"/>
              </w:rPr>
              <w:t>интереса</w:t>
            </w:r>
            <w:r w:rsidRPr="00EB3418">
              <w:rPr>
                <w:b/>
                <w:color w:val="2AA907"/>
                <w:spacing w:val="40"/>
                <w:sz w:val="20"/>
              </w:rPr>
              <w:t xml:space="preserve"> </w:t>
            </w:r>
            <w:r w:rsidRPr="00EB3418">
              <w:rPr>
                <w:b/>
                <w:color w:val="2AA907"/>
                <w:sz w:val="20"/>
              </w:rPr>
              <w:t xml:space="preserve">к </w:t>
            </w:r>
            <w:r w:rsidRPr="00EB3418">
              <w:rPr>
                <w:b/>
                <w:color w:val="2AA907"/>
                <w:spacing w:val="-2"/>
                <w:sz w:val="20"/>
              </w:rPr>
              <w:t>эстетической</w:t>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pacing w:val="-2"/>
                <w:sz w:val="20"/>
              </w:rPr>
              <w:t>стороне действительности, ознакомления</w:t>
            </w:r>
            <w:r w:rsidRPr="00EB3418">
              <w:rPr>
                <w:b/>
                <w:color w:val="2AA907"/>
                <w:sz w:val="20"/>
              </w:rPr>
              <w:tab/>
            </w:r>
            <w:r w:rsidRPr="00EB3418">
              <w:rPr>
                <w:b/>
                <w:color w:val="2AA907"/>
                <w:sz w:val="20"/>
              </w:rPr>
              <w:tab/>
            </w:r>
            <w:r w:rsidRPr="00EB3418">
              <w:rPr>
                <w:b/>
                <w:color w:val="2AA907"/>
                <w:sz w:val="20"/>
              </w:rPr>
              <w:tab/>
            </w:r>
            <w:r w:rsidRPr="00EB3418">
              <w:rPr>
                <w:b/>
                <w:color w:val="2AA907"/>
                <w:spacing w:val="-10"/>
                <w:sz w:val="20"/>
              </w:rPr>
              <w:t>с</w:t>
            </w:r>
            <w:r w:rsidRPr="00EB3418">
              <w:rPr>
                <w:b/>
                <w:color w:val="2AA907"/>
                <w:sz w:val="20"/>
              </w:rPr>
              <w:tab/>
            </w:r>
            <w:r w:rsidRPr="00EB3418">
              <w:rPr>
                <w:b/>
                <w:color w:val="2AA907"/>
                <w:sz w:val="20"/>
              </w:rPr>
              <w:tab/>
            </w:r>
            <w:r w:rsidRPr="00EB3418">
              <w:rPr>
                <w:b/>
                <w:color w:val="2AA907"/>
                <w:spacing w:val="-28"/>
                <w:sz w:val="20"/>
              </w:rPr>
              <w:t xml:space="preserve"> </w:t>
            </w:r>
            <w:r w:rsidRPr="00EB3418">
              <w:rPr>
                <w:b/>
                <w:color w:val="2AA907"/>
                <w:spacing w:val="-2"/>
                <w:sz w:val="20"/>
              </w:rPr>
              <w:t xml:space="preserve">разными </w:t>
            </w:r>
            <w:r w:rsidRPr="00EB3418">
              <w:rPr>
                <w:b/>
                <w:color w:val="2AA907"/>
                <w:sz w:val="20"/>
              </w:rPr>
              <w:t>видами</w:t>
            </w:r>
            <w:r w:rsidRPr="00EB3418">
              <w:rPr>
                <w:b/>
                <w:color w:val="2AA907"/>
                <w:spacing w:val="15"/>
                <w:sz w:val="20"/>
              </w:rPr>
              <w:t xml:space="preserve"> </w:t>
            </w:r>
            <w:r w:rsidRPr="00EB3418">
              <w:rPr>
                <w:b/>
                <w:color w:val="2AA907"/>
                <w:sz w:val="20"/>
              </w:rPr>
              <w:t>и</w:t>
            </w:r>
            <w:r w:rsidRPr="00EB3418">
              <w:rPr>
                <w:b/>
                <w:color w:val="2AA907"/>
                <w:spacing w:val="15"/>
                <w:sz w:val="20"/>
              </w:rPr>
              <w:t xml:space="preserve"> </w:t>
            </w:r>
            <w:r w:rsidRPr="00EB3418">
              <w:rPr>
                <w:b/>
                <w:color w:val="2AA907"/>
                <w:sz w:val="20"/>
              </w:rPr>
              <w:t>жанрами</w:t>
            </w:r>
            <w:r w:rsidRPr="00EB3418">
              <w:rPr>
                <w:b/>
                <w:color w:val="2AA907"/>
                <w:spacing w:val="14"/>
                <w:sz w:val="20"/>
              </w:rPr>
              <w:t xml:space="preserve"> </w:t>
            </w:r>
            <w:r w:rsidRPr="00EB3418">
              <w:rPr>
                <w:b/>
                <w:color w:val="2AA907"/>
                <w:sz w:val="20"/>
              </w:rPr>
              <w:t xml:space="preserve">искусства </w:t>
            </w:r>
            <w:r w:rsidRPr="00EB3418">
              <w:rPr>
                <w:b/>
                <w:color w:val="2AA907"/>
                <w:spacing w:val="-2"/>
                <w:sz w:val="20"/>
              </w:rPr>
              <w:t>(словесного,</w:t>
            </w:r>
            <w:r w:rsidRPr="00EB3418">
              <w:rPr>
                <w:b/>
                <w:color w:val="2AA907"/>
                <w:sz w:val="20"/>
              </w:rPr>
              <w:tab/>
            </w:r>
            <w:r w:rsidRPr="00EB3418">
              <w:rPr>
                <w:b/>
                <w:color w:val="2AA907"/>
                <w:sz w:val="20"/>
              </w:rPr>
              <w:tab/>
            </w:r>
            <w:r w:rsidRPr="00EB3418">
              <w:rPr>
                <w:b/>
                <w:color w:val="2AA907"/>
                <w:sz w:val="20"/>
              </w:rPr>
              <w:tab/>
            </w:r>
            <w:r w:rsidRPr="00EB3418">
              <w:rPr>
                <w:b/>
                <w:color w:val="2AA907"/>
                <w:spacing w:val="-2"/>
                <w:sz w:val="20"/>
              </w:rPr>
              <w:t>музыкального, изобразительного),</w:t>
            </w:r>
            <w:r w:rsidRPr="00EB3418">
              <w:rPr>
                <w:b/>
                <w:color w:val="2AA907"/>
                <w:sz w:val="20"/>
              </w:rPr>
              <w:tab/>
            </w:r>
            <w:r w:rsidRPr="00EB3418">
              <w:rPr>
                <w:b/>
                <w:color w:val="2AA907"/>
                <w:sz w:val="20"/>
              </w:rPr>
              <w:tab/>
            </w:r>
            <w:r w:rsidRPr="00EB3418">
              <w:rPr>
                <w:b/>
                <w:color w:val="2AA907"/>
                <w:spacing w:val="-10"/>
                <w:sz w:val="20"/>
              </w:rPr>
              <w:t>в</w:t>
            </w:r>
            <w:r w:rsidRPr="00EB3418">
              <w:rPr>
                <w:b/>
                <w:color w:val="2AA907"/>
                <w:sz w:val="20"/>
              </w:rPr>
              <w:tab/>
            </w:r>
            <w:r w:rsidRPr="00EB3418">
              <w:rPr>
                <w:b/>
                <w:color w:val="2AA907"/>
                <w:spacing w:val="-4"/>
                <w:sz w:val="20"/>
              </w:rPr>
              <w:t xml:space="preserve">том </w:t>
            </w:r>
            <w:r w:rsidRPr="00EB3418">
              <w:rPr>
                <w:b/>
                <w:color w:val="2AA907"/>
                <w:sz w:val="20"/>
              </w:rPr>
              <w:t>числе</w:t>
            </w:r>
            <w:r w:rsidRPr="00EB3418">
              <w:rPr>
                <w:b/>
                <w:color w:val="2AA907"/>
                <w:spacing w:val="40"/>
                <w:sz w:val="20"/>
              </w:rPr>
              <w:t xml:space="preserve"> </w:t>
            </w:r>
            <w:r w:rsidRPr="00EB3418">
              <w:rPr>
                <w:b/>
                <w:color w:val="2AA907"/>
                <w:sz w:val="20"/>
              </w:rPr>
              <w:t>народного</w:t>
            </w:r>
            <w:r w:rsidRPr="00EB3418">
              <w:rPr>
                <w:b/>
                <w:color w:val="2AA907"/>
                <w:spacing w:val="40"/>
                <w:sz w:val="20"/>
              </w:rPr>
              <w:t xml:space="preserve"> </w:t>
            </w:r>
            <w:r w:rsidRPr="00EB3418">
              <w:rPr>
                <w:b/>
                <w:color w:val="2AA907"/>
                <w:sz w:val="20"/>
              </w:rPr>
              <w:t>творчества, приобщения</w:t>
            </w:r>
            <w:r w:rsidRPr="00EB3418">
              <w:rPr>
                <w:b/>
                <w:color w:val="2AA907"/>
                <w:spacing w:val="16"/>
                <w:sz w:val="20"/>
              </w:rPr>
              <w:t xml:space="preserve"> </w:t>
            </w:r>
            <w:r w:rsidRPr="00EB3418">
              <w:rPr>
                <w:b/>
                <w:color w:val="2AA907"/>
                <w:sz w:val="20"/>
              </w:rPr>
              <w:t>к</w:t>
            </w:r>
            <w:r w:rsidRPr="00EB3418">
              <w:rPr>
                <w:b/>
                <w:color w:val="2AA907"/>
                <w:spacing w:val="16"/>
                <w:sz w:val="20"/>
              </w:rPr>
              <w:t xml:space="preserve"> </w:t>
            </w:r>
            <w:r w:rsidRPr="00EB3418">
              <w:rPr>
                <w:b/>
                <w:color w:val="2AA907"/>
                <w:sz w:val="20"/>
              </w:rPr>
              <w:t>разным</w:t>
            </w:r>
            <w:r w:rsidRPr="00EB3418">
              <w:rPr>
                <w:b/>
                <w:color w:val="2AA907"/>
                <w:spacing w:val="17"/>
                <w:sz w:val="20"/>
              </w:rPr>
              <w:t xml:space="preserve"> </w:t>
            </w:r>
            <w:r w:rsidRPr="00EB3418">
              <w:rPr>
                <w:b/>
                <w:color w:val="2AA907"/>
                <w:sz w:val="20"/>
              </w:rPr>
              <w:t xml:space="preserve">видам </w:t>
            </w:r>
            <w:r w:rsidRPr="00EB3418">
              <w:rPr>
                <w:b/>
                <w:color w:val="2AA907"/>
                <w:spacing w:val="-2"/>
                <w:sz w:val="20"/>
              </w:rPr>
              <w:t>художественно-эстетической действительности,</w:t>
            </w:r>
            <w:r w:rsidRPr="00EB3418">
              <w:rPr>
                <w:b/>
                <w:color w:val="2AA907"/>
                <w:sz w:val="20"/>
              </w:rPr>
              <w:tab/>
            </w:r>
            <w:r w:rsidRPr="00EB3418">
              <w:rPr>
                <w:b/>
                <w:color w:val="2AA907"/>
                <w:sz w:val="20"/>
              </w:rPr>
              <w:tab/>
            </w:r>
            <w:r w:rsidRPr="00EB3418">
              <w:rPr>
                <w:b/>
                <w:color w:val="2AA907"/>
                <w:spacing w:val="-2"/>
                <w:sz w:val="20"/>
              </w:rPr>
              <w:t>развития потребности</w:t>
            </w:r>
            <w:r w:rsidRPr="00EB3418">
              <w:rPr>
                <w:b/>
                <w:color w:val="2AA907"/>
                <w:sz w:val="20"/>
              </w:rPr>
              <w:tab/>
            </w:r>
            <w:r w:rsidRPr="00EB3418">
              <w:rPr>
                <w:b/>
                <w:color w:val="2AA907"/>
                <w:sz w:val="20"/>
              </w:rPr>
              <w:tab/>
            </w:r>
            <w:r w:rsidRPr="00EB3418">
              <w:rPr>
                <w:b/>
                <w:color w:val="2AA907"/>
                <w:spacing w:val="-10"/>
                <w:sz w:val="20"/>
              </w:rPr>
              <w:t>в</w:t>
            </w:r>
            <w:r w:rsidRPr="00EB3418">
              <w:rPr>
                <w:b/>
                <w:color w:val="2AA907"/>
                <w:sz w:val="20"/>
              </w:rPr>
              <w:tab/>
            </w:r>
            <w:r w:rsidRPr="00EB3418">
              <w:rPr>
                <w:b/>
                <w:color w:val="2AA907"/>
                <w:sz w:val="20"/>
              </w:rPr>
              <w:tab/>
            </w:r>
            <w:r w:rsidRPr="00EB3418">
              <w:rPr>
                <w:b/>
                <w:color w:val="2AA907"/>
                <w:spacing w:val="-2"/>
                <w:sz w:val="20"/>
              </w:rPr>
              <w:t>творческом самовыражении, инициативности</w:t>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pacing w:val="-10"/>
                <w:sz w:val="20"/>
              </w:rPr>
              <w:t>и</w:t>
            </w:r>
          </w:p>
          <w:p w:rsidR="00EA58FE" w:rsidRPr="00EB3418" w:rsidRDefault="004245CD">
            <w:pPr>
              <w:pStyle w:val="TableParagraph"/>
              <w:tabs>
                <w:tab w:val="left" w:pos="2747"/>
              </w:tabs>
              <w:spacing w:before="1"/>
              <w:rPr>
                <w:b/>
                <w:color w:val="2AA907"/>
                <w:sz w:val="20"/>
              </w:rPr>
            </w:pPr>
            <w:r w:rsidRPr="00EB3418">
              <w:rPr>
                <w:b/>
                <w:color w:val="2AA907"/>
                <w:spacing w:val="-2"/>
                <w:sz w:val="20"/>
              </w:rPr>
              <w:t>самостоятельности</w:t>
            </w:r>
            <w:r w:rsidRPr="00EB3418">
              <w:rPr>
                <w:b/>
                <w:color w:val="2AA907"/>
                <w:sz w:val="20"/>
              </w:rPr>
              <w:tab/>
            </w:r>
            <w:r w:rsidRPr="00EB3418">
              <w:rPr>
                <w:b/>
                <w:color w:val="2AA907"/>
                <w:spacing w:val="-10"/>
                <w:sz w:val="20"/>
              </w:rPr>
              <w:t>в</w:t>
            </w:r>
          </w:p>
          <w:p w:rsidR="00EA58FE" w:rsidRPr="00EB3418" w:rsidRDefault="004245CD">
            <w:pPr>
              <w:pStyle w:val="TableParagraph"/>
              <w:spacing w:before="22"/>
              <w:rPr>
                <w:b/>
                <w:color w:val="2AA907"/>
                <w:sz w:val="20"/>
              </w:rPr>
            </w:pPr>
            <w:r w:rsidRPr="00EB3418">
              <w:rPr>
                <w:b/>
                <w:color w:val="2AA907"/>
                <w:sz w:val="20"/>
              </w:rPr>
              <w:t>воплощении</w:t>
            </w:r>
            <w:r w:rsidRPr="00EB3418">
              <w:rPr>
                <w:b/>
                <w:color w:val="2AA907"/>
                <w:spacing w:val="10"/>
                <w:sz w:val="20"/>
              </w:rPr>
              <w:t xml:space="preserve"> </w:t>
            </w:r>
            <w:r w:rsidRPr="00EB3418">
              <w:rPr>
                <w:b/>
                <w:color w:val="2AA907"/>
                <w:spacing w:val="-2"/>
                <w:sz w:val="20"/>
              </w:rPr>
              <w:t>художественного</w:t>
            </w:r>
          </w:p>
        </w:tc>
        <w:tc>
          <w:tcPr>
            <w:tcW w:w="11767" w:type="dxa"/>
          </w:tcPr>
          <w:p w:rsidR="00EA58FE" w:rsidRPr="00EB3418" w:rsidRDefault="004245CD">
            <w:pPr>
              <w:pStyle w:val="TableParagraph"/>
              <w:spacing w:line="264" w:lineRule="auto"/>
              <w:ind w:left="109" w:right="99"/>
              <w:jc w:val="both"/>
              <w:rPr>
                <w:color w:val="2AA907"/>
                <w:sz w:val="20"/>
              </w:rPr>
            </w:pPr>
            <w:r w:rsidRPr="00EB3418">
              <w:rPr>
                <w:color w:val="2AA907"/>
                <w:sz w:val="20"/>
                <w:u w:val="single" w:color="00AF50"/>
              </w:rPr>
              <w:t>В сфере развития у детей интереса к эстетической стороне действительности, ознакомления с разными видами и жанрами, в том</w:t>
            </w:r>
            <w:r w:rsidRPr="00EB3418">
              <w:rPr>
                <w:color w:val="2AA907"/>
                <w:spacing w:val="40"/>
                <w:sz w:val="20"/>
              </w:rPr>
              <w:t xml:space="preserve"> </w:t>
            </w:r>
            <w:r w:rsidRPr="00EB3418">
              <w:rPr>
                <w:color w:val="2AA907"/>
                <w:sz w:val="20"/>
                <w:u w:val="single" w:color="00AF50"/>
              </w:rPr>
              <w:t>числе народного творчества</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A58FE" w:rsidRPr="00EB3418" w:rsidRDefault="004245CD">
            <w:pPr>
              <w:pStyle w:val="TableParagraph"/>
              <w:tabs>
                <w:tab w:val="left" w:pos="10413"/>
                <w:tab w:val="left" w:pos="11570"/>
              </w:tabs>
              <w:spacing w:before="1" w:line="264" w:lineRule="auto"/>
              <w:ind w:left="109" w:right="86" w:firstLine="708"/>
              <w:jc w:val="both"/>
              <w:rPr>
                <w:color w:val="2AA907"/>
                <w:sz w:val="20"/>
              </w:rPr>
            </w:pPr>
            <w:r w:rsidRPr="00EB3418">
              <w:rPr>
                <w:color w:val="2AA907"/>
                <w:sz w:val="20"/>
              </w:rPr>
              <w:t>Организовать посещение музея изобразительного искусства (совместно с родителями).</w:t>
            </w:r>
            <w:r w:rsidRPr="00EB3418">
              <w:rPr>
                <w:color w:val="2AA907"/>
                <w:spacing w:val="80"/>
                <w:sz w:val="20"/>
              </w:rPr>
              <w:t xml:space="preserve">  </w:t>
            </w:r>
            <w:r w:rsidRPr="00EB3418">
              <w:rPr>
                <w:color w:val="2AA907"/>
                <w:sz w:val="20"/>
              </w:rPr>
              <w:t>Познакомить</w:t>
            </w:r>
            <w:r w:rsidRPr="00EB3418">
              <w:rPr>
                <w:color w:val="2AA907"/>
                <w:sz w:val="20"/>
              </w:rPr>
              <w:tab/>
            </w:r>
            <w:r w:rsidRPr="00EB3418">
              <w:rPr>
                <w:color w:val="2AA907"/>
                <w:spacing w:val="-2"/>
                <w:sz w:val="20"/>
              </w:rPr>
              <w:t>детей</w:t>
            </w:r>
            <w:r w:rsidRPr="00EB3418">
              <w:rPr>
                <w:color w:val="2AA907"/>
                <w:sz w:val="20"/>
              </w:rPr>
              <w:tab/>
            </w:r>
            <w:r w:rsidRPr="00EB3418">
              <w:rPr>
                <w:color w:val="2AA907"/>
                <w:spacing w:val="-10"/>
                <w:sz w:val="20"/>
              </w:rPr>
              <w:t>с</w:t>
            </w:r>
            <w:r w:rsidRPr="00EB3418">
              <w:rPr>
                <w:color w:val="2AA907"/>
                <w:sz w:val="20"/>
              </w:rPr>
              <w:t xml:space="preserve">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w:t>
            </w:r>
            <w:r w:rsidRPr="00EB3418">
              <w:rPr>
                <w:color w:val="2AA907"/>
                <w:spacing w:val="40"/>
                <w:sz w:val="20"/>
              </w:rPr>
              <w:t xml:space="preserve"> </w:t>
            </w:r>
            <w:r w:rsidRPr="00EB3418">
              <w:rPr>
                <w:color w:val="2AA907"/>
                <w:sz w:val="20"/>
              </w:rPr>
              <w:t>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EA58FE" w:rsidRPr="00EB3418" w:rsidRDefault="004245CD">
            <w:pPr>
              <w:pStyle w:val="TableParagraph"/>
              <w:spacing w:line="264" w:lineRule="auto"/>
              <w:ind w:left="109" w:right="83" w:firstLine="708"/>
              <w:jc w:val="both"/>
              <w:rPr>
                <w:color w:val="2AA907"/>
                <w:sz w:val="20"/>
              </w:rPr>
            </w:pPr>
            <w:r w:rsidRPr="00EB3418">
              <w:rPr>
                <w:color w:val="2AA907"/>
                <w:sz w:val="20"/>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EA58FE" w:rsidRPr="00EB3418" w:rsidRDefault="004245CD">
            <w:pPr>
              <w:pStyle w:val="TableParagraph"/>
              <w:spacing w:line="264" w:lineRule="auto"/>
              <w:ind w:left="109" w:right="90" w:firstLine="708"/>
              <w:jc w:val="both"/>
              <w:rPr>
                <w:color w:val="2AA907"/>
                <w:sz w:val="20"/>
              </w:rPr>
            </w:pPr>
            <w:r w:rsidRPr="00EB3418">
              <w:rPr>
                <w:color w:val="2AA907"/>
                <w:sz w:val="20"/>
              </w:rPr>
              <w:t>Познакомить с творчеством современного художника-керамика Б.А. Шубина (статуэтки «Алтын чэч», «Шурале», «Су</w:t>
            </w:r>
            <w:r w:rsidRPr="00EB3418">
              <w:rPr>
                <w:color w:val="2AA907"/>
                <w:spacing w:val="40"/>
                <w:sz w:val="20"/>
              </w:rPr>
              <w:t xml:space="preserve"> </w:t>
            </w:r>
            <w:r w:rsidRPr="00EB3418">
              <w:rPr>
                <w:color w:val="2AA907"/>
                <w:sz w:val="20"/>
              </w:rPr>
              <w:t>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EA58FE" w:rsidRPr="00EB3418" w:rsidRDefault="004245CD">
            <w:pPr>
              <w:pStyle w:val="TableParagraph"/>
              <w:ind w:left="817"/>
              <w:jc w:val="both"/>
              <w:rPr>
                <w:color w:val="2AA907"/>
                <w:sz w:val="20"/>
              </w:rPr>
            </w:pPr>
            <w:r w:rsidRPr="00EB3418">
              <w:rPr>
                <w:color w:val="2AA907"/>
                <w:sz w:val="20"/>
              </w:rPr>
              <w:t>Познакомить</w:t>
            </w:r>
            <w:r w:rsidRPr="00EB3418">
              <w:rPr>
                <w:color w:val="2AA907"/>
                <w:spacing w:val="28"/>
                <w:sz w:val="20"/>
              </w:rPr>
              <w:t xml:space="preserve"> </w:t>
            </w:r>
            <w:r w:rsidRPr="00EB3418">
              <w:rPr>
                <w:color w:val="2AA907"/>
                <w:sz w:val="20"/>
              </w:rPr>
              <w:t>с</w:t>
            </w:r>
            <w:r w:rsidRPr="00EB3418">
              <w:rPr>
                <w:color w:val="2AA907"/>
                <w:spacing w:val="28"/>
                <w:sz w:val="20"/>
              </w:rPr>
              <w:t xml:space="preserve"> </w:t>
            </w:r>
            <w:r w:rsidRPr="00EB3418">
              <w:rPr>
                <w:color w:val="2AA907"/>
                <w:sz w:val="20"/>
              </w:rPr>
              <w:t>национальной</w:t>
            </w:r>
            <w:r w:rsidRPr="00EB3418">
              <w:rPr>
                <w:color w:val="2AA907"/>
                <w:spacing w:val="27"/>
                <w:sz w:val="20"/>
              </w:rPr>
              <w:t xml:space="preserve"> </w:t>
            </w:r>
            <w:r w:rsidRPr="00EB3418">
              <w:rPr>
                <w:color w:val="2AA907"/>
                <w:sz w:val="20"/>
              </w:rPr>
              <w:t>библиотекой</w:t>
            </w:r>
            <w:r w:rsidRPr="00EB3418">
              <w:rPr>
                <w:color w:val="2AA907"/>
                <w:spacing w:val="29"/>
                <w:sz w:val="20"/>
              </w:rPr>
              <w:t xml:space="preserve"> </w:t>
            </w:r>
            <w:r w:rsidRPr="00EB3418">
              <w:rPr>
                <w:color w:val="2AA907"/>
                <w:sz w:val="20"/>
              </w:rPr>
              <w:t>как</w:t>
            </w:r>
            <w:r w:rsidRPr="00EB3418">
              <w:rPr>
                <w:color w:val="2AA907"/>
                <w:spacing w:val="30"/>
                <w:sz w:val="20"/>
              </w:rPr>
              <w:t xml:space="preserve"> </w:t>
            </w:r>
            <w:r w:rsidRPr="00EB3418">
              <w:rPr>
                <w:color w:val="2AA907"/>
                <w:sz w:val="20"/>
              </w:rPr>
              <w:t>центром</w:t>
            </w:r>
            <w:r w:rsidRPr="00EB3418">
              <w:rPr>
                <w:color w:val="2AA907"/>
                <w:spacing w:val="29"/>
                <w:sz w:val="20"/>
              </w:rPr>
              <w:t xml:space="preserve"> </w:t>
            </w:r>
            <w:r w:rsidRPr="00EB3418">
              <w:rPr>
                <w:color w:val="2AA907"/>
                <w:sz w:val="20"/>
              </w:rPr>
              <w:t>хранения</w:t>
            </w:r>
            <w:r w:rsidRPr="00EB3418">
              <w:rPr>
                <w:color w:val="2AA907"/>
                <w:spacing w:val="27"/>
                <w:sz w:val="20"/>
              </w:rPr>
              <w:t xml:space="preserve"> </w:t>
            </w:r>
            <w:r w:rsidRPr="00EB3418">
              <w:rPr>
                <w:color w:val="2AA907"/>
                <w:sz w:val="20"/>
              </w:rPr>
              <w:t>книг,</w:t>
            </w:r>
            <w:r w:rsidRPr="00EB3418">
              <w:rPr>
                <w:color w:val="2AA907"/>
                <w:spacing w:val="28"/>
                <w:sz w:val="20"/>
              </w:rPr>
              <w:t xml:space="preserve"> </w:t>
            </w:r>
            <w:r w:rsidRPr="00EB3418">
              <w:rPr>
                <w:color w:val="2AA907"/>
                <w:sz w:val="20"/>
              </w:rPr>
              <w:t>в</w:t>
            </w:r>
            <w:r w:rsidRPr="00EB3418">
              <w:rPr>
                <w:color w:val="2AA907"/>
                <w:spacing w:val="27"/>
                <w:sz w:val="20"/>
              </w:rPr>
              <w:t xml:space="preserve"> </w:t>
            </w:r>
            <w:r w:rsidRPr="00EB3418">
              <w:rPr>
                <w:color w:val="2AA907"/>
                <w:sz w:val="20"/>
              </w:rPr>
              <w:t>том</w:t>
            </w:r>
            <w:r w:rsidRPr="00EB3418">
              <w:rPr>
                <w:color w:val="2AA907"/>
                <w:spacing w:val="29"/>
                <w:sz w:val="20"/>
              </w:rPr>
              <w:t xml:space="preserve"> </w:t>
            </w:r>
            <w:r w:rsidRPr="00EB3418">
              <w:rPr>
                <w:color w:val="2AA907"/>
                <w:sz w:val="20"/>
              </w:rPr>
              <w:t>числе</w:t>
            </w:r>
            <w:r w:rsidRPr="00EB3418">
              <w:rPr>
                <w:color w:val="2AA907"/>
                <w:spacing w:val="28"/>
                <w:sz w:val="20"/>
              </w:rPr>
              <w:t xml:space="preserve"> </w:t>
            </w:r>
            <w:r w:rsidRPr="00EB3418">
              <w:rPr>
                <w:color w:val="2AA907"/>
                <w:sz w:val="20"/>
              </w:rPr>
              <w:t>созданных</w:t>
            </w:r>
            <w:r w:rsidRPr="00EB3418">
              <w:rPr>
                <w:color w:val="2AA907"/>
                <w:spacing w:val="29"/>
                <w:sz w:val="20"/>
              </w:rPr>
              <w:t xml:space="preserve"> </w:t>
            </w:r>
            <w:r w:rsidRPr="00EB3418">
              <w:rPr>
                <w:color w:val="2AA907"/>
                <w:sz w:val="20"/>
              </w:rPr>
              <w:t>татарскими</w:t>
            </w:r>
            <w:r w:rsidRPr="00EB3418">
              <w:rPr>
                <w:color w:val="2AA907"/>
                <w:spacing w:val="29"/>
                <w:sz w:val="20"/>
              </w:rPr>
              <w:t xml:space="preserve"> </w:t>
            </w:r>
            <w:r w:rsidRPr="00EB3418">
              <w:rPr>
                <w:color w:val="2AA907"/>
                <w:sz w:val="20"/>
              </w:rPr>
              <w:t>писателями</w:t>
            </w:r>
            <w:r w:rsidRPr="00EB3418">
              <w:rPr>
                <w:color w:val="2AA907"/>
                <w:spacing w:val="27"/>
                <w:sz w:val="20"/>
              </w:rPr>
              <w:t xml:space="preserve"> </w:t>
            </w:r>
            <w:r w:rsidRPr="00EB3418">
              <w:rPr>
                <w:color w:val="2AA907"/>
                <w:spacing w:val="-10"/>
                <w:sz w:val="20"/>
              </w:rPr>
              <w:t>и</w:t>
            </w:r>
          </w:p>
          <w:p w:rsidR="00EA58FE" w:rsidRPr="00EB3418" w:rsidRDefault="004245CD">
            <w:pPr>
              <w:pStyle w:val="TableParagraph"/>
              <w:spacing w:before="22"/>
              <w:ind w:left="109"/>
              <w:rPr>
                <w:color w:val="2AA907"/>
                <w:sz w:val="20"/>
              </w:rPr>
            </w:pPr>
            <w:r w:rsidRPr="00EB3418">
              <w:rPr>
                <w:color w:val="2AA907"/>
                <w:spacing w:val="-2"/>
                <w:sz w:val="20"/>
              </w:rPr>
              <w:t>поэтами.</w:t>
            </w:r>
          </w:p>
        </w:tc>
      </w:tr>
    </w:tbl>
    <w:p w:rsidR="00EA58FE" w:rsidRPr="00EB3418" w:rsidRDefault="00EA58FE">
      <w:pPr>
        <w:pStyle w:val="TableParagrap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10120"/>
        </w:trPr>
        <w:tc>
          <w:tcPr>
            <w:tcW w:w="2967" w:type="dxa"/>
            <w:tcBorders>
              <w:top w:val="nil"/>
            </w:tcBorders>
          </w:tcPr>
          <w:p w:rsidR="00EA58FE" w:rsidRPr="00EB3418" w:rsidRDefault="004245CD">
            <w:pPr>
              <w:pStyle w:val="TableParagraph"/>
              <w:spacing w:before="1"/>
              <w:rPr>
                <w:b/>
                <w:color w:val="2AA907"/>
                <w:sz w:val="20"/>
              </w:rPr>
            </w:pPr>
            <w:r w:rsidRPr="00EB3418">
              <w:rPr>
                <w:b/>
                <w:color w:val="2AA907"/>
                <w:spacing w:val="-2"/>
                <w:sz w:val="20"/>
              </w:rPr>
              <w:t>замысла.</w:t>
            </w:r>
          </w:p>
        </w:tc>
        <w:tc>
          <w:tcPr>
            <w:tcW w:w="11767" w:type="dxa"/>
            <w:tcBorders>
              <w:top w:val="nil"/>
            </w:tcBorders>
          </w:tcPr>
          <w:p w:rsidR="00EA58FE" w:rsidRPr="00EB3418" w:rsidRDefault="004245CD">
            <w:pPr>
              <w:pStyle w:val="TableParagraph"/>
              <w:spacing w:before="1" w:line="264" w:lineRule="auto"/>
              <w:ind w:left="109"/>
              <w:rPr>
                <w:color w:val="2AA907"/>
                <w:sz w:val="20"/>
              </w:rPr>
            </w:pPr>
            <w:r w:rsidRPr="00EB3418">
              <w:rPr>
                <w:color w:val="2AA907"/>
                <w:sz w:val="20"/>
                <w:u w:val="single" w:color="00AF50"/>
              </w:rPr>
              <w:t>В</w:t>
            </w:r>
            <w:r w:rsidRPr="00EB3418">
              <w:rPr>
                <w:color w:val="2AA907"/>
                <w:spacing w:val="80"/>
                <w:sz w:val="20"/>
                <w:u w:val="single" w:color="00AF50"/>
              </w:rPr>
              <w:t xml:space="preserve"> </w:t>
            </w:r>
            <w:r w:rsidRPr="00EB3418">
              <w:rPr>
                <w:color w:val="2AA907"/>
                <w:sz w:val="20"/>
                <w:u w:val="single" w:color="00AF50"/>
              </w:rPr>
              <w:t>сфере</w:t>
            </w:r>
            <w:r w:rsidRPr="00EB3418">
              <w:rPr>
                <w:color w:val="2AA907"/>
                <w:spacing w:val="80"/>
                <w:sz w:val="20"/>
                <w:u w:val="single" w:color="00AF50"/>
              </w:rPr>
              <w:t xml:space="preserve"> </w:t>
            </w:r>
            <w:r w:rsidRPr="00EB3418">
              <w:rPr>
                <w:color w:val="2AA907"/>
                <w:sz w:val="20"/>
                <w:u w:val="single" w:color="00AF50"/>
              </w:rPr>
              <w:t>приобщения</w:t>
            </w:r>
            <w:r w:rsidRPr="00EB3418">
              <w:rPr>
                <w:color w:val="2AA907"/>
                <w:spacing w:val="80"/>
                <w:sz w:val="20"/>
                <w:u w:val="single" w:color="00AF50"/>
              </w:rPr>
              <w:t xml:space="preserve"> </w:t>
            </w:r>
            <w:r w:rsidRPr="00EB3418">
              <w:rPr>
                <w:color w:val="2AA907"/>
                <w:sz w:val="20"/>
                <w:u w:val="single" w:color="00AF50"/>
              </w:rPr>
              <w:t>к</w:t>
            </w:r>
            <w:r w:rsidRPr="00EB3418">
              <w:rPr>
                <w:color w:val="2AA907"/>
                <w:spacing w:val="80"/>
                <w:sz w:val="20"/>
                <w:u w:val="single" w:color="00AF50"/>
              </w:rPr>
              <w:t xml:space="preserve"> </w:t>
            </w:r>
            <w:r w:rsidRPr="00EB3418">
              <w:rPr>
                <w:color w:val="2AA907"/>
                <w:sz w:val="20"/>
                <w:u w:val="single" w:color="00AF50"/>
              </w:rPr>
              <w:t>разным</w:t>
            </w:r>
            <w:r w:rsidRPr="00EB3418">
              <w:rPr>
                <w:color w:val="2AA907"/>
                <w:spacing w:val="80"/>
                <w:sz w:val="20"/>
                <w:u w:val="single" w:color="00AF50"/>
              </w:rPr>
              <w:t xml:space="preserve"> </w:t>
            </w:r>
            <w:r w:rsidRPr="00EB3418">
              <w:rPr>
                <w:color w:val="2AA907"/>
                <w:sz w:val="20"/>
                <w:u w:val="single" w:color="00AF50"/>
              </w:rPr>
              <w:t>видам</w:t>
            </w:r>
            <w:r w:rsidRPr="00EB3418">
              <w:rPr>
                <w:color w:val="2AA907"/>
                <w:spacing w:val="80"/>
                <w:sz w:val="20"/>
                <w:u w:val="single" w:color="00AF50"/>
              </w:rPr>
              <w:t xml:space="preserve"> </w:t>
            </w:r>
            <w:r w:rsidRPr="00EB3418">
              <w:rPr>
                <w:color w:val="2AA907"/>
                <w:sz w:val="20"/>
                <w:u w:val="single" w:color="00AF50"/>
              </w:rPr>
              <w:t>художественно-эстетической</w:t>
            </w:r>
            <w:r w:rsidRPr="00EB3418">
              <w:rPr>
                <w:color w:val="2AA907"/>
                <w:spacing w:val="80"/>
                <w:sz w:val="20"/>
                <w:u w:val="single" w:color="00AF50"/>
              </w:rPr>
              <w:t xml:space="preserve"> </w:t>
            </w:r>
            <w:r w:rsidRPr="00EB3418">
              <w:rPr>
                <w:color w:val="2AA907"/>
                <w:sz w:val="20"/>
                <w:u w:val="single" w:color="00AF50"/>
              </w:rPr>
              <w:t>действительности,</w:t>
            </w:r>
            <w:r w:rsidRPr="00EB3418">
              <w:rPr>
                <w:color w:val="2AA907"/>
                <w:spacing w:val="80"/>
                <w:sz w:val="20"/>
                <w:u w:val="single" w:color="00AF50"/>
              </w:rPr>
              <w:t xml:space="preserve"> </w:t>
            </w:r>
            <w:r w:rsidRPr="00EB3418">
              <w:rPr>
                <w:color w:val="2AA907"/>
                <w:sz w:val="20"/>
                <w:u w:val="single" w:color="00AF50"/>
              </w:rPr>
              <w:t>развития</w:t>
            </w:r>
            <w:r w:rsidRPr="00EB3418">
              <w:rPr>
                <w:color w:val="2AA907"/>
                <w:spacing w:val="80"/>
                <w:sz w:val="20"/>
                <w:u w:val="single" w:color="00AF50"/>
              </w:rPr>
              <w:t xml:space="preserve"> </w:t>
            </w:r>
            <w:r w:rsidRPr="00EB3418">
              <w:rPr>
                <w:color w:val="2AA907"/>
                <w:sz w:val="20"/>
                <w:u w:val="single" w:color="00AF50"/>
              </w:rPr>
              <w:t>потребности</w:t>
            </w:r>
            <w:r w:rsidRPr="00EB3418">
              <w:rPr>
                <w:color w:val="2AA907"/>
                <w:spacing w:val="80"/>
                <w:sz w:val="20"/>
                <w:u w:val="single" w:color="00AF50"/>
              </w:rPr>
              <w:t xml:space="preserve"> </w:t>
            </w:r>
            <w:r w:rsidRPr="00EB3418">
              <w:rPr>
                <w:color w:val="2AA907"/>
                <w:sz w:val="20"/>
                <w:u w:val="single" w:color="00AF50"/>
              </w:rPr>
              <w:t>в</w:t>
            </w:r>
            <w:r w:rsidRPr="00EB3418">
              <w:rPr>
                <w:color w:val="2AA907"/>
                <w:spacing w:val="80"/>
                <w:sz w:val="20"/>
                <w:u w:val="single" w:color="00AF50"/>
              </w:rPr>
              <w:t xml:space="preserve"> </w:t>
            </w:r>
            <w:r w:rsidRPr="00EB3418">
              <w:rPr>
                <w:color w:val="2AA907"/>
                <w:sz w:val="20"/>
                <w:u w:val="single" w:color="00AF50"/>
              </w:rPr>
              <w:t>творческом</w:t>
            </w:r>
            <w:r w:rsidRPr="00EB3418">
              <w:rPr>
                <w:color w:val="2AA907"/>
                <w:sz w:val="20"/>
              </w:rPr>
              <w:t xml:space="preserve"> </w:t>
            </w:r>
            <w:r w:rsidRPr="00EB3418">
              <w:rPr>
                <w:color w:val="2AA907"/>
                <w:sz w:val="20"/>
                <w:u w:val="single" w:color="00AF50"/>
              </w:rPr>
              <w:t>самовыражении, инициативности и самостоятельности в воплощении художественного замысла</w:t>
            </w:r>
          </w:p>
          <w:p w:rsidR="00EA58FE" w:rsidRPr="00EB3418" w:rsidRDefault="004245CD">
            <w:pPr>
              <w:pStyle w:val="TableParagraph"/>
              <w:spacing w:line="228" w:lineRule="exact"/>
              <w:ind w:left="561"/>
              <w:rPr>
                <w:b/>
                <w:color w:val="2AA907"/>
                <w:sz w:val="20"/>
              </w:rPr>
            </w:pPr>
            <w:r w:rsidRPr="00EB3418">
              <w:rPr>
                <w:b/>
                <w:color w:val="2AA907"/>
                <w:spacing w:val="-2"/>
                <w:sz w:val="20"/>
              </w:rPr>
              <w:t>Изобразительная</w:t>
            </w:r>
            <w:r w:rsidRPr="00EB3418">
              <w:rPr>
                <w:b/>
                <w:color w:val="2AA907"/>
                <w:spacing w:val="14"/>
                <w:sz w:val="20"/>
              </w:rPr>
              <w:t xml:space="preserve"> </w:t>
            </w:r>
            <w:r w:rsidRPr="00EB3418">
              <w:rPr>
                <w:b/>
                <w:color w:val="2AA907"/>
                <w:spacing w:val="-2"/>
                <w:sz w:val="20"/>
              </w:rPr>
              <w:t>деятельность</w:t>
            </w:r>
          </w:p>
          <w:p w:rsidR="00EA58FE" w:rsidRPr="00EB3418" w:rsidRDefault="004245CD">
            <w:pPr>
              <w:pStyle w:val="TableParagraph"/>
              <w:spacing w:before="24"/>
              <w:ind w:left="817"/>
              <w:rPr>
                <w:i/>
                <w:color w:val="2AA907"/>
                <w:sz w:val="20"/>
              </w:rPr>
            </w:pPr>
            <w:r w:rsidRPr="00EB3418">
              <w:rPr>
                <w:i/>
                <w:color w:val="2AA907"/>
                <w:spacing w:val="-2"/>
                <w:sz w:val="20"/>
              </w:rPr>
              <w:t>Рисование</w:t>
            </w:r>
          </w:p>
          <w:p w:rsidR="00EA58FE" w:rsidRPr="00EB3418" w:rsidRDefault="004245CD">
            <w:pPr>
              <w:pStyle w:val="TableParagraph"/>
              <w:spacing w:before="22" w:line="266" w:lineRule="auto"/>
              <w:ind w:left="109" w:firstLine="1416"/>
              <w:rPr>
                <w:color w:val="2AA907"/>
                <w:sz w:val="20"/>
              </w:rPr>
            </w:pPr>
            <w:r w:rsidRPr="00EB3418">
              <w:rPr>
                <w:color w:val="2AA907"/>
                <w:sz w:val="20"/>
              </w:rPr>
              <w:t>Продолжать</w:t>
            </w:r>
            <w:r w:rsidRPr="00EB3418">
              <w:rPr>
                <w:color w:val="2AA907"/>
                <w:spacing w:val="40"/>
                <w:sz w:val="20"/>
              </w:rPr>
              <w:t xml:space="preserve"> </w:t>
            </w:r>
            <w:r w:rsidRPr="00EB3418">
              <w:rPr>
                <w:color w:val="2AA907"/>
                <w:sz w:val="20"/>
              </w:rPr>
              <w:t>знакомство</w:t>
            </w:r>
            <w:r w:rsidRPr="00EB3418">
              <w:rPr>
                <w:color w:val="2AA907"/>
                <w:spacing w:val="40"/>
                <w:sz w:val="20"/>
              </w:rPr>
              <w:t xml:space="preserve"> </w:t>
            </w:r>
            <w:r w:rsidRPr="00EB3418">
              <w:rPr>
                <w:color w:val="2AA907"/>
                <w:sz w:val="20"/>
              </w:rPr>
              <w:t>с</w:t>
            </w:r>
            <w:r w:rsidRPr="00EB3418">
              <w:rPr>
                <w:color w:val="2AA907"/>
                <w:spacing w:val="40"/>
                <w:sz w:val="20"/>
              </w:rPr>
              <w:t xml:space="preserve"> </w:t>
            </w:r>
            <w:r w:rsidRPr="00EB3418">
              <w:rPr>
                <w:color w:val="2AA907"/>
                <w:sz w:val="20"/>
              </w:rPr>
              <w:t>произведениями</w:t>
            </w:r>
            <w:r w:rsidRPr="00EB3418">
              <w:rPr>
                <w:color w:val="2AA907"/>
                <w:spacing w:val="40"/>
                <w:sz w:val="20"/>
              </w:rPr>
              <w:t xml:space="preserve"> </w:t>
            </w:r>
            <w:r w:rsidRPr="00EB3418">
              <w:rPr>
                <w:color w:val="2AA907"/>
                <w:sz w:val="20"/>
              </w:rPr>
              <w:t>татарского</w:t>
            </w:r>
            <w:r w:rsidRPr="00EB3418">
              <w:rPr>
                <w:color w:val="2AA907"/>
                <w:spacing w:val="40"/>
                <w:sz w:val="20"/>
              </w:rPr>
              <w:t xml:space="preserve"> </w:t>
            </w:r>
            <w:r w:rsidRPr="00EB3418">
              <w:rPr>
                <w:color w:val="2AA907"/>
                <w:sz w:val="20"/>
              </w:rPr>
              <w:t>прикладного</w:t>
            </w:r>
            <w:r w:rsidRPr="00EB3418">
              <w:rPr>
                <w:color w:val="2AA907"/>
                <w:spacing w:val="40"/>
                <w:sz w:val="20"/>
              </w:rPr>
              <w:t xml:space="preserve"> </w:t>
            </w:r>
            <w:r w:rsidRPr="00EB3418">
              <w:rPr>
                <w:color w:val="2AA907"/>
                <w:sz w:val="20"/>
              </w:rPr>
              <w:t>искусства.</w:t>
            </w:r>
            <w:r w:rsidRPr="00EB3418">
              <w:rPr>
                <w:color w:val="2AA907"/>
                <w:spacing w:val="40"/>
                <w:sz w:val="20"/>
              </w:rPr>
              <w:t xml:space="preserve"> </w:t>
            </w:r>
            <w:r w:rsidRPr="00EB3418">
              <w:rPr>
                <w:color w:val="2AA907"/>
                <w:sz w:val="20"/>
              </w:rPr>
              <w:t>Поддерживать</w:t>
            </w:r>
            <w:r w:rsidRPr="00EB3418">
              <w:rPr>
                <w:color w:val="2AA907"/>
                <w:spacing w:val="40"/>
                <w:sz w:val="20"/>
              </w:rPr>
              <w:t xml:space="preserve"> </w:t>
            </w:r>
            <w:r w:rsidRPr="00EB3418">
              <w:rPr>
                <w:color w:val="2AA907"/>
                <w:sz w:val="20"/>
              </w:rPr>
              <w:t>интерес</w:t>
            </w:r>
            <w:r w:rsidRPr="00EB3418">
              <w:rPr>
                <w:color w:val="2AA907"/>
                <w:spacing w:val="40"/>
                <w:sz w:val="20"/>
              </w:rPr>
              <w:t xml:space="preserve"> </w:t>
            </w:r>
            <w:r w:rsidRPr="00EB3418">
              <w:rPr>
                <w:color w:val="2AA907"/>
                <w:sz w:val="20"/>
              </w:rPr>
              <w:t>детей</w:t>
            </w:r>
            <w:r w:rsidRPr="00EB3418">
              <w:rPr>
                <w:color w:val="2AA907"/>
                <w:spacing w:val="40"/>
                <w:sz w:val="20"/>
              </w:rPr>
              <w:t xml:space="preserve"> </w:t>
            </w:r>
            <w:r w:rsidRPr="00EB3418">
              <w:rPr>
                <w:color w:val="2AA907"/>
                <w:sz w:val="20"/>
              </w:rPr>
              <w:t>к</w:t>
            </w:r>
            <w:r w:rsidRPr="00EB3418">
              <w:rPr>
                <w:color w:val="2AA907"/>
                <w:spacing w:val="80"/>
                <w:sz w:val="20"/>
              </w:rPr>
              <w:t xml:space="preserve"> </w:t>
            </w:r>
            <w:r w:rsidRPr="00EB3418">
              <w:rPr>
                <w:color w:val="2AA907"/>
                <w:sz w:val="20"/>
              </w:rPr>
              <w:t>народному и декоративному искусству.</w:t>
            </w:r>
          </w:p>
          <w:p w:rsidR="00EA58FE" w:rsidRPr="00EB3418" w:rsidRDefault="004245CD">
            <w:pPr>
              <w:pStyle w:val="TableParagraph"/>
              <w:spacing w:line="264" w:lineRule="auto"/>
              <w:ind w:left="109" w:right="88" w:firstLine="708"/>
              <w:jc w:val="both"/>
              <w:rPr>
                <w:color w:val="2AA907"/>
                <w:sz w:val="20"/>
              </w:rPr>
            </w:pPr>
            <w:r w:rsidRPr="00EB3418">
              <w:rPr>
                <w:color w:val="2AA907"/>
                <w:sz w:val="20"/>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EA58FE" w:rsidRPr="00EB3418" w:rsidRDefault="004245CD">
            <w:pPr>
              <w:pStyle w:val="TableParagraph"/>
              <w:spacing w:line="229" w:lineRule="exact"/>
              <w:ind w:left="817"/>
              <w:jc w:val="both"/>
              <w:rPr>
                <w:color w:val="2AA907"/>
                <w:sz w:val="20"/>
              </w:rPr>
            </w:pPr>
            <w:r w:rsidRPr="00EB3418">
              <w:rPr>
                <w:color w:val="2AA907"/>
                <w:sz w:val="20"/>
              </w:rPr>
              <w:t>Учить</w:t>
            </w:r>
            <w:r w:rsidRPr="00EB3418">
              <w:rPr>
                <w:color w:val="2AA907"/>
                <w:spacing w:val="-8"/>
                <w:sz w:val="20"/>
              </w:rPr>
              <w:t xml:space="preserve"> </w:t>
            </w:r>
            <w:r w:rsidRPr="00EB3418">
              <w:rPr>
                <w:color w:val="2AA907"/>
                <w:sz w:val="20"/>
              </w:rPr>
              <w:t>передавать</w:t>
            </w:r>
            <w:r w:rsidRPr="00EB3418">
              <w:rPr>
                <w:color w:val="2AA907"/>
                <w:spacing w:val="-7"/>
                <w:sz w:val="20"/>
              </w:rPr>
              <w:t xml:space="preserve"> </w:t>
            </w:r>
            <w:r w:rsidRPr="00EB3418">
              <w:rPr>
                <w:color w:val="2AA907"/>
                <w:sz w:val="20"/>
              </w:rPr>
              <w:t>форму</w:t>
            </w:r>
            <w:r w:rsidRPr="00EB3418">
              <w:rPr>
                <w:color w:val="2AA907"/>
                <w:spacing w:val="-6"/>
                <w:sz w:val="20"/>
              </w:rPr>
              <w:t xml:space="preserve"> </w:t>
            </w:r>
            <w:r w:rsidRPr="00EB3418">
              <w:rPr>
                <w:color w:val="2AA907"/>
                <w:sz w:val="20"/>
              </w:rPr>
              <w:t>и</w:t>
            </w:r>
            <w:r w:rsidRPr="00EB3418">
              <w:rPr>
                <w:color w:val="2AA907"/>
                <w:spacing w:val="-8"/>
                <w:sz w:val="20"/>
              </w:rPr>
              <w:t xml:space="preserve"> </w:t>
            </w:r>
            <w:r w:rsidRPr="00EB3418">
              <w:rPr>
                <w:color w:val="2AA907"/>
                <w:sz w:val="20"/>
              </w:rPr>
              <w:t>строение</w:t>
            </w:r>
            <w:r w:rsidRPr="00EB3418">
              <w:rPr>
                <w:color w:val="2AA907"/>
                <w:spacing w:val="-8"/>
                <w:sz w:val="20"/>
              </w:rPr>
              <w:t xml:space="preserve"> </w:t>
            </w:r>
            <w:r w:rsidRPr="00EB3418">
              <w:rPr>
                <w:color w:val="2AA907"/>
                <w:sz w:val="20"/>
              </w:rPr>
              <w:t>предметов,</w:t>
            </w:r>
            <w:r w:rsidRPr="00EB3418">
              <w:rPr>
                <w:color w:val="2AA907"/>
                <w:spacing w:val="-7"/>
                <w:sz w:val="20"/>
              </w:rPr>
              <w:t xml:space="preserve"> </w:t>
            </w:r>
            <w:r w:rsidRPr="00EB3418">
              <w:rPr>
                <w:color w:val="2AA907"/>
                <w:sz w:val="20"/>
              </w:rPr>
              <w:t>состоящих</w:t>
            </w:r>
            <w:r w:rsidRPr="00EB3418">
              <w:rPr>
                <w:color w:val="2AA907"/>
                <w:spacing w:val="-6"/>
                <w:sz w:val="20"/>
              </w:rPr>
              <w:t xml:space="preserve"> </w:t>
            </w:r>
            <w:r w:rsidRPr="00EB3418">
              <w:rPr>
                <w:color w:val="2AA907"/>
                <w:sz w:val="20"/>
              </w:rPr>
              <w:t>из</w:t>
            </w:r>
            <w:r w:rsidRPr="00EB3418">
              <w:rPr>
                <w:color w:val="2AA907"/>
                <w:spacing w:val="-7"/>
                <w:sz w:val="20"/>
              </w:rPr>
              <w:t xml:space="preserve"> </w:t>
            </w:r>
            <w:r w:rsidRPr="00EB3418">
              <w:rPr>
                <w:color w:val="2AA907"/>
                <w:sz w:val="20"/>
              </w:rPr>
              <w:t>нескольких</w:t>
            </w:r>
            <w:r w:rsidRPr="00EB3418">
              <w:rPr>
                <w:color w:val="2AA907"/>
                <w:spacing w:val="-7"/>
                <w:sz w:val="20"/>
              </w:rPr>
              <w:t xml:space="preserve"> </w:t>
            </w:r>
            <w:r w:rsidRPr="00EB3418">
              <w:rPr>
                <w:color w:val="2AA907"/>
                <w:sz w:val="20"/>
              </w:rPr>
              <w:t>частей</w:t>
            </w:r>
            <w:r w:rsidRPr="00EB3418">
              <w:rPr>
                <w:color w:val="2AA907"/>
                <w:spacing w:val="-8"/>
                <w:sz w:val="20"/>
              </w:rPr>
              <w:t xml:space="preserve"> </w:t>
            </w:r>
            <w:r w:rsidRPr="00EB3418">
              <w:rPr>
                <w:color w:val="2AA907"/>
                <w:sz w:val="20"/>
              </w:rPr>
              <w:t>(фигура</w:t>
            </w:r>
            <w:r w:rsidRPr="00EB3418">
              <w:rPr>
                <w:color w:val="2AA907"/>
                <w:spacing w:val="-7"/>
                <w:sz w:val="20"/>
              </w:rPr>
              <w:t xml:space="preserve"> </w:t>
            </w:r>
            <w:r w:rsidRPr="00EB3418">
              <w:rPr>
                <w:color w:val="2AA907"/>
                <w:sz w:val="20"/>
              </w:rPr>
              <w:t>птицы,</w:t>
            </w:r>
            <w:r w:rsidRPr="00EB3418">
              <w:rPr>
                <w:color w:val="2AA907"/>
                <w:spacing w:val="-6"/>
                <w:sz w:val="20"/>
              </w:rPr>
              <w:t xml:space="preserve"> </w:t>
            </w:r>
            <w:r w:rsidRPr="00EB3418">
              <w:rPr>
                <w:color w:val="2AA907"/>
                <w:sz w:val="20"/>
              </w:rPr>
              <w:t>бабочки,</w:t>
            </w:r>
            <w:r w:rsidRPr="00EB3418">
              <w:rPr>
                <w:color w:val="2AA907"/>
                <w:spacing w:val="-7"/>
                <w:sz w:val="20"/>
              </w:rPr>
              <w:t xml:space="preserve"> </w:t>
            </w:r>
            <w:r w:rsidRPr="00EB3418">
              <w:rPr>
                <w:color w:val="2AA907"/>
                <w:spacing w:val="-2"/>
                <w:sz w:val="20"/>
              </w:rPr>
              <w:t>пчелы).</w:t>
            </w:r>
          </w:p>
          <w:p w:rsidR="00EA58FE" w:rsidRPr="00EB3418" w:rsidRDefault="004245CD">
            <w:pPr>
              <w:pStyle w:val="TableParagraph"/>
              <w:spacing w:before="21" w:line="264" w:lineRule="auto"/>
              <w:ind w:left="109" w:right="96" w:firstLine="708"/>
              <w:jc w:val="both"/>
              <w:rPr>
                <w:color w:val="2AA907"/>
                <w:sz w:val="20"/>
              </w:rPr>
            </w:pPr>
            <w:r w:rsidRPr="00EB3418">
              <w:rPr>
                <w:color w:val="2AA907"/>
                <w:sz w:val="20"/>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EA58FE" w:rsidRPr="00EB3418" w:rsidRDefault="004245CD">
            <w:pPr>
              <w:pStyle w:val="TableParagraph"/>
              <w:spacing w:line="264" w:lineRule="auto"/>
              <w:ind w:left="109" w:right="96" w:firstLine="708"/>
              <w:jc w:val="both"/>
              <w:rPr>
                <w:color w:val="2AA907"/>
                <w:sz w:val="20"/>
              </w:rPr>
            </w:pPr>
            <w:r w:rsidRPr="00EB3418">
              <w:rPr>
                <w:color w:val="2AA907"/>
                <w:sz w:val="20"/>
              </w:rPr>
              <w:t>Побуждать передавать в рисунке яркие события из жизни родного города. Рассматривать вместе с детьми работы и</w:t>
            </w:r>
            <w:r w:rsidRPr="00EB3418">
              <w:rPr>
                <w:color w:val="2AA907"/>
                <w:spacing w:val="40"/>
                <w:sz w:val="20"/>
              </w:rPr>
              <w:t xml:space="preserve"> </w:t>
            </w:r>
            <w:r w:rsidRPr="00EB3418">
              <w:rPr>
                <w:color w:val="2AA907"/>
                <w:sz w:val="20"/>
              </w:rPr>
              <w:t>побуждать к рассказу о том, что нарисовано, содействовать проявлению творческой активности.</w:t>
            </w:r>
          </w:p>
          <w:p w:rsidR="00EA58FE" w:rsidRPr="00EB3418" w:rsidRDefault="004245CD">
            <w:pPr>
              <w:pStyle w:val="TableParagraph"/>
              <w:spacing w:before="1"/>
              <w:ind w:left="817"/>
              <w:rPr>
                <w:i/>
                <w:color w:val="2AA907"/>
                <w:sz w:val="20"/>
              </w:rPr>
            </w:pPr>
            <w:r w:rsidRPr="00EB3418">
              <w:rPr>
                <w:i/>
                <w:color w:val="2AA907"/>
                <w:spacing w:val="-2"/>
                <w:sz w:val="20"/>
              </w:rPr>
              <w:t>Лепка</w:t>
            </w:r>
          </w:p>
          <w:p w:rsidR="00EA58FE" w:rsidRPr="00EB3418" w:rsidRDefault="004245CD">
            <w:pPr>
              <w:pStyle w:val="TableParagraph"/>
              <w:spacing w:before="22" w:line="264" w:lineRule="auto"/>
              <w:ind w:left="109" w:right="91" w:firstLine="708"/>
              <w:jc w:val="both"/>
              <w:rPr>
                <w:color w:val="2AA907"/>
                <w:sz w:val="20"/>
              </w:rPr>
            </w:pPr>
            <w:r w:rsidRPr="00EB3418">
              <w:rPr>
                <w:color w:val="2AA907"/>
                <w:sz w:val="20"/>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sidRPr="00EB3418">
              <w:rPr>
                <w:color w:val="2AA907"/>
                <w:spacing w:val="40"/>
                <w:sz w:val="20"/>
              </w:rPr>
              <w:t xml:space="preserve"> </w:t>
            </w:r>
            <w:r w:rsidRPr="00EB3418">
              <w:rPr>
                <w:color w:val="2AA907"/>
                <w:sz w:val="20"/>
              </w:rPr>
              <w:t>Поощрять стремление преобразовывать полученные формы, разрезая их при помощи стеки на две или четыре части (куски пирога).</w:t>
            </w:r>
          </w:p>
          <w:p w:rsidR="00EA58FE" w:rsidRPr="00EB3418" w:rsidRDefault="004245CD">
            <w:pPr>
              <w:pStyle w:val="TableParagraph"/>
              <w:spacing w:before="1" w:line="264" w:lineRule="auto"/>
              <w:ind w:left="109" w:right="93" w:firstLine="708"/>
              <w:jc w:val="both"/>
              <w:rPr>
                <w:color w:val="2AA907"/>
                <w:sz w:val="20"/>
              </w:rPr>
            </w:pPr>
            <w:r w:rsidRPr="00EB3418">
              <w:rPr>
                <w:color w:val="2AA907"/>
                <w:sz w:val="20"/>
              </w:rPr>
              <w:t>Упражнять</w:t>
            </w:r>
            <w:r w:rsidRPr="00EB3418">
              <w:rPr>
                <w:color w:val="2AA907"/>
                <w:spacing w:val="-2"/>
                <w:sz w:val="20"/>
              </w:rPr>
              <w:t xml:space="preserve"> </w:t>
            </w:r>
            <w:r w:rsidRPr="00EB3418">
              <w:rPr>
                <w:color w:val="2AA907"/>
                <w:sz w:val="20"/>
              </w:rPr>
              <w:t>в использовании</w:t>
            </w:r>
            <w:r w:rsidRPr="00EB3418">
              <w:rPr>
                <w:color w:val="2AA907"/>
                <w:spacing w:val="-1"/>
                <w:sz w:val="20"/>
              </w:rPr>
              <w:t xml:space="preserve"> </w:t>
            </w:r>
            <w:r w:rsidRPr="00EB3418">
              <w:rPr>
                <w:color w:val="2AA907"/>
                <w:sz w:val="20"/>
              </w:rPr>
              <w:t>приема</w:t>
            </w:r>
            <w:r w:rsidRPr="00EB3418">
              <w:rPr>
                <w:color w:val="2AA907"/>
                <w:spacing w:val="-1"/>
                <w:sz w:val="20"/>
              </w:rPr>
              <w:t xml:space="preserve"> </w:t>
            </w:r>
            <w:r w:rsidRPr="00EB3418">
              <w:rPr>
                <w:color w:val="2AA907"/>
                <w:sz w:val="20"/>
              </w:rPr>
              <w:t>вдавливания середины</w:t>
            </w:r>
            <w:r w:rsidRPr="00EB3418">
              <w:rPr>
                <w:color w:val="2AA907"/>
                <w:spacing w:val="-1"/>
                <w:sz w:val="20"/>
              </w:rPr>
              <w:t xml:space="preserve"> </w:t>
            </w:r>
            <w:r w:rsidRPr="00EB3418">
              <w:rPr>
                <w:color w:val="2AA907"/>
                <w:sz w:val="20"/>
              </w:rPr>
              <w:t>шара</w:t>
            </w:r>
            <w:r w:rsidRPr="00EB3418">
              <w:rPr>
                <w:color w:val="2AA907"/>
                <w:spacing w:val="-1"/>
                <w:sz w:val="20"/>
              </w:rPr>
              <w:t xml:space="preserve"> </w:t>
            </w:r>
            <w:r w:rsidRPr="00EB3418">
              <w:rPr>
                <w:color w:val="2AA907"/>
                <w:sz w:val="20"/>
              </w:rPr>
              <w:t>для</w:t>
            </w:r>
            <w:r w:rsidRPr="00EB3418">
              <w:rPr>
                <w:color w:val="2AA907"/>
                <w:spacing w:val="-2"/>
                <w:sz w:val="20"/>
              </w:rPr>
              <w:t xml:space="preserve"> </w:t>
            </w:r>
            <w:r w:rsidRPr="00EB3418">
              <w:rPr>
                <w:color w:val="2AA907"/>
                <w:sz w:val="20"/>
              </w:rPr>
              <w:t>получения полой</w:t>
            </w:r>
            <w:r w:rsidRPr="00EB3418">
              <w:rPr>
                <w:color w:val="2AA907"/>
                <w:spacing w:val="-3"/>
                <w:sz w:val="20"/>
              </w:rPr>
              <w:t xml:space="preserve"> </w:t>
            </w:r>
            <w:r w:rsidRPr="00EB3418">
              <w:rPr>
                <w:color w:val="2AA907"/>
                <w:sz w:val="20"/>
              </w:rPr>
              <w:t>формы</w:t>
            </w:r>
            <w:r w:rsidRPr="00EB3418">
              <w:rPr>
                <w:color w:val="2AA907"/>
                <w:spacing w:val="-1"/>
                <w:sz w:val="20"/>
              </w:rPr>
              <w:t xml:space="preserve"> </w:t>
            </w:r>
            <w:r w:rsidRPr="00EB3418">
              <w:rPr>
                <w:color w:val="2AA907"/>
                <w:sz w:val="20"/>
              </w:rPr>
              <w:t>(пиала,</w:t>
            </w:r>
            <w:r w:rsidRPr="00EB3418">
              <w:rPr>
                <w:color w:val="2AA907"/>
                <w:spacing w:val="-1"/>
                <w:sz w:val="20"/>
              </w:rPr>
              <w:t xml:space="preserve"> </w:t>
            </w:r>
            <w:r w:rsidRPr="00EB3418">
              <w:rPr>
                <w:color w:val="2AA907"/>
                <w:sz w:val="20"/>
              </w:rPr>
              <w:t>горшочек,</w:t>
            </w:r>
            <w:r w:rsidRPr="00EB3418">
              <w:rPr>
                <w:color w:val="2AA907"/>
                <w:spacing w:val="-2"/>
                <w:sz w:val="20"/>
              </w:rPr>
              <w:t xml:space="preserve"> </w:t>
            </w:r>
            <w:r w:rsidRPr="00EB3418">
              <w:rPr>
                <w:color w:val="2AA907"/>
                <w:sz w:val="20"/>
              </w:rPr>
              <w:t>чашка</w:t>
            </w:r>
            <w:r w:rsidRPr="00EB3418">
              <w:rPr>
                <w:color w:val="2AA907"/>
                <w:spacing w:val="-2"/>
                <w:sz w:val="20"/>
              </w:rPr>
              <w:t xml:space="preserve"> </w:t>
            </w:r>
            <w:r w:rsidRPr="00EB3418">
              <w:rPr>
                <w:color w:val="2AA907"/>
                <w:sz w:val="20"/>
              </w:rPr>
              <w:t>и</w:t>
            </w:r>
            <w:r w:rsidRPr="00EB3418">
              <w:rPr>
                <w:color w:val="2AA907"/>
                <w:spacing w:val="-3"/>
                <w:sz w:val="20"/>
              </w:rPr>
              <w:t xml:space="preserve"> </w:t>
            </w:r>
            <w:r w:rsidRPr="00EB3418">
              <w:rPr>
                <w:color w:val="2AA907"/>
                <w:sz w:val="20"/>
              </w:rPr>
              <w:t>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EA58FE" w:rsidRPr="00EB3418" w:rsidRDefault="004245CD">
            <w:pPr>
              <w:pStyle w:val="TableParagraph"/>
              <w:spacing w:line="264" w:lineRule="auto"/>
              <w:ind w:left="109" w:right="96" w:firstLine="708"/>
              <w:jc w:val="both"/>
              <w:rPr>
                <w:color w:val="2AA907"/>
                <w:sz w:val="20"/>
              </w:rPr>
            </w:pPr>
            <w:r w:rsidRPr="00EB3418">
              <w:rPr>
                <w:color w:val="2AA907"/>
                <w:sz w:val="20"/>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EA58FE" w:rsidRPr="00EB3418" w:rsidRDefault="004245CD">
            <w:pPr>
              <w:pStyle w:val="TableParagraph"/>
              <w:spacing w:line="264" w:lineRule="auto"/>
              <w:ind w:left="109" w:right="97" w:firstLine="708"/>
              <w:jc w:val="both"/>
              <w:rPr>
                <w:color w:val="2AA907"/>
                <w:sz w:val="20"/>
              </w:rPr>
            </w:pPr>
            <w:r w:rsidRPr="00EB3418">
              <w:rPr>
                <w:color w:val="2AA907"/>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EA58FE" w:rsidRPr="00EB3418" w:rsidRDefault="004245CD">
            <w:pPr>
              <w:pStyle w:val="TableParagraph"/>
              <w:spacing w:line="266" w:lineRule="auto"/>
              <w:ind w:left="109" w:right="93" w:firstLine="708"/>
              <w:jc w:val="both"/>
              <w:rPr>
                <w:color w:val="2AA907"/>
                <w:sz w:val="20"/>
              </w:rPr>
            </w:pPr>
            <w:r w:rsidRPr="00EB3418">
              <w:rPr>
                <w:color w:val="2AA907"/>
                <w:sz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rsidR="00EA58FE" w:rsidRPr="00EB3418" w:rsidRDefault="004245CD">
            <w:pPr>
              <w:pStyle w:val="TableParagraph"/>
              <w:spacing w:line="226" w:lineRule="exact"/>
              <w:ind w:left="817"/>
              <w:rPr>
                <w:i/>
                <w:color w:val="2AA907"/>
                <w:sz w:val="20"/>
              </w:rPr>
            </w:pPr>
            <w:r w:rsidRPr="00EB3418">
              <w:rPr>
                <w:i/>
                <w:color w:val="2AA907"/>
                <w:spacing w:val="-2"/>
                <w:sz w:val="20"/>
              </w:rPr>
              <w:t>Аппликация</w:t>
            </w:r>
          </w:p>
          <w:p w:rsidR="00EA58FE" w:rsidRPr="00EB3418" w:rsidRDefault="004245CD">
            <w:pPr>
              <w:pStyle w:val="TableParagraph"/>
              <w:spacing w:before="23"/>
              <w:ind w:left="817"/>
              <w:rPr>
                <w:color w:val="2AA907"/>
                <w:sz w:val="20"/>
              </w:rPr>
            </w:pPr>
            <w:r w:rsidRPr="00EB3418">
              <w:rPr>
                <w:color w:val="2AA907"/>
                <w:sz w:val="20"/>
              </w:rPr>
              <w:t>Развивать</w:t>
            </w:r>
            <w:r w:rsidRPr="00EB3418">
              <w:rPr>
                <w:color w:val="2AA907"/>
                <w:spacing w:val="-8"/>
                <w:sz w:val="20"/>
              </w:rPr>
              <w:t xml:space="preserve"> </w:t>
            </w:r>
            <w:r w:rsidRPr="00EB3418">
              <w:rPr>
                <w:color w:val="2AA907"/>
                <w:sz w:val="20"/>
              </w:rPr>
              <w:t>умение</w:t>
            </w:r>
            <w:r w:rsidRPr="00EB3418">
              <w:rPr>
                <w:color w:val="2AA907"/>
                <w:spacing w:val="-8"/>
                <w:sz w:val="20"/>
              </w:rPr>
              <w:t xml:space="preserve"> </w:t>
            </w:r>
            <w:r w:rsidRPr="00EB3418">
              <w:rPr>
                <w:color w:val="2AA907"/>
                <w:sz w:val="20"/>
              </w:rPr>
              <w:t>составлять</w:t>
            </w:r>
            <w:r w:rsidRPr="00EB3418">
              <w:rPr>
                <w:color w:val="2AA907"/>
                <w:spacing w:val="-8"/>
                <w:sz w:val="20"/>
              </w:rPr>
              <w:t xml:space="preserve"> </w:t>
            </w:r>
            <w:r w:rsidRPr="00EB3418">
              <w:rPr>
                <w:color w:val="2AA907"/>
                <w:sz w:val="20"/>
              </w:rPr>
              <w:t>из</w:t>
            </w:r>
            <w:r w:rsidRPr="00EB3418">
              <w:rPr>
                <w:color w:val="2AA907"/>
                <w:spacing w:val="-8"/>
                <w:sz w:val="20"/>
              </w:rPr>
              <w:t xml:space="preserve"> </w:t>
            </w:r>
            <w:r w:rsidRPr="00EB3418">
              <w:rPr>
                <w:color w:val="2AA907"/>
                <w:sz w:val="20"/>
              </w:rPr>
              <w:t>полос</w:t>
            </w:r>
            <w:r w:rsidRPr="00EB3418">
              <w:rPr>
                <w:color w:val="2AA907"/>
                <w:spacing w:val="-8"/>
                <w:sz w:val="20"/>
              </w:rPr>
              <w:t xml:space="preserve"> </w:t>
            </w:r>
            <w:r w:rsidRPr="00EB3418">
              <w:rPr>
                <w:color w:val="2AA907"/>
                <w:sz w:val="20"/>
              </w:rPr>
              <w:t>цветной</w:t>
            </w:r>
            <w:r w:rsidRPr="00EB3418">
              <w:rPr>
                <w:color w:val="2AA907"/>
                <w:spacing w:val="-9"/>
                <w:sz w:val="20"/>
              </w:rPr>
              <w:t xml:space="preserve"> </w:t>
            </w:r>
            <w:r w:rsidRPr="00EB3418">
              <w:rPr>
                <w:color w:val="2AA907"/>
                <w:sz w:val="20"/>
              </w:rPr>
              <w:t>бумаги</w:t>
            </w:r>
            <w:r w:rsidRPr="00EB3418">
              <w:rPr>
                <w:color w:val="2AA907"/>
                <w:spacing w:val="-7"/>
                <w:sz w:val="20"/>
              </w:rPr>
              <w:t xml:space="preserve"> </w:t>
            </w:r>
            <w:r w:rsidRPr="00EB3418">
              <w:rPr>
                <w:color w:val="2AA907"/>
                <w:sz w:val="20"/>
              </w:rPr>
              <w:t>изображения</w:t>
            </w:r>
            <w:r w:rsidRPr="00EB3418">
              <w:rPr>
                <w:color w:val="2AA907"/>
                <w:spacing w:val="-8"/>
                <w:sz w:val="20"/>
              </w:rPr>
              <w:t xml:space="preserve"> </w:t>
            </w:r>
            <w:r w:rsidRPr="00EB3418">
              <w:rPr>
                <w:color w:val="2AA907"/>
                <w:sz w:val="20"/>
              </w:rPr>
              <w:t>предметов</w:t>
            </w:r>
            <w:r w:rsidRPr="00EB3418">
              <w:rPr>
                <w:color w:val="2AA907"/>
                <w:spacing w:val="-9"/>
                <w:sz w:val="20"/>
              </w:rPr>
              <w:t xml:space="preserve"> </w:t>
            </w:r>
            <w:r w:rsidRPr="00EB3418">
              <w:rPr>
                <w:color w:val="2AA907"/>
                <w:spacing w:val="-2"/>
                <w:sz w:val="20"/>
              </w:rPr>
              <w:t>(флаг).</w:t>
            </w:r>
          </w:p>
          <w:p w:rsidR="00EA58FE" w:rsidRPr="00EB3418" w:rsidRDefault="004245CD">
            <w:pPr>
              <w:pStyle w:val="TableParagraph"/>
              <w:spacing w:before="22"/>
              <w:ind w:left="817"/>
              <w:rPr>
                <w:color w:val="2AA907"/>
                <w:sz w:val="20"/>
              </w:rPr>
            </w:pPr>
            <w:r w:rsidRPr="00EB3418">
              <w:rPr>
                <w:color w:val="2AA907"/>
                <w:sz w:val="20"/>
              </w:rPr>
              <w:t>Познакомить</w:t>
            </w:r>
            <w:r w:rsidRPr="00EB3418">
              <w:rPr>
                <w:color w:val="2AA907"/>
                <w:spacing w:val="-8"/>
                <w:sz w:val="20"/>
              </w:rPr>
              <w:t xml:space="preserve"> </w:t>
            </w:r>
            <w:r w:rsidRPr="00EB3418">
              <w:rPr>
                <w:color w:val="2AA907"/>
                <w:sz w:val="20"/>
              </w:rPr>
              <w:t>с</w:t>
            </w:r>
            <w:r w:rsidRPr="00EB3418">
              <w:rPr>
                <w:color w:val="2AA907"/>
                <w:spacing w:val="-8"/>
                <w:sz w:val="20"/>
              </w:rPr>
              <w:t xml:space="preserve"> </w:t>
            </w:r>
            <w:r w:rsidRPr="00EB3418">
              <w:rPr>
                <w:color w:val="2AA907"/>
                <w:sz w:val="20"/>
              </w:rPr>
              <w:t>техникой</w:t>
            </w:r>
            <w:r w:rsidRPr="00EB3418">
              <w:rPr>
                <w:color w:val="2AA907"/>
                <w:spacing w:val="-9"/>
                <w:sz w:val="20"/>
              </w:rPr>
              <w:t xml:space="preserve"> </w:t>
            </w:r>
            <w:r w:rsidRPr="00EB3418">
              <w:rPr>
                <w:color w:val="2AA907"/>
                <w:sz w:val="20"/>
              </w:rPr>
              <w:t>обрывной</w:t>
            </w:r>
            <w:r w:rsidRPr="00EB3418">
              <w:rPr>
                <w:color w:val="2AA907"/>
                <w:spacing w:val="-9"/>
                <w:sz w:val="20"/>
              </w:rPr>
              <w:t xml:space="preserve"> </w:t>
            </w:r>
            <w:r w:rsidRPr="00EB3418">
              <w:rPr>
                <w:color w:val="2AA907"/>
                <w:sz w:val="20"/>
              </w:rPr>
              <w:t>аппликации</w:t>
            </w:r>
            <w:r w:rsidRPr="00EB3418">
              <w:rPr>
                <w:color w:val="2AA907"/>
                <w:spacing w:val="-7"/>
                <w:sz w:val="20"/>
              </w:rPr>
              <w:t xml:space="preserve"> </w:t>
            </w:r>
            <w:r w:rsidRPr="00EB3418">
              <w:rPr>
                <w:color w:val="2AA907"/>
                <w:sz w:val="20"/>
              </w:rPr>
              <w:t>для</w:t>
            </w:r>
            <w:r w:rsidRPr="00EB3418">
              <w:rPr>
                <w:color w:val="2AA907"/>
                <w:spacing w:val="-9"/>
                <w:sz w:val="20"/>
              </w:rPr>
              <w:t xml:space="preserve"> </w:t>
            </w:r>
            <w:r w:rsidRPr="00EB3418">
              <w:rPr>
                <w:color w:val="2AA907"/>
                <w:sz w:val="20"/>
              </w:rPr>
              <w:t>создания</w:t>
            </w:r>
            <w:r w:rsidRPr="00EB3418">
              <w:rPr>
                <w:color w:val="2AA907"/>
                <w:spacing w:val="-8"/>
                <w:sz w:val="20"/>
              </w:rPr>
              <w:t xml:space="preserve"> </w:t>
            </w:r>
            <w:r w:rsidRPr="00EB3418">
              <w:rPr>
                <w:color w:val="2AA907"/>
                <w:sz w:val="20"/>
              </w:rPr>
              <w:t>композиции</w:t>
            </w:r>
            <w:r w:rsidRPr="00EB3418">
              <w:rPr>
                <w:color w:val="2AA907"/>
                <w:spacing w:val="-7"/>
                <w:sz w:val="20"/>
              </w:rPr>
              <w:t xml:space="preserve"> </w:t>
            </w:r>
            <w:r w:rsidRPr="00EB3418">
              <w:rPr>
                <w:color w:val="2AA907"/>
                <w:sz w:val="20"/>
              </w:rPr>
              <w:t>из</w:t>
            </w:r>
            <w:r w:rsidRPr="00EB3418">
              <w:rPr>
                <w:color w:val="2AA907"/>
                <w:spacing w:val="-8"/>
                <w:sz w:val="20"/>
              </w:rPr>
              <w:t xml:space="preserve"> </w:t>
            </w:r>
            <w:r w:rsidRPr="00EB3418">
              <w:rPr>
                <w:color w:val="2AA907"/>
                <w:sz w:val="20"/>
              </w:rPr>
              <w:t>цветов</w:t>
            </w:r>
            <w:r w:rsidRPr="00EB3418">
              <w:rPr>
                <w:color w:val="2AA907"/>
                <w:spacing w:val="-7"/>
                <w:sz w:val="20"/>
              </w:rPr>
              <w:t xml:space="preserve"> </w:t>
            </w:r>
            <w:r w:rsidRPr="00EB3418">
              <w:rPr>
                <w:color w:val="2AA907"/>
                <w:sz w:val="20"/>
              </w:rPr>
              <w:t>сирени,</w:t>
            </w:r>
            <w:r w:rsidRPr="00EB3418">
              <w:rPr>
                <w:color w:val="2AA907"/>
                <w:spacing w:val="-8"/>
                <w:sz w:val="20"/>
              </w:rPr>
              <w:t xml:space="preserve"> </w:t>
            </w:r>
            <w:r w:rsidRPr="00EB3418">
              <w:rPr>
                <w:color w:val="2AA907"/>
                <w:spacing w:val="-2"/>
                <w:sz w:val="20"/>
              </w:rPr>
              <w:t>можжевельника.</w:t>
            </w:r>
          </w:p>
          <w:p w:rsidR="00EA58FE" w:rsidRPr="00EB3418" w:rsidRDefault="004245CD">
            <w:pPr>
              <w:pStyle w:val="TableParagraph"/>
              <w:spacing w:before="22" w:line="266" w:lineRule="auto"/>
              <w:ind w:left="109" w:firstLine="708"/>
              <w:rPr>
                <w:color w:val="2AA907"/>
                <w:sz w:val="20"/>
              </w:rPr>
            </w:pPr>
            <w:r w:rsidRPr="00EB3418">
              <w:rPr>
                <w:color w:val="2AA907"/>
                <w:sz w:val="20"/>
              </w:rPr>
              <w:t>Приобщать</w:t>
            </w:r>
            <w:r w:rsidRPr="00EB3418">
              <w:rPr>
                <w:color w:val="2AA907"/>
                <w:spacing w:val="40"/>
                <w:sz w:val="20"/>
              </w:rPr>
              <w:t xml:space="preserve"> </w:t>
            </w:r>
            <w:r w:rsidRPr="00EB3418">
              <w:rPr>
                <w:color w:val="2AA907"/>
                <w:sz w:val="20"/>
              </w:rPr>
              <w:t>к</w:t>
            </w:r>
            <w:r w:rsidRPr="00EB3418">
              <w:rPr>
                <w:color w:val="2AA907"/>
                <w:spacing w:val="40"/>
                <w:sz w:val="20"/>
              </w:rPr>
              <w:t xml:space="preserve"> </w:t>
            </w:r>
            <w:r w:rsidRPr="00EB3418">
              <w:rPr>
                <w:color w:val="2AA907"/>
                <w:sz w:val="20"/>
              </w:rPr>
              <w:t>созданию</w:t>
            </w:r>
            <w:r w:rsidRPr="00EB3418">
              <w:rPr>
                <w:color w:val="2AA907"/>
                <w:spacing w:val="40"/>
                <w:sz w:val="20"/>
              </w:rPr>
              <w:t xml:space="preserve"> </w:t>
            </w:r>
            <w:r w:rsidRPr="00EB3418">
              <w:rPr>
                <w:color w:val="2AA907"/>
                <w:sz w:val="20"/>
              </w:rPr>
              <w:t>коллективных</w:t>
            </w:r>
            <w:r w:rsidRPr="00EB3418">
              <w:rPr>
                <w:color w:val="2AA907"/>
                <w:spacing w:val="63"/>
                <w:sz w:val="20"/>
              </w:rPr>
              <w:t xml:space="preserve"> </w:t>
            </w:r>
            <w:r w:rsidRPr="00EB3418">
              <w:rPr>
                <w:color w:val="2AA907"/>
                <w:sz w:val="20"/>
              </w:rPr>
              <w:t>композиций</w:t>
            </w:r>
            <w:r w:rsidRPr="00EB3418">
              <w:rPr>
                <w:color w:val="2AA907"/>
                <w:spacing w:val="40"/>
                <w:sz w:val="20"/>
              </w:rPr>
              <w:t xml:space="preserve"> </w:t>
            </w:r>
            <w:r w:rsidRPr="00EB3418">
              <w:rPr>
                <w:color w:val="2AA907"/>
                <w:sz w:val="20"/>
              </w:rPr>
              <w:t>из</w:t>
            </w:r>
            <w:r w:rsidRPr="00EB3418">
              <w:rPr>
                <w:color w:val="2AA907"/>
                <w:spacing w:val="40"/>
                <w:sz w:val="20"/>
              </w:rPr>
              <w:t xml:space="preserve"> </w:t>
            </w:r>
            <w:r w:rsidRPr="00EB3418">
              <w:rPr>
                <w:color w:val="2AA907"/>
                <w:sz w:val="20"/>
              </w:rPr>
              <w:t>готовых</w:t>
            </w:r>
            <w:r w:rsidRPr="00EB3418">
              <w:rPr>
                <w:color w:val="2AA907"/>
                <w:spacing w:val="63"/>
                <w:sz w:val="20"/>
              </w:rPr>
              <w:t xml:space="preserve"> </w:t>
            </w:r>
            <w:r w:rsidRPr="00EB3418">
              <w:rPr>
                <w:color w:val="2AA907"/>
                <w:sz w:val="20"/>
              </w:rPr>
              <w:t>форм</w:t>
            </w:r>
            <w:r w:rsidRPr="00EB3418">
              <w:rPr>
                <w:color w:val="2AA907"/>
                <w:spacing w:val="40"/>
                <w:sz w:val="20"/>
              </w:rPr>
              <w:t xml:space="preserve"> </w:t>
            </w:r>
            <w:r w:rsidRPr="00EB3418">
              <w:rPr>
                <w:color w:val="2AA907"/>
                <w:sz w:val="20"/>
              </w:rPr>
              <w:t>(цветы,</w:t>
            </w:r>
            <w:r w:rsidRPr="00EB3418">
              <w:rPr>
                <w:color w:val="2AA907"/>
                <w:spacing w:val="63"/>
                <w:sz w:val="20"/>
              </w:rPr>
              <w:t xml:space="preserve"> </w:t>
            </w:r>
            <w:r w:rsidRPr="00EB3418">
              <w:rPr>
                <w:color w:val="2AA907"/>
                <w:sz w:val="20"/>
              </w:rPr>
              <w:t>бабочки,</w:t>
            </w:r>
            <w:r w:rsidRPr="00EB3418">
              <w:rPr>
                <w:color w:val="2AA907"/>
                <w:spacing w:val="40"/>
                <w:sz w:val="20"/>
              </w:rPr>
              <w:t xml:space="preserve"> </w:t>
            </w:r>
            <w:r w:rsidRPr="00EB3418">
              <w:rPr>
                <w:color w:val="2AA907"/>
                <w:sz w:val="20"/>
              </w:rPr>
              <w:t>птицы)</w:t>
            </w:r>
            <w:r w:rsidRPr="00EB3418">
              <w:rPr>
                <w:color w:val="2AA907"/>
                <w:spacing w:val="63"/>
                <w:sz w:val="20"/>
              </w:rPr>
              <w:t xml:space="preserve"> </w:t>
            </w:r>
            <w:r w:rsidRPr="00EB3418">
              <w:rPr>
                <w:color w:val="2AA907"/>
                <w:sz w:val="20"/>
              </w:rPr>
              <w:t>по</w:t>
            </w:r>
            <w:r w:rsidRPr="00EB3418">
              <w:rPr>
                <w:color w:val="2AA907"/>
                <w:spacing w:val="63"/>
                <w:sz w:val="20"/>
              </w:rPr>
              <w:t xml:space="preserve"> </w:t>
            </w:r>
            <w:r w:rsidRPr="00EB3418">
              <w:rPr>
                <w:color w:val="2AA907"/>
                <w:sz w:val="20"/>
              </w:rPr>
              <w:t>мотивам</w:t>
            </w:r>
            <w:r w:rsidRPr="00EB3418">
              <w:rPr>
                <w:color w:val="2AA907"/>
                <w:spacing w:val="63"/>
                <w:sz w:val="20"/>
              </w:rPr>
              <w:t xml:space="preserve"> </w:t>
            </w:r>
            <w:r w:rsidRPr="00EB3418">
              <w:rPr>
                <w:color w:val="2AA907"/>
                <w:sz w:val="20"/>
              </w:rPr>
              <w:t>татарского прикладного искусства.</w:t>
            </w:r>
          </w:p>
          <w:p w:rsidR="00EA58FE" w:rsidRPr="00EB3418" w:rsidRDefault="004245CD">
            <w:pPr>
              <w:pStyle w:val="TableParagraph"/>
              <w:spacing w:line="266" w:lineRule="auto"/>
              <w:ind w:left="109" w:firstLine="708"/>
              <w:rPr>
                <w:color w:val="2AA907"/>
                <w:sz w:val="20"/>
              </w:rPr>
            </w:pPr>
            <w:r w:rsidRPr="00EB3418">
              <w:rPr>
                <w:color w:val="2AA907"/>
                <w:sz w:val="20"/>
              </w:rPr>
              <w:t>Помочь</w:t>
            </w:r>
            <w:r w:rsidRPr="00EB3418">
              <w:rPr>
                <w:color w:val="2AA907"/>
                <w:spacing w:val="40"/>
                <w:sz w:val="20"/>
              </w:rPr>
              <w:t xml:space="preserve"> </w:t>
            </w:r>
            <w:r w:rsidRPr="00EB3418">
              <w:rPr>
                <w:color w:val="2AA907"/>
                <w:sz w:val="20"/>
              </w:rPr>
              <w:t>детям</w:t>
            </w:r>
            <w:r w:rsidRPr="00EB3418">
              <w:rPr>
                <w:color w:val="2AA907"/>
                <w:spacing w:val="40"/>
                <w:sz w:val="20"/>
              </w:rPr>
              <w:t xml:space="preserve"> </w:t>
            </w:r>
            <w:r w:rsidRPr="00EB3418">
              <w:rPr>
                <w:color w:val="2AA907"/>
                <w:sz w:val="20"/>
              </w:rPr>
              <w:t>в</w:t>
            </w:r>
            <w:r w:rsidRPr="00EB3418">
              <w:rPr>
                <w:color w:val="2AA907"/>
                <w:spacing w:val="40"/>
                <w:sz w:val="20"/>
              </w:rPr>
              <w:t xml:space="preserve"> </w:t>
            </w:r>
            <w:r w:rsidRPr="00EB3418">
              <w:rPr>
                <w:color w:val="2AA907"/>
                <w:sz w:val="20"/>
              </w:rPr>
              <w:t>создании</w:t>
            </w:r>
            <w:r w:rsidRPr="00EB3418">
              <w:rPr>
                <w:color w:val="2AA907"/>
                <w:spacing w:val="40"/>
                <w:sz w:val="20"/>
              </w:rPr>
              <w:t xml:space="preserve"> </w:t>
            </w:r>
            <w:r w:rsidRPr="00EB3418">
              <w:rPr>
                <w:color w:val="2AA907"/>
                <w:sz w:val="20"/>
              </w:rPr>
              <w:t>сюжетной</w:t>
            </w:r>
            <w:r w:rsidRPr="00EB3418">
              <w:rPr>
                <w:color w:val="2AA907"/>
                <w:spacing w:val="40"/>
                <w:sz w:val="20"/>
              </w:rPr>
              <w:t xml:space="preserve"> </w:t>
            </w:r>
            <w:r w:rsidRPr="00EB3418">
              <w:rPr>
                <w:color w:val="2AA907"/>
                <w:sz w:val="20"/>
              </w:rPr>
              <w:t>аппликации</w:t>
            </w:r>
            <w:r w:rsidRPr="00EB3418">
              <w:rPr>
                <w:color w:val="2AA907"/>
                <w:spacing w:val="40"/>
                <w:sz w:val="20"/>
              </w:rPr>
              <w:t xml:space="preserve"> </w:t>
            </w:r>
            <w:r w:rsidRPr="00EB3418">
              <w:rPr>
                <w:color w:val="2AA907"/>
                <w:sz w:val="20"/>
              </w:rPr>
              <w:t>путём</w:t>
            </w:r>
            <w:r w:rsidRPr="00EB3418">
              <w:rPr>
                <w:color w:val="2AA907"/>
                <w:spacing w:val="40"/>
                <w:sz w:val="20"/>
              </w:rPr>
              <w:t xml:space="preserve"> </w:t>
            </w:r>
            <w:r w:rsidRPr="00EB3418">
              <w:rPr>
                <w:color w:val="2AA907"/>
                <w:sz w:val="20"/>
              </w:rPr>
              <w:t>составления</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наклеивания</w:t>
            </w:r>
            <w:r w:rsidRPr="00EB3418">
              <w:rPr>
                <w:color w:val="2AA907"/>
                <w:spacing w:val="40"/>
                <w:sz w:val="20"/>
              </w:rPr>
              <w:t xml:space="preserve"> </w:t>
            </w:r>
            <w:r w:rsidRPr="00EB3418">
              <w:rPr>
                <w:color w:val="2AA907"/>
                <w:sz w:val="20"/>
              </w:rPr>
              <w:t>на</w:t>
            </w:r>
            <w:r w:rsidRPr="00EB3418">
              <w:rPr>
                <w:color w:val="2AA907"/>
                <w:spacing w:val="40"/>
                <w:sz w:val="20"/>
              </w:rPr>
              <w:t xml:space="preserve"> </w:t>
            </w:r>
            <w:r w:rsidRPr="00EB3418">
              <w:rPr>
                <w:color w:val="2AA907"/>
                <w:sz w:val="20"/>
              </w:rPr>
              <w:t>одном</w:t>
            </w:r>
            <w:r w:rsidRPr="00EB3418">
              <w:rPr>
                <w:color w:val="2AA907"/>
                <w:spacing w:val="40"/>
                <w:sz w:val="20"/>
              </w:rPr>
              <w:t xml:space="preserve"> </w:t>
            </w:r>
            <w:r w:rsidRPr="00EB3418">
              <w:rPr>
                <w:color w:val="2AA907"/>
                <w:sz w:val="20"/>
              </w:rPr>
              <w:t>листе</w:t>
            </w:r>
            <w:r w:rsidRPr="00EB3418">
              <w:rPr>
                <w:color w:val="2AA907"/>
                <w:spacing w:val="40"/>
                <w:sz w:val="20"/>
              </w:rPr>
              <w:t xml:space="preserve"> </w:t>
            </w:r>
            <w:r w:rsidRPr="00EB3418">
              <w:rPr>
                <w:color w:val="2AA907"/>
                <w:sz w:val="20"/>
              </w:rPr>
              <w:t>бумаги</w:t>
            </w:r>
            <w:r w:rsidRPr="00EB3418">
              <w:rPr>
                <w:color w:val="2AA907"/>
                <w:spacing w:val="40"/>
                <w:sz w:val="20"/>
              </w:rPr>
              <w:t xml:space="preserve"> </w:t>
            </w:r>
            <w:r w:rsidRPr="00EB3418">
              <w:rPr>
                <w:color w:val="2AA907"/>
                <w:sz w:val="20"/>
              </w:rPr>
              <w:t>нескольких предметов (улица, город). Обращать внимание детей на отдельные оригинальные решения.</w:t>
            </w:r>
          </w:p>
          <w:p w:rsidR="00EA58FE" w:rsidRPr="00EB3418" w:rsidRDefault="004245CD">
            <w:pPr>
              <w:pStyle w:val="TableParagraph"/>
              <w:spacing w:line="226" w:lineRule="exact"/>
              <w:ind w:left="817"/>
              <w:rPr>
                <w:b/>
                <w:color w:val="2AA907"/>
                <w:sz w:val="20"/>
              </w:rPr>
            </w:pPr>
            <w:r w:rsidRPr="00EB3418">
              <w:rPr>
                <w:b/>
                <w:color w:val="2AA907"/>
                <w:spacing w:val="-2"/>
                <w:sz w:val="20"/>
              </w:rPr>
              <w:t>Музыкальная</w:t>
            </w:r>
            <w:r w:rsidRPr="00EB3418">
              <w:rPr>
                <w:b/>
                <w:color w:val="2AA907"/>
                <w:spacing w:val="8"/>
                <w:sz w:val="20"/>
              </w:rPr>
              <w:t xml:space="preserve"> </w:t>
            </w:r>
            <w:r w:rsidRPr="00EB3418">
              <w:rPr>
                <w:b/>
                <w:color w:val="2AA907"/>
                <w:spacing w:val="-2"/>
                <w:sz w:val="20"/>
              </w:rPr>
              <w:t>деятельность</w:t>
            </w:r>
          </w:p>
          <w:p w:rsidR="00EA58FE" w:rsidRPr="00EB3418" w:rsidRDefault="004245CD">
            <w:pPr>
              <w:pStyle w:val="TableParagraph"/>
              <w:spacing w:before="18"/>
              <w:ind w:left="817"/>
              <w:rPr>
                <w:color w:val="2AA907"/>
                <w:sz w:val="20"/>
              </w:rPr>
            </w:pPr>
            <w:r w:rsidRPr="00EB3418">
              <w:rPr>
                <w:color w:val="2AA907"/>
                <w:sz w:val="20"/>
              </w:rPr>
              <w:t>Развивать</w:t>
            </w:r>
            <w:r w:rsidRPr="00EB3418">
              <w:rPr>
                <w:color w:val="2AA907"/>
                <w:spacing w:val="-4"/>
                <w:sz w:val="20"/>
              </w:rPr>
              <w:t xml:space="preserve"> </w:t>
            </w:r>
            <w:r w:rsidRPr="00EB3418">
              <w:rPr>
                <w:color w:val="2AA907"/>
                <w:sz w:val="20"/>
              </w:rPr>
              <w:t>интерес</w:t>
            </w:r>
            <w:r w:rsidRPr="00EB3418">
              <w:rPr>
                <w:color w:val="2AA907"/>
                <w:spacing w:val="-3"/>
                <w:sz w:val="20"/>
              </w:rPr>
              <w:t xml:space="preserve"> </w:t>
            </w:r>
            <w:r w:rsidRPr="00EB3418">
              <w:rPr>
                <w:color w:val="2AA907"/>
                <w:sz w:val="20"/>
              </w:rPr>
              <w:t>к</w:t>
            </w:r>
            <w:r w:rsidRPr="00EB3418">
              <w:rPr>
                <w:color w:val="2AA907"/>
                <w:spacing w:val="-4"/>
                <w:sz w:val="20"/>
              </w:rPr>
              <w:t xml:space="preserve"> </w:t>
            </w:r>
            <w:r w:rsidRPr="00EB3418">
              <w:rPr>
                <w:color w:val="2AA907"/>
                <w:sz w:val="20"/>
              </w:rPr>
              <w:t>национальной</w:t>
            </w:r>
            <w:r w:rsidRPr="00EB3418">
              <w:rPr>
                <w:color w:val="2AA907"/>
                <w:spacing w:val="-2"/>
                <w:sz w:val="20"/>
              </w:rPr>
              <w:t xml:space="preserve"> </w:t>
            </w:r>
            <w:r w:rsidRPr="00EB3418">
              <w:rPr>
                <w:color w:val="2AA907"/>
                <w:sz w:val="20"/>
              </w:rPr>
              <w:t>татарской</w:t>
            </w:r>
            <w:r w:rsidRPr="00EB3418">
              <w:rPr>
                <w:color w:val="2AA907"/>
                <w:spacing w:val="-5"/>
                <w:sz w:val="20"/>
              </w:rPr>
              <w:t xml:space="preserve"> </w:t>
            </w:r>
            <w:r w:rsidRPr="00EB3418">
              <w:rPr>
                <w:color w:val="2AA907"/>
                <w:sz w:val="20"/>
              </w:rPr>
              <w:t>музыке,</w:t>
            </w:r>
            <w:r w:rsidRPr="00EB3418">
              <w:rPr>
                <w:color w:val="2AA907"/>
                <w:spacing w:val="-4"/>
                <w:sz w:val="20"/>
              </w:rPr>
              <w:t xml:space="preserve"> </w:t>
            </w:r>
            <w:r w:rsidRPr="00EB3418">
              <w:rPr>
                <w:color w:val="2AA907"/>
                <w:sz w:val="20"/>
              </w:rPr>
              <w:t>поддерживать</w:t>
            </w:r>
            <w:r w:rsidRPr="00EB3418">
              <w:rPr>
                <w:color w:val="2AA907"/>
                <w:spacing w:val="-3"/>
                <w:sz w:val="20"/>
              </w:rPr>
              <w:t xml:space="preserve"> </w:t>
            </w:r>
            <w:r w:rsidRPr="00EB3418">
              <w:rPr>
                <w:color w:val="2AA907"/>
                <w:sz w:val="20"/>
              </w:rPr>
              <w:t>желание</w:t>
            </w:r>
            <w:r w:rsidRPr="00EB3418">
              <w:rPr>
                <w:color w:val="2AA907"/>
                <w:spacing w:val="-3"/>
                <w:sz w:val="20"/>
              </w:rPr>
              <w:t xml:space="preserve"> </w:t>
            </w:r>
            <w:r w:rsidRPr="00EB3418">
              <w:rPr>
                <w:color w:val="2AA907"/>
                <w:sz w:val="20"/>
              </w:rPr>
              <w:t>её</w:t>
            </w:r>
            <w:r w:rsidRPr="00EB3418">
              <w:rPr>
                <w:color w:val="2AA907"/>
                <w:spacing w:val="-3"/>
                <w:sz w:val="20"/>
              </w:rPr>
              <w:t xml:space="preserve"> </w:t>
            </w:r>
            <w:r w:rsidRPr="00EB3418">
              <w:rPr>
                <w:color w:val="2AA907"/>
                <w:sz w:val="20"/>
              </w:rPr>
              <w:t>слушать.</w:t>
            </w:r>
            <w:r w:rsidRPr="00EB3418">
              <w:rPr>
                <w:color w:val="2AA907"/>
                <w:spacing w:val="-4"/>
                <w:sz w:val="20"/>
              </w:rPr>
              <w:t xml:space="preserve"> </w:t>
            </w:r>
            <w:r w:rsidRPr="00EB3418">
              <w:rPr>
                <w:color w:val="2AA907"/>
                <w:sz w:val="20"/>
              </w:rPr>
              <w:t>Способствовать</w:t>
            </w:r>
            <w:r w:rsidRPr="00EB3418">
              <w:rPr>
                <w:color w:val="2AA907"/>
                <w:spacing w:val="-3"/>
                <w:sz w:val="20"/>
              </w:rPr>
              <w:t xml:space="preserve"> </w:t>
            </w:r>
            <w:r w:rsidRPr="00EB3418">
              <w:rPr>
                <w:color w:val="2AA907"/>
                <w:sz w:val="20"/>
              </w:rPr>
              <w:t>умению</w:t>
            </w:r>
            <w:r w:rsidRPr="00EB3418">
              <w:rPr>
                <w:color w:val="2AA907"/>
                <w:spacing w:val="-4"/>
                <w:sz w:val="20"/>
              </w:rPr>
              <w:t xml:space="preserve"> </w:t>
            </w:r>
            <w:r w:rsidRPr="00EB3418">
              <w:rPr>
                <w:color w:val="2AA907"/>
                <w:spacing w:val="-2"/>
                <w:sz w:val="20"/>
              </w:rPr>
              <w:t>отзываться</w:t>
            </w:r>
          </w:p>
        </w:tc>
      </w:tr>
    </w:tbl>
    <w:p w:rsidR="00EA58FE" w:rsidRPr="00EB3418" w:rsidRDefault="00EA58FE">
      <w:pPr>
        <w:pStyle w:val="TableParagrap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rsidRPr="00EB3418">
        <w:trPr>
          <w:trHeight w:val="3794"/>
        </w:trPr>
        <w:tc>
          <w:tcPr>
            <w:tcW w:w="2967" w:type="dxa"/>
            <w:tcBorders>
              <w:top w:val="nil"/>
            </w:tcBorders>
          </w:tcPr>
          <w:p w:rsidR="00EA58FE" w:rsidRPr="00EB3418" w:rsidRDefault="00EA58FE">
            <w:pPr>
              <w:pStyle w:val="TableParagraph"/>
              <w:ind w:left="0"/>
              <w:rPr>
                <w:color w:val="2AA907"/>
                <w:sz w:val="18"/>
              </w:rPr>
            </w:pPr>
          </w:p>
        </w:tc>
        <w:tc>
          <w:tcPr>
            <w:tcW w:w="11767" w:type="dxa"/>
            <w:tcBorders>
              <w:top w:val="nil"/>
            </w:tcBorders>
          </w:tcPr>
          <w:p w:rsidR="00EA58FE" w:rsidRPr="00EB3418" w:rsidRDefault="004245CD">
            <w:pPr>
              <w:pStyle w:val="TableParagraph"/>
              <w:spacing w:before="1"/>
              <w:ind w:left="109"/>
              <w:rPr>
                <w:color w:val="2AA907"/>
                <w:sz w:val="20"/>
              </w:rPr>
            </w:pPr>
            <w:r w:rsidRPr="00EB3418">
              <w:rPr>
                <w:color w:val="2AA907"/>
                <w:sz w:val="20"/>
              </w:rPr>
              <w:t>на</w:t>
            </w:r>
            <w:r w:rsidRPr="00EB3418">
              <w:rPr>
                <w:color w:val="2AA907"/>
                <w:spacing w:val="-9"/>
                <w:sz w:val="20"/>
              </w:rPr>
              <w:t xml:space="preserve"> </w:t>
            </w:r>
            <w:r w:rsidRPr="00EB3418">
              <w:rPr>
                <w:color w:val="2AA907"/>
                <w:sz w:val="20"/>
              </w:rPr>
              <w:t>её</w:t>
            </w:r>
            <w:r w:rsidRPr="00EB3418">
              <w:rPr>
                <w:color w:val="2AA907"/>
                <w:spacing w:val="-8"/>
                <w:sz w:val="20"/>
              </w:rPr>
              <w:t xml:space="preserve"> </w:t>
            </w:r>
            <w:r w:rsidRPr="00EB3418">
              <w:rPr>
                <w:color w:val="2AA907"/>
                <w:sz w:val="20"/>
              </w:rPr>
              <w:t>эмоционально-образное</w:t>
            </w:r>
            <w:r w:rsidRPr="00EB3418">
              <w:rPr>
                <w:color w:val="2AA907"/>
                <w:spacing w:val="-9"/>
                <w:sz w:val="20"/>
              </w:rPr>
              <w:t xml:space="preserve"> </w:t>
            </w:r>
            <w:r w:rsidRPr="00EB3418">
              <w:rPr>
                <w:color w:val="2AA907"/>
                <w:sz w:val="20"/>
              </w:rPr>
              <w:t>содержание,</w:t>
            </w:r>
            <w:r w:rsidRPr="00EB3418">
              <w:rPr>
                <w:color w:val="2AA907"/>
                <w:spacing w:val="-8"/>
                <w:sz w:val="20"/>
              </w:rPr>
              <w:t xml:space="preserve"> </w:t>
            </w:r>
            <w:r w:rsidRPr="00EB3418">
              <w:rPr>
                <w:color w:val="2AA907"/>
                <w:sz w:val="20"/>
              </w:rPr>
              <w:t>делиться</w:t>
            </w:r>
            <w:r w:rsidRPr="00EB3418">
              <w:rPr>
                <w:color w:val="2AA907"/>
                <w:spacing w:val="-9"/>
                <w:sz w:val="20"/>
              </w:rPr>
              <w:t xml:space="preserve"> </w:t>
            </w:r>
            <w:r w:rsidRPr="00EB3418">
              <w:rPr>
                <w:color w:val="2AA907"/>
                <w:sz w:val="20"/>
              </w:rPr>
              <w:t>своими</w:t>
            </w:r>
            <w:r w:rsidRPr="00EB3418">
              <w:rPr>
                <w:color w:val="2AA907"/>
                <w:spacing w:val="-9"/>
                <w:sz w:val="20"/>
              </w:rPr>
              <w:t xml:space="preserve"> </w:t>
            </w:r>
            <w:r w:rsidRPr="00EB3418">
              <w:rPr>
                <w:color w:val="2AA907"/>
                <w:spacing w:val="-2"/>
                <w:sz w:val="20"/>
              </w:rPr>
              <w:t>впечатлениями.</w:t>
            </w:r>
          </w:p>
          <w:p w:rsidR="00EA58FE" w:rsidRPr="00EB3418" w:rsidRDefault="004245CD">
            <w:pPr>
              <w:pStyle w:val="TableParagraph"/>
              <w:spacing w:before="22" w:line="264" w:lineRule="auto"/>
              <w:ind w:left="109" w:firstLine="708"/>
              <w:rPr>
                <w:color w:val="2AA907"/>
                <w:sz w:val="20"/>
              </w:rPr>
            </w:pPr>
            <w:r w:rsidRPr="00EB3418">
              <w:rPr>
                <w:color w:val="2AA907"/>
                <w:sz w:val="20"/>
              </w:rPr>
              <w:t>Используя</w:t>
            </w:r>
            <w:r w:rsidRPr="00EB3418">
              <w:rPr>
                <w:color w:val="2AA907"/>
                <w:spacing w:val="-3"/>
                <w:sz w:val="20"/>
              </w:rPr>
              <w:t xml:space="preserve"> </w:t>
            </w:r>
            <w:r w:rsidRPr="00EB3418">
              <w:rPr>
                <w:color w:val="2AA907"/>
                <w:sz w:val="20"/>
              </w:rPr>
              <w:t>музыкальные</w:t>
            </w:r>
            <w:r w:rsidRPr="00EB3418">
              <w:rPr>
                <w:color w:val="2AA907"/>
                <w:spacing w:val="-3"/>
                <w:sz w:val="20"/>
              </w:rPr>
              <w:t xml:space="preserve"> </w:t>
            </w:r>
            <w:r w:rsidRPr="00EB3418">
              <w:rPr>
                <w:color w:val="2AA907"/>
                <w:sz w:val="20"/>
              </w:rPr>
              <w:t>произведения</w:t>
            </w:r>
            <w:r w:rsidRPr="00EB3418">
              <w:rPr>
                <w:color w:val="2AA907"/>
                <w:spacing w:val="-2"/>
                <w:sz w:val="20"/>
              </w:rPr>
              <w:t xml:space="preserve"> </w:t>
            </w:r>
            <w:r w:rsidRPr="00EB3418">
              <w:rPr>
                <w:color w:val="2AA907"/>
                <w:sz w:val="20"/>
              </w:rPr>
              <w:t>татарских</w:t>
            </w:r>
            <w:r w:rsidRPr="00EB3418">
              <w:rPr>
                <w:color w:val="2AA907"/>
                <w:spacing w:val="-3"/>
                <w:sz w:val="20"/>
              </w:rPr>
              <w:t xml:space="preserve"> </w:t>
            </w:r>
            <w:r w:rsidRPr="00EB3418">
              <w:rPr>
                <w:color w:val="2AA907"/>
                <w:sz w:val="20"/>
              </w:rPr>
              <w:t>композиторов,</w:t>
            </w:r>
            <w:r w:rsidRPr="00EB3418">
              <w:rPr>
                <w:color w:val="2AA907"/>
                <w:spacing w:val="-3"/>
                <w:sz w:val="20"/>
              </w:rPr>
              <w:t xml:space="preserve"> </w:t>
            </w:r>
            <w:r w:rsidRPr="00EB3418">
              <w:rPr>
                <w:color w:val="2AA907"/>
                <w:sz w:val="20"/>
              </w:rPr>
              <w:t>вводить</w:t>
            </w:r>
            <w:r w:rsidRPr="00EB3418">
              <w:rPr>
                <w:color w:val="2AA907"/>
                <w:spacing w:val="-3"/>
                <w:sz w:val="20"/>
              </w:rPr>
              <w:t xml:space="preserve"> </w:t>
            </w:r>
            <w:r w:rsidRPr="00EB3418">
              <w:rPr>
                <w:color w:val="2AA907"/>
                <w:sz w:val="20"/>
              </w:rPr>
              <w:t>понятие</w:t>
            </w:r>
            <w:r w:rsidRPr="00EB3418">
              <w:rPr>
                <w:color w:val="2AA907"/>
                <w:spacing w:val="-3"/>
                <w:sz w:val="20"/>
              </w:rPr>
              <w:t xml:space="preserve"> </w:t>
            </w:r>
            <w:r w:rsidRPr="00EB3418">
              <w:rPr>
                <w:color w:val="2AA907"/>
                <w:sz w:val="20"/>
              </w:rPr>
              <w:t>трёх</w:t>
            </w:r>
            <w:r w:rsidRPr="00EB3418">
              <w:rPr>
                <w:color w:val="2AA907"/>
                <w:spacing w:val="-3"/>
                <w:sz w:val="20"/>
              </w:rPr>
              <w:t xml:space="preserve"> </w:t>
            </w:r>
            <w:r w:rsidRPr="00EB3418">
              <w:rPr>
                <w:color w:val="2AA907"/>
                <w:sz w:val="20"/>
              </w:rPr>
              <w:t>основных</w:t>
            </w:r>
            <w:r w:rsidRPr="00EB3418">
              <w:rPr>
                <w:color w:val="2AA907"/>
                <w:spacing w:val="-2"/>
                <w:sz w:val="20"/>
              </w:rPr>
              <w:t xml:space="preserve"> </w:t>
            </w:r>
            <w:r w:rsidRPr="00EB3418">
              <w:rPr>
                <w:color w:val="2AA907"/>
                <w:sz w:val="20"/>
              </w:rPr>
              <w:t>музыкальных</w:t>
            </w:r>
            <w:r w:rsidRPr="00EB3418">
              <w:rPr>
                <w:color w:val="2AA907"/>
                <w:spacing w:val="-2"/>
                <w:sz w:val="20"/>
              </w:rPr>
              <w:t xml:space="preserve"> </w:t>
            </w:r>
            <w:r w:rsidRPr="00EB3418">
              <w:rPr>
                <w:color w:val="2AA907"/>
                <w:sz w:val="20"/>
              </w:rPr>
              <w:t>жанров:</w:t>
            </w:r>
            <w:r w:rsidRPr="00EB3418">
              <w:rPr>
                <w:color w:val="2AA907"/>
                <w:spacing w:val="-3"/>
                <w:sz w:val="20"/>
              </w:rPr>
              <w:t xml:space="preserve"> </w:t>
            </w:r>
            <w:r w:rsidRPr="00EB3418">
              <w:rPr>
                <w:color w:val="2AA907"/>
                <w:sz w:val="20"/>
              </w:rPr>
              <w:t>песня, танец, марш.</w:t>
            </w:r>
          </w:p>
          <w:p w:rsidR="00EA58FE" w:rsidRPr="00EB3418" w:rsidRDefault="004245CD">
            <w:pPr>
              <w:pStyle w:val="TableParagraph"/>
              <w:ind w:left="817"/>
              <w:rPr>
                <w:color w:val="2AA907"/>
                <w:sz w:val="20"/>
              </w:rPr>
            </w:pPr>
            <w:r w:rsidRPr="00EB3418">
              <w:rPr>
                <w:color w:val="2AA907"/>
                <w:sz w:val="20"/>
              </w:rPr>
              <w:t>Продолжать</w:t>
            </w:r>
            <w:r w:rsidRPr="00EB3418">
              <w:rPr>
                <w:color w:val="2AA907"/>
                <w:spacing w:val="-8"/>
                <w:sz w:val="20"/>
              </w:rPr>
              <w:t xml:space="preserve"> </w:t>
            </w:r>
            <w:r w:rsidRPr="00EB3418">
              <w:rPr>
                <w:color w:val="2AA907"/>
                <w:sz w:val="20"/>
              </w:rPr>
              <w:t>знакомство</w:t>
            </w:r>
            <w:r w:rsidRPr="00EB3418">
              <w:rPr>
                <w:color w:val="2AA907"/>
                <w:spacing w:val="-6"/>
                <w:sz w:val="20"/>
              </w:rPr>
              <w:t xml:space="preserve"> </w:t>
            </w:r>
            <w:r w:rsidRPr="00EB3418">
              <w:rPr>
                <w:color w:val="2AA907"/>
                <w:sz w:val="20"/>
              </w:rPr>
              <w:t>с</w:t>
            </w:r>
            <w:r w:rsidRPr="00EB3418">
              <w:rPr>
                <w:color w:val="2AA907"/>
                <w:spacing w:val="-7"/>
                <w:sz w:val="20"/>
              </w:rPr>
              <w:t xml:space="preserve"> </w:t>
            </w:r>
            <w:r w:rsidRPr="00EB3418">
              <w:rPr>
                <w:color w:val="2AA907"/>
                <w:sz w:val="20"/>
              </w:rPr>
              <w:t>музыкальными</w:t>
            </w:r>
            <w:r w:rsidRPr="00EB3418">
              <w:rPr>
                <w:color w:val="2AA907"/>
                <w:spacing w:val="-8"/>
                <w:sz w:val="20"/>
              </w:rPr>
              <w:t xml:space="preserve"> </w:t>
            </w:r>
            <w:r w:rsidRPr="00EB3418">
              <w:rPr>
                <w:color w:val="2AA907"/>
                <w:sz w:val="20"/>
              </w:rPr>
              <w:t>инструментами</w:t>
            </w:r>
            <w:r w:rsidRPr="00EB3418">
              <w:rPr>
                <w:color w:val="2AA907"/>
                <w:spacing w:val="-8"/>
                <w:sz w:val="20"/>
              </w:rPr>
              <w:t xml:space="preserve"> </w:t>
            </w:r>
            <w:r w:rsidRPr="00EB3418">
              <w:rPr>
                <w:color w:val="2AA907"/>
                <w:sz w:val="20"/>
              </w:rPr>
              <w:t>и</w:t>
            </w:r>
            <w:r w:rsidRPr="00EB3418">
              <w:rPr>
                <w:color w:val="2AA907"/>
                <w:spacing w:val="-8"/>
                <w:sz w:val="20"/>
              </w:rPr>
              <w:t xml:space="preserve"> </w:t>
            </w:r>
            <w:r w:rsidRPr="00EB3418">
              <w:rPr>
                <w:color w:val="2AA907"/>
                <w:sz w:val="20"/>
              </w:rPr>
              <w:t>их</w:t>
            </w:r>
            <w:r w:rsidRPr="00EB3418">
              <w:rPr>
                <w:color w:val="2AA907"/>
                <w:spacing w:val="-7"/>
                <w:sz w:val="20"/>
              </w:rPr>
              <w:t xml:space="preserve"> </w:t>
            </w:r>
            <w:r w:rsidRPr="00EB3418">
              <w:rPr>
                <w:color w:val="2AA907"/>
                <w:sz w:val="20"/>
              </w:rPr>
              <w:t>звучанием</w:t>
            </w:r>
            <w:r w:rsidRPr="00EB3418">
              <w:rPr>
                <w:color w:val="2AA907"/>
                <w:spacing w:val="-6"/>
                <w:sz w:val="20"/>
              </w:rPr>
              <w:t xml:space="preserve"> </w:t>
            </w:r>
            <w:r w:rsidRPr="00EB3418">
              <w:rPr>
                <w:color w:val="2AA907"/>
                <w:sz w:val="20"/>
              </w:rPr>
              <w:t>(курай,</w:t>
            </w:r>
            <w:r w:rsidRPr="00EB3418">
              <w:rPr>
                <w:color w:val="2AA907"/>
                <w:spacing w:val="-7"/>
                <w:sz w:val="20"/>
              </w:rPr>
              <w:t xml:space="preserve"> </w:t>
            </w:r>
            <w:r w:rsidRPr="00EB3418">
              <w:rPr>
                <w:color w:val="2AA907"/>
                <w:sz w:val="20"/>
              </w:rPr>
              <w:t>кубыз,</w:t>
            </w:r>
            <w:r w:rsidRPr="00EB3418">
              <w:rPr>
                <w:color w:val="2AA907"/>
                <w:spacing w:val="-6"/>
                <w:sz w:val="20"/>
              </w:rPr>
              <w:t xml:space="preserve"> </w:t>
            </w:r>
            <w:r w:rsidRPr="00EB3418">
              <w:rPr>
                <w:color w:val="2AA907"/>
                <w:sz w:val="20"/>
              </w:rPr>
              <w:t>тальянка</w:t>
            </w:r>
            <w:r w:rsidRPr="00EB3418">
              <w:rPr>
                <w:color w:val="2AA907"/>
                <w:spacing w:val="-5"/>
                <w:sz w:val="20"/>
              </w:rPr>
              <w:t xml:space="preserve"> </w:t>
            </w:r>
            <w:r w:rsidRPr="00EB3418">
              <w:rPr>
                <w:color w:val="2AA907"/>
                <w:sz w:val="20"/>
              </w:rPr>
              <w:t>и</w:t>
            </w:r>
            <w:r w:rsidRPr="00EB3418">
              <w:rPr>
                <w:color w:val="2AA907"/>
                <w:spacing w:val="-8"/>
                <w:sz w:val="20"/>
              </w:rPr>
              <w:t xml:space="preserve"> </w:t>
            </w:r>
            <w:r w:rsidRPr="00EB3418">
              <w:rPr>
                <w:color w:val="2AA907"/>
                <w:spacing w:val="-2"/>
                <w:sz w:val="20"/>
              </w:rPr>
              <w:t>др.).</w:t>
            </w:r>
          </w:p>
          <w:p w:rsidR="00EA58FE" w:rsidRPr="00EB3418" w:rsidRDefault="004245CD">
            <w:pPr>
              <w:pStyle w:val="TableParagraph"/>
              <w:spacing w:before="22"/>
              <w:ind w:left="817"/>
              <w:rPr>
                <w:color w:val="2AA907"/>
                <w:sz w:val="20"/>
              </w:rPr>
            </w:pPr>
            <w:r w:rsidRPr="00EB3418">
              <w:rPr>
                <w:color w:val="2AA907"/>
                <w:sz w:val="20"/>
              </w:rPr>
              <w:t>Развивать</w:t>
            </w:r>
            <w:r w:rsidRPr="00EB3418">
              <w:rPr>
                <w:color w:val="2AA907"/>
                <w:spacing w:val="3"/>
                <w:sz w:val="20"/>
              </w:rPr>
              <w:t xml:space="preserve"> </w:t>
            </w:r>
            <w:r w:rsidRPr="00EB3418">
              <w:rPr>
                <w:color w:val="2AA907"/>
                <w:sz w:val="20"/>
              </w:rPr>
              <w:t>навык</w:t>
            </w:r>
            <w:r w:rsidRPr="00EB3418">
              <w:rPr>
                <w:color w:val="2AA907"/>
                <w:spacing w:val="2"/>
                <w:sz w:val="20"/>
              </w:rPr>
              <w:t xml:space="preserve"> </w:t>
            </w:r>
            <w:r w:rsidRPr="00EB3418">
              <w:rPr>
                <w:color w:val="2AA907"/>
                <w:sz w:val="20"/>
              </w:rPr>
              <w:t>чистого</w:t>
            </w:r>
            <w:r w:rsidRPr="00EB3418">
              <w:rPr>
                <w:color w:val="2AA907"/>
                <w:spacing w:val="4"/>
                <w:sz w:val="20"/>
              </w:rPr>
              <w:t xml:space="preserve"> </w:t>
            </w:r>
            <w:r w:rsidRPr="00EB3418">
              <w:rPr>
                <w:color w:val="2AA907"/>
                <w:sz w:val="20"/>
              </w:rPr>
              <w:t>интонирования,</w:t>
            </w:r>
            <w:r w:rsidRPr="00EB3418">
              <w:rPr>
                <w:color w:val="2AA907"/>
                <w:spacing w:val="4"/>
                <w:sz w:val="20"/>
              </w:rPr>
              <w:t xml:space="preserve"> </w:t>
            </w:r>
            <w:r w:rsidRPr="00EB3418">
              <w:rPr>
                <w:color w:val="2AA907"/>
                <w:sz w:val="20"/>
              </w:rPr>
              <w:t>чёткого</w:t>
            </w:r>
            <w:r w:rsidRPr="00EB3418">
              <w:rPr>
                <w:color w:val="2AA907"/>
                <w:spacing w:val="4"/>
                <w:sz w:val="20"/>
              </w:rPr>
              <w:t xml:space="preserve"> </w:t>
            </w:r>
            <w:r w:rsidRPr="00EB3418">
              <w:rPr>
                <w:color w:val="2AA907"/>
                <w:sz w:val="20"/>
              </w:rPr>
              <w:t>произношения</w:t>
            </w:r>
            <w:r w:rsidRPr="00EB3418">
              <w:rPr>
                <w:color w:val="2AA907"/>
                <w:spacing w:val="3"/>
                <w:sz w:val="20"/>
              </w:rPr>
              <w:t xml:space="preserve"> </w:t>
            </w:r>
            <w:r w:rsidRPr="00EB3418">
              <w:rPr>
                <w:color w:val="2AA907"/>
                <w:sz w:val="20"/>
              </w:rPr>
              <w:t>слов,</w:t>
            </w:r>
            <w:r w:rsidRPr="00EB3418">
              <w:rPr>
                <w:color w:val="2AA907"/>
                <w:spacing w:val="3"/>
                <w:sz w:val="20"/>
              </w:rPr>
              <w:t xml:space="preserve"> </w:t>
            </w:r>
            <w:r w:rsidRPr="00EB3418">
              <w:rPr>
                <w:color w:val="2AA907"/>
                <w:sz w:val="20"/>
              </w:rPr>
              <w:t>выразительного,</w:t>
            </w:r>
            <w:r w:rsidRPr="00EB3418">
              <w:rPr>
                <w:color w:val="2AA907"/>
                <w:spacing w:val="4"/>
                <w:sz w:val="20"/>
              </w:rPr>
              <w:t xml:space="preserve"> </w:t>
            </w:r>
            <w:r w:rsidRPr="00EB3418">
              <w:rPr>
                <w:color w:val="2AA907"/>
                <w:sz w:val="20"/>
              </w:rPr>
              <w:t>осмысленного</w:t>
            </w:r>
            <w:r w:rsidRPr="00EB3418">
              <w:rPr>
                <w:color w:val="2AA907"/>
                <w:spacing w:val="4"/>
                <w:sz w:val="20"/>
              </w:rPr>
              <w:t xml:space="preserve"> </w:t>
            </w:r>
            <w:r w:rsidRPr="00EB3418">
              <w:rPr>
                <w:color w:val="2AA907"/>
                <w:sz w:val="20"/>
              </w:rPr>
              <w:t>исполнения</w:t>
            </w:r>
            <w:r w:rsidRPr="00EB3418">
              <w:rPr>
                <w:color w:val="2AA907"/>
                <w:spacing w:val="3"/>
                <w:sz w:val="20"/>
              </w:rPr>
              <w:t xml:space="preserve"> </w:t>
            </w:r>
            <w:r w:rsidRPr="00EB3418">
              <w:rPr>
                <w:color w:val="2AA907"/>
                <w:spacing w:val="-2"/>
                <w:sz w:val="20"/>
              </w:rPr>
              <w:t>татарских</w:t>
            </w:r>
          </w:p>
          <w:p w:rsidR="00EA58FE" w:rsidRPr="00EB3418" w:rsidRDefault="004245CD">
            <w:pPr>
              <w:pStyle w:val="TableParagraph"/>
              <w:spacing w:before="24"/>
              <w:ind w:left="109"/>
              <w:rPr>
                <w:color w:val="2AA907"/>
                <w:sz w:val="20"/>
              </w:rPr>
            </w:pPr>
            <w:r w:rsidRPr="00EB3418">
              <w:rPr>
                <w:color w:val="2AA907"/>
                <w:spacing w:val="-2"/>
                <w:sz w:val="20"/>
              </w:rPr>
              <w:t>песен.</w:t>
            </w:r>
          </w:p>
          <w:p w:rsidR="00EA58FE" w:rsidRPr="00EB3418" w:rsidRDefault="004245CD">
            <w:pPr>
              <w:pStyle w:val="TableParagraph"/>
              <w:spacing w:before="23" w:line="264" w:lineRule="auto"/>
              <w:ind w:left="109" w:right="97" w:firstLine="708"/>
              <w:jc w:val="both"/>
              <w:rPr>
                <w:color w:val="2AA907"/>
                <w:sz w:val="20"/>
              </w:rPr>
            </w:pPr>
            <w:r w:rsidRPr="00EB3418">
              <w:rPr>
                <w:color w:val="2AA907"/>
                <w:sz w:val="20"/>
              </w:rPr>
              <w:t>Продолжать знакомство с простейшими движениями, характерными для татарского танца: «ход с полупальцев», «одинарный бишек»,</w:t>
            </w:r>
            <w:r w:rsidRPr="00EB3418">
              <w:rPr>
                <w:color w:val="2AA907"/>
                <w:spacing w:val="-3"/>
                <w:sz w:val="20"/>
              </w:rPr>
              <w:t xml:space="preserve"> </w:t>
            </w:r>
            <w:r w:rsidRPr="00EB3418">
              <w:rPr>
                <w:color w:val="2AA907"/>
                <w:sz w:val="20"/>
              </w:rPr>
              <w:t>«присядка»,</w:t>
            </w:r>
            <w:r w:rsidRPr="00EB3418">
              <w:rPr>
                <w:color w:val="2AA907"/>
                <w:spacing w:val="-3"/>
                <w:sz w:val="20"/>
              </w:rPr>
              <w:t xml:space="preserve"> </w:t>
            </w:r>
            <w:r w:rsidRPr="00EB3418">
              <w:rPr>
                <w:color w:val="2AA907"/>
                <w:sz w:val="20"/>
              </w:rPr>
              <w:t>«носок-пятка»,</w:t>
            </w:r>
            <w:r w:rsidRPr="00EB3418">
              <w:rPr>
                <w:color w:val="2AA907"/>
                <w:spacing w:val="-3"/>
                <w:sz w:val="20"/>
              </w:rPr>
              <w:t xml:space="preserve"> </w:t>
            </w:r>
            <w:r w:rsidRPr="00EB3418">
              <w:rPr>
                <w:color w:val="2AA907"/>
                <w:sz w:val="20"/>
              </w:rPr>
              <w:t>«дробь»,</w:t>
            </w:r>
            <w:r w:rsidRPr="00EB3418">
              <w:rPr>
                <w:color w:val="2AA907"/>
                <w:spacing w:val="-3"/>
                <w:sz w:val="20"/>
              </w:rPr>
              <w:t xml:space="preserve"> </w:t>
            </w:r>
            <w:r w:rsidRPr="00EB3418">
              <w:rPr>
                <w:color w:val="2AA907"/>
                <w:sz w:val="20"/>
              </w:rPr>
              <w:t>«приподнимание</w:t>
            </w:r>
            <w:r w:rsidRPr="00EB3418">
              <w:rPr>
                <w:color w:val="2AA907"/>
                <w:spacing w:val="-2"/>
                <w:sz w:val="20"/>
              </w:rPr>
              <w:t xml:space="preserve"> </w:t>
            </w:r>
            <w:r w:rsidRPr="00EB3418">
              <w:rPr>
                <w:color w:val="2AA907"/>
                <w:sz w:val="20"/>
              </w:rPr>
              <w:t>на</w:t>
            </w:r>
            <w:r w:rsidRPr="00EB3418">
              <w:rPr>
                <w:color w:val="2AA907"/>
                <w:spacing w:val="-2"/>
                <w:sz w:val="20"/>
              </w:rPr>
              <w:t xml:space="preserve"> </w:t>
            </w:r>
            <w:r w:rsidRPr="00EB3418">
              <w:rPr>
                <w:color w:val="2AA907"/>
                <w:sz w:val="20"/>
              </w:rPr>
              <w:t>полупальцах»,</w:t>
            </w:r>
            <w:r w:rsidRPr="00EB3418">
              <w:rPr>
                <w:color w:val="2AA907"/>
                <w:spacing w:val="-3"/>
                <w:sz w:val="20"/>
              </w:rPr>
              <w:t xml:space="preserve"> </w:t>
            </w:r>
            <w:r w:rsidRPr="00EB3418">
              <w:rPr>
                <w:color w:val="2AA907"/>
                <w:sz w:val="20"/>
              </w:rPr>
              <w:t>«борма»</w:t>
            </w:r>
            <w:r w:rsidRPr="00EB3418">
              <w:rPr>
                <w:color w:val="2AA907"/>
                <w:spacing w:val="-4"/>
                <w:sz w:val="20"/>
              </w:rPr>
              <w:t xml:space="preserve"> </w:t>
            </w:r>
            <w:r w:rsidRPr="00EB3418">
              <w:rPr>
                <w:color w:val="2AA907"/>
                <w:sz w:val="20"/>
              </w:rPr>
              <w:t>(упрощенный</w:t>
            </w:r>
            <w:r w:rsidRPr="00EB3418">
              <w:rPr>
                <w:color w:val="2AA907"/>
                <w:spacing w:val="-3"/>
                <w:sz w:val="20"/>
              </w:rPr>
              <w:t xml:space="preserve"> </w:t>
            </w:r>
            <w:r w:rsidRPr="00EB3418">
              <w:rPr>
                <w:color w:val="2AA907"/>
                <w:sz w:val="20"/>
              </w:rPr>
              <w:t>вариант),</w:t>
            </w:r>
            <w:r w:rsidRPr="00EB3418">
              <w:rPr>
                <w:color w:val="2AA907"/>
                <w:spacing w:val="-3"/>
                <w:sz w:val="20"/>
              </w:rPr>
              <w:t xml:space="preserve"> </w:t>
            </w:r>
            <w:r w:rsidRPr="00EB3418">
              <w:rPr>
                <w:color w:val="2AA907"/>
                <w:sz w:val="20"/>
              </w:rPr>
              <w:t>«кружение парами» и др. Формировать ритмичность движений в соответствии с характером музыки.</w:t>
            </w:r>
          </w:p>
          <w:p w:rsidR="00EA58FE" w:rsidRPr="00EB3418" w:rsidRDefault="004245CD">
            <w:pPr>
              <w:pStyle w:val="TableParagraph"/>
              <w:spacing w:line="264" w:lineRule="auto"/>
              <w:ind w:left="109" w:right="88" w:firstLine="708"/>
              <w:jc w:val="both"/>
              <w:rPr>
                <w:color w:val="2AA907"/>
                <w:sz w:val="20"/>
              </w:rPr>
            </w:pPr>
            <w:r w:rsidRPr="00EB3418">
              <w:rPr>
                <w:color w:val="2AA907"/>
                <w:sz w:val="20"/>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rsidR="00EA58FE" w:rsidRPr="00EB3418" w:rsidRDefault="004245CD">
            <w:pPr>
              <w:pStyle w:val="TableParagraph"/>
              <w:spacing w:line="229" w:lineRule="exact"/>
              <w:ind w:left="109" w:firstLine="708"/>
              <w:jc w:val="both"/>
              <w:rPr>
                <w:color w:val="2AA907"/>
                <w:sz w:val="20"/>
              </w:rPr>
            </w:pPr>
            <w:r w:rsidRPr="00EB3418">
              <w:rPr>
                <w:color w:val="2AA907"/>
                <w:sz w:val="20"/>
              </w:rPr>
              <w:t>Включать</w:t>
            </w:r>
            <w:r w:rsidRPr="00EB3418">
              <w:rPr>
                <w:color w:val="2AA907"/>
                <w:spacing w:val="-6"/>
                <w:sz w:val="20"/>
              </w:rPr>
              <w:t xml:space="preserve"> </w:t>
            </w:r>
            <w:r w:rsidRPr="00EB3418">
              <w:rPr>
                <w:color w:val="2AA907"/>
                <w:sz w:val="20"/>
              </w:rPr>
              <w:t>музыку</w:t>
            </w:r>
            <w:r w:rsidRPr="00EB3418">
              <w:rPr>
                <w:color w:val="2AA907"/>
                <w:spacing w:val="-5"/>
                <w:sz w:val="20"/>
              </w:rPr>
              <w:t xml:space="preserve"> </w:t>
            </w:r>
            <w:r w:rsidRPr="00EB3418">
              <w:rPr>
                <w:color w:val="2AA907"/>
                <w:sz w:val="20"/>
              </w:rPr>
              <w:t>в</w:t>
            </w:r>
            <w:r w:rsidRPr="00EB3418">
              <w:rPr>
                <w:color w:val="2AA907"/>
                <w:spacing w:val="-5"/>
                <w:sz w:val="20"/>
              </w:rPr>
              <w:t xml:space="preserve"> </w:t>
            </w:r>
            <w:r w:rsidRPr="00EB3418">
              <w:rPr>
                <w:color w:val="2AA907"/>
                <w:sz w:val="20"/>
              </w:rPr>
              <w:t>структуру</w:t>
            </w:r>
            <w:r w:rsidRPr="00EB3418">
              <w:rPr>
                <w:color w:val="2AA907"/>
                <w:spacing w:val="-5"/>
                <w:sz w:val="20"/>
              </w:rPr>
              <w:t xml:space="preserve"> </w:t>
            </w:r>
            <w:r w:rsidRPr="00EB3418">
              <w:rPr>
                <w:color w:val="2AA907"/>
                <w:sz w:val="20"/>
              </w:rPr>
              <w:t>детских</w:t>
            </w:r>
            <w:r w:rsidRPr="00EB3418">
              <w:rPr>
                <w:color w:val="2AA907"/>
                <w:spacing w:val="-5"/>
                <w:sz w:val="20"/>
              </w:rPr>
              <w:t xml:space="preserve"> </w:t>
            </w:r>
            <w:r w:rsidRPr="00EB3418">
              <w:rPr>
                <w:color w:val="2AA907"/>
                <w:sz w:val="20"/>
              </w:rPr>
              <w:t>видов</w:t>
            </w:r>
            <w:r w:rsidRPr="00EB3418">
              <w:rPr>
                <w:color w:val="2AA907"/>
                <w:spacing w:val="-5"/>
                <w:sz w:val="20"/>
              </w:rPr>
              <w:t xml:space="preserve"> </w:t>
            </w:r>
            <w:r w:rsidRPr="00EB3418">
              <w:rPr>
                <w:color w:val="2AA907"/>
                <w:sz w:val="20"/>
              </w:rPr>
              <w:t>деятельности,</w:t>
            </w:r>
            <w:r w:rsidRPr="00EB3418">
              <w:rPr>
                <w:color w:val="2AA907"/>
                <w:spacing w:val="-5"/>
                <w:sz w:val="20"/>
              </w:rPr>
              <w:t xml:space="preserve"> </w:t>
            </w:r>
            <w:r w:rsidRPr="00EB3418">
              <w:rPr>
                <w:color w:val="2AA907"/>
                <w:sz w:val="20"/>
              </w:rPr>
              <w:t>интегрировать</w:t>
            </w:r>
            <w:r w:rsidRPr="00EB3418">
              <w:rPr>
                <w:color w:val="2AA907"/>
                <w:spacing w:val="-5"/>
                <w:sz w:val="20"/>
              </w:rPr>
              <w:t xml:space="preserve"> </w:t>
            </w:r>
            <w:r w:rsidRPr="00EB3418">
              <w:rPr>
                <w:color w:val="2AA907"/>
                <w:sz w:val="20"/>
              </w:rPr>
              <w:t>музыкальную</w:t>
            </w:r>
            <w:r w:rsidRPr="00EB3418">
              <w:rPr>
                <w:color w:val="2AA907"/>
                <w:spacing w:val="-5"/>
                <w:sz w:val="20"/>
              </w:rPr>
              <w:t xml:space="preserve"> </w:t>
            </w:r>
            <w:r w:rsidRPr="00EB3418">
              <w:rPr>
                <w:color w:val="2AA907"/>
                <w:sz w:val="20"/>
              </w:rPr>
              <w:t>деятельность</w:t>
            </w:r>
            <w:r w:rsidRPr="00EB3418">
              <w:rPr>
                <w:color w:val="2AA907"/>
                <w:spacing w:val="-6"/>
                <w:sz w:val="20"/>
              </w:rPr>
              <w:t xml:space="preserve"> </w:t>
            </w:r>
            <w:r w:rsidRPr="00EB3418">
              <w:rPr>
                <w:color w:val="2AA907"/>
                <w:sz w:val="20"/>
              </w:rPr>
              <w:t>с</w:t>
            </w:r>
            <w:r w:rsidRPr="00EB3418">
              <w:rPr>
                <w:color w:val="2AA907"/>
                <w:spacing w:val="-5"/>
                <w:sz w:val="20"/>
              </w:rPr>
              <w:t xml:space="preserve"> </w:t>
            </w:r>
            <w:r w:rsidRPr="00EB3418">
              <w:rPr>
                <w:color w:val="2AA907"/>
                <w:sz w:val="20"/>
              </w:rPr>
              <w:t>восприятием</w:t>
            </w:r>
            <w:r w:rsidRPr="00EB3418">
              <w:rPr>
                <w:color w:val="2AA907"/>
                <w:spacing w:val="-4"/>
                <w:sz w:val="20"/>
              </w:rPr>
              <w:t xml:space="preserve"> </w:t>
            </w:r>
            <w:r w:rsidRPr="00EB3418">
              <w:rPr>
                <w:color w:val="2AA907"/>
                <w:spacing w:val="-2"/>
                <w:sz w:val="20"/>
              </w:rPr>
              <w:t>детской</w:t>
            </w:r>
          </w:p>
          <w:p w:rsidR="00EA58FE" w:rsidRPr="00EB3418" w:rsidRDefault="004245CD">
            <w:pPr>
              <w:pStyle w:val="TableParagraph"/>
              <w:spacing w:before="4" w:line="250" w:lineRule="atLeast"/>
              <w:ind w:left="109" w:right="94"/>
              <w:jc w:val="both"/>
              <w:rPr>
                <w:color w:val="2AA907"/>
                <w:sz w:val="20"/>
              </w:rPr>
            </w:pPr>
            <w:r w:rsidRPr="00EB3418">
              <w:rPr>
                <w:color w:val="2AA907"/>
                <w:sz w:val="20"/>
              </w:rPr>
              <w:t>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EA58FE" w:rsidRDefault="00EA58FE">
      <w:pPr>
        <w:pStyle w:val="a3"/>
        <w:spacing w:before="63"/>
        <w:rPr>
          <w:b/>
        </w:rPr>
      </w:pPr>
    </w:p>
    <w:p w:rsidR="00EA58FE" w:rsidRDefault="004245CD">
      <w:pPr>
        <w:ind w:left="210"/>
        <w:rPr>
          <w:b/>
          <w:sz w:val="24"/>
        </w:rPr>
      </w:pPr>
      <w:r>
        <w:rPr>
          <w:b/>
          <w:sz w:val="24"/>
        </w:rPr>
        <w:t>Физическое</w:t>
      </w:r>
      <w:r>
        <w:rPr>
          <w:b/>
          <w:spacing w:val="-6"/>
          <w:sz w:val="24"/>
        </w:rPr>
        <w:t xml:space="preserve"> </w:t>
      </w:r>
      <w:r>
        <w:rPr>
          <w:b/>
          <w:sz w:val="24"/>
        </w:rPr>
        <w:t>развитие</w:t>
      </w:r>
      <w:r>
        <w:rPr>
          <w:b/>
          <w:spacing w:val="-4"/>
          <w:sz w:val="24"/>
        </w:rPr>
        <w:t xml:space="preserve"> </w:t>
      </w:r>
      <w:r>
        <w:rPr>
          <w:b/>
          <w:color w:val="00AF50"/>
          <w:spacing w:val="-2"/>
          <w:sz w:val="24"/>
        </w:rPr>
        <w:t>ЧФУОО:</w:t>
      </w:r>
    </w:p>
    <w:p w:rsidR="00EA58FE" w:rsidRDefault="00EA58FE">
      <w:pPr>
        <w:pStyle w:val="a3"/>
        <w:spacing w:before="55"/>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7"/>
        <w:gridCol w:w="11767"/>
      </w:tblGrid>
      <w:tr w:rsidR="00EA58FE">
        <w:trPr>
          <w:trHeight w:val="229"/>
        </w:trPr>
        <w:tc>
          <w:tcPr>
            <w:tcW w:w="2967" w:type="dxa"/>
          </w:tcPr>
          <w:p w:rsidR="00EA58FE" w:rsidRPr="00EB3418" w:rsidRDefault="004245CD">
            <w:pPr>
              <w:pStyle w:val="TableParagraph"/>
              <w:spacing w:line="210" w:lineRule="exact"/>
              <w:ind w:left="18" w:right="48"/>
              <w:jc w:val="center"/>
              <w:rPr>
                <w:b/>
                <w:color w:val="2AA907"/>
                <w:sz w:val="20"/>
              </w:rPr>
            </w:pPr>
            <w:r w:rsidRPr="00EB3418">
              <w:rPr>
                <w:b/>
                <w:color w:val="2AA907"/>
                <w:spacing w:val="-2"/>
                <w:sz w:val="20"/>
              </w:rPr>
              <w:t>Задачи</w:t>
            </w:r>
          </w:p>
        </w:tc>
        <w:tc>
          <w:tcPr>
            <w:tcW w:w="11767" w:type="dxa"/>
          </w:tcPr>
          <w:p w:rsidR="00EA58FE" w:rsidRPr="00EB3418" w:rsidRDefault="004245CD">
            <w:pPr>
              <w:pStyle w:val="TableParagraph"/>
              <w:spacing w:line="210" w:lineRule="exact"/>
              <w:ind w:left="22"/>
              <w:jc w:val="center"/>
              <w:rPr>
                <w:b/>
                <w:color w:val="2AA907"/>
                <w:sz w:val="20"/>
              </w:rPr>
            </w:pPr>
            <w:r w:rsidRPr="00EB3418">
              <w:rPr>
                <w:b/>
                <w:color w:val="2AA907"/>
                <w:spacing w:val="-2"/>
                <w:sz w:val="20"/>
              </w:rPr>
              <w:t>Содержание</w:t>
            </w:r>
          </w:p>
        </w:tc>
      </w:tr>
      <w:tr w:rsidR="00EA58FE">
        <w:trPr>
          <w:trHeight w:val="3681"/>
        </w:trPr>
        <w:tc>
          <w:tcPr>
            <w:tcW w:w="2967" w:type="dxa"/>
          </w:tcPr>
          <w:p w:rsidR="00EA58FE" w:rsidRPr="00EB3418" w:rsidRDefault="004245CD">
            <w:pPr>
              <w:pStyle w:val="TableParagraph"/>
              <w:tabs>
                <w:tab w:val="left" w:pos="1788"/>
                <w:tab w:val="left" w:pos="2019"/>
              </w:tabs>
              <w:ind w:right="87"/>
              <w:jc w:val="both"/>
              <w:rPr>
                <w:b/>
                <w:color w:val="2AA907"/>
                <w:sz w:val="20"/>
              </w:rPr>
            </w:pPr>
            <w:r w:rsidRPr="00EB3418">
              <w:rPr>
                <w:b/>
                <w:color w:val="2AA907"/>
                <w:sz w:val="20"/>
              </w:rPr>
              <w:t xml:space="preserve">создание условий для становления у детей ценностей здорового образа </w:t>
            </w:r>
            <w:r w:rsidRPr="00EB3418">
              <w:rPr>
                <w:b/>
                <w:color w:val="2AA907"/>
                <w:spacing w:val="-2"/>
                <w:sz w:val="20"/>
              </w:rPr>
              <w:t>жизни;</w:t>
            </w:r>
            <w:r w:rsidRPr="00EB3418">
              <w:rPr>
                <w:b/>
                <w:color w:val="2AA907"/>
                <w:sz w:val="20"/>
              </w:rPr>
              <w:tab/>
            </w:r>
            <w:r w:rsidRPr="00EB3418">
              <w:rPr>
                <w:b/>
                <w:color w:val="2AA907"/>
                <w:sz w:val="20"/>
              </w:rPr>
              <w:tab/>
            </w:r>
            <w:r w:rsidRPr="00EB3418">
              <w:rPr>
                <w:b/>
                <w:color w:val="2AA907"/>
                <w:spacing w:val="-2"/>
                <w:sz w:val="20"/>
              </w:rPr>
              <w:t xml:space="preserve">развития </w:t>
            </w:r>
            <w:r w:rsidRPr="00EB3418">
              <w:rPr>
                <w:b/>
                <w:color w:val="2AA907"/>
                <w:sz w:val="20"/>
              </w:rPr>
              <w:t xml:space="preserve">представления о своем теле и </w:t>
            </w:r>
            <w:r w:rsidRPr="00EB3418">
              <w:rPr>
                <w:b/>
                <w:color w:val="2AA907"/>
                <w:spacing w:val="-2"/>
                <w:sz w:val="20"/>
              </w:rPr>
              <w:t>своих</w:t>
            </w:r>
            <w:r w:rsidRPr="00EB3418">
              <w:rPr>
                <w:b/>
                <w:color w:val="2AA907"/>
                <w:sz w:val="20"/>
              </w:rPr>
              <w:tab/>
            </w:r>
            <w:r w:rsidRPr="00EB3418">
              <w:rPr>
                <w:b/>
                <w:color w:val="2AA907"/>
                <w:spacing w:val="-2"/>
                <w:sz w:val="20"/>
              </w:rPr>
              <w:t xml:space="preserve">физических </w:t>
            </w:r>
            <w:r w:rsidRPr="00EB3418">
              <w:rPr>
                <w:b/>
                <w:color w:val="2AA907"/>
                <w:sz w:val="20"/>
              </w:rPr>
              <w:t xml:space="preserve">возможностях; приобретения двигательного опыта и </w:t>
            </w:r>
            <w:r w:rsidRPr="00EB3418">
              <w:rPr>
                <w:b/>
                <w:color w:val="2AA907"/>
                <w:spacing w:val="-2"/>
                <w:sz w:val="20"/>
              </w:rPr>
              <w:t>совершенствования</w:t>
            </w:r>
          </w:p>
          <w:p w:rsidR="00EA58FE" w:rsidRPr="00EB3418" w:rsidRDefault="004245CD">
            <w:pPr>
              <w:pStyle w:val="TableParagraph"/>
              <w:spacing w:before="2"/>
              <w:ind w:right="86"/>
              <w:jc w:val="both"/>
              <w:rPr>
                <w:b/>
                <w:color w:val="2AA907"/>
                <w:sz w:val="20"/>
              </w:rPr>
            </w:pPr>
            <w:r w:rsidRPr="00EB3418">
              <w:rPr>
                <w:b/>
                <w:color w:val="2AA907"/>
                <w:sz w:val="20"/>
              </w:rPr>
              <w:t xml:space="preserve">двигательной активности; формирования начальных представлений о некоторых видах спорта, овладения подвижными играми с </w:t>
            </w:r>
            <w:r w:rsidRPr="00EB3418">
              <w:rPr>
                <w:b/>
                <w:color w:val="2AA907"/>
                <w:spacing w:val="-2"/>
                <w:sz w:val="20"/>
              </w:rPr>
              <w:t>правилами.</w:t>
            </w:r>
          </w:p>
        </w:tc>
        <w:tc>
          <w:tcPr>
            <w:tcW w:w="11767" w:type="dxa"/>
          </w:tcPr>
          <w:p w:rsidR="00EA58FE" w:rsidRPr="00EB3418" w:rsidRDefault="004245CD">
            <w:pPr>
              <w:pStyle w:val="TableParagraph"/>
              <w:spacing w:before="7"/>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становления</w:t>
            </w:r>
            <w:r w:rsidRPr="00EB3418">
              <w:rPr>
                <w:color w:val="2AA907"/>
                <w:spacing w:val="-7"/>
                <w:sz w:val="20"/>
                <w:u w:val="single" w:color="00AF50"/>
              </w:rPr>
              <w:t xml:space="preserve"> </w:t>
            </w:r>
            <w:r w:rsidRPr="00EB3418">
              <w:rPr>
                <w:color w:val="2AA907"/>
                <w:sz w:val="20"/>
                <w:u w:val="single" w:color="00AF50"/>
              </w:rPr>
              <w:t>у</w:t>
            </w:r>
            <w:r w:rsidRPr="00EB3418">
              <w:rPr>
                <w:color w:val="2AA907"/>
                <w:spacing w:val="-5"/>
                <w:sz w:val="20"/>
                <w:u w:val="single" w:color="00AF50"/>
              </w:rPr>
              <w:t xml:space="preserve"> </w:t>
            </w:r>
            <w:r w:rsidRPr="00EB3418">
              <w:rPr>
                <w:color w:val="2AA907"/>
                <w:sz w:val="20"/>
                <w:u w:val="single" w:color="00AF50"/>
              </w:rPr>
              <w:t>детей</w:t>
            </w:r>
            <w:r w:rsidRPr="00EB3418">
              <w:rPr>
                <w:color w:val="2AA907"/>
                <w:spacing w:val="-7"/>
                <w:sz w:val="20"/>
                <w:u w:val="single" w:color="00AF50"/>
              </w:rPr>
              <w:t xml:space="preserve"> </w:t>
            </w:r>
            <w:r w:rsidRPr="00EB3418">
              <w:rPr>
                <w:color w:val="2AA907"/>
                <w:sz w:val="20"/>
                <w:u w:val="single" w:color="00AF50"/>
              </w:rPr>
              <w:t>ценностей</w:t>
            </w:r>
            <w:r w:rsidRPr="00EB3418">
              <w:rPr>
                <w:color w:val="2AA907"/>
                <w:spacing w:val="-6"/>
                <w:sz w:val="20"/>
                <w:u w:val="single" w:color="00AF50"/>
              </w:rPr>
              <w:t xml:space="preserve"> </w:t>
            </w:r>
            <w:r w:rsidRPr="00EB3418">
              <w:rPr>
                <w:color w:val="2AA907"/>
                <w:sz w:val="20"/>
                <w:u w:val="single" w:color="00AF50"/>
              </w:rPr>
              <w:t>здорового</w:t>
            </w:r>
            <w:r w:rsidRPr="00EB3418">
              <w:rPr>
                <w:color w:val="2AA907"/>
                <w:spacing w:val="-5"/>
                <w:sz w:val="20"/>
                <w:u w:val="single" w:color="00AF50"/>
              </w:rPr>
              <w:t xml:space="preserve"> </w:t>
            </w:r>
            <w:r w:rsidRPr="00EB3418">
              <w:rPr>
                <w:color w:val="2AA907"/>
                <w:sz w:val="20"/>
                <w:u w:val="single" w:color="00AF50"/>
              </w:rPr>
              <w:t>образа</w:t>
            </w:r>
            <w:r w:rsidRPr="00EB3418">
              <w:rPr>
                <w:color w:val="2AA907"/>
                <w:spacing w:val="-6"/>
                <w:sz w:val="20"/>
                <w:u w:val="single" w:color="00AF50"/>
              </w:rPr>
              <w:t xml:space="preserve"> </w:t>
            </w:r>
            <w:r w:rsidRPr="00EB3418">
              <w:rPr>
                <w:color w:val="2AA907"/>
                <w:spacing w:val="-2"/>
                <w:sz w:val="20"/>
                <w:u w:val="single" w:color="00AF50"/>
              </w:rPr>
              <w:t>жизни</w:t>
            </w:r>
          </w:p>
          <w:p w:rsidR="00EA58FE" w:rsidRPr="00EB3418" w:rsidRDefault="004245CD">
            <w:pPr>
              <w:pStyle w:val="TableParagraph"/>
              <w:spacing w:before="3" w:line="244" w:lineRule="auto"/>
              <w:ind w:left="109" w:right="87" w:firstLine="708"/>
              <w:jc w:val="both"/>
              <w:rPr>
                <w:color w:val="2AA907"/>
                <w:sz w:val="20"/>
              </w:rPr>
            </w:pPr>
            <w:r w:rsidRPr="00EB3418">
              <w:rPr>
                <w:color w:val="2AA907"/>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EA58FE" w:rsidRPr="00EB3418" w:rsidRDefault="004245CD">
            <w:pPr>
              <w:pStyle w:val="TableParagraph"/>
              <w:spacing w:before="1" w:line="244" w:lineRule="auto"/>
              <w:ind w:left="109" w:right="95" w:firstLine="708"/>
              <w:jc w:val="both"/>
              <w:rPr>
                <w:color w:val="2AA907"/>
                <w:sz w:val="20"/>
              </w:rPr>
            </w:pPr>
            <w:r w:rsidRPr="00EB3418">
              <w:rPr>
                <w:color w:val="2AA907"/>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w:t>
            </w:r>
            <w:r w:rsidRPr="00EB3418">
              <w:rPr>
                <w:color w:val="2AA907"/>
                <w:spacing w:val="40"/>
                <w:sz w:val="20"/>
              </w:rPr>
              <w:t xml:space="preserve"> </w:t>
            </w:r>
            <w:r w:rsidRPr="00EB3418">
              <w:rPr>
                <w:color w:val="2AA907"/>
                <w:sz w:val="20"/>
              </w:rPr>
              <w:t>кефир, корт), мясные и другие полезные продукты. Помочь детям осознать правила здорового питания.</w:t>
            </w:r>
          </w:p>
          <w:p w:rsidR="00EA58FE" w:rsidRPr="00EB3418" w:rsidRDefault="004245CD">
            <w:pPr>
              <w:pStyle w:val="TableParagraph"/>
              <w:spacing w:before="2" w:line="244" w:lineRule="auto"/>
              <w:ind w:left="109" w:right="99" w:firstLine="708"/>
              <w:jc w:val="both"/>
              <w:rPr>
                <w:color w:val="2AA907"/>
                <w:sz w:val="20"/>
              </w:rPr>
            </w:pPr>
            <w:r w:rsidRPr="00EB3418">
              <w:rPr>
                <w:color w:val="2AA907"/>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A58FE" w:rsidRPr="00EB3418" w:rsidRDefault="004245CD">
            <w:pPr>
              <w:pStyle w:val="TableParagraph"/>
              <w:spacing w:before="2"/>
              <w:ind w:left="817"/>
              <w:jc w:val="both"/>
              <w:rPr>
                <w:color w:val="2AA907"/>
                <w:sz w:val="20"/>
              </w:rPr>
            </w:pPr>
            <w:r w:rsidRPr="00EB3418">
              <w:rPr>
                <w:color w:val="2AA907"/>
                <w:sz w:val="20"/>
              </w:rPr>
              <w:t>Создавать</w:t>
            </w:r>
            <w:r w:rsidRPr="00EB3418">
              <w:rPr>
                <w:color w:val="2AA907"/>
                <w:spacing w:val="-7"/>
                <w:sz w:val="20"/>
              </w:rPr>
              <w:t xml:space="preserve"> </w:t>
            </w:r>
            <w:r w:rsidRPr="00EB3418">
              <w:rPr>
                <w:color w:val="2AA907"/>
                <w:sz w:val="20"/>
              </w:rPr>
              <w:t>возможности</w:t>
            </w:r>
            <w:r w:rsidRPr="00EB3418">
              <w:rPr>
                <w:color w:val="2AA907"/>
                <w:spacing w:val="-8"/>
                <w:sz w:val="20"/>
              </w:rPr>
              <w:t xml:space="preserve"> </w:t>
            </w:r>
            <w:r w:rsidRPr="00EB3418">
              <w:rPr>
                <w:color w:val="2AA907"/>
                <w:sz w:val="20"/>
              </w:rPr>
              <w:t>для</w:t>
            </w:r>
            <w:r w:rsidRPr="00EB3418">
              <w:rPr>
                <w:color w:val="2AA907"/>
                <w:spacing w:val="-9"/>
                <w:sz w:val="20"/>
              </w:rPr>
              <w:t xml:space="preserve"> </w:t>
            </w:r>
            <w:r w:rsidRPr="00EB3418">
              <w:rPr>
                <w:color w:val="2AA907"/>
                <w:sz w:val="20"/>
              </w:rPr>
              <w:t>активного</w:t>
            </w:r>
            <w:r w:rsidRPr="00EB3418">
              <w:rPr>
                <w:color w:val="2AA907"/>
                <w:spacing w:val="-7"/>
                <w:sz w:val="20"/>
              </w:rPr>
              <w:t xml:space="preserve"> </w:t>
            </w:r>
            <w:r w:rsidRPr="00EB3418">
              <w:rPr>
                <w:color w:val="2AA907"/>
                <w:sz w:val="20"/>
              </w:rPr>
              <w:t>участия</w:t>
            </w:r>
            <w:r w:rsidRPr="00EB3418">
              <w:rPr>
                <w:color w:val="2AA907"/>
                <w:spacing w:val="-9"/>
                <w:sz w:val="20"/>
              </w:rPr>
              <w:t xml:space="preserve"> </w:t>
            </w:r>
            <w:r w:rsidRPr="00EB3418">
              <w:rPr>
                <w:color w:val="2AA907"/>
                <w:sz w:val="20"/>
              </w:rPr>
              <w:t>детей</w:t>
            </w:r>
            <w:r w:rsidRPr="00EB3418">
              <w:rPr>
                <w:color w:val="2AA907"/>
                <w:spacing w:val="-10"/>
                <w:sz w:val="20"/>
              </w:rPr>
              <w:t xml:space="preserve"> </w:t>
            </w:r>
            <w:r w:rsidRPr="00EB3418">
              <w:rPr>
                <w:color w:val="2AA907"/>
                <w:sz w:val="20"/>
              </w:rPr>
              <w:t>в</w:t>
            </w:r>
            <w:r w:rsidRPr="00EB3418">
              <w:rPr>
                <w:color w:val="2AA907"/>
                <w:spacing w:val="-9"/>
                <w:sz w:val="20"/>
              </w:rPr>
              <w:t xml:space="preserve"> </w:t>
            </w:r>
            <w:r w:rsidRPr="00EB3418">
              <w:rPr>
                <w:color w:val="2AA907"/>
                <w:sz w:val="20"/>
              </w:rPr>
              <w:t>оздоровительных</w:t>
            </w:r>
            <w:r w:rsidRPr="00EB3418">
              <w:rPr>
                <w:color w:val="2AA907"/>
                <w:spacing w:val="-7"/>
                <w:sz w:val="20"/>
              </w:rPr>
              <w:t xml:space="preserve"> </w:t>
            </w:r>
            <w:r w:rsidRPr="00EB3418">
              <w:rPr>
                <w:color w:val="2AA907"/>
                <w:spacing w:val="-2"/>
                <w:sz w:val="20"/>
              </w:rPr>
              <w:t>мероприятиях.</w:t>
            </w:r>
          </w:p>
          <w:p w:rsidR="00EA58FE" w:rsidRPr="00EB3418" w:rsidRDefault="004245CD">
            <w:pPr>
              <w:pStyle w:val="TableParagraph"/>
              <w:spacing w:before="5" w:line="244" w:lineRule="auto"/>
              <w:ind w:left="109" w:right="98"/>
              <w:jc w:val="both"/>
              <w:rPr>
                <w:color w:val="2AA907"/>
                <w:sz w:val="20"/>
              </w:rPr>
            </w:pPr>
            <w:r w:rsidRPr="00EB3418">
              <w:rPr>
                <w:color w:val="2AA907"/>
                <w:sz w:val="20"/>
                <w:u w:val="single" w:color="00AF50"/>
              </w:rPr>
              <w:t>В</w:t>
            </w:r>
            <w:r w:rsidRPr="00EB3418">
              <w:rPr>
                <w:color w:val="2AA907"/>
                <w:spacing w:val="-2"/>
                <w:sz w:val="20"/>
                <w:u w:val="single" w:color="00AF50"/>
              </w:rPr>
              <w:t xml:space="preserve"> </w:t>
            </w:r>
            <w:r w:rsidRPr="00EB3418">
              <w:rPr>
                <w:color w:val="2AA907"/>
                <w:sz w:val="20"/>
                <w:u w:val="single" w:color="00AF50"/>
              </w:rPr>
              <w:t>сфере совершенствования двигательной</w:t>
            </w:r>
            <w:r w:rsidRPr="00EB3418">
              <w:rPr>
                <w:color w:val="2AA907"/>
                <w:spacing w:val="-2"/>
                <w:sz w:val="20"/>
                <w:u w:val="single" w:color="00AF50"/>
              </w:rPr>
              <w:t xml:space="preserve"> </w:t>
            </w:r>
            <w:r w:rsidRPr="00EB3418">
              <w:rPr>
                <w:color w:val="2AA907"/>
                <w:sz w:val="20"/>
                <w:u w:val="single" w:color="00AF50"/>
              </w:rPr>
              <w:t>активности</w:t>
            </w:r>
            <w:r w:rsidRPr="00EB3418">
              <w:rPr>
                <w:color w:val="2AA907"/>
                <w:spacing w:val="-2"/>
                <w:sz w:val="20"/>
                <w:u w:val="single" w:color="00AF50"/>
              </w:rPr>
              <w:t xml:space="preserve"> </w:t>
            </w:r>
            <w:r w:rsidRPr="00EB3418">
              <w:rPr>
                <w:color w:val="2AA907"/>
                <w:sz w:val="20"/>
                <w:u w:val="single" w:color="00AF50"/>
              </w:rPr>
              <w:t>детей,</w:t>
            </w:r>
            <w:r w:rsidRPr="00EB3418">
              <w:rPr>
                <w:color w:val="2AA907"/>
                <w:spacing w:val="-1"/>
                <w:sz w:val="20"/>
                <w:u w:val="single" w:color="00AF50"/>
              </w:rPr>
              <w:t xml:space="preserve"> </w:t>
            </w:r>
            <w:r w:rsidRPr="00EB3418">
              <w:rPr>
                <w:color w:val="2AA907"/>
                <w:sz w:val="20"/>
                <w:u w:val="single" w:color="00AF50"/>
              </w:rPr>
              <w:t>развития представлений</w:t>
            </w:r>
            <w:r w:rsidRPr="00EB3418">
              <w:rPr>
                <w:color w:val="2AA907"/>
                <w:spacing w:val="-2"/>
                <w:sz w:val="20"/>
                <w:u w:val="single" w:color="00AF50"/>
              </w:rPr>
              <w:t xml:space="preserve"> </w:t>
            </w:r>
            <w:r w:rsidRPr="00EB3418">
              <w:rPr>
                <w:color w:val="2AA907"/>
                <w:sz w:val="20"/>
                <w:u w:val="single" w:color="00AF50"/>
              </w:rPr>
              <w:t>о своем теле и</w:t>
            </w:r>
            <w:r w:rsidRPr="00EB3418">
              <w:rPr>
                <w:color w:val="2AA907"/>
                <w:spacing w:val="-2"/>
                <w:sz w:val="20"/>
                <w:u w:val="single" w:color="00AF50"/>
              </w:rPr>
              <w:t xml:space="preserve"> </w:t>
            </w:r>
            <w:r w:rsidRPr="00EB3418">
              <w:rPr>
                <w:color w:val="2AA907"/>
                <w:sz w:val="20"/>
                <w:u w:val="single" w:color="00AF50"/>
              </w:rPr>
              <w:t>своих физических возможностях,</w:t>
            </w:r>
            <w:r w:rsidRPr="00EB3418">
              <w:rPr>
                <w:color w:val="2AA907"/>
                <w:sz w:val="20"/>
              </w:rPr>
              <w:t xml:space="preserve"> </w:t>
            </w:r>
            <w:r w:rsidRPr="00EB3418">
              <w:rPr>
                <w:color w:val="2AA907"/>
                <w:sz w:val="20"/>
                <w:u w:val="single" w:color="00AF50"/>
              </w:rPr>
              <w:t>формировании начальных представлений о спорте</w:t>
            </w:r>
          </w:p>
          <w:p w:rsidR="00EA58FE" w:rsidRPr="00EB3418" w:rsidRDefault="004245CD">
            <w:pPr>
              <w:pStyle w:val="TableParagraph"/>
              <w:spacing w:before="1" w:line="244" w:lineRule="auto"/>
              <w:ind w:left="109" w:right="96" w:firstLine="583"/>
              <w:jc w:val="both"/>
              <w:rPr>
                <w:color w:val="2AA907"/>
                <w:sz w:val="20"/>
              </w:rPr>
            </w:pPr>
            <w:r w:rsidRPr="00EB3418">
              <w:rPr>
                <w:color w:val="2AA907"/>
                <w:sz w:val="20"/>
              </w:rPr>
              <w:t>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A58FE" w:rsidRPr="00EB3418" w:rsidRDefault="004245CD">
            <w:pPr>
              <w:pStyle w:val="TableParagraph"/>
              <w:spacing w:line="229" w:lineRule="exact"/>
              <w:ind w:left="817"/>
              <w:jc w:val="both"/>
              <w:rPr>
                <w:color w:val="2AA907"/>
                <w:sz w:val="20"/>
              </w:rPr>
            </w:pPr>
            <w:r w:rsidRPr="00EB3418">
              <w:rPr>
                <w:color w:val="2AA907"/>
                <w:sz w:val="20"/>
              </w:rPr>
              <w:t>Поддерживать</w:t>
            </w:r>
            <w:r w:rsidRPr="00EB3418">
              <w:rPr>
                <w:color w:val="2AA907"/>
                <w:spacing w:val="-8"/>
                <w:sz w:val="20"/>
              </w:rPr>
              <w:t xml:space="preserve"> </w:t>
            </w:r>
            <w:r w:rsidRPr="00EB3418">
              <w:rPr>
                <w:color w:val="2AA907"/>
                <w:sz w:val="20"/>
              </w:rPr>
              <w:t>придумывание</w:t>
            </w:r>
            <w:r w:rsidRPr="00EB3418">
              <w:rPr>
                <w:color w:val="2AA907"/>
                <w:spacing w:val="-10"/>
                <w:sz w:val="20"/>
              </w:rPr>
              <w:t xml:space="preserve"> </w:t>
            </w:r>
            <w:r w:rsidRPr="00EB3418">
              <w:rPr>
                <w:color w:val="2AA907"/>
                <w:sz w:val="20"/>
              </w:rPr>
              <w:t>вариантов,</w:t>
            </w:r>
            <w:r w:rsidRPr="00EB3418">
              <w:rPr>
                <w:color w:val="2AA907"/>
                <w:spacing w:val="-9"/>
                <w:sz w:val="20"/>
              </w:rPr>
              <w:t xml:space="preserve"> </w:t>
            </w:r>
            <w:r w:rsidRPr="00EB3418">
              <w:rPr>
                <w:color w:val="2AA907"/>
                <w:sz w:val="20"/>
              </w:rPr>
              <w:t>комбинирование</w:t>
            </w:r>
            <w:r w:rsidRPr="00EB3418">
              <w:rPr>
                <w:color w:val="2AA907"/>
                <w:spacing w:val="-10"/>
                <w:sz w:val="20"/>
              </w:rPr>
              <w:t xml:space="preserve"> </w:t>
            </w:r>
            <w:r w:rsidRPr="00EB3418">
              <w:rPr>
                <w:color w:val="2AA907"/>
                <w:sz w:val="20"/>
              </w:rPr>
              <w:t>движений</w:t>
            </w:r>
            <w:r w:rsidRPr="00EB3418">
              <w:rPr>
                <w:color w:val="2AA907"/>
                <w:spacing w:val="-10"/>
                <w:sz w:val="20"/>
              </w:rPr>
              <w:t xml:space="preserve"> </w:t>
            </w:r>
            <w:r w:rsidRPr="00EB3418">
              <w:rPr>
                <w:color w:val="2AA907"/>
                <w:sz w:val="20"/>
              </w:rPr>
              <w:t>в</w:t>
            </w:r>
            <w:r w:rsidRPr="00EB3418">
              <w:rPr>
                <w:color w:val="2AA907"/>
                <w:spacing w:val="-8"/>
                <w:sz w:val="20"/>
              </w:rPr>
              <w:t xml:space="preserve"> </w:t>
            </w:r>
            <w:r w:rsidRPr="00EB3418">
              <w:rPr>
                <w:color w:val="2AA907"/>
                <w:sz w:val="20"/>
              </w:rPr>
              <w:t>татарских</w:t>
            </w:r>
            <w:r w:rsidRPr="00EB3418">
              <w:rPr>
                <w:color w:val="2AA907"/>
                <w:spacing w:val="-9"/>
                <w:sz w:val="20"/>
              </w:rPr>
              <w:t xml:space="preserve"> </w:t>
            </w:r>
            <w:r w:rsidRPr="00EB3418">
              <w:rPr>
                <w:color w:val="2AA907"/>
                <w:sz w:val="20"/>
              </w:rPr>
              <w:t>и</w:t>
            </w:r>
            <w:r w:rsidRPr="00EB3418">
              <w:rPr>
                <w:color w:val="2AA907"/>
                <w:spacing w:val="-10"/>
                <w:sz w:val="20"/>
              </w:rPr>
              <w:t xml:space="preserve"> </w:t>
            </w:r>
            <w:r w:rsidRPr="00EB3418">
              <w:rPr>
                <w:color w:val="2AA907"/>
                <w:sz w:val="20"/>
              </w:rPr>
              <w:t>русских</w:t>
            </w:r>
            <w:r w:rsidRPr="00EB3418">
              <w:rPr>
                <w:color w:val="2AA907"/>
                <w:spacing w:val="-9"/>
                <w:sz w:val="20"/>
              </w:rPr>
              <w:t xml:space="preserve"> </w:t>
            </w:r>
            <w:r w:rsidRPr="00EB3418">
              <w:rPr>
                <w:color w:val="2AA907"/>
                <w:sz w:val="20"/>
              </w:rPr>
              <w:t>народных</w:t>
            </w:r>
            <w:r w:rsidRPr="00EB3418">
              <w:rPr>
                <w:color w:val="2AA907"/>
                <w:spacing w:val="-8"/>
                <w:sz w:val="20"/>
              </w:rPr>
              <w:t xml:space="preserve"> </w:t>
            </w:r>
            <w:r w:rsidRPr="00EB3418">
              <w:rPr>
                <w:color w:val="2AA907"/>
                <w:spacing w:val="-2"/>
                <w:sz w:val="20"/>
              </w:rPr>
              <w:t>играх.</w:t>
            </w:r>
          </w:p>
        </w:tc>
      </w:tr>
    </w:tbl>
    <w:p w:rsidR="00EA58FE" w:rsidRDefault="00EA58FE">
      <w:pPr>
        <w:pStyle w:val="TableParagraph"/>
        <w:spacing w:line="229" w:lineRule="exact"/>
        <w:jc w:val="both"/>
        <w:rPr>
          <w:sz w:val="20"/>
        </w:rPr>
        <w:sectPr w:rsidR="00EA58FE">
          <w:type w:val="continuous"/>
          <w:pgSz w:w="16840" w:h="11910" w:orient="landscape"/>
          <w:pgMar w:top="820" w:right="992" w:bottom="280" w:left="992" w:header="720" w:footer="720" w:gutter="0"/>
          <w:cols w:space="720"/>
        </w:sectPr>
      </w:pPr>
    </w:p>
    <w:p w:rsidR="00EA58FE" w:rsidRDefault="004245CD">
      <w:pPr>
        <w:spacing w:before="65"/>
        <w:ind w:left="923" w:right="59"/>
        <w:jc w:val="center"/>
        <w:rPr>
          <w:b/>
          <w:sz w:val="24"/>
        </w:rPr>
      </w:pPr>
      <w:r>
        <w:rPr>
          <w:b/>
          <w:sz w:val="24"/>
        </w:rPr>
        <w:t>5-6</w:t>
      </w:r>
      <w:r>
        <w:rPr>
          <w:b/>
          <w:spacing w:val="-1"/>
          <w:sz w:val="24"/>
        </w:rPr>
        <w:t xml:space="preserve"> </w:t>
      </w:r>
      <w:r>
        <w:rPr>
          <w:b/>
          <w:spacing w:val="-5"/>
          <w:sz w:val="24"/>
        </w:rPr>
        <w:t>лет</w:t>
      </w:r>
    </w:p>
    <w:p w:rsidR="00EA58FE" w:rsidRDefault="004245CD">
      <w:pPr>
        <w:spacing w:before="26"/>
        <w:ind w:right="9176"/>
        <w:jc w:val="center"/>
        <w:rPr>
          <w:b/>
          <w:sz w:val="24"/>
        </w:rPr>
      </w:pPr>
      <w:r>
        <w:rPr>
          <w:b/>
          <w:sz w:val="24"/>
        </w:rPr>
        <w:t>Социально-коммуникативное</w:t>
      </w:r>
      <w:r>
        <w:rPr>
          <w:b/>
          <w:spacing w:val="-12"/>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460"/>
        </w:trPr>
        <w:tc>
          <w:tcPr>
            <w:tcW w:w="2825" w:type="dxa"/>
          </w:tcPr>
          <w:p w:rsidR="00EA58FE" w:rsidRPr="00EB3418" w:rsidRDefault="004245CD">
            <w:pPr>
              <w:pStyle w:val="TableParagraph"/>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ind w:left="21"/>
              <w:jc w:val="center"/>
              <w:rPr>
                <w:b/>
                <w:color w:val="2AA907"/>
                <w:sz w:val="20"/>
              </w:rPr>
            </w:pPr>
            <w:r w:rsidRPr="00EB3418">
              <w:rPr>
                <w:b/>
                <w:color w:val="2AA907"/>
                <w:spacing w:val="-2"/>
                <w:sz w:val="20"/>
              </w:rPr>
              <w:t>Содержание</w:t>
            </w:r>
          </w:p>
        </w:tc>
      </w:tr>
      <w:tr w:rsidR="00EA58FE" w:rsidRPr="00EB3418">
        <w:trPr>
          <w:trHeight w:val="8741"/>
        </w:trPr>
        <w:tc>
          <w:tcPr>
            <w:tcW w:w="2825" w:type="dxa"/>
          </w:tcPr>
          <w:p w:rsidR="00EA58FE" w:rsidRPr="00EB3418" w:rsidRDefault="004245CD">
            <w:pPr>
              <w:pStyle w:val="TableParagraph"/>
              <w:tabs>
                <w:tab w:val="left" w:pos="2599"/>
              </w:tabs>
              <w:ind w:right="87"/>
              <w:jc w:val="both"/>
              <w:rPr>
                <w:b/>
                <w:color w:val="2AA907"/>
                <w:sz w:val="20"/>
              </w:rPr>
            </w:pPr>
            <w:r w:rsidRPr="00EB3418">
              <w:rPr>
                <w:b/>
                <w:color w:val="2AA907"/>
                <w:sz w:val="20"/>
              </w:rPr>
              <w:t xml:space="preserve">создание условий для развития положительного отношения ребенка к себе и другим людям, развития </w:t>
            </w:r>
            <w:r w:rsidRPr="00EB3418">
              <w:rPr>
                <w:b/>
                <w:color w:val="2AA907"/>
                <w:spacing w:val="-2"/>
                <w:sz w:val="20"/>
              </w:rPr>
              <w:t>коммуникативной</w:t>
            </w:r>
            <w:r w:rsidRPr="00EB3418">
              <w:rPr>
                <w:b/>
                <w:color w:val="2AA907"/>
                <w:sz w:val="20"/>
              </w:rPr>
              <w:tab/>
            </w:r>
            <w:r w:rsidRPr="00EB3418">
              <w:rPr>
                <w:b/>
                <w:color w:val="2AA907"/>
                <w:spacing w:val="-10"/>
                <w:sz w:val="20"/>
              </w:rPr>
              <w:t>и</w:t>
            </w:r>
            <w:r w:rsidRPr="00EB3418">
              <w:rPr>
                <w:b/>
                <w:color w:val="2AA907"/>
                <w:spacing w:val="-2"/>
                <w:sz w:val="20"/>
              </w:rPr>
              <w:t xml:space="preserve"> социальной</w:t>
            </w:r>
          </w:p>
          <w:p w:rsidR="00EA58FE" w:rsidRPr="00EB3418" w:rsidRDefault="004245CD">
            <w:pPr>
              <w:pStyle w:val="TableParagraph"/>
              <w:tabs>
                <w:tab w:val="left" w:pos="1172"/>
                <w:tab w:val="left" w:pos="1881"/>
              </w:tabs>
              <w:ind w:right="84"/>
              <w:jc w:val="both"/>
              <w:rPr>
                <w:b/>
                <w:color w:val="2AA907"/>
                <w:sz w:val="20"/>
              </w:rPr>
            </w:pPr>
            <w:r w:rsidRPr="00EB3418">
              <w:rPr>
                <w:b/>
                <w:color w:val="2AA907"/>
                <w:sz w:val="20"/>
              </w:rPr>
              <w:t>компетентности, в том</w:t>
            </w:r>
            <w:r w:rsidRPr="00EB3418">
              <w:rPr>
                <w:b/>
                <w:color w:val="2AA907"/>
                <w:spacing w:val="40"/>
                <w:sz w:val="20"/>
              </w:rPr>
              <w:t xml:space="preserve"> </w:t>
            </w:r>
            <w:r w:rsidRPr="00EB3418">
              <w:rPr>
                <w:b/>
                <w:color w:val="2AA907"/>
                <w:spacing w:val="-2"/>
                <w:sz w:val="20"/>
              </w:rPr>
              <w:t>числе</w:t>
            </w:r>
            <w:r w:rsidRPr="00EB3418">
              <w:rPr>
                <w:b/>
                <w:color w:val="2AA907"/>
                <w:sz w:val="20"/>
              </w:rPr>
              <w:tab/>
            </w:r>
            <w:r w:rsidRPr="00EB3418">
              <w:rPr>
                <w:b/>
                <w:color w:val="2AA907"/>
                <w:spacing w:val="-2"/>
                <w:sz w:val="20"/>
              </w:rPr>
              <w:t>информационно- социальной,</w:t>
            </w:r>
            <w:r w:rsidRPr="00EB3418">
              <w:rPr>
                <w:b/>
                <w:color w:val="2AA907"/>
                <w:sz w:val="20"/>
              </w:rPr>
              <w:tab/>
            </w:r>
            <w:r w:rsidRPr="00EB3418">
              <w:rPr>
                <w:b/>
                <w:color w:val="2AA907"/>
                <w:spacing w:val="-2"/>
                <w:sz w:val="20"/>
              </w:rPr>
              <w:t xml:space="preserve">развития </w:t>
            </w:r>
            <w:r w:rsidRPr="00EB3418">
              <w:rPr>
                <w:b/>
                <w:color w:val="2AA907"/>
                <w:sz w:val="20"/>
              </w:rPr>
              <w:t>игровой деятельности.</w:t>
            </w:r>
          </w:p>
        </w:tc>
        <w:tc>
          <w:tcPr>
            <w:tcW w:w="11908" w:type="dxa"/>
          </w:tcPr>
          <w:p w:rsidR="00EA58FE" w:rsidRPr="00EB3418" w:rsidRDefault="004245CD">
            <w:pPr>
              <w:pStyle w:val="TableParagraph"/>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положительного</w:t>
            </w:r>
            <w:r w:rsidRPr="00EB3418">
              <w:rPr>
                <w:color w:val="2AA907"/>
                <w:spacing w:val="-5"/>
                <w:sz w:val="20"/>
                <w:u w:val="single" w:color="00AF50"/>
              </w:rPr>
              <w:t xml:space="preserve"> </w:t>
            </w:r>
            <w:r w:rsidRPr="00EB3418">
              <w:rPr>
                <w:color w:val="2AA907"/>
                <w:sz w:val="20"/>
                <w:u w:val="single" w:color="00AF50"/>
              </w:rPr>
              <w:t>отношения</w:t>
            </w:r>
            <w:r w:rsidRPr="00EB3418">
              <w:rPr>
                <w:color w:val="2AA907"/>
                <w:spacing w:val="-7"/>
                <w:sz w:val="20"/>
                <w:u w:val="single" w:color="00AF50"/>
              </w:rPr>
              <w:t xml:space="preserve"> </w:t>
            </w:r>
            <w:r w:rsidRPr="00EB3418">
              <w:rPr>
                <w:color w:val="2AA907"/>
                <w:sz w:val="20"/>
                <w:u w:val="single" w:color="00AF50"/>
              </w:rPr>
              <w:t>ребенка</w:t>
            </w:r>
            <w:r w:rsidRPr="00EB3418">
              <w:rPr>
                <w:color w:val="2AA907"/>
                <w:spacing w:val="-6"/>
                <w:sz w:val="20"/>
                <w:u w:val="single" w:color="00AF50"/>
              </w:rPr>
              <w:t xml:space="preserve"> </w:t>
            </w:r>
            <w:r w:rsidRPr="00EB3418">
              <w:rPr>
                <w:color w:val="2AA907"/>
                <w:sz w:val="20"/>
                <w:u w:val="single" w:color="00AF50"/>
              </w:rPr>
              <w:t>к</w:t>
            </w:r>
            <w:r w:rsidRPr="00EB3418">
              <w:rPr>
                <w:color w:val="2AA907"/>
                <w:spacing w:val="-6"/>
                <w:sz w:val="20"/>
                <w:u w:val="single" w:color="00AF50"/>
              </w:rPr>
              <w:t xml:space="preserve"> </w:t>
            </w:r>
            <w:r w:rsidRPr="00EB3418">
              <w:rPr>
                <w:color w:val="2AA907"/>
                <w:sz w:val="20"/>
                <w:u w:val="single" w:color="00AF50"/>
              </w:rPr>
              <w:t>себе</w:t>
            </w:r>
            <w:r w:rsidRPr="00EB3418">
              <w:rPr>
                <w:color w:val="2AA907"/>
                <w:spacing w:val="-6"/>
                <w:sz w:val="20"/>
                <w:u w:val="single" w:color="00AF50"/>
              </w:rPr>
              <w:t xml:space="preserve"> </w:t>
            </w:r>
            <w:r w:rsidRPr="00EB3418">
              <w:rPr>
                <w:color w:val="2AA907"/>
                <w:sz w:val="20"/>
                <w:u w:val="single" w:color="00AF50"/>
              </w:rPr>
              <w:t>и</w:t>
            </w:r>
            <w:r w:rsidRPr="00EB3418">
              <w:rPr>
                <w:color w:val="2AA907"/>
                <w:spacing w:val="-7"/>
                <w:sz w:val="20"/>
                <w:u w:val="single" w:color="00AF50"/>
              </w:rPr>
              <w:t xml:space="preserve"> </w:t>
            </w:r>
            <w:r w:rsidRPr="00EB3418">
              <w:rPr>
                <w:color w:val="2AA907"/>
                <w:sz w:val="20"/>
                <w:u w:val="single" w:color="00AF50"/>
              </w:rPr>
              <w:t>другим</w:t>
            </w:r>
            <w:r w:rsidRPr="00EB3418">
              <w:rPr>
                <w:color w:val="2AA907"/>
                <w:spacing w:val="-5"/>
                <w:sz w:val="20"/>
                <w:u w:val="single" w:color="00AF50"/>
              </w:rPr>
              <w:t xml:space="preserve"> </w:t>
            </w:r>
            <w:r w:rsidRPr="00EB3418">
              <w:rPr>
                <w:color w:val="2AA907"/>
                <w:spacing w:val="-2"/>
                <w:sz w:val="20"/>
                <w:u w:val="single" w:color="00AF50"/>
              </w:rPr>
              <w:t>людям</w:t>
            </w:r>
          </w:p>
          <w:p w:rsidR="00EA58FE" w:rsidRPr="00EB3418" w:rsidRDefault="004245CD">
            <w:pPr>
              <w:pStyle w:val="TableParagraph"/>
              <w:ind w:left="110" w:right="82"/>
              <w:jc w:val="both"/>
              <w:rPr>
                <w:color w:val="2AA907"/>
                <w:sz w:val="20"/>
              </w:rPr>
            </w:pPr>
            <w:r w:rsidRPr="00EB3418">
              <w:rPr>
                <w:color w:val="2AA907"/>
                <w:sz w:val="20"/>
              </w:rPr>
              <w:t>Углублять представления о семье, ее истории. Расширять представления о составе семьи, родственниках (отец, мать, бабушки и дедушки, братья и</w:t>
            </w:r>
            <w:r w:rsidRPr="00EB3418">
              <w:rPr>
                <w:color w:val="2AA907"/>
                <w:spacing w:val="-1"/>
                <w:sz w:val="20"/>
              </w:rPr>
              <w:t xml:space="preserve"> </w:t>
            </w:r>
            <w:r w:rsidRPr="00EB3418">
              <w:rPr>
                <w:color w:val="2AA907"/>
                <w:sz w:val="20"/>
              </w:rPr>
              <w:t>сестры, дяди и</w:t>
            </w:r>
            <w:r w:rsidRPr="00EB3418">
              <w:rPr>
                <w:color w:val="2AA907"/>
                <w:spacing w:val="-1"/>
                <w:sz w:val="20"/>
              </w:rPr>
              <w:t xml:space="preserve"> </w:t>
            </w:r>
            <w:r w:rsidRPr="00EB3418">
              <w:rPr>
                <w:color w:val="2AA907"/>
                <w:sz w:val="20"/>
              </w:rPr>
              <w:t>тети, двоюродные, троюродные братья и</w:t>
            </w:r>
            <w:r w:rsidRPr="00EB3418">
              <w:rPr>
                <w:color w:val="2AA907"/>
                <w:spacing w:val="-1"/>
                <w:sz w:val="20"/>
              </w:rPr>
              <w:t xml:space="preserve"> </w:t>
            </w:r>
            <w:r w:rsidRPr="00EB3418">
              <w:rPr>
                <w:color w:val="2AA907"/>
                <w:sz w:val="20"/>
              </w:rPr>
              <w:t>сестры), своей</w:t>
            </w:r>
            <w:r w:rsidRPr="00EB3418">
              <w:rPr>
                <w:color w:val="2AA907"/>
                <w:spacing w:val="-1"/>
                <w:sz w:val="20"/>
              </w:rPr>
              <w:t xml:space="preserve"> </w:t>
            </w:r>
            <w:r w:rsidRPr="00EB3418">
              <w:rPr>
                <w:color w:val="2AA907"/>
                <w:sz w:val="20"/>
              </w:rPr>
              <w:t>принадлежности</w:t>
            </w:r>
            <w:r w:rsidRPr="00EB3418">
              <w:rPr>
                <w:color w:val="2AA907"/>
                <w:spacing w:val="-1"/>
                <w:sz w:val="20"/>
              </w:rPr>
              <w:t xml:space="preserve"> </w:t>
            </w:r>
            <w:r w:rsidRPr="00EB3418">
              <w:rPr>
                <w:color w:val="2AA907"/>
                <w:sz w:val="20"/>
              </w:rPr>
              <w:t>к</w:t>
            </w:r>
            <w:r w:rsidRPr="00EB3418">
              <w:rPr>
                <w:color w:val="2AA907"/>
                <w:spacing w:val="-1"/>
                <w:sz w:val="20"/>
              </w:rPr>
              <w:t xml:space="preserve"> </w:t>
            </w:r>
            <w:r w:rsidRPr="00EB3418">
              <w:rPr>
                <w:color w:val="2AA907"/>
                <w:sz w:val="20"/>
              </w:rPr>
              <w:t>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EA58FE" w:rsidRPr="00EB3418" w:rsidRDefault="004245CD">
            <w:pPr>
              <w:pStyle w:val="TableParagraph"/>
              <w:ind w:left="110" w:right="95" w:firstLine="1416"/>
              <w:jc w:val="both"/>
              <w:rPr>
                <w:color w:val="2AA907"/>
                <w:sz w:val="20"/>
              </w:rPr>
            </w:pPr>
            <w:r w:rsidRPr="00EB3418">
              <w:rPr>
                <w:color w:val="2AA907"/>
                <w:sz w:val="20"/>
              </w:rPr>
              <w:t xml:space="preserve">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w:t>
            </w:r>
            <w:r w:rsidRPr="00EB3418">
              <w:rPr>
                <w:color w:val="2AA907"/>
                <w:spacing w:val="-2"/>
                <w:sz w:val="20"/>
              </w:rPr>
              <w:t>проблем.</w:t>
            </w:r>
          </w:p>
          <w:p w:rsidR="00EA58FE" w:rsidRPr="00EB3418" w:rsidRDefault="004245CD">
            <w:pPr>
              <w:pStyle w:val="TableParagraph"/>
              <w:spacing w:before="1"/>
              <w:ind w:left="110" w:right="95" w:firstLine="708"/>
              <w:jc w:val="both"/>
              <w:rPr>
                <w:color w:val="2AA907"/>
                <w:sz w:val="20"/>
              </w:rPr>
            </w:pPr>
            <w:r w:rsidRPr="00EB3418">
              <w:rPr>
                <w:color w:val="2AA907"/>
                <w:sz w:val="20"/>
              </w:rPr>
              <w:t>Развивать чувство гордости</w:t>
            </w:r>
            <w:r w:rsidRPr="00EB3418">
              <w:rPr>
                <w:color w:val="2AA907"/>
                <w:spacing w:val="-2"/>
                <w:sz w:val="20"/>
              </w:rPr>
              <w:t xml:space="preserve"> </w:t>
            </w:r>
            <w:r w:rsidRPr="00EB3418">
              <w:rPr>
                <w:color w:val="2AA907"/>
                <w:sz w:val="20"/>
              </w:rPr>
              <w:t>за собственные достижения, за успешные выступления</w:t>
            </w:r>
            <w:r w:rsidRPr="00EB3418">
              <w:rPr>
                <w:color w:val="2AA907"/>
                <w:spacing w:val="-1"/>
                <w:sz w:val="20"/>
              </w:rPr>
              <w:t xml:space="preserve"> </w:t>
            </w:r>
            <w:r w:rsidRPr="00EB3418">
              <w:rPr>
                <w:color w:val="2AA907"/>
                <w:sz w:val="20"/>
              </w:rPr>
              <w:t>сверстников</w:t>
            </w:r>
            <w:r w:rsidRPr="00EB3418">
              <w:rPr>
                <w:color w:val="2AA907"/>
                <w:spacing w:val="-1"/>
                <w:sz w:val="20"/>
              </w:rPr>
              <w:t xml:space="preserve"> </w:t>
            </w:r>
            <w:r w:rsidRPr="00EB3418">
              <w:rPr>
                <w:color w:val="2AA907"/>
                <w:sz w:val="20"/>
              </w:rPr>
              <w:t>на фестивалях, соревнованиях, победы спортсменов на олимпийских играх, выступления артистов на международных конкурсах.</w:t>
            </w:r>
          </w:p>
          <w:p w:rsidR="00EA58FE" w:rsidRPr="00EB3418" w:rsidRDefault="004245CD">
            <w:pPr>
              <w:pStyle w:val="TableParagraph"/>
              <w:ind w:left="110" w:right="94" w:firstLine="708"/>
              <w:jc w:val="both"/>
              <w:rPr>
                <w:color w:val="2AA907"/>
                <w:sz w:val="20"/>
              </w:rPr>
            </w:pPr>
            <w:r w:rsidRPr="00EB3418">
              <w:rPr>
                <w:color w:val="2AA907"/>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EA58FE" w:rsidRPr="00EB3418" w:rsidRDefault="004245CD">
            <w:pPr>
              <w:pStyle w:val="TableParagraph"/>
              <w:ind w:left="110" w:right="95" w:firstLine="708"/>
              <w:jc w:val="both"/>
              <w:rPr>
                <w:color w:val="2AA907"/>
                <w:sz w:val="20"/>
              </w:rPr>
            </w:pPr>
            <w:r w:rsidRPr="00EB3418">
              <w:rPr>
                <w:color w:val="2AA907"/>
                <w:sz w:val="20"/>
              </w:rPr>
              <w:t>Поддерживать индивидуальные проявления детей в коллективных работах по уборке участка после листопада, подкормке</w:t>
            </w:r>
            <w:r w:rsidRPr="00EB3418">
              <w:rPr>
                <w:color w:val="2AA907"/>
                <w:spacing w:val="40"/>
                <w:sz w:val="20"/>
              </w:rPr>
              <w:t xml:space="preserve"> </w:t>
            </w:r>
            <w:r w:rsidRPr="00EB3418">
              <w:rPr>
                <w:color w:val="2AA907"/>
                <w:sz w:val="20"/>
              </w:rPr>
              <w:t>птиц, живущих в городе, экологических акциях.</w:t>
            </w:r>
          </w:p>
          <w:p w:rsidR="00EA58FE" w:rsidRPr="00EB3418" w:rsidRDefault="004245CD">
            <w:pPr>
              <w:pStyle w:val="TableParagraph"/>
              <w:spacing w:before="1" w:line="229" w:lineRule="exact"/>
              <w:ind w:left="110"/>
              <w:jc w:val="both"/>
              <w:rPr>
                <w:color w:val="2AA907"/>
                <w:sz w:val="20"/>
              </w:rPr>
            </w:pPr>
            <w:r w:rsidRPr="00EB3418">
              <w:rPr>
                <w:color w:val="2AA907"/>
                <w:sz w:val="20"/>
                <w:u w:val="single" w:color="00AF50"/>
              </w:rPr>
              <w:t>В</w:t>
            </w:r>
            <w:r w:rsidRPr="00EB3418">
              <w:rPr>
                <w:color w:val="2AA907"/>
                <w:spacing w:val="-10"/>
                <w:sz w:val="20"/>
                <w:u w:val="single" w:color="00AF50"/>
              </w:rPr>
              <w:t xml:space="preserve"> </w:t>
            </w:r>
            <w:r w:rsidRPr="00EB3418">
              <w:rPr>
                <w:color w:val="2AA907"/>
                <w:sz w:val="20"/>
                <w:u w:val="single" w:color="00AF50"/>
              </w:rPr>
              <w:t>сфере</w:t>
            </w:r>
            <w:r w:rsidRPr="00EB3418">
              <w:rPr>
                <w:color w:val="2AA907"/>
                <w:spacing w:val="-8"/>
                <w:sz w:val="20"/>
                <w:u w:val="single" w:color="00AF50"/>
              </w:rPr>
              <w:t xml:space="preserve"> </w:t>
            </w:r>
            <w:r w:rsidRPr="00EB3418">
              <w:rPr>
                <w:color w:val="2AA907"/>
                <w:sz w:val="20"/>
                <w:u w:val="single" w:color="00AF50"/>
              </w:rPr>
              <w:t>развития</w:t>
            </w:r>
            <w:r w:rsidRPr="00EB3418">
              <w:rPr>
                <w:color w:val="2AA907"/>
                <w:spacing w:val="-9"/>
                <w:sz w:val="20"/>
                <w:u w:val="single" w:color="00AF50"/>
              </w:rPr>
              <w:t xml:space="preserve"> </w:t>
            </w:r>
            <w:r w:rsidRPr="00EB3418">
              <w:rPr>
                <w:color w:val="2AA907"/>
                <w:sz w:val="20"/>
                <w:u w:val="single" w:color="00AF50"/>
              </w:rPr>
              <w:t>коммуникативной</w:t>
            </w:r>
            <w:r w:rsidRPr="00EB3418">
              <w:rPr>
                <w:color w:val="2AA907"/>
                <w:spacing w:val="-8"/>
                <w:sz w:val="20"/>
                <w:u w:val="single" w:color="00AF50"/>
              </w:rPr>
              <w:t xml:space="preserve"> </w:t>
            </w:r>
            <w:r w:rsidRPr="00EB3418">
              <w:rPr>
                <w:color w:val="2AA907"/>
                <w:sz w:val="20"/>
                <w:u w:val="single" w:color="00AF50"/>
              </w:rPr>
              <w:t>и</w:t>
            </w:r>
            <w:r w:rsidRPr="00EB3418">
              <w:rPr>
                <w:color w:val="2AA907"/>
                <w:spacing w:val="-9"/>
                <w:sz w:val="20"/>
                <w:u w:val="single" w:color="00AF50"/>
              </w:rPr>
              <w:t xml:space="preserve"> </w:t>
            </w:r>
            <w:r w:rsidRPr="00EB3418">
              <w:rPr>
                <w:color w:val="2AA907"/>
                <w:sz w:val="20"/>
                <w:u w:val="single" w:color="00AF50"/>
              </w:rPr>
              <w:t>социальной</w:t>
            </w:r>
            <w:r w:rsidRPr="00EB3418">
              <w:rPr>
                <w:color w:val="2AA907"/>
                <w:spacing w:val="-10"/>
                <w:sz w:val="20"/>
                <w:u w:val="single" w:color="00AF50"/>
              </w:rPr>
              <w:t xml:space="preserve"> </w:t>
            </w:r>
            <w:r w:rsidRPr="00EB3418">
              <w:rPr>
                <w:color w:val="2AA907"/>
                <w:sz w:val="20"/>
                <w:u w:val="single" w:color="00AF50"/>
              </w:rPr>
              <w:t>компетентности,</w:t>
            </w:r>
            <w:r w:rsidRPr="00EB3418">
              <w:rPr>
                <w:color w:val="2AA907"/>
                <w:spacing w:val="-8"/>
                <w:sz w:val="20"/>
                <w:u w:val="single" w:color="00AF50"/>
              </w:rPr>
              <w:t xml:space="preserve"> </w:t>
            </w:r>
            <w:r w:rsidRPr="00EB3418">
              <w:rPr>
                <w:color w:val="2AA907"/>
                <w:sz w:val="20"/>
                <w:u w:val="single" w:color="00AF50"/>
              </w:rPr>
              <w:t>в</w:t>
            </w:r>
            <w:r w:rsidRPr="00EB3418">
              <w:rPr>
                <w:color w:val="2AA907"/>
                <w:spacing w:val="-9"/>
                <w:sz w:val="20"/>
                <w:u w:val="single" w:color="00AF50"/>
              </w:rPr>
              <w:t xml:space="preserve"> </w:t>
            </w:r>
            <w:r w:rsidRPr="00EB3418">
              <w:rPr>
                <w:color w:val="2AA907"/>
                <w:sz w:val="20"/>
                <w:u w:val="single" w:color="00AF50"/>
              </w:rPr>
              <w:t>том</w:t>
            </w:r>
            <w:r w:rsidRPr="00EB3418">
              <w:rPr>
                <w:color w:val="2AA907"/>
                <w:spacing w:val="-8"/>
                <w:sz w:val="20"/>
                <w:u w:val="single" w:color="00AF50"/>
              </w:rPr>
              <w:t xml:space="preserve"> </w:t>
            </w:r>
            <w:r w:rsidRPr="00EB3418">
              <w:rPr>
                <w:color w:val="2AA907"/>
                <w:sz w:val="20"/>
                <w:u w:val="single" w:color="00AF50"/>
              </w:rPr>
              <w:t>числе</w:t>
            </w:r>
            <w:r w:rsidRPr="00EB3418">
              <w:rPr>
                <w:color w:val="2AA907"/>
                <w:spacing w:val="-6"/>
                <w:sz w:val="20"/>
                <w:u w:val="single" w:color="00AF50"/>
              </w:rPr>
              <w:t xml:space="preserve"> </w:t>
            </w:r>
            <w:r w:rsidRPr="00EB3418">
              <w:rPr>
                <w:color w:val="2AA907"/>
                <w:sz w:val="20"/>
                <w:u w:val="single" w:color="00AF50"/>
              </w:rPr>
              <w:t>информационно-</w:t>
            </w:r>
            <w:r w:rsidRPr="00EB3418">
              <w:rPr>
                <w:color w:val="2AA907"/>
                <w:spacing w:val="-2"/>
                <w:sz w:val="20"/>
                <w:u w:val="single" w:color="00AF50"/>
              </w:rPr>
              <w:t>социальной</w:t>
            </w:r>
          </w:p>
          <w:p w:rsidR="00EA58FE" w:rsidRPr="00EB3418" w:rsidRDefault="004245CD">
            <w:pPr>
              <w:pStyle w:val="TableParagraph"/>
              <w:ind w:left="110" w:right="95" w:firstLine="708"/>
              <w:jc w:val="both"/>
              <w:rPr>
                <w:color w:val="2AA907"/>
                <w:sz w:val="20"/>
              </w:rPr>
            </w:pPr>
            <w:r w:rsidRPr="00EB3418">
              <w:rPr>
                <w:color w:val="2AA907"/>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EA58FE" w:rsidRPr="00EB3418" w:rsidRDefault="004245CD">
            <w:pPr>
              <w:pStyle w:val="TableParagraph"/>
              <w:ind w:left="110" w:right="97" w:firstLine="708"/>
              <w:jc w:val="both"/>
              <w:rPr>
                <w:color w:val="2AA907"/>
                <w:sz w:val="20"/>
              </w:rPr>
            </w:pPr>
            <w:r w:rsidRPr="00EB3418">
              <w:rPr>
                <w:color w:val="2AA907"/>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A58FE" w:rsidRPr="00EB3418" w:rsidRDefault="004245CD">
            <w:pPr>
              <w:pStyle w:val="TableParagraph"/>
              <w:spacing w:before="1"/>
              <w:ind w:left="110" w:right="96" w:firstLine="708"/>
              <w:jc w:val="both"/>
              <w:rPr>
                <w:color w:val="2AA907"/>
                <w:sz w:val="20"/>
              </w:rPr>
            </w:pPr>
            <w:r w:rsidRPr="00EB3418">
              <w:rPr>
                <w:color w:val="2AA907"/>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A58FE" w:rsidRPr="00EB3418" w:rsidRDefault="004245CD">
            <w:pPr>
              <w:pStyle w:val="TableParagraph"/>
              <w:ind w:left="110" w:right="94" w:firstLine="708"/>
              <w:jc w:val="both"/>
              <w:rPr>
                <w:color w:val="2AA907"/>
                <w:sz w:val="20"/>
              </w:rPr>
            </w:pPr>
            <w:r w:rsidRPr="00EB3418">
              <w:rPr>
                <w:color w:val="2AA907"/>
                <w:sz w:val="20"/>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w:t>
            </w:r>
            <w:r w:rsidRPr="00EB3418">
              <w:rPr>
                <w:color w:val="2AA907"/>
                <w:spacing w:val="-2"/>
                <w:sz w:val="20"/>
              </w:rPr>
              <w:t>коммуникации.</w:t>
            </w:r>
          </w:p>
          <w:p w:rsidR="00EA58FE" w:rsidRPr="00EB3418" w:rsidRDefault="004245CD">
            <w:pPr>
              <w:pStyle w:val="TableParagraph"/>
              <w:ind w:left="110" w:right="95" w:firstLine="708"/>
              <w:jc w:val="both"/>
              <w:rPr>
                <w:color w:val="2AA907"/>
                <w:sz w:val="20"/>
              </w:rPr>
            </w:pPr>
            <w:r w:rsidRPr="00EB3418">
              <w:rPr>
                <w:color w:val="2AA907"/>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EA58FE" w:rsidRPr="00EB3418" w:rsidRDefault="004245CD">
            <w:pPr>
              <w:pStyle w:val="TableParagraph"/>
              <w:ind w:left="110" w:right="96" w:firstLine="708"/>
              <w:jc w:val="both"/>
              <w:rPr>
                <w:color w:val="2AA907"/>
                <w:sz w:val="20"/>
              </w:rPr>
            </w:pPr>
            <w:r w:rsidRPr="00EB3418">
              <w:rPr>
                <w:color w:val="2AA907"/>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EA58FE" w:rsidRPr="00EB3418" w:rsidRDefault="004245CD">
            <w:pPr>
              <w:pStyle w:val="TableParagraph"/>
              <w:ind w:left="110" w:right="95" w:firstLine="708"/>
              <w:jc w:val="both"/>
              <w:rPr>
                <w:color w:val="2AA907"/>
                <w:sz w:val="20"/>
              </w:rPr>
            </w:pPr>
            <w:r w:rsidRPr="00EB3418">
              <w:rPr>
                <w:color w:val="2AA907"/>
                <w:sz w:val="20"/>
              </w:rPr>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EA58FE" w:rsidRPr="00EB3418" w:rsidRDefault="004245CD">
            <w:pPr>
              <w:pStyle w:val="TableParagraph"/>
              <w:ind w:left="1526"/>
              <w:jc w:val="both"/>
              <w:rPr>
                <w:color w:val="2AA907"/>
                <w:sz w:val="20"/>
              </w:rPr>
            </w:pPr>
            <w:r w:rsidRPr="00EB3418">
              <w:rPr>
                <w:color w:val="2AA907"/>
                <w:sz w:val="20"/>
              </w:rPr>
              <w:t>Формировать</w:t>
            </w:r>
            <w:r w:rsidRPr="00EB3418">
              <w:rPr>
                <w:color w:val="2AA907"/>
                <w:spacing w:val="-8"/>
                <w:sz w:val="20"/>
              </w:rPr>
              <w:t xml:space="preserve"> </w:t>
            </w:r>
            <w:r w:rsidRPr="00EB3418">
              <w:rPr>
                <w:color w:val="2AA907"/>
                <w:sz w:val="20"/>
              </w:rPr>
              <w:t>представления</w:t>
            </w:r>
            <w:r w:rsidRPr="00EB3418">
              <w:rPr>
                <w:color w:val="2AA907"/>
                <w:spacing w:val="-5"/>
                <w:sz w:val="20"/>
              </w:rPr>
              <w:t xml:space="preserve"> </w:t>
            </w:r>
            <w:r w:rsidRPr="00EB3418">
              <w:rPr>
                <w:color w:val="2AA907"/>
                <w:sz w:val="20"/>
              </w:rPr>
              <w:t>о</w:t>
            </w:r>
            <w:r w:rsidRPr="00EB3418">
              <w:rPr>
                <w:color w:val="2AA907"/>
                <w:spacing w:val="-7"/>
                <w:sz w:val="20"/>
              </w:rPr>
              <w:t xml:space="preserve"> </w:t>
            </w:r>
            <w:r w:rsidRPr="00EB3418">
              <w:rPr>
                <w:color w:val="2AA907"/>
                <w:sz w:val="20"/>
              </w:rPr>
              <w:t>взаимосвязи</w:t>
            </w:r>
            <w:r w:rsidRPr="00EB3418">
              <w:rPr>
                <w:color w:val="2AA907"/>
                <w:spacing w:val="-8"/>
                <w:sz w:val="20"/>
              </w:rPr>
              <w:t xml:space="preserve"> </w:t>
            </w:r>
            <w:r w:rsidRPr="00EB3418">
              <w:rPr>
                <w:color w:val="2AA907"/>
                <w:sz w:val="20"/>
              </w:rPr>
              <w:t>природы</w:t>
            </w:r>
            <w:r w:rsidRPr="00EB3418">
              <w:rPr>
                <w:color w:val="2AA907"/>
                <w:spacing w:val="-8"/>
                <w:sz w:val="20"/>
              </w:rPr>
              <w:t xml:space="preserve"> </w:t>
            </w:r>
            <w:r w:rsidRPr="00EB3418">
              <w:rPr>
                <w:color w:val="2AA907"/>
                <w:sz w:val="20"/>
              </w:rPr>
              <w:t>и</w:t>
            </w:r>
            <w:r w:rsidRPr="00EB3418">
              <w:rPr>
                <w:color w:val="2AA907"/>
                <w:spacing w:val="-8"/>
                <w:sz w:val="20"/>
              </w:rPr>
              <w:t xml:space="preserve"> </w:t>
            </w:r>
            <w:r w:rsidRPr="00EB3418">
              <w:rPr>
                <w:color w:val="2AA907"/>
                <w:sz w:val="20"/>
              </w:rPr>
              <w:t>человека,</w:t>
            </w:r>
            <w:r w:rsidRPr="00EB3418">
              <w:rPr>
                <w:color w:val="2AA907"/>
                <w:spacing w:val="-6"/>
                <w:sz w:val="20"/>
              </w:rPr>
              <w:t xml:space="preserve"> </w:t>
            </w:r>
            <w:r w:rsidRPr="00EB3418">
              <w:rPr>
                <w:color w:val="2AA907"/>
                <w:sz w:val="20"/>
              </w:rPr>
              <w:t>о</w:t>
            </w:r>
            <w:r w:rsidRPr="00EB3418">
              <w:rPr>
                <w:color w:val="2AA907"/>
                <w:spacing w:val="-7"/>
                <w:sz w:val="20"/>
              </w:rPr>
              <w:t xml:space="preserve"> </w:t>
            </w:r>
            <w:r w:rsidRPr="00EB3418">
              <w:rPr>
                <w:color w:val="2AA907"/>
                <w:sz w:val="20"/>
              </w:rPr>
              <w:t>влиянии</w:t>
            </w:r>
            <w:r w:rsidRPr="00EB3418">
              <w:rPr>
                <w:color w:val="2AA907"/>
                <w:spacing w:val="-8"/>
                <w:sz w:val="20"/>
              </w:rPr>
              <w:t xml:space="preserve"> </w:t>
            </w:r>
            <w:r w:rsidRPr="00EB3418">
              <w:rPr>
                <w:color w:val="2AA907"/>
                <w:sz w:val="20"/>
              </w:rPr>
              <w:t>окружающей</w:t>
            </w:r>
            <w:r w:rsidRPr="00EB3418">
              <w:rPr>
                <w:color w:val="2AA907"/>
                <w:spacing w:val="-8"/>
                <w:sz w:val="20"/>
              </w:rPr>
              <w:t xml:space="preserve"> </w:t>
            </w:r>
            <w:r w:rsidRPr="00EB3418">
              <w:rPr>
                <w:color w:val="2AA907"/>
                <w:sz w:val="20"/>
              </w:rPr>
              <w:t>среды</w:t>
            </w:r>
            <w:r w:rsidRPr="00EB3418">
              <w:rPr>
                <w:color w:val="2AA907"/>
                <w:spacing w:val="-7"/>
                <w:sz w:val="20"/>
              </w:rPr>
              <w:t xml:space="preserve"> </w:t>
            </w:r>
            <w:r w:rsidRPr="00EB3418">
              <w:rPr>
                <w:color w:val="2AA907"/>
                <w:sz w:val="20"/>
              </w:rPr>
              <w:t>на</w:t>
            </w:r>
            <w:r w:rsidRPr="00EB3418">
              <w:rPr>
                <w:color w:val="2AA907"/>
                <w:spacing w:val="-8"/>
                <w:sz w:val="20"/>
              </w:rPr>
              <w:t xml:space="preserve"> </w:t>
            </w:r>
            <w:r w:rsidRPr="00EB3418">
              <w:rPr>
                <w:color w:val="2AA907"/>
                <w:sz w:val="20"/>
              </w:rPr>
              <w:t>здоровье</w:t>
            </w:r>
            <w:r w:rsidRPr="00EB3418">
              <w:rPr>
                <w:color w:val="2AA907"/>
                <w:spacing w:val="-7"/>
                <w:sz w:val="20"/>
              </w:rPr>
              <w:t xml:space="preserve"> </w:t>
            </w:r>
            <w:r w:rsidRPr="00EB3418">
              <w:rPr>
                <w:color w:val="2AA907"/>
                <w:spacing w:val="-2"/>
                <w:sz w:val="20"/>
              </w:rPr>
              <w:t>человека.</w:t>
            </w:r>
          </w:p>
          <w:p w:rsidR="00EA58FE" w:rsidRPr="00EB3418" w:rsidRDefault="004245CD">
            <w:pPr>
              <w:pStyle w:val="TableParagraph"/>
              <w:spacing w:before="1" w:line="229" w:lineRule="exact"/>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5"/>
                <w:sz w:val="20"/>
                <w:u w:val="single" w:color="00AF50"/>
              </w:rPr>
              <w:t xml:space="preserve"> </w:t>
            </w:r>
            <w:r w:rsidRPr="00EB3418">
              <w:rPr>
                <w:color w:val="2AA907"/>
                <w:sz w:val="20"/>
                <w:u w:val="single" w:color="00AF50"/>
              </w:rPr>
              <w:t>развития</w:t>
            </w:r>
            <w:r w:rsidRPr="00EB3418">
              <w:rPr>
                <w:color w:val="2AA907"/>
                <w:spacing w:val="-6"/>
                <w:sz w:val="20"/>
                <w:u w:val="single" w:color="00AF50"/>
              </w:rPr>
              <w:t xml:space="preserve"> </w:t>
            </w:r>
            <w:r w:rsidRPr="00EB3418">
              <w:rPr>
                <w:color w:val="2AA907"/>
                <w:sz w:val="20"/>
                <w:u w:val="single" w:color="00AF50"/>
              </w:rPr>
              <w:t>игровой</w:t>
            </w:r>
            <w:r w:rsidRPr="00EB3418">
              <w:rPr>
                <w:color w:val="2AA907"/>
                <w:spacing w:val="-1"/>
                <w:sz w:val="20"/>
                <w:u w:val="single" w:color="00AF50"/>
              </w:rPr>
              <w:t xml:space="preserve"> </w:t>
            </w:r>
            <w:r w:rsidRPr="00EB3418">
              <w:rPr>
                <w:color w:val="2AA907"/>
                <w:spacing w:val="-2"/>
                <w:sz w:val="20"/>
                <w:u w:val="single" w:color="00AF50"/>
              </w:rPr>
              <w:t>деятельности</w:t>
            </w:r>
          </w:p>
          <w:p w:rsidR="00EA58FE" w:rsidRPr="00EB3418" w:rsidRDefault="004245CD">
            <w:pPr>
              <w:pStyle w:val="TableParagraph"/>
              <w:ind w:left="110" w:right="91" w:firstLine="1416"/>
              <w:jc w:val="both"/>
              <w:rPr>
                <w:color w:val="2AA907"/>
                <w:sz w:val="20"/>
              </w:rPr>
            </w:pPr>
            <w:r w:rsidRPr="00EB3418">
              <w:rPr>
                <w:color w:val="2AA907"/>
                <w:sz w:val="20"/>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EA58FE" w:rsidRPr="00EB3418" w:rsidRDefault="004245CD">
            <w:pPr>
              <w:pStyle w:val="TableParagraph"/>
              <w:spacing w:line="230" w:lineRule="atLeast"/>
              <w:ind w:left="110" w:right="96" w:firstLine="708"/>
              <w:jc w:val="both"/>
              <w:rPr>
                <w:color w:val="2AA907"/>
                <w:sz w:val="20"/>
              </w:rPr>
            </w:pPr>
            <w:r w:rsidRPr="00EB3418">
              <w:rPr>
                <w:color w:val="2AA907"/>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tc>
      </w:tr>
    </w:tbl>
    <w:p w:rsidR="00EA58FE" w:rsidRPr="00EB3418" w:rsidRDefault="00EA58FE">
      <w:pPr>
        <w:pStyle w:val="TableParagraph"/>
        <w:spacing w:line="230" w:lineRule="atLeast"/>
        <w:jc w:val="both"/>
        <w:rPr>
          <w:color w:val="2AA907"/>
          <w:sz w:val="20"/>
        </w:rPr>
        <w:sectPr w:rsidR="00EA58FE" w:rsidRPr="00EB3418">
          <w:pgSz w:w="16840" w:h="11910" w:orient="landscape"/>
          <w:pgMar w:top="78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3449"/>
        </w:trPr>
        <w:tc>
          <w:tcPr>
            <w:tcW w:w="2825" w:type="dxa"/>
            <w:tcBorders>
              <w:top w:val="nil"/>
            </w:tcBorders>
          </w:tcPr>
          <w:p w:rsidR="00EA58FE" w:rsidRPr="00EB3418" w:rsidRDefault="00EA58FE">
            <w:pPr>
              <w:pStyle w:val="TableParagraph"/>
              <w:ind w:left="0"/>
              <w:rPr>
                <w:color w:val="2AA907"/>
                <w:sz w:val="18"/>
              </w:rPr>
            </w:pPr>
          </w:p>
        </w:tc>
        <w:tc>
          <w:tcPr>
            <w:tcW w:w="11908" w:type="dxa"/>
            <w:tcBorders>
              <w:top w:val="nil"/>
            </w:tcBorders>
          </w:tcPr>
          <w:p w:rsidR="00EA58FE" w:rsidRPr="00EB3418" w:rsidRDefault="004245CD">
            <w:pPr>
              <w:pStyle w:val="TableParagraph"/>
              <w:ind w:left="110" w:right="93" w:firstLine="708"/>
              <w:jc w:val="both"/>
              <w:rPr>
                <w:color w:val="2AA907"/>
                <w:sz w:val="20"/>
              </w:rPr>
            </w:pPr>
            <w:r w:rsidRPr="00EB3418">
              <w:rPr>
                <w:color w:val="2AA907"/>
                <w:sz w:val="20"/>
              </w:rPr>
              <w:t>Поддерживать индивидуальную и совместную режиссерскую игру, в которой дети в условной форме используют</w:t>
            </w:r>
            <w:r w:rsidRPr="00EB3418">
              <w:rPr>
                <w:color w:val="2AA907"/>
                <w:spacing w:val="40"/>
                <w:sz w:val="20"/>
              </w:rPr>
              <w:t xml:space="preserve"> </w:t>
            </w:r>
            <w:r w:rsidRPr="00EB3418">
              <w:rPr>
                <w:color w:val="2AA907"/>
                <w:sz w:val="20"/>
              </w:rPr>
              <w:t>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EA58FE" w:rsidRPr="00EB3418" w:rsidRDefault="004245CD">
            <w:pPr>
              <w:pStyle w:val="TableParagraph"/>
              <w:ind w:left="110" w:right="96" w:firstLine="1416"/>
              <w:jc w:val="both"/>
              <w:rPr>
                <w:color w:val="2AA907"/>
                <w:sz w:val="20"/>
              </w:rPr>
            </w:pPr>
            <w:r w:rsidRPr="00EB3418">
              <w:rPr>
                <w:color w:val="2AA907"/>
                <w:sz w:val="20"/>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w:t>
            </w:r>
            <w:r w:rsidRPr="00EB3418">
              <w:rPr>
                <w:color w:val="2AA907"/>
                <w:spacing w:val="40"/>
                <w:sz w:val="20"/>
              </w:rPr>
              <w:t xml:space="preserve"> </w:t>
            </w:r>
            <w:r w:rsidRPr="00EB3418">
              <w:rPr>
                <w:color w:val="2AA907"/>
                <w:sz w:val="20"/>
              </w:rPr>
              <w:t>сверстниками, родителями и гостями.</w:t>
            </w:r>
          </w:p>
          <w:p w:rsidR="00EA58FE" w:rsidRPr="00EB3418" w:rsidRDefault="004245CD">
            <w:pPr>
              <w:pStyle w:val="TableParagraph"/>
              <w:ind w:left="110" w:right="99" w:firstLine="708"/>
              <w:jc w:val="both"/>
              <w:rPr>
                <w:color w:val="2AA907"/>
                <w:sz w:val="20"/>
              </w:rPr>
            </w:pPr>
            <w:r w:rsidRPr="00EB3418">
              <w:rPr>
                <w:color w:val="2AA907"/>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EA58FE" w:rsidRPr="00EB3418" w:rsidRDefault="004245CD">
            <w:pPr>
              <w:pStyle w:val="TableParagraph"/>
              <w:ind w:left="110" w:right="84" w:firstLine="708"/>
              <w:jc w:val="both"/>
              <w:rPr>
                <w:color w:val="2AA907"/>
                <w:sz w:val="20"/>
              </w:rPr>
            </w:pPr>
            <w:r w:rsidRPr="00EB3418">
              <w:rPr>
                <w:color w:val="2AA907"/>
                <w:sz w:val="20"/>
              </w:rPr>
              <w:t>Поддерживать переход к самостоятельной организации детьми досуговых игр (интеллектуальные, настольно-печатные, игры- 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EA58FE" w:rsidRPr="00EB3418" w:rsidRDefault="004245CD">
            <w:pPr>
              <w:pStyle w:val="TableParagraph"/>
              <w:spacing w:line="230" w:lineRule="exact"/>
              <w:ind w:left="110" w:right="88" w:firstLine="708"/>
              <w:jc w:val="both"/>
              <w:rPr>
                <w:color w:val="2AA907"/>
                <w:sz w:val="20"/>
              </w:rPr>
            </w:pPr>
            <w:r w:rsidRPr="00EB3418">
              <w:rPr>
                <w:color w:val="2AA907"/>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EA58FE" w:rsidRDefault="00EA58FE">
      <w:pPr>
        <w:pStyle w:val="a3"/>
        <w:rPr>
          <w:b/>
        </w:rPr>
      </w:pPr>
    </w:p>
    <w:p w:rsidR="00EA58FE" w:rsidRDefault="00EA58FE">
      <w:pPr>
        <w:pStyle w:val="a3"/>
        <w:spacing w:before="24"/>
        <w:rPr>
          <w:b/>
        </w:rPr>
      </w:pPr>
    </w:p>
    <w:p w:rsidR="00EA58FE" w:rsidRDefault="004245CD">
      <w:pPr>
        <w:ind w:left="140"/>
        <w:rPr>
          <w:b/>
          <w:sz w:val="24"/>
        </w:rPr>
      </w:pPr>
      <w:r>
        <w:rPr>
          <w:b/>
          <w:sz w:val="24"/>
        </w:rPr>
        <w:t>Познавательное</w:t>
      </w:r>
      <w:r>
        <w:rPr>
          <w:b/>
          <w:spacing w:val="-7"/>
          <w:sz w:val="24"/>
        </w:rPr>
        <w:t xml:space="preserve"> </w:t>
      </w:r>
      <w:r>
        <w:rPr>
          <w:b/>
          <w:sz w:val="24"/>
        </w:rPr>
        <w:t>развитие</w:t>
      </w:r>
      <w:r>
        <w:rPr>
          <w:b/>
          <w:spacing w:val="-6"/>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trPr>
          <w:trHeight w:val="460"/>
        </w:trPr>
        <w:tc>
          <w:tcPr>
            <w:tcW w:w="2825" w:type="dxa"/>
          </w:tcPr>
          <w:p w:rsidR="00EA58FE" w:rsidRPr="00EB3418" w:rsidRDefault="004245CD">
            <w:pPr>
              <w:pStyle w:val="TableParagraph"/>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ind w:left="21"/>
              <w:jc w:val="center"/>
              <w:rPr>
                <w:b/>
                <w:color w:val="2AA907"/>
                <w:sz w:val="20"/>
              </w:rPr>
            </w:pPr>
            <w:r w:rsidRPr="00EB3418">
              <w:rPr>
                <w:b/>
                <w:color w:val="2AA907"/>
                <w:spacing w:val="-2"/>
                <w:sz w:val="20"/>
              </w:rPr>
              <w:t>Содержание</w:t>
            </w:r>
          </w:p>
        </w:tc>
      </w:tr>
      <w:tr w:rsidR="00EA58FE">
        <w:trPr>
          <w:trHeight w:val="5061"/>
        </w:trPr>
        <w:tc>
          <w:tcPr>
            <w:tcW w:w="2825" w:type="dxa"/>
          </w:tcPr>
          <w:p w:rsidR="00EA58FE" w:rsidRPr="00EB3418" w:rsidRDefault="004245CD">
            <w:pPr>
              <w:pStyle w:val="TableParagraph"/>
              <w:tabs>
                <w:tab w:val="left" w:pos="1275"/>
                <w:tab w:val="left" w:pos="2395"/>
              </w:tabs>
              <w:ind w:right="88"/>
              <w:rPr>
                <w:b/>
                <w:color w:val="2AA907"/>
                <w:sz w:val="20"/>
              </w:rPr>
            </w:pPr>
            <w:r w:rsidRPr="00EB3418">
              <w:rPr>
                <w:b/>
                <w:color w:val="2AA907"/>
                <w:spacing w:val="-2"/>
                <w:sz w:val="20"/>
              </w:rPr>
              <w:t>создание</w:t>
            </w:r>
            <w:r w:rsidRPr="00EB3418">
              <w:rPr>
                <w:b/>
                <w:color w:val="2AA907"/>
                <w:sz w:val="20"/>
              </w:rPr>
              <w:tab/>
            </w:r>
            <w:r w:rsidRPr="00EB3418">
              <w:rPr>
                <w:b/>
                <w:color w:val="2AA907"/>
                <w:spacing w:val="-2"/>
                <w:sz w:val="20"/>
              </w:rPr>
              <w:t>условий</w:t>
            </w:r>
            <w:r w:rsidRPr="00EB3418">
              <w:rPr>
                <w:b/>
                <w:color w:val="2AA907"/>
                <w:sz w:val="20"/>
              </w:rPr>
              <w:tab/>
            </w:r>
            <w:r w:rsidRPr="00EB3418">
              <w:rPr>
                <w:b/>
                <w:color w:val="2AA907"/>
                <w:spacing w:val="-4"/>
                <w:sz w:val="20"/>
              </w:rPr>
              <w:t xml:space="preserve">для </w:t>
            </w:r>
            <w:r w:rsidRPr="00EB3418">
              <w:rPr>
                <w:b/>
                <w:color w:val="2AA907"/>
                <w:spacing w:val="-2"/>
                <w:sz w:val="20"/>
              </w:rPr>
              <w:t>развития</w:t>
            </w:r>
          </w:p>
          <w:p w:rsidR="00EA58FE" w:rsidRPr="00EB3418" w:rsidRDefault="004245CD">
            <w:pPr>
              <w:pStyle w:val="TableParagraph"/>
              <w:spacing w:before="1"/>
              <w:rPr>
                <w:b/>
                <w:color w:val="2AA907"/>
                <w:sz w:val="20"/>
              </w:rPr>
            </w:pPr>
            <w:r w:rsidRPr="00EB3418">
              <w:rPr>
                <w:b/>
                <w:color w:val="2AA907"/>
                <w:spacing w:val="-2"/>
                <w:sz w:val="20"/>
              </w:rPr>
              <w:t>любознательности,</w:t>
            </w:r>
          </w:p>
          <w:p w:rsidR="00EA58FE" w:rsidRPr="00EB3418" w:rsidRDefault="004245CD">
            <w:pPr>
              <w:pStyle w:val="TableParagraph"/>
              <w:tabs>
                <w:tab w:val="left" w:pos="2174"/>
              </w:tabs>
              <w:ind w:right="87"/>
              <w:rPr>
                <w:b/>
                <w:color w:val="2AA907"/>
                <w:sz w:val="20"/>
              </w:rPr>
            </w:pPr>
            <w:r w:rsidRPr="00EB3418">
              <w:rPr>
                <w:b/>
                <w:color w:val="2AA907"/>
                <w:sz w:val="20"/>
              </w:rPr>
              <w:t>познавательной</w:t>
            </w:r>
            <w:r w:rsidRPr="00EB3418">
              <w:rPr>
                <w:b/>
                <w:color w:val="2AA907"/>
                <w:spacing w:val="-13"/>
                <w:sz w:val="20"/>
              </w:rPr>
              <w:t xml:space="preserve"> </w:t>
            </w:r>
            <w:r w:rsidRPr="00EB3418">
              <w:rPr>
                <w:b/>
                <w:color w:val="2AA907"/>
                <w:sz w:val="20"/>
              </w:rPr>
              <w:t xml:space="preserve">активности, </w:t>
            </w:r>
            <w:r w:rsidRPr="00EB3418">
              <w:rPr>
                <w:b/>
                <w:color w:val="2AA907"/>
                <w:spacing w:val="-2"/>
                <w:sz w:val="20"/>
              </w:rPr>
              <w:t>познавательных способностей</w:t>
            </w:r>
            <w:r w:rsidRPr="00EB3418">
              <w:rPr>
                <w:b/>
                <w:color w:val="2AA907"/>
                <w:sz w:val="20"/>
              </w:rPr>
              <w:tab/>
            </w:r>
            <w:r w:rsidRPr="00EB3418">
              <w:rPr>
                <w:b/>
                <w:color w:val="2AA907"/>
                <w:spacing w:val="-2"/>
                <w:sz w:val="20"/>
              </w:rPr>
              <w:t xml:space="preserve">детей, </w:t>
            </w:r>
            <w:r w:rsidRPr="00EB3418">
              <w:rPr>
                <w:b/>
                <w:color w:val="2AA907"/>
                <w:sz w:val="20"/>
              </w:rPr>
              <w:t>развитие</w:t>
            </w:r>
            <w:r w:rsidRPr="00EB3418">
              <w:rPr>
                <w:b/>
                <w:color w:val="2AA907"/>
                <w:spacing w:val="80"/>
                <w:sz w:val="20"/>
              </w:rPr>
              <w:t xml:space="preserve"> </w:t>
            </w:r>
            <w:r w:rsidRPr="00EB3418">
              <w:rPr>
                <w:b/>
                <w:color w:val="2AA907"/>
                <w:sz w:val="20"/>
              </w:rPr>
              <w:t>представлений</w:t>
            </w:r>
            <w:r w:rsidRPr="00EB3418">
              <w:rPr>
                <w:b/>
                <w:color w:val="2AA907"/>
                <w:spacing w:val="80"/>
                <w:sz w:val="20"/>
              </w:rPr>
              <w:t xml:space="preserve"> </w:t>
            </w:r>
            <w:r w:rsidRPr="00EB3418">
              <w:rPr>
                <w:b/>
                <w:color w:val="2AA907"/>
                <w:sz w:val="20"/>
              </w:rPr>
              <w:t>в разных</w:t>
            </w:r>
            <w:r w:rsidRPr="00EB3418">
              <w:rPr>
                <w:b/>
                <w:color w:val="2AA907"/>
                <w:spacing w:val="80"/>
                <w:sz w:val="20"/>
              </w:rPr>
              <w:t xml:space="preserve"> </w:t>
            </w:r>
            <w:r w:rsidRPr="00EB3418">
              <w:rPr>
                <w:b/>
                <w:color w:val="2AA907"/>
                <w:sz w:val="20"/>
              </w:rPr>
              <w:t>сферах</w:t>
            </w:r>
            <w:r w:rsidRPr="00EB3418">
              <w:rPr>
                <w:b/>
                <w:color w:val="2AA907"/>
                <w:spacing w:val="80"/>
                <w:sz w:val="20"/>
              </w:rPr>
              <w:t xml:space="preserve"> </w:t>
            </w:r>
            <w:r w:rsidRPr="00EB3418">
              <w:rPr>
                <w:b/>
                <w:color w:val="2AA907"/>
                <w:sz w:val="20"/>
              </w:rPr>
              <w:t>знаний</w:t>
            </w:r>
            <w:r w:rsidRPr="00EB3418">
              <w:rPr>
                <w:b/>
                <w:color w:val="2AA907"/>
                <w:spacing w:val="80"/>
                <w:sz w:val="20"/>
              </w:rPr>
              <w:t xml:space="preserve"> </w:t>
            </w:r>
            <w:r w:rsidRPr="00EB3418">
              <w:rPr>
                <w:b/>
                <w:color w:val="2AA907"/>
                <w:sz w:val="20"/>
              </w:rPr>
              <w:t xml:space="preserve">об </w:t>
            </w:r>
            <w:r w:rsidRPr="00EB3418">
              <w:rPr>
                <w:b/>
                <w:color w:val="2AA907"/>
                <w:spacing w:val="-2"/>
                <w:sz w:val="20"/>
              </w:rPr>
              <w:t>окружающей</w:t>
            </w:r>
          </w:p>
          <w:p w:rsidR="00EA58FE" w:rsidRPr="00EB3418" w:rsidRDefault="004245CD">
            <w:pPr>
              <w:pStyle w:val="TableParagraph"/>
              <w:spacing w:before="1"/>
              <w:rPr>
                <w:b/>
                <w:color w:val="2AA907"/>
                <w:sz w:val="20"/>
              </w:rPr>
            </w:pPr>
            <w:r w:rsidRPr="00EB3418">
              <w:rPr>
                <w:b/>
                <w:color w:val="2AA907"/>
                <w:spacing w:val="-2"/>
                <w:sz w:val="20"/>
              </w:rPr>
              <w:t>действительности.</w:t>
            </w:r>
          </w:p>
        </w:tc>
        <w:tc>
          <w:tcPr>
            <w:tcW w:w="11908" w:type="dxa"/>
          </w:tcPr>
          <w:p w:rsidR="00EA58FE" w:rsidRPr="00EB3418" w:rsidRDefault="004245CD">
            <w:pPr>
              <w:pStyle w:val="TableParagraph"/>
              <w:ind w:left="818" w:right="2808"/>
              <w:jc w:val="both"/>
              <w:rPr>
                <w:color w:val="2AA907"/>
                <w:sz w:val="20"/>
              </w:rPr>
            </w:pPr>
            <w:r w:rsidRPr="00EB3418">
              <w:rPr>
                <w:color w:val="2AA907"/>
                <w:sz w:val="20"/>
                <w:u w:val="single" w:color="00AF50"/>
              </w:rPr>
              <w:t>В</w:t>
            </w:r>
            <w:r w:rsidRPr="00EB3418">
              <w:rPr>
                <w:color w:val="2AA907"/>
                <w:spacing w:val="-8"/>
                <w:sz w:val="20"/>
                <w:u w:val="single" w:color="00AF50"/>
              </w:rPr>
              <w:t xml:space="preserve"> </w:t>
            </w:r>
            <w:r w:rsidRPr="00EB3418">
              <w:rPr>
                <w:color w:val="2AA907"/>
                <w:sz w:val="20"/>
                <w:u w:val="single" w:color="00AF50"/>
              </w:rPr>
              <w:t>сфере</w:t>
            </w:r>
            <w:r w:rsidRPr="00EB3418">
              <w:rPr>
                <w:color w:val="2AA907"/>
                <w:spacing w:val="-7"/>
                <w:sz w:val="20"/>
                <w:u w:val="single" w:color="00AF50"/>
              </w:rPr>
              <w:t xml:space="preserve"> </w:t>
            </w:r>
            <w:r w:rsidRPr="00EB3418">
              <w:rPr>
                <w:color w:val="2AA907"/>
                <w:sz w:val="20"/>
                <w:u w:val="single" w:color="00AF50"/>
              </w:rPr>
              <w:t>развития</w:t>
            </w:r>
            <w:r w:rsidRPr="00EB3418">
              <w:rPr>
                <w:color w:val="2AA907"/>
                <w:spacing w:val="-8"/>
                <w:sz w:val="20"/>
                <w:u w:val="single" w:color="00AF50"/>
              </w:rPr>
              <w:t xml:space="preserve"> </w:t>
            </w:r>
            <w:r w:rsidRPr="00EB3418">
              <w:rPr>
                <w:color w:val="2AA907"/>
                <w:sz w:val="20"/>
                <w:u w:val="single" w:color="00AF50"/>
              </w:rPr>
              <w:t>любознательности,</w:t>
            </w:r>
            <w:r w:rsidRPr="00EB3418">
              <w:rPr>
                <w:color w:val="2AA907"/>
                <w:spacing w:val="-7"/>
                <w:sz w:val="20"/>
                <w:u w:val="single" w:color="00AF50"/>
              </w:rPr>
              <w:t xml:space="preserve"> </w:t>
            </w:r>
            <w:r w:rsidRPr="00EB3418">
              <w:rPr>
                <w:color w:val="2AA907"/>
                <w:sz w:val="20"/>
                <w:u w:val="single" w:color="00AF50"/>
              </w:rPr>
              <w:t>познавательной</w:t>
            </w:r>
            <w:r w:rsidRPr="00EB3418">
              <w:rPr>
                <w:color w:val="2AA907"/>
                <w:spacing w:val="-8"/>
                <w:sz w:val="20"/>
                <w:u w:val="single" w:color="00AF50"/>
              </w:rPr>
              <w:t xml:space="preserve"> </w:t>
            </w:r>
            <w:r w:rsidRPr="00EB3418">
              <w:rPr>
                <w:color w:val="2AA907"/>
                <w:sz w:val="20"/>
                <w:u w:val="single" w:color="00AF50"/>
              </w:rPr>
              <w:t>активности,</w:t>
            </w:r>
            <w:r w:rsidRPr="00EB3418">
              <w:rPr>
                <w:color w:val="2AA907"/>
                <w:spacing w:val="-5"/>
                <w:sz w:val="20"/>
                <w:u w:val="single" w:color="00AF50"/>
              </w:rPr>
              <w:t xml:space="preserve"> </w:t>
            </w:r>
            <w:r w:rsidRPr="00EB3418">
              <w:rPr>
                <w:color w:val="2AA907"/>
                <w:sz w:val="20"/>
                <w:u w:val="single" w:color="00AF50"/>
              </w:rPr>
              <w:t>познавательных</w:t>
            </w:r>
            <w:r w:rsidRPr="00EB3418">
              <w:rPr>
                <w:color w:val="2AA907"/>
                <w:spacing w:val="-6"/>
                <w:sz w:val="20"/>
                <w:u w:val="single" w:color="00AF50"/>
              </w:rPr>
              <w:t xml:space="preserve"> </w:t>
            </w:r>
            <w:r w:rsidRPr="00EB3418">
              <w:rPr>
                <w:color w:val="2AA907"/>
                <w:sz w:val="20"/>
                <w:u w:val="single" w:color="00AF50"/>
              </w:rPr>
              <w:t>способностей</w:t>
            </w:r>
            <w:r w:rsidRPr="00EB3418">
              <w:rPr>
                <w:color w:val="2AA907"/>
                <w:sz w:val="20"/>
              </w:rPr>
              <w:t xml:space="preserve"> Развивать умение видеть красоту природы родного края, богатство ее форм, красок, запахов.</w:t>
            </w:r>
          </w:p>
          <w:p w:rsidR="00EA58FE" w:rsidRPr="00EB3418" w:rsidRDefault="004245CD">
            <w:pPr>
              <w:pStyle w:val="TableParagraph"/>
              <w:spacing w:before="1"/>
              <w:ind w:left="110" w:right="90" w:firstLine="708"/>
              <w:jc w:val="both"/>
              <w:rPr>
                <w:color w:val="2AA907"/>
                <w:sz w:val="20"/>
              </w:rPr>
            </w:pPr>
            <w:r w:rsidRPr="00EB3418">
              <w:rPr>
                <w:color w:val="2AA907"/>
                <w:sz w:val="20"/>
              </w:rPr>
              <w:t>Познакомить с природоохранной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A58FE" w:rsidRPr="00EB3418" w:rsidRDefault="004245CD">
            <w:pPr>
              <w:pStyle w:val="TableParagraph"/>
              <w:ind w:left="110" w:right="88" w:firstLine="708"/>
              <w:jc w:val="both"/>
              <w:rPr>
                <w:color w:val="2AA907"/>
                <w:sz w:val="20"/>
              </w:rPr>
            </w:pPr>
            <w:r w:rsidRPr="00EB3418">
              <w:rPr>
                <w:color w:val="2AA907"/>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EA58FE" w:rsidRPr="00EB3418" w:rsidRDefault="004245CD">
            <w:pPr>
              <w:pStyle w:val="TableParagraph"/>
              <w:ind w:left="110" w:right="97" w:firstLine="708"/>
              <w:jc w:val="both"/>
              <w:rPr>
                <w:color w:val="2AA907"/>
                <w:sz w:val="20"/>
              </w:rPr>
            </w:pPr>
            <w:r w:rsidRPr="00EB3418">
              <w:rPr>
                <w:color w:val="2AA907"/>
                <w:sz w:val="20"/>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w:t>
            </w:r>
          </w:p>
          <w:p w:rsidR="00EA58FE" w:rsidRPr="00EB3418" w:rsidRDefault="004245CD">
            <w:pPr>
              <w:pStyle w:val="TableParagraph"/>
              <w:spacing w:before="1"/>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представлений</w:t>
            </w:r>
            <w:r w:rsidRPr="00EB3418">
              <w:rPr>
                <w:color w:val="2AA907"/>
                <w:spacing w:val="-7"/>
                <w:sz w:val="20"/>
                <w:u w:val="single" w:color="00AF50"/>
              </w:rPr>
              <w:t xml:space="preserve"> </w:t>
            </w: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разных</w:t>
            </w:r>
            <w:r w:rsidRPr="00EB3418">
              <w:rPr>
                <w:color w:val="2AA907"/>
                <w:spacing w:val="-5"/>
                <w:sz w:val="20"/>
                <w:u w:val="single" w:color="00AF50"/>
              </w:rPr>
              <w:t xml:space="preserve"> </w:t>
            </w:r>
            <w:r w:rsidRPr="00EB3418">
              <w:rPr>
                <w:color w:val="2AA907"/>
                <w:sz w:val="20"/>
                <w:u w:val="single" w:color="00AF50"/>
              </w:rPr>
              <w:t>сферах</w:t>
            </w:r>
            <w:r w:rsidRPr="00EB3418">
              <w:rPr>
                <w:color w:val="2AA907"/>
                <w:spacing w:val="-5"/>
                <w:sz w:val="20"/>
                <w:u w:val="single" w:color="00AF50"/>
              </w:rPr>
              <w:t xml:space="preserve"> </w:t>
            </w:r>
            <w:r w:rsidRPr="00EB3418">
              <w:rPr>
                <w:color w:val="2AA907"/>
                <w:sz w:val="20"/>
                <w:u w:val="single" w:color="00AF50"/>
              </w:rPr>
              <w:t>знаний</w:t>
            </w:r>
            <w:r w:rsidRPr="00EB3418">
              <w:rPr>
                <w:color w:val="2AA907"/>
                <w:spacing w:val="-7"/>
                <w:sz w:val="20"/>
                <w:u w:val="single" w:color="00AF50"/>
              </w:rPr>
              <w:t xml:space="preserve"> </w:t>
            </w:r>
            <w:r w:rsidRPr="00EB3418">
              <w:rPr>
                <w:color w:val="2AA907"/>
                <w:sz w:val="20"/>
                <w:u w:val="single" w:color="00AF50"/>
              </w:rPr>
              <w:t>об</w:t>
            </w:r>
            <w:r w:rsidRPr="00EB3418">
              <w:rPr>
                <w:color w:val="2AA907"/>
                <w:spacing w:val="-7"/>
                <w:sz w:val="20"/>
                <w:u w:val="single" w:color="00AF50"/>
              </w:rPr>
              <w:t xml:space="preserve"> </w:t>
            </w:r>
            <w:r w:rsidRPr="00EB3418">
              <w:rPr>
                <w:color w:val="2AA907"/>
                <w:sz w:val="20"/>
                <w:u w:val="single" w:color="00AF50"/>
              </w:rPr>
              <w:t>окружающей</w:t>
            </w:r>
            <w:r w:rsidRPr="00EB3418">
              <w:rPr>
                <w:color w:val="2AA907"/>
                <w:spacing w:val="-5"/>
                <w:sz w:val="20"/>
                <w:u w:val="single" w:color="00AF50"/>
              </w:rPr>
              <w:t xml:space="preserve"> </w:t>
            </w:r>
            <w:r w:rsidRPr="00EB3418">
              <w:rPr>
                <w:color w:val="2AA907"/>
                <w:spacing w:val="-2"/>
                <w:sz w:val="20"/>
                <w:u w:val="single" w:color="00AF50"/>
              </w:rPr>
              <w:t>действительности</w:t>
            </w:r>
          </w:p>
          <w:p w:rsidR="00EA58FE" w:rsidRPr="00EB3418" w:rsidRDefault="004245CD">
            <w:pPr>
              <w:pStyle w:val="TableParagraph"/>
              <w:spacing w:line="229" w:lineRule="exact"/>
              <w:ind w:left="818"/>
              <w:jc w:val="both"/>
              <w:rPr>
                <w:color w:val="2AA907"/>
                <w:sz w:val="20"/>
              </w:rPr>
            </w:pPr>
            <w:r w:rsidRPr="00EB3418">
              <w:rPr>
                <w:color w:val="2AA907"/>
                <w:sz w:val="20"/>
              </w:rPr>
              <w:t>Познакомить</w:t>
            </w:r>
            <w:r w:rsidRPr="00EB3418">
              <w:rPr>
                <w:color w:val="2AA907"/>
                <w:spacing w:val="15"/>
                <w:sz w:val="20"/>
              </w:rPr>
              <w:t xml:space="preserve"> </w:t>
            </w:r>
            <w:r w:rsidRPr="00EB3418">
              <w:rPr>
                <w:color w:val="2AA907"/>
                <w:sz w:val="20"/>
              </w:rPr>
              <w:t>с</w:t>
            </w:r>
            <w:r w:rsidRPr="00EB3418">
              <w:rPr>
                <w:color w:val="2AA907"/>
                <w:spacing w:val="16"/>
                <w:sz w:val="20"/>
              </w:rPr>
              <w:t xml:space="preserve"> </w:t>
            </w:r>
            <w:r w:rsidRPr="00EB3418">
              <w:rPr>
                <w:color w:val="2AA907"/>
                <w:sz w:val="20"/>
              </w:rPr>
              <w:t>символикой</w:t>
            </w:r>
            <w:r w:rsidRPr="00EB3418">
              <w:rPr>
                <w:color w:val="2AA907"/>
                <w:spacing w:val="17"/>
                <w:sz w:val="20"/>
              </w:rPr>
              <w:t xml:space="preserve"> </w:t>
            </w:r>
            <w:r w:rsidRPr="00EB3418">
              <w:rPr>
                <w:color w:val="2AA907"/>
                <w:sz w:val="20"/>
              </w:rPr>
              <w:t>Республики</w:t>
            </w:r>
            <w:r w:rsidRPr="00EB3418">
              <w:rPr>
                <w:color w:val="2AA907"/>
                <w:spacing w:val="14"/>
                <w:sz w:val="20"/>
              </w:rPr>
              <w:t xml:space="preserve"> </w:t>
            </w:r>
            <w:r w:rsidRPr="00EB3418">
              <w:rPr>
                <w:color w:val="2AA907"/>
                <w:sz w:val="20"/>
              </w:rPr>
              <w:t>Татарстан</w:t>
            </w:r>
            <w:r w:rsidRPr="00EB3418">
              <w:rPr>
                <w:color w:val="2AA907"/>
                <w:spacing w:val="15"/>
                <w:sz w:val="20"/>
              </w:rPr>
              <w:t xml:space="preserve"> </w:t>
            </w:r>
            <w:r w:rsidRPr="00EB3418">
              <w:rPr>
                <w:color w:val="2AA907"/>
                <w:sz w:val="20"/>
              </w:rPr>
              <w:t>(флаг,</w:t>
            </w:r>
            <w:r w:rsidRPr="00EB3418">
              <w:rPr>
                <w:color w:val="2AA907"/>
                <w:spacing w:val="16"/>
                <w:sz w:val="20"/>
              </w:rPr>
              <w:t xml:space="preserve"> </w:t>
            </w:r>
            <w:r w:rsidRPr="00EB3418">
              <w:rPr>
                <w:color w:val="2AA907"/>
                <w:sz w:val="20"/>
              </w:rPr>
              <w:t>герб,</w:t>
            </w:r>
            <w:r w:rsidRPr="00EB3418">
              <w:rPr>
                <w:color w:val="2AA907"/>
                <w:spacing w:val="16"/>
                <w:sz w:val="20"/>
              </w:rPr>
              <w:t xml:space="preserve"> </w:t>
            </w:r>
            <w:r w:rsidRPr="00EB3418">
              <w:rPr>
                <w:color w:val="2AA907"/>
                <w:sz w:val="20"/>
              </w:rPr>
              <w:t>гимн).</w:t>
            </w:r>
            <w:r w:rsidRPr="00EB3418">
              <w:rPr>
                <w:color w:val="2AA907"/>
                <w:spacing w:val="15"/>
                <w:sz w:val="20"/>
              </w:rPr>
              <w:t xml:space="preserve"> </w:t>
            </w:r>
            <w:r w:rsidRPr="00EB3418">
              <w:rPr>
                <w:color w:val="2AA907"/>
                <w:sz w:val="20"/>
              </w:rPr>
              <w:t>Развивать</w:t>
            </w:r>
            <w:r w:rsidRPr="00EB3418">
              <w:rPr>
                <w:color w:val="2AA907"/>
                <w:spacing w:val="16"/>
                <w:sz w:val="20"/>
              </w:rPr>
              <w:t xml:space="preserve"> </w:t>
            </w:r>
            <w:r w:rsidRPr="00EB3418">
              <w:rPr>
                <w:color w:val="2AA907"/>
                <w:sz w:val="20"/>
              </w:rPr>
              <w:t>осознание</w:t>
            </w:r>
            <w:r w:rsidRPr="00EB3418">
              <w:rPr>
                <w:color w:val="2AA907"/>
                <w:spacing w:val="16"/>
                <w:sz w:val="20"/>
              </w:rPr>
              <w:t xml:space="preserve"> </w:t>
            </w:r>
            <w:r w:rsidRPr="00EB3418">
              <w:rPr>
                <w:color w:val="2AA907"/>
                <w:sz w:val="20"/>
              </w:rPr>
              <w:t>детьми</w:t>
            </w:r>
            <w:r w:rsidRPr="00EB3418">
              <w:rPr>
                <w:color w:val="2AA907"/>
                <w:spacing w:val="14"/>
                <w:sz w:val="20"/>
              </w:rPr>
              <w:t xml:space="preserve"> </w:t>
            </w:r>
            <w:r w:rsidRPr="00EB3418">
              <w:rPr>
                <w:color w:val="2AA907"/>
                <w:sz w:val="20"/>
              </w:rPr>
              <w:t>принадлежности</w:t>
            </w:r>
            <w:r w:rsidRPr="00EB3418">
              <w:rPr>
                <w:color w:val="2AA907"/>
                <w:spacing w:val="14"/>
                <w:sz w:val="20"/>
              </w:rPr>
              <w:t xml:space="preserve"> </w:t>
            </w:r>
            <w:r w:rsidRPr="00EB3418">
              <w:rPr>
                <w:color w:val="2AA907"/>
                <w:sz w:val="20"/>
              </w:rPr>
              <w:t>к</w:t>
            </w:r>
            <w:r w:rsidRPr="00EB3418">
              <w:rPr>
                <w:color w:val="2AA907"/>
                <w:spacing w:val="15"/>
                <w:sz w:val="20"/>
              </w:rPr>
              <w:t xml:space="preserve"> </w:t>
            </w:r>
            <w:r w:rsidRPr="00EB3418">
              <w:rPr>
                <w:color w:val="2AA907"/>
                <w:spacing w:val="-2"/>
                <w:sz w:val="20"/>
              </w:rPr>
              <w:t>своему</w:t>
            </w:r>
          </w:p>
          <w:p w:rsidR="00EA58FE" w:rsidRPr="00EB3418" w:rsidRDefault="004245CD">
            <w:pPr>
              <w:pStyle w:val="TableParagraph"/>
              <w:spacing w:line="229" w:lineRule="exact"/>
              <w:ind w:left="110"/>
              <w:rPr>
                <w:color w:val="2AA907"/>
                <w:sz w:val="20"/>
              </w:rPr>
            </w:pPr>
            <w:r w:rsidRPr="00EB3418">
              <w:rPr>
                <w:color w:val="2AA907"/>
                <w:spacing w:val="-2"/>
                <w:sz w:val="20"/>
              </w:rPr>
              <w:t>народу.</w:t>
            </w:r>
          </w:p>
          <w:p w:rsidR="00EA58FE" w:rsidRPr="00EB3418" w:rsidRDefault="004245CD">
            <w:pPr>
              <w:pStyle w:val="TableParagraph"/>
              <w:spacing w:before="1"/>
              <w:ind w:left="110" w:right="87" w:firstLine="708"/>
              <w:jc w:val="both"/>
              <w:rPr>
                <w:color w:val="2AA907"/>
                <w:sz w:val="20"/>
              </w:rPr>
            </w:pPr>
            <w:r w:rsidRPr="00EB3418">
              <w:rPr>
                <w:color w:val="2AA907"/>
                <w:sz w:val="20"/>
              </w:rPr>
              <w:t>Формировать представление о том, что Казань – столица республики и всех татар мира. Казань - крупный промышленный центр,</w:t>
            </w:r>
            <w:r w:rsidRPr="00EB3418">
              <w:rPr>
                <w:color w:val="2AA907"/>
                <w:spacing w:val="-1"/>
                <w:sz w:val="20"/>
              </w:rPr>
              <w:t xml:space="preserve"> </w:t>
            </w:r>
            <w:r w:rsidRPr="00EB3418">
              <w:rPr>
                <w:color w:val="2AA907"/>
                <w:sz w:val="20"/>
              </w:rPr>
              <w:t>один из древнейших городов</w:t>
            </w:r>
            <w:r w:rsidRPr="00EB3418">
              <w:rPr>
                <w:color w:val="2AA907"/>
                <w:spacing w:val="-1"/>
                <w:sz w:val="20"/>
              </w:rPr>
              <w:t xml:space="preserve"> </w:t>
            </w:r>
            <w:r w:rsidRPr="00EB3418">
              <w:rPr>
                <w:color w:val="2AA907"/>
                <w:sz w:val="20"/>
              </w:rPr>
              <w:t>России.</w:t>
            </w:r>
            <w:r w:rsidRPr="00EB3418">
              <w:rPr>
                <w:color w:val="2AA907"/>
                <w:spacing w:val="-1"/>
                <w:sz w:val="20"/>
              </w:rPr>
              <w:t xml:space="preserve"> </w:t>
            </w:r>
            <w:r w:rsidRPr="00EB3418">
              <w:rPr>
                <w:color w:val="2AA907"/>
                <w:sz w:val="20"/>
              </w:rPr>
              <w:t>В</w:t>
            </w:r>
            <w:r w:rsidRPr="00EB3418">
              <w:rPr>
                <w:color w:val="2AA907"/>
                <w:spacing w:val="-2"/>
                <w:sz w:val="20"/>
              </w:rPr>
              <w:t xml:space="preserve"> </w:t>
            </w:r>
            <w:r w:rsidRPr="00EB3418">
              <w:rPr>
                <w:color w:val="2AA907"/>
                <w:sz w:val="20"/>
              </w:rPr>
              <w:t>Казани</w:t>
            </w:r>
            <w:r w:rsidRPr="00EB3418">
              <w:rPr>
                <w:color w:val="2AA907"/>
                <w:spacing w:val="-2"/>
                <w:sz w:val="20"/>
              </w:rPr>
              <w:t xml:space="preserve"> </w:t>
            </w:r>
            <w:r w:rsidRPr="00EB3418">
              <w:rPr>
                <w:color w:val="2AA907"/>
                <w:sz w:val="20"/>
              </w:rPr>
              <w:t>работают Раис,</w:t>
            </w:r>
            <w:r w:rsidRPr="00EB3418">
              <w:rPr>
                <w:color w:val="2AA907"/>
                <w:spacing w:val="-1"/>
                <w:sz w:val="20"/>
              </w:rPr>
              <w:t xml:space="preserve"> </w:t>
            </w:r>
            <w:r w:rsidRPr="00EB3418">
              <w:rPr>
                <w:color w:val="2AA907"/>
                <w:sz w:val="20"/>
              </w:rPr>
              <w:t>Правительство Республики</w:t>
            </w:r>
            <w:r w:rsidRPr="00EB3418">
              <w:rPr>
                <w:color w:val="2AA907"/>
                <w:spacing w:val="-2"/>
                <w:sz w:val="20"/>
              </w:rPr>
              <w:t xml:space="preserve"> </w:t>
            </w:r>
            <w:r w:rsidRPr="00EB3418">
              <w:rPr>
                <w:color w:val="2AA907"/>
                <w:sz w:val="20"/>
              </w:rPr>
              <w:t>Татарстан,</w:t>
            </w:r>
            <w:r w:rsidRPr="00EB3418">
              <w:rPr>
                <w:color w:val="2AA907"/>
                <w:spacing w:val="-1"/>
                <w:sz w:val="20"/>
              </w:rPr>
              <w:t xml:space="preserve"> </w:t>
            </w:r>
            <w:r w:rsidRPr="00EB3418">
              <w:rPr>
                <w:color w:val="2AA907"/>
                <w:sz w:val="20"/>
              </w:rPr>
              <w:t>мэр города.</w:t>
            </w:r>
            <w:r w:rsidRPr="00EB3418">
              <w:rPr>
                <w:color w:val="2AA907"/>
                <w:spacing w:val="-1"/>
                <w:sz w:val="20"/>
              </w:rPr>
              <w:t xml:space="preserve"> </w:t>
            </w:r>
            <w:r w:rsidRPr="00EB3418">
              <w:rPr>
                <w:color w:val="2AA907"/>
                <w:sz w:val="20"/>
              </w:rPr>
              <w:t>Познакомить</w:t>
            </w:r>
            <w:r w:rsidRPr="00EB3418">
              <w:rPr>
                <w:color w:val="2AA907"/>
                <w:spacing w:val="-1"/>
                <w:sz w:val="20"/>
              </w:rPr>
              <w:t xml:space="preserve"> </w:t>
            </w:r>
            <w:r w:rsidRPr="00EB3418">
              <w:rPr>
                <w:color w:val="2AA907"/>
                <w:sz w:val="20"/>
              </w:rPr>
              <w:t>с символикой столицы.</w:t>
            </w:r>
          </w:p>
          <w:p w:rsidR="00EA58FE" w:rsidRPr="00EB3418" w:rsidRDefault="004245CD">
            <w:pPr>
              <w:pStyle w:val="TableParagraph"/>
              <w:spacing w:before="1"/>
              <w:ind w:left="110" w:right="95" w:firstLine="708"/>
              <w:jc w:val="both"/>
              <w:rPr>
                <w:color w:val="2AA907"/>
                <w:sz w:val="20"/>
              </w:rPr>
            </w:pPr>
            <w:r w:rsidRPr="00EB3418">
              <w:rPr>
                <w:color w:val="2AA907"/>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w:t>
            </w:r>
            <w:r w:rsidRPr="00EB3418">
              <w:rPr>
                <w:color w:val="2AA907"/>
                <w:spacing w:val="40"/>
                <w:sz w:val="20"/>
              </w:rPr>
              <w:t xml:space="preserve"> </w:t>
            </w:r>
            <w:r w:rsidRPr="00EB3418">
              <w:rPr>
                <w:color w:val="2AA907"/>
                <w:sz w:val="20"/>
              </w:rPr>
              <w:t>к истории родного края, прошлому и современному состоянию национальной культуры.</w:t>
            </w:r>
          </w:p>
          <w:p w:rsidR="00EA58FE" w:rsidRPr="00EB3418" w:rsidRDefault="004245CD">
            <w:pPr>
              <w:pStyle w:val="TableParagraph"/>
              <w:ind w:left="110" w:right="86" w:firstLine="708"/>
              <w:jc w:val="both"/>
              <w:rPr>
                <w:color w:val="2AA907"/>
                <w:sz w:val="20"/>
              </w:rPr>
            </w:pPr>
            <w:r w:rsidRPr="00EB3418">
              <w:rPr>
                <w:color w:val="2AA907"/>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w:t>
            </w:r>
            <w:r w:rsidRPr="00EB3418">
              <w:rPr>
                <w:color w:val="2AA907"/>
                <w:spacing w:val="40"/>
                <w:sz w:val="20"/>
              </w:rPr>
              <w:t xml:space="preserve"> </w:t>
            </w:r>
            <w:r w:rsidRPr="00EB3418">
              <w:rPr>
                <w:color w:val="2AA907"/>
                <w:sz w:val="20"/>
              </w:rPr>
              <w:t>и реки окрестности). Помочь детям понять условные обозначения.</w:t>
            </w:r>
          </w:p>
          <w:p w:rsidR="00EA58FE" w:rsidRPr="00EB3418" w:rsidRDefault="004245CD">
            <w:pPr>
              <w:pStyle w:val="TableParagraph"/>
              <w:spacing w:line="210" w:lineRule="exact"/>
              <w:ind w:left="818"/>
              <w:jc w:val="both"/>
              <w:rPr>
                <w:color w:val="2AA907"/>
                <w:sz w:val="20"/>
              </w:rPr>
            </w:pPr>
            <w:r w:rsidRPr="00EB3418">
              <w:rPr>
                <w:color w:val="2AA907"/>
                <w:sz w:val="20"/>
              </w:rPr>
              <w:t>Расширять</w:t>
            </w:r>
            <w:r w:rsidRPr="00EB3418">
              <w:rPr>
                <w:color w:val="2AA907"/>
                <w:spacing w:val="13"/>
                <w:sz w:val="20"/>
              </w:rPr>
              <w:t xml:space="preserve"> </w:t>
            </w:r>
            <w:r w:rsidRPr="00EB3418">
              <w:rPr>
                <w:color w:val="2AA907"/>
                <w:sz w:val="20"/>
              </w:rPr>
              <w:t>представления</w:t>
            </w:r>
            <w:r w:rsidRPr="00EB3418">
              <w:rPr>
                <w:color w:val="2AA907"/>
                <w:spacing w:val="14"/>
                <w:sz w:val="20"/>
              </w:rPr>
              <w:t xml:space="preserve"> </w:t>
            </w:r>
            <w:r w:rsidRPr="00EB3418">
              <w:rPr>
                <w:color w:val="2AA907"/>
                <w:sz w:val="20"/>
              </w:rPr>
              <w:t>детей</w:t>
            </w:r>
            <w:r w:rsidRPr="00EB3418">
              <w:rPr>
                <w:color w:val="2AA907"/>
                <w:spacing w:val="11"/>
                <w:sz w:val="20"/>
              </w:rPr>
              <w:t xml:space="preserve"> </w:t>
            </w:r>
            <w:r w:rsidRPr="00EB3418">
              <w:rPr>
                <w:color w:val="2AA907"/>
                <w:sz w:val="20"/>
              </w:rPr>
              <w:t>о</w:t>
            </w:r>
            <w:r w:rsidRPr="00EB3418">
              <w:rPr>
                <w:color w:val="2AA907"/>
                <w:spacing w:val="14"/>
                <w:sz w:val="20"/>
              </w:rPr>
              <w:t xml:space="preserve"> </w:t>
            </w:r>
            <w:r w:rsidRPr="00EB3418">
              <w:rPr>
                <w:color w:val="2AA907"/>
                <w:sz w:val="20"/>
              </w:rPr>
              <w:t>средствах</w:t>
            </w:r>
            <w:r w:rsidRPr="00EB3418">
              <w:rPr>
                <w:color w:val="2AA907"/>
                <w:spacing w:val="13"/>
                <w:sz w:val="20"/>
              </w:rPr>
              <w:t xml:space="preserve"> </w:t>
            </w:r>
            <w:r w:rsidRPr="00EB3418">
              <w:rPr>
                <w:color w:val="2AA907"/>
                <w:sz w:val="20"/>
              </w:rPr>
              <w:t>национальной</w:t>
            </w:r>
            <w:r w:rsidRPr="00EB3418">
              <w:rPr>
                <w:color w:val="2AA907"/>
                <w:spacing w:val="14"/>
                <w:sz w:val="20"/>
              </w:rPr>
              <w:t xml:space="preserve"> </w:t>
            </w:r>
            <w:r w:rsidRPr="00EB3418">
              <w:rPr>
                <w:color w:val="2AA907"/>
                <w:sz w:val="20"/>
              </w:rPr>
              <w:t>культуры</w:t>
            </w:r>
            <w:r w:rsidRPr="00EB3418">
              <w:rPr>
                <w:color w:val="2AA907"/>
                <w:spacing w:val="13"/>
                <w:sz w:val="20"/>
              </w:rPr>
              <w:t xml:space="preserve"> </w:t>
            </w:r>
            <w:r w:rsidRPr="00EB3418">
              <w:rPr>
                <w:color w:val="2AA907"/>
                <w:sz w:val="20"/>
              </w:rPr>
              <w:t>(жилище,</w:t>
            </w:r>
            <w:r w:rsidRPr="00EB3418">
              <w:rPr>
                <w:color w:val="2AA907"/>
                <w:spacing w:val="16"/>
                <w:sz w:val="20"/>
              </w:rPr>
              <w:t xml:space="preserve"> </w:t>
            </w:r>
            <w:r w:rsidRPr="00EB3418">
              <w:rPr>
                <w:color w:val="2AA907"/>
                <w:sz w:val="20"/>
              </w:rPr>
              <w:t>предметы</w:t>
            </w:r>
            <w:r w:rsidRPr="00EB3418">
              <w:rPr>
                <w:color w:val="2AA907"/>
                <w:spacing w:val="13"/>
                <w:sz w:val="20"/>
              </w:rPr>
              <w:t xml:space="preserve"> </w:t>
            </w:r>
            <w:r w:rsidRPr="00EB3418">
              <w:rPr>
                <w:color w:val="2AA907"/>
                <w:sz w:val="20"/>
              </w:rPr>
              <w:t>быта,</w:t>
            </w:r>
            <w:r w:rsidRPr="00EB3418">
              <w:rPr>
                <w:color w:val="2AA907"/>
                <w:spacing w:val="14"/>
                <w:sz w:val="20"/>
              </w:rPr>
              <w:t xml:space="preserve"> </w:t>
            </w:r>
            <w:r w:rsidRPr="00EB3418">
              <w:rPr>
                <w:color w:val="2AA907"/>
                <w:sz w:val="20"/>
              </w:rPr>
              <w:t>национальная</w:t>
            </w:r>
            <w:r w:rsidRPr="00EB3418">
              <w:rPr>
                <w:color w:val="2AA907"/>
                <w:spacing w:val="15"/>
                <w:sz w:val="20"/>
              </w:rPr>
              <w:t xml:space="preserve"> </w:t>
            </w:r>
            <w:r w:rsidRPr="00EB3418">
              <w:rPr>
                <w:color w:val="2AA907"/>
                <w:sz w:val="20"/>
              </w:rPr>
              <w:t>кухня,</w:t>
            </w:r>
            <w:r w:rsidRPr="00EB3418">
              <w:rPr>
                <w:color w:val="2AA907"/>
                <w:spacing w:val="12"/>
                <w:sz w:val="20"/>
              </w:rPr>
              <w:t xml:space="preserve"> </w:t>
            </w:r>
            <w:r w:rsidRPr="00EB3418">
              <w:rPr>
                <w:color w:val="2AA907"/>
                <w:spacing w:val="-2"/>
                <w:sz w:val="20"/>
              </w:rPr>
              <w:t>одежда,</w:t>
            </w:r>
          </w:p>
        </w:tc>
      </w:tr>
    </w:tbl>
    <w:p w:rsidR="00EA58FE" w:rsidRDefault="00EA58FE">
      <w:pPr>
        <w:pStyle w:val="TableParagraph"/>
        <w:spacing w:line="210"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trPr>
          <w:trHeight w:val="6670"/>
        </w:trPr>
        <w:tc>
          <w:tcPr>
            <w:tcW w:w="2825" w:type="dxa"/>
            <w:tcBorders>
              <w:top w:val="nil"/>
            </w:tcBorders>
          </w:tcPr>
          <w:p w:rsidR="00EA58FE" w:rsidRDefault="00EA58FE">
            <w:pPr>
              <w:pStyle w:val="TableParagraph"/>
              <w:ind w:left="0"/>
              <w:rPr>
                <w:sz w:val="18"/>
              </w:rPr>
            </w:pPr>
          </w:p>
        </w:tc>
        <w:tc>
          <w:tcPr>
            <w:tcW w:w="11908" w:type="dxa"/>
            <w:tcBorders>
              <w:top w:val="nil"/>
            </w:tcBorders>
          </w:tcPr>
          <w:p w:rsidR="00EA58FE" w:rsidRDefault="004245CD">
            <w:pPr>
              <w:pStyle w:val="TableParagraph"/>
              <w:ind w:left="110" w:right="95"/>
              <w:jc w:val="both"/>
              <w:rPr>
                <w:sz w:val="20"/>
              </w:rPr>
            </w:pPr>
            <w:r>
              <w:rPr>
                <w:color w:val="00AF50"/>
                <w:sz w:val="20"/>
              </w:rPr>
              <w:t xml:space="preserve">посуда, национальные праздники, музыкальные инструменты, малые формы фольклора). Побуждать детей задавать вопросы, </w:t>
            </w:r>
            <w:r>
              <w:rPr>
                <w:color w:val="00AF50"/>
                <w:spacing w:val="-2"/>
                <w:sz w:val="20"/>
              </w:rPr>
              <w:t>рассуждать.</w:t>
            </w:r>
          </w:p>
          <w:p w:rsidR="00EA58FE" w:rsidRDefault="004245CD">
            <w:pPr>
              <w:pStyle w:val="TableParagraph"/>
              <w:ind w:left="110" w:right="91" w:firstLine="708"/>
              <w:jc w:val="both"/>
              <w:rPr>
                <w:sz w:val="20"/>
              </w:rPr>
            </w:pPr>
            <w:r>
              <w:rPr>
                <w:color w:val="00AF50"/>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w:t>
            </w:r>
            <w:r>
              <w:rPr>
                <w:color w:val="00AF50"/>
                <w:spacing w:val="-2"/>
                <w:sz w:val="20"/>
              </w:rPr>
              <w:t xml:space="preserve"> </w:t>
            </w:r>
            <w:r>
              <w:rPr>
                <w:color w:val="00AF50"/>
                <w:sz w:val="20"/>
              </w:rPr>
              <w:t>в</w:t>
            </w:r>
            <w:r>
              <w:rPr>
                <w:color w:val="00AF50"/>
                <w:spacing w:val="-1"/>
                <w:sz w:val="20"/>
              </w:rPr>
              <w:t xml:space="preserve"> </w:t>
            </w:r>
            <w:r>
              <w:rPr>
                <w:color w:val="00AF50"/>
                <w:sz w:val="20"/>
              </w:rPr>
              <w:t>Республике</w:t>
            </w:r>
            <w:r>
              <w:rPr>
                <w:color w:val="00AF50"/>
                <w:spacing w:val="-3"/>
                <w:sz w:val="20"/>
              </w:rPr>
              <w:t xml:space="preserve"> </w:t>
            </w:r>
            <w:r>
              <w:rPr>
                <w:color w:val="00AF50"/>
                <w:sz w:val="20"/>
              </w:rPr>
              <w:t>Татарстан.</w:t>
            </w:r>
            <w:r>
              <w:rPr>
                <w:color w:val="00AF50"/>
                <w:spacing w:val="-3"/>
                <w:sz w:val="20"/>
              </w:rPr>
              <w:t xml:space="preserve"> </w:t>
            </w:r>
            <w:r>
              <w:rPr>
                <w:color w:val="00AF50"/>
                <w:sz w:val="20"/>
              </w:rPr>
              <w:t>Помочь</w:t>
            </w:r>
            <w:r>
              <w:rPr>
                <w:color w:val="00AF50"/>
                <w:spacing w:val="-3"/>
                <w:sz w:val="20"/>
              </w:rPr>
              <w:t xml:space="preserve"> </w:t>
            </w:r>
            <w:r>
              <w:rPr>
                <w:color w:val="00AF50"/>
                <w:sz w:val="20"/>
              </w:rPr>
              <w:t>выделить</w:t>
            </w:r>
            <w:r>
              <w:rPr>
                <w:color w:val="00AF50"/>
                <w:spacing w:val="-1"/>
                <w:sz w:val="20"/>
              </w:rPr>
              <w:t xml:space="preserve"> </w:t>
            </w:r>
            <w:r>
              <w:rPr>
                <w:color w:val="00AF50"/>
                <w:sz w:val="20"/>
              </w:rPr>
              <w:t>общее</w:t>
            </w:r>
            <w:r>
              <w:rPr>
                <w:color w:val="00AF50"/>
                <w:spacing w:val="-2"/>
                <w:sz w:val="20"/>
              </w:rPr>
              <w:t xml:space="preserve"> </w:t>
            </w:r>
            <w:r>
              <w:rPr>
                <w:color w:val="00AF50"/>
                <w:sz w:val="20"/>
              </w:rPr>
              <w:t>и</w:t>
            </w:r>
            <w:r>
              <w:rPr>
                <w:color w:val="00AF50"/>
                <w:spacing w:val="-4"/>
                <w:sz w:val="20"/>
              </w:rPr>
              <w:t xml:space="preserve"> </w:t>
            </w:r>
            <w:r>
              <w:rPr>
                <w:color w:val="00AF50"/>
                <w:sz w:val="20"/>
              </w:rPr>
              <w:t>частное</w:t>
            </w:r>
            <w:r>
              <w:rPr>
                <w:color w:val="00AF50"/>
                <w:spacing w:val="-3"/>
                <w:sz w:val="20"/>
              </w:rPr>
              <w:t xml:space="preserve"> </w:t>
            </w:r>
            <w:r>
              <w:rPr>
                <w:color w:val="00AF50"/>
                <w:sz w:val="20"/>
              </w:rPr>
              <w:t>в</w:t>
            </w:r>
            <w:r>
              <w:rPr>
                <w:color w:val="00AF50"/>
                <w:spacing w:val="-1"/>
                <w:sz w:val="20"/>
              </w:rPr>
              <w:t xml:space="preserve"> </w:t>
            </w:r>
            <w:r>
              <w:rPr>
                <w:color w:val="00AF50"/>
                <w:sz w:val="20"/>
              </w:rPr>
              <w:t>поведении</w:t>
            </w:r>
            <w:r>
              <w:rPr>
                <w:color w:val="00AF50"/>
                <w:spacing w:val="-2"/>
                <w:sz w:val="20"/>
              </w:rPr>
              <w:t xml:space="preserve"> </w:t>
            </w:r>
            <w:r>
              <w:rPr>
                <w:color w:val="00AF50"/>
                <w:sz w:val="20"/>
              </w:rPr>
              <w:t>людей</w:t>
            </w:r>
            <w:r>
              <w:rPr>
                <w:color w:val="00AF50"/>
                <w:spacing w:val="-2"/>
                <w:sz w:val="20"/>
              </w:rPr>
              <w:t xml:space="preserve"> </w:t>
            </w:r>
            <w:r>
              <w:rPr>
                <w:color w:val="00AF50"/>
                <w:sz w:val="20"/>
              </w:rPr>
              <w:t>и</w:t>
            </w:r>
            <w:r>
              <w:rPr>
                <w:color w:val="00AF50"/>
                <w:spacing w:val="-2"/>
                <w:sz w:val="20"/>
              </w:rPr>
              <w:t xml:space="preserve"> </w:t>
            </w:r>
            <w:r>
              <w:rPr>
                <w:color w:val="00AF50"/>
                <w:sz w:val="20"/>
              </w:rPr>
              <w:t>явлениях</w:t>
            </w:r>
            <w:r>
              <w:rPr>
                <w:color w:val="00AF50"/>
                <w:spacing w:val="-3"/>
                <w:sz w:val="20"/>
              </w:rPr>
              <w:t xml:space="preserve"> </w:t>
            </w:r>
            <w:r>
              <w:rPr>
                <w:color w:val="00AF50"/>
                <w:sz w:val="20"/>
              </w:rPr>
              <w:t>культуры,</w:t>
            </w:r>
            <w:r>
              <w:rPr>
                <w:color w:val="00AF50"/>
                <w:spacing w:val="-2"/>
                <w:sz w:val="20"/>
              </w:rPr>
              <w:t xml:space="preserve"> </w:t>
            </w:r>
            <w:r>
              <w:rPr>
                <w:color w:val="00AF50"/>
                <w:sz w:val="20"/>
              </w:rPr>
              <w:t>развивать</w:t>
            </w:r>
            <w:r>
              <w:rPr>
                <w:color w:val="00AF50"/>
                <w:spacing w:val="-3"/>
                <w:sz w:val="20"/>
              </w:rPr>
              <w:t xml:space="preserve"> </w:t>
            </w:r>
            <w:r>
              <w:rPr>
                <w:color w:val="00AF50"/>
                <w:sz w:val="20"/>
              </w:rPr>
              <w:t>уважительное отношение к людям других национальностей.</w:t>
            </w:r>
          </w:p>
          <w:p w:rsidR="00EA58FE" w:rsidRDefault="004245CD">
            <w:pPr>
              <w:pStyle w:val="TableParagraph"/>
              <w:ind w:left="110" w:right="85" w:firstLine="1416"/>
              <w:jc w:val="both"/>
              <w:rPr>
                <w:sz w:val="20"/>
              </w:rPr>
            </w:pPr>
            <w:r>
              <w:rPr>
                <w:color w:val="00AF50"/>
                <w:sz w:val="20"/>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w:t>
            </w:r>
            <w:r>
              <w:rPr>
                <w:color w:val="00AF50"/>
                <w:spacing w:val="-2"/>
                <w:sz w:val="20"/>
              </w:rPr>
              <w:t>деятельности.</w:t>
            </w:r>
          </w:p>
          <w:p w:rsidR="00EA58FE" w:rsidRDefault="004245CD">
            <w:pPr>
              <w:pStyle w:val="TableParagraph"/>
              <w:spacing w:before="1"/>
              <w:ind w:left="110" w:right="93" w:firstLine="1416"/>
              <w:jc w:val="both"/>
              <w:rPr>
                <w:sz w:val="20"/>
              </w:rPr>
            </w:pPr>
            <w:r>
              <w:rPr>
                <w:color w:val="00AF50"/>
                <w:sz w:val="20"/>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EA58FE" w:rsidRDefault="004245CD">
            <w:pPr>
              <w:pStyle w:val="TableParagraph"/>
              <w:ind w:left="110" w:right="83" w:firstLine="708"/>
              <w:jc w:val="both"/>
              <w:rPr>
                <w:sz w:val="20"/>
              </w:rPr>
            </w:pPr>
            <w:r>
              <w:rPr>
                <w:color w:val="00AF50"/>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w:t>
            </w:r>
            <w:r>
              <w:rPr>
                <w:color w:val="00AF50"/>
                <w:spacing w:val="40"/>
                <w:sz w:val="20"/>
              </w:rPr>
              <w:t xml:space="preserve"> </w:t>
            </w:r>
            <w:r>
              <w:rPr>
                <w:color w:val="00AF50"/>
                <w:sz w:val="20"/>
              </w:rPr>
              <w:t>Акцентировать внимание детей на сказочных героях, которые любят трудиться.</w:t>
            </w:r>
            <w:r>
              <w:rPr>
                <w:color w:val="00AF50"/>
                <w:spacing w:val="40"/>
                <w:sz w:val="20"/>
              </w:rPr>
              <w:t xml:space="preserve"> </w:t>
            </w:r>
            <w:r>
              <w:rPr>
                <w:color w:val="00AF50"/>
                <w:sz w:val="20"/>
              </w:rPr>
              <w:t>Сопровождать трудовые действия детей строчками из стихотворений Г. Тукая («Забавный ученик», «Киска-озорница» и</w:t>
            </w:r>
            <w:r>
              <w:rPr>
                <w:color w:val="00AF50"/>
                <w:spacing w:val="40"/>
                <w:sz w:val="20"/>
              </w:rPr>
              <w:t xml:space="preserve"> </w:t>
            </w:r>
            <w:r>
              <w:rPr>
                <w:color w:val="00AF50"/>
                <w:spacing w:val="-2"/>
                <w:sz w:val="20"/>
              </w:rPr>
              <w:t>др.).</w:t>
            </w:r>
          </w:p>
          <w:p w:rsidR="00EA58FE" w:rsidRDefault="004245CD">
            <w:pPr>
              <w:pStyle w:val="TableParagraph"/>
              <w:ind w:left="110" w:right="92" w:firstLine="708"/>
              <w:jc w:val="both"/>
              <w:rPr>
                <w:sz w:val="20"/>
              </w:rPr>
            </w:pPr>
            <w:r>
              <w:rPr>
                <w:color w:val="00AF50"/>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на фотоснимке и рассказывать историю происхождений их названий. Обогащать знания детей об окружающей </w:t>
            </w:r>
            <w:r>
              <w:rPr>
                <w:color w:val="00AF50"/>
                <w:spacing w:val="-2"/>
                <w:sz w:val="20"/>
              </w:rPr>
              <w:t>действительности.</w:t>
            </w:r>
          </w:p>
          <w:p w:rsidR="00EA58FE" w:rsidRDefault="004245CD">
            <w:pPr>
              <w:pStyle w:val="TableParagraph"/>
              <w:ind w:left="110" w:right="82" w:firstLine="708"/>
              <w:jc w:val="both"/>
              <w:rPr>
                <w:sz w:val="20"/>
              </w:rPr>
            </w:pPr>
            <w:r>
              <w:rPr>
                <w:color w:val="00AF50"/>
                <w:sz w:val="20"/>
              </w:rPr>
              <w:t xml:space="preserve">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w:t>
            </w:r>
            <w:r>
              <w:rPr>
                <w:color w:val="00AF50"/>
                <w:spacing w:val="-2"/>
                <w:sz w:val="20"/>
              </w:rPr>
              <w:t>действий.</w:t>
            </w:r>
          </w:p>
          <w:p w:rsidR="00EA58FE" w:rsidRDefault="004245CD">
            <w:pPr>
              <w:pStyle w:val="TableParagraph"/>
              <w:spacing w:line="229" w:lineRule="exact"/>
              <w:ind w:left="818"/>
              <w:jc w:val="both"/>
              <w:rPr>
                <w:sz w:val="20"/>
              </w:rPr>
            </w:pPr>
            <w:r>
              <w:rPr>
                <w:color w:val="00AF50"/>
                <w:sz w:val="20"/>
              </w:rPr>
              <w:t>Уточнить</w:t>
            </w:r>
            <w:r>
              <w:rPr>
                <w:color w:val="00AF50"/>
                <w:spacing w:val="5"/>
                <w:sz w:val="20"/>
              </w:rPr>
              <w:t xml:space="preserve"> </w:t>
            </w:r>
            <w:r>
              <w:rPr>
                <w:color w:val="00AF50"/>
                <w:sz w:val="20"/>
              </w:rPr>
              <w:t>знания</w:t>
            </w:r>
            <w:r>
              <w:rPr>
                <w:color w:val="00AF50"/>
                <w:spacing w:val="5"/>
                <w:sz w:val="20"/>
              </w:rPr>
              <w:t xml:space="preserve"> </w:t>
            </w:r>
            <w:r>
              <w:rPr>
                <w:color w:val="00AF50"/>
                <w:sz w:val="20"/>
              </w:rPr>
              <w:t>детей</w:t>
            </w:r>
            <w:r>
              <w:rPr>
                <w:color w:val="00AF50"/>
                <w:spacing w:val="4"/>
                <w:sz w:val="20"/>
              </w:rPr>
              <w:t xml:space="preserve"> </w:t>
            </w:r>
            <w:r>
              <w:rPr>
                <w:color w:val="00AF50"/>
                <w:sz w:val="20"/>
              </w:rPr>
              <w:t>о</w:t>
            </w:r>
            <w:r>
              <w:rPr>
                <w:color w:val="00AF50"/>
                <w:spacing w:val="6"/>
                <w:sz w:val="20"/>
              </w:rPr>
              <w:t xml:space="preserve"> </w:t>
            </w:r>
            <w:r>
              <w:rPr>
                <w:color w:val="00AF50"/>
                <w:sz w:val="20"/>
              </w:rPr>
              <w:t>назначении</w:t>
            </w:r>
            <w:r>
              <w:rPr>
                <w:color w:val="00AF50"/>
                <w:spacing w:val="5"/>
                <w:sz w:val="20"/>
              </w:rPr>
              <w:t xml:space="preserve"> </w:t>
            </w:r>
            <w:r>
              <w:rPr>
                <w:color w:val="00AF50"/>
                <w:sz w:val="20"/>
              </w:rPr>
              <w:t>специальных</w:t>
            </w:r>
            <w:r>
              <w:rPr>
                <w:color w:val="00AF50"/>
                <w:spacing w:val="7"/>
                <w:sz w:val="20"/>
              </w:rPr>
              <w:t xml:space="preserve"> </w:t>
            </w:r>
            <w:r>
              <w:rPr>
                <w:color w:val="00AF50"/>
                <w:sz w:val="20"/>
              </w:rPr>
              <w:t>транспортных</w:t>
            </w:r>
            <w:r>
              <w:rPr>
                <w:color w:val="00AF50"/>
                <w:spacing w:val="7"/>
                <w:sz w:val="20"/>
              </w:rPr>
              <w:t xml:space="preserve"> </w:t>
            </w:r>
            <w:r>
              <w:rPr>
                <w:color w:val="00AF50"/>
                <w:sz w:val="20"/>
              </w:rPr>
              <w:t>средств:</w:t>
            </w:r>
            <w:r>
              <w:rPr>
                <w:color w:val="00AF50"/>
                <w:spacing w:val="5"/>
                <w:sz w:val="20"/>
              </w:rPr>
              <w:t xml:space="preserve"> </w:t>
            </w:r>
            <w:r>
              <w:rPr>
                <w:color w:val="00AF50"/>
                <w:sz w:val="20"/>
              </w:rPr>
              <w:t>машина</w:t>
            </w:r>
            <w:r>
              <w:rPr>
                <w:color w:val="00AF50"/>
                <w:spacing w:val="8"/>
                <w:sz w:val="20"/>
              </w:rPr>
              <w:t xml:space="preserve"> </w:t>
            </w:r>
            <w:r>
              <w:rPr>
                <w:color w:val="00AF50"/>
                <w:sz w:val="20"/>
              </w:rPr>
              <w:t>«скорой</w:t>
            </w:r>
            <w:r>
              <w:rPr>
                <w:color w:val="00AF50"/>
                <w:spacing w:val="4"/>
                <w:sz w:val="20"/>
              </w:rPr>
              <w:t xml:space="preserve"> </w:t>
            </w:r>
            <w:r>
              <w:rPr>
                <w:color w:val="00AF50"/>
                <w:sz w:val="20"/>
              </w:rPr>
              <w:t>помощи»,</w:t>
            </w:r>
            <w:r>
              <w:rPr>
                <w:color w:val="00AF50"/>
                <w:spacing w:val="5"/>
                <w:sz w:val="20"/>
              </w:rPr>
              <w:t xml:space="preserve"> </w:t>
            </w:r>
            <w:r>
              <w:rPr>
                <w:color w:val="00AF50"/>
                <w:sz w:val="20"/>
              </w:rPr>
              <w:t>«полицейская</w:t>
            </w:r>
            <w:r>
              <w:rPr>
                <w:color w:val="00AF50"/>
                <w:spacing w:val="6"/>
                <w:sz w:val="20"/>
              </w:rPr>
              <w:t xml:space="preserve"> </w:t>
            </w:r>
            <w:r>
              <w:rPr>
                <w:color w:val="00AF50"/>
                <w:spacing w:val="-2"/>
                <w:sz w:val="20"/>
              </w:rPr>
              <w:t>машина»,</w:t>
            </w:r>
          </w:p>
          <w:p w:rsidR="00EA58FE" w:rsidRDefault="004245CD">
            <w:pPr>
              <w:pStyle w:val="TableParagraph"/>
              <w:ind w:left="110" w:right="97"/>
              <w:jc w:val="both"/>
              <w:rPr>
                <w:sz w:val="20"/>
              </w:rPr>
            </w:pPr>
            <w:r>
              <w:rPr>
                <w:color w:val="00AF50"/>
                <w:sz w:val="20"/>
              </w:rPr>
              <w:t>«пожарная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EA58FE" w:rsidRDefault="004245CD">
            <w:pPr>
              <w:pStyle w:val="TableParagraph"/>
              <w:spacing w:line="230" w:lineRule="atLeast"/>
              <w:ind w:left="110" w:right="94" w:firstLine="1416"/>
              <w:jc w:val="both"/>
              <w:rPr>
                <w:sz w:val="20"/>
              </w:rPr>
            </w:pPr>
            <w:r>
              <w:rPr>
                <w:color w:val="00AF50"/>
                <w:sz w:val="20"/>
              </w:rPr>
              <w:t>Поощрять создание детьми сборника сочинений с выделением наиболее значимых для закрепления правил</w:t>
            </w:r>
            <w:r>
              <w:rPr>
                <w:color w:val="00AF50"/>
                <w:spacing w:val="40"/>
                <w:sz w:val="20"/>
              </w:rPr>
              <w:t xml:space="preserve"> </w:t>
            </w:r>
            <w:r>
              <w:rPr>
                <w:color w:val="00AF50"/>
                <w:sz w:val="20"/>
              </w:rPr>
              <w:t>безопасного поведения на улицах и дорогах города Казани, проиллюстрировать сборник детскими рисунками. Развивать творчество в различных его формах</w:t>
            </w:r>
            <w:r>
              <w:rPr>
                <w:sz w:val="20"/>
              </w:rPr>
              <w:t>.</w:t>
            </w:r>
          </w:p>
        </w:tc>
      </w:tr>
    </w:tbl>
    <w:p w:rsidR="00EA58FE" w:rsidRDefault="00EA58FE">
      <w:pPr>
        <w:pStyle w:val="a3"/>
        <w:spacing w:before="13"/>
        <w:rPr>
          <w:b/>
        </w:rPr>
      </w:pPr>
    </w:p>
    <w:p w:rsidR="00EA58FE" w:rsidRDefault="004245CD">
      <w:pPr>
        <w:ind w:left="140"/>
        <w:rPr>
          <w:b/>
          <w:sz w:val="24"/>
        </w:rPr>
      </w:pPr>
      <w:r>
        <w:rPr>
          <w:b/>
          <w:sz w:val="24"/>
        </w:rPr>
        <w:t>Речевое</w:t>
      </w:r>
      <w:r>
        <w:rPr>
          <w:b/>
          <w:spacing w:val="-5"/>
          <w:sz w:val="24"/>
        </w:rPr>
        <w:t xml:space="preserve"> </w:t>
      </w:r>
      <w:r>
        <w:rPr>
          <w:b/>
          <w:sz w:val="24"/>
        </w:rPr>
        <w:t>развитие</w:t>
      </w:r>
      <w:r>
        <w:rPr>
          <w:b/>
          <w:spacing w:val="-3"/>
          <w:sz w:val="24"/>
        </w:rPr>
        <w:t xml:space="preserve"> </w:t>
      </w:r>
      <w:r>
        <w:rPr>
          <w:b/>
          <w:color w:val="00AF50"/>
          <w:spacing w:val="-2"/>
          <w:sz w:val="24"/>
        </w:rPr>
        <w:t>ЧФУОО:</w:t>
      </w:r>
    </w:p>
    <w:p w:rsidR="00EA58FE" w:rsidRDefault="00EA58FE">
      <w:pPr>
        <w:pStyle w:val="a3"/>
        <w:spacing w:before="23"/>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460"/>
        </w:trPr>
        <w:tc>
          <w:tcPr>
            <w:tcW w:w="2825" w:type="dxa"/>
          </w:tcPr>
          <w:p w:rsidR="00EA58FE" w:rsidRPr="00EB3418" w:rsidRDefault="004245CD">
            <w:pPr>
              <w:pStyle w:val="TableParagraph"/>
              <w:spacing w:before="2"/>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spacing w:before="2"/>
              <w:ind w:left="21"/>
              <w:jc w:val="center"/>
              <w:rPr>
                <w:b/>
                <w:color w:val="2AA907"/>
                <w:sz w:val="20"/>
              </w:rPr>
            </w:pPr>
            <w:r w:rsidRPr="00EB3418">
              <w:rPr>
                <w:b/>
                <w:color w:val="2AA907"/>
                <w:spacing w:val="-2"/>
                <w:sz w:val="20"/>
              </w:rPr>
              <w:t>Содержание</w:t>
            </w:r>
          </w:p>
        </w:tc>
      </w:tr>
      <w:tr w:rsidR="00EA58FE" w:rsidRPr="00EB3418">
        <w:trPr>
          <w:trHeight w:val="2073"/>
        </w:trPr>
        <w:tc>
          <w:tcPr>
            <w:tcW w:w="2825" w:type="dxa"/>
          </w:tcPr>
          <w:p w:rsidR="00EA58FE" w:rsidRPr="00EB3418" w:rsidRDefault="004245CD">
            <w:pPr>
              <w:pStyle w:val="TableParagraph"/>
              <w:tabs>
                <w:tab w:val="left" w:pos="2048"/>
              </w:tabs>
              <w:spacing w:before="2"/>
              <w:ind w:right="88"/>
              <w:jc w:val="both"/>
              <w:rPr>
                <w:b/>
                <w:color w:val="2AA907"/>
                <w:sz w:val="20"/>
              </w:rPr>
            </w:pPr>
            <w:r w:rsidRPr="00EB3418">
              <w:rPr>
                <w:b/>
                <w:color w:val="2AA907"/>
                <w:sz w:val="20"/>
              </w:rPr>
              <w:t xml:space="preserve">создание условий для </w:t>
            </w:r>
            <w:r w:rsidRPr="00EB3418">
              <w:rPr>
                <w:b/>
                <w:color w:val="2AA907"/>
                <w:spacing w:val="-2"/>
                <w:sz w:val="20"/>
              </w:rPr>
              <w:t>формирования</w:t>
            </w:r>
            <w:r w:rsidRPr="00EB3418">
              <w:rPr>
                <w:b/>
                <w:color w:val="2AA907"/>
                <w:sz w:val="20"/>
              </w:rPr>
              <w:tab/>
            </w:r>
            <w:r w:rsidRPr="00EB3418">
              <w:rPr>
                <w:b/>
                <w:color w:val="2AA907"/>
                <w:spacing w:val="-2"/>
                <w:sz w:val="20"/>
              </w:rPr>
              <w:t xml:space="preserve">основы </w:t>
            </w:r>
            <w:r w:rsidRPr="00EB3418">
              <w:rPr>
                <w:b/>
                <w:color w:val="2AA907"/>
                <w:sz w:val="20"/>
              </w:rPr>
              <w:t xml:space="preserve">речевой и языковой </w:t>
            </w:r>
            <w:r w:rsidRPr="00EB3418">
              <w:rPr>
                <w:b/>
                <w:color w:val="2AA907"/>
                <w:spacing w:val="-2"/>
                <w:sz w:val="20"/>
              </w:rPr>
              <w:t>культуры,</w:t>
            </w:r>
          </w:p>
          <w:p w:rsidR="00EA58FE" w:rsidRPr="00EB3418" w:rsidRDefault="004245CD">
            <w:pPr>
              <w:pStyle w:val="TableParagraph"/>
              <w:ind w:right="86"/>
              <w:jc w:val="both"/>
              <w:rPr>
                <w:b/>
                <w:color w:val="2AA907"/>
                <w:sz w:val="20"/>
              </w:rPr>
            </w:pPr>
            <w:r w:rsidRPr="00EB3418">
              <w:rPr>
                <w:b/>
                <w:color w:val="2AA907"/>
                <w:sz w:val="20"/>
              </w:rPr>
              <w:t>совершенствования разных сторон речи ребенка, приобщения</w:t>
            </w:r>
            <w:r w:rsidRPr="00EB3418">
              <w:rPr>
                <w:b/>
                <w:color w:val="2AA907"/>
                <w:spacing w:val="25"/>
                <w:sz w:val="20"/>
              </w:rPr>
              <w:t xml:space="preserve"> </w:t>
            </w:r>
            <w:r w:rsidRPr="00EB3418">
              <w:rPr>
                <w:b/>
                <w:color w:val="2AA907"/>
                <w:sz w:val="20"/>
              </w:rPr>
              <w:t>его</w:t>
            </w:r>
            <w:r w:rsidRPr="00EB3418">
              <w:rPr>
                <w:b/>
                <w:color w:val="2AA907"/>
                <w:spacing w:val="27"/>
                <w:sz w:val="20"/>
              </w:rPr>
              <w:t xml:space="preserve"> </w:t>
            </w:r>
            <w:r w:rsidRPr="00EB3418">
              <w:rPr>
                <w:b/>
                <w:color w:val="2AA907"/>
                <w:sz w:val="20"/>
              </w:rPr>
              <w:t>к</w:t>
            </w:r>
            <w:r w:rsidRPr="00EB3418">
              <w:rPr>
                <w:b/>
                <w:color w:val="2AA907"/>
                <w:spacing w:val="25"/>
                <w:sz w:val="20"/>
              </w:rPr>
              <w:t xml:space="preserve"> </w:t>
            </w:r>
            <w:r w:rsidRPr="00EB3418">
              <w:rPr>
                <w:b/>
                <w:color w:val="2AA907"/>
                <w:spacing w:val="-2"/>
                <w:sz w:val="20"/>
              </w:rPr>
              <w:t>культуре</w:t>
            </w:r>
          </w:p>
          <w:p w:rsidR="00EA58FE" w:rsidRPr="00EB3418" w:rsidRDefault="004245CD">
            <w:pPr>
              <w:pStyle w:val="TableParagraph"/>
              <w:spacing w:line="230" w:lineRule="exact"/>
              <w:ind w:right="89"/>
              <w:jc w:val="both"/>
              <w:rPr>
                <w:b/>
                <w:color w:val="2AA907"/>
                <w:sz w:val="20"/>
              </w:rPr>
            </w:pPr>
            <w:r w:rsidRPr="00EB3418">
              <w:rPr>
                <w:b/>
                <w:color w:val="2AA907"/>
                <w:sz w:val="20"/>
              </w:rPr>
              <w:t xml:space="preserve">чтения художественной </w:t>
            </w:r>
            <w:r w:rsidRPr="00EB3418">
              <w:rPr>
                <w:b/>
                <w:color w:val="2AA907"/>
                <w:spacing w:val="-2"/>
                <w:sz w:val="20"/>
              </w:rPr>
              <w:t>литературы.</w:t>
            </w:r>
          </w:p>
        </w:tc>
        <w:tc>
          <w:tcPr>
            <w:tcW w:w="11908" w:type="dxa"/>
          </w:tcPr>
          <w:p w:rsidR="00EA58FE" w:rsidRPr="00EB3418" w:rsidRDefault="004245CD">
            <w:pPr>
              <w:pStyle w:val="TableParagraph"/>
              <w:spacing w:before="2"/>
              <w:ind w:left="818"/>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совершенствования</w:t>
            </w:r>
            <w:r w:rsidRPr="00EB3418">
              <w:rPr>
                <w:color w:val="2AA907"/>
                <w:spacing w:val="-4"/>
                <w:sz w:val="20"/>
                <w:u w:val="single" w:color="00AF50"/>
              </w:rPr>
              <w:t xml:space="preserve"> </w:t>
            </w:r>
            <w:r w:rsidRPr="00EB3418">
              <w:rPr>
                <w:color w:val="2AA907"/>
                <w:sz w:val="20"/>
                <w:u w:val="single" w:color="00AF50"/>
              </w:rPr>
              <w:t>разных</w:t>
            </w:r>
            <w:r w:rsidRPr="00EB3418">
              <w:rPr>
                <w:color w:val="2AA907"/>
                <w:spacing w:val="-4"/>
                <w:sz w:val="20"/>
                <w:u w:val="single" w:color="00AF50"/>
              </w:rPr>
              <w:t xml:space="preserve"> </w:t>
            </w:r>
            <w:r w:rsidRPr="00EB3418">
              <w:rPr>
                <w:color w:val="2AA907"/>
                <w:sz w:val="20"/>
                <w:u w:val="single" w:color="00AF50"/>
              </w:rPr>
              <w:t>сторон</w:t>
            </w:r>
            <w:r w:rsidRPr="00EB3418">
              <w:rPr>
                <w:color w:val="2AA907"/>
                <w:spacing w:val="-7"/>
                <w:sz w:val="20"/>
                <w:u w:val="single" w:color="00AF50"/>
              </w:rPr>
              <w:t xml:space="preserve"> </w:t>
            </w:r>
            <w:r w:rsidRPr="00EB3418">
              <w:rPr>
                <w:color w:val="2AA907"/>
                <w:sz w:val="20"/>
                <w:u w:val="single" w:color="00AF50"/>
              </w:rPr>
              <w:t>речи</w:t>
            </w:r>
            <w:r w:rsidRPr="00EB3418">
              <w:rPr>
                <w:color w:val="2AA907"/>
                <w:spacing w:val="-6"/>
                <w:sz w:val="20"/>
                <w:u w:val="single" w:color="00AF50"/>
              </w:rPr>
              <w:t xml:space="preserve"> </w:t>
            </w:r>
            <w:r w:rsidRPr="00EB3418">
              <w:rPr>
                <w:color w:val="2AA907"/>
                <w:spacing w:val="-2"/>
                <w:sz w:val="20"/>
                <w:u w:val="single" w:color="00AF50"/>
              </w:rPr>
              <w:t>ребенка</w:t>
            </w:r>
          </w:p>
          <w:p w:rsidR="00EA58FE" w:rsidRPr="00EB3418" w:rsidRDefault="004245CD">
            <w:pPr>
              <w:pStyle w:val="TableParagraph"/>
              <w:spacing w:before="22" w:line="266" w:lineRule="auto"/>
              <w:ind w:left="110" w:right="88" w:firstLine="708"/>
              <w:jc w:val="both"/>
              <w:rPr>
                <w:color w:val="2AA907"/>
                <w:sz w:val="20"/>
              </w:rPr>
            </w:pPr>
            <w:r w:rsidRPr="00EB3418">
              <w:rPr>
                <w:color w:val="2AA907"/>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A58FE" w:rsidRPr="00EB3418" w:rsidRDefault="004245CD">
            <w:pPr>
              <w:pStyle w:val="TableParagraph"/>
              <w:spacing w:line="264" w:lineRule="auto"/>
              <w:ind w:left="110" w:right="87" w:firstLine="708"/>
              <w:jc w:val="both"/>
              <w:rPr>
                <w:color w:val="2AA907"/>
                <w:sz w:val="20"/>
              </w:rPr>
            </w:pPr>
            <w:r w:rsidRPr="00EB3418">
              <w:rPr>
                <w:color w:val="2AA907"/>
                <w:sz w:val="20"/>
              </w:rPr>
              <w:t>Развивать интерес русскоязычных детей к татарскому языку. В процессе целенаправленного обучения использовать технологию</w:t>
            </w:r>
            <w:r w:rsidRPr="00EB3418">
              <w:rPr>
                <w:color w:val="2AA907"/>
                <w:spacing w:val="-2"/>
                <w:sz w:val="20"/>
              </w:rPr>
              <w:t xml:space="preserve"> </w:t>
            </w:r>
            <w:r w:rsidRPr="00EB3418">
              <w:rPr>
                <w:color w:val="2AA907"/>
                <w:sz w:val="20"/>
              </w:rPr>
              <w:t>проектирования «Учимся,</w:t>
            </w:r>
            <w:r w:rsidRPr="00EB3418">
              <w:rPr>
                <w:color w:val="2AA907"/>
                <w:spacing w:val="-1"/>
                <w:sz w:val="20"/>
              </w:rPr>
              <w:t xml:space="preserve"> </w:t>
            </w:r>
            <w:r w:rsidRPr="00EB3418">
              <w:rPr>
                <w:color w:val="2AA907"/>
                <w:sz w:val="20"/>
              </w:rPr>
              <w:t>играя»,</w:t>
            </w:r>
            <w:r w:rsidRPr="00EB3418">
              <w:rPr>
                <w:color w:val="2AA907"/>
                <w:spacing w:val="-1"/>
                <w:sz w:val="20"/>
              </w:rPr>
              <w:t xml:space="preserve"> </w:t>
            </w:r>
            <w:r w:rsidRPr="00EB3418">
              <w:rPr>
                <w:color w:val="2AA907"/>
                <w:sz w:val="20"/>
              </w:rPr>
              <w:t>технологию</w:t>
            </w:r>
            <w:r w:rsidRPr="00EB3418">
              <w:rPr>
                <w:color w:val="2AA907"/>
                <w:spacing w:val="-2"/>
                <w:sz w:val="20"/>
              </w:rPr>
              <w:t xml:space="preserve"> </w:t>
            </w:r>
            <w:r w:rsidRPr="00EB3418">
              <w:rPr>
                <w:color w:val="2AA907"/>
                <w:sz w:val="20"/>
              </w:rPr>
              <w:t>моделирования,</w:t>
            </w:r>
            <w:r w:rsidRPr="00EB3418">
              <w:rPr>
                <w:color w:val="2AA907"/>
                <w:spacing w:val="-1"/>
                <w:sz w:val="20"/>
              </w:rPr>
              <w:t xml:space="preserve"> </w:t>
            </w:r>
            <w:r w:rsidRPr="00EB3418">
              <w:rPr>
                <w:color w:val="2AA907"/>
                <w:sz w:val="20"/>
              </w:rPr>
              <w:t>игровые и</w:t>
            </w:r>
            <w:r w:rsidRPr="00EB3418">
              <w:rPr>
                <w:color w:val="2AA907"/>
                <w:spacing w:val="-3"/>
                <w:sz w:val="20"/>
              </w:rPr>
              <w:t xml:space="preserve"> </w:t>
            </w:r>
            <w:r w:rsidRPr="00EB3418">
              <w:rPr>
                <w:color w:val="2AA907"/>
                <w:sz w:val="20"/>
              </w:rPr>
              <w:t>информационно-коммуникационные</w:t>
            </w:r>
            <w:r w:rsidRPr="00EB3418">
              <w:rPr>
                <w:color w:val="2AA907"/>
                <w:spacing w:val="-1"/>
                <w:sz w:val="20"/>
              </w:rPr>
              <w:t xml:space="preserve"> </w:t>
            </w:r>
            <w:r w:rsidRPr="00EB3418">
              <w:rPr>
                <w:color w:val="2AA907"/>
                <w:sz w:val="20"/>
              </w:rPr>
              <w:t>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EA58FE" w:rsidRPr="00EB3418" w:rsidRDefault="004245CD">
            <w:pPr>
              <w:pStyle w:val="TableParagraph"/>
              <w:ind w:left="818"/>
              <w:jc w:val="both"/>
              <w:rPr>
                <w:color w:val="2AA907"/>
                <w:sz w:val="20"/>
              </w:rPr>
            </w:pPr>
            <w:r w:rsidRPr="00EB3418">
              <w:rPr>
                <w:color w:val="2AA907"/>
                <w:sz w:val="20"/>
              </w:rPr>
              <w:t>Развивать</w:t>
            </w:r>
            <w:r w:rsidRPr="00EB3418">
              <w:rPr>
                <w:color w:val="2AA907"/>
                <w:spacing w:val="38"/>
                <w:sz w:val="20"/>
              </w:rPr>
              <w:t xml:space="preserve"> </w:t>
            </w:r>
            <w:r w:rsidRPr="00EB3418">
              <w:rPr>
                <w:color w:val="2AA907"/>
                <w:sz w:val="20"/>
              </w:rPr>
              <w:t>умение</w:t>
            </w:r>
            <w:r w:rsidRPr="00EB3418">
              <w:rPr>
                <w:color w:val="2AA907"/>
                <w:spacing w:val="38"/>
                <w:sz w:val="20"/>
              </w:rPr>
              <w:t xml:space="preserve"> </w:t>
            </w:r>
            <w:r w:rsidRPr="00EB3418">
              <w:rPr>
                <w:color w:val="2AA907"/>
                <w:sz w:val="20"/>
              </w:rPr>
              <w:t>вести</w:t>
            </w:r>
            <w:r w:rsidRPr="00EB3418">
              <w:rPr>
                <w:color w:val="2AA907"/>
                <w:spacing w:val="36"/>
                <w:sz w:val="20"/>
              </w:rPr>
              <w:t xml:space="preserve"> </w:t>
            </w:r>
            <w:r w:rsidRPr="00EB3418">
              <w:rPr>
                <w:color w:val="2AA907"/>
                <w:sz w:val="20"/>
              </w:rPr>
              <w:t>диалог,</w:t>
            </w:r>
            <w:r w:rsidRPr="00EB3418">
              <w:rPr>
                <w:color w:val="2AA907"/>
                <w:spacing w:val="38"/>
                <w:sz w:val="20"/>
              </w:rPr>
              <w:t xml:space="preserve"> </w:t>
            </w:r>
            <w:r w:rsidRPr="00EB3418">
              <w:rPr>
                <w:color w:val="2AA907"/>
                <w:sz w:val="20"/>
              </w:rPr>
              <w:t>понимать</w:t>
            </w:r>
            <w:r w:rsidRPr="00EB3418">
              <w:rPr>
                <w:color w:val="2AA907"/>
                <w:spacing w:val="38"/>
                <w:sz w:val="20"/>
              </w:rPr>
              <w:t xml:space="preserve"> </w:t>
            </w:r>
            <w:r w:rsidRPr="00EB3418">
              <w:rPr>
                <w:color w:val="2AA907"/>
                <w:sz w:val="20"/>
              </w:rPr>
              <w:t>обращенную</w:t>
            </w:r>
            <w:r w:rsidRPr="00EB3418">
              <w:rPr>
                <w:color w:val="2AA907"/>
                <w:spacing w:val="38"/>
                <w:sz w:val="20"/>
              </w:rPr>
              <w:t xml:space="preserve"> </w:t>
            </w:r>
            <w:r w:rsidRPr="00EB3418">
              <w:rPr>
                <w:color w:val="2AA907"/>
                <w:sz w:val="20"/>
              </w:rPr>
              <w:t>речь</w:t>
            </w:r>
            <w:r w:rsidRPr="00EB3418">
              <w:rPr>
                <w:color w:val="2AA907"/>
                <w:spacing w:val="38"/>
                <w:sz w:val="20"/>
              </w:rPr>
              <w:t xml:space="preserve"> </w:t>
            </w:r>
            <w:r w:rsidRPr="00EB3418">
              <w:rPr>
                <w:color w:val="2AA907"/>
                <w:sz w:val="20"/>
              </w:rPr>
              <w:t>и</w:t>
            </w:r>
            <w:r w:rsidRPr="00EB3418">
              <w:rPr>
                <w:color w:val="2AA907"/>
                <w:spacing w:val="36"/>
                <w:sz w:val="20"/>
              </w:rPr>
              <w:t xml:space="preserve"> </w:t>
            </w:r>
            <w:r w:rsidRPr="00EB3418">
              <w:rPr>
                <w:color w:val="2AA907"/>
                <w:sz w:val="20"/>
              </w:rPr>
              <w:t>адекватно</w:t>
            </w:r>
            <w:r w:rsidRPr="00EB3418">
              <w:rPr>
                <w:color w:val="2AA907"/>
                <w:spacing w:val="38"/>
                <w:sz w:val="20"/>
              </w:rPr>
              <w:t xml:space="preserve"> </w:t>
            </w:r>
            <w:r w:rsidRPr="00EB3418">
              <w:rPr>
                <w:color w:val="2AA907"/>
                <w:sz w:val="20"/>
              </w:rPr>
              <w:t>реагировать</w:t>
            </w:r>
            <w:r w:rsidRPr="00EB3418">
              <w:rPr>
                <w:color w:val="2AA907"/>
                <w:spacing w:val="38"/>
                <w:sz w:val="20"/>
              </w:rPr>
              <w:t xml:space="preserve"> </w:t>
            </w:r>
            <w:r w:rsidRPr="00EB3418">
              <w:rPr>
                <w:color w:val="2AA907"/>
                <w:sz w:val="20"/>
              </w:rPr>
              <w:t>на</w:t>
            </w:r>
            <w:r w:rsidRPr="00EB3418">
              <w:rPr>
                <w:color w:val="2AA907"/>
                <w:spacing w:val="38"/>
                <w:sz w:val="20"/>
              </w:rPr>
              <w:t xml:space="preserve"> </w:t>
            </w:r>
            <w:r w:rsidRPr="00EB3418">
              <w:rPr>
                <w:color w:val="2AA907"/>
                <w:sz w:val="20"/>
              </w:rPr>
              <w:t>обращение,</w:t>
            </w:r>
            <w:r w:rsidRPr="00EB3418">
              <w:rPr>
                <w:color w:val="2AA907"/>
                <w:spacing w:val="38"/>
                <w:sz w:val="20"/>
              </w:rPr>
              <w:t xml:space="preserve"> </w:t>
            </w:r>
            <w:r w:rsidRPr="00EB3418">
              <w:rPr>
                <w:color w:val="2AA907"/>
                <w:sz w:val="20"/>
              </w:rPr>
              <w:t>употребляя</w:t>
            </w:r>
            <w:r w:rsidRPr="00EB3418">
              <w:rPr>
                <w:color w:val="2AA907"/>
                <w:spacing w:val="38"/>
                <w:sz w:val="20"/>
              </w:rPr>
              <w:t xml:space="preserve"> </w:t>
            </w:r>
            <w:r w:rsidRPr="00EB3418">
              <w:rPr>
                <w:color w:val="2AA907"/>
                <w:spacing w:val="-2"/>
                <w:sz w:val="20"/>
              </w:rPr>
              <w:t>реплики,</w:t>
            </w:r>
          </w:p>
        </w:tc>
      </w:tr>
    </w:tbl>
    <w:p w:rsidR="00EA58FE" w:rsidRPr="00EB3418" w:rsidRDefault="00EA58FE">
      <w:pPr>
        <w:pStyle w:val="TableParagraph"/>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10026"/>
        </w:trPr>
        <w:tc>
          <w:tcPr>
            <w:tcW w:w="2825" w:type="dxa"/>
            <w:tcBorders>
              <w:top w:val="nil"/>
            </w:tcBorders>
          </w:tcPr>
          <w:p w:rsidR="00EA58FE" w:rsidRPr="00EB3418" w:rsidRDefault="00EA58FE">
            <w:pPr>
              <w:pStyle w:val="TableParagraph"/>
              <w:ind w:left="0"/>
              <w:rPr>
                <w:color w:val="2AA907"/>
                <w:sz w:val="18"/>
              </w:rPr>
            </w:pPr>
          </w:p>
        </w:tc>
        <w:tc>
          <w:tcPr>
            <w:tcW w:w="11908" w:type="dxa"/>
            <w:tcBorders>
              <w:top w:val="nil"/>
            </w:tcBorders>
          </w:tcPr>
          <w:p w:rsidR="00EA58FE" w:rsidRPr="00EB3418" w:rsidRDefault="004245CD">
            <w:pPr>
              <w:pStyle w:val="TableParagraph"/>
              <w:spacing w:before="1" w:line="264" w:lineRule="auto"/>
              <w:ind w:left="110" w:right="88"/>
              <w:jc w:val="both"/>
              <w:rPr>
                <w:color w:val="2AA907"/>
                <w:sz w:val="20"/>
              </w:rPr>
            </w:pPr>
            <w:r w:rsidRPr="00EB3418">
              <w:rPr>
                <w:color w:val="2AA907"/>
                <w:sz w:val="20"/>
              </w:rPr>
              <w:t xml:space="preserve">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w:t>
            </w:r>
            <w:r w:rsidRPr="00EB3418">
              <w:rPr>
                <w:color w:val="2AA907"/>
                <w:spacing w:val="-2"/>
                <w:sz w:val="20"/>
              </w:rPr>
              <w:t>собеседника.</w:t>
            </w:r>
          </w:p>
          <w:p w:rsidR="00EA58FE" w:rsidRPr="00EB3418" w:rsidRDefault="004245CD">
            <w:pPr>
              <w:pStyle w:val="TableParagraph"/>
              <w:spacing w:line="266" w:lineRule="auto"/>
              <w:ind w:left="110" w:right="93" w:firstLine="708"/>
              <w:jc w:val="both"/>
              <w:rPr>
                <w:color w:val="2AA907"/>
                <w:sz w:val="20"/>
              </w:rPr>
            </w:pPr>
            <w:r w:rsidRPr="00EB3418">
              <w:rPr>
                <w:color w:val="2AA907"/>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EA58FE" w:rsidRPr="00EB3418" w:rsidRDefault="004245CD">
            <w:pPr>
              <w:pStyle w:val="TableParagraph"/>
              <w:spacing w:line="264" w:lineRule="auto"/>
              <w:ind w:left="110" w:right="87" w:firstLine="708"/>
              <w:jc w:val="both"/>
              <w:rPr>
                <w:color w:val="2AA907"/>
                <w:sz w:val="20"/>
              </w:rPr>
            </w:pPr>
            <w:r w:rsidRPr="00EB3418">
              <w:rPr>
                <w:color w:val="2AA907"/>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EA58FE" w:rsidRPr="00EB3418" w:rsidRDefault="004245CD">
            <w:pPr>
              <w:pStyle w:val="TableParagraph"/>
              <w:ind w:left="818"/>
              <w:jc w:val="both"/>
              <w:rPr>
                <w:color w:val="2AA907"/>
                <w:sz w:val="20"/>
              </w:rPr>
            </w:pPr>
            <w:r w:rsidRPr="00EB3418">
              <w:rPr>
                <w:color w:val="2AA907"/>
                <w:sz w:val="20"/>
              </w:rPr>
              <w:t>Упражнять</w:t>
            </w:r>
            <w:r w:rsidRPr="00EB3418">
              <w:rPr>
                <w:color w:val="2AA907"/>
                <w:spacing w:val="-7"/>
                <w:sz w:val="20"/>
              </w:rPr>
              <w:t xml:space="preserve"> </w:t>
            </w:r>
            <w:r w:rsidRPr="00EB3418">
              <w:rPr>
                <w:color w:val="2AA907"/>
                <w:sz w:val="20"/>
              </w:rPr>
              <w:t>детей</w:t>
            </w:r>
            <w:r w:rsidRPr="00EB3418">
              <w:rPr>
                <w:color w:val="2AA907"/>
                <w:spacing w:val="-5"/>
                <w:sz w:val="20"/>
              </w:rPr>
              <w:t xml:space="preserve"> </w:t>
            </w:r>
            <w:r w:rsidRPr="00EB3418">
              <w:rPr>
                <w:color w:val="2AA907"/>
                <w:sz w:val="20"/>
              </w:rPr>
              <w:t>в</w:t>
            </w:r>
            <w:r w:rsidRPr="00EB3418">
              <w:rPr>
                <w:color w:val="2AA907"/>
                <w:spacing w:val="-8"/>
                <w:sz w:val="20"/>
              </w:rPr>
              <w:t xml:space="preserve"> </w:t>
            </w:r>
            <w:r w:rsidRPr="00EB3418">
              <w:rPr>
                <w:color w:val="2AA907"/>
                <w:sz w:val="20"/>
              </w:rPr>
              <w:t>переводе</w:t>
            </w:r>
            <w:r w:rsidRPr="00EB3418">
              <w:rPr>
                <w:color w:val="2AA907"/>
                <w:spacing w:val="-4"/>
                <w:sz w:val="20"/>
              </w:rPr>
              <w:t xml:space="preserve"> </w:t>
            </w:r>
            <w:r w:rsidRPr="00EB3418">
              <w:rPr>
                <w:color w:val="2AA907"/>
                <w:sz w:val="20"/>
              </w:rPr>
              <w:t>слов</w:t>
            </w:r>
            <w:r w:rsidRPr="00EB3418">
              <w:rPr>
                <w:color w:val="2AA907"/>
                <w:spacing w:val="-7"/>
                <w:sz w:val="20"/>
              </w:rPr>
              <w:t xml:space="preserve"> </w:t>
            </w:r>
            <w:r w:rsidRPr="00EB3418">
              <w:rPr>
                <w:color w:val="2AA907"/>
                <w:sz w:val="20"/>
              </w:rPr>
              <w:t>с</w:t>
            </w:r>
            <w:r w:rsidRPr="00EB3418">
              <w:rPr>
                <w:color w:val="2AA907"/>
                <w:spacing w:val="-7"/>
                <w:sz w:val="20"/>
              </w:rPr>
              <w:t xml:space="preserve"> </w:t>
            </w:r>
            <w:r w:rsidRPr="00EB3418">
              <w:rPr>
                <w:color w:val="2AA907"/>
                <w:sz w:val="20"/>
              </w:rPr>
              <w:t>русского</w:t>
            </w:r>
            <w:r w:rsidRPr="00EB3418">
              <w:rPr>
                <w:color w:val="2AA907"/>
                <w:spacing w:val="-5"/>
                <w:sz w:val="20"/>
              </w:rPr>
              <w:t xml:space="preserve"> </w:t>
            </w:r>
            <w:r w:rsidRPr="00EB3418">
              <w:rPr>
                <w:color w:val="2AA907"/>
                <w:sz w:val="20"/>
              </w:rPr>
              <w:t>языка</w:t>
            </w:r>
            <w:r w:rsidRPr="00EB3418">
              <w:rPr>
                <w:color w:val="2AA907"/>
                <w:spacing w:val="-7"/>
                <w:sz w:val="20"/>
              </w:rPr>
              <w:t xml:space="preserve"> </w:t>
            </w:r>
            <w:r w:rsidRPr="00EB3418">
              <w:rPr>
                <w:color w:val="2AA907"/>
                <w:sz w:val="20"/>
              </w:rPr>
              <w:t>на</w:t>
            </w:r>
            <w:r w:rsidRPr="00EB3418">
              <w:rPr>
                <w:color w:val="2AA907"/>
                <w:spacing w:val="-6"/>
                <w:sz w:val="20"/>
              </w:rPr>
              <w:t xml:space="preserve"> </w:t>
            </w:r>
            <w:r w:rsidRPr="00EB3418">
              <w:rPr>
                <w:color w:val="2AA907"/>
                <w:sz w:val="20"/>
              </w:rPr>
              <w:t>татарский,</w:t>
            </w:r>
            <w:r w:rsidRPr="00EB3418">
              <w:rPr>
                <w:color w:val="2AA907"/>
                <w:spacing w:val="-7"/>
                <w:sz w:val="20"/>
              </w:rPr>
              <w:t xml:space="preserve"> </w:t>
            </w:r>
            <w:r w:rsidRPr="00EB3418">
              <w:rPr>
                <w:color w:val="2AA907"/>
                <w:sz w:val="20"/>
              </w:rPr>
              <w:t>активизировать</w:t>
            </w:r>
            <w:r w:rsidRPr="00EB3418">
              <w:rPr>
                <w:color w:val="2AA907"/>
                <w:spacing w:val="-6"/>
                <w:sz w:val="20"/>
              </w:rPr>
              <w:t xml:space="preserve"> </w:t>
            </w:r>
            <w:r w:rsidRPr="00EB3418">
              <w:rPr>
                <w:color w:val="2AA907"/>
                <w:spacing w:val="-2"/>
                <w:sz w:val="20"/>
              </w:rPr>
              <w:t>память.</w:t>
            </w:r>
          </w:p>
          <w:p w:rsidR="00EA58FE" w:rsidRPr="00EB3418" w:rsidRDefault="004245CD">
            <w:pPr>
              <w:pStyle w:val="TableParagraph"/>
              <w:spacing w:before="17" w:line="264" w:lineRule="auto"/>
              <w:ind w:left="110" w:right="96" w:firstLine="708"/>
              <w:jc w:val="both"/>
              <w:rPr>
                <w:color w:val="2AA907"/>
                <w:sz w:val="20"/>
              </w:rPr>
            </w:pPr>
            <w:r w:rsidRPr="00EB3418">
              <w:rPr>
                <w:color w:val="2AA907"/>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EA58FE" w:rsidRPr="00EB3418" w:rsidRDefault="004245CD">
            <w:pPr>
              <w:pStyle w:val="TableParagraph"/>
              <w:spacing w:before="1" w:line="264" w:lineRule="auto"/>
              <w:ind w:left="110" w:right="93" w:firstLine="708"/>
              <w:jc w:val="both"/>
              <w:rPr>
                <w:color w:val="2AA907"/>
                <w:sz w:val="20"/>
              </w:rPr>
            </w:pPr>
            <w:r w:rsidRPr="00EB3418">
              <w:rPr>
                <w:color w:val="2AA907"/>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w:t>
            </w:r>
            <w:r w:rsidRPr="00EB3418">
              <w:rPr>
                <w:color w:val="2AA907"/>
                <w:spacing w:val="40"/>
                <w:sz w:val="20"/>
              </w:rPr>
              <w:t xml:space="preserve"> </w:t>
            </w:r>
            <w:r w:rsidRPr="00EB3418">
              <w:rPr>
                <w:color w:val="2AA907"/>
                <w:sz w:val="20"/>
              </w:rPr>
              <w:t>языком. Закладывать основы культуры речи.</w:t>
            </w:r>
          </w:p>
          <w:p w:rsidR="00EA58FE" w:rsidRPr="00EB3418" w:rsidRDefault="004245CD">
            <w:pPr>
              <w:pStyle w:val="TableParagraph"/>
              <w:spacing w:line="264" w:lineRule="auto"/>
              <w:ind w:left="110" w:right="93" w:firstLine="708"/>
              <w:jc w:val="both"/>
              <w:rPr>
                <w:color w:val="2AA907"/>
                <w:sz w:val="20"/>
              </w:rPr>
            </w:pPr>
            <w:r w:rsidRPr="00EB3418">
              <w:rPr>
                <w:color w:val="2AA907"/>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A58FE" w:rsidRPr="00EB3418" w:rsidRDefault="004245CD">
            <w:pPr>
              <w:pStyle w:val="TableParagraph"/>
              <w:spacing w:line="264" w:lineRule="auto"/>
              <w:ind w:left="110" w:right="95" w:firstLine="708"/>
              <w:jc w:val="both"/>
              <w:rPr>
                <w:color w:val="2AA907"/>
                <w:sz w:val="20"/>
              </w:rPr>
            </w:pPr>
            <w:r w:rsidRPr="00EB3418">
              <w:rPr>
                <w:color w:val="2AA907"/>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EA58FE" w:rsidRPr="00EB3418" w:rsidRDefault="004245CD">
            <w:pPr>
              <w:pStyle w:val="TableParagraph"/>
              <w:spacing w:before="1" w:line="264" w:lineRule="auto"/>
              <w:ind w:left="110" w:right="91" w:firstLine="708"/>
              <w:jc w:val="both"/>
              <w:rPr>
                <w:color w:val="2AA907"/>
                <w:sz w:val="20"/>
              </w:rPr>
            </w:pPr>
            <w:r w:rsidRPr="00EB3418">
              <w:rPr>
                <w:color w:val="2AA907"/>
                <w:sz w:val="20"/>
              </w:rPr>
              <w:t>Поощрять использование татарского языка</w:t>
            </w:r>
            <w:r w:rsidRPr="00EB3418">
              <w:rPr>
                <w:color w:val="2AA907"/>
                <w:spacing w:val="-4"/>
                <w:sz w:val="20"/>
              </w:rPr>
              <w:t xml:space="preserve"> </w:t>
            </w:r>
            <w:r w:rsidRPr="00EB3418">
              <w:rPr>
                <w:color w:val="2AA907"/>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EA58FE" w:rsidRPr="00EB3418" w:rsidRDefault="004245CD">
            <w:pPr>
              <w:pStyle w:val="TableParagraph"/>
              <w:spacing w:line="228" w:lineRule="exact"/>
              <w:ind w:left="818"/>
              <w:jc w:val="both"/>
              <w:rPr>
                <w:color w:val="2AA907"/>
                <w:sz w:val="20"/>
              </w:rPr>
            </w:pPr>
            <w:r w:rsidRPr="00EB3418">
              <w:rPr>
                <w:color w:val="2AA907"/>
                <w:sz w:val="20"/>
                <w:u w:val="single" w:color="00AF50"/>
              </w:rPr>
              <w:t>В</w:t>
            </w:r>
            <w:r w:rsidRPr="00EB3418">
              <w:rPr>
                <w:color w:val="2AA907"/>
                <w:spacing w:val="-8"/>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приобщения</w:t>
            </w:r>
            <w:r w:rsidRPr="00EB3418">
              <w:rPr>
                <w:color w:val="2AA907"/>
                <w:spacing w:val="-7"/>
                <w:sz w:val="20"/>
                <w:u w:val="single" w:color="00AF50"/>
              </w:rPr>
              <w:t xml:space="preserve"> </w:t>
            </w:r>
            <w:r w:rsidRPr="00EB3418">
              <w:rPr>
                <w:color w:val="2AA907"/>
                <w:sz w:val="20"/>
                <w:u w:val="single" w:color="00AF50"/>
              </w:rPr>
              <w:t>детей</w:t>
            </w:r>
            <w:r w:rsidRPr="00EB3418">
              <w:rPr>
                <w:color w:val="2AA907"/>
                <w:spacing w:val="-5"/>
                <w:sz w:val="20"/>
                <w:u w:val="single" w:color="00AF50"/>
              </w:rPr>
              <w:t xml:space="preserve"> </w:t>
            </w:r>
            <w:r w:rsidRPr="00EB3418">
              <w:rPr>
                <w:color w:val="2AA907"/>
                <w:sz w:val="20"/>
                <w:u w:val="single" w:color="00AF50"/>
              </w:rPr>
              <w:t>к</w:t>
            </w:r>
            <w:r w:rsidRPr="00EB3418">
              <w:rPr>
                <w:color w:val="2AA907"/>
                <w:spacing w:val="-7"/>
                <w:sz w:val="20"/>
                <w:u w:val="single" w:color="00AF50"/>
              </w:rPr>
              <w:t xml:space="preserve"> </w:t>
            </w:r>
            <w:r w:rsidRPr="00EB3418">
              <w:rPr>
                <w:color w:val="2AA907"/>
                <w:sz w:val="20"/>
                <w:u w:val="single" w:color="00AF50"/>
              </w:rPr>
              <w:t>культуре</w:t>
            </w:r>
            <w:r w:rsidRPr="00EB3418">
              <w:rPr>
                <w:color w:val="2AA907"/>
                <w:spacing w:val="-6"/>
                <w:sz w:val="20"/>
                <w:u w:val="single" w:color="00AF50"/>
              </w:rPr>
              <w:t xml:space="preserve"> </w:t>
            </w:r>
            <w:r w:rsidRPr="00EB3418">
              <w:rPr>
                <w:color w:val="2AA907"/>
                <w:sz w:val="20"/>
                <w:u w:val="single" w:color="00AF50"/>
              </w:rPr>
              <w:t>чтения</w:t>
            </w:r>
            <w:r w:rsidRPr="00EB3418">
              <w:rPr>
                <w:color w:val="2AA907"/>
                <w:spacing w:val="-7"/>
                <w:sz w:val="20"/>
                <w:u w:val="single" w:color="00AF50"/>
              </w:rPr>
              <w:t xml:space="preserve"> </w:t>
            </w:r>
            <w:r w:rsidRPr="00EB3418">
              <w:rPr>
                <w:color w:val="2AA907"/>
                <w:sz w:val="20"/>
                <w:u w:val="single" w:color="00AF50"/>
              </w:rPr>
              <w:t>литературных</w:t>
            </w:r>
            <w:r w:rsidRPr="00EB3418">
              <w:rPr>
                <w:color w:val="2AA907"/>
                <w:spacing w:val="-6"/>
                <w:sz w:val="20"/>
                <w:u w:val="single" w:color="00AF50"/>
              </w:rPr>
              <w:t xml:space="preserve"> </w:t>
            </w:r>
            <w:r w:rsidRPr="00EB3418">
              <w:rPr>
                <w:color w:val="2AA907"/>
                <w:spacing w:val="-2"/>
                <w:sz w:val="20"/>
                <w:u w:val="single" w:color="00AF50"/>
              </w:rPr>
              <w:t>произведений</w:t>
            </w:r>
          </w:p>
          <w:p w:rsidR="00EA58FE" w:rsidRPr="00EB3418" w:rsidRDefault="004245CD">
            <w:pPr>
              <w:pStyle w:val="TableParagraph"/>
              <w:spacing w:before="183" w:line="266" w:lineRule="auto"/>
              <w:ind w:left="110" w:right="85" w:firstLine="708"/>
              <w:jc w:val="both"/>
              <w:rPr>
                <w:color w:val="2AA907"/>
                <w:sz w:val="20"/>
              </w:rPr>
            </w:pPr>
            <w:r w:rsidRPr="00EB3418">
              <w:rPr>
                <w:color w:val="2AA907"/>
                <w:sz w:val="20"/>
              </w:rPr>
              <w:t>Развивать интерес и потребность в восприятии литературных произведений, обсуждении их содержания, оформления. Приобщать</w:t>
            </w:r>
            <w:r w:rsidRPr="00EB3418">
              <w:rPr>
                <w:color w:val="2AA907"/>
                <w:spacing w:val="32"/>
                <w:sz w:val="20"/>
              </w:rPr>
              <w:t xml:space="preserve"> </w:t>
            </w:r>
            <w:r w:rsidRPr="00EB3418">
              <w:rPr>
                <w:color w:val="2AA907"/>
                <w:sz w:val="20"/>
              </w:rPr>
              <w:t>к</w:t>
            </w:r>
            <w:r w:rsidRPr="00EB3418">
              <w:rPr>
                <w:color w:val="2AA907"/>
                <w:spacing w:val="30"/>
                <w:sz w:val="20"/>
              </w:rPr>
              <w:t xml:space="preserve"> </w:t>
            </w:r>
            <w:r w:rsidRPr="00EB3418">
              <w:rPr>
                <w:color w:val="2AA907"/>
                <w:sz w:val="20"/>
              </w:rPr>
              <w:t>восприятию</w:t>
            </w:r>
            <w:r w:rsidRPr="00EB3418">
              <w:rPr>
                <w:color w:val="2AA907"/>
                <w:spacing w:val="34"/>
                <w:sz w:val="20"/>
              </w:rPr>
              <w:t xml:space="preserve"> </w:t>
            </w:r>
            <w:r w:rsidRPr="00EB3418">
              <w:rPr>
                <w:color w:val="2AA907"/>
                <w:sz w:val="20"/>
              </w:rPr>
              <w:t>познавательной</w:t>
            </w:r>
            <w:r w:rsidRPr="00EB3418">
              <w:rPr>
                <w:color w:val="2AA907"/>
                <w:spacing w:val="-6"/>
                <w:sz w:val="20"/>
              </w:rPr>
              <w:t xml:space="preserve"> </w:t>
            </w:r>
            <w:r w:rsidRPr="00EB3418">
              <w:rPr>
                <w:color w:val="2AA907"/>
                <w:sz w:val="20"/>
              </w:rPr>
              <w:t>литературы.</w:t>
            </w:r>
            <w:r w:rsidRPr="00EB3418">
              <w:rPr>
                <w:color w:val="2AA907"/>
                <w:spacing w:val="31"/>
                <w:sz w:val="20"/>
              </w:rPr>
              <w:t xml:space="preserve"> </w:t>
            </w:r>
            <w:r w:rsidRPr="00EB3418">
              <w:rPr>
                <w:color w:val="2AA907"/>
                <w:sz w:val="20"/>
              </w:rPr>
              <w:t>Познакомить</w:t>
            </w:r>
            <w:r w:rsidRPr="00EB3418">
              <w:rPr>
                <w:color w:val="2AA907"/>
                <w:spacing w:val="31"/>
                <w:sz w:val="20"/>
              </w:rPr>
              <w:t xml:space="preserve"> </w:t>
            </w:r>
            <w:r w:rsidRPr="00EB3418">
              <w:rPr>
                <w:color w:val="2AA907"/>
                <w:sz w:val="20"/>
              </w:rPr>
              <w:t>с</w:t>
            </w:r>
            <w:r w:rsidRPr="00EB3418">
              <w:rPr>
                <w:color w:val="2AA907"/>
                <w:spacing w:val="32"/>
                <w:sz w:val="20"/>
              </w:rPr>
              <w:t xml:space="preserve"> </w:t>
            </w:r>
            <w:r w:rsidRPr="00EB3418">
              <w:rPr>
                <w:color w:val="2AA907"/>
                <w:sz w:val="20"/>
              </w:rPr>
              <w:t>понятиями</w:t>
            </w:r>
            <w:r w:rsidRPr="00EB3418">
              <w:rPr>
                <w:color w:val="2AA907"/>
                <w:spacing w:val="32"/>
                <w:sz w:val="20"/>
              </w:rPr>
              <w:t xml:space="preserve"> </w:t>
            </w:r>
            <w:r w:rsidRPr="00EB3418">
              <w:rPr>
                <w:color w:val="2AA907"/>
                <w:sz w:val="20"/>
              </w:rPr>
              <w:t>«словарь»</w:t>
            </w:r>
            <w:r w:rsidRPr="00EB3418">
              <w:rPr>
                <w:color w:val="2AA907"/>
                <w:spacing w:val="32"/>
                <w:sz w:val="20"/>
              </w:rPr>
              <w:t xml:space="preserve"> </w:t>
            </w:r>
            <w:r w:rsidRPr="00EB3418">
              <w:rPr>
                <w:color w:val="2AA907"/>
                <w:sz w:val="20"/>
              </w:rPr>
              <w:t>(русско-татарский,</w:t>
            </w:r>
            <w:r w:rsidRPr="00EB3418">
              <w:rPr>
                <w:color w:val="2AA907"/>
                <w:spacing w:val="30"/>
                <w:sz w:val="20"/>
              </w:rPr>
              <w:t xml:space="preserve"> </w:t>
            </w:r>
            <w:r w:rsidRPr="00EB3418">
              <w:rPr>
                <w:color w:val="2AA907"/>
                <w:sz w:val="20"/>
              </w:rPr>
              <w:t>татарско-</w:t>
            </w:r>
            <w:r w:rsidRPr="00EB3418">
              <w:rPr>
                <w:color w:val="2AA907"/>
                <w:spacing w:val="-2"/>
                <w:sz w:val="20"/>
              </w:rPr>
              <w:t>русский)»,</w:t>
            </w:r>
          </w:p>
          <w:p w:rsidR="00EA58FE" w:rsidRPr="00EB3418" w:rsidRDefault="004245CD">
            <w:pPr>
              <w:pStyle w:val="TableParagraph"/>
              <w:spacing w:line="226" w:lineRule="exact"/>
              <w:ind w:left="110"/>
              <w:jc w:val="both"/>
              <w:rPr>
                <w:color w:val="2AA907"/>
                <w:sz w:val="20"/>
              </w:rPr>
            </w:pPr>
            <w:r w:rsidRPr="00EB3418">
              <w:rPr>
                <w:color w:val="2AA907"/>
                <w:sz w:val="20"/>
              </w:rPr>
              <w:t>«энциклопедия»,</w:t>
            </w:r>
            <w:r w:rsidRPr="00EB3418">
              <w:rPr>
                <w:color w:val="2AA907"/>
                <w:spacing w:val="-10"/>
                <w:sz w:val="20"/>
              </w:rPr>
              <w:t xml:space="preserve"> </w:t>
            </w:r>
            <w:r w:rsidRPr="00EB3418">
              <w:rPr>
                <w:color w:val="2AA907"/>
                <w:sz w:val="20"/>
              </w:rPr>
              <w:t>«хрестоматия»,</w:t>
            </w:r>
            <w:r w:rsidRPr="00EB3418">
              <w:rPr>
                <w:color w:val="2AA907"/>
                <w:spacing w:val="-9"/>
                <w:sz w:val="20"/>
              </w:rPr>
              <w:t xml:space="preserve"> </w:t>
            </w:r>
            <w:r w:rsidRPr="00EB3418">
              <w:rPr>
                <w:color w:val="2AA907"/>
                <w:sz w:val="20"/>
              </w:rPr>
              <w:t>«справочное</w:t>
            </w:r>
            <w:r w:rsidRPr="00EB3418">
              <w:rPr>
                <w:color w:val="2AA907"/>
                <w:spacing w:val="-9"/>
                <w:sz w:val="20"/>
              </w:rPr>
              <w:t xml:space="preserve"> </w:t>
            </w:r>
            <w:r w:rsidRPr="00EB3418">
              <w:rPr>
                <w:color w:val="2AA907"/>
                <w:sz w:val="20"/>
              </w:rPr>
              <w:t>издание».</w:t>
            </w:r>
            <w:r w:rsidRPr="00EB3418">
              <w:rPr>
                <w:color w:val="2AA907"/>
                <w:spacing w:val="-9"/>
                <w:sz w:val="20"/>
              </w:rPr>
              <w:t xml:space="preserve"> </w:t>
            </w:r>
            <w:r w:rsidRPr="00EB3418">
              <w:rPr>
                <w:color w:val="2AA907"/>
                <w:sz w:val="20"/>
              </w:rPr>
              <w:t>Формировать</w:t>
            </w:r>
            <w:r w:rsidRPr="00EB3418">
              <w:rPr>
                <w:color w:val="2AA907"/>
                <w:spacing w:val="-9"/>
                <w:sz w:val="20"/>
              </w:rPr>
              <w:t xml:space="preserve"> </w:t>
            </w:r>
            <w:r w:rsidRPr="00EB3418">
              <w:rPr>
                <w:color w:val="2AA907"/>
                <w:sz w:val="20"/>
              </w:rPr>
              <w:t>отношение</w:t>
            </w:r>
            <w:r w:rsidRPr="00EB3418">
              <w:rPr>
                <w:color w:val="2AA907"/>
                <w:spacing w:val="-9"/>
                <w:sz w:val="20"/>
              </w:rPr>
              <w:t xml:space="preserve"> </w:t>
            </w:r>
            <w:r w:rsidRPr="00EB3418">
              <w:rPr>
                <w:color w:val="2AA907"/>
                <w:sz w:val="20"/>
              </w:rPr>
              <w:t>к</w:t>
            </w:r>
            <w:r w:rsidRPr="00EB3418">
              <w:rPr>
                <w:color w:val="2AA907"/>
                <w:spacing w:val="-8"/>
                <w:sz w:val="20"/>
              </w:rPr>
              <w:t xml:space="preserve"> </w:t>
            </w:r>
            <w:r w:rsidRPr="00EB3418">
              <w:rPr>
                <w:color w:val="2AA907"/>
                <w:sz w:val="20"/>
              </w:rPr>
              <w:t>книге</w:t>
            </w:r>
            <w:r w:rsidRPr="00EB3418">
              <w:rPr>
                <w:color w:val="2AA907"/>
                <w:spacing w:val="-10"/>
                <w:sz w:val="20"/>
              </w:rPr>
              <w:t xml:space="preserve"> </w:t>
            </w:r>
            <w:r w:rsidRPr="00EB3418">
              <w:rPr>
                <w:color w:val="2AA907"/>
                <w:sz w:val="20"/>
              </w:rPr>
              <w:t>как</w:t>
            </w:r>
            <w:r w:rsidRPr="00EB3418">
              <w:rPr>
                <w:color w:val="2AA907"/>
                <w:spacing w:val="-9"/>
                <w:sz w:val="20"/>
              </w:rPr>
              <w:t xml:space="preserve"> </w:t>
            </w:r>
            <w:r w:rsidRPr="00EB3418">
              <w:rPr>
                <w:color w:val="2AA907"/>
                <w:sz w:val="20"/>
              </w:rPr>
              <w:t>к</w:t>
            </w:r>
            <w:r w:rsidRPr="00EB3418">
              <w:rPr>
                <w:color w:val="2AA907"/>
                <w:spacing w:val="-10"/>
                <w:sz w:val="20"/>
              </w:rPr>
              <w:t xml:space="preserve"> </w:t>
            </w:r>
            <w:r w:rsidRPr="00EB3418">
              <w:rPr>
                <w:color w:val="2AA907"/>
                <w:sz w:val="20"/>
              </w:rPr>
              <w:t>источнику</w:t>
            </w:r>
            <w:r w:rsidRPr="00EB3418">
              <w:rPr>
                <w:color w:val="2AA907"/>
                <w:spacing w:val="-9"/>
                <w:sz w:val="20"/>
              </w:rPr>
              <w:t xml:space="preserve"> </w:t>
            </w:r>
            <w:r w:rsidRPr="00EB3418">
              <w:rPr>
                <w:color w:val="2AA907"/>
                <w:spacing w:val="-2"/>
                <w:sz w:val="20"/>
              </w:rPr>
              <w:t>знаний.</w:t>
            </w:r>
          </w:p>
          <w:p w:rsidR="00EA58FE" w:rsidRPr="00EB3418" w:rsidRDefault="004245CD">
            <w:pPr>
              <w:pStyle w:val="TableParagraph"/>
              <w:spacing w:before="24" w:line="264" w:lineRule="auto"/>
              <w:ind w:left="110" w:right="95" w:firstLine="708"/>
              <w:jc w:val="both"/>
              <w:rPr>
                <w:color w:val="2AA907"/>
                <w:sz w:val="20"/>
              </w:rPr>
            </w:pPr>
            <w:r w:rsidRPr="00EB3418">
              <w:rPr>
                <w:color w:val="2AA907"/>
                <w:sz w:val="20"/>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EA58FE" w:rsidRPr="00EB3418" w:rsidRDefault="004245CD">
            <w:pPr>
              <w:pStyle w:val="TableParagraph"/>
              <w:spacing w:line="229" w:lineRule="exact"/>
              <w:ind w:left="818"/>
              <w:jc w:val="both"/>
              <w:rPr>
                <w:color w:val="2AA907"/>
                <w:sz w:val="20"/>
              </w:rPr>
            </w:pPr>
            <w:r w:rsidRPr="00EB3418">
              <w:rPr>
                <w:color w:val="2AA907"/>
                <w:sz w:val="20"/>
              </w:rPr>
              <w:t>Поддерживать</w:t>
            </w:r>
            <w:r w:rsidRPr="00EB3418">
              <w:rPr>
                <w:color w:val="2AA907"/>
                <w:spacing w:val="-10"/>
                <w:sz w:val="20"/>
              </w:rPr>
              <w:t xml:space="preserve"> </w:t>
            </w:r>
            <w:r w:rsidRPr="00EB3418">
              <w:rPr>
                <w:color w:val="2AA907"/>
                <w:sz w:val="20"/>
              </w:rPr>
              <w:t>проявления</w:t>
            </w:r>
            <w:r w:rsidRPr="00EB3418">
              <w:rPr>
                <w:color w:val="2AA907"/>
                <w:spacing w:val="-12"/>
                <w:sz w:val="20"/>
              </w:rPr>
              <w:t xml:space="preserve"> </w:t>
            </w:r>
            <w:r w:rsidRPr="00EB3418">
              <w:rPr>
                <w:color w:val="2AA907"/>
                <w:sz w:val="20"/>
              </w:rPr>
              <w:t>детского</w:t>
            </w:r>
            <w:r w:rsidRPr="00EB3418">
              <w:rPr>
                <w:color w:val="2AA907"/>
                <w:spacing w:val="-10"/>
                <w:sz w:val="20"/>
              </w:rPr>
              <w:t xml:space="preserve"> </w:t>
            </w:r>
            <w:r w:rsidRPr="00EB3418">
              <w:rPr>
                <w:color w:val="2AA907"/>
                <w:sz w:val="20"/>
              </w:rPr>
              <w:t>творчества,</w:t>
            </w:r>
            <w:r w:rsidRPr="00EB3418">
              <w:rPr>
                <w:color w:val="2AA907"/>
                <w:spacing w:val="-11"/>
                <w:sz w:val="20"/>
              </w:rPr>
              <w:t xml:space="preserve"> </w:t>
            </w:r>
            <w:r w:rsidRPr="00EB3418">
              <w:rPr>
                <w:color w:val="2AA907"/>
                <w:sz w:val="20"/>
              </w:rPr>
              <w:t>элементарного</w:t>
            </w:r>
            <w:r w:rsidRPr="00EB3418">
              <w:rPr>
                <w:color w:val="2AA907"/>
                <w:spacing w:val="-10"/>
                <w:sz w:val="20"/>
              </w:rPr>
              <w:t xml:space="preserve"> </w:t>
            </w:r>
            <w:r w:rsidRPr="00EB3418">
              <w:rPr>
                <w:color w:val="2AA907"/>
                <w:sz w:val="20"/>
              </w:rPr>
              <w:t>сочинительства,</w:t>
            </w:r>
            <w:r w:rsidRPr="00EB3418">
              <w:rPr>
                <w:color w:val="2AA907"/>
                <w:spacing w:val="-11"/>
                <w:sz w:val="20"/>
              </w:rPr>
              <w:t xml:space="preserve"> </w:t>
            </w:r>
            <w:r w:rsidRPr="00EB3418">
              <w:rPr>
                <w:color w:val="2AA907"/>
                <w:sz w:val="20"/>
              </w:rPr>
              <w:t>попытки</w:t>
            </w:r>
            <w:r w:rsidRPr="00EB3418">
              <w:rPr>
                <w:color w:val="2AA907"/>
                <w:spacing w:val="-12"/>
                <w:sz w:val="20"/>
              </w:rPr>
              <w:t xml:space="preserve"> </w:t>
            </w:r>
            <w:r w:rsidRPr="00EB3418">
              <w:rPr>
                <w:color w:val="2AA907"/>
                <w:sz w:val="20"/>
              </w:rPr>
              <w:t>рифмовать</w:t>
            </w:r>
            <w:r w:rsidRPr="00EB3418">
              <w:rPr>
                <w:color w:val="2AA907"/>
                <w:spacing w:val="-11"/>
                <w:sz w:val="20"/>
              </w:rPr>
              <w:t xml:space="preserve"> </w:t>
            </w:r>
            <w:r w:rsidRPr="00EB3418">
              <w:rPr>
                <w:color w:val="2AA907"/>
                <w:spacing w:val="-2"/>
                <w:sz w:val="20"/>
              </w:rPr>
              <w:t>слова.</w:t>
            </w:r>
          </w:p>
          <w:p w:rsidR="00EA58FE" w:rsidRPr="00EB3418" w:rsidRDefault="004245CD">
            <w:pPr>
              <w:pStyle w:val="TableParagraph"/>
              <w:spacing w:before="22" w:line="264" w:lineRule="auto"/>
              <w:ind w:left="110" w:right="82" w:firstLine="708"/>
              <w:jc w:val="both"/>
              <w:rPr>
                <w:color w:val="2AA907"/>
                <w:sz w:val="20"/>
              </w:rPr>
            </w:pPr>
            <w:r w:rsidRPr="00EB3418">
              <w:rPr>
                <w:color w:val="2AA907"/>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EA58FE" w:rsidRPr="00EB3418" w:rsidRDefault="004245CD">
            <w:pPr>
              <w:pStyle w:val="TableParagraph"/>
              <w:spacing w:before="3" w:line="264" w:lineRule="auto"/>
              <w:ind w:left="110" w:right="97" w:firstLine="1416"/>
              <w:jc w:val="both"/>
              <w:rPr>
                <w:color w:val="2AA907"/>
                <w:sz w:val="20"/>
              </w:rPr>
            </w:pPr>
            <w:r w:rsidRPr="00EB3418">
              <w:rPr>
                <w:color w:val="2AA907"/>
                <w:sz w:val="20"/>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EA58FE" w:rsidRPr="00EB3418" w:rsidRDefault="004245CD">
            <w:pPr>
              <w:pStyle w:val="TableParagraph"/>
              <w:spacing w:line="228" w:lineRule="exact"/>
              <w:ind w:left="0" w:right="94"/>
              <w:jc w:val="right"/>
              <w:rPr>
                <w:color w:val="2AA907"/>
                <w:sz w:val="20"/>
              </w:rPr>
            </w:pPr>
            <w:r w:rsidRPr="00EB3418">
              <w:rPr>
                <w:color w:val="2AA907"/>
                <w:sz w:val="20"/>
              </w:rPr>
              <w:t>Обратить</w:t>
            </w:r>
            <w:r w:rsidRPr="00EB3418">
              <w:rPr>
                <w:color w:val="2AA907"/>
                <w:spacing w:val="38"/>
                <w:sz w:val="20"/>
              </w:rPr>
              <w:t xml:space="preserve"> </w:t>
            </w:r>
            <w:r w:rsidRPr="00EB3418">
              <w:rPr>
                <w:color w:val="2AA907"/>
                <w:sz w:val="20"/>
              </w:rPr>
              <w:t>внимание</w:t>
            </w:r>
            <w:r w:rsidRPr="00EB3418">
              <w:rPr>
                <w:color w:val="2AA907"/>
                <w:spacing w:val="42"/>
                <w:sz w:val="20"/>
              </w:rPr>
              <w:t xml:space="preserve"> </w:t>
            </w:r>
            <w:r w:rsidRPr="00EB3418">
              <w:rPr>
                <w:color w:val="2AA907"/>
                <w:sz w:val="20"/>
              </w:rPr>
              <w:t>детей</w:t>
            </w:r>
            <w:r w:rsidRPr="00EB3418">
              <w:rPr>
                <w:color w:val="2AA907"/>
                <w:spacing w:val="40"/>
                <w:sz w:val="20"/>
              </w:rPr>
              <w:t xml:space="preserve"> </w:t>
            </w:r>
            <w:r w:rsidRPr="00EB3418">
              <w:rPr>
                <w:color w:val="2AA907"/>
                <w:sz w:val="20"/>
              </w:rPr>
              <w:t>на</w:t>
            </w:r>
            <w:r w:rsidRPr="00EB3418">
              <w:rPr>
                <w:color w:val="2AA907"/>
                <w:spacing w:val="38"/>
                <w:sz w:val="20"/>
              </w:rPr>
              <w:t xml:space="preserve"> </w:t>
            </w:r>
            <w:r w:rsidRPr="00EB3418">
              <w:rPr>
                <w:color w:val="2AA907"/>
                <w:sz w:val="20"/>
              </w:rPr>
              <w:t>национальное</w:t>
            </w:r>
            <w:r w:rsidRPr="00EB3418">
              <w:rPr>
                <w:color w:val="2AA907"/>
                <w:spacing w:val="39"/>
                <w:sz w:val="20"/>
              </w:rPr>
              <w:t xml:space="preserve"> </w:t>
            </w:r>
            <w:r w:rsidRPr="00EB3418">
              <w:rPr>
                <w:color w:val="2AA907"/>
                <w:sz w:val="20"/>
              </w:rPr>
              <w:t>своеобразие</w:t>
            </w:r>
            <w:r w:rsidRPr="00EB3418">
              <w:rPr>
                <w:color w:val="2AA907"/>
                <w:spacing w:val="39"/>
                <w:sz w:val="20"/>
              </w:rPr>
              <w:t xml:space="preserve"> </w:t>
            </w:r>
            <w:r w:rsidRPr="00EB3418">
              <w:rPr>
                <w:color w:val="2AA907"/>
                <w:sz w:val="20"/>
              </w:rPr>
              <w:t>волшебных</w:t>
            </w:r>
            <w:r w:rsidRPr="00EB3418">
              <w:rPr>
                <w:color w:val="2AA907"/>
                <w:spacing w:val="40"/>
                <w:sz w:val="20"/>
              </w:rPr>
              <w:t xml:space="preserve"> </w:t>
            </w:r>
            <w:r w:rsidRPr="00EB3418">
              <w:rPr>
                <w:color w:val="2AA907"/>
                <w:sz w:val="20"/>
              </w:rPr>
              <w:t>сказок.</w:t>
            </w:r>
            <w:r w:rsidRPr="00EB3418">
              <w:rPr>
                <w:color w:val="2AA907"/>
                <w:spacing w:val="39"/>
                <w:sz w:val="20"/>
              </w:rPr>
              <w:t xml:space="preserve"> </w:t>
            </w:r>
            <w:r w:rsidRPr="00EB3418">
              <w:rPr>
                <w:color w:val="2AA907"/>
                <w:sz w:val="20"/>
              </w:rPr>
              <w:t>Использовать</w:t>
            </w:r>
            <w:r w:rsidRPr="00EB3418">
              <w:rPr>
                <w:color w:val="2AA907"/>
                <w:spacing w:val="38"/>
                <w:sz w:val="20"/>
              </w:rPr>
              <w:t xml:space="preserve"> </w:t>
            </w:r>
            <w:r w:rsidRPr="00EB3418">
              <w:rPr>
                <w:color w:val="2AA907"/>
                <w:sz w:val="20"/>
              </w:rPr>
              <w:t>татарские</w:t>
            </w:r>
            <w:r w:rsidRPr="00EB3418">
              <w:rPr>
                <w:color w:val="2AA907"/>
                <w:spacing w:val="42"/>
                <w:sz w:val="20"/>
              </w:rPr>
              <w:t xml:space="preserve"> </w:t>
            </w:r>
            <w:r w:rsidRPr="00EB3418">
              <w:rPr>
                <w:color w:val="2AA907"/>
                <w:sz w:val="20"/>
              </w:rPr>
              <w:t>народные</w:t>
            </w:r>
            <w:r w:rsidRPr="00EB3418">
              <w:rPr>
                <w:color w:val="2AA907"/>
                <w:spacing w:val="39"/>
                <w:sz w:val="20"/>
              </w:rPr>
              <w:t xml:space="preserve"> </w:t>
            </w:r>
            <w:r w:rsidRPr="00EB3418">
              <w:rPr>
                <w:color w:val="2AA907"/>
                <w:sz w:val="20"/>
              </w:rPr>
              <w:t>сказки</w:t>
            </w:r>
            <w:r w:rsidRPr="00EB3418">
              <w:rPr>
                <w:color w:val="2AA907"/>
                <w:spacing w:val="39"/>
                <w:sz w:val="20"/>
              </w:rPr>
              <w:t xml:space="preserve"> </w:t>
            </w:r>
            <w:r w:rsidRPr="00EB3418">
              <w:rPr>
                <w:color w:val="2AA907"/>
                <w:spacing w:val="-5"/>
                <w:sz w:val="20"/>
              </w:rPr>
              <w:t>для</w:t>
            </w:r>
          </w:p>
          <w:p w:rsidR="00EA58FE" w:rsidRPr="00EB3418" w:rsidRDefault="004245CD">
            <w:pPr>
              <w:pStyle w:val="TableParagraph"/>
              <w:spacing w:before="24"/>
              <w:ind w:left="0" w:right="95"/>
              <w:jc w:val="right"/>
              <w:rPr>
                <w:color w:val="2AA907"/>
                <w:sz w:val="20"/>
              </w:rPr>
            </w:pPr>
            <w:r w:rsidRPr="00EB3418">
              <w:rPr>
                <w:color w:val="2AA907"/>
                <w:sz w:val="20"/>
              </w:rPr>
              <w:t>проявления</w:t>
            </w:r>
            <w:r w:rsidRPr="00EB3418">
              <w:rPr>
                <w:color w:val="2AA907"/>
                <w:spacing w:val="23"/>
                <w:sz w:val="20"/>
              </w:rPr>
              <w:t xml:space="preserve"> </w:t>
            </w:r>
            <w:r w:rsidRPr="00EB3418">
              <w:rPr>
                <w:color w:val="2AA907"/>
                <w:sz w:val="20"/>
              </w:rPr>
              <w:t>детьми</w:t>
            </w:r>
            <w:r w:rsidRPr="00EB3418">
              <w:rPr>
                <w:color w:val="2AA907"/>
                <w:spacing w:val="23"/>
                <w:sz w:val="20"/>
              </w:rPr>
              <w:t xml:space="preserve"> </w:t>
            </w:r>
            <w:r w:rsidRPr="00EB3418">
              <w:rPr>
                <w:color w:val="2AA907"/>
                <w:sz w:val="20"/>
              </w:rPr>
              <w:t>таких</w:t>
            </w:r>
            <w:r w:rsidRPr="00EB3418">
              <w:rPr>
                <w:color w:val="2AA907"/>
                <w:spacing w:val="25"/>
                <w:sz w:val="20"/>
              </w:rPr>
              <w:t xml:space="preserve"> </w:t>
            </w:r>
            <w:r w:rsidRPr="00EB3418">
              <w:rPr>
                <w:color w:val="2AA907"/>
                <w:sz w:val="20"/>
              </w:rPr>
              <w:t>нравственных</w:t>
            </w:r>
            <w:r w:rsidRPr="00EB3418">
              <w:rPr>
                <w:color w:val="2AA907"/>
                <w:spacing w:val="25"/>
                <w:sz w:val="20"/>
              </w:rPr>
              <w:t xml:space="preserve"> </w:t>
            </w:r>
            <w:r w:rsidRPr="00EB3418">
              <w:rPr>
                <w:color w:val="2AA907"/>
                <w:sz w:val="20"/>
              </w:rPr>
              <w:t>качеств,</w:t>
            </w:r>
            <w:r w:rsidRPr="00EB3418">
              <w:rPr>
                <w:color w:val="2AA907"/>
                <w:spacing w:val="25"/>
                <w:sz w:val="20"/>
              </w:rPr>
              <w:t xml:space="preserve"> </w:t>
            </w:r>
            <w:r w:rsidRPr="00EB3418">
              <w:rPr>
                <w:color w:val="2AA907"/>
                <w:sz w:val="20"/>
              </w:rPr>
              <w:t>как</w:t>
            </w:r>
            <w:r w:rsidRPr="00EB3418">
              <w:rPr>
                <w:color w:val="2AA907"/>
                <w:spacing w:val="23"/>
                <w:sz w:val="20"/>
              </w:rPr>
              <w:t xml:space="preserve"> </w:t>
            </w:r>
            <w:r w:rsidRPr="00EB3418">
              <w:rPr>
                <w:color w:val="2AA907"/>
                <w:sz w:val="20"/>
              </w:rPr>
              <w:t>сочувствие,</w:t>
            </w:r>
            <w:r w:rsidRPr="00EB3418">
              <w:rPr>
                <w:color w:val="2AA907"/>
                <w:spacing w:val="25"/>
                <w:sz w:val="20"/>
              </w:rPr>
              <w:t xml:space="preserve"> </w:t>
            </w:r>
            <w:r w:rsidRPr="00EB3418">
              <w:rPr>
                <w:color w:val="2AA907"/>
                <w:sz w:val="20"/>
              </w:rPr>
              <w:t>сопереживание,</w:t>
            </w:r>
            <w:r w:rsidRPr="00EB3418">
              <w:rPr>
                <w:color w:val="2AA907"/>
                <w:spacing w:val="25"/>
                <w:sz w:val="20"/>
              </w:rPr>
              <w:t xml:space="preserve"> </w:t>
            </w:r>
            <w:r w:rsidRPr="00EB3418">
              <w:rPr>
                <w:color w:val="2AA907"/>
                <w:sz w:val="20"/>
              </w:rPr>
              <w:t>которые</w:t>
            </w:r>
            <w:r w:rsidRPr="00EB3418">
              <w:rPr>
                <w:color w:val="2AA907"/>
                <w:spacing w:val="24"/>
                <w:sz w:val="20"/>
              </w:rPr>
              <w:t xml:space="preserve"> </w:t>
            </w:r>
            <w:r w:rsidRPr="00EB3418">
              <w:rPr>
                <w:color w:val="2AA907"/>
                <w:sz w:val="20"/>
              </w:rPr>
              <w:t>лежат</w:t>
            </w:r>
            <w:r w:rsidRPr="00EB3418">
              <w:rPr>
                <w:color w:val="2AA907"/>
                <w:spacing w:val="24"/>
                <w:sz w:val="20"/>
              </w:rPr>
              <w:t xml:space="preserve"> </w:t>
            </w:r>
            <w:r w:rsidRPr="00EB3418">
              <w:rPr>
                <w:color w:val="2AA907"/>
                <w:sz w:val="20"/>
              </w:rPr>
              <w:t>в</w:t>
            </w:r>
            <w:r w:rsidRPr="00EB3418">
              <w:rPr>
                <w:color w:val="2AA907"/>
                <w:spacing w:val="23"/>
                <w:sz w:val="20"/>
              </w:rPr>
              <w:t xml:space="preserve"> </w:t>
            </w:r>
            <w:r w:rsidRPr="00EB3418">
              <w:rPr>
                <w:color w:val="2AA907"/>
                <w:sz w:val="20"/>
              </w:rPr>
              <w:t>основе</w:t>
            </w:r>
            <w:r w:rsidRPr="00EB3418">
              <w:rPr>
                <w:color w:val="2AA907"/>
                <w:spacing w:val="24"/>
                <w:sz w:val="20"/>
              </w:rPr>
              <w:t xml:space="preserve"> </w:t>
            </w:r>
            <w:r w:rsidRPr="00EB3418">
              <w:rPr>
                <w:color w:val="2AA907"/>
                <w:sz w:val="20"/>
              </w:rPr>
              <w:t>нравственных</w:t>
            </w:r>
            <w:r w:rsidRPr="00EB3418">
              <w:rPr>
                <w:color w:val="2AA907"/>
                <w:spacing w:val="26"/>
                <w:sz w:val="20"/>
              </w:rPr>
              <w:t xml:space="preserve"> </w:t>
            </w:r>
            <w:r w:rsidRPr="00EB3418">
              <w:rPr>
                <w:color w:val="2AA907"/>
                <w:spacing w:val="-2"/>
                <w:sz w:val="20"/>
              </w:rPr>
              <w:t>поступков.</w:t>
            </w:r>
          </w:p>
        </w:tc>
      </w:tr>
    </w:tbl>
    <w:p w:rsidR="00EA58FE" w:rsidRPr="00EB3418" w:rsidRDefault="00EA58FE">
      <w:pPr>
        <w:pStyle w:val="TableParagraph"/>
        <w:jc w:val="right"/>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1012"/>
        </w:trPr>
        <w:tc>
          <w:tcPr>
            <w:tcW w:w="2825" w:type="dxa"/>
            <w:tcBorders>
              <w:top w:val="nil"/>
            </w:tcBorders>
          </w:tcPr>
          <w:p w:rsidR="00EA58FE" w:rsidRPr="00EB3418" w:rsidRDefault="00EA58FE">
            <w:pPr>
              <w:pStyle w:val="TableParagraph"/>
              <w:ind w:left="0"/>
              <w:rPr>
                <w:color w:val="2AA907"/>
                <w:sz w:val="18"/>
              </w:rPr>
            </w:pPr>
          </w:p>
        </w:tc>
        <w:tc>
          <w:tcPr>
            <w:tcW w:w="11908" w:type="dxa"/>
            <w:tcBorders>
              <w:top w:val="nil"/>
            </w:tcBorders>
          </w:tcPr>
          <w:p w:rsidR="00EA58FE" w:rsidRPr="00EB3418" w:rsidRDefault="004245CD">
            <w:pPr>
              <w:pStyle w:val="TableParagraph"/>
              <w:spacing w:before="1"/>
              <w:ind w:left="110"/>
              <w:rPr>
                <w:color w:val="2AA907"/>
                <w:sz w:val="20"/>
              </w:rPr>
            </w:pPr>
            <w:r w:rsidRPr="00EB3418">
              <w:rPr>
                <w:color w:val="2AA907"/>
                <w:sz w:val="20"/>
              </w:rPr>
              <w:t>Дать</w:t>
            </w:r>
            <w:r w:rsidRPr="00EB3418">
              <w:rPr>
                <w:color w:val="2AA907"/>
                <w:spacing w:val="-7"/>
                <w:sz w:val="20"/>
              </w:rPr>
              <w:t xml:space="preserve"> </w:t>
            </w:r>
            <w:r w:rsidRPr="00EB3418">
              <w:rPr>
                <w:color w:val="2AA907"/>
                <w:sz w:val="20"/>
              </w:rPr>
              <w:t>детям</w:t>
            </w:r>
            <w:r w:rsidRPr="00EB3418">
              <w:rPr>
                <w:color w:val="2AA907"/>
                <w:spacing w:val="-7"/>
                <w:sz w:val="20"/>
              </w:rPr>
              <w:t xml:space="preserve"> </w:t>
            </w:r>
            <w:r w:rsidRPr="00EB3418">
              <w:rPr>
                <w:color w:val="2AA907"/>
                <w:sz w:val="20"/>
              </w:rPr>
              <w:t>возможность</w:t>
            </w:r>
            <w:r w:rsidRPr="00EB3418">
              <w:rPr>
                <w:color w:val="2AA907"/>
                <w:spacing w:val="-7"/>
                <w:sz w:val="20"/>
              </w:rPr>
              <w:t xml:space="preserve"> </w:t>
            </w:r>
            <w:r w:rsidRPr="00EB3418">
              <w:rPr>
                <w:color w:val="2AA907"/>
                <w:sz w:val="20"/>
              </w:rPr>
              <w:t>рассказать</w:t>
            </w:r>
            <w:r w:rsidRPr="00EB3418">
              <w:rPr>
                <w:color w:val="2AA907"/>
                <w:spacing w:val="-6"/>
                <w:sz w:val="20"/>
              </w:rPr>
              <w:t xml:space="preserve"> </w:t>
            </w:r>
            <w:r w:rsidRPr="00EB3418">
              <w:rPr>
                <w:color w:val="2AA907"/>
                <w:sz w:val="20"/>
              </w:rPr>
              <w:t>о</w:t>
            </w:r>
            <w:r w:rsidRPr="00EB3418">
              <w:rPr>
                <w:color w:val="2AA907"/>
                <w:spacing w:val="-6"/>
                <w:sz w:val="20"/>
              </w:rPr>
              <w:t xml:space="preserve"> </w:t>
            </w:r>
            <w:r w:rsidRPr="00EB3418">
              <w:rPr>
                <w:color w:val="2AA907"/>
                <w:sz w:val="20"/>
              </w:rPr>
              <w:t>своем</w:t>
            </w:r>
            <w:r w:rsidRPr="00EB3418">
              <w:rPr>
                <w:color w:val="2AA907"/>
                <w:spacing w:val="-6"/>
                <w:sz w:val="20"/>
              </w:rPr>
              <w:t xml:space="preserve"> </w:t>
            </w:r>
            <w:r w:rsidRPr="00EB3418">
              <w:rPr>
                <w:color w:val="2AA907"/>
                <w:sz w:val="20"/>
              </w:rPr>
              <w:t>восприятии</w:t>
            </w:r>
            <w:r w:rsidRPr="00EB3418">
              <w:rPr>
                <w:color w:val="2AA907"/>
                <w:spacing w:val="-8"/>
                <w:sz w:val="20"/>
              </w:rPr>
              <w:t xml:space="preserve"> </w:t>
            </w:r>
            <w:r w:rsidRPr="00EB3418">
              <w:rPr>
                <w:color w:val="2AA907"/>
                <w:sz w:val="20"/>
              </w:rPr>
              <w:t>поступка</w:t>
            </w:r>
            <w:r w:rsidRPr="00EB3418">
              <w:rPr>
                <w:color w:val="2AA907"/>
                <w:spacing w:val="-6"/>
                <w:sz w:val="20"/>
              </w:rPr>
              <w:t xml:space="preserve"> </w:t>
            </w:r>
            <w:r w:rsidRPr="00EB3418">
              <w:rPr>
                <w:color w:val="2AA907"/>
                <w:sz w:val="20"/>
              </w:rPr>
              <w:t>сказочного</w:t>
            </w:r>
            <w:r w:rsidRPr="00EB3418">
              <w:rPr>
                <w:color w:val="2AA907"/>
                <w:spacing w:val="-6"/>
                <w:sz w:val="20"/>
              </w:rPr>
              <w:t xml:space="preserve"> </w:t>
            </w:r>
            <w:r w:rsidRPr="00EB3418">
              <w:rPr>
                <w:color w:val="2AA907"/>
                <w:sz w:val="20"/>
              </w:rPr>
              <w:t>героя,</w:t>
            </w:r>
            <w:r w:rsidRPr="00EB3418">
              <w:rPr>
                <w:color w:val="2AA907"/>
                <w:spacing w:val="-7"/>
                <w:sz w:val="20"/>
              </w:rPr>
              <w:t xml:space="preserve"> </w:t>
            </w:r>
            <w:r w:rsidRPr="00EB3418">
              <w:rPr>
                <w:color w:val="2AA907"/>
                <w:sz w:val="20"/>
              </w:rPr>
              <w:t>помочь</w:t>
            </w:r>
            <w:r w:rsidRPr="00EB3418">
              <w:rPr>
                <w:color w:val="2AA907"/>
                <w:spacing w:val="-6"/>
                <w:sz w:val="20"/>
              </w:rPr>
              <w:t xml:space="preserve"> </w:t>
            </w:r>
            <w:r w:rsidRPr="00EB3418">
              <w:rPr>
                <w:color w:val="2AA907"/>
                <w:sz w:val="20"/>
              </w:rPr>
              <w:t>понять</w:t>
            </w:r>
            <w:r w:rsidRPr="00EB3418">
              <w:rPr>
                <w:color w:val="2AA907"/>
                <w:spacing w:val="-7"/>
                <w:sz w:val="20"/>
              </w:rPr>
              <w:t xml:space="preserve"> </w:t>
            </w:r>
            <w:r w:rsidRPr="00EB3418">
              <w:rPr>
                <w:color w:val="2AA907"/>
                <w:sz w:val="20"/>
              </w:rPr>
              <w:t>скрытые</w:t>
            </w:r>
            <w:r w:rsidRPr="00EB3418">
              <w:rPr>
                <w:color w:val="2AA907"/>
                <w:spacing w:val="-7"/>
                <w:sz w:val="20"/>
              </w:rPr>
              <w:t xml:space="preserve"> </w:t>
            </w:r>
            <w:r w:rsidRPr="00EB3418">
              <w:rPr>
                <w:color w:val="2AA907"/>
                <w:sz w:val="20"/>
              </w:rPr>
              <w:t>мотивы</w:t>
            </w:r>
            <w:r w:rsidRPr="00EB3418">
              <w:rPr>
                <w:color w:val="2AA907"/>
                <w:spacing w:val="-7"/>
                <w:sz w:val="20"/>
              </w:rPr>
              <w:t xml:space="preserve"> </w:t>
            </w:r>
            <w:r w:rsidRPr="00EB3418">
              <w:rPr>
                <w:color w:val="2AA907"/>
                <w:sz w:val="20"/>
              </w:rPr>
              <w:t>его</w:t>
            </w:r>
            <w:r w:rsidRPr="00EB3418">
              <w:rPr>
                <w:color w:val="2AA907"/>
                <w:spacing w:val="-5"/>
                <w:sz w:val="20"/>
              </w:rPr>
              <w:t xml:space="preserve"> </w:t>
            </w:r>
            <w:r w:rsidRPr="00EB3418">
              <w:rPr>
                <w:color w:val="2AA907"/>
                <w:spacing w:val="-2"/>
                <w:sz w:val="20"/>
              </w:rPr>
              <w:t>поведения.</w:t>
            </w:r>
          </w:p>
          <w:p w:rsidR="00EA58FE" w:rsidRPr="00EB3418" w:rsidRDefault="004245CD">
            <w:pPr>
              <w:pStyle w:val="TableParagraph"/>
              <w:spacing w:before="22" w:line="264" w:lineRule="auto"/>
              <w:ind w:left="110" w:firstLine="708"/>
              <w:rPr>
                <w:color w:val="2AA907"/>
                <w:sz w:val="20"/>
              </w:rPr>
            </w:pPr>
            <w:r w:rsidRPr="00EB3418">
              <w:rPr>
                <w:color w:val="2AA907"/>
                <w:sz w:val="20"/>
              </w:rPr>
              <w:t>Помочь</w:t>
            </w:r>
            <w:r w:rsidRPr="00EB3418">
              <w:rPr>
                <w:color w:val="2AA907"/>
                <w:spacing w:val="80"/>
                <w:sz w:val="20"/>
              </w:rPr>
              <w:t xml:space="preserve"> </w:t>
            </w:r>
            <w:r w:rsidRPr="00EB3418">
              <w:rPr>
                <w:color w:val="2AA907"/>
                <w:sz w:val="20"/>
              </w:rPr>
              <w:t>родителям</w:t>
            </w:r>
            <w:r w:rsidRPr="00EB3418">
              <w:rPr>
                <w:color w:val="2AA907"/>
                <w:spacing w:val="80"/>
                <w:sz w:val="20"/>
              </w:rPr>
              <w:t xml:space="preserve"> </w:t>
            </w:r>
            <w:r w:rsidRPr="00EB3418">
              <w:rPr>
                <w:color w:val="2AA907"/>
                <w:sz w:val="20"/>
              </w:rPr>
              <w:t>в</w:t>
            </w:r>
            <w:r w:rsidRPr="00EB3418">
              <w:rPr>
                <w:color w:val="2AA907"/>
                <w:spacing w:val="80"/>
                <w:sz w:val="20"/>
              </w:rPr>
              <w:t xml:space="preserve"> </w:t>
            </w:r>
            <w:r w:rsidRPr="00EB3418">
              <w:rPr>
                <w:color w:val="2AA907"/>
                <w:sz w:val="20"/>
              </w:rPr>
              <w:t>организации</w:t>
            </w:r>
            <w:r w:rsidRPr="00EB3418">
              <w:rPr>
                <w:color w:val="2AA907"/>
                <w:spacing w:val="80"/>
                <w:sz w:val="20"/>
              </w:rPr>
              <w:t xml:space="preserve"> </w:t>
            </w:r>
            <w:r w:rsidRPr="00EB3418">
              <w:rPr>
                <w:color w:val="2AA907"/>
                <w:sz w:val="20"/>
              </w:rPr>
              <w:t>книжного</w:t>
            </w:r>
            <w:r w:rsidRPr="00EB3418">
              <w:rPr>
                <w:color w:val="2AA907"/>
                <w:spacing w:val="80"/>
                <w:sz w:val="20"/>
              </w:rPr>
              <w:t xml:space="preserve"> </w:t>
            </w:r>
            <w:r w:rsidRPr="00EB3418">
              <w:rPr>
                <w:color w:val="2AA907"/>
                <w:sz w:val="20"/>
              </w:rPr>
              <w:t>уголка</w:t>
            </w:r>
            <w:r w:rsidRPr="00EB3418">
              <w:rPr>
                <w:color w:val="2AA907"/>
                <w:spacing w:val="80"/>
                <w:sz w:val="20"/>
              </w:rPr>
              <w:t xml:space="preserve"> </w:t>
            </w:r>
            <w:r w:rsidRPr="00EB3418">
              <w:rPr>
                <w:color w:val="2AA907"/>
                <w:sz w:val="20"/>
              </w:rPr>
              <w:t>(полки)</w:t>
            </w:r>
            <w:r w:rsidRPr="00EB3418">
              <w:rPr>
                <w:color w:val="2AA907"/>
                <w:spacing w:val="80"/>
                <w:sz w:val="20"/>
              </w:rPr>
              <w:t xml:space="preserve"> </w:t>
            </w:r>
            <w:r w:rsidRPr="00EB3418">
              <w:rPr>
                <w:color w:val="2AA907"/>
                <w:sz w:val="20"/>
              </w:rPr>
              <w:t>для</w:t>
            </w:r>
            <w:r w:rsidRPr="00EB3418">
              <w:rPr>
                <w:color w:val="2AA907"/>
                <w:spacing w:val="80"/>
                <w:sz w:val="20"/>
              </w:rPr>
              <w:t xml:space="preserve"> </w:t>
            </w:r>
            <w:r w:rsidRPr="00EB3418">
              <w:rPr>
                <w:color w:val="2AA907"/>
                <w:sz w:val="20"/>
              </w:rPr>
              <w:t>чтения</w:t>
            </w:r>
            <w:r w:rsidRPr="00EB3418">
              <w:rPr>
                <w:color w:val="2AA907"/>
                <w:spacing w:val="80"/>
                <w:sz w:val="20"/>
              </w:rPr>
              <w:t xml:space="preserve"> </w:t>
            </w:r>
            <w:r w:rsidRPr="00EB3418">
              <w:rPr>
                <w:color w:val="2AA907"/>
                <w:sz w:val="20"/>
              </w:rPr>
              <w:t>ребенку</w:t>
            </w:r>
            <w:r w:rsidRPr="00EB3418">
              <w:rPr>
                <w:color w:val="2AA907"/>
                <w:spacing w:val="80"/>
                <w:sz w:val="20"/>
              </w:rPr>
              <w:t xml:space="preserve"> </w:t>
            </w:r>
            <w:r w:rsidRPr="00EB3418">
              <w:rPr>
                <w:color w:val="2AA907"/>
                <w:sz w:val="20"/>
              </w:rPr>
              <w:t>в</w:t>
            </w:r>
            <w:r w:rsidRPr="00EB3418">
              <w:rPr>
                <w:color w:val="2AA907"/>
                <w:spacing w:val="80"/>
                <w:sz w:val="20"/>
              </w:rPr>
              <w:t xml:space="preserve"> </w:t>
            </w:r>
            <w:r w:rsidRPr="00EB3418">
              <w:rPr>
                <w:color w:val="2AA907"/>
                <w:sz w:val="20"/>
              </w:rPr>
              <w:t>семье,</w:t>
            </w:r>
            <w:r w:rsidRPr="00EB3418">
              <w:rPr>
                <w:color w:val="2AA907"/>
                <w:spacing w:val="80"/>
                <w:sz w:val="20"/>
              </w:rPr>
              <w:t xml:space="preserve"> </w:t>
            </w:r>
            <w:r w:rsidRPr="00EB3418">
              <w:rPr>
                <w:color w:val="2AA907"/>
                <w:sz w:val="20"/>
              </w:rPr>
              <w:t>рекомендовать</w:t>
            </w:r>
            <w:r w:rsidRPr="00EB3418">
              <w:rPr>
                <w:color w:val="2AA907"/>
                <w:spacing w:val="80"/>
                <w:sz w:val="20"/>
              </w:rPr>
              <w:t xml:space="preserve"> </w:t>
            </w:r>
            <w:r w:rsidRPr="00EB3418">
              <w:rPr>
                <w:color w:val="2AA907"/>
                <w:sz w:val="20"/>
              </w:rPr>
              <w:t>посещение Республиканской</w:t>
            </w:r>
            <w:r w:rsidRPr="00EB3418">
              <w:rPr>
                <w:color w:val="2AA907"/>
                <w:spacing w:val="2"/>
                <w:sz w:val="20"/>
              </w:rPr>
              <w:t xml:space="preserve"> </w:t>
            </w:r>
            <w:r w:rsidRPr="00EB3418">
              <w:rPr>
                <w:color w:val="2AA907"/>
                <w:sz w:val="20"/>
              </w:rPr>
              <w:t>детской</w:t>
            </w:r>
            <w:r w:rsidRPr="00EB3418">
              <w:rPr>
                <w:color w:val="2AA907"/>
                <w:spacing w:val="3"/>
                <w:sz w:val="20"/>
              </w:rPr>
              <w:t xml:space="preserve"> </w:t>
            </w:r>
            <w:r w:rsidRPr="00EB3418">
              <w:rPr>
                <w:color w:val="2AA907"/>
                <w:sz w:val="20"/>
              </w:rPr>
              <w:t>библиотеки,</w:t>
            </w:r>
            <w:r w:rsidRPr="00EB3418">
              <w:rPr>
                <w:color w:val="2AA907"/>
                <w:spacing w:val="3"/>
                <w:sz w:val="20"/>
              </w:rPr>
              <w:t xml:space="preserve"> </w:t>
            </w:r>
            <w:r w:rsidRPr="00EB3418">
              <w:rPr>
                <w:color w:val="2AA907"/>
                <w:sz w:val="20"/>
              </w:rPr>
              <w:t>просмотр</w:t>
            </w:r>
            <w:r w:rsidRPr="00EB3418">
              <w:rPr>
                <w:color w:val="2AA907"/>
                <w:spacing w:val="4"/>
                <w:sz w:val="20"/>
              </w:rPr>
              <w:t xml:space="preserve"> </w:t>
            </w:r>
            <w:r w:rsidRPr="00EB3418">
              <w:rPr>
                <w:color w:val="2AA907"/>
                <w:sz w:val="20"/>
              </w:rPr>
              <w:t>спектаклей</w:t>
            </w:r>
            <w:r w:rsidRPr="00EB3418">
              <w:rPr>
                <w:color w:val="2AA907"/>
                <w:spacing w:val="3"/>
                <w:sz w:val="20"/>
              </w:rPr>
              <w:t xml:space="preserve"> </w:t>
            </w:r>
            <w:r w:rsidRPr="00EB3418">
              <w:rPr>
                <w:color w:val="2AA907"/>
                <w:sz w:val="20"/>
              </w:rPr>
              <w:t>для</w:t>
            </w:r>
            <w:r w:rsidRPr="00EB3418">
              <w:rPr>
                <w:color w:val="2AA907"/>
                <w:spacing w:val="2"/>
                <w:sz w:val="20"/>
              </w:rPr>
              <w:t xml:space="preserve"> </w:t>
            </w:r>
            <w:r w:rsidRPr="00EB3418">
              <w:rPr>
                <w:color w:val="2AA907"/>
                <w:sz w:val="20"/>
              </w:rPr>
              <w:t>детей</w:t>
            </w:r>
            <w:r w:rsidRPr="00EB3418">
              <w:rPr>
                <w:color w:val="2AA907"/>
                <w:spacing w:val="3"/>
                <w:sz w:val="20"/>
              </w:rPr>
              <w:t xml:space="preserve"> </w:t>
            </w:r>
            <w:r w:rsidRPr="00EB3418">
              <w:rPr>
                <w:color w:val="2AA907"/>
                <w:sz w:val="20"/>
              </w:rPr>
              <w:t>ТГТДиК</w:t>
            </w:r>
            <w:r w:rsidRPr="00EB3418">
              <w:rPr>
                <w:color w:val="2AA907"/>
                <w:spacing w:val="4"/>
                <w:sz w:val="20"/>
              </w:rPr>
              <w:t xml:space="preserve"> </w:t>
            </w:r>
            <w:r w:rsidRPr="00EB3418">
              <w:rPr>
                <w:color w:val="2AA907"/>
                <w:sz w:val="20"/>
              </w:rPr>
              <w:t>им.</w:t>
            </w:r>
            <w:r w:rsidRPr="00EB3418">
              <w:rPr>
                <w:color w:val="2AA907"/>
                <w:spacing w:val="4"/>
                <w:sz w:val="20"/>
              </w:rPr>
              <w:t xml:space="preserve"> </w:t>
            </w:r>
            <w:r w:rsidRPr="00EB3418">
              <w:rPr>
                <w:color w:val="2AA907"/>
                <w:sz w:val="20"/>
              </w:rPr>
              <w:t>К.</w:t>
            </w:r>
            <w:r w:rsidRPr="00EB3418">
              <w:rPr>
                <w:color w:val="2AA907"/>
                <w:spacing w:val="3"/>
                <w:sz w:val="20"/>
              </w:rPr>
              <w:t xml:space="preserve"> </w:t>
            </w:r>
            <w:r w:rsidRPr="00EB3418">
              <w:rPr>
                <w:color w:val="2AA907"/>
                <w:sz w:val="20"/>
              </w:rPr>
              <w:t>Тинчурина:</w:t>
            </w:r>
            <w:r w:rsidRPr="00EB3418">
              <w:rPr>
                <w:color w:val="2AA907"/>
                <w:spacing w:val="3"/>
                <w:sz w:val="20"/>
              </w:rPr>
              <w:t xml:space="preserve"> </w:t>
            </w:r>
            <w:r w:rsidRPr="00EB3418">
              <w:rPr>
                <w:color w:val="2AA907"/>
                <w:sz w:val="20"/>
              </w:rPr>
              <w:t>«Чиполлино»</w:t>
            </w:r>
            <w:r w:rsidRPr="00EB3418">
              <w:rPr>
                <w:color w:val="2AA907"/>
                <w:spacing w:val="5"/>
                <w:sz w:val="20"/>
              </w:rPr>
              <w:t xml:space="preserve"> </w:t>
            </w:r>
            <w:r w:rsidRPr="00EB3418">
              <w:rPr>
                <w:color w:val="2AA907"/>
                <w:sz w:val="20"/>
              </w:rPr>
              <w:t>(Дж.</w:t>
            </w:r>
            <w:r w:rsidRPr="00EB3418">
              <w:rPr>
                <w:color w:val="2AA907"/>
                <w:spacing w:val="3"/>
                <w:sz w:val="20"/>
              </w:rPr>
              <w:t xml:space="preserve"> </w:t>
            </w:r>
            <w:r w:rsidRPr="00EB3418">
              <w:rPr>
                <w:color w:val="2AA907"/>
                <w:sz w:val="20"/>
              </w:rPr>
              <w:t>Родари),</w:t>
            </w:r>
            <w:r w:rsidRPr="00EB3418">
              <w:rPr>
                <w:color w:val="2AA907"/>
                <w:spacing w:val="3"/>
                <w:sz w:val="20"/>
              </w:rPr>
              <w:t xml:space="preserve"> </w:t>
            </w:r>
            <w:r w:rsidRPr="00EB3418">
              <w:rPr>
                <w:color w:val="2AA907"/>
                <w:spacing w:val="-2"/>
                <w:sz w:val="20"/>
              </w:rPr>
              <w:t>«Книга</w:t>
            </w:r>
          </w:p>
          <w:p w:rsidR="00EA58FE" w:rsidRPr="00EB3418" w:rsidRDefault="004245CD">
            <w:pPr>
              <w:pStyle w:val="TableParagraph"/>
              <w:ind w:left="110"/>
              <w:rPr>
                <w:color w:val="2AA907"/>
                <w:sz w:val="20"/>
              </w:rPr>
            </w:pPr>
            <w:r w:rsidRPr="00EB3418">
              <w:rPr>
                <w:color w:val="2AA907"/>
                <w:sz w:val="20"/>
              </w:rPr>
              <w:t>сказок»,</w:t>
            </w:r>
            <w:r w:rsidRPr="00EB3418">
              <w:rPr>
                <w:color w:val="2AA907"/>
                <w:spacing w:val="-6"/>
                <w:sz w:val="20"/>
              </w:rPr>
              <w:t xml:space="preserve"> </w:t>
            </w:r>
            <w:r w:rsidRPr="00EB3418">
              <w:rPr>
                <w:color w:val="2AA907"/>
                <w:sz w:val="20"/>
              </w:rPr>
              <w:t>«Шурале</w:t>
            </w:r>
            <w:r w:rsidRPr="00EB3418">
              <w:rPr>
                <w:color w:val="2AA907"/>
                <w:spacing w:val="-3"/>
                <w:sz w:val="20"/>
              </w:rPr>
              <w:t xml:space="preserve"> </w:t>
            </w:r>
            <w:r w:rsidRPr="00EB3418">
              <w:rPr>
                <w:color w:val="2AA907"/>
                <w:sz w:val="20"/>
              </w:rPr>
              <w:t>–</w:t>
            </w:r>
            <w:r w:rsidRPr="00EB3418">
              <w:rPr>
                <w:color w:val="2AA907"/>
                <w:spacing w:val="-5"/>
                <w:sz w:val="20"/>
              </w:rPr>
              <w:t xml:space="preserve"> </w:t>
            </w:r>
            <w:r w:rsidRPr="00EB3418">
              <w:rPr>
                <w:color w:val="2AA907"/>
                <w:sz w:val="20"/>
              </w:rPr>
              <w:t>onlain»</w:t>
            </w:r>
            <w:r w:rsidRPr="00EB3418">
              <w:rPr>
                <w:color w:val="2AA907"/>
                <w:spacing w:val="-6"/>
                <w:sz w:val="20"/>
              </w:rPr>
              <w:t xml:space="preserve"> </w:t>
            </w:r>
            <w:r w:rsidRPr="00EB3418">
              <w:rPr>
                <w:color w:val="2AA907"/>
                <w:sz w:val="20"/>
              </w:rPr>
              <w:t>(Ш.</w:t>
            </w:r>
            <w:r w:rsidRPr="00EB3418">
              <w:rPr>
                <w:color w:val="2AA907"/>
                <w:spacing w:val="-6"/>
                <w:sz w:val="20"/>
              </w:rPr>
              <w:t xml:space="preserve"> </w:t>
            </w:r>
            <w:r w:rsidRPr="00EB3418">
              <w:rPr>
                <w:color w:val="2AA907"/>
                <w:sz w:val="20"/>
              </w:rPr>
              <w:t>Фархутдинов)</w:t>
            </w:r>
            <w:r w:rsidRPr="00EB3418">
              <w:rPr>
                <w:color w:val="2AA907"/>
                <w:spacing w:val="-5"/>
                <w:sz w:val="20"/>
              </w:rPr>
              <w:t xml:space="preserve"> </w:t>
            </w:r>
            <w:r w:rsidRPr="00EB3418">
              <w:rPr>
                <w:color w:val="2AA907"/>
                <w:sz w:val="20"/>
              </w:rPr>
              <w:t>и</w:t>
            </w:r>
            <w:r w:rsidRPr="00EB3418">
              <w:rPr>
                <w:color w:val="2AA907"/>
                <w:spacing w:val="-7"/>
                <w:sz w:val="20"/>
              </w:rPr>
              <w:t xml:space="preserve"> </w:t>
            </w:r>
            <w:r w:rsidRPr="00EB3418">
              <w:rPr>
                <w:color w:val="2AA907"/>
                <w:spacing w:val="-5"/>
                <w:sz w:val="20"/>
              </w:rPr>
              <w:t>др.</w:t>
            </w:r>
          </w:p>
        </w:tc>
      </w:tr>
    </w:tbl>
    <w:p w:rsidR="00EA58FE" w:rsidRDefault="00EA58FE">
      <w:pPr>
        <w:pStyle w:val="a3"/>
        <w:spacing w:before="253"/>
        <w:rPr>
          <w:b/>
        </w:rPr>
      </w:pPr>
    </w:p>
    <w:p w:rsidR="00EA58FE" w:rsidRDefault="004245CD">
      <w:pPr>
        <w:ind w:left="140"/>
        <w:rPr>
          <w:b/>
          <w:sz w:val="24"/>
        </w:rPr>
      </w:pPr>
      <w:r>
        <w:rPr>
          <w:b/>
          <w:sz w:val="24"/>
        </w:rPr>
        <w:t>Художественно-эстетическое</w:t>
      </w:r>
      <w:r>
        <w:rPr>
          <w:b/>
          <w:spacing w:val="-10"/>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25"/>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BE1F1C">
        <w:trPr>
          <w:trHeight w:val="746"/>
        </w:trPr>
        <w:tc>
          <w:tcPr>
            <w:tcW w:w="2825" w:type="dxa"/>
          </w:tcPr>
          <w:p w:rsidR="00EA58FE" w:rsidRPr="00BE1F1C" w:rsidRDefault="004245CD">
            <w:pPr>
              <w:pStyle w:val="TableParagraph"/>
              <w:ind w:left="18"/>
              <w:jc w:val="center"/>
              <w:rPr>
                <w:b/>
                <w:color w:val="00CC00"/>
                <w:sz w:val="20"/>
              </w:rPr>
            </w:pPr>
            <w:r w:rsidRPr="00BE1F1C">
              <w:rPr>
                <w:b/>
                <w:color w:val="00CC00"/>
                <w:spacing w:val="-2"/>
                <w:sz w:val="20"/>
              </w:rPr>
              <w:t>Задачи</w:t>
            </w:r>
          </w:p>
        </w:tc>
        <w:tc>
          <w:tcPr>
            <w:tcW w:w="11908" w:type="dxa"/>
          </w:tcPr>
          <w:p w:rsidR="00EA58FE" w:rsidRPr="00BE1F1C" w:rsidRDefault="004245CD">
            <w:pPr>
              <w:pStyle w:val="TableParagraph"/>
              <w:ind w:left="21"/>
              <w:jc w:val="center"/>
              <w:rPr>
                <w:b/>
                <w:color w:val="00CC00"/>
                <w:sz w:val="20"/>
              </w:rPr>
            </w:pPr>
            <w:r w:rsidRPr="00BE1F1C">
              <w:rPr>
                <w:b/>
                <w:color w:val="00CC00"/>
                <w:spacing w:val="-2"/>
                <w:sz w:val="20"/>
              </w:rPr>
              <w:t>Содержание</w:t>
            </w:r>
          </w:p>
        </w:tc>
      </w:tr>
      <w:tr w:rsidR="00EA58FE" w:rsidRPr="00BE1F1C">
        <w:trPr>
          <w:trHeight w:val="6900"/>
        </w:trPr>
        <w:tc>
          <w:tcPr>
            <w:tcW w:w="2825" w:type="dxa"/>
          </w:tcPr>
          <w:p w:rsidR="00EA58FE" w:rsidRPr="00BE1F1C" w:rsidRDefault="004245CD">
            <w:pPr>
              <w:pStyle w:val="TableParagraph"/>
              <w:tabs>
                <w:tab w:val="left" w:pos="1275"/>
                <w:tab w:val="left" w:pos="1603"/>
                <w:tab w:val="left" w:pos="1784"/>
                <w:tab w:val="left" w:pos="1893"/>
                <w:tab w:val="left" w:pos="2014"/>
                <w:tab w:val="left" w:pos="2056"/>
                <w:tab w:val="left" w:pos="2154"/>
                <w:tab w:val="left" w:pos="2382"/>
              </w:tabs>
              <w:spacing w:line="264" w:lineRule="auto"/>
              <w:ind w:right="86"/>
              <w:rPr>
                <w:b/>
                <w:color w:val="00CC00"/>
                <w:sz w:val="20"/>
              </w:rPr>
            </w:pPr>
            <w:r w:rsidRPr="00BE1F1C">
              <w:rPr>
                <w:b/>
                <w:color w:val="00CC00"/>
                <w:spacing w:val="-2"/>
                <w:sz w:val="20"/>
              </w:rPr>
              <w:t>создание</w:t>
            </w:r>
            <w:r w:rsidRPr="00BE1F1C">
              <w:rPr>
                <w:b/>
                <w:color w:val="00CC00"/>
                <w:sz w:val="20"/>
              </w:rPr>
              <w:tab/>
            </w:r>
            <w:r w:rsidRPr="00BE1F1C">
              <w:rPr>
                <w:b/>
                <w:color w:val="00CC00"/>
                <w:spacing w:val="-2"/>
                <w:sz w:val="20"/>
              </w:rPr>
              <w:t>условий</w:t>
            </w:r>
            <w:r w:rsidRPr="00BE1F1C">
              <w:rPr>
                <w:b/>
                <w:color w:val="00CC00"/>
                <w:sz w:val="20"/>
              </w:rPr>
              <w:tab/>
            </w:r>
            <w:r w:rsidRPr="00BE1F1C">
              <w:rPr>
                <w:b/>
                <w:color w:val="00CC00"/>
                <w:sz w:val="20"/>
              </w:rPr>
              <w:tab/>
            </w:r>
            <w:r w:rsidRPr="00BE1F1C">
              <w:rPr>
                <w:b/>
                <w:color w:val="00CC00"/>
                <w:sz w:val="20"/>
              </w:rPr>
              <w:tab/>
            </w:r>
            <w:r w:rsidRPr="00BE1F1C">
              <w:rPr>
                <w:b/>
                <w:color w:val="00CC00"/>
                <w:spacing w:val="-37"/>
                <w:sz w:val="20"/>
              </w:rPr>
              <w:t xml:space="preserve"> </w:t>
            </w:r>
            <w:r w:rsidRPr="00BE1F1C">
              <w:rPr>
                <w:b/>
                <w:color w:val="00CC00"/>
                <w:sz w:val="20"/>
              </w:rPr>
              <w:t xml:space="preserve">для развития у детей интереса к </w:t>
            </w:r>
            <w:r w:rsidRPr="00BE1F1C">
              <w:rPr>
                <w:b/>
                <w:color w:val="00CC00"/>
                <w:spacing w:val="-2"/>
                <w:sz w:val="20"/>
              </w:rPr>
              <w:t>эстетической</w:t>
            </w:r>
            <w:r w:rsidRPr="00BE1F1C">
              <w:rPr>
                <w:b/>
                <w:color w:val="00CC00"/>
                <w:sz w:val="20"/>
              </w:rPr>
              <w:tab/>
            </w:r>
            <w:r w:rsidRPr="00BE1F1C">
              <w:rPr>
                <w:b/>
                <w:color w:val="00CC00"/>
                <w:sz w:val="20"/>
              </w:rPr>
              <w:tab/>
            </w:r>
            <w:r w:rsidRPr="00BE1F1C">
              <w:rPr>
                <w:b/>
                <w:color w:val="00CC00"/>
                <w:sz w:val="20"/>
              </w:rPr>
              <w:tab/>
            </w:r>
            <w:r w:rsidRPr="00BE1F1C">
              <w:rPr>
                <w:b/>
                <w:color w:val="00CC00"/>
                <w:sz w:val="20"/>
              </w:rPr>
              <w:tab/>
            </w:r>
            <w:r w:rsidRPr="00BE1F1C">
              <w:rPr>
                <w:b/>
                <w:color w:val="00CC00"/>
                <w:spacing w:val="-2"/>
                <w:sz w:val="20"/>
              </w:rPr>
              <w:t>стороне действительности, ознакомления</w:t>
            </w:r>
            <w:r w:rsidRPr="00BE1F1C">
              <w:rPr>
                <w:b/>
                <w:color w:val="00CC00"/>
                <w:sz w:val="20"/>
              </w:rPr>
              <w:tab/>
            </w:r>
            <w:r w:rsidRPr="00BE1F1C">
              <w:rPr>
                <w:b/>
                <w:color w:val="00CC00"/>
                <w:spacing w:val="-10"/>
                <w:sz w:val="20"/>
              </w:rPr>
              <w:t>с</w:t>
            </w:r>
            <w:r w:rsidRPr="00BE1F1C">
              <w:rPr>
                <w:b/>
                <w:color w:val="00CC00"/>
                <w:sz w:val="20"/>
              </w:rPr>
              <w:tab/>
            </w:r>
            <w:r w:rsidRPr="00BE1F1C">
              <w:rPr>
                <w:b/>
                <w:color w:val="00CC00"/>
                <w:sz w:val="20"/>
              </w:rPr>
              <w:tab/>
            </w:r>
            <w:r w:rsidRPr="00BE1F1C">
              <w:rPr>
                <w:b/>
                <w:color w:val="00CC00"/>
                <w:spacing w:val="-43"/>
                <w:sz w:val="20"/>
              </w:rPr>
              <w:t xml:space="preserve"> </w:t>
            </w:r>
            <w:r w:rsidRPr="00BE1F1C">
              <w:rPr>
                <w:b/>
                <w:color w:val="00CC00"/>
                <w:spacing w:val="-2"/>
                <w:sz w:val="20"/>
              </w:rPr>
              <w:t>разными видами</w:t>
            </w:r>
            <w:r w:rsidRPr="00BE1F1C">
              <w:rPr>
                <w:b/>
                <w:color w:val="00CC00"/>
                <w:sz w:val="20"/>
              </w:rPr>
              <w:tab/>
            </w:r>
            <w:r w:rsidRPr="00BE1F1C">
              <w:rPr>
                <w:b/>
                <w:color w:val="00CC00"/>
                <w:spacing w:val="-46"/>
                <w:sz w:val="20"/>
              </w:rPr>
              <w:t xml:space="preserve"> </w:t>
            </w:r>
            <w:r w:rsidRPr="00BE1F1C">
              <w:rPr>
                <w:b/>
                <w:color w:val="00CC00"/>
                <w:spacing w:val="-6"/>
                <w:sz w:val="20"/>
              </w:rPr>
              <w:t>и</w:t>
            </w:r>
            <w:r w:rsidRPr="00BE1F1C">
              <w:rPr>
                <w:b/>
                <w:color w:val="00CC00"/>
                <w:sz w:val="20"/>
              </w:rPr>
              <w:tab/>
            </w:r>
            <w:r w:rsidRPr="00BE1F1C">
              <w:rPr>
                <w:b/>
                <w:color w:val="00CC00"/>
                <w:sz w:val="20"/>
              </w:rPr>
              <w:tab/>
            </w:r>
            <w:r w:rsidRPr="00BE1F1C">
              <w:rPr>
                <w:b/>
                <w:color w:val="00CC00"/>
                <w:sz w:val="20"/>
              </w:rPr>
              <w:tab/>
            </w:r>
            <w:r w:rsidRPr="00BE1F1C">
              <w:rPr>
                <w:b/>
                <w:color w:val="00CC00"/>
                <w:spacing w:val="-2"/>
                <w:sz w:val="20"/>
              </w:rPr>
              <w:t>жанрами искусства</w:t>
            </w:r>
            <w:r w:rsidRPr="00BE1F1C">
              <w:rPr>
                <w:b/>
                <w:color w:val="00CC00"/>
                <w:sz w:val="20"/>
              </w:rPr>
              <w:tab/>
            </w:r>
            <w:r w:rsidRPr="00BE1F1C">
              <w:rPr>
                <w:b/>
                <w:color w:val="00CC00"/>
                <w:sz w:val="20"/>
              </w:rPr>
              <w:tab/>
            </w:r>
            <w:r w:rsidRPr="00BE1F1C">
              <w:rPr>
                <w:b/>
                <w:color w:val="00CC00"/>
                <w:spacing w:val="-46"/>
                <w:sz w:val="20"/>
              </w:rPr>
              <w:t xml:space="preserve"> </w:t>
            </w:r>
            <w:r w:rsidRPr="00BE1F1C">
              <w:rPr>
                <w:b/>
                <w:color w:val="00CC00"/>
                <w:spacing w:val="-2"/>
                <w:sz w:val="20"/>
              </w:rPr>
              <w:t>(словесного, музыкального, изобразительного),</w:t>
            </w:r>
            <w:r w:rsidRPr="00BE1F1C">
              <w:rPr>
                <w:b/>
                <w:color w:val="00CC00"/>
                <w:sz w:val="20"/>
              </w:rPr>
              <w:tab/>
            </w:r>
            <w:r w:rsidRPr="00BE1F1C">
              <w:rPr>
                <w:b/>
                <w:color w:val="00CC00"/>
                <w:sz w:val="20"/>
              </w:rPr>
              <w:tab/>
            </w:r>
            <w:r w:rsidRPr="00BE1F1C">
              <w:rPr>
                <w:b/>
                <w:color w:val="00CC00"/>
                <w:sz w:val="20"/>
              </w:rPr>
              <w:tab/>
            </w:r>
            <w:r w:rsidRPr="00BE1F1C">
              <w:rPr>
                <w:b/>
                <w:color w:val="00CC00"/>
                <w:spacing w:val="-10"/>
                <w:sz w:val="20"/>
              </w:rPr>
              <w:t>в</w:t>
            </w:r>
            <w:r w:rsidRPr="00BE1F1C">
              <w:rPr>
                <w:b/>
                <w:color w:val="00CC00"/>
                <w:sz w:val="20"/>
              </w:rPr>
              <w:tab/>
            </w:r>
            <w:r w:rsidRPr="00BE1F1C">
              <w:rPr>
                <w:b/>
                <w:color w:val="00CC00"/>
                <w:spacing w:val="-4"/>
                <w:sz w:val="20"/>
              </w:rPr>
              <w:t xml:space="preserve">том </w:t>
            </w:r>
            <w:r w:rsidRPr="00BE1F1C">
              <w:rPr>
                <w:b/>
                <w:color w:val="00CC00"/>
                <w:spacing w:val="-2"/>
                <w:sz w:val="20"/>
              </w:rPr>
              <w:t>числе</w:t>
            </w:r>
            <w:r w:rsidRPr="00BE1F1C">
              <w:rPr>
                <w:b/>
                <w:color w:val="00CC00"/>
                <w:sz w:val="20"/>
              </w:rPr>
              <w:tab/>
            </w:r>
            <w:r w:rsidRPr="00BE1F1C">
              <w:rPr>
                <w:b/>
                <w:color w:val="00CC00"/>
                <w:sz w:val="20"/>
              </w:rPr>
              <w:tab/>
            </w:r>
            <w:r w:rsidRPr="00BE1F1C">
              <w:rPr>
                <w:b/>
                <w:color w:val="00CC00"/>
                <w:sz w:val="20"/>
              </w:rPr>
              <w:tab/>
            </w:r>
            <w:r w:rsidRPr="00BE1F1C">
              <w:rPr>
                <w:b/>
                <w:color w:val="00CC00"/>
                <w:spacing w:val="-2"/>
                <w:sz w:val="20"/>
              </w:rPr>
              <w:t xml:space="preserve">народного </w:t>
            </w:r>
            <w:r w:rsidRPr="00BE1F1C">
              <w:rPr>
                <w:b/>
                <w:color w:val="00CC00"/>
                <w:sz w:val="20"/>
              </w:rPr>
              <w:t>творчества,</w:t>
            </w:r>
            <w:r w:rsidRPr="00BE1F1C">
              <w:rPr>
                <w:b/>
                <w:color w:val="00CC00"/>
                <w:spacing w:val="78"/>
                <w:sz w:val="20"/>
              </w:rPr>
              <w:t xml:space="preserve"> </w:t>
            </w:r>
            <w:r w:rsidRPr="00BE1F1C">
              <w:rPr>
                <w:b/>
                <w:color w:val="00CC00"/>
                <w:sz w:val="20"/>
              </w:rPr>
              <w:t>приобщения</w:t>
            </w:r>
            <w:r w:rsidRPr="00BE1F1C">
              <w:rPr>
                <w:b/>
                <w:color w:val="00CC00"/>
                <w:spacing w:val="76"/>
                <w:sz w:val="20"/>
              </w:rPr>
              <w:t xml:space="preserve"> </w:t>
            </w:r>
            <w:r w:rsidRPr="00BE1F1C">
              <w:rPr>
                <w:b/>
                <w:color w:val="00CC00"/>
                <w:sz w:val="20"/>
              </w:rPr>
              <w:t xml:space="preserve">к </w:t>
            </w:r>
            <w:r w:rsidRPr="00BE1F1C">
              <w:rPr>
                <w:b/>
                <w:color w:val="00CC00"/>
                <w:spacing w:val="-2"/>
                <w:sz w:val="20"/>
              </w:rPr>
              <w:t>разным</w:t>
            </w:r>
            <w:r w:rsidRPr="00BE1F1C">
              <w:rPr>
                <w:b/>
                <w:color w:val="00CC00"/>
                <w:sz w:val="20"/>
              </w:rPr>
              <w:tab/>
            </w:r>
            <w:r w:rsidRPr="00BE1F1C">
              <w:rPr>
                <w:b/>
                <w:color w:val="00CC00"/>
                <w:sz w:val="20"/>
              </w:rPr>
              <w:tab/>
            </w:r>
            <w:r w:rsidRPr="00BE1F1C">
              <w:rPr>
                <w:b/>
                <w:color w:val="00CC00"/>
                <w:sz w:val="20"/>
              </w:rPr>
              <w:tab/>
            </w:r>
            <w:r w:rsidRPr="00BE1F1C">
              <w:rPr>
                <w:b/>
                <w:color w:val="00CC00"/>
                <w:sz w:val="20"/>
              </w:rPr>
              <w:tab/>
            </w:r>
            <w:r w:rsidRPr="00BE1F1C">
              <w:rPr>
                <w:b/>
                <w:color w:val="00CC00"/>
                <w:sz w:val="20"/>
              </w:rPr>
              <w:tab/>
            </w:r>
            <w:r w:rsidRPr="00BE1F1C">
              <w:rPr>
                <w:b/>
                <w:color w:val="00CC00"/>
                <w:sz w:val="20"/>
              </w:rPr>
              <w:tab/>
            </w:r>
            <w:r w:rsidRPr="00BE1F1C">
              <w:rPr>
                <w:b/>
                <w:color w:val="00CC00"/>
                <w:sz w:val="20"/>
              </w:rPr>
              <w:tab/>
            </w:r>
            <w:r w:rsidRPr="00BE1F1C">
              <w:rPr>
                <w:b/>
                <w:color w:val="00CC00"/>
                <w:spacing w:val="-2"/>
                <w:sz w:val="20"/>
              </w:rPr>
              <w:t>видам</w:t>
            </w:r>
          </w:p>
          <w:p w:rsidR="00EA58FE" w:rsidRPr="00BE1F1C" w:rsidRDefault="004245CD">
            <w:pPr>
              <w:pStyle w:val="TableParagraph"/>
              <w:spacing w:line="266" w:lineRule="auto"/>
              <w:ind w:right="157"/>
              <w:rPr>
                <w:b/>
                <w:color w:val="00CC00"/>
                <w:sz w:val="20"/>
              </w:rPr>
            </w:pPr>
            <w:r w:rsidRPr="00BE1F1C">
              <w:rPr>
                <w:b/>
                <w:color w:val="00CC00"/>
                <w:spacing w:val="-2"/>
                <w:sz w:val="20"/>
              </w:rPr>
              <w:t>художественно- эстетической</w:t>
            </w:r>
          </w:p>
          <w:p w:rsidR="00EA58FE" w:rsidRPr="00BE1F1C" w:rsidRDefault="004245CD">
            <w:pPr>
              <w:pStyle w:val="TableParagraph"/>
              <w:tabs>
                <w:tab w:val="left" w:pos="2599"/>
              </w:tabs>
              <w:spacing w:line="264" w:lineRule="auto"/>
              <w:ind w:right="87"/>
              <w:rPr>
                <w:b/>
                <w:color w:val="00CC00"/>
                <w:sz w:val="20"/>
              </w:rPr>
            </w:pPr>
            <w:r w:rsidRPr="00BE1F1C">
              <w:rPr>
                <w:b/>
                <w:color w:val="00CC00"/>
                <w:sz w:val="20"/>
              </w:rPr>
              <w:t>действительности,</w:t>
            </w:r>
            <w:r w:rsidRPr="00BE1F1C">
              <w:rPr>
                <w:b/>
                <w:color w:val="00CC00"/>
                <w:spacing w:val="4"/>
                <w:sz w:val="20"/>
              </w:rPr>
              <w:t xml:space="preserve"> </w:t>
            </w:r>
            <w:r w:rsidRPr="00BE1F1C">
              <w:rPr>
                <w:b/>
                <w:color w:val="00CC00"/>
                <w:sz w:val="20"/>
              </w:rPr>
              <w:t>развития потребности</w:t>
            </w:r>
            <w:r w:rsidRPr="00BE1F1C">
              <w:rPr>
                <w:b/>
                <w:color w:val="00CC00"/>
                <w:spacing w:val="80"/>
                <w:sz w:val="20"/>
              </w:rPr>
              <w:t xml:space="preserve"> </w:t>
            </w:r>
            <w:r w:rsidRPr="00BE1F1C">
              <w:rPr>
                <w:b/>
                <w:color w:val="00CC00"/>
                <w:sz w:val="20"/>
              </w:rPr>
              <w:t>в</w:t>
            </w:r>
            <w:r w:rsidRPr="00BE1F1C">
              <w:rPr>
                <w:b/>
                <w:color w:val="00CC00"/>
                <w:spacing w:val="80"/>
                <w:sz w:val="20"/>
              </w:rPr>
              <w:t xml:space="preserve"> </w:t>
            </w:r>
            <w:r w:rsidRPr="00BE1F1C">
              <w:rPr>
                <w:b/>
                <w:color w:val="00CC00"/>
                <w:sz w:val="20"/>
              </w:rPr>
              <w:t xml:space="preserve">творческом </w:t>
            </w:r>
            <w:r w:rsidRPr="00BE1F1C">
              <w:rPr>
                <w:b/>
                <w:color w:val="00CC00"/>
                <w:spacing w:val="-2"/>
                <w:sz w:val="20"/>
              </w:rPr>
              <w:t>самовыражении, инициативности</w:t>
            </w:r>
            <w:r w:rsidRPr="00BE1F1C">
              <w:rPr>
                <w:b/>
                <w:color w:val="00CC00"/>
                <w:sz w:val="20"/>
              </w:rPr>
              <w:tab/>
            </w:r>
            <w:r w:rsidRPr="00BE1F1C">
              <w:rPr>
                <w:b/>
                <w:color w:val="00CC00"/>
                <w:spacing w:val="-10"/>
                <w:sz w:val="20"/>
              </w:rPr>
              <w:t>и</w:t>
            </w:r>
          </w:p>
          <w:p w:rsidR="00EA58FE" w:rsidRPr="00BE1F1C" w:rsidRDefault="004245CD">
            <w:pPr>
              <w:pStyle w:val="TableParagraph"/>
              <w:tabs>
                <w:tab w:val="left" w:pos="2605"/>
              </w:tabs>
              <w:spacing w:line="264" w:lineRule="auto"/>
              <w:ind w:right="89"/>
              <w:rPr>
                <w:b/>
                <w:color w:val="00CC00"/>
                <w:sz w:val="20"/>
              </w:rPr>
            </w:pPr>
            <w:r w:rsidRPr="00BE1F1C">
              <w:rPr>
                <w:b/>
                <w:color w:val="00CC00"/>
                <w:spacing w:val="-2"/>
                <w:sz w:val="20"/>
              </w:rPr>
              <w:t>самостоятельности</w:t>
            </w:r>
            <w:r w:rsidRPr="00BE1F1C">
              <w:rPr>
                <w:b/>
                <w:color w:val="00CC00"/>
                <w:sz w:val="20"/>
              </w:rPr>
              <w:tab/>
            </w:r>
            <w:r w:rsidRPr="00BE1F1C">
              <w:rPr>
                <w:b/>
                <w:color w:val="00CC00"/>
                <w:spacing w:val="-10"/>
                <w:sz w:val="20"/>
              </w:rPr>
              <w:t>в</w:t>
            </w:r>
            <w:r w:rsidRPr="00BE1F1C">
              <w:rPr>
                <w:b/>
                <w:color w:val="00CC00"/>
                <w:spacing w:val="-2"/>
                <w:sz w:val="20"/>
              </w:rPr>
              <w:t xml:space="preserve"> воплощении</w:t>
            </w:r>
          </w:p>
          <w:p w:rsidR="00EA58FE" w:rsidRPr="00BE1F1C" w:rsidRDefault="004245CD">
            <w:pPr>
              <w:pStyle w:val="TableParagraph"/>
              <w:spacing w:line="228" w:lineRule="exact"/>
              <w:rPr>
                <w:b/>
                <w:color w:val="00CC00"/>
                <w:sz w:val="20"/>
              </w:rPr>
            </w:pPr>
            <w:r w:rsidRPr="00BE1F1C">
              <w:rPr>
                <w:b/>
                <w:color w:val="00CC00"/>
                <w:spacing w:val="-2"/>
                <w:sz w:val="20"/>
              </w:rPr>
              <w:t>художественного</w:t>
            </w:r>
            <w:r w:rsidRPr="00BE1F1C">
              <w:rPr>
                <w:b/>
                <w:color w:val="00CC00"/>
                <w:spacing w:val="15"/>
                <w:sz w:val="20"/>
              </w:rPr>
              <w:t xml:space="preserve"> </w:t>
            </w:r>
            <w:r w:rsidRPr="00BE1F1C">
              <w:rPr>
                <w:b/>
                <w:color w:val="00CC00"/>
                <w:spacing w:val="-2"/>
                <w:sz w:val="20"/>
              </w:rPr>
              <w:t>замысла.</w:t>
            </w:r>
          </w:p>
        </w:tc>
        <w:tc>
          <w:tcPr>
            <w:tcW w:w="11908" w:type="dxa"/>
          </w:tcPr>
          <w:p w:rsidR="00EA58FE" w:rsidRPr="00BE1F1C" w:rsidRDefault="004245CD">
            <w:pPr>
              <w:pStyle w:val="TableParagraph"/>
              <w:ind w:left="110" w:right="86"/>
              <w:jc w:val="both"/>
              <w:rPr>
                <w:color w:val="00CC00"/>
                <w:sz w:val="20"/>
              </w:rPr>
            </w:pPr>
            <w:r w:rsidRPr="00BE1F1C">
              <w:rPr>
                <w:color w:val="00CC00"/>
                <w:sz w:val="20"/>
                <w:u w:val="single" w:color="00AF50"/>
              </w:rPr>
              <w:t>В сфере развития у детей интереса к эстетической стороне действительности, ознакомления с разными видами и жанрами, в том числе</w:t>
            </w:r>
            <w:r w:rsidRPr="00BE1F1C">
              <w:rPr>
                <w:color w:val="00CC00"/>
                <w:sz w:val="20"/>
              </w:rPr>
              <w:t xml:space="preserve"> </w:t>
            </w:r>
            <w:r w:rsidRPr="00BE1F1C">
              <w:rPr>
                <w:color w:val="00CC00"/>
                <w:sz w:val="20"/>
                <w:u w:val="single" w:color="00AF50"/>
              </w:rPr>
              <w:t>народного творчества</w:t>
            </w:r>
          </w:p>
          <w:p w:rsidR="00EA58FE" w:rsidRPr="00BE1F1C" w:rsidRDefault="004245CD">
            <w:pPr>
              <w:pStyle w:val="TableParagraph"/>
              <w:spacing w:before="1"/>
              <w:ind w:left="110" w:right="95" w:firstLine="708"/>
              <w:jc w:val="both"/>
              <w:rPr>
                <w:color w:val="00CC00"/>
                <w:sz w:val="20"/>
              </w:rPr>
            </w:pPr>
            <w:r w:rsidRPr="00BE1F1C">
              <w:rPr>
                <w:color w:val="00CC00"/>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EA58FE" w:rsidRPr="00BE1F1C" w:rsidRDefault="004245CD">
            <w:pPr>
              <w:pStyle w:val="TableParagraph"/>
              <w:ind w:left="110" w:right="94" w:firstLine="708"/>
              <w:jc w:val="both"/>
              <w:rPr>
                <w:color w:val="00CC00"/>
                <w:sz w:val="20"/>
              </w:rPr>
            </w:pPr>
            <w:r w:rsidRPr="00BE1F1C">
              <w:rPr>
                <w:color w:val="00CC00"/>
                <w:sz w:val="20"/>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EA58FE" w:rsidRPr="00BE1F1C" w:rsidRDefault="004245CD">
            <w:pPr>
              <w:pStyle w:val="TableParagraph"/>
              <w:ind w:left="110" w:right="87" w:firstLine="708"/>
              <w:jc w:val="both"/>
              <w:rPr>
                <w:color w:val="00CC00"/>
                <w:sz w:val="20"/>
              </w:rPr>
            </w:pPr>
            <w:r w:rsidRPr="00BE1F1C">
              <w:rPr>
                <w:color w:val="00CC00"/>
                <w:sz w:val="20"/>
              </w:rPr>
              <w:t>Продолжать знакомство с керамическим промыслом – древнейшим видом искусства, с творчеством современных художников- 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A58FE" w:rsidRPr="00BE1F1C" w:rsidRDefault="004245CD">
            <w:pPr>
              <w:pStyle w:val="TableParagraph"/>
              <w:ind w:left="110" w:right="95" w:firstLine="708"/>
              <w:jc w:val="both"/>
              <w:rPr>
                <w:color w:val="00CC00"/>
                <w:sz w:val="20"/>
              </w:rPr>
            </w:pPr>
            <w:r w:rsidRPr="00BE1F1C">
              <w:rPr>
                <w:color w:val="00CC00"/>
                <w:sz w:val="20"/>
              </w:rPr>
              <w:t>Обратить внимание детей на особенности русского национального костюма, сравнить его с традиционным татарским</w:t>
            </w:r>
            <w:r w:rsidRPr="00BE1F1C">
              <w:rPr>
                <w:color w:val="00CC00"/>
                <w:spacing w:val="40"/>
                <w:sz w:val="20"/>
              </w:rPr>
              <w:t xml:space="preserve"> </w:t>
            </w:r>
            <w:r w:rsidRPr="00BE1F1C">
              <w:rPr>
                <w:color w:val="00CC00"/>
                <w:sz w:val="20"/>
              </w:rPr>
              <w:t>костюмом (с особенностями головных уборов, одежды, обуви, украшений). Помочь найти сходство и отличие в национальной одежде.</w:t>
            </w:r>
          </w:p>
          <w:p w:rsidR="00EA58FE" w:rsidRPr="00BE1F1C" w:rsidRDefault="004245CD">
            <w:pPr>
              <w:pStyle w:val="TableParagraph"/>
              <w:ind w:left="110" w:right="95" w:firstLine="708"/>
              <w:jc w:val="both"/>
              <w:rPr>
                <w:color w:val="00CC00"/>
                <w:sz w:val="20"/>
              </w:rPr>
            </w:pPr>
            <w:r w:rsidRPr="00BE1F1C">
              <w:rPr>
                <w:color w:val="00CC00"/>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EA58FE" w:rsidRPr="00BE1F1C" w:rsidRDefault="004245CD">
            <w:pPr>
              <w:pStyle w:val="TableParagraph"/>
              <w:ind w:left="110" w:right="84" w:firstLine="708"/>
              <w:jc w:val="both"/>
              <w:rPr>
                <w:color w:val="00CC00"/>
                <w:sz w:val="20"/>
              </w:rPr>
            </w:pPr>
            <w:r w:rsidRPr="00BE1F1C">
              <w:rPr>
                <w:color w:val="00CC00"/>
                <w:sz w:val="20"/>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w:t>
            </w:r>
            <w:r w:rsidRPr="00BE1F1C">
              <w:rPr>
                <w:color w:val="00CC00"/>
                <w:spacing w:val="-2"/>
                <w:sz w:val="20"/>
              </w:rPr>
              <w:t>назначения.</w:t>
            </w:r>
          </w:p>
          <w:p w:rsidR="00EA58FE" w:rsidRPr="00BE1F1C" w:rsidRDefault="004245CD">
            <w:pPr>
              <w:pStyle w:val="TableParagraph"/>
              <w:spacing w:before="1"/>
              <w:ind w:left="110" w:right="94" w:firstLine="703"/>
              <w:jc w:val="both"/>
              <w:rPr>
                <w:color w:val="00CC00"/>
                <w:sz w:val="20"/>
              </w:rPr>
            </w:pPr>
            <w:r w:rsidRPr="00BE1F1C">
              <w:rPr>
                <w:color w:val="00CC00"/>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w:t>
            </w:r>
            <w:r w:rsidRPr="00BE1F1C">
              <w:rPr>
                <w:color w:val="00CC00"/>
                <w:spacing w:val="40"/>
                <w:sz w:val="20"/>
              </w:rPr>
              <w:t xml:space="preserve"> </w:t>
            </w:r>
            <w:r w:rsidRPr="00BE1F1C">
              <w:rPr>
                <w:color w:val="00CC00"/>
                <w:sz w:val="20"/>
              </w:rPr>
              <w:t>Вызвать желание познавать историю Кремля.</w:t>
            </w:r>
          </w:p>
          <w:p w:rsidR="00EA58FE" w:rsidRPr="00BE1F1C" w:rsidRDefault="004245CD">
            <w:pPr>
              <w:pStyle w:val="TableParagraph"/>
              <w:ind w:left="110" w:right="94" w:firstLine="602"/>
              <w:jc w:val="both"/>
              <w:rPr>
                <w:color w:val="00CC00"/>
                <w:sz w:val="20"/>
              </w:rPr>
            </w:pPr>
            <w:r w:rsidRPr="00BE1F1C">
              <w:rPr>
                <w:color w:val="00CC00"/>
                <w:sz w:val="20"/>
              </w:rPr>
              <w:t>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A58FE" w:rsidRPr="00BE1F1C" w:rsidRDefault="004245CD">
            <w:pPr>
              <w:pStyle w:val="TableParagraph"/>
              <w:ind w:left="110" w:right="82" w:firstLine="708"/>
              <w:jc w:val="both"/>
              <w:rPr>
                <w:color w:val="00CC00"/>
                <w:sz w:val="20"/>
              </w:rPr>
            </w:pPr>
            <w:r w:rsidRPr="00BE1F1C">
              <w:rPr>
                <w:color w:val="00CC00"/>
                <w:sz w:val="20"/>
              </w:rPr>
              <w:t>Расширять знания детей о книжной иллюстрации. Познакомить с творчеством художников-иллюстраторов, проиллюстрировавших образы героев</w:t>
            </w:r>
            <w:r w:rsidRPr="00BE1F1C">
              <w:rPr>
                <w:color w:val="00CC00"/>
                <w:spacing w:val="-2"/>
                <w:sz w:val="20"/>
              </w:rPr>
              <w:t xml:space="preserve"> </w:t>
            </w:r>
            <w:r w:rsidRPr="00BE1F1C">
              <w:rPr>
                <w:color w:val="00CC00"/>
                <w:sz w:val="20"/>
              </w:rPr>
              <w:t>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A58FE" w:rsidRPr="00BE1F1C" w:rsidRDefault="004245CD">
            <w:pPr>
              <w:pStyle w:val="TableParagraph"/>
              <w:spacing w:line="230" w:lineRule="exact"/>
              <w:ind w:left="110" w:right="88"/>
              <w:jc w:val="both"/>
              <w:rPr>
                <w:color w:val="00CC00"/>
                <w:sz w:val="20"/>
              </w:rPr>
            </w:pPr>
            <w:r w:rsidRPr="00BE1F1C">
              <w:rPr>
                <w:color w:val="00CC00"/>
                <w:spacing w:val="80"/>
                <w:sz w:val="20"/>
                <w:u w:val="single" w:color="00AF50"/>
              </w:rPr>
              <w:t xml:space="preserve"> </w:t>
            </w:r>
            <w:r w:rsidRPr="00BE1F1C">
              <w:rPr>
                <w:color w:val="00CC00"/>
                <w:sz w:val="20"/>
                <w:u w:val="single" w:color="00AF50"/>
              </w:rPr>
              <w:t>В сфере приобщения к разным видам художественно-эстетической действительности, развития потребности в творческом</w:t>
            </w:r>
            <w:r w:rsidRPr="00BE1F1C">
              <w:rPr>
                <w:color w:val="00CC00"/>
                <w:sz w:val="20"/>
              </w:rPr>
              <w:t xml:space="preserve"> </w:t>
            </w:r>
            <w:r w:rsidRPr="00BE1F1C">
              <w:rPr>
                <w:color w:val="00CC00"/>
                <w:sz w:val="20"/>
                <w:u w:val="single" w:color="00AF50"/>
              </w:rPr>
              <w:t>самовыражении, инициативности и самостоятельности в воплощении художественного замысла</w:t>
            </w:r>
          </w:p>
        </w:tc>
      </w:tr>
    </w:tbl>
    <w:p w:rsidR="00EA58FE" w:rsidRPr="00BE1F1C" w:rsidRDefault="00EA58FE">
      <w:pPr>
        <w:pStyle w:val="TableParagraph"/>
        <w:spacing w:line="230" w:lineRule="exact"/>
        <w:jc w:val="both"/>
        <w:rPr>
          <w:color w:val="00CC00"/>
          <w:sz w:val="20"/>
        </w:rPr>
        <w:sectPr w:rsidR="00EA58FE" w:rsidRPr="00BE1F1C">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BE1F1C">
        <w:trPr>
          <w:trHeight w:val="10151"/>
        </w:trPr>
        <w:tc>
          <w:tcPr>
            <w:tcW w:w="2825" w:type="dxa"/>
            <w:tcBorders>
              <w:top w:val="nil"/>
            </w:tcBorders>
          </w:tcPr>
          <w:p w:rsidR="00EA58FE" w:rsidRPr="00BE1F1C" w:rsidRDefault="00EA58FE">
            <w:pPr>
              <w:pStyle w:val="TableParagraph"/>
              <w:ind w:left="0"/>
              <w:rPr>
                <w:color w:val="00CC00"/>
                <w:sz w:val="18"/>
              </w:rPr>
            </w:pPr>
          </w:p>
        </w:tc>
        <w:tc>
          <w:tcPr>
            <w:tcW w:w="11908" w:type="dxa"/>
            <w:tcBorders>
              <w:top w:val="nil"/>
            </w:tcBorders>
          </w:tcPr>
          <w:p w:rsidR="00EA58FE" w:rsidRPr="00BE1F1C" w:rsidRDefault="00EA58FE">
            <w:pPr>
              <w:pStyle w:val="TableParagraph"/>
              <w:spacing w:before="8"/>
              <w:ind w:left="0"/>
              <w:rPr>
                <w:b/>
                <w:color w:val="00CC00"/>
                <w:sz w:val="20"/>
              </w:rPr>
            </w:pPr>
          </w:p>
          <w:p w:rsidR="00EA58FE" w:rsidRPr="00BE1F1C" w:rsidRDefault="004245CD">
            <w:pPr>
              <w:pStyle w:val="TableParagraph"/>
              <w:ind w:left="110" w:right="8892"/>
              <w:jc w:val="both"/>
              <w:rPr>
                <w:b/>
                <w:color w:val="00CC00"/>
                <w:sz w:val="20"/>
              </w:rPr>
            </w:pPr>
            <w:r w:rsidRPr="00BE1F1C">
              <w:rPr>
                <w:b/>
                <w:color w:val="00CC00"/>
                <w:sz w:val="20"/>
              </w:rPr>
              <w:t>Изобразительная</w:t>
            </w:r>
            <w:r w:rsidRPr="00BE1F1C">
              <w:rPr>
                <w:b/>
                <w:color w:val="00CC00"/>
                <w:spacing w:val="-13"/>
                <w:sz w:val="20"/>
              </w:rPr>
              <w:t xml:space="preserve"> </w:t>
            </w:r>
            <w:r w:rsidRPr="00BE1F1C">
              <w:rPr>
                <w:b/>
                <w:color w:val="00CC00"/>
                <w:sz w:val="20"/>
              </w:rPr>
              <w:t xml:space="preserve">деятельность. </w:t>
            </w:r>
            <w:r w:rsidRPr="00BE1F1C">
              <w:rPr>
                <w:b/>
                <w:color w:val="00CC00"/>
                <w:spacing w:val="-2"/>
                <w:sz w:val="20"/>
              </w:rPr>
              <w:t>Рисование.</w:t>
            </w:r>
          </w:p>
          <w:p w:rsidR="00EA58FE" w:rsidRPr="00BE1F1C" w:rsidRDefault="004245CD">
            <w:pPr>
              <w:pStyle w:val="TableParagraph"/>
              <w:spacing w:before="1"/>
              <w:ind w:left="110" w:right="88" w:firstLine="708"/>
              <w:jc w:val="both"/>
              <w:rPr>
                <w:color w:val="00CC00"/>
                <w:sz w:val="20"/>
              </w:rPr>
            </w:pPr>
            <w:r w:rsidRPr="00BE1F1C">
              <w:rPr>
                <w:color w:val="00CC00"/>
                <w:sz w:val="20"/>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w:t>
            </w:r>
            <w:r w:rsidRPr="00BE1F1C">
              <w:rPr>
                <w:color w:val="00CC00"/>
                <w:spacing w:val="-2"/>
                <w:sz w:val="20"/>
              </w:rPr>
              <w:t>цветов.</w:t>
            </w:r>
          </w:p>
          <w:p w:rsidR="00EA58FE" w:rsidRPr="00BE1F1C" w:rsidRDefault="004245CD">
            <w:pPr>
              <w:pStyle w:val="TableParagraph"/>
              <w:ind w:left="110" w:right="93" w:firstLine="708"/>
              <w:jc w:val="both"/>
              <w:rPr>
                <w:color w:val="00CC00"/>
                <w:sz w:val="20"/>
              </w:rPr>
            </w:pPr>
            <w:r w:rsidRPr="00BE1F1C">
              <w:rPr>
                <w:color w:val="00CC00"/>
                <w:sz w:val="20"/>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EA58FE" w:rsidRPr="00BE1F1C" w:rsidRDefault="004245CD">
            <w:pPr>
              <w:pStyle w:val="TableParagraph"/>
              <w:ind w:left="110" w:right="97" w:firstLine="708"/>
              <w:jc w:val="both"/>
              <w:rPr>
                <w:color w:val="00CC00"/>
                <w:sz w:val="20"/>
              </w:rPr>
            </w:pPr>
            <w:r w:rsidRPr="00BE1F1C">
              <w:rPr>
                <w:color w:val="00CC00"/>
                <w:sz w:val="20"/>
              </w:rPr>
              <w:t>Совершенствовать технику декоративного рисования на силуэтах одежды, головных уборов, обуви (тюбетейка, фартук, ичиги</w:t>
            </w:r>
            <w:r w:rsidRPr="00BE1F1C">
              <w:rPr>
                <w:color w:val="00CC00"/>
                <w:spacing w:val="40"/>
                <w:sz w:val="20"/>
              </w:rPr>
              <w:t xml:space="preserve"> </w:t>
            </w:r>
            <w:r w:rsidRPr="00BE1F1C">
              <w:rPr>
                <w:color w:val="00CC00"/>
                <w:sz w:val="20"/>
              </w:rPr>
              <w:t>и др.), предметах быта (полотенце, веретено и др.), поощрять разнообразие используемых элементов национального орнамента.</w:t>
            </w:r>
          </w:p>
          <w:p w:rsidR="00EA58FE" w:rsidRPr="00BE1F1C" w:rsidRDefault="004245CD">
            <w:pPr>
              <w:pStyle w:val="TableParagraph"/>
              <w:spacing w:before="2"/>
              <w:ind w:left="110" w:right="91" w:firstLine="708"/>
              <w:jc w:val="both"/>
              <w:rPr>
                <w:color w:val="00CC00"/>
                <w:sz w:val="20"/>
              </w:rPr>
            </w:pPr>
            <w:r w:rsidRPr="00BE1F1C">
              <w:rPr>
                <w:color w:val="00CC00"/>
                <w:sz w:val="20"/>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EA58FE" w:rsidRPr="00BE1F1C" w:rsidRDefault="004245CD">
            <w:pPr>
              <w:pStyle w:val="TableParagraph"/>
              <w:ind w:left="110" w:right="88" w:firstLine="302"/>
              <w:jc w:val="both"/>
              <w:rPr>
                <w:color w:val="00CC00"/>
                <w:sz w:val="20"/>
              </w:rPr>
            </w:pPr>
            <w:r w:rsidRPr="00BE1F1C">
              <w:rPr>
                <w:color w:val="00CC00"/>
                <w:sz w:val="20"/>
              </w:rPr>
              <w:t>Обогащать опыт изображения предметов быта, персонажей татарских народных сказок. Поощрять создание сюжетных композиций по сказкам</w:t>
            </w:r>
            <w:r w:rsidRPr="00BE1F1C">
              <w:rPr>
                <w:color w:val="00CC00"/>
                <w:spacing w:val="-2"/>
                <w:sz w:val="20"/>
              </w:rPr>
              <w:t xml:space="preserve"> </w:t>
            </w:r>
            <w:r w:rsidRPr="00BE1F1C">
              <w:rPr>
                <w:color w:val="00CC00"/>
                <w:sz w:val="20"/>
              </w:rPr>
              <w:t>Г. Тукая, А.</w:t>
            </w:r>
            <w:r w:rsidRPr="00BE1F1C">
              <w:rPr>
                <w:color w:val="00CC00"/>
                <w:spacing w:val="-1"/>
                <w:sz w:val="20"/>
              </w:rPr>
              <w:t xml:space="preserve"> </w:t>
            </w:r>
            <w:r w:rsidRPr="00BE1F1C">
              <w:rPr>
                <w:color w:val="00CC00"/>
                <w:sz w:val="20"/>
              </w:rPr>
              <w:t>Алиша («Кого</w:t>
            </w:r>
            <w:r w:rsidRPr="00BE1F1C">
              <w:rPr>
                <w:color w:val="00CC00"/>
                <w:spacing w:val="-1"/>
                <w:sz w:val="20"/>
              </w:rPr>
              <w:t xml:space="preserve"> </w:t>
            </w:r>
            <w:r w:rsidRPr="00BE1F1C">
              <w:rPr>
                <w:color w:val="00CC00"/>
                <w:sz w:val="20"/>
              </w:rPr>
              <w:t>встретила болтливая утка», «Кто самый сильный», «Встреча Шурале и</w:t>
            </w:r>
            <w:r w:rsidRPr="00BE1F1C">
              <w:rPr>
                <w:color w:val="00CC00"/>
                <w:spacing w:val="-1"/>
                <w:sz w:val="20"/>
              </w:rPr>
              <w:t xml:space="preserve"> </w:t>
            </w:r>
            <w:r w:rsidRPr="00BE1F1C">
              <w:rPr>
                <w:color w:val="00CC00"/>
                <w:sz w:val="20"/>
              </w:rPr>
              <w:t>Былтыра» «Коза и</w:t>
            </w:r>
            <w:r w:rsidRPr="00BE1F1C">
              <w:rPr>
                <w:color w:val="00CC00"/>
                <w:spacing w:val="-1"/>
                <w:sz w:val="20"/>
              </w:rPr>
              <w:t xml:space="preserve"> </w:t>
            </w:r>
            <w:r w:rsidRPr="00BE1F1C">
              <w:rPr>
                <w:color w:val="00CC00"/>
                <w:sz w:val="20"/>
              </w:rPr>
              <w:t>баран» и др.).</w:t>
            </w:r>
          </w:p>
          <w:p w:rsidR="00EA58FE" w:rsidRPr="00BE1F1C" w:rsidRDefault="004245CD">
            <w:pPr>
              <w:pStyle w:val="TableParagraph"/>
              <w:spacing w:line="229" w:lineRule="exact"/>
              <w:ind w:left="818"/>
              <w:rPr>
                <w:b/>
                <w:color w:val="00CC00"/>
                <w:sz w:val="20"/>
              </w:rPr>
            </w:pPr>
            <w:r w:rsidRPr="00BE1F1C">
              <w:rPr>
                <w:b/>
                <w:color w:val="00CC00"/>
                <w:spacing w:val="-2"/>
                <w:sz w:val="20"/>
              </w:rPr>
              <w:t>Лепка</w:t>
            </w:r>
          </w:p>
          <w:p w:rsidR="00EA58FE" w:rsidRPr="00BE1F1C" w:rsidRDefault="004245CD">
            <w:pPr>
              <w:pStyle w:val="TableParagraph"/>
              <w:ind w:left="110" w:right="97" w:firstLine="708"/>
              <w:jc w:val="both"/>
              <w:rPr>
                <w:color w:val="00CC00"/>
                <w:sz w:val="20"/>
              </w:rPr>
            </w:pPr>
            <w:r w:rsidRPr="00BE1F1C">
              <w:rPr>
                <w:color w:val="00CC00"/>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EA58FE" w:rsidRPr="00BE1F1C" w:rsidRDefault="004245CD">
            <w:pPr>
              <w:pStyle w:val="TableParagraph"/>
              <w:ind w:left="110" w:right="82" w:firstLine="708"/>
              <w:jc w:val="both"/>
              <w:rPr>
                <w:color w:val="00CC00"/>
                <w:sz w:val="20"/>
              </w:rPr>
            </w:pPr>
            <w:r w:rsidRPr="00BE1F1C">
              <w:rPr>
                <w:color w:val="00CC00"/>
                <w:sz w:val="20"/>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A58FE" w:rsidRPr="00BE1F1C" w:rsidRDefault="004245CD">
            <w:pPr>
              <w:pStyle w:val="TableParagraph"/>
              <w:spacing w:before="1"/>
              <w:ind w:left="110" w:right="96" w:firstLine="708"/>
              <w:jc w:val="both"/>
              <w:rPr>
                <w:color w:val="00CC00"/>
                <w:sz w:val="20"/>
              </w:rPr>
            </w:pPr>
            <w:r w:rsidRPr="00BE1F1C">
              <w:rPr>
                <w:color w:val="00CC00"/>
                <w:sz w:val="20"/>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EA58FE" w:rsidRPr="00BE1F1C" w:rsidRDefault="004245CD">
            <w:pPr>
              <w:pStyle w:val="TableParagraph"/>
              <w:ind w:left="110" w:right="93" w:firstLine="708"/>
              <w:jc w:val="both"/>
              <w:rPr>
                <w:color w:val="00CC00"/>
                <w:sz w:val="20"/>
              </w:rPr>
            </w:pPr>
            <w:r w:rsidRPr="00BE1F1C">
              <w:rPr>
                <w:color w:val="00CC00"/>
                <w:sz w:val="20"/>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EA58FE" w:rsidRPr="00BE1F1C" w:rsidRDefault="004245CD">
            <w:pPr>
              <w:pStyle w:val="TableParagraph"/>
              <w:ind w:left="110" w:right="94" w:firstLine="708"/>
              <w:jc w:val="both"/>
              <w:rPr>
                <w:color w:val="00CC00"/>
                <w:sz w:val="20"/>
              </w:rPr>
            </w:pPr>
            <w:r w:rsidRPr="00BE1F1C">
              <w:rPr>
                <w:color w:val="00CC00"/>
                <w:sz w:val="20"/>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EA58FE" w:rsidRPr="00BE1F1C" w:rsidRDefault="00EA58FE">
            <w:pPr>
              <w:pStyle w:val="TableParagraph"/>
              <w:spacing w:before="11"/>
              <w:ind w:left="0"/>
              <w:rPr>
                <w:b/>
                <w:color w:val="00CC00"/>
                <w:sz w:val="20"/>
              </w:rPr>
            </w:pPr>
          </w:p>
          <w:p w:rsidR="00EA58FE" w:rsidRPr="00BE1F1C" w:rsidRDefault="004245CD">
            <w:pPr>
              <w:pStyle w:val="TableParagraph"/>
              <w:spacing w:line="229" w:lineRule="exact"/>
              <w:ind w:left="362"/>
              <w:rPr>
                <w:b/>
                <w:color w:val="00CC00"/>
                <w:sz w:val="20"/>
              </w:rPr>
            </w:pPr>
            <w:r w:rsidRPr="00BE1F1C">
              <w:rPr>
                <w:b/>
                <w:color w:val="00CC00"/>
                <w:spacing w:val="-2"/>
                <w:sz w:val="20"/>
              </w:rPr>
              <w:t>Аппликация</w:t>
            </w:r>
          </w:p>
          <w:p w:rsidR="00EA58FE" w:rsidRPr="00BE1F1C" w:rsidRDefault="004245CD">
            <w:pPr>
              <w:pStyle w:val="TableParagraph"/>
              <w:ind w:left="110" w:right="86" w:firstLine="708"/>
              <w:jc w:val="both"/>
              <w:rPr>
                <w:color w:val="00CC00"/>
                <w:sz w:val="20"/>
              </w:rPr>
            </w:pPr>
            <w:r w:rsidRPr="00BE1F1C">
              <w:rPr>
                <w:color w:val="00CC00"/>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EA58FE" w:rsidRPr="00BE1F1C" w:rsidRDefault="004245CD">
            <w:pPr>
              <w:pStyle w:val="TableParagraph"/>
              <w:spacing w:before="1"/>
              <w:ind w:left="110" w:right="98" w:firstLine="652"/>
              <w:jc w:val="both"/>
              <w:rPr>
                <w:color w:val="00CC00"/>
                <w:sz w:val="20"/>
              </w:rPr>
            </w:pPr>
            <w:r w:rsidRPr="00BE1F1C">
              <w:rPr>
                <w:color w:val="00CC00"/>
                <w:sz w:val="20"/>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EA58FE" w:rsidRPr="00BE1F1C" w:rsidRDefault="004245CD">
            <w:pPr>
              <w:pStyle w:val="TableParagraph"/>
              <w:ind w:left="110" w:right="94" w:firstLine="708"/>
              <w:jc w:val="both"/>
              <w:rPr>
                <w:color w:val="00CC00"/>
                <w:sz w:val="20"/>
              </w:rPr>
            </w:pPr>
            <w:r w:rsidRPr="00BE1F1C">
              <w:rPr>
                <w:color w:val="00CC00"/>
                <w:sz w:val="20"/>
              </w:rPr>
              <w:t>Обогащать</w:t>
            </w:r>
            <w:r w:rsidRPr="00BE1F1C">
              <w:rPr>
                <w:color w:val="00CC00"/>
                <w:spacing w:val="80"/>
                <w:sz w:val="20"/>
              </w:rPr>
              <w:t xml:space="preserve"> </w:t>
            </w:r>
            <w:r w:rsidRPr="00BE1F1C">
              <w:rPr>
                <w:color w:val="00CC00"/>
                <w:sz w:val="20"/>
              </w:rPr>
              <w:t>художественный</w:t>
            </w:r>
            <w:r w:rsidRPr="00BE1F1C">
              <w:rPr>
                <w:color w:val="00CC00"/>
                <w:spacing w:val="80"/>
                <w:sz w:val="20"/>
              </w:rPr>
              <w:t xml:space="preserve"> </w:t>
            </w:r>
            <w:r w:rsidRPr="00BE1F1C">
              <w:rPr>
                <w:color w:val="00CC00"/>
                <w:sz w:val="20"/>
              </w:rPr>
              <w:t>опыт</w:t>
            </w:r>
            <w:r w:rsidRPr="00BE1F1C">
              <w:rPr>
                <w:color w:val="00CC00"/>
                <w:spacing w:val="80"/>
                <w:sz w:val="20"/>
              </w:rPr>
              <w:t xml:space="preserve"> </w:t>
            </w:r>
            <w:r w:rsidRPr="00BE1F1C">
              <w:rPr>
                <w:color w:val="00CC00"/>
                <w:sz w:val="20"/>
              </w:rPr>
              <w:t>путём</w:t>
            </w:r>
            <w:r w:rsidRPr="00BE1F1C">
              <w:rPr>
                <w:color w:val="00CC00"/>
                <w:spacing w:val="80"/>
                <w:sz w:val="20"/>
              </w:rPr>
              <w:t xml:space="preserve"> </w:t>
            </w:r>
            <w:r w:rsidRPr="00BE1F1C">
              <w:rPr>
                <w:color w:val="00CC00"/>
                <w:sz w:val="20"/>
              </w:rPr>
              <w:t>составления</w:t>
            </w:r>
            <w:r w:rsidRPr="00BE1F1C">
              <w:rPr>
                <w:color w:val="00CC00"/>
                <w:spacing w:val="80"/>
                <w:sz w:val="20"/>
              </w:rPr>
              <w:t xml:space="preserve"> </w:t>
            </w:r>
            <w:r w:rsidRPr="00BE1F1C">
              <w:rPr>
                <w:color w:val="00CC00"/>
                <w:sz w:val="20"/>
              </w:rPr>
              <w:t>и</w:t>
            </w:r>
            <w:r w:rsidRPr="00BE1F1C">
              <w:rPr>
                <w:color w:val="00CC00"/>
                <w:spacing w:val="80"/>
                <w:sz w:val="20"/>
              </w:rPr>
              <w:t xml:space="preserve"> </w:t>
            </w:r>
            <w:r w:rsidRPr="00BE1F1C">
              <w:rPr>
                <w:color w:val="00CC00"/>
                <w:sz w:val="20"/>
              </w:rPr>
              <w:t>наклеивания</w:t>
            </w:r>
            <w:r w:rsidRPr="00BE1F1C">
              <w:rPr>
                <w:color w:val="00CC00"/>
                <w:spacing w:val="80"/>
                <w:sz w:val="20"/>
              </w:rPr>
              <w:t xml:space="preserve"> </w:t>
            </w:r>
            <w:r w:rsidRPr="00BE1F1C">
              <w:rPr>
                <w:color w:val="00CC00"/>
                <w:sz w:val="20"/>
              </w:rPr>
              <w:t>на</w:t>
            </w:r>
            <w:r w:rsidRPr="00BE1F1C">
              <w:rPr>
                <w:color w:val="00CC00"/>
                <w:spacing w:val="80"/>
                <w:sz w:val="20"/>
              </w:rPr>
              <w:t xml:space="preserve"> </w:t>
            </w:r>
            <w:r w:rsidRPr="00BE1F1C">
              <w:rPr>
                <w:color w:val="00CC00"/>
                <w:sz w:val="20"/>
              </w:rPr>
              <w:t>лист</w:t>
            </w:r>
            <w:r w:rsidRPr="00BE1F1C">
              <w:rPr>
                <w:color w:val="00CC00"/>
                <w:spacing w:val="80"/>
                <w:sz w:val="20"/>
              </w:rPr>
              <w:t xml:space="preserve"> </w:t>
            </w:r>
            <w:r w:rsidRPr="00BE1F1C">
              <w:rPr>
                <w:color w:val="00CC00"/>
                <w:sz w:val="20"/>
              </w:rPr>
              <w:t>бумаги</w:t>
            </w:r>
            <w:r w:rsidRPr="00BE1F1C">
              <w:rPr>
                <w:color w:val="00CC00"/>
                <w:spacing w:val="80"/>
                <w:sz w:val="20"/>
              </w:rPr>
              <w:t xml:space="preserve"> </w:t>
            </w:r>
            <w:r w:rsidRPr="00BE1F1C">
              <w:rPr>
                <w:color w:val="00CC00"/>
                <w:sz w:val="20"/>
              </w:rPr>
              <w:t>силуэтов</w:t>
            </w:r>
            <w:r w:rsidRPr="00BE1F1C">
              <w:rPr>
                <w:color w:val="00CC00"/>
                <w:spacing w:val="80"/>
                <w:sz w:val="20"/>
              </w:rPr>
              <w:t xml:space="preserve"> </w:t>
            </w:r>
            <w:r w:rsidRPr="00BE1F1C">
              <w:rPr>
                <w:color w:val="00CC00"/>
                <w:sz w:val="20"/>
              </w:rPr>
              <w:t>архитектурных сооружений</w:t>
            </w:r>
            <w:r w:rsidRPr="00BE1F1C">
              <w:rPr>
                <w:color w:val="00CC00"/>
                <w:spacing w:val="-3"/>
                <w:sz w:val="20"/>
              </w:rPr>
              <w:t xml:space="preserve"> </w:t>
            </w:r>
            <w:r w:rsidRPr="00BE1F1C">
              <w:rPr>
                <w:color w:val="00CC00"/>
                <w:sz w:val="20"/>
              </w:rPr>
              <w:t>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EA58FE" w:rsidRPr="00BE1F1C" w:rsidRDefault="00EA58FE">
            <w:pPr>
              <w:pStyle w:val="TableParagraph"/>
              <w:spacing w:before="10"/>
              <w:ind w:left="0"/>
              <w:rPr>
                <w:b/>
                <w:color w:val="00CC00"/>
                <w:sz w:val="20"/>
              </w:rPr>
            </w:pPr>
          </w:p>
          <w:p w:rsidR="00EA58FE" w:rsidRPr="00BE1F1C" w:rsidRDefault="004245CD">
            <w:pPr>
              <w:pStyle w:val="TableParagraph"/>
              <w:ind w:left="818"/>
              <w:rPr>
                <w:b/>
                <w:color w:val="00CC00"/>
                <w:sz w:val="20"/>
              </w:rPr>
            </w:pPr>
            <w:r w:rsidRPr="00BE1F1C">
              <w:rPr>
                <w:b/>
                <w:color w:val="00CC00"/>
                <w:spacing w:val="-2"/>
                <w:sz w:val="20"/>
              </w:rPr>
              <w:t>Музыкальная</w:t>
            </w:r>
            <w:r w:rsidRPr="00BE1F1C">
              <w:rPr>
                <w:b/>
                <w:color w:val="00CC00"/>
                <w:spacing w:val="8"/>
                <w:sz w:val="20"/>
              </w:rPr>
              <w:t xml:space="preserve"> </w:t>
            </w:r>
            <w:r w:rsidRPr="00BE1F1C">
              <w:rPr>
                <w:b/>
                <w:color w:val="00CC00"/>
                <w:spacing w:val="-2"/>
                <w:sz w:val="20"/>
              </w:rPr>
              <w:t>деятельность</w:t>
            </w:r>
          </w:p>
          <w:p w:rsidR="00EA58FE" w:rsidRPr="00BE1F1C" w:rsidRDefault="004245CD">
            <w:pPr>
              <w:pStyle w:val="TableParagraph"/>
              <w:spacing w:line="228" w:lineRule="exact"/>
              <w:ind w:left="110" w:right="93" w:firstLine="302"/>
              <w:jc w:val="both"/>
              <w:rPr>
                <w:color w:val="00CC00"/>
                <w:sz w:val="20"/>
              </w:rPr>
            </w:pPr>
            <w:r w:rsidRPr="00BE1F1C">
              <w:rPr>
                <w:color w:val="00CC00"/>
                <w:sz w:val="20"/>
              </w:rPr>
              <w:t>Развивать интонационно-мелодическое восприятие татарской музыки, понимание содержания, лежащего в её основе. Накапливать запас</w:t>
            </w:r>
            <w:r w:rsidRPr="00BE1F1C">
              <w:rPr>
                <w:color w:val="00CC00"/>
                <w:spacing w:val="79"/>
                <w:sz w:val="20"/>
              </w:rPr>
              <w:t xml:space="preserve"> </w:t>
            </w:r>
            <w:r w:rsidRPr="00BE1F1C">
              <w:rPr>
                <w:color w:val="00CC00"/>
                <w:sz w:val="20"/>
              </w:rPr>
              <w:t>музыкальных</w:t>
            </w:r>
            <w:r w:rsidRPr="00BE1F1C">
              <w:rPr>
                <w:color w:val="00CC00"/>
                <w:spacing w:val="55"/>
                <w:w w:val="150"/>
                <w:sz w:val="20"/>
              </w:rPr>
              <w:t xml:space="preserve"> </w:t>
            </w:r>
            <w:r w:rsidRPr="00BE1F1C">
              <w:rPr>
                <w:color w:val="00CC00"/>
                <w:sz w:val="20"/>
              </w:rPr>
              <w:t>впечатлений,</w:t>
            </w:r>
            <w:r w:rsidRPr="00BE1F1C">
              <w:rPr>
                <w:color w:val="00CC00"/>
                <w:spacing w:val="79"/>
                <w:sz w:val="20"/>
              </w:rPr>
              <w:t xml:space="preserve"> </w:t>
            </w:r>
            <w:r w:rsidRPr="00BE1F1C">
              <w:rPr>
                <w:color w:val="00CC00"/>
                <w:sz w:val="20"/>
              </w:rPr>
              <w:t>учить</w:t>
            </w:r>
            <w:r w:rsidRPr="00BE1F1C">
              <w:rPr>
                <w:color w:val="00CC00"/>
                <w:spacing w:val="79"/>
                <w:sz w:val="20"/>
              </w:rPr>
              <w:t xml:space="preserve"> </w:t>
            </w:r>
            <w:r w:rsidRPr="00BE1F1C">
              <w:rPr>
                <w:color w:val="00CC00"/>
                <w:sz w:val="20"/>
              </w:rPr>
              <w:t>узнавать</w:t>
            </w:r>
            <w:r w:rsidRPr="00BE1F1C">
              <w:rPr>
                <w:color w:val="00CC00"/>
                <w:spacing w:val="55"/>
                <w:w w:val="150"/>
                <w:sz w:val="20"/>
              </w:rPr>
              <w:t xml:space="preserve"> </w:t>
            </w:r>
            <w:r w:rsidRPr="00BE1F1C">
              <w:rPr>
                <w:color w:val="00CC00"/>
                <w:sz w:val="20"/>
              </w:rPr>
              <w:t>мелодию</w:t>
            </w:r>
            <w:r w:rsidRPr="00BE1F1C">
              <w:rPr>
                <w:color w:val="00CC00"/>
                <w:spacing w:val="79"/>
                <w:sz w:val="20"/>
              </w:rPr>
              <w:t xml:space="preserve"> </w:t>
            </w:r>
            <w:r w:rsidRPr="00BE1F1C">
              <w:rPr>
                <w:color w:val="00CC00"/>
                <w:sz w:val="20"/>
              </w:rPr>
              <w:t>по</w:t>
            </w:r>
            <w:r w:rsidRPr="00BE1F1C">
              <w:rPr>
                <w:color w:val="00CC00"/>
                <w:spacing w:val="55"/>
                <w:w w:val="150"/>
                <w:sz w:val="20"/>
              </w:rPr>
              <w:t xml:space="preserve"> </w:t>
            </w:r>
            <w:r w:rsidRPr="00BE1F1C">
              <w:rPr>
                <w:color w:val="00CC00"/>
                <w:sz w:val="20"/>
              </w:rPr>
              <w:t>отдельным</w:t>
            </w:r>
            <w:r w:rsidRPr="00BE1F1C">
              <w:rPr>
                <w:color w:val="00CC00"/>
                <w:spacing w:val="55"/>
                <w:w w:val="150"/>
                <w:sz w:val="20"/>
              </w:rPr>
              <w:t xml:space="preserve"> </w:t>
            </w:r>
            <w:r w:rsidRPr="00BE1F1C">
              <w:rPr>
                <w:color w:val="00CC00"/>
                <w:sz w:val="20"/>
              </w:rPr>
              <w:t>фрагментам</w:t>
            </w:r>
            <w:r w:rsidRPr="00BE1F1C">
              <w:rPr>
                <w:color w:val="00CC00"/>
                <w:spacing w:val="55"/>
                <w:w w:val="150"/>
                <w:sz w:val="20"/>
              </w:rPr>
              <w:t xml:space="preserve"> </w:t>
            </w:r>
            <w:r w:rsidRPr="00BE1F1C">
              <w:rPr>
                <w:color w:val="00CC00"/>
                <w:sz w:val="20"/>
              </w:rPr>
              <w:t>произведения.</w:t>
            </w:r>
            <w:r w:rsidRPr="00BE1F1C">
              <w:rPr>
                <w:color w:val="00CC00"/>
                <w:spacing w:val="79"/>
                <w:sz w:val="20"/>
              </w:rPr>
              <w:t xml:space="preserve"> </w:t>
            </w:r>
            <w:r w:rsidRPr="00BE1F1C">
              <w:rPr>
                <w:color w:val="00CC00"/>
                <w:sz w:val="20"/>
              </w:rPr>
              <w:t>Способствовать</w:t>
            </w:r>
            <w:r w:rsidRPr="00BE1F1C">
              <w:rPr>
                <w:color w:val="00CC00"/>
                <w:spacing w:val="55"/>
                <w:w w:val="150"/>
                <w:sz w:val="20"/>
              </w:rPr>
              <w:t xml:space="preserve"> </w:t>
            </w:r>
            <w:r w:rsidRPr="00BE1F1C">
              <w:rPr>
                <w:color w:val="00CC00"/>
                <w:spacing w:val="-2"/>
                <w:sz w:val="20"/>
              </w:rPr>
              <w:t>умению</w:t>
            </w:r>
          </w:p>
        </w:tc>
      </w:tr>
    </w:tbl>
    <w:p w:rsidR="00EA58FE" w:rsidRPr="00BE1F1C" w:rsidRDefault="00EA58FE">
      <w:pPr>
        <w:pStyle w:val="TableParagraph"/>
        <w:spacing w:line="228" w:lineRule="exact"/>
        <w:jc w:val="both"/>
        <w:rPr>
          <w:color w:val="00CC00"/>
          <w:sz w:val="20"/>
        </w:rPr>
        <w:sectPr w:rsidR="00EA58FE" w:rsidRPr="00BE1F1C">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BE1F1C">
        <w:trPr>
          <w:trHeight w:val="2990"/>
        </w:trPr>
        <w:tc>
          <w:tcPr>
            <w:tcW w:w="2825" w:type="dxa"/>
            <w:tcBorders>
              <w:top w:val="nil"/>
            </w:tcBorders>
          </w:tcPr>
          <w:p w:rsidR="00EA58FE" w:rsidRPr="00BE1F1C" w:rsidRDefault="00EA58FE">
            <w:pPr>
              <w:pStyle w:val="TableParagraph"/>
              <w:ind w:left="0"/>
              <w:rPr>
                <w:color w:val="00CC00"/>
                <w:sz w:val="18"/>
              </w:rPr>
            </w:pPr>
          </w:p>
        </w:tc>
        <w:tc>
          <w:tcPr>
            <w:tcW w:w="11908" w:type="dxa"/>
            <w:tcBorders>
              <w:top w:val="nil"/>
            </w:tcBorders>
          </w:tcPr>
          <w:p w:rsidR="00EA58FE" w:rsidRPr="00BE1F1C" w:rsidRDefault="004245CD">
            <w:pPr>
              <w:pStyle w:val="TableParagraph"/>
              <w:spacing w:line="228" w:lineRule="exact"/>
              <w:ind w:left="110"/>
              <w:jc w:val="both"/>
              <w:rPr>
                <w:color w:val="00CC00"/>
                <w:sz w:val="20"/>
              </w:rPr>
            </w:pPr>
            <w:r w:rsidRPr="00BE1F1C">
              <w:rPr>
                <w:color w:val="00CC00"/>
                <w:sz w:val="20"/>
              </w:rPr>
              <w:t>определять</w:t>
            </w:r>
            <w:r w:rsidRPr="00BE1F1C">
              <w:rPr>
                <w:color w:val="00CC00"/>
                <w:spacing w:val="-10"/>
                <w:sz w:val="20"/>
              </w:rPr>
              <w:t xml:space="preserve"> </w:t>
            </w:r>
            <w:r w:rsidRPr="00BE1F1C">
              <w:rPr>
                <w:color w:val="00CC00"/>
                <w:sz w:val="20"/>
              </w:rPr>
              <w:t>настроение,</w:t>
            </w:r>
            <w:r w:rsidRPr="00BE1F1C">
              <w:rPr>
                <w:color w:val="00CC00"/>
                <w:spacing w:val="-9"/>
                <w:sz w:val="20"/>
              </w:rPr>
              <w:t xml:space="preserve"> </w:t>
            </w:r>
            <w:r w:rsidRPr="00BE1F1C">
              <w:rPr>
                <w:color w:val="00CC00"/>
                <w:sz w:val="20"/>
              </w:rPr>
              <w:t>характер</w:t>
            </w:r>
            <w:r w:rsidRPr="00BE1F1C">
              <w:rPr>
                <w:color w:val="00CC00"/>
                <w:spacing w:val="-9"/>
                <w:sz w:val="20"/>
              </w:rPr>
              <w:t xml:space="preserve"> </w:t>
            </w:r>
            <w:r w:rsidRPr="00BE1F1C">
              <w:rPr>
                <w:color w:val="00CC00"/>
                <w:sz w:val="20"/>
              </w:rPr>
              <w:t>музыки,</w:t>
            </w:r>
            <w:r w:rsidRPr="00BE1F1C">
              <w:rPr>
                <w:color w:val="00CC00"/>
                <w:spacing w:val="-9"/>
                <w:sz w:val="20"/>
              </w:rPr>
              <w:t xml:space="preserve"> </w:t>
            </w:r>
            <w:r w:rsidRPr="00BE1F1C">
              <w:rPr>
                <w:color w:val="00CC00"/>
                <w:sz w:val="20"/>
              </w:rPr>
              <w:t>развивать</w:t>
            </w:r>
            <w:r w:rsidRPr="00BE1F1C">
              <w:rPr>
                <w:color w:val="00CC00"/>
                <w:spacing w:val="-10"/>
                <w:sz w:val="20"/>
              </w:rPr>
              <w:t xml:space="preserve"> </w:t>
            </w:r>
            <w:r w:rsidRPr="00BE1F1C">
              <w:rPr>
                <w:color w:val="00CC00"/>
                <w:sz w:val="20"/>
              </w:rPr>
              <w:t>музыкальную</w:t>
            </w:r>
            <w:r w:rsidRPr="00BE1F1C">
              <w:rPr>
                <w:color w:val="00CC00"/>
                <w:spacing w:val="-10"/>
                <w:sz w:val="20"/>
              </w:rPr>
              <w:t xml:space="preserve"> </w:t>
            </w:r>
            <w:r w:rsidRPr="00BE1F1C">
              <w:rPr>
                <w:color w:val="00CC00"/>
                <w:spacing w:val="-2"/>
                <w:sz w:val="20"/>
              </w:rPr>
              <w:t>память.</w:t>
            </w:r>
          </w:p>
          <w:p w:rsidR="00EA58FE" w:rsidRPr="00BE1F1C" w:rsidRDefault="004245CD">
            <w:pPr>
              <w:pStyle w:val="TableParagraph"/>
              <w:ind w:left="110" w:right="95" w:firstLine="708"/>
              <w:jc w:val="both"/>
              <w:rPr>
                <w:color w:val="00CC00"/>
                <w:sz w:val="20"/>
              </w:rPr>
            </w:pPr>
            <w:r w:rsidRPr="00BE1F1C">
              <w:rPr>
                <w:color w:val="00CC00"/>
                <w:sz w:val="20"/>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EA58FE" w:rsidRPr="00BE1F1C" w:rsidRDefault="004245CD">
            <w:pPr>
              <w:pStyle w:val="TableParagraph"/>
              <w:spacing w:before="1"/>
              <w:ind w:left="818"/>
              <w:jc w:val="both"/>
              <w:rPr>
                <w:color w:val="00CC00"/>
                <w:sz w:val="20"/>
              </w:rPr>
            </w:pPr>
            <w:r w:rsidRPr="00BE1F1C">
              <w:rPr>
                <w:color w:val="00CC00"/>
                <w:sz w:val="20"/>
              </w:rPr>
              <w:t>Познакомить</w:t>
            </w:r>
            <w:r w:rsidRPr="00BE1F1C">
              <w:rPr>
                <w:color w:val="00CC00"/>
                <w:spacing w:val="-10"/>
                <w:sz w:val="20"/>
              </w:rPr>
              <w:t xml:space="preserve"> </w:t>
            </w:r>
            <w:r w:rsidRPr="00BE1F1C">
              <w:rPr>
                <w:color w:val="00CC00"/>
                <w:sz w:val="20"/>
              </w:rPr>
              <w:t>с</w:t>
            </w:r>
            <w:r w:rsidRPr="00BE1F1C">
              <w:rPr>
                <w:color w:val="00CC00"/>
                <w:spacing w:val="-10"/>
                <w:sz w:val="20"/>
              </w:rPr>
              <w:t xml:space="preserve"> </w:t>
            </w:r>
            <w:r w:rsidRPr="00BE1F1C">
              <w:rPr>
                <w:color w:val="00CC00"/>
                <w:sz w:val="20"/>
              </w:rPr>
              <w:t>мелодией</w:t>
            </w:r>
            <w:r w:rsidRPr="00BE1F1C">
              <w:rPr>
                <w:color w:val="00CC00"/>
                <w:spacing w:val="-10"/>
                <w:sz w:val="20"/>
              </w:rPr>
              <w:t xml:space="preserve"> </w:t>
            </w:r>
            <w:r w:rsidRPr="00BE1F1C">
              <w:rPr>
                <w:color w:val="00CC00"/>
                <w:sz w:val="20"/>
              </w:rPr>
              <w:t>Государственного</w:t>
            </w:r>
            <w:r w:rsidRPr="00BE1F1C">
              <w:rPr>
                <w:color w:val="00CC00"/>
                <w:spacing w:val="-9"/>
                <w:sz w:val="20"/>
              </w:rPr>
              <w:t xml:space="preserve"> </w:t>
            </w:r>
            <w:r w:rsidRPr="00BE1F1C">
              <w:rPr>
                <w:color w:val="00CC00"/>
                <w:sz w:val="20"/>
              </w:rPr>
              <w:t>гимна</w:t>
            </w:r>
            <w:r w:rsidRPr="00BE1F1C">
              <w:rPr>
                <w:color w:val="00CC00"/>
                <w:spacing w:val="-9"/>
                <w:sz w:val="20"/>
              </w:rPr>
              <w:t xml:space="preserve"> </w:t>
            </w:r>
            <w:r w:rsidRPr="00BE1F1C">
              <w:rPr>
                <w:color w:val="00CC00"/>
                <w:sz w:val="20"/>
              </w:rPr>
              <w:t>Республики</w:t>
            </w:r>
            <w:r w:rsidRPr="00BE1F1C">
              <w:rPr>
                <w:color w:val="00CC00"/>
                <w:spacing w:val="-10"/>
                <w:sz w:val="20"/>
              </w:rPr>
              <w:t xml:space="preserve"> </w:t>
            </w:r>
            <w:r w:rsidRPr="00BE1F1C">
              <w:rPr>
                <w:color w:val="00CC00"/>
                <w:sz w:val="20"/>
              </w:rPr>
              <w:t>Татарстан.</w:t>
            </w:r>
            <w:r w:rsidRPr="00BE1F1C">
              <w:rPr>
                <w:color w:val="00CC00"/>
                <w:spacing w:val="-8"/>
                <w:sz w:val="20"/>
              </w:rPr>
              <w:t xml:space="preserve"> </w:t>
            </w:r>
            <w:r w:rsidRPr="00BE1F1C">
              <w:rPr>
                <w:color w:val="00CC00"/>
                <w:sz w:val="20"/>
              </w:rPr>
              <w:t>Развивать</w:t>
            </w:r>
            <w:r w:rsidRPr="00BE1F1C">
              <w:rPr>
                <w:color w:val="00CC00"/>
                <w:spacing w:val="-8"/>
                <w:sz w:val="20"/>
              </w:rPr>
              <w:t xml:space="preserve"> </w:t>
            </w:r>
            <w:r w:rsidRPr="00BE1F1C">
              <w:rPr>
                <w:color w:val="00CC00"/>
                <w:sz w:val="20"/>
              </w:rPr>
              <w:t>чувство</w:t>
            </w:r>
            <w:r w:rsidRPr="00BE1F1C">
              <w:rPr>
                <w:color w:val="00CC00"/>
                <w:spacing w:val="-10"/>
                <w:sz w:val="20"/>
              </w:rPr>
              <w:t xml:space="preserve"> </w:t>
            </w:r>
            <w:r w:rsidRPr="00BE1F1C">
              <w:rPr>
                <w:color w:val="00CC00"/>
                <w:spacing w:val="-2"/>
                <w:sz w:val="20"/>
              </w:rPr>
              <w:t>патриотизма.</w:t>
            </w:r>
          </w:p>
          <w:p w:rsidR="00EA58FE" w:rsidRPr="00BE1F1C" w:rsidRDefault="004245CD">
            <w:pPr>
              <w:pStyle w:val="TableParagraph"/>
              <w:ind w:left="110" w:right="91" w:firstLine="352"/>
              <w:jc w:val="both"/>
              <w:rPr>
                <w:color w:val="00CC00"/>
                <w:sz w:val="20"/>
              </w:rPr>
            </w:pPr>
            <w:r w:rsidRPr="00BE1F1C">
              <w:rPr>
                <w:color w:val="00CC00"/>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rsidR="00EA58FE" w:rsidRPr="00BE1F1C" w:rsidRDefault="004245CD">
            <w:pPr>
              <w:pStyle w:val="TableParagraph"/>
              <w:ind w:left="110" w:right="95" w:firstLine="708"/>
              <w:jc w:val="both"/>
              <w:rPr>
                <w:color w:val="00CC00"/>
                <w:sz w:val="20"/>
              </w:rPr>
            </w:pPr>
            <w:r w:rsidRPr="00BE1F1C">
              <w:rPr>
                <w:color w:val="00CC00"/>
                <w:sz w:val="20"/>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EA58FE" w:rsidRPr="00BE1F1C" w:rsidRDefault="004245CD">
            <w:pPr>
              <w:pStyle w:val="TableParagraph"/>
              <w:ind w:left="110" w:right="92" w:firstLine="708"/>
              <w:jc w:val="both"/>
              <w:rPr>
                <w:color w:val="00CC00"/>
                <w:sz w:val="20"/>
              </w:rPr>
            </w:pPr>
            <w:r w:rsidRPr="00BE1F1C">
              <w:rPr>
                <w:color w:val="00CC00"/>
                <w:sz w:val="20"/>
              </w:rPr>
              <w:t>Совершенствовать технику исполнения танцевальных движений, отрабатывая их сложные варианты: «одинарное захлестывание», «дробь», «борма»,</w:t>
            </w:r>
            <w:r w:rsidRPr="00BE1F1C">
              <w:rPr>
                <w:color w:val="00CC00"/>
                <w:spacing w:val="-2"/>
                <w:sz w:val="20"/>
              </w:rPr>
              <w:t xml:space="preserve"> </w:t>
            </w:r>
            <w:r w:rsidRPr="00BE1F1C">
              <w:rPr>
                <w:color w:val="00CC00"/>
                <w:sz w:val="20"/>
              </w:rPr>
              <w:t>«бишек», «присядка», «носок -</w:t>
            </w:r>
            <w:r w:rsidRPr="00BE1F1C">
              <w:rPr>
                <w:color w:val="00CC00"/>
                <w:spacing w:val="-1"/>
                <w:sz w:val="20"/>
              </w:rPr>
              <w:t xml:space="preserve"> </w:t>
            </w:r>
            <w:r w:rsidRPr="00BE1F1C">
              <w:rPr>
                <w:color w:val="00CC00"/>
                <w:sz w:val="20"/>
              </w:rPr>
              <w:t>пятка», «основной</w:t>
            </w:r>
            <w:r w:rsidRPr="00BE1F1C">
              <w:rPr>
                <w:color w:val="00CC00"/>
                <w:spacing w:val="-1"/>
                <w:sz w:val="20"/>
              </w:rPr>
              <w:t xml:space="preserve"> </w:t>
            </w:r>
            <w:r w:rsidRPr="00BE1F1C">
              <w:rPr>
                <w:color w:val="00CC00"/>
                <w:sz w:val="20"/>
              </w:rPr>
              <w:t>ход»,</w:t>
            </w:r>
            <w:r w:rsidRPr="00BE1F1C">
              <w:rPr>
                <w:color w:val="00CC00"/>
                <w:spacing w:val="-2"/>
                <w:sz w:val="20"/>
              </w:rPr>
              <w:t xml:space="preserve"> </w:t>
            </w:r>
            <w:r w:rsidRPr="00BE1F1C">
              <w:rPr>
                <w:color w:val="00CC00"/>
                <w:sz w:val="20"/>
              </w:rPr>
              <w:t>«ход с</w:t>
            </w:r>
            <w:r w:rsidRPr="00BE1F1C">
              <w:rPr>
                <w:color w:val="00CC00"/>
                <w:spacing w:val="-1"/>
                <w:sz w:val="20"/>
              </w:rPr>
              <w:t xml:space="preserve"> </w:t>
            </w:r>
            <w:r w:rsidRPr="00BE1F1C">
              <w:rPr>
                <w:color w:val="00CC00"/>
                <w:sz w:val="20"/>
              </w:rPr>
              <w:t>каблука», «боковой</w:t>
            </w:r>
            <w:r w:rsidRPr="00BE1F1C">
              <w:rPr>
                <w:color w:val="00CC00"/>
                <w:spacing w:val="-1"/>
                <w:sz w:val="20"/>
              </w:rPr>
              <w:t xml:space="preserve"> </w:t>
            </w:r>
            <w:r w:rsidRPr="00BE1F1C">
              <w:rPr>
                <w:color w:val="00CC00"/>
                <w:sz w:val="20"/>
              </w:rPr>
              <w:t>ход», «кружение парами» и др. Поддерживать проявления музыкально-двигательной импровизации в работе над танцевальными движениями.</w:t>
            </w:r>
          </w:p>
          <w:p w:rsidR="00EA58FE" w:rsidRPr="00BE1F1C" w:rsidRDefault="004245CD">
            <w:pPr>
              <w:pStyle w:val="TableParagraph"/>
              <w:spacing w:line="230" w:lineRule="exact"/>
              <w:ind w:left="818" w:right="1527"/>
              <w:jc w:val="both"/>
              <w:rPr>
                <w:color w:val="00CC00"/>
                <w:sz w:val="20"/>
              </w:rPr>
            </w:pPr>
            <w:r w:rsidRPr="00BE1F1C">
              <w:rPr>
                <w:color w:val="00CC00"/>
                <w:sz w:val="20"/>
              </w:rPr>
              <w:t>Познакомить</w:t>
            </w:r>
            <w:r w:rsidRPr="00BE1F1C">
              <w:rPr>
                <w:color w:val="00CC00"/>
                <w:spacing w:val="-3"/>
                <w:sz w:val="20"/>
              </w:rPr>
              <w:t xml:space="preserve"> </w:t>
            </w:r>
            <w:r w:rsidRPr="00BE1F1C">
              <w:rPr>
                <w:color w:val="00CC00"/>
                <w:sz w:val="20"/>
              </w:rPr>
              <w:t>детей</w:t>
            </w:r>
            <w:r w:rsidRPr="00BE1F1C">
              <w:rPr>
                <w:color w:val="00CC00"/>
                <w:spacing w:val="-6"/>
                <w:sz w:val="20"/>
              </w:rPr>
              <w:t xml:space="preserve"> </w:t>
            </w:r>
            <w:r w:rsidRPr="00BE1F1C">
              <w:rPr>
                <w:color w:val="00CC00"/>
                <w:sz w:val="20"/>
              </w:rPr>
              <w:t>с</w:t>
            </w:r>
            <w:r w:rsidRPr="00BE1F1C">
              <w:rPr>
                <w:color w:val="00CC00"/>
                <w:spacing w:val="-5"/>
                <w:sz w:val="20"/>
              </w:rPr>
              <w:t xml:space="preserve"> </w:t>
            </w:r>
            <w:r w:rsidRPr="00BE1F1C">
              <w:rPr>
                <w:color w:val="00CC00"/>
                <w:sz w:val="20"/>
              </w:rPr>
              <w:t>ходом</w:t>
            </w:r>
            <w:r w:rsidRPr="00BE1F1C">
              <w:rPr>
                <w:color w:val="00CC00"/>
                <w:spacing w:val="-6"/>
                <w:sz w:val="20"/>
              </w:rPr>
              <w:t xml:space="preserve"> </w:t>
            </w:r>
            <w:r w:rsidRPr="00BE1F1C">
              <w:rPr>
                <w:color w:val="00CC00"/>
                <w:sz w:val="20"/>
              </w:rPr>
              <w:t>в</w:t>
            </w:r>
            <w:r w:rsidRPr="00BE1F1C">
              <w:rPr>
                <w:color w:val="00CC00"/>
                <w:spacing w:val="-6"/>
                <w:sz w:val="20"/>
              </w:rPr>
              <w:t xml:space="preserve"> </w:t>
            </w:r>
            <w:r w:rsidRPr="00BE1F1C">
              <w:rPr>
                <w:color w:val="00CC00"/>
                <w:sz w:val="20"/>
              </w:rPr>
              <w:t>татарском</w:t>
            </w:r>
            <w:r w:rsidRPr="00BE1F1C">
              <w:rPr>
                <w:color w:val="00CC00"/>
                <w:spacing w:val="-4"/>
                <w:sz w:val="20"/>
              </w:rPr>
              <w:t xml:space="preserve"> </w:t>
            </w:r>
            <w:r w:rsidRPr="00BE1F1C">
              <w:rPr>
                <w:color w:val="00CC00"/>
                <w:sz w:val="20"/>
              </w:rPr>
              <w:t>(русском)</w:t>
            </w:r>
            <w:r w:rsidRPr="00BE1F1C">
              <w:rPr>
                <w:color w:val="00CC00"/>
                <w:spacing w:val="-5"/>
                <w:sz w:val="20"/>
              </w:rPr>
              <w:t xml:space="preserve"> </w:t>
            </w:r>
            <w:r w:rsidRPr="00BE1F1C">
              <w:rPr>
                <w:color w:val="00CC00"/>
                <w:sz w:val="20"/>
              </w:rPr>
              <w:t>хороводе,</w:t>
            </w:r>
            <w:r w:rsidRPr="00BE1F1C">
              <w:rPr>
                <w:color w:val="00CC00"/>
                <w:spacing w:val="-5"/>
                <w:sz w:val="20"/>
              </w:rPr>
              <w:t xml:space="preserve"> </w:t>
            </w:r>
            <w:r w:rsidRPr="00BE1F1C">
              <w:rPr>
                <w:color w:val="00CC00"/>
                <w:sz w:val="20"/>
              </w:rPr>
              <w:t>формировать</w:t>
            </w:r>
            <w:r w:rsidRPr="00BE1F1C">
              <w:rPr>
                <w:color w:val="00CC00"/>
                <w:spacing w:val="-5"/>
                <w:sz w:val="20"/>
              </w:rPr>
              <w:t xml:space="preserve"> </w:t>
            </w:r>
            <w:r w:rsidRPr="00BE1F1C">
              <w:rPr>
                <w:color w:val="00CC00"/>
                <w:sz w:val="20"/>
              </w:rPr>
              <w:t>легкость</w:t>
            </w:r>
            <w:r w:rsidRPr="00BE1F1C">
              <w:rPr>
                <w:color w:val="00CC00"/>
                <w:spacing w:val="-5"/>
                <w:sz w:val="20"/>
              </w:rPr>
              <w:t xml:space="preserve"> </w:t>
            </w:r>
            <w:r w:rsidRPr="00BE1F1C">
              <w:rPr>
                <w:color w:val="00CC00"/>
                <w:sz w:val="20"/>
              </w:rPr>
              <w:t>в</w:t>
            </w:r>
            <w:r w:rsidRPr="00BE1F1C">
              <w:rPr>
                <w:color w:val="00CC00"/>
                <w:spacing w:val="-4"/>
                <w:sz w:val="20"/>
              </w:rPr>
              <w:t xml:space="preserve"> </w:t>
            </w:r>
            <w:r w:rsidRPr="00BE1F1C">
              <w:rPr>
                <w:color w:val="00CC00"/>
                <w:sz w:val="20"/>
              </w:rPr>
              <w:t>естественных</w:t>
            </w:r>
            <w:r w:rsidRPr="00BE1F1C">
              <w:rPr>
                <w:color w:val="00CC00"/>
                <w:spacing w:val="-4"/>
                <w:sz w:val="20"/>
              </w:rPr>
              <w:t xml:space="preserve"> </w:t>
            </w:r>
            <w:r w:rsidRPr="00BE1F1C">
              <w:rPr>
                <w:color w:val="00CC00"/>
                <w:sz w:val="20"/>
              </w:rPr>
              <w:t>движениях. Познакомить с элементами танцевальных движений народов Поволжья.</w:t>
            </w:r>
          </w:p>
        </w:tc>
      </w:tr>
    </w:tbl>
    <w:p w:rsidR="00EA58FE" w:rsidRDefault="00EA58FE">
      <w:pPr>
        <w:pStyle w:val="a3"/>
        <w:spacing w:before="13"/>
        <w:rPr>
          <w:b/>
        </w:rPr>
      </w:pPr>
    </w:p>
    <w:p w:rsidR="00EA58FE" w:rsidRDefault="004245CD">
      <w:pPr>
        <w:ind w:left="140"/>
        <w:rPr>
          <w:b/>
          <w:sz w:val="24"/>
        </w:rPr>
      </w:pPr>
      <w:r>
        <w:rPr>
          <w:b/>
          <w:sz w:val="24"/>
        </w:rPr>
        <w:t>Физическое</w:t>
      </w:r>
      <w:r>
        <w:rPr>
          <w:b/>
          <w:spacing w:val="-6"/>
          <w:sz w:val="24"/>
        </w:rPr>
        <w:t xml:space="preserve"> </w:t>
      </w:r>
      <w:r>
        <w:rPr>
          <w:b/>
          <w:sz w:val="24"/>
        </w:rPr>
        <w:t>развитие</w:t>
      </w:r>
      <w:r>
        <w:rPr>
          <w:b/>
          <w:spacing w:val="-4"/>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trPr>
          <w:trHeight w:val="460"/>
        </w:trPr>
        <w:tc>
          <w:tcPr>
            <w:tcW w:w="2825" w:type="dxa"/>
          </w:tcPr>
          <w:p w:rsidR="00EA58FE" w:rsidRPr="00EB3418" w:rsidRDefault="004245CD">
            <w:pPr>
              <w:pStyle w:val="TableParagraph"/>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ind w:left="21"/>
              <w:jc w:val="center"/>
              <w:rPr>
                <w:b/>
                <w:color w:val="2AA907"/>
                <w:sz w:val="20"/>
              </w:rPr>
            </w:pPr>
            <w:r w:rsidRPr="00EB3418">
              <w:rPr>
                <w:b/>
                <w:color w:val="2AA907"/>
                <w:spacing w:val="-2"/>
                <w:sz w:val="20"/>
              </w:rPr>
              <w:t>Содержание</w:t>
            </w:r>
          </w:p>
        </w:tc>
      </w:tr>
      <w:tr w:rsidR="00EA58FE">
        <w:trPr>
          <w:trHeight w:val="5820"/>
        </w:trPr>
        <w:tc>
          <w:tcPr>
            <w:tcW w:w="2825" w:type="dxa"/>
          </w:tcPr>
          <w:p w:rsidR="00EA58FE" w:rsidRPr="00EB3418" w:rsidRDefault="004245CD">
            <w:pPr>
              <w:pStyle w:val="TableParagraph"/>
              <w:tabs>
                <w:tab w:val="left" w:pos="1878"/>
              </w:tabs>
              <w:ind w:right="88"/>
              <w:jc w:val="both"/>
              <w:rPr>
                <w:b/>
                <w:color w:val="2AA907"/>
                <w:sz w:val="20"/>
              </w:rPr>
            </w:pPr>
            <w:r w:rsidRPr="00EB3418">
              <w:rPr>
                <w:b/>
                <w:color w:val="2AA907"/>
                <w:sz w:val="20"/>
              </w:rPr>
              <w:t xml:space="preserve">создание условий для становления у детей ценностей здорового образа </w:t>
            </w:r>
            <w:r w:rsidRPr="00EB3418">
              <w:rPr>
                <w:b/>
                <w:color w:val="2AA907"/>
                <w:spacing w:val="-2"/>
                <w:sz w:val="20"/>
              </w:rPr>
              <w:t>жизни;</w:t>
            </w:r>
            <w:r w:rsidRPr="00EB3418">
              <w:rPr>
                <w:b/>
                <w:color w:val="2AA907"/>
                <w:sz w:val="20"/>
              </w:rPr>
              <w:tab/>
            </w:r>
            <w:r w:rsidRPr="00EB3418">
              <w:rPr>
                <w:b/>
                <w:color w:val="2AA907"/>
                <w:spacing w:val="-2"/>
                <w:sz w:val="20"/>
              </w:rPr>
              <w:t xml:space="preserve">развития </w:t>
            </w:r>
            <w:r w:rsidRPr="00EB3418">
              <w:rPr>
                <w:b/>
                <w:color w:val="2AA907"/>
                <w:sz w:val="20"/>
              </w:rPr>
              <w:t xml:space="preserve">представления о своем теле и своих физических </w:t>
            </w:r>
            <w:r w:rsidRPr="00EB3418">
              <w:rPr>
                <w:b/>
                <w:color w:val="2AA907"/>
                <w:spacing w:val="-2"/>
                <w:sz w:val="20"/>
              </w:rPr>
              <w:t>возможностях;</w:t>
            </w:r>
          </w:p>
          <w:p w:rsidR="00EA58FE" w:rsidRPr="00EB3418" w:rsidRDefault="004245CD">
            <w:pPr>
              <w:pStyle w:val="TableParagraph"/>
              <w:spacing w:before="1"/>
              <w:rPr>
                <w:b/>
                <w:color w:val="2AA907"/>
                <w:sz w:val="20"/>
              </w:rPr>
            </w:pPr>
            <w:r w:rsidRPr="00EB3418">
              <w:rPr>
                <w:b/>
                <w:color w:val="2AA907"/>
                <w:spacing w:val="-2"/>
                <w:sz w:val="20"/>
              </w:rPr>
              <w:t>приобретения</w:t>
            </w:r>
          </w:p>
          <w:p w:rsidR="00EA58FE" w:rsidRPr="00EB3418" w:rsidRDefault="004245CD">
            <w:pPr>
              <w:pStyle w:val="TableParagraph"/>
              <w:tabs>
                <w:tab w:val="left" w:pos="1732"/>
                <w:tab w:val="left" w:pos="2601"/>
              </w:tabs>
              <w:ind w:right="87"/>
              <w:rPr>
                <w:b/>
                <w:color w:val="2AA907"/>
                <w:sz w:val="20"/>
              </w:rPr>
            </w:pPr>
            <w:r w:rsidRPr="00EB3418">
              <w:rPr>
                <w:b/>
                <w:color w:val="2AA907"/>
                <w:spacing w:val="-2"/>
                <w:sz w:val="20"/>
              </w:rPr>
              <w:t>двигательного</w:t>
            </w:r>
            <w:r w:rsidRPr="00EB3418">
              <w:rPr>
                <w:b/>
                <w:color w:val="2AA907"/>
                <w:sz w:val="20"/>
              </w:rPr>
              <w:tab/>
            </w:r>
            <w:r w:rsidRPr="00EB3418">
              <w:rPr>
                <w:b/>
                <w:color w:val="2AA907"/>
                <w:spacing w:val="-2"/>
                <w:sz w:val="20"/>
              </w:rPr>
              <w:t>опыта</w:t>
            </w:r>
            <w:r w:rsidRPr="00EB3418">
              <w:rPr>
                <w:b/>
                <w:color w:val="2AA907"/>
                <w:sz w:val="20"/>
              </w:rPr>
              <w:tab/>
            </w:r>
            <w:r w:rsidRPr="00EB3418">
              <w:rPr>
                <w:b/>
                <w:color w:val="2AA907"/>
                <w:spacing w:val="-10"/>
                <w:sz w:val="20"/>
              </w:rPr>
              <w:t>и</w:t>
            </w:r>
            <w:r w:rsidRPr="00EB3418">
              <w:rPr>
                <w:b/>
                <w:color w:val="2AA907"/>
                <w:spacing w:val="-2"/>
                <w:sz w:val="20"/>
              </w:rPr>
              <w:t xml:space="preserve"> совершенствования</w:t>
            </w:r>
          </w:p>
          <w:p w:rsidR="00EA58FE" w:rsidRPr="00EB3418" w:rsidRDefault="004245CD">
            <w:pPr>
              <w:pStyle w:val="TableParagraph"/>
              <w:ind w:right="88"/>
              <w:jc w:val="both"/>
              <w:rPr>
                <w:b/>
                <w:color w:val="2AA907"/>
                <w:sz w:val="20"/>
              </w:rPr>
            </w:pPr>
            <w:r w:rsidRPr="00EB3418">
              <w:rPr>
                <w:b/>
                <w:color w:val="2AA907"/>
                <w:sz w:val="20"/>
              </w:rPr>
              <w:t xml:space="preserve">двигательной активности; формирования начальных представлений о некоторых видах спорта, овладения подвижными играми с </w:t>
            </w:r>
            <w:r w:rsidRPr="00EB3418">
              <w:rPr>
                <w:b/>
                <w:color w:val="2AA907"/>
                <w:spacing w:val="-2"/>
                <w:sz w:val="20"/>
              </w:rPr>
              <w:t>правилами.</w:t>
            </w:r>
          </w:p>
        </w:tc>
        <w:tc>
          <w:tcPr>
            <w:tcW w:w="11908" w:type="dxa"/>
          </w:tcPr>
          <w:p w:rsidR="00EA58FE" w:rsidRPr="00EB3418" w:rsidRDefault="004245CD">
            <w:pPr>
              <w:pStyle w:val="TableParagraph"/>
              <w:ind w:left="818"/>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становления</w:t>
            </w:r>
            <w:r w:rsidRPr="00EB3418">
              <w:rPr>
                <w:color w:val="2AA907"/>
                <w:spacing w:val="-7"/>
                <w:sz w:val="20"/>
                <w:u w:val="single" w:color="00AF50"/>
              </w:rPr>
              <w:t xml:space="preserve"> </w:t>
            </w:r>
            <w:r w:rsidRPr="00EB3418">
              <w:rPr>
                <w:color w:val="2AA907"/>
                <w:sz w:val="20"/>
                <w:u w:val="single" w:color="00AF50"/>
              </w:rPr>
              <w:t>у</w:t>
            </w:r>
            <w:r w:rsidRPr="00EB3418">
              <w:rPr>
                <w:color w:val="2AA907"/>
                <w:spacing w:val="-5"/>
                <w:sz w:val="20"/>
                <w:u w:val="single" w:color="00AF50"/>
              </w:rPr>
              <w:t xml:space="preserve"> </w:t>
            </w:r>
            <w:r w:rsidRPr="00EB3418">
              <w:rPr>
                <w:color w:val="2AA907"/>
                <w:sz w:val="20"/>
                <w:u w:val="single" w:color="00AF50"/>
              </w:rPr>
              <w:t>детей</w:t>
            </w:r>
            <w:r w:rsidRPr="00EB3418">
              <w:rPr>
                <w:color w:val="2AA907"/>
                <w:spacing w:val="-7"/>
                <w:sz w:val="20"/>
                <w:u w:val="single" w:color="00AF50"/>
              </w:rPr>
              <w:t xml:space="preserve"> </w:t>
            </w:r>
            <w:r w:rsidRPr="00EB3418">
              <w:rPr>
                <w:color w:val="2AA907"/>
                <w:sz w:val="20"/>
                <w:u w:val="single" w:color="00AF50"/>
              </w:rPr>
              <w:t>ценностей</w:t>
            </w:r>
            <w:r w:rsidRPr="00EB3418">
              <w:rPr>
                <w:color w:val="2AA907"/>
                <w:spacing w:val="-6"/>
                <w:sz w:val="20"/>
                <w:u w:val="single" w:color="00AF50"/>
              </w:rPr>
              <w:t xml:space="preserve"> </w:t>
            </w:r>
            <w:r w:rsidRPr="00EB3418">
              <w:rPr>
                <w:color w:val="2AA907"/>
                <w:sz w:val="20"/>
                <w:u w:val="single" w:color="00AF50"/>
              </w:rPr>
              <w:t>здорового</w:t>
            </w:r>
            <w:r w:rsidRPr="00EB3418">
              <w:rPr>
                <w:color w:val="2AA907"/>
                <w:spacing w:val="-5"/>
                <w:sz w:val="20"/>
                <w:u w:val="single" w:color="00AF50"/>
              </w:rPr>
              <w:t xml:space="preserve"> </w:t>
            </w:r>
            <w:r w:rsidRPr="00EB3418">
              <w:rPr>
                <w:color w:val="2AA907"/>
                <w:sz w:val="20"/>
                <w:u w:val="single" w:color="00AF50"/>
              </w:rPr>
              <w:t>образа</w:t>
            </w:r>
            <w:r w:rsidRPr="00EB3418">
              <w:rPr>
                <w:color w:val="2AA907"/>
                <w:spacing w:val="-6"/>
                <w:sz w:val="20"/>
                <w:u w:val="single" w:color="00AF50"/>
              </w:rPr>
              <w:t xml:space="preserve"> </w:t>
            </w:r>
            <w:r w:rsidRPr="00EB3418">
              <w:rPr>
                <w:color w:val="2AA907"/>
                <w:spacing w:val="-2"/>
                <w:sz w:val="20"/>
                <w:u w:val="single" w:color="00AF50"/>
              </w:rPr>
              <w:t>жизни</w:t>
            </w:r>
          </w:p>
          <w:p w:rsidR="00EA58FE" w:rsidRPr="00EB3418" w:rsidRDefault="004245CD">
            <w:pPr>
              <w:pStyle w:val="TableParagraph"/>
              <w:spacing w:before="25" w:line="264" w:lineRule="auto"/>
              <w:ind w:left="110" w:right="95" w:firstLine="708"/>
              <w:jc w:val="both"/>
              <w:rPr>
                <w:color w:val="2AA907"/>
                <w:sz w:val="20"/>
              </w:rPr>
            </w:pPr>
            <w:r w:rsidRPr="00EB3418">
              <w:rPr>
                <w:color w:val="2AA907"/>
                <w:sz w:val="20"/>
              </w:rPr>
              <w:t>Познакомить с понятием «режим питания», с национальными изделиями из теста: эчпочмак, бэлиш, бэккэн, кыстыбый, кабартма и др.</w:t>
            </w:r>
          </w:p>
          <w:p w:rsidR="00EA58FE" w:rsidRPr="00EB3418" w:rsidRDefault="004245CD">
            <w:pPr>
              <w:pStyle w:val="TableParagraph"/>
              <w:spacing w:line="266" w:lineRule="auto"/>
              <w:ind w:left="110" w:right="96" w:firstLine="708"/>
              <w:jc w:val="both"/>
              <w:rPr>
                <w:color w:val="2AA907"/>
                <w:sz w:val="20"/>
              </w:rPr>
            </w:pPr>
            <w:r w:rsidRPr="00EB3418">
              <w:rPr>
                <w:color w:val="2AA907"/>
                <w:sz w:val="20"/>
              </w:rPr>
              <w:t>Познакомить</w:t>
            </w:r>
            <w:r w:rsidRPr="00EB3418">
              <w:rPr>
                <w:color w:val="2AA907"/>
                <w:spacing w:val="-2"/>
                <w:sz w:val="20"/>
              </w:rPr>
              <w:t xml:space="preserve"> </w:t>
            </w:r>
            <w:r w:rsidRPr="00EB3418">
              <w:rPr>
                <w:color w:val="2AA907"/>
                <w:sz w:val="20"/>
              </w:rPr>
              <w:t>с понятием</w:t>
            </w:r>
            <w:r w:rsidRPr="00EB3418">
              <w:rPr>
                <w:color w:val="2AA907"/>
                <w:spacing w:val="-1"/>
                <w:sz w:val="20"/>
              </w:rPr>
              <w:t xml:space="preserve"> </w:t>
            </w:r>
            <w:r w:rsidRPr="00EB3418">
              <w:rPr>
                <w:color w:val="2AA907"/>
                <w:sz w:val="20"/>
              </w:rPr>
              <w:t>«питьевой</w:t>
            </w:r>
            <w:r w:rsidRPr="00EB3418">
              <w:rPr>
                <w:color w:val="2AA907"/>
                <w:spacing w:val="-3"/>
                <w:sz w:val="20"/>
              </w:rPr>
              <w:t xml:space="preserve"> </w:t>
            </w:r>
            <w:r w:rsidRPr="00EB3418">
              <w:rPr>
                <w:color w:val="2AA907"/>
                <w:sz w:val="20"/>
              </w:rPr>
              <w:t>режим»,</w:t>
            </w:r>
            <w:r w:rsidRPr="00EB3418">
              <w:rPr>
                <w:color w:val="2AA907"/>
                <w:spacing w:val="-2"/>
                <w:sz w:val="20"/>
              </w:rPr>
              <w:t xml:space="preserve"> </w:t>
            </w:r>
            <w:r w:rsidRPr="00EB3418">
              <w:rPr>
                <w:color w:val="2AA907"/>
                <w:sz w:val="20"/>
              </w:rPr>
              <w:t>с</w:t>
            </w:r>
            <w:r w:rsidRPr="00EB3418">
              <w:rPr>
                <w:color w:val="2AA907"/>
                <w:spacing w:val="-1"/>
                <w:sz w:val="20"/>
              </w:rPr>
              <w:t xml:space="preserve"> </w:t>
            </w:r>
            <w:r w:rsidRPr="00EB3418">
              <w:rPr>
                <w:color w:val="2AA907"/>
                <w:sz w:val="20"/>
              </w:rPr>
              <w:t>целебными</w:t>
            </w:r>
            <w:r w:rsidRPr="00EB3418">
              <w:rPr>
                <w:color w:val="2AA907"/>
                <w:spacing w:val="-3"/>
                <w:sz w:val="20"/>
              </w:rPr>
              <w:t xml:space="preserve"> </w:t>
            </w:r>
            <w:r w:rsidRPr="00EB3418">
              <w:rPr>
                <w:color w:val="2AA907"/>
                <w:sz w:val="20"/>
              </w:rPr>
              <w:t>напитками:</w:t>
            </w:r>
            <w:r w:rsidRPr="00EB3418">
              <w:rPr>
                <w:color w:val="2AA907"/>
                <w:spacing w:val="-2"/>
                <w:sz w:val="20"/>
              </w:rPr>
              <w:t xml:space="preserve"> </w:t>
            </w:r>
            <w:r w:rsidRPr="00EB3418">
              <w:rPr>
                <w:color w:val="2AA907"/>
                <w:sz w:val="20"/>
              </w:rPr>
              <w:t>айран</w:t>
            </w:r>
            <w:r w:rsidRPr="00EB3418">
              <w:rPr>
                <w:color w:val="2AA907"/>
                <w:spacing w:val="-3"/>
                <w:sz w:val="20"/>
              </w:rPr>
              <w:t xml:space="preserve"> </w:t>
            </w:r>
            <w:r w:rsidRPr="00EB3418">
              <w:rPr>
                <w:color w:val="2AA907"/>
                <w:sz w:val="20"/>
              </w:rPr>
              <w:t>(напиток</w:t>
            </w:r>
            <w:r w:rsidRPr="00EB3418">
              <w:rPr>
                <w:color w:val="2AA907"/>
                <w:spacing w:val="-3"/>
                <w:sz w:val="20"/>
              </w:rPr>
              <w:t xml:space="preserve"> </w:t>
            </w:r>
            <w:r w:rsidRPr="00EB3418">
              <w:rPr>
                <w:color w:val="2AA907"/>
                <w:sz w:val="20"/>
              </w:rPr>
              <w:t>из</w:t>
            </w:r>
            <w:r w:rsidRPr="00EB3418">
              <w:rPr>
                <w:color w:val="2AA907"/>
                <w:spacing w:val="-1"/>
                <w:sz w:val="20"/>
              </w:rPr>
              <w:t xml:space="preserve"> </w:t>
            </w:r>
            <w:r w:rsidRPr="00EB3418">
              <w:rPr>
                <w:color w:val="2AA907"/>
                <w:sz w:val="20"/>
              </w:rPr>
              <w:t>катыка),</w:t>
            </w:r>
            <w:r w:rsidRPr="00EB3418">
              <w:rPr>
                <w:color w:val="2AA907"/>
                <w:spacing w:val="-2"/>
                <w:sz w:val="20"/>
              </w:rPr>
              <w:t xml:space="preserve"> </w:t>
            </w:r>
            <w:r w:rsidRPr="00EB3418">
              <w:rPr>
                <w:color w:val="2AA907"/>
                <w:sz w:val="20"/>
              </w:rPr>
              <w:t>сузьма</w:t>
            </w:r>
            <w:r w:rsidRPr="00EB3418">
              <w:rPr>
                <w:color w:val="2AA907"/>
                <w:spacing w:val="-1"/>
                <w:sz w:val="20"/>
              </w:rPr>
              <w:t xml:space="preserve"> </w:t>
            </w:r>
            <w:r w:rsidRPr="00EB3418">
              <w:rPr>
                <w:color w:val="2AA907"/>
                <w:sz w:val="20"/>
              </w:rPr>
              <w:t>(процеженный катык), кумыс и др. Развивать умение определять качество продуктов, основываясь на сенсорных ощущениях.</w:t>
            </w:r>
          </w:p>
          <w:p w:rsidR="00EA58FE" w:rsidRPr="00EB3418" w:rsidRDefault="004245CD">
            <w:pPr>
              <w:pStyle w:val="TableParagraph"/>
              <w:spacing w:line="264" w:lineRule="auto"/>
              <w:ind w:left="110" w:right="91" w:firstLine="708"/>
              <w:jc w:val="both"/>
              <w:rPr>
                <w:color w:val="2AA907"/>
                <w:sz w:val="20"/>
              </w:rPr>
            </w:pPr>
            <w:r w:rsidRPr="00EB3418">
              <w:rPr>
                <w:color w:val="2AA907"/>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EA58FE" w:rsidRPr="00EB3418" w:rsidRDefault="004245CD">
            <w:pPr>
              <w:pStyle w:val="TableParagraph"/>
              <w:spacing w:line="229" w:lineRule="exact"/>
              <w:ind w:left="818"/>
              <w:jc w:val="both"/>
              <w:rPr>
                <w:color w:val="2AA907"/>
                <w:sz w:val="20"/>
              </w:rPr>
            </w:pPr>
            <w:r w:rsidRPr="00EB3418">
              <w:rPr>
                <w:color w:val="2AA907"/>
                <w:sz w:val="20"/>
              </w:rPr>
              <w:t>Учить</w:t>
            </w:r>
            <w:r w:rsidRPr="00EB3418">
              <w:rPr>
                <w:color w:val="2AA907"/>
                <w:spacing w:val="-8"/>
                <w:sz w:val="20"/>
              </w:rPr>
              <w:t xml:space="preserve"> </w:t>
            </w:r>
            <w:r w:rsidRPr="00EB3418">
              <w:rPr>
                <w:color w:val="2AA907"/>
                <w:sz w:val="20"/>
              </w:rPr>
              <w:t>характеризовать</w:t>
            </w:r>
            <w:r w:rsidRPr="00EB3418">
              <w:rPr>
                <w:color w:val="2AA907"/>
                <w:spacing w:val="-8"/>
                <w:sz w:val="20"/>
              </w:rPr>
              <w:t xml:space="preserve"> </w:t>
            </w:r>
            <w:r w:rsidRPr="00EB3418">
              <w:rPr>
                <w:color w:val="2AA907"/>
                <w:sz w:val="20"/>
              </w:rPr>
              <w:t>свое</w:t>
            </w:r>
            <w:r w:rsidRPr="00EB3418">
              <w:rPr>
                <w:color w:val="2AA907"/>
                <w:spacing w:val="-7"/>
                <w:sz w:val="20"/>
              </w:rPr>
              <w:t xml:space="preserve"> </w:t>
            </w:r>
            <w:r w:rsidRPr="00EB3418">
              <w:rPr>
                <w:color w:val="2AA907"/>
                <w:spacing w:val="-2"/>
                <w:sz w:val="20"/>
              </w:rPr>
              <w:t>самочувствие.</w:t>
            </w:r>
          </w:p>
          <w:p w:rsidR="00EA58FE" w:rsidRPr="00EB3418" w:rsidRDefault="004245CD">
            <w:pPr>
              <w:pStyle w:val="TableParagraph"/>
              <w:spacing w:before="18" w:line="264" w:lineRule="auto"/>
              <w:ind w:left="110" w:right="94" w:firstLine="708"/>
              <w:jc w:val="both"/>
              <w:rPr>
                <w:color w:val="2AA907"/>
                <w:sz w:val="20"/>
              </w:rPr>
            </w:pPr>
            <w:r w:rsidRPr="00EB3418">
              <w:rPr>
                <w:color w:val="2AA907"/>
                <w:sz w:val="20"/>
              </w:rPr>
              <w:t>Вызывать</w:t>
            </w:r>
            <w:r w:rsidRPr="00EB3418">
              <w:rPr>
                <w:color w:val="2AA907"/>
                <w:spacing w:val="-2"/>
                <w:sz w:val="20"/>
              </w:rPr>
              <w:t xml:space="preserve"> </w:t>
            </w:r>
            <w:r w:rsidRPr="00EB3418">
              <w:rPr>
                <w:color w:val="2AA907"/>
                <w:sz w:val="20"/>
              </w:rPr>
              <w:t>сочувствие</w:t>
            </w:r>
            <w:r w:rsidRPr="00EB3418">
              <w:rPr>
                <w:color w:val="2AA907"/>
                <w:spacing w:val="-1"/>
                <w:sz w:val="20"/>
              </w:rPr>
              <w:t xml:space="preserve"> </w:t>
            </w:r>
            <w:r w:rsidRPr="00EB3418">
              <w:rPr>
                <w:color w:val="2AA907"/>
                <w:sz w:val="20"/>
              </w:rPr>
              <w:t>по</w:t>
            </w:r>
            <w:r w:rsidRPr="00EB3418">
              <w:rPr>
                <w:color w:val="2AA907"/>
                <w:spacing w:val="-1"/>
                <w:sz w:val="20"/>
              </w:rPr>
              <w:t xml:space="preserve"> </w:t>
            </w:r>
            <w:r w:rsidRPr="00EB3418">
              <w:rPr>
                <w:color w:val="2AA907"/>
                <w:sz w:val="20"/>
              </w:rPr>
              <w:t>отношению к</w:t>
            </w:r>
            <w:r w:rsidRPr="00EB3418">
              <w:rPr>
                <w:color w:val="2AA907"/>
                <w:spacing w:val="-3"/>
                <w:sz w:val="20"/>
              </w:rPr>
              <w:t xml:space="preserve"> </w:t>
            </w:r>
            <w:r w:rsidRPr="00EB3418">
              <w:rPr>
                <w:color w:val="2AA907"/>
                <w:sz w:val="20"/>
              </w:rPr>
              <w:t>больному</w:t>
            </w:r>
            <w:r w:rsidRPr="00EB3418">
              <w:rPr>
                <w:color w:val="2AA907"/>
                <w:spacing w:val="-1"/>
                <w:sz w:val="20"/>
              </w:rPr>
              <w:t xml:space="preserve"> </w:t>
            </w:r>
            <w:r w:rsidRPr="00EB3418">
              <w:rPr>
                <w:color w:val="2AA907"/>
                <w:sz w:val="20"/>
              </w:rPr>
              <w:t>человеку.</w:t>
            </w:r>
            <w:r w:rsidRPr="00EB3418">
              <w:rPr>
                <w:color w:val="2AA907"/>
                <w:spacing w:val="-2"/>
                <w:sz w:val="20"/>
              </w:rPr>
              <w:t xml:space="preserve"> </w:t>
            </w:r>
            <w:r w:rsidRPr="00EB3418">
              <w:rPr>
                <w:color w:val="2AA907"/>
                <w:sz w:val="20"/>
              </w:rPr>
              <w:t>Не</w:t>
            </w:r>
            <w:r w:rsidRPr="00EB3418">
              <w:rPr>
                <w:color w:val="2AA907"/>
                <w:spacing w:val="-1"/>
                <w:sz w:val="20"/>
              </w:rPr>
              <w:t xml:space="preserve"> </w:t>
            </w:r>
            <w:r w:rsidRPr="00EB3418">
              <w:rPr>
                <w:color w:val="2AA907"/>
                <w:sz w:val="20"/>
              </w:rPr>
              <w:t>оставлять</w:t>
            </w:r>
            <w:r w:rsidRPr="00EB3418">
              <w:rPr>
                <w:color w:val="2AA907"/>
                <w:spacing w:val="-2"/>
                <w:sz w:val="20"/>
              </w:rPr>
              <w:t xml:space="preserve"> </w:t>
            </w:r>
            <w:r w:rsidRPr="00EB3418">
              <w:rPr>
                <w:color w:val="2AA907"/>
                <w:sz w:val="20"/>
              </w:rPr>
              <w:t>без</w:t>
            </w:r>
            <w:r w:rsidRPr="00EB3418">
              <w:rPr>
                <w:color w:val="2AA907"/>
                <w:spacing w:val="-2"/>
                <w:sz w:val="20"/>
              </w:rPr>
              <w:t xml:space="preserve"> </w:t>
            </w:r>
            <w:r w:rsidRPr="00EB3418">
              <w:rPr>
                <w:color w:val="2AA907"/>
                <w:sz w:val="20"/>
              </w:rPr>
              <w:t>внимания</w:t>
            </w:r>
            <w:r w:rsidRPr="00EB3418">
              <w:rPr>
                <w:color w:val="2AA907"/>
                <w:spacing w:val="-2"/>
                <w:sz w:val="20"/>
              </w:rPr>
              <w:t xml:space="preserve"> </w:t>
            </w:r>
            <w:r w:rsidRPr="00EB3418">
              <w:rPr>
                <w:color w:val="2AA907"/>
                <w:sz w:val="20"/>
              </w:rPr>
              <w:t>посильные</w:t>
            </w:r>
            <w:r w:rsidRPr="00EB3418">
              <w:rPr>
                <w:color w:val="2AA907"/>
                <w:spacing w:val="-1"/>
                <w:sz w:val="20"/>
              </w:rPr>
              <w:t xml:space="preserve"> </w:t>
            </w:r>
            <w:r w:rsidRPr="00EB3418">
              <w:rPr>
                <w:color w:val="2AA907"/>
                <w:sz w:val="20"/>
              </w:rPr>
              <w:t>действия</w:t>
            </w:r>
            <w:r w:rsidRPr="00EB3418">
              <w:rPr>
                <w:color w:val="2AA907"/>
                <w:spacing w:val="-2"/>
                <w:sz w:val="20"/>
              </w:rPr>
              <w:t xml:space="preserve"> </w:t>
            </w:r>
            <w:r w:rsidRPr="00EB3418">
              <w:rPr>
                <w:color w:val="2AA907"/>
                <w:sz w:val="20"/>
              </w:rPr>
              <w:t>ребенка</w:t>
            </w:r>
            <w:r w:rsidRPr="00EB3418">
              <w:rPr>
                <w:color w:val="2AA907"/>
                <w:spacing w:val="-1"/>
                <w:sz w:val="20"/>
              </w:rPr>
              <w:t xml:space="preserve"> </w:t>
            </w:r>
            <w:r w:rsidRPr="00EB3418">
              <w:rPr>
                <w:color w:val="2AA907"/>
                <w:sz w:val="20"/>
              </w:rPr>
              <w:t>по</w:t>
            </w:r>
            <w:r w:rsidRPr="00EB3418">
              <w:rPr>
                <w:color w:val="2AA907"/>
                <w:spacing w:val="-1"/>
                <w:sz w:val="20"/>
              </w:rPr>
              <w:t xml:space="preserve"> </w:t>
            </w:r>
            <w:r w:rsidRPr="00EB3418">
              <w:rPr>
                <w:color w:val="2AA907"/>
                <w:sz w:val="20"/>
              </w:rPr>
              <w:t>уходу</w:t>
            </w:r>
            <w:r w:rsidRPr="00EB3418">
              <w:rPr>
                <w:color w:val="2AA907"/>
                <w:spacing w:val="-2"/>
                <w:sz w:val="20"/>
              </w:rPr>
              <w:t xml:space="preserve"> </w:t>
            </w:r>
            <w:r w:rsidRPr="00EB3418">
              <w:rPr>
                <w:color w:val="2AA907"/>
                <w:sz w:val="20"/>
              </w:rPr>
              <w:t>за больным человеком (подать лекарство, стакан с водой, укрыть одеялом, пообщаться и т.д.).</w:t>
            </w:r>
          </w:p>
          <w:p w:rsidR="00EA58FE" w:rsidRPr="00EB3418" w:rsidRDefault="004245CD" w:rsidP="00EB3418">
            <w:pPr>
              <w:pStyle w:val="TableParagraph"/>
              <w:spacing w:before="1" w:line="264" w:lineRule="auto"/>
              <w:ind w:left="110" w:right="94"/>
              <w:jc w:val="both"/>
              <w:rPr>
                <w:color w:val="2AA907"/>
                <w:sz w:val="20"/>
              </w:rPr>
            </w:pPr>
            <w:r w:rsidRPr="00EB3418">
              <w:rPr>
                <w:color w:val="2AA907"/>
                <w:sz w:val="20"/>
                <w:u w:val="single" w:color="00AF50"/>
              </w:rPr>
              <w:t>В сфере совершенствования двигательной активности детей, развития представлений о своем теле и своих физических возможностях,</w:t>
            </w:r>
            <w:r w:rsidRPr="00EB3418">
              <w:rPr>
                <w:color w:val="2AA907"/>
                <w:sz w:val="20"/>
              </w:rPr>
              <w:t xml:space="preserve"> </w:t>
            </w:r>
            <w:r w:rsidRPr="00EB3418">
              <w:rPr>
                <w:color w:val="2AA907"/>
                <w:sz w:val="20"/>
                <w:u w:val="single" w:color="00AF50"/>
              </w:rPr>
              <w:t>формировании начальных представлений о спорте</w:t>
            </w:r>
          </w:p>
          <w:p w:rsidR="00EA58FE" w:rsidRPr="00EB3418" w:rsidRDefault="004245CD">
            <w:pPr>
              <w:pStyle w:val="TableParagraph"/>
              <w:ind w:left="0" w:right="93"/>
              <w:jc w:val="right"/>
              <w:rPr>
                <w:color w:val="2AA907"/>
                <w:sz w:val="20"/>
              </w:rPr>
            </w:pPr>
            <w:r w:rsidRPr="00EB3418">
              <w:rPr>
                <w:color w:val="2AA907"/>
                <w:sz w:val="20"/>
              </w:rPr>
              <w:t>Познакомить</w:t>
            </w:r>
            <w:r w:rsidRPr="00EB3418">
              <w:rPr>
                <w:color w:val="2AA907"/>
                <w:spacing w:val="32"/>
                <w:sz w:val="20"/>
              </w:rPr>
              <w:t xml:space="preserve"> </w:t>
            </w:r>
            <w:r w:rsidRPr="00EB3418">
              <w:rPr>
                <w:color w:val="2AA907"/>
                <w:sz w:val="20"/>
              </w:rPr>
              <w:t>с</w:t>
            </w:r>
            <w:r w:rsidRPr="00EB3418">
              <w:rPr>
                <w:color w:val="2AA907"/>
                <w:spacing w:val="33"/>
                <w:sz w:val="20"/>
              </w:rPr>
              <w:t xml:space="preserve"> </w:t>
            </w:r>
            <w:r w:rsidRPr="00EB3418">
              <w:rPr>
                <w:color w:val="2AA907"/>
                <w:sz w:val="20"/>
              </w:rPr>
              <w:t>национальными</w:t>
            </w:r>
            <w:r w:rsidRPr="00EB3418">
              <w:rPr>
                <w:color w:val="2AA907"/>
                <w:spacing w:val="32"/>
                <w:sz w:val="20"/>
              </w:rPr>
              <w:t xml:space="preserve"> </w:t>
            </w:r>
            <w:r w:rsidRPr="00EB3418">
              <w:rPr>
                <w:color w:val="2AA907"/>
                <w:sz w:val="20"/>
              </w:rPr>
              <w:t>играми</w:t>
            </w:r>
            <w:r w:rsidRPr="00EB3418">
              <w:rPr>
                <w:color w:val="2AA907"/>
                <w:spacing w:val="31"/>
                <w:sz w:val="20"/>
              </w:rPr>
              <w:t xml:space="preserve"> </w:t>
            </w:r>
            <w:r w:rsidRPr="00EB3418">
              <w:rPr>
                <w:color w:val="2AA907"/>
                <w:sz w:val="20"/>
              </w:rPr>
              <w:t>с</w:t>
            </w:r>
            <w:r w:rsidRPr="00EB3418">
              <w:rPr>
                <w:color w:val="2AA907"/>
                <w:spacing w:val="33"/>
                <w:sz w:val="20"/>
              </w:rPr>
              <w:t xml:space="preserve"> </w:t>
            </w:r>
            <w:r w:rsidRPr="00EB3418">
              <w:rPr>
                <w:color w:val="2AA907"/>
                <w:sz w:val="20"/>
              </w:rPr>
              <w:t>элементами</w:t>
            </w:r>
            <w:r w:rsidRPr="00EB3418">
              <w:rPr>
                <w:color w:val="2AA907"/>
                <w:spacing w:val="34"/>
                <w:sz w:val="20"/>
              </w:rPr>
              <w:t xml:space="preserve"> </w:t>
            </w:r>
            <w:r w:rsidRPr="00EB3418">
              <w:rPr>
                <w:color w:val="2AA907"/>
                <w:sz w:val="20"/>
              </w:rPr>
              <w:t>соревнования:</w:t>
            </w:r>
            <w:r w:rsidRPr="00EB3418">
              <w:rPr>
                <w:color w:val="2AA907"/>
                <w:spacing w:val="32"/>
                <w:sz w:val="20"/>
              </w:rPr>
              <w:t xml:space="preserve"> </w:t>
            </w:r>
            <w:r w:rsidRPr="00EB3418">
              <w:rPr>
                <w:color w:val="2AA907"/>
                <w:sz w:val="20"/>
              </w:rPr>
              <w:t>«Бег</w:t>
            </w:r>
            <w:r w:rsidRPr="00EB3418">
              <w:rPr>
                <w:color w:val="2AA907"/>
                <w:spacing w:val="32"/>
                <w:sz w:val="20"/>
              </w:rPr>
              <w:t xml:space="preserve"> </w:t>
            </w:r>
            <w:r w:rsidRPr="00EB3418">
              <w:rPr>
                <w:color w:val="2AA907"/>
                <w:sz w:val="20"/>
              </w:rPr>
              <w:t>в</w:t>
            </w:r>
            <w:r w:rsidRPr="00EB3418">
              <w:rPr>
                <w:color w:val="2AA907"/>
                <w:spacing w:val="32"/>
                <w:sz w:val="20"/>
              </w:rPr>
              <w:t xml:space="preserve"> </w:t>
            </w:r>
            <w:r w:rsidRPr="00EB3418">
              <w:rPr>
                <w:color w:val="2AA907"/>
                <w:sz w:val="20"/>
              </w:rPr>
              <w:t>мешках»,</w:t>
            </w:r>
            <w:r w:rsidRPr="00EB3418">
              <w:rPr>
                <w:color w:val="2AA907"/>
                <w:spacing w:val="33"/>
                <w:sz w:val="20"/>
              </w:rPr>
              <w:t xml:space="preserve"> </w:t>
            </w:r>
            <w:r w:rsidRPr="00EB3418">
              <w:rPr>
                <w:color w:val="2AA907"/>
                <w:sz w:val="20"/>
              </w:rPr>
              <w:t>«Бег</w:t>
            </w:r>
            <w:r w:rsidRPr="00EB3418">
              <w:rPr>
                <w:color w:val="2AA907"/>
                <w:spacing w:val="32"/>
                <w:sz w:val="20"/>
              </w:rPr>
              <w:t xml:space="preserve"> </w:t>
            </w:r>
            <w:r w:rsidRPr="00EB3418">
              <w:rPr>
                <w:color w:val="2AA907"/>
                <w:sz w:val="20"/>
              </w:rPr>
              <w:t>с</w:t>
            </w:r>
            <w:r w:rsidRPr="00EB3418">
              <w:rPr>
                <w:color w:val="2AA907"/>
                <w:spacing w:val="33"/>
                <w:sz w:val="20"/>
              </w:rPr>
              <w:t xml:space="preserve"> </w:t>
            </w:r>
            <w:r w:rsidRPr="00EB3418">
              <w:rPr>
                <w:color w:val="2AA907"/>
                <w:sz w:val="20"/>
              </w:rPr>
              <w:t>коромыслом»,</w:t>
            </w:r>
            <w:r w:rsidRPr="00EB3418">
              <w:rPr>
                <w:color w:val="2AA907"/>
                <w:spacing w:val="30"/>
                <w:sz w:val="20"/>
              </w:rPr>
              <w:t xml:space="preserve"> </w:t>
            </w:r>
            <w:r w:rsidRPr="00EB3418">
              <w:rPr>
                <w:color w:val="2AA907"/>
                <w:sz w:val="20"/>
              </w:rPr>
              <w:t>«Бег</w:t>
            </w:r>
            <w:r w:rsidRPr="00EB3418">
              <w:rPr>
                <w:color w:val="2AA907"/>
                <w:spacing w:val="32"/>
                <w:sz w:val="20"/>
              </w:rPr>
              <w:t xml:space="preserve"> </w:t>
            </w:r>
            <w:r w:rsidRPr="00EB3418">
              <w:rPr>
                <w:color w:val="2AA907"/>
                <w:sz w:val="20"/>
              </w:rPr>
              <w:t>с</w:t>
            </w:r>
            <w:r w:rsidRPr="00EB3418">
              <w:rPr>
                <w:color w:val="2AA907"/>
                <w:spacing w:val="33"/>
                <w:sz w:val="20"/>
              </w:rPr>
              <w:t xml:space="preserve"> </w:t>
            </w:r>
            <w:r w:rsidRPr="00EB3418">
              <w:rPr>
                <w:color w:val="2AA907"/>
                <w:spacing w:val="-2"/>
                <w:sz w:val="20"/>
              </w:rPr>
              <w:t>яйцом»,</w:t>
            </w:r>
          </w:p>
          <w:p w:rsidR="00EA58FE" w:rsidRPr="00EB3418" w:rsidRDefault="004245CD">
            <w:pPr>
              <w:pStyle w:val="TableParagraph"/>
              <w:spacing w:before="22"/>
              <w:ind w:left="0" w:right="82"/>
              <w:jc w:val="right"/>
              <w:rPr>
                <w:color w:val="2AA907"/>
                <w:sz w:val="20"/>
              </w:rPr>
            </w:pPr>
            <w:r w:rsidRPr="00EB3418">
              <w:rPr>
                <w:color w:val="2AA907"/>
                <w:sz w:val="20"/>
              </w:rPr>
              <w:t>«Катык»,</w:t>
            </w:r>
            <w:r w:rsidRPr="00EB3418">
              <w:rPr>
                <w:color w:val="2AA907"/>
                <w:spacing w:val="13"/>
                <w:sz w:val="20"/>
              </w:rPr>
              <w:t xml:space="preserve"> </w:t>
            </w:r>
            <w:r w:rsidRPr="00EB3418">
              <w:rPr>
                <w:color w:val="2AA907"/>
                <w:sz w:val="20"/>
              </w:rPr>
              <w:t>«Разбивание</w:t>
            </w:r>
            <w:r w:rsidRPr="00EB3418">
              <w:rPr>
                <w:color w:val="2AA907"/>
                <w:spacing w:val="13"/>
                <w:sz w:val="20"/>
              </w:rPr>
              <w:t xml:space="preserve"> </w:t>
            </w:r>
            <w:r w:rsidRPr="00EB3418">
              <w:rPr>
                <w:color w:val="2AA907"/>
                <w:sz w:val="20"/>
              </w:rPr>
              <w:t>горшков»</w:t>
            </w:r>
            <w:r w:rsidRPr="00EB3418">
              <w:rPr>
                <w:color w:val="2AA907"/>
                <w:spacing w:val="14"/>
                <w:sz w:val="20"/>
              </w:rPr>
              <w:t xml:space="preserve"> </w:t>
            </w:r>
            <w:r w:rsidRPr="00EB3418">
              <w:rPr>
                <w:color w:val="2AA907"/>
                <w:sz w:val="20"/>
              </w:rPr>
              <w:t>и</w:t>
            </w:r>
            <w:r w:rsidRPr="00EB3418">
              <w:rPr>
                <w:color w:val="2AA907"/>
                <w:spacing w:val="11"/>
                <w:sz w:val="20"/>
              </w:rPr>
              <w:t xml:space="preserve"> </w:t>
            </w:r>
            <w:r w:rsidRPr="00EB3418">
              <w:rPr>
                <w:color w:val="2AA907"/>
                <w:sz w:val="20"/>
              </w:rPr>
              <w:t>др.</w:t>
            </w:r>
            <w:r w:rsidRPr="00EB3418">
              <w:rPr>
                <w:color w:val="2AA907"/>
                <w:spacing w:val="14"/>
                <w:sz w:val="20"/>
              </w:rPr>
              <w:t xml:space="preserve"> </w:t>
            </w:r>
            <w:r w:rsidRPr="00EB3418">
              <w:rPr>
                <w:color w:val="2AA907"/>
                <w:sz w:val="20"/>
              </w:rPr>
              <w:t>Способствовать</w:t>
            </w:r>
            <w:r w:rsidRPr="00EB3418">
              <w:rPr>
                <w:color w:val="2AA907"/>
                <w:spacing w:val="15"/>
                <w:sz w:val="20"/>
              </w:rPr>
              <w:t xml:space="preserve"> </w:t>
            </w:r>
            <w:r w:rsidRPr="00EB3418">
              <w:rPr>
                <w:color w:val="2AA907"/>
                <w:sz w:val="20"/>
              </w:rPr>
              <w:t>получению</w:t>
            </w:r>
            <w:r w:rsidRPr="00EB3418">
              <w:rPr>
                <w:color w:val="2AA907"/>
                <w:spacing w:val="12"/>
                <w:sz w:val="20"/>
              </w:rPr>
              <w:t xml:space="preserve"> </w:t>
            </w:r>
            <w:r w:rsidRPr="00EB3418">
              <w:rPr>
                <w:color w:val="2AA907"/>
                <w:sz w:val="20"/>
              </w:rPr>
              <w:t>детьми</w:t>
            </w:r>
            <w:r w:rsidRPr="00EB3418">
              <w:rPr>
                <w:color w:val="2AA907"/>
                <w:spacing w:val="12"/>
                <w:sz w:val="20"/>
              </w:rPr>
              <w:t xml:space="preserve"> </w:t>
            </w:r>
            <w:r w:rsidRPr="00EB3418">
              <w:rPr>
                <w:color w:val="2AA907"/>
                <w:sz w:val="20"/>
              </w:rPr>
              <w:t>положительных</w:t>
            </w:r>
            <w:r w:rsidRPr="00EB3418">
              <w:rPr>
                <w:color w:val="2AA907"/>
                <w:spacing w:val="14"/>
                <w:sz w:val="20"/>
              </w:rPr>
              <w:t xml:space="preserve"> </w:t>
            </w:r>
            <w:r w:rsidRPr="00EB3418">
              <w:rPr>
                <w:color w:val="2AA907"/>
                <w:sz w:val="20"/>
              </w:rPr>
              <w:t>эмоций</w:t>
            </w:r>
            <w:r w:rsidRPr="00EB3418">
              <w:rPr>
                <w:color w:val="2AA907"/>
                <w:spacing w:val="12"/>
                <w:sz w:val="20"/>
              </w:rPr>
              <w:t xml:space="preserve"> </w:t>
            </w:r>
            <w:r w:rsidRPr="00EB3418">
              <w:rPr>
                <w:color w:val="2AA907"/>
                <w:sz w:val="20"/>
              </w:rPr>
              <w:t>от</w:t>
            </w:r>
            <w:r w:rsidRPr="00EB3418">
              <w:rPr>
                <w:color w:val="2AA907"/>
                <w:spacing w:val="12"/>
                <w:sz w:val="20"/>
              </w:rPr>
              <w:t xml:space="preserve"> </w:t>
            </w:r>
            <w:r w:rsidRPr="00EB3418">
              <w:rPr>
                <w:color w:val="2AA907"/>
                <w:sz w:val="20"/>
              </w:rPr>
              <w:t>участия</w:t>
            </w:r>
            <w:r w:rsidRPr="00EB3418">
              <w:rPr>
                <w:color w:val="2AA907"/>
                <w:spacing w:val="14"/>
                <w:sz w:val="20"/>
              </w:rPr>
              <w:t xml:space="preserve"> </w:t>
            </w:r>
            <w:r w:rsidRPr="00EB3418">
              <w:rPr>
                <w:color w:val="2AA907"/>
                <w:sz w:val="20"/>
              </w:rPr>
              <w:t>в</w:t>
            </w:r>
            <w:r w:rsidRPr="00EB3418">
              <w:rPr>
                <w:color w:val="2AA907"/>
                <w:spacing w:val="13"/>
                <w:sz w:val="20"/>
              </w:rPr>
              <w:t xml:space="preserve"> </w:t>
            </w:r>
            <w:r w:rsidRPr="00EB3418">
              <w:rPr>
                <w:color w:val="2AA907"/>
                <w:sz w:val="20"/>
              </w:rPr>
              <w:t>национальных</w:t>
            </w:r>
            <w:r w:rsidRPr="00EB3418">
              <w:rPr>
                <w:color w:val="2AA907"/>
                <w:spacing w:val="14"/>
                <w:sz w:val="20"/>
              </w:rPr>
              <w:t xml:space="preserve"> </w:t>
            </w:r>
            <w:r w:rsidRPr="00EB3418">
              <w:rPr>
                <w:color w:val="2AA907"/>
                <w:spacing w:val="-2"/>
                <w:sz w:val="20"/>
              </w:rPr>
              <w:t>играх-</w:t>
            </w:r>
          </w:p>
          <w:p w:rsidR="00EA58FE" w:rsidRPr="00EB3418" w:rsidRDefault="004245CD">
            <w:pPr>
              <w:pStyle w:val="TableParagraph"/>
              <w:spacing w:before="22"/>
              <w:ind w:left="110"/>
              <w:rPr>
                <w:color w:val="2AA907"/>
                <w:sz w:val="20"/>
              </w:rPr>
            </w:pPr>
            <w:r w:rsidRPr="00EB3418">
              <w:rPr>
                <w:color w:val="2AA907"/>
                <w:spacing w:val="-2"/>
                <w:sz w:val="20"/>
              </w:rPr>
              <w:t>состязаниях.</w:t>
            </w:r>
          </w:p>
          <w:p w:rsidR="00EA58FE" w:rsidRPr="00EB3418" w:rsidRDefault="004245CD">
            <w:pPr>
              <w:pStyle w:val="TableParagraph"/>
              <w:spacing w:before="25" w:line="264" w:lineRule="auto"/>
              <w:ind w:left="110" w:firstLine="708"/>
              <w:rPr>
                <w:color w:val="2AA907"/>
                <w:sz w:val="20"/>
              </w:rPr>
            </w:pPr>
            <w:r w:rsidRPr="00EB3418">
              <w:rPr>
                <w:color w:val="2AA907"/>
                <w:sz w:val="20"/>
              </w:rPr>
              <w:t>Познакомить</w:t>
            </w:r>
            <w:r w:rsidRPr="00EB3418">
              <w:rPr>
                <w:color w:val="2AA907"/>
                <w:spacing w:val="40"/>
                <w:sz w:val="20"/>
              </w:rPr>
              <w:t xml:space="preserve"> </w:t>
            </w:r>
            <w:r w:rsidRPr="00EB3418">
              <w:rPr>
                <w:color w:val="2AA907"/>
                <w:sz w:val="20"/>
              </w:rPr>
              <w:t>с</w:t>
            </w:r>
            <w:r w:rsidRPr="00EB3418">
              <w:rPr>
                <w:color w:val="2AA907"/>
                <w:spacing w:val="40"/>
                <w:sz w:val="20"/>
              </w:rPr>
              <w:t xml:space="preserve"> </w:t>
            </w:r>
            <w:r w:rsidRPr="00EB3418">
              <w:rPr>
                <w:color w:val="2AA907"/>
                <w:sz w:val="20"/>
              </w:rPr>
              <w:t>играми</w:t>
            </w:r>
            <w:r w:rsidRPr="00EB3418">
              <w:rPr>
                <w:color w:val="2AA907"/>
                <w:spacing w:val="40"/>
                <w:sz w:val="20"/>
              </w:rPr>
              <w:t xml:space="preserve"> </w:t>
            </w:r>
            <w:r w:rsidRPr="00EB3418">
              <w:rPr>
                <w:color w:val="2AA907"/>
                <w:sz w:val="20"/>
              </w:rPr>
              <w:t>народов</w:t>
            </w:r>
            <w:r w:rsidRPr="00EB3418">
              <w:rPr>
                <w:color w:val="2AA907"/>
                <w:spacing w:val="40"/>
                <w:sz w:val="20"/>
              </w:rPr>
              <w:t xml:space="preserve"> </w:t>
            </w:r>
            <w:r w:rsidRPr="00EB3418">
              <w:rPr>
                <w:color w:val="2AA907"/>
                <w:sz w:val="20"/>
              </w:rPr>
              <w:t>Поволжья</w:t>
            </w:r>
            <w:r w:rsidRPr="00EB3418">
              <w:rPr>
                <w:color w:val="2AA907"/>
                <w:spacing w:val="40"/>
                <w:sz w:val="20"/>
              </w:rPr>
              <w:t xml:space="preserve"> </w:t>
            </w:r>
            <w:r w:rsidRPr="00EB3418">
              <w:rPr>
                <w:color w:val="2AA907"/>
                <w:sz w:val="20"/>
              </w:rPr>
              <w:t>и</w:t>
            </w:r>
            <w:r w:rsidRPr="00EB3418">
              <w:rPr>
                <w:color w:val="2AA907"/>
                <w:spacing w:val="40"/>
                <w:sz w:val="20"/>
              </w:rPr>
              <w:t xml:space="preserve"> </w:t>
            </w:r>
            <w:r w:rsidRPr="00EB3418">
              <w:rPr>
                <w:color w:val="2AA907"/>
                <w:sz w:val="20"/>
              </w:rPr>
              <w:t>их</w:t>
            </w:r>
            <w:r w:rsidRPr="00EB3418">
              <w:rPr>
                <w:color w:val="2AA907"/>
                <w:spacing w:val="40"/>
                <w:sz w:val="20"/>
              </w:rPr>
              <w:t xml:space="preserve"> </w:t>
            </w:r>
            <w:r w:rsidRPr="00EB3418">
              <w:rPr>
                <w:color w:val="2AA907"/>
                <w:sz w:val="20"/>
              </w:rPr>
              <w:t>правилами.</w:t>
            </w:r>
            <w:r w:rsidRPr="00EB3418">
              <w:rPr>
                <w:color w:val="2AA907"/>
                <w:spacing w:val="40"/>
                <w:sz w:val="20"/>
              </w:rPr>
              <w:t xml:space="preserve"> </w:t>
            </w:r>
            <w:r w:rsidRPr="00EB3418">
              <w:rPr>
                <w:color w:val="2AA907"/>
                <w:sz w:val="20"/>
              </w:rPr>
              <w:t>Поощрять</w:t>
            </w:r>
            <w:r w:rsidRPr="00EB3418">
              <w:rPr>
                <w:color w:val="2AA907"/>
                <w:spacing w:val="40"/>
                <w:sz w:val="20"/>
              </w:rPr>
              <w:t xml:space="preserve"> </w:t>
            </w:r>
            <w:r w:rsidRPr="00EB3418">
              <w:rPr>
                <w:color w:val="2AA907"/>
                <w:sz w:val="20"/>
              </w:rPr>
              <w:t>самостоятельную</w:t>
            </w:r>
            <w:r w:rsidRPr="00EB3418">
              <w:rPr>
                <w:color w:val="2AA907"/>
                <w:spacing w:val="40"/>
                <w:sz w:val="20"/>
              </w:rPr>
              <w:t xml:space="preserve"> </w:t>
            </w:r>
            <w:r w:rsidRPr="00EB3418">
              <w:rPr>
                <w:color w:val="2AA907"/>
                <w:sz w:val="20"/>
              </w:rPr>
              <w:t>организацию,</w:t>
            </w:r>
            <w:r w:rsidRPr="00EB3418">
              <w:rPr>
                <w:color w:val="2AA907"/>
                <w:spacing w:val="40"/>
                <w:sz w:val="20"/>
              </w:rPr>
              <w:t xml:space="preserve"> </w:t>
            </w:r>
            <w:r w:rsidRPr="00EB3418">
              <w:rPr>
                <w:color w:val="2AA907"/>
                <w:sz w:val="20"/>
              </w:rPr>
              <w:t>участие</w:t>
            </w:r>
            <w:r w:rsidRPr="00EB3418">
              <w:rPr>
                <w:color w:val="2AA907"/>
                <w:spacing w:val="40"/>
                <w:sz w:val="20"/>
              </w:rPr>
              <w:t xml:space="preserve"> </w:t>
            </w:r>
            <w:r w:rsidRPr="00EB3418">
              <w:rPr>
                <w:color w:val="2AA907"/>
                <w:sz w:val="20"/>
              </w:rPr>
              <w:t>в</w:t>
            </w:r>
            <w:r w:rsidRPr="00EB3418">
              <w:rPr>
                <w:color w:val="2AA907"/>
                <w:spacing w:val="40"/>
                <w:sz w:val="20"/>
              </w:rPr>
              <w:t xml:space="preserve"> </w:t>
            </w:r>
            <w:r w:rsidRPr="00EB3418">
              <w:rPr>
                <w:color w:val="2AA907"/>
                <w:sz w:val="20"/>
              </w:rPr>
              <w:t>играх</w:t>
            </w:r>
            <w:r w:rsidRPr="00EB3418">
              <w:rPr>
                <w:color w:val="2AA907"/>
                <w:spacing w:val="40"/>
                <w:sz w:val="20"/>
              </w:rPr>
              <w:t xml:space="preserve"> </w:t>
            </w:r>
            <w:r w:rsidRPr="00EB3418">
              <w:rPr>
                <w:color w:val="2AA907"/>
                <w:sz w:val="20"/>
              </w:rPr>
              <w:t>с элементами соревнования. Развивать культуру честного соперничества, умение соблюдать правила игры.</w:t>
            </w:r>
          </w:p>
        </w:tc>
      </w:tr>
    </w:tbl>
    <w:p w:rsidR="00EA58FE" w:rsidRDefault="00EA58FE">
      <w:pPr>
        <w:pStyle w:val="TableParagraph"/>
        <w:spacing w:line="264" w:lineRule="auto"/>
        <w:rPr>
          <w:sz w:val="20"/>
        </w:rPr>
        <w:sectPr w:rsidR="00EA58FE">
          <w:type w:val="continuous"/>
          <w:pgSz w:w="16840" w:h="11910" w:orient="landscape"/>
          <w:pgMar w:top="820" w:right="992" w:bottom="280" w:left="992" w:header="720" w:footer="720" w:gutter="0"/>
          <w:cols w:space="720"/>
        </w:sectPr>
      </w:pPr>
    </w:p>
    <w:p w:rsidR="00EA58FE" w:rsidRDefault="004245CD">
      <w:pPr>
        <w:spacing w:before="77"/>
        <w:ind w:left="923" w:right="59"/>
        <w:jc w:val="center"/>
        <w:rPr>
          <w:b/>
          <w:sz w:val="24"/>
        </w:rPr>
      </w:pPr>
      <w:r>
        <w:rPr>
          <w:b/>
          <w:sz w:val="24"/>
        </w:rPr>
        <w:t>6-7</w:t>
      </w:r>
      <w:r>
        <w:rPr>
          <w:b/>
          <w:spacing w:val="-1"/>
          <w:sz w:val="24"/>
        </w:rPr>
        <w:t xml:space="preserve"> </w:t>
      </w:r>
      <w:r>
        <w:rPr>
          <w:b/>
          <w:spacing w:val="-5"/>
          <w:sz w:val="24"/>
        </w:rPr>
        <w:t>лет</w:t>
      </w:r>
    </w:p>
    <w:p w:rsidR="00EA58FE" w:rsidRDefault="004245CD">
      <w:pPr>
        <w:spacing w:before="26"/>
        <w:ind w:right="9176"/>
        <w:jc w:val="center"/>
        <w:rPr>
          <w:b/>
          <w:sz w:val="24"/>
        </w:rPr>
      </w:pPr>
      <w:r>
        <w:rPr>
          <w:b/>
          <w:sz w:val="24"/>
        </w:rPr>
        <w:t>Социально-коммуникативное</w:t>
      </w:r>
      <w:r>
        <w:rPr>
          <w:b/>
          <w:spacing w:val="-12"/>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460"/>
        </w:trPr>
        <w:tc>
          <w:tcPr>
            <w:tcW w:w="2825" w:type="dxa"/>
          </w:tcPr>
          <w:p w:rsidR="00EA58FE" w:rsidRPr="00EB3418" w:rsidRDefault="004245CD">
            <w:pPr>
              <w:pStyle w:val="TableParagraph"/>
              <w:spacing w:before="2"/>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spacing w:before="2"/>
              <w:ind w:left="21"/>
              <w:jc w:val="center"/>
              <w:rPr>
                <w:b/>
                <w:color w:val="2AA907"/>
                <w:sz w:val="20"/>
              </w:rPr>
            </w:pPr>
            <w:r w:rsidRPr="00EB3418">
              <w:rPr>
                <w:b/>
                <w:color w:val="2AA907"/>
                <w:spacing w:val="-2"/>
                <w:sz w:val="20"/>
              </w:rPr>
              <w:t>Содержание</w:t>
            </w:r>
          </w:p>
        </w:tc>
      </w:tr>
      <w:tr w:rsidR="00EA58FE" w:rsidRPr="00EB3418">
        <w:trPr>
          <w:trHeight w:val="8441"/>
        </w:trPr>
        <w:tc>
          <w:tcPr>
            <w:tcW w:w="2825" w:type="dxa"/>
          </w:tcPr>
          <w:p w:rsidR="00EA58FE" w:rsidRPr="00EB3418" w:rsidRDefault="004245CD">
            <w:pPr>
              <w:pStyle w:val="TableParagraph"/>
              <w:tabs>
                <w:tab w:val="left" w:pos="2599"/>
              </w:tabs>
              <w:spacing w:before="2"/>
              <w:ind w:right="87"/>
              <w:jc w:val="both"/>
              <w:rPr>
                <w:b/>
                <w:color w:val="2AA907"/>
                <w:sz w:val="20"/>
              </w:rPr>
            </w:pPr>
            <w:r w:rsidRPr="00EB3418">
              <w:rPr>
                <w:b/>
                <w:color w:val="2AA907"/>
                <w:sz w:val="20"/>
              </w:rPr>
              <w:t xml:space="preserve">создание условий для развития положительного отношения ребенка к себе и другим людям, развития </w:t>
            </w:r>
            <w:r w:rsidRPr="00EB3418">
              <w:rPr>
                <w:b/>
                <w:color w:val="2AA907"/>
                <w:spacing w:val="-2"/>
                <w:sz w:val="20"/>
              </w:rPr>
              <w:t>коммуникативной</w:t>
            </w:r>
            <w:r w:rsidRPr="00EB3418">
              <w:rPr>
                <w:b/>
                <w:color w:val="2AA907"/>
                <w:sz w:val="20"/>
              </w:rPr>
              <w:tab/>
            </w:r>
            <w:r w:rsidRPr="00EB3418">
              <w:rPr>
                <w:b/>
                <w:color w:val="2AA907"/>
                <w:spacing w:val="-10"/>
                <w:sz w:val="20"/>
              </w:rPr>
              <w:t>и</w:t>
            </w:r>
            <w:r w:rsidRPr="00EB3418">
              <w:rPr>
                <w:b/>
                <w:color w:val="2AA907"/>
                <w:spacing w:val="-2"/>
                <w:sz w:val="20"/>
              </w:rPr>
              <w:t xml:space="preserve"> социальной</w:t>
            </w:r>
          </w:p>
          <w:p w:rsidR="00EA58FE" w:rsidRPr="00EB3418" w:rsidRDefault="004245CD">
            <w:pPr>
              <w:pStyle w:val="TableParagraph"/>
              <w:tabs>
                <w:tab w:val="left" w:pos="1173"/>
                <w:tab w:val="left" w:pos="1881"/>
              </w:tabs>
              <w:spacing w:before="1"/>
              <w:ind w:right="84"/>
              <w:jc w:val="both"/>
              <w:rPr>
                <w:b/>
                <w:color w:val="2AA907"/>
                <w:sz w:val="20"/>
              </w:rPr>
            </w:pPr>
            <w:r w:rsidRPr="00EB3418">
              <w:rPr>
                <w:b/>
                <w:color w:val="2AA907"/>
                <w:sz w:val="20"/>
              </w:rPr>
              <w:t>компетентности, в том</w:t>
            </w:r>
            <w:r w:rsidRPr="00EB3418">
              <w:rPr>
                <w:b/>
                <w:color w:val="2AA907"/>
                <w:spacing w:val="40"/>
                <w:sz w:val="20"/>
              </w:rPr>
              <w:t xml:space="preserve"> </w:t>
            </w:r>
            <w:r w:rsidRPr="00EB3418">
              <w:rPr>
                <w:b/>
                <w:color w:val="2AA907"/>
                <w:spacing w:val="-2"/>
                <w:sz w:val="20"/>
              </w:rPr>
              <w:t>числе</w:t>
            </w:r>
            <w:r w:rsidRPr="00EB3418">
              <w:rPr>
                <w:b/>
                <w:color w:val="2AA907"/>
                <w:sz w:val="20"/>
              </w:rPr>
              <w:tab/>
            </w:r>
            <w:r w:rsidRPr="00EB3418">
              <w:rPr>
                <w:b/>
                <w:color w:val="2AA907"/>
                <w:spacing w:val="-2"/>
                <w:sz w:val="20"/>
              </w:rPr>
              <w:t>информационно- социальной,</w:t>
            </w:r>
            <w:r w:rsidRPr="00EB3418">
              <w:rPr>
                <w:b/>
                <w:color w:val="2AA907"/>
                <w:sz w:val="20"/>
              </w:rPr>
              <w:tab/>
            </w:r>
            <w:r w:rsidRPr="00EB3418">
              <w:rPr>
                <w:b/>
                <w:color w:val="2AA907"/>
                <w:spacing w:val="-2"/>
                <w:sz w:val="20"/>
              </w:rPr>
              <w:t xml:space="preserve">развития </w:t>
            </w:r>
            <w:r w:rsidRPr="00EB3418">
              <w:rPr>
                <w:b/>
                <w:color w:val="2AA907"/>
                <w:sz w:val="20"/>
              </w:rPr>
              <w:t>игровой деятельности.</w:t>
            </w:r>
          </w:p>
        </w:tc>
        <w:tc>
          <w:tcPr>
            <w:tcW w:w="11908" w:type="dxa"/>
          </w:tcPr>
          <w:p w:rsidR="00EA58FE" w:rsidRPr="00EB3418" w:rsidRDefault="004245CD">
            <w:pPr>
              <w:pStyle w:val="TableParagraph"/>
              <w:spacing w:before="2" w:line="229" w:lineRule="exact"/>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развития</w:t>
            </w:r>
            <w:r w:rsidRPr="00EB3418">
              <w:rPr>
                <w:color w:val="2AA907"/>
                <w:spacing w:val="-7"/>
                <w:sz w:val="20"/>
                <w:u w:val="single" w:color="00AF50"/>
              </w:rPr>
              <w:t xml:space="preserve"> </w:t>
            </w:r>
            <w:r w:rsidRPr="00EB3418">
              <w:rPr>
                <w:color w:val="2AA907"/>
                <w:sz w:val="20"/>
                <w:u w:val="single" w:color="00AF50"/>
              </w:rPr>
              <w:t>положительного</w:t>
            </w:r>
            <w:r w:rsidRPr="00EB3418">
              <w:rPr>
                <w:color w:val="2AA907"/>
                <w:spacing w:val="-5"/>
                <w:sz w:val="20"/>
                <w:u w:val="single" w:color="00AF50"/>
              </w:rPr>
              <w:t xml:space="preserve"> </w:t>
            </w:r>
            <w:r w:rsidRPr="00EB3418">
              <w:rPr>
                <w:color w:val="2AA907"/>
                <w:sz w:val="20"/>
                <w:u w:val="single" w:color="00AF50"/>
              </w:rPr>
              <w:t>отношения</w:t>
            </w:r>
            <w:r w:rsidRPr="00EB3418">
              <w:rPr>
                <w:color w:val="2AA907"/>
                <w:spacing w:val="-7"/>
                <w:sz w:val="20"/>
                <w:u w:val="single" w:color="00AF50"/>
              </w:rPr>
              <w:t xml:space="preserve"> </w:t>
            </w:r>
            <w:r w:rsidRPr="00EB3418">
              <w:rPr>
                <w:color w:val="2AA907"/>
                <w:sz w:val="20"/>
                <w:u w:val="single" w:color="00AF50"/>
              </w:rPr>
              <w:t>ребенка</w:t>
            </w:r>
            <w:r w:rsidRPr="00EB3418">
              <w:rPr>
                <w:color w:val="2AA907"/>
                <w:spacing w:val="-6"/>
                <w:sz w:val="20"/>
                <w:u w:val="single" w:color="00AF50"/>
              </w:rPr>
              <w:t xml:space="preserve"> </w:t>
            </w:r>
            <w:r w:rsidRPr="00EB3418">
              <w:rPr>
                <w:color w:val="2AA907"/>
                <w:sz w:val="20"/>
                <w:u w:val="single" w:color="00AF50"/>
              </w:rPr>
              <w:t>к</w:t>
            </w:r>
            <w:r w:rsidRPr="00EB3418">
              <w:rPr>
                <w:color w:val="2AA907"/>
                <w:spacing w:val="-6"/>
                <w:sz w:val="20"/>
                <w:u w:val="single" w:color="00AF50"/>
              </w:rPr>
              <w:t xml:space="preserve"> </w:t>
            </w:r>
            <w:r w:rsidRPr="00EB3418">
              <w:rPr>
                <w:color w:val="2AA907"/>
                <w:sz w:val="20"/>
                <w:u w:val="single" w:color="00AF50"/>
              </w:rPr>
              <w:t>себе</w:t>
            </w:r>
            <w:r w:rsidRPr="00EB3418">
              <w:rPr>
                <w:color w:val="2AA907"/>
                <w:spacing w:val="-6"/>
                <w:sz w:val="20"/>
                <w:u w:val="single" w:color="00AF50"/>
              </w:rPr>
              <w:t xml:space="preserve"> </w:t>
            </w:r>
            <w:r w:rsidRPr="00EB3418">
              <w:rPr>
                <w:color w:val="2AA907"/>
                <w:sz w:val="20"/>
                <w:u w:val="single" w:color="00AF50"/>
              </w:rPr>
              <w:t>и</w:t>
            </w:r>
            <w:r w:rsidRPr="00EB3418">
              <w:rPr>
                <w:color w:val="2AA907"/>
                <w:spacing w:val="-7"/>
                <w:sz w:val="20"/>
                <w:u w:val="single" w:color="00AF50"/>
              </w:rPr>
              <w:t xml:space="preserve"> </w:t>
            </w:r>
            <w:r w:rsidRPr="00EB3418">
              <w:rPr>
                <w:color w:val="2AA907"/>
                <w:sz w:val="20"/>
                <w:u w:val="single" w:color="00AF50"/>
              </w:rPr>
              <w:t>другим</w:t>
            </w:r>
            <w:r w:rsidRPr="00EB3418">
              <w:rPr>
                <w:color w:val="2AA907"/>
                <w:spacing w:val="-5"/>
                <w:sz w:val="20"/>
                <w:u w:val="single" w:color="00AF50"/>
              </w:rPr>
              <w:t xml:space="preserve"> </w:t>
            </w:r>
            <w:r w:rsidRPr="00EB3418">
              <w:rPr>
                <w:color w:val="2AA907"/>
                <w:spacing w:val="-2"/>
                <w:sz w:val="20"/>
                <w:u w:val="single" w:color="00AF50"/>
              </w:rPr>
              <w:t>людям</w:t>
            </w:r>
          </w:p>
          <w:p w:rsidR="00EA58FE" w:rsidRPr="00EB3418" w:rsidRDefault="004245CD">
            <w:pPr>
              <w:pStyle w:val="TableParagraph"/>
              <w:ind w:left="110" w:right="97" w:firstLine="708"/>
              <w:jc w:val="both"/>
              <w:rPr>
                <w:color w:val="2AA907"/>
                <w:sz w:val="20"/>
              </w:rPr>
            </w:pPr>
            <w:r w:rsidRPr="00EB3418">
              <w:rPr>
                <w:color w:val="2AA907"/>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A58FE" w:rsidRPr="00EB3418" w:rsidRDefault="004245CD">
            <w:pPr>
              <w:pStyle w:val="TableParagraph"/>
              <w:spacing w:before="1"/>
              <w:ind w:left="110" w:right="98" w:firstLine="708"/>
              <w:jc w:val="both"/>
              <w:rPr>
                <w:color w:val="2AA907"/>
                <w:sz w:val="20"/>
              </w:rPr>
            </w:pPr>
            <w:r w:rsidRPr="00EB3418">
              <w:rPr>
                <w:color w:val="2AA907"/>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A58FE" w:rsidRPr="00EB3418" w:rsidRDefault="004245CD">
            <w:pPr>
              <w:pStyle w:val="TableParagraph"/>
              <w:spacing w:before="1"/>
              <w:ind w:left="110" w:right="92" w:firstLine="708"/>
              <w:jc w:val="both"/>
              <w:rPr>
                <w:color w:val="2AA907"/>
                <w:sz w:val="20"/>
              </w:rPr>
            </w:pPr>
            <w:r w:rsidRPr="00EB3418">
              <w:rPr>
                <w:color w:val="2AA907"/>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EA58FE" w:rsidRPr="00EB3418" w:rsidRDefault="004245CD">
            <w:pPr>
              <w:pStyle w:val="TableParagraph"/>
              <w:tabs>
                <w:tab w:val="left" w:pos="10023"/>
              </w:tabs>
              <w:ind w:left="110" w:right="96" w:firstLine="708"/>
              <w:rPr>
                <w:color w:val="2AA907"/>
                <w:sz w:val="20"/>
              </w:rPr>
            </w:pPr>
            <w:r w:rsidRPr="00EB3418">
              <w:rPr>
                <w:color w:val="2AA907"/>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w:t>
            </w:r>
            <w:r w:rsidRPr="00EB3418">
              <w:rPr>
                <w:color w:val="2AA907"/>
                <w:spacing w:val="-1"/>
                <w:sz w:val="20"/>
              </w:rPr>
              <w:t xml:space="preserve"> </w:t>
            </w:r>
            <w:r w:rsidRPr="00EB3418">
              <w:rPr>
                <w:color w:val="2AA907"/>
                <w:sz w:val="20"/>
              </w:rPr>
              <w:t>для</w:t>
            </w:r>
            <w:r w:rsidRPr="00EB3418">
              <w:rPr>
                <w:color w:val="2AA907"/>
                <w:spacing w:val="14"/>
                <w:sz w:val="20"/>
              </w:rPr>
              <w:t xml:space="preserve"> </w:t>
            </w:r>
            <w:r w:rsidRPr="00EB3418">
              <w:rPr>
                <w:color w:val="2AA907"/>
                <w:sz w:val="20"/>
              </w:rPr>
              <w:t xml:space="preserve">птиц. </w:t>
            </w:r>
            <w:r w:rsidRPr="00EB3418">
              <w:rPr>
                <w:color w:val="2AA907"/>
                <w:sz w:val="20"/>
                <w:u w:val="single" w:color="00AF50"/>
              </w:rPr>
              <w:t>В сфере развития коммуникативной и социальной компетентности, в том числе информационно-социальной</w:t>
            </w:r>
            <w:r w:rsidRPr="00EB3418">
              <w:rPr>
                <w:color w:val="2AA907"/>
                <w:sz w:val="20"/>
                <w:u w:val="single" w:color="00AF50"/>
              </w:rPr>
              <w:tab/>
            </w:r>
          </w:p>
          <w:p w:rsidR="00EA58FE" w:rsidRPr="00EB3418" w:rsidRDefault="004245CD">
            <w:pPr>
              <w:pStyle w:val="TableParagraph"/>
              <w:ind w:left="110" w:firstLine="708"/>
              <w:rPr>
                <w:color w:val="2AA907"/>
                <w:sz w:val="20"/>
              </w:rPr>
            </w:pPr>
            <w:r w:rsidRPr="00EB3418">
              <w:rPr>
                <w:color w:val="2AA907"/>
                <w:sz w:val="20"/>
              </w:rPr>
              <w:t>Поддерживать</w:t>
            </w:r>
            <w:r w:rsidRPr="00EB3418">
              <w:rPr>
                <w:color w:val="2AA907"/>
                <w:spacing w:val="40"/>
                <w:sz w:val="20"/>
              </w:rPr>
              <w:t xml:space="preserve"> </w:t>
            </w:r>
            <w:r w:rsidRPr="00EB3418">
              <w:rPr>
                <w:color w:val="2AA907"/>
                <w:sz w:val="20"/>
              </w:rPr>
              <w:t>потребность</w:t>
            </w:r>
            <w:r w:rsidRPr="00EB3418">
              <w:rPr>
                <w:color w:val="2AA907"/>
                <w:spacing w:val="40"/>
                <w:sz w:val="20"/>
              </w:rPr>
              <w:t xml:space="preserve"> </w:t>
            </w:r>
            <w:r w:rsidRPr="00EB3418">
              <w:rPr>
                <w:color w:val="2AA907"/>
                <w:sz w:val="20"/>
              </w:rPr>
              <w:t>ребенка</w:t>
            </w:r>
            <w:r w:rsidRPr="00EB3418">
              <w:rPr>
                <w:color w:val="2AA907"/>
                <w:spacing w:val="40"/>
                <w:sz w:val="20"/>
              </w:rPr>
              <w:t xml:space="preserve"> </w:t>
            </w:r>
            <w:r w:rsidRPr="00EB3418">
              <w:rPr>
                <w:color w:val="2AA907"/>
                <w:sz w:val="20"/>
              </w:rPr>
              <w:t>в</w:t>
            </w:r>
            <w:r w:rsidRPr="00EB3418">
              <w:rPr>
                <w:color w:val="2AA907"/>
                <w:spacing w:val="40"/>
                <w:sz w:val="20"/>
              </w:rPr>
              <w:t xml:space="preserve"> </w:t>
            </w:r>
            <w:r w:rsidRPr="00EB3418">
              <w:rPr>
                <w:color w:val="2AA907"/>
                <w:sz w:val="20"/>
              </w:rPr>
              <w:t>общении</w:t>
            </w:r>
            <w:r w:rsidRPr="00EB3418">
              <w:rPr>
                <w:color w:val="2AA907"/>
                <w:spacing w:val="40"/>
                <w:sz w:val="20"/>
              </w:rPr>
              <w:t xml:space="preserve"> </w:t>
            </w:r>
            <w:r w:rsidRPr="00EB3418">
              <w:rPr>
                <w:color w:val="2AA907"/>
                <w:sz w:val="20"/>
              </w:rPr>
              <w:t>со</w:t>
            </w:r>
            <w:r w:rsidRPr="00EB3418">
              <w:rPr>
                <w:color w:val="2AA907"/>
                <w:spacing w:val="40"/>
                <w:sz w:val="20"/>
              </w:rPr>
              <w:t xml:space="preserve"> </w:t>
            </w:r>
            <w:r w:rsidRPr="00EB3418">
              <w:rPr>
                <w:color w:val="2AA907"/>
                <w:sz w:val="20"/>
              </w:rPr>
              <w:t>взрослым</w:t>
            </w:r>
            <w:r w:rsidRPr="00EB3418">
              <w:rPr>
                <w:color w:val="2AA907"/>
                <w:spacing w:val="40"/>
                <w:sz w:val="20"/>
              </w:rPr>
              <w:t xml:space="preserve"> </w:t>
            </w:r>
            <w:r w:rsidRPr="00EB3418">
              <w:rPr>
                <w:color w:val="2AA907"/>
                <w:sz w:val="20"/>
              </w:rPr>
              <w:t>как</w:t>
            </w:r>
            <w:r w:rsidRPr="00EB3418">
              <w:rPr>
                <w:color w:val="2AA907"/>
                <w:spacing w:val="40"/>
                <w:sz w:val="20"/>
              </w:rPr>
              <w:t xml:space="preserve"> </w:t>
            </w:r>
            <w:r w:rsidRPr="00EB3418">
              <w:rPr>
                <w:color w:val="2AA907"/>
                <w:sz w:val="20"/>
              </w:rPr>
              <w:t>источником</w:t>
            </w:r>
            <w:r w:rsidRPr="00EB3418">
              <w:rPr>
                <w:color w:val="2AA907"/>
                <w:spacing w:val="40"/>
                <w:sz w:val="20"/>
              </w:rPr>
              <w:t xml:space="preserve"> </w:t>
            </w:r>
            <w:r w:rsidRPr="00EB3418">
              <w:rPr>
                <w:color w:val="2AA907"/>
                <w:sz w:val="20"/>
              </w:rPr>
              <w:t>разнообразной</w:t>
            </w:r>
            <w:r w:rsidRPr="00EB3418">
              <w:rPr>
                <w:color w:val="2AA907"/>
                <w:spacing w:val="40"/>
                <w:sz w:val="20"/>
              </w:rPr>
              <w:t xml:space="preserve"> </w:t>
            </w:r>
            <w:r w:rsidRPr="00EB3418">
              <w:rPr>
                <w:color w:val="2AA907"/>
                <w:sz w:val="20"/>
              </w:rPr>
              <w:t>информации</w:t>
            </w:r>
            <w:r w:rsidRPr="00EB3418">
              <w:rPr>
                <w:color w:val="2AA907"/>
                <w:spacing w:val="40"/>
                <w:sz w:val="20"/>
              </w:rPr>
              <w:t xml:space="preserve"> </w:t>
            </w:r>
            <w:r w:rsidRPr="00EB3418">
              <w:rPr>
                <w:color w:val="2AA907"/>
                <w:sz w:val="20"/>
              </w:rPr>
              <w:t>о</w:t>
            </w:r>
            <w:r w:rsidRPr="00EB3418">
              <w:rPr>
                <w:color w:val="2AA907"/>
                <w:spacing w:val="40"/>
                <w:sz w:val="20"/>
              </w:rPr>
              <w:t xml:space="preserve"> </w:t>
            </w:r>
            <w:r w:rsidRPr="00EB3418">
              <w:rPr>
                <w:color w:val="2AA907"/>
                <w:sz w:val="20"/>
              </w:rPr>
              <w:t>природном</w:t>
            </w:r>
            <w:r w:rsidRPr="00EB3418">
              <w:rPr>
                <w:color w:val="2AA907"/>
                <w:spacing w:val="40"/>
                <w:sz w:val="20"/>
              </w:rPr>
              <w:t xml:space="preserve"> </w:t>
            </w:r>
            <w:r w:rsidRPr="00EB3418">
              <w:rPr>
                <w:color w:val="2AA907"/>
                <w:sz w:val="20"/>
              </w:rPr>
              <w:t>и социальном мире, о всемирных событиях, событиях в стране, республике, родном городе (селе).</w:t>
            </w:r>
          </w:p>
          <w:p w:rsidR="00EA58FE" w:rsidRPr="00EB3418" w:rsidRDefault="004245CD">
            <w:pPr>
              <w:pStyle w:val="TableParagraph"/>
              <w:ind w:left="110" w:right="95" w:firstLine="708"/>
              <w:jc w:val="both"/>
              <w:rPr>
                <w:color w:val="2AA907"/>
                <w:sz w:val="20"/>
              </w:rPr>
            </w:pPr>
            <w:r w:rsidRPr="00EB3418">
              <w:rPr>
                <w:color w:val="2AA907"/>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EA58FE" w:rsidRPr="00EB3418" w:rsidRDefault="004245CD">
            <w:pPr>
              <w:pStyle w:val="TableParagraph"/>
              <w:ind w:left="818"/>
              <w:jc w:val="both"/>
              <w:rPr>
                <w:color w:val="2AA907"/>
                <w:sz w:val="20"/>
              </w:rPr>
            </w:pPr>
            <w:r w:rsidRPr="00EB3418">
              <w:rPr>
                <w:color w:val="2AA907"/>
                <w:sz w:val="20"/>
              </w:rPr>
              <w:t>Погружать</w:t>
            </w:r>
            <w:r w:rsidRPr="00EB3418">
              <w:rPr>
                <w:color w:val="2AA907"/>
                <w:spacing w:val="42"/>
                <w:sz w:val="20"/>
              </w:rPr>
              <w:t xml:space="preserve"> </w:t>
            </w:r>
            <w:r w:rsidRPr="00EB3418">
              <w:rPr>
                <w:color w:val="2AA907"/>
                <w:sz w:val="20"/>
              </w:rPr>
              <w:t>детей</w:t>
            </w:r>
            <w:r w:rsidRPr="00EB3418">
              <w:rPr>
                <w:color w:val="2AA907"/>
                <w:spacing w:val="42"/>
                <w:sz w:val="20"/>
              </w:rPr>
              <w:t xml:space="preserve"> </w:t>
            </w:r>
            <w:r w:rsidRPr="00EB3418">
              <w:rPr>
                <w:color w:val="2AA907"/>
                <w:sz w:val="20"/>
              </w:rPr>
              <w:t>в</w:t>
            </w:r>
            <w:r w:rsidRPr="00EB3418">
              <w:rPr>
                <w:color w:val="2AA907"/>
                <w:spacing w:val="43"/>
                <w:sz w:val="20"/>
              </w:rPr>
              <w:t xml:space="preserve"> </w:t>
            </w:r>
            <w:r w:rsidRPr="00EB3418">
              <w:rPr>
                <w:color w:val="2AA907"/>
                <w:sz w:val="20"/>
              </w:rPr>
              <w:t>языковую</w:t>
            </w:r>
            <w:r w:rsidRPr="00EB3418">
              <w:rPr>
                <w:color w:val="2AA907"/>
                <w:spacing w:val="42"/>
                <w:sz w:val="20"/>
              </w:rPr>
              <w:t xml:space="preserve"> </w:t>
            </w:r>
            <w:r w:rsidRPr="00EB3418">
              <w:rPr>
                <w:color w:val="2AA907"/>
                <w:sz w:val="20"/>
              </w:rPr>
              <w:t>среду,</w:t>
            </w:r>
            <w:r w:rsidRPr="00EB3418">
              <w:rPr>
                <w:color w:val="2AA907"/>
                <w:spacing w:val="42"/>
                <w:sz w:val="20"/>
              </w:rPr>
              <w:t xml:space="preserve"> </w:t>
            </w:r>
            <w:r w:rsidRPr="00EB3418">
              <w:rPr>
                <w:color w:val="2AA907"/>
                <w:sz w:val="20"/>
              </w:rPr>
              <w:t>формировать</w:t>
            </w:r>
            <w:r w:rsidRPr="00EB3418">
              <w:rPr>
                <w:color w:val="2AA907"/>
                <w:spacing w:val="43"/>
                <w:sz w:val="20"/>
              </w:rPr>
              <w:t xml:space="preserve"> </w:t>
            </w:r>
            <w:r w:rsidRPr="00EB3418">
              <w:rPr>
                <w:color w:val="2AA907"/>
                <w:sz w:val="20"/>
              </w:rPr>
              <w:t>коммуникативные</w:t>
            </w:r>
            <w:r w:rsidRPr="00EB3418">
              <w:rPr>
                <w:color w:val="2AA907"/>
                <w:spacing w:val="44"/>
                <w:sz w:val="20"/>
              </w:rPr>
              <w:t xml:space="preserve"> </w:t>
            </w:r>
            <w:r w:rsidRPr="00EB3418">
              <w:rPr>
                <w:color w:val="2AA907"/>
                <w:sz w:val="20"/>
              </w:rPr>
              <w:t>способности,</w:t>
            </w:r>
            <w:r w:rsidRPr="00EB3418">
              <w:rPr>
                <w:color w:val="2AA907"/>
                <w:spacing w:val="43"/>
                <w:sz w:val="20"/>
              </w:rPr>
              <w:t xml:space="preserve"> </w:t>
            </w:r>
            <w:r w:rsidRPr="00EB3418">
              <w:rPr>
                <w:color w:val="2AA907"/>
                <w:sz w:val="20"/>
              </w:rPr>
              <w:t>включающие</w:t>
            </w:r>
            <w:r w:rsidRPr="00EB3418">
              <w:rPr>
                <w:color w:val="2AA907"/>
                <w:spacing w:val="44"/>
                <w:sz w:val="20"/>
              </w:rPr>
              <w:t xml:space="preserve"> </w:t>
            </w:r>
            <w:r w:rsidRPr="00EB3418">
              <w:rPr>
                <w:color w:val="2AA907"/>
                <w:sz w:val="20"/>
              </w:rPr>
              <w:t>знание</w:t>
            </w:r>
            <w:r w:rsidRPr="00EB3418">
              <w:rPr>
                <w:color w:val="2AA907"/>
                <w:spacing w:val="43"/>
                <w:sz w:val="20"/>
              </w:rPr>
              <w:t xml:space="preserve"> </w:t>
            </w:r>
            <w:r w:rsidRPr="00EB3418">
              <w:rPr>
                <w:color w:val="2AA907"/>
                <w:sz w:val="20"/>
              </w:rPr>
              <w:t>татарского</w:t>
            </w:r>
            <w:r w:rsidRPr="00EB3418">
              <w:rPr>
                <w:color w:val="2AA907"/>
                <w:spacing w:val="43"/>
                <w:sz w:val="20"/>
              </w:rPr>
              <w:t xml:space="preserve"> </w:t>
            </w:r>
            <w:r w:rsidRPr="00EB3418">
              <w:rPr>
                <w:color w:val="2AA907"/>
                <w:spacing w:val="-2"/>
                <w:sz w:val="20"/>
              </w:rPr>
              <w:t>языка,</w:t>
            </w:r>
          </w:p>
          <w:p w:rsidR="00EA58FE" w:rsidRPr="00EB3418" w:rsidRDefault="004245CD">
            <w:pPr>
              <w:pStyle w:val="TableParagraph"/>
              <w:spacing w:line="229" w:lineRule="exact"/>
              <w:ind w:left="110"/>
              <w:jc w:val="both"/>
              <w:rPr>
                <w:color w:val="2AA907"/>
                <w:sz w:val="20"/>
              </w:rPr>
            </w:pPr>
            <w:r w:rsidRPr="00EB3418">
              <w:rPr>
                <w:color w:val="2AA907"/>
                <w:sz w:val="20"/>
              </w:rPr>
              <w:t>«вживание»</w:t>
            </w:r>
            <w:r w:rsidRPr="00EB3418">
              <w:rPr>
                <w:color w:val="2AA907"/>
                <w:spacing w:val="-10"/>
                <w:sz w:val="20"/>
              </w:rPr>
              <w:t xml:space="preserve"> </w:t>
            </w:r>
            <w:r w:rsidRPr="00EB3418">
              <w:rPr>
                <w:color w:val="2AA907"/>
                <w:sz w:val="20"/>
              </w:rPr>
              <w:t>в</w:t>
            </w:r>
            <w:r w:rsidRPr="00EB3418">
              <w:rPr>
                <w:color w:val="2AA907"/>
                <w:spacing w:val="-10"/>
                <w:sz w:val="20"/>
              </w:rPr>
              <w:t xml:space="preserve"> </w:t>
            </w:r>
            <w:r w:rsidRPr="00EB3418">
              <w:rPr>
                <w:color w:val="2AA907"/>
                <w:sz w:val="20"/>
              </w:rPr>
              <w:t>коммуникативную</w:t>
            </w:r>
            <w:r w:rsidRPr="00EB3418">
              <w:rPr>
                <w:color w:val="2AA907"/>
                <w:spacing w:val="-10"/>
                <w:sz w:val="20"/>
              </w:rPr>
              <w:t xml:space="preserve"> </w:t>
            </w:r>
            <w:r w:rsidRPr="00EB3418">
              <w:rPr>
                <w:color w:val="2AA907"/>
                <w:sz w:val="20"/>
              </w:rPr>
              <w:t>ситуацию,</w:t>
            </w:r>
            <w:r w:rsidRPr="00EB3418">
              <w:rPr>
                <w:color w:val="2AA907"/>
                <w:spacing w:val="-10"/>
                <w:sz w:val="20"/>
              </w:rPr>
              <w:t xml:space="preserve"> </w:t>
            </w:r>
            <w:r w:rsidRPr="00EB3418">
              <w:rPr>
                <w:color w:val="2AA907"/>
                <w:sz w:val="20"/>
              </w:rPr>
              <w:t>эмоционально</w:t>
            </w:r>
            <w:r w:rsidRPr="00EB3418">
              <w:rPr>
                <w:color w:val="2AA907"/>
                <w:spacing w:val="-9"/>
                <w:sz w:val="20"/>
              </w:rPr>
              <w:t xml:space="preserve"> </w:t>
            </w:r>
            <w:r w:rsidRPr="00EB3418">
              <w:rPr>
                <w:color w:val="2AA907"/>
                <w:sz w:val="20"/>
              </w:rPr>
              <w:t>насыщенное</w:t>
            </w:r>
            <w:r w:rsidRPr="00EB3418">
              <w:rPr>
                <w:color w:val="2AA907"/>
                <w:spacing w:val="-10"/>
                <w:sz w:val="20"/>
              </w:rPr>
              <w:t xml:space="preserve"> </w:t>
            </w:r>
            <w:r w:rsidRPr="00EB3418">
              <w:rPr>
                <w:color w:val="2AA907"/>
                <w:sz w:val="20"/>
              </w:rPr>
              <w:t>общение,</w:t>
            </w:r>
            <w:r w:rsidRPr="00EB3418">
              <w:rPr>
                <w:color w:val="2AA907"/>
                <w:spacing w:val="-9"/>
                <w:sz w:val="20"/>
              </w:rPr>
              <w:t xml:space="preserve"> </w:t>
            </w:r>
            <w:r w:rsidRPr="00EB3418">
              <w:rPr>
                <w:color w:val="2AA907"/>
                <w:sz w:val="20"/>
              </w:rPr>
              <w:t>учет</w:t>
            </w:r>
            <w:r w:rsidRPr="00EB3418">
              <w:rPr>
                <w:color w:val="2AA907"/>
                <w:spacing w:val="-11"/>
                <w:sz w:val="20"/>
              </w:rPr>
              <w:t xml:space="preserve"> </w:t>
            </w:r>
            <w:r w:rsidRPr="00EB3418">
              <w:rPr>
                <w:color w:val="2AA907"/>
                <w:sz w:val="20"/>
              </w:rPr>
              <w:t>социальной</w:t>
            </w:r>
            <w:r w:rsidRPr="00EB3418">
              <w:rPr>
                <w:color w:val="2AA907"/>
                <w:spacing w:val="-10"/>
                <w:sz w:val="20"/>
              </w:rPr>
              <w:t xml:space="preserve"> </w:t>
            </w:r>
            <w:r w:rsidRPr="00EB3418">
              <w:rPr>
                <w:color w:val="2AA907"/>
                <w:sz w:val="20"/>
              </w:rPr>
              <w:t>роли</w:t>
            </w:r>
            <w:r w:rsidRPr="00EB3418">
              <w:rPr>
                <w:color w:val="2AA907"/>
                <w:spacing w:val="-11"/>
                <w:sz w:val="20"/>
              </w:rPr>
              <w:t xml:space="preserve"> </w:t>
            </w:r>
            <w:r w:rsidRPr="00EB3418">
              <w:rPr>
                <w:color w:val="2AA907"/>
                <w:spacing w:val="-2"/>
                <w:sz w:val="20"/>
              </w:rPr>
              <w:t>партнера.</w:t>
            </w:r>
          </w:p>
          <w:p w:rsidR="00EA58FE" w:rsidRPr="00EB3418" w:rsidRDefault="004245CD">
            <w:pPr>
              <w:pStyle w:val="TableParagraph"/>
              <w:ind w:left="110" w:right="94" w:firstLine="708"/>
              <w:jc w:val="both"/>
              <w:rPr>
                <w:color w:val="2AA907"/>
                <w:sz w:val="20"/>
              </w:rPr>
            </w:pPr>
            <w:r w:rsidRPr="00EB3418">
              <w:rPr>
                <w:color w:val="2AA907"/>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EA58FE" w:rsidRPr="00EB3418" w:rsidRDefault="004245CD">
            <w:pPr>
              <w:pStyle w:val="TableParagraph"/>
              <w:ind w:left="110" w:right="84" w:firstLine="708"/>
              <w:jc w:val="both"/>
              <w:rPr>
                <w:color w:val="2AA907"/>
                <w:sz w:val="20"/>
              </w:rPr>
            </w:pPr>
            <w:r w:rsidRPr="00EB3418">
              <w:rPr>
                <w:color w:val="2AA907"/>
                <w:sz w:val="20"/>
              </w:rPr>
              <w:t>Закреплять умение соблюдать правила поведения в детском саду, дома, на дорогах и улицах города, общественном месте, метро;</w:t>
            </w:r>
            <w:r w:rsidRPr="00EB3418">
              <w:rPr>
                <w:color w:val="2AA907"/>
                <w:spacing w:val="-1"/>
                <w:sz w:val="20"/>
              </w:rPr>
              <w:t xml:space="preserve"> </w:t>
            </w:r>
            <w:r w:rsidRPr="00EB3418">
              <w:rPr>
                <w:color w:val="2AA907"/>
                <w:sz w:val="20"/>
              </w:rPr>
              <w:t>требовать</w:t>
            </w:r>
            <w:r w:rsidRPr="00EB3418">
              <w:rPr>
                <w:color w:val="2AA907"/>
                <w:spacing w:val="-1"/>
                <w:sz w:val="20"/>
              </w:rPr>
              <w:t xml:space="preserve"> </w:t>
            </w:r>
            <w:r w:rsidRPr="00EB3418">
              <w:rPr>
                <w:color w:val="2AA907"/>
                <w:sz w:val="20"/>
              </w:rPr>
              <w:t>от</w:t>
            </w:r>
            <w:r w:rsidRPr="00EB3418">
              <w:rPr>
                <w:color w:val="2AA907"/>
                <w:spacing w:val="-2"/>
                <w:sz w:val="20"/>
              </w:rPr>
              <w:t xml:space="preserve"> </w:t>
            </w:r>
            <w:r w:rsidRPr="00EB3418">
              <w:rPr>
                <w:color w:val="2AA907"/>
                <w:sz w:val="20"/>
              </w:rPr>
              <w:t>других</w:t>
            </w:r>
            <w:r w:rsidRPr="00EB3418">
              <w:rPr>
                <w:color w:val="2AA907"/>
                <w:spacing w:val="-2"/>
                <w:sz w:val="20"/>
              </w:rPr>
              <w:t xml:space="preserve"> </w:t>
            </w:r>
            <w:r w:rsidRPr="00EB3418">
              <w:rPr>
                <w:color w:val="2AA907"/>
                <w:sz w:val="20"/>
              </w:rPr>
              <w:t>людей</w:t>
            </w:r>
            <w:r w:rsidRPr="00EB3418">
              <w:rPr>
                <w:color w:val="2AA907"/>
                <w:spacing w:val="-2"/>
                <w:sz w:val="20"/>
              </w:rPr>
              <w:t xml:space="preserve"> </w:t>
            </w:r>
            <w:r w:rsidRPr="00EB3418">
              <w:rPr>
                <w:color w:val="2AA907"/>
                <w:sz w:val="20"/>
              </w:rPr>
              <w:t>выполнения</w:t>
            </w:r>
            <w:r w:rsidRPr="00EB3418">
              <w:rPr>
                <w:color w:val="2AA907"/>
                <w:spacing w:val="-1"/>
                <w:sz w:val="20"/>
              </w:rPr>
              <w:t xml:space="preserve"> </w:t>
            </w:r>
            <w:r w:rsidRPr="00EB3418">
              <w:rPr>
                <w:color w:val="2AA907"/>
                <w:sz w:val="20"/>
              </w:rPr>
              <w:t>этих правил.</w:t>
            </w:r>
            <w:r w:rsidRPr="00EB3418">
              <w:rPr>
                <w:color w:val="2AA907"/>
                <w:spacing w:val="-1"/>
                <w:sz w:val="20"/>
              </w:rPr>
              <w:t xml:space="preserve"> </w:t>
            </w:r>
            <w:r w:rsidRPr="00EB3418">
              <w:rPr>
                <w:color w:val="2AA907"/>
                <w:sz w:val="20"/>
              </w:rPr>
              <w:t>Научить</w:t>
            </w:r>
            <w:r w:rsidRPr="00EB3418">
              <w:rPr>
                <w:color w:val="2AA907"/>
                <w:spacing w:val="-1"/>
                <w:sz w:val="20"/>
              </w:rPr>
              <w:t xml:space="preserve"> </w:t>
            </w:r>
            <w:r w:rsidRPr="00EB3418">
              <w:rPr>
                <w:color w:val="2AA907"/>
                <w:sz w:val="20"/>
              </w:rPr>
              <w:t>в</w:t>
            </w:r>
            <w:r w:rsidRPr="00EB3418">
              <w:rPr>
                <w:color w:val="2AA907"/>
                <w:spacing w:val="-1"/>
                <w:sz w:val="20"/>
              </w:rPr>
              <w:t xml:space="preserve"> </w:t>
            </w:r>
            <w:r w:rsidRPr="00EB3418">
              <w:rPr>
                <w:color w:val="2AA907"/>
                <w:sz w:val="20"/>
              </w:rPr>
              <w:t>случае необходимости</w:t>
            </w:r>
            <w:r w:rsidRPr="00EB3418">
              <w:rPr>
                <w:color w:val="2AA907"/>
                <w:spacing w:val="-2"/>
                <w:sz w:val="20"/>
              </w:rPr>
              <w:t xml:space="preserve"> </w:t>
            </w:r>
            <w:r w:rsidRPr="00EB3418">
              <w:rPr>
                <w:color w:val="2AA907"/>
                <w:sz w:val="20"/>
              </w:rPr>
              <w:t>самостоятельно набирать</w:t>
            </w:r>
            <w:r w:rsidRPr="00EB3418">
              <w:rPr>
                <w:color w:val="2AA907"/>
                <w:spacing w:val="-1"/>
                <w:sz w:val="20"/>
              </w:rPr>
              <w:t xml:space="preserve"> </w:t>
            </w:r>
            <w:r w:rsidRPr="00EB3418">
              <w:rPr>
                <w:color w:val="2AA907"/>
                <w:sz w:val="20"/>
              </w:rPr>
              <w:t>номер телефона вызова экстренной помощи.</w:t>
            </w:r>
          </w:p>
          <w:p w:rsidR="00EA58FE" w:rsidRPr="00EB3418" w:rsidRDefault="004245CD">
            <w:pPr>
              <w:pStyle w:val="TableParagraph"/>
              <w:spacing w:before="2"/>
              <w:ind w:left="110" w:right="93" w:firstLine="1416"/>
              <w:jc w:val="both"/>
              <w:rPr>
                <w:color w:val="2AA907"/>
                <w:sz w:val="20"/>
              </w:rPr>
            </w:pPr>
            <w:r w:rsidRPr="00EB3418">
              <w:rPr>
                <w:color w:val="2AA907"/>
                <w:sz w:val="20"/>
              </w:rPr>
              <w:t xml:space="preserve">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w:t>
            </w:r>
            <w:r w:rsidRPr="00EB3418">
              <w:rPr>
                <w:color w:val="2AA907"/>
                <w:spacing w:val="-2"/>
                <w:sz w:val="20"/>
              </w:rPr>
              <w:t>природопользования.</w:t>
            </w:r>
          </w:p>
          <w:p w:rsidR="00EA58FE" w:rsidRPr="00EB3418" w:rsidRDefault="004245CD">
            <w:pPr>
              <w:pStyle w:val="TableParagraph"/>
              <w:spacing w:line="229" w:lineRule="exact"/>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5"/>
                <w:sz w:val="20"/>
                <w:u w:val="single" w:color="00AF50"/>
              </w:rPr>
              <w:t xml:space="preserve"> </w:t>
            </w:r>
            <w:r w:rsidRPr="00EB3418">
              <w:rPr>
                <w:color w:val="2AA907"/>
                <w:sz w:val="20"/>
                <w:u w:val="single" w:color="00AF50"/>
              </w:rPr>
              <w:t>развития</w:t>
            </w:r>
            <w:r w:rsidRPr="00EB3418">
              <w:rPr>
                <w:color w:val="2AA907"/>
                <w:spacing w:val="-6"/>
                <w:sz w:val="20"/>
                <w:u w:val="single" w:color="00AF50"/>
              </w:rPr>
              <w:t xml:space="preserve"> </w:t>
            </w:r>
            <w:r w:rsidRPr="00EB3418">
              <w:rPr>
                <w:color w:val="2AA907"/>
                <w:sz w:val="20"/>
                <w:u w:val="single" w:color="00AF50"/>
              </w:rPr>
              <w:t>игровой</w:t>
            </w:r>
            <w:r w:rsidRPr="00EB3418">
              <w:rPr>
                <w:color w:val="2AA907"/>
                <w:spacing w:val="-4"/>
                <w:sz w:val="20"/>
                <w:u w:val="single" w:color="00AF50"/>
              </w:rPr>
              <w:t xml:space="preserve"> </w:t>
            </w:r>
            <w:r w:rsidRPr="00EB3418">
              <w:rPr>
                <w:color w:val="2AA907"/>
                <w:spacing w:val="-2"/>
                <w:sz w:val="20"/>
                <w:u w:val="single" w:color="00AF50"/>
              </w:rPr>
              <w:t>деятельности</w:t>
            </w:r>
            <w:r w:rsidRPr="00EB3418">
              <w:rPr>
                <w:color w:val="2AA907"/>
                <w:spacing w:val="80"/>
                <w:sz w:val="20"/>
                <w:u w:val="single" w:color="00AF50"/>
              </w:rPr>
              <w:t xml:space="preserve"> </w:t>
            </w:r>
          </w:p>
          <w:p w:rsidR="00EA58FE" w:rsidRPr="00EB3418" w:rsidRDefault="004245CD">
            <w:pPr>
              <w:pStyle w:val="TableParagraph"/>
              <w:spacing w:before="161"/>
              <w:ind w:left="110" w:right="84" w:firstLine="1416"/>
              <w:jc w:val="both"/>
              <w:rPr>
                <w:color w:val="2AA907"/>
                <w:sz w:val="20"/>
              </w:rPr>
            </w:pPr>
            <w:r w:rsidRPr="00EB3418">
              <w:rPr>
                <w:color w:val="2AA907"/>
                <w:sz w:val="20"/>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EA58FE" w:rsidRPr="00EB3418" w:rsidRDefault="004245CD">
            <w:pPr>
              <w:pStyle w:val="TableParagraph"/>
              <w:ind w:left="110" w:right="92" w:firstLine="1416"/>
              <w:jc w:val="both"/>
              <w:rPr>
                <w:color w:val="2AA907"/>
                <w:sz w:val="20"/>
              </w:rPr>
            </w:pPr>
            <w:r w:rsidRPr="00EB3418">
              <w:rPr>
                <w:color w:val="2AA907"/>
                <w:sz w:val="20"/>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EA58FE" w:rsidRPr="00EB3418" w:rsidRDefault="004245CD">
            <w:pPr>
              <w:pStyle w:val="TableParagraph"/>
              <w:spacing w:line="230" w:lineRule="exact"/>
              <w:ind w:left="110" w:right="92" w:firstLine="708"/>
              <w:jc w:val="both"/>
              <w:rPr>
                <w:color w:val="2AA907"/>
                <w:sz w:val="20"/>
              </w:rPr>
            </w:pPr>
            <w:r w:rsidRPr="00EB3418">
              <w:rPr>
                <w:color w:val="2AA907"/>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w:t>
            </w:r>
          </w:p>
        </w:tc>
      </w:tr>
    </w:tbl>
    <w:p w:rsidR="00EA58FE" w:rsidRPr="00EB3418" w:rsidRDefault="00EA58FE">
      <w:pPr>
        <w:pStyle w:val="TableParagraph"/>
        <w:spacing w:line="230" w:lineRule="exact"/>
        <w:jc w:val="both"/>
        <w:rPr>
          <w:color w:val="2AA907"/>
          <w:sz w:val="20"/>
        </w:rPr>
        <w:sectPr w:rsidR="00EA58FE" w:rsidRPr="00EB3418">
          <w:pgSz w:w="16840" w:h="11910" w:orient="landscape"/>
          <w:pgMar w:top="10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1610"/>
        </w:trPr>
        <w:tc>
          <w:tcPr>
            <w:tcW w:w="2825" w:type="dxa"/>
            <w:tcBorders>
              <w:top w:val="nil"/>
            </w:tcBorders>
          </w:tcPr>
          <w:p w:rsidR="00EA58FE" w:rsidRPr="00EB3418" w:rsidRDefault="00EA58FE">
            <w:pPr>
              <w:pStyle w:val="TableParagraph"/>
              <w:ind w:left="0"/>
              <w:rPr>
                <w:color w:val="2AA907"/>
                <w:sz w:val="18"/>
              </w:rPr>
            </w:pPr>
          </w:p>
        </w:tc>
        <w:tc>
          <w:tcPr>
            <w:tcW w:w="11908" w:type="dxa"/>
            <w:tcBorders>
              <w:top w:val="nil"/>
            </w:tcBorders>
          </w:tcPr>
          <w:p w:rsidR="00EA58FE" w:rsidRPr="00EB3418" w:rsidRDefault="004245CD">
            <w:pPr>
              <w:pStyle w:val="TableParagraph"/>
              <w:ind w:left="110" w:right="93"/>
              <w:jc w:val="both"/>
              <w:rPr>
                <w:color w:val="2AA907"/>
                <w:sz w:val="20"/>
              </w:rPr>
            </w:pPr>
            <w:r w:rsidRPr="00EB3418">
              <w:rPr>
                <w:color w:val="2AA907"/>
                <w:sz w:val="20"/>
              </w:rPr>
              <w:t>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EA58FE" w:rsidRPr="00EB3418" w:rsidRDefault="004245CD">
            <w:pPr>
              <w:pStyle w:val="TableParagraph"/>
              <w:ind w:left="110" w:right="89" w:firstLine="708"/>
              <w:jc w:val="both"/>
              <w:rPr>
                <w:color w:val="2AA907"/>
                <w:sz w:val="20"/>
              </w:rPr>
            </w:pPr>
            <w:r w:rsidRPr="00EB3418">
              <w:rPr>
                <w:color w:val="2AA907"/>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EA58FE" w:rsidRPr="00EB3418" w:rsidRDefault="004245CD">
            <w:pPr>
              <w:pStyle w:val="TableParagraph"/>
              <w:spacing w:line="228" w:lineRule="exact"/>
              <w:ind w:left="818" w:right="6185"/>
              <w:jc w:val="both"/>
              <w:rPr>
                <w:color w:val="2AA907"/>
                <w:sz w:val="20"/>
              </w:rPr>
            </w:pPr>
            <w:r w:rsidRPr="00EB3418">
              <w:rPr>
                <w:color w:val="2AA907"/>
                <w:sz w:val="20"/>
              </w:rPr>
              <w:t>Поддерживать</w:t>
            </w:r>
            <w:r w:rsidRPr="00EB3418">
              <w:rPr>
                <w:color w:val="2AA907"/>
                <w:spacing w:val="-10"/>
                <w:sz w:val="20"/>
              </w:rPr>
              <w:t xml:space="preserve"> </w:t>
            </w:r>
            <w:r w:rsidRPr="00EB3418">
              <w:rPr>
                <w:color w:val="2AA907"/>
                <w:sz w:val="20"/>
              </w:rPr>
              <w:t>проявления</w:t>
            </w:r>
            <w:r w:rsidRPr="00EB3418">
              <w:rPr>
                <w:color w:val="2AA907"/>
                <w:spacing w:val="-12"/>
                <w:sz w:val="20"/>
              </w:rPr>
              <w:t xml:space="preserve"> </w:t>
            </w:r>
            <w:r w:rsidRPr="00EB3418">
              <w:rPr>
                <w:color w:val="2AA907"/>
                <w:sz w:val="20"/>
              </w:rPr>
              <w:t>коллективных</w:t>
            </w:r>
            <w:r w:rsidRPr="00EB3418">
              <w:rPr>
                <w:color w:val="2AA907"/>
                <w:spacing w:val="-11"/>
                <w:sz w:val="20"/>
              </w:rPr>
              <w:t xml:space="preserve"> </w:t>
            </w:r>
            <w:r w:rsidRPr="00EB3418">
              <w:rPr>
                <w:color w:val="2AA907"/>
                <w:sz w:val="20"/>
              </w:rPr>
              <w:t>словесных</w:t>
            </w:r>
            <w:r w:rsidRPr="00EB3418">
              <w:rPr>
                <w:color w:val="2AA907"/>
                <w:spacing w:val="-11"/>
                <w:sz w:val="20"/>
              </w:rPr>
              <w:t xml:space="preserve"> </w:t>
            </w:r>
            <w:r w:rsidRPr="00EB3418">
              <w:rPr>
                <w:color w:val="2AA907"/>
                <w:sz w:val="20"/>
              </w:rPr>
              <w:t>игр. Обогащать игровой опыт играми народов Поволжья.</w:t>
            </w:r>
          </w:p>
        </w:tc>
      </w:tr>
    </w:tbl>
    <w:p w:rsidR="00EA58FE" w:rsidRDefault="00EA58FE">
      <w:pPr>
        <w:pStyle w:val="a3"/>
        <w:spacing w:before="231"/>
        <w:rPr>
          <w:b/>
        </w:rPr>
      </w:pPr>
    </w:p>
    <w:p w:rsidR="00EA58FE" w:rsidRDefault="004245CD">
      <w:pPr>
        <w:ind w:left="140"/>
        <w:rPr>
          <w:b/>
          <w:sz w:val="24"/>
        </w:rPr>
      </w:pPr>
      <w:r>
        <w:rPr>
          <w:b/>
          <w:sz w:val="24"/>
        </w:rPr>
        <w:t>Познавательное</w:t>
      </w:r>
      <w:r>
        <w:rPr>
          <w:b/>
          <w:spacing w:val="-7"/>
          <w:sz w:val="24"/>
        </w:rPr>
        <w:t xml:space="preserve"> </w:t>
      </w:r>
      <w:r>
        <w:rPr>
          <w:b/>
          <w:sz w:val="24"/>
        </w:rPr>
        <w:t>развитие</w:t>
      </w:r>
      <w:r>
        <w:rPr>
          <w:b/>
          <w:spacing w:val="-6"/>
          <w:sz w:val="24"/>
        </w:rPr>
        <w:t xml:space="preserve"> </w:t>
      </w:r>
      <w:r>
        <w:rPr>
          <w:b/>
          <w:color w:val="00AF50"/>
          <w:spacing w:val="-2"/>
          <w:sz w:val="24"/>
        </w:rPr>
        <w:t>ЧФУОО:</w:t>
      </w:r>
    </w:p>
    <w:p w:rsidR="00EA58FE" w:rsidRDefault="00EA58FE">
      <w:pPr>
        <w:pStyle w:val="a3"/>
        <w:spacing w:before="23"/>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trPr>
          <w:trHeight w:val="460"/>
        </w:trPr>
        <w:tc>
          <w:tcPr>
            <w:tcW w:w="2825" w:type="dxa"/>
          </w:tcPr>
          <w:p w:rsidR="00EA58FE" w:rsidRDefault="004245CD">
            <w:pPr>
              <w:pStyle w:val="TableParagraph"/>
              <w:ind w:left="18"/>
              <w:jc w:val="center"/>
              <w:rPr>
                <w:b/>
                <w:sz w:val="20"/>
              </w:rPr>
            </w:pPr>
            <w:r>
              <w:rPr>
                <w:b/>
                <w:color w:val="00AF50"/>
                <w:spacing w:val="-2"/>
                <w:sz w:val="20"/>
              </w:rPr>
              <w:t>Задачи</w:t>
            </w:r>
          </w:p>
        </w:tc>
        <w:tc>
          <w:tcPr>
            <w:tcW w:w="11908" w:type="dxa"/>
          </w:tcPr>
          <w:p w:rsidR="00EA58FE" w:rsidRDefault="004245CD">
            <w:pPr>
              <w:pStyle w:val="TableParagraph"/>
              <w:ind w:left="21"/>
              <w:jc w:val="center"/>
              <w:rPr>
                <w:b/>
                <w:sz w:val="20"/>
              </w:rPr>
            </w:pPr>
            <w:r>
              <w:rPr>
                <w:b/>
                <w:color w:val="00AF50"/>
                <w:spacing w:val="-2"/>
                <w:sz w:val="20"/>
              </w:rPr>
              <w:t>Содержание</w:t>
            </w:r>
          </w:p>
        </w:tc>
      </w:tr>
      <w:tr w:rsidR="00EA58FE">
        <w:trPr>
          <w:trHeight w:val="6900"/>
        </w:trPr>
        <w:tc>
          <w:tcPr>
            <w:tcW w:w="2825" w:type="dxa"/>
          </w:tcPr>
          <w:p w:rsidR="00EA58FE" w:rsidRDefault="004245CD">
            <w:pPr>
              <w:pStyle w:val="TableParagraph"/>
              <w:tabs>
                <w:tab w:val="left" w:pos="1275"/>
                <w:tab w:val="left" w:pos="2395"/>
              </w:tabs>
              <w:ind w:right="88"/>
              <w:rPr>
                <w:b/>
                <w:sz w:val="20"/>
              </w:rPr>
            </w:pPr>
            <w:r>
              <w:rPr>
                <w:b/>
                <w:color w:val="00AF50"/>
                <w:spacing w:val="-2"/>
                <w:sz w:val="20"/>
              </w:rPr>
              <w:t>создание</w:t>
            </w:r>
            <w:r>
              <w:rPr>
                <w:b/>
                <w:color w:val="00AF50"/>
                <w:sz w:val="20"/>
              </w:rPr>
              <w:tab/>
            </w:r>
            <w:r>
              <w:rPr>
                <w:b/>
                <w:color w:val="00AF50"/>
                <w:spacing w:val="-2"/>
                <w:sz w:val="20"/>
              </w:rPr>
              <w:t>условий</w:t>
            </w:r>
            <w:r>
              <w:rPr>
                <w:b/>
                <w:color w:val="00AF50"/>
                <w:sz w:val="20"/>
              </w:rPr>
              <w:tab/>
            </w:r>
            <w:r>
              <w:rPr>
                <w:b/>
                <w:color w:val="00AF50"/>
                <w:spacing w:val="-4"/>
                <w:sz w:val="20"/>
              </w:rPr>
              <w:t xml:space="preserve">для </w:t>
            </w:r>
            <w:r>
              <w:rPr>
                <w:b/>
                <w:color w:val="00AF50"/>
                <w:spacing w:val="-2"/>
                <w:sz w:val="20"/>
              </w:rPr>
              <w:t>развития</w:t>
            </w:r>
          </w:p>
          <w:p w:rsidR="00EA58FE" w:rsidRDefault="004245CD">
            <w:pPr>
              <w:pStyle w:val="TableParagraph"/>
              <w:spacing w:before="1"/>
              <w:rPr>
                <w:b/>
                <w:sz w:val="20"/>
              </w:rPr>
            </w:pPr>
            <w:r>
              <w:rPr>
                <w:b/>
                <w:color w:val="00AF50"/>
                <w:spacing w:val="-2"/>
                <w:sz w:val="20"/>
              </w:rPr>
              <w:t>любознательности,</w:t>
            </w:r>
          </w:p>
          <w:p w:rsidR="00EA58FE" w:rsidRDefault="004245CD">
            <w:pPr>
              <w:pStyle w:val="TableParagraph"/>
              <w:tabs>
                <w:tab w:val="left" w:pos="2174"/>
              </w:tabs>
              <w:ind w:right="87"/>
              <w:rPr>
                <w:b/>
                <w:sz w:val="20"/>
              </w:rPr>
            </w:pPr>
            <w:r>
              <w:rPr>
                <w:b/>
                <w:color w:val="00AF50"/>
                <w:sz w:val="20"/>
              </w:rPr>
              <w:t>познавательной</w:t>
            </w:r>
            <w:r>
              <w:rPr>
                <w:b/>
                <w:color w:val="00AF50"/>
                <w:spacing w:val="-13"/>
                <w:sz w:val="20"/>
              </w:rPr>
              <w:t xml:space="preserve"> </w:t>
            </w:r>
            <w:r>
              <w:rPr>
                <w:b/>
                <w:color w:val="00AF50"/>
                <w:sz w:val="20"/>
              </w:rPr>
              <w:t xml:space="preserve">активности, </w:t>
            </w:r>
            <w:r>
              <w:rPr>
                <w:b/>
                <w:color w:val="00AF50"/>
                <w:spacing w:val="-2"/>
                <w:sz w:val="20"/>
              </w:rPr>
              <w:t>познавательных способностей</w:t>
            </w:r>
            <w:r>
              <w:rPr>
                <w:b/>
                <w:color w:val="00AF50"/>
                <w:sz w:val="20"/>
              </w:rPr>
              <w:tab/>
            </w:r>
            <w:r>
              <w:rPr>
                <w:b/>
                <w:color w:val="00AF50"/>
                <w:spacing w:val="-2"/>
                <w:sz w:val="20"/>
              </w:rPr>
              <w:t xml:space="preserve">детей, </w:t>
            </w:r>
            <w:r>
              <w:rPr>
                <w:b/>
                <w:color w:val="00AF50"/>
                <w:sz w:val="20"/>
              </w:rPr>
              <w:t>развитие</w:t>
            </w:r>
            <w:r>
              <w:rPr>
                <w:b/>
                <w:color w:val="00AF50"/>
                <w:spacing w:val="80"/>
                <w:sz w:val="20"/>
              </w:rPr>
              <w:t xml:space="preserve"> </w:t>
            </w:r>
            <w:r>
              <w:rPr>
                <w:b/>
                <w:color w:val="00AF50"/>
                <w:sz w:val="20"/>
              </w:rPr>
              <w:t>представлений</w:t>
            </w:r>
            <w:r>
              <w:rPr>
                <w:b/>
                <w:color w:val="00AF50"/>
                <w:spacing w:val="80"/>
                <w:sz w:val="20"/>
              </w:rPr>
              <w:t xml:space="preserve"> </w:t>
            </w:r>
            <w:r>
              <w:rPr>
                <w:b/>
                <w:color w:val="00AF50"/>
                <w:sz w:val="20"/>
              </w:rPr>
              <w:t>в разных</w:t>
            </w:r>
            <w:r>
              <w:rPr>
                <w:b/>
                <w:color w:val="00AF50"/>
                <w:spacing w:val="80"/>
                <w:sz w:val="20"/>
              </w:rPr>
              <w:t xml:space="preserve"> </w:t>
            </w:r>
            <w:r>
              <w:rPr>
                <w:b/>
                <w:color w:val="00AF50"/>
                <w:sz w:val="20"/>
              </w:rPr>
              <w:t>сферах</w:t>
            </w:r>
            <w:r>
              <w:rPr>
                <w:b/>
                <w:color w:val="00AF50"/>
                <w:spacing w:val="80"/>
                <w:sz w:val="20"/>
              </w:rPr>
              <w:t xml:space="preserve"> </w:t>
            </w:r>
            <w:r>
              <w:rPr>
                <w:b/>
                <w:color w:val="00AF50"/>
                <w:sz w:val="20"/>
              </w:rPr>
              <w:t>знаний</w:t>
            </w:r>
            <w:r>
              <w:rPr>
                <w:b/>
                <w:color w:val="00AF50"/>
                <w:spacing w:val="80"/>
                <w:sz w:val="20"/>
              </w:rPr>
              <w:t xml:space="preserve"> </w:t>
            </w:r>
            <w:r>
              <w:rPr>
                <w:b/>
                <w:color w:val="00AF50"/>
                <w:sz w:val="20"/>
              </w:rPr>
              <w:t xml:space="preserve">об </w:t>
            </w:r>
            <w:r>
              <w:rPr>
                <w:b/>
                <w:color w:val="00AF50"/>
                <w:spacing w:val="-2"/>
                <w:sz w:val="20"/>
              </w:rPr>
              <w:t>окружающей</w:t>
            </w:r>
          </w:p>
          <w:p w:rsidR="00EA58FE" w:rsidRDefault="004245CD">
            <w:pPr>
              <w:pStyle w:val="TableParagraph"/>
              <w:spacing w:line="228" w:lineRule="exact"/>
              <w:rPr>
                <w:b/>
                <w:sz w:val="20"/>
              </w:rPr>
            </w:pPr>
            <w:r>
              <w:rPr>
                <w:b/>
                <w:color w:val="00AF50"/>
                <w:spacing w:val="-2"/>
                <w:sz w:val="20"/>
              </w:rPr>
              <w:t>действительности.</w:t>
            </w:r>
          </w:p>
        </w:tc>
        <w:tc>
          <w:tcPr>
            <w:tcW w:w="11908" w:type="dxa"/>
          </w:tcPr>
          <w:p w:rsidR="00EA58FE" w:rsidRDefault="004245CD">
            <w:pPr>
              <w:pStyle w:val="TableParagraph"/>
              <w:ind w:left="110"/>
              <w:jc w:val="both"/>
              <w:rPr>
                <w:sz w:val="20"/>
              </w:rPr>
            </w:pPr>
            <w:r>
              <w:rPr>
                <w:color w:val="00AF50"/>
                <w:sz w:val="20"/>
                <w:u w:val="single" w:color="00AF50"/>
              </w:rPr>
              <w:t>В</w:t>
            </w:r>
            <w:r>
              <w:rPr>
                <w:color w:val="00AF50"/>
                <w:spacing w:val="-12"/>
                <w:sz w:val="20"/>
                <w:u w:val="single" w:color="00AF50"/>
              </w:rPr>
              <w:t xml:space="preserve"> </w:t>
            </w:r>
            <w:r>
              <w:rPr>
                <w:color w:val="00AF50"/>
                <w:sz w:val="20"/>
                <w:u w:val="single" w:color="00AF50"/>
              </w:rPr>
              <w:t>сфере</w:t>
            </w:r>
            <w:r>
              <w:rPr>
                <w:color w:val="00AF50"/>
                <w:spacing w:val="-10"/>
                <w:sz w:val="20"/>
                <w:u w:val="single" w:color="00AF50"/>
              </w:rPr>
              <w:t xml:space="preserve"> </w:t>
            </w:r>
            <w:r>
              <w:rPr>
                <w:color w:val="00AF50"/>
                <w:sz w:val="20"/>
                <w:u w:val="single" w:color="00AF50"/>
              </w:rPr>
              <w:t>развития</w:t>
            </w:r>
            <w:r>
              <w:rPr>
                <w:color w:val="00AF50"/>
                <w:spacing w:val="-12"/>
                <w:sz w:val="20"/>
                <w:u w:val="single" w:color="00AF50"/>
              </w:rPr>
              <w:t xml:space="preserve"> </w:t>
            </w:r>
            <w:r>
              <w:rPr>
                <w:color w:val="00AF50"/>
                <w:sz w:val="20"/>
                <w:u w:val="single" w:color="00AF50"/>
              </w:rPr>
              <w:t>любознательности,</w:t>
            </w:r>
            <w:r>
              <w:rPr>
                <w:color w:val="00AF50"/>
                <w:spacing w:val="-10"/>
                <w:sz w:val="20"/>
                <w:u w:val="single" w:color="00AF50"/>
              </w:rPr>
              <w:t xml:space="preserve"> </w:t>
            </w:r>
            <w:r>
              <w:rPr>
                <w:color w:val="00AF50"/>
                <w:sz w:val="20"/>
                <w:u w:val="single" w:color="00AF50"/>
              </w:rPr>
              <w:t>познавательной</w:t>
            </w:r>
            <w:r>
              <w:rPr>
                <w:color w:val="00AF50"/>
                <w:spacing w:val="-11"/>
                <w:sz w:val="20"/>
                <w:u w:val="single" w:color="00AF50"/>
              </w:rPr>
              <w:t xml:space="preserve"> </w:t>
            </w:r>
            <w:r>
              <w:rPr>
                <w:color w:val="00AF50"/>
                <w:sz w:val="20"/>
                <w:u w:val="single" w:color="00AF50"/>
              </w:rPr>
              <w:t>активности,</w:t>
            </w:r>
            <w:r>
              <w:rPr>
                <w:color w:val="00AF50"/>
                <w:spacing w:val="-9"/>
                <w:sz w:val="20"/>
                <w:u w:val="single" w:color="00AF50"/>
              </w:rPr>
              <w:t xml:space="preserve"> </w:t>
            </w:r>
            <w:r>
              <w:rPr>
                <w:color w:val="00AF50"/>
                <w:sz w:val="20"/>
                <w:u w:val="single" w:color="00AF50"/>
              </w:rPr>
              <w:t>познавательных</w:t>
            </w:r>
            <w:r>
              <w:rPr>
                <w:color w:val="00AF50"/>
                <w:spacing w:val="-10"/>
                <w:sz w:val="20"/>
                <w:u w:val="single" w:color="00AF50"/>
              </w:rPr>
              <w:t xml:space="preserve"> </w:t>
            </w:r>
            <w:r>
              <w:rPr>
                <w:color w:val="00AF50"/>
                <w:spacing w:val="-2"/>
                <w:sz w:val="20"/>
                <w:u w:val="single" w:color="00AF50"/>
              </w:rPr>
              <w:t>способностей</w:t>
            </w:r>
          </w:p>
          <w:p w:rsidR="00EA58FE" w:rsidRDefault="004245CD">
            <w:pPr>
              <w:pStyle w:val="TableParagraph"/>
              <w:ind w:left="110" w:right="92" w:firstLine="708"/>
              <w:jc w:val="both"/>
              <w:rPr>
                <w:sz w:val="20"/>
              </w:rPr>
            </w:pPr>
            <w:r>
              <w:rPr>
                <w:color w:val="00AF50"/>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EA58FE" w:rsidRDefault="004245CD">
            <w:pPr>
              <w:pStyle w:val="TableParagraph"/>
              <w:ind w:left="110" w:right="94" w:firstLine="708"/>
              <w:jc w:val="both"/>
              <w:rPr>
                <w:sz w:val="20"/>
              </w:rPr>
            </w:pPr>
            <w:r>
              <w:rPr>
                <w:color w:val="00AF50"/>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A58FE" w:rsidRDefault="004245CD">
            <w:pPr>
              <w:pStyle w:val="TableParagraph"/>
              <w:ind w:left="110" w:right="97" w:firstLine="758"/>
              <w:jc w:val="both"/>
              <w:rPr>
                <w:sz w:val="20"/>
              </w:rPr>
            </w:pPr>
            <w:r>
              <w:rPr>
                <w:color w:val="00AF50"/>
                <w:sz w:val="20"/>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EA58FE" w:rsidRDefault="004245CD">
            <w:pPr>
              <w:pStyle w:val="TableParagraph"/>
              <w:ind w:left="110" w:right="88" w:firstLine="708"/>
              <w:jc w:val="both"/>
              <w:rPr>
                <w:sz w:val="20"/>
              </w:rPr>
            </w:pPr>
            <w:r>
              <w:rPr>
                <w:color w:val="00AF50"/>
                <w:sz w:val="20"/>
              </w:rPr>
              <w:t>Расширять знания детей о природоохранной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EA58FE" w:rsidRDefault="004245CD">
            <w:pPr>
              <w:pStyle w:val="TableParagraph"/>
              <w:spacing w:before="1" w:line="229" w:lineRule="exact"/>
              <w:ind w:left="110"/>
              <w:jc w:val="both"/>
              <w:rPr>
                <w:sz w:val="20"/>
              </w:rPr>
            </w:pPr>
            <w:r>
              <w:rPr>
                <w:color w:val="00AF50"/>
                <w:sz w:val="20"/>
                <w:u w:val="single" w:color="00AF50"/>
              </w:rPr>
              <w:t>В</w:t>
            </w:r>
            <w:r>
              <w:rPr>
                <w:color w:val="00AF50"/>
                <w:spacing w:val="-7"/>
                <w:sz w:val="20"/>
                <w:u w:val="single" w:color="00AF50"/>
              </w:rPr>
              <w:t xml:space="preserve"> </w:t>
            </w:r>
            <w:r>
              <w:rPr>
                <w:color w:val="00AF50"/>
                <w:sz w:val="20"/>
                <w:u w:val="single" w:color="00AF50"/>
              </w:rPr>
              <w:t>сфере</w:t>
            </w:r>
            <w:r>
              <w:rPr>
                <w:color w:val="00AF50"/>
                <w:spacing w:val="-6"/>
                <w:sz w:val="20"/>
                <w:u w:val="single" w:color="00AF50"/>
              </w:rPr>
              <w:t xml:space="preserve"> </w:t>
            </w:r>
            <w:r>
              <w:rPr>
                <w:color w:val="00AF50"/>
                <w:sz w:val="20"/>
                <w:u w:val="single" w:color="00AF50"/>
              </w:rPr>
              <w:t>развития</w:t>
            </w:r>
            <w:r>
              <w:rPr>
                <w:color w:val="00AF50"/>
                <w:spacing w:val="-7"/>
                <w:sz w:val="20"/>
                <w:u w:val="single" w:color="00AF50"/>
              </w:rPr>
              <w:t xml:space="preserve"> </w:t>
            </w:r>
            <w:r>
              <w:rPr>
                <w:color w:val="00AF50"/>
                <w:sz w:val="20"/>
                <w:u w:val="single" w:color="00AF50"/>
              </w:rPr>
              <w:t>представлений</w:t>
            </w:r>
            <w:r>
              <w:rPr>
                <w:color w:val="00AF50"/>
                <w:spacing w:val="-7"/>
                <w:sz w:val="20"/>
                <w:u w:val="single" w:color="00AF50"/>
              </w:rPr>
              <w:t xml:space="preserve"> </w:t>
            </w:r>
            <w:r>
              <w:rPr>
                <w:color w:val="00AF50"/>
                <w:sz w:val="20"/>
                <w:u w:val="single" w:color="00AF50"/>
              </w:rPr>
              <w:t>в</w:t>
            </w:r>
            <w:r>
              <w:rPr>
                <w:color w:val="00AF50"/>
                <w:spacing w:val="-7"/>
                <w:sz w:val="20"/>
                <w:u w:val="single" w:color="00AF50"/>
              </w:rPr>
              <w:t xml:space="preserve"> </w:t>
            </w:r>
            <w:r>
              <w:rPr>
                <w:color w:val="00AF50"/>
                <w:sz w:val="20"/>
                <w:u w:val="single" w:color="00AF50"/>
              </w:rPr>
              <w:t>разных</w:t>
            </w:r>
            <w:r>
              <w:rPr>
                <w:color w:val="00AF50"/>
                <w:spacing w:val="-5"/>
                <w:sz w:val="20"/>
                <w:u w:val="single" w:color="00AF50"/>
              </w:rPr>
              <w:t xml:space="preserve"> </w:t>
            </w:r>
            <w:r>
              <w:rPr>
                <w:color w:val="00AF50"/>
                <w:sz w:val="20"/>
                <w:u w:val="single" w:color="00AF50"/>
              </w:rPr>
              <w:t>сферах</w:t>
            </w:r>
            <w:r>
              <w:rPr>
                <w:color w:val="00AF50"/>
                <w:spacing w:val="-5"/>
                <w:sz w:val="20"/>
                <w:u w:val="single" w:color="00AF50"/>
              </w:rPr>
              <w:t xml:space="preserve"> </w:t>
            </w:r>
            <w:r>
              <w:rPr>
                <w:color w:val="00AF50"/>
                <w:sz w:val="20"/>
                <w:u w:val="single" w:color="00AF50"/>
              </w:rPr>
              <w:t>знаний</w:t>
            </w:r>
            <w:r>
              <w:rPr>
                <w:color w:val="00AF50"/>
                <w:spacing w:val="-7"/>
                <w:sz w:val="20"/>
                <w:u w:val="single" w:color="00AF50"/>
              </w:rPr>
              <w:t xml:space="preserve"> </w:t>
            </w:r>
            <w:r>
              <w:rPr>
                <w:color w:val="00AF50"/>
                <w:sz w:val="20"/>
                <w:u w:val="single" w:color="00AF50"/>
              </w:rPr>
              <w:t>об</w:t>
            </w:r>
            <w:r>
              <w:rPr>
                <w:color w:val="00AF50"/>
                <w:spacing w:val="-7"/>
                <w:sz w:val="20"/>
                <w:u w:val="single" w:color="00AF50"/>
              </w:rPr>
              <w:t xml:space="preserve"> </w:t>
            </w:r>
            <w:r>
              <w:rPr>
                <w:color w:val="00AF50"/>
                <w:sz w:val="20"/>
                <w:u w:val="single" w:color="00AF50"/>
              </w:rPr>
              <w:t>окружающей</w:t>
            </w:r>
            <w:r>
              <w:rPr>
                <w:color w:val="00AF50"/>
                <w:spacing w:val="-5"/>
                <w:sz w:val="20"/>
                <w:u w:val="single" w:color="00AF50"/>
              </w:rPr>
              <w:t xml:space="preserve"> </w:t>
            </w:r>
            <w:r>
              <w:rPr>
                <w:color w:val="00AF50"/>
                <w:spacing w:val="-2"/>
                <w:sz w:val="20"/>
                <w:u w:val="single" w:color="00AF50"/>
              </w:rPr>
              <w:t>действительности</w:t>
            </w:r>
          </w:p>
          <w:p w:rsidR="00EA58FE" w:rsidRDefault="004245CD">
            <w:pPr>
              <w:pStyle w:val="TableParagraph"/>
              <w:ind w:left="110" w:right="84" w:firstLine="708"/>
              <w:jc w:val="both"/>
              <w:rPr>
                <w:sz w:val="20"/>
              </w:rPr>
            </w:pPr>
            <w:r>
              <w:rPr>
                <w:color w:val="00AF50"/>
                <w:sz w:val="20"/>
              </w:rPr>
              <w:t>Познакомить</w:t>
            </w:r>
            <w:r>
              <w:rPr>
                <w:color w:val="00AF50"/>
                <w:spacing w:val="-2"/>
                <w:sz w:val="20"/>
              </w:rPr>
              <w:t xml:space="preserve"> </w:t>
            </w:r>
            <w:r>
              <w:rPr>
                <w:color w:val="00AF50"/>
                <w:sz w:val="20"/>
              </w:rPr>
              <w:t>детей</w:t>
            </w:r>
            <w:r>
              <w:rPr>
                <w:color w:val="00AF50"/>
                <w:spacing w:val="-3"/>
                <w:sz w:val="20"/>
              </w:rPr>
              <w:t xml:space="preserve"> </w:t>
            </w:r>
            <w:r>
              <w:rPr>
                <w:color w:val="00AF50"/>
                <w:sz w:val="20"/>
              </w:rPr>
              <w:t>с</w:t>
            </w:r>
            <w:r>
              <w:rPr>
                <w:color w:val="00AF50"/>
                <w:spacing w:val="-1"/>
                <w:sz w:val="20"/>
              </w:rPr>
              <w:t xml:space="preserve"> </w:t>
            </w:r>
            <w:r>
              <w:rPr>
                <w:color w:val="00AF50"/>
                <w:sz w:val="20"/>
              </w:rPr>
              <w:t>глобусом,</w:t>
            </w:r>
            <w:r>
              <w:rPr>
                <w:color w:val="00AF50"/>
                <w:spacing w:val="-2"/>
                <w:sz w:val="20"/>
              </w:rPr>
              <w:t xml:space="preserve"> </w:t>
            </w:r>
            <w:r>
              <w:rPr>
                <w:color w:val="00AF50"/>
                <w:sz w:val="20"/>
              </w:rPr>
              <w:t>показать,</w:t>
            </w:r>
            <w:r>
              <w:rPr>
                <w:color w:val="00AF50"/>
                <w:spacing w:val="-2"/>
                <w:sz w:val="20"/>
              </w:rPr>
              <w:t xml:space="preserve"> </w:t>
            </w:r>
            <w:r>
              <w:rPr>
                <w:color w:val="00AF50"/>
                <w:sz w:val="20"/>
              </w:rPr>
              <w:t>где</w:t>
            </w:r>
            <w:r>
              <w:rPr>
                <w:color w:val="00AF50"/>
                <w:spacing w:val="-1"/>
                <w:sz w:val="20"/>
              </w:rPr>
              <w:t xml:space="preserve"> </w:t>
            </w:r>
            <w:r>
              <w:rPr>
                <w:color w:val="00AF50"/>
                <w:sz w:val="20"/>
              </w:rPr>
              <w:t>находится Россия,</w:t>
            </w:r>
            <w:r>
              <w:rPr>
                <w:color w:val="00AF50"/>
                <w:spacing w:val="-2"/>
                <w:sz w:val="20"/>
              </w:rPr>
              <w:t xml:space="preserve"> </w:t>
            </w:r>
            <w:r>
              <w:rPr>
                <w:color w:val="00AF50"/>
                <w:sz w:val="20"/>
              </w:rPr>
              <w:t>Москва,</w:t>
            </w:r>
            <w:r>
              <w:rPr>
                <w:color w:val="00AF50"/>
                <w:spacing w:val="-1"/>
                <w:sz w:val="20"/>
              </w:rPr>
              <w:t xml:space="preserve"> </w:t>
            </w:r>
            <w:r>
              <w:rPr>
                <w:color w:val="00AF50"/>
                <w:sz w:val="20"/>
              </w:rPr>
              <w:t>Санкт-Петербург,</w:t>
            </w:r>
            <w:r>
              <w:rPr>
                <w:color w:val="00AF50"/>
                <w:spacing w:val="-1"/>
                <w:sz w:val="20"/>
              </w:rPr>
              <w:t xml:space="preserve"> </w:t>
            </w:r>
            <w:r>
              <w:rPr>
                <w:color w:val="00AF50"/>
                <w:sz w:val="20"/>
              </w:rPr>
              <w:t>Казань,</w:t>
            </w:r>
            <w:r>
              <w:rPr>
                <w:color w:val="00AF50"/>
                <w:spacing w:val="-1"/>
                <w:sz w:val="20"/>
              </w:rPr>
              <w:t xml:space="preserve"> </w:t>
            </w:r>
            <w:r>
              <w:rPr>
                <w:color w:val="00AF50"/>
                <w:sz w:val="20"/>
              </w:rPr>
              <w:t>с</w:t>
            </w:r>
            <w:r>
              <w:rPr>
                <w:color w:val="00AF50"/>
                <w:spacing w:val="-1"/>
                <w:sz w:val="20"/>
              </w:rPr>
              <w:t xml:space="preserve"> </w:t>
            </w:r>
            <w:r>
              <w:rPr>
                <w:color w:val="00AF50"/>
                <w:sz w:val="20"/>
              </w:rPr>
              <w:t>какими</w:t>
            </w:r>
            <w:r>
              <w:rPr>
                <w:color w:val="00AF50"/>
                <w:spacing w:val="-3"/>
                <w:sz w:val="20"/>
              </w:rPr>
              <w:t xml:space="preserve"> </w:t>
            </w:r>
            <w:r>
              <w:rPr>
                <w:color w:val="00AF50"/>
                <w:sz w:val="20"/>
              </w:rPr>
              <w:t>странами</w:t>
            </w:r>
            <w:r>
              <w:rPr>
                <w:color w:val="00AF50"/>
                <w:spacing w:val="-3"/>
                <w:sz w:val="20"/>
              </w:rPr>
              <w:t xml:space="preserve"> </w:t>
            </w:r>
            <w:r>
              <w:rPr>
                <w:color w:val="00AF50"/>
                <w:sz w:val="20"/>
              </w:rPr>
              <w:t>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EA58FE" w:rsidRDefault="004245CD">
            <w:pPr>
              <w:pStyle w:val="TableParagraph"/>
              <w:spacing w:before="1"/>
              <w:ind w:left="110" w:right="95" w:firstLine="708"/>
              <w:jc w:val="both"/>
              <w:rPr>
                <w:sz w:val="20"/>
              </w:rPr>
            </w:pPr>
            <w:r>
              <w:rPr>
                <w:color w:val="00AF50"/>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Pr>
                <w:color w:val="00AF50"/>
                <w:spacing w:val="40"/>
                <w:sz w:val="20"/>
              </w:rPr>
              <w:t xml:space="preserve"> </w:t>
            </w:r>
            <w:r>
              <w:rPr>
                <w:color w:val="00AF50"/>
                <w:sz w:val="20"/>
              </w:rPr>
              <w:t>Обогащать знания в разных сферах окружающей действительности.</w:t>
            </w:r>
          </w:p>
          <w:p w:rsidR="00EA58FE" w:rsidRDefault="004245CD">
            <w:pPr>
              <w:pStyle w:val="TableParagraph"/>
              <w:spacing w:before="1"/>
              <w:ind w:left="110" w:right="86" w:firstLine="708"/>
              <w:jc w:val="both"/>
              <w:rPr>
                <w:sz w:val="20"/>
              </w:rPr>
            </w:pPr>
            <w:r>
              <w:rPr>
                <w:color w:val="00AF50"/>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w:t>
            </w:r>
            <w:r>
              <w:rPr>
                <w:color w:val="00AF50"/>
                <w:spacing w:val="-1"/>
                <w:sz w:val="20"/>
              </w:rPr>
              <w:t xml:space="preserve"> </w:t>
            </w:r>
            <w:r>
              <w:rPr>
                <w:color w:val="00AF50"/>
                <w:sz w:val="20"/>
              </w:rPr>
              <w:t>т.д. Способствовать проявлению познавательного интереса к истории Казани.</w:t>
            </w:r>
          </w:p>
          <w:p w:rsidR="00EA58FE" w:rsidRDefault="004245CD">
            <w:pPr>
              <w:pStyle w:val="TableParagraph"/>
              <w:ind w:left="110" w:right="86" w:firstLine="708"/>
              <w:jc w:val="both"/>
              <w:rPr>
                <w:sz w:val="20"/>
              </w:rPr>
            </w:pPr>
            <w:r>
              <w:rPr>
                <w:color w:val="00AF50"/>
                <w:sz w:val="20"/>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w:t>
            </w:r>
            <w:r>
              <w:rPr>
                <w:color w:val="00AF50"/>
                <w:spacing w:val="-2"/>
                <w:sz w:val="20"/>
              </w:rPr>
              <w:t>будущее.</w:t>
            </w:r>
          </w:p>
          <w:p w:rsidR="00EA58FE" w:rsidRDefault="004245CD">
            <w:pPr>
              <w:pStyle w:val="TableParagraph"/>
              <w:ind w:left="110" w:right="95" w:firstLine="708"/>
              <w:jc w:val="both"/>
              <w:rPr>
                <w:sz w:val="20"/>
              </w:rPr>
            </w:pPr>
            <w:r>
              <w:rPr>
                <w:color w:val="00AF50"/>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A58FE" w:rsidRDefault="004245CD">
            <w:pPr>
              <w:pStyle w:val="TableParagraph"/>
              <w:spacing w:line="208" w:lineRule="exact"/>
              <w:ind w:left="818"/>
              <w:jc w:val="both"/>
              <w:rPr>
                <w:sz w:val="20"/>
              </w:rPr>
            </w:pPr>
            <w:r>
              <w:rPr>
                <w:color w:val="00AF50"/>
                <w:sz w:val="20"/>
              </w:rPr>
              <w:t>Познакомить</w:t>
            </w:r>
            <w:r>
              <w:rPr>
                <w:color w:val="00AF50"/>
                <w:spacing w:val="32"/>
                <w:sz w:val="20"/>
              </w:rPr>
              <w:t xml:space="preserve"> </w:t>
            </w:r>
            <w:r>
              <w:rPr>
                <w:color w:val="00AF50"/>
                <w:sz w:val="20"/>
              </w:rPr>
              <w:t>с</w:t>
            </w:r>
            <w:r>
              <w:rPr>
                <w:color w:val="00AF50"/>
                <w:spacing w:val="33"/>
                <w:sz w:val="20"/>
              </w:rPr>
              <w:t xml:space="preserve"> </w:t>
            </w:r>
            <w:r>
              <w:rPr>
                <w:color w:val="00AF50"/>
                <w:sz w:val="20"/>
              </w:rPr>
              <w:t>жизнью</w:t>
            </w:r>
            <w:r>
              <w:rPr>
                <w:color w:val="00AF50"/>
                <w:spacing w:val="33"/>
                <w:sz w:val="20"/>
              </w:rPr>
              <w:t xml:space="preserve"> </w:t>
            </w:r>
            <w:r>
              <w:rPr>
                <w:color w:val="00AF50"/>
                <w:sz w:val="20"/>
              </w:rPr>
              <w:t>древних</w:t>
            </w:r>
            <w:r>
              <w:rPr>
                <w:color w:val="00AF50"/>
                <w:spacing w:val="34"/>
                <w:sz w:val="20"/>
              </w:rPr>
              <w:t xml:space="preserve"> </w:t>
            </w:r>
            <w:r>
              <w:rPr>
                <w:color w:val="00AF50"/>
                <w:sz w:val="20"/>
              </w:rPr>
              <w:t>городов,</w:t>
            </w:r>
            <w:r>
              <w:rPr>
                <w:color w:val="00AF50"/>
                <w:spacing w:val="30"/>
                <w:sz w:val="20"/>
              </w:rPr>
              <w:t xml:space="preserve"> </w:t>
            </w:r>
            <w:r>
              <w:rPr>
                <w:color w:val="00AF50"/>
                <w:sz w:val="20"/>
              </w:rPr>
              <w:t>их</w:t>
            </w:r>
            <w:r>
              <w:rPr>
                <w:color w:val="00AF50"/>
                <w:spacing w:val="33"/>
                <w:sz w:val="20"/>
              </w:rPr>
              <w:t xml:space="preserve"> </w:t>
            </w:r>
            <w:r>
              <w:rPr>
                <w:color w:val="00AF50"/>
                <w:sz w:val="20"/>
              </w:rPr>
              <w:t>историей,</w:t>
            </w:r>
            <w:r>
              <w:rPr>
                <w:color w:val="00AF50"/>
                <w:spacing w:val="35"/>
                <w:sz w:val="20"/>
              </w:rPr>
              <w:t xml:space="preserve"> </w:t>
            </w:r>
            <w:r>
              <w:rPr>
                <w:color w:val="00AF50"/>
                <w:sz w:val="20"/>
              </w:rPr>
              <w:t>культурой,</w:t>
            </w:r>
            <w:r>
              <w:rPr>
                <w:color w:val="00AF50"/>
                <w:spacing w:val="33"/>
                <w:sz w:val="20"/>
              </w:rPr>
              <w:t xml:space="preserve"> </w:t>
            </w:r>
            <w:r>
              <w:rPr>
                <w:color w:val="00AF50"/>
                <w:sz w:val="20"/>
              </w:rPr>
              <w:t>бытом</w:t>
            </w:r>
            <w:r>
              <w:rPr>
                <w:color w:val="00AF50"/>
                <w:spacing w:val="33"/>
                <w:sz w:val="20"/>
              </w:rPr>
              <w:t xml:space="preserve"> </w:t>
            </w:r>
            <w:r>
              <w:rPr>
                <w:color w:val="00AF50"/>
                <w:sz w:val="20"/>
              </w:rPr>
              <w:t>(Биляр,</w:t>
            </w:r>
            <w:r>
              <w:rPr>
                <w:color w:val="00AF50"/>
                <w:spacing w:val="33"/>
                <w:sz w:val="20"/>
              </w:rPr>
              <w:t xml:space="preserve"> </w:t>
            </w:r>
            <w:r>
              <w:rPr>
                <w:color w:val="00AF50"/>
                <w:sz w:val="20"/>
              </w:rPr>
              <w:t>Булгар,</w:t>
            </w:r>
            <w:r>
              <w:rPr>
                <w:color w:val="00AF50"/>
                <w:spacing w:val="33"/>
                <w:sz w:val="20"/>
              </w:rPr>
              <w:t xml:space="preserve"> </w:t>
            </w:r>
            <w:r>
              <w:rPr>
                <w:color w:val="00AF50"/>
                <w:sz w:val="20"/>
              </w:rPr>
              <w:t>Свияжск).</w:t>
            </w:r>
            <w:r>
              <w:rPr>
                <w:color w:val="00AF50"/>
                <w:spacing w:val="33"/>
                <w:sz w:val="20"/>
              </w:rPr>
              <w:t xml:space="preserve"> </w:t>
            </w:r>
            <w:r>
              <w:rPr>
                <w:color w:val="00AF50"/>
                <w:sz w:val="20"/>
              </w:rPr>
              <w:t>Помочь</w:t>
            </w:r>
            <w:r>
              <w:rPr>
                <w:color w:val="00AF50"/>
                <w:spacing w:val="31"/>
                <w:sz w:val="20"/>
              </w:rPr>
              <w:t xml:space="preserve"> </w:t>
            </w:r>
            <w:r>
              <w:rPr>
                <w:color w:val="00AF50"/>
                <w:sz w:val="20"/>
              </w:rPr>
              <w:t>сравнить</w:t>
            </w:r>
            <w:r>
              <w:rPr>
                <w:color w:val="00AF50"/>
                <w:spacing w:val="32"/>
                <w:sz w:val="20"/>
              </w:rPr>
              <w:t xml:space="preserve"> </w:t>
            </w:r>
            <w:r>
              <w:rPr>
                <w:color w:val="00AF50"/>
                <w:spacing w:val="-5"/>
                <w:sz w:val="20"/>
              </w:rPr>
              <w:t>быт</w:t>
            </w:r>
          </w:p>
        </w:tc>
      </w:tr>
    </w:tbl>
    <w:p w:rsidR="00EA58FE" w:rsidRDefault="00EA58FE">
      <w:pPr>
        <w:pStyle w:val="TableParagraph"/>
        <w:spacing w:line="208"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trPr>
          <w:trHeight w:val="5060"/>
        </w:trPr>
        <w:tc>
          <w:tcPr>
            <w:tcW w:w="2825" w:type="dxa"/>
            <w:tcBorders>
              <w:top w:val="nil"/>
            </w:tcBorders>
          </w:tcPr>
          <w:p w:rsidR="00EA58FE" w:rsidRDefault="00EA58FE">
            <w:pPr>
              <w:pStyle w:val="TableParagraph"/>
              <w:ind w:left="0"/>
              <w:rPr>
                <w:sz w:val="18"/>
              </w:rPr>
            </w:pPr>
          </w:p>
        </w:tc>
        <w:tc>
          <w:tcPr>
            <w:tcW w:w="11908" w:type="dxa"/>
            <w:tcBorders>
              <w:top w:val="nil"/>
            </w:tcBorders>
          </w:tcPr>
          <w:p w:rsidR="00EA58FE" w:rsidRDefault="004245CD">
            <w:pPr>
              <w:pStyle w:val="TableParagraph"/>
              <w:spacing w:line="228" w:lineRule="exact"/>
              <w:ind w:left="110"/>
              <w:jc w:val="both"/>
              <w:rPr>
                <w:sz w:val="20"/>
              </w:rPr>
            </w:pPr>
            <w:r>
              <w:rPr>
                <w:color w:val="00AF50"/>
                <w:sz w:val="20"/>
              </w:rPr>
              <w:t>людей</w:t>
            </w:r>
            <w:r>
              <w:rPr>
                <w:color w:val="00AF50"/>
                <w:spacing w:val="-7"/>
                <w:sz w:val="20"/>
              </w:rPr>
              <w:t xml:space="preserve"> </w:t>
            </w:r>
            <w:r>
              <w:rPr>
                <w:color w:val="00AF50"/>
                <w:sz w:val="20"/>
              </w:rPr>
              <w:t>в</w:t>
            </w:r>
            <w:r>
              <w:rPr>
                <w:color w:val="00AF50"/>
                <w:spacing w:val="-7"/>
                <w:sz w:val="20"/>
              </w:rPr>
              <w:t xml:space="preserve"> </w:t>
            </w:r>
            <w:r>
              <w:rPr>
                <w:color w:val="00AF50"/>
                <w:sz w:val="20"/>
              </w:rPr>
              <w:t>городе</w:t>
            </w:r>
            <w:r>
              <w:rPr>
                <w:color w:val="00AF50"/>
                <w:spacing w:val="-7"/>
                <w:sz w:val="20"/>
              </w:rPr>
              <w:t xml:space="preserve"> </w:t>
            </w:r>
            <w:r>
              <w:rPr>
                <w:color w:val="00AF50"/>
                <w:sz w:val="20"/>
              </w:rPr>
              <w:t>и</w:t>
            </w:r>
            <w:r>
              <w:rPr>
                <w:color w:val="00AF50"/>
                <w:spacing w:val="-7"/>
                <w:sz w:val="20"/>
              </w:rPr>
              <w:t xml:space="preserve"> </w:t>
            </w:r>
            <w:r>
              <w:rPr>
                <w:color w:val="00AF50"/>
                <w:sz w:val="20"/>
              </w:rPr>
              <w:t>на</w:t>
            </w:r>
            <w:r>
              <w:rPr>
                <w:color w:val="00AF50"/>
                <w:spacing w:val="-5"/>
                <w:sz w:val="20"/>
              </w:rPr>
              <w:t xml:space="preserve"> </w:t>
            </w:r>
            <w:r>
              <w:rPr>
                <w:color w:val="00AF50"/>
                <w:sz w:val="20"/>
              </w:rPr>
              <w:t>селе,</w:t>
            </w:r>
            <w:r>
              <w:rPr>
                <w:color w:val="00AF50"/>
                <w:spacing w:val="-5"/>
                <w:sz w:val="20"/>
              </w:rPr>
              <w:t xml:space="preserve"> </w:t>
            </w:r>
            <w:r>
              <w:rPr>
                <w:color w:val="00AF50"/>
                <w:sz w:val="20"/>
              </w:rPr>
              <w:t>обратить</w:t>
            </w:r>
            <w:r>
              <w:rPr>
                <w:color w:val="00AF50"/>
                <w:spacing w:val="-6"/>
                <w:sz w:val="20"/>
              </w:rPr>
              <w:t xml:space="preserve"> </w:t>
            </w:r>
            <w:r>
              <w:rPr>
                <w:color w:val="00AF50"/>
                <w:sz w:val="20"/>
              </w:rPr>
              <w:t>внимание</w:t>
            </w:r>
            <w:r>
              <w:rPr>
                <w:color w:val="00AF50"/>
                <w:spacing w:val="-4"/>
                <w:sz w:val="20"/>
              </w:rPr>
              <w:t xml:space="preserve"> </w:t>
            </w:r>
            <w:r>
              <w:rPr>
                <w:color w:val="00AF50"/>
                <w:sz w:val="20"/>
              </w:rPr>
              <w:t>на</w:t>
            </w:r>
            <w:r>
              <w:rPr>
                <w:color w:val="00AF50"/>
                <w:spacing w:val="-6"/>
                <w:sz w:val="20"/>
              </w:rPr>
              <w:t xml:space="preserve"> </w:t>
            </w:r>
            <w:r>
              <w:rPr>
                <w:color w:val="00AF50"/>
                <w:sz w:val="20"/>
              </w:rPr>
              <w:t>особенности</w:t>
            </w:r>
            <w:r>
              <w:rPr>
                <w:color w:val="00AF50"/>
                <w:spacing w:val="-7"/>
                <w:sz w:val="20"/>
              </w:rPr>
              <w:t xml:space="preserve"> </w:t>
            </w:r>
            <w:r>
              <w:rPr>
                <w:color w:val="00AF50"/>
                <w:sz w:val="20"/>
              </w:rPr>
              <w:t>их</w:t>
            </w:r>
            <w:r>
              <w:rPr>
                <w:color w:val="00AF50"/>
                <w:spacing w:val="-5"/>
                <w:sz w:val="20"/>
              </w:rPr>
              <w:t xml:space="preserve"> </w:t>
            </w:r>
            <w:r>
              <w:rPr>
                <w:color w:val="00AF50"/>
                <w:sz w:val="20"/>
              </w:rPr>
              <w:t>одежды,</w:t>
            </w:r>
            <w:r>
              <w:rPr>
                <w:color w:val="00AF50"/>
                <w:spacing w:val="-6"/>
                <w:sz w:val="20"/>
              </w:rPr>
              <w:t xml:space="preserve"> </w:t>
            </w:r>
            <w:r>
              <w:rPr>
                <w:color w:val="00AF50"/>
                <w:sz w:val="20"/>
              </w:rPr>
              <w:t>жилища,</w:t>
            </w:r>
            <w:r>
              <w:rPr>
                <w:color w:val="00AF50"/>
                <w:spacing w:val="-5"/>
                <w:sz w:val="20"/>
              </w:rPr>
              <w:t xml:space="preserve"> </w:t>
            </w:r>
            <w:r>
              <w:rPr>
                <w:color w:val="00AF50"/>
                <w:sz w:val="20"/>
              </w:rPr>
              <w:t>домашней</w:t>
            </w:r>
            <w:r>
              <w:rPr>
                <w:color w:val="00AF50"/>
                <w:spacing w:val="-7"/>
                <w:sz w:val="20"/>
              </w:rPr>
              <w:t xml:space="preserve"> </w:t>
            </w:r>
            <w:r>
              <w:rPr>
                <w:color w:val="00AF50"/>
                <w:spacing w:val="-2"/>
                <w:sz w:val="20"/>
              </w:rPr>
              <w:t>утвари.</w:t>
            </w:r>
          </w:p>
          <w:p w:rsidR="00EA58FE" w:rsidRDefault="004245CD">
            <w:pPr>
              <w:pStyle w:val="TableParagraph"/>
              <w:ind w:left="110" w:right="86" w:firstLine="708"/>
              <w:jc w:val="both"/>
              <w:rPr>
                <w:sz w:val="20"/>
              </w:rPr>
            </w:pPr>
            <w:r>
              <w:rPr>
                <w:color w:val="00AF50"/>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A58FE" w:rsidRDefault="004245CD">
            <w:pPr>
              <w:pStyle w:val="TableParagraph"/>
              <w:spacing w:before="2"/>
              <w:ind w:left="110" w:right="92" w:firstLine="708"/>
              <w:jc w:val="both"/>
              <w:rPr>
                <w:sz w:val="20"/>
              </w:rPr>
            </w:pPr>
            <w:r>
              <w:rPr>
                <w:color w:val="00AF50"/>
                <w:sz w:val="20"/>
              </w:rPr>
              <w:t>Рассказать о жизни и деятельности выдающихся деятелей науки (Н.И. Лобачевский, К.Ф. Фукс, А.М. Бутлеров, А.Е. Арбузов и др.). Вызвать интерес к науке.</w:t>
            </w:r>
          </w:p>
          <w:p w:rsidR="00EA58FE" w:rsidRDefault="004245CD">
            <w:pPr>
              <w:pStyle w:val="TableParagraph"/>
              <w:ind w:left="110" w:right="96" w:firstLine="708"/>
              <w:jc w:val="both"/>
              <w:rPr>
                <w:sz w:val="20"/>
              </w:rPr>
            </w:pPr>
            <w:r>
              <w:rPr>
                <w:color w:val="00AF50"/>
                <w:sz w:val="20"/>
              </w:rPr>
              <w:t>Рассказать</w:t>
            </w:r>
            <w:r>
              <w:rPr>
                <w:color w:val="00AF50"/>
                <w:spacing w:val="-4"/>
                <w:sz w:val="20"/>
              </w:rPr>
              <w:t xml:space="preserve"> </w:t>
            </w:r>
            <w:r>
              <w:rPr>
                <w:color w:val="00AF50"/>
                <w:sz w:val="20"/>
              </w:rPr>
              <w:t>о</w:t>
            </w:r>
            <w:r>
              <w:rPr>
                <w:color w:val="00AF50"/>
                <w:spacing w:val="-1"/>
                <w:sz w:val="20"/>
              </w:rPr>
              <w:t xml:space="preserve"> </w:t>
            </w:r>
            <w:r>
              <w:rPr>
                <w:color w:val="00AF50"/>
                <w:sz w:val="20"/>
              </w:rPr>
              <w:t>подвигах</w:t>
            </w:r>
            <w:r>
              <w:rPr>
                <w:color w:val="00AF50"/>
                <w:spacing w:val="-1"/>
                <w:sz w:val="20"/>
              </w:rPr>
              <w:t xml:space="preserve"> </w:t>
            </w:r>
            <w:r>
              <w:rPr>
                <w:color w:val="00AF50"/>
                <w:sz w:val="20"/>
              </w:rPr>
              <w:t>национальных</w:t>
            </w:r>
            <w:r>
              <w:rPr>
                <w:color w:val="00AF50"/>
                <w:spacing w:val="-3"/>
                <w:sz w:val="20"/>
              </w:rPr>
              <w:t xml:space="preserve"> </w:t>
            </w:r>
            <w:r>
              <w:rPr>
                <w:color w:val="00AF50"/>
                <w:sz w:val="20"/>
              </w:rPr>
              <w:t>героев</w:t>
            </w:r>
            <w:r>
              <w:rPr>
                <w:color w:val="00AF50"/>
                <w:spacing w:val="-2"/>
                <w:sz w:val="20"/>
              </w:rPr>
              <w:t xml:space="preserve"> </w:t>
            </w:r>
            <w:r>
              <w:rPr>
                <w:color w:val="00AF50"/>
                <w:sz w:val="20"/>
              </w:rPr>
              <w:t>Великой</w:t>
            </w:r>
            <w:r>
              <w:rPr>
                <w:color w:val="00AF50"/>
                <w:spacing w:val="-3"/>
                <w:sz w:val="20"/>
              </w:rPr>
              <w:t xml:space="preserve"> </w:t>
            </w:r>
            <w:r>
              <w:rPr>
                <w:color w:val="00AF50"/>
                <w:sz w:val="20"/>
              </w:rPr>
              <w:t>Отечественной</w:t>
            </w:r>
            <w:r>
              <w:rPr>
                <w:color w:val="00AF50"/>
                <w:spacing w:val="-3"/>
                <w:sz w:val="20"/>
              </w:rPr>
              <w:t xml:space="preserve"> </w:t>
            </w:r>
            <w:r>
              <w:rPr>
                <w:color w:val="00AF50"/>
                <w:sz w:val="20"/>
              </w:rPr>
              <w:t>войны</w:t>
            </w:r>
            <w:r>
              <w:rPr>
                <w:color w:val="00AF50"/>
                <w:spacing w:val="-4"/>
                <w:sz w:val="20"/>
              </w:rPr>
              <w:t xml:space="preserve"> </w:t>
            </w:r>
            <w:r>
              <w:rPr>
                <w:color w:val="00AF50"/>
                <w:sz w:val="20"/>
              </w:rPr>
              <w:t>(М.</w:t>
            </w:r>
            <w:r>
              <w:rPr>
                <w:color w:val="00AF50"/>
                <w:spacing w:val="-3"/>
                <w:sz w:val="20"/>
              </w:rPr>
              <w:t xml:space="preserve"> </w:t>
            </w:r>
            <w:r>
              <w:rPr>
                <w:color w:val="00AF50"/>
                <w:sz w:val="20"/>
              </w:rPr>
              <w:t>Джалиль,</w:t>
            </w:r>
            <w:r>
              <w:rPr>
                <w:color w:val="00AF50"/>
                <w:spacing w:val="-3"/>
                <w:sz w:val="20"/>
              </w:rPr>
              <w:t xml:space="preserve"> </w:t>
            </w:r>
            <w:r>
              <w:rPr>
                <w:color w:val="00AF50"/>
                <w:sz w:val="20"/>
              </w:rPr>
              <w:t>Г.</w:t>
            </w:r>
            <w:r>
              <w:rPr>
                <w:color w:val="00AF50"/>
                <w:spacing w:val="-4"/>
                <w:sz w:val="20"/>
              </w:rPr>
              <w:t xml:space="preserve"> </w:t>
            </w:r>
            <w:r>
              <w:rPr>
                <w:color w:val="00AF50"/>
                <w:sz w:val="20"/>
              </w:rPr>
              <w:t>Гафиатуллин,</w:t>
            </w:r>
            <w:r>
              <w:rPr>
                <w:color w:val="00AF50"/>
                <w:spacing w:val="-2"/>
                <w:sz w:val="20"/>
              </w:rPr>
              <w:t xml:space="preserve"> </w:t>
            </w:r>
            <w:r>
              <w:rPr>
                <w:color w:val="00AF50"/>
                <w:sz w:val="20"/>
              </w:rPr>
              <w:t>М.П.</w:t>
            </w:r>
            <w:r>
              <w:rPr>
                <w:color w:val="00AF50"/>
                <w:spacing w:val="-1"/>
                <w:sz w:val="20"/>
              </w:rPr>
              <w:t xml:space="preserve"> </w:t>
            </w:r>
            <w:r>
              <w:rPr>
                <w:color w:val="00AF50"/>
                <w:sz w:val="20"/>
              </w:rPr>
              <w:t>Девятаев,</w:t>
            </w:r>
            <w:r>
              <w:rPr>
                <w:color w:val="00AF50"/>
                <w:spacing w:val="-2"/>
                <w:sz w:val="20"/>
              </w:rPr>
              <w:t xml:space="preserve"> </w:t>
            </w:r>
            <w:r>
              <w:rPr>
                <w:color w:val="00AF50"/>
                <w:sz w:val="20"/>
              </w:rPr>
              <w:t>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A58FE" w:rsidRDefault="004245CD">
            <w:pPr>
              <w:pStyle w:val="TableParagraph"/>
              <w:ind w:left="110" w:right="86" w:firstLine="708"/>
              <w:jc w:val="both"/>
              <w:rPr>
                <w:sz w:val="20"/>
              </w:rPr>
            </w:pPr>
            <w:r>
              <w:rPr>
                <w:color w:val="00AF50"/>
                <w:sz w:val="20"/>
              </w:rPr>
              <w:t>Научить ориентироваться в окружающем мире по знакам и символам. Развивать умение использовать планы-схемы для прохождения</w:t>
            </w:r>
            <w:r>
              <w:rPr>
                <w:color w:val="00AF50"/>
                <w:spacing w:val="47"/>
                <w:sz w:val="20"/>
              </w:rPr>
              <w:t xml:space="preserve"> </w:t>
            </w:r>
            <w:r>
              <w:rPr>
                <w:color w:val="00AF50"/>
                <w:sz w:val="20"/>
              </w:rPr>
              <w:t>простых</w:t>
            </w:r>
            <w:r>
              <w:rPr>
                <w:color w:val="00AF50"/>
                <w:spacing w:val="50"/>
                <w:sz w:val="20"/>
              </w:rPr>
              <w:t xml:space="preserve"> </w:t>
            </w:r>
            <w:r>
              <w:rPr>
                <w:color w:val="00AF50"/>
                <w:sz w:val="20"/>
              </w:rPr>
              <w:t>безопасных</w:t>
            </w:r>
            <w:r>
              <w:rPr>
                <w:color w:val="00AF50"/>
                <w:spacing w:val="50"/>
                <w:sz w:val="20"/>
              </w:rPr>
              <w:t xml:space="preserve"> </w:t>
            </w:r>
            <w:r>
              <w:rPr>
                <w:color w:val="00AF50"/>
                <w:sz w:val="20"/>
              </w:rPr>
              <w:t>маршрутов</w:t>
            </w:r>
            <w:r>
              <w:rPr>
                <w:color w:val="00AF50"/>
                <w:spacing w:val="47"/>
                <w:sz w:val="20"/>
              </w:rPr>
              <w:t xml:space="preserve"> </w:t>
            </w:r>
            <w:r>
              <w:rPr>
                <w:color w:val="00AF50"/>
                <w:sz w:val="20"/>
              </w:rPr>
              <w:t>в</w:t>
            </w:r>
            <w:r>
              <w:rPr>
                <w:color w:val="00AF50"/>
                <w:spacing w:val="48"/>
                <w:sz w:val="20"/>
              </w:rPr>
              <w:t xml:space="preserve"> </w:t>
            </w:r>
            <w:r>
              <w:rPr>
                <w:color w:val="00AF50"/>
                <w:sz w:val="20"/>
              </w:rPr>
              <w:t>своем</w:t>
            </w:r>
            <w:r>
              <w:rPr>
                <w:color w:val="00AF50"/>
                <w:spacing w:val="50"/>
                <w:sz w:val="20"/>
              </w:rPr>
              <w:t xml:space="preserve"> </w:t>
            </w:r>
            <w:r>
              <w:rPr>
                <w:color w:val="00AF50"/>
                <w:sz w:val="20"/>
              </w:rPr>
              <w:t>микрорайоне</w:t>
            </w:r>
            <w:r>
              <w:rPr>
                <w:color w:val="00AF50"/>
                <w:spacing w:val="49"/>
                <w:sz w:val="20"/>
              </w:rPr>
              <w:t xml:space="preserve"> </w:t>
            </w:r>
            <w:r>
              <w:rPr>
                <w:color w:val="00AF50"/>
                <w:sz w:val="20"/>
              </w:rPr>
              <w:t>(«Найди</w:t>
            </w:r>
            <w:r>
              <w:rPr>
                <w:color w:val="00AF50"/>
                <w:spacing w:val="47"/>
                <w:sz w:val="20"/>
              </w:rPr>
              <w:t xml:space="preserve"> </w:t>
            </w:r>
            <w:r>
              <w:rPr>
                <w:color w:val="00AF50"/>
                <w:sz w:val="20"/>
              </w:rPr>
              <w:t>дорогу</w:t>
            </w:r>
            <w:r>
              <w:rPr>
                <w:color w:val="00AF50"/>
                <w:spacing w:val="50"/>
                <w:sz w:val="20"/>
              </w:rPr>
              <w:t xml:space="preserve"> </w:t>
            </w:r>
            <w:r>
              <w:rPr>
                <w:color w:val="00AF50"/>
                <w:sz w:val="20"/>
              </w:rPr>
              <w:t>из</w:t>
            </w:r>
            <w:r>
              <w:rPr>
                <w:color w:val="00AF50"/>
                <w:spacing w:val="49"/>
                <w:sz w:val="20"/>
              </w:rPr>
              <w:t xml:space="preserve"> </w:t>
            </w:r>
            <w:r>
              <w:rPr>
                <w:color w:val="00AF50"/>
                <w:sz w:val="20"/>
              </w:rPr>
              <w:t>детского</w:t>
            </w:r>
            <w:r>
              <w:rPr>
                <w:color w:val="00AF50"/>
                <w:spacing w:val="49"/>
                <w:sz w:val="20"/>
              </w:rPr>
              <w:t xml:space="preserve"> </w:t>
            </w:r>
            <w:r>
              <w:rPr>
                <w:color w:val="00AF50"/>
                <w:sz w:val="20"/>
              </w:rPr>
              <w:t>сада</w:t>
            </w:r>
            <w:r>
              <w:rPr>
                <w:color w:val="00AF50"/>
                <w:spacing w:val="49"/>
                <w:sz w:val="20"/>
              </w:rPr>
              <w:t xml:space="preserve"> </w:t>
            </w:r>
            <w:r>
              <w:rPr>
                <w:color w:val="00AF50"/>
                <w:sz w:val="20"/>
              </w:rPr>
              <w:t>к</w:t>
            </w:r>
            <w:r>
              <w:rPr>
                <w:color w:val="00AF50"/>
                <w:spacing w:val="51"/>
                <w:sz w:val="20"/>
              </w:rPr>
              <w:t xml:space="preserve"> </w:t>
            </w:r>
            <w:r>
              <w:rPr>
                <w:color w:val="00AF50"/>
                <w:sz w:val="20"/>
              </w:rPr>
              <w:t>ближайшей</w:t>
            </w:r>
            <w:r>
              <w:rPr>
                <w:color w:val="00AF50"/>
                <w:spacing w:val="47"/>
                <w:sz w:val="20"/>
              </w:rPr>
              <w:t xml:space="preserve"> </w:t>
            </w:r>
            <w:r>
              <w:rPr>
                <w:color w:val="00AF50"/>
                <w:spacing w:val="-2"/>
                <w:sz w:val="20"/>
              </w:rPr>
              <w:t>остановке»,</w:t>
            </w:r>
          </w:p>
          <w:p w:rsidR="00EA58FE" w:rsidRDefault="004245CD">
            <w:pPr>
              <w:pStyle w:val="TableParagraph"/>
              <w:ind w:left="110" w:right="96"/>
              <w:jc w:val="both"/>
              <w:rPr>
                <w:sz w:val="20"/>
              </w:rPr>
            </w:pPr>
            <w:r>
              <w:rPr>
                <w:color w:val="00AF50"/>
                <w:sz w:val="20"/>
              </w:rPr>
              <w:t>«Покажи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rsidR="00EA58FE" w:rsidRDefault="004245CD">
            <w:pPr>
              <w:pStyle w:val="TableParagraph"/>
              <w:ind w:left="110" w:right="99" w:firstLine="708"/>
              <w:jc w:val="both"/>
              <w:rPr>
                <w:sz w:val="20"/>
              </w:rPr>
            </w:pPr>
            <w:r>
              <w:rPr>
                <w:color w:val="00AF50"/>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EA58FE" w:rsidRDefault="004245CD">
            <w:pPr>
              <w:pStyle w:val="TableParagraph"/>
              <w:ind w:left="110" w:right="95" w:firstLine="708"/>
              <w:jc w:val="both"/>
              <w:rPr>
                <w:sz w:val="20"/>
              </w:rPr>
            </w:pPr>
            <w:r>
              <w:rPr>
                <w:color w:val="00AF50"/>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EA58FE" w:rsidRDefault="004245CD">
            <w:pPr>
              <w:pStyle w:val="TableParagraph"/>
              <w:spacing w:line="230" w:lineRule="atLeast"/>
              <w:ind w:left="110" w:right="97" w:firstLine="708"/>
              <w:jc w:val="both"/>
              <w:rPr>
                <w:sz w:val="20"/>
              </w:rPr>
            </w:pPr>
            <w:r>
              <w:rPr>
                <w:color w:val="00AF50"/>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EA58FE" w:rsidRDefault="00EA58FE">
      <w:pPr>
        <w:pStyle w:val="a3"/>
        <w:spacing w:before="12"/>
        <w:rPr>
          <w:b/>
        </w:rPr>
      </w:pPr>
    </w:p>
    <w:p w:rsidR="00EA58FE" w:rsidRDefault="004245CD">
      <w:pPr>
        <w:ind w:left="140"/>
        <w:rPr>
          <w:b/>
          <w:sz w:val="24"/>
        </w:rPr>
      </w:pPr>
      <w:r>
        <w:rPr>
          <w:b/>
          <w:sz w:val="24"/>
        </w:rPr>
        <w:t>Речевое</w:t>
      </w:r>
      <w:r>
        <w:rPr>
          <w:b/>
          <w:spacing w:val="-5"/>
          <w:sz w:val="24"/>
        </w:rPr>
        <w:t xml:space="preserve"> </w:t>
      </w:r>
      <w:r>
        <w:rPr>
          <w:b/>
          <w:sz w:val="24"/>
        </w:rPr>
        <w:t>развитие</w:t>
      </w:r>
      <w:r>
        <w:rPr>
          <w:b/>
          <w:spacing w:val="-3"/>
          <w:sz w:val="24"/>
        </w:rPr>
        <w:t xml:space="preserve"> </w:t>
      </w:r>
      <w:r>
        <w:rPr>
          <w:b/>
          <w:color w:val="00AF50"/>
          <w:spacing w:val="-2"/>
          <w:sz w:val="24"/>
        </w:rPr>
        <w:t>ЧФУОО:</w:t>
      </w:r>
    </w:p>
    <w:p w:rsidR="00EA58FE" w:rsidRDefault="00EA58FE">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460"/>
        </w:trPr>
        <w:tc>
          <w:tcPr>
            <w:tcW w:w="2825" w:type="dxa"/>
          </w:tcPr>
          <w:p w:rsidR="00EA58FE" w:rsidRPr="00EB3418" w:rsidRDefault="004245CD">
            <w:pPr>
              <w:pStyle w:val="TableParagraph"/>
              <w:ind w:left="18"/>
              <w:jc w:val="center"/>
              <w:rPr>
                <w:b/>
                <w:color w:val="2AA907"/>
                <w:sz w:val="20"/>
              </w:rPr>
            </w:pPr>
            <w:r w:rsidRPr="00EB3418">
              <w:rPr>
                <w:b/>
                <w:color w:val="2AA907"/>
                <w:spacing w:val="-2"/>
                <w:sz w:val="20"/>
              </w:rPr>
              <w:t>Задачи</w:t>
            </w:r>
          </w:p>
        </w:tc>
        <w:tc>
          <w:tcPr>
            <w:tcW w:w="11908" w:type="dxa"/>
          </w:tcPr>
          <w:p w:rsidR="00EA58FE" w:rsidRPr="00EB3418" w:rsidRDefault="004245CD">
            <w:pPr>
              <w:pStyle w:val="TableParagraph"/>
              <w:ind w:left="21"/>
              <w:jc w:val="center"/>
              <w:rPr>
                <w:b/>
                <w:color w:val="2AA907"/>
                <w:sz w:val="20"/>
              </w:rPr>
            </w:pPr>
            <w:r w:rsidRPr="00EB3418">
              <w:rPr>
                <w:b/>
                <w:color w:val="2AA907"/>
                <w:spacing w:val="-2"/>
                <w:sz w:val="20"/>
              </w:rPr>
              <w:t>Содержание</w:t>
            </w:r>
          </w:p>
        </w:tc>
      </w:tr>
      <w:tr w:rsidR="00EA58FE" w:rsidRPr="00EB3418">
        <w:trPr>
          <w:trHeight w:val="3681"/>
        </w:trPr>
        <w:tc>
          <w:tcPr>
            <w:tcW w:w="2825" w:type="dxa"/>
          </w:tcPr>
          <w:p w:rsidR="00EA58FE" w:rsidRPr="00EB3418" w:rsidRDefault="004245CD">
            <w:pPr>
              <w:pStyle w:val="TableParagraph"/>
              <w:tabs>
                <w:tab w:val="left" w:pos="2048"/>
              </w:tabs>
              <w:ind w:right="88"/>
              <w:jc w:val="both"/>
              <w:rPr>
                <w:b/>
                <w:color w:val="2AA907"/>
                <w:sz w:val="20"/>
              </w:rPr>
            </w:pPr>
            <w:r w:rsidRPr="00EB3418">
              <w:rPr>
                <w:b/>
                <w:color w:val="2AA907"/>
                <w:sz w:val="20"/>
              </w:rPr>
              <w:t xml:space="preserve">создание условий для </w:t>
            </w:r>
            <w:r w:rsidRPr="00EB3418">
              <w:rPr>
                <w:b/>
                <w:color w:val="2AA907"/>
                <w:spacing w:val="-2"/>
                <w:sz w:val="20"/>
              </w:rPr>
              <w:t>формирования</w:t>
            </w:r>
            <w:r w:rsidRPr="00EB3418">
              <w:rPr>
                <w:b/>
                <w:color w:val="2AA907"/>
                <w:sz w:val="20"/>
              </w:rPr>
              <w:tab/>
            </w:r>
            <w:r w:rsidRPr="00EB3418">
              <w:rPr>
                <w:b/>
                <w:color w:val="2AA907"/>
                <w:spacing w:val="-2"/>
                <w:sz w:val="20"/>
              </w:rPr>
              <w:t xml:space="preserve">основы </w:t>
            </w:r>
            <w:r w:rsidRPr="00EB3418">
              <w:rPr>
                <w:b/>
                <w:color w:val="2AA907"/>
                <w:sz w:val="20"/>
              </w:rPr>
              <w:t xml:space="preserve">речевой и языковой </w:t>
            </w:r>
            <w:r w:rsidRPr="00EB3418">
              <w:rPr>
                <w:b/>
                <w:color w:val="2AA907"/>
                <w:spacing w:val="-2"/>
                <w:sz w:val="20"/>
              </w:rPr>
              <w:t>культуры,</w:t>
            </w:r>
          </w:p>
          <w:p w:rsidR="00EA58FE" w:rsidRPr="00EB3418" w:rsidRDefault="004245CD">
            <w:pPr>
              <w:pStyle w:val="TableParagraph"/>
              <w:spacing w:before="2"/>
              <w:ind w:right="86"/>
              <w:jc w:val="both"/>
              <w:rPr>
                <w:b/>
                <w:color w:val="2AA907"/>
                <w:sz w:val="20"/>
              </w:rPr>
            </w:pPr>
            <w:r w:rsidRPr="00EB3418">
              <w:rPr>
                <w:b/>
                <w:color w:val="2AA907"/>
                <w:sz w:val="20"/>
              </w:rPr>
              <w:t xml:space="preserve">совершенствования разных сторон речи ребенка, приобщения его к культуре чтения художественной </w:t>
            </w:r>
            <w:r w:rsidRPr="00EB3418">
              <w:rPr>
                <w:b/>
                <w:color w:val="2AA907"/>
                <w:spacing w:val="-2"/>
                <w:sz w:val="20"/>
              </w:rPr>
              <w:t>литературы.</w:t>
            </w:r>
          </w:p>
        </w:tc>
        <w:tc>
          <w:tcPr>
            <w:tcW w:w="11908" w:type="dxa"/>
          </w:tcPr>
          <w:p w:rsidR="00EA58FE" w:rsidRPr="00EB3418" w:rsidRDefault="004245CD">
            <w:pPr>
              <w:pStyle w:val="TableParagraph"/>
              <w:ind w:left="110"/>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совершенствования</w:t>
            </w:r>
            <w:r w:rsidRPr="00EB3418">
              <w:rPr>
                <w:color w:val="2AA907"/>
                <w:spacing w:val="-4"/>
                <w:sz w:val="20"/>
                <w:u w:val="single" w:color="00AF50"/>
              </w:rPr>
              <w:t xml:space="preserve"> </w:t>
            </w:r>
            <w:r w:rsidRPr="00EB3418">
              <w:rPr>
                <w:color w:val="2AA907"/>
                <w:sz w:val="20"/>
                <w:u w:val="single" w:color="00AF50"/>
              </w:rPr>
              <w:t>разных</w:t>
            </w:r>
            <w:r w:rsidRPr="00EB3418">
              <w:rPr>
                <w:color w:val="2AA907"/>
                <w:spacing w:val="-4"/>
                <w:sz w:val="20"/>
                <w:u w:val="single" w:color="00AF50"/>
              </w:rPr>
              <w:t xml:space="preserve"> </w:t>
            </w:r>
            <w:r w:rsidRPr="00EB3418">
              <w:rPr>
                <w:color w:val="2AA907"/>
                <w:sz w:val="20"/>
                <w:u w:val="single" w:color="00AF50"/>
              </w:rPr>
              <w:t>сторон</w:t>
            </w:r>
            <w:r w:rsidRPr="00EB3418">
              <w:rPr>
                <w:color w:val="2AA907"/>
                <w:spacing w:val="-7"/>
                <w:sz w:val="20"/>
                <w:u w:val="single" w:color="00AF50"/>
              </w:rPr>
              <w:t xml:space="preserve"> </w:t>
            </w:r>
            <w:r w:rsidRPr="00EB3418">
              <w:rPr>
                <w:color w:val="2AA907"/>
                <w:sz w:val="20"/>
                <w:u w:val="single" w:color="00AF50"/>
              </w:rPr>
              <w:t>речи</w:t>
            </w:r>
            <w:r w:rsidRPr="00EB3418">
              <w:rPr>
                <w:color w:val="2AA907"/>
                <w:spacing w:val="-6"/>
                <w:sz w:val="20"/>
                <w:u w:val="single" w:color="00AF50"/>
              </w:rPr>
              <w:t xml:space="preserve"> </w:t>
            </w:r>
            <w:r w:rsidRPr="00EB3418">
              <w:rPr>
                <w:color w:val="2AA907"/>
                <w:spacing w:val="-2"/>
                <w:sz w:val="20"/>
                <w:u w:val="single" w:color="00AF50"/>
              </w:rPr>
              <w:t>ребенка</w:t>
            </w:r>
          </w:p>
          <w:p w:rsidR="00EA58FE" w:rsidRPr="00EB3418" w:rsidRDefault="004245CD">
            <w:pPr>
              <w:pStyle w:val="TableParagraph"/>
              <w:spacing w:before="1"/>
              <w:ind w:left="110" w:right="96" w:firstLine="708"/>
              <w:jc w:val="both"/>
              <w:rPr>
                <w:color w:val="2AA907"/>
                <w:sz w:val="20"/>
              </w:rPr>
            </w:pPr>
            <w:r w:rsidRPr="00EB3418">
              <w:rPr>
                <w:color w:val="2AA907"/>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EA58FE" w:rsidRPr="00EB3418" w:rsidRDefault="004245CD">
            <w:pPr>
              <w:pStyle w:val="TableParagraph"/>
              <w:spacing w:before="1"/>
              <w:ind w:left="110" w:right="84" w:firstLine="708"/>
              <w:jc w:val="both"/>
              <w:rPr>
                <w:color w:val="2AA907"/>
                <w:sz w:val="20"/>
              </w:rPr>
            </w:pPr>
            <w:r w:rsidRPr="00EB3418">
              <w:rPr>
                <w:color w:val="2AA907"/>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 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sidRPr="00EB3418">
              <w:rPr>
                <w:color w:val="2AA907"/>
                <w:spacing w:val="40"/>
                <w:sz w:val="20"/>
              </w:rPr>
              <w:t xml:space="preserve"> </w:t>
            </w:r>
            <w:r w:rsidRPr="00EB3418">
              <w:rPr>
                <w:color w:val="2AA907"/>
                <w:sz w:val="20"/>
              </w:rPr>
              <w:t>Формировать элементарные навыки построения несложных повествовательных и вопросительных предложений.</w:t>
            </w:r>
          </w:p>
          <w:p w:rsidR="00EA58FE" w:rsidRPr="00EB3418" w:rsidRDefault="004245CD">
            <w:pPr>
              <w:pStyle w:val="TableParagraph"/>
              <w:ind w:left="110" w:right="92" w:firstLine="708"/>
              <w:jc w:val="both"/>
              <w:rPr>
                <w:color w:val="2AA907"/>
                <w:sz w:val="20"/>
              </w:rPr>
            </w:pPr>
            <w:r w:rsidRPr="00EB3418">
              <w:rPr>
                <w:color w:val="2AA907"/>
                <w:sz w:val="20"/>
              </w:rPr>
              <w:t xml:space="preserve">Продолжать работу в рабочих тетрадях, добиваться четкого выполнения инструкции. Формировать предпосылки учебной </w:t>
            </w:r>
            <w:r w:rsidRPr="00EB3418">
              <w:rPr>
                <w:color w:val="2AA907"/>
                <w:spacing w:val="-2"/>
                <w:sz w:val="20"/>
              </w:rPr>
              <w:t>деятельности.</w:t>
            </w:r>
          </w:p>
          <w:p w:rsidR="00EA58FE" w:rsidRPr="00EB3418" w:rsidRDefault="004245CD">
            <w:pPr>
              <w:pStyle w:val="TableParagraph"/>
              <w:ind w:left="110" w:right="86" w:firstLine="708"/>
              <w:jc w:val="both"/>
              <w:rPr>
                <w:color w:val="2AA907"/>
                <w:sz w:val="20"/>
              </w:rPr>
            </w:pPr>
            <w:r w:rsidRPr="00EB3418">
              <w:rPr>
                <w:color w:val="2AA907"/>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EA58FE" w:rsidRPr="00EB3418" w:rsidRDefault="004245CD">
            <w:pPr>
              <w:pStyle w:val="TableParagraph"/>
              <w:spacing w:line="210" w:lineRule="exact"/>
              <w:ind w:left="818"/>
              <w:jc w:val="both"/>
              <w:rPr>
                <w:color w:val="2AA907"/>
                <w:sz w:val="20"/>
              </w:rPr>
            </w:pPr>
            <w:r w:rsidRPr="00EB3418">
              <w:rPr>
                <w:color w:val="2AA907"/>
                <w:sz w:val="20"/>
              </w:rPr>
              <w:t>Учить</w:t>
            </w:r>
            <w:r w:rsidRPr="00EB3418">
              <w:rPr>
                <w:color w:val="2AA907"/>
                <w:spacing w:val="64"/>
                <w:w w:val="150"/>
                <w:sz w:val="20"/>
              </w:rPr>
              <w:t xml:space="preserve"> </w:t>
            </w:r>
            <w:r w:rsidRPr="00EB3418">
              <w:rPr>
                <w:color w:val="2AA907"/>
                <w:sz w:val="20"/>
              </w:rPr>
              <w:t>детей</w:t>
            </w:r>
            <w:r w:rsidRPr="00EB3418">
              <w:rPr>
                <w:color w:val="2AA907"/>
                <w:spacing w:val="61"/>
                <w:w w:val="150"/>
                <w:sz w:val="20"/>
              </w:rPr>
              <w:t xml:space="preserve"> </w:t>
            </w:r>
            <w:r w:rsidRPr="00EB3418">
              <w:rPr>
                <w:color w:val="2AA907"/>
                <w:sz w:val="20"/>
              </w:rPr>
              <w:t>не</w:t>
            </w:r>
            <w:r w:rsidRPr="00EB3418">
              <w:rPr>
                <w:color w:val="2AA907"/>
                <w:spacing w:val="64"/>
                <w:w w:val="150"/>
                <w:sz w:val="20"/>
              </w:rPr>
              <w:t xml:space="preserve"> </w:t>
            </w:r>
            <w:r w:rsidRPr="00EB3418">
              <w:rPr>
                <w:color w:val="2AA907"/>
                <w:sz w:val="20"/>
              </w:rPr>
              <w:t>только</w:t>
            </w:r>
            <w:r w:rsidRPr="00EB3418">
              <w:rPr>
                <w:color w:val="2AA907"/>
                <w:spacing w:val="63"/>
                <w:w w:val="150"/>
                <w:sz w:val="20"/>
              </w:rPr>
              <w:t xml:space="preserve"> </w:t>
            </w:r>
            <w:r w:rsidRPr="00EB3418">
              <w:rPr>
                <w:color w:val="2AA907"/>
                <w:sz w:val="20"/>
              </w:rPr>
              <w:t>отдельным</w:t>
            </w:r>
            <w:r w:rsidRPr="00EB3418">
              <w:rPr>
                <w:color w:val="2AA907"/>
                <w:spacing w:val="63"/>
                <w:w w:val="150"/>
                <w:sz w:val="20"/>
              </w:rPr>
              <w:t xml:space="preserve"> </w:t>
            </w:r>
            <w:r w:rsidRPr="00EB3418">
              <w:rPr>
                <w:color w:val="2AA907"/>
                <w:sz w:val="20"/>
              </w:rPr>
              <w:t>речевым</w:t>
            </w:r>
            <w:r w:rsidRPr="00EB3418">
              <w:rPr>
                <w:color w:val="2AA907"/>
                <w:spacing w:val="64"/>
                <w:w w:val="150"/>
                <w:sz w:val="20"/>
              </w:rPr>
              <w:t xml:space="preserve"> </w:t>
            </w:r>
            <w:r w:rsidRPr="00EB3418">
              <w:rPr>
                <w:color w:val="2AA907"/>
                <w:sz w:val="20"/>
              </w:rPr>
              <w:t>действиям,</w:t>
            </w:r>
            <w:r w:rsidRPr="00EB3418">
              <w:rPr>
                <w:color w:val="2AA907"/>
                <w:spacing w:val="62"/>
                <w:w w:val="150"/>
                <w:sz w:val="20"/>
              </w:rPr>
              <w:t xml:space="preserve"> </w:t>
            </w:r>
            <w:r w:rsidRPr="00EB3418">
              <w:rPr>
                <w:color w:val="2AA907"/>
                <w:sz w:val="20"/>
              </w:rPr>
              <w:t>но</w:t>
            </w:r>
            <w:r w:rsidRPr="00EB3418">
              <w:rPr>
                <w:color w:val="2AA907"/>
                <w:spacing w:val="66"/>
                <w:w w:val="150"/>
                <w:sz w:val="20"/>
              </w:rPr>
              <w:t xml:space="preserve"> </w:t>
            </w:r>
            <w:r w:rsidRPr="00EB3418">
              <w:rPr>
                <w:color w:val="2AA907"/>
                <w:sz w:val="20"/>
              </w:rPr>
              <w:t>также</w:t>
            </w:r>
            <w:r w:rsidRPr="00EB3418">
              <w:rPr>
                <w:color w:val="2AA907"/>
                <w:spacing w:val="62"/>
                <w:w w:val="150"/>
                <w:sz w:val="20"/>
              </w:rPr>
              <w:t xml:space="preserve"> </w:t>
            </w:r>
            <w:r w:rsidRPr="00EB3418">
              <w:rPr>
                <w:color w:val="2AA907"/>
                <w:sz w:val="20"/>
              </w:rPr>
              <w:t>умению</w:t>
            </w:r>
            <w:r w:rsidRPr="00EB3418">
              <w:rPr>
                <w:color w:val="2AA907"/>
                <w:spacing w:val="62"/>
                <w:w w:val="150"/>
                <w:sz w:val="20"/>
              </w:rPr>
              <w:t xml:space="preserve"> </w:t>
            </w:r>
            <w:r w:rsidRPr="00EB3418">
              <w:rPr>
                <w:color w:val="2AA907"/>
                <w:sz w:val="20"/>
              </w:rPr>
              <w:t>ориентироваться</w:t>
            </w:r>
            <w:r w:rsidRPr="00EB3418">
              <w:rPr>
                <w:color w:val="2AA907"/>
                <w:spacing w:val="63"/>
                <w:w w:val="150"/>
                <w:sz w:val="20"/>
              </w:rPr>
              <w:t xml:space="preserve"> </w:t>
            </w:r>
            <w:r w:rsidRPr="00EB3418">
              <w:rPr>
                <w:color w:val="2AA907"/>
                <w:sz w:val="20"/>
              </w:rPr>
              <w:t>в</w:t>
            </w:r>
            <w:r w:rsidRPr="00EB3418">
              <w:rPr>
                <w:color w:val="2AA907"/>
                <w:spacing w:val="62"/>
                <w:w w:val="150"/>
                <w:sz w:val="20"/>
              </w:rPr>
              <w:t xml:space="preserve"> </w:t>
            </w:r>
            <w:r w:rsidRPr="00EB3418">
              <w:rPr>
                <w:color w:val="2AA907"/>
                <w:sz w:val="20"/>
              </w:rPr>
              <w:t>ситуации</w:t>
            </w:r>
            <w:r w:rsidRPr="00EB3418">
              <w:rPr>
                <w:color w:val="2AA907"/>
                <w:spacing w:val="60"/>
                <w:w w:val="150"/>
                <w:sz w:val="20"/>
              </w:rPr>
              <w:t xml:space="preserve"> </w:t>
            </w:r>
            <w:r w:rsidRPr="00EB3418">
              <w:rPr>
                <w:color w:val="2AA907"/>
                <w:sz w:val="20"/>
              </w:rPr>
              <w:t>общения</w:t>
            </w:r>
            <w:r w:rsidRPr="00EB3418">
              <w:rPr>
                <w:color w:val="2AA907"/>
                <w:spacing w:val="62"/>
                <w:w w:val="150"/>
                <w:sz w:val="20"/>
              </w:rPr>
              <w:t xml:space="preserve"> </w:t>
            </w:r>
            <w:r w:rsidRPr="00EB3418">
              <w:rPr>
                <w:color w:val="2AA907"/>
                <w:spacing w:val="-10"/>
                <w:sz w:val="20"/>
              </w:rPr>
              <w:t>и</w:t>
            </w:r>
          </w:p>
        </w:tc>
      </w:tr>
    </w:tbl>
    <w:p w:rsidR="00EA58FE" w:rsidRPr="00EB3418" w:rsidRDefault="00EA58FE">
      <w:pPr>
        <w:pStyle w:val="TableParagraph"/>
        <w:spacing w:line="210"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5"/>
        <w:gridCol w:w="11908"/>
      </w:tblGrid>
      <w:tr w:rsidR="00EA58FE" w:rsidRPr="00EB3418">
        <w:trPr>
          <w:trHeight w:val="9201"/>
        </w:trPr>
        <w:tc>
          <w:tcPr>
            <w:tcW w:w="2825" w:type="dxa"/>
            <w:tcBorders>
              <w:top w:val="nil"/>
            </w:tcBorders>
          </w:tcPr>
          <w:p w:rsidR="00EA58FE" w:rsidRPr="00EB3418" w:rsidRDefault="00EA58FE">
            <w:pPr>
              <w:pStyle w:val="TableParagraph"/>
              <w:ind w:left="0"/>
              <w:rPr>
                <w:color w:val="2AA907"/>
                <w:sz w:val="18"/>
              </w:rPr>
            </w:pPr>
          </w:p>
        </w:tc>
        <w:tc>
          <w:tcPr>
            <w:tcW w:w="11908" w:type="dxa"/>
            <w:tcBorders>
              <w:top w:val="nil"/>
            </w:tcBorders>
          </w:tcPr>
          <w:p w:rsidR="00EA58FE" w:rsidRPr="00EB3418" w:rsidRDefault="004245CD">
            <w:pPr>
              <w:pStyle w:val="TableParagraph"/>
              <w:ind w:left="110" w:right="98"/>
              <w:jc w:val="both"/>
              <w:rPr>
                <w:color w:val="2AA907"/>
                <w:sz w:val="20"/>
              </w:rPr>
            </w:pPr>
            <w:r w:rsidRPr="00EB3418">
              <w:rPr>
                <w:color w:val="2AA907"/>
                <w:sz w:val="20"/>
              </w:rPr>
              <w:t>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EA58FE" w:rsidRPr="00EB3418" w:rsidRDefault="004245CD">
            <w:pPr>
              <w:pStyle w:val="TableParagraph"/>
              <w:ind w:left="110" w:right="94" w:firstLine="708"/>
              <w:jc w:val="both"/>
              <w:rPr>
                <w:color w:val="2AA907"/>
                <w:sz w:val="20"/>
              </w:rPr>
            </w:pPr>
            <w:r w:rsidRPr="00EB3418">
              <w:rPr>
                <w:color w:val="2AA907"/>
                <w:sz w:val="20"/>
              </w:rPr>
              <w:t>Погружать</w:t>
            </w:r>
            <w:r w:rsidRPr="00EB3418">
              <w:rPr>
                <w:color w:val="2AA907"/>
                <w:spacing w:val="-1"/>
                <w:sz w:val="20"/>
              </w:rPr>
              <w:t xml:space="preserve"> </w:t>
            </w:r>
            <w:r w:rsidRPr="00EB3418">
              <w:rPr>
                <w:color w:val="2AA907"/>
                <w:sz w:val="20"/>
              </w:rPr>
              <w:t>детей</w:t>
            </w:r>
            <w:r w:rsidRPr="00EB3418">
              <w:rPr>
                <w:color w:val="2AA907"/>
                <w:spacing w:val="-2"/>
                <w:sz w:val="20"/>
              </w:rPr>
              <w:t xml:space="preserve"> </w:t>
            </w:r>
            <w:r w:rsidRPr="00EB3418">
              <w:rPr>
                <w:color w:val="2AA907"/>
                <w:sz w:val="20"/>
              </w:rPr>
              <w:t>в языковую</w:t>
            </w:r>
            <w:r w:rsidRPr="00EB3418">
              <w:rPr>
                <w:color w:val="2AA907"/>
                <w:spacing w:val="-1"/>
                <w:sz w:val="20"/>
              </w:rPr>
              <w:t xml:space="preserve"> </w:t>
            </w:r>
            <w:r w:rsidRPr="00EB3418">
              <w:rPr>
                <w:color w:val="2AA907"/>
                <w:sz w:val="20"/>
              </w:rPr>
              <w:t>среду,</w:t>
            </w:r>
            <w:r w:rsidRPr="00EB3418">
              <w:rPr>
                <w:color w:val="2AA907"/>
                <w:spacing w:val="-1"/>
                <w:sz w:val="20"/>
              </w:rPr>
              <w:t xml:space="preserve"> </w:t>
            </w:r>
            <w:r w:rsidRPr="00EB3418">
              <w:rPr>
                <w:color w:val="2AA907"/>
                <w:sz w:val="20"/>
              </w:rPr>
              <w:t>давать возможность</w:t>
            </w:r>
            <w:r w:rsidRPr="00EB3418">
              <w:rPr>
                <w:color w:val="2AA907"/>
                <w:spacing w:val="-1"/>
                <w:sz w:val="20"/>
              </w:rPr>
              <w:t xml:space="preserve"> </w:t>
            </w:r>
            <w:r w:rsidRPr="00EB3418">
              <w:rPr>
                <w:color w:val="2AA907"/>
                <w:sz w:val="20"/>
              </w:rPr>
              <w:t>прислушиваться к</w:t>
            </w:r>
            <w:r w:rsidRPr="00EB3418">
              <w:rPr>
                <w:color w:val="2AA907"/>
                <w:spacing w:val="-2"/>
                <w:sz w:val="20"/>
              </w:rPr>
              <w:t xml:space="preserve"> </w:t>
            </w:r>
            <w:r w:rsidRPr="00EB3418">
              <w:rPr>
                <w:color w:val="2AA907"/>
                <w:sz w:val="20"/>
              </w:rPr>
              <w:t>речи</w:t>
            </w:r>
            <w:r w:rsidRPr="00EB3418">
              <w:rPr>
                <w:color w:val="2AA907"/>
                <w:spacing w:val="-2"/>
                <w:sz w:val="20"/>
              </w:rPr>
              <w:t xml:space="preserve"> </w:t>
            </w:r>
            <w:r w:rsidRPr="00EB3418">
              <w:rPr>
                <w:color w:val="2AA907"/>
                <w:sz w:val="20"/>
              </w:rPr>
              <w:t>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EA58FE" w:rsidRPr="00EB3418" w:rsidRDefault="004245CD">
            <w:pPr>
              <w:pStyle w:val="TableParagraph"/>
              <w:ind w:left="110" w:right="92" w:firstLine="708"/>
              <w:jc w:val="both"/>
              <w:rPr>
                <w:color w:val="2AA907"/>
                <w:sz w:val="20"/>
              </w:rPr>
            </w:pPr>
            <w:r w:rsidRPr="00EB3418">
              <w:rPr>
                <w:color w:val="2AA907"/>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EA58FE" w:rsidRPr="00EB3418" w:rsidRDefault="004245CD">
            <w:pPr>
              <w:pStyle w:val="TableParagraph"/>
              <w:ind w:left="110" w:right="95" w:firstLine="708"/>
              <w:jc w:val="both"/>
              <w:rPr>
                <w:color w:val="2AA907"/>
                <w:sz w:val="20"/>
              </w:rPr>
            </w:pPr>
            <w:r w:rsidRPr="00EB3418">
              <w:rPr>
                <w:color w:val="2AA907"/>
                <w:sz w:val="20"/>
              </w:rPr>
              <w:t>Предоставлять детям возможность прослушивать песни, попеть, поводить хороводы, посмотреть сборник мультфильмов «В стране</w:t>
            </w:r>
            <w:r w:rsidRPr="00EB3418">
              <w:rPr>
                <w:color w:val="2AA907"/>
                <w:spacing w:val="59"/>
                <w:sz w:val="20"/>
              </w:rPr>
              <w:t xml:space="preserve"> </w:t>
            </w:r>
            <w:r w:rsidRPr="00EB3418">
              <w:rPr>
                <w:color w:val="2AA907"/>
                <w:sz w:val="20"/>
              </w:rPr>
              <w:t>сказок»</w:t>
            </w:r>
            <w:r w:rsidRPr="00EB3418">
              <w:rPr>
                <w:color w:val="2AA907"/>
                <w:spacing w:val="60"/>
                <w:sz w:val="20"/>
              </w:rPr>
              <w:t xml:space="preserve"> </w:t>
            </w:r>
            <w:r w:rsidRPr="00EB3418">
              <w:rPr>
                <w:color w:val="2AA907"/>
                <w:sz w:val="20"/>
              </w:rPr>
              <w:t>по</w:t>
            </w:r>
            <w:r w:rsidRPr="00EB3418">
              <w:rPr>
                <w:color w:val="2AA907"/>
                <w:spacing w:val="60"/>
                <w:sz w:val="20"/>
              </w:rPr>
              <w:t xml:space="preserve"> </w:t>
            </w:r>
            <w:r w:rsidRPr="00EB3418">
              <w:rPr>
                <w:color w:val="2AA907"/>
                <w:sz w:val="20"/>
              </w:rPr>
              <w:t>мотивам</w:t>
            </w:r>
            <w:r w:rsidRPr="00EB3418">
              <w:rPr>
                <w:color w:val="2AA907"/>
                <w:spacing w:val="60"/>
                <w:sz w:val="20"/>
              </w:rPr>
              <w:t xml:space="preserve"> </w:t>
            </w:r>
            <w:r w:rsidRPr="00EB3418">
              <w:rPr>
                <w:color w:val="2AA907"/>
                <w:sz w:val="20"/>
              </w:rPr>
              <w:t>произведений</w:t>
            </w:r>
            <w:r w:rsidRPr="00EB3418">
              <w:rPr>
                <w:color w:val="2AA907"/>
                <w:spacing w:val="58"/>
                <w:sz w:val="20"/>
              </w:rPr>
              <w:t xml:space="preserve"> </w:t>
            </w:r>
            <w:r w:rsidRPr="00EB3418">
              <w:rPr>
                <w:color w:val="2AA907"/>
                <w:sz w:val="20"/>
              </w:rPr>
              <w:t>А.</w:t>
            </w:r>
            <w:r w:rsidRPr="00EB3418">
              <w:rPr>
                <w:color w:val="2AA907"/>
                <w:spacing w:val="59"/>
                <w:sz w:val="20"/>
              </w:rPr>
              <w:t xml:space="preserve"> </w:t>
            </w:r>
            <w:r w:rsidRPr="00EB3418">
              <w:rPr>
                <w:color w:val="2AA907"/>
                <w:sz w:val="20"/>
              </w:rPr>
              <w:t>Алиша</w:t>
            </w:r>
            <w:r w:rsidRPr="00EB3418">
              <w:rPr>
                <w:color w:val="2AA907"/>
                <w:spacing w:val="62"/>
                <w:sz w:val="20"/>
              </w:rPr>
              <w:t xml:space="preserve"> </w:t>
            </w:r>
            <w:r w:rsidRPr="00EB3418">
              <w:rPr>
                <w:color w:val="2AA907"/>
                <w:sz w:val="20"/>
              </w:rPr>
              <w:t>студии</w:t>
            </w:r>
            <w:r w:rsidRPr="00EB3418">
              <w:rPr>
                <w:color w:val="2AA907"/>
                <w:spacing w:val="58"/>
                <w:sz w:val="20"/>
              </w:rPr>
              <w:t xml:space="preserve"> </w:t>
            </w:r>
            <w:r w:rsidRPr="00EB3418">
              <w:rPr>
                <w:color w:val="2AA907"/>
                <w:sz w:val="20"/>
              </w:rPr>
              <w:t>«Татармультфильм»,</w:t>
            </w:r>
            <w:r w:rsidRPr="00EB3418">
              <w:rPr>
                <w:color w:val="2AA907"/>
                <w:spacing w:val="60"/>
                <w:sz w:val="20"/>
              </w:rPr>
              <w:t xml:space="preserve"> </w:t>
            </w:r>
            <w:r w:rsidRPr="00EB3418">
              <w:rPr>
                <w:color w:val="2AA907"/>
                <w:sz w:val="20"/>
              </w:rPr>
              <w:t>телепередач</w:t>
            </w:r>
            <w:r w:rsidRPr="00EB3418">
              <w:rPr>
                <w:color w:val="2AA907"/>
                <w:spacing w:val="59"/>
                <w:sz w:val="20"/>
              </w:rPr>
              <w:t xml:space="preserve"> </w:t>
            </w:r>
            <w:r w:rsidRPr="00EB3418">
              <w:rPr>
                <w:color w:val="2AA907"/>
                <w:sz w:val="20"/>
              </w:rPr>
              <w:t>«Поем</w:t>
            </w:r>
            <w:r w:rsidRPr="00EB3418">
              <w:rPr>
                <w:color w:val="2AA907"/>
                <w:spacing w:val="60"/>
                <w:sz w:val="20"/>
              </w:rPr>
              <w:t xml:space="preserve"> </w:t>
            </w:r>
            <w:r w:rsidRPr="00EB3418">
              <w:rPr>
                <w:color w:val="2AA907"/>
                <w:sz w:val="20"/>
              </w:rPr>
              <w:t>и</w:t>
            </w:r>
            <w:r w:rsidRPr="00EB3418">
              <w:rPr>
                <w:color w:val="2AA907"/>
                <w:spacing w:val="55"/>
                <w:sz w:val="20"/>
              </w:rPr>
              <w:t xml:space="preserve"> </w:t>
            </w:r>
            <w:r w:rsidRPr="00EB3418">
              <w:rPr>
                <w:color w:val="2AA907"/>
                <w:sz w:val="20"/>
              </w:rPr>
              <w:t>учим</w:t>
            </w:r>
            <w:r w:rsidRPr="00EB3418">
              <w:rPr>
                <w:color w:val="2AA907"/>
                <w:spacing w:val="60"/>
                <w:sz w:val="20"/>
              </w:rPr>
              <w:t xml:space="preserve"> </w:t>
            </w:r>
            <w:r w:rsidRPr="00EB3418">
              <w:rPr>
                <w:color w:val="2AA907"/>
                <w:sz w:val="20"/>
              </w:rPr>
              <w:t>татарский</w:t>
            </w:r>
            <w:r w:rsidRPr="00EB3418">
              <w:rPr>
                <w:color w:val="2AA907"/>
                <w:spacing w:val="58"/>
                <w:sz w:val="20"/>
              </w:rPr>
              <w:t xml:space="preserve"> </w:t>
            </w:r>
            <w:r w:rsidRPr="00EB3418">
              <w:rPr>
                <w:color w:val="2AA907"/>
                <w:spacing w:val="-2"/>
                <w:sz w:val="20"/>
              </w:rPr>
              <w:t>язык»,</w:t>
            </w:r>
          </w:p>
          <w:p w:rsidR="00EA58FE" w:rsidRPr="00EB3418" w:rsidRDefault="004245CD">
            <w:pPr>
              <w:pStyle w:val="TableParagraph"/>
              <w:ind w:left="110" w:right="95"/>
              <w:jc w:val="both"/>
              <w:rPr>
                <w:color w:val="2AA907"/>
                <w:sz w:val="20"/>
              </w:rPr>
            </w:pPr>
            <w:r w:rsidRPr="00EB3418">
              <w:rPr>
                <w:color w:val="2AA907"/>
                <w:sz w:val="20"/>
              </w:rPr>
              <w:t>«Күчтәнәч» и получить удовлетворение от познавательной и творческой активности. Закладывать основы языковой культуры,</w:t>
            </w:r>
            <w:r w:rsidRPr="00EB3418">
              <w:rPr>
                <w:color w:val="2AA907"/>
                <w:spacing w:val="40"/>
                <w:sz w:val="20"/>
              </w:rPr>
              <w:t xml:space="preserve"> </w:t>
            </w:r>
            <w:r w:rsidRPr="00EB3418">
              <w:rPr>
                <w:color w:val="2AA907"/>
                <w:sz w:val="20"/>
              </w:rPr>
              <w:t>культуры общения и деятельности.</w:t>
            </w:r>
          </w:p>
          <w:p w:rsidR="00EA58FE" w:rsidRPr="00EB3418" w:rsidRDefault="004245CD">
            <w:pPr>
              <w:pStyle w:val="TableParagraph"/>
              <w:ind w:left="110" w:right="97" w:firstLine="708"/>
              <w:jc w:val="both"/>
              <w:rPr>
                <w:color w:val="2AA907"/>
                <w:sz w:val="20"/>
              </w:rPr>
            </w:pPr>
            <w:r w:rsidRPr="00EB3418">
              <w:rPr>
                <w:color w:val="2AA907"/>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w:t>
            </w:r>
            <w:r w:rsidRPr="00EB3418">
              <w:rPr>
                <w:color w:val="2AA907"/>
                <w:spacing w:val="-1"/>
                <w:sz w:val="20"/>
              </w:rPr>
              <w:t xml:space="preserve"> </w:t>
            </w:r>
            <w:r w:rsidRPr="00EB3418">
              <w:rPr>
                <w:color w:val="2AA907"/>
                <w:sz w:val="20"/>
              </w:rPr>
              <w:t xml:space="preserve">от очередного </w:t>
            </w:r>
            <w:r w:rsidRPr="00EB3418">
              <w:rPr>
                <w:color w:val="2AA907"/>
                <w:spacing w:val="-2"/>
                <w:sz w:val="20"/>
              </w:rPr>
              <w:t>выступления.</w:t>
            </w:r>
          </w:p>
          <w:p w:rsidR="00EA58FE" w:rsidRPr="00EB3418" w:rsidRDefault="004245CD">
            <w:pPr>
              <w:pStyle w:val="TableParagraph"/>
              <w:spacing w:before="1" w:line="229" w:lineRule="exact"/>
              <w:ind w:left="818"/>
              <w:jc w:val="both"/>
              <w:rPr>
                <w:color w:val="2AA907"/>
                <w:sz w:val="20"/>
              </w:rPr>
            </w:pPr>
            <w:r w:rsidRPr="00EB3418">
              <w:rPr>
                <w:color w:val="2AA907"/>
                <w:sz w:val="20"/>
              </w:rPr>
              <w:t>Упражнять</w:t>
            </w:r>
            <w:r w:rsidRPr="00EB3418">
              <w:rPr>
                <w:color w:val="2AA907"/>
                <w:spacing w:val="-10"/>
                <w:sz w:val="20"/>
              </w:rPr>
              <w:t xml:space="preserve"> </w:t>
            </w:r>
            <w:r w:rsidRPr="00EB3418">
              <w:rPr>
                <w:color w:val="2AA907"/>
                <w:sz w:val="20"/>
              </w:rPr>
              <w:t>детей</w:t>
            </w:r>
            <w:r w:rsidRPr="00EB3418">
              <w:rPr>
                <w:color w:val="2AA907"/>
                <w:spacing w:val="-6"/>
                <w:sz w:val="20"/>
              </w:rPr>
              <w:t xml:space="preserve"> </w:t>
            </w:r>
            <w:r w:rsidRPr="00EB3418">
              <w:rPr>
                <w:color w:val="2AA907"/>
                <w:sz w:val="20"/>
              </w:rPr>
              <w:t>в</w:t>
            </w:r>
            <w:r w:rsidRPr="00EB3418">
              <w:rPr>
                <w:color w:val="2AA907"/>
                <w:spacing w:val="-9"/>
                <w:sz w:val="20"/>
              </w:rPr>
              <w:t xml:space="preserve"> </w:t>
            </w:r>
            <w:r w:rsidRPr="00EB3418">
              <w:rPr>
                <w:color w:val="2AA907"/>
                <w:sz w:val="20"/>
              </w:rPr>
              <w:t>переводе</w:t>
            </w:r>
            <w:r w:rsidRPr="00EB3418">
              <w:rPr>
                <w:color w:val="2AA907"/>
                <w:spacing w:val="-5"/>
                <w:sz w:val="20"/>
              </w:rPr>
              <w:t xml:space="preserve"> </w:t>
            </w:r>
            <w:r w:rsidRPr="00EB3418">
              <w:rPr>
                <w:color w:val="2AA907"/>
                <w:sz w:val="20"/>
              </w:rPr>
              <w:t>предложений</w:t>
            </w:r>
            <w:r w:rsidRPr="00EB3418">
              <w:rPr>
                <w:color w:val="2AA907"/>
                <w:spacing w:val="-8"/>
                <w:sz w:val="20"/>
              </w:rPr>
              <w:t xml:space="preserve"> </w:t>
            </w:r>
            <w:r w:rsidRPr="00EB3418">
              <w:rPr>
                <w:color w:val="2AA907"/>
                <w:sz w:val="20"/>
              </w:rPr>
              <w:t>с</w:t>
            </w:r>
            <w:r w:rsidRPr="00EB3418">
              <w:rPr>
                <w:color w:val="2AA907"/>
                <w:spacing w:val="-8"/>
                <w:sz w:val="20"/>
              </w:rPr>
              <w:t xml:space="preserve"> </w:t>
            </w:r>
            <w:r w:rsidRPr="00EB3418">
              <w:rPr>
                <w:color w:val="2AA907"/>
                <w:sz w:val="20"/>
              </w:rPr>
              <w:t>русского</w:t>
            </w:r>
            <w:r w:rsidRPr="00EB3418">
              <w:rPr>
                <w:color w:val="2AA907"/>
                <w:spacing w:val="-6"/>
                <w:sz w:val="20"/>
              </w:rPr>
              <w:t xml:space="preserve"> </w:t>
            </w:r>
            <w:r w:rsidRPr="00EB3418">
              <w:rPr>
                <w:color w:val="2AA907"/>
                <w:sz w:val="20"/>
              </w:rPr>
              <w:t>языка</w:t>
            </w:r>
            <w:r w:rsidRPr="00EB3418">
              <w:rPr>
                <w:color w:val="2AA907"/>
                <w:spacing w:val="-7"/>
                <w:sz w:val="20"/>
              </w:rPr>
              <w:t xml:space="preserve"> </w:t>
            </w:r>
            <w:r w:rsidRPr="00EB3418">
              <w:rPr>
                <w:color w:val="2AA907"/>
                <w:sz w:val="20"/>
              </w:rPr>
              <w:t>на</w:t>
            </w:r>
            <w:r w:rsidRPr="00EB3418">
              <w:rPr>
                <w:color w:val="2AA907"/>
                <w:spacing w:val="-8"/>
                <w:sz w:val="20"/>
              </w:rPr>
              <w:t xml:space="preserve"> </w:t>
            </w:r>
            <w:r w:rsidRPr="00EB3418">
              <w:rPr>
                <w:color w:val="2AA907"/>
                <w:sz w:val="20"/>
              </w:rPr>
              <w:t>татарский,</w:t>
            </w:r>
            <w:r w:rsidRPr="00EB3418">
              <w:rPr>
                <w:color w:val="2AA907"/>
                <w:spacing w:val="-7"/>
                <w:sz w:val="20"/>
              </w:rPr>
              <w:t xml:space="preserve"> </w:t>
            </w:r>
            <w:r w:rsidRPr="00EB3418">
              <w:rPr>
                <w:color w:val="2AA907"/>
                <w:sz w:val="20"/>
              </w:rPr>
              <w:t>активизировать</w:t>
            </w:r>
            <w:r w:rsidRPr="00EB3418">
              <w:rPr>
                <w:color w:val="2AA907"/>
                <w:spacing w:val="-7"/>
                <w:sz w:val="20"/>
              </w:rPr>
              <w:t xml:space="preserve"> </w:t>
            </w:r>
            <w:r w:rsidRPr="00EB3418">
              <w:rPr>
                <w:color w:val="2AA907"/>
                <w:spacing w:val="-2"/>
                <w:sz w:val="20"/>
              </w:rPr>
              <w:t>память.</w:t>
            </w:r>
          </w:p>
          <w:p w:rsidR="00EA58FE" w:rsidRPr="00EB3418" w:rsidRDefault="004245CD">
            <w:pPr>
              <w:pStyle w:val="TableParagraph"/>
              <w:ind w:left="110" w:right="94" w:firstLine="708"/>
              <w:jc w:val="both"/>
              <w:rPr>
                <w:color w:val="2AA907"/>
                <w:sz w:val="20"/>
              </w:rPr>
            </w:pPr>
            <w:r w:rsidRPr="00EB3418">
              <w:rPr>
                <w:color w:val="2AA907"/>
                <w:sz w:val="20"/>
              </w:rPr>
              <w:t>Осуществлять мониторинг устойчивости навыков общения на татарском языке в новых для русскоязычного ребенка коммуникативных ситуациях.</w:t>
            </w:r>
          </w:p>
          <w:p w:rsidR="00EA58FE" w:rsidRPr="00EB3418" w:rsidRDefault="004245CD">
            <w:pPr>
              <w:pStyle w:val="TableParagraph"/>
              <w:ind w:left="110" w:right="92" w:firstLine="708"/>
              <w:jc w:val="both"/>
              <w:rPr>
                <w:color w:val="2AA907"/>
                <w:sz w:val="20"/>
              </w:rPr>
            </w:pPr>
            <w:r w:rsidRPr="00EB3418">
              <w:rPr>
                <w:color w:val="2AA907"/>
                <w:sz w:val="20"/>
              </w:rPr>
              <w:t>Помочь осуществлять обмен высказываниями-репликами, учитывая их содержательную и конструктивную связь. Развивать способность</w:t>
            </w:r>
            <w:r w:rsidRPr="00EB3418">
              <w:rPr>
                <w:color w:val="2AA907"/>
                <w:spacing w:val="-1"/>
                <w:sz w:val="20"/>
              </w:rPr>
              <w:t xml:space="preserve"> </w:t>
            </w:r>
            <w:r w:rsidRPr="00EB3418">
              <w:rPr>
                <w:color w:val="2AA907"/>
                <w:sz w:val="20"/>
              </w:rPr>
              <w:t>к</w:t>
            </w:r>
            <w:r w:rsidRPr="00EB3418">
              <w:rPr>
                <w:color w:val="2AA907"/>
                <w:spacing w:val="-1"/>
                <w:sz w:val="20"/>
              </w:rPr>
              <w:t xml:space="preserve"> </w:t>
            </w:r>
            <w:r w:rsidRPr="00EB3418">
              <w:rPr>
                <w:color w:val="2AA907"/>
                <w:sz w:val="20"/>
              </w:rPr>
              <w:t>планированию</w:t>
            </w:r>
            <w:r w:rsidRPr="00EB3418">
              <w:rPr>
                <w:color w:val="2AA907"/>
                <w:spacing w:val="-1"/>
                <w:sz w:val="20"/>
              </w:rPr>
              <w:t xml:space="preserve"> </w:t>
            </w:r>
            <w:r w:rsidRPr="00EB3418">
              <w:rPr>
                <w:color w:val="2AA907"/>
                <w:sz w:val="20"/>
              </w:rPr>
              <w:t>своих и</w:t>
            </w:r>
            <w:r w:rsidRPr="00EB3418">
              <w:rPr>
                <w:color w:val="2AA907"/>
                <w:spacing w:val="-1"/>
                <w:sz w:val="20"/>
              </w:rPr>
              <w:t xml:space="preserve"> </w:t>
            </w:r>
            <w:r w:rsidRPr="00EB3418">
              <w:rPr>
                <w:color w:val="2AA907"/>
                <w:sz w:val="20"/>
              </w:rPr>
              <w:t>прогнозированию чужих речевых</w:t>
            </w:r>
            <w:r w:rsidRPr="00EB3418">
              <w:rPr>
                <w:color w:val="2AA907"/>
                <w:spacing w:val="-1"/>
                <w:sz w:val="20"/>
              </w:rPr>
              <w:t xml:space="preserve"> </w:t>
            </w:r>
            <w:r w:rsidRPr="00EB3418">
              <w:rPr>
                <w:color w:val="2AA907"/>
                <w:sz w:val="20"/>
              </w:rPr>
              <w:t>высказываний</w:t>
            </w:r>
            <w:r w:rsidRPr="00EB3418">
              <w:rPr>
                <w:color w:val="2AA907"/>
                <w:spacing w:val="-1"/>
                <w:sz w:val="20"/>
              </w:rPr>
              <w:t xml:space="preserve"> </w:t>
            </w:r>
            <w:r w:rsidRPr="00EB3418">
              <w:rPr>
                <w:color w:val="2AA907"/>
                <w:sz w:val="20"/>
              </w:rPr>
              <w:t>в</w:t>
            </w:r>
            <w:r w:rsidRPr="00EB3418">
              <w:rPr>
                <w:color w:val="2AA907"/>
                <w:spacing w:val="-1"/>
                <w:sz w:val="20"/>
              </w:rPr>
              <w:t xml:space="preserve"> </w:t>
            </w:r>
            <w:r w:rsidRPr="00EB3418">
              <w:rPr>
                <w:color w:val="2AA907"/>
                <w:sz w:val="20"/>
              </w:rPr>
              <w:t>пределах диалога. Способствовать переходу от мини-диалогов к развернутым формам диалогической и монологической речи.</w:t>
            </w:r>
          </w:p>
          <w:p w:rsidR="00EA58FE" w:rsidRPr="00EB3418" w:rsidRDefault="004245CD">
            <w:pPr>
              <w:pStyle w:val="TableParagraph"/>
              <w:spacing w:before="1"/>
              <w:ind w:left="818" w:right="3923"/>
              <w:jc w:val="both"/>
              <w:rPr>
                <w:color w:val="2AA907"/>
                <w:sz w:val="20"/>
              </w:rPr>
            </w:pPr>
            <w:r w:rsidRPr="00EB3418">
              <w:rPr>
                <w:color w:val="2AA907"/>
                <w:sz w:val="20"/>
              </w:rPr>
              <w:t>Подготовить</w:t>
            </w:r>
            <w:r w:rsidRPr="00EB3418">
              <w:rPr>
                <w:color w:val="2AA907"/>
                <w:spacing w:val="-6"/>
                <w:sz w:val="20"/>
              </w:rPr>
              <w:t xml:space="preserve"> </w:t>
            </w:r>
            <w:r w:rsidRPr="00EB3418">
              <w:rPr>
                <w:color w:val="2AA907"/>
                <w:sz w:val="20"/>
              </w:rPr>
              <w:t>детей</w:t>
            </w:r>
            <w:r w:rsidRPr="00EB3418">
              <w:rPr>
                <w:color w:val="2AA907"/>
                <w:spacing w:val="-7"/>
                <w:sz w:val="20"/>
              </w:rPr>
              <w:t xml:space="preserve"> </w:t>
            </w:r>
            <w:r w:rsidRPr="00EB3418">
              <w:rPr>
                <w:color w:val="2AA907"/>
                <w:sz w:val="20"/>
              </w:rPr>
              <w:t>к</w:t>
            </w:r>
            <w:r w:rsidRPr="00EB3418">
              <w:rPr>
                <w:color w:val="2AA907"/>
                <w:spacing w:val="-7"/>
                <w:sz w:val="20"/>
              </w:rPr>
              <w:t xml:space="preserve"> </w:t>
            </w:r>
            <w:r w:rsidRPr="00EB3418">
              <w:rPr>
                <w:color w:val="2AA907"/>
                <w:sz w:val="20"/>
              </w:rPr>
              <w:t>дальнейшему,</w:t>
            </w:r>
            <w:r w:rsidRPr="00EB3418">
              <w:rPr>
                <w:color w:val="2AA907"/>
                <w:spacing w:val="-6"/>
                <w:sz w:val="20"/>
              </w:rPr>
              <w:t xml:space="preserve"> </w:t>
            </w:r>
            <w:r w:rsidRPr="00EB3418">
              <w:rPr>
                <w:color w:val="2AA907"/>
                <w:sz w:val="20"/>
              </w:rPr>
              <w:t>более</w:t>
            </w:r>
            <w:r w:rsidRPr="00EB3418">
              <w:rPr>
                <w:color w:val="2AA907"/>
                <w:spacing w:val="-6"/>
                <w:sz w:val="20"/>
              </w:rPr>
              <w:t xml:space="preserve"> </w:t>
            </w:r>
            <w:r w:rsidRPr="00EB3418">
              <w:rPr>
                <w:color w:val="2AA907"/>
                <w:sz w:val="20"/>
              </w:rPr>
              <w:t>осознанному</w:t>
            </w:r>
            <w:r w:rsidRPr="00EB3418">
              <w:rPr>
                <w:color w:val="2AA907"/>
                <w:spacing w:val="-6"/>
                <w:sz w:val="20"/>
              </w:rPr>
              <w:t xml:space="preserve"> </w:t>
            </w:r>
            <w:r w:rsidRPr="00EB3418">
              <w:rPr>
                <w:color w:val="2AA907"/>
                <w:sz w:val="20"/>
              </w:rPr>
              <w:t>изучению</w:t>
            </w:r>
            <w:r w:rsidRPr="00EB3418">
              <w:rPr>
                <w:color w:val="2AA907"/>
                <w:spacing w:val="-6"/>
                <w:sz w:val="20"/>
              </w:rPr>
              <w:t xml:space="preserve"> </w:t>
            </w:r>
            <w:r w:rsidRPr="00EB3418">
              <w:rPr>
                <w:color w:val="2AA907"/>
                <w:sz w:val="20"/>
              </w:rPr>
              <w:t>татарского</w:t>
            </w:r>
            <w:r w:rsidRPr="00EB3418">
              <w:rPr>
                <w:color w:val="2AA907"/>
                <w:spacing w:val="-6"/>
                <w:sz w:val="20"/>
              </w:rPr>
              <w:t xml:space="preserve"> </w:t>
            </w:r>
            <w:r w:rsidRPr="00EB3418">
              <w:rPr>
                <w:color w:val="2AA907"/>
                <w:sz w:val="20"/>
              </w:rPr>
              <w:t xml:space="preserve">языка. </w:t>
            </w:r>
            <w:r w:rsidRPr="00EB3418">
              <w:rPr>
                <w:color w:val="2AA907"/>
                <w:sz w:val="20"/>
                <w:u w:val="single" w:color="00AF50"/>
              </w:rPr>
              <w:t>В сфере приобщения детей к культуре чтения литературных произведений</w:t>
            </w:r>
          </w:p>
          <w:p w:rsidR="00EA58FE" w:rsidRPr="00EB3418" w:rsidRDefault="004245CD">
            <w:pPr>
              <w:pStyle w:val="TableParagraph"/>
              <w:ind w:left="110" w:right="97" w:firstLine="708"/>
              <w:jc w:val="both"/>
              <w:rPr>
                <w:color w:val="2AA907"/>
                <w:sz w:val="20"/>
              </w:rPr>
            </w:pPr>
            <w:r w:rsidRPr="00EB3418">
              <w:rPr>
                <w:color w:val="2AA907"/>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EA58FE" w:rsidRPr="00EB3418" w:rsidRDefault="004245CD">
            <w:pPr>
              <w:pStyle w:val="TableParagraph"/>
              <w:ind w:left="110" w:right="91" w:firstLine="708"/>
              <w:jc w:val="both"/>
              <w:rPr>
                <w:color w:val="2AA907"/>
                <w:sz w:val="20"/>
              </w:rPr>
            </w:pPr>
            <w:r w:rsidRPr="00EB3418">
              <w:rPr>
                <w:color w:val="2AA907"/>
                <w:sz w:val="20"/>
              </w:rPr>
              <w:t>Способствовать положительному реагированию на предложение чтения произведений больших форм (чтение с</w:t>
            </w:r>
            <w:r w:rsidRPr="00EB3418">
              <w:rPr>
                <w:color w:val="2AA907"/>
                <w:spacing w:val="40"/>
                <w:sz w:val="20"/>
              </w:rPr>
              <w:t xml:space="preserve"> </w:t>
            </w:r>
            <w:r w:rsidRPr="00EB3418">
              <w:rPr>
                <w:color w:val="2AA907"/>
                <w:sz w:val="20"/>
              </w:rPr>
              <w:t>продолжением). Формировать потребность ежедневного обращения к детской художественной литературе.</w:t>
            </w:r>
          </w:p>
          <w:p w:rsidR="00EA58FE" w:rsidRPr="00EB3418" w:rsidRDefault="004245CD">
            <w:pPr>
              <w:pStyle w:val="TableParagraph"/>
              <w:ind w:left="110" w:right="93" w:firstLine="708"/>
              <w:jc w:val="both"/>
              <w:rPr>
                <w:color w:val="2AA907"/>
                <w:sz w:val="20"/>
              </w:rPr>
            </w:pPr>
            <w:r w:rsidRPr="00EB3418">
              <w:rPr>
                <w:color w:val="2AA907"/>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EA58FE" w:rsidRPr="00EB3418" w:rsidRDefault="004245CD">
            <w:pPr>
              <w:pStyle w:val="TableParagraph"/>
              <w:ind w:left="818"/>
              <w:jc w:val="both"/>
              <w:rPr>
                <w:color w:val="2AA907"/>
                <w:sz w:val="20"/>
              </w:rPr>
            </w:pPr>
            <w:r w:rsidRPr="00EB3418">
              <w:rPr>
                <w:color w:val="2AA907"/>
                <w:sz w:val="20"/>
              </w:rPr>
              <w:t>Используя</w:t>
            </w:r>
            <w:r w:rsidRPr="00EB3418">
              <w:rPr>
                <w:color w:val="2AA907"/>
                <w:spacing w:val="15"/>
                <w:sz w:val="20"/>
              </w:rPr>
              <w:t xml:space="preserve"> </w:t>
            </w:r>
            <w:r w:rsidRPr="00EB3418">
              <w:rPr>
                <w:color w:val="2AA907"/>
                <w:sz w:val="20"/>
              </w:rPr>
              <w:t>сказки</w:t>
            </w:r>
            <w:r w:rsidRPr="00EB3418">
              <w:rPr>
                <w:color w:val="2AA907"/>
                <w:spacing w:val="17"/>
                <w:sz w:val="20"/>
              </w:rPr>
              <w:t xml:space="preserve"> </w:t>
            </w:r>
            <w:r w:rsidRPr="00EB3418">
              <w:rPr>
                <w:color w:val="2AA907"/>
                <w:sz w:val="20"/>
              </w:rPr>
              <w:t>народов</w:t>
            </w:r>
            <w:r w:rsidRPr="00EB3418">
              <w:rPr>
                <w:color w:val="2AA907"/>
                <w:spacing w:val="18"/>
                <w:sz w:val="20"/>
              </w:rPr>
              <w:t xml:space="preserve"> </w:t>
            </w:r>
            <w:r w:rsidRPr="00EB3418">
              <w:rPr>
                <w:color w:val="2AA907"/>
                <w:sz w:val="20"/>
              </w:rPr>
              <w:t>Поволжья,</w:t>
            </w:r>
            <w:r w:rsidRPr="00EB3418">
              <w:rPr>
                <w:color w:val="2AA907"/>
                <w:spacing w:val="18"/>
                <w:sz w:val="20"/>
              </w:rPr>
              <w:t xml:space="preserve"> </w:t>
            </w:r>
            <w:r w:rsidRPr="00EB3418">
              <w:rPr>
                <w:color w:val="2AA907"/>
                <w:sz w:val="20"/>
              </w:rPr>
              <w:t>развивать</w:t>
            </w:r>
            <w:r w:rsidRPr="00EB3418">
              <w:rPr>
                <w:color w:val="2AA907"/>
                <w:spacing w:val="17"/>
                <w:sz w:val="20"/>
              </w:rPr>
              <w:t xml:space="preserve"> </w:t>
            </w:r>
            <w:r w:rsidRPr="00EB3418">
              <w:rPr>
                <w:color w:val="2AA907"/>
                <w:sz w:val="20"/>
              </w:rPr>
              <w:t>формы</w:t>
            </w:r>
            <w:r w:rsidRPr="00EB3418">
              <w:rPr>
                <w:color w:val="2AA907"/>
                <w:spacing w:val="16"/>
                <w:sz w:val="20"/>
              </w:rPr>
              <w:t xml:space="preserve"> </w:t>
            </w:r>
            <w:r w:rsidRPr="00EB3418">
              <w:rPr>
                <w:color w:val="2AA907"/>
                <w:sz w:val="20"/>
              </w:rPr>
              <w:t>воображения,</w:t>
            </w:r>
            <w:r w:rsidRPr="00EB3418">
              <w:rPr>
                <w:color w:val="2AA907"/>
                <w:spacing w:val="18"/>
                <w:sz w:val="20"/>
              </w:rPr>
              <w:t xml:space="preserve"> </w:t>
            </w:r>
            <w:r w:rsidRPr="00EB3418">
              <w:rPr>
                <w:color w:val="2AA907"/>
                <w:sz w:val="20"/>
              </w:rPr>
              <w:t>в</w:t>
            </w:r>
            <w:r w:rsidRPr="00EB3418">
              <w:rPr>
                <w:color w:val="2AA907"/>
                <w:spacing w:val="15"/>
                <w:sz w:val="20"/>
              </w:rPr>
              <w:t xml:space="preserve"> </w:t>
            </w:r>
            <w:r w:rsidRPr="00EB3418">
              <w:rPr>
                <w:color w:val="2AA907"/>
                <w:sz w:val="20"/>
              </w:rPr>
              <w:t>основе</w:t>
            </w:r>
            <w:r w:rsidRPr="00EB3418">
              <w:rPr>
                <w:color w:val="2AA907"/>
                <w:spacing w:val="18"/>
                <w:sz w:val="20"/>
              </w:rPr>
              <w:t xml:space="preserve"> </w:t>
            </w:r>
            <w:r w:rsidRPr="00EB3418">
              <w:rPr>
                <w:color w:val="2AA907"/>
                <w:sz w:val="20"/>
              </w:rPr>
              <w:t>которых</w:t>
            </w:r>
            <w:r w:rsidRPr="00EB3418">
              <w:rPr>
                <w:color w:val="2AA907"/>
                <w:spacing w:val="18"/>
                <w:sz w:val="20"/>
              </w:rPr>
              <w:t xml:space="preserve"> </w:t>
            </w:r>
            <w:r w:rsidRPr="00EB3418">
              <w:rPr>
                <w:color w:val="2AA907"/>
                <w:sz w:val="20"/>
              </w:rPr>
              <w:t>лежит</w:t>
            </w:r>
            <w:r w:rsidRPr="00EB3418">
              <w:rPr>
                <w:color w:val="2AA907"/>
                <w:spacing w:val="15"/>
                <w:sz w:val="20"/>
              </w:rPr>
              <w:t xml:space="preserve"> </w:t>
            </w:r>
            <w:r w:rsidRPr="00EB3418">
              <w:rPr>
                <w:color w:val="2AA907"/>
                <w:sz w:val="20"/>
              </w:rPr>
              <w:t>интерпретация</w:t>
            </w:r>
            <w:r w:rsidRPr="00EB3418">
              <w:rPr>
                <w:color w:val="2AA907"/>
                <w:spacing w:val="18"/>
                <w:sz w:val="20"/>
              </w:rPr>
              <w:t xml:space="preserve"> </w:t>
            </w:r>
            <w:r w:rsidRPr="00EB3418">
              <w:rPr>
                <w:color w:val="2AA907"/>
                <w:spacing w:val="-2"/>
                <w:sz w:val="20"/>
              </w:rPr>
              <w:t>литературного</w:t>
            </w:r>
          </w:p>
          <w:p w:rsidR="00EA58FE" w:rsidRPr="00EB3418" w:rsidRDefault="004245CD">
            <w:pPr>
              <w:pStyle w:val="TableParagraph"/>
              <w:spacing w:before="1" w:line="229" w:lineRule="exact"/>
              <w:ind w:left="110"/>
              <w:rPr>
                <w:color w:val="2AA907"/>
                <w:sz w:val="20"/>
              </w:rPr>
            </w:pPr>
            <w:r w:rsidRPr="00EB3418">
              <w:rPr>
                <w:color w:val="2AA907"/>
                <w:spacing w:val="-2"/>
                <w:sz w:val="20"/>
              </w:rPr>
              <w:t>образа.</w:t>
            </w:r>
          </w:p>
          <w:p w:rsidR="00EA58FE" w:rsidRPr="00EB3418" w:rsidRDefault="004245CD">
            <w:pPr>
              <w:pStyle w:val="TableParagraph"/>
              <w:ind w:left="110" w:right="96" w:firstLine="708"/>
              <w:jc w:val="both"/>
              <w:rPr>
                <w:color w:val="2AA907"/>
                <w:sz w:val="20"/>
              </w:rPr>
            </w:pPr>
            <w:r w:rsidRPr="00EB3418">
              <w:rPr>
                <w:color w:val="2AA907"/>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A58FE" w:rsidRPr="00EB3418" w:rsidRDefault="004245CD">
            <w:pPr>
              <w:pStyle w:val="TableParagraph"/>
              <w:ind w:left="818"/>
              <w:jc w:val="both"/>
              <w:rPr>
                <w:color w:val="2AA907"/>
                <w:sz w:val="20"/>
              </w:rPr>
            </w:pPr>
            <w:r w:rsidRPr="00EB3418">
              <w:rPr>
                <w:color w:val="2AA907"/>
                <w:sz w:val="20"/>
              </w:rPr>
              <w:t>Познакомить</w:t>
            </w:r>
            <w:r w:rsidRPr="00EB3418">
              <w:rPr>
                <w:color w:val="2AA907"/>
                <w:spacing w:val="-7"/>
                <w:sz w:val="20"/>
              </w:rPr>
              <w:t xml:space="preserve"> </w:t>
            </w:r>
            <w:r w:rsidRPr="00EB3418">
              <w:rPr>
                <w:color w:val="2AA907"/>
                <w:sz w:val="20"/>
              </w:rPr>
              <w:t>с</w:t>
            </w:r>
            <w:r w:rsidRPr="00EB3418">
              <w:rPr>
                <w:color w:val="2AA907"/>
                <w:spacing w:val="-7"/>
                <w:sz w:val="20"/>
              </w:rPr>
              <w:t xml:space="preserve"> </w:t>
            </w:r>
            <w:r w:rsidRPr="00EB3418">
              <w:rPr>
                <w:color w:val="2AA907"/>
                <w:sz w:val="20"/>
              </w:rPr>
              <w:t>татарским</w:t>
            </w:r>
            <w:r w:rsidRPr="00EB3418">
              <w:rPr>
                <w:color w:val="2AA907"/>
                <w:spacing w:val="-5"/>
                <w:sz w:val="20"/>
              </w:rPr>
              <w:t xml:space="preserve"> </w:t>
            </w:r>
            <w:r w:rsidRPr="00EB3418">
              <w:rPr>
                <w:color w:val="2AA907"/>
                <w:sz w:val="20"/>
              </w:rPr>
              <w:t>народным</w:t>
            </w:r>
            <w:r w:rsidRPr="00EB3418">
              <w:rPr>
                <w:color w:val="2AA907"/>
                <w:spacing w:val="-6"/>
                <w:sz w:val="20"/>
              </w:rPr>
              <w:t xml:space="preserve"> </w:t>
            </w:r>
            <w:r w:rsidRPr="00EB3418">
              <w:rPr>
                <w:color w:val="2AA907"/>
                <w:sz w:val="20"/>
              </w:rPr>
              <w:t>юмором</w:t>
            </w:r>
            <w:r w:rsidRPr="00EB3418">
              <w:rPr>
                <w:color w:val="2AA907"/>
                <w:spacing w:val="-8"/>
                <w:sz w:val="20"/>
              </w:rPr>
              <w:t xml:space="preserve"> </w:t>
            </w:r>
            <w:r w:rsidRPr="00EB3418">
              <w:rPr>
                <w:color w:val="2AA907"/>
                <w:sz w:val="20"/>
              </w:rPr>
              <w:t>(«Два</w:t>
            </w:r>
            <w:r w:rsidRPr="00EB3418">
              <w:rPr>
                <w:color w:val="2AA907"/>
                <w:spacing w:val="-7"/>
                <w:sz w:val="20"/>
              </w:rPr>
              <w:t xml:space="preserve"> </w:t>
            </w:r>
            <w:r w:rsidRPr="00EB3418">
              <w:rPr>
                <w:color w:val="2AA907"/>
                <w:sz w:val="20"/>
              </w:rPr>
              <w:t>лентяя»,</w:t>
            </w:r>
            <w:r w:rsidRPr="00EB3418">
              <w:rPr>
                <w:color w:val="2AA907"/>
                <w:spacing w:val="-7"/>
                <w:sz w:val="20"/>
              </w:rPr>
              <w:t xml:space="preserve"> </w:t>
            </w:r>
            <w:r w:rsidRPr="00EB3418">
              <w:rPr>
                <w:color w:val="2AA907"/>
                <w:sz w:val="20"/>
              </w:rPr>
              <w:t>«Ответ</w:t>
            </w:r>
            <w:r w:rsidRPr="00EB3418">
              <w:rPr>
                <w:color w:val="2AA907"/>
                <w:spacing w:val="-7"/>
                <w:sz w:val="20"/>
              </w:rPr>
              <w:t xml:space="preserve"> </w:t>
            </w:r>
            <w:r w:rsidRPr="00EB3418">
              <w:rPr>
                <w:color w:val="2AA907"/>
                <w:sz w:val="20"/>
              </w:rPr>
              <w:t>иголки»</w:t>
            </w:r>
            <w:r w:rsidRPr="00EB3418">
              <w:rPr>
                <w:color w:val="2AA907"/>
                <w:spacing w:val="-6"/>
                <w:sz w:val="20"/>
              </w:rPr>
              <w:t xml:space="preserve"> </w:t>
            </w:r>
            <w:r w:rsidRPr="00EB3418">
              <w:rPr>
                <w:color w:val="2AA907"/>
                <w:sz w:val="20"/>
              </w:rPr>
              <w:t>и</w:t>
            </w:r>
            <w:r w:rsidRPr="00EB3418">
              <w:rPr>
                <w:color w:val="2AA907"/>
                <w:spacing w:val="-7"/>
                <w:sz w:val="20"/>
              </w:rPr>
              <w:t xml:space="preserve"> </w:t>
            </w:r>
            <w:r w:rsidRPr="00EB3418">
              <w:rPr>
                <w:color w:val="2AA907"/>
                <w:sz w:val="20"/>
              </w:rPr>
              <w:t>др.).</w:t>
            </w:r>
            <w:r w:rsidRPr="00EB3418">
              <w:rPr>
                <w:color w:val="2AA907"/>
                <w:spacing w:val="-7"/>
                <w:sz w:val="20"/>
              </w:rPr>
              <w:t xml:space="preserve"> </w:t>
            </w:r>
            <w:r w:rsidRPr="00EB3418">
              <w:rPr>
                <w:color w:val="2AA907"/>
                <w:sz w:val="20"/>
              </w:rPr>
              <w:t>Развивать</w:t>
            </w:r>
            <w:r w:rsidRPr="00EB3418">
              <w:rPr>
                <w:color w:val="2AA907"/>
                <w:spacing w:val="-6"/>
                <w:sz w:val="20"/>
              </w:rPr>
              <w:t xml:space="preserve"> </w:t>
            </w:r>
            <w:r w:rsidRPr="00EB3418">
              <w:rPr>
                <w:color w:val="2AA907"/>
                <w:sz w:val="20"/>
              </w:rPr>
              <w:t>чувство</w:t>
            </w:r>
            <w:r w:rsidRPr="00EB3418">
              <w:rPr>
                <w:color w:val="2AA907"/>
                <w:spacing w:val="-7"/>
                <w:sz w:val="20"/>
              </w:rPr>
              <w:t xml:space="preserve"> </w:t>
            </w:r>
            <w:r w:rsidRPr="00EB3418">
              <w:rPr>
                <w:color w:val="2AA907"/>
                <w:spacing w:val="-2"/>
                <w:sz w:val="20"/>
              </w:rPr>
              <w:t>юмора.</w:t>
            </w:r>
          </w:p>
          <w:p w:rsidR="00EA58FE" w:rsidRPr="00EB3418" w:rsidRDefault="004245CD">
            <w:pPr>
              <w:pStyle w:val="TableParagraph"/>
              <w:spacing w:line="230" w:lineRule="exact"/>
              <w:ind w:left="110" w:right="95" w:firstLine="708"/>
              <w:jc w:val="both"/>
              <w:rPr>
                <w:color w:val="2AA907"/>
                <w:sz w:val="20"/>
              </w:rPr>
            </w:pPr>
            <w:r w:rsidRPr="00EB3418">
              <w:rPr>
                <w:color w:val="2AA907"/>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EA58FE" w:rsidRDefault="00EA58FE">
      <w:pPr>
        <w:pStyle w:val="a3"/>
        <w:rPr>
          <w:b/>
        </w:rPr>
      </w:pPr>
    </w:p>
    <w:p w:rsidR="00EA58FE" w:rsidRDefault="00EA58FE">
      <w:pPr>
        <w:pStyle w:val="a3"/>
        <w:spacing w:before="12"/>
        <w:rPr>
          <w:b/>
        </w:rPr>
      </w:pPr>
    </w:p>
    <w:p w:rsidR="00EA58FE" w:rsidRDefault="004245CD">
      <w:pPr>
        <w:ind w:left="140"/>
        <w:rPr>
          <w:b/>
          <w:sz w:val="24"/>
        </w:rPr>
      </w:pPr>
      <w:r>
        <w:rPr>
          <w:b/>
          <w:sz w:val="24"/>
        </w:rPr>
        <w:t>Художественно-эстетическое</w:t>
      </w:r>
      <w:r>
        <w:rPr>
          <w:b/>
          <w:spacing w:val="-10"/>
          <w:sz w:val="24"/>
        </w:rPr>
        <w:t xml:space="preserve"> </w:t>
      </w:r>
      <w:r>
        <w:rPr>
          <w:b/>
          <w:sz w:val="24"/>
        </w:rPr>
        <w:t>развитие</w:t>
      </w:r>
      <w:r>
        <w:rPr>
          <w:b/>
          <w:spacing w:val="-9"/>
          <w:sz w:val="24"/>
        </w:rPr>
        <w:t xml:space="preserve"> </w:t>
      </w:r>
      <w:r>
        <w:rPr>
          <w:b/>
          <w:color w:val="00AF50"/>
          <w:spacing w:val="-2"/>
          <w:sz w:val="24"/>
        </w:rPr>
        <w:t>ЧФУОО:</w:t>
      </w:r>
    </w:p>
    <w:p w:rsidR="00EA58FE" w:rsidRDefault="00EA58FE">
      <w:pPr>
        <w:rPr>
          <w:b/>
          <w:sz w:val="24"/>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4"/>
        <w:gridCol w:w="11911"/>
      </w:tblGrid>
      <w:tr w:rsidR="00EA58FE" w:rsidRPr="00EB3418">
        <w:trPr>
          <w:trHeight w:val="700"/>
        </w:trPr>
        <w:tc>
          <w:tcPr>
            <w:tcW w:w="2684" w:type="dxa"/>
          </w:tcPr>
          <w:p w:rsidR="00EA58FE" w:rsidRPr="00EB3418" w:rsidRDefault="004245CD">
            <w:pPr>
              <w:pStyle w:val="TableParagraph"/>
              <w:ind w:left="15"/>
              <w:jc w:val="center"/>
              <w:rPr>
                <w:b/>
                <w:color w:val="2AA907"/>
                <w:sz w:val="20"/>
              </w:rPr>
            </w:pPr>
            <w:r w:rsidRPr="00EB3418">
              <w:rPr>
                <w:b/>
                <w:color w:val="2AA907"/>
                <w:spacing w:val="-2"/>
                <w:sz w:val="20"/>
              </w:rPr>
              <w:t>Задачи</w:t>
            </w:r>
          </w:p>
        </w:tc>
        <w:tc>
          <w:tcPr>
            <w:tcW w:w="11911" w:type="dxa"/>
          </w:tcPr>
          <w:p w:rsidR="00EA58FE" w:rsidRPr="00EB3418" w:rsidRDefault="004245CD">
            <w:pPr>
              <w:pStyle w:val="TableParagraph"/>
              <w:ind w:left="17"/>
              <w:jc w:val="center"/>
              <w:rPr>
                <w:b/>
                <w:color w:val="2AA907"/>
                <w:sz w:val="20"/>
              </w:rPr>
            </w:pPr>
            <w:r w:rsidRPr="00EB3418">
              <w:rPr>
                <w:b/>
                <w:color w:val="2AA907"/>
                <w:spacing w:val="-2"/>
                <w:sz w:val="20"/>
              </w:rPr>
              <w:t>Содержание</w:t>
            </w:r>
          </w:p>
        </w:tc>
      </w:tr>
      <w:tr w:rsidR="00EA58FE" w:rsidRPr="00EB3418">
        <w:trPr>
          <w:trHeight w:val="8981"/>
        </w:trPr>
        <w:tc>
          <w:tcPr>
            <w:tcW w:w="2684" w:type="dxa"/>
          </w:tcPr>
          <w:p w:rsidR="00EA58FE" w:rsidRPr="00EB3418" w:rsidRDefault="004245CD">
            <w:pPr>
              <w:pStyle w:val="TableParagraph"/>
              <w:tabs>
                <w:tab w:val="left" w:pos="450"/>
                <w:tab w:val="left" w:pos="1206"/>
                <w:tab w:val="left" w:pos="1467"/>
                <w:tab w:val="left" w:pos="1642"/>
                <w:tab w:val="left" w:pos="1752"/>
                <w:tab w:val="left" w:pos="1874"/>
                <w:tab w:val="left" w:pos="2014"/>
                <w:tab w:val="left" w:pos="2253"/>
              </w:tabs>
              <w:ind w:right="87"/>
              <w:rPr>
                <w:b/>
                <w:color w:val="2AA907"/>
                <w:sz w:val="20"/>
              </w:rPr>
            </w:pPr>
            <w:r w:rsidRPr="00EB3418">
              <w:rPr>
                <w:b/>
                <w:color w:val="2AA907"/>
                <w:spacing w:val="-2"/>
                <w:sz w:val="20"/>
              </w:rPr>
              <w:t>создание</w:t>
            </w:r>
            <w:r w:rsidRPr="00EB3418">
              <w:rPr>
                <w:b/>
                <w:color w:val="2AA907"/>
                <w:sz w:val="20"/>
              </w:rPr>
              <w:tab/>
            </w:r>
            <w:r w:rsidRPr="00EB3418">
              <w:rPr>
                <w:b/>
                <w:color w:val="2AA907"/>
                <w:spacing w:val="-2"/>
                <w:sz w:val="20"/>
              </w:rPr>
              <w:t>условий</w:t>
            </w:r>
            <w:r w:rsidRPr="00EB3418">
              <w:rPr>
                <w:b/>
                <w:color w:val="2AA907"/>
                <w:sz w:val="20"/>
              </w:rPr>
              <w:tab/>
            </w:r>
            <w:r w:rsidRPr="00EB3418">
              <w:rPr>
                <w:b/>
                <w:color w:val="2AA907"/>
                <w:sz w:val="20"/>
              </w:rPr>
              <w:tab/>
            </w:r>
            <w:r w:rsidRPr="00EB3418">
              <w:rPr>
                <w:b/>
                <w:color w:val="2AA907"/>
                <w:spacing w:val="-4"/>
                <w:sz w:val="20"/>
              </w:rPr>
              <w:t xml:space="preserve">для </w:t>
            </w:r>
            <w:r w:rsidRPr="00EB3418">
              <w:rPr>
                <w:b/>
                <w:color w:val="2AA907"/>
                <w:sz w:val="20"/>
              </w:rPr>
              <w:t>развития</w:t>
            </w:r>
            <w:r w:rsidRPr="00EB3418">
              <w:rPr>
                <w:b/>
                <w:color w:val="2AA907"/>
                <w:spacing w:val="15"/>
                <w:sz w:val="20"/>
              </w:rPr>
              <w:t xml:space="preserve"> </w:t>
            </w:r>
            <w:r w:rsidRPr="00EB3418">
              <w:rPr>
                <w:b/>
                <w:color w:val="2AA907"/>
                <w:sz w:val="20"/>
              </w:rPr>
              <w:t>у</w:t>
            </w:r>
            <w:r w:rsidRPr="00EB3418">
              <w:rPr>
                <w:b/>
                <w:color w:val="2AA907"/>
                <w:spacing w:val="16"/>
                <w:sz w:val="20"/>
              </w:rPr>
              <w:t xml:space="preserve"> </w:t>
            </w:r>
            <w:r w:rsidRPr="00EB3418">
              <w:rPr>
                <w:b/>
                <w:color w:val="2AA907"/>
                <w:sz w:val="20"/>
              </w:rPr>
              <w:t>детей</w:t>
            </w:r>
            <w:r w:rsidRPr="00EB3418">
              <w:rPr>
                <w:b/>
                <w:color w:val="2AA907"/>
                <w:spacing w:val="13"/>
                <w:sz w:val="20"/>
              </w:rPr>
              <w:t xml:space="preserve"> </w:t>
            </w:r>
            <w:r w:rsidRPr="00EB3418">
              <w:rPr>
                <w:b/>
                <w:color w:val="2AA907"/>
                <w:sz w:val="20"/>
              </w:rPr>
              <w:t xml:space="preserve">интереса </w:t>
            </w:r>
            <w:r w:rsidRPr="00EB3418">
              <w:rPr>
                <w:b/>
                <w:color w:val="2AA907"/>
                <w:spacing w:val="-10"/>
                <w:sz w:val="20"/>
              </w:rPr>
              <w:t>к</w:t>
            </w:r>
            <w:r w:rsidRPr="00EB3418">
              <w:rPr>
                <w:b/>
                <w:color w:val="2AA907"/>
                <w:sz w:val="20"/>
              </w:rPr>
              <w:tab/>
            </w:r>
            <w:r w:rsidRPr="00EB3418">
              <w:rPr>
                <w:b/>
                <w:color w:val="2AA907"/>
                <w:spacing w:val="-2"/>
                <w:sz w:val="20"/>
              </w:rPr>
              <w:t>эстетической</w:t>
            </w:r>
            <w:r w:rsidRPr="00EB3418">
              <w:rPr>
                <w:b/>
                <w:color w:val="2AA907"/>
                <w:sz w:val="20"/>
              </w:rPr>
              <w:tab/>
            </w:r>
            <w:r w:rsidRPr="00EB3418">
              <w:rPr>
                <w:b/>
                <w:color w:val="2AA907"/>
                <w:sz w:val="20"/>
              </w:rPr>
              <w:tab/>
            </w:r>
            <w:r w:rsidRPr="00EB3418">
              <w:rPr>
                <w:b/>
                <w:color w:val="2AA907"/>
                <w:spacing w:val="-2"/>
                <w:sz w:val="20"/>
              </w:rPr>
              <w:t xml:space="preserve">стороне действительности, </w:t>
            </w:r>
            <w:r w:rsidRPr="00EB3418">
              <w:rPr>
                <w:b/>
                <w:color w:val="2AA907"/>
                <w:sz w:val="20"/>
              </w:rPr>
              <w:t>ознакомления</w:t>
            </w:r>
            <w:r w:rsidRPr="00EB3418">
              <w:rPr>
                <w:b/>
                <w:color w:val="2AA907"/>
                <w:spacing w:val="69"/>
                <w:sz w:val="20"/>
              </w:rPr>
              <w:t xml:space="preserve"> </w:t>
            </w:r>
            <w:r w:rsidRPr="00EB3418">
              <w:rPr>
                <w:b/>
                <w:color w:val="2AA907"/>
                <w:sz w:val="20"/>
              </w:rPr>
              <w:t>с</w:t>
            </w:r>
            <w:r w:rsidRPr="00EB3418">
              <w:rPr>
                <w:b/>
                <w:color w:val="2AA907"/>
                <w:spacing w:val="69"/>
                <w:sz w:val="20"/>
              </w:rPr>
              <w:t xml:space="preserve"> </w:t>
            </w:r>
            <w:r w:rsidRPr="00EB3418">
              <w:rPr>
                <w:b/>
                <w:color w:val="2AA907"/>
                <w:sz w:val="20"/>
              </w:rPr>
              <w:t xml:space="preserve">разными </w:t>
            </w:r>
            <w:r w:rsidRPr="00EB3418">
              <w:rPr>
                <w:b/>
                <w:color w:val="2AA907"/>
                <w:spacing w:val="-2"/>
                <w:sz w:val="20"/>
              </w:rPr>
              <w:t>видами</w:t>
            </w:r>
            <w:r w:rsidRPr="00EB3418">
              <w:rPr>
                <w:b/>
                <w:color w:val="2AA907"/>
                <w:sz w:val="20"/>
              </w:rPr>
              <w:tab/>
            </w:r>
            <w:r w:rsidRPr="00EB3418">
              <w:rPr>
                <w:b/>
                <w:color w:val="2AA907"/>
                <w:spacing w:val="-47"/>
                <w:sz w:val="20"/>
              </w:rPr>
              <w:t xml:space="preserve"> </w:t>
            </w:r>
            <w:r w:rsidRPr="00EB3418">
              <w:rPr>
                <w:b/>
                <w:color w:val="2AA907"/>
                <w:spacing w:val="-8"/>
                <w:sz w:val="20"/>
              </w:rPr>
              <w:t>и</w:t>
            </w:r>
            <w:r w:rsidRPr="00EB3418">
              <w:rPr>
                <w:b/>
                <w:color w:val="2AA907"/>
                <w:sz w:val="20"/>
              </w:rPr>
              <w:tab/>
            </w:r>
            <w:r w:rsidRPr="00EB3418">
              <w:rPr>
                <w:b/>
                <w:color w:val="2AA907"/>
                <w:sz w:val="20"/>
              </w:rPr>
              <w:tab/>
            </w:r>
            <w:r w:rsidRPr="00EB3418">
              <w:rPr>
                <w:b/>
                <w:color w:val="2AA907"/>
                <w:sz w:val="20"/>
              </w:rPr>
              <w:tab/>
            </w:r>
            <w:r w:rsidRPr="00EB3418">
              <w:rPr>
                <w:b/>
                <w:color w:val="2AA907"/>
                <w:spacing w:val="-2"/>
                <w:sz w:val="20"/>
              </w:rPr>
              <w:t>жанрами искусства</w:t>
            </w:r>
            <w:r w:rsidRPr="00EB3418">
              <w:rPr>
                <w:b/>
                <w:color w:val="2AA907"/>
                <w:sz w:val="20"/>
              </w:rPr>
              <w:tab/>
            </w:r>
            <w:r w:rsidRPr="00EB3418">
              <w:rPr>
                <w:b/>
                <w:color w:val="2AA907"/>
                <w:sz w:val="20"/>
              </w:rPr>
              <w:tab/>
            </w:r>
            <w:r w:rsidRPr="00EB3418">
              <w:rPr>
                <w:b/>
                <w:color w:val="2AA907"/>
                <w:spacing w:val="-2"/>
                <w:sz w:val="20"/>
              </w:rPr>
              <w:t xml:space="preserve">(словесного, музыкального, </w:t>
            </w:r>
            <w:r w:rsidRPr="00EB3418">
              <w:rPr>
                <w:b/>
                <w:color w:val="2AA907"/>
                <w:sz w:val="20"/>
              </w:rPr>
              <w:t>изобразительного),</w:t>
            </w:r>
            <w:r w:rsidRPr="00EB3418">
              <w:rPr>
                <w:b/>
                <w:color w:val="2AA907"/>
                <w:spacing w:val="77"/>
                <w:sz w:val="20"/>
              </w:rPr>
              <w:t xml:space="preserve"> </w:t>
            </w:r>
            <w:r w:rsidRPr="00EB3418">
              <w:rPr>
                <w:b/>
                <w:color w:val="2AA907"/>
                <w:sz w:val="20"/>
              </w:rPr>
              <w:t>в</w:t>
            </w:r>
            <w:r w:rsidRPr="00EB3418">
              <w:rPr>
                <w:b/>
                <w:color w:val="2AA907"/>
                <w:spacing w:val="79"/>
                <w:sz w:val="20"/>
              </w:rPr>
              <w:t xml:space="preserve"> </w:t>
            </w:r>
            <w:r w:rsidRPr="00EB3418">
              <w:rPr>
                <w:b/>
                <w:color w:val="2AA907"/>
                <w:sz w:val="20"/>
              </w:rPr>
              <w:t xml:space="preserve">том </w:t>
            </w:r>
            <w:r w:rsidRPr="00EB3418">
              <w:rPr>
                <w:b/>
                <w:color w:val="2AA907"/>
                <w:spacing w:val="-2"/>
                <w:sz w:val="20"/>
              </w:rPr>
              <w:t>числе</w:t>
            </w:r>
            <w:r w:rsidRPr="00EB3418">
              <w:rPr>
                <w:b/>
                <w:color w:val="2AA907"/>
                <w:sz w:val="20"/>
              </w:rPr>
              <w:tab/>
            </w:r>
            <w:r w:rsidRPr="00EB3418">
              <w:rPr>
                <w:b/>
                <w:color w:val="2AA907"/>
                <w:sz w:val="20"/>
              </w:rPr>
              <w:tab/>
            </w:r>
            <w:r w:rsidRPr="00EB3418">
              <w:rPr>
                <w:b/>
                <w:color w:val="2AA907"/>
                <w:sz w:val="20"/>
              </w:rPr>
              <w:tab/>
            </w:r>
            <w:r w:rsidRPr="00EB3418">
              <w:rPr>
                <w:b/>
                <w:color w:val="2AA907"/>
                <w:spacing w:val="-2"/>
                <w:sz w:val="20"/>
              </w:rPr>
              <w:t xml:space="preserve">народного </w:t>
            </w:r>
            <w:r w:rsidRPr="00EB3418">
              <w:rPr>
                <w:b/>
                <w:color w:val="2AA907"/>
                <w:sz w:val="20"/>
              </w:rPr>
              <w:t>творчества,</w:t>
            </w:r>
            <w:r w:rsidRPr="00EB3418">
              <w:rPr>
                <w:b/>
                <w:color w:val="2AA907"/>
                <w:spacing w:val="8"/>
                <w:sz w:val="20"/>
              </w:rPr>
              <w:t xml:space="preserve"> </w:t>
            </w:r>
            <w:r w:rsidRPr="00EB3418">
              <w:rPr>
                <w:b/>
                <w:color w:val="2AA907"/>
                <w:sz w:val="20"/>
              </w:rPr>
              <w:t xml:space="preserve">приобщения к </w:t>
            </w:r>
            <w:r w:rsidRPr="00EB3418">
              <w:rPr>
                <w:b/>
                <w:color w:val="2AA907"/>
                <w:spacing w:val="-2"/>
                <w:sz w:val="20"/>
              </w:rPr>
              <w:t>разным</w:t>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z w:val="20"/>
              </w:rPr>
              <w:tab/>
            </w:r>
            <w:r w:rsidRPr="00EB3418">
              <w:rPr>
                <w:b/>
                <w:color w:val="2AA907"/>
                <w:spacing w:val="-4"/>
                <w:sz w:val="20"/>
              </w:rPr>
              <w:t xml:space="preserve">видам </w:t>
            </w:r>
            <w:r w:rsidRPr="00EB3418">
              <w:rPr>
                <w:b/>
                <w:color w:val="2AA907"/>
                <w:spacing w:val="-2"/>
                <w:sz w:val="20"/>
              </w:rPr>
              <w:t>художественно-</w:t>
            </w:r>
          </w:p>
          <w:p w:rsidR="00EA58FE" w:rsidRPr="00EB3418" w:rsidRDefault="004245CD">
            <w:pPr>
              <w:pStyle w:val="TableParagraph"/>
              <w:spacing w:before="1"/>
              <w:ind w:right="87"/>
              <w:rPr>
                <w:b/>
                <w:color w:val="2AA907"/>
                <w:sz w:val="20"/>
              </w:rPr>
            </w:pPr>
            <w:r w:rsidRPr="00EB3418">
              <w:rPr>
                <w:b/>
                <w:color w:val="2AA907"/>
                <w:spacing w:val="-2"/>
                <w:sz w:val="20"/>
              </w:rPr>
              <w:t>эстетической действительности,</w:t>
            </w:r>
          </w:p>
          <w:p w:rsidR="00EA58FE" w:rsidRPr="00EB3418" w:rsidRDefault="004245CD">
            <w:pPr>
              <w:pStyle w:val="TableParagraph"/>
              <w:spacing w:before="1"/>
              <w:ind w:right="87"/>
              <w:rPr>
                <w:b/>
                <w:color w:val="2AA907"/>
                <w:sz w:val="20"/>
              </w:rPr>
            </w:pPr>
            <w:r w:rsidRPr="00EB3418">
              <w:rPr>
                <w:b/>
                <w:color w:val="2AA907"/>
                <w:sz w:val="20"/>
              </w:rPr>
              <w:t>развития</w:t>
            </w:r>
            <w:r w:rsidRPr="00EB3418">
              <w:rPr>
                <w:b/>
                <w:color w:val="2AA907"/>
                <w:spacing w:val="80"/>
                <w:sz w:val="20"/>
              </w:rPr>
              <w:t xml:space="preserve"> </w:t>
            </w:r>
            <w:r w:rsidRPr="00EB3418">
              <w:rPr>
                <w:b/>
                <w:color w:val="2AA907"/>
                <w:sz w:val="20"/>
              </w:rPr>
              <w:t>потребности</w:t>
            </w:r>
            <w:r w:rsidRPr="00EB3418">
              <w:rPr>
                <w:b/>
                <w:color w:val="2AA907"/>
                <w:spacing w:val="80"/>
                <w:sz w:val="20"/>
              </w:rPr>
              <w:t xml:space="preserve"> </w:t>
            </w:r>
            <w:r w:rsidRPr="00EB3418">
              <w:rPr>
                <w:b/>
                <w:color w:val="2AA907"/>
                <w:sz w:val="20"/>
              </w:rPr>
              <w:t xml:space="preserve">в </w:t>
            </w:r>
            <w:r w:rsidRPr="00EB3418">
              <w:rPr>
                <w:b/>
                <w:color w:val="2AA907"/>
                <w:spacing w:val="-2"/>
                <w:sz w:val="20"/>
              </w:rPr>
              <w:t>творческом</w:t>
            </w:r>
          </w:p>
          <w:p w:rsidR="00EA58FE" w:rsidRPr="00EB3418" w:rsidRDefault="004245CD">
            <w:pPr>
              <w:pStyle w:val="TableParagraph"/>
              <w:tabs>
                <w:tab w:val="left" w:pos="2457"/>
              </w:tabs>
              <w:ind w:right="89"/>
              <w:rPr>
                <w:b/>
                <w:color w:val="2AA907"/>
                <w:sz w:val="20"/>
              </w:rPr>
            </w:pPr>
            <w:r w:rsidRPr="00EB3418">
              <w:rPr>
                <w:b/>
                <w:color w:val="2AA907"/>
                <w:spacing w:val="-2"/>
                <w:sz w:val="20"/>
              </w:rPr>
              <w:t>самовыражении, инициативности</w:t>
            </w:r>
            <w:r w:rsidRPr="00EB3418">
              <w:rPr>
                <w:b/>
                <w:color w:val="2AA907"/>
                <w:sz w:val="20"/>
              </w:rPr>
              <w:tab/>
            </w:r>
            <w:r w:rsidRPr="00EB3418">
              <w:rPr>
                <w:b/>
                <w:color w:val="2AA907"/>
                <w:spacing w:val="-10"/>
                <w:sz w:val="20"/>
              </w:rPr>
              <w:t>и</w:t>
            </w:r>
          </w:p>
          <w:p w:rsidR="00EA58FE" w:rsidRPr="00EB3418" w:rsidRDefault="004245CD">
            <w:pPr>
              <w:pStyle w:val="TableParagraph"/>
              <w:tabs>
                <w:tab w:val="left" w:pos="2464"/>
              </w:tabs>
              <w:ind w:right="89"/>
              <w:rPr>
                <w:b/>
                <w:color w:val="2AA907"/>
                <w:sz w:val="20"/>
              </w:rPr>
            </w:pPr>
            <w:r w:rsidRPr="00EB3418">
              <w:rPr>
                <w:b/>
                <w:color w:val="2AA907"/>
                <w:spacing w:val="-2"/>
                <w:sz w:val="20"/>
              </w:rPr>
              <w:t>самостоятельности</w:t>
            </w:r>
            <w:r w:rsidRPr="00EB3418">
              <w:rPr>
                <w:b/>
                <w:color w:val="2AA907"/>
                <w:sz w:val="20"/>
              </w:rPr>
              <w:tab/>
            </w:r>
            <w:r w:rsidRPr="00EB3418">
              <w:rPr>
                <w:b/>
                <w:color w:val="2AA907"/>
                <w:spacing w:val="-10"/>
                <w:sz w:val="20"/>
              </w:rPr>
              <w:t>в</w:t>
            </w:r>
            <w:r w:rsidRPr="00EB3418">
              <w:rPr>
                <w:b/>
                <w:color w:val="2AA907"/>
                <w:spacing w:val="-2"/>
                <w:sz w:val="20"/>
              </w:rPr>
              <w:t xml:space="preserve"> воплощении</w:t>
            </w:r>
          </w:p>
          <w:p w:rsidR="00EA58FE" w:rsidRPr="00EB3418" w:rsidRDefault="004245CD">
            <w:pPr>
              <w:pStyle w:val="TableParagraph"/>
              <w:spacing w:line="228" w:lineRule="exact"/>
              <w:rPr>
                <w:b/>
                <w:color w:val="2AA907"/>
                <w:sz w:val="20"/>
              </w:rPr>
            </w:pPr>
            <w:r w:rsidRPr="00EB3418">
              <w:rPr>
                <w:b/>
                <w:color w:val="2AA907"/>
                <w:spacing w:val="-2"/>
                <w:sz w:val="20"/>
              </w:rPr>
              <w:t>художественного</w:t>
            </w:r>
            <w:r w:rsidRPr="00EB3418">
              <w:rPr>
                <w:b/>
                <w:color w:val="2AA907"/>
                <w:spacing w:val="15"/>
                <w:sz w:val="20"/>
              </w:rPr>
              <w:t xml:space="preserve"> </w:t>
            </w:r>
            <w:r w:rsidRPr="00EB3418">
              <w:rPr>
                <w:b/>
                <w:color w:val="2AA907"/>
                <w:spacing w:val="-2"/>
                <w:sz w:val="20"/>
              </w:rPr>
              <w:t>замысла.</w:t>
            </w:r>
          </w:p>
        </w:tc>
        <w:tc>
          <w:tcPr>
            <w:tcW w:w="11911" w:type="dxa"/>
          </w:tcPr>
          <w:p w:rsidR="00EA58FE" w:rsidRPr="00EB3418" w:rsidRDefault="004245CD">
            <w:pPr>
              <w:pStyle w:val="TableParagraph"/>
              <w:ind w:left="109" w:right="90"/>
              <w:jc w:val="both"/>
              <w:rPr>
                <w:color w:val="2AA907"/>
                <w:sz w:val="20"/>
              </w:rPr>
            </w:pPr>
            <w:r w:rsidRPr="00EB3418">
              <w:rPr>
                <w:color w:val="2AA907"/>
                <w:sz w:val="20"/>
                <w:u w:val="single" w:color="00AF50"/>
              </w:rPr>
              <w:t>В сфере развития у детей интереса к эстетической стороне действительности, ознакомления с разными видами и жанрами, в том числе</w:t>
            </w:r>
            <w:r w:rsidRPr="00EB3418">
              <w:rPr>
                <w:color w:val="2AA907"/>
                <w:sz w:val="20"/>
              </w:rPr>
              <w:t xml:space="preserve"> </w:t>
            </w:r>
            <w:r w:rsidRPr="00EB3418">
              <w:rPr>
                <w:color w:val="2AA907"/>
                <w:sz w:val="20"/>
                <w:u w:val="single" w:color="00AF50"/>
              </w:rPr>
              <w:t>народного творчества</w:t>
            </w:r>
          </w:p>
          <w:p w:rsidR="00EA58FE" w:rsidRPr="00EB3418" w:rsidRDefault="004245CD">
            <w:pPr>
              <w:pStyle w:val="TableParagraph"/>
              <w:spacing w:before="1"/>
              <w:ind w:left="109" w:right="96" w:firstLine="708"/>
              <w:jc w:val="both"/>
              <w:rPr>
                <w:color w:val="2AA907"/>
                <w:sz w:val="20"/>
              </w:rPr>
            </w:pPr>
            <w:r w:rsidRPr="00EB3418">
              <w:rPr>
                <w:color w:val="2AA907"/>
                <w:sz w:val="20"/>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A58FE" w:rsidRPr="00EB3418" w:rsidRDefault="004245CD">
            <w:pPr>
              <w:pStyle w:val="TableParagraph"/>
              <w:ind w:left="109" w:right="96" w:firstLine="708"/>
              <w:jc w:val="both"/>
              <w:rPr>
                <w:color w:val="2AA907"/>
                <w:sz w:val="20"/>
              </w:rPr>
            </w:pPr>
            <w:r w:rsidRPr="00EB3418">
              <w:rPr>
                <w:color w:val="2AA907"/>
                <w:sz w:val="20"/>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w:t>
            </w:r>
            <w:r w:rsidRPr="00EB3418">
              <w:rPr>
                <w:color w:val="2AA907"/>
                <w:spacing w:val="-1"/>
                <w:sz w:val="20"/>
              </w:rPr>
              <w:t xml:space="preserve"> </w:t>
            </w:r>
            <w:r w:rsidRPr="00EB3418">
              <w:rPr>
                <w:color w:val="2AA907"/>
                <w:sz w:val="20"/>
              </w:rPr>
              <w:t>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A58FE" w:rsidRPr="00EB3418" w:rsidRDefault="004245CD">
            <w:pPr>
              <w:pStyle w:val="TableParagraph"/>
              <w:ind w:left="109" w:right="92" w:firstLine="708"/>
              <w:jc w:val="both"/>
              <w:rPr>
                <w:color w:val="2AA907"/>
                <w:sz w:val="20"/>
              </w:rPr>
            </w:pPr>
            <w:r w:rsidRPr="00EB3418">
              <w:rPr>
                <w:color w:val="2AA907"/>
                <w:sz w:val="20"/>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A58FE" w:rsidRPr="00EB3418" w:rsidRDefault="004245CD">
            <w:pPr>
              <w:pStyle w:val="TableParagraph"/>
              <w:ind w:left="109" w:right="88" w:firstLine="708"/>
              <w:jc w:val="both"/>
              <w:rPr>
                <w:color w:val="2AA907"/>
                <w:sz w:val="20"/>
              </w:rPr>
            </w:pPr>
            <w:r w:rsidRPr="00EB3418">
              <w:rPr>
                <w:color w:val="2AA907"/>
                <w:sz w:val="20"/>
              </w:rPr>
              <w:t>Рассмотреть с детьми старинные ювелирные украшения: кольца, серьги, браслеты («бэлязэк»), накосники («чулпы»), шейно- нагрудные</w:t>
            </w:r>
            <w:r w:rsidRPr="00EB3418">
              <w:rPr>
                <w:color w:val="2AA907"/>
                <w:spacing w:val="-3"/>
                <w:sz w:val="20"/>
              </w:rPr>
              <w:t xml:space="preserve"> </w:t>
            </w:r>
            <w:r w:rsidRPr="00EB3418">
              <w:rPr>
                <w:color w:val="2AA907"/>
                <w:sz w:val="20"/>
              </w:rPr>
              <w:t>украшения</w:t>
            </w:r>
            <w:r w:rsidRPr="00EB3418">
              <w:rPr>
                <w:color w:val="2AA907"/>
                <w:spacing w:val="-4"/>
                <w:sz w:val="20"/>
              </w:rPr>
              <w:t xml:space="preserve"> </w:t>
            </w:r>
            <w:r w:rsidRPr="00EB3418">
              <w:rPr>
                <w:color w:val="2AA907"/>
                <w:sz w:val="20"/>
              </w:rPr>
              <w:t>(«яка</w:t>
            </w:r>
            <w:r w:rsidRPr="00EB3418">
              <w:rPr>
                <w:color w:val="2AA907"/>
                <w:spacing w:val="-3"/>
                <w:sz w:val="20"/>
              </w:rPr>
              <w:t xml:space="preserve"> </w:t>
            </w:r>
            <w:r w:rsidRPr="00EB3418">
              <w:rPr>
                <w:color w:val="2AA907"/>
                <w:sz w:val="20"/>
              </w:rPr>
              <w:t>чылбыры»),</w:t>
            </w:r>
            <w:r w:rsidRPr="00EB3418">
              <w:rPr>
                <w:color w:val="2AA907"/>
                <w:spacing w:val="-3"/>
                <w:sz w:val="20"/>
              </w:rPr>
              <w:t xml:space="preserve"> </w:t>
            </w:r>
            <w:r w:rsidRPr="00EB3418">
              <w:rPr>
                <w:color w:val="2AA907"/>
                <w:sz w:val="20"/>
              </w:rPr>
              <w:t>перевязки</w:t>
            </w:r>
            <w:r w:rsidRPr="00EB3418">
              <w:rPr>
                <w:color w:val="2AA907"/>
                <w:spacing w:val="-4"/>
                <w:sz w:val="20"/>
              </w:rPr>
              <w:t xml:space="preserve"> </w:t>
            </w:r>
            <w:r w:rsidRPr="00EB3418">
              <w:rPr>
                <w:color w:val="2AA907"/>
                <w:sz w:val="20"/>
              </w:rPr>
              <w:t>(«хэситэ»)</w:t>
            </w:r>
            <w:r w:rsidRPr="00EB3418">
              <w:rPr>
                <w:color w:val="2AA907"/>
                <w:spacing w:val="-3"/>
                <w:sz w:val="20"/>
              </w:rPr>
              <w:t xml:space="preserve"> </w:t>
            </w:r>
            <w:r w:rsidRPr="00EB3418">
              <w:rPr>
                <w:color w:val="2AA907"/>
                <w:sz w:val="20"/>
              </w:rPr>
              <w:t>и</w:t>
            </w:r>
            <w:r w:rsidRPr="00EB3418">
              <w:rPr>
                <w:color w:val="2AA907"/>
                <w:spacing w:val="-4"/>
                <w:sz w:val="20"/>
              </w:rPr>
              <w:t xml:space="preserve"> </w:t>
            </w:r>
            <w:r w:rsidRPr="00EB3418">
              <w:rPr>
                <w:color w:val="2AA907"/>
                <w:sz w:val="20"/>
              </w:rPr>
              <w:t>др.</w:t>
            </w:r>
            <w:r w:rsidRPr="00EB3418">
              <w:rPr>
                <w:color w:val="2AA907"/>
                <w:spacing w:val="-3"/>
                <w:sz w:val="20"/>
              </w:rPr>
              <w:t xml:space="preserve"> </w:t>
            </w:r>
            <w:r w:rsidRPr="00EB3418">
              <w:rPr>
                <w:color w:val="2AA907"/>
                <w:sz w:val="20"/>
              </w:rPr>
              <w:t>Познакомить</w:t>
            </w:r>
            <w:r w:rsidRPr="00EB3418">
              <w:rPr>
                <w:color w:val="2AA907"/>
                <w:spacing w:val="-3"/>
                <w:sz w:val="20"/>
              </w:rPr>
              <w:t xml:space="preserve"> </w:t>
            </w:r>
            <w:r w:rsidRPr="00EB3418">
              <w:rPr>
                <w:color w:val="2AA907"/>
                <w:sz w:val="20"/>
              </w:rPr>
              <w:t>с</w:t>
            </w:r>
            <w:r w:rsidRPr="00EB3418">
              <w:rPr>
                <w:color w:val="2AA907"/>
                <w:spacing w:val="-3"/>
                <w:sz w:val="20"/>
              </w:rPr>
              <w:t xml:space="preserve"> </w:t>
            </w:r>
            <w:r w:rsidRPr="00EB3418">
              <w:rPr>
                <w:color w:val="2AA907"/>
                <w:sz w:val="20"/>
              </w:rPr>
              <w:t>творчеством</w:t>
            </w:r>
            <w:r w:rsidRPr="00EB3418">
              <w:rPr>
                <w:color w:val="2AA907"/>
                <w:spacing w:val="-2"/>
                <w:sz w:val="20"/>
              </w:rPr>
              <w:t xml:space="preserve"> </w:t>
            </w:r>
            <w:r w:rsidRPr="00EB3418">
              <w:rPr>
                <w:color w:val="2AA907"/>
                <w:sz w:val="20"/>
              </w:rPr>
              <w:t>современных</w:t>
            </w:r>
            <w:r w:rsidRPr="00EB3418">
              <w:rPr>
                <w:color w:val="2AA907"/>
                <w:spacing w:val="-2"/>
                <w:sz w:val="20"/>
              </w:rPr>
              <w:t xml:space="preserve"> </w:t>
            </w:r>
            <w:r w:rsidRPr="00EB3418">
              <w:rPr>
                <w:color w:val="2AA907"/>
                <w:sz w:val="20"/>
              </w:rPr>
              <w:t>художников-ювелиров</w:t>
            </w:r>
            <w:r w:rsidRPr="00EB3418">
              <w:rPr>
                <w:color w:val="2AA907"/>
                <w:spacing w:val="-4"/>
                <w:sz w:val="20"/>
              </w:rPr>
              <w:t xml:space="preserve"> </w:t>
            </w:r>
            <w:r w:rsidRPr="00EB3418">
              <w:rPr>
                <w:color w:val="2AA907"/>
                <w:sz w:val="20"/>
              </w:rPr>
              <w:t>(И. Фазулзянов, С.В. Ковалевская, В.О. Ковалевский и др.). Обратить внимание на национальное своеобразие ювелирных изделий.</w:t>
            </w:r>
          </w:p>
          <w:p w:rsidR="00EA58FE" w:rsidRPr="00EB3418" w:rsidRDefault="004245CD">
            <w:pPr>
              <w:pStyle w:val="TableParagraph"/>
              <w:ind w:left="109" w:right="97" w:firstLine="708"/>
              <w:jc w:val="both"/>
              <w:rPr>
                <w:color w:val="2AA907"/>
                <w:sz w:val="20"/>
              </w:rPr>
            </w:pPr>
            <w:r w:rsidRPr="00EB3418">
              <w:rPr>
                <w:color w:val="2AA907"/>
                <w:sz w:val="20"/>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A58FE" w:rsidRPr="00EB3418" w:rsidRDefault="004245CD">
            <w:pPr>
              <w:pStyle w:val="TableParagraph"/>
              <w:ind w:left="109" w:right="99" w:firstLine="652"/>
              <w:jc w:val="both"/>
              <w:rPr>
                <w:color w:val="2AA907"/>
                <w:sz w:val="20"/>
              </w:rPr>
            </w:pPr>
            <w:r w:rsidRPr="00EB3418">
              <w:rPr>
                <w:color w:val="2AA907"/>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A58FE" w:rsidRPr="00EB3418" w:rsidRDefault="004245CD">
            <w:pPr>
              <w:pStyle w:val="TableParagraph"/>
              <w:ind w:left="109" w:right="98" w:firstLine="753"/>
              <w:jc w:val="both"/>
              <w:rPr>
                <w:color w:val="2AA907"/>
                <w:sz w:val="20"/>
              </w:rPr>
            </w:pPr>
            <w:r w:rsidRPr="00EB3418">
              <w:rPr>
                <w:color w:val="2AA907"/>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A58FE" w:rsidRPr="00EB3418" w:rsidRDefault="004245CD">
            <w:pPr>
              <w:pStyle w:val="TableParagraph"/>
              <w:spacing w:before="2"/>
              <w:ind w:left="109" w:right="86" w:firstLine="708"/>
              <w:jc w:val="both"/>
              <w:rPr>
                <w:color w:val="2AA907"/>
                <w:sz w:val="20"/>
              </w:rPr>
            </w:pPr>
            <w:r w:rsidRPr="00EB3418">
              <w:rPr>
                <w:color w:val="2AA907"/>
                <w:sz w:val="20"/>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A58FE" w:rsidRPr="00EB3418" w:rsidRDefault="004245CD">
            <w:pPr>
              <w:pStyle w:val="TableParagraph"/>
              <w:tabs>
                <w:tab w:val="left" w:pos="863"/>
              </w:tabs>
              <w:ind w:left="109" w:right="92"/>
              <w:jc w:val="both"/>
              <w:rPr>
                <w:color w:val="2AA907"/>
                <w:sz w:val="20"/>
              </w:rPr>
            </w:pPr>
            <w:r w:rsidRPr="00EB3418">
              <w:rPr>
                <w:color w:val="2AA907"/>
                <w:sz w:val="20"/>
                <w:u w:val="single" w:color="00AF50"/>
              </w:rPr>
              <w:tab/>
              <w:t>В сфере приобщения к разным видам художественно-эстетической действительности, развития потребности в творческом</w:t>
            </w:r>
            <w:r w:rsidRPr="00EB3418">
              <w:rPr>
                <w:color w:val="2AA907"/>
                <w:sz w:val="20"/>
              </w:rPr>
              <w:t xml:space="preserve"> </w:t>
            </w:r>
            <w:r w:rsidRPr="00EB3418">
              <w:rPr>
                <w:color w:val="2AA907"/>
                <w:sz w:val="20"/>
                <w:u w:val="single" w:color="00AF50"/>
              </w:rPr>
              <w:t>самовыражении, инициативности и самостоятельности в воплощении художественного замысла</w:t>
            </w:r>
          </w:p>
          <w:p w:rsidR="00EA58FE" w:rsidRPr="00EB3418" w:rsidRDefault="00EA58FE">
            <w:pPr>
              <w:pStyle w:val="TableParagraph"/>
              <w:spacing w:before="10"/>
              <w:ind w:left="0"/>
              <w:rPr>
                <w:b/>
                <w:color w:val="2AA907"/>
                <w:sz w:val="20"/>
              </w:rPr>
            </w:pPr>
          </w:p>
          <w:p w:rsidR="00EA58FE" w:rsidRPr="00EB3418" w:rsidRDefault="004245CD">
            <w:pPr>
              <w:pStyle w:val="TableParagraph"/>
              <w:ind w:left="109" w:right="8894"/>
              <w:jc w:val="both"/>
              <w:rPr>
                <w:b/>
                <w:color w:val="2AA907"/>
                <w:sz w:val="20"/>
              </w:rPr>
            </w:pPr>
            <w:r w:rsidRPr="00EB3418">
              <w:rPr>
                <w:b/>
                <w:color w:val="2AA907"/>
                <w:sz w:val="20"/>
              </w:rPr>
              <w:t>Изобразительная</w:t>
            </w:r>
            <w:r w:rsidRPr="00EB3418">
              <w:rPr>
                <w:b/>
                <w:color w:val="2AA907"/>
                <w:spacing w:val="-13"/>
                <w:sz w:val="20"/>
              </w:rPr>
              <w:t xml:space="preserve"> </w:t>
            </w:r>
            <w:r w:rsidRPr="00EB3418">
              <w:rPr>
                <w:b/>
                <w:color w:val="2AA907"/>
                <w:sz w:val="20"/>
              </w:rPr>
              <w:t xml:space="preserve">деятельность. </w:t>
            </w:r>
            <w:r w:rsidRPr="00EB3418">
              <w:rPr>
                <w:b/>
                <w:color w:val="2AA907"/>
                <w:spacing w:val="-2"/>
                <w:sz w:val="20"/>
              </w:rPr>
              <w:t>Рисование.</w:t>
            </w:r>
          </w:p>
          <w:p w:rsidR="00EA58FE" w:rsidRPr="00EB3418" w:rsidRDefault="004245CD">
            <w:pPr>
              <w:pStyle w:val="TableParagraph"/>
              <w:ind w:left="109" w:right="95" w:firstLine="708"/>
              <w:jc w:val="both"/>
              <w:rPr>
                <w:color w:val="2AA907"/>
                <w:sz w:val="20"/>
              </w:rPr>
            </w:pPr>
            <w:r w:rsidRPr="00EB3418">
              <w:rPr>
                <w:color w:val="2AA907"/>
                <w:sz w:val="20"/>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EA58FE" w:rsidRPr="00EB3418" w:rsidRDefault="004245CD">
            <w:pPr>
              <w:pStyle w:val="TableParagraph"/>
              <w:spacing w:line="210" w:lineRule="exact"/>
              <w:ind w:left="817"/>
              <w:jc w:val="both"/>
              <w:rPr>
                <w:color w:val="2AA907"/>
                <w:sz w:val="20"/>
              </w:rPr>
            </w:pPr>
            <w:r w:rsidRPr="00EB3418">
              <w:rPr>
                <w:color w:val="2AA907"/>
                <w:sz w:val="20"/>
              </w:rPr>
              <w:t>Совершенствовать</w:t>
            </w:r>
            <w:r w:rsidRPr="00EB3418">
              <w:rPr>
                <w:color w:val="2AA907"/>
                <w:spacing w:val="8"/>
                <w:sz w:val="20"/>
              </w:rPr>
              <w:t xml:space="preserve"> </w:t>
            </w:r>
            <w:r w:rsidRPr="00EB3418">
              <w:rPr>
                <w:color w:val="2AA907"/>
                <w:sz w:val="20"/>
              </w:rPr>
              <w:t>технику</w:t>
            </w:r>
            <w:r w:rsidRPr="00EB3418">
              <w:rPr>
                <w:color w:val="2AA907"/>
                <w:spacing w:val="9"/>
                <w:sz w:val="20"/>
              </w:rPr>
              <w:t xml:space="preserve"> </w:t>
            </w:r>
            <w:r w:rsidRPr="00EB3418">
              <w:rPr>
                <w:color w:val="2AA907"/>
                <w:sz w:val="20"/>
              </w:rPr>
              <w:t>декоративного</w:t>
            </w:r>
            <w:r w:rsidRPr="00EB3418">
              <w:rPr>
                <w:color w:val="2AA907"/>
                <w:spacing w:val="6"/>
                <w:sz w:val="20"/>
              </w:rPr>
              <w:t xml:space="preserve"> </w:t>
            </w:r>
            <w:r w:rsidRPr="00EB3418">
              <w:rPr>
                <w:color w:val="2AA907"/>
                <w:sz w:val="20"/>
              </w:rPr>
              <w:t>рисования:</w:t>
            </w:r>
            <w:r w:rsidRPr="00EB3418">
              <w:rPr>
                <w:color w:val="2AA907"/>
                <w:spacing w:val="8"/>
                <w:sz w:val="20"/>
              </w:rPr>
              <w:t xml:space="preserve"> </w:t>
            </w:r>
            <w:r w:rsidRPr="00EB3418">
              <w:rPr>
                <w:color w:val="2AA907"/>
                <w:sz w:val="20"/>
              </w:rPr>
              <w:t>показать</w:t>
            </w:r>
            <w:r w:rsidRPr="00EB3418">
              <w:rPr>
                <w:color w:val="2AA907"/>
                <w:spacing w:val="6"/>
                <w:sz w:val="20"/>
              </w:rPr>
              <w:t xml:space="preserve"> </w:t>
            </w:r>
            <w:r w:rsidRPr="00EB3418">
              <w:rPr>
                <w:color w:val="2AA907"/>
                <w:sz w:val="20"/>
              </w:rPr>
              <w:t>способы</w:t>
            </w:r>
            <w:r w:rsidRPr="00EB3418">
              <w:rPr>
                <w:color w:val="2AA907"/>
                <w:spacing w:val="6"/>
                <w:sz w:val="20"/>
              </w:rPr>
              <w:t xml:space="preserve"> </w:t>
            </w:r>
            <w:r w:rsidRPr="00EB3418">
              <w:rPr>
                <w:color w:val="2AA907"/>
                <w:sz w:val="20"/>
              </w:rPr>
              <w:t>рисования</w:t>
            </w:r>
            <w:r w:rsidRPr="00EB3418">
              <w:rPr>
                <w:color w:val="2AA907"/>
                <w:spacing w:val="7"/>
                <w:sz w:val="20"/>
              </w:rPr>
              <w:t xml:space="preserve"> </w:t>
            </w:r>
            <w:r w:rsidRPr="00EB3418">
              <w:rPr>
                <w:color w:val="2AA907"/>
                <w:sz w:val="20"/>
              </w:rPr>
              <w:t>асимметричного</w:t>
            </w:r>
            <w:r w:rsidRPr="00EB3418">
              <w:rPr>
                <w:color w:val="2AA907"/>
                <w:spacing w:val="7"/>
                <w:sz w:val="20"/>
              </w:rPr>
              <w:t xml:space="preserve"> </w:t>
            </w:r>
            <w:r w:rsidRPr="00EB3418">
              <w:rPr>
                <w:color w:val="2AA907"/>
                <w:sz w:val="20"/>
              </w:rPr>
              <w:t>букета,</w:t>
            </w:r>
            <w:r w:rsidRPr="00EB3418">
              <w:rPr>
                <w:color w:val="2AA907"/>
                <w:spacing w:val="8"/>
                <w:sz w:val="20"/>
              </w:rPr>
              <w:t xml:space="preserve"> </w:t>
            </w:r>
            <w:r w:rsidRPr="00EB3418">
              <w:rPr>
                <w:color w:val="2AA907"/>
                <w:spacing w:val="-2"/>
                <w:sz w:val="20"/>
              </w:rPr>
              <w:t>представляющего</w:t>
            </w:r>
          </w:p>
        </w:tc>
      </w:tr>
    </w:tbl>
    <w:p w:rsidR="00EA58FE" w:rsidRPr="00EB3418" w:rsidRDefault="00EA58FE">
      <w:pPr>
        <w:pStyle w:val="TableParagraph"/>
        <w:spacing w:line="210" w:lineRule="exact"/>
        <w:jc w:val="both"/>
        <w:rPr>
          <w:color w:val="2AA907"/>
          <w:sz w:val="20"/>
        </w:rPr>
        <w:sectPr w:rsidR="00EA58FE" w:rsidRPr="00EB3418">
          <w:pgSz w:w="16840" w:h="11910" w:orient="landscape"/>
          <w:pgMar w:top="108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4"/>
        <w:gridCol w:w="11911"/>
      </w:tblGrid>
      <w:tr w:rsidR="00EA58FE" w:rsidRPr="00EB3418">
        <w:trPr>
          <w:trHeight w:val="10151"/>
        </w:trPr>
        <w:tc>
          <w:tcPr>
            <w:tcW w:w="2684" w:type="dxa"/>
            <w:tcBorders>
              <w:top w:val="nil"/>
            </w:tcBorders>
          </w:tcPr>
          <w:p w:rsidR="00EA58FE" w:rsidRPr="00EB3418" w:rsidRDefault="00EA58FE">
            <w:pPr>
              <w:pStyle w:val="TableParagraph"/>
              <w:ind w:left="0"/>
              <w:rPr>
                <w:color w:val="2AA907"/>
                <w:sz w:val="18"/>
              </w:rPr>
            </w:pPr>
          </w:p>
        </w:tc>
        <w:tc>
          <w:tcPr>
            <w:tcW w:w="11911" w:type="dxa"/>
            <w:tcBorders>
              <w:top w:val="nil"/>
            </w:tcBorders>
          </w:tcPr>
          <w:p w:rsidR="00EA58FE" w:rsidRPr="00EB3418" w:rsidRDefault="004245CD">
            <w:pPr>
              <w:pStyle w:val="TableParagraph"/>
              <w:ind w:left="109" w:right="88"/>
              <w:jc w:val="both"/>
              <w:rPr>
                <w:color w:val="2AA907"/>
                <w:sz w:val="20"/>
              </w:rPr>
            </w:pPr>
            <w:r w:rsidRPr="00EB3418">
              <w:rPr>
                <w:color w:val="2AA907"/>
                <w:sz w:val="20"/>
              </w:rPr>
              <w:t>собой изящно изогнутую ветку, стебли которой щедро усеяны элементами бутонов, цветов, плодов, листьев, завитков. Познакомить со способами</w:t>
            </w:r>
            <w:r w:rsidRPr="00EB3418">
              <w:rPr>
                <w:color w:val="2AA907"/>
                <w:spacing w:val="-1"/>
                <w:sz w:val="20"/>
              </w:rPr>
              <w:t xml:space="preserve"> </w:t>
            </w:r>
            <w:r w:rsidRPr="00EB3418">
              <w:rPr>
                <w:color w:val="2AA907"/>
                <w:sz w:val="20"/>
              </w:rPr>
              <w:t>планирования</w:t>
            </w:r>
            <w:r w:rsidRPr="00EB3418">
              <w:rPr>
                <w:color w:val="2AA907"/>
                <w:spacing w:val="-1"/>
                <w:sz w:val="20"/>
              </w:rPr>
              <w:t xml:space="preserve"> </w:t>
            </w:r>
            <w:r w:rsidRPr="00EB3418">
              <w:rPr>
                <w:color w:val="2AA907"/>
                <w:sz w:val="20"/>
              </w:rPr>
              <w:t>узора (предварительный</w:t>
            </w:r>
            <w:r w:rsidRPr="00EB3418">
              <w:rPr>
                <w:color w:val="2AA907"/>
                <w:spacing w:val="-1"/>
                <w:sz w:val="20"/>
              </w:rPr>
              <w:t xml:space="preserve"> </w:t>
            </w:r>
            <w:r w:rsidRPr="00EB3418">
              <w:rPr>
                <w:color w:val="2AA907"/>
                <w:sz w:val="20"/>
              </w:rPr>
              <w:t>эскиз, набросок, композиционная схема). Поддерживать поиск</w:t>
            </w:r>
            <w:r w:rsidRPr="00EB3418">
              <w:rPr>
                <w:color w:val="2AA907"/>
                <w:spacing w:val="-1"/>
                <w:sz w:val="20"/>
              </w:rPr>
              <w:t xml:space="preserve"> </w:t>
            </w:r>
            <w:r w:rsidRPr="00EB3418">
              <w:rPr>
                <w:color w:val="2AA907"/>
                <w:sz w:val="20"/>
              </w:rPr>
              <w:t>приемов</w:t>
            </w:r>
            <w:r w:rsidRPr="00EB3418">
              <w:rPr>
                <w:color w:val="2AA907"/>
                <w:spacing w:val="-1"/>
                <w:sz w:val="20"/>
              </w:rPr>
              <w:t xml:space="preserve"> </w:t>
            </w:r>
            <w:r w:rsidRPr="00EB3418">
              <w:rPr>
                <w:color w:val="2AA907"/>
                <w:sz w:val="20"/>
              </w:rPr>
              <w:t>изображения (включая приемы рисования без кисти). Развивать чувство композиции.</w:t>
            </w:r>
          </w:p>
          <w:p w:rsidR="00EA58FE" w:rsidRPr="00EB3418" w:rsidRDefault="004245CD">
            <w:pPr>
              <w:pStyle w:val="TableParagraph"/>
              <w:ind w:left="109" w:right="102" w:firstLine="708"/>
              <w:jc w:val="both"/>
              <w:rPr>
                <w:color w:val="2AA907"/>
                <w:sz w:val="20"/>
              </w:rPr>
            </w:pPr>
            <w:r w:rsidRPr="00EB3418">
              <w:rPr>
                <w:color w:val="2AA907"/>
                <w:sz w:val="20"/>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A58FE" w:rsidRPr="00EB3418" w:rsidRDefault="004245CD">
            <w:pPr>
              <w:pStyle w:val="TableParagraph"/>
              <w:ind w:left="109" w:right="99" w:firstLine="708"/>
              <w:jc w:val="both"/>
              <w:rPr>
                <w:color w:val="2AA907"/>
                <w:sz w:val="20"/>
              </w:rPr>
            </w:pPr>
            <w:r w:rsidRPr="00EB3418">
              <w:rPr>
                <w:color w:val="2AA907"/>
                <w:sz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A58FE" w:rsidRPr="00EB3418" w:rsidRDefault="004245CD">
            <w:pPr>
              <w:pStyle w:val="TableParagraph"/>
              <w:ind w:left="109" w:right="99" w:firstLine="708"/>
              <w:jc w:val="both"/>
              <w:rPr>
                <w:color w:val="2AA907"/>
                <w:sz w:val="20"/>
              </w:rPr>
            </w:pPr>
            <w:r w:rsidRPr="00EB3418">
              <w:rPr>
                <w:color w:val="2AA907"/>
                <w:sz w:val="20"/>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A58FE" w:rsidRPr="00EB3418" w:rsidRDefault="004245CD">
            <w:pPr>
              <w:pStyle w:val="TableParagraph"/>
              <w:spacing w:before="1"/>
              <w:ind w:left="109" w:right="100" w:firstLine="708"/>
              <w:jc w:val="both"/>
              <w:rPr>
                <w:color w:val="2AA907"/>
                <w:sz w:val="20"/>
              </w:rPr>
            </w:pPr>
            <w:r w:rsidRPr="00EB3418">
              <w:rPr>
                <w:color w:val="2AA907"/>
                <w:sz w:val="20"/>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EA58FE" w:rsidRPr="00EB3418" w:rsidRDefault="00EA58FE">
            <w:pPr>
              <w:pStyle w:val="TableParagraph"/>
              <w:spacing w:before="8"/>
              <w:ind w:left="0"/>
              <w:rPr>
                <w:b/>
                <w:color w:val="2AA907"/>
                <w:sz w:val="20"/>
              </w:rPr>
            </w:pPr>
          </w:p>
          <w:p w:rsidR="00EA58FE" w:rsidRPr="00EB3418" w:rsidRDefault="004245CD">
            <w:pPr>
              <w:pStyle w:val="TableParagraph"/>
              <w:ind w:left="109"/>
              <w:rPr>
                <w:b/>
                <w:color w:val="2AA907"/>
                <w:sz w:val="20"/>
              </w:rPr>
            </w:pPr>
            <w:r w:rsidRPr="00EB3418">
              <w:rPr>
                <w:b/>
                <w:color w:val="2AA907"/>
                <w:spacing w:val="-2"/>
                <w:sz w:val="20"/>
              </w:rPr>
              <w:t>Лепка.</w:t>
            </w:r>
          </w:p>
          <w:p w:rsidR="00EA58FE" w:rsidRPr="00EB3418" w:rsidRDefault="004245CD">
            <w:pPr>
              <w:pStyle w:val="TableParagraph"/>
              <w:ind w:left="109" w:right="90" w:firstLine="708"/>
              <w:jc w:val="both"/>
              <w:rPr>
                <w:color w:val="2AA907"/>
                <w:sz w:val="20"/>
              </w:rPr>
            </w:pPr>
            <w:r w:rsidRPr="00EB3418">
              <w:rPr>
                <w:color w:val="2AA907"/>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EA58FE" w:rsidRPr="00EB3418" w:rsidRDefault="004245CD">
            <w:pPr>
              <w:pStyle w:val="TableParagraph"/>
              <w:spacing w:before="2"/>
              <w:ind w:left="109" w:right="91" w:firstLine="708"/>
              <w:jc w:val="both"/>
              <w:rPr>
                <w:color w:val="2AA907"/>
                <w:sz w:val="20"/>
              </w:rPr>
            </w:pPr>
            <w:r w:rsidRPr="00EB3418">
              <w:rPr>
                <w:color w:val="2AA907"/>
                <w:sz w:val="20"/>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A58FE" w:rsidRPr="00EB3418" w:rsidRDefault="004245CD">
            <w:pPr>
              <w:pStyle w:val="TableParagraph"/>
              <w:spacing w:line="229" w:lineRule="exact"/>
              <w:ind w:left="817"/>
              <w:jc w:val="both"/>
              <w:rPr>
                <w:color w:val="2AA907"/>
                <w:sz w:val="20"/>
              </w:rPr>
            </w:pPr>
            <w:r w:rsidRPr="00EB3418">
              <w:rPr>
                <w:color w:val="2AA907"/>
                <w:sz w:val="20"/>
              </w:rPr>
              <w:t>Развивать</w:t>
            </w:r>
            <w:r w:rsidRPr="00EB3418">
              <w:rPr>
                <w:color w:val="2AA907"/>
                <w:spacing w:val="-9"/>
                <w:sz w:val="20"/>
              </w:rPr>
              <w:t xml:space="preserve"> </w:t>
            </w:r>
            <w:r w:rsidRPr="00EB3418">
              <w:rPr>
                <w:color w:val="2AA907"/>
                <w:sz w:val="20"/>
              </w:rPr>
              <w:t>умение</w:t>
            </w:r>
            <w:r w:rsidRPr="00EB3418">
              <w:rPr>
                <w:color w:val="2AA907"/>
                <w:spacing w:val="-6"/>
                <w:sz w:val="20"/>
              </w:rPr>
              <w:t xml:space="preserve"> </w:t>
            </w:r>
            <w:r w:rsidRPr="00EB3418">
              <w:rPr>
                <w:color w:val="2AA907"/>
                <w:sz w:val="20"/>
              </w:rPr>
              <w:t>лепить</w:t>
            </w:r>
            <w:r w:rsidRPr="00EB3418">
              <w:rPr>
                <w:color w:val="2AA907"/>
                <w:spacing w:val="-8"/>
                <w:sz w:val="20"/>
              </w:rPr>
              <w:t xml:space="preserve"> </w:t>
            </w:r>
            <w:r w:rsidRPr="00EB3418">
              <w:rPr>
                <w:color w:val="2AA907"/>
                <w:sz w:val="20"/>
              </w:rPr>
              <w:t>с</w:t>
            </w:r>
            <w:r w:rsidRPr="00EB3418">
              <w:rPr>
                <w:color w:val="2AA907"/>
                <w:spacing w:val="-6"/>
                <w:sz w:val="20"/>
              </w:rPr>
              <w:t xml:space="preserve"> </w:t>
            </w:r>
            <w:r w:rsidRPr="00EB3418">
              <w:rPr>
                <w:color w:val="2AA907"/>
                <w:sz w:val="20"/>
              </w:rPr>
              <w:t>натуры</w:t>
            </w:r>
            <w:r w:rsidRPr="00EB3418">
              <w:rPr>
                <w:color w:val="2AA907"/>
                <w:spacing w:val="-9"/>
                <w:sz w:val="20"/>
              </w:rPr>
              <w:t xml:space="preserve"> </w:t>
            </w:r>
            <w:r w:rsidRPr="00EB3418">
              <w:rPr>
                <w:color w:val="2AA907"/>
                <w:sz w:val="20"/>
              </w:rPr>
              <w:t>актюбинские</w:t>
            </w:r>
            <w:r w:rsidRPr="00EB3418">
              <w:rPr>
                <w:color w:val="2AA907"/>
                <w:spacing w:val="-6"/>
                <w:sz w:val="20"/>
              </w:rPr>
              <w:t xml:space="preserve"> </w:t>
            </w:r>
            <w:r w:rsidRPr="00EB3418">
              <w:rPr>
                <w:color w:val="2AA907"/>
                <w:sz w:val="20"/>
              </w:rPr>
              <w:t>и</w:t>
            </w:r>
            <w:r w:rsidRPr="00EB3418">
              <w:rPr>
                <w:color w:val="2AA907"/>
                <w:spacing w:val="-9"/>
                <w:sz w:val="20"/>
              </w:rPr>
              <w:t xml:space="preserve"> </w:t>
            </w:r>
            <w:r w:rsidRPr="00EB3418">
              <w:rPr>
                <w:color w:val="2AA907"/>
                <w:sz w:val="20"/>
              </w:rPr>
              <w:t>шемордановские</w:t>
            </w:r>
            <w:r w:rsidRPr="00EB3418">
              <w:rPr>
                <w:color w:val="2AA907"/>
                <w:spacing w:val="-9"/>
                <w:sz w:val="20"/>
              </w:rPr>
              <w:t xml:space="preserve"> </w:t>
            </w:r>
            <w:r w:rsidRPr="00EB3418">
              <w:rPr>
                <w:color w:val="2AA907"/>
                <w:sz w:val="20"/>
              </w:rPr>
              <w:t>игрушки,</w:t>
            </w:r>
            <w:r w:rsidRPr="00EB3418">
              <w:rPr>
                <w:color w:val="2AA907"/>
                <w:spacing w:val="-8"/>
                <w:sz w:val="20"/>
              </w:rPr>
              <w:t xml:space="preserve"> </w:t>
            </w:r>
            <w:r w:rsidRPr="00EB3418">
              <w:rPr>
                <w:color w:val="2AA907"/>
                <w:sz w:val="20"/>
              </w:rPr>
              <w:t>передавать</w:t>
            </w:r>
            <w:r w:rsidRPr="00EB3418">
              <w:rPr>
                <w:color w:val="2AA907"/>
                <w:spacing w:val="-9"/>
                <w:sz w:val="20"/>
              </w:rPr>
              <w:t xml:space="preserve"> </w:t>
            </w:r>
            <w:r w:rsidRPr="00EB3418">
              <w:rPr>
                <w:color w:val="2AA907"/>
                <w:sz w:val="20"/>
              </w:rPr>
              <w:t>их</w:t>
            </w:r>
            <w:r w:rsidRPr="00EB3418">
              <w:rPr>
                <w:color w:val="2AA907"/>
                <w:spacing w:val="-7"/>
                <w:sz w:val="20"/>
              </w:rPr>
              <w:t xml:space="preserve"> </w:t>
            </w:r>
            <w:r w:rsidRPr="00EB3418">
              <w:rPr>
                <w:color w:val="2AA907"/>
                <w:sz w:val="20"/>
              </w:rPr>
              <w:t>характерные</w:t>
            </w:r>
            <w:r w:rsidRPr="00EB3418">
              <w:rPr>
                <w:color w:val="2AA907"/>
                <w:spacing w:val="-9"/>
                <w:sz w:val="20"/>
              </w:rPr>
              <w:t xml:space="preserve"> </w:t>
            </w:r>
            <w:r w:rsidRPr="00EB3418">
              <w:rPr>
                <w:color w:val="2AA907"/>
                <w:spacing w:val="-2"/>
                <w:sz w:val="20"/>
              </w:rPr>
              <w:t>особенности.</w:t>
            </w:r>
          </w:p>
          <w:p w:rsidR="00EA58FE" w:rsidRPr="00EB3418" w:rsidRDefault="004245CD">
            <w:pPr>
              <w:pStyle w:val="TableParagraph"/>
              <w:ind w:left="0" w:right="93"/>
              <w:jc w:val="right"/>
              <w:rPr>
                <w:color w:val="2AA907"/>
                <w:sz w:val="20"/>
              </w:rPr>
            </w:pPr>
            <w:r w:rsidRPr="00EB3418">
              <w:rPr>
                <w:color w:val="2AA907"/>
                <w:sz w:val="20"/>
              </w:rPr>
              <w:t>Обогащать</w:t>
            </w:r>
            <w:r w:rsidRPr="00EB3418">
              <w:rPr>
                <w:color w:val="2AA907"/>
                <w:spacing w:val="14"/>
                <w:sz w:val="20"/>
              </w:rPr>
              <w:t xml:space="preserve"> </w:t>
            </w:r>
            <w:r w:rsidRPr="00EB3418">
              <w:rPr>
                <w:color w:val="2AA907"/>
                <w:sz w:val="20"/>
              </w:rPr>
              <w:t>опыт</w:t>
            </w:r>
            <w:r w:rsidRPr="00EB3418">
              <w:rPr>
                <w:color w:val="2AA907"/>
                <w:spacing w:val="14"/>
                <w:sz w:val="20"/>
              </w:rPr>
              <w:t xml:space="preserve"> </w:t>
            </w:r>
            <w:r w:rsidRPr="00EB3418">
              <w:rPr>
                <w:color w:val="2AA907"/>
                <w:sz w:val="20"/>
              </w:rPr>
              <w:t>изображения</w:t>
            </w:r>
            <w:r w:rsidRPr="00EB3418">
              <w:rPr>
                <w:color w:val="2AA907"/>
                <w:spacing w:val="14"/>
                <w:sz w:val="20"/>
              </w:rPr>
              <w:t xml:space="preserve"> </w:t>
            </w:r>
            <w:r w:rsidRPr="00EB3418">
              <w:rPr>
                <w:color w:val="2AA907"/>
                <w:sz w:val="20"/>
              </w:rPr>
              <w:t>скульптурных</w:t>
            </w:r>
            <w:r w:rsidRPr="00EB3418">
              <w:rPr>
                <w:color w:val="2AA907"/>
                <w:spacing w:val="15"/>
                <w:sz w:val="20"/>
              </w:rPr>
              <w:t xml:space="preserve"> </w:t>
            </w:r>
            <w:r w:rsidRPr="00EB3418">
              <w:rPr>
                <w:color w:val="2AA907"/>
                <w:sz w:val="20"/>
              </w:rPr>
              <w:t>групп</w:t>
            </w:r>
            <w:r w:rsidRPr="00EB3418">
              <w:rPr>
                <w:color w:val="2AA907"/>
                <w:spacing w:val="13"/>
                <w:sz w:val="20"/>
              </w:rPr>
              <w:t xml:space="preserve"> </w:t>
            </w:r>
            <w:r w:rsidRPr="00EB3418">
              <w:rPr>
                <w:color w:val="2AA907"/>
                <w:sz w:val="20"/>
              </w:rPr>
              <w:t>из</w:t>
            </w:r>
            <w:r w:rsidRPr="00EB3418">
              <w:rPr>
                <w:color w:val="2AA907"/>
                <w:spacing w:val="16"/>
                <w:sz w:val="20"/>
              </w:rPr>
              <w:t xml:space="preserve"> </w:t>
            </w:r>
            <w:r w:rsidRPr="00EB3418">
              <w:rPr>
                <w:color w:val="2AA907"/>
                <w:sz w:val="20"/>
              </w:rPr>
              <w:t>двух-трех</w:t>
            </w:r>
            <w:r w:rsidRPr="00EB3418">
              <w:rPr>
                <w:color w:val="2AA907"/>
                <w:spacing w:val="16"/>
                <w:sz w:val="20"/>
              </w:rPr>
              <w:t xml:space="preserve"> </w:t>
            </w:r>
            <w:r w:rsidRPr="00EB3418">
              <w:rPr>
                <w:color w:val="2AA907"/>
                <w:sz w:val="20"/>
              </w:rPr>
              <w:t>фигур,</w:t>
            </w:r>
            <w:r w:rsidRPr="00EB3418">
              <w:rPr>
                <w:color w:val="2AA907"/>
                <w:spacing w:val="14"/>
                <w:sz w:val="20"/>
              </w:rPr>
              <w:t xml:space="preserve"> </w:t>
            </w:r>
            <w:r w:rsidRPr="00EB3418">
              <w:rPr>
                <w:color w:val="2AA907"/>
                <w:sz w:val="20"/>
              </w:rPr>
              <w:t>объединенных</w:t>
            </w:r>
            <w:r w:rsidRPr="00EB3418">
              <w:rPr>
                <w:color w:val="2AA907"/>
                <w:spacing w:val="16"/>
                <w:sz w:val="20"/>
              </w:rPr>
              <w:t xml:space="preserve"> </w:t>
            </w:r>
            <w:r w:rsidRPr="00EB3418">
              <w:rPr>
                <w:color w:val="2AA907"/>
                <w:sz w:val="20"/>
              </w:rPr>
              <w:t>в</w:t>
            </w:r>
            <w:r w:rsidRPr="00EB3418">
              <w:rPr>
                <w:color w:val="2AA907"/>
                <w:spacing w:val="15"/>
                <w:sz w:val="20"/>
              </w:rPr>
              <w:t xml:space="preserve"> </w:t>
            </w:r>
            <w:r w:rsidRPr="00EB3418">
              <w:rPr>
                <w:color w:val="2AA907"/>
                <w:sz w:val="20"/>
              </w:rPr>
              <w:t>несложные</w:t>
            </w:r>
            <w:r w:rsidRPr="00EB3418">
              <w:rPr>
                <w:color w:val="2AA907"/>
                <w:spacing w:val="15"/>
                <w:sz w:val="20"/>
              </w:rPr>
              <w:t xml:space="preserve"> </w:t>
            </w:r>
            <w:r w:rsidRPr="00EB3418">
              <w:rPr>
                <w:color w:val="2AA907"/>
                <w:sz w:val="20"/>
              </w:rPr>
              <w:t>сюжеты:</w:t>
            </w:r>
            <w:r w:rsidRPr="00EB3418">
              <w:rPr>
                <w:color w:val="2AA907"/>
                <w:spacing w:val="15"/>
                <w:sz w:val="20"/>
              </w:rPr>
              <w:t xml:space="preserve"> </w:t>
            </w:r>
            <w:r w:rsidRPr="00EB3418">
              <w:rPr>
                <w:color w:val="2AA907"/>
                <w:sz w:val="20"/>
              </w:rPr>
              <w:t>«На</w:t>
            </w:r>
            <w:r w:rsidRPr="00EB3418">
              <w:rPr>
                <w:color w:val="2AA907"/>
                <w:spacing w:val="15"/>
                <w:sz w:val="20"/>
              </w:rPr>
              <w:t xml:space="preserve"> </w:t>
            </w:r>
            <w:r w:rsidRPr="00EB3418">
              <w:rPr>
                <w:color w:val="2AA907"/>
                <w:spacing w:val="-2"/>
                <w:sz w:val="20"/>
              </w:rPr>
              <w:t>сабантуе»,</w:t>
            </w:r>
          </w:p>
          <w:p w:rsidR="00EA58FE" w:rsidRPr="00EB3418" w:rsidRDefault="004245CD">
            <w:pPr>
              <w:pStyle w:val="TableParagraph"/>
              <w:spacing w:before="1"/>
              <w:ind w:left="0" w:right="89"/>
              <w:jc w:val="right"/>
              <w:rPr>
                <w:color w:val="2AA907"/>
                <w:sz w:val="20"/>
              </w:rPr>
            </w:pPr>
            <w:r w:rsidRPr="00EB3418">
              <w:rPr>
                <w:color w:val="2AA907"/>
                <w:sz w:val="20"/>
              </w:rPr>
              <w:t>«Чаепитие»,</w:t>
            </w:r>
            <w:r w:rsidRPr="00EB3418">
              <w:rPr>
                <w:color w:val="2AA907"/>
                <w:spacing w:val="-9"/>
                <w:sz w:val="20"/>
              </w:rPr>
              <w:t xml:space="preserve"> </w:t>
            </w:r>
            <w:r w:rsidRPr="00EB3418">
              <w:rPr>
                <w:color w:val="2AA907"/>
                <w:sz w:val="20"/>
              </w:rPr>
              <w:t>«Конные</w:t>
            </w:r>
            <w:r w:rsidRPr="00EB3418">
              <w:rPr>
                <w:color w:val="2AA907"/>
                <w:spacing w:val="-9"/>
                <w:sz w:val="20"/>
              </w:rPr>
              <w:t xml:space="preserve"> </w:t>
            </w:r>
            <w:r w:rsidRPr="00EB3418">
              <w:rPr>
                <w:color w:val="2AA907"/>
                <w:sz w:val="20"/>
              </w:rPr>
              <w:t>скачки»</w:t>
            </w:r>
            <w:r w:rsidRPr="00EB3418">
              <w:rPr>
                <w:color w:val="2AA907"/>
                <w:spacing w:val="-8"/>
                <w:sz w:val="20"/>
              </w:rPr>
              <w:t xml:space="preserve"> </w:t>
            </w:r>
            <w:r w:rsidRPr="00EB3418">
              <w:rPr>
                <w:color w:val="2AA907"/>
                <w:sz w:val="20"/>
              </w:rPr>
              <w:t>и</w:t>
            </w:r>
            <w:r w:rsidRPr="00EB3418">
              <w:rPr>
                <w:color w:val="2AA907"/>
                <w:spacing w:val="-8"/>
                <w:sz w:val="20"/>
              </w:rPr>
              <w:t xml:space="preserve"> </w:t>
            </w:r>
            <w:r w:rsidRPr="00EB3418">
              <w:rPr>
                <w:color w:val="2AA907"/>
                <w:sz w:val="20"/>
              </w:rPr>
              <w:t>др.</w:t>
            </w:r>
            <w:r w:rsidRPr="00EB3418">
              <w:rPr>
                <w:color w:val="2AA907"/>
                <w:spacing w:val="-9"/>
                <w:sz w:val="20"/>
              </w:rPr>
              <w:t xml:space="preserve"> </w:t>
            </w:r>
            <w:r w:rsidRPr="00EB3418">
              <w:rPr>
                <w:color w:val="2AA907"/>
                <w:sz w:val="20"/>
              </w:rPr>
              <w:t>Поддерживать</w:t>
            </w:r>
            <w:r w:rsidRPr="00EB3418">
              <w:rPr>
                <w:color w:val="2AA907"/>
                <w:spacing w:val="-9"/>
                <w:sz w:val="20"/>
              </w:rPr>
              <w:t xml:space="preserve"> </w:t>
            </w:r>
            <w:r w:rsidRPr="00EB3418">
              <w:rPr>
                <w:color w:val="2AA907"/>
                <w:sz w:val="20"/>
              </w:rPr>
              <w:t>самостоятельное</w:t>
            </w:r>
            <w:r w:rsidRPr="00EB3418">
              <w:rPr>
                <w:color w:val="2AA907"/>
                <w:spacing w:val="-9"/>
                <w:sz w:val="20"/>
              </w:rPr>
              <w:t xml:space="preserve"> </w:t>
            </w:r>
            <w:r w:rsidRPr="00EB3418">
              <w:rPr>
                <w:color w:val="2AA907"/>
                <w:sz w:val="20"/>
              </w:rPr>
              <w:t>определение</w:t>
            </w:r>
            <w:r w:rsidRPr="00EB3418">
              <w:rPr>
                <w:color w:val="2AA907"/>
                <w:spacing w:val="-9"/>
                <w:sz w:val="20"/>
              </w:rPr>
              <w:t xml:space="preserve"> </w:t>
            </w:r>
            <w:r w:rsidRPr="00EB3418">
              <w:rPr>
                <w:color w:val="2AA907"/>
                <w:sz w:val="20"/>
              </w:rPr>
              <w:t>замысла,</w:t>
            </w:r>
            <w:r w:rsidRPr="00EB3418">
              <w:rPr>
                <w:color w:val="2AA907"/>
                <w:spacing w:val="-8"/>
                <w:sz w:val="20"/>
              </w:rPr>
              <w:t xml:space="preserve"> </w:t>
            </w:r>
            <w:r w:rsidRPr="00EB3418">
              <w:rPr>
                <w:color w:val="2AA907"/>
                <w:sz w:val="20"/>
              </w:rPr>
              <w:t>стремление</w:t>
            </w:r>
            <w:r w:rsidRPr="00EB3418">
              <w:rPr>
                <w:color w:val="2AA907"/>
                <w:spacing w:val="-6"/>
                <w:sz w:val="20"/>
              </w:rPr>
              <w:t xml:space="preserve"> </w:t>
            </w:r>
            <w:r w:rsidRPr="00EB3418">
              <w:rPr>
                <w:color w:val="2AA907"/>
                <w:sz w:val="20"/>
              </w:rPr>
              <w:t>передавать</w:t>
            </w:r>
            <w:r w:rsidRPr="00EB3418">
              <w:rPr>
                <w:color w:val="2AA907"/>
                <w:spacing w:val="-9"/>
                <w:sz w:val="20"/>
              </w:rPr>
              <w:t xml:space="preserve"> </w:t>
            </w:r>
            <w:r w:rsidRPr="00EB3418">
              <w:rPr>
                <w:color w:val="2AA907"/>
                <w:sz w:val="20"/>
              </w:rPr>
              <w:t>выразительность</w:t>
            </w:r>
            <w:r w:rsidRPr="00EB3418">
              <w:rPr>
                <w:color w:val="2AA907"/>
                <w:spacing w:val="-7"/>
                <w:sz w:val="20"/>
              </w:rPr>
              <w:t xml:space="preserve"> </w:t>
            </w:r>
            <w:r w:rsidRPr="00EB3418">
              <w:rPr>
                <w:color w:val="2AA907"/>
                <w:spacing w:val="-4"/>
                <w:sz w:val="20"/>
              </w:rPr>
              <w:t>поз,</w:t>
            </w:r>
          </w:p>
          <w:p w:rsidR="00EA58FE" w:rsidRPr="00EB3418" w:rsidRDefault="004245CD">
            <w:pPr>
              <w:pStyle w:val="TableParagraph"/>
              <w:spacing w:line="229" w:lineRule="exact"/>
              <w:ind w:left="109"/>
              <w:rPr>
                <w:color w:val="2AA907"/>
                <w:sz w:val="20"/>
              </w:rPr>
            </w:pPr>
            <w:r w:rsidRPr="00EB3418">
              <w:rPr>
                <w:color w:val="2AA907"/>
                <w:spacing w:val="-2"/>
                <w:sz w:val="20"/>
              </w:rPr>
              <w:t>движений.</w:t>
            </w:r>
          </w:p>
          <w:p w:rsidR="00EA58FE" w:rsidRPr="00EB3418" w:rsidRDefault="004245CD">
            <w:pPr>
              <w:pStyle w:val="TableParagraph"/>
              <w:ind w:left="109" w:firstLine="708"/>
              <w:rPr>
                <w:color w:val="2AA907"/>
                <w:sz w:val="20"/>
              </w:rPr>
            </w:pPr>
            <w:r w:rsidRPr="00EB3418">
              <w:rPr>
                <w:color w:val="2AA907"/>
                <w:sz w:val="20"/>
              </w:rPr>
              <w:t>Развивать</w:t>
            </w:r>
            <w:r w:rsidRPr="00EB3418">
              <w:rPr>
                <w:color w:val="2AA907"/>
                <w:spacing w:val="40"/>
                <w:sz w:val="20"/>
              </w:rPr>
              <w:t xml:space="preserve"> </w:t>
            </w:r>
            <w:r w:rsidRPr="00EB3418">
              <w:rPr>
                <w:color w:val="2AA907"/>
                <w:sz w:val="20"/>
              </w:rPr>
              <w:t>умение</w:t>
            </w:r>
            <w:r w:rsidRPr="00EB3418">
              <w:rPr>
                <w:color w:val="2AA907"/>
                <w:spacing w:val="40"/>
                <w:sz w:val="20"/>
              </w:rPr>
              <w:t xml:space="preserve"> </w:t>
            </w:r>
            <w:r w:rsidRPr="00EB3418">
              <w:rPr>
                <w:color w:val="2AA907"/>
                <w:sz w:val="20"/>
              </w:rPr>
              <w:t>лепить</w:t>
            </w:r>
            <w:r w:rsidRPr="00EB3418">
              <w:rPr>
                <w:color w:val="2AA907"/>
                <w:spacing w:val="40"/>
                <w:sz w:val="20"/>
              </w:rPr>
              <w:t xml:space="preserve"> </w:t>
            </w:r>
            <w:r w:rsidRPr="00EB3418">
              <w:rPr>
                <w:color w:val="2AA907"/>
                <w:sz w:val="20"/>
              </w:rPr>
              <w:t>по</w:t>
            </w:r>
            <w:r w:rsidRPr="00EB3418">
              <w:rPr>
                <w:color w:val="2AA907"/>
                <w:spacing w:val="40"/>
                <w:sz w:val="20"/>
              </w:rPr>
              <w:t xml:space="preserve"> </w:t>
            </w:r>
            <w:r w:rsidRPr="00EB3418">
              <w:rPr>
                <w:color w:val="2AA907"/>
                <w:sz w:val="20"/>
              </w:rPr>
              <w:t>представлению</w:t>
            </w:r>
            <w:r w:rsidRPr="00EB3418">
              <w:rPr>
                <w:color w:val="2AA907"/>
                <w:spacing w:val="40"/>
                <w:sz w:val="20"/>
              </w:rPr>
              <w:t xml:space="preserve"> </w:t>
            </w:r>
            <w:r w:rsidRPr="00EB3418">
              <w:rPr>
                <w:color w:val="2AA907"/>
                <w:sz w:val="20"/>
              </w:rPr>
              <w:t>героев</w:t>
            </w:r>
            <w:r w:rsidRPr="00EB3418">
              <w:rPr>
                <w:color w:val="2AA907"/>
                <w:spacing w:val="40"/>
                <w:sz w:val="20"/>
              </w:rPr>
              <w:t xml:space="preserve"> </w:t>
            </w:r>
            <w:r w:rsidRPr="00EB3418">
              <w:rPr>
                <w:color w:val="2AA907"/>
                <w:sz w:val="20"/>
              </w:rPr>
              <w:t>литературных</w:t>
            </w:r>
            <w:r w:rsidRPr="00EB3418">
              <w:rPr>
                <w:color w:val="2AA907"/>
                <w:spacing w:val="40"/>
                <w:sz w:val="20"/>
              </w:rPr>
              <w:t xml:space="preserve"> </w:t>
            </w:r>
            <w:r w:rsidRPr="00EB3418">
              <w:rPr>
                <w:color w:val="2AA907"/>
                <w:sz w:val="20"/>
              </w:rPr>
              <w:t>произведений</w:t>
            </w:r>
            <w:r w:rsidRPr="00EB3418">
              <w:rPr>
                <w:color w:val="2AA907"/>
                <w:spacing w:val="39"/>
                <w:sz w:val="20"/>
              </w:rPr>
              <w:t xml:space="preserve"> </w:t>
            </w:r>
            <w:r w:rsidRPr="00EB3418">
              <w:rPr>
                <w:color w:val="2AA907"/>
                <w:sz w:val="20"/>
              </w:rPr>
              <w:t>народов</w:t>
            </w:r>
            <w:r w:rsidRPr="00EB3418">
              <w:rPr>
                <w:color w:val="2AA907"/>
                <w:spacing w:val="40"/>
                <w:sz w:val="20"/>
              </w:rPr>
              <w:t xml:space="preserve"> </w:t>
            </w:r>
            <w:r w:rsidRPr="00EB3418">
              <w:rPr>
                <w:color w:val="2AA907"/>
                <w:sz w:val="20"/>
              </w:rPr>
              <w:t>Поволжья.</w:t>
            </w:r>
            <w:r w:rsidRPr="00EB3418">
              <w:rPr>
                <w:color w:val="2AA907"/>
                <w:spacing w:val="40"/>
                <w:sz w:val="20"/>
              </w:rPr>
              <w:t xml:space="preserve"> </w:t>
            </w:r>
            <w:r w:rsidRPr="00EB3418">
              <w:rPr>
                <w:color w:val="2AA907"/>
                <w:sz w:val="20"/>
              </w:rPr>
              <w:t>Развивать</w:t>
            </w:r>
            <w:r w:rsidRPr="00EB3418">
              <w:rPr>
                <w:color w:val="2AA907"/>
                <w:spacing w:val="40"/>
                <w:sz w:val="20"/>
              </w:rPr>
              <w:t xml:space="preserve"> </w:t>
            </w:r>
            <w:r w:rsidRPr="00EB3418">
              <w:rPr>
                <w:color w:val="2AA907"/>
                <w:sz w:val="20"/>
              </w:rPr>
              <w:t xml:space="preserve">творчество, </w:t>
            </w:r>
            <w:r w:rsidRPr="00EB3418">
              <w:rPr>
                <w:color w:val="2AA907"/>
                <w:spacing w:val="-2"/>
                <w:sz w:val="20"/>
              </w:rPr>
              <w:t>инициативу.</w:t>
            </w:r>
          </w:p>
          <w:p w:rsidR="00EA58FE" w:rsidRPr="00EB3418" w:rsidRDefault="00EA58FE">
            <w:pPr>
              <w:pStyle w:val="TableParagraph"/>
              <w:spacing w:before="10"/>
              <w:ind w:left="0"/>
              <w:rPr>
                <w:b/>
                <w:color w:val="2AA907"/>
                <w:sz w:val="20"/>
              </w:rPr>
            </w:pPr>
          </w:p>
          <w:p w:rsidR="00EA58FE" w:rsidRPr="00EB3418" w:rsidRDefault="004245CD">
            <w:pPr>
              <w:pStyle w:val="TableParagraph"/>
              <w:ind w:left="812"/>
              <w:rPr>
                <w:b/>
                <w:color w:val="2AA907"/>
                <w:sz w:val="20"/>
              </w:rPr>
            </w:pPr>
            <w:r w:rsidRPr="00EB3418">
              <w:rPr>
                <w:b/>
                <w:color w:val="2AA907"/>
                <w:spacing w:val="-2"/>
                <w:sz w:val="20"/>
              </w:rPr>
              <w:t>Аппликация.</w:t>
            </w:r>
          </w:p>
          <w:p w:rsidR="00EA58FE" w:rsidRPr="00EB3418" w:rsidRDefault="004245CD">
            <w:pPr>
              <w:pStyle w:val="TableParagraph"/>
              <w:ind w:left="109" w:firstLine="708"/>
              <w:rPr>
                <w:color w:val="2AA907"/>
                <w:sz w:val="20"/>
              </w:rPr>
            </w:pPr>
            <w:r w:rsidRPr="00EB3418">
              <w:rPr>
                <w:color w:val="2AA907"/>
                <w:sz w:val="20"/>
              </w:rPr>
              <w:t>Поощрять</w:t>
            </w:r>
            <w:r w:rsidRPr="00EB3418">
              <w:rPr>
                <w:color w:val="2AA907"/>
                <w:spacing w:val="24"/>
                <w:sz w:val="20"/>
              </w:rPr>
              <w:t xml:space="preserve"> </w:t>
            </w:r>
            <w:r w:rsidRPr="00EB3418">
              <w:rPr>
                <w:color w:val="2AA907"/>
                <w:sz w:val="20"/>
              </w:rPr>
              <w:t>применение</w:t>
            </w:r>
            <w:r w:rsidRPr="00EB3418">
              <w:rPr>
                <w:color w:val="2AA907"/>
                <w:spacing w:val="24"/>
                <w:sz w:val="20"/>
              </w:rPr>
              <w:t xml:space="preserve"> </w:t>
            </w:r>
            <w:r w:rsidRPr="00EB3418">
              <w:rPr>
                <w:color w:val="2AA907"/>
                <w:sz w:val="20"/>
              </w:rPr>
              <w:t>техник</w:t>
            </w:r>
            <w:r w:rsidRPr="00EB3418">
              <w:rPr>
                <w:color w:val="2AA907"/>
                <w:spacing w:val="23"/>
                <w:sz w:val="20"/>
              </w:rPr>
              <w:t xml:space="preserve"> </w:t>
            </w:r>
            <w:r w:rsidRPr="00EB3418">
              <w:rPr>
                <w:color w:val="2AA907"/>
                <w:sz w:val="20"/>
              </w:rPr>
              <w:t>симметричного,</w:t>
            </w:r>
            <w:r w:rsidRPr="00EB3418">
              <w:rPr>
                <w:color w:val="2AA907"/>
                <w:spacing w:val="24"/>
                <w:sz w:val="20"/>
              </w:rPr>
              <w:t xml:space="preserve"> </w:t>
            </w:r>
            <w:r w:rsidRPr="00EB3418">
              <w:rPr>
                <w:color w:val="2AA907"/>
                <w:sz w:val="20"/>
              </w:rPr>
              <w:t>силуэтного,</w:t>
            </w:r>
            <w:r w:rsidRPr="00EB3418">
              <w:rPr>
                <w:color w:val="2AA907"/>
                <w:spacing w:val="24"/>
                <w:sz w:val="20"/>
              </w:rPr>
              <w:t xml:space="preserve"> </w:t>
            </w:r>
            <w:r w:rsidRPr="00EB3418">
              <w:rPr>
                <w:color w:val="2AA907"/>
                <w:sz w:val="20"/>
              </w:rPr>
              <w:t>многослойного,</w:t>
            </w:r>
            <w:r w:rsidRPr="00EB3418">
              <w:rPr>
                <w:color w:val="2AA907"/>
                <w:spacing w:val="24"/>
                <w:sz w:val="20"/>
              </w:rPr>
              <w:t xml:space="preserve"> </w:t>
            </w:r>
            <w:r w:rsidRPr="00EB3418">
              <w:rPr>
                <w:color w:val="2AA907"/>
                <w:sz w:val="20"/>
              </w:rPr>
              <w:t>ажурного</w:t>
            </w:r>
            <w:r w:rsidRPr="00EB3418">
              <w:rPr>
                <w:color w:val="2AA907"/>
                <w:spacing w:val="25"/>
                <w:sz w:val="20"/>
              </w:rPr>
              <w:t xml:space="preserve"> </w:t>
            </w:r>
            <w:r w:rsidRPr="00EB3418">
              <w:rPr>
                <w:color w:val="2AA907"/>
                <w:sz w:val="20"/>
              </w:rPr>
              <w:t>вырезывания,</w:t>
            </w:r>
            <w:r w:rsidRPr="00EB3418">
              <w:rPr>
                <w:color w:val="2AA907"/>
                <w:spacing w:val="24"/>
                <w:sz w:val="20"/>
              </w:rPr>
              <w:t xml:space="preserve"> </w:t>
            </w:r>
            <w:r w:rsidRPr="00EB3418">
              <w:rPr>
                <w:color w:val="2AA907"/>
                <w:sz w:val="20"/>
              </w:rPr>
              <w:t>разнообразных</w:t>
            </w:r>
            <w:r w:rsidRPr="00EB3418">
              <w:rPr>
                <w:color w:val="2AA907"/>
                <w:spacing w:val="25"/>
                <w:sz w:val="20"/>
              </w:rPr>
              <w:t xml:space="preserve"> </w:t>
            </w:r>
            <w:r w:rsidRPr="00EB3418">
              <w:rPr>
                <w:color w:val="2AA907"/>
                <w:sz w:val="20"/>
              </w:rPr>
              <w:t>способов прикрепления деталей на фон, техник накладной и обрывной аппликации.</w:t>
            </w:r>
          </w:p>
          <w:p w:rsidR="00EA58FE" w:rsidRPr="00EB3418" w:rsidRDefault="004245CD">
            <w:pPr>
              <w:pStyle w:val="TableParagraph"/>
              <w:spacing w:before="2"/>
              <w:ind w:left="109" w:firstLine="708"/>
              <w:rPr>
                <w:color w:val="2AA907"/>
                <w:sz w:val="20"/>
              </w:rPr>
            </w:pPr>
            <w:r w:rsidRPr="00EB3418">
              <w:rPr>
                <w:color w:val="2AA907"/>
                <w:sz w:val="20"/>
              </w:rPr>
              <w:t>Побуждать</w:t>
            </w:r>
            <w:r w:rsidRPr="00EB3418">
              <w:rPr>
                <w:color w:val="2AA907"/>
                <w:spacing w:val="74"/>
                <w:sz w:val="20"/>
              </w:rPr>
              <w:t xml:space="preserve"> </w:t>
            </w:r>
            <w:r w:rsidRPr="00EB3418">
              <w:rPr>
                <w:color w:val="2AA907"/>
                <w:sz w:val="20"/>
              </w:rPr>
              <w:t>детей</w:t>
            </w:r>
            <w:r w:rsidRPr="00EB3418">
              <w:rPr>
                <w:color w:val="2AA907"/>
                <w:spacing w:val="71"/>
                <w:sz w:val="20"/>
              </w:rPr>
              <w:t xml:space="preserve"> </w:t>
            </w:r>
            <w:r w:rsidRPr="00EB3418">
              <w:rPr>
                <w:color w:val="2AA907"/>
                <w:sz w:val="20"/>
              </w:rPr>
              <w:t>к</w:t>
            </w:r>
            <w:r w:rsidRPr="00EB3418">
              <w:rPr>
                <w:color w:val="2AA907"/>
                <w:spacing w:val="73"/>
                <w:sz w:val="20"/>
              </w:rPr>
              <w:t xml:space="preserve"> </w:t>
            </w:r>
            <w:r w:rsidRPr="00EB3418">
              <w:rPr>
                <w:color w:val="2AA907"/>
                <w:sz w:val="20"/>
              </w:rPr>
              <w:t>коллективному</w:t>
            </w:r>
            <w:r w:rsidRPr="00EB3418">
              <w:rPr>
                <w:color w:val="2AA907"/>
                <w:spacing w:val="73"/>
                <w:sz w:val="20"/>
              </w:rPr>
              <w:t xml:space="preserve"> </w:t>
            </w:r>
            <w:r w:rsidRPr="00EB3418">
              <w:rPr>
                <w:color w:val="2AA907"/>
                <w:sz w:val="20"/>
              </w:rPr>
              <w:t>созданию</w:t>
            </w:r>
            <w:r w:rsidRPr="00EB3418">
              <w:rPr>
                <w:color w:val="2AA907"/>
                <w:spacing w:val="72"/>
                <w:sz w:val="20"/>
              </w:rPr>
              <w:t xml:space="preserve"> </w:t>
            </w:r>
            <w:r w:rsidRPr="00EB3418">
              <w:rPr>
                <w:color w:val="2AA907"/>
                <w:sz w:val="20"/>
              </w:rPr>
              <w:t>орнаментальных</w:t>
            </w:r>
            <w:r w:rsidRPr="00EB3418">
              <w:rPr>
                <w:color w:val="2AA907"/>
                <w:spacing w:val="73"/>
                <w:sz w:val="20"/>
              </w:rPr>
              <w:t xml:space="preserve"> </w:t>
            </w:r>
            <w:r w:rsidRPr="00EB3418">
              <w:rPr>
                <w:color w:val="2AA907"/>
                <w:sz w:val="20"/>
              </w:rPr>
              <w:t>аппликаций</w:t>
            </w:r>
            <w:r w:rsidRPr="00EB3418">
              <w:rPr>
                <w:color w:val="2AA907"/>
                <w:spacing w:val="71"/>
                <w:sz w:val="20"/>
              </w:rPr>
              <w:t xml:space="preserve"> </w:t>
            </w:r>
            <w:r w:rsidRPr="00EB3418">
              <w:rPr>
                <w:color w:val="2AA907"/>
                <w:sz w:val="20"/>
              </w:rPr>
              <w:t>(панно,</w:t>
            </w:r>
            <w:r w:rsidRPr="00EB3418">
              <w:rPr>
                <w:color w:val="2AA907"/>
                <w:spacing w:val="72"/>
                <w:sz w:val="20"/>
              </w:rPr>
              <w:t xml:space="preserve"> </w:t>
            </w:r>
            <w:r w:rsidRPr="00EB3418">
              <w:rPr>
                <w:color w:val="2AA907"/>
                <w:sz w:val="20"/>
              </w:rPr>
              <w:t>фризы,</w:t>
            </w:r>
            <w:r w:rsidRPr="00EB3418">
              <w:rPr>
                <w:color w:val="2AA907"/>
                <w:spacing w:val="72"/>
                <w:sz w:val="20"/>
              </w:rPr>
              <w:t xml:space="preserve"> </w:t>
            </w:r>
            <w:r w:rsidRPr="00EB3418">
              <w:rPr>
                <w:color w:val="2AA907"/>
                <w:sz w:val="20"/>
              </w:rPr>
              <w:t>коллажи),</w:t>
            </w:r>
            <w:r w:rsidRPr="00EB3418">
              <w:rPr>
                <w:color w:val="2AA907"/>
                <w:spacing w:val="72"/>
                <w:sz w:val="20"/>
              </w:rPr>
              <w:t xml:space="preserve"> </w:t>
            </w:r>
            <w:r w:rsidRPr="00EB3418">
              <w:rPr>
                <w:color w:val="2AA907"/>
                <w:sz w:val="20"/>
              </w:rPr>
              <w:t>к</w:t>
            </w:r>
            <w:r w:rsidRPr="00EB3418">
              <w:rPr>
                <w:color w:val="2AA907"/>
                <w:spacing w:val="73"/>
                <w:sz w:val="20"/>
              </w:rPr>
              <w:t xml:space="preserve"> </w:t>
            </w:r>
            <w:r w:rsidRPr="00EB3418">
              <w:rPr>
                <w:color w:val="2AA907"/>
                <w:sz w:val="20"/>
              </w:rPr>
              <w:t>использованию разнообразных материалов для создания выразительного образа.</w:t>
            </w:r>
          </w:p>
          <w:p w:rsidR="00EA58FE" w:rsidRPr="00EB3418" w:rsidRDefault="004245CD">
            <w:pPr>
              <w:pStyle w:val="TableParagraph"/>
              <w:ind w:left="109" w:firstLine="708"/>
              <w:rPr>
                <w:color w:val="2AA907"/>
                <w:sz w:val="20"/>
              </w:rPr>
            </w:pPr>
            <w:r w:rsidRPr="00EB3418">
              <w:rPr>
                <w:color w:val="2AA907"/>
                <w:sz w:val="20"/>
              </w:rPr>
              <w:t>Совершенствовать</w:t>
            </w:r>
            <w:r w:rsidRPr="00EB3418">
              <w:rPr>
                <w:color w:val="2AA907"/>
                <w:spacing w:val="40"/>
                <w:sz w:val="20"/>
              </w:rPr>
              <w:t xml:space="preserve"> </w:t>
            </w:r>
            <w:r w:rsidRPr="00EB3418">
              <w:rPr>
                <w:color w:val="2AA907"/>
                <w:sz w:val="20"/>
              </w:rPr>
              <w:t>способы</w:t>
            </w:r>
            <w:r w:rsidRPr="00EB3418">
              <w:rPr>
                <w:color w:val="2AA907"/>
                <w:spacing w:val="40"/>
                <w:sz w:val="20"/>
              </w:rPr>
              <w:t xml:space="preserve"> </w:t>
            </w:r>
            <w:r w:rsidRPr="00EB3418">
              <w:rPr>
                <w:color w:val="2AA907"/>
                <w:sz w:val="20"/>
              </w:rPr>
              <w:t>объемной</w:t>
            </w:r>
            <w:r w:rsidRPr="00EB3418">
              <w:rPr>
                <w:color w:val="2AA907"/>
                <w:spacing w:val="40"/>
                <w:sz w:val="20"/>
              </w:rPr>
              <w:t xml:space="preserve"> </w:t>
            </w:r>
            <w:r w:rsidRPr="00EB3418">
              <w:rPr>
                <w:color w:val="2AA907"/>
                <w:sz w:val="20"/>
              </w:rPr>
              <w:t>аппликации</w:t>
            </w:r>
            <w:r w:rsidRPr="00EB3418">
              <w:rPr>
                <w:color w:val="2AA907"/>
                <w:spacing w:val="40"/>
                <w:sz w:val="20"/>
              </w:rPr>
              <w:t xml:space="preserve"> </w:t>
            </w:r>
            <w:r w:rsidRPr="00EB3418">
              <w:rPr>
                <w:color w:val="2AA907"/>
                <w:sz w:val="20"/>
              </w:rPr>
              <w:t>для</w:t>
            </w:r>
            <w:r w:rsidRPr="00EB3418">
              <w:rPr>
                <w:color w:val="2AA907"/>
                <w:spacing w:val="40"/>
                <w:sz w:val="20"/>
              </w:rPr>
              <w:t xml:space="preserve"> </w:t>
            </w:r>
            <w:r w:rsidRPr="00EB3418">
              <w:rPr>
                <w:color w:val="2AA907"/>
                <w:sz w:val="20"/>
              </w:rPr>
              <w:t>создания</w:t>
            </w:r>
            <w:r w:rsidRPr="00EB3418">
              <w:rPr>
                <w:color w:val="2AA907"/>
                <w:spacing w:val="40"/>
                <w:sz w:val="20"/>
              </w:rPr>
              <w:t xml:space="preserve"> </w:t>
            </w:r>
            <w:r w:rsidRPr="00EB3418">
              <w:rPr>
                <w:color w:val="2AA907"/>
                <w:sz w:val="20"/>
              </w:rPr>
              <w:t>композиции</w:t>
            </w:r>
            <w:r w:rsidRPr="00EB3418">
              <w:rPr>
                <w:color w:val="2AA907"/>
                <w:spacing w:val="40"/>
                <w:sz w:val="20"/>
              </w:rPr>
              <w:t xml:space="preserve"> </w:t>
            </w:r>
            <w:r w:rsidRPr="00EB3418">
              <w:rPr>
                <w:color w:val="2AA907"/>
                <w:sz w:val="20"/>
              </w:rPr>
              <w:t>из</w:t>
            </w:r>
            <w:r w:rsidRPr="00EB3418">
              <w:rPr>
                <w:color w:val="2AA907"/>
                <w:spacing w:val="40"/>
                <w:sz w:val="20"/>
              </w:rPr>
              <w:t xml:space="preserve"> </w:t>
            </w:r>
            <w:r w:rsidRPr="00EB3418">
              <w:rPr>
                <w:color w:val="2AA907"/>
                <w:sz w:val="20"/>
              </w:rPr>
              <w:t>цветов</w:t>
            </w:r>
            <w:r w:rsidRPr="00EB3418">
              <w:rPr>
                <w:color w:val="2AA907"/>
                <w:spacing w:val="40"/>
                <w:sz w:val="20"/>
              </w:rPr>
              <w:t xml:space="preserve"> </w:t>
            </w:r>
            <w:r w:rsidRPr="00EB3418">
              <w:rPr>
                <w:color w:val="2AA907"/>
                <w:sz w:val="20"/>
              </w:rPr>
              <w:t>георгина,</w:t>
            </w:r>
            <w:r w:rsidRPr="00EB3418">
              <w:rPr>
                <w:color w:val="2AA907"/>
                <w:spacing w:val="40"/>
                <w:sz w:val="20"/>
              </w:rPr>
              <w:t xml:space="preserve"> </w:t>
            </w:r>
            <w:r w:rsidRPr="00EB3418">
              <w:rPr>
                <w:color w:val="2AA907"/>
                <w:sz w:val="20"/>
              </w:rPr>
              <w:t>пиона,</w:t>
            </w:r>
            <w:r w:rsidRPr="00EB3418">
              <w:rPr>
                <w:color w:val="2AA907"/>
                <w:spacing w:val="40"/>
                <w:sz w:val="20"/>
              </w:rPr>
              <w:t xml:space="preserve"> </w:t>
            </w:r>
            <w:r w:rsidRPr="00EB3418">
              <w:rPr>
                <w:color w:val="2AA907"/>
                <w:sz w:val="20"/>
              </w:rPr>
              <w:t>астры.</w:t>
            </w:r>
            <w:r w:rsidRPr="00EB3418">
              <w:rPr>
                <w:color w:val="2AA907"/>
                <w:spacing w:val="40"/>
                <w:sz w:val="20"/>
              </w:rPr>
              <w:t xml:space="preserve"> </w:t>
            </w:r>
            <w:r w:rsidRPr="00EB3418">
              <w:rPr>
                <w:color w:val="2AA907"/>
                <w:sz w:val="20"/>
              </w:rPr>
              <w:t>Поощрять стремление дополнять композицию деталями, обогащающими изображение (птицы, пчелы, бабочки, стрекозы и т.п.).</w:t>
            </w:r>
          </w:p>
          <w:p w:rsidR="00EA58FE" w:rsidRPr="00EB3418" w:rsidRDefault="00EA58FE">
            <w:pPr>
              <w:pStyle w:val="TableParagraph"/>
              <w:spacing w:before="9"/>
              <w:ind w:left="0"/>
              <w:rPr>
                <w:b/>
                <w:color w:val="2AA907"/>
                <w:sz w:val="20"/>
              </w:rPr>
            </w:pPr>
          </w:p>
          <w:p w:rsidR="00EA58FE" w:rsidRPr="00EB3418" w:rsidRDefault="004245CD">
            <w:pPr>
              <w:pStyle w:val="TableParagraph"/>
              <w:ind w:left="661"/>
              <w:jc w:val="both"/>
              <w:rPr>
                <w:b/>
                <w:color w:val="2AA907"/>
                <w:sz w:val="20"/>
              </w:rPr>
            </w:pPr>
            <w:r w:rsidRPr="00EB3418">
              <w:rPr>
                <w:b/>
                <w:color w:val="2AA907"/>
                <w:spacing w:val="-2"/>
                <w:sz w:val="20"/>
              </w:rPr>
              <w:t>Музыкальная</w:t>
            </w:r>
            <w:r w:rsidRPr="00EB3418">
              <w:rPr>
                <w:b/>
                <w:color w:val="2AA907"/>
                <w:spacing w:val="8"/>
                <w:sz w:val="20"/>
              </w:rPr>
              <w:t xml:space="preserve"> </w:t>
            </w:r>
            <w:r w:rsidRPr="00EB3418">
              <w:rPr>
                <w:b/>
                <w:color w:val="2AA907"/>
                <w:spacing w:val="-2"/>
                <w:sz w:val="20"/>
              </w:rPr>
              <w:t>деятельность.</w:t>
            </w:r>
          </w:p>
          <w:p w:rsidR="00EA58FE" w:rsidRPr="00EB3418" w:rsidRDefault="004245CD">
            <w:pPr>
              <w:pStyle w:val="TableParagraph"/>
              <w:ind w:left="109" w:right="96" w:firstLine="552"/>
              <w:jc w:val="both"/>
              <w:rPr>
                <w:color w:val="2AA907"/>
                <w:sz w:val="20"/>
              </w:rPr>
            </w:pPr>
            <w:r w:rsidRPr="00EB3418">
              <w:rPr>
                <w:color w:val="2AA907"/>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EA58FE" w:rsidRPr="00EB3418" w:rsidRDefault="004245CD">
            <w:pPr>
              <w:pStyle w:val="TableParagraph"/>
              <w:ind w:left="109" w:right="97" w:firstLine="708"/>
              <w:jc w:val="both"/>
              <w:rPr>
                <w:color w:val="2AA907"/>
                <w:sz w:val="20"/>
              </w:rPr>
            </w:pPr>
            <w:r w:rsidRPr="00EB3418">
              <w:rPr>
                <w:color w:val="2AA907"/>
                <w:sz w:val="20"/>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A58FE" w:rsidRPr="00EB3418" w:rsidRDefault="004245CD">
            <w:pPr>
              <w:pStyle w:val="TableParagraph"/>
              <w:spacing w:before="1"/>
              <w:ind w:left="817"/>
              <w:jc w:val="both"/>
              <w:rPr>
                <w:color w:val="2AA907"/>
                <w:sz w:val="20"/>
              </w:rPr>
            </w:pPr>
            <w:r w:rsidRPr="00EB3418">
              <w:rPr>
                <w:color w:val="2AA907"/>
                <w:sz w:val="20"/>
              </w:rPr>
              <w:t>Расширять</w:t>
            </w:r>
            <w:r w:rsidRPr="00EB3418">
              <w:rPr>
                <w:color w:val="2AA907"/>
                <w:spacing w:val="26"/>
                <w:sz w:val="20"/>
              </w:rPr>
              <w:t xml:space="preserve"> </w:t>
            </w:r>
            <w:r w:rsidRPr="00EB3418">
              <w:rPr>
                <w:color w:val="2AA907"/>
                <w:sz w:val="20"/>
              </w:rPr>
              <w:t>объем</w:t>
            </w:r>
            <w:r w:rsidRPr="00EB3418">
              <w:rPr>
                <w:color w:val="2AA907"/>
                <w:spacing w:val="29"/>
                <w:sz w:val="20"/>
              </w:rPr>
              <w:t xml:space="preserve"> </w:t>
            </w:r>
            <w:r w:rsidRPr="00EB3418">
              <w:rPr>
                <w:color w:val="2AA907"/>
                <w:sz w:val="20"/>
              </w:rPr>
              <w:t>основных</w:t>
            </w:r>
            <w:r w:rsidRPr="00EB3418">
              <w:rPr>
                <w:color w:val="2AA907"/>
                <w:spacing w:val="30"/>
                <w:sz w:val="20"/>
              </w:rPr>
              <w:t xml:space="preserve"> </w:t>
            </w:r>
            <w:r w:rsidRPr="00EB3418">
              <w:rPr>
                <w:color w:val="2AA907"/>
                <w:sz w:val="20"/>
              </w:rPr>
              <w:t>и</w:t>
            </w:r>
            <w:r w:rsidRPr="00EB3418">
              <w:rPr>
                <w:color w:val="2AA907"/>
                <w:spacing w:val="27"/>
                <w:sz w:val="20"/>
              </w:rPr>
              <w:t xml:space="preserve"> </w:t>
            </w:r>
            <w:r w:rsidRPr="00EB3418">
              <w:rPr>
                <w:color w:val="2AA907"/>
                <w:sz w:val="20"/>
              </w:rPr>
              <w:t>танцевальных</w:t>
            </w:r>
            <w:r w:rsidRPr="00EB3418">
              <w:rPr>
                <w:color w:val="2AA907"/>
                <w:spacing w:val="29"/>
                <w:sz w:val="20"/>
              </w:rPr>
              <w:t xml:space="preserve"> </w:t>
            </w:r>
            <w:r w:rsidRPr="00EB3418">
              <w:rPr>
                <w:color w:val="2AA907"/>
                <w:sz w:val="20"/>
              </w:rPr>
              <w:t>движений:</w:t>
            </w:r>
            <w:r w:rsidRPr="00EB3418">
              <w:rPr>
                <w:color w:val="2AA907"/>
                <w:spacing w:val="29"/>
                <w:sz w:val="20"/>
              </w:rPr>
              <w:t xml:space="preserve"> </w:t>
            </w:r>
            <w:r w:rsidRPr="00EB3418">
              <w:rPr>
                <w:color w:val="2AA907"/>
                <w:sz w:val="20"/>
              </w:rPr>
              <w:t>«пружинистый</w:t>
            </w:r>
            <w:r w:rsidRPr="00EB3418">
              <w:rPr>
                <w:color w:val="2AA907"/>
                <w:spacing w:val="30"/>
                <w:sz w:val="20"/>
              </w:rPr>
              <w:t xml:space="preserve"> </w:t>
            </w:r>
            <w:r w:rsidRPr="00EB3418">
              <w:rPr>
                <w:color w:val="2AA907"/>
                <w:sz w:val="20"/>
              </w:rPr>
              <w:t>ход»,</w:t>
            </w:r>
            <w:r w:rsidRPr="00EB3418">
              <w:rPr>
                <w:color w:val="2AA907"/>
                <w:spacing w:val="29"/>
                <w:sz w:val="20"/>
              </w:rPr>
              <w:t xml:space="preserve"> </w:t>
            </w:r>
            <w:r w:rsidRPr="00EB3418">
              <w:rPr>
                <w:color w:val="2AA907"/>
                <w:sz w:val="20"/>
              </w:rPr>
              <w:t>«первый</w:t>
            </w:r>
            <w:r w:rsidRPr="00EB3418">
              <w:rPr>
                <w:color w:val="2AA907"/>
                <w:spacing w:val="27"/>
                <w:sz w:val="20"/>
              </w:rPr>
              <w:t xml:space="preserve"> </w:t>
            </w:r>
            <w:r w:rsidRPr="00EB3418">
              <w:rPr>
                <w:color w:val="2AA907"/>
                <w:sz w:val="20"/>
              </w:rPr>
              <w:t>ход»,</w:t>
            </w:r>
            <w:r w:rsidRPr="00EB3418">
              <w:rPr>
                <w:color w:val="2AA907"/>
                <w:spacing w:val="29"/>
                <w:sz w:val="20"/>
              </w:rPr>
              <w:t xml:space="preserve"> </w:t>
            </w:r>
            <w:r w:rsidRPr="00EB3418">
              <w:rPr>
                <w:color w:val="2AA907"/>
                <w:sz w:val="20"/>
              </w:rPr>
              <w:t>«апипа»,</w:t>
            </w:r>
            <w:r w:rsidRPr="00EB3418">
              <w:rPr>
                <w:color w:val="2AA907"/>
                <w:spacing w:val="28"/>
                <w:sz w:val="20"/>
              </w:rPr>
              <w:t xml:space="preserve"> </w:t>
            </w:r>
            <w:r w:rsidRPr="00EB3418">
              <w:rPr>
                <w:color w:val="2AA907"/>
                <w:sz w:val="20"/>
              </w:rPr>
              <w:t>прыжковая</w:t>
            </w:r>
            <w:r w:rsidRPr="00EB3418">
              <w:rPr>
                <w:color w:val="2AA907"/>
                <w:spacing w:val="28"/>
                <w:sz w:val="20"/>
              </w:rPr>
              <w:t xml:space="preserve"> </w:t>
            </w:r>
            <w:r w:rsidRPr="00EB3418">
              <w:rPr>
                <w:color w:val="2AA907"/>
                <w:spacing w:val="-2"/>
                <w:sz w:val="20"/>
              </w:rPr>
              <w:t>цепочка»,</w:t>
            </w:r>
          </w:p>
          <w:p w:rsidR="00EA58FE" w:rsidRPr="00EB3418" w:rsidRDefault="004245CD">
            <w:pPr>
              <w:pStyle w:val="TableParagraph"/>
              <w:spacing w:line="229" w:lineRule="exact"/>
              <w:ind w:left="109"/>
              <w:jc w:val="both"/>
              <w:rPr>
                <w:color w:val="2AA907"/>
                <w:sz w:val="20"/>
              </w:rPr>
            </w:pPr>
            <w:r w:rsidRPr="00EB3418">
              <w:rPr>
                <w:color w:val="2AA907"/>
                <w:sz w:val="20"/>
              </w:rPr>
              <w:t>«борма»,</w:t>
            </w:r>
            <w:r w:rsidRPr="00EB3418">
              <w:rPr>
                <w:color w:val="2AA907"/>
                <w:spacing w:val="33"/>
                <w:sz w:val="20"/>
              </w:rPr>
              <w:t xml:space="preserve"> </w:t>
            </w:r>
            <w:r w:rsidRPr="00EB3418">
              <w:rPr>
                <w:color w:val="2AA907"/>
                <w:sz w:val="20"/>
              </w:rPr>
              <w:t>«бишек»,</w:t>
            </w:r>
            <w:r w:rsidRPr="00EB3418">
              <w:rPr>
                <w:color w:val="2AA907"/>
                <w:spacing w:val="35"/>
                <w:sz w:val="20"/>
              </w:rPr>
              <w:t xml:space="preserve"> </w:t>
            </w:r>
            <w:r w:rsidRPr="00EB3418">
              <w:rPr>
                <w:color w:val="2AA907"/>
                <w:sz w:val="20"/>
              </w:rPr>
              <w:t>«носок</w:t>
            </w:r>
            <w:r w:rsidRPr="00EB3418">
              <w:rPr>
                <w:color w:val="2AA907"/>
                <w:spacing w:val="38"/>
                <w:sz w:val="20"/>
              </w:rPr>
              <w:t xml:space="preserve"> </w:t>
            </w:r>
            <w:r w:rsidRPr="00EB3418">
              <w:rPr>
                <w:color w:val="2AA907"/>
                <w:sz w:val="20"/>
              </w:rPr>
              <w:t>-</w:t>
            </w:r>
            <w:r w:rsidRPr="00EB3418">
              <w:rPr>
                <w:color w:val="2AA907"/>
                <w:spacing w:val="36"/>
                <w:sz w:val="20"/>
              </w:rPr>
              <w:t xml:space="preserve"> </w:t>
            </w:r>
            <w:r w:rsidRPr="00EB3418">
              <w:rPr>
                <w:color w:val="2AA907"/>
                <w:sz w:val="20"/>
              </w:rPr>
              <w:t>пятка»,</w:t>
            </w:r>
            <w:r w:rsidRPr="00EB3418">
              <w:rPr>
                <w:color w:val="2AA907"/>
                <w:spacing w:val="35"/>
                <w:sz w:val="20"/>
              </w:rPr>
              <w:t xml:space="preserve"> </w:t>
            </w:r>
            <w:r w:rsidRPr="00EB3418">
              <w:rPr>
                <w:color w:val="2AA907"/>
                <w:sz w:val="20"/>
              </w:rPr>
              <w:t>«пятка</w:t>
            </w:r>
            <w:r w:rsidRPr="00EB3418">
              <w:rPr>
                <w:color w:val="2AA907"/>
                <w:spacing w:val="37"/>
                <w:sz w:val="20"/>
              </w:rPr>
              <w:t xml:space="preserve"> </w:t>
            </w:r>
            <w:r w:rsidRPr="00EB3418">
              <w:rPr>
                <w:color w:val="2AA907"/>
                <w:sz w:val="20"/>
              </w:rPr>
              <w:t>-</w:t>
            </w:r>
            <w:r w:rsidRPr="00EB3418">
              <w:rPr>
                <w:color w:val="2AA907"/>
                <w:spacing w:val="36"/>
                <w:sz w:val="20"/>
              </w:rPr>
              <w:t xml:space="preserve"> </w:t>
            </w:r>
            <w:r w:rsidRPr="00EB3418">
              <w:rPr>
                <w:color w:val="2AA907"/>
                <w:sz w:val="20"/>
              </w:rPr>
              <w:t>носок»,</w:t>
            </w:r>
            <w:r w:rsidRPr="00EB3418">
              <w:rPr>
                <w:color w:val="2AA907"/>
                <w:spacing w:val="35"/>
                <w:sz w:val="20"/>
              </w:rPr>
              <w:t xml:space="preserve"> </w:t>
            </w:r>
            <w:r w:rsidRPr="00EB3418">
              <w:rPr>
                <w:color w:val="2AA907"/>
                <w:sz w:val="20"/>
              </w:rPr>
              <w:t>«дробь»,</w:t>
            </w:r>
            <w:r w:rsidRPr="00EB3418">
              <w:rPr>
                <w:color w:val="2AA907"/>
                <w:spacing w:val="36"/>
                <w:sz w:val="20"/>
              </w:rPr>
              <w:t xml:space="preserve"> </w:t>
            </w:r>
            <w:r w:rsidRPr="00EB3418">
              <w:rPr>
                <w:color w:val="2AA907"/>
                <w:sz w:val="20"/>
              </w:rPr>
              <w:t>«мелкая</w:t>
            </w:r>
            <w:r w:rsidRPr="00EB3418">
              <w:rPr>
                <w:color w:val="2AA907"/>
                <w:spacing w:val="34"/>
                <w:sz w:val="20"/>
              </w:rPr>
              <w:t xml:space="preserve"> </w:t>
            </w:r>
            <w:r w:rsidRPr="00EB3418">
              <w:rPr>
                <w:color w:val="2AA907"/>
                <w:sz w:val="20"/>
              </w:rPr>
              <w:t>дробь»,</w:t>
            </w:r>
            <w:r w:rsidRPr="00EB3418">
              <w:rPr>
                <w:color w:val="2AA907"/>
                <w:spacing w:val="35"/>
                <w:sz w:val="20"/>
              </w:rPr>
              <w:t xml:space="preserve"> </w:t>
            </w:r>
            <w:r w:rsidRPr="00EB3418">
              <w:rPr>
                <w:color w:val="2AA907"/>
                <w:sz w:val="20"/>
              </w:rPr>
              <w:t>«основной</w:t>
            </w:r>
            <w:r w:rsidRPr="00EB3418">
              <w:rPr>
                <w:color w:val="2AA907"/>
                <w:spacing w:val="35"/>
                <w:sz w:val="20"/>
              </w:rPr>
              <w:t xml:space="preserve"> </w:t>
            </w:r>
            <w:r w:rsidRPr="00EB3418">
              <w:rPr>
                <w:color w:val="2AA907"/>
                <w:sz w:val="20"/>
              </w:rPr>
              <w:t>ход»,</w:t>
            </w:r>
            <w:r w:rsidRPr="00EB3418">
              <w:rPr>
                <w:color w:val="2AA907"/>
                <w:spacing w:val="35"/>
                <w:sz w:val="20"/>
              </w:rPr>
              <w:t xml:space="preserve"> </w:t>
            </w:r>
            <w:r w:rsidRPr="00EB3418">
              <w:rPr>
                <w:color w:val="2AA907"/>
                <w:sz w:val="20"/>
              </w:rPr>
              <w:t>«ход</w:t>
            </w:r>
            <w:r w:rsidRPr="00EB3418">
              <w:rPr>
                <w:color w:val="2AA907"/>
                <w:spacing w:val="35"/>
                <w:sz w:val="20"/>
              </w:rPr>
              <w:t xml:space="preserve"> </w:t>
            </w:r>
            <w:r w:rsidRPr="00EB3418">
              <w:rPr>
                <w:color w:val="2AA907"/>
                <w:sz w:val="20"/>
              </w:rPr>
              <w:t>с</w:t>
            </w:r>
            <w:r w:rsidRPr="00EB3418">
              <w:rPr>
                <w:color w:val="2AA907"/>
                <w:spacing w:val="35"/>
                <w:sz w:val="20"/>
              </w:rPr>
              <w:t xml:space="preserve"> </w:t>
            </w:r>
            <w:r w:rsidRPr="00EB3418">
              <w:rPr>
                <w:color w:val="2AA907"/>
                <w:sz w:val="20"/>
              </w:rPr>
              <w:t>каблука»,</w:t>
            </w:r>
            <w:r w:rsidRPr="00EB3418">
              <w:rPr>
                <w:color w:val="2AA907"/>
                <w:spacing w:val="35"/>
                <w:sz w:val="20"/>
              </w:rPr>
              <w:t xml:space="preserve"> </w:t>
            </w:r>
            <w:r w:rsidRPr="00EB3418">
              <w:rPr>
                <w:color w:val="2AA907"/>
                <w:sz w:val="20"/>
              </w:rPr>
              <w:t>«простой</w:t>
            </w:r>
            <w:r w:rsidRPr="00EB3418">
              <w:rPr>
                <w:color w:val="2AA907"/>
                <w:spacing w:val="35"/>
                <w:sz w:val="20"/>
              </w:rPr>
              <w:t xml:space="preserve"> </w:t>
            </w:r>
            <w:r w:rsidRPr="00EB3418">
              <w:rPr>
                <w:color w:val="2AA907"/>
                <w:spacing w:val="-2"/>
                <w:sz w:val="20"/>
              </w:rPr>
              <w:t>шаг»,</w:t>
            </w:r>
          </w:p>
          <w:p w:rsidR="00EA58FE" w:rsidRPr="00EB3418" w:rsidRDefault="004245CD">
            <w:pPr>
              <w:pStyle w:val="TableParagraph"/>
              <w:spacing w:line="211" w:lineRule="exact"/>
              <w:ind w:left="109"/>
              <w:jc w:val="both"/>
              <w:rPr>
                <w:color w:val="2AA907"/>
                <w:sz w:val="20"/>
              </w:rPr>
            </w:pPr>
            <w:r w:rsidRPr="00EB3418">
              <w:rPr>
                <w:color w:val="2AA907"/>
                <w:sz w:val="20"/>
              </w:rPr>
              <w:t>«волчок»,</w:t>
            </w:r>
            <w:r w:rsidRPr="00EB3418">
              <w:rPr>
                <w:color w:val="2AA907"/>
                <w:spacing w:val="-9"/>
                <w:sz w:val="20"/>
              </w:rPr>
              <w:t xml:space="preserve"> </w:t>
            </w:r>
            <w:r w:rsidRPr="00EB3418">
              <w:rPr>
                <w:color w:val="2AA907"/>
                <w:sz w:val="20"/>
              </w:rPr>
              <w:t>«тройной</w:t>
            </w:r>
            <w:r w:rsidRPr="00EB3418">
              <w:rPr>
                <w:color w:val="2AA907"/>
                <w:spacing w:val="-9"/>
                <w:sz w:val="20"/>
              </w:rPr>
              <w:t xml:space="preserve"> </w:t>
            </w:r>
            <w:r w:rsidRPr="00EB3418">
              <w:rPr>
                <w:color w:val="2AA907"/>
                <w:sz w:val="20"/>
              </w:rPr>
              <w:t>притоп»,</w:t>
            </w:r>
            <w:r w:rsidRPr="00EB3418">
              <w:rPr>
                <w:color w:val="2AA907"/>
                <w:spacing w:val="-8"/>
                <w:sz w:val="20"/>
              </w:rPr>
              <w:t xml:space="preserve"> </w:t>
            </w:r>
            <w:r w:rsidRPr="00EB3418">
              <w:rPr>
                <w:color w:val="2AA907"/>
                <w:sz w:val="20"/>
              </w:rPr>
              <w:t>«кружение</w:t>
            </w:r>
            <w:r w:rsidRPr="00EB3418">
              <w:rPr>
                <w:color w:val="2AA907"/>
                <w:spacing w:val="-8"/>
                <w:sz w:val="20"/>
              </w:rPr>
              <w:t xml:space="preserve"> </w:t>
            </w:r>
            <w:r w:rsidRPr="00EB3418">
              <w:rPr>
                <w:color w:val="2AA907"/>
                <w:sz w:val="20"/>
              </w:rPr>
              <w:t>парами»</w:t>
            </w:r>
            <w:r w:rsidRPr="00EB3418">
              <w:rPr>
                <w:color w:val="2AA907"/>
                <w:spacing w:val="-8"/>
                <w:sz w:val="20"/>
              </w:rPr>
              <w:t xml:space="preserve"> </w:t>
            </w:r>
            <w:r w:rsidRPr="00EB3418">
              <w:rPr>
                <w:color w:val="2AA907"/>
                <w:sz w:val="20"/>
              </w:rPr>
              <w:t>и</w:t>
            </w:r>
            <w:r w:rsidRPr="00EB3418">
              <w:rPr>
                <w:color w:val="2AA907"/>
                <w:spacing w:val="-9"/>
                <w:sz w:val="20"/>
              </w:rPr>
              <w:t xml:space="preserve"> </w:t>
            </w:r>
            <w:r w:rsidRPr="00EB3418">
              <w:rPr>
                <w:color w:val="2AA907"/>
                <w:sz w:val="20"/>
              </w:rPr>
              <w:t>др.</w:t>
            </w:r>
            <w:r w:rsidRPr="00EB3418">
              <w:rPr>
                <w:color w:val="2AA907"/>
                <w:spacing w:val="-7"/>
                <w:sz w:val="20"/>
              </w:rPr>
              <w:t xml:space="preserve"> </w:t>
            </w:r>
            <w:r w:rsidRPr="00EB3418">
              <w:rPr>
                <w:color w:val="2AA907"/>
                <w:sz w:val="20"/>
              </w:rPr>
              <w:t>Совершенствовать</w:t>
            </w:r>
            <w:r w:rsidRPr="00EB3418">
              <w:rPr>
                <w:color w:val="2AA907"/>
                <w:spacing w:val="-8"/>
                <w:sz w:val="20"/>
              </w:rPr>
              <w:t xml:space="preserve"> </w:t>
            </w:r>
            <w:r w:rsidRPr="00EB3418">
              <w:rPr>
                <w:color w:val="2AA907"/>
                <w:sz w:val="20"/>
              </w:rPr>
              <w:t>технику</w:t>
            </w:r>
            <w:r w:rsidRPr="00EB3418">
              <w:rPr>
                <w:color w:val="2AA907"/>
                <w:spacing w:val="-7"/>
                <w:sz w:val="20"/>
              </w:rPr>
              <w:t xml:space="preserve"> </w:t>
            </w:r>
            <w:r w:rsidRPr="00EB3418">
              <w:rPr>
                <w:color w:val="2AA907"/>
                <w:sz w:val="20"/>
              </w:rPr>
              <w:t>исполнения</w:t>
            </w:r>
            <w:r w:rsidRPr="00EB3418">
              <w:rPr>
                <w:color w:val="2AA907"/>
                <w:spacing w:val="-9"/>
                <w:sz w:val="20"/>
              </w:rPr>
              <w:t xml:space="preserve"> </w:t>
            </w:r>
            <w:r w:rsidRPr="00EB3418">
              <w:rPr>
                <w:color w:val="2AA907"/>
                <w:sz w:val="20"/>
              </w:rPr>
              <w:t>татарского</w:t>
            </w:r>
            <w:r w:rsidRPr="00EB3418">
              <w:rPr>
                <w:color w:val="2AA907"/>
                <w:spacing w:val="-8"/>
                <w:sz w:val="20"/>
              </w:rPr>
              <w:t xml:space="preserve"> </w:t>
            </w:r>
            <w:r w:rsidRPr="00EB3418">
              <w:rPr>
                <w:color w:val="2AA907"/>
                <w:spacing w:val="-2"/>
                <w:sz w:val="20"/>
              </w:rPr>
              <w:t>танца.</w:t>
            </w:r>
          </w:p>
        </w:tc>
      </w:tr>
    </w:tbl>
    <w:p w:rsidR="00EA58FE" w:rsidRPr="00EB3418" w:rsidRDefault="00EA58FE">
      <w:pPr>
        <w:pStyle w:val="TableParagraph"/>
        <w:spacing w:line="211" w:lineRule="exact"/>
        <w:jc w:val="both"/>
        <w:rPr>
          <w:color w:val="2AA907"/>
          <w:sz w:val="20"/>
        </w:rPr>
        <w:sectPr w:rsidR="00EA58FE" w:rsidRPr="00EB3418">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4"/>
        <w:gridCol w:w="11911"/>
      </w:tblGrid>
      <w:tr w:rsidR="00EA58FE" w:rsidRPr="00EB3418">
        <w:trPr>
          <w:trHeight w:val="1116"/>
        </w:trPr>
        <w:tc>
          <w:tcPr>
            <w:tcW w:w="2684" w:type="dxa"/>
            <w:tcBorders>
              <w:top w:val="nil"/>
            </w:tcBorders>
          </w:tcPr>
          <w:p w:rsidR="00EA58FE" w:rsidRPr="00EB3418" w:rsidRDefault="00EA58FE">
            <w:pPr>
              <w:pStyle w:val="TableParagraph"/>
              <w:ind w:left="0"/>
              <w:rPr>
                <w:color w:val="2AA907"/>
                <w:sz w:val="18"/>
              </w:rPr>
            </w:pPr>
          </w:p>
        </w:tc>
        <w:tc>
          <w:tcPr>
            <w:tcW w:w="11911" w:type="dxa"/>
            <w:tcBorders>
              <w:top w:val="nil"/>
            </w:tcBorders>
          </w:tcPr>
          <w:p w:rsidR="00EA58FE" w:rsidRPr="00EB3418" w:rsidRDefault="004245CD">
            <w:pPr>
              <w:pStyle w:val="TableParagraph"/>
              <w:spacing w:line="229" w:lineRule="exact"/>
              <w:ind w:left="1012"/>
              <w:rPr>
                <w:color w:val="2AA907"/>
                <w:sz w:val="20"/>
              </w:rPr>
            </w:pPr>
            <w:r w:rsidRPr="00EB3418">
              <w:rPr>
                <w:color w:val="2AA907"/>
                <w:sz w:val="20"/>
              </w:rPr>
              <w:t>Создавать</w:t>
            </w:r>
            <w:r w:rsidRPr="00EB3418">
              <w:rPr>
                <w:color w:val="2AA907"/>
                <w:spacing w:val="-10"/>
                <w:sz w:val="20"/>
              </w:rPr>
              <w:t xml:space="preserve"> </w:t>
            </w:r>
            <w:r w:rsidRPr="00EB3418">
              <w:rPr>
                <w:color w:val="2AA907"/>
                <w:sz w:val="20"/>
              </w:rPr>
              <w:t>условия</w:t>
            </w:r>
            <w:r w:rsidRPr="00EB3418">
              <w:rPr>
                <w:color w:val="2AA907"/>
                <w:spacing w:val="-9"/>
                <w:sz w:val="20"/>
              </w:rPr>
              <w:t xml:space="preserve"> </w:t>
            </w:r>
            <w:r w:rsidRPr="00EB3418">
              <w:rPr>
                <w:color w:val="2AA907"/>
                <w:sz w:val="20"/>
              </w:rPr>
              <w:t>для</w:t>
            </w:r>
            <w:r w:rsidRPr="00EB3418">
              <w:rPr>
                <w:color w:val="2AA907"/>
                <w:spacing w:val="-7"/>
                <w:sz w:val="20"/>
              </w:rPr>
              <w:t xml:space="preserve"> </w:t>
            </w:r>
            <w:r w:rsidRPr="00EB3418">
              <w:rPr>
                <w:color w:val="2AA907"/>
                <w:sz w:val="20"/>
              </w:rPr>
              <w:t>приобретения</w:t>
            </w:r>
            <w:r w:rsidRPr="00EB3418">
              <w:rPr>
                <w:color w:val="2AA907"/>
                <w:spacing w:val="-9"/>
                <w:sz w:val="20"/>
              </w:rPr>
              <w:t xml:space="preserve"> </w:t>
            </w:r>
            <w:r w:rsidRPr="00EB3418">
              <w:rPr>
                <w:color w:val="2AA907"/>
                <w:sz w:val="20"/>
              </w:rPr>
              <w:t>опыта</w:t>
            </w:r>
            <w:r w:rsidRPr="00EB3418">
              <w:rPr>
                <w:color w:val="2AA907"/>
                <w:spacing w:val="-7"/>
                <w:sz w:val="20"/>
              </w:rPr>
              <w:t xml:space="preserve"> </w:t>
            </w:r>
            <w:r w:rsidRPr="00EB3418">
              <w:rPr>
                <w:color w:val="2AA907"/>
                <w:sz w:val="20"/>
              </w:rPr>
              <w:t>исполнения</w:t>
            </w:r>
            <w:r w:rsidRPr="00EB3418">
              <w:rPr>
                <w:color w:val="2AA907"/>
                <w:spacing w:val="-9"/>
                <w:sz w:val="20"/>
              </w:rPr>
              <w:t xml:space="preserve"> </w:t>
            </w:r>
            <w:r w:rsidRPr="00EB3418">
              <w:rPr>
                <w:color w:val="2AA907"/>
                <w:sz w:val="20"/>
              </w:rPr>
              <w:t>танцев</w:t>
            </w:r>
            <w:r w:rsidRPr="00EB3418">
              <w:rPr>
                <w:color w:val="2AA907"/>
                <w:spacing w:val="-9"/>
                <w:sz w:val="20"/>
              </w:rPr>
              <w:t xml:space="preserve"> </w:t>
            </w:r>
            <w:r w:rsidRPr="00EB3418">
              <w:rPr>
                <w:color w:val="2AA907"/>
                <w:sz w:val="20"/>
              </w:rPr>
              <w:t>народов</w:t>
            </w:r>
            <w:r w:rsidRPr="00EB3418">
              <w:rPr>
                <w:color w:val="2AA907"/>
                <w:spacing w:val="-7"/>
                <w:sz w:val="20"/>
              </w:rPr>
              <w:t xml:space="preserve"> </w:t>
            </w:r>
            <w:r w:rsidRPr="00EB3418">
              <w:rPr>
                <w:color w:val="2AA907"/>
                <w:sz w:val="20"/>
              </w:rPr>
              <w:t>Поволжья,</w:t>
            </w:r>
            <w:r w:rsidRPr="00EB3418">
              <w:rPr>
                <w:color w:val="2AA907"/>
                <w:spacing w:val="-9"/>
                <w:sz w:val="20"/>
              </w:rPr>
              <w:t xml:space="preserve"> </w:t>
            </w:r>
            <w:r w:rsidRPr="00EB3418">
              <w:rPr>
                <w:color w:val="2AA907"/>
                <w:sz w:val="20"/>
              </w:rPr>
              <w:t>развивать</w:t>
            </w:r>
            <w:r w:rsidRPr="00EB3418">
              <w:rPr>
                <w:color w:val="2AA907"/>
                <w:spacing w:val="-8"/>
                <w:sz w:val="20"/>
              </w:rPr>
              <w:t xml:space="preserve"> </w:t>
            </w:r>
            <w:r w:rsidRPr="00EB3418">
              <w:rPr>
                <w:color w:val="2AA907"/>
                <w:sz w:val="20"/>
              </w:rPr>
              <w:t>эмоциональное</w:t>
            </w:r>
            <w:r w:rsidRPr="00EB3418">
              <w:rPr>
                <w:color w:val="2AA907"/>
                <w:spacing w:val="-8"/>
                <w:sz w:val="20"/>
              </w:rPr>
              <w:t xml:space="preserve"> </w:t>
            </w:r>
            <w:r w:rsidRPr="00EB3418">
              <w:rPr>
                <w:color w:val="2AA907"/>
                <w:sz w:val="20"/>
              </w:rPr>
              <w:t>общение</w:t>
            </w:r>
            <w:r w:rsidRPr="00EB3418">
              <w:rPr>
                <w:color w:val="2AA907"/>
                <w:spacing w:val="-6"/>
                <w:sz w:val="20"/>
              </w:rPr>
              <w:t xml:space="preserve"> </w:t>
            </w:r>
            <w:r w:rsidRPr="00EB3418">
              <w:rPr>
                <w:color w:val="2AA907"/>
                <w:sz w:val="20"/>
              </w:rPr>
              <w:t>в</w:t>
            </w:r>
            <w:r w:rsidRPr="00EB3418">
              <w:rPr>
                <w:color w:val="2AA907"/>
                <w:spacing w:val="-10"/>
                <w:sz w:val="20"/>
              </w:rPr>
              <w:t xml:space="preserve"> </w:t>
            </w:r>
            <w:r w:rsidRPr="00EB3418">
              <w:rPr>
                <w:color w:val="2AA907"/>
                <w:spacing w:val="-4"/>
                <w:sz w:val="20"/>
              </w:rPr>
              <w:t>них.</w:t>
            </w:r>
          </w:p>
        </w:tc>
      </w:tr>
    </w:tbl>
    <w:p w:rsidR="00EA58FE" w:rsidRDefault="00EA58FE">
      <w:pPr>
        <w:pStyle w:val="a3"/>
        <w:spacing w:before="13"/>
        <w:rPr>
          <w:b/>
        </w:rPr>
      </w:pPr>
    </w:p>
    <w:p w:rsidR="00EA58FE" w:rsidRDefault="004245CD">
      <w:pPr>
        <w:ind w:left="140"/>
        <w:rPr>
          <w:b/>
          <w:sz w:val="24"/>
        </w:rPr>
      </w:pPr>
      <w:r>
        <w:rPr>
          <w:b/>
          <w:sz w:val="24"/>
        </w:rPr>
        <w:t>Физическое</w:t>
      </w:r>
      <w:r>
        <w:rPr>
          <w:b/>
          <w:spacing w:val="-6"/>
          <w:sz w:val="24"/>
        </w:rPr>
        <w:t xml:space="preserve"> </w:t>
      </w:r>
      <w:r>
        <w:rPr>
          <w:b/>
          <w:sz w:val="24"/>
        </w:rPr>
        <w:t>развитие</w:t>
      </w:r>
      <w:r>
        <w:rPr>
          <w:b/>
          <w:spacing w:val="5"/>
          <w:sz w:val="24"/>
        </w:rPr>
        <w:t xml:space="preserve"> </w:t>
      </w:r>
      <w:r>
        <w:rPr>
          <w:color w:val="00AF50"/>
          <w:spacing w:val="-2"/>
          <w:sz w:val="28"/>
        </w:rPr>
        <w:t>ЧФУОО</w:t>
      </w:r>
      <w:r>
        <w:rPr>
          <w:b/>
          <w:color w:val="00AF50"/>
          <w:spacing w:val="-2"/>
          <w:sz w:val="24"/>
        </w:rPr>
        <w:t>:</w:t>
      </w:r>
    </w:p>
    <w:p w:rsidR="00EA58FE" w:rsidRDefault="00EA58FE">
      <w:pPr>
        <w:pStyle w:val="a3"/>
        <w:spacing w:before="33" w:after="1"/>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4"/>
        <w:gridCol w:w="11911"/>
      </w:tblGrid>
      <w:tr w:rsidR="00EA58FE">
        <w:trPr>
          <w:trHeight w:val="460"/>
        </w:trPr>
        <w:tc>
          <w:tcPr>
            <w:tcW w:w="2684" w:type="dxa"/>
          </w:tcPr>
          <w:p w:rsidR="00EA58FE" w:rsidRPr="00EB3418" w:rsidRDefault="004245CD">
            <w:pPr>
              <w:pStyle w:val="TableParagraph"/>
              <w:spacing w:before="2"/>
              <w:ind w:left="15"/>
              <w:jc w:val="center"/>
              <w:rPr>
                <w:b/>
                <w:color w:val="2AA907"/>
                <w:sz w:val="20"/>
              </w:rPr>
            </w:pPr>
            <w:r w:rsidRPr="00EB3418">
              <w:rPr>
                <w:b/>
                <w:color w:val="2AA907"/>
                <w:spacing w:val="-2"/>
                <w:sz w:val="20"/>
              </w:rPr>
              <w:t>Задачи</w:t>
            </w:r>
          </w:p>
        </w:tc>
        <w:tc>
          <w:tcPr>
            <w:tcW w:w="11911" w:type="dxa"/>
          </w:tcPr>
          <w:p w:rsidR="00EA58FE" w:rsidRPr="00EB3418" w:rsidRDefault="004245CD">
            <w:pPr>
              <w:pStyle w:val="TableParagraph"/>
              <w:spacing w:before="2"/>
              <w:ind w:left="17"/>
              <w:jc w:val="center"/>
              <w:rPr>
                <w:b/>
                <w:color w:val="2AA907"/>
                <w:sz w:val="20"/>
              </w:rPr>
            </w:pPr>
            <w:r w:rsidRPr="00EB3418">
              <w:rPr>
                <w:b/>
                <w:color w:val="2AA907"/>
                <w:spacing w:val="-2"/>
                <w:sz w:val="20"/>
              </w:rPr>
              <w:t>Содержание</w:t>
            </w:r>
          </w:p>
        </w:tc>
      </w:tr>
      <w:tr w:rsidR="00EA58FE">
        <w:trPr>
          <w:trHeight w:val="5061"/>
        </w:trPr>
        <w:tc>
          <w:tcPr>
            <w:tcW w:w="2684" w:type="dxa"/>
          </w:tcPr>
          <w:p w:rsidR="00EA58FE" w:rsidRPr="00EB3418" w:rsidRDefault="004245CD">
            <w:pPr>
              <w:pStyle w:val="TableParagraph"/>
              <w:tabs>
                <w:tab w:val="left" w:pos="1683"/>
              </w:tabs>
              <w:spacing w:before="2"/>
              <w:ind w:right="87"/>
              <w:jc w:val="both"/>
              <w:rPr>
                <w:b/>
                <w:color w:val="2AA907"/>
                <w:sz w:val="20"/>
              </w:rPr>
            </w:pPr>
            <w:r w:rsidRPr="00EB3418">
              <w:rPr>
                <w:b/>
                <w:color w:val="2AA907"/>
                <w:sz w:val="20"/>
              </w:rPr>
              <w:t xml:space="preserve">создание условий для становления у детей </w:t>
            </w:r>
            <w:r w:rsidRPr="00EB3418">
              <w:rPr>
                <w:b/>
                <w:color w:val="2AA907"/>
                <w:spacing w:val="-2"/>
                <w:sz w:val="20"/>
              </w:rPr>
              <w:t>ценностей</w:t>
            </w:r>
            <w:r w:rsidRPr="00EB3418">
              <w:rPr>
                <w:b/>
                <w:color w:val="2AA907"/>
                <w:sz w:val="20"/>
              </w:rPr>
              <w:tab/>
            </w:r>
            <w:r w:rsidRPr="00EB3418">
              <w:rPr>
                <w:b/>
                <w:color w:val="2AA907"/>
                <w:spacing w:val="-2"/>
                <w:sz w:val="20"/>
              </w:rPr>
              <w:t xml:space="preserve">здорового </w:t>
            </w:r>
            <w:r w:rsidRPr="00EB3418">
              <w:rPr>
                <w:b/>
                <w:color w:val="2AA907"/>
                <w:sz w:val="20"/>
              </w:rPr>
              <w:t xml:space="preserve">образа жизни; развития представления о своем теле и своих физических </w:t>
            </w:r>
            <w:r w:rsidRPr="00EB3418">
              <w:rPr>
                <w:b/>
                <w:color w:val="2AA907"/>
                <w:spacing w:val="-2"/>
                <w:sz w:val="20"/>
              </w:rPr>
              <w:t>возможностях;</w:t>
            </w:r>
          </w:p>
          <w:p w:rsidR="00EA58FE" w:rsidRPr="00EB3418" w:rsidRDefault="004245CD">
            <w:pPr>
              <w:pStyle w:val="TableParagraph"/>
              <w:spacing w:line="228" w:lineRule="exact"/>
              <w:rPr>
                <w:b/>
                <w:color w:val="2AA907"/>
                <w:sz w:val="20"/>
              </w:rPr>
            </w:pPr>
            <w:r w:rsidRPr="00EB3418">
              <w:rPr>
                <w:b/>
                <w:color w:val="2AA907"/>
                <w:spacing w:val="-2"/>
                <w:sz w:val="20"/>
              </w:rPr>
              <w:t>приобретения</w:t>
            </w:r>
          </w:p>
          <w:p w:rsidR="00EA58FE" w:rsidRPr="00EB3418" w:rsidRDefault="004245CD">
            <w:pPr>
              <w:pStyle w:val="TableParagraph"/>
              <w:tabs>
                <w:tab w:val="left" w:pos="1368"/>
                <w:tab w:val="left" w:pos="1663"/>
                <w:tab w:val="left" w:pos="2456"/>
              </w:tabs>
              <w:spacing w:before="1"/>
              <w:ind w:right="87"/>
              <w:rPr>
                <w:b/>
                <w:color w:val="2AA907"/>
                <w:sz w:val="20"/>
              </w:rPr>
            </w:pPr>
            <w:r w:rsidRPr="00EB3418">
              <w:rPr>
                <w:b/>
                <w:color w:val="2AA907"/>
                <w:spacing w:val="-2"/>
                <w:sz w:val="20"/>
              </w:rPr>
              <w:t>двигательного</w:t>
            </w:r>
            <w:r w:rsidRPr="00EB3418">
              <w:rPr>
                <w:b/>
                <w:color w:val="2AA907"/>
                <w:sz w:val="20"/>
              </w:rPr>
              <w:tab/>
            </w:r>
            <w:r w:rsidRPr="00EB3418">
              <w:rPr>
                <w:b/>
                <w:color w:val="2AA907"/>
                <w:spacing w:val="-4"/>
                <w:sz w:val="20"/>
              </w:rPr>
              <w:t>опыта</w:t>
            </w:r>
            <w:r w:rsidRPr="00EB3418">
              <w:rPr>
                <w:b/>
                <w:color w:val="2AA907"/>
                <w:sz w:val="20"/>
              </w:rPr>
              <w:tab/>
            </w:r>
            <w:r w:rsidRPr="00EB3418">
              <w:rPr>
                <w:b/>
                <w:color w:val="2AA907"/>
                <w:spacing w:val="-10"/>
                <w:sz w:val="20"/>
              </w:rPr>
              <w:t>и</w:t>
            </w:r>
            <w:r w:rsidRPr="00EB3418">
              <w:rPr>
                <w:b/>
                <w:color w:val="2AA907"/>
                <w:spacing w:val="-2"/>
                <w:sz w:val="20"/>
              </w:rPr>
              <w:t xml:space="preserve"> совершенствования </w:t>
            </w:r>
            <w:r w:rsidRPr="00EB3418">
              <w:rPr>
                <w:b/>
                <w:color w:val="2AA907"/>
                <w:sz w:val="20"/>
              </w:rPr>
              <w:t>двигательной</w:t>
            </w:r>
            <w:r w:rsidRPr="00EB3418">
              <w:rPr>
                <w:b/>
                <w:color w:val="2AA907"/>
                <w:spacing w:val="12"/>
                <w:sz w:val="20"/>
              </w:rPr>
              <w:t xml:space="preserve"> </w:t>
            </w:r>
            <w:r w:rsidRPr="00EB3418">
              <w:rPr>
                <w:b/>
                <w:color w:val="2AA907"/>
                <w:sz w:val="20"/>
              </w:rPr>
              <w:t>активности; формирования</w:t>
            </w:r>
            <w:r w:rsidRPr="00EB3418">
              <w:rPr>
                <w:b/>
                <w:color w:val="2AA907"/>
                <w:spacing w:val="9"/>
                <w:sz w:val="20"/>
              </w:rPr>
              <w:t xml:space="preserve"> </w:t>
            </w:r>
            <w:r w:rsidRPr="00EB3418">
              <w:rPr>
                <w:b/>
                <w:color w:val="2AA907"/>
                <w:sz w:val="20"/>
              </w:rPr>
              <w:t xml:space="preserve">начальных </w:t>
            </w:r>
            <w:r w:rsidRPr="00EB3418">
              <w:rPr>
                <w:b/>
                <w:color w:val="2AA907"/>
                <w:spacing w:val="-2"/>
                <w:sz w:val="20"/>
              </w:rPr>
              <w:t>представлений</w:t>
            </w:r>
            <w:r w:rsidRPr="00EB3418">
              <w:rPr>
                <w:b/>
                <w:color w:val="2AA907"/>
                <w:sz w:val="20"/>
              </w:rPr>
              <w:tab/>
            </w:r>
            <w:r w:rsidRPr="00EB3418">
              <w:rPr>
                <w:b/>
                <w:color w:val="2AA907"/>
                <w:sz w:val="20"/>
              </w:rPr>
              <w:tab/>
            </w:r>
            <w:r w:rsidRPr="00EB3418">
              <w:rPr>
                <w:b/>
                <w:color w:val="2AA907"/>
                <w:spacing w:val="-33"/>
                <w:sz w:val="20"/>
              </w:rPr>
              <w:t xml:space="preserve"> </w:t>
            </w:r>
            <w:r w:rsidRPr="00EB3418">
              <w:rPr>
                <w:b/>
                <w:color w:val="2AA907"/>
                <w:spacing w:val="-8"/>
                <w:sz w:val="20"/>
              </w:rPr>
              <w:t xml:space="preserve">о </w:t>
            </w:r>
            <w:r w:rsidRPr="00EB3418">
              <w:rPr>
                <w:b/>
                <w:color w:val="2AA907"/>
                <w:sz w:val="20"/>
              </w:rPr>
              <w:t>некоторых</w:t>
            </w:r>
            <w:r w:rsidRPr="00EB3418">
              <w:rPr>
                <w:b/>
                <w:color w:val="2AA907"/>
                <w:spacing w:val="78"/>
                <w:sz w:val="20"/>
              </w:rPr>
              <w:t xml:space="preserve"> </w:t>
            </w:r>
            <w:r w:rsidRPr="00EB3418">
              <w:rPr>
                <w:b/>
                <w:color w:val="2AA907"/>
                <w:sz w:val="20"/>
              </w:rPr>
              <w:t>видах</w:t>
            </w:r>
            <w:r w:rsidRPr="00EB3418">
              <w:rPr>
                <w:b/>
                <w:color w:val="2AA907"/>
                <w:spacing w:val="78"/>
                <w:sz w:val="20"/>
              </w:rPr>
              <w:t xml:space="preserve"> </w:t>
            </w:r>
            <w:r w:rsidRPr="00EB3418">
              <w:rPr>
                <w:b/>
                <w:color w:val="2AA907"/>
                <w:sz w:val="20"/>
              </w:rPr>
              <w:t xml:space="preserve">спорта, </w:t>
            </w:r>
            <w:r w:rsidRPr="00EB3418">
              <w:rPr>
                <w:b/>
                <w:color w:val="2AA907"/>
                <w:spacing w:val="-2"/>
                <w:sz w:val="20"/>
              </w:rPr>
              <w:t>овладения</w:t>
            </w:r>
            <w:r w:rsidRPr="00EB3418">
              <w:rPr>
                <w:b/>
                <w:color w:val="2AA907"/>
                <w:sz w:val="20"/>
              </w:rPr>
              <w:tab/>
            </w:r>
            <w:r w:rsidRPr="00EB3418">
              <w:rPr>
                <w:b/>
                <w:color w:val="2AA907"/>
                <w:spacing w:val="-2"/>
                <w:sz w:val="20"/>
              </w:rPr>
              <w:t xml:space="preserve">подвижными </w:t>
            </w:r>
            <w:r w:rsidRPr="00EB3418">
              <w:rPr>
                <w:b/>
                <w:color w:val="2AA907"/>
                <w:sz w:val="20"/>
              </w:rPr>
              <w:t>играми с правилами.</w:t>
            </w:r>
          </w:p>
        </w:tc>
        <w:tc>
          <w:tcPr>
            <w:tcW w:w="11911" w:type="dxa"/>
          </w:tcPr>
          <w:p w:rsidR="00EA58FE" w:rsidRPr="00EB3418" w:rsidRDefault="004245CD">
            <w:pPr>
              <w:pStyle w:val="TableParagraph"/>
              <w:spacing w:before="2" w:line="229" w:lineRule="exact"/>
              <w:ind w:left="109"/>
              <w:jc w:val="both"/>
              <w:rPr>
                <w:color w:val="2AA907"/>
                <w:sz w:val="20"/>
              </w:rPr>
            </w:pPr>
            <w:r w:rsidRPr="00EB3418">
              <w:rPr>
                <w:color w:val="2AA907"/>
                <w:sz w:val="20"/>
                <w:u w:val="single" w:color="00AF50"/>
              </w:rPr>
              <w:t>В</w:t>
            </w:r>
            <w:r w:rsidRPr="00EB3418">
              <w:rPr>
                <w:color w:val="2AA907"/>
                <w:spacing w:val="-7"/>
                <w:sz w:val="20"/>
                <w:u w:val="single" w:color="00AF50"/>
              </w:rPr>
              <w:t xml:space="preserve"> </w:t>
            </w:r>
            <w:r w:rsidRPr="00EB3418">
              <w:rPr>
                <w:color w:val="2AA907"/>
                <w:sz w:val="20"/>
                <w:u w:val="single" w:color="00AF50"/>
              </w:rPr>
              <w:t>сфере</w:t>
            </w:r>
            <w:r w:rsidRPr="00EB3418">
              <w:rPr>
                <w:color w:val="2AA907"/>
                <w:spacing w:val="-6"/>
                <w:sz w:val="20"/>
                <w:u w:val="single" w:color="00AF50"/>
              </w:rPr>
              <w:t xml:space="preserve"> </w:t>
            </w:r>
            <w:r w:rsidRPr="00EB3418">
              <w:rPr>
                <w:color w:val="2AA907"/>
                <w:sz w:val="20"/>
                <w:u w:val="single" w:color="00AF50"/>
              </w:rPr>
              <w:t>становления</w:t>
            </w:r>
            <w:r w:rsidRPr="00EB3418">
              <w:rPr>
                <w:color w:val="2AA907"/>
                <w:spacing w:val="-7"/>
                <w:sz w:val="20"/>
                <w:u w:val="single" w:color="00AF50"/>
              </w:rPr>
              <w:t xml:space="preserve"> </w:t>
            </w:r>
            <w:r w:rsidRPr="00EB3418">
              <w:rPr>
                <w:color w:val="2AA907"/>
                <w:sz w:val="20"/>
                <w:u w:val="single" w:color="00AF50"/>
              </w:rPr>
              <w:t>у</w:t>
            </w:r>
            <w:r w:rsidRPr="00EB3418">
              <w:rPr>
                <w:color w:val="2AA907"/>
                <w:spacing w:val="-5"/>
                <w:sz w:val="20"/>
                <w:u w:val="single" w:color="00AF50"/>
              </w:rPr>
              <w:t xml:space="preserve"> </w:t>
            </w:r>
            <w:r w:rsidRPr="00EB3418">
              <w:rPr>
                <w:color w:val="2AA907"/>
                <w:sz w:val="20"/>
                <w:u w:val="single" w:color="00AF50"/>
              </w:rPr>
              <w:t>детей</w:t>
            </w:r>
            <w:r w:rsidRPr="00EB3418">
              <w:rPr>
                <w:color w:val="2AA907"/>
                <w:spacing w:val="-7"/>
                <w:sz w:val="20"/>
                <w:u w:val="single" w:color="00AF50"/>
              </w:rPr>
              <w:t xml:space="preserve"> </w:t>
            </w:r>
            <w:r w:rsidRPr="00EB3418">
              <w:rPr>
                <w:color w:val="2AA907"/>
                <w:sz w:val="20"/>
                <w:u w:val="single" w:color="00AF50"/>
              </w:rPr>
              <w:t>ценностей</w:t>
            </w:r>
            <w:r w:rsidRPr="00EB3418">
              <w:rPr>
                <w:color w:val="2AA907"/>
                <w:spacing w:val="-6"/>
                <w:sz w:val="20"/>
                <w:u w:val="single" w:color="00AF50"/>
              </w:rPr>
              <w:t xml:space="preserve"> </w:t>
            </w:r>
            <w:r w:rsidRPr="00EB3418">
              <w:rPr>
                <w:color w:val="2AA907"/>
                <w:sz w:val="20"/>
                <w:u w:val="single" w:color="00AF50"/>
              </w:rPr>
              <w:t>здорового</w:t>
            </w:r>
            <w:r w:rsidRPr="00EB3418">
              <w:rPr>
                <w:color w:val="2AA907"/>
                <w:spacing w:val="-5"/>
                <w:sz w:val="20"/>
                <w:u w:val="single" w:color="00AF50"/>
              </w:rPr>
              <w:t xml:space="preserve"> </w:t>
            </w:r>
            <w:r w:rsidRPr="00EB3418">
              <w:rPr>
                <w:color w:val="2AA907"/>
                <w:sz w:val="20"/>
                <w:u w:val="single" w:color="00AF50"/>
              </w:rPr>
              <w:t>образа</w:t>
            </w:r>
            <w:r w:rsidRPr="00EB3418">
              <w:rPr>
                <w:color w:val="2AA907"/>
                <w:spacing w:val="-6"/>
                <w:sz w:val="20"/>
                <w:u w:val="single" w:color="00AF50"/>
              </w:rPr>
              <w:t xml:space="preserve"> </w:t>
            </w:r>
            <w:r w:rsidRPr="00EB3418">
              <w:rPr>
                <w:color w:val="2AA907"/>
                <w:spacing w:val="-2"/>
                <w:sz w:val="20"/>
                <w:u w:val="single" w:color="00AF50"/>
              </w:rPr>
              <w:t>жизни</w:t>
            </w:r>
          </w:p>
          <w:p w:rsidR="00EA58FE" w:rsidRPr="00EB3418" w:rsidRDefault="004245CD">
            <w:pPr>
              <w:pStyle w:val="TableParagraph"/>
              <w:ind w:left="109" w:right="93" w:firstLine="708"/>
              <w:jc w:val="both"/>
              <w:rPr>
                <w:color w:val="2AA907"/>
                <w:sz w:val="20"/>
              </w:rPr>
            </w:pPr>
            <w:r w:rsidRPr="00EB3418">
              <w:rPr>
                <w:color w:val="2AA907"/>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EA58FE" w:rsidRPr="00EB3418" w:rsidRDefault="004245CD">
            <w:pPr>
              <w:pStyle w:val="TableParagraph"/>
              <w:ind w:left="817"/>
              <w:jc w:val="both"/>
              <w:rPr>
                <w:color w:val="2AA907"/>
                <w:sz w:val="20"/>
              </w:rPr>
            </w:pPr>
            <w:r w:rsidRPr="00EB3418">
              <w:rPr>
                <w:color w:val="2AA907"/>
                <w:sz w:val="20"/>
              </w:rPr>
              <w:t>Укреплять</w:t>
            </w:r>
            <w:r w:rsidRPr="00EB3418">
              <w:rPr>
                <w:color w:val="2AA907"/>
                <w:spacing w:val="-9"/>
                <w:sz w:val="20"/>
              </w:rPr>
              <w:t xml:space="preserve"> </w:t>
            </w:r>
            <w:r w:rsidRPr="00EB3418">
              <w:rPr>
                <w:color w:val="2AA907"/>
                <w:sz w:val="20"/>
              </w:rPr>
              <w:t>мышечный</w:t>
            </w:r>
            <w:r w:rsidRPr="00EB3418">
              <w:rPr>
                <w:color w:val="2AA907"/>
                <w:spacing w:val="-9"/>
                <w:sz w:val="20"/>
              </w:rPr>
              <w:t xml:space="preserve"> </w:t>
            </w:r>
            <w:r w:rsidRPr="00EB3418">
              <w:rPr>
                <w:color w:val="2AA907"/>
                <w:sz w:val="20"/>
              </w:rPr>
              <w:t>корсет</w:t>
            </w:r>
            <w:r w:rsidRPr="00EB3418">
              <w:rPr>
                <w:color w:val="2AA907"/>
                <w:spacing w:val="-9"/>
                <w:sz w:val="20"/>
              </w:rPr>
              <w:t xml:space="preserve"> </w:t>
            </w:r>
            <w:r w:rsidRPr="00EB3418">
              <w:rPr>
                <w:color w:val="2AA907"/>
                <w:sz w:val="20"/>
              </w:rPr>
              <w:t>ребенка,</w:t>
            </w:r>
            <w:r w:rsidRPr="00EB3418">
              <w:rPr>
                <w:color w:val="2AA907"/>
                <w:spacing w:val="-8"/>
                <w:sz w:val="20"/>
              </w:rPr>
              <w:t xml:space="preserve"> </w:t>
            </w:r>
            <w:r w:rsidRPr="00EB3418">
              <w:rPr>
                <w:color w:val="2AA907"/>
                <w:sz w:val="20"/>
              </w:rPr>
              <w:t>формировать</w:t>
            </w:r>
            <w:r w:rsidRPr="00EB3418">
              <w:rPr>
                <w:color w:val="2AA907"/>
                <w:spacing w:val="-8"/>
                <w:sz w:val="20"/>
              </w:rPr>
              <w:t xml:space="preserve"> </w:t>
            </w:r>
            <w:r w:rsidRPr="00EB3418">
              <w:rPr>
                <w:color w:val="2AA907"/>
                <w:sz w:val="20"/>
              </w:rPr>
              <w:t>рефлекс</w:t>
            </w:r>
            <w:r w:rsidRPr="00EB3418">
              <w:rPr>
                <w:color w:val="2AA907"/>
                <w:spacing w:val="-9"/>
                <w:sz w:val="20"/>
              </w:rPr>
              <w:t xml:space="preserve"> </w:t>
            </w:r>
            <w:r w:rsidRPr="00EB3418">
              <w:rPr>
                <w:color w:val="2AA907"/>
                <w:sz w:val="20"/>
              </w:rPr>
              <w:t>правильной</w:t>
            </w:r>
            <w:r w:rsidRPr="00EB3418">
              <w:rPr>
                <w:color w:val="2AA907"/>
                <w:spacing w:val="-9"/>
                <w:sz w:val="20"/>
              </w:rPr>
              <w:t xml:space="preserve"> </w:t>
            </w:r>
            <w:r w:rsidRPr="00EB3418">
              <w:rPr>
                <w:color w:val="2AA907"/>
                <w:spacing w:val="-2"/>
                <w:sz w:val="20"/>
              </w:rPr>
              <w:t>осанки.</w:t>
            </w:r>
          </w:p>
          <w:p w:rsidR="00EA58FE" w:rsidRPr="00EB3418" w:rsidRDefault="004245CD">
            <w:pPr>
              <w:pStyle w:val="TableParagraph"/>
              <w:ind w:left="109" w:right="99" w:firstLine="708"/>
              <w:jc w:val="both"/>
              <w:rPr>
                <w:color w:val="2AA907"/>
                <w:sz w:val="20"/>
              </w:rPr>
            </w:pPr>
            <w:r w:rsidRPr="00EB3418">
              <w:rPr>
                <w:color w:val="2AA907"/>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EA58FE" w:rsidRPr="00EB3418" w:rsidRDefault="004245CD">
            <w:pPr>
              <w:pStyle w:val="TableParagraph"/>
              <w:spacing w:before="1"/>
              <w:ind w:left="109" w:right="100" w:firstLine="708"/>
              <w:jc w:val="both"/>
              <w:rPr>
                <w:color w:val="2AA907"/>
                <w:sz w:val="20"/>
              </w:rPr>
            </w:pPr>
            <w:r w:rsidRPr="00EB3418">
              <w:rPr>
                <w:color w:val="2AA907"/>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EA58FE" w:rsidRPr="00EB3418" w:rsidRDefault="004245CD">
            <w:pPr>
              <w:pStyle w:val="TableParagraph"/>
              <w:ind w:left="109" w:right="92" w:firstLine="708"/>
              <w:jc w:val="both"/>
              <w:rPr>
                <w:color w:val="2AA907"/>
                <w:sz w:val="20"/>
              </w:rPr>
            </w:pPr>
            <w:r w:rsidRPr="00EB3418">
              <w:rPr>
                <w:color w:val="2AA907"/>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EA58FE" w:rsidRPr="00EB3418" w:rsidRDefault="004245CD">
            <w:pPr>
              <w:pStyle w:val="TableParagraph"/>
              <w:ind w:left="109" w:right="97"/>
              <w:jc w:val="both"/>
              <w:rPr>
                <w:color w:val="2AA907"/>
                <w:sz w:val="20"/>
              </w:rPr>
            </w:pPr>
            <w:r w:rsidRPr="00EB3418">
              <w:rPr>
                <w:color w:val="2AA907"/>
                <w:sz w:val="20"/>
                <w:u w:val="single" w:color="00AF50"/>
              </w:rPr>
              <w:t>В сфере совершенствования двигательной активности детей, развития представлений о своем теле и своих физических возможностях,</w:t>
            </w:r>
            <w:r w:rsidRPr="00EB3418">
              <w:rPr>
                <w:color w:val="2AA907"/>
                <w:sz w:val="20"/>
              </w:rPr>
              <w:t xml:space="preserve"> </w:t>
            </w:r>
            <w:r w:rsidRPr="00EB3418">
              <w:rPr>
                <w:color w:val="2AA907"/>
                <w:sz w:val="20"/>
                <w:u w:val="single" w:color="00AF50"/>
              </w:rPr>
              <w:t>формировании начальных представлений о спорте</w:t>
            </w:r>
          </w:p>
          <w:p w:rsidR="00EA58FE" w:rsidRPr="00EB3418" w:rsidRDefault="004245CD">
            <w:pPr>
              <w:pStyle w:val="TableParagraph"/>
              <w:ind w:left="109" w:right="96" w:firstLine="708"/>
              <w:jc w:val="both"/>
              <w:rPr>
                <w:color w:val="2AA907"/>
                <w:sz w:val="20"/>
              </w:rPr>
            </w:pPr>
            <w:r w:rsidRPr="00EB3418">
              <w:rPr>
                <w:color w:val="2AA907"/>
                <w:sz w:val="20"/>
              </w:rPr>
              <w:t xml:space="preserve">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w:t>
            </w:r>
            <w:r w:rsidRPr="00EB3418">
              <w:rPr>
                <w:color w:val="2AA907"/>
                <w:spacing w:val="-2"/>
                <w:sz w:val="20"/>
              </w:rPr>
              <w:t>безопасности.</w:t>
            </w:r>
          </w:p>
          <w:p w:rsidR="00EA58FE" w:rsidRPr="00EB3418" w:rsidRDefault="004245CD">
            <w:pPr>
              <w:pStyle w:val="TableParagraph"/>
              <w:ind w:left="109" w:right="95" w:firstLine="708"/>
              <w:jc w:val="both"/>
              <w:rPr>
                <w:color w:val="2AA907"/>
                <w:sz w:val="20"/>
              </w:rPr>
            </w:pPr>
            <w:r w:rsidRPr="00EB3418">
              <w:rPr>
                <w:color w:val="2AA907"/>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A58FE" w:rsidRPr="00EB3418" w:rsidRDefault="004245CD">
            <w:pPr>
              <w:pStyle w:val="TableParagraph"/>
              <w:spacing w:line="229" w:lineRule="exact"/>
              <w:ind w:left="817"/>
              <w:jc w:val="both"/>
              <w:rPr>
                <w:color w:val="2AA907"/>
                <w:sz w:val="20"/>
              </w:rPr>
            </w:pPr>
            <w:r w:rsidRPr="00EB3418">
              <w:rPr>
                <w:color w:val="2AA907"/>
                <w:sz w:val="20"/>
              </w:rPr>
              <w:t>Поощрять</w:t>
            </w:r>
            <w:r w:rsidRPr="00EB3418">
              <w:rPr>
                <w:color w:val="2AA907"/>
                <w:spacing w:val="-9"/>
                <w:sz w:val="20"/>
              </w:rPr>
              <w:t xml:space="preserve"> </w:t>
            </w:r>
            <w:r w:rsidRPr="00EB3418">
              <w:rPr>
                <w:color w:val="2AA907"/>
                <w:sz w:val="20"/>
              </w:rPr>
              <w:t>умение</w:t>
            </w:r>
            <w:r w:rsidRPr="00EB3418">
              <w:rPr>
                <w:color w:val="2AA907"/>
                <w:spacing w:val="-8"/>
                <w:sz w:val="20"/>
              </w:rPr>
              <w:t xml:space="preserve"> </w:t>
            </w:r>
            <w:r w:rsidRPr="00EB3418">
              <w:rPr>
                <w:color w:val="2AA907"/>
                <w:sz w:val="20"/>
              </w:rPr>
              <w:t>варьировать</w:t>
            </w:r>
            <w:r w:rsidRPr="00EB3418">
              <w:rPr>
                <w:color w:val="2AA907"/>
                <w:spacing w:val="-8"/>
                <w:sz w:val="20"/>
              </w:rPr>
              <w:t xml:space="preserve"> </w:t>
            </w:r>
            <w:r w:rsidRPr="00EB3418">
              <w:rPr>
                <w:color w:val="2AA907"/>
                <w:sz w:val="20"/>
              </w:rPr>
              <w:t>и</w:t>
            </w:r>
            <w:r w:rsidRPr="00EB3418">
              <w:rPr>
                <w:color w:val="2AA907"/>
                <w:spacing w:val="-10"/>
                <w:sz w:val="20"/>
              </w:rPr>
              <w:t xml:space="preserve"> </w:t>
            </w:r>
            <w:r w:rsidRPr="00EB3418">
              <w:rPr>
                <w:color w:val="2AA907"/>
                <w:sz w:val="20"/>
              </w:rPr>
              <w:t>комбинировать</w:t>
            </w:r>
            <w:r w:rsidRPr="00EB3418">
              <w:rPr>
                <w:color w:val="2AA907"/>
                <w:spacing w:val="-8"/>
                <w:sz w:val="20"/>
              </w:rPr>
              <w:t xml:space="preserve"> </w:t>
            </w:r>
            <w:r w:rsidRPr="00EB3418">
              <w:rPr>
                <w:color w:val="2AA907"/>
                <w:sz w:val="20"/>
              </w:rPr>
              <w:t>татарские</w:t>
            </w:r>
            <w:r w:rsidRPr="00EB3418">
              <w:rPr>
                <w:color w:val="2AA907"/>
                <w:spacing w:val="-8"/>
                <w:sz w:val="20"/>
              </w:rPr>
              <w:t xml:space="preserve"> </w:t>
            </w:r>
            <w:r w:rsidRPr="00EB3418">
              <w:rPr>
                <w:color w:val="2AA907"/>
                <w:sz w:val="20"/>
              </w:rPr>
              <w:t>подвижные</w:t>
            </w:r>
            <w:r w:rsidRPr="00EB3418">
              <w:rPr>
                <w:color w:val="2AA907"/>
                <w:spacing w:val="-6"/>
                <w:sz w:val="20"/>
              </w:rPr>
              <w:t xml:space="preserve"> </w:t>
            </w:r>
            <w:r w:rsidRPr="00EB3418">
              <w:rPr>
                <w:color w:val="2AA907"/>
                <w:spacing w:val="-2"/>
                <w:sz w:val="20"/>
              </w:rPr>
              <w:t>игры.</w:t>
            </w:r>
          </w:p>
          <w:p w:rsidR="00EA58FE" w:rsidRPr="00EB3418" w:rsidRDefault="004245CD">
            <w:pPr>
              <w:pStyle w:val="TableParagraph"/>
              <w:spacing w:before="1"/>
              <w:ind w:left="817"/>
              <w:jc w:val="both"/>
              <w:rPr>
                <w:color w:val="2AA907"/>
                <w:sz w:val="20"/>
              </w:rPr>
            </w:pPr>
            <w:r w:rsidRPr="00EB3418">
              <w:rPr>
                <w:color w:val="2AA907"/>
                <w:sz w:val="20"/>
              </w:rPr>
              <w:t>Создавать</w:t>
            </w:r>
            <w:r w:rsidRPr="00EB3418">
              <w:rPr>
                <w:color w:val="2AA907"/>
                <w:spacing w:val="66"/>
                <w:w w:val="150"/>
                <w:sz w:val="20"/>
              </w:rPr>
              <w:t xml:space="preserve"> </w:t>
            </w:r>
            <w:r w:rsidRPr="00EB3418">
              <w:rPr>
                <w:color w:val="2AA907"/>
                <w:sz w:val="20"/>
              </w:rPr>
              <w:t>возможности</w:t>
            </w:r>
            <w:r w:rsidRPr="00EB3418">
              <w:rPr>
                <w:color w:val="2AA907"/>
                <w:spacing w:val="66"/>
                <w:w w:val="150"/>
                <w:sz w:val="20"/>
              </w:rPr>
              <w:t xml:space="preserve"> </w:t>
            </w:r>
            <w:r w:rsidRPr="00EB3418">
              <w:rPr>
                <w:color w:val="2AA907"/>
                <w:sz w:val="20"/>
              </w:rPr>
              <w:t>для</w:t>
            </w:r>
            <w:r w:rsidRPr="00EB3418">
              <w:rPr>
                <w:color w:val="2AA907"/>
                <w:spacing w:val="66"/>
                <w:w w:val="150"/>
                <w:sz w:val="20"/>
              </w:rPr>
              <w:t xml:space="preserve"> </w:t>
            </w:r>
            <w:r w:rsidRPr="00EB3418">
              <w:rPr>
                <w:color w:val="2AA907"/>
                <w:sz w:val="20"/>
              </w:rPr>
              <w:t>активного</w:t>
            </w:r>
            <w:r w:rsidRPr="00EB3418">
              <w:rPr>
                <w:color w:val="2AA907"/>
                <w:spacing w:val="68"/>
                <w:w w:val="150"/>
                <w:sz w:val="20"/>
              </w:rPr>
              <w:t xml:space="preserve"> </w:t>
            </w:r>
            <w:r w:rsidRPr="00EB3418">
              <w:rPr>
                <w:color w:val="2AA907"/>
                <w:sz w:val="20"/>
              </w:rPr>
              <w:t>участия</w:t>
            </w:r>
            <w:r w:rsidRPr="00EB3418">
              <w:rPr>
                <w:color w:val="2AA907"/>
                <w:spacing w:val="66"/>
                <w:w w:val="150"/>
                <w:sz w:val="20"/>
              </w:rPr>
              <w:t xml:space="preserve"> </w:t>
            </w:r>
            <w:r w:rsidRPr="00EB3418">
              <w:rPr>
                <w:color w:val="2AA907"/>
                <w:sz w:val="20"/>
              </w:rPr>
              <w:t>детей</w:t>
            </w:r>
            <w:r w:rsidRPr="00EB3418">
              <w:rPr>
                <w:color w:val="2AA907"/>
                <w:spacing w:val="67"/>
                <w:w w:val="150"/>
                <w:sz w:val="20"/>
              </w:rPr>
              <w:t xml:space="preserve"> </w:t>
            </w:r>
            <w:r w:rsidRPr="00EB3418">
              <w:rPr>
                <w:color w:val="2AA907"/>
                <w:sz w:val="20"/>
              </w:rPr>
              <w:t>в</w:t>
            </w:r>
            <w:r w:rsidRPr="00EB3418">
              <w:rPr>
                <w:color w:val="2AA907"/>
                <w:spacing w:val="66"/>
                <w:w w:val="150"/>
                <w:sz w:val="20"/>
              </w:rPr>
              <w:t xml:space="preserve"> </w:t>
            </w:r>
            <w:r w:rsidRPr="00EB3418">
              <w:rPr>
                <w:color w:val="2AA907"/>
                <w:sz w:val="20"/>
              </w:rPr>
              <w:t>играх-состязаниях</w:t>
            </w:r>
            <w:r w:rsidRPr="00EB3418">
              <w:rPr>
                <w:color w:val="2AA907"/>
                <w:spacing w:val="68"/>
                <w:w w:val="150"/>
                <w:sz w:val="20"/>
              </w:rPr>
              <w:t xml:space="preserve"> </w:t>
            </w:r>
            <w:r w:rsidRPr="00EB3418">
              <w:rPr>
                <w:color w:val="2AA907"/>
                <w:sz w:val="20"/>
              </w:rPr>
              <w:t>на</w:t>
            </w:r>
            <w:r w:rsidRPr="00EB3418">
              <w:rPr>
                <w:color w:val="2AA907"/>
                <w:spacing w:val="67"/>
                <w:w w:val="150"/>
                <w:sz w:val="20"/>
              </w:rPr>
              <w:t xml:space="preserve"> </w:t>
            </w:r>
            <w:r w:rsidRPr="00EB3418">
              <w:rPr>
                <w:color w:val="2AA907"/>
                <w:sz w:val="20"/>
              </w:rPr>
              <w:t>национальном</w:t>
            </w:r>
            <w:r w:rsidRPr="00EB3418">
              <w:rPr>
                <w:color w:val="2AA907"/>
                <w:spacing w:val="68"/>
                <w:w w:val="150"/>
                <w:sz w:val="20"/>
              </w:rPr>
              <w:t xml:space="preserve"> </w:t>
            </w:r>
            <w:r w:rsidRPr="00EB3418">
              <w:rPr>
                <w:color w:val="2AA907"/>
                <w:sz w:val="20"/>
              </w:rPr>
              <w:t>празднике</w:t>
            </w:r>
            <w:r w:rsidRPr="00EB3418">
              <w:rPr>
                <w:color w:val="2AA907"/>
                <w:spacing w:val="68"/>
                <w:w w:val="150"/>
                <w:sz w:val="20"/>
              </w:rPr>
              <w:t xml:space="preserve"> </w:t>
            </w:r>
            <w:r w:rsidRPr="00EB3418">
              <w:rPr>
                <w:color w:val="2AA907"/>
                <w:spacing w:val="-2"/>
                <w:sz w:val="20"/>
              </w:rPr>
              <w:t>«Сабантуй»:</w:t>
            </w:r>
          </w:p>
          <w:p w:rsidR="00EA58FE" w:rsidRPr="00EB3418" w:rsidRDefault="004245CD">
            <w:pPr>
              <w:pStyle w:val="TableParagraph"/>
              <w:ind w:left="109"/>
              <w:jc w:val="both"/>
              <w:rPr>
                <w:color w:val="2AA907"/>
                <w:sz w:val="20"/>
              </w:rPr>
            </w:pPr>
            <w:r w:rsidRPr="00EB3418">
              <w:rPr>
                <w:color w:val="2AA907"/>
                <w:sz w:val="20"/>
              </w:rPr>
              <w:t>«Перетягивание</w:t>
            </w:r>
            <w:r w:rsidRPr="00EB3418">
              <w:rPr>
                <w:color w:val="2AA907"/>
                <w:spacing w:val="-8"/>
                <w:sz w:val="20"/>
              </w:rPr>
              <w:t xml:space="preserve"> </w:t>
            </w:r>
            <w:r w:rsidRPr="00EB3418">
              <w:rPr>
                <w:color w:val="2AA907"/>
                <w:sz w:val="20"/>
              </w:rPr>
              <w:t>палки»,</w:t>
            </w:r>
            <w:r w:rsidRPr="00EB3418">
              <w:rPr>
                <w:color w:val="2AA907"/>
                <w:spacing w:val="-7"/>
                <w:sz w:val="20"/>
              </w:rPr>
              <w:t xml:space="preserve"> </w:t>
            </w:r>
            <w:r w:rsidRPr="00EB3418">
              <w:rPr>
                <w:color w:val="2AA907"/>
                <w:sz w:val="20"/>
              </w:rPr>
              <w:t>«Перетягивание</w:t>
            </w:r>
            <w:r w:rsidRPr="00EB3418">
              <w:rPr>
                <w:color w:val="2AA907"/>
                <w:spacing w:val="-7"/>
                <w:sz w:val="20"/>
              </w:rPr>
              <w:t xml:space="preserve"> </w:t>
            </w:r>
            <w:r w:rsidRPr="00EB3418">
              <w:rPr>
                <w:color w:val="2AA907"/>
                <w:sz w:val="20"/>
              </w:rPr>
              <w:t>каната»,</w:t>
            </w:r>
            <w:r w:rsidRPr="00EB3418">
              <w:rPr>
                <w:color w:val="2AA907"/>
                <w:spacing w:val="-8"/>
                <w:sz w:val="20"/>
              </w:rPr>
              <w:t xml:space="preserve"> </w:t>
            </w:r>
            <w:r w:rsidRPr="00EB3418">
              <w:rPr>
                <w:color w:val="2AA907"/>
                <w:sz w:val="20"/>
              </w:rPr>
              <w:t>«Бой</w:t>
            </w:r>
            <w:r w:rsidRPr="00EB3418">
              <w:rPr>
                <w:color w:val="2AA907"/>
                <w:spacing w:val="-8"/>
                <w:sz w:val="20"/>
              </w:rPr>
              <w:t xml:space="preserve"> </w:t>
            </w:r>
            <w:r w:rsidRPr="00EB3418">
              <w:rPr>
                <w:color w:val="2AA907"/>
                <w:sz w:val="20"/>
              </w:rPr>
              <w:t>с</w:t>
            </w:r>
            <w:r w:rsidRPr="00EB3418">
              <w:rPr>
                <w:color w:val="2AA907"/>
                <w:spacing w:val="-7"/>
                <w:sz w:val="20"/>
              </w:rPr>
              <w:t xml:space="preserve"> </w:t>
            </w:r>
            <w:r w:rsidRPr="00EB3418">
              <w:rPr>
                <w:color w:val="2AA907"/>
                <w:sz w:val="20"/>
              </w:rPr>
              <w:t>мешками»</w:t>
            </w:r>
            <w:r w:rsidRPr="00EB3418">
              <w:rPr>
                <w:color w:val="2AA907"/>
                <w:spacing w:val="-7"/>
                <w:sz w:val="20"/>
              </w:rPr>
              <w:t xml:space="preserve"> </w:t>
            </w:r>
            <w:r w:rsidRPr="00EB3418">
              <w:rPr>
                <w:color w:val="2AA907"/>
                <w:sz w:val="20"/>
              </w:rPr>
              <w:t>и</w:t>
            </w:r>
            <w:r w:rsidRPr="00EB3418">
              <w:rPr>
                <w:color w:val="2AA907"/>
                <w:spacing w:val="-8"/>
                <w:sz w:val="20"/>
              </w:rPr>
              <w:t xml:space="preserve"> </w:t>
            </w:r>
            <w:r w:rsidRPr="00EB3418">
              <w:rPr>
                <w:color w:val="2AA907"/>
                <w:spacing w:val="-5"/>
                <w:sz w:val="20"/>
              </w:rPr>
              <w:t>др.</w:t>
            </w:r>
          </w:p>
          <w:p w:rsidR="00EA58FE" w:rsidRPr="00EB3418" w:rsidRDefault="004245CD">
            <w:pPr>
              <w:pStyle w:val="TableParagraph"/>
              <w:spacing w:line="210" w:lineRule="exact"/>
              <w:ind w:left="817"/>
              <w:jc w:val="both"/>
              <w:rPr>
                <w:color w:val="2AA907"/>
                <w:sz w:val="20"/>
              </w:rPr>
            </w:pPr>
            <w:r w:rsidRPr="00EB3418">
              <w:rPr>
                <w:color w:val="2AA907"/>
                <w:sz w:val="20"/>
              </w:rPr>
              <w:t>Познакомить</w:t>
            </w:r>
            <w:r w:rsidRPr="00EB3418">
              <w:rPr>
                <w:color w:val="2AA907"/>
                <w:spacing w:val="-7"/>
                <w:sz w:val="20"/>
              </w:rPr>
              <w:t xml:space="preserve"> </w:t>
            </w:r>
            <w:r w:rsidRPr="00EB3418">
              <w:rPr>
                <w:color w:val="2AA907"/>
                <w:sz w:val="20"/>
              </w:rPr>
              <w:t>с</w:t>
            </w:r>
            <w:r w:rsidRPr="00EB3418">
              <w:rPr>
                <w:color w:val="2AA907"/>
                <w:spacing w:val="-4"/>
                <w:sz w:val="20"/>
              </w:rPr>
              <w:t xml:space="preserve"> </w:t>
            </w:r>
            <w:r w:rsidRPr="00EB3418">
              <w:rPr>
                <w:color w:val="2AA907"/>
                <w:sz w:val="20"/>
              </w:rPr>
              <w:t>национальным</w:t>
            </w:r>
            <w:r w:rsidRPr="00EB3418">
              <w:rPr>
                <w:color w:val="2AA907"/>
                <w:spacing w:val="-6"/>
                <w:sz w:val="20"/>
              </w:rPr>
              <w:t xml:space="preserve"> </w:t>
            </w:r>
            <w:r w:rsidRPr="00EB3418">
              <w:rPr>
                <w:color w:val="2AA907"/>
                <w:sz w:val="20"/>
              </w:rPr>
              <w:t>видом</w:t>
            </w:r>
            <w:r w:rsidRPr="00EB3418">
              <w:rPr>
                <w:color w:val="2AA907"/>
                <w:spacing w:val="-6"/>
                <w:sz w:val="20"/>
              </w:rPr>
              <w:t xml:space="preserve"> </w:t>
            </w:r>
            <w:r w:rsidRPr="00EB3418">
              <w:rPr>
                <w:color w:val="2AA907"/>
                <w:sz w:val="20"/>
              </w:rPr>
              <w:t>спорта</w:t>
            </w:r>
            <w:r w:rsidRPr="00EB3418">
              <w:rPr>
                <w:color w:val="2AA907"/>
                <w:spacing w:val="-3"/>
                <w:sz w:val="20"/>
              </w:rPr>
              <w:t xml:space="preserve"> </w:t>
            </w:r>
            <w:r w:rsidRPr="00EB3418">
              <w:rPr>
                <w:color w:val="2AA907"/>
                <w:sz w:val="20"/>
              </w:rPr>
              <w:t>–</w:t>
            </w:r>
            <w:r w:rsidRPr="00EB3418">
              <w:rPr>
                <w:color w:val="2AA907"/>
                <w:spacing w:val="-6"/>
                <w:sz w:val="20"/>
              </w:rPr>
              <w:t xml:space="preserve"> </w:t>
            </w:r>
            <w:r w:rsidRPr="00EB3418">
              <w:rPr>
                <w:color w:val="2AA907"/>
                <w:sz w:val="20"/>
              </w:rPr>
              <w:t>«борьба</w:t>
            </w:r>
            <w:r w:rsidRPr="00EB3418">
              <w:rPr>
                <w:color w:val="2AA907"/>
                <w:spacing w:val="-6"/>
                <w:sz w:val="20"/>
              </w:rPr>
              <w:t xml:space="preserve"> </w:t>
            </w:r>
            <w:r w:rsidRPr="00EB3418">
              <w:rPr>
                <w:color w:val="2AA907"/>
                <w:sz w:val="20"/>
              </w:rPr>
              <w:t>на</w:t>
            </w:r>
            <w:r w:rsidRPr="00EB3418">
              <w:rPr>
                <w:color w:val="2AA907"/>
                <w:spacing w:val="-7"/>
                <w:sz w:val="20"/>
              </w:rPr>
              <w:t xml:space="preserve"> </w:t>
            </w:r>
            <w:r w:rsidRPr="00EB3418">
              <w:rPr>
                <w:color w:val="2AA907"/>
                <w:sz w:val="20"/>
              </w:rPr>
              <w:t>поясах»</w:t>
            </w:r>
            <w:r w:rsidRPr="00EB3418">
              <w:rPr>
                <w:color w:val="2AA907"/>
                <w:spacing w:val="-6"/>
                <w:sz w:val="20"/>
              </w:rPr>
              <w:t xml:space="preserve"> </w:t>
            </w:r>
            <w:r w:rsidRPr="00EB3418">
              <w:rPr>
                <w:color w:val="2AA907"/>
                <w:spacing w:val="-2"/>
                <w:sz w:val="20"/>
              </w:rPr>
              <w:t>(кэряш).</w:t>
            </w:r>
          </w:p>
        </w:tc>
      </w:tr>
    </w:tbl>
    <w:p w:rsidR="00EA58FE" w:rsidRDefault="00EA58FE">
      <w:pPr>
        <w:pStyle w:val="TableParagraph"/>
        <w:spacing w:line="210" w:lineRule="exact"/>
        <w:jc w:val="both"/>
        <w:rPr>
          <w:sz w:val="20"/>
        </w:rPr>
        <w:sectPr w:rsidR="00EA58FE">
          <w:type w:val="continuous"/>
          <w:pgSz w:w="16840" w:h="11910" w:orient="landscape"/>
          <w:pgMar w:top="820" w:right="992" w:bottom="280" w:left="992" w:header="720" w:footer="720" w:gutter="0"/>
          <w:cols w:space="720"/>
        </w:sectPr>
      </w:pPr>
    </w:p>
    <w:p w:rsidR="00EA58FE" w:rsidRDefault="004245CD">
      <w:pPr>
        <w:pStyle w:val="2"/>
        <w:numPr>
          <w:ilvl w:val="1"/>
          <w:numId w:val="348"/>
        </w:numPr>
        <w:tabs>
          <w:tab w:val="left" w:pos="1397"/>
        </w:tabs>
        <w:ind w:left="144" w:right="134" w:firstLine="708"/>
        <w:jc w:val="both"/>
      </w:pPr>
      <w: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(п.27,28. ФОП ДО).</w:t>
      </w:r>
    </w:p>
    <w:p w:rsidR="00EA58FE" w:rsidRDefault="004245CD">
      <w:pPr>
        <w:pStyle w:val="a3"/>
        <w:spacing w:before="276"/>
        <w:ind w:left="144" w:right="135" w:firstLine="708"/>
        <w:jc w:val="both"/>
      </w:pPr>
      <w:r>
        <w:t>В М</w:t>
      </w:r>
      <w:r w:rsidR="00EB3418">
        <w:t>Б</w:t>
      </w:r>
      <w:r>
        <w:t>ДОУ имеются дети с ОВЗ, по заключениям ПМПК. С целью выполнения рекомендаций</w:t>
      </w:r>
      <w:r>
        <w:rPr>
          <w:spacing w:val="40"/>
        </w:rPr>
        <w:t xml:space="preserve"> </w:t>
      </w:r>
      <w:r>
        <w:t>ПМПК</w:t>
      </w:r>
      <w:r>
        <w:rPr>
          <w:spacing w:val="40"/>
        </w:rPr>
        <w:t xml:space="preserve"> </w:t>
      </w:r>
      <w:r>
        <w:t>в</w:t>
      </w:r>
      <w:r>
        <w:rPr>
          <w:spacing w:val="40"/>
        </w:rPr>
        <w:t xml:space="preserve"> </w:t>
      </w:r>
      <w:r>
        <w:t>М</w:t>
      </w:r>
      <w:r w:rsidR="00EB3418">
        <w:t>Б</w:t>
      </w:r>
      <w:r>
        <w:t>ДОУ</w:t>
      </w:r>
      <w:r>
        <w:rPr>
          <w:spacing w:val="40"/>
        </w:rPr>
        <w:t xml:space="preserve"> </w:t>
      </w:r>
      <w:r>
        <w:t>разработаны</w:t>
      </w:r>
      <w:r>
        <w:rPr>
          <w:spacing w:val="40"/>
        </w:rPr>
        <w:t xml:space="preserve"> </w:t>
      </w:r>
      <w:r>
        <w:t>Адаптированные</w:t>
      </w:r>
      <w:r>
        <w:rPr>
          <w:spacing w:val="40"/>
        </w:rPr>
        <w:t xml:space="preserve"> </w:t>
      </w:r>
      <w:r>
        <w:t>образовательные</w:t>
      </w:r>
      <w:r>
        <w:rPr>
          <w:spacing w:val="40"/>
        </w:rPr>
        <w:t xml:space="preserve"> </w:t>
      </w:r>
      <w:r>
        <w:t>программы</w:t>
      </w:r>
      <w:r>
        <w:rPr>
          <w:spacing w:val="40"/>
        </w:rPr>
        <w:t xml:space="preserve"> </w:t>
      </w:r>
      <w:r>
        <w:t>для детей</w:t>
      </w:r>
      <w:r>
        <w:rPr>
          <w:spacing w:val="40"/>
        </w:rPr>
        <w:t xml:space="preserve"> </w:t>
      </w:r>
      <w:r>
        <w:t>с</w:t>
      </w:r>
      <w:r>
        <w:rPr>
          <w:spacing w:val="40"/>
        </w:rPr>
        <w:t xml:space="preserve"> </w:t>
      </w:r>
      <w:r>
        <w:t>тяжелыми</w:t>
      </w:r>
      <w:r>
        <w:rPr>
          <w:spacing w:val="40"/>
        </w:rPr>
        <w:t xml:space="preserve"> </w:t>
      </w:r>
      <w:r>
        <w:t>нарушениями</w:t>
      </w:r>
      <w:r>
        <w:rPr>
          <w:spacing w:val="40"/>
        </w:rPr>
        <w:t xml:space="preserve"> </w:t>
      </w:r>
      <w:r>
        <w:t>речи.</w:t>
      </w:r>
    </w:p>
    <w:p w:rsidR="00EA58FE" w:rsidRDefault="004245CD">
      <w:pPr>
        <w:pStyle w:val="a3"/>
        <w:ind w:left="972"/>
        <w:jc w:val="both"/>
      </w:pPr>
      <w:r>
        <w:t>Реализация</w:t>
      </w:r>
      <w:r>
        <w:rPr>
          <w:spacing w:val="48"/>
        </w:rPr>
        <w:t xml:space="preserve"> </w:t>
      </w:r>
      <w:r>
        <w:t>АОП</w:t>
      </w:r>
      <w:r>
        <w:rPr>
          <w:spacing w:val="-5"/>
        </w:rPr>
        <w:t xml:space="preserve"> </w:t>
      </w:r>
      <w:r>
        <w:t>осуществляется</w:t>
      </w:r>
      <w:r>
        <w:rPr>
          <w:spacing w:val="1"/>
        </w:rPr>
        <w:t xml:space="preserve"> </w:t>
      </w:r>
      <w:r>
        <w:t>с</w:t>
      </w:r>
      <w:r>
        <w:rPr>
          <w:spacing w:val="-3"/>
        </w:rPr>
        <w:t xml:space="preserve"> </w:t>
      </w:r>
      <w:r>
        <w:t>письменного</w:t>
      </w:r>
      <w:r>
        <w:rPr>
          <w:spacing w:val="-3"/>
        </w:rPr>
        <w:t xml:space="preserve"> </w:t>
      </w:r>
      <w:r>
        <w:t>согласия</w:t>
      </w:r>
      <w:r>
        <w:rPr>
          <w:spacing w:val="-2"/>
        </w:rPr>
        <w:t xml:space="preserve"> родителей.</w:t>
      </w:r>
    </w:p>
    <w:p w:rsidR="00EA58FE" w:rsidRDefault="00EA58FE">
      <w:pPr>
        <w:pStyle w:val="a3"/>
      </w:pPr>
    </w:p>
    <w:p w:rsidR="00EA58FE" w:rsidRDefault="004245CD">
      <w:pPr>
        <w:pStyle w:val="a3"/>
        <w:ind w:left="144" w:right="137" w:firstLine="708"/>
        <w:jc w:val="both"/>
      </w:pPr>
      <w:r>
        <w:rPr>
          <w:b/>
        </w:rPr>
        <w:t xml:space="preserve">Коррекционно-развивающая работа и\или инклюзивное образование </w:t>
      </w:r>
      <w:r>
        <w:t>в М</w:t>
      </w:r>
      <w:r w:rsidR="00EB3418">
        <w:t>Б</w:t>
      </w:r>
      <w:r>
        <w:t>ДОУ направлено</w:t>
      </w:r>
      <w:r>
        <w:rPr>
          <w:spacing w:val="-2"/>
        </w:rPr>
        <w:t xml:space="preserve"> </w:t>
      </w:r>
      <w:r>
        <w:t>на</w:t>
      </w:r>
      <w:r>
        <w:rPr>
          <w:spacing w:val="-3"/>
        </w:rPr>
        <w:t xml:space="preserve"> </w:t>
      </w:r>
      <w:r>
        <w:t>обеспечение</w:t>
      </w:r>
      <w:r>
        <w:rPr>
          <w:spacing w:val="-3"/>
        </w:rPr>
        <w:t xml:space="preserve"> </w:t>
      </w:r>
      <w:r>
        <w:t>коррекции</w:t>
      </w:r>
      <w:r>
        <w:rPr>
          <w:spacing w:val="-4"/>
        </w:rPr>
        <w:t xml:space="preserve"> </w:t>
      </w:r>
      <w:r>
        <w:t>нарушений</w:t>
      </w:r>
      <w:r>
        <w:rPr>
          <w:spacing w:val="-1"/>
        </w:rPr>
        <w:t xml:space="preserve"> </w:t>
      </w:r>
      <w:r>
        <w:t>развития</w:t>
      </w:r>
      <w:r>
        <w:rPr>
          <w:spacing w:val="-2"/>
        </w:rPr>
        <w:t xml:space="preserve"> </w:t>
      </w:r>
      <w:r>
        <w:t>у</w:t>
      </w:r>
      <w:r>
        <w:rPr>
          <w:spacing w:val="-2"/>
        </w:rPr>
        <w:t xml:space="preserve"> </w:t>
      </w:r>
      <w:r>
        <w:t>различных</w:t>
      </w:r>
      <w:r>
        <w:rPr>
          <w:spacing w:val="-3"/>
        </w:rPr>
        <w:t xml:space="preserve"> </w:t>
      </w:r>
      <w:r>
        <w:t>категорий</w:t>
      </w:r>
      <w:r>
        <w:rPr>
          <w:spacing w:val="-1"/>
        </w:rPr>
        <w:t xml:space="preserve"> </w:t>
      </w:r>
      <w:r>
        <w:t>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A58FE" w:rsidRDefault="004245CD">
      <w:pPr>
        <w:pStyle w:val="a3"/>
        <w:spacing w:before="1"/>
        <w:ind w:left="144" w:right="136" w:firstLine="708"/>
        <w:jc w:val="both"/>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w:t>
      </w:r>
      <w:r>
        <w:rPr>
          <w:spacing w:val="-3"/>
        </w:rPr>
        <w:t xml:space="preserve"> </w:t>
      </w:r>
      <w:r>
        <w:t>и</w:t>
      </w:r>
      <w:r>
        <w:rPr>
          <w:spacing w:val="-4"/>
        </w:rPr>
        <w:t xml:space="preserve"> </w:t>
      </w:r>
      <w:r>
        <w:t>групповых</w:t>
      </w:r>
      <w:r>
        <w:rPr>
          <w:spacing w:val="-2"/>
        </w:rPr>
        <w:t xml:space="preserve"> </w:t>
      </w:r>
      <w:r>
        <w:t>коррекционно-развивающих</w:t>
      </w:r>
      <w:r>
        <w:rPr>
          <w:spacing w:val="-2"/>
        </w:rPr>
        <w:t xml:space="preserve"> </w:t>
      </w:r>
      <w:r>
        <w:t>занятий,</w:t>
      </w:r>
      <w:r>
        <w:rPr>
          <w:spacing w:val="-2"/>
        </w:rPr>
        <w:t xml:space="preserve"> </w:t>
      </w:r>
      <w:r>
        <w:t>а</w:t>
      </w:r>
      <w:r>
        <w:rPr>
          <w:spacing w:val="-4"/>
        </w:rPr>
        <w:t xml:space="preserve"> </w:t>
      </w:r>
      <w:r>
        <w:t>также</w:t>
      </w:r>
      <w:r>
        <w:rPr>
          <w:spacing w:val="-3"/>
        </w:rPr>
        <w:t xml:space="preserve"> </w:t>
      </w:r>
      <w:r>
        <w:t>мониторинг</w:t>
      </w:r>
      <w:r>
        <w:rPr>
          <w:spacing w:val="-4"/>
        </w:rPr>
        <w:t xml:space="preserve"> </w:t>
      </w:r>
      <w:r>
        <w:t>динамики их развития. КРР в М</w:t>
      </w:r>
      <w:r w:rsidR="00EB3418">
        <w:t>Б</w:t>
      </w:r>
      <w:r>
        <w:t>ДОУ  осуществляют воспитатели, педагог-психолог, учител</w:t>
      </w:r>
      <w:r w:rsidR="00EB3418">
        <w:t>ь-логопед</w:t>
      </w:r>
      <w:r>
        <w:t>, музыкальны</w:t>
      </w:r>
      <w:r w:rsidR="00EB3418">
        <w:t xml:space="preserve">й </w:t>
      </w:r>
      <w:r>
        <w:t>руководител</w:t>
      </w:r>
      <w:r w:rsidR="00EB3418">
        <w:t>ь, инструктор</w:t>
      </w:r>
      <w:r>
        <w:t xml:space="preserve"> по физической культуре.</w:t>
      </w:r>
    </w:p>
    <w:p w:rsidR="00EA58FE" w:rsidRDefault="00EA58FE">
      <w:pPr>
        <w:pStyle w:val="a3"/>
      </w:pPr>
    </w:p>
    <w:p w:rsidR="00EA58FE" w:rsidRDefault="004245CD">
      <w:pPr>
        <w:ind w:left="415"/>
        <w:rPr>
          <w:b/>
          <w:sz w:val="24"/>
        </w:rPr>
      </w:pPr>
      <w:r>
        <w:rPr>
          <w:b/>
          <w:spacing w:val="-2"/>
          <w:sz w:val="24"/>
        </w:rPr>
        <w:t>Содержание</w:t>
      </w:r>
      <w:r>
        <w:rPr>
          <w:b/>
          <w:spacing w:val="3"/>
          <w:sz w:val="24"/>
        </w:rPr>
        <w:t xml:space="preserve"> </w:t>
      </w:r>
      <w:r>
        <w:rPr>
          <w:b/>
          <w:spacing w:val="-2"/>
          <w:sz w:val="24"/>
        </w:rPr>
        <w:t>коррекционно-развивающей</w:t>
      </w:r>
      <w:r>
        <w:rPr>
          <w:b/>
          <w:spacing w:val="5"/>
          <w:sz w:val="24"/>
        </w:rPr>
        <w:t xml:space="preserve"> </w:t>
      </w:r>
      <w:r>
        <w:rPr>
          <w:b/>
          <w:spacing w:val="-2"/>
          <w:sz w:val="24"/>
        </w:rPr>
        <w:t>работы</w:t>
      </w:r>
      <w:r>
        <w:rPr>
          <w:b/>
          <w:spacing w:val="3"/>
          <w:sz w:val="24"/>
        </w:rPr>
        <w:t xml:space="preserve"> </w:t>
      </w:r>
      <w:r>
        <w:rPr>
          <w:b/>
          <w:spacing w:val="-2"/>
          <w:sz w:val="24"/>
        </w:rPr>
        <w:t>в</w:t>
      </w:r>
      <w:r>
        <w:rPr>
          <w:b/>
          <w:spacing w:val="1"/>
          <w:sz w:val="24"/>
        </w:rPr>
        <w:t xml:space="preserve"> </w:t>
      </w:r>
      <w:r>
        <w:rPr>
          <w:b/>
          <w:spacing w:val="-2"/>
          <w:sz w:val="24"/>
        </w:rPr>
        <w:t>М</w:t>
      </w:r>
      <w:r w:rsidR="00EB3418">
        <w:rPr>
          <w:b/>
          <w:spacing w:val="-2"/>
          <w:sz w:val="24"/>
        </w:rPr>
        <w:t>Б</w:t>
      </w:r>
      <w:r>
        <w:rPr>
          <w:b/>
          <w:spacing w:val="-2"/>
          <w:sz w:val="24"/>
        </w:rPr>
        <w:t>ДОУ</w:t>
      </w:r>
      <w:r>
        <w:rPr>
          <w:b/>
          <w:spacing w:val="-3"/>
          <w:sz w:val="24"/>
        </w:rPr>
        <w:t xml:space="preserve"> </w:t>
      </w:r>
      <w:r>
        <w:rPr>
          <w:b/>
          <w:spacing w:val="-2"/>
          <w:sz w:val="24"/>
        </w:rPr>
        <w:t>включает</w:t>
      </w:r>
      <w:r>
        <w:rPr>
          <w:b/>
          <w:sz w:val="24"/>
        </w:rPr>
        <w:t xml:space="preserve"> </w:t>
      </w:r>
      <w:r>
        <w:rPr>
          <w:b/>
          <w:spacing w:val="-2"/>
          <w:sz w:val="24"/>
        </w:rPr>
        <w:t>следующие</w:t>
      </w:r>
      <w:r>
        <w:rPr>
          <w:b/>
          <w:spacing w:val="-3"/>
          <w:sz w:val="24"/>
        </w:rPr>
        <w:t xml:space="preserve"> </w:t>
      </w:r>
      <w:r>
        <w:rPr>
          <w:b/>
          <w:spacing w:val="-2"/>
          <w:sz w:val="24"/>
        </w:rPr>
        <w:t>блоки:</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969"/>
        </w:trPr>
        <w:tc>
          <w:tcPr>
            <w:tcW w:w="1908" w:type="dxa"/>
          </w:tcPr>
          <w:p w:rsidR="00EA58FE" w:rsidRDefault="00EA58FE">
            <w:pPr>
              <w:pStyle w:val="TableParagraph"/>
              <w:ind w:left="0"/>
              <w:rPr>
                <w:b/>
                <w:sz w:val="20"/>
              </w:rPr>
            </w:pPr>
          </w:p>
          <w:p w:rsidR="00EA58FE" w:rsidRDefault="00EA58FE">
            <w:pPr>
              <w:pStyle w:val="TableParagraph"/>
              <w:spacing w:before="25"/>
              <w:ind w:left="0"/>
              <w:rPr>
                <w:b/>
                <w:sz w:val="20"/>
              </w:rPr>
            </w:pPr>
          </w:p>
          <w:p w:rsidR="00EA58FE" w:rsidRDefault="004245CD">
            <w:pPr>
              <w:pStyle w:val="TableParagraph"/>
              <w:rPr>
                <w:b/>
                <w:sz w:val="20"/>
              </w:rPr>
            </w:pPr>
            <w:r>
              <w:rPr>
                <w:b/>
                <w:spacing w:val="-4"/>
                <w:sz w:val="20"/>
              </w:rPr>
              <w:t>Этапы</w:t>
            </w:r>
          </w:p>
        </w:tc>
        <w:tc>
          <w:tcPr>
            <w:tcW w:w="4177" w:type="dxa"/>
          </w:tcPr>
          <w:p w:rsidR="00EA58FE" w:rsidRDefault="004245CD">
            <w:pPr>
              <w:pStyle w:val="TableParagraph"/>
              <w:ind w:left="108"/>
              <w:rPr>
                <w:b/>
                <w:sz w:val="20"/>
              </w:rPr>
            </w:pPr>
            <w:r>
              <w:rPr>
                <w:b/>
                <w:sz w:val="20"/>
              </w:rPr>
              <w:t>Содержание</w:t>
            </w:r>
            <w:r>
              <w:rPr>
                <w:b/>
                <w:spacing w:val="-11"/>
                <w:sz w:val="20"/>
              </w:rPr>
              <w:t xml:space="preserve"> </w:t>
            </w:r>
            <w:r>
              <w:rPr>
                <w:b/>
                <w:spacing w:val="-2"/>
                <w:sz w:val="20"/>
              </w:rPr>
              <w:t>деятельности</w:t>
            </w:r>
          </w:p>
        </w:tc>
        <w:tc>
          <w:tcPr>
            <w:tcW w:w="4338" w:type="dxa"/>
          </w:tcPr>
          <w:p w:rsidR="00EA58FE" w:rsidRDefault="004245CD">
            <w:pPr>
              <w:pStyle w:val="TableParagraph"/>
              <w:ind w:left="105"/>
              <w:rPr>
                <w:b/>
                <w:sz w:val="20"/>
              </w:rPr>
            </w:pPr>
            <w:r>
              <w:rPr>
                <w:b/>
                <w:spacing w:val="-2"/>
                <w:sz w:val="20"/>
              </w:rPr>
              <w:t>Инструментарий</w:t>
            </w:r>
          </w:p>
        </w:tc>
      </w:tr>
      <w:tr w:rsidR="00EA58FE">
        <w:trPr>
          <w:trHeight w:val="6902"/>
        </w:trPr>
        <w:tc>
          <w:tcPr>
            <w:tcW w:w="1908" w:type="dxa"/>
          </w:tcPr>
          <w:p w:rsidR="00EA58FE" w:rsidRDefault="004245CD">
            <w:pPr>
              <w:pStyle w:val="TableParagraph"/>
              <w:rPr>
                <w:b/>
                <w:sz w:val="20"/>
              </w:rPr>
            </w:pPr>
            <w:r>
              <w:rPr>
                <w:b/>
                <w:spacing w:val="-2"/>
                <w:sz w:val="20"/>
              </w:rPr>
              <w:t>Диагностическая работа</w:t>
            </w:r>
          </w:p>
        </w:tc>
        <w:tc>
          <w:tcPr>
            <w:tcW w:w="4177" w:type="dxa"/>
          </w:tcPr>
          <w:p w:rsidR="00EA58FE" w:rsidRDefault="004245CD">
            <w:pPr>
              <w:pStyle w:val="TableParagraph"/>
              <w:numPr>
                <w:ilvl w:val="0"/>
                <w:numId w:val="151"/>
              </w:numPr>
              <w:tabs>
                <w:tab w:val="left" w:pos="493"/>
              </w:tabs>
              <w:ind w:right="121" w:firstLine="206"/>
              <w:jc w:val="both"/>
              <w:rPr>
                <w:sz w:val="20"/>
              </w:rPr>
            </w:pPr>
            <w:r>
              <w:rPr>
                <w:sz w:val="20"/>
              </w:rPr>
              <w:t xml:space="preserve">своевременное выявление детей, нуждающихся в психолого-педагогическом </w:t>
            </w:r>
            <w:r>
              <w:rPr>
                <w:spacing w:val="-2"/>
                <w:sz w:val="20"/>
              </w:rPr>
              <w:t>сопровождении;</w:t>
            </w:r>
          </w:p>
          <w:p w:rsidR="00EA58FE" w:rsidRDefault="004245CD">
            <w:pPr>
              <w:pStyle w:val="TableParagraph"/>
              <w:numPr>
                <w:ilvl w:val="0"/>
                <w:numId w:val="151"/>
              </w:numPr>
              <w:tabs>
                <w:tab w:val="left" w:pos="493"/>
              </w:tabs>
              <w:spacing w:before="1"/>
              <w:ind w:right="120" w:firstLine="206"/>
              <w:jc w:val="both"/>
              <w:rPr>
                <w:sz w:val="20"/>
              </w:rPr>
            </w:pPr>
            <w:r>
              <w:rPr>
                <w:sz w:val="20"/>
              </w:rPr>
              <w:t>раннюю (с первых дней пребывания обучающегося в М</w:t>
            </w:r>
            <w:r w:rsidR="00EB3418">
              <w:rPr>
                <w:sz w:val="20"/>
              </w:rPr>
              <w:t>Б</w:t>
            </w:r>
            <w:r>
              <w:rPr>
                <w:sz w:val="20"/>
              </w:rPr>
              <w:t>ДОУ) диагностику отклонений в развитии и анализ причин трудностей социальной адаптации;</w:t>
            </w:r>
          </w:p>
          <w:p w:rsidR="00EA58FE" w:rsidRDefault="004245CD">
            <w:pPr>
              <w:pStyle w:val="TableParagraph"/>
              <w:numPr>
                <w:ilvl w:val="0"/>
                <w:numId w:val="151"/>
              </w:numPr>
              <w:tabs>
                <w:tab w:val="left" w:pos="493"/>
              </w:tabs>
              <w:ind w:right="122" w:firstLine="206"/>
              <w:jc w:val="both"/>
              <w:rPr>
                <w:sz w:val="20"/>
              </w:rPr>
            </w:pPr>
            <w:r>
              <w:rPr>
                <w:sz w:val="20"/>
              </w:rPr>
              <w:t xml:space="preserve">комплексный сбор сведений об обучающемся на основании диагностической информации от специалистов разного </w:t>
            </w:r>
            <w:r>
              <w:rPr>
                <w:spacing w:val="-2"/>
                <w:sz w:val="20"/>
              </w:rPr>
              <w:t>профиля;</w:t>
            </w:r>
          </w:p>
          <w:p w:rsidR="00EA58FE" w:rsidRDefault="004245CD">
            <w:pPr>
              <w:pStyle w:val="TableParagraph"/>
              <w:numPr>
                <w:ilvl w:val="0"/>
                <w:numId w:val="151"/>
              </w:numPr>
              <w:tabs>
                <w:tab w:val="left" w:pos="493"/>
              </w:tabs>
              <w:ind w:right="122" w:firstLine="206"/>
              <w:jc w:val="both"/>
              <w:rPr>
                <w:sz w:val="20"/>
              </w:rPr>
            </w:pPr>
            <w:r>
              <w:rPr>
                <w:sz w:val="20"/>
              </w:rPr>
              <w:t>определение уровня актуального и зоны ближайшего</w:t>
            </w:r>
            <w:r>
              <w:rPr>
                <w:spacing w:val="-5"/>
                <w:sz w:val="20"/>
              </w:rPr>
              <w:t xml:space="preserve"> </w:t>
            </w:r>
            <w:r>
              <w:rPr>
                <w:sz w:val="20"/>
              </w:rPr>
              <w:t>развития</w:t>
            </w:r>
            <w:r>
              <w:rPr>
                <w:spacing w:val="-7"/>
                <w:sz w:val="20"/>
              </w:rPr>
              <w:t xml:space="preserve"> </w:t>
            </w:r>
            <w:r>
              <w:rPr>
                <w:sz w:val="20"/>
              </w:rPr>
              <w:t>обучающегося</w:t>
            </w:r>
            <w:r>
              <w:rPr>
                <w:spacing w:val="-7"/>
                <w:sz w:val="20"/>
              </w:rPr>
              <w:t xml:space="preserve"> </w:t>
            </w:r>
            <w:r>
              <w:rPr>
                <w:sz w:val="20"/>
              </w:rPr>
              <w:t>с</w:t>
            </w:r>
            <w:r>
              <w:rPr>
                <w:spacing w:val="-6"/>
                <w:sz w:val="20"/>
              </w:rPr>
              <w:t xml:space="preserve"> </w:t>
            </w:r>
            <w:r>
              <w:rPr>
                <w:sz w:val="20"/>
              </w:rPr>
              <w:t>ОВЗ,</w:t>
            </w:r>
            <w:r>
              <w:rPr>
                <w:spacing w:val="-7"/>
                <w:sz w:val="20"/>
              </w:rPr>
              <w:t xml:space="preserve"> </w:t>
            </w:r>
            <w:r>
              <w:rPr>
                <w:sz w:val="20"/>
              </w:rPr>
              <w:t>с трудностями в обучении и социализации, выявление его резервных возможностей;</w:t>
            </w:r>
          </w:p>
          <w:p w:rsidR="00EA58FE" w:rsidRDefault="004245CD">
            <w:pPr>
              <w:pStyle w:val="TableParagraph"/>
              <w:numPr>
                <w:ilvl w:val="0"/>
                <w:numId w:val="151"/>
              </w:numPr>
              <w:tabs>
                <w:tab w:val="left" w:pos="493"/>
              </w:tabs>
              <w:spacing w:before="1"/>
              <w:ind w:right="123" w:firstLine="206"/>
              <w:jc w:val="both"/>
              <w:rPr>
                <w:sz w:val="20"/>
              </w:rPr>
            </w:pPr>
            <w:r>
              <w:rPr>
                <w:sz w:val="20"/>
              </w:rPr>
              <w:t>изучение уровня общего развития обучающихся (с учётом особенностей нозологической группы), возможностей вербальной</w:t>
            </w:r>
            <w:r>
              <w:rPr>
                <w:spacing w:val="-7"/>
                <w:sz w:val="20"/>
              </w:rPr>
              <w:t xml:space="preserve"> </w:t>
            </w:r>
            <w:r>
              <w:rPr>
                <w:sz w:val="20"/>
              </w:rPr>
              <w:t>и</w:t>
            </w:r>
            <w:r>
              <w:rPr>
                <w:spacing w:val="-7"/>
                <w:sz w:val="20"/>
              </w:rPr>
              <w:t xml:space="preserve"> </w:t>
            </w:r>
            <w:r>
              <w:rPr>
                <w:sz w:val="20"/>
              </w:rPr>
              <w:t>невербальной</w:t>
            </w:r>
            <w:r>
              <w:rPr>
                <w:spacing w:val="-5"/>
                <w:sz w:val="20"/>
              </w:rPr>
              <w:t xml:space="preserve"> </w:t>
            </w:r>
            <w:r>
              <w:rPr>
                <w:sz w:val="20"/>
              </w:rPr>
              <w:t>коммуникации</w:t>
            </w:r>
            <w:r>
              <w:rPr>
                <w:spacing w:val="-7"/>
                <w:sz w:val="20"/>
              </w:rPr>
              <w:t xml:space="preserve"> </w:t>
            </w:r>
            <w:r>
              <w:rPr>
                <w:sz w:val="20"/>
              </w:rPr>
              <w:t>со сверстниками и взрослыми;</w:t>
            </w:r>
          </w:p>
          <w:p w:rsidR="00EA58FE" w:rsidRDefault="004245CD">
            <w:pPr>
              <w:pStyle w:val="TableParagraph"/>
              <w:numPr>
                <w:ilvl w:val="0"/>
                <w:numId w:val="151"/>
              </w:numPr>
              <w:tabs>
                <w:tab w:val="left" w:pos="493"/>
              </w:tabs>
              <w:ind w:right="118" w:firstLine="206"/>
              <w:jc w:val="both"/>
              <w:rPr>
                <w:sz w:val="20"/>
              </w:rPr>
            </w:pPr>
            <w:r>
              <w:rPr>
                <w:sz w:val="20"/>
              </w:rPr>
              <w:t xml:space="preserve">изучение развития эмоционально- волевой сферы и личностных особенностей </w:t>
            </w:r>
            <w:r>
              <w:rPr>
                <w:spacing w:val="-2"/>
                <w:sz w:val="20"/>
              </w:rPr>
              <w:t>обучающихся;</w:t>
            </w:r>
          </w:p>
          <w:p w:rsidR="00EA58FE" w:rsidRDefault="004245CD">
            <w:pPr>
              <w:pStyle w:val="TableParagraph"/>
              <w:numPr>
                <w:ilvl w:val="0"/>
                <w:numId w:val="151"/>
              </w:numPr>
              <w:tabs>
                <w:tab w:val="left" w:pos="493"/>
                <w:tab w:val="left" w:pos="2273"/>
                <w:tab w:val="left" w:pos="2599"/>
                <w:tab w:val="left" w:pos="2881"/>
                <w:tab w:val="left" w:pos="3089"/>
              </w:tabs>
              <w:ind w:right="118" w:firstLine="206"/>
              <w:jc w:val="both"/>
              <w:rPr>
                <w:sz w:val="20"/>
              </w:rPr>
            </w:pPr>
            <w:r>
              <w:rPr>
                <w:spacing w:val="-2"/>
                <w:sz w:val="20"/>
              </w:rPr>
              <w:t>изучение</w:t>
            </w:r>
            <w:r>
              <w:rPr>
                <w:sz w:val="20"/>
              </w:rPr>
              <w:tab/>
            </w:r>
            <w:r>
              <w:rPr>
                <w:sz w:val="20"/>
              </w:rPr>
              <w:tab/>
            </w:r>
            <w:r>
              <w:rPr>
                <w:spacing w:val="-2"/>
                <w:sz w:val="20"/>
              </w:rPr>
              <w:t>индивидуальных образовательных</w:t>
            </w:r>
            <w:r>
              <w:rPr>
                <w:sz w:val="20"/>
              </w:rPr>
              <w:tab/>
            </w:r>
            <w:r>
              <w:rPr>
                <w:spacing w:val="-10"/>
                <w:sz w:val="20"/>
              </w:rPr>
              <w:t>и</w:t>
            </w:r>
            <w:r>
              <w:rPr>
                <w:sz w:val="20"/>
              </w:rPr>
              <w:tab/>
            </w:r>
            <w:r>
              <w:rPr>
                <w:sz w:val="20"/>
              </w:rPr>
              <w:tab/>
            </w:r>
            <w:r>
              <w:rPr>
                <w:sz w:val="20"/>
              </w:rPr>
              <w:tab/>
            </w:r>
            <w:r>
              <w:rPr>
                <w:spacing w:val="-2"/>
                <w:sz w:val="20"/>
              </w:rPr>
              <w:t>социально- коммуникативных</w:t>
            </w:r>
            <w:r>
              <w:rPr>
                <w:sz w:val="20"/>
              </w:rPr>
              <w:tab/>
            </w:r>
            <w:r>
              <w:rPr>
                <w:sz w:val="20"/>
              </w:rPr>
              <w:tab/>
            </w:r>
            <w:r>
              <w:rPr>
                <w:sz w:val="20"/>
              </w:rPr>
              <w:tab/>
            </w:r>
            <w:r>
              <w:rPr>
                <w:spacing w:val="-2"/>
                <w:sz w:val="20"/>
              </w:rPr>
              <w:t>потребностей обучающихся;</w:t>
            </w:r>
          </w:p>
          <w:p w:rsidR="00EB3418" w:rsidRDefault="004245CD" w:rsidP="00EB3418">
            <w:pPr>
              <w:pStyle w:val="TableParagraph"/>
              <w:numPr>
                <w:ilvl w:val="0"/>
                <w:numId w:val="151"/>
              </w:numPr>
              <w:tabs>
                <w:tab w:val="left" w:pos="493"/>
              </w:tabs>
              <w:ind w:right="123" w:firstLine="206"/>
              <w:jc w:val="both"/>
              <w:rPr>
                <w:sz w:val="20"/>
              </w:rPr>
            </w:pPr>
            <w:r>
              <w:rPr>
                <w:sz w:val="20"/>
              </w:rPr>
              <w:t>изучение социальной ситуации развития и условий семейного воспитания ребёнка;</w:t>
            </w:r>
          </w:p>
          <w:p w:rsidR="00EA58FE" w:rsidRPr="00EB3418" w:rsidRDefault="004245CD" w:rsidP="00EB3418">
            <w:pPr>
              <w:pStyle w:val="TableParagraph"/>
              <w:numPr>
                <w:ilvl w:val="0"/>
                <w:numId w:val="151"/>
              </w:numPr>
              <w:tabs>
                <w:tab w:val="left" w:pos="493"/>
              </w:tabs>
              <w:ind w:right="123" w:firstLine="206"/>
              <w:jc w:val="both"/>
              <w:rPr>
                <w:sz w:val="20"/>
              </w:rPr>
            </w:pPr>
            <w:r w:rsidRPr="00EB3418">
              <w:rPr>
                <w:sz w:val="20"/>
              </w:rPr>
              <w:t>изучение</w:t>
            </w:r>
            <w:r w:rsidRPr="00EB3418">
              <w:rPr>
                <w:spacing w:val="64"/>
                <w:sz w:val="20"/>
              </w:rPr>
              <w:t xml:space="preserve"> </w:t>
            </w:r>
            <w:r w:rsidRPr="00EB3418">
              <w:rPr>
                <w:sz w:val="20"/>
              </w:rPr>
              <w:t>уровня</w:t>
            </w:r>
            <w:r w:rsidRPr="00EB3418">
              <w:rPr>
                <w:spacing w:val="64"/>
                <w:sz w:val="20"/>
              </w:rPr>
              <w:t xml:space="preserve"> </w:t>
            </w:r>
            <w:r w:rsidRPr="00EB3418">
              <w:rPr>
                <w:sz w:val="20"/>
              </w:rPr>
              <w:t>адаптации</w:t>
            </w:r>
            <w:r w:rsidRPr="00EB3418">
              <w:rPr>
                <w:spacing w:val="63"/>
                <w:sz w:val="20"/>
              </w:rPr>
              <w:t xml:space="preserve"> </w:t>
            </w:r>
            <w:r w:rsidRPr="00EB3418">
              <w:rPr>
                <w:spacing w:val="-10"/>
                <w:sz w:val="20"/>
              </w:rPr>
              <w:t>и</w:t>
            </w:r>
          </w:p>
        </w:tc>
        <w:tc>
          <w:tcPr>
            <w:tcW w:w="4338" w:type="dxa"/>
          </w:tcPr>
          <w:p w:rsidR="00EA58FE" w:rsidRDefault="004245CD">
            <w:pPr>
              <w:pStyle w:val="TableParagraph"/>
              <w:spacing w:before="1"/>
              <w:ind w:left="105" w:firstLine="50"/>
              <w:rPr>
                <w:sz w:val="20"/>
              </w:rPr>
            </w:pPr>
            <w:r>
              <w:rPr>
                <w:sz w:val="24"/>
              </w:rPr>
              <w:t>П</w:t>
            </w:r>
            <w:r>
              <w:rPr>
                <w:sz w:val="20"/>
              </w:rPr>
              <w:t>сихолого-педагогическая диагностика: Учеб. пособие для</w:t>
            </w:r>
          </w:p>
          <w:p w:rsidR="00EA58FE" w:rsidRDefault="00EA58FE">
            <w:pPr>
              <w:pStyle w:val="TableParagraph"/>
              <w:spacing w:before="26"/>
              <w:ind w:left="0"/>
              <w:rPr>
                <w:b/>
                <w:sz w:val="20"/>
              </w:rPr>
            </w:pPr>
          </w:p>
          <w:p w:rsidR="00EA58FE" w:rsidRDefault="004245CD">
            <w:pPr>
              <w:pStyle w:val="TableParagraph"/>
              <w:spacing w:line="264" w:lineRule="auto"/>
              <w:ind w:left="105"/>
              <w:rPr>
                <w:sz w:val="20"/>
              </w:rPr>
            </w:pPr>
            <w:r>
              <w:rPr>
                <w:sz w:val="20"/>
              </w:rPr>
              <w:t>П863</w:t>
            </w:r>
            <w:r>
              <w:rPr>
                <w:spacing w:val="80"/>
                <w:sz w:val="20"/>
              </w:rPr>
              <w:t xml:space="preserve"> </w:t>
            </w:r>
            <w:r>
              <w:rPr>
                <w:sz w:val="20"/>
              </w:rPr>
              <w:t>студ.</w:t>
            </w:r>
            <w:r>
              <w:rPr>
                <w:spacing w:val="80"/>
                <w:sz w:val="20"/>
              </w:rPr>
              <w:t xml:space="preserve"> </w:t>
            </w:r>
            <w:r>
              <w:rPr>
                <w:sz w:val="20"/>
              </w:rPr>
              <w:t>высш.</w:t>
            </w:r>
            <w:r>
              <w:rPr>
                <w:spacing w:val="80"/>
                <w:sz w:val="20"/>
              </w:rPr>
              <w:t xml:space="preserve"> </w:t>
            </w:r>
            <w:r>
              <w:rPr>
                <w:sz w:val="20"/>
              </w:rPr>
              <w:t>пед.</w:t>
            </w:r>
            <w:r>
              <w:rPr>
                <w:spacing w:val="80"/>
                <w:sz w:val="20"/>
              </w:rPr>
              <w:t xml:space="preserve"> </w:t>
            </w:r>
            <w:r>
              <w:rPr>
                <w:sz w:val="20"/>
              </w:rPr>
              <w:t>учеб.</w:t>
            </w:r>
            <w:r>
              <w:rPr>
                <w:spacing w:val="80"/>
                <w:sz w:val="20"/>
              </w:rPr>
              <w:t xml:space="preserve"> </w:t>
            </w:r>
            <w:r>
              <w:rPr>
                <w:sz w:val="20"/>
              </w:rPr>
              <w:t>заведений</w:t>
            </w:r>
            <w:r>
              <w:rPr>
                <w:spacing w:val="80"/>
                <w:sz w:val="20"/>
              </w:rPr>
              <w:t xml:space="preserve"> </w:t>
            </w:r>
            <w:r>
              <w:rPr>
                <w:sz w:val="20"/>
              </w:rPr>
              <w:t>/</w:t>
            </w:r>
            <w:r>
              <w:rPr>
                <w:spacing w:val="40"/>
                <w:sz w:val="20"/>
              </w:rPr>
              <w:t xml:space="preserve"> </w:t>
            </w:r>
            <w:r>
              <w:rPr>
                <w:sz w:val="20"/>
              </w:rPr>
              <w:t>И.Ю.Левченко, С.Д.За­</w:t>
            </w:r>
          </w:p>
          <w:p w:rsidR="00EA58FE" w:rsidRDefault="004245CD">
            <w:pPr>
              <w:pStyle w:val="TableParagraph"/>
              <w:spacing w:line="266" w:lineRule="auto"/>
              <w:ind w:left="105"/>
              <w:rPr>
                <w:sz w:val="20"/>
              </w:rPr>
            </w:pPr>
            <w:r>
              <w:rPr>
                <w:sz w:val="20"/>
              </w:rPr>
              <w:t>брамная,</w:t>
            </w:r>
            <w:r>
              <w:rPr>
                <w:spacing w:val="40"/>
                <w:sz w:val="20"/>
              </w:rPr>
              <w:t xml:space="preserve"> </w:t>
            </w:r>
            <w:r>
              <w:rPr>
                <w:sz w:val="20"/>
              </w:rPr>
              <w:t>Т.А.Добровольская</w:t>
            </w:r>
            <w:r>
              <w:rPr>
                <w:spacing w:val="40"/>
                <w:sz w:val="20"/>
              </w:rPr>
              <w:t xml:space="preserve"> </w:t>
            </w:r>
            <w:r>
              <w:rPr>
                <w:sz w:val="20"/>
              </w:rPr>
              <w:t>и</w:t>
            </w:r>
            <w:r>
              <w:rPr>
                <w:spacing w:val="40"/>
                <w:sz w:val="20"/>
              </w:rPr>
              <w:t xml:space="preserve"> </w:t>
            </w:r>
            <w:r>
              <w:rPr>
                <w:sz w:val="20"/>
              </w:rPr>
              <w:t>др.;</w:t>
            </w:r>
            <w:r>
              <w:rPr>
                <w:spacing w:val="40"/>
                <w:sz w:val="20"/>
              </w:rPr>
              <w:t xml:space="preserve"> </w:t>
            </w:r>
            <w:r>
              <w:rPr>
                <w:sz w:val="20"/>
              </w:rPr>
              <w:t>Под</w:t>
            </w:r>
            <w:r>
              <w:rPr>
                <w:spacing w:val="40"/>
                <w:sz w:val="20"/>
              </w:rPr>
              <w:t xml:space="preserve"> </w:t>
            </w:r>
            <w:r>
              <w:rPr>
                <w:sz w:val="20"/>
              </w:rPr>
              <w:t xml:space="preserve">ред. </w:t>
            </w:r>
            <w:r>
              <w:rPr>
                <w:spacing w:val="-2"/>
                <w:sz w:val="20"/>
              </w:rPr>
              <w:t>И.Ю.Левчен­</w:t>
            </w:r>
          </w:p>
          <w:p w:rsidR="00EA58FE" w:rsidRDefault="004245CD">
            <w:pPr>
              <w:pStyle w:val="TableParagraph"/>
              <w:spacing w:line="226" w:lineRule="exact"/>
              <w:ind w:left="105"/>
              <w:rPr>
                <w:sz w:val="20"/>
              </w:rPr>
            </w:pPr>
            <w:r>
              <w:rPr>
                <w:sz w:val="20"/>
              </w:rPr>
              <w:t>ко,</w:t>
            </w:r>
            <w:r>
              <w:rPr>
                <w:spacing w:val="19"/>
                <w:sz w:val="20"/>
              </w:rPr>
              <w:t xml:space="preserve"> </w:t>
            </w:r>
            <w:r>
              <w:rPr>
                <w:sz w:val="20"/>
              </w:rPr>
              <w:t>С.Д.Забрамной.</w:t>
            </w:r>
            <w:r>
              <w:rPr>
                <w:spacing w:val="22"/>
                <w:sz w:val="20"/>
              </w:rPr>
              <w:t xml:space="preserve"> </w:t>
            </w:r>
            <w:r>
              <w:rPr>
                <w:sz w:val="20"/>
              </w:rPr>
              <w:t>—</w:t>
            </w:r>
            <w:r>
              <w:rPr>
                <w:spacing w:val="19"/>
                <w:sz w:val="20"/>
              </w:rPr>
              <w:t xml:space="preserve"> </w:t>
            </w:r>
            <w:r>
              <w:rPr>
                <w:sz w:val="20"/>
              </w:rPr>
              <w:t>М.:</w:t>
            </w:r>
            <w:r>
              <w:rPr>
                <w:spacing w:val="17"/>
                <w:sz w:val="20"/>
              </w:rPr>
              <w:t xml:space="preserve"> </w:t>
            </w:r>
            <w:r>
              <w:rPr>
                <w:sz w:val="20"/>
              </w:rPr>
              <w:t>Издательский</w:t>
            </w:r>
            <w:r>
              <w:rPr>
                <w:spacing w:val="18"/>
                <w:sz w:val="20"/>
              </w:rPr>
              <w:t xml:space="preserve"> </w:t>
            </w:r>
            <w:r>
              <w:rPr>
                <w:spacing w:val="-4"/>
                <w:sz w:val="20"/>
              </w:rPr>
              <w:t>центр</w:t>
            </w:r>
          </w:p>
          <w:p w:rsidR="00EA58FE" w:rsidRDefault="004245CD">
            <w:pPr>
              <w:pStyle w:val="TableParagraph"/>
              <w:spacing w:before="23"/>
              <w:ind w:left="105"/>
              <w:rPr>
                <w:sz w:val="20"/>
              </w:rPr>
            </w:pPr>
            <w:r>
              <w:rPr>
                <w:spacing w:val="-2"/>
                <w:sz w:val="20"/>
              </w:rPr>
              <w:t>«Академия»,</w:t>
            </w:r>
          </w:p>
          <w:p w:rsidR="00EA58FE" w:rsidRDefault="004245CD">
            <w:pPr>
              <w:pStyle w:val="TableParagraph"/>
              <w:spacing w:before="22"/>
              <w:ind w:left="105"/>
              <w:rPr>
                <w:sz w:val="20"/>
              </w:rPr>
            </w:pPr>
            <w:r>
              <w:rPr>
                <w:sz w:val="20"/>
              </w:rPr>
              <w:t>2003</w:t>
            </w:r>
            <w:r>
              <w:rPr>
                <w:spacing w:val="-3"/>
                <w:sz w:val="20"/>
              </w:rPr>
              <w:t xml:space="preserve"> </w:t>
            </w:r>
            <w:r>
              <w:rPr>
                <w:sz w:val="20"/>
              </w:rPr>
              <w:t>-</w:t>
            </w:r>
            <w:r>
              <w:rPr>
                <w:spacing w:val="-1"/>
                <w:sz w:val="20"/>
              </w:rPr>
              <w:t xml:space="preserve"> </w:t>
            </w:r>
            <w:r>
              <w:rPr>
                <w:sz w:val="20"/>
              </w:rPr>
              <w:t>320</w:t>
            </w:r>
            <w:r>
              <w:rPr>
                <w:spacing w:val="-1"/>
                <w:sz w:val="20"/>
              </w:rPr>
              <w:t xml:space="preserve"> </w:t>
            </w:r>
            <w:r>
              <w:rPr>
                <w:spacing w:val="-5"/>
                <w:sz w:val="20"/>
              </w:rPr>
              <w:t>с.</w:t>
            </w:r>
          </w:p>
        </w:tc>
      </w:tr>
    </w:tbl>
    <w:p w:rsidR="00EA58FE" w:rsidRDefault="00EA58FE">
      <w:pPr>
        <w:pStyle w:val="TableParagraph"/>
        <w:rPr>
          <w:sz w:val="20"/>
        </w:rPr>
        <w:sectPr w:rsidR="00EA58FE">
          <w:pgSz w:w="11910" w:h="16840"/>
          <w:pgMar w:top="104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6672"/>
        </w:trPr>
        <w:tc>
          <w:tcPr>
            <w:tcW w:w="1908" w:type="dxa"/>
          </w:tcPr>
          <w:p w:rsidR="00EA58FE" w:rsidRDefault="00EA58FE">
            <w:pPr>
              <w:pStyle w:val="TableParagraph"/>
              <w:ind w:left="0"/>
              <w:rPr>
                <w:sz w:val="18"/>
              </w:rPr>
            </w:pPr>
          </w:p>
        </w:tc>
        <w:tc>
          <w:tcPr>
            <w:tcW w:w="4177" w:type="dxa"/>
          </w:tcPr>
          <w:p w:rsidR="00EA58FE" w:rsidRDefault="004245CD" w:rsidP="00EB3418">
            <w:pPr>
              <w:pStyle w:val="TableParagraph"/>
              <w:tabs>
                <w:tab w:val="left" w:pos="2008"/>
                <w:tab w:val="left" w:pos="2447"/>
              </w:tabs>
              <w:ind w:left="0" w:right="940"/>
              <w:jc w:val="both"/>
              <w:rPr>
                <w:sz w:val="20"/>
              </w:rPr>
            </w:pPr>
            <w:r>
              <w:rPr>
                <w:spacing w:val="-2"/>
                <w:sz w:val="20"/>
              </w:rPr>
              <w:t>адаптивных</w:t>
            </w:r>
            <w:r>
              <w:rPr>
                <w:sz w:val="20"/>
              </w:rPr>
              <w:tab/>
            </w:r>
            <w:r>
              <w:rPr>
                <w:spacing w:val="-2"/>
                <w:sz w:val="20"/>
              </w:rPr>
              <w:t>возможностей обучающегося;</w:t>
            </w:r>
            <w:r>
              <w:rPr>
                <w:sz w:val="20"/>
              </w:rPr>
              <w:tab/>
            </w:r>
            <w:r>
              <w:rPr>
                <w:sz w:val="20"/>
              </w:rPr>
              <w:tab/>
            </w:r>
            <w:r>
              <w:rPr>
                <w:spacing w:val="-2"/>
                <w:sz w:val="20"/>
              </w:rPr>
              <w:t>изучение</w:t>
            </w:r>
          </w:p>
          <w:p w:rsidR="00EA58FE" w:rsidRDefault="004245CD">
            <w:pPr>
              <w:pStyle w:val="TableParagraph"/>
              <w:tabs>
                <w:tab w:val="left" w:pos="2555"/>
              </w:tabs>
              <w:spacing w:before="1"/>
              <w:ind w:left="108" w:right="939"/>
              <w:jc w:val="both"/>
              <w:rPr>
                <w:sz w:val="20"/>
              </w:rPr>
            </w:pPr>
            <w:r>
              <w:rPr>
                <w:spacing w:val="-2"/>
                <w:sz w:val="20"/>
              </w:rPr>
              <w:t>направленности</w:t>
            </w:r>
            <w:r>
              <w:rPr>
                <w:sz w:val="20"/>
              </w:rPr>
              <w:tab/>
            </w:r>
            <w:r>
              <w:rPr>
                <w:spacing w:val="-2"/>
                <w:sz w:val="20"/>
              </w:rPr>
              <w:t>детской одаренности;</w:t>
            </w:r>
          </w:p>
          <w:p w:rsidR="00EA58FE" w:rsidRDefault="004245CD">
            <w:pPr>
              <w:pStyle w:val="TableParagraph"/>
              <w:numPr>
                <w:ilvl w:val="0"/>
                <w:numId w:val="150"/>
              </w:numPr>
              <w:tabs>
                <w:tab w:val="left" w:pos="493"/>
              </w:tabs>
              <w:spacing w:before="1"/>
              <w:ind w:right="122" w:firstLine="206"/>
              <w:jc w:val="both"/>
              <w:rPr>
                <w:sz w:val="20"/>
              </w:rPr>
            </w:pPr>
            <w:r>
              <w:rPr>
                <w:sz w:val="20"/>
              </w:rPr>
              <w:t xml:space="preserve">изучение, констатацию в развитии ребёнка его интересов и склонностей, </w:t>
            </w:r>
            <w:r>
              <w:rPr>
                <w:spacing w:val="-2"/>
                <w:sz w:val="20"/>
              </w:rPr>
              <w:t>одаренности;</w:t>
            </w:r>
          </w:p>
          <w:p w:rsidR="00EA58FE" w:rsidRDefault="004245CD">
            <w:pPr>
              <w:pStyle w:val="TableParagraph"/>
              <w:numPr>
                <w:ilvl w:val="0"/>
                <w:numId w:val="150"/>
              </w:numPr>
              <w:tabs>
                <w:tab w:val="left" w:pos="493"/>
                <w:tab w:val="left" w:pos="2766"/>
              </w:tabs>
              <w:ind w:right="120" w:firstLine="206"/>
              <w:jc w:val="both"/>
              <w:rPr>
                <w:sz w:val="20"/>
              </w:rPr>
            </w:pPr>
            <w:r>
              <w:rPr>
                <w:sz w:val="20"/>
              </w:rPr>
              <w:t xml:space="preserve">мониторинг развития детей и </w:t>
            </w:r>
            <w:r>
              <w:rPr>
                <w:spacing w:val="-2"/>
                <w:sz w:val="20"/>
              </w:rPr>
              <w:t>предупреждение</w:t>
            </w:r>
            <w:r>
              <w:rPr>
                <w:sz w:val="20"/>
              </w:rPr>
              <w:tab/>
            </w:r>
            <w:r>
              <w:rPr>
                <w:spacing w:val="-2"/>
                <w:sz w:val="20"/>
              </w:rPr>
              <w:t xml:space="preserve">возникновения </w:t>
            </w:r>
            <w:r>
              <w:rPr>
                <w:sz w:val="20"/>
              </w:rPr>
              <w:t xml:space="preserve">психологопедагогических проблем в их </w:t>
            </w:r>
            <w:r>
              <w:rPr>
                <w:spacing w:val="-2"/>
                <w:sz w:val="20"/>
              </w:rPr>
              <w:t>развитии;</w:t>
            </w:r>
          </w:p>
          <w:p w:rsidR="00EA58FE" w:rsidRDefault="004245CD">
            <w:pPr>
              <w:pStyle w:val="TableParagraph"/>
              <w:numPr>
                <w:ilvl w:val="0"/>
                <w:numId w:val="150"/>
              </w:numPr>
              <w:tabs>
                <w:tab w:val="left" w:pos="493"/>
                <w:tab w:val="left" w:pos="1667"/>
                <w:tab w:val="left" w:pos="2442"/>
                <w:tab w:val="left" w:pos="3110"/>
                <w:tab w:val="left" w:pos="3936"/>
              </w:tabs>
              <w:spacing w:before="1"/>
              <w:ind w:right="121" w:firstLine="206"/>
              <w:jc w:val="both"/>
              <w:rPr>
                <w:sz w:val="20"/>
              </w:rPr>
            </w:pPr>
            <w:r>
              <w:rPr>
                <w:sz w:val="20"/>
              </w:rPr>
              <w:t xml:space="preserve">выявление детей-мигрантов, имеющих </w:t>
            </w:r>
            <w:r>
              <w:rPr>
                <w:spacing w:val="-2"/>
                <w:sz w:val="20"/>
              </w:rPr>
              <w:t>трудности</w:t>
            </w:r>
            <w:r>
              <w:rPr>
                <w:sz w:val="20"/>
              </w:rPr>
              <w:tab/>
            </w:r>
            <w:r>
              <w:rPr>
                <w:spacing w:val="-10"/>
                <w:sz w:val="20"/>
              </w:rPr>
              <w:t>в</w:t>
            </w:r>
            <w:r>
              <w:rPr>
                <w:sz w:val="20"/>
              </w:rPr>
              <w:tab/>
            </w:r>
            <w:r>
              <w:rPr>
                <w:spacing w:val="-2"/>
                <w:sz w:val="20"/>
              </w:rPr>
              <w:t>обучении</w:t>
            </w:r>
            <w:r>
              <w:rPr>
                <w:sz w:val="20"/>
              </w:rPr>
              <w:tab/>
            </w:r>
            <w:r>
              <w:rPr>
                <w:spacing w:val="-10"/>
                <w:sz w:val="20"/>
              </w:rPr>
              <w:t>и</w:t>
            </w:r>
            <w:r>
              <w:rPr>
                <w:spacing w:val="-2"/>
                <w:sz w:val="20"/>
              </w:rPr>
              <w:t xml:space="preserve"> социальнопсихологической</w:t>
            </w:r>
            <w:r>
              <w:rPr>
                <w:sz w:val="20"/>
              </w:rPr>
              <w:tab/>
            </w:r>
            <w:r>
              <w:rPr>
                <w:sz w:val="20"/>
              </w:rPr>
              <w:tab/>
            </w:r>
            <w:r>
              <w:rPr>
                <w:spacing w:val="-2"/>
                <w:sz w:val="20"/>
              </w:rPr>
              <w:t xml:space="preserve">адаптации, </w:t>
            </w:r>
            <w:r>
              <w:rPr>
                <w:sz w:val="20"/>
              </w:rPr>
              <w:t xml:space="preserve">дифференциальная диагностика и оценка этнокультурной природы имеющихся </w:t>
            </w:r>
            <w:r>
              <w:rPr>
                <w:spacing w:val="-2"/>
                <w:sz w:val="20"/>
              </w:rPr>
              <w:t>трудностей;</w:t>
            </w:r>
          </w:p>
          <w:p w:rsidR="00EA58FE" w:rsidRDefault="004245CD">
            <w:pPr>
              <w:pStyle w:val="TableParagraph"/>
              <w:numPr>
                <w:ilvl w:val="0"/>
                <w:numId w:val="150"/>
              </w:numPr>
              <w:tabs>
                <w:tab w:val="left" w:pos="493"/>
              </w:tabs>
              <w:ind w:right="210" w:firstLine="206"/>
              <w:jc w:val="both"/>
              <w:rPr>
                <w:sz w:val="20"/>
              </w:rPr>
            </w:pPr>
            <w:r>
              <w:rPr>
                <w:sz w:val="20"/>
              </w:rPr>
              <w:t>всестороннее</w:t>
            </w:r>
            <w:r>
              <w:rPr>
                <w:spacing w:val="-13"/>
                <w:sz w:val="20"/>
              </w:rPr>
              <w:t xml:space="preserve"> </w:t>
            </w:r>
            <w:r>
              <w:rPr>
                <w:sz w:val="20"/>
              </w:rPr>
              <w:t>психолого-педагогическое изучение личности ребёнка;</w:t>
            </w:r>
          </w:p>
          <w:p w:rsidR="00EA58FE" w:rsidRDefault="004245CD">
            <w:pPr>
              <w:pStyle w:val="TableParagraph"/>
              <w:numPr>
                <w:ilvl w:val="0"/>
                <w:numId w:val="150"/>
              </w:numPr>
              <w:tabs>
                <w:tab w:val="left" w:pos="543"/>
              </w:tabs>
              <w:ind w:right="180" w:firstLine="206"/>
              <w:rPr>
                <w:sz w:val="20"/>
              </w:rPr>
            </w:pPr>
            <w:r>
              <w:rPr>
                <w:sz w:val="20"/>
              </w:rPr>
              <w:t>выявление</w:t>
            </w:r>
            <w:r>
              <w:rPr>
                <w:spacing w:val="-13"/>
                <w:sz w:val="20"/>
              </w:rPr>
              <w:t xml:space="preserve"> </w:t>
            </w:r>
            <w:r>
              <w:rPr>
                <w:sz w:val="20"/>
              </w:rPr>
              <w:t>и</w:t>
            </w:r>
            <w:r>
              <w:rPr>
                <w:spacing w:val="-12"/>
                <w:sz w:val="20"/>
              </w:rPr>
              <w:t xml:space="preserve"> </w:t>
            </w:r>
            <w:r>
              <w:rPr>
                <w:sz w:val="20"/>
              </w:rPr>
              <w:t>изучение</w:t>
            </w:r>
            <w:r>
              <w:rPr>
                <w:spacing w:val="-13"/>
                <w:sz w:val="20"/>
              </w:rPr>
              <w:t xml:space="preserve"> </w:t>
            </w:r>
            <w:r>
              <w:rPr>
                <w:sz w:val="20"/>
              </w:rPr>
              <w:t>неблагоприятных факторов социальной среды и рисков образовательной среды;</w:t>
            </w:r>
          </w:p>
          <w:p w:rsidR="00EA58FE" w:rsidRDefault="004245CD">
            <w:pPr>
              <w:pStyle w:val="TableParagraph"/>
              <w:numPr>
                <w:ilvl w:val="0"/>
                <w:numId w:val="150"/>
              </w:numPr>
              <w:tabs>
                <w:tab w:val="left" w:pos="493"/>
                <w:tab w:val="left" w:pos="1561"/>
                <w:tab w:val="left" w:pos="2859"/>
                <w:tab w:val="left" w:pos="3297"/>
              </w:tabs>
              <w:ind w:right="121" w:firstLine="206"/>
              <w:jc w:val="both"/>
              <w:rPr>
                <w:sz w:val="20"/>
              </w:rPr>
            </w:pPr>
            <w:r>
              <w:rPr>
                <w:sz w:val="20"/>
              </w:rPr>
              <w:t>системный разносторонний контроль специалистов за уровнем и динамикой развития обучающегося, а также за</w:t>
            </w:r>
            <w:r>
              <w:rPr>
                <w:spacing w:val="80"/>
                <w:sz w:val="20"/>
              </w:rPr>
              <w:t xml:space="preserve"> </w:t>
            </w:r>
            <w:r>
              <w:rPr>
                <w:spacing w:val="-2"/>
                <w:sz w:val="20"/>
              </w:rPr>
              <w:t>созданием</w:t>
            </w:r>
            <w:r>
              <w:rPr>
                <w:sz w:val="20"/>
              </w:rPr>
              <w:tab/>
            </w:r>
            <w:r>
              <w:rPr>
                <w:spacing w:val="-2"/>
                <w:sz w:val="20"/>
              </w:rPr>
              <w:t>необходимых</w:t>
            </w:r>
            <w:r>
              <w:rPr>
                <w:sz w:val="20"/>
              </w:rPr>
              <w:tab/>
            </w:r>
            <w:r>
              <w:rPr>
                <w:sz w:val="20"/>
              </w:rPr>
              <w:tab/>
            </w:r>
            <w:r>
              <w:rPr>
                <w:spacing w:val="-2"/>
                <w:sz w:val="20"/>
              </w:rPr>
              <w:t xml:space="preserve">условий, </w:t>
            </w:r>
            <w:r>
              <w:rPr>
                <w:sz w:val="20"/>
              </w:rPr>
              <w:t xml:space="preserve">соответствующих особым (индивидуальным) </w:t>
            </w:r>
            <w:r>
              <w:rPr>
                <w:spacing w:val="-2"/>
                <w:sz w:val="20"/>
              </w:rPr>
              <w:t>образовательным</w:t>
            </w:r>
            <w:r>
              <w:rPr>
                <w:sz w:val="20"/>
              </w:rPr>
              <w:tab/>
            </w:r>
            <w:r>
              <w:rPr>
                <w:spacing w:val="-2"/>
                <w:sz w:val="20"/>
              </w:rPr>
              <w:t>потребностям</w:t>
            </w:r>
          </w:p>
          <w:p w:rsidR="00EA58FE" w:rsidRDefault="004245CD">
            <w:pPr>
              <w:pStyle w:val="TableParagraph"/>
              <w:spacing w:line="210" w:lineRule="exact"/>
              <w:ind w:left="108"/>
              <w:rPr>
                <w:sz w:val="20"/>
              </w:rPr>
            </w:pPr>
            <w:r>
              <w:rPr>
                <w:spacing w:val="-2"/>
                <w:sz w:val="20"/>
              </w:rPr>
              <w:t>обучающегося.</w:t>
            </w:r>
          </w:p>
        </w:tc>
        <w:tc>
          <w:tcPr>
            <w:tcW w:w="4338" w:type="dxa"/>
          </w:tcPr>
          <w:p w:rsidR="00EA58FE" w:rsidRDefault="00EA58FE">
            <w:pPr>
              <w:pStyle w:val="TableParagraph"/>
              <w:ind w:left="0"/>
              <w:rPr>
                <w:sz w:val="18"/>
              </w:rPr>
            </w:pPr>
          </w:p>
        </w:tc>
      </w:tr>
      <w:tr w:rsidR="00EA58FE">
        <w:trPr>
          <w:trHeight w:val="7709"/>
        </w:trPr>
        <w:tc>
          <w:tcPr>
            <w:tcW w:w="1908" w:type="dxa"/>
          </w:tcPr>
          <w:p w:rsidR="00EA58FE" w:rsidRDefault="004245CD">
            <w:pPr>
              <w:pStyle w:val="TableParagraph"/>
              <w:rPr>
                <w:b/>
                <w:sz w:val="20"/>
              </w:rPr>
            </w:pPr>
            <w:r>
              <w:rPr>
                <w:b/>
                <w:spacing w:val="-2"/>
                <w:sz w:val="20"/>
              </w:rPr>
              <w:t>Коррекционно- развивающая работа</w:t>
            </w:r>
          </w:p>
        </w:tc>
        <w:tc>
          <w:tcPr>
            <w:tcW w:w="4177" w:type="dxa"/>
          </w:tcPr>
          <w:p w:rsidR="00EA58FE" w:rsidRDefault="004245CD">
            <w:pPr>
              <w:pStyle w:val="TableParagraph"/>
              <w:numPr>
                <w:ilvl w:val="0"/>
                <w:numId w:val="149"/>
              </w:numPr>
              <w:tabs>
                <w:tab w:val="left" w:pos="816"/>
                <w:tab w:val="left" w:pos="2544"/>
              </w:tabs>
              <w:spacing w:before="38"/>
              <w:ind w:right="343" w:firstLine="348"/>
              <w:rPr>
                <w:sz w:val="20"/>
              </w:rPr>
            </w:pPr>
            <w:r>
              <w:rPr>
                <w:sz w:val="20"/>
              </w:rPr>
              <w:t>выбор</w:t>
            </w:r>
            <w:r>
              <w:rPr>
                <w:spacing w:val="29"/>
                <w:sz w:val="20"/>
              </w:rPr>
              <w:t xml:space="preserve"> </w:t>
            </w:r>
            <w:r>
              <w:rPr>
                <w:sz w:val="20"/>
              </w:rPr>
              <w:t>оптимальных</w:t>
            </w:r>
            <w:r>
              <w:rPr>
                <w:spacing w:val="30"/>
                <w:sz w:val="20"/>
              </w:rPr>
              <w:t xml:space="preserve"> </w:t>
            </w:r>
            <w:r>
              <w:rPr>
                <w:sz w:val="20"/>
              </w:rPr>
              <w:t>для</w:t>
            </w:r>
            <w:r>
              <w:rPr>
                <w:spacing w:val="28"/>
                <w:sz w:val="20"/>
              </w:rPr>
              <w:t xml:space="preserve"> </w:t>
            </w:r>
            <w:r>
              <w:rPr>
                <w:sz w:val="20"/>
              </w:rPr>
              <w:t xml:space="preserve">развития </w:t>
            </w:r>
            <w:r>
              <w:rPr>
                <w:spacing w:val="-2"/>
                <w:sz w:val="20"/>
              </w:rPr>
              <w:t>обучающегося</w:t>
            </w:r>
            <w:r>
              <w:rPr>
                <w:sz w:val="20"/>
              </w:rPr>
              <w:tab/>
            </w:r>
            <w:r>
              <w:rPr>
                <w:spacing w:val="-2"/>
                <w:sz w:val="20"/>
              </w:rPr>
              <w:t>коррекционно-</w:t>
            </w:r>
          </w:p>
          <w:p w:rsidR="00EA58FE" w:rsidRDefault="004245CD">
            <w:pPr>
              <w:pStyle w:val="TableParagraph"/>
              <w:tabs>
                <w:tab w:val="left" w:pos="1632"/>
                <w:tab w:val="left" w:pos="1927"/>
                <w:tab w:val="left" w:pos="2107"/>
                <w:tab w:val="left" w:pos="2225"/>
                <w:tab w:val="left" w:pos="3260"/>
                <w:tab w:val="left" w:pos="3550"/>
              </w:tabs>
              <w:ind w:left="108" w:right="344"/>
              <w:rPr>
                <w:sz w:val="20"/>
              </w:rPr>
            </w:pPr>
            <w:r>
              <w:rPr>
                <w:spacing w:val="-2"/>
                <w:sz w:val="20"/>
              </w:rPr>
              <w:t>развивающих</w:t>
            </w:r>
            <w:r>
              <w:rPr>
                <w:sz w:val="20"/>
              </w:rPr>
              <w:tab/>
            </w:r>
            <w:r>
              <w:rPr>
                <w:sz w:val="20"/>
              </w:rPr>
              <w:tab/>
            </w:r>
            <w:r>
              <w:rPr>
                <w:sz w:val="20"/>
              </w:rPr>
              <w:tab/>
            </w:r>
            <w:r>
              <w:rPr>
                <w:sz w:val="20"/>
              </w:rPr>
              <w:tab/>
            </w:r>
            <w:r>
              <w:rPr>
                <w:spacing w:val="-2"/>
                <w:sz w:val="20"/>
              </w:rPr>
              <w:t>программ/методик психолого-педагогического</w:t>
            </w:r>
            <w:r>
              <w:rPr>
                <w:spacing w:val="80"/>
                <w:w w:val="150"/>
                <w:sz w:val="20"/>
              </w:rPr>
              <w:t xml:space="preserve"> </w:t>
            </w:r>
            <w:r>
              <w:rPr>
                <w:spacing w:val="-2"/>
                <w:sz w:val="20"/>
              </w:rPr>
              <w:t>сопровождения</w:t>
            </w:r>
            <w:r>
              <w:rPr>
                <w:sz w:val="20"/>
              </w:rPr>
              <w:tab/>
            </w:r>
            <w:r>
              <w:rPr>
                <w:spacing w:val="-10"/>
                <w:sz w:val="20"/>
              </w:rPr>
              <w:t>в</w:t>
            </w:r>
            <w:r>
              <w:rPr>
                <w:sz w:val="20"/>
              </w:rPr>
              <w:tab/>
            </w:r>
            <w:r>
              <w:rPr>
                <w:spacing w:val="-2"/>
                <w:sz w:val="20"/>
              </w:rPr>
              <w:t>соответствии</w:t>
            </w:r>
            <w:r>
              <w:rPr>
                <w:sz w:val="20"/>
              </w:rPr>
              <w:tab/>
            </w:r>
            <w:r>
              <w:rPr>
                <w:spacing w:val="-10"/>
                <w:sz w:val="20"/>
              </w:rPr>
              <w:t>с</w:t>
            </w:r>
            <w:r>
              <w:rPr>
                <w:sz w:val="20"/>
              </w:rPr>
              <w:tab/>
            </w:r>
            <w:r>
              <w:rPr>
                <w:spacing w:val="-4"/>
                <w:sz w:val="20"/>
              </w:rPr>
              <w:t xml:space="preserve">его </w:t>
            </w:r>
            <w:r>
              <w:rPr>
                <w:spacing w:val="-2"/>
                <w:sz w:val="20"/>
              </w:rPr>
              <w:t>особыми</w:t>
            </w:r>
            <w:r>
              <w:rPr>
                <w:sz w:val="20"/>
              </w:rPr>
              <w:tab/>
            </w:r>
            <w:r>
              <w:rPr>
                <w:sz w:val="20"/>
              </w:rPr>
              <w:tab/>
            </w:r>
            <w:r>
              <w:rPr>
                <w:sz w:val="20"/>
              </w:rPr>
              <w:tab/>
            </w:r>
            <w:r>
              <w:rPr>
                <w:spacing w:val="-2"/>
                <w:sz w:val="20"/>
              </w:rPr>
              <w:t xml:space="preserve">(индивидуальными) </w:t>
            </w:r>
            <w:r>
              <w:rPr>
                <w:sz w:val="20"/>
              </w:rPr>
              <w:t>образовательными потребностями;</w:t>
            </w:r>
          </w:p>
          <w:p w:rsidR="00EA58FE" w:rsidRDefault="004245CD">
            <w:pPr>
              <w:pStyle w:val="TableParagraph"/>
              <w:numPr>
                <w:ilvl w:val="0"/>
                <w:numId w:val="149"/>
              </w:numPr>
              <w:tabs>
                <w:tab w:val="left" w:pos="816"/>
                <w:tab w:val="left" w:pos="2167"/>
                <w:tab w:val="left" w:pos="2523"/>
                <w:tab w:val="left" w:pos="2890"/>
                <w:tab w:val="left" w:pos="3097"/>
              </w:tabs>
              <w:spacing w:before="1"/>
              <w:ind w:right="348" w:firstLine="348"/>
              <w:jc w:val="both"/>
              <w:rPr>
                <w:sz w:val="20"/>
              </w:rPr>
            </w:pPr>
            <w:r>
              <w:rPr>
                <w:sz w:val="20"/>
              </w:rPr>
              <w:t xml:space="preserve">организацию, разработку и </w:t>
            </w:r>
            <w:r>
              <w:rPr>
                <w:spacing w:val="-2"/>
                <w:sz w:val="20"/>
              </w:rPr>
              <w:t>проведение</w:t>
            </w:r>
            <w:r>
              <w:rPr>
                <w:sz w:val="20"/>
              </w:rPr>
              <w:tab/>
            </w:r>
            <w:r>
              <w:rPr>
                <w:sz w:val="20"/>
              </w:rPr>
              <w:tab/>
            </w:r>
            <w:r>
              <w:rPr>
                <w:spacing w:val="-2"/>
                <w:sz w:val="20"/>
              </w:rPr>
              <w:t>специалистами индивидуальных</w:t>
            </w:r>
            <w:r>
              <w:rPr>
                <w:sz w:val="20"/>
              </w:rPr>
              <w:tab/>
            </w:r>
            <w:r>
              <w:rPr>
                <w:spacing w:val="-10"/>
                <w:sz w:val="20"/>
              </w:rPr>
              <w:t>и</w:t>
            </w:r>
            <w:r>
              <w:rPr>
                <w:sz w:val="20"/>
              </w:rPr>
              <w:tab/>
            </w:r>
            <w:r>
              <w:rPr>
                <w:sz w:val="20"/>
              </w:rPr>
              <w:tab/>
            </w:r>
            <w:r>
              <w:rPr>
                <w:spacing w:val="-2"/>
                <w:sz w:val="20"/>
              </w:rPr>
              <w:t>групповых коррекционно-развивающих</w:t>
            </w:r>
            <w:r>
              <w:rPr>
                <w:sz w:val="20"/>
              </w:rPr>
              <w:tab/>
            </w:r>
            <w:r>
              <w:rPr>
                <w:sz w:val="20"/>
              </w:rPr>
              <w:tab/>
            </w:r>
            <w:r>
              <w:rPr>
                <w:sz w:val="20"/>
              </w:rPr>
              <w:tab/>
            </w:r>
            <w:r>
              <w:rPr>
                <w:spacing w:val="-2"/>
                <w:sz w:val="20"/>
              </w:rPr>
              <w:t xml:space="preserve">занятий, </w:t>
            </w:r>
            <w:r>
              <w:rPr>
                <w:sz w:val="20"/>
              </w:rPr>
              <w:t xml:space="preserve">необходимых для преодоления нарушений поведения и развития, трудностей в освоении образовательной программы и </w:t>
            </w:r>
            <w:r>
              <w:rPr>
                <w:spacing w:val="-2"/>
                <w:sz w:val="20"/>
              </w:rPr>
              <w:t>социализации;</w:t>
            </w:r>
          </w:p>
          <w:p w:rsidR="00EA58FE" w:rsidRDefault="004245CD">
            <w:pPr>
              <w:pStyle w:val="TableParagraph"/>
              <w:numPr>
                <w:ilvl w:val="0"/>
                <w:numId w:val="149"/>
              </w:numPr>
              <w:tabs>
                <w:tab w:val="left" w:pos="816"/>
              </w:tabs>
              <w:ind w:right="99" w:firstLine="348"/>
              <w:jc w:val="both"/>
              <w:rPr>
                <w:sz w:val="20"/>
              </w:rPr>
            </w:pPr>
            <w:r>
              <w:rPr>
                <w:sz w:val="20"/>
              </w:rPr>
              <w:t>коррекцию и развитие высших психических функций;</w:t>
            </w:r>
          </w:p>
          <w:p w:rsidR="00EA58FE" w:rsidRDefault="004245CD">
            <w:pPr>
              <w:pStyle w:val="TableParagraph"/>
              <w:numPr>
                <w:ilvl w:val="0"/>
                <w:numId w:val="149"/>
              </w:numPr>
              <w:tabs>
                <w:tab w:val="left" w:pos="816"/>
              </w:tabs>
              <w:spacing w:before="38"/>
              <w:ind w:right="352" w:firstLine="348"/>
              <w:jc w:val="both"/>
              <w:rPr>
                <w:sz w:val="20"/>
              </w:rPr>
            </w:pPr>
            <w:r>
              <w:rPr>
                <w:sz w:val="20"/>
              </w:rPr>
              <w:t xml:space="preserve">развитие эмоционально-волевой и личностной сферы обучающегося и психологическую коррекцию его </w:t>
            </w:r>
            <w:r>
              <w:rPr>
                <w:spacing w:val="-2"/>
                <w:sz w:val="20"/>
              </w:rPr>
              <w:t>поведения;</w:t>
            </w:r>
          </w:p>
          <w:p w:rsidR="00EA58FE" w:rsidRDefault="004245CD">
            <w:pPr>
              <w:pStyle w:val="TableParagraph"/>
              <w:numPr>
                <w:ilvl w:val="0"/>
                <w:numId w:val="149"/>
              </w:numPr>
              <w:tabs>
                <w:tab w:val="left" w:pos="816"/>
                <w:tab w:val="left" w:pos="1978"/>
                <w:tab w:val="left" w:pos="2235"/>
                <w:tab w:val="left" w:pos="3709"/>
              </w:tabs>
              <w:spacing w:before="2"/>
              <w:ind w:right="349" w:firstLine="348"/>
              <w:jc w:val="both"/>
              <w:rPr>
                <w:sz w:val="20"/>
              </w:rPr>
            </w:pPr>
            <w:r>
              <w:rPr>
                <w:spacing w:val="-2"/>
                <w:sz w:val="20"/>
              </w:rPr>
              <w:t>развитие</w:t>
            </w:r>
            <w:r>
              <w:rPr>
                <w:sz w:val="20"/>
              </w:rPr>
              <w:tab/>
            </w:r>
            <w:r>
              <w:rPr>
                <w:sz w:val="20"/>
              </w:rPr>
              <w:tab/>
            </w:r>
            <w:r>
              <w:rPr>
                <w:spacing w:val="-2"/>
                <w:sz w:val="20"/>
              </w:rPr>
              <w:t>коммуникативных способностей,</w:t>
            </w:r>
            <w:r>
              <w:rPr>
                <w:sz w:val="20"/>
              </w:rPr>
              <w:tab/>
            </w:r>
            <w:r>
              <w:rPr>
                <w:spacing w:val="-2"/>
                <w:sz w:val="20"/>
              </w:rPr>
              <w:t>социального</w:t>
            </w:r>
            <w:r>
              <w:rPr>
                <w:sz w:val="20"/>
              </w:rPr>
              <w:tab/>
            </w:r>
            <w:r>
              <w:rPr>
                <w:spacing w:val="-10"/>
                <w:sz w:val="20"/>
              </w:rPr>
              <w:t>и</w:t>
            </w:r>
            <w:r>
              <w:rPr>
                <w:sz w:val="20"/>
              </w:rPr>
              <w:t xml:space="preserve"> эмоционального</w:t>
            </w:r>
            <w:r>
              <w:rPr>
                <w:spacing w:val="-9"/>
                <w:sz w:val="20"/>
              </w:rPr>
              <w:t xml:space="preserve"> </w:t>
            </w:r>
            <w:r>
              <w:rPr>
                <w:sz w:val="20"/>
              </w:rPr>
              <w:t>интеллекта</w:t>
            </w:r>
            <w:r>
              <w:rPr>
                <w:spacing w:val="-9"/>
                <w:sz w:val="20"/>
              </w:rPr>
              <w:t xml:space="preserve"> </w:t>
            </w:r>
            <w:r>
              <w:rPr>
                <w:sz w:val="20"/>
              </w:rPr>
              <w:t xml:space="preserve">обучающихся, формирование их коммуникативной </w:t>
            </w:r>
            <w:r>
              <w:rPr>
                <w:spacing w:val="-2"/>
                <w:sz w:val="20"/>
              </w:rPr>
              <w:t>компетентности;</w:t>
            </w:r>
          </w:p>
          <w:p w:rsidR="00EA58FE" w:rsidRDefault="004245CD">
            <w:pPr>
              <w:pStyle w:val="TableParagraph"/>
              <w:numPr>
                <w:ilvl w:val="0"/>
                <w:numId w:val="149"/>
              </w:numPr>
              <w:tabs>
                <w:tab w:val="left" w:pos="816"/>
                <w:tab w:val="left" w:pos="2484"/>
                <w:tab w:val="left" w:pos="3315"/>
              </w:tabs>
              <w:ind w:right="100" w:firstLine="348"/>
              <w:jc w:val="both"/>
              <w:rPr>
                <w:sz w:val="20"/>
              </w:rPr>
            </w:pPr>
            <w:r>
              <w:rPr>
                <w:spacing w:val="-2"/>
                <w:sz w:val="20"/>
              </w:rPr>
              <w:t>коррекцию</w:t>
            </w:r>
            <w:r>
              <w:rPr>
                <w:sz w:val="20"/>
              </w:rPr>
              <w:tab/>
            </w:r>
            <w:r>
              <w:rPr>
                <w:spacing w:val="-10"/>
                <w:sz w:val="20"/>
              </w:rPr>
              <w:t>и</w:t>
            </w:r>
            <w:r>
              <w:rPr>
                <w:sz w:val="20"/>
              </w:rPr>
              <w:tab/>
            </w:r>
            <w:r>
              <w:rPr>
                <w:spacing w:val="-2"/>
                <w:sz w:val="20"/>
              </w:rPr>
              <w:t xml:space="preserve">развитие </w:t>
            </w:r>
            <w:r>
              <w:rPr>
                <w:sz w:val="20"/>
              </w:rPr>
              <w:t>психомоторной</w:t>
            </w:r>
            <w:r>
              <w:rPr>
                <w:spacing w:val="80"/>
                <w:sz w:val="20"/>
              </w:rPr>
              <w:t xml:space="preserve">   </w:t>
            </w:r>
            <w:r>
              <w:rPr>
                <w:sz w:val="20"/>
              </w:rPr>
              <w:t>сферы,</w:t>
            </w:r>
            <w:r>
              <w:rPr>
                <w:spacing w:val="80"/>
                <w:sz w:val="20"/>
              </w:rPr>
              <w:t xml:space="preserve">   </w:t>
            </w:r>
            <w:r>
              <w:rPr>
                <w:sz w:val="20"/>
              </w:rPr>
              <w:t>координации</w:t>
            </w:r>
            <w:r>
              <w:rPr>
                <w:spacing w:val="40"/>
                <w:sz w:val="20"/>
              </w:rPr>
              <w:t xml:space="preserve"> </w:t>
            </w:r>
            <w:r>
              <w:rPr>
                <w:sz w:val="20"/>
              </w:rPr>
              <w:t>и регуляции движений;</w:t>
            </w:r>
          </w:p>
          <w:p w:rsidR="00EA58FE" w:rsidRDefault="004245CD">
            <w:pPr>
              <w:pStyle w:val="TableParagraph"/>
              <w:numPr>
                <w:ilvl w:val="0"/>
                <w:numId w:val="149"/>
              </w:numPr>
              <w:tabs>
                <w:tab w:val="left" w:pos="816"/>
                <w:tab w:val="left" w:pos="2259"/>
                <w:tab w:val="left" w:pos="3070"/>
              </w:tabs>
              <w:spacing w:before="21" w:line="230" w:lineRule="atLeast"/>
              <w:ind w:right="346" w:firstLine="348"/>
              <w:jc w:val="both"/>
              <w:rPr>
                <w:sz w:val="20"/>
              </w:rPr>
            </w:pPr>
            <w:r>
              <w:rPr>
                <w:spacing w:val="-2"/>
                <w:sz w:val="20"/>
              </w:rPr>
              <w:t>создание</w:t>
            </w:r>
            <w:r>
              <w:rPr>
                <w:sz w:val="20"/>
              </w:rPr>
              <w:tab/>
            </w:r>
            <w:r>
              <w:rPr>
                <w:sz w:val="20"/>
              </w:rPr>
              <w:tab/>
            </w:r>
            <w:r>
              <w:rPr>
                <w:spacing w:val="-2"/>
                <w:sz w:val="20"/>
              </w:rPr>
              <w:t xml:space="preserve">условий, </w:t>
            </w:r>
            <w:r>
              <w:rPr>
                <w:sz w:val="20"/>
              </w:rPr>
              <w:t xml:space="preserve">обеспечивающих развитие, обучение и воспитание детей с ярко выраженной </w:t>
            </w:r>
            <w:r>
              <w:rPr>
                <w:spacing w:val="-2"/>
                <w:sz w:val="20"/>
              </w:rPr>
              <w:t>познавательной</w:t>
            </w:r>
            <w:r>
              <w:rPr>
                <w:sz w:val="20"/>
              </w:rPr>
              <w:tab/>
            </w:r>
            <w:r>
              <w:rPr>
                <w:spacing w:val="-2"/>
                <w:sz w:val="20"/>
              </w:rPr>
              <w:t>направленностью,</w:t>
            </w:r>
          </w:p>
        </w:tc>
        <w:tc>
          <w:tcPr>
            <w:tcW w:w="4338" w:type="dxa"/>
          </w:tcPr>
          <w:p w:rsidR="00EA58FE" w:rsidRDefault="004245CD">
            <w:pPr>
              <w:pStyle w:val="TableParagraph"/>
              <w:numPr>
                <w:ilvl w:val="0"/>
                <w:numId w:val="148"/>
              </w:numPr>
              <w:tabs>
                <w:tab w:val="left" w:pos="826"/>
              </w:tabs>
              <w:spacing w:line="264" w:lineRule="auto"/>
              <w:ind w:right="103" w:firstLine="0"/>
              <w:jc w:val="both"/>
              <w:rPr>
                <w:sz w:val="20"/>
              </w:rPr>
            </w:pPr>
            <w:r>
              <w:rPr>
                <w:b/>
                <w:sz w:val="20"/>
              </w:rPr>
              <w:t xml:space="preserve">наглядные </w:t>
            </w:r>
            <w:r>
              <w:rPr>
                <w:sz w:val="20"/>
              </w:rPr>
              <w:t>(непосредственное наблюд ение и его разновидности, опосредованное наблюдение, показ и рассматривание картинок, объектов и их действий);</w:t>
            </w:r>
          </w:p>
          <w:p w:rsidR="00EA58FE" w:rsidRDefault="004245CD">
            <w:pPr>
              <w:pStyle w:val="TableParagraph"/>
              <w:numPr>
                <w:ilvl w:val="0"/>
                <w:numId w:val="148"/>
              </w:numPr>
              <w:tabs>
                <w:tab w:val="left" w:pos="826"/>
                <w:tab w:val="left" w:pos="3267"/>
              </w:tabs>
              <w:spacing w:line="264" w:lineRule="auto"/>
              <w:ind w:right="100" w:firstLine="0"/>
              <w:jc w:val="both"/>
              <w:rPr>
                <w:sz w:val="20"/>
              </w:rPr>
            </w:pPr>
            <w:r>
              <w:rPr>
                <w:spacing w:val="-2"/>
                <w:sz w:val="20"/>
              </w:rPr>
              <w:t>метод</w:t>
            </w:r>
            <w:r>
              <w:rPr>
                <w:sz w:val="20"/>
              </w:rPr>
              <w:tab/>
            </w:r>
            <w:r>
              <w:rPr>
                <w:spacing w:val="-2"/>
                <w:sz w:val="20"/>
              </w:rPr>
              <w:t xml:space="preserve">наглядного </w:t>
            </w:r>
            <w:r>
              <w:rPr>
                <w:sz w:val="20"/>
              </w:rPr>
              <w:t>моделирования</w:t>
            </w:r>
            <w:r>
              <w:rPr>
                <w:spacing w:val="-9"/>
                <w:sz w:val="20"/>
              </w:rPr>
              <w:t xml:space="preserve"> </w:t>
            </w:r>
            <w:r>
              <w:rPr>
                <w:sz w:val="20"/>
              </w:rPr>
              <w:t>(пиктограммы,</w:t>
            </w:r>
            <w:r>
              <w:rPr>
                <w:spacing w:val="40"/>
                <w:sz w:val="20"/>
              </w:rPr>
              <w:t xml:space="preserve"> </w:t>
            </w:r>
            <w:r>
              <w:rPr>
                <w:sz w:val="20"/>
              </w:rPr>
              <w:t>мнемотаблицы, предметно-схематические модели);</w:t>
            </w:r>
          </w:p>
          <w:p w:rsidR="00EA58FE" w:rsidRDefault="004245CD">
            <w:pPr>
              <w:pStyle w:val="TableParagraph"/>
              <w:numPr>
                <w:ilvl w:val="0"/>
                <w:numId w:val="148"/>
              </w:numPr>
              <w:tabs>
                <w:tab w:val="left" w:pos="826"/>
              </w:tabs>
              <w:spacing w:before="1" w:line="264" w:lineRule="auto"/>
              <w:ind w:right="99" w:firstLine="0"/>
              <w:jc w:val="both"/>
              <w:rPr>
                <w:sz w:val="20"/>
              </w:rPr>
            </w:pPr>
            <w:r>
              <w:rPr>
                <w:b/>
                <w:sz w:val="20"/>
              </w:rPr>
              <w:t>словесные</w:t>
            </w:r>
            <w:r>
              <w:rPr>
                <w:b/>
                <w:spacing w:val="-3"/>
                <w:sz w:val="20"/>
              </w:rPr>
              <w:t xml:space="preserve"> </w:t>
            </w:r>
            <w:r>
              <w:rPr>
                <w:sz w:val="20"/>
              </w:rPr>
              <w:t>(чтение,</w:t>
            </w:r>
            <w:r>
              <w:rPr>
                <w:spacing w:val="40"/>
                <w:sz w:val="20"/>
              </w:rPr>
              <w:t xml:space="preserve"> </w:t>
            </w:r>
            <w:r>
              <w:rPr>
                <w:sz w:val="20"/>
              </w:rPr>
              <w:t>рассказывание, речевой образец, заучивание наизусть,</w:t>
            </w:r>
            <w:r>
              <w:rPr>
                <w:spacing w:val="40"/>
                <w:sz w:val="20"/>
              </w:rPr>
              <w:t xml:space="preserve"> </w:t>
            </w:r>
            <w:r>
              <w:rPr>
                <w:sz w:val="20"/>
              </w:rPr>
              <w:t>пересказ, обобщающая беседа, рассказывание без опоры на наглядный материал, повторение, словесное упражнение (параллельно- пофразовое высказывание, договаривание), оценка детской речи, вопрос, совместный рассказ, указания);</w:t>
            </w:r>
          </w:p>
          <w:p w:rsidR="00EA58FE" w:rsidRDefault="004245CD">
            <w:pPr>
              <w:pStyle w:val="TableParagraph"/>
              <w:numPr>
                <w:ilvl w:val="0"/>
                <w:numId w:val="148"/>
              </w:numPr>
              <w:tabs>
                <w:tab w:val="left" w:pos="826"/>
                <w:tab w:val="left" w:pos="2965"/>
              </w:tabs>
              <w:spacing w:line="264" w:lineRule="auto"/>
              <w:ind w:right="101" w:firstLine="0"/>
              <w:jc w:val="both"/>
              <w:rPr>
                <w:sz w:val="20"/>
              </w:rPr>
            </w:pPr>
            <w:r>
              <w:rPr>
                <w:b/>
                <w:sz w:val="20"/>
              </w:rPr>
              <w:t>практические</w:t>
            </w:r>
            <w:r>
              <w:rPr>
                <w:b/>
                <w:spacing w:val="-6"/>
                <w:sz w:val="20"/>
              </w:rPr>
              <w:t xml:space="preserve"> </w:t>
            </w:r>
            <w:r>
              <w:rPr>
                <w:sz w:val="20"/>
              </w:rPr>
              <w:t>(дидактические</w:t>
            </w:r>
            <w:r>
              <w:rPr>
                <w:spacing w:val="40"/>
                <w:sz w:val="20"/>
              </w:rPr>
              <w:t xml:space="preserve"> </w:t>
            </w:r>
            <w:r>
              <w:rPr>
                <w:sz w:val="20"/>
              </w:rPr>
              <w:t xml:space="preserve">игры, </w:t>
            </w:r>
            <w:r>
              <w:rPr>
                <w:spacing w:val="-2"/>
                <w:sz w:val="20"/>
              </w:rPr>
              <w:t>игры-драматизации,</w:t>
            </w:r>
            <w:r>
              <w:rPr>
                <w:sz w:val="20"/>
              </w:rPr>
              <w:tab/>
            </w:r>
            <w:r>
              <w:rPr>
                <w:spacing w:val="-2"/>
                <w:sz w:val="20"/>
              </w:rPr>
              <w:t xml:space="preserve">инсценировки, </w:t>
            </w:r>
            <w:r>
              <w:rPr>
                <w:sz w:val="20"/>
              </w:rPr>
              <w:t>дидактические упражнения)</w:t>
            </w:r>
          </w:p>
        </w:tc>
      </w:tr>
    </w:tbl>
    <w:p w:rsidR="00EA58FE" w:rsidRDefault="00EA58FE">
      <w:pPr>
        <w:pStyle w:val="TableParagraph"/>
        <w:spacing w:line="264" w:lineRule="auto"/>
        <w:jc w:val="both"/>
        <w:rPr>
          <w:sz w:val="20"/>
        </w:rPr>
        <w:sectPr w:rsidR="00EA58FE">
          <w:type w:val="continuous"/>
          <w:pgSz w:w="11910" w:h="16840"/>
          <w:pgMar w:top="110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6672"/>
        </w:trPr>
        <w:tc>
          <w:tcPr>
            <w:tcW w:w="1908" w:type="dxa"/>
          </w:tcPr>
          <w:p w:rsidR="00EA58FE" w:rsidRDefault="00EA58FE">
            <w:pPr>
              <w:pStyle w:val="TableParagraph"/>
              <w:ind w:left="0"/>
              <w:rPr>
                <w:sz w:val="18"/>
              </w:rPr>
            </w:pPr>
          </w:p>
        </w:tc>
        <w:tc>
          <w:tcPr>
            <w:tcW w:w="4177" w:type="dxa"/>
          </w:tcPr>
          <w:p w:rsidR="00EA58FE" w:rsidRDefault="004245CD">
            <w:pPr>
              <w:pStyle w:val="TableParagraph"/>
              <w:ind w:left="108" w:right="351"/>
              <w:jc w:val="both"/>
              <w:rPr>
                <w:sz w:val="20"/>
              </w:rPr>
            </w:pPr>
            <w:r>
              <w:rPr>
                <w:sz w:val="20"/>
              </w:rPr>
              <w:t>высоким уровнем умственного развития или иной направленностью одаренности;</w:t>
            </w:r>
          </w:p>
          <w:p w:rsidR="00EA58FE" w:rsidRDefault="004245CD">
            <w:pPr>
              <w:pStyle w:val="TableParagraph"/>
              <w:numPr>
                <w:ilvl w:val="0"/>
                <w:numId w:val="147"/>
              </w:numPr>
              <w:tabs>
                <w:tab w:val="left" w:pos="816"/>
                <w:tab w:val="left" w:pos="2051"/>
                <w:tab w:val="left" w:pos="2739"/>
                <w:tab w:val="left" w:pos="3754"/>
              </w:tabs>
              <w:spacing w:before="1"/>
              <w:ind w:right="342" w:firstLine="348"/>
              <w:jc w:val="both"/>
              <w:rPr>
                <w:sz w:val="20"/>
              </w:rPr>
            </w:pPr>
            <w:r>
              <w:rPr>
                <w:spacing w:val="-2"/>
                <w:sz w:val="20"/>
              </w:rPr>
              <w:t>создание</w:t>
            </w:r>
            <w:r>
              <w:rPr>
                <w:sz w:val="20"/>
              </w:rPr>
              <w:tab/>
            </w:r>
            <w:r>
              <w:rPr>
                <w:sz w:val="20"/>
              </w:rPr>
              <w:tab/>
            </w:r>
            <w:r>
              <w:rPr>
                <w:spacing w:val="-2"/>
                <w:sz w:val="20"/>
              </w:rPr>
              <w:t>насыщенной развивающей</w:t>
            </w:r>
            <w:r>
              <w:rPr>
                <w:sz w:val="20"/>
              </w:rPr>
              <w:tab/>
            </w:r>
            <w:r>
              <w:rPr>
                <w:spacing w:val="-2"/>
                <w:sz w:val="20"/>
              </w:rPr>
              <w:t>предметно</w:t>
            </w:r>
            <w:r>
              <w:rPr>
                <w:sz w:val="20"/>
              </w:rPr>
              <w:tab/>
            </w:r>
            <w:r>
              <w:rPr>
                <w:spacing w:val="-10"/>
                <w:sz w:val="20"/>
              </w:rPr>
              <w:t>-</w:t>
            </w:r>
            <w:r>
              <w:rPr>
                <w:sz w:val="20"/>
              </w:rPr>
              <w:t xml:space="preserve"> пространственной</w:t>
            </w:r>
            <w:r>
              <w:rPr>
                <w:spacing w:val="-1"/>
                <w:sz w:val="20"/>
              </w:rPr>
              <w:t xml:space="preserve"> </w:t>
            </w:r>
            <w:r>
              <w:rPr>
                <w:sz w:val="20"/>
              </w:rPr>
              <w:t xml:space="preserve">среды для разных видов </w:t>
            </w:r>
            <w:r>
              <w:rPr>
                <w:spacing w:val="-2"/>
                <w:sz w:val="20"/>
              </w:rPr>
              <w:t>деятельности;</w:t>
            </w:r>
          </w:p>
          <w:p w:rsidR="00EA58FE" w:rsidRDefault="004245CD">
            <w:pPr>
              <w:pStyle w:val="TableParagraph"/>
              <w:numPr>
                <w:ilvl w:val="0"/>
                <w:numId w:val="147"/>
              </w:numPr>
              <w:tabs>
                <w:tab w:val="left" w:pos="816"/>
                <w:tab w:val="left" w:pos="1974"/>
                <w:tab w:val="left" w:pos="2662"/>
                <w:tab w:val="left" w:pos="3142"/>
                <w:tab w:val="left" w:pos="3728"/>
              </w:tabs>
              <w:ind w:right="344" w:firstLine="348"/>
              <w:jc w:val="both"/>
              <w:rPr>
                <w:sz w:val="20"/>
              </w:rPr>
            </w:pPr>
            <w:r>
              <w:rPr>
                <w:spacing w:val="-2"/>
                <w:sz w:val="20"/>
              </w:rPr>
              <w:t>формирование</w:t>
            </w:r>
            <w:r>
              <w:rPr>
                <w:sz w:val="20"/>
              </w:rPr>
              <w:tab/>
            </w:r>
            <w:r>
              <w:rPr>
                <w:spacing w:val="-2"/>
                <w:sz w:val="20"/>
              </w:rPr>
              <w:t xml:space="preserve">инклюзивной </w:t>
            </w:r>
            <w:r>
              <w:rPr>
                <w:sz w:val="20"/>
              </w:rPr>
              <w:t>образовательной среды, в том числе обеспечивающей включение детей иностранных граждан в российское образовательное</w:t>
            </w:r>
            <w:r>
              <w:rPr>
                <w:spacing w:val="80"/>
                <w:sz w:val="20"/>
              </w:rPr>
              <w:t xml:space="preserve">   </w:t>
            </w:r>
            <w:r>
              <w:rPr>
                <w:sz w:val="20"/>
              </w:rPr>
              <w:t>пространство</w:t>
            </w:r>
            <w:r>
              <w:rPr>
                <w:sz w:val="20"/>
              </w:rPr>
              <w:tab/>
            </w:r>
            <w:r>
              <w:rPr>
                <w:sz w:val="20"/>
              </w:rPr>
              <w:tab/>
            </w:r>
            <w:r>
              <w:rPr>
                <w:spacing w:val="-10"/>
                <w:sz w:val="20"/>
              </w:rPr>
              <w:t>с</w:t>
            </w:r>
            <w:r>
              <w:rPr>
                <w:sz w:val="20"/>
              </w:rPr>
              <w:t xml:space="preserve"> сохранением культуры и идентичности, </w:t>
            </w:r>
            <w:r>
              <w:rPr>
                <w:spacing w:val="-2"/>
                <w:sz w:val="20"/>
              </w:rPr>
              <w:t>связанных</w:t>
            </w:r>
            <w:r>
              <w:rPr>
                <w:sz w:val="20"/>
              </w:rPr>
              <w:tab/>
            </w:r>
            <w:r>
              <w:rPr>
                <w:spacing w:val="-6"/>
                <w:sz w:val="20"/>
              </w:rPr>
              <w:t>со</w:t>
            </w:r>
            <w:r>
              <w:rPr>
                <w:sz w:val="20"/>
              </w:rPr>
              <w:tab/>
            </w:r>
            <w:r>
              <w:rPr>
                <w:sz w:val="20"/>
              </w:rPr>
              <w:tab/>
            </w:r>
            <w:r>
              <w:rPr>
                <w:spacing w:val="-2"/>
                <w:sz w:val="20"/>
              </w:rPr>
              <w:t>страной исхода\происхождения;</w:t>
            </w:r>
          </w:p>
          <w:p w:rsidR="00EA58FE" w:rsidRDefault="004245CD">
            <w:pPr>
              <w:pStyle w:val="TableParagraph"/>
              <w:numPr>
                <w:ilvl w:val="0"/>
                <w:numId w:val="147"/>
              </w:numPr>
              <w:tabs>
                <w:tab w:val="left" w:pos="816"/>
                <w:tab w:val="left" w:pos="2349"/>
              </w:tabs>
              <w:ind w:right="347" w:firstLine="348"/>
              <w:jc w:val="both"/>
              <w:rPr>
                <w:sz w:val="20"/>
              </w:rPr>
            </w:pPr>
            <w:r>
              <w:rPr>
                <w:sz w:val="20"/>
              </w:rPr>
              <w:t xml:space="preserve">оказание поддержки ребенку в случаях неблагоприятных условий жизни, психотравмирующих обстоятельствах при </w:t>
            </w:r>
            <w:r>
              <w:rPr>
                <w:spacing w:val="-2"/>
                <w:sz w:val="20"/>
              </w:rPr>
              <w:t>условии</w:t>
            </w:r>
            <w:r>
              <w:rPr>
                <w:sz w:val="20"/>
              </w:rPr>
              <w:tab/>
            </w:r>
            <w:r>
              <w:rPr>
                <w:sz w:val="20"/>
              </w:rPr>
              <w:tab/>
            </w:r>
            <w:r>
              <w:rPr>
                <w:spacing w:val="-2"/>
                <w:sz w:val="20"/>
              </w:rPr>
              <w:t xml:space="preserve">информирования </w:t>
            </w:r>
            <w:r>
              <w:rPr>
                <w:sz w:val="20"/>
              </w:rPr>
              <w:t xml:space="preserve">соответствующих структур социальной </w:t>
            </w:r>
            <w:r>
              <w:rPr>
                <w:spacing w:val="-2"/>
                <w:sz w:val="20"/>
              </w:rPr>
              <w:t>защиты;</w:t>
            </w:r>
          </w:p>
          <w:p w:rsidR="00EA58FE" w:rsidRDefault="004245CD">
            <w:pPr>
              <w:pStyle w:val="TableParagraph"/>
              <w:numPr>
                <w:ilvl w:val="0"/>
                <w:numId w:val="147"/>
              </w:numPr>
              <w:tabs>
                <w:tab w:val="left" w:pos="816"/>
                <w:tab w:val="left" w:pos="2473"/>
              </w:tabs>
              <w:spacing w:before="1"/>
              <w:ind w:right="349" w:firstLine="348"/>
              <w:jc w:val="both"/>
              <w:rPr>
                <w:sz w:val="20"/>
              </w:rPr>
            </w:pPr>
            <w:r>
              <w:rPr>
                <w:spacing w:val="-2"/>
                <w:sz w:val="20"/>
              </w:rPr>
              <w:t>преодоление</w:t>
            </w:r>
            <w:r>
              <w:rPr>
                <w:sz w:val="20"/>
              </w:rPr>
              <w:tab/>
            </w:r>
            <w:r>
              <w:rPr>
                <w:spacing w:val="-2"/>
                <w:sz w:val="20"/>
              </w:rPr>
              <w:t xml:space="preserve">педагогической </w:t>
            </w:r>
            <w:r>
              <w:rPr>
                <w:sz w:val="20"/>
              </w:rPr>
              <w:t>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A58FE" w:rsidRDefault="004245CD">
            <w:pPr>
              <w:pStyle w:val="TableParagraph"/>
              <w:numPr>
                <w:ilvl w:val="0"/>
                <w:numId w:val="147"/>
              </w:numPr>
              <w:tabs>
                <w:tab w:val="left" w:pos="816"/>
                <w:tab w:val="left" w:pos="2242"/>
                <w:tab w:val="left" w:pos="3085"/>
              </w:tabs>
              <w:spacing w:line="230" w:lineRule="exact"/>
              <w:ind w:right="99" w:firstLine="348"/>
              <w:jc w:val="both"/>
              <w:rPr>
                <w:sz w:val="20"/>
              </w:rPr>
            </w:pPr>
            <w:r>
              <w:rPr>
                <w:spacing w:val="-2"/>
                <w:sz w:val="20"/>
              </w:rPr>
              <w:t>помощь</w:t>
            </w:r>
            <w:r>
              <w:rPr>
                <w:sz w:val="20"/>
              </w:rPr>
              <w:tab/>
            </w:r>
            <w:r>
              <w:rPr>
                <w:spacing w:val="-10"/>
                <w:sz w:val="20"/>
              </w:rPr>
              <w:t>в</w:t>
            </w:r>
            <w:r>
              <w:rPr>
                <w:sz w:val="20"/>
              </w:rPr>
              <w:tab/>
            </w:r>
            <w:r>
              <w:rPr>
                <w:spacing w:val="-2"/>
                <w:sz w:val="20"/>
              </w:rPr>
              <w:t xml:space="preserve">устранении </w:t>
            </w:r>
            <w:r>
              <w:rPr>
                <w:sz w:val="20"/>
              </w:rPr>
              <w:t xml:space="preserve">психотравмирующих ситуаций в жизни </w:t>
            </w:r>
            <w:r>
              <w:rPr>
                <w:spacing w:val="-2"/>
                <w:sz w:val="20"/>
              </w:rPr>
              <w:t>ребенка.</w:t>
            </w:r>
          </w:p>
        </w:tc>
        <w:tc>
          <w:tcPr>
            <w:tcW w:w="4338" w:type="dxa"/>
          </w:tcPr>
          <w:p w:rsidR="00EA58FE" w:rsidRDefault="00EA58FE">
            <w:pPr>
              <w:pStyle w:val="TableParagraph"/>
              <w:ind w:left="0"/>
              <w:rPr>
                <w:sz w:val="18"/>
              </w:rPr>
            </w:pPr>
          </w:p>
        </w:tc>
      </w:tr>
      <w:tr w:rsidR="00EA58FE">
        <w:trPr>
          <w:trHeight w:val="3530"/>
        </w:trPr>
        <w:tc>
          <w:tcPr>
            <w:tcW w:w="1908" w:type="dxa"/>
          </w:tcPr>
          <w:p w:rsidR="00EA58FE" w:rsidRDefault="004245CD">
            <w:pPr>
              <w:pStyle w:val="TableParagraph"/>
              <w:spacing w:before="43"/>
              <w:rPr>
                <w:b/>
                <w:sz w:val="20"/>
              </w:rPr>
            </w:pPr>
            <w:r>
              <w:rPr>
                <w:b/>
                <w:spacing w:val="-2"/>
                <w:sz w:val="20"/>
              </w:rPr>
              <w:t>Консультативная работа</w:t>
            </w:r>
          </w:p>
        </w:tc>
        <w:tc>
          <w:tcPr>
            <w:tcW w:w="4177" w:type="dxa"/>
          </w:tcPr>
          <w:p w:rsidR="00EA58FE" w:rsidRDefault="004245CD">
            <w:pPr>
              <w:pStyle w:val="TableParagraph"/>
              <w:numPr>
                <w:ilvl w:val="0"/>
                <w:numId w:val="146"/>
              </w:numPr>
              <w:tabs>
                <w:tab w:val="left" w:pos="1102"/>
              </w:tabs>
              <w:spacing w:before="41"/>
              <w:ind w:left="172" w:right="352" w:firstLine="295"/>
              <w:jc w:val="both"/>
              <w:rPr>
                <w:sz w:val="20"/>
              </w:rPr>
            </w:pPr>
            <w:r>
              <w:rPr>
                <w:sz w:val="20"/>
              </w:rPr>
              <w:t>разработку рекомендаций по основным направлениям работы с обучающимся с трудностями в обучении</w:t>
            </w:r>
            <w:r>
              <w:rPr>
                <w:spacing w:val="40"/>
                <w:sz w:val="20"/>
              </w:rPr>
              <w:t xml:space="preserve"> </w:t>
            </w:r>
            <w:r>
              <w:rPr>
                <w:sz w:val="20"/>
              </w:rPr>
              <w:t>и социализации, единых для всех участников образовательных отношений;</w:t>
            </w:r>
          </w:p>
          <w:p w:rsidR="00EA58FE" w:rsidRDefault="004245CD">
            <w:pPr>
              <w:pStyle w:val="TableParagraph"/>
              <w:numPr>
                <w:ilvl w:val="0"/>
                <w:numId w:val="146"/>
              </w:numPr>
              <w:tabs>
                <w:tab w:val="left" w:pos="1102"/>
              </w:tabs>
              <w:ind w:left="1102" w:hanging="634"/>
              <w:jc w:val="both"/>
              <w:rPr>
                <w:sz w:val="20"/>
              </w:rPr>
            </w:pPr>
            <w:r>
              <w:rPr>
                <w:spacing w:val="-2"/>
                <w:sz w:val="20"/>
              </w:rPr>
              <w:t>консультирование</w:t>
            </w:r>
          </w:p>
          <w:p w:rsidR="00EA58FE" w:rsidRDefault="004245CD">
            <w:pPr>
              <w:pStyle w:val="TableParagraph"/>
              <w:tabs>
                <w:tab w:val="left" w:pos="2278"/>
              </w:tabs>
              <w:ind w:left="172" w:right="355"/>
              <w:jc w:val="both"/>
              <w:rPr>
                <w:sz w:val="20"/>
              </w:rPr>
            </w:pPr>
            <w:r>
              <w:rPr>
                <w:sz w:val="20"/>
              </w:rPr>
              <w:t xml:space="preserve">специалистами педагогов по выбору </w:t>
            </w:r>
            <w:r>
              <w:rPr>
                <w:spacing w:val="-2"/>
                <w:sz w:val="20"/>
              </w:rPr>
              <w:t>индивидуально</w:t>
            </w:r>
            <w:r>
              <w:rPr>
                <w:sz w:val="20"/>
              </w:rPr>
              <w:tab/>
            </w:r>
            <w:r>
              <w:rPr>
                <w:spacing w:val="-2"/>
                <w:sz w:val="20"/>
              </w:rPr>
              <w:t xml:space="preserve">ориентированных </w:t>
            </w:r>
            <w:r>
              <w:rPr>
                <w:sz w:val="20"/>
              </w:rPr>
              <w:t xml:space="preserve">методов и приемов работы с </w:t>
            </w:r>
            <w:r>
              <w:rPr>
                <w:spacing w:val="-2"/>
                <w:sz w:val="20"/>
              </w:rPr>
              <w:t>обучающимся;</w:t>
            </w:r>
          </w:p>
          <w:p w:rsidR="00EA58FE" w:rsidRDefault="004245CD">
            <w:pPr>
              <w:pStyle w:val="TableParagraph"/>
              <w:numPr>
                <w:ilvl w:val="0"/>
                <w:numId w:val="146"/>
              </w:numPr>
              <w:tabs>
                <w:tab w:val="left" w:pos="1102"/>
                <w:tab w:val="left" w:pos="3140"/>
              </w:tabs>
              <w:spacing w:before="40"/>
              <w:ind w:left="172" w:right="343" w:firstLine="295"/>
              <w:jc w:val="both"/>
              <w:rPr>
                <w:sz w:val="20"/>
              </w:rPr>
            </w:pPr>
            <w:r>
              <w:rPr>
                <w:spacing w:val="-2"/>
                <w:sz w:val="20"/>
              </w:rPr>
              <w:t>консультативную</w:t>
            </w:r>
            <w:r>
              <w:rPr>
                <w:sz w:val="20"/>
              </w:rPr>
              <w:tab/>
            </w:r>
            <w:r>
              <w:rPr>
                <w:spacing w:val="-2"/>
                <w:sz w:val="20"/>
              </w:rPr>
              <w:t xml:space="preserve">помощь </w:t>
            </w:r>
            <w:r>
              <w:rPr>
                <w:sz w:val="20"/>
              </w:rPr>
              <w:t>семье в вопросах выбора оптимальной стратегии воспитания и приемов коррекционно-развивающей</w:t>
            </w:r>
            <w:r>
              <w:rPr>
                <w:spacing w:val="71"/>
                <w:sz w:val="20"/>
              </w:rPr>
              <w:t xml:space="preserve">  </w:t>
            </w:r>
            <w:r>
              <w:rPr>
                <w:sz w:val="20"/>
              </w:rPr>
              <w:t>работы</w:t>
            </w:r>
            <w:r>
              <w:rPr>
                <w:spacing w:val="70"/>
                <w:sz w:val="20"/>
              </w:rPr>
              <w:t xml:space="preserve">  </w:t>
            </w:r>
            <w:r>
              <w:rPr>
                <w:spacing w:val="-10"/>
                <w:sz w:val="20"/>
              </w:rPr>
              <w:t>с</w:t>
            </w:r>
          </w:p>
          <w:p w:rsidR="00EA58FE" w:rsidRDefault="004245CD">
            <w:pPr>
              <w:pStyle w:val="TableParagraph"/>
              <w:spacing w:line="209" w:lineRule="exact"/>
              <w:ind w:left="172"/>
              <w:rPr>
                <w:sz w:val="20"/>
              </w:rPr>
            </w:pPr>
            <w:r>
              <w:rPr>
                <w:spacing w:val="-2"/>
                <w:sz w:val="20"/>
              </w:rPr>
              <w:t>ребенком</w:t>
            </w:r>
          </w:p>
        </w:tc>
        <w:tc>
          <w:tcPr>
            <w:tcW w:w="4338" w:type="dxa"/>
          </w:tcPr>
          <w:p w:rsidR="00EA58FE" w:rsidRDefault="004245CD">
            <w:pPr>
              <w:pStyle w:val="TableParagraph"/>
              <w:spacing w:line="264" w:lineRule="auto"/>
              <w:ind w:left="105" w:right="772"/>
              <w:rPr>
                <w:sz w:val="20"/>
              </w:rPr>
            </w:pPr>
            <w:r>
              <w:rPr>
                <w:sz w:val="20"/>
              </w:rPr>
              <w:t>Разработка рекомендаций</w:t>
            </w:r>
            <w:r>
              <w:rPr>
                <w:spacing w:val="40"/>
                <w:sz w:val="20"/>
              </w:rPr>
              <w:t xml:space="preserve"> </w:t>
            </w:r>
            <w:r>
              <w:rPr>
                <w:sz w:val="20"/>
              </w:rPr>
              <w:t>Консультации</w:t>
            </w:r>
            <w:r>
              <w:rPr>
                <w:spacing w:val="-13"/>
                <w:sz w:val="20"/>
              </w:rPr>
              <w:t xml:space="preserve"> </w:t>
            </w:r>
            <w:r>
              <w:rPr>
                <w:sz w:val="20"/>
              </w:rPr>
              <w:t>специалистами</w:t>
            </w:r>
            <w:r>
              <w:rPr>
                <w:spacing w:val="-12"/>
                <w:sz w:val="20"/>
              </w:rPr>
              <w:t xml:space="preserve"> </w:t>
            </w:r>
            <w:r>
              <w:rPr>
                <w:sz w:val="20"/>
              </w:rPr>
              <w:t>педагогов Консультации в помощь семье</w:t>
            </w:r>
          </w:p>
        </w:tc>
      </w:tr>
      <w:tr w:rsidR="00EA58FE">
        <w:trPr>
          <w:trHeight w:val="4183"/>
        </w:trPr>
        <w:tc>
          <w:tcPr>
            <w:tcW w:w="1908" w:type="dxa"/>
          </w:tcPr>
          <w:p w:rsidR="00EA58FE" w:rsidRDefault="004245CD">
            <w:pPr>
              <w:pStyle w:val="TableParagraph"/>
              <w:ind w:right="146"/>
              <w:jc w:val="both"/>
              <w:rPr>
                <w:b/>
                <w:sz w:val="20"/>
              </w:rPr>
            </w:pPr>
            <w:r>
              <w:rPr>
                <w:b/>
                <w:spacing w:val="-2"/>
                <w:sz w:val="20"/>
              </w:rPr>
              <w:t>Информационно- просветительская работа</w:t>
            </w:r>
          </w:p>
        </w:tc>
        <w:tc>
          <w:tcPr>
            <w:tcW w:w="4177" w:type="dxa"/>
          </w:tcPr>
          <w:p w:rsidR="00EA58FE" w:rsidRDefault="004245CD">
            <w:pPr>
              <w:pStyle w:val="TableParagraph"/>
              <w:tabs>
                <w:tab w:val="left" w:pos="1750"/>
                <w:tab w:val="left" w:pos="1877"/>
                <w:tab w:val="left" w:pos="2496"/>
                <w:tab w:val="left" w:pos="3169"/>
              </w:tabs>
              <w:spacing w:before="41"/>
              <w:ind w:left="172" w:right="341" w:firstLine="427"/>
              <w:jc w:val="both"/>
              <w:rPr>
                <w:sz w:val="20"/>
              </w:rPr>
            </w:pPr>
            <w:r>
              <w:rPr>
                <w:sz w:val="20"/>
              </w:rPr>
              <w:t xml:space="preserve">Различные формы просветительской </w:t>
            </w:r>
            <w:r>
              <w:rPr>
                <w:spacing w:val="-2"/>
                <w:sz w:val="20"/>
              </w:rPr>
              <w:t>деятельности</w:t>
            </w:r>
            <w:r>
              <w:rPr>
                <w:sz w:val="20"/>
              </w:rPr>
              <w:tab/>
            </w:r>
            <w:r>
              <w:rPr>
                <w:sz w:val="20"/>
              </w:rPr>
              <w:tab/>
            </w:r>
            <w:r>
              <w:rPr>
                <w:spacing w:val="-2"/>
                <w:sz w:val="20"/>
              </w:rPr>
              <w:t>(лекции,</w:t>
            </w:r>
            <w:r>
              <w:rPr>
                <w:sz w:val="20"/>
              </w:rPr>
              <w:tab/>
            </w:r>
            <w:r>
              <w:rPr>
                <w:spacing w:val="-2"/>
                <w:sz w:val="20"/>
              </w:rPr>
              <w:t xml:space="preserve">беседы, </w:t>
            </w:r>
            <w:r>
              <w:rPr>
                <w:sz w:val="20"/>
              </w:rPr>
              <w:t xml:space="preserve">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w:t>
            </w:r>
            <w:r>
              <w:rPr>
                <w:spacing w:val="-2"/>
                <w:sz w:val="20"/>
              </w:rPr>
              <w:t>связанных</w:t>
            </w:r>
            <w:r>
              <w:rPr>
                <w:sz w:val="20"/>
              </w:rPr>
              <w:tab/>
            </w:r>
            <w:r>
              <w:rPr>
                <w:spacing w:val="-10"/>
                <w:sz w:val="20"/>
              </w:rPr>
              <w:t>с</w:t>
            </w:r>
            <w:r>
              <w:rPr>
                <w:sz w:val="20"/>
              </w:rPr>
              <w:tab/>
            </w:r>
            <w:r>
              <w:rPr>
                <w:sz w:val="20"/>
              </w:rPr>
              <w:tab/>
            </w:r>
            <w:r>
              <w:rPr>
                <w:spacing w:val="-13"/>
                <w:sz w:val="20"/>
              </w:rPr>
              <w:t xml:space="preserve"> </w:t>
            </w:r>
            <w:r>
              <w:rPr>
                <w:spacing w:val="-2"/>
                <w:sz w:val="20"/>
              </w:rPr>
              <w:t xml:space="preserve">особенностями </w:t>
            </w:r>
            <w:r>
              <w:rPr>
                <w:sz w:val="20"/>
              </w:rPr>
              <w:t xml:space="preserve">образовательного процесса и психолого- </w:t>
            </w:r>
            <w:r>
              <w:rPr>
                <w:spacing w:val="-2"/>
                <w:sz w:val="20"/>
              </w:rPr>
              <w:t>педагогического</w:t>
            </w:r>
            <w:r>
              <w:rPr>
                <w:sz w:val="20"/>
              </w:rPr>
              <w:tab/>
            </w:r>
            <w:r>
              <w:rPr>
                <w:sz w:val="20"/>
              </w:rPr>
              <w:tab/>
            </w:r>
            <w:r>
              <w:rPr>
                <w:sz w:val="20"/>
              </w:rPr>
              <w:tab/>
            </w:r>
            <w:r>
              <w:rPr>
                <w:spacing w:val="-2"/>
                <w:sz w:val="20"/>
              </w:rPr>
              <w:t xml:space="preserve">сопровождения </w:t>
            </w:r>
            <w:r>
              <w:rPr>
                <w:sz w:val="20"/>
              </w:rPr>
              <w:t>обучающихся, в том числе с ОВЗ, трудностями в обучении и социализации;</w:t>
            </w:r>
          </w:p>
          <w:p w:rsidR="00EA58FE" w:rsidRDefault="004245CD">
            <w:pPr>
              <w:pStyle w:val="TableParagraph"/>
              <w:tabs>
                <w:tab w:val="left" w:pos="2649"/>
              </w:tabs>
              <w:spacing w:before="2"/>
              <w:ind w:left="172" w:firstLine="427"/>
              <w:jc w:val="both"/>
              <w:rPr>
                <w:sz w:val="20"/>
              </w:rPr>
            </w:pPr>
            <w:r>
              <w:rPr>
                <w:spacing w:val="-2"/>
                <w:sz w:val="20"/>
              </w:rPr>
              <w:t>Проведение</w:t>
            </w:r>
            <w:r>
              <w:rPr>
                <w:sz w:val="20"/>
              </w:rPr>
              <w:tab/>
            </w:r>
            <w:r>
              <w:rPr>
                <w:spacing w:val="-2"/>
                <w:sz w:val="20"/>
              </w:rPr>
              <w:t>тематических</w:t>
            </w:r>
          </w:p>
          <w:p w:rsidR="00EA58FE" w:rsidRDefault="004245CD">
            <w:pPr>
              <w:pStyle w:val="TableParagraph"/>
              <w:spacing w:line="228" w:lineRule="exact"/>
              <w:ind w:left="172" w:right="347"/>
              <w:jc w:val="both"/>
              <w:rPr>
                <w:sz w:val="20"/>
              </w:rPr>
            </w:pPr>
            <w:r>
              <w:rPr>
                <w:sz w:val="20"/>
              </w:rPr>
              <w:t>выступлений, онлайн-консультаций для педагогов</w:t>
            </w:r>
            <w:r>
              <w:rPr>
                <w:spacing w:val="54"/>
                <w:sz w:val="20"/>
              </w:rPr>
              <w:t xml:space="preserve"> </w:t>
            </w:r>
            <w:r>
              <w:rPr>
                <w:sz w:val="20"/>
              </w:rPr>
              <w:t>и</w:t>
            </w:r>
            <w:r>
              <w:rPr>
                <w:spacing w:val="30"/>
                <w:sz w:val="20"/>
              </w:rPr>
              <w:t xml:space="preserve">  </w:t>
            </w:r>
            <w:r>
              <w:rPr>
                <w:sz w:val="20"/>
              </w:rPr>
              <w:t>родителей</w:t>
            </w:r>
            <w:r>
              <w:rPr>
                <w:spacing w:val="57"/>
                <w:sz w:val="20"/>
              </w:rPr>
              <w:t xml:space="preserve"> </w:t>
            </w:r>
            <w:r>
              <w:rPr>
                <w:sz w:val="20"/>
              </w:rPr>
              <w:t>по</w:t>
            </w:r>
            <w:r>
              <w:rPr>
                <w:spacing w:val="54"/>
                <w:sz w:val="20"/>
              </w:rPr>
              <w:t xml:space="preserve"> </w:t>
            </w:r>
            <w:r>
              <w:rPr>
                <w:spacing w:val="-2"/>
                <w:sz w:val="20"/>
              </w:rPr>
              <w:t>разъяснению</w:t>
            </w:r>
          </w:p>
        </w:tc>
        <w:tc>
          <w:tcPr>
            <w:tcW w:w="4338" w:type="dxa"/>
          </w:tcPr>
          <w:p w:rsidR="00EA58FE" w:rsidRDefault="004245CD">
            <w:pPr>
              <w:pStyle w:val="TableParagraph"/>
              <w:spacing w:line="264" w:lineRule="auto"/>
              <w:ind w:left="105" w:right="103" w:firstLine="566"/>
              <w:jc w:val="both"/>
              <w:rPr>
                <w:sz w:val="20"/>
              </w:rPr>
            </w:pPr>
            <w:r>
              <w:rPr>
                <w:sz w:val="20"/>
              </w:rPr>
              <w:t xml:space="preserve">лекции, беседы, информационные стенды, печатные материалы, электронные </w:t>
            </w:r>
            <w:r>
              <w:rPr>
                <w:spacing w:val="-2"/>
                <w:sz w:val="20"/>
              </w:rPr>
              <w:t>ресурсы</w:t>
            </w:r>
          </w:p>
          <w:p w:rsidR="00EA58FE" w:rsidRDefault="004245CD">
            <w:pPr>
              <w:pStyle w:val="TableParagraph"/>
              <w:tabs>
                <w:tab w:val="left" w:pos="3056"/>
              </w:tabs>
              <w:spacing w:before="2"/>
              <w:ind w:left="105" w:right="102"/>
              <w:jc w:val="both"/>
              <w:rPr>
                <w:sz w:val="20"/>
              </w:rPr>
            </w:pPr>
            <w:r>
              <w:rPr>
                <w:sz w:val="20"/>
              </w:rPr>
              <w:t>Проведение тематических</w:t>
            </w:r>
            <w:r>
              <w:rPr>
                <w:sz w:val="20"/>
              </w:rPr>
              <w:tab/>
            </w:r>
            <w:r>
              <w:rPr>
                <w:spacing w:val="-2"/>
                <w:sz w:val="20"/>
              </w:rPr>
              <w:t>выступлений, онлайн-консультаций</w:t>
            </w:r>
          </w:p>
        </w:tc>
      </w:tr>
    </w:tbl>
    <w:p w:rsidR="00EA58FE" w:rsidRDefault="00EA58FE">
      <w:pPr>
        <w:pStyle w:val="TableParagraph"/>
        <w:jc w:val="both"/>
        <w:rPr>
          <w:sz w:val="20"/>
        </w:rPr>
        <w:sectPr w:rsidR="00EA58FE">
          <w:type w:val="continuous"/>
          <w:pgSz w:w="11910" w:h="16840"/>
          <w:pgMar w:top="1100" w:right="708" w:bottom="854"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921"/>
        </w:trPr>
        <w:tc>
          <w:tcPr>
            <w:tcW w:w="1908" w:type="dxa"/>
          </w:tcPr>
          <w:p w:rsidR="00EA58FE" w:rsidRDefault="00EA58FE">
            <w:pPr>
              <w:pStyle w:val="TableParagraph"/>
              <w:ind w:left="0"/>
              <w:rPr>
                <w:sz w:val="18"/>
              </w:rPr>
            </w:pPr>
          </w:p>
        </w:tc>
        <w:tc>
          <w:tcPr>
            <w:tcW w:w="4177" w:type="dxa"/>
          </w:tcPr>
          <w:p w:rsidR="00EA58FE" w:rsidRDefault="004245CD">
            <w:pPr>
              <w:pStyle w:val="TableParagraph"/>
              <w:tabs>
                <w:tab w:val="left" w:pos="1606"/>
                <w:tab w:val="left" w:pos="1659"/>
                <w:tab w:val="left" w:pos="1901"/>
                <w:tab w:val="left" w:pos="2417"/>
                <w:tab w:val="left" w:pos="2960"/>
                <w:tab w:val="left" w:pos="3099"/>
                <w:tab w:val="left" w:pos="3389"/>
              </w:tabs>
              <w:ind w:left="172" w:right="347"/>
              <w:rPr>
                <w:sz w:val="20"/>
              </w:rPr>
            </w:pPr>
            <w:r>
              <w:rPr>
                <w:spacing w:val="-2"/>
                <w:sz w:val="20"/>
              </w:rPr>
              <w:t>индивидуально-типологических особенностей</w:t>
            </w:r>
            <w:r>
              <w:rPr>
                <w:sz w:val="20"/>
              </w:rPr>
              <w:tab/>
            </w:r>
            <w:r>
              <w:rPr>
                <w:sz w:val="20"/>
              </w:rPr>
              <w:tab/>
            </w:r>
            <w:r>
              <w:rPr>
                <w:spacing w:val="-2"/>
                <w:sz w:val="20"/>
              </w:rPr>
              <w:t>различных</w:t>
            </w:r>
            <w:r>
              <w:rPr>
                <w:sz w:val="20"/>
              </w:rPr>
              <w:tab/>
            </w:r>
            <w:r>
              <w:rPr>
                <w:spacing w:val="-2"/>
                <w:sz w:val="20"/>
              </w:rPr>
              <w:t>категорий обучающихся,</w:t>
            </w:r>
            <w:r>
              <w:rPr>
                <w:sz w:val="20"/>
              </w:rPr>
              <w:tab/>
            </w:r>
            <w:r>
              <w:rPr>
                <w:spacing w:val="-10"/>
                <w:sz w:val="20"/>
              </w:rPr>
              <w:t>в</w:t>
            </w:r>
            <w:r>
              <w:rPr>
                <w:sz w:val="20"/>
              </w:rPr>
              <w:tab/>
            </w:r>
            <w:r>
              <w:rPr>
                <w:spacing w:val="-5"/>
                <w:sz w:val="20"/>
              </w:rPr>
              <w:t>том</w:t>
            </w:r>
            <w:r>
              <w:rPr>
                <w:sz w:val="20"/>
              </w:rPr>
              <w:tab/>
            </w:r>
            <w:r>
              <w:rPr>
                <w:spacing w:val="-4"/>
                <w:sz w:val="20"/>
              </w:rPr>
              <w:t>числе</w:t>
            </w:r>
            <w:r>
              <w:rPr>
                <w:sz w:val="20"/>
              </w:rPr>
              <w:tab/>
            </w:r>
            <w:r>
              <w:rPr>
                <w:sz w:val="20"/>
              </w:rPr>
              <w:tab/>
            </w:r>
            <w:r>
              <w:rPr>
                <w:spacing w:val="-10"/>
                <w:sz w:val="20"/>
              </w:rPr>
              <w:t>с</w:t>
            </w:r>
            <w:r>
              <w:rPr>
                <w:sz w:val="20"/>
              </w:rPr>
              <w:tab/>
            </w:r>
            <w:r>
              <w:rPr>
                <w:spacing w:val="-4"/>
                <w:sz w:val="20"/>
              </w:rPr>
              <w:t>ОВЗ,</w:t>
            </w:r>
          </w:p>
          <w:p w:rsidR="00EA58FE" w:rsidRDefault="004245CD">
            <w:pPr>
              <w:pStyle w:val="TableParagraph"/>
              <w:spacing w:before="2" w:line="210" w:lineRule="exact"/>
              <w:ind w:left="172"/>
              <w:rPr>
                <w:sz w:val="20"/>
              </w:rPr>
            </w:pPr>
            <w:r>
              <w:rPr>
                <w:sz w:val="20"/>
              </w:rPr>
              <w:t>трудностями</w:t>
            </w:r>
            <w:r>
              <w:rPr>
                <w:spacing w:val="-7"/>
                <w:sz w:val="20"/>
              </w:rPr>
              <w:t xml:space="preserve"> </w:t>
            </w:r>
            <w:r>
              <w:rPr>
                <w:sz w:val="20"/>
              </w:rPr>
              <w:t>в</w:t>
            </w:r>
            <w:r>
              <w:rPr>
                <w:spacing w:val="-6"/>
                <w:sz w:val="20"/>
              </w:rPr>
              <w:t xml:space="preserve"> </w:t>
            </w:r>
            <w:r>
              <w:rPr>
                <w:sz w:val="20"/>
              </w:rPr>
              <w:t>обучении</w:t>
            </w:r>
            <w:r>
              <w:rPr>
                <w:spacing w:val="-4"/>
                <w:sz w:val="20"/>
              </w:rPr>
              <w:t xml:space="preserve"> </w:t>
            </w:r>
            <w:r>
              <w:rPr>
                <w:sz w:val="20"/>
              </w:rPr>
              <w:t>и</w:t>
            </w:r>
            <w:r>
              <w:rPr>
                <w:spacing w:val="-7"/>
                <w:sz w:val="20"/>
              </w:rPr>
              <w:t xml:space="preserve"> </w:t>
            </w:r>
            <w:r>
              <w:rPr>
                <w:spacing w:val="-2"/>
                <w:sz w:val="20"/>
              </w:rPr>
              <w:t>социализации.</w:t>
            </w:r>
          </w:p>
        </w:tc>
        <w:tc>
          <w:tcPr>
            <w:tcW w:w="4338" w:type="dxa"/>
          </w:tcPr>
          <w:p w:rsidR="00EA58FE" w:rsidRDefault="00EA58FE">
            <w:pPr>
              <w:pStyle w:val="TableParagraph"/>
              <w:ind w:left="0"/>
              <w:rPr>
                <w:sz w:val="18"/>
              </w:rPr>
            </w:pPr>
          </w:p>
        </w:tc>
      </w:tr>
      <w:tr w:rsidR="00EA58FE">
        <w:trPr>
          <w:trHeight w:val="945"/>
        </w:trPr>
        <w:tc>
          <w:tcPr>
            <w:tcW w:w="10423" w:type="dxa"/>
            <w:gridSpan w:val="3"/>
          </w:tcPr>
          <w:p w:rsidR="00EA58FE" w:rsidRDefault="004245CD">
            <w:pPr>
              <w:pStyle w:val="TableParagraph"/>
              <w:ind w:right="97"/>
              <w:jc w:val="both"/>
              <w:rPr>
                <w:b/>
                <w:sz w:val="20"/>
              </w:rPr>
            </w:pPr>
            <w:r>
              <w:rPr>
                <w:b/>
                <w:sz w:val="20"/>
              </w:rPr>
              <w:t>Реализация коррекционно развивающей работы с детьми: ОВЗ и детьми-инвалидами, одаренными детьми, с билингвальными воспитанниками, детьми мигрантов</w:t>
            </w:r>
            <w:r>
              <w:rPr>
                <w:sz w:val="20"/>
              </w:rPr>
              <w:t xml:space="preserve">, </w:t>
            </w:r>
            <w:r>
              <w:rPr>
                <w:b/>
                <w:i/>
                <w:sz w:val="20"/>
              </w:rPr>
              <w:t xml:space="preserve">обучающихся «группы риска» - </w:t>
            </w:r>
            <w:r>
              <w:rPr>
                <w:b/>
                <w:sz w:val="20"/>
              </w:rPr>
              <w:t xml:space="preserve">девиации развития и </w:t>
            </w:r>
            <w:r>
              <w:rPr>
                <w:b/>
                <w:spacing w:val="-2"/>
                <w:sz w:val="20"/>
              </w:rPr>
              <w:t>поведения</w:t>
            </w:r>
          </w:p>
        </w:tc>
      </w:tr>
      <w:tr w:rsidR="00EA58FE">
        <w:trPr>
          <w:trHeight w:val="4370"/>
        </w:trPr>
        <w:tc>
          <w:tcPr>
            <w:tcW w:w="1908" w:type="dxa"/>
          </w:tcPr>
          <w:p w:rsidR="00EA58FE" w:rsidRDefault="004245CD">
            <w:pPr>
              <w:pStyle w:val="TableParagraph"/>
              <w:ind w:right="96"/>
              <w:jc w:val="both"/>
              <w:rPr>
                <w:b/>
                <w:i/>
                <w:sz w:val="20"/>
              </w:rPr>
            </w:pPr>
            <w:r>
              <w:rPr>
                <w:b/>
                <w:i/>
                <w:sz w:val="20"/>
              </w:rPr>
              <w:t xml:space="preserve">Реализация КРР с обучающимися с ОВЗ и детьми- </w:t>
            </w:r>
            <w:r>
              <w:rPr>
                <w:b/>
                <w:i/>
                <w:spacing w:val="-2"/>
                <w:sz w:val="20"/>
              </w:rPr>
              <w:t>инвалидами</w:t>
            </w:r>
          </w:p>
        </w:tc>
        <w:tc>
          <w:tcPr>
            <w:tcW w:w="4177" w:type="dxa"/>
          </w:tcPr>
          <w:p w:rsidR="00EA58FE" w:rsidRDefault="004245CD">
            <w:pPr>
              <w:pStyle w:val="TableParagraph"/>
              <w:tabs>
                <w:tab w:val="left" w:pos="1930"/>
                <w:tab w:val="left" w:pos="2398"/>
                <w:tab w:val="left" w:pos="2436"/>
                <w:tab w:val="left" w:pos="2592"/>
              </w:tabs>
              <w:ind w:left="319" w:right="337" w:firstLine="708"/>
              <w:jc w:val="both"/>
              <w:rPr>
                <w:sz w:val="20"/>
              </w:rPr>
            </w:pPr>
            <w:r>
              <w:rPr>
                <w:sz w:val="20"/>
              </w:rPr>
              <w:t xml:space="preserve">Согласно нозологических групп осуществляется в соответствии с </w:t>
            </w:r>
            <w:r>
              <w:rPr>
                <w:spacing w:val="-2"/>
                <w:sz w:val="20"/>
              </w:rPr>
              <w:t>Федеральной</w:t>
            </w:r>
            <w:r>
              <w:rPr>
                <w:sz w:val="20"/>
              </w:rPr>
              <w:tab/>
            </w:r>
            <w:r>
              <w:rPr>
                <w:sz w:val="20"/>
              </w:rPr>
              <w:tab/>
            </w:r>
            <w:r>
              <w:rPr>
                <w:sz w:val="20"/>
              </w:rPr>
              <w:tab/>
            </w:r>
            <w:r>
              <w:rPr>
                <w:spacing w:val="-2"/>
                <w:sz w:val="20"/>
              </w:rPr>
              <w:t xml:space="preserve">адаптированной </w:t>
            </w:r>
            <w:r>
              <w:rPr>
                <w:sz w:val="20"/>
              </w:rPr>
              <w:t>образовательной программой ДО (далее ФАОП ДО). КРР с обучающимися с</w:t>
            </w:r>
            <w:r>
              <w:rPr>
                <w:spacing w:val="40"/>
                <w:sz w:val="20"/>
              </w:rPr>
              <w:t xml:space="preserve"> </w:t>
            </w:r>
            <w:r>
              <w:rPr>
                <w:sz w:val="20"/>
              </w:rPr>
              <w:t xml:space="preserve">ОВЗ и детьми-инвалидами должна </w:t>
            </w:r>
            <w:r>
              <w:rPr>
                <w:spacing w:val="-2"/>
                <w:sz w:val="20"/>
              </w:rPr>
              <w:t>предусматривать</w:t>
            </w:r>
            <w:r>
              <w:rPr>
                <w:sz w:val="20"/>
              </w:rPr>
              <w:tab/>
            </w:r>
            <w:r>
              <w:rPr>
                <w:sz w:val="20"/>
              </w:rPr>
              <w:tab/>
            </w:r>
            <w:r>
              <w:rPr>
                <w:spacing w:val="-2"/>
                <w:sz w:val="20"/>
              </w:rPr>
              <w:t xml:space="preserve">предупреждение </w:t>
            </w:r>
            <w:r>
              <w:rPr>
                <w:sz w:val="20"/>
              </w:rPr>
              <w:t>вторичных</w:t>
            </w:r>
            <w:r>
              <w:rPr>
                <w:spacing w:val="-6"/>
                <w:sz w:val="20"/>
              </w:rPr>
              <w:t xml:space="preserve"> </w:t>
            </w:r>
            <w:r>
              <w:rPr>
                <w:sz w:val="20"/>
              </w:rPr>
              <w:t>биологических</w:t>
            </w:r>
            <w:r>
              <w:rPr>
                <w:spacing w:val="-7"/>
                <w:sz w:val="20"/>
              </w:rPr>
              <w:t xml:space="preserve"> </w:t>
            </w:r>
            <w:r>
              <w:rPr>
                <w:sz w:val="20"/>
              </w:rPr>
              <w:t>и</w:t>
            </w:r>
            <w:r>
              <w:rPr>
                <w:spacing w:val="-9"/>
                <w:sz w:val="20"/>
              </w:rPr>
              <w:t xml:space="preserve"> </w:t>
            </w:r>
            <w:r>
              <w:rPr>
                <w:sz w:val="20"/>
              </w:rPr>
              <w:t>социальных отклонений</w:t>
            </w:r>
            <w:r>
              <w:rPr>
                <w:spacing w:val="40"/>
                <w:sz w:val="20"/>
              </w:rPr>
              <w:t xml:space="preserve"> </w:t>
            </w:r>
            <w:r>
              <w:rPr>
                <w:sz w:val="20"/>
              </w:rPr>
              <w:t xml:space="preserve">в развитии, затрудняющих </w:t>
            </w:r>
            <w:r>
              <w:rPr>
                <w:spacing w:val="-2"/>
                <w:sz w:val="20"/>
              </w:rPr>
              <w:t>образование</w:t>
            </w:r>
            <w:r>
              <w:rPr>
                <w:sz w:val="20"/>
              </w:rPr>
              <w:tab/>
            </w:r>
            <w:r>
              <w:rPr>
                <w:spacing w:val="-10"/>
                <w:sz w:val="20"/>
              </w:rPr>
              <w:t>и</w:t>
            </w:r>
            <w:r>
              <w:rPr>
                <w:sz w:val="20"/>
              </w:rPr>
              <w:tab/>
            </w:r>
            <w:r>
              <w:rPr>
                <w:sz w:val="20"/>
              </w:rPr>
              <w:tab/>
            </w:r>
            <w:r>
              <w:rPr>
                <w:sz w:val="20"/>
              </w:rPr>
              <w:tab/>
            </w:r>
            <w:r>
              <w:rPr>
                <w:spacing w:val="-2"/>
                <w:sz w:val="20"/>
              </w:rPr>
              <w:t xml:space="preserve">социализацию </w:t>
            </w:r>
            <w:r>
              <w:rPr>
                <w:sz w:val="20"/>
              </w:rPr>
              <w:t>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w:t>
            </w:r>
            <w:r>
              <w:rPr>
                <w:spacing w:val="-13"/>
                <w:sz w:val="20"/>
              </w:rPr>
              <w:t xml:space="preserve"> </w:t>
            </w:r>
            <w:r>
              <w:rPr>
                <w:sz w:val="20"/>
              </w:rPr>
              <w:t>компенсации</w:t>
            </w:r>
            <w:r>
              <w:rPr>
                <w:spacing w:val="-12"/>
                <w:sz w:val="20"/>
              </w:rPr>
              <w:t xml:space="preserve"> </w:t>
            </w:r>
            <w:r>
              <w:rPr>
                <w:sz w:val="20"/>
              </w:rPr>
              <w:t>дефицитарных функций, не поддающихся коррекции, в том</w:t>
            </w:r>
            <w:r>
              <w:rPr>
                <w:spacing w:val="12"/>
                <w:sz w:val="20"/>
              </w:rPr>
              <w:t xml:space="preserve"> </w:t>
            </w:r>
            <w:r>
              <w:rPr>
                <w:sz w:val="20"/>
              </w:rPr>
              <w:t>числе</w:t>
            </w:r>
            <w:r>
              <w:rPr>
                <w:spacing w:val="8"/>
                <w:sz w:val="20"/>
              </w:rPr>
              <w:t xml:space="preserve"> </w:t>
            </w:r>
            <w:r>
              <w:rPr>
                <w:sz w:val="20"/>
              </w:rPr>
              <w:t>с</w:t>
            </w:r>
            <w:r>
              <w:rPr>
                <w:spacing w:val="11"/>
                <w:sz w:val="20"/>
              </w:rPr>
              <w:t xml:space="preserve"> </w:t>
            </w:r>
            <w:r>
              <w:rPr>
                <w:sz w:val="20"/>
              </w:rPr>
              <w:t>использования</w:t>
            </w:r>
            <w:r>
              <w:rPr>
                <w:spacing w:val="10"/>
                <w:sz w:val="20"/>
              </w:rPr>
              <w:t xml:space="preserve"> </w:t>
            </w:r>
            <w:r>
              <w:rPr>
                <w:spacing w:val="-2"/>
                <w:sz w:val="20"/>
              </w:rPr>
              <w:t>ассистивных</w:t>
            </w:r>
          </w:p>
          <w:p w:rsidR="00EA58FE" w:rsidRDefault="004245CD">
            <w:pPr>
              <w:pStyle w:val="TableParagraph"/>
              <w:spacing w:before="1" w:line="210" w:lineRule="exact"/>
              <w:ind w:left="319"/>
              <w:rPr>
                <w:sz w:val="20"/>
              </w:rPr>
            </w:pPr>
            <w:r>
              <w:rPr>
                <w:spacing w:val="-2"/>
                <w:sz w:val="20"/>
              </w:rPr>
              <w:t>технологий.</w:t>
            </w:r>
          </w:p>
        </w:tc>
        <w:tc>
          <w:tcPr>
            <w:tcW w:w="4338" w:type="dxa"/>
          </w:tcPr>
          <w:p w:rsidR="00EA58FE" w:rsidRDefault="004245CD" w:rsidP="00AC6833">
            <w:pPr>
              <w:pStyle w:val="TableParagraph"/>
              <w:tabs>
                <w:tab w:val="left" w:pos="954"/>
                <w:tab w:val="left" w:pos="2055"/>
                <w:tab w:val="left" w:pos="3218"/>
                <w:tab w:val="left" w:pos="3730"/>
                <w:tab w:val="left" w:pos="4135"/>
              </w:tabs>
              <w:spacing w:line="264" w:lineRule="auto"/>
              <w:ind w:left="105" w:right="96" w:firstLine="566"/>
              <w:jc w:val="both"/>
              <w:rPr>
                <w:sz w:val="20"/>
              </w:rPr>
            </w:pPr>
            <w:r>
              <w:rPr>
                <w:sz w:val="20"/>
              </w:rPr>
              <w:t>Согласно нозологических</w:t>
            </w:r>
            <w:r>
              <w:rPr>
                <w:sz w:val="20"/>
              </w:rPr>
              <w:tab/>
            </w:r>
            <w:r>
              <w:rPr>
                <w:sz w:val="20"/>
              </w:rPr>
              <w:tab/>
            </w:r>
            <w:r>
              <w:rPr>
                <w:spacing w:val="-4"/>
                <w:sz w:val="20"/>
              </w:rPr>
              <w:t xml:space="preserve">групп </w:t>
            </w:r>
            <w:r>
              <w:rPr>
                <w:sz w:val="20"/>
              </w:rPr>
              <w:t>осуществляется в соответствии ООП М</w:t>
            </w:r>
            <w:r w:rsidR="00EB3418">
              <w:rPr>
                <w:sz w:val="20"/>
              </w:rPr>
              <w:t>Б</w:t>
            </w:r>
            <w:r>
              <w:rPr>
                <w:sz w:val="20"/>
              </w:rPr>
              <w:t>ДОУ(на основе ФОП ДО) или АОП М</w:t>
            </w:r>
            <w:r w:rsidR="00AC6833">
              <w:rPr>
                <w:sz w:val="20"/>
              </w:rPr>
              <w:t>Б</w:t>
            </w:r>
            <w:r>
              <w:rPr>
                <w:sz w:val="20"/>
              </w:rPr>
              <w:t>ДОУ прописанной на основе</w:t>
            </w:r>
            <w:r>
              <w:rPr>
                <w:spacing w:val="40"/>
                <w:sz w:val="20"/>
              </w:rPr>
              <w:t xml:space="preserve"> </w:t>
            </w:r>
            <w:r>
              <w:rPr>
                <w:sz w:val="20"/>
              </w:rPr>
              <w:t xml:space="preserve">Федеральной адаптированной образовательной программой </w:t>
            </w:r>
            <w:r>
              <w:rPr>
                <w:spacing w:val="-6"/>
                <w:sz w:val="20"/>
              </w:rPr>
              <w:t>ДО</w:t>
            </w:r>
            <w:r>
              <w:rPr>
                <w:sz w:val="20"/>
              </w:rPr>
              <w:tab/>
            </w:r>
            <w:r>
              <w:rPr>
                <w:spacing w:val="-2"/>
                <w:sz w:val="20"/>
              </w:rPr>
              <w:t>(далее</w:t>
            </w:r>
            <w:r>
              <w:rPr>
                <w:sz w:val="20"/>
              </w:rPr>
              <w:tab/>
            </w:r>
            <w:r>
              <w:rPr>
                <w:spacing w:val="-4"/>
                <w:sz w:val="20"/>
              </w:rPr>
              <w:t>ФАОП</w:t>
            </w:r>
            <w:r>
              <w:rPr>
                <w:sz w:val="20"/>
              </w:rPr>
              <w:tab/>
            </w:r>
            <w:r>
              <w:rPr>
                <w:spacing w:val="-4"/>
                <w:sz w:val="20"/>
              </w:rPr>
              <w:t>ДО)</w:t>
            </w:r>
            <w:r>
              <w:rPr>
                <w:sz w:val="20"/>
              </w:rPr>
              <w:tab/>
            </w:r>
            <w:r>
              <w:rPr>
                <w:sz w:val="20"/>
              </w:rPr>
              <w:tab/>
            </w:r>
            <w:r>
              <w:rPr>
                <w:spacing w:val="-10"/>
                <w:sz w:val="20"/>
              </w:rPr>
              <w:t>с</w:t>
            </w:r>
            <w:r>
              <w:rPr>
                <w:sz w:val="20"/>
              </w:rPr>
              <w:t xml:space="preserve"> последующим созданием индивидуального образовательного маршрута дошкольника.</w:t>
            </w:r>
          </w:p>
        </w:tc>
      </w:tr>
      <w:tr w:rsidR="00EA58FE">
        <w:trPr>
          <w:trHeight w:val="8086"/>
        </w:trPr>
        <w:tc>
          <w:tcPr>
            <w:tcW w:w="1908" w:type="dxa"/>
          </w:tcPr>
          <w:p w:rsidR="00EA58FE" w:rsidRDefault="004245CD">
            <w:pPr>
              <w:pStyle w:val="TableParagraph"/>
              <w:tabs>
                <w:tab w:val="left" w:pos="1466"/>
              </w:tabs>
              <w:ind w:right="340"/>
              <w:rPr>
                <w:i/>
                <w:sz w:val="20"/>
              </w:rPr>
            </w:pPr>
            <w:r>
              <w:rPr>
                <w:spacing w:val="-2"/>
                <w:sz w:val="20"/>
              </w:rPr>
              <w:t>Направленность коррекционно- развивающей работы</w:t>
            </w:r>
            <w:r>
              <w:rPr>
                <w:sz w:val="20"/>
              </w:rPr>
              <w:tab/>
            </w:r>
            <w:r>
              <w:rPr>
                <w:i/>
                <w:spacing w:val="-10"/>
                <w:sz w:val="20"/>
              </w:rPr>
              <w:t>с</w:t>
            </w:r>
          </w:p>
          <w:p w:rsidR="00EA58FE" w:rsidRDefault="004245CD">
            <w:pPr>
              <w:pStyle w:val="TableParagraph"/>
              <w:rPr>
                <w:sz w:val="20"/>
              </w:rPr>
            </w:pPr>
            <w:r>
              <w:rPr>
                <w:b/>
                <w:i/>
                <w:spacing w:val="-2"/>
                <w:sz w:val="20"/>
              </w:rPr>
              <w:t xml:space="preserve">одаренными обучающимися </w:t>
            </w:r>
            <w:r>
              <w:rPr>
                <w:spacing w:val="-2"/>
                <w:sz w:val="20"/>
              </w:rPr>
              <w:t>включает:</w:t>
            </w:r>
          </w:p>
        </w:tc>
        <w:tc>
          <w:tcPr>
            <w:tcW w:w="4177" w:type="dxa"/>
          </w:tcPr>
          <w:p w:rsidR="00EA58FE" w:rsidRDefault="004245CD">
            <w:pPr>
              <w:pStyle w:val="TableParagraph"/>
              <w:numPr>
                <w:ilvl w:val="0"/>
                <w:numId w:val="145"/>
              </w:numPr>
              <w:tabs>
                <w:tab w:val="left" w:pos="1102"/>
                <w:tab w:val="left" w:pos="2331"/>
                <w:tab w:val="left" w:pos="3013"/>
              </w:tabs>
              <w:ind w:left="172" w:right="123" w:firstLine="283"/>
              <w:jc w:val="both"/>
              <w:rPr>
                <w:sz w:val="20"/>
              </w:rPr>
            </w:pPr>
            <w:r>
              <w:rPr>
                <w:sz w:val="20"/>
              </w:rPr>
              <w:t xml:space="preserve">определение вида одаренности, </w:t>
            </w:r>
            <w:r>
              <w:rPr>
                <w:spacing w:val="-2"/>
                <w:sz w:val="20"/>
              </w:rPr>
              <w:t>интеллектуальных</w:t>
            </w:r>
            <w:r>
              <w:rPr>
                <w:sz w:val="20"/>
              </w:rPr>
              <w:tab/>
            </w:r>
            <w:r>
              <w:rPr>
                <w:spacing w:val="-10"/>
                <w:sz w:val="20"/>
              </w:rPr>
              <w:t>и</w:t>
            </w:r>
            <w:r>
              <w:rPr>
                <w:sz w:val="20"/>
              </w:rPr>
              <w:tab/>
            </w:r>
            <w:r>
              <w:rPr>
                <w:spacing w:val="-2"/>
                <w:sz w:val="20"/>
              </w:rPr>
              <w:t xml:space="preserve">личностных </w:t>
            </w:r>
            <w:r>
              <w:rPr>
                <w:sz w:val="20"/>
              </w:rPr>
              <w:t>особенностей детей, прогноз возможных проблем и потенциала развития.</w:t>
            </w:r>
          </w:p>
          <w:p w:rsidR="00EA58FE" w:rsidRDefault="004245CD">
            <w:pPr>
              <w:pStyle w:val="TableParagraph"/>
              <w:numPr>
                <w:ilvl w:val="0"/>
                <w:numId w:val="145"/>
              </w:numPr>
              <w:tabs>
                <w:tab w:val="left" w:pos="1102"/>
              </w:tabs>
              <w:ind w:left="172" w:right="121" w:firstLine="283"/>
              <w:jc w:val="both"/>
              <w:rPr>
                <w:sz w:val="20"/>
              </w:rPr>
            </w:pPr>
            <w:r>
              <w:rPr>
                <w:sz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М</w:t>
            </w:r>
            <w:r w:rsidR="00AC6833">
              <w:rPr>
                <w:sz w:val="20"/>
              </w:rPr>
              <w:t>Б</w:t>
            </w:r>
            <w:r>
              <w:rPr>
                <w:sz w:val="20"/>
              </w:rPr>
              <w:t xml:space="preserve">ДОУ, так и в условиях семенного </w:t>
            </w:r>
            <w:r>
              <w:rPr>
                <w:spacing w:val="-2"/>
                <w:sz w:val="20"/>
              </w:rPr>
              <w:t>воспитания;</w:t>
            </w:r>
          </w:p>
          <w:p w:rsidR="00EA58FE" w:rsidRDefault="004245CD">
            <w:pPr>
              <w:pStyle w:val="TableParagraph"/>
              <w:numPr>
                <w:ilvl w:val="0"/>
                <w:numId w:val="145"/>
              </w:numPr>
              <w:tabs>
                <w:tab w:val="left" w:pos="1102"/>
                <w:tab w:val="left" w:pos="3101"/>
              </w:tabs>
              <w:ind w:left="172" w:right="116" w:firstLine="283"/>
              <w:jc w:val="both"/>
              <w:rPr>
                <w:sz w:val="20"/>
              </w:rPr>
            </w:pPr>
            <w:r>
              <w:rPr>
                <w:spacing w:val="-2"/>
                <w:sz w:val="20"/>
              </w:rPr>
              <w:t>создание</w:t>
            </w:r>
            <w:r>
              <w:rPr>
                <w:sz w:val="20"/>
              </w:rPr>
              <w:tab/>
            </w:r>
            <w:r>
              <w:rPr>
                <w:spacing w:val="-2"/>
                <w:sz w:val="20"/>
              </w:rPr>
              <w:t xml:space="preserve">атмосферы </w:t>
            </w:r>
            <w:r>
              <w:rPr>
                <w:sz w:val="20"/>
              </w:rPr>
              <w:t>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A58FE" w:rsidRDefault="004245CD">
            <w:pPr>
              <w:pStyle w:val="TableParagraph"/>
              <w:numPr>
                <w:ilvl w:val="0"/>
                <w:numId w:val="145"/>
              </w:numPr>
              <w:tabs>
                <w:tab w:val="left" w:pos="1102"/>
                <w:tab w:val="left" w:pos="2192"/>
                <w:tab w:val="left" w:pos="3935"/>
              </w:tabs>
              <w:ind w:left="172" w:right="122" w:firstLine="283"/>
              <w:jc w:val="both"/>
              <w:rPr>
                <w:sz w:val="20"/>
              </w:rPr>
            </w:pPr>
            <w:r>
              <w:rPr>
                <w:sz w:val="20"/>
              </w:rPr>
              <w:t xml:space="preserve">сохранение и поддержка индивидуальности ребёнка, развитие его </w:t>
            </w:r>
            <w:r>
              <w:rPr>
                <w:spacing w:val="-2"/>
                <w:sz w:val="20"/>
              </w:rPr>
              <w:t>индивидуальных</w:t>
            </w:r>
            <w:r>
              <w:rPr>
                <w:sz w:val="20"/>
              </w:rPr>
              <w:tab/>
            </w:r>
            <w:r>
              <w:rPr>
                <w:spacing w:val="-2"/>
                <w:sz w:val="20"/>
              </w:rPr>
              <w:t>способностей</w:t>
            </w:r>
            <w:r>
              <w:rPr>
                <w:sz w:val="20"/>
              </w:rPr>
              <w:tab/>
            </w:r>
            <w:r>
              <w:rPr>
                <w:spacing w:val="-10"/>
                <w:sz w:val="20"/>
              </w:rPr>
              <w:t>и</w:t>
            </w:r>
            <w:r>
              <w:rPr>
                <w:sz w:val="20"/>
              </w:rPr>
              <w:t xml:space="preserve"> творческого потенциала как субъекта отношений</w:t>
            </w:r>
            <w:r>
              <w:rPr>
                <w:spacing w:val="-2"/>
                <w:sz w:val="20"/>
              </w:rPr>
              <w:t xml:space="preserve"> </w:t>
            </w:r>
            <w:r>
              <w:rPr>
                <w:sz w:val="20"/>
              </w:rPr>
              <w:t>с людьми,</w:t>
            </w:r>
            <w:r>
              <w:rPr>
                <w:spacing w:val="-1"/>
                <w:sz w:val="20"/>
              </w:rPr>
              <w:t xml:space="preserve"> </w:t>
            </w:r>
            <w:r>
              <w:rPr>
                <w:sz w:val="20"/>
              </w:rPr>
              <w:t>миром и</w:t>
            </w:r>
            <w:r>
              <w:rPr>
                <w:spacing w:val="-2"/>
                <w:sz w:val="20"/>
              </w:rPr>
              <w:t xml:space="preserve"> </w:t>
            </w:r>
            <w:r>
              <w:rPr>
                <w:sz w:val="20"/>
              </w:rPr>
              <w:t>самим собой;</w:t>
            </w:r>
          </w:p>
          <w:p w:rsidR="00EA58FE" w:rsidRDefault="004245CD">
            <w:pPr>
              <w:pStyle w:val="TableParagraph"/>
              <w:numPr>
                <w:ilvl w:val="0"/>
                <w:numId w:val="145"/>
              </w:numPr>
              <w:tabs>
                <w:tab w:val="left" w:pos="1102"/>
              </w:tabs>
              <w:spacing w:before="1"/>
              <w:ind w:left="172" w:right="121" w:firstLine="283"/>
              <w:jc w:val="both"/>
              <w:rPr>
                <w:sz w:val="20"/>
              </w:rPr>
            </w:pPr>
            <w:r>
              <w:rPr>
                <w:sz w:val="20"/>
              </w:rPr>
              <w:t xml:space="preserve">формирование коммуникативных навыков и развитие эмоциональной </w:t>
            </w:r>
            <w:r>
              <w:rPr>
                <w:spacing w:val="-2"/>
                <w:sz w:val="20"/>
              </w:rPr>
              <w:t>устойчивости;</w:t>
            </w:r>
          </w:p>
          <w:p w:rsidR="00EA58FE" w:rsidRDefault="004245CD">
            <w:pPr>
              <w:pStyle w:val="TableParagraph"/>
              <w:numPr>
                <w:ilvl w:val="0"/>
                <w:numId w:val="145"/>
              </w:numPr>
              <w:tabs>
                <w:tab w:val="left" w:pos="1102"/>
                <w:tab w:val="left" w:pos="3071"/>
              </w:tabs>
              <w:ind w:left="172" w:right="118" w:firstLine="283"/>
              <w:jc w:val="both"/>
              <w:rPr>
                <w:sz w:val="20"/>
              </w:rPr>
            </w:pPr>
            <w:r>
              <w:rPr>
                <w:spacing w:val="-2"/>
                <w:sz w:val="20"/>
              </w:rPr>
              <w:t>организация</w:t>
            </w:r>
            <w:r>
              <w:rPr>
                <w:sz w:val="20"/>
              </w:rPr>
              <w:tab/>
            </w:r>
            <w:r>
              <w:rPr>
                <w:spacing w:val="-2"/>
                <w:sz w:val="20"/>
              </w:rPr>
              <w:t xml:space="preserve">предметно- </w:t>
            </w:r>
            <w:r>
              <w:rPr>
                <w:sz w:val="20"/>
              </w:rPr>
              <w:t>развивающей,</w:t>
            </w:r>
            <w:r>
              <w:rPr>
                <w:spacing w:val="-13"/>
                <w:sz w:val="20"/>
              </w:rPr>
              <w:t xml:space="preserve"> </w:t>
            </w:r>
            <w:r>
              <w:rPr>
                <w:sz w:val="20"/>
              </w:rPr>
              <w:t>обогащённой</w:t>
            </w:r>
            <w:r>
              <w:rPr>
                <w:spacing w:val="-12"/>
                <w:sz w:val="20"/>
              </w:rPr>
              <w:t xml:space="preserve"> </w:t>
            </w:r>
            <w:r>
              <w:rPr>
                <w:sz w:val="20"/>
              </w:rPr>
              <w:t>образовательной среды в условиях М</w:t>
            </w:r>
            <w:r w:rsidR="00AC6833">
              <w:rPr>
                <w:sz w:val="20"/>
              </w:rPr>
              <w:t>Б</w:t>
            </w:r>
            <w:r>
              <w:rPr>
                <w:sz w:val="20"/>
              </w:rPr>
              <w:t>ДОУ, благоприятную для развития различных видов способностей и одаренности.</w:t>
            </w:r>
          </w:p>
          <w:p w:rsidR="00EA58FE" w:rsidRDefault="004245CD">
            <w:pPr>
              <w:pStyle w:val="TableParagraph"/>
              <w:tabs>
                <w:tab w:val="left" w:pos="2410"/>
              </w:tabs>
              <w:spacing w:before="37"/>
              <w:ind w:left="172" w:right="341" w:firstLine="283"/>
              <w:jc w:val="both"/>
              <w:rPr>
                <w:sz w:val="20"/>
              </w:rPr>
            </w:pPr>
            <w:r>
              <w:rPr>
                <w:sz w:val="20"/>
              </w:rPr>
              <w:t xml:space="preserve">Включение ребенка в программу КРР, определение индивидуального маршрута </w:t>
            </w:r>
            <w:r>
              <w:rPr>
                <w:spacing w:val="-2"/>
                <w:sz w:val="20"/>
              </w:rPr>
              <w:t>психолого-</w:t>
            </w:r>
            <w:r>
              <w:rPr>
                <w:sz w:val="20"/>
              </w:rPr>
              <w:tab/>
            </w:r>
            <w:r>
              <w:rPr>
                <w:spacing w:val="-2"/>
                <w:sz w:val="20"/>
              </w:rPr>
              <w:t>педагогического</w:t>
            </w:r>
          </w:p>
          <w:p w:rsidR="00EA58FE" w:rsidRDefault="004245CD">
            <w:pPr>
              <w:pStyle w:val="TableParagraph"/>
              <w:spacing w:line="230" w:lineRule="exact"/>
              <w:ind w:left="172" w:right="341"/>
              <w:jc w:val="both"/>
              <w:rPr>
                <w:sz w:val="20"/>
              </w:rPr>
            </w:pPr>
            <w:r>
              <w:rPr>
                <w:sz w:val="20"/>
              </w:rPr>
              <w:t>сопровождения осуществляется на основе заключения</w:t>
            </w:r>
            <w:r>
              <w:rPr>
                <w:spacing w:val="56"/>
                <w:sz w:val="20"/>
              </w:rPr>
              <w:t xml:space="preserve">   </w:t>
            </w:r>
            <w:r>
              <w:rPr>
                <w:sz w:val="20"/>
              </w:rPr>
              <w:t>ППК</w:t>
            </w:r>
            <w:r>
              <w:rPr>
                <w:spacing w:val="57"/>
                <w:sz w:val="20"/>
              </w:rPr>
              <w:t xml:space="preserve">   </w:t>
            </w:r>
            <w:r>
              <w:rPr>
                <w:sz w:val="20"/>
              </w:rPr>
              <w:t>по</w:t>
            </w:r>
            <w:r>
              <w:rPr>
                <w:spacing w:val="57"/>
                <w:sz w:val="20"/>
              </w:rPr>
              <w:t xml:space="preserve">   </w:t>
            </w:r>
            <w:r>
              <w:rPr>
                <w:spacing w:val="-2"/>
                <w:sz w:val="20"/>
              </w:rPr>
              <w:t>результатам</w:t>
            </w:r>
          </w:p>
        </w:tc>
        <w:tc>
          <w:tcPr>
            <w:tcW w:w="4338" w:type="dxa"/>
          </w:tcPr>
          <w:p w:rsidR="00EA58FE" w:rsidRDefault="004245CD">
            <w:pPr>
              <w:pStyle w:val="TableParagraph"/>
              <w:ind w:left="105" w:right="98"/>
              <w:jc w:val="both"/>
              <w:rPr>
                <w:sz w:val="16"/>
              </w:rPr>
            </w:pPr>
            <w:r>
              <w:rPr>
                <w:sz w:val="20"/>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w:t>
            </w:r>
            <w:r>
              <w:rPr>
                <w:spacing w:val="-6"/>
                <w:sz w:val="20"/>
              </w:rPr>
              <w:t xml:space="preserve"> </w:t>
            </w:r>
            <w:r>
              <w:rPr>
                <w:sz w:val="20"/>
              </w:rPr>
              <w:t>психологической</w:t>
            </w:r>
            <w:r>
              <w:rPr>
                <w:spacing w:val="-8"/>
                <w:sz w:val="20"/>
              </w:rPr>
              <w:t xml:space="preserve"> </w:t>
            </w:r>
            <w:r>
              <w:rPr>
                <w:sz w:val="20"/>
              </w:rPr>
              <w:t>и</w:t>
            </w:r>
            <w:r>
              <w:rPr>
                <w:spacing w:val="-11"/>
                <w:sz w:val="20"/>
              </w:rPr>
              <w:t xml:space="preserve"> </w:t>
            </w:r>
            <w:r>
              <w:rPr>
                <w:sz w:val="20"/>
              </w:rPr>
              <w:t xml:space="preserve">педагогической </w:t>
            </w:r>
            <w:r>
              <w:rPr>
                <w:spacing w:val="-2"/>
                <w:sz w:val="20"/>
              </w:rPr>
              <w:t>диагностики</w:t>
            </w:r>
            <w:r>
              <w:rPr>
                <w:spacing w:val="-2"/>
                <w:sz w:val="16"/>
              </w:rPr>
              <w:t>.</w:t>
            </w:r>
          </w:p>
        </w:tc>
      </w:tr>
    </w:tbl>
    <w:p w:rsidR="00EA58FE" w:rsidRDefault="00EA58FE">
      <w:pPr>
        <w:pStyle w:val="TableParagraph"/>
        <w:jc w:val="both"/>
        <w:rPr>
          <w:sz w:val="16"/>
        </w:rPr>
        <w:sectPr w:rsidR="00EA58FE">
          <w:type w:val="continuous"/>
          <w:pgSz w:w="11910" w:h="16840"/>
          <w:pgMar w:top="1100" w:right="708" w:bottom="1137"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460"/>
        </w:trPr>
        <w:tc>
          <w:tcPr>
            <w:tcW w:w="1908" w:type="dxa"/>
          </w:tcPr>
          <w:p w:rsidR="00EA58FE" w:rsidRDefault="00EA58FE">
            <w:pPr>
              <w:pStyle w:val="TableParagraph"/>
              <w:ind w:left="0"/>
              <w:rPr>
                <w:sz w:val="18"/>
              </w:rPr>
            </w:pPr>
          </w:p>
        </w:tc>
        <w:tc>
          <w:tcPr>
            <w:tcW w:w="4177" w:type="dxa"/>
          </w:tcPr>
          <w:p w:rsidR="00EA58FE" w:rsidRDefault="004245CD">
            <w:pPr>
              <w:pStyle w:val="TableParagraph"/>
              <w:tabs>
                <w:tab w:val="left" w:pos="2011"/>
                <w:tab w:val="left" w:pos="2484"/>
              </w:tabs>
              <w:spacing w:line="230" w:lineRule="atLeast"/>
              <w:ind w:left="172" w:right="341"/>
              <w:rPr>
                <w:sz w:val="20"/>
              </w:rPr>
            </w:pPr>
            <w:r>
              <w:rPr>
                <w:spacing w:val="-2"/>
                <w:sz w:val="20"/>
              </w:rPr>
              <w:t>психологической</w:t>
            </w:r>
            <w:r>
              <w:rPr>
                <w:sz w:val="20"/>
              </w:rPr>
              <w:tab/>
            </w:r>
            <w:r>
              <w:rPr>
                <w:spacing w:val="-10"/>
                <w:sz w:val="20"/>
              </w:rPr>
              <w:t>и</w:t>
            </w:r>
            <w:r>
              <w:rPr>
                <w:sz w:val="20"/>
              </w:rPr>
              <w:tab/>
            </w:r>
            <w:r>
              <w:rPr>
                <w:spacing w:val="-2"/>
                <w:sz w:val="20"/>
              </w:rPr>
              <w:t>педагогической диагностики.</w:t>
            </w:r>
          </w:p>
        </w:tc>
        <w:tc>
          <w:tcPr>
            <w:tcW w:w="4338" w:type="dxa"/>
          </w:tcPr>
          <w:p w:rsidR="00EA58FE" w:rsidRDefault="00EA58FE">
            <w:pPr>
              <w:pStyle w:val="TableParagraph"/>
              <w:ind w:left="0"/>
              <w:rPr>
                <w:sz w:val="18"/>
              </w:rPr>
            </w:pPr>
          </w:p>
        </w:tc>
      </w:tr>
      <w:tr w:rsidR="00EA58FE">
        <w:trPr>
          <w:trHeight w:val="7633"/>
        </w:trPr>
        <w:tc>
          <w:tcPr>
            <w:tcW w:w="1908" w:type="dxa"/>
          </w:tcPr>
          <w:p w:rsidR="00EA58FE" w:rsidRDefault="004245CD">
            <w:pPr>
              <w:pStyle w:val="TableParagraph"/>
              <w:tabs>
                <w:tab w:val="left" w:pos="1468"/>
              </w:tabs>
              <w:ind w:right="338"/>
              <w:rPr>
                <w:b/>
                <w:i/>
                <w:sz w:val="20"/>
              </w:rPr>
            </w:pPr>
            <w:r>
              <w:rPr>
                <w:spacing w:val="-2"/>
                <w:sz w:val="20"/>
              </w:rPr>
              <w:t xml:space="preserve">Направленность </w:t>
            </w:r>
            <w:r>
              <w:rPr>
                <w:spacing w:val="-5"/>
                <w:sz w:val="20"/>
              </w:rPr>
              <w:t>КРР</w:t>
            </w:r>
            <w:r>
              <w:rPr>
                <w:sz w:val="20"/>
              </w:rPr>
              <w:tab/>
            </w:r>
            <w:r>
              <w:rPr>
                <w:b/>
                <w:i/>
                <w:spacing w:val="-10"/>
                <w:sz w:val="20"/>
              </w:rPr>
              <w:t>с</w:t>
            </w:r>
          </w:p>
          <w:p w:rsidR="00EA58FE" w:rsidRDefault="004245CD">
            <w:pPr>
              <w:pStyle w:val="TableParagraph"/>
              <w:spacing w:before="1"/>
              <w:ind w:right="355"/>
              <w:rPr>
                <w:b/>
                <w:i/>
                <w:sz w:val="20"/>
              </w:rPr>
            </w:pPr>
            <w:r>
              <w:rPr>
                <w:b/>
                <w:i/>
                <w:spacing w:val="-2"/>
                <w:sz w:val="20"/>
              </w:rPr>
              <w:t xml:space="preserve">билингвальным </w:t>
            </w:r>
            <w:r>
              <w:rPr>
                <w:b/>
                <w:i/>
                <w:spacing w:val="-10"/>
                <w:sz w:val="20"/>
              </w:rPr>
              <w:t>и</w:t>
            </w:r>
          </w:p>
          <w:p w:rsidR="00EA58FE" w:rsidRDefault="004245CD">
            <w:pPr>
              <w:pStyle w:val="TableParagraph"/>
              <w:tabs>
                <w:tab w:val="left" w:pos="876"/>
              </w:tabs>
              <w:spacing w:before="1"/>
              <w:ind w:right="335"/>
              <w:rPr>
                <w:i/>
                <w:sz w:val="20"/>
              </w:rPr>
            </w:pPr>
            <w:r>
              <w:rPr>
                <w:b/>
                <w:i/>
                <w:spacing w:val="-2"/>
                <w:sz w:val="20"/>
              </w:rPr>
              <w:t xml:space="preserve">воспитанникам </w:t>
            </w:r>
            <w:r>
              <w:rPr>
                <w:b/>
                <w:i/>
                <w:spacing w:val="-6"/>
                <w:sz w:val="20"/>
              </w:rPr>
              <w:t>и,</w:t>
            </w:r>
            <w:r>
              <w:rPr>
                <w:b/>
                <w:i/>
                <w:sz w:val="20"/>
              </w:rPr>
              <w:tab/>
            </w:r>
            <w:r>
              <w:rPr>
                <w:b/>
                <w:i/>
                <w:spacing w:val="-2"/>
                <w:sz w:val="20"/>
              </w:rPr>
              <w:t>детьми мигрантов</w:t>
            </w:r>
            <w:r>
              <w:rPr>
                <w:i/>
                <w:spacing w:val="-2"/>
                <w:sz w:val="20"/>
              </w:rPr>
              <w:t xml:space="preserve">, испытывающим </w:t>
            </w:r>
            <w:r>
              <w:rPr>
                <w:i/>
                <w:sz w:val="20"/>
              </w:rPr>
              <w:t>и</w:t>
            </w:r>
            <w:r>
              <w:rPr>
                <w:i/>
                <w:spacing w:val="79"/>
                <w:sz w:val="20"/>
              </w:rPr>
              <w:t xml:space="preserve"> </w:t>
            </w:r>
            <w:r>
              <w:rPr>
                <w:i/>
                <w:sz w:val="20"/>
              </w:rPr>
              <w:t>трудности</w:t>
            </w:r>
            <w:r>
              <w:rPr>
                <w:i/>
                <w:spacing w:val="80"/>
                <w:sz w:val="20"/>
              </w:rPr>
              <w:t xml:space="preserve"> </w:t>
            </w:r>
            <w:r>
              <w:rPr>
                <w:i/>
                <w:sz w:val="20"/>
              </w:rPr>
              <w:t xml:space="preserve">с </w:t>
            </w:r>
            <w:r>
              <w:rPr>
                <w:i/>
                <w:spacing w:val="-2"/>
                <w:sz w:val="20"/>
              </w:rPr>
              <w:t>пониманием</w:t>
            </w:r>
          </w:p>
          <w:p w:rsidR="00EA58FE" w:rsidRDefault="004245CD">
            <w:pPr>
              <w:pStyle w:val="TableParagraph"/>
              <w:ind w:right="338"/>
              <w:jc w:val="both"/>
              <w:rPr>
                <w:sz w:val="20"/>
              </w:rPr>
            </w:pPr>
            <w:r>
              <w:rPr>
                <w:i/>
                <w:spacing w:val="-2"/>
                <w:sz w:val="20"/>
              </w:rPr>
              <w:t xml:space="preserve">государственног </w:t>
            </w:r>
            <w:r>
              <w:rPr>
                <w:i/>
                <w:sz w:val="20"/>
              </w:rPr>
              <w:t xml:space="preserve">о языка РФ, </w:t>
            </w:r>
            <w:r>
              <w:rPr>
                <w:spacing w:val="-2"/>
                <w:sz w:val="20"/>
              </w:rPr>
              <w:t>включает:</w:t>
            </w:r>
          </w:p>
        </w:tc>
        <w:tc>
          <w:tcPr>
            <w:tcW w:w="4177" w:type="dxa"/>
          </w:tcPr>
          <w:p w:rsidR="00EA58FE" w:rsidRDefault="004245CD">
            <w:pPr>
              <w:pStyle w:val="TableParagraph"/>
              <w:numPr>
                <w:ilvl w:val="0"/>
                <w:numId w:val="144"/>
              </w:numPr>
              <w:tabs>
                <w:tab w:val="left" w:pos="599"/>
              </w:tabs>
              <w:spacing w:before="3"/>
              <w:ind w:right="357" w:firstLine="348"/>
              <w:jc w:val="both"/>
              <w:rPr>
                <w:sz w:val="20"/>
              </w:rPr>
            </w:pPr>
            <w:r>
              <w:rPr>
                <w:sz w:val="20"/>
              </w:rPr>
              <w:t>развитие</w:t>
            </w:r>
            <w:r>
              <w:rPr>
                <w:spacing w:val="-13"/>
                <w:sz w:val="20"/>
              </w:rPr>
              <w:t xml:space="preserve"> </w:t>
            </w:r>
            <w:r>
              <w:rPr>
                <w:sz w:val="20"/>
              </w:rPr>
              <w:t>коммуникативных</w:t>
            </w:r>
            <w:r>
              <w:rPr>
                <w:spacing w:val="-12"/>
                <w:sz w:val="20"/>
              </w:rPr>
              <w:t xml:space="preserve"> </w:t>
            </w:r>
            <w:r>
              <w:rPr>
                <w:sz w:val="20"/>
              </w:rPr>
              <w:t>навыков, формирование чувствительности к сверстнику, его эмоциональному состоянию, намерениям и желаниям;</w:t>
            </w:r>
          </w:p>
          <w:p w:rsidR="00EA58FE" w:rsidRDefault="004245CD">
            <w:pPr>
              <w:pStyle w:val="TableParagraph"/>
              <w:numPr>
                <w:ilvl w:val="0"/>
                <w:numId w:val="144"/>
              </w:numPr>
              <w:tabs>
                <w:tab w:val="left" w:pos="599"/>
              </w:tabs>
              <w:ind w:right="97" w:firstLine="348"/>
              <w:jc w:val="both"/>
              <w:rPr>
                <w:sz w:val="20"/>
              </w:rPr>
            </w:pPr>
            <w:r>
              <w:rPr>
                <w:sz w:val="20"/>
              </w:rPr>
              <w:t>формирование уверенного поведения и социальной успешности;</w:t>
            </w:r>
          </w:p>
          <w:p w:rsidR="00EA58FE" w:rsidRDefault="004245CD">
            <w:pPr>
              <w:pStyle w:val="TableParagraph"/>
              <w:numPr>
                <w:ilvl w:val="0"/>
                <w:numId w:val="144"/>
              </w:numPr>
              <w:tabs>
                <w:tab w:val="left" w:pos="599"/>
                <w:tab w:val="left" w:pos="1860"/>
                <w:tab w:val="left" w:pos="2519"/>
                <w:tab w:val="left" w:pos="3061"/>
              </w:tabs>
              <w:spacing w:before="38"/>
              <w:ind w:right="346" w:firstLine="348"/>
              <w:jc w:val="both"/>
              <w:rPr>
                <w:sz w:val="20"/>
              </w:rPr>
            </w:pPr>
            <w:r>
              <w:rPr>
                <w:spacing w:val="-2"/>
                <w:sz w:val="20"/>
              </w:rPr>
              <w:t>коррекцию</w:t>
            </w:r>
            <w:r>
              <w:rPr>
                <w:sz w:val="20"/>
              </w:rPr>
              <w:tab/>
            </w:r>
            <w:r>
              <w:rPr>
                <w:sz w:val="20"/>
              </w:rPr>
              <w:tab/>
            </w:r>
            <w:r>
              <w:rPr>
                <w:spacing w:val="-2"/>
                <w:sz w:val="20"/>
              </w:rPr>
              <w:t xml:space="preserve">деструктивных </w:t>
            </w:r>
            <w:r>
              <w:rPr>
                <w:sz w:val="20"/>
              </w:rPr>
              <w:t>эмоциональных состояний, возникающих вследствие</w:t>
            </w:r>
            <w:r>
              <w:rPr>
                <w:spacing w:val="-4"/>
                <w:sz w:val="20"/>
              </w:rPr>
              <w:t xml:space="preserve"> </w:t>
            </w:r>
            <w:r>
              <w:rPr>
                <w:sz w:val="20"/>
              </w:rPr>
              <w:t>попадания</w:t>
            </w:r>
            <w:r>
              <w:rPr>
                <w:spacing w:val="-3"/>
                <w:sz w:val="20"/>
              </w:rPr>
              <w:t xml:space="preserve"> </w:t>
            </w:r>
            <w:r>
              <w:rPr>
                <w:sz w:val="20"/>
              </w:rPr>
              <w:t>в</w:t>
            </w:r>
            <w:r>
              <w:rPr>
                <w:spacing w:val="-4"/>
                <w:sz w:val="20"/>
              </w:rPr>
              <w:t xml:space="preserve"> </w:t>
            </w:r>
            <w:r>
              <w:rPr>
                <w:sz w:val="20"/>
              </w:rPr>
              <w:t>новую</w:t>
            </w:r>
            <w:r>
              <w:rPr>
                <w:spacing w:val="-4"/>
                <w:sz w:val="20"/>
              </w:rPr>
              <w:t xml:space="preserve"> </w:t>
            </w:r>
            <w:r>
              <w:rPr>
                <w:sz w:val="20"/>
              </w:rPr>
              <w:t>языковую</w:t>
            </w:r>
            <w:r>
              <w:rPr>
                <w:spacing w:val="-3"/>
                <w:sz w:val="20"/>
              </w:rPr>
              <w:t xml:space="preserve"> </w:t>
            </w:r>
            <w:r>
              <w:rPr>
                <w:sz w:val="20"/>
              </w:rPr>
              <w:t xml:space="preserve">и </w:t>
            </w:r>
            <w:r>
              <w:rPr>
                <w:spacing w:val="-2"/>
                <w:sz w:val="20"/>
              </w:rPr>
              <w:t>культурную</w:t>
            </w:r>
            <w:r>
              <w:rPr>
                <w:sz w:val="20"/>
              </w:rPr>
              <w:tab/>
            </w:r>
            <w:r>
              <w:rPr>
                <w:spacing w:val="-4"/>
                <w:sz w:val="20"/>
              </w:rPr>
              <w:t>среду</w:t>
            </w:r>
            <w:r>
              <w:rPr>
                <w:sz w:val="20"/>
              </w:rPr>
              <w:tab/>
            </w:r>
            <w:r>
              <w:rPr>
                <w:sz w:val="20"/>
              </w:rPr>
              <w:tab/>
            </w:r>
            <w:r>
              <w:rPr>
                <w:spacing w:val="-2"/>
                <w:sz w:val="20"/>
              </w:rPr>
              <w:t xml:space="preserve">(тревога, </w:t>
            </w:r>
            <w:r>
              <w:rPr>
                <w:sz w:val="20"/>
              </w:rPr>
              <w:t>неуверенность, агрессия);</w:t>
            </w:r>
          </w:p>
          <w:p w:rsidR="00EA58FE" w:rsidRDefault="004245CD">
            <w:pPr>
              <w:pStyle w:val="TableParagraph"/>
              <w:numPr>
                <w:ilvl w:val="0"/>
                <w:numId w:val="144"/>
              </w:numPr>
              <w:tabs>
                <w:tab w:val="left" w:pos="599"/>
                <w:tab w:val="left" w:pos="2871"/>
              </w:tabs>
              <w:spacing w:before="2"/>
              <w:ind w:right="347" w:firstLine="348"/>
              <w:jc w:val="both"/>
              <w:rPr>
                <w:sz w:val="20"/>
              </w:rPr>
            </w:pPr>
            <w:r>
              <w:rPr>
                <w:spacing w:val="-2"/>
                <w:sz w:val="20"/>
              </w:rPr>
              <w:t>создание</w:t>
            </w:r>
            <w:r>
              <w:rPr>
                <w:sz w:val="20"/>
              </w:rPr>
              <w:tab/>
            </w:r>
            <w:r>
              <w:rPr>
                <w:spacing w:val="-2"/>
                <w:sz w:val="20"/>
              </w:rPr>
              <w:t xml:space="preserve">атмосферы </w:t>
            </w:r>
            <w:r>
              <w:rPr>
                <w:sz w:val="20"/>
              </w:rPr>
              <w:t>доброжелательности, заботы и уважения</w:t>
            </w:r>
            <w:r>
              <w:rPr>
                <w:spacing w:val="40"/>
                <w:sz w:val="20"/>
              </w:rPr>
              <w:t xml:space="preserve"> </w:t>
            </w:r>
            <w:r>
              <w:rPr>
                <w:sz w:val="20"/>
              </w:rPr>
              <w:t>по отношению к ребенку.</w:t>
            </w:r>
          </w:p>
          <w:p w:rsidR="00EA58FE" w:rsidRDefault="004245CD">
            <w:pPr>
              <w:pStyle w:val="TableParagraph"/>
              <w:ind w:left="108" w:right="346" w:firstLine="348"/>
              <w:jc w:val="both"/>
              <w:rPr>
                <w:sz w:val="20"/>
              </w:rPr>
            </w:pPr>
            <w:r>
              <w:rPr>
                <w:sz w:val="20"/>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w:t>
            </w:r>
            <w:r>
              <w:rPr>
                <w:spacing w:val="-12"/>
                <w:sz w:val="20"/>
              </w:rPr>
              <w:t xml:space="preserve"> </w:t>
            </w:r>
            <w:r>
              <w:rPr>
                <w:sz w:val="20"/>
              </w:rPr>
              <w:t>особенностей</w:t>
            </w:r>
            <w:r>
              <w:rPr>
                <w:spacing w:val="-12"/>
                <w:sz w:val="20"/>
              </w:rPr>
              <w:t xml:space="preserve"> </w:t>
            </w:r>
            <w:r>
              <w:rPr>
                <w:sz w:val="20"/>
              </w:rPr>
              <w:t>социальной</w:t>
            </w:r>
            <w:r>
              <w:rPr>
                <w:spacing w:val="-12"/>
                <w:sz w:val="20"/>
              </w:rPr>
              <w:t xml:space="preserve"> </w:t>
            </w:r>
            <w:r>
              <w:rPr>
                <w:sz w:val="20"/>
              </w:rPr>
              <w:t>ситуации каждого ребенка персонально.</w:t>
            </w:r>
          </w:p>
          <w:p w:rsidR="00EA58FE" w:rsidRDefault="004245CD">
            <w:pPr>
              <w:pStyle w:val="TableParagraph"/>
              <w:tabs>
                <w:tab w:val="left" w:pos="811"/>
                <w:tab w:val="left" w:pos="996"/>
                <w:tab w:val="left" w:pos="1635"/>
                <w:tab w:val="left" w:pos="2316"/>
                <w:tab w:val="left" w:pos="2491"/>
                <w:tab w:val="left" w:pos="3135"/>
                <w:tab w:val="left" w:pos="3550"/>
              </w:tabs>
              <w:ind w:left="108" w:right="344" w:firstLine="348"/>
              <w:rPr>
                <w:sz w:val="20"/>
              </w:rPr>
            </w:pPr>
            <w:r>
              <w:rPr>
                <w:spacing w:val="-2"/>
                <w:sz w:val="20"/>
              </w:rPr>
              <w:t>Психолого-педагогическое сопровождение</w:t>
            </w:r>
            <w:r>
              <w:rPr>
                <w:sz w:val="20"/>
              </w:rPr>
              <w:tab/>
            </w:r>
            <w:r>
              <w:rPr>
                <w:spacing w:val="-4"/>
                <w:sz w:val="20"/>
              </w:rPr>
              <w:t>детей</w:t>
            </w:r>
            <w:r>
              <w:rPr>
                <w:sz w:val="20"/>
              </w:rPr>
              <w:tab/>
            </w:r>
            <w:r>
              <w:rPr>
                <w:spacing w:val="-2"/>
                <w:sz w:val="20"/>
              </w:rPr>
              <w:t>данной</w:t>
            </w:r>
            <w:r>
              <w:rPr>
                <w:sz w:val="20"/>
              </w:rPr>
              <w:tab/>
            </w:r>
            <w:r>
              <w:rPr>
                <w:spacing w:val="-2"/>
                <w:sz w:val="20"/>
              </w:rPr>
              <w:t xml:space="preserve">целевой </w:t>
            </w:r>
            <w:r>
              <w:rPr>
                <w:sz w:val="20"/>
              </w:rPr>
              <w:t>группы может осуществляться в контексте общей</w:t>
            </w:r>
            <w:r>
              <w:rPr>
                <w:spacing w:val="40"/>
                <w:sz w:val="20"/>
              </w:rPr>
              <w:t xml:space="preserve"> </w:t>
            </w:r>
            <w:r>
              <w:rPr>
                <w:sz w:val="20"/>
              </w:rPr>
              <w:t>программы</w:t>
            </w:r>
            <w:r>
              <w:rPr>
                <w:spacing w:val="40"/>
                <w:sz w:val="20"/>
              </w:rPr>
              <w:t xml:space="preserve"> </w:t>
            </w:r>
            <w:r>
              <w:rPr>
                <w:sz w:val="20"/>
              </w:rPr>
              <w:t>адаптации</w:t>
            </w:r>
            <w:r>
              <w:rPr>
                <w:spacing w:val="40"/>
                <w:sz w:val="20"/>
              </w:rPr>
              <w:t xml:space="preserve"> </w:t>
            </w:r>
            <w:r>
              <w:rPr>
                <w:sz w:val="20"/>
              </w:rPr>
              <w:t>ребенка</w:t>
            </w:r>
            <w:r>
              <w:rPr>
                <w:spacing w:val="78"/>
                <w:sz w:val="20"/>
              </w:rPr>
              <w:t xml:space="preserve"> </w:t>
            </w:r>
            <w:r>
              <w:rPr>
                <w:sz w:val="20"/>
              </w:rPr>
              <w:t>к М</w:t>
            </w:r>
            <w:r w:rsidR="00AC6833">
              <w:rPr>
                <w:sz w:val="20"/>
              </w:rPr>
              <w:t>Б</w:t>
            </w:r>
            <w:r>
              <w:rPr>
                <w:sz w:val="20"/>
              </w:rPr>
              <w:t>ДОУ. В случаях выраженных</w:t>
            </w:r>
            <w:r>
              <w:rPr>
                <w:spacing w:val="18"/>
                <w:sz w:val="20"/>
              </w:rPr>
              <w:t xml:space="preserve"> </w:t>
            </w:r>
            <w:r>
              <w:rPr>
                <w:sz w:val="20"/>
              </w:rPr>
              <w:t>проблем социализации,</w:t>
            </w:r>
            <w:r>
              <w:rPr>
                <w:spacing w:val="80"/>
                <w:sz w:val="20"/>
              </w:rPr>
              <w:t xml:space="preserve"> </w:t>
            </w:r>
            <w:r>
              <w:rPr>
                <w:sz w:val="20"/>
              </w:rPr>
              <w:t>личностного</w:t>
            </w:r>
            <w:r>
              <w:rPr>
                <w:spacing w:val="80"/>
                <w:sz w:val="20"/>
              </w:rPr>
              <w:t xml:space="preserve"> </w:t>
            </w:r>
            <w:r>
              <w:rPr>
                <w:sz w:val="20"/>
              </w:rPr>
              <w:t>развития</w:t>
            </w:r>
            <w:r>
              <w:rPr>
                <w:spacing w:val="80"/>
                <w:sz w:val="20"/>
              </w:rPr>
              <w:t xml:space="preserve"> </w:t>
            </w:r>
            <w:r>
              <w:rPr>
                <w:sz w:val="20"/>
              </w:rPr>
              <w:t xml:space="preserve">и </w:t>
            </w:r>
            <w:r>
              <w:rPr>
                <w:spacing w:val="-2"/>
                <w:sz w:val="20"/>
              </w:rPr>
              <w:t>общей</w:t>
            </w:r>
            <w:r>
              <w:rPr>
                <w:sz w:val="20"/>
              </w:rPr>
              <w:tab/>
            </w:r>
            <w:r>
              <w:rPr>
                <w:sz w:val="20"/>
              </w:rPr>
              <w:tab/>
            </w:r>
            <w:r>
              <w:rPr>
                <w:spacing w:val="-2"/>
                <w:sz w:val="20"/>
              </w:rPr>
              <w:t>дезадаптации</w:t>
            </w:r>
            <w:r>
              <w:rPr>
                <w:sz w:val="20"/>
              </w:rPr>
              <w:tab/>
            </w:r>
            <w:r>
              <w:rPr>
                <w:sz w:val="20"/>
              </w:rPr>
              <w:tab/>
            </w:r>
            <w:r>
              <w:rPr>
                <w:spacing w:val="-2"/>
                <w:sz w:val="20"/>
              </w:rPr>
              <w:t>ребенка,</w:t>
            </w:r>
            <w:r>
              <w:rPr>
                <w:sz w:val="20"/>
              </w:rPr>
              <w:tab/>
            </w:r>
            <w:r>
              <w:rPr>
                <w:spacing w:val="-4"/>
                <w:sz w:val="20"/>
              </w:rPr>
              <w:t xml:space="preserve">его </w:t>
            </w:r>
            <w:r>
              <w:rPr>
                <w:sz w:val="20"/>
              </w:rPr>
              <w:t>включение</w:t>
            </w:r>
            <w:r>
              <w:rPr>
                <w:spacing w:val="40"/>
                <w:sz w:val="20"/>
              </w:rPr>
              <w:t xml:space="preserve"> </w:t>
            </w:r>
            <w:r>
              <w:rPr>
                <w:sz w:val="20"/>
              </w:rPr>
              <w:t>в</w:t>
            </w:r>
            <w:r>
              <w:rPr>
                <w:spacing w:val="23"/>
                <w:sz w:val="20"/>
              </w:rPr>
              <w:t xml:space="preserve"> </w:t>
            </w:r>
            <w:r>
              <w:rPr>
                <w:sz w:val="20"/>
              </w:rPr>
              <w:t>программу</w:t>
            </w:r>
            <w:r>
              <w:rPr>
                <w:spacing w:val="24"/>
                <w:sz w:val="20"/>
              </w:rPr>
              <w:t xml:space="preserve"> </w:t>
            </w:r>
            <w:r>
              <w:rPr>
                <w:sz w:val="20"/>
              </w:rPr>
              <w:t>КРР</w:t>
            </w:r>
            <w:r>
              <w:rPr>
                <w:spacing w:val="21"/>
                <w:sz w:val="20"/>
              </w:rPr>
              <w:t xml:space="preserve"> </w:t>
            </w:r>
            <w:r>
              <w:rPr>
                <w:sz w:val="20"/>
              </w:rPr>
              <w:t>может</w:t>
            </w:r>
            <w:r>
              <w:rPr>
                <w:spacing w:val="24"/>
                <w:sz w:val="20"/>
              </w:rPr>
              <w:t xml:space="preserve"> </w:t>
            </w:r>
            <w:r>
              <w:rPr>
                <w:sz w:val="20"/>
              </w:rPr>
              <w:t>быть осуществлено</w:t>
            </w:r>
            <w:r>
              <w:rPr>
                <w:spacing w:val="20"/>
                <w:sz w:val="20"/>
              </w:rPr>
              <w:t xml:space="preserve"> </w:t>
            </w:r>
            <w:r>
              <w:rPr>
                <w:sz w:val="20"/>
              </w:rPr>
              <w:t>на</w:t>
            </w:r>
            <w:r>
              <w:rPr>
                <w:spacing w:val="16"/>
                <w:sz w:val="20"/>
              </w:rPr>
              <w:t xml:space="preserve"> </w:t>
            </w:r>
            <w:r>
              <w:rPr>
                <w:sz w:val="20"/>
              </w:rPr>
              <w:t>основе</w:t>
            </w:r>
            <w:r>
              <w:rPr>
                <w:spacing w:val="16"/>
                <w:sz w:val="20"/>
              </w:rPr>
              <w:t xml:space="preserve"> </w:t>
            </w:r>
            <w:r>
              <w:rPr>
                <w:sz w:val="20"/>
              </w:rPr>
              <w:t>заключения</w:t>
            </w:r>
            <w:r>
              <w:rPr>
                <w:spacing w:val="16"/>
                <w:sz w:val="20"/>
              </w:rPr>
              <w:t xml:space="preserve"> </w:t>
            </w:r>
            <w:r>
              <w:rPr>
                <w:sz w:val="20"/>
              </w:rPr>
              <w:t xml:space="preserve">ППК </w:t>
            </w:r>
            <w:r>
              <w:rPr>
                <w:spacing w:val="-6"/>
                <w:sz w:val="20"/>
              </w:rPr>
              <w:t>по</w:t>
            </w:r>
            <w:r>
              <w:rPr>
                <w:sz w:val="20"/>
              </w:rPr>
              <w:tab/>
            </w:r>
            <w:r>
              <w:rPr>
                <w:spacing w:val="-2"/>
                <w:sz w:val="20"/>
              </w:rPr>
              <w:t>результатам</w:t>
            </w:r>
            <w:r>
              <w:rPr>
                <w:sz w:val="20"/>
              </w:rPr>
              <w:tab/>
            </w:r>
            <w:r>
              <w:rPr>
                <w:spacing w:val="-22"/>
                <w:sz w:val="20"/>
              </w:rPr>
              <w:t xml:space="preserve"> </w:t>
            </w:r>
            <w:r>
              <w:rPr>
                <w:spacing w:val="-2"/>
                <w:sz w:val="20"/>
              </w:rPr>
              <w:t xml:space="preserve">психологической </w:t>
            </w:r>
            <w:r>
              <w:rPr>
                <w:sz w:val="20"/>
              </w:rPr>
              <w:t>диагностики</w:t>
            </w:r>
            <w:r>
              <w:rPr>
                <w:spacing w:val="62"/>
                <w:w w:val="150"/>
                <w:sz w:val="20"/>
              </w:rPr>
              <w:t xml:space="preserve"> </w:t>
            </w:r>
            <w:r>
              <w:rPr>
                <w:sz w:val="20"/>
              </w:rPr>
              <w:t>или</w:t>
            </w:r>
            <w:r>
              <w:rPr>
                <w:spacing w:val="63"/>
                <w:w w:val="150"/>
                <w:sz w:val="20"/>
              </w:rPr>
              <w:t xml:space="preserve"> </w:t>
            </w:r>
            <w:r>
              <w:rPr>
                <w:sz w:val="20"/>
              </w:rPr>
              <w:t>по</w:t>
            </w:r>
            <w:r>
              <w:rPr>
                <w:spacing w:val="65"/>
                <w:w w:val="150"/>
                <w:sz w:val="20"/>
              </w:rPr>
              <w:t xml:space="preserve"> </w:t>
            </w:r>
            <w:r>
              <w:rPr>
                <w:sz w:val="20"/>
              </w:rPr>
              <w:t>запросу</w:t>
            </w:r>
            <w:r>
              <w:rPr>
                <w:spacing w:val="59"/>
                <w:w w:val="150"/>
                <w:sz w:val="20"/>
              </w:rPr>
              <w:t xml:space="preserve"> </w:t>
            </w:r>
            <w:r>
              <w:rPr>
                <w:spacing w:val="-2"/>
                <w:sz w:val="20"/>
              </w:rPr>
              <w:t>родителей</w:t>
            </w:r>
          </w:p>
          <w:p w:rsidR="00EA58FE" w:rsidRDefault="004245CD">
            <w:pPr>
              <w:pStyle w:val="TableParagraph"/>
              <w:spacing w:before="1" w:line="210" w:lineRule="exact"/>
              <w:ind w:left="108"/>
              <w:rPr>
                <w:sz w:val="20"/>
              </w:rPr>
            </w:pPr>
            <w:r>
              <w:rPr>
                <w:spacing w:val="-2"/>
                <w:sz w:val="20"/>
              </w:rPr>
              <w:t>(законных</w:t>
            </w:r>
            <w:r>
              <w:rPr>
                <w:spacing w:val="12"/>
                <w:sz w:val="20"/>
              </w:rPr>
              <w:t xml:space="preserve"> </w:t>
            </w:r>
            <w:r>
              <w:rPr>
                <w:spacing w:val="-2"/>
                <w:sz w:val="20"/>
              </w:rPr>
              <w:t>представителей)</w:t>
            </w:r>
            <w:r>
              <w:rPr>
                <w:spacing w:val="9"/>
                <w:sz w:val="20"/>
              </w:rPr>
              <w:t xml:space="preserve"> </w:t>
            </w:r>
            <w:r>
              <w:rPr>
                <w:spacing w:val="-2"/>
                <w:sz w:val="20"/>
              </w:rPr>
              <w:t>ребенка.</w:t>
            </w:r>
          </w:p>
        </w:tc>
        <w:tc>
          <w:tcPr>
            <w:tcW w:w="4338" w:type="dxa"/>
          </w:tcPr>
          <w:p w:rsidR="00EA58FE" w:rsidRDefault="004245CD">
            <w:pPr>
              <w:pStyle w:val="TableParagraph"/>
              <w:spacing w:line="264" w:lineRule="auto"/>
              <w:ind w:left="105" w:right="97" w:firstLine="566"/>
              <w:jc w:val="both"/>
              <w:rPr>
                <w:sz w:val="20"/>
              </w:rPr>
            </w:pPr>
            <w:r>
              <w:rPr>
                <w:sz w:val="20"/>
              </w:rPr>
              <w:t xml:space="preserve">Работу по социализации и языковой адаптации детей иностранных граждан, обучающихся в организациях, реализующих программы ДО в РФ, </w:t>
            </w:r>
            <w:r>
              <w:rPr>
                <w:spacing w:val="10"/>
                <w:sz w:val="20"/>
              </w:rPr>
              <w:t>организуется</w:t>
            </w:r>
            <w:r>
              <w:rPr>
                <w:spacing w:val="-4"/>
                <w:sz w:val="20"/>
              </w:rPr>
              <w:t xml:space="preserve"> </w:t>
            </w:r>
            <w:r>
              <w:rPr>
                <w:sz w:val="20"/>
              </w:rPr>
              <w:t>с учетом особенностей социальной ситуации каждого ребенка персонально.</w:t>
            </w:r>
          </w:p>
          <w:p w:rsidR="00EA58FE" w:rsidRDefault="004245CD">
            <w:pPr>
              <w:pStyle w:val="TableParagraph"/>
              <w:spacing w:before="2" w:line="264" w:lineRule="auto"/>
              <w:ind w:left="105" w:right="98" w:firstLine="566"/>
              <w:jc w:val="both"/>
              <w:rPr>
                <w:sz w:val="20"/>
              </w:rPr>
            </w:pPr>
            <w:r>
              <w:rPr>
                <w:sz w:val="20"/>
              </w:rPr>
              <w:t>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через создания для дошкольника индивидуального образовательного маршрута</w:t>
            </w:r>
          </w:p>
        </w:tc>
      </w:tr>
      <w:tr w:rsidR="00EA58FE">
        <w:trPr>
          <w:trHeight w:val="6211"/>
        </w:trPr>
        <w:tc>
          <w:tcPr>
            <w:tcW w:w="1908" w:type="dxa"/>
          </w:tcPr>
          <w:p w:rsidR="00EA58FE" w:rsidRDefault="004245CD">
            <w:pPr>
              <w:pStyle w:val="TableParagraph"/>
              <w:tabs>
                <w:tab w:val="left" w:pos="1027"/>
                <w:tab w:val="left" w:pos="1683"/>
              </w:tabs>
              <w:ind w:right="96" w:firstLine="708"/>
              <w:rPr>
                <w:b/>
                <w:sz w:val="20"/>
              </w:rPr>
            </w:pPr>
            <w:r>
              <w:rPr>
                <w:b/>
                <w:spacing w:val="-2"/>
                <w:sz w:val="20"/>
              </w:rPr>
              <w:t>Направле нность</w:t>
            </w:r>
            <w:r>
              <w:rPr>
                <w:b/>
                <w:sz w:val="20"/>
              </w:rPr>
              <w:tab/>
            </w:r>
            <w:r>
              <w:rPr>
                <w:b/>
                <w:spacing w:val="-4"/>
                <w:sz w:val="20"/>
              </w:rPr>
              <w:t>КРР</w:t>
            </w:r>
            <w:r>
              <w:rPr>
                <w:b/>
                <w:sz w:val="20"/>
              </w:rPr>
              <w:tab/>
            </w:r>
            <w:r>
              <w:rPr>
                <w:b/>
                <w:spacing w:val="-23"/>
                <w:sz w:val="20"/>
              </w:rPr>
              <w:t xml:space="preserve"> </w:t>
            </w:r>
            <w:r>
              <w:rPr>
                <w:b/>
                <w:spacing w:val="-8"/>
                <w:sz w:val="20"/>
              </w:rPr>
              <w:t xml:space="preserve">с </w:t>
            </w:r>
            <w:r>
              <w:rPr>
                <w:b/>
                <w:spacing w:val="-2"/>
                <w:sz w:val="20"/>
              </w:rPr>
              <w:t>воспитанниками, имеющими девиации</w:t>
            </w:r>
            <w:r>
              <w:rPr>
                <w:b/>
                <w:spacing w:val="40"/>
                <w:sz w:val="20"/>
              </w:rPr>
              <w:t xml:space="preserve"> </w:t>
            </w:r>
            <w:r>
              <w:rPr>
                <w:b/>
                <w:spacing w:val="-2"/>
                <w:sz w:val="20"/>
              </w:rPr>
              <w:t>развития</w:t>
            </w:r>
            <w:r>
              <w:rPr>
                <w:b/>
                <w:sz w:val="20"/>
              </w:rPr>
              <w:tab/>
            </w:r>
            <w:r>
              <w:rPr>
                <w:b/>
                <w:sz w:val="20"/>
              </w:rPr>
              <w:tab/>
            </w:r>
            <w:r>
              <w:rPr>
                <w:b/>
                <w:spacing w:val="-10"/>
                <w:sz w:val="20"/>
              </w:rPr>
              <w:t>и</w:t>
            </w:r>
            <w:r>
              <w:rPr>
                <w:b/>
                <w:spacing w:val="-2"/>
                <w:sz w:val="20"/>
              </w:rPr>
              <w:t xml:space="preserve"> поведения, включает:</w:t>
            </w:r>
          </w:p>
          <w:p w:rsidR="00EA58FE" w:rsidRDefault="004245CD">
            <w:pPr>
              <w:pStyle w:val="TableParagraph"/>
              <w:spacing w:before="1"/>
              <w:ind w:left="816"/>
              <w:rPr>
                <w:sz w:val="20"/>
              </w:rPr>
            </w:pPr>
            <w:r>
              <w:rPr>
                <w:sz w:val="20"/>
              </w:rPr>
              <w:t>К</w:t>
            </w:r>
            <w:r>
              <w:rPr>
                <w:spacing w:val="31"/>
                <w:sz w:val="20"/>
              </w:rPr>
              <w:t xml:space="preserve">  </w:t>
            </w:r>
            <w:r>
              <w:rPr>
                <w:spacing w:val="-2"/>
                <w:sz w:val="20"/>
              </w:rPr>
              <w:t>целевой</w:t>
            </w:r>
          </w:p>
          <w:p w:rsidR="00EA58FE" w:rsidRDefault="004245CD">
            <w:pPr>
              <w:pStyle w:val="TableParagraph"/>
              <w:spacing w:line="229" w:lineRule="exact"/>
              <w:rPr>
                <w:sz w:val="20"/>
              </w:rPr>
            </w:pPr>
            <w:r>
              <w:rPr>
                <w:spacing w:val="-2"/>
                <w:sz w:val="20"/>
              </w:rPr>
              <w:t>группе</w:t>
            </w:r>
          </w:p>
          <w:p w:rsidR="00EA58FE" w:rsidRDefault="004245CD">
            <w:pPr>
              <w:pStyle w:val="TableParagraph"/>
              <w:spacing w:line="229" w:lineRule="exact"/>
              <w:rPr>
                <w:b/>
                <w:i/>
                <w:sz w:val="20"/>
              </w:rPr>
            </w:pPr>
            <w:r>
              <w:rPr>
                <w:b/>
                <w:i/>
                <w:spacing w:val="-2"/>
                <w:sz w:val="20"/>
              </w:rPr>
              <w:t>обучающихся</w:t>
            </w:r>
          </w:p>
          <w:p w:rsidR="00EA58FE" w:rsidRDefault="004245CD">
            <w:pPr>
              <w:pStyle w:val="TableParagraph"/>
              <w:tabs>
                <w:tab w:val="left" w:pos="1200"/>
              </w:tabs>
              <w:spacing w:before="1"/>
              <w:rPr>
                <w:b/>
                <w:i/>
                <w:sz w:val="20"/>
              </w:rPr>
            </w:pPr>
            <w:r>
              <w:rPr>
                <w:b/>
                <w:i/>
                <w:spacing w:val="-2"/>
                <w:sz w:val="20"/>
              </w:rPr>
              <w:t>«группы</w:t>
            </w:r>
            <w:r>
              <w:rPr>
                <w:b/>
                <w:i/>
                <w:sz w:val="20"/>
              </w:rPr>
              <w:tab/>
            </w:r>
            <w:r>
              <w:rPr>
                <w:b/>
                <w:i/>
                <w:spacing w:val="-2"/>
                <w:sz w:val="20"/>
              </w:rPr>
              <w:t>риска»</w:t>
            </w:r>
          </w:p>
          <w:p w:rsidR="00EA58FE" w:rsidRDefault="004245CD">
            <w:pPr>
              <w:pStyle w:val="TableParagraph"/>
              <w:tabs>
                <w:tab w:val="left" w:pos="1387"/>
              </w:tabs>
              <w:spacing w:before="1"/>
              <w:rPr>
                <w:sz w:val="20"/>
              </w:rPr>
            </w:pPr>
            <w:r>
              <w:rPr>
                <w:spacing w:val="-2"/>
                <w:sz w:val="20"/>
              </w:rPr>
              <w:t>могут</w:t>
            </w:r>
            <w:r>
              <w:rPr>
                <w:sz w:val="20"/>
              </w:rPr>
              <w:tab/>
            </w:r>
            <w:r>
              <w:rPr>
                <w:spacing w:val="-4"/>
                <w:sz w:val="20"/>
              </w:rPr>
              <w:t>быть</w:t>
            </w:r>
          </w:p>
          <w:p w:rsidR="00EA58FE" w:rsidRDefault="004245CD">
            <w:pPr>
              <w:pStyle w:val="TableParagraph"/>
              <w:tabs>
                <w:tab w:val="left" w:pos="1365"/>
              </w:tabs>
              <w:ind w:right="96"/>
              <w:rPr>
                <w:sz w:val="20"/>
              </w:rPr>
            </w:pPr>
            <w:r>
              <w:rPr>
                <w:spacing w:val="-2"/>
                <w:sz w:val="20"/>
              </w:rPr>
              <w:t>отнесены</w:t>
            </w:r>
            <w:r>
              <w:rPr>
                <w:sz w:val="20"/>
              </w:rPr>
              <w:tab/>
            </w:r>
            <w:r>
              <w:rPr>
                <w:spacing w:val="-4"/>
                <w:sz w:val="20"/>
              </w:rPr>
              <w:t xml:space="preserve">дети, </w:t>
            </w:r>
            <w:r>
              <w:rPr>
                <w:spacing w:val="-2"/>
                <w:sz w:val="20"/>
              </w:rPr>
              <w:t>имеющие</w:t>
            </w:r>
          </w:p>
          <w:p w:rsidR="00EA58FE" w:rsidRDefault="004245CD">
            <w:pPr>
              <w:pStyle w:val="TableParagraph"/>
              <w:tabs>
                <w:tab w:val="left" w:pos="1710"/>
              </w:tabs>
              <w:spacing w:before="1"/>
              <w:ind w:right="97"/>
              <w:rPr>
                <w:sz w:val="20"/>
              </w:rPr>
            </w:pPr>
            <w:r>
              <w:rPr>
                <w:spacing w:val="-2"/>
                <w:sz w:val="20"/>
              </w:rPr>
              <w:t>проблемы</w:t>
            </w:r>
            <w:r>
              <w:rPr>
                <w:sz w:val="20"/>
              </w:rPr>
              <w:tab/>
            </w:r>
            <w:r>
              <w:rPr>
                <w:spacing w:val="-10"/>
                <w:sz w:val="20"/>
              </w:rPr>
              <w:t>с</w:t>
            </w:r>
            <w:r>
              <w:rPr>
                <w:spacing w:val="-2"/>
                <w:sz w:val="20"/>
              </w:rPr>
              <w:t xml:space="preserve"> п</w:t>
            </w:r>
            <w:r>
              <w:rPr>
                <w:b/>
                <w:spacing w:val="-2"/>
                <w:sz w:val="20"/>
              </w:rPr>
              <w:t>с</w:t>
            </w:r>
            <w:r>
              <w:rPr>
                <w:spacing w:val="-2"/>
                <w:sz w:val="20"/>
              </w:rPr>
              <w:t>ихологическим здоровьем; эмоциональные проблемы</w:t>
            </w:r>
          </w:p>
          <w:p w:rsidR="00EA58FE" w:rsidRDefault="004245CD">
            <w:pPr>
              <w:pStyle w:val="TableParagraph"/>
              <w:ind w:right="96"/>
              <w:rPr>
                <w:sz w:val="20"/>
              </w:rPr>
            </w:pPr>
            <w:r>
              <w:rPr>
                <w:spacing w:val="-2"/>
                <w:sz w:val="20"/>
              </w:rPr>
              <w:t>(повышенная возбудимость, апатия, раздражительность</w:t>
            </w:r>
          </w:p>
          <w:p w:rsidR="00EA58FE" w:rsidRDefault="004245CD">
            <w:pPr>
              <w:pStyle w:val="TableParagraph"/>
              <w:tabs>
                <w:tab w:val="left" w:pos="1108"/>
              </w:tabs>
              <w:spacing w:line="229" w:lineRule="exact"/>
              <w:rPr>
                <w:sz w:val="20"/>
              </w:rPr>
            </w:pPr>
            <w:r>
              <w:rPr>
                <w:spacing w:val="-10"/>
                <w:sz w:val="20"/>
              </w:rPr>
              <w:t>,</w:t>
            </w:r>
            <w:r>
              <w:rPr>
                <w:sz w:val="20"/>
              </w:rPr>
              <w:tab/>
            </w:r>
            <w:r>
              <w:rPr>
                <w:spacing w:val="-2"/>
                <w:sz w:val="20"/>
              </w:rPr>
              <w:t>тревога,</w:t>
            </w:r>
          </w:p>
          <w:p w:rsidR="00EA58FE" w:rsidRDefault="004245CD">
            <w:pPr>
              <w:pStyle w:val="TableParagraph"/>
              <w:spacing w:line="230" w:lineRule="atLeast"/>
              <w:rPr>
                <w:sz w:val="20"/>
              </w:rPr>
            </w:pPr>
            <w:r>
              <w:rPr>
                <w:sz w:val="20"/>
              </w:rPr>
              <w:t>появление</w:t>
            </w:r>
            <w:r>
              <w:rPr>
                <w:spacing w:val="52"/>
                <w:sz w:val="20"/>
              </w:rPr>
              <w:t xml:space="preserve"> </w:t>
            </w:r>
            <w:r>
              <w:rPr>
                <w:sz w:val="20"/>
              </w:rPr>
              <w:t xml:space="preserve">фобий); </w:t>
            </w:r>
            <w:r>
              <w:rPr>
                <w:spacing w:val="-2"/>
                <w:sz w:val="20"/>
              </w:rPr>
              <w:t>поведенческие</w:t>
            </w:r>
          </w:p>
        </w:tc>
        <w:tc>
          <w:tcPr>
            <w:tcW w:w="4177" w:type="dxa"/>
          </w:tcPr>
          <w:p w:rsidR="00EA58FE" w:rsidRDefault="004245CD">
            <w:pPr>
              <w:pStyle w:val="TableParagraph"/>
              <w:numPr>
                <w:ilvl w:val="0"/>
                <w:numId w:val="143"/>
              </w:numPr>
              <w:tabs>
                <w:tab w:val="left" w:pos="462"/>
                <w:tab w:val="left" w:pos="2765"/>
              </w:tabs>
              <w:ind w:right="346" w:firstLine="206"/>
              <w:jc w:val="both"/>
              <w:rPr>
                <w:sz w:val="20"/>
              </w:rPr>
            </w:pPr>
            <w:r>
              <w:rPr>
                <w:sz w:val="20"/>
              </w:rPr>
              <w:t xml:space="preserve">Коррекция и развитие социально- </w:t>
            </w:r>
            <w:r>
              <w:rPr>
                <w:spacing w:val="-2"/>
                <w:sz w:val="20"/>
              </w:rPr>
              <w:t>коммуникативной,</w:t>
            </w:r>
            <w:r>
              <w:rPr>
                <w:sz w:val="20"/>
              </w:rPr>
              <w:tab/>
            </w:r>
            <w:r>
              <w:rPr>
                <w:spacing w:val="-2"/>
                <w:sz w:val="20"/>
              </w:rPr>
              <w:t xml:space="preserve">личностной, </w:t>
            </w:r>
            <w:r>
              <w:rPr>
                <w:sz w:val="20"/>
              </w:rPr>
              <w:t>эмоционально-волевой сферы;</w:t>
            </w:r>
          </w:p>
          <w:p w:rsidR="00EA58FE" w:rsidRDefault="004245CD">
            <w:pPr>
              <w:pStyle w:val="TableParagraph"/>
              <w:numPr>
                <w:ilvl w:val="0"/>
                <w:numId w:val="143"/>
              </w:numPr>
              <w:tabs>
                <w:tab w:val="left" w:pos="462"/>
                <w:tab w:val="left" w:pos="1411"/>
                <w:tab w:val="left" w:pos="1774"/>
                <w:tab w:val="left" w:pos="2794"/>
              </w:tabs>
              <w:spacing w:before="1"/>
              <w:ind w:right="102" w:firstLine="206"/>
              <w:rPr>
                <w:sz w:val="20"/>
              </w:rPr>
            </w:pPr>
            <w:r>
              <w:rPr>
                <w:spacing w:val="-2"/>
                <w:sz w:val="20"/>
              </w:rPr>
              <w:t>помощь</w:t>
            </w:r>
            <w:r>
              <w:rPr>
                <w:sz w:val="20"/>
              </w:rPr>
              <w:tab/>
            </w:r>
            <w:r>
              <w:rPr>
                <w:spacing w:val="-10"/>
                <w:sz w:val="20"/>
              </w:rPr>
              <w:t>в</w:t>
            </w:r>
            <w:r>
              <w:rPr>
                <w:sz w:val="20"/>
              </w:rPr>
              <w:tab/>
            </w:r>
            <w:r>
              <w:rPr>
                <w:spacing w:val="-2"/>
                <w:sz w:val="20"/>
              </w:rPr>
              <w:t>решении</w:t>
            </w:r>
            <w:r>
              <w:rPr>
                <w:sz w:val="20"/>
              </w:rPr>
              <w:tab/>
            </w:r>
            <w:r>
              <w:rPr>
                <w:spacing w:val="-2"/>
                <w:sz w:val="20"/>
              </w:rPr>
              <w:t>поведенческих проблем;</w:t>
            </w:r>
          </w:p>
          <w:p w:rsidR="00EA58FE" w:rsidRDefault="004245CD">
            <w:pPr>
              <w:pStyle w:val="TableParagraph"/>
              <w:numPr>
                <w:ilvl w:val="0"/>
                <w:numId w:val="143"/>
              </w:numPr>
              <w:tabs>
                <w:tab w:val="left" w:pos="462"/>
              </w:tabs>
              <w:spacing w:before="39"/>
              <w:ind w:right="192" w:firstLine="206"/>
              <w:rPr>
                <w:sz w:val="20"/>
              </w:rPr>
            </w:pPr>
            <w:r>
              <w:rPr>
                <w:sz w:val="20"/>
              </w:rPr>
              <w:t>формирование</w:t>
            </w:r>
            <w:r>
              <w:rPr>
                <w:spacing w:val="40"/>
                <w:sz w:val="20"/>
              </w:rPr>
              <w:t xml:space="preserve"> </w:t>
            </w:r>
            <w:r>
              <w:rPr>
                <w:sz w:val="20"/>
              </w:rPr>
              <w:t>адекватных,</w:t>
            </w:r>
            <w:r>
              <w:rPr>
                <w:spacing w:val="40"/>
                <w:sz w:val="20"/>
              </w:rPr>
              <w:t xml:space="preserve"> </w:t>
            </w:r>
            <w:r>
              <w:rPr>
                <w:sz w:val="20"/>
              </w:rPr>
              <w:t>социально- приемлемых способов поведения;</w:t>
            </w:r>
          </w:p>
          <w:p w:rsidR="00EA58FE" w:rsidRDefault="004245CD">
            <w:pPr>
              <w:pStyle w:val="TableParagraph"/>
              <w:numPr>
                <w:ilvl w:val="0"/>
                <w:numId w:val="143"/>
              </w:numPr>
              <w:tabs>
                <w:tab w:val="left" w:pos="462"/>
              </w:tabs>
              <w:spacing w:before="37"/>
              <w:ind w:right="2825" w:firstLine="206"/>
              <w:rPr>
                <w:sz w:val="20"/>
              </w:rPr>
            </w:pPr>
            <w:r>
              <w:rPr>
                <w:spacing w:val="-2"/>
                <w:sz w:val="20"/>
              </w:rPr>
              <w:t>развитие рефлексивных способностей;</w:t>
            </w:r>
          </w:p>
          <w:p w:rsidR="00EA58FE" w:rsidRDefault="004245CD">
            <w:pPr>
              <w:pStyle w:val="TableParagraph"/>
              <w:numPr>
                <w:ilvl w:val="0"/>
                <w:numId w:val="143"/>
              </w:numPr>
              <w:tabs>
                <w:tab w:val="left" w:pos="462"/>
                <w:tab w:val="left" w:pos="1037"/>
              </w:tabs>
              <w:spacing w:before="40"/>
              <w:ind w:right="2347" w:firstLine="206"/>
              <w:rPr>
                <w:sz w:val="20"/>
              </w:rPr>
            </w:pPr>
            <w:r>
              <w:rPr>
                <w:spacing w:val="-2"/>
                <w:sz w:val="20"/>
              </w:rPr>
              <w:t xml:space="preserve">совершенствов </w:t>
            </w:r>
            <w:r>
              <w:rPr>
                <w:spacing w:val="-4"/>
                <w:sz w:val="20"/>
              </w:rPr>
              <w:t>ание</w:t>
            </w:r>
            <w:r>
              <w:rPr>
                <w:sz w:val="20"/>
              </w:rPr>
              <w:tab/>
            </w:r>
            <w:r>
              <w:rPr>
                <w:spacing w:val="-2"/>
                <w:sz w:val="20"/>
              </w:rPr>
              <w:t>способов саморегуляции.</w:t>
            </w:r>
          </w:p>
          <w:p w:rsidR="00EA58FE" w:rsidRDefault="004245CD">
            <w:pPr>
              <w:pStyle w:val="TableParagraph"/>
              <w:tabs>
                <w:tab w:val="left" w:pos="2487"/>
              </w:tabs>
              <w:spacing w:before="40"/>
              <w:ind w:left="319" w:right="351" w:firstLine="208"/>
              <w:jc w:val="both"/>
              <w:rPr>
                <w:sz w:val="20"/>
              </w:rPr>
            </w:pPr>
            <w:r>
              <w:rPr>
                <w:sz w:val="20"/>
              </w:rPr>
              <w:t xml:space="preserve">Включение ребенка из «группы риска» в программу КРР, определение индивидуального маршрута психолого- </w:t>
            </w:r>
            <w:r>
              <w:rPr>
                <w:spacing w:val="-2"/>
                <w:sz w:val="20"/>
              </w:rPr>
              <w:t>педагогического</w:t>
            </w:r>
            <w:r>
              <w:rPr>
                <w:sz w:val="20"/>
              </w:rPr>
              <w:tab/>
            </w:r>
            <w:r>
              <w:rPr>
                <w:spacing w:val="-2"/>
                <w:sz w:val="20"/>
              </w:rPr>
              <w:t xml:space="preserve">сопровождения </w:t>
            </w:r>
            <w:r>
              <w:rPr>
                <w:sz w:val="20"/>
              </w:rPr>
              <w:t xml:space="preserve">осуществляется на основе заключения ППК по результатам психологической диагностики или по обоснованному запросу педагога/родителей (законных </w:t>
            </w:r>
            <w:r>
              <w:rPr>
                <w:spacing w:val="-2"/>
                <w:sz w:val="20"/>
              </w:rPr>
              <w:t>представителей).</w:t>
            </w:r>
          </w:p>
        </w:tc>
        <w:tc>
          <w:tcPr>
            <w:tcW w:w="4338" w:type="dxa"/>
          </w:tcPr>
          <w:p w:rsidR="00EA58FE" w:rsidRDefault="004245CD">
            <w:pPr>
              <w:pStyle w:val="TableParagraph"/>
              <w:tabs>
                <w:tab w:val="left" w:pos="1861"/>
              </w:tabs>
              <w:ind w:left="105" w:right="100"/>
              <w:jc w:val="both"/>
              <w:rPr>
                <w:sz w:val="20"/>
              </w:rPr>
            </w:pPr>
            <w:r>
              <w:rPr>
                <w:sz w:val="20"/>
              </w:rPr>
              <w:t xml:space="preserve">Включение ребенка из «группы риска» в программу КРР, определение индивидуального </w:t>
            </w:r>
            <w:r>
              <w:rPr>
                <w:spacing w:val="-2"/>
                <w:sz w:val="20"/>
              </w:rPr>
              <w:t>маршрута</w:t>
            </w:r>
            <w:r>
              <w:rPr>
                <w:sz w:val="20"/>
              </w:rPr>
              <w:tab/>
            </w:r>
            <w:r>
              <w:rPr>
                <w:spacing w:val="-2"/>
                <w:sz w:val="20"/>
              </w:rPr>
              <w:t xml:space="preserve">психолого-педагогического </w:t>
            </w:r>
            <w:r>
              <w:rPr>
                <w:sz w:val="20"/>
              </w:rPr>
              <w:t>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tc>
      </w:tr>
    </w:tbl>
    <w:p w:rsidR="00EA58FE" w:rsidRDefault="00EA58FE">
      <w:pPr>
        <w:pStyle w:val="TableParagraph"/>
        <w:jc w:val="both"/>
        <w:rPr>
          <w:sz w:val="20"/>
        </w:rPr>
        <w:sectPr w:rsidR="00EA58FE">
          <w:type w:val="continuous"/>
          <w:pgSz w:w="11910" w:h="16840"/>
          <w:pgMar w:top="110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4177"/>
        <w:gridCol w:w="4338"/>
      </w:tblGrid>
      <w:tr w:rsidR="00EA58FE">
        <w:trPr>
          <w:trHeight w:val="6672"/>
        </w:trPr>
        <w:tc>
          <w:tcPr>
            <w:tcW w:w="1908" w:type="dxa"/>
          </w:tcPr>
          <w:p w:rsidR="00EA58FE" w:rsidRDefault="004245CD">
            <w:pPr>
              <w:pStyle w:val="TableParagraph"/>
              <w:ind w:right="340"/>
              <w:rPr>
                <w:sz w:val="20"/>
              </w:rPr>
            </w:pPr>
            <w:r>
              <w:rPr>
                <w:spacing w:val="-2"/>
                <w:sz w:val="20"/>
              </w:rPr>
              <w:t>проблемы (грубость,</w:t>
            </w:r>
          </w:p>
          <w:p w:rsidR="00EA58FE" w:rsidRDefault="004245CD">
            <w:pPr>
              <w:pStyle w:val="TableParagraph"/>
              <w:tabs>
                <w:tab w:val="left" w:pos="1153"/>
              </w:tabs>
              <w:spacing w:before="1"/>
              <w:ind w:right="97"/>
              <w:rPr>
                <w:sz w:val="20"/>
              </w:rPr>
            </w:pPr>
            <w:r>
              <w:rPr>
                <w:spacing w:val="-2"/>
                <w:sz w:val="20"/>
              </w:rPr>
              <w:t>агрессия,</w:t>
            </w:r>
            <w:r>
              <w:rPr>
                <w:sz w:val="20"/>
              </w:rPr>
              <w:tab/>
            </w:r>
            <w:r>
              <w:rPr>
                <w:spacing w:val="-2"/>
                <w:sz w:val="20"/>
              </w:rPr>
              <w:t>обман); проблемы неврологического характера</w:t>
            </w:r>
            <w:r>
              <w:rPr>
                <w:sz w:val="20"/>
              </w:rPr>
              <w:tab/>
            </w:r>
            <w:r>
              <w:rPr>
                <w:spacing w:val="-47"/>
                <w:sz w:val="20"/>
              </w:rPr>
              <w:t xml:space="preserve"> </w:t>
            </w:r>
            <w:r>
              <w:rPr>
                <w:spacing w:val="-2"/>
                <w:sz w:val="20"/>
              </w:rPr>
              <w:t>(потеря аппетита);</w:t>
            </w:r>
          </w:p>
          <w:p w:rsidR="00EA58FE" w:rsidRDefault="004245CD">
            <w:pPr>
              <w:pStyle w:val="TableParagraph"/>
              <w:rPr>
                <w:sz w:val="20"/>
              </w:rPr>
            </w:pPr>
            <w:r>
              <w:rPr>
                <w:sz w:val="20"/>
              </w:rPr>
              <w:t>проблемы</w:t>
            </w:r>
            <w:r>
              <w:rPr>
                <w:spacing w:val="4"/>
                <w:sz w:val="20"/>
              </w:rPr>
              <w:t xml:space="preserve"> </w:t>
            </w:r>
            <w:r>
              <w:rPr>
                <w:sz w:val="20"/>
              </w:rPr>
              <w:t xml:space="preserve">общения </w:t>
            </w:r>
            <w:r>
              <w:rPr>
                <w:spacing w:val="-2"/>
                <w:sz w:val="20"/>
              </w:rPr>
              <w:t>(стеснительность,</w:t>
            </w:r>
          </w:p>
          <w:p w:rsidR="00EA58FE" w:rsidRDefault="004245CD">
            <w:pPr>
              <w:pStyle w:val="TableParagraph"/>
              <w:spacing w:before="1"/>
              <w:rPr>
                <w:sz w:val="20"/>
              </w:rPr>
            </w:pPr>
            <w:r>
              <w:rPr>
                <w:spacing w:val="-2"/>
                <w:sz w:val="20"/>
              </w:rPr>
              <w:t>замкнутость, излишняя чувствительность, выраженная</w:t>
            </w:r>
          </w:p>
          <w:p w:rsidR="00EA58FE" w:rsidRDefault="004245CD">
            <w:pPr>
              <w:pStyle w:val="TableParagraph"/>
              <w:tabs>
                <w:tab w:val="left" w:pos="1704"/>
              </w:tabs>
              <w:ind w:right="97"/>
              <w:rPr>
                <w:sz w:val="20"/>
              </w:rPr>
            </w:pPr>
            <w:r>
              <w:rPr>
                <w:spacing w:val="-2"/>
                <w:sz w:val="20"/>
              </w:rPr>
              <w:t>нереализованная потребность</w:t>
            </w:r>
            <w:r>
              <w:rPr>
                <w:sz w:val="20"/>
              </w:rPr>
              <w:tab/>
            </w:r>
            <w:r>
              <w:rPr>
                <w:spacing w:val="-10"/>
                <w:sz w:val="20"/>
              </w:rPr>
              <w:t>в</w:t>
            </w:r>
            <w:r>
              <w:rPr>
                <w:spacing w:val="-2"/>
                <w:sz w:val="20"/>
              </w:rPr>
              <w:t xml:space="preserve"> лидерстве);</w:t>
            </w:r>
          </w:p>
          <w:p w:rsidR="00EA58FE" w:rsidRDefault="004245CD">
            <w:pPr>
              <w:pStyle w:val="TableParagraph"/>
              <w:rPr>
                <w:sz w:val="20"/>
              </w:rPr>
            </w:pPr>
            <w:r>
              <w:rPr>
                <w:spacing w:val="-2"/>
                <w:sz w:val="20"/>
              </w:rPr>
              <w:t>проблемы регуляторного характера</w:t>
            </w:r>
          </w:p>
          <w:p w:rsidR="00EA58FE" w:rsidRDefault="004245CD">
            <w:pPr>
              <w:pStyle w:val="TableParagraph"/>
              <w:rPr>
                <w:sz w:val="20"/>
              </w:rPr>
            </w:pPr>
            <w:r>
              <w:rPr>
                <w:sz w:val="20"/>
              </w:rPr>
              <w:t>(расстройство</w:t>
            </w:r>
            <w:r>
              <w:rPr>
                <w:spacing w:val="72"/>
                <w:sz w:val="20"/>
              </w:rPr>
              <w:t xml:space="preserve"> </w:t>
            </w:r>
            <w:r>
              <w:rPr>
                <w:sz w:val="20"/>
              </w:rPr>
              <w:t xml:space="preserve">сна, </w:t>
            </w:r>
            <w:r>
              <w:rPr>
                <w:spacing w:val="-2"/>
                <w:sz w:val="20"/>
              </w:rPr>
              <w:t>быстрая</w:t>
            </w:r>
          </w:p>
          <w:p w:rsidR="00EA58FE" w:rsidRDefault="004245CD">
            <w:pPr>
              <w:pStyle w:val="TableParagraph"/>
              <w:spacing w:before="1"/>
              <w:rPr>
                <w:sz w:val="20"/>
              </w:rPr>
            </w:pPr>
            <w:r>
              <w:rPr>
                <w:spacing w:val="-2"/>
                <w:sz w:val="20"/>
              </w:rPr>
              <w:t>утомляемость, навязчивые движения, двигательная</w:t>
            </w:r>
          </w:p>
          <w:p w:rsidR="00EA58FE" w:rsidRDefault="004245CD">
            <w:pPr>
              <w:pStyle w:val="TableParagraph"/>
              <w:spacing w:line="230" w:lineRule="exact"/>
              <w:rPr>
                <w:sz w:val="20"/>
              </w:rPr>
            </w:pPr>
            <w:r>
              <w:rPr>
                <w:spacing w:val="-2"/>
                <w:sz w:val="20"/>
              </w:rPr>
              <w:t>расторможенность, снижение произвольности внимания).</w:t>
            </w:r>
          </w:p>
        </w:tc>
        <w:tc>
          <w:tcPr>
            <w:tcW w:w="4177" w:type="dxa"/>
          </w:tcPr>
          <w:p w:rsidR="00EA58FE" w:rsidRDefault="00EA58FE">
            <w:pPr>
              <w:pStyle w:val="TableParagraph"/>
              <w:ind w:left="0"/>
              <w:rPr>
                <w:sz w:val="20"/>
              </w:rPr>
            </w:pPr>
          </w:p>
        </w:tc>
        <w:tc>
          <w:tcPr>
            <w:tcW w:w="4338" w:type="dxa"/>
          </w:tcPr>
          <w:p w:rsidR="00EA58FE" w:rsidRDefault="00EA58FE">
            <w:pPr>
              <w:pStyle w:val="TableParagraph"/>
              <w:ind w:left="0"/>
              <w:rPr>
                <w:sz w:val="20"/>
              </w:rPr>
            </w:pPr>
          </w:p>
        </w:tc>
      </w:tr>
    </w:tbl>
    <w:p w:rsidR="00EA58FE" w:rsidRDefault="00EA58FE">
      <w:pPr>
        <w:pStyle w:val="a3"/>
        <w:rPr>
          <w:b/>
          <w:sz w:val="16"/>
        </w:rPr>
      </w:pPr>
    </w:p>
    <w:p w:rsidR="00EA58FE" w:rsidRDefault="00EA58FE">
      <w:pPr>
        <w:pStyle w:val="a3"/>
        <w:spacing w:before="171"/>
        <w:rPr>
          <w:b/>
          <w:sz w:val="16"/>
        </w:rPr>
      </w:pPr>
    </w:p>
    <w:p w:rsidR="00EA58FE" w:rsidRDefault="004245CD">
      <w:pPr>
        <w:spacing w:line="360" w:lineRule="auto"/>
        <w:ind w:left="144" w:right="135" w:firstLine="708"/>
        <w:jc w:val="both"/>
        <w:rPr>
          <w:b/>
          <w:sz w:val="16"/>
        </w:rPr>
      </w:pPr>
      <w:r>
        <w:rPr>
          <w:b/>
          <w:sz w:val="16"/>
        </w:rPr>
        <w:t>*К целевой группе обучающихся «группы риска» могут быть отнесены дети, имеющие проблемы с психологическим здоровьем;</w:t>
      </w:r>
      <w:r>
        <w:rPr>
          <w:b/>
          <w:spacing w:val="40"/>
          <w:sz w:val="16"/>
        </w:rPr>
        <w:t xml:space="preserve"> </w:t>
      </w:r>
      <w:r>
        <w:rPr>
          <w:b/>
          <w:sz w:val="16"/>
        </w:rPr>
        <w:t>эмоциональные проблемы (повышенная возбудимость, апатия, раздражительность, тревога, появление фобий); поведенческие проблемы</w:t>
      </w:r>
      <w:r>
        <w:rPr>
          <w:b/>
          <w:spacing w:val="40"/>
          <w:sz w:val="16"/>
        </w:rPr>
        <w:t xml:space="preserve"> </w:t>
      </w:r>
      <w:r>
        <w:rPr>
          <w:b/>
          <w:sz w:val="16"/>
        </w:rPr>
        <w:t>(грубость, агрессия, обман); проблемы неврологического характера (потеря аппетита); проблемы общения (стеснительность, замкнутость,</w:t>
      </w:r>
      <w:r>
        <w:rPr>
          <w:b/>
          <w:spacing w:val="40"/>
          <w:sz w:val="16"/>
        </w:rPr>
        <w:t xml:space="preserve"> </w:t>
      </w:r>
      <w:r>
        <w:rPr>
          <w:b/>
          <w:sz w:val="16"/>
        </w:rPr>
        <w:t>излишняя чувствительность, выраженная нереализованная потребность в лидерстве); проблемы регуляторного характера (расстройство</w:t>
      </w:r>
      <w:r>
        <w:rPr>
          <w:b/>
          <w:spacing w:val="40"/>
          <w:sz w:val="16"/>
        </w:rPr>
        <w:t xml:space="preserve"> </w:t>
      </w:r>
      <w:r>
        <w:rPr>
          <w:b/>
          <w:sz w:val="16"/>
        </w:rPr>
        <w:t>сна, быстрая утомляемость навязчивые движения, двигательная расторможенность, снижение произвольности внимания).</w:t>
      </w:r>
    </w:p>
    <w:p w:rsidR="00EA58FE" w:rsidRDefault="00EA58FE">
      <w:pPr>
        <w:pStyle w:val="a3"/>
        <w:spacing w:before="140"/>
        <w:rPr>
          <w:b/>
          <w:sz w:val="16"/>
        </w:rPr>
      </w:pPr>
    </w:p>
    <w:p w:rsidR="00EA58FE" w:rsidRDefault="004245CD">
      <w:pPr>
        <w:pStyle w:val="a3"/>
        <w:spacing w:before="1"/>
        <w:ind w:left="144" w:right="134" w:firstLine="708"/>
        <w:jc w:val="both"/>
      </w:pPr>
      <w:r>
        <w:t>В</w:t>
      </w:r>
      <w:r>
        <w:rPr>
          <w:spacing w:val="40"/>
        </w:rPr>
        <w:t xml:space="preserve"> </w:t>
      </w:r>
      <w:r>
        <w:t>соответствии</w:t>
      </w:r>
      <w:r>
        <w:rPr>
          <w:spacing w:val="40"/>
        </w:rPr>
        <w:t xml:space="preserve"> </w:t>
      </w:r>
      <w:r>
        <w:t>с</w:t>
      </w:r>
      <w:r>
        <w:rPr>
          <w:spacing w:val="40"/>
        </w:rPr>
        <w:t xml:space="preserve"> </w:t>
      </w:r>
      <w:r>
        <w:t>АОП</w:t>
      </w:r>
      <w:r>
        <w:rPr>
          <w:spacing w:val="40"/>
        </w:rPr>
        <w:t xml:space="preserve"> </w:t>
      </w:r>
      <w:r>
        <w:t>ДО</w:t>
      </w:r>
      <w:r>
        <w:rPr>
          <w:spacing w:val="40"/>
        </w:rPr>
        <w:t xml:space="preserve"> </w:t>
      </w:r>
      <w:r>
        <w:t>М</w:t>
      </w:r>
      <w:r w:rsidR="00AC6833">
        <w:t>Б</w:t>
      </w:r>
      <w:r>
        <w:t>ДОУ</w:t>
      </w:r>
      <w:r>
        <w:rPr>
          <w:spacing w:val="40"/>
        </w:rPr>
        <w:t xml:space="preserve"> </w:t>
      </w:r>
      <w:r>
        <w:t>для</w:t>
      </w:r>
      <w:r>
        <w:rPr>
          <w:spacing w:val="40"/>
        </w:rPr>
        <w:t xml:space="preserve"> </w:t>
      </w:r>
      <w:r>
        <w:t>детей</w:t>
      </w:r>
      <w:r>
        <w:rPr>
          <w:spacing w:val="40"/>
        </w:rPr>
        <w:t xml:space="preserve"> </w:t>
      </w:r>
      <w:r>
        <w:t>с</w:t>
      </w:r>
      <w:r>
        <w:rPr>
          <w:spacing w:val="40"/>
        </w:rPr>
        <w:t xml:space="preserve"> </w:t>
      </w:r>
      <w:r>
        <w:t>ТНР</w:t>
      </w:r>
      <w:r>
        <w:rPr>
          <w:spacing w:val="40"/>
        </w:rPr>
        <w:t xml:space="preserve"> </w:t>
      </w:r>
      <w:r>
        <w:t>,для</w:t>
      </w:r>
      <w:r>
        <w:rPr>
          <w:spacing w:val="40"/>
        </w:rPr>
        <w:t xml:space="preserve"> </w:t>
      </w:r>
      <w:r>
        <w:t>детей</w:t>
      </w:r>
      <w:r>
        <w:rPr>
          <w:spacing w:val="40"/>
        </w:rPr>
        <w:t xml:space="preserve"> </w:t>
      </w:r>
      <w:r>
        <w:t>с</w:t>
      </w:r>
      <w:r>
        <w:rPr>
          <w:spacing w:val="40"/>
        </w:rPr>
        <w:t xml:space="preserve"> </w:t>
      </w:r>
      <w:r>
        <w:t>умственной отсталостью (интеллектуальными нарушениями) организуется коррекционная-развивающая</w:t>
      </w:r>
      <w:r>
        <w:rPr>
          <w:spacing w:val="40"/>
        </w:rPr>
        <w:t xml:space="preserve"> </w:t>
      </w:r>
      <w:r>
        <w:t>работа</w:t>
      </w:r>
      <w:r>
        <w:rPr>
          <w:spacing w:val="40"/>
        </w:rPr>
        <w:t xml:space="preserve"> </w:t>
      </w:r>
      <w:r>
        <w:t>в</w:t>
      </w:r>
      <w:r>
        <w:rPr>
          <w:spacing w:val="40"/>
        </w:rPr>
        <w:t xml:space="preserve"> </w:t>
      </w:r>
      <w:r>
        <w:t>условиях</w:t>
      </w:r>
      <w:r>
        <w:rPr>
          <w:spacing w:val="80"/>
          <w:w w:val="150"/>
        </w:rPr>
        <w:t xml:space="preserve"> </w:t>
      </w:r>
      <w:r>
        <w:t>ДОУ</w:t>
      </w:r>
      <w:r>
        <w:rPr>
          <w:spacing w:val="80"/>
          <w:w w:val="150"/>
        </w:rPr>
        <w:t xml:space="preserve"> </w:t>
      </w:r>
      <w:r>
        <w:t>с</w:t>
      </w:r>
      <w:r>
        <w:rPr>
          <w:spacing w:val="80"/>
          <w:w w:val="150"/>
        </w:rPr>
        <w:t xml:space="preserve"> </w:t>
      </w:r>
      <w:r>
        <w:t>учетом</w:t>
      </w:r>
      <w:r>
        <w:rPr>
          <w:spacing w:val="80"/>
          <w:w w:val="150"/>
        </w:rPr>
        <w:t xml:space="preserve"> </w:t>
      </w:r>
      <w:r>
        <w:t>их</w:t>
      </w:r>
      <w:r>
        <w:rPr>
          <w:spacing w:val="80"/>
          <w:w w:val="150"/>
        </w:rPr>
        <w:t xml:space="preserve"> </w:t>
      </w:r>
      <w:r>
        <w:t>психофизического,</w:t>
      </w:r>
      <w:r>
        <w:rPr>
          <w:spacing w:val="80"/>
          <w:w w:val="150"/>
        </w:rPr>
        <w:t xml:space="preserve"> </w:t>
      </w:r>
      <w:r>
        <w:t>речевого</w:t>
      </w:r>
      <w:r>
        <w:rPr>
          <w:spacing w:val="80"/>
          <w:w w:val="150"/>
        </w:rPr>
        <w:t xml:space="preserve"> </w:t>
      </w:r>
      <w:r>
        <w:t>развития, индивидуальных возможностей, а также с учетом рекомендаций психолого-медико- педагогической комиссии.</w:t>
      </w:r>
    </w:p>
    <w:p w:rsidR="00EA58FE" w:rsidRDefault="004245CD">
      <w:pPr>
        <w:pStyle w:val="a3"/>
        <w:ind w:left="144" w:right="136" w:firstLine="708"/>
        <w:jc w:val="both"/>
      </w:pPr>
      <w:r>
        <w:t>Основной формой работы специалистов М</w:t>
      </w:r>
      <w:r w:rsidR="00AC6833">
        <w:t>Б</w:t>
      </w:r>
      <w:r>
        <w:t>ДОУ с ребенком с ОВЗ являются</w:t>
      </w:r>
      <w:r>
        <w:rPr>
          <w:spacing w:val="80"/>
        </w:rPr>
        <w:t xml:space="preserve"> </w:t>
      </w:r>
      <w:r>
        <w:t>подгрупповые</w:t>
      </w:r>
      <w:r>
        <w:rPr>
          <w:spacing w:val="40"/>
        </w:rPr>
        <w:t xml:space="preserve"> </w:t>
      </w:r>
      <w:r>
        <w:t>и индивидуальные занятия, которые проводятся в соответствии с расписанием. Занятия со специалистами (учителем-логопедом, педагогом-психологом, учителем-</w:t>
      </w:r>
      <w:r>
        <w:rPr>
          <w:spacing w:val="80"/>
        </w:rPr>
        <w:t xml:space="preserve"> </w:t>
      </w:r>
      <w:r>
        <w:t>дефектологом)</w:t>
      </w:r>
      <w:r>
        <w:rPr>
          <w:spacing w:val="80"/>
          <w:w w:val="150"/>
        </w:rPr>
        <w:t xml:space="preserve"> </w:t>
      </w:r>
      <w:r>
        <w:t>могут проводиться</w:t>
      </w:r>
      <w:r>
        <w:rPr>
          <w:spacing w:val="40"/>
        </w:rPr>
        <w:t xml:space="preserve"> </w:t>
      </w:r>
      <w:r>
        <w:t>параллельно</w:t>
      </w:r>
      <w:r>
        <w:rPr>
          <w:spacing w:val="40"/>
        </w:rPr>
        <w:t xml:space="preserve"> </w:t>
      </w:r>
      <w:r>
        <w:t>с</w:t>
      </w:r>
      <w:r>
        <w:rPr>
          <w:spacing w:val="40"/>
        </w:rPr>
        <w:t xml:space="preserve"> </w:t>
      </w:r>
      <w:r>
        <w:t>групповыми</w:t>
      </w:r>
      <w:r>
        <w:rPr>
          <w:spacing w:val="40"/>
        </w:rPr>
        <w:t xml:space="preserve"> </w:t>
      </w:r>
      <w:r>
        <w:t>занятиями.</w:t>
      </w:r>
    </w:p>
    <w:p w:rsidR="00EA58FE" w:rsidRDefault="004245CD">
      <w:pPr>
        <w:pStyle w:val="a3"/>
        <w:tabs>
          <w:tab w:val="left" w:pos="1217"/>
          <w:tab w:val="left" w:pos="2066"/>
          <w:tab w:val="left" w:pos="3353"/>
          <w:tab w:val="left" w:pos="4448"/>
          <w:tab w:val="left" w:pos="5804"/>
          <w:tab w:val="left" w:pos="6490"/>
          <w:tab w:val="left" w:pos="8817"/>
        </w:tabs>
        <w:ind w:left="144" w:right="136" w:firstLine="708"/>
      </w:pPr>
      <w:r>
        <w:rPr>
          <w:spacing w:val="-10"/>
        </w:rPr>
        <w:t>С</w:t>
      </w:r>
      <w:r>
        <w:tab/>
      </w:r>
      <w:r>
        <w:rPr>
          <w:spacing w:val="-2"/>
        </w:rPr>
        <w:t>целью</w:t>
      </w:r>
      <w:r>
        <w:tab/>
      </w:r>
      <w:r>
        <w:rPr>
          <w:spacing w:val="-2"/>
        </w:rPr>
        <w:t>коррекции</w:t>
      </w:r>
      <w:r>
        <w:tab/>
      </w:r>
      <w:r>
        <w:rPr>
          <w:spacing w:val="-2"/>
        </w:rPr>
        <w:t>тяжелых</w:t>
      </w:r>
      <w:r>
        <w:tab/>
      </w:r>
      <w:r>
        <w:rPr>
          <w:spacing w:val="-2"/>
        </w:rPr>
        <w:t>нарушений</w:t>
      </w:r>
      <w:r>
        <w:tab/>
      </w:r>
      <w:r>
        <w:rPr>
          <w:spacing w:val="-4"/>
        </w:rPr>
        <w:t>речи</w:t>
      </w:r>
      <w:r>
        <w:tab/>
      </w:r>
      <w:r>
        <w:rPr>
          <w:spacing w:val="-2"/>
        </w:rPr>
        <w:t>учителем-логопедом</w:t>
      </w:r>
      <w:r>
        <w:tab/>
      </w:r>
      <w:r>
        <w:rPr>
          <w:spacing w:val="-2"/>
        </w:rPr>
        <w:t xml:space="preserve">коррекционно- </w:t>
      </w:r>
      <w:r>
        <w:t>развивающая работа строится на основании «Программы коррекционно-развивающей работы для детей с общим недоразвитием речи (с 3 до 7 лет)», автор Нищева Н.В.</w:t>
      </w:r>
    </w:p>
    <w:p w:rsidR="00EA58FE" w:rsidRDefault="004245CD">
      <w:pPr>
        <w:pStyle w:val="a3"/>
        <w:ind w:left="144"/>
      </w:pPr>
      <w:r>
        <w:t>Психологическая</w:t>
      </w:r>
      <w:r>
        <w:rPr>
          <w:spacing w:val="80"/>
        </w:rPr>
        <w:t xml:space="preserve"> </w:t>
      </w:r>
      <w:r>
        <w:t>коррекционно-развивающая</w:t>
      </w:r>
      <w:r>
        <w:rPr>
          <w:spacing w:val="80"/>
        </w:rPr>
        <w:t xml:space="preserve"> </w:t>
      </w:r>
      <w:r>
        <w:t>работа</w:t>
      </w:r>
      <w:r>
        <w:rPr>
          <w:spacing w:val="80"/>
        </w:rPr>
        <w:t xml:space="preserve"> </w:t>
      </w:r>
      <w:r>
        <w:t>проводится</w:t>
      </w:r>
      <w:r>
        <w:rPr>
          <w:spacing w:val="80"/>
        </w:rPr>
        <w:t xml:space="preserve"> </w:t>
      </w:r>
      <w:r>
        <w:t>по</w:t>
      </w:r>
      <w:r>
        <w:rPr>
          <w:spacing w:val="80"/>
        </w:rPr>
        <w:t xml:space="preserve"> </w:t>
      </w:r>
      <w:r>
        <w:t>программе</w:t>
      </w:r>
      <w:r>
        <w:rPr>
          <w:spacing w:val="80"/>
        </w:rPr>
        <w:t xml:space="preserve"> </w:t>
      </w:r>
      <w:r>
        <w:t>психолого-</w:t>
      </w:r>
      <w:r>
        <w:rPr>
          <w:spacing w:val="80"/>
          <w:w w:val="150"/>
        </w:rPr>
        <w:t xml:space="preserve"> </w:t>
      </w:r>
      <w:r>
        <w:t>педагогических занятий для дошкольников «Цветик-семицветик», автор Н.Ю.Куражева.</w:t>
      </w:r>
    </w:p>
    <w:p w:rsidR="00EA58FE" w:rsidRDefault="004245CD">
      <w:pPr>
        <w:spacing w:before="1"/>
        <w:ind w:left="144" w:right="138" w:firstLine="708"/>
        <w:jc w:val="both"/>
        <w:rPr>
          <w:sz w:val="23"/>
        </w:rPr>
      </w:pPr>
      <w:r>
        <w:rPr>
          <w:sz w:val="23"/>
        </w:rPr>
        <w:t>КРР</w:t>
      </w:r>
      <w:r>
        <w:rPr>
          <w:spacing w:val="40"/>
          <w:sz w:val="23"/>
        </w:rPr>
        <w:t xml:space="preserve"> </w:t>
      </w:r>
      <w:r>
        <w:rPr>
          <w:sz w:val="23"/>
        </w:rPr>
        <w:t>с</w:t>
      </w:r>
      <w:r>
        <w:rPr>
          <w:spacing w:val="40"/>
          <w:sz w:val="23"/>
        </w:rPr>
        <w:t xml:space="preserve"> </w:t>
      </w:r>
      <w:r>
        <w:rPr>
          <w:sz w:val="23"/>
        </w:rPr>
        <w:t>детьми</w:t>
      </w:r>
      <w:r>
        <w:rPr>
          <w:spacing w:val="79"/>
          <w:sz w:val="23"/>
        </w:rPr>
        <w:t xml:space="preserve"> </w:t>
      </w:r>
      <w:r>
        <w:rPr>
          <w:sz w:val="24"/>
        </w:rPr>
        <w:t>с</w:t>
      </w:r>
      <w:r>
        <w:rPr>
          <w:spacing w:val="80"/>
          <w:sz w:val="24"/>
        </w:rPr>
        <w:t xml:space="preserve"> </w:t>
      </w:r>
      <w:r>
        <w:rPr>
          <w:sz w:val="24"/>
        </w:rPr>
        <w:t>умственной</w:t>
      </w:r>
      <w:r>
        <w:rPr>
          <w:spacing w:val="80"/>
          <w:sz w:val="24"/>
        </w:rPr>
        <w:t xml:space="preserve"> </w:t>
      </w:r>
      <w:r>
        <w:rPr>
          <w:sz w:val="24"/>
        </w:rPr>
        <w:t>отсталостью</w:t>
      </w:r>
      <w:r>
        <w:rPr>
          <w:spacing w:val="80"/>
          <w:sz w:val="24"/>
        </w:rPr>
        <w:t xml:space="preserve"> </w:t>
      </w:r>
      <w:r>
        <w:rPr>
          <w:sz w:val="24"/>
        </w:rPr>
        <w:t>(интеллектуальными</w:t>
      </w:r>
      <w:r>
        <w:rPr>
          <w:spacing w:val="80"/>
          <w:sz w:val="24"/>
        </w:rPr>
        <w:t xml:space="preserve"> </w:t>
      </w:r>
      <w:r>
        <w:rPr>
          <w:sz w:val="24"/>
        </w:rPr>
        <w:t>нарушениями)</w:t>
      </w:r>
      <w:r>
        <w:rPr>
          <w:spacing w:val="80"/>
          <w:sz w:val="24"/>
        </w:rPr>
        <w:t xml:space="preserve"> </w:t>
      </w:r>
      <w:r>
        <w:rPr>
          <w:sz w:val="24"/>
        </w:rPr>
        <w:t>строится на основании программы «</w:t>
      </w:r>
      <w:r>
        <w:rPr>
          <w:sz w:val="23"/>
        </w:rPr>
        <w:t>Коррекционно-развивающее обучение и воспитание» , авторы</w:t>
      </w:r>
      <w:r>
        <w:rPr>
          <w:spacing w:val="40"/>
          <w:sz w:val="23"/>
        </w:rPr>
        <w:t xml:space="preserve"> </w:t>
      </w:r>
      <w:r>
        <w:rPr>
          <w:sz w:val="23"/>
        </w:rPr>
        <w:t>Екжанова Е.А., Стребелева Е.А.</w:t>
      </w:r>
    </w:p>
    <w:p w:rsidR="00EA58FE" w:rsidRDefault="004245CD">
      <w:pPr>
        <w:pStyle w:val="a3"/>
        <w:ind w:left="144" w:right="139"/>
        <w:jc w:val="both"/>
      </w:pPr>
      <w:r>
        <w:t>В процессе коррекционно-развивающей работы с воспитанниками с ОВЗ осуществляется постоянная взаимосвязь со всеми участниками образовательного процесса.</w:t>
      </w:r>
    </w:p>
    <w:p w:rsidR="00EA58FE" w:rsidRDefault="00EA58FE">
      <w:pPr>
        <w:pStyle w:val="a3"/>
        <w:jc w:val="both"/>
        <w:sectPr w:rsidR="00EA58FE">
          <w:type w:val="continuous"/>
          <w:pgSz w:w="11910" w:h="16840"/>
          <w:pgMar w:top="1100" w:right="708" w:bottom="280" w:left="708" w:header="720" w:footer="720" w:gutter="0"/>
          <w:cols w:space="720"/>
        </w:sectPr>
      </w:pPr>
    </w:p>
    <w:p w:rsidR="00EA58FE" w:rsidRDefault="004245CD">
      <w:pPr>
        <w:pStyle w:val="a3"/>
        <w:spacing w:before="73"/>
        <w:ind w:left="144" w:right="134" w:firstLine="708"/>
        <w:jc w:val="both"/>
      </w:pPr>
      <w: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A58FE" w:rsidRDefault="004245CD">
      <w:pPr>
        <w:pStyle w:val="a3"/>
        <w:spacing w:before="1"/>
        <w:ind w:left="144" w:right="136" w:firstLine="708"/>
        <w:jc w:val="both"/>
      </w:pPr>
      <w:r>
        <w:t>Проводится консультирование специалистами педагогов по выбору индивидуально ориентированных методов и приемов работы с обучающимся с ОВЗ.</w:t>
      </w:r>
    </w:p>
    <w:p w:rsidR="00EA58FE" w:rsidRDefault="004245CD">
      <w:pPr>
        <w:pStyle w:val="a3"/>
        <w:ind w:left="144" w:right="136" w:firstLine="708"/>
        <w:jc w:val="both"/>
      </w:pPr>
      <w:r>
        <w:t>Оказывается консультативная помощь семье в вопросах выбора оптимальной стратегии воспитания и приемов коррекционно-развивающей работы с ребёнком.</w:t>
      </w:r>
    </w:p>
    <w:p w:rsidR="00EA58FE" w:rsidRDefault="004245CD">
      <w:pPr>
        <w:pStyle w:val="a3"/>
        <w:tabs>
          <w:tab w:val="left" w:pos="1181"/>
          <w:tab w:val="left" w:pos="1497"/>
          <w:tab w:val="left" w:pos="1884"/>
          <w:tab w:val="left" w:pos="3245"/>
          <w:tab w:val="left" w:pos="3720"/>
          <w:tab w:val="left" w:pos="4227"/>
          <w:tab w:val="left" w:pos="4608"/>
          <w:tab w:val="left" w:pos="5636"/>
          <w:tab w:val="left" w:pos="5811"/>
          <w:tab w:val="left" w:pos="7012"/>
          <w:tab w:val="left" w:pos="7067"/>
          <w:tab w:val="left" w:pos="7432"/>
          <w:tab w:val="left" w:pos="7554"/>
          <w:tab w:val="left" w:pos="9069"/>
        </w:tabs>
        <w:ind w:left="144" w:right="135" w:firstLine="708"/>
      </w:pPr>
      <w:r>
        <w:t>В</w:t>
      </w:r>
      <w:r>
        <w:rPr>
          <w:spacing w:val="40"/>
        </w:rPr>
        <w:t xml:space="preserve"> </w:t>
      </w:r>
      <w:r>
        <w:t>течение</w:t>
      </w:r>
      <w:r>
        <w:rPr>
          <w:spacing w:val="40"/>
        </w:rPr>
        <w:t xml:space="preserve"> </w:t>
      </w:r>
      <w:r>
        <w:t>учебного</w:t>
      </w:r>
      <w:r>
        <w:rPr>
          <w:spacing w:val="40"/>
        </w:rPr>
        <w:t xml:space="preserve"> </w:t>
      </w:r>
      <w:r>
        <w:t>года</w:t>
      </w:r>
      <w:r>
        <w:rPr>
          <w:spacing w:val="40"/>
        </w:rPr>
        <w:t xml:space="preserve"> </w:t>
      </w:r>
      <w:r>
        <w:t>регулярно</w:t>
      </w:r>
      <w:r>
        <w:rPr>
          <w:spacing w:val="40"/>
        </w:rPr>
        <w:t xml:space="preserve"> </w:t>
      </w:r>
      <w:r>
        <w:t>проводятся</w:t>
      </w:r>
      <w:r>
        <w:rPr>
          <w:spacing w:val="40"/>
        </w:rPr>
        <w:t xml:space="preserve"> </w:t>
      </w:r>
      <w:r>
        <w:t>как</w:t>
      </w:r>
      <w:r>
        <w:rPr>
          <w:spacing w:val="40"/>
        </w:rPr>
        <w:t xml:space="preserve"> </w:t>
      </w:r>
      <w:r>
        <w:t>групповые,</w:t>
      </w:r>
      <w:r>
        <w:rPr>
          <w:spacing w:val="40"/>
        </w:rPr>
        <w:t xml:space="preserve"> </w:t>
      </w:r>
      <w:r>
        <w:t>так</w:t>
      </w:r>
      <w:r>
        <w:rPr>
          <w:spacing w:val="40"/>
        </w:rPr>
        <w:t xml:space="preserve"> </w:t>
      </w:r>
      <w:r>
        <w:t>и</w:t>
      </w:r>
      <w:r>
        <w:rPr>
          <w:spacing w:val="40"/>
        </w:rPr>
        <w:t xml:space="preserve"> </w:t>
      </w:r>
      <w:r>
        <w:t>индивидуальные</w:t>
      </w:r>
      <w:r>
        <w:rPr>
          <w:spacing w:val="40"/>
        </w:rPr>
        <w:t xml:space="preserve"> </w:t>
      </w:r>
      <w:r>
        <w:t xml:space="preserve">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w:t>
      </w:r>
      <w:r>
        <w:rPr>
          <w:spacing w:val="-2"/>
        </w:rPr>
        <w:t>беседы,</w:t>
      </w:r>
      <w:r>
        <w:tab/>
      </w:r>
      <w:r>
        <w:rPr>
          <w:spacing w:val="-2"/>
        </w:rPr>
        <w:t>информационные</w:t>
      </w:r>
      <w:r>
        <w:tab/>
      </w:r>
      <w:r>
        <w:rPr>
          <w:spacing w:val="-2"/>
        </w:rPr>
        <w:t>стенды</w:t>
      </w:r>
      <w:r>
        <w:tab/>
      </w:r>
      <w:r>
        <w:rPr>
          <w:spacing w:val="-10"/>
        </w:rPr>
        <w:t>и</w:t>
      </w:r>
      <w:r>
        <w:tab/>
      </w:r>
      <w:r>
        <w:rPr>
          <w:spacing w:val="-2"/>
        </w:rPr>
        <w:t>другие)</w:t>
      </w:r>
      <w:r>
        <w:tab/>
      </w:r>
      <w:r>
        <w:rPr>
          <w:spacing w:val="-2"/>
        </w:rPr>
        <w:t>направлено</w:t>
      </w:r>
      <w:r>
        <w:tab/>
      </w:r>
      <w:r>
        <w:tab/>
      </w:r>
      <w:r>
        <w:rPr>
          <w:spacing w:val="-6"/>
        </w:rPr>
        <w:t>на</w:t>
      </w:r>
      <w:r>
        <w:tab/>
      </w:r>
      <w:r>
        <w:tab/>
      </w:r>
      <w:r>
        <w:rPr>
          <w:spacing w:val="-2"/>
        </w:rPr>
        <w:t>разъяснение</w:t>
      </w:r>
      <w:r>
        <w:tab/>
      </w:r>
      <w:r>
        <w:rPr>
          <w:spacing w:val="-2"/>
        </w:rPr>
        <w:t xml:space="preserve">участникам </w:t>
      </w:r>
      <w:r>
        <w:t>образовательных</w:t>
      </w:r>
      <w:r>
        <w:rPr>
          <w:spacing w:val="80"/>
        </w:rPr>
        <w:t xml:space="preserve"> </w:t>
      </w:r>
      <w:r>
        <w:t>отношений</w:t>
      </w:r>
      <w:r>
        <w:rPr>
          <w:spacing w:val="80"/>
        </w:rPr>
        <w:t xml:space="preserve"> </w:t>
      </w:r>
      <w:r>
        <w:t>(родителям</w:t>
      </w:r>
      <w:r>
        <w:rPr>
          <w:spacing w:val="80"/>
        </w:rPr>
        <w:t xml:space="preserve"> </w:t>
      </w:r>
      <w:r>
        <w:t>(законным</w:t>
      </w:r>
      <w:r>
        <w:rPr>
          <w:spacing w:val="80"/>
        </w:rPr>
        <w:t xml:space="preserve"> </w:t>
      </w:r>
      <w:r>
        <w:t>представителям),</w:t>
      </w:r>
      <w:r>
        <w:rPr>
          <w:spacing w:val="80"/>
        </w:rPr>
        <w:t xml:space="preserve"> </w:t>
      </w:r>
      <w:r>
        <w:t>педагогам)</w:t>
      </w:r>
      <w:r>
        <w:rPr>
          <w:spacing w:val="80"/>
        </w:rPr>
        <w:t xml:space="preserve"> </w:t>
      </w:r>
      <w:r>
        <w:t xml:space="preserve">вопросов, </w:t>
      </w:r>
      <w:r>
        <w:rPr>
          <w:spacing w:val="-2"/>
        </w:rPr>
        <w:t>связанных</w:t>
      </w:r>
      <w:r>
        <w:tab/>
      </w:r>
      <w:r>
        <w:rPr>
          <w:spacing w:val="-10"/>
        </w:rPr>
        <w:t>с</w:t>
      </w:r>
      <w:r>
        <w:tab/>
      </w:r>
      <w:r>
        <w:rPr>
          <w:spacing w:val="-2"/>
        </w:rPr>
        <w:t>особенностями</w:t>
      </w:r>
      <w:r>
        <w:tab/>
      </w:r>
      <w:r>
        <w:rPr>
          <w:spacing w:val="-2"/>
        </w:rPr>
        <w:t>образовательного</w:t>
      </w:r>
      <w:r>
        <w:tab/>
      </w:r>
      <w:r>
        <w:tab/>
      </w:r>
      <w:r>
        <w:rPr>
          <w:spacing w:val="-2"/>
        </w:rPr>
        <w:t>процесса</w:t>
      </w:r>
      <w:r>
        <w:tab/>
      </w:r>
      <w:r>
        <w:rPr>
          <w:spacing w:val="-10"/>
        </w:rPr>
        <w:t>и</w:t>
      </w:r>
      <w:r>
        <w:tab/>
      </w:r>
      <w:r>
        <w:rPr>
          <w:spacing w:val="-2"/>
        </w:rPr>
        <w:t xml:space="preserve">психолого-педагогического </w:t>
      </w:r>
      <w:r>
        <w:t>сопровождения</w:t>
      </w:r>
      <w:r>
        <w:rPr>
          <w:spacing w:val="40"/>
        </w:rPr>
        <w:t xml:space="preserve"> </w:t>
      </w:r>
      <w:r>
        <w:t>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ОВЗ,</w:t>
      </w:r>
      <w:r>
        <w:rPr>
          <w:spacing w:val="40"/>
        </w:rPr>
        <w:t xml:space="preserve"> </w:t>
      </w:r>
      <w:r>
        <w:t>трудностями</w:t>
      </w:r>
      <w:r>
        <w:rPr>
          <w:spacing w:val="40"/>
        </w:rPr>
        <w:t xml:space="preserve"> </w:t>
      </w:r>
      <w:r>
        <w:t>в</w:t>
      </w:r>
      <w:r>
        <w:rPr>
          <w:spacing w:val="40"/>
        </w:rPr>
        <w:t xml:space="preserve"> </w:t>
      </w:r>
      <w:r>
        <w:t>обучении</w:t>
      </w:r>
      <w:r>
        <w:rPr>
          <w:spacing w:val="40"/>
        </w:rPr>
        <w:t xml:space="preserve"> </w:t>
      </w:r>
      <w:r>
        <w:t>и</w:t>
      </w:r>
      <w:r>
        <w:rPr>
          <w:spacing w:val="40"/>
        </w:rPr>
        <w:t xml:space="preserve"> </w:t>
      </w:r>
      <w:r>
        <w:t>социализации. Родители</w:t>
      </w:r>
      <w:r>
        <w:rPr>
          <w:spacing w:val="80"/>
        </w:rPr>
        <w:t xml:space="preserve"> </w:t>
      </w:r>
      <w:r>
        <w:t>могут</w:t>
      </w:r>
      <w:r>
        <w:rPr>
          <w:spacing w:val="80"/>
        </w:rPr>
        <w:t xml:space="preserve"> </w:t>
      </w:r>
      <w:r>
        <w:t>присутствовать</w:t>
      </w:r>
      <w:r>
        <w:rPr>
          <w:spacing w:val="80"/>
        </w:rPr>
        <w:t xml:space="preserve"> </w:t>
      </w:r>
      <w:r>
        <w:t>во</w:t>
      </w:r>
      <w:r>
        <w:rPr>
          <w:spacing w:val="80"/>
        </w:rPr>
        <w:t xml:space="preserve"> </w:t>
      </w:r>
      <w:r>
        <w:t>время</w:t>
      </w:r>
      <w:r>
        <w:rPr>
          <w:spacing w:val="80"/>
        </w:rPr>
        <w:t xml:space="preserve"> </w:t>
      </w:r>
      <w:r>
        <w:t>проведения</w:t>
      </w:r>
      <w:r>
        <w:rPr>
          <w:spacing w:val="80"/>
        </w:rPr>
        <w:t xml:space="preserve"> </w:t>
      </w:r>
      <w:r>
        <w:t>диагностики</w:t>
      </w:r>
      <w:r>
        <w:rPr>
          <w:spacing w:val="80"/>
        </w:rPr>
        <w:t xml:space="preserve"> </w:t>
      </w:r>
      <w:r>
        <w:t>с</w:t>
      </w:r>
      <w:r>
        <w:rPr>
          <w:spacing w:val="80"/>
        </w:rPr>
        <w:t xml:space="preserve"> </w:t>
      </w:r>
      <w:r>
        <w:t>ребенком,</w:t>
      </w:r>
      <w:r>
        <w:rPr>
          <w:spacing w:val="80"/>
        </w:rPr>
        <w:t xml:space="preserve"> </w:t>
      </w:r>
      <w:r>
        <w:t>посещать</w:t>
      </w:r>
      <w:r>
        <w:rPr>
          <w:spacing w:val="40"/>
        </w:rPr>
        <w:t xml:space="preserve"> </w:t>
      </w:r>
      <w:r>
        <w:t>коррекционно-развивающие занятия.</w:t>
      </w:r>
    </w:p>
    <w:p w:rsidR="00EA58FE" w:rsidRDefault="00EA58FE">
      <w:pPr>
        <w:pStyle w:val="a3"/>
      </w:pPr>
    </w:p>
    <w:p w:rsidR="00EA58FE" w:rsidRDefault="004245CD">
      <w:pPr>
        <w:spacing w:before="1"/>
        <w:ind w:left="144" w:right="137" w:firstLine="708"/>
        <w:jc w:val="both"/>
        <w:rPr>
          <w:b/>
          <w:sz w:val="24"/>
        </w:rPr>
      </w:pPr>
      <w:r>
        <w:rPr>
          <w:b/>
          <w:sz w:val="24"/>
        </w:rPr>
        <w:t>Специальные условия для получения образования детьми с ограниченными возможностями здоровья.</w:t>
      </w:r>
    </w:p>
    <w:p w:rsidR="00EA58FE" w:rsidRDefault="004245CD">
      <w:pPr>
        <w:pStyle w:val="a3"/>
        <w:ind w:left="144" w:right="136" w:firstLine="708"/>
        <w:jc w:val="both"/>
      </w:pPr>
      <w:r>
        <w:t>Одним из основных условий реализации Программы с детьми с ОВЗ является оптимально выстроенное</w:t>
      </w:r>
      <w:r>
        <w:rPr>
          <w:spacing w:val="40"/>
        </w:rPr>
        <w:t xml:space="preserve"> </w:t>
      </w:r>
      <w:r>
        <w:t>взаимодействие</w:t>
      </w:r>
      <w:r>
        <w:rPr>
          <w:spacing w:val="40"/>
        </w:rPr>
        <w:t xml:space="preserve"> </w:t>
      </w:r>
      <w:r>
        <w:t>специалистов</w:t>
      </w:r>
      <w:r>
        <w:rPr>
          <w:spacing w:val="40"/>
        </w:rPr>
        <w:t xml:space="preserve"> </w:t>
      </w:r>
      <w:r>
        <w:t>различного</w:t>
      </w:r>
      <w:r>
        <w:rPr>
          <w:spacing w:val="40"/>
        </w:rPr>
        <w:t xml:space="preserve"> </w:t>
      </w:r>
      <w:r>
        <w:t>профиля.</w:t>
      </w:r>
      <w:r>
        <w:rPr>
          <w:spacing w:val="40"/>
        </w:rPr>
        <w:t xml:space="preserve"> </w:t>
      </w:r>
      <w:r>
        <w:t>Такое</w:t>
      </w:r>
      <w:r>
        <w:rPr>
          <w:spacing w:val="40"/>
        </w:rPr>
        <w:t xml:space="preserve"> </w:t>
      </w:r>
      <w:r>
        <w:t>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w:t>
      </w:r>
      <w:r>
        <w:rPr>
          <w:spacing w:val="80"/>
          <w:w w:val="150"/>
        </w:rPr>
        <w:t xml:space="preserve"> </w:t>
      </w:r>
      <w:r>
        <w:t>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w:t>
      </w:r>
    </w:p>
    <w:p w:rsidR="00EA58FE" w:rsidRDefault="004245CD">
      <w:pPr>
        <w:pStyle w:val="a3"/>
        <w:tabs>
          <w:tab w:val="left" w:pos="2818"/>
          <w:tab w:val="left" w:pos="3939"/>
          <w:tab w:val="left" w:pos="5430"/>
          <w:tab w:val="left" w:pos="6858"/>
          <w:tab w:val="left" w:pos="7242"/>
          <w:tab w:val="left" w:pos="8872"/>
          <w:tab w:val="left" w:pos="9251"/>
        </w:tabs>
        <w:ind w:left="144" w:right="134" w:firstLine="708"/>
      </w:pPr>
      <w:r>
        <w:t xml:space="preserve">Коррекционная работа осуществляется следующими специалистами: учитель – логопедом, </w:t>
      </w:r>
      <w:r>
        <w:rPr>
          <w:spacing w:val="-2"/>
        </w:rPr>
        <w:t>педагогом-психологом,</w:t>
      </w:r>
      <w:r>
        <w:tab/>
      </w:r>
      <w:r>
        <w:rPr>
          <w:spacing w:val="-2"/>
        </w:rPr>
        <w:t>которые</w:t>
      </w:r>
      <w:r>
        <w:tab/>
      </w:r>
      <w:r>
        <w:rPr>
          <w:spacing w:val="-2"/>
        </w:rPr>
        <w:t>адаптируют</w:t>
      </w:r>
      <w:r>
        <w:tab/>
      </w:r>
      <w:r>
        <w:rPr>
          <w:spacing w:val="-2"/>
        </w:rPr>
        <w:t>Программу</w:t>
      </w:r>
      <w:r>
        <w:tab/>
      </w:r>
      <w:r>
        <w:rPr>
          <w:spacing w:val="-10"/>
        </w:rPr>
        <w:t>в</w:t>
      </w:r>
      <w:r>
        <w:tab/>
      </w:r>
      <w:r>
        <w:rPr>
          <w:spacing w:val="-2"/>
        </w:rPr>
        <w:t>соответствии</w:t>
      </w:r>
      <w:r>
        <w:tab/>
      </w:r>
      <w:r>
        <w:rPr>
          <w:spacing w:val="-10"/>
        </w:rPr>
        <w:t>с</w:t>
      </w:r>
      <w:r>
        <w:tab/>
      </w:r>
      <w:r>
        <w:rPr>
          <w:spacing w:val="-2"/>
        </w:rPr>
        <w:t xml:space="preserve">возрастом, </w:t>
      </w:r>
      <w:r>
        <w:t>индивидуальными</w:t>
      </w:r>
      <w:r>
        <w:rPr>
          <w:spacing w:val="40"/>
        </w:rPr>
        <w:t xml:space="preserve"> </w:t>
      </w:r>
      <w:r>
        <w:t>особенностями</w:t>
      </w:r>
      <w:r>
        <w:rPr>
          <w:spacing w:val="40"/>
        </w:rPr>
        <w:t xml:space="preserve"> </w:t>
      </w:r>
      <w:r>
        <w:t>и</w:t>
      </w:r>
      <w:r>
        <w:rPr>
          <w:spacing w:val="40"/>
        </w:rPr>
        <w:t xml:space="preserve"> </w:t>
      </w:r>
      <w:r>
        <w:t>характером</w:t>
      </w:r>
      <w:r>
        <w:rPr>
          <w:spacing w:val="40"/>
        </w:rPr>
        <w:t xml:space="preserve"> </w:t>
      </w:r>
      <w:r>
        <w:t>нарушений</w:t>
      </w:r>
      <w:r>
        <w:rPr>
          <w:spacing w:val="40"/>
        </w:rPr>
        <w:t xml:space="preserve"> </w:t>
      </w:r>
      <w:r>
        <w:t>развития</w:t>
      </w:r>
      <w:r>
        <w:rPr>
          <w:spacing w:val="40"/>
        </w:rPr>
        <w:t xml:space="preserve"> </w:t>
      </w:r>
      <w:r>
        <w:t>детей</w:t>
      </w:r>
      <w:r>
        <w:rPr>
          <w:spacing w:val="40"/>
        </w:rPr>
        <w:t xml:space="preserve"> </w:t>
      </w:r>
      <w:r>
        <w:t>с</w:t>
      </w:r>
      <w:r>
        <w:rPr>
          <w:spacing w:val="40"/>
        </w:rPr>
        <w:t xml:space="preserve"> </w:t>
      </w:r>
      <w:r>
        <w:t>ОВЗ;</w:t>
      </w:r>
      <w:r>
        <w:rPr>
          <w:spacing w:val="40"/>
        </w:rPr>
        <w:t xml:space="preserve"> </w:t>
      </w:r>
      <w:r>
        <w:t>выявляет</w:t>
      </w:r>
      <w:r>
        <w:rPr>
          <w:spacing w:val="40"/>
        </w:rPr>
        <w:t xml:space="preserve"> </w:t>
      </w:r>
      <w:r>
        <w:t>трудности,</w:t>
      </w:r>
      <w:r>
        <w:rPr>
          <w:spacing w:val="80"/>
        </w:rPr>
        <w:t xml:space="preserve"> </w:t>
      </w:r>
      <w:r>
        <w:t>которые</w:t>
      </w:r>
      <w:r>
        <w:rPr>
          <w:spacing w:val="80"/>
        </w:rPr>
        <w:t xml:space="preserve"> </w:t>
      </w:r>
      <w:r>
        <w:t>они</w:t>
      </w:r>
      <w:r>
        <w:rPr>
          <w:spacing w:val="80"/>
        </w:rPr>
        <w:t xml:space="preserve"> </w:t>
      </w:r>
      <w:r>
        <w:t>испытывают</w:t>
      </w:r>
      <w:r>
        <w:rPr>
          <w:spacing w:val="80"/>
        </w:rPr>
        <w:t xml:space="preserve"> </w:t>
      </w:r>
      <w:r>
        <w:t>в</w:t>
      </w:r>
      <w:r>
        <w:rPr>
          <w:spacing w:val="80"/>
        </w:rPr>
        <w:t xml:space="preserve"> </w:t>
      </w:r>
      <w:r>
        <w:t>освоении</w:t>
      </w:r>
      <w:r>
        <w:rPr>
          <w:spacing w:val="80"/>
        </w:rPr>
        <w:t xml:space="preserve"> </w:t>
      </w:r>
      <w:r>
        <w:t>Программы,</w:t>
      </w:r>
      <w:r>
        <w:rPr>
          <w:spacing w:val="80"/>
        </w:rPr>
        <w:t xml:space="preserve"> </w:t>
      </w:r>
      <w:r>
        <w:t>и</w:t>
      </w:r>
      <w:r>
        <w:rPr>
          <w:spacing w:val="80"/>
        </w:rPr>
        <w:t xml:space="preserve"> </w:t>
      </w:r>
      <w:r>
        <w:t>условия,</w:t>
      </w:r>
      <w:r>
        <w:rPr>
          <w:spacing w:val="80"/>
        </w:rPr>
        <w:t xml:space="preserve"> </w:t>
      </w:r>
      <w:r>
        <w:t>при</w:t>
      </w:r>
      <w:r>
        <w:rPr>
          <w:spacing w:val="80"/>
        </w:rPr>
        <w:t xml:space="preserve"> </w:t>
      </w:r>
      <w:r>
        <w:t>которых</w:t>
      </w:r>
      <w:r>
        <w:rPr>
          <w:spacing w:val="80"/>
        </w:rPr>
        <w:t xml:space="preserve"> </w:t>
      </w:r>
      <w:r>
        <w:t>эти трудности</w:t>
      </w:r>
      <w:r>
        <w:rPr>
          <w:spacing w:val="40"/>
        </w:rPr>
        <w:t xml:space="preserve"> </w:t>
      </w:r>
      <w:r>
        <w:t>могут</w:t>
      </w:r>
      <w:r>
        <w:rPr>
          <w:spacing w:val="40"/>
        </w:rPr>
        <w:t xml:space="preserve"> </w:t>
      </w:r>
      <w:r>
        <w:t>быть</w:t>
      </w:r>
      <w:r>
        <w:rPr>
          <w:spacing w:val="40"/>
        </w:rPr>
        <w:t xml:space="preserve"> </w:t>
      </w:r>
      <w:r>
        <w:t>преодолены;</w:t>
      </w:r>
      <w:r>
        <w:rPr>
          <w:spacing w:val="40"/>
        </w:rPr>
        <w:t xml:space="preserve"> </w:t>
      </w:r>
      <w:r>
        <w:t>отмечает</w:t>
      </w:r>
      <w:r>
        <w:rPr>
          <w:spacing w:val="40"/>
        </w:rPr>
        <w:t xml:space="preserve"> </w:t>
      </w:r>
      <w:r>
        <w:t>особенности</w:t>
      </w:r>
      <w:r>
        <w:rPr>
          <w:spacing w:val="40"/>
        </w:rPr>
        <w:t xml:space="preserve"> </w:t>
      </w:r>
      <w:r>
        <w:t>личности,</w:t>
      </w:r>
      <w:r>
        <w:rPr>
          <w:spacing w:val="40"/>
        </w:rPr>
        <w:t xml:space="preserve"> </w:t>
      </w:r>
      <w:r>
        <w:t>адекватность</w:t>
      </w:r>
      <w:r>
        <w:rPr>
          <w:spacing w:val="40"/>
        </w:rPr>
        <w:t xml:space="preserve"> </w:t>
      </w:r>
      <w:r>
        <w:t>поведения</w:t>
      </w:r>
      <w:r>
        <w:rPr>
          <w:spacing w:val="40"/>
        </w:rPr>
        <w:t xml:space="preserve"> </w:t>
      </w:r>
      <w:r>
        <w:t>в различных</w:t>
      </w:r>
      <w:r>
        <w:rPr>
          <w:spacing w:val="40"/>
        </w:rPr>
        <w:t xml:space="preserve"> </w:t>
      </w:r>
      <w:r>
        <w:t>ситуациях.</w:t>
      </w:r>
      <w:r>
        <w:rPr>
          <w:spacing w:val="40"/>
        </w:rPr>
        <w:t xml:space="preserve"> </w:t>
      </w:r>
      <w:r>
        <w:t>В</w:t>
      </w:r>
      <w:r>
        <w:rPr>
          <w:spacing w:val="40"/>
        </w:rPr>
        <w:t xml:space="preserve"> </w:t>
      </w:r>
      <w:r>
        <w:t>сложных</w:t>
      </w:r>
      <w:r>
        <w:rPr>
          <w:spacing w:val="40"/>
        </w:rPr>
        <w:t xml:space="preserve"> </w:t>
      </w:r>
      <w:r>
        <w:t>случаях,</w:t>
      </w:r>
      <w:r>
        <w:rPr>
          <w:spacing w:val="40"/>
        </w:rPr>
        <w:t xml:space="preserve"> </w:t>
      </w:r>
      <w:r>
        <w:t>когда</w:t>
      </w:r>
      <w:r>
        <w:rPr>
          <w:spacing w:val="40"/>
        </w:rPr>
        <w:t xml:space="preserve"> </w:t>
      </w:r>
      <w:r>
        <w:t>педагог</w:t>
      </w:r>
      <w:r>
        <w:rPr>
          <w:spacing w:val="40"/>
        </w:rPr>
        <w:t xml:space="preserve"> </w:t>
      </w:r>
      <w:r>
        <w:t>не</w:t>
      </w:r>
      <w:r>
        <w:rPr>
          <w:spacing w:val="40"/>
        </w:rPr>
        <w:t xml:space="preserve"> </w:t>
      </w:r>
      <w:r>
        <w:t>может</w:t>
      </w:r>
      <w:r>
        <w:rPr>
          <w:spacing w:val="40"/>
        </w:rPr>
        <w:t xml:space="preserve"> </w:t>
      </w:r>
      <w:r>
        <w:t>сам</w:t>
      </w:r>
      <w:r>
        <w:rPr>
          <w:spacing w:val="40"/>
        </w:rPr>
        <w:t xml:space="preserve"> </w:t>
      </w:r>
      <w:r>
        <w:t>объяснить</w:t>
      </w:r>
      <w:r>
        <w:rPr>
          <w:spacing w:val="40"/>
        </w:rPr>
        <w:t xml:space="preserve"> </w:t>
      </w:r>
      <w:r>
        <w:t>причину</w:t>
      </w:r>
      <w:r>
        <w:rPr>
          <w:spacing w:val="40"/>
        </w:rPr>
        <w:t xml:space="preserve"> </w:t>
      </w:r>
      <w:r>
        <w:t>и добиться</w:t>
      </w:r>
      <w:r>
        <w:rPr>
          <w:spacing w:val="40"/>
        </w:rPr>
        <w:t xml:space="preserve"> </w:t>
      </w:r>
      <w:r>
        <w:t>желаемых</w:t>
      </w:r>
      <w:r>
        <w:rPr>
          <w:spacing w:val="40"/>
        </w:rPr>
        <w:t xml:space="preserve"> </w:t>
      </w:r>
      <w:r>
        <w:t>результатов,</w:t>
      </w:r>
      <w:r>
        <w:rPr>
          <w:spacing w:val="40"/>
        </w:rPr>
        <w:t xml:space="preserve"> </w:t>
      </w:r>
      <w:r>
        <w:t>он</w:t>
      </w:r>
      <w:r>
        <w:rPr>
          <w:spacing w:val="40"/>
        </w:rPr>
        <w:t xml:space="preserve"> </w:t>
      </w:r>
      <w:r>
        <w:t>обращается</w:t>
      </w:r>
      <w:r>
        <w:rPr>
          <w:spacing w:val="40"/>
        </w:rPr>
        <w:t xml:space="preserve"> </w:t>
      </w:r>
      <w:r>
        <w:t>к</w:t>
      </w:r>
      <w:r>
        <w:rPr>
          <w:spacing w:val="40"/>
        </w:rPr>
        <w:t xml:space="preserve"> </w:t>
      </w:r>
      <w:r>
        <w:t>психологу;</w:t>
      </w:r>
      <w:r>
        <w:rPr>
          <w:spacing w:val="40"/>
        </w:rPr>
        <w:t xml:space="preserve"> </w:t>
      </w:r>
      <w:r>
        <w:t>собирают</w:t>
      </w:r>
      <w:r>
        <w:rPr>
          <w:spacing w:val="40"/>
        </w:rPr>
        <w:t xml:space="preserve"> </w:t>
      </w:r>
      <w:r>
        <w:t>сведения</w:t>
      </w:r>
      <w:r>
        <w:rPr>
          <w:spacing w:val="40"/>
        </w:rPr>
        <w:t xml:space="preserve"> </w:t>
      </w:r>
      <w:r>
        <w:t>о</w:t>
      </w:r>
      <w:r>
        <w:rPr>
          <w:spacing w:val="40"/>
        </w:rPr>
        <w:t xml:space="preserve"> </w:t>
      </w:r>
      <w:r>
        <w:t>ребёнке</w:t>
      </w:r>
      <w:r>
        <w:rPr>
          <w:spacing w:val="40"/>
        </w:rPr>
        <w:t xml:space="preserve"> </w:t>
      </w:r>
      <w:r>
        <w:t>у педагогов, родителей.</w:t>
      </w:r>
    </w:p>
    <w:p w:rsidR="00EA58FE" w:rsidRDefault="004245CD">
      <w:pPr>
        <w:pStyle w:val="a3"/>
        <w:tabs>
          <w:tab w:val="left" w:pos="2184"/>
          <w:tab w:val="left" w:pos="3113"/>
          <w:tab w:val="left" w:pos="4668"/>
          <w:tab w:val="left" w:pos="6176"/>
          <w:tab w:val="left" w:pos="6939"/>
          <w:tab w:val="left" w:pos="8063"/>
          <w:tab w:val="left" w:pos="9463"/>
        </w:tabs>
        <w:spacing w:before="1"/>
        <w:ind w:left="144" w:right="140" w:firstLine="708"/>
      </w:pPr>
      <w:r>
        <w:t>Важно получить факты жалоб, с которыми обращаются. При этом необходимо учитывать</w:t>
      </w:r>
      <w:r>
        <w:rPr>
          <w:spacing w:val="40"/>
        </w:rPr>
        <w:t xml:space="preserve"> </w:t>
      </w:r>
      <w:r>
        <w:t>сами</w:t>
      </w:r>
      <w:r>
        <w:rPr>
          <w:spacing w:val="40"/>
        </w:rPr>
        <w:t xml:space="preserve"> </w:t>
      </w:r>
      <w:r>
        <w:t>проявления,</w:t>
      </w:r>
      <w:r>
        <w:rPr>
          <w:spacing w:val="40"/>
        </w:rPr>
        <w:t xml:space="preserve"> </w:t>
      </w:r>
      <w:r>
        <w:t>а</w:t>
      </w:r>
      <w:r>
        <w:rPr>
          <w:spacing w:val="40"/>
        </w:rPr>
        <w:t xml:space="preserve"> </w:t>
      </w:r>
      <w:r>
        <w:t>не</w:t>
      </w:r>
      <w:r>
        <w:rPr>
          <w:spacing w:val="38"/>
        </w:rPr>
        <w:t xml:space="preserve"> </w:t>
      </w:r>
      <w:r>
        <w:t>квалификацию</w:t>
      </w:r>
      <w:r>
        <w:rPr>
          <w:spacing w:val="40"/>
        </w:rPr>
        <w:t xml:space="preserve"> </w:t>
      </w:r>
      <w:r>
        <w:t>их</w:t>
      </w:r>
      <w:r>
        <w:rPr>
          <w:spacing w:val="40"/>
        </w:rPr>
        <w:t xml:space="preserve"> </w:t>
      </w:r>
      <w:r>
        <w:t>родителями,</w:t>
      </w:r>
      <w:r>
        <w:rPr>
          <w:spacing w:val="40"/>
        </w:rPr>
        <w:t xml:space="preserve"> </w:t>
      </w:r>
      <w:r>
        <w:t>педагогами</w:t>
      </w:r>
      <w:r>
        <w:rPr>
          <w:spacing w:val="40"/>
        </w:rPr>
        <w:t xml:space="preserve"> </w:t>
      </w:r>
      <w:r>
        <w:t>или</w:t>
      </w:r>
      <w:r>
        <w:rPr>
          <w:spacing w:val="40"/>
        </w:rPr>
        <w:t xml:space="preserve"> </w:t>
      </w:r>
      <w:r>
        <w:t>самими</w:t>
      </w:r>
      <w:r>
        <w:rPr>
          <w:spacing w:val="40"/>
        </w:rPr>
        <w:t xml:space="preserve"> </w:t>
      </w:r>
      <w:r>
        <w:t>детьми;</w:t>
      </w:r>
      <w:r>
        <w:rPr>
          <w:spacing w:val="40"/>
        </w:rPr>
        <w:t xml:space="preserve"> </w:t>
      </w:r>
      <w:r>
        <w:t>изучает истории</w:t>
      </w:r>
      <w:r>
        <w:rPr>
          <w:spacing w:val="80"/>
        </w:rPr>
        <w:t xml:space="preserve"> </w:t>
      </w:r>
      <w:r>
        <w:t>развития</w:t>
      </w:r>
      <w:r>
        <w:rPr>
          <w:spacing w:val="80"/>
        </w:rPr>
        <w:t xml:space="preserve"> </w:t>
      </w:r>
      <w:r>
        <w:t>ребёнка.</w:t>
      </w:r>
      <w:r>
        <w:rPr>
          <w:spacing w:val="80"/>
        </w:rPr>
        <w:t xml:space="preserve"> </w:t>
      </w:r>
      <w:r>
        <w:t>Психолог</w:t>
      </w:r>
      <w:r>
        <w:rPr>
          <w:spacing w:val="80"/>
        </w:rPr>
        <w:t xml:space="preserve"> </w:t>
      </w:r>
      <w:r>
        <w:t>выявляет</w:t>
      </w:r>
      <w:r>
        <w:rPr>
          <w:spacing w:val="80"/>
        </w:rPr>
        <w:t xml:space="preserve"> </w:t>
      </w:r>
      <w:r>
        <w:t>обстоятельства,</w:t>
      </w:r>
      <w:r>
        <w:rPr>
          <w:spacing w:val="80"/>
        </w:rPr>
        <w:t xml:space="preserve"> </w:t>
      </w:r>
      <w:r>
        <w:t>которые</w:t>
      </w:r>
      <w:r>
        <w:rPr>
          <w:spacing w:val="80"/>
        </w:rPr>
        <w:t xml:space="preserve"> </w:t>
      </w:r>
      <w:r>
        <w:t>могли</w:t>
      </w:r>
      <w:r>
        <w:rPr>
          <w:spacing w:val="80"/>
        </w:rPr>
        <w:t xml:space="preserve"> </w:t>
      </w:r>
      <w:r>
        <w:t>повлиять</w:t>
      </w:r>
      <w:r>
        <w:rPr>
          <w:spacing w:val="80"/>
        </w:rPr>
        <w:t xml:space="preserve"> </w:t>
      </w:r>
      <w:r>
        <w:t>на развитие ребёнка (внутриутробные поражения, родовые травмы, тяжёлые заболевания в первые месяцы</w:t>
      </w:r>
      <w:r>
        <w:rPr>
          <w:spacing w:val="80"/>
        </w:rPr>
        <w:t xml:space="preserve"> </w:t>
      </w:r>
      <w:r>
        <w:t>и</w:t>
      </w:r>
      <w:r>
        <w:rPr>
          <w:spacing w:val="80"/>
        </w:rPr>
        <w:t xml:space="preserve"> </w:t>
      </w:r>
      <w:r>
        <w:t>годы</w:t>
      </w:r>
      <w:r>
        <w:rPr>
          <w:spacing w:val="80"/>
        </w:rPr>
        <w:t xml:space="preserve"> </w:t>
      </w:r>
      <w:r>
        <w:t>жизни).</w:t>
      </w:r>
      <w:r>
        <w:rPr>
          <w:spacing w:val="80"/>
        </w:rPr>
        <w:t xml:space="preserve"> </w:t>
      </w:r>
      <w:r>
        <w:t>Имеют</w:t>
      </w:r>
      <w:r>
        <w:rPr>
          <w:spacing w:val="80"/>
        </w:rPr>
        <w:t xml:space="preserve"> </w:t>
      </w:r>
      <w:r>
        <w:t>значение</w:t>
      </w:r>
      <w:r>
        <w:rPr>
          <w:spacing w:val="80"/>
        </w:rPr>
        <w:t xml:space="preserve"> </w:t>
      </w:r>
      <w:r>
        <w:t>наследственность</w:t>
      </w:r>
      <w:r>
        <w:rPr>
          <w:spacing w:val="80"/>
        </w:rPr>
        <w:t xml:space="preserve"> </w:t>
      </w:r>
      <w:r>
        <w:t>(психические</w:t>
      </w:r>
      <w:r>
        <w:rPr>
          <w:spacing w:val="80"/>
        </w:rPr>
        <w:t xml:space="preserve"> </w:t>
      </w:r>
      <w:r>
        <w:t>заболевания</w:t>
      </w:r>
      <w:r>
        <w:rPr>
          <w:spacing w:val="80"/>
        </w:rPr>
        <w:t xml:space="preserve"> </w:t>
      </w:r>
      <w:r>
        <w:t>или некоторые</w:t>
      </w:r>
      <w:r>
        <w:rPr>
          <w:spacing w:val="80"/>
        </w:rPr>
        <w:t xml:space="preserve"> </w:t>
      </w:r>
      <w:r>
        <w:t>конституциональные</w:t>
      </w:r>
      <w:r>
        <w:rPr>
          <w:spacing w:val="80"/>
        </w:rPr>
        <w:t xml:space="preserve"> </w:t>
      </w:r>
      <w:r>
        <w:t>черты);</w:t>
      </w:r>
      <w:r>
        <w:rPr>
          <w:spacing w:val="80"/>
        </w:rPr>
        <w:t xml:space="preserve"> </w:t>
      </w:r>
      <w:r>
        <w:t>семья,</w:t>
      </w:r>
      <w:r>
        <w:rPr>
          <w:spacing w:val="80"/>
        </w:rPr>
        <w:t xml:space="preserve"> </w:t>
      </w:r>
      <w:r>
        <w:t>среда,</w:t>
      </w:r>
      <w:r>
        <w:rPr>
          <w:spacing w:val="80"/>
        </w:rPr>
        <w:t xml:space="preserve"> </w:t>
      </w:r>
      <w:r>
        <w:t>в</w:t>
      </w:r>
      <w:r>
        <w:rPr>
          <w:spacing w:val="80"/>
        </w:rPr>
        <w:t xml:space="preserve"> </w:t>
      </w:r>
      <w:r>
        <w:t>которой</w:t>
      </w:r>
      <w:r>
        <w:rPr>
          <w:spacing w:val="80"/>
        </w:rPr>
        <w:t xml:space="preserve"> </w:t>
      </w:r>
      <w:r>
        <w:t>живёт</w:t>
      </w:r>
      <w:r>
        <w:rPr>
          <w:spacing w:val="80"/>
        </w:rPr>
        <w:t xml:space="preserve"> </w:t>
      </w:r>
      <w:r>
        <w:t>ребёнок</w:t>
      </w:r>
      <w:r>
        <w:rPr>
          <w:spacing w:val="80"/>
        </w:rPr>
        <w:t xml:space="preserve"> </w:t>
      </w:r>
      <w:r>
        <w:t xml:space="preserve">(социально </w:t>
      </w:r>
      <w:r>
        <w:rPr>
          <w:spacing w:val="-2"/>
        </w:rPr>
        <w:t>неблагополучная,</w:t>
      </w:r>
      <w:r>
        <w:tab/>
      </w:r>
      <w:r>
        <w:rPr>
          <w:spacing w:val="-2"/>
        </w:rPr>
        <w:t>ранняя</w:t>
      </w:r>
      <w:r>
        <w:tab/>
      </w:r>
      <w:r>
        <w:rPr>
          <w:spacing w:val="-2"/>
        </w:rPr>
        <w:t>депривация).</w:t>
      </w:r>
      <w:r>
        <w:tab/>
      </w:r>
      <w:r>
        <w:rPr>
          <w:spacing w:val="-2"/>
        </w:rPr>
        <w:t>Необходимо</w:t>
      </w:r>
      <w:r>
        <w:tab/>
      </w:r>
      <w:r>
        <w:rPr>
          <w:spacing w:val="-2"/>
        </w:rPr>
        <w:t>знать</w:t>
      </w:r>
      <w:r>
        <w:tab/>
      </w:r>
      <w:r>
        <w:rPr>
          <w:spacing w:val="-2"/>
        </w:rPr>
        <w:t>характер</w:t>
      </w:r>
      <w:r>
        <w:tab/>
      </w:r>
      <w:r>
        <w:rPr>
          <w:spacing w:val="-2"/>
        </w:rPr>
        <w:t>воспитания</w:t>
      </w:r>
      <w:r>
        <w:tab/>
      </w:r>
      <w:r>
        <w:rPr>
          <w:spacing w:val="-2"/>
        </w:rPr>
        <w:t xml:space="preserve">ребёнка </w:t>
      </w:r>
      <w:r>
        <w:t>(чрезмерная</w:t>
      </w:r>
      <w:r>
        <w:rPr>
          <w:spacing w:val="80"/>
        </w:rPr>
        <w:t xml:space="preserve"> </w:t>
      </w:r>
      <w:r>
        <w:t>опека,</w:t>
      </w:r>
      <w:r>
        <w:rPr>
          <w:spacing w:val="80"/>
        </w:rPr>
        <w:t xml:space="preserve"> </w:t>
      </w:r>
      <w:r>
        <w:t>отсутствие</w:t>
      </w:r>
      <w:r>
        <w:rPr>
          <w:spacing w:val="80"/>
        </w:rPr>
        <w:t xml:space="preserve"> </w:t>
      </w:r>
      <w:r>
        <w:t>внимания</w:t>
      </w:r>
      <w:r>
        <w:rPr>
          <w:spacing w:val="80"/>
        </w:rPr>
        <w:t xml:space="preserve"> </w:t>
      </w:r>
      <w:r>
        <w:t>к</w:t>
      </w:r>
      <w:r>
        <w:rPr>
          <w:spacing w:val="80"/>
        </w:rPr>
        <w:t xml:space="preserve"> </w:t>
      </w:r>
      <w:r>
        <w:t>нему</w:t>
      </w:r>
      <w:r>
        <w:rPr>
          <w:spacing w:val="40"/>
        </w:rPr>
        <w:t xml:space="preserve"> </w:t>
      </w:r>
      <w:r>
        <w:t>и</w:t>
      </w:r>
      <w:r>
        <w:rPr>
          <w:spacing w:val="80"/>
        </w:rPr>
        <w:t xml:space="preserve"> </w:t>
      </w:r>
      <w:r>
        <w:t>другие);</w:t>
      </w:r>
      <w:r>
        <w:rPr>
          <w:spacing w:val="80"/>
        </w:rPr>
        <w:t xml:space="preserve"> </w:t>
      </w:r>
      <w:r>
        <w:t>анализирует</w:t>
      </w:r>
      <w:r>
        <w:rPr>
          <w:spacing w:val="80"/>
        </w:rPr>
        <w:t xml:space="preserve"> </w:t>
      </w:r>
      <w:r>
        <w:t>творческие</w:t>
      </w:r>
      <w:r>
        <w:rPr>
          <w:spacing w:val="80"/>
        </w:rPr>
        <w:t xml:space="preserve"> </w:t>
      </w:r>
      <w:r>
        <w:t>работы ребёнка</w:t>
      </w:r>
      <w:r>
        <w:rPr>
          <w:spacing w:val="40"/>
        </w:rPr>
        <w:t xml:space="preserve"> </w:t>
      </w:r>
      <w:r>
        <w:t>(тетради,</w:t>
      </w:r>
      <w:r>
        <w:rPr>
          <w:spacing w:val="40"/>
        </w:rPr>
        <w:t xml:space="preserve"> </w:t>
      </w:r>
      <w:r>
        <w:t>рисунки,</w:t>
      </w:r>
      <w:r>
        <w:rPr>
          <w:spacing w:val="40"/>
        </w:rPr>
        <w:t xml:space="preserve"> </w:t>
      </w:r>
      <w:r>
        <w:t>поделки</w:t>
      </w:r>
      <w:r>
        <w:rPr>
          <w:spacing w:val="40"/>
        </w:rPr>
        <w:t xml:space="preserve"> </w:t>
      </w:r>
      <w:r>
        <w:t>и</w:t>
      </w:r>
      <w:r>
        <w:rPr>
          <w:spacing w:val="40"/>
        </w:rPr>
        <w:t xml:space="preserve"> </w:t>
      </w:r>
      <w:r>
        <w:t>т.</w:t>
      </w:r>
      <w:r>
        <w:rPr>
          <w:spacing w:val="40"/>
        </w:rPr>
        <w:t xml:space="preserve"> </w:t>
      </w:r>
      <w:r>
        <w:t>п.);</w:t>
      </w:r>
      <w:r>
        <w:rPr>
          <w:spacing w:val="40"/>
        </w:rPr>
        <w:t xml:space="preserve"> </w:t>
      </w:r>
      <w:r>
        <w:t>непосредственно</w:t>
      </w:r>
      <w:r>
        <w:rPr>
          <w:spacing w:val="40"/>
        </w:rPr>
        <w:t xml:space="preserve"> </w:t>
      </w:r>
      <w:r>
        <w:t>обследует</w:t>
      </w:r>
      <w:r>
        <w:rPr>
          <w:spacing w:val="40"/>
        </w:rPr>
        <w:t xml:space="preserve"> </w:t>
      </w:r>
      <w:r>
        <w:t>ребёнка.</w:t>
      </w:r>
      <w:r>
        <w:rPr>
          <w:spacing w:val="40"/>
        </w:rPr>
        <w:t xml:space="preserve"> </w:t>
      </w:r>
      <w:r>
        <w:t>Беседует</w:t>
      </w:r>
      <w:r>
        <w:rPr>
          <w:spacing w:val="40"/>
        </w:rPr>
        <w:t xml:space="preserve"> </w:t>
      </w:r>
      <w:r>
        <w:t>с целью</w:t>
      </w:r>
      <w:r>
        <w:rPr>
          <w:spacing w:val="40"/>
        </w:rPr>
        <w:t xml:space="preserve"> </w:t>
      </w:r>
      <w:r>
        <w:t>уточнения</w:t>
      </w:r>
      <w:r>
        <w:rPr>
          <w:spacing w:val="40"/>
        </w:rPr>
        <w:t xml:space="preserve"> </w:t>
      </w:r>
      <w:r>
        <w:t>мотивации,</w:t>
      </w:r>
      <w:r>
        <w:rPr>
          <w:spacing w:val="40"/>
        </w:rPr>
        <w:t xml:space="preserve"> </w:t>
      </w:r>
      <w:r>
        <w:t>запаса</w:t>
      </w:r>
      <w:r>
        <w:rPr>
          <w:spacing w:val="40"/>
        </w:rPr>
        <w:t xml:space="preserve"> </w:t>
      </w:r>
      <w:r>
        <w:t>представлений</w:t>
      </w:r>
      <w:r>
        <w:rPr>
          <w:spacing w:val="40"/>
        </w:rPr>
        <w:t xml:space="preserve"> </w:t>
      </w:r>
      <w:r>
        <w:t>об</w:t>
      </w:r>
      <w:r>
        <w:rPr>
          <w:spacing w:val="40"/>
        </w:rPr>
        <w:t xml:space="preserve"> </w:t>
      </w:r>
      <w:r>
        <w:t>окружающем,</w:t>
      </w:r>
      <w:r>
        <w:rPr>
          <w:spacing w:val="40"/>
        </w:rPr>
        <w:t xml:space="preserve"> </w:t>
      </w:r>
      <w:r>
        <w:t>уровня</w:t>
      </w:r>
      <w:r>
        <w:rPr>
          <w:spacing w:val="40"/>
        </w:rPr>
        <w:t xml:space="preserve"> </w:t>
      </w:r>
      <w:r>
        <w:t>развития</w:t>
      </w:r>
      <w:r>
        <w:rPr>
          <w:spacing w:val="40"/>
        </w:rPr>
        <w:t xml:space="preserve"> </w:t>
      </w:r>
      <w:r>
        <w:t>речи;</w:t>
      </w:r>
      <w:r>
        <w:rPr>
          <w:spacing w:val="80"/>
        </w:rPr>
        <w:t xml:space="preserve"> </w:t>
      </w:r>
      <w:r>
        <w:t>выявляет и раскрывает</w:t>
      </w:r>
      <w:r>
        <w:rPr>
          <w:spacing w:val="40"/>
        </w:rPr>
        <w:t xml:space="preserve"> </w:t>
      </w:r>
      <w:r>
        <w:t>причины и характер тех или иных особенностей</w:t>
      </w:r>
      <w:r>
        <w:rPr>
          <w:spacing w:val="36"/>
        </w:rPr>
        <w:t xml:space="preserve"> </w:t>
      </w:r>
      <w:r>
        <w:t>психического</w:t>
      </w:r>
      <w:r>
        <w:rPr>
          <w:spacing w:val="40"/>
        </w:rPr>
        <w:t xml:space="preserve"> </w:t>
      </w:r>
      <w:r>
        <w:t>развития детей;</w:t>
      </w:r>
      <w:r>
        <w:rPr>
          <w:spacing w:val="40"/>
        </w:rPr>
        <w:t xml:space="preserve"> </w:t>
      </w:r>
      <w:r>
        <w:t>анализирует</w:t>
      </w:r>
      <w:r>
        <w:rPr>
          <w:spacing w:val="40"/>
        </w:rPr>
        <w:t xml:space="preserve"> </w:t>
      </w:r>
      <w:r>
        <w:t>материалы</w:t>
      </w:r>
      <w:r>
        <w:rPr>
          <w:spacing w:val="40"/>
        </w:rPr>
        <w:t xml:space="preserve"> </w:t>
      </w:r>
      <w:r>
        <w:t>обследования</w:t>
      </w:r>
      <w:r>
        <w:rPr>
          <w:spacing w:val="40"/>
        </w:rPr>
        <w:t xml:space="preserve"> </w:t>
      </w:r>
      <w:r>
        <w:t>(в</w:t>
      </w:r>
      <w:r>
        <w:rPr>
          <w:spacing w:val="40"/>
        </w:rPr>
        <w:t xml:space="preserve"> </w:t>
      </w:r>
      <w:r>
        <w:t>сложных</w:t>
      </w:r>
      <w:r>
        <w:rPr>
          <w:spacing w:val="40"/>
        </w:rPr>
        <w:t xml:space="preserve"> </w:t>
      </w:r>
      <w:r>
        <w:t>дифференциально-диагностических</w:t>
      </w:r>
      <w:r>
        <w:rPr>
          <w:spacing w:val="80"/>
        </w:rPr>
        <w:t xml:space="preserve"> </w:t>
      </w:r>
      <w:r>
        <w:t>случаях</w:t>
      </w:r>
      <w:r>
        <w:rPr>
          <w:spacing w:val="80"/>
          <w:w w:val="150"/>
        </w:rPr>
        <w:t xml:space="preserve"> </w:t>
      </w:r>
      <w:r>
        <w:t>проводятся</w:t>
      </w:r>
      <w:r>
        <w:rPr>
          <w:spacing w:val="80"/>
          <w:w w:val="150"/>
        </w:rPr>
        <w:t xml:space="preserve"> </w:t>
      </w:r>
      <w:r>
        <w:t>повторные</w:t>
      </w:r>
      <w:r>
        <w:rPr>
          <w:spacing w:val="80"/>
          <w:w w:val="150"/>
        </w:rPr>
        <w:t xml:space="preserve"> </w:t>
      </w:r>
      <w:r>
        <w:t>обследования);</w:t>
      </w:r>
      <w:r>
        <w:rPr>
          <w:spacing w:val="80"/>
          <w:w w:val="150"/>
        </w:rPr>
        <w:t xml:space="preserve"> </w:t>
      </w:r>
      <w:r>
        <w:t>вырабатывает</w:t>
      </w:r>
      <w:r>
        <w:rPr>
          <w:spacing w:val="80"/>
          <w:w w:val="150"/>
        </w:rPr>
        <w:t xml:space="preserve"> </w:t>
      </w:r>
      <w:r>
        <w:t>рекомендации</w:t>
      </w:r>
      <w:r>
        <w:rPr>
          <w:spacing w:val="80"/>
          <w:w w:val="150"/>
        </w:rPr>
        <w:t xml:space="preserve"> </w:t>
      </w:r>
      <w:r>
        <w:t>по</w:t>
      </w:r>
      <w:r>
        <w:rPr>
          <w:spacing w:val="80"/>
          <w:w w:val="150"/>
        </w:rPr>
        <w:t xml:space="preserve"> </w:t>
      </w:r>
      <w:r>
        <w:t xml:space="preserve">освоению </w:t>
      </w:r>
      <w:r>
        <w:rPr>
          <w:spacing w:val="-2"/>
        </w:rPr>
        <w:t>Программы.</w:t>
      </w:r>
    </w:p>
    <w:p w:rsidR="00EA58FE" w:rsidRDefault="00EA58FE">
      <w:pPr>
        <w:pStyle w:val="a3"/>
        <w:sectPr w:rsidR="00EA58FE">
          <w:pgSz w:w="11910" w:h="16840"/>
          <w:pgMar w:top="1040" w:right="708" w:bottom="280" w:left="708" w:header="720" w:footer="720" w:gutter="0"/>
          <w:cols w:space="720"/>
        </w:sectPr>
      </w:pPr>
    </w:p>
    <w:p w:rsidR="00EA58FE" w:rsidRDefault="004245CD">
      <w:pPr>
        <w:pStyle w:val="a3"/>
        <w:spacing w:before="73"/>
        <w:ind w:left="144" w:right="135" w:firstLine="708"/>
        <w:jc w:val="both"/>
      </w:pPr>
      <w:r>
        <w:t>В</w:t>
      </w:r>
      <w:r>
        <w:rPr>
          <w:spacing w:val="40"/>
        </w:rPr>
        <w:t xml:space="preserve"> </w:t>
      </w:r>
      <w:r>
        <w:t>каждом</w:t>
      </w:r>
      <w:r>
        <w:rPr>
          <w:spacing w:val="40"/>
        </w:rPr>
        <w:t xml:space="preserve"> </w:t>
      </w:r>
      <w:r>
        <w:t>конкретном</w:t>
      </w:r>
      <w:r>
        <w:rPr>
          <w:spacing w:val="40"/>
        </w:rPr>
        <w:t xml:space="preserve"> </w:t>
      </w:r>
      <w:r>
        <w:t>случае</w:t>
      </w:r>
      <w:r>
        <w:rPr>
          <w:spacing w:val="40"/>
        </w:rPr>
        <w:t xml:space="preserve"> </w:t>
      </w:r>
      <w:r>
        <w:t>определяются</w:t>
      </w:r>
      <w:r>
        <w:rPr>
          <w:spacing w:val="40"/>
        </w:rPr>
        <w:t xml:space="preserve"> </w:t>
      </w:r>
      <w:r>
        <w:t>ведущие</w:t>
      </w:r>
      <w:r>
        <w:rPr>
          <w:spacing w:val="40"/>
        </w:rPr>
        <w:t xml:space="preserve"> </w:t>
      </w:r>
      <w:r>
        <w:t>направления</w:t>
      </w:r>
      <w:r>
        <w:rPr>
          <w:spacing w:val="40"/>
        </w:rPr>
        <w:t xml:space="preserve"> </w:t>
      </w:r>
      <w:r>
        <w:t>в</w:t>
      </w:r>
      <w:r>
        <w:rPr>
          <w:spacing w:val="40"/>
        </w:rPr>
        <w:t xml:space="preserve"> </w:t>
      </w:r>
      <w:r>
        <w:t>работе</w:t>
      </w:r>
      <w:r>
        <w:rPr>
          <w:spacing w:val="40"/>
        </w:rPr>
        <w:t xml:space="preserve"> </w:t>
      </w:r>
      <w:r>
        <w:t>с ребёнком. Для одних детей на первый план выступает формирование произвольной деятельности,</w:t>
      </w:r>
      <w:r>
        <w:rPr>
          <w:spacing w:val="-2"/>
        </w:rPr>
        <w:t xml:space="preserve"> </w:t>
      </w:r>
      <w:r>
        <w:t>выработка навыка</w:t>
      </w:r>
      <w:r>
        <w:rPr>
          <w:spacing w:val="40"/>
        </w:rPr>
        <w:t xml:space="preserve"> </w:t>
      </w:r>
      <w:r>
        <w:t>самоконтроля;</w:t>
      </w:r>
      <w:r>
        <w:rPr>
          <w:spacing w:val="40"/>
        </w:rPr>
        <w:t xml:space="preserve"> </w:t>
      </w:r>
      <w:r>
        <w:t>для</w:t>
      </w:r>
      <w:r>
        <w:rPr>
          <w:spacing w:val="40"/>
        </w:rPr>
        <w:t xml:space="preserve"> </w:t>
      </w:r>
      <w:r>
        <w:t>третьих</w:t>
      </w:r>
      <w:r>
        <w:rPr>
          <w:spacing w:val="40"/>
        </w:rPr>
        <w:t xml:space="preserve"> </w:t>
      </w:r>
      <w:r>
        <w:t>необходимы</w:t>
      </w:r>
      <w:r>
        <w:rPr>
          <w:spacing w:val="40"/>
        </w:rPr>
        <w:t xml:space="preserve"> </w:t>
      </w:r>
      <w:r>
        <w:t>специальные</w:t>
      </w:r>
      <w:r>
        <w:rPr>
          <w:spacing w:val="40"/>
        </w:rPr>
        <w:t xml:space="preserve"> </w:t>
      </w:r>
      <w:r>
        <w:t>занятия</w:t>
      </w:r>
      <w:r>
        <w:rPr>
          <w:spacing w:val="40"/>
        </w:rPr>
        <w:t xml:space="preserve"> </w:t>
      </w:r>
      <w:r>
        <w:t>по</w:t>
      </w:r>
      <w:r>
        <w:rPr>
          <w:spacing w:val="40"/>
        </w:rPr>
        <w:t xml:space="preserve"> </w:t>
      </w:r>
      <w:r>
        <w:t>развитию моторики</w:t>
      </w:r>
      <w:r>
        <w:rPr>
          <w:spacing w:val="-1"/>
        </w:rPr>
        <w:t xml:space="preserve"> </w:t>
      </w:r>
      <w:r>
        <w:t>и т.д. Эти рекомендации психолог обсуждает с воспитателем, медицинским работником и родителями, осуществляя постоянное взаимодействие.</w:t>
      </w:r>
    </w:p>
    <w:p w:rsidR="00EA58FE" w:rsidRDefault="004245CD">
      <w:pPr>
        <w:pStyle w:val="a3"/>
        <w:tabs>
          <w:tab w:val="left" w:pos="2201"/>
          <w:tab w:val="left" w:pos="3819"/>
          <w:tab w:val="left" w:pos="5571"/>
          <w:tab w:val="left" w:pos="7429"/>
        </w:tabs>
        <w:spacing w:before="1"/>
        <w:ind w:left="144" w:right="140" w:firstLine="708"/>
      </w:pPr>
      <w:r>
        <w:t>Особое</w:t>
      </w:r>
      <w:r>
        <w:rPr>
          <w:spacing w:val="80"/>
          <w:w w:val="150"/>
        </w:rPr>
        <w:t xml:space="preserve"> </w:t>
      </w:r>
      <w:r>
        <w:t>внимание</w:t>
      </w:r>
      <w:r>
        <w:rPr>
          <w:spacing w:val="80"/>
        </w:rPr>
        <w:t xml:space="preserve"> </w:t>
      </w:r>
      <w:r>
        <w:t>обращается</w:t>
      </w:r>
      <w:r>
        <w:rPr>
          <w:spacing w:val="80"/>
          <w:w w:val="150"/>
        </w:rPr>
        <w:t xml:space="preserve"> </w:t>
      </w:r>
      <w:r>
        <w:t>на</w:t>
      </w:r>
      <w:r>
        <w:rPr>
          <w:spacing w:val="80"/>
        </w:rPr>
        <w:t xml:space="preserve"> </w:t>
      </w:r>
      <w:r>
        <w:t>предупреждение</w:t>
      </w:r>
      <w:r>
        <w:rPr>
          <w:spacing w:val="80"/>
        </w:rPr>
        <w:t xml:space="preserve"> </w:t>
      </w:r>
      <w:r>
        <w:t>физических,</w:t>
      </w:r>
      <w:r>
        <w:rPr>
          <w:spacing w:val="80"/>
        </w:rPr>
        <w:t xml:space="preserve"> </w:t>
      </w:r>
      <w:r>
        <w:t>интеллектуальных</w:t>
      </w:r>
      <w:r>
        <w:rPr>
          <w:spacing w:val="80"/>
          <w:w w:val="150"/>
        </w:rPr>
        <w:t xml:space="preserve"> </w:t>
      </w:r>
      <w:r>
        <w:t>и</w:t>
      </w:r>
      <w:r>
        <w:rPr>
          <w:spacing w:val="40"/>
        </w:rPr>
        <w:t xml:space="preserve"> </w:t>
      </w:r>
      <w:r>
        <w:rPr>
          <w:spacing w:val="-2"/>
        </w:rPr>
        <w:t>эмоциональных</w:t>
      </w:r>
      <w:r>
        <w:tab/>
      </w:r>
      <w:r>
        <w:rPr>
          <w:spacing w:val="-2"/>
        </w:rPr>
        <w:t>перегрузок.</w:t>
      </w:r>
      <w:r>
        <w:tab/>
      </w:r>
      <w:r>
        <w:rPr>
          <w:spacing w:val="-2"/>
        </w:rPr>
        <w:t>Организация</w:t>
      </w:r>
      <w:r>
        <w:tab/>
      </w:r>
      <w:r>
        <w:rPr>
          <w:spacing w:val="-2"/>
        </w:rPr>
        <w:t>комплексного</w:t>
      </w:r>
      <w:r>
        <w:tab/>
      </w:r>
      <w:r>
        <w:rPr>
          <w:spacing w:val="-2"/>
        </w:rPr>
        <w:t xml:space="preserve">психолого-педагогического </w:t>
      </w:r>
      <w:r>
        <w:t>сопровождения</w:t>
      </w:r>
      <w:r>
        <w:rPr>
          <w:spacing w:val="40"/>
        </w:rPr>
        <w:t xml:space="preserve"> </w:t>
      </w:r>
      <w:r>
        <w:t>детей</w:t>
      </w:r>
      <w:r>
        <w:rPr>
          <w:spacing w:val="40"/>
        </w:rPr>
        <w:t xml:space="preserve"> </w:t>
      </w:r>
      <w:r>
        <w:t>с</w:t>
      </w:r>
      <w:r>
        <w:rPr>
          <w:spacing w:val="40"/>
        </w:rPr>
        <w:t xml:space="preserve"> </w:t>
      </w:r>
      <w:r>
        <w:t>ОВЗ</w:t>
      </w:r>
      <w:r>
        <w:rPr>
          <w:spacing w:val="40"/>
        </w:rPr>
        <w:t xml:space="preserve"> </w:t>
      </w:r>
      <w:r>
        <w:t>предполагает</w:t>
      </w:r>
      <w:r>
        <w:rPr>
          <w:spacing w:val="40"/>
        </w:rPr>
        <w:t xml:space="preserve"> </w:t>
      </w:r>
      <w:r>
        <w:t>участие</w:t>
      </w:r>
      <w:r>
        <w:rPr>
          <w:spacing w:val="40"/>
        </w:rPr>
        <w:t xml:space="preserve"> </w:t>
      </w:r>
      <w:r>
        <w:t>в</w:t>
      </w:r>
      <w:r>
        <w:rPr>
          <w:spacing w:val="40"/>
        </w:rPr>
        <w:t xml:space="preserve"> </w:t>
      </w:r>
      <w:r>
        <w:t>нем</w:t>
      </w:r>
      <w:r>
        <w:rPr>
          <w:spacing w:val="40"/>
        </w:rPr>
        <w:t xml:space="preserve"> </w:t>
      </w:r>
      <w:r>
        <w:t>каждого</w:t>
      </w:r>
      <w:r>
        <w:rPr>
          <w:spacing w:val="40"/>
        </w:rPr>
        <w:t xml:space="preserve"> </w:t>
      </w:r>
      <w:r>
        <w:t>специалиста</w:t>
      </w:r>
      <w:r>
        <w:rPr>
          <w:spacing w:val="40"/>
        </w:rPr>
        <w:t xml:space="preserve"> </w:t>
      </w:r>
      <w:r>
        <w:t>и</w:t>
      </w:r>
      <w:r>
        <w:rPr>
          <w:spacing w:val="40"/>
        </w:rPr>
        <w:t xml:space="preserve"> </w:t>
      </w:r>
      <w:r>
        <w:t>руководителя детского</w:t>
      </w:r>
      <w:r>
        <w:rPr>
          <w:spacing w:val="40"/>
        </w:rPr>
        <w:t xml:space="preserve"> </w:t>
      </w:r>
      <w:r>
        <w:t>сада,</w:t>
      </w:r>
      <w:r>
        <w:rPr>
          <w:spacing w:val="40"/>
        </w:rPr>
        <w:t xml:space="preserve"> </w:t>
      </w:r>
      <w:r>
        <w:t>а</w:t>
      </w:r>
      <w:r>
        <w:rPr>
          <w:spacing w:val="40"/>
        </w:rPr>
        <w:t xml:space="preserve"> </w:t>
      </w:r>
      <w:r>
        <w:t>именно,</w:t>
      </w:r>
      <w:r>
        <w:rPr>
          <w:spacing w:val="40"/>
        </w:rPr>
        <w:t xml:space="preserve"> </w:t>
      </w:r>
      <w:r>
        <w:t>заведующего,</w:t>
      </w:r>
      <w:r>
        <w:rPr>
          <w:spacing w:val="40"/>
        </w:rPr>
        <w:t xml:space="preserve"> </w:t>
      </w:r>
      <w:r>
        <w:t>методиста,</w:t>
      </w:r>
      <w:r>
        <w:rPr>
          <w:spacing w:val="40"/>
        </w:rPr>
        <w:t xml:space="preserve"> </w:t>
      </w:r>
      <w:r>
        <w:t>воспитателей,</w:t>
      </w:r>
      <w:r>
        <w:rPr>
          <w:spacing w:val="40"/>
        </w:rPr>
        <w:t xml:space="preserve"> </w:t>
      </w:r>
      <w:r>
        <w:t>учителя-логопеда,</w:t>
      </w:r>
      <w:r>
        <w:rPr>
          <w:spacing w:val="40"/>
        </w:rPr>
        <w:t xml:space="preserve"> </w:t>
      </w:r>
      <w:r>
        <w:t>учителя-</w:t>
      </w:r>
      <w:r>
        <w:rPr>
          <w:spacing w:val="40"/>
        </w:rPr>
        <w:t xml:space="preserve"> </w:t>
      </w:r>
      <w:r>
        <w:t>дефектолога,</w:t>
      </w:r>
      <w:r>
        <w:rPr>
          <w:spacing w:val="40"/>
        </w:rPr>
        <w:t xml:space="preserve"> </w:t>
      </w:r>
      <w:r>
        <w:t>педагога</w:t>
      </w:r>
      <w:r>
        <w:rPr>
          <w:spacing w:val="40"/>
        </w:rPr>
        <w:t xml:space="preserve"> </w:t>
      </w:r>
      <w:r>
        <w:t>-</w:t>
      </w:r>
      <w:r>
        <w:rPr>
          <w:spacing w:val="40"/>
        </w:rPr>
        <w:t xml:space="preserve"> </w:t>
      </w:r>
      <w:r>
        <w:t>психолога,</w:t>
      </w:r>
      <w:r>
        <w:rPr>
          <w:spacing w:val="40"/>
        </w:rPr>
        <w:t xml:space="preserve"> </w:t>
      </w:r>
      <w:r>
        <w:t>музыкального</w:t>
      </w:r>
      <w:r>
        <w:rPr>
          <w:spacing w:val="40"/>
        </w:rPr>
        <w:t xml:space="preserve"> </w:t>
      </w:r>
      <w:r>
        <w:t>руководителя,</w:t>
      </w:r>
      <w:r>
        <w:rPr>
          <w:spacing w:val="40"/>
        </w:rPr>
        <w:t xml:space="preserve"> </w:t>
      </w:r>
      <w:r>
        <w:t>инструктора</w:t>
      </w:r>
      <w:r>
        <w:rPr>
          <w:spacing w:val="40"/>
        </w:rPr>
        <w:t xml:space="preserve"> </w:t>
      </w:r>
      <w:r>
        <w:t>по</w:t>
      </w:r>
      <w:r>
        <w:rPr>
          <w:spacing w:val="40"/>
        </w:rPr>
        <w:t xml:space="preserve"> </w:t>
      </w:r>
      <w:r>
        <w:t>физической</w:t>
      </w:r>
      <w:r>
        <w:rPr>
          <w:spacing w:val="40"/>
        </w:rPr>
        <w:t xml:space="preserve"> </w:t>
      </w:r>
      <w:r>
        <w:t>культуре, медицинской сестры, помощника воспитателя.</w:t>
      </w:r>
    </w:p>
    <w:p w:rsidR="00EA58FE" w:rsidRDefault="004245CD">
      <w:pPr>
        <w:pStyle w:val="a3"/>
        <w:ind w:left="144" w:right="138" w:firstLine="708"/>
        <w:jc w:val="both"/>
      </w:pPr>
      <w:r>
        <w:t>В</w:t>
      </w:r>
      <w:r>
        <w:rPr>
          <w:spacing w:val="-3"/>
        </w:rPr>
        <w:t xml:space="preserve"> </w:t>
      </w:r>
      <w:r>
        <w:t>начале</w:t>
      </w:r>
      <w:r>
        <w:rPr>
          <w:spacing w:val="-1"/>
        </w:rPr>
        <w:t xml:space="preserve"> </w:t>
      </w:r>
      <w:r>
        <w:t>каждого учебного года</w:t>
      </w:r>
      <w:r>
        <w:rPr>
          <w:spacing w:val="-4"/>
        </w:rPr>
        <w:t xml:space="preserve"> </w:t>
      </w:r>
      <w:r>
        <w:t>при</w:t>
      </w:r>
      <w:r>
        <w:rPr>
          <w:spacing w:val="-2"/>
        </w:rPr>
        <w:t xml:space="preserve"> </w:t>
      </w:r>
      <w:r>
        <w:t>необходимости</w:t>
      </w:r>
      <w:r>
        <w:rPr>
          <w:spacing w:val="-2"/>
        </w:rPr>
        <w:t xml:space="preserve"> </w:t>
      </w:r>
      <w:r>
        <w:t>проводится комплексное</w:t>
      </w:r>
      <w:r>
        <w:rPr>
          <w:spacing w:val="-4"/>
        </w:rPr>
        <w:t xml:space="preserve"> </w:t>
      </w:r>
      <w:r>
        <w:t>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w:t>
      </w:r>
      <w:r>
        <w:rPr>
          <w:spacing w:val="40"/>
        </w:rPr>
        <w:t xml:space="preserve"> </w:t>
      </w:r>
      <w:r>
        <w:t>образовательную</w:t>
      </w:r>
      <w:r>
        <w:rPr>
          <w:spacing w:val="40"/>
        </w:rPr>
        <w:t xml:space="preserve"> </w:t>
      </w:r>
      <w:r>
        <w:t>нагрузку,</w:t>
      </w:r>
    </w:p>
    <w:p w:rsidR="00EA58FE" w:rsidRDefault="004245CD">
      <w:pPr>
        <w:pStyle w:val="a3"/>
        <w:spacing w:before="1"/>
        <w:ind w:left="144"/>
        <w:jc w:val="both"/>
      </w:pPr>
      <w:r>
        <w:t>режим</w:t>
      </w:r>
      <w:r>
        <w:rPr>
          <w:spacing w:val="-3"/>
        </w:rPr>
        <w:t xml:space="preserve"> </w:t>
      </w:r>
      <w:r>
        <w:t>пребывания</w:t>
      </w:r>
      <w:r>
        <w:rPr>
          <w:spacing w:val="-2"/>
        </w:rPr>
        <w:t xml:space="preserve"> воспитанников.</w:t>
      </w:r>
    </w:p>
    <w:p w:rsidR="00EA58FE" w:rsidRDefault="004245CD">
      <w:pPr>
        <w:pStyle w:val="a3"/>
        <w:ind w:left="144" w:right="135" w:firstLine="708"/>
        <w:jc w:val="both"/>
      </w:pPr>
      <w:r>
        <w:t>В</w:t>
      </w:r>
      <w:r>
        <w:rPr>
          <w:spacing w:val="40"/>
        </w:rPr>
        <w:t xml:space="preserve"> </w:t>
      </w:r>
      <w:r>
        <w:t>М</w:t>
      </w:r>
      <w:r>
        <w:rPr>
          <w:spacing w:val="-5"/>
        </w:rPr>
        <w:t xml:space="preserve"> </w:t>
      </w:r>
      <w:r w:rsidR="00AC6833">
        <w:t>Б</w:t>
      </w:r>
      <w:r>
        <w:rPr>
          <w:spacing w:val="-5"/>
        </w:rPr>
        <w:t xml:space="preserve"> </w:t>
      </w:r>
      <w:r>
        <w:rPr>
          <w:spacing w:val="38"/>
        </w:rPr>
        <w:t>ДОУ</w:t>
      </w:r>
      <w:r>
        <w:rPr>
          <w:spacing w:val="80"/>
        </w:rPr>
        <w:t xml:space="preserve"> </w:t>
      </w:r>
      <w:r>
        <w:t>созданы</w:t>
      </w:r>
      <w:r>
        <w:rPr>
          <w:spacing w:val="40"/>
        </w:rPr>
        <w:t xml:space="preserve"> </w:t>
      </w:r>
      <w:r>
        <w:t>следующие</w:t>
      </w:r>
      <w:r>
        <w:rPr>
          <w:spacing w:val="40"/>
        </w:rPr>
        <w:t xml:space="preserve"> </w:t>
      </w:r>
      <w:r>
        <w:t>специальные</w:t>
      </w:r>
      <w:r>
        <w:rPr>
          <w:spacing w:val="40"/>
        </w:rPr>
        <w:t xml:space="preserve"> </w:t>
      </w:r>
      <w:r>
        <w:t>условия</w:t>
      </w:r>
      <w:r>
        <w:rPr>
          <w:spacing w:val="40"/>
        </w:rPr>
        <w:t xml:space="preserve"> </w:t>
      </w:r>
      <w:r>
        <w:t>реализации</w:t>
      </w:r>
      <w:r>
        <w:rPr>
          <w:spacing w:val="40"/>
        </w:rPr>
        <w:t xml:space="preserve"> </w:t>
      </w:r>
      <w:r>
        <w:t>Программы</w:t>
      </w:r>
      <w:r>
        <w:rPr>
          <w:spacing w:val="40"/>
        </w:rPr>
        <w:t xml:space="preserve"> </w:t>
      </w:r>
      <w:r>
        <w:t>для детей с ОВЗ:</w:t>
      </w:r>
    </w:p>
    <w:p w:rsidR="00EA58FE" w:rsidRDefault="004245CD">
      <w:pPr>
        <w:pStyle w:val="a4"/>
        <w:numPr>
          <w:ilvl w:val="0"/>
          <w:numId w:val="142"/>
        </w:numPr>
        <w:tabs>
          <w:tab w:val="left" w:pos="578"/>
        </w:tabs>
        <w:spacing w:before="38"/>
        <w:ind w:right="136" w:firstLine="0"/>
        <w:jc w:val="both"/>
        <w:rPr>
          <w:sz w:val="24"/>
        </w:rPr>
      </w:pPr>
      <w:r>
        <w:rPr>
          <w:sz w:val="24"/>
        </w:rPr>
        <w:t>нормативно-правовое и программно-методическое обеспечение (адаптация основной образовательной программы);</w:t>
      </w:r>
    </w:p>
    <w:p w:rsidR="00EA58FE" w:rsidRDefault="004245CD">
      <w:pPr>
        <w:pStyle w:val="a4"/>
        <w:numPr>
          <w:ilvl w:val="0"/>
          <w:numId w:val="142"/>
        </w:numPr>
        <w:tabs>
          <w:tab w:val="left" w:pos="614"/>
        </w:tabs>
        <w:spacing w:before="39"/>
        <w:ind w:right="138" w:firstLine="0"/>
        <w:jc w:val="both"/>
        <w:rPr>
          <w:sz w:val="24"/>
        </w:rPr>
      </w:pPr>
      <w:r>
        <w:rPr>
          <w:sz w:val="24"/>
        </w:rPr>
        <w:t>психолого-педагогическое сопровождение (психолого-педагогические консилиумы, психологическая и медицинская службы детского сада);</w:t>
      </w:r>
    </w:p>
    <w:p w:rsidR="00EA58FE" w:rsidRDefault="004245CD">
      <w:pPr>
        <w:pStyle w:val="a4"/>
        <w:numPr>
          <w:ilvl w:val="0"/>
          <w:numId w:val="142"/>
        </w:numPr>
        <w:tabs>
          <w:tab w:val="left" w:pos="544"/>
        </w:tabs>
        <w:spacing w:before="40"/>
        <w:ind w:right="135" w:firstLine="0"/>
        <w:jc w:val="both"/>
        <w:rPr>
          <w:sz w:val="24"/>
        </w:rPr>
      </w:pPr>
      <w:r>
        <w:rPr>
          <w:sz w:val="24"/>
        </w:rPr>
        <w:t>взаимодействие детского</w:t>
      </w:r>
      <w:r>
        <w:rPr>
          <w:spacing w:val="40"/>
          <w:sz w:val="24"/>
        </w:rPr>
        <w:t xml:space="preserve"> </w:t>
      </w:r>
      <w:r>
        <w:rPr>
          <w:sz w:val="24"/>
        </w:rPr>
        <w:t>сада и</w:t>
      </w:r>
      <w:r>
        <w:rPr>
          <w:spacing w:val="40"/>
          <w:sz w:val="24"/>
        </w:rPr>
        <w:t xml:space="preserve"> </w:t>
      </w:r>
      <w:r>
        <w:rPr>
          <w:sz w:val="24"/>
        </w:rPr>
        <w:t>семьи</w:t>
      </w:r>
      <w:r>
        <w:rPr>
          <w:spacing w:val="40"/>
          <w:sz w:val="24"/>
        </w:rPr>
        <w:t xml:space="preserve"> </w:t>
      </w:r>
      <w:r>
        <w:rPr>
          <w:sz w:val="24"/>
        </w:rPr>
        <w:t>(единство</w:t>
      </w:r>
      <w:r>
        <w:rPr>
          <w:spacing w:val="40"/>
          <w:sz w:val="24"/>
        </w:rPr>
        <w:t xml:space="preserve"> </w:t>
      </w:r>
      <w:r>
        <w:rPr>
          <w:sz w:val="24"/>
        </w:rPr>
        <w:t>и</w:t>
      </w:r>
      <w:r>
        <w:rPr>
          <w:spacing w:val="40"/>
          <w:sz w:val="24"/>
        </w:rPr>
        <w:t xml:space="preserve"> </w:t>
      </w:r>
      <w:r>
        <w:rPr>
          <w:sz w:val="24"/>
        </w:rPr>
        <w:t>согласованность</w:t>
      </w:r>
      <w:r>
        <w:rPr>
          <w:spacing w:val="40"/>
          <w:sz w:val="24"/>
        </w:rPr>
        <w:t xml:space="preserve"> </w:t>
      </w:r>
      <w:r>
        <w:rPr>
          <w:sz w:val="24"/>
        </w:rPr>
        <w:t>всех</w:t>
      </w:r>
      <w:r>
        <w:rPr>
          <w:spacing w:val="40"/>
          <w:sz w:val="24"/>
        </w:rPr>
        <w:t xml:space="preserve"> </w:t>
      </w:r>
      <w:r>
        <w:rPr>
          <w:sz w:val="24"/>
        </w:rPr>
        <w:t>требований к ребёнку с ОВЗ);</w:t>
      </w:r>
    </w:p>
    <w:p w:rsidR="00EA58FE" w:rsidRDefault="004245CD">
      <w:pPr>
        <w:pStyle w:val="a4"/>
        <w:numPr>
          <w:ilvl w:val="0"/>
          <w:numId w:val="142"/>
        </w:numPr>
        <w:tabs>
          <w:tab w:val="left" w:pos="578"/>
        </w:tabs>
        <w:spacing w:before="36"/>
        <w:ind w:right="136" w:firstLine="0"/>
        <w:jc w:val="both"/>
        <w:rPr>
          <w:sz w:val="24"/>
        </w:rPr>
      </w:pPr>
      <w:r>
        <w:rPr>
          <w:sz w:val="24"/>
        </w:rPr>
        <w:t>специальные психолого-педагогические условия (учёт индивидуальных особенностей</w:t>
      </w:r>
      <w:r>
        <w:rPr>
          <w:spacing w:val="40"/>
          <w:sz w:val="24"/>
        </w:rPr>
        <w:t xml:space="preserve"> </w:t>
      </w:r>
      <w:r>
        <w:rPr>
          <w:sz w:val="24"/>
        </w:rPr>
        <w:t>ребёнка; соблюдение атмосферы доброжелательности, психологической безопасности, комфортного</w:t>
      </w:r>
      <w:r>
        <w:rPr>
          <w:spacing w:val="80"/>
          <w:w w:val="150"/>
          <w:sz w:val="24"/>
        </w:rPr>
        <w:t xml:space="preserve"> </w:t>
      </w:r>
      <w:r>
        <w:rPr>
          <w:sz w:val="24"/>
        </w:rPr>
        <w:t>психоэмоционального</w:t>
      </w:r>
      <w:r>
        <w:rPr>
          <w:spacing w:val="80"/>
          <w:w w:val="150"/>
          <w:sz w:val="24"/>
        </w:rPr>
        <w:t xml:space="preserve"> </w:t>
      </w:r>
      <w:r>
        <w:rPr>
          <w:sz w:val="24"/>
        </w:rPr>
        <w:t>режима;</w:t>
      </w:r>
      <w:r>
        <w:rPr>
          <w:spacing w:val="80"/>
          <w:w w:val="150"/>
          <w:sz w:val="24"/>
        </w:rPr>
        <w:t xml:space="preserve"> </w:t>
      </w:r>
      <w:r>
        <w:rPr>
          <w:sz w:val="24"/>
        </w:rPr>
        <w:t>стремление</w:t>
      </w:r>
      <w:r>
        <w:rPr>
          <w:spacing w:val="80"/>
          <w:w w:val="150"/>
          <w:sz w:val="24"/>
        </w:rPr>
        <w:t xml:space="preserve"> </w:t>
      </w:r>
      <w:r>
        <w:rPr>
          <w:sz w:val="24"/>
        </w:rPr>
        <w:t>к</w:t>
      </w:r>
      <w:r>
        <w:rPr>
          <w:spacing w:val="80"/>
          <w:w w:val="150"/>
          <w:sz w:val="24"/>
        </w:rPr>
        <w:t xml:space="preserve"> </w:t>
      </w:r>
      <w:r>
        <w:rPr>
          <w:sz w:val="24"/>
        </w:rPr>
        <w:t>безоценочному</w:t>
      </w:r>
      <w:r>
        <w:rPr>
          <w:spacing w:val="80"/>
          <w:sz w:val="24"/>
        </w:rPr>
        <w:t xml:space="preserve"> </w:t>
      </w:r>
      <w:r>
        <w:rPr>
          <w:sz w:val="24"/>
        </w:rPr>
        <w:t>принятию ребёнка, пониманию его ситуации и др.);</w:t>
      </w:r>
    </w:p>
    <w:p w:rsidR="00EA58FE" w:rsidRDefault="004245CD">
      <w:pPr>
        <w:pStyle w:val="a4"/>
        <w:numPr>
          <w:ilvl w:val="0"/>
          <w:numId w:val="142"/>
        </w:numPr>
        <w:tabs>
          <w:tab w:val="left" w:pos="760"/>
        </w:tabs>
        <w:spacing w:before="1"/>
        <w:ind w:right="135" w:firstLine="0"/>
        <w:jc w:val="both"/>
        <w:rPr>
          <w:sz w:val="24"/>
        </w:rPr>
      </w:pPr>
      <w:r>
        <w:rPr>
          <w:sz w:val="24"/>
        </w:rPr>
        <w:t>здоровьесберегающие</w:t>
      </w:r>
      <w:r>
        <w:rPr>
          <w:spacing w:val="80"/>
          <w:w w:val="150"/>
          <w:sz w:val="24"/>
        </w:rPr>
        <w:t xml:space="preserve"> </w:t>
      </w:r>
      <w:r>
        <w:rPr>
          <w:sz w:val="24"/>
        </w:rPr>
        <w:t>мероприятия</w:t>
      </w:r>
      <w:r>
        <w:rPr>
          <w:spacing w:val="80"/>
          <w:w w:val="150"/>
          <w:sz w:val="24"/>
        </w:rPr>
        <w:t xml:space="preserve"> </w:t>
      </w:r>
      <w:r>
        <w:rPr>
          <w:sz w:val="24"/>
        </w:rPr>
        <w:t>(укрепление</w:t>
      </w:r>
      <w:r>
        <w:rPr>
          <w:spacing w:val="80"/>
          <w:w w:val="150"/>
          <w:sz w:val="24"/>
        </w:rPr>
        <w:t xml:space="preserve"> </w:t>
      </w:r>
      <w:r>
        <w:rPr>
          <w:sz w:val="24"/>
        </w:rPr>
        <w:t>физического</w:t>
      </w:r>
      <w:r>
        <w:rPr>
          <w:spacing w:val="80"/>
          <w:w w:val="150"/>
          <w:sz w:val="24"/>
        </w:rPr>
        <w:t xml:space="preserve"> </w:t>
      </w:r>
      <w:r>
        <w:rPr>
          <w:sz w:val="24"/>
        </w:rPr>
        <w:t>и</w:t>
      </w:r>
      <w:r>
        <w:rPr>
          <w:spacing w:val="80"/>
          <w:w w:val="150"/>
          <w:sz w:val="24"/>
        </w:rPr>
        <w:t xml:space="preserve"> </w:t>
      </w:r>
      <w:r>
        <w:rPr>
          <w:sz w:val="24"/>
        </w:rPr>
        <w:t>психического</w:t>
      </w:r>
      <w:r>
        <w:rPr>
          <w:spacing w:val="80"/>
          <w:sz w:val="24"/>
        </w:rPr>
        <w:t xml:space="preserve"> </w:t>
      </w:r>
      <w:r>
        <w:rPr>
          <w:sz w:val="24"/>
        </w:rPr>
        <w:t>здоровья,</w:t>
      </w:r>
      <w:r>
        <w:rPr>
          <w:spacing w:val="-1"/>
          <w:sz w:val="24"/>
        </w:rPr>
        <w:t xml:space="preserve"> </w:t>
      </w:r>
      <w:r>
        <w:rPr>
          <w:sz w:val="24"/>
        </w:rPr>
        <w:t>профилактика физических, умственных и психологических перегрузок детей, соблюдение</w:t>
      </w:r>
      <w:r>
        <w:rPr>
          <w:spacing w:val="80"/>
          <w:w w:val="150"/>
          <w:sz w:val="24"/>
        </w:rPr>
        <w:t xml:space="preserve">  </w:t>
      </w:r>
      <w:r>
        <w:rPr>
          <w:sz w:val="24"/>
        </w:rPr>
        <w:t>санитарно-гигиенических правил и норм);</w:t>
      </w:r>
    </w:p>
    <w:p w:rsidR="00EA58FE" w:rsidRDefault="004245CD">
      <w:pPr>
        <w:pStyle w:val="a4"/>
        <w:numPr>
          <w:ilvl w:val="0"/>
          <w:numId w:val="142"/>
        </w:numPr>
        <w:tabs>
          <w:tab w:val="left" w:pos="542"/>
        </w:tabs>
        <w:ind w:right="133" w:firstLine="0"/>
        <w:jc w:val="both"/>
        <w:rPr>
          <w:sz w:val="24"/>
        </w:rPr>
      </w:pPr>
      <w:r>
        <w:rPr>
          <w:sz w:val="24"/>
        </w:rPr>
        <w:t>совместное</w:t>
      </w:r>
      <w:r>
        <w:rPr>
          <w:spacing w:val="76"/>
          <w:sz w:val="24"/>
        </w:rPr>
        <w:t xml:space="preserve"> </w:t>
      </w:r>
      <w:r>
        <w:rPr>
          <w:sz w:val="24"/>
        </w:rPr>
        <w:t>участие</w:t>
      </w:r>
      <w:r>
        <w:rPr>
          <w:spacing w:val="76"/>
          <w:sz w:val="24"/>
        </w:rPr>
        <w:t xml:space="preserve"> </w:t>
      </w:r>
      <w:r>
        <w:rPr>
          <w:sz w:val="24"/>
        </w:rPr>
        <w:t>детей</w:t>
      </w:r>
      <w:r>
        <w:rPr>
          <w:spacing w:val="78"/>
          <w:sz w:val="24"/>
        </w:rPr>
        <w:t xml:space="preserve"> </w:t>
      </w:r>
      <w:r>
        <w:rPr>
          <w:sz w:val="24"/>
        </w:rPr>
        <w:t>с</w:t>
      </w:r>
      <w:r>
        <w:rPr>
          <w:spacing w:val="76"/>
          <w:sz w:val="24"/>
        </w:rPr>
        <w:t xml:space="preserve"> </w:t>
      </w:r>
      <w:r>
        <w:rPr>
          <w:sz w:val="24"/>
        </w:rPr>
        <w:t>ОВЗ</w:t>
      </w:r>
      <w:r>
        <w:rPr>
          <w:spacing w:val="80"/>
          <w:sz w:val="24"/>
        </w:rPr>
        <w:t xml:space="preserve"> </w:t>
      </w:r>
      <w:r>
        <w:rPr>
          <w:sz w:val="24"/>
        </w:rPr>
        <w:t>в</w:t>
      </w:r>
      <w:r>
        <w:rPr>
          <w:spacing w:val="77"/>
          <w:sz w:val="24"/>
        </w:rPr>
        <w:t xml:space="preserve"> </w:t>
      </w:r>
      <w:r>
        <w:rPr>
          <w:sz w:val="24"/>
        </w:rPr>
        <w:t>образовательном</w:t>
      </w:r>
      <w:r>
        <w:rPr>
          <w:spacing w:val="77"/>
          <w:sz w:val="24"/>
        </w:rPr>
        <w:t xml:space="preserve"> </w:t>
      </w:r>
      <w:r>
        <w:rPr>
          <w:sz w:val="24"/>
        </w:rPr>
        <w:t>процессе</w:t>
      </w:r>
      <w:r>
        <w:rPr>
          <w:spacing w:val="79"/>
          <w:sz w:val="24"/>
        </w:rPr>
        <w:t xml:space="preserve"> </w:t>
      </w:r>
      <w:r>
        <w:rPr>
          <w:sz w:val="24"/>
        </w:rPr>
        <w:t>и</w:t>
      </w:r>
      <w:r>
        <w:rPr>
          <w:spacing w:val="78"/>
          <w:sz w:val="24"/>
        </w:rPr>
        <w:t xml:space="preserve"> </w:t>
      </w:r>
      <w:r>
        <w:rPr>
          <w:sz w:val="24"/>
        </w:rPr>
        <w:t>других</w:t>
      </w:r>
      <w:r>
        <w:rPr>
          <w:spacing w:val="79"/>
          <w:sz w:val="24"/>
        </w:rPr>
        <w:t xml:space="preserve"> </w:t>
      </w:r>
      <w:r>
        <w:rPr>
          <w:sz w:val="24"/>
        </w:rPr>
        <w:t>мероприятиях</w:t>
      </w:r>
      <w:r>
        <w:rPr>
          <w:spacing w:val="78"/>
          <w:sz w:val="24"/>
        </w:rPr>
        <w:t xml:space="preserve"> </w:t>
      </w:r>
      <w:r>
        <w:rPr>
          <w:sz w:val="24"/>
        </w:rPr>
        <w:t>с н</w:t>
      </w:r>
      <w:r>
        <w:rPr>
          <w:spacing w:val="40"/>
          <w:sz w:val="24"/>
        </w:rPr>
        <w:t xml:space="preserve">  </w:t>
      </w:r>
      <w:r>
        <w:rPr>
          <w:sz w:val="24"/>
        </w:rPr>
        <w:t>о</w:t>
      </w:r>
      <w:r>
        <w:rPr>
          <w:spacing w:val="40"/>
          <w:sz w:val="24"/>
        </w:rPr>
        <w:t xml:space="preserve">  </w:t>
      </w:r>
      <w:r>
        <w:rPr>
          <w:sz w:val="24"/>
        </w:rPr>
        <w:t>р</w:t>
      </w:r>
      <w:r>
        <w:rPr>
          <w:spacing w:val="40"/>
          <w:sz w:val="24"/>
        </w:rPr>
        <w:t xml:space="preserve">  </w:t>
      </w:r>
      <w:r>
        <w:rPr>
          <w:sz w:val="24"/>
        </w:rPr>
        <w:t>м</w:t>
      </w:r>
      <w:r>
        <w:rPr>
          <w:spacing w:val="40"/>
          <w:sz w:val="24"/>
        </w:rPr>
        <w:t xml:space="preserve">  </w:t>
      </w:r>
      <w:r>
        <w:rPr>
          <w:sz w:val="24"/>
        </w:rPr>
        <w:t>а</w:t>
      </w:r>
      <w:r>
        <w:rPr>
          <w:spacing w:val="40"/>
          <w:sz w:val="24"/>
        </w:rPr>
        <w:t xml:space="preserve">  </w:t>
      </w:r>
      <w:r>
        <w:rPr>
          <w:sz w:val="24"/>
        </w:rPr>
        <w:t>л</w:t>
      </w:r>
      <w:r>
        <w:rPr>
          <w:spacing w:val="40"/>
          <w:sz w:val="24"/>
        </w:rPr>
        <w:t xml:space="preserve">  </w:t>
      </w:r>
      <w:r>
        <w:rPr>
          <w:sz w:val="24"/>
        </w:rPr>
        <w:t>ь</w:t>
      </w:r>
      <w:r>
        <w:rPr>
          <w:spacing w:val="40"/>
          <w:sz w:val="24"/>
        </w:rPr>
        <w:t xml:space="preserve">  </w:t>
      </w:r>
      <w:r>
        <w:rPr>
          <w:sz w:val="24"/>
        </w:rPr>
        <w:t>н</w:t>
      </w:r>
      <w:r>
        <w:rPr>
          <w:spacing w:val="40"/>
          <w:sz w:val="24"/>
        </w:rPr>
        <w:t xml:space="preserve">  </w:t>
      </w:r>
      <w:r>
        <w:rPr>
          <w:sz w:val="24"/>
        </w:rPr>
        <w:t>о</w:t>
      </w:r>
      <w:r>
        <w:rPr>
          <w:spacing w:val="80"/>
          <w:sz w:val="24"/>
        </w:rPr>
        <w:t xml:space="preserve">  </w:t>
      </w:r>
      <w:r>
        <w:rPr>
          <w:sz w:val="24"/>
        </w:rPr>
        <w:t>развивающимися</w:t>
      </w:r>
      <w:r>
        <w:rPr>
          <w:spacing w:val="40"/>
          <w:sz w:val="24"/>
        </w:rPr>
        <w:t xml:space="preserve"> </w:t>
      </w:r>
      <w:r>
        <w:rPr>
          <w:sz w:val="24"/>
        </w:rPr>
        <w:t>детьми</w:t>
      </w:r>
      <w:r>
        <w:rPr>
          <w:spacing w:val="40"/>
          <w:sz w:val="24"/>
        </w:rPr>
        <w:t xml:space="preserve"> </w:t>
      </w:r>
      <w:r>
        <w:rPr>
          <w:sz w:val="24"/>
        </w:rPr>
        <w:t>(включение</w:t>
      </w:r>
      <w:r>
        <w:rPr>
          <w:spacing w:val="40"/>
          <w:sz w:val="24"/>
        </w:rPr>
        <w:t xml:space="preserve"> </w:t>
      </w:r>
      <w:r>
        <w:rPr>
          <w:sz w:val="24"/>
        </w:rPr>
        <w:t>в</w:t>
      </w:r>
      <w:r>
        <w:rPr>
          <w:spacing w:val="40"/>
          <w:sz w:val="24"/>
        </w:rPr>
        <w:t xml:space="preserve"> </w:t>
      </w:r>
      <w:r>
        <w:rPr>
          <w:sz w:val="24"/>
        </w:rPr>
        <w:t>процесс</w:t>
      </w:r>
      <w:r>
        <w:rPr>
          <w:spacing w:val="40"/>
          <w:sz w:val="24"/>
        </w:rPr>
        <w:t xml:space="preserve"> </w:t>
      </w:r>
      <w:r>
        <w:rPr>
          <w:sz w:val="24"/>
        </w:rPr>
        <w:t>освоения Программы</w:t>
      </w:r>
      <w:r>
        <w:rPr>
          <w:spacing w:val="80"/>
          <w:sz w:val="24"/>
        </w:rPr>
        <w:t xml:space="preserve"> </w:t>
      </w:r>
      <w:r>
        <w:rPr>
          <w:sz w:val="24"/>
        </w:rPr>
        <w:t>всех</w:t>
      </w:r>
      <w:r>
        <w:rPr>
          <w:spacing w:val="80"/>
          <w:w w:val="150"/>
          <w:sz w:val="24"/>
        </w:rPr>
        <w:t xml:space="preserve">  </w:t>
      </w:r>
      <w:r>
        <w:rPr>
          <w:sz w:val="24"/>
        </w:rPr>
        <w:t>детей группы, независимо от характера и тяжести нарушений в развитии);</w:t>
      </w:r>
    </w:p>
    <w:p w:rsidR="00EA58FE" w:rsidRDefault="004245CD">
      <w:pPr>
        <w:pStyle w:val="a4"/>
        <w:numPr>
          <w:ilvl w:val="0"/>
          <w:numId w:val="142"/>
        </w:numPr>
        <w:tabs>
          <w:tab w:val="left" w:pos="549"/>
        </w:tabs>
        <w:ind w:right="133" w:firstLine="0"/>
        <w:jc w:val="both"/>
        <w:rPr>
          <w:sz w:val="24"/>
        </w:rPr>
      </w:pPr>
      <w:r>
        <w:rPr>
          <w:sz w:val="24"/>
        </w:rPr>
        <w:t>корректное и гуманное оценивание динамики продвижения ребёнка (при оценке динамики продвижения</w:t>
      </w:r>
      <w:r>
        <w:rPr>
          <w:spacing w:val="80"/>
          <w:sz w:val="24"/>
        </w:rPr>
        <w:t xml:space="preserve"> </w:t>
      </w:r>
      <w:r>
        <w:rPr>
          <w:sz w:val="24"/>
        </w:rPr>
        <w:t>ребёнка</w:t>
      </w:r>
      <w:r>
        <w:rPr>
          <w:spacing w:val="80"/>
          <w:sz w:val="24"/>
        </w:rPr>
        <w:t xml:space="preserve"> </w:t>
      </w:r>
      <w:r>
        <w:rPr>
          <w:sz w:val="24"/>
        </w:rPr>
        <w:t>с</w:t>
      </w:r>
      <w:r>
        <w:rPr>
          <w:spacing w:val="80"/>
          <w:sz w:val="24"/>
        </w:rPr>
        <w:t xml:space="preserve"> </w:t>
      </w:r>
      <w:r>
        <w:rPr>
          <w:sz w:val="24"/>
        </w:rPr>
        <w:t>ограниченными</w:t>
      </w:r>
      <w:r>
        <w:rPr>
          <w:spacing w:val="80"/>
          <w:sz w:val="24"/>
        </w:rPr>
        <w:t xml:space="preserve"> </w:t>
      </w:r>
      <w:r>
        <w:rPr>
          <w:sz w:val="24"/>
        </w:rPr>
        <w:t>возможностями</w:t>
      </w:r>
      <w:r>
        <w:rPr>
          <w:spacing w:val="80"/>
          <w:sz w:val="24"/>
        </w:rPr>
        <w:t xml:space="preserve"> </w:t>
      </w:r>
      <w:r>
        <w:rPr>
          <w:sz w:val="24"/>
        </w:rPr>
        <w:t>здоровья</w:t>
      </w:r>
      <w:r>
        <w:rPr>
          <w:spacing w:val="80"/>
          <w:sz w:val="24"/>
        </w:rPr>
        <w:t xml:space="preserve"> </w:t>
      </w:r>
      <w:r>
        <w:rPr>
          <w:sz w:val="24"/>
        </w:rPr>
        <w:t>сравнивать</w:t>
      </w:r>
      <w:r>
        <w:rPr>
          <w:spacing w:val="80"/>
          <w:sz w:val="24"/>
        </w:rPr>
        <w:t xml:space="preserve"> </w:t>
      </w:r>
      <w:r>
        <w:rPr>
          <w:sz w:val="24"/>
        </w:rPr>
        <w:t>его</w:t>
      </w:r>
      <w:r>
        <w:rPr>
          <w:spacing w:val="80"/>
          <w:sz w:val="24"/>
        </w:rPr>
        <w:t xml:space="preserve"> </w:t>
      </w:r>
      <w:r>
        <w:rPr>
          <w:sz w:val="24"/>
        </w:rPr>
        <w:t>не</w:t>
      </w:r>
      <w:r>
        <w:rPr>
          <w:spacing w:val="80"/>
          <w:sz w:val="24"/>
        </w:rPr>
        <w:t xml:space="preserve"> </w:t>
      </w:r>
      <w:r>
        <w:rPr>
          <w:sz w:val="24"/>
        </w:rPr>
        <w:t xml:space="preserve">с </w:t>
      </w:r>
      <w:r>
        <w:rPr>
          <w:sz w:val="23"/>
        </w:rPr>
        <w:t xml:space="preserve">другими </w:t>
      </w:r>
      <w:r>
        <w:rPr>
          <w:sz w:val="24"/>
        </w:rPr>
        <w:t>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w:t>
      </w:r>
      <w:r>
        <w:rPr>
          <w:spacing w:val="40"/>
          <w:sz w:val="24"/>
        </w:rPr>
        <w:t xml:space="preserve"> </w:t>
      </w:r>
      <w:r>
        <w:rPr>
          <w:sz w:val="24"/>
        </w:rPr>
        <w:t>ребёнке</w:t>
      </w:r>
      <w:r>
        <w:rPr>
          <w:spacing w:val="80"/>
          <w:sz w:val="24"/>
        </w:rPr>
        <w:t xml:space="preserve"> </w:t>
      </w:r>
      <w:r>
        <w:rPr>
          <w:sz w:val="24"/>
        </w:rPr>
        <w:t>найти</w:t>
      </w:r>
      <w:r>
        <w:rPr>
          <w:spacing w:val="80"/>
          <w:sz w:val="24"/>
        </w:rPr>
        <w:t xml:space="preserve"> </w:t>
      </w:r>
      <w:r>
        <w:rPr>
          <w:sz w:val="24"/>
        </w:rPr>
        <w:t>положительные</w:t>
      </w:r>
      <w:r>
        <w:rPr>
          <w:spacing w:val="80"/>
          <w:sz w:val="24"/>
        </w:rPr>
        <w:t xml:space="preserve"> </w:t>
      </w:r>
      <w:r>
        <w:rPr>
          <w:sz w:val="24"/>
        </w:rPr>
        <w:t>стороны</w:t>
      </w:r>
      <w:r>
        <w:rPr>
          <w:spacing w:val="80"/>
          <w:sz w:val="24"/>
        </w:rPr>
        <w:t xml:space="preserve"> </w:t>
      </w:r>
      <w:r>
        <w:rPr>
          <w:sz w:val="24"/>
        </w:rPr>
        <w:t>его</w:t>
      </w:r>
      <w:r>
        <w:rPr>
          <w:spacing w:val="80"/>
          <w:sz w:val="24"/>
        </w:rPr>
        <w:t xml:space="preserve"> </w:t>
      </w:r>
      <w:r>
        <w:rPr>
          <w:sz w:val="24"/>
        </w:rPr>
        <w:t>личности</w:t>
      </w:r>
      <w:r>
        <w:rPr>
          <w:spacing w:val="80"/>
          <w:sz w:val="24"/>
        </w:rPr>
        <w:t xml:space="preserve"> </w:t>
      </w:r>
      <w:r>
        <w:rPr>
          <w:sz w:val="24"/>
        </w:rPr>
        <w:t>и</w:t>
      </w:r>
      <w:r>
        <w:rPr>
          <w:spacing w:val="80"/>
          <w:sz w:val="24"/>
        </w:rPr>
        <w:t xml:space="preserve"> </w:t>
      </w:r>
      <w:r>
        <w:rPr>
          <w:sz w:val="24"/>
        </w:rPr>
        <w:t>развития,</w:t>
      </w:r>
      <w:r>
        <w:rPr>
          <w:spacing w:val="80"/>
          <w:sz w:val="24"/>
        </w:rPr>
        <w:t xml:space="preserve"> </w:t>
      </w:r>
      <w:r>
        <w:rPr>
          <w:sz w:val="24"/>
        </w:rPr>
        <w:t>на</w:t>
      </w:r>
      <w:r>
        <w:rPr>
          <w:spacing w:val="80"/>
          <w:sz w:val="24"/>
        </w:rPr>
        <w:t xml:space="preserve"> </w:t>
      </w:r>
      <w:r>
        <w:rPr>
          <w:sz w:val="24"/>
        </w:rPr>
        <w:t>которые</w:t>
      </w:r>
      <w:r>
        <w:rPr>
          <w:spacing w:val="80"/>
          <w:sz w:val="24"/>
        </w:rPr>
        <w:t xml:space="preserve"> </w:t>
      </w:r>
      <w:r>
        <w:rPr>
          <w:sz w:val="24"/>
        </w:rPr>
        <w:t>можно опереться при педагогической работе) и др.</w:t>
      </w:r>
    </w:p>
    <w:p w:rsidR="00EA58FE" w:rsidRDefault="00EA58FE">
      <w:pPr>
        <w:pStyle w:val="a3"/>
        <w:spacing w:before="39"/>
      </w:pPr>
    </w:p>
    <w:p w:rsidR="00EA58FE" w:rsidRDefault="004245CD">
      <w:pPr>
        <w:pStyle w:val="a3"/>
        <w:tabs>
          <w:tab w:val="left" w:pos="1884"/>
          <w:tab w:val="left" w:pos="1963"/>
          <w:tab w:val="left" w:pos="4234"/>
          <w:tab w:val="left" w:pos="4801"/>
          <w:tab w:val="left" w:pos="5744"/>
          <w:tab w:val="left" w:pos="7271"/>
          <w:tab w:val="left" w:pos="9427"/>
        </w:tabs>
        <w:spacing w:line="242" w:lineRule="auto"/>
        <w:ind w:left="144" w:right="139" w:firstLine="708"/>
      </w:pPr>
      <w:r>
        <w:rPr>
          <w:spacing w:val="-2"/>
        </w:rPr>
        <w:t>Работа</w:t>
      </w:r>
      <w:r>
        <w:tab/>
      </w:r>
      <w:r>
        <w:rPr>
          <w:spacing w:val="-2"/>
        </w:rPr>
        <w:t>педагога-психолога</w:t>
      </w:r>
      <w:r>
        <w:tab/>
      </w:r>
      <w:r>
        <w:rPr>
          <w:spacing w:val="-6"/>
        </w:rPr>
        <w:t>со</w:t>
      </w:r>
      <w:r>
        <w:tab/>
      </w:r>
      <w:r>
        <w:rPr>
          <w:spacing w:val="-2"/>
        </w:rPr>
        <w:t>всеми</w:t>
      </w:r>
      <w:r>
        <w:tab/>
      </w:r>
      <w:r>
        <w:rPr>
          <w:spacing w:val="-2"/>
        </w:rPr>
        <w:t>субъектами</w:t>
      </w:r>
      <w:r>
        <w:tab/>
      </w:r>
      <w:r>
        <w:rPr>
          <w:spacing w:val="-2"/>
        </w:rPr>
        <w:t>образовательного</w:t>
      </w:r>
      <w:r>
        <w:tab/>
      </w:r>
      <w:r>
        <w:rPr>
          <w:spacing w:val="-2"/>
        </w:rPr>
        <w:t>процесса осуществляется</w:t>
      </w:r>
      <w:r>
        <w:tab/>
      </w:r>
      <w:r>
        <w:tab/>
        <w:t>на основных видах</w:t>
      </w:r>
      <w:r>
        <w:rPr>
          <w:spacing w:val="40"/>
        </w:rPr>
        <w:t xml:space="preserve"> </w:t>
      </w:r>
      <w:r>
        <w:t>деятельности:</w:t>
      </w:r>
    </w:p>
    <w:p w:rsidR="00EA58FE" w:rsidRDefault="00EA58FE">
      <w:pPr>
        <w:pStyle w:val="a3"/>
        <w:spacing w:before="55"/>
      </w:pPr>
    </w:p>
    <w:p w:rsidR="00EA58FE" w:rsidRDefault="004245CD">
      <w:pPr>
        <w:pStyle w:val="a4"/>
        <w:numPr>
          <w:ilvl w:val="0"/>
          <w:numId w:val="142"/>
        </w:numPr>
        <w:tabs>
          <w:tab w:val="left" w:pos="568"/>
        </w:tabs>
        <w:ind w:right="134" w:firstLine="0"/>
        <w:jc w:val="both"/>
        <w:rPr>
          <w:sz w:val="24"/>
        </w:rPr>
      </w:pPr>
      <w:r>
        <w:rPr>
          <w:i/>
          <w:sz w:val="24"/>
        </w:rPr>
        <w:t xml:space="preserve">психологическая диагностика </w:t>
      </w:r>
      <w:r>
        <w:rPr>
          <w:sz w:val="24"/>
        </w:rPr>
        <w:t>(диагностика познавательной сферы (мышление, память, внимание,</w:t>
      </w:r>
      <w:r>
        <w:rPr>
          <w:spacing w:val="40"/>
          <w:sz w:val="24"/>
        </w:rPr>
        <w:t xml:space="preserve">  </w:t>
      </w:r>
      <w:r>
        <w:rPr>
          <w:sz w:val="24"/>
        </w:rPr>
        <w:t>восприятие,</w:t>
      </w:r>
      <w:r>
        <w:rPr>
          <w:spacing w:val="40"/>
          <w:sz w:val="24"/>
        </w:rPr>
        <w:t xml:space="preserve">  </w:t>
      </w:r>
      <w:r>
        <w:rPr>
          <w:sz w:val="24"/>
        </w:rPr>
        <w:t>воображение,</w:t>
      </w:r>
      <w:r>
        <w:rPr>
          <w:spacing w:val="40"/>
          <w:sz w:val="24"/>
        </w:rPr>
        <w:t xml:space="preserve">  </w:t>
      </w:r>
      <w:r>
        <w:rPr>
          <w:sz w:val="24"/>
        </w:rPr>
        <w:t>мелкая</w:t>
      </w:r>
      <w:r>
        <w:rPr>
          <w:spacing w:val="40"/>
          <w:sz w:val="24"/>
        </w:rPr>
        <w:t xml:space="preserve">  </w:t>
      </w:r>
      <w:r>
        <w:rPr>
          <w:sz w:val="24"/>
        </w:rPr>
        <w:t>моторика,</w:t>
      </w:r>
      <w:r>
        <w:rPr>
          <w:spacing w:val="40"/>
          <w:sz w:val="24"/>
        </w:rPr>
        <w:t xml:space="preserve">  </w:t>
      </w:r>
      <w:r>
        <w:rPr>
          <w:sz w:val="24"/>
        </w:rPr>
        <w:t>диагностика</w:t>
      </w:r>
      <w:r>
        <w:rPr>
          <w:spacing w:val="40"/>
          <w:sz w:val="24"/>
        </w:rPr>
        <w:t xml:space="preserve">  </w:t>
      </w:r>
      <w:r>
        <w:rPr>
          <w:sz w:val="24"/>
        </w:rPr>
        <w:t>эмоционально- волевой</w:t>
      </w:r>
      <w:r>
        <w:rPr>
          <w:spacing w:val="40"/>
          <w:sz w:val="24"/>
        </w:rPr>
        <w:t xml:space="preserve"> </w:t>
      </w:r>
      <w:r>
        <w:rPr>
          <w:sz w:val="24"/>
        </w:rPr>
        <w:t>сферы</w:t>
      </w:r>
      <w:r>
        <w:rPr>
          <w:spacing w:val="40"/>
          <w:sz w:val="24"/>
        </w:rPr>
        <w:t xml:space="preserve"> </w:t>
      </w:r>
      <w:r>
        <w:rPr>
          <w:sz w:val="24"/>
        </w:rPr>
        <w:t>(проявления</w:t>
      </w:r>
      <w:r>
        <w:rPr>
          <w:spacing w:val="40"/>
          <w:sz w:val="24"/>
        </w:rPr>
        <w:t xml:space="preserve"> </w:t>
      </w:r>
      <w:r>
        <w:rPr>
          <w:sz w:val="24"/>
        </w:rPr>
        <w:t>агрессивного</w:t>
      </w:r>
      <w:r>
        <w:rPr>
          <w:spacing w:val="40"/>
          <w:sz w:val="24"/>
        </w:rPr>
        <w:t xml:space="preserve"> </w:t>
      </w:r>
      <w:r>
        <w:rPr>
          <w:sz w:val="24"/>
        </w:rPr>
        <w:t>поведения,</w:t>
      </w:r>
      <w:r>
        <w:rPr>
          <w:spacing w:val="40"/>
          <w:sz w:val="24"/>
        </w:rPr>
        <w:t xml:space="preserve"> </w:t>
      </w:r>
      <w:r>
        <w:rPr>
          <w:sz w:val="24"/>
        </w:rPr>
        <w:t>страхи,</w:t>
      </w:r>
      <w:r>
        <w:rPr>
          <w:spacing w:val="40"/>
          <w:sz w:val="24"/>
        </w:rPr>
        <w:t xml:space="preserve"> </w:t>
      </w:r>
      <w:r>
        <w:rPr>
          <w:sz w:val="24"/>
        </w:rPr>
        <w:t>тревожность,</w:t>
      </w:r>
      <w:r>
        <w:rPr>
          <w:spacing w:val="40"/>
          <w:sz w:val="24"/>
        </w:rPr>
        <w:t xml:space="preserve"> </w:t>
      </w:r>
      <w:r>
        <w:rPr>
          <w:sz w:val="24"/>
        </w:rPr>
        <w:t>готовность</w:t>
      </w:r>
      <w:r>
        <w:rPr>
          <w:spacing w:val="40"/>
          <w:sz w:val="24"/>
        </w:rPr>
        <w:t xml:space="preserve"> </w:t>
      </w:r>
      <w:r>
        <w:rPr>
          <w:sz w:val="24"/>
        </w:rPr>
        <w:t>к</w:t>
      </w:r>
      <w:r>
        <w:rPr>
          <w:spacing w:val="80"/>
          <w:sz w:val="24"/>
        </w:rPr>
        <w:t xml:space="preserve"> </w:t>
      </w:r>
      <w:r>
        <w:rPr>
          <w:sz w:val="24"/>
        </w:rPr>
        <w:t>школе), диагностика коммуникативной сферы (трудности в общении со сверстниками и взрослыми).</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диагностики</w:t>
      </w:r>
      <w:r>
        <w:rPr>
          <w:spacing w:val="40"/>
          <w:sz w:val="24"/>
        </w:rPr>
        <w:t xml:space="preserve"> </w:t>
      </w:r>
      <w:r>
        <w:rPr>
          <w:sz w:val="24"/>
        </w:rPr>
        <w:t>составляется</w:t>
      </w:r>
      <w:r>
        <w:rPr>
          <w:spacing w:val="40"/>
          <w:sz w:val="24"/>
        </w:rPr>
        <w:t xml:space="preserve"> </w:t>
      </w:r>
      <w:r>
        <w:rPr>
          <w:sz w:val="24"/>
        </w:rPr>
        <w:t>психологическое</w:t>
      </w:r>
      <w:r>
        <w:rPr>
          <w:spacing w:val="40"/>
          <w:sz w:val="24"/>
        </w:rPr>
        <w:t xml:space="preserve"> </w:t>
      </w:r>
      <w:r>
        <w:rPr>
          <w:sz w:val="24"/>
        </w:rPr>
        <w:t>заключение</w:t>
      </w:r>
      <w:r>
        <w:rPr>
          <w:spacing w:val="40"/>
          <w:sz w:val="24"/>
        </w:rPr>
        <w:t xml:space="preserve"> </w:t>
      </w:r>
      <w:r>
        <w:rPr>
          <w:sz w:val="24"/>
        </w:rPr>
        <w:t>и</w:t>
      </w:r>
      <w:r>
        <w:rPr>
          <w:spacing w:val="40"/>
          <w:sz w:val="24"/>
        </w:rPr>
        <w:t xml:space="preserve"> </w:t>
      </w:r>
      <w:r>
        <w:rPr>
          <w:sz w:val="24"/>
        </w:rPr>
        <w:t>на каждого воспитанника заводится индивидуальная карта развития. В случае выявления определенных</w:t>
      </w:r>
      <w:r>
        <w:rPr>
          <w:spacing w:val="68"/>
          <w:w w:val="150"/>
          <w:sz w:val="24"/>
        </w:rPr>
        <w:t xml:space="preserve">  </w:t>
      </w:r>
      <w:r>
        <w:rPr>
          <w:sz w:val="24"/>
        </w:rPr>
        <w:t>проблем</w:t>
      </w:r>
      <w:r>
        <w:rPr>
          <w:spacing w:val="67"/>
          <w:w w:val="150"/>
          <w:sz w:val="24"/>
        </w:rPr>
        <w:t xml:space="preserve">  </w:t>
      </w:r>
      <w:r>
        <w:rPr>
          <w:sz w:val="24"/>
        </w:rPr>
        <w:t>психолог</w:t>
      </w:r>
      <w:r>
        <w:rPr>
          <w:spacing w:val="69"/>
          <w:w w:val="150"/>
          <w:sz w:val="24"/>
        </w:rPr>
        <w:t xml:space="preserve">  </w:t>
      </w:r>
      <w:r>
        <w:rPr>
          <w:sz w:val="24"/>
        </w:rPr>
        <w:t>предлагает</w:t>
      </w:r>
      <w:r>
        <w:rPr>
          <w:spacing w:val="69"/>
          <w:w w:val="150"/>
          <w:sz w:val="24"/>
        </w:rPr>
        <w:t xml:space="preserve">  </w:t>
      </w:r>
      <w:r>
        <w:rPr>
          <w:sz w:val="24"/>
        </w:rPr>
        <w:t>родителям</w:t>
      </w:r>
      <w:r>
        <w:rPr>
          <w:spacing w:val="68"/>
          <w:w w:val="150"/>
          <w:sz w:val="24"/>
        </w:rPr>
        <w:t xml:space="preserve">  </w:t>
      </w:r>
      <w:r>
        <w:rPr>
          <w:sz w:val="24"/>
        </w:rPr>
        <w:t>конкретное</w:t>
      </w:r>
      <w:r>
        <w:rPr>
          <w:spacing w:val="68"/>
          <w:w w:val="150"/>
          <w:sz w:val="24"/>
        </w:rPr>
        <w:t xml:space="preserve">  </w:t>
      </w:r>
      <w:r>
        <w:rPr>
          <w:sz w:val="24"/>
        </w:rPr>
        <w:t>решение,</w:t>
      </w:r>
      <w:r>
        <w:rPr>
          <w:spacing w:val="68"/>
          <w:w w:val="150"/>
          <w:sz w:val="24"/>
        </w:rPr>
        <w:t xml:space="preserve">  </w:t>
      </w:r>
      <w:r>
        <w:rPr>
          <w:spacing w:val="-5"/>
          <w:sz w:val="24"/>
        </w:rPr>
        <w:t>при</w:t>
      </w:r>
    </w:p>
    <w:p w:rsidR="00EA58FE" w:rsidRDefault="00EA58FE">
      <w:pPr>
        <w:pStyle w:val="a4"/>
        <w:jc w:val="both"/>
        <w:rPr>
          <w:sz w:val="24"/>
        </w:rPr>
        <w:sectPr w:rsidR="00EA58FE">
          <w:pgSz w:w="11910" w:h="16840"/>
          <w:pgMar w:top="1040" w:right="708" w:bottom="280" w:left="708" w:header="720" w:footer="720" w:gutter="0"/>
          <w:cols w:space="720"/>
        </w:sectPr>
      </w:pPr>
    </w:p>
    <w:p w:rsidR="00EA58FE" w:rsidRDefault="004245CD">
      <w:pPr>
        <w:pStyle w:val="a3"/>
        <w:spacing w:before="73"/>
        <w:ind w:left="144" w:right="134"/>
        <w:jc w:val="both"/>
      </w:pPr>
      <w:r>
        <w:t>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w:t>
      </w:r>
    </w:p>
    <w:p w:rsidR="00EA58FE" w:rsidRDefault="004245CD">
      <w:pPr>
        <w:pStyle w:val="a4"/>
        <w:numPr>
          <w:ilvl w:val="0"/>
          <w:numId w:val="142"/>
        </w:numPr>
        <w:tabs>
          <w:tab w:val="left" w:pos="559"/>
        </w:tabs>
        <w:spacing w:before="39"/>
        <w:ind w:right="131" w:firstLine="0"/>
        <w:jc w:val="both"/>
        <w:rPr>
          <w:sz w:val="24"/>
        </w:rPr>
      </w:pPr>
      <w:r>
        <w:rPr>
          <w:i/>
          <w:sz w:val="24"/>
        </w:rPr>
        <w:t>психологическая</w:t>
      </w:r>
      <w:r>
        <w:rPr>
          <w:i/>
          <w:spacing w:val="80"/>
          <w:sz w:val="24"/>
        </w:rPr>
        <w:t xml:space="preserve"> </w:t>
      </w:r>
      <w:r>
        <w:rPr>
          <w:i/>
          <w:sz w:val="24"/>
        </w:rPr>
        <w:t>коррекция</w:t>
      </w:r>
      <w:r>
        <w:rPr>
          <w:i/>
          <w:spacing w:val="80"/>
          <w:sz w:val="24"/>
        </w:rPr>
        <w:t xml:space="preserve"> </w:t>
      </w:r>
      <w:r>
        <w:rPr>
          <w:sz w:val="24"/>
        </w:rPr>
        <w:t>проводится</w:t>
      </w:r>
      <w:r>
        <w:rPr>
          <w:spacing w:val="80"/>
          <w:sz w:val="24"/>
        </w:rPr>
        <w:t xml:space="preserve"> </w:t>
      </w:r>
      <w:r>
        <w:rPr>
          <w:sz w:val="24"/>
        </w:rPr>
        <w:t>по</w:t>
      </w:r>
      <w:r>
        <w:rPr>
          <w:spacing w:val="40"/>
          <w:sz w:val="24"/>
        </w:rPr>
        <w:t xml:space="preserve"> </w:t>
      </w:r>
      <w:r>
        <w:rPr>
          <w:sz w:val="24"/>
        </w:rPr>
        <w:t>результатам</w:t>
      </w:r>
      <w:r>
        <w:rPr>
          <w:spacing w:val="80"/>
          <w:sz w:val="24"/>
        </w:rPr>
        <w:t xml:space="preserve"> </w:t>
      </w:r>
      <w:r>
        <w:rPr>
          <w:sz w:val="24"/>
        </w:rPr>
        <w:t>диагностики,</w:t>
      </w:r>
      <w:r>
        <w:rPr>
          <w:spacing w:val="40"/>
          <w:sz w:val="24"/>
        </w:rPr>
        <w:t xml:space="preserve"> </w:t>
      </w:r>
      <w:r>
        <w:rPr>
          <w:sz w:val="24"/>
        </w:rPr>
        <w:t>по</w:t>
      </w:r>
      <w:r>
        <w:rPr>
          <w:spacing w:val="40"/>
          <w:sz w:val="24"/>
        </w:rPr>
        <w:t xml:space="preserve"> </w:t>
      </w:r>
      <w:r>
        <w:rPr>
          <w:sz w:val="24"/>
        </w:rPr>
        <w:t>запросам 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w:t>
      </w:r>
      <w:r>
        <w:rPr>
          <w:spacing w:val="40"/>
          <w:sz w:val="24"/>
        </w:rPr>
        <w:t xml:space="preserve"> </w:t>
      </w:r>
      <w:r>
        <w:rPr>
          <w:sz w:val="24"/>
        </w:rPr>
        <w:t>строит</w:t>
      </w:r>
      <w:r>
        <w:rPr>
          <w:spacing w:val="40"/>
          <w:sz w:val="24"/>
        </w:rPr>
        <w:t xml:space="preserve"> </w:t>
      </w:r>
      <w:r>
        <w:rPr>
          <w:sz w:val="24"/>
        </w:rPr>
        <w:t>психокоррекционную</w:t>
      </w:r>
      <w:r>
        <w:rPr>
          <w:spacing w:val="40"/>
          <w:sz w:val="24"/>
        </w:rPr>
        <w:t xml:space="preserve"> </w:t>
      </w:r>
      <w:r>
        <w:rPr>
          <w:sz w:val="24"/>
        </w:rPr>
        <w:t>работу</w:t>
      </w:r>
      <w:r>
        <w:rPr>
          <w:spacing w:val="40"/>
          <w:sz w:val="24"/>
        </w:rPr>
        <w:t xml:space="preserve"> </w:t>
      </w:r>
      <w:r>
        <w:rPr>
          <w:sz w:val="24"/>
        </w:rPr>
        <w:t>в</w:t>
      </w:r>
      <w:r>
        <w:rPr>
          <w:spacing w:val="40"/>
          <w:sz w:val="24"/>
        </w:rPr>
        <w:t xml:space="preserve"> </w:t>
      </w:r>
      <w:r>
        <w:rPr>
          <w:sz w:val="24"/>
        </w:rPr>
        <w:t>следующих</w:t>
      </w:r>
      <w:r>
        <w:rPr>
          <w:spacing w:val="40"/>
          <w:sz w:val="24"/>
        </w:rPr>
        <w:t xml:space="preserve"> </w:t>
      </w:r>
      <w:r>
        <w:rPr>
          <w:sz w:val="24"/>
        </w:rPr>
        <w:t>направлениях: эмоционально- волевая</w:t>
      </w:r>
      <w:r>
        <w:rPr>
          <w:spacing w:val="40"/>
          <w:sz w:val="24"/>
        </w:rPr>
        <w:t xml:space="preserve"> </w:t>
      </w:r>
      <w:r>
        <w:rPr>
          <w:sz w:val="24"/>
        </w:rPr>
        <w:t>сфера</w:t>
      </w:r>
      <w:r>
        <w:rPr>
          <w:spacing w:val="40"/>
          <w:sz w:val="24"/>
        </w:rPr>
        <w:t xml:space="preserve"> </w:t>
      </w:r>
      <w:r>
        <w:rPr>
          <w:sz w:val="24"/>
        </w:rPr>
        <w:t>(агрессивное</w:t>
      </w:r>
      <w:r>
        <w:rPr>
          <w:spacing w:val="40"/>
          <w:sz w:val="24"/>
        </w:rPr>
        <w:t xml:space="preserve"> </w:t>
      </w:r>
      <w:r>
        <w:rPr>
          <w:sz w:val="24"/>
        </w:rPr>
        <w:t>поведение,</w:t>
      </w:r>
      <w:r>
        <w:rPr>
          <w:spacing w:val="40"/>
          <w:sz w:val="24"/>
        </w:rPr>
        <w:t xml:space="preserve"> </w:t>
      </w:r>
      <w:r>
        <w:rPr>
          <w:sz w:val="24"/>
        </w:rPr>
        <w:t>страхи,</w:t>
      </w:r>
      <w:r>
        <w:rPr>
          <w:spacing w:val="40"/>
          <w:sz w:val="24"/>
        </w:rPr>
        <w:t xml:space="preserve"> </w:t>
      </w:r>
      <w:r>
        <w:rPr>
          <w:sz w:val="24"/>
        </w:rPr>
        <w:t>повышенная</w:t>
      </w:r>
      <w:r>
        <w:rPr>
          <w:spacing w:val="40"/>
          <w:sz w:val="24"/>
        </w:rPr>
        <w:t xml:space="preserve"> </w:t>
      </w:r>
      <w:r>
        <w:rPr>
          <w:sz w:val="24"/>
        </w:rPr>
        <w:t>тревожность,</w:t>
      </w:r>
      <w:r>
        <w:rPr>
          <w:spacing w:val="40"/>
          <w:sz w:val="24"/>
        </w:rPr>
        <w:t xml:space="preserve"> </w:t>
      </w:r>
      <w:r>
        <w:rPr>
          <w:sz w:val="24"/>
        </w:rPr>
        <w:t>низкий</w:t>
      </w:r>
      <w:r>
        <w:rPr>
          <w:spacing w:val="80"/>
          <w:sz w:val="24"/>
        </w:rPr>
        <w:t xml:space="preserve"> </w:t>
      </w:r>
      <w:r>
        <w:rPr>
          <w:sz w:val="24"/>
        </w:rPr>
        <w:t>самоконтроль,</w:t>
      </w:r>
      <w:r>
        <w:rPr>
          <w:spacing w:val="80"/>
          <w:w w:val="150"/>
          <w:sz w:val="24"/>
        </w:rPr>
        <w:t xml:space="preserve"> </w:t>
      </w:r>
      <w:r>
        <w:rPr>
          <w:sz w:val="24"/>
        </w:rPr>
        <w:t>неуверенность</w:t>
      </w:r>
      <w:r>
        <w:rPr>
          <w:spacing w:val="80"/>
          <w:w w:val="150"/>
          <w:sz w:val="24"/>
        </w:rPr>
        <w:t xml:space="preserve"> </w:t>
      </w:r>
      <w:r>
        <w:rPr>
          <w:sz w:val="24"/>
        </w:rPr>
        <w:t>в</w:t>
      </w:r>
      <w:r>
        <w:rPr>
          <w:spacing w:val="80"/>
          <w:w w:val="150"/>
          <w:sz w:val="24"/>
        </w:rPr>
        <w:t xml:space="preserve"> </w:t>
      </w:r>
      <w:r>
        <w:rPr>
          <w:sz w:val="24"/>
        </w:rPr>
        <w:t>себе),</w:t>
      </w:r>
      <w:r>
        <w:rPr>
          <w:spacing w:val="80"/>
          <w:w w:val="150"/>
          <w:sz w:val="24"/>
        </w:rPr>
        <w:t xml:space="preserve"> </w:t>
      </w:r>
      <w:r>
        <w:rPr>
          <w:sz w:val="24"/>
        </w:rPr>
        <w:t>коммуникативная</w:t>
      </w:r>
      <w:r>
        <w:rPr>
          <w:spacing w:val="80"/>
          <w:w w:val="150"/>
          <w:sz w:val="24"/>
        </w:rPr>
        <w:t xml:space="preserve"> </w:t>
      </w:r>
      <w:r>
        <w:rPr>
          <w:sz w:val="24"/>
        </w:rPr>
        <w:t>сфера:</w:t>
      </w:r>
      <w:r>
        <w:rPr>
          <w:spacing w:val="80"/>
          <w:w w:val="150"/>
          <w:sz w:val="24"/>
        </w:rPr>
        <w:t xml:space="preserve"> </w:t>
      </w:r>
      <w:r>
        <w:rPr>
          <w:sz w:val="24"/>
        </w:rPr>
        <w:t>нарушения</w:t>
      </w:r>
      <w:r>
        <w:rPr>
          <w:spacing w:val="40"/>
          <w:sz w:val="24"/>
        </w:rPr>
        <w:t xml:space="preserve"> </w:t>
      </w:r>
      <w:r>
        <w:rPr>
          <w:sz w:val="24"/>
        </w:rPr>
        <w:t>взаимоотношений со сверстниками, нарушения благополучия в семье, познавательная сфера: низкий</w:t>
      </w:r>
      <w:r>
        <w:rPr>
          <w:spacing w:val="40"/>
          <w:sz w:val="24"/>
        </w:rPr>
        <w:t xml:space="preserve"> </w:t>
      </w:r>
      <w:r>
        <w:rPr>
          <w:sz w:val="24"/>
        </w:rPr>
        <w:t>уровень</w:t>
      </w:r>
      <w:r>
        <w:rPr>
          <w:spacing w:val="40"/>
          <w:sz w:val="24"/>
        </w:rPr>
        <w:t xml:space="preserve"> </w:t>
      </w:r>
      <w:r>
        <w:rPr>
          <w:sz w:val="24"/>
        </w:rPr>
        <w:t>развития</w:t>
      </w:r>
      <w:r>
        <w:rPr>
          <w:spacing w:val="40"/>
          <w:sz w:val="24"/>
        </w:rPr>
        <w:t xml:space="preserve"> </w:t>
      </w:r>
      <w:r>
        <w:rPr>
          <w:sz w:val="24"/>
        </w:rPr>
        <w:t>познавательных</w:t>
      </w:r>
      <w:r>
        <w:rPr>
          <w:spacing w:val="40"/>
          <w:sz w:val="24"/>
        </w:rPr>
        <w:t xml:space="preserve"> </w:t>
      </w:r>
      <w:r>
        <w:rPr>
          <w:sz w:val="24"/>
        </w:rPr>
        <w:t>процессов</w:t>
      </w:r>
      <w:r>
        <w:rPr>
          <w:spacing w:val="40"/>
          <w:sz w:val="24"/>
        </w:rPr>
        <w:t xml:space="preserve"> </w:t>
      </w:r>
      <w:r>
        <w:rPr>
          <w:sz w:val="24"/>
        </w:rPr>
        <w:t>(памяти,</w:t>
      </w:r>
      <w:r>
        <w:rPr>
          <w:spacing w:val="40"/>
          <w:sz w:val="24"/>
        </w:rPr>
        <w:t xml:space="preserve"> </w:t>
      </w:r>
      <w:r>
        <w:rPr>
          <w:sz w:val="24"/>
        </w:rPr>
        <w:t>внимания, воображения, мышления, восприятия);</w:t>
      </w:r>
    </w:p>
    <w:p w:rsidR="00EA58FE" w:rsidRDefault="004245CD">
      <w:pPr>
        <w:pStyle w:val="a4"/>
        <w:numPr>
          <w:ilvl w:val="0"/>
          <w:numId w:val="142"/>
        </w:numPr>
        <w:tabs>
          <w:tab w:val="left" w:pos="547"/>
        </w:tabs>
        <w:spacing w:before="41"/>
        <w:ind w:right="136" w:firstLine="0"/>
        <w:jc w:val="both"/>
        <w:rPr>
          <w:sz w:val="24"/>
        </w:rPr>
      </w:pPr>
      <w:r>
        <w:rPr>
          <w:i/>
          <w:sz w:val="24"/>
        </w:rPr>
        <w:t>психологическое консультирование</w:t>
      </w:r>
      <w:r>
        <w:rPr>
          <w:i/>
          <w:spacing w:val="40"/>
          <w:sz w:val="24"/>
        </w:rPr>
        <w:t xml:space="preserve"> </w:t>
      </w:r>
      <w:r>
        <w:rPr>
          <w:sz w:val="24"/>
        </w:rPr>
        <w:t>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w:t>
      </w:r>
      <w:r>
        <w:rPr>
          <w:spacing w:val="40"/>
          <w:sz w:val="24"/>
        </w:rPr>
        <w:t xml:space="preserve"> </w:t>
      </w:r>
      <w:r>
        <w:rPr>
          <w:sz w:val="24"/>
        </w:rPr>
        <w:t>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себе.</w:t>
      </w:r>
    </w:p>
    <w:p w:rsidR="00EA58FE" w:rsidRDefault="004245CD">
      <w:pPr>
        <w:pStyle w:val="a4"/>
        <w:numPr>
          <w:ilvl w:val="0"/>
          <w:numId w:val="142"/>
        </w:numPr>
        <w:tabs>
          <w:tab w:val="left" w:pos="554"/>
        </w:tabs>
        <w:spacing w:before="39"/>
        <w:ind w:right="134" w:firstLine="0"/>
        <w:jc w:val="both"/>
        <w:rPr>
          <w:sz w:val="24"/>
        </w:rPr>
      </w:pPr>
      <w:r>
        <w:rPr>
          <w:i/>
          <w:sz w:val="24"/>
        </w:rPr>
        <w:t xml:space="preserve">психологическое просвещение </w:t>
      </w:r>
      <w:r>
        <w:rPr>
          <w:sz w:val="24"/>
        </w:rPr>
        <w:t>- приобщение педагогов и родителей к психологическим знаниям.</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недостаточно</w:t>
      </w:r>
      <w:r>
        <w:rPr>
          <w:spacing w:val="40"/>
          <w:sz w:val="24"/>
        </w:rPr>
        <w:t xml:space="preserve"> </w:t>
      </w:r>
      <w:r>
        <w:rPr>
          <w:sz w:val="24"/>
        </w:rPr>
        <w:t>распространены</w:t>
      </w:r>
      <w:r>
        <w:rPr>
          <w:spacing w:val="40"/>
          <w:sz w:val="24"/>
        </w:rPr>
        <w:t xml:space="preserve"> </w:t>
      </w:r>
      <w:r>
        <w:rPr>
          <w:sz w:val="24"/>
        </w:rPr>
        <w:t>психологические</w:t>
      </w:r>
      <w:r>
        <w:rPr>
          <w:spacing w:val="40"/>
          <w:sz w:val="24"/>
        </w:rPr>
        <w:t xml:space="preserve"> </w:t>
      </w:r>
      <w:r>
        <w:rPr>
          <w:sz w:val="24"/>
        </w:rPr>
        <w:t>знания,</w:t>
      </w:r>
      <w:r>
        <w:rPr>
          <w:spacing w:val="40"/>
          <w:sz w:val="24"/>
        </w:rPr>
        <w:t xml:space="preserve"> </w:t>
      </w:r>
      <w:r>
        <w:rPr>
          <w:sz w:val="24"/>
        </w:rPr>
        <w:t>не</w:t>
      </w:r>
      <w:r>
        <w:rPr>
          <w:spacing w:val="80"/>
          <w:sz w:val="24"/>
        </w:rPr>
        <w:t xml:space="preserve"> </w:t>
      </w:r>
      <w:r>
        <w:rPr>
          <w:sz w:val="24"/>
        </w:rPr>
        <w:t>всегда</w:t>
      </w:r>
      <w:r>
        <w:rPr>
          <w:rFonts w:ascii="Calibri" w:hAnsi="Calibri"/>
        </w:rPr>
        <w:t>выражена</w:t>
      </w:r>
      <w:r>
        <w:rPr>
          <w:rFonts w:ascii="Calibri" w:hAnsi="Calibri"/>
          <w:spacing w:val="80"/>
          <w:w w:val="150"/>
        </w:rPr>
        <w:t xml:space="preserve"> </w:t>
      </w:r>
      <w:r>
        <w:rPr>
          <w:sz w:val="24"/>
        </w:rPr>
        <w:t>психологическая</w:t>
      </w:r>
      <w:r>
        <w:rPr>
          <w:spacing w:val="80"/>
          <w:w w:val="150"/>
          <w:sz w:val="24"/>
        </w:rPr>
        <w:t xml:space="preserve"> </w:t>
      </w:r>
      <w:r>
        <w:rPr>
          <w:sz w:val="24"/>
        </w:rPr>
        <w:t>культура,</w:t>
      </w:r>
      <w:r>
        <w:rPr>
          <w:spacing w:val="80"/>
          <w:sz w:val="24"/>
        </w:rPr>
        <w:t xml:space="preserve"> </w:t>
      </w:r>
      <w:r>
        <w:rPr>
          <w:sz w:val="24"/>
        </w:rPr>
        <w:t>предполагающая</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другому</w:t>
      </w:r>
      <w:r>
        <w:rPr>
          <w:spacing w:val="80"/>
          <w:sz w:val="24"/>
        </w:rPr>
        <w:t xml:space="preserve"> </w:t>
      </w:r>
      <w:r>
        <w:rPr>
          <w:sz w:val="24"/>
        </w:rPr>
        <w:t>человеку,</w:t>
      </w:r>
    </w:p>
    <w:p w:rsidR="00EA58FE" w:rsidRDefault="004245CD">
      <w:pPr>
        <w:pStyle w:val="a3"/>
        <w:ind w:left="144" w:right="132"/>
        <w:jc w:val="both"/>
      </w:pPr>
      <w:r>
        <w:t>уважение особенностей его личности, умение и желание разобраться в своих собственных отношениях,</w:t>
      </w:r>
      <w:r>
        <w:rPr>
          <w:spacing w:val="40"/>
        </w:rPr>
        <w:t xml:space="preserve"> </w:t>
      </w:r>
      <w:r>
        <w:t>переживаниях,</w:t>
      </w:r>
      <w:r>
        <w:rPr>
          <w:spacing w:val="40"/>
        </w:rPr>
        <w:t xml:space="preserve"> </w:t>
      </w:r>
      <w:r>
        <w:t>поступках.</w:t>
      </w:r>
      <w:r>
        <w:rPr>
          <w:spacing w:val="40"/>
        </w:rPr>
        <w:t xml:space="preserve"> </w:t>
      </w:r>
      <w:r>
        <w:t>В</w:t>
      </w:r>
      <w:r>
        <w:rPr>
          <w:spacing w:val="40"/>
        </w:rPr>
        <w:t xml:space="preserve"> </w:t>
      </w:r>
      <w:r>
        <w:t>педагогических</w:t>
      </w:r>
      <w:r>
        <w:rPr>
          <w:spacing w:val="40"/>
        </w:rPr>
        <w:t xml:space="preserve"> </w:t>
      </w:r>
      <w:r>
        <w:t>коллективах,</w:t>
      </w:r>
      <w:r>
        <w:rPr>
          <w:spacing w:val="40"/>
        </w:rPr>
        <w:t xml:space="preserve"> </w:t>
      </w:r>
      <w:r>
        <w:t>как</w:t>
      </w:r>
      <w:r>
        <w:rPr>
          <w:spacing w:val="40"/>
        </w:rPr>
        <w:t xml:space="preserve"> </w:t>
      </w:r>
      <w:r>
        <w:t>и</w:t>
      </w:r>
      <w:r>
        <w:rPr>
          <w:spacing w:val="40"/>
        </w:rPr>
        <w:t xml:space="preserve"> </w:t>
      </w:r>
      <w:r>
        <w:t>семьях,</w:t>
      </w:r>
      <w:r>
        <w:rPr>
          <w:spacing w:val="80"/>
        </w:rPr>
        <w:t xml:space="preserve"> </w:t>
      </w:r>
      <w:r>
        <w:t>возможны</w:t>
      </w:r>
      <w:r>
        <w:rPr>
          <w:spacing w:val="80"/>
        </w:rPr>
        <w:t xml:space="preserve"> </w:t>
      </w:r>
      <w:r>
        <w:t>конфликты,</w:t>
      </w:r>
      <w:r>
        <w:rPr>
          <w:spacing w:val="80"/>
        </w:rPr>
        <w:t xml:space="preserve"> </w:t>
      </w:r>
      <w:r>
        <w:t>в</w:t>
      </w:r>
      <w:r>
        <w:rPr>
          <w:spacing w:val="80"/>
        </w:rPr>
        <w:t xml:space="preserve"> </w:t>
      </w:r>
      <w:r>
        <w:t>основе</w:t>
      </w:r>
      <w:r>
        <w:rPr>
          <w:spacing w:val="80"/>
        </w:rPr>
        <w:t xml:space="preserve"> </w:t>
      </w:r>
      <w:r>
        <w:t>которых</w:t>
      </w:r>
      <w:r>
        <w:rPr>
          <w:spacing w:val="80"/>
        </w:rPr>
        <w:t xml:space="preserve"> </w:t>
      </w:r>
      <w:r>
        <w:t>психологическая</w:t>
      </w:r>
      <w:r>
        <w:rPr>
          <w:spacing w:val="80"/>
        </w:rPr>
        <w:t xml:space="preserve"> </w:t>
      </w:r>
      <w:r>
        <w:t>глухота</w:t>
      </w:r>
      <w:r>
        <w:rPr>
          <w:spacing w:val="80"/>
        </w:rPr>
        <w:t xml:space="preserve"> </w:t>
      </w:r>
      <w:r>
        <w:t>взрослых</w:t>
      </w:r>
      <w:r>
        <w:rPr>
          <w:spacing w:val="80"/>
        </w:rPr>
        <w:t xml:space="preserve"> </w:t>
      </w:r>
      <w:r>
        <w:t>людей, неумение</w:t>
      </w:r>
      <w:r>
        <w:rPr>
          <w:spacing w:val="40"/>
        </w:rPr>
        <w:t xml:space="preserve"> </w:t>
      </w:r>
      <w:r>
        <w:t>и</w:t>
      </w:r>
      <w:r>
        <w:rPr>
          <w:spacing w:val="40"/>
        </w:rPr>
        <w:t xml:space="preserve"> </w:t>
      </w:r>
      <w:r>
        <w:t>нежелание</w:t>
      </w:r>
      <w:r>
        <w:rPr>
          <w:spacing w:val="40"/>
        </w:rPr>
        <w:t xml:space="preserve"> </w:t>
      </w:r>
      <w:r>
        <w:t>прислушиваться</w:t>
      </w:r>
      <w:r>
        <w:rPr>
          <w:spacing w:val="40"/>
        </w:rPr>
        <w:t xml:space="preserve"> </w:t>
      </w:r>
      <w:r>
        <w:t>друг</w:t>
      </w:r>
      <w:r>
        <w:rPr>
          <w:spacing w:val="40"/>
        </w:rPr>
        <w:t xml:space="preserve"> </w:t>
      </w:r>
      <w:r>
        <w:t>к</w:t>
      </w:r>
      <w:r>
        <w:rPr>
          <w:spacing w:val="40"/>
        </w:rPr>
        <w:t xml:space="preserve"> </w:t>
      </w:r>
      <w:r>
        <w:t>другу,</w:t>
      </w:r>
      <w:r>
        <w:rPr>
          <w:spacing w:val="40"/>
        </w:rPr>
        <w:t xml:space="preserve"> </w:t>
      </w:r>
      <w:r>
        <w:t>понять,</w:t>
      </w:r>
      <w:r>
        <w:rPr>
          <w:spacing w:val="40"/>
        </w:rPr>
        <w:t xml:space="preserve"> </w:t>
      </w:r>
      <w:r>
        <w:t>простить,</w:t>
      </w:r>
      <w:r>
        <w:rPr>
          <w:spacing w:val="40"/>
        </w:rPr>
        <w:t xml:space="preserve"> </w:t>
      </w:r>
      <w:r>
        <w:t>уступить</w:t>
      </w:r>
      <w:r>
        <w:rPr>
          <w:spacing w:val="40"/>
        </w:rPr>
        <w:t xml:space="preserve"> </w:t>
      </w:r>
      <w:r>
        <w:t>и</w:t>
      </w:r>
      <w:r>
        <w:rPr>
          <w:spacing w:val="40"/>
        </w:rPr>
        <w:t xml:space="preserve"> </w:t>
      </w:r>
      <w:r>
        <w:t>т.д. Поэтому</w:t>
      </w:r>
      <w:r>
        <w:rPr>
          <w:spacing w:val="80"/>
        </w:rPr>
        <w:t xml:space="preserve"> </w:t>
      </w:r>
      <w:r>
        <w:t>психологу</w:t>
      </w:r>
      <w:r>
        <w:rPr>
          <w:spacing w:val="80"/>
        </w:rPr>
        <w:t xml:space="preserve"> </w:t>
      </w:r>
      <w:r>
        <w:t>важно</w:t>
      </w:r>
      <w:r>
        <w:rPr>
          <w:spacing w:val="80"/>
        </w:rPr>
        <w:t xml:space="preserve"> </w:t>
      </w:r>
      <w:r>
        <w:t>повышать</w:t>
      </w:r>
      <w:r>
        <w:rPr>
          <w:spacing w:val="80"/>
        </w:rPr>
        <w:t xml:space="preserve"> </w:t>
      </w:r>
      <w:r>
        <w:t>уровень</w:t>
      </w:r>
      <w:r>
        <w:rPr>
          <w:spacing w:val="80"/>
        </w:rPr>
        <w:t xml:space="preserve"> </w:t>
      </w:r>
      <w:r>
        <w:t>психологической</w:t>
      </w:r>
      <w:r>
        <w:rPr>
          <w:spacing w:val="80"/>
        </w:rPr>
        <w:t xml:space="preserve"> </w:t>
      </w:r>
      <w:r>
        <w:t>культуры</w:t>
      </w:r>
      <w:r>
        <w:rPr>
          <w:spacing w:val="80"/>
        </w:rPr>
        <w:t xml:space="preserve"> </w:t>
      </w:r>
      <w:r>
        <w:t>тех</w:t>
      </w:r>
      <w:r>
        <w:rPr>
          <w:spacing w:val="80"/>
        </w:rPr>
        <w:t xml:space="preserve"> </w:t>
      </w:r>
      <w:r>
        <w:t>людей,</w:t>
      </w:r>
      <w:r>
        <w:rPr>
          <w:spacing w:val="40"/>
        </w:rPr>
        <w:t xml:space="preserve"> </w:t>
      </w:r>
      <w:r>
        <w:t>которые работают с детьми. Основной смысл психологического просвещения заключается в</w:t>
      </w:r>
      <w:r>
        <w:rPr>
          <w:spacing w:val="40"/>
        </w:rPr>
        <w:t xml:space="preserve"> </w:t>
      </w:r>
      <w:r>
        <w:t>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w:t>
      </w:r>
      <w:r>
        <w:rPr>
          <w:spacing w:val="40"/>
        </w:rPr>
        <w:t xml:space="preserve"> </w:t>
      </w:r>
      <w:r>
        <w:t>формировать</w:t>
      </w:r>
      <w:r>
        <w:rPr>
          <w:spacing w:val="40"/>
        </w:rPr>
        <w:t xml:space="preserve"> </w:t>
      </w:r>
      <w:r>
        <w:t>потребность</w:t>
      </w:r>
      <w:r>
        <w:rPr>
          <w:spacing w:val="40"/>
        </w:rPr>
        <w:t xml:space="preserve"> </w:t>
      </w:r>
      <w:r>
        <w:t>в</w:t>
      </w:r>
      <w:r>
        <w:rPr>
          <w:spacing w:val="40"/>
        </w:rPr>
        <w:t xml:space="preserve"> </w:t>
      </w:r>
      <w:r>
        <w:t>психологических</w:t>
      </w:r>
      <w:r>
        <w:rPr>
          <w:spacing w:val="40"/>
        </w:rPr>
        <w:t xml:space="preserve"> </w:t>
      </w:r>
      <w:r>
        <w:t>знаниях</w:t>
      </w:r>
      <w:r>
        <w:rPr>
          <w:spacing w:val="40"/>
        </w:rPr>
        <w:t xml:space="preserve"> </w:t>
      </w:r>
      <w:r>
        <w:t>и желание</w:t>
      </w:r>
      <w:r>
        <w:rPr>
          <w:spacing w:val="40"/>
        </w:rPr>
        <w:t xml:space="preserve"> </w:t>
      </w:r>
      <w:r>
        <w:t>использовать</w:t>
      </w:r>
      <w:r>
        <w:rPr>
          <w:spacing w:val="40"/>
        </w:rPr>
        <w:t xml:space="preserve"> </w:t>
      </w:r>
      <w:r>
        <w:t>их</w:t>
      </w:r>
      <w:r>
        <w:rPr>
          <w:spacing w:val="80"/>
        </w:rPr>
        <w:t xml:space="preserve"> </w:t>
      </w:r>
      <w:r>
        <w:t>в</w:t>
      </w:r>
      <w:r>
        <w:rPr>
          <w:spacing w:val="80"/>
        </w:rPr>
        <w:t xml:space="preserve"> </w:t>
      </w:r>
      <w:r>
        <w:t>работе</w:t>
      </w:r>
      <w:r>
        <w:rPr>
          <w:spacing w:val="80"/>
        </w:rPr>
        <w:t xml:space="preserve"> </w:t>
      </w:r>
      <w:r>
        <w:t>с</w:t>
      </w:r>
      <w:r>
        <w:rPr>
          <w:spacing w:val="80"/>
        </w:rPr>
        <w:t xml:space="preserve"> </w:t>
      </w:r>
      <w:r>
        <w:t>ребенком</w:t>
      </w:r>
      <w:r>
        <w:rPr>
          <w:spacing w:val="80"/>
        </w:rPr>
        <w:t xml:space="preserve"> </w:t>
      </w:r>
      <w:r>
        <w:t>или</w:t>
      </w:r>
      <w:r>
        <w:rPr>
          <w:spacing w:val="80"/>
        </w:rPr>
        <w:t xml:space="preserve"> </w:t>
      </w:r>
      <w:r>
        <w:t>в</w:t>
      </w:r>
      <w:r>
        <w:rPr>
          <w:spacing w:val="80"/>
        </w:rPr>
        <w:t xml:space="preserve"> </w:t>
      </w:r>
      <w:r>
        <w:t>интересах</w:t>
      </w:r>
      <w:r>
        <w:rPr>
          <w:spacing w:val="80"/>
        </w:rPr>
        <w:t xml:space="preserve"> </w:t>
      </w:r>
      <w:r>
        <w:t>развития</w:t>
      </w:r>
      <w:r>
        <w:rPr>
          <w:spacing w:val="80"/>
        </w:rPr>
        <w:t xml:space="preserve"> </w:t>
      </w:r>
      <w:r>
        <w:t>собственной</w:t>
      </w:r>
      <w:r>
        <w:rPr>
          <w:spacing w:val="40"/>
        </w:rPr>
        <w:t xml:space="preserve"> </w:t>
      </w:r>
      <w:r>
        <w:t>личности;</w:t>
      </w:r>
      <w:r>
        <w:rPr>
          <w:spacing w:val="40"/>
        </w:rPr>
        <w:t xml:space="preserve"> </w:t>
      </w:r>
      <w:r>
        <w:t>достигать понимания необходимости работы психолога в детском саду.</w:t>
      </w:r>
    </w:p>
    <w:p w:rsidR="00EA58FE" w:rsidRDefault="004245CD">
      <w:pPr>
        <w:pStyle w:val="a4"/>
        <w:numPr>
          <w:ilvl w:val="0"/>
          <w:numId w:val="142"/>
        </w:numPr>
        <w:tabs>
          <w:tab w:val="left" w:pos="561"/>
          <w:tab w:val="left" w:pos="3684"/>
        </w:tabs>
        <w:spacing w:before="37"/>
        <w:ind w:right="135" w:firstLine="0"/>
        <w:jc w:val="both"/>
        <w:rPr>
          <w:sz w:val="24"/>
        </w:rPr>
      </w:pPr>
      <w:r>
        <w:rPr>
          <w:i/>
          <w:sz w:val="24"/>
        </w:rPr>
        <w:t xml:space="preserve">психологическая профилактика </w:t>
      </w:r>
      <w:r>
        <w:rPr>
          <w:sz w:val="24"/>
        </w:rPr>
        <w:t>направлена на сохранение, укрепление и развитие психологического здоровья детей на всех этапах дошкольного детства. Психологическая профилактика</w:t>
      </w:r>
      <w:r>
        <w:rPr>
          <w:spacing w:val="80"/>
          <w:w w:val="150"/>
          <w:sz w:val="24"/>
        </w:rPr>
        <w:t xml:space="preserve"> </w:t>
      </w:r>
      <w:r>
        <w:rPr>
          <w:sz w:val="24"/>
        </w:rPr>
        <w:t>предполагает</w:t>
      </w:r>
      <w:r>
        <w:rPr>
          <w:spacing w:val="80"/>
          <w:w w:val="150"/>
          <w:sz w:val="24"/>
        </w:rPr>
        <w:t xml:space="preserve"> </w:t>
      </w:r>
      <w:r>
        <w:rPr>
          <w:sz w:val="24"/>
        </w:rPr>
        <w:t>ответственность</w:t>
      </w:r>
      <w:r>
        <w:rPr>
          <w:spacing w:val="80"/>
          <w:w w:val="150"/>
          <w:sz w:val="24"/>
        </w:rPr>
        <w:t xml:space="preserve"> </w:t>
      </w:r>
      <w:r>
        <w:rPr>
          <w:sz w:val="24"/>
        </w:rPr>
        <w:t>за</w:t>
      </w:r>
      <w:r>
        <w:rPr>
          <w:spacing w:val="80"/>
          <w:w w:val="150"/>
          <w:sz w:val="24"/>
        </w:rPr>
        <w:t xml:space="preserve"> </w:t>
      </w:r>
      <w:r>
        <w:rPr>
          <w:sz w:val="24"/>
        </w:rPr>
        <w:t>соблюдение</w:t>
      </w:r>
      <w:r>
        <w:rPr>
          <w:spacing w:val="80"/>
          <w:w w:val="150"/>
          <w:sz w:val="24"/>
        </w:rPr>
        <w:t xml:space="preserve"> </w:t>
      </w:r>
      <w:r>
        <w:rPr>
          <w:sz w:val="24"/>
        </w:rPr>
        <w:t>в</w:t>
      </w:r>
      <w:r>
        <w:rPr>
          <w:spacing w:val="80"/>
          <w:w w:val="150"/>
          <w:sz w:val="24"/>
        </w:rPr>
        <w:t xml:space="preserve"> </w:t>
      </w:r>
      <w:r>
        <w:rPr>
          <w:sz w:val="24"/>
        </w:rPr>
        <w:t>детском</w:t>
      </w:r>
      <w:r>
        <w:rPr>
          <w:spacing w:val="80"/>
          <w:w w:val="150"/>
          <w:sz w:val="24"/>
        </w:rPr>
        <w:t xml:space="preserve"> </w:t>
      </w:r>
      <w:r>
        <w:rPr>
          <w:sz w:val="24"/>
        </w:rPr>
        <w:t>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w:t>
      </w:r>
      <w:r>
        <w:rPr>
          <w:spacing w:val="80"/>
          <w:w w:val="150"/>
          <w:sz w:val="24"/>
        </w:rPr>
        <w:t xml:space="preserve"> </w:t>
      </w:r>
      <w:r>
        <w:rPr>
          <w:sz w:val="24"/>
        </w:rPr>
        <w:t>предполагает</w:t>
      </w:r>
      <w:r>
        <w:rPr>
          <w:spacing w:val="80"/>
          <w:w w:val="150"/>
          <w:sz w:val="24"/>
        </w:rPr>
        <w:t xml:space="preserve"> </w:t>
      </w:r>
      <w:r>
        <w:rPr>
          <w:sz w:val="24"/>
        </w:rPr>
        <w:t>своевременное</w:t>
      </w:r>
      <w:r>
        <w:rPr>
          <w:spacing w:val="80"/>
          <w:w w:val="150"/>
          <w:sz w:val="24"/>
        </w:rPr>
        <w:t xml:space="preserve"> </w:t>
      </w:r>
      <w:r>
        <w:rPr>
          <w:sz w:val="24"/>
        </w:rPr>
        <w:t>выявление</w:t>
      </w:r>
      <w:r>
        <w:rPr>
          <w:spacing w:val="80"/>
          <w:w w:val="150"/>
          <w:sz w:val="24"/>
        </w:rPr>
        <w:t xml:space="preserve"> </w:t>
      </w:r>
      <w:r>
        <w:rPr>
          <w:sz w:val="24"/>
        </w:rPr>
        <w:t>таких</w:t>
      </w:r>
      <w:r>
        <w:rPr>
          <w:spacing w:val="80"/>
          <w:w w:val="150"/>
          <w:sz w:val="24"/>
        </w:rPr>
        <w:t xml:space="preserve"> </w:t>
      </w:r>
      <w:r>
        <w:rPr>
          <w:sz w:val="24"/>
        </w:rPr>
        <w:t>особенностей</w:t>
      </w:r>
      <w:r>
        <w:rPr>
          <w:spacing w:val="80"/>
          <w:w w:val="150"/>
          <w:sz w:val="24"/>
        </w:rPr>
        <w:t xml:space="preserve"> </w:t>
      </w:r>
      <w:r>
        <w:rPr>
          <w:sz w:val="24"/>
        </w:rPr>
        <w:t>ребенка,</w:t>
      </w:r>
      <w:r>
        <w:rPr>
          <w:spacing w:val="80"/>
          <w:sz w:val="24"/>
        </w:rPr>
        <w:t xml:space="preserve"> </w:t>
      </w:r>
      <w:r>
        <w:rPr>
          <w:sz w:val="24"/>
        </w:rPr>
        <w:t>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w:t>
      </w:r>
      <w:r>
        <w:rPr>
          <w:spacing w:val="80"/>
          <w:sz w:val="24"/>
        </w:rPr>
        <w:t xml:space="preserve"> </w:t>
      </w:r>
      <w:r>
        <w:rPr>
          <w:sz w:val="24"/>
        </w:rPr>
        <w:t>возможность</w:t>
      </w:r>
      <w:r>
        <w:rPr>
          <w:spacing w:val="80"/>
          <w:sz w:val="24"/>
        </w:rPr>
        <w:t xml:space="preserve"> </w:t>
      </w:r>
      <w:r>
        <w:rPr>
          <w:sz w:val="24"/>
        </w:rPr>
        <w:t>появления</w:t>
      </w:r>
      <w:r>
        <w:rPr>
          <w:spacing w:val="80"/>
          <w:sz w:val="24"/>
        </w:rPr>
        <w:t xml:space="preserve"> </w:t>
      </w:r>
      <w:r>
        <w:rPr>
          <w:sz w:val="24"/>
        </w:rPr>
        <w:t>проблем</w:t>
      </w:r>
      <w:r>
        <w:rPr>
          <w:spacing w:val="80"/>
          <w:sz w:val="24"/>
        </w:rPr>
        <w:t xml:space="preserve"> </w:t>
      </w:r>
      <w:r>
        <w:rPr>
          <w:sz w:val="24"/>
        </w:rPr>
        <w:t>в</w:t>
      </w:r>
      <w:r>
        <w:rPr>
          <w:spacing w:val="80"/>
          <w:sz w:val="24"/>
        </w:rPr>
        <w:t xml:space="preserve"> </w:t>
      </w:r>
      <w:r>
        <w:rPr>
          <w:sz w:val="24"/>
        </w:rPr>
        <w:t>психологическом</w:t>
      </w:r>
      <w:r>
        <w:rPr>
          <w:spacing w:val="80"/>
          <w:sz w:val="24"/>
        </w:rPr>
        <w:t xml:space="preserve"> </w:t>
      </w:r>
      <w:r>
        <w:rPr>
          <w:sz w:val="24"/>
        </w:rPr>
        <w:t>развитии</w:t>
      </w:r>
      <w:r>
        <w:rPr>
          <w:spacing w:val="80"/>
          <w:sz w:val="24"/>
        </w:rPr>
        <w:t xml:space="preserve"> </w:t>
      </w:r>
      <w:r>
        <w:rPr>
          <w:sz w:val="24"/>
        </w:rPr>
        <w:t>и</w:t>
      </w:r>
      <w:r>
        <w:rPr>
          <w:spacing w:val="80"/>
          <w:w w:val="150"/>
          <w:sz w:val="24"/>
        </w:rPr>
        <w:t xml:space="preserve"> </w:t>
      </w:r>
      <w:r>
        <w:rPr>
          <w:sz w:val="24"/>
        </w:rPr>
        <w:t>становлении личности детей в связи с их переходом на следующую возрастную ступень и проводить</w:t>
      </w:r>
      <w:r>
        <w:rPr>
          <w:spacing w:val="80"/>
          <w:sz w:val="24"/>
        </w:rPr>
        <w:t xml:space="preserve"> </w:t>
      </w:r>
      <w:r>
        <w:rPr>
          <w:sz w:val="24"/>
        </w:rPr>
        <w:t>работу</w:t>
      </w:r>
      <w:r>
        <w:rPr>
          <w:spacing w:val="80"/>
          <w:sz w:val="24"/>
        </w:rPr>
        <w:t xml:space="preserve"> </w:t>
      </w:r>
      <w:r>
        <w:rPr>
          <w:sz w:val="24"/>
        </w:rPr>
        <w:t>в</w:t>
      </w:r>
      <w:r>
        <w:rPr>
          <w:spacing w:val="80"/>
          <w:sz w:val="24"/>
        </w:rPr>
        <w:t xml:space="preserve"> </w:t>
      </w:r>
      <w:r>
        <w:rPr>
          <w:sz w:val="24"/>
        </w:rPr>
        <w:t>направлении</w:t>
      </w:r>
      <w:r>
        <w:rPr>
          <w:spacing w:val="80"/>
          <w:sz w:val="24"/>
        </w:rPr>
        <w:t xml:space="preserve"> </w:t>
      </w:r>
      <w:r>
        <w:rPr>
          <w:sz w:val="24"/>
        </w:rPr>
        <w:t>их</w:t>
      </w:r>
      <w:r>
        <w:rPr>
          <w:spacing w:val="80"/>
          <w:sz w:val="24"/>
        </w:rPr>
        <w:t xml:space="preserve"> </w:t>
      </w:r>
      <w:r>
        <w:rPr>
          <w:sz w:val="24"/>
        </w:rPr>
        <w:t>предупреждения.</w:t>
      </w:r>
      <w:r>
        <w:rPr>
          <w:spacing w:val="80"/>
          <w:sz w:val="24"/>
        </w:rPr>
        <w:t xml:space="preserve"> </w:t>
      </w:r>
      <w:r>
        <w:rPr>
          <w:sz w:val="24"/>
        </w:rPr>
        <w:t>Психолог</w:t>
      </w:r>
      <w:r>
        <w:rPr>
          <w:spacing w:val="80"/>
          <w:sz w:val="24"/>
        </w:rPr>
        <w:t xml:space="preserve"> </w:t>
      </w:r>
      <w:r>
        <w:rPr>
          <w:sz w:val="24"/>
        </w:rPr>
        <w:t>разрабатывает</w:t>
      </w:r>
      <w:r>
        <w:rPr>
          <w:spacing w:val="80"/>
          <w:sz w:val="24"/>
        </w:rPr>
        <w:t xml:space="preserve"> </w:t>
      </w:r>
      <w:r>
        <w:rPr>
          <w:sz w:val="24"/>
        </w:rPr>
        <w:t>и осуществляет развивающие программы для детей разных возрастов с учетом особенностей каждого возрастного этапа.</w:t>
      </w:r>
      <w:r>
        <w:rPr>
          <w:sz w:val="24"/>
        </w:rPr>
        <w:tab/>
        <w:t>Психопрофилактическая работа по эмоциональному развитию детей дошкольного возраста имеет четыре основных направления:</w:t>
      </w:r>
    </w:p>
    <w:p w:rsidR="00EA58FE" w:rsidRDefault="004245CD">
      <w:pPr>
        <w:pStyle w:val="a4"/>
        <w:numPr>
          <w:ilvl w:val="1"/>
          <w:numId w:val="142"/>
        </w:numPr>
        <w:tabs>
          <w:tab w:val="left" w:pos="1110"/>
        </w:tabs>
        <w:spacing w:before="3"/>
        <w:ind w:left="1110" w:hanging="258"/>
        <w:jc w:val="both"/>
        <w:rPr>
          <w:sz w:val="24"/>
        </w:rPr>
      </w:pPr>
      <w:r>
        <w:rPr>
          <w:sz w:val="24"/>
        </w:rPr>
        <w:t>развитие</w:t>
      </w:r>
      <w:r>
        <w:rPr>
          <w:spacing w:val="-10"/>
          <w:sz w:val="24"/>
        </w:rPr>
        <w:t xml:space="preserve"> </w:t>
      </w:r>
      <w:r>
        <w:rPr>
          <w:sz w:val="24"/>
        </w:rPr>
        <w:t>коммуникативных</w:t>
      </w:r>
      <w:r>
        <w:rPr>
          <w:spacing w:val="-2"/>
          <w:sz w:val="24"/>
        </w:rPr>
        <w:t xml:space="preserve"> </w:t>
      </w:r>
      <w:r>
        <w:rPr>
          <w:sz w:val="24"/>
        </w:rPr>
        <w:t>способностей</w:t>
      </w:r>
      <w:r>
        <w:rPr>
          <w:spacing w:val="-4"/>
          <w:sz w:val="24"/>
        </w:rPr>
        <w:t xml:space="preserve"> </w:t>
      </w:r>
      <w:r>
        <w:rPr>
          <w:sz w:val="24"/>
        </w:rPr>
        <w:t>и</w:t>
      </w:r>
      <w:r>
        <w:rPr>
          <w:spacing w:val="-5"/>
          <w:sz w:val="24"/>
        </w:rPr>
        <w:t xml:space="preserve"> </w:t>
      </w:r>
      <w:r>
        <w:rPr>
          <w:sz w:val="24"/>
        </w:rPr>
        <w:t>социальной</w:t>
      </w:r>
      <w:r>
        <w:rPr>
          <w:spacing w:val="-4"/>
          <w:sz w:val="24"/>
        </w:rPr>
        <w:t xml:space="preserve"> </w:t>
      </w:r>
      <w:r>
        <w:rPr>
          <w:sz w:val="24"/>
        </w:rPr>
        <w:t>адаптации</w:t>
      </w:r>
      <w:r>
        <w:rPr>
          <w:spacing w:val="-3"/>
          <w:sz w:val="24"/>
        </w:rPr>
        <w:t xml:space="preserve"> </w:t>
      </w:r>
      <w:r>
        <w:rPr>
          <w:spacing w:val="-2"/>
          <w:sz w:val="24"/>
        </w:rPr>
        <w:t>детей;</w:t>
      </w:r>
    </w:p>
    <w:p w:rsidR="00EA58FE" w:rsidRDefault="004245CD">
      <w:pPr>
        <w:pStyle w:val="a4"/>
        <w:numPr>
          <w:ilvl w:val="1"/>
          <w:numId w:val="142"/>
        </w:numPr>
        <w:tabs>
          <w:tab w:val="left" w:pos="1263"/>
        </w:tabs>
        <w:spacing w:before="3"/>
        <w:ind w:left="144" w:right="138" w:firstLine="708"/>
        <w:jc w:val="both"/>
        <w:rPr>
          <w:sz w:val="24"/>
        </w:rPr>
      </w:pPr>
      <w:r>
        <w:rPr>
          <w:sz w:val="24"/>
        </w:rPr>
        <w:t xml:space="preserve">развитие общей и мелкой моторики, памяти, воображения, пространственных </w:t>
      </w:r>
      <w:r>
        <w:rPr>
          <w:spacing w:val="-2"/>
          <w:sz w:val="24"/>
        </w:rPr>
        <w:t>представлений;</w:t>
      </w:r>
    </w:p>
    <w:p w:rsidR="00EA58FE" w:rsidRDefault="004245CD">
      <w:pPr>
        <w:pStyle w:val="a4"/>
        <w:numPr>
          <w:ilvl w:val="0"/>
          <w:numId w:val="158"/>
        </w:numPr>
        <w:tabs>
          <w:tab w:val="left" w:pos="402"/>
        </w:tabs>
        <w:ind w:left="402" w:hanging="258"/>
        <w:jc w:val="both"/>
        <w:rPr>
          <w:sz w:val="24"/>
        </w:rPr>
      </w:pPr>
      <w:r>
        <w:rPr>
          <w:sz w:val="24"/>
        </w:rPr>
        <w:t>развитие</w:t>
      </w:r>
      <w:r>
        <w:rPr>
          <w:spacing w:val="-7"/>
          <w:sz w:val="24"/>
        </w:rPr>
        <w:t xml:space="preserve"> </w:t>
      </w:r>
      <w:r>
        <w:rPr>
          <w:sz w:val="24"/>
        </w:rPr>
        <w:t>эмоциональной</w:t>
      </w:r>
      <w:r>
        <w:rPr>
          <w:spacing w:val="-2"/>
          <w:sz w:val="24"/>
        </w:rPr>
        <w:t xml:space="preserve"> </w:t>
      </w:r>
      <w:r>
        <w:rPr>
          <w:sz w:val="24"/>
        </w:rPr>
        <w:t>сферы</w:t>
      </w:r>
      <w:r>
        <w:rPr>
          <w:spacing w:val="-4"/>
          <w:sz w:val="24"/>
        </w:rPr>
        <w:t xml:space="preserve"> </w:t>
      </w:r>
      <w:r>
        <w:rPr>
          <w:sz w:val="24"/>
        </w:rPr>
        <w:t>(знакомство</w:t>
      </w:r>
      <w:r>
        <w:rPr>
          <w:spacing w:val="-3"/>
          <w:sz w:val="24"/>
        </w:rPr>
        <w:t xml:space="preserve"> </w:t>
      </w:r>
      <w:r>
        <w:rPr>
          <w:sz w:val="24"/>
        </w:rPr>
        <w:t>с</w:t>
      </w:r>
      <w:r>
        <w:rPr>
          <w:spacing w:val="-4"/>
          <w:sz w:val="24"/>
        </w:rPr>
        <w:t xml:space="preserve"> </w:t>
      </w:r>
      <w:r>
        <w:rPr>
          <w:sz w:val="24"/>
        </w:rPr>
        <w:t>базовыми</w:t>
      </w:r>
      <w:r>
        <w:rPr>
          <w:spacing w:val="-2"/>
          <w:sz w:val="24"/>
        </w:rPr>
        <w:t xml:space="preserve"> чувствами);</w:t>
      </w:r>
    </w:p>
    <w:p w:rsidR="00EA58FE" w:rsidRDefault="004245CD">
      <w:pPr>
        <w:pStyle w:val="a4"/>
        <w:numPr>
          <w:ilvl w:val="0"/>
          <w:numId w:val="158"/>
        </w:numPr>
        <w:tabs>
          <w:tab w:val="left" w:pos="402"/>
        </w:tabs>
        <w:ind w:left="402" w:hanging="258"/>
        <w:jc w:val="both"/>
        <w:rPr>
          <w:sz w:val="24"/>
        </w:rPr>
      </w:pPr>
      <w:r>
        <w:rPr>
          <w:sz w:val="24"/>
        </w:rPr>
        <w:t>развитие</w:t>
      </w:r>
      <w:r>
        <w:rPr>
          <w:spacing w:val="-8"/>
          <w:sz w:val="24"/>
        </w:rPr>
        <w:t xml:space="preserve"> </w:t>
      </w:r>
      <w:r>
        <w:rPr>
          <w:sz w:val="24"/>
        </w:rPr>
        <w:t>способности</w:t>
      </w:r>
      <w:r>
        <w:rPr>
          <w:spacing w:val="-3"/>
          <w:sz w:val="24"/>
        </w:rPr>
        <w:t xml:space="preserve"> </w:t>
      </w:r>
      <w:r>
        <w:rPr>
          <w:sz w:val="24"/>
        </w:rPr>
        <w:t>к</w:t>
      </w:r>
      <w:r>
        <w:rPr>
          <w:spacing w:val="-4"/>
          <w:sz w:val="24"/>
        </w:rPr>
        <w:t xml:space="preserve"> </w:t>
      </w:r>
      <w:r>
        <w:rPr>
          <w:sz w:val="24"/>
        </w:rPr>
        <w:t>дифференциации</w:t>
      </w:r>
      <w:r>
        <w:rPr>
          <w:spacing w:val="-3"/>
          <w:sz w:val="24"/>
        </w:rPr>
        <w:t xml:space="preserve"> </w:t>
      </w:r>
      <w:r>
        <w:rPr>
          <w:sz w:val="24"/>
        </w:rPr>
        <w:t>эмоциональных</w:t>
      </w:r>
      <w:r>
        <w:rPr>
          <w:spacing w:val="-1"/>
          <w:sz w:val="24"/>
        </w:rPr>
        <w:t xml:space="preserve"> </w:t>
      </w:r>
      <w:r>
        <w:rPr>
          <w:spacing w:val="-2"/>
          <w:sz w:val="24"/>
        </w:rPr>
        <w:t>состояний.</w:t>
      </w:r>
    </w:p>
    <w:p w:rsidR="00EA58FE" w:rsidRDefault="004245CD">
      <w:pPr>
        <w:pStyle w:val="a3"/>
        <w:ind w:left="144" w:right="138" w:firstLine="708"/>
        <w:jc w:val="both"/>
      </w:pPr>
      <w:r>
        <w:t>Все направления продиктованы актуальными для данного возраста проблемами, а также психофизиологическими</w:t>
      </w:r>
      <w:r>
        <w:rPr>
          <w:spacing w:val="80"/>
          <w:w w:val="150"/>
        </w:rPr>
        <w:t xml:space="preserve"> </w:t>
      </w:r>
      <w:r>
        <w:t>особенностями</w:t>
      </w:r>
      <w:r>
        <w:rPr>
          <w:spacing w:val="80"/>
          <w:w w:val="150"/>
        </w:rPr>
        <w:t xml:space="preserve"> </w:t>
      </w:r>
      <w:r>
        <w:t>детей.</w:t>
      </w:r>
      <w:r>
        <w:rPr>
          <w:spacing w:val="80"/>
          <w:w w:val="150"/>
        </w:rPr>
        <w:t xml:space="preserve"> </w:t>
      </w:r>
      <w:r>
        <w:t>Работа</w:t>
      </w:r>
      <w:r>
        <w:rPr>
          <w:spacing w:val="80"/>
          <w:w w:val="150"/>
        </w:rPr>
        <w:t xml:space="preserve"> </w:t>
      </w:r>
      <w:r>
        <w:t>проводится</w:t>
      </w:r>
      <w:r>
        <w:rPr>
          <w:spacing w:val="80"/>
          <w:w w:val="150"/>
        </w:rPr>
        <w:t xml:space="preserve"> </w:t>
      </w:r>
      <w:r>
        <w:t>в</w:t>
      </w:r>
      <w:r>
        <w:rPr>
          <w:spacing w:val="80"/>
          <w:w w:val="150"/>
        </w:rPr>
        <w:t xml:space="preserve"> </w:t>
      </w:r>
      <w:r>
        <w:t>форме</w:t>
      </w:r>
      <w:r>
        <w:rPr>
          <w:spacing w:val="80"/>
          <w:w w:val="150"/>
        </w:rPr>
        <w:t xml:space="preserve"> </w:t>
      </w:r>
      <w:r>
        <w:t>подгрупповых</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pStyle w:val="a3"/>
        <w:spacing w:before="73"/>
        <w:ind w:left="144" w:right="135"/>
        <w:jc w:val="both"/>
      </w:pPr>
      <w:r>
        <w:t>занятий 1 раз в неделю. Предпочтение отводится групповым играм. При необходимости психолог проводит индивидуальную работу с ребенком.</w:t>
      </w:r>
    </w:p>
    <w:p w:rsidR="00EA58FE" w:rsidRDefault="00EA58FE">
      <w:pPr>
        <w:pStyle w:val="a3"/>
        <w:spacing w:before="82"/>
      </w:pPr>
    </w:p>
    <w:p w:rsidR="00EA58FE" w:rsidRDefault="004245CD">
      <w:pPr>
        <w:ind w:left="852"/>
        <w:rPr>
          <w:i/>
          <w:sz w:val="24"/>
        </w:rPr>
      </w:pPr>
      <w:r>
        <w:rPr>
          <w:i/>
          <w:sz w:val="24"/>
        </w:rPr>
        <w:t>Групповые</w:t>
      </w:r>
      <w:r>
        <w:rPr>
          <w:i/>
          <w:spacing w:val="-9"/>
          <w:sz w:val="24"/>
        </w:rPr>
        <w:t xml:space="preserve"> </w:t>
      </w:r>
      <w:r>
        <w:rPr>
          <w:i/>
          <w:sz w:val="24"/>
        </w:rPr>
        <w:t>психопрофилактические</w:t>
      </w:r>
      <w:r>
        <w:rPr>
          <w:i/>
          <w:spacing w:val="-5"/>
          <w:sz w:val="24"/>
        </w:rPr>
        <w:t xml:space="preserve"> </w:t>
      </w:r>
      <w:r>
        <w:rPr>
          <w:i/>
          <w:spacing w:val="-2"/>
          <w:sz w:val="24"/>
        </w:rPr>
        <w:t>занятия:</w:t>
      </w:r>
    </w:p>
    <w:p w:rsidR="00EA58FE" w:rsidRDefault="004245CD">
      <w:pPr>
        <w:pStyle w:val="a3"/>
        <w:tabs>
          <w:tab w:val="left" w:pos="1372"/>
          <w:tab w:val="left" w:pos="1987"/>
          <w:tab w:val="left" w:pos="2299"/>
          <w:tab w:val="left" w:pos="3713"/>
          <w:tab w:val="left" w:pos="4044"/>
          <w:tab w:val="left" w:pos="4758"/>
          <w:tab w:val="left" w:pos="4844"/>
          <w:tab w:val="left" w:pos="5967"/>
          <w:tab w:val="left" w:pos="6183"/>
          <w:tab w:val="left" w:pos="6711"/>
          <w:tab w:val="left" w:pos="7547"/>
          <w:tab w:val="left" w:pos="8598"/>
          <w:tab w:val="left" w:pos="8814"/>
          <w:tab w:val="left" w:pos="9441"/>
          <w:tab w:val="left" w:pos="10149"/>
        </w:tabs>
        <w:spacing w:before="3"/>
        <w:ind w:left="144" w:right="139" w:firstLine="708"/>
      </w:pPr>
      <w:r>
        <w:rPr>
          <w:i/>
          <w:spacing w:val="-4"/>
        </w:rPr>
        <w:t>3-4</w:t>
      </w:r>
      <w:r>
        <w:rPr>
          <w:i/>
        </w:rPr>
        <w:tab/>
      </w:r>
      <w:r>
        <w:rPr>
          <w:i/>
          <w:spacing w:val="-2"/>
        </w:rPr>
        <w:t>года:</w:t>
      </w:r>
      <w:r>
        <w:rPr>
          <w:i/>
        </w:rPr>
        <w:tab/>
      </w:r>
      <w:r>
        <w:rPr>
          <w:i/>
        </w:rPr>
        <w:tab/>
      </w:r>
      <w:r>
        <w:rPr>
          <w:spacing w:val="-2"/>
        </w:rPr>
        <w:t>адаптация</w:t>
      </w:r>
      <w:r>
        <w:tab/>
      </w:r>
      <w:r>
        <w:rPr>
          <w:spacing w:val="-44"/>
        </w:rPr>
        <w:t xml:space="preserve"> </w:t>
      </w:r>
      <w:r>
        <w:t>детей;</w:t>
      </w:r>
      <w:r>
        <w:tab/>
      </w:r>
      <w:r>
        <w:rPr>
          <w:spacing w:val="-2"/>
        </w:rPr>
        <w:t>осознание</w:t>
      </w:r>
      <w:r>
        <w:tab/>
      </w:r>
      <w:r>
        <w:tab/>
      </w:r>
      <w:r>
        <w:rPr>
          <w:spacing w:val="-2"/>
        </w:rPr>
        <w:t>ребенком</w:t>
      </w:r>
      <w:r>
        <w:tab/>
      </w:r>
      <w:r>
        <w:rPr>
          <w:spacing w:val="-2"/>
        </w:rPr>
        <w:t>своего</w:t>
      </w:r>
      <w:r>
        <w:tab/>
      </w:r>
      <w:r>
        <w:rPr>
          <w:spacing w:val="-4"/>
        </w:rPr>
        <w:t>«Я»,</w:t>
      </w:r>
      <w:r>
        <w:tab/>
      </w:r>
      <w:r>
        <w:rPr>
          <w:spacing w:val="-2"/>
        </w:rPr>
        <w:t>развитие положительных</w:t>
      </w:r>
      <w:r>
        <w:tab/>
      </w:r>
      <w:r>
        <w:rPr>
          <w:spacing w:val="-2"/>
        </w:rPr>
        <w:t>представлений</w:t>
      </w:r>
      <w:r>
        <w:tab/>
      </w:r>
      <w:r>
        <w:rPr>
          <w:spacing w:val="-10"/>
        </w:rPr>
        <w:t>о</w:t>
      </w:r>
      <w:r>
        <w:tab/>
      </w:r>
      <w:r>
        <w:rPr>
          <w:spacing w:val="-4"/>
        </w:rPr>
        <w:t>своем</w:t>
      </w:r>
      <w:r>
        <w:tab/>
      </w:r>
      <w:r>
        <w:tab/>
      </w:r>
      <w:r>
        <w:rPr>
          <w:spacing w:val="-2"/>
        </w:rPr>
        <w:t>внешнем</w:t>
      </w:r>
      <w:r>
        <w:tab/>
      </w:r>
      <w:r>
        <w:rPr>
          <w:spacing w:val="-2"/>
        </w:rPr>
        <w:t>виде;</w:t>
      </w:r>
      <w:r>
        <w:tab/>
      </w:r>
      <w:r>
        <w:rPr>
          <w:spacing w:val="-2"/>
        </w:rPr>
        <w:t>доброжелательное</w:t>
      </w:r>
      <w:r>
        <w:tab/>
      </w:r>
      <w:r>
        <w:tab/>
      </w:r>
      <w:r>
        <w:rPr>
          <w:spacing w:val="-2"/>
        </w:rPr>
        <w:t>отношение</w:t>
      </w:r>
      <w:r>
        <w:tab/>
      </w:r>
      <w:r>
        <w:rPr>
          <w:spacing w:val="-10"/>
        </w:rPr>
        <w:t xml:space="preserve">к </w:t>
      </w:r>
      <w:r>
        <w:t>сверстникам,</w:t>
      </w:r>
      <w:r>
        <w:rPr>
          <w:spacing w:val="40"/>
        </w:rPr>
        <w:t xml:space="preserve"> </w:t>
      </w:r>
      <w:r>
        <w:t>чувство</w:t>
      </w:r>
      <w:r>
        <w:rPr>
          <w:spacing w:val="40"/>
        </w:rPr>
        <w:t xml:space="preserve"> </w:t>
      </w:r>
      <w:r>
        <w:t>принадлежности</w:t>
      </w:r>
      <w:r>
        <w:rPr>
          <w:spacing w:val="40"/>
        </w:rPr>
        <w:t xml:space="preserve"> </w:t>
      </w:r>
      <w:r>
        <w:t>к</w:t>
      </w:r>
      <w:r>
        <w:rPr>
          <w:spacing w:val="40"/>
        </w:rPr>
        <w:t xml:space="preserve"> </w:t>
      </w:r>
      <w:r>
        <w:t>группе;</w:t>
      </w:r>
      <w:r>
        <w:rPr>
          <w:spacing w:val="40"/>
        </w:rPr>
        <w:t xml:space="preserve"> </w:t>
      </w:r>
      <w:r>
        <w:t>развитие</w:t>
      </w:r>
      <w:r>
        <w:rPr>
          <w:spacing w:val="40"/>
        </w:rPr>
        <w:t xml:space="preserve"> </w:t>
      </w:r>
      <w:r>
        <w:t>общей</w:t>
      </w:r>
      <w:r>
        <w:rPr>
          <w:spacing w:val="40"/>
        </w:rPr>
        <w:t xml:space="preserve"> </w:t>
      </w:r>
      <w:r>
        <w:t>и</w:t>
      </w:r>
      <w:r>
        <w:rPr>
          <w:spacing w:val="40"/>
        </w:rPr>
        <w:t xml:space="preserve"> </w:t>
      </w:r>
      <w:r>
        <w:t>мелкой</w:t>
      </w:r>
      <w:r>
        <w:rPr>
          <w:spacing w:val="40"/>
        </w:rPr>
        <w:t xml:space="preserve"> </w:t>
      </w:r>
      <w:r>
        <w:t>моторики,</w:t>
      </w:r>
      <w:r>
        <w:rPr>
          <w:spacing w:val="40"/>
        </w:rPr>
        <w:t xml:space="preserve"> </w:t>
      </w:r>
      <w:r>
        <w:t>памяти, воображения, пространственных представлений.</w:t>
      </w:r>
    </w:p>
    <w:p w:rsidR="00EA58FE" w:rsidRDefault="004245CD">
      <w:pPr>
        <w:pStyle w:val="a3"/>
        <w:tabs>
          <w:tab w:val="left" w:pos="2215"/>
          <w:tab w:val="left" w:pos="3406"/>
          <w:tab w:val="left" w:pos="5288"/>
          <w:tab w:val="left" w:pos="6284"/>
          <w:tab w:val="left" w:pos="7883"/>
          <w:tab w:val="left" w:pos="9283"/>
        </w:tabs>
        <w:spacing w:before="21"/>
        <w:ind w:left="144" w:right="141" w:firstLine="708"/>
      </w:pPr>
      <w:r>
        <w:rPr>
          <w:i/>
        </w:rPr>
        <w:t>4-5</w:t>
      </w:r>
      <w:r>
        <w:rPr>
          <w:i/>
          <w:spacing w:val="80"/>
        </w:rPr>
        <w:t xml:space="preserve"> </w:t>
      </w:r>
      <w:r>
        <w:rPr>
          <w:i/>
        </w:rPr>
        <w:t>лет:</w:t>
      </w:r>
      <w:r>
        <w:rPr>
          <w:i/>
        </w:rPr>
        <w:tab/>
      </w:r>
      <w:r>
        <w:rPr>
          <w:spacing w:val="-2"/>
        </w:rPr>
        <w:t>развитие</w:t>
      </w:r>
      <w:r>
        <w:tab/>
      </w:r>
      <w:r>
        <w:rPr>
          <w:spacing w:val="-2"/>
        </w:rPr>
        <w:t>эмоциональной</w:t>
      </w:r>
      <w:r>
        <w:tab/>
      </w:r>
      <w:r>
        <w:rPr>
          <w:spacing w:val="-2"/>
        </w:rPr>
        <w:t>сферы,</w:t>
      </w:r>
      <w:r>
        <w:tab/>
      </w:r>
      <w:r>
        <w:rPr>
          <w:spacing w:val="-2"/>
        </w:rPr>
        <w:t>психических</w:t>
      </w:r>
      <w:r>
        <w:tab/>
      </w:r>
      <w:r>
        <w:rPr>
          <w:spacing w:val="-2"/>
        </w:rPr>
        <w:t>процессов,</w:t>
      </w:r>
      <w:r>
        <w:tab/>
      </w:r>
      <w:r>
        <w:rPr>
          <w:spacing w:val="-2"/>
        </w:rPr>
        <w:t xml:space="preserve">моторики; </w:t>
      </w:r>
      <w:r>
        <w:t>доброжелательное отношение к сверстникам, чувство принадлежности к группе;</w:t>
      </w:r>
      <w:r>
        <w:rPr>
          <w:spacing w:val="29"/>
        </w:rPr>
        <w:t xml:space="preserve"> </w:t>
      </w:r>
      <w:r>
        <w:t>развитие общей</w:t>
      </w:r>
      <w:r>
        <w:rPr>
          <w:spacing w:val="40"/>
        </w:rPr>
        <w:t xml:space="preserve"> </w:t>
      </w:r>
      <w:r>
        <w:t>и мелкой моторики, памяти, воображения, пространственных представлений.</w:t>
      </w:r>
    </w:p>
    <w:p w:rsidR="00EA58FE" w:rsidRDefault="004245CD">
      <w:pPr>
        <w:pStyle w:val="a3"/>
        <w:tabs>
          <w:tab w:val="left" w:pos="1387"/>
          <w:tab w:val="left" w:pos="2105"/>
          <w:tab w:val="left" w:pos="4244"/>
          <w:tab w:val="left" w:pos="5324"/>
          <w:tab w:val="left" w:pos="6716"/>
          <w:tab w:val="left" w:pos="7101"/>
          <w:tab w:val="left" w:pos="8992"/>
        </w:tabs>
        <w:ind w:left="144" w:right="136" w:firstLine="708"/>
      </w:pPr>
      <w:r>
        <w:rPr>
          <w:i/>
          <w:spacing w:val="-4"/>
        </w:rPr>
        <w:t>5-6</w:t>
      </w:r>
      <w:r>
        <w:rPr>
          <w:i/>
        </w:rPr>
        <w:tab/>
      </w:r>
      <w:r>
        <w:rPr>
          <w:i/>
          <w:spacing w:val="-4"/>
        </w:rPr>
        <w:t>лет:</w:t>
      </w:r>
      <w:r>
        <w:rPr>
          <w:i/>
        </w:rPr>
        <w:tab/>
      </w:r>
      <w:r>
        <w:rPr>
          <w:spacing w:val="-2"/>
        </w:rPr>
        <w:t>коммуникативные</w:t>
      </w:r>
      <w:r>
        <w:tab/>
      </w:r>
      <w:r>
        <w:rPr>
          <w:spacing w:val="-2"/>
        </w:rPr>
        <w:t>навыки;</w:t>
      </w:r>
      <w:r>
        <w:tab/>
      </w:r>
      <w:r>
        <w:rPr>
          <w:spacing w:val="-2"/>
        </w:rPr>
        <w:t>творческие</w:t>
      </w:r>
      <w:r>
        <w:tab/>
      </w:r>
      <w:r>
        <w:rPr>
          <w:spacing w:val="-10"/>
        </w:rPr>
        <w:t>и</w:t>
      </w:r>
      <w:r>
        <w:tab/>
      </w:r>
      <w:r>
        <w:rPr>
          <w:spacing w:val="-2"/>
        </w:rPr>
        <w:t>познавательные</w:t>
      </w:r>
      <w:r>
        <w:tab/>
      </w:r>
      <w:r>
        <w:rPr>
          <w:spacing w:val="-2"/>
        </w:rPr>
        <w:t xml:space="preserve">способности; </w:t>
      </w:r>
      <w:r>
        <w:t>эмоциональная</w:t>
      </w:r>
      <w:r>
        <w:rPr>
          <w:spacing w:val="80"/>
        </w:rPr>
        <w:t xml:space="preserve"> </w:t>
      </w:r>
      <w:r>
        <w:t>сфера</w:t>
      </w:r>
      <w:r>
        <w:rPr>
          <w:spacing w:val="80"/>
        </w:rPr>
        <w:t xml:space="preserve"> </w:t>
      </w:r>
      <w:r>
        <w:t>(знакомство</w:t>
      </w:r>
      <w:r>
        <w:rPr>
          <w:spacing w:val="80"/>
        </w:rPr>
        <w:t xml:space="preserve"> </w:t>
      </w:r>
      <w:r>
        <w:t>с</w:t>
      </w:r>
      <w:r>
        <w:rPr>
          <w:spacing w:val="80"/>
        </w:rPr>
        <w:t xml:space="preserve"> </w:t>
      </w:r>
      <w:r>
        <w:t>базовыми</w:t>
      </w:r>
      <w:r>
        <w:rPr>
          <w:spacing w:val="80"/>
        </w:rPr>
        <w:t xml:space="preserve"> </w:t>
      </w:r>
      <w:r>
        <w:t>чувствами);</w:t>
      </w:r>
      <w:r>
        <w:rPr>
          <w:spacing w:val="80"/>
        </w:rPr>
        <w:t xml:space="preserve"> </w:t>
      </w:r>
      <w:r>
        <w:t>способность</w:t>
      </w:r>
      <w:r>
        <w:rPr>
          <w:spacing w:val="80"/>
        </w:rPr>
        <w:t xml:space="preserve"> </w:t>
      </w:r>
      <w:r>
        <w:t>к</w:t>
      </w:r>
      <w:r>
        <w:rPr>
          <w:spacing w:val="80"/>
        </w:rPr>
        <w:t xml:space="preserve"> </w:t>
      </w:r>
      <w:r>
        <w:t>дифференциации эмоциональных состояний.</w:t>
      </w:r>
    </w:p>
    <w:p w:rsidR="00EA58FE" w:rsidRDefault="004245CD">
      <w:pPr>
        <w:pStyle w:val="a3"/>
        <w:tabs>
          <w:tab w:val="left" w:pos="2006"/>
          <w:tab w:val="left" w:pos="3408"/>
          <w:tab w:val="left" w:pos="3800"/>
          <w:tab w:val="left" w:pos="4719"/>
          <w:tab w:val="left" w:pos="6248"/>
          <w:tab w:val="left" w:pos="6651"/>
        </w:tabs>
        <w:spacing w:before="1"/>
        <w:ind w:left="144" w:right="139" w:firstLine="708"/>
      </w:pPr>
      <w:r>
        <w:rPr>
          <w:i/>
        </w:rPr>
        <w:t>6-7</w:t>
      </w:r>
      <w:r>
        <w:rPr>
          <w:i/>
          <w:spacing w:val="40"/>
        </w:rPr>
        <w:t xml:space="preserve"> </w:t>
      </w:r>
      <w:r>
        <w:rPr>
          <w:i/>
        </w:rPr>
        <w:t>лет:</w:t>
      </w:r>
      <w:r>
        <w:rPr>
          <w:i/>
        </w:rPr>
        <w:tab/>
      </w:r>
      <w:r>
        <w:rPr>
          <w:spacing w:val="-2"/>
        </w:rPr>
        <w:t>готовность</w:t>
      </w:r>
      <w:r>
        <w:tab/>
      </w:r>
      <w:r>
        <w:rPr>
          <w:spacing w:val="-10"/>
        </w:rPr>
        <w:t>к</w:t>
      </w:r>
      <w:r>
        <w:tab/>
      </w:r>
      <w:r>
        <w:rPr>
          <w:spacing w:val="-2"/>
        </w:rPr>
        <w:t>школе</w:t>
      </w:r>
      <w:r>
        <w:tab/>
      </w:r>
      <w:r>
        <w:rPr>
          <w:spacing w:val="-2"/>
        </w:rPr>
        <w:t>(личностная</w:t>
      </w:r>
      <w:r>
        <w:tab/>
      </w:r>
      <w:r>
        <w:rPr>
          <w:spacing w:val="-10"/>
        </w:rPr>
        <w:t>и</w:t>
      </w:r>
      <w:r>
        <w:tab/>
        <w:t>мотивационная);</w:t>
      </w:r>
      <w:r>
        <w:rPr>
          <w:spacing w:val="1"/>
        </w:rPr>
        <w:t xml:space="preserve"> </w:t>
      </w:r>
      <w:r>
        <w:t>коммуникативные способности</w:t>
      </w:r>
      <w:r>
        <w:rPr>
          <w:spacing w:val="40"/>
        </w:rPr>
        <w:t xml:space="preserve"> </w:t>
      </w:r>
      <w:r>
        <w:t>и</w:t>
      </w:r>
      <w:r>
        <w:rPr>
          <w:spacing w:val="40"/>
        </w:rPr>
        <w:t xml:space="preserve"> </w:t>
      </w:r>
      <w:r>
        <w:t>социальная</w:t>
      </w:r>
      <w:r>
        <w:rPr>
          <w:spacing w:val="40"/>
        </w:rPr>
        <w:t xml:space="preserve"> </w:t>
      </w:r>
      <w:r>
        <w:t>адаптация</w:t>
      </w:r>
      <w:r>
        <w:rPr>
          <w:spacing w:val="40"/>
        </w:rPr>
        <w:t xml:space="preserve"> </w:t>
      </w:r>
      <w:r>
        <w:t>детей;</w:t>
      </w:r>
      <w:r>
        <w:rPr>
          <w:spacing w:val="40"/>
        </w:rPr>
        <w:t xml:space="preserve"> </w:t>
      </w:r>
      <w:r>
        <w:t>способность</w:t>
      </w:r>
      <w:r>
        <w:rPr>
          <w:spacing w:val="40"/>
        </w:rPr>
        <w:t xml:space="preserve"> </w:t>
      </w:r>
      <w:r>
        <w:t>к</w:t>
      </w:r>
      <w:r>
        <w:rPr>
          <w:spacing w:val="40"/>
        </w:rPr>
        <w:t xml:space="preserve"> </w:t>
      </w:r>
      <w:r>
        <w:t>дифференциации</w:t>
      </w:r>
    </w:p>
    <w:p w:rsidR="00EA58FE" w:rsidRDefault="004245CD">
      <w:pPr>
        <w:pStyle w:val="a3"/>
        <w:ind w:left="144" w:right="212"/>
        <w:jc w:val="both"/>
      </w:pPr>
      <w:r>
        <w:t>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практических психологов; курсы повышения квалификации и дополнительное</w:t>
      </w:r>
      <w:r>
        <w:rPr>
          <w:spacing w:val="-3"/>
        </w:rPr>
        <w:t xml:space="preserve"> </w:t>
      </w:r>
      <w:r>
        <w:t>образование; методическая помощь в</w:t>
      </w:r>
      <w:r>
        <w:rPr>
          <w:spacing w:val="-2"/>
        </w:rPr>
        <w:t xml:space="preserve"> </w:t>
      </w:r>
      <w:r>
        <w:t xml:space="preserve">организации и проведении педсоветов, открытых занятий, семинаров, практикумов, тренингов, мастер-классов по плану </w:t>
      </w:r>
      <w:r>
        <w:rPr>
          <w:spacing w:val="-2"/>
        </w:rPr>
        <w:t>М</w:t>
      </w:r>
      <w:r w:rsidR="00AC6833">
        <w:rPr>
          <w:spacing w:val="-2"/>
        </w:rPr>
        <w:t>Б</w:t>
      </w:r>
      <w:r>
        <w:rPr>
          <w:spacing w:val="-2"/>
        </w:rPr>
        <w:t>ДОУ.</w:t>
      </w:r>
    </w:p>
    <w:p w:rsidR="00EA58FE" w:rsidRDefault="00EA58FE">
      <w:pPr>
        <w:pStyle w:val="a3"/>
        <w:spacing w:before="43"/>
      </w:pPr>
    </w:p>
    <w:p w:rsidR="00EA58FE" w:rsidRDefault="004245CD">
      <w:pPr>
        <w:spacing w:before="1"/>
        <w:ind w:left="770"/>
        <w:rPr>
          <w:b/>
          <w:sz w:val="24"/>
        </w:rPr>
      </w:pPr>
      <w:r>
        <w:rPr>
          <w:b/>
          <w:sz w:val="24"/>
        </w:rPr>
        <w:t>Взаимодействие</w:t>
      </w:r>
      <w:r>
        <w:rPr>
          <w:b/>
          <w:spacing w:val="-9"/>
          <w:sz w:val="24"/>
        </w:rPr>
        <w:t xml:space="preserve"> </w:t>
      </w:r>
      <w:r>
        <w:rPr>
          <w:b/>
          <w:sz w:val="24"/>
        </w:rPr>
        <w:t>педагога-психолога</w:t>
      </w:r>
      <w:r>
        <w:rPr>
          <w:b/>
          <w:spacing w:val="-7"/>
          <w:sz w:val="24"/>
        </w:rPr>
        <w:t xml:space="preserve"> </w:t>
      </w:r>
      <w:r>
        <w:rPr>
          <w:b/>
          <w:sz w:val="24"/>
        </w:rPr>
        <w:t>при</w:t>
      </w:r>
      <w:r>
        <w:rPr>
          <w:b/>
          <w:spacing w:val="-6"/>
          <w:sz w:val="24"/>
        </w:rPr>
        <w:t xml:space="preserve"> </w:t>
      </w:r>
      <w:r>
        <w:rPr>
          <w:b/>
          <w:sz w:val="24"/>
        </w:rPr>
        <w:t>реализации</w:t>
      </w:r>
      <w:r>
        <w:rPr>
          <w:b/>
          <w:spacing w:val="-4"/>
          <w:sz w:val="24"/>
        </w:rPr>
        <w:t xml:space="preserve"> </w:t>
      </w:r>
      <w:r>
        <w:rPr>
          <w:b/>
          <w:sz w:val="24"/>
        </w:rPr>
        <w:t>коррекционных</w:t>
      </w:r>
      <w:r>
        <w:rPr>
          <w:b/>
          <w:spacing w:val="-5"/>
          <w:sz w:val="24"/>
        </w:rPr>
        <w:t xml:space="preserve"> </w:t>
      </w:r>
      <w:r>
        <w:rPr>
          <w:b/>
          <w:spacing w:val="-2"/>
          <w:sz w:val="24"/>
        </w:rPr>
        <w:t>мероприятий.</w:t>
      </w:r>
    </w:p>
    <w:p w:rsidR="00EA58FE" w:rsidRDefault="004245CD">
      <w:pPr>
        <w:pStyle w:val="3"/>
        <w:ind w:left="770"/>
      </w:pPr>
      <w:r>
        <w:t>Взаимодействие</w:t>
      </w:r>
      <w:r>
        <w:rPr>
          <w:spacing w:val="-3"/>
        </w:rPr>
        <w:t xml:space="preserve"> </w:t>
      </w:r>
      <w:r>
        <w:t>с</w:t>
      </w:r>
      <w:r>
        <w:rPr>
          <w:spacing w:val="-3"/>
        </w:rPr>
        <w:t xml:space="preserve"> </w:t>
      </w:r>
      <w:r>
        <w:rPr>
          <w:spacing w:val="-2"/>
        </w:rPr>
        <w:t>родителями:</w:t>
      </w:r>
    </w:p>
    <w:p w:rsidR="00EA58FE" w:rsidRDefault="004245CD">
      <w:pPr>
        <w:pStyle w:val="a4"/>
        <w:numPr>
          <w:ilvl w:val="0"/>
          <w:numId w:val="141"/>
        </w:numPr>
        <w:tabs>
          <w:tab w:val="left" w:pos="409"/>
        </w:tabs>
        <w:spacing w:before="40" w:line="276" w:lineRule="auto"/>
        <w:ind w:right="136" w:firstLine="0"/>
        <w:rPr>
          <w:sz w:val="24"/>
        </w:rPr>
      </w:pPr>
      <w:r>
        <w:rPr>
          <w:sz w:val="24"/>
        </w:rPr>
        <w:t>Индивидуальные, групповые, подгрупповые консультации, семинары, дискуссии по заявленной тематике, запросу.</w:t>
      </w:r>
    </w:p>
    <w:p w:rsidR="00EA58FE" w:rsidRDefault="004245CD">
      <w:pPr>
        <w:pStyle w:val="a4"/>
        <w:numPr>
          <w:ilvl w:val="0"/>
          <w:numId w:val="141"/>
        </w:numPr>
        <w:tabs>
          <w:tab w:val="left" w:pos="402"/>
        </w:tabs>
        <w:spacing w:before="2"/>
        <w:ind w:left="402" w:hanging="258"/>
        <w:rPr>
          <w:sz w:val="24"/>
        </w:rPr>
      </w:pPr>
      <w:r>
        <w:rPr>
          <w:sz w:val="24"/>
        </w:rPr>
        <w:t>Выставка</w:t>
      </w:r>
      <w:r>
        <w:rPr>
          <w:spacing w:val="-8"/>
          <w:sz w:val="24"/>
        </w:rPr>
        <w:t xml:space="preserve"> </w:t>
      </w:r>
      <w:r>
        <w:rPr>
          <w:sz w:val="24"/>
        </w:rPr>
        <w:t>психологической</w:t>
      </w:r>
      <w:r>
        <w:rPr>
          <w:spacing w:val="-2"/>
          <w:sz w:val="24"/>
        </w:rPr>
        <w:t xml:space="preserve"> </w:t>
      </w:r>
      <w:r>
        <w:rPr>
          <w:sz w:val="24"/>
        </w:rPr>
        <w:t>литературой</w:t>
      </w:r>
      <w:r>
        <w:rPr>
          <w:spacing w:val="-4"/>
          <w:sz w:val="24"/>
        </w:rPr>
        <w:t xml:space="preserve"> </w:t>
      </w:r>
      <w:r>
        <w:rPr>
          <w:sz w:val="24"/>
        </w:rPr>
        <w:t>по</w:t>
      </w:r>
      <w:r>
        <w:rPr>
          <w:spacing w:val="-4"/>
          <w:sz w:val="24"/>
        </w:rPr>
        <w:t xml:space="preserve"> </w:t>
      </w:r>
      <w:r>
        <w:rPr>
          <w:sz w:val="24"/>
        </w:rPr>
        <w:t>заявленной</w:t>
      </w:r>
      <w:r>
        <w:rPr>
          <w:spacing w:val="-4"/>
          <w:sz w:val="24"/>
        </w:rPr>
        <w:t xml:space="preserve"> </w:t>
      </w:r>
      <w:r>
        <w:rPr>
          <w:spacing w:val="-2"/>
          <w:sz w:val="24"/>
        </w:rPr>
        <w:t>тематике.</w:t>
      </w:r>
    </w:p>
    <w:p w:rsidR="00EA58FE" w:rsidRDefault="004245CD">
      <w:pPr>
        <w:pStyle w:val="a4"/>
        <w:numPr>
          <w:ilvl w:val="0"/>
          <w:numId w:val="141"/>
        </w:numPr>
        <w:tabs>
          <w:tab w:val="left" w:pos="402"/>
        </w:tabs>
        <w:spacing w:before="41"/>
        <w:ind w:left="402" w:hanging="258"/>
        <w:rPr>
          <w:sz w:val="24"/>
        </w:rPr>
      </w:pPr>
      <w:r>
        <w:rPr>
          <w:sz w:val="24"/>
        </w:rPr>
        <w:t>Лекции-выступления</w:t>
      </w:r>
      <w:r>
        <w:rPr>
          <w:spacing w:val="-3"/>
          <w:sz w:val="24"/>
        </w:rPr>
        <w:t xml:space="preserve"> </w:t>
      </w:r>
      <w:r>
        <w:rPr>
          <w:sz w:val="24"/>
        </w:rPr>
        <w:t>на</w:t>
      </w:r>
      <w:r>
        <w:rPr>
          <w:spacing w:val="-8"/>
          <w:sz w:val="24"/>
        </w:rPr>
        <w:t xml:space="preserve"> </w:t>
      </w:r>
      <w:r>
        <w:rPr>
          <w:sz w:val="24"/>
        </w:rPr>
        <w:t xml:space="preserve">родительских </w:t>
      </w:r>
      <w:r>
        <w:rPr>
          <w:spacing w:val="-2"/>
          <w:sz w:val="24"/>
        </w:rPr>
        <w:t>собраниях.</w:t>
      </w:r>
    </w:p>
    <w:p w:rsidR="00EA58FE" w:rsidRDefault="004245CD">
      <w:pPr>
        <w:pStyle w:val="a4"/>
        <w:numPr>
          <w:ilvl w:val="0"/>
          <w:numId w:val="141"/>
        </w:numPr>
        <w:tabs>
          <w:tab w:val="left" w:pos="402"/>
        </w:tabs>
        <w:spacing w:before="43"/>
        <w:ind w:left="402" w:hanging="258"/>
        <w:rPr>
          <w:sz w:val="24"/>
        </w:rPr>
      </w:pPr>
      <w:r>
        <w:rPr>
          <w:sz w:val="24"/>
        </w:rPr>
        <w:t>Диагностика</w:t>
      </w:r>
      <w:r>
        <w:rPr>
          <w:spacing w:val="-8"/>
          <w:sz w:val="24"/>
        </w:rPr>
        <w:t xml:space="preserve"> </w:t>
      </w:r>
      <w:r>
        <w:rPr>
          <w:sz w:val="24"/>
        </w:rPr>
        <w:t>детско-родительских</w:t>
      </w:r>
      <w:r>
        <w:rPr>
          <w:spacing w:val="-4"/>
          <w:sz w:val="24"/>
        </w:rPr>
        <w:t xml:space="preserve"> </w:t>
      </w:r>
      <w:r>
        <w:rPr>
          <w:sz w:val="24"/>
        </w:rPr>
        <w:t>отношений</w:t>
      </w:r>
      <w:r>
        <w:rPr>
          <w:spacing w:val="-3"/>
          <w:sz w:val="24"/>
        </w:rPr>
        <w:t xml:space="preserve"> </w:t>
      </w:r>
      <w:r>
        <w:rPr>
          <w:sz w:val="24"/>
        </w:rPr>
        <w:t>в</w:t>
      </w:r>
      <w:r>
        <w:rPr>
          <w:spacing w:val="-5"/>
          <w:sz w:val="24"/>
        </w:rPr>
        <w:t xml:space="preserve"> </w:t>
      </w:r>
      <w:r>
        <w:rPr>
          <w:spacing w:val="-2"/>
          <w:sz w:val="24"/>
        </w:rPr>
        <w:t>семье.</w:t>
      </w:r>
    </w:p>
    <w:p w:rsidR="00EA58FE" w:rsidRDefault="004245CD">
      <w:pPr>
        <w:pStyle w:val="3"/>
        <w:spacing w:before="41"/>
        <w:ind w:left="852"/>
      </w:pPr>
      <w:r>
        <w:t>Взаимодействие</w:t>
      </w:r>
      <w:r>
        <w:rPr>
          <w:spacing w:val="-3"/>
        </w:rPr>
        <w:t xml:space="preserve"> </w:t>
      </w:r>
      <w:r>
        <w:t>с</w:t>
      </w:r>
      <w:r>
        <w:rPr>
          <w:spacing w:val="-3"/>
        </w:rPr>
        <w:t xml:space="preserve"> </w:t>
      </w:r>
      <w:r>
        <w:rPr>
          <w:spacing w:val="-2"/>
        </w:rPr>
        <w:t>воспитателями:</w:t>
      </w:r>
    </w:p>
    <w:p w:rsidR="00EA58FE" w:rsidRDefault="004245CD">
      <w:pPr>
        <w:pStyle w:val="a4"/>
        <w:numPr>
          <w:ilvl w:val="0"/>
          <w:numId w:val="140"/>
        </w:numPr>
        <w:tabs>
          <w:tab w:val="left" w:pos="402"/>
        </w:tabs>
        <w:spacing w:before="2"/>
        <w:ind w:left="402" w:hanging="258"/>
        <w:rPr>
          <w:sz w:val="24"/>
        </w:rPr>
      </w:pPr>
      <w:r>
        <w:rPr>
          <w:sz w:val="24"/>
        </w:rPr>
        <w:t>Обучение</w:t>
      </w:r>
      <w:r>
        <w:rPr>
          <w:spacing w:val="-7"/>
          <w:sz w:val="24"/>
        </w:rPr>
        <w:t xml:space="preserve"> </w:t>
      </w:r>
      <w:r>
        <w:rPr>
          <w:sz w:val="24"/>
        </w:rPr>
        <w:t>воспитателей</w:t>
      </w:r>
      <w:r>
        <w:rPr>
          <w:spacing w:val="-1"/>
          <w:sz w:val="24"/>
        </w:rPr>
        <w:t xml:space="preserve"> </w:t>
      </w:r>
      <w:r>
        <w:rPr>
          <w:sz w:val="24"/>
        </w:rPr>
        <w:t>личностно</w:t>
      </w:r>
      <w:r>
        <w:rPr>
          <w:spacing w:val="-4"/>
          <w:sz w:val="24"/>
        </w:rPr>
        <w:t xml:space="preserve"> </w:t>
      </w:r>
      <w:r>
        <w:rPr>
          <w:sz w:val="24"/>
        </w:rPr>
        <w:t>ориентированной модели</w:t>
      </w:r>
      <w:r>
        <w:rPr>
          <w:spacing w:val="-3"/>
          <w:sz w:val="24"/>
        </w:rPr>
        <w:t xml:space="preserve"> </w:t>
      </w:r>
      <w:r>
        <w:rPr>
          <w:sz w:val="24"/>
        </w:rPr>
        <w:t>общения</w:t>
      </w:r>
      <w:r>
        <w:rPr>
          <w:spacing w:val="-3"/>
          <w:sz w:val="24"/>
        </w:rPr>
        <w:t xml:space="preserve"> </w:t>
      </w:r>
      <w:r>
        <w:rPr>
          <w:sz w:val="24"/>
        </w:rPr>
        <w:t>с</w:t>
      </w:r>
      <w:r>
        <w:rPr>
          <w:spacing w:val="-4"/>
          <w:sz w:val="24"/>
        </w:rPr>
        <w:t xml:space="preserve"> </w:t>
      </w:r>
      <w:r>
        <w:rPr>
          <w:spacing w:val="-2"/>
          <w:sz w:val="24"/>
        </w:rPr>
        <w:t>ребёнком,</w:t>
      </w:r>
    </w:p>
    <w:p w:rsidR="00EA58FE" w:rsidRDefault="004245CD">
      <w:pPr>
        <w:pStyle w:val="a4"/>
        <w:numPr>
          <w:ilvl w:val="0"/>
          <w:numId w:val="140"/>
        </w:numPr>
        <w:tabs>
          <w:tab w:val="left" w:pos="402"/>
        </w:tabs>
        <w:ind w:left="402" w:hanging="258"/>
        <w:rPr>
          <w:sz w:val="24"/>
        </w:rPr>
      </w:pPr>
      <w:r>
        <w:rPr>
          <w:sz w:val="24"/>
        </w:rPr>
        <w:t>Индивидуальные</w:t>
      </w:r>
      <w:r>
        <w:rPr>
          <w:spacing w:val="-7"/>
          <w:sz w:val="24"/>
        </w:rPr>
        <w:t xml:space="preserve"> </w:t>
      </w:r>
      <w:r>
        <w:rPr>
          <w:spacing w:val="-2"/>
          <w:sz w:val="24"/>
        </w:rPr>
        <w:t>консультации.</w:t>
      </w:r>
    </w:p>
    <w:p w:rsidR="00EA58FE" w:rsidRDefault="004245CD">
      <w:pPr>
        <w:pStyle w:val="a4"/>
        <w:numPr>
          <w:ilvl w:val="0"/>
          <w:numId w:val="140"/>
        </w:numPr>
        <w:tabs>
          <w:tab w:val="left" w:pos="493"/>
        </w:tabs>
        <w:spacing w:before="60"/>
        <w:ind w:left="144" w:right="138" w:firstLine="0"/>
        <w:rPr>
          <w:sz w:val="24"/>
        </w:rPr>
      </w:pPr>
      <w:r>
        <w:rPr>
          <w:sz w:val="24"/>
        </w:rPr>
        <w:t>Рекомендации,</w:t>
      </w:r>
      <w:r>
        <w:rPr>
          <w:spacing w:val="80"/>
          <w:sz w:val="24"/>
        </w:rPr>
        <w:t xml:space="preserve"> </w:t>
      </w:r>
      <w:r>
        <w:rPr>
          <w:sz w:val="24"/>
        </w:rPr>
        <w:t>опыт,</w:t>
      </w:r>
      <w:r>
        <w:rPr>
          <w:spacing w:val="80"/>
          <w:sz w:val="24"/>
        </w:rPr>
        <w:t xml:space="preserve"> </w:t>
      </w:r>
      <w:r>
        <w:rPr>
          <w:sz w:val="24"/>
        </w:rPr>
        <w:t>деловые</w:t>
      </w:r>
      <w:r>
        <w:rPr>
          <w:spacing w:val="80"/>
          <w:sz w:val="24"/>
        </w:rPr>
        <w:t xml:space="preserve"> </w:t>
      </w:r>
      <w:r>
        <w:rPr>
          <w:sz w:val="24"/>
        </w:rPr>
        <w:t>игры,</w:t>
      </w:r>
      <w:r>
        <w:rPr>
          <w:spacing w:val="80"/>
          <w:sz w:val="24"/>
        </w:rPr>
        <w:t xml:space="preserve"> </w:t>
      </w:r>
      <w:r>
        <w:rPr>
          <w:sz w:val="24"/>
        </w:rPr>
        <w:t>решение</w:t>
      </w:r>
      <w:r>
        <w:rPr>
          <w:spacing w:val="80"/>
          <w:sz w:val="24"/>
        </w:rPr>
        <w:t xml:space="preserve"> </w:t>
      </w:r>
      <w:r>
        <w:rPr>
          <w:sz w:val="24"/>
        </w:rPr>
        <w:t>проблемных</w:t>
      </w:r>
      <w:r>
        <w:rPr>
          <w:spacing w:val="80"/>
          <w:sz w:val="24"/>
        </w:rPr>
        <w:t xml:space="preserve"> </w:t>
      </w:r>
      <w:r>
        <w:rPr>
          <w:sz w:val="24"/>
        </w:rPr>
        <w:t>ситуаций</w:t>
      </w:r>
      <w:r>
        <w:rPr>
          <w:spacing w:val="80"/>
          <w:sz w:val="24"/>
        </w:rPr>
        <w:t xml:space="preserve"> </w:t>
      </w:r>
      <w:r>
        <w:rPr>
          <w:sz w:val="24"/>
        </w:rPr>
        <w:t>на</w:t>
      </w:r>
      <w:r>
        <w:rPr>
          <w:spacing w:val="80"/>
          <w:sz w:val="24"/>
        </w:rPr>
        <w:t xml:space="preserve"> </w:t>
      </w:r>
      <w:r>
        <w:rPr>
          <w:sz w:val="24"/>
        </w:rPr>
        <w:t>педагогических</w:t>
      </w:r>
      <w:r>
        <w:rPr>
          <w:spacing w:val="40"/>
          <w:sz w:val="24"/>
        </w:rPr>
        <w:t xml:space="preserve"> </w:t>
      </w:r>
      <w:r>
        <w:rPr>
          <w:spacing w:val="-2"/>
          <w:sz w:val="24"/>
        </w:rPr>
        <w:t>советах.</w:t>
      </w:r>
    </w:p>
    <w:p w:rsidR="00EA58FE" w:rsidRDefault="004245CD">
      <w:pPr>
        <w:pStyle w:val="a4"/>
        <w:numPr>
          <w:ilvl w:val="0"/>
          <w:numId w:val="140"/>
        </w:numPr>
        <w:tabs>
          <w:tab w:val="left" w:pos="402"/>
        </w:tabs>
        <w:ind w:left="402" w:hanging="258"/>
        <w:rPr>
          <w:sz w:val="24"/>
        </w:rPr>
      </w:pPr>
      <w:r>
        <w:rPr>
          <w:sz w:val="24"/>
        </w:rPr>
        <w:t>Помощь</w:t>
      </w:r>
      <w:r>
        <w:rPr>
          <w:spacing w:val="-7"/>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центров</w:t>
      </w:r>
      <w:r>
        <w:rPr>
          <w:spacing w:val="-5"/>
          <w:sz w:val="24"/>
        </w:rPr>
        <w:t xml:space="preserve"> </w:t>
      </w:r>
      <w:r>
        <w:rPr>
          <w:sz w:val="24"/>
        </w:rPr>
        <w:t>активности,</w:t>
      </w:r>
      <w:r>
        <w:rPr>
          <w:spacing w:val="-6"/>
          <w:sz w:val="24"/>
        </w:rPr>
        <w:t xml:space="preserve"> </w:t>
      </w:r>
      <w:r>
        <w:rPr>
          <w:sz w:val="24"/>
        </w:rPr>
        <w:t>пространства</w:t>
      </w:r>
      <w:r>
        <w:rPr>
          <w:spacing w:val="-5"/>
          <w:sz w:val="24"/>
        </w:rPr>
        <w:t xml:space="preserve"> </w:t>
      </w:r>
      <w:r>
        <w:rPr>
          <w:sz w:val="24"/>
        </w:rPr>
        <w:t>детской</w:t>
      </w:r>
      <w:r>
        <w:rPr>
          <w:spacing w:val="-2"/>
          <w:sz w:val="24"/>
        </w:rPr>
        <w:t xml:space="preserve"> реализации.</w:t>
      </w:r>
    </w:p>
    <w:p w:rsidR="00EA58FE" w:rsidRDefault="004245CD">
      <w:pPr>
        <w:pStyle w:val="a4"/>
        <w:numPr>
          <w:ilvl w:val="0"/>
          <w:numId w:val="140"/>
        </w:numPr>
        <w:tabs>
          <w:tab w:val="left" w:pos="816"/>
          <w:tab w:val="left" w:pos="3111"/>
          <w:tab w:val="left" w:pos="4320"/>
          <w:tab w:val="left" w:pos="6481"/>
          <w:tab w:val="left" w:pos="8190"/>
          <w:tab w:val="left" w:pos="8795"/>
        </w:tabs>
        <w:ind w:left="144" w:right="134" w:firstLine="0"/>
        <w:rPr>
          <w:sz w:val="24"/>
        </w:rPr>
      </w:pPr>
      <w:r>
        <w:rPr>
          <w:spacing w:val="-2"/>
          <w:sz w:val="24"/>
        </w:rPr>
        <w:t>Психологический</w:t>
      </w:r>
      <w:r>
        <w:rPr>
          <w:sz w:val="24"/>
        </w:rPr>
        <w:tab/>
      </w:r>
      <w:r>
        <w:rPr>
          <w:spacing w:val="-2"/>
          <w:sz w:val="24"/>
        </w:rPr>
        <w:t>аспект:</w:t>
      </w:r>
      <w:r>
        <w:rPr>
          <w:sz w:val="24"/>
        </w:rPr>
        <w:tab/>
      </w:r>
      <w:r>
        <w:rPr>
          <w:spacing w:val="-2"/>
          <w:sz w:val="24"/>
        </w:rPr>
        <w:t>мотивационные,</w:t>
      </w:r>
      <w:r>
        <w:rPr>
          <w:sz w:val="24"/>
        </w:rPr>
        <w:tab/>
      </w:r>
      <w:r>
        <w:rPr>
          <w:spacing w:val="-2"/>
          <w:sz w:val="24"/>
        </w:rPr>
        <w:t>предметные</w:t>
      </w:r>
      <w:r>
        <w:rPr>
          <w:sz w:val="24"/>
        </w:rPr>
        <w:tab/>
      </w:r>
      <w:r>
        <w:rPr>
          <w:spacing w:val="-10"/>
          <w:sz w:val="24"/>
        </w:rPr>
        <w:t>и</w:t>
      </w:r>
      <w:r>
        <w:rPr>
          <w:sz w:val="24"/>
        </w:rPr>
        <w:tab/>
      </w:r>
      <w:r>
        <w:rPr>
          <w:spacing w:val="-2"/>
          <w:sz w:val="24"/>
        </w:rPr>
        <w:t xml:space="preserve">универсальные </w:t>
      </w:r>
      <w:r>
        <w:rPr>
          <w:sz w:val="24"/>
        </w:rPr>
        <w:t>образовательные результаты Программы.</w:t>
      </w:r>
    </w:p>
    <w:p w:rsidR="00EA58FE" w:rsidRDefault="004245CD">
      <w:pPr>
        <w:pStyle w:val="a4"/>
        <w:numPr>
          <w:ilvl w:val="0"/>
          <w:numId w:val="140"/>
        </w:numPr>
        <w:tabs>
          <w:tab w:val="left" w:pos="402"/>
        </w:tabs>
        <w:spacing w:before="4"/>
        <w:ind w:left="402" w:hanging="258"/>
        <w:rPr>
          <w:sz w:val="24"/>
        </w:rPr>
      </w:pPr>
      <w:r>
        <w:rPr>
          <w:sz w:val="24"/>
        </w:rPr>
        <w:t>Профессиональное</w:t>
      </w:r>
      <w:r>
        <w:rPr>
          <w:spacing w:val="-6"/>
          <w:sz w:val="24"/>
        </w:rPr>
        <w:t xml:space="preserve"> </w:t>
      </w:r>
      <w:r>
        <w:rPr>
          <w:sz w:val="24"/>
        </w:rPr>
        <w:t>выгорание:</w:t>
      </w:r>
      <w:r>
        <w:rPr>
          <w:spacing w:val="-3"/>
          <w:sz w:val="24"/>
        </w:rPr>
        <w:t xml:space="preserve"> </w:t>
      </w:r>
      <w:r>
        <w:rPr>
          <w:sz w:val="24"/>
        </w:rPr>
        <w:t>профилактика,</w:t>
      </w:r>
      <w:r>
        <w:rPr>
          <w:spacing w:val="-4"/>
          <w:sz w:val="24"/>
        </w:rPr>
        <w:t xml:space="preserve"> </w:t>
      </w:r>
      <w:r>
        <w:rPr>
          <w:sz w:val="24"/>
        </w:rPr>
        <w:t>выявление</w:t>
      </w:r>
      <w:r>
        <w:rPr>
          <w:spacing w:val="28"/>
          <w:sz w:val="24"/>
        </w:rPr>
        <w:t xml:space="preserve">  </w:t>
      </w:r>
      <w:r>
        <w:rPr>
          <w:sz w:val="24"/>
        </w:rPr>
        <w:t>«сильных»</w:t>
      </w:r>
      <w:r>
        <w:rPr>
          <w:spacing w:val="-9"/>
          <w:sz w:val="24"/>
        </w:rPr>
        <w:t xml:space="preserve"> </w:t>
      </w:r>
      <w:r>
        <w:rPr>
          <w:spacing w:val="-2"/>
          <w:sz w:val="24"/>
        </w:rPr>
        <w:t>сторон.</w:t>
      </w:r>
    </w:p>
    <w:p w:rsidR="00EA58FE" w:rsidRDefault="004245CD">
      <w:pPr>
        <w:pStyle w:val="3"/>
        <w:spacing w:before="2"/>
        <w:ind w:left="852"/>
      </w:pPr>
      <w:r>
        <w:t>Взаимосвязь</w:t>
      </w:r>
      <w:r>
        <w:rPr>
          <w:spacing w:val="-7"/>
        </w:rPr>
        <w:t xml:space="preserve"> </w:t>
      </w:r>
      <w:r>
        <w:t>со</w:t>
      </w:r>
      <w:r>
        <w:rPr>
          <w:spacing w:val="-4"/>
        </w:rPr>
        <w:t xml:space="preserve"> </w:t>
      </w:r>
      <w:r>
        <w:t>специалистами</w:t>
      </w:r>
      <w:r>
        <w:rPr>
          <w:spacing w:val="-1"/>
        </w:rPr>
        <w:t xml:space="preserve"> </w:t>
      </w:r>
      <w:r>
        <w:t>(воспитатель,</w:t>
      </w:r>
      <w:r>
        <w:rPr>
          <w:spacing w:val="-4"/>
        </w:rPr>
        <w:t xml:space="preserve"> </w:t>
      </w:r>
      <w:r>
        <w:t>музыкальный</w:t>
      </w:r>
      <w:r>
        <w:rPr>
          <w:spacing w:val="-1"/>
        </w:rPr>
        <w:t xml:space="preserve"> </w:t>
      </w:r>
      <w:r>
        <w:rPr>
          <w:spacing w:val="-2"/>
        </w:rPr>
        <w:t>руководитель):</w:t>
      </w:r>
    </w:p>
    <w:p w:rsidR="00EA58FE" w:rsidRDefault="004245CD">
      <w:pPr>
        <w:pStyle w:val="a4"/>
        <w:numPr>
          <w:ilvl w:val="0"/>
          <w:numId w:val="139"/>
        </w:numPr>
        <w:tabs>
          <w:tab w:val="left" w:pos="402"/>
        </w:tabs>
        <w:ind w:left="402" w:hanging="258"/>
        <w:rPr>
          <w:sz w:val="24"/>
        </w:rPr>
      </w:pPr>
      <w:r>
        <w:rPr>
          <w:sz w:val="24"/>
        </w:rPr>
        <w:t>Анализ</w:t>
      </w:r>
      <w:r>
        <w:rPr>
          <w:spacing w:val="-5"/>
          <w:sz w:val="24"/>
        </w:rPr>
        <w:t xml:space="preserve"> </w:t>
      </w:r>
      <w:r>
        <w:rPr>
          <w:sz w:val="24"/>
        </w:rPr>
        <w:t>результатов</w:t>
      </w:r>
      <w:r>
        <w:rPr>
          <w:spacing w:val="-3"/>
          <w:sz w:val="24"/>
        </w:rPr>
        <w:t xml:space="preserve"> </w:t>
      </w:r>
      <w:r>
        <w:rPr>
          <w:sz w:val="24"/>
        </w:rPr>
        <w:t>диагностики,</w:t>
      </w:r>
      <w:r>
        <w:rPr>
          <w:spacing w:val="-5"/>
          <w:sz w:val="24"/>
        </w:rPr>
        <w:t xml:space="preserve"> </w:t>
      </w:r>
      <w:r>
        <w:rPr>
          <w:spacing w:val="-2"/>
          <w:sz w:val="24"/>
        </w:rPr>
        <w:t>исследований.</w:t>
      </w:r>
    </w:p>
    <w:p w:rsidR="00EA58FE" w:rsidRDefault="004245CD">
      <w:pPr>
        <w:pStyle w:val="a4"/>
        <w:numPr>
          <w:ilvl w:val="0"/>
          <w:numId w:val="139"/>
        </w:numPr>
        <w:tabs>
          <w:tab w:val="left" w:pos="665"/>
          <w:tab w:val="left" w:pos="2907"/>
          <w:tab w:val="left" w:pos="3478"/>
          <w:tab w:val="left" w:pos="4767"/>
          <w:tab w:val="left" w:pos="6174"/>
          <w:tab w:val="left" w:pos="7545"/>
          <w:tab w:val="left" w:pos="9042"/>
          <w:tab w:val="left" w:pos="9597"/>
        </w:tabs>
        <w:ind w:left="144" w:right="137" w:firstLine="0"/>
        <w:rPr>
          <w:sz w:val="24"/>
        </w:rPr>
      </w:pPr>
      <w:r>
        <w:rPr>
          <w:spacing w:val="-2"/>
          <w:sz w:val="24"/>
        </w:rPr>
        <w:t>Консультирование</w:t>
      </w:r>
      <w:r>
        <w:rPr>
          <w:sz w:val="24"/>
        </w:rPr>
        <w:tab/>
      </w:r>
      <w:r>
        <w:rPr>
          <w:spacing w:val="-6"/>
          <w:sz w:val="24"/>
        </w:rPr>
        <w:t>по</w:t>
      </w:r>
      <w:r>
        <w:rPr>
          <w:sz w:val="24"/>
        </w:rPr>
        <w:tab/>
      </w:r>
      <w:r>
        <w:rPr>
          <w:spacing w:val="-2"/>
          <w:sz w:val="24"/>
        </w:rPr>
        <w:t>вопросам</w:t>
      </w:r>
      <w:r>
        <w:rPr>
          <w:sz w:val="24"/>
        </w:rPr>
        <w:tab/>
      </w:r>
      <w:r>
        <w:rPr>
          <w:spacing w:val="-2"/>
          <w:sz w:val="24"/>
        </w:rPr>
        <w:t>коррекции</w:t>
      </w:r>
      <w:r>
        <w:rPr>
          <w:sz w:val="24"/>
        </w:rPr>
        <w:tab/>
      </w:r>
      <w:r>
        <w:rPr>
          <w:spacing w:val="-2"/>
          <w:sz w:val="24"/>
        </w:rPr>
        <w:t>процессов</w:t>
      </w:r>
      <w:r>
        <w:rPr>
          <w:sz w:val="24"/>
        </w:rPr>
        <w:tab/>
      </w:r>
      <w:r>
        <w:rPr>
          <w:spacing w:val="-2"/>
          <w:sz w:val="24"/>
        </w:rPr>
        <w:t>воспитания</w:t>
      </w:r>
      <w:r>
        <w:rPr>
          <w:sz w:val="24"/>
        </w:rPr>
        <w:tab/>
      </w:r>
      <w:r>
        <w:rPr>
          <w:spacing w:val="-6"/>
          <w:sz w:val="24"/>
        </w:rPr>
        <w:t>на</w:t>
      </w:r>
      <w:r>
        <w:rPr>
          <w:sz w:val="24"/>
        </w:rPr>
        <w:tab/>
      </w:r>
      <w:r>
        <w:rPr>
          <w:spacing w:val="-2"/>
          <w:sz w:val="24"/>
        </w:rPr>
        <w:t xml:space="preserve">основе, </w:t>
      </w:r>
      <w:r>
        <w:rPr>
          <w:sz w:val="24"/>
        </w:rPr>
        <w:t>интеллектуального, личностного и эмоционально-волевого развития ребёнка.</w:t>
      </w:r>
    </w:p>
    <w:p w:rsidR="00EA58FE" w:rsidRDefault="004245CD">
      <w:pPr>
        <w:pStyle w:val="a4"/>
        <w:numPr>
          <w:ilvl w:val="0"/>
          <w:numId w:val="139"/>
        </w:numPr>
        <w:tabs>
          <w:tab w:val="left" w:pos="402"/>
        </w:tabs>
        <w:ind w:left="402" w:hanging="258"/>
        <w:rPr>
          <w:sz w:val="24"/>
        </w:rPr>
      </w:pPr>
      <w:r>
        <w:rPr>
          <w:sz w:val="24"/>
        </w:rPr>
        <w:t>Выявление</w:t>
      </w:r>
      <w:r>
        <w:rPr>
          <w:spacing w:val="-5"/>
          <w:sz w:val="24"/>
        </w:rPr>
        <w:t xml:space="preserve"> </w:t>
      </w:r>
      <w:r>
        <w:rPr>
          <w:sz w:val="24"/>
        </w:rPr>
        <w:t>наиболее</w:t>
      </w:r>
      <w:r>
        <w:rPr>
          <w:spacing w:val="-8"/>
          <w:sz w:val="24"/>
        </w:rPr>
        <w:t xml:space="preserve"> </w:t>
      </w:r>
      <w:r>
        <w:rPr>
          <w:sz w:val="24"/>
        </w:rPr>
        <w:t>«сильных»</w:t>
      </w:r>
      <w:r>
        <w:rPr>
          <w:spacing w:val="-8"/>
          <w:sz w:val="24"/>
        </w:rPr>
        <w:t xml:space="preserve"> </w:t>
      </w:r>
      <w:r>
        <w:rPr>
          <w:sz w:val="24"/>
        </w:rPr>
        <w:t>сторон</w:t>
      </w:r>
      <w:r>
        <w:rPr>
          <w:spacing w:val="-1"/>
          <w:sz w:val="24"/>
        </w:rPr>
        <w:t xml:space="preserve"> </w:t>
      </w:r>
      <w:r>
        <w:rPr>
          <w:spacing w:val="-2"/>
          <w:sz w:val="24"/>
        </w:rPr>
        <w:t>специалистов.</w:t>
      </w:r>
    </w:p>
    <w:p w:rsidR="00EA58FE" w:rsidRDefault="004245CD">
      <w:pPr>
        <w:pStyle w:val="a4"/>
        <w:numPr>
          <w:ilvl w:val="0"/>
          <w:numId w:val="139"/>
        </w:numPr>
        <w:tabs>
          <w:tab w:val="left" w:pos="402"/>
        </w:tabs>
        <w:ind w:left="402" w:hanging="258"/>
        <w:rPr>
          <w:sz w:val="24"/>
        </w:rPr>
      </w:pPr>
      <w:r>
        <w:rPr>
          <w:sz w:val="24"/>
        </w:rPr>
        <w:t>Составление</w:t>
      </w:r>
      <w:r>
        <w:rPr>
          <w:spacing w:val="-5"/>
          <w:sz w:val="24"/>
        </w:rPr>
        <w:t xml:space="preserve"> </w:t>
      </w:r>
      <w:r>
        <w:rPr>
          <w:sz w:val="24"/>
        </w:rPr>
        <w:t>АОП</w:t>
      </w:r>
      <w:r>
        <w:rPr>
          <w:spacing w:val="-3"/>
          <w:sz w:val="24"/>
        </w:rPr>
        <w:t xml:space="preserve"> </w:t>
      </w:r>
      <w:r>
        <w:rPr>
          <w:sz w:val="24"/>
        </w:rPr>
        <w:t>на</w:t>
      </w:r>
      <w:r>
        <w:rPr>
          <w:spacing w:val="-5"/>
          <w:sz w:val="24"/>
        </w:rPr>
        <w:t xml:space="preserve"> </w:t>
      </w:r>
      <w:r>
        <w:rPr>
          <w:sz w:val="24"/>
        </w:rPr>
        <w:t>каждого ребёнка</w:t>
      </w:r>
      <w:r>
        <w:rPr>
          <w:spacing w:val="-3"/>
          <w:sz w:val="24"/>
        </w:rPr>
        <w:t xml:space="preserve"> </w:t>
      </w:r>
      <w:r>
        <w:rPr>
          <w:sz w:val="24"/>
        </w:rPr>
        <w:t>(при</w:t>
      </w:r>
      <w:r>
        <w:rPr>
          <w:spacing w:val="-1"/>
          <w:sz w:val="24"/>
        </w:rPr>
        <w:t xml:space="preserve"> </w:t>
      </w:r>
      <w:r>
        <w:rPr>
          <w:spacing w:val="-2"/>
          <w:sz w:val="24"/>
        </w:rPr>
        <w:t>необходимости).</w:t>
      </w:r>
    </w:p>
    <w:p w:rsidR="00EA58FE" w:rsidRDefault="004245CD">
      <w:pPr>
        <w:pStyle w:val="3"/>
        <w:ind w:left="852"/>
      </w:pPr>
      <w:r>
        <w:t>Механизмы</w:t>
      </w:r>
      <w:r>
        <w:rPr>
          <w:spacing w:val="-6"/>
        </w:rPr>
        <w:t xml:space="preserve"> </w:t>
      </w:r>
      <w:r>
        <w:t>адаптации</w:t>
      </w:r>
      <w:r>
        <w:rPr>
          <w:spacing w:val="-2"/>
        </w:rPr>
        <w:t xml:space="preserve"> </w:t>
      </w:r>
      <w:r>
        <w:t>Программы</w:t>
      </w:r>
      <w:r>
        <w:rPr>
          <w:spacing w:val="-7"/>
        </w:rPr>
        <w:t xml:space="preserve"> </w:t>
      </w:r>
      <w:r>
        <w:t>для</w:t>
      </w:r>
      <w:r>
        <w:rPr>
          <w:spacing w:val="-4"/>
        </w:rPr>
        <w:t xml:space="preserve"> </w:t>
      </w:r>
      <w:r>
        <w:t>детей</w:t>
      </w:r>
      <w:r>
        <w:rPr>
          <w:spacing w:val="-1"/>
        </w:rPr>
        <w:t xml:space="preserve"> </w:t>
      </w:r>
      <w:r>
        <w:t>с</w:t>
      </w:r>
      <w:r>
        <w:rPr>
          <w:spacing w:val="-5"/>
        </w:rPr>
        <w:t xml:space="preserve"> ОВЗ</w:t>
      </w:r>
    </w:p>
    <w:p w:rsidR="00EA58FE" w:rsidRDefault="004245CD">
      <w:pPr>
        <w:pStyle w:val="a3"/>
        <w:tabs>
          <w:tab w:val="left" w:pos="1478"/>
          <w:tab w:val="left" w:pos="2945"/>
          <w:tab w:val="left" w:pos="4352"/>
          <w:tab w:val="left" w:pos="4712"/>
          <w:tab w:val="left" w:pos="5900"/>
          <w:tab w:val="left" w:pos="6699"/>
          <w:tab w:val="left" w:pos="7036"/>
          <w:tab w:val="left" w:pos="7722"/>
          <w:tab w:val="left" w:pos="9177"/>
        </w:tabs>
        <w:ind w:left="144" w:right="138" w:firstLine="708"/>
      </w:pPr>
      <w:r>
        <w:rPr>
          <w:spacing w:val="-4"/>
        </w:rPr>
        <w:t>Для</w:t>
      </w:r>
      <w:r>
        <w:tab/>
      </w:r>
      <w:r>
        <w:rPr>
          <w:spacing w:val="-2"/>
        </w:rPr>
        <w:t>успешности</w:t>
      </w:r>
      <w:r>
        <w:tab/>
      </w:r>
      <w:r>
        <w:rPr>
          <w:spacing w:val="-2"/>
        </w:rPr>
        <w:t>воспитания</w:t>
      </w:r>
      <w:r>
        <w:tab/>
      </w:r>
      <w:r>
        <w:rPr>
          <w:spacing w:val="-10"/>
        </w:rPr>
        <w:t>и</w:t>
      </w:r>
      <w:r>
        <w:tab/>
      </w:r>
      <w:r>
        <w:rPr>
          <w:spacing w:val="-2"/>
        </w:rPr>
        <w:t>обучения</w:t>
      </w:r>
      <w:r>
        <w:tab/>
      </w:r>
      <w:r>
        <w:rPr>
          <w:spacing w:val="-2"/>
        </w:rPr>
        <w:t>детей</w:t>
      </w:r>
      <w:r>
        <w:tab/>
      </w:r>
      <w:r>
        <w:rPr>
          <w:spacing w:val="-10"/>
        </w:rPr>
        <w:t>с</w:t>
      </w:r>
      <w:r>
        <w:tab/>
      </w:r>
      <w:r>
        <w:rPr>
          <w:spacing w:val="-4"/>
        </w:rPr>
        <w:t>ОВЗ</w:t>
      </w:r>
      <w:r>
        <w:tab/>
      </w:r>
      <w:r>
        <w:rPr>
          <w:spacing w:val="-2"/>
        </w:rPr>
        <w:t>необходима</w:t>
      </w:r>
      <w:r>
        <w:tab/>
      </w:r>
      <w:r>
        <w:rPr>
          <w:spacing w:val="-2"/>
        </w:rPr>
        <w:t xml:space="preserve">правильная </w:t>
      </w:r>
      <w:r>
        <w:t>оценка</w:t>
      </w:r>
      <w:r>
        <w:rPr>
          <w:spacing w:val="80"/>
        </w:rPr>
        <w:t xml:space="preserve"> </w:t>
      </w:r>
      <w:r>
        <w:t>их возможностей и выявление особых образовательных потребностей.</w:t>
      </w:r>
    </w:p>
    <w:p w:rsidR="00EA58FE" w:rsidRDefault="004245CD">
      <w:pPr>
        <w:pStyle w:val="a3"/>
        <w:ind w:left="144" w:firstLine="708"/>
      </w:pP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t>особая</w:t>
      </w:r>
      <w:r>
        <w:rPr>
          <w:spacing w:val="40"/>
        </w:rPr>
        <w:t xml:space="preserve"> </w:t>
      </w:r>
      <w:r>
        <w:t>роль</w:t>
      </w:r>
      <w:r>
        <w:rPr>
          <w:spacing w:val="40"/>
        </w:rPr>
        <w:t xml:space="preserve"> </w:t>
      </w:r>
      <w:r>
        <w:t>отводится</w:t>
      </w:r>
      <w:r>
        <w:rPr>
          <w:spacing w:val="40"/>
        </w:rPr>
        <w:t xml:space="preserve"> </w:t>
      </w:r>
      <w:r>
        <w:t>психолого-медико-педагогической</w:t>
      </w:r>
      <w:r>
        <w:rPr>
          <w:spacing w:val="40"/>
        </w:rPr>
        <w:t xml:space="preserve"> </w:t>
      </w:r>
      <w:r>
        <w:t xml:space="preserve">диагностике, </w:t>
      </w:r>
      <w:r>
        <w:rPr>
          <w:spacing w:val="-2"/>
        </w:rPr>
        <w:t>позволяющей:</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своевременно</w:t>
      </w:r>
      <w:r>
        <w:rPr>
          <w:spacing w:val="-4"/>
          <w:sz w:val="24"/>
        </w:rPr>
        <w:t xml:space="preserve"> </w:t>
      </w:r>
      <w:r>
        <w:rPr>
          <w:sz w:val="24"/>
        </w:rPr>
        <w:t>выявить</w:t>
      </w:r>
      <w:r>
        <w:rPr>
          <w:spacing w:val="-1"/>
          <w:sz w:val="24"/>
        </w:rPr>
        <w:t xml:space="preserve"> </w:t>
      </w:r>
      <w:r>
        <w:rPr>
          <w:sz w:val="24"/>
        </w:rPr>
        <w:t>детей</w:t>
      </w:r>
      <w:r>
        <w:rPr>
          <w:spacing w:val="-3"/>
          <w:sz w:val="24"/>
        </w:rPr>
        <w:t xml:space="preserve"> </w:t>
      </w:r>
      <w:r>
        <w:rPr>
          <w:sz w:val="24"/>
        </w:rPr>
        <w:t>с</w:t>
      </w:r>
      <w:r>
        <w:rPr>
          <w:spacing w:val="-4"/>
          <w:sz w:val="24"/>
        </w:rPr>
        <w:t xml:space="preserve"> </w:t>
      </w:r>
      <w:r>
        <w:rPr>
          <w:sz w:val="24"/>
        </w:rPr>
        <w:t>ограниченными</w:t>
      </w:r>
      <w:r>
        <w:rPr>
          <w:spacing w:val="-4"/>
          <w:sz w:val="24"/>
        </w:rPr>
        <w:t xml:space="preserve"> </w:t>
      </w:r>
      <w:r>
        <w:rPr>
          <w:spacing w:val="-2"/>
          <w:sz w:val="24"/>
        </w:rPr>
        <w:t>возможностями;</w:t>
      </w:r>
    </w:p>
    <w:p w:rsidR="00EA58FE" w:rsidRDefault="00EA58FE">
      <w:pPr>
        <w:pStyle w:val="a4"/>
        <w:rPr>
          <w:rFonts w:ascii="Microsoft Sans Serif" w:hAnsi="Microsoft Sans Serif"/>
          <w:sz w:val="23"/>
        </w:rPr>
        <w:sectPr w:rsidR="00EA58FE">
          <w:pgSz w:w="11910" w:h="16840"/>
          <w:pgMar w:top="1040" w:right="708" w:bottom="280" w:left="708" w:header="720" w:footer="720" w:gutter="0"/>
          <w:cols w:space="720"/>
        </w:sectPr>
      </w:pPr>
    </w:p>
    <w:p w:rsidR="00EA58FE" w:rsidRDefault="004245CD">
      <w:pPr>
        <w:pStyle w:val="a4"/>
        <w:numPr>
          <w:ilvl w:val="0"/>
          <w:numId w:val="138"/>
        </w:numPr>
        <w:tabs>
          <w:tab w:val="left" w:pos="852"/>
        </w:tabs>
        <w:spacing w:before="73"/>
        <w:ind w:left="852" w:hanging="708"/>
        <w:rPr>
          <w:rFonts w:ascii="Microsoft Sans Serif" w:hAnsi="Microsoft Sans Serif"/>
          <w:sz w:val="23"/>
        </w:rPr>
      </w:pPr>
      <w:r>
        <w:rPr>
          <w:sz w:val="24"/>
        </w:rPr>
        <w:t>выявить</w:t>
      </w:r>
      <w:r>
        <w:rPr>
          <w:spacing w:val="-5"/>
          <w:sz w:val="24"/>
        </w:rPr>
        <w:t xml:space="preserve"> </w:t>
      </w:r>
      <w:r>
        <w:rPr>
          <w:sz w:val="24"/>
        </w:rPr>
        <w:t>индивидуальные</w:t>
      </w:r>
      <w:r>
        <w:rPr>
          <w:spacing w:val="-4"/>
          <w:sz w:val="24"/>
        </w:rPr>
        <w:t xml:space="preserve"> </w:t>
      </w:r>
      <w:r>
        <w:rPr>
          <w:sz w:val="24"/>
        </w:rPr>
        <w:t>психолого-педагогические</w:t>
      </w:r>
      <w:r>
        <w:rPr>
          <w:spacing w:val="-4"/>
          <w:sz w:val="24"/>
        </w:rPr>
        <w:t xml:space="preserve"> </w:t>
      </w:r>
      <w:r>
        <w:rPr>
          <w:sz w:val="24"/>
        </w:rPr>
        <w:t>особенности</w:t>
      </w:r>
      <w:r>
        <w:rPr>
          <w:spacing w:val="-2"/>
          <w:sz w:val="24"/>
        </w:rPr>
        <w:t xml:space="preserve"> </w:t>
      </w:r>
      <w:r>
        <w:rPr>
          <w:sz w:val="24"/>
        </w:rPr>
        <w:t>ребенка</w:t>
      </w:r>
      <w:r>
        <w:rPr>
          <w:spacing w:val="-5"/>
          <w:sz w:val="24"/>
        </w:rPr>
        <w:t xml:space="preserve"> </w:t>
      </w:r>
      <w:r>
        <w:rPr>
          <w:sz w:val="24"/>
        </w:rPr>
        <w:t>с</w:t>
      </w:r>
      <w:r>
        <w:rPr>
          <w:spacing w:val="-4"/>
          <w:sz w:val="24"/>
        </w:rPr>
        <w:t xml:space="preserve"> ОВЗ;</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определить</w:t>
      </w:r>
      <w:r>
        <w:rPr>
          <w:spacing w:val="-7"/>
          <w:sz w:val="24"/>
        </w:rPr>
        <w:t xml:space="preserve"> </w:t>
      </w:r>
      <w:r>
        <w:rPr>
          <w:sz w:val="24"/>
        </w:rPr>
        <w:t>оптимальный</w:t>
      </w:r>
      <w:r>
        <w:rPr>
          <w:spacing w:val="-5"/>
          <w:sz w:val="24"/>
        </w:rPr>
        <w:t xml:space="preserve"> </w:t>
      </w:r>
      <w:r>
        <w:rPr>
          <w:sz w:val="24"/>
        </w:rPr>
        <w:t>педагогический</w:t>
      </w:r>
      <w:r>
        <w:rPr>
          <w:spacing w:val="-5"/>
          <w:sz w:val="24"/>
        </w:rPr>
        <w:t xml:space="preserve"> </w:t>
      </w:r>
      <w:r>
        <w:rPr>
          <w:spacing w:val="-2"/>
          <w:sz w:val="24"/>
        </w:rPr>
        <w:t>маршрут;</w:t>
      </w:r>
    </w:p>
    <w:p w:rsidR="00EA58FE" w:rsidRDefault="004245CD">
      <w:pPr>
        <w:pStyle w:val="a4"/>
        <w:numPr>
          <w:ilvl w:val="0"/>
          <w:numId w:val="138"/>
        </w:numPr>
        <w:tabs>
          <w:tab w:val="left" w:pos="852"/>
        </w:tabs>
        <w:spacing w:before="1"/>
        <w:ind w:right="231" w:firstLine="0"/>
        <w:rPr>
          <w:rFonts w:ascii="Microsoft Sans Serif" w:hAnsi="Microsoft Sans Serif"/>
          <w:sz w:val="23"/>
        </w:rPr>
      </w:pPr>
      <w:r>
        <w:rPr>
          <w:sz w:val="24"/>
        </w:rPr>
        <w:t>обеспечить</w:t>
      </w:r>
      <w:r>
        <w:rPr>
          <w:spacing w:val="40"/>
          <w:sz w:val="24"/>
        </w:rPr>
        <w:t xml:space="preserve"> </w:t>
      </w:r>
      <w:r>
        <w:rPr>
          <w:sz w:val="24"/>
        </w:rPr>
        <w:t>индивидуальным</w:t>
      </w:r>
      <w:r>
        <w:rPr>
          <w:spacing w:val="40"/>
          <w:sz w:val="24"/>
        </w:rPr>
        <w:t xml:space="preserve"> </w:t>
      </w:r>
      <w:r>
        <w:rPr>
          <w:sz w:val="24"/>
        </w:rPr>
        <w:t>сопровождением</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с</w:t>
      </w:r>
      <w:r>
        <w:rPr>
          <w:spacing w:val="80"/>
          <w:sz w:val="24"/>
        </w:rPr>
        <w:t xml:space="preserve"> </w:t>
      </w:r>
      <w:r>
        <w:rPr>
          <w:sz w:val="24"/>
        </w:rPr>
        <w:t>ОВЗ</w:t>
      </w:r>
      <w:r>
        <w:rPr>
          <w:spacing w:val="40"/>
          <w:sz w:val="24"/>
        </w:rPr>
        <w:t xml:space="preserve"> </w:t>
      </w:r>
      <w:r>
        <w:rPr>
          <w:sz w:val="24"/>
        </w:rPr>
        <w:t>в</w:t>
      </w:r>
      <w:r>
        <w:rPr>
          <w:spacing w:val="40"/>
          <w:sz w:val="24"/>
        </w:rPr>
        <w:t xml:space="preserve"> </w:t>
      </w:r>
      <w:r>
        <w:rPr>
          <w:sz w:val="24"/>
        </w:rPr>
        <w:t>дошкольном</w:t>
      </w:r>
      <w:r>
        <w:rPr>
          <w:spacing w:val="40"/>
          <w:sz w:val="24"/>
        </w:rPr>
        <w:t xml:space="preserve"> </w:t>
      </w:r>
      <w:r>
        <w:rPr>
          <w:spacing w:val="-2"/>
          <w:sz w:val="24"/>
        </w:rPr>
        <w:t>учреждении;</w:t>
      </w:r>
    </w:p>
    <w:p w:rsidR="00EA58FE" w:rsidRDefault="004245CD">
      <w:pPr>
        <w:pStyle w:val="a4"/>
        <w:numPr>
          <w:ilvl w:val="0"/>
          <w:numId w:val="138"/>
        </w:numPr>
        <w:tabs>
          <w:tab w:val="left" w:pos="852"/>
          <w:tab w:val="left" w:pos="2457"/>
          <w:tab w:val="left" w:pos="4270"/>
          <w:tab w:val="left" w:pos="5866"/>
          <w:tab w:val="left" w:pos="7295"/>
          <w:tab w:val="left" w:pos="8663"/>
        </w:tabs>
        <w:ind w:right="240" w:firstLine="0"/>
        <w:rPr>
          <w:rFonts w:ascii="Microsoft Sans Serif" w:hAnsi="Microsoft Sans Serif"/>
          <w:sz w:val="23"/>
        </w:rPr>
      </w:pPr>
      <w:r>
        <w:rPr>
          <w:spacing w:val="-2"/>
          <w:sz w:val="24"/>
        </w:rPr>
        <w:t>спланировать</w:t>
      </w:r>
      <w:r>
        <w:rPr>
          <w:sz w:val="24"/>
        </w:rPr>
        <w:tab/>
      </w:r>
      <w:r>
        <w:rPr>
          <w:spacing w:val="-2"/>
          <w:sz w:val="24"/>
        </w:rPr>
        <w:t>коррекционные</w:t>
      </w:r>
      <w:r>
        <w:rPr>
          <w:sz w:val="24"/>
        </w:rPr>
        <w:tab/>
      </w:r>
      <w:r>
        <w:rPr>
          <w:spacing w:val="-2"/>
          <w:sz w:val="24"/>
        </w:rPr>
        <w:t>мероприятия,</w:t>
      </w:r>
      <w:r>
        <w:rPr>
          <w:sz w:val="24"/>
        </w:rPr>
        <w:tab/>
      </w:r>
      <w:r>
        <w:rPr>
          <w:spacing w:val="-2"/>
          <w:sz w:val="24"/>
        </w:rPr>
        <w:t>разработать</w:t>
      </w:r>
      <w:r>
        <w:rPr>
          <w:sz w:val="24"/>
        </w:rPr>
        <w:tab/>
      </w:r>
      <w:r>
        <w:rPr>
          <w:spacing w:val="-2"/>
          <w:sz w:val="24"/>
        </w:rPr>
        <w:t>программы</w:t>
      </w:r>
      <w:r>
        <w:rPr>
          <w:sz w:val="24"/>
        </w:rPr>
        <w:tab/>
      </w:r>
      <w:r>
        <w:rPr>
          <w:spacing w:val="-2"/>
          <w:sz w:val="24"/>
        </w:rPr>
        <w:t>коррекционной работы;</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оценить</w:t>
      </w:r>
      <w:r>
        <w:rPr>
          <w:spacing w:val="-5"/>
          <w:sz w:val="24"/>
        </w:rPr>
        <w:t xml:space="preserve"> </w:t>
      </w:r>
      <w:r>
        <w:rPr>
          <w:sz w:val="24"/>
        </w:rPr>
        <w:t>динамику</w:t>
      </w:r>
      <w:r>
        <w:rPr>
          <w:spacing w:val="-9"/>
          <w:sz w:val="24"/>
        </w:rPr>
        <w:t xml:space="preserve"> </w:t>
      </w:r>
      <w:r>
        <w:rPr>
          <w:sz w:val="24"/>
        </w:rPr>
        <w:t>развития</w:t>
      </w:r>
      <w:r>
        <w:rPr>
          <w:spacing w:val="-5"/>
          <w:sz w:val="24"/>
        </w:rPr>
        <w:t xml:space="preserve"> </w:t>
      </w:r>
      <w:r>
        <w:rPr>
          <w:sz w:val="24"/>
        </w:rPr>
        <w:t>и</w:t>
      </w:r>
      <w:r>
        <w:rPr>
          <w:spacing w:val="-2"/>
          <w:sz w:val="24"/>
        </w:rPr>
        <w:t xml:space="preserve"> </w:t>
      </w:r>
      <w:r>
        <w:rPr>
          <w:sz w:val="24"/>
        </w:rPr>
        <w:t>эффективность</w:t>
      </w:r>
      <w:r>
        <w:rPr>
          <w:spacing w:val="-1"/>
          <w:sz w:val="24"/>
        </w:rPr>
        <w:t xml:space="preserve"> </w:t>
      </w:r>
      <w:r>
        <w:rPr>
          <w:sz w:val="24"/>
        </w:rPr>
        <w:t>коррекционной</w:t>
      </w:r>
      <w:r>
        <w:rPr>
          <w:spacing w:val="-1"/>
          <w:sz w:val="24"/>
        </w:rPr>
        <w:t xml:space="preserve"> </w:t>
      </w:r>
      <w:r>
        <w:rPr>
          <w:spacing w:val="-2"/>
          <w:sz w:val="24"/>
        </w:rPr>
        <w:t>работы;</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определить</w:t>
      </w:r>
      <w:r>
        <w:rPr>
          <w:spacing w:val="-3"/>
          <w:sz w:val="24"/>
        </w:rPr>
        <w:t xml:space="preserve"> </w:t>
      </w:r>
      <w:r>
        <w:rPr>
          <w:sz w:val="24"/>
        </w:rPr>
        <w:t>условия</w:t>
      </w:r>
      <w:r>
        <w:rPr>
          <w:spacing w:val="-6"/>
          <w:sz w:val="24"/>
        </w:rPr>
        <w:t xml:space="preserve"> </w:t>
      </w:r>
      <w:r>
        <w:rPr>
          <w:sz w:val="24"/>
        </w:rPr>
        <w:t>воспитания</w:t>
      </w:r>
      <w:r>
        <w:rPr>
          <w:spacing w:val="-7"/>
          <w:sz w:val="24"/>
        </w:rPr>
        <w:t xml:space="preserve"> </w:t>
      </w:r>
      <w:r>
        <w:rPr>
          <w:sz w:val="24"/>
        </w:rPr>
        <w:t>и</w:t>
      </w:r>
      <w:r>
        <w:rPr>
          <w:spacing w:val="-5"/>
          <w:sz w:val="24"/>
        </w:rPr>
        <w:t xml:space="preserve"> </w:t>
      </w:r>
      <w:r>
        <w:rPr>
          <w:sz w:val="24"/>
        </w:rPr>
        <w:t>обучения</w:t>
      </w:r>
      <w:r>
        <w:rPr>
          <w:spacing w:val="-6"/>
          <w:sz w:val="24"/>
        </w:rPr>
        <w:t xml:space="preserve"> </w:t>
      </w:r>
      <w:r>
        <w:rPr>
          <w:spacing w:val="-2"/>
          <w:sz w:val="24"/>
        </w:rPr>
        <w:t>ребенка;</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консультировать</w:t>
      </w:r>
      <w:r>
        <w:rPr>
          <w:spacing w:val="-4"/>
          <w:sz w:val="24"/>
        </w:rPr>
        <w:t xml:space="preserve"> </w:t>
      </w:r>
      <w:r>
        <w:rPr>
          <w:sz w:val="24"/>
        </w:rPr>
        <w:t>родителей</w:t>
      </w:r>
      <w:r>
        <w:rPr>
          <w:spacing w:val="-3"/>
          <w:sz w:val="24"/>
        </w:rPr>
        <w:t xml:space="preserve"> </w:t>
      </w:r>
      <w:r>
        <w:rPr>
          <w:sz w:val="24"/>
        </w:rPr>
        <w:t>ребенка</w:t>
      </w:r>
      <w:r>
        <w:rPr>
          <w:spacing w:val="-5"/>
          <w:sz w:val="24"/>
        </w:rPr>
        <w:t xml:space="preserve"> </w:t>
      </w:r>
      <w:r>
        <w:rPr>
          <w:sz w:val="24"/>
        </w:rPr>
        <w:t>с</w:t>
      </w:r>
      <w:r>
        <w:rPr>
          <w:spacing w:val="-5"/>
          <w:sz w:val="24"/>
        </w:rPr>
        <w:t xml:space="preserve"> </w:t>
      </w:r>
      <w:r>
        <w:rPr>
          <w:spacing w:val="-4"/>
          <w:sz w:val="24"/>
        </w:rPr>
        <w:t>ОВЗ.</w:t>
      </w:r>
    </w:p>
    <w:p w:rsidR="00EA58FE" w:rsidRDefault="00EA58FE">
      <w:pPr>
        <w:pStyle w:val="a3"/>
      </w:pPr>
    </w:p>
    <w:p w:rsidR="00EA58FE" w:rsidRDefault="004245CD">
      <w:pPr>
        <w:pStyle w:val="a3"/>
        <w:ind w:left="144" w:right="137" w:firstLine="708"/>
        <w:jc w:val="both"/>
      </w:pPr>
      <w:r>
        <w:t>Одним</w:t>
      </w:r>
      <w:r>
        <w:rPr>
          <w:spacing w:val="40"/>
        </w:rPr>
        <w:t xml:space="preserve"> </w:t>
      </w:r>
      <w:r>
        <w:t>из</w:t>
      </w:r>
      <w:r>
        <w:rPr>
          <w:spacing w:val="40"/>
        </w:rPr>
        <w:t xml:space="preserve"> </w:t>
      </w:r>
      <w:r>
        <w:t>основных</w:t>
      </w:r>
      <w:r>
        <w:rPr>
          <w:spacing w:val="40"/>
        </w:rPr>
        <w:t xml:space="preserve"> </w:t>
      </w:r>
      <w:r>
        <w:t>принципов</w:t>
      </w:r>
      <w:r>
        <w:rPr>
          <w:spacing w:val="40"/>
        </w:rPr>
        <w:t xml:space="preserve"> </w:t>
      </w:r>
      <w:r>
        <w:t>диагностики</w:t>
      </w:r>
      <w:r>
        <w:rPr>
          <w:spacing w:val="40"/>
        </w:rPr>
        <w:t xml:space="preserve"> </w:t>
      </w:r>
      <w:r>
        <w:t>нарушенного</w:t>
      </w:r>
      <w:r>
        <w:rPr>
          <w:spacing w:val="40"/>
        </w:rPr>
        <w:t xml:space="preserve"> </w:t>
      </w:r>
      <w:r>
        <w:t>развития</w:t>
      </w:r>
      <w:r>
        <w:rPr>
          <w:spacing w:val="40"/>
        </w:rPr>
        <w:t xml:space="preserve"> </w:t>
      </w:r>
      <w:r>
        <w:t>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w:t>
      </w:r>
      <w:r>
        <w:rPr>
          <w:spacing w:val="40"/>
        </w:rPr>
        <w:t xml:space="preserve"> </w:t>
      </w:r>
      <w:r>
        <w:t>эмоции, волю,</w:t>
      </w:r>
      <w:r>
        <w:rPr>
          <w:spacing w:val="40"/>
        </w:rPr>
        <w:t xml:space="preserve"> </w:t>
      </w:r>
      <w:r>
        <w:t>состояние</w:t>
      </w:r>
      <w:r>
        <w:rPr>
          <w:spacing w:val="40"/>
        </w:rPr>
        <w:t xml:space="preserve"> </w:t>
      </w:r>
      <w:r>
        <w:t>зрения,</w:t>
      </w:r>
      <w:r>
        <w:rPr>
          <w:spacing w:val="40"/>
        </w:rPr>
        <w:t xml:space="preserve"> </w:t>
      </w:r>
      <w:r>
        <w:t>слуха,</w:t>
      </w:r>
      <w:r>
        <w:rPr>
          <w:spacing w:val="40"/>
        </w:rPr>
        <w:t xml:space="preserve"> </w:t>
      </w:r>
      <w:r>
        <w:t>двигательной</w:t>
      </w:r>
      <w:r>
        <w:rPr>
          <w:spacing w:val="40"/>
        </w:rPr>
        <w:t xml:space="preserve"> </w:t>
      </w:r>
      <w:r>
        <w:t>сферы,</w:t>
      </w:r>
      <w:r>
        <w:rPr>
          <w:spacing w:val="40"/>
        </w:rPr>
        <w:t xml:space="preserve"> </w:t>
      </w:r>
      <w:r>
        <w:t>соматическое состояние,</w:t>
      </w:r>
      <w:r>
        <w:rPr>
          <w:spacing w:val="40"/>
        </w:rPr>
        <w:t xml:space="preserve"> </w:t>
      </w:r>
      <w:r>
        <w:t>неврологический статус.</w:t>
      </w:r>
    </w:p>
    <w:p w:rsidR="00EA58FE" w:rsidRDefault="004245CD">
      <w:pPr>
        <w:pStyle w:val="a3"/>
        <w:spacing w:before="1"/>
        <w:ind w:left="144" w:right="139" w:firstLine="708"/>
        <w:jc w:val="both"/>
      </w:pPr>
      <w:r>
        <w:t>Изучение</w:t>
      </w:r>
      <w:r>
        <w:rPr>
          <w:spacing w:val="80"/>
          <w:w w:val="150"/>
        </w:rPr>
        <w:t xml:space="preserve"> </w:t>
      </w:r>
      <w:r>
        <w:t>ребенка</w:t>
      </w:r>
      <w:r>
        <w:rPr>
          <w:spacing w:val="80"/>
          <w:w w:val="150"/>
        </w:rPr>
        <w:t xml:space="preserve"> </w:t>
      </w:r>
      <w:r>
        <w:t>включает</w:t>
      </w:r>
      <w:r>
        <w:rPr>
          <w:spacing w:val="80"/>
          <w:w w:val="150"/>
        </w:rPr>
        <w:t xml:space="preserve"> </w:t>
      </w:r>
      <w:r>
        <w:t>медицинское</w:t>
      </w:r>
      <w:r>
        <w:rPr>
          <w:spacing w:val="80"/>
          <w:w w:val="150"/>
        </w:rPr>
        <w:t xml:space="preserve"> </w:t>
      </w:r>
      <w:r>
        <w:t>и</w:t>
      </w:r>
      <w:r>
        <w:rPr>
          <w:spacing w:val="80"/>
          <w:w w:val="150"/>
        </w:rPr>
        <w:t xml:space="preserve"> </w:t>
      </w:r>
      <w:r>
        <w:t>психолого-</w:t>
      </w:r>
      <w:r>
        <w:rPr>
          <w:spacing w:val="80"/>
          <w:w w:val="150"/>
        </w:rPr>
        <w:t xml:space="preserve"> </w:t>
      </w:r>
      <w:r>
        <w:t>педагогическое</w:t>
      </w:r>
      <w:r>
        <w:rPr>
          <w:spacing w:val="80"/>
        </w:rPr>
        <w:t xml:space="preserve"> </w:t>
      </w:r>
      <w:r>
        <w:rPr>
          <w:spacing w:val="-2"/>
        </w:rPr>
        <w:t>обследование.</w:t>
      </w:r>
    </w:p>
    <w:p w:rsidR="00EA58FE" w:rsidRDefault="004245CD">
      <w:pPr>
        <w:pStyle w:val="a3"/>
        <w:ind w:left="144" w:right="208"/>
        <w:jc w:val="both"/>
      </w:pPr>
      <w:r>
        <w:t>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w:t>
      </w:r>
      <w:r>
        <w:rPr>
          <w:spacing w:val="80"/>
        </w:rPr>
        <w:t xml:space="preserve"> </w:t>
      </w:r>
      <w:r>
        <w:t>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EA58FE" w:rsidRDefault="004245CD">
      <w:pPr>
        <w:pStyle w:val="a3"/>
        <w:ind w:left="144" w:right="135" w:firstLine="708"/>
        <w:jc w:val="both"/>
      </w:pPr>
      <w:r>
        <w:t>Педагоги</w:t>
      </w:r>
      <w:r>
        <w:rPr>
          <w:spacing w:val="40"/>
        </w:rPr>
        <w:t xml:space="preserve">  </w:t>
      </w:r>
      <w:r>
        <w:t>и</w:t>
      </w:r>
      <w:r>
        <w:rPr>
          <w:spacing w:val="40"/>
        </w:rPr>
        <w:t xml:space="preserve">  </w:t>
      </w:r>
      <w:r>
        <w:t>воспитатели</w:t>
      </w:r>
      <w:r>
        <w:rPr>
          <w:spacing w:val="40"/>
        </w:rPr>
        <w:t xml:space="preserve">  </w:t>
      </w:r>
      <w:r>
        <w:t>знакомятся</w:t>
      </w:r>
      <w:r>
        <w:rPr>
          <w:spacing w:val="40"/>
        </w:rPr>
        <w:t xml:space="preserve">  </w:t>
      </w:r>
      <w:r>
        <w:t>с</w:t>
      </w:r>
      <w:r>
        <w:rPr>
          <w:spacing w:val="40"/>
        </w:rPr>
        <w:t xml:space="preserve">  </w:t>
      </w:r>
      <w:r>
        <w:t>результатами</w:t>
      </w:r>
      <w:r>
        <w:rPr>
          <w:spacing w:val="40"/>
        </w:rPr>
        <w:t xml:space="preserve">  </w:t>
      </w:r>
      <w:r>
        <w:t>медицинского</w:t>
      </w:r>
      <w:r>
        <w:rPr>
          <w:spacing w:val="40"/>
        </w:rPr>
        <w:t xml:space="preserve">  </w:t>
      </w:r>
      <w:r>
        <w:t>обследования по</w:t>
      </w:r>
      <w:r>
        <w:rPr>
          <w:spacing w:val="40"/>
        </w:rPr>
        <w:t xml:space="preserve"> </w:t>
      </w:r>
      <w:r>
        <w:t>документации:</w:t>
      </w:r>
      <w:r>
        <w:rPr>
          <w:spacing w:val="80"/>
        </w:rPr>
        <w:t xml:space="preserve"> </w:t>
      </w:r>
      <w:r>
        <w:t>изучают</w:t>
      </w:r>
      <w:r>
        <w:rPr>
          <w:spacing w:val="80"/>
        </w:rPr>
        <w:t xml:space="preserve"> </w:t>
      </w:r>
      <w:r>
        <w:t>историю</w:t>
      </w:r>
      <w:r>
        <w:rPr>
          <w:spacing w:val="80"/>
        </w:rPr>
        <w:t xml:space="preserve"> </w:t>
      </w:r>
      <w:r>
        <w:t>развития</w:t>
      </w:r>
      <w:r>
        <w:rPr>
          <w:spacing w:val="80"/>
        </w:rPr>
        <w:t xml:space="preserve"> </w:t>
      </w:r>
      <w:r>
        <w:t>ребенка,</w:t>
      </w:r>
      <w:r>
        <w:rPr>
          <w:spacing w:val="80"/>
        </w:rPr>
        <w:t xml:space="preserve"> </w:t>
      </w:r>
      <w:r>
        <w:t>заключения</w:t>
      </w:r>
      <w:r>
        <w:rPr>
          <w:spacing w:val="80"/>
        </w:rPr>
        <w:t xml:space="preserve"> </w:t>
      </w:r>
      <w:r>
        <w:t>специалистов.</w:t>
      </w:r>
      <w:r>
        <w:rPr>
          <w:spacing w:val="80"/>
        </w:rPr>
        <w:t xml:space="preserve"> </w:t>
      </w:r>
      <w:r>
        <w:t xml:space="preserve">Это </w:t>
      </w:r>
      <w:r>
        <w:rPr>
          <w:spacing w:val="-2"/>
        </w:rPr>
        <w:t>помогает</w:t>
      </w:r>
    </w:p>
    <w:p w:rsidR="00EA58FE" w:rsidRDefault="004245CD">
      <w:pPr>
        <w:pStyle w:val="a3"/>
        <w:ind w:left="144" w:right="223"/>
        <w:jc w:val="both"/>
      </w:pPr>
      <w:r>
        <w:t>сориентироваться в имеющихся у ребенка проблемах и создать необходимые условия для его развития в дошкольном учреждении.</w:t>
      </w:r>
    </w:p>
    <w:p w:rsidR="00EA58FE" w:rsidRDefault="004245CD">
      <w:pPr>
        <w:pStyle w:val="a3"/>
        <w:spacing w:before="1"/>
        <w:ind w:left="144" w:right="214" w:firstLine="360"/>
        <w:jc w:val="both"/>
      </w:pPr>
      <w: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w:t>
      </w:r>
      <w:r>
        <w:rPr>
          <w:spacing w:val="-3"/>
        </w:rPr>
        <w:t xml:space="preserve"> </w:t>
      </w:r>
      <w:r>
        <w:t>потенциальных возможностей ребенка</w:t>
      </w:r>
      <w:r>
        <w:rPr>
          <w:spacing w:val="-2"/>
        </w:rPr>
        <w:t xml:space="preserve"> </w:t>
      </w:r>
      <w:r>
        <w:t>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w:t>
      </w:r>
    </w:p>
    <w:p w:rsidR="00EA58FE" w:rsidRDefault="004245CD">
      <w:pPr>
        <w:pStyle w:val="a3"/>
        <w:ind w:left="144" w:right="134" w:firstLine="708"/>
        <w:jc w:val="both"/>
      </w:pPr>
      <w:r>
        <w:t>Психологическое</w:t>
      </w:r>
      <w:r>
        <w:rPr>
          <w:spacing w:val="80"/>
        </w:rPr>
        <w:t xml:space="preserve"> </w:t>
      </w:r>
      <w:r>
        <w:t>обследование</w:t>
      </w:r>
      <w:r>
        <w:rPr>
          <w:spacing w:val="80"/>
        </w:rPr>
        <w:t xml:space="preserve"> </w:t>
      </w:r>
      <w:r>
        <w:t>проводит</w:t>
      </w:r>
      <w:r>
        <w:rPr>
          <w:spacing w:val="80"/>
        </w:rPr>
        <w:t xml:space="preserve"> </w:t>
      </w:r>
      <w:r>
        <w:t>психолог.</w:t>
      </w:r>
      <w:r>
        <w:rPr>
          <w:spacing w:val="80"/>
        </w:rPr>
        <w:t xml:space="preserve"> </w:t>
      </w:r>
      <w:r>
        <w:t>Психодиагностическое</w:t>
      </w:r>
      <w:r>
        <w:rPr>
          <w:spacing w:val="40"/>
        </w:rPr>
        <w:t xml:space="preserve"> </w:t>
      </w:r>
      <w:r>
        <w:t>обследование ребенка с проблемами в развитии должно быть системным и включать в себя изучение</w:t>
      </w:r>
      <w:r>
        <w:rPr>
          <w:spacing w:val="40"/>
        </w:rPr>
        <w:t xml:space="preserve"> </w:t>
      </w:r>
      <w:r>
        <w:t>всех</w:t>
      </w:r>
      <w:r>
        <w:rPr>
          <w:spacing w:val="40"/>
        </w:rPr>
        <w:t xml:space="preserve"> </w:t>
      </w:r>
      <w:r>
        <w:t>сторон</w:t>
      </w:r>
      <w:r>
        <w:rPr>
          <w:spacing w:val="40"/>
        </w:rPr>
        <w:t xml:space="preserve"> </w:t>
      </w:r>
      <w:r>
        <w:t>психики</w:t>
      </w:r>
      <w:r>
        <w:rPr>
          <w:spacing w:val="40"/>
        </w:rPr>
        <w:t xml:space="preserve"> </w:t>
      </w:r>
      <w:r>
        <w:t>(познавательная</w:t>
      </w:r>
      <w:r>
        <w:rPr>
          <w:spacing w:val="40"/>
        </w:rPr>
        <w:t xml:space="preserve"> </w:t>
      </w:r>
      <w:r>
        <w:t>деятельность,</w:t>
      </w:r>
      <w:r>
        <w:rPr>
          <w:spacing w:val="40"/>
        </w:rPr>
        <w:t xml:space="preserve"> </w:t>
      </w:r>
      <w:r>
        <w:t>речь,</w:t>
      </w:r>
      <w:r>
        <w:rPr>
          <w:spacing w:val="40"/>
        </w:rPr>
        <w:t xml:space="preserve"> </w:t>
      </w:r>
      <w:r>
        <w:t>эмоционально-волевая сфера, личностное развитие). В качестве источников диагностического инструментария используются</w:t>
      </w:r>
      <w:r>
        <w:rPr>
          <w:spacing w:val="56"/>
        </w:rPr>
        <w:t xml:space="preserve">   </w:t>
      </w:r>
      <w:r>
        <w:t>научно-</w:t>
      </w:r>
      <w:r>
        <w:rPr>
          <w:spacing w:val="64"/>
        </w:rPr>
        <w:t xml:space="preserve">  </w:t>
      </w:r>
      <w:r>
        <w:t>практические</w:t>
      </w:r>
      <w:r>
        <w:rPr>
          <w:spacing w:val="69"/>
        </w:rPr>
        <w:t xml:space="preserve">  </w:t>
      </w:r>
      <w:r>
        <w:t>разработки</w:t>
      </w:r>
      <w:r>
        <w:rPr>
          <w:spacing w:val="69"/>
        </w:rPr>
        <w:t xml:space="preserve">  </w:t>
      </w:r>
      <w:r>
        <w:t>Е.А.Стребелевой,</w:t>
      </w:r>
      <w:r>
        <w:rPr>
          <w:spacing w:val="70"/>
        </w:rPr>
        <w:t xml:space="preserve">  </w:t>
      </w:r>
      <w:r>
        <w:t>М.М.Семаго</w:t>
      </w:r>
      <w:r>
        <w:rPr>
          <w:spacing w:val="70"/>
        </w:rPr>
        <w:t xml:space="preserve">  </w:t>
      </w:r>
      <w:r>
        <w:t>и</w:t>
      </w:r>
      <w:r>
        <w:rPr>
          <w:spacing w:val="69"/>
        </w:rPr>
        <w:t xml:space="preserve">  </w:t>
      </w:r>
      <w:r>
        <w:rPr>
          <w:spacing w:val="-5"/>
        </w:rPr>
        <w:t>др.</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pStyle w:val="a3"/>
        <w:tabs>
          <w:tab w:val="left" w:pos="5170"/>
          <w:tab w:val="left" w:pos="6781"/>
          <w:tab w:val="left" w:pos="7914"/>
          <w:tab w:val="left" w:pos="9374"/>
        </w:tabs>
        <w:spacing w:before="73"/>
        <w:ind w:left="144" w:right="139"/>
      </w:pPr>
      <w:r>
        <w:t>Качественный</w:t>
      </w:r>
      <w:r>
        <w:rPr>
          <w:spacing w:val="80"/>
        </w:rPr>
        <w:t xml:space="preserve"> </w:t>
      </w:r>
      <w:r>
        <w:t>анализ</w:t>
      </w:r>
      <w:r>
        <w:rPr>
          <w:spacing w:val="80"/>
        </w:rPr>
        <w:t xml:space="preserve"> </w:t>
      </w:r>
      <w:r>
        <w:t>предполагает</w:t>
      </w:r>
      <w:r>
        <w:rPr>
          <w:spacing w:val="80"/>
        </w:rPr>
        <w:t xml:space="preserve"> </w:t>
      </w:r>
      <w:r>
        <w:t>оценку</w:t>
      </w:r>
      <w:r>
        <w:tab/>
      </w:r>
      <w:r>
        <w:rPr>
          <w:spacing w:val="-2"/>
        </w:rPr>
        <w:t>особенностей</w:t>
      </w:r>
      <w:r>
        <w:tab/>
      </w:r>
      <w:r>
        <w:rPr>
          <w:spacing w:val="-2"/>
        </w:rPr>
        <w:t>процесса</w:t>
      </w:r>
      <w:r>
        <w:tab/>
      </w:r>
      <w:r>
        <w:rPr>
          <w:spacing w:val="-2"/>
        </w:rPr>
        <w:t>выполнения</w:t>
      </w:r>
      <w:r>
        <w:tab/>
      </w:r>
      <w:r>
        <w:rPr>
          <w:spacing w:val="-2"/>
        </w:rPr>
        <w:t xml:space="preserve">ребенком </w:t>
      </w:r>
      <w:r>
        <w:t>заданий и допускаемых ошибок на основе системы качественных показателей.</w:t>
      </w:r>
    </w:p>
    <w:p w:rsidR="00EA58FE" w:rsidRDefault="004245CD">
      <w:pPr>
        <w:pStyle w:val="a3"/>
        <w:spacing w:before="1"/>
        <w:ind w:left="144" w:firstLine="708"/>
      </w:pPr>
      <w:r>
        <w:t>Выявляются</w:t>
      </w:r>
      <w:r>
        <w:rPr>
          <w:spacing w:val="80"/>
        </w:rPr>
        <w:t xml:space="preserve"> </w:t>
      </w:r>
      <w:r>
        <w:t>следующие</w:t>
      </w:r>
      <w:r>
        <w:rPr>
          <w:spacing w:val="80"/>
        </w:rPr>
        <w:t xml:space="preserve"> </w:t>
      </w:r>
      <w:r>
        <w:t>качественные</w:t>
      </w:r>
      <w:r>
        <w:rPr>
          <w:spacing w:val="80"/>
        </w:rPr>
        <w:t xml:space="preserve"> </w:t>
      </w:r>
      <w:r>
        <w:t>показатели,</w:t>
      </w:r>
      <w:r>
        <w:rPr>
          <w:spacing w:val="80"/>
        </w:rPr>
        <w:t xml:space="preserve"> </w:t>
      </w:r>
      <w:r>
        <w:t>характеризующие</w:t>
      </w:r>
      <w:r>
        <w:rPr>
          <w:spacing w:val="80"/>
        </w:rPr>
        <w:t xml:space="preserve"> </w:t>
      </w:r>
      <w:r>
        <w:t>эмоциональную</w:t>
      </w:r>
      <w:r>
        <w:rPr>
          <w:spacing w:val="40"/>
        </w:rPr>
        <w:t xml:space="preserve"> </w:t>
      </w:r>
      <w:r>
        <w:t>сферу и поведение ребенка:</w:t>
      </w:r>
    </w:p>
    <w:p w:rsidR="00EA58FE" w:rsidRDefault="004245CD">
      <w:pPr>
        <w:pStyle w:val="a4"/>
        <w:numPr>
          <w:ilvl w:val="1"/>
          <w:numId w:val="138"/>
        </w:numPr>
        <w:tabs>
          <w:tab w:val="left" w:pos="863"/>
        </w:tabs>
        <w:ind w:left="863" w:hanging="359"/>
        <w:rPr>
          <w:sz w:val="24"/>
        </w:rPr>
      </w:pPr>
      <w:r>
        <w:rPr>
          <w:sz w:val="24"/>
        </w:rPr>
        <w:t>особенности</w:t>
      </w:r>
      <w:r>
        <w:rPr>
          <w:spacing w:val="-3"/>
          <w:sz w:val="24"/>
        </w:rPr>
        <w:t xml:space="preserve"> </w:t>
      </w:r>
      <w:r>
        <w:rPr>
          <w:sz w:val="24"/>
        </w:rPr>
        <w:t>контакта</w:t>
      </w:r>
      <w:r>
        <w:rPr>
          <w:spacing w:val="-4"/>
          <w:sz w:val="24"/>
        </w:rPr>
        <w:t xml:space="preserve"> </w:t>
      </w:r>
      <w:r>
        <w:rPr>
          <w:spacing w:val="-2"/>
          <w:sz w:val="24"/>
        </w:rPr>
        <w:t>ребенка;</w:t>
      </w:r>
    </w:p>
    <w:p w:rsidR="00EA58FE" w:rsidRDefault="004245CD">
      <w:pPr>
        <w:pStyle w:val="a4"/>
        <w:numPr>
          <w:ilvl w:val="1"/>
          <w:numId w:val="138"/>
        </w:numPr>
        <w:tabs>
          <w:tab w:val="left" w:pos="863"/>
        </w:tabs>
        <w:ind w:left="863" w:hanging="359"/>
        <w:rPr>
          <w:sz w:val="24"/>
        </w:rPr>
      </w:pPr>
      <w:r>
        <w:rPr>
          <w:sz w:val="24"/>
        </w:rPr>
        <w:t>эмоциональная</w:t>
      </w:r>
      <w:r>
        <w:rPr>
          <w:spacing w:val="-5"/>
          <w:sz w:val="24"/>
        </w:rPr>
        <w:t xml:space="preserve"> </w:t>
      </w:r>
      <w:r>
        <w:rPr>
          <w:sz w:val="24"/>
        </w:rPr>
        <w:t>реакция</w:t>
      </w:r>
      <w:r>
        <w:rPr>
          <w:spacing w:val="-5"/>
          <w:sz w:val="24"/>
        </w:rPr>
        <w:t xml:space="preserve"> </w:t>
      </w:r>
      <w:r>
        <w:rPr>
          <w:sz w:val="24"/>
        </w:rPr>
        <w:t>на</w:t>
      </w:r>
      <w:r>
        <w:rPr>
          <w:spacing w:val="-7"/>
          <w:sz w:val="24"/>
        </w:rPr>
        <w:t xml:space="preserve"> </w:t>
      </w:r>
      <w:r>
        <w:rPr>
          <w:sz w:val="24"/>
        </w:rPr>
        <w:t>ситуацию</w:t>
      </w:r>
      <w:r>
        <w:rPr>
          <w:spacing w:val="-3"/>
          <w:sz w:val="24"/>
        </w:rPr>
        <w:t xml:space="preserve"> </w:t>
      </w:r>
      <w:r>
        <w:rPr>
          <w:spacing w:val="-2"/>
          <w:sz w:val="24"/>
        </w:rPr>
        <w:t>обследования;</w:t>
      </w:r>
    </w:p>
    <w:p w:rsidR="00EA58FE" w:rsidRDefault="004245CD">
      <w:pPr>
        <w:pStyle w:val="a4"/>
        <w:numPr>
          <w:ilvl w:val="1"/>
          <w:numId w:val="138"/>
        </w:numPr>
        <w:tabs>
          <w:tab w:val="left" w:pos="863"/>
        </w:tabs>
        <w:ind w:left="863" w:hanging="359"/>
        <w:rPr>
          <w:sz w:val="24"/>
        </w:rPr>
      </w:pPr>
      <w:r>
        <w:rPr>
          <w:sz w:val="24"/>
        </w:rPr>
        <w:t>реакция</w:t>
      </w:r>
      <w:r>
        <w:rPr>
          <w:spacing w:val="-1"/>
          <w:sz w:val="24"/>
        </w:rPr>
        <w:t xml:space="preserve"> </w:t>
      </w:r>
      <w:r>
        <w:rPr>
          <w:sz w:val="24"/>
        </w:rPr>
        <w:t>на</w:t>
      </w:r>
      <w:r>
        <w:rPr>
          <w:spacing w:val="-4"/>
          <w:sz w:val="24"/>
        </w:rPr>
        <w:t xml:space="preserve"> </w:t>
      </w:r>
      <w:r>
        <w:rPr>
          <w:spacing w:val="-2"/>
          <w:sz w:val="24"/>
        </w:rPr>
        <w:t>одобрение;</w:t>
      </w:r>
    </w:p>
    <w:p w:rsidR="00EA58FE" w:rsidRDefault="004245CD">
      <w:pPr>
        <w:pStyle w:val="a4"/>
        <w:numPr>
          <w:ilvl w:val="1"/>
          <w:numId w:val="138"/>
        </w:numPr>
        <w:tabs>
          <w:tab w:val="left" w:pos="863"/>
        </w:tabs>
        <w:ind w:left="863" w:hanging="359"/>
        <w:rPr>
          <w:sz w:val="24"/>
        </w:rPr>
      </w:pPr>
      <w:r>
        <w:rPr>
          <w:sz w:val="24"/>
        </w:rPr>
        <w:t>реакция</w:t>
      </w:r>
      <w:r>
        <w:rPr>
          <w:spacing w:val="-3"/>
          <w:sz w:val="24"/>
        </w:rPr>
        <w:t xml:space="preserve"> </w:t>
      </w:r>
      <w:r>
        <w:rPr>
          <w:sz w:val="24"/>
        </w:rPr>
        <w:t>на</w:t>
      </w:r>
      <w:r>
        <w:rPr>
          <w:spacing w:val="-4"/>
          <w:sz w:val="24"/>
        </w:rPr>
        <w:t xml:space="preserve"> </w:t>
      </w:r>
      <w:r>
        <w:rPr>
          <w:spacing w:val="-2"/>
          <w:sz w:val="24"/>
        </w:rPr>
        <w:t>неудачи;</w:t>
      </w:r>
    </w:p>
    <w:p w:rsidR="00EA58FE" w:rsidRDefault="004245CD">
      <w:pPr>
        <w:pStyle w:val="a4"/>
        <w:numPr>
          <w:ilvl w:val="1"/>
          <w:numId w:val="138"/>
        </w:numPr>
        <w:tabs>
          <w:tab w:val="left" w:pos="863"/>
        </w:tabs>
        <w:ind w:left="863" w:hanging="359"/>
        <w:rPr>
          <w:sz w:val="24"/>
        </w:rPr>
      </w:pPr>
      <w:r>
        <w:rPr>
          <w:sz w:val="24"/>
        </w:rPr>
        <w:t>эмоциональное</w:t>
      </w:r>
      <w:r>
        <w:rPr>
          <w:spacing w:val="-8"/>
          <w:sz w:val="24"/>
        </w:rPr>
        <w:t xml:space="preserve"> </w:t>
      </w:r>
      <w:r>
        <w:rPr>
          <w:sz w:val="24"/>
        </w:rPr>
        <w:t>состояние</w:t>
      </w:r>
      <w:r>
        <w:rPr>
          <w:spacing w:val="-5"/>
          <w:sz w:val="24"/>
        </w:rPr>
        <w:t xml:space="preserve"> </w:t>
      </w:r>
      <w:r>
        <w:rPr>
          <w:sz w:val="24"/>
        </w:rPr>
        <w:t>во</w:t>
      </w:r>
      <w:r>
        <w:rPr>
          <w:spacing w:val="-6"/>
          <w:sz w:val="24"/>
        </w:rPr>
        <w:t xml:space="preserve"> </w:t>
      </w:r>
      <w:r>
        <w:rPr>
          <w:sz w:val="24"/>
        </w:rPr>
        <w:t>время</w:t>
      </w:r>
      <w:r>
        <w:rPr>
          <w:spacing w:val="-6"/>
          <w:sz w:val="24"/>
        </w:rPr>
        <w:t xml:space="preserve"> </w:t>
      </w:r>
      <w:r>
        <w:rPr>
          <w:sz w:val="24"/>
        </w:rPr>
        <w:t>выполнения</w:t>
      </w:r>
      <w:r>
        <w:rPr>
          <w:spacing w:val="-4"/>
          <w:sz w:val="24"/>
        </w:rPr>
        <w:t xml:space="preserve"> </w:t>
      </w:r>
      <w:r>
        <w:rPr>
          <w:spacing w:val="-2"/>
          <w:sz w:val="24"/>
        </w:rPr>
        <w:t>заданий;</w:t>
      </w:r>
    </w:p>
    <w:p w:rsidR="00EA58FE" w:rsidRDefault="004245CD">
      <w:pPr>
        <w:pStyle w:val="a4"/>
        <w:numPr>
          <w:ilvl w:val="1"/>
          <w:numId w:val="138"/>
        </w:numPr>
        <w:tabs>
          <w:tab w:val="left" w:pos="863"/>
        </w:tabs>
        <w:ind w:left="863" w:hanging="359"/>
        <w:rPr>
          <w:sz w:val="24"/>
        </w:rPr>
      </w:pPr>
      <w:r>
        <w:rPr>
          <w:sz w:val="24"/>
        </w:rPr>
        <w:t>эмоциональная</w:t>
      </w:r>
      <w:r>
        <w:rPr>
          <w:spacing w:val="-9"/>
          <w:sz w:val="24"/>
        </w:rPr>
        <w:t xml:space="preserve"> </w:t>
      </w:r>
      <w:r>
        <w:rPr>
          <w:spacing w:val="-2"/>
          <w:sz w:val="24"/>
        </w:rPr>
        <w:t>подвижность;</w:t>
      </w:r>
    </w:p>
    <w:p w:rsidR="00EA58FE" w:rsidRDefault="004245CD">
      <w:pPr>
        <w:pStyle w:val="a4"/>
        <w:numPr>
          <w:ilvl w:val="1"/>
          <w:numId w:val="138"/>
        </w:numPr>
        <w:tabs>
          <w:tab w:val="left" w:pos="753"/>
        </w:tabs>
        <w:ind w:left="753" w:hanging="249"/>
        <w:rPr>
          <w:sz w:val="24"/>
        </w:rPr>
      </w:pPr>
      <w:r>
        <w:rPr>
          <w:sz w:val="24"/>
        </w:rPr>
        <w:t>особенности</w:t>
      </w:r>
      <w:r>
        <w:rPr>
          <w:spacing w:val="-2"/>
          <w:sz w:val="24"/>
        </w:rPr>
        <w:t xml:space="preserve"> общения;</w:t>
      </w:r>
    </w:p>
    <w:p w:rsidR="00EA58FE" w:rsidRDefault="004245CD">
      <w:pPr>
        <w:pStyle w:val="a4"/>
        <w:numPr>
          <w:ilvl w:val="1"/>
          <w:numId w:val="138"/>
        </w:numPr>
        <w:tabs>
          <w:tab w:val="left" w:pos="1401"/>
          <w:tab w:val="left" w:pos="2818"/>
        </w:tabs>
        <w:ind w:right="7432" w:firstLine="0"/>
        <w:rPr>
          <w:sz w:val="24"/>
        </w:rPr>
      </w:pPr>
      <w:r>
        <w:rPr>
          <w:spacing w:val="-2"/>
          <w:sz w:val="24"/>
        </w:rPr>
        <w:t>реакция</w:t>
      </w:r>
      <w:r>
        <w:rPr>
          <w:sz w:val="24"/>
        </w:rPr>
        <w:tab/>
      </w:r>
      <w:r>
        <w:rPr>
          <w:spacing w:val="-6"/>
          <w:sz w:val="24"/>
        </w:rPr>
        <w:t xml:space="preserve">на </w:t>
      </w:r>
      <w:r>
        <w:rPr>
          <w:spacing w:val="-2"/>
          <w:sz w:val="24"/>
        </w:rPr>
        <w:t>результат.</w:t>
      </w:r>
    </w:p>
    <w:p w:rsidR="00EA58FE" w:rsidRDefault="004245CD">
      <w:pPr>
        <w:pStyle w:val="a3"/>
        <w:ind w:left="144"/>
      </w:pPr>
      <w:r>
        <w:t>Качественные</w:t>
      </w:r>
      <w:r>
        <w:rPr>
          <w:spacing w:val="-11"/>
        </w:rPr>
        <w:t xml:space="preserve"> </w:t>
      </w:r>
      <w:r>
        <w:t>показатели,</w:t>
      </w:r>
      <w:r>
        <w:rPr>
          <w:spacing w:val="-8"/>
        </w:rPr>
        <w:t xml:space="preserve"> </w:t>
      </w:r>
      <w:r>
        <w:t>характеризующие</w:t>
      </w:r>
      <w:r>
        <w:rPr>
          <w:spacing w:val="-7"/>
        </w:rPr>
        <w:t xml:space="preserve"> </w:t>
      </w:r>
      <w:r>
        <w:t>деятельность</w:t>
      </w:r>
      <w:r>
        <w:rPr>
          <w:spacing w:val="-5"/>
        </w:rPr>
        <w:t xml:space="preserve"> </w:t>
      </w:r>
      <w:r>
        <w:rPr>
          <w:spacing w:val="-2"/>
        </w:rPr>
        <w:t>ребенка:</w:t>
      </w:r>
    </w:p>
    <w:p w:rsidR="00EA58FE" w:rsidRDefault="004245CD">
      <w:pPr>
        <w:pStyle w:val="a4"/>
        <w:numPr>
          <w:ilvl w:val="1"/>
          <w:numId w:val="138"/>
        </w:numPr>
        <w:tabs>
          <w:tab w:val="left" w:pos="863"/>
        </w:tabs>
        <w:spacing w:before="1"/>
        <w:ind w:left="863" w:hanging="359"/>
        <w:rPr>
          <w:sz w:val="24"/>
        </w:rPr>
      </w:pPr>
      <w:r>
        <w:rPr>
          <w:sz w:val="24"/>
        </w:rPr>
        <w:t>наличие</w:t>
      </w:r>
      <w:r>
        <w:rPr>
          <w:spacing w:val="-5"/>
          <w:sz w:val="24"/>
        </w:rPr>
        <w:t xml:space="preserve"> </w:t>
      </w:r>
      <w:r>
        <w:rPr>
          <w:sz w:val="24"/>
        </w:rPr>
        <w:t>и</w:t>
      </w:r>
      <w:r>
        <w:rPr>
          <w:spacing w:val="-1"/>
          <w:sz w:val="24"/>
        </w:rPr>
        <w:t xml:space="preserve"> </w:t>
      </w:r>
      <w:r>
        <w:rPr>
          <w:sz w:val="24"/>
        </w:rPr>
        <w:t>стойкость</w:t>
      </w:r>
      <w:r>
        <w:rPr>
          <w:spacing w:val="-3"/>
          <w:sz w:val="24"/>
        </w:rPr>
        <w:t xml:space="preserve"> </w:t>
      </w:r>
      <w:r>
        <w:rPr>
          <w:sz w:val="24"/>
        </w:rPr>
        <w:t>интереса</w:t>
      </w:r>
      <w:r>
        <w:rPr>
          <w:spacing w:val="-3"/>
          <w:sz w:val="24"/>
        </w:rPr>
        <w:t xml:space="preserve"> </w:t>
      </w:r>
      <w:r>
        <w:rPr>
          <w:sz w:val="24"/>
        </w:rPr>
        <w:t>к</w:t>
      </w:r>
      <w:r>
        <w:rPr>
          <w:spacing w:val="-1"/>
          <w:sz w:val="24"/>
        </w:rPr>
        <w:t xml:space="preserve"> </w:t>
      </w:r>
      <w:r>
        <w:rPr>
          <w:spacing w:val="-2"/>
          <w:sz w:val="24"/>
        </w:rPr>
        <w:t>заданию;</w:t>
      </w:r>
    </w:p>
    <w:p w:rsidR="00EA58FE" w:rsidRDefault="004245CD">
      <w:pPr>
        <w:pStyle w:val="a4"/>
        <w:numPr>
          <w:ilvl w:val="1"/>
          <w:numId w:val="138"/>
        </w:numPr>
        <w:tabs>
          <w:tab w:val="left" w:pos="863"/>
        </w:tabs>
        <w:ind w:left="863" w:hanging="359"/>
        <w:rPr>
          <w:sz w:val="24"/>
        </w:rPr>
      </w:pPr>
      <w:r>
        <w:rPr>
          <w:sz w:val="24"/>
        </w:rPr>
        <w:t>понимание</w:t>
      </w:r>
      <w:r>
        <w:rPr>
          <w:spacing w:val="-5"/>
          <w:sz w:val="24"/>
        </w:rPr>
        <w:t xml:space="preserve"> </w:t>
      </w:r>
      <w:r>
        <w:rPr>
          <w:spacing w:val="-2"/>
          <w:sz w:val="24"/>
        </w:rPr>
        <w:t>инструкции;</w:t>
      </w:r>
    </w:p>
    <w:p w:rsidR="00EA58FE" w:rsidRDefault="004245CD">
      <w:pPr>
        <w:pStyle w:val="a4"/>
        <w:numPr>
          <w:ilvl w:val="1"/>
          <w:numId w:val="138"/>
        </w:numPr>
        <w:tabs>
          <w:tab w:val="left" w:pos="863"/>
        </w:tabs>
        <w:ind w:left="863" w:hanging="359"/>
        <w:rPr>
          <w:sz w:val="24"/>
        </w:rPr>
      </w:pPr>
      <w:r>
        <w:rPr>
          <w:sz w:val="24"/>
        </w:rPr>
        <w:t>самостоятельность</w:t>
      </w:r>
      <w:r>
        <w:rPr>
          <w:spacing w:val="-4"/>
          <w:sz w:val="24"/>
        </w:rPr>
        <w:t xml:space="preserve"> </w:t>
      </w:r>
      <w:r>
        <w:rPr>
          <w:sz w:val="24"/>
        </w:rPr>
        <w:t>выполнения</w:t>
      </w:r>
      <w:r>
        <w:rPr>
          <w:spacing w:val="-8"/>
          <w:sz w:val="24"/>
        </w:rPr>
        <w:t xml:space="preserve"> </w:t>
      </w:r>
      <w:r>
        <w:rPr>
          <w:spacing w:val="-2"/>
          <w:sz w:val="24"/>
        </w:rPr>
        <w:t>задания;</w:t>
      </w:r>
    </w:p>
    <w:p w:rsidR="00EA58FE" w:rsidRDefault="004245CD">
      <w:pPr>
        <w:pStyle w:val="a4"/>
        <w:numPr>
          <w:ilvl w:val="1"/>
          <w:numId w:val="138"/>
        </w:numPr>
        <w:tabs>
          <w:tab w:val="left" w:pos="863"/>
        </w:tabs>
        <w:ind w:left="863" w:hanging="359"/>
        <w:rPr>
          <w:sz w:val="24"/>
        </w:rPr>
      </w:pPr>
      <w:r>
        <w:rPr>
          <w:sz w:val="24"/>
        </w:rPr>
        <w:t>характер</w:t>
      </w:r>
      <w:r>
        <w:rPr>
          <w:spacing w:val="-5"/>
          <w:sz w:val="24"/>
        </w:rPr>
        <w:t xml:space="preserve"> </w:t>
      </w:r>
      <w:r>
        <w:rPr>
          <w:sz w:val="24"/>
        </w:rPr>
        <w:t>деятельности</w:t>
      </w:r>
      <w:r>
        <w:rPr>
          <w:spacing w:val="-2"/>
          <w:sz w:val="24"/>
        </w:rPr>
        <w:t xml:space="preserve"> </w:t>
      </w:r>
      <w:r>
        <w:rPr>
          <w:sz w:val="24"/>
        </w:rPr>
        <w:t>(целенаправленность</w:t>
      </w:r>
      <w:r>
        <w:rPr>
          <w:spacing w:val="-3"/>
          <w:sz w:val="24"/>
        </w:rPr>
        <w:t xml:space="preserve"> </w:t>
      </w:r>
      <w:r>
        <w:rPr>
          <w:sz w:val="24"/>
        </w:rPr>
        <w:t>и</w:t>
      </w:r>
      <w:r>
        <w:rPr>
          <w:spacing w:val="-3"/>
          <w:sz w:val="24"/>
        </w:rPr>
        <w:t xml:space="preserve"> </w:t>
      </w:r>
      <w:r>
        <w:rPr>
          <w:spacing w:val="-2"/>
          <w:sz w:val="24"/>
        </w:rPr>
        <w:t>активность);</w:t>
      </w:r>
    </w:p>
    <w:p w:rsidR="00EA58FE" w:rsidRDefault="004245CD">
      <w:pPr>
        <w:pStyle w:val="a4"/>
        <w:numPr>
          <w:ilvl w:val="1"/>
          <w:numId w:val="138"/>
        </w:numPr>
        <w:tabs>
          <w:tab w:val="left" w:pos="863"/>
        </w:tabs>
        <w:ind w:left="863" w:hanging="359"/>
        <w:rPr>
          <w:sz w:val="24"/>
        </w:rPr>
      </w:pPr>
      <w:r>
        <w:rPr>
          <w:sz w:val="24"/>
        </w:rPr>
        <w:t>темп</w:t>
      </w:r>
      <w:r>
        <w:rPr>
          <w:spacing w:val="-5"/>
          <w:sz w:val="24"/>
        </w:rPr>
        <w:t xml:space="preserve"> </w:t>
      </w:r>
      <w:r>
        <w:rPr>
          <w:sz w:val="24"/>
        </w:rPr>
        <w:t>и</w:t>
      </w:r>
      <w:r>
        <w:rPr>
          <w:spacing w:val="-3"/>
          <w:sz w:val="24"/>
        </w:rPr>
        <w:t xml:space="preserve"> </w:t>
      </w:r>
      <w:r>
        <w:rPr>
          <w:sz w:val="24"/>
        </w:rPr>
        <w:t>динамика</w:t>
      </w:r>
      <w:r>
        <w:rPr>
          <w:spacing w:val="-3"/>
          <w:sz w:val="24"/>
        </w:rPr>
        <w:t xml:space="preserve"> </w:t>
      </w:r>
      <w:r>
        <w:rPr>
          <w:sz w:val="24"/>
        </w:rPr>
        <w:t>деятельности,</w:t>
      </w:r>
      <w:r>
        <w:rPr>
          <w:spacing w:val="-4"/>
          <w:sz w:val="24"/>
        </w:rPr>
        <w:t xml:space="preserve"> </w:t>
      </w:r>
      <w:r>
        <w:rPr>
          <w:sz w:val="24"/>
        </w:rPr>
        <w:t>особенности</w:t>
      </w:r>
      <w:r>
        <w:rPr>
          <w:spacing w:val="-1"/>
          <w:sz w:val="24"/>
        </w:rPr>
        <w:t xml:space="preserve"> </w:t>
      </w:r>
      <w:r>
        <w:rPr>
          <w:sz w:val="24"/>
        </w:rPr>
        <w:t>регуляции</w:t>
      </w:r>
      <w:r>
        <w:rPr>
          <w:spacing w:val="-2"/>
          <w:sz w:val="24"/>
        </w:rPr>
        <w:t xml:space="preserve"> деятельности;</w:t>
      </w:r>
    </w:p>
    <w:p w:rsidR="00EA58FE" w:rsidRDefault="004245CD">
      <w:pPr>
        <w:pStyle w:val="a4"/>
        <w:numPr>
          <w:ilvl w:val="1"/>
          <w:numId w:val="138"/>
        </w:numPr>
        <w:tabs>
          <w:tab w:val="left" w:pos="863"/>
        </w:tabs>
        <w:ind w:left="863" w:hanging="359"/>
        <w:rPr>
          <w:sz w:val="24"/>
        </w:rPr>
      </w:pPr>
      <w:r>
        <w:rPr>
          <w:spacing w:val="-2"/>
          <w:sz w:val="24"/>
        </w:rPr>
        <w:t>работоспособность;</w:t>
      </w:r>
    </w:p>
    <w:p w:rsidR="00EA58FE" w:rsidRDefault="004245CD">
      <w:pPr>
        <w:pStyle w:val="a4"/>
        <w:numPr>
          <w:ilvl w:val="1"/>
          <w:numId w:val="138"/>
        </w:numPr>
        <w:tabs>
          <w:tab w:val="left" w:pos="863"/>
        </w:tabs>
        <w:ind w:left="863" w:hanging="359"/>
        <w:rPr>
          <w:sz w:val="24"/>
        </w:rPr>
      </w:pPr>
      <w:r>
        <w:rPr>
          <w:sz w:val="24"/>
        </w:rPr>
        <w:t>организация</w:t>
      </w:r>
      <w:r>
        <w:rPr>
          <w:spacing w:val="-4"/>
          <w:sz w:val="24"/>
        </w:rPr>
        <w:t xml:space="preserve"> </w:t>
      </w:r>
      <w:r>
        <w:rPr>
          <w:spacing w:val="-2"/>
          <w:sz w:val="24"/>
        </w:rPr>
        <w:t>помощи.</w:t>
      </w:r>
    </w:p>
    <w:p w:rsidR="00EA58FE" w:rsidRDefault="004245CD">
      <w:pPr>
        <w:pStyle w:val="a3"/>
        <w:ind w:left="144" w:right="137" w:firstLine="708"/>
        <w:jc w:val="both"/>
      </w:pPr>
      <w:r>
        <w:t>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EA58FE" w:rsidRDefault="004245CD">
      <w:pPr>
        <w:pStyle w:val="a3"/>
        <w:ind w:left="144" w:right="134" w:firstLine="708"/>
        <w:jc w:val="both"/>
      </w:pPr>
      <w:r>
        <w:t>В</w:t>
      </w:r>
      <w:r>
        <w:rPr>
          <w:spacing w:val="40"/>
        </w:rPr>
        <w:t xml:space="preserve"> </w:t>
      </w:r>
      <w:r>
        <w:t>комплексной</w:t>
      </w:r>
      <w:r>
        <w:rPr>
          <w:spacing w:val="40"/>
        </w:rPr>
        <w:t xml:space="preserve"> </w:t>
      </w:r>
      <w:r>
        <w:t>оценке</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выявления</w:t>
      </w:r>
      <w:r>
        <w:rPr>
          <w:spacing w:val="40"/>
        </w:rPr>
        <w:t xml:space="preserve"> </w:t>
      </w:r>
      <w:r>
        <w:t>потенциальных возможностей</w:t>
      </w:r>
      <w:r>
        <w:rPr>
          <w:spacing w:val="40"/>
        </w:rPr>
        <w:t xml:space="preserve"> </w:t>
      </w:r>
      <w:r>
        <w:t>детей</w:t>
      </w:r>
      <w:r>
        <w:rPr>
          <w:spacing w:val="80"/>
        </w:rPr>
        <w:t xml:space="preserve">  </w:t>
      </w:r>
      <w:r>
        <w:t>с</w:t>
      </w:r>
      <w:r>
        <w:rPr>
          <w:spacing w:val="80"/>
        </w:rPr>
        <w:t xml:space="preserve">  </w:t>
      </w:r>
      <w:r>
        <w:t>ОВЗ</w:t>
      </w:r>
      <w:r>
        <w:rPr>
          <w:spacing w:val="80"/>
        </w:rPr>
        <w:t xml:space="preserve">  </w:t>
      </w:r>
      <w:r>
        <w:t>для</w:t>
      </w:r>
      <w:r>
        <w:rPr>
          <w:spacing w:val="80"/>
        </w:rPr>
        <w:t xml:space="preserve">  </w:t>
      </w:r>
      <w:r>
        <w:t>определения</w:t>
      </w:r>
      <w:r>
        <w:rPr>
          <w:spacing w:val="80"/>
        </w:rPr>
        <w:t xml:space="preserve">  </w:t>
      </w:r>
      <w:r>
        <w:t>содержания</w:t>
      </w:r>
      <w:r>
        <w:rPr>
          <w:spacing w:val="80"/>
        </w:rPr>
        <w:t xml:space="preserve">  </w:t>
      </w:r>
      <w:r>
        <w:t>дальнейшего</w:t>
      </w:r>
      <w:r>
        <w:rPr>
          <w:spacing w:val="80"/>
        </w:rPr>
        <w:t xml:space="preserve">  </w:t>
      </w:r>
      <w:r>
        <w:t>обучения важным</w:t>
      </w:r>
      <w:r>
        <w:rPr>
          <w:spacing w:val="40"/>
        </w:rPr>
        <w:t xml:space="preserve"> </w:t>
      </w:r>
      <w:r>
        <w:t>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w:t>
      </w:r>
      <w:r>
        <w:rPr>
          <w:spacing w:val="40"/>
        </w:rPr>
        <w:t xml:space="preserve"> </w:t>
      </w:r>
      <w:r>
        <w:t>этапе,</w:t>
      </w:r>
      <w:r>
        <w:rPr>
          <w:spacing w:val="40"/>
        </w:rPr>
        <w:t xml:space="preserve"> </w:t>
      </w:r>
      <w:r>
        <w:t>установление</w:t>
      </w:r>
      <w:r>
        <w:rPr>
          <w:spacing w:val="40"/>
        </w:rPr>
        <w:t xml:space="preserve"> </w:t>
      </w:r>
      <w:r>
        <w:t>основных</w:t>
      </w:r>
      <w:r>
        <w:rPr>
          <w:spacing w:val="40"/>
        </w:rPr>
        <w:t xml:space="preserve"> </w:t>
      </w:r>
      <w:r>
        <w:t>проблем</w:t>
      </w:r>
      <w:r>
        <w:rPr>
          <w:spacing w:val="40"/>
        </w:rPr>
        <w:t xml:space="preserve"> </w:t>
      </w:r>
      <w:r>
        <w:t>в</w:t>
      </w:r>
      <w:r>
        <w:rPr>
          <w:spacing w:val="40"/>
        </w:rPr>
        <w:t xml:space="preserve"> </w:t>
      </w:r>
      <w:r>
        <w:t>обучении,</w:t>
      </w:r>
      <w:r>
        <w:rPr>
          <w:spacing w:val="40"/>
        </w:rPr>
        <w:t xml:space="preserve"> </w:t>
      </w:r>
      <w:r>
        <w:t>темпа усвоения учебного</w:t>
      </w:r>
      <w:r>
        <w:rPr>
          <w:spacing w:val="-3"/>
        </w:rPr>
        <w:t xml:space="preserve"> </w:t>
      </w:r>
      <w:r>
        <w:t>материала, выявление особенностей образовательной деятельности. Интересующие</w:t>
      </w:r>
      <w:r>
        <w:rPr>
          <w:spacing w:val="80"/>
          <w:w w:val="150"/>
        </w:rPr>
        <w:t xml:space="preserve"> </w:t>
      </w:r>
      <w:r>
        <w:t>сведения</w:t>
      </w:r>
      <w:r>
        <w:rPr>
          <w:spacing w:val="80"/>
        </w:rPr>
        <w:t xml:space="preserve"> </w:t>
      </w:r>
      <w:r>
        <w:t>можно</w:t>
      </w:r>
      <w:r>
        <w:rPr>
          <w:spacing w:val="80"/>
          <w:w w:val="150"/>
        </w:rPr>
        <w:t xml:space="preserve"> </w:t>
      </w:r>
      <w:r>
        <w:t>получить</w:t>
      </w:r>
      <w:r>
        <w:rPr>
          <w:spacing w:val="80"/>
          <w:w w:val="150"/>
        </w:rPr>
        <w:t xml:space="preserve"> </w:t>
      </w:r>
      <w:r>
        <w:t>с</w:t>
      </w:r>
      <w:r>
        <w:rPr>
          <w:spacing w:val="80"/>
          <w:w w:val="150"/>
        </w:rPr>
        <w:t xml:space="preserve"> </w:t>
      </w:r>
      <w:r>
        <w:t>помощью</w:t>
      </w:r>
      <w:r>
        <w:rPr>
          <w:spacing w:val="80"/>
          <w:w w:val="150"/>
        </w:rPr>
        <w:t xml:space="preserve"> </w:t>
      </w:r>
      <w:r>
        <w:t>таких</w:t>
      </w:r>
      <w:r>
        <w:rPr>
          <w:spacing w:val="80"/>
          <w:w w:val="150"/>
        </w:rPr>
        <w:t xml:space="preserve"> </w:t>
      </w:r>
      <w:r>
        <w:t>методов,</w:t>
      </w:r>
      <w:r>
        <w:rPr>
          <w:spacing w:val="80"/>
          <w:w w:val="150"/>
        </w:rPr>
        <w:t xml:space="preserve"> </w:t>
      </w:r>
      <w:r>
        <w:t>как непосредственная</w:t>
      </w:r>
      <w:r>
        <w:rPr>
          <w:spacing w:val="80"/>
          <w:w w:val="150"/>
        </w:rPr>
        <w:t xml:space="preserve"> </w:t>
      </w:r>
      <w:r>
        <w:t>беседа</w:t>
      </w:r>
      <w:r>
        <w:rPr>
          <w:spacing w:val="80"/>
          <w:w w:val="150"/>
        </w:rPr>
        <w:t xml:space="preserve"> </w:t>
      </w:r>
      <w:r>
        <w:t>с</w:t>
      </w:r>
      <w:r>
        <w:rPr>
          <w:spacing w:val="80"/>
          <w:w w:val="150"/>
        </w:rPr>
        <w:t xml:space="preserve"> </w:t>
      </w:r>
      <w:r>
        <w:t>ребенком</w:t>
      </w:r>
      <w:r>
        <w:rPr>
          <w:spacing w:val="80"/>
          <w:w w:val="150"/>
        </w:rPr>
        <w:t xml:space="preserve"> </w:t>
      </w:r>
      <w:r>
        <w:t>и</w:t>
      </w:r>
      <w:r>
        <w:rPr>
          <w:spacing w:val="14"/>
        </w:rPr>
        <w:t xml:space="preserve"> </w:t>
      </w:r>
      <w:r>
        <w:t>родителями,</w:t>
      </w:r>
      <w:r>
        <w:rPr>
          <w:spacing w:val="17"/>
        </w:rPr>
        <w:t xml:space="preserve"> </w:t>
      </w:r>
      <w:r>
        <w:t>анализ</w:t>
      </w:r>
      <w:r>
        <w:rPr>
          <w:spacing w:val="17"/>
        </w:rPr>
        <w:t xml:space="preserve"> </w:t>
      </w:r>
      <w:r>
        <w:t>работ</w:t>
      </w:r>
      <w:r>
        <w:rPr>
          <w:spacing w:val="15"/>
        </w:rPr>
        <w:t xml:space="preserve"> </w:t>
      </w:r>
      <w:r>
        <w:t>ребенка</w:t>
      </w:r>
      <w:r>
        <w:rPr>
          <w:spacing w:val="15"/>
        </w:rPr>
        <w:t xml:space="preserve"> </w:t>
      </w:r>
      <w:r>
        <w:t>(рисунков,</w:t>
      </w:r>
      <w:r>
        <w:rPr>
          <w:spacing w:val="14"/>
        </w:rPr>
        <w:t xml:space="preserve"> </w:t>
      </w:r>
      <w:r>
        <w:t>поделок и др.), педагогическое наблюдение.</w:t>
      </w:r>
    </w:p>
    <w:p w:rsidR="00EA58FE" w:rsidRDefault="004245CD">
      <w:pPr>
        <w:pStyle w:val="a3"/>
        <w:ind w:left="852"/>
        <w:jc w:val="both"/>
      </w:pPr>
      <w:r>
        <w:t>Педагогическое</w:t>
      </w:r>
      <w:r>
        <w:rPr>
          <w:spacing w:val="63"/>
          <w:w w:val="150"/>
        </w:rPr>
        <w:t xml:space="preserve">   </w:t>
      </w:r>
      <w:r>
        <w:t>наблюдение</w:t>
      </w:r>
      <w:r>
        <w:rPr>
          <w:spacing w:val="64"/>
          <w:w w:val="150"/>
        </w:rPr>
        <w:t xml:space="preserve">   </w:t>
      </w:r>
      <w:r>
        <w:t>должно</w:t>
      </w:r>
      <w:r>
        <w:rPr>
          <w:spacing w:val="65"/>
          <w:w w:val="150"/>
        </w:rPr>
        <w:t xml:space="preserve">   </w:t>
      </w:r>
      <w:r>
        <w:t>быть</w:t>
      </w:r>
      <w:r>
        <w:rPr>
          <w:spacing w:val="66"/>
          <w:w w:val="150"/>
        </w:rPr>
        <w:t xml:space="preserve">   </w:t>
      </w:r>
      <w:r>
        <w:t>специально</w:t>
      </w:r>
      <w:r>
        <w:rPr>
          <w:spacing w:val="66"/>
          <w:w w:val="150"/>
        </w:rPr>
        <w:t xml:space="preserve">   </w:t>
      </w:r>
      <w:r>
        <w:rPr>
          <w:spacing w:val="-2"/>
        </w:rPr>
        <w:t>спланированным,</w:t>
      </w:r>
    </w:p>
    <w:p w:rsidR="00EA58FE" w:rsidRDefault="004245CD">
      <w:pPr>
        <w:pStyle w:val="a3"/>
        <w:ind w:left="144"/>
      </w:pPr>
      <w:r>
        <w:rPr>
          <w:spacing w:val="-4"/>
        </w:rPr>
        <w:t>точно</w:t>
      </w:r>
    </w:p>
    <w:p w:rsidR="00EA58FE" w:rsidRDefault="004245CD">
      <w:pPr>
        <w:pStyle w:val="a3"/>
        <w:ind w:left="144" w:right="224"/>
        <w:jc w:val="both"/>
      </w:pPr>
      <w:r>
        <w:t>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EA58FE" w:rsidRDefault="004245CD">
      <w:pPr>
        <w:pStyle w:val="a3"/>
        <w:spacing w:before="25"/>
        <w:ind w:left="144" w:right="139" w:firstLine="708"/>
        <w:jc w:val="both"/>
      </w:pPr>
      <w:r>
        <w:t>Особенно</w:t>
      </w:r>
      <w:r>
        <w:rPr>
          <w:spacing w:val="80"/>
          <w:w w:val="150"/>
        </w:rPr>
        <w:t xml:space="preserve"> </w:t>
      </w:r>
      <w:r>
        <w:t>важно</w:t>
      </w:r>
      <w:r>
        <w:rPr>
          <w:spacing w:val="80"/>
          <w:w w:val="150"/>
        </w:rPr>
        <w:t xml:space="preserve"> </w:t>
      </w:r>
      <w:r>
        <w:t>наблюдение</w:t>
      </w:r>
      <w:r>
        <w:rPr>
          <w:spacing w:val="80"/>
          <w:w w:val="150"/>
        </w:rPr>
        <w:t xml:space="preserve"> </w:t>
      </w:r>
      <w:r>
        <w:t>за</w:t>
      </w:r>
      <w:r>
        <w:rPr>
          <w:spacing w:val="80"/>
          <w:w w:val="150"/>
        </w:rPr>
        <w:t xml:space="preserve"> </w:t>
      </w:r>
      <w:r>
        <w:t>ведущей</w:t>
      </w:r>
      <w:r>
        <w:rPr>
          <w:spacing w:val="80"/>
          <w:w w:val="150"/>
        </w:rPr>
        <w:t xml:space="preserve"> </w:t>
      </w:r>
      <w:r>
        <w:t>деятельностью</w:t>
      </w:r>
      <w:r>
        <w:rPr>
          <w:spacing w:val="80"/>
          <w:w w:val="150"/>
        </w:rPr>
        <w:t xml:space="preserve"> </w:t>
      </w:r>
      <w:r>
        <w:t>ребенка,</w:t>
      </w:r>
      <w:r>
        <w:rPr>
          <w:spacing w:val="80"/>
          <w:w w:val="150"/>
        </w:rPr>
        <w:t xml:space="preserve"> </w:t>
      </w:r>
      <w:r>
        <w:t>его</w:t>
      </w:r>
      <w:r>
        <w:rPr>
          <w:spacing w:val="40"/>
        </w:rPr>
        <w:t xml:space="preserve"> </w:t>
      </w:r>
      <w:r>
        <w:rPr>
          <w:spacing w:val="-2"/>
        </w:rPr>
        <w:t>познавательной</w:t>
      </w:r>
    </w:p>
    <w:p w:rsidR="00EA58FE" w:rsidRDefault="004245CD">
      <w:pPr>
        <w:pStyle w:val="a3"/>
        <w:ind w:left="144" w:right="220"/>
        <w:jc w:val="both"/>
      </w:pPr>
      <w:r>
        <w:t>активностью, в процессе которого отмечается мотивационный аспект деятельности, свидетельствующий о личностной зрелости дошкольника.</w:t>
      </w:r>
    </w:p>
    <w:p w:rsidR="00EA58FE" w:rsidRDefault="004245CD">
      <w:pPr>
        <w:pStyle w:val="a3"/>
        <w:spacing w:before="43"/>
        <w:ind w:left="852"/>
        <w:jc w:val="both"/>
      </w:pPr>
      <w:r>
        <w:t>В</w:t>
      </w:r>
      <w:r>
        <w:rPr>
          <w:spacing w:val="-7"/>
        </w:rPr>
        <w:t xml:space="preserve"> </w:t>
      </w:r>
      <w:r>
        <w:t>ходе</w:t>
      </w:r>
      <w:r>
        <w:rPr>
          <w:spacing w:val="-4"/>
        </w:rPr>
        <w:t xml:space="preserve"> </w:t>
      </w:r>
      <w:r>
        <w:t>педагогического</w:t>
      </w:r>
      <w:r>
        <w:rPr>
          <w:spacing w:val="-1"/>
        </w:rPr>
        <w:t xml:space="preserve"> </w:t>
      </w:r>
      <w:r>
        <w:t>наблюдения</w:t>
      </w:r>
      <w:r>
        <w:rPr>
          <w:spacing w:val="-3"/>
        </w:rPr>
        <w:t xml:space="preserve"> </w:t>
      </w:r>
      <w:r>
        <w:t>ребенку</w:t>
      </w:r>
      <w:r>
        <w:rPr>
          <w:spacing w:val="-4"/>
        </w:rPr>
        <w:t xml:space="preserve"> </w:t>
      </w:r>
      <w:r>
        <w:rPr>
          <w:spacing w:val="-2"/>
        </w:rPr>
        <w:t>предлагается:</w:t>
      </w:r>
    </w:p>
    <w:p w:rsidR="00EA58FE" w:rsidRDefault="004245CD">
      <w:pPr>
        <w:pStyle w:val="a4"/>
        <w:numPr>
          <w:ilvl w:val="1"/>
          <w:numId w:val="138"/>
        </w:numPr>
        <w:tabs>
          <w:tab w:val="left" w:pos="863"/>
        </w:tabs>
        <w:spacing w:before="36"/>
        <w:ind w:left="863" w:hanging="359"/>
        <w:rPr>
          <w:sz w:val="24"/>
        </w:rPr>
      </w:pPr>
      <w:r>
        <w:rPr>
          <w:sz w:val="24"/>
        </w:rPr>
        <w:t>назвать</w:t>
      </w:r>
      <w:r>
        <w:rPr>
          <w:spacing w:val="-2"/>
          <w:sz w:val="24"/>
        </w:rPr>
        <w:t xml:space="preserve"> </w:t>
      </w:r>
      <w:r>
        <w:rPr>
          <w:sz w:val="24"/>
        </w:rPr>
        <w:t>свое</w:t>
      </w:r>
      <w:r>
        <w:rPr>
          <w:spacing w:val="-4"/>
          <w:sz w:val="24"/>
        </w:rPr>
        <w:t xml:space="preserve"> </w:t>
      </w:r>
      <w:r>
        <w:rPr>
          <w:sz w:val="24"/>
        </w:rPr>
        <w:t>полное</w:t>
      </w:r>
      <w:r>
        <w:rPr>
          <w:spacing w:val="-3"/>
          <w:sz w:val="24"/>
        </w:rPr>
        <w:t xml:space="preserve"> </w:t>
      </w:r>
      <w:r>
        <w:rPr>
          <w:sz w:val="24"/>
        </w:rPr>
        <w:t>имя,</w:t>
      </w:r>
      <w:r>
        <w:rPr>
          <w:spacing w:val="-3"/>
          <w:sz w:val="24"/>
        </w:rPr>
        <w:t xml:space="preserve"> </w:t>
      </w:r>
      <w:r>
        <w:rPr>
          <w:sz w:val="24"/>
        </w:rPr>
        <w:t>фамилию,</w:t>
      </w:r>
      <w:r>
        <w:rPr>
          <w:spacing w:val="-3"/>
          <w:sz w:val="24"/>
        </w:rPr>
        <w:t xml:space="preserve"> </w:t>
      </w:r>
      <w:r>
        <w:rPr>
          <w:sz w:val="24"/>
        </w:rPr>
        <w:t>возраст,</w:t>
      </w:r>
      <w:r>
        <w:rPr>
          <w:spacing w:val="-3"/>
          <w:sz w:val="24"/>
        </w:rPr>
        <w:t xml:space="preserve"> </w:t>
      </w:r>
      <w:r>
        <w:rPr>
          <w:sz w:val="24"/>
        </w:rPr>
        <w:t>домашний</w:t>
      </w:r>
      <w:r>
        <w:rPr>
          <w:spacing w:val="-1"/>
          <w:sz w:val="24"/>
        </w:rPr>
        <w:t xml:space="preserve"> </w:t>
      </w:r>
      <w:r>
        <w:rPr>
          <w:spacing w:val="-2"/>
          <w:sz w:val="24"/>
        </w:rPr>
        <w:t>адрес;</w:t>
      </w:r>
    </w:p>
    <w:p w:rsidR="00EA58FE" w:rsidRDefault="004245CD">
      <w:pPr>
        <w:pStyle w:val="a4"/>
        <w:numPr>
          <w:ilvl w:val="1"/>
          <w:numId w:val="138"/>
        </w:numPr>
        <w:tabs>
          <w:tab w:val="left" w:pos="863"/>
        </w:tabs>
        <w:ind w:left="863" w:hanging="359"/>
        <w:rPr>
          <w:sz w:val="24"/>
        </w:rPr>
      </w:pPr>
      <w:r>
        <w:rPr>
          <w:sz w:val="24"/>
        </w:rPr>
        <w:t>рассказать</w:t>
      </w:r>
      <w:r>
        <w:rPr>
          <w:spacing w:val="-3"/>
          <w:sz w:val="24"/>
        </w:rPr>
        <w:t xml:space="preserve"> </w:t>
      </w:r>
      <w:r>
        <w:rPr>
          <w:sz w:val="24"/>
        </w:rPr>
        <w:t>о</w:t>
      </w:r>
      <w:r>
        <w:rPr>
          <w:spacing w:val="-2"/>
          <w:sz w:val="24"/>
        </w:rPr>
        <w:t xml:space="preserve"> </w:t>
      </w:r>
      <w:r>
        <w:rPr>
          <w:sz w:val="24"/>
        </w:rPr>
        <w:t>семье,</w:t>
      </w:r>
      <w:r>
        <w:rPr>
          <w:spacing w:val="-2"/>
          <w:sz w:val="24"/>
        </w:rPr>
        <w:t xml:space="preserve"> </w:t>
      </w:r>
      <w:r>
        <w:rPr>
          <w:sz w:val="24"/>
        </w:rPr>
        <w:t>назвать</w:t>
      </w:r>
      <w:r>
        <w:rPr>
          <w:spacing w:val="-2"/>
          <w:sz w:val="24"/>
        </w:rPr>
        <w:t xml:space="preserve"> </w:t>
      </w:r>
      <w:r>
        <w:rPr>
          <w:sz w:val="24"/>
        </w:rPr>
        <w:t>имя</w:t>
      </w:r>
      <w:r>
        <w:rPr>
          <w:spacing w:val="-2"/>
          <w:sz w:val="24"/>
        </w:rPr>
        <w:t xml:space="preserve"> </w:t>
      </w:r>
      <w:r>
        <w:rPr>
          <w:sz w:val="24"/>
        </w:rPr>
        <w:t>и отчество</w:t>
      </w:r>
      <w:r>
        <w:rPr>
          <w:spacing w:val="-2"/>
          <w:sz w:val="24"/>
        </w:rPr>
        <w:t xml:space="preserve"> </w:t>
      </w:r>
      <w:r>
        <w:rPr>
          <w:sz w:val="24"/>
        </w:rPr>
        <w:t>мамы,</w:t>
      </w:r>
      <w:r>
        <w:rPr>
          <w:spacing w:val="-3"/>
          <w:sz w:val="24"/>
        </w:rPr>
        <w:t xml:space="preserve"> </w:t>
      </w:r>
      <w:r>
        <w:rPr>
          <w:sz w:val="24"/>
        </w:rPr>
        <w:t>папы,</w:t>
      </w:r>
      <w:r>
        <w:rPr>
          <w:spacing w:val="-2"/>
          <w:sz w:val="24"/>
        </w:rPr>
        <w:t xml:space="preserve"> </w:t>
      </w:r>
      <w:r>
        <w:rPr>
          <w:sz w:val="24"/>
        </w:rPr>
        <w:t>место</w:t>
      </w:r>
      <w:r>
        <w:rPr>
          <w:spacing w:val="-1"/>
          <w:sz w:val="24"/>
        </w:rPr>
        <w:t xml:space="preserve"> </w:t>
      </w:r>
      <w:r>
        <w:rPr>
          <w:sz w:val="24"/>
        </w:rPr>
        <w:t>работы</w:t>
      </w:r>
      <w:r>
        <w:rPr>
          <w:spacing w:val="2"/>
          <w:sz w:val="24"/>
        </w:rPr>
        <w:t xml:space="preserve"> </w:t>
      </w:r>
      <w:r>
        <w:rPr>
          <w:spacing w:val="-2"/>
          <w:sz w:val="24"/>
        </w:rPr>
        <w:t>родителей;</w:t>
      </w:r>
    </w:p>
    <w:p w:rsidR="00EA58FE" w:rsidRDefault="004245CD">
      <w:pPr>
        <w:pStyle w:val="a4"/>
        <w:numPr>
          <w:ilvl w:val="1"/>
          <w:numId w:val="138"/>
        </w:numPr>
        <w:tabs>
          <w:tab w:val="left" w:pos="863"/>
        </w:tabs>
        <w:ind w:left="863" w:hanging="359"/>
        <w:rPr>
          <w:sz w:val="24"/>
        </w:rPr>
      </w:pPr>
      <w:r>
        <w:rPr>
          <w:sz w:val="24"/>
        </w:rPr>
        <w:t>назвать</w:t>
      </w:r>
      <w:r>
        <w:rPr>
          <w:spacing w:val="-4"/>
          <w:sz w:val="24"/>
        </w:rPr>
        <w:t xml:space="preserve"> </w:t>
      </w:r>
      <w:r>
        <w:rPr>
          <w:sz w:val="24"/>
        </w:rPr>
        <w:t>имя</w:t>
      </w:r>
      <w:r>
        <w:rPr>
          <w:spacing w:val="-3"/>
          <w:sz w:val="24"/>
        </w:rPr>
        <w:t xml:space="preserve"> </w:t>
      </w:r>
      <w:r>
        <w:rPr>
          <w:sz w:val="24"/>
        </w:rPr>
        <w:t>и</w:t>
      </w:r>
      <w:r>
        <w:rPr>
          <w:spacing w:val="-2"/>
          <w:sz w:val="24"/>
        </w:rPr>
        <w:t xml:space="preserve"> </w:t>
      </w:r>
      <w:r>
        <w:rPr>
          <w:sz w:val="24"/>
        </w:rPr>
        <w:t>отчество</w:t>
      </w:r>
      <w:r>
        <w:rPr>
          <w:spacing w:val="-4"/>
          <w:sz w:val="24"/>
        </w:rPr>
        <w:t xml:space="preserve"> </w:t>
      </w:r>
      <w:r>
        <w:rPr>
          <w:sz w:val="24"/>
        </w:rPr>
        <w:t>близких взрослых,</w:t>
      </w:r>
      <w:r>
        <w:rPr>
          <w:spacing w:val="-6"/>
          <w:sz w:val="24"/>
        </w:rPr>
        <w:t xml:space="preserve"> </w:t>
      </w:r>
      <w:r>
        <w:rPr>
          <w:sz w:val="24"/>
        </w:rPr>
        <w:t>имена</w:t>
      </w:r>
      <w:r>
        <w:rPr>
          <w:spacing w:val="-4"/>
          <w:sz w:val="24"/>
        </w:rPr>
        <w:t xml:space="preserve"> </w:t>
      </w:r>
      <w:r>
        <w:rPr>
          <w:spacing w:val="-2"/>
          <w:sz w:val="24"/>
        </w:rPr>
        <w:t>сверстников;</w:t>
      </w:r>
    </w:p>
    <w:p w:rsidR="00EA58FE" w:rsidRDefault="004245CD">
      <w:pPr>
        <w:pStyle w:val="a4"/>
        <w:numPr>
          <w:ilvl w:val="1"/>
          <w:numId w:val="138"/>
        </w:numPr>
        <w:tabs>
          <w:tab w:val="left" w:pos="864"/>
        </w:tabs>
        <w:spacing w:before="41" w:line="276" w:lineRule="auto"/>
        <w:ind w:left="864" w:right="228"/>
        <w:rPr>
          <w:sz w:val="24"/>
        </w:rPr>
      </w:pPr>
      <w:r>
        <w:rPr>
          <w:sz w:val="24"/>
        </w:rPr>
        <w:t>рассказать об основных правилах поведения на</w:t>
      </w:r>
      <w:r>
        <w:rPr>
          <w:spacing w:val="-3"/>
          <w:sz w:val="24"/>
        </w:rPr>
        <w:t xml:space="preserve"> </w:t>
      </w:r>
      <w:r>
        <w:rPr>
          <w:sz w:val="24"/>
        </w:rPr>
        <w:t>улице, в общественных местах, о любимом занятии дома и др.</w:t>
      </w:r>
    </w:p>
    <w:p w:rsidR="00EA58FE" w:rsidRDefault="004245CD">
      <w:pPr>
        <w:pStyle w:val="a3"/>
        <w:tabs>
          <w:tab w:val="left" w:pos="2508"/>
          <w:tab w:val="left" w:pos="3807"/>
          <w:tab w:val="left" w:pos="5274"/>
          <w:tab w:val="left" w:pos="5758"/>
          <w:tab w:val="left" w:pos="7396"/>
          <w:tab w:val="left" w:pos="9539"/>
        </w:tabs>
        <w:spacing w:line="234" w:lineRule="exact"/>
        <w:ind w:left="852"/>
      </w:pPr>
      <w:r>
        <w:rPr>
          <w:spacing w:val="-2"/>
        </w:rPr>
        <w:t>Полученные</w:t>
      </w:r>
      <w:r>
        <w:tab/>
      </w:r>
      <w:r>
        <w:rPr>
          <w:spacing w:val="-2"/>
        </w:rPr>
        <w:t>сведения</w:t>
      </w:r>
      <w:r>
        <w:tab/>
      </w:r>
      <w:r>
        <w:rPr>
          <w:spacing w:val="-2"/>
        </w:rPr>
        <w:t>позволяют</w:t>
      </w:r>
      <w:r>
        <w:tab/>
      </w:r>
      <w:r>
        <w:rPr>
          <w:spacing w:val="-10"/>
        </w:rPr>
        <w:t>в</w:t>
      </w:r>
      <w:r>
        <w:tab/>
      </w:r>
      <w:r>
        <w:rPr>
          <w:spacing w:val="-2"/>
        </w:rPr>
        <w:t>дальнейшем</w:t>
      </w:r>
      <w:r>
        <w:tab/>
      </w:r>
      <w:r>
        <w:rPr>
          <w:spacing w:val="-2"/>
        </w:rPr>
        <w:t>целенаправленно</w:t>
      </w:r>
      <w:r>
        <w:tab/>
      </w:r>
      <w:r>
        <w:rPr>
          <w:spacing w:val="-2"/>
        </w:rPr>
        <w:t>вносить</w:t>
      </w:r>
    </w:p>
    <w:p w:rsidR="00EA58FE" w:rsidRDefault="004245CD">
      <w:pPr>
        <w:pStyle w:val="a3"/>
        <w:tabs>
          <w:tab w:val="left" w:pos="1555"/>
        </w:tabs>
        <w:ind w:left="144"/>
      </w:pPr>
      <w:r>
        <w:rPr>
          <w:spacing w:val="-2"/>
        </w:rPr>
        <w:t>коррективы</w:t>
      </w:r>
      <w:r>
        <w:tab/>
        <w:t>в</w:t>
      </w:r>
      <w:r>
        <w:rPr>
          <w:spacing w:val="-4"/>
        </w:rPr>
        <w:t xml:space="preserve"> </w:t>
      </w:r>
      <w:r>
        <w:t>организацию</w:t>
      </w:r>
      <w:r>
        <w:rPr>
          <w:spacing w:val="-3"/>
        </w:rPr>
        <w:t xml:space="preserve"> </w:t>
      </w:r>
      <w:r>
        <w:t>процесса воспитания</w:t>
      </w:r>
      <w:r>
        <w:rPr>
          <w:spacing w:val="-6"/>
        </w:rPr>
        <w:t xml:space="preserve"> </w:t>
      </w:r>
      <w:r>
        <w:t>и</w:t>
      </w:r>
      <w:r>
        <w:rPr>
          <w:spacing w:val="-2"/>
        </w:rPr>
        <w:t xml:space="preserve"> </w:t>
      </w:r>
      <w:r>
        <w:t>обучения</w:t>
      </w:r>
      <w:r>
        <w:rPr>
          <w:spacing w:val="-3"/>
        </w:rPr>
        <w:t xml:space="preserve"> </w:t>
      </w:r>
      <w:r>
        <w:t>детей</w:t>
      </w:r>
      <w:r>
        <w:rPr>
          <w:spacing w:val="-1"/>
        </w:rPr>
        <w:t xml:space="preserve"> </w:t>
      </w:r>
      <w:r>
        <w:t>с</w:t>
      </w:r>
      <w:r>
        <w:rPr>
          <w:spacing w:val="-3"/>
        </w:rPr>
        <w:t xml:space="preserve"> </w:t>
      </w:r>
      <w:r>
        <w:rPr>
          <w:spacing w:val="-4"/>
        </w:rPr>
        <w:t>ОВЗ.</w:t>
      </w:r>
    </w:p>
    <w:p w:rsidR="00EA58FE" w:rsidRDefault="004245CD">
      <w:pPr>
        <w:pStyle w:val="a3"/>
        <w:tabs>
          <w:tab w:val="left" w:pos="2064"/>
          <w:tab w:val="left" w:pos="4176"/>
          <w:tab w:val="left" w:pos="8061"/>
          <w:tab w:val="left" w:pos="9220"/>
          <w:tab w:val="left" w:pos="10154"/>
        </w:tabs>
        <w:spacing w:before="3" w:line="242" w:lineRule="auto"/>
        <w:ind w:left="144" w:right="226" w:firstLine="708"/>
      </w:pPr>
      <w:r>
        <w:t>В соответствии</w:t>
      </w:r>
      <w:r>
        <w:rPr>
          <w:spacing w:val="25"/>
        </w:rPr>
        <w:t xml:space="preserve"> </w:t>
      </w:r>
      <w:r>
        <w:t>с рекомендациями психолого-психологической</w:t>
      </w:r>
      <w:r>
        <w:rPr>
          <w:spacing w:val="26"/>
        </w:rPr>
        <w:t xml:space="preserve"> </w:t>
      </w:r>
      <w:r>
        <w:t>комиссии</w:t>
      </w:r>
      <w:r>
        <w:rPr>
          <w:spacing w:val="26"/>
        </w:rPr>
        <w:t xml:space="preserve"> </w:t>
      </w:r>
      <w:r>
        <w:t xml:space="preserve">осуществляется </w:t>
      </w:r>
      <w:r>
        <w:rPr>
          <w:spacing w:val="-2"/>
        </w:rPr>
        <w:t>индивидуально</w:t>
      </w:r>
      <w:r>
        <w:tab/>
      </w:r>
      <w:r>
        <w:rPr>
          <w:spacing w:val="-2"/>
        </w:rPr>
        <w:t>ориентированная</w:t>
      </w:r>
      <w:r>
        <w:tab/>
      </w:r>
      <w:r>
        <w:rPr>
          <w:spacing w:val="-2"/>
        </w:rPr>
        <w:t>психолого-медико-педагогическая</w:t>
      </w:r>
      <w:r>
        <w:tab/>
      </w:r>
      <w:r>
        <w:rPr>
          <w:spacing w:val="-2"/>
        </w:rPr>
        <w:t>помощь</w:t>
      </w:r>
      <w:r>
        <w:tab/>
      </w:r>
      <w:r>
        <w:rPr>
          <w:spacing w:val="-2"/>
        </w:rPr>
        <w:t>детям</w:t>
      </w:r>
      <w:r>
        <w:tab/>
      </w:r>
      <w:r>
        <w:rPr>
          <w:spacing w:val="-10"/>
        </w:rPr>
        <w:t>с</w:t>
      </w:r>
    </w:p>
    <w:p w:rsidR="00EA58FE" w:rsidRDefault="00EA58FE">
      <w:pPr>
        <w:pStyle w:val="a3"/>
        <w:spacing w:line="242" w:lineRule="auto"/>
        <w:sectPr w:rsidR="00EA58FE">
          <w:pgSz w:w="11910" w:h="16840"/>
          <w:pgMar w:top="1040" w:right="708" w:bottom="280" w:left="708" w:header="720" w:footer="720" w:gutter="0"/>
          <w:cols w:space="720"/>
        </w:sectPr>
      </w:pPr>
    </w:p>
    <w:p w:rsidR="00EA58FE" w:rsidRDefault="004245CD">
      <w:pPr>
        <w:pStyle w:val="a3"/>
        <w:spacing w:before="73" w:line="242" w:lineRule="auto"/>
        <w:ind w:left="144" w:right="215"/>
        <w:jc w:val="both"/>
      </w:pPr>
      <w:r>
        <w:t>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w:t>
      </w:r>
    </w:p>
    <w:p w:rsidR="00EA58FE" w:rsidRDefault="004245CD">
      <w:pPr>
        <w:pStyle w:val="a3"/>
        <w:ind w:left="144" w:right="222" w:firstLine="708"/>
        <w:jc w:val="both"/>
      </w:pPr>
      <w:r>
        <w:t>При отсутствии в д/с условий, адекватных индивидуальным особенностям ребенка, а</w:t>
      </w:r>
      <w:r>
        <w:rPr>
          <w:spacing w:val="80"/>
        </w:rPr>
        <w:t xml:space="preserve"> </w:t>
      </w:r>
      <w:r>
        <w:t>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 педагогическую комиссию.</w:t>
      </w:r>
    </w:p>
    <w:p w:rsidR="00EA58FE" w:rsidRDefault="004245CD">
      <w:pPr>
        <w:pStyle w:val="3"/>
        <w:ind w:left="852"/>
        <w:jc w:val="both"/>
      </w:pPr>
      <w:r>
        <w:t>Консультативная</w:t>
      </w:r>
      <w:r>
        <w:rPr>
          <w:spacing w:val="-3"/>
        </w:rPr>
        <w:t xml:space="preserve"> </w:t>
      </w:r>
      <w:r>
        <w:t>работа</w:t>
      </w:r>
      <w:r>
        <w:rPr>
          <w:spacing w:val="-6"/>
        </w:rPr>
        <w:t xml:space="preserve"> </w:t>
      </w:r>
      <w:r>
        <w:rPr>
          <w:spacing w:val="-2"/>
        </w:rPr>
        <w:t>включает:</w:t>
      </w:r>
    </w:p>
    <w:p w:rsidR="00EA58FE" w:rsidRPr="00AC6833" w:rsidRDefault="004245CD" w:rsidP="00AC6833">
      <w:pPr>
        <w:pStyle w:val="TableParagraph"/>
        <w:rPr>
          <w:sz w:val="24"/>
          <w:szCs w:val="24"/>
        </w:rPr>
      </w:pPr>
      <w:r w:rsidRPr="00AC6833">
        <w:rPr>
          <w:sz w:val="24"/>
          <w:szCs w:val="24"/>
        </w:rPr>
        <w:t>разработку</w:t>
      </w:r>
      <w:r w:rsidRPr="00AC6833">
        <w:rPr>
          <w:spacing w:val="66"/>
          <w:sz w:val="24"/>
          <w:szCs w:val="24"/>
        </w:rPr>
        <w:t xml:space="preserve">  </w:t>
      </w:r>
      <w:r w:rsidRPr="00AC6833">
        <w:rPr>
          <w:sz w:val="24"/>
          <w:szCs w:val="24"/>
        </w:rPr>
        <w:t>рекомендаций</w:t>
      </w:r>
      <w:r w:rsidRPr="00AC6833">
        <w:rPr>
          <w:spacing w:val="68"/>
          <w:sz w:val="24"/>
          <w:szCs w:val="24"/>
        </w:rPr>
        <w:t xml:space="preserve">  </w:t>
      </w:r>
      <w:r w:rsidRPr="00AC6833">
        <w:rPr>
          <w:sz w:val="24"/>
          <w:szCs w:val="24"/>
        </w:rPr>
        <w:t>по</w:t>
      </w:r>
      <w:r w:rsidRPr="00AC6833">
        <w:rPr>
          <w:spacing w:val="68"/>
          <w:sz w:val="24"/>
          <w:szCs w:val="24"/>
        </w:rPr>
        <w:t xml:space="preserve">  </w:t>
      </w:r>
      <w:r w:rsidRPr="00AC6833">
        <w:rPr>
          <w:sz w:val="24"/>
          <w:szCs w:val="24"/>
        </w:rPr>
        <w:t>основным</w:t>
      </w:r>
      <w:r w:rsidRPr="00AC6833">
        <w:rPr>
          <w:spacing w:val="66"/>
          <w:sz w:val="24"/>
          <w:szCs w:val="24"/>
        </w:rPr>
        <w:t xml:space="preserve">  </w:t>
      </w:r>
      <w:r w:rsidRPr="00AC6833">
        <w:rPr>
          <w:sz w:val="24"/>
          <w:szCs w:val="24"/>
        </w:rPr>
        <w:t>направлениям</w:t>
      </w:r>
      <w:r w:rsidRPr="00AC6833">
        <w:rPr>
          <w:spacing w:val="68"/>
          <w:sz w:val="24"/>
          <w:szCs w:val="24"/>
        </w:rPr>
        <w:t xml:space="preserve">  </w:t>
      </w:r>
      <w:r w:rsidRPr="00AC6833">
        <w:rPr>
          <w:sz w:val="24"/>
          <w:szCs w:val="24"/>
        </w:rPr>
        <w:t>работы</w:t>
      </w:r>
      <w:r w:rsidRPr="00AC6833">
        <w:rPr>
          <w:spacing w:val="68"/>
          <w:sz w:val="24"/>
          <w:szCs w:val="24"/>
        </w:rPr>
        <w:t xml:space="preserve">  </w:t>
      </w:r>
      <w:r w:rsidRPr="00AC6833">
        <w:rPr>
          <w:sz w:val="24"/>
          <w:szCs w:val="24"/>
        </w:rPr>
        <w:t>с</w:t>
      </w:r>
      <w:r w:rsidRPr="00AC6833">
        <w:rPr>
          <w:spacing w:val="67"/>
          <w:sz w:val="24"/>
          <w:szCs w:val="24"/>
        </w:rPr>
        <w:t xml:space="preserve">  </w:t>
      </w:r>
      <w:r w:rsidRPr="00AC6833">
        <w:rPr>
          <w:sz w:val="24"/>
          <w:szCs w:val="24"/>
        </w:rPr>
        <w:t>обучающимся</w:t>
      </w:r>
      <w:r w:rsidR="00AC6833">
        <w:rPr>
          <w:spacing w:val="69"/>
          <w:sz w:val="24"/>
          <w:szCs w:val="24"/>
        </w:rPr>
        <w:t xml:space="preserve"> с трудностями </w:t>
      </w:r>
      <w:r w:rsidRPr="00AC6833">
        <w:rPr>
          <w:sz w:val="24"/>
          <w:szCs w:val="24"/>
        </w:rPr>
        <w:t>в обучении и социализации, единых для всех участников</w:t>
      </w:r>
      <w:r w:rsidRPr="00AC6833">
        <w:rPr>
          <w:spacing w:val="40"/>
          <w:sz w:val="24"/>
          <w:szCs w:val="24"/>
        </w:rPr>
        <w:t xml:space="preserve"> </w:t>
      </w:r>
      <w:r w:rsidRPr="00AC6833">
        <w:rPr>
          <w:sz w:val="24"/>
          <w:szCs w:val="24"/>
        </w:rPr>
        <w:t>образовательных  отношений;</w:t>
      </w:r>
    </w:p>
    <w:p w:rsidR="00EA58FE" w:rsidRDefault="004245CD">
      <w:pPr>
        <w:pStyle w:val="a4"/>
        <w:numPr>
          <w:ilvl w:val="0"/>
          <w:numId w:val="137"/>
        </w:numPr>
        <w:tabs>
          <w:tab w:val="left" w:pos="503"/>
        </w:tabs>
        <w:spacing w:before="33" w:line="276" w:lineRule="auto"/>
        <w:ind w:right="584" w:firstLine="0"/>
        <w:jc w:val="both"/>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EA58FE" w:rsidRDefault="004245CD">
      <w:pPr>
        <w:pStyle w:val="a4"/>
        <w:numPr>
          <w:ilvl w:val="0"/>
          <w:numId w:val="137"/>
        </w:numPr>
        <w:tabs>
          <w:tab w:val="left" w:pos="503"/>
        </w:tabs>
        <w:spacing w:line="278" w:lineRule="auto"/>
        <w:ind w:right="577" w:firstLine="0"/>
        <w:jc w:val="both"/>
        <w:rPr>
          <w:sz w:val="24"/>
        </w:rPr>
      </w:pPr>
      <w:r>
        <w:rPr>
          <w:sz w:val="24"/>
        </w:rPr>
        <w:t>консультативную помощь семье в вопросах выбора оптимальной стратегии воспитания и приемов КРР с ребёнком.</w:t>
      </w:r>
    </w:p>
    <w:p w:rsidR="00EA58FE" w:rsidRDefault="004245CD">
      <w:pPr>
        <w:pStyle w:val="3"/>
        <w:spacing w:line="231" w:lineRule="exact"/>
        <w:ind w:left="852"/>
        <w:jc w:val="both"/>
      </w:pPr>
      <w:r>
        <w:t>Информационно-просветительская</w:t>
      </w:r>
      <w:r>
        <w:rPr>
          <w:spacing w:val="-8"/>
        </w:rPr>
        <w:t xml:space="preserve"> </w:t>
      </w:r>
      <w:r>
        <w:t>работа</w:t>
      </w:r>
      <w:r>
        <w:rPr>
          <w:spacing w:val="-13"/>
        </w:rPr>
        <w:t xml:space="preserve"> </w:t>
      </w:r>
      <w:r>
        <w:rPr>
          <w:spacing w:val="-2"/>
        </w:rPr>
        <w:t>предусматривает:</w:t>
      </w:r>
    </w:p>
    <w:p w:rsidR="00EA58FE" w:rsidRDefault="004245CD">
      <w:pPr>
        <w:pStyle w:val="a4"/>
        <w:numPr>
          <w:ilvl w:val="0"/>
          <w:numId w:val="137"/>
        </w:numPr>
        <w:tabs>
          <w:tab w:val="left" w:pos="566"/>
        </w:tabs>
        <w:ind w:right="135" w:firstLine="0"/>
        <w:jc w:val="both"/>
        <w:rPr>
          <w:sz w:val="24"/>
        </w:rPr>
      </w:pPr>
      <w:r>
        <w:rPr>
          <w:sz w:val="24"/>
        </w:rPr>
        <w:t>различные</w:t>
      </w:r>
      <w:r>
        <w:rPr>
          <w:spacing w:val="40"/>
          <w:sz w:val="24"/>
        </w:rPr>
        <w:t xml:space="preserve"> </w:t>
      </w:r>
      <w:r>
        <w:rPr>
          <w:sz w:val="24"/>
        </w:rPr>
        <w:t>формы</w:t>
      </w:r>
      <w:r>
        <w:rPr>
          <w:spacing w:val="40"/>
          <w:sz w:val="24"/>
        </w:rPr>
        <w:t xml:space="preserve"> </w:t>
      </w:r>
      <w:r>
        <w:rPr>
          <w:sz w:val="24"/>
        </w:rPr>
        <w:t>просветительской</w:t>
      </w:r>
      <w:r>
        <w:rPr>
          <w:spacing w:val="40"/>
          <w:sz w:val="24"/>
        </w:rPr>
        <w:t xml:space="preserve"> </w:t>
      </w:r>
      <w:r>
        <w:rPr>
          <w:sz w:val="24"/>
        </w:rPr>
        <w:t>деятельности</w:t>
      </w:r>
      <w:r>
        <w:rPr>
          <w:spacing w:val="40"/>
          <w:sz w:val="24"/>
        </w:rPr>
        <w:t xml:space="preserve"> </w:t>
      </w:r>
      <w:r>
        <w:rPr>
          <w:sz w:val="24"/>
        </w:rPr>
        <w:t>(лекции,</w:t>
      </w:r>
      <w:r>
        <w:rPr>
          <w:spacing w:val="40"/>
          <w:sz w:val="24"/>
        </w:rPr>
        <w:t xml:space="preserve"> </w:t>
      </w:r>
      <w:r>
        <w:rPr>
          <w:sz w:val="24"/>
        </w:rPr>
        <w:t>беседы,</w:t>
      </w:r>
      <w:r>
        <w:rPr>
          <w:spacing w:val="40"/>
          <w:sz w:val="24"/>
        </w:rPr>
        <w:t xml:space="preserve"> </w:t>
      </w:r>
      <w:r>
        <w:rPr>
          <w:sz w:val="24"/>
        </w:rPr>
        <w:t>информационные стенды,</w:t>
      </w:r>
      <w:r>
        <w:rPr>
          <w:spacing w:val="80"/>
          <w:sz w:val="24"/>
        </w:rPr>
        <w:t xml:space="preserve"> </w:t>
      </w:r>
      <w:r>
        <w:rPr>
          <w:sz w:val="24"/>
        </w:rPr>
        <w:t>печатные</w:t>
      </w:r>
      <w:r>
        <w:rPr>
          <w:spacing w:val="80"/>
          <w:sz w:val="24"/>
        </w:rPr>
        <w:t xml:space="preserve"> </w:t>
      </w:r>
      <w:r>
        <w:rPr>
          <w:sz w:val="24"/>
        </w:rPr>
        <w:t>материалы,</w:t>
      </w:r>
      <w:r>
        <w:rPr>
          <w:spacing w:val="80"/>
          <w:sz w:val="24"/>
        </w:rPr>
        <w:t xml:space="preserve"> </w:t>
      </w:r>
      <w:r>
        <w:rPr>
          <w:sz w:val="24"/>
        </w:rPr>
        <w:t>электронные</w:t>
      </w:r>
      <w:r>
        <w:rPr>
          <w:spacing w:val="80"/>
          <w:sz w:val="24"/>
        </w:rPr>
        <w:t xml:space="preserve"> </w:t>
      </w:r>
      <w:r>
        <w:rPr>
          <w:sz w:val="24"/>
        </w:rPr>
        <w:t>ресурсы),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разъяснение участникам</w:t>
      </w:r>
      <w:r>
        <w:rPr>
          <w:spacing w:val="40"/>
          <w:sz w:val="24"/>
        </w:rPr>
        <w:t xml:space="preserve"> </w:t>
      </w:r>
      <w:r>
        <w:rPr>
          <w:sz w:val="24"/>
        </w:rPr>
        <w:t>образовательных</w:t>
      </w:r>
      <w:r>
        <w:rPr>
          <w:spacing w:val="40"/>
          <w:sz w:val="24"/>
        </w:rPr>
        <w:t xml:space="preserve"> </w:t>
      </w:r>
      <w:r>
        <w:rPr>
          <w:sz w:val="24"/>
        </w:rPr>
        <w:t>отношений</w:t>
      </w:r>
      <w:r>
        <w:rPr>
          <w:spacing w:val="40"/>
          <w:sz w:val="24"/>
        </w:rPr>
        <w:t xml:space="preserve"> </w:t>
      </w:r>
      <w:r>
        <w:rPr>
          <w:sz w:val="24"/>
        </w:rPr>
        <w:t>-</w:t>
      </w:r>
      <w:r>
        <w:rPr>
          <w:spacing w:val="40"/>
          <w:sz w:val="24"/>
        </w:rPr>
        <w:t xml:space="preserve"> </w:t>
      </w:r>
      <w:r>
        <w:rPr>
          <w:sz w:val="24"/>
        </w:rPr>
        <w:t>обучающимся</w:t>
      </w:r>
      <w:r>
        <w:rPr>
          <w:spacing w:val="40"/>
          <w:sz w:val="24"/>
        </w:rPr>
        <w:t xml:space="preserve"> </w:t>
      </w:r>
      <w:r>
        <w:rPr>
          <w:sz w:val="24"/>
        </w:rPr>
        <w:t>(в</w:t>
      </w:r>
      <w:r>
        <w:rPr>
          <w:spacing w:val="40"/>
          <w:sz w:val="24"/>
        </w:rPr>
        <w:t xml:space="preserve"> </w:t>
      </w:r>
      <w:r>
        <w:rPr>
          <w:sz w:val="24"/>
        </w:rPr>
        <w:t>доступной</w:t>
      </w:r>
      <w:r>
        <w:rPr>
          <w:spacing w:val="40"/>
          <w:sz w:val="24"/>
        </w:rPr>
        <w:t xml:space="preserve"> </w:t>
      </w:r>
      <w:r>
        <w:rPr>
          <w:sz w:val="24"/>
        </w:rPr>
        <w:t>для</w:t>
      </w:r>
      <w:r>
        <w:rPr>
          <w:spacing w:val="40"/>
          <w:sz w:val="24"/>
        </w:rPr>
        <w:t xml:space="preserve"> </w:t>
      </w:r>
      <w:r>
        <w:rPr>
          <w:sz w:val="24"/>
        </w:rPr>
        <w:t>дошкольного возраста</w:t>
      </w:r>
      <w:r>
        <w:rPr>
          <w:spacing w:val="80"/>
          <w:sz w:val="24"/>
        </w:rPr>
        <w:t xml:space="preserve"> </w:t>
      </w:r>
      <w:r>
        <w:rPr>
          <w:sz w:val="24"/>
        </w:rPr>
        <w:t>форме),</w:t>
      </w:r>
      <w:r>
        <w:rPr>
          <w:spacing w:val="80"/>
          <w:sz w:val="24"/>
        </w:rPr>
        <w:t xml:space="preserve"> </w:t>
      </w:r>
      <w:r>
        <w:rPr>
          <w:sz w:val="24"/>
        </w:rPr>
        <w:t>их</w:t>
      </w:r>
      <w:r>
        <w:rPr>
          <w:spacing w:val="80"/>
          <w:sz w:val="24"/>
        </w:rPr>
        <w:t xml:space="preserve"> </w:t>
      </w:r>
      <w:r>
        <w:rPr>
          <w:sz w:val="24"/>
        </w:rPr>
        <w:t>родителям</w:t>
      </w:r>
      <w:r>
        <w:rPr>
          <w:spacing w:val="80"/>
          <w:sz w:val="24"/>
        </w:rPr>
        <w:t xml:space="preserve"> </w:t>
      </w:r>
      <w:r>
        <w:rPr>
          <w:sz w:val="24"/>
        </w:rPr>
        <w:t>(законным</w:t>
      </w:r>
      <w:r>
        <w:rPr>
          <w:spacing w:val="80"/>
          <w:sz w:val="24"/>
        </w:rPr>
        <w:t xml:space="preserve"> </w:t>
      </w:r>
      <w:r>
        <w:rPr>
          <w:sz w:val="24"/>
        </w:rPr>
        <w:t>представителям),</w:t>
      </w:r>
      <w:r>
        <w:rPr>
          <w:spacing w:val="80"/>
          <w:sz w:val="24"/>
        </w:rPr>
        <w:t xml:space="preserve"> </w:t>
      </w:r>
      <w:r>
        <w:rPr>
          <w:sz w:val="24"/>
        </w:rPr>
        <w:t>педагогам</w:t>
      </w:r>
      <w:r>
        <w:rPr>
          <w:spacing w:val="80"/>
          <w:sz w:val="24"/>
        </w:rPr>
        <w:t xml:space="preserve"> </w:t>
      </w:r>
      <w:r>
        <w:rPr>
          <w:sz w:val="24"/>
        </w:rPr>
        <w:t>-</w:t>
      </w:r>
      <w:r>
        <w:rPr>
          <w:spacing w:val="80"/>
          <w:sz w:val="24"/>
        </w:rPr>
        <w:t xml:space="preserve"> </w:t>
      </w:r>
      <w:r>
        <w:rPr>
          <w:sz w:val="24"/>
        </w:rPr>
        <w:t>вопросов,</w:t>
      </w:r>
      <w:r>
        <w:rPr>
          <w:spacing w:val="40"/>
          <w:sz w:val="24"/>
        </w:rPr>
        <w:t xml:space="preserve"> </w:t>
      </w:r>
      <w:r>
        <w:rPr>
          <w:sz w:val="24"/>
        </w:rPr>
        <w:t>связанных с особенностями образовательного процесса и психолого-педагогического сопровождения</w:t>
      </w:r>
      <w:r>
        <w:rPr>
          <w:spacing w:val="80"/>
          <w:sz w:val="24"/>
        </w:rPr>
        <w:t xml:space="preserve"> </w:t>
      </w:r>
      <w:r>
        <w:rPr>
          <w:sz w:val="24"/>
        </w:rPr>
        <w:t>обучающихся,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трудностями</w:t>
      </w:r>
      <w:r>
        <w:rPr>
          <w:spacing w:val="80"/>
          <w:sz w:val="24"/>
        </w:rPr>
        <w:t xml:space="preserve"> </w:t>
      </w:r>
      <w:r>
        <w:rPr>
          <w:sz w:val="24"/>
        </w:rPr>
        <w:t>в</w:t>
      </w:r>
      <w:r>
        <w:rPr>
          <w:spacing w:val="80"/>
          <w:sz w:val="24"/>
        </w:rPr>
        <w:t xml:space="preserve"> </w:t>
      </w:r>
      <w:r>
        <w:rPr>
          <w:sz w:val="24"/>
        </w:rPr>
        <w:t>обучении</w:t>
      </w:r>
      <w:r>
        <w:rPr>
          <w:spacing w:val="80"/>
          <w:sz w:val="24"/>
        </w:rPr>
        <w:t xml:space="preserve"> </w:t>
      </w:r>
      <w:r>
        <w:rPr>
          <w:sz w:val="24"/>
        </w:rPr>
        <w:t>и</w:t>
      </w:r>
      <w:r>
        <w:rPr>
          <w:spacing w:val="40"/>
          <w:sz w:val="24"/>
        </w:rPr>
        <w:t xml:space="preserve"> </w:t>
      </w:r>
      <w:r>
        <w:rPr>
          <w:spacing w:val="-2"/>
          <w:sz w:val="24"/>
        </w:rPr>
        <w:t>социализации;</w:t>
      </w:r>
    </w:p>
    <w:p w:rsidR="00EA58FE" w:rsidRDefault="004245CD">
      <w:pPr>
        <w:pStyle w:val="a4"/>
        <w:numPr>
          <w:ilvl w:val="0"/>
          <w:numId w:val="137"/>
        </w:numPr>
        <w:tabs>
          <w:tab w:val="left" w:pos="559"/>
        </w:tabs>
        <w:ind w:right="135" w:firstLine="0"/>
        <w:jc w:val="both"/>
        <w:rPr>
          <w:sz w:val="24"/>
        </w:rPr>
      </w:pPr>
      <w:r>
        <w:rPr>
          <w:sz w:val="24"/>
        </w:rPr>
        <w:t>проведение тематических выступлений,</w:t>
      </w:r>
      <w:r>
        <w:rPr>
          <w:spacing w:val="40"/>
          <w:sz w:val="24"/>
        </w:rPr>
        <w:t xml:space="preserve"> </w:t>
      </w:r>
      <w:r>
        <w:rPr>
          <w:sz w:val="24"/>
        </w:rPr>
        <w:t>онлайн-консультаций для педагогов и родителей (законных представителей) по разъяснению индивидуально­ типологических особенностей различных</w:t>
      </w:r>
      <w:r>
        <w:rPr>
          <w:spacing w:val="40"/>
          <w:sz w:val="24"/>
        </w:rPr>
        <w:t xml:space="preserve"> </w:t>
      </w:r>
      <w:r>
        <w:rPr>
          <w:sz w:val="24"/>
        </w:rPr>
        <w:t>категорий</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трудностями</w:t>
      </w:r>
      <w:r>
        <w:rPr>
          <w:spacing w:val="40"/>
          <w:sz w:val="24"/>
        </w:rPr>
        <w:t xml:space="preserve"> </w:t>
      </w:r>
      <w:r>
        <w:rPr>
          <w:sz w:val="24"/>
        </w:rPr>
        <w:t>в</w:t>
      </w:r>
      <w:r>
        <w:rPr>
          <w:spacing w:val="40"/>
          <w:sz w:val="24"/>
        </w:rPr>
        <w:t xml:space="preserve"> </w:t>
      </w:r>
      <w:r>
        <w:rPr>
          <w:sz w:val="24"/>
        </w:rPr>
        <w:t>обучении</w:t>
      </w:r>
      <w:r>
        <w:rPr>
          <w:spacing w:val="40"/>
          <w:sz w:val="24"/>
        </w:rPr>
        <w:t xml:space="preserve"> </w:t>
      </w:r>
      <w:r>
        <w:rPr>
          <w:sz w:val="24"/>
        </w:rPr>
        <w:t xml:space="preserve">и </w:t>
      </w:r>
      <w:r>
        <w:rPr>
          <w:spacing w:val="-2"/>
          <w:sz w:val="24"/>
        </w:rPr>
        <w:t>социализации.</w:t>
      </w:r>
    </w:p>
    <w:p w:rsidR="00EA58FE" w:rsidRDefault="004245CD">
      <w:pPr>
        <w:spacing w:line="273" w:lineRule="exact"/>
        <w:ind w:left="4573"/>
        <w:rPr>
          <w:b/>
          <w:sz w:val="24"/>
        </w:rPr>
      </w:pPr>
      <w:r>
        <w:rPr>
          <w:b/>
          <w:spacing w:val="-2"/>
          <w:sz w:val="24"/>
        </w:rPr>
        <w:t>Литература.</w:t>
      </w:r>
    </w:p>
    <w:p w:rsidR="00EA58FE" w:rsidRDefault="004245CD">
      <w:pPr>
        <w:ind w:left="3233"/>
        <w:rPr>
          <w:b/>
          <w:sz w:val="24"/>
        </w:rPr>
      </w:pPr>
      <w:r>
        <w:rPr>
          <w:b/>
          <w:sz w:val="24"/>
        </w:rPr>
        <w:t>Для</w:t>
      </w:r>
      <w:r>
        <w:rPr>
          <w:b/>
          <w:spacing w:val="1"/>
          <w:sz w:val="24"/>
        </w:rPr>
        <w:t xml:space="preserve"> </w:t>
      </w:r>
      <w:r>
        <w:rPr>
          <w:b/>
          <w:sz w:val="24"/>
        </w:rPr>
        <w:t>работы</w:t>
      </w:r>
      <w:r>
        <w:rPr>
          <w:b/>
          <w:spacing w:val="-3"/>
          <w:sz w:val="24"/>
        </w:rPr>
        <w:t xml:space="preserve"> </w:t>
      </w:r>
      <w:r>
        <w:rPr>
          <w:b/>
          <w:sz w:val="24"/>
        </w:rPr>
        <w:t>с</w:t>
      </w:r>
      <w:r>
        <w:rPr>
          <w:b/>
          <w:spacing w:val="58"/>
          <w:sz w:val="24"/>
        </w:rPr>
        <w:t xml:space="preserve"> </w:t>
      </w:r>
      <w:r>
        <w:rPr>
          <w:b/>
          <w:sz w:val="24"/>
        </w:rPr>
        <w:t>родителями и</w:t>
      </w:r>
      <w:r>
        <w:rPr>
          <w:b/>
          <w:spacing w:val="-2"/>
          <w:sz w:val="24"/>
        </w:rPr>
        <w:t xml:space="preserve"> педагогами</w:t>
      </w:r>
    </w:p>
    <w:p w:rsidR="00EA58FE" w:rsidRDefault="004245CD">
      <w:pPr>
        <w:pStyle w:val="a4"/>
        <w:numPr>
          <w:ilvl w:val="1"/>
          <w:numId w:val="137"/>
        </w:numPr>
        <w:tabs>
          <w:tab w:val="left" w:pos="852"/>
          <w:tab w:val="left" w:pos="864"/>
        </w:tabs>
        <w:ind w:right="238" w:hanging="372"/>
        <w:rPr>
          <w:rFonts w:ascii="Microsoft Sans Serif" w:hAnsi="Microsoft Sans Serif"/>
          <w:sz w:val="23"/>
        </w:rPr>
      </w:pPr>
      <w:r>
        <w:rPr>
          <w:sz w:val="24"/>
        </w:rPr>
        <w:t>Виноградова</w:t>
      </w:r>
      <w:r>
        <w:rPr>
          <w:spacing w:val="40"/>
          <w:sz w:val="24"/>
        </w:rPr>
        <w:t xml:space="preserve"> </w:t>
      </w:r>
      <w:r>
        <w:rPr>
          <w:sz w:val="24"/>
        </w:rPr>
        <w:t>Е.В.</w:t>
      </w:r>
      <w:r>
        <w:rPr>
          <w:spacing w:val="40"/>
          <w:sz w:val="24"/>
        </w:rPr>
        <w:t xml:space="preserve"> </w:t>
      </w:r>
      <w:r>
        <w:rPr>
          <w:sz w:val="24"/>
        </w:rPr>
        <w:t>«Вредные</w:t>
      </w:r>
      <w:r>
        <w:rPr>
          <w:spacing w:val="40"/>
          <w:sz w:val="24"/>
        </w:rPr>
        <w:t xml:space="preserve"> </w:t>
      </w:r>
      <w:r>
        <w:rPr>
          <w:sz w:val="24"/>
        </w:rPr>
        <w:t>привычки.</w:t>
      </w:r>
      <w:r>
        <w:rPr>
          <w:spacing w:val="40"/>
          <w:sz w:val="24"/>
        </w:rPr>
        <w:t xml:space="preserve"> </w:t>
      </w:r>
      <w:r>
        <w:rPr>
          <w:sz w:val="24"/>
        </w:rPr>
        <w:t>Читайте</w:t>
      </w:r>
      <w:r>
        <w:rPr>
          <w:spacing w:val="40"/>
          <w:sz w:val="24"/>
        </w:rPr>
        <w:t xml:space="preserve"> </w:t>
      </w:r>
      <w:r>
        <w:rPr>
          <w:sz w:val="24"/>
        </w:rPr>
        <w:t>вашего</w:t>
      </w:r>
      <w:r>
        <w:rPr>
          <w:spacing w:val="40"/>
          <w:sz w:val="24"/>
        </w:rPr>
        <w:t xml:space="preserve"> </w:t>
      </w:r>
      <w:r>
        <w:rPr>
          <w:sz w:val="24"/>
        </w:rPr>
        <w:t>ребенка,</w:t>
      </w:r>
      <w:r>
        <w:rPr>
          <w:spacing w:val="40"/>
          <w:sz w:val="24"/>
        </w:rPr>
        <w:t xml:space="preserve"> </w:t>
      </w:r>
      <w:r>
        <w:rPr>
          <w:sz w:val="24"/>
        </w:rPr>
        <w:t>как</w:t>
      </w:r>
      <w:r>
        <w:rPr>
          <w:spacing w:val="40"/>
          <w:sz w:val="24"/>
        </w:rPr>
        <w:t xml:space="preserve"> </w:t>
      </w:r>
      <w:r>
        <w:rPr>
          <w:sz w:val="24"/>
        </w:rPr>
        <w:t>книгу</w:t>
      </w:r>
      <w:r>
        <w:rPr>
          <w:spacing w:val="40"/>
          <w:sz w:val="24"/>
        </w:rPr>
        <w:t xml:space="preserve"> </w:t>
      </w:r>
      <w:r>
        <w:rPr>
          <w:sz w:val="24"/>
        </w:rPr>
        <w:t>(маленькие подсказки для родителей), 2006</w:t>
      </w:r>
    </w:p>
    <w:p w:rsidR="00EA58FE" w:rsidRDefault="004245CD">
      <w:pPr>
        <w:pStyle w:val="a4"/>
        <w:numPr>
          <w:ilvl w:val="1"/>
          <w:numId w:val="137"/>
        </w:numPr>
        <w:tabs>
          <w:tab w:val="left" w:pos="852"/>
          <w:tab w:val="left" w:pos="864"/>
        </w:tabs>
        <w:ind w:right="239" w:hanging="372"/>
        <w:rPr>
          <w:rFonts w:ascii="Microsoft Sans Serif" w:hAnsi="Microsoft Sans Serif"/>
          <w:sz w:val="23"/>
        </w:rPr>
      </w:pPr>
      <w:r>
        <w:rPr>
          <w:sz w:val="24"/>
        </w:rPr>
        <w:t>Волкова</w:t>
      </w:r>
      <w:r>
        <w:rPr>
          <w:spacing w:val="40"/>
          <w:sz w:val="24"/>
        </w:rPr>
        <w:t xml:space="preserve"> </w:t>
      </w:r>
      <w:r>
        <w:rPr>
          <w:sz w:val="24"/>
        </w:rPr>
        <w:t>Т.В.,</w:t>
      </w:r>
      <w:r>
        <w:rPr>
          <w:spacing w:val="77"/>
          <w:sz w:val="24"/>
        </w:rPr>
        <w:t xml:space="preserve"> </w:t>
      </w:r>
      <w:r>
        <w:rPr>
          <w:sz w:val="24"/>
        </w:rPr>
        <w:t>Котович</w:t>
      </w:r>
      <w:r>
        <w:rPr>
          <w:spacing w:val="74"/>
          <w:sz w:val="24"/>
        </w:rPr>
        <w:t xml:space="preserve"> </w:t>
      </w:r>
      <w:r>
        <w:rPr>
          <w:sz w:val="24"/>
        </w:rPr>
        <w:t>Т.Т.</w:t>
      </w:r>
      <w:r>
        <w:rPr>
          <w:spacing w:val="80"/>
          <w:sz w:val="24"/>
        </w:rPr>
        <w:t xml:space="preserve"> </w:t>
      </w:r>
      <w:r>
        <w:rPr>
          <w:sz w:val="24"/>
        </w:rPr>
        <w:t>«Практическая</w:t>
      </w:r>
      <w:r>
        <w:rPr>
          <w:spacing w:val="77"/>
          <w:sz w:val="24"/>
        </w:rPr>
        <w:t xml:space="preserve"> </w:t>
      </w:r>
      <w:r>
        <w:rPr>
          <w:sz w:val="24"/>
        </w:rPr>
        <w:t>психология</w:t>
      </w:r>
      <w:r>
        <w:rPr>
          <w:spacing w:val="75"/>
          <w:sz w:val="24"/>
        </w:rPr>
        <w:t xml:space="preserve"> </w:t>
      </w:r>
      <w:r>
        <w:rPr>
          <w:sz w:val="24"/>
        </w:rPr>
        <w:t>в</w:t>
      </w:r>
      <w:r>
        <w:rPr>
          <w:spacing w:val="76"/>
          <w:sz w:val="24"/>
        </w:rPr>
        <w:t xml:space="preserve"> </w:t>
      </w:r>
      <w:r>
        <w:rPr>
          <w:sz w:val="24"/>
        </w:rPr>
        <w:t>воспитании</w:t>
      </w:r>
      <w:r>
        <w:rPr>
          <w:spacing w:val="75"/>
          <w:sz w:val="24"/>
        </w:rPr>
        <w:t xml:space="preserve"> </w:t>
      </w:r>
      <w:r>
        <w:rPr>
          <w:sz w:val="24"/>
        </w:rPr>
        <w:t>и</w:t>
      </w:r>
      <w:r>
        <w:rPr>
          <w:spacing w:val="77"/>
          <w:sz w:val="24"/>
        </w:rPr>
        <w:t xml:space="preserve"> </w:t>
      </w:r>
      <w:r>
        <w:rPr>
          <w:sz w:val="24"/>
        </w:rPr>
        <w:t>образовании: навигатор для родителей и педагогов», 2022</w:t>
      </w:r>
    </w:p>
    <w:p w:rsidR="00EA58FE" w:rsidRDefault="004245CD">
      <w:pPr>
        <w:pStyle w:val="a4"/>
        <w:numPr>
          <w:ilvl w:val="1"/>
          <w:numId w:val="137"/>
        </w:numPr>
        <w:tabs>
          <w:tab w:val="left" w:pos="852"/>
        </w:tabs>
        <w:ind w:left="852"/>
        <w:rPr>
          <w:rFonts w:ascii="Microsoft Sans Serif" w:hAnsi="Microsoft Sans Serif"/>
          <w:sz w:val="23"/>
        </w:rPr>
      </w:pPr>
      <w:r>
        <w:rPr>
          <w:sz w:val="24"/>
        </w:rPr>
        <w:t>Гиппернейтер</w:t>
      </w:r>
      <w:r>
        <w:rPr>
          <w:spacing w:val="-7"/>
          <w:sz w:val="24"/>
        </w:rPr>
        <w:t xml:space="preserve"> </w:t>
      </w:r>
      <w:r>
        <w:rPr>
          <w:sz w:val="24"/>
        </w:rPr>
        <w:t>Ю.Б.</w:t>
      </w:r>
      <w:r>
        <w:rPr>
          <w:spacing w:val="1"/>
          <w:sz w:val="24"/>
        </w:rPr>
        <w:t xml:space="preserve"> </w:t>
      </w:r>
      <w:r>
        <w:rPr>
          <w:sz w:val="24"/>
        </w:rPr>
        <w:t>«Общаться</w:t>
      </w:r>
      <w:r>
        <w:rPr>
          <w:spacing w:val="-5"/>
          <w:sz w:val="24"/>
        </w:rPr>
        <w:t xml:space="preserve"> </w:t>
      </w:r>
      <w:r>
        <w:rPr>
          <w:sz w:val="24"/>
        </w:rPr>
        <w:t>с</w:t>
      </w:r>
      <w:r>
        <w:rPr>
          <w:spacing w:val="-5"/>
          <w:sz w:val="24"/>
        </w:rPr>
        <w:t xml:space="preserve"> </w:t>
      </w:r>
      <w:r>
        <w:rPr>
          <w:sz w:val="24"/>
        </w:rPr>
        <w:t>ребенком</w:t>
      </w:r>
      <w:r>
        <w:rPr>
          <w:spacing w:val="-8"/>
          <w:sz w:val="24"/>
        </w:rPr>
        <w:t xml:space="preserve"> </w:t>
      </w:r>
      <w:r>
        <w:rPr>
          <w:sz w:val="24"/>
        </w:rPr>
        <w:t>КАК?»,</w:t>
      </w:r>
      <w:r>
        <w:rPr>
          <w:spacing w:val="-4"/>
          <w:sz w:val="24"/>
        </w:rPr>
        <w:t xml:space="preserve"> 2004</w:t>
      </w:r>
    </w:p>
    <w:p w:rsidR="00EA58FE" w:rsidRDefault="004245CD">
      <w:pPr>
        <w:pStyle w:val="a4"/>
        <w:numPr>
          <w:ilvl w:val="1"/>
          <w:numId w:val="137"/>
        </w:numPr>
        <w:tabs>
          <w:tab w:val="left" w:pos="852"/>
        </w:tabs>
        <w:ind w:left="852"/>
        <w:rPr>
          <w:rFonts w:ascii="Microsoft Sans Serif" w:hAnsi="Microsoft Sans Serif"/>
          <w:sz w:val="23"/>
        </w:rPr>
      </w:pPr>
      <w:r>
        <w:rPr>
          <w:sz w:val="24"/>
        </w:rPr>
        <w:t>Гиппернейтер</w:t>
      </w:r>
      <w:r>
        <w:rPr>
          <w:spacing w:val="-7"/>
          <w:sz w:val="24"/>
        </w:rPr>
        <w:t xml:space="preserve"> </w:t>
      </w:r>
      <w:r>
        <w:rPr>
          <w:sz w:val="24"/>
        </w:rPr>
        <w:t>Ю.Б.</w:t>
      </w:r>
      <w:r>
        <w:rPr>
          <w:spacing w:val="1"/>
          <w:sz w:val="24"/>
        </w:rPr>
        <w:t xml:space="preserve"> </w:t>
      </w:r>
      <w:r>
        <w:rPr>
          <w:sz w:val="24"/>
        </w:rPr>
        <w:t>«Продолжаем</w:t>
      </w:r>
      <w:r>
        <w:rPr>
          <w:spacing w:val="-5"/>
          <w:sz w:val="24"/>
        </w:rPr>
        <w:t xml:space="preserve"> </w:t>
      </w:r>
      <w:r>
        <w:rPr>
          <w:sz w:val="24"/>
        </w:rPr>
        <w:t>общаться</w:t>
      </w:r>
      <w:r>
        <w:rPr>
          <w:spacing w:val="-4"/>
          <w:sz w:val="24"/>
        </w:rPr>
        <w:t xml:space="preserve"> </w:t>
      </w:r>
      <w:r>
        <w:rPr>
          <w:sz w:val="24"/>
        </w:rPr>
        <w:t>с</w:t>
      </w:r>
      <w:r>
        <w:rPr>
          <w:spacing w:val="-6"/>
          <w:sz w:val="24"/>
        </w:rPr>
        <w:t xml:space="preserve"> </w:t>
      </w:r>
      <w:r>
        <w:rPr>
          <w:sz w:val="24"/>
        </w:rPr>
        <w:t>ребенком</w:t>
      </w:r>
      <w:r>
        <w:rPr>
          <w:spacing w:val="-5"/>
          <w:sz w:val="24"/>
        </w:rPr>
        <w:t xml:space="preserve"> </w:t>
      </w:r>
      <w:r>
        <w:rPr>
          <w:sz w:val="24"/>
        </w:rPr>
        <w:t>ТАК?»,</w:t>
      </w:r>
      <w:r>
        <w:rPr>
          <w:spacing w:val="-4"/>
          <w:sz w:val="24"/>
        </w:rPr>
        <w:t xml:space="preserve"> 2005</w:t>
      </w:r>
    </w:p>
    <w:p w:rsidR="00EA58FE" w:rsidRDefault="004245CD">
      <w:pPr>
        <w:pStyle w:val="a4"/>
        <w:numPr>
          <w:ilvl w:val="1"/>
          <w:numId w:val="137"/>
        </w:numPr>
        <w:tabs>
          <w:tab w:val="left" w:pos="852"/>
        </w:tabs>
        <w:ind w:left="852"/>
        <w:rPr>
          <w:rFonts w:ascii="Microsoft Sans Serif" w:hAnsi="Microsoft Sans Serif"/>
          <w:sz w:val="23"/>
        </w:rPr>
      </w:pPr>
      <w:r>
        <w:rPr>
          <w:sz w:val="24"/>
        </w:rPr>
        <w:t>Захаров</w:t>
      </w:r>
      <w:r>
        <w:rPr>
          <w:spacing w:val="-4"/>
          <w:sz w:val="24"/>
        </w:rPr>
        <w:t xml:space="preserve"> </w:t>
      </w:r>
      <w:r>
        <w:rPr>
          <w:sz w:val="24"/>
        </w:rPr>
        <w:t>А.И.</w:t>
      </w:r>
      <w:r>
        <w:rPr>
          <w:spacing w:val="2"/>
          <w:sz w:val="24"/>
        </w:rPr>
        <w:t xml:space="preserve"> </w:t>
      </w:r>
      <w:r>
        <w:rPr>
          <w:sz w:val="24"/>
        </w:rPr>
        <w:t>«Дневные</w:t>
      </w:r>
      <w:r>
        <w:rPr>
          <w:spacing w:val="-6"/>
          <w:sz w:val="24"/>
        </w:rPr>
        <w:t xml:space="preserve"> </w:t>
      </w:r>
      <w:r>
        <w:rPr>
          <w:sz w:val="24"/>
        </w:rPr>
        <w:t>и</w:t>
      </w:r>
      <w:r>
        <w:rPr>
          <w:spacing w:val="-1"/>
          <w:sz w:val="24"/>
        </w:rPr>
        <w:t xml:space="preserve"> </w:t>
      </w:r>
      <w:r>
        <w:rPr>
          <w:sz w:val="24"/>
        </w:rPr>
        <w:t>ночные</w:t>
      </w:r>
      <w:r>
        <w:rPr>
          <w:spacing w:val="-6"/>
          <w:sz w:val="24"/>
        </w:rPr>
        <w:t xml:space="preserve"> </w:t>
      </w:r>
      <w:r>
        <w:rPr>
          <w:sz w:val="24"/>
        </w:rPr>
        <w:t>страхи у</w:t>
      </w:r>
      <w:r>
        <w:rPr>
          <w:spacing w:val="-10"/>
          <w:sz w:val="24"/>
        </w:rPr>
        <w:t xml:space="preserve"> </w:t>
      </w:r>
      <w:r>
        <w:rPr>
          <w:sz w:val="24"/>
        </w:rPr>
        <w:t>детей»,</w:t>
      </w:r>
      <w:r>
        <w:rPr>
          <w:spacing w:val="-2"/>
          <w:sz w:val="24"/>
        </w:rPr>
        <w:t xml:space="preserve"> </w:t>
      </w:r>
      <w:r>
        <w:rPr>
          <w:spacing w:val="-4"/>
          <w:sz w:val="24"/>
        </w:rPr>
        <w:t>2004</w:t>
      </w:r>
    </w:p>
    <w:p w:rsidR="00EA58FE" w:rsidRDefault="004245CD">
      <w:pPr>
        <w:pStyle w:val="a4"/>
        <w:numPr>
          <w:ilvl w:val="1"/>
          <w:numId w:val="137"/>
        </w:numPr>
        <w:tabs>
          <w:tab w:val="left" w:pos="852"/>
        </w:tabs>
        <w:spacing w:before="3"/>
        <w:ind w:left="852"/>
        <w:rPr>
          <w:rFonts w:ascii="Microsoft Sans Serif" w:hAnsi="Microsoft Sans Serif"/>
          <w:sz w:val="24"/>
        </w:rPr>
      </w:pPr>
      <w:r>
        <w:rPr>
          <w:sz w:val="24"/>
        </w:rPr>
        <w:t>Зинкевич-Евстигнеева</w:t>
      </w:r>
      <w:r>
        <w:rPr>
          <w:spacing w:val="-8"/>
          <w:sz w:val="24"/>
        </w:rPr>
        <w:t xml:space="preserve"> </w:t>
      </w:r>
      <w:r>
        <w:rPr>
          <w:sz w:val="24"/>
        </w:rPr>
        <w:t>Т. «Мастер</w:t>
      </w:r>
      <w:r>
        <w:rPr>
          <w:spacing w:val="-5"/>
          <w:sz w:val="24"/>
        </w:rPr>
        <w:t xml:space="preserve"> </w:t>
      </w:r>
      <w:r>
        <w:rPr>
          <w:sz w:val="24"/>
        </w:rPr>
        <w:t>сказок»,</w:t>
      </w:r>
      <w:r>
        <w:rPr>
          <w:spacing w:val="-3"/>
          <w:sz w:val="24"/>
        </w:rPr>
        <w:t xml:space="preserve"> </w:t>
      </w:r>
      <w:r>
        <w:rPr>
          <w:spacing w:val="-4"/>
          <w:sz w:val="24"/>
        </w:rPr>
        <w:t>2012</w:t>
      </w:r>
    </w:p>
    <w:p w:rsidR="00EA58FE" w:rsidRDefault="004245CD">
      <w:pPr>
        <w:pStyle w:val="a4"/>
        <w:numPr>
          <w:ilvl w:val="1"/>
          <w:numId w:val="137"/>
        </w:numPr>
        <w:tabs>
          <w:tab w:val="left" w:pos="852"/>
        </w:tabs>
        <w:ind w:left="852"/>
        <w:rPr>
          <w:rFonts w:ascii="Microsoft Sans Serif" w:hAnsi="Microsoft Sans Serif"/>
          <w:sz w:val="24"/>
        </w:rPr>
      </w:pPr>
      <w:r>
        <w:rPr>
          <w:sz w:val="24"/>
        </w:rPr>
        <w:t>Климина</w:t>
      </w:r>
      <w:r>
        <w:rPr>
          <w:spacing w:val="-5"/>
          <w:sz w:val="24"/>
        </w:rPr>
        <w:t xml:space="preserve"> </w:t>
      </w:r>
      <w:r>
        <w:rPr>
          <w:sz w:val="24"/>
        </w:rPr>
        <w:t>Л.В.</w:t>
      </w:r>
      <w:r>
        <w:rPr>
          <w:spacing w:val="1"/>
          <w:sz w:val="24"/>
        </w:rPr>
        <w:t xml:space="preserve"> </w:t>
      </w:r>
      <w:r>
        <w:rPr>
          <w:sz w:val="24"/>
        </w:rPr>
        <w:t>«Если</w:t>
      </w:r>
      <w:r>
        <w:rPr>
          <w:spacing w:val="-2"/>
          <w:sz w:val="24"/>
        </w:rPr>
        <w:t xml:space="preserve"> </w:t>
      </w:r>
      <w:r>
        <w:rPr>
          <w:sz w:val="24"/>
        </w:rPr>
        <w:t>вы</w:t>
      </w:r>
      <w:r>
        <w:rPr>
          <w:spacing w:val="-4"/>
          <w:sz w:val="24"/>
        </w:rPr>
        <w:t xml:space="preserve"> </w:t>
      </w:r>
      <w:r>
        <w:rPr>
          <w:sz w:val="24"/>
        </w:rPr>
        <w:t>растите</w:t>
      </w:r>
      <w:r>
        <w:rPr>
          <w:spacing w:val="-3"/>
          <w:sz w:val="24"/>
        </w:rPr>
        <w:t xml:space="preserve"> </w:t>
      </w:r>
      <w:r>
        <w:rPr>
          <w:sz w:val="24"/>
        </w:rPr>
        <w:t>дочь…»,</w:t>
      </w:r>
      <w:r>
        <w:rPr>
          <w:spacing w:val="-3"/>
          <w:sz w:val="24"/>
        </w:rPr>
        <w:t xml:space="preserve"> </w:t>
      </w:r>
      <w:r>
        <w:rPr>
          <w:spacing w:val="-4"/>
          <w:sz w:val="24"/>
        </w:rPr>
        <w:t>2012</w:t>
      </w:r>
    </w:p>
    <w:p w:rsidR="00EA58FE" w:rsidRDefault="004245CD">
      <w:pPr>
        <w:pStyle w:val="a4"/>
        <w:numPr>
          <w:ilvl w:val="1"/>
          <w:numId w:val="137"/>
        </w:numPr>
        <w:tabs>
          <w:tab w:val="left" w:pos="852"/>
        </w:tabs>
        <w:spacing w:before="2"/>
        <w:ind w:left="852"/>
        <w:rPr>
          <w:rFonts w:ascii="Microsoft Sans Serif" w:hAnsi="Microsoft Sans Serif"/>
          <w:sz w:val="24"/>
        </w:rPr>
      </w:pPr>
      <w:r>
        <w:rPr>
          <w:sz w:val="24"/>
        </w:rPr>
        <w:t>Климина</w:t>
      </w:r>
      <w:r>
        <w:rPr>
          <w:spacing w:val="-6"/>
          <w:sz w:val="24"/>
        </w:rPr>
        <w:t xml:space="preserve"> </w:t>
      </w:r>
      <w:r>
        <w:rPr>
          <w:sz w:val="24"/>
        </w:rPr>
        <w:t>Л.В. «Если</w:t>
      </w:r>
      <w:r>
        <w:rPr>
          <w:spacing w:val="-3"/>
          <w:sz w:val="24"/>
        </w:rPr>
        <w:t xml:space="preserve"> </w:t>
      </w:r>
      <w:r>
        <w:rPr>
          <w:sz w:val="24"/>
        </w:rPr>
        <w:t>вы</w:t>
      </w:r>
      <w:r>
        <w:rPr>
          <w:spacing w:val="-5"/>
          <w:sz w:val="24"/>
        </w:rPr>
        <w:t xml:space="preserve"> </w:t>
      </w:r>
      <w:r>
        <w:rPr>
          <w:sz w:val="24"/>
        </w:rPr>
        <w:t>растите</w:t>
      </w:r>
      <w:r>
        <w:rPr>
          <w:spacing w:val="-4"/>
          <w:sz w:val="24"/>
        </w:rPr>
        <w:t xml:space="preserve"> </w:t>
      </w:r>
      <w:r>
        <w:rPr>
          <w:sz w:val="24"/>
        </w:rPr>
        <w:t>сына»,</w:t>
      </w:r>
      <w:r>
        <w:rPr>
          <w:spacing w:val="-1"/>
          <w:sz w:val="24"/>
        </w:rPr>
        <w:t xml:space="preserve"> </w:t>
      </w:r>
      <w:r>
        <w:rPr>
          <w:spacing w:val="-4"/>
          <w:sz w:val="24"/>
        </w:rPr>
        <w:t>2012</w:t>
      </w:r>
    </w:p>
    <w:p w:rsidR="00EA58FE" w:rsidRDefault="004245CD">
      <w:pPr>
        <w:pStyle w:val="a4"/>
        <w:numPr>
          <w:ilvl w:val="1"/>
          <w:numId w:val="137"/>
        </w:numPr>
        <w:tabs>
          <w:tab w:val="left" w:pos="852"/>
        </w:tabs>
        <w:ind w:left="852"/>
        <w:rPr>
          <w:rFonts w:ascii="Microsoft Sans Serif" w:hAnsi="Microsoft Sans Serif"/>
          <w:sz w:val="24"/>
        </w:rPr>
      </w:pPr>
      <w:r>
        <w:rPr>
          <w:sz w:val="24"/>
        </w:rPr>
        <w:t>Кондратьева</w:t>
      </w:r>
      <w:r>
        <w:rPr>
          <w:spacing w:val="-10"/>
          <w:sz w:val="24"/>
        </w:rPr>
        <w:t xml:space="preserve"> </w:t>
      </w:r>
      <w:r>
        <w:rPr>
          <w:sz w:val="24"/>
        </w:rPr>
        <w:t>С.Ю. «Если</w:t>
      </w:r>
      <w:r>
        <w:rPr>
          <w:spacing w:val="4"/>
          <w:sz w:val="24"/>
        </w:rPr>
        <w:t xml:space="preserve"> </w:t>
      </w:r>
      <w:r>
        <w:rPr>
          <w:sz w:val="24"/>
        </w:rPr>
        <w:t>у</w:t>
      </w:r>
      <w:r>
        <w:rPr>
          <w:spacing w:val="-8"/>
          <w:sz w:val="24"/>
        </w:rPr>
        <w:t xml:space="preserve"> </w:t>
      </w:r>
      <w:r>
        <w:rPr>
          <w:sz w:val="24"/>
        </w:rPr>
        <w:t>ребенка</w:t>
      </w:r>
      <w:r>
        <w:rPr>
          <w:spacing w:val="-6"/>
          <w:sz w:val="24"/>
        </w:rPr>
        <w:t xml:space="preserve"> </w:t>
      </w:r>
      <w:r>
        <w:rPr>
          <w:sz w:val="24"/>
        </w:rPr>
        <w:t>задержка</w:t>
      </w:r>
      <w:r>
        <w:rPr>
          <w:spacing w:val="-4"/>
          <w:sz w:val="24"/>
        </w:rPr>
        <w:t xml:space="preserve"> </w:t>
      </w:r>
      <w:r>
        <w:rPr>
          <w:sz w:val="24"/>
        </w:rPr>
        <w:t>психического</w:t>
      </w:r>
      <w:r>
        <w:rPr>
          <w:spacing w:val="-3"/>
          <w:sz w:val="24"/>
        </w:rPr>
        <w:t xml:space="preserve"> </w:t>
      </w:r>
      <w:r>
        <w:rPr>
          <w:sz w:val="24"/>
        </w:rPr>
        <w:t>развития….»,</w:t>
      </w:r>
      <w:r>
        <w:rPr>
          <w:spacing w:val="-3"/>
          <w:sz w:val="24"/>
        </w:rPr>
        <w:t xml:space="preserve"> </w:t>
      </w:r>
      <w:r>
        <w:rPr>
          <w:spacing w:val="-4"/>
          <w:sz w:val="24"/>
        </w:rPr>
        <w:t>2011</w:t>
      </w:r>
    </w:p>
    <w:p w:rsidR="00EA58FE" w:rsidRDefault="004245CD">
      <w:pPr>
        <w:pStyle w:val="a4"/>
        <w:numPr>
          <w:ilvl w:val="1"/>
          <w:numId w:val="137"/>
        </w:numPr>
        <w:tabs>
          <w:tab w:val="left" w:pos="504"/>
          <w:tab w:val="left" w:pos="852"/>
          <w:tab w:val="left" w:pos="2025"/>
          <w:tab w:val="left" w:pos="2746"/>
          <w:tab w:val="left" w:pos="3951"/>
          <w:tab w:val="left" w:pos="4613"/>
          <w:tab w:val="left" w:pos="6738"/>
          <w:tab w:val="left" w:pos="8233"/>
          <w:tab w:val="left" w:pos="9350"/>
          <w:tab w:val="left" w:pos="10123"/>
        </w:tabs>
        <w:ind w:left="504" w:right="236" w:hanging="12"/>
        <w:rPr>
          <w:rFonts w:ascii="Microsoft Sans Serif" w:hAnsi="Microsoft Sans Serif"/>
        </w:rPr>
      </w:pPr>
      <w:r>
        <w:rPr>
          <w:spacing w:val="-2"/>
          <w:sz w:val="24"/>
        </w:rPr>
        <w:t>Кулганов</w:t>
      </w:r>
      <w:r>
        <w:rPr>
          <w:sz w:val="24"/>
        </w:rPr>
        <w:tab/>
      </w:r>
      <w:r>
        <w:rPr>
          <w:spacing w:val="-2"/>
          <w:sz w:val="24"/>
        </w:rPr>
        <w:t>В.А.,</w:t>
      </w:r>
      <w:r>
        <w:rPr>
          <w:sz w:val="24"/>
        </w:rPr>
        <w:tab/>
      </w:r>
      <w:r>
        <w:rPr>
          <w:spacing w:val="-2"/>
          <w:sz w:val="24"/>
        </w:rPr>
        <w:t>Сорокина</w:t>
      </w:r>
      <w:r>
        <w:rPr>
          <w:sz w:val="24"/>
        </w:rPr>
        <w:tab/>
      </w:r>
      <w:r>
        <w:rPr>
          <w:spacing w:val="-4"/>
          <w:sz w:val="24"/>
        </w:rPr>
        <w:t>Н.В.</w:t>
      </w:r>
      <w:r>
        <w:rPr>
          <w:sz w:val="24"/>
        </w:rPr>
        <w:tab/>
      </w:r>
      <w:r>
        <w:rPr>
          <w:spacing w:val="-2"/>
          <w:sz w:val="24"/>
        </w:rPr>
        <w:t>«Психологические</w:t>
      </w:r>
      <w:r>
        <w:rPr>
          <w:sz w:val="24"/>
        </w:rPr>
        <w:tab/>
      </w:r>
      <w:r>
        <w:rPr>
          <w:spacing w:val="-2"/>
          <w:sz w:val="24"/>
        </w:rPr>
        <w:t>особенности</w:t>
      </w:r>
      <w:r>
        <w:rPr>
          <w:sz w:val="24"/>
        </w:rPr>
        <w:tab/>
      </w:r>
      <w:r>
        <w:rPr>
          <w:spacing w:val="-2"/>
          <w:sz w:val="24"/>
        </w:rPr>
        <w:t>развития</w:t>
      </w:r>
      <w:r>
        <w:rPr>
          <w:sz w:val="24"/>
        </w:rPr>
        <w:tab/>
      </w:r>
      <w:r>
        <w:rPr>
          <w:spacing w:val="-2"/>
          <w:sz w:val="24"/>
        </w:rPr>
        <w:t>детей</w:t>
      </w:r>
      <w:r>
        <w:rPr>
          <w:sz w:val="24"/>
        </w:rPr>
        <w:tab/>
      </w:r>
      <w:r>
        <w:rPr>
          <w:spacing w:val="-10"/>
          <w:sz w:val="24"/>
        </w:rPr>
        <w:t xml:space="preserve">и </w:t>
      </w:r>
      <w:r>
        <w:rPr>
          <w:sz w:val="24"/>
        </w:rPr>
        <w:t>профилактика неврозов», 2012</w:t>
      </w:r>
    </w:p>
    <w:p w:rsidR="00EA58FE" w:rsidRDefault="004245CD">
      <w:pPr>
        <w:pStyle w:val="a3"/>
        <w:ind w:left="144"/>
      </w:pPr>
      <w:r>
        <w:t>Кыласова</w:t>
      </w:r>
      <w:r>
        <w:rPr>
          <w:spacing w:val="-5"/>
        </w:rPr>
        <w:t xml:space="preserve"> </w:t>
      </w:r>
      <w:r>
        <w:t>Л.Е.,</w:t>
      </w:r>
      <w:r>
        <w:rPr>
          <w:spacing w:val="-2"/>
        </w:rPr>
        <w:t xml:space="preserve"> </w:t>
      </w:r>
      <w:r>
        <w:t>Ротарь</w:t>
      </w:r>
      <w:r>
        <w:rPr>
          <w:spacing w:val="-3"/>
        </w:rPr>
        <w:t xml:space="preserve"> </w:t>
      </w:r>
      <w:r>
        <w:t>Н.В.,</w:t>
      </w:r>
      <w:r>
        <w:rPr>
          <w:spacing w:val="-2"/>
        </w:rPr>
        <w:t xml:space="preserve"> </w:t>
      </w:r>
      <w:r>
        <w:t>Карцева</w:t>
      </w:r>
      <w:r>
        <w:rPr>
          <w:spacing w:val="-2"/>
        </w:rPr>
        <w:t xml:space="preserve"> </w:t>
      </w:r>
      <w:r>
        <w:t>Т.В.,</w:t>
      </w:r>
      <w:r>
        <w:rPr>
          <w:spacing w:val="-2"/>
        </w:rPr>
        <w:t xml:space="preserve"> </w:t>
      </w:r>
      <w:r>
        <w:t>Фролова</w:t>
      </w:r>
      <w:r>
        <w:rPr>
          <w:spacing w:val="-5"/>
        </w:rPr>
        <w:t xml:space="preserve"> </w:t>
      </w:r>
      <w:r>
        <w:t>Н.Г.</w:t>
      </w:r>
      <w:r>
        <w:rPr>
          <w:spacing w:val="2"/>
        </w:rPr>
        <w:t xml:space="preserve"> </w:t>
      </w:r>
      <w:r>
        <w:t>«Родительские</w:t>
      </w:r>
      <w:r>
        <w:rPr>
          <w:spacing w:val="-2"/>
        </w:rPr>
        <w:t xml:space="preserve"> </w:t>
      </w:r>
      <w:r>
        <w:t>собрания»,</w:t>
      </w:r>
      <w:r>
        <w:rPr>
          <w:spacing w:val="-2"/>
        </w:rPr>
        <w:t xml:space="preserve"> </w:t>
      </w:r>
      <w:r>
        <w:rPr>
          <w:spacing w:val="-4"/>
        </w:rPr>
        <w:t>2013</w:t>
      </w:r>
    </w:p>
    <w:p w:rsidR="00EA58FE" w:rsidRDefault="004245CD">
      <w:pPr>
        <w:pStyle w:val="a4"/>
        <w:numPr>
          <w:ilvl w:val="1"/>
          <w:numId w:val="137"/>
        </w:numPr>
        <w:tabs>
          <w:tab w:val="left" w:pos="504"/>
          <w:tab w:val="left" w:pos="852"/>
        </w:tabs>
        <w:ind w:left="504" w:right="229" w:hanging="12"/>
        <w:rPr>
          <w:rFonts w:ascii="Microsoft Sans Serif" w:hAnsi="Microsoft Sans Serif"/>
        </w:rPr>
      </w:pPr>
      <w:r>
        <w:rPr>
          <w:sz w:val="24"/>
        </w:rPr>
        <w:t>Ненашева</w:t>
      </w:r>
      <w:r>
        <w:rPr>
          <w:spacing w:val="80"/>
          <w:sz w:val="24"/>
        </w:rPr>
        <w:t xml:space="preserve"> </w:t>
      </w:r>
      <w:r>
        <w:rPr>
          <w:sz w:val="24"/>
        </w:rPr>
        <w:t>А.В.,</w:t>
      </w:r>
      <w:r>
        <w:rPr>
          <w:spacing w:val="80"/>
          <w:sz w:val="24"/>
        </w:rPr>
        <w:t xml:space="preserve"> </w:t>
      </w:r>
      <w:r>
        <w:rPr>
          <w:sz w:val="24"/>
        </w:rPr>
        <w:t>Осинина</w:t>
      </w:r>
      <w:r>
        <w:rPr>
          <w:spacing w:val="80"/>
          <w:sz w:val="24"/>
        </w:rPr>
        <w:t xml:space="preserve"> </w:t>
      </w:r>
      <w:r>
        <w:rPr>
          <w:sz w:val="24"/>
        </w:rPr>
        <w:t>Г.Н.,</w:t>
      </w:r>
      <w:r>
        <w:rPr>
          <w:spacing w:val="80"/>
          <w:sz w:val="24"/>
        </w:rPr>
        <w:t xml:space="preserve"> </w:t>
      </w:r>
      <w:r>
        <w:rPr>
          <w:sz w:val="24"/>
        </w:rPr>
        <w:t>Тараканова</w:t>
      </w:r>
      <w:r>
        <w:rPr>
          <w:spacing w:val="80"/>
          <w:sz w:val="24"/>
        </w:rPr>
        <w:t xml:space="preserve"> </w:t>
      </w:r>
      <w:r>
        <w:rPr>
          <w:sz w:val="24"/>
        </w:rPr>
        <w:t>И.Н.</w:t>
      </w:r>
      <w:r>
        <w:rPr>
          <w:spacing w:val="80"/>
          <w:sz w:val="24"/>
        </w:rPr>
        <w:t xml:space="preserve"> </w:t>
      </w:r>
      <w:r>
        <w:rPr>
          <w:sz w:val="24"/>
        </w:rPr>
        <w:t>«Коммуникативная</w:t>
      </w:r>
      <w:r>
        <w:rPr>
          <w:spacing w:val="80"/>
          <w:sz w:val="24"/>
        </w:rPr>
        <w:t xml:space="preserve"> </w:t>
      </w:r>
      <w:r>
        <w:rPr>
          <w:sz w:val="24"/>
        </w:rPr>
        <w:t>компетентность педагога ДОУ (семинары-практикумы, тренинги, рекомендации)», 2013</w:t>
      </w:r>
    </w:p>
    <w:p w:rsidR="00EA58FE" w:rsidRDefault="004245CD">
      <w:pPr>
        <w:pStyle w:val="a4"/>
        <w:numPr>
          <w:ilvl w:val="1"/>
          <w:numId w:val="137"/>
        </w:numPr>
        <w:tabs>
          <w:tab w:val="left" w:pos="852"/>
        </w:tabs>
        <w:spacing w:before="3"/>
        <w:ind w:left="852"/>
        <w:rPr>
          <w:rFonts w:ascii="Microsoft Sans Serif" w:hAnsi="Microsoft Sans Serif"/>
          <w:sz w:val="24"/>
        </w:rPr>
      </w:pPr>
      <w:r>
        <w:rPr>
          <w:sz w:val="24"/>
        </w:rPr>
        <w:t>Орлова</w:t>
      </w:r>
      <w:r>
        <w:rPr>
          <w:spacing w:val="-8"/>
          <w:sz w:val="24"/>
        </w:rPr>
        <w:t xml:space="preserve"> </w:t>
      </w:r>
      <w:r>
        <w:rPr>
          <w:sz w:val="24"/>
        </w:rPr>
        <w:t>И.В.</w:t>
      </w:r>
      <w:r>
        <w:rPr>
          <w:spacing w:val="1"/>
          <w:sz w:val="24"/>
        </w:rPr>
        <w:t xml:space="preserve"> </w:t>
      </w:r>
      <w:r>
        <w:rPr>
          <w:sz w:val="24"/>
        </w:rPr>
        <w:t>«Тренинг</w:t>
      </w:r>
      <w:r>
        <w:rPr>
          <w:spacing w:val="-4"/>
          <w:sz w:val="24"/>
        </w:rPr>
        <w:t xml:space="preserve"> </w:t>
      </w:r>
      <w:r>
        <w:rPr>
          <w:sz w:val="24"/>
        </w:rPr>
        <w:t>профессионального</w:t>
      </w:r>
      <w:r>
        <w:rPr>
          <w:spacing w:val="-3"/>
          <w:sz w:val="24"/>
        </w:rPr>
        <w:t xml:space="preserve"> </w:t>
      </w:r>
      <w:r>
        <w:rPr>
          <w:sz w:val="24"/>
        </w:rPr>
        <w:t>самопознания»,</w:t>
      </w:r>
      <w:r>
        <w:rPr>
          <w:spacing w:val="-3"/>
          <w:sz w:val="24"/>
        </w:rPr>
        <w:t xml:space="preserve"> </w:t>
      </w:r>
      <w:r>
        <w:rPr>
          <w:spacing w:val="-4"/>
          <w:sz w:val="24"/>
        </w:rPr>
        <w:t>2006</w:t>
      </w:r>
    </w:p>
    <w:p w:rsidR="00EA58FE" w:rsidRDefault="004245CD">
      <w:pPr>
        <w:pStyle w:val="a4"/>
        <w:numPr>
          <w:ilvl w:val="1"/>
          <w:numId w:val="137"/>
        </w:numPr>
        <w:tabs>
          <w:tab w:val="left" w:pos="852"/>
        </w:tabs>
        <w:spacing w:line="275" w:lineRule="exact"/>
        <w:ind w:left="852"/>
        <w:rPr>
          <w:rFonts w:ascii="Microsoft Sans Serif" w:hAnsi="Microsoft Sans Serif"/>
          <w:sz w:val="24"/>
        </w:rPr>
      </w:pPr>
      <w:r>
        <w:rPr>
          <w:sz w:val="24"/>
        </w:rPr>
        <w:t>Рогалева</w:t>
      </w:r>
      <w:r>
        <w:rPr>
          <w:spacing w:val="-5"/>
          <w:sz w:val="24"/>
        </w:rPr>
        <w:t xml:space="preserve"> </w:t>
      </w:r>
      <w:r>
        <w:rPr>
          <w:sz w:val="24"/>
        </w:rPr>
        <w:t>Н.А. «Психологический клуб</w:t>
      </w:r>
      <w:r>
        <w:rPr>
          <w:spacing w:val="-3"/>
          <w:sz w:val="24"/>
        </w:rPr>
        <w:t xml:space="preserve"> </w:t>
      </w:r>
      <w:r>
        <w:rPr>
          <w:sz w:val="24"/>
        </w:rPr>
        <w:t>для</w:t>
      </w:r>
      <w:r>
        <w:rPr>
          <w:spacing w:val="-3"/>
          <w:sz w:val="24"/>
        </w:rPr>
        <w:t xml:space="preserve"> </w:t>
      </w:r>
      <w:r>
        <w:rPr>
          <w:sz w:val="24"/>
        </w:rPr>
        <w:t>родителей</w:t>
      </w:r>
      <w:r>
        <w:rPr>
          <w:spacing w:val="-2"/>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1"/>
          <w:sz w:val="24"/>
        </w:rPr>
        <w:t xml:space="preserve"> </w:t>
      </w:r>
      <w:r>
        <w:rPr>
          <w:spacing w:val="-4"/>
          <w:sz w:val="24"/>
        </w:rPr>
        <w:t>2010</w:t>
      </w:r>
    </w:p>
    <w:p w:rsidR="00EA58FE" w:rsidRDefault="004245CD">
      <w:pPr>
        <w:pStyle w:val="a4"/>
        <w:numPr>
          <w:ilvl w:val="1"/>
          <w:numId w:val="137"/>
        </w:numPr>
        <w:tabs>
          <w:tab w:val="left" w:pos="852"/>
        </w:tabs>
        <w:spacing w:line="275" w:lineRule="exact"/>
        <w:ind w:left="852"/>
        <w:rPr>
          <w:rFonts w:ascii="Microsoft Sans Serif" w:hAnsi="Microsoft Sans Serif"/>
        </w:rPr>
      </w:pPr>
      <w:r>
        <w:rPr>
          <w:sz w:val="24"/>
        </w:rPr>
        <w:t>Суркова</w:t>
      </w:r>
      <w:r>
        <w:rPr>
          <w:spacing w:val="-7"/>
          <w:sz w:val="24"/>
        </w:rPr>
        <w:t xml:space="preserve"> </w:t>
      </w:r>
      <w:r>
        <w:rPr>
          <w:sz w:val="24"/>
        </w:rPr>
        <w:t>Л.</w:t>
      </w:r>
      <w:r>
        <w:rPr>
          <w:spacing w:val="1"/>
          <w:sz w:val="24"/>
        </w:rPr>
        <w:t xml:space="preserve"> </w:t>
      </w:r>
      <w:r>
        <w:rPr>
          <w:sz w:val="24"/>
        </w:rPr>
        <w:t>«Ребенок</w:t>
      </w:r>
      <w:r>
        <w:rPr>
          <w:spacing w:val="-1"/>
          <w:sz w:val="24"/>
        </w:rPr>
        <w:t xml:space="preserve"> </w:t>
      </w:r>
      <w:r>
        <w:rPr>
          <w:sz w:val="24"/>
        </w:rPr>
        <w:t>от</w:t>
      </w:r>
      <w:r>
        <w:rPr>
          <w:spacing w:val="-3"/>
          <w:sz w:val="24"/>
        </w:rPr>
        <w:t xml:space="preserve"> </w:t>
      </w:r>
      <w:r>
        <w:rPr>
          <w:sz w:val="24"/>
        </w:rPr>
        <w:t>3</w:t>
      </w:r>
      <w:r>
        <w:rPr>
          <w:spacing w:val="-3"/>
          <w:sz w:val="24"/>
        </w:rPr>
        <w:t xml:space="preserve"> </w:t>
      </w:r>
      <w:r>
        <w:rPr>
          <w:sz w:val="24"/>
        </w:rPr>
        <w:t>до</w:t>
      </w:r>
      <w:r>
        <w:rPr>
          <w:spacing w:val="-2"/>
          <w:sz w:val="24"/>
        </w:rPr>
        <w:t xml:space="preserve"> </w:t>
      </w:r>
      <w:r>
        <w:rPr>
          <w:sz w:val="24"/>
        </w:rPr>
        <w:t>7</w:t>
      </w:r>
      <w:r>
        <w:rPr>
          <w:spacing w:val="-3"/>
          <w:sz w:val="24"/>
        </w:rPr>
        <w:t xml:space="preserve"> </w:t>
      </w:r>
      <w:r>
        <w:rPr>
          <w:sz w:val="24"/>
        </w:rPr>
        <w:t>лет.</w:t>
      </w:r>
      <w:r>
        <w:rPr>
          <w:spacing w:val="-2"/>
          <w:sz w:val="24"/>
        </w:rPr>
        <w:t xml:space="preserve"> </w:t>
      </w:r>
      <w:r>
        <w:rPr>
          <w:sz w:val="24"/>
        </w:rPr>
        <w:t>Интенсивное</w:t>
      </w:r>
      <w:r>
        <w:rPr>
          <w:spacing w:val="-3"/>
          <w:sz w:val="24"/>
        </w:rPr>
        <w:t xml:space="preserve"> </w:t>
      </w:r>
      <w:r>
        <w:rPr>
          <w:sz w:val="24"/>
        </w:rPr>
        <w:t>воспитание»,</w:t>
      </w:r>
      <w:r>
        <w:rPr>
          <w:spacing w:val="-2"/>
          <w:sz w:val="24"/>
        </w:rPr>
        <w:t xml:space="preserve"> </w:t>
      </w:r>
      <w:r>
        <w:rPr>
          <w:spacing w:val="-4"/>
          <w:sz w:val="24"/>
        </w:rPr>
        <w:t>2015</w:t>
      </w:r>
    </w:p>
    <w:p w:rsidR="00EA58FE" w:rsidRDefault="00EA58FE">
      <w:pPr>
        <w:pStyle w:val="a4"/>
        <w:spacing w:line="275" w:lineRule="exact"/>
        <w:rPr>
          <w:rFonts w:ascii="Microsoft Sans Serif" w:hAnsi="Microsoft Sans Serif"/>
        </w:rPr>
        <w:sectPr w:rsidR="00EA58FE">
          <w:pgSz w:w="11910" w:h="16840"/>
          <w:pgMar w:top="1040" w:right="708" w:bottom="280" w:left="708" w:header="720" w:footer="720" w:gutter="0"/>
          <w:cols w:space="720"/>
        </w:sectPr>
      </w:pPr>
    </w:p>
    <w:p w:rsidR="00EA58FE" w:rsidRDefault="004245CD">
      <w:pPr>
        <w:pStyle w:val="a4"/>
        <w:numPr>
          <w:ilvl w:val="1"/>
          <w:numId w:val="137"/>
        </w:numPr>
        <w:tabs>
          <w:tab w:val="left" w:pos="852"/>
        </w:tabs>
        <w:spacing w:before="73"/>
        <w:ind w:left="852"/>
        <w:rPr>
          <w:rFonts w:ascii="Microsoft Sans Serif" w:hAnsi="Microsoft Sans Serif"/>
          <w:sz w:val="23"/>
        </w:rPr>
      </w:pPr>
      <w:r>
        <w:rPr>
          <w:sz w:val="24"/>
        </w:rPr>
        <w:t>Фесенко</w:t>
      </w:r>
      <w:r>
        <w:rPr>
          <w:spacing w:val="-4"/>
          <w:sz w:val="24"/>
        </w:rPr>
        <w:t xml:space="preserve"> </w:t>
      </w:r>
      <w:r>
        <w:rPr>
          <w:sz w:val="24"/>
        </w:rPr>
        <w:t>Ю.А.</w:t>
      </w:r>
      <w:r>
        <w:rPr>
          <w:spacing w:val="2"/>
          <w:sz w:val="24"/>
        </w:rPr>
        <w:t xml:space="preserve"> </w:t>
      </w:r>
      <w:r>
        <w:rPr>
          <w:sz w:val="24"/>
        </w:rPr>
        <w:t>«Если у</w:t>
      </w:r>
      <w:r>
        <w:rPr>
          <w:spacing w:val="-3"/>
          <w:sz w:val="24"/>
        </w:rPr>
        <w:t xml:space="preserve"> </w:t>
      </w:r>
      <w:r>
        <w:rPr>
          <w:sz w:val="24"/>
        </w:rPr>
        <w:t>ребенка</w:t>
      </w:r>
      <w:r>
        <w:rPr>
          <w:spacing w:val="-5"/>
          <w:sz w:val="24"/>
        </w:rPr>
        <w:t xml:space="preserve"> </w:t>
      </w:r>
      <w:r>
        <w:rPr>
          <w:sz w:val="24"/>
        </w:rPr>
        <w:t>энурез</w:t>
      </w:r>
      <w:r>
        <w:rPr>
          <w:spacing w:val="-2"/>
          <w:sz w:val="24"/>
        </w:rPr>
        <w:t xml:space="preserve"> </w:t>
      </w:r>
      <w:r>
        <w:rPr>
          <w:sz w:val="24"/>
        </w:rPr>
        <w:t>(советы специалистов</w:t>
      </w:r>
      <w:r>
        <w:rPr>
          <w:spacing w:val="-4"/>
          <w:sz w:val="24"/>
        </w:rPr>
        <w:t xml:space="preserve"> </w:t>
      </w:r>
      <w:r>
        <w:rPr>
          <w:sz w:val="24"/>
        </w:rPr>
        <w:t>для</w:t>
      </w:r>
      <w:r>
        <w:rPr>
          <w:spacing w:val="-3"/>
          <w:sz w:val="24"/>
        </w:rPr>
        <w:t xml:space="preserve"> </w:t>
      </w:r>
      <w:r>
        <w:rPr>
          <w:sz w:val="24"/>
        </w:rPr>
        <w:t>родителей)»,</w:t>
      </w:r>
      <w:r>
        <w:rPr>
          <w:spacing w:val="-3"/>
          <w:sz w:val="24"/>
        </w:rPr>
        <w:t xml:space="preserve"> </w:t>
      </w:r>
      <w:r>
        <w:rPr>
          <w:spacing w:val="-4"/>
          <w:sz w:val="24"/>
        </w:rPr>
        <w:t>2011</w:t>
      </w:r>
    </w:p>
    <w:p w:rsidR="00EA58FE" w:rsidRDefault="004245CD">
      <w:pPr>
        <w:pStyle w:val="a4"/>
        <w:numPr>
          <w:ilvl w:val="1"/>
          <w:numId w:val="137"/>
        </w:numPr>
        <w:tabs>
          <w:tab w:val="left" w:pos="504"/>
          <w:tab w:val="left" w:pos="852"/>
        </w:tabs>
        <w:ind w:left="504" w:right="244" w:hanging="12"/>
        <w:rPr>
          <w:rFonts w:ascii="Microsoft Sans Serif" w:hAnsi="Microsoft Sans Serif"/>
          <w:sz w:val="23"/>
        </w:rPr>
      </w:pPr>
      <w:r>
        <w:rPr>
          <w:sz w:val="24"/>
        </w:rPr>
        <w:t>Цветкова</w:t>
      </w:r>
      <w:r>
        <w:rPr>
          <w:spacing w:val="80"/>
          <w:sz w:val="24"/>
        </w:rPr>
        <w:t xml:space="preserve"> </w:t>
      </w:r>
      <w:r>
        <w:rPr>
          <w:sz w:val="24"/>
        </w:rPr>
        <w:t>С.Л.</w:t>
      </w:r>
      <w:r>
        <w:rPr>
          <w:spacing w:val="80"/>
          <w:sz w:val="24"/>
        </w:rPr>
        <w:t xml:space="preserve"> </w:t>
      </w:r>
      <w:r>
        <w:rPr>
          <w:sz w:val="24"/>
        </w:rPr>
        <w:t>«Умные</w:t>
      </w:r>
      <w:r>
        <w:rPr>
          <w:spacing w:val="80"/>
          <w:sz w:val="24"/>
        </w:rPr>
        <w:t xml:space="preserve"> </w:t>
      </w:r>
      <w:r>
        <w:rPr>
          <w:sz w:val="24"/>
        </w:rPr>
        <w:t>игры</w:t>
      </w:r>
      <w:r>
        <w:rPr>
          <w:spacing w:val="80"/>
          <w:sz w:val="24"/>
        </w:rPr>
        <w:t xml:space="preserve"> </w:t>
      </w:r>
      <w:r>
        <w:rPr>
          <w:sz w:val="24"/>
        </w:rPr>
        <w:t>для</w:t>
      </w:r>
      <w:r>
        <w:rPr>
          <w:spacing w:val="80"/>
          <w:sz w:val="24"/>
        </w:rPr>
        <w:t xml:space="preserve"> </w:t>
      </w:r>
      <w:r>
        <w:rPr>
          <w:sz w:val="24"/>
        </w:rPr>
        <w:t>родителей</w:t>
      </w:r>
      <w:r>
        <w:rPr>
          <w:spacing w:val="80"/>
          <w:sz w:val="24"/>
        </w:rPr>
        <w:t xml:space="preserve"> </w:t>
      </w:r>
      <w:r>
        <w:rPr>
          <w:sz w:val="24"/>
        </w:rPr>
        <w:t>(тренинговые</w:t>
      </w:r>
      <w:r>
        <w:rPr>
          <w:spacing w:val="80"/>
          <w:sz w:val="24"/>
        </w:rPr>
        <w:t xml:space="preserve"> </w:t>
      </w:r>
      <w:r>
        <w:rPr>
          <w:sz w:val="24"/>
        </w:rPr>
        <w:t>игры</w:t>
      </w:r>
      <w:r>
        <w:rPr>
          <w:spacing w:val="80"/>
          <w:sz w:val="24"/>
        </w:rPr>
        <w:t xml:space="preserve"> </w:t>
      </w:r>
      <w:r>
        <w:rPr>
          <w:sz w:val="24"/>
        </w:rPr>
        <w:t>и</w:t>
      </w:r>
      <w:r>
        <w:rPr>
          <w:spacing w:val="80"/>
          <w:sz w:val="24"/>
        </w:rPr>
        <w:t xml:space="preserve"> </w:t>
      </w:r>
      <w:r>
        <w:rPr>
          <w:sz w:val="24"/>
        </w:rPr>
        <w:t>упражнения</w:t>
      </w:r>
      <w:r>
        <w:rPr>
          <w:spacing w:val="80"/>
          <w:sz w:val="24"/>
        </w:rPr>
        <w:t xml:space="preserve"> </w:t>
      </w:r>
      <w:r>
        <w:rPr>
          <w:sz w:val="24"/>
        </w:rPr>
        <w:t>для родительских собраний)», 2018</w:t>
      </w:r>
    </w:p>
    <w:p w:rsidR="00EA58FE" w:rsidRDefault="004245CD">
      <w:pPr>
        <w:pStyle w:val="a4"/>
        <w:numPr>
          <w:ilvl w:val="1"/>
          <w:numId w:val="137"/>
        </w:numPr>
        <w:tabs>
          <w:tab w:val="left" w:pos="852"/>
        </w:tabs>
        <w:spacing w:before="1"/>
        <w:ind w:left="852"/>
        <w:rPr>
          <w:rFonts w:ascii="Microsoft Sans Serif" w:hAnsi="Microsoft Sans Serif"/>
          <w:sz w:val="23"/>
        </w:rPr>
      </w:pPr>
      <w:r>
        <w:rPr>
          <w:sz w:val="24"/>
        </w:rPr>
        <w:t>Чижова</w:t>
      </w:r>
      <w:r>
        <w:rPr>
          <w:spacing w:val="-10"/>
          <w:sz w:val="24"/>
        </w:rPr>
        <w:t xml:space="preserve"> </w:t>
      </w:r>
      <w:r>
        <w:rPr>
          <w:sz w:val="24"/>
        </w:rPr>
        <w:t>С.Ю.,</w:t>
      </w:r>
      <w:r>
        <w:rPr>
          <w:spacing w:val="-4"/>
          <w:sz w:val="24"/>
        </w:rPr>
        <w:t xml:space="preserve"> </w:t>
      </w:r>
      <w:r>
        <w:rPr>
          <w:sz w:val="24"/>
        </w:rPr>
        <w:t>Калинина</w:t>
      </w:r>
      <w:r>
        <w:rPr>
          <w:spacing w:val="-4"/>
          <w:sz w:val="24"/>
        </w:rPr>
        <w:t xml:space="preserve"> </w:t>
      </w:r>
      <w:r>
        <w:rPr>
          <w:sz w:val="24"/>
        </w:rPr>
        <w:t>О.В. «Детская</w:t>
      </w:r>
      <w:r>
        <w:rPr>
          <w:spacing w:val="-4"/>
          <w:sz w:val="24"/>
        </w:rPr>
        <w:t xml:space="preserve"> </w:t>
      </w:r>
      <w:r>
        <w:rPr>
          <w:sz w:val="24"/>
        </w:rPr>
        <w:t>агрессивность»,</w:t>
      </w:r>
      <w:r>
        <w:rPr>
          <w:spacing w:val="-3"/>
          <w:sz w:val="24"/>
        </w:rPr>
        <w:t xml:space="preserve"> </w:t>
      </w:r>
      <w:r>
        <w:rPr>
          <w:spacing w:val="-4"/>
          <w:sz w:val="24"/>
        </w:rPr>
        <w:t>2001</w:t>
      </w:r>
    </w:p>
    <w:p w:rsidR="00EA58FE" w:rsidRDefault="004245CD">
      <w:pPr>
        <w:pStyle w:val="a4"/>
        <w:numPr>
          <w:ilvl w:val="1"/>
          <w:numId w:val="137"/>
        </w:numPr>
        <w:tabs>
          <w:tab w:val="left" w:pos="852"/>
        </w:tabs>
        <w:ind w:left="852"/>
        <w:rPr>
          <w:rFonts w:ascii="Microsoft Sans Serif" w:hAnsi="Microsoft Sans Serif"/>
          <w:sz w:val="23"/>
        </w:rPr>
      </w:pPr>
      <w:r>
        <w:rPr>
          <w:sz w:val="24"/>
        </w:rPr>
        <w:t>Шепелева</w:t>
      </w:r>
      <w:r>
        <w:rPr>
          <w:spacing w:val="-8"/>
          <w:sz w:val="24"/>
        </w:rPr>
        <w:t xml:space="preserve"> </w:t>
      </w:r>
      <w:r>
        <w:rPr>
          <w:sz w:val="24"/>
        </w:rPr>
        <w:t>Л.Н.</w:t>
      </w:r>
      <w:r>
        <w:rPr>
          <w:spacing w:val="-3"/>
          <w:sz w:val="24"/>
        </w:rPr>
        <w:t xml:space="preserve"> </w:t>
      </w:r>
      <w:r>
        <w:rPr>
          <w:sz w:val="24"/>
        </w:rPr>
        <w:t>«Программы</w:t>
      </w:r>
      <w:r>
        <w:rPr>
          <w:spacing w:val="-4"/>
          <w:sz w:val="24"/>
        </w:rPr>
        <w:t xml:space="preserve"> </w:t>
      </w:r>
      <w:r>
        <w:rPr>
          <w:sz w:val="24"/>
        </w:rPr>
        <w:t>социально-психологических</w:t>
      </w:r>
      <w:r>
        <w:rPr>
          <w:spacing w:val="-6"/>
          <w:sz w:val="24"/>
        </w:rPr>
        <w:t xml:space="preserve"> </w:t>
      </w:r>
      <w:r>
        <w:rPr>
          <w:sz w:val="24"/>
        </w:rPr>
        <w:t>тренингов»,</w:t>
      </w:r>
      <w:r>
        <w:rPr>
          <w:spacing w:val="-2"/>
          <w:sz w:val="24"/>
        </w:rPr>
        <w:t xml:space="preserve"> </w:t>
      </w:r>
      <w:r>
        <w:rPr>
          <w:spacing w:val="-4"/>
          <w:sz w:val="24"/>
        </w:rPr>
        <w:t>2007</w:t>
      </w:r>
    </w:p>
    <w:p w:rsidR="00EA58FE" w:rsidRDefault="004245CD">
      <w:pPr>
        <w:pStyle w:val="a4"/>
        <w:numPr>
          <w:ilvl w:val="1"/>
          <w:numId w:val="137"/>
        </w:numPr>
        <w:tabs>
          <w:tab w:val="left" w:pos="852"/>
        </w:tabs>
        <w:ind w:left="852"/>
        <w:rPr>
          <w:rFonts w:ascii="Microsoft Sans Serif" w:hAnsi="Microsoft Sans Serif"/>
          <w:sz w:val="23"/>
        </w:rPr>
      </w:pPr>
      <w:r>
        <w:rPr>
          <w:sz w:val="24"/>
        </w:rPr>
        <w:t>Шубенкова</w:t>
      </w:r>
      <w:r>
        <w:rPr>
          <w:spacing w:val="-3"/>
          <w:sz w:val="24"/>
        </w:rPr>
        <w:t xml:space="preserve"> </w:t>
      </w:r>
      <w:r>
        <w:rPr>
          <w:sz w:val="24"/>
        </w:rPr>
        <w:t>О.</w:t>
      </w:r>
      <w:r>
        <w:rPr>
          <w:spacing w:val="2"/>
          <w:sz w:val="24"/>
        </w:rPr>
        <w:t xml:space="preserve"> </w:t>
      </w:r>
      <w:r>
        <w:rPr>
          <w:sz w:val="24"/>
        </w:rPr>
        <w:t>«Психосоматика</w:t>
      </w:r>
      <w:r>
        <w:rPr>
          <w:spacing w:val="-2"/>
          <w:sz w:val="24"/>
        </w:rPr>
        <w:t xml:space="preserve"> </w:t>
      </w:r>
      <w:r>
        <w:rPr>
          <w:sz w:val="24"/>
        </w:rPr>
        <w:t>у</w:t>
      </w:r>
      <w:r>
        <w:rPr>
          <w:spacing w:val="-7"/>
          <w:sz w:val="24"/>
        </w:rPr>
        <w:t xml:space="preserve"> </w:t>
      </w:r>
      <w:r>
        <w:rPr>
          <w:sz w:val="24"/>
        </w:rPr>
        <w:t>детей.</w:t>
      </w:r>
      <w:r>
        <w:rPr>
          <w:spacing w:val="-2"/>
          <w:sz w:val="24"/>
        </w:rPr>
        <w:t xml:space="preserve"> </w:t>
      </w:r>
      <w:r>
        <w:rPr>
          <w:sz w:val="24"/>
        </w:rPr>
        <w:t>9</w:t>
      </w:r>
      <w:r>
        <w:rPr>
          <w:spacing w:val="-2"/>
          <w:sz w:val="24"/>
        </w:rPr>
        <w:t xml:space="preserve"> </w:t>
      </w:r>
      <w:r>
        <w:rPr>
          <w:sz w:val="24"/>
        </w:rPr>
        <w:t>шагов</w:t>
      </w:r>
      <w:r>
        <w:rPr>
          <w:spacing w:val="-3"/>
          <w:sz w:val="24"/>
        </w:rPr>
        <w:t xml:space="preserve"> </w:t>
      </w:r>
      <w:r>
        <w:rPr>
          <w:sz w:val="24"/>
        </w:rPr>
        <w:t>к</w:t>
      </w:r>
      <w:r>
        <w:rPr>
          <w:spacing w:val="-1"/>
          <w:sz w:val="24"/>
        </w:rPr>
        <w:t xml:space="preserve"> </w:t>
      </w:r>
      <w:r>
        <w:rPr>
          <w:sz w:val="24"/>
        </w:rPr>
        <w:t>здоровью»,</w:t>
      </w:r>
      <w:r>
        <w:rPr>
          <w:spacing w:val="-1"/>
          <w:sz w:val="24"/>
        </w:rPr>
        <w:t xml:space="preserve"> </w:t>
      </w:r>
      <w:r>
        <w:rPr>
          <w:spacing w:val="-4"/>
          <w:sz w:val="24"/>
        </w:rPr>
        <w:t>2022</w:t>
      </w:r>
    </w:p>
    <w:p w:rsidR="00EA58FE" w:rsidRDefault="004245CD">
      <w:pPr>
        <w:ind w:left="2679"/>
        <w:rPr>
          <w:b/>
          <w:sz w:val="24"/>
        </w:rPr>
      </w:pPr>
      <w:r>
        <w:rPr>
          <w:b/>
          <w:sz w:val="24"/>
        </w:rPr>
        <w:t>Диагностика</w:t>
      </w:r>
      <w:r>
        <w:rPr>
          <w:b/>
          <w:spacing w:val="-10"/>
          <w:sz w:val="24"/>
        </w:rPr>
        <w:t xml:space="preserve"> </w:t>
      </w:r>
      <w:r>
        <w:rPr>
          <w:b/>
          <w:sz w:val="24"/>
        </w:rPr>
        <w:t>педагогического</w:t>
      </w:r>
      <w:r>
        <w:rPr>
          <w:b/>
          <w:spacing w:val="-8"/>
          <w:sz w:val="24"/>
        </w:rPr>
        <w:t xml:space="preserve"> </w:t>
      </w:r>
      <w:r>
        <w:rPr>
          <w:b/>
          <w:spacing w:val="-2"/>
          <w:sz w:val="24"/>
        </w:rPr>
        <w:t>персонала</w:t>
      </w:r>
    </w:p>
    <w:p w:rsidR="00EA58FE" w:rsidRDefault="004245CD">
      <w:pPr>
        <w:pStyle w:val="a4"/>
        <w:numPr>
          <w:ilvl w:val="1"/>
          <w:numId w:val="137"/>
        </w:numPr>
        <w:tabs>
          <w:tab w:val="left" w:pos="852"/>
        </w:tabs>
        <w:spacing w:before="2"/>
        <w:ind w:left="852"/>
        <w:rPr>
          <w:rFonts w:ascii="Microsoft Sans Serif" w:hAnsi="Microsoft Sans Serif"/>
          <w:sz w:val="24"/>
        </w:rPr>
      </w:pPr>
      <w:r>
        <w:rPr>
          <w:sz w:val="24"/>
        </w:rPr>
        <w:t>Ассингер</w:t>
      </w:r>
      <w:r>
        <w:rPr>
          <w:spacing w:val="-3"/>
          <w:sz w:val="24"/>
        </w:rPr>
        <w:t xml:space="preserve"> </w:t>
      </w:r>
      <w:r>
        <w:rPr>
          <w:sz w:val="24"/>
        </w:rPr>
        <w:t>А. «Методика</w:t>
      </w:r>
      <w:r>
        <w:rPr>
          <w:spacing w:val="-3"/>
          <w:sz w:val="24"/>
        </w:rPr>
        <w:t xml:space="preserve"> </w:t>
      </w:r>
      <w:r>
        <w:rPr>
          <w:sz w:val="24"/>
        </w:rPr>
        <w:t>диагностики</w:t>
      </w:r>
      <w:r>
        <w:rPr>
          <w:spacing w:val="-2"/>
          <w:sz w:val="24"/>
        </w:rPr>
        <w:t xml:space="preserve"> агрессивности»</w:t>
      </w:r>
    </w:p>
    <w:p w:rsidR="00EA58FE" w:rsidRDefault="004245CD">
      <w:pPr>
        <w:pStyle w:val="a4"/>
        <w:numPr>
          <w:ilvl w:val="1"/>
          <w:numId w:val="137"/>
        </w:numPr>
        <w:tabs>
          <w:tab w:val="left" w:pos="852"/>
        </w:tabs>
        <w:ind w:left="852"/>
        <w:rPr>
          <w:rFonts w:ascii="Microsoft Sans Serif" w:hAnsi="Microsoft Sans Serif"/>
          <w:sz w:val="23"/>
        </w:rPr>
      </w:pPr>
      <w:r>
        <w:rPr>
          <w:sz w:val="24"/>
        </w:rPr>
        <w:t>Бойко</w:t>
      </w:r>
      <w:r>
        <w:rPr>
          <w:spacing w:val="-8"/>
          <w:sz w:val="24"/>
        </w:rPr>
        <w:t xml:space="preserve"> </w:t>
      </w:r>
      <w:r>
        <w:rPr>
          <w:sz w:val="24"/>
        </w:rPr>
        <w:t>В.В.</w:t>
      </w:r>
      <w:r>
        <w:rPr>
          <w:spacing w:val="1"/>
          <w:sz w:val="24"/>
        </w:rPr>
        <w:t xml:space="preserve"> </w:t>
      </w:r>
      <w:r>
        <w:rPr>
          <w:sz w:val="24"/>
        </w:rPr>
        <w:t>«Методика</w:t>
      </w:r>
      <w:r>
        <w:rPr>
          <w:spacing w:val="-7"/>
          <w:sz w:val="24"/>
        </w:rPr>
        <w:t xml:space="preserve"> </w:t>
      </w:r>
      <w:r>
        <w:rPr>
          <w:sz w:val="24"/>
        </w:rPr>
        <w:t>диагностики</w:t>
      </w:r>
      <w:r>
        <w:rPr>
          <w:spacing w:val="-2"/>
          <w:sz w:val="24"/>
        </w:rPr>
        <w:t xml:space="preserve"> </w:t>
      </w:r>
      <w:r>
        <w:rPr>
          <w:sz w:val="24"/>
        </w:rPr>
        <w:t>уровня</w:t>
      </w:r>
      <w:r>
        <w:rPr>
          <w:spacing w:val="-5"/>
          <w:sz w:val="24"/>
        </w:rPr>
        <w:t xml:space="preserve"> </w:t>
      </w:r>
      <w:r>
        <w:rPr>
          <w:sz w:val="24"/>
        </w:rPr>
        <w:t>эмоционального</w:t>
      </w:r>
      <w:r>
        <w:rPr>
          <w:spacing w:val="-5"/>
          <w:sz w:val="24"/>
        </w:rPr>
        <w:t xml:space="preserve"> </w:t>
      </w:r>
      <w:r>
        <w:rPr>
          <w:spacing w:val="-2"/>
          <w:sz w:val="24"/>
        </w:rPr>
        <w:t>выгорания»</w:t>
      </w:r>
    </w:p>
    <w:p w:rsidR="00EA58FE" w:rsidRDefault="004245CD">
      <w:pPr>
        <w:pStyle w:val="a4"/>
        <w:numPr>
          <w:ilvl w:val="1"/>
          <w:numId w:val="137"/>
        </w:numPr>
        <w:tabs>
          <w:tab w:val="left" w:pos="504"/>
          <w:tab w:val="left" w:pos="852"/>
        </w:tabs>
        <w:ind w:left="504" w:right="237" w:hanging="12"/>
        <w:rPr>
          <w:rFonts w:ascii="Microsoft Sans Serif" w:hAnsi="Microsoft Sans Serif"/>
          <w:sz w:val="23"/>
        </w:rPr>
      </w:pPr>
      <w:r>
        <w:rPr>
          <w:sz w:val="24"/>
        </w:rPr>
        <w:t>Захарова</w:t>
      </w:r>
      <w:r>
        <w:rPr>
          <w:spacing w:val="40"/>
          <w:sz w:val="24"/>
        </w:rPr>
        <w:t xml:space="preserve"> </w:t>
      </w:r>
      <w:r>
        <w:rPr>
          <w:sz w:val="24"/>
        </w:rPr>
        <w:t>В.П.,</w:t>
      </w:r>
      <w:r>
        <w:rPr>
          <w:spacing w:val="40"/>
          <w:sz w:val="24"/>
        </w:rPr>
        <w:t xml:space="preserve"> </w:t>
      </w:r>
      <w:r>
        <w:rPr>
          <w:sz w:val="24"/>
        </w:rPr>
        <w:t>Журавлёва</w:t>
      </w:r>
      <w:r>
        <w:rPr>
          <w:spacing w:val="40"/>
          <w:sz w:val="24"/>
        </w:rPr>
        <w:t xml:space="preserve"> </w:t>
      </w:r>
      <w:r>
        <w:rPr>
          <w:sz w:val="24"/>
        </w:rPr>
        <w:t>А.Л.</w:t>
      </w:r>
      <w:r>
        <w:rPr>
          <w:spacing w:val="40"/>
          <w:sz w:val="24"/>
        </w:rPr>
        <w:t xml:space="preserve"> </w:t>
      </w:r>
      <w:r>
        <w:rPr>
          <w:sz w:val="24"/>
        </w:rPr>
        <w:t>«Методика</w:t>
      </w:r>
      <w:r>
        <w:rPr>
          <w:spacing w:val="40"/>
          <w:sz w:val="24"/>
        </w:rPr>
        <w:t xml:space="preserve"> </w:t>
      </w:r>
      <w:r>
        <w:rPr>
          <w:sz w:val="24"/>
        </w:rPr>
        <w:t>определения</w:t>
      </w:r>
      <w:r>
        <w:rPr>
          <w:spacing w:val="40"/>
          <w:sz w:val="24"/>
        </w:rPr>
        <w:t xml:space="preserve"> </w:t>
      </w:r>
      <w:r>
        <w:rPr>
          <w:sz w:val="24"/>
        </w:rPr>
        <w:t>стиля</w:t>
      </w:r>
      <w:r>
        <w:rPr>
          <w:spacing w:val="40"/>
          <w:sz w:val="24"/>
        </w:rPr>
        <w:t xml:space="preserve"> </w:t>
      </w:r>
      <w:r>
        <w:rPr>
          <w:sz w:val="24"/>
        </w:rPr>
        <w:t>руководства</w:t>
      </w:r>
      <w:r>
        <w:rPr>
          <w:spacing w:val="40"/>
          <w:sz w:val="24"/>
        </w:rPr>
        <w:t xml:space="preserve"> </w:t>
      </w:r>
      <w:r>
        <w:rPr>
          <w:sz w:val="24"/>
        </w:rPr>
        <w:t>трудовым</w:t>
      </w:r>
      <w:r>
        <w:rPr>
          <w:spacing w:val="80"/>
          <w:sz w:val="24"/>
        </w:rPr>
        <w:t xml:space="preserve"> </w:t>
      </w:r>
      <w:r>
        <w:rPr>
          <w:spacing w:val="-2"/>
          <w:sz w:val="24"/>
        </w:rPr>
        <w:t>коллективом»</w:t>
      </w:r>
    </w:p>
    <w:p w:rsidR="00EA58FE" w:rsidRDefault="004245CD">
      <w:pPr>
        <w:pStyle w:val="a4"/>
        <w:numPr>
          <w:ilvl w:val="1"/>
          <w:numId w:val="137"/>
        </w:numPr>
        <w:tabs>
          <w:tab w:val="left" w:pos="504"/>
          <w:tab w:val="left" w:pos="852"/>
        </w:tabs>
        <w:ind w:left="504" w:right="225" w:hanging="12"/>
        <w:rPr>
          <w:rFonts w:ascii="Microsoft Sans Serif" w:hAnsi="Microsoft Sans Serif"/>
          <w:sz w:val="23"/>
        </w:rPr>
      </w:pPr>
      <w:r>
        <w:rPr>
          <w:sz w:val="24"/>
        </w:rPr>
        <w:t>Михалюк О.С., Шалыто А.Ю. «Методика оценки социально-психологического климата в трудовом коллективе»</w:t>
      </w:r>
    </w:p>
    <w:p w:rsidR="00EA58FE" w:rsidRDefault="004245CD">
      <w:pPr>
        <w:pStyle w:val="a4"/>
        <w:numPr>
          <w:ilvl w:val="1"/>
          <w:numId w:val="137"/>
        </w:numPr>
        <w:tabs>
          <w:tab w:val="left" w:pos="852"/>
        </w:tabs>
        <w:spacing w:before="3" w:line="275" w:lineRule="exact"/>
        <w:ind w:left="852"/>
        <w:rPr>
          <w:rFonts w:ascii="Microsoft Sans Serif" w:hAnsi="Microsoft Sans Serif"/>
          <w:sz w:val="24"/>
        </w:rPr>
      </w:pPr>
      <w:r>
        <w:rPr>
          <w:sz w:val="24"/>
        </w:rPr>
        <w:t>Тест</w:t>
      </w:r>
      <w:r>
        <w:rPr>
          <w:spacing w:val="-4"/>
          <w:sz w:val="24"/>
        </w:rPr>
        <w:t xml:space="preserve"> </w:t>
      </w:r>
      <w:r>
        <w:rPr>
          <w:sz w:val="24"/>
        </w:rPr>
        <w:t>«Стиль</w:t>
      </w:r>
      <w:r>
        <w:rPr>
          <w:spacing w:val="-5"/>
          <w:sz w:val="24"/>
        </w:rPr>
        <w:t xml:space="preserve"> </w:t>
      </w:r>
      <w:r>
        <w:rPr>
          <w:sz w:val="24"/>
        </w:rPr>
        <w:t>педагогического</w:t>
      </w:r>
      <w:r>
        <w:rPr>
          <w:spacing w:val="-6"/>
          <w:sz w:val="24"/>
        </w:rPr>
        <w:t xml:space="preserve"> </w:t>
      </w:r>
      <w:r>
        <w:rPr>
          <w:spacing w:val="-2"/>
          <w:sz w:val="24"/>
        </w:rPr>
        <w:t>общения»</w:t>
      </w:r>
    </w:p>
    <w:p w:rsidR="00EA58FE" w:rsidRDefault="004245CD">
      <w:pPr>
        <w:pStyle w:val="a4"/>
        <w:numPr>
          <w:ilvl w:val="1"/>
          <w:numId w:val="137"/>
        </w:numPr>
        <w:tabs>
          <w:tab w:val="left" w:pos="852"/>
        </w:tabs>
        <w:spacing w:line="275" w:lineRule="exact"/>
        <w:ind w:left="852"/>
        <w:rPr>
          <w:rFonts w:ascii="Microsoft Sans Serif" w:hAnsi="Microsoft Sans Serif"/>
          <w:sz w:val="23"/>
        </w:rPr>
      </w:pPr>
      <w:r>
        <w:rPr>
          <w:sz w:val="24"/>
        </w:rPr>
        <w:t>Тест</w:t>
      </w:r>
      <w:r>
        <w:rPr>
          <w:spacing w:val="-3"/>
          <w:sz w:val="24"/>
        </w:rPr>
        <w:t xml:space="preserve"> </w:t>
      </w:r>
      <w:r>
        <w:rPr>
          <w:spacing w:val="-2"/>
          <w:sz w:val="24"/>
        </w:rPr>
        <w:t>Люшера</w:t>
      </w:r>
    </w:p>
    <w:p w:rsidR="00EA58FE" w:rsidRDefault="004245CD">
      <w:pPr>
        <w:pStyle w:val="a4"/>
        <w:numPr>
          <w:ilvl w:val="1"/>
          <w:numId w:val="137"/>
        </w:numPr>
        <w:tabs>
          <w:tab w:val="left" w:pos="852"/>
        </w:tabs>
        <w:ind w:left="852"/>
        <w:rPr>
          <w:rFonts w:ascii="Microsoft Sans Serif" w:hAnsi="Microsoft Sans Serif"/>
          <w:sz w:val="23"/>
        </w:rPr>
      </w:pPr>
      <w:r>
        <w:rPr>
          <w:sz w:val="24"/>
        </w:rPr>
        <w:t>Тест</w:t>
      </w:r>
      <w:r>
        <w:rPr>
          <w:spacing w:val="-7"/>
          <w:sz w:val="24"/>
        </w:rPr>
        <w:t xml:space="preserve"> </w:t>
      </w:r>
      <w:r>
        <w:rPr>
          <w:sz w:val="24"/>
        </w:rPr>
        <w:t>по</w:t>
      </w:r>
      <w:r>
        <w:rPr>
          <w:spacing w:val="-5"/>
          <w:sz w:val="24"/>
        </w:rPr>
        <w:t xml:space="preserve"> </w:t>
      </w:r>
      <w:r>
        <w:rPr>
          <w:sz w:val="24"/>
        </w:rPr>
        <w:t>определению</w:t>
      </w:r>
      <w:r>
        <w:rPr>
          <w:spacing w:val="-4"/>
          <w:sz w:val="24"/>
        </w:rPr>
        <w:t xml:space="preserve"> </w:t>
      </w:r>
      <w:r>
        <w:rPr>
          <w:sz w:val="24"/>
        </w:rPr>
        <w:t>социально-педагогического</w:t>
      </w:r>
      <w:r>
        <w:rPr>
          <w:spacing w:val="-3"/>
          <w:sz w:val="24"/>
        </w:rPr>
        <w:t xml:space="preserve"> </w:t>
      </w:r>
      <w:r>
        <w:rPr>
          <w:sz w:val="24"/>
        </w:rPr>
        <w:t>типа</w:t>
      </w:r>
      <w:r>
        <w:rPr>
          <w:spacing w:val="-7"/>
          <w:sz w:val="24"/>
        </w:rPr>
        <w:t xml:space="preserve"> </w:t>
      </w:r>
      <w:r>
        <w:rPr>
          <w:spacing w:val="-2"/>
          <w:sz w:val="24"/>
        </w:rPr>
        <w:t>личности.</w:t>
      </w:r>
    </w:p>
    <w:p w:rsidR="00EA58FE" w:rsidRDefault="00EA58FE">
      <w:pPr>
        <w:pStyle w:val="a4"/>
        <w:numPr>
          <w:ilvl w:val="1"/>
          <w:numId w:val="137"/>
        </w:numPr>
        <w:tabs>
          <w:tab w:val="left" w:pos="620"/>
        </w:tabs>
        <w:spacing w:before="41"/>
        <w:ind w:left="620" w:hanging="128"/>
        <w:rPr>
          <w:rFonts w:ascii="Microsoft Sans Serif" w:hAnsi="Microsoft Sans Serif"/>
          <w:sz w:val="21"/>
        </w:rPr>
      </w:pPr>
    </w:p>
    <w:p w:rsidR="00EA58FE" w:rsidRDefault="004245CD">
      <w:pPr>
        <w:spacing w:before="1"/>
        <w:ind w:left="2184"/>
        <w:rPr>
          <w:b/>
          <w:sz w:val="24"/>
        </w:rPr>
      </w:pPr>
      <w:r>
        <w:rPr>
          <w:b/>
          <w:sz w:val="24"/>
        </w:rPr>
        <w:t>Диагностический материал</w:t>
      </w:r>
      <w:r>
        <w:rPr>
          <w:b/>
          <w:spacing w:val="-2"/>
          <w:sz w:val="24"/>
        </w:rPr>
        <w:t xml:space="preserve"> </w:t>
      </w:r>
      <w:r>
        <w:rPr>
          <w:b/>
          <w:sz w:val="24"/>
        </w:rPr>
        <w:t>для</w:t>
      </w:r>
      <w:r>
        <w:rPr>
          <w:b/>
          <w:spacing w:val="-2"/>
          <w:sz w:val="24"/>
        </w:rPr>
        <w:t xml:space="preserve"> </w:t>
      </w:r>
      <w:r>
        <w:rPr>
          <w:b/>
          <w:sz w:val="24"/>
        </w:rPr>
        <w:t>работы</w:t>
      </w:r>
      <w:r>
        <w:rPr>
          <w:b/>
          <w:spacing w:val="-2"/>
          <w:sz w:val="24"/>
        </w:rPr>
        <w:t xml:space="preserve"> </w:t>
      </w:r>
      <w:r>
        <w:rPr>
          <w:b/>
          <w:sz w:val="24"/>
        </w:rPr>
        <w:t>с</w:t>
      </w:r>
      <w:r>
        <w:rPr>
          <w:b/>
          <w:spacing w:val="-2"/>
          <w:sz w:val="24"/>
        </w:rPr>
        <w:t xml:space="preserve"> детьми</w:t>
      </w:r>
    </w:p>
    <w:p w:rsidR="00EA58FE" w:rsidRDefault="00EA58FE">
      <w:pPr>
        <w:pStyle w:val="a3"/>
        <w:spacing w:before="36"/>
        <w:rPr>
          <w:b/>
        </w:rPr>
      </w:pPr>
    </w:p>
    <w:p w:rsidR="00EA58FE" w:rsidRDefault="004245CD">
      <w:pPr>
        <w:pStyle w:val="a4"/>
        <w:numPr>
          <w:ilvl w:val="0"/>
          <w:numId w:val="138"/>
        </w:numPr>
        <w:tabs>
          <w:tab w:val="left" w:pos="852"/>
        </w:tabs>
        <w:ind w:left="852" w:hanging="708"/>
        <w:rPr>
          <w:rFonts w:ascii="Microsoft Sans Serif" w:hAnsi="Microsoft Sans Serif"/>
        </w:rPr>
      </w:pPr>
      <w:r>
        <w:rPr>
          <w:sz w:val="24"/>
        </w:rPr>
        <w:t>Д.Б.Эльконин</w:t>
      </w:r>
      <w:r>
        <w:rPr>
          <w:spacing w:val="-8"/>
          <w:sz w:val="24"/>
        </w:rPr>
        <w:t xml:space="preserve"> </w:t>
      </w:r>
      <w:r>
        <w:rPr>
          <w:sz w:val="24"/>
        </w:rPr>
        <w:t>«Графический</w:t>
      </w:r>
      <w:r>
        <w:rPr>
          <w:spacing w:val="-9"/>
          <w:sz w:val="24"/>
        </w:rPr>
        <w:t xml:space="preserve"> </w:t>
      </w:r>
      <w:r>
        <w:rPr>
          <w:sz w:val="24"/>
        </w:rPr>
        <w:t>диктант»,</w:t>
      </w:r>
      <w:r>
        <w:rPr>
          <w:spacing w:val="-10"/>
          <w:sz w:val="24"/>
        </w:rPr>
        <w:t xml:space="preserve"> </w:t>
      </w:r>
      <w:r>
        <w:rPr>
          <w:spacing w:val="-4"/>
          <w:sz w:val="24"/>
        </w:rPr>
        <w:t>2000</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Ильина</w:t>
      </w:r>
      <w:r>
        <w:rPr>
          <w:spacing w:val="27"/>
          <w:sz w:val="24"/>
        </w:rPr>
        <w:t xml:space="preserve"> </w:t>
      </w:r>
      <w:r>
        <w:rPr>
          <w:sz w:val="24"/>
        </w:rPr>
        <w:t>М.В.</w:t>
      </w:r>
      <w:r>
        <w:rPr>
          <w:spacing w:val="31"/>
          <w:sz w:val="24"/>
        </w:rPr>
        <w:t xml:space="preserve"> </w:t>
      </w:r>
      <w:r>
        <w:rPr>
          <w:sz w:val="24"/>
        </w:rPr>
        <w:t>«Воображение</w:t>
      </w:r>
      <w:r>
        <w:rPr>
          <w:spacing w:val="28"/>
          <w:sz w:val="24"/>
        </w:rPr>
        <w:t xml:space="preserve"> </w:t>
      </w:r>
      <w:r>
        <w:rPr>
          <w:sz w:val="24"/>
        </w:rPr>
        <w:t>и</w:t>
      </w:r>
      <w:r>
        <w:rPr>
          <w:spacing w:val="27"/>
          <w:sz w:val="24"/>
        </w:rPr>
        <w:t xml:space="preserve"> </w:t>
      </w:r>
      <w:r>
        <w:rPr>
          <w:sz w:val="24"/>
        </w:rPr>
        <w:t>творческое</w:t>
      </w:r>
      <w:r>
        <w:rPr>
          <w:spacing w:val="30"/>
          <w:sz w:val="24"/>
        </w:rPr>
        <w:t xml:space="preserve"> </w:t>
      </w:r>
      <w:r>
        <w:rPr>
          <w:sz w:val="24"/>
        </w:rPr>
        <w:t>мышление»</w:t>
      </w:r>
      <w:r>
        <w:rPr>
          <w:spacing w:val="23"/>
          <w:sz w:val="24"/>
        </w:rPr>
        <w:t xml:space="preserve"> </w:t>
      </w:r>
      <w:r>
        <w:rPr>
          <w:sz w:val="24"/>
        </w:rPr>
        <w:t>(психодиагностические</w:t>
      </w:r>
      <w:r>
        <w:rPr>
          <w:spacing w:val="29"/>
          <w:sz w:val="24"/>
        </w:rPr>
        <w:t xml:space="preserve"> </w:t>
      </w:r>
      <w:r>
        <w:rPr>
          <w:spacing w:val="-2"/>
          <w:sz w:val="24"/>
        </w:rPr>
        <w:t>методики),</w:t>
      </w:r>
    </w:p>
    <w:p w:rsidR="00EA58FE" w:rsidRDefault="004245CD">
      <w:pPr>
        <w:pStyle w:val="a3"/>
        <w:spacing w:before="43"/>
        <w:ind w:left="144"/>
      </w:pPr>
      <w:r>
        <w:rPr>
          <w:spacing w:val="-4"/>
        </w:rPr>
        <w:t>2004</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Методика</w:t>
      </w:r>
      <w:r>
        <w:rPr>
          <w:spacing w:val="-4"/>
          <w:sz w:val="24"/>
        </w:rPr>
        <w:t xml:space="preserve"> </w:t>
      </w:r>
      <w:r>
        <w:rPr>
          <w:sz w:val="24"/>
        </w:rPr>
        <w:t>Веклера</w:t>
      </w:r>
      <w:r>
        <w:rPr>
          <w:spacing w:val="-1"/>
          <w:sz w:val="24"/>
        </w:rPr>
        <w:t xml:space="preserve"> </w:t>
      </w:r>
      <w:r>
        <w:rPr>
          <w:sz w:val="24"/>
        </w:rPr>
        <w:t>WPPSI</w:t>
      </w:r>
      <w:r>
        <w:rPr>
          <w:spacing w:val="-10"/>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4-6,5</w:t>
      </w:r>
      <w:r>
        <w:rPr>
          <w:spacing w:val="-1"/>
          <w:sz w:val="24"/>
        </w:rPr>
        <w:t xml:space="preserve"> </w:t>
      </w:r>
      <w:r>
        <w:rPr>
          <w:sz w:val="24"/>
        </w:rPr>
        <w:t>лет,</w:t>
      </w:r>
      <w:r>
        <w:rPr>
          <w:spacing w:val="-2"/>
          <w:sz w:val="24"/>
        </w:rPr>
        <w:t xml:space="preserve"> </w:t>
      </w:r>
      <w:r>
        <w:rPr>
          <w:spacing w:val="-4"/>
          <w:sz w:val="24"/>
        </w:rPr>
        <w:t>2004</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Методика</w:t>
      </w:r>
      <w:r>
        <w:rPr>
          <w:spacing w:val="-2"/>
          <w:sz w:val="24"/>
        </w:rPr>
        <w:t xml:space="preserve"> </w:t>
      </w:r>
      <w:r>
        <w:rPr>
          <w:sz w:val="24"/>
        </w:rPr>
        <w:t>Векслера WPPSI</w:t>
      </w:r>
      <w:r>
        <w:rPr>
          <w:spacing w:val="-10"/>
          <w:sz w:val="24"/>
        </w:rPr>
        <w:t xml:space="preserve"> </w:t>
      </w:r>
      <w:r>
        <w:rPr>
          <w:sz w:val="24"/>
        </w:rPr>
        <w:t>для детей дошкольного возраста</w:t>
      </w:r>
      <w:r>
        <w:rPr>
          <w:spacing w:val="1"/>
          <w:sz w:val="24"/>
        </w:rPr>
        <w:t xml:space="preserve"> </w:t>
      </w:r>
      <w:r>
        <w:rPr>
          <w:sz w:val="24"/>
        </w:rPr>
        <w:t>(4-6,5 лет),</w:t>
      </w:r>
      <w:r>
        <w:rPr>
          <w:spacing w:val="-1"/>
          <w:sz w:val="24"/>
        </w:rPr>
        <w:t xml:space="preserve"> </w:t>
      </w:r>
      <w:r>
        <w:rPr>
          <w:spacing w:val="-4"/>
          <w:sz w:val="24"/>
        </w:rPr>
        <w:t>2008</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Н.Я.Семаго,</w:t>
      </w:r>
      <w:r>
        <w:rPr>
          <w:spacing w:val="-7"/>
          <w:sz w:val="24"/>
        </w:rPr>
        <w:t xml:space="preserve"> </w:t>
      </w:r>
      <w:r>
        <w:rPr>
          <w:sz w:val="24"/>
        </w:rPr>
        <w:t>М.М.Семаго</w:t>
      </w:r>
      <w:r>
        <w:rPr>
          <w:spacing w:val="-5"/>
          <w:sz w:val="24"/>
        </w:rPr>
        <w:t xml:space="preserve"> </w:t>
      </w:r>
      <w:r>
        <w:rPr>
          <w:sz w:val="24"/>
        </w:rPr>
        <w:t>методика</w:t>
      </w:r>
      <w:r>
        <w:rPr>
          <w:spacing w:val="-5"/>
          <w:sz w:val="24"/>
        </w:rPr>
        <w:t xml:space="preserve"> </w:t>
      </w:r>
      <w:r>
        <w:rPr>
          <w:sz w:val="24"/>
        </w:rPr>
        <w:t>развития</w:t>
      </w:r>
      <w:r>
        <w:rPr>
          <w:spacing w:val="-6"/>
          <w:sz w:val="24"/>
        </w:rPr>
        <w:t xml:space="preserve"> </w:t>
      </w:r>
      <w:r>
        <w:rPr>
          <w:sz w:val="24"/>
        </w:rPr>
        <w:t>познавательной</w:t>
      </w:r>
      <w:r>
        <w:rPr>
          <w:spacing w:val="-3"/>
          <w:sz w:val="24"/>
        </w:rPr>
        <w:t xml:space="preserve"> </w:t>
      </w:r>
      <w:r>
        <w:rPr>
          <w:sz w:val="24"/>
        </w:rPr>
        <w:t>деятельности</w:t>
      </w:r>
      <w:r>
        <w:rPr>
          <w:spacing w:val="-4"/>
          <w:sz w:val="24"/>
        </w:rPr>
        <w:t xml:space="preserve"> </w:t>
      </w:r>
      <w:r>
        <w:rPr>
          <w:sz w:val="24"/>
        </w:rPr>
        <w:t>ребенка,</w:t>
      </w:r>
      <w:r>
        <w:rPr>
          <w:spacing w:val="-4"/>
          <w:sz w:val="24"/>
        </w:rPr>
        <w:t xml:space="preserve"> 2000</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Набор</w:t>
      </w:r>
      <w:r>
        <w:rPr>
          <w:spacing w:val="-5"/>
          <w:sz w:val="24"/>
        </w:rPr>
        <w:t xml:space="preserve"> </w:t>
      </w:r>
      <w:r>
        <w:rPr>
          <w:sz w:val="24"/>
        </w:rPr>
        <w:t>диагностических</w:t>
      </w:r>
      <w:r>
        <w:rPr>
          <w:spacing w:val="-3"/>
          <w:sz w:val="24"/>
        </w:rPr>
        <w:t xml:space="preserve"> </w:t>
      </w:r>
      <w:r>
        <w:rPr>
          <w:sz w:val="24"/>
        </w:rPr>
        <w:t>карточек</w:t>
      </w:r>
      <w:r>
        <w:rPr>
          <w:spacing w:val="-1"/>
          <w:sz w:val="24"/>
        </w:rPr>
        <w:t xml:space="preserve"> </w:t>
      </w:r>
      <w:r>
        <w:rPr>
          <w:sz w:val="24"/>
        </w:rPr>
        <w:t>с</w:t>
      </w:r>
      <w:r>
        <w:rPr>
          <w:spacing w:val="-4"/>
          <w:sz w:val="24"/>
        </w:rPr>
        <w:t xml:space="preserve"> </w:t>
      </w:r>
      <w:r>
        <w:rPr>
          <w:sz w:val="24"/>
        </w:rPr>
        <w:t>рисунками</w:t>
      </w:r>
      <w:r>
        <w:rPr>
          <w:spacing w:val="1"/>
          <w:sz w:val="24"/>
        </w:rPr>
        <w:t xml:space="preserve"> </w:t>
      </w:r>
      <w:r>
        <w:rPr>
          <w:sz w:val="24"/>
        </w:rPr>
        <w:t>«Цвет.</w:t>
      </w:r>
      <w:r>
        <w:rPr>
          <w:spacing w:val="-3"/>
          <w:sz w:val="24"/>
        </w:rPr>
        <w:t xml:space="preserve"> </w:t>
      </w:r>
      <w:r>
        <w:rPr>
          <w:sz w:val="24"/>
        </w:rPr>
        <w:t xml:space="preserve">Форма. </w:t>
      </w:r>
      <w:r>
        <w:rPr>
          <w:spacing w:val="-2"/>
          <w:sz w:val="24"/>
        </w:rPr>
        <w:t>Величина»</w:t>
      </w:r>
    </w:p>
    <w:p w:rsidR="00EA58FE" w:rsidRDefault="004245CD">
      <w:pPr>
        <w:pStyle w:val="a4"/>
        <w:numPr>
          <w:ilvl w:val="0"/>
          <w:numId w:val="138"/>
        </w:numPr>
        <w:tabs>
          <w:tab w:val="left" w:pos="852"/>
        </w:tabs>
        <w:spacing w:before="1"/>
        <w:ind w:left="852" w:hanging="708"/>
        <w:rPr>
          <w:rFonts w:ascii="Microsoft Sans Serif" w:hAnsi="Microsoft Sans Serif"/>
          <w:sz w:val="23"/>
        </w:rPr>
      </w:pPr>
      <w:r>
        <w:rPr>
          <w:sz w:val="24"/>
        </w:rPr>
        <w:t>Осипова</w:t>
      </w:r>
      <w:r>
        <w:rPr>
          <w:spacing w:val="-9"/>
          <w:sz w:val="24"/>
        </w:rPr>
        <w:t xml:space="preserve"> </w:t>
      </w:r>
      <w:r>
        <w:rPr>
          <w:sz w:val="24"/>
        </w:rPr>
        <w:t>А.А.,</w:t>
      </w:r>
      <w:r>
        <w:rPr>
          <w:spacing w:val="-4"/>
          <w:sz w:val="24"/>
        </w:rPr>
        <w:t xml:space="preserve"> </w:t>
      </w:r>
      <w:r>
        <w:rPr>
          <w:sz w:val="24"/>
        </w:rPr>
        <w:t>Малашинская</w:t>
      </w:r>
      <w:r>
        <w:rPr>
          <w:spacing w:val="-5"/>
          <w:sz w:val="24"/>
        </w:rPr>
        <w:t xml:space="preserve"> </w:t>
      </w:r>
      <w:r>
        <w:rPr>
          <w:sz w:val="24"/>
        </w:rPr>
        <w:t>Л.И. «Диагностика</w:t>
      </w:r>
      <w:r>
        <w:rPr>
          <w:spacing w:val="-5"/>
          <w:sz w:val="24"/>
        </w:rPr>
        <w:t xml:space="preserve"> </w:t>
      </w:r>
      <w:r>
        <w:rPr>
          <w:sz w:val="24"/>
        </w:rPr>
        <w:t>и</w:t>
      </w:r>
      <w:r>
        <w:rPr>
          <w:spacing w:val="-4"/>
          <w:sz w:val="24"/>
        </w:rPr>
        <w:t xml:space="preserve"> </w:t>
      </w:r>
      <w:r>
        <w:rPr>
          <w:sz w:val="24"/>
        </w:rPr>
        <w:t>коррекция</w:t>
      </w:r>
      <w:r>
        <w:rPr>
          <w:spacing w:val="-4"/>
          <w:sz w:val="24"/>
        </w:rPr>
        <w:t xml:space="preserve"> </w:t>
      </w:r>
      <w:r>
        <w:rPr>
          <w:sz w:val="24"/>
        </w:rPr>
        <w:t>внимания»,</w:t>
      </w:r>
      <w:r>
        <w:rPr>
          <w:spacing w:val="-4"/>
          <w:sz w:val="24"/>
        </w:rPr>
        <w:t xml:space="preserve"> 2004</w:t>
      </w:r>
    </w:p>
    <w:p w:rsidR="00EA58FE" w:rsidRDefault="004245CD">
      <w:pPr>
        <w:pStyle w:val="a4"/>
        <w:numPr>
          <w:ilvl w:val="0"/>
          <w:numId w:val="138"/>
        </w:numPr>
        <w:tabs>
          <w:tab w:val="left" w:pos="852"/>
        </w:tabs>
        <w:ind w:left="852" w:hanging="708"/>
        <w:rPr>
          <w:rFonts w:ascii="Microsoft Sans Serif" w:hAnsi="Microsoft Sans Serif"/>
          <w:sz w:val="23"/>
        </w:rPr>
      </w:pPr>
      <w:r>
        <w:rPr>
          <w:sz w:val="24"/>
        </w:rPr>
        <w:t>Павлова Н.Н.,</w:t>
      </w:r>
      <w:r>
        <w:rPr>
          <w:spacing w:val="4"/>
          <w:sz w:val="24"/>
        </w:rPr>
        <w:t xml:space="preserve"> </w:t>
      </w:r>
      <w:r>
        <w:rPr>
          <w:sz w:val="24"/>
        </w:rPr>
        <w:t>Руденко</w:t>
      </w:r>
      <w:r>
        <w:rPr>
          <w:spacing w:val="1"/>
          <w:sz w:val="24"/>
        </w:rPr>
        <w:t xml:space="preserve"> </w:t>
      </w:r>
      <w:r>
        <w:rPr>
          <w:sz w:val="24"/>
        </w:rPr>
        <w:t>Л.Г.</w:t>
      </w:r>
      <w:r>
        <w:rPr>
          <w:spacing w:val="6"/>
          <w:sz w:val="24"/>
        </w:rPr>
        <w:t xml:space="preserve"> </w:t>
      </w:r>
      <w:r>
        <w:rPr>
          <w:sz w:val="24"/>
        </w:rPr>
        <w:t>«Психологическая</w:t>
      </w:r>
      <w:r>
        <w:rPr>
          <w:spacing w:val="2"/>
          <w:sz w:val="24"/>
        </w:rPr>
        <w:t xml:space="preserve"> </w:t>
      </w:r>
      <w:r>
        <w:rPr>
          <w:sz w:val="24"/>
        </w:rPr>
        <w:t>диагностика</w:t>
      </w:r>
      <w:r>
        <w:rPr>
          <w:spacing w:val="1"/>
          <w:sz w:val="24"/>
        </w:rPr>
        <w:t xml:space="preserve"> </w:t>
      </w:r>
      <w:r>
        <w:rPr>
          <w:sz w:val="24"/>
        </w:rPr>
        <w:t>и коррекция</w:t>
      </w:r>
      <w:r>
        <w:rPr>
          <w:spacing w:val="3"/>
          <w:sz w:val="24"/>
        </w:rPr>
        <w:t xml:space="preserve"> </w:t>
      </w:r>
      <w:r>
        <w:rPr>
          <w:sz w:val="24"/>
        </w:rPr>
        <w:t>в</w:t>
      </w:r>
      <w:r>
        <w:rPr>
          <w:spacing w:val="1"/>
          <w:sz w:val="24"/>
        </w:rPr>
        <w:t xml:space="preserve"> </w:t>
      </w:r>
      <w:r>
        <w:rPr>
          <w:sz w:val="24"/>
        </w:rPr>
        <w:t>раннем</w:t>
      </w:r>
      <w:r>
        <w:rPr>
          <w:spacing w:val="2"/>
          <w:sz w:val="24"/>
        </w:rPr>
        <w:t xml:space="preserve"> </w:t>
      </w:r>
      <w:r>
        <w:rPr>
          <w:spacing w:val="-2"/>
          <w:sz w:val="24"/>
        </w:rPr>
        <w:t>возрасте</w:t>
      </w:r>
    </w:p>
    <w:p w:rsidR="00EA58FE" w:rsidRDefault="004245CD">
      <w:pPr>
        <w:pStyle w:val="a3"/>
        <w:spacing w:before="43"/>
        <w:ind w:left="144"/>
      </w:pPr>
      <w:r>
        <w:t>(2,5-3</w:t>
      </w:r>
      <w:r>
        <w:rPr>
          <w:spacing w:val="-2"/>
        </w:rPr>
        <w:t xml:space="preserve"> </w:t>
      </w:r>
      <w:r>
        <w:t>года),</w:t>
      </w:r>
      <w:r>
        <w:rPr>
          <w:spacing w:val="-2"/>
        </w:rPr>
        <w:t xml:space="preserve"> </w:t>
      </w:r>
      <w:r>
        <w:rPr>
          <w:spacing w:val="-4"/>
        </w:rPr>
        <w:t>2010</w:t>
      </w:r>
    </w:p>
    <w:p w:rsidR="00EA58FE" w:rsidRDefault="004245CD">
      <w:pPr>
        <w:pStyle w:val="a4"/>
        <w:numPr>
          <w:ilvl w:val="0"/>
          <w:numId w:val="138"/>
        </w:numPr>
        <w:tabs>
          <w:tab w:val="left" w:pos="852"/>
        </w:tabs>
        <w:spacing w:before="43"/>
        <w:ind w:left="852" w:hanging="708"/>
        <w:jc w:val="both"/>
        <w:rPr>
          <w:rFonts w:ascii="Microsoft Sans Serif" w:hAnsi="Microsoft Sans Serif"/>
        </w:rPr>
      </w:pPr>
      <w:r>
        <w:rPr>
          <w:sz w:val="24"/>
        </w:rPr>
        <w:t>Павлова</w:t>
      </w:r>
      <w:r>
        <w:rPr>
          <w:spacing w:val="-6"/>
          <w:sz w:val="24"/>
        </w:rPr>
        <w:t xml:space="preserve"> </w:t>
      </w:r>
      <w:r>
        <w:rPr>
          <w:sz w:val="24"/>
        </w:rPr>
        <w:t>Н.Н,</w:t>
      </w:r>
      <w:r>
        <w:rPr>
          <w:spacing w:val="-3"/>
          <w:sz w:val="24"/>
        </w:rPr>
        <w:t xml:space="preserve"> </w:t>
      </w:r>
      <w:r>
        <w:rPr>
          <w:sz w:val="24"/>
        </w:rPr>
        <w:t>Руденко</w:t>
      </w:r>
      <w:r>
        <w:rPr>
          <w:spacing w:val="-3"/>
          <w:sz w:val="24"/>
        </w:rPr>
        <w:t xml:space="preserve"> </w:t>
      </w:r>
      <w:r>
        <w:rPr>
          <w:sz w:val="24"/>
        </w:rPr>
        <w:t>Л.Г.</w:t>
      </w:r>
      <w:r>
        <w:rPr>
          <w:spacing w:val="2"/>
          <w:sz w:val="24"/>
        </w:rPr>
        <w:t xml:space="preserve"> </w:t>
      </w:r>
      <w:r>
        <w:rPr>
          <w:sz w:val="24"/>
        </w:rPr>
        <w:t>«Экспресс-диагностика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1"/>
          <w:sz w:val="24"/>
        </w:rPr>
        <w:t xml:space="preserve"> </w:t>
      </w:r>
      <w:r>
        <w:rPr>
          <w:spacing w:val="-4"/>
          <w:sz w:val="24"/>
        </w:rPr>
        <w:t>2008</w:t>
      </w:r>
    </w:p>
    <w:p w:rsidR="00EA58FE" w:rsidRDefault="004245CD">
      <w:pPr>
        <w:pStyle w:val="a4"/>
        <w:numPr>
          <w:ilvl w:val="0"/>
          <w:numId w:val="138"/>
        </w:numPr>
        <w:tabs>
          <w:tab w:val="left" w:pos="851"/>
        </w:tabs>
        <w:ind w:right="134" w:firstLine="0"/>
        <w:jc w:val="both"/>
        <w:rPr>
          <w:rFonts w:ascii="Microsoft Sans Serif" w:hAnsi="Microsoft Sans Serif"/>
          <w:sz w:val="23"/>
        </w:rPr>
      </w:pPr>
      <w:r>
        <w:rPr>
          <w:sz w:val="24"/>
        </w:rPr>
        <w:t>Пенкина</w:t>
      </w:r>
      <w:r>
        <w:rPr>
          <w:spacing w:val="80"/>
          <w:sz w:val="24"/>
        </w:rPr>
        <w:t xml:space="preserve"> </w:t>
      </w:r>
      <w:r>
        <w:rPr>
          <w:sz w:val="24"/>
        </w:rPr>
        <w:t>Ю.А.»Психолого-педагогическое</w:t>
      </w:r>
      <w:r>
        <w:rPr>
          <w:spacing w:val="80"/>
          <w:sz w:val="24"/>
        </w:rPr>
        <w:t xml:space="preserve"> </w:t>
      </w:r>
      <w:r>
        <w:rPr>
          <w:sz w:val="24"/>
        </w:rPr>
        <w:t>сопровождение</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РАС</w:t>
      </w:r>
      <w:r>
        <w:rPr>
          <w:spacing w:val="80"/>
          <w:sz w:val="24"/>
        </w:rPr>
        <w:t xml:space="preserve"> </w:t>
      </w:r>
      <w:r>
        <w:rPr>
          <w:sz w:val="24"/>
        </w:rPr>
        <w:t>в</w:t>
      </w:r>
      <w:r>
        <w:rPr>
          <w:spacing w:val="80"/>
          <w:sz w:val="24"/>
        </w:rPr>
        <w:t xml:space="preserve"> </w:t>
      </w:r>
      <w:r>
        <w:rPr>
          <w:sz w:val="24"/>
        </w:rPr>
        <w:t>условиях ДОУ:</w:t>
      </w:r>
      <w:r>
        <w:rPr>
          <w:spacing w:val="80"/>
          <w:sz w:val="24"/>
        </w:rPr>
        <w:t xml:space="preserve">   </w:t>
      </w:r>
      <w:r>
        <w:rPr>
          <w:sz w:val="24"/>
        </w:rPr>
        <w:t>оценка</w:t>
      </w:r>
      <w:r>
        <w:rPr>
          <w:spacing w:val="80"/>
          <w:w w:val="150"/>
          <w:sz w:val="24"/>
        </w:rPr>
        <w:t xml:space="preserve"> </w:t>
      </w:r>
      <w:r>
        <w:rPr>
          <w:sz w:val="24"/>
        </w:rPr>
        <w:t>особенностей</w:t>
      </w:r>
      <w:r>
        <w:rPr>
          <w:spacing w:val="80"/>
          <w:w w:val="150"/>
          <w:sz w:val="24"/>
        </w:rPr>
        <w:t xml:space="preserve"> </w:t>
      </w:r>
      <w:r>
        <w:rPr>
          <w:sz w:val="24"/>
        </w:rPr>
        <w:t>развития</w:t>
      </w:r>
      <w:r>
        <w:rPr>
          <w:spacing w:val="80"/>
          <w:w w:val="150"/>
          <w:sz w:val="24"/>
        </w:rPr>
        <w:t xml:space="preserve"> </w:t>
      </w:r>
      <w:r>
        <w:rPr>
          <w:sz w:val="24"/>
        </w:rPr>
        <w:t>ребенка</w:t>
      </w:r>
      <w:r>
        <w:rPr>
          <w:spacing w:val="80"/>
          <w:w w:val="150"/>
          <w:sz w:val="24"/>
        </w:rPr>
        <w:t xml:space="preserve"> </w:t>
      </w:r>
      <w:r>
        <w:rPr>
          <w:sz w:val="24"/>
        </w:rPr>
        <w:t>с</w:t>
      </w:r>
      <w:r>
        <w:rPr>
          <w:spacing w:val="80"/>
          <w:w w:val="150"/>
          <w:sz w:val="24"/>
        </w:rPr>
        <w:t xml:space="preserve"> </w:t>
      </w:r>
      <w:r>
        <w:rPr>
          <w:sz w:val="24"/>
        </w:rPr>
        <w:t>РАС</w:t>
      </w:r>
      <w:r>
        <w:rPr>
          <w:spacing w:val="80"/>
          <w:w w:val="150"/>
          <w:sz w:val="24"/>
        </w:rPr>
        <w:t xml:space="preserve"> </w:t>
      </w:r>
      <w:r>
        <w:rPr>
          <w:sz w:val="24"/>
        </w:rPr>
        <w:t>старшего</w:t>
      </w:r>
      <w:r>
        <w:rPr>
          <w:spacing w:val="80"/>
          <w:w w:val="150"/>
          <w:sz w:val="24"/>
        </w:rPr>
        <w:t xml:space="preserve"> </w:t>
      </w:r>
      <w:r>
        <w:rPr>
          <w:sz w:val="24"/>
        </w:rPr>
        <w:t>дошкольного</w:t>
      </w:r>
      <w:r>
        <w:rPr>
          <w:spacing w:val="80"/>
          <w:w w:val="150"/>
          <w:sz w:val="24"/>
        </w:rPr>
        <w:t xml:space="preserve"> </w:t>
      </w:r>
      <w:r>
        <w:rPr>
          <w:sz w:val="24"/>
        </w:rPr>
        <w:t>возраста: от</w:t>
      </w:r>
      <w:r>
        <w:rPr>
          <w:spacing w:val="80"/>
          <w:sz w:val="24"/>
        </w:rPr>
        <w:t xml:space="preserve">  </w:t>
      </w:r>
      <w:r>
        <w:rPr>
          <w:sz w:val="24"/>
        </w:rPr>
        <w:t>выявления</w:t>
      </w:r>
      <w:r>
        <w:rPr>
          <w:spacing w:val="80"/>
          <w:sz w:val="24"/>
        </w:rPr>
        <w:t xml:space="preserve"> </w:t>
      </w:r>
      <w:r>
        <w:rPr>
          <w:sz w:val="24"/>
        </w:rPr>
        <w:t>трудностей</w:t>
      </w:r>
      <w:r>
        <w:rPr>
          <w:spacing w:val="80"/>
          <w:sz w:val="24"/>
        </w:rPr>
        <w:t xml:space="preserve"> </w:t>
      </w:r>
      <w:r>
        <w:rPr>
          <w:sz w:val="24"/>
        </w:rPr>
        <w:t>и</w:t>
      </w:r>
      <w:r>
        <w:rPr>
          <w:spacing w:val="80"/>
          <w:sz w:val="24"/>
        </w:rPr>
        <w:t xml:space="preserve"> </w:t>
      </w:r>
      <w:r>
        <w:rPr>
          <w:sz w:val="24"/>
        </w:rPr>
        <w:t>постановки</w:t>
      </w:r>
      <w:r>
        <w:rPr>
          <w:spacing w:val="80"/>
          <w:sz w:val="24"/>
        </w:rPr>
        <w:t xml:space="preserve"> </w:t>
      </w:r>
      <w:r>
        <w:rPr>
          <w:sz w:val="24"/>
        </w:rPr>
        <w:t>целей,</w:t>
      </w:r>
      <w:r>
        <w:rPr>
          <w:spacing w:val="80"/>
          <w:sz w:val="24"/>
        </w:rPr>
        <w:t xml:space="preserve"> </w:t>
      </w:r>
      <w:r>
        <w:rPr>
          <w:sz w:val="24"/>
        </w:rPr>
        <w:t>к</w:t>
      </w:r>
      <w:r>
        <w:rPr>
          <w:spacing w:val="80"/>
          <w:sz w:val="24"/>
        </w:rPr>
        <w:t xml:space="preserve"> </w:t>
      </w:r>
      <w:r>
        <w:rPr>
          <w:sz w:val="24"/>
        </w:rPr>
        <w:t>оценке</w:t>
      </w:r>
      <w:r>
        <w:rPr>
          <w:spacing w:val="80"/>
          <w:sz w:val="24"/>
        </w:rPr>
        <w:t xml:space="preserve"> </w:t>
      </w:r>
      <w:r>
        <w:rPr>
          <w:sz w:val="24"/>
        </w:rPr>
        <w:t>результатов</w:t>
      </w:r>
      <w:r>
        <w:rPr>
          <w:spacing w:val="80"/>
          <w:sz w:val="24"/>
        </w:rPr>
        <w:t xml:space="preserve"> </w:t>
      </w:r>
      <w:r>
        <w:rPr>
          <w:sz w:val="24"/>
        </w:rPr>
        <w:t>обучения (методические</w:t>
      </w:r>
      <w:r>
        <w:rPr>
          <w:spacing w:val="80"/>
          <w:sz w:val="24"/>
        </w:rPr>
        <w:t xml:space="preserve">  </w:t>
      </w:r>
      <w:r>
        <w:rPr>
          <w:sz w:val="24"/>
        </w:rPr>
        <w:t>рекомендации)», 2018</w:t>
      </w:r>
    </w:p>
    <w:p w:rsidR="00EA58FE" w:rsidRDefault="004245CD">
      <w:pPr>
        <w:pStyle w:val="a4"/>
        <w:numPr>
          <w:ilvl w:val="0"/>
          <w:numId w:val="138"/>
        </w:numPr>
        <w:tabs>
          <w:tab w:val="left" w:pos="851"/>
        </w:tabs>
        <w:ind w:left="851" w:hanging="707"/>
        <w:jc w:val="both"/>
        <w:rPr>
          <w:rFonts w:ascii="Microsoft Sans Serif" w:hAnsi="Microsoft Sans Serif"/>
          <w:sz w:val="23"/>
        </w:rPr>
      </w:pPr>
      <w:r>
        <w:rPr>
          <w:sz w:val="24"/>
        </w:rPr>
        <w:t>Прогрессирующие</w:t>
      </w:r>
      <w:r>
        <w:rPr>
          <w:spacing w:val="-5"/>
          <w:sz w:val="24"/>
        </w:rPr>
        <w:t xml:space="preserve"> </w:t>
      </w:r>
      <w:r>
        <w:rPr>
          <w:sz w:val="24"/>
        </w:rPr>
        <w:t>матрицы</w:t>
      </w:r>
      <w:r>
        <w:rPr>
          <w:spacing w:val="-3"/>
          <w:sz w:val="24"/>
        </w:rPr>
        <w:t xml:space="preserve"> </w:t>
      </w:r>
      <w:r>
        <w:rPr>
          <w:sz w:val="24"/>
        </w:rPr>
        <w:t>Равена,</w:t>
      </w:r>
      <w:r>
        <w:rPr>
          <w:spacing w:val="-2"/>
          <w:sz w:val="24"/>
        </w:rPr>
        <w:t xml:space="preserve"> </w:t>
      </w:r>
      <w:r>
        <w:rPr>
          <w:spacing w:val="-4"/>
          <w:sz w:val="24"/>
        </w:rPr>
        <w:t>2000</w:t>
      </w:r>
    </w:p>
    <w:p w:rsidR="00EA58FE" w:rsidRDefault="004245CD">
      <w:pPr>
        <w:pStyle w:val="a4"/>
        <w:numPr>
          <w:ilvl w:val="0"/>
          <w:numId w:val="138"/>
        </w:numPr>
        <w:tabs>
          <w:tab w:val="left" w:pos="851"/>
        </w:tabs>
        <w:ind w:left="851" w:hanging="707"/>
        <w:jc w:val="both"/>
        <w:rPr>
          <w:rFonts w:ascii="Microsoft Sans Serif" w:hAnsi="Microsoft Sans Serif"/>
          <w:sz w:val="23"/>
        </w:rPr>
      </w:pPr>
      <w:r>
        <w:rPr>
          <w:sz w:val="24"/>
        </w:rPr>
        <w:t>Степанов</w:t>
      </w:r>
      <w:r>
        <w:rPr>
          <w:spacing w:val="-9"/>
          <w:sz w:val="24"/>
        </w:rPr>
        <w:t xml:space="preserve"> </w:t>
      </w:r>
      <w:r>
        <w:rPr>
          <w:sz w:val="24"/>
        </w:rPr>
        <w:t>С.С.</w:t>
      </w:r>
      <w:r>
        <w:rPr>
          <w:spacing w:val="-2"/>
          <w:sz w:val="24"/>
        </w:rPr>
        <w:t xml:space="preserve"> </w:t>
      </w:r>
      <w:r>
        <w:rPr>
          <w:sz w:val="24"/>
        </w:rPr>
        <w:t>«Диагностика</w:t>
      </w:r>
      <w:r>
        <w:rPr>
          <w:spacing w:val="-6"/>
          <w:sz w:val="24"/>
        </w:rPr>
        <w:t xml:space="preserve"> </w:t>
      </w:r>
      <w:r>
        <w:rPr>
          <w:sz w:val="24"/>
        </w:rPr>
        <w:t>интеллектуальных</w:t>
      </w:r>
      <w:r>
        <w:rPr>
          <w:spacing w:val="-2"/>
          <w:sz w:val="24"/>
        </w:rPr>
        <w:t xml:space="preserve"> </w:t>
      </w:r>
      <w:r>
        <w:rPr>
          <w:sz w:val="24"/>
        </w:rPr>
        <w:t>методов</w:t>
      </w:r>
      <w:r>
        <w:rPr>
          <w:spacing w:val="-6"/>
          <w:sz w:val="24"/>
        </w:rPr>
        <w:t xml:space="preserve"> </w:t>
      </w:r>
      <w:r>
        <w:rPr>
          <w:sz w:val="24"/>
        </w:rPr>
        <w:t>рисуночного</w:t>
      </w:r>
      <w:r>
        <w:rPr>
          <w:spacing w:val="-3"/>
          <w:sz w:val="24"/>
        </w:rPr>
        <w:t xml:space="preserve"> </w:t>
      </w:r>
      <w:r>
        <w:rPr>
          <w:sz w:val="24"/>
        </w:rPr>
        <w:t>теста»,</w:t>
      </w:r>
      <w:r>
        <w:rPr>
          <w:spacing w:val="-3"/>
          <w:sz w:val="24"/>
        </w:rPr>
        <w:t xml:space="preserve"> </w:t>
      </w:r>
      <w:r>
        <w:rPr>
          <w:spacing w:val="-4"/>
          <w:sz w:val="24"/>
        </w:rPr>
        <w:t>2005</w:t>
      </w:r>
    </w:p>
    <w:p w:rsidR="00EA58FE" w:rsidRDefault="004245CD">
      <w:pPr>
        <w:pStyle w:val="a4"/>
        <w:numPr>
          <w:ilvl w:val="0"/>
          <w:numId w:val="138"/>
        </w:numPr>
        <w:tabs>
          <w:tab w:val="left" w:pos="851"/>
        </w:tabs>
        <w:ind w:right="140" w:firstLine="0"/>
        <w:jc w:val="both"/>
        <w:rPr>
          <w:rFonts w:ascii="Microsoft Sans Serif" w:hAnsi="Microsoft Sans Serif"/>
          <w:sz w:val="23"/>
        </w:rPr>
      </w:pPr>
      <w:r>
        <w:rPr>
          <w:sz w:val="24"/>
        </w:rPr>
        <w:t>Стребелева</w:t>
      </w:r>
      <w:r>
        <w:rPr>
          <w:spacing w:val="57"/>
          <w:sz w:val="24"/>
        </w:rPr>
        <w:t xml:space="preserve">  </w:t>
      </w:r>
      <w:r>
        <w:rPr>
          <w:sz w:val="24"/>
        </w:rPr>
        <w:t>Е.А.</w:t>
      </w:r>
      <w:r>
        <w:rPr>
          <w:spacing w:val="60"/>
          <w:sz w:val="24"/>
        </w:rPr>
        <w:t xml:space="preserve">  </w:t>
      </w:r>
      <w:r>
        <w:rPr>
          <w:sz w:val="24"/>
        </w:rPr>
        <w:t>«Психолого-педагогическая</w:t>
      </w:r>
      <w:r>
        <w:rPr>
          <w:spacing w:val="58"/>
          <w:sz w:val="24"/>
        </w:rPr>
        <w:t xml:space="preserve">  </w:t>
      </w:r>
      <w:r>
        <w:rPr>
          <w:sz w:val="24"/>
        </w:rPr>
        <w:t>диагностика</w:t>
      </w:r>
      <w:r>
        <w:rPr>
          <w:spacing w:val="58"/>
          <w:sz w:val="24"/>
        </w:rPr>
        <w:t xml:space="preserve">  </w:t>
      </w:r>
      <w:r>
        <w:rPr>
          <w:sz w:val="24"/>
        </w:rPr>
        <w:t>развития</w:t>
      </w:r>
      <w:r>
        <w:rPr>
          <w:spacing w:val="58"/>
          <w:sz w:val="24"/>
        </w:rPr>
        <w:t xml:space="preserve">  </w:t>
      </w:r>
      <w:r>
        <w:rPr>
          <w:sz w:val="24"/>
        </w:rPr>
        <w:t>детей</w:t>
      </w:r>
      <w:r>
        <w:rPr>
          <w:spacing w:val="58"/>
          <w:sz w:val="24"/>
        </w:rPr>
        <w:t xml:space="preserve">  </w:t>
      </w:r>
      <w:r>
        <w:rPr>
          <w:sz w:val="24"/>
        </w:rPr>
        <w:t>раннего и</w:t>
      </w:r>
      <w:r>
        <w:rPr>
          <w:spacing w:val="80"/>
          <w:sz w:val="24"/>
        </w:rPr>
        <w:t xml:space="preserve">  </w:t>
      </w:r>
      <w:r>
        <w:rPr>
          <w:sz w:val="24"/>
        </w:rPr>
        <w:t>дошкольного возраста», 2005</w:t>
      </w:r>
    </w:p>
    <w:p w:rsidR="00EA58FE" w:rsidRDefault="004245CD">
      <w:pPr>
        <w:pStyle w:val="a4"/>
        <w:numPr>
          <w:ilvl w:val="0"/>
          <w:numId w:val="138"/>
        </w:numPr>
        <w:tabs>
          <w:tab w:val="left" w:pos="852"/>
        </w:tabs>
        <w:spacing w:before="3" w:line="275" w:lineRule="exact"/>
        <w:ind w:left="852" w:hanging="708"/>
        <w:jc w:val="both"/>
        <w:rPr>
          <w:rFonts w:ascii="Microsoft Sans Serif" w:hAnsi="Microsoft Sans Serif"/>
          <w:sz w:val="24"/>
        </w:rPr>
      </w:pPr>
      <w:r>
        <w:rPr>
          <w:sz w:val="24"/>
        </w:rPr>
        <w:t>Т.А.Нежнова</w:t>
      </w:r>
      <w:r>
        <w:rPr>
          <w:spacing w:val="-3"/>
          <w:sz w:val="24"/>
        </w:rPr>
        <w:t xml:space="preserve"> </w:t>
      </w:r>
      <w:r>
        <w:rPr>
          <w:sz w:val="24"/>
        </w:rPr>
        <w:t>«Беседа</w:t>
      </w:r>
      <w:r>
        <w:rPr>
          <w:spacing w:val="-4"/>
          <w:sz w:val="24"/>
        </w:rPr>
        <w:t xml:space="preserve"> </w:t>
      </w:r>
      <w:r>
        <w:rPr>
          <w:sz w:val="24"/>
        </w:rPr>
        <w:t>о</w:t>
      </w:r>
      <w:r>
        <w:rPr>
          <w:spacing w:val="-1"/>
          <w:sz w:val="24"/>
        </w:rPr>
        <w:t xml:space="preserve"> </w:t>
      </w:r>
      <w:r>
        <w:rPr>
          <w:sz w:val="24"/>
        </w:rPr>
        <w:t>школе»,</w:t>
      </w:r>
      <w:r>
        <w:rPr>
          <w:spacing w:val="-3"/>
          <w:sz w:val="24"/>
        </w:rPr>
        <w:t xml:space="preserve"> </w:t>
      </w:r>
      <w:r>
        <w:rPr>
          <w:spacing w:val="-4"/>
          <w:sz w:val="24"/>
        </w:rPr>
        <w:t>2000</w:t>
      </w:r>
    </w:p>
    <w:p w:rsidR="00EA58FE" w:rsidRDefault="004245CD">
      <w:pPr>
        <w:pStyle w:val="a4"/>
        <w:numPr>
          <w:ilvl w:val="0"/>
          <w:numId w:val="138"/>
        </w:numPr>
        <w:tabs>
          <w:tab w:val="left" w:pos="851"/>
        </w:tabs>
        <w:spacing w:line="275" w:lineRule="exact"/>
        <w:ind w:left="851" w:hanging="707"/>
        <w:jc w:val="both"/>
        <w:rPr>
          <w:rFonts w:ascii="Microsoft Sans Serif" w:hAnsi="Microsoft Sans Serif"/>
          <w:sz w:val="23"/>
        </w:rPr>
      </w:pPr>
      <w:r>
        <w:rPr>
          <w:sz w:val="24"/>
        </w:rPr>
        <w:t>Тест</w:t>
      </w:r>
      <w:r>
        <w:rPr>
          <w:spacing w:val="-8"/>
          <w:sz w:val="24"/>
        </w:rPr>
        <w:t xml:space="preserve"> </w:t>
      </w:r>
      <w:r>
        <w:rPr>
          <w:sz w:val="24"/>
        </w:rPr>
        <w:t>«Дорисовывание»,</w:t>
      </w:r>
      <w:r>
        <w:rPr>
          <w:spacing w:val="-12"/>
          <w:sz w:val="24"/>
        </w:rPr>
        <w:t xml:space="preserve"> </w:t>
      </w:r>
      <w:r>
        <w:rPr>
          <w:spacing w:val="-4"/>
          <w:sz w:val="24"/>
        </w:rPr>
        <w:t>2000</w:t>
      </w:r>
    </w:p>
    <w:p w:rsidR="00EA58FE" w:rsidRDefault="004245CD">
      <w:pPr>
        <w:pStyle w:val="a4"/>
        <w:numPr>
          <w:ilvl w:val="0"/>
          <w:numId w:val="138"/>
        </w:numPr>
        <w:tabs>
          <w:tab w:val="left" w:pos="851"/>
        </w:tabs>
        <w:ind w:left="851" w:hanging="707"/>
        <w:jc w:val="both"/>
        <w:rPr>
          <w:rFonts w:ascii="Microsoft Sans Serif" w:hAnsi="Microsoft Sans Serif"/>
          <w:sz w:val="23"/>
        </w:rPr>
      </w:pPr>
      <w:r>
        <w:rPr>
          <w:sz w:val="24"/>
        </w:rPr>
        <w:t>Тест</w:t>
      </w:r>
      <w:r>
        <w:rPr>
          <w:spacing w:val="-3"/>
          <w:sz w:val="24"/>
        </w:rPr>
        <w:t xml:space="preserve"> </w:t>
      </w:r>
      <w:r>
        <w:rPr>
          <w:spacing w:val="-2"/>
          <w:sz w:val="24"/>
        </w:rPr>
        <w:t>Бендер,1995</w:t>
      </w:r>
    </w:p>
    <w:p w:rsidR="00EA58FE" w:rsidRDefault="004245CD">
      <w:pPr>
        <w:pStyle w:val="a4"/>
        <w:numPr>
          <w:ilvl w:val="0"/>
          <w:numId w:val="138"/>
        </w:numPr>
        <w:tabs>
          <w:tab w:val="left" w:pos="851"/>
        </w:tabs>
        <w:ind w:left="851" w:hanging="707"/>
        <w:jc w:val="both"/>
        <w:rPr>
          <w:rFonts w:ascii="Microsoft Sans Serif" w:hAnsi="Microsoft Sans Serif"/>
          <w:sz w:val="23"/>
        </w:rPr>
      </w:pPr>
      <w:r>
        <w:rPr>
          <w:sz w:val="24"/>
        </w:rPr>
        <w:t>Тест</w:t>
      </w:r>
      <w:r>
        <w:rPr>
          <w:spacing w:val="-2"/>
          <w:sz w:val="24"/>
        </w:rPr>
        <w:t xml:space="preserve"> </w:t>
      </w:r>
      <w:r>
        <w:rPr>
          <w:sz w:val="24"/>
        </w:rPr>
        <w:t>Векслера</w:t>
      </w:r>
      <w:r>
        <w:rPr>
          <w:spacing w:val="-3"/>
          <w:sz w:val="24"/>
        </w:rPr>
        <w:t xml:space="preserve"> </w:t>
      </w:r>
      <w:r>
        <w:rPr>
          <w:sz w:val="24"/>
        </w:rPr>
        <w:t>(детский</w:t>
      </w:r>
      <w:r>
        <w:rPr>
          <w:spacing w:val="-1"/>
          <w:sz w:val="24"/>
        </w:rPr>
        <w:t xml:space="preserve"> </w:t>
      </w:r>
      <w:r>
        <w:rPr>
          <w:sz w:val="24"/>
        </w:rPr>
        <w:t>вариант).</w:t>
      </w:r>
      <w:r>
        <w:rPr>
          <w:spacing w:val="-2"/>
          <w:sz w:val="24"/>
        </w:rPr>
        <w:t xml:space="preserve"> </w:t>
      </w:r>
      <w:r>
        <w:rPr>
          <w:sz w:val="24"/>
        </w:rPr>
        <w:t>Исследование</w:t>
      </w:r>
      <w:r>
        <w:rPr>
          <w:spacing w:val="-2"/>
          <w:sz w:val="24"/>
        </w:rPr>
        <w:t xml:space="preserve"> </w:t>
      </w:r>
      <w:r>
        <w:rPr>
          <w:sz w:val="24"/>
        </w:rPr>
        <w:t>интеллекта</w:t>
      </w:r>
      <w:r>
        <w:rPr>
          <w:spacing w:val="-2"/>
          <w:sz w:val="24"/>
        </w:rPr>
        <w:t xml:space="preserve"> </w:t>
      </w:r>
      <w:r>
        <w:rPr>
          <w:sz w:val="24"/>
        </w:rPr>
        <w:t>с</w:t>
      </w:r>
      <w:r>
        <w:rPr>
          <w:spacing w:val="-3"/>
          <w:sz w:val="24"/>
        </w:rPr>
        <w:t xml:space="preserve"> </w:t>
      </w:r>
      <w:r>
        <w:rPr>
          <w:sz w:val="24"/>
        </w:rPr>
        <w:t>5</w:t>
      </w:r>
      <w:r>
        <w:rPr>
          <w:spacing w:val="-4"/>
          <w:sz w:val="24"/>
        </w:rPr>
        <w:t xml:space="preserve"> </w:t>
      </w:r>
      <w:r>
        <w:rPr>
          <w:sz w:val="24"/>
        </w:rPr>
        <w:t>до</w:t>
      </w:r>
      <w:r>
        <w:rPr>
          <w:spacing w:val="-2"/>
          <w:sz w:val="24"/>
        </w:rPr>
        <w:t xml:space="preserve"> </w:t>
      </w:r>
      <w:r>
        <w:rPr>
          <w:sz w:val="24"/>
        </w:rPr>
        <w:t>16</w:t>
      </w:r>
      <w:r>
        <w:rPr>
          <w:spacing w:val="-2"/>
          <w:sz w:val="24"/>
        </w:rPr>
        <w:t xml:space="preserve"> </w:t>
      </w:r>
      <w:r>
        <w:rPr>
          <w:sz w:val="24"/>
        </w:rPr>
        <w:t>лет,</w:t>
      </w:r>
      <w:r>
        <w:rPr>
          <w:spacing w:val="-2"/>
          <w:sz w:val="24"/>
        </w:rPr>
        <w:t xml:space="preserve"> </w:t>
      </w:r>
      <w:r>
        <w:rPr>
          <w:spacing w:val="-4"/>
          <w:sz w:val="24"/>
        </w:rPr>
        <w:t>2000</w:t>
      </w:r>
    </w:p>
    <w:p w:rsidR="00EA58FE" w:rsidRDefault="004245CD">
      <w:pPr>
        <w:pStyle w:val="a3"/>
        <w:spacing w:before="261"/>
        <w:ind w:left="144" w:right="138" w:firstLine="708"/>
        <w:jc w:val="both"/>
      </w:pPr>
      <w:r>
        <w:t>На официальном сайте ДОУ опубликована Адаптированная образовательная программа</w:t>
      </w:r>
      <w:r>
        <w:rPr>
          <w:spacing w:val="80"/>
        </w:rPr>
        <w:t xml:space="preserve"> </w:t>
      </w:r>
      <w:r>
        <w:t>для детей дошкольного возраста с ОВЗ (ТНР), для детей с умственной отсталостью (интеллектуальными нарушениями).</w:t>
      </w:r>
    </w:p>
    <w:p w:rsidR="00EA58FE" w:rsidRDefault="00EA58FE">
      <w:pPr>
        <w:pStyle w:val="a3"/>
        <w:jc w:val="both"/>
        <w:sectPr w:rsidR="00EA58FE">
          <w:pgSz w:w="11910" w:h="16840"/>
          <w:pgMar w:top="1040" w:right="708" w:bottom="280" w:left="708" w:header="720" w:footer="720" w:gutter="0"/>
          <w:cols w:space="720"/>
        </w:sectPr>
      </w:pPr>
    </w:p>
    <w:p w:rsidR="00EA58FE" w:rsidRDefault="004245CD">
      <w:pPr>
        <w:pStyle w:val="2"/>
        <w:numPr>
          <w:ilvl w:val="1"/>
          <w:numId w:val="348"/>
        </w:numPr>
        <w:tabs>
          <w:tab w:val="left" w:pos="1763"/>
        </w:tabs>
        <w:spacing w:before="68"/>
        <w:ind w:left="1763" w:hanging="488"/>
        <w:jc w:val="left"/>
      </w:pPr>
      <w:r>
        <w:t>Рабочая</w:t>
      </w:r>
      <w:r>
        <w:rPr>
          <w:spacing w:val="-11"/>
        </w:rPr>
        <w:t xml:space="preserve"> </w:t>
      </w:r>
      <w:r>
        <w:t>программа</w:t>
      </w:r>
      <w:r>
        <w:rPr>
          <w:spacing w:val="-6"/>
        </w:rPr>
        <w:t xml:space="preserve"> </w:t>
      </w:r>
      <w:r>
        <w:t>ВОСПИТАНИЯ</w:t>
      </w:r>
      <w:r>
        <w:rPr>
          <w:spacing w:val="-3"/>
        </w:rPr>
        <w:t xml:space="preserve"> </w:t>
      </w:r>
      <w:r>
        <w:t>(п.29.</w:t>
      </w:r>
      <w:r>
        <w:rPr>
          <w:spacing w:val="-8"/>
        </w:rPr>
        <w:t xml:space="preserve"> </w:t>
      </w:r>
      <w:r>
        <w:t>ФОП</w:t>
      </w:r>
      <w:r>
        <w:rPr>
          <w:spacing w:val="-6"/>
        </w:rPr>
        <w:t xml:space="preserve"> </w:t>
      </w:r>
      <w:r>
        <w:rPr>
          <w:spacing w:val="-4"/>
        </w:rPr>
        <w:t>ДО).</w:t>
      </w:r>
    </w:p>
    <w:p w:rsidR="00EA58FE" w:rsidRDefault="004245CD">
      <w:pPr>
        <w:pStyle w:val="a3"/>
        <w:spacing w:before="148"/>
        <w:ind w:left="566" w:right="707" w:firstLine="708"/>
        <w:jc w:val="both"/>
      </w:pPr>
      <w:r>
        <w:t>В содержательный раздел ОП ДО М</w:t>
      </w:r>
      <w:r w:rsidR="00AC6833">
        <w:t>Б</w:t>
      </w:r>
      <w:r>
        <w:t>ДОУ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A58FE" w:rsidRDefault="004245CD">
      <w:pPr>
        <w:pStyle w:val="a3"/>
        <w:ind w:left="566" w:right="705" w:firstLine="708"/>
        <w:jc w:val="both"/>
      </w:pPr>
      <w:r>
        <w:t xml:space="preserve">Структура программы ВОСПИТАНИЯ включает три раздела: </w:t>
      </w:r>
      <w:r>
        <w:rPr>
          <w:u w:val="single"/>
        </w:rPr>
        <w:t>целевой, содержательный и организационный,</w:t>
      </w:r>
      <w:r>
        <w:t xml:space="preserve"> и в каждом их которох представлена </w:t>
      </w:r>
      <w:r>
        <w:rPr>
          <w:u w:val="single"/>
        </w:rPr>
        <w:t>часть, формируемая участниками образовательных отношений.</w:t>
      </w:r>
    </w:p>
    <w:p w:rsidR="00EA58FE" w:rsidRDefault="00EA58FE">
      <w:pPr>
        <w:pStyle w:val="a3"/>
      </w:pPr>
    </w:p>
    <w:p w:rsidR="00EA58FE" w:rsidRDefault="004245CD">
      <w:pPr>
        <w:ind w:left="1275"/>
        <w:rPr>
          <w:b/>
          <w:sz w:val="24"/>
        </w:rPr>
      </w:pPr>
      <w:r>
        <w:rPr>
          <w:b/>
          <w:sz w:val="24"/>
          <w:u w:val="single"/>
        </w:rPr>
        <w:t>Обязательная</w:t>
      </w:r>
      <w:r>
        <w:rPr>
          <w:b/>
          <w:spacing w:val="-4"/>
          <w:sz w:val="24"/>
          <w:u w:val="single"/>
        </w:rPr>
        <w:t xml:space="preserve"> </w:t>
      </w:r>
      <w:r>
        <w:rPr>
          <w:b/>
          <w:spacing w:val="-2"/>
          <w:sz w:val="24"/>
          <w:u w:val="single"/>
        </w:rPr>
        <w:t>часть.</w:t>
      </w:r>
    </w:p>
    <w:p w:rsidR="00EA58FE" w:rsidRDefault="00EA58FE">
      <w:pPr>
        <w:pStyle w:val="a3"/>
        <w:rPr>
          <w:b/>
        </w:rPr>
      </w:pPr>
    </w:p>
    <w:p w:rsidR="00EA58FE" w:rsidRDefault="004245CD">
      <w:pPr>
        <w:pStyle w:val="a4"/>
        <w:numPr>
          <w:ilvl w:val="2"/>
          <w:numId w:val="348"/>
        </w:numPr>
        <w:tabs>
          <w:tab w:val="left" w:pos="1875"/>
        </w:tabs>
        <w:ind w:left="1875" w:hanging="600"/>
        <w:jc w:val="left"/>
        <w:rPr>
          <w:b/>
          <w:sz w:val="24"/>
        </w:rPr>
      </w:pPr>
      <w:r>
        <w:rPr>
          <w:b/>
          <w:sz w:val="24"/>
        </w:rPr>
        <w:t>Целевой</w:t>
      </w:r>
      <w:r>
        <w:rPr>
          <w:b/>
          <w:spacing w:val="-3"/>
          <w:sz w:val="24"/>
        </w:rPr>
        <w:t xml:space="preserve"> </w:t>
      </w:r>
      <w:r>
        <w:rPr>
          <w:b/>
          <w:sz w:val="24"/>
        </w:rPr>
        <w:t>раздел</w:t>
      </w:r>
      <w:r>
        <w:rPr>
          <w:b/>
          <w:spacing w:val="-3"/>
          <w:sz w:val="24"/>
        </w:rPr>
        <w:t xml:space="preserve"> </w:t>
      </w:r>
      <w:r>
        <w:rPr>
          <w:b/>
          <w:sz w:val="24"/>
        </w:rPr>
        <w:t>программы</w:t>
      </w:r>
      <w:r>
        <w:rPr>
          <w:b/>
          <w:spacing w:val="-2"/>
          <w:sz w:val="24"/>
        </w:rPr>
        <w:t xml:space="preserve"> ВОСПИТАНИЯ.</w:t>
      </w:r>
    </w:p>
    <w:p w:rsidR="00EA58FE" w:rsidRDefault="00EA58FE">
      <w:pPr>
        <w:pStyle w:val="a3"/>
        <w:rPr>
          <w:b/>
          <w:sz w:val="13"/>
        </w:r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7"/>
        <w:gridCol w:w="7797"/>
      </w:tblGrid>
      <w:tr w:rsidR="00EA58FE">
        <w:trPr>
          <w:trHeight w:val="395"/>
        </w:trPr>
        <w:tc>
          <w:tcPr>
            <w:tcW w:w="6947" w:type="dxa"/>
          </w:tcPr>
          <w:p w:rsidR="00EA58FE" w:rsidRDefault="004245CD">
            <w:pPr>
              <w:pStyle w:val="TableParagraph"/>
              <w:spacing w:before="72"/>
              <w:ind w:left="2054"/>
              <w:rPr>
                <w:b/>
                <w:sz w:val="20"/>
              </w:rPr>
            </w:pPr>
            <w:r>
              <w:rPr>
                <w:b/>
                <w:sz w:val="20"/>
              </w:rPr>
              <w:t>Цель</w:t>
            </w:r>
            <w:r>
              <w:rPr>
                <w:b/>
                <w:spacing w:val="-8"/>
                <w:sz w:val="20"/>
              </w:rPr>
              <w:t xml:space="preserve"> </w:t>
            </w:r>
            <w:r>
              <w:rPr>
                <w:b/>
                <w:sz w:val="20"/>
              </w:rPr>
              <w:t>воспитания</w:t>
            </w:r>
            <w:r>
              <w:rPr>
                <w:b/>
                <w:spacing w:val="-8"/>
                <w:sz w:val="20"/>
              </w:rPr>
              <w:t xml:space="preserve"> </w:t>
            </w:r>
            <w:r>
              <w:rPr>
                <w:b/>
                <w:sz w:val="20"/>
              </w:rPr>
              <w:t>(п.2.2.1.1.</w:t>
            </w:r>
            <w:r>
              <w:rPr>
                <w:b/>
                <w:spacing w:val="-8"/>
                <w:sz w:val="20"/>
              </w:rPr>
              <w:t xml:space="preserve"> </w:t>
            </w:r>
            <w:r>
              <w:rPr>
                <w:b/>
                <w:sz w:val="20"/>
              </w:rPr>
              <w:t>ФОП</w:t>
            </w:r>
            <w:r>
              <w:rPr>
                <w:b/>
                <w:spacing w:val="-7"/>
                <w:sz w:val="20"/>
              </w:rPr>
              <w:t xml:space="preserve"> </w:t>
            </w:r>
            <w:r>
              <w:rPr>
                <w:b/>
                <w:spacing w:val="-5"/>
                <w:sz w:val="20"/>
              </w:rPr>
              <w:t>ДО)</w:t>
            </w:r>
          </w:p>
        </w:tc>
        <w:tc>
          <w:tcPr>
            <w:tcW w:w="7797" w:type="dxa"/>
          </w:tcPr>
          <w:p w:rsidR="00EA58FE" w:rsidRDefault="004245CD">
            <w:pPr>
              <w:pStyle w:val="TableParagraph"/>
              <w:spacing w:before="72"/>
              <w:ind w:left="2342"/>
              <w:rPr>
                <w:b/>
                <w:sz w:val="20"/>
              </w:rPr>
            </w:pPr>
            <w:r>
              <w:rPr>
                <w:b/>
                <w:sz w:val="20"/>
              </w:rPr>
              <w:t>Задачи</w:t>
            </w:r>
            <w:r>
              <w:rPr>
                <w:b/>
                <w:spacing w:val="-8"/>
                <w:sz w:val="20"/>
              </w:rPr>
              <w:t xml:space="preserve"> </w:t>
            </w:r>
            <w:r>
              <w:rPr>
                <w:b/>
                <w:sz w:val="20"/>
              </w:rPr>
              <w:t>воспитания</w:t>
            </w:r>
            <w:r>
              <w:rPr>
                <w:b/>
                <w:spacing w:val="-8"/>
                <w:sz w:val="20"/>
              </w:rPr>
              <w:t xml:space="preserve"> </w:t>
            </w:r>
            <w:r>
              <w:rPr>
                <w:b/>
                <w:sz w:val="20"/>
              </w:rPr>
              <w:t>(п.29.2.1.2.</w:t>
            </w:r>
            <w:r>
              <w:rPr>
                <w:b/>
                <w:spacing w:val="-8"/>
                <w:sz w:val="20"/>
              </w:rPr>
              <w:t xml:space="preserve"> </w:t>
            </w:r>
            <w:r>
              <w:rPr>
                <w:b/>
                <w:sz w:val="20"/>
              </w:rPr>
              <w:t>ФОП</w:t>
            </w:r>
            <w:r>
              <w:rPr>
                <w:b/>
                <w:spacing w:val="-8"/>
                <w:sz w:val="20"/>
              </w:rPr>
              <w:t xml:space="preserve"> </w:t>
            </w:r>
            <w:r>
              <w:rPr>
                <w:b/>
                <w:spacing w:val="-5"/>
                <w:sz w:val="20"/>
              </w:rPr>
              <w:t>ДО)</w:t>
            </w:r>
          </w:p>
        </w:tc>
      </w:tr>
      <w:tr w:rsidR="00EA58FE">
        <w:trPr>
          <w:trHeight w:val="3242"/>
        </w:trPr>
        <w:tc>
          <w:tcPr>
            <w:tcW w:w="6947" w:type="dxa"/>
          </w:tcPr>
          <w:p w:rsidR="00EA58FE" w:rsidRDefault="004245CD">
            <w:pPr>
              <w:pStyle w:val="TableParagraph"/>
              <w:spacing w:before="53" w:line="264" w:lineRule="auto"/>
              <w:ind w:left="143" w:right="129"/>
              <w:jc w:val="both"/>
              <w:rPr>
                <w:sz w:val="20"/>
              </w:rPr>
            </w:pPr>
            <w:r>
              <w:rPr>
                <w:sz w:val="20"/>
              </w:rPr>
              <w:t>Общая цель воспитания в МАДОУ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A58FE" w:rsidRDefault="004245CD">
            <w:pPr>
              <w:pStyle w:val="TableParagraph"/>
              <w:numPr>
                <w:ilvl w:val="0"/>
                <w:numId w:val="136"/>
              </w:numPr>
              <w:tabs>
                <w:tab w:val="left" w:pos="1007"/>
              </w:tabs>
              <w:spacing w:before="1" w:line="264" w:lineRule="auto"/>
              <w:ind w:right="125" w:firstLine="566"/>
              <w:jc w:val="both"/>
              <w:rPr>
                <w:sz w:val="20"/>
              </w:rPr>
            </w:pPr>
            <w:r>
              <w:rPr>
                <w:sz w:val="20"/>
              </w:rPr>
              <w:t xml:space="preserve">формирование первоначальных представлений о традиционных ценностях российского народа, социально приемлемых нормах и правилах </w:t>
            </w:r>
            <w:r>
              <w:rPr>
                <w:spacing w:val="-2"/>
                <w:sz w:val="20"/>
              </w:rPr>
              <w:t>поведения;</w:t>
            </w:r>
          </w:p>
          <w:p w:rsidR="00EA58FE" w:rsidRDefault="004245CD">
            <w:pPr>
              <w:pStyle w:val="TableParagraph"/>
              <w:numPr>
                <w:ilvl w:val="0"/>
                <w:numId w:val="136"/>
              </w:numPr>
              <w:tabs>
                <w:tab w:val="left" w:pos="1021"/>
              </w:tabs>
              <w:spacing w:line="266" w:lineRule="auto"/>
              <w:ind w:right="130" w:firstLine="566"/>
              <w:jc w:val="both"/>
              <w:rPr>
                <w:sz w:val="20"/>
              </w:rPr>
            </w:pPr>
            <w:r>
              <w:rPr>
                <w:sz w:val="20"/>
              </w:rPr>
              <w:t>формирование ценностного отношения к окружающему миру (природному и социокультурному), другим людям, самому себе;</w:t>
            </w:r>
          </w:p>
          <w:p w:rsidR="00EA58FE" w:rsidRDefault="004245CD">
            <w:pPr>
              <w:pStyle w:val="TableParagraph"/>
              <w:numPr>
                <w:ilvl w:val="0"/>
                <w:numId w:val="136"/>
              </w:numPr>
              <w:tabs>
                <w:tab w:val="left" w:pos="1038"/>
              </w:tabs>
              <w:spacing w:line="264" w:lineRule="auto"/>
              <w:ind w:right="125" w:firstLine="566"/>
              <w:jc w:val="both"/>
              <w:rPr>
                <w:sz w:val="20"/>
              </w:rPr>
            </w:pPr>
            <w:r>
              <w:rPr>
                <w:sz w:val="20"/>
              </w:rPr>
              <w:t>становление первичного опыта деятельности и поведения в соответствии</w:t>
            </w:r>
            <w:r>
              <w:rPr>
                <w:spacing w:val="-3"/>
                <w:sz w:val="20"/>
              </w:rPr>
              <w:t xml:space="preserve"> </w:t>
            </w:r>
            <w:r>
              <w:rPr>
                <w:sz w:val="20"/>
              </w:rPr>
              <w:t>с</w:t>
            </w:r>
            <w:r>
              <w:rPr>
                <w:spacing w:val="-3"/>
                <w:sz w:val="20"/>
              </w:rPr>
              <w:t xml:space="preserve"> </w:t>
            </w:r>
            <w:r>
              <w:rPr>
                <w:sz w:val="20"/>
              </w:rPr>
              <w:t>традиционными</w:t>
            </w:r>
            <w:r>
              <w:rPr>
                <w:spacing w:val="-5"/>
                <w:sz w:val="20"/>
              </w:rPr>
              <w:t xml:space="preserve"> </w:t>
            </w:r>
            <w:r>
              <w:rPr>
                <w:sz w:val="20"/>
              </w:rPr>
              <w:t>ценностями,</w:t>
            </w:r>
            <w:r>
              <w:rPr>
                <w:spacing w:val="-1"/>
                <w:sz w:val="20"/>
              </w:rPr>
              <w:t xml:space="preserve"> </w:t>
            </w:r>
            <w:r>
              <w:rPr>
                <w:sz w:val="20"/>
              </w:rPr>
              <w:t>принятыми</w:t>
            </w:r>
            <w:r>
              <w:rPr>
                <w:spacing w:val="-5"/>
                <w:sz w:val="20"/>
              </w:rPr>
              <w:t xml:space="preserve"> </w:t>
            </w:r>
            <w:r>
              <w:rPr>
                <w:sz w:val="20"/>
              </w:rPr>
              <w:t>в</w:t>
            </w:r>
            <w:r>
              <w:rPr>
                <w:spacing w:val="-4"/>
                <w:sz w:val="20"/>
              </w:rPr>
              <w:t xml:space="preserve"> </w:t>
            </w:r>
            <w:r>
              <w:rPr>
                <w:sz w:val="20"/>
              </w:rPr>
              <w:t>обществе</w:t>
            </w:r>
            <w:r>
              <w:rPr>
                <w:spacing w:val="-1"/>
                <w:sz w:val="20"/>
              </w:rPr>
              <w:t xml:space="preserve"> </w:t>
            </w:r>
            <w:r>
              <w:rPr>
                <w:sz w:val="20"/>
              </w:rPr>
              <w:t>нормами и правилами.</w:t>
            </w:r>
          </w:p>
        </w:tc>
        <w:tc>
          <w:tcPr>
            <w:tcW w:w="7797" w:type="dxa"/>
          </w:tcPr>
          <w:p w:rsidR="00EA58FE" w:rsidRDefault="004245CD">
            <w:pPr>
              <w:pStyle w:val="TableParagraph"/>
              <w:numPr>
                <w:ilvl w:val="0"/>
                <w:numId w:val="135"/>
              </w:numPr>
              <w:tabs>
                <w:tab w:val="left" w:pos="926"/>
              </w:tabs>
              <w:spacing w:before="53" w:line="266" w:lineRule="auto"/>
              <w:ind w:right="128" w:firstLine="508"/>
              <w:jc w:val="both"/>
              <w:rPr>
                <w:b/>
                <w:sz w:val="20"/>
              </w:rPr>
            </w:pPr>
            <w:r>
              <w:rPr>
                <w:sz w:val="20"/>
              </w:rPr>
              <w:t xml:space="preserve">Содействовать развитию личности, основанному на принятых в обществе представлениях </w:t>
            </w:r>
            <w:r>
              <w:rPr>
                <w:b/>
                <w:sz w:val="20"/>
              </w:rPr>
              <w:t>о добре и зле, должном и недопустимом;</w:t>
            </w:r>
          </w:p>
          <w:p w:rsidR="00EA58FE" w:rsidRDefault="004245CD">
            <w:pPr>
              <w:pStyle w:val="TableParagraph"/>
              <w:numPr>
                <w:ilvl w:val="0"/>
                <w:numId w:val="135"/>
              </w:numPr>
              <w:tabs>
                <w:tab w:val="left" w:pos="1009"/>
              </w:tabs>
              <w:spacing w:line="264" w:lineRule="auto"/>
              <w:ind w:right="121" w:firstLine="566"/>
              <w:jc w:val="both"/>
              <w:rPr>
                <w:b/>
                <w:sz w:val="20"/>
              </w:rPr>
            </w:pPr>
            <w:r>
              <w:rPr>
                <w:sz w:val="20"/>
              </w:rPr>
              <w:t xml:space="preserve">Способствовать становлению нравственности, основанной </w:t>
            </w:r>
            <w:r>
              <w:rPr>
                <w:b/>
                <w:sz w:val="20"/>
              </w:rPr>
              <w:t>на духовных отечественных традициях, внутренней установке личности поступать согласно своей совести;</w:t>
            </w:r>
          </w:p>
          <w:p w:rsidR="00EA58FE" w:rsidRDefault="004245CD">
            <w:pPr>
              <w:pStyle w:val="TableParagraph"/>
              <w:numPr>
                <w:ilvl w:val="0"/>
                <w:numId w:val="135"/>
              </w:numPr>
              <w:tabs>
                <w:tab w:val="left" w:pos="972"/>
              </w:tabs>
              <w:spacing w:line="264" w:lineRule="auto"/>
              <w:ind w:right="127" w:firstLine="566"/>
              <w:jc w:val="both"/>
              <w:rPr>
                <w:b/>
                <w:sz w:val="20"/>
              </w:rPr>
            </w:pPr>
            <w:r>
              <w:rPr>
                <w:b/>
                <w:sz w:val="20"/>
              </w:rPr>
              <w:t xml:space="preserve">Создавать условия </w:t>
            </w:r>
            <w:r>
              <w:rPr>
                <w:sz w:val="20"/>
              </w:rPr>
              <w:t xml:space="preserve">для развития и реализации </w:t>
            </w:r>
            <w:r>
              <w:rPr>
                <w:b/>
                <w:sz w:val="20"/>
              </w:rPr>
              <w:t xml:space="preserve">личностного потенциала ребёнка, его готовности к творческому самовыражению и саморазвитию, </w:t>
            </w:r>
            <w:r>
              <w:rPr>
                <w:b/>
                <w:spacing w:val="-2"/>
                <w:sz w:val="20"/>
              </w:rPr>
              <w:t>самовоспитанию;</w:t>
            </w:r>
          </w:p>
          <w:p w:rsidR="00EA58FE" w:rsidRDefault="004245CD">
            <w:pPr>
              <w:pStyle w:val="TableParagraph"/>
              <w:numPr>
                <w:ilvl w:val="0"/>
                <w:numId w:val="135"/>
              </w:numPr>
              <w:tabs>
                <w:tab w:val="left" w:pos="990"/>
              </w:tabs>
              <w:spacing w:line="264" w:lineRule="auto"/>
              <w:ind w:right="130" w:firstLine="566"/>
              <w:jc w:val="both"/>
              <w:rPr>
                <w:b/>
                <w:sz w:val="20"/>
              </w:rPr>
            </w:pPr>
            <w:r>
              <w:rPr>
                <w:sz w:val="20"/>
              </w:rPr>
              <w:t xml:space="preserve">Осуществлять поддержку позитивной социализации ребёнка посредством </w:t>
            </w:r>
            <w:r>
              <w:rPr>
                <w:b/>
                <w:sz w:val="20"/>
              </w:rPr>
              <w:t>проектирования и принятия уклада, воспитывающей среды, создания воспитывающих общностей.</w:t>
            </w:r>
          </w:p>
        </w:tc>
      </w:tr>
    </w:tbl>
    <w:p w:rsidR="00EA58FE" w:rsidRDefault="00EA58FE">
      <w:pPr>
        <w:pStyle w:val="a3"/>
        <w:spacing w:before="145"/>
        <w:rPr>
          <w:b/>
        </w:rPr>
      </w:pPr>
    </w:p>
    <w:p w:rsidR="00EA58FE" w:rsidRDefault="004245CD">
      <w:pPr>
        <w:spacing w:before="1"/>
        <w:ind w:left="566" w:right="652" w:firstLine="708"/>
        <w:rPr>
          <w:b/>
          <w:sz w:val="24"/>
        </w:rPr>
      </w:pPr>
      <w:r>
        <w:rPr>
          <w:b/>
          <w:sz w:val="24"/>
        </w:rPr>
        <w:t>Задачи</w:t>
      </w:r>
      <w:r>
        <w:rPr>
          <w:b/>
          <w:spacing w:val="-2"/>
          <w:sz w:val="24"/>
        </w:rPr>
        <w:t xml:space="preserve"> </w:t>
      </w:r>
      <w:r>
        <w:rPr>
          <w:b/>
          <w:sz w:val="24"/>
        </w:rPr>
        <w:t>рабочей</w:t>
      </w:r>
      <w:r>
        <w:rPr>
          <w:b/>
          <w:spacing w:val="-2"/>
          <w:sz w:val="24"/>
        </w:rPr>
        <w:t xml:space="preserve"> </w:t>
      </w:r>
      <w:r>
        <w:rPr>
          <w:b/>
          <w:sz w:val="24"/>
        </w:rPr>
        <w:t>программы</w:t>
      </w:r>
      <w:r>
        <w:rPr>
          <w:b/>
          <w:spacing w:val="-2"/>
          <w:sz w:val="24"/>
        </w:rPr>
        <w:t xml:space="preserve"> </w:t>
      </w:r>
      <w:r>
        <w:rPr>
          <w:b/>
          <w:sz w:val="24"/>
        </w:rPr>
        <w:t>ВОСПИТАНИЯ,</w:t>
      </w:r>
      <w:r>
        <w:rPr>
          <w:b/>
          <w:spacing w:val="-2"/>
          <w:sz w:val="24"/>
        </w:rPr>
        <w:t xml:space="preserve"> </w:t>
      </w:r>
      <w:r>
        <w:rPr>
          <w:b/>
          <w:sz w:val="24"/>
        </w:rPr>
        <w:t>связанные</w:t>
      </w:r>
      <w:r>
        <w:rPr>
          <w:b/>
          <w:spacing w:val="-2"/>
          <w:sz w:val="24"/>
        </w:rPr>
        <w:t xml:space="preserve"> </w:t>
      </w:r>
      <w:r>
        <w:rPr>
          <w:b/>
          <w:sz w:val="24"/>
        </w:rPr>
        <w:t>с</w:t>
      </w:r>
      <w:r>
        <w:rPr>
          <w:b/>
          <w:spacing w:val="-2"/>
          <w:sz w:val="24"/>
        </w:rPr>
        <w:t xml:space="preserve"> </w:t>
      </w:r>
      <w:r>
        <w:rPr>
          <w:b/>
          <w:sz w:val="24"/>
        </w:rPr>
        <w:t>базовыми</w:t>
      </w:r>
      <w:r>
        <w:rPr>
          <w:b/>
          <w:spacing w:val="-2"/>
          <w:sz w:val="24"/>
        </w:rPr>
        <w:t xml:space="preserve"> </w:t>
      </w:r>
      <w:r>
        <w:rPr>
          <w:b/>
          <w:sz w:val="24"/>
        </w:rPr>
        <w:t>ценностями</w:t>
      </w:r>
      <w:r>
        <w:rPr>
          <w:b/>
          <w:spacing w:val="-2"/>
          <w:sz w:val="24"/>
        </w:rPr>
        <w:t xml:space="preserve"> </w:t>
      </w:r>
      <w:r>
        <w:rPr>
          <w:b/>
          <w:sz w:val="24"/>
        </w:rPr>
        <w:t>и</w:t>
      </w:r>
      <w:r>
        <w:rPr>
          <w:b/>
          <w:spacing w:val="-2"/>
          <w:sz w:val="24"/>
        </w:rPr>
        <w:t xml:space="preserve"> </w:t>
      </w:r>
      <w:r>
        <w:rPr>
          <w:b/>
          <w:sz w:val="24"/>
        </w:rPr>
        <w:t>воспитательными</w:t>
      </w:r>
      <w:r>
        <w:rPr>
          <w:b/>
          <w:spacing w:val="-2"/>
          <w:sz w:val="24"/>
        </w:rPr>
        <w:t xml:space="preserve"> </w:t>
      </w:r>
      <w:r>
        <w:rPr>
          <w:b/>
          <w:sz w:val="24"/>
        </w:rPr>
        <w:t>задачами,</w:t>
      </w:r>
      <w:r>
        <w:rPr>
          <w:b/>
          <w:spacing w:val="-2"/>
          <w:sz w:val="24"/>
        </w:rPr>
        <w:t xml:space="preserve"> </w:t>
      </w:r>
      <w:r>
        <w:rPr>
          <w:b/>
          <w:sz w:val="24"/>
        </w:rPr>
        <w:t>реализуемыми в рамках образовательных областей (п.29.2.2. ФОП ДО).</w:t>
      </w:r>
    </w:p>
    <w:p w:rsidR="00EA58FE" w:rsidRDefault="00EA58FE">
      <w:pPr>
        <w:pStyle w:val="a3"/>
        <w:spacing w:before="46"/>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2"/>
        <w:gridCol w:w="2558"/>
      </w:tblGrid>
      <w:tr w:rsidR="00EA58FE">
        <w:trPr>
          <w:trHeight w:val="690"/>
        </w:trPr>
        <w:tc>
          <w:tcPr>
            <w:tcW w:w="2045" w:type="dxa"/>
          </w:tcPr>
          <w:p w:rsidR="00EA58FE" w:rsidRDefault="004245CD">
            <w:pPr>
              <w:pStyle w:val="TableParagraph"/>
              <w:spacing w:line="230" w:lineRule="atLeast"/>
              <w:ind w:left="210" w:right="201" w:hanging="3"/>
              <w:jc w:val="center"/>
              <w:rPr>
                <w:b/>
                <w:sz w:val="20"/>
              </w:rPr>
            </w:pPr>
            <w:r>
              <w:rPr>
                <w:b/>
                <w:spacing w:val="-2"/>
                <w:sz w:val="20"/>
              </w:rPr>
              <w:t xml:space="preserve">Направления </w:t>
            </w:r>
            <w:r>
              <w:rPr>
                <w:b/>
                <w:sz w:val="20"/>
              </w:rPr>
              <w:t>воспитания и базовые</w:t>
            </w:r>
            <w:r>
              <w:rPr>
                <w:b/>
                <w:spacing w:val="-13"/>
                <w:sz w:val="20"/>
              </w:rPr>
              <w:t xml:space="preserve"> </w:t>
            </w:r>
            <w:r>
              <w:rPr>
                <w:b/>
                <w:sz w:val="20"/>
              </w:rPr>
              <w:t>ценности</w:t>
            </w:r>
          </w:p>
        </w:tc>
        <w:tc>
          <w:tcPr>
            <w:tcW w:w="3012" w:type="dxa"/>
          </w:tcPr>
          <w:p w:rsidR="00EA58FE" w:rsidRDefault="00EA58FE">
            <w:pPr>
              <w:pStyle w:val="TableParagraph"/>
              <w:ind w:left="0"/>
              <w:rPr>
                <w:b/>
                <w:sz w:val="20"/>
              </w:rPr>
            </w:pPr>
          </w:p>
          <w:p w:rsidR="00EA58FE" w:rsidRDefault="004245CD">
            <w:pPr>
              <w:pStyle w:val="TableParagraph"/>
              <w:ind w:left="9"/>
              <w:jc w:val="center"/>
              <w:rPr>
                <w:b/>
                <w:sz w:val="20"/>
              </w:rPr>
            </w:pPr>
            <w:r>
              <w:rPr>
                <w:b/>
                <w:spacing w:val="-4"/>
                <w:sz w:val="20"/>
              </w:rPr>
              <w:t>Цель</w:t>
            </w:r>
          </w:p>
        </w:tc>
        <w:tc>
          <w:tcPr>
            <w:tcW w:w="3074" w:type="dxa"/>
          </w:tcPr>
          <w:p w:rsidR="00EA58FE" w:rsidRDefault="00EA58FE">
            <w:pPr>
              <w:pStyle w:val="TableParagraph"/>
              <w:ind w:left="0"/>
              <w:rPr>
                <w:b/>
                <w:sz w:val="20"/>
              </w:rPr>
            </w:pPr>
          </w:p>
          <w:p w:rsidR="00EA58FE" w:rsidRDefault="004245CD">
            <w:pPr>
              <w:pStyle w:val="TableParagraph"/>
              <w:ind w:left="10"/>
              <w:jc w:val="center"/>
              <w:rPr>
                <w:b/>
                <w:sz w:val="20"/>
              </w:rPr>
            </w:pPr>
            <w:r>
              <w:rPr>
                <w:b/>
                <w:spacing w:val="-2"/>
                <w:sz w:val="20"/>
              </w:rPr>
              <w:t>Задачи</w:t>
            </w:r>
          </w:p>
        </w:tc>
        <w:tc>
          <w:tcPr>
            <w:tcW w:w="4632" w:type="dxa"/>
          </w:tcPr>
          <w:p w:rsidR="00EA58FE" w:rsidRDefault="00EA58FE">
            <w:pPr>
              <w:pStyle w:val="TableParagraph"/>
              <w:ind w:left="0"/>
              <w:rPr>
                <w:b/>
                <w:sz w:val="20"/>
              </w:rPr>
            </w:pPr>
          </w:p>
          <w:p w:rsidR="00EA58FE" w:rsidRDefault="004245CD">
            <w:pPr>
              <w:pStyle w:val="TableParagraph"/>
              <w:ind w:left="759"/>
              <w:rPr>
                <w:b/>
                <w:sz w:val="20"/>
              </w:rPr>
            </w:pPr>
            <w:r>
              <w:rPr>
                <w:b/>
                <w:sz w:val="20"/>
              </w:rPr>
              <w:t>Задачи</w:t>
            </w:r>
            <w:r>
              <w:rPr>
                <w:b/>
                <w:spacing w:val="-11"/>
                <w:sz w:val="20"/>
              </w:rPr>
              <w:t xml:space="preserve"> </w:t>
            </w:r>
            <w:r>
              <w:rPr>
                <w:b/>
                <w:sz w:val="20"/>
              </w:rPr>
              <w:t>образовательных</w:t>
            </w:r>
            <w:r>
              <w:rPr>
                <w:b/>
                <w:spacing w:val="-10"/>
                <w:sz w:val="20"/>
              </w:rPr>
              <w:t xml:space="preserve"> </w:t>
            </w:r>
            <w:r>
              <w:rPr>
                <w:b/>
                <w:spacing w:val="-2"/>
                <w:sz w:val="20"/>
              </w:rPr>
              <w:t>областей</w:t>
            </w:r>
          </w:p>
        </w:tc>
        <w:tc>
          <w:tcPr>
            <w:tcW w:w="2558" w:type="dxa"/>
          </w:tcPr>
          <w:p w:rsidR="00EA58FE" w:rsidRDefault="004245CD">
            <w:pPr>
              <w:pStyle w:val="TableParagraph"/>
              <w:spacing w:before="115"/>
              <w:ind w:left="923" w:hanging="454"/>
              <w:rPr>
                <w:b/>
                <w:sz w:val="20"/>
              </w:rPr>
            </w:pPr>
            <w:r>
              <w:rPr>
                <w:b/>
                <w:spacing w:val="-2"/>
                <w:sz w:val="20"/>
              </w:rPr>
              <w:t>Образовательные области</w:t>
            </w:r>
          </w:p>
        </w:tc>
      </w:tr>
      <w:tr w:rsidR="00EA58FE">
        <w:trPr>
          <w:trHeight w:val="235"/>
        </w:trPr>
        <w:tc>
          <w:tcPr>
            <w:tcW w:w="2045" w:type="dxa"/>
            <w:tcBorders>
              <w:bottom w:val="nil"/>
            </w:tcBorders>
          </w:tcPr>
          <w:p w:rsidR="00EA58FE" w:rsidRDefault="004245CD">
            <w:pPr>
              <w:pStyle w:val="TableParagraph"/>
              <w:spacing w:line="215" w:lineRule="exact"/>
              <w:rPr>
                <w:sz w:val="20"/>
              </w:rPr>
            </w:pPr>
            <w:r>
              <w:rPr>
                <w:spacing w:val="-2"/>
                <w:sz w:val="20"/>
              </w:rPr>
              <w:t>Патриотическое</w:t>
            </w:r>
          </w:p>
        </w:tc>
        <w:tc>
          <w:tcPr>
            <w:tcW w:w="3012" w:type="dxa"/>
            <w:tcBorders>
              <w:bottom w:val="nil"/>
            </w:tcBorders>
          </w:tcPr>
          <w:p w:rsidR="00EA58FE" w:rsidRDefault="004245CD">
            <w:pPr>
              <w:pStyle w:val="TableParagraph"/>
              <w:tabs>
                <w:tab w:val="left" w:pos="1757"/>
                <w:tab w:val="left" w:pos="2232"/>
              </w:tabs>
              <w:spacing w:line="215" w:lineRule="exact"/>
              <w:ind w:left="108"/>
              <w:rPr>
                <w:sz w:val="20"/>
              </w:rPr>
            </w:pPr>
            <w:r>
              <w:rPr>
                <w:spacing w:val="-2"/>
                <w:sz w:val="20"/>
              </w:rPr>
              <w:t>Формирование</w:t>
            </w:r>
            <w:r>
              <w:rPr>
                <w:sz w:val="20"/>
              </w:rPr>
              <w:tab/>
            </w:r>
            <w:r>
              <w:rPr>
                <w:spacing w:val="-10"/>
                <w:sz w:val="20"/>
              </w:rPr>
              <w:t>у</w:t>
            </w:r>
            <w:r>
              <w:rPr>
                <w:sz w:val="20"/>
              </w:rPr>
              <w:tab/>
            </w:r>
            <w:r>
              <w:rPr>
                <w:spacing w:val="-2"/>
                <w:sz w:val="20"/>
              </w:rPr>
              <w:t>ребёнка</w:t>
            </w:r>
          </w:p>
        </w:tc>
        <w:tc>
          <w:tcPr>
            <w:tcW w:w="3074" w:type="dxa"/>
            <w:tcBorders>
              <w:bottom w:val="nil"/>
            </w:tcBorders>
          </w:tcPr>
          <w:p w:rsidR="00EA58FE" w:rsidRDefault="004245CD">
            <w:pPr>
              <w:pStyle w:val="TableParagraph"/>
              <w:numPr>
                <w:ilvl w:val="0"/>
                <w:numId w:val="134"/>
              </w:numPr>
              <w:tabs>
                <w:tab w:val="left" w:pos="253"/>
                <w:tab w:val="left" w:pos="1878"/>
              </w:tabs>
              <w:spacing w:line="215" w:lineRule="exact"/>
              <w:ind w:left="253" w:hanging="145"/>
              <w:rPr>
                <w:sz w:val="20"/>
              </w:rPr>
            </w:pPr>
            <w:r>
              <w:rPr>
                <w:spacing w:val="-2"/>
                <w:sz w:val="20"/>
              </w:rPr>
              <w:t>Формировать</w:t>
            </w:r>
            <w:r>
              <w:rPr>
                <w:sz w:val="20"/>
              </w:rPr>
              <w:tab/>
            </w:r>
            <w:r>
              <w:rPr>
                <w:spacing w:val="-2"/>
                <w:sz w:val="20"/>
              </w:rPr>
              <w:t>«патриотизм</w:t>
            </w:r>
          </w:p>
        </w:tc>
        <w:tc>
          <w:tcPr>
            <w:tcW w:w="4632" w:type="dxa"/>
            <w:tcBorders>
              <w:bottom w:val="nil"/>
            </w:tcBorders>
          </w:tcPr>
          <w:p w:rsidR="00EA58FE" w:rsidRDefault="004245CD">
            <w:pPr>
              <w:pStyle w:val="TableParagraph"/>
              <w:numPr>
                <w:ilvl w:val="0"/>
                <w:numId w:val="133"/>
              </w:numPr>
              <w:tabs>
                <w:tab w:val="left" w:pos="314"/>
                <w:tab w:val="left" w:pos="1788"/>
                <w:tab w:val="left" w:pos="3126"/>
                <w:tab w:val="left" w:pos="4424"/>
              </w:tabs>
              <w:spacing w:line="215" w:lineRule="exact"/>
              <w:ind w:left="314" w:hanging="203"/>
              <w:rPr>
                <w:sz w:val="20"/>
              </w:rPr>
            </w:pPr>
            <w:r>
              <w:rPr>
                <w:spacing w:val="-2"/>
                <w:sz w:val="20"/>
              </w:rPr>
              <w:t>Воспитывать</w:t>
            </w:r>
            <w:r>
              <w:rPr>
                <w:sz w:val="20"/>
              </w:rPr>
              <w:tab/>
            </w:r>
            <w:r>
              <w:rPr>
                <w:spacing w:val="-2"/>
                <w:sz w:val="20"/>
              </w:rPr>
              <w:t>ценностное</w:t>
            </w:r>
            <w:r>
              <w:rPr>
                <w:sz w:val="20"/>
              </w:rPr>
              <w:tab/>
            </w:r>
            <w:r>
              <w:rPr>
                <w:spacing w:val="-2"/>
                <w:sz w:val="20"/>
              </w:rPr>
              <w:t>отношения</w:t>
            </w:r>
            <w:r>
              <w:rPr>
                <w:sz w:val="20"/>
              </w:rPr>
              <w:tab/>
            </w:r>
            <w:r>
              <w:rPr>
                <w:spacing w:val="-10"/>
                <w:sz w:val="20"/>
              </w:rPr>
              <w:t>к</w:t>
            </w:r>
          </w:p>
        </w:tc>
        <w:tc>
          <w:tcPr>
            <w:tcW w:w="2558" w:type="dxa"/>
            <w:tcBorders>
              <w:bottom w:val="nil"/>
            </w:tcBorders>
          </w:tcPr>
          <w:p w:rsidR="00EA58FE" w:rsidRDefault="004245CD">
            <w:pPr>
              <w:pStyle w:val="TableParagraph"/>
              <w:spacing w:line="215" w:lineRule="exact"/>
              <w:ind w:left="110"/>
              <w:rPr>
                <w:sz w:val="20"/>
              </w:rPr>
            </w:pPr>
            <w:r>
              <w:rPr>
                <w:spacing w:val="-2"/>
                <w:sz w:val="20"/>
              </w:rPr>
              <w:t>Социально-</w:t>
            </w:r>
          </w:p>
        </w:tc>
      </w:tr>
      <w:tr w:rsidR="00EA58FE">
        <w:trPr>
          <w:trHeight w:val="230"/>
        </w:trPr>
        <w:tc>
          <w:tcPr>
            <w:tcW w:w="2045" w:type="dxa"/>
            <w:tcBorders>
              <w:top w:val="nil"/>
              <w:bottom w:val="nil"/>
            </w:tcBorders>
          </w:tcPr>
          <w:p w:rsidR="00EA58FE" w:rsidRDefault="004245CD">
            <w:pPr>
              <w:pStyle w:val="TableParagraph"/>
              <w:spacing w:line="211" w:lineRule="exact"/>
              <w:rPr>
                <w:sz w:val="20"/>
              </w:rPr>
            </w:pPr>
            <w:r>
              <w:rPr>
                <w:spacing w:val="-2"/>
                <w:sz w:val="20"/>
              </w:rPr>
              <w:t>направление</w:t>
            </w:r>
          </w:p>
        </w:tc>
        <w:tc>
          <w:tcPr>
            <w:tcW w:w="3012" w:type="dxa"/>
            <w:tcBorders>
              <w:top w:val="nil"/>
              <w:bottom w:val="nil"/>
            </w:tcBorders>
          </w:tcPr>
          <w:p w:rsidR="00EA58FE" w:rsidRDefault="004245CD">
            <w:pPr>
              <w:pStyle w:val="TableParagraph"/>
              <w:spacing w:line="211" w:lineRule="exact"/>
              <w:ind w:left="108"/>
              <w:rPr>
                <w:sz w:val="20"/>
              </w:rPr>
            </w:pPr>
            <w:r>
              <w:rPr>
                <w:sz w:val="20"/>
              </w:rPr>
              <w:t>личностной</w:t>
            </w:r>
            <w:r>
              <w:rPr>
                <w:spacing w:val="-11"/>
                <w:sz w:val="20"/>
              </w:rPr>
              <w:t xml:space="preserve"> </w:t>
            </w:r>
            <w:r>
              <w:rPr>
                <w:sz w:val="20"/>
              </w:rPr>
              <w:t>позиции</w:t>
            </w:r>
            <w:r>
              <w:rPr>
                <w:spacing w:val="-12"/>
                <w:sz w:val="20"/>
              </w:rPr>
              <w:t xml:space="preserve"> </w:t>
            </w:r>
            <w:r>
              <w:rPr>
                <w:spacing w:val="-2"/>
                <w:sz w:val="20"/>
              </w:rPr>
              <w:t>наследника</w:t>
            </w:r>
          </w:p>
        </w:tc>
        <w:tc>
          <w:tcPr>
            <w:tcW w:w="3074" w:type="dxa"/>
            <w:tcBorders>
              <w:top w:val="nil"/>
              <w:bottom w:val="nil"/>
            </w:tcBorders>
          </w:tcPr>
          <w:p w:rsidR="00EA58FE" w:rsidRDefault="004245CD">
            <w:pPr>
              <w:pStyle w:val="TableParagraph"/>
              <w:tabs>
                <w:tab w:val="left" w:pos="1451"/>
              </w:tabs>
              <w:spacing w:line="211" w:lineRule="exact"/>
              <w:ind w:left="10"/>
              <w:jc w:val="center"/>
              <w:rPr>
                <w:sz w:val="20"/>
              </w:rPr>
            </w:pPr>
            <w:r>
              <w:rPr>
                <w:spacing w:val="-2"/>
                <w:sz w:val="20"/>
              </w:rPr>
              <w:t>наследника»,</w:t>
            </w:r>
            <w:r>
              <w:rPr>
                <w:sz w:val="20"/>
              </w:rPr>
              <w:tab/>
            </w:r>
            <w:r>
              <w:rPr>
                <w:spacing w:val="-2"/>
                <w:sz w:val="20"/>
              </w:rPr>
              <w:t>испытывающего</w:t>
            </w:r>
          </w:p>
        </w:tc>
        <w:tc>
          <w:tcPr>
            <w:tcW w:w="4632" w:type="dxa"/>
            <w:tcBorders>
              <w:top w:val="nil"/>
              <w:bottom w:val="nil"/>
            </w:tcBorders>
          </w:tcPr>
          <w:p w:rsidR="00EA58FE" w:rsidRDefault="004245CD">
            <w:pPr>
              <w:pStyle w:val="TableParagraph"/>
              <w:tabs>
                <w:tab w:val="left" w:pos="1516"/>
                <w:tab w:val="left" w:pos="2644"/>
                <w:tab w:val="left" w:pos="3495"/>
                <w:tab w:val="left" w:pos="4428"/>
              </w:tabs>
              <w:spacing w:line="211" w:lineRule="exact"/>
              <w:ind w:left="111"/>
              <w:rPr>
                <w:sz w:val="20"/>
              </w:rPr>
            </w:pPr>
            <w:r>
              <w:rPr>
                <w:spacing w:val="-2"/>
                <w:sz w:val="20"/>
              </w:rPr>
              <w:t>культурному</w:t>
            </w:r>
            <w:r>
              <w:rPr>
                <w:sz w:val="20"/>
              </w:rPr>
              <w:tab/>
            </w:r>
            <w:r>
              <w:rPr>
                <w:spacing w:val="-2"/>
                <w:sz w:val="20"/>
              </w:rPr>
              <w:t>наследию</w:t>
            </w:r>
            <w:r>
              <w:rPr>
                <w:sz w:val="20"/>
              </w:rPr>
              <w:tab/>
            </w:r>
            <w:r>
              <w:rPr>
                <w:spacing w:val="-2"/>
                <w:sz w:val="20"/>
              </w:rPr>
              <w:t>своего</w:t>
            </w:r>
            <w:r>
              <w:rPr>
                <w:sz w:val="20"/>
              </w:rPr>
              <w:tab/>
            </w:r>
            <w:r>
              <w:rPr>
                <w:spacing w:val="-2"/>
                <w:sz w:val="20"/>
              </w:rPr>
              <w:t>народа,</w:t>
            </w:r>
            <w:r>
              <w:rPr>
                <w:sz w:val="20"/>
              </w:rPr>
              <w:tab/>
            </w:r>
            <w:r>
              <w:rPr>
                <w:spacing w:val="-10"/>
                <w:sz w:val="20"/>
              </w:rPr>
              <w:t>к</w:t>
            </w:r>
          </w:p>
        </w:tc>
        <w:tc>
          <w:tcPr>
            <w:tcW w:w="2558" w:type="dxa"/>
            <w:tcBorders>
              <w:top w:val="nil"/>
              <w:bottom w:val="nil"/>
            </w:tcBorders>
          </w:tcPr>
          <w:p w:rsidR="00EA58FE" w:rsidRDefault="004245CD">
            <w:pPr>
              <w:pStyle w:val="TableParagraph"/>
              <w:spacing w:line="211" w:lineRule="exact"/>
              <w:ind w:left="110"/>
              <w:rPr>
                <w:sz w:val="20"/>
              </w:rPr>
            </w:pPr>
            <w:r>
              <w:rPr>
                <w:spacing w:val="-2"/>
                <w:sz w:val="20"/>
              </w:rPr>
              <w:t>коммуникативное</w:t>
            </w:r>
            <w:r>
              <w:rPr>
                <w:spacing w:val="11"/>
                <w:sz w:val="20"/>
              </w:rPr>
              <w:t xml:space="preserve"> </w:t>
            </w:r>
            <w:r>
              <w:rPr>
                <w:spacing w:val="-2"/>
                <w:sz w:val="20"/>
              </w:rPr>
              <w:t>развитие</w:t>
            </w:r>
          </w:p>
        </w:tc>
      </w:tr>
      <w:tr w:rsidR="00EA58FE">
        <w:trPr>
          <w:trHeight w:val="225"/>
        </w:trPr>
        <w:tc>
          <w:tcPr>
            <w:tcW w:w="2045" w:type="dxa"/>
            <w:tcBorders>
              <w:top w:val="nil"/>
              <w:bottom w:val="nil"/>
            </w:tcBorders>
          </w:tcPr>
          <w:p w:rsidR="00EA58FE" w:rsidRDefault="004245CD">
            <w:pPr>
              <w:pStyle w:val="TableParagraph"/>
              <w:spacing w:line="205" w:lineRule="exact"/>
              <w:rPr>
                <w:sz w:val="20"/>
              </w:rPr>
            </w:pPr>
            <w:r>
              <w:rPr>
                <w:spacing w:val="-2"/>
                <w:sz w:val="20"/>
              </w:rPr>
              <w:t>воспитания</w:t>
            </w:r>
          </w:p>
        </w:tc>
        <w:tc>
          <w:tcPr>
            <w:tcW w:w="3012" w:type="dxa"/>
            <w:tcBorders>
              <w:top w:val="nil"/>
              <w:bottom w:val="nil"/>
            </w:tcBorders>
          </w:tcPr>
          <w:p w:rsidR="00EA58FE" w:rsidRDefault="004245CD">
            <w:pPr>
              <w:pStyle w:val="TableParagraph"/>
              <w:tabs>
                <w:tab w:val="left" w:pos="1424"/>
                <w:tab w:val="left" w:pos="2041"/>
              </w:tabs>
              <w:spacing w:line="205" w:lineRule="exact"/>
              <w:ind w:left="108"/>
              <w:rPr>
                <w:sz w:val="20"/>
              </w:rPr>
            </w:pPr>
            <w:r>
              <w:rPr>
                <w:spacing w:val="-2"/>
                <w:sz w:val="20"/>
              </w:rPr>
              <w:t>традиций</w:t>
            </w:r>
            <w:r>
              <w:rPr>
                <w:sz w:val="20"/>
              </w:rPr>
              <w:tab/>
            </w:r>
            <w:r>
              <w:rPr>
                <w:spacing w:val="-10"/>
                <w:sz w:val="20"/>
              </w:rPr>
              <w:t>и</w:t>
            </w:r>
            <w:r>
              <w:rPr>
                <w:sz w:val="20"/>
              </w:rPr>
              <w:tab/>
            </w:r>
            <w:r>
              <w:rPr>
                <w:spacing w:val="-2"/>
                <w:sz w:val="20"/>
              </w:rPr>
              <w:t>культуры,</w:t>
            </w:r>
          </w:p>
        </w:tc>
        <w:tc>
          <w:tcPr>
            <w:tcW w:w="3074" w:type="dxa"/>
            <w:tcBorders>
              <w:top w:val="nil"/>
              <w:bottom w:val="nil"/>
            </w:tcBorders>
          </w:tcPr>
          <w:p w:rsidR="00EA58FE" w:rsidRDefault="004245CD">
            <w:pPr>
              <w:pStyle w:val="TableParagraph"/>
              <w:spacing w:line="205" w:lineRule="exact"/>
              <w:ind w:left="8"/>
              <w:jc w:val="center"/>
              <w:rPr>
                <w:sz w:val="20"/>
              </w:rPr>
            </w:pPr>
            <w:r>
              <w:rPr>
                <w:sz w:val="20"/>
              </w:rPr>
              <w:t>чувство</w:t>
            </w:r>
            <w:r>
              <w:rPr>
                <w:spacing w:val="28"/>
                <w:sz w:val="20"/>
              </w:rPr>
              <w:t xml:space="preserve">  </w:t>
            </w:r>
            <w:r>
              <w:rPr>
                <w:sz w:val="20"/>
              </w:rPr>
              <w:t>гордости</w:t>
            </w:r>
            <w:r>
              <w:rPr>
                <w:spacing w:val="28"/>
                <w:sz w:val="20"/>
              </w:rPr>
              <w:t xml:space="preserve">  </w:t>
            </w:r>
            <w:r>
              <w:rPr>
                <w:sz w:val="20"/>
              </w:rPr>
              <w:t>за</w:t>
            </w:r>
            <w:r>
              <w:rPr>
                <w:spacing w:val="29"/>
                <w:sz w:val="20"/>
              </w:rPr>
              <w:t xml:space="preserve">  </w:t>
            </w:r>
            <w:r>
              <w:rPr>
                <w:spacing w:val="-2"/>
                <w:sz w:val="20"/>
              </w:rPr>
              <w:t>наследие</w:t>
            </w:r>
          </w:p>
        </w:tc>
        <w:tc>
          <w:tcPr>
            <w:tcW w:w="4632" w:type="dxa"/>
            <w:tcBorders>
              <w:top w:val="nil"/>
            </w:tcBorders>
          </w:tcPr>
          <w:p w:rsidR="00EA58FE" w:rsidRDefault="004245CD">
            <w:pPr>
              <w:pStyle w:val="TableParagraph"/>
              <w:spacing w:line="205" w:lineRule="exact"/>
              <w:ind w:left="111"/>
              <w:rPr>
                <w:sz w:val="20"/>
              </w:rPr>
            </w:pPr>
            <w:r>
              <w:rPr>
                <w:sz w:val="20"/>
              </w:rPr>
              <w:t>нравственным</w:t>
            </w:r>
            <w:r>
              <w:rPr>
                <w:spacing w:val="-10"/>
                <w:sz w:val="20"/>
              </w:rPr>
              <w:t xml:space="preserve"> </w:t>
            </w:r>
            <w:r>
              <w:rPr>
                <w:sz w:val="20"/>
              </w:rPr>
              <w:t>и</w:t>
            </w:r>
            <w:r>
              <w:rPr>
                <w:spacing w:val="-11"/>
                <w:sz w:val="20"/>
              </w:rPr>
              <w:t xml:space="preserve"> </w:t>
            </w:r>
            <w:r>
              <w:rPr>
                <w:sz w:val="20"/>
              </w:rPr>
              <w:t>культурным</w:t>
            </w:r>
            <w:r>
              <w:rPr>
                <w:spacing w:val="-9"/>
                <w:sz w:val="20"/>
              </w:rPr>
              <w:t xml:space="preserve"> </w:t>
            </w:r>
            <w:r>
              <w:rPr>
                <w:sz w:val="20"/>
              </w:rPr>
              <w:t>традициям</w:t>
            </w:r>
            <w:r>
              <w:rPr>
                <w:spacing w:val="-10"/>
                <w:sz w:val="20"/>
              </w:rPr>
              <w:t xml:space="preserve"> </w:t>
            </w:r>
            <w:r>
              <w:rPr>
                <w:spacing w:val="-2"/>
                <w:sz w:val="20"/>
              </w:rPr>
              <w:t>России</w:t>
            </w:r>
          </w:p>
        </w:tc>
        <w:tc>
          <w:tcPr>
            <w:tcW w:w="2558" w:type="dxa"/>
            <w:tcBorders>
              <w:top w:val="nil"/>
            </w:tcBorders>
          </w:tcPr>
          <w:p w:rsidR="00EA58FE" w:rsidRDefault="00EA58FE">
            <w:pPr>
              <w:pStyle w:val="TableParagraph"/>
              <w:ind w:left="0"/>
              <w:rPr>
                <w:sz w:val="16"/>
              </w:rPr>
            </w:pPr>
          </w:p>
        </w:tc>
      </w:tr>
      <w:tr w:rsidR="00EA58FE">
        <w:trPr>
          <w:trHeight w:val="228"/>
        </w:trPr>
        <w:tc>
          <w:tcPr>
            <w:tcW w:w="2045" w:type="dxa"/>
            <w:tcBorders>
              <w:top w:val="nil"/>
              <w:bottom w:val="nil"/>
            </w:tcBorders>
          </w:tcPr>
          <w:p w:rsidR="00EA58FE" w:rsidRDefault="004245CD">
            <w:pPr>
              <w:pStyle w:val="TableParagraph"/>
              <w:tabs>
                <w:tab w:val="left" w:pos="546"/>
                <w:tab w:val="left" w:pos="1431"/>
              </w:tabs>
              <w:spacing w:line="209" w:lineRule="exact"/>
              <w:rPr>
                <w:sz w:val="20"/>
              </w:rPr>
            </w:pPr>
            <w:r>
              <w:rPr>
                <w:spacing w:val="-10"/>
                <w:sz w:val="20"/>
              </w:rPr>
              <w:t>В</w:t>
            </w:r>
            <w:r>
              <w:rPr>
                <w:sz w:val="20"/>
              </w:rPr>
              <w:tab/>
            </w:r>
            <w:r>
              <w:rPr>
                <w:spacing w:val="-2"/>
                <w:sz w:val="20"/>
              </w:rPr>
              <w:t>основе</w:t>
            </w:r>
            <w:r>
              <w:rPr>
                <w:sz w:val="20"/>
              </w:rPr>
              <w:tab/>
            </w:r>
            <w:r>
              <w:rPr>
                <w:spacing w:val="-4"/>
                <w:sz w:val="20"/>
              </w:rPr>
              <w:t>лежат</w:t>
            </w:r>
          </w:p>
        </w:tc>
        <w:tc>
          <w:tcPr>
            <w:tcW w:w="3012" w:type="dxa"/>
            <w:tcBorders>
              <w:top w:val="nil"/>
              <w:bottom w:val="nil"/>
            </w:tcBorders>
          </w:tcPr>
          <w:p w:rsidR="00EA58FE" w:rsidRDefault="004245CD">
            <w:pPr>
              <w:pStyle w:val="TableParagraph"/>
              <w:spacing w:line="209" w:lineRule="exact"/>
              <w:ind w:left="108"/>
              <w:rPr>
                <w:sz w:val="20"/>
              </w:rPr>
            </w:pPr>
            <w:r>
              <w:rPr>
                <w:sz w:val="20"/>
              </w:rPr>
              <w:t>защитника</w:t>
            </w:r>
            <w:r>
              <w:rPr>
                <w:spacing w:val="50"/>
                <w:sz w:val="20"/>
              </w:rPr>
              <w:t xml:space="preserve"> </w:t>
            </w:r>
            <w:r>
              <w:rPr>
                <w:sz w:val="20"/>
              </w:rPr>
              <w:t>Отечества</w:t>
            </w:r>
            <w:r>
              <w:rPr>
                <w:spacing w:val="52"/>
                <w:sz w:val="20"/>
              </w:rPr>
              <w:t xml:space="preserve"> </w:t>
            </w:r>
            <w:r>
              <w:rPr>
                <w:sz w:val="20"/>
              </w:rPr>
              <w:t>и</w:t>
            </w:r>
            <w:r>
              <w:rPr>
                <w:spacing w:val="52"/>
                <w:sz w:val="20"/>
              </w:rPr>
              <w:t xml:space="preserve"> </w:t>
            </w:r>
            <w:r>
              <w:rPr>
                <w:spacing w:val="-2"/>
                <w:sz w:val="20"/>
              </w:rPr>
              <w:t>творца</w:t>
            </w:r>
          </w:p>
        </w:tc>
        <w:tc>
          <w:tcPr>
            <w:tcW w:w="3074" w:type="dxa"/>
            <w:tcBorders>
              <w:top w:val="nil"/>
              <w:bottom w:val="nil"/>
            </w:tcBorders>
          </w:tcPr>
          <w:p w:rsidR="00EA58FE" w:rsidRDefault="004245CD">
            <w:pPr>
              <w:pStyle w:val="TableParagraph"/>
              <w:tabs>
                <w:tab w:val="left" w:pos="736"/>
                <w:tab w:val="left" w:pos="1659"/>
              </w:tabs>
              <w:spacing w:line="209" w:lineRule="exact"/>
              <w:ind w:left="9"/>
              <w:jc w:val="center"/>
              <w:rPr>
                <w:sz w:val="20"/>
              </w:rPr>
            </w:pPr>
            <w:r>
              <w:rPr>
                <w:spacing w:val="-2"/>
                <w:sz w:val="20"/>
              </w:rPr>
              <w:t>своих</w:t>
            </w:r>
            <w:r>
              <w:rPr>
                <w:sz w:val="20"/>
              </w:rPr>
              <w:tab/>
            </w:r>
            <w:r>
              <w:rPr>
                <w:spacing w:val="-2"/>
                <w:sz w:val="20"/>
              </w:rPr>
              <w:t>предков</w:t>
            </w:r>
            <w:r>
              <w:rPr>
                <w:sz w:val="20"/>
              </w:rPr>
              <w:tab/>
            </w:r>
            <w:r>
              <w:rPr>
                <w:spacing w:val="-2"/>
                <w:sz w:val="20"/>
              </w:rPr>
              <w:t>(предполагает</w:t>
            </w:r>
          </w:p>
        </w:tc>
        <w:tc>
          <w:tcPr>
            <w:tcW w:w="4632" w:type="dxa"/>
            <w:tcBorders>
              <w:bottom w:val="nil"/>
            </w:tcBorders>
          </w:tcPr>
          <w:p w:rsidR="00EA58FE" w:rsidRDefault="004245CD">
            <w:pPr>
              <w:pStyle w:val="TableParagraph"/>
              <w:numPr>
                <w:ilvl w:val="0"/>
                <w:numId w:val="132"/>
              </w:numPr>
              <w:tabs>
                <w:tab w:val="left" w:pos="314"/>
                <w:tab w:val="left" w:pos="1491"/>
                <w:tab w:val="left" w:pos="1790"/>
                <w:tab w:val="left" w:pos="3294"/>
                <w:tab w:val="left" w:pos="4414"/>
              </w:tabs>
              <w:spacing w:line="209" w:lineRule="exact"/>
              <w:ind w:left="314" w:hanging="203"/>
              <w:rPr>
                <w:sz w:val="20"/>
              </w:rPr>
            </w:pPr>
            <w:r>
              <w:rPr>
                <w:spacing w:val="-2"/>
                <w:sz w:val="20"/>
              </w:rPr>
              <w:t>Приобщать</w:t>
            </w:r>
            <w:r>
              <w:rPr>
                <w:sz w:val="20"/>
              </w:rPr>
              <w:tab/>
            </w:r>
            <w:r>
              <w:rPr>
                <w:spacing w:val="-10"/>
                <w:sz w:val="20"/>
              </w:rPr>
              <w:t>к</w:t>
            </w:r>
            <w:r>
              <w:rPr>
                <w:sz w:val="20"/>
              </w:rPr>
              <w:tab/>
            </w:r>
            <w:r>
              <w:rPr>
                <w:spacing w:val="-2"/>
                <w:sz w:val="20"/>
              </w:rPr>
              <w:t>отечественным</w:t>
            </w:r>
            <w:r>
              <w:rPr>
                <w:sz w:val="20"/>
              </w:rPr>
              <w:tab/>
            </w:r>
            <w:r>
              <w:rPr>
                <w:spacing w:val="-2"/>
                <w:sz w:val="20"/>
              </w:rPr>
              <w:t>традициям</w:t>
            </w:r>
            <w:r>
              <w:rPr>
                <w:sz w:val="20"/>
              </w:rPr>
              <w:tab/>
            </w:r>
            <w:r>
              <w:rPr>
                <w:spacing w:val="-10"/>
                <w:sz w:val="20"/>
              </w:rPr>
              <w:t>и</w:t>
            </w:r>
          </w:p>
        </w:tc>
        <w:tc>
          <w:tcPr>
            <w:tcW w:w="2558" w:type="dxa"/>
            <w:tcBorders>
              <w:bottom w:val="nil"/>
            </w:tcBorders>
          </w:tcPr>
          <w:p w:rsidR="00EA58FE" w:rsidRDefault="004245CD">
            <w:pPr>
              <w:pStyle w:val="TableParagraph"/>
              <w:spacing w:line="209" w:lineRule="exact"/>
              <w:ind w:left="110"/>
              <w:rPr>
                <w:sz w:val="20"/>
              </w:rPr>
            </w:pPr>
            <w:r>
              <w:rPr>
                <w:spacing w:val="-2"/>
                <w:sz w:val="20"/>
              </w:rPr>
              <w:t>Познавательное</w:t>
            </w:r>
            <w:r>
              <w:rPr>
                <w:spacing w:val="14"/>
                <w:sz w:val="20"/>
              </w:rPr>
              <w:t xml:space="preserve"> </w:t>
            </w:r>
            <w:r>
              <w:rPr>
                <w:spacing w:val="-2"/>
                <w:sz w:val="20"/>
              </w:rPr>
              <w:t>развитие</w:t>
            </w:r>
          </w:p>
        </w:tc>
      </w:tr>
      <w:tr w:rsidR="00EA58FE">
        <w:trPr>
          <w:trHeight w:val="230"/>
        </w:trPr>
        <w:tc>
          <w:tcPr>
            <w:tcW w:w="2045" w:type="dxa"/>
            <w:tcBorders>
              <w:top w:val="nil"/>
              <w:bottom w:val="nil"/>
            </w:tcBorders>
          </w:tcPr>
          <w:p w:rsidR="00EA58FE" w:rsidRDefault="004245CD">
            <w:pPr>
              <w:pStyle w:val="TableParagraph"/>
              <w:spacing w:line="210" w:lineRule="exact"/>
              <w:rPr>
                <w:sz w:val="20"/>
              </w:rPr>
            </w:pPr>
            <w:r>
              <w:rPr>
                <w:sz w:val="20"/>
              </w:rPr>
              <w:t>ценности</w:t>
            </w:r>
            <w:r>
              <w:rPr>
                <w:spacing w:val="-6"/>
                <w:sz w:val="20"/>
              </w:rPr>
              <w:t xml:space="preserve"> </w:t>
            </w:r>
            <w:r>
              <w:rPr>
                <w:sz w:val="20"/>
              </w:rPr>
              <w:t>«Родина»</w:t>
            </w:r>
            <w:r>
              <w:rPr>
                <w:spacing w:val="-4"/>
                <w:sz w:val="20"/>
              </w:rPr>
              <w:t xml:space="preserve"> </w:t>
            </w:r>
            <w:r>
              <w:rPr>
                <w:spacing w:val="-10"/>
                <w:sz w:val="20"/>
              </w:rPr>
              <w:t>и</w:t>
            </w:r>
          </w:p>
        </w:tc>
        <w:tc>
          <w:tcPr>
            <w:tcW w:w="3012" w:type="dxa"/>
            <w:tcBorders>
              <w:top w:val="nil"/>
              <w:bottom w:val="nil"/>
            </w:tcBorders>
          </w:tcPr>
          <w:p w:rsidR="00EA58FE" w:rsidRDefault="004245CD">
            <w:pPr>
              <w:pStyle w:val="TableParagraph"/>
              <w:spacing w:line="210" w:lineRule="exact"/>
              <w:ind w:left="108"/>
              <w:rPr>
                <w:sz w:val="20"/>
              </w:rPr>
            </w:pPr>
            <w:r>
              <w:rPr>
                <w:sz w:val="20"/>
              </w:rPr>
              <w:t>(созидателя),</w:t>
            </w:r>
            <w:r>
              <w:rPr>
                <w:spacing w:val="37"/>
                <w:sz w:val="20"/>
              </w:rPr>
              <w:t xml:space="preserve"> </w:t>
            </w:r>
            <w:r>
              <w:rPr>
                <w:sz w:val="20"/>
              </w:rPr>
              <w:t>ответственного</w:t>
            </w:r>
            <w:r>
              <w:rPr>
                <w:spacing w:val="38"/>
                <w:sz w:val="20"/>
              </w:rPr>
              <w:t xml:space="preserve"> </w:t>
            </w:r>
            <w:r>
              <w:rPr>
                <w:spacing w:val="-5"/>
                <w:sz w:val="20"/>
              </w:rPr>
              <w:t>за</w:t>
            </w:r>
          </w:p>
        </w:tc>
        <w:tc>
          <w:tcPr>
            <w:tcW w:w="3074" w:type="dxa"/>
            <w:tcBorders>
              <w:top w:val="nil"/>
              <w:bottom w:val="nil"/>
            </w:tcBorders>
          </w:tcPr>
          <w:p w:rsidR="00EA58FE" w:rsidRDefault="004245CD">
            <w:pPr>
              <w:pStyle w:val="TableParagraph"/>
              <w:spacing w:line="210" w:lineRule="exact"/>
              <w:ind w:left="8"/>
              <w:jc w:val="center"/>
              <w:rPr>
                <w:sz w:val="20"/>
              </w:rPr>
            </w:pPr>
            <w:r>
              <w:rPr>
                <w:sz w:val="20"/>
              </w:rPr>
              <w:t>приобщение</w:t>
            </w:r>
            <w:r>
              <w:rPr>
                <w:spacing w:val="78"/>
                <w:w w:val="150"/>
                <w:sz w:val="20"/>
              </w:rPr>
              <w:t xml:space="preserve"> </w:t>
            </w:r>
            <w:r>
              <w:rPr>
                <w:sz w:val="20"/>
              </w:rPr>
              <w:t>детей</w:t>
            </w:r>
            <w:r>
              <w:rPr>
                <w:spacing w:val="27"/>
                <w:sz w:val="20"/>
              </w:rPr>
              <w:t xml:space="preserve">  </w:t>
            </w:r>
            <w:r>
              <w:rPr>
                <w:sz w:val="20"/>
              </w:rPr>
              <w:t>к</w:t>
            </w:r>
            <w:r>
              <w:rPr>
                <w:spacing w:val="78"/>
                <w:w w:val="150"/>
                <w:sz w:val="20"/>
              </w:rPr>
              <w:t xml:space="preserve"> </w:t>
            </w:r>
            <w:r>
              <w:rPr>
                <w:spacing w:val="-2"/>
                <w:sz w:val="20"/>
              </w:rPr>
              <w:t>истории,</w:t>
            </w:r>
          </w:p>
        </w:tc>
        <w:tc>
          <w:tcPr>
            <w:tcW w:w="4632" w:type="dxa"/>
            <w:tcBorders>
              <w:top w:val="nil"/>
              <w:bottom w:val="nil"/>
            </w:tcBorders>
          </w:tcPr>
          <w:p w:rsidR="00EA58FE" w:rsidRDefault="004245CD">
            <w:pPr>
              <w:pStyle w:val="TableParagraph"/>
              <w:spacing w:before="1" w:line="209" w:lineRule="exact"/>
              <w:ind w:left="111"/>
              <w:rPr>
                <w:sz w:val="20"/>
              </w:rPr>
            </w:pPr>
            <w:r>
              <w:rPr>
                <w:sz w:val="20"/>
              </w:rPr>
              <w:t>праздникам,</w:t>
            </w:r>
            <w:r>
              <w:rPr>
                <w:spacing w:val="57"/>
                <w:w w:val="150"/>
                <w:sz w:val="20"/>
              </w:rPr>
              <w:t xml:space="preserve"> </w:t>
            </w:r>
            <w:r>
              <w:rPr>
                <w:sz w:val="20"/>
              </w:rPr>
              <w:t>к</w:t>
            </w:r>
            <w:r>
              <w:rPr>
                <w:spacing w:val="55"/>
                <w:w w:val="150"/>
                <w:sz w:val="20"/>
              </w:rPr>
              <w:t xml:space="preserve"> </w:t>
            </w:r>
            <w:r>
              <w:rPr>
                <w:sz w:val="20"/>
              </w:rPr>
              <w:t>истории</w:t>
            </w:r>
            <w:r>
              <w:rPr>
                <w:spacing w:val="57"/>
                <w:w w:val="150"/>
                <w:sz w:val="20"/>
              </w:rPr>
              <w:t xml:space="preserve"> </w:t>
            </w:r>
            <w:r>
              <w:rPr>
                <w:sz w:val="20"/>
              </w:rPr>
              <w:t>и</w:t>
            </w:r>
            <w:r>
              <w:rPr>
                <w:spacing w:val="57"/>
                <w:w w:val="150"/>
                <w:sz w:val="20"/>
              </w:rPr>
              <w:t xml:space="preserve"> </w:t>
            </w:r>
            <w:r>
              <w:rPr>
                <w:sz w:val="20"/>
              </w:rPr>
              <w:t>достижениям</w:t>
            </w:r>
            <w:r>
              <w:rPr>
                <w:spacing w:val="56"/>
                <w:w w:val="150"/>
                <w:sz w:val="20"/>
              </w:rPr>
              <w:t xml:space="preserve"> </w:t>
            </w:r>
            <w:r>
              <w:rPr>
                <w:spacing w:val="-2"/>
                <w:sz w:val="20"/>
              </w:rPr>
              <w:t>родной</w:t>
            </w:r>
          </w:p>
        </w:tc>
        <w:tc>
          <w:tcPr>
            <w:tcW w:w="2558" w:type="dxa"/>
            <w:tcBorders>
              <w:top w:val="nil"/>
              <w:bottom w:val="nil"/>
            </w:tcBorders>
          </w:tcPr>
          <w:p w:rsidR="00EA58FE" w:rsidRDefault="00EA58FE">
            <w:pPr>
              <w:pStyle w:val="TableParagraph"/>
              <w:ind w:left="0"/>
              <w:rPr>
                <w:sz w:val="16"/>
              </w:rPr>
            </w:pPr>
          </w:p>
        </w:tc>
      </w:tr>
      <w:tr w:rsidR="00EA58FE">
        <w:trPr>
          <w:trHeight w:val="231"/>
        </w:trPr>
        <w:tc>
          <w:tcPr>
            <w:tcW w:w="2045" w:type="dxa"/>
            <w:tcBorders>
              <w:top w:val="nil"/>
            </w:tcBorders>
          </w:tcPr>
          <w:p w:rsidR="00EA58FE" w:rsidRDefault="004245CD">
            <w:pPr>
              <w:pStyle w:val="TableParagraph"/>
              <w:spacing w:line="211" w:lineRule="exact"/>
              <w:rPr>
                <w:sz w:val="20"/>
              </w:rPr>
            </w:pPr>
            <w:r>
              <w:rPr>
                <w:spacing w:val="-2"/>
                <w:sz w:val="20"/>
              </w:rPr>
              <w:t>«Природа»</w:t>
            </w:r>
          </w:p>
        </w:tc>
        <w:tc>
          <w:tcPr>
            <w:tcW w:w="3012" w:type="dxa"/>
            <w:tcBorders>
              <w:top w:val="nil"/>
            </w:tcBorders>
          </w:tcPr>
          <w:p w:rsidR="00EA58FE" w:rsidRDefault="004245CD">
            <w:pPr>
              <w:pStyle w:val="TableParagraph"/>
              <w:spacing w:line="211" w:lineRule="exact"/>
              <w:ind w:left="108"/>
              <w:rPr>
                <w:sz w:val="20"/>
              </w:rPr>
            </w:pPr>
            <w:r>
              <w:rPr>
                <w:sz w:val="20"/>
              </w:rPr>
              <w:t>будущее</w:t>
            </w:r>
            <w:r>
              <w:rPr>
                <w:spacing w:val="-6"/>
                <w:sz w:val="20"/>
              </w:rPr>
              <w:t xml:space="preserve"> </w:t>
            </w:r>
            <w:r>
              <w:rPr>
                <w:sz w:val="20"/>
              </w:rPr>
              <w:t>своей</w:t>
            </w:r>
            <w:r>
              <w:rPr>
                <w:spacing w:val="-7"/>
                <w:sz w:val="20"/>
              </w:rPr>
              <w:t xml:space="preserve"> </w:t>
            </w:r>
            <w:r>
              <w:rPr>
                <w:spacing w:val="-2"/>
                <w:sz w:val="20"/>
              </w:rPr>
              <w:t>страны</w:t>
            </w:r>
          </w:p>
        </w:tc>
        <w:tc>
          <w:tcPr>
            <w:tcW w:w="3074" w:type="dxa"/>
            <w:tcBorders>
              <w:top w:val="nil"/>
            </w:tcBorders>
          </w:tcPr>
          <w:p w:rsidR="00EA58FE" w:rsidRDefault="004245CD">
            <w:pPr>
              <w:pStyle w:val="TableParagraph"/>
              <w:spacing w:line="211" w:lineRule="exact"/>
              <w:ind w:left="10"/>
              <w:jc w:val="center"/>
              <w:rPr>
                <w:sz w:val="20"/>
              </w:rPr>
            </w:pPr>
            <w:r>
              <w:rPr>
                <w:sz w:val="20"/>
              </w:rPr>
              <w:t>культуре</w:t>
            </w:r>
            <w:r>
              <w:rPr>
                <w:spacing w:val="69"/>
                <w:w w:val="150"/>
                <w:sz w:val="20"/>
              </w:rPr>
              <w:t xml:space="preserve"> </w:t>
            </w:r>
            <w:r>
              <w:rPr>
                <w:sz w:val="20"/>
              </w:rPr>
              <w:t>и</w:t>
            </w:r>
            <w:r>
              <w:rPr>
                <w:spacing w:val="67"/>
                <w:w w:val="150"/>
                <w:sz w:val="20"/>
              </w:rPr>
              <w:t xml:space="preserve"> </w:t>
            </w:r>
            <w:r>
              <w:rPr>
                <w:sz w:val="20"/>
              </w:rPr>
              <w:t>традициям</w:t>
            </w:r>
            <w:r>
              <w:rPr>
                <w:spacing w:val="69"/>
                <w:w w:val="150"/>
                <w:sz w:val="20"/>
              </w:rPr>
              <w:t xml:space="preserve"> </w:t>
            </w:r>
            <w:r>
              <w:rPr>
                <w:spacing w:val="-2"/>
                <w:sz w:val="20"/>
              </w:rPr>
              <w:t>нашего</w:t>
            </w:r>
          </w:p>
        </w:tc>
        <w:tc>
          <w:tcPr>
            <w:tcW w:w="4632" w:type="dxa"/>
            <w:tcBorders>
              <w:top w:val="nil"/>
            </w:tcBorders>
          </w:tcPr>
          <w:p w:rsidR="00EA58FE" w:rsidRDefault="004245CD">
            <w:pPr>
              <w:pStyle w:val="TableParagraph"/>
              <w:spacing w:line="211" w:lineRule="exact"/>
              <w:ind w:left="111"/>
              <w:rPr>
                <w:sz w:val="20"/>
              </w:rPr>
            </w:pPr>
            <w:r>
              <w:rPr>
                <w:sz w:val="20"/>
              </w:rPr>
              <w:t>страны,</w:t>
            </w:r>
            <w:r>
              <w:rPr>
                <w:spacing w:val="-7"/>
                <w:sz w:val="20"/>
              </w:rPr>
              <w:t xml:space="preserve"> </w:t>
            </w:r>
            <w:r>
              <w:rPr>
                <w:sz w:val="20"/>
              </w:rPr>
              <w:t>к</w:t>
            </w:r>
            <w:r>
              <w:rPr>
                <w:spacing w:val="-9"/>
                <w:sz w:val="20"/>
              </w:rPr>
              <w:t xml:space="preserve"> </w:t>
            </w:r>
            <w:r>
              <w:rPr>
                <w:sz w:val="20"/>
              </w:rPr>
              <w:t>культурному</w:t>
            </w:r>
            <w:r>
              <w:rPr>
                <w:spacing w:val="-7"/>
                <w:sz w:val="20"/>
              </w:rPr>
              <w:t xml:space="preserve"> </w:t>
            </w:r>
            <w:r>
              <w:rPr>
                <w:sz w:val="20"/>
              </w:rPr>
              <w:t>наследию</w:t>
            </w:r>
            <w:r>
              <w:rPr>
                <w:spacing w:val="-6"/>
                <w:sz w:val="20"/>
              </w:rPr>
              <w:t xml:space="preserve"> </w:t>
            </w:r>
            <w:r>
              <w:rPr>
                <w:sz w:val="20"/>
              </w:rPr>
              <w:t>народов</w:t>
            </w:r>
            <w:r>
              <w:rPr>
                <w:spacing w:val="-8"/>
                <w:sz w:val="20"/>
              </w:rPr>
              <w:t xml:space="preserve"> </w:t>
            </w:r>
            <w:r>
              <w:rPr>
                <w:spacing w:val="-2"/>
                <w:sz w:val="20"/>
              </w:rPr>
              <w:t>России</w:t>
            </w:r>
          </w:p>
        </w:tc>
        <w:tc>
          <w:tcPr>
            <w:tcW w:w="2558" w:type="dxa"/>
            <w:tcBorders>
              <w:top w:val="nil"/>
            </w:tcBorders>
          </w:tcPr>
          <w:p w:rsidR="00EA58FE" w:rsidRDefault="00EA58FE">
            <w:pPr>
              <w:pStyle w:val="TableParagraph"/>
              <w:ind w:left="0"/>
              <w:rPr>
                <w:sz w:val="16"/>
              </w:rPr>
            </w:pPr>
          </w:p>
        </w:tc>
      </w:tr>
    </w:tbl>
    <w:p w:rsidR="00EA58FE" w:rsidRDefault="00EA58FE">
      <w:pPr>
        <w:pStyle w:val="TableParagraph"/>
        <w:rPr>
          <w:sz w:val="16"/>
        </w:rPr>
        <w:sectPr w:rsidR="00EA58FE">
          <w:pgSz w:w="16840" w:h="11910" w:orient="landscape"/>
          <w:pgMar w:top="780" w:right="425" w:bottom="280" w:left="566" w:header="720" w:footer="720" w:gutter="0"/>
          <w:cols w:space="720"/>
        </w:sectPr>
      </w:pPr>
    </w:p>
    <w:p w:rsidR="00EA58FE" w:rsidRDefault="00EA58FE">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2"/>
        <w:gridCol w:w="2558"/>
      </w:tblGrid>
      <w:tr w:rsidR="00EA58FE">
        <w:trPr>
          <w:trHeight w:val="688"/>
        </w:trPr>
        <w:tc>
          <w:tcPr>
            <w:tcW w:w="2045" w:type="dxa"/>
          </w:tcPr>
          <w:p w:rsidR="00EA58FE" w:rsidRDefault="004245CD">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rsidR="00EA58FE" w:rsidRDefault="004245CD">
            <w:pPr>
              <w:pStyle w:val="TableParagraph"/>
              <w:spacing w:line="208"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rsidR="00EA58FE" w:rsidRDefault="004245CD">
            <w:pPr>
              <w:pStyle w:val="TableParagraph"/>
              <w:spacing w:before="228"/>
              <w:ind w:left="9"/>
              <w:jc w:val="center"/>
              <w:rPr>
                <w:b/>
                <w:sz w:val="20"/>
              </w:rPr>
            </w:pPr>
            <w:r>
              <w:rPr>
                <w:b/>
                <w:spacing w:val="-4"/>
                <w:sz w:val="20"/>
              </w:rPr>
              <w:t>Цель</w:t>
            </w:r>
          </w:p>
        </w:tc>
        <w:tc>
          <w:tcPr>
            <w:tcW w:w="3074" w:type="dxa"/>
          </w:tcPr>
          <w:p w:rsidR="00EA58FE" w:rsidRDefault="004245CD">
            <w:pPr>
              <w:pStyle w:val="TableParagraph"/>
              <w:spacing w:before="228"/>
              <w:ind w:left="10"/>
              <w:jc w:val="center"/>
              <w:rPr>
                <w:b/>
                <w:sz w:val="20"/>
              </w:rPr>
            </w:pPr>
            <w:r>
              <w:rPr>
                <w:b/>
                <w:spacing w:val="-2"/>
                <w:sz w:val="20"/>
              </w:rPr>
              <w:t>Задачи</w:t>
            </w:r>
          </w:p>
        </w:tc>
        <w:tc>
          <w:tcPr>
            <w:tcW w:w="4632" w:type="dxa"/>
          </w:tcPr>
          <w:p w:rsidR="00EA58FE" w:rsidRDefault="004245CD">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0"/>
                <w:sz w:val="20"/>
              </w:rPr>
              <w:t xml:space="preserve"> </w:t>
            </w:r>
            <w:r>
              <w:rPr>
                <w:b/>
                <w:spacing w:val="-2"/>
                <w:sz w:val="20"/>
              </w:rPr>
              <w:t>областей</w:t>
            </w:r>
          </w:p>
        </w:tc>
        <w:tc>
          <w:tcPr>
            <w:tcW w:w="2558" w:type="dxa"/>
          </w:tcPr>
          <w:p w:rsidR="00EA58FE" w:rsidRDefault="004245CD">
            <w:pPr>
              <w:pStyle w:val="TableParagraph"/>
              <w:spacing w:before="113"/>
              <w:ind w:left="923" w:hanging="454"/>
              <w:rPr>
                <w:b/>
                <w:sz w:val="20"/>
              </w:rPr>
            </w:pPr>
            <w:r>
              <w:rPr>
                <w:b/>
                <w:spacing w:val="-2"/>
                <w:sz w:val="20"/>
              </w:rPr>
              <w:t>Образовательные области</w:t>
            </w:r>
          </w:p>
        </w:tc>
      </w:tr>
      <w:tr w:rsidR="00EA58FE">
        <w:trPr>
          <w:trHeight w:val="690"/>
        </w:trPr>
        <w:tc>
          <w:tcPr>
            <w:tcW w:w="2045" w:type="dxa"/>
            <w:vMerge w:val="restart"/>
          </w:tcPr>
          <w:p w:rsidR="00EA58FE" w:rsidRDefault="00EA58FE">
            <w:pPr>
              <w:pStyle w:val="TableParagraph"/>
              <w:ind w:left="0"/>
              <w:rPr>
                <w:sz w:val="18"/>
              </w:rPr>
            </w:pPr>
          </w:p>
        </w:tc>
        <w:tc>
          <w:tcPr>
            <w:tcW w:w="3012" w:type="dxa"/>
            <w:vMerge w:val="restart"/>
          </w:tcPr>
          <w:p w:rsidR="00EA58FE" w:rsidRDefault="00EA58FE">
            <w:pPr>
              <w:pStyle w:val="TableParagraph"/>
              <w:ind w:left="0"/>
              <w:rPr>
                <w:sz w:val="18"/>
              </w:rPr>
            </w:pPr>
          </w:p>
        </w:tc>
        <w:tc>
          <w:tcPr>
            <w:tcW w:w="3074" w:type="dxa"/>
            <w:vMerge w:val="restart"/>
          </w:tcPr>
          <w:p w:rsidR="00EA58FE" w:rsidRDefault="004245CD">
            <w:pPr>
              <w:pStyle w:val="TableParagraph"/>
              <w:ind w:left="108" w:right="93"/>
              <w:jc w:val="both"/>
              <w:rPr>
                <w:sz w:val="20"/>
              </w:rPr>
            </w:pPr>
            <w:r>
              <w:rPr>
                <w:sz w:val="20"/>
              </w:rPr>
              <w:t>народа: отношение к труду, семье, стране и вере)</w:t>
            </w:r>
          </w:p>
          <w:p w:rsidR="00EA58FE" w:rsidRDefault="004245CD">
            <w:pPr>
              <w:pStyle w:val="TableParagraph"/>
              <w:numPr>
                <w:ilvl w:val="0"/>
                <w:numId w:val="131"/>
              </w:numPr>
              <w:tabs>
                <w:tab w:val="left" w:pos="253"/>
                <w:tab w:val="left" w:pos="1777"/>
                <w:tab w:val="left" w:pos="1818"/>
              </w:tabs>
              <w:spacing w:before="1"/>
              <w:ind w:right="94" w:firstLine="0"/>
              <w:jc w:val="both"/>
              <w:rPr>
                <w:sz w:val="20"/>
              </w:rPr>
            </w:pPr>
            <w:r>
              <w:rPr>
                <w:sz w:val="20"/>
              </w:rPr>
              <w:t xml:space="preserve">Формировать «патриотизм </w:t>
            </w:r>
            <w:r>
              <w:rPr>
                <w:spacing w:val="-2"/>
                <w:sz w:val="20"/>
              </w:rPr>
              <w:t>защитника»,</w:t>
            </w:r>
            <w:r>
              <w:rPr>
                <w:sz w:val="20"/>
              </w:rPr>
              <w:tab/>
            </w:r>
            <w:r>
              <w:rPr>
                <w:spacing w:val="-2"/>
                <w:sz w:val="20"/>
              </w:rPr>
              <w:t xml:space="preserve">стремящегося </w:t>
            </w:r>
            <w:r>
              <w:rPr>
                <w:sz w:val="20"/>
              </w:rPr>
              <w:t xml:space="preserve">сохранить это наследие (предполагает развитие у детей </w:t>
            </w:r>
            <w:r>
              <w:rPr>
                <w:spacing w:val="-2"/>
                <w:sz w:val="20"/>
              </w:rPr>
              <w:t>готовности</w:t>
            </w:r>
            <w:r>
              <w:rPr>
                <w:sz w:val="20"/>
              </w:rPr>
              <w:tab/>
            </w:r>
            <w:r>
              <w:rPr>
                <w:sz w:val="20"/>
              </w:rPr>
              <w:tab/>
            </w:r>
            <w:r>
              <w:rPr>
                <w:spacing w:val="-2"/>
                <w:sz w:val="20"/>
              </w:rPr>
              <w:t xml:space="preserve">преодолевать </w:t>
            </w:r>
            <w:r>
              <w:rPr>
                <w:sz w:val="20"/>
              </w:rPr>
              <w:t>трудности ради своей семьи, малой родины)</w:t>
            </w:r>
          </w:p>
          <w:p w:rsidR="00EA58FE" w:rsidRDefault="004245CD">
            <w:pPr>
              <w:pStyle w:val="TableParagraph"/>
              <w:numPr>
                <w:ilvl w:val="0"/>
                <w:numId w:val="131"/>
              </w:numPr>
              <w:tabs>
                <w:tab w:val="left" w:pos="253"/>
                <w:tab w:val="left" w:pos="1586"/>
                <w:tab w:val="left" w:pos="1957"/>
                <w:tab w:val="left" w:pos="2239"/>
              </w:tabs>
              <w:spacing w:before="1"/>
              <w:ind w:right="94" w:firstLine="0"/>
              <w:jc w:val="both"/>
              <w:rPr>
                <w:sz w:val="20"/>
              </w:rPr>
            </w:pPr>
            <w:r>
              <w:rPr>
                <w:sz w:val="20"/>
              </w:rPr>
              <w:t xml:space="preserve">Воспитывать «патриотизм </w:t>
            </w:r>
            <w:r>
              <w:rPr>
                <w:spacing w:val="-2"/>
                <w:sz w:val="20"/>
              </w:rPr>
              <w:t>созидателя</w:t>
            </w:r>
            <w:r>
              <w:rPr>
                <w:sz w:val="20"/>
              </w:rPr>
              <w:tab/>
            </w:r>
            <w:r>
              <w:rPr>
                <w:spacing w:val="-10"/>
                <w:sz w:val="20"/>
              </w:rPr>
              <w:t>и</w:t>
            </w:r>
            <w:r>
              <w:rPr>
                <w:sz w:val="20"/>
              </w:rPr>
              <w:tab/>
            </w:r>
            <w:r>
              <w:rPr>
                <w:sz w:val="20"/>
              </w:rPr>
              <w:tab/>
            </w:r>
            <w:r>
              <w:rPr>
                <w:spacing w:val="-2"/>
                <w:sz w:val="20"/>
              </w:rPr>
              <w:t xml:space="preserve">творца», </w:t>
            </w:r>
            <w:r>
              <w:rPr>
                <w:sz w:val="20"/>
              </w:rPr>
              <w:t xml:space="preserve">устремленного в будущее, уверенного в благополучии и процветании своей Родины </w:t>
            </w:r>
            <w:r>
              <w:rPr>
                <w:spacing w:val="-2"/>
                <w:sz w:val="20"/>
              </w:rPr>
              <w:t>(предполагает</w:t>
            </w:r>
            <w:r>
              <w:rPr>
                <w:sz w:val="20"/>
              </w:rPr>
              <w:tab/>
            </w:r>
            <w:r>
              <w:rPr>
                <w:sz w:val="20"/>
              </w:rPr>
              <w:tab/>
            </w:r>
            <w:r>
              <w:rPr>
                <w:spacing w:val="-2"/>
                <w:sz w:val="20"/>
              </w:rPr>
              <w:t>конкретные</w:t>
            </w:r>
          </w:p>
          <w:p w:rsidR="00EA58FE" w:rsidRDefault="004245CD">
            <w:pPr>
              <w:pStyle w:val="TableParagraph"/>
              <w:tabs>
                <w:tab w:val="left" w:pos="2538"/>
              </w:tabs>
              <w:ind w:left="108" w:right="95"/>
              <w:jc w:val="both"/>
              <w:rPr>
                <w:sz w:val="20"/>
              </w:rPr>
            </w:pPr>
            <w:r>
              <w:rPr>
                <w:spacing w:val="-2"/>
                <w:sz w:val="20"/>
              </w:rPr>
              <w:t>каждодневные</w:t>
            </w:r>
            <w:r>
              <w:rPr>
                <w:sz w:val="20"/>
              </w:rPr>
              <w:tab/>
            </w:r>
            <w:r>
              <w:rPr>
                <w:spacing w:val="-4"/>
                <w:sz w:val="20"/>
              </w:rPr>
              <w:t xml:space="preserve">дела, </w:t>
            </w:r>
            <w:r>
              <w:rPr>
                <w:sz w:val="20"/>
              </w:rPr>
              <w:t>направленные, например, на поддержание</w:t>
            </w:r>
            <w:r>
              <w:rPr>
                <w:spacing w:val="-3"/>
                <w:sz w:val="20"/>
              </w:rPr>
              <w:t xml:space="preserve"> </w:t>
            </w:r>
            <w:r>
              <w:rPr>
                <w:sz w:val="20"/>
              </w:rPr>
              <w:t>чистоты</w:t>
            </w:r>
            <w:r>
              <w:rPr>
                <w:spacing w:val="-1"/>
                <w:sz w:val="20"/>
              </w:rPr>
              <w:t xml:space="preserve"> </w:t>
            </w:r>
            <w:r>
              <w:rPr>
                <w:sz w:val="20"/>
              </w:rPr>
              <w:t>и</w:t>
            </w:r>
            <w:r>
              <w:rPr>
                <w:spacing w:val="-5"/>
                <w:sz w:val="20"/>
              </w:rPr>
              <w:t xml:space="preserve"> </w:t>
            </w:r>
            <w:r>
              <w:rPr>
                <w:sz w:val="20"/>
              </w:rPr>
              <w:t>порядка, опрятности и аккуратности, а в дальнейшем - на развитие всего своего</w:t>
            </w:r>
            <w:r>
              <w:rPr>
                <w:spacing w:val="72"/>
                <w:w w:val="150"/>
                <w:sz w:val="20"/>
              </w:rPr>
              <w:t xml:space="preserve">  </w:t>
            </w:r>
            <w:r>
              <w:rPr>
                <w:sz w:val="20"/>
              </w:rPr>
              <w:t>населенного</w:t>
            </w:r>
            <w:r>
              <w:rPr>
                <w:spacing w:val="74"/>
                <w:w w:val="150"/>
                <w:sz w:val="20"/>
              </w:rPr>
              <w:t xml:space="preserve">  </w:t>
            </w:r>
            <w:r>
              <w:rPr>
                <w:spacing w:val="-2"/>
                <w:sz w:val="20"/>
              </w:rPr>
              <w:t>пункта,</w:t>
            </w:r>
          </w:p>
          <w:p w:rsidR="00EA58FE" w:rsidRDefault="004245CD">
            <w:pPr>
              <w:pStyle w:val="TableParagraph"/>
              <w:spacing w:before="1" w:line="210" w:lineRule="exact"/>
              <w:ind w:left="108"/>
              <w:jc w:val="both"/>
              <w:rPr>
                <w:sz w:val="20"/>
              </w:rPr>
            </w:pPr>
            <w:r>
              <w:rPr>
                <w:sz w:val="20"/>
              </w:rPr>
              <w:t>района,</w:t>
            </w:r>
            <w:r>
              <w:rPr>
                <w:spacing w:val="-6"/>
                <w:sz w:val="20"/>
              </w:rPr>
              <w:t xml:space="preserve"> </w:t>
            </w:r>
            <w:r>
              <w:rPr>
                <w:sz w:val="20"/>
              </w:rPr>
              <w:t>края,</w:t>
            </w:r>
            <w:r>
              <w:rPr>
                <w:spacing w:val="-6"/>
                <w:sz w:val="20"/>
              </w:rPr>
              <w:t xml:space="preserve"> </w:t>
            </w:r>
            <w:r>
              <w:rPr>
                <w:sz w:val="20"/>
              </w:rPr>
              <w:t>Отчизны</w:t>
            </w:r>
            <w:r>
              <w:rPr>
                <w:spacing w:val="-6"/>
                <w:sz w:val="20"/>
              </w:rPr>
              <w:t xml:space="preserve"> </w:t>
            </w:r>
            <w:r>
              <w:rPr>
                <w:sz w:val="20"/>
              </w:rPr>
              <w:t>в</w:t>
            </w:r>
            <w:r>
              <w:rPr>
                <w:spacing w:val="-5"/>
                <w:sz w:val="20"/>
              </w:rPr>
              <w:t xml:space="preserve"> </w:t>
            </w:r>
            <w:r>
              <w:rPr>
                <w:spacing w:val="-2"/>
                <w:sz w:val="20"/>
              </w:rPr>
              <w:t>целом)</w:t>
            </w:r>
          </w:p>
        </w:tc>
        <w:tc>
          <w:tcPr>
            <w:tcW w:w="4632" w:type="dxa"/>
          </w:tcPr>
          <w:p w:rsidR="00EA58FE" w:rsidRDefault="004245CD">
            <w:pPr>
              <w:pStyle w:val="TableParagraph"/>
              <w:numPr>
                <w:ilvl w:val="0"/>
                <w:numId w:val="130"/>
              </w:numPr>
              <w:tabs>
                <w:tab w:val="left" w:pos="314"/>
              </w:tabs>
              <w:spacing w:line="230" w:lineRule="atLeast"/>
              <w:ind w:right="96" w:firstLine="0"/>
              <w:jc w:val="both"/>
              <w:rPr>
                <w:sz w:val="20"/>
              </w:rPr>
            </w:pPr>
            <w:r>
              <w:rPr>
                <w:sz w:val="20"/>
              </w:rPr>
              <w:t xml:space="preserve">Воспитывать уважительное отношение к государственным символам страны (флагу, гербу, </w:t>
            </w:r>
            <w:r>
              <w:rPr>
                <w:spacing w:val="-2"/>
                <w:sz w:val="20"/>
              </w:rPr>
              <w:t>гимну);</w:t>
            </w:r>
          </w:p>
        </w:tc>
        <w:tc>
          <w:tcPr>
            <w:tcW w:w="2558" w:type="dxa"/>
          </w:tcPr>
          <w:p w:rsidR="00EA58FE" w:rsidRDefault="00EA58FE">
            <w:pPr>
              <w:pStyle w:val="TableParagraph"/>
              <w:ind w:left="0"/>
              <w:rPr>
                <w:sz w:val="18"/>
              </w:rPr>
            </w:pPr>
          </w:p>
        </w:tc>
      </w:tr>
      <w:tr w:rsidR="00EA58FE">
        <w:trPr>
          <w:trHeight w:val="4361"/>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tcPr>
          <w:p w:rsidR="00EA58FE" w:rsidRDefault="004245CD">
            <w:pPr>
              <w:pStyle w:val="TableParagraph"/>
              <w:numPr>
                <w:ilvl w:val="0"/>
                <w:numId w:val="129"/>
              </w:numPr>
              <w:tabs>
                <w:tab w:val="left" w:pos="314"/>
              </w:tabs>
              <w:ind w:right="774" w:firstLine="0"/>
              <w:rPr>
                <w:sz w:val="20"/>
              </w:rPr>
            </w:pPr>
            <w:r>
              <w:rPr>
                <w:sz w:val="20"/>
              </w:rPr>
              <w:t>Приобщать к традициям и великому культурному</w:t>
            </w:r>
            <w:r>
              <w:rPr>
                <w:spacing w:val="-13"/>
                <w:sz w:val="20"/>
              </w:rPr>
              <w:t xml:space="preserve"> </w:t>
            </w:r>
            <w:r>
              <w:rPr>
                <w:sz w:val="20"/>
              </w:rPr>
              <w:t>наследию</w:t>
            </w:r>
            <w:r>
              <w:rPr>
                <w:spacing w:val="-12"/>
                <w:sz w:val="20"/>
              </w:rPr>
              <w:t xml:space="preserve"> </w:t>
            </w:r>
            <w:r>
              <w:rPr>
                <w:sz w:val="20"/>
              </w:rPr>
              <w:t>российского</w:t>
            </w:r>
            <w:r>
              <w:rPr>
                <w:spacing w:val="-13"/>
                <w:sz w:val="20"/>
              </w:rPr>
              <w:t xml:space="preserve"> </w:t>
            </w:r>
            <w:r>
              <w:rPr>
                <w:sz w:val="20"/>
              </w:rPr>
              <w:t>народа</w:t>
            </w:r>
          </w:p>
        </w:tc>
        <w:tc>
          <w:tcPr>
            <w:tcW w:w="2558" w:type="dxa"/>
          </w:tcPr>
          <w:p w:rsidR="00EA58FE" w:rsidRDefault="004245CD">
            <w:pPr>
              <w:pStyle w:val="TableParagraph"/>
              <w:ind w:left="110" w:right="519"/>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r w:rsidR="00EA58FE">
        <w:trPr>
          <w:trHeight w:val="3449"/>
        </w:trPr>
        <w:tc>
          <w:tcPr>
            <w:tcW w:w="2045" w:type="dxa"/>
            <w:vMerge w:val="restart"/>
          </w:tcPr>
          <w:p w:rsidR="00EA58FE" w:rsidRDefault="004245CD">
            <w:pPr>
              <w:pStyle w:val="TableParagraph"/>
              <w:ind w:right="31"/>
              <w:rPr>
                <w:sz w:val="20"/>
              </w:rPr>
            </w:pPr>
            <w:r>
              <w:rPr>
                <w:spacing w:val="-2"/>
                <w:sz w:val="20"/>
              </w:rPr>
              <w:t>Духовно- нравственное направление воспитания</w:t>
            </w:r>
          </w:p>
          <w:p w:rsidR="00EA58FE" w:rsidRDefault="004245CD">
            <w:pPr>
              <w:pStyle w:val="TableParagraph"/>
              <w:tabs>
                <w:tab w:val="left" w:pos="546"/>
                <w:tab w:val="left" w:pos="1431"/>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z w:val="20"/>
              </w:rPr>
              <w:t>ценности «Жизнь»,</w:t>
            </w:r>
          </w:p>
          <w:p w:rsidR="00EA58FE" w:rsidRDefault="004245CD">
            <w:pPr>
              <w:pStyle w:val="TableParagraph"/>
              <w:spacing w:line="228" w:lineRule="exact"/>
              <w:rPr>
                <w:sz w:val="20"/>
              </w:rPr>
            </w:pPr>
            <w:r>
              <w:rPr>
                <w:spacing w:val="-2"/>
                <w:sz w:val="20"/>
              </w:rPr>
              <w:t>«Милосердие»,</w:t>
            </w:r>
          </w:p>
          <w:p w:rsidR="00EA58FE" w:rsidRDefault="004245CD">
            <w:pPr>
              <w:pStyle w:val="TableParagraph"/>
              <w:rPr>
                <w:sz w:val="20"/>
              </w:rPr>
            </w:pPr>
            <w:r>
              <w:rPr>
                <w:spacing w:val="-2"/>
                <w:sz w:val="20"/>
              </w:rPr>
              <w:t>«Добро»</w:t>
            </w:r>
          </w:p>
        </w:tc>
        <w:tc>
          <w:tcPr>
            <w:tcW w:w="3012" w:type="dxa"/>
            <w:vMerge w:val="restart"/>
          </w:tcPr>
          <w:p w:rsidR="00EA58FE" w:rsidRDefault="004245CD">
            <w:pPr>
              <w:pStyle w:val="TableParagraph"/>
              <w:tabs>
                <w:tab w:val="left" w:pos="2040"/>
              </w:tabs>
              <w:ind w:left="108" w:right="100"/>
              <w:jc w:val="both"/>
              <w:rPr>
                <w:sz w:val="20"/>
              </w:rPr>
            </w:pPr>
            <w:r>
              <w:rPr>
                <w:sz w:val="20"/>
              </w:rPr>
              <w:t xml:space="preserve">Формирование способности к </w:t>
            </w:r>
            <w:r>
              <w:rPr>
                <w:spacing w:val="-2"/>
                <w:sz w:val="20"/>
              </w:rPr>
              <w:t>духовному</w:t>
            </w:r>
            <w:r>
              <w:rPr>
                <w:sz w:val="20"/>
              </w:rPr>
              <w:tab/>
            </w:r>
            <w:r>
              <w:rPr>
                <w:spacing w:val="-2"/>
                <w:sz w:val="20"/>
              </w:rPr>
              <w:t>развитию, нравственному</w:t>
            </w:r>
          </w:p>
          <w:p w:rsidR="00EA58FE" w:rsidRDefault="004245CD">
            <w:pPr>
              <w:pStyle w:val="TableParagraph"/>
              <w:ind w:left="108" w:right="153"/>
              <w:rPr>
                <w:sz w:val="20"/>
              </w:rPr>
            </w:pPr>
            <w:r>
              <w:rPr>
                <w:spacing w:val="-2"/>
                <w:sz w:val="20"/>
              </w:rPr>
              <w:t>самосовершенствованию, индивидуально-ответственному поведению</w:t>
            </w:r>
          </w:p>
        </w:tc>
        <w:tc>
          <w:tcPr>
            <w:tcW w:w="3074" w:type="dxa"/>
            <w:vMerge w:val="restart"/>
          </w:tcPr>
          <w:p w:rsidR="00EA58FE" w:rsidRDefault="004245CD">
            <w:pPr>
              <w:pStyle w:val="TableParagraph"/>
              <w:numPr>
                <w:ilvl w:val="0"/>
                <w:numId w:val="128"/>
              </w:numPr>
              <w:tabs>
                <w:tab w:val="left" w:pos="253"/>
              </w:tabs>
              <w:spacing w:line="229" w:lineRule="exact"/>
              <w:ind w:left="253" w:hanging="145"/>
              <w:jc w:val="both"/>
              <w:rPr>
                <w:sz w:val="20"/>
              </w:rPr>
            </w:pPr>
            <w:r>
              <w:rPr>
                <w:spacing w:val="-2"/>
                <w:sz w:val="20"/>
              </w:rPr>
              <w:t>Развивать</w:t>
            </w:r>
          </w:p>
          <w:p w:rsidR="00EA58FE" w:rsidRDefault="004245CD">
            <w:pPr>
              <w:pStyle w:val="TableParagraph"/>
              <w:ind w:left="108" w:right="96"/>
              <w:jc w:val="both"/>
              <w:rPr>
                <w:sz w:val="20"/>
              </w:rPr>
            </w:pPr>
            <w:r>
              <w:rPr>
                <w:sz w:val="20"/>
              </w:rPr>
              <w:t>ценностносмысловую сферу дошкольников на основе творческого взаимодействия в детско- взрослой общности</w:t>
            </w:r>
          </w:p>
          <w:p w:rsidR="00EA58FE" w:rsidRDefault="004245CD">
            <w:pPr>
              <w:pStyle w:val="TableParagraph"/>
              <w:numPr>
                <w:ilvl w:val="0"/>
                <w:numId w:val="128"/>
              </w:numPr>
              <w:tabs>
                <w:tab w:val="left" w:pos="253"/>
                <w:tab w:val="left" w:pos="2859"/>
              </w:tabs>
              <w:spacing w:before="1"/>
              <w:ind w:right="95" w:firstLine="0"/>
              <w:jc w:val="both"/>
              <w:rPr>
                <w:sz w:val="20"/>
              </w:rPr>
            </w:pPr>
            <w:r>
              <w:rPr>
                <w:sz w:val="20"/>
              </w:rPr>
              <w:t xml:space="preserve">Способствовать освоению социокультурного опыта в его </w:t>
            </w:r>
            <w:r>
              <w:rPr>
                <w:spacing w:val="-2"/>
                <w:sz w:val="20"/>
              </w:rPr>
              <w:t>культурно-историческом</w:t>
            </w:r>
            <w:r>
              <w:rPr>
                <w:sz w:val="20"/>
              </w:rPr>
              <w:tab/>
            </w:r>
            <w:r>
              <w:rPr>
                <w:spacing w:val="-10"/>
                <w:sz w:val="20"/>
              </w:rPr>
              <w:t>и</w:t>
            </w:r>
            <w:r>
              <w:rPr>
                <w:sz w:val="20"/>
              </w:rPr>
              <w:t xml:space="preserve"> личностном аспектах</w:t>
            </w:r>
          </w:p>
        </w:tc>
        <w:tc>
          <w:tcPr>
            <w:tcW w:w="4632" w:type="dxa"/>
          </w:tcPr>
          <w:p w:rsidR="00EA58FE" w:rsidRDefault="004245CD">
            <w:pPr>
              <w:pStyle w:val="TableParagraph"/>
              <w:numPr>
                <w:ilvl w:val="0"/>
                <w:numId w:val="127"/>
              </w:numPr>
              <w:tabs>
                <w:tab w:val="left" w:pos="314"/>
              </w:tabs>
              <w:ind w:right="98" w:firstLine="0"/>
              <w:jc w:val="both"/>
              <w:rPr>
                <w:sz w:val="20"/>
              </w:rPr>
            </w:pPr>
            <w:r>
              <w:rPr>
                <w:sz w:val="20"/>
              </w:rPr>
              <w:t>Воспитывать любовь к своей семье, своему населенному пункту, родному краю, своей стране</w:t>
            </w:r>
          </w:p>
          <w:p w:rsidR="00EA58FE" w:rsidRDefault="004245CD">
            <w:pPr>
              <w:pStyle w:val="TableParagraph"/>
              <w:numPr>
                <w:ilvl w:val="0"/>
                <w:numId w:val="127"/>
              </w:numPr>
              <w:tabs>
                <w:tab w:val="left" w:pos="314"/>
                <w:tab w:val="left" w:pos="1934"/>
                <w:tab w:val="left" w:pos="3615"/>
              </w:tabs>
              <w:ind w:right="98" w:firstLine="0"/>
              <w:jc w:val="both"/>
              <w:rPr>
                <w:sz w:val="20"/>
              </w:rPr>
            </w:pPr>
            <w:r>
              <w:rPr>
                <w:sz w:val="20"/>
              </w:rPr>
              <w:t xml:space="preserve">Воспитывать уважительное отношение к </w:t>
            </w:r>
            <w:r>
              <w:rPr>
                <w:spacing w:val="-2"/>
                <w:sz w:val="20"/>
              </w:rPr>
              <w:t>ровесникам,</w:t>
            </w:r>
            <w:r>
              <w:rPr>
                <w:sz w:val="20"/>
              </w:rPr>
              <w:tab/>
            </w:r>
            <w:r>
              <w:rPr>
                <w:spacing w:val="-2"/>
                <w:sz w:val="20"/>
              </w:rPr>
              <w:t>родителям</w:t>
            </w:r>
            <w:r>
              <w:rPr>
                <w:sz w:val="20"/>
              </w:rPr>
              <w:tab/>
            </w:r>
            <w:r>
              <w:rPr>
                <w:spacing w:val="-2"/>
                <w:sz w:val="20"/>
              </w:rPr>
              <w:t xml:space="preserve">(законным </w:t>
            </w:r>
            <w:r>
              <w:rPr>
                <w:sz w:val="20"/>
              </w:rPr>
              <w:t>представителям), соседям, другим людям вне зависимости от их этнической принадлежности</w:t>
            </w:r>
          </w:p>
          <w:p w:rsidR="00EA58FE" w:rsidRDefault="004245CD">
            <w:pPr>
              <w:pStyle w:val="TableParagraph"/>
              <w:numPr>
                <w:ilvl w:val="0"/>
                <w:numId w:val="127"/>
              </w:numPr>
              <w:tabs>
                <w:tab w:val="left" w:pos="314"/>
              </w:tabs>
              <w:ind w:right="99" w:firstLine="0"/>
              <w:jc w:val="both"/>
              <w:rPr>
                <w:sz w:val="20"/>
              </w:rPr>
            </w:pPr>
            <w:r>
              <w:rPr>
                <w:sz w:val="20"/>
              </w:rPr>
              <w:t xml:space="preserve">Воспитывать социальные чувства и навыки: способность к сопереживанию, общительность, </w:t>
            </w:r>
            <w:r>
              <w:rPr>
                <w:spacing w:val="-2"/>
                <w:sz w:val="20"/>
              </w:rPr>
              <w:t>дружелюбие</w:t>
            </w:r>
          </w:p>
          <w:p w:rsidR="00EA58FE" w:rsidRDefault="004245CD">
            <w:pPr>
              <w:pStyle w:val="TableParagraph"/>
              <w:numPr>
                <w:ilvl w:val="0"/>
                <w:numId w:val="127"/>
              </w:numPr>
              <w:tabs>
                <w:tab w:val="left" w:pos="314"/>
              </w:tabs>
              <w:ind w:right="100" w:firstLine="0"/>
              <w:jc w:val="both"/>
              <w:rPr>
                <w:sz w:val="20"/>
              </w:rPr>
            </w:pPr>
            <w:r>
              <w:rPr>
                <w:sz w:val="20"/>
              </w:rPr>
              <w:t>Формировать навыки сотрудничества, умения соблюдать правила, активной личностной позиции</w:t>
            </w:r>
          </w:p>
          <w:p w:rsidR="00EA58FE" w:rsidRDefault="004245CD">
            <w:pPr>
              <w:pStyle w:val="TableParagraph"/>
              <w:numPr>
                <w:ilvl w:val="0"/>
                <w:numId w:val="127"/>
              </w:numPr>
              <w:tabs>
                <w:tab w:val="left" w:pos="314"/>
              </w:tabs>
              <w:ind w:right="97" w:firstLine="0"/>
              <w:jc w:val="both"/>
              <w:rPr>
                <w:sz w:val="20"/>
              </w:rPr>
            </w:pPr>
            <w:r>
              <w:rPr>
                <w:sz w:val="20"/>
              </w:rPr>
              <w:t>Создавать условия для возникновения у ребёнка нравственного, социально значимого поступка, приобретения</w:t>
            </w:r>
            <w:r>
              <w:rPr>
                <w:spacing w:val="42"/>
                <w:sz w:val="20"/>
              </w:rPr>
              <w:t xml:space="preserve">  </w:t>
            </w:r>
            <w:r>
              <w:rPr>
                <w:sz w:val="20"/>
              </w:rPr>
              <w:t>ребёнком</w:t>
            </w:r>
            <w:r>
              <w:rPr>
                <w:spacing w:val="44"/>
                <w:sz w:val="20"/>
              </w:rPr>
              <w:t xml:space="preserve">  </w:t>
            </w:r>
            <w:r>
              <w:rPr>
                <w:sz w:val="20"/>
              </w:rPr>
              <w:t>опыта</w:t>
            </w:r>
            <w:r>
              <w:rPr>
                <w:spacing w:val="43"/>
                <w:sz w:val="20"/>
              </w:rPr>
              <w:t xml:space="preserve">  </w:t>
            </w:r>
            <w:r>
              <w:rPr>
                <w:sz w:val="20"/>
              </w:rPr>
              <w:t>милосердия</w:t>
            </w:r>
            <w:r>
              <w:rPr>
                <w:spacing w:val="42"/>
                <w:sz w:val="20"/>
              </w:rPr>
              <w:t xml:space="preserve">  </w:t>
            </w:r>
            <w:r>
              <w:rPr>
                <w:spacing w:val="-10"/>
                <w:sz w:val="20"/>
              </w:rPr>
              <w:t>и</w:t>
            </w:r>
          </w:p>
          <w:p w:rsidR="00EA58FE" w:rsidRDefault="004245CD">
            <w:pPr>
              <w:pStyle w:val="TableParagraph"/>
              <w:spacing w:line="209" w:lineRule="exact"/>
              <w:ind w:left="111"/>
              <w:rPr>
                <w:sz w:val="20"/>
              </w:rPr>
            </w:pPr>
            <w:r>
              <w:rPr>
                <w:spacing w:val="-2"/>
                <w:sz w:val="20"/>
              </w:rPr>
              <w:t>заботы;</w:t>
            </w:r>
          </w:p>
        </w:tc>
        <w:tc>
          <w:tcPr>
            <w:tcW w:w="2558" w:type="dxa"/>
          </w:tcPr>
          <w:p w:rsidR="00EA58FE" w:rsidRDefault="004245CD">
            <w:pPr>
              <w:pStyle w:val="TableParagraph"/>
              <w:ind w:left="110" w:right="93"/>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A58FE">
        <w:trPr>
          <w:trHeight w:val="921"/>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tcPr>
          <w:p w:rsidR="00EA58FE" w:rsidRDefault="004245CD">
            <w:pPr>
              <w:pStyle w:val="TableParagraph"/>
              <w:numPr>
                <w:ilvl w:val="0"/>
                <w:numId w:val="126"/>
              </w:numPr>
              <w:tabs>
                <w:tab w:val="left" w:pos="314"/>
              </w:tabs>
              <w:spacing w:line="230" w:lineRule="atLeast"/>
              <w:ind w:right="99" w:firstLine="0"/>
              <w:jc w:val="both"/>
              <w:rPr>
                <w:sz w:val="20"/>
              </w:rPr>
            </w:pPr>
            <w:r>
              <w:rPr>
                <w:sz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558" w:type="dxa"/>
          </w:tcPr>
          <w:p w:rsidR="00EA58FE" w:rsidRDefault="004245CD">
            <w:pPr>
              <w:pStyle w:val="TableParagraph"/>
              <w:ind w:left="110"/>
              <w:rPr>
                <w:sz w:val="20"/>
              </w:rPr>
            </w:pPr>
            <w:r>
              <w:rPr>
                <w:sz w:val="20"/>
              </w:rPr>
              <w:t>Речевое</w:t>
            </w:r>
            <w:r>
              <w:rPr>
                <w:spacing w:val="-6"/>
                <w:sz w:val="20"/>
              </w:rPr>
              <w:t xml:space="preserve"> </w:t>
            </w:r>
            <w:r>
              <w:rPr>
                <w:spacing w:val="-2"/>
                <w:sz w:val="20"/>
              </w:rPr>
              <w:t>развитие</w:t>
            </w:r>
          </w:p>
        </w:tc>
      </w:tr>
    </w:tbl>
    <w:p w:rsidR="00EA58FE" w:rsidRDefault="00EA58FE">
      <w:pPr>
        <w:pStyle w:val="TableParagraph"/>
        <w:rPr>
          <w:sz w:val="20"/>
        </w:rPr>
        <w:sectPr w:rsidR="00EA58FE">
          <w:pgSz w:w="16840" w:h="11910" w:orient="landscape"/>
          <w:pgMar w:top="820" w:right="425" w:bottom="280" w:left="566" w:header="720" w:footer="720" w:gutter="0"/>
          <w:cols w:space="720"/>
        </w:sectPr>
      </w:pPr>
    </w:p>
    <w:p w:rsidR="00EA58FE" w:rsidRDefault="00EA58FE">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2"/>
        <w:gridCol w:w="2558"/>
      </w:tblGrid>
      <w:tr w:rsidR="00EA58FE">
        <w:trPr>
          <w:trHeight w:val="688"/>
        </w:trPr>
        <w:tc>
          <w:tcPr>
            <w:tcW w:w="2045" w:type="dxa"/>
          </w:tcPr>
          <w:p w:rsidR="00EA58FE" w:rsidRDefault="004245CD">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rsidR="00EA58FE" w:rsidRDefault="004245CD">
            <w:pPr>
              <w:pStyle w:val="TableParagraph"/>
              <w:spacing w:line="208"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rsidR="00EA58FE" w:rsidRDefault="004245CD">
            <w:pPr>
              <w:pStyle w:val="TableParagraph"/>
              <w:spacing w:before="228"/>
              <w:ind w:left="9"/>
              <w:jc w:val="center"/>
              <w:rPr>
                <w:b/>
                <w:sz w:val="20"/>
              </w:rPr>
            </w:pPr>
            <w:r>
              <w:rPr>
                <w:b/>
                <w:spacing w:val="-4"/>
                <w:sz w:val="20"/>
              </w:rPr>
              <w:t>Цель</w:t>
            </w:r>
          </w:p>
        </w:tc>
        <w:tc>
          <w:tcPr>
            <w:tcW w:w="3074" w:type="dxa"/>
          </w:tcPr>
          <w:p w:rsidR="00EA58FE" w:rsidRDefault="004245CD">
            <w:pPr>
              <w:pStyle w:val="TableParagraph"/>
              <w:spacing w:before="228"/>
              <w:ind w:left="10"/>
              <w:jc w:val="center"/>
              <w:rPr>
                <w:b/>
                <w:sz w:val="20"/>
              </w:rPr>
            </w:pPr>
            <w:r>
              <w:rPr>
                <w:b/>
                <w:spacing w:val="-2"/>
                <w:sz w:val="20"/>
              </w:rPr>
              <w:t>Задачи</w:t>
            </w:r>
          </w:p>
        </w:tc>
        <w:tc>
          <w:tcPr>
            <w:tcW w:w="4632" w:type="dxa"/>
          </w:tcPr>
          <w:p w:rsidR="00EA58FE" w:rsidRDefault="004245CD">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0"/>
                <w:sz w:val="20"/>
              </w:rPr>
              <w:t xml:space="preserve"> </w:t>
            </w:r>
            <w:r>
              <w:rPr>
                <w:b/>
                <w:spacing w:val="-2"/>
                <w:sz w:val="20"/>
              </w:rPr>
              <w:t>областей</w:t>
            </w:r>
          </w:p>
        </w:tc>
        <w:tc>
          <w:tcPr>
            <w:tcW w:w="2558" w:type="dxa"/>
          </w:tcPr>
          <w:p w:rsidR="00EA58FE" w:rsidRDefault="004245CD">
            <w:pPr>
              <w:pStyle w:val="TableParagraph"/>
              <w:spacing w:before="113"/>
              <w:ind w:left="923" w:hanging="454"/>
              <w:rPr>
                <w:b/>
                <w:sz w:val="20"/>
              </w:rPr>
            </w:pPr>
            <w:r>
              <w:rPr>
                <w:b/>
                <w:spacing w:val="-2"/>
                <w:sz w:val="20"/>
              </w:rPr>
              <w:t>Образовательные области</w:t>
            </w:r>
          </w:p>
        </w:tc>
      </w:tr>
      <w:tr w:rsidR="00EA58FE">
        <w:trPr>
          <w:trHeight w:val="690"/>
        </w:trPr>
        <w:tc>
          <w:tcPr>
            <w:tcW w:w="2045" w:type="dxa"/>
            <w:vMerge w:val="restart"/>
          </w:tcPr>
          <w:p w:rsidR="00EA58FE" w:rsidRDefault="004245CD">
            <w:pPr>
              <w:pStyle w:val="TableParagraph"/>
              <w:ind w:right="851"/>
              <w:jc w:val="both"/>
              <w:rPr>
                <w:sz w:val="20"/>
              </w:rPr>
            </w:pPr>
            <w:r>
              <w:rPr>
                <w:spacing w:val="-2"/>
                <w:sz w:val="20"/>
              </w:rPr>
              <w:t>Социальное направление воспитания</w:t>
            </w:r>
          </w:p>
          <w:p w:rsidR="00EA58FE" w:rsidRDefault="004245CD">
            <w:pPr>
              <w:pStyle w:val="TableParagraph"/>
              <w:tabs>
                <w:tab w:val="left" w:pos="546"/>
                <w:tab w:val="left" w:pos="1431"/>
              </w:tabs>
              <w:spacing w:before="1"/>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z w:val="20"/>
              </w:rPr>
              <w:t>ценности</w:t>
            </w:r>
            <w:r>
              <w:rPr>
                <w:spacing w:val="22"/>
                <w:sz w:val="20"/>
              </w:rPr>
              <w:t xml:space="preserve"> </w:t>
            </w:r>
            <w:r>
              <w:rPr>
                <w:spacing w:val="-2"/>
                <w:sz w:val="20"/>
              </w:rPr>
              <w:t>«Человек»,</w:t>
            </w:r>
          </w:p>
          <w:p w:rsidR="00EA58FE" w:rsidRDefault="004245CD">
            <w:pPr>
              <w:pStyle w:val="TableParagraph"/>
              <w:spacing w:line="228" w:lineRule="exact"/>
              <w:rPr>
                <w:sz w:val="20"/>
              </w:rPr>
            </w:pPr>
            <w:r>
              <w:rPr>
                <w:spacing w:val="-2"/>
                <w:sz w:val="20"/>
              </w:rPr>
              <w:t>«Семья»,</w:t>
            </w:r>
          </w:p>
          <w:p w:rsidR="00EA58FE" w:rsidRDefault="004245CD">
            <w:pPr>
              <w:pStyle w:val="TableParagraph"/>
              <w:spacing w:before="1"/>
              <w:rPr>
                <w:sz w:val="20"/>
              </w:rPr>
            </w:pPr>
            <w:r>
              <w:rPr>
                <w:spacing w:val="-2"/>
                <w:sz w:val="20"/>
              </w:rPr>
              <w:t>«Дружба»,</w:t>
            </w:r>
          </w:p>
          <w:p w:rsidR="00EA58FE" w:rsidRDefault="004245CD">
            <w:pPr>
              <w:pStyle w:val="TableParagraph"/>
              <w:spacing w:before="1"/>
              <w:rPr>
                <w:sz w:val="20"/>
              </w:rPr>
            </w:pPr>
            <w:r>
              <w:rPr>
                <w:spacing w:val="-2"/>
                <w:sz w:val="20"/>
              </w:rPr>
              <w:t>«Сотрудничество»</w:t>
            </w:r>
          </w:p>
        </w:tc>
        <w:tc>
          <w:tcPr>
            <w:tcW w:w="3012" w:type="dxa"/>
            <w:vMerge w:val="restart"/>
          </w:tcPr>
          <w:p w:rsidR="00EA58FE" w:rsidRDefault="004245CD">
            <w:pPr>
              <w:pStyle w:val="TableParagraph"/>
              <w:ind w:left="108" w:right="117"/>
              <w:jc w:val="both"/>
              <w:rPr>
                <w:sz w:val="20"/>
              </w:rPr>
            </w:pPr>
            <w:r>
              <w:rPr>
                <w:sz w:val="20"/>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074" w:type="dxa"/>
            <w:vMerge w:val="restart"/>
          </w:tcPr>
          <w:p w:rsidR="00EA58FE" w:rsidRDefault="004245CD">
            <w:pPr>
              <w:pStyle w:val="TableParagraph"/>
              <w:numPr>
                <w:ilvl w:val="0"/>
                <w:numId w:val="125"/>
              </w:numPr>
              <w:tabs>
                <w:tab w:val="left" w:pos="253"/>
              </w:tabs>
              <w:ind w:right="95" w:firstLine="0"/>
              <w:jc w:val="both"/>
              <w:rPr>
                <w:sz w:val="20"/>
              </w:rPr>
            </w:pPr>
            <w:r>
              <w:rPr>
                <w:sz w:val="20"/>
              </w:rPr>
              <w:t>Способствовать освоению детьми моральных ценностей</w:t>
            </w:r>
          </w:p>
          <w:p w:rsidR="00EA58FE" w:rsidRDefault="004245CD">
            <w:pPr>
              <w:pStyle w:val="TableParagraph"/>
              <w:numPr>
                <w:ilvl w:val="0"/>
                <w:numId w:val="125"/>
              </w:numPr>
              <w:tabs>
                <w:tab w:val="left" w:pos="253"/>
              </w:tabs>
              <w:spacing w:before="1"/>
              <w:ind w:right="96" w:firstLine="0"/>
              <w:jc w:val="both"/>
              <w:rPr>
                <w:sz w:val="20"/>
              </w:rPr>
            </w:pPr>
            <w:r>
              <w:rPr>
                <w:sz w:val="20"/>
              </w:rPr>
              <w:t>Формировать у детей нравственные</w:t>
            </w:r>
            <w:r>
              <w:rPr>
                <w:spacing w:val="-9"/>
                <w:sz w:val="20"/>
              </w:rPr>
              <w:t xml:space="preserve"> </w:t>
            </w:r>
            <w:r>
              <w:rPr>
                <w:sz w:val="20"/>
              </w:rPr>
              <w:t>качества</w:t>
            </w:r>
            <w:r>
              <w:rPr>
                <w:spacing w:val="-9"/>
                <w:sz w:val="20"/>
              </w:rPr>
              <w:t xml:space="preserve"> </w:t>
            </w:r>
            <w:r>
              <w:rPr>
                <w:sz w:val="20"/>
              </w:rPr>
              <w:t>и</w:t>
            </w:r>
            <w:r>
              <w:rPr>
                <w:spacing w:val="-10"/>
                <w:sz w:val="20"/>
              </w:rPr>
              <w:t xml:space="preserve"> </w:t>
            </w:r>
            <w:r>
              <w:rPr>
                <w:spacing w:val="-2"/>
                <w:sz w:val="20"/>
              </w:rPr>
              <w:t>идеалов</w:t>
            </w:r>
          </w:p>
          <w:p w:rsidR="00EA58FE" w:rsidRDefault="004245CD">
            <w:pPr>
              <w:pStyle w:val="TableParagraph"/>
              <w:numPr>
                <w:ilvl w:val="0"/>
                <w:numId w:val="125"/>
              </w:numPr>
              <w:tabs>
                <w:tab w:val="left" w:pos="253"/>
                <w:tab w:val="left" w:pos="1737"/>
                <w:tab w:val="left" w:pos="1847"/>
              </w:tabs>
              <w:spacing w:before="1"/>
              <w:ind w:right="94" w:firstLine="0"/>
              <w:jc w:val="both"/>
              <w:rPr>
                <w:sz w:val="20"/>
              </w:rPr>
            </w:pPr>
            <w:r>
              <w:rPr>
                <w:sz w:val="20"/>
              </w:rPr>
              <w:t>Воспитывать стремление жить в соответствии с моральными принципами и нормами и воплощать их в своем</w:t>
            </w:r>
            <w:r>
              <w:rPr>
                <w:spacing w:val="80"/>
                <w:sz w:val="20"/>
              </w:rPr>
              <w:t xml:space="preserve"> </w:t>
            </w:r>
            <w:r>
              <w:rPr>
                <w:spacing w:val="-2"/>
                <w:sz w:val="20"/>
              </w:rPr>
              <w:t>поведении.</w:t>
            </w:r>
            <w:r>
              <w:rPr>
                <w:sz w:val="20"/>
              </w:rPr>
              <w:tab/>
            </w:r>
            <w:r>
              <w:rPr>
                <w:sz w:val="20"/>
              </w:rPr>
              <w:tab/>
            </w:r>
            <w:r>
              <w:rPr>
                <w:spacing w:val="-2"/>
                <w:sz w:val="20"/>
              </w:rPr>
              <w:t xml:space="preserve">Воспитывать </w:t>
            </w:r>
            <w:r>
              <w:rPr>
                <w:sz w:val="20"/>
              </w:rPr>
              <w:t xml:space="preserve">уважение к другим людям, к </w:t>
            </w:r>
            <w:r>
              <w:rPr>
                <w:spacing w:val="-2"/>
                <w:sz w:val="20"/>
              </w:rPr>
              <w:t>законам</w:t>
            </w:r>
            <w:r>
              <w:rPr>
                <w:sz w:val="20"/>
              </w:rPr>
              <w:tab/>
            </w:r>
            <w:r>
              <w:rPr>
                <w:spacing w:val="-2"/>
                <w:sz w:val="20"/>
              </w:rPr>
              <w:t>человеческого</w:t>
            </w:r>
          </w:p>
          <w:p w:rsidR="00EA58FE" w:rsidRDefault="004245CD">
            <w:pPr>
              <w:pStyle w:val="TableParagraph"/>
              <w:tabs>
                <w:tab w:val="left" w:pos="1602"/>
              </w:tabs>
              <w:ind w:left="108" w:right="96"/>
              <w:jc w:val="both"/>
              <w:rPr>
                <w:sz w:val="20"/>
              </w:rPr>
            </w:pPr>
            <w:r>
              <w:rPr>
                <w:spacing w:val="-2"/>
                <w:sz w:val="20"/>
              </w:rPr>
              <w:t>общества.</w:t>
            </w:r>
            <w:r>
              <w:rPr>
                <w:sz w:val="20"/>
              </w:rPr>
              <w:tab/>
            </w:r>
            <w:r>
              <w:rPr>
                <w:spacing w:val="-2"/>
                <w:sz w:val="20"/>
              </w:rPr>
              <w:t xml:space="preserve">Способствовать </w:t>
            </w:r>
            <w:r>
              <w:rPr>
                <w:sz w:val="20"/>
              </w:rPr>
              <w:t xml:space="preserve">накоплению у детей опыта </w:t>
            </w:r>
            <w:r>
              <w:rPr>
                <w:spacing w:val="-2"/>
                <w:sz w:val="20"/>
              </w:rPr>
              <w:t>социально-ответственного</w:t>
            </w:r>
          </w:p>
          <w:p w:rsidR="00EA58FE" w:rsidRDefault="004245CD">
            <w:pPr>
              <w:pStyle w:val="TableParagraph"/>
              <w:ind w:left="108"/>
              <w:rPr>
                <w:sz w:val="20"/>
              </w:rPr>
            </w:pPr>
            <w:r>
              <w:rPr>
                <w:spacing w:val="-2"/>
                <w:sz w:val="20"/>
              </w:rPr>
              <w:t>поведения</w:t>
            </w:r>
          </w:p>
          <w:p w:rsidR="00EA58FE" w:rsidRDefault="004245CD">
            <w:pPr>
              <w:pStyle w:val="TableParagraph"/>
              <w:numPr>
                <w:ilvl w:val="0"/>
                <w:numId w:val="125"/>
              </w:numPr>
              <w:tabs>
                <w:tab w:val="left" w:pos="253"/>
                <w:tab w:val="left" w:pos="1780"/>
              </w:tabs>
              <w:ind w:right="97" w:firstLine="0"/>
              <w:jc w:val="both"/>
              <w:rPr>
                <w:sz w:val="20"/>
              </w:rPr>
            </w:pPr>
            <w:r>
              <w:rPr>
                <w:spacing w:val="-2"/>
                <w:sz w:val="20"/>
              </w:rPr>
              <w:t>Развивать</w:t>
            </w:r>
            <w:r>
              <w:rPr>
                <w:sz w:val="20"/>
              </w:rPr>
              <w:tab/>
            </w:r>
            <w:r>
              <w:rPr>
                <w:spacing w:val="-2"/>
                <w:sz w:val="20"/>
              </w:rPr>
              <w:t xml:space="preserve">нравственные </w:t>
            </w:r>
            <w:r>
              <w:rPr>
                <w:sz w:val="20"/>
              </w:rPr>
              <w:t>представления, формировать навыки культурного поведения</w:t>
            </w:r>
          </w:p>
        </w:tc>
        <w:tc>
          <w:tcPr>
            <w:tcW w:w="4632" w:type="dxa"/>
          </w:tcPr>
          <w:p w:rsidR="00EA58FE" w:rsidRDefault="004245CD">
            <w:pPr>
              <w:pStyle w:val="TableParagraph"/>
              <w:numPr>
                <w:ilvl w:val="0"/>
                <w:numId w:val="124"/>
              </w:numPr>
              <w:tabs>
                <w:tab w:val="left" w:pos="314"/>
              </w:tabs>
              <w:spacing w:line="230" w:lineRule="atLeast"/>
              <w:ind w:right="98" w:firstLine="0"/>
              <w:jc w:val="both"/>
              <w:rPr>
                <w:sz w:val="20"/>
              </w:rPr>
            </w:pPr>
            <w:r>
              <w:rPr>
                <w:sz w:val="20"/>
              </w:rPr>
              <w:t>Содействовать становлению целостной картины мира,</w:t>
            </w:r>
            <w:r>
              <w:rPr>
                <w:spacing w:val="-2"/>
                <w:sz w:val="20"/>
              </w:rPr>
              <w:t xml:space="preserve"> </w:t>
            </w:r>
            <w:r>
              <w:rPr>
                <w:sz w:val="20"/>
              </w:rPr>
              <w:t>основанной</w:t>
            </w:r>
            <w:r>
              <w:rPr>
                <w:spacing w:val="-4"/>
                <w:sz w:val="20"/>
              </w:rPr>
              <w:t xml:space="preserve"> </w:t>
            </w:r>
            <w:r>
              <w:rPr>
                <w:sz w:val="20"/>
              </w:rPr>
              <w:t>на</w:t>
            </w:r>
            <w:r>
              <w:rPr>
                <w:spacing w:val="-2"/>
                <w:sz w:val="20"/>
              </w:rPr>
              <w:t xml:space="preserve"> </w:t>
            </w:r>
            <w:r>
              <w:rPr>
                <w:sz w:val="20"/>
              </w:rPr>
              <w:t>представлениях</w:t>
            </w:r>
            <w:r>
              <w:rPr>
                <w:spacing w:val="-2"/>
                <w:sz w:val="20"/>
              </w:rPr>
              <w:t xml:space="preserve"> </w:t>
            </w:r>
            <w:r>
              <w:rPr>
                <w:sz w:val="20"/>
              </w:rPr>
              <w:t>о</w:t>
            </w:r>
            <w:r>
              <w:rPr>
                <w:spacing w:val="-2"/>
                <w:sz w:val="20"/>
              </w:rPr>
              <w:t xml:space="preserve"> </w:t>
            </w:r>
            <w:r>
              <w:rPr>
                <w:sz w:val="20"/>
              </w:rPr>
              <w:t>добре</w:t>
            </w:r>
            <w:r>
              <w:rPr>
                <w:spacing w:val="-2"/>
                <w:sz w:val="20"/>
              </w:rPr>
              <w:t xml:space="preserve"> </w:t>
            </w:r>
            <w:r>
              <w:rPr>
                <w:sz w:val="20"/>
              </w:rPr>
              <w:t>и</w:t>
            </w:r>
            <w:r>
              <w:rPr>
                <w:spacing w:val="-4"/>
                <w:sz w:val="20"/>
              </w:rPr>
              <w:t xml:space="preserve"> </w:t>
            </w:r>
            <w:r>
              <w:rPr>
                <w:sz w:val="20"/>
              </w:rPr>
              <w:t>зле, прекрасном и безобразном, правдивом и ложном</w:t>
            </w:r>
          </w:p>
        </w:tc>
        <w:tc>
          <w:tcPr>
            <w:tcW w:w="2558" w:type="dxa"/>
          </w:tcPr>
          <w:p w:rsidR="00EA58FE" w:rsidRDefault="004245CD">
            <w:pPr>
              <w:pStyle w:val="TableParagraph"/>
              <w:ind w:left="110" w:right="93"/>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A58FE">
        <w:trPr>
          <w:trHeight w:val="690"/>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tcPr>
          <w:p w:rsidR="00EA58FE" w:rsidRDefault="004245CD">
            <w:pPr>
              <w:pStyle w:val="TableParagraph"/>
              <w:numPr>
                <w:ilvl w:val="0"/>
                <w:numId w:val="123"/>
              </w:numPr>
              <w:tabs>
                <w:tab w:val="left" w:pos="314"/>
              </w:tabs>
              <w:spacing w:line="230" w:lineRule="atLeast"/>
              <w:ind w:right="95" w:firstLine="0"/>
              <w:jc w:val="both"/>
              <w:rPr>
                <w:sz w:val="20"/>
              </w:rPr>
            </w:pPr>
            <w:r>
              <w:rPr>
                <w:sz w:val="20"/>
              </w:rPr>
              <w:t>Воспитывать уважения к людям – представителям разных народов России</w:t>
            </w:r>
            <w:r>
              <w:rPr>
                <w:spacing w:val="40"/>
                <w:sz w:val="20"/>
              </w:rPr>
              <w:t xml:space="preserve"> </w:t>
            </w:r>
            <w:r>
              <w:rPr>
                <w:sz w:val="20"/>
              </w:rPr>
              <w:t>независимо от их этнической принадлежности;</w:t>
            </w:r>
          </w:p>
        </w:tc>
        <w:tc>
          <w:tcPr>
            <w:tcW w:w="2558" w:type="dxa"/>
          </w:tcPr>
          <w:p w:rsidR="00EA58FE" w:rsidRDefault="004245CD">
            <w:pPr>
              <w:pStyle w:val="TableParagraph"/>
              <w:ind w:left="110"/>
              <w:rPr>
                <w:sz w:val="20"/>
              </w:rPr>
            </w:pPr>
            <w:r>
              <w:rPr>
                <w:spacing w:val="-2"/>
                <w:sz w:val="20"/>
              </w:rPr>
              <w:t>Познавательное</w:t>
            </w:r>
            <w:r>
              <w:rPr>
                <w:spacing w:val="14"/>
                <w:sz w:val="20"/>
              </w:rPr>
              <w:t xml:space="preserve"> </w:t>
            </w:r>
            <w:r>
              <w:rPr>
                <w:spacing w:val="-2"/>
                <w:sz w:val="20"/>
              </w:rPr>
              <w:t>развитие</w:t>
            </w:r>
          </w:p>
        </w:tc>
      </w:tr>
      <w:tr w:rsidR="00EA58FE">
        <w:trPr>
          <w:trHeight w:val="1380"/>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vMerge w:val="restart"/>
          </w:tcPr>
          <w:p w:rsidR="00EA58FE" w:rsidRDefault="004245CD">
            <w:pPr>
              <w:pStyle w:val="TableParagraph"/>
              <w:numPr>
                <w:ilvl w:val="0"/>
                <w:numId w:val="122"/>
              </w:numPr>
              <w:tabs>
                <w:tab w:val="left" w:pos="314"/>
              </w:tabs>
              <w:ind w:right="96" w:firstLine="0"/>
              <w:jc w:val="both"/>
              <w:rPr>
                <w:sz w:val="20"/>
              </w:rPr>
            </w:pPr>
            <w:r>
              <w:rPr>
                <w:sz w:val="20"/>
              </w:rPr>
              <w:t>Способствовать овладению детьми формами речевого этикета, отражающими принятые в обществе правила и нормы культурного поведения</w:t>
            </w:r>
          </w:p>
          <w:p w:rsidR="00EA58FE" w:rsidRDefault="004245CD">
            <w:pPr>
              <w:pStyle w:val="TableParagraph"/>
              <w:numPr>
                <w:ilvl w:val="0"/>
                <w:numId w:val="122"/>
              </w:numPr>
              <w:tabs>
                <w:tab w:val="left" w:pos="314"/>
              </w:tabs>
              <w:ind w:right="99" w:firstLine="0"/>
              <w:jc w:val="both"/>
              <w:rPr>
                <w:sz w:val="20"/>
              </w:rPr>
            </w:pPr>
            <w:r>
              <w:rPr>
                <w:sz w:val="20"/>
              </w:rPr>
              <w:t>Создавать условия для выявления, развития и реализации творческого потенциала каждого ребёнка с учётом его индивидуальности,</w:t>
            </w:r>
          </w:p>
          <w:p w:rsidR="00EA58FE" w:rsidRDefault="004245CD">
            <w:pPr>
              <w:pStyle w:val="TableParagraph"/>
              <w:numPr>
                <w:ilvl w:val="0"/>
                <w:numId w:val="122"/>
              </w:numPr>
              <w:tabs>
                <w:tab w:val="left" w:pos="314"/>
              </w:tabs>
              <w:spacing w:line="230" w:lineRule="exact"/>
              <w:ind w:right="99" w:firstLine="0"/>
              <w:jc w:val="both"/>
              <w:rPr>
                <w:sz w:val="20"/>
              </w:rPr>
            </w:pPr>
            <w:r>
              <w:rPr>
                <w:sz w:val="20"/>
              </w:rPr>
              <w:t>Поддерживать готовности детей к творческой самореализации и сотворчеству с другими людьми (детьми и взрослыми)</w:t>
            </w:r>
          </w:p>
        </w:tc>
        <w:tc>
          <w:tcPr>
            <w:tcW w:w="2558" w:type="dxa"/>
          </w:tcPr>
          <w:p w:rsidR="00EA58FE" w:rsidRDefault="004245CD">
            <w:pPr>
              <w:pStyle w:val="TableParagraph"/>
              <w:ind w:left="110"/>
              <w:rPr>
                <w:sz w:val="20"/>
              </w:rPr>
            </w:pPr>
            <w:r>
              <w:rPr>
                <w:sz w:val="20"/>
              </w:rPr>
              <w:t>Речевое</w:t>
            </w:r>
            <w:r>
              <w:rPr>
                <w:spacing w:val="-5"/>
                <w:sz w:val="20"/>
              </w:rPr>
              <w:t xml:space="preserve"> </w:t>
            </w:r>
            <w:r>
              <w:rPr>
                <w:spacing w:val="-2"/>
                <w:sz w:val="20"/>
              </w:rPr>
              <w:t>развитие</w:t>
            </w:r>
          </w:p>
        </w:tc>
      </w:tr>
      <w:tr w:rsidR="00EA58FE">
        <w:trPr>
          <w:trHeight w:val="678"/>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vMerge/>
            <w:tcBorders>
              <w:top w:val="nil"/>
            </w:tcBorders>
          </w:tcPr>
          <w:p w:rsidR="00EA58FE" w:rsidRDefault="00EA58FE">
            <w:pPr>
              <w:rPr>
                <w:sz w:val="2"/>
                <w:szCs w:val="2"/>
              </w:rPr>
            </w:pPr>
          </w:p>
        </w:tc>
        <w:tc>
          <w:tcPr>
            <w:tcW w:w="2558" w:type="dxa"/>
          </w:tcPr>
          <w:p w:rsidR="00EA58FE" w:rsidRDefault="004245CD">
            <w:pPr>
              <w:pStyle w:val="TableParagraph"/>
              <w:ind w:left="110" w:right="519"/>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r w:rsidR="00EA58FE">
        <w:trPr>
          <w:trHeight w:val="690"/>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tcPr>
          <w:p w:rsidR="00EA58FE" w:rsidRDefault="004245CD">
            <w:pPr>
              <w:pStyle w:val="TableParagraph"/>
              <w:numPr>
                <w:ilvl w:val="0"/>
                <w:numId w:val="121"/>
              </w:numPr>
              <w:tabs>
                <w:tab w:val="left" w:pos="314"/>
                <w:tab w:val="left" w:pos="1646"/>
                <w:tab w:val="left" w:pos="2860"/>
              </w:tabs>
              <w:spacing w:line="229" w:lineRule="exact"/>
              <w:ind w:left="314" w:hanging="203"/>
              <w:rPr>
                <w:sz w:val="20"/>
              </w:rPr>
            </w:pPr>
            <w:r>
              <w:rPr>
                <w:spacing w:val="-2"/>
                <w:sz w:val="20"/>
              </w:rPr>
              <w:t>Воспитывать</w:t>
            </w:r>
            <w:r>
              <w:rPr>
                <w:sz w:val="20"/>
              </w:rPr>
              <w:tab/>
            </w:r>
            <w:r>
              <w:rPr>
                <w:spacing w:val="-2"/>
                <w:sz w:val="20"/>
              </w:rPr>
              <w:t>активность,</w:t>
            </w:r>
            <w:r>
              <w:rPr>
                <w:sz w:val="20"/>
              </w:rPr>
              <w:tab/>
            </w:r>
            <w:r>
              <w:rPr>
                <w:spacing w:val="-2"/>
                <w:sz w:val="20"/>
              </w:rPr>
              <w:t>самостоятельность,</w:t>
            </w:r>
          </w:p>
          <w:p w:rsidR="00EA58FE" w:rsidRDefault="004245CD">
            <w:pPr>
              <w:pStyle w:val="TableParagraph"/>
              <w:tabs>
                <w:tab w:val="left" w:pos="1526"/>
                <w:tab w:val="left" w:pos="1968"/>
                <w:tab w:val="left" w:pos="2809"/>
                <w:tab w:val="left" w:pos="3689"/>
              </w:tabs>
              <w:spacing w:line="230" w:lineRule="atLeast"/>
              <w:ind w:left="111" w:right="98"/>
              <w:rPr>
                <w:sz w:val="20"/>
              </w:rPr>
            </w:pPr>
            <w:r>
              <w:rPr>
                <w:spacing w:val="-2"/>
                <w:sz w:val="20"/>
              </w:rPr>
              <w:t>уверенности</w:t>
            </w:r>
            <w:r>
              <w:rPr>
                <w:sz w:val="20"/>
              </w:rPr>
              <w:tab/>
            </w:r>
            <w:r>
              <w:rPr>
                <w:spacing w:val="-10"/>
                <w:sz w:val="20"/>
              </w:rPr>
              <w:t>в</w:t>
            </w:r>
            <w:r>
              <w:rPr>
                <w:sz w:val="20"/>
              </w:rPr>
              <w:tab/>
            </w:r>
            <w:r>
              <w:rPr>
                <w:spacing w:val="-4"/>
                <w:sz w:val="20"/>
              </w:rPr>
              <w:t>своих</w:t>
            </w:r>
            <w:r>
              <w:rPr>
                <w:sz w:val="20"/>
              </w:rPr>
              <w:tab/>
            </w:r>
            <w:r>
              <w:rPr>
                <w:spacing w:val="-2"/>
                <w:sz w:val="20"/>
              </w:rPr>
              <w:t>силах,</w:t>
            </w:r>
            <w:r>
              <w:rPr>
                <w:sz w:val="20"/>
              </w:rPr>
              <w:tab/>
            </w:r>
            <w:r>
              <w:rPr>
                <w:spacing w:val="-2"/>
                <w:sz w:val="20"/>
              </w:rPr>
              <w:t xml:space="preserve">развивать </w:t>
            </w:r>
            <w:r>
              <w:rPr>
                <w:sz w:val="20"/>
              </w:rPr>
              <w:t>нравственные и волевые качества</w:t>
            </w:r>
          </w:p>
        </w:tc>
        <w:tc>
          <w:tcPr>
            <w:tcW w:w="2558" w:type="dxa"/>
          </w:tcPr>
          <w:p w:rsidR="00EA58FE" w:rsidRDefault="004245CD">
            <w:pPr>
              <w:pStyle w:val="TableParagraph"/>
              <w:spacing w:line="229" w:lineRule="exact"/>
              <w:ind w:left="110"/>
              <w:rPr>
                <w:sz w:val="20"/>
              </w:rPr>
            </w:pPr>
            <w:r>
              <w:rPr>
                <w:sz w:val="20"/>
              </w:rPr>
              <w:t>Физическое</w:t>
            </w:r>
            <w:r>
              <w:rPr>
                <w:spacing w:val="-13"/>
                <w:sz w:val="20"/>
              </w:rPr>
              <w:t xml:space="preserve"> </w:t>
            </w:r>
            <w:r>
              <w:rPr>
                <w:spacing w:val="-2"/>
                <w:sz w:val="20"/>
              </w:rPr>
              <w:t>развитие</w:t>
            </w:r>
          </w:p>
        </w:tc>
      </w:tr>
      <w:tr w:rsidR="00EA58FE">
        <w:trPr>
          <w:trHeight w:val="1840"/>
        </w:trPr>
        <w:tc>
          <w:tcPr>
            <w:tcW w:w="2045" w:type="dxa"/>
            <w:vMerge w:val="restart"/>
          </w:tcPr>
          <w:p w:rsidR="00EA58FE" w:rsidRDefault="004245CD">
            <w:pPr>
              <w:pStyle w:val="TableParagraph"/>
              <w:rPr>
                <w:sz w:val="20"/>
              </w:rPr>
            </w:pPr>
            <w:r>
              <w:rPr>
                <w:spacing w:val="-2"/>
                <w:sz w:val="20"/>
              </w:rPr>
              <w:t>Познавательное</w:t>
            </w:r>
          </w:p>
          <w:p w:rsidR="00EA58FE" w:rsidRDefault="004245CD">
            <w:pPr>
              <w:pStyle w:val="TableParagraph"/>
              <w:tabs>
                <w:tab w:val="left" w:pos="537"/>
                <w:tab w:val="left" w:pos="1412"/>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лежит </w:t>
            </w:r>
            <w:r>
              <w:rPr>
                <w:spacing w:val="-2"/>
                <w:sz w:val="20"/>
              </w:rPr>
              <w:t>ценность</w:t>
            </w:r>
          </w:p>
          <w:p w:rsidR="00EA58FE" w:rsidRDefault="004245CD">
            <w:pPr>
              <w:pStyle w:val="TableParagraph"/>
              <w:spacing w:line="228" w:lineRule="exact"/>
              <w:rPr>
                <w:sz w:val="20"/>
              </w:rPr>
            </w:pPr>
            <w:r>
              <w:rPr>
                <w:spacing w:val="-2"/>
                <w:sz w:val="20"/>
              </w:rPr>
              <w:t>«Познание»</w:t>
            </w:r>
          </w:p>
        </w:tc>
        <w:tc>
          <w:tcPr>
            <w:tcW w:w="3012" w:type="dxa"/>
            <w:vMerge w:val="restart"/>
          </w:tcPr>
          <w:p w:rsidR="00EA58FE" w:rsidRDefault="004245CD">
            <w:pPr>
              <w:pStyle w:val="TableParagraph"/>
              <w:tabs>
                <w:tab w:val="left" w:pos="2108"/>
              </w:tabs>
              <w:ind w:left="108" w:right="99"/>
              <w:rPr>
                <w:sz w:val="20"/>
              </w:rPr>
            </w:pPr>
            <w:r>
              <w:rPr>
                <w:spacing w:val="-2"/>
                <w:sz w:val="20"/>
              </w:rPr>
              <w:t>Формирование</w:t>
            </w:r>
            <w:r>
              <w:rPr>
                <w:sz w:val="20"/>
              </w:rPr>
              <w:tab/>
            </w:r>
            <w:r>
              <w:rPr>
                <w:spacing w:val="-2"/>
                <w:sz w:val="20"/>
              </w:rPr>
              <w:t>ценности познания</w:t>
            </w:r>
          </w:p>
        </w:tc>
        <w:tc>
          <w:tcPr>
            <w:tcW w:w="3074" w:type="dxa"/>
            <w:vMerge w:val="restart"/>
          </w:tcPr>
          <w:p w:rsidR="00EA58FE" w:rsidRDefault="004245CD">
            <w:pPr>
              <w:pStyle w:val="TableParagraph"/>
              <w:numPr>
                <w:ilvl w:val="0"/>
                <w:numId w:val="120"/>
              </w:numPr>
              <w:tabs>
                <w:tab w:val="left" w:pos="253"/>
                <w:tab w:val="left" w:pos="1660"/>
                <w:tab w:val="left" w:pos="1698"/>
                <w:tab w:val="left" w:pos="2329"/>
              </w:tabs>
              <w:ind w:right="96" w:firstLine="0"/>
              <w:jc w:val="both"/>
              <w:rPr>
                <w:sz w:val="20"/>
              </w:rPr>
            </w:pPr>
            <w:r>
              <w:rPr>
                <w:sz w:val="20"/>
              </w:rPr>
              <w:t xml:space="preserve">Воспитывать у ребёнка </w:t>
            </w:r>
            <w:r>
              <w:rPr>
                <w:spacing w:val="-2"/>
                <w:sz w:val="20"/>
              </w:rPr>
              <w:t>стремление</w:t>
            </w:r>
            <w:r>
              <w:rPr>
                <w:sz w:val="20"/>
              </w:rPr>
              <w:tab/>
            </w:r>
            <w:r>
              <w:rPr>
                <w:spacing w:val="-10"/>
                <w:sz w:val="20"/>
              </w:rPr>
              <w:t>к</w:t>
            </w:r>
            <w:r>
              <w:rPr>
                <w:sz w:val="20"/>
              </w:rPr>
              <w:tab/>
            </w:r>
            <w:r>
              <w:rPr>
                <w:spacing w:val="-2"/>
                <w:sz w:val="20"/>
              </w:rPr>
              <w:t xml:space="preserve">истине, </w:t>
            </w:r>
            <w:r>
              <w:rPr>
                <w:sz w:val="20"/>
              </w:rPr>
              <w:t xml:space="preserve">способствовать становлению целостной картины мира, в </w:t>
            </w:r>
            <w:r>
              <w:rPr>
                <w:spacing w:val="-2"/>
                <w:sz w:val="20"/>
              </w:rPr>
              <w:t>которой</w:t>
            </w:r>
            <w:r>
              <w:rPr>
                <w:sz w:val="20"/>
              </w:rPr>
              <w:tab/>
            </w:r>
            <w:r>
              <w:rPr>
                <w:sz w:val="20"/>
              </w:rPr>
              <w:tab/>
            </w:r>
            <w:r>
              <w:rPr>
                <w:spacing w:val="-2"/>
                <w:sz w:val="20"/>
              </w:rPr>
              <w:t>интегрировано</w:t>
            </w:r>
          </w:p>
          <w:p w:rsidR="00EA58FE" w:rsidRDefault="004245CD">
            <w:pPr>
              <w:pStyle w:val="TableParagraph"/>
              <w:tabs>
                <w:tab w:val="left" w:pos="1744"/>
              </w:tabs>
              <w:ind w:left="108" w:right="95"/>
              <w:jc w:val="both"/>
              <w:rPr>
                <w:sz w:val="20"/>
              </w:rPr>
            </w:pPr>
            <w:r>
              <w:rPr>
                <w:spacing w:val="-2"/>
                <w:sz w:val="20"/>
              </w:rPr>
              <w:t>ценностное,</w:t>
            </w:r>
            <w:r>
              <w:rPr>
                <w:sz w:val="20"/>
              </w:rPr>
              <w:tab/>
            </w:r>
            <w:r>
              <w:rPr>
                <w:spacing w:val="-2"/>
                <w:sz w:val="20"/>
              </w:rPr>
              <w:t xml:space="preserve">эмоционально </w:t>
            </w:r>
            <w:r>
              <w:rPr>
                <w:sz w:val="20"/>
              </w:rPr>
              <w:t xml:space="preserve">окрашенное отношение к миру, людям, природе, деятельности </w:t>
            </w:r>
            <w:r>
              <w:rPr>
                <w:spacing w:val="-2"/>
                <w:sz w:val="20"/>
              </w:rPr>
              <w:t>человека</w:t>
            </w:r>
          </w:p>
        </w:tc>
        <w:tc>
          <w:tcPr>
            <w:tcW w:w="4632" w:type="dxa"/>
          </w:tcPr>
          <w:p w:rsidR="00EA58FE" w:rsidRDefault="004245CD">
            <w:pPr>
              <w:pStyle w:val="TableParagraph"/>
              <w:numPr>
                <w:ilvl w:val="0"/>
                <w:numId w:val="119"/>
              </w:numPr>
              <w:tabs>
                <w:tab w:val="left" w:pos="314"/>
              </w:tabs>
              <w:ind w:right="100" w:firstLine="0"/>
              <w:jc w:val="both"/>
              <w:rPr>
                <w:sz w:val="20"/>
              </w:rPr>
            </w:pPr>
            <w:r>
              <w:rPr>
                <w:sz w:val="20"/>
              </w:rPr>
              <w:t>Воспитывать</w:t>
            </w:r>
            <w:r>
              <w:rPr>
                <w:spacing w:val="-2"/>
                <w:sz w:val="20"/>
              </w:rPr>
              <w:t xml:space="preserve"> </w:t>
            </w:r>
            <w:r>
              <w:rPr>
                <w:sz w:val="20"/>
              </w:rPr>
              <w:t>отношение к</w:t>
            </w:r>
            <w:r>
              <w:rPr>
                <w:spacing w:val="-3"/>
                <w:sz w:val="20"/>
              </w:rPr>
              <w:t xml:space="preserve"> </w:t>
            </w:r>
            <w:r>
              <w:rPr>
                <w:sz w:val="20"/>
              </w:rPr>
              <w:t>знанию</w:t>
            </w:r>
            <w:r>
              <w:rPr>
                <w:spacing w:val="-1"/>
                <w:sz w:val="20"/>
              </w:rPr>
              <w:t xml:space="preserve"> </w:t>
            </w:r>
            <w:r>
              <w:rPr>
                <w:sz w:val="20"/>
              </w:rPr>
              <w:t>как</w:t>
            </w:r>
            <w:r>
              <w:rPr>
                <w:spacing w:val="-1"/>
                <w:sz w:val="20"/>
              </w:rPr>
              <w:t xml:space="preserve"> </w:t>
            </w:r>
            <w:r>
              <w:rPr>
                <w:sz w:val="20"/>
              </w:rPr>
              <w:t>ценности, понимание значения образования для человека, общества, страны</w:t>
            </w:r>
          </w:p>
          <w:p w:rsidR="00EA58FE" w:rsidRDefault="004245CD">
            <w:pPr>
              <w:pStyle w:val="TableParagraph"/>
              <w:numPr>
                <w:ilvl w:val="0"/>
                <w:numId w:val="119"/>
              </w:numPr>
              <w:tabs>
                <w:tab w:val="left" w:pos="314"/>
              </w:tabs>
              <w:ind w:right="97" w:firstLine="0"/>
              <w:jc w:val="both"/>
              <w:rPr>
                <w:sz w:val="20"/>
              </w:rPr>
            </w:pPr>
            <w:r>
              <w:rPr>
                <w:sz w:val="20"/>
              </w:rPr>
              <w:t>Воспитывать уважительное, бережное и ответственное отношения к природе родного края, родной страны</w:t>
            </w:r>
          </w:p>
          <w:p w:rsidR="00EA58FE" w:rsidRDefault="004245CD">
            <w:pPr>
              <w:pStyle w:val="TableParagraph"/>
              <w:numPr>
                <w:ilvl w:val="0"/>
                <w:numId w:val="119"/>
              </w:numPr>
              <w:tabs>
                <w:tab w:val="left" w:pos="314"/>
              </w:tabs>
              <w:spacing w:line="230" w:lineRule="atLeast"/>
              <w:ind w:right="100" w:firstLine="0"/>
              <w:jc w:val="both"/>
              <w:rPr>
                <w:sz w:val="20"/>
              </w:rPr>
            </w:pPr>
            <w:r>
              <w:rPr>
                <w:sz w:val="20"/>
              </w:rPr>
              <w:t>Способствовать приобретению первого опыта действий по сохранению природы.</w:t>
            </w:r>
          </w:p>
        </w:tc>
        <w:tc>
          <w:tcPr>
            <w:tcW w:w="2558" w:type="dxa"/>
          </w:tcPr>
          <w:p w:rsidR="00EA58FE" w:rsidRDefault="004245CD">
            <w:pPr>
              <w:pStyle w:val="TableParagraph"/>
              <w:ind w:left="110"/>
              <w:rPr>
                <w:sz w:val="20"/>
              </w:rPr>
            </w:pPr>
            <w:r>
              <w:rPr>
                <w:spacing w:val="-2"/>
                <w:sz w:val="20"/>
              </w:rPr>
              <w:t>Познавательное</w:t>
            </w:r>
            <w:r>
              <w:rPr>
                <w:spacing w:val="14"/>
                <w:sz w:val="20"/>
              </w:rPr>
              <w:t xml:space="preserve"> </w:t>
            </w:r>
            <w:r>
              <w:rPr>
                <w:spacing w:val="-2"/>
                <w:sz w:val="20"/>
              </w:rPr>
              <w:t>развитие</w:t>
            </w:r>
          </w:p>
        </w:tc>
      </w:tr>
      <w:tr w:rsidR="00EA58FE">
        <w:trPr>
          <w:trHeight w:val="919"/>
        </w:trPr>
        <w:tc>
          <w:tcPr>
            <w:tcW w:w="2045" w:type="dxa"/>
            <w:vMerge/>
            <w:tcBorders>
              <w:top w:val="nil"/>
            </w:tcBorders>
          </w:tcPr>
          <w:p w:rsidR="00EA58FE" w:rsidRDefault="00EA58FE">
            <w:pPr>
              <w:rPr>
                <w:sz w:val="2"/>
                <w:szCs w:val="2"/>
              </w:rPr>
            </w:pPr>
          </w:p>
        </w:tc>
        <w:tc>
          <w:tcPr>
            <w:tcW w:w="3012" w:type="dxa"/>
            <w:vMerge/>
            <w:tcBorders>
              <w:top w:val="nil"/>
            </w:tcBorders>
          </w:tcPr>
          <w:p w:rsidR="00EA58FE" w:rsidRDefault="00EA58FE">
            <w:pPr>
              <w:rPr>
                <w:sz w:val="2"/>
                <w:szCs w:val="2"/>
              </w:rPr>
            </w:pPr>
          </w:p>
        </w:tc>
        <w:tc>
          <w:tcPr>
            <w:tcW w:w="3074" w:type="dxa"/>
            <w:vMerge/>
            <w:tcBorders>
              <w:top w:val="nil"/>
            </w:tcBorders>
          </w:tcPr>
          <w:p w:rsidR="00EA58FE" w:rsidRDefault="00EA58FE">
            <w:pPr>
              <w:rPr>
                <w:sz w:val="2"/>
                <w:szCs w:val="2"/>
              </w:rPr>
            </w:pPr>
          </w:p>
        </w:tc>
        <w:tc>
          <w:tcPr>
            <w:tcW w:w="4632" w:type="dxa"/>
          </w:tcPr>
          <w:p w:rsidR="00EA58FE" w:rsidRDefault="004245CD">
            <w:pPr>
              <w:pStyle w:val="TableParagraph"/>
              <w:numPr>
                <w:ilvl w:val="0"/>
                <w:numId w:val="118"/>
              </w:numPr>
              <w:tabs>
                <w:tab w:val="left" w:pos="314"/>
              </w:tabs>
              <w:spacing w:before="1"/>
              <w:ind w:right="96" w:firstLine="0"/>
              <w:jc w:val="both"/>
              <w:rPr>
                <w:sz w:val="20"/>
              </w:rPr>
            </w:pPr>
            <w:r>
              <w:rPr>
                <w:sz w:val="20"/>
              </w:rPr>
              <w:t>Формировать целостную картину мира на</w:t>
            </w:r>
            <w:r>
              <w:rPr>
                <w:spacing w:val="40"/>
                <w:sz w:val="20"/>
              </w:rPr>
              <w:t xml:space="preserve"> </w:t>
            </w:r>
            <w:r>
              <w:rPr>
                <w:sz w:val="20"/>
              </w:rPr>
              <w:t>основе интеграции интеллектуального и эмоционально-образного</w:t>
            </w:r>
            <w:r>
              <w:rPr>
                <w:spacing w:val="60"/>
                <w:w w:val="150"/>
                <w:sz w:val="20"/>
              </w:rPr>
              <w:t xml:space="preserve"> </w:t>
            </w:r>
            <w:r>
              <w:rPr>
                <w:sz w:val="20"/>
              </w:rPr>
              <w:t>способов</w:t>
            </w:r>
            <w:r>
              <w:rPr>
                <w:spacing w:val="59"/>
                <w:w w:val="150"/>
                <w:sz w:val="20"/>
              </w:rPr>
              <w:t xml:space="preserve"> </w:t>
            </w:r>
            <w:r>
              <w:rPr>
                <w:sz w:val="20"/>
              </w:rPr>
              <w:t>его</w:t>
            </w:r>
            <w:r>
              <w:rPr>
                <w:spacing w:val="61"/>
                <w:w w:val="150"/>
                <w:sz w:val="20"/>
              </w:rPr>
              <w:t xml:space="preserve"> </w:t>
            </w:r>
            <w:r>
              <w:rPr>
                <w:spacing w:val="-2"/>
                <w:sz w:val="20"/>
              </w:rPr>
              <w:t>освоения</w:t>
            </w:r>
          </w:p>
          <w:p w:rsidR="00EA58FE" w:rsidRDefault="004245CD">
            <w:pPr>
              <w:pStyle w:val="TableParagraph"/>
              <w:spacing w:line="209" w:lineRule="exact"/>
              <w:ind w:left="111"/>
              <w:rPr>
                <w:sz w:val="20"/>
              </w:rPr>
            </w:pPr>
            <w:r>
              <w:rPr>
                <w:spacing w:val="-2"/>
                <w:sz w:val="20"/>
              </w:rPr>
              <w:t>детьми</w:t>
            </w:r>
          </w:p>
        </w:tc>
        <w:tc>
          <w:tcPr>
            <w:tcW w:w="2558" w:type="dxa"/>
          </w:tcPr>
          <w:p w:rsidR="00EA58FE" w:rsidRDefault="004245CD">
            <w:pPr>
              <w:pStyle w:val="TableParagraph"/>
              <w:spacing w:before="1"/>
              <w:ind w:left="110" w:right="519"/>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r w:rsidR="00EA58FE">
        <w:trPr>
          <w:trHeight w:val="2301"/>
        </w:trPr>
        <w:tc>
          <w:tcPr>
            <w:tcW w:w="2045" w:type="dxa"/>
          </w:tcPr>
          <w:p w:rsidR="00EA58FE" w:rsidRDefault="004245CD">
            <w:pPr>
              <w:pStyle w:val="TableParagraph"/>
              <w:tabs>
                <w:tab w:val="left" w:pos="1827"/>
              </w:tabs>
              <w:ind w:right="98"/>
              <w:rPr>
                <w:sz w:val="20"/>
              </w:rPr>
            </w:pPr>
            <w:r>
              <w:rPr>
                <w:spacing w:val="-2"/>
                <w:sz w:val="20"/>
              </w:rPr>
              <w:t>Физическое</w:t>
            </w:r>
            <w:r>
              <w:rPr>
                <w:sz w:val="20"/>
              </w:rPr>
              <w:tab/>
            </w:r>
            <w:r>
              <w:rPr>
                <w:spacing w:val="-10"/>
                <w:sz w:val="20"/>
              </w:rPr>
              <w:t>и</w:t>
            </w:r>
            <w:r>
              <w:rPr>
                <w:spacing w:val="-2"/>
                <w:sz w:val="20"/>
              </w:rPr>
              <w:t xml:space="preserve"> оздоровительное</w:t>
            </w:r>
          </w:p>
          <w:p w:rsidR="00EA58FE" w:rsidRDefault="004245CD">
            <w:pPr>
              <w:pStyle w:val="TableParagraph"/>
              <w:tabs>
                <w:tab w:val="left" w:pos="546"/>
                <w:tab w:val="left" w:pos="1431"/>
              </w:tabs>
              <w:spacing w:before="1"/>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pacing w:val="-2"/>
                <w:sz w:val="20"/>
              </w:rPr>
              <w:t>ценности</w:t>
            </w:r>
          </w:p>
          <w:p w:rsidR="00EA58FE" w:rsidRDefault="004245CD">
            <w:pPr>
              <w:pStyle w:val="TableParagraph"/>
              <w:spacing w:line="228" w:lineRule="exact"/>
              <w:rPr>
                <w:sz w:val="20"/>
              </w:rPr>
            </w:pPr>
            <w:r>
              <w:rPr>
                <w:spacing w:val="-2"/>
                <w:sz w:val="20"/>
              </w:rPr>
              <w:t>«Здоровье»,</w:t>
            </w:r>
          </w:p>
          <w:p w:rsidR="00EA58FE" w:rsidRDefault="004245CD">
            <w:pPr>
              <w:pStyle w:val="TableParagraph"/>
              <w:spacing w:before="1"/>
              <w:rPr>
                <w:sz w:val="20"/>
              </w:rPr>
            </w:pPr>
            <w:r>
              <w:rPr>
                <w:spacing w:val="-2"/>
                <w:sz w:val="20"/>
              </w:rPr>
              <w:t>«Жизнь»</w:t>
            </w:r>
          </w:p>
        </w:tc>
        <w:tc>
          <w:tcPr>
            <w:tcW w:w="3012" w:type="dxa"/>
          </w:tcPr>
          <w:p w:rsidR="00EA58FE" w:rsidRDefault="004245CD">
            <w:pPr>
              <w:pStyle w:val="TableParagraph"/>
              <w:ind w:left="108" w:right="98"/>
              <w:jc w:val="both"/>
              <w:rPr>
                <w:sz w:val="20"/>
              </w:rPr>
            </w:pPr>
            <w:r>
              <w:rPr>
                <w:sz w:val="20"/>
              </w:rPr>
              <w:t>Формирование ценностного отношения детей к здоровому образу жизни, овладение элементарными</w:t>
            </w:r>
            <w:r>
              <w:rPr>
                <w:spacing w:val="-13"/>
                <w:sz w:val="20"/>
              </w:rPr>
              <w:t xml:space="preserve"> </w:t>
            </w:r>
            <w:r>
              <w:rPr>
                <w:sz w:val="20"/>
              </w:rPr>
              <w:t xml:space="preserve">гигиеническими навыками и правилами </w:t>
            </w:r>
            <w:r>
              <w:rPr>
                <w:spacing w:val="-2"/>
                <w:sz w:val="20"/>
              </w:rPr>
              <w:t>безопасности</w:t>
            </w:r>
          </w:p>
        </w:tc>
        <w:tc>
          <w:tcPr>
            <w:tcW w:w="3074" w:type="dxa"/>
          </w:tcPr>
          <w:p w:rsidR="00EA58FE" w:rsidRDefault="004245CD">
            <w:pPr>
              <w:pStyle w:val="TableParagraph"/>
              <w:numPr>
                <w:ilvl w:val="0"/>
                <w:numId w:val="117"/>
              </w:numPr>
              <w:tabs>
                <w:tab w:val="left" w:pos="253"/>
              </w:tabs>
              <w:ind w:right="96" w:firstLine="0"/>
              <w:jc w:val="both"/>
              <w:rPr>
                <w:sz w:val="20"/>
              </w:rPr>
            </w:pPr>
            <w:r>
              <w:rPr>
                <w:sz w:val="20"/>
              </w:rPr>
              <w:t>Способствовать становлению осознанного отношения к жизни как основоположной ценности</w:t>
            </w:r>
          </w:p>
          <w:p w:rsidR="00EA58FE" w:rsidRDefault="004245CD">
            <w:pPr>
              <w:pStyle w:val="TableParagraph"/>
              <w:numPr>
                <w:ilvl w:val="0"/>
                <w:numId w:val="117"/>
              </w:numPr>
              <w:tabs>
                <w:tab w:val="left" w:pos="253"/>
                <w:tab w:val="left" w:pos="1787"/>
                <w:tab w:val="left" w:pos="2027"/>
              </w:tabs>
              <w:ind w:right="95" w:firstLine="0"/>
              <w:jc w:val="both"/>
              <w:rPr>
                <w:sz w:val="20"/>
              </w:rPr>
            </w:pPr>
            <w:r>
              <w:rPr>
                <w:spacing w:val="-2"/>
                <w:sz w:val="20"/>
              </w:rPr>
              <w:t>Воспитывать</w:t>
            </w:r>
            <w:r>
              <w:rPr>
                <w:sz w:val="20"/>
              </w:rPr>
              <w:tab/>
            </w:r>
            <w:r>
              <w:rPr>
                <w:sz w:val="20"/>
              </w:rPr>
              <w:tab/>
            </w:r>
            <w:r>
              <w:rPr>
                <w:spacing w:val="-2"/>
                <w:sz w:val="20"/>
              </w:rPr>
              <w:t xml:space="preserve">отношение </w:t>
            </w:r>
            <w:r>
              <w:rPr>
                <w:sz w:val="20"/>
              </w:rPr>
              <w:t xml:space="preserve">здоровью как совокупности физического, духовного и </w:t>
            </w:r>
            <w:r>
              <w:rPr>
                <w:spacing w:val="-2"/>
                <w:sz w:val="20"/>
              </w:rPr>
              <w:t>социального</w:t>
            </w:r>
            <w:r>
              <w:rPr>
                <w:sz w:val="20"/>
              </w:rPr>
              <w:tab/>
            </w:r>
            <w:r>
              <w:rPr>
                <w:spacing w:val="-2"/>
                <w:sz w:val="20"/>
              </w:rPr>
              <w:t>благополучия человека</w:t>
            </w:r>
          </w:p>
        </w:tc>
        <w:tc>
          <w:tcPr>
            <w:tcW w:w="4632" w:type="dxa"/>
          </w:tcPr>
          <w:p w:rsidR="00EA58FE" w:rsidRDefault="004245CD">
            <w:pPr>
              <w:pStyle w:val="TableParagraph"/>
              <w:numPr>
                <w:ilvl w:val="0"/>
                <w:numId w:val="116"/>
              </w:numPr>
              <w:tabs>
                <w:tab w:val="left" w:pos="314"/>
              </w:tabs>
              <w:ind w:left="314" w:hanging="203"/>
              <w:jc w:val="both"/>
              <w:rPr>
                <w:sz w:val="20"/>
              </w:rPr>
            </w:pPr>
            <w:r>
              <w:rPr>
                <w:sz w:val="20"/>
              </w:rPr>
              <w:t>Развивать</w:t>
            </w:r>
            <w:r>
              <w:rPr>
                <w:spacing w:val="-7"/>
                <w:sz w:val="20"/>
              </w:rPr>
              <w:t xml:space="preserve"> </w:t>
            </w:r>
            <w:r>
              <w:rPr>
                <w:sz w:val="20"/>
              </w:rPr>
              <w:t>навыки</w:t>
            </w:r>
            <w:r>
              <w:rPr>
                <w:spacing w:val="-8"/>
                <w:sz w:val="20"/>
              </w:rPr>
              <w:t xml:space="preserve"> </w:t>
            </w:r>
            <w:r>
              <w:rPr>
                <w:sz w:val="20"/>
              </w:rPr>
              <w:t>здорового</w:t>
            </w:r>
            <w:r>
              <w:rPr>
                <w:spacing w:val="-6"/>
                <w:sz w:val="20"/>
              </w:rPr>
              <w:t xml:space="preserve"> </w:t>
            </w:r>
            <w:r>
              <w:rPr>
                <w:sz w:val="20"/>
              </w:rPr>
              <w:t>образа</w:t>
            </w:r>
            <w:r>
              <w:rPr>
                <w:spacing w:val="-7"/>
                <w:sz w:val="20"/>
              </w:rPr>
              <w:t xml:space="preserve"> </w:t>
            </w:r>
            <w:r>
              <w:rPr>
                <w:spacing w:val="-4"/>
                <w:sz w:val="20"/>
              </w:rPr>
              <w:t>жизни</w:t>
            </w:r>
          </w:p>
          <w:p w:rsidR="00EA58FE" w:rsidRDefault="004245CD">
            <w:pPr>
              <w:pStyle w:val="TableParagraph"/>
              <w:numPr>
                <w:ilvl w:val="0"/>
                <w:numId w:val="116"/>
              </w:numPr>
              <w:tabs>
                <w:tab w:val="left" w:pos="314"/>
              </w:tabs>
              <w:ind w:right="97" w:firstLine="0"/>
              <w:jc w:val="both"/>
              <w:rPr>
                <w:sz w:val="20"/>
              </w:rPr>
            </w:pPr>
            <w:r>
              <w:rPr>
                <w:sz w:val="20"/>
              </w:rPr>
              <w:t xml:space="preserve">Формировать у детей возрастосообразных представлений о жизни, здоровье и физической </w:t>
            </w:r>
            <w:r>
              <w:rPr>
                <w:spacing w:val="-2"/>
                <w:sz w:val="20"/>
              </w:rPr>
              <w:t>культуре</w:t>
            </w:r>
          </w:p>
          <w:p w:rsidR="00EA58FE" w:rsidRDefault="004245CD">
            <w:pPr>
              <w:pStyle w:val="TableParagraph"/>
              <w:numPr>
                <w:ilvl w:val="0"/>
                <w:numId w:val="116"/>
              </w:numPr>
              <w:tabs>
                <w:tab w:val="left" w:pos="314"/>
              </w:tabs>
              <w:ind w:right="97" w:firstLine="0"/>
              <w:jc w:val="both"/>
              <w:rPr>
                <w:sz w:val="20"/>
              </w:rPr>
            </w:pPr>
            <w:r>
              <w:rPr>
                <w:sz w:val="20"/>
              </w:rPr>
              <w:t>Способствовать становлению эмоционально- ценностного отношения к здоровому образу</w:t>
            </w:r>
            <w:r>
              <w:rPr>
                <w:spacing w:val="40"/>
                <w:sz w:val="20"/>
              </w:rPr>
              <w:t xml:space="preserve"> </w:t>
            </w:r>
            <w:r>
              <w:rPr>
                <w:sz w:val="20"/>
              </w:rPr>
              <w:t>жизни, интереса к физическим упражнениям, подвижным играм, закаливанию организма, к овладению гигиеническим нормам и правилами</w:t>
            </w:r>
          </w:p>
        </w:tc>
        <w:tc>
          <w:tcPr>
            <w:tcW w:w="2558" w:type="dxa"/>
          </w:tcPr>
          <w:p w:rsidR="00EA58FE" w:rsidRDefault="004245CD">
            <w:pPr>
              <w:pStyle w:val="TableParagraph"/>
              <w:ind w:left="110"/>
              <w:rPr>
                <w:sz w:val="20"/>
              </w:rPr>
            </w:pPr>
            <w:r>
              <w:rPr>
                <w:sz w:val="20"/>
              </w:rPr>
              <w:t>Физическое</w:t>
            </w:r>
            <w:r>
              <w:rPr>
                <w:spacing w:val="-13"/>
                <w:sz w:val="20"/>
              </w:rPr>
              <w:t xml:space="preserve"> </w:t>
            </w:r>
            <w:r>
              <w:rPr>
                <w:spacing w:val="-2"/>
                <w:sz w:val="20"/>
              </w:rPr>
              <w:t>развитие</w:t>
            </w:r>
          </w:p>
        </w:tc>
      </w:tr>
    </w:tbl>
    <w:p w:rsidR="00EA58FE" w:rsidRDefault="00EA58FE">
      <w:pPr>
        <w:pStyle w:val="TableParagraph"/>
        <w:rPr>
          <w:sz w:val="20"/>
        </w:rPr>
        <w:sectPr w:rsidR="00EA58FE">
          <w:pgSz w:w="16840" w:h="11910" w:orient="landscape"/>
          <w:pgMar w:top="820" w:right="425" w:bottom="280" w:left="566" w:header="720" w:footer="720" w:gutter="0"/>
          <w:cols w:space="720"/>
        </w:sectPr>
      </w:pPr>
    </w:p>
    <w:p w:rsidR="00EA58FE" w:rsidRDefault="00EA58FE">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2"/>
        <w:gridCol w:w="2558"/>
      </w:tblGrid>
      <w:tr w:rsidR="00EA58FE">
        <w:trPr>
          <w:trHeight w:val="688"/>
        </w:trPr>
        <w:tc>
          <w:tcPr>
            <w:tcW w:w="2045" w:type="dxa"/>
          </w:tcPr>
          <w:p w:rsidR="00EA58FE" w:rsidRDefault="004245CD">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rsidR="00EA58FE" w:rsidRDefault="004245CD">
            <w:pPr>
              <w:pStyle w:val="TableParagraph"/>
              <w:spacing w:line="208"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rsidR="00EA58FE" w:rsidRDefault="004245CD">
            <w:pPr>
              <w:pStyle w:val="TableParagraph"/>
              <w:spacing w:before="228"/>
              <w:ind w:left="9"/>
              <w:jc w:val="center"/>
              <w:rPr>
                <w:b/>
                <w:sz w:val="20"/>
              </w:rPr>
            </w:pPr>
            <w:r>
              <w:rPr>
                <w:b/>
                <w:spacing w:val="-4"/>
                <w:sz w:val="20"/>
              </w:rPr>
              <w:t>Цель</w:t>
            </w:r>
          </w:p>
        </w:tc>
        <w:tc>
          <w:tcPr>
            <w:tcW w:w="3074" w:type="dxa"/>
          </w:tcPr>
          <w:p w:rsidR="00EA58FE" w:rsidRDefault="004245CD">
            <w:pPr>
              <w:pStyle w:val="TableParagraph"/>
              <w:spacing w:before="228"/>
              <w:ind w:left="10"/>
              <w:jc w:val="center"/>
              <w:rPr>
                <w:b/>
                <w:sz w:val="20"/>
              </w:rPr>
            </w:pPr>
            <w:r>
              <w:rPr>
                <w:b/>
                <w:spacing w:val="-2"/>
                <w:sz w:val="20"/>
              </w:rPr>
              <w:t>Задачи</w:t>
            </w:r>
          </w:p>
        </w:tc>
        <w:tc>
          <w:tcPr>
            <w:tcW w:w="4632" w:type="dxa"/>
          </w:tcPr>
          <w:p w:rsidR="00EA58FE" w:rsidRDefault="004245CD">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0"/>
                <w:sz w:val="20"/>
              </w:rPr>
              <w:t xml:space="preserve"> </w:t>
            </w:r>
            <w:r>
              <w:rPr>
                <w:b/>
                <w:spacing w:val="-2"/>
                <w:sz w:val="20"/>
              </w:rPr>
              <w:t>областей</w:t>
            </w:r>
          </w:p>
        </w:tc>
        <w:tc>
          <w:tcPr>
            <w:tcW w:w="2558" w:type="dxa"/>
          </w:tcPr>
          <w:p w:rsidR="00EA58FE" w:rsidRDefault="004245CD">
            <w:pPr>
              <w:pStyle w:val="TableParagraph"/>
              <w:spacing w:before="113"/>
              <w:ind w:left="923" w:hanging="454"/>
              <w:rPr>
                <w:b/>
                <w:sz w:val="20"/>
              </w:rPr>
            </w:pPr>
            <w:r>
              <w:rPr>
                <w:b/>
                <w:spacing w:val="-2"/>
                <w:sz w:val="20"/>
              </w:rPr>
              <w:t>Образовательные области</w:t>
            </w:r>
          </w:p>
        </w:tc>
      </w:tr>
      <w:tr w:rsidR="00EA58FE">
        <w:trPr>
          <w:trHeight w:val="229"/>
        </w:trPr>
        <w:tc>
          <w:tcPr>
            <w:tcW w:w="2045" w:type="dxa"/>
          </w:tcPr>
          <w:p w:rsidR="00EA58FE" w:rsidRDefault="00EA58FE">
            <w:pPr>
              <w:pStyle w:val="TableParagraph"/>
              <w:ind w:left="0"/>
              <w:rPr>
                <w:sz w:val="16"/>
              </w:rPr>
            </w:pPr>
          </w:p>
        </w:tc>
        <w:tc>
          <w:tcPr>
            <w:tcW w:w="3012" w:type="dxa"/>
          </w:tcPr>
          <w:p w:rsidR="00EA58FE" w:rsidRDefault="00EA58FE">
            <w:pPr>
              <w:pStyle w:val="TableParagraph"/>
              <w:ind w:left="0"/>
              <w:rPr>
                <w:sz w:val="16"/>
              </w:rPr>
            </w:pPr>
          </w:p>
        </w:tc>
        <w:tc>
          <w:tcPr>
            <w:tcW w:w="3074" w:type="dxa"/>
          </w:tcPr>
          <w:p w:rsidR="00EA58FE" w:rsidRDefault="00EA58FE">
            <w:pPr>
              <w:pStyle w:val="TableParagraph"/>
              <w:ind w:left="0"/>
              <w:rPr>
                <w:sz w:val="16"/>
              </w:rPr>
            </w:pPr>
          </w:p>
        </w:tc>
        <w:tc>
          <w:tcPr>
            <w:tcW w:w="4632" w:type="dxa"/>
          </w:tcPr>
          <w:p w:rsidR="00EA58FE" w:rsidRDefault="00EA58FE">
            <w:pPr>
              <w:pStyle w:val="TableParagraph"/>
              <w:ind w:left="0"/>
              <w:rPr>
                <w:sz w:val="16"/>
              </w:rPr>
            </w:pPr>
          </w:p>
        </w:tc>
        <w:tc>
          <w:tcPr>
            <w:tcW w:w="2558" w:type="dxa"/>
          </w:tcPr>
          <w:p w:rsidR="00EA58FE" w:rsidRDefault="00EA58FE">
            <w:pPr>
              <w:pStyle w:val="TableParagraph"/>
              <w:ind w:left="0"/>
              <w:rPr>
                <w:sz w:val="16"/>
              </w:rPr>
            </w:pPr>
          </w:p>
        </w:tc>
      </w:tr>
      <w:tr w:rsidR="00EA58FE">
        <w:trPr>
          <w:trHeight w:val="1840"/>
        </w:trPr>
        <w:tc>
          <w:tcPr>
            <w:tcW w:w="2045" w:type="dxa"/>
          </w:tcPr>
          <w:p w:rsidR="00EA58FE" w:rsidRDefault="004245CD">
            <w:pPr>
              <w:pStyle w:val="TableParagraph"/>
              <w:rPr>
                <w:sz w:val="20"/>
              </w:rPr>
            </w:pPr>
            <w:r>
              <w:rPr>
                <w:spacing w:val="-2"/>
                <w:sz w:val="20"/>
              </w:rPr>
              <w:t>Трудовое</w:t>
            </w:r>
          </w:p>
          <w:p w:rsidR="00EA58FE" w:rsidRDefault="004245CD">
            <w:pPr>
              <w:pStyle w:val="TableParagraph"/>
              <w:tabs>
                <w:tab w:val="left" w:pos="537"/>
                <w:tab w:val="left" w:pos="1412"/>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лежит </w:t>
            </w:r>
            <w:r>
              <w:rPr>
                <w:sz w:val="20"/>
              </w:rPr>
              <w:t>ценность «Труд»</w:t>
            </w:r>
          </w:p>
        </w:tc>
        <w:tc>
          <w:tcPr>
            <w:tcW w:w="3012" w:type="dxa"/>
          </w:tcPr>
          <w:p w:rsidR="00EA58FE" w:rsidRDefault="004245CD">
            <w:pPr>
              <w:pStyle w:val="TableParagraph"/>
              <w:ind w:left="108" w:right="96"/>
              <w:jc w:val="both"/>
              <w:rPr>
                <w:sz w:val="20"/>
              </w:rPr>
            </w:pPr>
            <w:r>
              <w:rPr>
                <w:sz w:val="20"/>
              </w:rPr>
              <w:t>Формирование ценностного отношения детей к труду, трудолюбию и приобщение ребёнка к труду</w:t>
            </w:r>
          </w:p>
        </w:tc>
        <w:tc>
          <w:tcPr>
            <w:tcW w:w="3074" w:type="dxa"/>
          </w:tcPr>
          <w:p w:rsidR="00EA58FE" w:rsidRDefault="004245CD">
            <w:pPr>
              <w:pStyle w:val="TableParagraph"/>
              <w:numPr>
                <w:ilvl w:val="0"/>
                <w:numId w:val="115"/>
              </w:numPr>
              <w:tabs>
                <w:tab w:val="left" w:pos="253"/>
                <w:tab w:val="left" w:pos="1595"/>
                <w:tab w:val="left" w:pos="2871"/>
              </w:tabs>
              <w:ind w:right="93" w:firstLine="0"/>
              <w:jc w:val="both"/>
              <w:rPr>
                <w:sz w:val="20"/>
              </w:rPr>
            </w:pPr>
            <w:r>
              <w:rPr>
                <w:sz w:val="20"/>
              </w:rPr>
              <w:t xml:space="preserve">Поддерживать привычку к </w:t>
            </w:r>
            <w:r>
              <w:rPr>
                <w:spacing w:val="-2"/>
                <w:sz w:val="20"/>
              </w:rPr>
              <w:t>трудовому</w:t>
            </w:r>
            <w:r>
              <w:rPr>
                <w:sz w:val="20"/>
              </w:rPr>
              <w:tab/>
            </w:r>
            <w:r>
              <w:rPr>
                <w:spacing w:val="-2"/>
                <w:sz w:val="20"/>
              </w:rPr>
              <w:t>усилию,</w:t>
            </w:r>
            <w:r>
              <w:rPr>
                <w:sz w:val="20"/>
              </w:rPr>
              <w:tab/>
            </w:r>
            <w:r>
              <w:rPr>
                <w:spacing w:val="-10"/>
                <w:sz w:val="20"/>
              </w:rPr>
              <w:t>к</w:t>
            </w:r>
          </w:p>
          <w:p w:rsidR="00EA58FE" w:rsidRDefault="004245CD">
            <w:pPr>
              <w:pStyle w:val="TableParagraph"/>
              <w:tabs>
                <w:tab w:val="left" w:pos="1880"/>
              </w:tabs>
              <w:spacing w:before="1"/>
              <w:ind w:left="108" w:right="96"/>
              <w:jc w:val="both"/>
              <w:rPr>
                <w:sz w:val="20"/>
              </w:rPr>
            </w:pPr>
            <w:r>
              <w:rPr>
                <w:spacing w:val="-2"/>
                <w:sz w:val="20"/>
              </w:rPr>
              <w:t>доступному</w:t>
            </w:r>
            <w:r>
              <w:rPr>
                <w:sz w:val="20"/>
              </w:rPr>
              <w:tab/>
            </w:r>
            <w:r>
              <w:rPr>
                <w:spacing w:val="-2"/>
                <w:sz w:val="20"/>
              </w:rPr>
              <w:t xml:space="preserve">напряжению </w:t>
            </w:r>
            <w:r>
              <w:rPr>
                <w:sz w:val="20"/>
              </w:rPr>
              <w:t>физических, умственных и нравственных сил для решения трудовой задачи;</w:t>
            </w:r>
          </w:p>
          <w:p w:rsidR="00EA58FE" w:rsidRDefault="004245CD">
            <w:pPr>
              <w:pStyle w:val="TableParagraph"/>
              <w:numPr>
                <w:ilvl w:val="0"/>
                <w:numId w:val="115"/>
              </w:numPr>
              <w:tabs>
                <w:tab w:val="left" w:pos="253"/>
                <w:tab w:val="left" w:pos="1984"/>
              </w:tabs>
              <w:spacing w:line="230" w:lineRule="exact"/>
              <w:ind w:right="96" w:firstLine="0"/>
              <w:jc w:val="both"/>
              <w:rPr>
                <w:sz w:val="20"/>
              </w:rPr>
            </w:pPr>
            <w:r>
              <w:rPr>
                <w:spacing w:val="-2"/>
                <w:sz w:val="20"/>
              </w:rPr>
              <w:t>Воспитывать</w:t>
            </w:r>
            <w:r>
              <w:rPr>
                <w:sz w:val="20"/>
              </w:rPr>
              <w:tab/>
            </w:r>
            <w:r>
              <w:rPr>
                <w:spacing w:val="-2"/>
                <w:sz w:val="20"/>
              </w:rPr>
              <w:t xml:space="preserve">стремление </w:t>
            </w:r>
            <w:r>
              <w:rPr>
                <w:sz w:val="20"/>
              </w:rPr>
              <w:t>приносить пользу людям</w:t>
            </w:r>
          </w:p>
        </w:tc>
        <w:tc>
          <w:tcPr>
            <w:tcW w:w="4632" w:type="dxa"/>
          </w:tcPr>
          <w:p w:rsidR="00EA58FE" w:rsidRDefault="004245CD">
            <w:pPr>
              <w:pStyle w:val="TableParagraph"/>
              <w:numPr>
                <w:ilvl w:val="0"/>
                <w:numId w:val="114"/>
              </w:numPr>
              <w:tabs>
                <w:tab w:val="left" w:pos="314"/>
              </w:tabs>
              <w:ind w:right="100" w:firstLine="0"/>
              <w:jc w:val="both"/>
              <w:rPr>
                <w:sz w:val="20"/>
              </w:rPr>
            </w:pPr>
            <w:r>
              <w:rPr>
                <w:sz w:val="20"/>
              </w:rPr>
              <w:t>Поддерживать трудовое усилие, формировать привычку</w:t>
            </w:r>
            <w:r>
              <w:rPr>
                <w:spacing w:val="-7"/>
                <w:sz w:val="20"/>
              </w:rPr>
              <w:t xml:space="preserve"> </w:t>
            </w:r>
            <w:r>
              <w:rPr>
                <w:sz w:val="20"/>
              </w:rPr>
              <w:t>к</w:t>
            </w:r>
            <w:r>
              <w:rPr>
                <w:spacing w:val="-7"/>
                <w:sz w:val="20"/>
              </w:rPr>
              <w:t xml:space="preserve"> </w:t>
            </w:r>
            <w:r>
              <w:rPr>
                <w:sz w:val="20"/>
              </w:rPr>
              <w:t>доступному</w:t>
            </w:r>
            <w:r>
              <w:rPr>
                <w:spacing w:val="-7"/>
                <w:sz w:val="20"/>
              </w:rPr>
              <w:t xml:space="preserve"> </w:t>
            </w:r>
            <w:r>
              <w:rPr>
                <w:sz w:val="20"/>
              </w:rPr>
              <w:t>дошкольнику</w:t>
            </w:r>
            <w:r>
              <w:rPr>
                <w:spacing w:val="-7"/>
                <w:sz w:val="20"/>
              </w:rPr>
              <w:t xml:space="preserve"> </w:t>
            </w:r>
            <w:r>
              <w:rPr>
                <w:sz w:val="20"/>
              </w:rPr>
              <w:t>напряжению физических, умственных и нравственных сил для решения трудовой задачи</w:t>
            </w:r>
          </w:p>
          <w:p w:rsidR="00EA58FE" w:rsidRDefault="004245CD">
            <w:pPr>
              <w:pStyle w:val="TableParagraph"/>
              <w:numPr>
                <w:ilvl w:val="0"/>
                <w:numId w:val="114"/>
              </w:numPr>
              <w:tabs>
                <w:tab w:val="left" w:pos="314"/>
              </w:tabs>
              <w:spacing w:before="2"/>
              <w:ind w:right="99" w:firstLine="0"/>
              <w:jc w:val="both"/>
              <w:rPr>
                <w:sz w:val="20"/>
              </w:rPr>
            </w:pPr>
            <w:r>
              <w:rPr>
                <w:sz w:val="20"/>
              </w:rPr>
              <w:t>Формировать способность бережно и уважительно относиться к результатам своего труда и труда других людей.</w:t>
            </w:r>
          </w:p>
        </w:tc>
        <w:tc>
          <w:tcPr>
            <w:tcW w:w="2558" w:type="dxa"/>
          </w:tcPr>
          <w:p w:rsidR="00EA58FE" w:rsidRDefault="004245CD">
            <w:pPr>
              <w:pStyle w:val="TableParagraph"/>
              <w:ind w:left="110" w:right="93"/>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A58FE">
        <w:trPr>
          <w:trHeight w:val="5751"/>
        </w:trPr>
        <w:tc>
          <w:tcPr>
            <w:tcW w:w="2045" w:type="dxa"/>
          </w:tcPr>
          <w:p w:rsidR="00EA58FE" w:rsidRDefault="004245CD">
            <w:pPr>
              <w:pStyle w:val="TableParagraph"/>
              <w:rPr>
                <w:sz w:val="20"/>
              </w:rPr>
            </w:pPr>
            <w:r>
              <w:rPr>
                <w:spacing w:val="-2"/>
                <w:sz w:val="20"/>
              </w:rPr>
              <w:t>Эстетическое</w:t>
            </w:r>
          </w:p>
          <w:p w:rsidR="00EA58FE" w:rsidRDefault="004245CD">
            <w:pPr>
              <w:pStyle w:val="TableParagraph"/>
              <w:tabs>
                <w:tab w:val="left" w:pos="546"/>
                <w:tab w:val="left" w:pos="1431"/>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pacing w:val="-2"/>
                <w:sz w:val="20"/>
              </w:rPr>
              <w:t>ценности</w:t>
            </w:r>
          </w:p>
          <w:p w:rsidR="00EA58FE" w:rsidRDefault="004245CD">
            <w:pPr>
              <w:pStyle w:val="TableParagraph"/>
              <w:tabs>
                <w:tab w:val="left" w:pos="1827"/>
              </w:tabs>
              <w:spacing w:line="228" w:lineRule="exact"/>
              <w:rPr>
                <w:sz w:val="20"/>
              </w:rPr>
            </w:pPr>
            <w:r>
              <w:rPr>
                <w:spacing w:val="-2"/>
                <w:sz w:val="20"/>
              </w:rPr>
              <w:t>«Культура»</w:t>
            </w:r>
            <w:r>
              <w:rPr>
                <w:sz w:val="20"/>
              </w:rPr>
              <w:tab/>
            </w:r>
            <w:r>
              <w:rPr>
                <w:spacing w:val="-10"/>
                <w:sz w:val="20"/>
              </w:rPr>
              <w:t>и</w:t>
            </w:r>
          </w:p>
          <w:p w:rsidR="00EA58FE" w:rsidRDefault="004245CD">
            <w:pPr>
              <w:pStyle w:val="TableParagraph"/>
              <w:spacing w:before="1"/>
              <w:rPr>
                <w:sz w:val="20"/>
              </w:rPr>
            </w:pPr>
            <w:r>
              <w:rPr>
                <w:spacing w:val="-2"/>
                <w:sz w:val="20"/>
              </w:rPr>
              <w:t>«Красота»</w:t>
            </w:r>
          </w:p>
        </w:tc>
        <w:tc>
          <w:tcPr>
            <w:tcW w:w="3012" w:type="dxa"/>
          </w:tcPr>
          <w:p w:rsidR="00EA58FE" w:rsidRDefault="004245CD">
            <w:pPr>
              <w:pStyle w:val="TableParagraph"/>
              <w:tabs>
                <w:tab w:val="left" w:pos="1767"/>
                <w:tab w:val="left" w:pos="2427"/>
              </w:tabs>
              <w:ind w:left="108" w:right="97"/>
              <w:jc w:val="both"/>
              <w:rPr>
                <w:sz w:val="20"/>
              </w:rPr>
            </w:pPr>
            <w:r>
              <w:rPr>
                <w:spacing w:val="-2"/>
                <w:sz w:val="20"/>
              </w:rPr>
              <w:t>Становление</w:t>
            </w:r>
            <w:r>
              <w:rPr>
                <w:sz w:val="20"/>
              </w:rPr>
              <w:tab/>
            </w:r>
            <w:r>
              <w:rPr>
                <w:spacing w:val="-10"/>
                <w:sz w:val="20"/>
              </w:rPr>
              <w:t>у</w:t>
            </w:r>
            <w:r>
              <w:rPr>
                <w:sz w:val="20"/>
              </w:rPr>
              <w:tab/>
            </w:r>
            <w:r>
              <w:rPr>
                <w:spacing w:val="-2"/>
                <w:sz w:val="20"/>
              </w:rPr>
              <w:t xml:space="preserve">детей </w:t>
            </w:r>
            <w:r>
              <w:rPr>
                <w:sz w:val="20"/>
              </w:rPr>
              <w:t xml:space="preserve">ценностного отношения к </w:t>
            </w:r>
            <w:r>
              <w:rPr>
                <w:spacing w:val="-2"/>
                <w:sz w:val="20"/>
              </w:rPr>
              <w:t>красоте</w:t>
            </w:r>
          </w:p>
        </w:tc>
        <w:tc>
          <w:tcPr>
            <w:tcW w:w="3074" w:type="dxa"/>
          </w:tcPr>
          <w:p w:rsidR="00EA58FE" w:rsidRDefault="004245CD">
            <w:pPr>
              <w:pStyle w:val="TableParagraph"/>
              <w:numPr>
                <w:ilvl w:val="0"/>
                <w:numId w:val="113"/>
              </w:numPr>
              <w:tabs>
                <w:tab w:val="left" w:pos="253"/>
              </w:tabs>
              <w:ind w:right="94" w:firstLine="0"/>
              <w:jc w:val="both"/>
              <w:rPr>
                <w:sz w:val="20"/>
              </w:rPr>
            </w:pPr>
            <w:r>
              <w:rPr>
                <w:sz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632" w:type="dxa"/>
          </w:tcPr>
          <w:p w:rsidR="00EA58FE" w:rsidRDefault="004245CD">
            <w:pPr>
              <w:pStyle w:val="TableParagraph"/>
              <w:numPr>
                <w:ilvl w:val="0"/>
                <w:numId w:val="112"/>
              </w:numPr>
              <w:tabs>
                <w:tab w:val="left" w:pos="314"/>
              </w:tabs>
              <w:ind w:right="97" w:firstLine="0"/>
              <w:jc w:val="both"/>
              <w:rPr>
                <w:sz w:val="20"/>
              </w:rPr>
            </w:pPr>
            <w:r>
              <w:rPr>
                <w:sz w:val="20"/>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sz w:val="20"/>
              </w:rPr>
              <w:t>особенностями)</w:t>
            </w:r>
          </w:p>
          <w:p w:rsidR="00EA58FE" w:rsidRDefault="004245CD">
            <w:pPr>
              <w:pStyle w:val="TableParagraph"/>
              <w:numPr>
                <w:ilvl w:val="0"/>
                <w:numId w:val="112"/>
              </w:numPr>
              <w:tabs>
                <w:tab w:val="left" w:pos="314"/>
              </w:tabs>
              <w:spacing w:before="1"/>
              <w:ind w:right="97" w:firstLine="0"/>
              <w:jc w:val="both"/>
              <w:rPr>
                <w:sz w:val="20"/>
              </w:rPr>
            </w:pPr>
            <w:r>
              <w:rPr>
                <w:sz w:val="20"/>
              </w:rPr>
              <w:t>Приобщать к традициям и великому культурному наследию российского народа, шедеврам мировой художественной культуры с целью</w:t>
            </w:r>
            <w:r>
              <w:rPr>
                <w:spacing w:val="76"/>
                <w:sz w:val="20"/>
              </w:rPr>
              <w:t xml:space="preserve">   </w:t>
            </w:r>
            <w:r>
              <w:rPr>
                <w:sz w:val="20"/>
              </w:rPr>
              <w:t>раскрытия</w:t>
            </w:r>
            <w:r>
              <w:rPr>
                <w:spacing w:val="76"/>
                <w:sz w:val="20"/>
              </w:rPr>
              <w:t xml:space="preserve">   </w:t>
            </w:r>
            <w:r>
              <w:rPr>
                <w:sz w:val="20"/>
              </w:rPr>
              <w:t>ценностей</w:t>
            </w:r>
            <w:r>
              <w:rPr>
                <w:spacing w:val="76"/>
                <w:sz w:val="20"/>
              </w:rPr>
              <w:t xml:space="preserve">   </w:t>
            </w:r>
            <w:r>
              <w:rPr>
                <w:spacing w:val="-2"/>
                <w:sz w:val="20"/>
              </w:rPr>
              <w:t>«Красота»,</w:t>
            </w:r>
          </w:p>
          <w:p w:rsidR="00EA58FE" w:rsidRDefault="004245CD">
            <w:pPr>
              <w:pStyle w:val="TableParagraph"/>
              <w:spacing w:line="229" w:lineRule="exact"/>
              <w:ind w:left="111"/>
              <w:jc w:val="both"/>
              <w:rPr>
                <w:sz w:val="20"/>
              </w:rPr>
            </w:pPr>
            <w:r>
              <w:rPr>
                <w:sz w:val="20"/>
              </w:rPr>
              <w:t>«Природа»,</w:t>
            </w:r>
            <w:r>
              <w:rPr>
                <w:spacing w:val="-8"/>
                <w:sz w:val="20"/>
              </w:rPr>
              <w:t xml:space="preserve"> </w:t>
            </w:r>
            <w:r>
              <w:rPr>
                <w:spacing w:val="-2"/>
                <w:sz w:val="20"/>
              </w:rPr>
              <w:t>«Культура»</w:t>
            </w:r>
          </w:p>
          <w:p w:rsidR="00EA58FE" w:rsidRDefault="004245CD">
            <w:pPr>
              <w:pStyle w:val="TableParagraph"/>
              <w:numPr>
                <w:ilvl w:val="0"/>
                <w:numId w:val="112"/>
              </w:numPr>
              <w:tabs>
                <w:tab w:val="left" w:pos="314"/>
              </w:tabs>
              <w:ind w:right="98" w:firstLine="0"/>
              <w:jc w:val="both"/>
              <w:rPr>
                <w:sz w:val="20"/>
              </w:rPr>
            </w:pPr>
            <w:r>
              <w:rPr>
                <w:sz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EA58FE" w:rsidRDefault="004245CD">
            <w:pPr>
              <w:pStyle w:val="TableParagraph"/>
              <w:numPr>
                <w:ilvl w:val="0"/>
                <w:numId w:val="112"/>
              </w:numPr>
              <w:tabs>
                <w:tab w:val="left" w:pos="314"/>
              </w:tabs>
              <w:ind w:right="96" w:firstLine="0"/>
              <w:jc w:val="both"/>
              <w:rPr>
                <w:sz w:val="20"/>
              </w:rPr>
            </w:pPr>
            <w:r>
              <w:rPr>
                <w:sz w:val="20"/>
              </w:rPr>
              <w:t>Формировать целостную картину мира на</w:t>
            </w:r>
            <w:r>
              <w:rPr>
                <w:spacing w:val="40"/>
                <w:sz w:val="20"/>
              </w:rPr>
              <w:t xml:space="preserve"> </w:t>
            </w:r>
            <w:r>
              <w:rPr>
                <w:sz w:val="20"/>
              </w:rPr>
              <w:t xml:space="preserve">основе интеграции интеллектуального и эмоционально-образного способов его освоения </w:t>
            </w:r>
            <w:r>
              <w:rPr>
                <w:spacing w:val="-2"/>
                <w:sz w:val="20"/>
              </w:rPr>
              <w:t>детьми</w:t>
            </w:r>
          </w:p>
          <w:p w:rsidR="00EA58FE" w:rsidRDefault="004245CD">
            <w:pPr>
              <w:pStyle w:val="TableParagraph"/>
              <w:numPr>
                <w:ilvl w:val="0"/>
                <w:numId w:val="112"/>
              </w:numPr>
              <w:tabs>
                <w:tab w:val="left" w:pos="314"/>
              </w:tabs>
              <w:ind w:right="99" w:firstLine="0"/>
              <w:jc w:val="both"/>
              <w:rPr>
                <w:sz w:val="20"/>
              </w:rPr>
            </w:pPr>
            <w:r>
              <w:rPr>
                <w:sz w:val="20"/>
              </w:rPr>
              <w:t>Создавать условия для выявления, развития и реализации творческого потенциала каждого ребёнка с учётом его индивидуальности</w:t>
            </w:r>
          </w:p>
          <w:p w:rsidR="00EA58FE" w:rsidRDefault="004245CD">
            <w:pPr>
              <w:pStyle w:val="TableParagraph"/>
              <w:numPr>
                <w:ilvl w:val="0"/>
                <w:numId w:val="112"/>
              </w:numPr>
              <w:tabs>
                <w:tab w:val="left" w:pos="314"/>
              </w:tabs>
              <w:spacing w:line="230" w:lineRule="atLeast"/>
              <w:ind w:right="99" w:firstLine="0"/>
              <w:jc w:val="both"/>
              <w:rPr>
                <w:sz w:val="20"/>
              </w:rPr>
            </w:pPr>
            <w:r>
              <w:rPr>
                <w:sz w:val="20"/>
              </w:rPr>
              <w:t xml:space="preserve">Поддерживать готовность детей к творческой </w:t>
            </w:r>
            <w:r>
              <w:rPr>
                <w:spacing w:val="-2"/>
                <w:sz w:val="20"/>
              </w:rPr>
              <w:t>самореализации</w:t>
            </w:r>
          </w:p>
        </w:tc>
        <w:tc>
          <w:tcPr>
            <w:tcW w:w="2558" w:type="dxa"/>
          </w:tcPr>
          <w:p w:rsidR="00EA58FE" w:rsidRDefault="004245CD">
            <w:pPr>
              <w:pStyle w:val="TableParagraph"/>
              <w:ind w:left="110" w:right="519"/>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bl>
    <w:p w:rsidR="00EA58FE" w:rsidRDefault="00EA58FE">
      <w:pPr>
        <w:pStyle w:val="TableParagraph"/>
        <w:rPr>
          <w:sz w:val="20"/>
        </w:rPr>
        <w:sectPr w:rsidR="00EA58FE">
          <w:pgSz w:w="16840" w:h="11910" w:orient="landscape"/>
          <w:pgMar w:top="820" w:right="425" w:bottom="280" w:left="566" w:header="720" w:footer="720" w:gutter="0"/>
          <w:cols w:space="720"/>
        </w:sectPr>
      </w:pPr>
    </w:p>
    <w:p w:rsidR="00EA58FE" w:rsidRDefault="004245CD">
      <w:pPr>
        <w:spacing w:before="65"/>
        <w:ind w:left="566"/>
        <w:rPr>
          <w:b/>
          <w:sz w:val="24"/>
        </w:rPr>
      </w:pPr>
      <w:r>
        <w:rPr>
          <w:b/>
          <w:sz w:val="24"/>
        </w:rPr>
        <w:t>Целевые</w:t>
      </w:r>
      <w:r>
        <w:rPr>
          <w:b/>
          <w:spacing w:val="-7"/>
          <w:sz w:val="24"/>
        </w:rPr>
        <w:t xml:space="preserve"> </w:t>
      </w:r>
      <w:r>
        <w:rPr>
          <w:b/>
          <w:sz w:val="24"/>
        </w:rPr>
        <w:t>ориентиры</w:t>
      </w:r>
      <w:r>
        <w:rPr>
          <w:b/>
          <w:spacing w:val="-2"/>
          <w:sz w:val="24"/>
        </w:rPr>
        <w:t xml:space="preserve"> </w:t>
      </w:r>
      <w:r>
        <w:rPr>
          <w:b/>
          <w:sz w:val="24"/>
        </w:rPr>
        <w:t>программы</w:t>
      </w:r>
      <w:r>
        <w:rPr>
          <w:b/>
          <w:spacing w:val="-4"/>
          <w:sz w:val="24"/>
        </w:rPr>
        <w:t xml:space="preserve"> </w:t>
      </w:r>
      <w:r>
        <w:rPr>
          <w:b/>
          <w:sz w:val="24"/>
        </w:rPr>
        <w:t>ВОСПИТАНИЯ (п.29.2.3.,</w:t>
      </w:r>
      <w:r>
        <w:rPr>
          <w:b/>
          <w:spacing w:val="-2"/>
          <w:sz w:val="24"/>
        </w:rPr>
        <w:t xml:space="preserve"> 29.3.2.).</w:t>
      </w:r>
    </w:p>
    <w:p w:rsidR="00EA58FE" w:rsidRDefault="00EA58FE">
      <w:pPr>
        <w:pStyle w:val="a3"/>
        <w:spacing w:before="9"/>
        <w:rPr>
          <w:b/>
          <w:sz w:val="1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2223"/>
        <w:gridCol w:w="10732"/>
      </w:tblGrid>
      <w:tr w:rsidR="00EA58FE">
        <w:trPr>
          <w:trHeight w:val="722"/>
        </w:trPr>
        <w:tc>
          <w:tcPr>
            <w:tcW w:w="2501" w:type="dxa"/>
          </w:tcPr>
          <w:p w:rsidR="00EA58FE" w:rsidRDefault="004245CD">
            <w:pPr>
              <w:pStyle w:val="TableParagraph"/>
              <w:spacing w:before="72"/>
              <w:ind w:left="146" w:right="1132"/>
              <w:rPr>
                <w:b/>
                <w:sz w:val="20"/>
              </w:rPr>
            </w:pPr>
            <w:r>
              <w:rPr>
                <w:b/>
                <w:spacing w:val="-2"/>
                <w:sz w:val="20"/>
              </w:rPr>
              <w:t>Направление воспитания</w:t>
            </w:r>
          </w:p>
        </w:tc>
        <w:tc>
          <w:tcPr>
            <w:tcW w:w="2223" w:type="dxa"/>
          </w:tcPr>
          <w:p w:rsidR="00EA58FE" w:rsidRDefault="004245CD">
            <w:pPr>
              <w:pStyle w:val="TableParagraph"/>
              <w:spacing w:before="72"/>
              <w:ind w:left="146"/>
              <w:rPr>
                <w:b/>
                <w:sz w:val="20"/>
              </w:rPr>
            </w:pPr>
            <w:r>
              <w:rPr>
                <w:b/>
                <w:spacing w:val="-2"/>
                <w:sz w:val="20"/>
              </w:rPr>
              <w:t>Ценности</w:t>
            </w:r>
          </w:p>
        </w:tc>
        <w:tc>
          <w:tcPr>
            <w:tcW w:w="10732" w:type="dxa"/>
          </w:tcPr>
          <w:p w:rsidR="00EA58FE" w:rsidRDefault="004245CD">
            <w:pPr>
              <w:pStyle w:val="TableParagraph"/>
              <w:spacing w:before="72"/>
              <w:ind w:left="143"/>
              <w:rPr>
                <w:b/>
                <w:sz w:val="20"/>
              </w:rPr>
            </w:pPr>
            <w:r>
              <w:rPr>
                <w:b/>
                <w:sz w:val="20"/>
              </w:rPr>
              <w:t>Целевые</w:t>
            </w:r>
            <w:r>
              <w:rPr>
                <w:b/>
                <w:spacing w:val="-8"/>
                <w:sz w:val="20"/>
              </w:rPr>
              <w:t xml:space="preserve"> </w:t>
            </w:r>
            <w:r>
              <w:rPr>
                <w:b/>
                <w:sz w:val="20"/>
              </w:rPr>
              <w:t>ориентиры</w:t>
            </w:r>
            <w:r>
              <w:rPr>
                <w:b/>
                <w:spacing w:val="-7"/>
                <w:sz w:val="20"/>
              </w:rPr>
              <w:t xml:space="preserve"> </w:t>
            </w:r>
            <w:r>
              <w:rPr>
                <w:b/>
                <w:sz w:val="20"/>
              </w:rPr>
              <w:t>в</w:t>
            </w:r>
            <w:r>
              <w:rPr>
                <w:b/>
                <w:spacing w:val="-8"/>
                <w:sz w:val="20"/>
              </w:rPr>
              <w:t xml:space="preserve"> </w:t>
            </w:r>
            <w:r>
              <w:rPr>
                <w:b/>
                <w:sz w:val="20"/>
              </w:rPr>
              <w:t>раннем</w:t>
            </w:r>
            <w:r>
              <w:rPr>
                <w:b/>
                <w:spacing w:val="-6"/>
                <w:sz w:val="20"/>
              </w:rPr>
              <w:t xml:space="preserve"> </w:t>
            </w:r>
            <w:r>
              <w:rPr>
                <w:b/>
                <w:spacing w:val="-2"/>
                <w:sz w:val="20"/>
              </w:rPr>
              <w:t>возрасте</w:t>
            </w:r>
          </w:p>
        </w:tc>
      </w:tr>
      <w:tr w:rsidR="00EA58FE">
        <w:trPr>
          <w:trHeight w:val="597"/>
        </w:trPr>
        <w:tc>
          <w:tcPr>
            <w:tcW w:w="2501" w:type="dxa"/>
          </w:tcPr>
          <w:p w:rsidR="00EA58FE" w:rsidRDefault="004245CD">
            <w:pPr>
              <w:pStyle w:val="TableParagraph"/>
              <w:spacing w:before="72"/>
              <w:ind w:left="146"/>
              <w:rPr>
                <w:sz w:val="20"/>
              </w:rPr>
            </w:pPr>
            <w:r>
              <w:rPr>
                <w:spacing w:val="-2"/>
                <w:sz w:val="20"/>
              </w:rPr>
              <w:t>Патриотическое</w:t>
            </w:r>
          </w:p>
        </w:tc>
        <w:tc>
          <w:tcPr>
            <w:tcW w:w="2223" w:type="dxa"/>
          </w:tcPr>
          <w:p w:rsidR="00EA58FE" w:rsidRDefault="004245CD">
            <w:pPr>
              <w:pStyle w:val="TableParagraph"/>
              <w:spacing w:before="72"/>
              <w:ind w:left="146"/>
              <w:rPr>
                <w:sz w:val="20"/>
              </w:rPr>
            </w:pPr>
            <w:r>
              <w:rPr>
                <w:sz w:val="20"/>
              </w:rPr>
              <w:t>Родина,</w:t>
            </w:r>
            <w:r>
              <w:rPr>
                <w:spacing w:val="-9"/>
                <w:sz w:val="20"/>
              </w:rPr>
              <w:t xml:space="preserve"> </w:t>
            </w:r>
            <w:r>
              <w:rPr>
                <w:spacing w:val="-2"/>
                <w:sz w:val="20"/>
              </w:rPr>
              <w:t>природа</w:t>
            </w:r>
          </w:p>
        </w:tc>
        <w:tc>
          <w:tcPr>
            <w:tcW w:w="10732" w:type="dxa"/>
          </w:tcPr>
          <w:p w:rsidR="00EA58FE" w:rsidRDefault="004245CD">
            <w:pPr>
              <w:pStyle w:val="TableParagraph"/>
              <w:spacing w:before="72"/>
              <w:ind w:left="143"/>
              <w:rPr>
                <w:sz w:val="20"/>
              </w:rPr>
            </w:pPr>
            <w:r>
              <w:rPr>
                <w:sz w:val="20"/>
              </w:rPr>
              <w:t>Проявляющий</w:t>
            </w:r>
            <w:r>
              <w:rPr>
                <w:spacing w:val="-9"/>
                <w:sz w:val="20"/>
              </w:rPr>
              <w:t xml:space="preserve"> </w:t>
            </w:r>
            <w:r>
              <w:rPr>
                <w:sz w:val="20"/>
              </w:rPr>
              <w:t>привязанность</w:t>
            </w:r>
            <w:r>
              <w:rPr>
                <w:spacing w:val="-8"/>
                <w:sz w:val="20"/>
              </w:rPr>
              <w:t xml:space="preserve"> </w:t>
            </w:r>
            <w:r>
              <w:rPr>
                <w:sz w:val="20"/>
              </w:rPr>
              <w:t>к</w:t>
            </w:r>
            <w:r>
              <w:rPr>
                <w:spacing w:val="-9"/>
                <w:sz w:val="20"/>
              </w:rPr>
              <w:t xml:space="preserve"> </w:t>
            </w:r>
            <w:r>
              <w:rPr>
                <w:sz w:val="20"/>
              </w:rPr>
              <w:t>близким</w:t>
            </w:r>
            <w:r>
              <w:rPr>
                <w:spacing w:val="-7"/>
                <w:sz w:val="20"/>
              </w:rPr>
              <w:t xml:space="preserve"> </w:t>
            </w:r>
            <w:r>
              <w:rPr>
                <w:sz w:val="20"/>
              </w:rPr>
              <w:t>людям,</w:t>
            </w:r>
            <w:r>
              <w:rPr>
                <w:spacing w:val="-8"/>
                <w:sz w:val="20"/>
              </w:rPr>
              <w:t xml:space="preserve"> </w:t>
            </w:r>
            <w:r>
              <w:rPr>
                <w:sz w:val="20"/>
              </w:rPr>
              <w:t>бережное</w:t>
            </w:r>
            <w:r>
              <w:rPr>
                <w:spacing w:val="-8"/>
                <w:sz w:val="20"/>
              </w:rPr>
              <w:t xml:space="preserve"> </w:t>
            </w:r>
            <w:r>
              <w:rPr>
                <w:sz w:val="20"/>
              </w:rPr>
              <w:t>отношение</w:t>
            </w:r>
            <w:r>
              <w:rPr>
                <w:spacing w:val="-8"/>
                <w:sz w:val="20"/>
              </w:rPr>
              <w:t xml:space="preserve"> </w:t>
            </w:r>
            <w:r>
              <w:rPr>
                <w:sz w:val="20"/>
              </w:rPr>
              <w:t>к</w:t>
            </w:r>
            <w:r>
              <w:rPr>
                <w:spacing w:val="-9"/>
                <w:sz w:val="20"/>
              </w:rPr>
              <w:t xml:space="preserve"> </w:t>
            </w:r>
            <w:r>
              <w:rPr>
                <w:spacing w:val="-2"/>
                <w:sz w:val="20"/>
              </w:rPr>
              <w:t>живому</w:t>
            </w:r>
          </w:p>
        </w:tc>
      </w:tr>
      <w:tr w:rsidR="00EA58FE">
        <w:trPr>
          <w:trHeight w:val="631"/>
        </w:trPr>
        <w:tc>
          <w:tcPr>
            <w:tcW w:w="2501" w:type="dxa"/>
          </w:tcPr>
          <w:p w:rsidR="00EA58FE" w:rsidRDefault="004245CD">
            <w:pPr>
              <w:pStyle w:val="TableParagraph"/>
              <w:spacing w:before="72"/>
              <w:ind w:left="146"/>
              <w:rPr>
                <w:sz w:val="20"/>
              </w:rPr>
            </w:pPr>
            <w:r>
              <w:rPr>
                <w:spacing w:val="-2"/>
                <w:sz w:val="20"/>
              </w:rPr>
              <w:t>Духовно-нравственное</w:t>
            </w:r>
          </w:p>
        </w:tc>
        <w:tc>
          <w:tcPr>
            <w:tcW w:w="2223" w:type="dxa"/>
          </w:tcPr>
          <w:p w:rsidR="00EA58FE" w:rsidRDefault="004245CD">
            <w:pPr>
              <w:pStyle w:val="TableParagraph"/>
              <w:spacing w:before="72"/>
              <w:ind w:left="146" w:right="338"/>
              <w:rPr>
                <w:sz w:val="20"/>
              </w:rPr>
            </w:pPr>
            <w:r>
              <w:rPr>
                <w:sz w:val="20"/>
              </w:rPr>
              <w:t>Жизнь,</w:t>
            </w:r>
            <w:r>
              <w:rPr>
                <w:spacing w:val="-13"/>
                <w:sz w:val="20"/>
              </w:rPr>
              <w:t xml:space="preserve"> </w:t>
            </w:r>
            <w:r>
              <w:rPr>
                <w:sz w:val="20"/>
              </w:rPr>
              <w:t xml:space="preserve">милосердие, </w:t>
            </w:r>
            <w:r>
              <w:rPr>
                <w:spacing w:val="-2"/>
                <w:sz w:val="20"/>
              </w:rPr>
              <w:t>добро</w:t>
            </w:r>
          </w:p>
        </w:tc>
        <w:tc>
          <w:tcPr>
            <w:tcW w:w="10732" w:type="dxa"/>
          </w:tcPr>
          <w:p w:rsidR="00EA58FE" w:rsidRDefault="004245CD">
            <w:pPr>
              <w:pStyle w:val="TableParagraph"/>
              <w:spacing w:before="72"/>
              <w:ind w:left="143"/>
              <w:rPr>
                <w:sz w:val="20"/>
              </w:rPr>
            </w:pPr>
            <w:r>
              <w:rPr>
                <w:sz w:val="20"/>
              </w:rPr>
              <w:t>Способный</w:t>
            </w:r>
            <w:r>
              <w:rPr>
                <w:spacing w:val="-6"/>
                <w:sz w:val="20"/>
              </w:rPr>
              <w:t xml:space="preserve"> </w:t>
            </w:r>
            <w:r>
              <w:rPr>
                <w:sz w:val="20"/>
              </w:rPr>
              <w:t>понять</w:t>
            </w:r>
            <w:r>
              <w:rPr>
                <w:spacing w:val="-7"/>
                <w:sz w:val="20"/>
              </w:rPr>
              <w:t xml:space="preserve"> </w:t>
            </w:r>
            <w:r>
              <w:rPr>
                <w:sz w:val="20"/>
              </w:rPr>
              <w:t>и</w:t>
            </w:r>
            <w:r>
              <w:rPr>
                <w:spacing w:val="-8"/>
                <w:sz w:val="20"/>
              </w:rPr>
              <w:t xml:space="preserve"> </w:t>
            </w:r>
            <w:r>
              <w:rPr>
                <w:sz w:val="20"/>
              </w:rPr>
              <w:t>принять,</w:t>
            </w:r>
            <w:r>
              <w:rPr>
                <w:spacing w:val="-6"/>
                <w:sz w:val="20"/>
              </w:rPr>
              <w:t xml:space="preserve"> </w:t>
            </w:r>
            <w:r>
              <w:rPr>
                <w:sz w:val="20"/>
              </w:rPr>
              <w:t>что</w:t>
            </w:r>
            <w:r>
              <w:rPr>
                <w:spacing w:val="-6"/>
                <w:sz w:val="20"/>
              </w:rPr>
              <w:t xml:space="preserve"> </w:t>
            </w:r>
            <w:r>
              <w:rPr>
                <w:sz w:val="20"/>
              </w:rPr>
              <w:t>такое</w:t>
            </w:r>
            <w:r>
              <w:rPr>
                <w:spacing w:val="-7"/>
                <w:sz w:val="20"/>
              </w:rPr>
              <w:t xml:space="preserve"> </w:t>
            </w:r>
            <w:r>
              <w:rPr>
                <w:sz w:val="20"/>
              </w:rPr>
              <w:t>"хорошо"</w:t>
            </w:r>
            <w:r>
              <w:rPr>
                <w:spacing w:val="-7"/>
                <w:sz w:val="20"/>
              </w:rPr>
              <w:t xml:space="preserve"> </w:t>
            </w:r>
            <w:r>
              <w:rPr>
                <w:sz w:val="20"/>
              </w:rPr>
              <w:t>и</w:t>
            </w:r>
            <w:r>
              <w:rPr>
                <w:spacing w:val="-8"/>
                <w:sz w:val="20"/>
              </w:rPr>
              <w:t xml:space="preserve"> </w:t>
            </w:r>
            <w:r>
              <w:rPr>
                <w:sz w:val="20"/>
              </w:rPr>
              <w:t>"плохо".</w:t>
            </w:r>
            <w:r>
              <w:rPr>
                <w:spacing w:val="-6"/>
                <w:sz w:val="20"/>
              </w:rPr>
              <w:t xml:space="preserve"> </w:t>
            </w:r>
            <w:r>
              <w:rPr>
                <w:sz w:val="20"/>
              </w:rPr>
              <w:t>Проявляющий</w:t>
            </w:r>
            <w:r>
              <w:rPr>
                <w:spacing w:val="-8"/>
                <w:sz w:val="20"/>
              </w:rPr>
              <w:t xml:space="preserve"> </w:t>
            </w:r>
            <w:r>
              <w:rPr>
                <w:sz w:val="20"/>
              </w:rPr>
              <w:t>сочувствие,</w:t>
            </w:r>
            <w:r>
              <w:rPr>
                <w:spacing w:val="-6"/>
                <w:sz w:val="20"/>
              </w:rPr>
              <w:t xml:space="preserve"> </w:t>
            </w:r>
            <w:r>
              <w:rPr>
                <w:spacing w:val="-2"/>
                <w:sz w:val="20"/>
              </w:rPr>
              <w:t>доброту.</w:t>
            </w:r>
          </w:p>
        </w:tc>
      </w:tr>
      <w:tr w:rsidR="00EA58FE">
        <w:trPr>
          <w:trHeight w:val="913"/>
        </w:trPr>
        <w:tc>
          <w:tcPr>
            <w:tcW w:w="2501" w:type="dxa"/>
          </w:tcPr>
          <w:p w:rsidR="00EA58FE" w:rsidRDefault="004245CD">
            <w:pPr>
              <w:pStyle w:val="TableParagraph"/>
              <w:spacing w:before="72"/>
              <w:ind w:left="146"/>
              <w:rPr>
                <w:sz w:val="20"/>
              </w:rPr>
            </w:pPr>
            <w:r>
              <w:rPr>
                <w:spacing w:val="-2"/>
                <w:sz w:val="20"/>
              </w:rPr>
              <w:t>Социальное</w:t>
            </w:r>
          </w:p>
        </w:tc>
        <w:tc>
          <w:tcPr>
            <w:tcW w:w="2223" w:type="dxa"/>
          </w:tcPr>
          <w:p w:rsidR="00EA58FE" w:rsidRDefault="004245CD">
            <w:pPr>
              <w:pStyle w:val="TableParagraph"/>
              <w:spacing w:before="72"/>
              <w:ind w:left="146" w:right="338"/>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10732" w:type="dxa"/>
          </w:tcPr>
          <w:p w:rsidR="00EA58FE" w:rsidRDefault="004245CD">
            <w:pPr>
              <w:pStyle w:val="TableParagraph"/>
              <w:spacing w:before="72"/>
              <w:ind w:left="143" w:right="144"/>
              <w:jc w:val="both"/>
              <w:rPr>
                <w:sz w:val="20"/>
              </w:rPr>
            </w:pPr>
            <w:r>
              <w:rPr>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EA58FE">
        <w:trPr>
          <w:trHeight w:val="705"/>
        </w:trPr>
        <w:tc>
          <w:tcPr>
            <w:tcW w:w="2501" w:type="dxa"/>
          </w:tcPr>
          <w:p w:rsidR="00EA58FE" w:rsidRDefault="004245CD">
            <w:pPr>
              <w:pStyle w:val="TableParagraph"/>
              <w:spacing w:before="72"/>
              <w:ind w:left="146"/>
              <w:rPr>
                <w:sz w:val="20"/>
              </w:rPr>
            </w:pPr>
            <w:r>
              <w:rPr>
                <w:spacing w:val="-2"/>
                <w:sz w:val="20"/>
              </w:rPr>
              <w:t>Познавательное</w:t>
            </w:r>
          </w:p>
        </w:tc>
        <w:tc>
          <w:tcPr>
            <w:tcW w:w="2223" w:type="dxa"/>
          </w:tcPr>
          <w:p w:rsidR="00EA58FE" w:rsidRDefault="004245CD">
            <w:pPr>
              <w:pStyle w:val="TableParagraph"/>
              <w:spacing w:before="72"/>
              <w:ind w:left="146"/>
              <w:rPr>
                <w:sz w:val="20"/>
              </w:rPr>
            </w:pPr>
            <w:r>
              <w:rPr>
                <w:spacing w:val="-2"/>
                <w:sz w:val="20"/>
              </w:rPr>
              <w:t>Познание</w:t>
            </w:r>
          </w:p>
        </w:tc>
        <w:tc>
          <w:tcPr>
            <w:tcW w:w="10732" w:type="dxa"/>
          </w:tcPr>
          <w:p w:rsidR="00EA58FE" w:rsidRDefault="004245CD">
            <w:pPr>
              <w:pStyle w:val="TableParagraph"/>
              <w:spacing w:before="72"/>
              <w:ind w:left="143"/>
              <w:rPr>
                <w:sz w:val="20"/>
              </w:rPr>
            </w:pPr>
            <w:r>
              <w:rPr>
                <w:sz w:val="20"/>
              </w:rPr>
              <w:t>Проявляющий</w:t>
            </w:r>
            <w:r>
              <w:rPr>
                <w:spacing w:val="-9"/>
                <w:sz w:val="20"/>
              </w:rPr>
              <w:t xml:space="preserve"> </w:t>
            </w:r>
            <w:r>
              <w:rPr>
                <w:sz w:val="20"/>
              </w:rPr>
              <w:t>интерес</w:t>
            </w:r>
            <w:r>
              <w:rPr>
                <w:spacing w:val="-8"/>
                <w:sz w:val="20"/>
              </w:rPr>
              <w:t xml:space="preserve"> </w:t>
            </w:r>
            <w:r>
              <w:rPr>
                <w:sz w:val="20"/>
              </w:rPr>
              <w:t>к</w:t>
            </w:r>
            <w:r>
              <w:rPr>
                <w:spacing w:val="-6"/>
                <w:sz w:val="20"/>
              </w:rPr>
              <w:t xml:space="preserve"> </w:t>
            </w:r>
            <w:r>
              <w:rPr>
                <w:sz w:val="20"/>
              </w:rPr>
              <w:t>окружающему</w:t>
            </w:r>
            <w:r>
              <w:rPr>
                <w:spacing w:val="-7"/>
                <w:sz w:val="20"/>
              </w:rPr>
              <w:t xml:space="preserve"> </w:t>
            </w:r>
            <w:r>
              <w:rPr>
                <w:sz w:val="20"/>
              </w:rPr>
              <w:t>миру.</w:t>
            </w:r>
            <w:r>
              <w:rPr>
                <w:spacing w:val="-8"/>
                <w:sz w:val="20"/>
              </w:rPr>
              <w:t xml:space="preserve"> </w:t>
            </w:r>
            <w:r>
              <w:rPr>
                <w:sz w:val="20"/>
              </w:rPr>
              <w:t>Любознательный,</w:t>
            </w:r>
            <w:r>
              <w:rPr>
                <w:spacing w:val="-8"/>
                <w:sz w:val="20"/>
              </w:rPr>
              <w:t xml:space="preserve"> </w:t>
            </w:r>
            <w:r>
              <w:rPr>
                <w:sz w:val="20"/>
              </w:rPr>
              <w:t>активный</w:t>
            </w:r>
            <w:r>
              <w:rPr>
                <w:spacing w:val="-6"/>
                <w:sz w:val="20"/>
              </w:rPr>
              <w:t xml:space="preserve"> </w:t>
            </w:r>
            <w:r>
              <w:rPr>
                <w:sz w:val="20"/>
              </w:rPr>
              <w:t>в</w:t>
            </w:r>
            <w:r>
              <w:rPr>
                <w:spacing w:val="-8"/>
                <w:sz w:val="20"/>
              </w:rPr>
              <w:t xml:space="preserve"> </w:t>
            </w:r>
            <w:r>
              <w:rPr>
                <w:sz w:val="20"/>
              </w:rPr>
              <w:t>поведении</w:t>
            </w:r>
            <w:r>
              <w:rPr>
                <w:spacing w:val="-7"/>
                <w:sz w:val="20"/>
              </w:rPr>
              <w:t xml:space="preserve"> </w:t>
            </w:r>
            <w:r>
              <w:rPr>
                <w:sz w:val="20"/>
              </w:rPr>
              <w:t>и</w:t>
            </w:r>
            <w:r>
              <w:rPr>
                <w:spacing w:val="-8"/>
                <w:sz w:val="20"/>
              </w:rPr>
              <w:t xml:space="preserve"> </w:t>
            </w:r>
            <w:r>
              <w:rPr>
                <w:spacing w:val="-2"/>
                <w:sz w:val="20"/>
              </w:rPr>
              <w:t>деятельности.</w:t>
            </w:r>
          </w:p>
        </w:tc>
      </w:tr>
      <w:tr w:rsidR="00EA58FE">
        <w:trPr>
          <w:trHeight w:val="1063"/>
        </w:trPr>
        <w:tc>
          <w:tcPr>
            <w:tcW w:w="2501" w:type="dxa"/>
          </w:tcPr>
          <w:p w:rsidR="00EA58FE" w:rsidRDefault="004245CD">
            <w:pPr>
              <w:pStyle w:val="TableParagraph"/>
              <w:spacing w:before="72"/>
              <w:ind w:left="146"/>
              <w:rPr>
                <w:sz w:val="20"/>
              </w:rPr>
            </w:pPr>
            <w:r>
              <w:rPr>
                <w:sz w:val="20"/>
              </w:rPr>
              <w:t xml:space="preserve">Физическое и </w:t>
            </w:r>
            <w:r>
              <w:rPr>
                <w:spacing w:val="-2"/>
                <w:sz w:val="20"/>
              </w:rPr>
              <w:t>оздоровительное</w:t>
            </w:r>
          </w:p>
        </w:tc>
        <w:tc>
          <w:tcPr>
            <w:tcW w:w="2223" w:type="dxa"/>
          </w:tcPr>
          <w:p w:rsidR="00EA58FE" w:rsidRDefault="004245CD">
            <w:pPr>
              <w:pStyle w:val="TableParagraph"/>
              <w:spacing w:before="72"/>
              <w:ind w:left="146"/>
              <w:rPr>
                <w:sz w:val="20"/>
              </w:rPr>
            </w:pPr>
            <w:r>
              <w:rPr>
                <w:sz w:val="20"/>
              </w:rPr>
              <w:t>Здоровье,</w:t>
            </w:r>
            <w:r>
              <w:rPr>
                <w:spacing w:val="-6"/>
                <w:sz w:val="20"/>
              </w:rPr>
              <w:t xml:space="preserve"> </w:t>
            </w:r>
            <w:r>
              <w:rPr>
                <w:spacing w:val="-2"/>
                <w:sz w:val="20"/>
              </w:rPr>
              <w:t>жизнь</w:t>
            </w:r>
          </w:p>
        </w:tc>
        <w:tc>
          <w:tcPr>
            <w:tcW w:w="10732" w:type="dxa"/>
          </w:tcPr>
          <w:p w:rsidR="00EA58FE" w:rsidRDefault="004245CD">
            <w:pPr>
              <w:pStyle w:val="TableParagraph"/>
              <w:spacing w:before="72"/>
              <w:ind w:left="143" w:right="133"/>
              <w:jc w:val="both"/>
              <w:rPr>
                <w:sz w:val="20"/>
              </w:rPr>
            </w:pPr>
            <w:r>
              <w:rPr>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w:t>
            </w:r>
            <w:r>
              <w:rPr>
                <w:spacing w:val="40"/>
                <w:sz w:val="20"/>
              </w:rPr>
              <w:t xml:space="preserve"> </w:t>
            </w:r>
            <w:r>
              <w:rPr>
                <w:sz w:val="20"/>
              </w:rPr>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EA58FE">
        <w:trPr>
          <w:trHeight w:val="834"/>
        </w:trPr>
        <w:tc>
          <w:tcPr>
            <w:tcW w:w="2501" w:type="dxa"/>
          </w:tcPr>
          <w:p w:rsidR="00EA58FE" w:rsidRDefault="004245CD">
            <w:pPr>
              <w:pStyle w:val="TableParagraph"/>
              <w:spacing w:before="72"/>
              <w:ind w:left="146"/>
              <w:rPr>
                <w:sz w:val="20"/>
              </w:rPr>
            </w:pPr>
            <w:r>
              <w:rPr>
                <w:spacing w:val="-2"/>
                <w:sz w:val="20"/>
              </w:rPr>
              <w:t>Трудовое</w:t>
            </w:r>
          </w:p>
        </w:tc>
        <w:tc>
          <w:tcPr>
            <w:tcW w:w="2223" w:type="dxa"/>
          </w:tcPr>
          <w:p w:rsidR="00EA58FE" w:rsidRDefault="004245CD">
            <w:pPr>
              <w:pStyle w:val="TableParagraph"/>
              <w:spacing w:before="72"/>
              <w:ind w:left="146"/>
              <w:rPr>
                <w:sz w:val="20"/>
              </w:rPr>
            </w:pPr>
            <w:r>
              <w:rPr>
                <w:spacing w:val="-4"/>
                <w:sz w:val="20"/>
              </w:rPr>
              <w:t>Труд</w:t>
            </w:r>
          </w:p>
        </w:tc>
        <w:tc>
          <w:tcPr>
            <w:tcW w:w="10732" w:type="dxa"/>
          </w:tcPr>
          <w:p w:rsidR="00EA58FE" w:rsidRDefault="004245CD">
            <w:pPr>
              <w:pStyle w:val="TableParagraph"/>
              <w:spacing w:before="72"/>
              <w:ind w:left="143" w:right="133"/>
              <w:jc w:val="both"/>
              <w:rPr>
                <w:sz w:val="20"/>
              </w:rPr>
            </w:pPr>
            <w:r>
              <w:rPr>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A58FE">
        <w:trPr>
          <w:trHeight w:val="833"/>
        </w:trPr>
        <w:tc>
          <w:tcPr>
            <w:tcW w:w="2501" w:type="dxa"/>
          </w:tcPr>
          <w:p w:rsidR="00EA58FE" w:rsidRDefault="004245CD">
            <w:pPr>
              <w:pStyle w:val="TableParagraph"/>
              <w:spacing w:before="72"/>
              <w:ind w:left="146"/>
              <w:rPr>
                <w:sz w:val="20"/>
              </w:rPr>
            </w:pPr>
            <w:r>
              <w:rPr>
                <w:spacing w:val="-2"/>
                <w:sz w:val="20"/>
              </w:rPr>
              <w:t>Эстетическое</w:t>
            </w:r>
          </w:p>
        </w:tc>
        <w:tc>
          <w:tcPr>
            <w:tcW w:w="2223" w:type="dxa"/>
          </w:tcPr>
          <w:p w:rsidR="00EA58FE" w:rsidRDefault="004245CD">
            <w:pPr>
              <w:pStyle w:val="TableParagraph"/>
              <w:spacing w:before="72"/>
              <w:ind w:left="146"/>
              <w:rPr>
                <w:sz w:val="20"/>
              </w:rPr>
            </w:pPr>
            <w:r>
              <w:rPr>
                <w:sz w:val="20"/>
              </w:rPr>
              <w:t>Культура</w:t>
            </w:r>
            <w:r>
              <w:rPr>
                <w:spacing w:val="-5"/>
                <w:sz w:val="20"/>
              </w:rPr>
              <w:t xml:space="preserve"> </w:t>
            </w:r>
            <w:r>
              <w:rPr>
                <w:sz w:val="20"/>
              </w:rPr>
              <w:t>и</w:t>
            </w:r>
            <w:r>
              <w:rPr>
                <w:spacing w:val="-6"/>
                <w:sz w:val="20"/>
              </w:rPr>
              <w:t xml:space="preserve"> </w:t>
            </w:r>
            <w:r>
              <w:rPr>
                <w:spacing w:val="-2"/>
                <w:sz w:val="20"/>
              </w:rPr>
              <w:t>Красота</w:t>
            </w:r>
          </w:p>
        </w:tc>
        <w:tc>
          <w:tcPr>
            <w:tcW w:w="10732" w:type="dxa"/>
          </w:tcPr>
          <w:p w:rsidR="00EA58FE" w:rsidRDefault="004245CD">
            <w:pPr>
              <w:pStyle w:val="TableParagraph"/>
              <w:spacing w:before="72"/>
              <w:ind w:left="143" w:right="135"/>
              <w:jc w:val="both"/>
              <w:rPr>
                <w:sz w:val="20"/>
              </w:rPr>
            </w:pPr>
            <w:r>
              <w:rPr>
                <w:sz w:val="20"/>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w:t>
            </w:r>
            <w:r>
              <w:rPr>
                <w:spacing w:val="-2"/>
                <w:sz w:val="20"/>
              </w:rPr>
              <w:t>другое).</w:t>
            </w:r>
          </w:p>
        </w:tc>
      </w:tr>
      <w:tr w:rsidR="00EA58FE">
        <w:trPr>
          <w:trHeight w:val="604"/>
        </w:trPr>
        <w:tc>
          <w:tcPr>
            <w:tcW w:w="2501" w:type="dxa"/>
          </w:tcPr>
          <w:p w:rsidR="00EA58FE" w:rsidRDefault="004245CD">
            <w:pPr>
              <w:pStyle w:val="TableParagraph"/>
              <w:spacing w:before="72"/>
              <w:ind w:left="146"/>
              <w:rPr>
                <w:sz w:val="20"/>
              </w:rPr>
            </w:pPr>
            <w:r>
              <w:rPr>
                <w:spacing w:val="-2"/>
                <w:sz w:val="20"/>
              </w:rPr>
              <w:t>Патриотическое</w:t>
            </w:r>
          </w:p>
        </w:tc>
        <w:tc>
          <w:tcPr>
            <w:tcW w:w="2223" w:type="dxa"/>
          </w:tcPr>
          <w:p w:rsidR="00EA58FE" w:rsidRDefault="004245CD">
            <w:pPr>
              <w:pStyle w:val="TableParagraph"/>
              <w:spacing w:before="72"/>
              <w:ind w:left="146"/>
              <w:rPr>
                <w:sz w:val="20"/>
              </w:rPr>
            </w:pPr>
            <w:r>
              <w:rPr>
                <w:sz w:val="20"/>
              </w:rPr>
              <w:t>Родина,</w:t>
            </w:r>
            <w:r>
              <w:rPr>
                <w:spacing w:val="-9"/>
                <w:sz w:val="20"/>
              </w:rPr>
              <w:t xml:space="preserve"> </w:t>
            </w:r>
            <w:r>
              <w:rPr>
                <w:spacing w:val="-2"/>
                <w:sz w:val="20"/>
              </w:rPr>
              <w:t>природа</w:t>
            </w:r>
          </w:p>
        </w:tc>
        <w:tc>
          <w:tcPr>
            <w:tcW w:w="10732" w:type="dxa"/>
          </w:tcPr>
          <w:p w:rsidR="00EA58FE" w:rsidRDefault="004245CD">
            <w:pPr>
              <w:pStyle w:val="TableParagraph"/>
              <w:spacing w:before="72"/>
              <w:ind w:left="143"/>
              <w:rPr>
                <w:sz w:val="20"/>
              </w:rPr>
            </w:pPr>
            <w:r>
              <w:rPr>
                <w:sz w:val="20"/>
              </w:rPr>
              <w:t>Любящий</w:t>
            </w:r>
            <w:r>
              <w:rPr>
                <w:spacing w:val="80"/>
                <w:sz w:val="20"/>
              </w:rPr>
              <w:t xml:space="preserve"> </w:t>
            </w:r>
            <w:r>
              <w:rPr>
                <w:sz w:val="20"/>
              </w:rPr>
              <w:t>свою</w:t>
            </w:r>
            <w:r>
              <w:rPr>
                <w:spacing w:val="80"/>
                <w:sz w:val="20"/>
              </w:rPr>
              <w:t xml:space="preserve"> </w:t>
            </w:r>
            <w:r>
              <w:rPr>
                <w:sz w:val="20"/>
              </w:rPr>
              <w:t>малую</w:t>
            </w:r>
            <w:r>
              <w:rPr>
                <w:spacing w:val="80"/>
                <w:sz w:val="20"/>
              </w:rPr>
              <w:t xml:space="preserve"> </w:t>
            </w:r>
            <w:r>
              <w:rPr>
                <w:sz w:val="20"/>
              </w:rPr>
              <w:t>родину</w:t>
            </w:r>
            <w:r>
              <w:rPr>
                <w:spacing w:val="80"/>
                <w:sz w:val="20"/>
              </w:rPr>
              <w:t xml:space="preserve"> </w:t>
            </w:r>
            <w:r>
              <w:rPr>
                <w:sz w:val="20"/>
              </w:rPr>
              <w:t>и</w:t>
            </w:r>
            <w:r>
              <w:rPr>
                <w:spacing w:val="80"/>
                <w:sz w:val="20"/>
              </w:rPr>
              <w:t xml:space="preserve"> </w:t>
            </w:r>
            <w:r>
              <w:rPr>
                <w:sz w:val="20"/>
              </w:rPr>
              <w:t>имеющий</w:t>
            </w:r>
            <w:r>
              <w:rPr>
                <w:spacing w:val="80"/>
                <w:sz w:val="20"/>
              </w:rPr>
              <w:t xml:space="preserve"> </w:t>
            </w:r>
            <w:r>
              <w:rPr>
                <w:sz w:val="20"/>
              </w:rPr>
              <w:t>представление</w:t>
            </w:r>
            <w:r>
              <w:rPr>
                <w:spacing w:val="80"/>
                <w:sz w:val="20"/>
              </w:rPr>
              <w:t xml:space="preserve"> </w:t>
            </w:r>
            <w:r>
              <w:rPr>
                <w:sz w:val="20"/>
              </w:rPr>
              <w:t>о</w:t>
            </w:r>
            <w:r>
              <w:rPr>
                <w:spacing w:val="80"/>
                <w:sz w:val="20"/>
              </w:rPr>
              <w:t xml:space="preserve"> </w:t>
            </w:r>
            <w:r>
              <w:rPr>
                <w:sz w:val="20"/>
              </w:rPr>
              <w:t>своей</w:t>
            </w:r>
            <w:r>
              <w:rPr>
                <w:spacing w:val="80"/>
                <w:sz w:val="20"/>
              </w:rPr>
              <w:t xml:space="preserve"> </w:t>
            </w:r>
            <w:r>
              <w:rPr>
                <w:sz w:val="20"/>
              </w:rPr>
              <w:t>стране</w:t>
            </w:r>
            <w:r>
              <w:rPr>
                <w:spacing w:val="80"/>
                <w:sz w:val="20"/>
              </w:rPr>
              <w:t xml:space="preserve"> </w:t>
            </w:r>
            <w:r>
              <w:rPr>
                <w:sz w:val="20"/>
              </w:rPr>
              <w:t>-</w:t>
            </w:r>
            <w:r>
              <w:rPr>
                <w:spacing w:val="80"/>
                <w:sz w:val="20"/>
              </w:rPr>
              <w:t xml:space="preserve"> </w:t>
            </w:r>
            <w:r>
              <w:rPr>
                <w:sz w:val="20"/>
              </w:rPr>
              <w:t>России,</w:t>
            </w:r>
            <w:r>
              <w:rPr>
                <w:spacing w:val="80"/>
                <w:sz w:val="20"/>
              </w:rPr>
              <w:t xml:space="preserve"> </w:t>
            </w:r>
            <w:r>
              <w:rPr>
                <w:sz w:val="20"/>
              </w:rPr>
              <w:t>испытывающий</w:t>
            </w:r>
            <w:r>
              <w:rPr>
                <w:spacing w:val="80"/>
                <w:sz w:val="20"/>
              </w:rPr>
              <w:t xml:space="preserve"> </w:t>
            </w:r>
            <w:r>
              <w:rPr>
                <w:sz w:val="20"/>
              </w:rPr>
              <w:t>чувство привязанности к родному дому, семье, близким людям.</w:t>
            </w:r>
          </w:p>
        </w:tc>
      </w:tr>
      <w:tr w:rsidR="00EA58FE">
        <w:trPr>
          <w:trHeight w:val="834"/>
        </w:trPr>
        <w:tc>
          <w:tcPr>
            <w:tcW w:w="2501" w:type="dxa"/>
          </w:tcPr>
          <w:p w:rsidR="00EA58FE" w:rsidRDefault="004245CD">
            <w:pPr>
              <w:pStyle w:val="TableParagraph"/>
              <w:spacing w:before="72"/>
              <w:ind w:left="146"/>
              <w:rPr>
                <w:sz w:val="20"/>
              </w:rPr>
            </w:pPr>
            <w:r>
              <w:rPr>
                <w:spacing w:val="-2"/>
                <w:sz w:val="20"/>
              </w:rPr>
              <w:t>Духовно-нравственное</w:t>
            </w:r>
          </w:p>
        </w:tc>
        <w:tc>
          <w:tcPr>
            <w:tcW w:w="2223" w:type="dxa"/>
          </w:tcPr>
          <w:p w:rsidR="00EA58FE" w:rsidRDefault="004245CD">
            <w:pPr>
              <w:pStyle w:val="TableParagraph"/>
              <w:spacing w:before="72"/>
              <w:ind w:left="146" w:right="338"/>
              <w:rPr>
                <w:sz w:val="20"/>
              </w:rPr>
            </w:pPr>
            <w:r>
              <w:rPr>
                <w:sz w:val="20"/>
              </w:rPr>
              <w:t>Жизнь,</w:t>
            </w:r>
            <w:r>
              <w:rPr>
                <w:spacing w:val="-13"/>
                <w:sz w:val="20"/>
              </w:rPr>
              <w:t xml:space="preserve"> </w:t>
            </w:r>
            <w:r>
              <w:rPr>
                <w:sz w:val="20"/>
              </w:rPr>
              <w:t xml:space="preserve">милосердие, </w:t>
            </w:r>
            <w:r>
              <w:rPr>
                <w:spacing w:val="-2"/>
                <w:sz w:val="20"/>
              </w:rPr>
              <w:t>добро</w:t>
            </w:r>
          </w:p>
        </w:tc>
        <w:tc>
          <w:tcPr>
            <w:tcW w:w="10732" w:type="dxa"/>
          </w:tcPr>
          <w:p w:rsidR="00EA58FE" w:rsidRDefault="004245CD">
            <w:pPr>
              <w:pStyle w:val="TableParagraph"/>
              <w:spacing w:before="72"/>
              <w:ind w:left="143" w:right="144"/>
              <w:jc w:val="both"/>
              <w:rPr>
                <w:sz w:val="20"/>
              </w:rPr>
            </w:pPr>
            <w:r>
              <w:rPr>
                <w:sz w:val="20"/>
              </w:rPr>
              <w:t>Различающий основные проявления добра и зла, принимающий и уважающий традиционные ценности, ценности семьи</w:t>
            </w:r>
            <w:r>
              <w:rPr>
                <w:spacing w:val="40"/>
                <w:sz w:val="20"/>
              </w:rPr>
              <w:t xml:space="preserve"> </w:t>
            </w:r>
            <w:r>
              <w:rPr>
                <w:sz w:val="20"/>
              </w:rPr>
              <w:t>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EA58FE">
        <w:trPr>
          <w:trHeight w:val="1063"/>
        </w:trPr>
        <w:tc>
          <w:tcPr>
            <w:tcW w:w="2501" w:type="dxa"/>
          </w:tcPr>
          <w:p w:rsidR="00EA58FE" w:rsidRDefault="004245CD">
            <w:pPr>
              <w:pStyle w:val="TableParagraph"/>
              <w:spacing w:before="72"/>
              <w:ind w:left="146"/>
              <w:rPr>
                <w:sz w:val="20"/>
              </w:rPr>
            </w:pPr>
            <w:r>
              <w:rPr>
                <w:spacing w:val="-2"/>
                <w:sz w:val="20"/>
              </w:rPr>
              <w:t>Социальное</w:t>
            </w:r>
          </w:p>
        </w:tc>
        <w:tc>
          <w:tcPr>
            <w:tcW w:w="2223" w:type="dxa"/>
          </w:tcPr>
          <w:p w:rsidR="00EA58FE" w:rsidRDefault="004245CD">
            <w:pPr>
              <w:pStyle w:val="TableParagraph"/>
              <w:spacing w:before="72"/>
              <w:ind w:left="146" w:right="338"/>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10732" w:type="dxa"/>
          </w:tcPr>
          <w:p w:rsidR="00EA58FE" w:rsidRDefault="004245CD">
            <w:pPr>
              <w:pStyle w:val="TableParagraph"/>
              <w:spacing w:before="72"/>
              <w:ind w:left="143" w:right="140"/>
              <w:jc w:val="both"/>
              <w:rPr>
                <w:sz w:val="20"/>
              </w:rPr>
            </w:pPr>
            <w:r>
              <w:rPr>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A58FE">
        <w:trPr>
          <w:trHeight w:val="834"/>
        </w:trPr>
        <w:tc>
          <w:tcPr>
            <w:tcW w:w="2501" w:type="dxa"/>
          </w:tcPr>
          <w:p w:rsidR="00EA58FE" w:rsidRDefault="004245CD">
            <w:pPr>
              <w:pStyle w:val="TableParagraph"/>
              <w:spacing w:before="72"/>
              <w:ind w:left="146"/>
              <w:rPr>
                <w:sz w:val="20"/>
              </w:rPr>
            </w:pPr>
            <w:r>
              <w:rPr>
                <w:spacing w:val="-2"/>
                <w:sz w:val="20"/>
              </w:rPr>
              <w:t>Познавательное</w:t>
            </w:r>
          </w:p>
        </w:tc>
        <w:tc>
          <w:tcPr>
            <w:tcW w:w="2223" w:type="dxa"/>
          </w:tcPr>
          <w:p w:rsidR="00EA58FE" w:rsidRDefault="004245CD">
            <w:pPr>
              <w:pStyle w:val="TableParagraph"/>
              <w:spacing w:before="72"/>
              <w:ind w:left="146"/>
              <w:rPr>
                <w:sz w:val="20"/>
              </w:rPr>
            </w:pPr>
            <w:r>
              <w:rPr>
                <w:spacing w:val="-2"/>
                <w:sz w:val="20"/>
              </w:rPr>
              <w:t>Познание</w:t>
            </w:r>
          </w:p>
        </w:tc>
        <w:tc>
          <w:tcPr>
            <w:tcW w:w="10732" w:type="dxa"/>
          </w:tcPr>
          <w:p w:rsidR="00EA58FE" w:rsidRDefault="004245CD">
            <w:pPr>
              <w:pStyle w:val="TableParagraph"/>
              <w:spacing w:before="72"/>
              <w:ind w:left="143" w:right="139"/>
              <w:jc w:val="both"/>
              <w:rPr>
                <w:sz w:val="20"/>
              </w:rPr>
            </w:pPr>
            <w:r>
              <w:rPr>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w:t>
            </w:r>
            <w:r>
              <w:rPr>
                <w:spacing w:val="67"/>
                <w:w w:val="150"/>
                <w:sz w:val="20"/>
              </w:rPr>
              <w:t xml:space="preserve"> </w:t>
            </w:r>
            <w:r>
              <w:rPr>
                <w:sz w:val="20"/>
              </w:rPr>
              <w:t>видах</w:t>
            </w:r>
            <w:r>
              <w:rPr>
                <w:spacing w:val="67"/>
                <w:w w:val="150"/>
                <w:sz w:val="20"/>
              </w:rPr>
              <w:t xml:space="preserve"> </w:t>
            </w:r>
            <w:r>
              <w:rPr>
                <w:sz w:val="20"/>
              </w:rPr>
              <w:t>деятельности</w:t>
            </w:r>
            <w:r>
              <w:rPr>
                <w:spacing w:val="64"/>
                <w:w w:val="150"/>
                <w:sz w:val="20"/>
              </w:rPr>
              <w:t xml:space="preserve"> </w:t>
            </w:r>
            <w:r>
              <w:rPr>
                <w:sz w:val="20"/>
              </w:rPr>
              <w:t>и</w:t>
            </w:r>
            <w:r>
              <w:rPr>
                <w:spacing w:val="65"/>
                <w:w w:val="150"/>
                <w:sz w:val="20"/>
              </w:rPr>
              <w:t xml:space="preserve"> </w:t>
            </w:r>
            <w:r>
              <w:rPr>
                <w:sz w:val="20"/>
              </w:rPr>
              <w:t>в</w:t>
            </w:r>
            <w:r>
              <w:rPr>
                <w:spacing w:val="66"/>
                <w:w w:val="150"/>
                <w:sz w:val="20"/>
              </w:rPr>
              <w:t xml:space="preserve"> </w:t>
            </w:r>
            <w:r>
              <w:rPr>
                <w:sz w:val="20"/>
              </w:rPr>
              <w:t>самообслуживании.</w:t>
            </w:r>
            <w:r>
              <w:rPr>
                <w:spacing w:val="66"/>
                <w:w w:val="150"/>
                <w:sz w:val="20"/>
              </w:rPr>
              <w:t xml:space="preserve"> </w:t>
            </w:r>
            <w:r>
              <w:rPr>
                <w:sz w:val="20"/>
              </w:rPr>
              <w:t>Обладающий</w:t>
            </w:r>
            <w:r>
              <w:rPr>
                <w:spacing w:val="65"/>
                <w:w w:val="150"/>
                <w:sz w:val="20"/>
              </w:rPr>
              <w:t xml:space="preserve"> </w:t>
            </w:r>
            <w:r>
              <w:rPr>
                <w:sz w:val="20"/>
              </w:rPr>
              <w:t>первичной</w:t>
            </w:r>
            <w:r>
              <w:rPr>
                <w:spacing w:val="64"/>
                <w:w w:val="150"/>
                <w:sz w:val="20"/>
              </w:rPr>
              <w:t xml:space="preserve"> </w:t>
            </w:r>
            <w:r>
              <w:rPr>
                <w:sz w:val="20"/>
              </w:rPr>
              <w:t>картиной</w:t>
            </w:r>
            <w:r>
              <w:rPr>
                <w:spacing w:val="65"/>
                <w:w w:val="150"/>
                <w:sz w:val="20"/>
              </w:rPr>
              <w:t xml:space="preserve"> </w:t>
            </w:r>
            <w:r>
              <w:rPr>
                <w:sz w:val="20"/>
              </w:rPr>
              <w:t>мира</w:t>
            </w:r>
            <w:r>
              <w:rPr>
                <w:spacing w:val="67"/>
                <w:w w:val="150"/>
                <w:sz w:val="20"/>
              </w:rPr>
              <w:t xml:space="preserve"> </w:t>
            </w:r>
            <w:r>
              <w:rPr>
                <w:sz w:val="20"/>
              </w:rPr>
              <w:t>на</w:t>
            </w:r>
            <w:r>
              <w:rPr>
                <w:spacing w:val="66"/>
                <w:w w:val="150"/>
                <w:sz w:val="20"/>
              </w:rPr>
              <w:t xml:space="preserve"> </w:t>
            </w:r>
            <w:r>
              <w:rPr>
                <w:spacing w:val="-2"/>
                <w:sz w:val="20"/>
              </w:rPr>
              <w:t>основе</w:t>
            </w:r>
          </w:p>
        </w:tc>
      </w:tr>
    </w:tbl>
    <w:p w:rsidR="00EA58FE" w:rsidRDefault="00EA58FE">
      <w:pPr>
        <w:pStyle w:val="TableParagraph"/>
        <w:jc w:val="both"/>
        <w:rPr>
          <w:sz w:val="20"/>
        </w:rPr>
        <w:sectPr w:rsidR="00EA58FE">
          <w:pgSz w:w="16840" w:h="11910" w:orient="landscape"/>
          <w:pgMar w:top="780" w:right="425" w:bottom="280" w:left="566" w:header="720" w:footer="720" w:gutter="0"/>
          <w:cols w:space="720"/>
        </w:sectPr>
      </w:pPr>
    </w:p>
    <w:p w:rsidR="00EA58FE" w:rsidRDefault="00EA58FE">
      <w:pPr>
        <w:pStyle w:val="a3"/>
        <w:spacing w:before="2"/>
        <w:rPr>
          <w:b/>
          <w:sz w:val="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2223"/>
        <w:gridCol w:w="10732"/>
      </w:tblGrid>
      <w:tr w:rsidR="00EA58FE">
        <w:trPr>
          <w:trHeight w:val="489"/>
        </w:trPr>
        <w:tc>
          <w:tcPr>
            <w:tcW w:w="2501" w:type="dxa"/>
          </w:tcPr>
          <w:p w:rsidR="00EA58FE" w:rsidRDefault="00EA58FE">
            <w:pPr>
              <w:pStyle w:val="TableParagraph"/>
              <w:ind w:left="0"/>
              <w:rPr>
                <w:sz w:val="20"/>
              </w:rPr>
            </w:pPr>
          </w:p>
        </w:tc>
        <w:tc>
          <w:tcPr>
            <w:tcW w:w="2223" w:type="dxa"/>
          </w:tcPr>
          <w:p w:rsidR="00EA58FE" w:rsidRDefault="00EA58FE">
            <w:pPr>
              <w:pStyle w:val="TableParagraph"/>
              <w:ind w:left="0"/>
              <w:rPr>
                <w:sz w:val="20"/>
              </w:rPr>
            </w:pPr>
          </w:p>
        </w:tc>
        <w:tc>
          <w:tcPr>
            <w:tcW w:w="10732" w:type="dxa"/>
          </w:tcPr>
          <w:p w:rsidR="00EA58FE" w:rsidRDefault="004245CD">
            <w:pPr>
              <w:pStyle w:val="TableParagraph"/>
              <w:spacing w:before="72"/>
              <w:ind w:left="143"/>
              <w:rPr>
                <w:sz w:val="20"/>
              </w:rPr>
            </w:pPr>
            <w:r>
              <w:rPr>
                <w:spacing w:val="-2"/>
                <w:sz w:val="20"/>
              </w:rPr>
              <w:t>традиционных</w:t>
            </w:r>
            <w:r>
              <w:rPr>
                <w:spacing w:val="5"/>
                <w:sz w:val="20"/>
              </w:rPr>
              <w:t xml:space="preserve"> </w:t>
            </w:r>
            <w:r>
              <w:rPr>
                <w:spacing w:val="-2"/>
                <w:sz w:val="20"/>
              </w:rPr>
              <w:t>ценностей.</w:t>
            </w:r>
          </w:p>
        </w:tc>
      </w:tr>
      <w:tr w:rsidR="00EA58FE">
        <w:trPr>
          <w:trHeight w:val="1523"/>
        </w:trPr>
        <w:tc>
          <w:tcPr>
            <w:tcW w:w="2501" w:type="dxa"/>
          </w:tcPr>
          <w:p w:rsidR="00EA58FE" w:rsidRDefault="004245CD">
            <w:pPr>
              <w:pStyle w:val="TableParagraph"/>
              <w:spacing w:before="72"/>
              <w:ind w:left="146"/>
              <w:rPr>
                <w:sz w:val="20"/>
              </w:rPr>
            </w:pPr>
            <w:r>
              <w:rPr>
                <w:sz w:val="20"/>
              </w:rPr>
              <w:t xml:space="preserve">Физическое и </w:t>
            </w:r>
            <w:r>
              <w:rPr>
                <w:spacing w:val="-2"/>
                <w:sz w:val="20"/>
              </w:rPr>
              <w:t>оздоровительное</w:t>
            </w:r>
          </w:p>
        </w:tc>
        <w:tc>
          <w:tcPr>
            <w:tcW w:w="2223" w:type="dxa"/>
          </w:tcPr>
          <w:p w:rsidR="00EA58FE" w:rsidRDefault="004245CD">
            <w:pPr>
              <w:pStyle w:val="TableParagraph"/>
              <w:spacing w:before="72"/>
              <w:ind w:left="146"/>
              <w:rPr>
                <w:sz w:val="20"/>
              </w:rPr>
            </w:pPr>
            <w:r>
              <w:rPr>
                <w:sz w:val="20"/>
              </w:rPr>
              <w:t>Здоровье,</w:t>
            </w:r>
            <w:r>
              <w:rPr>
                <w:spacing w:val="-6"/>
                <w:sz w:val="20"/>
              </w:rPr>
              <w:t xml:space="preserve"> </w:t>
            </w:r>
            <w:r>
              <w:rPr>
                <w:spacing w:val="-2"/>
                <w:sz w:val="20"/>
              </w:rPr>
              <w:t>жизнь</w:t>
            </w:r>
          </w:p>
        </w:tc>
        <w:tc>
          <w:tcPr>
            <w:tcW w:w="10732" w:type="dxa"/>
          </w:tcPr>
          <w:p w:rsidR="00EA58FE" w:rsidRDefault="004245CD">
            <w:pPr>
              <w:pStyle w:val="TableParagraph"/>
              <w:spacing w:before="72"/>
              <w:ind w:left="143" w:right="135"/>
              <w:jc w:val="both"/>
              <w:rPr>
                <w:sz w:val="20"/>
              </w:rPr>
            </w:pPr>
            <w:r>
              <w:rPr>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EA58FE">
        <w:trPr>
          <w:trHeight w:val="703"/>
        </w:trPr>
        <w:tc>
          <w:tcPr>
            <w:tcW w:w="2501" w:type="dxa"/>
          </w:tcPr>
          <w:p w:rsidR="00EA58FE" w:rsidRDefault="004245CD">
            <w:pPr>
              <w:pStyle w:val="TableParagraph"/>
              <w:spacing w:before="72"/>
              <w:ind w:left="146"/>
              <w:rPr>
                <w:sz w:val="20"/>
              </w:rPr>
            </w:pPr>
            <w:r>
              <w:rPr>
                <w:spacing w:val="-2"/>
                <w:sz w:val="20"/>
              </w:rPr>
              <w:t>Трудовое</w:t>
            </w:r>
          </w:p>
        </w:tc>
        <w:tc>
          <w:tcPr>
            <w:tcW w:w="2223" w:type="dxa"/>
          </w:tcPr>
          <w:p w:rsidR="00EA58FE" w:rsidRDefault="004245CD">
            <w:pPr>
              <w:pStyle w:val="TableParagraph"/>
              <w:spacing w:before="72"/>
              <w:ind w:left="146"/>
              <w:rPr>
                <w:sz w:val="20"/>
              </w:rPr>
            </w:pPr>
            <w:r>
              <w:rPr>
                <w:spacing w:val="-4"/>
                <w:sz w:val="20"/>
              </w:rPr>
              <w:t>Труд</w:t>
            </w:r>
          </w:p>
        </w:tc>
        <w:tc>
          <w:tcPr>
            <w:tcW w:w="10732" w:type="dxa"/>
          </w:tcPr>
          <w:p w:rsidR="00EA58FE" w:rsidRDefault="004245CD">
            <w:pPr>
              <w:pStyle w:val="TableParagraph"/>
              <w:spacing w:before="72"/>
              <w:ind w:left="143"/>
              <w:rPr>
                <w:sz w:val="20"/>
              </w:rPr>
            </w:pPr>
            <w:r>
              <w:rPr>
                <w:sz w:val="20"/>
              </w:rPr>
              <w:t>Понимающий</w:t>
            </w:r>
            <w:r>
              <w:rPr>
                <w:spacing w:val="21"/>
                <w:sz w:val="20"/>
              </w:rPr>
              <w:t xml:space="preserve"> </w:t>
            </w:r>
            <w:r>
              <w:rPr>
                <w:sz w:val="20"/>
              </w:rPr>
              <w:t>ценность</w:t>
            </w:r>
            <w:r>
              <w:rPr>
                <w:spacing w:val="22"/>
                <w:sz w:val="20"/>
              </w:rPr>
              <w:t xml:space="preserve"> </w:t>
            </w:r>
            <w:r>
              <w:rPr>
                <w:sz w:val="20"/>
              </w:rPr>
              <w:t>труда</w:t>
            </w:r>
            <w:r>
              <w:rPr>
                <w:spacing w:val="20"/>
                <w:sz w:val="20"/>
              </w:rPr>
              <w:t xml:space="preserve"> </w:t>
            </w:r>
            <w:r>
              <w:rPr>
                <w:sz w:val="20"/>
              </w:rPr>
              <w:t>в</w:t>
            </w:r>
            <w:r>
              <w:rPr>
                <w:spacing w:val="20"/>
                <w:sz w:val="20"/>
              </w:rPr>
              <w:t xml:space="preserve"> </w:t>
            </w:r>
            <w:r>
              <w:rPr>
                <w:sz w:val="20"/>
              </w:rPr>
              <w:t>семье</w:t>
            </w:r>
            <w:r>
              <w:rPr>
                <w:spacing w:val="20"/>
                <w:sz w:val="20"/>
              </w:rPr>
              <w:t xml:space="preserve"> </w:t>
            </w:r>
            <w:r>
              <w:rPr>
                <w:sz w:val="20"/>
              </w:rPr>
              <w:t>и</w:t>
            </w:r>
            <w:r>
              <w:rPr>
                <w:spacing w:val="21"/>
                <w:sz w:val="20"/>
              </w:rPr>
              <w:t xml:space="preserve"> </w:t>
            </w:r>
            <w:r>
              <w:rPr>
                <w:sz w:val="20"/>
              </w:rPr>
              <w:t>в</w:t>
            </w:r>
            <w:r>
              <w:rPr>
                <w:spacing w:val="20"/>
                <w:sz w:val="20"/>
              </w:rPr>
              <w:t xml:space="preserve"> </w:t>
            </w:r>
            <w:r>
              <w:rPr>
                <w:sz w:val="20"/>
              </w:rPr>
              <w:t>обществе</w:t>
            </w:r>
            <w:r>
              <w:rPr>
                <w:spacing w:val="20"/>
                <w:sz w:val="20"/>
              </w:rPr>
              <w:t xml:space="preserve"> </w:t>
            </w:r>
            <w:r>
              <w:rPr>
                <w:sz w:val="20"/>
              </w:rPr>
              <w:t>на</w:t>
            </w:r>
            <w:r>
              <w:rPr>
                <w:spacing w:val="27"/>
                <w:sz w:val="20"/>
              </w:rPr>
              <w:t xml:space="preserve"> </w:t>
            </w:r>
            <w:r>
              <w:rPr>
                <w:sz w:val="20"/>
              </w:rPr>
              <w:t>основе</w:t>
            </w:r>
            <w:r>
              <w:rPr>
                <w:spacing w:val="20"/>
                <w:sz w:val="20"/>
              </w:rPr>
              <w:t xml:space="preserve"> </w:t>
            </w:r>
            <w:r>
              <w:rPr>
                <w:sz w:val="20"/>
              </w:rPr>
              <w:t>уважения</w:t>
            </w:r>
            <w:r>
              <w:rPr>
                <w:spacing w:val="22"/>
                <w:sz w:val="20"/>
              </w:rPr>
              <w:t xml:space="preserve"> </w:t>
            </w:r>
            <w:r>
              <w:rPr>
                <w:sz w:val="20"/>
              </w:rPr>
              <w:t>к</w:t>
            </w:r>
            <w:r>
              <w:rPr>
                <w:spacing w:val="21"/>
                <w:sz w:val="20"/>
              </w:rPr>
              <w:t xml:space="preserve"> </w:t>
            </w:r>
            <w:r>
              <w:rPr>
                <w:sz w:val="20"/>
              </w:rPr>
              <w:t>людям</w:t>
            </w:r>
            <w:r>
              <w:rPr>
                <w:spacing w:val="20"/>
                <w:sz w:val="20"/>
              </w:rPr>
              <w:t xml:space="preserve"> </w:t>
            </w:r>
            <w:r>
              <w:rPr>
                <w:sz w:val="20"/>
              </w:rPr>
              <w:t>труда,</w:t>
            </w:r>
            <w:r>
              <w:rPr>
                <w:spacing w:val="20"/>
                <w:sz w:val="20"/>
              </w:rPr>
              <w:t xml:space="preserve"> </w:t>
            </w:r>
            <w:r>
              <w:rPr>
                <w:sz w:val="20"/>
              </w:rPr>
              <w:t>результатам</w:t>
            </w:r>
            <w:r>
              <w:rPr>
                <w:spacing w:val="20"/>
                <w:sz w:val="20"/>
              </w:rPr>
              <w:t xml:space="preserve"> </w:t>
            </w:r>
            <w:r>
              <w:rPr>
                <w:sz w:val="20"/>
              </w:rPr>
              <w:t>их</w:t>
            </w:r>
            <w:r>
              <w:rPr>
                <w:spacing w:val="21"/>
                <w:sz w:val="20"/>
              </w:rPr>
              <w:t xml:space="preserve"> </w:t>
            </w:r>
            <w:r>
              <w:rPr>
                <w:sz w:val="20"/>
              </w:rPr>
              <w:t>деятельности. Проявляющий трудолюбие при выполнении поручений и в самостоятельной деятельности</w:t>
            </w:r>
          </w:p>
        </w:tc>
      </w:tr>
      <w:tr w:rsidR="00EA58FE">
        <w:trPr>
          <w:trHeight w:val="719"/>
        </w:trPr>
        <w:tc>
          <w:tcPr>
            <w:tcW w:w="2501" w:type="dxa"/>
          </w:tcPr>
          <w:p w:rsidR="00EA58FE" w:rsidRDefault="004245CD">
            <w:pPr>
              <w:pStyle w:val="TableParagraph"/>
              <w:spacing w:before="72"/>
              <w:ind w:left="146"/>
              <w:rPr>
                <w:sz w:val="20"/>
              </w:rPr>
            </w:pPr>
            <w:r>
              <w:rPr>
                <w:spacing w:val="-2"/>
                <w:sz w:val="20"/>
              </w:rPr>
              <w:t>Эстетическое</w:t>
            </w:r>
          </w:p>
        </w:tc>
        <w:tc>
          <w:tcPr>
            <w:tcW w:w="2223" w:type="dxa"/>
          </w:tcPr>
          <w:p w:rsidR="00EA58FE" w:rsidRDefault="004245CD">
            <w:pPr>
              <w:pStyle w:val="TableParagraph"/>
              <w:spacing w:before="72"/>
              <w:ind w:left="146"/>
              <w:rPr>
                <w:sz w:val="20"/>
              </w:rPr>
            </w:pPr>
            <w:r>
              <w:rPr>
                <w:sz w:val="20"/>
              </w:rPr>
              <w:t>Культура</w:t>
            </w:r>
            <w:r>
              <w:rPr>
                <w:spacing w:val="-5"/>
                <w:sz w:val="20"/>
              </w:rPr>
              <w:t xml:space="preserve"> </w:t>
            </w:r>
            <w:r>
              <w:rPr>
                <w:sz w:val="20"/>
              </w:rPr>
              <w:t>и</w:t>
            </w:r>
            <w:r>
              <w:rPr>
                <w:spacing w:val="-6"/>
                <w:sz w:val="20"/>
              </w:rPr>
              <w:t xml:space="preserve"> </w:t>
            </w:r>
            <w:r>
              <w:rPr>
                <w:spacing w:val="-2"/>
                <w:sz w:val="20"/>
              </w:rPr>
              <w:t>красота</w:t>
            </w:r>
          </w:p>
        </w:tc>
        <w:tc>
          <w:tcPr>
            <w:tcW w:w="10732" w:type="dxa"/>
          </w:tcPr>
          <w:p w:rsidR="00EA58FE" w:rsidRDefault="004245CD">
            <w:pPr>
              <w:pStyle w:val="TableParagraph"/>
              <w:spacing w:before="72"/>
              <w:ind w:left="143"/>
              <w:rPr>
                <w:sz w:val="20"/>
              </w:rPr>
            </w:pPr>
            <w:r>
              <w:rPr>
                <w:sz w:val="20"/>
              </w:rPr>
              <w:t>Способный</w:t>
            </w:r>
            <w:r>
              <w:rPr>
                <w:spacing w:val="80"/>
                <w:sz w:val="20"/>
              </w:rPr>
              <w:t xml:space="preserve"> </w:t>
            </w:r>
            <w:r>
              <w:rPr>
                <w:sz w:val="20"/>
              </w:rPr>
              <w:t>воспринимать</w:t>
            </w:r>
            <w:r>
              <w:rPr>
                <w:spacing w:val="80"/>
                <w:sz w:val="20"/>
              </w:rPr>
              <w:t xml:space="preserve"> </w:t>
            </w:r>
            <w:r>
              <w:rPr>
                <w:sz w:val="20"/>
              </w:rPr>
              <w:t>и</w:t>
            </w:r>
            <w:r>
              <w:rPr>
                <w:spacing w:val="80"/>
                <w:sz w:val="20"/>
              </w:rPr>
              <w:t xml:space="preserve"> </w:t>
            </w:r>
            <w:r>
              <w:rPr>
                <w:sz w:val="20"/>
              </w:rPr>
              <w:t>чувствовать</w:t>
            </w:r>
            <w:r>
              <w:rPr>
                <w:spacing w:val="80"/>
                <w:sz w:val="20"/>
              </w:rPr>
              <w:t xml:space="preserve"> </w:t>
            </w:r>
            <w:r>
              <w:rPr>
                <w:sz w:val="20"/>
              </w:rPr>
              <w:t>прекрасное</w:t>
            </w:r>
            <w:r>
              <w:rPr>
                <w:spacing w:val="80"/>
                <w:sz w:val="20"/>
              </w:rPr>
              <w:t xml:space="preserve"> </w:t>
            </w:r>
            <w:r>
              <w:rPr>
                <w:sz w:val="20"/>
              </w:rPr>
              <w:t>в</w:t>
            </w:r>
            <w:r>
              <w:rPr>
                <w:spacing w:val="80"/>
                <w:sz w:val="20"/>
              </w:rPr>
              <w:t xml:space="preserve"> </w:t>
            </w:r>
            <w:r>
              <w:rPr>
                <w:sz w:val="20"/>
              </w:rPr>
              <w:t>быту,</w:t>
            </w:r>
            <w:r>
              <w:rPr>
                <w:spacing w:val="80"/>
                <w:sz w:val="20"/>
              </w:rPr>
              <w:t xml:space="preserve"> </w:t>
            </w:r>
            <w:r>
              <w:rPr>
                <w:sz w:val="20"/>
              </w:rPr>
              <w:t>природе,</w:t>
            </w:r>
            <w:r>
              <w:rPr>
                <w:spacing w:val="80"/>
                <w:w w:val="150"/>
                <w:sz w:val="20"/>
              </w:rPr>
              <w:t xml:space="preserve"> </w:t>
            </w:r>
            <w:r>
              <w:rPr>
                <w:sz w:val="20"/>
              </w:rPr>
              <w:t>поступках,</w:t>
            </w:r>
            <w:r>
              <w:rPr>
                <w:spacing w:val="80"/>
                <w:sz w:val="20"/>
              </w:rPr>
              <w:t xml:space="preserve"> </w:t>
            </w:r>
            <w:r>
              <w:rPr>
                <w:sz w:val="20"/>
              </w:rPr>
              <w:t>искусстве.</w:t>
            </w:r>
            <w:r>
              <w:rPr>
                <w:spacing w:val="80"/>
                <w:sz w:val="20"/>
              </w:rPr>
              <w:t xml:space="preserve"> </w:t>
            </w:r>
            <w:r>
              <w:rPr>
                <w:sz w:val="20"/>
              </w:rPr>
              <w:t>Стремящийся</w:t>
            </w:r>
            <w:r>
              <w:rPr>
                <w:spacing w:val="80"/>
                <w:sz w:val="20"/>
              </w:rPr>
              <w:t xml:space="preserve"> </w:t>
            </w:r>
            <w:r>
              <w:rPr>
                <w:sz w:val="20"/>
              </w:rPr>
              <w:t>к</w:t>
            </w:r>
            <w:r>
              <w:rPr>
                <w:spacing w:val="80"/>
                <w:sz w:val="20"/>
              </w:rPr>
              <w:t xml:space="preserve"> </w:t>
            </w:r>
            <w:r>
              <w:rPr>
                <w:sz w:val="20"/>
              </w:rPr>
              <w:t>отображению прекрасного в продуктивных видах деятельности.</w:t>
            </w:r>
          </w:p>
        </w:tc>
      </w:tr>
    </w:tbl>
    <w:p w:rsidR="00EA58FE" w:rsidRDefault="00EA58FE">
      <w:pPr>
        <w:pStyle w:val="a3"/>
        <w:spacing w:before="42"/>
        <w:rPr>
          <w:b/>
        </w:rPr>
      </w:pPr>
    </w:p>
    <w:p w:rsidR="00EA58FE" w:rsidRPr="00AC6833" w:rsidRDefault="004245CD">
      <w:pPr>
        <w:ind w:left="1287"/>
        <w:jc w:val="both"/>
        <w:rPr>
          <w:b/>
          <w:color w:val="2AA907"/>
          <w:sz w:val="24"/>
        </w:rPr>
      </w:pPr>
      <w:r w:rsidRPr="00AC6833">
        <w:rPr>
          <w:b/>
          <w:color w:val="2AA907"/>
          <w:sz w:val="24"/>
          <w:u w:val="single" w:color="00AF50"/>
        </w:rPr>
        <w:t>Часть,</w:t>
      </w:r>
      <w:r w:rsidRPr="00AC6833">
        <w:rPr>
          <w:b/>
          <w:color w:val="2AA907"/>
          <w:spacing w:val="-7"/>
          <w:sz w:val="24"/>
          <w:u w:val="single" w:color="00AF50"/>
        </w:rPr>
        <w:t xml:space="preserve"> </w:t>
      </w:r>
      <w:r w:rsidRPr="00AC6833">
        <w:rPr>
          <w:b/>
          <w:color w:val="2AA907"/>
          <w:sz w:val="24"/>
          <w:u w:val="single" w:color="00AF50"/>
        </w:rPr>
        <w:t>формируемая</w:t>
      </w:r>
      <w:r w:rsidRPr="00AC6833">
        <w:rPr>
          <w:b/>
          <w:color w:val="2AA907"/>
          <w:spacing w:val="-6"/>
          <w:sz w:val="24"/>
          <w:u w:val="single" w:color="00AF50"/>
        </w:rPr>
        <w:t xml:space="preserve"> </w:t>
      </w:r>
      <w:r w:rsidRPr="00AC6833">
        <w:rPr>
          <w:b/>
          <w:color w:val="2AA907"/>
          <w:sz w:val="24"/>
          <w:u w:val="single" w:color="00AF50"/>
        </w:rPr>
        <w:t>участниками</w:t>
      </w:r>
      <w:r w:rsidRPr="00AC6833">
        <w:rPr>
          <w:b/>
          <w:color w:val="2AA907"/>
          <w:spacing w:val="-6"/>
          <w:sz w:val="24"/>
          <w:u w:val="single" w:color="00AF50"/>
        </w:rPr>
        <w:t xml:space="preserve"> </w:t>
      </w:r>
      <w:r w:rsidRPr="00AC6833">
        <w:rPr>
          <w:b/>
          <w:color w:val="2AA907"/>
          <w:sz w:val="24"/>
          <w:u w:val="single" w:color="00AF50"/>
        </w:rPr>
        <w:t>образовательных</w:t>
      </w:r>
      <w:r w:rsidRPr="00AC6833">
        <w:rPr>
          <w:b/>
          <w:color w:val="2AA907"/>
          <w:spacing w:val="-6"/>
          <w:sz w:val="24"/>
          <w:u w:val="single" w:color="00AF50"/>
        </w:rPr>
        <w:t xml:space="preserve"> </w:t>
      </w:r>
      <w:r w:rsidRPr="00AC6833">
        <w:rPr>
          <w:b/>
          <w:color w:val="2AA907"/>
          <w:spacing w:val="-2"/>
          <w:sz w:val="24"/>
          <w:u w:val="single" w:color="00AF50"/>
        </w:rPr>
        <w:t>отношений.</w:t>
      </w:r>
    </w:p>
    <w:p w:rsidR="00EA58FE" w:rsidRPr="00AC6833" w:rsidRDefault="004245CD">
      <w:pPr>
        <w:pStyle w:val="a3"/>
        <w:spacing w:before="221" w:line="391" w:lineRule="auto"/>
        <w:ind w:left="1275" w:right="1007"/>
        <w:jc w:val="both"/>
        <w:rPr>
          <w:color w:val="2AA907"/>
        </w:rPr>
      </w:pPr>
      <w:r w:rsidRPr="00AC6833">
        <w:rPr>
          <w:color w:val="2AA907"/>
        </w:rPr>
        <w:t>Татарстан</w:t>
      </w:r>
      <w:r w:rsidRPr="00AC6833">
        <w:rPr>
          <w:color w:val="2AA907"/>
          <w:spacing w:val="-3"/>
        </w:rPr>
        <w:t xml:space="preserve"> </w:t>
      </w:r>
      <w:r w:rsidRPr="00AC6833">
        <w:rPr>
          <w:color w:val="2AA907"/>
        </w:rPr>
        <w:t>–</w:t>
      </w:r>
      <w:r w:rsidRPr="00AC6833">
        <w:rPr>
          <w:color w:val="2AA907"/>
          <w:spacing w:val="-3"/>
        </w:rPr>
        <w:t xml:space="preserve"> </w:t>
      </w:r>
      <w:r w:rsidRPr="00AC6833">
        <w:rPr>
          <w:color w:val="2AA907"/>
        </w:rPr>
        <w:t>это</w:t>
      </w:r>
      <w:r w:rsidRPr="00AC6833">
        <w:rPr>
          <w:color w:val="2AA907"/>
          <w:spacing w:val="-3"/>
        </w:rPr>
        <w:t xml:space="preserve"> </w:t>
      </w:r>
      <w:r w:rsidRPr="00AC6833">
        <w:rPr>
          <w:color w:val="2AA907"/>
        </w:rPr>
        <w:t>особый</w:t>
      </w:r>
      <w:r w:rsidRPr="00AC6833">
        <w:rPr>
          <w:color w:val="2AA907"/>
          <w:spacing w:val="-3"/>
        </w:rPr>
        <w:t xml:space="preserve"> </w:t>
      </w:r>
      <w:r w:rsidRPr="00AC6833">
        <w:rPr>
          <w:color w:val="2AA907"/>
        </w:rPr>
        <w:t>культурный</w:t>
      </w:r>
      <w:r w:rsidRPr="00AC6833">
        <w:rPr>
          <w:color w:val="2AA907"/>
          <w:spacing w:val="-3"/>
        </w:rPr>
        <w:t xml:space="preserve"> </w:t>
      </w:r>
      <w:r w:rsidRPr="00AC6833">
        <w:rPr>
          <w:color w:val="2AA907"/>
        </w:rPr>
        <w:t>регион</w:t>
      </w:r>
      <w:r w:rsidRPr="00AC6833">
        <w:rPr>
          <w:color w:val="2AA907"/>
          <w:spacing w:val="-5"/>
        </w:rPr>
        <w:t xml:space="preserve"> </w:t>
      </w:r>
      <w:r w:rsidRPr="00AC6833">
        <w:rPr>
          <w:color w:val="2AA907"/>
        </w:rPr>
        <w:t>России,</w:t>
      </w:r>
      <w:r w:rsidRPr="00AC6833">
        <w:rPr>
          <w:color w:val="2AA907"/>
          <w:spacing w:val="-3"/>
        </w:rPr>
        <w:t xml:space="preserve"> </w:t>
      </w:r>
      <w:r w:rsidRPr="00AC6833">
        <w:rPr>
          <w:color w:val="2AA907"/>
        </w:rPr>
        <w:t>со</w:t>
      </w:r>
      <w:r w:rsidRPr="00AC6833">
        <w:rPr>
          <w:color w:val="2AA907"/>
          <w:spacing w:val="-3"/>
        </w:rPr>
        <w:t xml:space="preserve"> </w:t>
      </w:r>
      <w:r w:rsidRPr="00AC6833">
        <w:rPr>
          <w:color w:val="2AA907"/>
        </w:rPr>
        <w:t>своими</w:t>
      </w:r>
      <w:r w:rsidRPr="00AC6833">
        <w:rPr>
          <w:color w:val="2AA907"/>
          <w:spacing w:val="-3"/>
        </w:rPr>
        <w:t xml:space="preserve"> </w:t>
      </w:r>
      <w:r w:rsidRPr="00AC6833">
        <w:rPr>
          <w:color w:val="2AA907"/>
        </w:rPr>
        <w:t>традициями</w:t>
      </w:r>
      <w:r w:rsidRPr="00AC6833">
        <w:rPr>
          <w:color w:val="2AA907"/>
          <w:spacing w:val="-3"/>
        </w:rPr>
        <w:t xml:space="preserve"> </w:t>
      </w:r>
      <w:r w:rsidRPr="00AC6833">
        <w:rPr>
          <w:color w:val="2AA907"/>
        </w:rPr>
        <w:t>и</w:t>
      </w:r>
      <w:r w:rsidRPr="00AC6833">
        <w:rPr>
          <w:color w:val="2AA907"/>
          <w:spacing w:val="-5"/>
        </w:rPr>
        <w:t xml:space="preserve"> </w:t>
      </w:r>
      <w:r w:rsidRPr="00AC6833">
        <w:rPr>
          <w:color w:val="2AA907"/>
        </w:rPr>
        <w:t>промыслами,</w:t>
      </w:r>
      <w:r w:rsidRPr="00AC6833">
        <w:rPr>
          <w:color w:val="2AA907"/>
          <w:spacing w:val="-3"/>
        </w:rPr>
        <w:t xml:space="preserve"> </w:t>
      </w:r>
      <w:r w:rsidRPr="00AC6833">
        <w:rPr>
          <w:color w:val="2AA907"/>
        </w:rPr>
        <w:t>своими</w:t>
      </w:r>
      <w:r w:rsidRPr="00AC6833">
        <w:rPr>
          <w:color w:val="2AA907"/>
          <w:spacing w:val="-3"/>
        </w:rPr>
        <w:t xml:space="preserve"> </w:t>
      </w:r>
      <w:r w:rsidRPr="00AC6833">
        <w:rPr>
          <w:color w:val="2AA907"/>
        </w:rPr>
        <w:t>героями</w:t>
      </w:r>
      <w:r w:rsidRPr="00AC6833">
        <w:rPr>
          <w:color w:val="2AA907"/>
          <w:spacing w:val="-4"/>
        </w:rPr>
        <w:t xml:space="preserve"> </w:t>
      </w:r>
      <w:r w:rsidRPr="00AC6833">
        <w:rPr>
          <w:color w:val="2AA907"/>
        </w:rPr>
        <w:t>прошлого</w:t>
      </w:r>
      <w:r w:rsidRPr="00AC6833">
        <w:rPr>
          <w:color w:val="2AA907"/>
          <w:spacing w:val="-3"/>
        </w:rPr>
        <w:t xml:space="preserve"> </w:t>
      </w:r>
      <w:r w:rsidRPr="00AC6833">
        <w:rPr>
          <w:color w:val="2AA907"/>
        </w:rPr>
        <w:t>и</w:t>
      </w:r>
      <w:r w:rsidRPr="00AC6833">
        <w:rPr>
          <w:color w:val="2AA907"/>
          <w:spacing w:val="-3"/>
        </w:rPr>
        <w:t xml:space="preserve"> </w:t>
      </w:r>
      <w:r w:rsidRPr="00AC6833">
        <w:rPr>
          <w:color w:val="2AA907"/>
        </w:rPr>
        <w:t>настоящего. Цели и задачи ЧФУОО совпадают с целями и задачаси обязательной части программы ВОСПИТАНИЯ.</w:t>
      </w:r>
    </w:p>
    <w:p w:rsidR="00EA58FE" w:rsidRPr="00AC6833" w:rsidRDefault="004245CD">
      <w:pPr>
        <w:pStyle w:val="a3"/>
        <w:spacing w:before="21" w:line="216" w:lineRule="auto"/>
        <w:ind w:left="566" w:right="705" w:firstLine="708"/>
        <w:jc w:val="both"/>
        <w:rPr>
          <w:color w:val="2AA907"/>
        </w:rPr>
      </w:pPr>
      <w:r w:rsidRPr="00AC6833">
        <w:rPr>
          <w:color w:val="2AA907"/>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w:t>
      </w:r>
      <w:r w:rsidRPr="00AC6833">
        <w:rPr>
          <w:color w:val="2AA907"/>
          <w:spacing w:val="80"/>
        </w:rPr>
        <w:t xml:space="preserve"> </w:t>
      </w:r>
      <w:r w:rsidRPr="00AC6833">
        <w:rPr>
          <w:color w:val="2AA907"/>
        </w:rPr>
        <w:t>для успешного обучения в школе.</w:t>
      </w:r>
    </w:p>
    <w:p w:rsidR="00EA58FE" w:rsidRPr="00AC6833" w:rsidRDefault="004245CD">
      <w:pPr>
        <w:pStyle w:val="a3"/>
        <w:spacing w:before="198" w:line="216" w:lineRule="auto"/>
        <w:ind w:left="566" w:right="713" w:firstLine="708"/>
        <w:jc w:val="both"/>
        <w:rPr>
          <w:color w:val="2AA907"/>
        </w:rPr>
      </w:pPr>
      <w:r w:rsidRPr="00AC6833">
        <w:rPr>
          <w:color w:val="2AA907"/>
        </w:rPr>
        <w:t xml:space="preserve">Этнокультурная составляющая регионального компонета предусматривпет реализацию следующих направлений деятельности </w:t>
      </w:r>
      <w:r w:rsidRPr="00AC6833">
        <w:rPr>
          <w:color w:val="2AA907"/>
          <w:spacing w:val="-2"/>
        </w:rPr>
        <w:t>М</w:t>
      </w:r>
      <w:r w:rsidR="00AC6833" w:rsidRPr="00AC6833">
        <w:rPr>
          <w:color w:val="2AA907"/>
          <w:spacing w:val="-2"/>
        </w:rPr>
        <w:t>Б</w:t>
      </w:r>
      <w:r w:rsidRPr="00AC6833">
        <w:rPr>
          <w:color w:val="2AA907"/>
          <w:spacing w:val="-2"/>
        </w:rPr>
        <w:t>ДОУ:</w:t>
      </w:r>
    </w:p>
    <w:p w:rsidR="00EA58FE" w:rsidRPr="00AC6833" w:rsidRDefault="004245CD">
      <w:pPr>
        <w:pStyle w:val="a4"/>
        <w:numPr>
          <w:ilvl w:val="0"/>
          <w:numId w:val="111"/>
        </w:numPr>
        <w:tabs>
          <w:tab w:val="left" w:pos="1413"/>
        </w:tabs>
        <w:spacing w:before="180"/>
        <w:ind w:left="1413" w:hanging="138"/>
        <w:jc w:val="both"/>
        <w:rPr>
          <w:color w:val="2AA907"/>
          <w:sz w:val="24"/>
        </w:rPr>
      </w:pPr>
      <w:r w:rsidRPr="00AC6833">
        <w:rPr>
          <w:color w:val="2AA907"/>
          <w:sz w:val="24"/>
        </w:rPr>
        <w:t>приобщение</w:t>
      </w:r>
      <w:r w:rsidRPr="00AC6833">
        <w:rPr>
          <w:color w:val="2AA907"/>
          <w:spacing w:val="-4"/>
          <w:sz w:val="24"/>
        </w:rPr>
        <w:t xml:space="preserve"> </w:t>
      </w:r>
      <w:r w:rsidRPr="00AC6833">
        <w:rPr>
          <w:color w:val="2AA907"/>
          <w:sz w:val="24"/>
        </w:rPr>
        <w:t>к</w:t>
      </w:r>
      <w:r w:rsidRPr="00AC6833">
        <w:rPr>
          <w:color w:val="2AA907"/>
          <w:spacing w:val="-5"/>
          <w:sz w:val="24"/>
        </w:rPr>
        <w:t xml:space="preserve"> </w:t>
      </w:r>
      <w:r w:rsidRPr="00AC6833">
        <w:rPr>
          <w:color w:val="2AA907"/>
          <w:sz w:val="24"/>
        </w:rPr>
        <w:t>истокам</w:t>
      </w:r>
      <w:r w:rsidRPr="00AC6833">
        <w:rPr>
          <w:color w:val="2AA907"/>
          <w:spacing w:val="-4"/>
          <w:sz w:val="24"/>
        </w:rPr>
        <w:t xml:space="preserve"> </w:t>
      </w:r>
      <w:r w:rsidRPr="00AC6833">
        <w:rPr>
          <w:color w:val="2AA907"/>
          <w:sz w:val="24"/>
        </w:rPr>
        <w:t>национальной</w:t>
      </w:r>
      <w:r w:rsidRPr="00AC6833">
        <w:rPr>
          <w:color w:val="2AA907"/>
          <w:spacing w:val="-5"/>
          <w:sz w:val="24"/>
        </w:rPr>
        <w:t xml:space="preserve"> </w:t>
      </w:r>
      <w:r w:rsidRPr="00AC6833">
        <w:rPr>
          <w:color w:val="2AA907"/>
          <w:sz w:val="24"/>
        </w:rPr>
        <w:t>культуры</w:t>
      </w:r>
      <w:r w:rsidRPr="00AC6833">
        <w:rPr>
          <w:color w:val="2AA907"/>
          <w:spacing w:val="-3"/>
          <w:sz w:val="24"/>
        </w:rPr>
        <w:t xml:space="preserve"> </w:t>
      </w:r>
      <w:r w:rsidRPr="00AC6833">
        <w:rPr>
          <w:color w:val="2AA907"/>
          <w:sz w:val="24"/>
        </w:rPr>
        <w:t>народов,</w:t>
      </w:r>
      <w:r w:rsidRPr="00AC6833">
        <w:rPr>
          <w:color w:val="2AA907"/>
          <w:spacing w:val="-3"/>
          <w:sz w:val="24"/>
        </w:rPr>
        <w:t xml:space="preserve"> </w:t>
      </w:r>
      <w:r w:rsidRPr="00AC6833">
        <w:rPr>
          <w:color w:val="2AA907"/>
          <w:sz w:val="24"/>
        </w:rPr>
        <w:t>населяющих</w:t>
      </w:r>
      <w:r w:rsidRPr="00AC6833">
        <w:rPr>
          <w:color w:val="2AA907"/>
          <w:spacing w:val="-3"/>
          <w:sz w:val="24"/>
        </w:rPr>
        <w:t xml:space="preserve"> </w:t>
      </w:r>
      <w:r w:rsidRPr="00AC6833">
        <w:rPr>
          <w:color w:val="2AA907"/>
          <w:spacing w:val="-5"/>
          <w:sz w:val="24"/>
        </w:rPr>
        <w:t>РТ;</w:t>
      </w:r>
    </w:p>
    <w:p w:rsidR="00EA58FE" w:rsidRPr="00AC6833" w:rsidRDefault="004245CD">
      <w:pPr>
        <w:pStyle w:val="a4"/>
        <w:numPr>
          <w:ilvl w:val="0"/>
          <w:numId w:val="111"/>
        </w:numPr>
        <w:tabs>
          <w:tab w:val="left" w:pos="1413"/>
        </w:tabs>
        <w:spacing w:before="172"/>
        <w:ind w:left="1413" w:hanging="138"/>
        <w:jc w:val="both"/>
        <w:rPr>
          <w:color w:val="2AA907"/>
          <w:sz w:val="24"/>
        </w:rPr>
      </w:pPr>
      <w:r w:rsidRPr="00AC6833">
        <w:rPr>
          <w:color w:val="2AA907"/>
          <w:sz w:val="24"/>
        </w:rPr>
        <w:t>ознакомление</w:t>
      </w:r>
      <w:r w:rsidRPr="00AC6833">
        <w:rPr>
          <w:color w:val="2AA907"/>
          <w:spacing w:val="-4"/>
          <w:sz w:val="24"/>
        </w:rPr>
        <w:t xml:space="preserve"> </w:t>
      </w:r>
      <w:r w:rsidRPr="00AC6833">
        <w:rPr>
          <w:color w:val="2AA907"/>
          <w:sz w:val="24"/>
        </w:rPr>
        <w:t>с</w:t>
      </w:r>
      <w:r w:rsidRPr="00AC6833">
        <w:rPr>
          <w:color w:val="2AA907"/>
          <w:spacing w:val="-3"/>
          <w:sz w:val="24"/>
        </w:rPr>
        <w:t xml:space="preserve"> </w:t>
      </w:r>
      <w:r w:rsidRPr="00AC6833">
        <w:rPr>
          <w:color w:val="2AA907"/>
          <w:sz w:val="24"/>
        </w:rPr>
        <w:t>историей,</w:t>
      </w:r>
      <w:r w:rsidRPr="00AC6833">
        <w:rPr>
          <w:color w:val="2AA907"/>
          <w:spacing w:val="-3"/>
          <w:sz w:val="24"/>
        </w:rPr>
        <w:t xml:space="preserve"> </w:t>
      </w:r>
      <w:r w:rsidRPr="00AC6833">
        <w:rPr>
          <w:color w:val="2AA907"/>
          <w:sz w:val="24"/>
        </w:rPr>
        <w:t>географией</w:t>
      </w:r>
      <w:r w:rsidRPr="00AC6833">
        <w:rPr>
          <w:color w:val="2AA907"/>
          <w:spacing w:val="-2"/>
          <w:sz w:val="24"/>
        </w:rPr>
        <w:t xml:space="preserve"> </w:t>
      </w:r>
      <w:r w:rsidRPr="00AC6833">
        <w:rPr>
          <w:color w:val="2AA907"/>
          <w:spacing w:val="-5"/>
          <w:sz w:val="24"/>
        </w:rPr>
        <w:t>РТ;</w:t>
      </w:r>
    </w:p>
    <w:p w:rsidR="00EA58FE" w:rsidRPr="00AC6833" w:rsidRDefault="004245CD">
      <w:pPr>
        <w:pStyle w:val="a4"/>
        <w:numPr>
          <w:ilvl w:val="0"/>
          <w:numId w:val="111"/>
        </w:numPr>
        <w:tabs>
          <w:tab w:val="left" w:pos="1413"/>
        </w:tabs>
        <w:spacing w:before="171"/>
        <w:ind w:left="1413" w:hanging="138"/>
        <w:jc w:val="both"/>
        <w:rPr>
          <w:color w:val="2AA907"/>
          <w:sz w:val="24"/>
        </w:rPr>
      </w:pPr>
      <w:r w:rsidRPr="00AC6833">
        <w:rPr>
          <w:color w:val="2AA907"/>
          <w:sz w:val="24"/>
        </w:rPr>
        <w:t>создание</w:t>
      </w:r>
      <w:r w:rsidRPr="00AC6833">
        <w:rPr>
          <w:color w:val="2AA907"/>
          <w:spacing w:val="-6"/>
          <w:sz w:val="24"/>
        </w:rPr>
        <w:t xml:space="preserve"> </w:t>
      </w:r>
      <w:r w:rsidRPr="00AC6833">
        <w:rPr>
          <w:color w:val="2AA907"/>
          <w:sz w:val="24"/>
        </w:rPr>
        <w:t>условий</w:t>
      </w:r>
      <w:r w:rsidRPr="00AC6833">
        <w:rPr>
          <w:color w:val="2AA907"/>
          <w:spacing w:val="-3"/>
          <w:sz w:val="24"/>
        </w:rPr>
        <w:t xml:space="preserve"> </w:t>
      </w:r>
      <w:r w:rsidRPr="00AC6833">
        <w:rPr>
          <w:color w:val="2AA907"/>
          <w:sz w:val="24"/>
        </w:rPr>
        <w:t>для</w:t>
      </w:r>
      <w:r w:rsidRPr="00AC6833">
        <w:rPr>
          <w:color w:val="2AA907"/>
          <w:spacing w:val="-5"/>
          <w:sz w:val="24"/>
        </w:rPr>
        <w:t xml:space="preserve"> </w:t>
      </w:r>
      <w:r w:rsidRPr="00AC6833">
        <w:rPr>
          <w:color w:val="2AA907"/>
          <w:sz w:val="24"/>
        </w:rPr>
        <w:t>воспитания</w:t>
      </w:r>
      <w:r w:rsidRPr="00AC6833">
        <w:rPr>
          <w:color w:val="2AA907"/>
          <w:spacing w:val="-2"/>
          <w:sz w:val="24"/>
        </w:rPr>
        <w:t xml:space="preserve"> </w:t>
      </w:r>
      <w:r w:rsidRPr="00AC6833">
        <w:rPr>
          <w:color w:val="2AA907"/>
          <w:sz w:val="24"/>
        </w:rPr>
        <w:t>олерантной</w:t>
      </w:r>
      <w:r w:rsidRPr="00AC6833">
        <w:rPr>
          <w:color w:val="2AA907"/>
          <w:spacing w:val="-5"/>
          <w:sz w:val="24"/>
        </w:rPr>
        <w:t xml:space="preserve"> </w:t>
      </w:r>
      <w:r w:rsidRPr="00AC6833">
        <w:rPr>
          <w:color w:val="2AA907"/>
          <w:sz w:val="24"/>
        </w:rPr>
        <w:t>личности</w:t>
      </w:r>
      <w:r w:rsidRPr="00AC6833">
        <w:rPr>
          <w:color w:val="2AA907"/>
          <w:spacing w:val="2"/>
          <w:sz w:val="24"/>
        </w:rPr>
        <w:t xml:space="preserve"> </w:t>
      </w:r>
      <w:r w:rsidRPr="00AC6833">
        <w:rPr>
          <w:color w:val="2AA907"/>
          <w:sz w:val="24"/>
        </w:rPr>
        <w:t>–</w:t>
      </w:r>
      <w:r w:rsidRPr="00AC6833">
        <w:rPr>
          <w:color w:val="2AA907"/>
          <w:spacing w:val="-6"/>
          <w:sz w:val="24"/>
        </w:rPr>
        <w:t xml:space="preserve"> </w:t>
      </w:r>
      <w:r w:rsidRPr="00AC6833">
        <w:rPr>
          <w:color w:val="2AA907"/>
          <w:sz w:val="24"/>
        </w:rPr>
        <w:t>привития</w:t>
      </w:r>
      <w:r w:rsidRPr="00AC6833">
        <w:rPr>
          <w:color w:val="2AA907"/>
          <w:spacing w:val="-2"/>
          <w:sz w:val="24"/>
        </w:rPr>
        <w:t xml:space="preserve"> </w:t>
      </w:r>
      <w:r w:rsidRPr="00AC6833">
        <w:rPr>
          <w:color w:val="2AA907"/>
          <w:sz w:val="24"/>
        </w:rPr>
        <w:t>уважения</w:t>
      </w:r>
      <w:r w:rsidRPr="00AC6833">
        <w:rPr>
          <w:color w:val="2AA907"/>
          <w:spacing w:val="-3"/>
          <w:sz w:val="24"/>
        </w:rPr>
        <w:t xml:space="preserve"> </w:t>
      </w:r>
      <w:r w:rsidRPr="00AC6833">
        <w:rPr>
          <w:color w:val="2AA907"/>
          <w:sz w:val="24"/>
        </w:rPr>
        <w:t>к</w:t>
      </w:r>
      <w:r w:rsidRPr="00AC6833">
        <w:rPr>
          <w:color w:val="2AA907"/>
          <w:spacing w:val="-3"/>
          <w:sz w:val="24"/>
        </w:rPr>
        <w:t xml:space="preserve"> </w:t>
      </w:r>
      <w:r w:rsidRPr="00AC6833">
        <w:rPr>
          <w:color w:val="2AA907"/>
          <w:sz w:val="24"/>
        </w:rPr>
        <w:t>людям</w:t>
      </w:r>
      <w:r w:rsidRPr="00AC6833">
        <w:rPr>
          <w:color w:val="2AA907"/>
          <w:spacing w:val="-3"/>
          <w:sz w:val="24"/>
        </w:rPr>
        <w:t xml:space="preserve"> </w:t>
      </w:r>
      <w:r w:rsidRPr="00AC6833">
        <w:rPr>
          <w:color w:val="2AA907"/>
          <w:sz w:val="24"/>
        </w:rPr>
        <w:t>другой</w:t>
      </w:r>
      <w:r w:rsidRPr="00AC6833">
        <w:rPr>
          <w:color w:val="2AA907"/>
          <w:spacing w:val="-2"/>
          <w:sz w:val="24"/>
        </w:rPr>
        <w:t xml:space="preserve"> национальности;</w:t>
      </w:r>
    </w:p>
    <w:p w:rsidR="00EA58FE" w:rsidRPr="00AC6833" w:rsidRDefault="004245CD">
      <w:pPr>
        <w:pStyle w:val="a4"/>
        <w:numPr>
          <w:ilvl w:val="0"/>
          <w:numId w:val="111"/>
        </w:numPr>
        <w:tabs>
          <w:tab w:val="left" w:pos="1413"/>
        </w:tabs>
        <w:spacing w:before="173"/>
        <w:ind w:left="1413" w:hanging="138"/>
        <w:jc w:val="both"/>
        <w:rPr>
          <w:color w:val="2AA907"/>
          <w:sz w:val="24"/>
        </w:rPr>
      </w:pPr>
      <w:r w:rsidRPr="00AC6833">
        <w:rPr>
          <w:color w:val="2AA907"/>
          <w:sz w:val="24"/>
        </w:rPr>
        <w:t>ознакомление</w:t>
      </w:r>
      <w:r w:rsidRPr="00AC6833">
        <w:rPr>
          <w:color w:val="2AA907"/>
          <w:spacing w:val="-4"/>
          <w:sz w:val="24"/>
        </w:rPr>
        <w:t xml:space="preserve"> </w:t>
      </w:r>
      <w:r w:rsidRPr="00AC6833">
        <w:rPr>
          <w:color w:val="2AA907"/>
          <w:sz w:val="24"/>
        </w:rPr>
        <w:t>с</w:t>
      </w:r>
      <w:r w:rsidRPr="00AC6833">
        <w:rPr>
          <w:color w:val="2AA907"/>
          <w:spacing w:val="-4"/>
          <w:sz w:val="24"/>
        </w:rPr>
        <w:t xml:space="preserve"> </w:t>
      </w:r>
      <w:r w:rsidRPr="00AC6833">
        <w:rPr>
          <w:color w:val="2AA907"/>
          <w:sz w:val="24"/>
        </w:rPr>
        <w:t>природой</w:t>
      </w:r>
      <w:r w:rsidRPr="00AC6833">
        <w:rPr>
          <w:color w:val="2AA907"/>
          <w:spacing w:val="-2"/>
          <w:sz w:val="24"/>
        </w:rPr>
        <w:t xml:space="preserve"> </w:t>
      </w:r>
      <w:r w:rsidRPr="00AC6833">
        <w:rPr>
          <w:color w:val="2AA907"/>
          <w:sz w:val="24"/>
        </w:rPr>
        <w:t>родного</w:t>
      </w:r>
      <w:r w:rsidRPr="00AC6833">
        <w:rPr>
          <w:color w:val="2AA907"/>
          <w:spacing w:val="-5"/>
          <w:sz w:val="24"/>
        </w:rPr>
        <w:t xml:space="preserve"> </w:t>
      </w:r>
      <w:r w:rsidRPr="00AC6833">
        <w:rPr>
          <w:color w:val="2AA907"/>
          <w:spacing w:val="-4"/>
          <w:sz w:val="24"/>
        </w:rPr>
        <w:t>края.</w:t>
      </w:r>
    </w:p>
    <w:p w:rsidR="00EA58FE" w:rsidRDefault="00EA58FE">
      <w:pPr>
        <w:pStyle w:val="a4"/>
        <w:jc w:val="both"/>
        <w:rPr>
          <w:sz w:val="24"/>
        </w:rPr>
        <w:sectPr w:rsidR="00EA58FE">
          <w:pgSz w:w="16840" w:h="11910" w:orient="landscape"/>
          <w:pgMar w:top="820" w:right="425" w:bottom="280" w:left="566" w:header="720" w:footer="720" w:gutter="0"/>
          <w:cols w:space="720"/>
        </w:sectPr>
      </w:pPr>
    </w:p>
    <w:p w:rsidR="00EA58FE" w:rsidRDefault="004245CD">
      <w:pPr>
        <w:pStyle w:val="a4"/>
        <w:numPr>
          <w:ilvl w:val="2"/>
          <w:numId w:val="348"/>
        </w:numPr>
        <w:tabs>
          <w:tab w:val="left" w:pos="1874"/>
        </w:tabs>
        <w:spacing w:before="63" w:line="472" w:lineRule="auto"/>
        <w:ind w:left="1275" w:right="8073" w:firstLine="0"/>
        <w:jc w:val="left"/>
        <w:rPr>
          <w:b/>
          <w:sz w:val="24"/>
        </w:rPr>
      </w:pPr>
      <w:r>
        <w:rPr>
          <w:b/>
          <w:sz w:val="24"/>
        </w:rPr>
        <w:t>Содержательный</w:t>
      </w:r>
      <w:r>
        <w:rPr>
          <w:b/>
          <w:spacing w:val="-10"/>
          <w:sz w:val="24"/>
        </w:rPr>
        <w:t xml:space="preserve"> </w:t>
      </w:r>
      <w:r>
        <w:rPr>
          <w:b/>
          <w:sz w:val="24"/>
        </w:rPr>
        <w:t>раздел</w:t>
      </w:r>
      <w:r>
        <w:rPr>
          <w:b/>
          <w:spacing w:val="-9"/>
          <w:sz w:val="24"/>
        </w:rPr>
        <w:t xml:space="preserve"> </w:t>
      </w:r>
      <w:r>
        <w:rPr>
          <w:b/>
          <w:sz w:val="24"/>
        </w:rPr>
        <w:t>программы</w:t>
      </w:r>
      <w:r>
        <w:rPr>
          <w:b/>
          <w:spacing w:val="-13"/>
          <w:sz w:val="24"/>
        </w:rPr>
        <w:t xml:space="preserve"> </w:t>
      </w:r>
      <w:r>
        <w:rPr>
          <w:b/>
          <w:sz w:val="24"/>
        </w:rPr>
        <w:t xml:space="preserve">ВОСПИТАНИЯ. </w:t>
      </w:r>
      <w:r>
        <w:rPr>
          <w:b/>
          <w:sz w:val="24"/>
          <w:u w:val="single"/>
        </w:rPr>
        <w:t>Обязательная часть.</w:t>
      </w:r>
    </w:p>
    <w:p w:rsidR="00EA58FE" w:rsidRDefault="004245CD">
      <w:pPr>
        <w:spacing w:before="10"/>
        <w:ind w:left="1275"/>
        <w:jc w:val="both"/>
        <w:rPr>
          <w:b/>
          <w:sz w:val="24"/>
        </w:rPr>
      </w:pPr>
      <w:r>
        <w:rPr>
          <w:b/>
          <w:sz w:val="24"/>
        </w:rPr>
        <w:t>Уклад</w:t>
      </w:r>
      <w:r>
        <w:rPr>
          <w:b/>
          <w:spacing w:val="-1"/>
          <w:sz w:val="24"/>
        </w:rPr>
        <w:t xml:space="preserve"> </w:t>
      </w:r>
      <w:r>
        <w:rPr>
          <w:b/>
          <w:sz w:val="24"/>
        </w:rPr>
        <w:t>МАДОУ</w:t>
      </w:r>
      <w:r>
        <w:rPr>
          <w:b/>
          <w:spacing w:val="-2"/>
          <w:sz w:val="24"/>
        </w:rPr>
        <w:t xml:space="preserve"> </w:t>
      </w:r>
      <w:r>
        <w:rPr>
          <w:b/>
          <w:sz w:val="24"/>
        </w:rPr>
        <w:t>(п.29.3.1.</w:t>
      </w:r>
      <w:r>
        <w:rPr>
          <w:b/>
          <w:spacing w:val="-1"/>
          <w:sz w:val="24"/>
        </w:rPr>
        <w:t xml:space="preserve"> </w:t>
      </w:r>
      <w:r>
        <w:rPr>
          <w:b/>
          <w:sz w:val="24"/>
        </w:rPr>
        <w:t xml:space="preserve">ФОП </w:t>
      </w:r>
      <w:r>
        <w:rPr>
          <w:b/>
          <w:spacing w:val="-4"/>
          <w:sz w:val="24"/>
        </w:rPr>
        <w:t>ДО).</w:t>
      </w:r>
    </w:p>
    <w:p w:rsidR="00EA58FE" w:rsidRDefault="004245CD">
      <w:pPr>
        <w:pStyle w:val="a3"/>
        <w:ind w:left="1275"/>
        <w:jc w:val="both"/>
      </w:pPr>
      <w:r>
        <w:t>Ключевыми</w:t>
      </w:r>
      <w:r>
        <w:rPr>
          <w:spacing w:val="-2"/>
        </w:rPr>
        <w:t xml:space="preserve"> </w:t>
      </w:r>
      <w:r>
        <w:t>элементами уклада</w:t>
      </w:r>
      <w:r>
        <w:rPr>
          <w:spacing w:val="28"/>
        </w:rPr>
        <w:t xml:space="preserve">  </w:t>
      </w:r>
      <w:r>
        <w:t>М</w:t>
      </w:r>
      <w:r w:rsidR="00AC6833">
        <w:t>Б</w:t>
      </w:r>
      <w:r>
        <w:t>ДОУ</w:t>
      </w:r>
      <w:r>
        <w:rPr>
          <w:spacing w:val="-1"/>
        </w:rPr>
        <w:t xml:space="preserve"> </w:t>
      </w:r>
      <w:r>
        <w:rPr>
          <w:spacing w:val="-2"/>
        </w:rPr>
        <w:t>значатся:</w:t>
      </w:r>
    </w:p>
    <w:p w:rsidR="00EA58FE" w:rsidRDefault="004245CD">
      <w:pPr>
        <w:pStyle w:val="a4"/>
        <w:numPr>
          <w:ilvl w:val="0"/>
          <w:numId w:val="110"/>
        </w:numPr>
        <w:tabs>
          <w:tab w:val="left" w:pos="925"/>
        </w:tabs>
        <w:ind w:left="925" w:hanging="359"/>
        <w:jc w:val="both"/>
        <w:rPr>
          <w:sz w:val="24"/>
        </w:rPr>
      </w:pPr>
      <w:r>
        <w:rPr>
          <w:sz w:val="24"/>
        </w:rPr>
        <w:t>безопасные</w:t>
      </w:r>
      <w:r>
        <w:rPr>
          <w:spacing w:val="-8"/>
          <w:sz w:val="24"/>
        </w:rPr>
        <w:t xml:space="preserve"> </w:t>
      </w:r>
      <w:r>
        <w:rPr>
          <w:sz w:val="24"/>
        </w:rPr>
        <w:t>условия</w:t>
      </w:r>
      <w:r>
        <w:rPr>
          <w:spacing w:val="-4"/>
          <w:sz w:val="24"/>
        </w:rPr>
        <w:t xml:space="preserve"> </w:t>
      </w:r>
      <w:r>
        <w:rPr>
          <w:sz w:val="24"/>
        </w:rPr>
        <w:t>организации</w:t>
      </w:r>
      <w:r>
        <w:rPr>
          <w:spacing w:val="-3"/>
          <w:sz w:val="24"/>
        </w:rPr>
        <w:t xml:space="preserve"> </w:t>
      </w:r>
      <w:r>
        <w:rPr>
          <w:sz w:val="24"/>
        </w:rPr>
        <w:t>воспитательного</w:t>
      </w:r>
      <w:r>
        <w:rPr>
          <w:spacing w:val="-4"/>
          <w:sz w:val="24"/>
        </w:rPr>
        <w:t xml:space="preserve"> </w:t>
      </w:r>
      <w:r>
        <w:rPr>
          <w:spacing w:val="-2"/>
          <w:sz w:val="24"/>
        </w:rPr>
        <w:t>процесса,</w:t>
      </w:r>
    </w:p>
    <w:p w:rsidR="00EA58FE" w:rsidRDefault="004245CD">
      <w:pPr>
        <w:pStyle w:val="a4"/>
        <w:numPr>
          <w:ilvl w:val="0"/>
          <w:numId w:val="110"/>
        </w:numPr>
        <w:tabs>
          <w:tab w:val="left" w:pos="992"/>
        </w:tabs>
        <w:ind w:right="704" w:firstLine="0"/>
        <w:jc w:val="both"/>
        <w:rPr>
          <w:sz w:val="24"/>
        </w:rPr>
      </w:pPr>
      <w:r>
        <w:rPr>
          <w:sz w:val="24"/>
        </w:rPr>
        <w:t>принятие</w:t>
      </w:r>
      <w:r>
        <w:rPr>
          <w:spacing w:val="40"/>
          <w:sz w:val="24"/>
        </w:rPr>
        <w:t xml:space="preserve"> </w:t>
      </w:r>
      <w:r>
        <w:rPr>
          <w:sz w:val="24"/>
        </w:rPr>
        <w:t>действующих</w:t>
      </w:r>
      <w:r>
        <w:rPr>
          <w:spacing w:val="40"/>
          <w:sz w:val="24"/>
        </w:rPr>
        <w:t xml:space="preserve"> </w:t>
      </w:r>
      <w:r>
        <w:rPr>
          <w:sz w:val="24"/>
        </w:rPr>
        <w:t>норм,</w:t>
      </w:r>
      <w:r>
        <w:rPr>
          <w:spacing w:val="40"/>
          <w:sz w:val="24"/>
        </w:rPr>
        <w:t xml:space="preserve"> </w:t>
      </w:r>
      <w:r>
        <w:rPr>
          <w:sz w:val="24"/>
        </w:rPr>
        <w:t>правил</w:t>
      </w:r>
      <w:r>
        <w:rPr>
          <w:spacing w:val="40"/>
          <w:sz w:val="24"/>
        </w:rPr>
        <w:t xml:space="preserve"> </w:t>
      </w:r>
      <w:r>
        <w:rPr>
          <w:sz w:val="24"/>
        </w:rPr>
        <w:t>поведения,</w:t>
      </w:r>
      <w:r>
        <w:rPr>
          <w:spacing w:val="40"/>
          <w:sz w:val="24"/>
        </w:rPr>
        <w:t xml:space="preserve"> </w:t>
      </w:r>
      <w:r>
        <w:rPr>
          <w:sz w:val="24"/>
        </w:rPr>
        <w:t>этикета,</w:t>
      </w:r>
      <w:r>
        <w:rPr>
          <w:spacing w:val="40"/>
          <w:sz w:val="24"/>
        </w:rPr>
        <w:t xml:space="preserve"> </w:t>
      </w:r>
      <w:r>
        <w:rPr>
          <w:sz w:val="24"/>
        </w:rPr>
        <w:t>нравственных</w:t>
      </w:r>
      <w:r>
        <w:rPr>
          <w:spacing w:val="40"/>
          <w:sz w:val="24"/>
        </w:rPr>
        <w:t xml:space="preserve"> </w:t>
      </w:r>
      <w:r>
        <w:rPr>
          <w:sz w:val="24"/>
        </w:rPr>
        <w:t>ценностей</w:t>
      </w:r>
      <w:r>
        <w:rPr>
          <w:spacing w:val="80"/>
          <w:sz w:val="24"/>
        </w:rPr>
        <w:t xml:space="preserve"> </w:t>
      </w:r>
      <w:r>
        <w:rPr>
          <w:sz w:val="24"/>
        </w:rPr>
        <w:t>во</w:t>
      </w:r>
      <w:r>
        <w:rPr>
          <w:spacing w:val="80"/>
          <w:sz w:val="24"/>
        </w:rPr>
        <w:t xml:space="preserve">  </w:t>
      </w:r>
      <w:r>
        <w:rPr>
          <w:sz w:val="24"/>
        </w:rPr>
        <w:t>взаимодействии</w:t>
      </w:r>
      <w:r>
        <w:rPr>
          <w:spacing w:val="40"/>
          <w:sz w:val="24"/>
        </w:rPr>
        <w:t xml:space="preserve"> </w:t>
      </w:r>
      <w:r>
        <w:rPr>
          <w:sz w:val="24"/>
        </w:rPr>
        <w:t>между</w:t>
      </w:r>
      <w:r>
        <w:rPr>
          <w:spacing w:val="40"/>
          <w:sz w:val="24"/>
        </w:rPr>
        <w:t xml:space="preserve"> </w:t>
      </w:r>
      <w:r>
        <w:rPr>
          <w:sz w:val="24"/>
        </w:rPr>
        <w:t>детьми</w:t>
      </w:r>
      <w:r>
        <w:rPr>
          <w:spacing w:val="40"/>
          <w:sz w:val="24"/>
        </w:rPr>
        <w:t xml:space="preserve"> </w:t>
      </w:r>
      <w:r>
        <w:rPr>
          <w:sz w:val="24"/>
        </w:rPr>
        <w:t>и педагогами, педагогами и родителями, между детьми,</w:t>
      </w:r>
      <w:r>
        <w:rPr>
          <w:spacing w:val="80"/>
          <w:sz w:val="24"/>
        </w:rPr>
        <w:t xml:space="preserve">  </w:t>
      </w:r>
      <w:r>
        <w:rPr>
          <w:sz w:val="24"/>
        </w:rPr>
        <w:t>включая</w:t>
      </w:r>
      <w:r>
        <w:rPr>
          <w:spacing w:val="40"/>
          <w:sz w:val="24"/>
        </w:rPr>
        <w:t xml:space="preserve"> </w:t>
      </w:r>
      <w:r>
        <w:rPr>
          <w:sz w:val="24"/>
        </w:rPr>
        <w:t>нормы</w:t>
      </w:r>
      <w:r>
        <w:rPr>
          <w:spacing w:val="-1"/>
          <w:sz w:val="24"/>
        </w:rPr>
        <w:t xml:space="preserve"> </w:t>
      </w:r>
      <w:r>
        <w:rPr>
          <w:sz w:val="24"/>
        </w:rPr>
        <w:t>общения участников</w:t>
      </w:r>
      <w:r>
        <w:rPr>
          <w:spacing w:val="-1"/>
          <w:sz w:val="24"/>
        </w:rPr>
        <w:t xml:space="preserve"> </w:t>
      </w:r>
      <w:r>
        <w:rPr>
          <w:sz w:val="24"/>
        </w:rPr>
        <w:t>образовательных отношений в</w:t>
      </w:r>
      <w:r>
        <w:rPr>
          <w:spacing w:val="-1"/>
          <w:sz w:val="24"/>
        </w:rPr>
        <w:t xml:space="preserve"> </w:t>
      </w:r>
      <w:r>
        <w:rPr>
          <w:sz w:val="24"/>
        </w:rPr>
        <w:t xml:space="preserve">социальных </w:t>
      </w:r>
      <w:r>
        <w:rPr>
          <w:spacing w:val="-2"/>
          <w:sz w:val="24"/>
        </w:rPr>
        <w:t>сетях,</w:t>
      </w:r>
    </w:p>
    <w:p w:rsidR="00EA58FE" w:rsidRDefault="004245CD">
      <w:pPr>
        <w:pStyle w:val="a4"/>
        <w:numPr>
          <w:ilvl w:val="0"/>
          <w:numId w:val="110"/>
        </w:numPr>
        <w:tabs>
          <w:tab w:val="left" w:pos="925"/>
        </w:tabs>
        <w:ind w:left="925" w:hanging="359"/>
        <w:jc w:val="both"/>
        <w:rPr>
          <w:sz w:val="24"/>
        </w:rPr>
      </w:pPr>
      <w:r>
        <w:rPr>
          <w:sz w:val="24"/>
        </w:rPr>
        <w:t>атмосфера</w:t>
      </w:r>
      <w:r>
        <w:rPr>
          <w:spacing w:val="-5"/>
          <w:sz w:val="24"/>
        </w:rPr>
        <w:t xml:space="preserve"> </w:t>
      </w:r>
      <w:r>
        <w:rPr>
          <w:sz w:val="24"/>
        </w:rPr>
        <w:t>эмоционального</w:t>
      </w:r>
      <w:r>
        <w:rPr>
          <w:spacing w:val="-2"/>
          <w:sz w:val="24"/>
        </w:rPr>
        <w:t xml:space="preserve"> </w:t>
      </w:r>
      <w:r>
        <w:rPr>
          <w:sz w:val="24"/>
        </w:rPr>
        <w:t>комфорта</w:t>
      </w:r>
      <w:r>
        <w:rPr>
          <w:spacing w:val="-4"/>
          <w:sz w:val="24"/>
        </w:rPr>
        <w:t xml:space="preserve"> </w:t>
      </w:r>
      <w:r>
        <w:rPr>
          <w:sz w:val="24"/>
        </w:rPr>
        <w:t>и</w:t>
      </w:r>
      <w:r>
        <w:rPr>
          <w:spacing w:val="-1"/>
          <w:sz w:val="24"/>
        </w:rPr>
        <w:t xml:space="preserve"> </w:t>
      </w:r>
      <w:r>
        <w:rPr>
          <w:spacing w:val="-2"/>
          <w:sz w:val="24"/>
        </w:rPr>
        <w:t>благополучия,</w:t>
      </w:r>
    </w:p>
    <w:p w:rsidR="00EA58FE" w:rsidRDefault="004245CD">
      <w:pPr>
        <w:pStyle w:val="a4"/>
        <w:numPr>
          <w:ilvl w:val="0"/>
          <w:numId w:val="110"/>
        </w:numPr>
        <w:tabs>
          <w:tab w:val="left" w:pos="951"/>
        </w:tabs>
        <w:ind w:right="705" w:firstLine="0"/>
        <w:jc w:val="both"/>
        <w:rPr>
          <w:sz w:val="24"/>
        </w:rPr>
      </w:pPr>
      <w:r>
        <w:rPr>
          <w:sz w:val="24"/>
        </w:rPr>
        <w:t>организация различных видов детской деятельности (организованной, совместной),</w:t>
      </w:r>
      <w:r>
        <w:rPr>
          <w:spacing w:val="80"/>
          <w:sz w:val="24"/>
        </w:rPr>
        <w:t xml:space="preserve"> </w:t>
      </w:r>
      <w:r>
        <w:rPr>
          <w:sz w:val="24"/>
        </w:rPr>
        <w:t>создание условий для самореализации воспитанников</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деятельности,</w:t>
      </w:r>
      <w:r>
        <w:rPr>
          <w:spacing w:val="80"/>
          <w:w w:val="150"/>
          <w:sz w:val="24"/>
        </w:rPr>
        <w:t xml:space="preserve">  </w:t>
      </w:r>
      <w:r>
        <w:rPr>
          <w:sz w:val="24"/>
        </w:rPr>
        <w:t>конкурсном движении,</w:t>
      </w:r>
    </w:p>
    <w:p w:rsidR="00EA58FE" w:rsidRDefault="004245CD">
      <w:pPr>
        <w:pStyle w:val="a4"/>
        <w:numPr>
          <w:ilvl w:val="0"/>
          <w:numId w:val="110"/>
        </w:numPr>
        <w:tabs>
          <w:tab w:val="left" w:pos="925"/>
        </w:tabs>
        <w:spacing w:before="1"/>
        <w:ind w:left="925" w:hanging="359"/>
        <w:jc w:val="both"/>
        <w:rPr>
          <w:sz w:val="24"/>
        </w:rPr>
      </w:pPr>
      <w:r>
        <w:rPr>
          <w:sz w:val="24"/>
        </w:rPr>
        <w:t>сложившиеся</w:t>
      </w:r>
      <w:r>
        <w:rPr>
          <w:spacing w:val="-7"/>
          <w:sz w:val="24"/>
        </w:rPr>
        <w:t xml:space="preserve"> </w:t>
      </w:r>
      <w:r>
        <w:rPr>
          <w:sz w:val="24"/>
        </w:rPr>
        <w:t>традиции</w:t>
      </w:r>
      <w:r>
        <w:rPr>
          <w:spacing w:val="-5"/>
          <w:sz w:val="24"/>
        </w:rPr>
        <w:t xml:space="preserve"> </w:t>
      </w:r>
      <w:r>
        <w:rPr>
          <w:sz w:val="24"/>
        </w:rPr>
        <w:t>ДОУ,</w:t>
      </w:r>
      <w:r>
        <w:rPr>
          <w:spacing w:val="-4"/>
          <w:sz w:val="24"/>
        </w:rPr>
        <w:t xml:space="preserve"> </w:t>
      </w:r>
      <w:r>
        <w:rPr>
          <w:spacing w:val="-2"/>
          <w:sz w:val="24"/>
        </w:rPr>
        <w:t>группы,</w:t>
      </w:r>
    </w:p>
    <w:p w:rsidR="00EA58FE" w:rsidRDefault="004245CD">
      <w:pPr>
        <w:pStyle w:val="a4"/>
        <w:numPr>
          <w:ilvl w:val="0"/>
          <w:numId w:val="110"/>
        </w:numPr>
        <w:tabs>
          <w:tab w:val="left" w:pos="978"/>
        </w:tabs>
        <w:ind w:right="706" w:firstLine="0"/>
        <w:jc w:val="both"/>
        <w:rPr>
          <w:sz w:val="24"/>
        </w:rPr>
      </w:pPr>
      <w:r>
        <w:rPr>
          <w:sz w:val="24"/>
        </w:rPr>
        <w:t>созданная</w:t>
      </w:r>
      <w:r>
        <w:rPr>
          <w:spacing w:val="40"/>
          <w:sz w:val="24"/>
        </w:rPr>
        <w:t xml:space="preserve"> </w:t>
      </w:r>
      <w:r>
        <w:rPr>
          <w:sz w:val="24"/>
        </w:rPr>
        <w:t>в</w:t>
      </w:r>
      <w:r>
        <w:rPr>
          <w:spacing w:val="40"/>
          <w:sz w:val="24"/>
        </w:rPr>
        <w:t xml:space="preserve"> </w:t>
      </w:r>
      <w:r>
        <w:rPr>
          <w:sz w:val="24"/>
        </w:rPr>
        <w:t>ДОУ,</w:t>
      </w:r>
      <w:r>
        <w:rPr>
          <w:spacing w:val="80"/>
          <w:sz w:val="24"/>
        </w:rPr>
        <w:t xml:space="preserve"> </w:t>
      </w:r>
      <w:r>
        <w:rPr>
          <w:sz w:val="24"/>
        </w:rPr>
        <w:t>группах</w:t>
      </w:r>
      <w:r>
        <w:rPr>
          <w:spacing w:val="80"/>
          <w:sz w:val="24"/>
        </w:rPr>
        <w:t xml:space="preserve"> </w:t>
      </w:r>
      <w:r>
        <w:rPr>
          <w:sz w:val="24"/>
        </w:rPr>
        <w:t>развивающая</w:t>
      </w:r>
      <w:r>
        <w:rPr>
          <w:spacing w:val="80"/>
          <w:sz w:val="24"/>
        </w:rPr>
        <w:t xml:space="preserve"> </w:t>
      </w:r>
      <w:r>
        <w:rPr>
          <w:sz w:val="24"/>
        </w:rPr>
        <w:t>предметно-пространственная</w:t>
      </w:r>
      <w:r>
        <w:rPr>
          <w:spacing w:val="80"/>
          <w:sz w:val="24"/>
        </w:rPr>
        <w:t xml:space="preserve"> </w:t>
      </w:r>
      <w:r>
        <w:rPr>
          <w:sz w:val="24"/>
        </w:rPr>
        <w:t>среда,</w:t>
      </w:r>
      <w:r>
        <w:rPr>
          <w:spacing w:val="80"/>
          <w:sz w:val="24"/>
        </w:rPr>
        <w:t xml:space="preserve"> </w:t>
      </w:r>
      <w:r>
        <w:rPr>
          <w:sz w:val="24"/>
        </w:rPr>
        <w:t>эстетика</w:t>
      </w:r>
      <w:r>
        <w:rPr>
          <w:spacing w:val="40"/>
          <w:sz w:val="24"/>
        </w:rPr>
        <w:t xml:space="preserve"> </w:t>
      </w:r>
      <w:r>
        <w:rPr>
          <w:sz w:val="24"/>
        </w:rPr>
        <w:t>и</w:t>
      </w:r>
      <w:r>
        <w:rPr>
          <w:spacing w:val="80"/>
          <w:w w:val="150"/>
          <w:sz w:val="24"/>
        </w:rPr>
        <w:t xml:space="preserve">  </w:t>
      </w:r>
      <w:r>
        <w:rPr>
          <w:sz w:val="24"/>
        </w:rPr>
        <w:t>дизайн</w:t>
      </w:r>
      <w:r>
        <w:rPr>
          <w:spacing w:val="40"/>
          <w:sz w:val="24"/>
        </w:rPr>
        <w:t xml:space="preserve"> </w:t>
      </w:r>
      <w:r>
        <w:rPr>
          <w:sz w:val="24"/>
        </w:rPr>
        <w:t>оформления</w:t>
      </w:r>
      <w:r>
        <w:rPr>
          <w:spacing w:val="40"/>
          <w:sz w:val="24"/>
        </w:rPr>
        <w:t xml:space="preserve"> </w:t>
      </w:r>
      <w:r>
        <w:rPr>
          <w:sz w:val="24"/>
        </w:rPr>
        <w:t>в</w:t>
      </w:r>
      <w:r>
        <w:rPr>
          <w:spacing w:val="40"/>
          <w:sz w:val="24"/>
        </w:rPr>
        <w:t xml:space="preserve"> </w:t>
      </w:r>
      <w:r>
        <w:rPr>
          <w:sz w:val="24"/>
        </w:rPr>
        <w:t>повседневной жизни, к событийным мероприятиям,</w:t>
      </w:r>
    </w:p>
    <w:p w:rsidR="00EA58FE" w:rsidRDefault="004245CD">
      <w:pPr>
        <w:pStyle w:val="a4"/>
        <w:numPr>
          <w:ilvl w:val="0"/>
          <w:numId w:val="110"/>
        </w:numPr>
        <w:tabs>
          <w:tab w:val="left" w:pos="925"/>
        </w:tabs>
        <w:ind w:left="925" w:hanging="359"/>
        <w:jc w:val="both"/>
        <w:rPr>
          <w:sz w:val="24"/>
        </w:rPr>
      </w:pPr>
      <w:r>
        <w:rPr>
          <w:sz w:val="24"/>
        </w:rPr>
        <w:t>наличие</w:t>
      </w:r>
      <w:r>
        <w:rPr>
          <w:spacing w:val="-5"/>
          <w:sz w:val="24"/>
        </w:rPr>
        <w:t xml:space="preserve"> </w:t>
      </w:r>
      <w:r>
        <w:rPr>
          <w:sz w:val="24"/>
        </w:rPr>
        <w:t>интереса</w:t>
      </w:r>
      <w:r>
        <w:rPr>
          <w:spacing w:val="2"/>
          <w:sz w:val="24"/>
        </w:rPr>
        <w:t xml:space="preserve"> </w:t>
      </w:r>
      <w:r>
        <w:rPr>
          <w:sz w:val="24"/>
        </w:rPr>
        <w:t>у</w:t>
      </w:r>
      <w:r>
        <w:rPr>
          <w:spacing w:val="-6"/>
          <w:sz w:val="24"/>
        </w:rPr>
        <w:t xml:space="preserve"> </w:t>
      </w:r>
      <w:r>
        <w:rPr>
          <w:sz w:val="24"/>
        </w:rPr>
        <w:t>взрослых</w:t>
      </w:r>
      <w:r>
        <w:rPr>
          <w:spacing w:val="1"/>
          <w:sz w:val="24"/>
        </w:rPr>
        <w:t xml:space="preserve"> </w:t>
      </w:r>
      <w:r>
        <w:rPr>
          <w:sz w:val="24"/>
        </w:rPr>
        <w:t>и</w:t>
      </w:r>
      <w:r>
        <w:rPr>
          <w:spacing w:val="-1"/>
          <w:sz w:val="24"/>
        </w:rPr>
        <w:t xml:space="preserve"> </w:t>
      </w:r>
      <w:r>
        <w:rPr>
          <w:sz w:val="24"/>
        </w:rPr>
        <w:t xml:space="preserve">детей </w:t>
      </w:r>
      <w:r>
        <w:rPr>
          <w:spacing w:val="-2"/>
          <w:sz w:val="24"/>
        </w:rPr>
        <w:t>(сообщества),</w:t>
      </w:r>
    </w:p>
    <w:p w:rsidR="00EA58FE" w:rsidRDefault="004245CD">
      <w:pPr>
        <w:pStyle w:val="a4"/>
        <w:numPr>
          <w:ilvl w:val="0"/>
          <w:numId w:val="110"/>
        </w:numPr>
        <w:tabs>
          <w:tab w:val="left" w:pos="937"/>
        </w:tabs>
        <w:ind w:right="707" w:firstLine="0"/>
        <w:jc w:val="both"/>
        <w:rPr>
          <w:sz w:val="24"/>
        </w:rPr>
      </w:pPr>
      <w:r>
        <w:rPr>
          <w:sz w:val="24"/>
        </w:rPr>
        <w:t xml:space="preserve">участие в творческих конкурсах, соревнованиях, фестивалях, мероприятиях, социально значимых акциях регионального, областного </w:t>
      </w:r>
      <w:r>
        <w:rPr>
          <w:spacing w:val="-2"/>
          <w:sz w:val="24"/>
        </w:rPr>
        <w:t>уровня.</w:t>
      </w: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901"/>
        </w:trPr>
        <w:tc>
          <w:tcPr>
            <w:tcW w:w="2693" w:type="dxa"/>
          </w:tcPr>
          <w:p w:rsidR="00EA58FE" w:rsidRDefault="004245CD">
            <w:pPr>
              <w:pStyle w:val="TableParagraph"/>
              <w:spacing w:before="72"/>
              <w:ind w:left="143"/>
              <w:rPr>
                <w:b/>
                <w:sz w:val="20"/>
              </w:rPr>
            </w:pPr>
            <w:r>
              <w:rPr>
                <w:b/>
                <w:spacing w:val="-2"/>
                <w:sz w:val="20"/>
              </w:rPr>
              <w:t>Основные</w:t>
            </w:r>
          </w:p>
          <w:p w:rsidR="00EA58FE" w:rsidRDefault="004245CD" w:rsidP="00AC6833">
            <w:pPr>
              <w:pStyle w:val="TableParagraph"/>
              <w:tabs>
                <w:tab w:val="left" w:pos="1920"/>
              </w:tabs>
              <w:spacing w:before="24" w:line="264" w:lineRule="auto"/>
              <w:ind w:left="143" w:right="123"/>
              <w:rPr>
                <w:b/>
                <w:sz w:val="20"/>
              </w:rPr>
            </w:pPr>
            <w:r>
              <w:rPr>
                <w:b/>
                <w:spacing w:val="-2"/>
                <w:sz w:val="20"/>
              </w:rPr>
              <w:t>характеристики</w:t>
            </w:r>
            <w:r>
              <w:rPr>
                <w:b/>
                <w:sz w:val="20"/>
              </w:rPr>
              <w:tab/>
            </w:r>
            <w:r>
              <w:rPr>
                <w:b/>
                <w:spacing w:val="-2"/>
                <w:sz w:val="20"/>
              </w:rPr>
              <w:t>уклада М</w:t>
            </w:r>
            <w:r w:rsidR="00AC6833">
              <w:rPr>
                <w:b/>
                <w:spacing w:val="-2"/>
                <w:sz w:val="20"/>
              </w:rPr>
              <w:t>Б</w:t>
            </w:r>
            <w:r>
              <w:rPr>
                <w:b/>
                <w:spacing w:val="-2"/>
                <w:sz w:val="20"/>
              </w:rPr>
              <w:t>ДОУ</w:t>
            </w:r>
          </w:p>
        </w:tc>
        <w:tc>
          <w:tcPr>
            <w:tcW w:w="12191" w:type="dxa"/>
          </w:tcPr>
          <w:p w:rsidR="00EA58FE" w:rsidRDefault="004245CD">
            <w:pPr>
              <w:pStyle w:val="TableParagraph"/>
              <w:spacing w:before="72"/>
              <w:ind w:left="588"/>
              <w:jc w:val="center"/>
              <w:rPr>
                <w:b/>
                <w:sz w:val="20"/>
              </w:rPr>
            </w:pPr>
            <w:r>
              <w:rPr>
                <w:b/>
                <w:spacing w:val="-2"/>
                <w:sz w:val="20"/>
              </w:rPr>
              <w:t>Содержание</w:t>
            </w:r>
          </w:p>
        </w:tc>
      </w:tr>
      <w:tr w:rsidR="00EA58FE">
        <w:trPr>
          <w:trHeight w:val="3921"/>
        </w:trPr>
        <w:tc>
          <w:tcPr>
            <w:tcW w:w="2693" w:type="dxa"/>
          </w:tcPr>
          <w:p w:rsidR="00EA58FE" w:rsidRDefault="004245CD" w:rsidP="00AC6833">
            <w:pPr>
              <w:pStyle w:val="TableParagraph"/>
              <w:spacing w:before="53" w:line="266" w:lineRule="auto"/>
              <w:ind w:left="143"/>
              <w:rPr>
                <w:sz w:val="20"/>
              </w:rPr>
            </w:pPr>
            <w:r>
              <w:rPr>
                <w:sz w:val="20"/>
              </w:rPr>
              <w:t>Цель и смысл деятельности М</w:t>
            </w:r>
            <w:r w:rsidR="00AC6833">
              <w:rPr>
                <w:sz w:val="20"/>
              </w:rPr>
              <w:t>Б</w:t>
            </w:r>
            <w:r>
              <w:rPr>
                <w:sz w:val="20"/>
              </w:rPr>
              <w:t>ДОУ, её миссия</w:t>
            </w:r>
          </w:p>
        </w:tc>
        <w:tc>
          <w:tcPr>
            <w:tcW w:w="12191" w:type="dxa"/>
          </w:tcPr>
          <w:p w:rsidR="00EA58FE" w:rsidRDefault="004245CD">
            <w:pPr>
              <w:pStyle w:val="TableParagraph"/>
              <w:spacing w:before="53"/>
              <w:ind w:left="146"/>
              <w:rPr>
                <w:sz w:val="20"/>
              </w:rPr>
            </w:pPr>
            <w:r>
              <w:rPr>
                <w:sz w:val="20"/>
              </w:rPr>
              <w:t>Создавать</w:t>
            </w:r>
            <w:r>
              <w:rPr>
                <w:spacing w:val="-10"/>
                <w:sz w:val="20"/>
              </w:rPr>
              <w:t xml:space="preserve"> </w:t>
            </w:r>
            <w:r>
              <w:rPr>
                <w:sz w:val="20"/>
              </w:rPr>
              <w:t>современные</w:t>
            </w:r>
            <w:r>
              <w:rPr>
                <w:spacing w:val="-9"/>
                <w:sz w:val="20"/>
              </w:rPr>
              <w:t xml:space="preserve"> </w:t>
            </w:r>
            <w:r>
              <w:rPr>
                <w:sz w:val="20"/>
              </w:rPr>
              <w:t>условия</w:t>
            </w:r>
            <w:r>
              <w:rPr>
                <w:spacing w:val="-10"/>
                <w:sz w:val="20"/>
              </w:rPr>
              <w:t xml:space="preserve"> </w:t>
            </w:r>
            <w:r>
              <w:rPr>
                <w:sz w:val="20"/>
              </w:rPr>
              <w:t>для</w:t>
            </w:r>
            <w:r>
              <w:rPr>
                <w:spacing w:val="-10"/>
                <w:sz w:val="20"/>
              </w:rPr>
              <w:t xml:space="preserve"> </w:t>
            </w:r>
            <w:r>
              <w:rPr>
                <w:sz w:val="20"/>
              </w:rPr>
              <w:t>образования</w:t>
            </w:r>
            <w:r>
              <w:rPr>
                <w:spacing w:val="-10"/>
                <w:sz w:val="20"/>
              </w:rPr>
              <w:t xml:space="preserve"> </w:t>
            </w:r>
            <w:r>
              <w:rPr>
                <w:sz w:val="20"/>
              </w:rPr>
              <w:t>детей</w:t>
            </w:r>
            <w:r>
              <w:rPr>
                <w:spacing w:val="-9"/>
                <w:sz w:val="20"/>
              </w:rPr>
              <w:t xml:space="preserve"> </w:t>
            </w:r>
            <w:r>
              <w:rPr>
                <w:sz w:val="20"/>
              </w:rPr>
              <w:t>дошкольного</w:t>
            </w:r>
            <w:r>
              <w:rPr>
                <w:spacing w:val="-8"/>
                <w:sz w:val="20"/>
              </w:rPr>
              <w:t xml:space="preserve"> </w:t>
            </w:r>
            <w:r>
              <w:rPr>
                <w:spacing w:val="-2"/>
                <w:sz w:val="20"/>
              </w:rPr>
              <w:t>возраста.</w:t>
            </w:r>
          </w:p>
          <w:p w:rsidR="00EA58FE" w:rsidRDefault="004245CD">
            <w:pPr>
              <w:pStyle w:val="TableParagraph"/>
              <w:spacing w:before="24"/>
              <w:ind w:left="146"/>
              <w:rPr>
                <w:sz w:val="20"/>
              </w:rPr>
            </w:pPr>
            <w:r>
              <w:rPr>
                <w:sz w:val="20"/>
              </w:rPr>
              <w:t>Миссия</w:t>
            </w:r>
            <w:r>
              <w:rPr>
                <w:spacing w:val="-8"/>
                <w:sz w:val="20"/>
              </w:rPr>
              <w:t xml:space="preserve"> </w:t>
            </w:r>
            <w:r>
              <w:rPr>
                <w:sz w:val="20"/>
              </w:rPr>
              <w:t>ДОУ</w:t>
            </w:r>
            <w:r>
              <w:rPr>
                <w:spacing w:val="-8"/>
                <w:sz w:val="20"/>
              </w:rPr>
              <w:t xml:space="preserve"> </w:t>
            </w:r>
            <w:r>
              <w:rPr>
                <w:sz w:val="20"/>
              </w:rPr>
              <w:t>определена</w:t>
            </w:r>
            <w:r>
              <w:rPr>
                <w:spacing w:val="-8"/>
                <w:sz w:val="20"/>
              </w:rPr>
              <w:t xml:space="preserve"> </w:t>
            </w:r>
            <w:r>
              <w:rPr>
                <w:sz w:val="20"/>
              </w:rPr>
              <w:t>с</w:t>
            </w:r>
            <w:r>
              <w:rPr>
                <w:spacing w:val="-8"/>
                <w:sz w:val="20"/>
              </w:rPr>
              <w:t xml:space="preserve"> </w:t>
            </w:r>
            <w:r>
              <w:rPr>
                <w:sz w:val="20"/>
              </w:rPr>
              <w:t>учетом</w:t>
            </w:r>
            <w:r>
              <w:rPr>
                <w:spacing w:val="-8"/>
                <w:sz w:val="20"/>
              </w:rPr>
              <w:t xml:space="preserve"> </w:t>
            </w:r>
            <w:r>
              <w:rPr>
                <w:sz w:val="20"/>
              </w:rPr>
              <w:t>интересов</w:t>
            </w:r>
            <w:r>
              <w:rPr>
                <w:spacing w:val="-8"/>
                <w:sz w:val="20"/>
              </w:rPr>
              <w:t xml:space="preserve"> </w:t>
            </w:r>
            <w:r>
              <w:rPr>
                <w:sz w:val="20"/>
              </w:rPr>
              <w:t>воспитанников</w:t>
            </w:r>
            <w:r>
              <w:rPr>
                <w:spacing w:val="-7"/>
                <w:sz w:val="20"/>
              </w:rPr>
              <w:t xml:space="preserve"> </w:t>
            </w:r>
            <w:r>
              <w:rPr>
                <w:sz w:val="20"/>
              </w:rPr>
              <w:t>и</w:t>
            </w:r>
            <w:r>
              <w:rPr>
                <w:spacing w:val="-9"/>
                <w:sz w:val="20"/>
              </w:rPr>
              <w:t xml:space="preserve"> </w:t>
            </w:r>
            <w:r>
              <w:rPr>
                <w:sz w:val="20"/>
              </w:rPr>
              <w:t>их</w:t>
            </w:r>
            <w:r>
              <w:rPr>
                <w:spacing w:val="-7"/>
                <w:sz w:val="20"/>
              </w:rPr>
              <w:t xml:space="preserve"> </w:t>
            </w:r>
            <w:r>
              <w:rPr>
                <w:sz w:val="20"/>
              </w:rPr>
              <w:t>родителей,</w:t>
            </w:r>
            <w:r>
              <w:rPr>
                <w:spacing w:val="-8"/>
                <w:sz w:val="20"/>
              </w:rPr>
              <w:t xml:space="preserve"> </w:t>
            </w:r>
            <w:r>
              <w:rPr>
                <w:sz w:val="20"/>
              </w:rPr>
              <w:t>сотрудников,</w:t>
            </w:r>
            <w:r>
              <w:rPr>
                <w:spacing w:val="-8"/>
                <w:sz w:val="20"/>
              </w:rPr>
              <w:t xml:space="preserve"> </w:t>
            </w:r>
            <w:r>
              <w:rPr>
                <w:sz w:val="20"/>
              </w:rPr>
              <w:t>социальных</w:t>
            </w:r>
            <w:r>
              <w:rPr>
                <w:spacing w:val="-4"/>
                <w:sz w:val="20"/>
              </w:rPr>
              <w:t xml:space="preserve"> </w:t>
            </w:r>
            <w:r>
              <w:rPr>
                <w:spacing w:val="-2"/>
                <w:sz w:val="20"/>
              </w:rPr>
              <w:t>партнеров.</w:t>
            </w:r>
          </w:p>
          <w:p w:rsidR="00EA58FE" w:rsidRDefault="004245CD">
            <w:pPr>
              <w:pStyle w:val="TableParagraph"/>
              <w:spacing w:before="23" w:line="266" w:lineRule="auto"/>
              <w:ind w:left="146"/>
              <w:rPr>
                <w:sz w:val="20"/>
              </w:rPr>
            </w:pPr>
            <w:r>
              <w:rPr>
                <w:sz w:val="20"/>
              </w:rPr>
              <w:t>Реализация</w:t>
            </w:r>
            <w:r>
              <w:rPr>
                <w:spacing w:val="78"/>
                <w:sz w:val="20"/>
              </w:rPr>
              <w:t xml:space="preserve"> </w:t>
            </w:r>
            <w:r>
              <w:rPr>
                <w:sz w:val="20"/>
              </w:rPr>
              <w:t>права</w:t>
            </w:r>
            <w:r>
              <w:rPr>
                <w:spacing w:val="80"/>
                <w:sz w:val="20"/>
              </w:rPr>
              <w:t xml:space="preserve"> </w:t>
            </w:r>
            <w:r>
              <w:rPr>
                <w:sz w:val="20"/>
              </w:rPr>
              <w:t>каждого</w:t>
            </w:r>
            <w:r>
              <w:rPr>
                <w:spacing w:val="80"/>
                <w:sz w:val="20"/>
              </w:rPr>
              <w:t xml:space="preserve"> </w:t>
            </w:r>
            <w:r>
              <w:rPr>
                <w:sz w:val="20"/>
              </w:rPr>
              <w:t>ребенка</w:t>
            </w:r>
            <w:r>
              <w:rPr>
                <w:spacing w:val="79"/>
                <w:sz w:val="20"/>
              </w:rPr>
              <w:t xml:space="preserve"> </w:t>
            </w:r>
            <w:r>
              <w:rPr>
                <w:sz w:val="20"/>
              </w:rPr>
              <w:t>на</w:t>
            </w:r>
            <w:r>
              <w:rPr>
                <w:spacing w:val="80"/>
                <w:sz w:val="20"/>
              </w:rPr>
              <w:t xml:space="preserve"> </w:t>
            </w:r>
            <w:r>
              <w:rPr>
                <w:sz w:val="20"/>
              </w:rPr>
              <w:t>качественное</w:t>
            </w:r>
            <w:r>
              <w:rPr>
                <w:spacing w:val="80"/>
                <w:sz w:val="20"/>
              </w:rPr>
              <w:t xml:space="preserve"> </w:t>
            </w:r>
            <w:r>
              <w:rPr>
                <w:sz w:val="20"/>
              </w:rPr>
              <w:t>и</w:t>
            </w:r>
            <w:r>
              <w:rPr>
                <w:spacing w:val="78"/>
                <w:sz w:val="20"/>
              </w:rPr>
              <w:t xml:space="preserve"> </w:t>
            </w:r>
            <w:r>
              <w:rPr>
                <w:sz w:val="20"/>
              </w:rPr>
              <w:t>доступное</w:t>
            </w:r>
            <w:r>
              <w:rPr>
                <w:spacing w:val="79"/>
                <w:sz w:val="20"/>
              </w:rPr>
              <w:t xml:space="preserve"> </w:t>
            </w:r>
            <w:r>
              <w:rPr>
                <w:sz w:val="20"/>
              </w:rPr>
              <w:t>образование,</w:t>
            </w:r>
            <w:r>
              <w:rPr>
                <w:spacing w:val="79"/>
                <w:sz w:val="20"/>
              </w:rPr>
              <w:t xml:space="preserve"> </w:t>
            </w:r>
            <w:r>
              <w:rPr>
                <w:sz w:val="20"/>
              </w:rPr>
              <w:t>обеспечивающее</w:t>
            </w:r>
            <w:r>
              <w:rPr>
                <w:spacing w:val="80"/>
                <w:sz w:val="20"/>
              </w:rPr>
              <w:t xml:space="preserve"> </w:t>
            </w:r>
            <w:r>
              <w:rPr>
                <w:sz w:val="20"/>
              </w:rPr>
              <w:t>равные</w:t>
            </w:r>
            <w:r>
              <w:rPr>
                <w:spacing w:val="80"/>
                <w:sz w:val="20"/>
              </w:rPr>
              <w:t xml:space="preserve"> </w:t>
            </w:r>
            <w:r>
              <w:rPr>
                <w:sz w:val="20"/>
              </w:rPr>
              <w:t>стартовые</w:t>
            </w:r>
            <w:r>
              <w:rPr>
                <w:spacing w:val="79"/>
                <w:sz w:val="20"/>
              </w:rPr>
              <w:t xml:space="preserve"> </w:t>
            </w:r>
            <w:r>
              <w:rPr>
                <w:sz w:val="20"/>
              </w:rPr>
              <w:t>условия</w:t>
            </w:r>
            <w:r>
              <w:rPr>
                <w:spacing w:val="78"/>
                <w:sz w:val="20"/>
              </w:rPr>
              <w:t xml:space="preserve"> </w:t>
            </w:r>
            <w:r>
              <w:rPr>
                <w:sz w:val="20"/>
              </w:rPr>
              <w:t>для полноценного физического и психического развития детей, как основы их успешного обучения в школе.</w:t>
            </w:r>
          </w:p>
          <w:p w:rsidR="00EA58FE" w:rsidRDefault="004245CD">
            <w:pPr>
              <w:pStyle w:val="TableParagraph"/>
              <w:spacing w:line="226" w:lineRule="exact"/>
              <w:ind w:left="146"/>
              <w:rPr>
                <w:sz w:val="20"/>
              </w:rPr>
            </w:pPr>
            <w:r>
              <w:rPr>
                <w:sz w:val="20"/>
              </w:rPr>
              <w:t>Администрация</w:t>
            </w:r>
            <w:r>
              <w:rPr>
                <w:spacing w:val="-12"/>
                <w:sz w:val="20"/>
              </w:rPr>
              <w:t xml:space="preserve"> </w:t>
            </w:r>
            <w:r>
              <w:rPr>
                <w:sz w:val="20"/>
              </w:rPr>
              <w:t>образовательного</w:t>
            </w:r>
            <w:r>
              <w:rPr>
                <w:spacing w:val="-9"/>
                <w:sz w:val="20"/>
              </w:rPr>
              <w:t xml:space="preserve"> </w:t>
            </w:r>
            <w:r>
              <w:rPr>
                <w:sz w:val="20"/>
              </w:rPr>
              <w:t>учреждения</w:t>
            </w:r>
            <w:r>
              <w:rPr>
                <w:spacing w:val="-11"/>
                <w:sz w:val="20"/>
              </w:rPr>
              <w:t xml:space="preserve"> </w:t>
            </w:r>
            <w:r>
              <w:rPr>
                <w:sz w:val="20"/>
              </w:rPr>
              <w:t>отвечает</w:t>
            </w:r>
            <w:r>
              <w:rPr>
                <w:spacing w:val="-9"/>
                <w:sz w:val="20"/>
              </w:rPr>
              <w:t xml:space="preserve"> </w:t>
            </w:r>
            <w:r>
              <w:rPr>
                <w:sz w:val="20"/>
              </w:rPr>
              <w:t>за</w:t>
            </w:r>
            <w:r>
              <w:rPr>
                <w:spacing w:val="-10"/>
                <w:sz w:val="20"/>
              </w:rPr>
              <w:t xml:space="preserve"> </w:t>
            </w:r>
            <w:r>
              <w:rPr>
                <w:sz w:val="20"/>
              </w:rPr>
              <w:t>разработку</w:t>
            </w:r>
            <w:r>
              <w:rPr>
                <w:spacing w:val="-10"/>
                <w:sz w:val="20"/>
              </w:rPr>
              <w:t xml:space="preserve"> </w:t>
            </w:r>
            <w:r>
              <w:rPr>
                <w:sz w:val="20"/>
              </w:rPr>
              <w:t>нормативно-правовых</w:t>
            </w:r>
            <w:r>
              <w:rPr>
                <w:spacing w:val="-9"/>
                <w:sz w:val="20"/>
              </w:rPr>
              <w:t xml:space="preserve"> </w:t>
            </w:r>
            <w:r>
              <w:rPr>
                <w:spacing w:val="-2"/>
                <w:sz w:val="20"/>
              </w:rPr>
              <w:t>актов.</w:t>
            </w:r>
          </w:p>
          <w:p w:rsidR="00EA58FE" w:rsidRDefault="004245CD">
            <w:pPr>
              <w:pStyle w:val="TableParagraph"/>
              <w:spacing w:before="24" w:line="264" w:lineRule="auto"/>
              <w:ind w:left="146" w:right="126"/>
              <w:rPr>
                <w:sz w:val="20"/>
              </w:rPr>
            </w:pPr>
            <w:r>
              <w:rPr>
                <w:sz w:val="20"/>
              </w:rPr>
              <w:t>Сотрудники</w:t>
            </w:r>
            <w:r>
              <w:rPr>
                <w:spacing w:val="-2"/>
                <w:sz w:val="20"/>
              </w:rPr>
              <w:t xml:space="preserve"> </w:t>
            </w:r>
            <w:r>
              <w:rPr>
                <w:sz w:val="20"/>
              </w:rPr>
              <w:t>учреждения,</w:t>
            </w:r>
            <w:r>
              <w:rPr>
                <w:spacing w:val="-1"/>
                <w:sz w:val="20"/>
              </w:rPr>
              <w:t xml:space="preserve"> </w:t>
            </w:r>
            <w:r>
              <w:rPr>
                <w:sz w:val="20"/>
              </w:rPr>
              <w:t>через работу Общего собрания</w:t>
            </w:r>
            <w:r>
              <w:rPr>
                <w:spacing w:val="-1"/>
                <w:sz w:val="20"/>
              </w:rPr>
              <w:t xml:space="preserve"> </w:t>
            </w:r>
            <w:r>
              <w:rPr>
                <w:sz w:val="20"/>
              </w:rPr>
              <w:t>образовательного учреждения,</w:t>
            </w:r>
            <w:r>
              <w:rPr>
                <w:spacing w:val="-1"/>
                <w:sz w:val="20"/>
              </w:rPr>
              <w:t xml:space="preserve"> </w:t>
            </w:r>
            <w:r>
              <w:rPr>
                <w:sz w:val="20"/>
              </w:rPr>
              <w:t>Педагогического Совета участвуют</w:t>
            </w:r>
            <w:r>
              <w:rPr>
                <w:spacing w:val="-2"/>
                <w:sz w:val="20"/>
              </w:rPr>
              <w:t xml:space="preserve"> </w:t>
            </w:r>
            <w:r>
              <w:rPr>
                <w:sz w:val="20"/>
              </w:rPr>
              <w:t>в</w:t>
            </w:r>
            <w:r>
              <w:rPr>
                <w:spacing w:val="-1"/>
                <w:sz w:val="20"/>
              </w:rPr>
              <w:t xml:space="preserve"> </w:t>
            </w:r>
            <w:r>
              <w:rPr>
                <w:sz w:val="20"/>
              </w:rPr>
              <w:t>обсуждении и принятии.</w:t>
            </w:r>
          </w:p>
          <w:p w:rsidR="00EA58FE" w:rsidRDefault="004245CD">
            <w:pPr>
              <w:pStyle w:val="TableParagraph"/>
              <w:spacing w:line="228" w:lineRule="exact"/>
              <w:ind w:left="146"/>
              <w:rPr>
                <w:sz w:val="20"/>
              </w:rPr>
            </w:pPr>
            <w:r>
              <w:rPr>
                <w:sz w:val="20"/>
              </w:rPr>
              <w:t>Родители</w:t>
            </w:r>
            <w:r>
              <w:rPr>
                <w:spacing w:val="-10"/>
                <w:sz w:val="20"/>
              </w:rPr>
              <w:t xml:space="preserve"> </w:t>
            </w:r>
            <w:r>
              <w:rPr>
                <w:sz w:val="20"/>
              </w:rPr>
              <w:t>(законные</w:t>
            </w:r>
            <w:r>
              <w:rPr>
                <w:spacing w:val="-6"/>
                <w:sz w:val="20"/>
              </w:rPr>
              <w:t xml:space="preserve"> </w:t>
            </w:r>
            <w:r>
              <w:rPr>
                <w:sz w:val="20"/>
              </w:rPr>
              <w:t>представители)</w:t>
            </w:r>
            <w:r>
              <w:rPr>
                <w:spacing w:val="-8"/>
                <w:sz w:val="20"/>
              </w:rPr>
              <w:t xml:space="preserve"> </w:t>
            </w:r>
            <w:r>
              <w:rPr>
                <w:sz w:val="20"/>
              </w:rPr>
              <w:t>высказывают</w:t>
            </w:r>
            <w:r>
              <w:rPr>
                <w:spacing w:val="-10"/>
                <w:sz w:val="20"/>
              </w:rPr>
              <w:t xml:space="preserve"> </w:t>
            </w:r>
            <w:r>
              <w:rPr>
                <w:sz w:val="20"/>
              </w:rPr>
              <w:t>своё</w:t>
            </w:r>
            <w:r>
              <w:rPr>
                <w:spacing w:val="-8"/>
                <w:sz w:val="20"/>
              </w:rPr>
              <w:t xml:space="preserve"> </w:t>
            </w:r>
            <w:r>
              <w:rPr>
                <w:sz w:val="20"/>
              </w:rPr>
              <w:t>мотивированное</w:t>
            </w:r>
            <w:r>
              <w:rPr>
                <w:spacing w:val="-9"/>
                <w:sz w:val="20"/>
              </w:rPr>
              <w:t xml:space="preserve"> </w:t>
            </w:r>
            <w:r>
              <w:rPr>
                <w:sz w:val="20"/>
              </w:rPr>
              <w:t>мнение</w:t>
            </w:r>
            <w:r>
              <w:rPr>
                <w:spacing w:val="-8"/>
                <w:sz w:val="20"/>
              </w:rPr>
              <w:t xml:space="preserve"> </w:t>
            </w:r>
            <w:r>
              <w:rPr>
                <w:sz w:val="20"/>
              </w:rPr>
              <w:t>через</w:t>
            </w:r>
            <w:r>
              <w:rPr>
                <w:spacing w:val="-9"/>
                <w:sz w:val="20"/>
              </w:rPr>
              <w:t xml:space="preserve"> </w:t>
            </w:r>
            <w:r>
              <w:rPr>
                <w:sz w:val="20"/>
              </w:rPr>
              <w:t>работу</w:t>
            </w:r>
            <w:r>
              <w:rPr>
                <w:spacing w:val="-7"/>
                <w:sz w:val="20"/>
              </w:rPr>
              <w:t xml:space="preserve"> </w:t>
            </w:r>
            <w:r>
              <w:rPr>
                <w:sz w:val="20"/>
              </w:rPr>
              <w:t>в</w:t>
            </w:r>
            <w:r>
              <w:rPr>
                <w:spacing w:val="-10"/>
                <w:sz w:val="20"/>
              </w:rPr>
              <w:t xml:space="preserve"> </w:t>
            </w:r>
            <w:r>
              <w:rPr>
                <w:sz w:val="20"/>
              </w:rPr>
              <w:t>Совете</w:t>
            </w:r>
            <w:r>
              <w:rPr>
                <w:spacing w:val="-8"/>
                <w:sz w:val="20"/>
              </w:rPr>
              <w:t xml:space="preserve"> </w:t>
            </w:r>
            <w:r>
              <w:rPr>
                <w:spacing w:val="-2"/>
                <w:sz w:val="20"/>
              </w:rPr>
              <w:t>родителей.</w:t>
            </w:r>
          </w:p>
          <w:p w:rsidR="00EA58FE" w:rsidRDefault="004245CD">
            <w:pPr>
              <w:pStyle w:val="TableParagraph"/>
              <w:spacing w:before="24" w:line="264" w:lineRule="auto"/>
              <w:ind w:left="146" w:right="133"/>
              <w:jc w:val="both"/>
              <w:rPr>
                <w:sz w:val="20"/>
              </w:rPr>
            </w:pPr>
            <w:r>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EA58FE" w:rsidRDefault="004245CD">
            <w:pPr>
              <w:pStyle w:val="TableParagraph"/>
              <w:spacing w:before="1" w:line="264" w:lineRule="auto"/>
              <w:ind w:left="146" w:right="134"/>
              <w:jc w:val="both"/>
              <w:rPr>
                <w:sz w:val="20"/>
              </w:rPr>
            </w:pPr>
            <w:r>
              <w:rPr>
                <w:sz w:val="20"/>
              </w:rPr>
              <w:t>Родители</w:t>
            </w:r>
            <w:r>
              <w:rPr>
                <w:spacing w:val="-5"/>
                <w:sz w:val="20"/>
              </w:rPr>
              <w:t xml:space="preserve"> </w:t>
            </w:r>
            <w:r>
              <w:rPr>
                <w:sz w:val="20"/>
              </w:rPr>
              <w:t>(законные</w:t>
            </w:r>
            <w:r>
              <w:rPr>
                <w:spacing w:val="-1"/>
                <w:sz w:val="20"/>
              </w:rPr>
              <w:t xml:space="preserve"> </w:t>
            </w:r>
            <w:r>
              <w:rPr>
                <w:sz w:val="20"/>
              </w:rPr>
              <w:t>представители)</w:t>
            </w:r>
            <w:r>
              <w:rPr>
                <w:spacing w:val="-4"/>
                <w:sz w:val="20"/>
              </w:rPr>
              <w:t xml:space="preserve"> </w:t>
            </w:r>
            <w:r>
              <w:rPr>
                <w:sz w:val="20"/>
              </w:rPr>
              <w:t>принимают</w:t>
            </w:r>
            <w:r>
              <w:rPr>
                <w:spacing w:val="-5"/>
                <w:sz w:val="20"/>
              </w:rPr>
              <w:t xml:space="preserve"> </w:t>
            </w:r>
            <w:r>
              <w:rPr>
                <w:sz w:val="20"/>
              </w:rPr>
              <w:t>участие</w:t>
            </w:r>
            <w:r>
              <w:rPr>
                <w:spacing w:val="-1"/>
                <w:sz w:val="20"/>
              </w:rPr>
              <w:t xml:space="preserve"> </w:t>
            </w:r>
            <w:r>
              <w:rPr>
                <w:sz w:val="20"/>
              </w:rPr>
              <w:t>в</w:t>
            </w:r>
            <w:r>
              <w:rPr>
                <w:spacing w:val="-5"/>
                <w:sz w:val="20"/>
              </w:rPr>
              <w:t xml:space="preserve"> </w:t>
            </w:r>
            <w:r>
              <w:rPr>
                <w:sz w:val="20"/>
              </w:rPr>
              <w:t>проектировании</w:t>
            </w:r>
            <w:r>
              <w:rPr>
                <w:spacing w:val="-5"/>
                <w:sz w:val="20"/>
              </w:rPr>
              <w:t xml:space="preserve"> </w:t>
            </w:r>
            <w:r>
              <w:rPr>
                <w:sz w:val="20"/>
              </w:rPr>
              <w:t>части,</w:t>
            </w:r>
            <w:r>
              <w:rPr>
                <w:spacing w:val="-4"/>
                <w:sz w:val="20"/>
              </w:rPr>
              <w:t xml:space="preserve"> </w:t>
            </w:r>
            <w:r>
              <w:rPr>
                <w:sz w:val="20"/>
              </w:rPr>
              <w:t>формируемой</w:t>
            </w:r>
            <w:r>
              <w:rPr>
                <w:spacing w:val="-5"/>
                <w:sz w:val="20"/>
              </w:rPr>
              <w:t xml:space="preserve"> </w:t>
            </w:r>
            <w:r>
              <w:rPr>
                <w:sz w:val="20"/>
              </w:rPr>
              <w:t>участниками</w:t>
            </w:r>
            <w:r>
              <w:rPr>
                <w:spacing w:val="-5"/>
                <w:sz w:val="20"/>
              </w:rPr>
              <w:t xml:space="preserve"> </w:t>
            </w:r>
            <w:r>
              <w:rPr>
                <w:sz w:val="20"/>
              </w:rPr>
              <w:t>образовательных</w:t>
            </w:r>
            <w:r>
              <w:rPr>
                <w:spacing w:val="-3"/>
                <w:sz w:val="20"/>
              </w:rPr>
              <w:t xml:space="preserve"> </w:t>
            </w:r>
            <w:r>
              <w:rPr>
                <w:sz w:val="20"/>
              </w:rPr>
              <w:t>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EA58FE" w:rsidRDefault="004245CD">
            <w:pPr>
              <w:pStyle w:val="TableParagraph"/>
              <w:spacing w:line="264" w:lineRule="auto"/>
              <w:ind w:left="146" w:right="133"/>
              <w:jc w:val="both"/>
              <w:rPr>
                <w:sz w:val="20"/>
              </w:rPr>
            </w:pPr>
            <w:r>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tc>
      </w:tr>
    </w:tbl>
    <w:p w:rsidR="00EA58FE" w:rsidRDefault="00EA58FE">
      <w:pPr>
        <w:pStyle w:val="TableParagraph"/>
        <w:spacing w:line="264" w:lineRule="auto"/>
        <w:jc w:val="both"/>
        <w:rPr>
          <w:sz w:val="20"/>
        </w:rPr>
        <w:sectPr w:rsidR="00EA58FE">
          <w:pgSz w:w="16840" w:h="11910" w:orient="landscape"/>
          <w:pgMar w:top="76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902"/>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73" w:line="264" w:lineRule="auto"/>
              <w:ind w:left="146"/>
              <w:rPr>
                <w:sz w:val="20"/>
              </w:rPr>
            </w:pPr>
            <w:r>
              <w:rPr>
                <w:sz w:val="20"/>
              </w:rPr>
              <w:t>При</w:t>
            </w:r>
            <w:r>
              <w:rPr>
                <w:spacing w:val="31"/>
                <w:sz w:val="20"/>
              </w:rPr>
              <w:t xml:space="preserve"> </w:t>
            </w:r>
            <w:r>
              <w:rPr>
                <w:sz w:val="20"/>
              </w:rPr>
              <w:t>поступлении</w:t>
            </w:r>
            <w:r>
              <w:rPr>
                <w:spacing w:val="31"/>
                <w:sz w:val="20"/>
              </w:rPr>
              <w:t xml:space="preserve"> </w:t>
            </w:r>
            <w:r>
              <w:rPr>
                <w:sz w:val="20"/>
              </w:rPr>
              <w:t>в</w:t>
            </w:r>
            <w:r>
              <w:rPr>
                <w:spacing w:val="31"/>
                <w:sz w:val="20"/>
              </w:rPr>
              <w:t xml:space="preserve"> </w:t>
            </w:r>
            <w:r>
              <w:rPr>
                <w:sz w:val="20"/>
              </w:rPr>
              <w:t>образовательное</w:t>
            </w:r>
            <w:r>
              <w:rPr>
                <w:spacing w:val="32"/>
                <w:sz w:val="20"/>
              </w:rPr>
              <w:t xml:space="preserve"> </w:t>
            </w:r>
            <w:r>
              <w:rPr>
                <w:sz w:val="20"/>
              </w:rPr>
              <w:t>учреждение</w:t>
            </w:r>
            <w:r>
              <w:rPr>
                <w:spacing w:val="32"/>
                <w:sz w:val="20"/>
              </w:rPr>
              <w:t xml:space="preserve"> </w:t>
            </w:r>
            <w:r>
              <w:rPr>
                <w:sz w:val="20"/>
              </w:rPr>
              <w:t>между</w:t>
            </w:r>
            <w:r>
              <w:rPr>
                <w:spacing w:val="32"/>
                <w:sz w:val="20"/>
              </w:rPr>
              <w:t xml:space="preserve"> </w:t>
            </w:r>
            <w:r>
              <w:rPr>
                <w:sz w:val="20"/>
              </w:rPr>
              <w:t>родителями</w:t>
            </w:r>
            <w:r>
              <w:rPr>
                <w:spacing w:val="31"/>
                <w:sz w:val="20"/>
              </w:rPr>
              <w:t xml:space="preserve"> </w:t>
            </w:r>
            <w:r>
              <w:rPr>
                <w:sz w:val="20"/>
              </w:rPr>
              <w:t>(законными</w:t>
            </w:r>
            <w:r>
              <w:rPr>
                <w:spacing w:val="33"/>
                <w:sz w:val="20"/>
              </w:rPr>
              <w:t xml:space="preserve"> </w:t>
            </w:r>
            <w:r>
              <w:rPr>
                <w:sz w:val="20"/>
              </w:rPr>
              <w:t>представителями)</w:t>
            </w:r>
            <w:r>
              <w:rPr>
                <w:spacing w:val="32"/>
                <w:sz w:val="20"/>
              </w:rPr>
              <w:t xml:space="preserve"> </w:t>
            </w:r>
            <w:r>
              <w:rPr>
                <w:sz w:val="20"/>
              </w:rPr>
              <w:t>и</w:t>
            </w:r>
            <w:r>
              <w:rPr>
                <w:spacing w:val="31"/>
                <w:sz w:val="20"/>
              </w:rPr>
              <w:t xml:space="preserve"> </w:t>
            </w:r>
            <w:r>
              <w:rPr>
                <w:sz w:val="20"/>
              </w:rPr>
              <w:t>М</w:t>
            </w:r>
            <w:r w:rsidR="00AC6833">
              <w:rPr>
                <w:sz w:val="20"/>
              </w:rPr>
              <w:t>Б</w:t>
            </w:r>
            <w:r>
              <w:rPr>
                <w:sz w:val="20"/>
              </w:rPr>
              <w:t>ДОУ</w:t>
            </w:r>
            <w:r>
              <w:rPr>
                <w:spacing w:val="32"/>
                <w:sz w:val="20"/>
              </w:rPr>
              <w:t xml:space="preserve"> </w:t>
            </w:r>
            <w:r>
              <w:rPr>
                <w:sz w:val="20"/>
              </w:rPr>
              <w:t xml:space="preserve"> заключается договор.</w:t>
            </w:r>
          </w:p>
          <w:p w:rsidR="00EA58FE" w:rsidRDefault="004245CD">
            <w:pPr>
              <w:pStyle w:val="TableParagraph"/>
              <w:spacing w:line="228" w:lineRule="exact"/>
              <w:ind w:left="146"/>
              <w:rPr>
                <w:sz w:val="20"/>
              </w:rPr>
            </w:pPr>
            <w:r>
              <w:rPr>
                <w:sz w:val="20"/>
              </w:rPr>
              <w:t>Проектирование</w:t>
            </w:r>
            <w:r>
              <w:rPr>
                <w:spacing w:val="-12"/>
                <w:sz w:val="20"/>
              </w:rPr>
              <w:t xml:space="preserve"> </w:t>
            </w:r>
            <w:r>
              <w:rPr>
                <w:sz w:val="20"/>
              </w:rPr>
              <w:t>совместных</w:t>
            </w:r>
            <w:r>
              <w:rPr>
                <w:spacing w:val="-10"/>
                <w:sz w:val="20"/>
              </w:rPr>
              <w:t xml:space="preserve"> </w:t>
            </w:r>
            <w:r>
              <w:rPr>
                <w:sz w:val="20"/>
              </w:rPr>
              <w:t>проектов</w:t>
            </w:r>
            <w:r>
              <w:rPr>
                <w:spacing w:val="-13"/>
                <w:sz w:val="20"/>
              </w:rPr>
              <w:t xml:space="preserve"> </w:t>
            </w:r>
            <w:r>
              <w:rPr>
                <w:sz w:val="20"/>
              </w:rPr>
              <w:t>с</w:t>
            </w:r>
            <w:r>
              <w:rPr>
                <w:spacing w:val="-11"/>
                <w:sz w:val="20"/>
              </w:rPr>
              <w:t xml:space="preserve"> </w:t>
            </w:r>
            <w:r>
              <w:rPr>
                <w:sz w:val="20"/>
              </w:rPr>
              <w:t>организациями-</w:t>
            </w:r>
            <w:r>
              <w:rPr>
                <w:spacing w:val="-2"/>
                <w:sz w:val="20"/>
              </w:rPr>
              <w:t>партнёрами.</w:t>
            </w:r>
          </w:p>
        </w:tc>
      </w:tr>
      <w:tr w:rsidR="00EA58FE">
        <w:trPr>
          <w:trHeight w:val="2205"/>
        </w:trPr>
        <w:tc>
          <w:tcPr>
            <w:tcW w:w="2693" w:type="dxa"/>
          </w:tcPr>
          <w:p w:rsidR="00EA58FE" w:rsidRDefault="004245CD" w:rsidP="00AC6833">
            <w:pPr>
              <w:pStyle w:val="TableParagraph"/>
              <w:tabs>
                <w:tab w:val="left" w:pos="1479"/>
                <w:tab w:val="left" w:pos="2440"/>
              </w:tabs>
              <w:spacing w:before="53" w:line="264" w:lineRule="auto"/>
              <w:ind w:left="143" w:right="123"/>
              <w:rPr>
                <w:sz w:val="20"/>
              </w:rPr>
            </w:pPr>
            <w:r>
              <w:rPr>
                <w:spacing w:val="-2"/>
                <w:sz w:val="20"/>
              </w:rPr>
              <w:t>Принципы</w:t>
            </w:r>
            <w:r>
              <w:rPr>
                <w:sz w:val="20"/>
              </w:rPr>
              <w:tab/>
            </w:r>
            <w:r>
              <w:rPr>
                <w:spacing w:val="-4"/>
                <w:sz w:val="20"/>
              </w:rPr>
              <w:t>жизни</w:t>
            </w:r>
            <w:r>
              <w:rPr>
                <w:sz w:val="20"/>
              </w:rPr>
              <w:tab/>
            </w:r>
            <w:r>
              <w:rPr>
                <w:spacing w:val="-10"/>
                <w:sz w:val="20"/>
              </w:rPr>
              <w:t>и</w:t>
            </w:r>
            <w:r>
              <w:rPr>
                <w:sz w:val="20"/>
              </w:rPr>
              <w:t xml:space="preserve"> воспитания в М</w:t>
            </w:r>
            <w:r w:rsidR="00AC6833">
              <w:rPr>
                <w:sz w:val="20"/>
              </w:rPr>
              <w:t>Б</w:t>
            </w:r>
            <w:r>
              <w:rPr>
                <w:sz w:val="20"/>
              </w:rPr>
              <w:t>ДОУ</w:t>
            </w:r>
          </w:p>
        </w:tc>
        <w:tc>
          <w:tcPr>
            <w:tcW w:w="12191" w:type="dxa"/>
          </w:tcPr>
          <w:p w:rsidR="00EA58FE" w:rsidRDefault="004245CD">
            <w:pPr>
              <w:pStyle w:val="TableParagraph"/>
              <w:numPr>
                <w:ilvl w:val="0"/>
                <w:numId w:val="109"/>
              </w:numPr>
              <w:tabs>
                <w:tab w:val="left" w:pos="866"/>
              </w:tabs>
              <w:spacing w:before="53" w:line="261" w:lineRule="auto"/>
              <w:ind w:right="134"/>
              <w:rPr>
                <w:sz w:val="20"/>
              </w:rPr>
            </w:pPr>
            <w:r>
              <w:rPr>
                <w:sz w:val="20"/>
              </w:rPr>
              <w:t>Принцип</w:t>
            </w:r>
            <w:r>
              <w:rPr>
                <w:spacing w:val="-3"/>
                <w:sz w:val="20"/>
              </w:rPr>
              <w:t xml:space="preserve"> </w:t>
            </w:r>
            <w:r>
              <w:rPr>
                <w:sz w:val="20"/>
              </w:rPr>
              <w:t>полноценного</w:t>
            </w:r>
            <w:r>
              <w:rPr>
                <w:spacing w:val="-3"/>
                <w:sz w:val="20"/>
              </w:rPr>
              <w:t xml:space="preserve"> </w:t>
            </w:r>
            <w:r>
              <w:rPr>
                <w:sz w:val="20"/>
              </w:rPr>
              <w:t>проживания</w:t>
            </w:r>
            <w:r>
              <w:rPr>
                <w:spacing w:val="-5"/>
                <w:sz w:val="20"/>
              </w:rPr>
              <w:t xml:space="preserve"> </w:t>
            </w:r>
            <w:r>
              <w:rPr>
                <w:sz w:val="20"/>
              </w:rPr>
              <w:t>ребенком</w:t>
            </w:r>
            <w:r>
              <w:rPr>
                <w:spacing w:val="-3"/>
                <w:sz w:val="20"/>
              </w:rPr>
              <w:t xml:space="preserve"> </w:t>
            </w:r>
            <w:r>
              <w:rPr>
                <w:sz w:val="20"/>
              </w:rPr>
              <w:t>всех</w:t>
            </w:r>
            <w:r>
              <w:rPr>
                <w:spacing w:val="-3"/>
                <w:sz w:val="20"/>
              </w:rPr>
              <w:t xml:space="preserve"> </w:t>
            </w:r>
            <w:r>
              <w:rPr>
                <w:sz w:val="20"/>
              </w:rPr>
              <w:t>этапов</w:t>
            </w:r>
            <w:r>
              <w:rPr>
                <w:spacing w:val="-5"/>
                <w:sz w:val="20"/>
              </w:rPr>
              <w:t xml:space="preserve"> </w:t>
            </w:r>
            <w:r>
              <w:rPr>
                <w:sz w:val="20"/>
              </w:rPr>
              <w:t>детства</w:t>
            </w:r>
            <w:r>
              <w:rPr>
                <w:spacing w:val="-5"/>
                <w:sz w:val="20"/>
              </w:rPr>
              <w:t xml:space="preserve"> </w:t>
            </w:r>
            <w:r>
              <w:rPr>
                <w:sz w:val="20"/>
              </w:rPr>
              <w:t>(младенческого,</w:t>
            </w:r>
            <w:r>
              <w:rPr>
                <w:spacing w:val="-3"/>
                <w:sz w:val="20"/>
              </w:rPr>
              <w:t xml:space="preserve"> </w:t>
            </w:r>
            <w:r>
              <w:rPr>
                <w:sz w:val="20"/>
              </w:rPr>
              <w:t>раннего</w:t>
            </w:r>
            <w:r>
              <w:rPr>
                <w:spacing w:val="-3"/>
                <w:sz w:val="20"/>
              </w:rPr>
              <w:t xml:space="preserve"> </w:t>
            </w:r>
            <w:r>
              <w:rPr>
                <w:sz w:val="20"/>
              </w:rPr>
              <w:t>и</w:t>
            </w:r>
            <w:r>
              <w:rPr>
                <w:spacing w:val="-3"/>
                <w:sz w:val="20"/>
              </w:rPr>
              <w:t xml:space="preserve"> </w:t>
            </w:r>
            <w:r>
              <w:rPr>
                <w:sz w:val="20"/>
              </w:rPr>
              <w:t>дошкольного</w:t>
            </w:r>
            <w:r>
              <w:rPr>
                <w:spacing w:val="-3"/>
                <w:sz w:val="20"/>
              </w:rPr>
              <w:t xml:space="preserve"> </w:t>
            </w:r>
            <w:r>
              <w:rPr>
                <w:sz w:val="20"/>
              </w:rPr>
              <w:t>возраста),</w:t>
            </w:r>
            <w:r>
              <w:rPr>
                <w:spacing w:val="-4"/>
                <w:sz w:val="20"/>
              </w:rPr>
              <w:t xml:space="preserve"> </w:t>
            </w:r>
            <w:r>
              <w:rPr>
                <w:sz w:val="20"/>
              </w:rPr>
              <w:t>обогащение (амплификация) детского развития.</w:t>
            </w:r>
          </w:p>
          <w:p w:rsidR="00EA58FE" w:rsidRDefault="004245CD">
            <w:pPr>
              <w:pStyle w:val="TableParagraph"/>
              <w:numPr>
                <w:ilvl w:val="0"/>
                <w:numId w:val="109"/>
              </w:numPr>
              <w:tabs>
                <w:tab w:val="left" w:pos="866"/>
              </w:tabs>
              <w:spacing w:before="3" w:line="261" w:lineRule="auto"/>
              <w:ind w:right="124"/>
              <w:rPr>
                <w:sz w:val="20"/>
              </w:rPr>
            </w:pPr>
            <w:r>
              <w:rPr>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EA58FE" w:rsidRDefault="004245CD">
            <w:pPr>
              <w:pStyle w:val="TableParagraph"/>
              <w:numPr>
                <w:ilvl w:val="0"/>
                <w:numId w:val="109"/>
              </w:numPr>
              <w:tabs>
                <w:tab w:val="left" w:pos="866"/>
              </w:tabs>
              <w:spacing w:line="264" w:lineRule="auto"/>
              <w:ind w:right="131"/>
              <w:rPr>
                <w:sz w:val="20"/>
              </w:rPr>
            </w:pPr>
            <w:r>
              <w:rPr>
                <w:sz w:val="20"/>
              </w:rPr>
              <w:t>Принцип</w:t>
            </w:r>
            <w:r>
              <w:rPr>
                <w:spacing w:val="80"/>
                <w:sz w:val="20"/>
              </w:rPr>
              <w:t xml:space="preserve"> </w:t>
            </w:r>
            <w:r>
              <w:rPr>
                <w:sz w:val="20"/>
              </w:rPr>
              <w:t>содействия</w:t>
            </w:r>
            <w:r>
              <w:rPr>
                <w:spacing w:val="80"/>
                <w:w w:val="150"/>
                <w:sz w:val="20"/>
              </w:rPr>
              <w:t xml:space="preserve"> </w:t>
            </w:r>
            <w:r>
              <w:rPr>
                <w:sz w:val="20"/>
              </w:rPr>
              <w:t>и</w:t>
            </w:r>
            <w:r>
              <w:rPr>
                <w:spacing w:val="80"/>
                <w:sz w:val="20"/>
              </w:rPr>
              <w:t xml:space="preserve"> </w:t>
            </w:r>
            <w:r>
              <w:rPr>
                <w:sz w:val="20"/>
              </w:rPr>
              <w:t>сотрудничества</w:t>
            </w:r>
            <w:r>
              <w:rPr>
                <w:spacing w:val="80"/>
                <w:w w:val="150"/>
                <w:sz w:val="20"/>
              </w:rPr>
              <w:t xml:space="preserve"> </w:t>
            </w:r>
            <w:r>
              <w:rPr>
                <w:sz w:val="20"/>
              </w:rPr>
              <w:t>детей</w:t>
            </w:r>
            <w:r>
              <w:rPr>
                <w:spacing w:val="80"/>
                <w:sz w:val="20"/>
              </w:rPr>
              <w:t xml:space="preserve"> </w:t>
            </w:r>
            <w:r>
              <w:rPr>
                <w:sz w:val="20"/>
              </w:rPr>
              <w:t>и</w:t>
            </w:r>
            <w:r>
              <w:rPr>
                <w:spacing w:val="80"/>
                <w:sz w:val="20"/>
              </w:rPr>
              <w:t xml:space="preserve"> </w:t>
            </w:r>
            <w:r>
              <w:rPr>
                <w:sz w:val="20"/>
              </w:rPr>
              <w:t>взрослых,</w:t>
            </w:r>
            <w:r>
              <w:rPr>
                <w:spacing w:val="80"/>
                <w:w w:val="150"/>
                <w:sz w:val="20"/>
              </w:rPr>
              <w:t xml:space="preserve"> </w:t>
            </w:r>
            <w:r>
              <w:rPr>
                <w:sz w:val="20"/>
              </w:rPr>
              <w:t>признания</w:t>
            </w:r>
            <w:r>
              <w:rPr>
                <w:spacing w:val="80"/>
                <w:w w:val="150"/>
                <w:sz w:val="20"/>
              </w:rPr>
              <w:t xml:space="preserve"> </w:t>
            </w:r>
            <w:r>
              <w:rPr>
                <w:sz w:val="20"/>
              </w:rPr>
              <w:t>ребенка</w:t>
            </w:r>
            <w:r>
              <w:rPr>
                <w:spacing w:val="80"/>
                <w:w w:val="150"/>
                <w:sz w:val="20"/>
              </w:rPr>
              <w:t xml:space="preserve"> </w:t>
            </w:r>
            <w:r>
              <w:rPr>
                <w:sz w:val="20"/>
              </w:rPr>
              <w:t>полноценным</w:t>
            </w:r>
            <w:r>
              <w:rPr>
                <w:spacing w:val="80"/>
                <w:w w:val="150"/>
                <w:sz w:val="20"/>
              </w:rPr>
              <w:t xml:space="preserve"> </w:t>
            </w:r>
            <w:r>
              <w:rPr>
                <w:sz w:val="20"/>
              </w:rPr>
              <w:t>участником</w:t>
            </w:r>
            <w:r>
              <w:rPr>
                <w:spacing w:val="80"/>
                <w:w w:val="150"/>
                <w:sz w:val="20"/>
              </w:rPr>
              <w:t xml:space="preserve"> </w:t>
            </w:r>
            <w:r>
              <w:rPr>
                <w:sz w:val="20"/>
              </w:rPr>
              <w:t>(субъектом) образовательных отношений.</w:t>
            </w:r>
          </w:p>
          <w:p w:rsidR="00EA58FE" w:rsidRDefault="004245CD" w:rsidP="00AC6833">
            <w:pPr>
              <w:pStyle w:val="TableParagraph"/>
              <w:numPr>
                <w:ilvl w:val="0"/>
                <w:numId w:val="109"/>
              </w:numPr>
              <w:tabs>
                <w:tab w:val="left" w:pos="866"/>
              </w:tabs>
              <w:spacing w:line="264" w:lineRule="auto"/>
              <w:ind w:left="146" w:right="3184" w:firstLine="360"/>
              <w:rPr>
                <w:sz w:val="20"/>
              </w:rPr>
            </w:pPr>
            <w:r>
              <w:rPr>
                <w:sz w:val="20"/>
              </w:rPr>
              <w:t>Принцип</w:t>
            </w:r>
            <w:r>
              <w:rPr>
                <w:spacing w:val="-6"/>
                <w:sz w:val="20"/>
              </w:rPr>
              <w:t xml:space="preserve"> </w:t>
            </w:r>
            <w:r>
              <w:rPr>
                <w:sz w:val="20"/>
              </w:rPr>
              <w:t>поддержки</w:t>
            </w:r>
            <w:r>
              <w:rPr>
                <w:spacing w:val="-6"/>
                <w:sz w:val="20"/>
              </w:rPr>
              <w:t xml:space="preserve"> </w:t>
            </w:r>
            <w:r>
              <w:rPr>
                <w:sz w:val="20"/>
              </w:rPr>
              <w:t>самостоятельности</w:t>
            </w:r>
            <w:r>
              <w:rPr>
                <w:spacing w:val="-1"/>
                <w:sz w:val="20"/>
              </w:rPr>
              <w:t xml:space="preserve"> </w:t>
            </w:r>
            <w:r>
              <w:rPr>
                <w:sz w:val="20"/>
              </w:rPr>
              <w:t>и</w:t>
            </w:r>
            <w:r>
              <w:rPr>
                <w:spacing w:val="-6"/>
                <w:sz w:val="20"/>
              </w:rPr>
              <w:t xml:space="preserve"> </w:t>
            </w:r>
            <w:r>
              <w:rPr>
                <w:sz w:val="20"/>
              </w:rPr>
              <w:t>инициативы</w:t>
            </w:r>
            <w:r>
              <w:rPr>
                <w:spacing w:val="-4"/>
                <w:sz w:val="20"/>
              </w:rPr>
              <w:t xml:space="preserve"> </w:t>
            </w:r>
            <w:r>
              <w:rPr>
                <w:sz w:val="20"/>
              </w:rPr>
              <w:t>детей</w:t>
            </w:r>
            <w:r>
              <w:rPr>
                <w:spacing w:val="-6"/>
                <w:sz w:val="20"/>
              </w:rPr>
              <w:t xml:space="preserve"> </w:t>
            </w:r>
            <w:r>
              <w:rPr>
                <w:sz w:val="20"/>
              </w:rPr>
              <w:t>в</w:t>
            </w:r>
            <w:r>
              <w:rPr>
                <w:spacing w:val="-6"/>
                <w:sz w:val="20"/>
              </w:rPr>
              <w:t xml:space="preserve"> </w:t>
            </w:r>
            <w:r>
              <w:rPr>
                <w:sz w:val="20"/>
              </w:rPr>
              <w:t>различных</w:t>
            </w:r>
            <w:r>
              <w:rPr>
                <w:spacing w:val="-5"/>
                <w:sz w:val="20"/>
              </w:rPr>
              <w:t xml:space="preserve"> </w:t>
            </w:r>
            <w:r>
              <w:rPr>
                <w:sz w:val="20"/>
              </w:rPr>
              <w:t>видах</w:t>
            </w:r>
            <w:r>
              <w:rPr>
                <w:spacing w:val="-5"/>
                <w:sz w:val="20"/>
              </w:rPr>
              <w:t xml:space="preserve"> </w:t>
            </w:r>
            <w:r>
              <w:rPr>
                <w:sz w:val="20"/>
              </w:rPr>
              <w:t>деятельности. Данные принципы реализуются в укладе М</w:t>
            </w:r>
            <w:r w:rsidR="00AC6833">
              <w:rPr>
                <w:sz w:val="20"/>
              </w:rPr>
              <w:t>Б</w:t>
            </w:r>
            <w:r>
              <w:rPr>
                <w:sz w:val="20"/>
              </w:rPr>
              <w:t>ДОУ.</w:t>
            </w:r>
          </w:p>
        </w:tc>
      </w:tr>
      <w:tr w:rsidR="00EA58FE">
        <w:trPr>
          <w:trHeight w:val="298"/>
        </w:trPr>
        <w:tc>
          <w:tcPr>
            <w:tcW w:w="2693" w:type="dxa"/>
            <w:tcBorders>
              <w:bottom w:val="nil"/>
            </w:tcBorders>
          </w:tcPr>
          <w:p w:rsidR="00EA58FE" w:rsidRDefault="004245CD" w:rsidP="00AC6833">
            <w:pPr>
              <w:pStyle w:val="TableParagraph"/>
              <w:tabs>
                <w:tab w:val="left" w:pos="1117"/>
                <w:tab w:val="left" w:pos="2373"/>
              </w:tabs>
              <w:spacing w:before="53" w:line="226" w:lineRule="exact"/>
              <w:ind w:left="143"/>
              <w:rPr>
                <w:sz w:val="20"/>
              </w:rPr>
            </w:pPr>
            <w:r>
              <w:rPr>
                <w:spacing w:val="-2"/>
                <w:sz w:val="20"/>
              </w:rPr>
              <w:t>Образ</w:t>
            </w:r>
            <w:r>
              <w:rPr>
                <w:sz w:val="20"/>
              </w:rPr>
              <w:tab/>
            </w:r>
            <w:r>
              <w:rPr>
                <w:spacing w:val="-2"/>
                <w:sz w:val="20"/>
              </w:rPr>
              <w:t>М</w:t>
            </w:r>
            <w:r w:rsidR="00AC6833">
              <w:rPr>
                <w:spacing w:val="-2"/>
                <w:sz w:val="20"/>
              </w:rPr>
              <w:t>Б</w:t>
            </w:r>
            <w:r>
              <w:rPr>
                <w:spacing w:val="-2"/>
                <w:sz w:val="20"/>
              </w:rPr>
              <w:t>ДОУ,</w:t>
            </w:r>
            <w:r>
              <w:rPr>
                <w:sz w:val="20"/>
              </w:rPr>
              <w:tab/>
            </w:r>
            <w:r>
              <w:rPr>
                <w:spacing w:val="-5"/>
                <w:sz w:val="20"/>
              </w:rPr>
              <w:t>её</w:t>
            </w:r>
          </w:p>
        </w:tc>
        <w:tc>
          <w:tcPr>
            <w:tcW w:w="12191" w:type="dxa"/>
            <w:tcBorders>
              <w:bottom w:val="nil"/>
            </w:tcBorders>
          </w:tcPr>
          <w:p w:rsidR="00EA58FE" w:rsidRDefault="004245CD" w:rsidP="00AC6833">
            <w:pPr>
              <w:pStyle w:val="TableParagraph"/>
              <w:spacing w:before="53" w:line="226" w:lineRule="exact"/>
              <w:ind w:left="398"/>
              <w:rPr>
                <w:sz w:val="20"/>
              </w:rPr>
            </w:pPr>
            <w:r>
              <w:rPr>
                <w:sz w:val="20"/>
              </w:rPr>
              <w:t>М</w:t>
            </w:r>
            <w:r w:rsidR="00AC6833">
              <w:rPr>
                <w:sz w:val="20"/>
              </w:rPr>
              <w:t>Б</w:t>
            </w:r>
            <w:r>
              <w:rPr>
                <w:sz w:val="20"/>
              </w:rPr>
              <w:t>ДОУ -</w:t>
            </w:r>
            <w:r>
              <w:rPr>
                <w:spacing w:val="-1"/>
                <w:sz w:val="20"/>
              </w:rPr>
              <w:t xml:space="preserve"> </w:t>
            </w:r>
            <w:r>
              <w:rPr>
                <w:sz w:val="20"/>
              </w:rPr>
              <w:t>современное,</w:t>
            </w:r>
            <w:r>
              <w:rPr>
                <w:spacing w:val="-1"/>
                <w:sz w:val="20"/>
              </w:rPr>
              <w:t xml:space="preserve"> </w:t>
            </w:r>
            <w:r>
              <w:rPr>
                <w:sz w:val="20"/>
              </w:rPr>
              <w:t>динамично</w:t>
            </w:r>
            <w:r>
              <w:rPr>
                <w:spacing w:val="1"/>
                <w:sz w:val="20"/>
              </w:rPr>
              <w:t xml:space="preserve"> </w:t>
            </w:r>
            <w:r>
              <w:rPr>
                <w:sz w:val="20"/>
              </w:rPr>
              <w:t>развивающееся</w:t>
            </w:r>
            <w:r>
              <w:rPr>
                <w:spacing w:val="2"/>
                <w:sz w:val="20"/>
              </w:rPr>
              <w:t xml:space="preserve"> </w:t>
            </w:r>
            <w:r>
              <w:rPr>
                <w:sz w:val="20"/>
              </w:rPr>
              <w:t>образовательное</w:t>
            </w:r>
            <w:r>
              <w:rPr>
                <w:spacing w:val="1"/>
                <w:sz w:val="20"/>
              </w:rPr>
              <w:t xml:space="preserve"> </w:t>
            </w:r>
            <w:r>
              <w:rPr>
                <w:sz w:val="20"/>
              </w:rPr>
              <w:t>учреждение, в котором</w:t>
            </w:r>
            <w:r>
              <w:rPr>
                <w:spacing w:val="1"/>
                <w:sz w:val="20"/>
              </w:rPr>
              <w:t xml:space="preserve"> </w:t>
            </w:r>
            <w:r>
              <w:rPr>
                <w:sz w:val="20"/>
              </w:rPr>
              <w:t>сохраняются</w:t>
            </w:r>
            <w:r>
              <w:rPr>
                <w:spacing w:val="-1"/>
                <w:sz w:val="20"/>
              </w:rPr>
              <w:t xml:space="preserve"> </w:t>
            </w:r>
            <w:r>
              <w:rPr>
                <w:sz w:val="20"/>
              </w:rPr>
              <w:t>лучшие</w:t>
            </w:r>
            <w:r>
              <w:rPr>
                <w:spacing w:val="1"/>
                <w:sz w:val="20"/>
              </w:rPr>
              <w:t xml:space="preserve"> </w:t>
            </w:r>
            <w:r>
              <w:rPr>
                <w:sz w:val="20"/>
              </w:rPr>
              <w:t>традиции</w:t>
            </w:r>
            <w:r>
              <w:rPr>
                <w:spacing w:val="-1"/>
                <w:sz w:val="20"/>
              </w:rPr>
              <w:t xml:space="preserve"> </w:t>
            </w:r>
            <w:r>
              <w:rPr>
                <w:spacing w:val="-2"/>
                <w:sz w:val="20"/>
              </w:rPr>
              <w:t>прошлого,</w:t>
            </w:r>
          </w:p>
        </w:tc>
      </w:tr>
      <w:tr w:rsidR="00EA58FE">
        <w:trPr>
          <w:trHeight w:val="253"/>
        </w:trPr>
        <w:tc>
          <w:tcPr>
            <w:tcW w:w="2693" w:type="dxa"/>
            <w:tcBorders>
              <w:top w:val="nil"/>
              <w:bottom w:val="nil"/>
            </w:tcBorders>
          </w:tcPr>
          <w:p w:rsidR="00EA58FE" w:rsidRDefault="004245CD">
            <w:pPr>
              <w:pStyle w:val="TableParagraph"/>
              <w:tabs>
                <w:tab w:val="left" w:pos="1586"/>
              </w:tabs>
              <w:spacing w:before="6" w:line="227" w:lineRule="exact"/>
              <w:ind w:left="143"/>
              <w:rPr>
                <w:sz w:val="20"/>
              </w:rPr>
            </w:pPr>
            <w:r>
              <w:rPr>
                <w:spacing w:val="-2"/>
                <w:sz w:val="20"/>
              </w:rPr>
              <w:t>особенности,</w:t>
            </w:r>
            <w:r>
              <w:rPr>
                <w:sz w:val="20"/>
              </w:rPr>
              <w:tab/>
            </w:r>
            <w:r>
              <w:rPr>
                <w:spacing w:val="-2"/>
                <w:sz w:val="20"/>
              </w:rPr>
              <w:t>символика,</w:t>
            </w:r>
          </w:p>
        </w:tc>
        <w:tc>
          <w:tcPr>
            <w:tcW w:w="12191" w:type="dxa"/>
            <w:tcBorders>
              <w:top w:val="nil"/>
              <w:bottom w:val="nil"/>
            </w:tcBorders>
          </w:tcPr>
          <w:p w:rsidR="00EA58FE" w:rsidRDefault="004245CD">
            <w:pPr>
              <w:pStyle w:val="TableParagraph"/>
              <w:spacing w:before="6" w:line="227" w:lineRule="exact"/>
              <w:ind w:left="146"/>
              <w:rPr>
                <w:sz w:val="20"/>
              </w:rPr>
            </w:pPr>
            <w:r>
              <w:rPr>
                <w:sz w:val="20"/>
              </w:rPr>
              <w:t>осуществляется</w:t>
            </w:r>
            <w:r>
              <w:rPr>
                <w:spacing w:val="25"/>
                <w:sz w:val="20"/>
              </w:rPr>
              <w:t xml:space="preserve"> </w:t>
            </w:r>
            <w:r>
              <w:rPr>
                <w:sz w:val="20"/>
              </w:rPr>
              <w:t>стремление</w:t>
            </w:r>
            <w:r>
              <w:rPr>
                <w:spacing w:val="27"/>
                <w:sz w:val="20"/>
              </w:rPr>
              <w:t xml:space="preserve"> </w:t>
            </w:r>
            <w:r>
              <w:rPr>
                <w:sz w:val="20"/>
              </w:rPr>
              <w:t>к</w:t>
            </w:r>
            <w:r>
              <w:rPr>
                <w:spacing w:val="26"/>
                <w:sz w:val="20"/>
              </w:rPr>
              <w:t xml:space="preserve"> </w:t>
            </w:r>
            <w:r>
              <w:rPr>
                <w:sz w:val="20"/>
              </w:rPr>
              <w:t>современному</w:t>
            </w:r>
            <w:r>
              <w:rPr>
                <w:spacing w:val="26"/>
                <w:sz w:val="20"/>
              </w:rPr>
              <w:t xml:space="preserve"> </w:t>
            </w:r>
            <w:r>
              <w:rPr>
                <w:sz w:val="20"/>
              </w:rPr>
              <w:t>и</w:t>
            </w:r>
            <w:r>
              <w:rPr>
                <w:spacing w:val="24"/>
                <w:sz w:val="20"/>
              </w:rPr>
              <w:t xml:space="preserve"> </w:t>
            </w:r>
            <w:r>
              <w:rPr>
                <w:sz w:val="20"/>
              </w:rPr>
              <w:t>инновационному</w:t>
            </w:r>
            <w:r>
              <w:rPr>
                <w:spacing w:val="26"/>
                <w:sz w:val="20"/>
              </w:rPr>
              <w:t xml:space="preserve"> </w:t>
            </w:r>
            <w:r>
              <w:rPr>
                <w:sz w:val="20"/>
              </w:rPr>
              <w:t>будущему.</w:t>
            </w:r>
            <w:r>
              <w:rPr>
                <w:spacing w:val="26"/>
                <w:sz w:val="20"/>
              </w:rPr>
              <w:t xml:space="preserve"> </w:t>
            </w:r>
            <w:r>
              <w:rPr>
                <w:sz w:val="20"/>
              </w:rPr>
              <w:t>Современный</w:t>
            </w:r>
            <w:r>
              <w:rPr>
                <w:spacing w:val="24"/>
                <w:sz w:val="20"/>
              </w:rPr>
              <w:t xml:space="preserve"> </w:t>
            </w:r>
            <w:r>
              <w:rPr>
                <w:sz w:val="20"/>
              </w:rPr>
              <w:t>ребенок</w:t>
            </w:r>
            <w:r>
              <w:rPr>
                <w:spacing w:val="27"/>
                <w:sz w:val="20"/>
              </w:rPr>
              <w:t xml:space="preserve"> </w:t>
            </w:r>
            <w:r>
              <w:rPr>
                <w:sz w:val="20"/>
              </w:rPr>
              <w:t>не</w:t>
            </w:r>
            <w:r>
              <w:rPr>
                <w:spacing w:val="26"/>
                <w:sz w:val="20"/>
              </w:rPr>
              <w:t xml:space="preserve"> </w:t>
            </w:r>
            <w:r>
              <w:rPr>
                <w:sz w:val="20"/>
              </w:rPr>
              <w:t>такой,</w:t>
            </w:r>
            <w:r>
              <w:rPr>
                <w:spacing w:val="28"/>
                <w:sz w:val="20"/>
              </w:rPr>
              <w:t xml:space="preserve"> </w:t>
            </w:r>
            <w:r>
              <w:rPr>
                <w:sz w:val="20"/>
              </w:rPr>
              <w:t>каким</w:t>
            </w:r>
            <w:r>
              <w:rPr>
                <w:spacing w:val="29"/>
                <w:sz w:val="20"/>
              </w:rPr>
              <w:t xml:space="preserve"> </w:t>
            </w:r>
            <w:r>
              <w:rPr>
                <w:sz w:val="20"/>
              </w:rPr>
              <w:t>был</w:t>
            </w:r>
            <w:r>
              <w:rPr>
                <w:spacing w:val="24"/>
                <w:sz w:val="20"/>
              </w:rPr>
              <w:t xml:space="preserve"> </w:t>
            </w:r>
            <w:r>
              <w:rPr>
                <w:sz w:val="20"/>
              </w:rPr>
              <w:t>его</w:t>
            </w:r>
            <w:r>
              <w:rPr>
                <w:spacing w:val="27"/>
                <w:sz w:val="20"/>
              </w:rPr>
              <w:t xml:space="preserve"> </w:t>
            </w:r>
            <w:r>
              <w:rPr>
                <w:spacing w:val="-2"/>
                <w:sz w:val="20"/>
              </w:rPr>
              <w:t>сверстник</w:t>
            </w:r>
          </w:p>
        </w:tc>
      </w:tr>
      <w:tr w:rsidR="00EA58FE">
        <w:trPr>
          <w:trHeight w:val="253"/>
        </w:trPr>
        <w:tc>
          <w:tcPr>
            <w:tcW w:w="2693" w:type="dxa"/>
            <w:tcBorders>
              <w:top w:val="nil"/>
              <w:bottom w:val="nil"/>
            </w:tcBorders>
          </w:tcPr>
          <w:p w:rsidR="00EA58FE" w:rsidRDefault="004245CD">
            <w:pPr>
              <w:pStyle w:val="TableParagraph"/>
              <w:spacing w:before="7" w:line="226" w:lineRule="exact"/>
              <w:ind w:left="143"/>
              <w:rPr>
                <w:sz w:val="20"/>
              </w:rPr>
            </w:pPr>
            <w:r>
              <w:rPr>
                <w:sz w:val="20"/>
              </w:rPr>
              <w:t>внешний</w:t>
            </w:r>
            <w:r>
              <w:rPr>
                <w:spacing w:val="-11"/>
                <w:sz w:val="20"/>
              </w:rPr>
              <w:t xml:space="preserve"> </w:t>
            </w:r>
            <w:r>
              <w:rPr>
                <w:spacing w:val="-2"/>
                <w:sz w:val="20"/>
              </w:rPr>
              <w:t>имидж</w:t>
            </w:r>
          </w:p>
        </w:tc>
        <w:tc>
          <w:tcPr>
            <w:tcW w:w="12191" w:type="dxa"/>
            <w:tcBorders>
              <w:top w:val="nil"/>
              <w:bottom w:val="nil"/>
            </w:tcBorders>
          </w:tcPr>
          <w:p w:rsidR="00EA58FE" w:rsidRDefault="004245CD">
            <w:pPr>
              <w:pStyle w:val="TableParagraph"/>
              <w:spacing w:before="7" w:line="226" w:lineRule="exact"/>
              <w:ind w:left="146"/>
              <w:rPr>
                <w:sz w:val="20"/>
              </w:rPr>
            </w:pPr>
            <w:r>
              <w:rPr>
                <w:sz w:val="20"/>
              </w:rPr>
              <w:t>несколько</w:t>
            </w:r>
            <w:r>
              <w:rPr>
                <w:spacing w:val="14"/>
                <w:sz w:val="20"/>
              </w:rPr>
              <w:t xml:space="preserve"> </w:t>
            </w:r>
            <w:r>
              <w:rPr>
                <w:sz w:val="20"/>
              </w:rPr>
              <w:t>десятилетий</w:t>
            </w:r>
            <w:r>
              <w:rPr>
                <w:spacing w:val="16"/>
                <w:sz w:val="20"/>
              </w:rPr>
              <w:t xml:space="preserve"> </w:t>
            </w:r>
            <w:r>
              <w:rPr>
                <w:sz w:val="20"/>
              </w:rPr>
              <w:t>назад.</w:t>
            </w:r>
            <w:r>
              <w:rPr>
                <w:spacing w:val="14"/>
                <w:sz w:val="20"/>
              </w:rPr>
              <w:t xml:space="preserve"> </w:t>
            </w:r>
            <w:r>
              <w:rPr>
                <w:sz w:val="20"/>
              </w:rPr>
              <w:t>И</w:t>
            </w:r>
            <w:r>
              <w:rPr>
                <w:spacing w:val="13"/>
                <w:sz w:val="20"/>
              </w:rPr>
              <w:t xml:space="preserve"> </w:t>
            </w:r>
            <w:r>
              <w:rPr>
                <w:sz w:val="20"/>
              </w:rPr>
              <w:t>не</w:t>
            </w:r>
            <w:r>
              <w:rPr>
                <w:spacing w:val="15"/>
                <w:sz w:val="20"/>
              </w:rPr>
              <w:t xml:space="preserve"> </w:t>
            </w:r>
            <w:r>
              <w:rPr>
                <w:sz w:val="20"/>
              </w:rPr>
              <w:t>потому,</w:t>
            </w:r>
            <w:r>
              <w:rPr>
                <w:spacing w:val="15"/>
                <w:sz w:val="20"/>
              </w:rPr>
              <w:t xml:space="preserve"> </w:t>
            </w:r>
            <w:r>
              <w:rPr>
                <w:sz w:val="20"/>
              </w:rPr>
              <w:t>что</w:t>
            </w:r>
            <w:r>
              <w:rPr>
                <w:spacing w:val="15"/>
                <w:sz w:val="20"/>
              </w:rPr>
              <w:t xml:space="preserve"> </w:t>
            </w:r>
            <w:r>
              <w:rPr>
                <w:sz w:val="20"/>
              </w:rPr>
              <w:t>изменилась</w:t>
            </w:r>
            <w:r>
              <w:rPr>
                <w:spacing w:val="14"/>
                <w:sz w:val="20"/>
              </w:rPr>
              <w:t xml:space="preserve"> </w:t>
            </w:r>
            <w:r>
              <w:rPr>
                <w:sz w:val="20"/>
              </w:rPr>
              <w:t>природа</w:t>
            </w:r>
            <w:r>
              <w:rPr>
                <w:spacing w:val="14"/>
                <w:sz w:val="20"/>
              </w:rPr>
              <w:t xml:space="preserve"> </w:t>
            </w:r>
            <w:r>
              <w:rPr>
                <w:sz w:val="20"/>
              </w:rPr>
              <w:t>самого</w:t>
            </w:r>
            <w:r>
              <w:rPr>
                <w:spacing w:val="15"/>
                <w:sz w:val="20"/>
              </w:rPr>
              <w:t xml:space="preserve"> </w:t>
            </w:r>
            <w:r>
              <w:rPr>
                <w:sz w:val="20"/>
              </w:rPr>
              <w:t>ребенка</w:t>
            </w:r>
            <w:r>
              <w:rPr>
                <w:spacing w:val="15"/>
                <w:sz w:val="20"/>
              </w:rPr>
              <w:t xml:space="preserve"> </w:t>
            </w:r>
            <w:r>
              <w:rPr>
                <w:sz w:val="20"/>
              </w:rPr>
              <w:t>или</w:t>
            </w:r>
            <w:r>
              <w:rPr>
                <w:spacing w:val="13"/>
                <w:sz w:val="20"/>
              </w:rPr>
              <w:t xml:space="preserve"> </w:t>
            </w:r>
            <w:r>
              <w:rPr>
                <w:sz w:val="20"/>
              </w:rPr>
              <w:t>закономерности</w:t>
            </w:r>
            <w:r>
              <w:rPr>
                <w:spacing w:val="12"/>
                <w:sz w:val="20"/>
              </w:rPr>
              <w:t xml:space="preserve"> </w:t>
            </w:r>
            <w:r>
              <w:rPr>
                <w:sz w:val="20"/>
              </w:rPr>
              <w:t>его</w:t>
            </w:r>
            <w:r>
              <w:rPr>
                <w:spacing w:val="15"/>
                <w:sz w:val="20"/>
              </w:rPr>
              <w:t xml:space="preserve"> </w:t>
            </w:r>
            <w:r>
              <w:rPr>
                <w:sz w:val="20"/>
              </w:rPr>
              <w:t>развития.</w:t>
            </w:r>
            <w:r>
              <w:rPr>
                <w:spacing w:val="14"/>
                <w:sz w:val="20"/>
              </w:rPr>
              <w:t xml:space="preserve"> </w:t>
            </w:r>
            <w:r>
              <w:rPr>
                <w:spacing w:val="-2"/>
                <w:sz w:val="20"/>
              </w:rPr>
              <w:t>Принципиально</w:t>
            </w:r>
          </w:p>
        </w:tc>
      </w:tr>
      <w:tr w:rsidR="00EA58FE">
        <w:trPr>
          <w:trHeight w:val="253"/>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6" w:line="227" w:lineRule="exact"/>
              <w:ind w:left="146"/>
              <w:rPr>
                <w:sz w:val="20"/>
              </w:rPr>
            </w:pPr>
            <w:r>
              <w:rPr>
                <w:sz w:val="20"/>
              </w:rPr>
              <w:t>изменилась</w:t>
            </w:r>
            <w:r>
              <w:rPr>
                <w:spacing w:val="-7"/>
                <w:sz w:val="20"/>
              </w:rPr>
              <w:t xml:space="preserve"> </w:t>
            </w:r>
            <w:r>
              <w:rPr>
                <w:sz w:val="20"/>
              </w:rPr>
              <w:t>жизнь,</w:t>
            </w:r>
            <w:r>
              <w:rPr>
                <w:spacing w:val="-6"/>
                <w:sz w:val="20"/>
              </w:rPr>
              <w:t xml:space="preserve"> </w:t>
            </w:r>
            <w:r>
              <w:rPr>
                <w:sz w:val="20"/>
              </w:rPr>
              <w:t>предметный</w:t>
            </w:r>
            <w:r>
              <w:rPr>
                <w:spacing w:val="-5"/>
                <w:sz w:val="20"/>
              </w:rPr>
              <w:t xml:space="preserve"> </w:t>
            </w:r>
            <w:r>
              <w:rPr>
                <w:sz w:val="20"/>
              </w:rPr>
              <w:t>и</w:t>
            </w:r>
            <w:r>
              <w:rPr>
                <w:spacing w:val="-8"/>
                <w:sz w:val="20"/>
              </w:rPr>
              <w:t xml:space="preserve"> </w:t>
            </w:r>
            <w:r>
              <w:rPr>
                <w:sz w:val="20"/>
              </w:rPr>
              <w:t>социальный</w:t>
            </w:r>
            <w:r>
              <w:rPr>
                <w:spacing w:val="-8"/>
                <w:sz w:val="20"/>
              </w:rPr>
              <w:t xml:space="preserve"> </w:t>
            </w:r>
            <w:r>
              <w:rPr>
                <w:sz w:val="20"/>
              </w:rPr>
              <w:t>мир,</w:t>
            </w:r>
            <w:r>
              <w:rPr>
                <w:spacing w:val="-7"/>
                <w:sz w:val="20"/>
              </w:rPr>
              <w:t xml:space="preserve"> </w:t>
            </w:r>
            <w:r>
              <w:rPr>
                <w:sz w:val="20"/>
              </w:rPr>
              <w:t>ожидания</w:t>
            </w:r>
            <w:r>
              <w:rPr>
                <w:spacing w:val="-8"/>
                <w:sz w:val="20"/>
              </w:rPr>
              <w:t xml:space="preserve"> </w:t>
            </w:r>
            <w:r>
              <w:rPr>
                <w:sz w:val="20"/>
              </w:rPr>
              <w:t>взрослых,</w:t>
            </w:r>
            <w:r>
              <w:rPr>
                <w:spacing w:val="-6"/>
                <w:sz w:val="20"/>
              </w:rPr>
              <w:t xml:space="preserve"> </w:t>
            </w:r>
            <w:r>
              <w:rPr>
                <w:sz w:val="20"/>
              </w:rPr>
              <w:t>воспитательные</w:t>
            </w:r>
            <w:r>
              <w:rPr>
                <w:spacing w:val="-7"/>
                <w:sz w:val="20"/>
              </w:rPr>
              <w:t xml:space="preserve"> </w:t>
            </w:r>
            <w:r>
              <w:rPr>
                <w:sz w:val="20"/>
              </w:rPr>
              <w:t>модели</w:t>
            </w:r>
            <w:r>
              <w:rPr>
                <w:spacing w:val="-6"/>
                <w:sz w:val="20"/>
              </w:rPr>
              <w:t xml:space="preserve"> </w:t>
            </w:r>
            <w:r>
              <w:rPr>
                <w:sz w:val="20"/>
              </w:rPr>
              <w:t>в</w:t>
            </w:r>
            <w:r>
              <w:rPr>
                <w:spacing w:val="-8"/>
                <w:sz w:val="20"/>
              </w:rPr>
              <w:t xml:space="preserve"> </w:t>
            </w:r>
            <w:r>
              <w:rPr>
                <w:sz w:val="20"/>
              </w:rPr>
              <w:t>семье</w:t>
            </w:r>
            <w:r>
              <w:rPr>
                <w:spacing w:val="-7"/>
                <w:sz w:val="20"/>
              </w:rPr>
              <w:t xml:space="preserve"> </w:t>
            </w:r>
            <w:r>
              <w:rPr>
                <w:sz w:val="20"/>
              </w:rPr>
              <w:t>и</w:t>
            </w:r>
            <w:r>
              <w:rPr>
                <w:spacing w:val="-8"/>
                <w:sz w:val="20"/>
              </w:rPr>
              <w:t xml:space="preserve"> </w:t>
            </w:r>
            <w:r>
              <w:rPr>
                <w:sz w:val="20"/>
              </w:rPr>
              <w:t>в</w:t>
            </w:r>
            <w:r>
              <w:rPr>
                <w:spacing w:val="-7"/>
                <w:sz w:val="20"/>
              </w:rPr>
              <w:t xml:space="preserve"> </w:t>
            </w:r>
            <w:r>
              <w:rPr>
                <w:sz w:val="20"/>
              </w:rPr>
              <w:t>детском</w:t>
            </w:r>
            <w:r>
              <w:rPr>
                <w:spacing w:val="-6"/>
                <w:sz w:val="20"/>
              </w:rPr>
              <w:t xml:space="preserve"> </w:t>
            </w:r>
            <w:r>
              <w:rPr>
                <w:spacing w:val="-2"/>
                <w:sz w:val="20"/>
              </w:rPr>
              <w:t>саду.</w:t>
            </w:r>
          </w:p>
        </w:tc>
      </w:tr>
      <w:tr w:rsidR="00EA58FE">
        <w:trPr>
          <w:trHeight w:val="253"/>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7" w:line="226" w:lineRule="exact"/>
              <w:ind w:left="146"/>
              <w:rPr>
                <w:sz w:val="20"/>
              </w:rPr>
            </w:pPr>
            <w:r>
              <w:rPr>
                <w:sz w:val="20"/>
              </w:rPr>
              <w:t>Поэтому</w:t>
            </w:r>
            <w:r>
              <w:rPr>
                <w:spacing w:val="23"/>
                <w:sz w:val="20"/>
              </w:rPr>
              <w:t xml:space="preserve"> </w:t>
            </w:r>
            <w:r>
              <w:rPr>
                <w:sz w:val="20"/>
              </w:rPr>
              <w:t>основной</w:t>
            </w:r>
            <w:r>
              <w:rPr>
                <w:spacing w:val="22"/>
                <w:sz w:val="20"/>
              </w:rPr>
              <w:t xml:space="preserve"> </w:t>
            </w:r>
            <w:r>
              <w:rPr>
                <w:sz w:val="20"/>
              </w:rPr>
              <w:t>задачей</w:t>
            </w:r>
            <w:r>
              <w:rPr>
                <w:spacing w:val="24"/>
                <w:sz w:val="20"/>
              </w:rPr>
              <w:t xml:space="preserve"> </w:t>
            </w:r>
            <w:r>
              <w:rPr>
                <w:sz w:val="20"/>
              </w:rPr>
              <w:t>воспитания</w:t>
            </w:r>
            <w:r>
              <w:rPr>
                <w:spacing w:val="24"/>
                <w:sz w:val="20"/>
              </w:rPr>
              <w:t xml:space="preserve"> </w:t>
            </w:r>
            <w:r>
              <w:rPr>
                <w:sz w:val="20"/>
              </w:rPr>
              <w:t>и</w:t>
            </w:r>
            <w:r>
              <w:rPr>
                <w:spacing w:val="22"/>
                <w:sz w:val="20"/>
              </w:rPr>
              <w:t xml:space="preserve"> </w:t>
            </w:r>
            <w:r>
              <w:rPr>
                <w:sz w:val="20"/>
              </w:rPr>
              <w:t>образования</w:t>
            </w:r>
            <w:r>
              <w:rPr>
                <w:spacing w:val="24"/>
                <w:sz w:val="20"/>
              </w:rPr>
              <w:t xml:space="preserve"> </w:t>
            </w:r>
            <w:r>
              <w:rPr>
                <w:sz w:val="20"/>
              </w:rPr>
              <w:t>в</w:t>
            </w:r>
            <w:r>
              <w:rPr>
                <w:spacing w:val="23"/>
                <w:sz w:val="20"/>
              </w:rPr>
              <w:t xml:space="preserve"> </w:t>
            </w:r>
            <w:r>
              <w:rPr>
                <w:sz w:val="20"/>
              </w:rPr>
              <w:t>нашем</w:t>
            </w:r>
            <w:r>
              <w:rPr>
                <w:spacing w:val="24"/>
                <w:sz w:val="20"/>
              </w:rPr>
              <w:t xml:space="preserve"> </w:t>
            </w:r>
            <w:r>
              <w:rPr>
                <w:sz w:val="20"/>
              </w:rPr>
              <w:t>учреждении</w:t>
            </w:r>
            <w:r>
              <w:rPr>
                <w:spacing w:val="22"/>
                <w:sz w:val="20"/>
              </w:rPr>
              <w:t xml:space="preserve"> </w:t>
            </w:r>
            <w:r>
              <w:rPr>
                <w:sz w:val="20"/>
              </w:rPr>
              <w:t>становится</w:t>
            </w:r>
            <w:r>
              <w:rPr>
                <w:spacing w:val="21"/>
                <w:sz w:val="20"/>
              </w:rPr>
              <w:t xml:space="preserve"> </w:t>
            </w:r>
            <w:r>
              <w:rPr>
                <w:sz w:val="20"/>
              </w:rPr>
              <w:t>сохранение</w:t>
            </w:r>
            <w:r>
              <w:rPr>
                <w:spacing w:val="23"/>
                <w:sz w:val="20"/>
              </w:rPr>
              <w:t xml:space="preserve"> </w:t>
            </w:r>
            <w:r>
              <w:rPr>
                <w:sz w:val="20"/>
              </w:rPr>
              <w:t>(возрождение)</w:t>
            </w:r>
            <w:r>
              <w:rPr>
                <w:spacing w:val="24"/>
                <w:sz w:val="20"/>
              </w:rPr>
              <w:t xml:space="preserve"> </w:t>
            </w:r>
            <w:r>
              <w:rPr>
                <w:sz w:val="20"/>
              </w:rPr>
              <w:t>условий,</w:t>
            </w:r>
            <w:r>
              <w:rPr>
                <w:spacing w:val="23"/>
                <w:sz w:val="20"/>
              </w:rPr>
              <w:t xml:space="preserve"> </w:t>
            </w:r>
            <w:r>
              <w:rPr>
                <w:sz w:val="20"/>
              </w:rPr>
              <w:t>в</w:t>
            </w:r>
            <w:r>
              <w:rPr>
                <w:spacing w:val="24"/>
                <w:sz w:val="20"/>
              </w:rPr>
              <w:t xml:space="preserve"> </w:t>
            </w:r>
            <w:r>
              <w:rPr>
                <w:spacing w:val="-2"/>
                <w:sz w:val="20"/>
              </w:rPr>
              <w:t>которых</w:t>
            </w:r>
          </w:p>
        </w:tc>
      </w:tr>
      <w:tr w:rsidR="00EA58FE">
        <w:trPr>
          <w:trHeight w:val="252"/>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6" w:line="226" w:lineRule="exact"/>
              <w:ind w:left="146"/>
              <w:rPr>
                <w:sz w:val="20"/>
              </w:rPr>
            </w:pPr>
            <w:r>
              <w:rPr>
                <w:sz w:val="20"/>
              </w:rPr>
              <w:t>ребенок</w:t>
            </w:r>
            <w:r>
              <w:rPr>
                <w:spacing w:val="55"/>
                <w:w w:val="150"/>
                <w:sz w:val="20"/>
              </w:rPr>
              <w:t xml:space="preserve"> </w:t>
            </w:r>
            <w:r>
              <w:rPr>
                <w:sz w:val="20"/>
              </w:rPr>
              <w:t>играет</w:t>
            </w:r>
            <w:r>
              <w:rPr>
                <w:spacing w:val="55"/>
                <w:w w:val="150"/>
                <w:sz w:val="20"/>
              </w:rPr>
              <w:t xml:space="preserve"> </w:t>
            </w:r>
            <w:r>
              <w:rPr>
                <w:sz w:val="20"/>
              </w:rPr>
              <w:t>со</w:t>
            </w:r>
            <w:r>
              <w:rPr>
                <w:spacing w:val="56"/>
                <w:w w:val="150"/>
                <w:sz w:val="20"/>
              </w:rPr>
              <w:t xml:space="preserve"> </w:t>
            </w:r>
            <w:r>
              <w:rPr>
                <w:sz w:val="20"/>
              </w:rPr>
              <w:t>сверстниками,</w:t>
            </w:r>
            <w:r>
              <w:rPr>
                <w:spacing w:val="56"/>
                <w:w w:val="150"/>
                <w:sz w:val="20"/>
              </w:rPr>
              <w:t xml:space="preserve"> </w:t>
            </w:r>
            <w:r>
              <w:rPr>
                <w:sz w:val="20"/>
              </w:rPr>
              <w:t>сотрудничает</w:t>
            </w:r>
            <w:r>
              <w:rPr>
                <w:spacing w:val="55"/>
                <w:w w:val="150"/>
                <w:sz w:val="20"/>
              </w:rPr>
              <w:t xml:space="preserve"> </w:t>
            </w:r>
            <w:r>
              <w:rPr>
                <w:sz w:val="20"/>
              </w:rPr>
              <w:t>с</w:t>
            </w:r>
            <w:r>
              <w:rPr>
                <w:spacing w:val="56"/>
                <w:w w:val="150"/>
                <w:sz w:val="20"/>
              </w:rPr>
              <w:t xml:space="preserve"> </w:t>
            </w:r>
            <w:r>
              <w:rPr>
                <w:sz w:val="20"/>
              </w:rPr>
              <w:t>другими</w:t>
            </w:r>
            <w:r>
              <w:rPr>
                <w:spacing w:val="55"/>
                <w:w w:val="150"/>
                <w:sz w:val="20"/>
              </w:rPr>
              <w:t xml:space="preserve"> </w:t>
            </w:r>
            <w:r>
              <w:rPr>
                <w:sz w:val="20"/>
              </w:rPr>
              <w:t>детьми</w:t>
            </w:r>
            <w:r>
              <w:rPr>
                <w:spacing w:val="55"/>
                <w:w w:val="150"/>
                <w:sz w:val="20"/>
              </w:rPr>
              <w:t xml:space="preserve"> </w:t>
            </w:r>
            <w:r>
              <w:rPr>
                <w:sz w:val="20"/>
              </w:rPr>
              <w:t>в</w:t>
            </w:r>
            <w:r>
              <w:rPr>
                <w:spacing w:val="55"/>
                <w:w w:val="150"/>
                <w:sz w:val="20"/>
              </w:rPr>
              <w:t xml:space="preserve"> </w:t>
            </w:r>
            <w:r>
              <w:rPr>
                <w:sz w:val="20"/>
              </w:rPr>
              <w:t>решении</w:t>
            </w:r>
            <w:r>
              <w:rPr>
                <w:spacing w:val="55"/>
                <w:w w:val="150"/>
                <w:sz w:val="20"/>
              </w:rPr>
              <w:t xml:space="preserve"> </w:t>
            </w:r>
            <w:r>
              <w:rPr>
                <w:sz w:val="20"/>
              </w:rPr>
              <w:t>разнообразных</w:t>
            </w:r>
            <w:r>
              <w:rPr>
                <w:spacing w:val="57"/>
                <w:w w:val="150"/>
                <w:sz w:val="20"/>
              </w:rPr>
              <w:t xml:space="preserve"> </w:t>
            </w:r>
            <w:r>
              <w:rPr>
                <w:sz w:val="20"/>
              </w:rPr>
              <w:t>познавательных</w:t>
            </w:r>
            <w:r>
              <w:rPr>
                <w:spacing w:val="57"/>
                <w:w w:val="150"/>
                <w:sz w:val="20"/>
              </w:rPr>
              <w:t xml:space="preserve"> </w:t>
            </w:r>
            <w:r>
              <w:rPr>
                <w:sz w:val="20"/>
              </w:rPr>
              <w:t>задач,</w:t>
            </w:r>
            <w:r>
              <w:rPr>
                <w:spacing w:val="56"/>
                <w:w w:val="150"/>
                <w:sz w:val="20"/>
              </w:rPr>
              <w:t xml:space="preserve"> </w:t>
            </w:r>
            <w:r>
              <w:rPr>
                <w:spacing w:val="-2"/>
                <w:sz w:val="20"/>
              </w:rPr>
              <w:t>проявляет</w:t>
            </w:r>
          </w:p>
        </w:tc>
      </w:tr>
      <w:tr w:rsidR="00EA58FE">
        <w:trPr>
          <w:trHeight w:val="253"/>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6" w:line="227" w:lineRule="exact"/>
              <w:ind w:left="146"/>
              <w:rPr>
                <w:sz w:val="20"/>
              </w:rPr>
            </w:pPr>
            <w:r>
              <w:rPr>
                <w:sz w:val="20"/>
              </w:rPr>
              <w:t>познавательную</w:t>
            </w:r>
            <w:r>
              <w:rPr>
                <w:spacing w:val="-7"/>
                <w:sz w:val="20"/>
              </w:rPr>
              <w:t xml:space="preserve"> </w:t>
            </w:r>
            <w:r>
              <w:rPr>
                <w:sz w:val="20"/>
              </w:rPr>
              <w:t>инициативу,</w:t>
            </w:r>
            <w:r>
              <w:rPr>
                <w:spacing w:val="-6"/>
                <w:sz w:val="20"/>
              </w:rPr>
              <w:t xml:space="preserve"> </w:t>
            </w:r>
            <w:r>
              <w:rPr>
                <w:sz w:val="20"/>
              </w:rPr>
              <w:t>удовлетворяет</w:t>
            </w:r>
            <w:r>
              <w:rPr>
                <w:spacing w:val="-6"/>
                <w:sz w:val="20"/>
              </w:rPr>
              <w:t xml:space="preserve"> </w:t>
            </w:r>
            <w:r>
              <w:rPr>
                <w:sz w:val="20"/>
              </w:rPr>
              <w:t>собственное</w:t>
            </w:r>
            <w:r>
              <w:rPr>
                <w:spacing w:val="-6"/>
                <w:sz w:val="20"/>
              </w:rPr>
              <w:t xml:space="preserve"> </w:t>
            </w:r>
            <w:r>
              <w:rPr>
                <w:sz w:val="20"/>
              </w:rPr>
              <w:t>любопытство,</w:t>
            </w:r>
            <w:r>
              <w:rPr>
                <w:spacing w:val="-6"/>
                <w:sz w:val="20"/>
              </w:rPr>
              <w:t xml:space="preserve"> </w:t>
            </w:r>
            <w:r>
              <w:rPr>
                <w:sz w:val="20"/>
              </w:rPr>
              <w:t>развивает</w:t>
            </w:r>
            <w:r>
              <w:rPr>
                <w:spacing w:val="-5"/>
                <w:sz w:val="20"/>
              </w:rPr>
              <w:t xml:space="preserve"> </w:t>
            </w:r>
            <w:r>
              <w:rPr>
                <w:sz w:val="20"/>
              </w:rPr>
              <w:t>воображение</w:t>
            </w:r>
            <w:r>
              <w:rPr>
                <w:spacing w:val="-6"/>
                <w:sz w:val="20"/>
              </w:rPr>
              <w:t xml:space="preserve"> </w:t>
            </w:r>
            <w:r>
              <w:rPr>
                <w:sz w:val="20"/>
              </w:rPr>
              <w:t>и</w:t>
            </w:r>
            <w:r>
              <w:rPr>
                <w:spacing w:val="-5"/>
                <w:sz w:val="20"/>
              </w:rPr>
              <w:t xml:space="preserve"> </w:t>
            </w:r>
            <w:r>
              <w:rPr>
                <w:sz w:val="20"/>
              </w:rPr>
              <w:t>творческие</w:t>
            </w:r>
            <w:r>
              <w:rPr>
                <w:spacing w:val="-5"/>
                <w:sz w:val="20"/>
              </w:rPr>
              <w:t xml:space="preserve"> </w:t>
            </w:r>
            <w:r>
              <w:rPr>
                <w:sz w:val="20"/>
              </w:rPr>
              <w:t>способности.</w:t>
            </w:r>
            <w:r>
              <w:rPr>
                <w:spacing w:val="-6"/>
                <w:sz w:val="20"/>
              </w:rPr>
              <w:t xml:space="preserve"> </w:t>
            </w:r>
            <w:r>
              <w:rPr>
                <w:sz w:val="20"/>
              </w:rPr>
              <w:t>Именно</w:t>
            </w:r>
            <w:r>
              <w:rPr>
                <w:spacing w:val="-6"/>
                <w:sz w:val="20"/>
              </w:rPr>
              <w:t xml:space="preserve"> </w:t>
            </w:r>
            <w:r>
              <w:rPr>
                <w:spacing w:val="-2"/>
                <w:sz w:val="20"/>
              </w:rPr>
              <w:t>«здесь</w:t>
            </w:r>
          </w:p>
        </w:tc>
      </w:tr>
      <w:tr w:rsidR="00EA58FE">
        <w:trPr>
          <w:trHeight w:val="253"/>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7" w:line="226" w:lineRule="exact"/>
              <w:ind w:left="146"/>
              <w:rPr>
                <w:sz w:val="20"/>
              </w:rPr>
            </w:pPr>
            <w:r>
              <w:rPr>
                <w:sz w:val="20"/>
              </w:rPr>
              <w:t>и</w:t>
            </w:r>
            <w:r>
              <w:rPr>
                <w:spacing w:val="-9"/>
                <w:sz w:val="20"/>
              </w:rPr>
              <w:t xml:space="preserve"> </w:t>
            </w:r>
            <w:r>
              <w:rPr>
                <w:sz w:val="20"/>
              </w:rPr>
              <w:t>сейчас»</w:t>
            </w:r>
            <w:r>
              <w:rPr>
                <w:spacing w:val="-7"/>
                <w:sz w:val="20"/>
              </w:rPr>
              <w:t xml:space="preserve"> </w:t>
            </w:r>
            <w:r>
              <w:rPr>
                <w:sz w:val="20"/>
              </w:rPr>
              <w:t>закладываются</w:t>
            </w:r>
            <w:r>
              <w:rPr>
                <w:spacing w:val="-9"/>
                <w:sz w:val="20"/>
              </w:rPr>
              <w:t xml:space="preserve"> </w:t>
            </w:r>
            <w:r>
              <w:rPr>
                <w:sz w:val="20"/>
              </w:rPr>
              <w:t>основы</w:t>
            </w:r>
            <w:r>
              <w:rPr>
                <w:spacing w:val="-8"/>
                <w:sz w:val="20"/>
              </w:rPr>
              <w:t xml:space="preserve"> </w:t>
            </w:r>
            <w:r>
              <w:rPr>
                <w:sz w:val="20"/>
              </w:rPr>
              <w:t>личности</w:t>
            </w:r>
            <w:r>
              <w:rPr>
                <w:spacing w:val="-8"/>
                <w:sz w:val="20"/>
              </w:rPr>
              <w:t xml:space="preserve"> </w:t>
            </w:r>
            <w:r>
              <w:rPr>
                <w:sz w:val="20"/>
              </w:rPr>
              <w:t>Человека</w:t>
            </w:r>
            <w:r>
              <w:rPr>
                <w:spacing w:val="-8"/>
                <w:sz w:val="20"/>
              </w:rPr>
              <w:t xml:space="preserve"> </w:t>
            </w:r>
            <w:r>
              <w:rPr>
                <w:spacing w:val="-2"/>
                <w:sz w:val="20"/>
              </w:rPr>
              <w:t>будущего.</w:t>
            </w:r>
          </w:p>
        </w:tc>
      </w:tr>
      <w:tr w:rsidR="00EA58FE">
        <w:trPr>
          <w:trHeight w:val="379"/>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6"/>
              <w:ind w:left="398"/>
              <w:rPr>
                <w:b/>
                <w:sz w:val="20"/>
              </w:rPr>
            </w:pPr>
            <w:r>
              <w:rPr>
                <w:sz w:val="20"/>
              </w:rPr>
              <w:t>Основной</w:t>
            </w:r>
            <w:r>
              <w:rPr>
                <w:spacing w:val="-9"/>
                <w:sz w:val="20"/>
              </w:rPr>
              <w:t xml:space="preserve"> </w:t>
            </w:r>
            <w:r>
              <w:rPr>
                <w:sz w:val="20"/>
              </w:rPr>
              <w:t>вектор,</w:t>
            </w:r>
            <w:r>
              <w:rPr>
                <w:spacing w:val="-6"/>
                <w:sz w:val="20"/>
              </w:rPr>
              <w:t xml:space="preserve"> </w:t>
            </w:r>
            <w:r>
              <w:rPr>
                <w:sz w:val="20"/>
              </w:rPr>
              <w:t>по</w:t>
            </w:r>
            <w:r>
              <w:rPr>
                <w:spacing w:val="-7"/>
                <w:sz w:val="20"/>
              </w:rPr>
              <w:t xml:space="preserve"> </w:t>
            </w:r>
            <w:r>
              <w:rPr>
                <w:sz w:val="20"/>
              </w:rPr>
              <w:t>которому</w:t>
            </w:r>
            <w:r>
              <w:rPr>
                <w:spacing w:val="-7"/>
                <w:sz w:val="20"/>
              </w:rPr>
              <w:t xml:space="preserve"> </w:t>
            </w:r>
            <w:r>
              <w:rPr>
                <w:sz w:val="20"/>
              </w:rPr>
              <w:t>движется</w:t>
            </w:r>
            <w:r>
              <w:rPr>
                <w:spacing w:val="-9"/>
                <w:sz w:val="20"/>
              </w:rPr>
              <w:t xml:space="preserve"> </w:t>
            </w:r>
            <w:r>
              <w:rPr>
                <w:sz w:val="20"/>
              </w:rPr>
              <w:t>детский</w:t>
            </w:r>
            <w:r>
              <w:rPr>
                <w:spacing w:val="-8"/>
                <w:sz w:val="20"/>
              </w:rPr>
              <w:t xml:space="preserve"> </w:t>
            </w:r>
            <w:r>
              <w:rPr>
                <w:sz w:val="20"/>
              </w:rPr>
              <w:t>сад</w:t>
            </w:r>
            <w:r>
              <w:rPr>
                <w:spacing w:val="-4"/>
                <w:sz w:val="20"/>
              </w:rPr>
              <w:t xml:space="preserve"> </w:t>
            </w:r>
            <w:r>
              <w:rPr>
                <w:sz w:val="20"/>
              </w:rPr>
              <w:t>–</w:t>
            </w:r>
            <w:r>
              <w:rPr>
                <w:spacing w:val="-7"/>
                <w:sz w:val="20"/>
              </w:rPr>
              <w:t xml:space="preserve"> </w:t>
            </w:r>
            <w:r>
              <w:rPr>
                <w:b/>
                <w:sz w:val="20"/>
              </w:rPr>
              <w:t>интеллектуальное</w:t>
            </w:r>
            <w:r>
              <w:rPr>
                <w:b/>
                <w:spacing w:val="-9"/>
                <w:sz w:val="20"/>
              </w:rPr>
              <w:t xml:space="preserve"> </w:t>
            </w:r>
            <w:r>
              <w:rPr>
                <w:b/>
                <w:sz w:val="20"/>
              </w:rPr>
              <w:t>развитие</w:t>
            </w:r>
            <w:r>
              <w:rPr>
                <w:b/>
                <w:spacing w:val="-8"/>
                <w:sz w:val="20"/>
              </w:rPr>
              <w:t xml:space="preserve"> </w:t>
            </w:r>
            <w:r>
              <w:rPr>
                <w:b/>
                <w:spacing w:val="-2"/>
                <w:sz w:val="20"/>
              </w:rPr>
              <w:t>детей</w:t>
            </w:r>
            <w:r>
              <w:rPr>
                <w:b/>
                <w:color w:val="FF0000"/>
                <w:spacing w:val="-2"/>
                <w:sz w:val="20"/>
              </w:rPr>
              <w:t>.</w:t>
            </w:r>
          </w:p>
        </w:tc>
      </w:tr>
      <w:tr w:rsidR="00EA58FE">
        <w:trPr>
          <w:trHeight w:val="1297"/>
        </w:trPr>
        <w:tc>
          <w:tcPr>
            <w:tcW w:w="2693" w:type="dxa"/>
            <w:tcBorders>
              <w:top w:val="nil"/>
              <w:bottom w:val="nil"/>
            </w:tcBorders>
          </w:tcPr>
          <w:p w:rsidR="00EA58FE" w:rsidRDefault="00EA58FE">
            <w:pPr>
              <w:pStyle w:val="TableParagraph"/>
              <w:ind w:left="0"/>
              <w:rPr>
                <w:sz w:val="18"/>
              </w:rPr>
            </w:pPr>
          </w:p>
        </w:tc>
        <w:tc>
          <w:tcPr>
            <w:tcW w:w="12191" w:type="dxa"/>
            <w:tcBorders>
              <w:top w:val="nil"/>
              <w:bottom w:val="nil"/>
            </w:tcBorders>
          </w:tcPr>
          <w:p w:rsidR="00EA58FE" w:rsidRDefault="004245CD">
            <w:pPr>
              <w:pStyle w:val="TableParagraph"/>
              <w:spacing w:before="133"/>
              <w:ind w:left="146" w:right="121" w:firstLine="252"/>
              <w:jc w:val="both"/>
              <w:rPr>
                <w:sz w:val="20"/>
              </w:rPr>
            </w:pPr>
            <w:r>
              <w:rPr>
                <w:sz w:val="20"/>
              </w:rPr>
              <w:t>М</w:t>
            </w:r>
            <w:r w:rsidR="00AC6833">
              <w:rPr>
                <w:sz w:val="20"/>
              </w:rPr>
              <w:t>Б</w:t>
            </w:r>
            <w:r>
              <w:rPr>
                <w:sz w:val="20"/>
              </w:rPr>
              <w:t>ДОУ</w:t>
            </w:r>
            <w:r>
              <w:rPr>
                <w:spacing w:val="-13"/>
                <w:sz w:val="20"/>
              </w:rPr>
              <w:t xml:space="preserve"> </w:t>
            </w:r>
            <w:r>
              <w:rPr>
                <w:sz w:val="20"/>
              </w:rPr>
              <w:t>– это</w:t>
            </w:r>
            <w:r>
              <w:rPr>
                <w:spacing w:val="37"/>
                <w:sz w:val="20"/>
              </w:rPr>
              <w:t xml:space="preserve"> </w:t>
            </w:r>
            <w:r>
              <w:rPr>
                <w:sz w:val="20"/>
              </w:rPr>
              <w:t>с</w:t>
            </w:r>
            <w:r>
              <w:rPr>
                <w:spacing w:val="-13"/>
                <w:sz w:val="20"/>
              </w:rPr>
              <w:t xml:space="preserve"> </w:t>
            </w:r>
            <w:r>
              <w:rPr>
                <w:sz w:val="20"/>
              </w:rPr>
              <w:t>о</w:t>
            </w:r>
            <w:r>
              <w:rPr>
                <w:spacing w:val="-12"/>
                <w:sz w:val="20"/>
              </w:rPr>
              <w:t xml:space="preserve"> </w:t>
            </w:r>
            <w:r>
              <w:rPr>
                <w:sz w:val="20"/>
              </w:rPr>
              <w:t>в</w:t>
            </w:r>
            <w:r>
              <w:rPr>
                <w:spacing w:val="-13"/>
                <w:sz w:val="20"/>
              </w:rPr>
              <w:t xml:space="preserve"> </w:t>
            </w:r>
            <w:r>
              <w:rPr>
                <w:sz w:val="20"/>
              </w:rPr>
              <w:t>р</w:t>
            </w:r>
            <w:r>
              <w:rPr>
                <w:spacing w:val="-12"/>
                <w:sz w:val="20"/>
              </w:rPr>
              <w:t xml:space="preserve"> </w:t>
            </w:r>
            <w:r>
              <w:rPr>
                <w:sz w:val="20"/>
              </w:rPr>
              <w:t>е</w:t>
            </w:r>
            <w:r>
              <w:rPr>
                <w:spacing w:val="-13"/>
                <w:sz w:val="20"/>
              </w:rPr>
              <w:t xml:space="preserve"> </w:t>
            </w:r>
            <w:r>
              <w:rPr>
                <w:sz w:val="20"/>
              </w:rPr>
              <w:t>м</w:t>
            </w:r>
            <w:r>
              <w:rPr>
                <w:spacing w:val="-12"/>
                <w:sz w:val="20"/>
              </w:rPr>
              <w:t xml:space="preserve"> </w:t>
            </w:r>
            <w:r>
              <w:rPr>
                <w:sz w:val="20"/>
              </w:rPr>
              <w:t>е</w:t>
            </w:r>
            <w:r>
              <w:rPr>
                <w:spacing w:val="-13"/>
                <w:sz w:val="20"/>
              </w:rPr>
              <w:t xml:space="preserve"> </w:t>
            </w:r>
            <w:r>
              <w:rPr>
                <w:sz w:val="20"/>
              </w:rPr>
              <w:t>н</w:t>
            </w:r>
            <w:r>
              <w:rPr>
                <w:spacing w:val="-12"/>
                <w:sz w:val="20"/>
              </w:rPr>
              <w:t xml:space="preserve"> </w:t>
            </w:r>
            <w:r>
              <w:rPr>
                <w:sz w:val="20"/>
              </w:rPr>
              <w:t>н</w:t>
            </w:r>
            <w:r>
              <w:rPr>
                <w:spacing w:val="-13"/>
                <w:sz w:val="20"/>
              </w:rPr>
              <w:t xml:space="preserve"> </w:t>
            </w:r>
            <w:r>
              <w:rPr>
                <w:sz w:val="20"/>
              </w:rPr>
              <w:t>о</w:t>
            </w:r>
            <w:r>
              <w:rPr>
                <w:spacing w:val="-12"/>
                <w:sz w:val="20"/>
              </w:rPr>
              <w:t xml:space="preserve"> </w:t>
            </w:r>
            <w:r>
              <w:rPr>
                <w:sz w:val="20"/>
              </w:rPr>
              <w:t>е</w:t>
            </w:r>
            <w:r>
              <w:rPr>
                <w:spacing w:val="-13"/>
                <w:sz w:val="20"/>
              </w:rPr>
              <w:t xml:space="preserve"> </w:t>
            </w:r>
            <w:r>
              <w:rPr>
                <w:sz w:val="20"/>
              </w:rPr>
              <w:t>,</w:t>
            </w:r>
            <w:r>
              <w:rPr>
                <w:spacing w:val="80"/>
                <w:sz w:val="20"/>
              </w:rPr>
              <w:t xml:space="preserve"> </w:t>
            </w:r>
            <w:r>
              <w:rPr>
                <w:sz w:val="20"/>
              </w:rPr>
              <w:t>динамично</w:t>
            </w:r>
            <w:r>
              <w:rPr>
                <w:spacing w:val="80"/>
                <w:sz w:val="20"/>
              </w:rPr>
              <w:t xml:space="preserve"> </w:t>
            </w:r>
            <w:r>
              <w:rPr>
                <w:sz w:val="20"/>
              </w:rPr>
              <w:t>развивающееся</w:t>
            </w:r>
            <w:r>
              <w:rPr>
                <w:spacing w:val="80"/>
                <w:sz w:val="20"/>
              </w:rPr>
              <w:t xml:space="preserve"> </w:t>
            </w:r>
            <w:r>
              <w:rPr>
                <w:sz w:val="20"/>
              </w:rPr>
              <w:t>образовательное</w:t>
            </w:r>
            <w:r>
              <w:rPr>
                <w:spacing w:val="80"/>
                <w:sz w:val="20"/>
              </w:rPr>
              <w:t xml:space="preserve"> </w:t>
            </w:r>
            <w:r>
              <w:rPr>
                <w:sz w:val="20"/>
              </w:rPr>
              <w:t>учреждение,</w:t>
            </w:r>
            <w:r>
              <w:rPr>
                <w:spacing w:val="80"/>
                <w:sz w:val="20"/>
              </w:rPr>
              <w:t xml:space="preserve"> </w:t>
            </w:r>
            <w:r>
              <w:rPr>
                <w:sz w:val="20"/>
              </w:rPr>
              <w:t>в</w:t>
            </w:r>
            <w:r>
              <w:rPr>
                <w:spacing w:val="80"/>
                <w:sz w:val="20"/>
              </w:rPr>
              <w:t xml:space="preserve"> </w:t>
            </w:r>
            <w:r>
              <w:rPr>
                <w:sz w:val="20"/>
              </w:rPr>
              <w:t>котором сохраняются</w:t>
            </w:r>
            <w:r>
              <w:rPr>
                <w:spacing w:val="80"/>
                <w:sz w:val="20"/>
              </w:rPr>
              <w:t xml:space="preserve"> </w:t>
            </w:r>
            <w:r>
              <w:rPr>
                <w:sz w:val="20"/>
              </w:rPr>
              <w:t>лучшие традиции</w:t>
            </w:r>
            <w:r>
              <w:rPr>
                <w:spacing w:val="80"/>
                <w:sz w:val="20"/>
              </w:rPr>
              <w:t xml:space="preserve"> </w:t>
            </w:r>
            <w:r>
              <w:rPr>
                <w:sz w:val="20"/>
              </w:rPr>
              <w:t>прошлого,</w:t>
            </w:r>
            <w:r>
              <w:rPr>
                <w:spacing w:val="80"/>
                <w:sz w:val="20"/>
              </w:rPr>
              <w:t xml:space="preserve"> </w:t>
            </w:r>
            <w:r>
              <w:rPr>
                <w:sz w:val="20"/>
              </w:rPr>
              <w:t>осуществляется</w:t>
            </w:r>
            <w:r>
              <w:rPr>
                <w:spacing w:val="80"/>
                <w:sz w:val="20"/>
              </w:rPr>
              <w:t xml:space="preserve"> </w:t>
            </w:r>
            <w:r>
              <w:rPr>
                <w:sz w:val="20"/>
              </w:rPr>
              <w:t>стремление</w:t>
            </w:r>
            <w:r>
              <w:rPr>
                <w:spacing w:val="80"/>
                <w:sz w:val="20"/>
              </w:rPr>
              <w:t xml:space="preserve"> </w:t>
            </w:r>
            <w:r>
              <w:rPr>
                <w:sz w:val="20"/>
              </w:rPr>
              <w:t>к</w:t>
            </w:r>
            <w:r>
              <w:rPr>
                <w:spacing w:val="80"/>
                <w:sz w:val="20"/>
              </w:rPr>
              <w:t xml:space="preserve"> </w:t>
            </w:r>
            <w:r>
              <w:rPr>
                <w:sz w:val="20"/>
              </w:rPr>
              <w:t>современному</w:t>
            </w:r>
            <w:r>
              <w:rPr>
                <w:spacing w:val="80"/>
                <w:sz w:val="20"/>
              </w:rPr>
              <w:t xml:space="preserve"> </w:t>
            </w:r>
            <w:r>
              <w:rPr>
                <w:sz w:val="20"/>
              </w:rPr>
              <w:t>и</w:t>
            </w:r>
            <w:r>
              <w:rPr>
                <w:spacing w:val="40"/>
                <w:sz w:val="20"/>
              </w:rPr>
              <w:t xml:space="preserve"> </w:t>
            </w:r>
            <w:r>
              <w:rPr>
                <w:sz w:val="20"/>
              </w:rPr>
              <w:t>инновационному</w:t>
            </w:r>
            <w:r>
              <w:rPr>
                <w:spacing w:val="80"/>
                <w:w w:val="150"/>
                <w:sz w:val="20"/>
              </w:rPr>
              <w:t xml:space="preserve"> </w:t>
            </w:r>
            <w:r>
              <w:rPr>
                <w:sz w:val="20"/>
              </w:rPr>
              <w:t>будущему.</w:t>
            </w:r>
            <w:r>
              <w:rPr>
                <w:spacing w:val="40"/>
                <w:sz w:val="20"/>
              </w:rPr>
              <w:t xml:space="preserve"> </w:t>
            </w:r>
            <w:r>
              <w:rPr>
                <w:sz w:val="20"/>
              </w:rPr>
              <w:t>Главная</w:t>
            </w:r>
            <w:r>
              <w:rPr>
                <w:spacing w:val="80"/>
                <w:w w:val="150"/>
                <w:sz w:val="20"/>
              </w:rPr>
              <w:t xml:space="preserve"> </w:t>
            </w:r>
            <w:r>
              <w:rPr>
                <w:sz w:val="20"/>
              </w:rPr>
              <w:t>особенность организации</w:t>
            </w:r>
            <w:r>
              <w:rPr>
                <w:spacing w:val="80"/>
                <w:sz w:val="20"/>
              </w:rPr>
              <w:t xml:space="preserve"> </w:t>
            </w:r>
            <w:r>
              <w:rPr>
                <w:sz w:val="20"/>
              </w:rPr>
              <w:t>деятельности</w:t>
            </w:r>
            <w:r>
              <w:rPr>
                <w:spacing w:val="80"/>
                <w:w w:val="150"/>
                <w:sz w:val="20"/>
              </w:rPr>
              <w:t xml:space="preserve"> </w:t>
            </w:r>
            <w:r>
              <w:rPr>
                <w:sz w:val="20"/>
              </w:rPr>
              <w:t>в</w:t>
            </w:r>
            <w:r>
              <w:rPr>
                <w:spacing w:val="80"/>
                <w:sz w:val="20"/>
              </w:rPr>
              <w:t xml:space="preserve"> </w:t>
            </w:r>
            <w:r>
              <w:rPr>
                <w:sz w:val="20"/>
              </w:rPr>
              <w:t>ДОУ</w:t>
            </w:r>
            <w:r>
              <w:rPr>
                <w:spacing w:val="80"/>
                <w:w w:val="150"/>
                <w:sz w:val="20"/>
              </w:rPr>
              <w:t xml:space="preserve"> </w:t>
            </w:r>
            <w:r>
              <w:rPr>
                <w:sz w:val="20"/>
              </w:rPr>
              <w:t>на современном</w:t>
            </w:r>
            <w:r>
              <w:rPr>
                <w:spacing w:val="40"/>
                <w:sz w:val="20"/>
              </w:rPr>
              <w:t xml:space="preserve"> </w:t>
            </w:r>
            <w:r>
              <w:rPr>
                <w:sz w:val="20"/>
              </w:rPr>
              <w:t>этапе</w:t>
            </w:r>
            <w:r>
              <w:rPr>
                <w:spacing w:val="40"/>
                <w:sz w:val="20"/>
              </w:rPr>
              <w:t xml:space="preserve"> </w:t>
            </w:r>
            <w:r>
              <w:rPr>
                <w:sz w:val="20"/>
              </w:rPr>
              <w:t>-</w:t>
            </w:r>
            <w:r>
              <w:rPr>
                <w:spacing w:val="40"/>
                <w:sz w:val="20"/>
              </w:rPr>
              <w:t xml:space="preserve"> </w:t>
            </w:r>
            <w:r>
              <w:rPr>
                <w:sz w:val="20"/>
              </w:rPr>
              <w:t>это</w:t>
            </w:r>
            <w:r>
              <w:rPr>
                <w:spacing w:val="40"/>
                <w:sz w:val="20"/>
              </w:rPr>
              <w:t xml:space="preserve"> </w:t>
            </w:r>
            <w:r>
              <w:rPr>
                <w:sz w:val="20"/>
              </w:rPr>
              <w:t>уход</w:t>
            </w:r>
            <w:r>
              <w:rPr>
                <w:spacing w:val="40"/>
                <w:sz w:val="20"/>
              </w:rPr>
              <w:t xml:space="preserve"> </w:t>
            </w:r>
            <w:r>
              <w:rPr>
                <w:sz w:val="20"/>
              </w:rPr>
              <w:t>от</w:t>
            </w:r>
            <w:r>
              <w:rPr>
                <w:spacing w:val="40"/>
                <w:sz w:val="20"/>
              </w:rPr>
              <w:t xml:space="preserve"> </w:t>
            </w:r>
            <w:r>
              <w:rPr>
                <w:sz w:val="20"/>
              </w:rPr>
              <w:t>учебной</w:t>
            </w:r>
            <w:r>
              <w:rPr>
                <w:spacing w:val="40"/>
                <w:sz w:val="20"/>
              </w:rPr>
              <w:t xml:space="preserve"> </w:t>
            </w:r>
            <w:r>
              <w:rPr>
                <w:sz w:val="20"/>
              </w:rPr>
              <w:t>деятельности,</w:t>
            </w:r>
            <w:r>
              <w:rPr>
                <w:spacing w:val="40"/>
                <w:sz w:val="20"/>
              </w:rPr>
              <w:t xml:space="preserve"> </w:t>
            </w:r>
            <w:r>
              <w:rPr>
                <w:sz w:val="20"/>
              </w:rPr>
              <w:t>повышение</w:t>
            </w:r>
            <w:r>
              <w:rPr>
                <w:spacing w:val="40"/>
                <w:sz w:val="20"/>
              </w:rPr>
              <w:t xml:space="preserve"> </w:t>
            </w:r>
            <w:r>
              <w:rPr>
                <w:sz w:val="20"/>
              </w:rPr>
              <w:t>статуса</w:t>
            </w:r>
            <w:r>
              <w:rPr>
                <w:spacing w:val="40"/>
                <w:sz w:val="20"/>
              </w:rPr>
              <w:t xml:space="preserve"> </w:t>
            </w:r>
            <w:r>
              <w:rPr>
                <w:sz w:val="20"/>
              </w:rPr>
              <w:t>игры,</w:t>
            </w:r>
            <w:r>
              <w:rPr>
                <w:spacing w:val="40"/>
                <w:sz w:val="20"/>
              </w:rPr>
              <w:t xml:space="preserve"> </w:t>
            </w:r>
            <w:r>
              <w:rPr>
                <w:sz w:val="20"/>
              </w:rPr>
              <w:t>как основного вида</w:t>
            </w:r>
            <w:r>
              <w:rPr>
                <w:spacing w:val="12"/>
                <w:sz w:val="20"/>
              </w:rPr>
              <w:t xml:space="preserve"> </w:t>
            </w:r>
            <w:r>
              <w:rPr>
                <w:sz w:val="20"/>
              </w:rPr>
              <w:t>деятельности детей</w:t>
            </w:r>
            <w:r>
              <w:rPr>
                <w:spacing w:val="12"/>
                <w:sz w:val="20"/>
              </w:rPr>
              <w:t xml:space="preserve"> </w:t>
            </w:r>
            <w:r>
              <w:rPr>
                <w:sz w:val="20"/>
              </w:rPr>
              <w:t>дошкольного возраста; включение в процесс эффективных</w:t>
            </w:r>
            <w:r>
              <w:rPr>
                <w:spacing w:val="15"/>
                <w:sz w:val="20"/>
              </w:rPr>
              <w:t xml:space="preserve"> </w:t>
            </w:r>
            <w:r>
              <w:rPr>
                <w:sz w:val="20"/>
              </w:rPr>
              <w:t>форм работы с</w:t>
            </w:r>
            <w:r>
              <w:rPr>
                <w:spacing w:val="40"/>
                <w:sz w:val="20"/>
              </w:rPr>
              <w:t xml:space="preserve"> </w:t>
            </w:r>
            <w:r>
              <w:rPr>
                <w:sz w:val="20"/>
              </w:rPr>
              <w:t>детьми:</w:t>
            </w:r>
            <w:r>
              <w:rPr>
                <w:spacing w:val="40"/>
                <w:sz w:val="20"/>
              </w:rPr>
              <w:t xml:space="preserve"> </w:t>
            </w:r>
            <w:r>
              <w:rPr>
                <w:sz w:val="20"/>
              </w:rPr>
              <w:t>ИКТ,</w:t>
            </w:r>
            <w:r>
              <w:rPr>
                <w:spacing w:val="40"/>
                <w:sz w:val="20"/>
              </w:rPr>
              <w:t xml:space="preserve"> </w:t>
            </w:r>
            <w:r>
              <w:rPr>
                <w:sz w:val="20"/>
              </w:rPr>
              <w:t>проектной</w:t>
            </w:r>
          </w:p>
          <w:p w:rsidR="00EA58FE" w:rsidRDefault="004245CD">
            <w:pPr>
              <w:pStyle w:val="TableParagraph"/>
              <w:spacing w:line="224" w:lineRule="exact"/>
              <w:ind w:left="146"/>
              <w:jc w:val="both"/>
              <w:rPr>
                <w:sz w:val="20"/>
              </w:rPr>
            </w:pPr>
            <w:r>
              <w:rPr>
                <w:sz w:val="20"/>
              </w:rPr>
              <w:t>деятельности,</w:t>
            </w:r>
            <w:r>
              <w:rPr>
                <w:spacing w:val="45"/>
                <w:sz w:val="20"/>
              </w:rPr>
              <w:t xml:space="preserve"> </w:t>
            </w:r>
            <w:r>
              <w:rPr>
                <w:sz w:val="20"/>
              </w:rPr>
              <w:t>игровых,</w:t>
            </w:r>
            <w:r>
              <w:rPr>
                <w:spacing w:val="49"/>
                <w:sz w:val="20"/>
              </w:rPr>
              <w:t xml:space="preserve"> </w:t>
            </w:r>
            <w:r>
              <w:rPr>
                <w:sz w:val="20"/>
              </w:rPr>
              <w:t>проблемно-обучающих</w:t>
            </w:r>
            <w:r>
              <w:rPr>
                <w:spacing w:val="50"/>
                <w:sz w:val="20"/>
              </w:rPr>
              <w:t xml:space="preserve"> </w:t>
            </w:r>
            <w:r>
              <w:rPr>
                <w:sz w:val="20"/>
              </w:rPr>
              <w:t>ситуаций</w:t>
            </w:r>
            <w:r>
              <w:rPr>
                <w:spacing w:val="47"/>
                <w:sz w:val="20"/>
              </w:rPr>
              <w:t xml:space="preserve"> </w:t>
            </w:r>
            <w:r>
              <w:rPr>
                <w:sz w:val="20"/>
              </w:rPr>
              <w:t>в</w:t>
            </w:r>
            <w:r>
              <w:rPr>
                <w:spacing w:val="46"/>
                <w:sz w:val="20"/>
              </w:rPr>
              <w:t xml:space="preserve"> </w:t>
            </w:r>
            <w:r>
              <w:rPr>
                <w:sz w:val="20"/>
              </w:rPr>
              <w:t>рамках</w:t>
            </w:r>
            <w:r>
              <w:rPr>
                <w:spacing w:val="-7"/>
                <w:sz w:val="20"/>
              </w:rPr>
              <w:t xml:space="preserve"> </w:t>
            </w:r>
            <w:r>
              <w:rPr>
                <w:sz w:val="20"/>
              </w:rPr>
              <w:t>интеграции</w:t>
            </w:r>
            <w:r>
              <w:rPr>
                <w:spacing w:val="-6"/>
                <w:sz w:val="20"/>
              </w:rPr>
              <w:t xml:space="preserve"> </w:t>
            </w:r>
            <w:r>
              <w:rPr>
                <w:sz w:val="20"/>
              </w:rPr>
              <w:t xml:space="preserve">образовательных </w:t>
            </w:r>
            <w:r>
              <w:rPr>
                <w:spacing w:val="-2"/>
                <w:sz w:val="20"/>
              </w:rPr>
              <w:t>областей.</w:t>
            </w:r>
          </w:p>
        </w:tc>
      </w:tr>
      <w:tr w:rsidR="00EA58FE">
        <w:trPr>
          <w:trHeight w:val="3074"/>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5"/>
              <w:ind w:left="146" w:right="120"/>
              <w:jc w:val="both"/>
              <w:rPr>
                <w:sz w:val="20"/>
              </w:rPr>
            </w:pPr>
            <w:r>
              <w:rPr>
                <w:sz w:val="20"/>
              </w:rPr>
              <w:t>Муниципальное бюджетное дошкольное</w:t>
            </w:r>
            <w:r>
              <w:rPr>
                <w:spacing w:val="40"/>
                <w:sz w:val="20"/>
              </w:rPr>
              <w:t xml:space="preserve">  </w:t>
            </w:r>
            <w:r>
              <w:rPr>
                <w:sz w:val="20"/>
              </w:rPr>
              <w:t>образовательное</w:t>
            </w:r>
            <w:r>
              <w:rPr>
                <w:spacing w:val="40"/>
                <w:sz w:val="20"/>
              </w:rPr>
              <w:t xml:space="preserve">  </w:t>
            </w:r>
            <w:r>
              <w:rPr>
                <w:sz w:val="20"/>
              </w:rPr>
              <w:t>учреждение</w:t>
            </w:r>
            <w:r>
              <w:rPr>
                <w:spacing w:val="40"/>
                <w:sz w:val="20"/>
              </w:rPr>
              <w:t xml:space="preserve">  </w:t>
            </w:r>
            <w:r>
              <w:rPr>
                <w:sz w:val="20"/>
              </w:rPr>
              <w:t>«</w:t>
            </w:r>
            <w:r w:rsidR="00AC6833">
              <w:rPr>
                <w:sz w:val="20"/>
              </w:rPr>
              <w:t>Стародрожановский детский сад №2 «Сказка</w:t>
            </w:r>
            <w:r>
              <w:rPr>
                <w:sz w:val="20"/>
              </w:rPr>
              <w:t>» (далее</w:t>
            </w:r>
            <w:r>
              <w:rPr>
                <w:spacing w:val="40"/>
                <w:sz w:val="20"/>
              </w:rPr>
              <w:t xml:space="preserve"> </w:t>
            </w:r>
            <w:r>
              <w:rPr>
                <w:sz w:val="20"/>
              </w:rPr>
              <w:t>–</w:t>
            </w:r>
            <w:r>
              <w:rPr>
                <w:spacing w:val="40"/>
                <w:sz w:val="20"/>
              </w:rPr>
              <w:t xml:space="preserve"> </w:t>
            </w:r>
            <w:r>
              <w:rPr>
                <w:sz w:val="20"/>
              </w:rPr>
              <w:t>М</w:t>
            </w:r>
            <w:r w:rsidR="00AC6833">
              <w:rPr>
                <w:sz w:val="20"/>
              </w:rPr>
              <w:t>Б</w:t>
            </w:r>
            <w:r>
              <w:rPr>
                <w:sz w:val="20"/>
              </w:rPr>
              <w:t>ДОУ)</w:t>
            </w:r>
            <w:r>
              <w:rPr>
                <w:spacing w:val="38"/>
                <w:sz w:val="20"/>
              </w:rPr>
              <w:t xml:space="preserve"> </w:t>
            </w:r>
            <w:r>
              <w:rPr>
                <w:sz w:val="20"/>
              </w:rPr>
              <w:t>расположено</w:t>
            </w:r>
            <w:r>
              <w:rPr>
                <w:spacing w:val="39"/>
                <w:sz w:val="20"/>
              </w:rPr>
              <w:t xml:space="preserve"> </w:t>
            </w:r>
            <w:r>
              <w:rPr>
                <w:sz w:val="20"/>
              </w:rPr>
              <w:t xml:space="preserve">в </w:t>
            </w:r>
            <w:r w:rsidR="00AC6833">
              <w:rPr>
                <w:sz w:val="20"/>
              </w:rPr>
              <w:t>с. Старое Дрожжаное</w:t>
            </w:r>
            <w:r>
              <w:rPr>
                <w:sz w:val="20"/>
              </w:rPr>
              <w:t>.</w:t>
            </w:r>
            <w:r>
              <w:rPr>
                <w:spacing w:val="40"/>
                <w:sz w:val="20"/>
              </w:rPr>
              <w:t xml:space="preserve"> </w:t>
            </w:r>
            <w:r>
              <w:rPr>
                <w:sz w:val="20"/>
              </w:rPr>
              <w:t>Здание</w:t>
            </w:r>
            <w:r>
              <w:rPr>
                <w:spacing w:val="40"/>
                <w:sz w:val="20"/>
              </w:rPr>
              <w:t xml:space="preserve"> </w:t>
            </w:r>
            <w:r>
              <w:rPr>
                <w:sz w:val="20"/>
              </w:rPr>
              <w:t>Детского</w:t>
            </w:r>
            <w:r>
              <w:rPr>
                <w:spacing w:val="40"/>
                <w:sz w:val="20"/>
              </w:rPr>
              <w:t xml:space="preserve"> </w:t>
            </w:r>
            <w:r>
              <w:rPr>
                <w:sz w:val="20"/>
              </w:rPr>
              <w:t>сада</w:t>
            </w:r>
            <w:r>
              <w:rPr>
                <w:spacing w:val="40"/>
                <w:sz w:val="20"/>
              </w:rPr>
              <w:t xml:space="preserve"> </w:t>
            </w:r>
            <w:r>
              <w:rPr>
                <w:sz w:val="20"/>
              </w:rPr>
              <w:t>построено</w:t>
            </w:r>
            <w:r>
              <w:rPr>
                <w:spacing w:val="80"/>
                <w:sz w:val="20"/>
              </w:rPr>
              <w:t xml:space="preserve"> </w:t>
            </w:r>
            <w:r>
              <w:rPr>
                <w:sz w:val="20"/>
              </w:rPr>
              <w:t>по</w:t>
            </w:r>
            <w:r>
              <w:rPr>
                <w:spacing w:val="40"/>
                <w:sz w:val="20"/>
              </w:rPr>
              <w:t xml:space="preserve"> </w:t>
            </w:r>
            <w:r>
              <w:rPr>
                <w:sz w:val="20"/>
              </w:rPr>
              <w:t>типовому проекту.</w:t>
            </w:r>
            <w:r>
              <w:rPr>
                <w:spacing w:val="40"/>
                <w:sz w:val="20"/>
              </w:rPr>
              <w:t xml:space="preserve"> </w:t>
            </w:r>
            <w:r>
              <w:rPr>
                <w:sz w:val="20"/>
              </w:rPr>
              <w:t xml:space="preserve">рассчитана на </w:t>
            </w:r>
            <w:r w:rsidR="00AC6833">
              <w:rPr>
                <w:sz w:val="20"/>
              </w:rPr>
              <w:t>80 мест. Имеются спортивно-музыкальный зал</w:t>
            </w:r>
            <w:r>
              <w:rPr>
                <w:sz w:val="20"/>
              </w:rPr>
              <w:t xml:space="preserve">, </w:t>
            </w:r>
            <w:r w:rsidR="00AC6833">
              <w:rPr>
                <w:sz w:val="20"/>
              </w:rPr>
              <w:t>медицинский кабинет, кабинет учителя – логопеда.</w:t>
            </w:r>
          </w:p>
          <w:p w:rsidR="00EA58FE" w:rsidRDefault="00AC6833">
            <w:pPr>
              <w:pStyle w:val="TableParagraph"/>
              <w:spacing w:line="230" w:lineRule="exact"/>
              <w:ind w:left="393"/>
              <w:jc w:val="both"/>
              <w:rPr>
                <w:sz w:val="20"/>
              </w:rPr>
            </w:pPr>
            <w:r>
              <w:rPr>
                <w:sz w:val="20"/>
              </w:rPr>
              <w:t>МБ</w:t>
            </w:r>
            <w:r w:rsidR="004245CD">
              <w:rPr>
                <w:sz w:val="20"/>
              </w:rPr>
              <w:t>ДОУ</w:t>
            </w:r>
            <w:r w:rsidR="004245CD">
              <w:rPr>
                <w:spacing w:val="69"/>
                <w:sz w:val="20"/>
              </w:rPr>
              <w:t xml:space="preserve">  </w:t>
            </w:r>
            <w:r w:rsidR="004245CD">
              <w:rPr>
                <w:sz w:val="20"/>
              </w:rPr>
              <w:t>обеспечивает</w:t>
            </w:r>
            <w:r w:rsidR="004245CD">
              <w:rPr>
                <w:spacing w:val="72"/>
                <w:sz w:val="20"/>
              </w:rPr>
              <w:t xml:space="preserve">  </w:t>
            </w:r>
            <w:r w:rsidR="004245CD">
              <w:rPr>
                <w:sz w:val="20"/>
              </w:rPr>
              <w:t>получение</w:t>
            </w:r>
            <w:r w:rsidR="004245CD">
              <w:rPr>
                <w:spacing w:val="70"/>
                <w:sz w:val="20"/>
              </w:rPr>
              <w:t xml:space="preserve">  </w:t>
            </w:r>
            <w:r w:rsidR="004245CD">
              <w:rPr>
                <w:sz w:val="20"/>
              </w:rPr>
              <w:t>дошкольного</w:t>
            </w:r>
            <w:r w:rsidR="004245CD">
              <w:rPr>
                <w:spacing w:val="71"/>
                <w:sz w:val="20"/>
              </w:rPr>
              <w:t xml:space="preserve">  </w:t>
            </w:r>
            <w:r w:rsidR="004245CD">
              <w:rPr>
                <w:sz w:val="20"/>
              </w:rPr>
              <w:t>образования,</w:t>
            </w:r>
            <w:r w:rsidR="004245CD">
              <w:rPr>
                <w:spacing w:val="69"/>
                <w:sz w:val="20"/>
              </w:rPr>
              <w:t xml:space="preserve">  </w:t>
            </w:r>
            <w:r w:rsidR="004245CD">
              <w:rPr>
                <w:sz w:val="20"/>
              </w:rPr>
              <w:t>присмотр</w:t>
            </w:r>
            <w:r w:rsidR="004245CD">
              <w:rPr>
                <w:spacing w:val="70"/>
                <w:sz w:val="20"/>
              </w:rPr>
              <w:t xml:space="preserve">  </w:t>
            </w:r>
            <w:r w:rsidR="004245CD">
              <w:rPr>
                <w:sz w:val="20"/>
              </w:rPr>
              <w:t>и</w:t>
            </w:r>
            <w:r w:rsidR="004245CD">
              <w:rPr>
                <w:spacing w:val="70"/>
                <w:sz w:val="20"/>
              </w:rPr>
              <w:t xml:space="preserve">  </w:t>
            </w:r>
            <w:r w:rsidR="004245CD">
              <w:rPr>
                <w:sz w:val="20"/>
              </w:rPr>
              <w:t>уход</w:t>
            </w:r>
            <w:r w:rsidR="004245CD">
              <w:rPr>
                <w:spacing w:val="69"/>
                <w:sz w:val="20"/>
              </w:rPr>
              <w:t xml:space="preserve">  </w:t>
            </w:r>
            <w:r w:rsidR="004245CD">
              <w:rPr>
                <w:sz w:val="20"/>
              </w:rPr>
              <w:t>за</w:t>
            </w:r>
            <w:r w:rsidR="004245CD">
              <w:rPr>
                <w:spacing w:val="11"/>
                <w:sz w:val="20"/>
              </w:rPr>
              <w:t xml:space="preserve"> </w:t>
            </w:r>
            <w:r w:rsidR="004245CD">
              <w:rPr>
                <w:sz w:val="20"/>
              </w:rPr>
              <w:t>воспитанниками</w:t>
            </w:r>
            <w:r w:rsidR="004245CD">
              <w:rPr>
                <w:spacing w:val="60"/>
                <w:w w:val="150"/>
                <w:sz w:val="20"/>
              </w:rPr>
              <w:t xml:space="preserve"> </w:t>
            </w:r>
            <w:r w:rsidR="004245CD">
              <w:rPr>
                <w:sz w:val="20"/>
              </w:rPr>
              <w:t>в</w:t>
            </w:r>
            <w:r w:rsidR="004245CD">
              <w:rPr>
                <w:spacing w:val="60"/>
                <w:w w:val="150"/>
                <w:sz w:val="20"/>
              </w:rPr>
              <w:t xml:space="preserve"> </w:t>
            </w:r>
            <w:r w:rsidR="004245CD">
              <w:rPr>
                <w:sz w:val="20"/>
              </w:rPr>
              <w:t>возрасте</w:t>
            </w:r>
            <w:r w:rsidR="004245CD">
              <w:rPr>
                <w:spacing w:val="61"/>
                <w:w w:val="150"/>
                <w:sz w:val="20"/>
              </w:rPr>
              <w:t xml:space="preserve"> </w:t>
            </w:r>
            <w:r w:rsidR="004245CD">
              <w:rPr>
                <w:sz w:val="20"/>
              </w:rPr>
              <w:t>от</w:t>
            </w:r>
            <w:r w:rsidR="004245CD">
              <w:rPr>
                <w:spacing w:val="60"/>
                <w:w w:val="150"/>
                <w:sz w:val="20"/>
              </w:rPr>
              <w:t xml:space="preserve"> </w:t>
            </w:r>
            <w:r w:rsidR="004245CD">
              <w:rPr>
                <w:spacing w:val="-10"/>
                <w:sz w:val="20"/>
              </w:rPr>
              <w:t>2</w:t>
            </w:r>
          </w:p>
          <w:p w:rsidR="00EA58FE" w:rsidRDefault="004245CD">
            <w:pPr>
              <w:pStyle w:val="TableParagraph"/>
              <w:ind w:left="146"/>
              <w:jc w:val="both"/>
              <w:rPr>
                <w:sz w:val="20"/>
              </w:rPr>
            </w:pPr>
            <w:r>
              <w:rPr>
                <w:sz w:val="20"/>
              </w:rPr>
              <w:t>лет</w:t>
            </w:r>
            <w:r>
              <w:rPr>
                <w:spacing w:val="72"/>
                <w:sz w:val="20"/>
              </w:rPr>
              <w:t xml:space="preserve"> </w:t>
            </w:r>
            <w:r>
              <w:rPr>
                <w:sz w:val="20"/>
              </w:rPr>
              <w:t>до</w:t>
            </w:r>
            <w:r>
              <w:rPr>
                <w:spacing w:val="72"/>
                <w:sz w:val="20"/>
              </w:rPr>
              <w:t xml:space="preserve"> </w:t>
            </w:r>
            <w:r>
              <w:rPr>
                <w:sz w:val="20"/>
              </w:rPr>
              <w:t>прекращения</w:t>
            </w:r>
            <w:r>
              <w:rPr>
                <w:spacing w:val="72"/>
                <w:sz w:val="20"/>
              </w:rPr>
              <w:t xml:space="preserve"> </w:t>
            </w:r>
            <w:r>
              <w:rPr>
                <w:sz w:val="20"/>
              </w:rPr>
              <w:t>образовательных</w:t>
            </w:r>
            <w:r>
              <w:rPr>
                <w:spacing w:val="76"/>
                <w:sz w:val="20"/>
              </w:rPr>
              <w:t xml:space="preserve"> </w:t>
            </w:r>
            <w:r>
              <w:rPr>
                <w:spacing w:val="-2"/>
                <w:sz w:val="20"/>
              </w:rPr>
              <w:t>отношений.</w:t>
            </w:r>
          </w:p>
          <w:p w:rsidR="00EA58FE" w:rsidRDefault="004245CD">
            <w:pPr>
              <w:pStyle w:val="TableParagraph"/>
              <w:tabs>
                <w:tab w:val="left" w:pos="1637"/>
              </w:tabs>
              <w:spacing w:before="1"/>
              <w:ind w:left="398"/>
              <w:rPr>
                <w:sz w:val="20"/>
              </w:rPr>
            </w:pPr>
            <w:r>
              <w:rPr>
                <w:sz w:val="20"/>
              </w:rPr>
              <w:t>В</w:t>
            </w:r>
            <w:r>
              <w:rPr>
                <w:spacing w:val="74"/>
                <w:sz w:val="20"/>
              </w:rPr>
              <w:t xml:space="preserve"> </w:t>
            </w:r>
            <w:r>
              <w:rPr>
                <w:spacing w:val="-2"/>
                <w:sz w:val="20"/>
              </w:rPr>
              <w:t>МАДОУ</w:t>
            </w:r>
            <w:r>
              <w:rPr>
                <w:sz w:val="20"/>
              </w:rPr>
              <w:tab/>
              <w:t>функционирует</w:t>
            </w:r>
            <w:r>
              <w:rPr>
                <w:spacing w:val="-1"/>
                <w:sz w:val="20"/>
              </w:rPr>
              <w:t xml:space="preserve"> </w:t>
            </w:r>
            <w:r w:rsidR="00AC6833">
              <w:rPr>
                <w:sz w:val="20"/>
              </w:rPr>
              <w:t>4</w:t>
            </w:r>
            <w:r>
              <w:rPr>
                <w:spacing w:val="-3"/>
                <w:sz w:val="20"/>
              </w:rPr>
              <w:t xml:space="preserve"> </w:t>
            </w:r>
            <w:r>
              <w:rPr>
                <w:sz w:val="20"/>
              </w:rPr>
              <w:t>групп</w:t>
            </w:r>
            <w:r w:rsidR="00AC6833">
              <w:rPr>
                <w:sz w:val="20"/>
              </w:rPr>
              <w:t>ы</w:t>
            </w:r>
          </w:p>
          <w:p w:rsidR="00EA58FE" w:rsidRDefault="004245CD">
            <w:pPr>
              <w:pStyle w:val="TableParagraph"/>
              <w:ind w:left="146" w:firstLine="252"/>
              <w:rPr>
                <w:sz w:val="20"/>
              </w:rPr>
            </w:pPr>
            <w:r>
              <w:rPr>
                <w:sz w:val="20"/>
              </w:rPr>
              <w:t>Режим</w:t>
            </w:r>
            <w:r>
              <w:rPr>
                <w:spacing w:val="-3"/>
                <w:sz w:val="20"/>
              </w:rPr>
              <w:t xml:space="preserve"> </w:t>
            </w:r>
            <w:r>
              <w:rPr>
                <w:sz w:val="20"/>
              </w:rPr>
              <w:t xml:space="preserve">работы: </w:t>
            </w:r>
            <w:r w:rsidR="00AC6833">
              <w:rPr>
                <w:sz w:val="20"/>
              </w:rPr>
              <w:t>шестидневная</w:t>
            </w:r>
            <w:r>
              <w:rPr>
                <w:spacing w:val="-1"/>
                <w:sz w:val="20"/>
              </w:rPr>
              <w:t xml:space="preserve"> </w:t>
            </w:r>
            <w:r>
              <w:rPr>
                <w:sz w:val="20"/>
              </w:rPr>
              <w:t>неделя</w:t>
            </w:r>
            <w:r>
              <w:rPr>
                <w:spacing w:val="-2"/>
                <w:sz w:val="20"/>
              </w:rPr>
              <w:t xml:space="preserve"> </w:t>
            </w:r>
            <w:r>
              <w:rPr>
                <w:sz w:val="20"/>
              </w:rPr>
              <w:t>в течение календарного года. Время</w:t>
            </w:r>
            <w:r>
              <w:rPr>
                <w:spacing w:val="-2"/>
                <w:sz w:val="20"/>
              </w:rPr>
              <w:t xml:space="preserve"> </w:t>
            </w:r>
            <w:r>
              <w:rPr>
                <w:sz w:val="20"/>
              </w:rPr>
              <w:t>работы:</w:t>
            </w:r>
            <w:r>
              <w:rPr>
                <w:spacing w:val="-3"/>
                <w:sz w:val="20"/>
              </w:rPr>
              <w:t xml:space="preserve"> </w:t>
            </w:r>
            <w:r>
              <w:rPr>
                <w:sz w:val="20"/>
              </w:rPr>
              <w:t>7.</w:t>
            </w:r>
            <w:r w:rsidR="00AC6833">
              <w:rPr>
                <w:sz w:val="20"/>
              </w:rPr>
              <w:t>00</w:t>
            </w:r>
            <w:r>
              <w:rPr>
                <w:sz w:val="20"/>
              </w:rPr>
              <w:t>-</w:t>
            </w:r>
            <w:r w:rsidR="00AC6833">
              <w:rPr>
                <w:sz w:val="20"/>
              </w:rPr>
              <w:t>17.30</w:t>
            </w:r>
            <w:r>
              <w:rPr>
                <w:spacing w:val="-2"/>
                <w:sz w:val="20"/>
              </w:rPr>
              <w:t xml:space="preserve"> </w:t>
            </w:r>
            <w:r>
              <w:rPr>
                <w:sz w:val="20"/>
              </w:rPr>
              <w:t>с</w:t>
            </w:r>
            <w:r>
              <w:rPr>
                <w:spacing w:val="-5"/>
                <w:sz w:val="20"/>
              </w:rPr>
              <w:t xml:space="preserve"> </w:t>
            </w:r>
            <w:r>
              <w:rPr>
                <w:sz w:val="20"/>
              </w:rPr>
              <w:t>понедельника</w:t>
            </w:r>
            <w:r>
              <w:rPr>
                <w:spacing w:val="-2"/>
                <w:sz w:val="20"/>
              </w:rPr>
              <w:t xml:space="preserve"> </w:t>
            </w:r>
            <w:r>
              <w:rPr>
                <w:sz w:val="20"/>
              </w:rPr>
              <w:t>по</w:t>
            </w:r>
            <w:r>
              <w:rPr>
                <w:spacing w:val="-3"/>
                <w:sz w:val="20"/>
              </w:rPr>
              <w:t xml:space="preserve"> </w:t>
            </w:r>
            <w:r w:rsidR="00AC6833">
              <w:rPr>
                <w:sz w:val="20"/>
              </w:rPr>
              <w:t>субботу</w:t>
            </w:r>
            <w:r>
              <w:rPr>
                <w:sz w:val="20"/>
              </w:rPr>
              <w:t>у.</w:t>
            </w:r>
            <w:r>
              <w:rPr>
                <w:spacing w:val="-1"/>
                <w:sz w:val="20"/>
              </w:rPr>
              <w:t xml:space="preserve"> </w:t>
            </w:r>
            <w:r>
              <w:rPr>
                <w:sz w:val="20"/>
              </w:rPr>
              <w:t>Выходные</w:t>
            </w:r>
            <w:r>
              <w:rPr>
                <w:spacing w:val="-4"/>
                <w:sz w:val="20"/>
              </w:rPr>
              <w:t xml:space="preserve"> </w:t>
            </w:r>
            <w:r>
              <w:rPr>
                <w:sz w:val="20"/>
              </w:rPr>
              <w:t>дни: воскресенье, праздничные дни.</w:t>
            </w:r>
          </w:p>
          <w:p w:rsidR="00EA58FE" w:rsidRDefault="004245CD">
            <w:pPr>
              <w:pStyle w:val="TableParagraph"/>
              <w:tabs>
                <w:tab w:val="left" w:pos="1331"/>
                <w:tab w:val="left" w:pos="1838"/>
                <w:tab w:val="left" w:pos="2563"/>
                <w:tab w:val="left" w:pos="3813"/>
                <w:tab w:val="left" w:pos="4128"/>
                <w:tab w:val="left" w:pos="5103"/>
                <w:tab w:val="left" w:pos="6694"/>
                <w:tab w:val="left" w:pos="7750"/>
              </w:tabs>
              <w:spacing w:before="4"/>
              <w:ind w:left="146" w:right="126" w:firstLine="252"/>
              <w:rPr>
                <w:sz w:val="20"/>
              </w:rPr>
            </w:pPr>
            <w:r>
              <w:rPr>
                <w:spacing w:val="-2"/>
                <w:sz w:val="20"/>
              </w:rPr>
              <w:t>Детский</w:t>
            </w:r>
            <w:r>
              <w:rPr>
                <w:sz w:val="20"/>
              </w:rPr>
              <w:tab/>
            </w:r>
            <w:r>
              <w:rPr>
                <w:spacing w:val="-4"/>
                <w:sz w:val="20"/>
              </w:rPr>
              <w:t>сад</w:t>
            </w:r>
            <w:r>
              <w:rPr>
                <w:sz w:val="20"/>
              </w:rPr>
              <w:tab/>
            </w:r>
            <w:r>
              <w:rPr>
                <w:spacing w:val="-4"/>
                <w:sz w:val="20"/>
              </w:rPr>
              <w:t>имеет</w:t>
            </w:r>
            <w:r>
              <w:rPr>
                <w:sz w:val="20"/>
              </w:rPr>
              <w:tab/>
            </w:r>
            <w:r>
              <w:rPr>
                <w:spacing w:val="-2"/>
                <w:sz w:val="20"/>
              </w:rPr>
              <w:t>территорию</w:t>
            </w:r>
            <w:r>
              <w:rPr>
                <w:sz w:val="20"/>
              </w:rPr>
              <w:tab/>
            </w:r>
            <w:r>
              <w:rPr>
                <w:spacing w:val="-10"/>
                <w:sz w:val="20"/>
              </w:rPr>
              <w:t>с</w:t>
            </w:r>
            <w:r>
              <w:rPr>
                <w:sz w:val="20"/>
              </w:rPr>
              <w:tab/>
            </w:r>
            <w:r>
              <w:rPr>
                <w:spacing w:val="-2"/>
                <w:sz w:val="20"/>
              </w:rPr>
              <w:t>игровым</w:t>
            </w:r>
            <w:r>
              <w:rPr>
                <w:sz w:val="20"/>
              </w:rPr>
              <w:tab/>
            </w:r>
            <w:r>
              <w:rPr>
                <w:spacing w:val="-2"/>
                <w:sz w:val="20"/>
              </w:rPr>
              <w:t>оборудованием,</w:t>
            </w:r>
            <w:r>
              <w:rPr>
                <w:sz w:val="20"/>
              </w:rPr>
              <w:tab/>
            </w:r>
            <w:r>
              <w:rPr>
                <w:spacing w:val="-2"/>
                <w:sz w:val="20"/>
              </w:rPr>
              <w:t>зелеными</w:t>
            </w:r>
            <w:r>
              <w:rPr>
                <w:sz w:val="20"/>
              </w:rPr>
              <w:tab/>
              <w:t>насаждениями,</w:t>
            </w:r>
            <w:r>
              <w:rPr>
                <w:spacing w:val="40"/>
                <w:sz w:val="20"/>
              </w:rPr>
              <w:t xml:space="preserve"> </w:t>
            </w:r>
            <w:r>
              <w:rPr>
                <w:sz w:val="20"/>
              </w:rPr>
              <w:t>цветниками,</w:t>
            </w:r>
            <w:r>
              <w:rPr>
                <w:spacing w:val="40"/>
                <w:sz w:val="20"/>
              </w:rPr>
              <w:t xml:space="preserve"> </w:t>
            </w:r>
            <w:r>
              <w:rPr>
                <w:sz w:val="20"/>
              </w:rPr>
              <w:t>огородом,</w:t>
            </w:r>
            <w:r>
              <w:rPr>
                <w:spacing w:val="40"/>
                <w:sz w:val="20"/>
              </w:rPr>
              <w:t xml:space="preserve"> </w:t>
            </w:r>
            <w:r>
              <w:rPr>
                <w:sz w:val="20"/>
              </w:rPr>
              <w:t xml:space="preserve">имеется спортивная площадка, </w:t>
            </w:r>
            <w:r w:rsidR="00AC6833">
              <w:rPr>
                <w:sz w:val="20"/>
              </w:rPr>
              <w:t>площадка по ПДД</w:t>
            </w:r>
          </w:p>
          <w:p w:rsidR="00EA58FE" w:rsidRDefault="004245CD">
            <w:pPr>
              <w:pStyle w:val="TableParagraph"/>
              <w:tabs>
                <w:tab w:val="left" w:pos="2916"/>
                <w:tab w:val="left" w:pos="3545"/>
                <w:tab w:val="left" w:pos="4010"/>
                <w:tab w:val="left" w:pos="5057"/>
                <w:tab w:val="left" w:pos="5969"/>
                <w:tab w:val="left" w:pos="6994"/>
                <w:tab w:val="left" w:pos="7824"/>
              </w:tabs>
              <w:spacing w:before="1"/>
              <w:ind w:left="398"/>
              <w:rPr>
                <w:sz w:val="20"/>
              </w:rPr>
            </w:pPr>
            <w:r>
              <w:rPr>
                <w:spacing w:val="-2"/>
                <w:sz w:val="20"/>
              </w:rPr>
              <w:t>Материально-техническая</w:t>
            </w:r>
            <w:r>
              <w:rPr>
                <w:sz w:val="20"/>
              </w:rPr>
              <w:tab/>
            </w:r>
            <w:r>
              <w:rPr>
                <w:spacing w:val="-4"/>
                <w:sz w:val="20"/>
              </w:rPr>
              <w:t>база</w:t>
            </w:r>
            <w:r>
              <w:rPr>
                <w:sz w:val="20"/>
              </w:rPr>
              <w:tab/>
            </w:r>
            <w:r>
              <w:rPr>
                <w:spacing w:val="-5"/>
                <w:sz w:val="20"/>
              </w:rPr>
              <w:t>на</w:t>
            </w:r>
            <w:r>
              <w:rPr>
                <w:sz w:val="20"/>
              </w:rPr>
              <w:tab/>
            </w:r>
            <w:r>
              <w:rPr>
                <w:spacing w:val="-2"/>
                <w:sz w:val="20"/>
              </w:rPr>
              <w:t>хорошем</w:t>
            </w:r>
            <w:r>
              <w:rPr>
                <w:sz w:val="20"/>
              </w:rPr>
              <w:tab/>
            </w:r>
            <w:r>
              <w:rPr>
                <w:spacing w:val="-2"/>
                <w:sz w:val="20"/>
              </w:rPr>
              <w:t>уровне,</w:t>
            </w:r>
            <w:r>
              <w:rPr>
                <w:sz w:val="20"/>
              </w:rPr>
              <w:tab/>
            </w:r>
            <w:r>
              <w:rPr>
                <w:spacing w:val="-2"/>
                <w:sz w:val="20"/>
              </w:rPr>
              <w:t>педагоги</w:t>
            </w:r>
            <w:r>
              <w:rPr>
                <w:sz w:val="20"/>
              </w:rPr>
              <w:tab/>
            </w:r>
            <w:r>
              <w:rPr>
                <w:spacing w:val="-2"/>
                <w:sz w:val="20"/>
              </w:rPr>
              <w:t>имеют</w:t>
            </w:r>
            <w:r>
              <w:rPr>
                <w:sz w:val="20"/>
              </w:rPr>
              <w:tab/>
              <w:t>высокий профессиональный</w:t>
            </w:r>
            <w:r>
              <w:rPr>
                <w:spacing w:val="17"/>
                <w:sz w:val="20"/>
              </w:rPr>
              <w:t xml:space="preserve"> </w:t>
            </w:r>
            <w:r>
              <w:rPr>
                <w:sz w:val="20"/>
              </w:rPr>
              <w:t>уровень.</w:t>
            </w:r>
            <w:r>
              <w:rPr>
                <w:spacing w:val="13"/>
                <w:sz w:val="20"/>
              </w:rPr>
              <w:t xml:space="preserve"> </w:t>
            </w:r>
            <w:r>
              <w:rPr>
                <w:spacing w:val="-2"/>
                <w:sz w:val="20"/>
              </w:rPr>
              <w:t>Коллектив</w:t>
            </w:r>
          </w:p>
        </w:tc>
      </w:tr>
    </w:tbl>
    <w:p w:rsidR="00EA58FE" w:rsidRDefault="00EA58FE">
      <w:pPr>
        <w:pStyle w:val="TableParagraph"/>
        <w:rPr>
          <w:sz w:val="20"/>
        </w:rPr>
        <w:sectPr w:rsidR="00EA58FE">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4786"/>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70"/>
              <w:ind w:left="146" w:right="122"/>
              <w:jc w:val="both"/>
              <w:rPr>
                <w:sz w:val="20"/>
              </w:rPr>
            </w:pPr>
            <w:r>
              <w:rPr>
                <w:sz w:val="20"/>
              </w:rPr>
              <w:t>ДОУ</w:t>
            </w:r>
            <w:r>
              <w:rPr>
                <w:spacing w:val="21"/>
                <w:sz w:val="20"/>
              </w:rPr>
              <w:t xml:space="preserve"> </w:t>
            </w:r>
            <w:r>
              <w:rPr>
                <w:sz w:val="20"/>
              </w:rPr>
              <w:t>стабильный,</w:t>
            </w:r>
            <w:r>
              <w:rPr>
                <w:spacing w:val="22"/>
                <w:sz w:val="20"/>
              </w:rPr>
              <w:t xml:space="preserve"> </w:t>
            </w:r>
            <w:r>
              <w:rPr>
                <w:sz w:val="20"/>
              </w:rPr>
              <w:t>способный</w:t>
            </w:r>
            <w:r>
              <w:rPr>
                <w:spacing w:val="28"/>
                <w:sz w:val="20"/>
              </w:rPr>
              <w:t xml:space="preserve"> </w:t>
            </w:r>
            <w:r>
              <w:rPr>
                <w:sz w:val="20"/>
              </w:rPr>
              <w:t>предоставить</w:t>
            </w:r>
            <w:r>
              <w:rPr>
                <w:spacing w:val="24"/>
                <w:sz w:val="20"/>
              </w:rPr>
              <w:t xml:space="preserve"> </w:t>
            </w:r>
            <w:r>
              <w:rPr>
                <w:sz w:val="20"/>
              </w:rPr>
              <w:t>качественное образование</w:t>
            </w:r>
            <w:r>
              <w:rPr>
                <w:spacing w:val="15"/>
                <w:sz w:val="20"/>
              </w:rPr>
              <w:t xml:space="preserve"> </w:t>
            </w:r>
            <w:r>
              <w:rPr>
                <w:sz w:val="20"/>
              </w:rPr>
              <w:t>воспитанникам во взаимодействии с законными представителями и социумом, имеет положительные отзывы, востребован.</w:t>
            </w:r>
          </w:p>
          <w:p w:rsidR="00EA58FE" w:rsidRDefault="004245CD">
            <w:pPr>
              <w:pStyle w:val="TableParagraph"/>
              <w:spacing w:before="3"/>
              <w:ind w:left="146" w:right="118" w:firstLine="252"/>
              <w:jc w:val="both"/>
              <w:rPr>
                <w:sz w:val="20"/>
              </w:rPr>
            </w:pPr>
            <w:r>
              <w:rPr>
                <w:sz w:val="20"/>
              </w:rPr>
              <w:t>Родители</w:t>
            </w:r>
            <w:r>
              <w:rPr>
                <w:spacing w:val="80"/>
                <w:sz w:val="20"/>
              </w:rPr>
              <w:t xml:space="preserve"> </w:t>
            </w:r>
            <w:r>
              <w:rPr>
                <w:sz w:val="20"/>
              </w:rPr>
              <w:t>воспитанников</w:t>
            </w:r>
            <w:r>
              <w:rPr>
                <w:spacing w:val="80"/>
                <w:sz w:val="20"/>
              </w:rPr>
              <w:t xml:space="preserve"> </w:t>
            </w:r>
            <w:r>
              <w:rPr>
                <w:sz w:val="20"/>
              </w:rPr>
              <w:t>(законные</w:t>
            </w:r>
            <w:r>
              <w:rPr>
                <w:spacing w:val="80"/>
                <w:sz w:val="20"/>
              </w:rPr>
              <w:t xml:space="preserve"> </w:t>
            </w:r>
            <w:r>
              <w:rPr>
                <w:sz w:val="20"/>
              </w:rPr>
              <w:t>представители)</w:t>
            </w:r>
            <w:r>
              <w:rPr>
                <w:spacing w:val="80"/>
                <w:sz w:val="20"/>
              </w:rPr>
              <w:t xml:space="preserve"> </w:t>
            </w:r>
            <w:r>
              <w:rPr>
                <w:sz w:val="20"/>
              </w:rPr>
              <w:t>являются</w:t>
            </w:r>
            <w:r>
              <w:rPr>
                <w:spacing w:val="80"/>
                <w:sz w:val="20"/>
              </w:rPr>
              <w:t xml:space="preserve"> </w:t>
            </w:r>
            <w:r>
              <w:rPr>
                <w:sz w:val="20"/>
              </w:rPr>
              <w:t>активными</w:t>
            </w:r>
            <w:r>
              <w:rPr>
                <w:spacing w:val="80"/>
                <w:sz w:val="20"/>
              </w:rPr>
              <w:t xml:space="preserve"> </w:t>
            </w:r>
            <w:r>
              <w:rPr>
                <w:sz w:val="20"/>
              </w:rPr>
              <w:t>участниками образовательной</w:t>
            </w:r>
            <w:r>
              <w:rPr>
                <w:spacing w:val="80"/>
                <w:sz w:val="20"/>
              </w:rPr>
              <w:t xml:space="preserve"> </w:t>
            </w:r>
            <w:r>
              <w:rPr>
                <w:sz w:val="20"/>
              </w:rPr>
              <w:t>деятельности,</w:t>
            </w:r>
            <w:r>
              <w:rPr>
                <w:spacing w:val="40"/>
                <w:sz w:val="20"/>
              </w:rPr>
              <w:t xml:space="preserve"> </w:t>
            </w:r>
            <w:r>
              <w:rPr>
                <w:sz w:val="20"/>
              </w:rPr>
              <w:t>в</w:t>
            </w:r>
            <w:r>
              <w:rPr>
                <w:spacing w:val="40"/>
                <w:sz w:val="20"/>
              </w:rPr>
              <w:t xml:space="preserve"> </w:t>
            </w:r>
            <w:r>
              <w:rPr>
                <w:sz w:val="20"/>
              </w:rPr>
              <w:t>том числе,</w:t>
            </w:r>
            <w:r>
              <w:rPr>
                <w:spacing w:val="80"/>
                <w:sz w:val="20"/>
              </w:rPr>
              <w:t xml:space="preserve"> </w:t>
            </w:r>
            <w:r>
              <w:rPr>
                <w:sz w:val="20"/>
              </w:rPr>
              <w:t>принимают</w:t>
            </w:r>
            <w:r>
              <w:rPr>
                <w:spacing w:val="80"/>
                <w:sz w:val="20"/>
              </w:rPr>
              <w:t xml:space="preserve"> </w:t>
            </w:r>
            <w:r>
              <w:rPr>
                <w:sz w:val="20"/>
              </w:rPr>
              <w:t>участие</w:t>
            </w:r>
            <w:r>
              <w:rPr>
                <w:spacing w:val="80"/>
                <w:sz w:val="20"/>
              </w:rPr>
              <w:t xml:space="preserve"> </w:t>
            </w:r>
            <w:r>
              <w:rPr>
                <w:sz w:val="20"/>
              </w:rPr>
              <w:t>в</w:t>
            </w:r>
            <w:r>
              <w:rPr>
                <w:spacing w:val="80"/>
                <w:sz w:val="20"/>
              </w:rPr>
              <w:t xml:space="preserve"> </w:t>
            </w:r>
            <w:r>
              <w:rPr>
                <w:sz w:val="20"/>
              </w:rPr>
              <w:t>формировании</w:t>
            </w:r>
            <w:r>
              <w:rPr>
                <w:spacing w:val="80"/>
                <w:sz w:val="20"/>
              </w:rPr>
              <w:t xml:space="preserve"> </w:t>
            </w:r>
            <w:r>
              <w:rPr>
                <w:sz w:val="20"/>
              </w:rPr>
              <w:t>о</w:t>
            </w:r>
            <w:r>
              <w:rPr>
                <w:spacing w:val="30"/>
                <w:sz w:val="20"/>
              </w:rPr>
              <w:t xml:space="preserve"> </w:t>
            </w:r>
            <w:r>
              <w:rPr>
                <w:sz w:val="20"/>
              </w:rPr>
              <w:t>б</w:t>
            </w:r>
            <w:r>
              <w:rPr>
                <w:spacing w:val="28"/>
                <w:sz w:val="20"/>
              </w:rPr>
              <w:t xml:space="preserve"> </w:t>
            </w:r>
            <w:r>
              <w:rPr>
                <w:sz w:val="20"/>
              </w:rPr>
              <w:t>р</w:t>
            </w:r>
            <w:r>
              <w:rPr>
                <w:spacing w:val="30"/>
                <w:sz w:val="20"/>
              </w:rPr>
              <w:t xml:space="preserve"> </w:t>
            </w:r>
            <w:r>
              <w:rPr>
                <w:sz w:val="20"/>
              </w:rPr>
              <w:t>а</w:t>
            </w:r>
            <w:r>
              <w:rPr>
                <w:spacing w:val="29"/>
                <w:sz w:val="20"/>
              </w:rPr>
              <w:t xml:space="preserve"> </w:t>
            </w:r>
            <w:r>
              <w:rPr>
                <w:sz w:val="20"/>
              </w:rPr>
              <w:t>з</w:t>
            </w:r>
            <w:r>
              <w:rPr>
                <w:spacing w:val="29"/>
                <w:sz w:val="20"/>
              </w:rPr>
              <w:t xml:space="preserve"> </w:t>
            </w:r>
            <w:r>
              <w:rPr>
                <w:sz w:val="20"/>
              </w:rPr>
              <w:t>о</w:t>
            </w:r>
            <w:r>
              <w:rPr>
                <w:spacing w:val="30"/>
                <w:sz w:val="20"/>
              </w:rPr>
              <w:t xml:space="preserve"> </w:t>
            </w:r>
            <w:r>
              <w:rPr>
                <w:sz w:val="20"/>
              </w:rPr>
              <w:t>в</w:t>
            </w:r>
            <w:r>
              <w:rPr>
                <w:spacing w:val="29"/>
                <w:sz w:val="20"/>
              </w:rPr>
              <w:t xml:space="preserve"> </w:t>
            </w:r>
            <w:r>
              <w:rPr>
                <w:sz w:val="20"/>
              </w:rPr>
              <w:t>а</w:t>
            </w:r>
            <w:r>
              <w:rPr>
                <w:spacing w:val="32"/>
                <w:sz w:val="20"/>
              </w:rPr>
              <w:t xml:space="preserve"> </w:t>
            </w:r>
            <w:r>
              <w:rPr>
                <w:sz w:val="20"/>
              </w:rPr>
              <w:t>т</w:t>
            </w:r>
            <w:r>
              <w:rPr>
                <w:spacing w:val="28"/>
                <w:sz w:val="20"/>
              </w:rPr>
              <w:t xml:space="preserve"> </w:t>
            </w:r>
            <w:r>
              <w:rPr>
                <w:sz w:val="20"/>
              </w:rPr>
              <w:t>е</w:t>
            </w:r>
            <w:r>
              <w:rPr>
                <w:spacing w:val="32"/>
                <w:sz w:val="20"/>
              </w:rPr>
              <w:t xml:space="preserve"> </w:t>
            </w:r>
            <w:r>
              <w:rPr>
                <w:sz w:val="20"/>
              </w:rPr>
              <w:t>л</w:t>
            </w:r>
            <w:r>
              <w:rPr>
                <w:spacing w:val="28"/>
                <w:sz w:val="20"/>
              </w:rPr>
              <w:t xml:space="preserve"> </w:t>
            </w:r>
            <w:r>
              <w:rPr>
                <w:sz w:val="20"/>
              </w:rPr>
              <w:t>ь</w:t>
            </w:r>
            <w:r>
              <w:rPr>
                <w:spacing w:val="32"/>
                <w:sz w:val="20"/>
              </w:rPr>
              <w:t xml:space="preserve"> </w:t>
            </w:r>
            <w:r>
              <w:rPr>
                <w:sz w:val="20"/>
              </w:rPr>
              <w:t>н</w:t>
            </w:r>
            <w:r>
              <w:rPr>
                <w:spacing w:val="28"/>
                <w:sz w:val="20"/>
              </w:rPr>
              <w:t xml:space="preserve"> </w:t>
            </w:r>
            <w:r>
              <w:rPr>
                <w:sz w:val="20"/>
              </w:rPr>
              <w:t>о</w:t>
            </w:r>
            <w:r>
              <w:rPr>
                <w:spacing w:val="30"/>
                <w:sz w:val="20"/>
              </w:rPr>
              <w:t xml:space="preserve"> </w:t>
            </w:r>
            <w:r>
              <w:rPr>
                <w:sz w:val="20"/>
              </w:rPr>
              <w:t>й</w:t>
            </w:r>
            <w:r>
              <w:rPr>
                <w:spacing w:val="80"/>
                <w:w w:val="150"/>
                <w:sz w:val="20"/>
              </w:rPr>
              <w:t xml:space="preserve"> </w:t>
            </w:r>
            <w:r>
              <w:rPr>
                <w:sz w:val="20"/>
              </w:rPr>
              <w:t>программы,</w:t>
            </w:r>
            <w:r>
              <w:rPr>
                <w:spacing w:val="40"/>
                <w:sz w:val="20"/>
              </w:rPr>
              <w:t xml:space="preserve"> </w:t>
            </w:r>
            <w:r>
              <w:rPr>
                <w:sz w:val="20"/>
              </w:rPr>
              <w:t>принимают</w:t>
            </w:r>
            <w:r>
              <w:rPr>
                <w:spacing w:val="40"/>
                <w:sz w:val="20"/>
              </w:rPr>
              <w:t xml:space="preserve"> </w:t>
            </w:r>
            <w:r>
              <w:rPr>
                <w:sz w:val="20"/>
              </w:rPr>
              <w:t>участие</w:t>
            </w:r>
            <w:r>
              <w:rPr>
                <w:spacing w:val="40"/>
                <w:sz w:val="20"/>
              </w:rPr>
              <w:t xml:space="preserve"> </w:t>
            </w:r>
            <w:r>
              <w:rPr>
                <w:sz w:val="20"/>
              </w:rPr>
              <w:t>в</w:t>
            </w:r>
            <w:r>
              <w:rPr>
                <w:spacing w:val="40"/>
                <w:sz w:val="20"/>
              </w:rPr>
              <w:t xml:space="preserve"> </w:t>
            </w:r>
            <w:r>
              <w:rPr>
                <w:sz w:val="20"/>
              </w:rPr>
              <w:t>организации</w:t>
            </w:r>
            <w:r>
              <w:rPr>
                <w:spacing w:val="40"/>
                <w:sz w:val="20"/>
              </w:rPr>
              <w:t xml:space="preserve"> </w:t>
            </w:r>
            <w:r>
              <w:rPr>
                <w:sz w:val="20"/>
              </w:rPr>
              <w:t>и проведении совместных мероприятий</w:t>
            </w:r>
            <w:r>
              <w:rPr>
                <w:spacing w:val="40"/>
                <w:sz w:val="20"/>
              </w:rPr>
              <w:t xml:space="preserve"> </w:t>
            </w:r>
            <w:r>
              <w:rPr>
                <w:sz w:val="20"/>
              </w:rPr>
              <w:t>с</w:t>
            </w:r>
            <w:r>
              <w:rPr>
                <w:spacing w:val="40"/>
                <w:sz w:val="20"/>
              </w:rPr>
              <w:t xml:space="preserve"> </w:t>
            </w:r>
            <w:r>
              <w:rPr>
                <w:sz w:val="20"/>
              </w:rPr>
              <w:t>детьми</w:t>
            </w:r>
            <w:r>
              <w:rPr>
                <w:spacing w:val="40"/>
                <w:sz w:val="20"/>
              </w:rPr>
              <w:t xml:space="preserve"> </w:t>
            </w:r>
            <w:r>
              <w:rPr>
                <w:sz w:val="20"/>
              </w:rPr>
              <w:t>(</w:t>
            </w:r>
            <w:r>
              <w:rPr>
                <w:spacing w:val="-6"/>
                <w:sz w:val="20"/>
              </w:rPr>
              <w:t xml:space="preserve"> </w:t>
            </w:r>
            <w:r>
              <w:rPr>
                <w:sz w:val="20"/>
              </w:rPr>
              <w:t>утренники,</w:t>
            </w:r>
            <w:r>
              <w:rPr>
                <w:spacing w:val="40"/>
                <w:sz w:val="20"/>
              </w:rPr>
              <w:t xml:space="preserve"> </w:t>
            </w:r>
            <w:r>
              <w:rPr>
                <w:sz w:val="20"/>
              </w:rPr>
              <w:t>развлечения,</w:t>
            </w:r>
            <w:r>
              <w:rPr>
                <w:spacing w:val="40"/>
                <w:sz w:val="20"/>
              </w:rPr>
              <w:t xml:space="preserve"> </w:t>
            </w:r>
            <w:r>
              <w:rPr>
                <w:sz w:val="20"/>
              </w:rPr>
              <w:t>физкультурные</w:t>
            </w:r>
            <w:r>
              <w:rPr>
                <w:spacing w:val="40"/>
                <w:sz w:val="20"/>
              </w:rPr>
              <w:t xml:space="preserve"> </w:t>
            </w:r>
            <w:r>
              <w:rPr>
                <w:sz w:val="20"/>
              </w:rPr>
              <w:t>праздники,</w:t>
            </w:r>
            <w:r>
              <w:rPr>
                <w:spacing w:val="40"/>
                <w:sz w:val="20"/>
              </w:rPr>
              <w:t xml:space="preserve"> </w:t>
            </w:r>
            <w:r>
              <w:rPr>
                <w:sz w:val="20"/>
              </w:rPr>
              <w:t>досуги, дни</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др.), создают</w:t>
            </w:r>
            <w:r>
              <w:rPr>
                <w:spacing w:val="80"/>
                <w:sz w:val="20"/>
              </w:rPr>
              <w:t xml:space="preserve"> </w:t>
            </w:r>
            <w:r>
              <w:rPr>
                <w:sz w:val="20"/>
              </w:rPr>
              <w:t>(принимают</w:t>
            </w:r>
            <w:r>
              <w:rPr>
                <w:spacing w:val="80"/>
                <w:sz w:val="20"/>
              </w:rPr>
              <w:t xml:space="preserve"> </w:t>
            </w:r>
            <w:r>
              <w:rPr>
                <w:sz w:val="20"/>
              </w:rPr>
              <w:t>участие</w:t>
            </w:r>
            <w:r>
              <w:rPr>
                <w:spacing w:val="80"/>
                <w:sz w:val="20"/>
              </w:rPr>
              <w:t xml:space="preserve"> </w:t>
            </w:r>
            <w:r>
              <w:rPr>
                <w:sz w:val="20"/>
              </w:rPr>
              <w:t>в</w:t>
            </w:r>
            <w:r>
              <w:rPr>
                <w:spacing w:val="80"/>
                <w:sz w:val="20"/>
              </w:rPr>
              <w:t xml:space="preserve"> </w:t>
            </w:r>
            <w:r>
              <w:rPr>
                <w:sz w:val="20"/>
              </w:rPr>
              <w:t>деятельности)</w:t>
            </w:r>
            <w:r>
              <w:rPr>
                <w:spacing w:val="80"/>
                <w:sz w:val="20"/>
              </w:rPr>
              <w:t xml:space="preserve"> </w:t>
            </w:r>
            <w:r>
              <w:rPr>
                <w:sz w:val="20"/>
              </w:rPr>
              <w:t>коллегиальных</w:t>
            </w:r>
            <w:r>
              <w:rPr>
                <w:spacing w:val="80"/>
                <w:sz w:val="20"/>
              </w:rPr>
              <w:t xml:space="preserve"> </w:t>
            </w:r>
            <w:r>
              <w:rPr>
                <w:sz w:val="20"/>
              </w:rPr>
              <w:t>органов управления, предусмотренных уставом.</w:t>
            </w:r>
          </w:p>
          <w:p w:rsidR="00EA58FE" w:rsidRDefault="004245CD">
            <w:pPr>
              <w:pStyle w:val="TableParagraph"/>
              <w:ind w:left="146" w:right="118" w:firstLine="252"/>
              <w:jc w:val="both"/>
              <w:rPr>
                <w:sz w:val="20"/>
              </w:rPr>
            </w:pPr>
            <w:r>
              <w:rPr>
                <w:sz w:val="20"/>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w:t>
            </w:r>
            <w:r w:rsidR="00AC6833">
              <w:rPr>
                <w:sz w:val="20"/>
              </w:rPr>
              <w:t>Б</w:t>
            </w:r>
            <w:r>
              <w:rPr>
                <w:sz w:val="20"/>
              </w:rPr>
              <w:t>ДОУ для защиты прав своего ребенка, оказывать посильную помощь, направленную на развитие</w:t>
            </w:r>
            <w:r>
              <w:rPr>
                <w:spacing w:val="40"/>
                <w:sz w:val="20"/>
              </w:rPr>
              <w:t xml:space="preserve"> </w:t>
            </w:r>
            <w:r>
              <w:rPr>
                <w:sz w:val="20"/>
              </w:rPr>
              <w:t>материальной базы М</w:t>
            </w:r>
            <w:r w:rsidR="00AC6833">
              <w:rPr>
                <w:sz w:val="20"/>
              </w:rPr>
              <w:t>Б</w:t>
            </w:r>
            <w:r>
              <w:rPr>
                <w:sz w:val="20"/>
              </w:rPr>
              <w:t>ДОУ.</w:t>
            </w:r>
          </w:p>
          <w:p w:rsidR="00EA58FE" w:rsidRDefault="004245CD">
            <w:pPr>
              <w:pStyle w:val="TableParagraph"/>
              <w:spacing w:before="1"/>
              <w:ind w:left="146" w:right="121" w:firstLine="252"/>
              <w:jc w:val="both"/>
              <w:rPr>
                <w:sz w:val="20"/>
              </w:rPr>
            </w:pPr>
            <w:r>
              <w:rPr>
                <w:sz w:val="20"/>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EA58FE" w:rsidRDefault="004245CD">
            <w:pPr>
              <w:pStyle w:val="TableParagraph"/>
              <w:ind w:left="146" w:right="119" w:firstLine="252"/>
              <w:jc w:val="both"/>
              <w:rPr>
                <w:sz w:val="20"/>
              </w:rPr>
            </w:pPr>
            <w:r>
              <w:rPr>
                <w:sz w:val="20"/>
              </w:rPr>
              <w:t>Традиционные</w:t>
            </w:r>
            <w:r>
              <w:rPr>
                <w:spacing w:val="40"/>
                <w:sz w:val="20"/>
              </w:rPr>
              <w:t xml:space="preserve"> </w:t>
            </w:r>
            <w:r>
              <w:rPr>
                <w:sz w:val="20"/>
              </w:rPr>
              <w:t>события,</w:t>
            </w:r>
            <w:r>
              <w:rPr>
                <w:spacing w:val="40"/>
                <w:sz w:val="20"/>
              </w:rPr>
              <w:t xml:space="preserve"> </w:t>
            </w:r>
            <w:r>
              <w:rPr>
                <w:sz w:val="20"/>
              </w:rPr>
              <w:t>праздники,</w:t>
            </w:r>
            <w:r>
              <w:rPr>
                <w:spacing w:val="40"/>
                <w:sz w:val="20"/>
              </w:rPr>
              <w:t xml:space="preserve"> </w:t>
            </w:r>
            <w:r>
              <w:rPr>
                <w:sz w:val="20"/>
              </w:rPr>
              <w:t>мероприятия</w:t>
            </w:r>
            <w:r>
              <w:rPr>
                <w:spacing w:val="40"/>
                <w:sz w:val="20"/>
              </w:rPr>
              <w:t xml:space="preserve"> </w:t>
            </w:r>
            <w:r>
              <w:rPr>
                <w:sz w:val="20"/>
              </w:rPr>
              <w:t>представляют</w:t>
            </w:r>
            <w:r>
              <w:rPr>
                <w:spacing w:val="40"/>
                <w:sz w:val="20"/>
              </w:rPr>
              <w:t xml:space="preserve"> </w:t>
            </w:r>
            <w:r>
              <w:rPr>
                <w:sz w:val="20"/>
              </w:rPr>
              <w:t>собой</w:t>
            </w:r>
            <w:r>
              <w:rPr>
                <w:spacing w:val="40"/>
                <w:sz w:val="20"/>
              </w:rPr>
              <w:t xml:space="preserve"> </w:t>
            </w:r>
            <w:r>
              <w:rPr>
                <w:sz w:val="20"/>
              </w:rPr>
              <w:t>годовой</w:t>
            </w:r>
            <w:r>
              <w:rPr>
                <w:spacing w:val="40"/>
                <w:sz w:val="20"/>
              </w:rPr>
              <w:t xml:space="preserve"> </w:t>
            </w:r>
            <w:r>
              <w:rPr>
                <w:sz w:val="20"/>
              </w:rPr>
              <w:t>цикл</w:t>
            </w:r>
            <w:r>
              <w:rPr>
                <w:spacing w:val="-1"/>
                <w:sz w:val="20"/>
              </w:rPr>
              <w:t xml:space="preserve"> </w:t>
            </w:r>
            <w:r>
              <w:rPr>
                <w:sz w:val="20"/>
              </w:rPr>
              <w:t>мероприятий,</w:t>
            </w:r>
            <w:r>
              <w:rPr>
                <w:spacing w:val="40"/>
                <w:sz w:val="20"/>
              </w:rPr>
              <w:t xml:space="preserve"> </w:t>
            </w:r>
            <w:r>
              <w:rPr>
                <w:sz w:val="20"/>
              </w:rPr>
              <w:t>проводимых</w:t>
            </w:r>
            <w:r>
              <w:rPr>
                <w:spacing w:val="40"/>
                <w:sz w:val="20"/>
              </w:rPr>
              <w:t xml:space="preserve"> </w:t>
            </w:r>
            <w:r>
              <w:rPr>
                <w:sz w:val="20"/>
              </w:rPr>
              <w:t>в</w:t>
            </w:r>
            <w:r>
              <w:rPr>
                <w:spacing w:val="40"/>
                <w:sz w:val="20"/>
              </w:rPr>
              <w:t xml:space="preserve"> </w:t>
            </w:r>
            <w:r>
              <w:rPr>
                <w:sz w:val="20"/>
              </w:rPr>
              <w:t>различных формах,</w:t>
            </w:r>
            <w:r>
              <w:rPr>
                <w:spacing w:val="40"/>
                <w:sz w:val="20"/>
              </w:rPr>
              <w:t xml:space="preserve"> </w:t>
            </w:r>
            <w:r>
              <w:rPr>
                <w:sz w:val="20"/>
              </w:rPr>
              <w:t>направленных</w:t>
            </w:r>
            <w:r>
              <w:rPr>
                <w:spacing w:val="40"/>
                <w:sz w:val="20"/>
              </w:rPr>
              <w:t xml:space="preserve"> </w:t>
            </w:r>
            <w:r>
              <w:rPr>
                <w:sz w:val="20"/>
              </w:rPr>
              <w:t>на</w:t>
            </w:r>
            <w:r>
              <w:rPr>
                <w:spacing w:val="40"/>
                <w:sz w:val="20"/>
              </w:rPr>
              <w:t xml:space="preserve"> </w:t>
            </w:r>
            <w:r>
              <w:rPr>
                <w:sz w:val="20"/>
              </w:rPr>
              <w:t>реализацию</w:t>
            </w:r>
            <w:r>
              <w:rPr>
                <w:spacing w:val="40"/>
                <w:sz w:val="20"/>
              </w:rPr>
              <w:t xml:space="preserve"> </w:t>
            </w:r>
            <w:r>
              <w:rPr>
                <w:sz w:val="20"/>
              </w:rPr>
              <w:t>Программы</w:t>
            </w:r>
            <w:r>
              <w:rPr>
                <w:spacing w:val="40"/>
                <w:sz w:val="20"/>
              </w:rPr>
              <w:t xml:space="preserve"> </w:t>
            </w:r>
            <w:r>
              <w:rPr>
                <w:sz w:val="20"/>
              </w:rPr>
              <w:t>в основной</w:t>
            </w:r>
            <w:r>
              <w:rPr>
                <w:spacing w:val="40"/>
                <w:sz w:val="20"/>
              </w:rPr>
              <w:t xml:space="preserve"> </w:t>
            </w:r>
            <w:r>
              <w:rPr>
                <w:sz w:val="20"/>
              </w:rPr>
              <w:t>период</w:t>
            </w:r>
            <w:r>
              <w:rPr>
                <w:spacing w:val="40"/>
                <w:sz w:val="20"/>
              </w:rPr>
              <w:t xml:space="preserve"> </w:t>
            </w:r>
            <w:r>
              <w:rPr>
                <w:sz w:val="20"/>
              </w:rPr>
              <w:t>(с</w:t>
            </w:r>
            <w:r>
              <w:rPr>
                <w:spacing w:val="40"/>
                <w:sz w:val="20"/>
              </w:rPr>
              <w:t xml:space="preserve"> </w:t>
            </w:r>
            <w:r>
              <w:rPr>
                <w:sz w:val="20"/>
              </w:rPr>
              <w:t>1</w:t>
            </w:r>
            <w:r>
              <w:rPr>
                <w:spacing w:val="40"/>
                <w:sz w:val="20"/>
              </w:rPr>
              <w:t xml:space="preserve"> </w:t>
            </w:r>
            <w:r>
              <w:rPr>
                <w:sz w:val="20"/>
              </w:rPr>
              <w:t>сентября</w:t>
            </w:r>
            <w:r>
              <w:rPr>
                <w:spacing w:val="40"/>
                <w:sz w:val="20"/>
              </w:rPr>
              <w:t xml:space="preserve"> </w:t>
            </w:r>
            <w:r>
              <w:rPr>
                <w:sz w:val="20"/>
              </w:rPr>
              <w:t>по</w:t>
            </w:r>
            <w:r>
              <w:rPr>
                <w:spacing w:val="40"/>
                <w:sz w:val="20"/>
              </w:rPr>
              <w:t xml:space="preserve"> </w:t>
            </w:r>
            <w:r>
              <w:rPr>
                <w:sz w:val="20"/>
              </w:rPr>
              <w:t>31</w:t>
            </w:r>
            <w:r>
              <w:rPr>
                <w:spacing w:val="40"/>
                <w:sz w:val="20"/>
              </w:rPr>
              <w:t xml:space="preserve"> </w:t>
            </w:r>
            <w:r>
              <w:rPr>
                <w:sz w:val="20"/>
              </w:rPr>
              <w:t>мая),</w:t>
            </w:r>
            <w:r>
              <w:rPr>
                <w:spacing w:val="40"/>
                <w:sz w:val="20"/>
              </w:rPr>
              <w:t xml:space="preserve"> </w:t>
            </w:r>
            <w:r>
              <w:rPr>
                <w:sz w:val="20"/>
              </w:rPr>
              <w:t>а</w:t>
            </w:r>
            <w:r>
              <w:rPr>
                <w:spacing w:val="40"/>
                <w:sz w:val="20"/>
              </w:rPr>
              <w:t xml:space="preserve"> </w:t>
            </w:r>
            <w:r>
              <w:rPr>
                <w:sz w:val="20"/>
              </w:rPr>
              <w:t>также</w:t>
            </w:r>
            <w:r>
              <w:rPr>
                <w:spacing w:val="40"/>
                <w:sz w:val="20"/>
              </w:rPr>
              <w:t xml:space="preserve"> </w:t>
            </w:r>
            <w:r>
              <w:rPr>
                <w:sz w:val="20"/>
              </w:rPr>
              <w:t>в</w:t>
            </w:r>
            <w:r>
              <w:rPr>
                <w:spacing w:val="40"/>
                <w:sz w:val="20"/>
              </w:rPr>
              <w:t xml:space="preserve"> </w:t>
            </w:r>
            <w:r>
              <w:rPr>
                <w:sz w:val="20"/>
              </w:rPr>
              <w:t>период</w:t>
            </w:r>
            <w:r>
              <w:rPr>
                <w:spacing w:val="40"/>
                <w:sz w:val="20"/>
              </w:rPr>
              <w:t xml:space="preserve"> </w:t>
            </w:r>
            <w:r>
              <w:rPr>
                <w:sz w:val="20"/>
              </w:rPr>
              <w:t>летней оздоровительной к</w:t>
            </w:r>
            <w:r>
              <w:rPr>
                <w:spacing w:val="-19"/>
                <w:sz w:val="20"/>
              </w:rPr>
              <w:t xml:space="preserve"> </w:t>
            </w:r>
            <w:r>
              <w:rPr>
                <w:sz w:val="20"/>
              </w:rPr>
              <w:t>а</w:t>
            </w:r>
            <w:r>
              <w:rPr>
                <w:spacing w:val="-20"/>
                <w:sz w:val="20"/>
              </w:rPr>
              <w:t xml:space="preserve"> </w:t>
            </w:r>
            <w:r>
              <w:rPr>
                <w:sz w:val="20"/>
              </w:rPr>
              <w:t>м</w:t>
            </w:r>
            <w:r>
              <w:rPr>
                <w:spacing w:val="-19"/>
                <w:sz w:val="20"/>
              </w:rPr>
              <w:t xml:space="preserve"> </w:t>
            </w:r>
            <w:r>
              <w:rPr>
                <w:sz w:val="20"/>
              </w:rPr>
              <w:t>п</w:t>
            </w:r>
            <w:r>
              <w:rPr>
                <w:spacing w:val="-19"/>
                <w:sz w:val="20"/>
              </w:rPr>
              <w:t xml:space="preserve"> </w:t>
            </w:r>
            <w:r>
              <w:rPr>
                <w:sz w:val="20"/>
              </w:rPr>
              <w:t>а</w:t>
            </w:r>
            <w:r>
              <w:rPr>
                <w:spacing w:val="-18"/>
                <w:sz w:val="20"/>
              </w:rPr>
              <w:t xml:space="preserve"> </w:t>
            </w:r>
            <w:r>
              <w:rPr>
                <w:sz w:val="20"/>
              </w:rPr>
              <w:t>н</w:t>
            </w:r>
            <w:r>
              <w:rPr>
                <w:spacing w:val="-21"/>
                <w:sz w:val="20"/>
              </w:rPr>
              <w:t xml:space="preserve"> </w:t>
            </w:r>
            <w:r>
              <w:rPr>
                <w:sz w:val="20"/>
              </w:rPr>
              <w:t>и</w:t>
            </w:r>
            <w:r>
              <w:rPr>
                <w:spacing w:val="-19"/>
                <w:sz w:val="20"/>
              </w:rPr>
              <w:t xml:space="preserve"> </w:t>
            </w:r>
            <w:r>
              <w:rPr>
                <w:sz w:val="20"/>
              </w:rPr>
              <w:t>и</w:t>
            </w:r>
            <w:r>
              <w:rPr>
                <w:spacing w:val="39"/>
                <w:sz w:val="20"/>
              </w:rPr>
              <w:t xml:space="preserve"> </w:t>
            </w:r>
            <w:r>
              <w:rPr>
                <w:sz w:val="20"/>
              </w:rPr>
              <w:t>(соответствует текущему графику функционирования дошкольного отделения в летний период).</w:t>
            </w:r>
          </w:p>
          <w:p w:rsidR="00EA58FE" w:rsidRDefault="004245CD">
            <w:pPr>
              <w:pStyle w:val="TableParagraph"/>
              <w:spacing w:before="3"/>
              <w:ind w:left="398"/>
              <w:jc w:val="both"/>
              <w:rPr>
                <w:sz w:val="20"/>
              </w:rPr>
            </w:pPr>
            <w:r>
              <w:rPr>
                <w:sz w:val="20"/>
              </w:rPr>
              <w:t>Направленность</w:t>
            </w:r>
            <w:r>
              <w:rPr>
                <w:spacing w:val="-6"/>
                <w:sz w:val="20"/>
              </w:rPr>
              <w:t xml:space="preserve"> </w:t>
            </w:r>
            <w:r>
              <w:rPr>
                <w:sz w:val="20"/>
              </w:rPr>
              <w:t>и</w:t>
            </w:r>
            <w:r>
              <w:rPr>
                <w:spacing w:val="-10"/>
                <w:sz w:val="20"/>
              </w:rPr>
              <w:t xml:space="preserve"> </w:t>
            </w:r>
            <w:r>
              <w:rPr>
                <w:sz w:val="20"/>
              </w:rPr>
              <w:t>тематика</w:t>
            </w:r>
            <w:r>
              <w:rPr>
                <w:spacing w:val="-8"/>
                <w:sz w:val="20"/>
              </w:rPr>
              <w:t xml:space="preserve"> </w:t>
            </w:r>
            <w:r>
              <w:rPr>
                <w:sz w:val="20"/>
              </w:rPr>
              <w:t>мероприятий</w:t>
            </w:r>
            <w:r>
              <w:rPr>
                <w:spacing w:val="-9"/>
                <w:sz w:val="20"/>
              </w:rPr>
              <w:t xml:space="preserve"> </w:t>
            </w:r>
            <w:r>
              <w:rPr>
                <w:sz w:val="20"/>
              </w:rPr>
              <w:t>формируются</w:t>
            </w:r>
            <w:r>
              <w:rPr>
                <w:spacing w:val="-9"/>
                <w:sz w:val="20"/>
              </w:rPr>
              <w:t xml:space="preserve"> </w:t>
            </w:r>
            <w:r>
              <w:rPr>
                <w:sz w:val="20"/>
              </w:rPr>
              <w:t>на</w:t>
            </w:r>
            <w:r>
              <w:rPr>
                <w:spacing w:val="-10"/>
                <w:sz w:val="20"/>
              </w:rPr>
              <w:t xml:space="preserve"> </w:t>
            </w:r>
            <w:r>
              <w:rPr>
                <w:sz w:val="20"/>
              </w:rPr>
              <w:t>основе</w:t>
            </w:r>
            <w:r>
              <w:rPr>
                <w:spacing w:val="-11"/>
                <w:sz w:val="20"/>
              </w:rPr>
              <w:t xml:space="preserve"> </w:t>
            </w:r>
            <w:r>
              <w:rPr>
                <w:sz w:val="20"/>
              </w:rPr>
              <w:t>следующих</w:t>
            </w:r>
            <w:r>
              <w:rPr>
                <w:spacing w:val="-6"/>
                <w:sz w:val="20"/>
              </w:rPr>
              <w:t xml:space="preserve"> </w:t>
            </w:r>
            <w:r>
              <w:rPr>
                <w:spacing w:val="-2"/>
                <w:sz w:val="20"/>
              </w:rPr>
              <w:t>областей:</w:t>
            </w:r>
          </w:p>
          <w:p w:rsidR="00EA58FE" w:rsidRDefault="004245CD">
            <w:pPr>
              <w:pStyle w:val="TableParagraph"/>
              <w:numPr>
                <w:ilvl w:val="0"/>
                <w:numId w:val="108"/>
              </w:numPr>
              <w:tabs>
                <w:tab w:val="left" w:pos="462"/>
              </w:tabs>
              <w:ind w:left="462" w:hanging="316"/>
              <w:rPr>
                <w:rFonts w:ascii="Wingdings" w:hAnsi="Wingdings"/>
                <w:sz w:val="20"/>
              </w:rPr>
            </w:pPr>
            <w:r>
              <w:rPr>
                <w:sz w:val="20"/>
              </w:rPr>
              <w:t>исторические</w:t>
            </w:r>
            <w:r>
              <w:rPr>
                <w:spacing w:val="-6"/>
                <w:sz w:val="20"/>
              </w:rPr>
              <w:t xml:space="preserve"> </w:t>
            </w:r>
            <w:r>
              <w:rPr>
                <w:sz w:val="20"/>
              </w:rPr>
              <w:t>и</w:t>
            </w:r>
            <w:r>
              <w:rPr>
                <w:spacing w:val="-10"/>
                <w:sz w:val="20"/>
              </w:rPr>
              <w:t xml:space="preserve"> </w:t>
            </w:r>
            <w:r>
              <w:rPr>
                <w:sz w:val="20"/>
              </w:rPr>
              <w:t>общественно</w:t>
            </w:r>
            <w:r>
              <w:rPr>
                <w:spacing w:val="-8"/>
                <w:sz w:val="20"/>
              </w:rPr>
              <w:t xml:space="preserve"> </w:t>
            </w:r>
            <w:r>
              <w:rPr>
                <w:sz w:val="20"/>
              </w:rPr>
              <w:t>значимые</w:t>
            </w:r>
            <w:r>
              <w:rPr>
                <w:spacing w:val="-7"/>
                <w:sz w:val="20"/>
              </w:rPr>
              <w:t xml:space="preserve"> </w:t>
            </w:r>
            <w:r>
              <w:rPr>
                <w:spacing w:val="-2"/>
                <w:sz w:val="20"/>
              </w:rPr>
              <w:t>события;</w:t>
            </w:r>
          </w:p>
          <w:p w:rsidR="00EA58FE" w:rsidRDefault="004245CD">
            <w:pPr>
              <w:pStyle w:val="TableParagraph"/>
              <w:numPr>
                <w:ilvl w:val="0"/>
                <w:numId w:val="108"/>
              </w:numPr>
              <w:tabs>
                <w:tab w:val="left" w:pos="462"/>
              </w:tabs>
              <w:ind w:left="462" w:hanging="316"/>
              <w:rPr>
                <w:rFonts w:ascii="Wingdings" w:hAnsi="Wingdings"/>
                <w:sz w:val="20"/>
              </w:rPr>
            </w:pPr>
            <w:r>
              <w:rPr>
                <w:sz w:val="20"/>
              </w:rPr>
              <w:t>сезонные</w:t>
            </w:r>
            <w:r>
              <w:rPr>
                <w:spacing w:val="-6"/>
                <w:sz w:val="20"/>
              </w:rPr>
              <w:t xml:space="preserve"> </w:t>
            </w:r>
            <w:r>
              <w:rPr>
                <w:sz w:val="20"/>
              </w:rPr>
              <w:t>явления</w:t>
            </w:r>
            <w:r>
              <w:rPr>
                <w:spacing w:val="-7"/>
                <w:sz w:val="20"/>
              </w:rPr>
              <w:t xml:space="preserve"> </w:t>
            </w:r>
            <w:r>
              <w:rPr>
                <w:sz w:val="20"/>
              </w:rPr>
              <w:t>в</w:t>
            </w:r>
            <w:r>
              <w:rPr>
                <w:spacing w:val="-5"/>
                <w:sz w:val="20"/>
              </w:rPr>
              <w:t xml:space="preserve"> </w:t>
            </w:r>
            <w:r>
              <w:rPr>
                <w:sz w:val="20"/>
              </w:rPr>
              <w:t>природе,</w:t>
            </w:r>
            <w:r>
              <w:rPr>
                <w:spacing w:val="-6"/>
                <w:sz w:val="20"/>
              </w:rPr>
              <w:t xml:space="preserve"> </w:t>
            </w:r>
            <w:r>
              <w:rPr>
                <w:sz w:val="20"/>
              </w:rPr>
              <w:t>животный</w:t>
            </w:r>
            <w:r>
              <w:rPr>
                <w:spacing w:val="-8"/>
                <w:sz w:val="20"/>
              </w:rPr>
              <w:t xml:space="preserve"> </w:t>
            </w:r>
            <w:r>
              <w:rPr>
                <w:sz w:val="20"/>
              </w:rPr>
              <w:t>и</w:t>
            </w:r>
            <w:r>
              <w:rPr>
                <w:spacing w:val="-4"/>
                <w:sz w:val="20"/>
              </w:rPr>
              <w:t xml:space="preserve"> </w:t>
            </w:r>
            <w:r>
              <w:rPr>
                <w:sz w:val="20"/>
              </w:rPr>
              <w:t>растительный</w:t>
            </w:r>
            <w:r>
              <w:rPr>
                <w:spacing w:val="-6"/>
                <w:sz w:val="20"/>
              </w:rPr>
              <w:t xml:space="preserve"> </w:t>
            </w:r>
            <w:r>
              <w:rPr>
                <w:sz w:val="20"/>
              </w:rPr>
              <w:t>мир,</w:t>
            </w:r>
            <w:r>
              <w:rPr>
                <w:spacing w:val="-5"/>
                <w:sz w:val="20"/>
              </w:rPr>
              <w:t xml:space="preserve"> </w:t>
            </w:r>
            <w:r>
              <w:rPr>
                <w:sz w:val="20"/>
              </w:rPr>
              <w:t>мир</w:t>
            </w:r>
            <w:r>
              <w:rPr>
                <w:spacing w:val="-6"/>
                <w:sz w:val="20"/>
              </w:rPr>
              <w:t xml:space="preserve"> </w:t>
            </w:r>
            <w:r>
              <w:rPr>
                <w:sz w:val="20"/>
              </w:rPr>
              <w:t>неживой</w:t>
            </w:r>
            <w:r>
              <w:rPr>
                <w:spacing w:val="-7"/>
                <w:sz w:val="20"/>
              </w:rPr>
              <w:t xml:space="preserve"> </w:t>
            </w:r>
            <w:r>
              <w:rPr>
                <w:spacing w:val="-2"/>
                <w:sz w:val="20"/>
              </w:rPr>
              <w:t>природы;</w:t>
            </w:r>
          </w:p>
          <w:p w:rsidR="00EA58FE" w:rsidRDefault="004245CD">
            <w:pPr>
              <w:pStyle w:val="TableParagraph"/>
              <w:numPr>
                <w:ilvl w:val="0"/>
                <w:numId w:val="108"/>
              </w:numPr>
              <w:tabs>
                <w:tab w:val="left" w:pos="462"/>
              </w:tabs>
              <w:spacing w:before="1"/>
              <w:ind w:left="462" w:hanging="316"/>
              <w:rPr>
                <w:rFonts w:ascii="Wingdings" w:hAnsi="Wingdings"/>
                <w:sz w:val="20"/>
              </w:rPr>
            </w:pPr>
            <w:r>
              <w:rPr>
                <w:spacing w:val="-2"/>
                <w:sz w:val="20"/>
              </w:rPr>
              <w:t>национальные</w:t>
            </w:r>
            <w:r>
              <w:rPr>
                <w:spacing w:val="8"/>
                <w:sz w:val="20"/>
              </w:rPr>
              <w:t xml:space="preserve"> </w:t>
            </w:r>
            <w:r>
              <w:rPr>
                <w:spacing w:val="-2"/>
                <w:sz w:val="20"/>
              </w:rPr>
              <w:t>праздники,</w:t>
            </w:r>
            <w:r>
              <w:rPr>
                <w:spacing w:val="8"/>
                <w:sz w:val="20"/>
              </w:rPr>
              <w:t xml:space="preserve"> </w:t>
            </w:r>
            <w:r>
              <w:rPr>
                <w:spacing w:val="-2"/>
                <w:sz w:val="20"/>
              </w:rPr>
              <w:t>традиции;</w:t>
            </w:r>
          </w:p>
          <w:p w:rsidR="00EA58FE" w:rsidRDefault="004245CD">
            <w:pPr>
              <w:pStyle w:val="TableParagraph"/>
              <w:numPr>
                <w:ilvl w:val="0"/>
                <w:numId w:val="108"/>
              </w:numPr>
              <w:tabs>
                <w:tab w:val="left" w:pos="462"/>
              </w:tabs>
              <w:ind w:left="462" w:hanging="316"/>
              <w:rPr>
                <w:rFonts w:ascii="Wingdings" w:hAnsi="Wingdings"/>
                <w:sz w:val="20"/>
              </w:rPr>
            </w:pPr>
            <w:r>
              <w:rPr>
                <w:sz w:val="20"/>
              </w:rPr>
              <w:t>тематические</w:t>
            </w:r>
            <w:r>
              <w:rPr>
                <w:spacing w:val="-7"/>
                <w:sz w:val="20"/>
              </w:rPr>
              <w:t xml:space="preserve"> </w:t>
            </w:r>
            <w:r>
              <w:rPr>
                <w:sz w:val="20"/>
              </w:rPr>
              <w:t>недели</w:t>
            </w:r>
            <w:r>
              <w:rPr>
                <w:spacing w:val="-7"/>
                <w:sz w:val="20"/>
              </w:rPr>
              <w:t xml:space="preserve"> </w:t>
            </w:r>
            <w:r>
              <w:rPr>
                <w:sz w:val="20"/>
              </w:rPr>
              <w:t>(моя</w:t>
            </w:r>
            <w:r>
              <w:rPr>
                <w:spacing w:val="-9"/>
                <w:sz w:val="20"/>
              </w:rPr>
              <w:t xml:space="preserve"> </w:t>
            </w:r>
            <w:r>
              <w:rPr>
                <w:sz w:val="20"/>
              </w:rPr>
              <w:t>семья,</w:t>
            </w:r>
            <w:r>
              <w:rPr>
                <w:spacing w:val="-8"/>
                <w:sz w:val="20"/>
              </w:rPr>
              <w:t xml:space="preserve"> </w:t>
            </w:r>
            <w:r>
              <w:rPr>
                <w:sz w:val="20"/>
              </w:rPr>
              <w:t>традиции</w:t>
            </w:r>
            <w:r>
              <w:rPr>
                <w:spacing w:val="-6"/>
                <w:sz w:val="20"/>
              </w:rPr>
              <w:t xml:space="preserve"> </w:t>
            </w:r>
            <w:r>
              <w:rPr>
                <w:sz w:val="20"/>
              </w:rPr>
              <w:t>русского</w:t>
            </w:r>
            <w:r>
              <w:rPr>
                <w:spacing w:val="-9"/>
                <w:sz w:val="20"/>
              </w:rPr>
              <w:t xml:space="preserve"> </w:t>
            </w:r>
            <w:r>
              <w:rPr>
                <w:spacing w:val="-2"/>
                <w:sz w:val="20"/>
              </w:rPr>
              <w:t>народа);</w:t>
            </w:r>
          </w:p>
          <w:p w:rsidR="00EA58FE" w:rsidRDefault="004245CD">
            <w:pPr>
              <w:pStyle w:val="TableParagraph"/>
              <w:numPr>
                <w:ilvl w:val="0"/>
                <w:numId w:val="108"/>
              </w:numPr>
              <w:tabs>
                <w:tab w:val="left" w:pos="545"/>
              </w:tabs>
              <w:spacing w:before="1"/>
              <w:ind w:left="545" w:hanging="349"/>
              <w:rPr>
                <w:rFonts w:ascii="Wingdings" w:hAnsi="Wingdings"/>
                <w:sz w:val="24"/>
              </w:rPr>
            </w:pPr>
            <w:r>
              <w:rPr>
                <w:sz w:val="20"/>
              </w:rPr>
              <w:t>иные</w:t>
            </w:r>
            <w:r>
              <w:rPr>
                <w:spacing w:val="-6"/>
                <w:sz w:val="20"/>
              </w:rPr>
              <w:t xml:space="preserve"> </w:t>
            </w:r>
            <w:r>
              <w:rPr>
                <w:sz w:val="20"/>
              </w:rPr>
              <w:t>темы,</w:t>
            </w:r>
            <w:r>
              <w:rPr>
                <w:spacing w:val="-5"/>
                <w:sz w:val="20"/>
              </w:rPr>
              <w:t xml:space="preserve"> </w:t>
            </w:r>
            <w:r>
              <w:rPr>
                <w:sz w:val="20"/>
              </w:rPr>
              <w:t>связанные</w:t>
            </w:r>
            <w:r>
              <w:rPr>
                <w:spacing w:val="-4"/>
                <w:sz w:val="20"/>
              </w:rPr>
              <w:t xml:space="preserve"> </w:t>
            </w:r>
            <w:r>
              <w:rPr>
                <w:sz w:val="20"/>
              </w:rPr>
              <w:t>с</w:t>
            </w:r>
            <w:r>
              <w:rPr>
                <w:spacing w:val="-6"/>
                <w:sz w:val="20"/>
              </w:rPr>
              <w:t xml:space="preserve"> </w:t>
            </w:r>
            <w:r>
              <w:rPr>
                <w:sz w:val="20"/>
              </w:rPr>
              <w:t>миром</w:t>
            </w:r>
            <w:r>
              <w:rPr>
                <w:spacing w:val="-4"/>
                <w:sz w:val="20"/>
              </w:rPr>
              <w:t xml:space="preserve"> </w:t>
            </w:r>
            <w:r>
              <w:rPr>
                <w:spacing w:val="-2"/>
                <w:sz w:val="20"/>
              </w:rPr>
              <w:t>человека.</w:t>
            </w:r>
          </w:p>
        </w:tc>
      </w:tr>
      <w:tr w:rsidR="00EA58FE">
        <w:trPr>
          <w:trHeight w:val="1640"/>
        </w:trPr>
        <w:tc>
          <w:tcPr>
            <w:tcW w:w="2693" w:type="dxa"/>
          </w:tcPr>
          <w:p w:rsidR="00EA58FE" w:rsidRDefault="004245CD">
            <w:pPr>
              <w:pStyle w:val="TableParagraph"/>
              <w:tabs>
                <w:tab w:val="left" w:pos="2449"/>
              </w:tabs>
              <w:spacing w:before="53"/>
              <w:ind w:left="143"/>
              <w:rPr>
                <w:sz w:val="20"/>
              </w:rPr>
            </w:pPr>
            <w:r>
              <w:rPr>
                <w:spacing w:val="-2"/>
                <w:sz w:val="20"/>
              </w:rPr>
              <w:t>Отношения</w:t>
            </w:r>
            <w:r>
              <w:rPr>
                <w:sz w:val="20"/>
              </w:rPr>
              <w:tab/>
            </w:r>
            <w:r>
              <w:rPr>
                <w:spacing w:val="-10"/>
                <w:sz w:val="20"/>
              </w:rPr>
              <w:t>к</w:t>
            </w:r>
          </w:p>
          <w:p w:rsidR="00EA58FE" w:rsidRDefault="004245CD" w:rsidP="00AC6833">
            <w:pPr>
              <w:pStyle w:val="TableParagraph"/>
              <w:tabs>
                <w:tab w:val="left" w:pos="1640"/>
                <w:tab w:val="left" w:pos="2340"/>
              </w:tabs>
              <w:spacing w:before="22" w:line="264" w:lineRule="auto"/>
              <w:ind w:left="143" w:right="125"/>
              <w:rPr>
                <w:sz w:val="20"/>
              </w:rPr>
            </w:pPr>
            <w:r>
              <w:rPr>
                <w:spacing w:val="-2"/>
                <w:sz w:val="20"/>
              </w:rPr>
              <w:t>воспитанникам,</w:t>
            </w:r>
            <w:r>
              <w:rPr>
                <w:sz w:val="20"/>
              </w:rPr>
              <w:tab/>
            </w:r>
            <w:r>
              <w:rPr>
                <w:sz w:val="20"/>
              </w:rPr>
              <w:tab/>
            </w:r>
            <w:r>
              <w:rPr>
                <w:spacing w:val="-6"/>
                <w:sz w:val="20"/>
              </w:rPr>
              <w:t xml:space="preserve">их </w:t>
            </w:r>
            <w:r>
              <w:rPr>
                <w:spacing w:val="-2"/>
                <w:sz w:val="20"/>
              </w:rPr>
              <w:t>родителям</w:t>
            </w:r>
            <w:r>
              <w:rPr>
                <w:sz w:val="20"/>
              </w:rPr>
              <w:tab/>
            </w:r>
            <w:r>
              <w:rPr>
                <w:spacing w:val="-2"/>
                <w:sz w:val="20"/>
              </w:rPr>
              <w:t xml:space="preserve">(законным представителям), </w:t>
            </w:r>
            <w:r>
              <w:rPr>
                <w:sz w:val="20"/>
              </w:rPr>
              <w:t>сотрудникам</w:t>
            </w:r>
            <w:r>
              <w:rPr>
                <w:spacing w:val="79"/>
                <w:sz w:val="20"/>
              </w:rPr>
              <w:t xml:space="preserve"> </w:t>
            </w:r>
            <w:r>
              <w:rPr>
                <w:sz w:val="20"/>
              </w:rPr>
              <w:t>и</w:t>
            </w:r>
            <w:r>
              <w:rPr>
                <w:spacing w:val="79"/>
                <w:sz w:val="20"/>
              </w:rPr>
              <w:t xml:space="preserve"> </w:t>
            </w:r>
            <w:r>
              <w:rPr>
                <w:sz w:val="20"/>
              </w:rPr>
              <w:t xml:space="preserve">партнерам </w:t>
            </w:r>
            <w:r>
              <w:rPr>
                <w:spacing w:val="-2"/>
                <w:sz w:val="20"/>
              </w:rPr>
              <w:t>М</w:t>
            </w:r>
            <w:r w:rsidR="00AC6833">
              <w:rPr>
                <w:spacing w:val="-2"/>
                <w:sz w:val="20"/>
              </w:rPr>
              <w:t>Б</w:t>
            </w:r>
            <w:r>
              <w:rPr>
                <w:spacing w:val="-2"/>
                <w:sz w:val="20"/>
              </w:rPr>
              <w:t>ДОУ</w:t>
            </w:r>
          </w:p>
        </w:tc>
        <w:tc>
          <w:tcPr>
            <w:tcW w:w="12191" w:type="dxa"/>
          </w:tcPr>
          <w:p w:rsidR="00EA58FE" w:rsidRDefault="004245CD">
            <w:pPr>
              <w:pStyle w:val="TableParagraph"/>
              <w:numPr>
                <w:ilvl w:val="0"/>
                <w:numId w:val="107"/>
              </w:numPr>
              <w:tabs>
                <w:tab w:val="left" w:pos="866"/>
              </w:tabs>
              <w:spacing w:before="53"/>
              <w:rPr>
                <w:sz w:val="20"/>
              </w:rPr>
            </w:pPr>
            <w:r>
              <w:rPr>
                <w:sz w:val="20"/>
              </w:rPr>
              <w:t>сотрудничество</w:t>
            </w:r>
            <w:r>
              <w:rPr>
                <w:spacing w:val="-9"/>
                <w:sz w:val="20"/>
              </w:rPr>
              <w:t xml:space="preserve"> </w:t>
            </w:r>
            <w:r>
              <w:rPr>
                <w:sz w:val="20"/>
              </w:rPr>
              <w:t>с</w:t>
            </w:r>
            <w:r>
              <w:rPr>
                <w:spacing w:val="-8"/>
                <w:sz w:val="20"/>
              </w:rPr>
              <w:t xml:space="preserve"> </w:t>
            </w:r>
            <w:r>
              <w:rPr>
                <w:spacing w:val="-2"/>
                <w:sz w:val="20"/>
              </w:rPr>
              <w:t>семьей.</w:t>
            </w:r>
          </w:p>
          <w:p w:rsidR="00EA58FE" w:rsidRDefault="004245CD">
            <w:pPr>
              <w:pStyle w:val="TableParagraph"/>
              <w:spacing w:before="21"/>
              <w:ind w:left="146"/>
              <w:rPr>
                <w:sz w:val="20"/>
              </w:rPr>
            </w:pPr>
            <w:r>
              <w:rPr>
                <w:sz w:val="20"/>
              </w:rPr>
              <w:t>приобщения</w:t>
            </w:r>
            <w:r>
              <w:rPr>
                <w:spacing w:val="-9"/>
                <w:sz w:val="20"/>
              </w:rPr>
              <w:t xml:space="preserve"> </w:t>
            </w:r>
            <w:r>
              <w:rPr>
                <w:sz w:val="20"/>
              </w:rPr>
              <w:t>детей</w:t>
            </w:r>
            <w:r>
              <w:rPr>
                <w:spacing w:val="-8"/>
                <w:sz w:val="20"/>
              </w:rPr>
              <w:t xml:space="preserve"> </w:t>
            </w:r>
            <w:r>
              <w:rPr>
                <w:sz w:val="20"/>
              </w:rPr>
              <w:t>к</w:t>
            </w:r>
            <w:r>
              <w:rPr>
                <w:spacing w:val="-9"/>
                <w:sz w:val="20"/>
              </w:rPr>
              <w:t xml:space="preserve"> </w:t>
            </w:r>
            <w:r>
              <w:rPr>
                <w:sz w:val="20"/>
              </w:rPr>
              <w:t>социокультурным</w:t>
            </w:r>
            <w:r>
              <w:rPr>
                <w:spacing w:val="-6"/>
                <w:sz w:val="20"/>
              </w:rPr>
              <w:t xml:space="preserve"> </w:t>
            </w:r>
            <w:r>
              <w:rPr>
                <w:sz w:val="20"/>
              </w:rPr>
              <w:t>нормам,</w:t>
            </w:r>
            <w:r>
              <w:rPr>
                <w:spacing w:val="-8"/>
                <w:sz w:val="20"/>
              </w:rPr>
              <w:t xml:space="preserve"> </w:t>
            </w:r>
            <w:r>
              <w:rPr>
                <w:sz w:val="20"/>
              </w:rPr>
              <w:t>традициям</w:t>
            </w:r>
            <w:r>
              <w:rPr>
                <w:spacing w:val="-8"/>
                <w:sz w:val="20"/>
              </w:rPr>
              <w:t xml:space="preserve"> </w:t>
            </w:r>
            <w:r>
              <w:rPr>
                <w:sz w:val="20"/>
              </w:rPr>
              <w:t>семьи,</w:t>
            </w:r>
            <w:r>
              <w:rPr>
                <w:spacing w:val="-7"/>
                <w:sz w:val="20"/>
              </w:rPr>
              <w:t xml:space="preserve"> </w:t>
            </w:r>
            <w:r>
              <w:rPr>
                <w:sz w:val="20"/>
              </w:rPr>
              <w:t>общества</w:t>
            </w:r>
            <w:r>
              <w:rPr>
                <w:spacing w:val="-8"/>
                <w:sz w:val="20"/>
              </w:rPr>
              <w:t xml:space="preserve"> </w:t>
            </w:r>
            <w:r>
              <w:rPr>
                <w:sz w:val="20"/>
              </w:rPr>
              <w:t>и</w:t>
            </w:r>
            <w:r>
              <w:rPr>
                <w:spacing w:val="-8"/>
                <w:sz w:val="20"/>
              </w:rPr>
              <w:t xml:space="preserve"> </w:t>
            </w:r>
            <w:r>
              <w:rPr>
                <w:spacing w:val="-2"/>
                <w:sz w:val="20"/>
              </w:rPr>
              <w:t>государства.</w:t>
            </w:r>
          </w:p>
        </w:tc>
      </w:tr>
      <w:tr w:rsidR="00EA58FE">
        <w:trPr>
          <w:trHeight w:val="3667"/>
        </w:trPr>
        <w:tc>
          <w:tcPr>
            <w:tcW w:w="2693" w:type="dxa"/>
          </w:tcPr>
          <w:p w:rsidR="00EA58FE" w:rsidRDefault="004245CD" w:rsidP="00AC6833">
            <w:pPr>
              <w:pStyle w:val="TableParagraph"/>
              <w:tabs>
                <w:tab w:val="left" w:pos="1861"/>
              </w:tabs>
              <w:spacing w:before="53" w:line="266" w:lineRule="auto"/>
              <w:ind w:left="143" w:right="126"/>
              <w:rPr>
                <w:sz w:val="20"/>
              </w:rPr>
            </w:pPr>
            <w:r>
              <w:rPr>
                <w:spacing w:val="-2"/>
                <w:sz w:val="20"/>
              </w:rPr>
              <w:t>Ключевые</w:t>
            </w:r>
            <w:r>
              <w:rPr>
                <w:sz w:val="20"/>
              </w:rPr>
              <w:tab/>
            </w:r>
            <w:r>
              <w:rPr>
                <w:spacing w:val="-2"/>
                <w:sz w:val="20"/>
              </w:rPr>
              <w:t>правила М</w:t>
            </w:r>
            <w:r w:rsidR="00AC6833">
              <w:rPr>
                <w:spacing w:val="-2"/>
                <w:sz w:val="20"/>
              </w:rPr>
              <w:t>Б</w:t>
            </w:r>
            <w:r>
              <w:rPr>
                <w:spacing w:val="-2"/>
                <w:sz w:val="20"/>
              </w:rPr>
              <w:t>ДОУ</w:t>
            </w:r>
          </w:p>
        </w:tc>
        <w:tc>
          <w:tcPr>
            <w:tcW w:w="12191" w:type="dxa"/>
          </w:tcPr>
          <w:p w:rsidR="00EA58FE" w:rsidRDefault="004245CD">
            <w:pPr>
              <w:pStyle w:val="TableParagraph"/>
              <w:spacing w:before="53"/>
              <w:ind w:left="146"/>
              <w:rPr>
                <w:b/>
                <w:sz w:val="20"/>
              </w:rPr>
            </w:pPr>
            <w:r>
              <w:rPr>
                <w:b/>
                <w:sz w:val="20"/>
              </w:rPr>
              <w:t>Воспитатель</w:t>
            </w:r>
            <w:r>
              <w:rPr>
                <w:b/>
                <w:spacing w:val="-9"/>
                <w:sz w:val="20"/>
              </w:rPr>
              <w:t xml:space="preserve"> </w:t>
            </w:r>
            <w:r>
              <w:rPr>
                <w:b/>
                <w:sz w:val="20"/>
              </w:rPr>
              <w:t>должен</w:t>
            </w:r>
            <w:r>
              <w:rPr>
                <w:b/>
                <w:spacing w:val="-7"/>
                <w:sz w:val="20"/>
              </w:rPr>
              <w:t xml:space="preserve"> </w:t>
            </w:r>
            <w:r>
              <w:rPr>
                <w:b/>
                <w:sz w:val="20"/>
              </w:rPr>
              <w:t>соблюдать</w:t>
            </w:r>
            <w:r>
              <w:rPr>
                <w:b/>
                <w:spacing w:val="-9"/>
                <w:sz w:val="20"/>
              </w:rPr>
              <w:t xml:space="preserve"> </w:t>
            </w:r>
            <w:r>
              <w:rPr>
                <w:b/>
                <w:sz w:val="20"/>
              </w:rPr>
              <w:t>кодекс</w:t>
            </w:r>
            <w:r>
              <w:rPr>
                <w:b/>
                <w:spacing w:val="-9"/>
                <w:sz w:val="20"/>
              </w:rPr>
              <w:t xml:space="preserve"> </w:t>
            </w:r>
            <w:r>
              <w:rPr>
                <w:b/>
                <w:sz w:val="20"/>
              </w:rPr>
              <w:t>нормы</w:t>
            </w:r>
            <w:r>
              <w:rPr>
                <w:b/>
                <w:spacing w:val="-9"/>
                <w:sz w:val="20"/>
              </w:rPr>
              <w:t xml:space="preserve"> </w:t>
            </w:r>
            <w:r>
              <w:rPr>
                <w:b/>
                <w:sz w:val="20"/>
              </w:rPr>
              <w:t>профессиональной</w:t>
            </w:r>
            <w:r>
              <w:rPr>
                <w:b/>
                <w:spacing w:val="-9"/>
                <w:sz w:val="20"/>
              </w:rPr>
              <w:t xml:space="preserve"> </w:t>
            </w:r>
            <w:r>
              <w:rPr>
                <w:b/>
                <w:sz w:val="20"/>
              </w:rPr>
              <w:t>этики</w:t>
            </w:r>
            <w:r>
              <w:rPr>
                <w:b/>
                <w:spacing w:val="-9"/>
                <w:sz w:val="20"/>
              </w:rPr>
              <w:t xml:space="preserve"> </w:t>
            </w:r>
            <w:r>
              <w:rPr>
                <w:b/>
                <w:sz w:val="20"/>
              </w:rPr>
              <w:t>и</w:t>
            </w:r>
            <w:r>
              <w:rPr>
                <w:b/>
                <w:spacing w:val="-10"/>
                <w:sz w:val="20"/>
              </w:rPr>
              <w:t xml:space="preserve"> </w:t>
            </w:r>
            <w:r>
              <w:rPr>
                <w:b/>
                <w:spacing w:val="-2"/>
                <w:sz w:val="20"/>
              </w:rPr>
              <w:t>поведения:</w:t>
            </w:r>
          </w:p>
          <w:p w:rsidR="00EA58FE" w:rsidRDefault="004245CD">
            <w:pPr>
              <w:pStyle w:val="TableParagraph"/>
              <w:spacing w:before="25"/>
              <w:ind w:left="146"/>
              <w:rPr>
                <w:sz w:val="20"/>
              </w:rPr>
            </w:pPr>
            <w:r>
              <w:rPr>
                <w:sz w:val="20"/>
              </w:rPr>
              <w:t>−</w:t>
            </w:r>
            <w:r>
              <w:rPr>
                <w:spacing w:val="-6"/>
                <w:sz w:val="20"/>
              </w:rPr>
              <w:t xml:space="preserve"> </w:t>
            </w:r>
            <w:r>
              <w:rPr>
                <w:sz w:val="20"/>
              </w:rPr>
              <w:t>педагог</w:t>
            </w:r>
            <w:r>
              <w:rPr>
                <w:spacing w:val="-7"/>
                <w:sz w:val="20"/>
              </w:rPr>
              <w:t xml:space="preserve"> </w:t>
            </w:r>
            <w:r>
              <w:rPr>
                <w:sz w:val="20"/>
              </w:rPr>
              <w:t>всегда</w:t>
            </w:r>
            <w:r>
              <w:rPr>
                <w:spacing w:val="-7"/>
                <w:sz w:val="20"/>
              </w:rPr>
              <w:t xml:space="preserve"> </w:t>
            </w:r>
            <w:r>
              <w:rPr>
                <w:sz w:val="20"/>
              </w:rPr>
              <w:t>выходит</w:t>
            </w:r>
            <w:r>
              <w:rPr>
                <w:spacing w:val="-7"/>
                <w:sz w:val="20"/>
              </w:rPr>
              <w:t xml:space="preserve"> </w:t>
            </w:r>
            <w:r>
              <w:rPr>
                <w:sz w:val="20"/>
              </w:rPr>
              <w:t>навстречу</w:t>
            </w:r>
            <w:r>
              <w:rPr>
                <w:spacing w:val="-5"/>
                <w:sz w:val="20"/>
              </w:rPr>
              <w:t xml:space="preserve"> </w:t>
            </w:r>
            <w:r>
              <w:rPr>
                <w:sz w:val="20"/>
              </w:rPr>
              <w:t>родителям</w:t>
            </w:r>
            <w:r>
              <w:rPr>
                <w:spacing w:val="-5"/>
                <w:sz w:val="20"/>
              </w:rPr>
              <w:t xml:space="preserve"> </w:t>
            </w:r>
            <w:r>
              <w:rPr>
                <w:sz w:val="20"/>
              </w:rPr>
              <w:t>и</w:t>
            </w:r>
            <w:r>
              <w:rPr>
                <w:spacing w:val="-7"/>
                <w:sz w:val="20"/>
              </w:rPr>
              <w:t xml:space="preserve"> </w:t>
            </w:r>
            <w:r>
              <w:rPr>
                <w:sz w:val="20"/>
              </w:rPr>
              <w:t>приветствует</w:t>
            </w:r>
            <w:r>
              <w:rPr>
                <w:spacing w:val="-7"/>
                <w:sz w:val="20"/>
              </w:rPr>
              <w:t xml:space="preserve"> </w:t>
            </w:r>
            <w:r>
              <w:rPr>
                <w:sz w:val="20"/>
              </w:rPr>
              <w:t>родителей</w:t>
            </w:r>
            <w:r>
              <w:rPr>
                <w:spacing w:val="-7"/>
                <w:sz w:val="20"/>
              </w:rPr>
              <w:t xml:space="preserve"> </w:t>
            </w:r>
            <w:r>
              <w:rPr>
                <w:sz w:val="20"/>
              </w:rPr>
              <w:t>и</w:t>
            </w:r>
            <w:r>
              <w:rPr>
                <w:spacing w:val="-6"/>
                <w:sz w:val="20"/>
              </w:rPr>
              <w:t xml:space="preserve"> </w:t>
            </w:r>
            <w:r>
              <w:rPr>
                <w:sz w:val="20"/>
              </w:rPr>
              <w:t>детей</w:t>
            </w:r>
            <w:r>
              <w:rPr>
                <w:spacing w:val="-5"/>
                <w:sz w:val="20"/>
              </w:rPr>
              <w:t xml:space="preserve"> </w:t>
            </w:r>
            <w:r>
              <w:rPr>
                <w:spacing w:val="-2"/>
                <w:sz w:val="20"/>
              </w:rPr>
              <w:t>первым</w:t>
            </w:r>
          </w:p>
          <w:p w:rsidR="00EA58FE" w:rsidRDefault="004245CD">
            <w:pPr>
              <w:pStyle w:val="TableParagraph"/>
              <w:spacing w:before="22"/>
              <w:ind w:left="146"/>
              <w:rPr>
                <w:sz w:val="20"/>
              </w:rPr>
            </w:pPr>
            <w:r>
              <w:rPr>
                <w:sz w:val="20"/>
              </w:rPr>
              <w:t>−</w:t>
            </w:r>
            <w:r>
              <w:rPr>
                <w:spacing w:val="-5"/>
                <w:sz w:val="20"/>
              </w:rPr>
              <w:t xml:space="preserve"> </w:t>
            </w:r>
            <w:r>
              <w:rPr>
                <w:sz w:val="20"/>
              </w:rPr>
              <w:t>улыбка</w:t>
            </w:r>
            <w:r>
              <w:rPr>
                <w:spacing w:val="-4"/>
                <w:sz w:val="20"/>
              </w:rPr>
              <w:t xml:space="preserve"> </w:t>
            </w:r>
            <w:r>
              <w:rPr>
                <w:sz w:val="20"/>
              </w:rPr>
              <w:t>–</w:t>
            </w:r>
            <w:r>
              <w:rPr>
                <w:spacing w:val="-4"/>
                <w:sz w:val="20"/>
              </w:rPr>
              <w:t xml:space="preserve"> </w:t>
            </w:r>
            <w:r>
              <w:rPr>
                <w:sz w:val="20"/>
              </w:rPr>
              <w:t>всегда</w:t>
            </w:r>
            <w:r>
              <w:rPr>
                <w:spacing w:val="-6"/>
                <w:sz w:val="20"/>
              </w:rPr>
              <w:t xml:space="preserve"> </w:t>
            </w:r>
            <w:r>
              <w:rPr>
                <w:sz w:val="20"/>
              </w:rPr>
              <w:t>обязательная</w:t>
            </w:r>
            <w:r>
              <w:rPr>
                <w:spacing w:val="-6"/>
                <w:sz w:val="20"/>
              </w:rPr>
              <w:t xml:space="preserve"> </w:t>
            </w:r>
            <w:r>
              <w:rPr>
                <w:sz w:val="20"/>
              </w:rPr>
              <w:t>часть</w:t>
            </w:r>
            <w:r>
              <w:rPr>
                <w:spacing w:val="-3"/>
                <w:sz w:val="20"/>
              </w:rPr>
              <w:t xml:space="preserve"> </w:t>
            </w:r>
            <w:r>
              <w:rPr>
                <w:spacing w:val="-2"/>
                <w:sz w:val="20"/>
              </w:rPr>
              <w:t>приветствия;</w:t>
            </w:r>
          </w:p>
          <w:p w:rsidR="00EA58FE" w:rsidRDefault="004245CD">
            <w:pPr>
              <w:pStyle w:val="TableParagraph"/>
              <w:spacing w:before="22"/>
              <w:ind w:left="146"/>
              <w:rPr>
                <w:sz w:val="20"/>
              </w:rPr>
            </w:pPr>
            <w:r>
              <w:rPr>
                <w:sz w:val="20"/>
              </w:rPr>
              <w:t>−</w:t>
            </w:r>
            <w:r>
              <w:rPr>
                <w:spacing w:val="-5"/>
                <w:sz w:val="20"/>
              </w:rPr>
              <w:t xml:space="preserve"> </w:t>
            </w:r>
            <w:r>
              <w:rPr>
                <w:sz w:val="20"/>
              </w:rPr>
              <w:t>педагог</w:t>
            </w:r>
            <w:r>
              <w:rPr>
                <w:spacing w:val="-6"/>
                <w:sz w:val="20"/>
              </w:rPr>
              <w:t xml:space="preserve"> </w:t>
            </w:r>
            <w:r>
              <w:rPr>
                <w:sz w:val="20"/>
              </w:rPr>
              <w:t>описывает</w:t>
            </w:r>
            <w:r>
              <w:rPr>
                <w:spacing w:val="-6"/>
                <w:sz w:val="20"/>
              </w:rPr>
              <w:t xml:space="preserve"> </w:t>
            </w:r>
            <w:r>
              <w:rPr>
                <w:sz w:val="20"/>
              </w:rPr>
              <w:t>события</w:t>
            </w:r>
            <w:r>
              <w:rPr>
                <w:spacing w:val="-6"/>
                <w:sz w:val="20"/>
              </w:rPr>
              <w:t xml:space="preserve"> </w:t>
            </w:r>
            <w:r>
              <w:rPr>
                <w:sz w:val="20"/>
              </w:rPr>
              <w:t>и</w:t>
            </w:r>
            <w:r>
              <w:rPr>
                <w:spacing w:val="-6"/>
                <w:sz w:val="20"/>
              </w:rPr>
              <w:t xml:space="preserve"> </w:t>
            </w:r>
            <w:r>
              <w:rPr>
                <w:sz w:val="20"/>
              </w:rPr>
              <w:t>ситуации,</w:t>
            </w:r>
            <w:r>
              <w:rPr>
                <w:spacing w:val="-5"/>
                <w:sz w:val="20"/>
              </w:rPr>
              <w:t xml:space="preserve"> </w:t>
            </w:r>
            <w:r>
              <w:rPr>
                <w:sz w:val="20"/>
              </w:rPr>
              <w:t>но</w:t>
            </w:r>
            <w:r>
              <w:rPr>
                <w:spacing w:val="-4"/>
                <w:sz w:val="20"/>
              </w:rPr>
              <w:t xml:space="preserve"> </w:t>
            </w:r>
            <w:r>
              <w:rPr>
                <w:sz w:val="20"/>
              </w:rPr>
              <w:t>не</w:t>
            </w:r>
            <w:r>
              <w:rPr>
                <w:spacing w:val="-2"/>
                <w:sz w:val="20"/>
              </w:rPr>
              <w:t xml:space="preserve"> </w:t>
            </w:r>
            <w:r>
              <w:rPr>
                <w:sz w:val="20"/>
              </w:rPr>
              <w:t>даёт</w:t>
            </w:r>
            <w:r>
              <w:rPr>
                <w:spacing w:val="-4"/>
                <w:sz w:val="20"/>
              </w:rPr>
              <w:t xml:space="preserve"> </w:t>
            </w:r>
            <w:r>
              <w:rPr>
                <w:sz w:val="20"/>
              </w:rPr>
              <w:t xml:space="preserve">им </w:t>
            </w:r>
            <w:r>
              <w:rPr>
                <w:spacing w:val="-2"/>
                <w:sz w:val="20"/>
              </w:rPr>
              <w:t>оценки;</w:t>
            </w:r>
          </w:p>
          <w:p w:rsidR="00EA58FE" w:rsidRDefault="004245CD">
            <w:pPr>
              <w:pStyle w:val="TableParagraph"/>
              <w:spacing w:before="24"/>
              <w:ind w:left="146"/>
              <w:rPr>
                <w:sz w:val="20"/>
              </w:rPr>
            </w:pPr>
            <w:r>
              <w:rPr>
                <w:sz w:val="20"/>
              </w:rPr>
              <w:t>-педагог</w:t>
            </w:r>
            <w:r>
              <w:rPr>
                <w:spacing w:val="-8"/>
                <w:sz w:val="20"/>
              </w:rPr>
              <w:t xml:space="preserve"> </w:t>
            </w:r>
            <w:r>
              <w:rPr>
                <w:sz w:val="20"/>
              </w:rPr>
              <w:t>не</w:t>
            </w:r>
            <w:r>
              <w:rPr>
                <w:spacing w:val="-7"/>
                <w:sz w:val="20"/>
              </w:rPr>
              <w:t xml:space="preserve"> </w:t>
            </w:r>
            <w:r>
              <w:rPr>
                <w:sz w:val="20"/>
              </w:rPr>
              <w:t>обвиняет</w:t>
            </w:r>
            <w:r>
              <w:rPr>
                <w:spacing w:val="-7"/>
                <w:sz w:val="20"/>
              </w:rPr>
              <w:t xml:space="preserve"> </w:t>
            </w:r>
            <w:r>
              <w:rPr>
                <w:sz w:val="20"/>
              </w:rPr>
              <w:t>родителей</w:t>
            </w:r>
            <w:r>
              <w:rPr>
                <w:spacing w:val="-5"/>
                <w:sz w:val="20"/>
              </w:rPr>
              <w:t xml:space="preserve"> </w:t>
            </w:r>
            <w:r>
              <w:rPr>
                <w:sz w:val="20"/>
              </w:rPr>
              <w:t>и</w:t>
            </w:r>
            <w:r>
              <w:rPr>
                <w:spacing w:val="-7"/>
                <w:sz w:val="20"/>
              </w:rPr>
              <w:t xml:space="preserve"> </w:t>
            </w:r>
            <w:r>
              <w:rPr>
                <w:sz w:val="20"/>
              </w:rPr>
              <w:t>не</w:t>
            </w:r>
            <w:r>
              <w:rPr>
                <w:spacing w:val="-6"/>
                <w:sz w:val="20"/>
              </w:rPr>
              <w:t xml:space="preserve"> </w:t>
            </w:r>
            <w:r>
              <w:rPr>
                <w:sz w:val="20"/>
              </w:rPr>
              <w:t>возлагает</w:t>
            </w:r>
            <w:r>
              <w:rPr>
                <w:spacing w:val="-7"/>
                <w:sz w:val="20"/>
              </w:rPr>
              <w:t xml:space="preserve"> </w:t>
            </w:r>
            <w:r>
              <w:rPr>
                <w:sz w:val="20"/>
              </w:rPr>
              <w:t>на</w:t>
            </w:r>
            <w:r>
              <w:rPr>
                <w:spacing w:val="-4"/>
                <w:sz w:val="20"/>
              </w:rPr>
              <w:t xml:space="preserve"> </w:t>
            </w:r>
            <w:r>
              <w:rPr>
                <w:sz w:val="20"/>
              </w:rPr>
              <w:t>них</w:t>
            </w:r>
            <w:r>
              <w:rPr>
                <w:spacing w:val="-5"/>
                <w:sz w:val="20"/>
              </w:rPr>
              <w:t xml:space="preserve"> </w:t>
            </w:r>
            <w:r>
              <w:rPr>
                <w:sz w:val="20"/>
              </w:rPr>
              <w:t>ответственность</w:t>
            </w:r>
            <w:r>
              <w:rPr>
                <w:spacing w:val="-6"/>
                <w:sz w:val="20"/>
              </w:rPr>
              <w:t xml:space="preserve"> </w:t>
            </w:r>
            <w:r>
              <w:rPr>
                <w:sz w:val="20"/>
              </w:rPr>
              <w:t>за -поведение</w:t>
            </w:r>
            <w:r>
              <w:rPr>
                <w:spacing w:val="-4"/>
                <w:sz w:val="20"/>
              </w:rPr>
              <w:t xml:space="preserve"> </w:t>
            </w:r>
            <w:r>
              <w:rPr>
                <w:sz w:val="20"/>
              </w:rPr>
              <w:t>детей</w:t>
            </w:r>
            <w:r>
              <w:rPr>
                <w:spacing w:val="-7"/>
                <w:sz w:val="20"/>
              </w:rPr>
              <w:t xml:space="preserve"> </w:t>
            </w:r>
            <w:r>
              <w:rPr>
                <w:sz w:val="20"/>
              </w:rPr>
              <w:t>в</w:t>
            </w:r>
            <w:r>
              <w:rPr>
                <w:spacing w:val="-5"/>
                <w:sz w:val="20"/>
              </w:rPr>
              <w:t xml:space="preserve"> </w:t>
            </w:r>
            <w:r>
              <w:rPr>
                <w:sz w:val="20"/>
              </w:rPr>
              <w:t>детском</w:t>
            </w:r>
            <w:r>
              <w:rPr>
                <w:spacing w:val="-5"/>
                <w:sz w:val="20"/>
              </w:rPr>
              <w:t xml:space="preserve"> </w:t>
            </w:r>
            <w:r>
              <w:rPr>
                <w:spacing w:val="-2"/>
                <w:sz w:val="20"/>
              </w:rPr>
              <w:t>саду;</w:t>
            </w:r>
          </w:p>
          <w:p w:rsidR="00EA58FE" w:rsidRDefault="004245CD">
            <w:pPr>
              <w:pStyle w:val="TableParagraph"/>
              <w:spacing w:before="22"/>
              <w:ind w:left="146"/>
              <w:rPr>
                <w:sz w:val="20"/>
              </w:rPr>
            </w:pPr>
            <w:r>
              <w:rPr>
                <w:sz w:val="20"/>
              </w:rPr>
              <w:t>−</w:t>
            </w:r>
            <w:r>
              <w:rPr>
                <w:spacing w:val="-8"/>
                <w:sz w:val="20"/>
              </w:rPr>
              <w:t xml:space="preserve"> </w:t>
            </w:r>
            <w:r>
              <w:rPr>
                <w:sz w:val="20"/>
              </w:rPr>
              <w:t>тон</w:t>
            </w:r>
            <w:r>
              <w:rPr>
                <w:spacing w:val="-8"/>
                <w:sz w:val="20"/>
              </w:rPr>
              <w:t xml:space="preserve"> </w:t>
            </w:r>
            <w:r>
              <w:rPr>
                <w:sz w:val="20"/>
              </w:rPr>
              <w:t>общения</w:t>
            </w:r>
            <w:r>
              <w:rPr>
                <w:spacing w:val="-8"/>
                <w:sz w:val="20"/>
              </w:rPr>
              <w:t xml:space="preserve"> </w:t>
            </w:r>
            <w:r>
              <w:rPr>
                <w:sz w:val="20"/>
              </w:rPr>
              <w:t>ровный</w:t>
            </w:r>
            <w:r>
              <w:rPr>
                <w:spacing w:val="-9"/>
                <w:sz w:val="20"/>
              </w:rPr>
              <w:t xml:space="preserve"> </w:t>
            </w:r>
            <w:r>
              <w:rPr>
                <w:sz w:val="20"/>
              </w:rPr>
              <w:t>и</w:t>
            </w:r>
            <w:r>
              <w:rPr>
                <w:spacing w:val="-6"/>
                <w:sz w:val="20"/>
              </w:rPr>
              <w:t xml:space="preserve"> </w:t>
            </w:r>
            <w:r>
              <w:rPr>
                <w:sz w:val="20"/>
              </w:rPr>
              <w:t>дружелюбный,</w:t>
            </w:r>
            <w:r>
              <w:rPr>
                <w:spacing w:val="-7"/>
                <w:sz w:val="20"/>
              </w:rPr>
              <w:t xml:space="preserve"> </w:t>
            </w:r>
            <w:r>
              <w:rPr>
                <w:sz w:val="20"/>
              </w:rPr>
              <w:t>исключается</w:t>
            </w:r>
            <w:r>
              <w:rPr>
                <w:spacing w:val="-9"/>
                <w:sz w:val="20"/>
              </w:rPr>
              <w:t xml:space="preserve"> </w:t>
            </w:r>
            <w:r>
              <w:rPr>
                <w:sz w:val="20"/>
              </w:rPr>
              <w:t>повышение</w:t>
            </w:r>
            <w:r>
              <w:rPr>
                <w:spacing w:val="-7"/>
                <w:sz w:val="20"/>
              </w:rPr>
              <w:t xml:space="preserve"> </w:t>
            </w:r>
            <w:r>
              <w:rPr>
                <w:spacing w:val="-2"/>
                <w:sz w:val="20"/>
              </w:rPr>
              <w:t>голоса;</w:t>
            </w:r>
          </w:p>
          <w:p w:rsidR="00EA58FE" w:rsidRDefault="004245CD">
            <w:pPr>
              <w:pStyle w:val="TableParagraph"/>
              <w:spacing w:before="24"/>
              <w:ind w:left="146"/>
              <w:rPr>
                <w:sz w:val="20"/>
              </w:rPr>
            </w:pPr>
            <w:r>
              <w:rPr>
                <w:sz w:val="20"/>
              </w:rPr>
              <w:t>−</w:t>
            </w:r>
            <w:r>
              <w:rPr>
                <w:spacing w:val="-8"/>
                <w:sz w:val="20"/>
              </w:rPr>
              <w:t xml:space="preserve"> </w:t>
            </w:r>
            <w:r>
              <w:rPr>
                <w:sz w:val="20"/>
              </w:rPr>
              <w:t>уважительное</w:t>
            </w:r>
            <w:r>
              <w:rPr>
                <w:spacing w:val="-7"/>
                <w:sz w:val="20"/>
              </w:rPr>
              <w:t xml:space="preserve"> </w:t>
            </w:r>
            <w:r>
              <w:rPr>
                <w:sz w:val="20"/>
              </w:rPr>
              <w:t>отношение</w:t>
            </w:r>
            <w:r>
              <w:rPr>
                <w:spacing w:val="-5"/>
                <w:sz w:val="20"/>
              </w:rPr>
              <w:t xml:space="preserve"> </w:t>
            </w:r>
            <w:r>
              <w:rPr>
                <w:sz w:val="20"/>
              </w:rPr>
              <w:t>к</w:t>
            </w:r>
            <w:r>
              <w:rPr>
                <w:spacing w:val="-9"/>
                <w:sz w:val="20"/>
              </w:rPr>
              <w:t xml:space="preserve"> </w:t>
            </w:r>
            <w:r>
              <w:rPr>
                <w:sz w:val="20"/>
              </w:rPr>
              <w:t>личности</w:t>
            </w:r>
            <w:r>
              <w:rPr>
                <w:spacing w:val="-8"/>
                <w:sz w:val="20"/>
              </w:rPr>
              <w:t xml:space="preserve"> </w:t>
            </w:r>
            <w:r>
              <w:rPr>
                <w:spacing w:val="-2"/>
                <w:sz w:val="20"/>
              </w:rPr>
              <w:t>воспитанника;</w:t>
            </w:r>
          </w:p>
          <w:p w:rsidR="00EA58FE" w:rsidRDefault="004245CD">
            <w:pPr>
              <w:pStyle w:val="TableParagraph"/>
              <w:spacing w:before="23"/>
              <w:ind w:left="146"/>
              <w:rPr>
                <w:sz w:val="20"/>
              </w:rPr>
            </w:pPr>
            <w:r>
              <w:rPr>
                <w:sz w:val="20"/>
              </w:rPr>
              <w:t>−</w:t>
            </w:r>
            <w:r>
              <w:rPr>
                <w:spacing w:val="-9"/>
                <w:sz w:val="20"/>
              </w:rPr>
              <w:t xml:space="preserve"> </w:t>
            </w:r>
            <w:r>
              <w:rPr>
                <w:sz w:val="20"/>
              </w:rPr>
              <w:t>умение</w:t>
            </w:r>
            <w:r>
              <w:rPr>
                <w:spacing w:val="-9"/>
                <w:sz w:val="20"/>
              </w:rPr>
              <w:t xml:space="preserve"> </w:t>
            </w:r>
            <w:r>
              <w:rPr>
                <w:sz w:val="20"/>
              </w:rPr>
              <w:t>заинтересованно</w:t>
            </w:r>
            <w:r>
              <w:rPr>
                <w:spacing w:val="-7"/>
                <w:sz w:val="20"/>
              </w:rPr>
              <w:t xml:space="preserve"> </w:t>
            </w:r>
            <w:r>
              <w:rPr>
                <w:sz w:val="20"/>
              </w:rPr>
              <w:t>слушать</w:t>
            </w:r>
            <w:r>
              <w:rPr>
                <w:spacing w:val="-9"/>
                <w:sz w:val="20"/>
              </w:rPr>
              <w:t xml:space="preserve"> </w:t>
            </w:r>
            <w:r>
              <w:rPr>
                <w:sz w:val="20"/>
              </w:rPr>
              <w:t>собеседника</w:t>
            </w:r>
            <w:r>
              <w:rPr>
                <w:spacing w:val="-9"/>
                <w:sz w:val="20"/>
              </w:rPr>
              <w:t xml:space="preserve"> </w:t>
            </w:r>
            <w:r>
              <w:rPr>
                <w:sz w:val="20"/>
              </w:rPr>
              <w:t>и</w:t>
            </w:r>
            <w:r>
              <w:rPr>
                <w:spacing w:val="-9"/>
                <w:sz w:val="20"/>
              </w:rPr>
              <w:t xml:space="preserve"> </w:t>
            </w:r>
            <w:r>
              <w:rPr>
                <w:sz w:val="20"/>
              </w:rPr>
              <w:t>сопереживать</w:t>
            </w:r>
            <w:r>
              <w:rPr>
                <w:spacing w:val="-9"/>
                <w:sz w:val="20"/>
              </w:rPr>
              <w:t xml:space="preserve"> </w:t>
            </w:r>
            <w:r>
              <w:rPr>
                <w:spacing w:val="-4"/>
                <w:sz w:val="20"/>
              </w:rPr>
              <w:t>ему;</w:t>
            </w:r>
          </w:p>
          <w:p w:rsidR="00EA58FE" w:rsidRDefault="004245CD">
            <w:pPr>
              <w:pStyle w:val="TableParagraph"/>
              <w:spacing w:before="22"/>
              <w:ind w:left="146"/>
              <w:rPr>
                <w:sz w:val="20"/>
              </w:rPr>
            </w:pPr>
            <w:r>
              <w:rPr>
                <w:sz w:val="20"/>
              </w:rPr>
              <w:t>−</w:t>
            </w:r>
            <w:r>
              <w:rPr>
                <w:spacing w:val="-8"/>
                <w:sz w:val="20"/>
              </w:rPr>
              <w:t xml:space="preserve"> </w:t>
            </w:r>
            <w:r>
              <w:rPr>
                <w:sz w:val="20"/>
              </w:rPr>
              <w:t>умение</w:t>
            </w:r>
            <w:r>
              <w:rPr>
                <w:spacing w:val="-8"/>
                <w:sz w:val="20"/>
              </w:rPr>
              <w:t xml:space="preserve"> </w:t>
            </w:r>
            <w:r>
              <w:rPr>
                <w:sz w:val="20"/>
              </w:rPr>
              <w:t>видеть</w:t>
            </w:r>
            <w:r>
              <w:rPr>
                <w:spacing w:val="-8"/>
                <w:sz w:val="20"/>
              </w:rPr>
              <w:t xml:space="preserve"> </w:t>
            </w:r>
            <w:r>
              <w:rPr>
                <w:sz w:val="20"/>
              </w:rPr>
              <w:t>и</w:t>
            </w:r>
            <w:r>
              <w:rPr>
                <w:spacing w:val="-8"/>
                <w:sz w:val="20"/>
              </w:rPr>
              <w:t xml:space="preserve"> </w:t>
            </w:r>
            <w:r>
              <w:rPr>
                <w:sz w:val="20"/>
              </w:rPr>
              <w:t>слышать</w:t>
            </w:r>
            <w:r>
              <w:rPr>
                <w:spacing w:val="-6"/>
                <w:sz w:val="20"/>
              </w:rPr>
              <w:t xml:space="preserve"> </w:t>
            </w:r>
            <w:r>
              <w:rPr>
                <w:sz w:val="20"/>
              </w:rPr>
              <w:t>воспитанника,</w:t>
            </w:r>
            <w:r>
              <w:rPr>
                <w:spacing w:val="-7"/>
                <w:sz w:val="20"/>
              </w:rPr>
              <w:t xml:space="preserve"> </w:t>
            </w:r>
            <w:r>
              <w:rPr>
                <w:sz w:val="20"/>
              </w:rPr>
              <w:t>сопереживать</w:t>
            </w:r>
            <w:r>
              <w:rPr>
                <w:spacing w:val="-8"/>
                <w:sz w:val="20"/>
              </w:rPr>
              <w:t xml:space="preserve"> </w:t>
            </w:r>
            <w:r>
              <w:rPr>
                <w:spacing w:val="-4"/>
                <w:sz w:val="20"/>
              </w:rPr>
              <w:t>ему;</w:t>
            </w:r>
          </w:p>
          <w:p w:rsidR="00EA58FE" w:rsidRDefault="004245CD">
            <w:pPr>
              <w:pStyle w:val="TableParagraph"/>
              <w:spacing w:before="24"/>
              <w:ind w:left="146"/>
              <w:rPr>
                <w:sz w:val="20"/>
              </w:rPr>
            </w:pPr>
            <w:r>
              <w:rPr>
                <w:sz w:val="20"/>
              </w:rPr>
              <w:t>−</w:t>
            </w:r>
            <w:r>
              <w:rPr>
                <w:spacing w:val="-8"/>
                <w:sz w:val="20"/>
              </w:rPr>
              <w:t xml:space="preserve"> </w:t>
            </w:r>
            <w:r>
              <w:rPr>
                <w:sz w:val="20"/>
              </w:rPr>
              <w:t>уравновешенность</w:t>
            </w:r>
            <w:r>
              <w:rPr>
                <w:spacing w:val="-8"/>
                <w:sz w:val="20"/>
              </w:rPr>
              <w:t xml:space="preserve"> </w:t>
            </w:r>
            <w:r>
              <w:rPr>
                <w:sz w:val="20"/>
              </w:rPr>
              <w:t>и</w:t>
            </w:r>
            <w:r>
              <w:rPr>
                <w:spacing w:val="-8"/>
                <w:sz w:val="20"/>
              </w:rPr>
              <w:t xml:space="preserve"> </w:t>
            </w:r>
            <w:r>
              <w:rPr>
                <w:sz w:val="20"/>
              </w:rPr>
              <w:t>самообладание,</w:t>
            </w:r>
            <w:r>
              <w:rPr>
                <w:spacing w:val="-7"/>
                <w:sz w:val="20"/>
              </w:rPr>
              <w:t xml:space="preserve"> </w:t>
            </w:r>
            <w:r>
              <w:rPr>
                <w:sz w:val="20"/>
              </w:rPr>
              <w:t>выдержка</w:t>
            </w:r>
            <w:r>
              <w:rPr>
                <w:spacing w:val="-5"/>
                <w:sz w:val="20"/>
              </w:rPr>
              <w:t xml:space="preserve"> </w:t>
            </w:r>
            <w:r>
              <w:rPr>
                <w:sz w:val="20"/>
              </w:rPr>
              <w:t>в</w:t>
            </w:r>
            <w:r>
              <w:rPr>
                <w:spacing w:val="-9"/>
                <w:sz w:val="20"/>
              </w:rPr>
              <w:t xml:space="preserve"> </w:t>
            </w:r>
            <w:r>
              <w:rPr>
                <w:sz w:val="20"/>
              </w:rPr>
              <w:t>отношениях</w:t>
            </w:r>
            <w:r>
              <w:rPr>
                <w:spacing w:val="-7"/>
                <w:sz w:val="20"/>
              </w:rPr>
              <w:t xml:space="preserve"> </w:t>
            </w:r>
            <w:r>
              <w:rPr>
                <w:sz w:val="20"/>
              </w:rPr>
              <w:t>с</w:t>
            </w:r>
            <w:r>
              <w:rPr>
                <w:spacing w:val="-8"/>
                <w:sz w:val="20"/>
              </w:rPr>
              <w:t xml:space="preserve"> </w:t>
            </w:r>
            <w:r>
              <w:rPr>
                <w:spacing w:val="-2"/>
                <w:sz w:val="20"/>
              </w:rPr>
              <w:t>детьми;</w:t>
            </w:r>
          </w:p>
          <w:p w:rsidR="00EA58FE" w:rsidRDefault="004245CD">
            <w:pPr>
              <w:pStyle w:val="TableParagraph"/>
              <w:spacing w:before="22" w:line="266" w:lineRule="auto"/>
              <w:ind w:left="417" w:hanging="272"/>
              <w:rPr>
                <w:sz w:val="20"/>
              </w:rPr>
            </w:pPr>
            <w:r>
              <w:rPr>
                <w:sz w:val="20"/>
              </w:rPr>
              <w:t>− умение быстро и</w:t>
            </w:r>
            <w:r>
              <w:rPr>
                <w:spacing w:val="-2"/>
                <w:sz w:val="20"/>
              </w:rPr>
              <w:t xml:space="preserve"> </w:t>
            </w:r>
            <w:r>
              <w:rPr>
                <w:sz w:val="20"/>
              </w:rPr>
              <w:t>правильно оценивать</w:t>
            </w:r>
            <w:r>
              <w:rPr>
                <w:spacing w:val="-1"/>
                <w:sz w:val="20"/>
              </w:rPr>
              <w:t xml:space="preserve"> </w:t>
            </w:r>
            <w:r>
              <w:rPr>
                <w:sz w:val="20"/>
              </w:rPr>
              <w:t>сложившуюся</w:t>
            </w:r>
            <w:r>
              <w:rPr>
                <w:spacing w:val="-1"/>
                <w:sz w:val="20"/>
              </w:rPr>
              <w:t xml:space="preserve"> </w:t>
            </w:r>
            <w:r>
              <w:rPr>
                <w:sz w:val="20"/>
              </w:rPr>
              <w:t>обстановку и</w:t>
            </w:r>
            <w:r>
              <w:rPr>
                <w:spacing w:val="-2"/>
                <w:sz w:val="20"/>
              </w:rPr>
              <w:t xml:space="preserve"> </w:t>
            </w:r>
            <w:r>
              <w:rPr>
                <w:sz w:val="20"/>
              </w:rPr>
              <w:t>в</w:t>
            </w:r>
            <w:r>
              <w:rPr>
                <w:spacing w:val="-1"/>
                <w:sz w:val="20"/>
              </w:rPr>
              <w:t xml:space="preserve"> </w:t>
            </w:r>
            <w:r>
              <w:rPr>
                <w:sz w:val="20"/>
              </w:rPr>
              <w:t>то же время</w:t>
            </w:r>
            <w:r>
              <w:rPr>
                <w:spacing w:val="-4"/>
                <w:sz w:val="20"/>
              </w:rPr>
              <w:t xml:space="preserve"> </w:t>
            </w:r>
            <w:r>
              <w:rPr>
                <w:sz w:val="20"/>
              </w:rPr>
              <w:t>не торопиться</w:t>
            </w:r>
            <w:r>
              <w:rPr>
                <w:spacing w:val="-1"/>
                <w:sz w:val="20"/>
              </w:rPr>
              <w:t xml:space="preserve"> </w:t>
            </w:r>
            <w:r>
              <w:rPr>
                <w:sz w:val="20"/>
              </w:rPr>
              <w:t>с выводами</w:t>
            </w:r>
            <w:r>
              <w:rPr>
                <w:spacing w:val="-2"/>
                <w:sz w:val="20"/>
              </w:rPr>
              <w:t xml:space="preserve"> </w:t>
            </w:r>
            <w:r>
              <w:rPr>
                <w:sz w:val="20"/>
              </w:rPr>
              <w:t>о поведении</w:t>
            </w:r>
            <w:r>
              <w:rPr>
                <w:spacing w:val="-2"/>
                <w:sz w:val="20"/>
              </w:rPr>
              <w:t xml:space="preserve"> </w:t>
            </w:r>
            <w:r>
              <w:rPr>
                <w:sz w:val="20"/>
              </w:rPr>
              <w:t>и</w:t>
            </w:r>
            <w:r>
              <w:rPr>
                <w:spacing w:val="-2"/>
                <w:sz w:val="20"/>
              </w:rPr>
              <w:t xml:space="preserve"> </w:t>
            </w:r>
            <w:r>
              <w:rPr>
                <w:sz w:val="20"/>
              </w:rPr>
              <w:t xml:space="preserve">способностях </w:t>
            </w:r>
            <w:r>
              <w:rPr>
                <w:spacing w:val="-2"/>
                <w:sz w:val="20"/>
              </w:rPr>
              <w:t>воспитанников;</w:t>
            </w:r>
          </w:p>
          <w:p w:rsidR="00EA58FE" w:rsidRDefault="004245CD">
            <w:pPr>
              <w:pStyle w:val="TableParagraph"/>
              <w:spacing w:line="226" w:lineRule="exact"/>
              <w:ind w:left="146"/>
              <w:rPr>
                <w:sz w:val="20"/>
              </w:rPr>
            </w:pPr>
            <w:r>
              <w:rPr>
                <w:sz w:val="20"/>
              </w:rPr>
              <w:t>−</w:t>
            </w:r>
            <w:r>
              <w:rPr>
                <w:spacing w:val="-6"/>
                <w:sz w:val="20"/>
              </w:rPr>
              <w:t xml:space="preserve"> </w:t>
            </w:r>
            <w:r>
              <w:rPr>
                <w:sz w:val="20"/>
              </w:rPr>
              <w:t>умение</w:t>
            </w:r>
            <w:r>
              <w:rPr>
                <w:spacing w:val="-5"/>
                <w:sz w:val="20"/>
              </w:rPr>
              <w:t xml:space="preserve"> </w:t>
            </w:r>
            <w:r>
              <w:rPr>
                <w:sz w:val="20"/>
              </w:rPr>
              <w:t>сочетать</w:t>
            </w:r>
            <w:r>
              <w:rPr>
                <w:spacing w:val="-7"/>
                <w:sz w:val="20"/>
              </w:rPr>
              <w:t xml:space="preserve"> </w:t>
            </w:r>
            <w:r>
              <w:rPr>
                <w:sz w:val="20"/>
              </w:rPr>
              <w:t>мягкий</w:t>
            </w:r>
            <w:r>
              <w:rPr>
                <w:spacing w:val="-6"/>
                <w:sz w:val="20"/>
              </w:rPr>
              <w:t xml:space="preserve"> </w:t>
            </w:r>
            <w:r>
              <w:rPr>
                <w:sz w:val="20"/>
              </w:rPr>
              <w:t>эмоциональный</w:t>
            </w:r>
            <w:r>
              <w:rPr>
                <w:spacing w:val="-6"/>
                <w:sz w:val="20"/>
              </w:rPr>
              <w:t xml:space="preserve"> </w:t>
            </w:r>
            <w:r>
              <w:rPr>
                <w:sz w:val="20"/>
              </w:rPr>
              <w:t>и</w:t>
            </w:r>
            <w:r>
              <w:rPr>
                <w:spacing w:val="-6"/>
                <w:sz w:val="20"/>
              </w:rPr>
              <w:t xml:space="preserve"> </w:t>
            </w:r>
            <w:r>
              <w:rPr>
                <w:sz w:val="20"/>
              </w:rPr>
              <w:t>деловой</w:t>
            </w:r>
            <w:r>
              <w:rPr>
                <w:spacing w:val="-7"/>
                <w:sz w:val="20"/>
              </w:rPr>
              <w:t xml:space="preserve"> </w:t>
            </w:r>
            <w:r>
              <w:rPr>
                <w:sz w:val="20"/>
              </w:rPr>
              <w:t>тон</w:t>
            </w:r>
            <w:r>
              <w:rPr>
                <w:spacing w:val="-6"/>
                <w:sz w:val="20"/>
              </w:rPr>
              <w:t xml:space="preserve"> </w:t>
            </w:r>
            <w:r>
              <w:rPr>
                <w:sz w:val="20"/>
              </w:rPr>
              <w:t>в</w:t>
            </w:r>
            <w:r>
              <w:rPr>
                <w:spacing w:val="-6"/>
                <w:sz w:val="20"/>
              </w:rPr>
              <w:t xml:space="preserve"> </w:t>
            </w:r>
            <w:r>
              <w:rPr>
                <w:sz w:val="20"/>
              </w:rPr>
              <w:t>отношениях</w:t>
            </w:r>
            <w:r>
              <w:rPr>
                <w:spacing w:val="-6"/>
                <w:sz w:val="20"/>
              </w:rPr>
              <w:t xml:space="preserve"> </w:t>
            </w:r>
            <w:r>
              <w:rPr>
                <w:sz w:val="20"/>
              </w:rPr>
              <w:t>с</w:t>
            </w:r>
            <w:r>
              <w:rPr>
                <w:spacing w:val="-5"/>
                <w:sz w:val="20"/>
              </w:rPr>
              <w:t xml:space="preserve"> </w:t>
            </w:r>
            <w:r>
              <w:rPr>
                <w:spacing w:val="-2"/>
                <w:sz w:val="20"/>
              </w:rPr>
              <w:t>детьми;</w:t>
            </w:r>
          </w:p>
          <w:p w:rsidR="00EA58FE" w:rsidRDefault="004245CD">
            <w:pPr>
              <w:pStyle w:val="TableParagraph"/>
              <w:spacing w:before="25"/>
              <w:ind w:left="146"/>
              <w:rPr>
                <w:sz w:val="20"/>
              </w:rPr>
            </w:pPr>
            <w:r>
              <w:rPr>
                <w:sz w:val="20"/>
              </w:rPr>
              <w:t>−</w:t>
            </w:r>
            <w:r>
              <w:rPr>
                <w:spacing w:val="-8"/>
                <w:sz w:val="20"/>
              </w:rPr>
              <w:t xml:space="preserve"> </w:t>
            </w:r>
            <w:r>
              <w:rPr>
                <w:sz w:val="20"/>
              </w:rPr>
              <w:t>умение</w:t>
            </w:r>
            <w:r>
              <w:rPr>
                <w:spacing w:val="-7"/>
                <w:sz w:val="20"/>
              </w:rPr>
              <w:t xml:space="preserve"> </w:t>
            </w:r>
            <w:r>
              <w:rPr>
                <w:sz w:val="20"/>
              </w:rPr>
              <w:t>сочетать</w:t>
            </w:r>
            <w:r>
              <w:rPr>
                <w:spacing w:val="-8"/>
                <w:sz w:val="20"/>
              </w:rPr>
              <w:t xml:space="preserve"> </w:t>
            </w:r>
            <w:r>
              <w:rPr>
                <w:sz w:val="20"/>
              </w:rPr>
              <w:t>требовательность</w:t>
            </w:r>
            <w:r>
              <w:rPr>
                <w:spacing w:val="-7"/>
                <w:sz w:val="20"/>
              </w:rPr>
              <w:t xml:space="preserve"> </w:t>
            </w:r>
            <w:r>
              <w:rPr>
                <w:sz w:val="20"/>
              </w:rPr>
              <w:t>с</w:t>
            </w:r>
            <w:r>
              <w:rPr>
                <w:spacing w:val="-7"/>
                <w:sz w:val="20"/>
              </w:rPr>
              <w:t xml:space="preserve"> </w:t>
            </w:r>
            <w:r>
              <w:rPr>
                <w:sz w:val="20"/>
              </w:rPr>
              <w:t>чутким</w:t>
            </w:r>
            <w:r>
              <w:rPr>
                <w:spacing w:val="-7"/>
                <w:sz w:val="20"/>
              </w:rPr>
              <w:t xml:space="preserve"> </w:t>
            </w:r>
            <w:r>
              <w:rPr>
                <w:sz w:val="20"/>
              </w:rPr>
              <w:t>отношением</w:t>
            </w:r>
            <w:r>
              <w:rPr>
                <w:spacing w:val="-6"/>
                <w:sz w:val="20"/>
              </w:rPr>
              <w:t xml:space="preserve"> </w:t>
            </w:r>
            <w:r>
              <w:rPr>
                <w:sz w:val="20"/>
              </w:rPr>
              <w:t>к</w:t>
            </w:r>
            <w:r>
              <w:rPr>
                <w:spacing w:val="-8"/>
                <w:sz w:val="20"/>
              </w:rPr>
              <w:t xml:space="preserve"> </w:t>
            </w:r>
            <w:r>
              <w:rPr>
                <w:spacing w:val="-2"/>
                <w:sz w:val="20"/>
              </w:rPr>
              <w:t>воспитанникам;</w:t>
            </w:r>
          </w:p>
        </w:tc>
      </w:tr>
    </w:tbl>
    <w:p w:rsidR="00EA58FE" w:rsidRDefault="00EA58FE">
      <w:pPr>
        <w:pStyle w:val="TableParagraph"/>
        <w:rPr>
          <w:sz w:val="20"/>
        </w:rPr>
        <w:sectPr w:rsidR="00EA58FE">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10060"/>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73"/>
              <w:ind w:left="146"/>
              <w:rPr>
                <w:sz w:val="20"/>
              </w:rPr>
            </w:pPr>
            <w:r>
              <w:rPr>
                <w:sz w:val="20"/>
              </w:rPr>
              <w:t>−</w:t>
            </w:r>
            <w:r>
              <w:rPr>
                <w:spacing w:val="-10"/>
                <w:sz w:val="20"/>
              </w:rPr>
              <w:t xml:space="preserve"> </w:t>
            </w:r>
            <w:r>
              <w:rPr>
                <w:sz w:val="20"/>
              </w:rPr>
              <w:t>знание</w:t>
            </w:r>
            <w:r>
              <w:rPr>
                <w:spacing w:val="-10"/>
                <w:sz w:val="20"/>
              </w:rPr>
              <w:t xml:space="preserve"> </w:t>
            </w:r>
            <w:r>
              <w:rPr>
                <w:sz w:val="20"/>
              </w:rPr>
              <w:t>возрастных</w:t>
            </w:r>
            <w:r>
              <w:rPr>
                <w:spacing w:val="-9"/>
                <w:sz w:val="20"/>
              </w:rPr>
              <w:t xml:space="preserve"> </w:t>
            </w:r>
            <w:r>
              <w:rPr>
                <w:sz w:val="20"/>
              </w:rPr>
              <w:t>и</w:t>
            </w:r>
            <w:r>
              <w:rPr>
                <w:spacing w:val="-10"/>
                <w:sz w:val="20"/>
              </w:rPr>
              <w:t xml:space="preserve"> </w:t>
            </w:r>
            <w:r>
              <w:rPr>
                <w:sz w:val="20"/>
              </w:rPr>
              <w:t>индивидуальных</w:t>
            </w:r>
            <w:r>
              <w:rPr>
                <w:spacing w:val="-9"/>
                <w:sz w:val="20"/>
              </w:rPr>
              <w:t xml:space="preserve"> </w:t>
            </w:r>
            <w:r>
              <w:rPr>
                <w:sz w:val="20"/>
              </w:rPr>
              <w:t>особенностей</w:t>
            </w:r>
            <w:r>
              <w:rPr>
                <w:spacing w:val="-10"/>
                <w:sz w:val="20"/>
              </w:rPr>
              <w:t xml:space="preserve"> </w:t>
            </w:r>
            <w:r>
              <w:rPr>
                <w:spacing w:val="-2"/>
                <w:sz w:val="20"/>
              </w:rPr>
              <w:t>воспитанников;</w:t>
            </w:r>
          </w:p>
          <w:p w:rsidR="00EA58FE" w:rsidRDefault="004245CD">
            <w:pPr>
              <w:pStyle w:val="TableParagraph"/>
              <w:spacing w:before="22"/>
              <w:ind w:left="146"/>
              <w:rPr>
                <w:sz w:val="20"/>
              </w:rPr>
            </w:pPr>
            <w:r>
              <w:rPr>
                <w:sz w:val="20"/>
              </w:rPr>
              <w:t>−</w:t>
            </w:r>
            <w:r>
              <w:rPr>
                <w:spacing w:val="-8"/>
                <w:sz w:val="20"/>
              </w:rPr>
              <w:t xml:space="preserve"> </w:t>
            </w:r>
            <w:r>
              <w:rPr>
                <w:sz w:val="20"/>
              </w:rPr>
              <w:t>соответствие</w:t>
            </w:r>
            <w:r>
              <w:rPr>
                <w:spacing w:val="-7"/>
                <w:sz w:val="20"/>
              </w:rPr>
              <w:t xml:space="preserve"> </w:t>
            </w:r>
            <w:r>
              <w:rPr>
                <w:sz w:val="20"/>
              </w:rPr>
              <w:t>внешнего</w:t>
            </w:r>
            <w:r>
              <w:rPr>
                <w:spacing w:val="-7"/>
                <w:sz w:val="20"/>
              </w:rPr>
              <w:t xml:space="preserve"> </w:t>
            </w:r>
            <w:r>
              <w:rPr>
                <w:sz w:val="20"/>
              </w:rPr>
              <w:t>вида</w:t>
            </w:r>
            <w:r>
              <w:rPr>
                <w:spacing w:val="-8"/>
                <w:sz w:val="20"/>
              </w:rPr>
              <w:t xml:space="preserve"> </w:t>
            </w:r>
            <w:r>
              <w:rPr>
                <w:sz w:val="20"/>
              </w:rPr>
              <w:t>статусу</w:t>
            </w:r>
            <w:r>
              <w:rPr>
                <w:spacing w:val="-6"/>
                <w:sz w:val="20"/>
              </w:rPr>
              <w:t xml:space="preserve"> </w:t>
            </w:r>
            <w:r>
              <w:rPr>
                <w:sz w:val="20"/>
              </w:rPr>
              <w:t>воспитателя</w:t>
            </w:r>
            <w:r>
              <w:rPr>
                <w:spacing w:val="-9"/>
                <w:sz w:val="20"/>
              </w:rPr>
              <w:t xml:space="preserve"> </w:t>
            </w:r>
            <w:r>
              <w:rPr>
                <w:sz w:val="20"/>
              </w:rPr>
              <w:t>детского</w:t>
            </w:r>
            <w:r>
              <w:rPr>
                <w:spacing w:val="-6"/>
                <w:sz w:val="20"/>
              </w:rPr>
              <w:t xml:space="preserve"> </w:t>
            </w:r>
            <w:r>
              <w:rPr>
                <w:spacing w:val="-2"/>
                <w:sz w:val="20"/>
              </w:rPr>
              <w:t>сада.</w:t>
            </w:r>
          </w:p>
          <w:p w:rsidR="00EA58FE" w:rsidRDefault="004245CD">
            <w:pPr>
              <w:pStyle w:val="TableParagraph"/>
              <w:spacing w:before="22"/>
              <w:ind w:left="146"/>
              <w:rPr>
                <w:sz w:val="20"/>
              </w:rPr>
            </w:pPr>
            <w:r>
              <w:rPr>
                <w:b/>
                <w:sz w:val="20"/>
              </w:rPr>
              <w:t>Ключевые</w:t>
            </w:r>
            <w:r>
              <w:rPr>
                <w:b/>
                <w:spacing w:val="-9"/>
                <w:sz w:val="20"/>
              </w:rPr>
              <w:t xml:space="preserve"> </w:t>
            </w:r>
            <w:r>
              <w:rPr>
                <w:b/>
                <w:sz w:val="20"/>
              </w:rPr>
              <w:t>правила</w:t>
            </w:r>
            <w:r>
              <w:rPr>
                <w:b/>
                <w:spacing w:val="-8"/>
                <w:sz w:val="20"/>
              </w:rPr>
              <w:t xml:space="preserve"> </w:t>
            </w:r>
            <w:r>
              <w:rPr>
                <w:b/>
                <w:spacing w:val="-2"/>
                <w:sz w:val="20"/>
              </w:rPr>
              <w:t>М</w:t>
            </w:r>
            <w:r w:rsidR="00AC6833">
              <w:rPr>
                <w:b/>
                <w:spacing w:val="-2"/>
                <w:sz w:val="20"/>
              </w:rPr>
              <w:t>Б</w:t>
            </w:r>
            <w:r>
              <w:rPr>
                <w:b/>
                <w:spacing w:val="-2"/>
                <w:sz w:val="20"/>
              </w:rPr>
              <w:t>ДОУ</w:t>
            </w:r>
            <w:r>
              <w:rPr>
                <w:spacing w:val="-2"/>
                <w:sz w:val="20"/>
              </w:rPr>
              <w:t>:</w:t>
            </w:r>
          </w:p>
          <w:p w:rsidR="00EA58FE" w:rsidRDefault="004245CD">
            <w:pPr>
              <w:pStyle w:val="TableParagraph"/>
              <w:spacing w:before="24"/>
              <w:ind w:left="146"/>
              <w:rPr>
                <w:sz w:val="20"/>
              </w:rPr>
            </w:pPr>
            <w:r>
              <w:rPr>
                <w:sz w:val="20"/>
              </w:rPr>
              <w:t>Регулярная</w:t>
            </w:r>
            <w:r>
              <w:rPr>
                <w:spacing w:val="-6"/>
                <w:sz w:val="20"/>
              </w:rPr>
              <w:t xml:space="preserve"> </w:t>
            </w:r>
            <w:r>
              <w:rPr>
                <w:sz w:val="20"/>
              </w:rPr>
              <w:t>зарядка</w:t>
            </w:r>
            <w:r>
              <w:rPr>
                <w:spacing w:val="-3"/>
                <w:sz w:val="20"/>
              </w:rPr>
              <w:t xml:space="preserve"> </w:t>
            </w:r>
            <w:r>
              <w:rPr>
                <w:sz w:val="20"/>
              </w:rPr>
              <w:t>для</w:t>
            </w:r>
            <w:r>
              <w:rPr>
                <w:spacing w:val="-3"/>
                <w:sz w:val="20"/>
              </w:rPr>
              <w:t xml:space="preserve"> </w:t>
            </w:r>
            <w:r>
              <w:rPr>
                <w:sz w:val="20"/>
              </w:rPr>
              <w:t>детей</w:t>
            </w:r>
            <w:r>
              <w:rPr>
                <w:spacing w:val="-6"/>
                <w:sz w:val="20"/>
              </w:rPr>
              <w:t xml:space="preserve"> </w:t>
            </w:r>
            <w:r>
              <w:rPr>
                <w:sz w:val="20"/>
              </w:rPr>
              <w:t>в</w:t>
            </w:r>
            <w:r>
              <w:rPr>
                <w:spacing w:val="-3"/>
                <w:sz w:val="20"/>
              </w:rPr>
              <w:t xml:space="preserve"> </w:t>
            </w:r>
            <w:r>
              <w:rPr>
                <w:sz w:val="20"/>
              </w:rPr>
              <w:t>музыкальном</w:t>
            </w:r>
            <w:r>
              <w:rPr>
                <w:spacing w:val="-4"/>
                <w:sz w:val="20"/>
              </w:rPr>
              <w:t xml:space="preserve"> </w:t>
            </w:r>
            <w:r>
              <w:rPr>
                <w:sz w:val="20"/>
              </w:rPr>
              <w:t>или</w:t>
            </w:r>
            <w:r>
              <w:rPr>
                <w:spacing w:val="-6"/>
                <w:sz w:val="20"/>
              </w:rPr>
              <w:t xml:space="preserve"> </w:t>
            </w:r>
            <w:r>
              <w:rPr>
                <w:sz w:val="20"/>
              </w:rPr>
              <w:t>физкультурном</w:t>
            </w:r>
            <w:r>
              <w:rPr>
                <w:spacing w:val="-4"/>
                <w:sz w:val="20"/>
              </w:rPr>
              <w:t xml:space="preserve"> </w:t>
            </w:r>
            <w:r>
              <w:rPr>
                <w:sz w:val="20"/>
              </w:rPr>
              <w:t>зале,</w:t>
            </w:r>
            <w:r>
              <w:rPr>
                <w:spacing w:val="-4"/>
                <w:sz w:val="20"/>
              </w:rPr>
              <w:t xml:space="preserve"> </w:t>
            </w:r>
            <w:r>
              <w:rPr>
                <w:sz w:val="20"/>
              </w:rPr>
              <w:t>в</w:t>
            </w:r>
            <w:r>
              <w:rPr>
                <w:spacing w:val="-6"/>
                <w:sz w:val="20"/>
              </w:rPr>
              <w:t xml:space="preserve"> </w:t>
            </w:r>
            <w:r>
              <w:rPr>
                <w:sz w:val="20"/>
              </w:rPr>
              <w:t>теплое</w:t>
            </w:r>
            <w:r>
              <w:rPr>
                <w:spacing w:val="-5"/>
                <w:sz w:val="20"/>
              </w:rPr>
              <w:t xml:space="preserve"> </w:t>
            </w:r>
            <w:r>
              <w:rPr>
                <w:sz w:val="20"/>
              </w:rPr>
              <w:t>время</w:t>
            </w:r>
            <w:r>
              <w:rPr>
                <w:spacing w:val="-6"/>
                <w:sz w:val="20"/>
              </w:rPr>
              <w:t xml:space="preserve"> </w:t>
            </w:r>
            <w:r>
              <w:rPr>
                <w:sz w:val="20"/>
              </w:rPr>
              <w:t>года –</w:t>
            </w:r>
            <w:r>
              <w:rPr>
                <w:spacing w:val="-5"/>
                <w:sz w:val="20"/>
              </w:rPr>
              <w:t xml:space="preserve"> </w:t>
            </w:r>
            <w:r>
              <w:rPr>
                <w:sz w:val="20"/>
              </w:rPr>
              <w:t>на</w:t>
            </w:r>
            <w:r>
              <w:rPr>
                <w:spacing w:val="-5"/>
                <w:sz w:val="20"/>
              </w:rPr>
              <w:t xml:space="preserve"> </w:t>
            </w:r>
            <w:r>
              <w:rPr>
                <w:spacing w:val="-2"/>
                <w:sz w:val="20"/>
              </w:rPr>
              <w:t>улице.</w:t>
            </w:r>
          </w:p>
          <w:p w:rsidR="00EA58FE" w:rsidRDefault="004245CD">
            <w:pPr>
              <w:pStyle w:val="TableParagraph"/>
              <w:spacing w:before="22"/>
              <w:ind w:left="146"/>
              <w:rPr>
                <w:sz w:val="20"/>
              </w:rPr>
            </w:pPr>
            <w:r>
              <w:rPr>
                <w:sz w:val="20"/>
              </w:rPr>
              <w:t>Прием</w:t>
            </w:r>
            <w:r>
              <w:rPr>
                <w:spacing w:val="-9"/>
                <w:sz w:val="20"/>
              </w:rPr>
              <w:t xml:space="preserve"> </w:t>
            </w:r>
            <w:r>
              <w:rPr>
                <w:sz w:val="20"/>
              </w:rPr>
              <w:t>воспитанников,</w:t>
            </w:r>
            <w:r>
              <w:rPr>
                <w:spacing w:val="-9"/>
                <w:sz w:val="20"/>
              </w:rPr>
              <w:t xml:space="preserve"> </w:t>
            </w:r>
            <w:r>
              <w:rPr>
                <w:sz w:val="20"/>
              </w:rPr>
              <w:t>впервые</w:t>
            </w:r>
            <w:r>
              <w:rPr>
                <w:spacing w:val="-9"/>
                <w:sz w:val="20"/>
              </w:rPr>
              <w:t xml:space="preserve"> </w:t>
            </w:r>
            <w:r>
              <w:rPr>
                <w:sz w:val="20"/>
              </w:rPr>
              <w:t>поступающих</w:t>
            </w:r>
            <w:r>
              <w:rPr>
                <w:spacing w:val="-8"/>
                <w:sz w:val="20"/>
              </w:rPr>
              <w:t xml:space="preserve"> </w:t>
            </w:r>
            <w:r>
              <w:rPr>
                <w:sz w:val="20"/>
              </w:rPr>
              <w:t>в</w:t>
            </w:r>
            <w:r>
              <w:rPr>
                <w:spacing w:val="-10"/>
                <w:sz w:val="20"/>
              </w:rPr>
              <w:t xml:space="preserve"> </w:t>
            </w:r>
            <w:r>
              <w:rPr>
                <w:sz w:val="20"/>
              </w:rPr>
              <w:t>дошкольное</w:t>
            </w:r>
            <w:r>
              <w:rPr>
                <w:spacing w:val="-4"/>
                <w:sz w:val="20"/>
              </w:rPr>
              <w:t xml:space="preserve"> </w:t>
            </w:r>
            <w:r>
              <w:rPr>
                <w:sz w:val="20"/>
              </w:rPr>
              <w:t>М</w:t>
            </w:r>
            <w:r w:rsidR="00AC6833">
              <w:rPr>
                <w:sz w:val="20"/>
              </w:rPr>
              <w:t>Б</w:t>
            </w:r>
            <w:r>
              <w:rPr>
                <w:sz w:val="20"/>
              </w:rPr>
              <w:t>ДОУ,</w:t>
            </w:r>
            <w:r>
              <w:rPr>
                <w:spacing w:val="-9"/>
                <w:sz w:val="20"/>
              </w:rPr>
              <w:t xml:space="preserve"> </w:t>
            </w:r>
            <w:r>
              <w:rPr>
                <w:sz w:val="20"/>
              </w:rPr>
              <w:t>осуществляется</w:t>
            </w:r>
            <w:r>
              <w:rPr>
                <w:spacing w:val="-10"/>
                <w:sz w:val="20"/>
              </w:rPr>
              <w:t xml:space="preserve"> </w:t>
            </w:r>
            <w:r>
              <w:rPr>
                <w:sz w:val="20"/>
              </w:rPr>
              <w:t>на</w:t>
            </w:r>
            <w:r>
              <w:rPr>
                <w:spacing w:val="-9"/>
                <w:sz w:val="20"/>
              </w:rPr>
              <w:t xml:space="preserve"> </w:t>
            </w:r>
            <w:r>
              <w:rPr>
                <w:sz w:val="20"/>
              </w:rPr>
              <w:t>основании</w:t>
            </w:r>
            <w:r>
              <w:rPr>
                <w:spacing w:val="-10"/>
                <w:sz w:val="20"/>
              </w:rPr>
              <w:t xml:space="preserve"> </w:t>
            </w:r>
            <w:r>
              <w:rPr>
                <w:sz w:val="20"/>
              </w:rPr>
              <w:t>медицинского</w:t>
            </w:r>
            <w:r>
              <w:rPr>
                <w:spacing w:val="-8"/>
                <w:sz w:val="20"/>
              </w:rPr>
              <w:t xml:space="preserve"> </w:t>
            </w:r>
            <w:r>
              <w:rPr>
                <w:spacing w:val="-2"/>
                <w:sz w:val="20"/>
              </w:rPr>
              <w:t>заключения.</w:t>
            </w:r>
          </w:p>
          <w:p w:rsidR="00EA58FE" w:rsidRDefault="004245CD">
            <w:pPr>
              <w:pStyle w:val="TableParagraph"/>
              <w:spacing w:before="24" w:line="264" w:lineRule="auto"/>
              <w:ind w:left="417" w:right="120" w:hanging="272"/>
              <w:jc w:val="both"/>
              <w:rPr>
                <w:sz w:val="20"/>
              </w:rPr>
            </w:pPr>
            <w:r>
              <w:rPr>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EA58FE" w:rsidRDefault="004245CD">
            <w:pPr>
              <w:pStyle w:val="TableParagraph"/>
              <w:spacing w:line="264" w:lineRule="auto"/>
              <w:ind w:left="417" w:right="130" w:hanging="272"/>
              <w:jc w:val="both"/>
              <w:rPr>
                <w:sz w:val="20"/>
              </w:rPr>
            </w:pPr>
            <w:r>
              <w:rPr>
                <w:sz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w:t>
            </w:r>
            <w:r>
              <w:rPr>
                <w:spacing w:val="-2"/>
                <w:sz w:val="20"/>
              </w:rPr>
              <w:t>допускаются.</w:t>
            </w:r>
          </w:p>
          <w:p w:rsidR="00EA58FE" w:rsidRDefault="004245CD">
            <w:pPr>
              <w:pStyle w:val="TableParagraph"/>
              <w:spacing w:line="264" w:lineRule="auto"/>
              <w:ind w:left="417" w:right="127" w:hanging="272"/>
              <w:jc w:val="both"/>
              <w:rPr>
                <w:sz w:val="20"/>
              </w:rPr>
            </w:pPr>
            <w:r>
              <w:rPr>
                <w:sz w:val="20"/>
              </w:rPr>
              <w:t>После перенесенного заболевания, детей принимают в М</w:t>
            </w:r>
            <w:r w:rsidR="00AC6833">
              <w:rPr>
                <w:sz w:val="20"/>
              </w:rPr>
              <w:t>Б</w:t>
            </w:r>
            <w:r>
              <w:rPr>
                <w:sz w:val="20"/>
              </w:rPr>
              <w:t>ДОУ только при наличии справки с указанием диагноза, длительности заболевания, сведений об отсутствии контакта с инфекционными больными.</w:t>
            </w:r>
          </w:p>
          <w:p w:rsidR="00EA58FE" w:rsidRDefault="004245CD">
            <w:pPr>
              <w:pStyle w:val="TableParagraph"/>
              <w:ind w:left="146"/>
              <w:jc w:val="both"/>
              <w:rPr>
                <w:sz w:val="20"/>
              </w:rPr>
            </w:pPr>
            <w:r>
              <w:rPr>
                <w:b/>
                <w:sz w:val="20"/>
              </w:rPr>
              <w:t>Категорически</w:t>
            </w:r>
            <w:r>
              <w:rPr>
                <w:b/>
                <w:spacing w:val="-10"/>
                <w:sz w:val="20"/>
              </w:rPr>
              <w:t xml:space="preserve"> </w:t>
            </w:r>
            <w:r>
              <w:rPr>
                <w:b/>
                <w:sz w:val="20"/>
              </w:rPr>
              <w:t>запрещается</w:t>
            </w:r>
            <w:r>
              <w:rPr>
                <w:b/>
                <w:spacing w:val="-10"/>
                <w:sz w:val="20"/>
              </w:rPr>
              <w:t xml:space="preserve"> </w:t>
            </w:r>
            <w:r>
              <w:rPr>
                <w:b/>
                <w:sz w:val="20"/>
              </w:rPr>
              <w:t>приносить</w:t>
            </w:r>
            <w:r>
              <w:rPr>
                <w:b/>
                <w:spacing w:val="-9"/>
                <w:sz w:val="20"/>
              </w:rPr>
              <w:t xml:space="preserve"> </w:t>
            </w:r>
            <w:r>
              <w:rPr>
                <w:b/>
                <w:sz w:val="20"/>
              </w:rPr>
              <w:t>в</w:t>
            </w:r>
            <w:r>
              <w:rPr>
                <w:b/>
                <w:spacing w:val="-6"/>
                <w:sz w:val="20"/>
              </w:rPr>
              <w:t xml:space="preserve"> </w:t>
            </w:r>
            <w:r>
              <w:rPr>
                <w:b/>
                <w:spacing w:val="-2"/>
                <w:sz w:val="20"/>
              </w:rPr>
              <w:t>М</w:t>
            </w:r>
            <w:r w:rsidR="00467A64">
              <w:rPr>
                <w:b/>
                <w:spacing w:val="-2"/>
                <w:sz w:val="20"/>
              </w:rPr>
              <w:t>Б</w:t>
            </w:r>
            <w:r>
              <w:rPr>
                <w:b/>
                <w:spacing w:val="-2"/>
                <w:sz w:val="20"/>
              </w:rPr>
              <w:t>ДОУ</w:t>
            </w:r>
            <w:r>
              <w:rPr>
                <w:spacing w:val="-2"/>
                <w:sz w:val="20"/>
              </w:rPr>
              <w:t>:</w:t>
            </w:r>
          </w:p>
          <w:p w:rsidR="00EA58FE" w:rsidRDefault="004245CD">
            <w:pPr>
              <w:pStyle w:val="TableParagraph"/>
              <w:numPr>
                <w:ilvl w:val="0"/>
                <w:numId w:val="106"/>
              </w:numPr>
              <w:tabs>
                <w:tab w:val="left" w:pos="336"/>
              </w:tabs>
              <w:spacing w:before="23"/>
              <w:ind w:left="336" w:hanging="140"/>
              <w:jc w:val="both"/>
              <w:rPr>
                <w:sz w:val="20"/>
              </w:rPr>
            </w:pPr>
            <w:r>
              <w:rPr>
                <w:sz w:val="20"/>
              </w:rPr>
              <w:t>острые,</w:t>
            </w:r>
            <w:r>
              <w:rPr>
                <w:spacing w:val="-8"/>
                <w:sz w:val="20"/>
              </w:rPr>
              <w:t xml:space="preserve"> </w:t>
            </w:r>
            <w:r>
              <w:rPr>
                <w:sz w:val="20"/>
              </w:rPr>
              <w:t>режущие,</w:t>
            </w:r>
            <w:r>
              <w:rPr>
                <w:spacing w:val="-6"/>
                <w:sz w:val="20"/>
              </w:rPr>
              <w:t xml:space="preserve"> </w:t>
            </w:r>
            <w:r>
              <w:rPr>
                <w:sz w:val="20"/>
              </w:rPr>
              <w:t>стеклянные</w:t>
            </w:r>
            <w:r>
              <w:rPr>
                <w:spacing w:val="-7"/>
                <w:sz w:val="20"/>
              </w:rPr>
              <w:t xml:space="preserve"> </w:t>
            </w:r>
            <w:r>
              <w:rPr>
                <w:sz w:val="20"/>
              </w:rPr>
              <w:t>предметы,</w:t>
            </w:r>
            <w:r>
              <w:rPr>
                <w:spacing w:val="-8"/>
                <w:sz w:val="20"/>
              </w:rPr>
              <w:t xml:space="preserve"> </w:t>
            </w:r>
            <w:r>
              <w:rPr>
                <w:sz w:val="20"/>
              </w:rPr>
              <w:t>а</w:t>
            </w:r>
            <w:r>
              <w:rPr>
                <w:spacing w:val="-7"/>
                <w:sz w:val="20"/>
              </w:rPr>
              <w:t xml:space="preserve"> </w:t>
            </w:r>
            <w:r>
              <w:rPr>
                <w:sz w:val="20"/>
              </w:rPr>
              <w:t>также</w:t>
            </w:r>
            <w:r>
              <w:rPr>
                <w:spacing w:val="-7"/>
                <w:sz w:val="20"/>
              </w:rPr>
              <w:t xml:space="preserve"> </w:t>
            </w:r>
            <w:r>
              <w:rPr>
                <w:sz w:val="20"/>
              </w:rPr>
              <w:t>мелкие</w:t>
            </w:r>
            <w:r>
              <w:rPr>
                <w:spacing w:val="-7"/>
                <w:sz w:val="20"/>
              </w:rPr>
              <w:t xml:space="preserve"> </w:t>
            </w:r>
            <w:r>
              <w:rPr>
                <w:sz w:val="20"/>
              </w:rPr>
              <w:t>предметы</w:t>
            </w:r>
            <w:r>
              <w:rPr>
                <w:spacing w:val="-7"/>
                <w:sz w:val="20"/>
              </w:rPr>
              <w:t xml:space="preserve"> </w:t>
            </w:r>
            <w:r>
              <w:rPr>
                <w:sz w:val="20"/>
              </w:rPr>
              <w:t>(бусинки,</w:t>
            </w:r>
            <w:r>
              <w:rPr>
                <w:spacing w:val="-8"/>
                <w:sz w:val="20"/>
              </w:rPr>
              <w:t xml:space="preserve"> </w:t>
            </w:r>
            <w:r>
              <w:rPr>
                <w:sz w:val="20"/>
              </w:rPr>
              <w:t>пуговицы</w:t>
            </w:r>
            <w:r>
              <w:rPr>
                <w:spacing w:val="-7"/>
                <w:sz w:val="20"/>
              </w:rPr>
              <w:t xml:space="preserve"> </w:t>
            </w:r>
            <w:r>
              <w:rPr>
                <w:sz w:val="20"/>
              </w:rPr>
              <w:t>и</w:t>
            </w:r>
            <w:r>
              <w:rPr>
                <w:spacing w:val="-8"/>
                <w:sz w:val="20"/>
              </w:rPr>
              <w:t xml:space="preserve"> </w:t>
            </w:r>
            <w:r>
              <w:rPr>
                <w:spacing w:val="-2"/>
                <w:sz w:val="20"/>
              </w:rPr>
              <w:t>т.д.).</w:t>
            </w:r>
          </w:p>
          <w:p w:rsidR="00EA58FE" w:rsidRDefault="004245CD">
            <w:pPr>
              <w:pStyle w:val="TableParagraph"/>
              <w:numPr>
                <w:ilvl w:val="0"/>
                <w:numId w:val="106"/>
              </w:numPr>
              <w:tabs>
                <w:tab w:val="left" w:pos="286"/>
              </w:tabs>
              <w:spacing w:before="26"/>
              <w:ind w:left="286" w:hanging="140"/>
              <w:jc w:val="both"/>
              <w:rPr>
                <w:sz w:val="20"/>
              </w:rPr>
            </w:pPr>
            <w:r>
              <w:rPr>
                <w:sz w:val="20"/>
              </w:rPr>
              <w:t>продукты</w:t>
            </w:r>
            <w:r>
              <w:rPr>
                <w:spacing w:val="-6"/>
                <w:sz w:val="20"/>
              </w:rPr>
              <w:t xml:space="preserve"> </w:t>
            </w:r>
            <w:r>
              <w:rPr>
                <w:sz w:val="20"/>
              </w:rPr>
              <w:t>питания</w:t>
            </w:r>
            <w:r>
              <w:rPr>
                <w:spacing w:val="-9"/>
                <w:sz w:val="20"/>
              </w:rPr>
              <w:t xml:space="preserve"> </w:t>
            </w:r>
            <w:r>
              <w:rPr>
                <w:sz w:val="20"/>
              </w:rPr>
              <w:t>для</w:t>
            </w:r>
            <w:r>
              <w:rPr>
                <w:spacing w:val="-8"/>
                <w:sz w:val="20"/>
              </w:rPr>
              <w:t xml:space="preserve"> </w:t>
            </w:r>
            <w:r>
              <w:rPr>
                <w:sz w:val="20"/>
              </w:rPr>
              <w:t>угощения</w:t>
            </w:r>
            <w:r>
              <w:rPr>
                <w:spacing w:val="-9"/>
                <w:sz w:val="20"/>
              </w:rPr>
              <w:t xml:space="preserve"> </w:t>
            </w:r>
            <w:r>
              <w:rPr>
                <w:spacing w:val="-2"/>
                <w:sz w:val="20"/>
              </w:rPr>
              <w:t>воспитанников.</w:t>
            </w:r>
          </w:p>
          <w:p w:rsidR="00EA58FE" w:rsidRDefault="004245CD">
            <w:pPr>
              <w:pStyle w:val="TableParagraph"/>
              <w:numPr>
                <w:ilvl w:val="0"/>
                <w:numId w:val="106"/>
              </w:numPr>
              <w:tabs>
                <w:tab w:val="left" w:pos="285"/>
                <w:tab w:val="left" w:pos="417"/>
              </w:tabs>
              <w:spacing w:before="23" w:line="264" w:lineRule="auto"/>
              <w:ind w:right="122" w:hanging="272"/>
              <w:jc w:val="both"/>
              <w:rPr>
                <w:sz w:val="20"/>
              </w:rPr>
            </w:pPr>
            <w:r>
              <w:rPr>
                <w:sz w:val="20"/>
              </w:rPr>
              <w:t>какие</w:t>
            </w:r>
            <w:r>
              <w:rPr>
                <w:spacing w:val="-3"/>
                <w:sz w:val="20"/>
              </w:rPr>
              <w:t xml:space="preserve"> </w:t>
            </w:r>
            <w:r>
              <w:rPr>
                <w:sz w:val="20"/>
              </w:rPr>
              <w:t>-</w:t>
            </w:r>
            <w:r>
              <w:rPr>
                <w:spacing w:val="-2"/>
                <w:sz w:val="20"/>
              </w:rPr>
              <w:t xml:space="preserve"> </w:t>
            </w:r>
            <w:r>
              <w:rPr>
                <w:sz w:val="20"/>
              </w:rPr>
              <w:t>либо</w:t>
            </w:r>
            <w:r>
              <w:rPr>
                <w:spacing w:val="-1"/>
                <w:sz w:val="20"/>
              </w:rPr>
              <w:t xml:space="preserve"> </w:t>
            </w:r>
            <w:r>
              <w:rPr>
                <w:sz w:val="20"/>
              </w:rPr>
              <w:t>лекарства,</w:t>
            </w:r>
            <w:r>
              <w:rPr>
                <w:spacing w:val="-3"/>
                <w:sz w:val="20"/>
              </w:rPr>
              <w:t xml:space="preserve"> </w:t>
            </w:r>
            <w:r>
              <w:rPr>
                <w:sz w:val="20"/>
              </w:rPr>
              <w:t>витамины,</w:t>
            </w:r>
            <w:r>
              <w:rPr>
                <w:spacing w:val="-2"/>
                <w:sz w:val="20"/>
              </w:rPr>
              <w:t xml:space="preserve"> </w:t>
            </w:r>
            <w:r>
              <w:rPr>
                <w:sz w:val="20"/>
              </w:rPr>
              <w:t>самостоятельно</w:t>
            </w:r>
            <w:r>
              <w:rPr>
                <w:spacing w:val="-2"/>
                <w:sz w:val="20"/>
              </w:rPr>
              <w:t xml:space="preserve"> </w:t>
            </w:r>
            <w:r>
              <w:rPr>
                <w:sz w:val="20"/>
              </w:rPr>
              <w:t>принимать</w:t>
            </w:r>
            <w:r>
              <w:rPr>
                <w:spacing w:val="-3"/>
                <w:sz w:val="20"/>
              </w:rPr>
              <w:t xml:space="preserve"> </w:t>
            </w:r>
            <w:r>
              <w:rPr>
                <w:sz w:val="20"/>
              </w:rPr>
              <w:t>ребенку</w:t>
            </w:r>
            <w:r>
              <w:rPr>
                <w:spacing w:val="-2"/>
                <w:sz w:val="20"/>
              </w:rPr>
              <w:t xml:space="preserve"> </w:t>
            </w:r>
            <w:r>
              <w:rPr>
                <w:sz w:val="20"/>
              </w:rPr>
              <w:t>лекарственные</w:t>
            </w:r>
            <w:r>
              <w:rPr>
                <w:spacing w:val="-3"/>
                <w:sz w:val="20"/>
              </w:rPr>
              <w:t xml:space="preserve"> </w:t>
            </w:r>
            <w:r>
              <w:rPr>
                <w:sz w:val="20"/>
              </w:rPr>
              <w:t>средства.</w:t>
            </w:r>
            <w:r>
              <w:rPr>
                <w:spacing w:val="-2"/>
                <w:sz w:val="20"/>
              </w:rPr>
              <w:t xml:space="preserve"> </w:t>
            </w:r>
            <w:r>
              <w:rPr>
                <w:sz w:val="20"/>
              </w:rPr>
              <w:t>Если</w:t>
            </w:r>
            <w:r>
              <w:rPr>
                <w:spacing w:val="-4"/>
                <w:sz w:val="20"/>
              </w:rPr>
              <w:t xml:space="preserve"> </w:t>
            </w:r>
            <w:r>
              <w:rPr>
                <w:sz w:val="20"/>
              </w:rPr>
              <w:t>у</w:t>
            </w:r>
            <w:r>
              <w:rPr>
                <w:spacing w:val="-2"/>
                <w:sz w:val="20"/>
              </w:rPr>
              <w:t xml:space="preserve"> </w:t>
            </w:r>
            <w:r>
              <w:rPr>
                <w:sz w:val="20"/>
              </w:rPr>
              <w:t>ребёнка</w:t>
            </w:r>
            <w:r>
              <w:rPr>
                <w:spacing w:val="-3"/>
                <w:sz w:val="20"/>
              </w:rPr>
              <w:t xml:space="preserve"> </w:t>
            </w:r>
            <w:r>
              <w:rPr>
                <w:sz w:val="20"/>
              </w:rPr>
              <w:t>есть</w:t>
            </w:r>
            <w:r>
              <w:rPr>
                <w:spacing w:val="-3"/>
                <w:sz w:val="20"/>
              </w:rPr>
              <w:t xml:space="preserve"> </w:t>
            </w:r>
            <w:r>
              <w:rPr>
                <w:sz w:val="20"/>
              </w:rPr>
              <w:t>аллергия</w:t>
            </w:r>
            <w:r>
              <w:rPr>
                <w:spacing w:val="-1"/>
                <w:sz w:val="20"/>
              </w:rPr>
              <w:t xml:space="preserve"> </w:t>
            </w:r>
            <w:r>
              <w:rPr>
                <w:sz w:val="20"/>
              </w:rPr>
              <w:t>или</w:t>
            </w:r>
            <w:r>
              <w:rPr>
                <w:spacing w:val="-2"/>
                <w:sz w:val="20"/>
              </w:rPr>
              <w:t xml:space="preserve"> </w:t>
            </w:r>
            <w:r>
              <w:rPr>
                <w:sz w:val="20"/>
              </w:rPr>
              <w:t>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EA58FE" w:rsidRDefault="004245CD">
            <w:pPr>
              <w:pStyle w:val="TableParagraph"/>
              <w:spacing w:before="1"/>
              <w:ind w:left="146"/>
              <w:rPr>
                <w:b/>
                <w:sz w:val="20"/>
              </w:rPr>
            </w:pPr>
            <w:r>
              <w:rPr>
                <w:b/>
                <w:sz w:val="20"/>
              </w:rPr>
              <w:t>Правила</w:t>
            </w:r>
            <w:r>
              <w:rPr>
                <w:b/>
                <w:spacing w:val="-6"/>
                <w:sz w:val="20"/>
              </w:rPr>
              <w:t xml:space="preserve"> </w:t>
            </w:r>
            <w:r>
              <w:rPr>
                <w:b/>
                <w:sz w:val="20"/>
              </w:rPr>
              <w:t>для</w:t>
            </w:r>
            <w:r>
              <w:rPr>
                <w:b/>
                <w:spacing w:val="-6"/>
                <w:sz w:val="20"/>
              </w:rPr>
              <w:t xml:space="preserve"> </w:t>
            </w:r>
            <w:r>
              <w:rPr>
                <w:b/>
                <w:spacing w:val="-2"/>
                <w:sz w:val="20"/>
              </w:rPr>
              <w:t>семьи:</w:t>
            </w:r>
          </w:p>
          <w:p w:rsidR="00EA58FE" w:rsidRDefault="004245CD">
            <w:pPr>
              <w:pStyle w:val="TableParagraph"/>
              <w:spacing w:before="22" w:line="266" w:lineRule="auto"/>
              <w:ind w:left="417" w:hanging="272"/>
              <w:rPr>
                <w:sz w:val="20"/>
              </w:rPr>
            </w:pPr>
            <w:r>
              <w:rPr>
                <w:sz w:val="20"/>
              </w:rPr>
              <w:t>Родители (законные представители) воспитанников должны знать о</w:t>
            </w:r>
            <w:r>
              <w:rPr>
                <w:spacing w:val="21"/>
                <w:sz w:val="20"/>
              </w:rPr>
              <w:t xml:space="preserve"> </w:t>
            </w:r>
            <w:r>
              <w:rPr>
                <w:sz w:val="20"/>
              </w:rPr>
              <w:t>том, что своевременный приход в</w:t>
            </w:r>
            <w:r>
              <w:rPr>
                <w:spacing w:val="30"/>
                <w:sz w:val="20"/>
              </w:rPr>
              <w:t xml:space="preserve"> </w:t>
            </w:r>
            <w:r>
              <w:rPr>
                <w:sz w:val="20"/>
              </w:rPr>
              <w:t>М</w:t>
            </w:r>
            <w:r w:rsidR="00467A64">
              <w:rPr>
                <w:sz w:val="20"/>
              </w:rPr>
              <w:t>Б</w:t>
            </w:r>
            <w:r>
              <w:rPr>
                <w:sz w:val="20"/>
              </w:rPr>
              <w:t>ДОУ</w:t>
            </w:r>
            <w:r>
              <w:rPr>
                <w:spacing w:val="21"/>
                <w:sz w:val="20"/>
              </w:rPr>
              <w:t xml:space="preserve"> </w:t>
            </w:r>
            <w:r>
              <w:rPr>
                <w:sz w:val="20"/>
              </w:rPr>
              <w:t>-</w:t>
            </w:r>
            <w:r>
              <w:rPr>
                <w:spacing w:val="21"/>
                <w:sz w:val="20"/>
              </w:rPr>
              <w:t xml:space="preserve"> </w:t>
            </w:r>
            <w:r>
              <w:rPr>
                <w:sz w:val="20"/>
              </w:rPr>
              <w:t>необходимое условие</w:t>
            </w:r>
            <w:r>
              <w:rPr>
                <w:spacing w:val="40"/>
                <w:sz w:val="20"/>
              </w:rPr>
              <w:t xml:space="preserve"> </w:t>
            </w:r>
            <w:r>
              <w:rPr>
                <w:sz w:val="20"/>
              </w:rPr>
              <w:t>качественной и правильной организации воспитательно - образовательной деятельности.</w:t>
            </w:r>
          </w:p>
          <w:p w:rsidR="00EA58FE" w:rsidRDefault="004245CD">
            <w:pPr>
              <w:pStyle w:val="TableParagraph"/>
              <w:spacing w:line="226" w:lineRule="exact"/>
              <w:ind w:left="146"/>
              <w:rPr>
                <w:sz w:val="20"/>
              </w:rPr>
            </w:pPr>
            <w:r>
              <w:rPr>
                <w:sz w:val="20"/>
              </w:rPr>
              <w:t>Родители</w:t>
            </w:r>
            <w:r>
              <w:rPr>
                <w:spacing w:val="-10"/>
                <w:sz w:val="20"/>
              </w:rPr>
              <w:t xml:space="preserve"> </w:t>
            </w:r>
            <w:r>
              <w:rPr>
                <w:sz w:val="20"/>
              </w:rPr>
              <w:t>(законные</w:t>
            </w:r>
            <w:r>
              <w:rPr>
                <w:spacing w:val="-6"/>
                <w:sz w:val="20"/>
              </w:rPr>
              <w:t xml:space="preserve"> </w:t>
            </w:r>
            <w:r>
              <w:rPr>
                <w:sz w:val="20"/>
              </w:rPr>
              <w:t>представители)</w:t>
            </w:r>
            <w:r>
              <w:rPr>
                <w:spacing w:val="-8"/>
                <w:sz w:val="20"/>
              </w:rPr>
              <w:t xml:space="preserve"> </w:t>
            </w:r>
            <w:r>
              <w:rPr>
                <w:sz w:val="20"/>
              </w:rPr>
              <w:t>обязаны</w:t>
            </w:r>
            <w:r>
              <w:rPr>
                <w:spacing w:val="-8"/>
                <w:sz w:val="20"/>
              </w:rPr>
              <w:t xml:space="preserve"> </w:t>
            </w:r>
            <w:r>
              <w:rPr>
                <w:sz w:val="20"/>
              </w:rPr>
              <w:t>лично</w:t>
            </w:r>
            <w:r>
              <w:rPr>
                <w:spacing w:val="-8"/>
                <w:sz w:val="20"/>
              </w:rPr>
              <w:t xml:space="preserve"> </w:t>
            </w:r>
            <w:r>
              <w:rPr>
                <w:sz w:val="20"/>
              </w:rPr>
              <w:t>передать</w:t>
            </w:r>
            <w:r>
              <w:rPr>
                <w:spacing w:val="-9"/>
                <w:sz w:val="20"/>
              </w:rPr>
              <w:t xml:space="preserve"> </w:t>
            </w:r>
            <w:r>
              <w:rPr>
                <w:sz w:val="20"/>
              </w:rPr>
              <w:t>воспитанника</w:t>
            </w:r>
            <w:r>
              <w:rPr>
                <w:spacing w:val="-9"/>
                <w:sz w:val="20"/>
              </w:rPr>
              <w:t xml:space="preserve"> </w:t>
            </w:r>
            <w:r>
              <w:rPr>
                <w:sz w:val="20"/>
              </w:rPr>
              <w:t>в</w:t>
            </w:r>
            <w:r>
              <w:rPr>
                <w:spacing w:val="-9"/>
                <w:sz w:val="20"/>
              </w:rPr>
              <w:t xml:space="preserve"> </w:t>
            </w:r>
            <w:r>
              <w:rPr>
                <w:sz w:val="20"/>
              </w:rPr>
              <w:t>руки</w:t>
            </w:r>
            <w:r>
              <w:rPr>
                <w:spacing w:val="-9"/>
                <w:sz w:val="20"/>
              </w:rPr>
              <w:t xml:space="preserve"> </w:t>
            </w:r>
            <w:r>
              <w:rPr>
                <w:sz w:val="20"/>
              </w:rPr>
              <w:t>воспитателю</w:t>
            </w:r>
            <w:r>
              <w:rPr>
                <w:spacing w:val="-8"/>
                <w:sz w:val="20"/>
              </w:rPr>
              <w:t xml:space="preserve"> </w:t>
            </w:r>
            <w:r>
              <w:rPr>
                <w:sz w:val="20"/>
              </w:rPr>
              <w:t>группы</w:t>
            </w:r>
            <w:r>
              <w:rPr>
                <w:spacing w:val="-6"/>
                <w:sz w:val="20"/>
              </w:rPr>
              <w:t xml:space="preserve"> </w:t>
            </w:r>
            <w:r>
              <w:rPr>
                <w:sz w:val="20"/>
              </w:rPr>
              <w:t>и</w:t>
            </w:r>
            <w:r>
              <w:rPr>
                <w:spacing w:val="-10"/>
                <w:sz w:val="20"/>
              </w:rPr>
              <w:t xml:space="preserve"> </w:t>
            </w:r>
            <w:r>
              <w:rPr>
                <w:sz w:val="20"/>
              </w:rPr>
              <w:t>забирать</w:t>
            </w:r>
            <w:r>
              <w:rPr>
                <w:spacing w:val="-8"/>
                <w:sz w:val="20"/>
              </w:rPr>
              <w:t xml:space="preserve"> </w:t>
            </w:r>
            <w:r>
              <w:rPr>
                <w:sz w:val="20"/>
              </w:rPr>
              <w:t>ребенка</w:t>
            </w:r>
            <w:r>
              <w:rPr>
                <w:spacing w:val="-8"/>
                <w:sz w:val="20"/>
              </w:rPr>
              <w:t xml:space="preserve"> </w:t>
            </w:r>
            <w:r>
              <w:rPr>
                <w:spacing w:val="-2"/>
                <w:sz w:val="20"/>
              </w:rPr>
              <w:t>лично.</w:t>
            </w:r>
          </w:p>
          <w:p w:rsidR="00EA58FE" w:rsidRDefault="004245CD">
            <w:pPr>
              <w:pStyle w:val="TableParagraph"/>
              <w:spacing w:before="24" w:line="264" w:lineRule="auto"/>
              <w:ind w:left="417" w:hanging="221"/>
              <w:rPr>
                <w:sz w:val="20"/>
              </w:rPr>
            </w:pPr>
            <w:r>
              <w:rPr>
                <w:sz w:val="20"/>
              </w:rPr>
              <w:t>Нельзя</w:t>
            </w:r>
            <w:r>
              <w:rPr>
                <w:spacing w:val="25"/>
                <w:sz w:val="20"/>
              </w:rPr>
              <w:t xml:space="preserve"> </w:t>
            </w:r>
            <w:r>
              <w:rPr>
                <w:sz w:val="20"/>
              </w:rPr>
              <w:t>забирать</w:t>
            </w:r>
            <w:r>
              <w:rPr>
                <w:spacing w:val="26"/>
                <w:sz w:val="20"/>
              </w:rPr>
              <w:t xml:space="preserve"> </w:t>
            </w:r>
            <w:r>
              <w:rPr>
                <w:sz w:val="20"/>
              </w:rPr>
              <w:t>ребенка</w:t>
            </w:r>
            <w:r>
              <w:rPr>
                <w:spacing w:val="28"/>
                <w:sz w:val="20"/>
              </w:rPr>
              <w:t xml:space="preserve"> </w:t>
            </w:r>
            <w:r>
              <w:rPr>
                <w:sz w:val="20"/>
              </w:rPr>
              <w:t>из</w:t>
            </w:r>
            <w:r>
              <w:rPr>
                <w:spacing w:val="26"/>
                <w:sz w:val="20"/>
              </w:rPr>
              <w:t xml:space="preserve"> </w:t>
            </w:r>
            <w:r>
              <w:rPr>
                <w:sz w:val="20"/>
              </w:rPr>
              <w:t>детского</w:t>
            </w:r>
            <w:r>
              <w:rPr>
                <w:spacing w:val="27"/>
                <w:sz w:val="20"/>
              </w:rPr>
              <w:t xml:space="preserve"> </w:t>
            </w:r>
            <w:r>
              <w:rPr>
                <w:sz w:val="20"/>
              </w:rPr>
              <w:t>сада,</w:t>
            </w:r>
            <w:r>
              <w:rPr>
                <w:spacing w:val="26"/>
                <w:sz w:val="20"/>
              </w:rPr>
              <w:t xml:space="preserve"> </w:t>
            </w:r>
            <w:r>
              <w:rPr>
                <w:sz w:val="20"/>
              </w:rPr>
              <w:t>не</w:t>
            </w:r>
            <w:r>
              <w:rPr>
                <w:spacing w:val="26"/>
                <w:sz w:val="20"/>
              </w:rPr>
              <w:t xml:space="preserve"> </w:t>
            </w:r>
            <w:r>
              <w:rPr>
                <w:sz w:val="20"/>
              </w:rPr>
              <w:t>поставив</w:t>
            </w:r>
            <w:r>
              <w:rPr>
                <w:spacing w:val="25"/>
                <w:sz w:val="20"/>
              </w:rPr>
              <w:t xml:space="preserve"> </w:t>
            </w:r>
            <w:r>
              <w:rPr>
                <w:sz w:val="20"/>
              </w:rPr>
              <w:t>в</w:t>
            </w:r>
            <w:r>
              <w:rPr>
                <w:spacing w:val="25"/>
                <w:sz w:val="20"/>
              </w:rPr>
              <w:t xml:space="preserve"> </w:t>
            </w:r>
            <w:r>
              <w:rPr>
                <w:sz w:val="20"/>
              </w:rPr>
              <w:t>известность</w:t>
            </w:r>
            <w:r>
              <w:rPr>
                <w:spacing w:val="26"/>
                <w:sz w:val="20"/>
              </w:rPr>
              <w:t xml:space="preserve"> </w:t>
            </w:r>
            <w:r>
              <w:rPr>
                <w:sz w:val="20"/>
              </w:rPr>
              <w:t>воспитателя</w:t>
            </w:r>
            <w:r>
              <w:rPr>
                <w:spacing w:val="25"/>
                <w:sz w:val="20"/>
              </w:rPr>
              <w:t xml:space="preserve"> </w:t>
            </w:r>
            <w:r>
              <w:rPr>
                <w:sz w:val="20"/>
              </w:rPr>
              <w:t>группы,</w:t>
            </w:r>
            <w:r>
              <w:rPr>
                <w:spacing w:val="27"/>
                <w:sz w:val="20"/>
              </w:rPr>
              <w:t xml:space="preserve"> </w:t>
            </w:r>
            <w:r>
              <w:rPr>
                <w:sz w:val="20"/>
              </w:rPr>
              <w:t>а</w:t>
            </w:r>
            <w:r>
              <w:rPr>
                <w:spacing w:val="26"/>
                <w:sz w:val="20"/>
              </w:rPr>
              <w:t xml:space="preserve"> </w:t>
            </w:r>
            <w:r>
              <w:rPr>
                <w:sz w:val="20"/>
              </w:rPr>
              <w:t>также</w:t>
            </w:r>
            <w:r>
              <w:rPr>
                <w:spacing w:val="26"/>
                <w:sz w:val="20"/>
              </w:rPr>
              <w:t xml:space="preserve"> </w:t>
            </w:r>
            <w:r>
              <w:rPr>
                <w:sz w:val="20"/>
              </w:rPr>
              <w:t>поручать</w:t>
            </w:r>
            <w:r>
              <w:rPr>
                <w:spacing w:val="26"/>
                <w:sz w:val="20"/>
              </w:rPr>
              <w:t xml:space="preserve"> </w:t>
            </w:r>
            <w:r>
              <w:rPr>
                <w:sz w:val="20"/>
              </w:rPr>
              <w:t>это</w:t>
            </w:r>
            <w:r>
              <w:rPr>
                <w:spacing w:val="27"/>
                <w:sz w:val="20"/>
              </w:rPr>
              <w:t xml:space="preserve"> </w:t>
            </w:r>
            <w:r>
              <w:rPr>
                <w:sz w:val="20"/>
              </w:rPr>
              <w:t>детям,</w:t>
            </w:r>
            <w:r>
              <w:rPr>
                <w:spacing w:val="26"/>
                <w:sz w:val="20"/>
              </w:rPr>
              <w:t xml:space="preserve"> </w:t>
            </w:r>
            <w:r>
              <w:rPr>
                <w:sz w:val="20"/>
              </w:rPr>
              <w:t>подросткам</w:t>
            </w:r>
            <w:r>
              <w:rPr>
                <w:spacing w:val="27"/>
                <w:sz w:val="20"/>
              </w:rPr>
              <w:t xml:space="preserve"> </w:t>
            </w:r>
            <w:r>
              <w:rPr>
                <w:sz w:val="20"/>
              </w:rPr>
              <w:t>в возрасте до 18 лет, лицам в нетрезвом состоянии, наркотическом опьянении.</w:t>
            </w:r>
          </w:p>
          <w:p w:rsidR="00EA58FE" w:rsidRDefault="004245CD">
            <w:pPr>
              <w:pStyle w:val="TableParagraph"/>
              <w:spacing w:line="266" w:lineRule="auto"/>
              <w:ind w:left="417" w:hanging="221"/>
              <w:rPr>
                <w:sz w:val="20"/>
              </w:rPr>
            </w:pPr>
            <w:r>
              <w:rPr>
                <w:sz w:val="20"/>
              </w:rPr>
              <w:t>Родители</w:t>
            </w:r>
            <w:r>
              <w:rPr>
                <w:spacing w:val="32"/>
                <w:sz w:val="20"/>
              </w:rPr>
              <w:t xml:space="preserve"> </w:t>
            </w:r>
            <w:r>
              <w:rPr>
                <w:sz w:val="20"/>
              </w:rPr>
              <w:t>(законные</w:t>
            </w:r>
            <w:r>
              <w:rPr>
                <w:spacing w:val="34"/>
                <w:sz w:val="20"/>
              </w:rPr>
              <w:t xml:space="preserve"> </w:t>
            </w:r>
            <w:r>
              <w:rPr>
                <w:sz w:val="20"/>
              </w:rPr>
              <w:t>представители)</w:t>
            </w:r>
            <w:r>
              <w:rPr>
                <w:spacing w:val="34"/>
                <w:sz w:val="20"/>
              </w:rPr>
              <w:t xml:space="preserve"> </w:t>
            </w:r>
            <w:r>
              <w:rPr>
                <w:sz w:val="20"/>
              </w:rPr>
              <w:t>обязаны</w:t>
            </w:r>
            <w:r>
              <w:rPr>
                <w:spacing w:val="34"/>
                <w:sz w:val="20"/>
              </w:rPr>
              <w:t xml:space="preserve"> </w:t>
            </w:r>
            <w:r>
              <w:rPr>
                <w:sz w:val="20"/>
              </w:rPr>
              <w:t>забрать</w:t>
            </w:r>
            <w:r>
              <w:rPr>
                <w:spacing w:val="36"/>
                <w:sz w:val="20"/>
              </w:rPr>
              <w:t xml:space="preserve"> </w:t>
            </w:r>
            <w:r>
              <w:rPr>
                <w:sz w:val="20"/>
              </w:rPr>
              <w:t>своего</w:t>
            </w:r>
            <w:r>
              <w:rPr>
                <w:spacing w:val="34"/>
                <w:sz w:val="20"/>
              </w:rPr>
              <w:t xml:space="preserve"> </w:t>
            </w:r>
            <w:r>
              <w:rPr>
                <w:sz w:val="20"/>
              </w:rPr>
              <w:t>ребенка</w:t>
            </w:r>
            <w:r>
              <w:rPr>
                <w:spacing w:val="34"/>
                <w:sz w:val="20"/>
              </w:rPr>
              <w:t xml:space="preserve"> </w:t>
            </w:r>
            <w:r>
              <w:rPr>
                <w:sz w:val="20"/>
              </w:rPr>
              <w:t>до</w:t>
            </w:r>
            <w:r>
              <w:rPr>
                <w:spacing w:val="40"/>
                <w:sz w:val="20"/>
              </w:rPr>
              <w:t xml:space="preserve"> </w:t>
            </w:r>
            <w:r w:rsidR="00467A64">
              <w:rPr>
                <w:b/>
                <w:sz w:val="20"/>
              </w:rPr>
              <w:t>17.30</w:t>
            </w:r>
            <w:r>
              <w:rPr>
                <w:b/>
                <w:sz w:val="20"/>
              </w:rPr>
              <w:t>.</w:t>
            </w:r>
            <w:r>
              <w:rPr>
                <w:b/>
                <w:spacing w:val="35"/>
                <w:sz w:val="20"/>
              </w:rPr>
              <w:t xml:space="preserve"> </w:t>
            </w:r>
            <w:r>
              <w:rPr>
                <w:sz w:val="20"/>
              </w:rPr>
              <w:t>В</w:t>
            </w:r>
            <w:r>
              <w:rPr>
                <w:spacing w:val="32"/>
                <w:sz w:val="20"/>
              </w:rPr>
              <w:t xml:space="preserve"> </w:t>
            </w:r>
            <w:r>
              <w:rPr>
                <w:sz w:val="20"/>
              </w:rPr>
              <w:t>случае</w:t>
            </w:r>
            <w:r>
              <w:rPr>
                <w:spacing w:val="34"/>
                <w:sz w:val="20"/>
              </w:rPr>
              <w:t xml:space="preserve"> </w:t>
            </w:r>
            <w:r>
              <w:rPr>
                <w:sz w:val="20"/>
              </w:rPr>
              <w:t>неожиданной</w:t>
            </w:r>
            <w:r>
              <w:rPr>
                <w:spacing w:val="32"/>
                <w:sz w:val="20"/>
              </w:rPr>
              <w:t xml:space="preserve"> </w:t>
            </w:r>
            <w:r>
              <w:rPr>
                <w:sz w:val="20"/>
              </w:rPr>
              <w:t>задержки,</w:t>
            </w:r>
            <w:r>
              <w:rPr>
                <w:spacing w:val="34"/>
                <w:sz w:val="20"/>
              </w:rPr>
              <w:t xml:space="preserve"> </w:t>
            </w:r>
            <w:r>
              <w:rPr>
                <w:sz w:val="20"/>
              </w:rPr>
              <w:t>родитель</w:t>
            </w:r>
            <w:r>
              <w:rPr>
                <w:spacing w:val="34"/>
                <w:sz w:val="20"/>
              </w:rPr>
              <w:t xml:space="preserve"> </w:t>
            </w:r>
            <w:r>
              <w:rPr>
                <w:sz w:val="20"/>
              </w:rPr>
              <w:t>(законный представитель) должен незамедлительно связаться с воспитателем группы.</w:t>
            </w:r>
          </w:p>
          <w:p w:rsidR="00EA58FE" w:rsidRDefault="004245CD">
            <w:pPr>
              <w:pStyle w:val="TableParagraph"/>
              <w:spacing w:line="266" w:lineRule="auto"/>
              <w:ind w:left="417" w:hanging="221"/>
              <w:rPr>
                <w:sz w:val="20"/>
              </w:rPr>
            </w:pPr>
            <w:r>
              <w:rPr>
                <w:sz w:val="20"/>
              </w:rPr>
              <w:t>Если</w:t>
            </w:r>
            <w:r>
              <w:rPr>
                <w:spacing w:val="40"/>
                <w:sz w:val="20"/>
              </w:rPr>
              <w:t xml:space="preserve"> </w:t>
            </w:r>
            <w:r>
              <w:rPr>
                <w:sz w:val="20"/>
              </w:rPr>
              <w:t>родитель</w:t>
            </w:r>
            <w:r>
              <w:rPr>
                <w:spacing w:val="40"/>
                <w:sz w:val="20"/>
              </w:rPr>
              <w:t xml:space="preserve"> </w:t>
            </w:r>
            <w:r>
              <w:rPr>
                <w:sz w:val="20"/>
              </w:rPr>
              <w:t>не</w:t>
            </w:r>
            <w:r>
              <w:rPr>
                <w:spacing w:val="40"/>
                <w:sz w:val="20"/>
              </w:rPr>
              <w:t xml:space="preserve"> </w:t>
            </w:r>
            <w:r>
              <w:rPr>
                <w:sz w:val="20"/>
              </w:rPr>
              <w:t>может</w:t>
            </w:r>
            <w:r>
              <w:rPr>
                <w:spacing w:val="40"/>
                <w:sz w:val="20"/>
              </w:rPr>
              <w:t xml:space="preserve"> </w:t>
            </w:r>
            <w:r>
              <w:rPr>
                <w:sz w:val="20"/>
              </w:rPr>
              <w:t>лично</w:t>
            </w:r>
            <w:r>
              <w:rPr>
                <w:spacing w:val="40"/>
                <w:sz w:val="20"/>
              </w:rPr>
              <w:t xml:space="preserve"> </w:t>
            </w:r>
            <w:r>
              <w:rPr>
                <w:sz w:val="20"/>
              </w:rPr>
              <w:t>забрать</w:t>
            </w:r>
            <w:r>
              <w:rPr>
                <w:spacing w:val="40"/>
                <w:sz w:val="20"/>
              </w:rPr>
              <w:t xml:space="preserve"> </w:t>
            </w:r>
            <w:r>
              <w:rPr>
                <w:sz w:val="20"/>
              </w:rPr>
              <w:t>ребенка</w:t>
            </w:r>
            <w:r>
              <w:rPr>
                <w:spacing w:val="40"/>
                <w:sz w:val="20"/>
              </w:rPr>
              <w:t xml:space="preserve"> </w:t>
            </w:r>
            <w:r>
              <w:rPr>
                <w:sz w:val="20"/>
              </w:rPr>
              <w:t>из</w:t>
            </w:r>
            <w:r>
              <w:rPr>
                <w:spacing w:val="40"/>
                <w:sz w:val="20"/>
              </w:rPr>
              <w:t xml:space="preserve"> </w:t>
            </w:r>
            <w:r>
              <w:rPr>
                <w:sz w:val="20"/>
              </w:rPr>
              <w:t>М</w:t>
            </w:r>
            <w:r w:rsidR="00467A64">
              <w:rPr>
                <w:sz w:val="20"/>
              </w:rPr>
              <w:t>Б</w:t>
            </w:r>
            <w:r>
              <w:rPr>
                <w:sz w:val="20"/>
              </w:rPr>
              <w:t>ДОУ,</w:t>
            </w:r>
            <w:r>
              <w:rPr>
                <w:spacing w:val="40"/>
                <w:sz w:val="20"/>
              </w:rPr>
              <w:t xml:space="preserve"> </w:t>
            </w:r>
            <w:r>
              <w:rPr>
                <w:sz w:val="20"/>
              </w:rPr>
              <w:t>то</w:t>
            </w:r>
            <w:r>
              <w:rPr>
                <w:spacing w:val="40"/>
                <w:sz w:val="20"/>
              </w:rPr>
              <w:t xml:space="preserve"> </w:t>
            </w:r>
            <w:r>
              <w:rPr>
                <w:sz w:val="20"/>
              </w:rPr>
              <w:t>требуется</w:t>
            </w:r>
            <w:r>
              <w:rPr>
                <w:spacing w:val="40"/>
                <w:sz w:val="20"/>
              </w:rPr>
              <w:t xml:space="preserve"> </w:t>
            </w:r>
            <w:r>
              <w:rPr>
                <w:sz w:val="20"/>
              </w:rPr>
              <w:t>заранее</w:t>
            </w:r>
            <w:r>
              <w:rPr>
                <w:spacing w:val="40"/>
                <w:sz w:val="20"/>
              </w:rPr>
              <w:t xml:space="preserve"> </w:t>
            </w:r>
            <w:r>
              <w:rPr>
                <w:sz w:val="20"/>
              </w:rPr>
              <w:t>оповестить</w:t>
            </w:r>
            <w:r>
              <w:rPr>
                <w:spacing w:val="40"/>
                <w:sz w:val="20"/>
              </w:rPr>
              <w:t xml:space="preserve"> </w:t>
            </w:r>
            <w:r>
              <w:rPr>
                <w:sz w:val="20"/>
              </w:rPr>
              <w:t>об</w:t>
            </w:r>
            <w:r>
              <w:rPr>
                <w:spacing w:val="40"/>
                <w:sz w:val="20"/>
              </w:rPr>
              <w:t xml:space="preserve"> </w:t>
            </w:r>
            <w:r>
              <w:rPr>
                <w:sz w:val="20"/>
              </w:rPr>
              <w:t>этом</w:t>
            </w:r>
            <w:r>
              <w:rPr>
                <w:spacing w:val="40"/>
                <w:sz w:val="20"/>
              </w:rPr>
              <w:t xml:space="preserve"> </w:t>
            </w:r>
            <w:r>
              <w:rPr>
                <w:sz w:val="20"/>
              </w:rPr>
              <w:t>администрацию</w:t>
            </w:r>
            <w:r>
              <w:rPr>
                <w:spacing w:val="40"/>
                <w:sz w:val="20"/>
              </w:rPr>
              <w:t xml:space="preserve"> </w:t>
            </w:r>
            <w:r>
              <w:rPr>
                <w:sz w:val="20"/>
              </w:rPr>
              <w:t>М</w:t>
            </w:r>
            <w:r w:rsidR="00467A64">
              <w:rPr>
                <w:sz w:val="20"/>
              </w:rPr>
              <w:t>Б</w:t>
            </w:r>
            <w:r>
              <w:rPr>
                <w:sz w:val="20"/>
              </w:rPr>
              <w:t>ДОУ</w:t>
            </w:r>
            <w:r>
              <w:rPr>
                <w:spacing w:val="40"/>
                <w:sz w:val="20"/>
              </w:rPr>
              <w:t xml:space="preserve"> </w:t>
            </w:r>
            <w:r>
              <w:rPr>
                <w:sz w:val="20"/>
              </w:rPr>
              <w:t>и сообщить, кто будет забирать из числа тех лиц, на которых представлено личное заявление родителя (законного представителя).</w:t>
            </w:r>
          </w:p>
          <w:p w:rsidR="00EA58FE" w:rsidRDefault="004245CD">
            <w:pPr>
              <w:pStyle w:val="TableParagraph"/>
              <w:spacing w:line="226" w:lineRule="exact"/>
              <w:ind w:left="146"/>
              <w:rPr>
                <w:b/>
                <w:sz w:val="20"/>
              </w:rPr>
            </w:pPr>
            <w:r>
              <w:rPr>
                <w:b/>
                <w:sz w:val="20"/>
              </w:rPr>
              <w:t>Правила</w:t>
            </w:r>
            <w:r>
              <w:rPr>
                <w:b/>
                <w:spacing w:val="-8"/>
                <w:sz w:val="20"/>
              </w:rPr>
              <w:t xml:space="preserve"> </w:t>
            </w:r>
            <w:r>
              <w:rPr>
                <w:b/>
                <w:sz w:val="20"/>
              </w:rPr>
              <w:t>по</w:t>
            </w:r>
            <w:r>
              <w:rPr>
                <w:b/>
                <w:spacing w:val="-9"/>
                <w:sz w:val="20"/>
              </w:rPr>
              <w:t xml:space="preserve"> </w:t>
            </w:r>
            <w:r>
              <w:rPr>
                <w:b/>
                <w:sz w:val="20"/>
              </w:rPr>
              <w:t>организации</w:t>
            </w:r>
            <w:r>
              <w:rPr>
                <w:b/>
                <w:spacing w:val="-9"/>
                <w:sz w:val="20"/>
              </w:rPr>
              <w:t xml:space="preserve"> </w:t>
            </w:r>
            <w:r>
              <w:rPr>
                <w:b/>
                <w:sz w:val="20"/>
              </w:rPr>
              <w:t>режима</w:t>
            </w:r>
            <w:r>
              <w:rPr>
                <w:b/>
                <w:spacing w:val="-7"/>
                <w:sz w:val="20"/>
              </w:rPr>
              <w:t xml:space="preserve"> </w:t>
            </w:r>
            <w:r>
              <w:rPr>
                <w:b/>
                <w:sz w:val="20"/>
              </w:rPr>
              <w:t>дня</w:t>
            </w:r>
            <w:r>
              <w:rPr>
                <w:b/>
                <w:spacing w:val="-9"/>
                <w:sz w:val="20"/>
              </w:rPr>
              <w:t xml:space="preserve"> </w:t>
            </w:r>
            <w:r>
              <w:rPr>
                <w:b/>
                <w:sz w:val="20"/>
              </w:rPr>
              <w:t>и</w:t>
            </w:r>
            <w:r>
              <w:rPr>
                <w:b/>
                <w:spacing w:val="-8"/>
                <w:sz w:val="20"/>
              </w:rPr>
              <w:t xml:space="preserve"> </w:t>
            </w:r>
            <w:r>
              <w:rPr>
                <w:b/>
                <w:sz w:val="20"/>
              </w:rPr>
              <w:t>образовательной</w:t>
            </w:r>
            <w:r>
              <w:rPr>
                <w:b/>
                <w:spacing w:val="-9"/>
                <w:sz w:val="20"/>
              </w:rPr>
              <w:t xml:space="preserve"> </w:t>
            </w:r>
            <w:r>
              <w:rPr>
                <w:b/>
                <w:sz w:val="20"/>
              </w:rPr>
              <w:t>деятельности</w:t>
            </w:r>
            <w:r>
              <w:rPr>
                <w:b/>
                <w:spacing w:val="-8"/>
                <w:sz w:val="20"/>
              </w:rPr>
              <w:t xml:space="preserve"> </w:t>
            </w:r>
            <w:r>
              <w:rPr>
                <w:b/>
                <w:spacing w:val="-2"/>
                <w:sz w:val="20"/>
              </w:rPr>
              <w:t>воспитанника:</w:t>
            </w:r>
          </w:p>
          <w:p w:rsidR="00EA58FE" w:rsidRDefault="004245CD">
            <w:pPr>
              <w:pStyle w:val="TableParagraph"/>
              <w:spacing w:before="16" w:line="266" w:lineRule="auto"/>
              <w:ind w:left="417" w:right="126" w:hanging="272"/>
              <w:jc w:val="both"/>
              <w:rPr>
                <w:sz w:val="20"/>
              </w:rPr>
            </w:pPr>
            <w:r>
              <w:rPr>
                <w:sz w:val="20"/>
              </w:rPr>
              <w:t>Основу режима М</w:t>
            </w:r>
            <w:r w:rsidR="00467A64">
              <w:rPr>
                <w:sz w:val="20"/>
              </w:rPr>
              <w:t>Б</w:t>
            </w:r>
            <w:r>
              <w:rPr>
                <w:sz w:val="20"/>
              </w:rPr>
              <w:t>ДОУ составляет установленный распорядок образовательной деятельности, прогулок, приемов пищи, гигиенических</w:t>
            </w:r>
            <w:r>
              <w:rPr>
                <w:spacing w:val="40"/>
                <w:sz w:val="20"/>
              </w:rPr>
              <w:t xml:space="preserve"> </w:t>
            </w:r>
            <w:r>
              <w:rPr>
                <w:sz w:val="20"/>
              </w:rPr>
              <w:t>и оздоровительных процедур, сна и бодрствования, самостоятельной деятельности воспитанников.</w:t>
            </w:r>
          </w:p>
          <w:p w:rsidR="00EA58FE" w:rsidRDefault="004245CD">
            <w:pPr>
              <w:pStyle w:val="TableParagraph"/>
              <w:spacing w:line="266" w:lineRule="auto"/>
              <w:ind w:left="417" w:right="132" w:hanging="221"/>
              <w:jc w:val="both"/>
              <w:rPr>
                <w:sz w:val="20"/>
              </w:rPr>
            </w:pPr>
            <w:r>
              <w:rPr>
                <w:sz w:val="20"/>
              </w:rPr>
              <w:t>Режим МА</w:t>
            </w:r>
            <w:r w:rsidR="00467A64">
              <w:rPr>
                <w:sz w:val="20"/>
              </w:rPr>
              <w:t>Б</w:t>
            </w:r>
            <w:r>
              <w:rPr>
                <w:sz w:val="20"/>
              </w:rPr>
              <w:t>ДОУ скорректирован</w:t>
            </w:r>
            <w:r>
              <w:rPr>
                <w:spacing w:val="-1"/>
                <w:sz w:val="20"/>
              </w:rPr>
              <w:t xml:space="preserve"> </w:t>
            </w:r>
            <w:r>
              <w:rPr>
                <w:sz w:val="20"/>
              </w:rPr>
              <w:t>с учетом</w:t>
            </w:r>
            <w:r>
              <w:rPr>
                <w:spacing w:val="-1"/>
                <w:sz w:val="20"/>
              </w:rPr>
              <w:t xml:space="preserve"> </w:t>
            </w:r>
            <w:r>
              <w:rPr>
                <w:sz w:val="20"/>
              </w:rPr>
              <w:t>работы с контингентом воспитанников</w:t>
            </w:r>
            <w:r>
              <w:rPr>
                <w:spacing w:val="-1"/>
                <w:sz w:val="20"/>
              </w:rPr>
              <w:t xml:space="preserve"> </w:t>
            </w:r>
            <w:r>
              <w:rPr>
                <w:sz w:val="20"/>
              </w:rPr>
              <w:t>и их индивидуальных особенностей, климата и</w:t>
            </w:r>
            <w:r>
              <w:rPr>
                <w:spacing w:val="-1"/>
                <w:sz w:val="20"/>
              </w:rPr>
              <w:t xml:space="preserve"> </w:t>
            </w:r>
            <w:r>
              <w:rPr>
                <w:sz w:val="20"/>
              </w:rPr>
              <w:t>времени года в соответствии с действующим СанПиНом.</w:t>
            </w:r>
          </w:p>
          <w:p w:rsidR="00EA58FE" w:rsidRDefault="004245CD">
            <w:pPr>
              <w:pStyle w:val="TableParagraph"/>
              <w:spacing w:line="266" w:lineRule="auto"/>
              <w:ind w:left="417" w:right="133" w:hanging="272"/>
              <w:jc w:val="both"/>
              <w:rPr>
                <w:sz w:val="20"/>
              </w:rPr>
            </w:pPr>
            <w:r>
              <w:rPr>
                <w:sz w:val="20"/>
              </w:rPr>
              <w:t>Режим обязателен для соблюдения всеми участниками образовательной деятельности. При организации режима пребывания воспитанников в М</w:t>
            </w:r>
            <w:r w:rsidR="00467A64">
              <w:rPr>
                <w:sz w:val="20"/>
              </w:rPr>
              <w:t>Б</w:t>
            </w:r>
            <w:r>
              <w:rPr>
                <w:sz w:val="20"/>
              </w:rPr>
              <w:t>ДОУ недопустимо использовать занятия в качестве преобладающей формы организации обучения.</w:t>
            </w:r>
          </w:p>
          <w:p w:rsidR="00EA58FE" w:rsidRDefault="004245CD">
            <w:pPr>
              <w:pStyle w:val="TableParagraph"/>
              <w:spacing w:line="264" w:lineRule="auto"/>
              <w:ind w:left="417" w:right="122" w:hanging="272"/>
              <w:jc w:val="both"/>
              <w:rPr>
                <w:sz w:val="20"/>
              </w:rPr>
            </w:pPr>
            <w:r>
              <w:rPr>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tc>
      </w:tr>
    </w:tbl>
    <w:p w:rsidR="00EA58FE" w:rsidRDefault="00EA58FE">
      <w:pPr>
        <w:pStyle w:val="TableParagraph"/>
        <w:spacing w:line="264" w:lineRule="auto"/>
        <w:jc w:val="both"/>
        <w:rPr>
          <w:sz w:val="20"/>
        </w:rPr>
        <w:sectPr w:rsidR="00EA58FE">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9990"/>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73"/>
              <w:ind w:left="146"/>
              <w:rPr>
                <w:b/>
                <w:sz w:val="20"/>
              </w:rPr>
            </w:pPr>
            <w:r>
              <w:rPr>
                <w:b/>
                <w:sz w:val="20"/>
              </w:rPr>
              <w:t>Права</w:t>
            </w:r>
            <w:r>
              <w:rPr>
                <w:b/>
                <w:spacing w:val="-11"/>
                <w:sz w:val="20"/>
              </w:rPr>
              <w:t xml:space="preserve"> </w:t>
            </w:r>
            <w:r>
              <w:rPr>
                <w:b/>
                <w:sz w:val="20"/>
              </w:rPr>
              <w:t>воспитанников</w:t>
            </w:r>
            <w:r>
              <w:rPr>
                <w:b/>
                <w:spacing w:val="-8"/>
                <w:sz w:val="20"/>
              </w:rPr>
              <w:t xml:space="preserve"> </w:t>
            </w:r>
            <w:r>
              <w:rPr>
                <w:b/>
                <w:spacing w:val="-2"/>
                <w:sz w:val="20"/>
              </w:rPr>
              <w:t>М</w:t>
            </w:r>
            <w:r w:rsidR="00467A64">
              <w:rPr>
                <w:b/>
                <w:spacing w:val="-2"/>
                <w:sz w:val="20"/>
              </w:rPr>
              <w:t>Б</w:t>
            </w:r>
            <w:r>
              <w:rPr>
                <w:b/>
                <w:spacing w:val="-2"/>
                <w:sz w:val="20"/>
              </w:rPr>
              <w:t>ДОУ:</w:t>
            </w:r>
          </w:p>
          <w:p w:rsidR="00EA58FE" w:rsidRDefault="004245CD">
            <w:pPr>
              <w:pStyle w:val="TableParagraph"/>
              <w:spacing w:before="22"/>
              <w:ind w:left="146"/>
              <w:rPr>
                <w:sz w:val="20"/>
              </w:rPr>
            </w:pPr>
            <w:r>
              <w:rPr>
                <w:sz w:val="20"/>
              </w:rPr>
              <w:t>М</w:t>
            </w:r>
            <w:r w:rsidR="00467A64">
              <w:rPr>
                <w:sz w:val="20"/>
              </w:rPr>
              <w:t>Б</w:t>
            </w:r>
            <w:r>
              <w:rPr>
                <w:sz w:val="20"/>
              </w:rPr>
              <w:t>ДОУ</w:t>
            </w:r>
            <w:r>
              <w:rPr>
                <w:spacing w:val="-9"/>
                <w:sz w:val="20"/>
              </w:rPr>
              <w:t xml:space="preserve"> </w:t>
            </w:r>
            <w:r>
              <w:rPr>
                <w:sz w:val="20"/>
              </w:rPr>
              <w:t>реализует</w:t>
            </w:r>
            <w:r>
              <w:rPr>
                <w:spacing w:val="-11"/>
                <w:sz w:val="20"/>
              </w:rPr>
              <w:t xml:space="preserve"> </w:t>
            </w:r>
            <w:r>
              <w:rPr>
                <w:sz w:val="20"/>
              </w:rPr>
              <w:t>право</w:t>
            </w:r>
            <w:r>
              <w:rPr>
                <w:spacing w:val="-8"/>
                <w:sz w:val="20"/>
              </w:rPr>
              <w:t xml:space="preserve"> </w:t>
            </w:r>
            <w:r>
              <w:rPr>
                <w:sz w:val="20"/>
              </w:rPr>
              <w:t>воспитанников</w:t>
            </w:r>
            <w:r>
              <w:rPr>
                <w:spacing w:val="-11"/>
                <w:sz w:val="20"/>
              </w:rPr>
              <w:t xml:space="preserve"> </w:t>
            </w:r>
            <w:r>
              <w:rPr>
                <w:sz w:val="20"/>
              </w:rPr>
              <w:t>на</w:t>
            </w:r>
            <w:r>
              <w:rPr>
                <w:spacing w:val="-9"/>
                <w:sz w:val="20"/>
              </w:rPr>
              <w:t xml:space="preserve"> </w:t>
            </w:r>
            <w:r>
              <w:rPr>
                <w:sz w:val="20"/>
              </w:rPr>
              <w:t>образование,</w:t>
            </w:r>
            <w:r>
              <w:rPr>
                <w:spacing w:val="-10"/>
                <w:sz w:val="20"/>
              </w:rPr>
              <w:t xml:space="preserve"> </w:t>
            </w:r>
            <w:r>
              <w:rPr>
                <w:sz w:val="20"/>
              </w:rPr>
              <w:t>гарантированное</w:t>
            </w:r>
            <w:r>
              <w:rPr>
                <w:spacing w:val="-10"/>
                <w:sz w:val="20"/>
              </w:rPr>
              <w:t xml:space="preserve"> </w:t>
            </w:r>
            <w:r>
              <w:rPr>
                <w:spacing w:val="-2"/>
                <w:sz w:val="20"/>
              </w:rPr>
              <w:t>государством.</w:t>
            </w:r>
          </w:p>
          <w:p w:rsidR="00EA58FE" w:rsidRDefault="004245CD">
            <w:pPr>
              <w:pStyle w:val="TableParagraph"/>
              <w:spacing w:before="22"/>
              <w:ind w:left="146"/>
              <w:rPr>
                <w:b/>
                <w:sz w:val="20"/>
              </w:rPr>
            </w:pPr>
            <w:r>
              <w:rPr>
                <w:b/>
                <w:sz w:val="20"/>
              </w:rPr>
              <w:t>Воспитанники,</w:t>
            </w:r>
            <w:r>
              <w:rPr>
                <w:b/>
                <w:spacing w:val="-10"/>
                <w:sz w:val="20"/>
              </w:rPr>
              <w:t xml:space="preserve"> </w:t>
            </w:r>
            <w:r>
              <w:rPr>
                <w:b/>
                <w:sz w:val="20"/>
              </w:rPr>
              <w:t>посещающие</w:t>
            </w:r>
            <w:r>
              <w:rPr>
                <w:b/>
                <w:spacing w:val="-7"/>
                <w:sz w:val="20"/>
              </w:rPr>
              <w:t xml:space="preserve"> </w:t>
            </w:r>
            <w:r>
              <w:rPr>
                <w:b/>
                <w:sz w:val="20"/>
              </w:rPr>
              <w:t>М</w:t>
            </w:r>
            <w:r w:rsidR="00467A64">
              <w:rPr>
                <w:b/>
                <w:sz w:val="20"/>
              </w:rPr>
              <w:t>Б</w:t>
            </w:r>
            <w:r>
              <w:rPr>
                <w:b/>
                <w:sz w:val="20"/>
              </w:rPr>
              <w:t>ДОУ,</w:t>
            </w:r>
            <w:r>
              <w:rPr>
                <w:b/>
                <w:spacing w:val="-10"/>
                <w:sz w:val="20"/>
              </w:rPr>
              <w:t xml:space="preserve"> </w:t>
            </w:r>
            <w:r>
              <w:rPr>
                <w:b/>
                <w:sz w:val="20"/>
              </w:rPr>
              <w:t>имеют</w:t>
            </w:r>
            <w:r>
              <w:rPr>
                <w:b/>
                <w:spacing w:val="-10"/>
                <w:sz w:val="20"/>
              </w:rPr>
              <w:t xml:space="preserve"> </w:t>
            </w:r>
            <w:r>
              <w:rPr>
                <w:b/>
                <w:sz w:val="20"/>
              </w:rPr>
              <w:t>право</w:t>
            </w:r>
            <w:r>
              <w:rPr>
                <w:b/>
                <w:spacing w:val="-10"/>
                <w:sz w:val="20"/>
              </w:rPr>
              <w:t xml:space="preserve"> </w:t>
            </w:r>
            <w:r>
              <w:rPr>
                <w:b/>
                <w:spacing w:val="-5"/>
                <w:sz w:val="20"/>
              </w:rPr>
              <w:t>на:</w:t>
            </w:r>
          </w:p>
          <w:p w:rsidR="00EA58FE" w:rsidRDefault="004245CD">
            <w:pPr>
              <w:pStyle w:val="TableParagraph"/>
              <w:numPr>
                <w:ilvl w:val="0"/>
                <w:numId w:val="105"/>
              </w:numPr>
              <w:tabs>
                <w:tab w:val="left" w:pos="286"/>
              </w:tabs>
              <w:spacing w:before="24"/>
              <w:ind w:left="286" w:hanging="140"/>
              <w:rPr>
                <w:sz w:val="20"/>
              </w:rPr>
            </w:pPr>
            <w:r>
              <w:rPr>
                <w:sz w:val="20"/>
              </w:rPr>
              <w:t>уважение</w:t>
            </w:r>
            <w:r>
              <w:rPr>
                <w:spacing w:val="-9"/>
                <w:sz w:val="20"/>
              </w:rPr>
              <w:t xml:space="preserve"> </w:t>
            </w:r>
            <w:r>
              <w:rPr>
                <w:sz w:val="20"/>
              </w:rPr>
              <w:t>человеческого</w:t>
            </w:r>
            <w:r>
              <w:rPr>
                <w:spacing w:val="-8"/>
                <w:sz w:val="20"/>
              </w:rPr>
              <w:t xml:space="preserve"> </w:t>
            </w:r>
            <w:r>
              <w:rPr>
                <w:sz w:val="20"/>
              </w:rPr>
              <w:t>достоинства,</w:t>
            </w:r>
            <w:r>
              <w:rPr>
                <w:spacing w:val="-9"/>
                <w:sz w:val="20"/>
              </w:rPr>
              <w:t xml:space="preserve"> </w:t>
            </w:r>
            <w:r>
              <w:rPr>
                <w:sz w:val="20"/>
              </w:rPr>
              <w:t>защиту</w:t>
            </w:r>
            <w:r>
              <w:rPr>
                <w:spacing w:val="-8"/>
                <w:sz w:val="20"/>
              </w:rPr>
              <w:t xml:space="preserve"> </w:t>
            </w:r>
            <w:r>
              <w:rPr>
                <w:sz w:val="20"/>
              </w:rPr>
              <w:t>от</w:t>
            </w:r>
            <w:r>
              <w:rPr>
                <w:spacing w:val="-10"/>
                <w:sz w:val="20"/>
              </w:rPr>
              <w:t xml:space="preserve"> </w:t>
            </w:r>
            <w:r>
              <w:rPr>
                <w:sz w:val="20"/>
              </w:rPr>
              <w:t>всех</w:t>
            </w:r>
            <w:r>
              <w:rPr>
                <w:spacing w:val="-6"/>
                <w:sz w:val="20"/>
              </w:rPr>
              <w:t xml:space="preserve"> </w:t>
            </w:r>
            <w:r>
              <w:rPr>
                <w:sz w:val="20"/>
              </w:rPr>
              <w:t>форм</w:t>
            </w:r>
            <w:r>
              <w:rPr>
                <w:spacing w:val="-8"/>
                <w:sz w:val="20"/>
              </w:rPr>
              <w:t xml:space="preserve"> </w:t>
            </w:r>
            <w:r>
              <w:rPr>
                <w:sz w:val="20"/>
              </w:rPr>
              <w:t>физического,</w:t>
            </w:r>
            <w:r>
              <w:rPr>
                <w:spacing w:val="-9"/>
                <w:sz w:val="20"/>
              </w:rPr>
              <w:t xml:space="preserve"> </w:t>
            </w:r>
            <w:r>
              <w:rPr>
                <w:sz w:val="20"/>
              </w:rPr>
              <w:t>психологического</w:t>
            </w:r>
            <w:r>
              <w:rPr>
                <w:spacing w:val="-8"/>
                <w:sz w:val="20"/>
              </w:rPr>
              <w:t xml:space="preserve"> </w:t>
            </w:r>
            <w:r>
              <w:rPr>
                <w:sz w:val="20"/>
              </w:rPr>
              <w:t>насилия,</w:t>
            </w:r>
            <w:r>
              <w:rPr>
                <w:spacing w:val="-9"/>
                <w:sz w:val="20"/>
              </w:rPr>
              <w:t xml:space="preserve"> </w:t>
            </w:r>
            <w:r>
              <w:rPr>
                <w:sz w:val="20"/>
              </w:rPr>
              <w:t>от</w:t>
            </w:r>
            <w:r>
              <w:rPr>
                <w:spacing w:val="-9"/>
                <w:sz w:val="20"/>
              </w:rPr>
              <w:t xml:space="preserve"> </w:t>
            </w:r>
            <w:r>
              <w:rPr>
                <w:sz w:val="20"/>
              </w:rPr>
              <w:t>оскорбления</w:t>
            </w:r>
            <w:r>
              <w:rPr>
                <w:spacing w:val="-10"/>
                <w:sz w:val="20"/>
              </w:rPr>
              <w:t xml:space="preserve"> </w:t>
            </w:r>
            <w:r>
              <w:rPr>
                <w:spacing w:val="-2"/>
                <w:sz w:val="20"/>
              </w:rPr>
              <w:t>личности;</w:t>
            </w:r>
          </w:p>
          <w:p w:rsidR="00EA58FE" w:rsidRDefault="004245CD">
            <w:pPr>
              <w:pStyle w:val="TableParagraph"/>
              <w:numPr>
                <w:ilvl w:val="0"/>
                <w:numId w:val="105"/>
              </w:numPr>
              <w:tabs>
                <w:tab w:val="left" w:pos="286"/>
              </w:tabs>
              <w:spacing w:before="24"/>
              <w:ind w:left="286" w:hanging="140"/>
              <w:rPr>
                <w:sz w:val="20"/>
              </w:rPr>
            </w:pPr>
            <w:r>
              <w:rPr>
                <w:sz w:val="20"/>
              </w:rPr>
              <w:t>охрану</w:t>
            </w:r>
            <w:r>
              <w:rPr>
                <w:spacing w:val="-4"/>
                <w:sz w:val="20"/>
              </w:rPr>
              <w:t xml:space="preserve"> </w:t>
            </w:r>
            <w:r>
              <w:rPr>
                <w:sz w:val="20"/>
              </w:rPr>
              <w:t>жизни</w:t>
            </w:r>
            <w:r>
              <w:rPr>
                <w:spacing w:val="-6"/>
                <w:sz w:val="20"/>
              </w:rPr>
              <w:t xml:space="preserve"> </w:t>
            </w:r>
            <w:r>
              <w:rPr>
                <w:sz w:val="20"/>
              </w:rPr>
              <w:t>и</w:t>
            </w:r>
            <w:r>
              <w:rPr>
                <w:spacing w:val="-6"/>
                <w:sz w:val="20"/>
              </w:rPr>
              <w:t xml:space="preserve"> </w:t>
            </w:r>
            <w:r>
              <w:rPr>
                <w:sz w:val="20"/>
              </w:rPr>
              <w:t>здоровья</w:t>
            </w:r>
            <w:r>
              <w:rPr>
                <w:spacing w:val="-5"/>
                <w:sz w:val="20"/>
              </w:rPr>
              <w:t xml:space="preserve"> </w:t>
            </w:r>
            <w:r>
              <w:rPr>
                <w:spacing w:val="-2"/>
                <w:sz w:val="20"/>
              </w:rPr>
              <w:t>воспитанника;</w:t>
            </w:r>
          </w:p>
          <w:p w:rsidR="00EA58FE" w:rsidRDefault="004245CD">
            <w:pPr>
              <w:pStyle w:val="TableParagraph"/>
              <w:numPr>
                <w:ilvl w:val="0"/>
                <w:numId w:val="105"/>
              </w:numPr>
              <w:tabs>
                <w:tab w:val="left" w:pos="336"/>
              </w:tabs>
              <w:spacing w:before="24"/>
              <w:ind w:left="336" w:hanging="140"/>
              <w:rPr>
                <w:sz w:val="20"/>
              </w:rPr>
            </w:pPr>
            <w:r>
              <w:rPr>
                <w:sz w:val="20"/>
              </w:rPr>
              <w:t>свободное</w:t>
            </w:r>
            <w:r>
              <w:rPr>
                <w:spacing w:val="-9"/>
                <w:sz w:val="20"/>
              </w:rPr>
              <w:t xml:space="preserve"> </w:t>
            </w:r>
            <w:r>
              <w:rPr>
                <w:sz w:val="20"/>
              </w:rPr>
              <w:t>выражение</w:t>
            </w:r>
            <w:r>
              <w:rPr>
                <w:spacing w:val="-8"/>
                <w:sz w:val="20"/>
              </w:rPr>
              <w:t xml:space="preserve"> </w:t>
            </w:r>
            <w:r>
              <w:rPr>
                <w:sz w:val="20"/>
              </w:rPr>
              <w:t>собственных</w:t>
            </w:r>
            <w:r>
              <w:rPr>
                <w:spacing w:val="-8"/>
                <w:sz w:val="20"/>
              </w:rPr>
              <w:t xml:space="preserve"> </w:t>
            </w:r>
            <w:r>
              <w:rPr>
                <w:sz w:val="20"/>
              </w:rPr>
              <w:t>взглядов</w:t>
            </w:r>
            <w:r>
              <w:rPr>
                <w:spacing w:val="-6"/>
                <w:sz w:val="20"/>
              </w:rPr>
              <w:t xml:space="preserve"> </w:t>
            </w:r>
            <w:r>
              <w:rPr>
                <w:sz w:val="20"/>
              </w:rPr>
              <w:t>и</w:t>
            </w:r>
            <w:r>
              <w:rPr>
                <w:spacing w:val="-9"/>
                <w:sz w:val="20"/>
              </w:rPr>
              <w:t xml:space="preserve"> </w:t>
            </w:r>
            <w:r>
              <w:rPr>
                <w:spacing w:val="-2"/>
                <w:sz w:val="20"/>
              </w:rPr>
              <w:t>убеждений;</w:t>
            </w:r>
          </w:p>
          <w:p w:rsidR="00EA58FE" w:rsidRDefault="004245CD">
            <w:pPr>
              <w:pStyle w:val="TableParagraph"/>
              <w:numPr>
                <w:ilvl w:val="0"/>
                <w:numId w:val="105"/>
              </w:numPr>
              <w:tabs>
                <w:tab w:val="left" w:pos="286"/>
              </w:tabs>
              <w:spacing w:before="26"/>
              <w:ind w:left="286" w:hanging="140"/>
              <w:rPr>
                <w:sz w:val="20"/>
              </w:rPr>
            </w:pPr>
            <w:r>
              <w:rPr>
                <w:sz w:val="20"/>
              </w:rPr>
              <w:t>предоставление</w:t>
            </w:r>
            <w:r>
              <w:rPr>
                <w:spacing w:val="-10"/>
                <w:sz w:val="20"/>
              </w:rPr>
              <w:t xml:space="preserve"> </w:t>
            </w:r>
            <w:r>
              <w:rPr>
                <w:sz w:val="20"/>
              </w:rPr>
              <w:t>условий</w:t>
            </w:r>
            <w:r>
              <w:rPr>
                <w:spacing w:val="-8"/>
                <w:sz w:val="20"/>
              </w:rPr>
              <w:t xml:space="preserve"> </w:t>
            </w:r>
            <w:r>
              <w:rPr>
                <w:sz w:val="20"/>
              </w:rPr>
              <w:t>для</w:t>
            </w:r>
            <w:r>
              <w:rPr>
                <w:spacing w:val="-10"/>
                <w:sz w:val="20"/>
              </w:rPr>
              <w:t xml:space="preserve"> </w:t>
            </w:r>
            <w:r>
              <w:rPr>
                <w:sz w:val="20"/>
              </w:rPr>
              <w:t>разностороннего</w:t>
            </w:r>
            <w:r>
              <w:rPr>
                <w:spacing w:val="-9"/>
                <w:sz w:val="20"/>
              </w:rPr>
              <w:t xml:space="preserve"> </w:t>
            </w:r>
            <w:r>
              <w:rPr>
                <w:sz w:val="20"/>
              </w:rPr>
              <w:t>развития</w:t>
            </w:r>
            <w:r>
              <w:rPr>
                <w:spacing w:val="-10"/>
                <w:sz w:val="20"/>
              </w:rPr>
              <w:t xml:space="preserve"> </w:t>
            </w:r>
            <w:r>
              <w:rPr>
                <w:sz w:val="20"/>
              </w:rPr>
              <w:t>с</w:t>
            </w:r>
            <w:r>
              <w:rPr>
                <w:spacing w:val="-9"/>
                <w:sz w:val="20"/>
              </w:rPr>
              <w:t xml:space="preserve"> </w:t>
            </w:r>
            <w:r>
              <w:rPr>
                <w:sz w:val="20"/>
              </w:rPr>
              <w:t>учётом</w:t>
            </w:r>
            <w:r>
              <w:rPr>
                <w:spacing w:val="-9"/>
                <w:sz w:val="20"/>
              </w:rPr>
              <w:t xml:space="preserve"> </w:t>
            </w:r>
            <w:r>
              <w:rPr>
                <w:sz w:val="20"/>
              </w:rPr>
              <w:t>возрастных</w:t>
            </w:r>
            <w:r>
              <w:rPr>
                <w:spacing w:val="-8"/>
                <w:sz w:val="20"/>
              </w:rPr>
              <w:t xml:space="preserve"> </w:t>
            </w:r>
            <w:r>
              <w:rPr>
                <w:sz w:val="20"/>
              </w:rPr>
              <w:t>и</w:t>
            </w:r>
            <w:r>
              <w:rPr>
                <w:spacing w:val="-11"/>
                <w:sz w:val="20"/>
              </w:rPr>
              <w:t xml:space="preserve"> </w:t>
            </w:r>
            <w:r>
              <w:rPr>
                <w:sz w:val="20"/>
              </w:rPr>
              <w:t>индивидуальных</w:t>
            </w:r>
            <w:r>
              <w:rPr>
                <w:spacing w:val="-8"/>
                <w:sz w:val="20"/>
              </w:rPr>
              <w:t xml:space="preserve"> </w:t>
            </w:r>
            <w:r>
              <w:rPr>
                <w:spacing w:val="-2"/>
                <w:sz w:val="20"/>
              </w:rPr>
              <w:t>особенностей;</w:t>
            </w:r>
          </w:p>
          <w:p w:rsidR="00EA58FE" w:rsidRDefault="004245CD">
            <w:pPr>
              <w:pStyle w:val="TableParagraph"/>
              <w:numPr>
                <w:ilvl w:val="0"/>
                <w:numId w:val="105"/>
              </w:numPr>
              <w:tabs>
                <w:tab w:val="left" w:pos="293"/>
                <w:tab w:val="left" w:pos="417"/>
              </w:tabs>
              <w:spacing w:before="24" w:line="264" w:lineRule="auto"/>
              <w:ind w:right="126" w:hanging="272"/>
              <w:jc w:val="both"/>
              <w:rPr>
                <w:sz w:val="20"/>
              </w:rPr>
            </w:pPr>
            <w:r>
              <w:rPr>
                <w:sz w:val="20"/>
              </w:rPr>
              <w:t>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w:t>
            </w:r>
            <w:r>
              <w:rPr>
                <w:spacing w:val="80"/>
                <w:sz w:val="20"/>
              </w:rPr>
              <w:t xml:space="preserve"> </w:t>
            </w:r>
            <w:r>
              <w:rPr>
                <w:spacing w:val="-2"/>
                <w:sz w:val="20"/>
              </w:rPr>
              <w:t>поведении;</w:t>
            </w:r>
          </w:p>
          <w:p w:rsidR="00EA58FE" w:rsidRDefault="004245CD">
            <w:pPr>
              <w:pStyle w:val="TableParagraph"/>
              <w:numPr>
                <w:ilvl w:val="0"/>
                <w:numId w:val="105"/>
              </w:numPr>
              <w:tabs>
                <w:tab w:val="left" w:pos="393"/>
                <w:tab w:val="left" w:pos="417"/>
              </w:tabs>
              <w:spacing w:line="264" w:lineRule="auto"/>
              <w:ind w:right="120" w:hanging="272"/>
              <w:jc w:val="both"/>
              <w:rPr>
                <w:sz w:val="20"/>
              </w:rPr>
            </w:pPr>
            <w:r>
              <w:rPr>
                <w:sz w:val="20"/>
              </w:rPr>
              <w:t>получение психолого-педагогической, медицинской и социальной помощи в М</w:t>
            </w:r>
            <w:r w:rsidR="00467A64">
              <w:rPr>
                <w:sz w:val="20"/>
              </w:rPr>
              <w:t>Б</w:t>
            </w:r>
            <w:r>
              <w:rPr>
                <w:sz w:val="20"/>
              </w:rPr>
              <w:t xml:space="preserve">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w:t>
            </w:r>
            <w:r>
              <w:rPr>
                <w:spacing w:val="-2"/>
                <w:sz w:val="20"/>
              </w:rPr>
              <w:t>воспитанников;</w:t>
            </w:r>
          </w:p>
          <w:p w:rsidR="00EA58FE" w:rsidRDefault="004245CD">
            <w:pPr>
              <w:pStyle w:val="TableParagraph"/>
              <w:numPr>
                <w:ilvl w:val="0"/>
                <w:numId w:val="105"/>
              </w:numPr>
              <w:tabs>
                <w:tab w:val="left" w:pos="336"/>
              </w:tabs>
              <w:spacing w:line="245" w:lineRule="exact"/>
              <w:ind w:left="336" w:hanging="140"/>
              <w:jc w:val="both"/>
              <w:rPr>
                <w:sz w:val="20"/>
              </w:rPr>
            </w:pPr>
            <w:r>
              <w:rPr>
                <w:sz w:val="20"/>
              </w:rPr>
              <w:t>перевод</w:t>
            </w:r>
            <w:r>
              <w:rPr>
                <w:spacing w:val="-8"/>
                <w:sz w:val="20"/>
              </w:rPr>
              <w:t xml:space="preserve"> </w:t>
            </w:r>
            <w:r>
              <w:rPr>
                <w:sz w:val="20"/>
              </w:rPr>
              <w:t>для</w:t>
            </w:r>
            <w:r>
              <w:rPr>
                <w:spacing w:val="-8"/>
                <w:sz w:val="20"/>
              </w:rPr>
              <w:t xml:space="preserve"> </w:t>
            </w:r>
            <w:r>
              <w:rPr>
                <w:sz w:val="20"/>
              </w:rPr>
              <w:t>получения</w:t>
            </w:r>
            <w:r>
              <w:rPr>
                <w:spacing w:val="-7"/>
                <w:sz w:val="20"/>
              </w:rPr>
              <w:t xml:space="preserve"> </w:t>
            </w:r>
            <w:r>
              <w:rPr>
                <w:sz w:val="20"/>
              </w:rPr>
              <w:t>дошкольного</w:t>
            </w:r>
            <w:r>
              <w:rPr>
                <w:spacing w:val="-6"/>
                <w:sz w:val="20"/>
              </w:rPr>
              <w:t xml:space="preserve"> </w:t>
            </w:r>
            <w:r>
              <w:rPr>
                <w:sz w:val="20"/>
              </w:rPr>
              <w:t>образования</w:t>
            </w:r>
            <w:r>
              <w:rPr>
                <w:spacing w:val="-7"/>
                <w:sz w:val="20"/>
              </w:rPr>
              <w:t xml:space="preserve"> </w:t>
            </w:r>
            <w:r>
              <w:rPr>
                <w:sz w:val="20"/>
              </w:rPr>
              <w:t>в</w:t>
            </w:r>
            <w:r>
              <w:rPr>
                <w:spacing w:val="-8"/>
                <w:sz w:val="20"/>
              </w:rPr>
              <w:t xml:space="preserve"> </w:t>
            </w:r>
            <w:r>
              <w:rPr>
                <w:sz w:val="20"/>
              </w:rPr>
              <w:t>форме</w:t>
            </w:r>
            <w:r>
              <w:rPr>
                <w:spacing w:val="-7"/>
                <w:sz w:val="20"/>
              </w:rPr>
              <w:t xml:space="preserve"> </w:t>
            </w:r>
            <w:r>
              <w:rPr>
                <w:sz w:val="20"/>
              </w:rPr>
              <w:t>семейного</w:t>
            </w:r>
            <w:r>
              <w:rPr>
                <w:spacing w:val="-5"/>
                <w:sz w:val="20"/>
              </w:rPr>
              <w:t xml:space="preserve"> </w:t>
            </w:r>
            <w:r>
              <w:rPr>
                <w:spacing w:val="-2"/>
                <w:sz w:val="20"/>
              </w:rPr>
              <w:t>образования;</w:t>
            </w:r>
          </w:p>
          <w:p w:rsidR="00EA58FE" w:rsidRDefault="004245CD">
            <w:pPr>
              <w:pStyle w:val="TableParagraph"/>
              <w:numPr>
                <w:ilvl w:val="0"/>
                <w:numId w:val="105"/>
              </w:numPr>
              <w:tabs>
                <w:tab w:val="left" w:pos="386"/>
                <w:tab w:val="left" w:pos="417"/>
              </w:tabs>
              <w:spacing w:before="26" w:line="264" w:lineRule="auto"/>
              <w:ind w:right="125" w:hanging="272"/>
              <w:jc w:val="both"/>
              <w:rPr>
                <w:sz w:val="20"/>
              </w:rPr>
            </w:pPr>
            <w:r>
              <w:rPr>
                <w:sz w:val="20"/>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EA58FE" w:rsidRDefault="004245CD">
            <w:pPr>
              <w:pStyle w:val="TableParagraph"/>
              <w:numPr>
                <w:ilvl w:val="0"/>
                <w:numId w:val="105"/>
              </w:numPr>
              <w:tabs>
                <w:tab w:val="left" w:pos="286"/>
              </w:tabs>
              <w:spacing w:line="243" w:lineRule="exact"/>
              <w:ind w:left="286" w:hanging="140"/>
              <w:jc w:val="both"/>
              <w:rPr>
                <w:sz w:val="20"/>
              </w:rPr>
            </w:pPr>
            <w:r>
              <w:rPr>
                <w:sz w:val="20"/>
              </w:rPr>
              <w:t>поощрение</w:t>
            </w:r>
            <w:r>
              <w:rPr>
                <w:spacing w:val="-9"/>
                <w:sz w:val="20"/>
              </w:rPr>
              <w:t xml:space="preserve"> </w:t>
            </w:r>
            <w:r>
              <w:rPr>
                <w:sz w:val="20"/>
              </w:rPr>
              <w:t>за</w:t>
            </w:r>
            <w:r>
              <w:rPr>
                <w:spacing w:val="-8"/>
                <w:sz w:val="20"/>
              </w:rPr>
              <w:t xml:space="preserve"> </w:t>
            </w:r>
            <w:r>
              <w:rPr>
                <w:sz w:val="20"/>
              </w:rPr>
              <w:t>успехи</w:t>
            </w:r>
            <w:r>
              <w:rPr>
                <w:spacing w:val="-9"/>
                <w:sz w:val="20"/>
              </w:rPr>
              <w:t xml:space="preserve"> </w:t>
            </w:r>
            <w:r>
              <w:rPr>
                <w:sz w:val="20"/>
              </w:rPr>
              <w:t>в</w:t>
            </w:r>
            <w:r>
              <w:rPr>
                <w:spacing w:val="-10"/>
                <w:sz w:val="20"/>
              </w:rPr>
              <w:t xml:space="preserve"> </w:t>
            </w:r>
            <w:r>
              <w:rPr>
                <w:sz w:val="20"/>
              </w:rPr>
              <w:t>образовательной,</w:t>
            </w:r>
            <w:r>
              <w:rPr>
                <w:spacing w:val="-8"/>
                <w:sz w:val="20"/>
              </w:rPr>
              <w:t xml:space="preserve"> </w:t>
            </w:r>
            <w:r>
              <w:rPr>
                <w:sz w:val="20"/>
              </w:rPr>
              <w:t>творческой,</w:t>
            </w:r>
            <w:r>
              <w:rPr>
                <w:spacing w:val="-8"/>
                <w:sz w:val="20"/>
              </w:rPr>
              <w:t xml:space="preserve"> </w:t>
            </w:r>
            <w:r>
              <w:rPr>
                <w:sz w:val="20"/>
              </w:rPr>
              <w:t>спортивной</w:t>
            </w:r>
            <w:r>
              <w:rPr>
                <w:spacing w:val="-10"/>
                <w:sz w:val="20"/>
              </w:rPr>
              <w:t xml:space="preserve"> </w:t>
            </w:r>
            <w:r>
              <w:rPr>
                <w:spacing w:val="-2"/>
                <w:sz w:val="20"/>
              </w:rPr>
              <w:t>деятельности;</w:t>
            </w:r>
          </w:p>
          <w:p w:rsidR="00EA58FE" w:rsidRDefault="004245CD">
            <w:pPr>
              <w:pStyle w:val="TableParagraph"/>
              <w:numPr>
                <w:ilvl w:val="0"/>
                <w:numId w:val="105"/>
              </w:numPr>
              <w:tabs>
                <w:tab w:val="left" w:pos="356"/>
                <w:tab w:val="left" w:pos="417"/>
              </w:tabs>
              <w:spacing w:before="27" w:line="264" w:lineRule="auto"/>
              <w:ind w:right="135" w:hanging="221"/>
              <w:rPr>
                <w:sz w:val="20"/>
              </w:rPr>
            </w:pPr>
            <w:r>
              <w:rPr>
                <w:sz w:val="20"/>
              </w:rPr>
              <w:t>бесплатное пользование необходимыми учебными пособиями, средствами обучения и воспитания, предусмотренными реализуемой в М</w:t>
            </w:r>
            <w:r w:rsidR="00467A64">
              <w:rPr>
                <w:sz w:val="20"/>
              </w:rPr>
              <w:t>Б</w:t>
            </w:r>
            <w:r>
              <w:rPr>
                <w:sz w:val="20"/>
              </w:rPr>
              <w:t>ДОУ основной образовательной программой дошкольного образования;</w:t>
            </w:r>
          </w:p>
          <w:p w:rsidR="00EA58FE" w:rsidRDefault="004245CD">
            <w:pPr>
              <w:pStyle w:val="TableParagraph"/>
              <w:numPr>
                <w:ilvl w:val="0"/>
                <w:numId w:val="105"/>
              </w:numPr>
              <w:tabs>
                <w:tab w:val="left" w:pos="336"/>
                <w:tab w:val="left" w:pos="417"/>
              </w:tabs>
              <w:spacing w:line="266" w:lineRule="auto"/>
              <w:ind w:right="127" w:hanging="272"/>
              <w:rPr>
                <w:sz w:val="20"/>
              </w:rPr>
            </w:pPr>
            <w:r>
              <w:rPr>
                <w:sz w:val="20"/>
              </w:rPr>
              <w:t>пользование</w:t>
            </w:r>
            <w:r>
              <w:rPr>
                <w:spacing w:val="40"/>
                <w:sz w:val="20"/>
              </w:rPr>
              <w:t xml:space="preserve"> </w:t>
            </w:r>
            <w:r>
              <w:rPr>
                <w:sz w:val="20"/>
              </w:rPr>
              <w:t>имеющимися</w:t>
            </w:r>
            <w:r>
              <w:rPr>
                <w:spacing w:val="40"/>
                <w:sz w:val="20"/>
              </w:rPr>
              <w:t xml:space="preserve"> </w:t>
            </w:r>
            <w:r>
              <w:rPr>
                <w:sz w:val="20"/>
              </w:rPr>
              <w:t>в</w:t>
            </w:r>
            <w:r>
              <w:rPr>
                <w:spacing w:val="40"/>
                <w:sz w:val="20"/>
              </w:rPr>
              <w:t xml:space="preserve"> </w:t>
            </w:r>
            <w:r>
              <w:rPr>
                <w:sz w:val="20"/>
              </w:rPr>
              <w:t>М</w:t>
            </w:r>
            <w:r w:rsidR="00467A64">
              <w:rPr>
                <w:sz w:val="20"/>
              </w:rPr>
              <w:t>Б</w:t>
            </w:r>
            <w:r>
              <w:rPr>
                <w:sz w:val="20"/>
              </w:rPr>
              <w:t>ДОУ</w:t>
            </w:r>
            <w:r>
              <w:rPr>
                <w:spacing w:val="40"/>
                <w:sz w:val="20"/>
              </w:rPr>
              <w:t xml:space="preserve"> </w:t>
            </w:r>
            <w:r>
              <w:rPr>
                <w:sz w:val="20"/>
              </w:rPr>
              <w:t>объектами</w:t>
            </w:r>
            <w:r>
              <w:rPr>
                <w:spacing w:val="40"/>
                <w:sz w:val="20"/>
              </w:rPr>
              <w:t xml:space="preserve"> </w:t>
            </w:r>
            <w:r>
              <w:rPr>
                <w:sz w:val="20"/>
              </w:rPr>
              <w:t>культуры</w:t>
            </w:r>
            <w:r>
              <w:rPr>
                <w:spacing w:val="40"/>
                <w:sz w:val="20"/>
              </w:rPr>
              <w:t xml:space="preserve"> </w:t>
            </w:r>
            <w:r>
              <w:rPr>
                <w:sz w:val="20"/>
              </w:rPr>
              <w:t>и</w:t>
            </w:r>
            <w:r>
              <w:rPr>
                <w:spacing w:val="40"/>
                <w:sz w:val="20"/>
              </w:rPr>
              <w:t xml:space="preserve"> </w:t>
            </w:r>
            <w:r>
              <w:rPr>
                <w:sz w:val="20"/>
              </w:rPr>
              <w:t>спорта,</w:t>
            </w:r>
            <w:r>
              <w:rPr>
                <w:spacing w:val="40"/>
                <w:sz w:val="20"/>
              </w:rPr>
              <w:t xml:space="preserve"> </w:t>
            </w:r>
            <w:r>
              <w:rPr>
                <w:sz w:val="20"/>
              </w:rPr>
              <w:t>лечебно-оздоровительной</w:t>
            </w:r>
            <w:r>
              <w:rPr>
                <w:spacing w:val="40"/>
                <w:sz w:val="20"/>
              </w:rPr>
              <w:t xml:space="preserve"> </w:t>
            </w:r>
            <w:r>
              <w:rPr>
                <w:sz w:val="20"/>
              </w:rPr>
              <w:t>инфраструктурой</w:t>
            </w:r>
            <w:r>
              <w:rPr>
                <w:spacing w:val="40"/>
                <w:sz w:val="20"/>
              </w:rPr>
              <w:t xml:space="preserve"> </w:t>
            </w:r>
            <w:r>
              <w:rPr>
                <w:sz w:val="20"/>
              </w:rPr>
              <w:t>в</w:t>
            </w:r>
            <w:r>
              <w:rPr>
                <w:spacing w:val="40"/>
                <w:sz w:val="20"/>
              </w:rPr>
              <w:t xml:space="preserve"> </w:t>
            </w:r>
            <w:r>
              <w:rPr>
                <w:sz w:val="20"/>
              </w:rPr>
              <w:t xml:space="preserve">установленном </w:t>
            </w:r>
            <w:r>
              <w:rPr>
                <w:spacing w:val="-2"/>
                <w:sz w:val="20"/>
              </w:rPr>
              <w:t>порядке;</w:t>
            </w:r>
          </w:p>
          <w:p w:rsidR="00EA58FE" w:rsidRDefault="004245CD">
            <w:pPr>
              <w:pStyle w:val="TableParagraph"/>
              <w:numPr>
                <w:ilvl w:val="0"/>
                <w:numId w:val="105"/>
              </w:numPr>
              <w:tabs>
                <w:tab w:val="left" w:pos="286"/>
              </w:tabs>
              <w:spacing w:line="241" w:lineRule="exact"/>
              <w:ind w:left="286" w:hanging="140"/>
              <w:rPr>
                <w:sz w:val="20"/>
              </w:rPr>
            </w:pPr>
            <w:r>
              <w:rPr>
                <w:spacing w:val="-2"/>
                <w:sz w:val="20"/>
              </w:rPr>
              <w:t>получение</w:t>
            </w:r>
            <w:r>
              <w:rPr>
                <w:spacing w:val="10"/>
                <w:sz w:val="20"/>
              </w:rPr>
              <w:t xml:space="preserve"> </w:t>
            </w:r>
            <w:r>
              <w:rPr>
                <w:spacing w:val="-2"/>
                <w:sz w:val="20"/>
              </w:rPr>
              <w:t>дополнительных</w:t>
            </w:r>
            <w:r>
              <w:rPr>
                <w:spacing w:val="12"/>
                <w:sz w:val="20"/>
              </w:rPr>
              <w:t xml:space="preserve"> </w:t>
            </w:r>
            <w:r>
              <w:rPr>
                <w:spacing w:val="-2"/>
                <w:sz w:val="20"/>
              </w:rPr>
              <w:t>образовательных</w:t>
            </w:r>
            <w:r>
              <w:rPr>
                <w:spacing w:val="12"/>
                <w:sz w:val="20"/>
              </w:rPr>
              <w:t xml:space="preserve"> </w:t>
            </w:r>
            <w:r>
              <w:rPr>
                <w:spacing w:val="-4"/>
                <w:sz w:val="20"/>
              </w:rPr>
              <w:t>услуг</w:t>
            </w:r>
          </w:p>
          <w:p w:rsidR="00EA58FE" w:rsidRDefault="004245CD">
            <w:pPr>
              <w:pStyle w:val="TableParagraph"/>
              <w:spacing w:before="22" w:line="266" w:lineRule="auto"/>
              <w:ind w:left="146"/>
              <w:rPr>
                <w:sz w:val="20"/>
              </w:rPr>
            </w:pPr>
            <w:r>
              <w:rPr>
                <w:sz w:val="20"/>
              </w:rPr>
              <w:t>Дисциплина в М</w:t>
            </w:r>
            <w:r w:rsidR="00467A64">
              <w:rPr>
                <w:sz w:val="20"/>
              </w:rPr>
              <w:t>Б</w:t>
            </w:r>
            <w:r>
              <w:rPr>
                <w:sz w:val="20"/>
              </w:rPr>
              <w:t>ДОУ поддерживается на основе уважения человеческого достоинства всех участников образовательных отношений Поощрение</w:t>
            </w:r>
            <w:r>
              <w:rPr>
                <w:spacing w:val="-2"/>
                <w:sz w:val="20"/>
              </w:rPr>
              <w:t xml:space="preserve"> </w:t>
            </w:r>
            <w:r>
              <w:rPr>
                <w:sz w:val="20"/>
              </w:rPr>
              <w:t>воспитанников МАДОУ</w:t>
            </w:r>
            <w:r>
              <w:rPr>
                <w:spacing w:val="-2"/>
                <w:sz w:val="20"/>
              </w:rPr>
              <w:t xml:space="preserve"> </w:t>
            </w:r>
            <w:r>
              <w:rPr>
                <w:sz w:val="20"/>
              </w:rPr>
              <w:t>за</w:t>
            </w:r>
            <w:r>
              <w:rPr>
                <w:spacing w:val="-2"/>
                <w:sz w:val="20"/>
              </w:rPr>
              <w:t xml:space="preserve"> </w:t>
            </w:r>
            <w:r>
              <w:rPr>
                <w:sz w:val="20"/>
              </w:rPr>
              <w:t>успехи</w:t>
            </w:r>
            <w:r>
              <w:rPr>
                <w:spacing w:val="-4"/>
                <w:sz w:val="20"/>
              </w:rPr>
              <w:t xml:space="preserve"> </w:t>
            </w:r>
            <w:r>
              <w:rPr>
                <w:sz w:val="20"/>
              </w:rPr>
              <w:t>в</w:t>
            </w:r>
            <w:r>
              <w:rPr>
                <w:spacing w:val="-3"/>
                <w:sz w:val="20"/>
              </w:rPr>
              <w:t xml:space="preserve"> </w:t>
            </w:r>
            <w:r>
              <w:rPr>
                <w:sz w:val="20"/>
              </w:rPr>
              <w:t>образовательной,</w:t>
            </w:r>
            <w:r>
              <w:rPr>
                <w:spacing w:val="-3"/>
                <w:sz w:val="20"/>
              </w:rPr>
              <w:t xml:space="preserve"> </w:t>
            </w:r>
            <w:r>
              <w:rPr>
                <w:sz w:val="20"/>
              </w:rPr>
              <w:t>спортивной,</w:t>
            </w:r>
            <w:r>
              <w:rPr>
                <w:spacing w:val="-3"/>
                <w:sz w:val="20"/>
              </w:rPr>
              <w:t xml:space="preserve"> </w:t>
            </w:r>
            <w:r>
              <w:rPr>
                <w:sz w:val="20"/>
              </w:rPr>
              <w:t>творческой</w:t>
            </w:r>
            <w:r>
              <w:rPr>
                <w:spacing w:val="-4"/>
                <w:sz w:val="20"/>
              </w:rPr>
              <w:t xml:space="preserve"> </w:t>
            </w:r>
            <w:r>
              <w:rPr>
                <w:sz w:val="20"/>
              </w:rPr>
              <w:t>деятельности</w:t>
            </w:r>
            <w:r>
              <w:rPr>
                <w:spacing w:val="-2"/>
                <w:sz w:val="20"/>
              </w:rPr>
              <w:t xml:space="preserve"> </w:t>
            </w:r>
            <w:r>
              <w:rPr>
                <w:sz w:val="20"/>
              </w:rPr>
              <w:t>проводится</w:t>
            </w:r>
            <w:r>
              <w:rPr>
                <w:spacing w:val="-1"/>
                <w:sz w:val="20"/>
              </w:rPr>
              <w:t xml:space="preserve"> </w:t>
            </w:r>
            <w:r>
              <w:rPr>
                <w:sz w:val="20"/>
              </w:rPr>
              <w:t>по</w:t>
            </w:r>
            <w:r>
              <w:rPr>
                <w:spacing w:val="-2"/>
                <w:sz w:val="20"/>
              </w:rPr>
              <w:t xml:space="preserve"> </w:t>
            </w:r>
            <w:r>
              <w:rPr>
                <w:sz w:val="20"/>
              </w:rPr>
              <w:t>итогам</w:t>
            </w:r>
            <w:r>
              <w:rPr>
                <w:spacing w:val="-2"/>
                <w:sz w:val="20"/>
              </w:rPr>
              <w:t xml:space="preserve"> </w:t>
            </w:r>
            <w:r>
              <w:rPr>
                <w:sz w:val="20"/>
              </w:rPr>
              <w:t>конкурсов,</w:t>
            </w:r>
          </w:p>
          <w:p w:rsidR="00EA58FE" w:rsidRDefault="004245CD">
            <w:pPr>
              <w:pStyle w:val="TableParagraph"/>
              <w:spacing w:line="226" w:lineRule="exact"/>
              <w:ind w:left="417"/>
              <w:rPr>
                <w:sz w:val="20"/>
              </w:rPr>
            </w:pPr>
            <w:r>
              <w:rPr>
                <w:sz w:val="20"/>
              </w:rPr>
              <w:t>соревнований</w:t>
            </w:r>
            <w:r>
              <w:rPr>
                <w:spacing w:val="-8"/>
                <w:sz w:val="20"/>
              </w:rPr>
              <w:t xml:space="preserve"> </w:t>
            </w:r>
            <w:r>
              <w:rPr>
                <w:sz w:val="20"/>
              </w:rPr>
              <w:t>и</w:t>
            </w:r>
            <w:r>
              <w:rPr>
                <w:spacing w:val="-9"/>
                <w:sz w:val="20"/>
              </w:rPr>
              <w:t xml:space="preserve"> </w:t>
            </w:r>
            <w:r>
              <w:rPr>
                <w:sz w:val="20"/>
              </w:rPr>
              <w:t>других</w:t>
            </w:r>
            <w:r>
              <w:rPr>
                <w:spacing w:val="-7"/>
                <w:sz w:val="20"/>
              </w:rPr>
              <w:t xml:space="preserve"> </w:t>
            </w:r>
            <w:r>
              <w:rPr>
                <w:sz w:val="20"/>
              </w:rPr>
              <w:t>мероприятий</w:t>
            </w:r>
            <w:r>
              <w:rPr>
                <w:spacing w:val="-9"/>
                <w:sz w:val="20"/>
              </w:rPr>
              <w:t xml:space="preserve"> </w:t>
            </w:r>
            <w:r>
              <w:rPr>
                <w:sz w:val="20"/>
              </w:rPr>
              <w:t>в</w:t>
            </w:r>
            <w:r>
              <w:rPr>
                <w:spacing w:val="-10"/>
                <w:sz w:val="20"/>
              </w:rPr>
              <w:t xml:space="preserve"> </w:t>
            </w:r>
            <w:r>
              <w:rPr>
                <w:sz w:val="20"/>
              </w:rPr>
              <w:t>виде</w:t>
            </w:r>
            <w:r>
              <w:rPr>
                <w:spacing w:val="-9"/>
                <w:sz w:val="20"/>
              </w:rPr>
              <w:t xml:space="preserve"> </w:t>
            </w:r>
            <w:r>
              <w:rPr>
                <w:sz w:val="20"/>
              </w:rPr>
              <w:t>вручения</w:t>
            </w:r>
            <w:r>
              <w:rPr>
                <w:spacing w:val="-9"/>
                <w:sz w:val="20"/>
              </w:rPr>
              <w:t xml:space="preserve"> </w:t>
            </w:r>
            <w:r>
              <w:rPr>
                <w:sz w:val="20"/>
              </w:rPr>
              <w:t>грамот,</w:t>
            </w:r>
            <w:r>
              <w:rPr>
                <w:spacing w:val="-8"/>
                <w:sz w:val="20"/>
              </w:rPr>
              <w:t xml:space="preserve"> </w:t>
            </w:r>
            <w:r>
              <w:rPr>
                <w:sz w:val="20"/>
              </w:rPr>
              <w:t>дипломов,</w:t>
            </w:r>
            <w:r>
              <w:rPr>
                <w:spacing w:val="-8"/>
                <w:sz w:val="20"/>
              </w:rPr>
              <w:t xml:space="preserve"> </w:t>
            </w:r>
            <w:r>
              <w:rPr>
                <w:sz w:val="20"/>
              </w:rPr>
              <w:t>благодарственных</w:t>
            </w:r>
            <w:r>
              <w:rPr>
                <w:spacing w:val="-8"/>
                <w:sz w:val="20"/>
              </w:rPr>
              <w:t xml:space="preserve"> </w:t>
            </w:r>
            <w:r>
              <w:rPr>
                <w:sz w:val="20"/>
              </w:rPr>
              <w:t>писем,</w:t>
            </w:r>
            <w:r>
              <w:rPr>
                <w:spacing w:val="-8"/>
                <w:sz w:val="20"/>
              </w:rPr>
              <w:t xml:space="preserve"> </w:t>
            </w:r>
            <w:r>
              <w:rPr>
                <w:spacing w:val="-2"/>
                <w:sz w:val="20"/>
              </w:rPr>
              <w:t>сертификатов.</w:t>
            </w:r>
          </w:p>
          <w:p w:rsidR="00EA58FE" w:rsidRDefault="004245CD">
            <w:pPr>
              <w:pStyle w:val="TableParagraph"/>
              <w:spacing w:before="22"/>
              <w:ind w:left="146"/>
              <w:rPr>
                <w:b/>
                <w:sz w:val="20"/>
              </w:rPr>
            </w:pPr>
            <w:r>
              <w:rPr>
                <w:b/>
                <w:spacing w:val="-2"/>
                <w:sz w:val="20"/>
              </w:rPr>
              <w:t>Защита</w:t>
            </w:r>
            <w:r>
              <w:rPr>
                <w:b/>
                <w:spacing w:val="7"/>
                <w:sz w:val="20"/>
              </w:rPr>
              <w:t xml:space="preserve"> </w:t>
            </w:r>
            <w:r>
              <w:rPr>
                <w:b/>
                <w:spacing w:val="-2"/>
                <w:sz w:val="20"/>
              </w:rPr>
              <w:t>несовершеннолетних</w:t>
            </w:r>
            <w:r>
              <w:rPr>
                <w:b/>
                <w:spacing w:val="10"/>
                <w:sz w:val="20"/>
              </w:rPr>
              <w:t xml:space="preserve"> </w:t>
            </w:r>
            <w:r>
              <w:rPr>
                <w:b/>
                <w:spacing w:val="-2"/>
                <w:sz w:val="20"/>
              </w:rPr>
              <w:t>воспитанников</w:t>
            </w:r>
            <w:r>
              <w:rPr>
                <w:b/>
                <w:spacing w:val="12"/>
                <w:sz w:val="20"/>
              </w:rPr>
              <w:t xml:space="preserve"> </w:t>
            </w:r>
            <w:r>
              <w:rPr>
                <w:b/>
                <w:spacing w:val="-2"/>
                <w:sz w:val="20"/>
              </w:rPr>
              <w:t>М</w:t>
            </w:r>
            <w:r w:rsidR="00467A64">
              <w:rPr>
                <w:b/>
                <w:spacing w:val="-2"/>
                <w:sz w:val="20"/>
              </w:rPr>
              <w:t>Б</w:t>
            </w:r>
            <w:r>
              <w:rPr>
                <w:b/>
                <w:spacing w:val="-2"/>
                <w:sz w:val="20"/>
              </w:rPr>
              <w:t>ДОУ:</w:t>
            </w:r>
          </w:p>
          <w:p w:rsidR="00EA58FE" w:rsidRDefault="004245CD">
            <w:pPr>
              <w:pStyle w:val="TableParagraph"/>
              <w:spacing w:before="25"/>
              <w:ind w:left="146"/>
              <w:rPr>
                <w:sz w:val="20"/>
              </w:rPr>
            </w:pPr>
            <w:r>
              <w:rPr>
                <w:sz w:val="20"/>
              </w:rPr>
              <w:t>Спорные</w:t>
            </w:r>
            <w:r>
              <w:rPr>
                <w:spacing w:val="-5"/>
                <w:sz w:val="20"/>
              </w:rPr>
              <w:t xml:space="preserve"> </w:t>
            </w:r>
            <w:r>
              <w:rPr>
                <w:sz w:val="20"/>
              </w:rPr>
              <w:t>и</w:t>
            </w:r>
            <w:r>
              <w:rPr>
                <w:spacing w:val="-8"/>
                <w:sz w:val="20"/>
              </w:rPr>
              <w:t xml:space="preserve"> </w:t>
            </w:r>
            <w:r>
              <w:rPr>
                <w:sz w:val="20"/>
              </w:rPr>
              <w:t>конфликтные</w:t>
            </w:r>
            <w:r>
              <w:rPr>
                <w:spacing w:val="-7"/>
                <w:sz w:val="20"/>
              </w:rPr>
              <w:t xml:space="preserve"> </w:t>
            </w:r>
            <w:r>
              <w:rPr>
                <w:sz w:val="20"/>
              </w:rPr>
              <w:t>ситуации</w:t>
            </w:r>
            <w:r>
              <w:rPr>
                <w:spacing w:val="-8"/>
                <w:sz w:val="20"/>
              </w:rPr>
              <w:t xml:space="preserve"> </w:t>
            </w:r>
            <w:r>
              <w:rPr>
                <w:sz w:val="20"/>
              </w:rPr>
              <w:t>нужно</w:t>
            </w:r>
            <w:r>
              <w:rPr>
                <w:spacing w:val="-6"/>
                <w:sz w:val="20"/>
              </w:rPr>
              <w:t xml:space="preserve"> </w:t>
            </w:r>
            <w:r>
              <w:rPr>
                <w:sz w:val="20"/>
              </w:rPr>
              <w:t>решать</w:t>
            </w:r>
            <w:r>
              <w:rPr>
                <w:spacing w:val="-7"/>
                <w:sz w:val="20"/>
              </w:rPr>
              <w:t xml:space="preserve"> </w:t>
            </w:r>
            <w:r>
              <w:rPr>
                <w:sz w:val="20"/>
              </w:rPr>
              <w:t>только</w:t>
            </w:r>
            <w:r>
              <w:rPr>
                <w:spacing w:val="-7"/>
                <w:sz w:val="20"/>
              </w:rPr>
              <w:t xml:space="preserve"> </w:t>
            </w:r>
            <w:r>
              <w:rPr>
                <w:sz w:val="20"/>
              </w:rPr>
              <w:t>в</w:t>
            </w:r>
            <w:r>
              <w:rPr>
                <w:spacing w:val="-8"/>
                <w:sz w:val="20"/>
              </w:rPr>
              <w:t xml:space="preserve"> </w:t>
            </w:r>
            <w:r>
              <w:rPr>
                <w:sz w:val="20"/>
              </w:rPr>
              <w:t>отсутствии</w:t>
            </w:r>
            <w:r>
              <w:rPr>
                <w:spacing w:val="-8"/>
                <w:sz w:val="20"/>
              </w:rPr>
              <w:t xml:space="preserve"> </w:t>
            </w:r>
            <w:r>
              <w:rPr>
                <w:spacing w:val="-2"/>
                <w:sz w:val="20"/>
              </w:rPr>
              <w:t>воспитанников.</w:t>
            </w:r>
          </w:p>
          <w:p w:rsidR="00EA58FE" w:rsidRDefault="004245CD">
            <w:pPr>
              <w:pStyle w:val="TableParagraph"/>
              <w:spacing w:before="22"/>
              <w:ind w:left="196"/>
              <w:rPr>
                <w:sz w:val="20"/>
              </w:rPr>
            </w:pPr>
            <w:r>
              <w:rPr>
                <w:sz w:val="20"/>
              </w:rPr>
              <w:t>В</w:t>
            </w:r>
            <w:r>
              <w:rPr>
                <w:spacing w:val="-10"/>
                <w:sz w:val="20"/>
              </w:rPr>
              <w:t xml:space="preserve"> </w:t>
            </w:r>
            <w:r>
              <w:rPr>
                <w:sz w:val="20"/>
              </w:rPr>
              <w:t>целях</w:t>
            </w:r>
            <w:r>
              <w:rPr>
                <w:spacing w:val="-8"/>
                <w:sz w:val="20"/>
              </w:rPr>
              <w:t xml:space="preserve"> </w:t>
            </w:r>
            <w:r>
              <w:rPr>
                <w:sz w:val="20"/>
              </w:rPr>
              <w:t>защиты</w:t>
            </w:r>
            <w:r>
              <w:rPr>
                <w:spacing w:val="-6"/>
                <w:sz w:val="20"/>
              </w:rPr>
              <w:t xml:space="preserve"> </w:t>
            </w:r>
            <w:r>
              <w:rPr>
                <w:sz w:val="20"/>
              </w:rPr>
              <w:t>прав</w:t>
            </w:r>
            <w:r>
              <w:rPr>
                <w:spacing w:val="-9"/>
                <w:sz w:val="20"/>
              </w:rPr>
              <w:t xml:space="preserve"> </w:t>
            </w:r>
            <w:r>
              <w:rPr>
                <w:sz w:val="20"/>
              </w:rPr>
              <w:t>воспитанников</w:t>
            </w:r>
            <w:r>
              <w:rPr>
                <w:spacing w:val="-9"/>
                <w:sz w:val="20"/>
              </w:rPr>
              <w:t xml:space="preserve"> </w:t>
            </w:r>
            <w:r>
              <w:rPr>
                <w:sz w:val="20"/>
              </w:rPr>
              <w:t>их</w:t>
            </w:r>
            <w:r>
              <w:rPr>
                <w:spacing w:val="-8"/>
                <w:sz w:val="20"/>
              </w:rPr>
              <w:t xml:space="preserve"> </w:t>
            </w:r>
            <w:r>
              <w:rPr>
                <w:sz w:val="20"/>
              </w:rPr>
              <w:t>родителей</w:t>
            </w:r>
            <w:r>
              <w:rPr>
                <w:spacing w:val="-9"/>
                <w:sz w:val="20"/>
              </w:rPr>
              <w:t xml:space="preserve"> </w:t>
            </w:r>
            <w:r>
              <w:rPr>
                <w:sz w:val="20"/>
              </w:rPr>
              <w:t>(законных</w:t>
            </w:r>
            <w:r>
              <w:rPr>
                <w:spacing w:val="-8"/>
                <w:sz w:val="20"/>
              </w:rPr>
              <w:t xml:space="preserve"> </w:t>
            </w:r>
            <w:r>
              <w:rPr>
                <w:sz w:val="20"/>
              </w:rPr>
              <w:t>представителей)</w:t>
            </w:r>
            <w:r>
              <w:rPr>
                <w:spacing w:val="-8"/>
                <w:sz w:val="20"/>
              </w:rPr>
              <w:t xml:space="preserve"> </w:t>
            </w:r>
            <w:r>
              <w:rPr>
                <w:sz w:val="20"/>
              </w:rPr>
              <w:t>самостоятельно</w:t>
            </w:r>
            <w:r>
              <w:rPr>
                <w:spacing w:val="-7"/>
                <w:sz w:val="20"/>
              </w:rPr>
              <w:t xml:space="preserve"> </w:t>
            </w:r>
            <w:r>
              <w:rPr>
                <w:sz w:val="20"/>
              </w:rPr>
              <w:t>или</w:t>
            </w:r>
            <w:r>
              <w:rPr>
                <w:spacing w:val="-10"/>
                <w:sz w:val="20"/>
              </w:rPr>
              <w:t xml:space="preserve"> </w:t>
            </w:r>
            <w:r>
              <w:rPr>
                <w:sz w:val="20"/>
              </w:rPr>
              <w:t>через</w:t>
            </w:r>
            <w:r>
              <w:rPr>
                <w:spacing w:val="-8"/>
                <w:sz w:val="20"/>
              </w:rPr>
              <w:t xml:space="preserve"> </w:t>
            </w:r>
            <w:r>
              <w:rPr>
                <w:sz w:val="20"/>
              </w:rPr>
              <w:t>своих</w:t>
            </w:r>
            <w:r>
              <w:rPr>
                <w:spacing w:val="-6"/>
                <w:sz w:val="20"/>
              </w:rPr>
              <w:t xml:space="preserve"> </w:t>
            </w:r>
            <w:r>
              <w:rPr>
                <w:sz w:val="20"/>
              </w:rPr>
              <w:t>представителей</w:t>
            </w:r>
            <w:r>
              <w:rPr>
                <w:spacing w:val="-9"/>
                <w:sz w:val="20"/>
              </w:rPr>
              <w:t xml:space="preserve"> </w:t>
            </w:r>
            <w:r>
              <w:rPr>
                <w:spacing w:val="-2"/>
                <w:sz w:val="20"/>
              </w:rPr>
              <w:t>вправе:</w:t>
            </w:r>
          </w:p>
          <w:p w:rsidR="00EA58FE" w:rsidRDefault="004245CD">
            <w:pPr>
              <w:pStyle w:val="TableParagraph"/>
              <w:numPr>
                <w:ilvl w:val="0"/>
                <w:numId w:val="105"/>
              </w:numPr>
              <w:tabs>
                <w:tab w:val="left" w:pos="367"/>
                <w:tab w:val="left" w:pos="417"/>
              </w:tabs>
              <w:spacing w:before="24" w:line="264" w:lineRule="auto"/>
              <w:ind w:right="126" w:hanging="272"/>
              <w:jc w:val="both"/>
              <w:rPr>
                <w:sz w:val="20"/>
              </w:rPr>
            </w:pPr>
            <w:r>
              <w:rPr>
                <w:sz w:val="20"/>
              </w:rPr>
              <w:t>направить в органы управления М</w:t>
            </w:r>
            <w:r w:rsidR="00467A64">
              <w:rPr>
                <w:sz w:val="20"/>
              </w:rPr>
              <w:t>Б</w:t>
            </w:r>
            <w:r>
              <w:rPr>
                <w:sz w:val="20"/>
              </w:rPr>
              <w:t>ДОУ обращение о нарушении и (или) ущемлении прав свобод и социальных гарантий несовершеннолетних воспитанников;</w:t>
            </w:r>
          </w:p>
          <w:p w:rsidR="00EA58FE" w:rsidRDefault="004245CD">
            <w:pPr>
              <w:pStyle w:val="TableParagraph"/>
              <w:numPr>
                <w:ilvl w:val="0"/>
                <w:numId w:val="105"/>
              </w:numPr>
              <w:tabs>
                <w:tab w:val="left" w:pos="336"/>
              </w:tabs>
              <w:spacing w:line="243" w:lineRule="exact"/>
              <w:ind w:left="336" w:hanging="140"/>
              <w:jc w:val="both"/>
              <w:rPr>
                <w:sz w:val="20"/>
              </w:rPr>
            </w:pPr>
            <w:r>
              <w:rPr>
                <w:sz w:val="20"/>
              </w:rPr>
              <w:t>использовать</w:t>
            </w:r>
            <w:r>
              <w:rPr>
                <w:spacing w:val="-10"/>
                <w:sz w:val="20"/>
              </w:rPr>
              <w:t xml:space="preserve"> </w:t>
            </w:r>
            <w:r>
              <w:rPr>
                <w:sz w:val="20"/>
              </w:rPr>
              <w:t>незапрещенные</w:t>
            </w:r>
            <w:r>
              <w:rPr>
                <w:spacing w:val="-10"/>
                <w:sz w:val="20"/>
              </w:rPr>
              <w:t xml:space="preserve"> </w:t>
            </w:r>
            <w:r>
              <w:rPr>
                <w:sz w:val="20"/>
              </w:rPr>
              <w:t>законодательством</w:t>
            </w:r>
            <w:r>
              <w:rPr>
                <w:spacing w:val="-9"/>
                <w:sz w:val="20"/>
              </w:rPr>
              <w:t xml:space="preserve"> </w:t>
            </w:r>
            <w:r>
              <w:rPr>
                <w:sz w:val="20"/>
              </w:rPr>
              <w:t>Российской</w:t>
            </w:r>
            <w:r>
              <w:rPr>
                <w:spacing w:val="-10"/>
                <w:sz w:val="20"/>
              </w:rPr>
              <w:t xml:space="preserve"> </w:t>
            </w:r>
            <w:r>
              <w:rPr>
                <w:sz w:val="20"/>
              </w:rPr>
              <w:t>Федерации</w:t>
            </w:r>
            <w:r>
              <w:rPr>
                <w:spacing w:val="-9"/>
                <w:sz w:val="20"/>
              </w:rPr>
              <w:t xml:space="preserve"> </w:t>
            </w:r>
            <w:r>
              <w:rPr>
                <w:sz w:val="20"/>
              </w:rPr>
              <w:t>иные</w:t>
            </w:r>
            <w:r>
              <w:rPr>
                <w:spacing w:val="-9"/>
                <w:sz w:val="20"/>
              </w:rPr>
              <w:t xml:space="preserve"> </w:t>
            </w:r>
            <w:r>
              <w:rPr>
                <w:sz w:val="20"/>
              </w:rPr>
              <w:t>способы</w:t>
            </w:r>
            <w:r>
              <w:rPr>
                <w:spacing w:val="-11"/>
                <w:sz w:val="20"/>
              </w:rPr>
              <w:t xml:space="preserve"> </w:t>
            </w:r>
            <w:r>
              <w:rPr>
                <w:sz w:val="20"/>
              </w:rPr>
              <w:t>защиты</w:t>
            </w:r>
            <w:r>
              <w:rPr>
                <w:spacing w:val="-9"/>
                <w:sz w:val="20"/>
              </w:rPr>
              <w:t xml:space="preserve"> </w:t>
            </w:r>
            <w:r>
              <w:rPr>
                <w:sz w:val="20"/>
              </w:rPr>
              <w:t>своих</w:t>
            </w:r>
            <w:r>
              <w:rPr>
                <w:spacing w:val="-8"/>
                <w:sz w:val="20"/>
              </w:rPr>
              <w:t xml:space="preserve"> </w:t>
            </w:r>
            <w:r>
              <w:rPr>
                <w:sz w:val="20"/>
              </w:rPr>
              <w:t>прав</w:t>
            </w:r>
            <w:r>
              <w:rPr>
                <w:spacing w:val="-10"/>
                <w:sz w:val="20"/>
              </w:rPr>
              <w:t xml:space="preserve"> </w:t>
            </w:r>
            <w:r>
              <w:rPr>
                <w:sz w:val="20"/>
              </w:rPr>
              <w:t>законных</w:t>
            </w:r>
            <w:r>
              <w:rPr>
                <w:spacing w:val="-9"/>
                <w:sz w:val="20"/>
              </w:rPr>
              <w:t xml:space="preserve"> </w:t>
            </w:r>
            <w:r>
              <w:rPr>
                <w:spacing w:val="-2"/>
                <w:sz w:val="20"/>
              </w:rPr>
              <w:t>интересов.</w:t>
            </w:r>
          </w:p>
          <w:p w:rsidR="00EA58FE" w:rsidRDefault="004245CD">
            <w:pPr>
              <w:pStyle w:val="TableParagraph"/>
              <w:spacing w:before="26"/>
              <w:ind w:left="146"/>
              <w:jc w:val="both"/>
              <w:rPr>
                <w:b/>
                <w:sz w:val="20"/>
              </w:rPr>
            </w:pPr>
            <w:r>
              <w:rPr>
                <w:b/>
                <w:sz w:val="20"/>
              </w:rPr>
              <w:t>Меры</w:t>
            </w:r>
            <w:r>
              <w:rPr>
                <w:b/>
                <w:spacing w:val="-9"/>
                <w:sz w:val="20"/>
              </w:rPr>
              <w:t xml:space="preserve"> </w:t>
            </w:r>
            <w:r>
              <w:rPr>
                <w:b/>
                <w:sz w:val="20"/>
              </w:rPr>
              <w:t>социальной</w:t>
            </w:r>
            <w:r>
              <w:rPr>
                <w:b/>
                <w:spacing w:val="-8"/>
                <w:sz w:val="20"/>
              </w:rPr>
              <w:t xml:space="preserve"> </w:t>
            </w:r>
            <w:r>
              <w:rPr>
                <w:b/>
                <w:spacing w:val="-2"/>
                <w:sz w:val="20"/>
              </w:rPr>
              <w:t>защиты:</w:t>
            </w:r>
          </w:p>
          <w:p w:rsidR="00EA58FE" w:rsidRDefault="004245CD">
            <w:pPr>
              <w:pStyle w:val="TableParagraph"/>
              <w:spacing w:before="22" w:line="266" w:lineRule="auto"/>
              <w:ind w:left="417" w:right="121" w:hanging="272"/>
              <w:jc w:val="both"/>
              <w:rPr>
                <w:sz w:val="20"/>
              </w:rPr>
            </w:pPr>
            <w:r>
              <w:rPr>
                <w:sz w:val="20"/>
              </w:rPr>
              <w:t>В целях материальной поддержки воспитания и обучения воспитанников, посещающих М</w:t>
            </w:r>
            <w:r w:rsidR="00467A64">
              <w:rPr>
                <w:sz w:val="20"/>
              </w:rPr>
              <w:t>Б</w:t>
            </w:r>
            <w:r>
              <w:rPr>
                <w:sz w:val="20"/>
              </w:rPr>
              <w:t>ДОУ, предоставляется компенсация родительской платы родителям (законным представителям) всех воспитанников.</w:t>
            </w:r>
          </w:p>
          <w:p w:rsidR="00EA58FE" w:rsidRDefault="004245CD">
            <w:pPr>
              <w:pStyle w:val="TableParagraph"/>
              <w:spacing w:line="264" w:lineRule="auto"/>
              <w:ind w:left="417" w:right="132" w:hanging="272"/>
              <w:jc w:val="both"/>
              <w:rPr>
                <w:sz w:val="20"/>
              </w:rPr>
            </w:pPr>
            <w:r>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EA58FE" w:rsidRDefault="004245CD">
            <w:pPr>
              <w:pStyle w:val="TableParagraph"/>
              <w:spacing w:line="229" w:lineRule="exact"/>
              <w:ind w:left="146"/>
              <w:jc w:val="both"/>
              <w:rPr>
                <w:sz w:val="20"/>
              </w:rPr>
            </w:pPr>
            <w:r>
              <w:rPr>
                <w:sz w:val="20"/>
              </w:rPr>
              <w:t>Проведение</w:t>
            </w:r>
            <w:r>
              <w:rPr>
                <w:spacing w:val="57"/>
                <w:w w:val="150"/>
                <w:sz w:val="20"/>
              </w:rPr>
              <w:t xml:space="preserve"> </w:t>
            </w:r>
            <w:r>
              <w:rPr>
                <w:sz w:val="20"/>
              </w:rPr>
              <w:t>комплексного</w:t>
            </w:r>
            <w:r>
              <w:rPr>
                <w:spacing w:val="56"/>
                <w:w w:val="150"/>
                <w:sz w:val="20"/>
              </w:rPr>
              <w:t xml:space="preserve"> </w:t>
            </w:r>
            <w:r>
              <w:rPr>
                <w:sz w:val="20"/>
              </w:rPr>
              <w:t>психолого</w:t>
            </w:r>
            <w:r>
              <w:rPr>
                <w:spacing w:val="59"/>
                <w:w w:val="150"/>
                <w:sz w:val="20"/>
              </w:rPr>
              <w:t xml:space="preserve"> </w:t>
            </w:r>
            <w:r>
              <w:rPr>
                <w:sz w:val="20"/>
              </w:rPr>
              <w:t>–</w:t>
            </w:r>
            <w:r>
              <w:rPr>
                <w:spacing w:val="56"/>
                <w:w w:val="150"/>
                <w:sz w:val="20"/>
              </w:rPr>
              <w:t xml:space="preserve"> </w:t>
            </w:r>
            <w:r>
              <w:rPr>
                <w:sz w:val="20"/>
              </w:rPr>
              <w:t>медико</w:t>
            </w:r>
            <w:r>
              <w:rPr>
                <w:spacing w:val="56"/>
                <w:w w:val="150"/>
                <w:sz w:val="20"/>
              </w:rPr>
              <w:t xml:space="preserve"> </w:t>
            </w:r>
            <w:r>
              <w:rPr>
                <w:sz w:val="20"/>
              </w:rPr>
              <w:t>–</w:t>
            </w:r>
            <w:r>
              <w:rPr>
                <w:spacing w:val="59"/>
                <w:w w:val="150"/>
                <w:sz w:val="20"/>
              </w:rPr>
              <w:t xml:space="preserve"> </w:t>
            </w:r>
            <w:r>
              <w:rPr>
                <w:sz w:val="20"/>
              </w:rPr>
              <w:t>педагогического</w:t>
            </w:r>
            <w:r>
              <w:rPr>
                <w:spacing w:val="56"/>
                <w:w w:val="150"/>
                <w:sz w:val="20"/>
              </w:rPr>
              <w:t xml:space="preserve"> </w:t>
            </w:r>
            <w:r>
              <w:rPr>
                <w:sz w:val="20"/>
              </w:rPr>
              <w:t>обследования</w:t>
            </w:r>
            <w:r>
              <w:rPr>
                <w:spacing w:val="79"/>
                <w:sz w:val="20"/>
              </w:rPr>
              <w:t xml:space="preserve"> </w:t>
            </w:r>
            <w:r>
              <w:rPr>
                <w:sz w:val="20"/>
              </w:rPr>
              <w:t>воспитанников</w:t>
            </w:r>
            <w:r>
              <w:rPr>
                <w:spacing w:val="55"/>
                <w:w w:val="150"/>
                <w:sz w:val="20"/>
              </w:rPr>
              <w:t xml:space="preserve"> </w:t>
            </w:r>
            <w:r>
              <w:rPr>
                <w:sz w:val="20"/>
              </w:rPr>
              <w:t>для</w:t>
            </w:r>
            <w:r>
              <w:rPr>
                <w:spacing w:val="56"/>
                <w:w w:val="150"/>
                <w:sz w:val="20"/>
              </w:rPr>
              <w:t xml:space="preserve"> </w:t>
            </w:r>
            <w:r>
              <w:rPr>
                <w:sz w:val="20"/>
              </w:rPr>
              <w:t>своевременного</w:t>
            </w:r>
            <w:r>
              <w:rPr>
                <w:spacing w:val="56"/>
                <w:w w:val="150"/>
                <w:sz w:val="20"/>
              </w:rPr>
              <w:t xml:space="preserve"> </w:t>
            </w:r>
            <w:r>
              <w:rPr>
                <w:spacing w:val="-2"/>
                <w:sz w:val="20"/>
              </w:rPr>
              <w:t>выявления</w:t>
            </w:r>
          </w:p>
        </w:tc>
      </w:tr>
    </w:tbl>
    <w:p w:rsidR="00EA58FE" w:rsidRDefault="00EA58FE">
      <w:pPr>
        <w:pStyle w:val="TableParagraph"/>
        <w:spacing w:line="229" w:lineRule="exact"/>
        <w:jc w:val="both"/>
        <w:rPr>
          <w:sz w:val="20"/>
        </w:rPr>
        <w:sectPr w:rsidR="00EA58FE">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6920"/>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73"/>
              <w:ind w:left="417"/>
              <w:rPr>
                <w:sz w:val="20"/>
              </w:rPr>
            </w:pPr>
            <w:r>
              <w:rPr>
                <w:sz w:val="20"/>
              </w:rPr>
              <w:t>особенностей</w:t>
            </w:r>
            <w:r>
              <w:rPr>
                <w:spacing w:val="-8"/>
                <w:sz w:val="20"/>
              </w:rPr>
              <w:t xml:space="preserve"> </w:t>
            </w:r>
            <w:r>
              <w:rPr>
                <w:sz w:val="20"/>
              </w:rPr>
              <w:t>в</w:t>
            </w:r>
            <w:r>
              <w:rPr>
                <w:spacing w:val="-7"/>
                <w:sz w:val="20"/>
              </w:rPr>
              <w:t xml:space="preserve"> </w:t>
            </w:r>
            <w:r>
              <w:rPr>
                <w:sz w:val="20"/>
              </w:rPr>
              <w:t>физическом</w:t>
            </w:r>
            <w:r>
              <w:rPr>
                <w:spacing w:val="-6"/>
                <w:sz w:val="20"/>
              </w:rPr>
              <w:t xml:space="preserve"> </w:t>
            </w:r>
            <w:r>
              <w:rPr>
                <w:sz w:val="20"/>
              </w:rPr>
              <w:t>и</w:t>
            </w:r>
            <w:r>
              <w:rPr>
                <w:spacing w:val="-8"/>
                <w:sz w:val="20"/>
              </w:rPr>
              <w:t xml:space="preserve"> </w:t>
            </w:r>
            <w:r>
              <w:rPr>
                <w:sz w:val="20"/>
              </w:rPr>
              <w:t>(или)</w:t>
            </w:r>
            <w:r>
              <w:rPr>
                <w:spacing w:val="-4"/>
                <w:sz w:val="20"/>
              </w:rPr>
              <w:t xml:space="preserve"> </w:t>
            </w:r>
            <w:r>
              <w:rPr>
                <w:sz w:val="20"/>
              </w:rPr>
              <w:t>психическом</w:t>
            </w:r>
            <w:r>
              <w:rPr>
                <w:spacing w:val="-5"/>
                <w:sz w:val="20"/>
              </w:rPr>
              <w:t xml:space="preserve"> </w:t>
            </w:r>
            <w:r>
              <w:rPr>
                <w:sz w:val="20"/>
              </w:rPr>
              <w:t>развитии</w:t>
            </w:r>
            <w:r>
              <w:rPr>
                <w:spacing w:val="-6"/>
                <w:sz w:val="20"/>
              </w:rPr>
              <w:t xml:space="preserve"> </w:t>
            </w:r>
            <w:r>
              <w:rPr>
                <w:sz w:val="20"/>
              </w:rPr>
              <w:t>и</w:t>
            </w:r>
            <w:r>
              <w:rPr>
                <w:spacing w:val="-8"/>
                <w:sz w:val="20"/>
              </w:rPr>
              <w:t xml:space="preserve"> </w:t>
            </w:r>
            <w:r>
              <w:rPr>
                <w:sz w:val="20"/>
              </w:rPr>
              <w:t>(или)</w:t>
            </w:r>
            <w:r>
              <w:rPr>
                <w:spacing w:val="-6"/>
                <w:sz w:val="20"/>
              </w:rPr>
              <w:t xml:space="preserve"> </w:t>
            </w:r>
            <w:r>
              <w:rPr>
                <w:sz w:val="20"/>
              </w:rPr>
              <w:t>отклонений</w:t>
            </w:r>
            <w:r>
              <w:rPr>
                <w:spacing w:val="-8"/>
                <w:sz w:val="20"/>
              </w:rPr>
              <w:t xml:space="preserve"> </w:t>
            </w:r>
            <w:r>
              <w:rPr>
                <w:sz w:val="20"/>
              </w:rPr>
              <w:t>в</w:t>
            </w:r>
            <w:r>
              <w:rPr>
                <w:spacing w:val="-5"/>
                <w:sz w:val="20"/>
              </w:rPr>
              <w:t xml:space="preserve"> </w:t>
            </w:r>
            <w:r>
              <w:rPr>
                <w:sz w:val="20"/>
              </w:rPr>
              <w:t>поведении</w:t>
            </w:r>
            <w:r>
              <w:rPr>
                <w:spacing w:val="-5"/>
                <w:sz w:val="20"/>
              </w:rPr>
              <w:t xml:space="preserve"> </w:t>
            </w:r>
            <w:r>
              <w:rPr>
                <w:sz w:val="20"/>
              </w:rPr>
              <w:t>детей</w:t>
            </w:r>
            <w:r>
              <w:rPr>
                <w:spacing w:val="-8"/>
                <w:sz w:val="20"/>
              </w:rPr>
              <w:t xml:space="preserve"> </w:t>
            </w:r>
            <w:r>
              <w:rPr>
                <w:sz w:val="20"/>
              </w:rPr>
              <w:t>осуществляется</w:t>
            </w:r>
            <w:r>
              <w:rPr>
                <w:spacing w:val="-7"/>
                <w:sz w:val="20"/>
              </w:rPr>
              <w:t xml:space="preserve"> </w:t>
            </w:r>
            <w:r>
              <w:rPr>
                <w:sz w:val="20"/>
              </w:rPr>
              <w:t>психолого</w:t>
            </w:r>
            <w:r>
              <w:rPr>
                <w:spacing w:val="5"/>
                <w:sz w:val="20"/>
              </w:rPr>
              <w:t xml:space="preserve"> </w:t>
            </w:r>
            <w:r>
              <w:rPr>
                <w:sz w:val="20"/>
              </w:rPr>
              <w:t>–</w:t>
            </w:r>
            <w:r>
              <w:rPr>
                <w:spacing w:val="-6"/>
                <w:sz w:val="20"/>
              </w:rPr>
              <w:t xml:space="preserve"> </w:t>
            </w:r>
            <w:r>
              <w:rPr>
                <w:sz w:val="20"/>
              </w:rPr>
              <w:t>медико</w:t>
            </w:r>
            <w:r>
              <w:rPr>
                <w:spacing w:val="-5"/>
                <w:sz w:val="20"/>
              </w:rPr>
              <w:t xml:space="preserve"> </w:t>
            </w:r>
            <w:r>
              <w:rPr>
                <w:spacing w:val="-10"/>
                <w:sz w:val="20"/>
              </w:rPr>
              <w:t>-</w:t>
            </w:r>
          </w:p>
          <w:p w:rsidR="00EA58FE" w:rsidRDefault="004245CD">
            <w:pPr>
              <w:pStyle w:val="TableParagraph"/>
              <w:spacing w:before="22"/>
              <w:ind w:left="417"/>
              <w:rPr>
                <w:sz w:val="20"/>
              </w:rPr>
            </w:pPr>
            <w:r>
              <w:rPr>
                <w:sz w:val="20"/>
              </w:rPr>
              <w:t>педагогическим</w:t>
            </w:r>
            <w:r>
              <w:rPr>
                <w:spacing w:val="-10"/>
                <w:sz w:val="20"/>
              </w:rPr>
              <w:t xml:space="preserve"> </w:t>
            </w:r>
            <w:r>
              <w:rPr>
                <w:sz w:val="20"/>
              </w:rPr>
              <w:t>консилиумом</w:t>
            </w:r>
            <w:r>
              <w:rPr>
                <w:spacing w:val="-10"/>
                <w:sz w:val="20"/>
              </w:rPr>
              <w:t xml:space="preserve"> </w:t>
            </w:r>
            <w:r>
              <w:rPr>
                <w:sz w:val="20"/>
              </w:rPr>
              <w:t>по</w:t>
            </w:r>
            <w:r>
              <w:rPr>
                <w:spacing w:val="-10"/>
                <w:sz w:val="20"/>
              </w:rPr>
              <w:t xml:space="preserve"> </w:t>
            </w:r>
            <w:r>
              <w:rPr>
                <w:sz w:val="20"/>
              </w:rPr>
              <w:t>письменному</w:t>
            </w:r>
            <w:r>
              <w:rPr>
                <w:spacing w:val="-10"/>
                <w:sz w:val="20"/>
              </w:rPr>
              <w:t xml:space="preserve"> </w:t>
            </w:r>
            <w:r>
              <w:rPr>
                <w:sz w:val="20"/>
              </w:rPr>
              <w:t>согласию</w:t>
            </w:r>
            <w:r>
              <w:rPr>
                <w:spacing w:val="-9"/>
                <w:sz w:val="20"/>
              </w:rPr>
              <w:t xml:space="preserve"> </w:t>
            </w:r>
            <w:r>
              <w:rPr>
                <w:sz w:val="20"/>
              </w:rPr>
              <w:t>родителей</w:t>
            </w:r>
            <w:r>
              <w:rPr>
                <w:spacing w:val="-12"/>
                <w:sz w:val="20"/>
              </w:rPr>
              <w:t xml:space="preserve"> </w:t>
            </w:r>
            <w:r>
              <w:rPr>
                <w:sz w:val="20"/>
              </w:rPr>
              <w:t>(законных</w:t>
            </w:r>
            <w:r>
              <w:rPr>
                <w:spacing w:val="-10"/>
                <w:sz w:val="20"/>
              </w:rPr>
              <w:t xml:space="preserve"> </w:t>
            </w:r>
            <w:r>
              <w:rPr>
                <w:spacing w:val="-2"/>
                <w:sz w:val="20"/>
              </w:rPr>
              <w:t>представителей)</w:t>
            </w:r>
          </w:p>
          <w:p w:rsidR="00EA58FE" w:rsidRDefault="004245CD">
            <w:pPr>
              <w:pStyle w:val="TableParagraph"/>
              <w:spacing w:before="22"/>
              <w:ind w:left="196"/>
              <w:rPr>
                <w:b/>
                <w:sz w:val="20"/>
              </w:rPr>
            </w:pPr>
            <w:r>
              <w:rPr>
                <w:b/>
                <w:sz w:val="20"/>
              </w:rPr>
              <w:t>Правила</w:t>
            </w:r>
            <w:r>
              <w:rPr>
                <w:b/>
                <w:spacing w:val="-7"/>
                <w:sz w:val="20"/>
              </w:rPr>
              <w:t xml:space="preserve"> </w:t>
            </w:r>
            <w:r>
              <w:rPr>
                <w:b/>
                <w:sz w:val="20"/>
              </w:rPr>
              <w:t>по</w:t>
            </w:r>
            <w:r>
              <w:rPr>
                <w:b/>
                <w:spacing w:val="-8"/>
                <w:sz w:val="20"/>
              </w:rPr>
              <w:t xml:space="preserve"> </w:t>
            </w:r>
            <w:r>
              <w:rPr>
                <w:b/>
                <w:sz w:val="20"/>
              </w:rPr>
              <w:t>сотрудничеству</w:t>
            </w:r>
            <w:r>
              <w:rPr>
                <w:b/>
                <w:spacing w:val="-7"/>
                <w:sz w:val="20"/>
              </w:rPr>
              <w:t xml:space="preserve"> </w:t>
            </w:r>
            <w:r>
              <w:rPr>
                <w:b/>
                <w:sz w:val="20"/>
              </w:rPr>
              <w:t>с</w:t>
            </w:r>
            <w:r>
              <w:rPr>
                <w:b/>
                <w:spacing w:val="-7"/>
                <w:sz w:val="20"/>
              </w:rPr>
              <w:t xml:space="preserve"> </w:t>
            </w:r>
            <w:r>
              <w:rPr>
                <w:b/>
                <w:spacing w:val="-2"/>
                <w:sz w:val="20"/>
              </w:rPr>
              <w:t>родителями:</w:t>
            </w:r>
          </w:p>
          <w:p w:rsidR="00EA58FE" w:rsidRDefault="004245CD">
            <w:pPr>
              <w:pStyle w:val="TableParagraph"/>
              <w:spacing w:before="24" w:line="264" w:lineRule="auto"/>
              <w:ind w:left="417" w:hanging="272"/>
              <w:rPr>
                <w:sz w:val="20"/>
              </w:rPr>
            </w:pPr>
            <w:r>
              <w:rPr>
                <w:sz w:val="20"/>
              </w:rPr>
              <w:t>По</w:t>
            </w:r>
            <w:r>
              <w:rPr>
                <w:spacing w:val="40"/>
                <w:sz w:val="20"/>
              </w:rPr>
              <w:t xml:space="preserve"> </w:t>
            </w:r>
            <w:r>
              <w:rPr>
                <w:sz w:val="20"/>
              </w:rPr>
              <w:t>вопросам,</w:t>
            </w:r>
            <w:r>
              <w:rPr>
                <w:spacing w:val="40"/>
                <w:sz w:val="20"/>
              </w:rPr>
              <w:t xml:space="preserve"> </w:t>
            </w:r>
            <w:r>
              <w:rPr>
                <w:sz w:val="20"/>
              </w:rPr>
              <w:t>касающимся</w:t>
            </w:r>
            <w:r>
              <w:rPr>
                <w:spacing w:val="40"/>
                <w:sz w:val="20"/>
              </w:rPr>
              <w:t xml:space="preserve"> </w:t>
            </w:r>
            <w:r>
              <w:rPr>
                <w:sz w:val="20"/>
              </w:rPr>
              <w:t>развития</w:t>
            </w:r>
            <w:r>
              <w:rPr>
                <w:spacing w:val="40"/>
                <w:sz w:val="20"/>
              </w:rPr>
              <w:t xml:space="preserve"> </w:t>
            </w:r>
            <w:r>
              <w:rPr>
                <w:sz w:val="20"/>
              </w:rPr>
              <w:t>и</w:t>
            </w:r>
            <w:r>
              <w:rPr>
                <w:spacing w:val="40"/>
                <w:sz w:val="20"/>
              </w:rPr>
              <w:t xml:space="preserve"> </w:t>
            </w:r>
            <w:r>
              <w:rPr>
                <w:sz w:val="20"/>
              </w:rPr>
              <w:t>воспитания</w:t>
            </w:r>
            <w:r>
              <w:rPr>
                <w:spacing w:val="40"/>
                <w:sz w:val="20"/>
              </w:rPr>
              <w:t xml:space="preserve"> </w:t>
            </w:r>
            <w:r>
              <w:rPr>
                <w:sz w:val="20"/>
              </w:rPr>
              <w:t>ребёнка,</w:t>
            </w:r>
            <w:r>
              <w:rPr>
                <w:spacing w:val="40"/>
                <w:sz w:val="20"/>
              </w:rPr>
              <w:t xml:space="preserve"> </w:t>
            </w:r>
            <w:r>
              <w:rPr>
                <w:sz w:val="20"/>
              </w:rPr>
              <w:t>родители</w:t>
            </w:r>
            <w:r>
              <w:rPr>
                <w:spacing w:val="40"/>
                <w:sz w:val="20"/>
              </w:rPr>
              <w:t xml:space="preserve"> </w:t>
            </w:r>
            <w:r>
              <w:rPr>
                <w:sz w:val="20"/>
              </w:rPr>
              <w:t>(законные</w:t>
            </w:r>
            <w:r>
              <w:rPr>
                <w:spacing w:val="40"/>
                <w:sz w:val="20"/>
              </w:rPr>
              <w:t xml:space="preserve"> </w:t>
            </w:r>
            <w:r>
              <w:rPr>
                <w:sz w:val="20"/>
              </w:rPr>
              <w:t>представители)</w:t>
            </w:r>
            <w:r>
              <w:rPr>
                <w:spacing w:val="40"/>
                <w:sz w:val="20"/>
              </w:rPr>
              <w:t xml:space="preserve"> </w:t>
            </w:r>
            <w:r>
              <w:rPr>
                <w:sz w:val="20"/>
              </w:rPr>
              <w:t>воспитанников</w:t>
            </w:r>
            <w:r>
              <w:rPr>
                <w:spacing w:val="40"/>
                <w:sz w:val="20"/>
              </w:rPr>
              <w:t xml:space="preserve"> </w:t>
            </w:r>
            <w:r>
              <w:rPr>
                <w:sz w:val="20"/>
              </w:rPr>
              <w:t>могут</w:t>
            </w:r>
            <w:r>
              <w:rPr>
                <w:spacing w:val="40"/>
                <w:sz w:val="20"/>
              </w:rPr>
              <w:t xml:space="preserve"> </w:t>
            </w:r>
            <w:r>
              <w:rPr>
                <w:sz w:val="20"/>
              </w:rPr>
              <w:t>обратиться</w:t>
            </w:r>
            <w:r>
              <w:rPr>
                <w:spacing w:val="40"/>
                <w:sz w:val="20"/>
              </w:rPr>
              <w:t xml:space="preserve"> </w:t>
            </w:r>
            <w:r>
              <w:rPr>
                <w:sz w:val="20"/>
              </w:rPr>
              <w:t>за консультацией к педагогам и специалистам М</w:t>
            </w:r>
            <w:r w:rsidR="00467A64">
              <w:rPr>
                <w:sz w:val="20"/>
              </w:rPr>
              <w:t>Б</w:t>
            </w:r>
            <w:r>
              <w:rPr>
                <w:sz w:val="20"/>
              </w:rPr>
              <w:t>ДОУ в специально отведённое на это время.</w:t>
            </w:r>
          </w:p>
          <w:p w:rsidR="00EA58FE" w:rsidRDefault="004245CD">
            <w:pPr>
              <w:pStyle w:val="TableParagraph"/>
              <w:ind w:left="146"/>
              <w:rPr>
                <w:sz w:val="20"/>
              </w:rPr>
            </w:pPr>
            <w:r>
              <w:rPr>
                <w:b/>
                <w:sz w:val="20"/>
              </w:rPr>
              <w:t>Каждый</w:t>
            </w:r>
            <w:r>
              <w:rPr>
                <w:b/>
                <w:spacing w:val="-10"/>
                <w:sz w:val="20"/>
              </w:rPr>
              <w:t xml:space="preserve"> </w:t>
            </w:r>
            <w:r>
              <w:rPr>
                <w:b/>
                <w:sz w:val="20"/>
              </w:rPr>
              <w:t>родитель</w:t>
            </w:r>
            <w:r>
              <w:rPr>
                <w:b/>
                <w:spacing w:val="-11"/>
                <w:sz w:val="20"/>
              </w:rPr>
              <w:t xml:space="preserve"> </w:t>
            </w:r>
            <w:r>
              <w:rPr>
                <w:b/>
                <w:sz w:val="20"/>
              </w:rPr>
              <w:t>(законный</w:t>
            </w:r>
            <w:r>
              <w:rPr>
                <w:b/>
                <w:spacing w:val="-10"/>
                <w:sz w:val="20"/>
              </w:rPr>
              <w:t xml:space="preserve"> </w:t>
            </w:r>
            <w:r>
              <w:rPr>
                <w:b/>
                <w:sz w:val="20"/>
              </w:rPr>
              <w:t>представитель)</w:t>
            </w:r>
            <w:r>
              <w:rPr>
                <w:b/>
                <w:spacing w:val="-9"/>
                <w:sz w:val="20"/>
              </w:rPr>
              <w:t xml:space="preserve"> </w:t>
            </w:r>
            <w:r>
              <w:rPr>
                <w:b/>
                <w:sz w:val="20"/>
              </w:rPr>
              <w:t>имеет</w:t>
            </w:r>
            <w:r>
              <w:rPr>
                <w:b/>
                <w:spacing w:val="-11"/>
                <w:sz w:val="20"/>
              </w:rPr>
              <w:t xml:space="preserve"> </w:t>
            </w:r>
            <w:r>
              <w:rPr>
                <w:b/>
                <w:spacing w:val="-2"/>
                <w:sz w:val="20"/>
              </w:rPr>
              <w:t>право</w:t>
            </w:r>
            <w:r>
              <w:rPr>
                <w:spacing w:val="-2"/>
                <w:sz w:val="20"/>
              </w:rPr>
              <w:t>:</w:t>
            </w:r>
          </w:p>
          <w:p w:rsidR="00EA58FE" w:rsidRDefault="004245CD">
            <w:pPr>
              <w:pStyle w:val="TableParagraph"/>
              <w:numPr>
                <w:ilvl w:val="0"/>
                <w:numId w:val="104"/>
              </w:numPr>
              <w:tabs>
                <w:tab w:val="left" w:pos="286"/>
              </w:tabs>
              <w:spacing w:before="23"/>
              <w:ind w:left="286" w:hanging="140"/>
              <w:rPr>
                <w:sz w:val="20"/>
              </w:rPr>
            </w:pPr>
            <w:r>
              <w:rPr>
                <w:sz w:val="20"/>
              </w:rPr>
              <w:t>быть</w:t>
            </w:r>
            <w:r>
              <w:rPr>
                <w:spacing w:val="-7"/>
                <w:sz w:val="20"/>
              </w:rPr>
              <w:t xml:space="preserve"> </w:t>
            </w:r>
            <w:r>
              <w:rPr>
                <w:sz w:val="20"/>
              </w:rPr>
              <w:t>избранным</w:t>
            </w:r>
            <w:r>
              <w:rPr>
                <w:spacing w:val="-6"/>
                <w:sz w:val="20"/>
              </w:rPr>
              <w:t xml:space="preserve"> </w:t>
            </w:r>
            <w:r>
              <w:rPr>
                <w:sz w:val="20"/>
              </w:rPr>
              <w:t>в</w:t>
            </w:r>
            <w:r>
              <w:rPr>
                <w:spacing w:val="-7"/>
                <w:sz w:val="20"/>
              </w:rPr>
              <w:t xml:space="preserve"> </w:t>
            </w:r>
            <w:r>
              <w:rPr>
                <w:sz w:val="20"/>
              </w:rPr>
              <w:t>родительский</w:t>
            </w:r>
            <w:r>
              <w:rPr>
                <w:spacing w:val="-7"/>
                <w:sz w:val="20"/>
              </w:rPr>
              <w:t xml:space="preserve"> </w:t>
            </w:r>
            <w:r>
              <w:rPr>
                <w:sz w:val="20"/>
              </w:rPr>
              <w:t>совет</w:t>
            </w:r>
            <w:r>
              <w:rPr>
                <w:spacing w:val="-7"/>
                <w:sz w:val="20"/>
              </w:rPr>
              <w:t xml:space="preserve"> </w:t>
            </w:r>
            <w:r>
              <w:rPr>
                <w:spacing w:val="-2"/>
                <w:sz w:val="20"/>
              </w:rPr>
              <w:t>группы;</w:t>
            </w:r>
          </w:p>
          <w:p w:rsidR="00EA58FE" w:rsidRDefault="004245CD">
            <w:pPr>
              <w:pStyle w:val="TableParagraph"/>
              <w:numPr>
                <w:ilvl w:val="0"/>
                <w:numId w:val="104"/>
              </w:numPr>
              <w:tabs>
                <w:tab w:val="left" w:pos="286"/>
              </w:tabs>
              <w:spacing w:before="23"/>
              <w:ind w:left="286" w:hanging="140"/>
              <w:rPr>
                <w:sz w:val="20"/>
              </w:rPr>
            </w:pPr>
            <w:r>
              <w:rPr>
                <w:sz w:val="20"/>
              </w:rPr>
              <w:t>повышать</w:t>
            </w:r>
            <w:r>
              <w:rPr>
                <w:spacing w:val="-11"/>
                <w:sz w:val="20"/>
              </w:rPr>
              <w:t xml:space="preserve"> </w:t>
            </w:r>
            <w:r>
              <w:rPr>
                <w:sz w:val="20"/>
              </w:rPr>
              <w:t>педагогическую</w:t>
            </w:r>
            <w:r>
              <w:rPr>
                <w:spacing w:val="-11"/>
                <w:sz w:val="20"/>
              </w:rPr>
              <w:t xml:space="preserve"> </w:t>
            </w:r>
            <w:r>
              <w:rPr>
                <w:spacing w:val="-2"/>
                <w:sz w:val="20"/>
              </w:rPr>
              <w:t>культуру;</w:t>
            </w:r>
          </w:p>
          <w:p w:rsidR="00EA58FE" w:rsidRDefault="004245CD">
            <w:pPr>
              <w:pStyle w:val="TableParagraph"/>
              <w:numPr>
                <w:ilvl w:val="0"/>
                <w:numId w:val="104"/>
              </w:numPr>
              <w:tabs>
                <w:tab w:val="left" w:pos="314"/>
                <w:tab w:val="left" w:pos="417"/>
              </w:tabs>
              <w:spacing w:before="27" w:line="264" w:lineRule="auto"/>
              <w:ind w:right="136" w:hanging="272"/>
              <w:rPr>
                <w:sz w:val="20"/>
              </w:rPr>
            </w:pPr>
            <w:r>
              <w:rPr>
                <w:sz w:val="20"/>
              </w:rPr>
              <w:t>если</w:t>
            </w:r>
            <w:r>
              <w:rPr>
                <w:spacing w:val="24"/>
                <w:sz w:val="20"/>
              </w:rPr>
              <w:t xml:space="preserve"> </w:t>
            </w:r>
            <w:r>
              <w:rPr>
                <w:sz w:val="20"/>
              </w:rPr>
              <w:t>возникли</w:t>
            </w:r>
            <w:r>
              <w:rPr>
                <w:spacing w:val="26"/>
                <w:sz w:val="20"/>
              </w:rPr>
              <w:t xml:space="preserve"> </w:t>
            </w:r>
            <w:r>
              <w:rPr>
                <w:sz w:val="20"/>
              </w:rPr>
              <w:t>вопросы</w:t>
            </w:r>
            <w:r>
              <w:rPr>
                <w:spacing w:val="25"/>
                <w:sz w:val="20"/>
              </w:rPr>
              <w:t xml:space="preserve"> </w:t>
            </w:r>
            <w:r>
              <w:rPr>
                <w:sz w:val="20"/>
              </w:rPr>
              <w:t>по</w:t>
            </w:r>
            <w:r>
              <w:rPr>
                <w:spacing w:val="26"/>
                <w:sz w:val="20"/>
              </w:rPr>
              <w:t xml:space="preserve"> </w:t>
            </w:r>
            <w:r>
              <w:rPr>
                <w:sz w:val="20"/>
              </w:rPr>
              <w:t>организации</w:t>
            </w:r>
            <w:r>
              <w:rPr>
                <w:spacing w:val="24"/>
                <w:sz w:val="20"/>
              </w:rPr>
              <w:t xml:space="preserve"> </w:t>
            </w:r>
            <w:r>
              <w:rPr>
                <w:sz w:val="20"/>
              </w:rPr>
              <w:t>образовательного</w:t>
            </w:r>
            <w:r>
              <w:rPr>
                <w:spacing w:val="26"/>
                <w:sz w:val="20"/>
              </w:rPr>
              <w:t xml:space="preserve"> </w:t>
            </w:r>
            <w:r>
              <w:rPr>
                <w:sz w:val="20"/>
              </w:rPr>
              <w:t>процесса,</w:t>
            </w:r>
            <w:r>
              <w:rPr>
                <w:spacing w:val="25"/>
                <w:sz w:val="20"/>
              </w:rPr>
              <w:t xml:space="preserve"> </w:t>
            </w:r>
            <w:r>
              <w:rPr>
                <w:sz w:val="20"/>
              </w:rPr>
              <w:t>пребывания</w:t>
            </w:r>
            <w:r>
              <w:rPr>
                <w:spacing w:val="26"/>
                <w:sz w:val="20"/>
              </w:rPr>
              <w:t xml:space="preserve"> </w:t>
            </w:r>
            <w:r>
              <w:rPr>
                <w:sz w:val="20"/>
              </w:rPr>
              <w:t>ребенка</w:t>
            </w:r>
            <w:r>
              <w:rPr>
                <w:spacing w:val="27"/>
                <w:sz w:val="20"/>
              </w:rPr>
              <w:t xml:space="preserve"> </w:t>
            </w:r>
            <w:r>
              <w:rPr>
                <w:sz w:val="20"/>
              </w:rPr>
              <w:t>в</w:t>
            </w:r>
            <w:r>
              <w:rPr>
                <w:spacing w:val="24"/>
                <w:sz w:val="20"/>
              </w:rPr>
              <w:t xml:space="preserve"> </w:t>
            </w:r>
            <w:r>
              <w:rPr>
                <w:sz w:val="20"/>
              </w:rPr>
              <w:t>группе,</w:t>
            </w:r>
            <w:r>
              <w:rPr>
                <w:spacing w:val="25"/>
                <w:sz w:val="20"/>
              </w:rPr>
              <w:t xml:space="preserve"> </w:t>
            </w:r>
            <w:r>
              <w:rPr>
                <w:sz w:val="20"/>
              </w:rPr>
              <w:t>следует</w:t>
            </w:r>
            <w:r>
              <w:rPr>
                <w:spacing w:val="27"/>
                <w:sz w:val="20"/>
              </w:rPr>
              <w:t xml:space="preserve"> </w:t>
            </w:r>
            <w:r>
              <w:rPr>
                <w:sz w:val="20"/>
              </w:rPr>
              <w:t>обсудить</w:t>
            </w:r>
            <w:r>
              <w:rPr>
                <w:spacing w:val="25"/>
                <w:sz w:val="20"/>
              </w:rPr>
              <w:t xml:space="preserve"> </w:t>
            </w:r>
            <w:r>
              <w:rPr>
                <w:sz w:val="20"/>
              </w:rPr>
              <w:t>с</w:t>
            </w:r>
            <w:r>
              <w:rPr>
                <w:spacing w:val="27"/>
                <w:sz w:val="20"/>
              </w:rPr>
              <w:t xml:space="preserve"> </w:t>
            </w:r>
            <w:r>
              <w:rPr>
                <w:sz w:val="20"/>
              </w:rPr>
              <w:t>воспитателем группы, если не удовлетворен ответом, необходимо обратиться к страшему воспитателю или заведующему М</w:t>
            </w:r>
            <w:r w:rsidR="00467A64">
              <w:rPr>
                <w:sz w:val="20"/>
              </w:rPr>
              <w:t>Б</w:t>
            </w:r>
            <w:r>
              <w:rPr>
                <w:sz w:val="20"/>
              </w:rPr>
              <w:t>ДОУ.</w:t>
            </w:r>
          </w:p>
          <w:p w:rsidR="00EA58FE" w:rsidRDefault="00EA58FE">
            <w:pPr>
              <w:pStyle w:val="TableParagraph"/>
              <w:spacing w:before="59"/>
              <w:ind w:left="0"/>
              <w:rPr>
                <w:sz w:val="20"/>
              </w:rPr>
            </w:pPr>
          </w:p>
          <w:p w:rsidR="00EA58FE" w:rsidRDefault="004245CD">
            <w:pPr>
              <w:pStyle w:val="TableParagraph"/>
              <w:ind w:left="506"/>
              <w:rPr>
                <w:sz w:val="20"/>
              </w:rPr>
            </w:pPr>
            <w:r>
              <w:rPr>
                <w:sz w:val="20"/>
              </w:rPr>
              <w:t>Педагогические</w:t>
            </w:r>
            <w:r>
              <w:rPr>
                <w:spacing w:val="58"/>
                <w:sz w:val="20"/>
              </w:rPr>
              <w:t xml:space="preserve"> </w:t>
            </w:r>
            <w:r>
              <w:rPr>
                <w:sz w:val="20"/>
              </w:rPr>
              <w:t>работники</w:t>
            </w:r>
            <w:r>
              <w:rPr>
                <w:spacing w:val="58"/>
                <w:sz w:val="20"/>
              </w:rPr>
              <w:t xml:space="preserve"> </w:t>
            </w:r>
            <w:r>
              <w:rPr>
                <w:sz w:val="20"/>
              </w:rPr>
              <w:t>М</w:t>
            </w:r>
            <w:r w:rsidR="00467A64">
              <w:rPr>
                <w:sz w:val="20"/>
              </w:rPr>
              <w:t>Б</w:t>
            </w:r>
            <w:r>
              <w:rPr>
                <w:sz w:val="20"/>
              </w:rPr>
              <w:t>ДОУ</w:t>
            </w:r>
            <w:r>
              <w:rPr>
                <w:spacing w:val="58"/>
                <w:sz w:val="20"/>
              </w:rPr>
              <w:t xml:space="preserve"> </w:t>
            </w:r>
            <w:r>
              <w:rPr>
                <w:sz w:val="20"/>
              </w:rPr>
              <w:t>соблюдают</w:t>
            </w:r>
            <w:r>
              <w:rPr>
                <w:spacing w:val="63"/>
                <w:sz w:val="20"/>
              </w:rPr>
              <w:t xml:space="preserve"> </w:t>
            </w:r>
            <w:r>
              <w:rPr>
                <w:sz w:val="20"/>
              </w:rPr>
              <w:t>нормы</w:t>
            </w:r>
            <w:r>
              <w:rPr>
                <w:spacing w:val="56"/>
                <w:sz w:val="20"/>
              </w:rPr>
              <w:t xml:space="preserve"> </w:t>
            </w:r>
            <w:r>
              <w:rPr>
                <w:sz w:val="20"/>
              </w:rPr>
              <w:t>профессиональной</w:t>
            </w:r>
            <w:r>
              <w:rPr>
                <w:spacing w:val="62"/>
                <w:sz w:val="20"/>
              </w:rPr>
              <w:t xml:space="preserve"> </w:t>
            </w:r>
            <w:r>
              <w:rPr>
                <w:sz w:val="20"/>
              </w:rPr>
              <w:t>этики</w:t>
            </w:r>
            <w:r>
              <w:rPr>
                <w:spacing w:val="56"/>
                <w:sz w:val="20"/>
              </w:rPr>
              <w:t xml:space="preserve"> </w:t>
            </w:r>
            <w:r>
              <w:rPr>
                <w:sz w:val="20"/>
              </w:rPr>
              <w:t>и</w:t>
            </w:r>
            <w:r>
              <w:rPr>
                <w:spacing w:val="-5"/>
                <w:sz w:val="20"/>
              </w:rPr>
              <w:t xml:space="preserve"> </w:t>
            </w:r>
            <w:r>
              <w:rPr>
                <w:spacing w:val="-2"/>
                <w:sz w:val="20"/>
              </w:rPr>
              <w:t>поведения:</w:t>
            </w:r>
          </w:p>
          <w:p w:rsidR="00EA58FE" w:rsidRDefault="004245CD">
            <w:pPr>
              <w:pStyle w:val="TableParagraph"/>
              <w:numPr>
                <w:ilvl w:val="0"/>
                <w:numId w:val="103"/>
              </w:numPr>
              <w:tabs>
                <w:tab w:val="left" w:pos="462"/>
              </w:tabs>
              <w:spacing w:before="10" w:line="229" w:lineRule="exact"/>
              <w:ind w:left="462" w:hanging="316"/>
              <w:rPr>
                <w:sz w:val="20"/>
              </w:rPr>
            </w:pPr>
            <w:r>
              <w:rPr>
                <w:sz w:val="20"/>
              </w:rPr>
              <w:t>педагог</w:t>
            </w:r>
            <w:r>
              <w:rPr>
                <w:spacing w:val="-9"/>
                <w:sz w:val="20"/>
              </w:rPr>
              <w:t xml:space="preserve"> </w:t>
            </w:r>
            <w:r>
              <w:rPr>
                <w:sz w:val="20"/>
              </w:rPr>
              <w:t>всегда</w:t>
            </w:r>
            <w:r>
              <w:rPr>
                <w:spacing w:val="-6"/>
                <w:sz w:val="20"/>
              </w:rPr>
              <w:t xml:space="preserve"> </w:t>
            </w:r>
            <w:r>
              <w:rPr>
                <w:sz w:val="20"/>
              </w:rPr>
              <w:t>выходит</w:t>
            </w:r>
            <w:r>
              <w:rPr>
                <w:spacing w:val="-8"/>
                <w:sz w:val="20"/>
              </w:rPr>
              <w:t xml:space="preserve"> </w:t>
            </w:r>
            <w:r>
              <w:rPr>
                <w:sz w:val="20"/>
              </w:rPr>
              <w:t>навстречу</w:t>
            </w:r>
            <w:r>
              <w:rPr>
                <w:spacing w:val="-10"/>
                <w:sz w:val="20"/>
              </w:rPr>
              <w:t xml:space="preserve"> </w:t>
            </w:r>
            <w:r>
              <w:rPr>
                <w:sz w:val="20"/>
              </w:rPr>
              <w:t>родителям</w:t>
            </w:r>
            <w:r>
              <w:rPr>
                <w:spacing w:val="-7"/>
                <w:sz w:val="20"/>
              </w:rPr>
              <w:t xml:space="preserve"> </w:t>
            </w:r>
            <w:r>
              <w:rPr>
                <w:sz w:val="20"/>
              </w:rPr>
              <w:t>и</w:t>
            </w:r>
            <w:r>
              <w:rPr>
                <w:spacing w:val="-7"/>
                <w:sz w:val="20"/>
              </w:rPr>
              <w:t xml:space="preserve"> </w:t>
            </w:r>
            <w:r>
              <w:rPr>
                <w:sz w:val="20"/>
              </w:rPr>
              <w:t>приветствует</w:t>
            </w:r>
            <w:r>
              <w:rPr>
                <w:spacing w:val="-3"/>
                <w:sz w:val="20"/>
              </w:rPr>
              <w:t xml:space="preserve"> </w:t>
            </w:r>
            <w:r>
              <w:rPr>
                <w:sz w:val="20"/>
              </w:rPr>
              <w:t>родителей</w:t>
            </w:r>
            <w:r>
              <w:rPr>
                <w:spacing w:val="-5"/>
                <w:sz w:val="20"/>
              </w:rPr>
              <w:t xml:space="preserve"> </w:t>
            </w:r>
            <w:r>
              <w:rPr>
                <w:sz w:val="20"/>
              </w:rPr>
              <w:t>и</w:t>
            </w:r>
            <w:r>
              <w:rPr>
                <w:spacing w:val="-7"/>
                <w:sz w:val="20"/>
              </w:rPr>
              <w:t xml:space="preserve"> </w:t>
            </w:r>
            <w:r>
              <w:rPr>
                <w:sz w:val="20"/>
              </w:rPr>
              <w:t>детей</w:t>
            </w:r>
            <w:r>
              <w:rPr>
                <w:spacing w:val="-8"/>
                <w:sz w:val="20"/>
              </w:rPr>
              <w:t xml:space="preserve"> </w:t>
            </w:r>
            <w:r>
              <w:rPr>
                <w:spacing w:val="-2"/>
                <w:sz w:val="20"/>
              </w:rPr>
              <w:t>первым;</w:t>
            </w:r>
          </w:p>
          <w:p w:rsidR="00EA58FE" w:rsidRDefault="004245CD">
            <w:pPr>
              <w:pStyle w:val="TableParagraph"/>
              <w:numPr>
                <w:ilvl w:val="0"/>
                <w:numId w:val="103"/>
              </w:numPr>
              <w:tabs>
                <w:tab w:val="left" w:pos="462"/>
              </w:tabs>
              <w:spacing w:line="229" w:lineRule="exact"/>
              <w:ind w:left="462" w:hanging="316"/>
              <w:rPr>
                <w:sz w:val="20"/>
              </w:rPr>
            </w:pPr>
            <w:r>
              <w:rPr>
                <w:sz w:val="20"/>
              </w:rPr>
              <w:t>улыбка</w:t>
            </w:r>
            <w:r>
              <w:rPr>
                <w:spacing w:val="-6"/>
                <w:sz w:val="20"/>
              </w:rPr>
              <w:t xml:space="preserve"> </w:t>
            </w:r>
            <w:r>
              <w:rPr>
                <w:sz w:val="20"/>
              </w:rPr>
              <w:t>-</w:t>
            </w:r>
            <w:r>
              <w:rPr>
                <w:spacing w:val="-5"/>
                <w:sz w:val="20"/>
              </w:rPr>
              <w:t xml:space="preserve"> </w:t>
            </w:r>
            <w:r>
              <w:rPr>
                <w:sz w:val="20"/>
              </w:rPr>
              <w:t>всегда</w:t>
            </w:r>
            <w:r>
              <w:rPr>
                <w:spacing w:val="-6"/>
                <w:sz w:val="20"/>
              </w:rPr>
              <w:t xml:space="preserve"> </w:t>
            </w:r>
            <w:r>
              <w:rPr>
                <w:sz w:val="20"/>
              </w:rPr>
              <w:t>обязательная</w:t>
            </w:r>
            <w:r>
              <w:rPr>
                <w:spacing w:val="-5"/>
                <w:sz w:val="20"/>
              </w:rPr>
              <w:t xml:space="preserve"> </w:t>
            </w:r>
            <w:r>
              <w:rPr>
                <w:sz w:val="20"/>
              </w:rPr>
              <w:t>часть</w:t>
            </w:r>
            <w:r>
              <w:rPr>
                <w:spacing w:val="-6"/>
                <w:sz w:val="20"/>
              </w:rPr>
              <w:t xml:space="preserve"> </w:t>
            </w:r>
            <w:r>
              <w:rPr>
                <w:spacing w:val="-2"/>
                <w:sz w:val="20"/>
              </w:rPr>
              <w:t>приветствия;</w:t>
            </w:r>
          </w:p>
          <w:p w:rsidR="00EA58FE" w:rsidRDefault="004245CD">
            <w:pPr>
              <w:pStyle w:val="TableParagraph"/>
              <w:numPr>
                <w:ilvl w:val="0"/>
                <w:numId w:val="103"/>
              </w:numPr>
              <w:tabs>
                <w:tab w:val="left" w:pos="462"/>
              </w:tabs>
              <w:spacing w:before="39"/>
              <w:ind w:left="462" w:hanging="316"/>
              <w:rPr>
                <w:sz w:val="20"/>
              </w:rPr>
            </w:pPr>
            <w:r>
              <w:rPr>
                <w:sz w:val="20"/>
              </w:rPr>
              <w:t>педагог</w:t>
            </w:r>
            <w:r>
              <w:rPr>
                <w:spacing w:val="-6"/>
                <w:sz w:val="20"/>
              </w:rPr>
              <w:t xml:space="preserve"> </w:t>
            </w:r>
            <w:r>
              <w:rPr>
                <w:sz w:val="20"/>
              </w:rPr>
              <w:t>описывает</w:t>
            </w:r>
            <w:r>
              <w:rPr>
                <w:spacing w:val="-4"/>
                <w:sz w:val="20"/>
              </w:rPr>
              <w:t xml:space="preserve"> </w:t>
            </w:r>
            <w:r>
              <w:rPr>
                <w:sz w:val="20"/>
              </w:rPr>
              <w:t>события</w:t>
            </w:r>
            <w:r>
              <w:rPr>
                <w:spacing w:val="-3"/>
                <w:sz w:val="20"/>
              </w:rPr>
              <w:t xml:space="preserve"> </w:t>
            </w:r>
            <w:r>
              <w:rPr>
                <w:sz w:val="20"/>
              </w:rPr>
              <w:t>и</w:t>
            </w:r>
            <w:r>
              <w:rPr>
                <w:spacing w:val="-6"/>
                <w:sz w:val="20"/>
              </w:rPr>
              <w:t xml:space="preserve"> </w:t>
            </w:r>
            <w:r>
              <w:rPr>
                <w:sz w:val="20"/>
              </w:rPr>
              <w:t>ситуации,</w:t>
            </w:r>
            <w:r>
              <w:rPr>
                <w:spacing w:val="-4"/>
                <w:sz w:val="20"/>
              </w:rPr>
              <w:t xml:space="preserve"> </w:t>
            </w:r>
            <w:r>
              <w:rPr>
                <w:sz w:val="20"/>
              </w:rPr>
              <w:t>но</w:t>
            </w:r>
            <w:r>
              <w:rPr>
                <w:spacing w:val="-2"/>
                <w:sz w:val="20"/>
              </w:rPr>
              <w:t xml:space="preserve"> </w:t>
            </w:r>
            <w:r>
              <w:rPr>
                <w:sz w:val="20"/>
              </w:rPr>
              <w:t>не</w:t>
            </w:r>
            <w:r>
              <w:rPr>
                <w:spacing w:val="-10"/>
                <w:sz w:val="20"/>
              </w:rPr>
              <w:t xml:space="preserve"> </w:t>
            </w:r>
            <w:r>
              <w:rPr>
                <w:sz w:val="20"/>
              </w:rPr>
              <w:t>даёт</w:t>
            </w:r>
            <w:r>
              <w:rPr>
                <w:spacing w:val="-3"/>
                <w:sz w:val="20"/>
              </w:rPr>
              <w:t xml:space="preserve"> </w:t>
            </w:r>
            <w:r>
              <w:rPr>
                <w:sz w:val="20"/>
              </w:rPr>
              <w:t>им</w:t>
            </w:r>
            <w:r>
              <w:rPr>
                <w:spacing w:val="-6"/>
                <w:sz w:val="20"/>
              </w:rPr>
              <w:t xml:space="preserve"> </w:t>
            </w:r>
            <w:r>
              <w:rPr>
                <w:spacing w:val="-2"/>
                <w:sz w:val="20"/>
              </w:rPr>
              <w:t>оценки;</w:t>
            </w:r>
          </w:p>
          <w:p w:rsidR="00EA58FE" w:rsidRDefault="004245CD">
            <w:pPr>
              <w:pStyle w:val="TableParagraph"/>
              <w:numPr>
                <w:ilvl w:val="0"/>
                <w:numId w:val="103"/>
              </w:numPr>
              <w:tabs>
                <w:tab w:val="left" w:pos="464"/>
              </w:tabs>
              <w:spacing w:before="38"/>
              <w:ind w:left="464" w:hanging="318"/>
              <w:rPr>
                <w:sz w:val="20"/>
              </w:rPr>
            </w:pPr>
            <w:r>
              <w:rPr>
                <w:sz w:val="20"/>
              </w:rPr>
              <w:t>не</w:t>
            </w:r>
            <w:r>
              <w:rPr>
                <w:spacing w:val="66"/>
                <w:sz w:val="20"/>
              </w:rPr>
              <w:t xml:space="preserve"> </w:t>
            </w:r>
            <w:r>
              <w:rPr>
                <w:sz w:val="20"/>
              </w:rPr>
              <w:t>обвиняет</w:t>
            </w:r>
            <w:r>
              <w:rPr>
                <w:spacing w:val="69"/>
                <w:sz w:val="20"/>
              </w:rPr>
              <w:t xml:space="preserve"> </w:t>
            </w:r>
            <w:r>
              <w:rPr>
                <w:sz w:val="20"/>
              </w:rPr>
              <w:t>родителей</w:t>
            </w:r>
            <w:r>
              <w:rPr>
                <w:spacing w:val="68"/>
                <w:sz w:val="20"/>
              </w:rPr>
              <w:t xml:space="preserve"> </w:t>
            </w:r>
            <w:r>
              <w:rPr>
                <w:sz w:val="20"/>
              </w:rPr>
              <w:t>и</w:t>
            </w:r>
            <w:r>
              <w:rPr>
                <w:spacing w:val="65"/>
                <w:sz w:val="20"/>
              </w:rPr>
              <w:t xml:space="preserve"> </w:t>
            </w:r>
            <w:r>
              <w:rPr>
                <w:sz w:val="20"/>
              </w:rPr>
              <w:t>не</w:t>
            </w:r>
            <w:r>
              <w:rPr>
                <w:spacing w:val="67"/>
                <w:sz w:val="20"/>
              </w:rPr>
              <w:t xml:space="preserve"> </w:t>
            </w:r>
            <w:r>
              <w:rPr>
                <w:sz w:val="20"/>
              </w:rPr>
              <w:t>возлагает</w:t>
            </w:r>
            <w:r>
              <w:rPr>
                <w:spacing w:val="70"/>
                <w:sz w:val="20"/>
              </w:rPr>
              <w:t xml:space="preserve"> </w:t>
            </w:r>
            <w:r>
              <w:rPr>
                <w:sz w:val="20"/>
              </w:rPr>
              <w:t>на</w:t>
            </w:r>
            <w:r>
              <w:rPr>
                <w:spacing w:val="66"/>
                <w:sz w:val="20"/>
              </w:rPr>
              <w:t xml:space="preserve"> </w:t>
            </w:r>
            <w:r>
              <w:rPr>
                <w:sz w:val="20"/>
              </w:rPr>
              <w:t>них</w:t>
            </w:r>
            <w:r>
              <w:rPr>
                <w:spacing w:val="74"/>
                <w:sz w:val="20"/>
              </w:rPr>
              <w:t xml:space="preserve"> </w:t>
            </w:r>
            <w:r>
              <w:rPr>
                <w:sz w:val="20"/>
              </w:rPr>
              <w:t>ответственность</w:t>
            </w:r>
            <w:r>
              <w:rPr>
                <w:spacing w:val="67"/>
                <w:sz w:val="20"/>
              </w:rPr>
              <w:t xml:space="preserve"> </w:t>
            </w:r>
            <w:r>
              <w:rPr>
                <w:sz w:val="20"/>
              </w:rPr>
              <w:t>за</w:t>
            </w:r>
            <w:r>
              <w:rPr>
                <w:spacing w:val="69"/>
                <w:sz w:val="20"/>
              </w:rPr>
              <w:t xml:space="preserve"> </w:t>
            </w:r>
            <w:r>
              <w:rPr>
                <w:sz w:val="20"/>
              </w:rPr>
              <w:t>поведение</w:t>
            </w:r>
            <w:r>
              <w:rPr>
                <w:spacing w:val="69"/>
                <w:sz w:val="20"/>
              </w:rPr>
              <w:t xml:space="preserve"> </w:t>
            </w:r>
            <w:r>
              <w:rPr>
                <w:sz w:val="20"/>
              </w:rPr>
              <w:t>детей</w:t>
            </w:r>
            <w:r>
              <w:rPr>
                <w:spacing w:val="68"/>
                <w:sz w:val="20"/>
              </w:rPr>
              <w:t xml:space="preserve"> </w:t>
            </w:r>
            <w:r>
              <w:rPr>
                <w:sz w:val="20"/>
              </w:rPr>
              <w:t>в</w:t>
            </w:r>
            <w:r>
              <w:rPr>
                <w:spacing w:val="-1"/>
                <w:sz w:val="20"/>
              </w:rPr>
              <w:t xml:space="preserve"> </w:t>
            </w:r>
            <w:r>
              <w:rPr>
                <w:sz w:val="20"/>
              </w:rPr>
              <w:t xml:space="preserve">детском </w:t>
            </w:r>
            <w:r>
              <w:rPr>
                <w:spacing w:val="-2"/>
                <w:sz w:val="20"/>
              </w:rPr>
              <w:t>саду;</w:t>
            </w:r>
          </w:p>
          <w:p w:rsidR="00EA58FE" w:rsidRDefault="004245CD">
            <w:pPr>
              <w:pStyle w:val="TableParagraph"/>
              <w:numPr>
                <w:ilvl w:val="0"/>
                <w:numId w:val="103"/>
              </w:numPr>
              <w:tabs>
                <w:tab w:val="left" w:pos="462"/>
              </w:tabs>
              <w:spacing w:before="39"/>
              <w:ind w:left="462" w:hanging="316"/>
              <w:rPr>
                <w:sz w:val="20"/>
              </w:rPr>
            </w:pPr>
            <w:r>
              <w:rPr>
                <w:sz w:val="20"/>
              </w:rPr>
              <w:t>тон</w:t>
            </w:r>
            <w:r w:rsidR="00467A64">
              <w:rPr>
                <w:spacing w:val="34"/>
                <w:sz w:val="20"/>
              </w:rPr>
              <w:t xml:space="preserve"> </w:t>
            </w:r>
            <w:r>
              <w:rPr>
                <w:sz w:val="20"/>
              </w:rPr>
              <w:t>общения</w:t>
            </w:r>
            <w:r>
              <w:rPr>
                <w:spacing w:val="36"/>
                <w:sz w:val="20"/>
              </w:rPr>
              <w:t xml:space="preserve">  </w:t>
            </w:r>
            <w:r>
              <w:rPr>
                <w:sz w:val="20"/>
              </w:rPr>
              <w:t>педагога</w:t>
            </w:r>
            <w:r>
              <w:rPr>
                <w:spacing w:val="35"/>
                <w:sz w:val="20"/>
              </w:rPr>
              <w:t xml:space="preserve">  </w:t>
            </w:r>
            <w:r>
              <w:rPr>
                <w:sz w:val="20"/>
              </w:rPr>
              <w:t>с</w:t>
            </w:r>
            <w:r>
              <w:rPr>
                <w:spacing w:val="34"/>
                <w:sz w:val="20"/>
              </w:rPr>
              <w:t xml:space="preserve">  </w:t>
            </w:r>
            <w:r>
              <w:rPr>
                <w:sz w:val="20"/>
              </w:rPr>
              <w:t>детьми</w:t>
            </w:r>
            <w:r>
              <w:rPr>
                <w:spacing w:val="34"/>
                <w:sz w:val="20"/>
              </w:rPr>
              <w:t xml:space="preserve">  </w:t>
            </w:r>
            <w:r>
              <w:rPr>
                <w:sz w:val="20"/>
              </w:rPr>
              <w:t>и</w:t>
            </w:r>
            <w:r>
              <w:rPr>
                <w:spacing w:val="36"/>
                <w:sz w:val="20"/>
              </w:rPr>
              <w:t xml:space="preserve">  </w:t>
            </w:r>
            <w:r>
              <w:rPr>
                <w:sz w:val="20"/>
              </w:rPr>
              <w:t>другими</w:t>
            </w:r>
            <w:r>
              <w:rPr>
                <w:spacing w:val="36"/>
                <w:sz w:val="20"/>
              </w:rPr>
              <w:t xml:space="preserve">  </w:t>
            </w:r>
            <w:r>
              <w:rPr>
                <w:sz w:val="20"/>
              </w:rPr>
              <w:t>взрослыми</w:t>
            </w:r>
            <w:r>
              <w:rPr>
                <w:spacing w:val="34"/>
                <w:sz w:val="20"/>
              </w:rPr>
              <w:t xml:space="preserve">  </w:t>
            </w:r>
            <w:r>
              <w:rPr>
                <w:sz w:val="20"/>
              </w:rPr>
              <w:t>ровный</w:t>
            </w:r>
            <w:r>
              <w:rPr>
                <w:spacing w:val="35"/>
                <w:sz w:val="20"/>
              </w:rPr>
              <w:t xml:space="preserve">  </w:t>
            </w:r>
            <w:r>
              <w:rPr>
                <w:sz w:val="20"/>
              </w:rPr>
              <w:t>и</w:t>
            </w:r>
            <w:r>
              <w:rPr>
                <w:spacing w:val="35"/>
                <w:sz w:val="20"/>
              </w:rPr>
              <w:t xml:space="preserve">  </w:t>
            </w:r>
            <w:r>
              <w:rPr>
                <w:sz w:val="20"/>
              </w:rPr>
              <w:t>дружелюбный,</w:t>
            </w:r>
            <w:r>
              <w:rPr>
                <w:spacing w:val="-1"/>
                <w:sz w:val="20"/>
              </w:rPr>
              <w:t xml:space="preserve"> </w:t>
            </w:r>
            <w:r>
              <w:rPr>
                <w:sz w:val="20"/>
              </w:rPr>
              <w:t>исключается повышение</w:t>
            </w:r>
            <w:r>
              <w:rPr>
                <w:spacing w:val="1"/>
                <w:sz w:val="20"/>
              </w:rPr>
              <w:t xml:space="preserve"> </w:t>
            </w:r>
            <w:r>
              <w:rPr>
                <w:spacing w:val="-2"/>
                <w:sz w:val="20"/>
              </w:rPr>
              <w:t>голоса;</w:t>
            </w:r>
          </w:p>
          <w:p w:rsidR="00EA58FE" w:rsidRDefault="004245CD">
            <w:pPr>
              <w:pStyle w:val="TableParagraph"/>
              <w:numPr>
                <w:ilvl w:val="0"/>
                <w:numId w:val="103"/>
              </w:numPr>
              <w:tabs>
                <w:tab w:val="left" w:pos="462"/>
              </w:tabs>
              <w:spacing w:before="39"/>
              <w:ind w:left="462" w:hanging="316"/>
              <w:rPr>
                <w:sz w:val="20"/>
              </w:rPr>
            </w:pPr>
            <w:r>
              <w:rPr>
                <w:sz w:val="20"/>
              </w:rPr>
              <w:t>уважительно</w:t>
            </w:r>
            <w:r>
              <w:rPr>
                <w:spacing w:val="-7"/>
                <w:sz w:val="20"/>
              </w:rPr>
              <w:t xml:space="preserve"> </w:t>
            </w:r>
            <w:r>
              <w:rPr>
                <w:sz w:val="20"/>
              </w:rPr>
              <w:t>относится</w:t>
            </w:r>
            <w:r>
              <w:rPr>
                <w:spacing w:val="-9"/>
                <w:sz w:val="20"/>
              </w:rPr>
              <w:t xml:space="preserve"> </w:t>
            </w:r>
            <w:r>
              <w:rPr>
                <w:sz w:val="20"/>
              </w:rPr>
              <w:t>к</w:t>
            </w:r>
            <w:r>
              <w:rPr>
                <w:spacing w:val="-6"/>
                <w:sz w:val="20"/>
              </w:rPr>
              <w:t xml:space="preserve"> </w:t>
            </w:r>
            <w:r>
              <w:rPr>
                <w:sz w:val="20"/>
              </w:rPr>
              <w:t>личности</w:t>
            </w:r>
            <w:r>
              <w:rPr>
                <w:spacing w:val="-6"/>
                <w:sz w:val="20"/>
              </w:rPr>
              <w:t xml:space="preserve"> </w:t>
            </w:r>
            <w:r>
              <w:rPr>
                <w:spacing w:val="-2"/>
                <w:sz w:val="20"/>
              </w:rPr>
              <w:t>воспитанника;</w:t>
            </w:r>
          </w:p>
          <w:p w:rsidR="00EA58FE" w:rsidRDefault="004245CD">
            <w:pPr>
              <w:pStyle w:val="TableParagraph"/>
              <w:numPr>
                <w:ilvl w:val="0"/>
                <w:numId w:val="103"/>
              </w:numPr>
              <w:tabs>
                <w:tab w:val="left" w:pos="462"/>
              </w:tabs>
              <w:spacing w:before="1"/>
              <w:ind w:left="462" w:hanging="316"/>
              <w:rPr>
                <w:sz w:val="20"/>
              </w:rPr>
            </w:pPr>
            <w:r>
              <w:rPr>
                <w:spacing w:val="-2"/>
                <w:sz w:val="20"/>
              </w:rPr>
              <w:t>заинтересованно</w:t>
            </w:r>
            <w:r>
              <w:rPr>
                <w:spacing w:val="8"/>
                <w:sz w:val="20"/>
              </w:rPr>
              <w:t xml:space="preserve"> </w:t>
            </w:r>
            <w:r>
              <w:rPr>
                <w:spacing w:val="-2"/>
                <w:sz w:val="20"/>
              </w:rPr>
              <w:t>слушает</w:t>
            </w:r>
            <w:r>
              <w:rPr>
                <w:spacing w:val="4"/>
                <w:sz w:val="20"/>
              </w:rPr>
              <w:t xml:space="preserve"> </w:t>
            </w:r>
            <w:r>
              <w:rPr>
                <w:spacing w:val="-2"/>
                <w:sz w:val="20"/>
              </w:rPr>
              <w:t>собеседника</w:t>
            </w:r>
            <w:r>
              <w:rPr>
                <w:spacing w:val="6"/>
                <w:sz w:val="20"/>
              </w:rPr>
              <w:t xml:space="preserve"> </w:t>
            </w:r>
            <w:r>
              <w:rPr>
                <w:spacing w:val="-2"/>
                <w:sz w:val="20"/>
              </w:rPr>
              <w:t>и</w:t>
            </w:r>
            <w:r>
              <w:rPr>
                <w:spacing w:val="6"/>
                <w:sz w:val="20"/>
              </w:rPr>
              <w:t xml:space="preserve"> </w:t>
            </w:r>
            <w:r>
              <w:rPr>
                <w:spacing w:val="-2"/>
                <w:sz w:val="20"/>
              </w:rPr>
              <w:t>сопереживает</w:t>
            </w:r>
            <w:r>
              <w:rPr>
                <w:spacing w:val="5"/>
                <w:sz w:val="20"/>
              </w:rPr>
              <w:t xml:space="preserve"> </w:t>
            </w:r>
            <w:r>
              <w:rPr>
                <w:spacing w:val="-4"/>
                <w:sz w:val="20"/>
              </w:rPr>
              <w:t>ему;</w:t>
            </w:r>
          </w:p>
          <w:p w:rsidR="00EA58FE" w:rsidRDefault="004245CD">
            <w:pPr>
              <w:pStyle w:val="TableParagraph"/>
              <w:numPr>
                <w:ilvl w:val="0"/>
                <w:numId w:val="103"/>
              </w:numPr>
              <w:tabs>
                <w:tab w:val="left" w:pos="462"/>
              </w:tabs>
              <w:spacing w:line="229" w:lineRule="exact"/>
              <w:ind w:left="462" w:hanging="316"/>
              <w:rPr>
                <w:sz w:val="20"/>
              </w:rPr>
            </w:pPr>
            <w:r>
              <w:rPr>
                <w:sz w:val="20"/>
              </w:rPr>
              <w:t>умеет</w:t>
            </w:r>
            <w:r>
              <w:rPr>
                <w:spacing w:val="-9"/>
                <w:sz w:val="20"/>
              </w:rPr>
              <w:t xml:space="preserve"> </w:t>
            </w:r>
            <w:r>
              <w:rPr>
                <w:sz w:val="20"/>
              </w:rPr>
              <w:t>видеть</w:t>
            </w:r>
            <w:r>
              <w:rPr>
                <w:spacing w:val="-3"/>
                <w:sz w:val="20"/>
              </w:rPr>
              <w:t xml:space="preserve"> </w:t>
            </w:r>
            <w:r>
              <w:rPr>
                <w:sz w:val="20"/>
              </w:rPr>
              <w:t>и</w:t>
            </w:r>
            <w:r>
              <w:rPr>
                <w:spacing w:val="-10"/>
                <w:sz w:val="20"/>
              </w:rPr>
              <w:t xml:space="preserve"> </w:t>
            </w:r>
            <w:r>
              <w:rPr>
                <w:sz w:val="20"/>
              </w:rPr>
              <w:t>слышать</w:t>
            </w:r>
            <w:r>
              <w:rPr>
                <w:spacing w:val="-6"/>
                <w:sz w:val="20"/>
              </w:rPr>
              <w:t xml:space="preserve"> </w:t>
            </w:r>
            <w:r>
              <w:rPr>
                <w:sz w:val="20"/>
              </w:rPr>
              <w:t>воспитанника,</w:t>
            </w:r>
            <w:r>
              <w:rPr>
                <w:spacing w:val="-8"/>
                <w:sz w:val="20"/>
              </w:rPr>
              <w:t xml:space="preserve"> </w:t>
            </w:r>
            <w:r>
              <w:rPr>
                <w:sz w:val="20"/>
              </w:rPr>
              <w:t>сопереживать</w:t>
            </w:r>
            <w:r>
              <w:rPr>
                <w:spacing w:val="-7"/>
                <w:sz w:val="20"/>
              </w:rPr>
              <w:t xml:space="preserve"> </w:t>
            </w:r>
            <w:r>
              <w:rPr>
                <w:spacing w:val="-4"/>
                <w:sz w:val="20"/>
              </w:rPr>
              <w:t>ему;</w:t>
            </w:r>
          </w:p>
          <w:p w:rsidR="00EA58FE" w:rsidRDefault="004245CD">
            <w:pPr>
              <w:pStyle w:val="TableParagraph"/>
              <w:numPr>
                <w:ilvl w:val="0"/>
                <w:numId w:val="103"/>
              </w:numPr>
              <w:tabs>
                <w:tab w:val="left" w:pos="462"/>
              </w:tabs>
              <w:spacing w:line="229" w:lineRule="exact"/>
              <w:ind w:left="462" w:hanging="316"/>
              <w:rPr>
                <w:sz w:val="20"/>
              </w:rPr>
            </w:pPr>
            <w:r>
              <w:rPr>
                <w:sz w:val="20"/>
              </w:rPr>
              <w:t>уравновешен</w:t>
            </w:r>
            <w:r>
              <w:rPr>
                <w:spacing w:val="-5"/>
                <w:sz w:val="20"/>
              </w:rPr>
              <w:t xml:space="preserve"> </w:t>
            </w:r>
            <w:r>
              <w:rPr>
                <w:sz w:val="20"/>
              </w:rPr>
              <w:t>и</w:t>
            </w:r>
            <w:r>
              <w:rPr>
                <w:spacing w:val="-5"/>
                <w:sz w:val="20"/>
              </w:rPr>
              <w:t xml:space="preserve"> </w:t>
            </w:r>
            <w:r>
              <w:rPr>
                <w:sz w:val="20"/>
              </w:rPr>
              <w:t>выдержан</w:t>
            </w:r>
            <w:r>
              <w:rPr>
                <w:spacing w:val="-5"/>
                <w:sz w:val="20"/>
              </w:rPr>
              <w:t xml:space="preserve"> </w:t>
            </w:r>
            <w:r>
              <w:rPr>
                <w:sz w:val="20"/>
              </w:rPr>
              <w:t>в</w:t>
            </w:r>
            <w:r>
              <w:rPr>
                <w:spacing w:val="-6"/>
                <w:sz w:val="20"/>
              </w:rPr>
              <w:t xml:space="preserve"> </w:t>
            </w:r>
            <w:r>
              <w:rPr>
                <w:sz w:val="20"/>
              </w:rPr>
              <w:t>отношениях</w:t>
            </w:r>
            <w:r>
              <w:rPr>
                <w:spacing w:val="-2"/>
                <w:sz w:val="20"/>
              </w:rPr>
              <w:t xml:space="preserve"> </w:t>
            </w:r>
            <w:r>
              <w:rPr>
                <w:sz w:val="20"/>
              </w:rPr>
              <w:t>с</w:t>
            </w:r>
            <w:r>
              <w:rPr>
                <w:spacing w:val="-5"/>
                <w:sz w:val="20"/>
              </w:rPr>
              <w:t xml:space="preserve"> </w:t>
            </w:r>
            <w:r>
              <w:rPr>
                <w:spacing w:val="-2"/>
                <w:sz w:val="20"/>
              </w:rPr>
              <w:t>детьми;</w:t>
            </w:r>
          </w:p>
          <w:p w:rsidR="00EA58FE" w:rsidRDefault="004245CD">
            <w:pPr>
              <w:pStyle w:val="TableParagraph"/>
              <w:numPr>
                <w:ilvl w:val="0"/>
                <w:numId w:val="103"/>
              </w:numPr>
              <w:tabs>
                <w:tab w:val="left" w:pos="417"/>
                <w:tab w:val="left" w:pos="554"/>
              </w:tabs>
              <w:spacing w:before="39"/>
              <w:ind w:right="121" w:hanging="272"/>
              <w:rPr>
                <w:sz w:val="20"/>
              </w:rPr>
            </w:pPr>
            <w:r>
              <w:rPr>
                <w:sz w:val="20"/>
              </w:rPr>
              <w:tab/>
              <w:t>быстро</w:t>
            </w:r>
            <w:r>
              <w:rPr>
                <w:spacing w:val="80"/>
                <w:w w:val="150"/>
                <w:sz w:val="20"/>
              </w:rPr>
              <w:t xml:space="preserve"> </w:t>
            </w:r>
            <w:r>
              <w:rPr>
                <w:sz w:val="20"/>
              </w:rPr>
              <w:t>и</w:t>
            </w:r>
            <w:r>
              <w:rPr>
                <w:spacing w:val="80"/>
                <w:w w:val="150"/>
                <w:sz w:val="20"/>
              </w:rPr>
              <w:t xml:space="preserve"> </w:t>
            </w:r>
            <w:r>
              <w:rPr>
                <w:sz w:val="20"/>
              </w:rPr>
              <w:t>правильно</w:t>
            </w:r>
            <w:r>
              <w:rPr>
                <w:spacing w:val="80"/>
                <w:w w:val="150"/>
                <w:sz w:val="20"/>
              </w:rPr>
              <w:t xml:space="preserve"> </w:t>
            </w:r>
            <w:r>
              <w:rPr>
                <w:sz w:val="20"/>
              </w:rPr>
              <w:t>оценивает</w:t>
            </w:r>
            <w:r>
              <w:rPr>
                <w:spacing w:val="80"/>
                <w:w w:val="150"/>
                <w:sz w:val="20"/>
              </w:rPr>
              <w:t xml:space="preserve"> </w:t>
            </w:r>
            <w:r>
              <w:rPr>
                <w:sz w:val="20"/>
              </w:rPr>
              <w:t>сложившуюся</w:t>
            </w:r>
            <w:r>
              <w:rPr>
                <w:spacing w:val="80"/>
                <w:w w:val="150"/>
                <w:sz w:val="20"/>
              </w:rPr>
              <w:t xml:space="preserve"> </w:t>
            </w:r>
            <w:r>
              <w:rPr>
                <w:sz w:val="20"/>
              </w:rPr>
              <w:t>обстановку,</w:t>
            </w:r>
            <w:r>
              <w:rPr>
                <w:spacing w:val="80"/>
                <w:w w:val="150"/>
                <w:sz w:val="20"/>
              </w:rPr>
              <w:t xml:space="preserve"> </w:t>
            </w:r>
            <w:r>
              <w:rPr>
                <w:sz w:val="20"/>
              </w:rPr>
              <w:t>но</w:t>
            </w:r>
            <w:r>
              <w:rPr>
                <w:spacing w:val="80"/>
                <w:w w:val="150"/>
                <w:sz w:val="20"/>
              </w:rPr>
              <w:t xml:space="preserve"> </w:t>
            </w:r>
            <w:r>
              <w:rPr>
                <w:sz w:val="20"/>
              </w:rPr>
              <w:t>не</w:t>
            </w:r>
            <w:r>
              <w:rPr>
                <w:spacing w:val="80"/>
                <w:w w:val="150"/>
                <w:sz w:val="20"/>
              </w:rPr>
              <w:t xml:space="preserve"> </w:t>
            </w:r>
            <w:r>
              <w:rPr>
                <w:sz w:val="20"/>
              </w:rPr>
              <w:t>торопится</w:t>
            </w:r>
            <w:r>
              <w:rPr>
                <w:spacing w:val="80"/>
                <w:w w:val="150"/>
                <w:sz w:val="20"/>
              </w:rPr>
              <w:t xml:space="preserve"> </w:t>
            </w:r>
            <w:r>
              <w:rPr>
                <w:sz w:val="20"/>
              </w:rPr>
              <w:t>с</w:t>
            </w:r>
            <w:r>
              <w:rPr>
                <w:spacing w:val="80"/>
                <w:w w:val="150"/>
                <w:sz w:val="20"/>
              </w:rPr>
              <w:t xml:space="preserve"> </w:t>
            </w:r>
            <w:r>
              <w:rPr>
                <w:sz w:val="20"/>
              </w:rPr>
              <w:t>выводами</w:t>
            </w:r>
            <w:r>
              <w:rPr>
                <w:spacing w:val="80"/>
                <w:w w:val="150"/>
                <w:sz w:val="20"/>
              </w:rPr>
              <w:t xml:space="preserve"> </w:t>
            </w:r>
            <w:r>
              <w:rPr>
                <w:sz w:val="20"/>
              </w:rPr>
              <w:t>о</w:t>
            </w:r>
            <w:r>
              <w:rPr>
                <w:spacing w:val="80"/>
                <w:sz w:val="20"/>
              </w:rPr>
              <w:t xml:space="preserve"> </w:t>
            </w:r>
            <w:r>
              <w:rPr>
                <w:sz w:val="20"/>
              </w:rPr>
              <w:t>поведении</w:t>
            </w:r>
            <w:r>
              <w:rPr>
                <w:spacing w:val="80"/>
                <w:sz w:val="20"/>
              </w:rPr>
              <w:t xml:space="preserve"> </w:t>
            </w:r>
            <w:r>
              <w:rPr>
                <w:sz w:val="20"/>
              </w:rPr>
              <w:t>и</w:t>
            </w:r>
            <w:r>
              <w:rPr>
                <w:spacing w:val="80"/>
                <w:sz w:val="20"/>
              </w:rPr>
              <w:t xml:space="preserve"> </w:t>
            </w:r>
            <w:r>
              <w:rPr>
                <w:sz w:val="20"/>
              </w:rPr>
              <w:t xml:space="preserve">способностях </w:t>
            </w:r>
            <w:r>
              <w:rPr>
                <w:spacing w:val="-2"/>
                <w:sz w:val="20"/>
              </w:rPr>
              <w:t>воспитанников;</w:t>
            </w:r>
          </w:p>
          <w:p w:rsidR="00EA58FE" w:rsidRDefault="004245CD">
            <w:pPr>
              <w:pStyle w:val="TableParagraph"/>
              <w:numPr>
                <w:ilvl w:val="0"/>
                <w:numId w:val="103"/>
              </w:numPr>
              <w:tabs>
                <w:tab w:val="left" w:pos="462"/>
              </w:tabs>
              <w:spacing w:before="1"/>
              <w:ind w:left="462" w:hanging="316"/>
              <w:rPr>
                <w:sz w:val="20"/>
              </w:rPr>
            </w:pPr>
            <w:r>
              <w:rPr>
                <w:sz w:val="20"/>
              </w:rPr>
              <w:t>сочетает</w:t>
            </w:r>
            <w:r>
              <w:rPr>
                <w:spacing w:val="-6"/>
                <w:sz w:val="20"/>
              </w:rPr>
              <w:t xml:space="preserve"> </w:t>
            </w:r>
            <w:r>
              <w:rPr>
                <w:sz w:val="20"/>
              </w:rPr>
              <w:t>мягкий</w:t>
            </w:r>
            <w:r>
              <w:rPr>
                <w:spacing w:val="-6"/>
                <w:sz w:val="20"/>
              </w:rPr>
              <w:t xml:space="preserve"> </w:t>
            </w:r>
            <w:r>
              <w:rPr>
                <w:sz w:val="20"/>
              </w:rPr>
              <w:t>эмоциональный</w:t>
            </w:r>
            <w:r>
              <w:rPr>
                <w:spacing w:val="-5"/>
                <w:sz w:val="20"/>
              </w:rPr>
              <w:t xml:space="preserve"> </w:t>
            </w:r>
            <w:r>
              <w:rPr>
                <w:sz w:val="20"/>
              </w:rPr>
              <w:t>и</w:t>
            </w:r>
            <w:r>
              <w:rPr>
                <w:spacing w:val="-5"/>
                <w:sz w:val="20"/>
              </w:rPr>
              <w:t xml:space="preserve"> </w:t>
            </w:r>
            <w:r>
              <w:rPr>
                <w:sz w:val="20"/>
              </w:rPr>
              <w:t>деловой</w:t>
            </w:r>
            <w:r>
              <w:rPr>
                <w:spacing w:val="-7"/>
                <w:sz w:val="20"/>
              </w:rPr>
              <w:t xml:space="preserve"> </w:t>
            </w:r>
            <w:r>
              <w:rPr>
                <w:sz w:val="20"/>
              </w:rPr>
              <w:t>тон</w:t>
            </w:r>
            <w:r>
              <w:rPr>
                <w:spacing w:val="-1"/>
                <w:sz w:val="20"/>
              </w:rPr>
              <w:t xml:space="preserve"> </w:t>
            </w:r>
            <w:r>
              <w:rPr>
                <w:sz w:val="20"/>
              </w:rPr>
              <w:t>в</w:t>
            </w:r>
            <w:r>
              <w:rPr>
                <w:spacing w:val="-6"/>
                <w:sz w:val="20"/>
              </w:rPr>
              <w:t xml:space="preserve"> </w:t>
            </w:r>
            <w:r>
              <w:rPr>
                <w:sz w:val="20"/>
              </w:rPr>
              <w:t>отношениях</w:t>
            </w:r>
            <w:r>
              <w:rPr>
                <w:spacing w:val="-3"/>
                <w:sz w:val="20"/>
              </w:rPr>
              <w:t xml:space="preserve"> </w:t>
            </w:r>
            <w:r>
              <w:rPr>
                <w:sz w:val="20"/>
              </w:rPr>
              <w:t>с</w:t>
            </w:r>
            <w:r>
              <w:rPr>
                <w:spacing w:val="-6"/>
                <w:sz w:val="20"/>
              </w:rPr>
              <w:t xml:space="preserve"> </w:t>
            </w:r>
            <w:r>
              <w:rPr>
                <w:spacing w:val="-2"/>
                <w:sz w:val="20"/>
              </w:rPr>
              <w:t>детьми;</w:t>
            </w:r>
          </w:p>
          <w:p w:rsidR="00EA58FE" w:rsidRDefault="004245CD">
            <w:pPr>
              <w:pStyle w:val="TableParagraph"/>
              <w:numPr>
                <w:ilvl w:val="0"/>
                <w:numId w:val="103"/>
              </w:numPr>
              <w:tabs>
                <w:tab w:val="left" w:pos="462"/>
              </w:tabs>
              <w:ind w:left="462" w:hanging="316"/>
              <w:rPr>
                <w:sz w:val="20"/>
              </w:rPr>
            </w:pPr>
            <w:r>
              <w:rPr>
                <w:sz w:val="20"/>
              </w:rPr>
              <w:t>сочетает</w:t>
            </w:r>
            <w:r>
              <w:rPr>
                <w:spacing w:val="-5"/>
                <w:sz w:val="20"/>
              </w:rPr>
              <w:t xml:space="preserve"> </w:t>
            </w:r>
            <w:r>
              <w:rPr>
                <w:sz w:val="20"/>
              </w:rPr>
              <w:t>требовательность</w:t>
            </w:r>
            <w:r>
              <w:rPr>
                <w:spacing w:val="-6"/>
                <w:sz w:val="20"/>
              </w:rPr>
              <w:t xml:space="preserve"> </w:t>
            </w:r>
            <w:r>
              <w:rPr>
                <w:sz w:val="20"/>
              </w:rPr>
              <w:t>с</w:t>
            </w:r>
            <w:r>
              <w:rPr>
                <w:spacing w:val="-7"/>
                <w:sz w:val="20"/>
              </w:rPr>
              <w:t xml:space="preserve"> </w:t>
            </w:r>
            <w:r>
              <w:rPr>
                <w:sz w:val="20"/>
              </w:rPr>
              <w:t>чутким</w:t>
            </w:r>
            <w:r>
              <w:rPr>
                <w:spacing w:val="-7"/>
                <w:sz w:val="20"/>
              </w:rPr>
              <w:t xml:space="preserve"> </w:t>
            </w:r>
            <w:r>
              <w:rPr>
                <w:sz w:val="20"/>
              </w:rPr>
              <w:t>отношением</w:t>
            </w:r>
            <w:r>
              <w:rPr>
                <w:spacing w:val="-5"/>
                <w:sz w:val="20"/>
              </w:rPr>
              <w:t xml:space="preserve"> </w:t>
            </w:r>
            <w:r>
              <w:rPr>
                <w:sz w:val="20"/>
              </w:rPr>
              <w:t>к</w:t>
            </w:r>
            <w:r>
              <w:rPr>
                <w:spacing w:val="-6"/>
                <w:sz w:val="20"/>
              </w:rPr>
              <w:t xml:space="preserve"> </w:t>
            </w:r>
            <w:r>
              <w:rPr>
                <w:spacing w:val="-2"/>
                <w:sz w:val="20"/>
              </w:rPr>
              <w:t>воспитанникам;</w:t>
            </w:r>
          </w:p>
          <w:p w:rsidR="00EA58FE" w:rsidRDefault="004245CD">
            <w:pPr>
              <w:pStyle w:val="TableParagraph"/>
              <w:numPr>
                <w:ilvl w:val="0"/>
                <w:numId w:val="103"/>
              </w:numPr>
              <w:tabs>
                <w:tab w:val="left" w:pos="462"/>
              </w:tabs>
              <w:spacing w:before="1"/>
              <w:ind w:left="462" w:hanging="316"/>
              <w:rPr>
                <w:sz w:val="20"/>
              </w:rPr>
            </w:pPr>
            <w:r>
              <w:rPr>
                <w:sz w:val="20"/>
              </w:rPr>
              <w:t>знает</w:t>
            </w:r>
            <w:r>
              <w:rPr>
                <w:spacing w:val="-9"/>
                <w:sz w:val="20"/>
              </w:rPr>
              <w:t xml:space="preserve"> </w:t>
            </w:r>
            <w:r>
              <w:rPr>
                <w:sz w:val="20"/>
              </w:rPr>
              <w:t>возрастные</w:t>
            </w:r>
            <w:r>
              <w:rPr>
                <w:spacing w:val="-8"/>
                <w:sz w:val="20"/>
              </w:rPr>
              <w:t xml:space="preserve"> </w:t>
            </w:r>
            <w:r>
              <w:rPr>
                <w:sz w:val="20"/>
              </w:rPr>
              <w:t>и</w:t>
            </w:r>
            <w:r>
              <w:rPr>
                <w:spacing w:val="-9"/>
                <w:sz w:val="20"/>
              </w:rPr>
              <w:t xml:space="preserve"> </w:t>
            </w:r>
            <w:r>
              <w:rPr>
                <w:sz w:val="20"/>
              </w:rPr>
              <w:t>индивидуальные</w:t>
            </w:r>
            <w:r>
              <w:rPr>
                <w:spacing w:val="-9"/>
                <w:sz w:val="20"/>
              </w:rPr>
              <w:t xml:space="preserve"> </w:t>
            </w:r>
            <w:r>
              <w:rPr>
                <w:sz w:val="20"/>
              </w:rPr>
              <w:t>особенности</w:t>
            </w:r>
            <w:r>
              <w:rPr>
                <w:spacing w:val="-8"/>
                <w:sz w:val="20"/>
              </w:rPr>
              <w:t xml:space="preserve"> </w:t>
            </w:r>
            <w:r>
              <w:rPr>
                <w:spacing w:val="-2"/>
                <w:sz w:val="20"/>
              </w:rPr>
              <w:t>воспитанников;</w:t>
            </w:r>
          </w:p>
          <w:p w:rsidR="00EA58FE" w:rsidRDefault="004245CD">
            <w:pPr>
              <w:pStyle w:val="TableParagraph"/>
              <w:numPr>
                <w:ilvl w:val="0"/>
                <w:numId w:val="103"/>
              </w:numPr>
              <w:tabs>
                <w:tab w:val="left" w:pos="462"/>
              </w:tabs>
              <w:spacing w:before="3"/>
              <w:ind w:left="462" w:hanging="316"/>
              <w:rPr>
                <w:sz w:val="20"/>
              </w:rPr>
            </w:pPr>
            <w:r>
              <w:rPr>
                <w:sz w:val="20"/>
              </w:rPr>
              <w:t>соответствует</w:t>
            </w:r>
            <w:r>
              <w:rPr>
                <w:spacing w:val="-7"/>
                <w:sz w:val="20"/>
              </w:rPr>
              <w:t xml:space="preserve"> </w:t>
            </w:r>
            <w:r>
              <w:rPr>
                <w:sz w:val="20"/>
              </w:rPr>
              <w:t>внешнему</w:t>
            </w:r>
            <w:r>
              <w:rPr>
                <w:spacing w:val="-9"/>
                <w:sz w:val="20"/>
              </w:rPr>
              <w:t xml:space="preserve"> </w:t>
            </w:r>
            <w:r>
              <w:rPr>
                <w:sz w:val="20"/>
              </w:rPr>
              <w:t>виду</w:t>
            </w:r>
            <w:r>
              <w:rPr>
                <w:spacing w:val="-12"/>
                <w:sz w:val="20"/>
              </w:rPr>
              <w:t xml:space="preserve"> </w:t>
            </w:r>
            <w:r>
              <w:rPr>
                <w:sz w:val="20"/>
              </w:rPr>
              <w:t>статуса</w:t>
            </w:r>
            <w:r>
              <w:rPr>
                <w:spacing w:val="-8"/>
                <w:sz w:val="20"/>
              </w:rPr>
              <w:t xml:space="preserve"> </w:t>
            </w:r>
            <w:r>
              <w:rPr>
                <w:sz w:val="20"/>
              </w:rPr>
              <w:t>педагогического</w:t>
            </w:r>
            <w:r>
              <w:rPr>
                <w:spacing w:val="-8"/>
                <w:sz w:val="20"/>
              </w:rPr>
              <w:t xml:space="preserve"> </w:t>
            </w:r>
            <w:r>
              <w:rPr>
                <w:spacing w:val="-2"/>
                <w:sz w:val="20"/>
              </w:rPr>
              <w:t>работника.</w:t>
            </w:r>
          </w:p>
        </w:tc>
      </w:tr>
      <w:tr w:rsidR="00EA58FE">
        <w:trPr>
          <w:trHeight w:val="3160"/>
        </w:trPr>
        <w:tc>
          <w:tcPr>
            <w:tcW w:w="2693" w:type="dxa"/>
          </w:tcPr>
          <w:p w:rsidR="00EA58FE" w:rsidRDefault="004245CD" w:rsidP="00467A64">
            <w:pPr>
              <w:pStyle w:val="TableParagraph"/>
              <w:spacing w:before="53" w:line="264" w:lineRule="auto"/>
              <w:ind w:left="143" w:right="126"/>
              <w:jc w:val="both"/>
              <w:rPr>
                <w:sz w:val="20"/>
              </w:rPr>
            </w:pPr>
            <w:r>
              <w:rPr>
                <w:sz w:val="20"/>
              </w:rPr>
              <w:t xml:space="preserve">Традиции и ритуалы, особые нормы этикета в </w:t>
            </w:r>
            <w:r>
              <w:rPr>
                <w:spacing w:val="-2"/>
                <w:sz w:val="20"/>
              </w:rPr>
              <w:t>М</w:t>
            </w:r>
            <w:r w:rsidR="00467A64">
              <w:rPr>
                <w:spacing w:val="-2"/>
                <w:sz w:val="20"/>
              </w:rPr>
              <w:t>Б</w:t>
            </w:r>
            <w:r>
              <w:rPr>
                <w:spacing w:val="-2"/>
                <w:sz w:val="20"/>
              </w:rPr>
              <w:t>ДОУ</w:t>
            </w:r>
          </w:p>
        </w:tc>
        <w:tc>
          <w:tcPr>
            <w:tcW w:w="12191" w:type="dxa"/>
          </w:tcPr>
          <w:p w:rsidR="00EA58FE" w:rsidRDefault="004245CD">
            <w:pPr>
              <w:pStyle w:val="TableParagraph"/>
              <w:spacing w:before="53"/>
              <w:ind w:left="146"/>
              <w:jc w:val="both"/>
              <w:rPr>
                <w:sz w:val="20"/>
              </w:rPr>
            </w:pPr>
            <w:r>
              <w:rPr>
                <w:sz w:val="20"/>
              </w:rPr>
              <w:t>Ритуал</w:t>
            </w:r>
            <w:r>
              <w:rPr>
                <w:spacing w:val="-9"/>
                <w:sz w:val="20"/>
              </w:rPr>
              <w:t xml:space="preserve"> </w:t>
            </w:r>
            <w:r>
              <w:rPr>
                <w:sz w:val="20"/>
              </w:rPr>
              <w:t>–</w:t>
            </w:r>
            <w:r>
              <w:rPr>
                <w:spacing w:val="-7"/>
                <w:sz w:val="20"/>
              </w:rPr>
              <w:t xml:space="preserve"> </w:t>
            </w:r>
            <w:r>
              <w:rPr>
                <w:sz w:val="20"/>
              </w:rPr>
              <w:t>установленный</w:t>
            </w:r>
            <w:r>
              <w:rPr>
                <w:spacing w:val="-9"/>
                <w:sz w:val="20"/>
              </w:rPr>
              <w:t xml:space="preserve"> </w:t>
            </w:r>
            <w:r>
              <w:rPr>
                <w:sz w:val="20"/>
              </w:rPr>
              <w:t>порядок</w:t>
            </w:r>
            <w:r>
              <w:rPr>
                <w:spacing w:val="-9"/>
                <w:sz w:val="20"/>
              </w:rPr>
              <w:t xml:space="preserve"> </w:t>
            </w:r>
            <w:r>
              <w:rPr>
                <w:spacing w:val="-2"/>
                <w:sz w:val="20"/>
              </w:rPr>
              <w:t>действий.</w:t>
            </w:r>
          </w:p>
          <w:p w:rsidR="00EA58FE" w:rsidRDefault="004245CD">
            <w:pPr>
              <w:pStyle w:val="TableParagraph"/>
              <w:spacing w:before="22"/>
              <w:ind w:left="146"/>
              <w:jc w:val="both"/>
              <w:rPr>
                <w:sz w:val="20"/>
              </w:rPr>
            </w:pPr>
            <w:r>
              <w:rPr>
                <w:sz w:val="20"/>
              </w:rPr>
              <w:t>Традиция</w:t>
            </w:r>
            <w:r>
              <w:rPr>
                <w:spacing w:val="-7"/>
                <w:sz w:val="20"/>
              </w:rPr>
              <w:t xml:space="preserve"> </w:t>
            </w:r>
            <w:r>
              <w:rPr>
                <w:sz w:val="20"/>
              </w:rPr>
              <w:t>–</w:t>
            </w:r>
            <w:r>
              <w:rPr>
                <w:spacing w:val="-5"/>
                <w:sz w:val="20"/>
              </w:rPr>
              <w:t xml:space="preserve"> </w:t>
            </w:r>
            <w:r>
              <w:rPr>
                <w:sz w:val="20"/>
              </w:rPr>
              <w:t>то,</w:t>
            </w:r>
            <w:r>
              <w:rPr>
                <w:spacing w:val="-6"/>
                <w:sz w:val="20"/>
              </w:rPr>
              <w:t xml:space="preserve"> </w:t>
            </w:r>
            <w:r>
              <w:rPr>
                <w:sz w:val="20"/>
              </w:rPr>
              <w:t>что</w:t>
            </w:r>
            <w:r>
              <w:rPr>
                <w:spacing w:val="-6"/>
                <w:sz w:val="20"/>
              </w:rPr>
              <w:t xml:space="preserve"> </w:t>
            </w:r>
            <w:r>
              <w:rPr>
                <w:sz w:val="20"/>
              </w:rPr>
              <w:t>перешло</w:t>
            </w:r>
            <w:r>
              <w:rPr>
                <w:spacing w:val="-3"/>
                <w:sz w:val="20"/>
              </w:rPr>
              <w:t xml:space="preserve"> </w:t>
            </w:r>
            <w:r>
              <w:rPr>
                <w:sz w:val="20"/>
              </w:rPr>
              <w:t>от</w:t>
            </w:r>
            <w:r>
              <w:rPr>
                <w:spacing w:val="-7"/>
                <w:sz w:val="20"/>
              </w:rPr>
              <w:t xml:space="preserve"> </w:t>
            </w:r>
            <w:r>
              <w:rPr>
                <w:sz w:val="20"/>
              </w:rPr>
              <w:t>одного</w:t>
            </w:r>
            <w:r>
              <w:rPr>
                <w:spacing w:val="-6"/>
                <w:sz w:val="20"/>
              </w:rPr>
              <w:t xml:space="preserve"> </w:t>
            </w:r>
            <w:r>
              <w:rPr>
                <w:sz w:val="20"/>
              </w:rPr>
              <w:t>поколения</w:t>
            </w:r>
            <w:r>
              <w:rPr>
                <w:spacing w:val="-4"/>
                <w:sz w:val="20"/>
              </w:rPr>
              <w:t xml:space="preserve"> </w:t>
            </w:r>
            <w:r>
              <w:rPr>
                <w:sz w:val="20"/>
              </w:rPr>
              <w:t>к</w:t>
            </w:r>
            <w:r>
              <w:rPr>
                <w:spacing w:val="-7"/>
                <w:sz w:val="20"/>
              </w:rPr>
              <w:t xml:space="preserve"> </w:t>
            </w:r>
            <w:r>
              <w:rPr>
                <w:sz w:val="20"/>
              </w:rPr>
              <w:t>другому,</w:t>
            </w:r>
            <w:r>
              <w:rPr>
                <w:spacing w:val="-7"/>
                <w:sz w:val="20"/>
              </w:rPr>
              <w:t xml:space="preserve"> </w:t>
            </w:r>
            <w:r>
              <w:rPr>
                <w:sz w:val="20"/>
              </w:rPr>
              <w:t>что</w:t>
            </w:r>
            <w:r>
              <w:rPr>
                <w:spacing w:val="-2"/>
                <w:sz w:val="20"/>
              </w:rPr>
              <w:t xml:space="preserve"> </w:t>
            </w:r>
            <w:r>
              <w:rPr>
                <w:sz w:val="20"/>
              </w:rPr>
              <w:t>унаследовано</w:t>
            </w:r>
            <w:r>
              <w:rPr>
                <w:spacing w:val="-5"/>
                <w:sz w:val="20"/>
              </w:rPr>
              <w:t xml:space="preserve"> </w:t>
            </w:r>
            <w:r>
              <w:rPr>
                <w:sz w:val="20"/>
              </w:rPr>
              <w:t>от</w:t>
            </w:r>
            <w:r>
              <w:rPr>
                <w:spacing w:val="-7"/>
                <w:sz w:val="20"/>
              </w:rPr>
              <w:t xml:space="preserve"> </w:t>
            </w:r>
            <w:r>
              <w:rPr>
                <w:sz w:val="20"/>
              </w:rPr>
              <w:t>предшествующих</w:t>
            </w:r>
            <w:r>
              <w:rPr>
                <w:spacing w:val="-5"/>
                <w:sz w:val="20"/>
              </w:rPr>
              <w:t xml:space="preserve"> </w:t>
            </w:r>
            <w:r>
              <w:rPr>
                <w:spacing w:val="-2"/>
                <w:sz w:val="20"/>
              </w:rPr>
              <w:t>поколений.</w:t>
            </w:r>
          </w:p>
          <w:p w:rsidR="00EA58FE" w:rsidRDefault="004245CD">
            <w:pPr>
              <w:pStyle w:val="TableParagraph"/>
              <w:spacing w:before="46" w:line="264" w:lineRule="auto"/>
              <w:ind w:left="146" w:right="130" w:firstLine="708"/>
              <w:jc w:val="both"/>
              <w:rPr>
                <w:sz w:val="20"/>
              </w:rPr>
            </w:pPr>
            <w:r>
              <w:rPr>
                <w:i/>
                <w:sz w:val="20"/>
              </w:rPr>
              <w:t>Ежедневные традиции</w:t>
            </w:r>
            <w:r>
              <w:rPr>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Pr>
                <w:i/>
                <w:sz w:val="20"/>
              </w:rPr>
              <w:t>проводится утренний круг</w:t>
            </w:r>
            <w:r>
              <w:rPr>
                <w:sz w:val="20"/>
              </w:rPr>
              <w:t>).</w:t>
            </w:r>
          </w:p>
          <w:p w:rsidR="00EA58FE" w:rsidRDefault="004245CD">
            <w:pPr>
              <w:pStyle w:val="TableParagraph"/>
              <w:spacing w:line="264" w:lineRule="auto"/>
              <w:ind w:left="146" w:right="122"/>
              <w:jc w:val="both"/>
              <w:rPr>
                <w:sz w:val="20"/>
              </w:rPr>
            </w:pPr>
            <w:r>
              <w:rPr>
                <w:sz w:val="20"/>
              </w:rPr>
              <w:t>Выражает радость по поводу того, что все дети собрались вместе. Желает им весело и интересно провести время. Обсуждает содержание их</w:t>
            </w:r>
            <w:r>
              <w:rPr>
                <w:spacing w:val="-2"/>
                <w:sz w:val="20"/>
              </w:rPr>
              <w:t xml:space="preserve"> </w:t>
            </w:r>
            <w:r>
              <w:rPr>
                <w:sz w:val="20"/>
              </w:rPr>
              <w:t>совместной</w:t>
            </w:r>
            <w:r>
              <w:rPr>
                <w:spacing w:val="-4"/>
                <w:sz w:val="20"/>
              </w:rPr>
              <w:t xml:space="preserve"> </w:t>
            </w:r>
            <w:r>
              <w:rPr>
                <w:sz w:val="20"/>
              </w:rPr>
              <w:t>деятельности</w:t>
            </w:r>
            <w:r>
              <w:rPr>
                <w:spacing w:val="-2"/>
                <w:sz w:val="20"/>
              </w:rPr>
              <w:t xml:space="preserve"> </w:t>
            </w:r>
            <w:r>
              <w:rPr>
                <w:sz w:val="20"/>
              </w:rPr>
              <w:t>на</w:t>
            </w:r>
            <w:r>
              <w:rPr>
                <w:spacing w:val="-3"/>
                <w:sz w:val="20"/>
              </w:rPr>
              <w:t xml:space="preserve"> </w:t>
            </w:r>
            <w:r>
              <w:rPr>
                <w:sz w:val="20"/>
              </w:rPr>
              <w:t>текущий</w:t>
            </w:r>
            <w:r>
              <w:rPr>
                <w:spacing w:val="-2"/>
                <w:sz w:val="20"/>
              </w:rPr>
              <w:t xml:space="preserve"> </w:t>
            </w:r>
            <w:r>
              <w:rPr>
                <w:sz w:val="20"/>
              </w:rPr>
              <w:t>день.</w:t>
            </w:r>
            <w:r>
              <w:rPr>
                <w:spacing w:val="-2"/>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обсуждения</w:t>
            </w:r>
            <w:r>
              <w:rPr>
                <w:spacing w:val="-4"/>
                <w:sz w:val="20"/>
              </w:rPr>
              <w:t xml:space="preserve"> </w:t>
            </w:r>
            <w:r>
              <w:rPr>
                <w:sz w:val="20"/>
              </w:rPr>
              <w:t>учитывает</w:t>
            </w:r>
            <w:r>
              <w:rPr>
                <w:spacing w:val="-2"/>
                <w:sz w:val="20"/>
              </w:rPr>
              <w:t xml:space="preserve"> </w:t>
            </w:r>
            <w:r>
              <w:rPr>
                <w:sz w:val="20"/>
              </w:rPr>
              <w:t>пожелания</w:t>
            </w:r>
            <w:r>
              <w:rPr>
                <w:spacing w:val="-4"/>
                <w:sz w:val="20"/>
              </w:rPr>
              <w:t xml:space="preserve"> </w:t>
            </w:r>
            <w:r>
              <w:rPr>
                <w:sz w:val="20"/>
              </w:rPr>
              <w:t>и</w:t>
            </w:r>
            <w:r>
              <w:rPr>
                <w:spacing w:val="-2"/>
                <w:sz w:val="20"/>
              </w:rPr>
              <w:t xml:space="preserve"> </w:t>
            </w:r>
            <w:r>
              <w:rPr>
                <w:sz w:val="20"/>
              </w:rPr>
              <w:t>предложения</w:t>
            </w:r>
            <w:r>
              <w:rPr>
                <w:spacing w:val="-4"/>
                <w:sz w:val="20"/>
              </w:rPr>
              <w:t xml:space="preserve"> </w:t>
            </w:r>
            <w:r>
              <w:rPr>
                <w:sz w:val="20"/>
              </w:rPr>
              <w:t>детей.</w:t>
            </w:r>
            <w:r>
              <w:rPr>
                <w:spacing w:val="-3"/>
                <w:sz w:val="20"/>
              </w:rPr>
              <w:t xml:space="preserve"> </w:t>
            </w:r>
            <w:r>
              <w:rPr>
                <w:sz w:val="20"/>
              </w:rPr>
              <w:t>В</w:t>
            </w:r>
            <w:r>
              <w:rPr>
                <w:spacing w:val="-4"/>
                <w:sz w:val="20"/>
              </w:rPr>
              <w:t xml:space="preserve"> </w:t>
            </w:r>
            <w:r>
              <w:rPr>
                <w:sz w:val="20"/>
              </w:rPr>
              <w:t>конце</w:t>
            </w:r>
            <w:r>
              <w:rPr>
                <w:spacing w:val="-3"/>
                <w:sz w:val="20"/>
              </w:rPr>
              <w:t xml:space="preserve"> </w:t>
            </w:r>
            <w:r>
              <w:rPr>
                <w:sz w:val="20"/>
              </w:rPr>
              <w:t>дня</w:t>
            </w:r>
            <w:r>
              <w:rPr>
                <w:spacing w:val="-1"/>
                <w:sz w:val="20"/>
              </w:rPr>
              <w:t xml:space="preserve"> </w:t>
            </w:r>
            <w:r>
              <w:rPr>
                <w:sz w:val="20"/>
              </w:rPr>
              <w:t>все</w:t>
            </w:r>
            <w:r>
              <w:rPr>
                <w:spacing w:val="-3"/>
                <w:sz w:val="20"/>
              </w:rPr>
              <w:t xml:space="preserve"> </w:t>
            </w:r>
            <w:r>
              <w:rPr>
                <w:sz w:val="20"/>
              </w:rPr>
              <w:t>вместе кратко подводят итог прожитого дня (</w:t>
            </w:r>
            <w:r>
              <w:rPr>
                <w:i/>
                <w:sz w:val="20"/>
              </w:rPr>
              <w:t xml:space="preserve">проводится вечерний круг). </w:t>
            </w:r>
            <w:r>
              <w:rPr>
                <w:sz w:val="20"/>
              </w:rPr>
              <w:t>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rsidR="00EA58FE" w:rsidRDefault="004245CD">
            <w:pPr>
              <w:pStyle w:val="TableParagraph"/>
              <w:spacing w:line="264" w:lineRule="auto"/>
              <w:ind w:left="146" w:right="119" w:firstLine="256"/>
              <w:jc w:val="both"/>
              <w:rPr>
                <w:sz w:val="20"/>
              </w:rPr>
            </w:pPr>
            <w:r>
              <w:rPr>
                <w:i/>
                <w:sz w:val="20"/>
              </w:rPr>
              <w:t>Еженедельные</w:t>
            </w:r>
            <w:r>
              <w:rPr>
                <w:i/>
                <w:spacing w:val="-1"/>
                <w:sz w:val="20"/>
              </w:rPr>
              <w:t xml:space="preserve"> </w:t>
            </w:r>
            <w:r>
              <w:rPr>
                <w:i/>
                <w:sz w:val="20"/>
              </w:rPr>
              <w:t xml:space="preserve">традиции: </w:t>
            </w:r>
            <w:r>
              <w:rPr>
                <w:sz w:val="20"/>
              </w:rPr>
              <w:t>по понедельникам утренние часы проходят</w:t>
            </w:r>
            <w:r>
              <w:rPr>
                <w:spacing w:val="-1"/>
                <w:sz w:val="20"/>
              </w:rPr>
              <w:t xml:space="preserve"> </w:t>
            </w:r>
            <w:r>
              <w:rPr>
                <w:sz w:val="20"/>
              </w:rPr>
              <w:t>под</w:t>
            </w:r>
            <w:r>
              <w:rPr>
                <w:spacing w:val="-1"/>
                <w:sz w:val="20"/>
              </w:rPr>
              <w:t xml:space="preserve"> </w:t>
            </w:r>
            <w:r>
              <w:rPr>
                <w:sz w:val="20"/>
              </w:rPr>
              <w:t>девизом: «</w:t>
            </w:r>
            <w:r>
              <w:rPr>
                <w:i/>
                <w:sz w:val="20"/>
              </w:rPr>
              <w:t>Утро</w:t>
            </w:r>
            <w:r>
              <w:rPr>
                <w:i/>
                <w:spacing w:val="-2"/>
                <w:sz w:val="20"/>
              </w:rPr>
              <w:t xml:space="preserve"> </w:t>
            </w:r>
            <w:r>
              <w:rPr>
                <w:i/>
                <w:sz w:val="20"/>
              </w:rPr>
              <w:t>радостных встреч</w:t>
            </w:r>
            <w:r>
              <w:rPr>
                <w:sz w:val="20"/>
              </w:rPr>
              <w:t>». Воспитатель выражает радость по поводу встречи с детьми. Рассказывает, как он провел выходные дни или о чем</w:t>
            </w:r>
            <w:r>
              <w:rPr>
                <w:spacing w:val="25"/>
                <w:sz w:val="20"/>
              </w:rPr>
              <w:t xml:space="preserve"> </w:t>
            </w:r>
            <w:r>
              <w:rPr>
                <w:sz w:val="20"/>
              </w:rPr>
              <w:t>- то новом, интересном. Затем выслушивает всех</w:t>
            </w:r>
            <w:r>
              <w:rPr>
                <w:spacing w:val="21"/>
                <w:sz w:val="20"/>
              </w:rPr>
              <w:t xml:space="preserve"> </w:t>
            </w:r>
            <w:r>
              <w:rPr>
                <w:sz w:val="20"/>
              </w:rPr>
              <w:t>детей,</w:t>
            </w:r>
            <w:r>
              <w:rPr>
                <w:spacing w:val="20"/>
                <w:sz w:val="20"/>
              </w:rPr>
              <w:t xml:space="preserve"> </w:t>
            </w:r>
            <w:r>
              <w:rPr>
                <w:sz w:val="20"/>
              </w:rPr>
              <w:t>желающих</w:t>
            </w:r>
            <w:r>
              <w:rPr>
                <w:spacing w:val="21"/>
                <w:sz w:val="20"/>
              </w:rPr>
              <w:t xml:space="preserve"> </w:t>
            </w:r>
            <w:r>
              <w:rPr>
                <w:sz w:val="20"/>
              </w:rPr>
              <w:t>поделиться</w:t>
            </w:r>
            <w:r>
              <w:rPr>
                <w:spacing w:val="19"/>
                <w:sz w:val="20"/>
              </w:rPr>
              <w:t xml:space="preserve"> </w:t>
            </w:r>
            <w:r>
              <w:rPr>
                <w:sz w:val="20"/>
              </w:rPr>
              <w:t>своими</w:t>
            </w:r>
            <w:r>
              <w:rPr>
                <w:spacing w:val="19"/>
                <w:sz w:val="20"/>
              </w:rPr>
              <w:t xml:space="preserve"> </w:t>
            </w:r>
            <w:r>
              <w:rPr>
                <w:sz w:val="20"/>
              </w:rPr>
              <w:t>впечатлениями.</w:t>
            </w:r>
            <w:r>
              <w:rPr>
                <w:spacing w:val="20"/>
                <w:sz w:val="20"/>
              </w:rPr>
              <w:t xml:space="preserve"> </w:t>
            </w:r>
            <w:r>
              <w:rPr>
                <w:sz w:val="20"/>
              </w:rPr>
              <w:t>Воспитатель</w:t>
            </w:r>
            <w:r>
              <w:rPr>
                <w:spacing w:val="20"/>
                <w:sz w:val="20"/>
              </w:rPr>
              <w:t xml:space="preserve"> </w:t>
            </w:r>
            <w:r>
              <w:rPr>
                <w:sz w:val="20"/>
              </w:rPr>
              <w:t>рассказывает,</w:t>
            </w:r>
            <w:r>
              <w:rPr>
                <w:spacing w:val="20"/>
                <w:sz w:val="20"/>
              </w:rPr>
              <w:t xml:space="preserve"> </w:t>
            </w:r>
            <w:r>
              <w:rPr>
                <w:sz w:val="20"/>
              </w:rPr>
              <w:t>что</w:t>
            </w:r>
            <w:r>
              <w:rPr>
                <w:spacing w:val="21"/>
                <w:sz w:val="20"/>
              </w:rPr>
              <w:t xml:space="preserve"> </w:t>
            </w:r>
            <w:r>
              <w:rPr>
                <w:sz w:val="20"/>
              </w:rPr>
              <w:t>нового</w:t>
            </w:r>
            <w:r>
              <w:rPr>
                <w:spacing w:val="21"/>
                <w:sz w:val="20"/>
              </w:rPr>
              <w:t xml:space="preserve"> </w:t>
            </w:r>
            <w:r>
              <w:rPr>
                <w:sz w:val="20"/>
              </w:rPr>
              <w:t>и</w:t>
            </w:r>
            <w:r>
              <w:rPr>
                <w:spacing w:val="19"/>
                <w:sz w:val="20"/>
              </w:rPr>
              <w:t xml:space="preserve"> </w:t>
            </w:r>
            <w:r>
              <w:rPr>
                <w:sz w:val="20"/>
              </w:rPr>
              <w:t>интересного</w:t>
            </w:r>
            <w:r>
              <w:rPr>
                <w:spacing w:val="21"/>
                <w:sz w:val="20"/>
              </w:rPr>
              <w:t xml:space="preserve"> </w:t>
            </w:r>
            <w:r>
              <w:rPr>
                <w:sz w:val="20"/>
              </w:rPr>
              <w:t>ожидает</w:t>
            </w:r>
            <w:r>
              <w:rPr>
                <w:spacing w:val="19"/>
                <w:sz w:val="20"/>
              </w:rPr>
              <w:t xml:space="preserve"> </w:t>
            </w:r>
            <w:r>
              <w:rPr>
                <w:sz w:val="20"/>
              </w:rPr>
              <w:t>детей</w:t>
            </w:r>
            <w:r>
              <w:rPr>
                <w:spacing w:val="19"/>
                <w:sz w:val="20"/>
              </w:rPr>
              <w:t xml:space="preserve"> </w:t>
            </w:r>
            <w:r>
              <w:rPr>
                <w:sz w:val="20"/>
              </w:rPr>
              <w:t>на</w:t>
            </w:r>
            <w:r>
              <w:rPr>
                <w:spacing w:val="20"/>
                <w:sz w:val="20"/>
              </w:rPr>
              <w:t xml:space="preserve"> </w:t>
            </w:r>
            <w:r>
              <w:rPr>
                <w:sz w:val="20"/>
              </w:rPr>
              <w:t>этой</w:t>
            </w:r>
          </w:p>
        </w:tc>
      </w:tr>
    </w:tbl>
    <w:p w:rsidR="00EA58FE" w:rsidRDefault="00EA58FE">
      <w:pPr>
        <w:pStyle w:val="TableParagraph"/>
        <w:spacing w:line="264" w:lineRule="auto"/>
        <w:jc w:val="both"/>
        <w:rPr>
          <w:sz w:val="20"/>
        </w:rPr>
        <w:sectPr w:rsidR="00EA58FE">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A58FE">
        <w:trPr>
          <w:trHeight w:val="5977"/>
        </w:trPr>
        <w:tc>
          <w:tcPr>
            <w:tcW w:w="2693" w:type="dxa"/>
            <w:tcBorders>
              <w:top w:val="nil"/>
            </w:tcBorders>
          </w:tcPr>
          <w:p w:rsidR="00EA58FE" w:rsidRDefault="00EA58FE">
            <w:pPr>
              <w:pStyle w:val="TableParagraph"/>
              <w:ind w:left="0"/>
              <w:rPr>
                <w:sz w:val="18"/>
              </w:rPr>
            </w:pPr>
          </w:p>
        </w:tc>
        <w:tc>
          <w:tcPr>
            <w:tcW w:w="12191" w:type="dxa"/>
            <w:tcBorders>
              <w:top w:val="nil"/>
            </w:tcBorders>
          </w:tcPr>
          <w:p w:rsidR="00EA58FE" w:rsidRDefault="004245CD">
            <w:pPr>
              <w:pStyle w:val="TableParagraph"/>
              <w:spacing w:before="94"/>
              <w:ind w:left="146"/>
              <w:rPr>
                <w:sz w:val="20"/>
              </w:rPr>
            </w:pPr>
            <w:r>
              <w:rPr>
                <w:spacing w:val="-2"/>
                <w:sz w:val="20"/>
              </w:rPr>
              <w:t>неделе.</w:t>
            </w:r>
          </w:p>
          <w:p w:rsidR="00EA58FE" w:rsidRDefault="004245CD">
            <w:pPr>
              <w:pStyle w:val="TableParagraph"/>
              <w:spacing w:before="22" w:line="264" w:lineRule="auto"/>
              <w:ind w:left="146" w:right="121" w:firstLine="201"/>
              <w:jc w:val="both"/>
              <w:rPr>
                <w:sz w:val="20"/>
              </w:rPr>
            </w:pPr>
            <w:r>
              <w:rPr>
                <w:i/>
                <w:sz w:val="20"/>
              </w:rPr>
              <w:t>Ежеквартальные традиции</w:t>
            </w:r>
            <w:r>
              <w:rPr>
                <w:sz w:val="20"/>
              </w:rPr>
              <w:t>: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p>
          <w:p w:rsidR="00EA58FE" w:rsidRDefault="004245CD">
            <w:pPr>
              <w:pStyle w:val="TableParagraph"/>
              <w:spacing w:before="1" w:line="264" w:lineRule="auto"/>
              <w:ind w:left="146" w:right="120"/>
              <w:jc w:val="both"/>
              <w:rPr>
                <w:sz w:val="20"/>
              </w:rPr>
            </w:pPr>
            <w:r>
              <w:rPr>
                <w:i/>
                <w:sz w:val="20"/>
              </w:rPr>
              <w:t xml:space="preserve">Ежегодные традиции: </w:t>
            </w:r>
            <w:r>
              <w:rPr>
                <w:b/>
                <w:sz w:val="20"/>
              </w:rPr>
              <w:t>«Неделя театра»</w:t>
            </w:r>
            <w:r>
              <w:rPr>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Pr>
                <w:spacing w:val="-2"/>
                <w:sz w:val="20"/>
              </w:rPr>
              <w:t>Петербурга.</w:t>
            </w:r>
          </w:p>
          <w:p w:rsidR="00EA58FE" w:rsidRDefault="004245CD">
            <w:pPr>
              <w:pStyle w:val="TableParagraph"/>
              <w:spacing w:line="264" w:lineRule="auto"/>
              <w:ind w:left="146" w:right="130" w:firstLine="264"/>
              <w:jc w:val="both"/>
              <w:rPr>
                <w:sz w:val="20"/>
              </w:rPr>
            </w:pPr>
            <w:r>
              <w:rPr>
                <w:i/>
                <w:sz w:val="20"/>
              </w:rPr>
              <w:t xml:space="preserve">«Интерактивные выставки». </w:t>
            </w:r>
            <w:r>
              <w:rPr>
                <w:sz w:val="20"/>
              </w:rPr>
              <w:t>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w:t>
            </w:r>
          </w:p>
          <w:p w:rsidR="00EA58FE" w:rsidRDefault="004245CD">
            <w:pPr>
              <w:pStyle w:val="TableParagraph"/>
              <w:spacing w:before="1" w:line="264" w:lineRule="auto"/>
              <w:ind w:left="146" w:right="131" w:firstLine="364"/>
              <w:jc w:val="both"/>
              <w:rPr>
                <w:sz w:val="20"/>
              </w:rPr>
            </w:pPr>
            <w:r>
              <w:rPr>
                <w:i/>
                <w:sz w:val="20"/>
              </w:rPr>
              <w:t xml:space="preserve">Праздники </w:t>
            </w:r>
            <w:r>
              <w:rPr>
                <w:sz w:val="20"/>
              </w:rPr>
              <w:t>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EA58FE" w:rsidRDefault="004245CD">
            <w:pPr>
              <w:pStyle w:val="TableParagraph"/>
              <w:spacing w:line="229" w:lineRule="exact"/>
              <w:ind w:left="549"/>
              <w:jc w:val="both"/>
              <w:rPr>
                <w:sz w:val="20"/>
              </w:rPr>
            </w:pPr>
            <w:r>
              <w:rPr>
                <w:i/>
                <w:sz w:val="20"/>
              </w:rPr>
              <w:t>Ежегодно</w:t>
            </w:r>
            <w:r>
              <w:rPr>
                <w:i/>
                <w:spacing w:val="-10"/>
                <w:sz w:val="20"/>
              </w:rPr>
              <w:t xml:space="preserve"> </w:t>
            </w:r>
            <w:r>
              <w:rPr>
                <w:i/>
                <w:sz w:val="20"/>
              </w:rPr>
              <w:t>проводятся</w:t>
            </w:r>
            <w:r>
              <w:rPr>
                <w:i/>
                <w:spacing w:val="-11"/>
                <w:sz w:val="20"/>
              </w:rPr>
              <w:t xml:space="preserve"> </w:t>
            </w:r>
            <w:r>
              <w:rPr>
                <w:i/>
                <w:sz w:val="20"/>
              </w:rPr>
              <w:t>мероприятия,</w:t>
            </w:r>
            <w:r>
              <w:rPr>
                <w:i/>
                <w:spacing w:val="-6"/>
                <w:sz w:val="20"/>
              </w:rPr>
              <w:t xml:space="preserve"> </w:t>
            </w:r>
            <w:r>
              <w:rPr>
                <w:spacing w:val="-2"/>
                <w:sz w:val="20"/>
              </w:rPr>
              <w:t>посвященные:</w:t>
            </w:r>
          </w:p>
          <w:p w:rsidR="00EA58FE" w:rsidRDefault="004245CD">
            <w:pPr>
              <w:pStyle w:val="TableParagraph"/>
              <w:spacing w:before="15"/>
              <w:ind w:left="866"/>
              <w:rPr>
                <w:sz w:val="20"/>
              </w:rPr>
            </w:pPr>
            <w:r>
              <w:rPr>
                <w:sz w:val="20"/>
              </w:rPr>
              <w:t>явлениям</w:t>
            </w:r>
            <w:r>
              <w:rPr>
                <w:spacing w:val="-10"/>
                <w:sz w:val="20"/>
              </w:rPr>
              <w:t xml:space="preserve"> </w:t>
            </w:r>
            <w:r>
              <w:rPr>
                <w:sz w:val="20"/>
              </w:rPr>
              <w:t>нравственной</w:t>
            </w:r>
            <w:r>
              <w:rPr>
                <w:spacing w:val="-8"/>
                <w:sz w:val="20"/>
              </w:rPr>
              <w:t xml:space="preserve"> </w:t>
            </w:r>
            <w:r>
              <w:rPr>
                <w:sz w:val="20"/>
              </w:rPr>
              <w:t>жизни</w:t>
            </w:r>
            <w:r>
              <w:rPr>
                <w:spacing w:val="-10"/>
                <w:sz w:val="20"/>
              </w:rPr>
              <w:t xml:space="preserve"> </w:t>
            </w:r>
            <w:r>
              <w:rPr>
                <w:sz w:val="20"/>
              </w:rPr>
              <w:t>ребёнка:</w:t>
            </w:r>
            <w:r>
              <w:rPr>
                <w:spacing w:val="-10"/>
                <w:sz w:val="20"/>
              </w:rPr>
              <w:t xml:space="preserve"> </w:t>
            </w:r>
            <w:r>
              <w:rPr>
                <w:sz w:val="20"/>
              </w:rPr>
              <w:t>«именины»</w:t>
            </w:r>
            <w:r>
              <w:rPr>
                <w:spacing w:val="-8"/>
                <w:sz w:val="20"/>
              </w:rPr>
              <w:t xml:space="preserve"> </w:t>
            </w:r>
            <w:r>
              <w:rPr>
                <w:sz w:val="20"/>
              </w:rPr>
              <w:t>(ежеквартально</w:t>
            </w:r>
            <w:r>
              <w:rPr>
                <w:spacing w:val="-8"/>
                <w:sz w:val="20"/>
              </w:rPr>
              <w:t xml:space="preserve"> </w:t>
            </w:r>
            <w:r>
              <w:rPr>
                <w:sz w:val="20"/>
              </w:rPr>
              <w:t>дни</w:t>
            </w:r>
            <w:r>
              <w:rPr>
                <w:spacing w:val="-11"/>
                <w:sz w:val="20"/>
              </w:rPr>
              <w:t xml:space="preserve"> </w:t>
            </w:r>
            <w:r>
              <w:rPr>
                <w:sz w:val="20"/>
              </w:rPr>
              <w:t>рождения</w:t>
            </w:r>
            <w:r>
              <w:rPr>
                <w:spacing w:val="-10"/>
                <w:sz w:val="20"/>
              </w:rPr>
              <w:t xml:space="preserve"> </w:t>
            </w:r>
            <w:r>
              <w:rPr>
                <w:spacing w:val="-2"/>
                <w:sz w:val="20"/>
              </w:rPr>
              <w:t>детей)</w:t>
            </w:r>
          </w:p>
          <w:p w:rsidR="00EA58FE" w:rsidRDefault="004245CD">
            <w:pPr>
              <w:pStyle w:val="TableParagraph"/>
              <w:spacing w:before="46" w:line="264" w:lineRule="auto"/>
              <w:ind w:left="866"/>
              <w:rPr>
                <w:sz w:val="20"/>
              </w:rPr>
            </w:pPr>
            <w:r>
              <w:rPr>
                <w:sz w:val="20"/>
              </w:rPr>
              <w:t>окружающей природе: акция «Покормим птиц», «Осень», «Весенняя капель», «День птиц»; миру искусства и литературы «День книги», «День театра»;</w:t>
            </w:r>
          </w:p>
          <w:p w:rsidR="00EA58FE" w:rsidRDefault="004245CD">
            <w:pPr>
              <w:pStyle w:val="TableParagraph"/>
              <w:spacing w:line="228" w:lineRule="exact"/>
              <w:ind w:left="866"/>
              <w:rPr>
                <w:sz w:val="20"/>
              </w:rPr>
            </w:pPr>
            <w:r>
              <w:rPr>
                <w:sz w:val="20"/>
              </w:rPr>
              <w:t>традиционным</w:t>
            </w:r>
            <w:r>
              <w:rPr>
                <w:spacing w:val="59"/>
                <w:sz w:val="20"/>
              </w:rPr>
              <w:t xml:space="preserve"> </w:t>
            </w:r>
            <w:r>
              <w:rPr>
                <w:sz w:val="20"/>
              </w:rPr>
              <w:t>для</w:t>
            </w:r>
            <w:r>
              <w:rPr>
                <w:spacing w:val="57"/>
                <w:sz w:val="20"/>
              </w:rPr>
              <w:t xml:space="preserve"> </w:t>
            </w:r>
            <w:r>
              <w:rPr>
                <w:sz w:val="20"/>
              </w:rPr>
              <w:t>семьи,</w:t>
            </w:r>
            <w:r>
              <w:rPr>
                <w:spacing w:val="58"/>
                <w:sz w:val="20"/>
              </w:rPr>
              <w:t xml:space="preserve"> </w:t>
            </w:r>
            <w:r>
              <w:rPr>
                <w:sz w:val="20"/>
              </w:rPr>
              <w:t>общества</w:t>
            </w:r>
            <w:r>
              <w:rPr>
                <w:spacing w:val="59"/>
                <w:sz w:val="20"/>
              </w:rPr>
              <w:t xml:space="preserve"> </w:t>
            </w:r>
            <w:r>
              <w:rPr>
                <w:sz w:val="20"/>
              </w:rPr>
              <w:t>и</w:t>
            </w:r>
            <w:r>
              <w:rPr>
                <w:spacing w:val="57"/>
                <w:sz w:val="20"/>
              </w:rPr>
              <w:t xml:space="preserve"> </w:t>
            </w:r>
            <w:r>
              <w:rPr>
                <w:sz w:val="20"/>
              </w:rPr>
              <w:t>государства</w:t>
            </w:r>
            <w:r>
              <w:rPr>
                <w:spacing w:val="58"/>
                <w:sz w:val="20"/>
              </w:rPr>
              <w:t xml:space="preserve"> </w:t>
            </w:r>
            <w:r>
              <w:rPr>
                <w:sz w:val="20"/>
              </w:rPr>
              <w:t>праздничным</w:t>
            </w:r>
            <w:r>
              <w:rPr>
                <w:spacing w:val="60"/>
                <w:sz w:val="20"/>
              </w:rPr>
              <w:t xml:space="preserve"> </w:t>
            </w:r>
            <w:r>
              <w:rPr>
                <w:sz w:val="20"/>
              </w:rPr>
              <w:t>событиям:</w:t>
            </w:r>
            <w:r>
              <w:rPr>
                <w:spacing w:val="58"/>
                <w:sz w:val="20"/>
              </w:rPr>
              <w:t xml:space="preserve"> </w:t>
            </w:r>
            <w:r>
              <w:rPr>
                <w:sz w:val="20"/>
              </w:rPr>
              <w:t>«Новый</w:t>
            </w:r>
            <w:r>
              <w:rPr>
                <w:spacing w:val="57"/>
                <w:sz w:val="20"/>
              </w:rPr>
              <w:t xml:space="preserve"> </w:t>
            </w:r>
            <w:r>
              <w:rPr>
                <w:sz w:val="20"/>
              </w:rPr>
              <w:t>год»,</w:t>
            </w:r>
            <w:r>
              <w:rPr>
                <w:spacing w:val="58"/>
                <w:sz w:val="20"/>
              </w:rPr>
              <w:t xml:space="preserve"> </w:t>
            </w:r>
            <w:r>
              <w:rPr>
                <w:sz w:val="20"/>
              </w:rPr>
              <w:t>«День</w:t>
            </w:r>
            <w:r>
              <w:rPr>
                <w:spacing w:val="59"/>
                <w:sz w:val="20"/>
              </w:rPr>
              <w:t xml:space="preserve"> </w:t>
            </w:r>
            <w:r>
              <w:rPr>
                <w:sz w:val="20"/>
              </w:rPr>
              <w:t>матери»,</w:t>
            </w:r>
            <w:r>
              <w:rPr>
                <w:spacing w:val="58"/>
                <w:sz w:val="20"/>
              </w:rPr>
              <w:t xml:space="preserve"> </w:t>
            </w:r>
            <w:r>
              <w:rPr>
                <w:sz w:val="20"/>
              </w:rPr>
              <w:t>«День</w:t>
            </w:r>
            <w:r>
              <w:rPr>
                <w:spacing w:val="58"/>
                <w:sz w:val="20"/>
              </w:rPr>
              <w:t xml:space="preserve"> </w:t>
            </w:r>
            <w:r>
              <w:rPr>
                <w:spacing w:val="-2"/>
                <w:sz w:val="20"/>
              </w:rPr>
              <w:t>семьи»,</w:t>
            </w:r>
          </w:p>
          <w:p w:rsidR="00EA58FE" w:rsidRDefault="004245CD">
            <w:pPr>
              <w:pStyle w:val="TableParagraph"/>
              <w:spacing w:before="25"/>
              <w:ind w:left="866"/>
              <w:rPr>
                <w:sz w:val="20"/>
              </w:rPr>
            </w:pPr>
            <w:r>
              <w:rPr>
                <w:sz w:val="20"/>
              </w:rPr>
              <w:t>«Праздник</w:t>
            </w:r>
            <w:r>
              <w:rPr>
                <w:spacing w:val="-8"/>
                <w:sz w:val="20"/>
              </w:rPr>
              <w:t xml:space="preserve"> </w:t>
            </w:r>
            <w:r>
              <w:rPr>
                <w:sz w:val="20"/>
              </w:rPr>
              <w:t>всех</w:t>
            </w:r>
            <w:r>
              <w:rPr>
                <w:spacing w:val="-5"/>
                <w:sz w:val="20"/>
              </w:rPr>
              <w:t xml:space="preserve"> </w:t>
            </w:r>
            <w:r>
              <w:rPr>
                <w:spacing w:val="-2"/>
                <w:sz w:val="20"/>
              </w:rPr>
              <w:t>женщин»;</w:t>
            </w:r>
          </w:p>
          <w:p w:rsidR="00EA58FE" w:rsidRDefault="004245CD">
            <w:pPr>
              <w:pStyle w:val="TableParagraph"/>
              <w:spacing w:before="22"/>
              <w:ind w:left="866"/>
              <w:rPr>
                <w:sz w:val="20"/>
              </w:rPr>
            </w:pPr>
            <w:r>
              <w:rPr>
                <w:sz w:val="20"/>
              </w:rPr>
              <w:t>наиболее</w:t>
            </w:r>
            <w:r>
              <w:rPr>
                <w:spacing w:val="-8"/>
                <w:sz w:val="20"/>
              </w:rPr>
              <w:t xml:space="preserve"> </w:t>
            </w:r>
            <w:r>
              <w:rPr>
                <w:sz w:val="20"/>
              </w:rPr>
              <w:t>важным</w:t>
            </w:r>
            <w:r>
              <w:rPr>
                <w:spacing w:val="-7"/>
                <w:sz w:val="20"/>
              </w:rPr>
              <w:t xml:space="preserve"> </w:t>
            </w:r>
            <w:r>
              <w:rPr>
                <w:sz w:val="20"/>
              </w:rPr>
              <w:t>профессиям:</w:t>
            </w:r>
            <w:r>
              <w:rPr>
                <w:spacing w:val="-9"/>
                <w:sz w:val="20"/>
              </w:rPr>
              <w:t xml:space="preserve"> </w:t>
            </w:r>
            <w:r>
              <w:rPr>
                <w:sz w:val="20"/>
              </w:rPr>
              <w:t>«День</w:t>
            </w:r>
            <w:r>
              <w:rPr>
                <w:spacing w:val="-8"/>
                <w:sz w:val="20"/>
              </w:rPr>
              <w:t xml:space="preserve"> </w:t>
            </w:r>
            <w:r>
              <w:rPr>
                <w:sz w:val="20"/>
              </w:rPr>
              <w:t>воспитателя</w:t>
            </w:r>
            <w:r>
              <w:rPr>
                <w:spacing w:val="-9"/>
                <w:sz w:val="20"/>
              </w:rPr>
              <w:t xml:space="preserve"> </w:t>
            </w:r>
            <w:r>
              <w:rPr>
                <w:sz w:val="20"/>
              </w:rPr>
              <w:t>и</w:t>
            </w:r>
            <w:r>
              <w:rPr>
                <w:spacing w:val="-7"/>
                <w:sz w:val="20"/>
              </w:rPr>
              <w:t xml:space="preserve"> </w:t>
            </w:r>
            <w:r>
              <w:rPr>
                <w:sz w:val="20"/>
              </w:rPr>
              <w:t>всех</w:t>
            </w:r>
            <w:r>
              <w:rPr>
                <w:spacing w:val="-7"/>
                <w:sz w:val="20"/>
              </w:rPr>
              <w:t xml:space="preserve"> </w:t>
            </w:r>
            <w:r>
              <w:rPr>
                <w:sz w:val="20"/>
              </w:rPr>
              <w:t>работников</w:t>
            </w:r>
            <w:r>
              <w:rPr>
                <w:spacing w:val="-6"/>
                <w:sz w:val="20"/>
              </w:rPr>
              <w:t xml:space="preserve"> </w:t>
            </w:r>
            <w:r>
              <w:rPr>
                <w:sz w:val="20"/>
              </w:rPr>
              <w:t>детского</w:t>
            </w:r>
            <w:r>
              <w:rPr>
                <w:spacing w:val="-7"/>
                <w:sz w:val="20"/>
              </w:rPr>
              <w:t xml:space="preserve"> </w:t>
            </w:r>
            <w:r>
              <w:rPr>
                <w:spacing w:val="-2"/>
                <w:sz w:val="20"/>
              </w:rPr>
              <w:t>сада»</w:t>
            </w:r>
          </w:p>
        </w:tc>
      </w:tr>
      <w:tr w:rsidR="00EA58FE">
        <w:trPr>
          <w:trHeight w:val="882"/>
        </w:trPr>
        <w:tc>
          <w:tcPr>
            <w:tcW w:w="14884" w:type="dxa"/>
            <w:gridSpan w:val="2"/>
          </w:tcPr>
          <w:p w:rsidR="00EA58FE" w:rsidRDefault="004245CD" w:rsidP="00467A64">
            <w:pPr>
              <w:pStyle w:val="TableParagraph"/>
              <w:spacing w:before="53" w:line="266" w:lineRule="auto"/>
              <w:ind w:left="143"/>
              <w:rPr>
                <w:b/>
                <w:sz w:val="20"/>
              </w:rPr>
            </w:pPr>
            <w:r>
              <w:rPr>
                <w:b/>
                <w:sz w:val="20"/>
              </w:rPr>
              <w:t>Особенности</w:t>
            </w:r>
            <w:r>
              <w:rPr>
                <w:b/>
                <w:spacing w:val="-1"/>
                <w:sz w:val="20"/>
              </w:rPr>
              <w:t xml:space="preserve"> </w:t>
            </w:r>
            <w:r>
              <w:rPr>
                <w:b/>
                <w:sz w:val="20"/>
              </w:rPr>
              <w:t>РППС, отражающие образ и ценности М</w:t>
            </w:r>
            <w:r w:rsidR="00467A64">
              <w:rPr>
                <w:b/>
                <w:sz w:val="20"/>
              </w:rPr>
              <w:t>Б</w:t>
            </w:r>
            <w:r>
              <w:rPr>
                <w:b/>
                <w:sz w:val="20"/>
              </w:rPr>
              <w:t>ДОУ, учитывающие социокультурный контекст, внешнюю социальную и культурную среда М</w:t>
            </w:r>
            <w:r w:rsidR="00467A64">
              <w:rPr>
                <w:b/>
                <w:sz w:val="20"/>
              </w:rPr>
              <w:t>Б</w:t>
            </w:r>
            <w:r>
              <w:rPr>
                <w:b/>
                <w:sz w:val="20"/>
              </w:rPr>
              <w:t>ДОУ</w:t>
            </w:r>
            <w:r>
              <w:rPr>
                <w:b/>
                <w:spacing w:val="40"/>
                <w:sz w:val="20"/>
              </w:rPr>
              <w:t xml:space="preserve"> </w:t>
            </w:r>
            <w:r>
              <w:rPr>
                <w:b/>
                <w:sz w:val="20"/>
              </w:rPr>
              <w:t>(учитывает этнокультурные, конфессиональные и региональные особенности)</w:t>
            </w:r>
          </w:p>
        </w:tc>
      </w:tr>
      <w:tr w:rsidR="00EA58FE">
        <w:trPr>
          <w:trHeight w:val="623"/>
        </w:trPr>
        <w:tc>
          <w:tcPr>
            <w:tcW w:w="14884" w:type="dxa"/>
            <w:gridSpan w:val="2"/>
          </w:tcPr>
          <w:p w:rsidR="00EA58FE" w:rsidRDefault="004245CD">
            <w:pPr>
              <w:pStyle w:val="TableParagraph"/>
              <w:spacing w:before="53"/>
              <w:ind w:left="143"/>
              <w:rPr>
                <w:b/>
                <w:i/>
                <w:sz w:val="20"/>
              </w:rPr>
            </w:pPr>
            <w:r>
              <w:rPr>
                <w:b/>
                <w:i/>
                <w:sz w:val="20"/>
              </w:rPr>
              <w:t>Отражение</w:t>
            </w:r>
            <w:r>
              <w:rPr>
                <w:b/>
                <w:i/>
                <w:spacing w:val="80"/>
                <w:sz w:val="20"/>
              </w:rPr>
              <w:t xml:space="preserve"> </w:t>
            </w:r>
            <w:r>
              <w:rPr>
                <w:b/>
                <w:i/>
                <w:sz w:val="20"/>
              </w:rPr>
              <w:t>ценностей</w:t>
            </w:r>
            <w:r>
              <w:rPr>
                <w:b/>
                <w:i/>
                <w:spacing w:val="80"/>
                <w:sz w:val="20"/>
              </w:rPr>
              <w:t xml:space="preserve"> </w:t>
            </w:r>
            <w:r>
              <w:rPr>
                <w:b/>
                <w:i/>
                <w:sz w:val="20"/>
              </w:rPr>
              <w:t>в</w:t>
            </w:r>
            <w:r>
              <w:rPr>
                <w:b/>
                <w:i/>
                <w:spacing w:val="80"/>
                <w:sz w:val="20"/>
              </w:rPr>
              <w:t xml:space="preserve"> </w:t>
            </w:r>
            <w:r>
              <w:rPr>
                <w:b/>
                <w:i/>
                <w:sz w:val="20"/>
              </w:rPr>
              <w:t>РППС:</w:t>
            </w:r>
            <w:r>
              <w:rPr>
                <w:b/>
                <w:i/>
                <w:spacing w:val="80"/>
                <w:sz w:val="20"/>
              </w:rPr>
              <w:t xml:space="preserve"> </w:t>
            </w:r>
            <w:r>
              <w:rPr>
                <w:b/>
                <w:i/>
                <w:sz w:val="20"/>
              </w:rPr>
              <w:t>Ценности</w:t>
            </w:r>
            <w:r>
              <w:rPr>
                <w:b/>
                <w:i/>
                <w:spacing w:val="80"/>
                <w:sz w:val="20"/>
              </w:rPr>
              <w:t xml:space="preserve"> </w:t>
            </w:r>
            <w:r>
              <w:rPr>
                <w:b/>
                <w:i/>
                <w:sz w:val="20"/>
              </w:rPr>
              <w:t>Жизнь,</w:t>
            </w:r>
            <w:r>
              <w:rPr>
                <w:b/>
                <w:i/>
                <w:spacing w:val="80"/>
                <w:sz w:val="20"/>
              </w:rPr>
              <w:t xml:space="preserve"> </w:t>
            </w:r>
            <w:r>
              <w:rPr>
                <w:b/>
                <w:i/>
                <w:sz w:val="20"/>
              </w:rPr>
              <w:t>Красота,</w:t>
            </w:r>
            <w:r>
              <w:rPr>
                <w:b/>
                <w:i/>
                <w:spacing w:val="80"/>
                <w:sz w:val="20"/>
              </w:rPr>
              <w:t xml:space="preserve"> </w:t>
            </w:r>
            <w:r>
              <w:rPr>
                <w:b/>
                <w:i/>
                <w:sz w:val="20"/>
              </w:rPr>
              <w:t>Милосердие,</w:t>
            </w:r>
            <w:r>
              <w:rPr>
                <w:b/>
                <w:i/>
                <w:spacing w:val="80"/>
                <w:sz w:val="20"/>
              </w:rPr>
              <w:t xml:space="preserve"> </w:t>
            </w:r>
            <w:r>
              <w:rPr>
                <w:b/>
                <w:i/>
                <w:sz w:val="20"/>
              </w:rPr>
              <w:t>Добро,</w:t>
            </w:r>
            <w:r>
              <w:rPr>
                <w:b/>
                <w:i/>
                <w:spacing w:val="80"/>
                <w:sz w:val="20"/>
              </w:rPr>
              <w:t xml:space="preserve"> </w:t>
            </w:r>
            <w:r>
              <w:rPr>
                <w:b/>
                <w:i/>
                <w:sz w:val="20"/>
              </w:rPr>
              <w:t>Дружба,</w:t>
            </w:r>
            <w:r>
              <w:rPr>
                <w:b/>
                <w:i/>
                <w:spacing w:val="80"/>
                <w:sz w:val="20"/>
              </w:rPr>
              <w:t xml:space="preserve"> </w:t>
            </w:r>
            <w:r>
              <w:rPr>
                <w:b/>
                <w:i/>
                <w:sz w:val="20"/>
              </w:rPr>
              <w:t>Сотрудничество</w:t>
            </w:r>
            <w:r>
              <w:rPr>
                <w:b/>
                <w:i/>
                <w:spacing w:val="80"/>
                <w:sz w:val="20"/>
              </w:rPr>
              <w:t xml:space="preserve"> </w:t>
            </w:r>
            <w:r>
              <w:rPr>
                <w:b/>
                <w:i/>
                <w:sz w:val="20"/>
              </w:rPr>
              <w:t>реализуются</w:t>
            </w:r>
            <w:r>
              <w:rPr>
                <w:b/>
                <w:i/>
                <w:spacing w:val="80"/>
                <w:sz w:val="20"/>
              </w:rPr>
              <w:t xml:space="preserve"> </w:t>
            </w:r>
            <w:r>
              <w:rPr>
                <w:b/>
                <w:i/>
                <w:sz w:val="20"/>
              </w:rPr>
              <w:t>и</w:t>
            </w:r>
            <w:r>
              <w:rPr>
                <w:b/>
                <w:i/>
                <w:spacing w:val="80"/>
                <w:sz w:val="20"/>
              </w:rPr>
              <w:t xml:space="preserve"> </w:t>
            </w:r>
            <w:r>
              <w:rPr>
                <w:b/>
                <w:i/>
                <w:sz w:val="20"/>
              </w:rPr>
              <w:t>взаимопроникают</w:t>
            </w:r>
            <w:r>
              <w:rPr>
                <w:b/>
                <w:i/>
                <w:spacing w:val="80"/>
                <w:sz w:val="20"/>
              </w:rPr>
              <w:t xml:space="preserve"> </w:t>
            </w:r>
            <w:r>
              <w:rPr>
                <w:b/>
                <w:i/>
                <w:sz w:val="20"/>
              </w:rPr>
              <w:t>во</w:t>
            </w:r>
            <w:r>
              <w:rPr>
                <w:b/>
                <w:i/>
                <w:spacing w:val="80"/>
                <w:sz w:val="20"/>
              </w:rPr>
              <w:t xml:space="preserve"> </w:t>
            </w:r>
            <w:r>
              <w:rPr>
                <w:b/>
                <w:i/>
                <w:sz w:val="20"/>
              </w:rPr>
              <w:t>все нижеперечисленные ценности жизни дошкольника:</w:t>
            </w:r>
          </w:p>
        </w:tc>
      </w:tr>
    </w:tbl>
    <w:p w:rsidR="00EA58FE" w:rsidRDefault="00EA58FE" w:rsidP="00467A64">
      <w:pPr>
        <w:pStyle w:val="TableParagraph"/>
        <w:ind w:left="0"/>
        <w:rPr>
          <w:b/>
          <w:i/>
          <w:sz w:val="20"/>
        </w:rPr>
        <w:sectPr w:rsidR="00EA58FE">
          <w:type w:val="continuous"/>
          <w:pgSz w:w="16840" w:h="11910" w:orient="landscape"/>
          <w:pgMar w:top="820" w:right="425" w:bottom="280" w:left="566" w:header="720" w:footer="720" w:gutter="0"/>
          <w:cols w:space="720"/>
        </w:sectPr>
      </w:pPr>
    </w:p>
    <w:p w:rsidR="00467A64" w:rsidRDefault="00467A64" w:rsidP="00467A64"/>
    <w:p w:rsidR="00467A64" w:rsidRDefault="00467A64" w:rsidP="00467A64"/>
    <w:p w:rsidR="00EA58FE" w:rsidRPr="00467A64" w:rsidRDefault="00EA58FE" w:rsidP="00467A64">
      <w:pPr>
        <w:sectPr w:rsidR="00EA58FE" w:rsidRPr="00467A64">
          <w:pgSz w:w="16840" w:h="11910" w:orient="landscape"/>
          <w:pgMar w:top="1340" w:right="425" w:bottom="280" w:left="566" w:header="720" w:footer="720" w:gutter="0"/>
          <w:cols w:space="720"/>
        </w:sectPr>
      </w:pPr>
    </w:p>
    <w:p w:rsidR="00EA58FE" w:rsidRDefault="004245CD">
      <w:pPr>
        <w:spacing w:before="73"/>
        <w:ind w:left="994"/>
        <w:jc w:val="both"/>
        <w:rPr>
          <w:b/>
          <w:sz w:val="24"/>
        </w:rPr>
      </w:pPr>
      <w:r>
        <w:rPr>
          <w:b/>
          <w:sz w:val="24"/>
        </w:rPr>
        <w:t>Воспитывающая</w:t>
      </w:r>
      <w:r>
        <w:rPr>
          <w:b/>
          <w:spacing w:val="-2"/>
          <w:sz w:val="24"/>
        </w:rPr>
        <w:t xml:space="preserve"> </w:t>
      </w:r>
      <w:r>
        <w:rPr>
          <w:b/>
          <w:sz w:val="24"/>
        </w:rPr>
        <w:t>среда</w:t>
      </w:r>
      <w:r>
        <w:rPr>
          <w:b/>
          <w:spacing w:val="-3"/>
          <w:sz w:val="24"/>
        </w:rPr>
        <w:t xml:space="preserve"> </w:t>
      </w:r>
      <w:r>
        <w:rPr>
          <w:b/>
          <w:sz w:val="24"/>
        </w:rPr>
        <w:t>М</w:t>
      </w:r>
      <w:r w:rsidR="00467A64">
        <w:rPr>
          <w:b/>
          <w:sz w:val="24"/>
        </w:rPr>
        <w:t>Б</w:t>
      </w:r>
      <w:r>
        <w:rPr>
          <w:b/>
          <w:sz w:val="24"/>
        </w:rPr>
        <w:t>ДОУ</w:t>
      </w:r>
      <w:r>
        <w:rPr>
          <w:b/>
          <w:spacing w:val="-2"/>
          <w:sz w:val="24"/>
        </w:rPr>
        <w:t xml:space="preserve"> </w:t>
      </w:r>
      <w:r>
        <w:rPr>
          <w:b/>
          <w:sz w:val="24"/>
        </w:rPr>
        <w:t>(п.29.3.2.</w:t>
      </w:r>
      <w:r>
        <w:rPr>
          <w:b/>
          <w:spacing w:val="-2"/>
          <w:sz w:val="24"/>
        </w:rPr>
        <w:t xml:space="preserve"> </w:t>
      </w:r>
      <w:r>
        <w:rPr>
          <w:b/>
          <w:sz w:val="24"/>
        </w:rPr>
        <w:t>ФОП</w:t>
      </w:r>
      <w:r>
        <w:rPr>
          <w:b/>
          <w:spacing w:val="-2"/>
          <w:sz w:val="24"/>
        </w:rPr>
        <w:t xml:space="preserve"> </w:t>
      </w:r>
      <w:r>
        <w:rPr>
          <w:b/>
          <w:spacing w:val="-4"/>
          <w:sz w:val="24"/>
        </w:rPr>
        <w:t>ДО).</w:t>
      </w:r>
    </w:p>
    <w:p w:rsidR="00EA58FE" w:rsidRDefault="004245CD">
      <w:pPr>
        <w:pStyle w:val="a3"/>
        <w:spacing w:before="149" w:line="249" w:lineRule="auto"/>
        <w:ind w:left="286" w:right="537" w:firstLine="708"/>
        <w:jc w:val="both"/>
      </w:pPr>
      <w:r>
        <w:t>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w:t>
      </w:r>
    </w:p>
    <w:p w:rsidR="00EA58FE" w:rsidRDefault="004245CD">
      <w:pPr>
        <w:pStyle w:val="a3"/>
        <w:spacing w:line="276" w:lineRule="auto"/>
        <w:ind w:left="286" w:right="533"/>
        <w:jc w:val="both"/>
      </w:pPr>
      <w:r>
        <w:t>Воспитывающая среда определяется целью и задачами воспитания, духовно-нравственными и социокультурными ценностями, образцами и практиками.</w:t>
      </w:r>
    </w:p>
    <w:p w:rsidR="00EA58FE" w:rsidRDefault="004245CD">
      <w:pPr>
        <w:pStyle w:val="a3"/>
        <w:spacing w:line="275" w:lineRule="exact"/>
        <w:ind w:left="994"/>
        <w:jc w:val="both"/>
      </w:pPr>
      <w:r>
        <w:t>Основными</w:t>
      </w:r>
      <w:r>
        <w:rPr>
          <w:spacing w:val="-6"/>
        </w:rPr>
        <w:t xml:space="preserve"> </w:t>
      </w:r>
      <w:r>
        <w:t>характеристиками</w:t>
      </w:r>
      <w:r>
        <w:rPr>
          <w:spacing w:val="-6"/>
        </w:rPr>
        <w:t xml:space="preserve"> </w:t>
      </w:r>
      <w:r>
        <w:t>воспитывающей</w:t>
      </w:r>
      <w:r>
        <w:rPr>
          <w:spacing w:val="-6"/>
        </w:rPr>
        <w:t xml:space="preserve"> </w:t>
      </w:r>
      <w:r>
        <w:t>среды</w:t>
      </w:r>
      <w:r>
        <w:rPr>
          <w:spacing w:val="-5"/>
        </w:rPr>
        <w:t xml:space="preserve"> </w:t>
      </w:r>
      <w:r>
        <w:rPr>
          <w:spacing w:val="-2"/>
        </w:rPr>
        <w:t>являются:</w:t>
      </w:r>
    </w:p>
    <w:p w:rsidR="00EA58FE" w:rsidRDefault="004245CD">
      <w:pPr>
        <w:pStyle w:val="a4"/>
        <w:numPr>
          <w:ilvl w:val="0"/>
          <w:numId w:val="102"/>
        </w:numPr>
        <w:tabs>
          <w:tab w:val="left" w:pos="484"/>
        </w:tabs>
        <w:spacing w:before="61" w:line="254" w:lineRule="auto"/>
        <w:ind w:right="534" w:firstLine="0"/>
        <w:rPr>
          <w:sz w:val="24"/>
        </w:rPr>
      </w:pPr>
      <w:r>
        <w:rPr>
          <w:sz w:val="24"/>
        </w:rPr>
        <w:t>условия</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эмоционально-ценностного</w:t>
      </w:r>
      <w:r>
        <w:rPr>
          <w:spacing w:val="40"/>
          <w:sz w:val="24"/>
        </w:rPr>
        <w:t xml:space="preserve"> </w:t>
      </w:r>
      <w:r>
        <w:rPr>
          <w:sz w:val="24"/>
        </w:rPr>
        <w:t>отношения</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окружающему миру, другим людям, себе;</w:t>
      </w:r>
    </w:p>
    <w:p w:rsidR="00EA58FE" w:rsidRDefault="004245CD">
      <w:pPr>
        <w:pStyle w:val="a4"/>
        <w:numPr>
          <w:ilvl w:val="0"/>
          <w:numId w:val="102"/>
        </w:numPr>
        <w:tabs>
          <w:tab w:val="left" w:pos="448"/>
        </w:tabs>
        <w:spacing w:before="51" w:line="256" w:lineRule="auto"/>
        <w:ind w:right="536" w:firstLine="0"/>
        <w:rPr>
          <w:sz w:val="24"/>
        </w:rPr>
      </w:pPr>
      <w:r>
        <w:rPr>
          <w:sz w:val="24"/>
        </w:rPr>
        <w:t>условия для обретения ребенком первичного опыта деятельности и поступка в соответствии с</w:t>
      </w:r>
      <w:r>
        <w:rPr>
          <w:spacing w:val="40"/>
          <w:sz w:val="24"/>
        </w:rPr>
        <w:t xml:space="preserve"> </w:t>
      </w:r>
      <w:r>
        <w:rPr>
          <w:sz w:val="24"/>
        </w:rPr>
        <w:t>традиционными ценностями российского общества;</w:t>
      </w:r>
    </w:p>
    <w:p w:rsidR="00EA58FE" w:rsidRDefault="004245CD">
      <w:pPr>
        <w:pStyle w:val="a4"/>
        <w:numPr>
          <w:ilvl w:val="0"/>
          <w:numId w:val="102"/>
        </w:numPr>
        <w:tabs>
          <w:tab w:val="left" w:pos="424"/>
        </w:tabs>
        <w:spacing w:before="45" w:line="264" w:lineRule="auto"/>
        <w:ind w:right="743" w:firstLine="0"/>
        <w:rPr>
          <w:sz w:val="24"/>
        </w:rPr>
      </w:pPr>
      <w:r>
        <w:rPr>
          <w:sz w:val="24"/>
        </w:rPr>
        <w:t>условия</w:t>
      </w:r>
      <w:r>
        <w:rPr>
          <w:spacing w:val="-4"/>
          <w:sz w:val="24"/>
        </w:rPr>
        <w:t xml:space="preserve"> </w:t>
      </w:r>
      <w:r>
        <w:rPr>
          <w:sz w:val="24"/>
        </w:rPr>
        <w:t>для</w:t>
      </w:r>
      <w:r>
        <w:rPr>
          <w:spacing w:val="-4"/>
          <w:sz w:val="24"/>
        </w:rPr>
        <w:t xml:space="preserve"> </w:t>
      </w:r>
      <w:r>
        <w:rPr>
          <w:sz w:val="24"/>
        </w:rPr>
        <w:t>становления</w:t>
      </w:r>
      <w:r>
        <w:rPr>
          <w:spacing w:val="-4"/>
          <w:sz w:val="24"/>
        </w:rPr>
        <w:t xml:space="preserve"> </w:t>
      </w:r>
      <w:r>
        <w:rPr>
          <w:sz w:val="24"/>
        </w:rPr>
        <w:t>самостоятельности,</w:t>
      </w:r>
      <w:r>
        <w:rPr>
          <w:spacing w:val="-7"/>
          <w:sz w:val="24"/>
        </w:rPr>
        <w:t xml:space="preserve"> </w:t>
      </w:r>
      <w:r>
        <w:rPr>
          <w:sz w:val="24"/>
        </w:rPr>
        <w:t>инициативности</w:t>
      </w:r>
      <w:r>
        <w:rPr>
          <w:spacing w:val="-5"/>
          <w:sz w:val="24"/>
        </w:rPr>
        <w:t xml:space="preserve"> </w:t>
      </w:r>
      <w:r>
        <w:rPr>
          <w:sz w:val="24"/>
        </w:rPr>
        <w:t>и</w:t>
      </w:r>
      <w:r>
        <w:rPr>
          <w:spacing w:val="-4"/>
          <w:sz w:val="24"/>
        </w:rPr>
        <w:t xml:space="preserve"> </w:t>
      </w:r>
      <w:r>
        <w:rPr>
          <w:sz w:val="24"/>
        </w:rPr>
        <w:t>творческого</w:t>
      </w:r>
      <w:r>
        <w:rPr>
          <w:spacing w:val="-4"/>
          <w:sz w:val="24"/>
        </w:rPr>
        <w:t xml:space="preserve"> </w:t>
      </w:r>
      <w:r>
        <w:rPr>
          <w:sz w:val="24"/>
        </w:rPr>
        <w:t>взаимодействия</w:t>
      </w:r>
      <w:r>
        <w:rPr>
          <w:spacing w:val="-4"/>
          <w:sz w:val="24"/>
        </w:rPr>
        <w:t xml:space="preserve"> </w:t>
      </w:r>
      <w:r>
        <w:rPr>
          <w:sz w:val="24"/>
        </w:rPr>
        <w:t>в разных детско-взрослых и детско-детских общностях, включая разновозрастное детское</w:t>
      </w:r>
    </w:p>
    <w:p w:rsidR="00EA58FE" w:rsidRDefault="004245CD">
      <w:pPr>
        <w:pStyle w:val="a3"/>
        <w:spacing w:before="1"/>
        <w:ind w:left="286"/>
      </w:pPr>
      <w:r>
        <w:rPr>
          <w:spacing w:val="-2"/>
        </w:rPr>
        <w:t>сообщество.</w:t>
      </w:r>
    </w:p>
    <w:p w:rsidR="00EA58FE" w:rsidRDefault="00EA58FE">
      <w:pPr>
        <w:pStyle w:val="a3"/>
        <w:spacing w:before="9"/>
        <w:rPr>
          <w:sz w:val="1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5"/>
        <w:gridCol w:w="7360"/>
      </w:tblGrid>
      <w:tr w:rsidR="00EA58FE">
        <w:trPr>
          <w:trHeight w:val="625"/>
        </w:trPr>
        <w:tc>
          <w:tcPr>
            <w:tcW w:w="3265" w:type="dxa"/>
          </w:tcPr>
          <w:p w:rsidR="00EA58FE" w:rsidRDefault="004245CD">
            <w:pPr>
              <w:pStyle w:val="TableParagraph"/>
              <w:spacing w:before="72"/>
              <w:ind w:left="1358" w:right="152" w:hanging="617"/>
              <w:rPr>
                <w:b/>
                <w:sz w:val="20"/>
              </w:rPr>
            </w:pPr>
            <w:r>
              <w:rPr>
                <w:b/>
                <w:sz w:val="20"/>
              </w:rPr>
              <w:t>Условия</w:t>
            </w:r>
            <w:r>
              <w:rPr>
                <w:b/>
                <w:spacing w:val="-13"/>
                <w:sz w:val="20"/>
              </w:rPr>
              <w:t xml:space="preserve"> </w:t>
            </w:r>
            <w:r>
              <w:rPr>
                <w:b/>
                <w:sz w:val="20"/>
              </w:rPr>
              <w:t xml:space="preserve">воспитывающей </w:t>
            </w:r>
            <w:r>
              <w:rPr>
                <w:b/>
                <w:spacing w:val="-2"/>
                <w:sz w:val="20"/>
              </w:rPr>
              <w:t>среды</w:t>
            </w:r>
          </w:p>
        </w:tc>
        <w:tc>
          <w:tcPr>
            <w:tcW w:w="7360" w:type="dxa"/>
          </w:tcPr>
          <w:p w:rsidR="00EA58FE" w:rsidRDefault="004245CD">
            <w:pPr>
              <w:pStyle w:val="TableParagraph"/>
              <w:spacing w:before="72"/>
              <w:ind w:left="2591" w:right="682" w:hanging="562"/>
              <w:rPr>
                <w:b/>
                <w:sz w:val="20"/>
              </w:rPr>
            </w:pPr>
            <w:r>
              <w:rPr>
                <w:b/>
                <w:sz w:val="20"/>
              </w:rPr>
              <w:t>Образовательные</w:t>
            </w:r>
            <w:r>
              <w:rPr>
                <w:b/>
                <w:spacing w:val="-13"/>
                <w:sz w:val="20"/>
              </w:rPr>
              <w:t xml:space="preserve"> </w:t>
            </w:r>
            <w:r>
              <w:rPr>
                <w:b/>
                <w:sz w:val="20"/>
              </w:rPr>
              <w:t>модели</w:t>
            </w:r>
            <w:r>
              <w:rPr>
                <w:b/>
                <w:spacing w:val="-12"/>
                <w:sz w:val="20"/>
              </w:rPr>
              <w:t xml:space="preserve"> </w:t>
            </w:r>
            <w:r>
              <w:rPr>
                <w:b/>
                <w:sz w:val="20"/>
              </w:rPr>
              <w:t>(проекты) осуществления условий</w:t>
            </w:r>
          </w:p>
        </w:tc>
      </w:tr>
      <w:tr w:rsidR="00EA58FE">
        <w:trPr>
          <w:trHeight w:val="3863"/>
        </w:trPr>
        <w:tc>
          <w:tcPr>
            <w:tcW w:w="3265" w:type="dxa"/>
          </w:tcPr>
          <w:p w:rsidR="00EA58FE" w:rsidRDefault="004245CD">
            <w:pPr>
              <w:pStyle w:val="TableParagraph"/>
              <w:tabs>
                <w:tab w:val="left" w:pos="1218"/>
                <w:tab w:val="left" w:pos="1702"/>
                <w:tab w:val="left" w:pos="1864"/>
                <w:tab w:val="left" w:pos="2498"/>
                <w:tab w:val="left" w:pos="3019"/>
              </w:tabs>
              <w:spacing w:before="50"/>
              <w:ind w:left="143" w:right="126"/>
              <w:rPr>
                <w:sz w:val="20"/>
              </w:rPr>
            </w:pPr>
            <w:r>
              <w:rPr>
                <w:spacing w:val="-2"/>
                <w:sz w:val="20"/>
              </w:rPr>
              <w:t>Условия</w:t>
            </w:r>
            <w:r>
              <w:rPr>
                <w:sz w:val="20"/>
              </w:rPr>
              <w:tab/>
            </w:r>
            <w:r>
              <w:rPr>
                <w:spacing w:val="-4"/>
                <w:sz w:val="20"/>
              </w:rPr>
              <w:t>для</w:t>
            </w:r>
            <w:r>
              <w:rPr>
                <w:sz w:val="20"/>
              </w:rPr>
              <w:tab/>
            </w:r>
            <w:r>
              <w:rPr>
                <w:sz w:val="20"/>
              </w:rPr>
              <w:tab/>
            </w:r>
            <w:r>
              <w:rPr>
                <w:spacing w:val="-2"/>
                <w:sz w:val="20"/>
              </w:rPr>
              <w:t>формирования эмоционально-ценностного отношения</w:t>
            </w:r>
            <w:r>
              <w:rPr>
                <w:sz w:val="20"/>
              </w:rPr>
              <w:tab/>
            </w:r>
            <w:r>
              <w:rPr>
                <w:sz w:val="20"/>
              </w:rPr>
              <w:tab/>
            </w:r>
            <w:r>
              <w:rPr>
                <w:spacing w:val="-40"/>
                <w:sz w:val="20"/>
              </w:rPr>
              <w:t xml:space="preserve"> </w:t>
            </w:r>
            <w:r>
              <w:rPr>
                <w:sz w:val="20"/>
              </w:rPr>
              <w:t>ребёнка</w:t>
            </w:r>
            <w:r>
              <w:rPr>
                <w:sz w:val="20"/>
              </w:rPr>
              <w:tab/>
            </w:r>
            <w:r>
              <w:rPr>
                <w:sz w:val="20"/>
              </w:rPr>
              <w:tab/>
            </w:r>
            <w:r>
              <w:rPr>
                <w:spacing w:val="-10"/>
                <w:sz w:val="20"/>
              </w:rPr>
              <w:t>к</w:t>
            </w:r>
            <w:r>
              <w:rPr>
                <w:spacing w:val="-2"/>
                <w:sz w:val="20"/>
              </w:rPr>
              <w:t xml:space="preserve"> окружающему</w:t>
            </w:r>
            <w:r>
              <w:rPr>
                <w:sz w:val="20"/>
              </w:rPr>
              <w:tab/>
            </w:r>
            <w:r>
              <w:rPr>
                <w:spacing w:val="-4"/>
                <w:sz w:val="20"/>
              </w:rPr>
              <w:t>миру,</w:t>
            </w:r>
            <w:r>
              <w:rPr>
                <w:sz w:val="20"/>
              </w:rPr>
              <w:tab/>
            </w:r>
            <w:r>
              <w:rPr>
                <w:spacing w:val="-2"/>
                <w:sz w:val="20"/>
              </w:rPr>
              <w:t xml:space="preserve">другим </w:t>
            </w:r>
            <w:r>
              <w:rPr>
                <w:sz w:val="20"/>
              </w:rPr>
              <w:t>людям, себе</w:t>
            </w:r>
          </w:p>
        </w:tc>
        <w:tc>
          <w:tcPr>
            <w:tcW w:w="7360" w:type="dxa"/>
          </w:tcPr>
          <w:p w:rsidR="00EA58FE" w:rsidRDefault="004245CD">
            <w:pPr>
              <w:pStyle w:val="TableParagraph"/>
              <w:spacing w:before="50"/>
              <w:ind w:left="141" w:right="121"/>
              <w:jc w:val="both"/>
              <w:rPr>
                <w:i/>
                <w:sz w:val="20"/>
              </w:rPr>
            </w:pPr>
            <w:r>
              <w:rPr>
                <w:i/>
                <w:sz w:val="20"/>
              </w:rPr>
              <w:t>Модели личностно-ориентированного взаимодействия педагога и ребенка- дошкольника на основе позиций его участников:</w:t>
            </w:r>
          </w:p>
          <w:p w:rsidR="00EA58FE" w:rsidRDefault="004245CD">
            <w:pPr>
              <w:pStyle w:val="TableParagraph"/>
              <w:spacing w:before="152"/>
              <w:ind w:left="141" w:right="129"/>
              <w:jc w:val="both"/>
              <w:rPr>
                <w:sz w:val="20"/>
              </w:rPr>
            </w:pPr>
            <w:r>
              <w:rPr>
                <w:b/>
                <w:sz w:val="20"/>
              </w:rPr>
              <w:t xml:space="preserve">Субъект-объектная модель </w:t>
            </w:r>
            <w:r>
              <w:rPr>
                <w:sz w:val="20"/>
              </w:rPr>
              <w:t>–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EA58FE" w:rsidRDefault="004245CD">
            <w:pPr>
              <w:pStyle w:val="TableParagraph"/>
              <w:spacing w:before="148"/>
              <w:ind w:left="141" w:right="129"/>
              <w:jc w:val="both"/>
              <w:rPr>
                <w:sz w:val="20"/>
              </w:rPr>
            </w:pPr>
            <w:r>
              <w:rPr>
                <w:b/>
                <w:sz w:val="20"/>
              </w:rPr>
              <w:t xml:space="preserve">Объект-субъектная модель </w:t>
            </w:r>
            <w:r>
              <w:rPr>
                <w:sz w:val="20"/>
              </w:rPr>
              <w:t xml:space="preserve">– взрослый создает окружающую развивающую среду, своеобразный предметный мир, в котором дети действуют свободно и </w:t>
            </w:r>
            <w:r>
              <w:rPr>
                <w:spacing w:val="-2"/>
                <w:sz w:val="20"/>
              </w:rPr>
              <w:t>самостоятельно.</w:t>
            </w:r>
          </w:p>
          <w:p w:rsidR="00EA58FE" w:rsidRDefault="004245CD">
            <w:pPr>
              <w:pStyle w:val="TableParagraph"/>
              <w:spacing w:before="150"/>
              <w:ind w:left="141" w:right="129"/>
              <w:jc w:val="both"/>
              <w:rPr>
                <w:sz w:val="20"/>
              </w:rPr>
            </w:pPr>
            <w:r>
              <w:rPr>
                <w:b/>
                <w:sz w:val="20"/>
              </w:rPr>
              <w:t>Субъект-субъектная</w:t>
            </w:r>
            <w:r>
              <w:rPr>
                <w:b/>
                <w:spacing w:val="-1"/>
                <w:sz w:val="20"/>
              </w:rPr>
              <w:t xml:space="preserve"> </w:t>
            </w:r>
            <w:r>
              <w:rPr>
                <w:b/>
                <w:sz w:val="20"/>
              </w:rPr>
              <w:t xml:space="preserve">модель </w:t>
            </w:r>
            <w:r>
              <w:rPr>
                <w:sz w:val="20"/>
              </w:rPr>
              <w:t>– позиция</w:t>
            </w:r>
            <w:r>
              <w:rPr>
                <w:spacing w:val="-2"/>
                <w:sz w:val="20"/>
              </w:rPr>
              <w:t xml:space="preserve"> </w:t>
            </w:r>
            <w:r>
              <w:rPr>
                <w:sz w:val="20"/>
              </w:rPr>
              <w:t>равных партнеров,</w:t>
            </w:r>
            <w:r>
              <w:rPr>
                <w:spacing w:val="-1"/>
                <w:sz w:val="20"/>
              </w:rPr>
              <w:t xml:space="preserve"> </w:t>
            </w:r>
            <w:r>
              <w:rPr>
                <w:sz w:val="20"/>
              </w:rPr>
              <w:t>включенных в</w:t>
            </w:r>
            <w:r>
              <w:rPr>
                <w:spacing w:val="-2"/>
                <w:sz w:val="20"/>
              </w:rPr>
              <w:t xml:space="preserve"> </w:t>
            </w:r>
            <w:r>
              <w:rPr>
                <w:sz w:val="20"/>
              </w:rPr>
              <w:t>общую совместную деятельность.</w:t>
            </w:r>
          </w:p>
          <w:p w:rsidR="00EA58FE" w:rsidRDefault="004245CD">
            <w:pPr>
              <w:pStyle w:val="TableParagraph"/>
              <w:spacing w:before="152"/>
              <w:ind w:left="141" w:right="131"/>
              <w:jc w:val="both"/>
              <w:rPr>
                <w:sz w:val="20"/>
              </w:rPr>
            </w:pPr>
            <w:r>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EA58FE">
        <w:trPr>
          <w:trHeight w:val="5438"/>
        </w:trPr>
        <w:tc>
          <w:tcPr>
            <w:tcW w:w="3265" w:type="dxa"/>
          </w:tcPr>
          <w:p w:rsidR="00EA58FE" w:rsidRDefault="004245CD">
            <w:pPr>
              <w:pStyle w:val="TableParagraph"/>
              <w:tabs>
                <w:tab w:val="left" w:pos="2105"/>
              </w:tabs>
              <w:spacing w:before="53"/>
              <w:ind w:left="143" w:right="126"/>
              <w:jc w:val="both"/>
              <w:rPr>
                <w:sz w:val="20"/>
              </w:rPr>
            </w:pPr>
            <w:r>
              <w:rPr>
                <w:sz w:val="20"/>
              </w:rPr>
              <w:t xml:space="preserve">Условия для обретения ребёнком первичного опыта деятельности и поступка в соответствии с </w:t>
            </w:r>
            <w:r>
              <w:rPr>
                <w:spacing w:val="-2"/>
                <w:sz w:val="20"/>
              </w:rPr>
              <w:t>традиционными</w:t>
            </w:r>
            <w:r>
              <w:rPr>
                <w:sz w:val="20"/>
              </w:rPr>
              <w:tab/>
            </w:r>
            <w:r>
              <w:rPr>
                <w:spacing w:val="-2"/>
                <w:sz w:val="20"/>
              </w:rPr>
              <w:t xml:space="preserve">ценностями </w:t>
            </w:r>
            <w:r>
              <w:rPr>
                <w:sz w:val="20"/>
              </w:rPr>
              <w:t>российского общества;</w:t>
            </w:r>
          </w:p>
        </w:tc>
        <w:tc>
          <w:tcPr>
            <w:tcW w:w="7360" w:type="dxa"/>
          </w:tcPr>
          <w:p w:rsidR="00EA58FE" w:rsidRDefault="004245CD">
            <w:pPr>
              <w:pStyle w:val="TableParagraph"/>
              <w:tabs>
                <w:tab w:val="left" w:pos="2007"/>
                <w:tab w:val="left" w:pos="4903"/>
                <w:tab w:val="left" w:pos="6349"/>
                <w:tab w:val="left" w:pos="7098"/>
              </w:tabs>
              <w:spacing w:before="53" w:line="264" w:lineRule="auto"/>
              <w:ind w:left="141" w:right="132" w:firstLine="50"/>
              <w:rPr>
                <w:b/>
                <w:sz w:val="20"/>
              </w:rPr>
            </w:pPr>
            <w:r>
              <w:rPr>
                <w:b/>
                <w:spacing w:val="-2"/>
                <w:sz w:val="20"/>
              </w:rPr>
              <w:t>Конструирование</w:t>
            </w:r>
            <w:r>
              <w:rPr>
                <w:b/>
                <w:sz w:val="20"/>
              </w:rPr>
              <w:tab/>
            </w:r>
            <w:r>
              <w:rPr>
                <w:b/>
                <w:spacing w:val="-2"/>
                <w:sz w:val="20"/>
              </w:rPr>
              <w:t>предметно-пространственной</w:t>
            </w:r>
            <w:r>
              <w:rPr>
                <w:b/>
                <w:sz w:val="20"/>
              </w:rPr>
              <w:tab/>
            </w:r>
            <w:r>
              <w:rPr>
                <w:b/>
                <w:spacing w:val="-2"/>
                <w:sz w:val="20"/>
              </w:rPr>
              <w:t>развивающей</w:t>
            </w:r>
            <w:r>
              <w:rPr>
                <w:b/>
                <w:sz w:val="20"/>
              </w:rPr>
              <w:tab/>
            </w:r>
            <w:r>
              <w:rPr>
                <w:b/>
                <w:spacing w:val="-2"/>
                <w:sz w:val="20"/>
              </w:rPr>
              <w:t>среды</w:t>
            </w:r>
            <w:r>
              <w:rPr>
                <w:b/>
                <w:sz w:val="20"/>
              </w:rPr>
              <w:tab/>
            </w:r>
            <w:r>
              <w:rPr>
                <w:b/>
                <w:spacing w:val="-10"/>
                <w:sz w:val="20"/>
              </w:rPr>
              <w:t>в</w:t>
            </w:r>
            <w:r>
              <w:rPr>
                <w:b/>
                <w:sz w:val="20"/>
              </w:rPr>
              <w:t xml:space="preserve"> соответствии с возрастными особенностями детей</w:t>
            </w:r>
          </w:p>
          <w:p w:rsidR="00EA58FE" w:rsidRDefault="00EA58FE">
            <w:pPr>
              <w:pStyle w:val="TableParagraph"/>
              <w:spacing w:before="22"/>
              <w:ind w:left="0"/>
              <w:rPr>
                <w:sz w:val="20"/>
              </w:rPr>
            </w:pPr>
          </w:p>
          <w:p w:rsidR="00EA58FE" w:rsidRDefault="004245CD">
            <w:pPr>
              <w:pStyle w:val="TableParagraph"/>
              <w:ind w:left="141"/>
              <w:rPr>
                <w:b/>
                <w:sz w:val="20"/>
              </w:rPr>
            </w:pPr>
            <w:r>
              <w:rPr>
                <w:b/>
                <w:spacing w:val="-2"/>
                <w:sz w:val="20"/>
              </w:rPr>
              <w:t>Социально-коммуникативное</w:t>
            </w:r>
            <w:r>
              <w:rPr>
                <w:b/>
                <w:spacing w:val="19"/>
                <w:sz w:val="20"/>
              </w:rPr>
              <w:t xml:space="preserve"> </w:t>
            </w:r>
            <w:r>
              <w:rPr>
                <w:b/>
                <w:spacing w:val="-2"/>
                <w:sz w:val="20"/>
              </w:rPr>
              <w:t>развитие</w:t>
            </w:r>
          </w:p>
          <w:p w:rsidR="00EA58FE" w:rsidRDefault="004245CD">
            <w:pPr>
              <w:pStyle w:val="TableParagraph"/>
              <w:tabs>
                <w:tab w:val="left" w:pos="1151"/>
              </w:tabs>
              <w:spacing w:before="22" w:line="266" w:lineRule="auto"/>
              <w:ind w:left="849" w:right="129"/>
              <w:rPr>
                <w:sz w:val="20"/>
              </w:rPr>
            </w:pPr>
            <w:r>
              <w:rPr>
                <w:spacing w:val="-10"/>
                <w:sz w:val="20"/>
              </w:rPr>
              <w:t>-</w:t>
            </w:r>
            <w:r>
              <w:rPr>
                <w:sz w:val="20"/>
              </w:rPr>
              <w:tab/>
              <w:t>Центр</w:t>
            </w:r>
            <w:r>
              <w:rPr>
                <w:spacing w:val="40"/>
                <w:sz w:val="20"/>
              </w:rPr>
              <w:t xml:space="preserve"> </w:t>
            </w:r>
            <w:r>
              <w:rPr>
                <w:sz w:val="20"/>
              </w:rPr>
              <w:t>социальных</w:t>
            </w:r>
            <w:r>
              <w:rPr>
                <w:spacing w:val="40"/>
                <w:sz w:val="20"/>
              </w:rPr>
              <w:t xml:space="preserve"> </w:t>
            </w:r>
            <w:r>
              <w:rPr>
                <w:sz w:val="20"/>
              </w:rPr>
              <w:t>отношений</w:t>
            </w:r>
            <w:r>
              <w:rPr>
                <w:spacing w:val="40"/>
                <w:sz w:val="20"/>
              </w:rPr>
              <w:t xml:space="preserve"> </w:t>
            </w:r>
            <w:r>
              <w:rPr>
                <w:sz w:val="20"/>
              </w:rPr>
              <w:t>(сюжетно-ролевой</w:t>
            </w:r>
            <w:r>
              <w:rPr>
                <w:spacing w:val="40"/>
                <w:sz w:val="20"/>
              </w:rPr>
              <w:t xml:space="preserve"> </w:t>
            </w:r>
            <w:r>
              <w:rPr>
                <w:sz w:val="20"/>
              </w:rPr>
              <w:t>и</w:t>
            </w:r>
            <w:r>
              <w:rPr>
                <w:spacing w:val="40"/>
                <w:sz w:val="20"/>
              </w:rPr>
              <w:t xml:space="preserve"> </w:t>
            </w:r>
            <w:r>
              <w:rPr>
                <w:sz w:val="20"/>
              </w:rPr>
              <w:t xml:space="preserve">дидактической </w:t>
            </w:r>
            <w:r>
              <w:rPr>
                <w:spacing w:val="-2"/>
                <w:sz w:val="20"/>
              </w:rPr>
              <w:t>игры)</w:t>
            </w:r>
          </w:p>
          <w:p w:rsidR="00EA58FE" w:rsidRDefault="004245CD">
            <w:pPr>
              <w:pStyle w:val="TableParagraph"/>
              <w:numPr>
                <w:ilvl w:val="0"/>
                <w:numId w:val="101"/>
              </w:numPr>
              <w:tabs>
                <w:tab w:val="left" w:pos="258"/>
              </w:tabs>
              <w:spacing w:line="226" w:lineRule="exact"/>
              <w:ind w:hanging="117"/>
              <w:rPr>
                <w:sz w:val="20"/>
              </w:rPr>
            </w:pPr>
            <w:r>
              <w:rPr>
                <w:sz w:val="20"/>
              </w:rPr>
              <w:t>Центр</w:t>
            </w:r>
            <w:r>
              <w:rPr>
                <w:spacing w:val="-10"/>
                <w:sz w:val="20"/>
              </w:rPr>
              <w:t xml:space="preserve"> </w:t>
            </w:r>
            <w:r>
              <w:rPr>
                <w:sz w:val="20"/>
              </w:rPr>
              <w:t>гражданственности</w:t>
            </w:r>
            <w:r>
              <w:rPr>
                <w:spacing w:val="-9"/>
                <w:sz w:val="20"/>
              </w:rPr>
              <w:t xml:space="preserve"> </w:t>
            </w:r>
            <w:r>
              <w:rPr>
                <w:sz w:val="20"/>
              </w:rPr>
              <w:t>и</w:t>
            </w:r>
            <w:r>
              <w:rPr>
                <w:spacing w:val="-10"/>
                <w:sz w:val="20"/>
              </w:rPr>
              <w:t xml:space="preserve"> </w:t>
            </w:r>
            <w:r>
              <w:rPr>
                <w:sz w:val="20"/>
              </w:rPr>
              <w:t>патриотизма</w:t>
            </w:r>
            <w:r>
              <w:rPr>
                <w:spacing w:val="-10"/>
                <w:sz w:val="20"/>
              </w:rPr>
              <w:t xml:space="preserve"> </w:t>
            </w:r>
            <w:r>
              <w:rPr>
                <w:spacing w:val="-2"/>
                <w:sz w:val="20"/>
              </w:rPr>
              <w:t>(краеведения)</w:t>
            </w:r>
          </w:p>
          <w:p w:rsidR="00EA58FE" w:rsidRDefault="004245CD">
            <w:pPr>
              <w:pStyle w:val="TableParagraph"/>
              <w:numPr>
                <w:ilvl w:val="0"/>
                <w:numId w:val="101"/>
              </w:numPr>
              <w:tabs>
                <w:tab w:val="left" w:pos="258"/>
              </w:tabs>
              <w:spacing w:before="25"/>
              <w:ind w:hanging="117"/>
              <w:rPr>
                <w:sz w:val="20"/>
              </w:rPr>
            </w:pPr>
            <w:r>
              <w:rPr>
                <w:sz w:val="20"/>
              </w:rPr>
              <w:t>Центр</w:t>
            </w:r>
            <w:r>
              <w:rPr>
                <w:spacing w:val="-4"/>
                <w:sz w:val="20"/>
              </w:rPr>
              <w:t xml:space="preserve"> </w:t>
            </w:r>
            <w:r>
              <w:rPr>
                <w:sz w:val="20"/>
              </w:rPr>
              <w:t>труда</w:t>
            </w:r>
            <w:r>
              <w:rPr>
                <w:spacing w:val="-6"/>
                <w:sz w:val="20"/>
              </w:rPr>
              <w:t xml:space="preserve"> </w:t>
            </w:r>
            <w:r>
              <w:rPr>
                <w:sz w:val="20"/>
              </w:rPr>
              <w:t>(уголок</w:t>
            </w:r>
            <w:r>
              <w:rPr>
                <w:spacing w:val="-5"/>
                <w:sz w:val="20"/>
              </w:rPr>
              <w:t xml:space="preserve"> </w:t>
            </w:r>
            <w:r>
              <w:rPr>
                <w:spacing w:val="-2"/>
                <w:sz w:val="20"/>
              </w:rPr>
              <w:t>дежурств)</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6"/>
                <w:sz w:val="20"/>
              </w:rPr>
              <w:t xml:space="preserve"> </w:t>
            </w:r>
            <w:r>
              <w:rPr>
                <w:spacing w:val="-2"/>
                <w:sz w:val="20"/>
              </w:rPr>
              <w:t>безопасности</w:t>
            </w:r>
          </w:p>
          <w:p w:rsidR="00EA58FE" w:rsidRDefault="004245CD">
            <w:pPr>
              <w:pStyle w:val="TableParagraph"/>
              <w:spacing w:before="22"/>
              <w:ind w:left="141"/>
              <w:rPr>
                <w:b/>
                <w:sz w:val="20"/>
              </w:rPr>
            </w:pPr>
            <w:r>
              <w:rPr>
                <w:b/>
                <w:spacing w:val="-2"/>
                <w:sz w:val="20"/>
              </w:rPr>
              <w:t>Познавательное</w:t>
            </w:r>
            <w:r>
              <w:rPr>
                <w:b/>
                <w:spacing w:val="15"/>
                <w:sz w:val="20"/>
              </w:rPr>
              <w:t xml:space="preserve"> </w:t>
            </w:r>
            <w:r>
              <w:rPr>
                <w:b/>
                <w:spacing w:val="-2"/>
                <w:sz w:val="20"/>
              </w:rPr>
              <w:t>развитие</w:t>
            </w:r>
          </w:p>
          <w:p w:rsidR="00EA58FE" w:rsidRDefault="004245CD">
            <w:pPr>
              <w:pStyle w:val="TableParagraph"/>
              <w:numPr>
                <w:ilvl w:val="0"/>
                <w:numId w:val="101"/>
              </w:numPr>
              <w:tabs>
                <w:tab w:val="left" w:pos="258"/>
              </w:tabs>
              <w:spacing w:before="25"/>
              <w:ind w:hanging="117"/>
              <w:rPr>
                <w:sz w:val="20"/>
              </w:rPr>
            </w:pPr>
            <w:r>
              <w:rPr>
                <w:sz w:val="20"/>
              </w:rPr>
              <w:t>Центр</w:t>
            </w:r>
            <w:r>
              <w:rPr>
                <w:spacing w:val="-9"/>
                <w:sz w:val="20"/>
              </w:rPr>
              <w:t xml:space="preserve"> </w:t>
            </w:r>
            <w:r>
              <w:rPr>
                <w:sz w:val="20"/>
              </w:rPr>
              <w:t>интеллектуального</w:t>
            </w:r>
            <w:r>
              <w:rPr>
                <w:spacing w:val="-9"/>
                <w:sz w:val="20"/>
              </w:rPr>
              <w:t xml:space="preserve"> </w:t>
            </w:r>
            <w:r>
              <w:rPr>
                <w:sz w:val="20"/>
              </w:rPr>
              <w:t>развития</w:t>
            </w:r>
            <w:r>
              <w:rPr>
                <w:spacing w:val="-10"/>
                <w:sz w:val="20"/>
              </w:rPr>
              <w:t xml:space="preserve"> </w:t>
            </w:r>
            <w:r>
              <w:rPr>
                <w:sz w:val="20"/>
              </w:rPr>
              <w:t>(сенсорика</w:t>
            </w:r>
            <w:r>
              <w:rPr>
                <w:spacing w:val="-7"/>
                <w:sz w:val="20"/>
              </w:rPr>
              <w:t xml:space="preserve"> </w:t>
            </w:r>
            <w:r>
              <w:rPr>
                <w:sz w:val="20"/>
              </w:rPr>
              <w:t>и</w:t>
            </w:r>
            <w:r>
              <w:rPr>
                <w:spacing w:val="-10"/>
                <w:sz w:val="20"/>
              </w:rPr>
              <w:t xml:space="preserve"> </w:t>
            </w:r>
            <w:r>
              <w:rPr>
                <w:spacing w:val="-2"/>
                <w:sz w:val="20"/>
              </w:rPr>
              <w:t>математика)</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6"/>
                <w:sz w:val="20"/>
              </w:rPr>
              <w:t xml:space="preserve"> </w:t>
            </w:r>
            <w:r>
              <w:rPr>
                <w:sz w:val="20"/>
              </w:rPr>
              <w:t>познания</w:t>
            </w:r>
            <w:r>
              <w:rPr>
                <w:spacing w:val="-7"/>
                <w:sz w:val="20"/>
              </w:rPr>
              <w:t xml:space="preserve"> </w:t>
            </w:r>
            <w:r>
              <w:rPr>
                <w:sz w:val="20"/>
              </w:rPr>
              <w:t>мира</w:t>
            </w:r>
            <w:r>
              <w:rPr>
                <w:spacing w:val="-6"/>
                <w:sz w:val="20"/>
              </w:rPr>
              <w:t xml:space="preserve"> </w:t>
            </w:r>
            <w:r>
              <w:rPr>
                <w:sz w:val="20"/>
              </w:rPr>
              <w:t>(окружающий</w:t>
            </w:r>
            <w:r>
              <w:rPr>
                <w:spacing w:val="-7"/>
                <w:sz w:val="20"/>
              </w:rPr>
              <w:t xml:space="preserve"> </w:t>
            </w:r>
            <w:r>
              <w:rPr>
                <w:sz w:val="20"/>
              </w:rPr>
              <w:t>мир</w:t>
            </w:r>
            <w:r>
              <w:rPr>
                <w:spacing w:val="-5"/>
                <w:sz w:val="20"/>
              </w:rPr>
              <w:t xml:space="preserve"> </w:t>
            </w:r>
            <w:r>
              <w:rPr>
                <w:sz w:val="20"/>
              </w:rPr>
              <w:t>и</w:t>
            </w:r>
            <w:r>
              <w:rPr>
                <w:spacing w:val="-5"/>
                <w:sz w:val="20"/>
              </w:rPr>
              <w:t xml:space="preserve"> </w:t>
            </w:r>
            <w:r>
              <w:rPr>
                <w:spacing w:val="-2"/>
                <w:sz w:val="20"/>
              </w:rPr>
              <w:t>природа)</w:t>
            </w:r>
          </w:p>
          <w:p w:rsidR="00EA58FE" w:rsidRDefault="004245CD">
            <w:pPr>
              <w:pStyle w:val="TableParagraph"/>
              <w:numPr>
                <w:ilvl w:val="0"/>
                <w:numId w:val="101"/>
              </w:numPr>
              <w:tabs>
                <w:tab w:val="left" w:pos="258"/>
              </w:tabs>
              <w:spacing w:before="24"/>
              <w:ind w:hanging="117"/>
              <w:rPr>
                <w:sz w:val="20"/>
              </w:rPr>
            </w:pPr>
            <w:r>
              <w:rPr>
                <w:sz w:val="20"/>
              </w:rPr>
              <w:t>Центр</w:t>
            </w:r>
            <w:r>
              <w:rPr>
                <w:spacing w:val="-9"/>
                <w:sz w:val="20"/>
              </w:rPr>
              <w:t xml:space="preserve"> </w:t>
            </w:r>
            <w:r>
              <w:rPr>
                <w:sz w:val="20"/>
              </w:rPr>
              <w:t>экспериментирования</w:t>
            </w:r>
            <w:r>
              <w:rPr>
                <w:spacing w:val="-10"/>
                <w:sz w:val="20"/>
              </w:rPr>
              <w:t xml:space="preserve"> </w:t>
            </w:r>
            <w:r>
              <w:rPr>
                <w:sz w:val="20"/>
              </w:rPr>
              <w:t>(лаборатория,</w:t>
            </w:r>
            <w:r>
              <w:rPr>
                <w:spacing w:val="-9"/>
                <w:sz w:val="20"/>
              </w:rPr>
              <w:t xml:space="preserve"> </w:t>
            </w:r>
            <w:r>
              <w:rPr>
                <w:sz w:val="20"/>
              </w:rPr>
              <w:t>центр</w:t>
            </w:r>
            <w:r>
              <w:rPr>
                <w:spacing w:val="-9"/>
                <w:sz w:val="20"/>
              </w:rPr>
              <w:t xml:space="preserve"> </w:t>
            </w:r>
            <w:r>
              <w:rPr>
                <w:sz w:val="20"/>
              </w:rPr>
              <w:t>песка</w:t>
            </w:r>
            <w:r>
              <w:rPr>
                <w:spacing w:val="-9"/>
                <w:sz w:val="20"/>
              </w:rPr>
              <w:t xml:space="preserve"> </w:t>
            </w:r>
            <w:r>
              <w:rPr>
                <w:sz w:val="20"/>
              </w:rPr>
              <w:t>и</w:t>
            </w:r>
            <w:r>
              <w:rPr>
                <w:spacing w:val="-10"/>
                <w:sz w:val="20"/>
              </w:rPr>
              <w:t xml:space="preserve"> </w:t>
            </w:r>
            <w:r>
              <w:rPr>
                <w:spacing w:val="-2"/>
                <w:sz w:val="20"/>
              </w:rPr>
              <w:t>воды)</w:t>
            </w:r>
          </w:p>
          <w:p w:rsidR="00EA58FE" w:rsidRDefault="004245CD">
            <w:pPr>
              <w:pStyle w:val="TableParagraph"/>
              <w:spacing w:before="22"/>
              <w:ind w:left="141"/>
              <w:rPr>
                <w:b/>
                <w:sz w:val="20"/>
              </w:rPr>
            </w:pPr>
            <w:r>
              <w:rPr>
                <w:b/>
                <w:sz w:val="20"/>
              </w:rPr>
              <w:t>Речевое</w:t>
            </w:r>
            <w:r>
              <w:rPr>
                <w:b/>
                <w:spacing w:val="-7"/>
                <w:sz w:val="20"/>
              </w:rPr>
              <w:t xml:space="preserve"> </w:t>
            </w:r>
            <w:r>
              <w:rPr>
                <w:b/>
                <w:spacing w:val="-2"/>
                <w:sz w:val="20"/>
              </w:rPr>
              <w:t>развитие</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5"/>
                <w:sz w:val="20"/>
              </w:rPr>
              <w:t xml:space="preserve"> </w:t>
            </w:r>
            <w:r>
              <w:rPr>
                <w:sz w:val="20"/>
              </w:rPr>
              <w:t>речевого</w:t>
            </w:r>
            <w:r>
              <w:rPr>
                <w:spacing w:val="-5"/>
                <w:sz w:val="20"/>
              </w:rPr>
              <w:t xml:space="preserve"> </w:t>
            </w:r>
            <w:r>
              <w:rPr>
                <w:spacing w:val="-2"/>
                <w:sz w:val="20"/>
              </w:rPr>
              <w:t>развития</w:t>
            </w:r>
          </w:p>
          <w:p w:rsidR="00EA58FE" w:rsidRDefault="004245CD">
            <w:pPr>
              <w:pStyle w:val="TableParagraph"/>
              <w:numPr>
                <w:ilvl w:val="0"/>
                <w:numId w:val="101"/>
              </w:numPr>
              <w:tabs>
                <w:tab w:val="left" w:pos="258"/>
              </w:tabs>
              <w:spacing w:before="24"/>
              <w:ind w:hanging="117"/>
              <w:rPr>
                <w:sz w:val="20"/>
              </w:rPr>
            </w:pPr>
            <w:r>
              <w:rPr>
                <w:sz w:val="20"/>
              </w:rPr>
              <w:t>Центр</w:t>
            </w:r>
            <w:r>
              <w:rPr>
                <w:spacing w:val="-10"/>
                <w:sz w:val="20"/>
              </w:rPr>
              <w:t xml:space="preserve"> </w:t>
            </w:r>
            <w:r>
              <w:rPr>
                <w:sz w:val="20"/>
              </w:rPr>
              <w:t>художественной</w:t>
            </w:r>
            <w:r>
              <w:rPr>
                <w:spacing w:val="-10"/>
                <w:sz w:val="20"/>
              </w:rPr>
              <w:t xml:space="preserve"> </w:t>
            </w:r>
            <w:r>
              <w:rPr>
                <w:spacing w:val="-2"/>
                <w:sz w:val="20"/>
              </w:rPr>
              <w:t>литературы</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8"/>
                <w:sz w:val="20"/>
              </w:rPr>
              <w:t xml:space="preserve"> </w:t>
            </w:r>
            <w:r>
              <w:rPr>
                <w:sz w:val="20"/>
              </w:rPr>
              <w:t>обучения</w:t>
            </w:r>
            <w:r>
              <w:rPr>
                <w:spacing w:val="-10"/>
                <w:sz w:val="20"/>
              </w:rPr>
              <w:t xml:space="preserve"> </w:t>
            </w:r>
            <w:r>
              <w:rPr>
                <w:spacing w:val="-2"/>
                <w:sz w:val="20"/>
              </w:rPr>
              <w:t>грамоте</w:t>
            </w:r>
          </w:p>
          <w:p w:rsidR="00EA58FE" w:rsidRDefault="004245CD">
            <w:pPr>
              <w:pStyle w:val="TableParagraph"/>
              <w:spacing w:before="25"/>
              <w:ind w:left="141"/>
              <w:rPr>
                <w:b/>
                <w:sz w:val="20"/>
              </w:rPr>
            </w:pPr>
            <w:r>
              <w:rPr>
                <w:b/>
                <w:spacing w:val="-2"/>
                <w:sz w:val="20"/>
              </w:rPr>
              <w:t>Художественно-эстетическое</w:t>
            </w:r>
            <w:r>
              <w:rPr>
                <w:b/>
                <w:spacing w:val="22"/>
                <w:sz w:val="20"/>
              </w:rPr>
              <w:t xml:space="preserve"> </w:t>
            </w:r>
            <w:r>
              <w:rPr>
                <w:b/>
                <w:spacing w:val="-2"/>
                <w:sz w:val="20"/>
              </w:rPr>
              <w:t>развитие</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6"/>
                <w:sz w:val="20"/>
              </w:rPr>
              <w:t xml:space="preserve"> </w:t>
            </w:r>
            <w:r>
              <w:rPr>
                <w:spacing w:val="-2"/>
                <w:sz w:val="20"/>
              </w:rPr>
              <w:t>искусств</w:t>
            </w:r>
          </w:p>
          <w:p w:rsidR="00EA58FE" w:rsidRDefault="004245CD">
            <w:pPr>
              <w:pStyle w:val="TableParagraph"/>
              <w:numPr>
                <w:ilvl w:val="0"/>
                <w:numId w:val="101"/>
              </w:numPr>
              <w:tabs>
                <w:tab w:val="left" w:pos="258"/>
              </w:tabs>
              <w:spacing w:before="24"/>
              <w:ind w:hanging="117"/>
              <w:rPr>
                <w:sz w:val="20"/>
              </w:rPr>
            </w:pPr>
            <w:r>
              <w:rPr>
                <w:sz w:val="20"/>
              </w:rPr>
              <w:t>Центр</w:t>
            </w:r>
            <w:r>
              <w:rPr>
                <w:spacing w:val="-11"/>
                <w:sz w:val="20"/>
              </w:rPr>
              <w:t xml:space="preserve"> </w:t>
            </w:r>
            <w:r>
              <w:rPr>
                <w:sz w:val="20"/>
              </w:rPr>
              <w:t>изобразительной</w:t>
            </w:r>
            <w:r>
              <w:rPr>
                <w:spacing w:val="-12"/>
                <w:sz w:val="20"/>
              </w:rPr>
              <w:t xml:space="preserve"> </w:t>
            </w:r>
            <w:r>
              <w:rPr>
                <w:spacing w:val="-2"/>
                <w:sz w:val="20"/>
              </w:rPr>
              <w:t>деятельности</w:t>
            </w:r>
          </w:p>
          <w:p w:rsidR="00EA58FE" w:rsidRDefault="004245CD">
            <w:pPr>
              <w:pStyle w:val="TableParagraph"/>
              <w:numPr>
                <w:ilvl w:val="0"/>
                <w:numId w:val="101"/>
              </w:numPr>
              <w:tabs>
                <w:tab w:val="left" w:pos="258"/>
              </w:tabs>
              <w:spacing w:before="22"/>
              <w:ind w:hanging="117"/>
              <w:rPr>
                <w:sz w:val="20"/>
              </w:rPr>
            </w:pPr>
            <w:r>
              <w:rPr>
                <w:sz w:val="20"/>
              </w:rPr>
              <w:t>Центр</w:t>
            </w:r>
            <w:r>
              <w:rPr>
                <w:spacing w:val="-6"/>
                <w:sz w:val="20"/>
              </w:rPr>
              <w:t xml:space="preserve"> </w:t>
            </w:r>
            <w:r>
              <w:rPr>
                <w:spacing w:val="-2"/>
                <w:sz w:val="20"/>
              </w:rPr>
              <w:t>конструирования</w:t>
            </w:r>
          </w:p>
        </w:tc>
      </w:tr>
    </w:tbl>
    <w:p w:rsidR="00EA58FE" w:rsidRDefault="00EA58FE">
      <w:pPr>
        <w:pStyle w:val="TableParagraph"/>
        <w:rPr>
          <w:sz w:val="20"/>
        </w:rPr>
        <w:sectPr w:rsidR="00EA58FE">
          <w:pgSz w:w="11910" w:h="16840"/>
          <w:pgMar w:top="1040" w:right="425" w:bottom="280" w:left="566" w:header="720" w:footer="720" w:gutter="0"/>
          <w:cols w:space="720"/>
        </w:sectPr>
      </w:pPr>
    </w:p>
    <w:p w:rsidR="00EA58FE" w:rsidRDefault="00EA58FE">
      <w:pPr>
        <w:pStyle w:val="a3"/>
        <w:spacing w:before="1"/>
        <w:rPr>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5"/>
        <w:gridCol w:w="7360"/>
      </w:tblGrid>
      <w:tr w:rsidR="00EA58FE">
        <w:trPr>
          <w:trHeight w:val="1065"/>
        </w:trPr>
        <w:tc>
          <w:tcPr>
            <w:tcW w:w="3265" w:type="dxa"/>
            <w:tcBorders>
              <w:top w:val="nil"/>
            </w:tcBorders>
          </w:tcPr>
          <w:p w:rsidR="00EA58FE" w:rsidRDefault="00EA58FE">
            <w:pPr>
              <w:pStyle w:val="TableParagraph"/>
              <w:ind w:left="0"/>
              <w:rPr>
                <w:sz w:val="18"/>
              </w:rPr>
            </w:pPr>
          </w:p>
        </w:tc>
        <w:tc>
          <w:tcPr>
            <w:tcW w:w="7360" w:type="dxa"/>
            <w:tcBorders>
              <w:top w:val="nil"/>
            </w:tcBorders>
          </w:tcPr>
          <w:p w:rsidR="00EA58FE" w:rsidRDefault="004245CD">
            <w:pPr>
              <w:pStyle w:val="TableParagraph"/>
              <w:numPr>
                <w:ilvl w:val="0"/>
                <w:numId w:val="100"/>
              </w:numPr>
              <w:tabs>
                <w:tab w:val="left" w:pos="258"/>
              </w:tabs>
              <w:spacing w:before="75"/>
              <w:ind w:hanging="117"/>
              <w:rPr>
                <w:sz w:val="20"/>
              </w:rPr>
            </w:pPr>
            <w:r>
              <w:rPr>
                <w:spacing w:val="-2"/>
                <w:sz w:val="20"/>
              </w:rPr>
              <w:t>Центр</w:t>
            </w:r>
            <w:r>
              <w:rPr>
                <w:spacing w:val="14"/>
                <w:sz w:val="20"/>
              </w:rPr>
              <w:t xml:space="preserve"> </w:t>
            </w:r>
            <w:r>
              <w:rPr>
                <w:spacing w:val="-2"/>
                <w:sz w:val="20"/>
              </w:rPr>
              <w:t>театрально-музыкальной</w:t>
            </w:r>
            <w:r>
              <w:rPr>
                <w:spacing w:val="13"/>
                <w:sz w:val="20"/>
              </w:rPr>
              <w:t xml:space="preserve"> </w:t>
            </w:r>
            <w:r>
              <w:rPr>
                <w:spacing w:val="-2"/>
                <w:sz w:val="20"/>
              </w:rPr>
              <w:t>деятельности.</w:t>
            </w:r>
          </w:p>
          <w:p w:rsidR="00EA58FE" w:rsidRDefault="004245CD">
            <w:pPr>
              <w:pStyle w:val="TableParagraph"/>
              <w:spacing w:before="22"/>
              <w:ind w:left="141"/>
              <w:rPr>
                <w:b/>
                <w:sz w:val="20"/>
              </w:rPr>
            </w:pPr>
            <w:r>
              <w:rPr>
                <w:b/>
                <w:sz w:val="20"/>
              </w:rPr>
              <w:t>Физическое</w:t>
            </w:r>
            <w:r>
              <w:rPr>
                <w:b/>
                <w:spacing w:val="-12"/>
                <w:sz w:val="20"/>
              </w:rPr>
              <w:t xml:space="preserve"> </w:t>
            </w:r>
            <w:r>
              <w:rPr>
                <w:b/>
                <w:spacing w:val="-2"/>
                <w:sz w:val="20"/>
              </w:rPr>
              <w:t>развитие</w:t>
            </w:r>
          </w:p>
          <w:p w:rsidR="00EA58FE" w:rsidRDefault="004245CD">
            <w:pPr>
              <w:pStyle w:val="TableParagraph"/>
              <w:numPr>
                <w:ilvl w:val="0"/>
                <w:numId w:val="100"/>
              </w:numPr>
              <w:tabs>
                <w:tab w:val="left" w:pos="258"/>
              </w:tabs>
              <w:spacing w:before="22"/>
              <w:ind w:hanging="117"/>
              <w:rPr>
                <w:sz w:val="20"/>
              </w:rPr>
            </w:pPr>
            <w:r>
              <w:rPr>
                <w:sz w:val="20"/>
              </w:rPr>
              <w:t>Центр</w:t>
            </w:r>
            <w:r>
              <w:rPr>
                <w:spacing w:val="-9"/>
                <w:sz w:val="20"/>
              </w:rPr>
              <w:t xml:space="preserve"> </w:t>
            </w:r>
            <w:r>
              <w:rPr>
                <w:sz w:val="20"/>
              </w:rPr>
              <w:t>физического</w:t>
            </w:r>
            <w:r>
              <w:rPr>
                <w:spacing w:val="-9"/>
                <w:sz w:val="20"/>
              </w:rPr>
              <w:t xml:space="preserve"> </w:t>
            </w:r>
            <w:r>
              <w:rPr>
                <w:spacing w:val="-2"/>
                <w:sz w:val="20"/>
              </w:rPr>
              <w:t>развития</w:t>
            </w:r>
          </w:p>
        </w:tc>
      </w:tr>
      <w:tr w:rsidR="00EA58FE">
        <w:trPr>
          <w:trHeight w:val="6235"/>
        </w:trPr>
        <w:tc>
          <w:tcPr>
            <w:tcW w:w="3265" w:type="dxa"/>
          </w:tcPr>
          <w:p w:rsidR="00EA58FE" w:rsidRDefault="004245CD">
            <w:pPr>
              <w:pStyle w:val="TableParagraph"/>
              <w:tabs>
                <w:tab w:val="left" w:pos="1314"/>
                <w:tab w:val="left" w:pos="1757"/>
                <w:tab w:val="left" w:pos="1817"/>
                <w:tab w:val="left" w:pos="2056"/>
                <w:tab w:val="left" w:pos="2393"/>
              </w:tabs>
              <w:spacing w:before="53"/>
              <w:ind w:left="143" w:right="125"/>
              <w:rPr>
                <w:sz w:val="20"/>
              </w:rPr>
            </w:pPr>
            <w:r>
              <w:rPr>
                <w:spacing w:val="-2"/>
                <w:sz w:val="20"/>
              </w:rPr>
              <w:t>Условия</w:t>
            </w:r>
            <w:r>
              <w:rPr>
                <w:sz w:val="20"/>
              </w:rPr>
              <w:tab/>
            </w:r>
            <w:r>
              <w:rPr>
                <w:spacing w:val="-4"/>
                <w:sz w:val="20"/>
              </w:rPr>
              <w:t>для</w:t>
            </w:r>
            <w:r>
              <w:rPr>
                <w:sz w:val="20"/>
              </w:rPr>
              <w:tab/>
            </w:r>
            <w:r>
              <w:rPr>
                <w:sz w:val="20"/>
              </w:rPr>
              <w:tab/>
            </w:r>
            <w:r>
              <w:rPr>
                <w:sz w:val="20"/>
              </w:rPr>
              <w:tab/>
            </w:r>
            <w:r>
              <w:rPr>
                <w:spacing w:val="-2"/>
                <w:sz w:val="20"/>
              </w:rPr>
              <w:t>становления самостоятельности, инициативности</w:t>
            </w:r>
            <w:r>
              <w:rPr>
                <w:sz w:val="20"/>
              </w:rPr>
              <w:tab/>
            </w:r>
            <w:r>
              <w:rPr>
                <w:spacing w:val="-10"/>
                <w:sz w:val="20"/>
              </w:rPr>
              <w:t>и</w:t>
            </w:r>
            <w:r>
              <w:rPr>
                <w:sz w:val="20"/>
              </w:rPr>
              <w:tab/>
            </w:r>
            <w:r>
              <w:rPr>
                <w:spacing w:val="-30"/>
                <w:sz w:val="20"/>
              </w:rPr>
              <w:t xml:space="preserve"> </w:t>
            </w:r>
            <w:r>
              <w:rPr>
                <w:spacing w:val="-2"/>
                <w:sz w:val="20"/>
              </w:rPr>
              <w:t xml:space="preserve">творческого </w:t>
            </w:r>
            <w:r>
              <w:rPr>
                <w:sz w:val="20"/>
              </w:rPr>
              <w:t>взаимодействия</w:t>
            </w:r>
            <w:r>
              <w:rPr>
                <w:spacing w:val="29"/>
                <w:sz w:val="20"/>
              </w:rPr>
              <w:t xml:space="preserve"> </w:t>
            </w:r>
            <w:r>
              <w:rPr>
                <w:sz w:val="20"/>
              </w:rPr>
              <w:t>в</w:t>
            </w:r>
            <w:r>
              <w:rPr>
                <w:spacing w:val="29"/>
                <w:sz w:val="20"/>
              </w:rPr>
              <w:t xml:space="preserve"> </w:t>
            </w:r>
            <w:r>
              <w:rPr>
                <w:sz w:val="20"/>
              </w:rPr>
              <w:t>разных</w:t>
            </w:r>
            <w:r>
              <w:rPr>
                <w:spacing w:val="31"/>
                <w:sz w:val="20"/>
              </w:rPr>
              <w:t xml:space="preserve"> </w:t>
            </w:r>
            <w:r>
              <w:rPr>
                <w:sz w:val="20"/>
              </w:rPr>
              <w:t xml:space="preserve">детско- </w:t>
            </w:r>
            <w:r>
              <w:rPr>
                <w:spacing w:val="-2"/>
                <w:sz w:val="20"/>
              </w:rPr>
              <w:t>взрослых</w:t>
            </w:r>
            <w:r>
              <w:rPr>
                <w:sz w:val="20"/>
              </w:rPr>
              <w:tab/>
            </w:r>
            <w:r>
              <w:rPr>
                <w:spacing w:val="-40"/>
                <w:sz w:val="20"/>
              </w:rPr>
              <w:t xml:space="preserve"> </w:t>
            </w:r>
            <w:r>
              <w:rPr>
                <w:sz w:val="20"/>
              </w:rPr>
              <w:t>и</w:t>
            </w:r>
            <w:r>
              <w:rPr>
                <w:sz w:val="20"/>
              </w:rPr>
              <w:tab/>
            </w:r>
            <w:r>
              <w:rPr>
                <w:sz w:val="20"/>
              </w:rPr>
              <w:tab/>
            </w:r>
            <w:r>
              <w:rPr>
                <w:spacing w:val="-2"/>
                <w:sz w:val="20"/>
              </w:rPr>
              <w:t>детско-детских общностях,</w:t>
            </w:r>
            <w:r>
              <w:rPr>
                <w:sz w:val="20"/>
              </w:rPr>
              <w:tab/>
            </w:r>
            <w:r>
              <w:rPr>
                <w:sz w:val="20"/>
              </w:rPr>
              <w:tab/>
            </w:r>
            <w:r>
              <w:rPr>
                <w:sz w:val="20"/>
              </w:rPr>
              <w:tab/>
            </w:r>
            <w:r>
              <w:rPr>
                <w:sz w:val="20"/>
              </w:rPr>
              <w:tab/>
            </w:r>
            <w:r>
              <w:rPr>
                <w:sz w:val="20"/>
              </w:rPr>
              <w:tab/>
            </w:r>
            <w:r>
              <w:rPr>
                <w:spacing w:val="-2"/>
                <w:sz w:val="20"/>
              </w:rPr>
              <w:t>включая</w:t>
            </w:r>
          </w:p>
          <w:p w:rsidR="00EA58FE" w:rsidRDefault="004245CD">
            <w:pPr>
              <w:pStyle w:val="TableParagraph"/>
              <w:tabs>
                <w:tab w:val="left" w:pos="2465"/>
              </w:tabs>
              <w:ind w:left="143" w:right="127"/>
              <w:rPr>
                <w:sz w:val="20"/>
              </w:rPr>
            </w:pPr>
            <w:r>
              <w:rPr>
                <w:spacing w:val="-2"/>
                <w:sz w:val="20"/>
              </w:rPr>
              <w:t>разновозрастное</w:t>
            </w:r>
            <w:r>
              <w:rPr>
                <w:sz w:val="20"/>
              </w:rPr>
              <w:tab/>
            </w:r>
            <w:r>
              <w:rPr>
                <w:spacing w:val="-2"/>
                <w:sz w:val="20"/>
              </w:rPr>
              <w:t>детское сообщество</w:t>
            </w:r>
          </w:p>
        </w:tc>
        <w:tc>
          <w:tcPr>
            <w:tcW w:w="7360" w:type="dxa"/>
          </w:tcPr>
          <w:p w:rsidR="00EA58FE" w:rsidRDefault="004245CD">
            <w:pPr>
              <w:pStyle w:val="TableParagraph"/>
              <w:spacing w:before="53"/>
              <w:ind w:left="141"/>
              <w:rPr>
                <w:sz w:val="20"/>
              </w:rPr>
            </w:pPr>
            <w:r>
              <w:rPr>
                <w:sz w:val="20"/>
              </w:rPr>
              <w:t>Созданы</w:t>
            </w:r>
            <w:r>
              <w:rPr>
                <w:spacing w:val="31"/>
                <w:sz w:val="20"/>
              </w:rPr>
              <w:t xml:space="preserve"> </w:t>
            </w:r>
            <w:r>
              <w:rPr>
                <w:sz w:val="20"/>
              </w:rPr>
              <w:t>условия,</w:t>
            </w:r>
            <w:r>
              <w:rPr>
                <w:spacing w:val="32"/>
                <w:sz w:val="20"/>
              </w:rPr>
              <w:t xml:space="preserve"> </w:t>
            </w:r>
            <w:r>
              <w:rPr>
                <w:sz w:val="20"/>
              </w:rPr>
              <w:t>которые</w:t>
            </w:r>
            <w:r>
              <w:rPr>
                <w:spacing w:val="31"/>
                <w:sz w:val="20"/>
              </w:rPr>
              <w:t xml:space="preserve"> </w:t>
            </w:r>
            <w:r>
              <w:rPr>
                <w:sz w:val="20"/>
              </w:rPr>
              <w:t>устанавливаются</w:t>
            </w:r>
            <w:r>
              <w:rPr>
                <w:spacing w:val="31"/>
                <w:sz w:val="20"/>
              </w:rPr>
              <w:t xml:space="preserve"> </w:t>
            </w:r>
            <w:r>
              <w:rPr>
                <w:sz w:val="20"/>
              </w:rPr>
              <w:t>воспитателями</w:t>
            </w:r>
            <w:r>
              <w:rPr>
                <w:spacing w:val="31"/>
                <w:sz w:val="20"/>
              </w:rPr>
              <w:t xml:space="preserve"> </w:t>
            </w:r>
            <w:r>
              <w:rPr>
                <w:sz w:val="20"/>
              </w:rPr>
              <w:t>в</w:t>
            </w:r>
            <w:r>
              <w:rPr>
                <w:spacing w:val="30"/>
                <w:sz w:val="20"/>
              </w:rPr>
              <w:t xml:space="preserve"> </w:t>
            </w:r>
            <w:r>
              <w:rPr>
                <w:spacing w:val="-2"/>
                <w:sz w:val="20"/>
              </w:rPr>
              <w:t>организационных</w:t>
            </w:r>
          </w:p>
          <w:p w:rsidR="00EA58FE" w:rsidRDefault="004245CD">
            <w:pPr>
              <w:pStyle w:val="TableParagraph"/>
              <w:ind w:left="141"/>
              <w:rPr>
                <w:sz w:val="20"/>
              </w:rPr>
            </w:pPr>
            <w:r>
              <w:rPr>
                <w:spacing w:val="-2"/>
                <w:sz w:val="20"/>
              </w:rPr>
              <w:t>«организующие</w:t>
            </w:r>
            <w:r>
              <w:rPr>
                <w:spacing w:val="8"/>
                <w:sz w:val="20"/>
              </w:rPr>
              <w:t xml:space="preserve"> </w:t>
            </w:r>
            <w:r>
              <w:rPr>
                <w:spacing w:val="-2"/>
                <w:sz w:val="20"/>
              </w:rPr>
              <w:t>моменты»,</w:t>
            </w:r>
          </w:p>
          <w:p w:rsidR="00EA58FE" w:rsidRDefault="004245CD">
            <w:pPr>
              <w:pStyle w:val="TableParagraph"/>
              <w:numPr>
                <w:ilvl w:val="0"/>
                <w:numId w:val="99"/>
              </w:numPr>
              <w:tabs>
                <w:tab w:val="left" w:pos="1221"/>
              </w:tabs>
              <w:spacing w:line="245" w:lineRule="exact"/>
              <w:rPr>
                <w:sz w:val="20"/>
              </w:rPr>
            </w:pPr>
            <w:r>
              <w:rPr>
                <w:spacing w:val="-2"/>
                <w:sz w:val="20"/>
              </w:rPr>
              <w:t>«тематические</w:t>
            </w:r>
            <w:r>
              <w:rPr>
                <w:spacing w:val="9"/>
                <w:sz w:val="20"/>
              </w:rPr>
              <w:t xml:space="preserve"> </w:t>
            </w:r>
            <w:r>
              <w:rPr>
                <w:spacing w:val="-2"/>
                <w:sz w:val="20"/>
              </w:rPr>
              <w:t>недели»,</w:t>
            </w:r>
          </w:p>
          <w:p w:rsidR="00EA58FE" w:rsidRDefault="004245CD">
            <w:pPr>
              <w:pStyle w:val="TableParagraph"/>
              <w:numPr>
                <w:ilvl w:val="0"/>
                <w:numId w:val="99"/>
              </w:numPr>
              <w:tabs>
                <w:tab w:val="left" w:pos="1221"/>
              </w:tabs>
              <w:spacing w:line="244" w:lineRule="exact"/>
              <w:rPr>
                <w:sz w:val="20"/>
              </w:rPr>
            </w:pPr>
            <w:r>
              <w:rPr>
                <w:sz w:val="20"/>
              </w:rPr>
              <w:t>«события»</w:t>
            </w:r>
            <w:r>
              <w:rPr>
                <w:spacing w:val="-8"/>
                <w:sz w:val="20"/>
              </w:rPr>
              <w:t xml:space="preserve"> </w:t>
            </w:r>
            <w:r>
              <w:rPr>
                <w:sz w:val="20"/>
              </w:rPr>
              <w:t>и</w:t>
            </w:r>
            <w:r>
              <w:rPr>
                <w:spacing w:val="-7"/>
                <w:sz w:val="20"/>
              </w:rPr>
              <w:t xml:space="preserve"> </w:t>
            </w:r>
            <w:r>
              <w:rPr>
                <w:sz w:val="20"/>
              </w:rPr>
              <w:t>праздники</w:t>
            </w:r>
            <w:r>
              <w:rPr>
                <w:spacing w:val="-9"/>
                <w:sz w:val="20"/>
              </w:rPr>
              <w:t xml:space="preserve"> </w:t>
            </w:r>
            <w:r>
              <w:rPr>
                <w:spacing w:val="-2"/>
                <w:sz w:val="20"/>
              </w:rPr>
              <w:t>страны</w:t>
            </w:r>
          </w:p>
          <w:p w:rsidR="00EA58FE" w:rsidRDefault="004245CD">
            <w:pPr>
              <w:pStyle w:val="TableParagraph"/>
              <w:numPr>
                <w:ilvl w:val="0"/>
                <w:numId w:val="99"/>
              </w:numPr>
              <w:tabs>
                <w:tab w:val="left" w:pos="1221"/>
              </w:tabs>
              <w:spacing w:line="244" w:lineRule="exact"/>
              <w:rPr>
                <w:sz w:val="20"/>
              </w:rPr>
            </w:pPr>
            <w:r>
              <w:rPr>
                <w:spacing w:val="-2"/>
                <w:sz w:val="20"/>
              </w:rPr>
              <w:t>«реализация</w:t>
            </w:r>
            <w:r>
              <w:rPr>
                <w:spacing w:val="8"/>
                <w:sz w:val="20"/>
              </w:rPr>
              <w:t xml:space="preserve"> </w:t>
            </w:r>
            <w:r>
              <w:rPr>
                <w:spacing w:val="-2"/>
                <w:sz w:val="20"/>
              </w:rPr>
              <w:t>проектов»,</w:t>
            </w:r>
          </w:p>
          <w:p w:rsidR="00EA58FE" w:rsidRDefault="004245CD">
            <w:pPr>
              <w:pStyle w:val="TableParagraph"/>
              <w:numPr>
                <w:ilvl w:val="0"/>
                <w:numId w:val="99"/>
              </w:numPr>
              <w:tabs>
                <w:tab w:val="left" w:pos="1221"/>
              </w:tabs>
              <w:spacing w:line="245" w:lineRule="exact"/>
              <w:rPr>
                <w:sz w:val="20"/>
              </w:rPr>
            </w:pPr>
            <w:r>
              <w:rPr>
                <w:sz w:val="20"/>
              </w:rPr>
              <w:t>«сезонные</w:t>
            </w:r>
            <w:r>
              <w:rPr>
                <w:spacing w:val="-8"/>
                <w:sz w:val="20"/>
              </w:rPr>
              <w:t xml:space="preserve"> </w:t>
            </w:r>
            <w:r>
              <w:rPr>
                <w:sz w:val="20"/>
              </w:rPr>
              <w:t>явления</w:t>
            </w:r>
            <w:r>
              <w:rPr>
                <w:spacing w:val="-8"/>
                <w:sz w:val="20"/>
              </w:rPr>
              <w:t xml:space="preserve"> </w:t>
            </w:r>
            <w:r>
              <w:rPr>
                <w:sz w:val="20"/>
              </w:rPr>
              <w:t>в</w:t>
            </w:r>
            <w:r>
              <w:rPr>
                <w:spacing w:val="-5"/>
                <w:sz w:val="20"/>
              </w:rPr>
              <w:t xml:space="preserve"> </w:t>
            </w:r>
            <w:r>
              <w:rPr>
                <w:spacing w:val="-2"/>
                <w:sz w:val="20"/>
              </w:rPr>
              <w:t>природе»,</w:t>
            </w:r>
          </w:p>
          <w:p w:rsidR="00EA58FE" w:rsidRDefault="004245CD">
            <w:pPr>
              <w:pStyle w:val="TableParagraph"/>
              <w:numPr>
                <w:ilvl w:val="0"/>
                <w:numId w:val="99"/>
              </w:numPr>
              <w:tabs>
                <w:tab w:val="left" w:pos="1221"/>
              </w:tabs>
              <w:spacing w:line="245" w:lineRule="exact"/>
              <w:rPr>
                <w:sz w:val="20"/>
              </w:rPr>
            </w:pPr>
            <w:r>
              <w:rPr>
                <w:sz w:val="20"/>
              </w:rPr>
              <w:t>«праздники»,</w:t>
            </w:r>
            <w:r>
              <w:rPr>
                <w:spacing w:val="-11"/>
                <w:sz w:val="20"/>
              </w:rPr>
              <w:t xml:space="preserve"> </w:t>
            </w:r>
            <w:r>
              <w:rPr>
                <w:sz w:val="20"/>
              </w:rPr>
              <w:t>акции,</w:t>
            </w:r>
            <w:r>
              <w:rPr>
                <w:spacing w:val="-7"/>
                <w:sz w:val="20"/>
              </w:rPr>
              <w:t xml:space="preserve"> </w:t>
            </w:r>
            <w:r>
              <w:rPr>
                <w:sz w:val="20"/>
              </w:rPr>
              <w:t>конкурсы,</w:t>
            </w:r>
            <w:r>
              <w:rPr>
                <w:spacing w:val="-10"/>
                <w:sz w:val="20"/>
              </w:rPr>
              <w:t xml:space="preserve"> </w:t>
            </w:r>
            <w:r>
              <w:rPr>
                <w:sz w:val="20"/>
              </w:rPr>
              <w:t>выставки,</w:t>
            </w:r>
            <w:r>
              <w:rPr>
                <w:spacing w:val="-10"/>
                <w:sz w:val="20"/>
              </w:rPr>
              <w:t xml:space="preserve"> </w:t>
            </w:r>
            <w:r>
              <w:rPr>
                <w:sz w:val="20"/>
              </w:rPr>
              <w:t>концерты</w:t>
            </w:r>
            <w:r>
              <w:rPr>
                <w:spacing w:val="-8"/>
                <w:sz w:val="20"/>
              </w:rPr>
              <w:t xml:space="preserve"> </w:t>
            </w:r>
            <w:r>
              <w:rPr>
                <w:spacing w:val="-2"/>
                <w:sz w:val="20"/>
              </w:rPr>
              <w:t>М</w:t>
            </w:r>
            <w:r w:rsidR="00467A64">
              <w:rPr>
                <w:spacing w:val="-2"/>
                <w:sz w:val="20"/>
              </w:rPr>
              <w:t>Б</w:t>
            </w:r>
            <w:r>
              <w:rPr>
                <w:spacing w:val="-2"/>
                <w:sz w:val="20"/>
              </w:rPr>
              <w:t>ДОУ</w:t>
            </w:r>
          </w:p>
          <w:p w:rsidR="00EA58FE" w:rsidRDefault="004245CD">
            <w:pPr>
              <w:pStyle w:val="TableParagraph"/>
              <w:numPr>
                <w:ilvl w:val="0"/>
                <w:numId w:val="99"/>
              </w:numPr>
              <w:tabs>
                <w:tab w:val="left" w:pos="1221"/>
              </w:tabs>
              <w:spacing w:line="245" w:lineRule="exact"/>
              <w:rPr>
                <w:sz w:val="20"/>
              </w:rPr>
            </w:pPr>
            <w:r>
              <w:rPr>
                <w:spacing w:val="-2"/>
                <w:sz w:val="20"/>
              </w:rPr>
              <w:t>«традиции»</w:t>
            </w:r>
          </w:p>
          <w:p w:rsidR="00EA58FE" w:rsidRDefault="004245CD">
            <w:pPr>
              <w:pStyle w:val="TableParagraph"/>
              <w:numPr>
                <w:ilvl w:val="0"/>
                <w:numId w:val="99"/>
              </w:numPr>
              <w:tabs>
                <w:tab w:val="left" w:pos="1221"/>
                <w:tab w:val="left" w:pos="2973"/>
                <w:tab w:val="left" w:pos="3682"/>
                <w:tab w:val="left" w:pos="5098"/>
                <w:tab w:val="left" w:pos="5856"/>
              </w:tabs>
              <w:spacing w:before="2" w:line="237" w:lineRule="auto"/>
              <w:ind w:right="594"/>
              <w:rPr>
                <w:sz w:val="20"/>
              </w:rPr>
            </w:pPr>
            <w:r>
              <w:rPr>
                <w:spacing w:val="-2"/>
                <w:sz w:val="20"/>
              </w:rPr>
              <w:t>Юбилейные</w:t>
            </w:r>
            <w:r>
              <w:rPr>
                <w:sz w:val="20"/>
              </w:rPr>
              <w:tab/>
            </w:r>
            <w:r>
              <w:rPr>
                <w:spacing w:val="-4"/>
                <w:sz w:val="20"/>
              </w:rPr>
              <w:t>даты</w:t>
            </w:r>
            <w:r>
              <w:rPr>
                <w:sz w:val="20"/>
              </w:rPr>
              <w:tab/>
            </w:r>
            <w:r>
              <w:rPr>
                <w:spacing w:val="-2"/>
                <w:sz w:val="20"/>
              </w:rPr>
              <w:t>знаменитых</w:t>
            </w:r>
            <w:r>
              <w:rPr>
                <w:sz w:val="20"/>
              </w:rPr>
              <w:tab/>
            </w:r>
            <w:r>
              <w:rPr>
                <w:spacing w:val="-4"/>
                <w:sz w:val="20"/>
              </w:rPr>
              <w:t>людей</w:t>
            </w:r>
            <w:r>
              <w:rPr>
                <w:sz w:val="20"/>
              </w:rPr>
              <w:tab/>
            </w:r>
            <w:r>
              <w:rPr>
                <w:spacing w:val="-2"/>
                <w:sz w:val="20"/>
              </w:rPr>
              <w:t xml:space="preserve">(писатели, </w:t>
            </w:r>
            <w:r>
              <w:rPr>
                <w:sz w:val="20"/>
              </w:rPr>
              <w:t>поэты, космонавты, художники и т. д.).</w:t>
            </w:r>
          </w:p>
          <w:p w:rsidR="00EA58FE" w:rsidRDefault="004245CD">
            <w:pPr>
              <w:pStyle w:val="TableParagraph"/>
              <w:numPr>
                <w:ilvl w:val="0"/>
                <w:numId w:val="99"/>
              </w:numPr>
              <w:tabs>
                <w:tab w:val="left" w:pos="1271"/>
              </w:tabs>
              <w:spacing w:before="1" w:line="245" w:lineRule="exact"/>
              <w:ind w:left="1271" w:hanging="410"/>
              <w:rPr>
                <w:sz w:val="20"/>
              </w:rPr>
            </w:pPr>
            <w:r>
              <w:rPr>
                <w:sz w:val="20"/>
              </w:rPr>
              <w:t>Предстоящие</w:t>
            </w:r>
            <w:r>
              <w:rPr>
                <w:spacing w:val="-11"/>
                <w:sz w:val="20"/>
              </w:rPr>
              <w:t xml:space="preserve"> </w:t>
            </w:r>
            <w:r>
              <w:rPr>
                <w:sz w:val="20"/>
              </w:rPr>
              <w:t>городские</w:t>
            </w:r>
            <w:r>
              <w:rPr>
                <w:spacing w:val="-11"/>
                <w:sz w:val="20"/>
              </w:rPr>
              <w:t xml:space="preserve"> </w:t>
            </w:r>
            <w:r>
              <w:rPr>
                <w:spacing w:val="-2"/>
                <w:sz w:val="20"/>
              </w:rPr>
              <w:t>события</w:t>
            </w:r>
          </w:p>
          <w:p w:rsidR="00EA58FE" w:rsidRDefault="004245CD">
            <w:pPr>
              <w:pStyle w:val="TableParagraph"/>
              <w:numPr>
                <w:ilvl w:val="0"/>
                <w:numId w:val="99"/>
              </w:numPr>
              <w:tabs>
                <w:tab w:val="left" w:pos="1221"/>
              </w:tabs>
              <w:rPr>
                <w:sz w:val="20"/>
              </w:rPr>
            </w:pPr>
            <w:r>
              <w:rPr>
                <w:sz w:val="20"/>
              </w:rPr>
              <w:t>мастер</w:t>
            </w:r>
            <w:r>
              <w:rPr>
                <w:spacing w:val="-6"/>
                <w:sz w:val="20"/>
              </w:rPr>
              <w:t xml:space="preserve"> </w:t>
            </w:r>
            <w:r>
              <w:rPr>
                <w:sz w:val="20"/>
              </w:rPr>
              <w:t>–</w:t>
            </w:r>
            <w:r>
              <w:rPr>
                <w:spacing w:val="-6"/>
                <w:sz w:val="20"/>
              </w:rPr>
              <w:t xml:space="preserve"> </w:t>
            </w:r>
            <w:r>
              <w:rPr>
                <w:sz w:val="20"/>
              </w:rPr>
              <w:t>классы,</w:t>
            </w:r>
            <w:r>
              <w:rPr>
                <w:spacing w:val="-8"/>
                <w:sz w:val="20"/>
              </w:rPr>
              <w:t xml:space="preserve"> </w:t>
            </w:r>
            <w:r>
              <w:rPr>
                <w:sz w:val="20"/>
              </w:rPr>
              <w:t>практические</w:t>
            </w:r>
            <w:r>
              <w:rPr>
                <w:spacing w:val="-4"/>
                <w:sz w:val="20"/>
              </w:rPr>
              <w:t xml:space="preserve"> дела</w:t>
            </w:r>
          </w:p>
          <w:p w:rsidR="00EA58FE" w:rsidRDefault="004245CD">
            <w:pPr>
              <w:pStyle w:val="TableParagraph"/>
              <w:ind w:left="141" w:right="131"/>
              <w:jc w:val="both"/>
              <w:rPr>
                <w:b/>
                <w:i/>
                <w:sz w:val="20"/>
              </w:rPr>
            </w:pPr>
            <w:r>
              <w:rPr>
                <w:b/>
                <w:i/>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EA58FE" w:rsidRDefault="004245CD">
            <w:pPr>
              <w:pStyle w:val="TableParagraph"/>
              <w:numPr>
                <w:ilvl w:val="0"/>
                <w:numId w:val="98"/>
              </w:numPr>
              <w:tabs>
                <w:tab w:val="left" w:pos="291"/>
              </w:tabs>
              <w:ind w:right="132" w:firstLine="0"/>
              <w:jc w:val="both"/>
              <w:rPr>
                <w:sz w:val="20"/>
              </w:rPr>
            </w:pPr>
            <w:r>
              <w:rPr>
                <w:sz w:val="20"/>
              </w:rPr>
              <w:t>Совместная деятельность педагога с ребёнком, где, взаимодействуя с ребёнком, он выполняет функции педагога: обучает ребёнка чему-то новому; (ЗУН).</w:t>
            </w:r>
          </w:p>
          <w:p w:rsidR="00EA58FE" w:rsidRDefault="004245CD">
            <w:pPr>
              <w:pStyle w:val="TableParagraph"/>
              <w:numPr>
                <w:ilvl w:val="0"/>
                <w:numId w:val="98"/>
              </w:numPr>
              <w:tabs>
                <w:tab w:val="left" w:pos="348"/>
              </w:tabs>
              <w:ind w:left="348" w:hanging="207"/>
              <w:jc w:val="both"/>
              <w:rPr>
                <w:sz w:val="20"/>
              </w:rPr>
            </w:pPr>
            <w:r>
              <w:rPr>
                <w:sz w:val="20"/>
              </w:rPr>
              <w:t>совместная деятельность</w:t>
            </w:r>
            <w:r>
              <w:rPr>
                <w:spacing w:val="2"/>
                <w:sz w:val="20"/>
              </w:rPr>
              <w:t xml:space="preserve"> </w:t>
            </w:r>
            <w:r>
              <w:rPr>
                <w:sz w:val="20"/>
              </w:rPr>
              <w:t>ребёнка с</w:t>
            </w:r>
            <w:r>
              <w:rPr>
                <w:spacing w:val="3"/>
                <w:sz w:val="20"/>
              </w:rPr>
              <w:t xml:space="preserve"> </w:t>
            </w:r>
            <w:r>
              <w:rPr>
                <w:sz w:val="20"/>
              </w:rPr>
              <w:t>педагогом, при</w:t>
            </w:r>
            <w:r>
              <w:rPr>
                <w:spacing w:val="1"/>
                <w:sz w:val="20"/>
              </w:rPr>
              <w:t xml:space="preserve"> </w:t>
            </w:r>
            <w:r>
              <w:rPr>
                <w:sz w:val="20"/>
              </w:rPr>
              <w:t>которой ребёнок</w:t>
            </w:r>
            <w:r>
              <w:rPr>
                <w:spacing w:val="-1"/>
                <w:sz w:val="20"/>
              </w:rPr>
              <w:t xml:space="preserve"> </w:t>
            </w:r>
            <w:r>
              <w:rPr>
                <w:sz w:val="20"/>
              </w:rPr>
              <w:t>и</w:t>
            </w:r>
            <w:r>
              <w:rPr>
                <w:spacing w:val="1"/>
                <w:sz w:val="20"/>
              </w:rPr>
              <w:t xml:space="preserve"> </w:t>
            </w:r>
            <w:r>
              <w:rPr>
                <w:sz w:val="20"/>
              </w:rPr>
              <w:t>педагог</w:t>
            </w:r>
            <w:r>
              <w:rPr>
                <w:spacing w:val="7"/>
                <w:sz w:val="20"/>
              </w:rPr>
              <w:t xml:space="preserve"> </w:t>
            </w:r>
            <w:r>
              <w:rPr>
                <w:spacing w:val="-10"/>
                <w:sz w:val="20"/>
              </w:rPr>
              <w:t>-</w:t>
            </w:r>
          </w:p>
          <w:p w:rsidR="00EA58FE" w:rsidRDefault="004245CD">
            <w:pPr>
              <w:pStyle w:val="TableParagraph"/>
              <w:ind w:left="141"/>
              <w:jc w:val="both"/>
              <w:rPr>
                <w:sz w:val="20"/>
              </w:rPr>
            </w:pPr>
            <w:r>
              <w:rPr>
                <w:spacing w:val="-2"/>
                <w:sz w:val="20"/>
              </w:rPr>
              <w:t>равноправные</w:t>
            </w:r>
            <w:r>
              <w:rPr>
                <w:spacing w:val="9"/>
                <w:sz w:val="20"/>
              </w:rPr>
              <w:t xml:space="preserve"> </w:t>
            </w:r>
            <w:r>
              <w:rPr>
                <w:spacing w:val="-2"/>
                <w:sz w:val="20"/>
              </w:rPr>
              <w:t>партнеры;</w:t>
            </w:r>
            <w:r>
              <w:rPr>
                <w:spacing w:val="7"/>
                <w:sz w:val="20"/>
              </w:rPr>
              <w:t xml:space="preserve"> </w:t>
            </w:r>
            <w:r>
              <w:rPr>
                <w:spacing w:val="-2"/>
                <w:sz w:val="20"/>
              </w:rPr>
              <w:t>(поддержка)</w:t>
            </w:r>
          </w:p>
          <w:p w:rsidR="00EA58FE" w:rsidRDefault="004245CD">
            <w:pPr>
              <w:pStyle w:val="TableParagraph"/>
              <w:numPr>
                <w:ilvl w:val="0"/>
                <w:numId w:val="98"/>
              </w:numPr>
              <w:tabs>
                <w:tab w:val="left" w:pos="348"/>
              </w:tabs>
              <w:spacing w:before="1"/>
              <w:ind w:right="134" w:firstLine="0"/>
              <w:jc w:val="both"/>
              <w:rPr>
                <w:sz w:val="20"/>
              </w:rPr>
            </w:pPr>
            <w:r>
              <w:rPr>
                <w:sz w:val="20"/>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w:t>
            </w:r>
            <w:r>
              <w:rPr>
                <w:spacing w:val="40"/>
                <w:sz w:val="20"/>
              </w:rPr>
              <w:t xml:space="preserve"> </w:t>
            </w:r>
            <w:r>
              <w:rPr>
                <w:sz w:val="20"/>
              </w:rPr>
              <w:t>до завершения) направляет совместную деятельность группы детей;</w:t>
            </w:r>
          </w:p>
          <w:p w:rsidR="00EA58FE" w:rsidRDefault="004245CD">
            <w:pPr>
              <w:pStyle w:val="TableParagraph"/>
              <w:numPr>
                <w:ilvl w:val="0"/>
                <w:numId w:val="98"/>
              </w:numPr>
              <w:tabs>
                <w:tab w:val="left" w:pos="291"/>
              </w:tabs>
              <w:ind w:right="127" w:firstLine="0"/>
              <w:jc w:val="both"/>
              <w:rPr>
                <w:sz w:val="20"/>
              </w:rPr>
            </w:pPr>
            <w:r>
              <w:rPr>
                <w:sz w:val="20"/>
              </w:rPr>
              <w:t xml:space="preserve">совместная деятельность детей со сверстниками </w:t>
            </w:r>
            <w:r>
              <w:rPr>
                <w:b/>
                <w:sz w:val="20"/>
              </w:rPr>
              <w:t>без участия педагога, но по его заданию</w:t>
            </w:r>
            <w:r>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EA58FE">
        <w:trPr>
          <w:trHeight w:val="6103"/>
        </w:trPr>
        <w:tc>
          <w:tcPr>
            <w:tcW w:w="3265" w:type="dxa"/>
          </w:tcPr>
          <w:p w:rsidR="00EA58FE" w:rsidRDefault="004245CD">
            <w:pPr>
              <w:pStyle w:val="TableParagraph"/>
              <w:tabs>
                <w:tab w:val="left" w:pos="3003"/>
              </w:tabs>
              <w:spacing w:before="51"/>
              <w:ind w:left="143"/>
              <w:jc w:val="both"/>
              <w:rPr>
                <w:b/>
                <w:sz w:val="20"/>
              </w:rPr>
            </w:pPr>
            <w:r>
              <w:rPr>
                <w:b/>
                <w:color w:val="00AF50"/>
                <w:spacing w:val="-2"/>
                <w:sz w:val="20"/>
              </w:rPr>
              <w:t>Региональные</w:t>
            </w:r>
            <w:r>
              <w:rPr>
                <w:b/>
                <w:color w:val="00AF50"/>
                <w:sz w:val="20"/>
              </w:rPr>
              <w:tab/>
            </w:r>
            <w:r>
              <w:rPr>
                <w:b/>
                <w:color w:val="00AF50"/>
                <w:spacing w:val="-10"/>
                <w:sz w:val="20"/>
              </w:rPr>
              <w:t>и</w:t>
            </w:r>
          </w:p>
          <w:p w:rsidR="00EA58FE" w:rsidRDefault="004245CD">
            <w:pPr>
              <w:pStyle w:val="TableParagraph"/>
              <w:ind w:left="143" w:right="126"/>
              <w:jc w:val="both"/>
              <w:rPr>
                <w:b/>
                <w:sz w:val="20"/>
              </w:rPr>
            </w:pPr>
            <w:r>
              <w:rPr>
                <w:b/>
                <w:color w:val="00AF50"/>
                <w:sz w:val="20"/>
              </w:rPr>
              <w:t xml:space="preserve">территориальные особенности социокультурного окружения </w:t>
            </w:r>
            <w:r w:rsidR="00467A64">
              <w:rPr>
                <w:b/>
                <w:color w:val="00AF50"/>
                <w:spacing w:val="-2"/>
                <w:sz w:val="20"/>
              </w:rPr>
              <w:t>МБ</w:t>
            </w:r>
            <w:r>
              <w:rPr>
                <w:b/>
                <w:color w:val="00AF50"/>
                <w:spacing w:val="-2"/>
                <w:sz w:val="20"/>
              </w:rPr>
              <w:t>ДОУ</w:t>
            </w:r>
          </w:p>
        </w:tc>
        <w:tc>
          <w:tcPr>
            <w:tcW w:w="7360" w:type="dxa"/>
          </w:tcPr>
          <w:p w:rsidR="00EA58FE" w:rsidRDefault="004245CD">
            <w:pPr>
              <w:pStyle w:val="TableParagraph"/>
              <w:spacing w:before="51"/>
              <w:ind w:left="141"/>
              <w:jc w:val="both"/>
              <w:rPr>
                <w:sz w:val="20"/>
              </w:rPr>
            </w:pPr>
            <w:r>
              <w:rPr>
                <w:color w:val="00AF50"/>
                <w:sz w:val="20"/>
              </w:rPr>
              <w:t>М</w:t>
            </w:r>
            <w:r w:rsidR="00467A64">
              <w:rPr>
                <w:color w:val="00AF50"/>
                <w:sz w:val="20"/>
              </w:rPr>
              <w:t>Б</w:t>
            </w:r>
            <w:r>
              <w:rPr>
                <w:color w:val="00AF50"/>
                <w:sz w:val="20"/>
              </w:rPr>
              <w:t>ДОУ</w:t>
            </w:r>
            <w:r>
              <w:rPr>
                <w:color w:val="00AF50"/>
                <w:spacing w:val="-8"/>
                <w:sz w:val="20"/>
              </w:rPr>
              <w:t xml:space="preserve"> </w:t>
            </w:r>
            <w:r>
              <w:rPr>
                <w:color w:val="00AF50"/>
                <w:sz w:val="20"/>
              </w:rPr>
              <w:t>расположено</w:t>
            </w:r>
            <w:r>
              <w:rPr>
                <w:color w:val="00AF50"/>
                <w:spacing w:val="-6"/>
                <w:sz w:val="20"/>
              </w:rPr>
              <w:t xml:space="preserve"> </w:t>
            </w:r>
            <w:r>
              <w:rPr>
                <w:color w:val="00AF50"/>
                <w:sz w:val="20"/>
              </w:rPr>
              <w:t>в</w:t>
            </w:r>
            <w:r>
              <w:rPr>
                <w:color w:val="00AF50"/>
                <w:spacing w:val="-8"/>
                <w:sz w:val="20"/>
              </w:rPr>
              <w:t xml:space="preserve"> </w:t>
            </w:r>
            <w:r w:rsidR="00467A64">
              <w:rPr>
                <w:color w:val="00AF50"/>
                <w:sz w:val="20"/>
              </w:rPr>
              <w:t xml:space="preserve">Старое Дрожжаное Дрожановского района </w:t>
            </w:r>
            <w:r>
              <w:rPr>
                <w:color w:val="00AF50"/>
                <w:sz w:val="20"/>
              </w:rPr>
              <w:t>Республик</w:t>
            </w:r>
            <w:r w:rsidR="00467A64">
              <w:rPr>
                <w:color w:val="00AF50"/>
                <w:sz w:val="20"/>
              </w:rPr>
              <w:t>и</w:t>
            </w:r>
            <w:r>
              <w:rPr>
                <w:color w:val="00AF50"/>
                <w:spacing w:val="-7"/>
                <w:sz w:val="20"/>
              </w:rPr>
              <w:t xml:space="preserve"> </w:t>
            </w:r>
            <w:r>
              <w:rPr>
                <w:color w:val="00AF50"/>
                <w:spacing w:val="-2"/>
                <w:sz w:val="20"/>
              </w:rPr>
              <w:t>Татарстан.</w:t>
            </w:r>
          </w:p>
          <w:p w:rsidR="00EA58FE" w:rsidRDefault="004245CD">
            <w:pPr>
              <w:pStyle w:val="TableParagraph"/>
              <w:ind w:left="141" w:right="126" w:firstLine="566"/>
              <w:jc w:val="both"/>
              <w:rPr>
                <w:sz w:val="20"/>
              </w:rPr>
            </w:pPr>
            <w:r>
              <w:rPr>
                <w:color w:val="00AF50"/>
                <w:sz w:val="20"/>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w:t>
            </w:r>
            <w:r>
              <w:rPr>
                <w:color w:val="00AF50"/>
                <w:spacing w:val="40"/>
                <w:sz w:val="20"/>
              </w:rPr>
              <w:t xml:space="preserve"> </w:t>
            </w:r>
            <w:r>
              <w:rPr>
                <w:color w:val="00AF50"/>
                <w:sz w:val="20"/>
              </w:rPr>
              <w:t>На начало 2016 года население составляло 1 млн 217 тыс.</w:t>
            </w:r>
            <w:r>
              <w:rPr>
                <w:color w:val="00AF50"/>
                <w:spacing w:val="40"/>
                <w:sz w:val="20"/>
              </w:rPr>
              <w:t xml:space="preserve"> </w:t>
            </w:r>
            <w:r>
              <w:rPr>
                <w:color w:val="00AF50"/>
                <w:sz w:val="20"/>
              </w:rPr>
              <w:t xml:space="preserve">человек (около 30% населения республики). Город является ядром Казанской агломерации, в которой проживает более 1,5 млн человек. </w:t>
            </w:r>
          </w:p>
          <w:p w:rsidR="00EA58FE" w:rsidRDefault="004245CD">
            <w:pPr>
              <w:pStyle w:val="TableParagraph"/>
              <w:spacing w:before="1"/>
              <w:ind w:left="141" w:right="125" w:firstLine="566"/>
              <w:jc w:val="both"/>
              <w:rPr>
                <w:sz w:val="20"/>
              </w:rPr>
            </w:pPr>
            <w:r>
              <w:rPr>
                <w:color w:val="00AF50"/>
                <w:sz w:val="20"/>
              </w:rPr>
              <w:t>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w:t>
            </w:r>
          </w:p>
          <w:p w:rsidR="00EA58FE" w:rsidRDefault="004245CD">
            <w:pPr>
              <w:pStyle w:val="TableParagraph"/>
              <w:ind w:left="141" w:right="126" w:firstLine="566"/>
              <w:jc w:val="both"/>
              <w:rPr>
                <w:sz w:val="20"/>
              </w:rPr>
            </w:pPr>
            <w:r>
              <w:rPr>
                <w:color w:val="00AF50"/>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w:t>
            </w:r>
            <w:r>
              <w:rPr>
                <w:color w:val="00AF50"/>
                <w:spacing w:val="-5"/>
                <w:sz w:val="20"/>
              </w:rPr>
              <w:t xml:space="preserve"> </w:t>
            </w:r>
            <w:r>
              <w:rPr>
                <w:color w:val="00AF50"/>
                <w:sz w:val="20"/>
              </w:rPr>
              <w:t>(два</w:t>
            </w:r>
            <w:r>
              <w:rPr>
                <w:color w:val="00AF50"/>
                <w:spacing w:val="-3"/>
                <w:sz w:val="20"/>
              </w:rPr>
              <w:t xml:space="preserve"> </w:t>
            </w:r>
            <w:r>
              <w:rPr>
                <w:color w:val="00AF50"/>
                <w:sz w:val="20"/>
              </w:rPr>
              <w:t>железнодорожных</w:t>
            </w:r>
            <w:r>
              <w:rPr>
                <w:color w:val="00AF50"/>
                <w:spacing w:val="-4"/>
                <w:sz w:val="20"/>
              </w:rPr>
              <w:t xml:space="preserve"> </w:t>
            </w:r>
            <w:r>
              <w:rPr>
                <w:color w:val="00AF50"/>
                <w:sz w:val="20"/>
              </w:rPr>
              <w:t>вокзала),</w:t>
            </w:r>
            <w:r>
              <w:rPr>
                <w:color w:val="00AF50"/>
                <w:spacing w:val="-5"/>
                <w:sz w:val="20"/>
              </w:rPr>
              <w:t xml:space="preserve"> </w:t>
            </w:r>
            <w:r>
              <w:rPr>
                <w:color w:val="00AF50"/>
                <w:sz w:val="20"/>
              </w:rPr>
              <w:t>имеет</w:t>
            </w:r>
            <w:r>
              <w:rPr>
                <w:color w:val="00AF50"/>
                <w:spacing w:val="-4"/>
                <w:sz w:val="20"/>
              </w:rPr>
              <w:t xml:space="preserve"> </w:t>
            </w:r>
            <w:r>
              <w:rPr>
                <w:color w:val="00AF50"/>
                <w:sz w:val="20"/>
              </w:rPr>
              <w:t>выход</w:t>
            </w:r>
            <w:r>
              <w:rPr>
                <w:color w:val="00AF50"/>
                <w:spacing w:val="-6"/>
                <w:sz w:val="20"/>
              </w:rPr>
              <w:t xml:space="preserve"> </w:t>
            </w:r>
            <w:r>
              <w:rPr>
                <w:color w:val="00AF50"/>
                <w:sz w:val="20"/>
              </w:rPr>
              <w:t>к</w:t>
            </w:r>
            <w:r>
              <w:rPr>
                <w:color w:val="00AF50"/>
                <w:spacing w:val="-1"/>
                <w:sz w:val="20"/>
              </w:rPr>
              <w:t xml:space="preserve"> </w:t>
            </w:r>
            <w:r>
              <w:rPr>
                <w:color w:val="00AF50"/>
                <w:sz w:val="20"/>
              </w:rPr>
              <w:t>автомобильной</w:t>
            </w:r>
            <w:r>
              <w:rPr>
                <w:color w:val="00AF50"/>
                <w:spacing w:val="-4"/>
                <w:sz w:val="20"/>
              </w:rPr>
              <w:t xml:space="preserve"> </w:t>
            </w:r>
            <w:r>
              <w:rPr>
                <w:color w:val="00AF50"/>
                <w:sz w:val="20"/>
              </w:rPr>
              <w:t>трассе</w:t>
            </w:r>
            <w:r>
              <w:rPr>
                <w:color w:val="00AF50"/>
                <w:spacing w:val="-5"/>
                <w:sz w:val="20"/>
              </w:rPr>
              <w:t xml:space="preserve"> </w:t>
            </w:r>
            <w:r>
              <w:rPr>
                <w:color w:val="00AF50"/>
                <w:sz w:val="20"/>
              </w:rPr>
              <w:t>М7, обладает международным аэропортом. Планируется строительство высокоскоростной железнодорожной магистрали Москва - Казань с</w:t>
            </w:r>
            <w:r>
              <w:rPr>
                <w:color w:val="00AF50"/>
                <w:spacing w:val="40"/>
                <w:sz w:val="20"/>
              </w:rPr>
              <w:t xml:space="preserve"> </w:t>
            </w:r>
            <w:r>
              <w:rPr>
                <w:color w:val="00AF50"/>
                <w:sz w:val="20"/>
              </w:rPr>
              <w:t>последующим продолжением в восточном направлении. Расстояние до Москвы – 797 км.</w:t>
            </w:r>
          </w:p>
          <w:p w:rsidR="00EA58FE" w:rsidRDefault="004245CD">
            <w:pPr>
              <w:pStyle w:val="TableParagraph"/>
              <w:spacing w:before="1"/>
              <w:ind w:left="141" w:right="129" w:firstLine="566"/>
              <w:jc w:val="both"/>
              <w:rPr>
                <w:sz w:val="20"/>
              </w:rPr>
            </w:pPr>
            <w:r>
              <w:rPr>
                <w:color w:val="00AF50"/>
                <w:sz w:val="20"/>
              </w:rPr>
              <w:t xml:space="preserve">Город имеет зарегистрированный </w:t>
            </w:r>
            <w:hyperlink r:id="rId101">
              <w:r>
                <w:rPr>
                  <w:color w:val="00AF50"/>
                  <w:sz w:val="20"/>
                  <w:u w:val="single" w:color="00AF50"/>
                </w:rPr>
                <w:t>бренд</w:t>
              </w:r>
            </w:hyperlink>
            <w:r>
              <w:rPr>
                <w:color w:val="00AF50"/>
                <w:sz w:val="20"/>
              </w:rPr>
              <w:t xml:space="preserve"> «</w:t>
            </w:r>
            <w:hyperlink r:id="rId102">
              <w:r>
                <w:rPr>
                  <w:color w:val="00AF50"/>
                  <w:sz w:val="20"/>
                  <w:u w:val="single" w:color="00AF50"/>
                </w:rPr>
                <w:t>третья столица</w:t>
              </w:r>
            </w:hyperlink>
            <w:r>
              <w:rPr>
                <w:color w:val="00AF50"/>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w:t>
            </w:r>
            <w:r>
              <w:rPr>
                <w:color w:val="00AF50"/>
                <w:spacing w:val="-2"/>
                <w:sz w:val="20"/>
              </w:rPr>
              <w:t>ЮНЕСКО.</w:t>
            </w:r>
          </w:p>
        </w:tc>
      </w:tr>
      <w:tr w:rsidR="00EA58FE">
        <w:trPr>
          <w:trHeight w:val="815"/>
        </w:trPr>
        <w:tc>
          <w:tcPr>
            <w:tcW w:w="3265" w:type="dxa"/>
          </w:tcPr>
          <w:p w:rsidR="00EA58FE" w:rsidRDefault="004245CD" w:rsidP="00467A64">
            <w:pPr>
              <w:pStyle w:val="TableParagraph"/>
              <w:spacing w:before="53"/>
              <w:ind w:left="143" w:right="128"/>
              <w:jc w:val="both"/>
              <w:rPr>
                <w:sz w:val="20"/>
              </w:rPr>
            </w:pPr>
            <w:r>
              <w:rPr>
                <w:sz w:val="20"/>
              </w:rPr>
              <w:t>Воспитательно значимые проекты и</w:t>
            </w:r>
            <w:r>
              <w:rPr>
                <w:spacing w:val="-11"/>
                <w:sz w:val="20"/>
              </w:rPr>
              <w:t xml:space="preserve"> </w:t>
            </w:r>
            <w:r>
              <w:rPr>
                <w:sz w:val="20"/>
              </w:rPr>
              <w:t>программы,</w:t>
            </w:r>
            <w:r>
              <w:rPr>
                <w:spacing w:val="-9"/>
                <w:sz w:val="20"/>
              </w:rPr>
              <w:t xml:space="preserve"> </w:t>
            </w:r>
            <w:r>
              <w:rPr>
                <w:sz w:val="20"/>
              </w:rPr>
              <w:t>в</w:t>
            </w:r>
            <w:r>
              <w:rPr>
                <w:spacing w:val="-11"/>
                <w:sz w:val="20"/>
              </w:rPr>
              <w:t xml:space="preserve"> </w:t>
            </w:r>
            <w:r>
              <w:rPr>
                <w:sz w:val="20"/>
              </w:rPr>
              <w:t>которых</w:t>
            </w:r>
            <w:r>
              <w:rPr>
                <w:spacing w:val="-9"/>
                <w:sz w:val="20"/>
              </w:rPr>
              <w:t xml:space="preserve"> </w:t>
            </w:r>
            <w:r>
              <w:rPr>
                <w:sz w:val="20"/>
              </w:rPr>
              <w:t xml:space="preserve">участвует </w:t>
            </w:r>
            <w:r>
              <w:rPr>
                <w:spacing w:val="-2"/>
                <w:sz w:val="20"/>
              </w:rPr>
              <w:t>М</w:t>
            </w:r>
            <w:r w:rsidR="00467A64">
              <w:rPr>
                <w:spacing w:val="-2"/>
                <w:sz w:val="20"/>
              </w:rPr>
              <w:t>Б</w:t>
            </w:r>
            <w:r>
              <w:rPr>
                <w:spacing w:val="-2"/>
                <w:sz w:val="20"/>
              </w:rPr>
              <w:t>ДОУ.</w:t>
            </w:r>
          </w:p>
        </w:tc>
        <w:tc>
          <w:tcPr>
            <w:tcW w:w="7360" w:type="dxa"/>
          </w:tcPr>
          <w:p w:rsidR="00EA58FE" w:rsidRDefault="004245CD">
            <w:pPr>
              <w:pStyle w:val="TableParagraph"/>
              <w:spacing w:before="53"/>
              <w:ind w:left="141"/>
              <w:rPr>
                <w:b/>
                <w:sz w:val="20"/>
              </w:rPr>
            </w:pPr>
            <w:r>
              <w:rPr>
                <w:b/>
                <w:sz w:val="20"/>
              </w:rPr>
              <w:t>Декада</w:t>
            </w:r>
            <w:r>
              <w:rPr>
                <w:b/>
                <w:spacing w:val="-5"/>
                <w:sz w:val="20"/>
              </w:rPr>
              <w:t xml:space="preserve"> </w:t>
            </w:r>
            <w:r>
              <w:rPr>
                <w:b/>
                <w:spacing w:val="-2"/>
                <w:sz w:val="20"/>
              </w:rPr>
              <w:t>инвалидов.</w:t>
            </w:r>
          </w:p>
          <w:p w:rsidR="00EA58FE" w:rsidRDefault="004245CD">
            <w:pPr>
              <w:pStyle w:val="TableParagraph"/>
              <w:ind w:left="141" w:right="2588"/>
              <w:rPr>
                <w:b/>
                <w:sz w:val="20"/>
              </w:rPr>
            </w:pPr>
            <w:r>
              <w:rPr>
                <w:b/>
                <w:sz w:val="20"/>
              </w:rPr>
              <w:t>Бал дошколят</w:t>
            </w:r>
          </w:p>
        </w:tc>
      </w:tr>
    </w:tbl>
    <w:p w:rsidR="00EA58FE" w:rsidRDefault="00EA58FE">
      <w:pPr>
        <w:pStyle w:val="TableParagraph"/>
        <w:rPr>
          <w:b/>
          <w:sz w:val="20"/>
        </w:rPr>
        <w:sectPr w:rsidR="00EA58FE">
          <w:pgSz w:w="11910" w:h="16840"/>
          <w:pgMar w:top="1080" w:right="425" w:bottom="280" w:left="566" w:header="720" w:footer="720" w:gutter="0"/>
          <w:cols w:space="720"/>
        </w:sectPr>
      </w:pPr>
    </w:p>
    <w:p w:rsidR="00EA58FE" w:rsidRDefault="00EA58FE">
      <w:pPr>
        <w:pStyle w:val="a3"/>
        <w:spacing w:before="1"/>
        <w:rPr>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5"/>
        <w:gridCol w:w="7360"/>
      </w:tblGrid>
      <w:tr w:rsidR="00EA58FE">
        <w:trPr>
          <w:trHeight w:val="4514"/>
        </w:trPr>
        <w:tc>
          <w:tcPr>
            <w:tcW w:w="3265" w:type="dxa"/>
            <w:tcBorders>
              <w:top w:val="nil"/>
            </w:tcBorders>
          </w:tcPr>
          <w:p w:rsidR="00EA58FE" w:rsidRDefault="00467A64">
            <w:pPr>
              <w:pStyle w:val="TableParagraph"/>
              <w:tabs>
                <w:tab w:val="left" w:pos="2358"/>
              </w:tabs>
              <w:spacing w:before="72"/>
              <w:ind w:left="143" w:right="125"/>
              <w:jc w:val="both"/>
              <w:rPr>
                <w:sz w:val="20"/>
              </w:rPr>
            </w:pPr>
            <w:r>
              <w:rPr>
                <w:sz w:val="20"/>
              </w:rPr>
              <w:t>Ключевые элементы уклада МБ</w:t>
            </w:r>
            <w:r w:rsidR="004245CD">
              <w:rPr>
                <w:sz w:val="20"/>
              </w:rPr>
              <w:t xml:space="preserve">ДОУ в соответствие со </w:t>
            </w:r>
            <w:r w:rsidR="004245CD">
              <w:rPr>
                <w:spacing w:val="-2"/>
                <w:sz w:val="20"/>
              </w:rPr>
              <w:t>сложившейся</w:t>
            </w:r>
            <w:r w:rsidR="004245CD">
              <w:rPr>
                <w:sz w:val="20"/>
              </w:rPr>
              <w:tab/>
            </w:r>
            <w:r w:rsidR="004245CD">
              <w:rPr>
                <w:spacing w:val="-2"/>
                <w:sz w:val="20"/>
              </w:rPr>
              <w:t>моделью</w:t>
            </w:r>
          </w:p>
          <w:p w:rsidR="00EA58FE" w:rsidRDefault="004245CD">
            <w:pPr>
              <w:pStyle w:val="TableParagraph"/>
              <w:tabs>
                <w:tab w:val="left" w:pos="2300"/>
              </w:tabs>
              <w:spacing w:before="2"/>
              <w:ind w:left="143"/>
              <w:jc w:val="both"/>
              <w:rPr>
                <w:sz w:val="20"/>
              </w:rPr>
            </w:pPr>
            <w:r>
              <w:rPr>
                <w:spacing w:val="-2"/>
                <w:sz w:val="20"/>
              </w:rPr>
              <w:t>воспитательно</w:t>
            </w:r>
            <w:r>
              <w:rPr>
                <w:sz w:val="20"/>
              </w:rPr>
              <w:tab/>
            </w:r>
            <w:r>
              <w:rPr>
                <w:spacing w:val="-2"/>
                <w:sz w:val="20"/>
              </w:rPr>
              <w:t>значимой</w:t>
            </w:r>
          </w:p>
          <w:p w:rsidR="00EA58FE" w:rsidRDefault="004245CD">
            <w:pPr>
              <w:pStyle w:val="TableParagraph"/>
              <w:tabs>
                <w:tab w:val="left" w:pos="1933"/>
              </w:tabs>
              <w:ind w:left="143" w:right="127"/>
              <w:jc w:val="both"/>
              <w:rPr>
                <w:sz w:val="20"/>
              </w:rPr>
            </w:pPr>
            <w:r>
              <w:rPr>
                <w:spacing w:val="-2"/>
                <w:sz w:val="20"/>
              </w:rPr>
              <w:t>деятельности,</w:t>
            </w:r>
            <w:r>
              <w:rPr>
                <w:sz w:val="20"/>
              </w:rPr>
              <w:tab/>
            </w:r>
            <w:r>
              <w:rPr>
                <w:spacing w:val="-2"/>
                <w:sz w:val="20"/>
              </w:rPr>
              <w:t xml:space="preserve">накопленного </w:t>
            </w:r>
            <w:r>
              <w:rPr>
                <w:sz w:val="20"/>
              </w:rPr>
              <w:t>опыта, достижений, следования традиции, ее уклада жизни</w:t>
            </w:r>
          </w:p>
        </w:tc>
        <w:tc>
          <w:tcPr>
            <w:tcW w:w="7360" w:type="dxa"/>
            <w:tcBorders>
              <w:top w:val="nil"/>
            </w:tcBorders>
          </w:tcPr>
          <w:p w:rsidR="00EA58FE" w:rsidRDefault="00467A64">
            <w:pPr>
              <w:pStyle w:val="TableParagraph"/>
              <w:numPr>
                <w:ilvl w:val="0"/>
                <w:numId w:val="97"/>
              </w:numPr>
              <w:tabs>
                <w:tab w:val="left" w:pos="442"/>
              </w:tabs>
              <w:spacing w:before="72"/>
              <w:ind w:right="128" w:firstLine="0"/>
              <w:jc w:val="both"/>
              <w:rPr>
                <w:sz w:val="20"/>
              </w:rPr>
            </w:pPr>
            <w:r>
              <w:rPr>
                <w:sz w:val="20"/>
              </w:rPr>
              <w:t>Создание в МБ</w:t>
            </w:r>
            <w:r w:rsidR="004245CD">
              <w:rPr>
                <w:sz w:val="20"/>
              </w:rPr>
              <w:t>ДОУ вариативной воспитывающей среды, позволяющей воспитанникам развиваться в различных видах деятельности</w:t>
            </w:r>
          </w:p>
          <w:p w:rsidR="00EA58FE" w:rsidRDefault="004245CD">
            <w:pPr>
              <w:pStyle w:val="TableParagraph"/>
              <w:numPr>
                <w:ilvl w:val="0"/>
                <w:numId w:val="97"/>
              </w:numPr>
              <w:tabs>
                <w:tab w:val="left" w:pos="533"/>
              </w:tabs>
              <w:spacing w:before="1"/>
              <w:ind w:right="126" w:firstLine="0"/>
              <w:jc w:val="both"/>
              <w:rPr>
                <w:sz w:val="20"/>
              </w:rPr>
            </w:pPr>
            <w:r>
              <w:rPr>
                <w:sz w:val="20"/>
              </w:rPr>
              <w:t>Ключевые элементы уклада М</w:t>
            </w:r>
            <w:r w:rsidR="00467A64">
              <w:rPr>
                <w:sz w:val="20"/>
              </w:rPr>
              <w:t>Б</w:t>
            </w:r>
            <w:r>
              <w:rPr>
                <w:sz w:val="20"/>
              </w:rPr>
              <w:t xml:space="preserve">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w:t>
            </w:r>
            <w:r>
              <w:rPr>
                <w:spacing w:val="-2"/>
                <w:sz w:val="20"/>
              </w:rPr>
              <w:t>праздников.</w:t>
            </w:r>
          </w:p>
          <w:p w:rsidR="00EA58FE" w:rsidRDefault="004245CD">
            <w:pPr>
              <w:pStyle w:val="TableParagraph"/>
              <w:numPr>
                <w:ilvl w:val="0"/>
                <w:numId w:val="97"/>
              </w:numPr>
              <w:tabs>
                <w:tab w:val="left" w:pos="552"/>
              </w:tabs>
              <w:ind w:right="127" w:firstLine="0"/>
              <w:jc w:val="both"/>
              <w:rPr>
                <w:sz w:val="20"/>
              </w:rPr>
            </w:pPr>
            <w:r>
              <w:rPr>
                <w:sz w:val="20"/>
              </w:rPr>
              <w:t>В части, формируемой участниками образовательных отношений образовательной программы дошкольного образования М</w:t>
            </w:r>
            <w:r w:rsidR="00467A64">
              <w:rPr>
                <w:sz w:val="20"/>
              </w:rPr>
              <w:t>Б</w:t>
            </w:r>
            <w:r>
              <w:rPr>
                <w:sz w:val="20"/>
              </w:rPr>
              <w:t xml:space="preserve">ДОУ определена работа по ознакомлению воспитанников с городом Казань, Республикой </w:t>
            </w:r>
            <w:r>
              <w:rPr>
                <w:spacing w:val="-2"/>
                <w:sz w:val="20"/>
              </w:rPr>
              <w:t>Татарстан.</w:t>
            </w:r>
          </w:p>
          <w:p w:rsidR="00EA58FE" w:rsidRDefault="004245CD">
            <w:pPr>
              <w:pStyle w:val="TableParagraph"/>
              <w:numPr>
                <w:ilvl w:val="0"/>
                <w:numId w:val="97"/>
              </w:numPr>
              <w:tabs>
                <w:tab w:val="left" w:pos="538"/>
              </w:tabs>
              <w:spacing w:before="1"/>
              <w:ind w:right="133" w:firstLine="0"/>
              <w:jc w:val="both"/>
              <w:rPr>
                <w:sz w:val="20"/>
              </w:rPr>
            </w:pPr>
            <w:r>
              <w:rPr>
                <w:sz w:val="20"/>
              </w:rPr>
              <w:t>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w:t>
            </w:r>
          </w:p>
          <w:p w:rsidR="00EA58FE" w:rsidRDefault="004245CD">
            <w:pPr>
              <w:pStyle w:val="TableParagraph"/>
              <w:numPr>
                <w:ilvl w:val="0"/>
                <w:numId w:val="97"/>
              </w:numPr>
              <w:tabs>
                <w:tab w:val="left" w:pos="403"/>
              </w:tabs>
              <w:ind w:right="129" w:firstLine="0"/>
              <w:jc w:val="both"/>
              <w:rPr>
                <w:sz w:val="20"/>
              </w:rPr>
            </w:pPr>
            <w:r>
              <w:rPr>
                <w:sz w:val="20"/>
              </w:rPr>
              <w:t>Процесс образования в М</w:t>
            </w:r>
            <w:r w:rsidR="00467A64">
              <w:rPr>
                <w:sz w:val="20"/>
              </w:rPr>
              <w:t>Б</w:t>
            </w:r>
            <w:r>
              <w:rPr>
                <w:sz w:val="20"/>
              </w:rPr>
              <w:t>ДОУ строиться на содружестве с институтами культуры и социальными организациями, и родителями (законными представителями) воспитанников.</w:t>
            </w:r>
          </w:p>
          <w:p w:rsidR="00EA58FE" w:rsidRDefault="004245CD">
            <w:pPr>
              <w:pStyle w:val="TableParagraph"/>
              <w:numPr>
                <w:ilvl w:val="0"/>
                <w:numId w:val="97"/>
              </w:numPr>
              <w:tabs>
                <w:tab w:val="left" w:pos="435"/>
              </w:tabs>
              <w:ind w:right="135" w:firstLine="0"/>
              <w:jc w:val="both"/>
              <w:rPr>
                <w:sz w:val="20"/>
              </w:rPr>
            </w:pPr>
            <w:r>
              <w:rPr>
                <w:sz w:val="20"/>
              </w:rPr>
              <w:t xml:space="preserve">Профессиональное развитие педагогов (новые формы работы с детьми, поддержка детской инициативы, разнообразные формы взаимодействия с </w:t>
            </w:r>
            <w:r>
              <w:rPr>
                <w:spacing w:val="-2"/>
                <w:sz w:val="20"/>
              </w:rPr>
              <w:t>родителями).</w:t>
            </w:r>
          </w:p>
        </w:tc>
      </w:tr>
      <w:tr w:rsidR="00EA58FE">
        <w:trPr>
          <w:trHeight w:val="4753"/>
        </w:trPr>
        <w:tc>
          <w:tcPr>
            <w:tcW w:w="3265" w:type="dxa"/>
          </w:tcPr>
          <w:p w:rsidR="00EA58FE" w:rsidRDefault="004245CD">
            <w:pPr>
              <w:pStyle w:val="TableParagraph"/>
              <w:tabs>
                <w:tab w:val="left" w:pos="1770"/>
              </w:tabs>
              <w:spacing w:before="53"/>
              <w:ind w:left="143" w:right="125"/>
              <w:jc w:val="both"/>
              <w:rPr>
                <w:sz w:val="20"/>
              </w:rPr>
            </w:pPr>
            <w:r>
              <w:rPr>
                <w:spacing w:val="-2"/>
                <w:sz w:val="20"/>
              </w:rPr>
              <w:t>Общие</w:t>
            </w:r>
            <w:r>
              <w:rPr>
                <w:sz w:val="20"/>
              </w:rPr>
              <w:tab/>
            </w:r>
            <w:r>
              <w:rPr>
                <w:spacing w:val="-2"/>
                <w:sz w:val="20"/>
              </w:rPr>
              <w:t xml:space="preserve">характеристики </w:t>
            </w:r>
            <w:r>
              <w:rPr>
                <w:sz w:val="20"/>
              </w:rPr>
              <w:t>содержания и форм воспитания в общей стру</w:t>
            </w:r>
            <w:r w:rsidR="00467A64">
              <w:rPr>
                <w:sz w:val="20"/>
              </w:rPr>
              <w:t>ктуре воспитательной работы в МБ</w:t>
            </w:r>
            <w:r>
              <w:rPr>
                <w:sz w:val="20"/>
              </w:rPr>
              <w:t>ДОУ;</w:t>
            </w:r>
          </w:p>
        </w:tc>
        <w:tc>
          <w:tcPr>
            <w:tcW w:w="7360" w:type="dxa"/>
          </w:tcPr>
          <w:p w:rsidR="00EA58FE" w:rsidRDefault="004245CD">
            <w:pPr>
              <w:pStyle w:val="TableParagraph"/>
              <w:spacing w:before="53"/>
              <w:ind w:left="141" w:right="125" w:firstLine="252"/>
              <w:jc w:val="both"/>
              <w:rPr>
                <w:sz w:val="20"/>
              </w:rPr>
            </w:pPr>
            <w:r>
              <w:rPr>
                <w:sz w:val="20"/>
              </w:rPr>
              <w:t>Стержнем годового цикла воспитательной работы М</w:t>
            </w:r>
            <w:r w:rsidR="00467A64">
              <w:rPr>
                <w:sz w:val="20"/>
              </w:rPr>
              <w:t>Б</w:t>
            </w:r>
            <w:r>
              <w:rPr>
                <w:sz w:val="20"/>
              </w:rPr>
              <w:t>ДОУ являются</w:t>
            </w:r>
            <w:r>
              <w:rPr>
                <w:spacing w:val="40"/>
                <w:sz w:val="20"/>
              </w:rPr>
              <w:t xml:space="preserve"> </w:t>
            </w:r>
            <w:r>
              <w:rPr>
                <w:sz w:val="20"/>
              </w:rPr>
              <w:t>ключевые общесадовские мероприятия, через которые осуществляется</w:t>
            </w:r>
            <w:r>
              <w:rPr>
                <w:spacing w:val="40"/>
                <w:sz w:val="20"/>
              </w:rPr>
              <w:t xml:space="preserve"> </w:t>
            </w:r>
            <w:r>
              <w:rPr>
                <w:sz w:val="20"/>
              </w:rPr>
              <w:t>интеграция воспитательных усилий педагогов.</w:t>
            </w:r>
          </w:p>
          <w:p w:rsidR="00EA58FE" w:rsidRDefault="004245CD">
            <w:pPr>
              <w:pStyle w:val="TableParagraph"/>
              <w:ind w:left="141" w:right="123" w:firstLine="252"/>
              <w:jc w:val="both"/>
              <w:rPr>
                <w:sz w:val="20"/>
              </w:rPr>
            </w:pPr>
            <w:r>
              <w:rPr>
                <w:sz w:val="20"/>
              </w:rPr>
              <w:t>Так же задачи воспитательной работы решаются в следующих формах работы: организованная образовательная деятельность</w:t>
            </w:r>
            <w:r>
              <w:rPr>
                <w:rFonts w:ascii="Symbol" w:hAnsi="Symbol"/>
                <w:sz w:val="20"/>
              </w:rPr>
              <w:t></w:t>
            </w:r>
            <w:r>
              <w:rPr>
                <w:sz w:val="20"/>
              </w:rPr>
              <w:t xml:space="preserve"> (ООД). ООД в рамках формируемой части ОП ДО по региональной образовательной программе проводятся согласно учебному плану.</w:t>
            </w:r>
          </w:p>
          <w:p w:rsidR="00EA58FE" w:rsidRDefault="004245CD" w:rsidP="00467A64">
            <w:pPr>
              <w:pStyle w:val="TableParagraph"/>
              <w:ind w:left="141" w:right="125" w:firstLine="252"/>
              <w:jc w:val="both"/>
              <w:rPr>
                <w:sz w:val="20"/>
              </w:rPr>
            </w:pPr>
            <w:r>
              <w:rPr>
                <w:sz w:val="20"/>
              </w:rPr>
              <w:t>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w:t>
            </w:r>
            <w:r>
              <w:rPr>
                <w:spacing w:val="40"/>
                <w:sz w:val="20"/>
              </w:rPr>
              <w:t xml:space="preserve"> </w:t>
            </w:r>
            <w:r>
              <w:rPr>
                <w:sz w:val="20"/>
              </w:rPr>
              <w:t>проектная деятельность определяется</w:t>
            </w:r>
            <w:r>
              <w:rPr>
                <w:spacing w:val="40"/>
                <w:sz w:val="20"/>
              </w:rPr>
              <w:t xml:space="preserve"> </w:t>
            </w:r>
            <w:r>
              <w:rPr>
                <w:sz w:val="20"/>
              </w:rPr>
              <w:t>годовым планом работы, рабочими образовательными программами групп. Организация</w:t>
            </w:r>
            <w:r>
              <w:rPr>
                <w:spacing w:val="40"/>
                <w:sz w:val="20"/>
              </w:rPr>
              <w:t xml:space="preserve"> </w:t>
            </w:r>
            <w:r>
              <w:rPr>
                <w:sz w:val="20"/>
              </w:rPr>
              <w:t xml:space="preserve">проектной деятельности может быть актуализирована планами социальных партнёров </w:t>
            </w:r>
            <w:r>
              <w:rPr>
                <w:rFonts w:ascii="Symbol" w:hAnsi="Symbol"/>
                <w:sz w:val="20"/>
              </w:rPr>
              <w:t></w:t>
            </w:r>
            <w:r>
              <w:rPr>
                <w:sz w:val="20"/>
              </w:rPr>
              <w:t xml:space="preserve"> включение в образовательный процесс М</w:t>
            </w:r>
            <w:r w:rsidR="00467A64">
              <w:rPr>
                <w:sz w:val="20"/>
              </w:rPr>
              <w:t>Б</w:t>
            </w:r>
            <w:r>
              <w:rPr>
                <w:sz w:val="20"/>
              </w:rPr>
              <w:t>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EA58FE">
        <w:trPr>
          <w:trHeight w:val="716"/>
        </w:trPr>
        <w:tc>
          <w:tcPr>
            <w:tcW w:w="3265" w:type="dxa"/>
          </w:tcPr>
          <w:p w:rsidR="00EA58FE" w:rsidRDefault="004245CD">
            <w:pPr>
              <w:pStyle w:val="TableParagraph"/>
              <w:spacing w:before="53"/>
              <w:ind w:left="143" w:right="126"/>
              <w:rPr>
                <w:sz w:val="20"/>
              </w:rPr>
            </w:pPr>
            <w:r>
              <w:rPr>
                <w:sz w:val="20"/>
              </w:rPr>
              <w:t>Наличие</w:t>
            </w:r>
            <w:r>
              <w:rPr>
                <w:spacing w:val="-8"/>
                <w:sz w:val="20"/>
              </w:rPr>
              <w:t xml:space="preserve"> </w:t>
            </w:r>
            <w:r>
              <w:rPr>
                <w:sz w:val="20"/>
              </w:rPr>
              <w:t>достижения</w:t>
            </w:r>
            <w:r>
              <w:rPr>
                <w:spacing w:val="-8"/>
                <w:sz w:val="20"/>
              </w:rPr>
              <w:t xml:space="preserve"> </w:t>
            </w:r>
            <w:r>
              <w:rPr>
                <w:sz w:val="20"/>
              </w:rPr>
              <w:t>выраженных эффектов воспитательной работы</w:t>
            </w:r>
          </w:p>
        </w:tc>
        <w:tc>
          <w:tcPr>
            <w:tcW w:w="7360" w:type="dxa"/>
          </w:tcPr>
          <w:p w:rsidR="00EA58FE" w:rsidRDefault="004245CD" w:rsidP="00467A64">
            <w:pPr>
              <w:pStyle w:val="TableParagraph"/>
              <w:spacing w:before="53"/>
              <w:ind w:left="141"/>
              <w:rPr>
                <w:sz w:val="20"/>
              </w:rPr>
            </w:pPr>
            <w:r>
              <w:rPr>
                <w:sz w:val="20"/>
              </w:rPr>
              <w:t>Мониторинг</w:t>
            </w:r>
            <w:r>
              <w:rPr>
                <w:spacing w:val="40"/>
                <w:sz w:val="20"/>
              </w:rPr>
              <w:t xml:space="preserve"> </w:t>
            </w:r>
            <w:r>
              <w:rPr>
                <w:sz w:val="20"/>
              </w:rPr>
              <w:t>реализации</w:t>
            </w:r>
            <w:r>
              <w:rPr>
                <w:spacing w:val="40"/>
                <w:sz w:val="20"/>
              </w:rPr>
              <w:t xml:space="preserve"> </w:t>
            </w:r>
            <w:r>
              <w:rPr>
                <w:sz w:val="20"/>
              </w:rPr>
              <w:t>ОП</w:t>
            </w:r>
            <w:r>
              <w:rPr>
                <w:spacing w:val="40"/>
                <w:sz w:val="20"/>
              </w:rPr>
              <w:t xml:space="preserve"> </w:t>
            </w:r>
            <w:r>
              <w:rPr>
                <w:sz w:val="20"/>
              </w:rPr>
              <w:t>ДО</w:t>
            </w:r>
            <w:r>
              <w:rPr>
                <w:spacing w:val="-3"/>
                <w:sz w:val="20"/>
              </w:rPr>
              <w:t xml:space="preserve"> </w:t>
            </w:r>
            <w:r>
              <w:rPr>
                <w:sz w:val="20"/>
              </w:rPr>
              <w:t>М</w:t>
            </w:r>
            <w:r w:rsidR="00467A64">
              <w:rPr>
                <w:sz w:val="20"/>
              </w:rPr>
              <w:t>Б</w:t>
            </w:r>
            <w:r>
              <w:rPr>
                <w:sz w:val="20"/>
              </w:rPr>
              <w:t>ДОУ</w:t>
            </w:r>
            <w:r>
              <w:rPr>
                <w:spacing w:val="40"/>
                <w:sz w:val="20"/>
              </w:rPr>
              <w:t xml:space="preserve"> </w:t>
            </w:r>
            <w:r>
              <w:rPr>
                <w:sz w:val="20"/>
              </w:rPr>
              <w:t>показывает</w:t>
            </w:r>
            <w:r>
              <w:rPr>
                <w:spacing w:val="40"/>
                <w:sz w:val="20"/>
              </w:rPr>
              <w:t xml:space="preserve"> </w:t>
            </w:r>
            <w:r>
              <w:rPr>
                <w:sz w:val="20"/>
              </w:rPr>
              <w:t>более</w:t>
            </w:r>
            <w:r>
              <w:rPr>
                <w:spacing w:val="40"/>
                <w:sz w:val="20"/>
              </w:rPr>
              <w:t xml:space="preserve"> </w:t>
            </w:r>
            <w:r>
              <w:rPr>
                <w:sz w:val="20"/>
              </w:rPr>
              <w:t>80%</w:t>
            </w:r>
            <w:r>
              <w:rPr>
                <w:spacing w:val="40"/>
                <w:sz w:val="20"/>
              </w:rPr>
              <w:t xml:space="preserve"> </w:t>
            </w:r>
            <w:r>
              <w:rPr>
                <w:sz w:val="20"/>
              </w:rPr>
              <w:t>успешного</w:t>
            </w:r>
            <w:r>
              <w:rPr>
                <w:spacing w:val="80"/>
                <w:sz w:val="20"/>
              </w:rPr>
              <w:t xml:space="preserve"> </w:t>
            </w:r>
            <w:r>
              <w:rPr>
                <w:sz w:val="20"/>
              </w:rPr>
              <w:t>освоения, включая воспитательные аспекты.</w:t>
            </w:r>
          </w:p>
        </w:tc>
      </w:tr>
      <w:tr w:rsidR="00EA58FE">
        <w:trPr>
          <w:trHeight w:val="827"/>
        </w:trPr>
        <w:tc>
          <w:tcPr>
            <w:tcW w:w="3265" w:type="dxa"/>
          </w:tcPr>
          <w:p w:rsidR="00EA58FE" w:rsidRDefault="004245CD">
            <w:pPr>
              <w:pStyle w:val="TableParagraph"/>
              <w:tabs>
                <w:tab w:val="left" w:pos="1057"/>
                <w:tab w:val="left" w:pos="1364"/>
                <w:tab w:val="left" w:pos="2457"/>
              </w:tabs>
              <w:spacing w:before="53"/>
              <w:ind w:left="143" w:right="127"/>
              <w:rPr>
                <w:sz w:val="20"/>
              </w:rPr>
            </w:pPr>
            <w:r>
              <w:rPr>
                <w:spacing w:val="-2"/>
                <w:sz w:val="20"/>
              </w:rPr>
              <w:t>Участие</w:t>
            </w:r>
            <w:r>
              <w:rPr>
                <w:sz w:val="20"/>
              </w:rPr>
              <w:tab/>
            </w:r>
            <w:r>
              <w:rPr>
                <w:spacing w:val="-10"/>
                <w:sz w:val="20"/>
              </w:rPr>
              <w:t>в</w:t>
            </w:r>
            <w:r>
              <w:rPr>
                <w:sz w:val="20"/>
              </w:rPr>
              <w:tab/>
            </w:r>
            <w:r>
              <w:rPr>
                <w:spacing w:val="-2"/>
                <w:sz w:val="20"/>
              </w:rPr>
              <w:t>конкурсах</w:t>
            </w:r>
            <w:r>
              <w:rPr>
                <w:sz w:val="20"/>
              </w:rPr>
              <w:tab/>
            </w:r>
            <w:r>
              <w:rPr>
                <w:spacing w:val="-2"/>
                <w:sz w:val="20"/>
              </w:rPr>
              <w:t xml:space="preserve">лучших </w:t>
            </w:r>
            <w:r>
              <w:rPr>
                <w:sz w:val="20"/>
              </w:rPr>
              <w:t>практик, мониторингов.</w:t>
            </w:r>
          </w:p>
        </w:tc>
        <w:tc>
          <w:tcPr>
            <w:tcW w:w="7360" w:type="dxa"/>
          </w:tcPr>
          <w:p w:rsidR="00EA58FE" w:rsidRDefault="004245CD" w:rsidP="00467A64">
            <w:pPr>
              <w:pStyle w:val="TableParagraph"/>
              <w:spacing w:before="53"/>
              <w:ind w:left="141" w:right="127"/>
              <w:jc w:val="both"/>
              <w:rPr>
                <w:sz w:val="20"/>
              </w:rPr>
            </w:pPr>
            <w:r>
              <w:rPr>
                <w:sz w:val="20"/>
              </w:rPr>
              <w:t>М</w:t>
            </w:r>
            <w:r w:rsidR="00467A64">
              <w:rPr>
                <w:sz w:val="20"/>
              </w:rPr>
              <w:t>Б</w:t>
            </w:r>
            <w:r>
              <w:rPr>
                <w:sz w:val="20"/>
              </w:rPr>
              <w:t>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r w:rsidR="00EA58FE">
        <w:trPr>
          <w:trHeight w:val="2195"/>
        </w:trPr>
        <w:tc>
          <w:tcPr>
            <w:tcW w:w="3265" w:type="dxa"/>
          </w:tcPr>
          <w:p w:rsidR="00EA58FE" w:rsidRDefault="004245CD" w:rsidP="00467A64">
            <w:pPr>
              <w:pStyle w:val="TableParagraph"/>
              <w:spacing w:before="53"/>
              <w:ind w:left="143" w:right="125"/>
              <w:jc w:val="both"/>
              <w:rPr>
                <w:sz w:val="20"/>
              </w:rPr>
            </w:pPr>
            <w:r>
              <w:rPr>
                <w:sz w:val="20"/>
              </w:rPr>
              <w:t>Особенности М</w:t>
            </w:r>
            <w:r w:rsidR="00467A64">
              <w:rPr>
                <w:sz w:val="20"/>
              </w:rPr>
              <w:t>Б</w:t>
            </w:r>
            <w:r>
              <w:rPr>
                <w:sz w:val="20"/>
              </w:rPr>
              <w:t xml:space="preserve">ДОУ, связанные с работой с детьми с ограниченными возможностями здоровья, в том числе с </w:t>
            </w:r>
            <w:r>
              <w:rPr>
                <w:spacing w:val="-2"/>
                <w:sz w:val="20"/>
              </w:rPr>
              <w:t>инвалидностью.</w:t>
            </w:r>
          </w:p>
        </w:tc>
        <w:tc>
          <w:tcPr>
            <w:tcW w:w="7360" w:type="dxa"/>
          </w:tcPr>
          <w:p w:rsidR="00EA58FE" w:rsidRDefault="004245CD">
            <w:pPr>
              <w:pStyle w:val="TableParagraph"/>
              <w:spacing w:before="53"/>
              <w:ind w:left="141" w:firstLine="230"/>
              <w:rPr>
                <w:sz w:val="20"/>
              </w:rPr>
            </w:pPr>
            <w:r>
              <w:rPr>
                <w:sz w:val="20"/>
              </w:rPr>
              <w:t>В</w:t>
            </w:r>
            <w:r>
              <w:rPr>
                <w:spacing w:val="73"/>
                <w:sz w:val="20"/>
              </w:rPr>
              <w:t xml:space="preserve"> </w:t>
            </w:r>
            <w:r>
              <w:rPr>
                <w:sz w:val="20"/>
              </w:rPr>
              <w:t>М</w:t>
            </w:r>
            <w:r w:rsidR="00467A64">
              <w:rPr>
                <w:sz w:val="20"/>
              </w:rPr>
              <w:t>Б</w:t>
            </w:r>
            <w:r>
              <w:rPr>
                <w:sz w:val="20"/>
              </w:rPr>
              <w:t>ДОУ</w:t>
            </w:r>
            <w:r>
              <w:rPr>
                <w:spacing w:val="75"/>
                <w:sz w:val="20"/>
              </w:rPr>
              <w:t xml:space="preserve"> </w:t>
            </w:r>
            <w:r>
              <w:rPr>
                <w:sz w:val="20"/>
              </w:rPr>
              <w:t>функционируют</w:t>
            </w:r>
            <w:r>
              <w:rPr>
                <w:spacing w:val="75"/>
                <w:sz w:val="20"/>
              </w:rPr>
              <w:t xml:space="preserve"> </w:t>
            </w:r>
            <w:r w:rsidR="00467A64">
              <w:rPr>
                <w:sz w:val="20"/>
              </w:rPr>
              <w:t>4</w:t>
            </w:r>
            <w:r>
              <w:rPr>
                <w:spacing w:val="75"/>
                <w:sz w:val="20"/>
              </w:rPr>
              <w:t xml:space="preserve"> </w:t>
            </w:r>
            <w:r>
              <w:rPr>
                <w:sz w:val="20"/>
              </w:rPr>
              <w:t>групп</w:t>
            </w:r>
            <w:r w:rsidR="00467A64">
              <w:rPr>
                <w:sz w:val="20"/>
              </w:rPr>
              <w:t>ы.</w:t>
            </w:r>
          </w:p>
          <w:p w:rsidR="00EA58FE" w:rsidRDefault="004245CD">
            <w:pPr>
              <w:pStyle w:val="TableParagraph"/>
              <w:spacing w:line="228" w:lineRule="exact"/>
              <w:ind w:left="342"/>
              <w:rPr>
                <w:sz w:val="20"/>
              </w:rPr>
            </w:pPr>
            <w:r>
              <w:rPr>
                <w:sz w:val="20"/>
              </w:rPr>
              <w:t>В</w:t>
            </w:r>
            <w:r>
              <w:rPr>
                <w:spacing w:val="-9"/>
                <w:sz w:val="20"/>
              </w:rPr>
              <w:t xml:space="preserve"> </w:t>
            </w:r>
            <w:r>
              <w:rPr>
                <w:sz w:val="20"/>
              </w:rPr>
              <w:t>штатном</w:t>
            </w:r>
            <w:r>
              <w:rPr>
                <w:spacing w:val="-6"/>
                <w:sz w:val="20"/>
              </w:rPr>
              <w:t xml:space="preserve"> </w:t>
            </w:r>
            <w:r>
              <w:rPr>
                <w:sz w:val="20"/>
              </w:rPr>
              <w:t>расписании</w:t>
            </w:r>
            <w:r>
              <w:rPr>
                <w:spacing w:val="-9"/>
                <w:sz w:val="20"/>
              </w:rPr>
              <w:t xml:space="preserve"> </w:t>
            </w:r>
            <w:r>
              <w:rPr>
                <w:sz w:val="20"/>
              </w:rPr>
              <w:t>выделены</w:t>
            </w:r>
            <w:r>
              <w:rPr>
                <w:spacing w:val="-5"/>
                <w:sz w:val="20"/>
              </w:rPr>
              <w:t xml:space="preserve"> </w:t>
            </w:r>
            <w:r w:rsidR="00467A64">
              <w:rPr>
                <w:sz w:val="20"/>
              </w:rPr>
              <w:t>1</w:t>
            </w:r>
            <w:r>
              <w:rPr>
                <w:spacing w:val="-6"/>
                <w:sz w:val="20"/>
              </w:rPr>
              <w:t xml:space="preserve"> </w:t>
            </w:r>
            <w:r>
              <w:rPr>
                <w:sz w:val="20"/>
              </w:rPr>
              <w:t>ставк</w:t>
            </w:r>
            <w:r w:rsidR="00467A64">
              <w:rPr>
                <w:sz w:val="20"/>
              </w:rPr>
              <w:t>а</w:t>
            </w:r>
            <w:r>
              <w:rPr>
                <w:spacing w:val="-9"/>
                <w:sz w:val="20"/>
              </w:rPr>
              <w:t xml:space="preserve"> </w:t>
            </w:r>
            <w:r>
              <w:rPr>
                <w:sz w:val="20"/>
              </w:rPr>
              <w:t>учителя-</w:t>
            </w:r>
            <w:r>
              <w:rPr>
                <w:spacing w:val="-2"/>
                <w:sz w:val="20"/>
              </w:rPr>
              <w:t>логопеда.</w:t>
            </w:r>
          </w:p>
          <w:p w:rsidR="00EA58FE" w:rsidRDefault="004245CD">
            <w:pPr>
              <w:pStyle w:val="TableParagraph"/>
              <w:spacing w:before="1"/>
              <w:ind w:left="141" w:firstLine="208"/>
              <w:rPr>
                <w:sz w:val="20"/>
              </w:rPr>
            </w:pPr>
            <w:r>
              <w:rPr>
                <w:sz w:val="20"/>
              </w:rPr>
              <w:t>Организация</w:t>
            </w:r>
            <w:r>
              <w:rPr>
                <w:spacing w:val="-1"/>
                <w:sz w:val="20"/>
              </w:rPr>
              <w:t xml:space="preserve"> </w:t>
            </w:r>
            <w:r>
              <w:rPr>
                <w:sz w:val="20"/>
              </w:rPr>
              <w:t>образовательного и</w:t>
            </w:r>
            <w:r>
              <w:rPr>
                <w:spacing w:val="-1"/>
                <w:sz w:val="20"/>
              </w:rPr>
              <w:t xml:space="preserve"> </w:t>
            </w:r>
            <w:r>
              <w:rPr>
                <w:sz w:val="20"/>
              </w:rPr>
              <w:t>воспитательного процесса основана на основе понедельных лексических тем.</w:t>
            </w:r>
          </w:p>
          <w:p w:rsidR="00EA58FE" w:rsidRDefault="00EA58FE">
            <w:pPr>
              <w:pStyle w:val="TableParagraph"/>
              <w:ind w:left="141" w:right="128" w:firstLine="549"/>
              <w:jc w:val="both"/>
              <w:rPr>
                <w:sz w:val="20"/>
              </w:rPr>
            </w:pPr>
          </w:p>
        </w:tc>
      </w:tr>
    </w:tbl>
    <w:p w:rsidR="00EA58FE" w:rsidRDefault="00EA58FE">
      <w:pPr>
        <w:pStyle w:val="TableParagraph"/>
        <w:jc w:val="both"/>
        <w:rPr>
          <w:sz w:val="20"/>
        </w:rPr>
        <w:sectPr w:rsidR="00EA58FE">
          <w:pgSz w:w="11910" w:h="16840"/>
          <w:pgMar w:top="1080" w:right="425" w:bottom="280" w:left="566" w:header="720" w:footer="720" w:gutter="0"/>
          <w:cols w:space="720"/>
        </w:sectPr>
      </w:pPr>
    </w:p>
    <w:p w:rsidR="00EA58FE" w:rsidRDefault="004245CD">
      <w:pPr>
        <w:spacing w:before="73"/>
        <w:ind w:left="286" w:right="422" w:firstLine="708"/>
        <w:jc w:val="both"/>
        <w:rPr>
          <w:b/>
          <w:sz w:val="24"/>
        </w:rPr>
      </w:pPr>
      <w:r>
        <w:rPr>
          <w:b/>
          <w:sz w:val="24"/>
        </w:rPr>
        <w:t>Общности образовательной организации: педагог - дети, родители (законные представители)</w:t>
      </w:r>
      <w:r>
        <w:rPr>
          <w:b/>
          <w:spacing w:val="-1"/>
          <w:sz w:val="24"/>
        </w:rPr>
        <w:t xml:space="preserve"> </w:t>
      </w:r>
      <w:r>
        <w:rPr>
          <w:b/>
          <w:sz w:val="24"/>
        </w:rPr>
        <w:t>-</w:t>
      </w:r>
      <w:r>
        <w:rPr>
          <w:b/>
          <w:spacing w:val="-3"/>
          <w:sz w:val="24"/>
        </w:rPr>
        <w:t xml:space="preserve"> </w:t>
      </w:r>
      <w:r>
        <w:rPr>
          <w:b/>
          <w:sz w:val="24"/>
        </w:rPr>
        <w:t>ребёнок</w:t>
      </w:r>
      <w:r>
        <w:rPr>
          <w:b/>
          <w:spacing w:val="-2"/>
          <w:sz w:val="24"/>
        </w:rPr>
        <w:t xml:space="preserve"> </w:t>
      </w:r>
      <w:r>
        <w:rPr>
          <w:b/>
          <w:sz w:val="24"/>
        </w:rPr>
        <w:t>(дети),</w:t>
      </w:r>
      <w:r>
        <w:rPr>
          <w:b/>
          <w:spacing w:val="-3"/>
          <w:sz w:val="24"/>
        </w:rPr>
        <w:t xml:space="preserve"> </w:t>
      </w:r>
      <w:r>
        <w:rPr>
          <w:b/>
          <w:sz w:val="24"/>
        </w:rPr>
        <w:t>педагог</w:t>
      </w:r>
      <w:r>
        <w:rPr>
          <w:b/>
          <w:spacing w:val="-1"/>
          <w:sz w:val="24"/>
        </w:rPr>
        <w:t xml:space="preserve"> </w:t>
      </w:r>
      <w:r>
        <w:rPr>
          <w:b/>
          <w:sz w:val="24"/>
        </w:rPr>
        <w:t>-</w:t>
      </w:r>
      <w:r>
        <w:rPr>
          <w:b/>
          <w:spacing w:val="-2"/>
          <w:sz w:val="24"/>
        </w:rPr>
        <w:t xml:space="preserve"> </w:t>
      </w:r>
      <w:r>
        <w:rPr>
          <w:b/>
          <w:sz w:val="24"/>
        </w:rPr>
        <w:t>родители</w:t>
      </w:r>
      <w:r>
        <w:rPr>
          <w:b/>
          <w:spacing w:val="-2"/>
          <w:sz w:val="24"/>
        </w:rPr>
        <w:t xml:space="preserve"> </w:t>
      </w:r>
      <w:r>
        <w:rPr>
          <w:b/>
          <w:sz w:val="24"/>
        </w:rPr>
        <w:t>(законные</w:t>
      </w:r>
      <w:r>
        <w:rPr>
          <w:b/>
          <w:spacing w:val="-3"/>
          <w:sz w:val="24"/>
        </w:rPr>
        <w:t xml:space="preserve"> </w:t>
      </w:r>
      <w:r>
        <w:rPr>
          <w:b/>
          <w:sz w:val="24"/>
        </w:rPr>
        <w:t>представители)</w:t>
      </w:r>
      <w:r>
        <w:rPr>
          <w:b/>
          <w:spacing w:val="-3"/>
          <w:sz w:val="24"/>
        </w:rPr>
        <w:t xml:space="preserve"> </w:t>
      </w:r>
      <w:r>
        <w:rPr>
          <w:b/>
          <w:sz w:val="24"/>
        </w:rPr>
        <w:t xml:space="preserve">(п.29.3.3. ФОП </w:t>
      </w:r>
      <w:r>
        <w:rPr>
          <w:b/>
          <w:spacing w:val="-4"/>
          <w:sz w:val="24"/>
        </w:rPr>
        <w:t>ДО).</w:t>
      </w:r>
    </w:p>
    <w:p w:rsidR="00EA58FE" w:rsidRDefault="00EA58FE">
      <w:pPr>
        <w:pStyle w:val="a3"/>
        <w:spacing w:before="47" w:after="1"/>
        <w:rPr>
          <w:b/>
          <w:sz w:val="20"/>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26"/>
        <w:gridCol w:w="7199"/>
      </w:tblGrid>
      <w:tr w:rsidR="00EA58FE">
        <w:trPr>
          <w:trHeight w:val="397"/>
        </w:trPr>
        <w:tc>
          <w:tcPr>
            <w:tcW w:w="3426" w:type="dxa"/>
          </w:tcPr>
          <w:p w:rsidR="00EA58FE" w:rsidRDefault="004245CD">
            <w:pPr>
              <w:pStyle w:val="TableParagraph"/>
              <w:spacing w:before="74"/>
              <w:ind w:left="1389"/>
              <w:rPr>
                <w:b/>
                <w:sz w:val="20"/>
              </w:rPr>
            </w:pPr>
            <w:r>
              <w:rPr>
                <w:b/>
                <w:spacing w:val="-2"/>
                <w:sz w:val="20"/>
              </w:rPr>
              <w:t>Направление</w:t>
            </w:r>
          </w:p>
        </w:tc>
        <w:tc>
          <w:tcPr>
            <w:tcW w:w="7199" w:type="dxa"/>
          </w:tcPr>
          <w:p w:rsidR="00EA58FE" w:rsidRDefault="004245CD">
            <w:pPr>
              <w:pStyle w:val="TableParagraph"/>
              <w:spacing w:before="74"/>
              <w:ind w:left="576"/>
              <w:jc w:val="center"/>
              <w:rPr>
                <w:b/>
                <w:sz w:val="20"/>
              </w:rPr>
            </w:pPr>
            <w:r>
              <w:rPr>
                <w:b/>
                <w:spacing w:val="-2"/>
                <w:sz w:val="20"/>
              </w:rPr>
              <w:t>Содержание</w:t>
            </w:r>
          </w:p>
        </w:tc>
      </w:tr>
      <w:tr w:rsidR="00EA58FE">
        <w:trPr>
          <w:trHeight w:val="11681"/>
        </w:trPr>
        <w:tc>
          <w:tcPr>
            <w:tcW w:w="3426" w:type="dxa"/>
          </w:tcPr>
          <w:p w:rsidR="00EA58FE" w:rsidRDefault="004245CD">
            <w:pPr>
              <w:pStyle w:val="TableParagraph"/>
              <w:tabs>
                <w:tab w:val="left" w:pos="1452"/>
                <w:tab w:val="left" w:pos="1870"/>
                <w:tab w:val="left" w:pos="2236"/>
                <w:tab w:val="left" w:pos="2878"/>
              </w:tabs>
              <w:spacing w:before="53" w:line="264" w:lineRule="auto"/>
              <w:ind w:left="143" w:right="124"/>
              <w:rPr>
                <w:sz w:val="20"/>
              </w:rPr>
            </w:pPr>
            <w:r>
              <w:rPr>
                <w:spacing w:val="-2"/>
                <w:sz w:val="20"/>
              </w:rPr>
              <w:t>Ценности</w:t>
            </w:r>
            <w:r>
              <w:rPr>
                <w:sz w:val="20"/>
              </w:rPr>
              <w:tab/>
            </w:r>
            <w:r>
              <w:rPr>
                <w:sz w:val="20"/>
              </w:rPr>
              <w:tab/>
            </w:r>
            <w:r>
              <w:rPr>
                <w:spacing w:val="-10"/>
                <w:sz w:val="20"/>
              </w:rPr>
              <w:t>и</w:t>
            </w:r>
            <w:r>
              <w:rPr>
                <w:sz w:val="20"/>
              </w:rPr>
              <w:tab/>
            </w:r>
            <w:r>
              <w:rPr>
                <w:sz w:val="20"/>
              </w:rPr>
              <w:tab/>
            </w:r>
            <w:r>
              <w:rPr>
                <w:spacing w:val="-4"/>
                <w:sz w:val="20"/>
              </w:rPr>
              <w:t xml:space="preserve">цели </w:t>
            </w:r>
            <w:r>
              <w:rPr>
                <w:spacing w:val="-2"/>
                <w:sz w:val="20"/>
              </w:rPr>
              <w:t>профессионального</w:t>
            </w:r>
            <w:r>
              <w:rPr>
                <w:sz w:val="20"/>
              </w:rPr>
              <w:tab/>
            </w:r>
            <w:r>
              <w:rPr>
                <w:sz w:val="20"/>
              </w:rPr>
              <w:tab/>
            </w:r>
            <w:r>
              <w:rPr>
                <w:spacing w:val="-2"/>
                <w:sz w:val="20"/>
              </w:rPr>
              <w:t>сообщества, профессионально-родительского сообщества</w:t>
            </w:r>
            <w:r>
              <w:rPr>
                <w:sz w:val="20"/>
              </w:rPr>
              <w:tab/>
            </w:r>
            <w:r>
              <w:rPr>
                <w:spacing w:val="-10"/>
                <w:sz w:val="20"/>
              </w:rPr>
              <w:t>и</w:t>
            </w:r>
            <w:r>
              <w:rPr>
                <w:sz w:val="20"/>
              </w:rPr>
              <w:tab/>
            </w:r>
            <w:r>
              <w:rPr>
                <w:spacing w:val="-43"/>
                <w:sz w:val="20"/>
              </w:rPr>
              <w:t xml:space="preserve"> </w:t>
            </w:r>
            <w:r>
              <w:rPr>
                <w:spacing w:val="-2"/>
                <w:sz w:val="20"/>
              </w:rPr>
              <w:t>детско-взрослой общности</w:t>
            </w:r>
          </w:p>
          <w:p w:rsidR="00EA58FE" w:rsidRDefault="004245CD">
            <w:pPr>
              <w:pStyle w:val="TableParagraph"/>
              <w:spacing w:line="264" w:lineRule="auto"/>
              <w:ind w:left="143" w:right="124"/>
              <w:jc w:val="both"/>
              <w:rPr>
                <w:sz w:val="20"/>
              </w:rPr>
            </w:pPr>
            <w:r>
              <w:rPr>
                <w:sz w:val="20"/>
              </w:rPr>
              <w:t>Особенности</w:t>
            </w:r>
            <w:r>
              <w:rPr>
                <w:spacing w:val="-4"/>
                <w:sz w:val="20"/>
              </w:rPr>
              <w:t xml:space="preserve"> </w:t>
            </w:r>
            <w:r>
              <w:rPr>
                <w:sz w:val="20"/>
              </w:rPr>
              <w:t>организации</w:t>
            </w:r>
            <w:r>
              <w:rPr>
                <w:spacing w:val="40"/>
                <w:sz w:val="20"/>
              </w:rPr>
              <w:t xml:space="preserve"> </w:t>
            </w:r>
            <w:r>
              <w:rPr>
                <w:sz w:val="20"/>
              </w:rPr>
              <w:t>всех общностей и их роль в процессе воспитания детей</w:t>
            </w:r>
          </w:p>
        </w:tc>
        <w:tc>
          <w:tcPr>
            <w:tcW w:w="7199" w:type="dxa"/>
          </w:tcPr>
          <w:p w:rsidR="00EA58FE" w:rsidRDefault="004245CD">
            <w:pPr>
              <w:pStyle w:val="TableParagraph"/>
              <w:numPr>
                <w:ilvl w:val="0"/>
                <w:numId w:val="96"/>
              </w:numPr>
              <w:tabs>
                <w:tab w:val="left" w:pos="410"/>
              </w:tabs>
              <w:spacing w:before="53" w:line="266" w:lineRule="auto"/>
              <w:ind w:left="140" w:right="128" w:firstLine="0"/>
              <w:jc w:val="both"/>
              <w:rPr>
                <w:sz w:val="20"/>
              </w:rPr>
            </w:pPr>
            <w:r>
              <w:rPr>
                <w:b/>
                <w:sz w:val="20"/>
              </w:rPr>
              <w:t xml:space="preserve">Профессионального сообщества </w:t>
            </w:r>
            <w:r>
              <w:rPr>
                <w:sz w:val="20"/>
              </w:rPr>
              <w:t>(все институты культуры и искусства, библиотеки, школы, Дюцы, общественные организации идр.)</w:t>
            </w:r>
          </w:p>
          <w:p w:rsidR="00EA58FE" w:rsidRDefault="004245CD">
            <w:pPr>
              <w:pStyle w:val="TableParagraph"/>
              <w:spacing w:before="17" w:line="264" w:lineRule="auto"/>
              <w:ind w:left="140" w:right="129" w:firstLine="708"/>
              <w:jc w:val="both"/>
              <w:rPr>
                <w:sz w:val="20"/>
              </w:rPr>
            </w:pPr>
            <w:r>
              <w:rPr>
                <w:b/>
                <w:i/>
                <w:sz w:val="20"/>
              </w:rPr>
              <w:t xml:space="preserve">Профессиональная общность </w:t>
            </w:r>
            <w:r>
              <w:rPr>
                <w:sz w:val="20"/>
              </w:rPr>
              <w:t>– это устойчивая система связей и отношений между людьми, единство целей и задач воспитания, реализуемое всеми сотрудниками М</w:t>
            </w:r>
            <w:r w:rsidR="00467A64">
              <w:rPr>
                <w:sz w:val="20"/>
              </w:rPr>
              <w:t>Б</w:t>
            </w:r>
            <w:r>
              <w:rPr>
                <w:sz w:val="20"/>
              </w:rPr>
              <w:t>ДОУ.</w:t>
            </w:r>
            <w:r>
              <w:rPr>
                <w:spacing w:val="40"/>
                <w:sz w:val="20"/>
              </w:rPr>
              <w:t xml:space="preserve"> </w:t>
            </w:r>
            <w:r>
              <w:rPr>
                <w:sz w:val="20"/>
              </w:rPr>
              <w:t>Сами участники общности должны разделять те ценности, которые заложены в основу Программы воспитания.</w:t>
            </w:r>
          </w:p>
          <w:p w:rsidR="00EA58FE" w:rsidRDefault="004245CD">
            <w:pPr>
              <w:pStyle w:val="TableParagraph"/>
              <w:spacing w:before="1"/>
              <w:ind w:left="848"/>
              <w:jc w:val="both"/>
              <w:rPr>
                <w:sz w:val="20"/>
              </w:rPr>
            </w:pPr>
            <w:r>
              <w:rPr>
                <w:sz w:val="20"/>
              </w:rPr>
              <w:t>К</w:t>
            </w:r>
            <w:r>
              <w:rPr>
                <w:spacing w:val="-9"/>
                <w:sz w:val="20"/>
              </w:rPr>
              <w:t xml:space="preserve"> </w:t>
            </w:r>
            <w:r>
              <w:rPr>
                <w:sz w:val="20"/>
              </w:rPr>
              <w:t>профессиональным</w:t>
            </w:r>
            <w:r>
              <w:rPr>
                <w:spacing w:val="-6"/>
                <w:sz w:val="20"/>
              </w:rPr>
              <w:t xml:space="preserve"> </w:t>
            </w:r>
            <w:r>
              <w:rPr>
                <w:sz w:val="20"/>
              </w:rPr>
              <w:t>общностям</w:t>
            </w:r>
            <w:r>
              <w:rPr>
                <w:spacing w:val="-6"/>
                <w:sz w:val="20"/>
              </w:rPr>
              <w:t xml:space="preserve"> </w:t>
            </w:r>
            <w:r>
              <w:rPr>
                <w:sz w:val="20"/>
              </w:rPr>
              <w:t>в</w:t>
            </w:r>
            <w:r>
              <w:rPr>
                <w:spacing w:val="-4"/>
                <w:sz w:val="20"/>
              </w:rPr>
              <w:t xml:space="preserve"> </w:t>
            </w:r>
            <w:r>
              <w:rPr>
                <w:sz w:val="20"/>
              </w:rPr>
              <w:t>М</w:t>
            </w:r>
            <w:r w:rsidR="00467A64">
              <w:rPr>
                <w:sz w:val="20"/>
              </w:rPr>
              <w:t>Б</w:t>
            </w:r>
            <w:r>
              <w:rPr>
                <w:sz w:val="20"/>
              </w:rPr>
              <w:t>ДОУ</w:t>
            </w:r>
            <w:r>
              <w:rPr>
                <w:spacing w:val="-6"/>
                <w:sz w:val="20"/>
              </w:rPr>
              <w:t xml:space="preserve"> </w:t>
            </w:r>
            <w:r>
              <w:rPr>
                <w:spacing w:val="-2"/>
                <w:sz w:val="20"/>
              </w:rPr>
              <w:t>относятся:</w:t>
            </w:r>
          </w:p>
          <w:p w:rsidR="00EA58FE" w:rsidRDefault="004245CD">
            <w:pPr>
              <w:pStyle w:val="TableParagraph"/>
              <w:numPr>
                <w:ilvl w:val="1"/>
                <w:numId w:val="96"/>
              </w:numPr>
              <w:tabs>
                <w:tab w:val="left" w:pos="859"/>
              </w:tabs>
              <w:ind w:left="859" w:hanging="359"/>
              <w:jc w:val="both"/>
              <w:rPr>
                <w:sz w:val="20"/>
              </w:rPr>
            </w:pPr>
            <w:r>
              <w:rPr>
                <w:spacing w:val="-2"/>
                <w:sz w:val="20"/>
              </w:rPr>
              <w:t>Педагогический</w:t>
            </w:r>
            <w:r>
              <w:rPr>
                <w:spacing w:val="14"/>
                <w:sz w:val="20"/>
              </w:rPr>
              <w:t xml:space="preserve"> </w:t>
            </w:r>
            <w:r>
              <w:rPr>
                <w:spacing w:val="-2"/>
                <w:sz w:val="20"/>
              </w:rPr>
              <w:t>совет;</w:t>
            </w:r>
          </w:p>
          <w:p w:rsidR="00EA58FE" w:rsidRDefault="004245CD">
            <w:pPr>
              <w:pStyle w:val="TableParagraph"/>
              <w:numPr>
                <w:ilvl w:val="1"/>
                <w:numId w:val="96"/>
              </w:numPr>
              <w:tabs>
                <w:tab w:val="left" w:pos="859"/>
              </w:tabs>
              <w:spacing w:before="22"/>
              <w:ind w:left="859" w:hanging="359"/>
              <w:jc w:val="both"/>
              <w:rPr>
                <w:sz w:val="20"/>
              </w:rPr>
            </w:pPr>
            <w:r>
              <w:rPr>
                <w:sz w:val="20"/>
              </w:rPr>
              <w:t>Творческая</w:t>
            </w:r>
            <w:r>
              <w:rPr>
                <w:spacing w:val="-11"/>
                <w:sz w:val="20"/>
              </w:rPr>
              <w:t xml:space="preserve"> </w:t>
            </w:r>
            <w:r>
              <w:rPr>
                <w:spacing w:val="-2"/>
                <w:sz w:val="20"/>
              </w:rPr>
              <w:t>группа;</w:t>
            </w:r>
          </w:p>
          <w:p w:rsidR="00EA58FE" w:rsidRDefault="004245CD">
            <w:pPr>
              <w:pStyle w:val="TableParagraph"/>
              <w:numPr>
                <w:ilvl w:val="1"/>
                <w:numId w:val="96"/>
              </w:numPr>
              <w:tabs>
                <w:tab w:val="left" w:pos="860"/>
              </w:tabs>
              <w:spacing w:before="24" w:line="283" w:lineRule="auto"/>
              <w:ind w:left="140" w:right="2759" w:firstLine="360"/>
              <w:rPr>
                <w:sz w:val="20"/>
              </w:rPr>
            </w:pPr>
            <w:r>
              <w:rPr>
                <w:sz w:val="20"/>
              </w:rPr>
              <w:t>Психолого-педагогический консилиум. Воспитатель,</w:t>
            </w:r>
            <w:r>
              <w:rPr>
                <w:spacing w:val="-9"/>
                <w:sz w:val="20"/>
              </w:rPr>
              <w:t xml:space="preserve"> </w:t>
            </w:r>
            <w:r>
              <w:rPr>
                <w:sz w:val="20"/>
              </w:rPr>
              <w:t>а</w:t>
            </w:r>
            <w:r>
              <w:rPr>
                <w:spacing w:val="-9"/>
                <w:sz w:val="20"/>
              </w:rPr>
              <w:t xml:space="preserve"> </w:t>
            </w:r>
            <w:r>
              <w:rPr>
                <w:sz w:val="20"/>
              </w:rPr>
              <w:t>также</w:t>
            </w:r>
            <w:r>
              <w:rPr>
                <w:spacing w:val="-8"/>
                <w:sz w:val="20"/>
              </w:rPr>
              <w:t xml:space="preserve"> </w:t>
            </w:r>
            <w:r>
              <w:rPr>
                <w:sz w:val="20"/>
              </w:rPr>
              <w:t>другие</w:t>
            </w:r>
            <w:r>
              <w:rPr>
                <w:spacing w:val="-8"/>
                <w:sz w:val="20"/>
              </w:rPr>
              <w:t xml:space="preserve"> </w:t>
            </w:r>
            <w:r>
              <w:rPr>
                <w:sz w:val="20"/>
              </w:rPr>
              <w:t>сотрудники</w:t>
            </w:r>
            <w:r>
              <w:rPr>
                <w:spacing w:val="-10"/>
                <w:sz w:val="20"/>
              </w:rPr>
              <w:t xml:space="preserve"> </w:t>
            </w:r>
            <w:r>
              <w:rPr>
                <w:sz w:val="20"/>
              </w:rPr>
              <w:t>должны:</w:t>
            </w:r>
          </w:p>
          <w:p w:rsidR="00EA58FE" w:rsidRDefault="004245CD">
            <w:pPr>
              <w:pStyle w:val="TableParagraph"/>
              <w:numPr>
                <w:ilvl w:val="1"/>
                <w:numId w:val="96"/>
              </w:numPr>
              <w:tabs>
                <w:tab w:val="left" w:pos="860"/>
              </w:tabs>
              <w:spacing w:line="205" w:lineRule="exact"/>
              <w:ind w:left="860"/>
              <w:rPr>
                <w:sz w:val="20"/>
              </w:rPr>
            </w:pPr>
            <w:r>
              <w:rPr>
                <w:sz w:val="20"/>
              </w:rPr>
              <w:t>быть</w:t>
            </w:r>
            <w:r>
              <w:rPr>
                <w:spacing w:val="79"/>
                <w:sz w:val="20"/>
              </w:rPr>
              <w:t xml:space="preserve"> </w:t>
            </w:r>
            <w:r>
              <w:rPr>
                <w:sz w:val="20"/>
              </w:rPr>
              <w:t>примером</w:t>
            </w:r>
            <w:r>
              <w:rPr>
                <w:spacing w:val="77"/>
                <w:sz w:val="20"/>
              </w:rPr>
              <w:t xml:space="preserve"> </w:t>
            </w:r>
            <w:r>
              <w:rPr>
                <w:sz w:val="20"/>
              </w:rPr>
              <w:t>в</w:t>
            </w:r>
            <w:r>
              <w:rPr>
                <w:spacing w:val="76"/>
                <w:sz w:val="20"/>
              </w:rPr>
              <w:t xml:space="preserve"> </w:t>
            </w:r>
            <w:r>
              <w:rPr>
                <w:sz w:val="20"/>
              </w:rPr>
              <w:t>формировании</w:t>
            </w:r>
            <w:r>
              <w:rPr>
                <w:spacing w:val="77"/>
                <w:sz w:val="20"/>
              </w:rPr>
              <w:t xml:space="preserve"> </w:t>
            </w:r>
            <w:r>
              <w:rPr>
                <w:sz w:val="20"/>
              </w:rPr>
              <w:t>полноценных</w:t>
            </w:r>
            <w:r>
              <w:rPr>
                <w:spacing w:val="78"/>
                <w:sz w:val="20"/>
              </w:rPr>
              <w:t xml:space="preserve"> </w:t>
            </w:r>
            <w:r>
              <w:rPr>
                <w:sz w:val="20"/>
              </w:rPr>
              <w:t>и</w:t>
            </w:r>
            <w:r>
              <w:rPr>
                <w:spacing w:val="76"/>
                <w:sz w:val="20"/>
              </w:rPr>
              <w:t xml:space="preserve"> </w:t>
            </w:r>
            <w:r>
              <w:rPr>
                <w:spacing w:val="-2"/>
                <w:sz w:val="20"/>
              </w:rPr>
              <w:t>сформированных</w:t>
            </w:r>
          </w:p>
          <w:p w:rsidR="00EA58FE" w:rsidRDefault="004245CD">
            <w:pPr>
              <w:pStyle w:val="TableParagraph"/>
              <w:spacing w:before="21"/>
              <w:ind w:left="860"/>
              <w:rPr>
                <w:sz w:val="20"/>
              </w:rPr>
            </w:pPr>
            <w:r>
              <w:rPr>
                <w:sz w:val="20"/>
              </w:rPr>
              <w:t>ценностных</w:t>
            </w:r>
            <w:r>
              <w:rPr>
                <w:spacing w:val="-9"/>
                <w:sz w:val="20"/>
              </w:rPr>
              <w:t xml:space="preserve"> </w:t>
            </w:r>
            <w:r>
              <w:rPr>
                <w:sz w:val="20"/>
              </w:rPr>
              <w:t>ориентиров,</w:t>
            </w:r>
            <w:r>
              <w:rPr>
                <w:spacing w:val="-9"/>
                <w:sz w:val="20"/>
              </w:rPr>
              <w:t xml:space="preserve"> </w:t>
            </w:r>
            <w:r>
              <w:rPr>
                <w:sz w:val="20"/>
              </w:rPr>
              <w:t>норм</w:t>
            </w:r>
            <w:r>
              <w:rPr>
                <w:spacing w:val="-8"/>
                <w:sz w:val="20"/>
              </w:rPr>
              <w:t xml:space="preserve"> </w:t>
            </w:r>
            <w:r>
              <w:rPr>
                <w:sz w:val="20"/>
              </w:rPr>
              <w:t>общения</w:t>
            </w:r>
            <w:r>
              <w:rPr>
                <w:spacing w:val="-10"/>
                <w:sz w:val="20"/>
              </w:rPr>
              <w:t xml:space="preserve"> </w:t>
            </w:r>
            <w:r>
              <w:rPr>
                <w:sz w:val="20"/>
              </w:rPr>
              <w:t>и</w:t>
            </w:r>
            <w:r>
              <w:rPr>
                <w:spacing w:val="-8"/>
                <w:sz w:val="20"/>
              </w:rPr>
              <w:t xml:space="preserve"> </w:t>
            </w:r>
            <w:r>
              <w:rPr>
                <w:spacing w:val="-2"/>
                <w:sz w:val="20"/>
              </w:rPr>
              <w:t>поведения;</w:t>
            </w:r>
          </w:p>
          <w:p w:rsidR="00EA58FE" w:rsidRDefault="004245CD">
            <w:pPr>
              <w:pStyle w:val="TableParagraph"/>
              <w:numPr>
                <w:ilvl w:val="1"/>
                <w:numId w:val="96"/>
              </w:numPr>
              <w:tabs>
                <w:tab w:val="left" w:pos="860"/>
              </w:tabs>
              <w:spacing w:before="23" w:line="264" w:lineRule="auto"/>
              <w:ind w:left="860" w:right="135"/>
              <w:jc w:val="both"/>
              <w:rPr>
                <w:sz w:val="20"/>
              </w:rPr>
            </w:pPr>
            <w:r>
              <w:rPr>
                <w:sz w:val="20"/>
              </w:rPr>
              <w:t>мотивировать детей к общению друг с другом, поощрять даже самые незначительные стремления к общению и взаимодействию;</w:t>
            </w:r>
          </w:p>
          <w:p w:rsidR="00EA58FE" w:rsidRDefault="004245CD">
            <w:pPr>
              <w:pStyle w:val="TableParagraph"/>
              <w:numPr>
                <w:ilvl w:val="1"/>
                <w:numId w:val="96"/>
              </w:numPr>
              <w:tabs>
                <w:tab w:val="left" w:pos="860"/>
              </w:tabs>
              <w:spacing w:line="264" w:lineRule="auto"/>
              <w:ind w:left="860" w:right="132"/>
              <w:jc w:val="both"/>
              <w:rPr>
                <w:sz w:val="20"/>
              </w:rPr>
            </w:pPr>
            <w:r>
              <w:rPr>
                <w:sz w:val="20"/>
              </w:rPr>
              <w:t>поощрять детскую дружбу, стараться, чтобы дружба между</w:t>
            </w:r>
            <w:r>
              <w:rPr>
                <w:spacing w:val="40"/>
                <w:sz w:val="20"/>
              </w:rPr>
              <w:t xml:space="preserve"> </w:t>
            </w:r>
            <w:r>
              <w:rPr>
                <w:sz w:val="20"/>
              </w:rPr>
              <w:t>отдельными детьми внутри группы сверстников принимала общественную направленность;</w:t>
            </w:r>
          </w:p>
          <w:p w:rsidR="00EA58FE" w:rsidRDefault="004245CD">
            <w:pPr>
              <w:pStyle w:val="TableParagraph"/>
              <w:numPr>
                <w:ilvl w:val="1"/>
                <w:numId w:val="96"/>
              </w:numPr>
              <w:tabs>
                <w:tab w:val="left" w:pos="860"/>
              </w:tabs>
              <w:spacing w:line="264" w:lineRule="auto"/>
              <w:ind w:left="860" w:right="135"/>
              <w:jc w:val="both"/>
              <w:rPr>
                <w:sz w:val="20"/>
              </w:rPr>
            </w:pPr>
            <w:r>
              <w:rPr>
                <w:sz w:val="20"/>
              </w:rPr>
              <w:t>заботиться о том, чтобы дети непрерывно приобретали опыт общения на основе чувства доброжелательности;</w:t>
            </w:r>
          </w:p>
          <w:p w:rsidR="00EA58FE" w:rsidRDefault="004245CD">
            <w:pPr>
              <w:pStyle w:val="TableParagraph"/>
              <w:numPr>
                <w:ilvl w:val="1"/>
                <w:numId w:val="96"/>
              </w:numPr>
              <w:tabs>
                <w:tab w:val="left" w:pos="860"/>
              </w:tabs>
              <w:spacing w:line="264" w:lineRule="auto"/>
              <w:ind w:left="860" w:right="131"/>
              <w:jc w:val="both"/>
              <w:rPr>
                <w:sz w:val="20"/>
              </w:rPr>
            </w:pPr>
            <w:r>
              <w:rPr>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EA58FE" w:rsidRDefault="004245CD">
            <w:pPr>
              <w:pStyle w:val="TableParagraph"/>
              <w:numPr>
                <w:ilvl w:val="1"/>
                <w:numId w:val="96"/>
              </w:numPr>
              <w:tabs>
                <w:tab w:val="left" w:pos="860"/>
              </w:tabs>
              <w:spacing w:line="264" w:lineRule="auto"/>
              <w:ind w:left="860" w:right="128"/>
              <w:jc w:val="both"/>
              <w:rPr>
                <w:sz w:val="20"/>
              </w:rPr>
            </w:pPr>
            <w:r>
              <w:rPr>
                <w:sz w:val="20"/>
              </w:rPr>
              <w:t>воспитывать в детях такие качества личности, которые помогают влиться в общество</w:t>
            </w:r>
          </w:p>
          <w:p w:rsidR="00EA58FE" w:rsidRDefault="004245CD">
            <w:pPr>
              <w:pStyle w:val="TableParagraph"/>
              <w:numPr>
                <w:ilvl w:val="1"/>
                <w:numId w:val="96"/>
              </w:numPr>
              <w:tabs>
                <w:tab w:val="left" w:pos="860"/>
              </w:tabs>
              <w:spacing w:line="264" w:lineRule="auto"/>
              <w:ind w:left="860" w:right="132"/>
              <w:jc w:val="both"/>
              <w:rPr>
                <w:sz w:val="20"/>
              </w:rPr>
            </w:pPr>
            <w:r>
              <w:rPr>
                <w:sz w:val="20"/>
              </w:rPr>
              <w:t>сверстников (организованность, общительность, отзывчивость, щедрость, доброжелательность и пр.);</w:t>
            </w:r>
          </w:p>
          <w:p w:rsidR="00EA58FE" w:rsidRDefault="004245CD">
            <w:pPr>
              <w:pStyle w:val="TableParagraph"/>
              <w:numPr>
                <w:ilvl w:val="1"/>
                <w:numId w:val="96"/>
              </w:numPr>
              <w:tabs>
                <w:tab w:val="left" w:pos="860"/>
              </w:tabs>
              <w:spacing w:line="261" w:lineRule="auto"/>
              <w:ind w:left="860" w:right="132"/>
              <w:jc w:val="both"/>
              <w:rPr>
                <w:sz w:val="20"/>
              </w:rPr>
            </w:pPr>
            <w:r>
              <w:rPr>
                <w:sz w:val="20"/>
              </w:rPr>
              <w:t>учить детей совместной деятельности, насыщать их жизнь событиями, которые сплачивали бы и объединяли ребят;</w:t>
            </w:r>
          </w:p>
          <w:p w:rsidR="00EA58FE" w:rsidRDefault="004245CD">
            <w:pPr>
              <w:pStyle w:val="TableParagraph"/>
              <w:numPr>
                <w:ilvl w:val="1"/>
                <w:numId w:val="96"/>
              </w:numPr>
              <w:tabs>
                <w:tab w:val="left" w:pos="860"/>
              </w:tabs>
              <w:spacing w:line="261" w:lineRule="auto"/>
              <w:ind w:left="860" w:right="132"/>
              <w:jc w:val="both"/>
              <w:rPr>
                <w:sz w:val="20"/>
              </w:rPr>
            </w:pPr>
            <w:r>
              <w:rPr>
                <w:sz w:val="20"/>
              </w:rPr>
              <w:t xml:space="preserve">воспитывать в детях чувство ответственности перед группой за свое </w:t>
            </w:r>
            <w:r>
              <w:rPr>
                <w:spacing w:val="-2"/>
                <w:sz w:val="20"/>
              </w:rPr>
              <w:t>поведение.</w:t>
            </w:r>
          </w:p>
          <w:p w:rsidR="00EA58FE" w:rsidRDefault="004245CD">
            <w:pPr>
              <w:pStyle w:val="TableParagraph"/>
              <w:numPr>
                <w:ilvl w:val="0"/>
                <w:numId w:val="96"/>
              </w:numPr>
              <w:tabs>
                <w:tab w:val="left" w:pos="372"/>
              </w:tabs>
              <w:spacing w:before="15" w:line="264" w:lineRule="auto"/>
              <w:ind w:left="140" w:right="125" w:firstLine="0"/>
              <w:jc w:val="both"/>
              <w:rPr>
                <w:sz w:val="20"/>
              </w:rPr>
            </w:pPr>
            <w:r>
              <w:rPr>
                <w:b/>
                <w:sz w:val="20"/>
              </w:rPr>
              <w:t xml:space="preserve">Профессионально-родительского сообщества </w:t>
            </w:r>
            <w:r>
              <w:rPr>
                <w:sz w:val="20"/>
              </w:rPr>
              <w:t>- совет родителей М</w:t>
            </w:r>
            <w:r w:rsidR="00467A64">
              <w:rPr>
                <w:sz w:val="20"/>
              </w:rPr>
              <w:t>Б</w:t>
            </w:r>
            <w:r>
              <w:rPr>
                <w:sz w:val="20"/>
              </w:rPr>
              <w:t>ДОУ. Для формирования профессионально-родительской общности, в детском саду проводятся</w:t>
            </w:r>
            <w:r>
              <w:rPr>
                <w:spacing w:val="-4"/>
                <w:sz w:val="20"/>
              </w:rPr>
              <w:t xml:space="preserve"> </w:t>
            </w:r>
            <w:r>
              <w:rPr>
                <w:sz w:val="20"/>
              </w:rPr>
              <w:t>родительские</w:t>
            </w:r>
            <w:r>
              <w:rPr>
                <w:spacing w:val="-4"/>
                <w:sz w:val="20"/>
              </w:rPr>
              <w:t xml:space="preserve"> </w:t>
            </w:r>
            <w:r>
              <w:rPr>
                <w:sz w:val="20"/>
              </w:rPr>
              <w:t>клубы,</w:t>
            </w:r>
            <w:r>
              <w:rPr>
                <w:spacing w:val="-4"/>
                <w:sz w:val="20"/>
              </w:rPr>
              <w:t xml:space="preserve"> </w:t>
            </w:r>
            <w:r>
              <w:rPr>
                <w:sz w:val="20"/>
              </w:rPr>
              <w:t>семинары,</w:t>
            </w:r>
            <w:r>
              <w:rPr>
                <w:spacing w:val="-4"/>
                <w:sz w:val="20"/>
              </w:rPr>
              <w:t xml:space="preserve"> </w:t>
            </w:r>
            <w:r>
              <w:rPr>
                <w:sz w:val="20"/>
              </w:rPr>
              <w:t>мастер-классы,</w:t>
            </w:r>
            <w:r>
              <w:rPr>
                <w:spacing w:val="-4"/>
                <w:sz w:val="20"/>
              </w:rPr>
              <w:t xml:space="preserve"> </w:t>
            </w:r>
            <w:r>
              <w:rPr>
                <w:sz w:val="20"/>
              </w:rPr>
              <w:t>советы</w:t>
            </w:r>
            <w:r>
              <w:rPr>
                <w:spacing w:val="-4"/>
                <w:sz w:val="20"/>
              </w:rPr>
              <w:t xml:space="preserve"> </w:t>
            </w:r>
            <w:r>
              <w:rPr>
                <w:sz w:val="20"/>
              </w:rPr>
              <w:t>родителей.</w:t>
            </w:r>
            <w:r>
              <w:rPr>
                <w:spacing w:val="-4"/>
                <w:sz w:val="20"/>
              </w:rPr>
              <w:t xml:space="preserve"> </w:t>
            </w:r>
            <w:r>
              <w:rPr>
                <w:sz w:val="20"/>
              </w:rPr>
              <w:t>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w:t>
            </w:r>
          </w:p>
          <w:p w:rsidR="00EA58FE" w:rsidRDefault="00EA58FE">
            <w:pPr>
              <w:pStyle w:val="TableParagraph"/>
              <w:spacing w:before="3"/>
              <w:ind w:left="0"/>
              <w:rPr>
                <w:b/>
                <w:sz w:val="20"/>
              </w:rPr>
            </w:pPr>
          </w:p>
          <w:p w:rsidR="00EA58FE" w:rsidRDefault="004245CD">
            <w:pPr>
              <w:pStyle w:val="TableParagraph"/>
              <w:numPr>
                <w:ilvl w:val="0"/>
                <w:numId w:val="96"/>
              </w:numPr>
              <w:tabs>
                <w:tab w:val="left" w:pos="341"/>
              </w:tabs>
              <w:ind w:left="341" w:hanging="201"/>
              <w:jc w:val="both"/>
              <w:rPr>
                <w:b/>
                <w:sz w:val="20"/>
              </w:rPr>
            </w:pPr>
            <w:r>
              <w:rPr>
                <w:b/>
                <w:spacing w:val="-2"/>
                <w:sz w:val="20"/>
              </w:rPr>
              <w:t>Детско-взрослые</w:t>
            </w:r>
            <w:r>
              <w:rPr>
                <w:b/>
                <w:spacing w:val="11"/>
                <w:sz w:val="20"/>
              </w:rPr>
              <w:t xml:space="preserve"> </w:t>
            </w:r>
            <w:r>
              <w:rPr>
                <w:b/>
                <w:spacing w:val="-2"/>
                <w:sz w:val="20"/>
              </w:rPr>
              <w:t>общности</w:t>
            </w:r>
          </w:p>
          <w:p w:rsidR="00EA58FE" w:rsidRDefault="004245CD">
            <w:pPr>
              <w:pStyle w:val="TableParagraph"/>
              <w:spacing w:before="22" w:line="264" w:lineRule="auto"/>
              <w:ind w:left="140" w:right="123" w:firstLine="50"/>
              <w:jc w:val="both"/>
              <w:rPr>
                <w:sz w:val="20"/>
              </w:rPr>
            </w:pPr>
            <w:r>
              <w:rPr>
                <w:sz w:val="20"/>
              </w:rPr>
              <w:t>(Детско-взрослая</w:t>
            </w:r>
            <w:r>
              <w:rPr>
                <w:spacing w:val="-2"/>
                <w:sz w:val="20"/>
              </w:rPr>
              <w:t xml:space="preserve"> </w:t>
            </w:r>
            <w:r>
              <w:rPr>
                <w:sz w:val="20"/>
              </w:rPr>
              <w:t>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 Волонтерское движение, Движение первых.</w:t>
            </w:r>
          </w:p>
        </w:tc>
      </w:tr>
      <w:tr w:rsidR="00EA58FE">
        <w:trPr>
          <w:trHeight w:val="1276"/>
        </w:trPr>
        <w:tc>
          <w:tcPr>
            <w:tcW w:w="3426" w:type="dxa"/>
          </w:tcPr>
          <w:p w:rsidR="00EA58FE" w:rsidRDefault="004245CD">
            <w:pPr>
              <w:pStyle w:val="TableParagraph"/>
              <w:tabs>
                <w:tab w:val="left" w:pos="2206"/>
              </w:tabs>
              <w:spacing w:before="53" w:line="264" w:lineRule="auto"/>
              <w:ind w:left="143" w:right="127"/>
              <w:jc w:val="both"/>
              <w:rPr>
                <w:sz w:val="20"/>
              </w:rPr>
            </w:pPr>
            <w:r>
              <w:rPr>
                <w:spacing w:val="-2"/>
                <w:sz w:val="20"/>
              </w:rPr>
              <w:t>Особенности</w:t>
            </w:r>
            <w:r>
              <w:rPr>
                <w:sz w:val="20"/>
              </w:rPr>
              <w:tab/>
            </w:r>
            <w:r>
              <w:rPr>
                <w:spacing w:val="-2"/>
                <w:sz w:val="20"/>
              </w:rPr>
              <w:t xml:space="preserve">обеспечения </w:t>
            </w:r>
            <w:r>
              <w:rPr>
                <w:sz w:val="20"/>
              </w:rPr>
              <w:t>возможности разновозрастного взаимодействия детей</w:t>
            </w:r>
          </w:p>
        </w:tc>
        <w:tc>
          <w:tcPr>
            <w:tcW w:w="7199" w:type="dxa"/>
          </w:tcPr>
          <w:p w:rsidR="00EA58FE" w:rsidRDefault="004245CD">
            <w:pPr>
              <w:pStyle w:val="TableParagraph"/>
              <w:spacing w:before="53"/>
              <w:ind w:left="140" w:right="125" w:firstLine="463"/>
              <w:jc w:val="both"/>
              <w:rPr>
                <w:sz w:val="20"/>
              </w:rPr>
            </w:pPr>
            <w:r>
              <w:rPr>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tc>
      </w:tr>
    </w:tbl>
    <w:p w:rsidR="00EA58FE" w:rsidRDefault="00EA58FE">
      <w:pPr>
        <w:pStyle w:val="TableParagraph"/>
        <w:jc w:val="both"/>
        <w:rPr>
          <w:sz w:val="20"/>
        </w:rPr>
        <w:sectPr w:rsidR="00EA58FE">
          <w:pgSz w:w="11910" w:h="16840"/>
          <w:pgMar w:top="1040" w:right="425" w:bottom="280" w:left="566" w:header="720" w:footer="720" w:gutter="0"/>
          <w:cols w:space="720"/>
        </w:sectPr>
      </w:pPr>
    </w:p>
    <w:p w:rsidR="00EA58FE" w:rsidRDefault="00EA58FE">
      <w:pPr>
        <w:pStyle w:val="a3"/>
        <w:spacing w:before="1"/>
        <w:rPr>
          <w:b/>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26"/>
        <w:gridCol w:w="7199"/>
      </w:tblGrid>
      <w:tr w:rsidR="00EA58FE">
        <w:trPr>
          <w:trHeight w:val="6586"/>
        </w:trPr>
        <w:tc>
          <w:tcPr>
            <w:tcW w:w="3426" w:type="dxa"/>
            <w:tcBorders>
              <w:top w:val="nil"/>
            </w:tcBorders>
          </w:tcPr>
          <w:p w:rsidR="00EA58FE" w:rsidRDefault="00EA58FE">
            <w:pPr>
              <w:pStyle w:val="TableParagraph"/>
              <w:ind w:left="0"/>
              <w:rPr>
                <w:sz w:val="20"/>
              </w:rPr>
            </w:pPr>
          </w:p>
        </w:tc>
        <w:tc>
          <w:tcPr>
            <w:tcW w:w="7199" w:type="dxa"/>
            <w:tcBorders>
              <w:top w:val="nil"/>
            </w:tcBorders>
          </w:tcPr>
          <w:p w:rsidR="00EA58FE" w:rsidRDefault="004245CD">
            <w:pPr>
              <w:pStyle w:val="TableParagraph"/>
              <w:spacing w:before="72"/>
              <w:ind w:left="140" w:right="127" w:firstLine="463"/>
              <w:jc w:val="both"/>
              <w:rPr>
                <w:i/>
                <w:sz w:val="20"/>
              </w:rPr>
            </w:pPr>
            <w:r>
              <w:rPr>
                <w:b/>
                <w:sz w:val="20"/>
              </w:rPr>
              <w:t xml:space="preserve">Например: </w:t>
            </w:r>
            <w:r>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w:t>
            </w:r>
            <w:r>
              <w:rPr>
                <w:i/>
                <w:spacing w:val="40"/>
                <w:sz w:val="20"/>
              </w:rPr>
              <w:t xml:space="preserve"> </w:t>
            </w:r>
            <w:r>
              <w:rPr>
                <w:i/>
                <w:sz w:val="20"/>
              </w:rPr>
              <w:t>сада «Реализация регионального компонента в детском саду как условие воспитания основ экологической культуры»,</w:t>
            </w:r>
          </w:p>
          <w:p w:rsidR="00EA58FE" w:rsidRDefault="004245CD">
            <w:pPr>
              <w:pStyle w:val="TableParagraph"/>
              <w:ind w:left="140" w:right="126" w:firstLine="463"/>
              <w:jc w:val="both"/>
              <w:rPr>
                <w:i/>
                <w:sz w:val="20"/>
              </w:rPr>
            </w:pPr>
            <w:r>
              <w:rPr>
                <w:i/>
                <w:sz w:val="20"/>
              </w:rPr>
              <w:t>«Модернизация развивающей предметно-пространственной среды детского сада», сетевого проекта «Ранняя профориентация».</w:t>
            </w:r>
          </w:p>
          <w:p w:rsidR="00EA58FE" w:rsidRDefault="004245CD">
            <w:pPr>
              <w:pStyle w:val="TableParagraph"/>
              <w:spacing w:before="1"/>
              <w:ind w:left="140" w:right="128" w:firstLine="463"/>
              <w:jc w:val="both"/>
              <w:rPr>
                <w:i/>
                <w:sz w:val="20"/>
              </w:rPr>
            </w:pPr>
            <w:r>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EA58FE" w:rsidRDefault="004245CD">
            <w:pPr>
              <w:pStyle w:val="TableParagraph"/>
              <w:numPr>
                <w:ilvl w:val="0"/>
                <w:numId w:val="95"/>
              </w:numPr>
              <w:tabs>
                <w:tab w:val="left" w:pos="721"/>
              </w:tabs>
              <w:spacing w:line="230" w:lineRule="exact"/>
              <w:ind w:left="721" w:hanging="117"/>
              <w:jc w:val="both"/>
              <w:rPr>
                <w:i/>
                <w:sz w:val="20"/>
              </w:rPr>
            </w:pPr>
            <w:r>
              <w:rPr>
                <w:i/>
                <w:sz w:val="20"/>
              </w:rPr>
              <w:t>трудовая</w:t>
            </w:r>
            <w:r>
              <w:rPr>
                <w:i/>
                <w:spacing w:val="-6"/>
                <w:sz w:val="20"/>
              </w:rPr>
              <w:t xml:space="preserve"> </w:t>
            </w:r>
            <w:r>
              <w:rPr>
                <w:i/>
                <w:sz w:val="20"/>
              </w:rPr>
              <w:t>деятельность</w:t>
            </w:r>
            <w:r>
              <w:rPr>
                <w:i/>
                <w:spacing w:val="-5"/>
                <w:sz w:val="20"/>
              </w:rPr>
              <w:t xml:space="preserve"> </w:t>
            </w:r>
            <w:r>
              <w:rPr>
                <w:i/>
                <w:sz w:val="20"/>
              </w:rPr>
              <w:t>(посадка</w:t>
            </w:r>
            <w:r>
              <w:rPr>
                <w:i/>
                <w:spacing w:val="-5"/>
                <w:sz w:val="20"/>
              </w:rPr>
              <w:t xml:space="preserve"> </w:t>
            </w:r>
            <w:r>
              <w:rPr>
                <w:i/>
                <w:sz w:val="20"/>
              </w:rPr>
              <w:t>и</w:t>
            </w:r>
            <w:r>
              <w:rPr>
                <w:i/>
                <w:spacing w:val="-7"/>
                <w:sz w:val="20"/>
              </w:rPr>
              <w:t xml:space="preserve"> </w:t>
            </w:r>
            <w:r>
              <w:rPr>
                <w:i/>
                <w:sz w:val="20"/>
              </w:rPr>
              <w:t>уход</w:t>
            </w:r>
            <w:r>
              <w:rPr>
                <w:i/>
                <w:spacing w:val="-7"/>
                <w:sz w:val="20"/>
              </w:rPr>
              <w:t xml:space="preserve"> </w:t>
            </w:r>
            <w:r>
              <w:rPr>
                <w:i/>
                <w:sz w:val="20"/>
              </w:rPr>
              <w:t>за</w:t>
            </w:r>
            <w:r>
              <w:rPr>
                <w:i/>
                <w:spacing w:val="-5"/>
                <w:sz w:val="20"/>
              </w:rPr>
              <w:t xml:space="preserve"> </w:t>
            </w:r>
            <w:r>
              <w:rPr>
                <w:i/>
                <w:spacing w:val="-2"/>
                <w:sz w:val="20"/>
              </w:rPr>
              <w:t>растениями);</w:t>
            </w:r>
          </w:p>
          <w:p w:rsidR="00EA58FE" w:rsidRDefault="004245CD">
            <w:pPr>
              <w:pStyle w:val="TableParagraph"/>
              <w:numPr>
                <w:ilvl w:val="0"/>
                <w:numId w:val="95"/>
              </w:numPr>
              <w:tabs>
                <w:tab w:val="left" w:pos="721"/>
              </w:tabs>
              <w:spacing w:before="1"/>
              <w:ind w:left="721" w:hanging="117"/>
              <w:jc w:val="both"/>
              <w:rPr>
                <w:i/>
                <w:sz w:val="20"/>
              </w:rPr>
            </w:pPr>
            <w:r>
              <w:rPr>
                <w:i/>
                <w:spacing w:val="-2"/>
                <w:sz w:val="20"/>
              </w:rPr>
              <w:t>познавательно-исследовательская</w:t>
            </w:r>
            <w:r>
              <w:rPr>
                <w:i/>
                <w:spacing w:val="35"/>
                <w:sz w:val="20"/>
              </w:rPr>
              <w:t xml:space="preserve"> </w:t>
            </w:r>
            <w:r>
              <w:rPr>
                <w:i/>
                <w:spacing w:val="-2"/>
                <w:sz w:val="20"/>
              </w:rPr>
              <w:t>деятельность;</w:t>
            </w:r>
          </w:p>
          <w:p w:rsidR="00EA58FE" w:rsidRDefault="004245CD">
            <w:pPr>
              <w:pStyle w:val="TableParagraph"/>
              <w:numPr>
                <w:ilvl w:val="0"/>
                <w:numId w:val="95"/>
              </w:numPr>
              <w:tabs>
                <w:tab w:val="left" w:pos="721"/>
              </w:tabs>
              <w:ind w:left="721" w:hanging="117"/>
              <w:jc w:val="both"/>
              <w:rPr>
                <w:i/>
                <w:sz w:val="20"/>
              </w:rPr>
            </w:pPr>
            <w:r>
              <w:rPr>
                <w:i/>
                <w:sz w:val="20"/>
              </w:rPr>
              <w:t>продуктивная</w:t>
            </w:r>
            <w:r>
              <w:rPr>
                <w:i/>
                <w:spacing w:val="-11"/>
                <w:sz w:val="20"/>
              </w:rPr>
              <w:t xml:space="preserve"> </w:t>
            </w:r>
            <w:r>
              <w:rPr>
                <w:i/>
                <w:spacing w:val="-2"/>
                <w:sz w:val="20"/>
              </w:rPr>
              <w:t>деятельность;</w:t>
            </w:r>
          </w:p>
          <w:p w:rsidR="00EA58FE" w:rsidRDefault="004245CD">
            <w:pPr>
              <w:pStyle w:val="TableParagraph"/>
              <w:numPr>
                <w:ilvl w:val="0"/>
                <w:numId w:val="95"/>
              </w:numPr>
              <w:tabs>
                <w:tab w:val="left" w:pos="857"/>
              </w:tabs>
              <w:ind w:left="140" w:right="128" w:firstLine="463"/>
              <w:jc w:val="both"/>
              <w:rPr>
                <w:i/>
                <w:sz w:val="20"/>
              </w:rPr>
            </w:pPr>
            <w:r>
              <w:rPr>
                <w:i/>
                <w:sz w:val="20"/>
              </w:rPr>
              <w:t xml:space="preserve">художественно-эстетическая деятельность (экопразники, досуги, </w:t>
            </w:r>
            <w:r>
              <w:rPr>
                <w:i/>
                <w:spacing w:val="-2"/>
                <w:sz w:val="20"/>
              </w:rPr>
              <w:t>спектакли);</w:t>
            </w:r>
          </w:p>
          <w:p w:rsidR="00EA58FE" w:rsidRDefault="004245CD">
            <w:pPr>
              <w:pStyle w:val="TableParagraph"/>
              <w:numPr>
                <w:ilvl w:val="0"/>
                <w:numId w:val="95"/>
              </w:numPr>
              <w:tabs>
                <w:tab w:val="left" w:pos="744"/>
              </w:tabs>
              <w:ind w:left="140" w:right="131" w:firstLine="463"/>
              <w:jc w:val="both"/>
              <w:rPr>
                <w:i/>
                <w:sz w:val="20"/>
              </w:rPr>
            </w:pPr>
            <w:r>
              <w:rPr>
                <w:i/>
                <w:sz w:val="20"/>
              </w:rPr>
              <w:t xml:space="preserve">экологические акции («Помоги птицам зимой!», «Наш зеленый детский </w:t>
            </w:r>
            <w:r>
              <w:rPr>
                <w:i/>
                <w:spacing w:val="-2"/>
                <w:sz w:val="20"/>
              </w:rPr>
              <w:t>сад»);</w:t>
            </w:r>
          </w:p>
          <w:p w:rsidR="00EA58FE" w:rsidRDefault="004245CD">
            <w:pPr>
              <w:pStyle w:val="TableParagraph"/>
              <w:numPr>
                <w:ilvl w:val="0"/>
                <w:numId w:val="95"/>
              </w:numPr>
              <w:tabs>
                <w:tab w:val="left" w:pos="721"/>
              </w:tabs>
              <w:ind w:left="721" w:hanging="117"/>
              <w:jc w:val="both"/>
              <w:rPr>
                <w:i/>
                <w:sz w:val="20"/>
              </w:rPr>
            </w:pPr>
            <w:r>
              <w:rPr>
                <w:i/>
                <w:sz w:val="20"/>
              </w:rPr>
              <w:t>экскурсии</w:t>
            </w:r>
            <w:r>
              <w:rPr>
                <w:i/>
                <w:spacing w:val="-7"/>
                <w:sz w:val="20"/>
              </w:rPr>
              <w:t xml:space="preserve"> </w:t>
            </w:r>
            <w:r>
              <w:rPr>
                <w:i/>
                <w:sz w:val="20"/>
              </w:rPr>
              <w:t>по</w:t>
            </w:r>
            <w:r>
              <w:rPr>
                <w:i/>
                <w:spacing w:val="-7"/>
                <w:sz w:val="20"/>
              </w:rPr>
              <w:t xml:space="preserve"> </w:t>
            </w:r>
            <w:r>
              <w:rPr>
                <w:i/>
                <w:sz w:val="20"/>
              </w:rPr>
              <w:t>экологической</w:t>
            </w:r>
            <w:r>
              <w:rPr>
                <w:i/>
                <w:spacing w:val="-6"/>
                <w:sz w:val="20"/>
              </w:rPr>
              <w:t xml:space="preserve"> </w:t>
            </w:r>
            <w:r>
              <w:rPr>
                <w:i/>
                <w:sz w:val="20"/>
              </w:rPr>
              <w:t>тропе</w:t>
            </w:r>
            <w:r>
              <w:rPr>
                <w:i/>
                <w:spacing w:val="-8"/>
                <w:sz w:val="20"/>
              </w:rPr>
              <w:t xml:space="preserve"> </w:t>
            </w:r>
            <w:r>
              <w:rPr>
                <w:i/>
                <w:sz w:val="20"/>
              </w:rPr>
              <w:t>детского</w:t>
            </w:r>
            <w:r>
              <w:rPr>
                <w:i/>
                <w:spacing w:val="-6"/>
                <w:sz w:val="20"/>
              </w:rPr>
              <w:t xml:space="preserve"> </w:t>
            </w:r>
            <w:r>
              <w:rPr>
                <w:i/>
                <w:spacing w:val="-4"/>
                <w:sz w:val="20"/>
              </w:rPr>
              <w:t>сада</w:t>
            </w:r>
          </w:p>
          <w:p w:rsidR="00EA58FE" w:rsidRDefault="004245CD">
            <w:pPr>
              <w:pStyle w:val="TableParagraph"/>
              <w:spacing w:before="1"/>
              <w:ind w:left="140" w:right="128" w:firstLine="463"/>
              <w:jc w:val="both"/>
              <w:rPr>
                <w:i/>
                <w:sz w:val="20"/>
              </w:rPr>
            </w:pPr>
            <w:r>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EA58FE" w:rsidRDefault="004245CD">
            <w:pPr>
              <w:pStyle w:val="TableParagraph"/>
              <w:numPr>
                <w:ilvl w:val="0"/>
                <w:numId w:val="95"/>
              </w:numPr>
              <w:tabs>
                <w:tab w:val="left" w:pos="721"/>
              </w:tabs>
              <w:spacing w:line="229" w:lineRule="exact"/>
              <w:ind w:left="721" w:hanging="117"/>
              <w:jc w:val="both"/>
              <w:rPr>
                <w:i/>
                <w:sz w:val="20"/>
              </w:rPr>
            </w:pPr>
            <w:r>
              <w:rPr>
                <w:i/>
                <w:sz w:val="20"/>
              </w:rPr>
              <w:t>проектная</w:t>
            </w:r>
            <w:r>
              <w:rPr>
                <w:i/>
                <w:spacing w:val="-9"/>
                <w:sz w:val="20"/>
              </w:rPr>
              <w:t xml:space="preserve"> </w:t>
            </w:r>
            <w:r>
              <w:rPr>
                <w:i/>
                <w:spacing w:val="-2"/>
                <w:sz w:val="20"/>
              </w:rPr>
              <w:t>деятельность;</w:t>
            </w:r>
          </w:p>
          <w:p w:rsidR="00EA58FE" w:rsidRDefault="004245CD">
            <w:pPr>
              <w:pStyle w:val="TableParagraph"/>
              <w:numPr>
                <w:ilvl w:val="0"/>
                <w:numId w:val="95"/>
              </w:numPr>
              <w:tabs>
                <w:tab w:val="left" w:pos="721"/>
              </w:tabs>
              <w:ind w:left="721" w:hanging="117"/>
              <w:rPr>
                <w:i/>
                <w:sz w:val="20"/>
              </w:rPr>
            </w:pPr>
            <w:r>
              <w:rPr>
                <w:i/>
                <w:sz w:val="20"/>
              </w:rPr>
              <w:t>продуктивная</w:t>
            </w:r>
            <w:r>
              <w:rPr>
                <w:i/>
                <w:spacing w:val="-11"/>
                <w:sz w:val="20"/>
              </w:rPr>
              <w:t xml:space="preserve"> </w:t>
            </w:r>
            <w:r>
              <w:rPr>
                <w:i/>
                <w:spacing w:val="-2"/>
                <w:sz w:val="20"/>
              </w:rPr>
              <w:t>деятельность;</w:t>
            </w:r>
          </w:p>
          <w:p w:rsidR="00EA58FE" w:rsidRDefault="004245CD">
            <w:pPr>
              <w:pStyle w:val="TableParagraph"/>
              <w:numPr>
                <w:ilvl w:val="0"/>
                <w:numId w:val="95"/>
              </w:numPr>
              <w:tabs>
                <w:tab w:val="left" w:pos="721"/>
              </w:tabs>
              <w:spacing w:before="1"/>
              <w:ind w:left="721" w:hanging="117"/>
              <w:rPr>
                <w:i/>
                <w:sz w:val="20"/>
              </w:rPr>
            </w:pPr>
            <w:r>
              <w:rPr>
                <w:i/>
                <w:spacing w:val="-2"/>
                <w:sz w:val="20"/>
              </w:rPr>
              <w:t>познавательно-исследовательская</w:t>
            </w:r>
            <w:r>
              <w:rPr>
                <w:i/>
                <w:spacing w:val="35"/>
                <w:sz w:val="20"/>
              </w:rPr>
              <w:t xml:space="preserve"> </w:t>
            </w:r>
            <w:r>
              <w:rPr>
                <w:i/>
                <w:spacing w:val="-2"/>
                <w:sz w:val="20"/>
              </w:rPr>
              <w:t>деятельность;</w:t>
            </w:r>
          </w:p>
          <w:p w:rsidR="00EA58FE" w:rsidRDefault="004245CD">
            <w:pPr>
              <w:pStyle w:val="TableParagraph"/>
              <w:numPr>
                <w:ilvl w:val="0"/>
                <w:numId w:val="95"/>
              </w:numPr>
              <w:tabs>
                <w:tab w:val="left" w:pos="721"/>
              </w:tabs>
              <w:ind w:left="721" w:hanging="117"/>
              <w:rPr>
                <w:i/>
                <w:sz w:val="20"/>
              </w:rPr>
            </w:pPr>
            <w:r>
              <w:rPr>
                <w:i/>
                <w:sz w:val="20"/>
              </w:rPr>
              <w:t>трудовая</w:t>
            </w:r>
            <w:r>
              <w:rPr>
                <w:i/>
                <w:spacing w:val="-5"/>
                <w:sz w:val="20"/>
              </w:rPr>
              <w:t xml:space="preserve"> </w:t>
            </w:r>
            <w:r>
              <w:rPr>
                <w:i/>
                <w:spacing w:val="-2"/>
                <w:sz w:val="20"/>
              </w:rPr>
              <w:t>деятельность;</w:t>
            </w:r>
          </w:p>
          <w:p w:rsidR="00EA58FE" w:rsidRDefault="004245CD">
            <w:pPr>
              <w:pStyle w:val="TableParagraph"/>
              <w:numPr>
                <w:ilvl w:val="0"/>
                <w:numId w:val="95"/>
              </w:numPr>
              <w:tabs>
                <w:tab w:val="left" w:pos="721"/>
              </w:tabs>
              <w:ind w:left="721" w:hanging="117"/>
              <w:rPr>
                <w:i/>
                <w:sz w:val="20"/>
              </w:rPr>
            </w:pPr>
            <w:r>
              <w:rPr>
                <w:i/>
                <w:spacing w:val="-2"/>
                <w:sz w:val="20"/>
              </w:rPr>
              <w:t>художественно-эстетическая</w:t>
            </w:r>
            <w:r>
              <w:rPr>
                <w:i/>
                <w:spacing w:val="28"/>
                <w:sz w:val="20"/>
              </w:rPr>
              <w:t xml:space="preserve"> </w:t>
            </w:r>
            <w:r>
              <w:rPr>
                <w:i/>
                <w:spacing w:val="-2"/>
                <w:sz w:val="20"/>
              </w:rPr>
              <w:t>деятельность.</w:t>
            </w:r>
          </w:p>
        </w:tc>
      </w:tr>
    </w:tbl>
    <w:p w:rsidR="00EA58FE" w:rsidRDefault="00EA58FE">
      <w:pPr>
        <w:pStyle w:val="a3"/>
        <w:spacing w:before="155"/>
        <w:rPr>
          <w:b/>
        </w:rPr>
      </w:pPr>
    </w:p>
    <w:p w:rsidR="00EA58FE" w:rsidRDefault="004245CD">
      <w:pPr>
        <w:ind w:left="994"/>
        <w:rPr>
          <w:b/>
          <w:sz w:val="24"/>
        </w:rPr>
      </w:pPr>
      <w:r>
        <w:rPr>
          <w:b/>
          <w:sz w:val="24"/>
        </w:rPr>
        <w:t>Задачи</w:t>
      </w:r>
      <w:r>
        <w:rPr>
          <w:b/>
          <w:spacing w:val="-1"/>
          <w:sz w:val="24"/>
        </w:rPr>
        <w:t xml:space="preserve"> </w:t>
      </w:r>
      <w:r>
        <w:rPr>
          <w:b/>
          <w:sz w:val="24"/>
        </w:rPr>
        <w:t>воспитания</w:t>
      </w:r>
      <w:r>
        <w:rPr>
          <w:b/>
          <w:spacing w:val="-2"/>
          <w:sz w:val="24"/>
        </w:rPr>
        <w:t xml:space="preserve"> </w:t>
      </w:r>
      <w:r>
        <w:rPr>
          <w:b/>
          <w:sz w:val="24"/>
        </w:rPr>
        <w:t>в</w:t>
      </w:r>
      <w:r>
        <w:rPr>
          <w:b/>
          <w:spacing w:val="-2"/>
          <w:sz w:val="24"/>
        </w:rPr>
        <w:t xml:space="preserve"> </w:t>
      </w:r>
      <w:r>
        <w:rPr>
          <w:b/>
          <w:sz w:val="24"/>
        </w:rPr>
        <w:t>образовательных</w:t>
      </w:r>
      <w:r>
        <w:rPr>
          <w:b/>
          <w:spacing w:val="-1"/>
          <w:sz w:val="24"/>
        </w:rPr>
        <w:t xml:space="preserve"> </w:t>
      </w:r>
      <w:r>
        <w:rPr>
          <w:b/>
          <w:sz w:val="24"/>
        </w:rPr>
        <w:t>областях</w:t>
      </w:r>
      <w:r>
        <w:rPr>
          <w:b/>
          <w:spacing w:val="-2"/>
          <w:sz w:val="24"/>
        </w:rPr>
        <w:t xml:space="preserve"> </w:t>
      </w:r>
      <w:r>
        <w:rPr>
          <w:b/>
          <w:sz w:val="24"/>
        </w:rPr>
        <w:t>(п.29.3.4.</w:t>
      </w:r>
      <w:r>
        <w:rPr>
          <w:b/>
          <w:spacing w:val="-2"/>
          <w:sz w:val="24"/>
        </w:rPr>
        <w:t xml:space="preserve"> </w:t>
      </w:r>
      <w:r>
        <w:rPr>
          <w:b/>
          <w:sz w:val="24"/>
        </w:rPr>
        <w:t>ФОП</w:t>
      </w:r>
      <w:r>
        <w:rPr>
          <w:b/>
          <w:spacing w:val="-1"/>
          <w:sz w:val="24"/>
        </w:rPr>
        <w:t xml:space="preserve"> </w:t>
      </w:r>
      <w:r>
        <w:rPr>
          <w:b/>
          <w:spacing w:val="-4"/>
          <w:sz w:val="24"/>
        </w:rPr>
        <w:t>ДО).</w:t>
      </w:r>
    </w:p>
    <w:p w:rsidR="00EA58FE" w:rsidRDefault="00EA58FE">
      <w:pPr>
        <w:pStyle w:val="a3"/>
        <w:spacing w:after="1"/>
        <w:rPr>
          <w:b/>
          <w:sz w:val="13"/>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8"/>
        <w:gridCol w:w="1277"/>
        <w:gridCol w:w="2052"/>
      </w:tblGrid>
      <w:tr w:rsidR="00EA58FE">
        <w:trPr>
          <w:trHeight w:val="292"/>
        </w:trPr>
        <w:tc>
          <w:tcPr>
            <w:tcW w:w="6738" w:type="dxa"/>
            <w:vMerge w:val="restart"/>
          </w:tcPr>
          <w:p w:rsidR="00EA58FE" w:rsidRDefault="00EA58FE">
            <w:pPr>
              <w:pStyle w:val="TableParagraph"/>
              <w:spacing w:before="49"/>
              <w:ind w:left="0"/>
              <w:rPr>
                <w:b/>
                <w:sz w:val="23"/>
              </w:rPr>
            </w:pPr>
          </w:p>
          <w:p w:rsidR="00EA58FE" w:rsidRDefault="004245CD">
            <w:pPr>
              <w:pStyle w:val="TableParagraph"/>
              <w:rPr>
                <w:b/>
                <w:sz w:val="23"/>
              </w:rPr>
            </w:pPr>
            <w:r>
              <w:rPr>
                <w:b/>
                <w:sz w:val="23"/>
              </w:rPr>
              <w:t>Задачи</w:t>
            </w:r>
            <w:r>
              <w:rPr>
                <w:b/>
                <w:spacing w:val="-6"/>
                <w:sz w:val="23"/>
              </w:rPr>
              <w:t xml:space="preserve"> </w:t>
            </w:r>
            <w:r>
              <w:rPr>
                <w:b/>
                <w:sz w:val="23"/>
              </w:rPr>
              <w:t>воспитания</w:t>
            </w:r>
            <w:r>
              <w:rPr>
                <w:b/>
                <w:spacing w:val="-3"/>
                <w:sz w:val="23"/>
              </w:rPr>
              <w:t xml:space="preserve"> </w:t>
            </w:r>
            <w:r>
              <w:rPr>
                <w:b/>
                <w:sz w:val="23"/>
              </w:rPr>
              <w:t>в</w:t>
            </w:r>
            <w:r>
              <w:rPr>
                <w:b/>
                <w:spacing w:val="-3"/>
                <w:sz w:val="23"/>
              </w:rPr>
              <w:t xml:space="preserve"> </w:t>
            </w:r>
            <w:r>
              <w:rPr>
                <w:b/>
                <w:sz w:val="23"/>
              </w:rPr>
              <w:t>образовательных</w:t>
            </w:r>
            <w:r>
              <w:rPr>
                <w:b/>
                <w:spacing w:val="-3"/>
                <w:sz w:val="23"/>
              </w:rPr>
              <w:t xml:space="preserve"> </w:t>
            </w:r>
            <w:r>
              <w:rPr>
                <w:b/>
                <w:spacing w:val="-2"/>
                <w:sz w:val="23"/>
              </w:rPr>
              <w:t>областях</w:t>
            </w:r>
          </w:p>
        </w:tc>
        <w:tc>
          <w:tcPr>
            <w:tcW w:w="3329" w:type="dxa"/>
            <w:gridSpan w:val="2"/>
          </w:tcPr>
          <w:p w:rsidR="00EA58FE" w:rsidRDefault="004245CD">
            <w:pPr>
              <w:pStyle w:val="TableParagraph"/>
              <w:spacing w:before="8" w:line="264" w:lineRule="exact"/>
              <w:ind w:left="778"/>
              <w:rPr>
                <w:b/>
                <w:sz w:val="23"/>
              </w:rPr>
            </w:pPr>
            <w:r>
              <w:rPr>
                <w:b/>
                <w:sz w:val="23"/>
              </w:rPr>
              <w:t>ссылка</w:t>
            </w:r>
            <w:r>
              <w:rPr>
                <w:b/>
                <w:spacing w:val="-4"/>
                <w:sz w:val="23"/>
              </w:rPr>
              <w:t xml:space="preserve"> </w:t>
            </w:r>
            <w:r>
              <w:rPr>
                <w:b/>
                <w:sz w:val="23"/>
              </w:rPr>
              <w:t>ФОП</w:t>
            </w:r>
            <w:r>
              <w:rPr>
                <w:b/>
                <w:spacing w:val="-2"/>
                <w:sz w:val="23"/>
              </w:rPr>
              <w:t xml:space="preserve"> </w:t>
            </w:r>
            <w:r>
              <w:rPr>
                <w:b/>
                <w:spacing w:val="-5"/>
                <w:sz w:val="23"/>
              </w:rPr>
              <w:t>ДО</w:t>
            </w:r>
          </w:p>
        </w:tc>
      </w:tr>
      <w:tr w:rsidR="00EA58FE">
        <w:trPr>
          <w:trHeight w:val="292"/>
        </w:trPr>
        <w:tc>
          <w:tcPr>
            <w:tcW w:w="6738" w:type="dxa"/>
            <w:vMerge/>
            <w:tcBorders>
              <w:top w:val="nil"/>
            </w:tcBorders>
          </w:tcPr>
          <w:p w:rsidR="00EA58FE" w:rsidRDefault="00EA58FE">
            <w:pPr>
              <w:rPr>
                <w:sz w:val="2"/>
                <w:szCs w:val="2"/>
              </w:rPr>
            </w:pPr>
          </w:p>
        </w:tc>
        <w:tc>
          <w:tcPr>
            <w:tcW w:w="1277" w:type="dxa"/>
          </w:tcPr>
          <w:p w:rsidR="00EA58FE" w:rsidRDefault="004245CD">
            <w:pPr>
              <w:pStyle w:val="TableParagraph"/>
              <w:spacing w:before="8" w:line="264" w:lineRule="exact"/>
              <w:ind w:left="317"/>
              <w:rPr>
                <w:b/>
                <w:i/>
                <w:sz w:val="23"/>
              </w:rPr>
            </w:pPr>
            <w:r>
              <w:rPr>
                <w:b/>
                <w:i/>
                <w:sz w:val="23"/>
              </w:rPr>
              <w:t xml:space="preserve">№ </w:t>
            </w:r>
            <w:r>
              <w:rPr>
                <w:b/>
                <w:i/>
                <w:spacing w:val="-4"/>
                <w:sz w:val="23"/>
              </w:rPr>
              <w:t>п.п.</w:t>
            </w:r>
          </w:p>
        </w:tc>
        <w:tc>
          <w:tcPr>
            <w:tcW w:w="2052" w:type="dxa"/>
          </w:tcPr>
          <w:p w:rsidR="00EA58FE" w:rsidRDefault="004245CD">
            <w:pPr>
              <w:pStyle w:val="TableParagraph"/>
              <w:spacing w:before="8" w:line="264" w:lineRule="exact"/>
              <w:ind w:left="7"/>
              <w:jc w:val="center"/>
              <w:rPr>
                <w:b/>
                <w:i/>
                <w:sz w:val="23"/>
              </w:rPr>
            </w:pPr>
            <w:r>
              <w:rPr>
                <w:b/>
                <w:i/>
                <w:spacing w:val="-4"/>
                <w:sz w:val="23"/>
              </w:rPr>
              <w:t>стр.</w:t>
            </w:r>
          </w:p>
        </w:tc>
      </w:tr>
      <w:tr w:rsidR="00EA58FE">
        <w:trPr>
          <w:trHeight w:val="292"/>
        </w:trPr>
        <w:tc>
          <w:tcPr>
            <w:tcW w:w="6738" w:type="dxa"/>
            <w:vMerge/>
            <w:tcBorders>
              <w:top w:val="nil"/>
            </w:tcBorders>
          </w:tcPr>
          <w:p w:rsidR="00EA58FE" w:rsidRDefault="00EA58FE">
            <w:pPr>
              <w:rPr>
                <w:sz w:val="2"/>
                <w:szCs w:val="2"/>
              </w:rPr>
            </w:pPr>
          </w:p>
        </w:tc>
        <w:tc>
          <w:tcPr>
            <w:tcW w:w="1277" w:type="dxa"/>
          </w:tcPr>
          <w:p w:rsidR="00EA58FE" w:rsidRDefault="004245CD">
            <w:pPr>
              <w:pStyle w:val="TableParagraph"/>
              <w:spacing w:before="10" w:line="262" w:lineRule="exact"/>
              <w:rPr>
                <w:i/>
                <w:sz w:val="23"/>
              </w:rPr>
            </w:pPr>
            <w:r>
              <w:rPr>
                <w:i/>
                <w:spacing w:val="-2"/>
                <w:sz w:val="23"/>
              </w:rPr>
              <w:t>29.3.4.</w:t>
            </w:r>
          </w:p>
        </w:tc>
        <w:tc>
          <w:tcPr>
            <w:tcW w:w="2052" w:type="dxa"/>
          </w:tcPr>
          <w:p w:rsidR="00EA58FE" w:rsidRDefault="004245CD">
            <w:pPr>
              <w:pStyle w:val="TableParagraph"/>
              <w:spacing w:before="10" w:line="262" w:lineRule="exact"/>
              <w:ind w:left="105"/>
              <w:rPr>
                <w:i/>
                <w:sz w:val="23"/>
              </w:rPr>
            </w:pPr>
            <w:r>
              <w:rPr>
                <w:i/>
                <w:spacing w:val="-2"/>
                <w:sz w:val="23"/>
              </w:rPr>
              <w:t>стр.182</w:t>
            </w:r>
          </w:p>
        </w:tc>
      </w:tr>
      <w:tr w:rsidR="00EA58FE">
        <w:trPr>
          <w:trHeight w:val="1698"/>
        </w:trPr>
        <w:tc>
          <w:tcPr>
            <w:tcW w:w="6738" w:type="dxa"/>
          </w:tcPr>
          <w:p w:rsidR="00EA58FE" w:rsidRDefault="004245CD">
            <w:pPr>
              <w:pStyle w:val="TableParagraph"/>
              <w:spacing w:before="8"/>
              <w:rPr>
                <w:sz w:val="23"/>
              </w:rPr>
            </w:pPr>
            <w:r>
              <w:rPr>
                <w:sz w:val="23"/>
              </w:rPr>
              <w:t>Решение</w:t>
            </w:r>
            <w:r>
              <w:rPr>
                <w:spacing w:val="69"/>
                <w:sz w:val="23"/>
              </w:rPr>
              <w:t xml:space="preserve"> </w:t>
            </w:r>
            <w:r>
              <w:rPr>
                <w:sz w:val="23"/>
              </w:rPr>
              <w:t>задач</w:t>
            </w:r>
            <w:r>
              <w:rPr>
                <w:spacing w:val="68"/>
                <w:sz w:val="23"/>
              </w:rPr>
              <w:t xml:space="preserve"> </w:t>
            </w:r>
            <w:r>
              <w:rPr>
                <w:sz w:val="23"/>
              </w:rPr>
              <w:t>воспитания</w:t>
            </w:r>
            <w:r>
              <w:rPr>
                <w:spacing w:val="69"/>
                <w:sz w:val="23"/>
              </w:rPr>
              <w:t xml:space="preserve"> </w:t>
            </w:r>
            <w:r>
              <w:rPr>
                <w:sz w:val="23"/>
              </w:rPr>
              <w:t>в</w:t>
            </w:r>
            <w:r>
              <w:rPr>
                <w:spacing w:val="68"/>
                <w:sz w:val="23"/>
              </w:rPr>
              <w:t xml:space="preserve"> </w:t>
            </w:r>
            <w:r>
              <w:rPr>
                <w:sz w:val="23"/>
              </w:rPr>
              <w:t>рамках</w:t>
            </w:r>
            <w:r>
              <w:rPr>
                <w:spacing w:val="67"/>
                <w:sz w:val="23"/>
              </w:rPr>
              <w:t xml:space="preserve"> </w:t>
            </w:r>
            <w:r>
              <w:rPr>
                <w:sz w:val="23"/>
              </w:rPr>
              <w:t>образовательной</w:t>
            </w:r>
            <w:r>
              <w:rPr>
                <w:spacing w:val="68"/>
                <w:sz w:val="23"/>
              </w:rPr>
              <w:t xml:space="preserve"> </w:t>
            </w:r>
            <w:r>
              <w:rPr>
                <w:spacing w:val="-2"/>
                <w:sz w:val="23"/>
              </w:rPr>
              <w:t>области</w:t>
            </w:r>
          </w:p>
          <w:p w:rsidR="00EA58FE" w:rsidRDefault="004245CD">
            <w:pPr>
              <w:pStyle w:val="TableParagraph"/>
              <w:tabs>
                <w:tab w:val="left" w:pos="3522"/>
                <w:tab w:val="left" w:pos="4887"/>
                <w:tab w:val="left" w:pos="6401"/>
              </w:tabs>
              <w:spacing w:before="16" w:line="256" w:lineRule="auto"/>
              <w:ind w:right="99"/>
              <w:rPr>
                <w:sz w:val="23"/>
              </w:rPr>
            </w:pPr>
            <w:r>
              <w:rPr>
                <w:spacing w:val="-2"/>
                <w:sz w:val="23"/>
              </w:rPr>
              <w:t>«Социально-коммуникативное</w:t>
            </w:r>
            <w:r>
              <w:rPr>
                <w:sz w:val="23"/>
              </w:rPr>
              <w:tab/>
            </w:r>
            <w:r>
              <w:rPr>
                <w:spacing w:val="-2"/>
                <w:sz w:val="23"/>
              </w:rPr>
              <w:t>развитие»</w:t>
            </w:r>
            <w:r>
              <w:rPr>
                <w:sz w:val="23"/>
              </w:rPr>
              <w:tab/>
            </w:r>
            <w:r>
              <w:rPr>
                <w:spacing w:val="-2"/>
                <w:sz w:val="23"/>
              </w:rPr>
              <w:t>направлено</w:t>
            </w:r>
            <w:r>
              <w:rPr>
                <w:sz w:val="23"/>
              </w:rPr>
              <w:tab/>
            </w:r>
            <w:r>
              <w:rPr>
                <w:spacing w:val="-6"/>
                <w:sz w:val="23"/>
              </w:rPr>
              <w:t xml:space="preserve">на </w:t>
            </w:r>
            <w:r>
              <w:rPr>
                <w:sz w:val="23"/>
              </w:rPr>
              <w:t>приобщение</w:t>
            </w:r>
            <w:r>
              <w:rPr>
                <w:spacing w:val="32"/>
                <w:sz w:val="23"/>
              </w:rPr>
              <w:t xml:space="preserve"> </w:t>
            </w:r>
            <w:r>
              <w:rPr>
                <w:sz w:val="23"/>
              </w:rPr>
              <w:t>детей</w:t>
            </w:r>
            <w:r>
              <w:rPr>
                <w:spacing w:val="31"/>
                <w:sz w:val="23"/>
              </w:rPr>
              <w:t xml:space="preserve"> </w:t>
            </w:r>
            <w:r>
              <w:rPr>
                <w:sz w:val="23"/>
              </w:rPr>
              <w:t>к</w:t>
            </w:r>
            <w:r>
              <w:rPr>
                <w:spacing w:val="32"/>
                <w:sz w:val="23"/>
              </w:rPr>
              <w:t xml:space="preserve"> </w:t>
            </w:r>
            <w:r>
              <w:rPr>
                <w:sz w:val="23"/>
              </w:rPr>
              <w:t>ценностям</w:t>
            </w:r>
            <w:r>
              <w:rPr>
                <w:spacing w:val="32"/>
                <w:sz w:val="23"/>
              </w:rPr>
              <w:t xml:space="preserve"> </w:t>
            </w:r>
            <w:r>
              <w:rPr>
                <w:sz w:val="23"/>
              </w:rPr>
              <w:t>«Родина»,</w:t>
            </w:r>
            <w:r>
              <w:rPr>
                <w:spacing w:val="32"/>
                <w:sz w:val="23"/>
              </w:rPr>
              <w:t xml:space="preserve"> </w:t>
            </w:r>
            <w:r>
              <w:rPr>
                <w:sz w:val="23"/>
              </w:rPr>
              <w:t>«Природа»,</w:t>
            </w:r>
            <w:r>
              <w:rPr>
                <w:spacing w:val="32"/>
                <w:sz w:val="23"/>
              </w:rPr>
              <w:t xml:space="preserve"> </w:t>
            </w:r>
            <w:r>
              <w:rPr>
                <w:spacing w:val="-2"/>
                <w:sz w:val="23"/>
              </w:rPr>
              <w:t>«Семья»,</w:t>
            </w:r>
          </w:p>
          <w:p w:rsidR="00EA58FE" w:rsidRDefault="004245CD">
            <w:pPr>
              <w:pStyle w:val="TableParagraph"/>
              <w:tabs>
                <w:tab w:val="left" w:pos="1458"/>
                <w:tab w:val="left" w:pos="2648"/>
                <w:tab w:val="left" w:pos="4414"/>
                <w:tab w:val="left" w:pos="5575"/>
              </w:tabs>
              <w:spacing w:before="1"/>
              <w:rPr>
                <w:sz w:val="23"/>
              </w:rPr>
            </w:pPr>
            <w:r>
              <w:rPr>
                <w:spacing w:val="-2"/>
                <w:sz w:val="23"/>
              </w:rPr>
              <w:t>«Человек»,</w:t>
            </w:r>
            <w:r>
              <w:rPr>
                <w:sz w:val="23"/>
              </w:rPr>
              <w:tab/>
            </w:r>
            <w:r>
              <w:rPr>
                <w:spacing w:val="-2"/>
                <w:sz w:val="23"/>
              </w:rPr>
              <w:t>«Жизнь»,</w:t>
            </w:r>
            <w:r>
              <w:rPr>
                <w:sz w:val="23"/>
              </w:rPr>
              <w:tab/>
            </w:r>
            <w:r>
              <w:rPr>
                <w:spacing w:val="-2"/>
                <w:sz w:val="23"/>
              </w:rPr>
              <w:t>«Милосердие»,</w:t>
            </w:r>
            <w:r>
              <w:rPr>
                <w:sz w:val="23"/>
              </w:rPr>
              <w:tab/>
            </w:r>
            <w:r>
              <w:rPr>
                <w:spacing w:val="-2"/>
                <w:sz w:val="23"/>
              </w:rPr>
              <w:t>«Добро»,</w:t>
            </w:r>
            <w:r>
              <w:rPr>
                <w:sz w:val="23"/>
              </w:rPr>
              <w:tab/>
            </w:r>
            <w:r>
              <w:rPr>
                <w:spacing w:val="-2"/>
                <w:sz w:val="23"/>
              </w:rPr>
              <w:t>«Дружба»,</w:t>
            </w:r>
          </w:p>
          <w:p w:rsidR="00EA58FE" w:rsidRDefault="004245CD">
            <w:pPr>
              <w:pStyle w:val="TableParagraph"/>
              <w:spacing w:line="284" w:lineRule="exact"/>
              <w:rPr>
                <w:sz w:val="23"/>
              </w:rPr>
            </w:pPr>
            <w:r>
              <w:rPr>
                <w:sz w:val="23"/>
              </w:rPr>
              <w:t>«Сотрудничество»,</w:t>
            </w:r>
            <w:r>
              <w:rPr>
                <w:spacing w:val="80"/>
                <w:sz w:val="23"/>
              </w:rPr>
              <w:t xml:space="preserve"> </w:t>
            </w:r>
            <w:r>
              <w:rPr>
                <w:sz w:val="23"/>
              </w:rPr>
              <w:t>«Труд».</w:t>
            </w:r>
            <w:r>
              <w:rPr>
                <w:spacing w:val="80"/>
                <w:sz w:val="23"/>
              </w:rPr>
              <w:t xml:space="preserve"> </w:t>
            </w:r>
            <w:r>
              <w:rPr>
                <w:sz w:val="23"/>
              </w:rPr>
              <w:t>Это</w:t>
            </w:r>
            <w:r>
              <w:rPr>
                <w:spacing w:val="80"/>
                <w:sz w:val="23"/>
              </w:rPr>
              <w:t xml:space="preserve"> </w:t>
            </w:r>
            <w:r>
              <w:rPr>
                <w:sz w:val="23"/>
              </w:rPr>
              <w:t>предполагает</w:t>
            </w:r>
            <w:r>
              <w:rPr>
                <w:spacing w:val="80"/>
                <w:sz w:val="23"/>
              </w:rPr>
              <w:t xml:space="preserve"> </w:t>
            </w:r>
            <w:r>
              <w:rPr>
                <w:sz w:val="23"/>
              </w:rPr>
              <w:t>решение</w:t>
            </w:r>
            <w:r>
              <w:rPr>
                <w:spacing w:val="80"/>
                <w:sz w:val="23"/>
              </w:rPr>
              <w:t xml:space="preserve"> </w:t>
            </w:r>
            <w:r>
              <w:rPr>
                <w:sz w:val="23"/>
              </w:rPr>
              <w:t>задач нескольких направлений воспитания.</w:t>
            </w:r>
          </w:p>
        </w:tc>
        <w:tc>
          <w:tcPr>
            <w:tcW w:w="1277" w:type="dxa"/>
          </w:tcPr>
          <w:p w:rsidR="00EA58FE" w:rsidRDefault="004245CD">
            <w:pPr>
              <w:pStyle w:val="TableParagraph"/>
              <w:spacing w:before="8"/>
              <w:rPr>
                <w:i/>
                <w:sz w:val="23"/>
              </w:rPr>
            </w:pPr>
            <w:r>
              <w:rPr>
                <w:i/>
                <w:spacing w:val="-5"/>
                <w:sz w:val="23"/>
              </w:rPr>
              <w:t>3)</w:t>
            </w:r>
          </w:p>
        </w:tc>
        <w:tc>
          <w:tcPr>
            <w:tcW w:w="2052" w:type="dxa"/>
          </w:tcPr>
          <w:p w:rsidR="00EA58FE" w:rsidRDefault="004245CD">
            <w:pPr>
              <w:pStyle w:val="TableParagraph"/>
              <w:spacing w:before="8"/>
              <w:ind w:left="105"/>
              <w:rPr>
                <w:i/>
                <w:sz w:val="23"/>
              </w:rPr>
            </w:pPr>
            <w:r>
              <w:rPr>
                <w:i/>
                <w:spacing w:val="-2"/>
                <w:sz w:val="23"/>
              </w:rPr>
              <w:t>стр.183</w:t>
            </w:r>
          </w:p>
        </w:tc>
      </w:tr>
      <w:tr w:rsidR="00EA58FE">
        <w:trPr>
          <w:trHeight w:val="1135"/>
        </w:trPr>
        <w:tc>
          <w:tcPr>
            <w:tcW w:w="6738" w:type="dxa"/>
          </w:tcPr>
          <w:p w:rsidR="00EA58FE" w:rsidRDefault="004245CD">
            <w:pPr>
              <w:pStyle w:val="TableParagraph"/>
              <w:spacing w:before="8"/>
              <w:rPr>
                <w:sz w:val="23"/>
              </w:rPr>
            </w:pPr>
            <w:r>
              <w:rPr>
                <w:sz w:val="23"/>
              </w:rPr>
              <w:t>Решение</w:t>
            </w:r>
            <w:r>
              <w:rPr>
                <w:spacing w:val="66"/>
                <w:sz w:val="23"/>
              </w:rPr>
              <w:t xml:space="preserve"> </w:t>
            </w:r>
            <w:r>
              <w:rPr>
                <w:sz w:val="23"/>
              </w:rPr>
              <w:t>задач</w:t>
            </w:r>
            <w:r>
              <w:rPr>
                <w:spacing w:val="67"/>
                <w:sz w:val="23"/>
              </w:rPr>
              <w:t xml:space="preserve"> </w:t>
            </w:r>
            <w:r>
              <w:rPr>
                <w:sz w:val="23"/>
              </w:rPr>
              <w:t>воспитания</w:t>
            </w:r>
            <w:r>
              <w:rPr>
                <w:spacing w:val="68"/>
                <w:sz w:val="23"/>
              </w:rPr>
              <w:t xml:space="preserve"> </w:t>
            </w:r>
            <w:r>
              <w:rPr>
                <w:sz w:val="23"/>
              </w:rPr>
              <w:t>в</w:t>
            </w:r>
            <w:r>
              <w:rPr>
                <w:spacing w:val="69"/>
                <w:sz w:val="23"/>
              </w:rPr>
              <w:t xml:space="preserve"> </w:t>
            </w:r>
            <w:r>
              <w:rPr>
                <w:sz w:val="23"/>
              </w:rPr>
              <w:t>рамках</w:t>
            </w:r>
            <w:r>
              <w:rPr>
                <w:spacing w:val="68"/>
                <w:sz w:val="23"/>
              </w:rPr>
              <w:t xml:space="preserve"> </w:t>
            </w:r>
            <w:r>
              <w:rPr>
                <w:sz w:val="23"/>
              </w:rPr>
              <w:t>образовательной</w:t>
            </w:r>
            <w:r>
              <w:rPr>
                <w:spacing w:val="67"/>
                <w:sz w:val="23"/>
              </w:rPr>
              <w:t xml:space="preserve"> </w:t>
            </w:r>
            <w:r>
              <w:rPr>
                <w:spacing w:val="-2"/>
                <w:sz w:val="23"/>
              </w:rPr>
              <w:t>области</w:t>
            </w:r>
          </w:p>
          <w:p w:rsidR="00EA58FE" w:rsidRDefault="004245CD">
            <w:pPr>
              <w:pStyle w:val="TableParagraph"/>
              <w:tabs>
                <w:tab w:val="left" w:pos="1388"/>
                <w:tab w:val="left" w:pos="2717"/>
                <w:tab w:val="left" w:pos="3857"/>
                <w:tab w:val="left" w:pos="5327"/>
                <w:tab w:val="left" w:pos="6503"/>
              </w:tabs>
              <w:spacing w:before="19" w:line="254" w:lineRule="auto"/>
              <w:ind w:right="99"/>
              <w:rPr>
                <w:sz w:val="23"/>
              </w:rPr>
            </w:pPr>
            <w:r>
              <w:rPr>
                <w:sz w:val="23"/>
              </w:rPr>
              <w:t>«Познавательное</w:t>
            </w:r>
            <w:r>
              <w:rPr>
                <w:spacing w:val="40"/>
                <w:sz w:val="23"/>
              </w:rPr>
              <w:t xml:space="preserve"> </w:t>
            </w:r>
            <w:r>
              <w:rPr>
                <w:sz w:val="23"/>
              </w:rPr>
              <w:t>развитие»</w:t>
            </w:r>
            <w:r>
              <w:rPr>
                <w:spacing w:val="39"/>
                <w:sz w:val="23"/>
              </w:rPr>
              <w:t xml:space="preserve"> </w:t>
            </w:r>
            <w:r>
              <w:rPr>
                <w:sz w:val="23"/>
              </w:rPr>
              <w:t>направлено</w:t>
            </w:r>
            <w:r>
              <w:rPr>
                <w:spacing w:val="39"/>
                <w:sz w:val="23"/>
              </w:rPr>
              <w:t xml:space="preserve"> </w:t>
            </w:r>
            <w:r>
              <w:rPr>
                <w:sz w:val="23"/>
              </w:rPr>
              <w:t>на</w:t>
            </w:r>
            <w:r>
              <w:rPr>
                <w:spacing w:val="40"/>
                <w:sz w:val="23"/>
              </w:rPr>
              <w:t xml:space="preserve"> </w:t>
            </w:r>
            <w:r>
              <w:rPr>
                <w:sz w:val="23"/>
              </w:rPr>
              <w:t>приобщение</w:t>
            </w:r>
            <w:r>
              <w:rPr>
                <w:spacing w:val="40"/>
                <w:sz w:val="23"/>
              </w:rPr>
              <w:t xml:space="preserve"> </w:t>
            </w:r>
            <w:r>
              <w:rPr>
                <w:sz w:val="23"/>
              </w:rPr>
              <w:t>детей</w:t>
            </w:r>
            <w:r>
              <w:rPr>
                <w:spacing w:val="39"/>
                <w:sz w:val="23"/>
              </w:rPr>
              <w:t xml:space="preserve"> </w:t>
            </w:r>
            <w:r>
              <w:rPr>
                <w:sz w:val="23"/>
              </w:rPr>
              <w:t xml:space="preserve">к </w:t>
            </w:r>
            <w:r>
              <w:rPr>
                <w:spacing w:val="-2"/>
                <w:sz w:val="23"/>
              </w:rPr>
              <w:t>ценностям</w:t>
            </w:r>
            <w:r>
              <w:rPr>
                <w:sz w:val="23"/>
              </w:rPr>
              <w:tab/>
            </w:r>
            <w:r>
              <w:rPr>
                <w:spacing w:val="-2"/>
                <w:sz w:val="23"/>
              </w:rPr>
              <w:t>«Человек»,</w:t>
            </w:r>
            <w:r>
              <w:rPr>
                <w:sz w:val="23"/>
              </w:rPr>
              <w:tab/>
            </w:r>
            <w:r>
              <w:rPr>
                <w:spacing w:val="-2"/>
                <w:sz w:val="23"/>
              </w:rPr>
              <w:t>«Семья»,</w:t>
            </w:r>
            <w:r>
              <w:rPr>
                <w:sz w:val="23"/>
              </w:rPr>
              <w:tab/>
            </w:r>
            <w:r>
              <w:rPr>
                <w:spacing w:val="-2"/>
                <w:sz w:val="23"/>
              </w:rPr>
              <w:t>«Познание»,</w:t>
            </w:r>
            <w:r>
              <w:rPr>
                <w:sz w:val="23"/>
              </w:rPr>
              <w:tab/>
            </w:r>
            <w:r>
              <w:rPr>
                <w:spacing w:val="-2"/>
                <w:sz w:val="23"/>
              </w:rPr>
              <w:t>«Родина»</w:t>
            </w:r>
            <w:r>
              <w:rPr>
                <w:sz w:val="23"/>
              </w:rPr>
              <w:tab/>
            </w:r>
            <w:r>
              <w:rPr>
                <w:spacing w:val="-10"/>
                <w:sz w:val="23"/>
              </w:rPr>
              <w:t>и</w:t>
            </w:r>
          </w:p>
          <w:p w:rsidR="00EA58FE" w:rsidRDefault="004245CD">
            <w:pPr>
              <w:pStyle w:val="TableParagraph"/>
              <w:spacing w:before="4" w:line="259" w:lineRule="exact"/>
              <w:rPr>
                <w:sz w:val="23"/>
              </w:rPr>
            </w:pPr>
            <w:r>
              <w:rPr>
                <w:spacing w:val="-2"/>
                <w:sz w:val="23"/>
              </w:rPr>
              <w:t>«Природа».</w:t>
            </w:r>
          </w:p>
        </w:tc>
        <w:tc>
          <w:tcPr>
            <w:tcW w:w="1277" w:type="dxa"/>
          </w:tcPr>
          <w:p w:rsidR="00EA58FE" w:rsidRDefault="004245CD">
            <w:pPr>
              <w:pStyle w:val="TableParagraph"/>
              <w:spacing w:before="8"/>
              <w:rPr>
                <w:i/>
                <w:sz w:val="23"/>
              </w:rPr>
            </w:pPr>
            <w:r>
              <w:rPr>
                <w:i/>
                <w:spacing w:val="-5"/>
                <w:sz w:val="23"/>
              </w:rPr>
              <w:t>4)</w:t>
            </w:r>
          </w:p>
        </w:tc>
        <w:tc>
          <w:tcPr>
            <w:tcW w:w="2052" w:type="dxa"/>
          </w:tcPr>
          <w:p w:rsidR="00EA58FE" w:rsidRDefault="004245CD">
            <w:pPr>
              <w:pStyle w:val="TableParagraph"/>
              <w:spacing w:before="8"/>
              <w:ind w:left="105"/>
              <w:rPr>
                <w:i/>
                <w:sz w:val="23"/>
              </w:rPr>
            </w:pPr>
            <w:r>
              <w:rPr>
                <w:i/>
                <w:spacing w:val="-2"/>
                <w:sz w:val="23"/>
              </w:rPr>
              <w:t>стр.183</w:t>
            </w:r>
          </w:p>
        </w:tc>
      </w:tr>
      <w:tr w:rsidR="00EA58FE">
        <w:trPr>
          <w:trHeight w:val="853"/>
        </w:trPr>
        <w:tc>
          <w:tcPr>
            <w:tcW w:w="6738" w:type="dxa"/>
          </w:tcPr>
          <w:p w:rsidR="00EA58FE" w:rsidRDefault="004245CD">
            <w:pPr>
              <w:pStyle w:val="TableParagraph"/>
              <w:spacing w:before="10"/>
              <w:rPr>
                <w:sz w:val="23"/>
              </w:rPr>
            </w:pPr>
            <w:r>
              <w:rPr>
                <w:sz w:val="23"/>
              </w:rPr>
              <w:t>Решение</w:t>
            </w:r>
            <w:r>
              <w:rPr>
                <w:spacing w:val="66"/>
                <w:sz w:val="23"/>
              </w:rPr>
              <w:t xml:space="preserve"> </w:t>
            </w:r>
            <w:r>
              <w:rPr>
                <w:sz w:val="23"/>
              </w:rPr>
              <w:t>задач</w:t>
            </w:r>
            <w:r>
              <w:rPr>
                <w:spacing w:val="67"/>
                <w:sz w:val="23"/>
              </w:rPr>
              <w:t xml:space="preserve"> </w:t>
            </w:r>
            <w:r>
              <w:rPr>
                <w:sz w:val="23"/>
              </w:rPr>
              <w:t>воспитания</w:t>
            </w:r>
            <w:r>
              <w:rPr>
                <w:spacing w:val="68"/>
                <w:sz w:val="23"/>
              </w:rPr>
              <w:t xml:space="preserve"> </w:t>
            </w:r>
            <w:r>
              <w:rPr>
                <w:sz w:val="23"/>
              </w:rPr>
              <w:t>в</w:t>
            </w:r>
            <w:r>
              <w:rPr>
                <w:spacing w:val="69"/>
                <w:sz w:val="23"/>
              </w:rPr>
              <w:t xml:space="preserve"> </w:t>
            </w:r>
            <w:r>
              <w:rPr>
                <w:sz w:val="23"/>
              </w:rPr>
              <w:t>рамках</w:t>
            </w:r>
            <w:r>
              <w:rPr>
                <w:spacing w:val="68"/>
                <w:sz w:val="23"/>
              </w:rPr>
              <w:t xml:space="preserve"> </w:t>
            </w:r>
            <w:r>
              <w:rPr>
                <w:sz w:val="23"/>
              </w:rPr>
              <w:t>образовательной</w:t>
            </w:r>
            <w:r>
              <w:rPr>
                <w:spacing w:val="67"/>
                <w:sz w:val="23"/>
              </w:rPr>
              <w:t xml:space="preserve"> </w:t>
            </w:r>
            <w:r>
              <w:rPr>
                <w:spacing w:val="-2"/>
                <w:sz w:val="23"/>
              </w:rPr>
              <w:t>области</w:t>
            </w:r>
          </w:p>
          <w:p w:rsidR="00EA58FE" w:rsidRDefault="004245CD">
            <w:pPr>
              <w:pStyle w:val="TableParagraph"/>
              <w:tabs>
                <w:tab w:val="left" w:pos="1234"/>
                <w:tab w:val="left" w:pos="2448"/>
                <w:tab w:val="left" w:pos="3815"/>
                <w:tab w:val="left" w:pos="4276"/>
                <w:tab w:val="left" w:pos="5732"/>
                <w:tab w:val="left" w:pos="6511"/>
              </w:tabs>
              <w:spacing w:line="284" w:lineRule="exact"/>
              <w:ind w:right="102"/>
              <w:rPr>
                <w:sz w:val="23"/>
              </w:rPr>
            </w:pPr>
            <w:r>
              <w:rPr>
                <w:spacing w:val="-2"/>
                <w:sz w:val="23"/>
              </w:rPr>
              <w:t>«Речевое</w:t>
            </w:r>
            <w:r>
              <w:rPr>
                <w:sz w:val="23"/>
              </w:rPr>
              <w:tab/>
            </w:r>
            <w:r>
              <w:rPr>
                <w:spacing w:val="-2"/>
                <w:sz w:val="23"/>
              </w:rPr>
              <w:t>развитие»</w:t>
            </w:r>
            <w:r>
              <w:rPr>
                <w:sz w:val="23"/>
              </w:rPr>
              <w:tab/>
            </w:r>
            <w:r>
              <w:rPr>
                <w:spacing w:val="-2"/>
                <w:sz w:val="23"/>
              </w:rPr>
              <w:t>направлено</w:t>
            </w:r>
            <w:r>
              <w:rPr>
                <w:sz w:val="23"/>
              </w:rPr>
              <w:tab/>
            </w:r>
            <w:r>
              <w:rPr>
                <w:spacing w:val="-6"/>
                <w:sz w:val="23"/>
              </w:rPr>
              <w:t>на</w:t>
            </w:r>
            <w:r>
              <w:rPr>
                <w:sz w:val="23"/>
              </w:rPr>
              <w:tab/>
            </w:r>
            <w:r>
              <w:rPr>
                <w:spacing w:val="-2"/>
                <w:sz w:val="23"/>
              </w:rPr>
              <w:t>приобщение</w:t>
            </w:r>
            <w:r>
              <w:rPr>
                <w:sz w:val="23"/>
              </w:rPr>
              <w:tab/>
            </w:r>
            <w:r>
              <w:rPr>
                <w:spacing w:val="-2"/>
                <w:sz w:val="23"/>
              </w:rPr>
              <w:t>детей</w:t>
            </w:r>
            <w:r>
              <w:rPr>
                <w:sz w:val="23"/>
              </w:rPr>
              <w:tab/>
            </w:r>
            <w:r>
              <w:rPr>
                <w:spacing w:val="-10"/>
                <w:sz w:val="23"/>
              </w:rPr>
              <w:t xml:space="preserve">к </w:t>
            </w:r>
            <w:r>
              <w:rPr>
                <w:sz w:val="23"/>
              </w:rPr>
              <w:t>ценностям «Культура», «Красота».</w:t>
            </w:r>
          </w:p>
        </w:tc>
        <w:tc>
          <w:tcPr>
            <w:tcW w:w="1277" w:type="dxa"/>
          </w:tcPr>
          <w:p w:rsidR="00EA58FE" w:rsidRDefault="004245CD">
            <w:pPr>
              <w:pStyle w:val="TableParagraph"/>
              <w:spacing w:before="10"/>
              <w:rPr>
                <w:i/>
                <w:sz w:val="23"/>
              </w:rPr>
            </w:pPr>
            <w:r>
              <w:rPr>
                <w:i/>
                <w:spacing w:val="-5"/>
                <w:sz w:val="23"/>
              </w:rPr>
              <w:t>5)</w:t>
            </w:r>
          </w:p>
        </w:tc>
        <w:tc>
          <w:tcPr>
            <w:tcW w:w="2052" w:type="dxa"/>
          </w:tcPr>
          <w:p w:rsidR="00EA58FE" w:rsidRDefault="004245CD">
            <w:pPr>
              <w:pStyle w:val="TableParagraph"/>
              <w:spacing w:before="10"/>
              <w:ind w:left="105"/>
              <w:rPr>
                <w:i/>
                <w:sz w:val="23"/>
              </w:rPr>
            </w:pPr>
            <w:r>
              <w:rPr>
                <w:i/>
                <w:spacing w:val="-2"/>
                <w:sz w:val="23"/>
              </w:rPr>
              <w:t>стр.184</w:t>
            </w:r>
          </w:p>
        </w:tc>
      </w:tr>
      <w:tr w:rsidR="00EA58FE">
        <w:trPr>
          <w:trHeight w:val="1134"/>
        </w:trPr>
        <w:tc>
          <w:tcPr>
            <w:tcW w:w="6738" w:type="dxa"/>
          </w:tcPr>
          <w:p w:rsidR="00EA58FE" w:rsidRDefault="004245CD">
            <w:pPr>
              <w:pStyle w:val="TableParagraph"/>
              <w:spacing w:before="8"/>
              <w:rPr>
                <w:sz w:val="23"/>
              </w:rPr>
            </w:pPr>
            <w:r>
              <w:rPr>
                <w:sz w:val="23"/>
              </w:rPr>
              <w:t>Решение</w:t>
            </w:r>
            <w:r>
              <w:rPr>
                <w:spacing w:val="69"/>
                <w:sz w:val="23"/>
              </w:rPr>
              <w:t xml:space="preserve"> </w:t>
            </w:r>
            <w:r>
              <w:rPr>
                <w:sz w:val="23"/>
              </w:rPr>
              <w:t>задач</w:t>
            </w:r>
            <w:r>
              <w:rPr>
                <w:spacing w:val="69"/>
                <w:sz w:val="23"/>
              </w:rPr>
              <w:t xml:space="preserve"> </w:t>
            </w:r>
            <w:r>
              <w:rPr>
                <w:sz w:val="23"/>
              </w:rPr>
              <w:t>воспитания</w:t>
            </w:r>
            <w:r>
              <w:rPr>
                <w:spacing w:val="68"/>
                <w:sz w:val="23"/>
              </w:rPr>
              <w:t xml:space="preserve"> </w:t>
            </w:r>
            <w:r>
              <w:rPr>
                <w:sz w:val="23"/>
              </w:rPr>
              <w:t>в</w:t>
            </w:r>
            <w:r>
              <w:rPr>
                <w:spacing w:val="69"/>
                <w:sz w:val="23"/>
              </w:rPr>
              <w:t xml:space="preserve"> </w:t>
            </w:r>
            <w:r>
              <w:rPr>
                <w:sz w:val="23"/>
              </w:rPr>
              <w:t>рамках</w:t>
            </w:r>
            <w:r>
              <w:rPr>
                <w:spacing w:val="69"/>
                <w:sz w:val="23"/>
              </w:rPr>
              <w:t xml:space="preserve"> </w:t>
            </w:r>
            <w:r>
              <w:rPr>
                <w:sz w:val="23"/>
              </w:rPr>
              <w:t>образовательной</w:t>
            </w:r>
            <w:r>
              <w:rPr>
                <w:spacing w:val="68"/>
                <w:sz w:val="23"/>
              </w:rPr>
              <w:t xml:space="preserve"> </w:t>
            </w:r>
            <w:r>
              <w:rPr>
                <w:spacing w:val="-2"/>
                <w:sz w:val="23"/>
              </w:rPr>
              <w:t>области</w:t>
            </w:r>
          </w:p>
          <w:p w:rsidR="00EA58FE" w:rsidRDefault="004245CD">
            <w:pPr>
              <w:pStyle w:val="TableParagraph"/>
              <w:tabs>
                <w:tab w:val="left" w:pos="1592"/>
                <w:tab w:val="left" w:pos="2400"/>
                <w:tab w:val="left" w:pos="2774"/>
                <w:tab w:val="left" w:pos="3514"/>
                <w:tab w:val="left" w:pos="4079"/>
                <w:tab w:val="left" w:pos="4884"/>
                <w:tab w:val="left" w:pos="5420"/>
                <w:tab w:val="left" w:pos="6405"/>
              </w:tabs>
              <w:spacing w:before="19" w:line="254" w:lineRule="auto"/>
              <w:ind w:right="95"/>
              <w:rPr>
                <w:sz w:val="23"/>
              </w:rPr>
            </w:pPr>
            <w:r>
              <w:rPr>
                <w:spacing w:val="-2"/>
                <w:sz w:val="23"/>
              </w:rPr>
              <w:t>«Художественно-эстетическое</w:t>
            </w:r>
            <w:r>
              <w:rPr>
                <w:sz w:val="23"/>
              </w:rPr>
              <w:tab/>
            </w:r>
            <w:r>
              <w:rPr>
                <w:spacing w:val="-2"/>
                <w:sz w:val="23"/>
              </w:rPr>
              <w:t>развитие»</w:t>
            </w:r>
            <w:r>
              <w:rPr>
                <w:sz w:val="23"/>
              </w:rPr>
              <w:tab/>
            </w:r>
            <w:r>
              <w:rPr>
                <w:spacing w:val="-2"/>
                <w:sz w:val="23"/>
              </w:rPr>
              <w:t>направлено</w:t>
            </w:r>
            <w:r>
              <w:rPr>
                <w:sz w:val="23"/>
              </w:rPr>
              <w:tab/>
            </w:r>
            <w:r>
              <w:rPr>
                <w:spacing w:val="-6"/>
                <w:sz w:val="23"/>
              </w:rPr>
              <w:t xml:space="preserve">на </w:t>
            </w:r>
            <w:r>
              <w:rPr>
                <w:spacing w:val="-2"/>
                <w:sz w:val="23"/>
              </w:rPr>
              <w:t>приобщение</w:t>
            </w:r>
            <w:r>
              <w:rPr>
                <w:sz w:val="23"/>
              </w:rPr>
              <w:tab/>
            </w:r>
            <w:r>
              <w:rPr>
                <w:spacing w:val="-2"/>
                <w:sz w:val="23"/>
              </w:rPr>
              <w:t>детей</w:t>
            </w:r>
            <w:r>
              <w:rPr>
                <w:sz w:val="23"/>
              </w:rPr>
              <w:tab/>
            </w:r>
            <w:r>
              <w:rPr>
                <w:spacing w:val="-10"/>
                <w:sz w:val="23"/>
              </w:rPr>
              <w:t>к</w:t>
            </w:r>
            <w:r>
              <w:rPr>
                <w:sz w:val="23"/>
              </w:rPr>
              <w:tab/>
            </w:r>
            <w:r>
              <w:rPr>
                <w:spacing w:val="-2"/>
                <w:sz w:val="23"/>
              </w:rPr>
              <w:t>ценностям</w:t>
            </w:r>
            <w:r>
              <w:rPr>
                <w:sz w:val="23"/>
              </w:rPr>
              <w:tab/>
            </w:r>
            <w:r>
              <w:rPr>
                <w:spacing w:val="-2"/>
                <w:sz w:val="23"/>
              </w:rPr>
              <w:t>«Красота»,</w:t>
            </w:r>
            <w:r>
              <w:rPr>
                <w:sz w:val="23"/>
              </w:rPr>
              <w:tab/>
            </w:r>
            <w:r>
              <w:rPr>
                <w:spacing w:val="-2"/>
                <w:sz w:val="23"/>
              </w:rPr>
              <w:t>«Культура»,</w:t>
            </w:r>
          </w:p>
          <w:p w:rsidR="00EA58FE" w:rsidRDefault="004245CD">
            <w:pPr>
              <w:pStyle w:val="TableParagraph"/>
              <w:spacing w:before="3" w:line="259" w:lineRule="exact"/>
              <w:rPr>
                <w:sz w:val="23"/>
              </w:rPr>
            </w:pPr>
            <w:r>
              <w:rPr>
                <w:sz w:val="23"/>
              </w:rPr>
              <w:t>«Человек»,</w:t>
            </w:r>
            <w:r>
              <w:rPr>
                <w:spacing w:val="-3"/>
                <w:sz w:val="23"/>
              </w:rPr>
              <w:t xml:space="preserve"> </w:t>
            </w:r>
            <w:r>
              <w:rPr>
                <w:spacing w:val="-2"/>
                <w:sz w:val="23"/>
              </w:rPr>
              <w:t>«Природа».</w:t>
            </w:r>
          </w:p>
        </w:tc>
        <w:tc>
          <w:tcPr>
            <w:tcW w:w="1277" w:type="dxa"/>
          </w:tcPr>
          <w:p w:rsidR="00EA58FE" w:rsidRDefault="004245CD">
            <w:pPr>
              <w:pStyle w:val="TableParagraph"/>
              <w:spacing w:before="8"/>
              <w:rPr>
                <w:i/>
                <w:sz w:val="23"/>
              </w:rPr>
            </w:pPr>
            <w:r>
              <w:rPr>
                <w:i/>
                <w:spacing w:val="-5"/>
                <w:sz w:val="23"/>
              </w:rPr>
              <w:t>6)</w:t>
            </w:r>
          </w:p>
        </w:tc>
        <w:tc>
          <w:tcPr>
            <w:tcW w:w="2052" w:type="dxa"/>
          </w:tcPr>
          <w:p w:rsidR="00EA58FE" w:rsidRDefault="004245CD">
            <w:pPr>
              <w:pStyle w:val="TableParagraph"/>
              <w:spacing w:before="8"/>
              <w:ind w:left="105"/>
              <w:rPr>
                <w:i/>
                <w:sz w:val="23"/>
              </w:rPr>
            </w:pPr>
            <w:r>
              <w:rPr>
                <w:i/>
                <w:spacing w:val="-2"/>
                <w:sz w:val="23"/>
              </w:rPr>
              <w:t>стр.184</w:t>
            </w:r>
          </w:p>
        </w:tc>
      </w:tr>
      <w:tr w:rsidR="00EA58FE">
        <w:trPr>
          <w:trHeight w:val="853"/>
        </w:trPr>
        <w:tc>
          <w:tcPr>
            <w:tcW w:w="6738" w:type="dxa"/>
          </w:tcPr>
          <w:p w:rsidR="00EA58FE" w:rsidRDefault="004245CD">
            <w:pPr>
              <w:pStyle w:val="TableParagraph"/>
              <w:spacing w:before="10"/>
              <w:rPr>
                <w:sz w:val="23"/>
              </w:rPr>
            </w:pPr>
            <w:r>
              <w:rPr>
                <w:sz w:val="23"/>
              </w:rPr>
              <w:t>Решение</w:t>
            </w:r>
            <w:r>
              <w:rPr>
                <w:spacing w:val="66"/>
                <w:sz w:val="23"/>
              </w:rPr>
              <w:t xml:space="preserve"> </w:t>
            </w:r>
            <w:r>
              <w:rPr>
                <w:sz w:val="23"/>
              </w:rPr>
              <w:t>задач</w:t>
            </w:r>
            <w:r>
              <w:rPr>
                <w:spacing w:val="67"/>
                <w:sz w:val="23"/>
              </w:rPr>
              <w:t xml:space="preserve"> </w:t>
            </w:r>
            <w:r>
              <w:rPr>
                <w:sz w:val="23"/>
              </w:rPr>
              <w:t>воспитания</w:t>
            </w:r>
            <w:r>
              <w:rPr>
                <w:spacing w:val="68"/>
                <w:sz w:val="23"/>
              </w:rPr>
              <w:t xml:space="preserve"> </w:t>
            </w:r>
            <w:r>
              <w:rPr>
                <w:sz w:val="23"/>
              </w:rPr>
              <w:t>в</w:t>
            </w:r>
            <w:r>
              <w:rPr>
                <w:spacing w:val="69"/>
                <w:sz w:val="23"/>
              </w:rPr>
              <w:t xml:space="preserve"> </w:t>
            </w:r>
            <w:r>
              <w:rPr>
                <w:sz w:val="23"/>
              </w:rPr>
              <w:t>рамках</w:t>
            </w:r>
            <w:r>
              <w:rPr>
                <w:spacing w:val="68"/>
                <w:sz w:val="23"/>
              </w:rPr>
              <w:t xml:space="preserve"> </w:t>
            </w:r>
            <w:r>
              <w:rPr>
                <w:sz w:val="23"/>
              </w:rPr>
              <w:t>образовательной</w:t>
            </w:r>
            <w:r>
              <w:rPr>
                <w:spacing w:val="67"/>
                <w:sz w:val="23"/>
              </w:rPr>
              <w:t xml:space="preserve"> </w:t>
            </w:r>
            <w:r>
              <w:rPr>
                <w:spacing w:val="-2"/>
                <w:sz w:val="23"/>
              </w:rPr>
              <w:t>области</w:t>
            </w:r>
          </w:p>
          <w:p w:rsidR="00EA58FE" w:rsidRDefault="004245CD">
            <w:pPr>
              <w:pStyle w:val="TableParagraph"/>
              <w:spacing w:line="284" w:lineRule="exact"/>
              <w:rPr>
                <w:sz w:val="23"/>
              </w:rPr>
            </w:pPr>
            <w:r>
              <w:rPr>
                <w:sz w:val="23"/>
              </w:rPr>
              <w:t>«Физическое</w:t>
            </w:r>
            <w:r>
              <w:rPr>
                <w:spacing w:val="80"/>
                <w:sz w:val="23"/>
              </w:rPr>
              <w:t xml:space="preserve"> </w:t>
            </w:r>
            <w:r>
              <w:rPr>
                <w:sz w:val="23"/>
              </w:rPr>
              <w:t>развитие»</w:t>
            </w:r>
            <w:r>
              <w:rPr>
                <w:spacing w:val="80"/>
                <w:sz w:val="23"/>
              </w:rPr>
              <w:t xml:space="preserve"> </w:t>
            </w:r>
            <w:r>
              <w:rPr>
                <w:sz w:val="23"/>
              </w:rPr>
              <w:t>направлено</w:t>
            </w:r>
            <w:r>
              <w:rPr>
                <w:spacing w:val="80"/>
                <w:sz w:val="23"/>
              </w:rPr>
              <w:t xml:space="preserve"> </w:t>
            </w:r>
            <w:r>
              <w:rPr>
                <w:sz w:val="23"/>
              </w:rPr>
              <w:t>на</w:t>
            </w:r>
            <w:r>
              <w:rPr>
                <w:spacing w:val="80"/>
                <w:sz w:val="23"/>
              </w:rPr>
              <w:t xml:space="preserve"> </w:t>
            </w:r>
            <w:r>
              <w:rPr>
                <w:sz w:val="23"/>
              </w:rPr>
              <w:t>приобщение</w:t>
            </w:r>
            <w:r>
              <w:rPr>
                <w:spacing w:val="80"/>
                <w:sz w:val="23"/>
              </w:rPr>
              <w:t xml:space="preserve"> </w:t>
            </w:r>
            <w:r>
              <w:rPr>
                <w:sz w:val="23"/>
              </w:rPr>
              <w:t>детей</w:t>
            </w:r>
            <w:r>
              <w:rPr>
                <w:spacing w:val="80"/>
                <w:sz w:val="23"/>
              </w:rPr>
              <w:t xml:space="preserve"> </w:t>
            </w:r>
            <w:r>
              <w:rPr>
                <w:sz w:val="23"/>
              </w:rPr>
              <w:t>к ценностям «Жизнь», «Здоровье».</w:t>
            </w:r>
          </w:p>
        </w:tc>
        <w:tc>
          <w:tcPr>
            <w:tcW w:w="1277" w:type="dxa"/>
          </w:tcPr>
          <w:p w:rsidR="00EA58FE" w:rsidRDefault="004245CD">
            <w:pPr>
              <w:pStyle w:val="TableParagraph"/>
              <w:spacing w:before="10"/>
              <w:rPr>
                <w:i/>
                <w:sz w:val="23"/>
              </w:rPr>
            </w:pPr>
            <w:r>
              <w:rPr>
                <w:i/>
                <w:spacing w:val="-5"/>
                <w:sz w:val="23"/>
              </w:rPr>
              <w:t>7)</w:t>
            </w:r>
          </w:p>
        </w:tc>
        <w:tc>
          <w:tcPr>
            <w:tcW w:w="2052" w:type="dxa"/>
          </w:tcPr>
          <w:p w:rsidR="00EA58FE" w:rsidRDefault="004245CD">
            <w:pPr>
              <w:pStyle w:val="TableParagraph"/>
              <w:spacing w:before="10"/>
              <w:ind w:left="105"/>
              <w:rPr>
                <w:i/>
                <w:sz w:val="23"/>
              </w:rPr>
            </w:pPr>
            <w:r>
              <w:rPr>
                <w:i/>
                <w:spacing w:val="-2"/>
                <w:sz w:val="23"/>
              </w:rPr>
              <w:t>стр.184</w:t>
            </w:r>
          </w:p>
        </w:tc>
      </w:tr>
    </w:tbl>
    <w:p w:rsidR="00EA58FE" w:rsidRDefault="00EA58FE">
      <w:pPr>
        <w:pStyle w:val="TableParagraph"/>
        <w:rPr>
          <w:i/>
          <w:sz w:val="23"/>
        </w:rPr>
        <w:sectPr w:rsidR="00EA58FE">
          <w:pgSz w:w="11910" w:h="16840"/>
          <w:pgMar w:top="1080" w:right="425" w:bottom="280" w:left="566" w:header="720" w:footer="720" w:gutter="0"/>
          <w:cols w:space="720"/>
        </w:sectPr>
      </w:pPr>
    </w:p>
    <w:p w:rsidR="00EA58FE" w:rsidRDefault="004245CD">
      <w:pPr>
        <w:pStyle w:val="a3"/>
        <w:spacing w:before="73" w:line="266" w:lineRule="auto"/>
        <w:ind w:left="286" w:right="425" w:firstLine="708"/>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EA58FE" w:rsidRDefault="004245CD">
      <w:pPr>
        <w:spacing w:before="115"/>
        <w:ind w:left="994"/>
        <w:jc w:val="both"/>
        <w:rPr>
          <w:b/>
          <w:sz w:val="24"/>
        </w:rPr>
      </w:pPr>
      <w:r>
        <w:rPr>
          <w:b/>
          <w:sz w:val="24"/>
        </w:rPr>
        <w:t>Формы</w:t>
      </w:r>
      <w:r>
        <w:rPr>
          <w:b/>
          <w:spacing w:val="-6"/>
          <w:sz w:val="24"/>
        </w:rPr>
        <w:t xml:space="preserve"> </w:t>
      </w:r>
      <w:r>
        <w:rPr>
          <w:b/>
          <w:sz w:val="24"/>
        </w:rPr>
        <w:t>совместной</w:t>
      </w:r>
      <w:r>
        <w:rPr>
          <w:b/>
          <w:spacing w:val="-4"/>
          <w:sz w:val="24"/>
        </w:rPr>
        <w:t xml:space="preserve"> </w:t>
      </w:r>
      <w:r>
        <w:rPr>
          <w:b/>
          <w:sz w:val="24"/>
        </w:rPr>
        <w:t>деятельности</w:t>
      </w:r>
      <w:r>
        <w:rPr>
          <w:b/>
          <w:spacing w:val="-4"/>
          <w:sz w:val="24"/>
        </w:rPr>
        <w:t xml:space="preserve"> </w:t>
      </w:r>
      <w:r>
        <w:rPr>
          <w:b/>
          <w:sz w:val="24"/>
        </w:rPr>
        <w:t>в</w:t>
      </w:r>
      <w:r>
        <w:rPr>
          <w:b/>
          <w:spacing w:val="-3"/>
          <w:sz w:val="24"/>
        </w:rPr>
        <w:t xml:space="preserve"> </w:t>
      </w:r>
      <w:r>
        <w:rPr>
          <w:b/>
          <w:sz w:val="24"/>
        </w:rPr>
        <w:t>образовательной</w:t>
      </w:r>
      <w:r>
        <w:rPr>
          <w:b/>
          <w:spacing w:val="-4"/>
          <w:sz w:val="24"/>
        </w:rPr>
        <w:t xml:space="preserve"> </w:t>
      </w:r>
      <w:r>
        <w:rPr>
          <w:b/>
          <w:sz w:val="24"/>
        </w:rPr>
        <w:t>организации</w:t>
      </w:r>
      <w:r>
        <w:rPr>
          <w:b/>
          <w:spacing w:val="-1"/>
          <w:sz w:val="24"/>
        </w:rPr>
        <w:t xml:space="preserve"> </w:t>
      </w:r>
      <w:r>
        <w:rPr>
          <w:b/>
          <w:sz w:val="24"/>
        </w:rPr>
        <w:t>(п.29.3.5.</w:t>
      </w:r>
      <w:r>
        <w:rPr>
          <w:b/>
          <w:spacing w:val="-4"/>
          <w:sz w:val="24"/>
        </w:rPr>
        <w:t xml:space="preserve"> </w:t>
      </w:r>
      <w:r>
        <w:rPr>
          <w:b/>
          <w:sz w:val="24"/>
        </w:rPr>
        <w:t>ФОП</w:t>
      </w:r>
      <w:r>
        <w:rPr>
          <w:b/>
          <w:spacing w:val="-3"/>
          <w:sz w:val="24"/>
        </w:rPr>
        <w:t xml:space="preserve"> </w:t>
      </w:r>
      <w:r>
        <w:rPr>
          <w:b/>
          <w:spacing w:val="-4"/>
          <w:sz w:val="24"/>
        </w:rPr>
        <w:t>ДО).</w:t>
      </w:r>
    </w:p>
    <w:p w:rsidR="00EA58FE" w:rsidRDefault="004245CD">
      <w:pPr>
        <w:pStyle w:val="3"/>
        <w:spacing w:before="149"/>
        <w:ind w:left="994"/>
        <w:jc w:val="both"/>
      </w:pPr>
      <w:r>
        <w:t>Работа</w:t>
      </w:r>
      <w:r>
        <w:rPr>
          <w:spacing w:val="-5"/>
        </w:rPr>
        <w:t xml:space="preserve"> </w:t>
      </w:r>
      <w:r>
        <w:t>с</w:t>
      </w:r>
      <w:r>
        <w:rPr>
          <w:spacing w:val="-4"/>
        </w:rPr>
        <w:t xml:space="preserve"> </w:t>
      </w:r>
      <w:r>
        <w:t>родителями</w:t>
      </w:r>
      <w:r>
        <w:rPr>
          <w:spacing w:val="-6"/>
        </w:rPr>
        <w:t xml:space="preserve"> </w:t>
      </w:r>
      <w:r>
        <w:t>(законными</w:t>
      </w:r>
      <w:r>
        <w:rPr>
          <w:spacing w:val="-6"/>
        </w:rPr>
        <w:t xml:space="preserve"> </w:t>
      </w:r>
      <w:r>
        <w:t>представителями)</w:t>
      </w:r>
      <w:r>
        <w:rPr>
          <w:spacing w:val="-2"/>
        </w:rPr>
        <w:t xml:space="preserve"> воспитанников.</w:t>
      </w:r>
    </w:p>
    <w:p w:rsidR="00EA58FE" w:rsidRDefault="004245CD">
      <w:pPr>
        <w:pStyle w:val="a3"/>
        <w:tabs>
          <w:tab w:val="left" w:pos="1920"/>
          <w:tab w:val="left" w:pos="2259"/>
          <w:tab w:val="left" w:pos="2561"/>
          <w:tab w:val="left" w:pos="3059"/>
          <w:tab w:val="left" w:pos="3157"/>
          <w:tab w:val="left" w:pos="3704"/>
          <w:tab w:val="left" w:pos="4645"/>
          <w:tab w:val="left" w:pos="5154"/>
          <w:tab w:val="left" w:pos="6296"/>
          <w:tab w:val="left" w:pos="6678"/>
          <w:tab w:val="left" w:pos="7226"/>
          <w:tab w:val="left" w:pos="7576"/>
          <w:tab w:val="left" w:pos="8027"/>
          <w:tab w:val="left" w:pos="8071"/>
          <w:tab w:val="left" w:pos="9540"/>
          <w:tab w:val="left" w:pos="9624"/>
          <w:tab w:val="left" w:pos="10044"/>
        </w:tabs>
        <w:ind w:left="286" w:right="417" w:firstLine="708"/>
        <w:jc w:val="right"/>
      </w:pPr>
      <w:r>
        <w:rPr>
          <w:spacing w:val="-2"/>
        </w:rPr>
        <w:t>Работа</w:t>
      </w:r>
      <w:r>
        <w:tab/>
      </w:r>
      <w:r>
        <w:rPr>
          <w:spacing w:val="-10"/>
        </w:rPr>
        <w:t>с</w:t>
      </w:r>
      <w:r>
        <w:tab/>
      </w:r>
      <w:r>
        <w:rPr>
          <w:spacing w:val="-2"/>
        </w:rPr>
        <w:t>родителями</w:t>
      </w:r>
      <w:r>
        <w:tab/>
      </w:r>
      <w:r>
        <w:rPr>
          <w:spacing w:val="-2"/>
        </w:rPr>
        <w:t>(законными</w:t>
      </w:r>
      <w:r>
        <w:tab/>
      </w:r>
      <w:r>
        <w:rPr>
          <w:spacing w:val="-2"/>
        </w:rPr>
        <w:t>представителями)</w:t>
      </w:r>
      <w:r>
        <w:tab/>
      </w:r>
      <w:r>
        <w:rPr>
          <w:spacing w:val="-2"/>
        </w:rPr>
        <w:t>детей</w:t>
      </w:r>
      <w:r>
        <w:tab/>
      </w:r>
      <w:r>
        <w:rPr>
          <w:spacing w:val="-2"/>
        </w:rPr>
        <w:t>дошкольного</w:t>
      </w:r>
      <w:r>
        <w:tab/>
      </w:r>
      <w:r>
        <w:tab/>
      </w:r>
      <w:r>
        <w:rPr>
          <w:spacing w:val="-2"/>
        </w:rPr>
        <w:t xml:space="preserve">возраста </w:t>
      </w:r>
      <w:r>
        <w:t>должна</w:t>
      </w:r>
      <w:r>
        <w:rPr>
          <w:spacing w:val="40"/>
        </w:rPr>
        <w:t xml:space="preserve"> </w:t>
      </w:r>
      <w:r>
        <w:t>строиться</w:t>
      </w:r>
      <w:r>
        <w:tab/>
      </w:r>
      <w:r>
        <w:tab/>
      </w:r>
      <w:r>
        <w:rPr>
          <w:spacing w:val="-6"/>
        </w:rPr>
        <w:t>на</w:t>
      </w:r>
      <w:r>
        <w:tab/>
      </w:r>
      <w:r>
        <w:tab/>
      </w:r>
      <w:r>
        <w:rPr>
          <w:spacing w:val="-2"/>
        </w:rPr>
        <w:t>принципах</w:t>
      </w:r>
      <w:r>
        <w:tab/>
      </w:r>
      <w:r>
        <w:rPr>
          <w:spacing w:val="-2"/>
        </w:rPr>
        <w:t>ценностного</w:t>
      </w:r>
      <w:r>
        <w:tab/>
      </w:r>
      <w:r>
        <w:rPr>
          <w:spacing w:val="-2"/>
        </w:rPr>
        <w:t>единства</w:t>
      </w:r>
      <w:r>
        <w:tab/>
      </w:r>
      <w:r>
        <w:tab/>
      </w:r>
      <w:r>
        <w:rPr>
          <w:spacing w:val="-10"/>
        </w:rPr>
        <w:t>и</w:t>
      </w:r>
      <w:r>
        <w:tab/>
      </w:r>
      <w:r>
        <w:tab/>
      </w:r>
      <w:r>
        <w:rPr>
          <w:spacing w:val="-2"/>
        </w:rPr>
        <w:t>сотрудничества</w:t>
      </w:r>
      <w:r>
        <w:tab/>
      </w:r>
      <w:r>
        <w:rPr>
          <w:spacing w:val="-4"/>
        </w:rPr>
        <w:t xml:space="preserve">всех </w:t>
      </w:r>
      <w:r>
        <w:rPr>
          <w:spacing w:val="-2"/>
        </w:rPr>
        <w:t>субъектов</w:t>
      </w:r>
      <w:r>
        <w:tab/>
      </w:r>
      <w:r>
        <w:tab/>
      </w:r>
      <w:r>
        <w:tab/>
      </w:r>
      <w:r>
        <w:tab/>
      </w:r>
      <w:r>
        <w:rPr>
          <w:spacing w:val="-2"/>
        </w:rPr>
        <w:t>социокультурного</w:t>
      </w:r>
      <w:r>
        <w:tab/>
      </w:r>
      <w:r>
        <w:tab/>
      </w:r>
      <w:r>
        <w:tab/>
      </w:r>
      <w:r>
        <w:rPr>
          <w:spacing w:val="-2"/>
        </w:rPr>
        <w:t>окружения</w:t>
      </w:r>
      <w:r>
        <w:tab/>
      </w:r>
      <w:r>
        <w:tab/>
      </w:r>
      <w:r>
        <w:tab/>
      </w:r>
      <w:r>
        <w:rPr>
          <w:spacing w:val="-2"/>
        </w:rPr>
        <w:t>М</w:t>
      </w:r>
      <w:r w:rsidR="00467A64">
        <w:rPr>
          <w:spacing w:val="-2"/>
        </w:rPr>
        <w:t>Б</w:t>
      </w:r>
      <w:r>
        <w:rPr>
          <w:spacing w:val="-2"/>
        </w:rPr>
        <w:t>ДОУ.</w:t>
      </w:r>
    </w:p>
    <w:p w:rsidR="00EA58FE" w:rsidRDefault="004245CD">
      <w:pPr>
        <w:pStyle w:val="a3"/>
        <w:ind w:left="286" w:right="421" w:firstLine="708"/>
        <w:jc w:val="both"/>
      </w:pPr>
      <w:r>
        <w:rPr>
          <w:i/>
        </w:rPr>
        <w:t xml:space="preserve">Цель взаимодействия </w:t>
      </w:r>
      <w:r>
        <w:t>–</w:t>
      </w:r>
      <w:r w:rsidR="00467A64">
        <w:t xml:space="preserve"> объединение усилий педагогов МБ</w:t>
      </w:r>
      <w:r>
        <w:t>ДОУ и семьи по созданию условий для</w:t>
      </w:r>
      <w:r>
        <w:rPr>
          <w:spacing w:val="40"/>
        </w:rPr>
        <w:t xml:space="preserve"> </w:t>
      </w:r>
      <w:r>
        <w:t>развития личности ребёнка на основе социокультурных, духовно- нравственных ценностей</w:t>
      </w:r>
      <w:r>
        <w:rPr>
          <w:spacing w:val="40"/>
        </w:rPr>
        <w:t xml:space="preserve"> </w:t>
      </w:r>
      <w:r>
        <w:t>и правил, принятых в российском обществе.</w:t>
      </w:r>
    </w:p>
    <w:p w:rsidR="00EA58FE" w:rsidRDefault="004245CD">
      <w:pPr>
        <w:spacing w:before="41"/>
        <w:ind w:left="994"/>
        <w:jc w:val="both"/>
        <w:rPr>
          <w:sz w:val="24"/>
        </w:rPr>
      </w:pPr>
      <w:r>
        <w:rPr>
          <w:i/>
          <w:sz w:val="24"/>
        </w:rPr>
        <w:t>Задачи</w:t>
      </w:r>
      <w:r>
        <w:rPr>
          <w:i/>
          <w:spacing w:val="-3"/>
          <w:sz w:val="24"/>
        </w:rPr>
        <w:t xml:space="preserve"> </w:t>
      </w:r>
      <w:r>
        <w:rPr>
          <w:i/>
          <w:sz w:val="24"/>
        </w:rPr>
        <w:t xml:space="preserve">взаимодействия </w:t>
      </w:r>
      <w:r>
        <w:rPr>
          <w:sz w:val="24"/>
        </w:rPr>
        <w:t>педагогического</w:t>
      </w:r>
      <w:r>
        <w:rPr>
          <w:spacing w:val="-3"/>
          <w:sz w:val="24"/>
        </w:rPr>
        <w:t xml:space="preserve"> </w:t>
      </w:r>
      <w:r>
        <w:rPr>
          <w:sz w:val="24"/>
        </w:rPr>
        <w:t>коллектива</w:t>
      </w:r>
      <w:r>
        <w:rPr>
          <w:spacing w:val="-5"/>
          <w:sz w:val="24"/>
        </w:rPr>
        <w:t xml:space="preserve"> </w:t>
      </w:r>
      <w:r>
        <w:rPr>
          <w:sz w:val="24"/>
        </w:rPr>
        <w:t>с</w:t>
      </w:r>
      <w:r>
        <w:rPr>
          <w:spacing w:val="-3"/>
          <w:sz w:val="24"/>
        </w:rPr>
        <w:t xml:space="preserve"> </w:t>
      </w:r>
      <w:r>
        <w:rPr>
          <w:sz w:val="24"/>
        </w:rPr>
        <w:t>семьями</w:t>
      </w:r>
      <w:r>
        <w:rPr>
          <w:spacing w:val="-2"/>
          <w:sz w:val="24"/>
        </w:rPr>
        <w:t xml:space="preserve"> воспитанников:</w:t>
      </w:r>
    </w:p>
    <w:p w:rsidR="00EA58FE" w:rsidRDefault="004245CD">
      <w:pPr>
        <w:pStyle w:val="a4"/>
        <w:numPr>
          <w:ilvl w:val="0"/>
          <w:numId w:val="94"/>
        </w:numPr>
        <w:tabs>
          <w:tab w:val="left" w:pos="705"/>
          <w:tab w:val="left" w:pos="994"/>
          <w:tab w:val="left" w:pos="1125"/>
          <w:tab w:val="left" w:pos="1547"/>
          <w:tab w:val="left" w:pos="1976"/>
          <w:tab w:val="left" w:pos="2379"/>
          <w:tab w:val="left" w:pos="2785"/>
          <w:tab w:val="left" w:pos="3205"/>
          <w:tab w:val="left" w:pos="3610"/>
          <w:tab w:val="left" w:pos="4162"/>
        </w:tabs>
        <w:spacing w:before="17"/>
        <w:ind w:right="516" w:firstLine="0"/>
        <w:rPr>
          <w:sz w:val="24"/>
        </w:rPr>
      </w:pPr>
      <w:r>
        <w:rPr>
          <w:rFonts w:ascii="Microsoft Sans Serif" w:hAnsi="Microsoft Sans Serif"/>
          <w:sz w:val="23"/>
        </w:rPr>
        <w:tab/>
      </w:r>
      <w:r>
        <w:rPr>
          <w:sz w:val="24"/>
        </w:rPr>
        <w:t>обеспечение</w:t>
      </w:r>
      <w:r>
        <w:rPr>
          <w:spacing w:val="40"/>
          <w:sz w:val="24"/>
        </w:rPr>
        <w:t xml:space="preserve"> </w:t>
      </w:r>
      <w:r>
        <w:rPr>
          <w:sz w:val="24"/>
        </w:rPr>
        <w:t>психолого-педагогической</w:t>
      </w:r>
      <w:r>
        <w:rPr>
          <w:spacing w:val="40"/>
          <w:sz w:val="24"/>
        </w:rPr>
        <w:t xml:space="preserve"> </w:t>
      </w:r>
      <w:r>
        <w:rPr>
          <w:sz w:val="24"/>
        </w:rPr>
        <w:t>поддержки</w:t>
      </w:r>
      <w:r>
        <w:rPr>
          <w:spacing w:val="40"/>
          <w:sz w:val="24"/>
        </w:rPr>
        <w:t xml:space="preserve"> </w:t>
      </w:r>
      <w:r>
        <w:rPr>
          <w:sz w:val="24"/>
        </w:rPr>
        <w:t>семьи</w:t>
      </w:r>
      <w:r>
        <w:rPr>
          <w:spacing w:val="40"/>
          <w:sz w:val="24"/>
        </w:rPr>
        <w:t xml:space="preserve"> </w:t>
      </w:r>
      <w:r>
        <w:rPr>
          <w:sz w:val="24"/>
        </w:rPr>
        <w:t>и</w:t>
      </w:r>
      <w:r>
        <w:rPr>
          <w:spacing w:val="40"/>
          <w:sz w:val="24"/>
        </w:rPr>
        <w:t xml:space="preserve"> </w:t>
      </w:r>
      <w:r>
        <w:rPr>
          <w:sz w:val="24"/>
        </w:rPr>
        <w:t>повышение</w:t>
      </w:r>
      <w:r>
        <w:rPr>
          <w:spacing w:val="40"/>
          <w:sz w:val="24"/>
        </w:rPr>
        <w:t xml:space="preserve"> </w:t>
      </w:r>
      <w:r>
        <w:rPr>
          <w:sz w:val="24"/>
        </w:rPr>
        <w:t xml:space="preserve">компетентности </w:t>
      </w:r>
      <w:r>
        <w:rPr>
          <w:spacing w:val="-10"/>
          <w:sz w:val="24"/>
        </w:rPr>
        <w:t>р</w:t>
      </w:r>
      <w:r>
        <w:rPr>
          <w:sz w:val="24"/>
        </w:rPr>
        <w:tab/>
      </w:r>
      <w:r>
        <w:rPr>
          <w:spacing w:val="-10"/>
          <w:sz w:val="24"/>
        </w:rPr>
        <w:t>о</w:t>
      </w:r>
      <w:r>
        <w:rPr>
          <w:sz w:val="24"/>
        </w:rPr>
        <w:tab/>
      </w:r>
      <w:r>
        <w:rPr>
          <w:sz w:val="24"/>
        </w:rPr>
        <w:tab/>
      </w:r>
      <w:r>
        <w:rPr>
          <w:spacing w:val="-10"/>
          <w:sz w:val="24"/>
        </w:rPr>
        <w:t>д</w:t>
      </w:r>
      <w:r>
        <w:rPr>
          <w:sz w:val="24"/>
        </w:rPr>
        <w:tab/>
      </w:r>
      <w:r>
        <w:rPr>
          <w:spacing w:val="-10"/>
          <w:sz w:val="24"/>
        </w:rPr>
        <w:t>и</w:t>
      </w:r>
      <w:r>
        <w:rPr>
          <w:sz w:val="24"/>
        </w:rPr>
        <w:tab/>
      </w:r>
      <w:r>
        <w:rPr>
          <w:spacing w:val="-10"/>
          <w:sz w:val="24"/>
        </w:rPr>
        <w:t>т</w:t>
      </w:r>
      <w:r>
        <w:rPr>
          <w:sz w:val="24"/>
        </w:rPr>
        <w:tab/>
      </w:r>
      <w:r>
        <w:rPr>
          <w:spacing w:val="-10"/>
          <w:sz w:val="24"/>
        </w:rPr>
        <w:t>е</w:t>
      </w:r>
      <w:r>
        <w:rPr>
          <w:sz w:val="24"/>
        </w:rPr>
        <w:tab/>
      </w:r>
      <w:r>
        <w:rPr>
          <w:spacing w:val="-10"/>
          <w:sz w:val="24"/>
        </w:rPr>
        <w:t>л</w:t>
      </w:r>
      <w:r>
        <w:rPr>
          <w:sz w:val="24"/>
        </w:rPr>
        <w:tab/>
      </w:r>
      <w:r>
        <w:rPr>
          <w:spacing w:val="-10"/>
          <w:sz w:val="24"/>
        </w:rPr>
        <w:t>е</w:t>
      </w:r>
      <w:r>
        <w:rPr>
          <w:sz w:val="24"/>
        </w:rPr>
        <w:tab/>
      </w:r>
      <w:r>
        <w:rPr>
          <w:spacing w:val="-10"/>
          <w:sz w:val="24"/>
        </w:rPr>
        <w:t>й</w:t>
      </w:r>
      <w:r>
        <w:rPr>
          <w:sz w:val="24"/>
        </w:rPr>
        <w:tab/>
        <w:t>(законных</w:t>
      </w:r>
      <w:r>
        <w:rPr>
          <w:spacing w:val="40"/>
          <w:sz w:val="24"/>
        </w:rPr>
        <w:t xml:space="preserve"> </w:t>
      </w:r>
      <w:r>
        <w:rPr>
          <w:sz w:val="24"/>
        </w:rPr>
        <w:t>представителей)</w:t>
      </w:r>
      <w:r>
        <w:rPr>
          <w:spacing w:val="40"/>
          <w:sz w:val="24"/>
        </w:rPr>
        <w:t xml:space="preserve"> </w:t>
      </w:r>
      <w:r>
        <w:rPr>
          <w:sz w:val="24"/>
        </w:rPr>
        <w:t>в</w:t>
      </w:r>
      <w:r>
        <w:rPr>
          <w:spacing w:val="40"/>
          <w:sz w:val="24"/>
        </w:rPr>
        <w:t xml:space="preserve"> </w:t>
      </w:r>
      <w:r>
        <w:rPr>
          <w:sz w:val="24"/>
        </w:rPr>
        <w:t>вопросах</w:t>
      </w:r>
      <w:r>
        <w:rPr>
          <w:spacing w:val="40"/>
          <w:sz w:val="24"/>
        </w:rPr>
        <w:t xml:space="preserve"> </w:t>
      </w:r>
      <w:r>
        <w:rPr>
          <w:sz w:val="24"/>
        </w:rPr>
        <w:t>воспитания,</w:t>
      </w:r>
    </w:p>
    <w:p w:rsidR="00EA58FE" w:rsidRDefault="004245CD">
      <w:pPr>
        <w:pStyle w:val="a3"/>
        <w:ind w:left="286"/>
      </w:pPr>
      <w:r>
        <w:t>развития</w:t>
      </w:r>
      <w:r>
        <w:rPr>
          <w:spacing w:val="48"/>
        </w:rPr>
        <w:t xml:space="preserve"> </w:t>
      </w:r>
      <w:r>
        <w:t>и</w:t>
      </w:r>
      <w:r>
        <w:rPr>
          <w:spacing w:val="55"/>
        </w:rPr>
        <w:t xml:space="preserve"> </w:t>
      </w:r>
      <w:r>
        <w:t>образования,</w:t>
      </w:r>
      <w:r>
        <w:rPr>
          <w:spacing w:val="-5"/>
        </w:rPr>
        <w:t xml:space="preserve"> </w:t>
      </w:r>
      <w:r>
        <w:rPr>
          <w:sz w:val="23"/>
        </w:rPr>
        <w:t>охраны</w:t>
      </w:r>
      <w:r>
        <w:rPr>
          <w:spacing w:val="-2"/>
          <w:sz w:val="23"/>
        </w:rPr>
        <w:t xml:space="preserve"> </w:t>
      </w:r>
      <w:r>
        <w:t>и укрепления</w:t>
      </w:r>
      <w:r>
        <w:rPr>
          <w:spacing w:val="-2"/>
        </w:rPr>
        <w:t xml:space="preserve"> здоровья;</w:t>
      </w:r>
    </w:p>
    <w:p w:rsidR="00EA58FE" w:rsidRDefault="004245CD">
      <w:pPr>
        <w:pStyle w:val="a4"/>
        <w:numPr>
          <w:ilvl w:val="0"/>
          <w:numId w:val="94"/>
        </w:numPr>
        <w:tabs>
          <w:tab w:val="left" w:pos="705"/>
          <w:tab w:val="left" w:pos="994"/>
          <w:tab w:val="left" w:pos="1123"/>
          <w:tab w:val="left" w:pos="1542"/>
          <w:tab w:val="left" w:pos="1948"/>
          <w:tab w:val="left" w:pos="2377"/>
          <w:tab w:val="left" w:pos="2797"/>
          <w:tab w:val="left" w:pos="3202"/>
          <w:tab w:val="left" w:pos="3631"/>
          <w:tab w:val="left" w:pos="4061"/>
          <w:tab w:val="left" w:pos="4666"/>
        </w:tabs>
        <w:ind w:right="524" w:firstLine="0"/>
        <w:rPr>
          <w:sz w:val="24"/>
        </w:rPr>
      </w:pPr>
      <w:r>
        <w:rPr>
          <w:rFonts w:ascii="Microsoft Sans Serif" w:hAnsi="Microsoft Sans Serif"/>
          <w:sz w:val="23"/>
        </w:rPr>
        <w:tab/>
      </w:r>
      <w:r>
        <w:rPr>
          <w:sz w:val="24"/>
        </w:rPr>
        <w:t>оказание</w:t>
      </w:r>
      <w:r>
        <w:rPr>
          <w:spacing w:val="40"/>
          <w:sz w:val="24"/>
        </w:rPr>
        <w:t xml:space="preserve"> </w:t>
      </w:r>
      <w:r>
        <w:rPr>
          <w:sz w:val="24"/>
        </w:rPr>
        <w:t>помощи</w:t>
      </w:r>
      <w:r>
        <w:rPr>
          <w:spacing w:val="40"/>
          <w:sz w:val="24"/>
        </w:rPr>
        <w:t xml:space="preserve"> </w:t>
      </w:r>
      <w:r>
        <w:rPr>
          <w:sz w:val="24"/>
        </w:rPr>
        <w:t>родителям</w:t>
      </w:r>
      <w:r>
        <w:rPr>
          <w:spacing w:val="40"/>
          <w:sz w:val="24"/>
        </w:rPr>
        <w:t xml:space="preserve"> </w:t>
      </w:r>
      <w:r>
        <w:rPr>
          <w:sz w:val="24"/>
        </w:rPr>
        <w:t>(законным</w:t>
      </w:r>
      <w:r>
        <w:rPr>
          <w:spacing w:val="40"/>
          <w:sz w:val="24"/>
        </w:rPr>
        <w:t xml:space="preserve"> </w:t>
      </w:r>
      <w:r>
        <w:rPr>
          <w:sz w:val="24"/>
        </w:rPr>
        <w:t>представителям)</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детей,</w:t>
      </w:r>
      <w:r>
        <w:rPr>
          <w:spacing w:val="40"/>
          <w:sz w:val="24"/>
        </w:rPr>
        <w:t xml:space="preserve"> </w:t>
      </w:r>
      <w:r>
        <w:rPr>
          <w:sz w:val="24"/>
        </w:rPr>
        <w:t>охране</w:t>
      </w:r>
      <w:r>
        <w:rPr>
          <w:spacing w:val="40"/>
          <w:sz w:val="24"/>
        </w:rPr>
        <w:t xml:space="preserve"> </w:t>
      </w:r>
      <w:r>
        <w:rPr>
          <w:sz w:val="24"/>
        </w:rPr>
        <w:t xml:space="preserve">и </w:t>
      </w:r>
      <w:r>
        <w:rPr>
          <w:spacing w:val="-10"/>
          <w:sz w:val="24"/>
        </w:rPr>
        <w:t>у</w:t>
      </w:r>
      <w:r>
        <w:rPr>
          <w:sz w:val="24"/>
        </w:rPr>
        <w:tab/>
      </w:r>
      <w:r>
        <w:rPr>
          <w:spacing w:val="-10"/>
          <w:sz w:val="24"/>
        </w:rPr>
        <w:t>к</w:t>
      </w:r>
      <w:r>
        <w:rPr>
          <w:sz w:val="24"/>
        </w:rPr>
        <w:tab/>
      </w:r>
      <w:r>
        <w:rPr>
          <w:sz w:val="24"/>
        </w:rPr>
        <w:tab/>
      </w:r>
      <w:r>
        <w:rPr>
          <w:spacing w:val="-10"/>
          <w:sz w:val="24"/>
        </w:rPr>
        <w:t>р</w:t>
      </w:r>
      <w:r>
        <w:rPr>
          <w:sz w:val="24"/>
        </w:rPr>
        <w:tab/>
      </w:r>
      <w:r>
        <w:rPr>
          <w:spacing w:val="-10"/>
          <w:sz w:val="24"/>
        </w:rPr>
        <w:t>е</w:t>
      </w:r>
      <w:r>
        <w:rPr>
          <w:sz w:val="24"/>
        </w:rPr>
        <w:tab/>
      </w:r>
      <w:r>
        <w:rPr>
          <w:spacing w:val="-10"/>
          <w:sz w:val="24"/>
        </w:rPr>
        <w:t>п</w:t>
      </w:r>
      <w:r>
        <w:rPr>
          <w:sz w:val="24"/>
        </w:rPr>
        <w:tab/>
      </w:r>
      <w:r>
        <w:rPr>
          <w:spacing w:val="-10"/>
          <w:sz w:val="24"/>
        </w:rPr>
        <w:t>л</w:t>
      </w:r>
      <w:r>
        <w:rPr>
          <w:sz w:val="24"/>
        </w:rPr>
        <w:tab/>
      </w:r>
      <w:r>
        <w:rPr>
          <w:spacing w:val="-10"/>
          <w:sz w:val="24"/>
        </w:rPr>
        <w:t>е</w:t>
      </w:r>
      <w:r>
        <w:rPr>
          <w:sz w:val="24"/>
        </w:rPr>
        <w:tab/>
      </w:r>
      <w:r>
        <w:rPr>
          <w:spacing w:val="-10"/>
          <w:sz w:val="24"/>
        </w:rPr>
        <w:t>н</w:t>
      </w:r>
      <w:r>
        <w:rPr>
          <w:sz w:val="24"/>
        </w:rPr>
        <w:tab/>
      </w:r>
      <w:r>
        <w:rPr>
          <w:spacing w:val="-10"/>
          <w:sz w:val="24"/>
        </w:rPr>
        <w:t>и</w:t>
      </w:r>
      <w:r>
        <w:rPr>
          <w:sz w:val="24"/>
        </w:rPr>
        <w:tab/>
      </w:r>
      <w:r>
        <w:rPr>
          <w:spacing w:val="-10"/>
          <w:sz w:val="24"/>
        </w:rPr>
        <w:t>и</w:t>
      </w:r>
      <w:r>
        <w:rPr>
          <w:sz w:val="24"/>
        </w:rPr>
        <w:tab/>
        <w:t>их</w:t>
      </w:r>
      <w:r>
        <w:rPr>
          <w:spacing w:val="80"/>
          <w:sz w:val="24"/>
        </w:rPr>
        <w:t xml:space="preserve"> </w:t>
      </w:r>
      <w:r>
        <w:rPr>
          <w:sz w:val="24"/>
        </w:rPr>
        <w:t>физического</w:t>
      </w:r>
      <w:r>
        <w:rPr>
          <w:spacing w:val="80"/>
          <w:sz w:val="24"/>
        </w:rPr>
        <w:t xml:space="preserve"> </w:t>
      </w:r>
      <w:r>
        <w:rPr>
          <w:sz w:val="24"/>
        </w:rPr>
        <w:t>и</w:t>
      </w:r>
      <w:r>
        <w:rPr>
          <w:spacing w:val="80"/>
          <w:sz w:val="24"/>
        </w:rPr>
        <w:t xml:space="preserve"> </w:t>
      </w:r>
      <w:r>
        <w:rPr>
          <w:sz w:val="24"/>
        </w:rPr>
        <w:t>психического</w:t>
      </w:r>
      <w:r>
        <w:rPr>
          <w:spacing w:val="80"/>
          <w:sz w:val="24"/>
        </w:rPr>
        <w:t xml:space="preserve"> </w:t>
      </w:r>
      <w:r>
        <w:rPr>
          <w:sz w:val="24"/>
        </w:rPr>
        <w:t>здоровья,</w:t>
      </w:r>
      <w:r>
        <w:rPr>
          <w:spacing w:val="80"/>
          <w:sz w:val="24"/>
        </w:rPr>
        <w:t xml:space="preserve"> </w:t>
      </w:r>
      <w:r>
        <w:rPr>
          <w:sz w:val="24"/>
        </w:rPr>
        <w:t>в</w:t>
      </w:r>
    </w:p>
    <w:p w:rsidR="00EA58FE" w:rsidRDefault="004245CD">
      <w:pPr>
        <w:pStyle w:val="a3"/>
        <w:tabs>
          <w:tab w:val="left" w:pos="3584"/>
          <w:tab w:val="left" w:pos="4013"/>
          <w:tab w:val="left" w:pos="4433"/>
          <w:tab w:val="left" w:pos="4838"/>
          <w:tab w:val="left" w:pos="5258"/>
          <w:tab w:val="left" w:pos="5680"/>
          <w:tab w:val="left" w:pos="6110"/>
          <w:tab w:val="left" w:pos="6529"/>
          <w:tab w:val="left" w:pos="6935"/>
          <w:tab w:val="left" w:pos="7340"/>
          <w:tab w:val="left" w:pos="7745"/>
          <w:tab w:val="left" w:pos="8239"/>
        </w:tabs>
        <w:ind w:left="286" w:right="1116"/>
      </w:pPr>
      <w:r>
        <w:t>развитии</w:t>
      </w:r>
      <w:r>
        <w:rPr>
          <w:spacing w:val="80"/>
        </w:rPr>
        <w:t xml:space="preserve"> </w:t>
      </w:r>
      <w:r>
        <w:t>индивидуальных с</w:t>
      </w:r>
      <w:r>
        <w:tab/>
      </w:r>
      <w:r>
        <w:rPr>
          <w:spacing w:val="-10"/>
        </w:rPr>
        <w:t>п</w:t>
      </w:r>
      <w:r>
        <w:tab/>
      </w:r>
      <w:r>
        <w:rPr>
          <w:spacing w:val="-10"/>
        </w:rPr>
        <w:t>о</w:t>
      </w:r>
      <w:r>
        <w:tab/>
      </w:r>
      <w:r>
        <w:rPr>
          <w:spacing w:val="-10"/>
        </w:rPr>
        <w:t>с</w:t>
      </w:r>
      <w:r>
        <w:tab/>
      </w:r>
      <w:r>
        <w:rPr>
          <w:spacing w:val="-10"/>
        </w:rPr>
        <w:t>о</w:t>
      </w:r>
      <w:r>
        <w:tab/>
      </w:r>
      <w:r>
        <w:rPr>
          <w:spacing w:val="-10"/>
        </w:rPr>
        <w:t>б</w:t>
      </w:r>
      <w:r>
        <w:tab/>
      </w:r>
      <w:r>
        <w:rPr>
          <w:spacing w:val="-10"/>
        </w:rPr>
        <w:t>н</w:t>
      </w:r>
      <w:r>
        <w:tab/>
      </w:r>
      <w:r>
        <w:rPr>
          <w:spacing w:val="-10"/>
        </w:rPr>
        <w:t>о</w:t>
      </w:r>
      <w:r>
        <w:tab/>
      </w:r>
      <w:r>
        <w:rPr>
          <w:spacing w:val="-10"/>
        </w:rPr>
        <w:t>с</w:t>
      </w:r>
      <w:r>
        <w:tab/>
      </w:r>
      <w:r>
        <w:rPr>
          <w:spacing w:val="-10"/>
        </w:rPr>
        <w:t>т</w:t>
      </w:r>
      <w:r>
        <w:tab/>
      </w:r>
      <w:r>
        <w:rPr>
          <w:spacing w:val="-10"/>
        </w:rPr>
        <w:t>е</w:t>
      </w:r>
      <w:r>
        <w:tab/>
      </w:r>
      <w:r>
        <w:rPr>
          <w:spacing w:val="-10"/>
        </w:rPr>
        <w:t>й</w:t>
      </w:r>
      <w:r>
        <w:tab/>
        <w:t>и</w:t>
      </w:r>
      <w:r>
        <w:rPr>
          <w:spacing w:val="-15"/>
        </w:rPr>
        <w:t xml:space="preserve"> </w:t>
      </w:r>
      <w:r>
        <w:t>необходимой коррекции нарушений их развития;</w:t>
      </w:r>
    </w:p>
    <w:p w:rsidR="00EA58FE" w:rsidRDefault="004245CD">
      <w:pPr>
        <w:pStyle w:val="a4"/>
        <w:numPr>
          <w:ilvl w:val="0"/>
          <w:numId w:val="94"/>
        </w:numPr>
        <w:tabs>
          <w:tab w:val="left" w:pos="994"/>
        </w:tabs>
        <w:spacing w:before="1"/>
        <w:ind w:right="422" w:firstLine="0"/>
        <w:rPr>
          <w:sz w:val="24"/>
        </w:rPr>
      </w:pPr>
      <w:r>
        <w:rPr>
          <w:sz w:val="24"/>
        </w:rPr>
        <w:t>объединение</w:t>
      </w:r>
      <w:r>
        <w:rPr>
          <w:spacing w:val="80"/>
          <w:sz w:val="24"/>
        </w:rPr>
        <w:t xml:space="preserve"> </w:t>
      </w:r>
      <w:r>
        <w:rPr>
          <w:sz w:val="24"/>
        </w:rPr>
        <w:t>усилия</w:t>
      </w:r>
      <w:r>
        <w:rPr>
          <w:spacing w:val="80"/>
          <w:sz w:val="24"/>
        </w:rPr>
        <w:t xml:space="preserve"> </w:t>
      </w:r>
      <w:r>
        <w:rPr>
          <w:sz w:val="24"/>
        </w:rPr>
        <w:t>педагогов</w:t>
      </w:r>
      <w:r>
        <w:rPr>
          <w:spacing w:val="80"/>
          <w:sz w:val="24"/>
        </w:rPr>
        <w:t xml:space="preserve"> </w:t>
      </w:r>
      <w:r>
        <w:rPr>
          <w:sz w:val="24"/>
        </w:rPr>
        <w:t>и</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воспитанию</w:t>
      </w:r>
      <w:r>
        <w:rPr>
          <w:spacing w:val="80"/>
          <w:sz w:val="24"/>
        </w:rPr>
        <w:t xml:space="preserve"> </w:t>
      </w:r>
      <w:r>
        <w:rPr>
          <w:sz w:val="24"/>
        </w:rPr>
        <w:t>дошкольников</w:t>
      </w:r>
      <w:r>
        <w:rPr>
          <w:spacing w:val="80"/>
          <w:sz w:val="24"/>
        </w:rPr>
        <w:t xml:space="preserve"> </w:t>
      </w:r>
      <w:r>
        <w:rPr>
          <w:sz w:val="24"/>
        </w:rPr>
        <w:t>посредством</w:t>
      </w:r>
      <w:r>
        <w:rPr>
          <w:spacing w:val="80"/>
          <w:sz w:val="24"/>
        </w:rPr>
        <w:t xml:space="preserve"> </w:t>
      </w:r>
      <w:r>
        <w:rPr>
          <w:sz w:val="24"/>
        </w:rPr>
        <w:t>совместных мероприятий;</w:t>
      </w:r>
    </w:p>
    <w:p w:rsidR="00EA58FE" w:rsidRDefault="004245CD">
      <w:pPr>
        <w:pStyle w:val="a4"/>
        <w:numPr>
          <w:ilvl w:val="0"/>
          <w:numId w:val="94"/>
        </w:numPr>
        <w:tabs>
          <w:tab w:val="left" w:pos="994"/>
        </w:tabs>
        <w:ind w:right="423" w:firstLine="0"/>
        <w:rPr>
          <w:sz w:val="24"/>
        </w:rPr>
      </w:pPr>
      <w:r>
        <w:rPr>
          <w:sz w:val="24"/>
        </w:rPr>
        <w:t>создание возможностей для обсуждения с родителями (законными представителями) детей вопросов, связанных с реализацией программы.</w:t>
      </w:r>
    </w:p>
    <w:p w:rsidR="00EA58FE" w:rsidRDefault="004245CD">
      <w:pPr>
        <w:pStyle w:val="a3"/>
        <w:ind w:left="286" w:right="418" w:firstLine="708"/>
        <w:jc w:val="both"/>
      </w:pPr>
      <w: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w:t>
      </w:r>
      <w:r>
        <w:rPr>
          <w:spacing w:val="40"/>
        </w:rPr>
        <w:t xml:space="preserve"> </w:t>
      </w:r>
      <w:r>
        <w:t>при</w:t>
      </w:r>
      <w:r>
        <w:rPr>
          <w:spacing w:val="40"/>
        </w:rPr>
        <w:t xml:space="preserve"> </w:t>
      </w:r>
      <w:r>
        <w:t>этом</w:t>
      </w:r>
      <w:r>
        <w:rPr>
          <w:spacing w:val="40"/>
        </w:rPr>
        <w:t xml:space="preserve"> </w:t>
      </w:r>
      <w:r>
        <w:t>воспитатель,</w:t>
      </w:r>
      <w:r>
        <w:rPr>
          <w:spacing w:val="40"/>
        </w:rPr>
        <w:t xml:space="preserve"> </w:t>
      </w:r>
      <w:r>
        <w:t>как</w:t>
      </w:r>
      <w:r>
        <w:rPr>
          <w:spacing w:val="40"/>
        </w:rPr>
        <w:t xml:space="preserve"> </w:t>
      </w:r>
      <w:r>
        <w:t>профессионал,</w:t>
      </w:r>
      <w:r>
        <w:rPr>
          <w:spacing w:val="40"/>
        </w:rPr>
        <w:t xml:space="preserve"> </w:t>
      </w:r>
      <w:r>
        <w:t>занимает</w:t>
      </w:r>
      <w:r>
        <w:rPr>
          <w:spacing w:val="40"/>
        </w:rPr>
        <w:t xml:space="preserve"> </w:t>
      </w:r>
      <w:r>
        <w:t>экспертную</w:t>
      </w:r>
      <w:r>
        <w:rPr>
          <w:spacing w:val="40"/>
        </w:rPr>
        <w:t xml:space="preserve"> </w:t>
      </w:r>
      <w:r>
        <w:t>позицию,</w:t>
      </w:r>
      <w:r>
        <w:rPr>
          <w:spacing w:val="80"/>
        </w:rPr>
        <w:t xml:space="preserve"> </w:t>
      </w:r>
      <w:r>
        <w:t>а</w:t>
      </w:r>
      <w:r>
        <w:rPr>
          <w:spacing w:val="40"/>
        </w:rPr>
        <w:t xml:space="preserve"> </w:t>
      </w:r>
      <w:r>
        <w:t>родитель прислушивается к мнению воспитателя и содействует ему по мере сил.</w:t>
      </w:r>
    </w:p>
    <w:p w:rsidR="00EA58FE" w:rsidRDefault="004245CD">
      <w:pPr>
        <w:pStyle w:val="a3"/>
        <w:spacing w:line="274" w:lineRule="exact"/>
        <w:ind w:left="994"/>
        <w:jc w:val="both"/>
      </w:pPr>
      <w:r>
        <w:t>Формы</w:t>
      </w:r>
      <w:r>
        <w:rPr>
          <w:spacing w:val="-7"/>
        </w:rPr>
        <w:t xml:space="preserve"> </w:t>
      </w:r>
      <w:r>
        <w:t>взаимодействия</w:t>
      </w:r>
      <w:r>
        <w:rPr>
          <w:spacing w:val="-2"/>
        </w:rPr>
        <w:t xml:space="preserve"> </w:t>
      </w:r>
      <w:r>
        <w:t>с</w:t>
      </w:r>
      <w:r>
        <w:rPr>
          <w:spacing w:val="-3"/>
        </w:rPr>
        <w:t xml:space="preserve"> </w:t>
      </w:r>
      <w:r>
        <w:t>родителями</w:t>
      </w:r>
      <w:r>
        <w:rPr>
          <w:spacing w:val="-2"/>
        </w:rPr>
        <w:t xml:space="preserve"> </w:t>
      </w:r>
      <w:r>
        <w:t>в</w:t>
      </w:r>
      <w:r>
        <w:rPr>
          <w:spacing w:val="-3"/>
        </w:rPr>
        <w:t xml:space="preserve"> </w:t>
      </w:r>
      <w:r>
        <w:t>рамках</w:t>
      </w:r>
      <w:r>
        <w:rPr>
          <w:spacing w:val="-3"/>
        </w:rPr>
        <w:t xml:space="preserve"> </w:t>
      </w:r>
      <w:r>
        <w:t>решения</w:t>
      </w:r>
      <w:r>
        <w:rPr>
          <w:spacing w:val="-2"/>
        </w:rPr>
        <w:t xml:space="preserve"> </w:t>
      </w:r>
      <w:r>
        <w:t>поставленных</w:t>
      </w:r>
      <w:r>
        <w:rPr>
          <w:spacing w:val="-2"/>
        </w:rPr>
        <w:t xml:space="preserve"> задач:</w:t>
      </w:r>
    </w:p>
    <w:p w:rsidR="00EA58FE" w:rsidRDefault="004245CD">
      <w:pPr>
        <w:pStyle w:val="a4"/>
        <w:numPr>
          <w:ilvl w:val="0"/>
          <w:numId w:val="93"/>
        </w:numPr>
        <w:tabs>
          <w:tab w:val="left" w:pos="424"/>
        </w:tabs>
        <w:ind w:left="424" w:hanging="138"/>
        <w:rPr>
          <w:sz w:val="24"/>
        </w:rPr>
      </w:pPr>
      <w:r>
        <w:rPr>
          <w:sz w:val="24"/>
        </w:rPr>
        <w:t>тестирование,</w:t>
      </w:r>
      <w:r>
        <w:rPr>
          <w:spacing w:val="-4"/>
          <w:sz w:val="24"/>
        </w:rPr>
        <w:t xml:space="preserve"> </w:t>
      </w:r>
      <w:r>
        <w:rPr>
          <w:sz w:val="24"/>
        </w:rPr>
        <w:t>опрос,</w:t>
      </w:r>
      <w:r>
        <w:rPr>
          <w:spacing w:val="-3"/>
          <w:sz w:val="24"/>
        </w:rPr>
        <w:t xml:space="preserve"> </w:t>
      </w:r>
      <w:r>
        <w:rPr>
          <w:spacing w:val="-2"/>
          <w:sz w:val="24"/>
        </w:rPr>
        <w:t>анкетирование;</w:t>
      </w:r>
    </w:p>
    <w:p w:rsidR="00EA58FE" w:rsidRDefault="004245CD">
      <w:pPr>
        <w:pStyle w:val="a4"/>
        <w:numPr>
          <w:ilvl w:val="0"/>
          <w:numId w:val="93"/>
        </w:numPr>
        <w:tabs>
          <w:tab w:val="left" w:pos="424"/>
        </w:tabs>
        <w:ind w:left="424" w:hanging="138"/>
        <w:rPr>
          <w:sz w:val="24"/>
        </w:rPr>
      </w:pPr>
      <w:r>
        <w:rPr>
          <w:sz w:val="24"/>
        </w:rPr>
        <w:t>информационные</w:t>
      </w:r>
      <w:r>
        <w:rPr>
          <w:spacing w:val="-10"/>
          <w:sz w:val="24"/>
        </w:rPr>
        <w:t xml:space="preserve"> </w:t>
      </w:r>
      <w:r>
        <w:rPr>
          <w:spacing w:val="-2"/>
          <w:sz w:val="24"/>
        </w:rPr>
        <w:t>стенды;</w:t>
      </w:r>
    </w:p>
    <w:p w:rsidR="00EA58FE" w:rsidRDefault="004245CD">
      <w:pPr>
        <w:pStyle w:val="a4"/>
        <w:numPr>
          <w:ilvl w:val="0"/>
          <w:numId w:val="93"/>
        </w:numPr>
        <w:tabs>
          <w:tab w:val="left" w:pos="424"/>
        </w:tabs>
        <w:ind w:left="424" w:hanging="138"/>
        <w:rPr>
          <w:sz w:val="24"/>
        </w:rPr>
      </w:pPr>
      <w:r>
        <w:rPr>
          <w:sz w:val="24"/>
        </w:rPr>
        <w:t>консультации,</w:t>
      </w:r>
      <w:r>
        <w:rPr>
          <w:spacing w:val="-8"/>
          <w:sz w:val="24"/>
        </w:rPr>
        <w:t xml:space="preserve"> </w:t>
      </w:r>
      <w:r>
        <w:rPr>
          <w:sz w:val="24"/>
        </w:rPr>
        <w:t>беседы,</w:t>
      </w:r>
      <w:r>
        <w:rPr>
          <w:spacing w:val="-5"/>
          <w:sz w:val="24"/>
        </w:rPr>
        <w:t xml:space="preserve"> </w:t>
      </w:r>
      <w:r>
        <w:rPr>
          <w:spacing w:val="-2"/>
          <w:sz w:val="24"/>
        </w:rPr>
        <w:t>рекомендации;</w:t>
      </w:r>
    </w:p>
    <w:p w:rsidR="00EA58FE" w:rsidRDefault="004245CD">
      <w:pPr>
        <w:pStyle w:val="a4"/>
        <w:numPr>
          <w:ilvl w:val="0"/>
          <w:numId w:val="93"/>
        </w:numPr>
        <w:tabs>
          <w:tab w:val="left" w:pos="424"/>
        </w:tabs>
        <w:ind w:left="424" w:hanging="138"/>
        <w:rPr>
          <w:sz w:val="24"/>
        </w:rPr>
      </w:pPr>
      <w:r>
        <w:rPr>
          <w:sz w:val="24"/>
        </w:rPr>
        <w:t>онлайн-информирование</w:t>
      </w:r>
      <w:r>
        <w:rPr>
          <w:spacing w:val="-3"/>
          <w:sz w:val="24"/>
        </w:rPr>
        <w:t xml:space="preserve"> </w:t>
      </w:r>
      <w:r>
        <w:rPr>
          <w:sz w:val="24"/>
        </w:rPr>
        <w:t>на</w:t>
      </w:r>
      <w:r>
        <w:rPr>
          <w:spacing w:val="-7"/>
          <w:sz w:val="24"/>
        </w:rPr>
        <w:t xml:space="preserve"> </w:t>
      </w:r>
      <w:r>
        <w:rPr>
          <w:sz w:val="24"/>
        </w:rPr>
        <w:t>сайте</w:t>
      </w:r>
      <w:r>
        <w:rPr>
          <w:spacing w:val="-2"/>
          <w:sz w:val="24"/>
        </w:rPr>
        <w:t xml:space="preserve"> </w:t>
      </w:r>
      <w:r>
        <w:rPr>
          <w:sz w:val="24"/>
        </w:rPr>
        <w:t>М</w:t>
      </w:r>
      <w:r w:rsidR="00467A64">
        <w:rPr>
          <w:sz w:val="24"/>
        </w:rPr>
        <w:t>Б</w:t>
      </w:r>
      <w:r>
        <w:rPr>
          <w:sz w:val="24"/>
        </w:rPr>
        <w:t>ДОУ</w:t>
      </w:r>
      <w:r>
        <w:rPr>
          <w:spacing w:val="-3"/>
          <w:sz w:val="24"/>
        </w:rPr>
        <w:t xml:space="preserve"> </w:t>
      </w:r>
      <w:r>
        <w:rPr>
          <w:sz w:val="24"/>
        </w:rPr>
        <w:t>и</w:t>
      </w:r>
      <w:r>
        <w:rPr>
          <w:spacing w:val="-1"/>
          <w:sz w:val="24"/>
        </w:rPr>
        <w:t xml:space="preserve"> </w:t>
      </w:r>
      <w:r>
        <w:rPr>
          <w:sz w:val="24"/>
        </w:rPr>
        <w:t>в</w:t>
      </w:r>
      <w:r>
        <w:rPr>
          <w:spacing w:val="-3"/>
          <w:sz w:val="24"/>
        </w:rPr>
        <w:t xml:space="preserve"> </w:t>
      </w:r>
      <w:r>
        <w:rPr>
          <w:sz w:val="24"/>
        </w:rPr>
        <w:t>официальной</w:t>
      </w:r>
      <w:r>
        <w:rPr>
          <w:spacing w:val="-3"/>
          <w:sz w:val="24"/>
        </w:rPr>
        <w:t xml:space="preserve"> </w:t>
      </w:r>
      <w:r>
        <w:rPr>
          <w:sz w:val="24"/>
        </w:rPr>
        <w:t>группе</w:t>
      </w:r>
      <w:r>
        <w:rPr>
          <w:spacing w:val="-6"/>
          <w:sz w:val="24"/>
        </w:rPr>
        <w:t xml:space="preserve"> </w:t>
      </w:r>
      <w:r>
        <w:rPr>
          <w:spacing w:val="-2"/>
          <w:sz w:val="24"/>
        </w:rPr>
        <w:t>ВКонтакте;</w:t>
      </w:r>
    </w:p>
    <w:p w:rsidR="00EA58FE" w:rsidRDefault="004245CD">
      <w:pPr>
        <w:pStyle w:val="a4"/>
        <w:numPr>
          <w:ilvl w:val="0"/>
          <w:numId w:val="93"/>
        </w:numPr>
        <w:tabs>
          <w:tab w:val="left" w:pos="424"/>
        </w:tabs>
        <w:ind w:left="424" w:hanging="138"/>
        <w:rPr>
          <w:sz w:val="24"/>
        </w:rPr>
      </w:pPr>
      <w:r>
        <w:rPr>
          <w:sz w:val="24"/>
        </w:rPr>
        <w:t>семинары</w:t>
      </w:r>
      <w:r>
        <w:rPr>
          <w:spacing w:val="-3"/>
          <w:sz w:val="24"/>
        </w:rPr>
        <w:t xml:space="preserve"> </w:t>
      </w:r>
      <w:r>
        <w:rPr>
          <w:sz w:val="24"/>
        </w:rPr>
        <w:t>–</w:t>
      </w:r>
      <w:r>
        <w:rPr>
          <w:spacing w:val="-3"/>
          <w:sz w:val="24"/>
        </w:rPr>
        <w:t xml:space="preserve"> </w:t>
      </w:r>
      <w:r>
        <w:rPr>
          <w:sz w:val="24"/>
        </w:rPr>
        <w:t>практикумы,</w:t>
      </w:r>
      <w:r>
        <w:rPr>
          <w:spacing w:val="2"/>
          <w:sz w:val="24"/>
        </w:rPr>
        <w:t xml:space="preserve"> </w:t>
      </w:r>
      <w:r>
        <w:rPr>
          <w:sz w:val="24"/>
        </w:rPr>
        <w:t>«круглые</w:t>
      </w:r>
      <w:r>
        <w:rPr>
          <w:spacing w:val="-4"/>
          <w:sz w:val="24"/>
        </w:rPr>
        <w:t xml:space="preserve"> </w:t>
      </w:r>
      <w:r>
        <w:rPr>
          <w:sz w:val="24"/>
        </w:rPr>
        <w:t>столы»</w:t>
      </w:r>
      <w:r>
        <w:rPr>
          <w:spacing w:val="-10"/>
          <w:sz w:val="24"/>
        </w:rPr>
        <w:t xml:space="preserve"> </w:t>
      </w:r>
      <w:r>
        <w:rPr>
          <w:sz w:val="24"/>
        </w:rPr>
        <w:t>и</w:t>
      </w:r>
      <w:r>
        <w:rPr>
          <w:spacing w:val="1"/>
          <w:sz w:val="24"/>
        </w:rPr>
        <w:t xml:space="preserve"> </w:t>
      </w:r>
      <w:r>
        <w:rPr>
          <w:spacing w:val="-4"/>
          <w:sz w:val="24"/>
        </w:rPr>
        <w:t>пр.;</w:t>
      </w:r>
    </w:p>
    <w:p w:rsidR="00EA58FE" w:rsidRDefault="004245CD">
      <w:pPr>
        <w:pStyle w:val="a4"/>
        <w:numPr>
          <w:ilvl w:val="0"/>
          <w:numId w:val="93"/>
        </w:numPr>
        <w:tabs>
          <w:tab w:val="left" w:pos="424"/>
        </w:tabs>
        <w:ind w:left="424" w:hanging="138"/>
        <w:rPr>
          <w:sz w:val="24"/>
        </w:rPr>
      </w:pPr>
      <w:r>
        <w:rPr>
          <w:sz w:val="24"/>
        </w:rPr>
        <w:t>образовательные</w:t>
      </w:r>
      <w:r>
        <w:rPr>
          <w:spacing w:val="-7"/>
          <w:sz w:val="24"/>
        </w:rPr>
        <w:t xml:space="preserve"> </w:t>
      </w:r>
      <w:r>
        <w:rPr>
          <w:spacing w:val="-2"/>
          <w:sz w:val="24"/>
        </w:rPr>
        <w:t>проекты;</w:t>
      </w:r>
    </w:p>
    <w:p w:rsidR="00EA58FE" w:rsidRDefault="004245CD">
      <w:pPr>
        <w:pStyle w:val="a4"/>
        <w:numPr>
          <w:ilvl w:val="0"/>
          <w:numId w:val="93"/>
        </w:numPr>
        <w:tabs>
          <w:tab w:val="left" w:pos="424"/>
        </w:tabs>
        <w:ind w:left="424" w:hanging="138"/>
        <w:rPr>
          <w:sz w:val="24"/>
        </w:rPr>
      </w:pPr>
      <w:r>
        <w:rPr>
          <w:sz w:val="24"/>
        </w:rPr>
        <w:t>открытые</w:t>
      </w:r>
      <w:r>
        <w:rPr>
          <w:spacing w:val="-4"/>
          <w:sz w:val="24"/>
        </w:rPr>
        <w:t xml:space="preserve"> </w:t>
      </w:r>
      <w:r>
        <w:rPr>
          <w:sz w:val="24"/>
        </w:rPr>
        <w:t>просмотры</w:t>
      </w:r>
      <w:r>
        <w:rPr>
          <w:spacing w:val="-5"/>
          <w:sz w:val="24"/>
        </w:rPr>
        <w:t xml:space="preserve"> </w:t>
      </w:r>
      <w:r>
        <w:rPr>
          <w:sz w:val="24"/>
        </w:rPr>
        <w:t>мероприятий с</w:t>
      </w:r>
      <w:r>
        <w:rPr>
          <w:spacing w:val="-3"/>
          <w:sz w:val="24"/>
        </w:rPr>
        <w:t xml:space="preserve"> </w:t>
      </w:r>
      <w:r>
        <w:rPr>
          <w:sz w:val="24"/>
        </w:rPr>
        <w:t>участием</w:t>
      </w:r>
      <w:r>
        <w:rPr>
          <w:spacing w:val="-3"/>
          <w:sz w:val="24"/>
        </w:rPr>
        <w:t xml:space="preserve"> </w:t>
      </w:r>
      <w:r>
        <w:rPr>
          <w:spacing w:val="-2"/>
          <w:sz w:val="24"/>
        </w:rPr>
        <w:t>детей;</w:t>
      </w:r>
    </w:p>
    <w:p w:rsidR="00EA58FE" w:rsidRDefault="004245CD">
      <w:pPr>
        <w:pStyle w:val="a4"/>
        <w:numPr>
          <w:ilvl w:val="0"/>
          <w:numId w:val="93"/>
        </w:numPr>
        <w:tabs>
          <w:tab w:val="left" w:pos="424"/>
        </w:tabs>
        <w:ind w:left="424" w:hanging="138"/>
        <w:rPr>
          <w:sz w:val="24"/>
        </w:rPr>
      </w:pPr>
      <w:r>
        <w:rPr>
          <w:sz w:val="24"/>
        </w:rPr>
        <w:t>день</w:t>
      </w:r>
      <w:r>
        <w:rPr>
          <w:spacing w:val="1"/>
          <w:sz w:val="24"/>
        </w:rPr>
        <w:t xml:space="preserve"> </w:t>
      </w:r>
      <w:r>
        <w:rPr>
          <w:sz w:val="24"/>
        </w:rPr>
        <w:t>открытых</w:t>
      </w:r>
      <w:r>
        <w:rPr>
          <w:spacing w:val="2"/>
          <w:sz w:val="24"/>
        </w:rPr>
        <w:t xml:space="preserve"> </w:t>
      </w:r>
      <w:r>
        <w:rPr>
          <w:spacing w:val="-2"/>
          <w:sz w:val="24"/>
        </w:rPr>
        <w:t>дверей;</w:t>
      </w:r>
    </w:p>
    <w:p w:rsidR="00EA58FE" w:rsidRDefault="004245CD">
      <w:pPr>
        <w:pStyle w:val="a4"/>
        <w:numPr>
          <w:ilvl w:val="0"/>
          <w:numId w:val="93"/>
        </w:numPr>
        <w:tabs>
          <w:tab w:val="left" w:pos="424"/>
        </w:tabs>
        <w:ind w:left="424" w:hanging="138"/>
        <w:rPr>
          <w:sz w:val="24"/>
        </w:rPr>
      </w:pPr>
      <w:r>
        <w:rPr>
          <w:sz w:val="24"/>
        </w:rPr>
        <w:t>совместные</w:t>
      </w:r>
      <w:r>
        <w:rPr>
          <w:spacing w:val="-4"/>
          <w:sz w:val="24"/>
        </w:rPr>
        <w:t xml:space="preserve"> </w:t>
      </w:r>
      <w:r>
        <w:rPr>
          <w:sz w:val="24"/>
        </w:rPr>
        <w:t>досуги,</w:t>
      </w:r>
      <w:r>
        <w:rPr>
          <w:spacing w:val="-3"/>
          <w:sz w:val="24"/>
        </w:rPr>
        <w:t xml:space="preserve"> </w:t>
      </w:r>
      <w:r>
        <w:rPr>
          <w:sz w:val="24"/>
        </w:rPr>
        <w:t>праздники,</w:t>
      </w:r>
      <w:r>
        <w:rPr>
          <w:spacing w:val="-4"/>
          <w:sz w:val="24"/>
        </w:rPr>
        <w:t xml:space="preserve"> </w:t>
      </w:r>
      <w:r>
        <w:rPr>
          <w:sz w:val="24"/>
        </w:rPr>
        <w:t>концерты</w:t>
      </w:r>
      <w:r>
        <w:rPr>
          <w:spacing w:val="-3"/>
          <w:sz w:val="24"/>
        </w:rPr>
        <w:t xml:space="preserve"> </w:t>
      </w:r>
      <w:r>
        <w:rPr>
          <w:sz w:val="24"/>
        </w:rPr>
        <w:t>и</w:t>
      </w:r>
      <w:r>
        <w:rPr>
          <w:spacing w:val="-3"/>
          <w:sz w:val="24"/>
        </w:rPr>
        <w:t xml:space="preserve"> </w:t>
      </w:r>
      <w:r>
        <w:rPr>
          <w:spacing w:val="-4"/>
          <w:sz w:val="24"/>
        </w:rPr>
        <w:t>пр.;</w:t>
      </w:r>
    </w:p>
    <w:p w:rsidR="00EA58FE" w:rsidRDefault="004245CD">
      <w:pPr>
        <w:pStyle w:val="a4"/>
        <w:numPr>
          <w:ilvl w:val="0"/>
          <w:numId w:val="93"/>
        </w:numPr>
        <w:tabs>
          <w:tab w:val="left" w:pos="424"/>
        </w:tabs>
        <w:ind w:left="424" w:hanging="138"/>
        <w:rPr>
          <w:sz w:val="24"/>
        </w:rPr>
      </w:pPr>
      <w:r>
        <w:rPr>
          <w:sz w:val="24"/>
        </w:rPr>
        <w:t>творческие</w:t>
      </w:r>
      <w:r>
        <w:rPr>
          <w:spacing w:val="-5"/>
          <w:sz w:val="24"/>
        </w:rPr>
        <w:t xml:space="preserve"> </w:t>
      </w:r>
      <w:r>
        <w:rPr>
          <w:sz w:val="24"/>
        </w:rPr>
        <w:t>выставки,</w:t>
      </w:r>
      <w:r>
        <w:rPr>
          <w:spacing w:val="-4"/>
          <w:sz w:val="24"/>
        </w:rPr>
        <w:t xml:space="preserve"> </w:t>
      </w:r>
      <w:r>
        <w:rPr>
          <w:spacing w:val="-2"/>
          <w:sz w:val="24"/>
        </w:rPr>
        <w:t>вернисажи;</w:t>
      </w:r>
    </w:p>
    <w:p w:rsidR="00EA58FE" w:rsidRDefault="004245CD">
      <w:pPr>
        <w:pStyle w:val="a4"/>
        <w:numPr>
          <w:ilvl w:val="0"/>
          <w:numId w:val="93"/>
        </w:numPr>
        <w:tabs>
          <w:tab w:val="left" w:pos="424"/>
        </w:tabs>
        <w:ind w:left="424" w:hanging="138"/>
        <w:rPr>
          <w:sz w:val="24"/>
        </w:rPr>
      </w:pPr>
      <w:r>
        <w:rPr>
          <w:spacing w:val="-2"/>
          <w:sz w:val="24"/>
        </w:rPr>
        <w:t>конкурсы;</w:t>
      </w:r>
    </w:p>
    <w:p w:rsidR="00EA58FE" w:rsidRDefault="004245CD">
      <w:pPr>
        <w:pStyle w:val="a4"/>
        <w:numPr>
          <w:ilvl w:val="0"/>
          <w:numId w:val="93"/>
        </w:numPr>
        <w:tabs>
          <w:tab w:val="left" w:pos="424"/>
        </w:tabs>
        <w:spacing w:before="1"/>
        <w:ind w:left="424" w:hanging="138"/>
        <w:rPr>
          <w:sz w:val="24"/>
        </w:rPr>
      </w:pPr>
      <w:r>
        <w:rPr>
          <w:sz w:val="24"/>
        </w:rPr>
        <w:t>благотворительные</w:t>
      </w:r>
      <w:r>
        <w:rPr>
          <w:spacing w:val="-15"/>
          <w:sz w:val="24"/>
        </w:rPr>
        <w:t xml:space="preserve"> </w:t>
      </w:r>
      <w:r>
        <w:rPr>
          <w:spacing w:val="-2"/>
          <w:sz w:val="24"/>
        </w:rPr>
        <w:t>акции;</w:t>
      </w:r>
    </w:p>
    <w:p w:rsidR="00EA58FE" w:rsidRDefault="004245CD">
      <w:pPr>
        <w:pStyle w:val="a4"/>
        <w:numPr>
          <w:ilvl w:val="0"/>
          <w:numId w:val="93"/>
        </w:numPr>
        <w:tabs>
          <w:tab w:val="left" w:pos="426"/>
        </w:tabs>
        <w:ind w:left="426"/>
        <w:rPr>
          <w:rFonts w:ascii="Calibri" w:hAnsi="Calibri"/>
        </w:rPr>
      </w:pPr>
      <w:r>
        <w:rPr>
          <w:sz w:val="24"/>
        </w:rPr>
        <w:t>участие</w:t>
      </w:r>
      <w:r>
        <w:rPr>
          <w:spacing w:val="-7"/>
          <w:sz w:val="24"/>
        </w:rPr>
        <w:t xml:space="preserve"> </w:t>
      </w:r>
      <w:r>
        <w:rPr>
          <w:sz w:val="24"/>
        </w:rPr>
        <w:t>в</w:t>
      </w:r>
      <w:r>
        <w:rPr>
          <w:spacing w:val="-5"/>
          <w:sz w:val="24"/>
        </w:rPr>
        <w:t xml:space="preserve"> </w:t>
      </w:r>
      <w:r>
        <w:rPr>
          <w:sz w:val="24"/>
        </w:rPr>
        <w:t>работе</w:t>
      </w:r>
      <w:r>
        <w:rPr>
          <w:spacing w:val="-5"/>
          <w:sz w:val="24"/>
        </w:rPr>
        <w:t xml:space="preserve"> </w:t>
      </w:r>
      <w:r>
        <w:rPr>
          <w:sz w:val="24"/>
        </w:rPr>
        <w:t>Совета</w:t>
      </w:r>
      <w:r>
        <w:rPr>
          <w:spacing w:val="-4"/>
          <w:sz w:val="24"/>
        </w:rPr>
        <w:t xml:space="preserve"> </w:t>
      </w:r>
      <w:r>
        <w:rPr>
          <w:sz w:val="24"/>
        </w:rPr>
        <w:t>родителей,</w:t>
      </w:r>
      <w:r>
        <w:rPr>
          <w:spacing w:val="-4"/>
          <w:sz w:val="24"/>
        </w:rPr>
        <w:t xml:space="preserve"> </w:t>
      </w:r>
      <w:r>
        <w:rPr>
          <w:sz w:val="24"/>
        </w:rPr>
        <w:t>родительских</w:t>
      </w:r>
      <w:r>
        <w:rPr>
          <w:spacing w:val="-2"/>
          <w:sz w:val="24"/>
        </w:rPr>
        <w:t xml:space="preserve"> комитетов</w:t>
      </w:r>
      <w:r>
        <w:rPr>
          <w:rFonts w:ascii="Calibri" w:hAnsi="Calibri"/>
          <w:spacing w:val="-2"/>
        </w:rPr>
        <w:t>.</w:t>
      </w:r>
    </w:p>
    <w:p w:rsidR="00EA58FE" w:rsidRDefault="004245CD">
      <w:pPr>
        <w:pStyle w:val="a3"/>
        <w:spacing w:before="40"/>
        <w:ind w:left="994"/>
      </w:pPr>
      <w:r>
        <w:t>Групповые</w:t>
      </w:r>
      <w:r>
        <w:rPr>
          <w:spacing w:val="-3"/>
        </w:rPr>
        <w:t xml:space="preserve"> </w:t>
      </w:r>
      <w:r>
        <w:t>формы</w:t>
      </w:r>
      <w:r>
        <w:rPr>
          <w:spacing w:val="-1"/>
        </w:rPr>
        <w:t xml:space="preserve"> </w:t>
      </w:r>
      <w:r>
        <w:t>работы</w:t>
      </w:r>
      <w:r>
        <w:rPr>
          <w:spacing w:val="1"/>
        </w:rPr>
        <w:t xml:space="preserve"> </w:t>
      </w:r>
      <w:r>
        <w:t>с</w:t>
      </w:r>
      <w:r>
        <w:rPr>
          <w:spacing w:val="-2"/>
        </w:rPr>
        <w:t xml:space="preserve"> семьей:</w:t>
      </w:r>
    </w:p>
    <w:p w:rsidR="00EA58FE" w:rsidRDefault="004245CD">
      <w:pPr>
        <w:pStyle w:val="a4"/>
        <w:numPr>
          <w:ilvl w:val="0"/>
          <w:numId w:val="93"/>
        </w:numPr>
        <w:tabs>
          <w:tab w:val="left" w:pos="424"/>
        </w:tabs>
        <w:ind w:left="424" w:hanging="138"/>
        <w:rPr>
          <w:sz w:val="24"/>
        </w:rPr>
      </w:pPr>
      <w:r>
        <w:rPr>
          <w:sz w:val="24"/>
        </w:rPr>
        <w:t>общие</w:t>
      </w:r>
      <w:r>
        <w:rPr>
          <w:spacing w:val="-6"/>
          <w:sz w:val="24"/>
        </w:rPr>
        <w:t xml:space="preserve"> </w:t>
      </w:r>
      <w:r>
        <w:rPr>
          <w:sz w:val="24"/>
        </w:rPr>
        <w:t>родительские</w:t>
      </w:r>
      <w:r>
        <w:rPr>
          <w:spacing w:val="-6"/>
          <w:sz w:val="24"/>
        </w:rPr>
        <w:t xml:space="preserve"> </w:t>
      </w:r>
      <w:r>
        <w:rPr>
          <w:spacing w:val="-2"/>
          <w:sz w:val="24"/>
        </w:rPr>
        <w:t>собрания;</w:t>
      </w:r>
    </w:p>
    <w:p w:rsidR="00EA58FE" w:rsidRDefault="004245CD">
      <w:pPr>
        <w:pStyle w:val="a4"/>
        <w:numPr>
          <w:ilvl w:val="0"/>
          <w:numId w:val="93"/>
        </w:numPr>
        <w:tabs>
          <w:tab w:val="left" w:pos="424"/>
        </w:tabs>
        <w:spacing w:before="41"/>
        <w:ind w:left="424" w:hanging="138"/>
        <w:rPr>
          <w:sz w:val="24"/>
        </w:rPr>
      </w:pPr>
      <w:r>
        <w:rPr>
          <w:sz w:val="24"/>
        </w:rPr>
        <w:t>групповые</w:t>
      </w:r>
      <w:r>
        <w:rPr>
          <w:spacing w:val="-8"/>
          <w:sz w:val="24"/>
        </w:rPr>
        <w:t xml:space="preserve"> </w:t>
      </w:r>
      <w:r>
        <w:rPr>
          <w:sz w:val="24"/>
        </w:rPr>
        <w:t>родительские</w:t>
      </w:r>
      <w:r>
        <w:rPr>
          <w:spacing w:val="-4"/>
          <w:sz w:val="24"/>
        </w:rPr>
        <w:t xml:space="preserve"> </w:t>
      </w:r>
      <w:r>
        <w:rPr>
          <w:sz w:val="24"/>
        </w:rPr>
        <w:t>собрания,</w:t>
      </w:r>
      <w:r>
        <w:rPr>
          <w:spacing w:val="-5"/>
          <w:sz w:val="24"/>
        </w:rPr>
        <w:t xml:space="preserve"> </w:t>
      </w:r>
      <w:r>
        <w:rPr>
          <w:sz w:val="24"/>
        </w:rPr>
        <w:t>Советы</w:t>
      </w:r>
      <w:r>
        <w:rPr>
          <w:spacing w:val="-4"/>
          <w:sz w:val="24"/>
        </w:rPr>
        <w:t xml:space="preserve"> </w:t>
      </w:r>
      <w:r>
        <w:rPr>
          <w:spacing w:val="-2"/>
          <w:sz w:val="24"/>
        </w:rPr>
        <w:t>родителей;</w:t>
      </w:r>
    </w:p>
    <w:p w:rsidR="00EA58FE" w:rsidRDefault="004245CD">
      <w:pPr>
        <w:pStyle w:val="a4"/>
        <w:numPr>
          <w:ilvl w:val="0"/>
          <w:numId w:val="93"/>
        </w:numPr>
        <w:tabs>
          <w:tab w:val="left" w:pos="424"/>
        </w:tabs>
        <w:spacing w:before="43"/>
        <w:ind w:left="424" w:hanging="138"/>
        <w:rPr>
          <w:sz w:val="24"/>
        </w:rPr>
      </w:pPr>
      <w:r>
        <w:rPr>
          <w:sz w:val="24"/>
        </w:rPr>
        <w:t>консультирование</w:t>
      </w:r>
      <w:r>
        <w:rPr>
          <w:spacing w:val="-4"/>
          <w:sz w:val="24"/>
        </w:rPr>
        <w:t xml:space="preserve"> </w:t>
      </w:r>
      <w:r>
        <w:rPr>
          <w:sz w:val="24"/>
        </w:rPr>
        <w:t>групп</w:t>
      </w:r>
      <w:r>
        <w:rPr>
          <w:spacing w:val="-2"/>
          <w:sz w:val="24"/>
        </w:rPr>
        <w:t xml:space="preserve"> </w:t>
      </w:r>
      <w:r>
        <w:rPr>
          <w:sz w:val="24"/>
        </w:rPr>
        <w:t>родителей</w:t>
      </w:r>
      <w:r>
        <w:rPr>
          <w:spacing w:val="-2"/>
          <w:sz w:val="24"/>
        </w:rPr>
        <w:t xml:space="preserve"> </w:t>
      </w:r>
      <w:r>
        <w:rPr>
          <w:sz w:val="24"/>
        </w:rPr>
        <w:t>по</w:t>
      </w:r>
      <w:r>
        <w:rPr>
          <w:spacing w:val="-4"/>
          <w:sz w:val="24"/>
        </w:rPr>
        <w:t xml:space="preserve"> </w:t>
      </w:r>
      <w:r>
        <w:rPr>
          <w:sz w:val="24"/>
        </w:rPr>
        <w:t>общим</w:t>
      </w:r>
      <w:r>
        <w:rPr>
          <w:spacing w:val="-6"/>
          <w:sz w:val="24"/>
        </w:rPr>
        <w:t xml:space="preserve"> </w:t>
      </w:r>
      <w:r>
        <w:rPr>
          <w:spacing w:val="-2"/>
          <w:sz w:val="24"/>
        </w:rPr>
        <w:t>темам;</w:t>
      </w:r>
    </w:p>
    <w:p w:rsidR="00EA58FE" w:rsidRDefault="004245CD">
      <w:pPr>
        <w:pStyle w:val="a4"/>
        <w:numPr>
          <w:ilvl w:val="0"/>
          <w:numId w:val="93"/>
        </w:numPr>
        <w:tabs>
          <w:tab w:val="left" w:pos="424"/>
        </w:tabs>
        <w:spacing w:before="41"/>
        <w:ind w:left="424" w:hanging="138"/>
        <w:rPr>
          <w:sz w:val="24"/>
        </w:rPr>
      </w:pPr>
      <w:r>
        <w:rPr>
          <w:spacing w:val="-2"/>
          <w:sz w:val="24"/>
        </w:rPr>
        <w:t>анкетирование;</w:t>
      </w:r>
    </w:p>
    <w:p w:rsidR="00EA58FE" w:rsidRDefault="004245CD">
      <w:pPr>
        <w:pStyle w:val="a4"/>
        <w:numPr>
          <w:ilvl w:val="0"/>
          <w:numId w:val="93"/>
        </w:numPr>
        <w:tabs>
          <w:tab w:val="left" w:pos="424"/>
        </w:tabs>
        <w:spacing w:before="44"/>
        <w:ind w:left="424" w:hanging="138"/>
        <w:rPr>
          <w:sz w:val="24"/>
        </w:rPr>
      </w:pPr>
      <w:r>
        <w:rPr>
          <w:sz w:val="24"/>
        </w:rPr>
        <w:t>оформление</w:t>
      </w:r>
      <w:r>
        <w:rPr>
          <w:spacing w:val="-5"/>
          <w:sz w:val="24"/>
        </w:rPr>
        <w:t xml:space="preserve"> </w:t>
      </w:r>
      <w:r>
        <w:rPr>
          <w:sz w:val="24"/>
        </w:rPr>
        <w:t>информационных</w:t>
      </w:r>
      <w:r>
        <w:rPr>
          <w:spacing w:val="-1"/>
          <w:sz w:val="24"/>
        </w:rPr>
        <w:t xml:space="preserve"> </w:t>
      </w:r>
      <w:r>
        <w:rPr>
          <w:spacing w:val="-2"/>
          <w:sz w:val="24"/>
        </w:rPr>
        <w:t>стендов;</w:t>
      </w:r>
    </w:p>
    <w:p w:rsidR="00EA58FE" w:rsidRDefault="004245CD">
      <w:pPr>
        <w:pStyle w:val="a4"/>
        <w:numPr>
          <w:ilvl w:val="0"/>
          <w:numId w:val="93"/>
        </w:numPr>
        <w:tabs>
          <w:tab w:val="left" w:pos="426"/>
        </w:tabs>
        <w:spacing w:before="40"/>
        <w:ind w:left="426"/>
        <w:rPr>
          <w:sz w:val="24"/>
        </w:rPr>
      </w:pPr>
      <w:r>
        <w:rPr>
          <w:sz w:val="24"/>
        </w:rPr>
        <w:t>участие</w:t>
      </w:r>
      <w:r>
        <w:rPr>
          <w:spacing w:val="-8"/>
          <w:sz w:val="24"/>
        </w:rPr>
        <w:t xml:space="preserve"> </w:t>
      </w:r>
      <w:r>
        <w:rPr>
          <w:sz w:val="24"/>
        </w:rPr>
        <w:t>и</w:t>
      </w:r>
      <w:r>
        <w:rPr>
          <w:spacing w:val="-2"/>
          <w:sz w:val="24"/>
        </w:rPr>
        <w:t xml:space="preserve"> </w:t>
      </w:r>
      <w:r>
        <w:rPr>
          <w:sz w:val="24"/>
        </w:rPr>
        <w:t>организация</w:t>
      </w:r>
      <w:r>
        <w:rPr>
          <w:spacing w:val="-7"/>
          <w:sz w:val="24"/>
        </w:rPr>
        <w:t xml:space="preserve"> </w:t>
      </w:r>
      <w:r>
        <w:rPr>
          <w:sz w:val="24"/>
        </w:rPr>
        <w:t>выставок,</w:t>
      </w:r>
      <w:r>
        <w:rPr>
          <w:spacing w:val="-3"/>
          <w:sz w:val="24"/>
        </w:rPr>
        <w:t xml:space="preserve"> </w:t>
      </w:r>
      <w:r>
        <w:rPr>
          <w:sz w:val="24"/>
        </w:rPr>
        <w:t>смотров-конкурсов совместного</w:t>
      </w:r>
      <w:r>
        <w:rPr>
          <w:spacing w:val="-2"/>
          <w:sz w:val="24"/>
        </w:rPr>
        <w:t xml:space="preserve"> творчества;</w:t>
      </w:r>
    </w:p>
    <w:p w:rsidR="00EA58FE" w:rsidRDefault="004245CD">
      <w:pPr>
        <w:pStyle w:val="a4"/>
        <w:numPr>
          <w:ilvl w:val="0"/>
          <w:numId w:val="93"/>
        </w:numPr>
        <w:tabs>
          <w:tab w:val="left" w:pos="426"/>
        </w:tabs>
        <w:spacing w:before="41"/>
        <w:ind w:left="426"/>
        <w:rPr>
          <w:sz w:val="24"/>
        </w:rPr>
      </w:pPr>
      <w:r>
        <w:rPr>
          <w:sz w:val="24"/>
        </w:rPr>
        <w:t>участие</w:t>
      </w:r>
      <w:r>
        <w:rPr>
          <w:spacing w:val="-7"/>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мини-музеев</w:t>
      </w:r>
      <w:r>
        <w:rPr>
          <w:spacing w:val="-5"/>
          <w:sz w:val="24"/>
        </w:rPr>
        <w:t xml:space="preserve"> </w:t>
      </w:r>
      <w:r>
        <w:rPr>
          <w:sz w:val="24"/>
        </w:rPr>
        <w:t>и</w:t>
      </w:r>
      <w:r>
        <w:rPr>
          <w:spacing w:val="-3"/>
          <w:sz w:val="24"/>
        </w:rPr>
        <w:t xml:space="preserve"> </w:t>
      </w:r>
      <w:r>
        <w:rPr>
          <w:sz w:val="24"/>
        </w:rPr>
        <w:t>тематических</w:t>
      </w:r>
      <w:r>
        <w:rPr>
          <w:spacing w:val="-1"/>
          <w:sz w:val="24"/>
        </w:rPr>
        <w:t xml:space="preserve"> </w:t>
      </w:r>
      <w:r>
        <w:rPr>
          <w:sz w:val="24"/>
        </w:rPr>
        <w:t>выставок</w:t>
      </w:r>
      <w:r>
        <w:rPr>
          <w:spacing w:val="-4"/>
          <w:sz w:val="24"/>
        </w:rPr>
        <w:t xml:space="preserve"> </w:t>
      </w:r>
      <w:r>
        <w:rPr>
          <w:sz w:val="24"/>
        </w:rPr>
        <w:t>в</w:t>
      </w:r>
      <w:r>
        <w:rPr>
          <w:spacing w:val="-4"/>
          <w:sz w:val="24"/>
        </w:rPr>
        <w:t xml:space="preserve"> </w:t>
      </w:r>
      <w:r>
        <w:rPr>
          <w:spacing w:val="-2"/>
          <w:sz w:val="24"/>
        </w:rPr>
        <w:t>М</w:t>
      </w:r>
      <w:r w:rsidR="00467A64">
        <w:rPr>
          <w:spacing w:val="-2"/>
          <w:sz w:val="24"/>
        </w:rPr>
        <w:t>Б</w:t>
      </w:r>
      <w:r>
        <w:rPr>
          <w:spacing w:val="-2"/>
          <w:sz w:val="24"/>
        </w:rPr>
        <w:t>ДОУ;</w:t>
      </w:r>
    </w:p>
    <w:p w:rsidR="00EA58FE" w:rsidRDefault="004245CD">
      <w:pPr>
        <w:pStyle w:val="a4"/>
        <w:numPr>
          <w:ilvl w:val="0"/>
          <w:numId w:val="93"/>
        </w:numPr>
        <w:tabs>
          <w:tab w:val="left" w:pos="424"/>
        </w:tabs>
        <w:spacing w:before="43"/>
        <w:ind w:left="424" w:hanging="138"/>
        <w:rPr>
          <w:sz w:val="24"/>
        </w:rPr>
      </w:pPr>
      <w:r>
        <w:rPr>
          <w:sz w:val="24"/>
        </w:rPr>
        <w:t>приглашение</w:t>
      </w:r>
      <w:r>
        <w:rPr>
          <w:spacing w:val="-4"/>
          <w:sz w:val="24"/>
        </w:rPr>
        <w:t xml:space="preserve"> </w:t>
      </w:r>
      <w:r>
        <w:rPr>
          <w:sz w:val="24"/>
        </w:rPr>
        <w:t>родителей</w:t>
      </w:r>
      <w:r>
        <w:rPr>
          <w:spacing w:val="-3"/>
          <w:sz w:val="24"/>
        </w:rPr>
        <w:t xml:space="preserve"> </w:t>
      </w:r>
      <w:r>
        <w:rPr>
          <w:sz w:val="24"/>
        </w:rPr>
        <w:t>воспитанников</w:t>
      </w:r>
      <w:r>
        <w:rPr>
          <w:spacing w:val="-5"/>
          <w:sz w:val="24"/>
        </w:rPr>
        <w:t xml:space="preserve"> </w:t>
      </w:r>
      <w:r>
        <w:rPr>
          <w:sz w:val="24"/>
        </w:rPr>
        <w:t>на</w:t>
      </w:r>
      <w:r>
        <w:rPr>
          <w:spacing w:val="-4"/>
          <w:sz w:val="24"/>
        </w:rPr>
        <w:t xml:space="preserve"> </w:t>
      </w:r>
      <w:r>
        <w:rPr>
          <w:sz w:val="24"/>
        </w:rPr>
        <w:t>детские</w:t>
      </w:r>
      <w:r>
        <w:rPr>
          <w:spacing w:val="-5"/>
          <w:sz w:val="24"/>
        </w:rPr>
        <w:t xml:space="preserve"> </w:t>
      </w:r>
      <w:r>
        <w:rPr>
          <w:sz w:val="24"/>
        </w:rPr>
        <w:t>концерты</w:t>
      </w:r>
      <w:r>
        <w:rPr>
          <w:spacing w:val="-4"/>
          <w:sz w:val="24"/>
        </w:rPr>
        <w:t xml:space="preserve"> </w:t>
      </w:r>
      <w:r>
        <w:rPr>
          <w:sz w:val="24"/>
        </w:rPr>
        <w:t>и</w:t>
      </w:r>
      <w:r>
        <w:rPr>
          <w:spacing w:val="-1"/>
          <w:sz w:val="24"/>
        </w:rPr>
        <w:t xml:space="preserve"> </w:t>
      </w:r>
      <w:r>
        <w:rPr>
          <w:spacing w:val="-2"/>
          <w:sz w:val="24"/>
        </w:rPr>
        <w:t>праздники;</w:t>
      </w:r>
    </w:p>
    <w:p w:rsidR="00EA58FE" w:rsidRDefault="004245CD">
      <w:pPr>
        <w:pStyle w:val="a4"/>
        <w:numPr>
          <w:ilvl w:val="0"/>
          <w:numId w:val="93"/>
        </w:numPr>
        <w:tabs>
          <w:tab w:val="left" w:pos="426"/>
        </w:tabs>
        <w:ind w:left="426"/>
        <w:rPr>
          <w:sz w:val="24"/>
        </w:rPr>
      </w:pPr>
      <w:r>
        <w:rPr>
          <w:sz w:val="24"/>
        </w:rPr>
        <w:t>участие</w:t>
      </w:r>
      <w:r>
        <w:rPr>
          <w:spacing w:val="-6"/>
          <w:sz w:val="24"/>
        </w:rPr>
        <w:t xml:space="preserve"> </w:t>
      </w:r>
      <w:r>
        <w:rPr>
          <w:sz w:val="24"/>
        </w:rPr>
        <w:t>в</w:t>
      </w:r>
      <w:r>
        <w:rPr>
          <w:spacing w:val="-4"/>
          <w:sz w:val="24"/>
        </w:rPr>
        <w:t xml:space="preserve"> </w:t>
      </w:r>
      <w:r>
        <w:rPr>
          <w:sz w:val="24"/>
        </w:rPr>
        <w:t>различных</w:t>
      </w:r>
      <w:r>
        <w:rPr>
          <w:spacing w:val="-5"/>
          <w:sz w:val="24"/>
        </w:rPr>
        <w:t xml:space="preserve"> </w:t>
      </w:r>
      <w:r>
        <w:rPr>
          <w:sz w:val="24"/>
        </w:rPr>
        <w:t>фестивалях,</w:t>
      </w:r>
      <w:r>
        <w:rPr>
          <w:spacing w:val="-3"/>
          <w:sz w:val="24"/>
        </w:rPr>
        <w:t xml:space="preserve"> </w:t>
      </w:r>
      <w:r>
        <w:rPr>
          <w:sz w:val="24"/>
        </w:rPr>
        <w:t>марафонах и</w:t>
      </w:r>
      <w:r>
        <w:rPr>
          <w:spacing w:val="-1"/>
          <w:sz w:val="24"/>
        </w:rPr>
        <w:t xml:space="preserve"> </w:t>
      </w:r>
      <w:r>
        <w:rPr>
          <w:sz w:val="24"/>
        </w:rPr>
        <w:t>акциях в</w:t>
      </w:r>
      <w:r>
        <w:rPr>
          <w:spacing w:val="-8"/>
          <w:sz w:val="24"/>
        </w:rPr>
        <w:t xml:space="preserve"> </w:t>
      </w:r>
      <w:r>
        <w:rPr>
          <w:sz w:val="24"/>
        </w:rPr>
        <w:t>течение</w:t>
      </w:r>
      <w:r>
        <w:rPr>
          <w:spacing w:val="-3"/>
          <w:sz w:val="24"/>
        </w:rPr>
        <w:t xml:space="preserve"> </w:t>
      </w:r>
      <w:r>
        <w:rPr>
          <w:spacing w:val="-2"/>
          <w:sz w:val="24"/>
        </w:rPr>
        <w:t>года.</w:t>
      </w:r>
    </w:p>
    <w:p w:rsidR="00EA58FE" w:rsidRDefault="00EA58FE">
      <w:pPr>
        <w:pStyle w:val="a4"/>
        <w:rPr>
          <w:sz w:val="24"/>
        </w:rPr>
        <w:sectPr w:rsidR="00EA58FE">
          <w:pgSz w:w="11910" w:h="16840"/>
          <w:pgMar w:top="1040" w:right="425" w:bottom="280" w:left="566" w:header="720" w:footer="720" w:gutter="0"/>
          <w:cols w:space="720"/>
        </w:sectPr>
      </w:pPr>
    </w:p>
    <w:p w:rsidR="00EA58FE" w:rsidRDefault="004245CD">
      <w:pPr>
        <w:pStyle w:val="a3"/>
        <w:spacing w:before="69"/>
        <w:ind w:left="994"/>
      </w:pPr>
      <w:r>
        <w:t>Индивидуальные</w:t>
      </w:r>
      <w:r>
        <w:rPr>
          <w:spacing w:val="-5"/>
        </w:rPr>
        <w:t xml:space="preserve"> </w:t>
      </w:r>
      <w:r>
        <w:t>формы</w:t>
      </w:r>
      <w:r>
        <w:rPr>
          <w:spacing w:val="-4"/>
        </w:rPr>
        <w:t xml:space="preserve"> </w:t>
      </w:r>
      <w:r>
        <w:rPr>
          <w:spacing w:val="-2"/>
        </w:rPr>
        <w:t>работы:</w:t>
      </w:r>
    </w:p>
    <w:p w:rsidR="00EA58FE" w:rsidRDefault="004245CD">
      <w:pPr>
        <w:pStyle w:val="a4"/>
        <w:numPr>
          <w:ilvl w:val="0"/>
          <w:numId w:val="93"/>
        </w:numPr>
        <w:tabs>
          <w:tab w:val="left" w:pos="571"/>
          <w:tab w:val="left" w:pos="1455"/>
          <w:tab w:val="left" w:pos="3061"/>
          <w:tab w:val="left" w:pos="3514"/>
          <w:tab w:val="left" w:pos="5776"/>
          <w:tab w:val="left" w:pos="6335"/>
          <w:tab w:val="left" w:pos="7427"/>
          <w:tab w:val="left" w:pos="8915"/>
        </w:tabs>
        <w:spacing w:before="41" w:line="278" w:lineRule="auto"/>
        <w:ind w:right="985" w:firstLine="0"/>
        <w:rPr>
          <w:sz w:val="24"/>
        </w:rPr>
      </w:pPr>
      <w:r>
        <w:rPr>
          <w:spacing w:val="-2"/>
          <w:sz w:val="24"/>
        </w:rPr>
        <w:t>работа</w:t>
      </w:r>
      <w:r>
        <w:rPr>
          <w:sz w:val="24"/>
        </w:rPr>
        <w:tab/>
      </w:r>
      <w:r>
        <w:rPr>
          <w:spacing w:val="-2"/>
          <w:sz w:val="24"/>
        </w:rPr>
        <w:t>специалистов</w:t>
      </w:r>
      <w:r>
        <w:rPr>
          <w:sz w:val="24"/>
        </w:rPr>
        <w:tab/>
      </w:r>
      <w:r>
        <w:rPr>
          <w:spacing w:val="-6"/>
          <w:sz w:val="24"/>
        </w:rPr>
        <w:t>по</w:t>
      </w:r>
      <w:r>
        <w:rPr>
          <w:sz w:val="24"/>
        </w:rPr>
        <w:tab/>
        <w:t>запросу</w:t>
      </w:r>
      <w:r>
        <w:rPr>
          <w:spacing w:val="80"/>
          <w:sz w:val="24"/>
        </w:rPr>
        <w:t xml:space="preserve"> </w:t>
      </w:r>
      <w:r>
        <w:rPr>
          <w:sz w:val="24"/>
        </w:rPr>
        <w:t>родителей</w:t>
      </w:r>
      <w:r>
        <w:rPr>
          <w:sz w:val="24"/>
        </w:rPr>
        <w:tab/>
      </w:r>
      <w:r>
        <w:rPr>
          <w:spacing w:val="-4"/>
          <w:sz w:val="24"/>
        </w:rPr>
        <w:t>для</w:t>
      </w:r>
      <w:r>
        <w:rPr>
          <w:sz w:val="24"/>
        </w:rPr>
        <w:tab/>
      </w:r>
      <w:r>
        <w:rPr>
          <w:spacing w:val="-2"/>
          <w:sz w:val="24"/>
        </w:rPr>
        <w:t>решения</w:t>
      </w:r>
      <w:r>
        <w:rPr>
          <w:sz w:val="24"/>
        </w:rPr>
        <w:tab/>
      </w:r>
      <w:r>
        <w:rPr>
          <w:spacing w:val="-2"/>
          <w:sz w:val="24"/>
        </w:rPr>
        <w:t>проблемных</w:t>
      </w:r>
      <w:r>
        <w:rPr>
          <w:sz w:val="24"/>
        </w:rPr>
        <w:tab/>
      </w:r>
      <w:r>
        <w:rPr>
          <w:spacing w:val="-2"/>
          <w:sz w:val="24"/>
        </w:rPr>
        <w:t xml:space="preserve">ситуаций, </w:t>
      </w:r>
      <w:r>
        <w:rPr>
          <w:sz w:val="24"/>
        </w:rPr>
        <w:t>связанных</w:t>
      </w:r>
      <w:r>
        <w:rPr>
          <w:spacing w:val="40"/>
          <w:sz w:val="24"/>
        </w:rPr>
        <w:t xml:space="preserve"> </w:t>
      </w:r>
      <w:r>
        <w:rPr>
          <w:sz w:val="24"/>
        </w:rPr>
        <w:t>с воспитанием ребенка дошкольного возраста.</w:t>
      </w:r>
    </w:p>
    <w:p w:rsidR="00EA58FE" w:rsidRDefault="004245CD">
      <w:pPr>
        <w:pStyle w:val="a4"/>
        <w:numPr>
          <w:ilvl w:val="0"/>
          <w:numId w:val="93"/>
        </w:numPr>
        <w:tabs>
          <w:tab w:val="left" w:pos="479"/>
        </w:tabs>
        <w:spacing w:line="276" w:lineRule="auto"/>
        <w:ind w:right="988" w:firstLine="0"/>
        <w:rPr>
          <w:sz w:val="24"/>
        </w:rPr>
      </w:pPr>
      <w:r>
        <w:rPr>
          <w:sz w:val="24"/>
        </w:rPr>
        <w:t>участие</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педагогических</w:t>
      </w:r>
      <w:r>
        <w:rPr>
          <w:spacing w:val="40"/>
          <w:sz w:val="24"/>
        </w:rPr>
        <w:t xml:space="preserve"> </w:t>
      </w:r>
      <w:r>
        <w:rPr>
          <w:sz w:val="24"/>
        </w:rPr>
        <w:t>консилиумах,</w:t>
      </w:r>
      <w:r>
        <w:rPr>
          <w:spacing w:val="40"/>
          <w:sz w:val="24"/>
        </w:rPr>
        <w:t xml:space="preserve"> </w:t>
      </w:r>
      <w:r>
        <w:rPr>
          <w:sz w:val="24"/>
        </w:rPr>
        <w:t>собираемых</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возникновения острых проблем, связанных с воспитанием ребенка.</w:t>
      </w:r>
    </w:p>
    <w:p w:rsidR="00EA58FE" w:rsidRDefault="004245CD">
      <w:pPr>
        <w:pStyle w:val="a4"/>
        <w:numPr>
          <w:ilvl w:val="0"/>
          <w:numId w:val="93"/>
        </w:numPr>
        <w:tabs>
          <w:tab w:val="left" w:pos="720"/>
          <w:tab w:val="left" w:pos="1865"/>
          <w:tab w:val="left" w:pos="3272"/>
          <w:tab w:val="left" w:pos="4683"/>
          <w:tab w:val="left" w:pos="6719"/>
          <w:tab w:val="left" w:pos="7202"/>
          <w:tab w:val="left" w:pos="8265"/>
          <w:tab w:val="left" w:pos="9326"/>
        </w:tabs>
        <w:spacing w:line="276" w:lineRule="auto"/>
        <w:ind w:right="983" w:firstLine="0"/>
        <w:rPr>
          <w:sz w:val="24"/>
        </w:rPr>
      </w:pPr>
      <w:r>
        <w:rPr>
          <w:spacing w:val="-2"/>
          <w:sz w:val="24"/>
        </w:rPr>
        <w:t>участие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и</w:t>
      </w:r>
      <w:r>
        <w:rPr>
          <w:sz w:val="24"/>
        </w:rPr>
        <w:tab/>
      </w:r>
      <w:r>
        <w:rPr>
          <w:spacing w:val="-2"/>
          <w:sz w:val="24"/>
        </w:rPr>
        <w:t>других</w:t>
      </w:r>
      <w:r>
        <w:rPr>
          <w:sz w:val="24"/>
        </w:rPr>
        <w:tab/>
      </w:r>
      <w:r>
        <w:rPr>
          <w:spacing w:val="-2"/>
          <w:sz w:val="24"/>
        </w:rPr>
        <w:t>членов</w:t>
      </w:r>
      <w:r>
        <w:rPr>
          <w:sz w:val="24"/>
        </w:rPr>
        <w:tab/>
      </w:r>
      <w:r>
        <w:rPr>
          <w:spacing w:val="-2"/>
          <w:sz w:val="24"/>
        </w:rPr>
        <w:t xml:space="preserve">семьи </w:t>
      </w:r>
      <w:r>
        <w:rPr>
          <w:sz w:val="24"/>
        </w:rPr>
        <w:t>дошкольника</w:t>
      </w:r>
      <w:r>
        <w:rPr>
          <w:spacing w:val="80"/>
          <w:sz w:val="24"/>
        </w:rPr>
        <w:t xml:space="preserve"> </w:t>
      </w:r>
      <w:r>
        <w:rPr>
          <w:sz w:val="24"/>
        </w:rPr>
        <w:t>в реализации проектов и мероприятий воспитательной направленности.</w:t>
      </w:r>
    </w:p>
    <w:p w:rsidR="00EA58FE" w:rsidRDefault="004245CD">
      <w:pPr>
        <w:pStyle w:val="a4"/>
        <w:numPr>
          <w:ilvl w:val="0"/>
          <w:numId w:val="93"/>
        </w:numPr>
        <w:tabs>
          <w:tab w:val="left" w:pos="574"/>
          <w:tab w:val="left" w:pos="2463"/>
          <w:tab w:val="left" w:pos="4549"/>
          <w:tab w:val="left" w:pos="5814"/>
          <w:tab w:val="left" w:pos="7079"/>
          <w:tab w:val="left" w:pos="8980"/>
          <w:tab w:val="left" w:pos="9293"/>
        </w:tabs>
        <w:spacing w:line="276" w:lineRule="auto"/>
        <w:ind w:right="977" w:firstLine="0"/>
        <w:rPr>
          <w:sz w:val="24"/>
        </w:rPr>
      </w:pPr>
      <w:r>
        <w:rPr>
          <w:spacing w:val="-2"/>
          <w:sz w:val="24"/>
        </w:rPr>
        <w:t>индивидуальное</w:t>
      </w:r>
      <w:r>
        <w:rPr>
          <w:sz w:val="24"/>
        </w:rPr>
        <w:tab/>
      </w:r>
      <w:r>
        <w:rPr>
          <w:spacing w:val="-2"/>
          <w:sz w:val="24"/>
        </w:rPr>
        <w:t>консультирование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c</w:t>
      </w:r>
      <w:r>
        <w:rPr>
          <w:sz w:val="24"/>
        </w:rPr>
        <w:tab/>
      </w:r>
      <w:r>
        <w:rPr>
          <w:spacing w:val="-2"/>
          <w:sz w:val="24"/>
        </w:rPr>
        <w:t xml:space="preserve">целью </w:t>
      </w:r>
      <w:r>
        <w:rPr>
          <w:sz w:val="24"/>
        </w:rPr>
        <w:t>координации воспитательных усилий педагогического коллектива и семьи.</w:t>
      </w:r>
    </w:p>
    <w:p w:rsidR="00EA58FE" w:rsidRDefault="004245CD">
      <w:pPr>
        <w:pStyle w:val="a3"/>
        <w:spacing w:before="209"/>
        <w:ind w:left="994"/>
      </w:pPr>
      <w:r>
        <w:t>Планируемые</w:t>
      </w:r>
      <w:r>
        <w:rPr>
          <w:spacing w:val="-4"/>
        </w:rPr>
        <w:t xml:space="preserve"> </w:t>
      </w:r>
      <w:r>
        <w:t>результаты</w:t>
      </w:r>
      <w:r>
        <w:rPr>
          <w:spacing w:val="-2"/>
        </w:rPr>
        <w:t xml:space="preserve"> </w:t>
      </w:r>
      <w:r>
        <w:t>сотрудничества</w:t>
      </w:r>
      <w:r>
        <w:rPr>
          <w:spacing w:val="-1"/>
        </w:rPr>
        <w:t xml:space="preserve"> </w:t>
      </w:r>
      <w:r>
        <w:t>М</w:t>
      </w:r>
      <w:r w:rsidR="00467A64">
        <w:t>Б</w:t>
      </w:r>
      <w:r>
        <w:t>ДОУ</w:t>
      </w:r>
      <w:r>
        <w:rPr>
          <w:spacing w:val="-2"/>
        </w:rPr>
        <w:t xml:space="preserve"> </w:t>
      </w:r>
      <w:r>
        <w:t>с</w:t>
      </w:r>
      <w:r>
        <w:rPr>
          <w:spacing w:val="-1"/>
        </w:rPr>
        <w:t xml:space="preserve"> </w:t>
      </w:r>
      <w:r>
        <w:t xml:space="preserve">семьями </w:t>
      </w:r>
      <w:r>
        <w:rPr>
          <w:spacing w:val="-2"/>
        </w:rPr>
        <w:t>воспитанников:</w:t>
      </w:r>
    </w:p>
    <w:p w:rsidR="00EA58FE" w:rsidRDefault="004245CD">
      <w:pPr>
        <w:pStyle w:val="a4"/>
        <w:numPr>
          <w:ilvl w:val="0"/>
          <w:numId w:val="92"/>
        </w:numPr>
        <w:tabs>
          <w:tab w:val="left" w:pos="645"/>
        </w:tabs>
        <w:spacing w:before="41"/>
        <w:ind w:left="645" w:hanging="359"/>
        <w:rPr>
          <w:sz w:val="24"/>
        </w:rPr>
      </w:pPr>
      <w:r>
        <w:rPr>
          <w:sz w:val="24"/>
        </w:rPr>
        <w:t>сформированность</w:t>
      </w:r>
      <w:r>
        <w:rPr>
          <w:spacing w:val="-4"/>
          <w:sz w:val="24"/>
        </w:rPr>
        <w:t xml:space="preserve"> </w:t>
      </w:r>
      <w:r>
        <w:rPr>
          <w:sz w:val="24"/>
        </w:rPr>
        <w:t>у</w:t>
      </w:r>
      <w:r>
        <w:rPr>
          <w:spacing w:val="-11"/>
          <w:sz w:val="24"/>
        </w:rPr>
        <w:t xml:space="preserve"> </w:t>
      </w:r>
      <w:r>
        <w:rPr>
          <w:sz w:val="24"/>
        </w:rPr>
        <w:t>родителей</w:t>
      </w:r>
      <w:r>
        <w:rPr>
          <w:spacing w:val="-2"/>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сфере</w:t>
      </w:r>
      <w:r>
        <w:rPr>
          <w:spacing w:val="-6"/>
          <w:sz w:val="24"/>
        </w:rPr>
        <w:t xml:space="preserve"> </w:t>
      </w:r>
      <w:r>
        <w:rPr>
          <w:sz w:val="24"/>
        </w:rPr>
        <w:t>педагогической</w:t>
      </w:r>
      <w:r>
        <w:rPr>
          <w:spacing w:val="-1"/>
          <w:sz w:val="24"/>
        </w:rPr>
        <w:t xml:space="preserve"> </w:t>
      </w:r>
      <w:r>
        <w:rPr>
          <w:spacing w:val="-2"/>
          <w:sz w:val="24"/>
        </w:rPr>
        <w:t>деятельности;</w:t>
      </w:r>
    </w:p>
    <w:p w:rsidR="00EA58FE" w:rsidRDefault="004245CD">
      <w:pPr>
        <w:pStyle w:val="a4"/>
        <w:numPr>
          <w:ilvl w:val="0"/>
          <w:numId w:val="92"/>
        </w:numPr>
        <w:tabs>
          <w:tab w:val="left" w:pos="691"/>
        </w:tabs>
        <w:spacing w:before="43" w:line="276" w:lineRule="auto"/>
        <w:ind w:right="421" w:firstLine="0"/>
        <w:rPr>
          <w:sz w:val="24"/>
        </w:rPr>
      </w:pPr>
      <w:r>
        <w:rPr>
          <w:sz w:val="24"/>
        </w:rPr>
        <w:t>владение</w:t>
      </w:r>
      <w:r>
        <w:rPr>
          <w:spacing w:val="40"/>
          <w:sz w:val="24"/>
        </w:rPr>
        <w:t xml:space="preserve"> </w:t>
      </w:r>
      <w:r>
        <w:rPr>
          <w:sz w:val="24"/>
        </w:rPr>
        <w:t>родителями</w:t>
      </w:r>
      <w:r>
        <w:rPr>
          <w:spacing w:val="40"/>
          <w:sz w:val="24"/>
        </w:rPr>
        <w:t xml:space="preserve"> </w:t>
      </w:r>
      <w:r>
        <w:rPr>
          <w:sz w:val="24"/>
        </w:rPr>
        <w:t>практическими</w:t>
      </w:r>
      <w:r>
        <w:rPr>
          <w:spacing w:val="40"/>
          <w:sz w:val="24"/>
        </w:rPr>
        <w:t xml:space="preserve"> </w:t>
      </w:r>
      <w:r>
        <w:rPr>
          <w:sz w:val="24"/>
        </w:rPr>
        <w:t>умениями</w:t>
      </w:r>
      <w:r>
        <w:rPr>
          <w:spacing w:val="40"/>
          <w:sz w:val="24"/>
        </w:rPr>
        <w:t xml:space="preserve"> </w:t>
      </w:r>
      <w:r>
        <w:rPr>
          <w:sz w:val="24"/>
        </w:rPr>
        <w:t>и</w:t>
      </w:r>
      <w:r>
        <w:rPr>
          <w:spacing w:val="40"/>
          <w:sz w:val="24"/>
        </w:rPr>
        <w:t xml:space="preserve"> </w:t>
      </w:r>
      <w:r>
        <w:rPr>
          <w:sz w:val="24"/>
        </w:rPr>
        <w:t>навыками</w:t>
      </w:r>
      <w:r>
        <w:rPr>
          <w:spacing w:val="40"/>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обучения</w:t>
      </w:r>
      <w:r>
        <w:rPr>
          <w:spacing w:val="40"/>
          <w:sz w:val="24"/>
        </w:rPr>
        <w:t xml:space="preserve"> </w:t>
      </w:r>
      <w:r>
        <w:rPr>
          <w:sz w:val="24"/>
        </w:rPr>
        <w:t>детей дошкольного возраста;</w:t>
      </w:r>
    </w:p>
    <w:p w:rsidR="00EA58FE" w:rsidRDefault="004245CD">
      <w:pPr>
        <w:pStyle w:val="a4"/>
        <w:numPr>
          <w:ilvl w:val="0"/>
          <w:numId w:val="92"/>
        </w:numPr>
        <w:tabs>
          <w:tab w:val="left" w:pos="696"/>
        </w:tabs>
        <w:spacing w:line="242" w:lineRule="auto"/>
        <w:ind w:right="419" w:firstLine="0"/>
        <w:rPr>
          <w:sz w:val="24"/>
        </w:rPr>
      </w:pPr>
      <w:r>
        <w:rPr>
          <w:sz w:val="24"/>
        </w:rPr>
        <w:t>формирование</w:t>
      </w:r>
      <w:r>
        <w:rPr>
          <w:spacing w:val="40"/>
          <w:sz w:val="24"/>
        </w:rPr>
        <w:t xml:space="preserve"> </w:t>
      </w:r>
      <w:r>
        <w:rPr>
          <w:sz w:val="24"/>
        </w:rPr>
        <w:t>устойчивого</w:t>
      </w:r>
      <w:r>
        <w:rPr>
          <w:spacing w:val="40"/>
          <w:sz w:val="24"/>
        </w:rPr>
        <w:t xml:space="preserve"> </w:t>
      </w:r>
      <w:r>
        <w:rPr>
          <w:sz w:val="24"/>
        </w:rPr>
        <w:t>интереса</w:t>
      </w:r>
      <w:r>
        <w:rPr>
          <w:spacing w:val="40"/>
          <w:sz w:val="24"/>
        </w:rPr>
        <w:t xml:space="preserve"> </w:t>
      </w:r>
      <w:r>
        <w:rPr>
          <w:sz w:val="24"/>
        </w:rPr>
        <w:t>родителей</w:t>
      </w:r>
      <w:r>
        <w:rPr>
          <w:spacing w:val="40"/>
          <w:sz w:val="24"/>
        </w:rPr>
        <w:t xml:space="preserve"> </w:t>
      </w:r>
      <w:r>
        <w:rPr>
          <w:sz w:val="24"/>
        </w:rPr>
        <w:t>к</w:t>
      </w:r>
      <w:r>
        <w:rPr>
          <w:spacing w:val="40"/>
          <w:sz w:val="24"/>
        </w:rPr>
        <w:t xml:space="preserve"> </w:t>
      </w:r>
      <w:r>
        <w:rPr>
          <w:sz w:val="24"/>
        </w:rPr>
        <w:t>активному</w:t>
      </w:r>
      <w:r>
        <w:rPr>
          <w:spacing w:val="40"/>
          <w:sz w:val="24"/>
        </w:rPr>
        <w:t xml:space="preserve"> </w:t>
      </w:r>
      <w:r>
        <w:rPr>
          <w:sz w:val="24"/>
        </w:rPr>
        <w:t>включению</w:t>
      </w:r>
      <w:r>
        <w:rPr>
          <w:spacing w:val="40"/>
          <w:sz w:val="24"/>
        </w:rPr>
        <w:t xml:space="preserve"> </w:t>
      </w:r>
      <w:r>
        <w:rPr>
          <w:sz w:val="24"/>
        </w:rPr>
        <w:t>в</w:t>
      </w:r>
      <w:r>
        <w:rPr>
          <w:spacing w:val="40"/>
          <w:sz w:val="24"/>
        </w:rPr>
        <w:t xml:space="preserve"> </w:t>
      </w:r>
      <w:r>
        <w:rPr>
          <w:sz w:val="24"/>
        </w:rPr>
        <w:t xml:space="preserve">общественную </w:t>
      </w:r>
      <w:r>
        <w:rPr>
          <w:spacing w:val="-2"/>
          <w:sz w:val="24"/>
        </w:rPr>
        <w:t>деятельность.</w:t>
      </w:r>
    </w:p>
    <w:p w:rsidR="00EA58FE" w:rsidRDefault="004245CD">
      <w:pPr>
        <w:pStyle w:val="a3"/>
        <w:ind w:left="286" w:right="421" w:firstLine="708"/>
        <w:jc w:val="both"/>
      </w:pPr>
      <w:r>
        <w:t>Взаимодействие педагогов М</w:t>
      </w:r>
      <w:r w:rsidR="00467A64">
        <w:t>Б</w:t>
      </w:r>
      <w:r>
        <w:t>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EA58FE" w:rsidRDefault="004245CD">
      <w:pPr>
        <w:pStyle w:val="a3"/>
        <w:spacing w:before="272"/>
        <w:ind w:left="994"/>
      </w:pPr>
      <w:r>
        <w:t>Для</w:t>
      </w:r>
      <w:r>
        <w:rPr>
          <w:spacing w:val="-5"/>
        </w:rPr>
        <w:t xml:space="preserve"> </w:t>
      </w:r>
      <w:r>
        <w:t>успешной</w:t>
      </w:r>
      <w:r>
        <w:rPr>
          <w:spacing w:val="-1"/>
        </w:rPr>
        <w:t xml:space="preserve"> </w:t>
      </w:r>
      <w:r>
        <w:t>реализации</w:t>
      </w:r>
      <w:r>
        <w:rPr>
          <w:spacing w:val="-3"/>
        </w:rPr>
        <w:t xml:space="preserve"> </w:t>
      </w:r>
      <w:r>
        <w:t>Программы</w:t>
      </w:r>
      <w:r>
        <w:rPr>
          <w:spacing w:val="-4"/>
        </w:rPr>
        <w:t xml:space="preserve"> </w:t>
      </w:r>
      <w:r>
        <w:t>педагогам</w:t>
      </w:r>
      <w:r>
        <w:rPr>
          <w:spacing w:val="-4"/>
        </w:rPr>
        <w:t xml:space="preserve"> </w:t>
      </w:r>
      <w:r>
        <w:rPr>
          <w:spacing w:val="-2"/>
        </w:rPr>
        <w:t>необходимо:</w:t>
      </w:r>
    </w:p>
    <w:p w:rsidR="00EA58FE" w:rsidRDefault="00EA58FE">
      <w:pPr>
        <w:pStyle w:val="a3"/>
        <w:spacing w:before="47"/>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254"/>
        <w:gridCol w:w="5238"/>
      </w:tblGrid>
      <w:tr w:rsidR="00EA58FE">
        <w:trPr>
          <w:trHeight w:val="3931"/>
        </w:trPr>
        <w:tc>
          <w:tcPr>
            <w:tcW w:w="490" w:type="dxa"/>
          </w:tcPr>
          <w:p w:rsidR="00EA58FE" w:rsidRDefault="004245CD">
            <w:pPr>
              <w:pStyle w:val="TableParagraph"/>
              <w:spacing w:line="275" w:lineRule="exact"/>
              <w:ind w:left="0" w:right="77"/>
              <w:jc w:val="center"/>
              <w:rPr>
                <w:sz w:val="24"/>
              </w:rPr>
            </w:pPr>
            <w:r>
              <w:rPr>
                <w:spacing w:val="-5"/>
                <w:sz w:val="24"/>
              </w:rPr>
              <w:t>1.</w:t>
            </w:r>
          </w:p>
        </w:tc>
        <w:tc>
          <w:tcPr>
            <w:tcW w:w="4254" w:type="dxa"/>
          </w:tcPr>
          <w:p w:rsidR="00EA58FE" w:rsidRDefault="004245CD">
            <w:pPr>
              <w:pStyle w:val="TableParagraph"/>
              <w:tabs>
                <w:tab w:val="left" w:pos="1384"/>
                <w:tab w:val="left" w:pos="2971"/>
              </w:tabs>
              <w:ind w:right="100"/>
              <w:rPr>
                <w:sz w:val="20"/>
              </w:rPr>
            </w:pPr>
            <w:r>
              <w:rPr>
                <w:spacing w:val="-2"/>
                <w:sz w:val="20"/>
              </w:rPr>
              <w:t>Обеспечить</w:t>
            </w:r>
            <w:r>
              <w:rPr>
                <w:sz w:val="20"/>
              </w:rPr>
              <w:tab/>
            </w:r>
            <w:r>
              <w:rPr>
                <w:spacing w:val="-2"/>
                <w:sz w:val="20"/>
              </w:rPr>
              <w:t>эмоциональное</w:t>
            </w:r>
            <w:r>
              <w:rPr>
                <w:sz w:val="20"/>
              </w:rPr>
              <w:tab/>
            </w:r>
            <w:r>
              <w:rPr>
                <w:spacing w:val="-2"/>
                <w:sz w:val="20"/>
              </w:rPr>
              <w:t>благополучие ребенка</w:t>
            </w:r>
          </w:p>
        </w:tc>
        <w:tc>
          <w:tcPr>
            <w:tcW w:w="5238" w:type="dxa"/>
          </w:tcPr>
          <w:p w:rsidR="00EA58FE" w:rsidRDefault="004245CD">
            <w:pPr>
              <w:pStyle w:val="TableParagraph"/>
              <w:jc w:val="both"/>
              <w:rPr>
                <w:sz w:val="20"/>
              </w:rPr>
            </w:pPr>
            <w:r>
              <w:rPr>
                <w:sz w:val="20"/>
              </w:rPr>
              <w:t>Для</w:t>
            </w:r>
            <w:r>
              <w:rPr>
                <w:spacing w:val="-5"/>
                <w:sz w:val="20"/>
              </w:rPr>
              <w:t xml:space="preserve"> </w:t>
            </w:r>
            <w:r>
              <w:rPr>
                <w:sz w:val="20"/>
              </w:rPr>
              <w:t>этого</w:t>
            </w:r>
            <w:r>
              <w:rPr>
                <w:spacing w:val="52"/>
                <w:sz w:val="20"/>
              </w:rPr>
              <w:t xml:space="preserve"> </w:t>
            </w:r>
            <w:r>
              <w:rPr>
                <w:sz w:val="20"/>
              </w:rPr>
              <w:t>педагог</w:t>
            </w:r>
            <w:r>
              <w:rPr>
                <w:spacing w:val="-5"/>
                <w:sz w:val="20"/>
              </w:rPr>
              <w:t xml:space="preserve"> </w:t>
            </w:r>
            <w:r>
              <w:rPr>
                <w:spacing w:val="-2"/>
                <w:sz w:val="20"/>
              </w:rPr>
              <w:t>должен:</w:t>
            </w:r>
          </w:p>
          <w:p w:rsidR="00EA58FE" w:rsidRDefault="004245CD">
            <w:pPr>
              <w:pStyle w:val="TableParagraph"/>
              <w:numPr>
                <w:ilvl w:val="0"/>
                <w:numId w:val="91"/>
              </w:numPr>
              <w:tabs>
                <w:tab w:val="left" w:pos="483"/>
              </w:tabs>
              <w:spacing w:before="10"/>
              <w:ind w:right="99" w:firstLine="0"/>
              <w:jc w:val="both"/>
              <w:rPr>
                <w:sz w:val="20"/>
              </w:rPr>
            </w:pPr>
            <w:r>
              <w:rPr>
                <w:sz w:val="20"/>
              </w:rPr>
              <w:t>общаться</w:t>
            </w:r>
            <w:r>
              <w:rPr>
                <w:spacing w:val="-5"/>
                <w:sz w:val="20"/>
              </w:rPr>
              <w:t xml:space="preserve"> </w:t>
            </w:r>
            <w:r>
              <w:rPr>
                <w:sz w:val="20"/>
              </w:rPr>
              <w:t>с</w:t>
            </w:r>
            <w:r>
              <w:rPr>
                <w:spacing w:val="-6"/>
                <w:sz w:val="20"/>
              </w:rPr>
              <w:t xml:space="preserve"> </w:t>
            </w:r>
            <w:r>
              <w:rPr>
                <w:sz w:val="20"/>
              </w:rPr>
              <w:t>детьми</w:t>
            </w:r>
            <w:r>
              <w:rPr>
                <w:spacing w:val="-5"/>
                <w:sz w:val="20"/>
              </w:rPr>
              <w:t xml:space="preserve"> </w:t>
            </w:r>
            <w:r>
              <w:rPr>
                <w:sz w:val="20"/>
              </w:rPr>
              <w:t>доброжелательно,</w:t>
            </w:r>
            <w:r>
              <w:rPr>
                <w:spacing w:val="-5"/>
                <w:sz w:val="20"/>
              </w:rPr>
              <w:t xml:space="preserve"> </w:t>
            </w:r>
            <w:r>
              <w:rPr>
                <w:sz w:val="20"/>
              </w:rPr>
              <w:t>без</w:t>
            </w:r>
            <w:r>
              <w:rPr>
                <w:spacing w:val="-5"/>
                <w:sz w:val="20"/>
              </w:rPr>
              <w:t xml:space="preserve"> </w:t>
            </w:r>
            <w:r>
              <w:rPr>
                <w:sz w:val="20"/>
              </w:rPr>
              <w:t>обвинений</w:t>
            </w:r>
            <w:r>
              <w:rPr>
                <w:spacing w:val="-5"/>
                <w:sz w:val="20"/>
              </w:rPr>
              <w:t xml:space="preserve"> </w:t>
            </w:r>
            <w:r>
              <w:rPr>
                <w:sz w:val="20"/>
              </w:rPr>
              <w:t xml:space="preserve">и </w:t>
            </w:r>
            <w:r>
              <w:rPr>
                <w:spacing w:val="-2"/>
                <w:sz w:val="20"/>
              </w:rPr>
              <w:t>угроз;</w:t>
            </w:r>
          </w:p>
          <w:p w:rsidR="00EA58FE" w:rsidRDefault="004245CD">
            <w:pPr>
              <w:pStyle w:val="TableParagraph"/>
              <w:numPr>
                <w:ilvl w:val="0"/>
                <w:numId w:val="91"/>
              </w:numPr>
              <w:tabs>
                <w:tab w:val="left" w:pos="567"/>
              </w:tabs>
              <w:spacing w:before="1"/>
              <w:ind w:right="96" w:firstLine="0"/>
              <w:jc w:val="both"/>
              <w:rPr>
                <w:sz w:val="20"/>
              </w:rPr>
            </w:pPr>
            <w:r>
              <w:rPr>
                <w:sz w:val="20"/>
              </w:rPr>
              <w:t>внимательно</w:t>
            </w:r>
            <w:r>
              <w:rPr>
                <w:spacing w:val="80"/>
                <w:w w:val="150"/>
                <w:sz w:val="20"/>
              </w:rPr>
              <w:t xml:space="preserve"> </w:t>
            </w:r>
            <w:r>
              <w:rPr>
                <w:sz w:val="20"/>
              </w:rPr>
              <w:t>выслушивать</w:t>
            </w:r>
            <w:r>
              <w:rPr>
                <w:spacing w:val="80"/>
                <w:w w:val="150"/>
                <w:sz w:val="20"/>
              </w:rPr>
              <w:t xml:space="preserve"> </w:t>
            </w:r>
            <w:r>
              <w:rPr>
                <w:sz w:val="20"/>
              </w:rPr>
              <w:t>детей,</w:t>
            </w:r>
            <w:r>
              <w:rPr>
                <w:spacing w:val="80"/>
                <w:w w:val="150"/>
                <w:sz w:val="20"/>
              </w:rPr>
              <w:t xml:space="preserve"> </w:t>
            </w:r>
            <w:r>
              <w:rPr>
                <w:sz w:val="20"/>
              </w:rPr>
              <w:t>показывать,</w:t>
            </w:r>
            <w:r>
              <w:rPr>
                <w:spacing w:val="40"/>
                <w:sz w:val="20"/>
              </w:rPr>
              <w:t xml:space="preserve"> </w:t>
            </w:r>
            <w:r>
              <w:rPr>
                <w:sz w:val="20"/>
              </w:rPr>
              <w:t>что</w:t>
            </w:r>
            <w:r>
              <w:rPr>
                <w:spacing w:val="40"/>
                <w:sz w:val="20"/>
              </w:rPr>
              <w:t xml:space="preserve"> </w:t>
            </w:r>
            <w:r>
              <w:rPr>
                <w:sz w:val="20"/>
              </w:rPr>
              <w:t>понимает</w:t>
            </w:r>
            <w:r>
              <w:rPr>
                <w:spacing w:val="40"/>
                <w:sz w:val="20"/>
              </w:rPr>
              <w:t xml:space="preserve"> </w:t>
            </w:r>
            <w:r>
              <w:rPr>
                <w:sz w:val="20"/>
              </w:rPr>
              <w:t>их чувства, помогать делиться своими переживаниями и мыслями;</w:t>
            </w:r>
          </w:p>
          <w:p w:rsidR="00EA58FE" w:rsidRDefault="004245CD">
            <w:pPr>
              <w:pStyle w:val="TableParagraph"/>
              <w:numPr>
                <w:ilvl w:val="0"/>
                <w:numId w:val="91"/>
              </w:numPr>
              <w:tabs>
                <w:tab w:val="left" w:pos="682"/>
              </w:tabs>
              <w:spacing w:before="1"/>
              <w:ind w:right="99" w:firstLine="0"/>
              <w:jc w:val="both"/>
              <w:rPr>
                <w:sz w:val="20"/>
              </w:rPr>
            </w:pPr>
            <w:r>
              <w:rPr>
                <w:sz w:val="20"/>
              </w:rPr>
              <w:t>помогать детям обнаружить конструктивные варианты поведения;</w:t>
            </w:r>
          </w:p>
          <w:p w:rsidR="00EA58FE" w:rsidRDefault="004245CD">
            <w:pPr>
              <w:pStyle w:val="TableParagraph"/>
              <w:numPr>
                <w:ilvl w:val="0"/>
                <w:numId w:val="91"/>
              </w:numPr>
              <w:tabs>
                <w:tab w:val="left" w:pos="536"/>
              </w:tabs>
              <w:ind w:right="92" w:firstLine="0"/>
              <w:jc w:val="both"/>
              <w:rPr>
                <w:sz w:val="20"/>
              </w:rPr>
            </w:pPr>
            <w:r>
              <w:rPr>
                <w:sz w:val="20"/>
              </w:rPr>
              <w:t>создавать ситуации, в которых дети при помощи разных культурных</w:t>
            </w:r>
            <w:r>
              <w:rPr>
                <w:spacing w:val="-3"/>
                <w:sz w:val="20"/>
              </w:rPr>
              <w:t xml:space="preserve"> </w:t>
            </w:r>
            <w:r>
              <w:rPr>
                <w:sz w:val="20"/>
              </w:rPr>
              <w:t>средств (игра,</w:t>
            </w:r>
            <w:r>
              <w:rPr>
                <w:spacing w:val="-4"/>
                <w:sz w:val="20"/>
              </w:rPr>
              <w:t xml:space="preserve"> </w:t>
            </w:r>
            <w:r>
              <w:rPr>
                <w:sz w:val="20"/>
              </w:rPr>
              <w:t>рисунок, движение</w:t>
            </w:r>
            <w:r>
              <w:rPr>
                <w:spacing w:val="-3"/>
                <w:sz w:val="20"/>
              </w:rPr>
              <w:t xml:space="preserve"> </w:t>
            </w:r>
            <w:r>
              <w:rPr>
                <w:sz w:val="20"/>
              </w:rPr>
              <w:t>и</w:t>
            </w:r>
            <w:r>
              <w:rPr>
                <w:spacing w:val="-3"/>
                <w:sz w:val="20"/>
              </w:rPr>
              <w:t xml:space="preserve"> </w:t>
            </w:r>
            <w:r>
              <w:rPr>
                <w:sz w:val="20"/>
              </w:rPr>
              <w:t>т. д.) могут выразить свое отношение к</w:t>
            </w:r>
            <w:r>
              <w:rPr>
                <w:spacing w:val="40"/>
                <w:sz w:val="20"/>
              </w:rPr>
              <w:t xml:space="preserve"> </w:t>
            </w:r>
            <w:r>
              <w:rPr>
                <w:sz w:val="20"/>
              </w:rPr>
              <w:t>личностно- значимым</w:t>
            </w:r>
            <w:r>
              <w:rPr>
                <w:spacing w:val="80"/>
                <w:sz w:val="20"/>
              </w:rPr>
              <w:t xml:space="preserve"> </w:t>
            </w:r>
            <w:r>
              <w:rPr>
                <w:sz w:val="20"/>
              </w:rPr>
              <w:t>для</w:t>
            </w:r>
            <w:r>
              <w:rPr>
                <w:spacing w:val="80"/>
                <w:sz w:val="20"/>
              </w:rPr>
              <w:t xml:space="preserve"> </w:t>
            </w:r>
            <w:r>
              <w:rPr>
                <w:sz w:val="20"/>
              </w:rPr>
              <w:t>них</w:t>
            </w:r>
            <w:r>
              <w:rPr>
                <w:spacing w:val="80"/>
                <w:sz w:val="20"/>
              </w:rPr>
              <w:t xml:space="preserve"> </w:t>
            </w:r>
            <w:r>
              <w:rPr>
                <w:sz w:val="20"/>
              </w:rPr>
              <w:t>событиям</w:t>
            </w:r>
            <w:r>
              <w:rPr>
                <w:spacing w:val="80"/>
                <w:sz w:val="20"/>
              </w:rPr>
              <w:t xml:space="preserve"> </w:t>
            </w:r>
            <w:r>
              <w:rPr>
                <w:sz w:val="20"/>
              </w:rPr>
              <w:t>и</w:t>
            </w:r>
            <w:r>
              <w:rPr>
                <w:spacing w:val="80"/>
                <w:sz w:val="20"/>
              </w:rPr>
              <w:t xml:space="preserve"> </w:t>
            </w:r>
            <w:r>
              <w:rPr>
                <w:sz w:val="20"/>
              </w:rPr>
              <w:t>явлениям,</w:t>
            </w:r>
            <w:r>
              <w:rPr>
                <w:spacing w:val="80"/>
                <w:sz w:val="20"/>
              </w:rPr>
              <w:t xml:space="preserve"> </w:t>
            </w:r>
            <w:r>
              <w:rPr>
                <w:sz w:val="20"/>
              </w:rPr>
              <w:t>в</w:t>
            </w:r>
            <w:r>
              <w:rPr>
                <w:spacing w:val="80"/>
                <w:sz w:val="20"/>
              </w:rPr>
              <w:t xml:space="preserve"> </w:t>
            </w:r>
            <w:r>
              <w:rPr>
                <w:sz w:val="20"/>
              </w:rPr>
              <w:t xml:space="preserve">том </w:t>
            </w:r>
            <w:r>
              <w:rPr>
                <w:spacing w:val="-2"/>
                <w:sz w:val="20"/>
              </w:rPr>
              <w:t>числе</w:t>
            </w:r>
          </w:p>
          <w:p w:rsidR="00EA58FE" w:rsidRDefault="004245CD">
            <w:pPr>
              <w:pStyle w:val="TableParagraph"/>
              <w:spacing w:line="230" w:lineRule="exact"/>
              <w:ind w:left="141"/>
              <w:jc w:val="both"/>
              <w:rPr>
                <w:sz w:val="20"/>
              </w:rPr>
            </w:pPr>
            <w:r>
              <w:rPr>
                <w:sz w:val="20"/>
              </w:rPr>
              <w:t>происходящим</w:t>
            </w:r>
            <w:r>
              <w:rPr>
                <w:spacing w:val="-7"/>
                <w:sz w:val="20"/>
              </w:rPr>
              <w:t xml:space="preserve"> </w:t>
            </w:r>
            <w:r>
              <w:rPr>
                <w:sz w:val="20"/>
              </w:rPr>
              <w:t>в</w:t>
            </w:r>
            <w:r>
              <w:rPr>
                <w:spacing w:val="-9"/>
                <w:sz w:val="20"/>
              </w:rPr>
              <w:t xml:space="preserve"> </w:t>
            </w:r>
            <w:r>
              <w:rPr>
                <w:sz w:val="20"/>
              </w:rPr>
              <w:t>детском</w:t>
            </w:r>
            <w:r>
              <w:rPr>
                <w:spacing w:val="-9"/>
                <w:sz w:val="20"/>
              </w:rPr>
              <w:t xml:space="preserve"> </w:t>
            </w:r>
            <w:r>
              <w:rPr>
                <w:spacing w:val="-2"/>
                <w:sz w:val="20"/>
              </w:rPr>
              <w:t>саду;</w:t>
            </w:r>
          </w:p>
          <w:p w:rsidR="00EA58FE" w:rsidRDefault="004245CD">
            <w:pPr>
              <w:pStyle w:val="TableParagraph"/>
              <w:numPr>
                <w:ilvl w:val="0"/>
                <w:numId w:val="91"/>
              </w:numPr>
              <w:tabs>
                <w:tab w:val="left" w:pos="490"/>
              </w:tabs>
              <w:spacing w:line="230" w:lineRule="atLeast"/>
              <w:ind w:right="98" w:firstLine="0"/>
              <w:jc w:val="both"/>
              <w:rPr>
                <w:sz w:val="20"/>
              </w:rPr>
            </w:pPr>
            <w:r>
              <w:rPr>
                <w:sz w:val="20"/>
              </w:rPr>
              <w:t>обеспечивать</w:t>
            </w:r>
            <w:r>
              <w:rPr>
                <w:spacing w:val="40"/>
                <w:sz w:val="20"/>
              </w:rPr>
              <w:t xml:space="preserve"> </w:t>
            </w:r>
            <w:r>
              <w:rPr>
                <w:sz w:val="20"/>
              </w:rPr>
              <w:t>в</w:t>
            </w:r>
            <w:r>
              <w:rPr>
                <w:spacing w:val="40"/>
                <w:sz w:val="20"/>
              </w:rPr>
              <w:t xml:space="preserve"> </w:t>
            </w:r>
            <w:r>
              <w:rPr>
                <w:sz w:val="20"/>
              </w:rPr>
              <w:t>течение</w:t>
            </w:r>
            <w:r>
              <w:rPr>
                <w:spacing w:val="40"/>
                <w:sz w:val="20"/>
              </w:rPr>
              <w:t xml:space="preserve"> </w:t>
            </w:r>
            <w:r>
              <w:rPr>
                <w:sz w:val="20"/>
              </w:rPr>
              <w:t>дня</w:t>
            </w:r>
            <w:r>
              <w:rPr>
                <w:spacing w:val="40"/>
                <w:sz w:val="20"/>
              </w:rPr>
              <w:t xml:space="preserve"> </w:t>
            </w:r>
            <w:r>
              <w:rPr>
                <w:sz w:val="20"/>
              </w:rPr>
              <w:t>чередование</w:t>
            </w:r>
            <w:r>
              <w:rPr>
                <w:spacing w:val="40"/>
                <w:sz w:val="20"/>
              </w:rPr>
              <w:t xml:space="preserve"> </w:t>
            </w:r>
            <w:r>
              <w:rPr>
                <w:sz w:val="20"/>
              </w:rPr>
              <w:t>ситуаций, в которых дети</w:t>
            </w:r>
            <w:r>
              <w:rPr>
                <w:spacing w:val="-4"/>
                <w:sz w:val="20"/>
              </w:rPr>
              <w:t xml:space="preserve"> </w:t>
            </w:r>
            <w:r>
              <w:rPr>
                <w:sz w:val="20"/>
              </w:rPr>
              <w:t>играют вместе и могут при желании побыть</w:t>
            </w:r>
            <w:r>
              <w:rPr>
                <w:spacing w:val="80"/>
                <w:sz w:val="20"/>
              </w:rPr>
              <w:t xml:space="preserve"> </w:t>
            </w:r>
            <w:r>
              <w:rPr>
                <w:sz w:val="20"/>
              </w:rPr>
              <w:t>в</w:t>
            </w:r>
            <w:r>
              <w:rPr>
                <w:spacing w:val="80"/>
                <w:sz w:val="20"/>
              </w:rPr>
              <w:t xml:space="preserve"> </w:t>
            </w:r>
            <w:r>
              <w:rPr>
                <w:sz w:val="20"/>
              </w:rPr>
              <w:t>одиночестве</w:t>
            </w:r>
            <w:r>
              <w:rPr>
                <w:spacing w:val="80"/>
                <w:sz w:val="20"/>
              </w:rPr>
              <w:t xml:space="preserve"> </w:t>
            </w:r>
            <w:r>
              <w:rPr>
                <w:sz w:val="20"/>
              </w:rPr>
              <w:t>или</w:t>
            </w:r>
            <w:r>
              <w:rPr>
                <w:spacing w:val="80"/>
                <w:sz w:val="20"/>
              </w:rPr>
              <w:t xml:space="preserve"> </w:t>
            </w:r>
            <w:r>
              <w:rPr>
                <w:sz w:val="20"/>
              </w:rPr>
              <w:t>в небольшой</w:t>
            </w:r>
            <w:r>
              <w:rPr>
                <w:spacing w:val="-2"/>
                <w:sz w:val="20"/>
              </w:rPr>
              <w:t xml:space="preserve"> </w:t>
            </w:r>
            <w:r>
              <w:rPr>
                <w:sz w:val="20"/>
              </w:rPr>
              <w:t>группе</w:t>
            </w:r>
            <w:r>
              <w:rPr>
                <w:spacing w:val="-1"/>
                <w:sz w:val="20"/>
              </w:rPr>
              <w:t xml:space="preserve"> </w:t>
            </w:r>
            <w:r>
              <w:rPr>
                <w:sz w:val="20"/>
              </w:rPr>
              <w:t>детей.</w:t>
            </w:r>
          </w:p>
        </w:tc>
      </w:tr>
      <w:tr w:rsidR="00EA58FE">
        <w:trPr>
          <w:trHeight w:val="2330"/>
        </w:trPr>
        <w:tc>
          <w:tcPr>
            <w:tcW w:w="490" w:type="dxa"/>
          </w:tcPr>
          <w:p w:rsidR="00EA58FE" w:rsidRDefault="004245CD">
            <w:pPr>
              <w:pStyle w:val="TableParagraph"/>
              <w:spacing w:line="276" w:lineRule="exact"/>
              <w:ind w:left="0" w:right="77"/>
              <w:jc w:val="center"/>
              <w:rPr>
                <w:sz w:val="24"/>
              </w:rPr>
            </w:pPr>
            <w:r>
              <w:rPr>
                <w:spacing w:val="-5"/>
                <w:sz w:val="24"/>
              </w:rPr>
              <w:t>2.</w:t>
            </w:r>
          </w:p>
        </w:tc>
        <w:tc>
          <w:tcPr>
            <w:tcW w:w="4254" w:type="dxa"/>
          </w:tcPr>
          <w:p w:rsidR="00EA58FE" w:rsidRDefault="004245CD">
            <w:pPr>
              <w:pStyle w:val="TableParagraph"/>
              <w:tabs>
                <w:tab w:val="left" w:pos="2479"/>
              </w:tabs>
              <w:ind w:left="321" w:right="100"/>
              <w:rPr>
                <w:sz w:val="20"/>
              </w:rPr>
            </w:pPr>
            <w:r>
              <w:rPr>
                <w:spacing w:val="-2"/>
                <w:sz w:val="20"/>
              </w:rPr>
              <w:t>Формировать</w:t>
            </w:r>
            <w:r>
              <w:rPr>
                <w:sz w:val="20"/>
              </w:rPr>
              <w:tab/>
            </w:r>
            <w:r>
              <w:rPr>
                <w:spacing w:val="-2"/>
                <w:sz w:val="20"/>
              </w:rPr>
              <w:t xml:space="preserve">доброжелательные, </w:t>
            </w:r>
            <w:r>
              <w:rPr>
                <w:sz w:val="20"/>
              </w:rPr>
              <w:t>внимательные отношения</w:t>
            </w:r>
          </w:p>
        </w:tc>
        <w:tc>
          <w:tcPr>
            <w:tcW w:w="5238" w:type="dxa"/>
          </w:tcPr>
          <w:p w:rsidR="00EA58FE" w:rsidRDefault="004245CD">
            <w:pPr>
              <w:pStyle w:val="TableParagraph"/>
              <w:spacing w:before="19"/>
              <w:ind w:right="101"/>
              <w:jc w:val="both"/>
              <w:rPr>
                <w:sz w:val="20"/>
              </w:rPr>
            </w:pPr>
            <w:r>
              <w:rPr>
                <w:sz w:val="20"/>
              </w:rPr>
              <w:t>Для формирования доброжелательного отношения педагогу следует:</w:t>
            </w:r>
          </w:p>
          <w:p w:rsidR="00EA58FE" w:rsidRDefault="004245CD">
            <w:pPr>
              <w:pStyle w:val="TableParagraph"/>
              <w:numPr>
                <w:ilvl w:val="0"/>
                <w:numId w:val="90"/>
              </w:numPr>
              <w:tabs>
                <w:tab w:val="left" w:pos="617"/>
              </w:tabs>
              <w:spacing w:before="2"/>
              <w:ind w:right="97" w:firstLine="38"/>
              <w:jc w:val="both"/>
              <w:rPr>
                <w:sz w:val="20"/>
              </w:rPr>
            </w:pPr>
            <w:r>
              <w:rPr>
                <w:sz w:val="20"/>
              </w:rPr>
              <w:t xml:space="preserve">устанавливать понятные для детей правила </w:t>
            </w:r>
            <w:r>
              <w:rPr>
                <w:spacing w:val="-2"/>
                <w:sz w:val="20"/>
              </w:rPr>
              <w:t>взаимодействия;</w:t>
            </w:r>
          </w:p>
          <w:p w:rsidR="00EA58FE" w:rsidRDefault="004245CD">
            <w:pPr>
              <w:pStyle w:val="TableParagraph"/>
              <w:numPr>
                <w:ilvl w:val="0"/>
                <w:numId w:val="90"/>
              </w:numPr>
              <w:tabs>
                <w:tab w:val="left" w:pos="631"/>
              </w:tabs>
              <w:ind w:right="97" w:firstLine="38"/>
              <w:jc w:val="both"/>
              <w:rPr>
                <w:sz w:val="20"/>
              </w:rPr>
            </w:pPr>
            <w:r>
              <w:rPr>
                <w:sz w:val="20"/>
              </w:rPr>
              <w:t>создавать ситуации обсуждения правил,</w:t>
            </w:r>
            <w:r>
              <w:rPr>
                <w:spacing w:val="80"/>
                <w:sz w:val="20"/>
              </w:rPr>
              <w:t xml:space="preserve"> </w:t>
            </w:r>
            <w:r>
              <w:rPr>
                <w:sz w:val="20"/>
              </w:rPr>
              <w:t>прояснения</w:t>
            </w:r>
            <w:r>
              <w:rPr>
                <w:spacing w:val="80"/>
                <w:sz w:val="20"/>
              </w:rPr>
              <w:t xml:space="preserve"> </w:t>
            </w:r>
            <w:r>
              <w:rPr>
                <w:sz w:val="20"/>
              </w:rPr>
              <w:t>детьми</w:t>
            </w:r>
            <w:r>
              <w:rPr>
                <w:spacing w:val="80"/>
                <w:sz w:val="20"/>
              </w:rPr>
              <w:t xml:space="preserve"> </w:t>
            </w:r>
            <w:r>
              <w:rPr>
                <w:sz w:val="20"/>
              </w:rPr>
              <w:t>их</w:t>
            </w:r>
            <w:r>
              <w:rPr>
                <w:spacing w:val="-1"/>
                <w:sz w:val="20"/>
              </w:rPr>
              <w:t xml:space="preserve"> </w:t>
            </w:r>
            <w:r>
              <w:rPr>
                <w:sz w:val="20"/>
              </w:rPr>
              <w:t>смысла;</w:t>
            </w:r>
          </w:p>
          <w:p w:rsidR="00EA58FE" w:rsidRDefault="004245CD">
            <w:pPr>
              <w:pStyle w:val="TableParagraph"/>
              <w:numPr>
                <w:ilvl w:val="0"/>
                <w:numId w:val="90"/>
              </w:numPr>
              <w:tabs>
                <w:tab w:val="left" w:pos="653"/>
              </w:tabs>
              <w:spacing w:before="11"/>
              <w:ind w:right="95" w:firstLine="38"/>
              <w:jc w:val="both"/>
              <w:rPr>
                <w:sz w:val="20"/>
              </w:rPr>
            </w:pPr>
            <w:r>
              <w:rPr>
                <w:sz w:val="20"/>
              </w:rPr>
              <w:t>поддерживать инициативу детей старшего дошкольного</w:t>
            </w:r>
            <w:r>
              <w:rPr>
                <w:spacing w:val="40"/>
                <w:sz w:val="20"/>
              </w:rPr>
              <w:t xml:space="preserve"> </w:t>
            </w:r>
            <w:r>
              <w:rPr>
                <w:sz w:val="20"/>
              </w:rPr>
              <w:t>возраста</w:t>
            </w:r>
            <w:r>
              <w:rPr>
                <w:spacing w:val="40"/>
                <w:sz w:val="20"/>
              </w:rPr>
              <w:t xml:space="preserve"> </w:t>
            </w:r>
            <w:r>
              <w:rPr>
                <w:sz w:val="20"/>
              </w:rPr>
              <w:t>по созданию</w:t>
            </w:r>
            <w:r>
              <w:rPr>
                <w:spacing w:val="40"/>
                <w:sz w:val="20"/>
              </w:rPr>
              <w:t xml:space="preserve"> </w:t>
            </w:r>
            <w:r>
              <w:rPr>
                <w:sz w:val="20"/>
              </w:rPr>
              <w:t>новых</w:t>
            </w:r>
            <w:r>
              <w:rPr>
                <w:spacing w:val="40"/>
                <w:sz w:val="20"/>
              </w:rPr>
              <w:t xml:space="preserve"> </w:t>
            </w:r>
            <w:r>
              <w:rPr>
                <w:sz w:val="20"/>
              </w:rPr>
              <w:t>норм</w:t>
            </w:r>
            <w:r>
              <w:rPr>
                <w:spacing w:val="40"/>
                <w:sz w:val="20"/>
              </w:rPr>
              <w:t xml:space="preserve"> </w:t>
            </w:r>
            <w:r>
              <w:rPr>
                <w:sz w:val="20"/>
              </w:rPr>
              <w:t>и правил</w:t>
            </w:r>
            <w:r>
              <w:rPr>
                <w:spacing w:val="75"/>
                <w:sz w:val="20"/>
              </w:rPr>
              <w:t xml:space="preserve"> </w:t>
            </w:r>
            <w:r>
              <w:rPr>
                <w:sz w:val="20"/>
              </w:rPr>
              <w:t>(когда</w:t>
            </w:r>
            <w:r>
              <w:rPr>
                <w:spacing w:val="77"/>
                <w:sz w:val="20"/>
              </w:rPr>
              <w:t xml:space="preserve"> </w:t>
            </w:r>
            <w:r>
              <w:rPr>
                <w:sz w:val="20"/>
              </w:rPr>
              <w:t>дети</w:t>
            </w:r>
            <w:r>
              <w:rPr>
                <w:spacing w:val="77"/>
                <w:sz w:val="20"/>
              </w:rPr>
              <w:t xml:space="preserve"> </w:t>
            </w:r>
            <w:r>
              <w:rPr>
                <w:sz w:val="20"/>
              </w:rPr>
              <w:t>совместно</w:t>
            </w:r>
            <w:r>
              <w:rPr>
                <w:spacing w:val="78"/>
                <w:sz w:val="20"/>
              </w:rPr>
              <w:t xml:space="preserve"> </w:t>
            </w:r>
            <w:r>
              <w:rPr>
                <w:sz w:val="20"/>
              </w:rPr>
              <w:t>предлагают</w:t>
            </w:r>
            <w:r>
              <w:rPr>
                <w:spacing w:val="11"/>
                <w:sz w:val="20"/>
              </w:rPr>
              <w:t xml:space="preserve"> </w:t>
            </w:r>
            <w:r>
              <w:rPr>
                <w:sz w:val="20"/>
              </w:rPr>
              <w:t>правила</w:t>
            </w:r>
            <w:r>
              <w:rPr>
                <w:spacing w:val="-10"/>
                <w:sz w:val="20"/>
              </w:rPr>
              <w:t xml:space="preserve"> </w:t>
            </w:r>
            <w:r>
              <w:rPr>
                <w:spacing w:val="-5"/>
                <w:sz w:val="20"/>
              </w:rPr>
              <w:t>для</w:t>
            </w:r>
          </w:p>
          <w:p w:rsidR="00EA58FE" w:rsidRDefault="004245CD">
            <w:pPr>
              <w:pStyle w:val="TableParagraph"/>
              <w:spacing w:line="209" w:lineRule="exact"/>
              <w:jc w:val="both"/>
              <w:rPr>
                <w:sz w:val="20"/>
              </w:rPr>
            </w:pPr>
            <w:r>
              <w:rPr>
                <w:sz w:val="20"/>
              </w:rPr>
              <w:t>разрешения</w:t>
            </w:r>
            <w:r>
              <w:rPr>
                <w:spacing w:val="-13"/>
                <w:sz w:val="20"/>
              </w:rPr>
              <w:t xml:space="preserve"> </w:t>
            </w:r>
            <w:r>
              <w:rPr>
                <w:sz w:val="20"/>
              </w:rPr>
              <w:t>возникающих</w:t>
            </w:r>
            <w:r>
              <w:rPr>
                <w:spacing w:val="-8"/>
                <w:sz w:val="20"/>
              </w:rPr>
              <w:t xml:space="preserve"> </w:t>
            </w:r>
            <w:r>
              <w:rPr>
                <w:sz w:val="20"/>
              </w:rPr>
              <w:t>проблемных</w:t>
            </w:r>
            <w:r>
              <w:rPr>
                <w:spacing w:val="-8"/>
                <w:sz w:val="20"/>
              </w:rPr>
              <w:t xml:space="preserve"> </w:t>
            </w:r>
            <w:r>
              <w:rPr>
                <w:spacing w:val="-2"/>
                <w:sz w:val="20"/>
              </w:rPr>
              <w:t>ситуаций).</w:t>
            </w:r>
          </w:p>
        </w:tc>
      </w:tr>
      <w:tr w:rsidR="00EA58FE">
        <w:trPr>
          <w:trHeight w:val="1380"/>
        </w:trPr>
        <w:tc>
          <w:tcPr>
            <w:tcW w:w="490" w:type="dxa"/>
          </w:tcPr>
          <w:p w:rsidR="00EA58FE" w:rsidRDefault="00EA58FE">
            <w:pPr>
              <w:pStyle w:val="TableParagraph"/>
              <w:ind w:left="0"/>
              <w:rPr>
                <w:sz w:val="20"/>
              </w:rPr>
            </w:pPr>
          </w:p>
        </w:tc>
        <w:tc>
          <w:tcPr>
            <w:tcW w:w="4254" w:type="dxa"/>
          </w:tcPr>
          <w:p w:rsidR="00EA58FE" w:rsidRDefault="004245CD">
            <w:pPr>
              <w:pStyle w:val="TableParagraph"/>
              <w:ind w:left="321"/>
              <w:rPr>
                <w:sz w:val="20"/>
              </w:rPr>
            </w:pPr>
            <w:r>
              <w:rPr>
                <w:sz w:val="20"/>
              </w:rPr>
              <w:t>Развивать</w:t>
            </w:r>
            <w:r>
              <w:rPr>
                <w:spacing w:val="-13"/>
                <w:sz w:val="20"/>
              </w:rPr>
              <w:t xml:space="preserve"> </w:t>
            </w:r>
            <w:r>
              <w:rPr>
                <w:spacing w:val="-2"/>
                <w:sz w:val="20"/>
              </w:rPr>
              <w:t>самостоятельность</w:t>
            </w:r>
          </w:p>
        </w:tc>
        <w:tc>
          <w:tcPr>
            <w:tcW w:w="5238" w:type="dxa"/>
          </w:tcPr>
          <w:p w:rsidR="00EA58FE" w:rsidRDefault="004245CD">
            <w:pPr>
              <w:pStyle w:val="TableParagraph"/>
              <w:ind w:right="99"/>
              <w:jc w:val="both"/>
              <w:rPr>
                <w:sz w:val="20"/>
              </w:rPr>
            </w:pPr>
            <w:r>
              <w:rPr>
                <w:sz w:val="20"/>
              </w:rPr>
              <w:t>Для</w:t>
            </w:r>
            <w:r>
              <w:rPr>
                <w:spacing w:val="80"/>
                <w:w w:val="150"/>
                <w:sz w:val="20"/>
              </w:rPr>
              <w:t xml:space="preserve"> </w:t>
            </w:r>
            <w:r>
              <w:rPr>
                <w:sz w:val="20"/>
              </w:rPr>
              <w:t>формирования</w:t>
            </w:r>
            <w:r>
              <w:rPr>
                <w:spacing w:val="80"/>
                <w:sz w:val="20"/>
              </w:rPr>
              <w:t xml:space="preserve"> </w:t>
            </w:r>
            <w:r>
              <w:rPr>
                <w:sz w:val="20"/>
              </w:rPr>
              <w:t>детской</w:t>
            </w:r>
            <w:r>
              <w:rPr>
                <w:spacing w:val="80"/>
                <w:w w:val="150"/>
                <w:sz w:val="20"/>
              </w:rPr>
              <w:t xml:space="preserve"> </w:t>
            </w:r>
            <w:r>
              <w:rPr>
                <w:sz w:val="20"/>
              </w:rPr>
              <w:t>самостоятельности</w:t>
            </w:r>
            <w:r>
              <w:rPr>
                <w:spacing w:val="80"/>
                <w:sz w:val="20"/>
              </w:rPr>
              <w:t xml:space="preserve"> </w:t>
            </w:r>
            <w:r>
              <w:rPr>
                <w:sz w:val="20"/>
              </w:rPr>
              <w:t>педагог</w:t>
            </w:r>
            <w:r>
              <w:rPr>
                <w:spacing w:val="40"/>
                <w:sz w:val="20"/>
              </w:rPr>
              <w:t xml:space="preserve"> </w:t>
            </w:r>
            <w:r>
              <w:rPr>
                <w:sz w:val="20"/>
              </w:rPr>
              <w:t>должен выстраивать образовательную среду таким образом, чтобы дети могли:</w:t>
            </w:r>
          </w:p>
          <w:p w:rsidR="00EA58FE" w:rsidRDefault="004245CD">
            <w:pPr>
              <w:pStyle w:val="TableParagraph"/>
              <w:numPr>
                <w:ilvl w:val="0"/>
                <w:numId w:val="89"/>
              </w:numPr>
              <w:tabs>
                <w:tab w:val="left" w:pos="885"/>
                <w:tab w:val="left" w:pos="2125"/>
                <w:tab w:val="left" w:pos="2899"/>
                <w:tab w:val="left" w:pos="4565"/>
              </w:tabs>
              <w:spacing w:line="230" w:lineRule="exact"/>
              <w:ind w:right="97" w:firstLine="0"/>
              <w:jc w:val="both"/>
              <w:rPr>
                <w:sz w:val="20"/>
              </w:rPr>
            </w:pPr>
            <w:r>
              <w:rPr>
                <w:spacing w:val="-2"/>
                <w:sz w:val="20"/>
              </w:rPr>
              <w:t>учиться</w:t>
            </w:r>
            <w:r>
              <w:rPr>
                <w:sz w:val="20"/>
              </w:rPr>
              <w:tab/>
            </w:r>
            <w:r>
              <w:rPr>
                <w:spacing w:val="-6"/>
                <w:sz w:val="20"/>
              </w:rPr>
              <w:t>на</w:t>
            </w:r>
            <w:r>
              <w:rPr>
                <w:sz w:val="20"/>
              </w:rPr>
              <w:tab/>
            </w:r>
            <w:r>
              <w:rPr>
                <w:spacing w:val="-2"/>
                <w:sz w:val="20"/>
              </w:rPr>
              <w:t>собственном</w:t>
            </w:r>
            <w:r>
              <w:rPr>
                <w:sz w:val="20"/>
              </w:rPr>
              <w:tab/>
            </w:r>
            <w:r>
              <w:rPr>
                <w:spacing w:val="-2"/>
                <w:sz w:val="20"/>
              </w:rPr>
              <w:t xml:space="preserve">опыте, </w:t>
            </w:r>
            <w:r>
              <w:rPr>
                <w:sz w:val="20"/>
              </w:rPr>
              <w:t>экспериментировать</w:t>
            </w:r>
            <w:r>
              <w:rPr>
                <w:spacing w:val="-13"/>
                <w:sz w:val="20"/>
              </w:rPr>
              <w:t xml:space="preserve"> </w:t>
            </w:r>
            <w:r>
              <w:rPr>
                <w:sz w:val="20"/>
              </w:rPr>
              <w:t>с</w:t>
            </w:r>
            <w:r>
              <w:rPr>
                <w:spacing w:val="10"/>
                <w:sz w:val="20"/>
              </w:rPr>
              <w:t xml:space="preserve"> </w:t>
            </w:r>
            <w:r>
              <w:rPr>
                <w:sz w:val="20"/>
              </w:rPr>
              <w:t>различными</w:t>
            </w:r>
            <w:r>
              <w:rPr>
                <w:spacing w:val="-13"/>
                <w:sz w:val="20"/>
              </w:rPr>
              <w:t xml:space="preserve"> </w:t>
            </w:r>
            <w:r>
              <w:rPr>
                <w:sz w:val="20"/>
              </w:rPr>
              <w:t>объектами,</w:t>
            </w:r>
            <w:r>
              <w:rPr>
                <w:spacing w:val="-12"/>
                <w:sz w:val="20"/>
              </w:rPr>
              <w:t xml:space="preserve"> </w:t>
            </w:r>
            <w:r>
              <w:rPr>
                <w:sz w:val="20"/>
              </w:rPr>
              <w:t>в</w:t>
            </w:r>
            <w:r>
              <w:rPr>
                <w:spacing w:val="-13"/>
                <w:sz w:val="20"/>
              </w:rPr>
              <w:t xml:space="preserve"> </w:t>
            </w:r>
            <w:r>
              <w:rPr>
                <w:sz w:val="20"/>
              </w:rPr>
              <w:t>том</w:t>
            </w:r>
            <w:r>
              <w:rPr>
                <w:spacing w:val="-12"/>
                <w:sz w:val="20"/>
              </w:rPr>
              <w:t xml:space="preserve"> </w:t>
            </w:r>
            <w:r>
              <w:rPr>
                <w:sz w:val="20"/>
              </w:rPr>
              <w:t>числе с растениями;</w:t>
            </w:r>
          </w:p>
        </w:tc>
      </w:tr>
    </w:tbl>
    <w:p w:rsidR="00EA58FE" w:rsidRDefault="00EA58FE">
      <w:pPr>
        <w:pStyle w:val="TableParagraph"/>
        <w:spacing w:line="230" w:lineRule="exact"/>
        <w:jc w:val="both"/>
        <w:rPr>
          <w:sz w:val="20"/>
        </w:rPr>
        <w:sectPr w:rsidR="00EA58FE">
          <w:pgSz w:w="11910" w:h="16840"/>
          <w:pgMar w:top="1320" w:right="425" w:bottom="280" w:left="566" w:header="720" w:footer="720" w:gutter="0"/>
          <w:cols w:space="720"/>
        </w:sect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254"/>
        <w:gridCol w:w="5238"/>
      </w:tblGrid>
      <w:tr w:rsidR="00EA58FE">
        <w:trPr>
          <w:trHeight w:val="3940"/>
        </w:trPr>
        <w:tc>
          <w:tcPr>
            <w:tcW w:w="490" w:type="dxa"/>
          </w:tcPr>
          <w:p w:rsidR="00EA58FE" w:rsidRDefault="00EA58FE">
            <w:pPr>
              <w:pStyle w:val="TableParagraph"/>
              <w:ind w:left="0"/>
              <w:rPr>
                <w:sz w:val="18"/>
              </w:rPr>
            </w:pPr>
          </w:p>
        </w:tc>
        <w:tc>
          <w:tcPr>
            <w:tcW w:w="4254" w:type="dxa"/>
          </w:tcPr>
          <w:p w:rsidR="00EA58FE" w:rsidRDefault="00EA58FE">
            <w:pPr>
              <w:pStyle w:val="TableParagraph"/>
              <w:ind w:left="0"/>
              <w:rPr>
                <w:sz w:val="18"/>
              </w:rPr>
            </w:pPr>
          </w:p>
        </w:tc>
        <w:tc>
          <w:tcPr>
            <w:tcW w:w="5238" w:type="dxa"/>
          </w:tcPr>
          <w:p w:rsidR="00EA58FE" w:rsidRDefault="004245CD">
            <w:pPr>
              <w:pStyle w:val="TableParagraph"/>
              <w:numPr>
                <w:ilvl w:val="0"/>
                <w:numId w:val="88"/>
              </w:numPr>
              <w:tabs>
                <w:tab w:val="left" w:pos="511"/>
              </w:tabs>
              <w:spacing w:before="12"/>
              <w:ind w:right="98" w:firstLine="0"/>
              <w:jc w:val="both"/>
              <w:rPr>
                <w:sz w:val="20"/>
              </w:rPr>
            </w:pPr>
            <w:r>
              <w:rPr>
                <w:sz w:val="20"/>
              </w:rPr>
              <w:t>изменять или конструировать игровое пространство</w:t>
            </w:r>
            <w:r>
              <w:rPr>
                <w:spacing w:val="80"/>
                <w:sz w:val="20"/>
              </w:rPr>
              <w:t xml:space="preserve"> </w:t>
            </w:r>
            <w:r>
              <w:rPr>
                <w:spacing w:val="-2"/>
                <w:sz w:val="20"/>
              </w:rPr>
              <w:t>в</w:t>
            </w:r>
            <w:r>
              <w:rPr>
                <w:spacing w:val="-4"/>
                <w:sz w:val="20"/>
              </w:rPr>
              <w:t xml:space="preserve"> </w:t>
            </w:r>
            <w:r>
              <w:rPr>
                <w:spacing w:val="-2"/>
                <w:sz w:val="20"/>
              </w:rPr>
              <w:t>соответствии</w:t>
            </w:r>
            <w:r>
              <w:rPr>
                <w:sz w:val="20"/>
              </w:rPr>
              <w:t xml:space="preserve"> </w:t>
            </w:r>
            <w:r>
              <w:rPr>
                <w:spacing w:val="-2"/>
                <w:sz w:val="20"/>
              </w:rPr>
              <w:t>с</w:t>
            </w:r>
            <w:r>
              <w:rPr>
                <w:spacing w:val="-11"/>
                <w:sz w:val="20"/>
              </w:rPr>
              <w:t xml:space="preserve"> </w:t>
            </w:r>
            <w:r>
              <w:rPr>
                <w:spacing w:val="-2"/>
                <w:sz w:val="20"/>
              </w:rPr>
              <w:t>возникающими</w:t>
            </w:r>
            <w:r>
              <w:rPr>
                <w:spacing w:val="-29"/>
                <w:sz w:val="20"/>
              </w:rPr>
              <w:t xml:space="preserve"> </w:t>
            </w:r>
            <w:r>
              <w:rPr>
                <w:spacing w:val="-2"/>
                <w:sz w:val="20"/>
              </w:rPr>
              <w:t>игровыми</w:t>
            </w:r>
            <w:r>
              <w:rPr>
                <w:spacing w:val="-10"/>
                <w:sz w:val="20"/>
              </w:rPr>
              <w:t xml:space="preserve"> </w:t>
            </w:r>
            <w:r>
              <w:rPr>
                <w:spacing w:val="-2"/>
                <w:sz w:val="20"/>
              </w:rPr>
              <w:t>ситуациями;</w:t>
            </w:r>
          </w:p>
          <w:p w:rsidR="00EA58FE" w:rsidRDefault="004245CD">
            <w:pPr>
              <w:pStyle w:val="TableParagraph"/>
              <w:numPr>
                <w:ilvl w:val="0"/>
                <w:numId w:val="88"/>
              </w:numPr>
              <w:tabs>
                <w:tab w:val="left" w:pos="576"/>
              </w:tabs>
              <w:spacing w:before="8"/>
              <w:ind w:right="95" w:firstLine="0"/>
              <w:jc w:val="both"/>
              <w:rPr>
                <w:sz w:val="20"/>
              </w:rPr>
            </w:pPr>
            <w:r>
              <w:rPr>
                <w:sz w:val="20"/>
              </w:rPr>
              <w:t>быть</w:t>
            </w:r>
            <w:r>
              <w:rPr>
                <w:spacing w:val="80"/>
                <w:sz w:val="20"/>
              </w:rPr>
              <w:t xml:space="preserve"> </w:t>
            </w:r>
            <w:r>
              <w:rPr>
                <w:sz w:val="20"/>
              </w:rPr>
              <w:t>автономными</w:t>
            </w:r>
            <w:r>
              <w:rPr>
                <w:spacing w:val="80"/>
                <w:sz w:val="20"/>
              </w:rPr>
              <w:t xml:space="preserve"> </w:t>
            </w:r>
            <w:r>
              <w:rPr>
                <w:sz w:val="20"/>
              </w:rPr>
              <w:t>в</w:t>
            </w:r>
            <w:r>
              <w:rPr>
                <w:spacing w:val="80"/>
                <w:sz w:val="20"/>
              </w:rPr>
              <w:t xml:space="preserve"> </w:t>
            </w:r>
            <w:r>
              <w:rPr>
                <w:sz w:val="20"/>
              </w:rPr>
              <w:t>своих</w:t>
            </w:r>
            <w:r>
              <w:rPr>
                <w:spacing w:val="80"/>
                <w:sz w:val="20"/>
              </w:rPr>
              <w:t xml:space="preserve"> </w:t>
            </w:r>
            <w:r>
              <w:rPr>
                <w:sz w:val="20"/>
              </w:rPr>
              <w:t>действиях</w:t>
            </w:r>
            <w:r>
              <w:rPr>
                <w:spacing w:val="80"/>
                <w:sz w:val="20"/>
              </w:rPr>
              <w:t xml:space="preserve"> </w:t>
            </w:r>
            <w:r>
              <w:rPr>
                <w:sz w:val="20"/>
              </w:rPr>
              <w:t>и принятии</w:t>
            </w:r>
            <w:r>
              <w:rPr>
                <w:spacing w:val="40"/>
                <w:sz w:val="20"/>
              </w:rPr>
              <w:t xml:space="preserve"> </w:t>
            </w:r>
            <w:r>
              <w:rPr>
                <w:sz w:val="20"/>
              </w:rPr>
              <w:t>доступных</w:t>
            </w:r>
            <w:r>
              <w:rPr>
                <w:spacing w:val="80"/>
                <w:sz w:val="20"/>
              </w:rPr>
              <w:t xml:space="preserve"> </w:t>
            </w:r>
            <w:r>
              <w:rPr>
                <w:sz w:val="20"/>
              </w:rPr>
              <w:t>им решений.</w:t>
            </w:r>
          </w:p>
          <w:p w:rsidR="00EA58FE" w:rsidRDefault="004245CD">
            <w:pPr>
              <w:pStyle w:val="TableParagraph"/>
              <w:numPr>
                <w:ilvl w:val="0"/>
                <w:numId w:val="88"/>
              </w:numPr>
              <w:tabs>
                <w:tab w:val="left" w:pos="511"/>
              </w:tabs>
              <w:spacing w:before="11"/>
              <w:ind w:right="97" w:firstLine="0"/>
              <w:jc w:val="both"/>
              <w:rPr>
                <w:sz w:val="20"/>
              </w:rPr>
            </w:pPr>
            <w:r>
              <w:rPr>
                <w:sz w:val="20"/>
              </w:rPr>
              <w:t>с целью поддержания детской инициативы</w:t>
            </w:r>
            <w:r>
              <w:rPr>
                <w:spacing w:val="80"/>
                <w:sz w:val="20"/>
              </w:rPr>
              <w:t xml:space="preserve"> </w:t>
            </w:r>
            <w:r>
              <w:rPr>
                <w:sz w:val="20"/>
              </w:rPr>
              <w:t>педагогам</w:t>
            </w:r>
            <w:r>
              <w:rPr>
                <w:spacing w:val="40"/>
                <w:sz w:val="20"/>
              </w:rPr>
              <w:t xml:space="preserve"> </w:t>
            </w:r>
            <w:r>
              <w:rPr>
                <w:sz w:val="20"/>
              </w:rPr>
              <w:t>следует регулярно создавать ситуации, в которых дошкольники учатся:</w:t>
            </w:r>
          </w:p>
          <w:p w:rsidR="00EA58FE" w:rsidRDefault="004245CD">
            <w:pPr>
              <w:pStyle w:val="TableParagraph"/>
              <w:numPr>
                <w:ilvl w:val="0"/>
                <w:numId w:val="88"/>
              </w:numPr>
              <w:tabs>
                <w:tab w:val="left" w:pos="444"/>
              </w:tabs>
              <w:spacing w:before="1"/>
              <w:ind w:right="97" w:firstLine="0"/>
              <w:jc w:val="both"/>
              <w:rPr>
                <w:sz w:val="20"/>
              </w:rPr>
            </w:pPr>
            <w:r>
              <w:rPr>
                <w:sz w:val="20"/>
              </w:rPr>
              <w:t xml:space="preserve">при участии взрослого обсуждать важные события со </w:t>
            </w:r>
            <w:r>
              <w:rPr>
                <w:spacing w:val="-2"/>
                <w:sz w:val="20"/>
              </w:rPr>
              <w:t>сверстниками;</w:t>
            </w:r>
          </w:p>
          <w:p w:rsidR="00EA58FE" w:rsidRDefault="004245CD">
            <w:pPr>
              <w:pStyle w:val="TableParagraph"/>
              <w:numPr>
                <w:ilvl w:val="0"/>
                <w:numId w:val="88"/>
              </w:numPr>
              <w:tabs>
                <w:tab w:val="left" w:pos="631"/>
              </w:tabs>
              <w:ind w:right="98" w:firstLine="0"/>
              <w:jc w:val="both"/>
              <w:rPr>
                <w:sz w:val="20"/>
              </w:rPr>
            </w:pPr>
            <w:r>
              <w:rPr>
                <w:sz w:val="20"/>
              </w:rPr>
              <w:t>совершать</w:t>
            </w:r>
            <w:r>
              <w:rPr>
                <w:spacing w:val="80"/>
                <w:sz w:val="20"/>
              </w:rPr>
              <w:t xml:space="preserve"> </w:t>
            </w:r>
            <w:r>
              <w:rPr>
                <w:sz w:val="20"/>
              </w:rPr>
              <w:t>выбор</w:t>
            </w:r>
            <w:r>
              <w:rPr>
                <w:spacing w:val="80"/>
                <w:sz w:val="20"/>
              </w:rPr>
              <w:t xml:space="preserve"> </w:t>
            </w:r>
            <w:r>
              <w:rPr>
                <w:sz w:val="20"/>
              </w:rPr>
              <w:t>и</w:t>
            </w:r>
            <w:r>
              <w:rPr>
                <w:spacing w:val="80"/>
                <w:sz w:val="20"/>
              </w:rPr>
              <w:t xml:space="preserve"> </w:t>
            </w:r>
            <w:r>
              <w:rPr>
                <w:sz w:val="20"/>
              </w:rPr>
              <w:t>обосновывать</w:t>
            </w:r>
            <w:r>
              <w:rPr>
                <w:spacing w:val="80"/>
                <w:sz w:val="20"/>
              </w:rPr>
              <w:t xml:space="preserve"> </w:t>
            </w:r>
            <w:r>
              <w:rPr>
                <w:sz w:val="20"/>
              </w:rPr>
              <w:t>его</w:t>
            </w:r>
            <w:r>
              <w:rPr>
                <w:spacing w:val="40"/>
                <w:sz w:val="20"/>
              </w:rPr>
              <w:t xml:space="preserve"> </w:t>
            </w:r>
            <w:r>
              <w:rPr>
                <w:sz w:val="20"/>
              </w:rPr>
              <w:t>(например, детям можно предлагать специальные</w:t>
            </w:r>
            <w:r>
              <w:rPr>
                <w:spacing w:val="40"/>
                <w:sz w:val="20"/>
              </w:rPr>
              <w:t xml:space="preserve"> </w:t>
            </w:r>
            <w:r>
              <w:rPr>
                <w:sz w:val="20"/>
              </w:rPr>
              <w:t>способы фиксации их выбора);</w:t>
            </w:r>
          </w:p>
          <w:p w:rsidR="00EA58FE" w:rsidRDefault="004245CD">
            <w:pPr>
              <w:pStyle w:val="TableParagraph"/>
              <w:numPr>
                <w:ilvl w:val="0"/>
                <w:numId w:val="88"/>
              </w:numPr>
              <w:tabs>
                <w:tab w:val="left" w:pos="663"/>
                <w:tab w:val="left" w:pos="2282"/>
                <w:tab w:val="left" w:pos="2949"/>
                <w:tab w:val="left" w:pos="4694"/>
              </w:tabs>
              <w:ind w:right="96" w:firstLine="0"/>
              <w:jc w:val="both"/>
              <w:rPr>
                <w:sz w:val="20"/>
              </w:rPr>
            </w:pPr>
            <w:r>
              <w:rPr>
                <w:spacing w:val="-2"/>
                <w:sz w:val="20"/>
              </w:rPr>
              <w:t>предъявлять</w:t>
            </w:r>
            <w:r>
              <w:rPr>
                <w:sz w:val="20"/>
              </w:rPr>
              <w:tab/>
            </w:r>
            <w:r>
              <w:rPr>
                <w:spacing w:val="-10"/>
                <w:sz w:val="20"/>
              </w:rPr>
              <w:t>и</w:t>
            </w:r>
            <w:r>
              <w:rPr>
                <w:sz w:val="20"/>
              </w:rPr>
              <w:tab/>
            </w:r>
            <w:r>
              <w:rPr>
                <w:spacing w:val="-2"/>
                <w:sz w:val="20"/>
              </w:rPr>
              <w:t>обосновывать</w:t>
            </w:r>
            <w:r>
              <w:rPr>
                <w:sz w:val="20"/>
              </w:rPr>
              <w:tab/>
            </w:r>
            <w:r>
              <w:rPr>
                <w:spacing w:val="-4"/>
                <w:sz w:val="20"/>
              </w:rPr>
              <w:t xml:space="preserve">свою </w:t>
            </w:r>
            <w:r>
              <w:rPr>
                <w:sz w:val="20"/>
              </w:rPr>
              <w:t>инициативу</w:t>
            </w:r>
            <w:r>
              <w:rPr>
                <w:spacing w:val="80"/>
                <w:sz w:val="20"/>
              </w:rPr>
              <w:t xml:space="preserve">  </w:t>
            </w:r>
            <w:r>
              <w:rPr>
                <w:sz w:val="20"/>
              </w:rPr>
              <w:t>(замыслы,</w:t>
            </w:r>
            <w:r>
              <w:rPr>
                <w:spacing w:val="40"/>
                <w:sz w:val="20"/>
              </w:rPr>
              <w:t xml:space="preserve"> </w:t>
            </w:r>
            <w:r>
              <w:rPr>
                <w:sz w:val="20"/>
              </w:rPr>
              <w:t>предложения и пр.);</w:t>
            </w:r>
          </w:p>
          <w:p w:rsidR="00EA58FE" w:rsidRDefault="004245CD">
            <w:pPr>
              <w:pStyle w:val="TableParagraph"/>
              <w:numPr>
                <w:ilvl w:val="0"/>
                <w:numId w:val="88"/>
              </w:numPr>
              <w:tabs>
                <w:tab w:val="left" w:pos="442"/>
              </w:tabs>
              <w:spacing w:before="1"/>
              <w:ind w:right="95" w:firstLine="0"/>
              <w:jc w:val="both"/>
              <w:rPr>
                <w:sz w:val="20"/>
              </w:rPr>
            </w:pPr>
            <w:r>
              <w:rPr>
                <w:sz w:val="20"/>
              </w:rPr>
              <w:t>планировать собственные действия индивидуально и</w:t>
            </w:r>
            <w:r>
              <w:rPr>
                <w:spacing w:val="80"/>
                <w:sz w:val="20"/>
              </w:rPr>
              <w:t xml:space="preserve"> </w:t>
            </w:r>
            <w:r>
              <w:rPr>
                <w:sz w:val="20"/>
              </w:rPr>
              <w:t>в</w:t>
            </w:r>
            <w:r>
              <w:rPr>
                <w:spacing w:val="34"/>
                <w:sz w:val="20"/>
              </w:rPr>
              <w:t xml:space="preserve"> </w:t>
            </w:r>
            <w:r>
              <w:rPr>
                <w:sz w:val="20"/>
              </w:rPr>
              <w:t>малой</w:t>
            </w:r>
            <w:r>
              <w:rPr>
                <w:spacing w:val="36"/>
                <w:sz w:val="20"/>
              </w:rPr>
              <w:t xml:space="preserve"> </w:t>
            </w:r>
            <w:r>
              <w:rPr>
                <w:sz w:val="20"/>
              </w:rPr>
              <w:t>группе,</w:t>
            </w:r>
            <w:r>
              <w:rPr>
                <w:spacing w:val="39"/>
                <w:sz w:val="20"/>
              </w:rPr>
              <w:t xml:space="preserve"> </w:t>
            </w:r>
            <w:r>
              <w:rPr>
                <w:sz w:val="20"/>
              </w:rPr>
              <w:t>команде; оценивать</w:t>
            </w:r>
            <w:r>
              <w:rPr>
                <w:spacing w:val="80"/>
                <w:sz w:val="20"/>
              </w:rPr>
              <w:t xml:space="preserve"> </w:t>
            </w:r>
            <w:r>
              <w:rPr>
                <w:sz w:val="20"/>
              </w:rPr>
              <w:t>результаты</w:t>
            </w:r>
            <w:r>
              <w:rPr>
                <w:spacing w:val="80"/>
                <w:sz w:val="20"/>
              </w:rPr>
              <w:t xml:space="preserve"> </w:t>
            </w:r>
            <w:r>
              <w:rPr>
                <w:sz w:val="20"/>
              </w:rPr>
              <w:t>своих</w:t>
            </w:r>
          </w:p>
          <w:p w:rsidR="00EA58FE" w:rsidRDefault="004245CD">
            <w:pPr>
              <w:pStyle w:val="TableParagraph"/>
              <w:spacing w:line="208" w:lineRule="exact"/>
              <w:jc w:val="both"/>
              <w:rPr>
                <w:sz w:val="20"/>
              </w:rPr>
            </w:pPr>
            <w:r>
              <w:rPr>
                <w:sz w:val="20"/>
              </w:rPr>
              <w:t>действий</w:t>
            </w:r>
            <w:r>
              <w:rPr>
                <w:spacing w:val="63"/>
                <w:w w:val="150"/>
                <w:sz w:val="20"/>
              </w:rPr>
              <w:t xml:space="preserve"> </w:t>
            </w:r>
            <w:r>
              <w:rPr>
                <w:sz w:val="20"/>
              </w:rPr>
              <w:t>индивидуально</w:t>
            </w:r>
            <w:r>
              <w:rPr>
                <w:spacing w:val="66"/>
                <w:w w:val="150"/>
                <w:sz w:val="20"/>
              </w:rPr>
              <w:t xml:space="preserve"> </w:t>
            </w:r>
            <w:r>
              <w:rPr>
                <w:sz w:val="20"/>
              </w:rPr>
              <w:t>и</w:t>
            </w:r>
            <w:r>
              <w:rPr>
                <w:spacing w:val="63"/>
                <w:w w:val="150"/>
                <w:sz w:val="20"/>
              </w:rPr>
              <w:t xml:space="preserve"> </w:t>
            </w:r>
            <w:r>
              <w:rPr>
                <w:sz w:val="20"/>
              </w:rPr>
              <w:t>в</w:t>
            </w:r>
            <w:r>
              <w:rPr>
                <w:spacing w:val="63"/>
                <w:w w:val="150"/>
                <w:sz w:val="20"/>
              </w:rPr>
              <w:t xml:space="preserve"> </w:t>
            </w:r>
            <w:r>
              <w:rPr>
                <w:sz w:val="20"/>
              </w:rPr>
              <w:t>малой</w:t>
            </w:r>
            <w:r>
              <w:rPr>
                <w:spacing w:val="18"/>
                <w:sz w:val="20"/>
              </w:rPr>
              <w:t xml:space="preserve"> </w:t>
            </w:r>
            <w:r>
              <w:rPr>
                <w:sz w:val="20"/>
              </w:rPr>
              <w:t>группе,</w:t>
            </w:r>
            <w:r>
              <w:rPr>
                <w:spacing w:val="-2"/>
                <w:sz w:val="20"/>
              </w:rPr>
              <w:t xml:space="preserve"> команде.</w:t>
            </w:r>
          </w:p>
        </w:tc>
      </w:tr>
      <w:tr w:rsidR="00EA58FE">
        <w:trPr>
          <w:trHeight w:val="3730"/>
        </w:trPr>
        <w:tc>
          <w:tcPr>
            <w:tcW w:w="490" w:type="dxa"/>
          </w:tcPr>
          <w:p w:rsidR="00EA58FE" w:rsidRDefault="00EA58FE">
            <w:pPr>
              <w:pStyle w:val="TableParagraph"/>
              <w:ind w:left="0"/>
              <w:rPr>
                <w:sz w:val="18"/>
              </w:rPr>
            </w:pPr>
          </w:p>
        </w:tc>
        <w:tc>
          <w:tcPr>
            <w:tcW w:w="4254" w:type="dxa"/>
          </w:tcPr>
          <w:p w:rsidR="00EA58FE" w:rsidRDefault="004245CD">
            <w:pPr>
              <w:pStyle w:val="TableParagraph"/>
              <w:spacing w:before="1"/>
              <w:ind w:right="100"/>
              <w:rPr>
                <w:sz w:val="20"/>
              </w:rPr>
            </w:pP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развития</w:t>
            </w:r>
            <w:r>
              <w:rPr>
                <w:spacing w:val="40"/>
                <w:sz w:val="20"/>
              </w:rPr>
              <w:t xml:space="preserve"> </w:t>
            </w:r>
            <w:r>
              <w:rPr>
                <w:sz w:val="20"/>
              </w:rPr>
              <w:t>свободной игровой деятельности</w:t>
            </w:r>
          </w:p>
        </w:tc>
        <w:tc>
          <w:tcPr>
            <w:tcW w:w="5238" w:type="dxa"/>
          </w:tcPr>
          <w:p w:rsidR="00EA58FE" w:rsidRDefault="004245CD">
            <w:pPr>
              <w:pStyle w:val="TableParagraph"/>
              <w:spacing w:before="20"/>
              <w:ind w:right="100"/>
              <w:jc w:val="both"/>
              <w:rPr>
                <w:sz w:val="20"/>
              </w:rPr>
            </w:pPr>
            <w:r>
              <w:rPr>
                <w:sz w:val="20"/>
              </w:rPr>
              <w:t xml:space="preserve">С целью развития игровой деятельности педагог должен </w:t>
            </w:r>
            <w:r>
              <w:rPr>
                <w:spacing w:val="-2"/>
                <w:sz w:val="20"/>
              </w:rPr>
              <w:t>уметь:</w:t>
            </w:r>
          </w:p>
          <w:p w:rsidR="00EA58FE" w:rsidRDefault="004245CD">
            <w:pPr>
              <w:pStyle w:val="TableParagraph"/>
              <w:numPr>
                <w:ilvl w:val="0"/>
                <w:numId w:val="87"/>
              </w:numPr>
              <w:tabs>
                <w:tab w:val="left" w:pos="432"/>
              </w:tabs>
              <w:spacing w:before="1"/>
              <w:ind w:right="97" w:firstLine="0"/>
              <w:jc w:val="both"/>
              <w:rPr>
                <w:sz w:val="20"/>
              </w:rPr>
            </w:pPr>
            <w:r>
              <w:rPr>
                <w:sz w:val="20"/>
              </w:rPr>
              <w:t xml:space="preserve">создавать в течение дня условия для свободной игры </w:t>
            </w:r>
            <w:r>
              <w:rPr>
                <w:spacing w:val="-2"/>
                <w:sz w:val="20"/>
              </w:rPr>
              <w:t>детей;</w:t>
            </w:r>
          </w:p>
          <w:p w:rsidR="00EA58FE" w:rsidRDefault="004245CD">
            <w:pPr>
              <w:pStyle w:val="TableParagraph"/>
              <w:numPr>
                <w:ilvl w:val="0"/>
                <w:numId w:val="87"/>
              </w:numPr>
              <w:tabs>
                <w:tab w:val="left" w:pos="449"/>
              </w:tabs>
              <w:ind w:right="95" w:firstLine="0"/>
              <w:jc w:val="both"/>
              <w:rPr>
                <w:sz w:val="20"/>
              </w:rPr>
            </w:pPr>
            <w:r>
              <w:rPr>
                <w:sz w:val="20"/>
              </w:rPr>
              <w:t>определять игровые ситуации, в которых детям</w:t>
            </w:r>
            <w:r>
              <w:rPr>
                <w:spacing w:val="80"/>
                <w:sz w:val="20"/>
              </w:rPr>
              <w:t xml:space="preserve"> </w:t>
            </w:r>
            <w:r>
              <w:rPr>
                <w:sz w:val="20"/>
              </w:rPr>
              <w:t>нужна</w:t>
            </w:r>
            <w:r>
              <w:rPr>
                <w:spacing w:val="80"/>
                <w:sz w:val="20"/>
              </w:rPr>
              <w:t xml:space="preserve"> </w:t>
            </w:r>
            <w:r>
              <w:rPr>
                <w:sz w:val="20"/>
              </w:rPr>
              <w:t>косвенная помощь;</w:t>
            </w:r>
          </w:p>
          <w:p w:rsidR="00EA58FE" w:rsidRDefault="004245CD">
            <w:pPr>
              <w:pStyle w:val="TableParagraph"/>
              <w:numPr>
                <w:ilvl w:val="0"/>
                <w:numId w:val="87"/>
              </w:numPr>
              <w:tabs>
                <w:tab w:val="left" w:pos="427"/>
              </w:tabs>
              <w:spacing w:before="11"/>
              <w:ind w:right="97" w:firstLine="0"/>
              <w:jc w:val="both"/>
              <w:rPr>
                <w:sz w:val="20"/>
              </w:rPr>
            </w:pPr>
            <w:r>
              <w:rPr>
                <w:sz w:val="20"/>
              </w:rPr>
              <w:t>наблюдать за играющими детьми и понимать, какие именно</w:t>
            </w:r>
            <w:r>
              <w:rPr>
                <w:spacing w:val="40"/>
                <w:sz w:val="20"/>
              </w:rPr>
              <w:t xml:space="preserve"> </w:t>
            </w:r>
            <w:r>
              <w:rPr>
                <w:sz w:val="20"/>
              </w:rPr>
              <w:t>события дня отражаются в игре;</w:t>
            </w:r>
          </w:p>
          <w:p w:rsidR="00EA58FE" w:rsidRDefault="004245CD">
            <w:pPr>
              <w:pStyle w:val="TableParagraph"/>
              <w:numPr>
                <w:ilvl w:val="0"/>
                <w:numId w:val="87"/>
              </w:numPr>
              <w:tabs>
                <w:tab w:val="left" w:pos="420"/>
              </w:tabs>
              <w:spacing w:before="8"/>
              <w:ind w:right="94" w:firstLine="0"/>
              <w:jc w:val="both"/>
              <w:rPr>
                <w:sz w:val="20"/>
              </w:rPr>
            </w:pPr>
            <w:r>
              <w:rPr>
                <w:sz w:val="20"/>
              </w:rPr>
              <w:t>отличать детей с развитой игровой деятельностью от тех, у кого игра развита слабо;</w:t>
            </w:r>
          </w:p>
          <w:p w:rsidR="00EA58FE" w:rsidRDefault="004245CD">
            <w:pPr>
              <w:pStyle w:val="TableParagraph"/>
              <w:numPr>
                <w:ilvl w:val="0"/>
                <w:numId w:val="87"/>
              </w:numPr>
              <w:tabs>
                <w:tab w:val="left" w:pos="533"/>
              </w:tabs>
              <w:spacing w:before="10"/>
              <w:ind w:right="96" w:firstLine="0"/>
              <w:jc w:val="both"/>
              <w:rPr>
                <w:sz w:val="20"/>
              </w:rPr>
            </w:pPr>
            <w:r>
              <w:rPr>
                <w:sz w:val="20"/>
              </w:rPr>
              <w:t>косвенно руководить игрой, если игра носит стереотипный характер (например, предлагать новые</w:t>
            </w:r>
            <w:r>
              <w:rPr>
                <w:spacing w:val="80"/>
                <w:sz w:val="20"/>
              </w:rPr>
              <w:t xml:space="preserve"> </w:t>
            </w:r>
            <w:r>
              <w:rPr>
                <w:sz w:val="20"/>
              </w:rPr>
              <w:t>идеи</w:t>
            </w:r>
            <w:r>
              <w:rPr>
                <w:spacing w:val="40"/>
                <w:sz w:val="20"/>
              </w:rPr>
              <w:t xml:space="preserve"> </w:t>
            </w:r>
            <w:r>
              <w:rPr>
                <w:sz w:val="20"/>
              </w:rPr>
              <w:t>или</w:t>
            </w:r>
            <w:r>
              <w:rPr>
                <w:spacing w:val="40"/>
                <w:sz w:val="20"/>
              </w:rPr>
              <w:t xml:space="preserve"> </w:t>
            </w:r>
            <w:r>
              <w:rPr>
                <w:sz w:val="20"/>
              </w:rPr>
              <w:t>способы</w:t>
            </w:r>
            <w:r>
              <w:rPr>
                <w:spacing w:val="40"/>
                <w:sz w:val="20"/>
              </w:rPr>
              <w:t xml:space="preserve"> </w:t>
            </w:r>
            <w:r>
              <w:rPr>
                <w:sz w:val="20"/>
              </w:rPr>
              <w:t>реализации</w:t>
            </w:r>
            <w:r>
              <w:rPr>
                <w:spacing w:val="40"/>
                <w:sz w:val="20"/>
              </w:rPr>
              <w:t xml:space="preserve"> </w:t>
            </w:r>
            <w:r>
              <w:rPr>
                <w:sz w:val="20"/>
              </w:rPr>
              <w:t xml:space="preserve">детских идей). Спонтанная игра является не столько средством для </w:t>
            </w:r>
            <w:r>
              <w:rPr>
                <w:spacing w:val="-2"/>
                <w:sz w:val="20"/>
              </w:rPr>
              <w:t>организации</w:t>
            </w:r>
          </w:p>
          <w:p w:rsidR="00EA58FE" w:rsidRDefault="004245CD">
            <w:pPr>
              <w:pStyle w:val="TableParagraph"/>
              <w:spacing w:line="210" w:lineRule="exact"/>
              <w:jc w:val="both"/>
              <w:rPr>
                <w:sz w:val="20"/>
              </w:rPr>
            </w:pPr>
            <w:r>
              <w:rPr>
                <w:sz w:val="20"/>
              </w:rPr>
              <w:t>обучения,</w:t>
            </w:r>
            <w:r>
              <w:rPr>
                <w:spacing w:val="-11"/>
                <w:sz w:val="20"/>
              </w:rPr>
              <w:t xml:space="preserve"> </w:t>
            </w:r>
            <w:r>
              <w:rPr>
                <w:sz w:val="20"/>
              </w:rPr>
              <w:t>сколько</w:t>
            </w:r>
            <w:r>
              <w:rPr>
                <w:spacing w:val="-10"/>
                <w:sz w:val="20"/>
              </w:rPr>
              <w:t xml:space="preserve"> </w:t>
            </w:r>
            <w:r>
              <w:rPr>
                <w:sz w:val="20"/>
              </w:rPr>
              <w:t>самоценной</w:t>
            </w:r>
            <w:r>
              <w:rPr>
                <w:spacing w:val="-8"/>
                <w:sz w:val="20"/>
              </w:rPr>
              <w:t xml:space="preserve"> </w:t>
            </w:r>
            <w:r>
              <w:rPr>
                <w:sz w:val="20"/>
              </w:rPr>
              <w:t>деятельностью</w:t>
            </w:r>
            <w:r>
              <w:rPr>
                <w:spacing w:val="-10"/>
                <w:sz w:val="20"/>
              </w:rPr>
              <w:t xml:space="preserve"> </w:t>
            </w:r>
            <w:r>
              <w:rPr>
                <w:spacing w:val="-2"/>
                <w:sz w:val="20"/>
              </w:rPr>
              <w:t>детей.</w:t>
            </w:r>
          </w:p>
        </w:tc>
      </w:tr>
      <w:tr w:rsidR="00EA58FE">
        <w:trPr>
          <w:trHeight w:val="5121"/>
        </w:trPr>
        <w:tc>
          <w:tcPr>
            <w:tcW w:w="490" w:type="dxa"/>
          </w:tcPr>
          <w:p w:rsidR="00EA58FE" w:rsidRDefault="00EA58FE">
            <w:pPr>
              <w:pStyle w:val="TableParagraph"/>
              <w:ind w:left="0"/>
              <w:rPr>
                <w:sz w:val="18"/>
              </w:rPr>
            </w:pPr>
          </w:p>
        </w:tc>
        <w:tc>
          <w:tcPr>
            <w:tcW w:w="4254" w:type="dxa"/>
          </w:tcPr>
          <w:p w:rsidR="00EA58FE" w:rsidRDefault="004245CD">
            <w:pPr>
              <w:pStyle w:val="TableParagraph"/>
              <w:tabs>
                <w:tab w:val="left" w:pos="1449"/>
                <w:tab w:val="left" w:pos="2614"/>
                <w:tab w:val="left" w:pos="3389"/>
              </w:tabs>
              <w:ind w:right="97"/>
              <w:rPr>
                <w:sz w:val="20"/>
              </w:rPr>
            </w:pPr>
            <w:r>
              <w:rPr>
                <w:spacing w:val="-2"/>
                <w:sz w:val="20"/>
              </w:rPr>
              <w:t>Создавать</w:t>
            </w:r>
            <w:r>
              <w:rPr>
                <w:sz w:val="20"/>
              </w:rPr>
              <w:tab/>
            </w:r>
            <w:r>
              <w:rPr>
                <w:spacing w:val="-2"/>
                <w:sz w:val="20"/>
              </w:rPr>
              <w:t>условия</w:t>
            </w:r>
            <w:r>
              <w:rPr>
                <w:sz w:val="20"/>
              </w:rPr>
              <w:tab/>
            </w:r>
            <w:r>
              <w:rPr>
                <w:spacing w:val="-4"/>
                <w:sz w:val="20"/>
              </w:rPr>
              <w:t>для</w:t>
            </w:r>
            <w:r>
              <w:rPr>
                <w:sz w:val="20"/>
              </w:rPr>
              <w:tab/>
            </w:r>
            <w:r>
              <w:rPr>
                <w:spacing w:val="-2"/>
                <w:sz w:val="20"/>
              </w:rPr>
              <w:t xml:space="preserve">развития </w:t>
            </w:r>
            <w:r>
              <w:rPr>
                <w:sz w:val="20"/>
              </w:rPr>
              <w:t>познавательной деятельности</w:t>
            </w:r>
          </w:p>
        </w:tc>
        <w:tc>
          <w:tcPr>
            <w:tcW w:w="5238" w:type="dxa"/>
          </w:tcPr>
          <w:p w:rsidR="00EA58FE" w:rsidRDefault="004245CD">
            <w:pPr>
              <w:pStyle w:val="TableParagraph"/>
              <w:ind w:right="95"/>
              <w:jc w:val="both"/>
              <w:rPr>
                <w:sz w:val="20"/>
              </w:rPr>
            </w:pPr>
            <w:r>
              <w:rPr>
                <w:sz w:val="20"/>
              </w:rPr>
              <w:t>Стимулировать детскую познавательную активность педагог может:</w:t>
            </w:r>
          </w:p>
          <w:p w:rsidR="00EA58FE" w:rsidRDefault="004245CD">
            <w:pPr>
              <w:pStyle w:val="TableParagraph"/>
              <w:numPr>
                <w:ilvl w:val="0"/>
                <w:numId w:val="86"/>
              </w:numPr>
              <w:tabs>
                <w:tab w:val="left" w:pos="665"/>
              </w:tabs>
              <w:spacing w:before="1"/>
              <w:ind w:right="96" w:firstLine="38"/>
              <w:jc w:val="both"/>
              <w:rPr>
                <w:sz w:val="20"/>
              </w:rPr>
            </w:pPr>
            <w:r>
              <w:rPr>
                <w:sz w:val="20"/>
              </w:rPr>
              <w:t>регулярно</w:t>
            </w:r>
            <w:r>
              <w:rPr>
                <w:spacing w:val="80"/>
                <w:sz w:val="20"/>
              </w:rPr>
              <w:t xml:space="preserve"> </w:t>
            </w:r>
            <w:r>
              <w:rPr>
                <w:sz w:val="20"/>
              </w:rPr>
              <w:t>предлагать</w:t>
            </w:r>
            <w:r>
              <w:rPr>
                <w:spacing w:val="80"/>
                <w:sz w:val="20"/>
              </w:rPr>
              <w:t xml:space="preserve"> </w:t>
            </w:r>
            <w:r>
              <w:rPr>
                <w:sz w:val="20"/>
              </w:rPr>
              <w:t>детям</w:t>
            </w:r>
            <w:r>
              <w:rPr>
                <w:spacing w:val="80"/>
                <w:sz w:val="20"/>
              </w:rPr>
              <w:t xml:space="preserve"> </w:t>
            </w:r>
            <w:r>
              <w:rPr>
                <w:sz w:val="20"/>
              </w:rPr>
              <w:t>вопросы,</w:t>
            </w:r>
            <w:r>
              <w:rPr>
                <w:spacing w:val="40"/>
                <w:sz w:val="20"/>
              </w:rPr>
              <w:t xml:space="preserve"> </w:t>
            </w:r>
            <w:r>
              <w:rPr>
                <w:sz w:val="20"/>
              </w:rPr>
              <w:t>требующие</w:t>
            </w:r>
            <w:r>
              <w:rPr>
                <w:spacing w:val="80"/>
                <w:w w:val="150"/>
                <w:sz w:val="20"/>
              </w:rPr>
              <w:t xml:space="preserve"> </w:t>
            </w:r>
            <w:r>
              <w:rPr>
                <w:sz w:val="20"/>
              </w:rPr>
              <w:t>не</w:t>
            </w:r>
            <w:r>
              <w:rPr>
                <w:spacing w:val="80"/>
                <w:w w:val="150"/>
                <w:sz w:val="20"/>
              </w:rPr>
              <w:t xml:space="preserve"> </w:t>
            </w:r>
            <w:r>
              <w:rPr>
                <w:sz w:val="20"/>
              </w:rPr>
              <w:t>только</w:t>
            </w:r>
            <w:r>
              <w:rPr>
                <w:spacing w:val="40"/>
                <w:sz w:val="20"/>
              </w:rPr>
              <w:t xml:space="preserve"> </w:t>
            </w:r>
            <w:r>
              <w:rPr>
                <w:sz w:val="20"/>
              </w:rPr>
              <w:t>воспроизведения информации,</w:t>
            </w:r>
            <w:r>
              <w:rPr>
                <w:spacing w:val="40"/>
                <w:sz w:val="20"/>
              </w:rPr>
              <w:t xml:space="preserve"> </w:t>
            </w:r>
            <w:r>
              <w:rPr>
                <w:sz w:val="20"/>
              </w:rPr>
              <w:t>но и мышления;</w:t>
            </w:r>
          </w:p>
          <w:p w:rsidR="00EA58FE" w:rsidRDefault="004245CD">
            <w:pPr>
              <w:pStyle w:val="TableParagraph"/>
              <w:numPr>
                <w:ilvl w:val="0"/>
                <w:numId w:val="86"/>
              </w:numPr>
              <w:tabs>
                <w:tab w:val="left" w:pos="454"/>
              </w:tabs>
              <w:spacing w:before="11"/>
              <w:ind w:left="141" w:right="98" w:firstLine="0"/>
              <w:jc w:val="both"/>
              <w:rPr>
                <w:sz w:val="20"/>
              </w:rPr>
            </w:pPr>
            <w:r>
              <w:rPr>
                <w:sz w:val="20"/>
              </w:rPr>
              <w:t>регулярно предлагать детям открытые, творческие вопросы, в том числе — проблемно-противоречивые ситуации,</w:t>
            </w:r>
            <w:r>
              <w:rPr>
                <w:spacing w:val="40"/>
                <w:sz w:val="20"/>
              </w:rPr>
              <w:t xml:space="preserve"> </w:t>
            </w:r>
            <w:r>
              <w:rPr>
                <w:sz w:val="20"/>
              </w:rPr>
              <w:t>на</w:t>
            </w:r>
            <w:r>
              <w:rPr>
                <w:spacing w:val="40"/>
                <w:sz w:val="20"/>
              </w:rPr>
              <w:t xml:space="preserve"> </w:t>
            </w:r>
            <w:r>
              <w:rPr>
                <w:sz w:val="20"/>
              </w:rPr>
              <w:t>которые</w:t>
            </w:r>
            <w:r>
              <w:rPr>
                <w:spacing w:val="40"/>
                <w:sz w:val="20"/>
              </w:rPr>
              <w:t xml:space="preserve"> </w:t>
            </w:r>
            <w:r>
              <w:rPr>
                <w:sz w:val="20"/>
              </w:rPr>
              <w:t>могут</w:t>
            </w:r>
            <w:r>
              <w:rPr>
                <w:spacing w:val="40"/>
                <w:sz w:val="20"/>
              </w:rPr>
              <w:t xml:space="preserve"> </w:t>
            </w:r>
            <w:r>
              <w:rPr>
                <w:sz w:val="20"/>
              </w:rPr>
              <w:t>быть даны разные ответы;</w:t>
            </w:r>
          </w:p>
          <w:p w:rsidR="00EA58FE" w:rsidRDefault="004245CD">
            <w:pPr>
              <w:pStyle w:val="TableParagraph"/>
              <w:numPr>
                <w:ilvl w:val="0"/>
                <w:numId w:val="86"/>
              </w:numPr>
              <w:tabs>
                <w:tab w:val="left" w:pos="454"/>
              </w:tabs>
              <w:spacing w:before="8"/>
              <w:ind w:left="141" w:right="98" w:firstLine="0"/>
              <w:jc w:val="both"/>
              <w:rPr>
                <w:sz w:val="20"/>
              </w:rPr>
            </w:pPr>
            <w:r>
              <w:rPr>
                <w:sz w:val="20"/>
              </w:rPr>
              <w:t>обеспечить в ходе обсуждения атмосферу поддержки и принятия;</w:t>
            </w:r>
          </w:p>
          <w:p w:rsidR="00EA58FE" w:rsidRDefault="004245CD">
            <w:pPr>
              <w:pStyle w:val="TableParagraph"/>
              <w:numPr>
                <w:ilvl w:val="0"/>
                <w:numId w:val="86"/>
              </w:numPr>
              <w:tabs>
                <w:tab w:val="left" w:pos="497"/>
              </w:tabs>
              <w:spacing w:before="1"/>
              <w:ind w:left="141" w:right="98" w:firstLine="0"/>
              <w:jc w:val="both"/>
              <w:rPr>
                <w:sz w:val="20"/>
              </w:rPr>
            </w:pPr>
            <w:r>
              <w:rPr>
                <w:sz w:val="20"/>
              </w:rPr>
              <w:t>позволять детям определиться с решением в ходе обсуждения той или иной ситуации;</w:t>
            </w:r>
          </w:p>
          <w:p w:rsidR="00EA58FE" w:rsidRDefault="004245CD">
            <w:pPr>
              <w:pStyle w:val="TableParagraph"/>
              <w:numPr>
                <w:ilvl w:val="0"/>
                <w:numId w:val="86"/>
              </w:numPr>
              <w:tabs>
                <w:tab w:val="left" w:pos="519"/>
              </w:tabs>
              <w:spacing w:before="10"/>
              <w:ind w:left="141" w:right="93" w:firstLine="0"/>
              <w:jc w:val="both"/>
              <w:rPr>
                <w:sz w:val="20"/>
              </w:rPr>
            </w:pPr>
            <w:r>
              <w:rPr>
                <w:sz w:val="20"/>
              </w:rPr>
              <w:t>организовывать</w:t>
            </w:r>
            <w:r>
              <w:rPr>
                <w:spacing w:val="80"/>
                <w:sz w:val="20"/>
              </w:rPr>
              <w:t xml:space="preserve"> </w:t>
            </w:r>
            <w:r>
              <w:rPr>
                <w:sz w:val="20"/>
              </w:rPr>
              <w:t>обсуждения,</w:t>
            </w:r>
            <w:r>
              <w:rPr>
                <w:spacing w:val="80"/>
                <w:sz w:val="20"/>
              </w:rPr>
              <w:t xml:space="preserve"> </w:t>
            </w:r>
            <w:r>
              <w:rPr>
                <w:sz w:val="20"/>
              </w:rPr>
              <w:t>в</w:t>
            </w:r>
            <w:r>
              <w:rPr>
                <w:spacing w:val="80"/>
                <w:sz w:val="20"/>
              </w:rPr>
              <w:t xml:space="preserve"> </w:t>
            </w:r>
            <w:r>
              <w:rPr>
                <w:sz w:val="20"/>
              </w:rPr>
              <w:t>которых</w:t>
            </w:r>
            <w:r>
              <w:rPr>
                <w:spacing w:val="80"/>
                <w:sz w:val="20"/>
              </w:rPr>
              <w:t xml:space="preserve"> </w:t>
            </w:r>
            <w:r>
              <w:rPr>
                <w:sz w:val="20"/>
              </w:rPr>
              <w:t>дети могут</w:t>
            </w:r>
            <w:r>
              <w:rPr>
                <w:spacing w:val="40"/>
                <w:sz w:val="20"/>
              </w:rPr>
              <w:t xml:space="preserve"> </w:t>
            </w:r>
            <w:r>
              <w:rPr>
                <w:sz w:val="20"/>
              </w:rPr>
              <w:t xml:space="preserve">высказывать разные точки зрения по одному и тому же вопросу, помогая увидеть несовпадение точек </w:t>
            </w:r>
            <w:r>
              <w:rPr>
                <w:spacing w:val="-2"/>
                <w:sz w:val="20"/>
              </w:rPr>
              <w:t>зрения;</w:t>
            </w:r>
          </w:p>
          <w:p w:rsidR="00EA58FE" w:rsidRDefault="004245CD">
            <w:pPr>
              <w:pStyle w:val="TableParagraph"/>
              <w:numPr>
                <w:ilvl w:val="0"/>
                <w:numId w:val="86"/>
              </w:numPr>
              <w:tabs>
                <w:tab w:val="left" w:pos="435"/>
              </w:tabs>
              <w:spacing w:before="10"/>
              <w:ind w:left="141" w:right="99" w:firstLine="0"/>
              <w:jc w:val="both"/>
              <w:rPr>
                <w:sz w:val="20"/>
              </w:rPr>
            </w:pPr>
            <w:r>
              <w:rPr>
                <w:sz w:val="20"/>
              </w:rPr>
              <w:t>строить обсуждение с учетом высказываний детей, которые</w:t>
            </w:r>
            <w:r>
              <w:rPr>
                <w:spacing w:val="40"/>
                <w:sz w:val="20"/>
              </w:rPr>
              <w:t xml:space="preserve"> </w:t>
            </w:r>
            <w:r>
              <w:rPr>
                <w:sz w:val="20"/>
              </w:rPr>
              <w:t>могут изменить ход дискуссии;</w:t>
            </w:r>
          </w:p>
          <w:p w:rsidR="00EA58FE" w:rsidRDefault="004245CD">
            <w:pPr>
              <w:pStyle w:val="TableParagraph"/>
              <w:numPr>
                <w:ilvl w:val="0"/>
                <w:numId w:val="86"/>
              </w:numPr>
              <w:tabs>
                <w:tab w:val="left" w:pos="435"/>
              </w:tabs>
              <w:spacing w:before="10"/>
              <w:ind w:left="435" w:hanging="294"/>
              <w:jc w:val="both"/>
              <w:rPr>
                <w:sz w:val="20"/>
              </w:rPr>
            </w:pPr>
            <w:r>
              <w:rPr>
                <w:sz w:val="20"/>
              </w:rPr>
              <w:t>помогать</w:t>
            </w:r>
            <w:r>
              <w:rPr>
                <w:spacing w:val="-12"/>
                <w:sz w:val="20"/>
              </w:rPr>
              <w:t xml:space="preserve"> </w:t>
            </w:r>
            <w:r>
              <w:rPr>
                <w:sz w:val="20"/>
              </w:rPr>
              <w:t>организовать</w:t>
            </w:r>
            <w:r>
              <w:rPr>
                <w:spacing w:val="-12"/>
                <w:sz w:val="20"/>
              </w:rPr>
              <w:t xml:space="preserve"> </w:t>
            </w:r>
            <w:r>
              <w:rPr>
                <w:spacing w:val="-2"/>
                <w:sz w:val="20"/>
              </w:rPr>
              <w:t>дискуссию;</w:t>
            </w:r>
          </w:p>
          <w:p w:rsidR="00EA58FE" w:rsidRDefault="004245CD">
            <w:pPr>
              <w:pStyle w:val="TableParagraph"/>
              <w:numPr>
                <w:ilvl w:val="0"/>
                <w:numId w:val="86"/>
              </w:numPr>
              <w:tabs>
                <w:tab w:val="left" w:pos="459"/>
              </w:tabs>
              <w:spacing w:line="230" w:lineRule="atLeast"/>
              <w:ind w:left="141" w:right="96" w:firstLine="0"/>
              <w:jc w:val="both"/>
              <w:rPr>
                <w:sz w:val="20"/>
              </w:rPr>
            </w:pPr>
            <w:r>
              <w:rPr>
                <w:sz w:val="20"/>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EA58FE">
        <w:trPr>
          <w:trHeight w:val="1629"/>
        </w:trPr>
        <w:tc>
          <w:tcPr>
            <w:tcW w:w="490" w:type="dxa"/>
          </w:tcPr>
          <w:p w:rsidR="00EA58FE" w:rsidRDefault="004245CD">
            <w:pPr>
              <w:pStyle w:val="TableParagraph"/>
              <w:spacing w:line="275" w:lineRule="exact"/>
              <w:rPr>
                <w:sz w:val="24"/>
              </w:rPr>
            </w:pPr>
            <w:r>
              <w:rPr>
                <w:spacing w:val="-5"/>
                <w:sz w:val="24"/>
              </w:rPr>
              <w:t>6.</w:t>
            </w:r>
          </w:p>
        </w:tc>
        <w:tc>
          <w:tcPr>
            <w:tcW w:w="4254" w:type="dxa"/>
          </w:tcPr>
          <w:p w:rsidR="00EA58FE" w:rsidRDefault="004245CD">
            <w:pPr>
              <w:pStyle w:val="TableParagraph"/>
              <w:ind w:right="100"/>
              <w:rPr>
                <w:sz w:val="20"/>
              </w:rPr>
            </w:pP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развития</w:t>
            </w:r>
            <w:r>
              <w:rPr>
                <w:spacing w:val="78"/>
                <w:sz w:val="20"/>
              </w:rPr>
              <w:t xml:space="preserve"> </w:t>
            </w:r>
            <w:r>
              <w:rPr>
                <w:sz w:val="20"/>
              </w:rPr>
              <w:t xml:space="preserve">проектной </w:t>
            </w:r>
            <w:r>
              <w:rPr>
                <w:spacing w:val="-2"/>
                <w:sz w:val="20"/>
              </w:rPr>
              <w:t>деятельности</w:t>
            </w:r>
          </w:p>
        </w:tc>
        <w:tc>
          <w:tcPr>
            <w:tcW w:w="5238" w:type="dxa"/>
          </w:tcPr>
          <w:p w:rsidR="00EA58FE" w:rsidRDefault="004245CD">
            <w:pPr>
              <w:pStyle w:val="TableParagraph"/>
              <w:spacing w:before="19"/>
              <w:ind w:right="94"/>
              <w:jc w:val="both"/>
              <w:rPr>
                <w:sz w:val="20"/>
              </w:rPr>
            </w:pPr>
            <w:r>
              <w:rPr>
                <w:sz w:val="20"/>
              </w:rPr>
              <w:t xml:space="preserve">С целью развития проектной деятельности педагог </w:t>
            </w:r>
            <w:r>
              <w:rPr>
                <w:spacing w:val="-2"/>
                <w:sz w:val="20"/>
              </w:rPr>
              <w:t>должны:</w:t>
            </w:r>
          </w:p>
          <w:p w:rsidR="00EA58FE" w:rsidRDefault="004245CD">
            <w:pPr>
              <w:pStyle w:val="TableParagraph"/>
              <w:numPr>
                <w:ilvl w:val="0"/>
                <w:numId w:val="85"/>
              </w:numPr>
              <w:tabs>
                <w:tab w:val="left" w:pos="603"/>
              </w:tabs>
              <w:spacing w:before="1"/>
              <w:ind w:right="97" w:firstLine="0"/>
              <w:jc w:val="both"/>
              <w:rPr>
                <w:sz w:val="20"/>
              </w:rPr>
            </w:pPr>
            <w:r>
              <w:rPr>
                <w:sz w:val="20"/>
              </w:rPr>
              <w:t>создавать проблемные ситуации, которые инициируют детское любопытство, стимулируют стремление к исследованию;</w:t>
            </w:r>
          </w:p>
          <w:p w:rsidR="00EA58FE" w:rsidRDefault="004245CD">
            <w:pPr>
              <w:pStyle w:val="TableParagraph"/>
              <w:numPr>
                <w:ilvl w:val="0"/>
                <w:numId w:val="85"/>
              </w:numPr>
              <w:tabs>
                <w:tab w:val="left" w:pos="605"/>
              </w:tabs>
              <w:spacing w:line="230" w:lineRule="exact"/>
              <w:ind w:right="96" w:firstLine="0"/>
              <w:jc w:val="both"/>
              <w:rPr>
                <w:sz w:val="20"/>
              </w:rPr>
            </w:pPr>
            <w:r>
              <w:rPr>
                <w:sz w:val="20"/>
              </w:rPr>
              <w:t>быть внимательными к детским вопросам, возникающим</w:t>
            </w:r>
            <w:r>
              <w:rPr>
                <w:spacing w:val="65"/>
                <w:sz w:val="20"/>
              </w:rPr>
              <w:t xml:space="preserve">   </w:t>
            </w:r>
            <w:r>
              <w:rPr>
                <w:sz w:val="20"/>
              </w:rPr>
              <w:t>в</w:t>
            </w:r>
            <w:r>
              <w:rPr>
                <w:spacing w:val="65"/>
                <w:sz w:val="20"/>
              </w:rPr>
              <w:t xml:space="preserve">   </w:t>
            </w:r>
            <w:r>
              <w:rPr>
                <w:sz w:val="20"/>
              </w:rPr>
              <w:t>разных</w:t>
            </w:r>
            <w:r>
              <w:rPr>
                <w:spacing w:val="53"/>
                <w:sz w:val="20"/>
              </w:rPr>
              <w:t xml:space="preserve">   </w:t>
            </w:r>
            <w:r>
              <w:rPr>
                <w:sz w:val="20"/>
              </w:rPr>
              <w:t>ситуациях,</w:t>
            </w:r>
            <w:r>
              <w:rPr>
                <w:spacing w:val="70"/>
                <w:w w:val="150"/>
                <w:sz w:val="20"/>
              </w:rPr>
              <w:t xml:space="preserve">  </w:t>
            </w:r>
            <w:r>
              <w:rPr>
                <w:spacing w:val="-2"/>
                <w:sz w:val="20"/>
              </w:rPr>
              <w:t>регулярно</w:t>
            </w:r>
          </w:p>
        </w:tc>
      </w:tr>
    </w:tbl>
    <w:p w:rsidR="00EA58FE" w:rsidRDefault="00EA58FE">
      <w:pPr>
        <w:pStyle w:val="TableParagraph"/>
        <w:spacing w:line="230" w:lineRule="exact"/>
        <w:jc w:val="both"/>
        <w:rPr>
          <w:sz w:val="20"/>
        </w:rPr>
        <w:sectPr w:rsidR="00EA58FE">
          <w:type w:val="continuous"/>
          <w:pgSz w:w="11910" w:h="16840"/>
          <w:pgMar w:top="1100" w:right="425" w:bottom="280" w:left="566" w:header="720" w:footer="720" w:gutter="0"/>
          <w:cols w:space="720"/>
        </w:sect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254"/>
        <w:gridCol w:w="5238"/>
      </w:tblGrid>
      <w:tr w:rsidR="00EA58FE">
        <w:trPr>
          <w:trHeight w:val="2570"/>
        </w:trPr>
        <w:tc>
          <w:tcPr>
            <w:tcW w:w="490" w:type="dxa"/>
          </w:tcPr>
          <w:p w:rsidR="00EA58FE" w:rsidRDefault="00EA58FE">
            <w:pPr>
              <w:pStyle w:val="TableParagraph"/>
              <w:ind w:left="0"/>
              <w:rPr>
                <w:sz w:val="18"/>
              </w:rPr>
            </w:pPr>
          </w:p>
        </w:tc>
        <w:tc>
          <w:tcPr>
            <w:tcW w:w="4254" w:type="dxa"/>
          </w:tcPr>
          <w:p w:rsidR="00EA58FE" w:rsidRDefault="00EA58FE">
            <w:pPr>
              <w:pStyle w:val="TableParagraph"/>
              <w:ind w:left="0"/>
              <w:rPr>
                <w:sz w:val="18"/>
              </w:rPr>
            </w:pPr>
          </w:p>
        </w:tc>
        <w:tc>
          <w:tcPr>
            <w:tcW w:w="5238" w:type="dxa"/>
          </w:tcPr>
          <w:p w:rsidR="00EA58FE" w:rsidRDefault="004245CD">
            <w:pPr>
              <w:pStyle w:val="TableParagraph"/>
              <w:ind w:right="96"/>
              <w:jc w:val="both"/>
              <w:rPr>
                <w:sz w:val="20"/>
              </w:rPr>
            </w:pPr>
            <w:r>
              <w:rPr>
                <w:sz w:val="20"/>
              </w:rPr>
              <w:t>предлагать проектные образовательные ситуации в ответ на заданные детьми вопросы;</w:t>
            </w:r>
          </w:p>
          <w:p w:rsidR="00EA58FE" w:rsidRDefault="004245CD">
            <w:pPr>
              <w:pStyle w:val="TableParagraph"/>
              <w:numPr>
                <w:ilvl w:val="0"/>
                <w:numId w:val="84"/>
              </w:numPr>
              <w:tabs>
                <w:tab w:val="left" w:pos="447"/>
              </w:tabs>
              <w:spacing w:before="11"/>
              <w:ind w:right="97" w:firstLine="0"/>
              <w:jc w:val="both"/>
              <w:rPr>
                <w:sz w:val="20"/>
              </w:rPr>
            </w:pPr>
            <w:r>
              <w:rPr>
                <w:sz w:val="20"/>
              </w:rPr>
              <w:t>поддерживать</w:t>
            </w:r>
            <w:r>
              <w:rPr>
                <w:spacing w:val="40"/>
                <w:sz w:val="20"/>
              </w:rPr>
              <w:t xml:space="preserve"> </w:t>
            </w:r>
            <w:r>
              <w:rPr>
                <w:sz w:val="20"/>
              </w:rPr>
              <w:t>детскую</w:t>
            </w:r>
            <w:r>
              <w:rPr>
                <w:spacing w:val="40"/>
                <w:sz w:val="20"/>
              </w:rPr>
              <w:t xml:space="preserve"> </w:t>
            </w:r>
            <w:r>
              <w:rPr>
                <w:sz w:val="20"/>
              </w:rPr>
              <w:t>автономию:</w:t>
            </w:r>
            <w:r>
              <w:rPr>
                <w:spacing w:val="40"/>
                <w:sz w:val="20"/>
              </w:rPr>
              <w:t xml:space="preserve"> </w:t>
            </w:r>
            <w:r>
              <w:rPr>
                <w:sz w:val="20"/>
              </w:rPr>
              <w:t>предлагать</w:t>
            </w:r>
            <w:r>
              <w:rPr>
                <w:spacing w:val="40"/>
                <w:sz w:val="20"/>
              </w:rPr>
              <w:t xml:space="preserve"> </w:t>
            </w:r>
            <w:r>
              <w:rPr>
                <w:sz w:val="20"/>
              </w:rPr>
              <w:t>детям</w:t>
            </w:r>
            <w:r>
              <w:rPr>
                <w:spacing w:val="40"/>
                <w:sz w:val="20"/>
              </w:rPr>
              <w:t xml:space="preserve">  </w:t>
            </w:r>
            <w:r>
              <w:rPr>
                <w:sz w:val="20"/>
              </w:rPr>
              <w:t>самим выдвигать проектные решения;</w:t>
            </w:r>
          </w:p>
          <w:p w:rsidR="00EA58FE" w:rsidRDefault="004245CD">
            <w:pPr>
              <w:pStyle w:val="TableParagraph"/>
              <w:numPr>
                <w:ilvl w:val="0"/>
                <w:numId w:val="84"/>
              </w:numPr>
              <w:tabs>
                <w:tab w:val="left" w:pos="483"/>
              </w:tabs>
              <w:spacing w:before="10"/>
              <w:ind w:right="99" w:firstLine="0"/>
              <w:jc w:val="both"/>
              <w:rPr>
                <w:sz w:val="20"/>
              </w:rPr>
            </w:pPr>
            <w:r>
              <w:rPr>
                <w:sz w:val="20"/>
              </w:rPr>
              <w:t>помогать</w:t>
            </w:r>
            <w:r>
              <w:rPr>
                <w:spacing w:val="40"/>
                <w:sz w:val="20"/>
              </w:rPr>
              <w:t xml:space="preserve"> </w:t>
            </w:r>
            <w:r>
              <w:rPr>
                <w:sz w:val="20"/>
              </w:rPr>
              <w:t>детям</w:t>
            </w:r>
            <w:r>
              <w:rPr>
                <w:spacing w:val="40"/>
                <w:sz w:val="20"/>
              </w:rPr>
              <w:t xml:space="preserve"> </w:t>
            </w:r>
            <w:r>
              <w:rPr>
                <w:sz w:val="20"/>
              </w:rPr>
              <w:t>планировать</w:t>
            </w:r>
            <w:r>
              <w:rPr>
                <w:spacing w:val="40"/>
                <w:sz w:val="20"/>
              </w:rPr>
              <w:t xml:space="preserve"> </w:t>
            </w:r>
            <w:r>
              <w:rPr>
                <w:sz w:val="20"/>
              </w:rPr>
              <w:t>свою</w:t>
            </w:r>
            <w:r>
              <w:rPr>
                <w:spacing w:val="40"/>
                <w:sz w:val="20"/>
              </w:rPr>
              <w:t xml:space="preserve"> </w:t>
            </w:r>
            <w:r>
              <w:rPr>
                <w:sz w:val="20"/>
              </w:rPr>
              <w:t>деятельность</w:t>
            </w:r>
            <w:r>
              <w:rPr>
                <w:spacing w:val="80"/>
                <w:sz w:val="20"/>
              </w:rPr>
              <w:t xml:space="preserve"> </w:t>
            </w:r>
            <w:r>
              <w:rPr>
                <w:sz w:val="20"/>
              </w:rPr>
              <w:t>при</w:t>
            </w:r>
            <w:r>
              <w:rPr>
                <w:spacing w:val="80"/>
                <w:sz w:val="20"/>
              </w:rPr>
              <w:t xml:space="preserve"> </w:t>
            </w:r>
            <w:r>
              <w:rPr>
                <w:sz w:val="20"/>
              </w:rPr>
              <w:t>выполнении своего замысла;</w:t>
            </w:r>
          </w:p>
          <w:p w:rsidR="00EA58FE" w:rsidRDefault="004245CD">
            <w:pPr>
              <w:pStyle w:val="TableParagraph"/>
              <w:numPr>
                <w:ilvl w:val="0"/>
                <w:numId w:val="84"/>
              </w:numPr>
              <w:tabs>
                <w:tab w:val="left" w:pos="552"/>
              </w:tabs>
              <w:spacing w:before="11"/>
              <w:ind w:right="95" w:firstLine="0"/>
              <w:jc w:val="both"/>
              <w:rPr>
                <w:sz w:val="20"/>
              </w:rPr>
            </w:pPr>
            <w:r>
              <w:rPr>
                <w:sz w:val="20"/>
              </w:rPr>
              <w:t>в ходе обсуждения предложенных детьми</w:t>
            </w:r>
            <w:r>
              <w:rPr>
                <w:spacing w:val="80"/>
                <w:w w:val="150"/>
                <w:sz w:val="20"/>
              </w:rPr>
              <w:t xml:space="preserve"> </w:t>
            </w:r>
            <w:r>
              <w:rPr>
                <w:spacing w:val="-2"/>
                <w:sz w:val="20"/>
              </w:rPr>
              <w:t>проектных</w:t>
            </w:r>
            <w:r>
              <w:rPr>
                <w:spacing w:val="9"/>
                <w:sz w:val="20"/>
              </w:rPr>
              <w:t xml:space="preserve"> </w:t>
            </w:r>
            <w:r>
              <w:rPr>
                <w:spacing w:val="-2"/>
                <w:sz w:val="20"/>
              </w:rPr>
              <w:t>решений</w:t>
            </w:r>
            <w:r>
              <w:rPr>
                <w:spacing w:val="-11"/>
                <w:sz w:val="20"/>
              </w:rPr>
              <w:t xml:space="preserve"> </w:t>
            </w:r>
            <w:r>
              <w:rPr>
                <w:spacing w:val="-2"/>
                <w:sz w:val="20"/>
              </w:rPr>
              <w:t>поддерживать</w:t>
            </w:r>
            <w:r>
              <w:rPr>
                <w:spacing w:val="-10"/>
                <w:sz w:val="20"/>
              </w:rPr>
              <w:t xml:space="preserve"> </w:t>
            </w:r>
            <w:r>
              <w:rPr>
                <w:spacing w:val="-2"/>
                <w:sz w:val="20"/>
              </w:rPr>
              <w:t>их</w:t>
            </w:r>
            <w:r>
              <w:rPr>
                <w:spacing w:val="-11"/>
                <w:sz w:val="20"/>
              </w:rPr>
              <w:t xml:space="preserve"> </w:t>
            </w:r>
            <w:r>
              <w:rPr>
                <w:spacing w:val="-2"/>
                <w:sz w:val="20"/>
              </w:rPr>
              <w:t>идеи,</w:t>
            </w:r>
            <w:r>
              <w:rPr>
                <w:spacing w:val="-10"/>
                <w:sz w:val="20"/>
              </w:rPr>
              <w:t xml:space="preserve"> </w:t>
            </w:r>
            <w:r>
              <w:rPr>
                <w:spacing w:val="-2"/>
                <w:sz w:val="20"/>
              </w:rPr>
              <w:t>делая</w:t>
            </w:r>
            <w:r>
              <w:rPr>
                <w:spacing w:val="-11"/>
                <w:sz w:val="20"/>
              </w:rPr>
              <w:t xml:space="preserve"> </w:t>
            </w:r>
            <w:r>
              <w:rPr>
                <w:spacing w:val="-2"/>
                <w:sz w:val="20"/>
              </w:rPr>
              <w:t>акцент</w:t>
            </w:r>
            <w:r>
              <w:rPr>
                <w:spacing w:val="-10"/>
                <w:sz w:val="20"/>
              </w:rPr>
              <w:t xml:space="preserve"> </w:t>
            </w:r>
            <w:r>
              <w:rPr>
                <w:spacing w:val="-2"/>
                <w:sz w:val="20"/>
              </w:rPr>
              <w:t xml:space="preserve">на </w:t>
            </w:r>
            <w:r>
              <w:rPr>
                <w:sz w:val="20"/>
              </w:rPr>
              <w:t>новизне каждого предложенного</w:t>
            </w:r>
            <w:r>
              <w:rPr>
                <w:spacing w:val="40"/>
                <w:sz w:val="20"/>
              </w:rPr>
              <w:t xml:space="preserve"> </w:t>
            </w:r>
            <w:r>
              <w:rPr>
                <w:sz w:val="20"/>
              </w:rPr>
              <w:t>варианта;</w:t>
            </w:r>
          </w:p>
          <w:p w:rsidR="00EA58FE" w:rsidRDefault="004245CD">
            <w:pPr>
              <w:pStyle w:val="TableParagraph"/>
              <w:numPr>
                <w:ilvl w:val="0"/>
                <w:numId w:val="84"/>
              </w:numPr>
              <w:tabs>
                <w:tab w:val="left" w:pos="523"/>
              </w:tabs>
              <w:spacing w:line="228" w:lineRule="exact"/>
              <w:ind w:right="93" w:firstLine="0"/>
              <w:jc w:val="both"/>
              <w:rPr>
                <w:sz w:val="20"/>
              </w:rPr>
            </w:pPr>
            <w:r>
              <w:rPr>
                <w:sz w:val="20"/>
              </w:rPr>
              <w:t>помогать детям сравнивать предложенные ими варианты</w:t>
            </w:r>
            <w:r>
              <w:rPr>
                <w:spacing w:val="40"/>
                <w:sz w:val="20"/>
              </w:rPr>
              <w:t xml:space="preserve"> </w:t>
            </w:r>
            <w:r>
              <w:rPr>
                <w:sz w:val="20"/>
              </w:rPr>
              <w:t>решений,</w:t>
            </w:r>
            <w:r>
              <w:rPr>
                <w:spacing w:val="40"/>
                <w:sz w:val="20"/>
              </w:rPr>
              <w:t xml:space="preserve"> </w:t>
            </w:r>
            <w:r>
              <w:rPr>
                <w:sz w:val="20"/>
              </w:rPr>
              <w:t>аргументировать выбор варианта.</w:t>
            </w:r>
          </w:p>
        </w:tc>
      </w:tr>
      <w:tr w:rsidR="00EA58FE">
        <w:trPr>
          <w:trHeight w:val="4185"/>
        </w:trPr>
        <w:tc>
          <w:tcPr>
            <w:tcW w:w="490" w:type="dxa"/>
          </w:tcPr>
          <w:p w:rsidR="00EA58FE" w:rsidRDefault="004245CD">
            <w:pPr>
              <w:pStyle w:val="TableParagraph"/>
              <w:spacing w:before="1"/>
              <w:ind w:left="0" w:right="77"/>
              <w:jc w:val="center"/>
              <w:rPr>
                <w:sz w:val="24"/>
              </w:rPr>
            </w:pPr>
            <w:r>
              <w:rPr>
                <w:spacing w:val="-5"/>
                <w:sz w:val="24"/>
              </w:rPr>
              <w:t>7.</w:t>
            </w:r>
          </w:p>
        </w:tc>
        <w:tc>
          <w:tcPr>
            <w:tcW w:w="4254" w:type="dxa"/>
          </w:tcPr>
          <w:p w:rsidR="00EA58FE" w:rsidRDefault="004245CD">
            <w:pPr>
              <w:pStyle w:val="TableParagraph"/>
              <w:tabs>
                <w:tab w:val="left" w:pos="1334"/>
                <w:tab w:val="left" w:pos="2131"/>
                <w:tab w:val="left" w:pos="2791"/>
              </w:tabs>
              <w:spacing w:before="12"/>
              <w:ind w:right="99"/>
              <w:rPr>
                <w:sz w:val="20"/>
              </w:rPr>
            </w:pPr>
            <w:r>
              <w:rPr>
                <w:spacing w:val="-2"/>
                <w:sz w:val="20"/>
              </w:rPr>
              <w:t>Создавать</w:t>
            </w:r>
            <w:r>
              <w:rPr>
                <w:sz w:val="20"/>
              </w:rPr>
              <w:tab/>
            </w:r>
            <w:r>
              <w:rPr>
                <w:spacing w:val="-2"/>
                <w:sz w:val="20"/>
              </w:rPr>
              <w:t>условия</w:t>
            </w:r>
            <w:r>
              <w:rPr>
                <w:sz w:val="20"/>
              </w:rPr>
              <w:tab/>
            </w:r>
            <w:r>
              <w:rPr>
                <w:spacing w:val="-4"/>
                <w:sz w:val="20"/>
              </w:rPr>
              <w:t>для</w:t>
            </w:r>
            <w:r>
              <w:rPr>
                <w:sz w:val="20"/>
              </w:rPr>
              <w:tab/>
            </w:r>
            <w:r>
              <w:rPr>
                <w:spacing w:val="-2"/>
                <w:sz w:val="20"/>
              </w:rPr>
              <w:t xml:space="preserve">самовыражения </w:t>
            </w:r>
            <w:r>
              <w:rPr>
                <w:sz w:val="20"/>
              </w:rPr>
              <w:t>средствами искусства</w:t>
            </w:r>
          </w:p>
        </w:tc>
        <w:tc>
          <w:tcPr>
            <w:tcW w:w="5238" w:type="dxa"/>
          </w:tcPr>
          <w:p w:rsidR="00EA58FE" w:rsidRDefault="004245CD">
            <w:pPr>
              <w:pStyle w:val="TableParagraph"/>
              <w:spacing w:before="22"/>
              <w:ind w:left="141" w:right="98"/>
              <w:jc w:val="both"/>
              <w:rPr>
                <w:sz w:val="20"/>
              </w:rPr>
            </w:pPr>
            <w:r>
              <w:rPr>
                <w:sz w:val="20"/>
              </w:rPr>
              <w:t>Для того чтобы дети научились выражать себя</w:t>
            </w:r>
            <w:r>
              <w:rPr>
                <w:spacing w:val="40"/>
                <w:sz w:val="20"/>
              </w:rPr>
              <w:t xml:space="preserve"> </w:t>
            </w:r>
            <w:r>
              <w:rPr>
                <w:sz w:val="20"/>
              </w:rPr>
              <w:t>средствами</w:t>
            </w:r>
            <w:r>
              <w:rPr>
                <w:spacing w:val="40"/>
                <w:sz w:val="20"/>
              </w:rPr>
              <w:t xml:space="preserve"> </w:t>
            </w:r>
            <w:r>
              <w:rPr>
                <w:sz w:val="20"/>
              </w:rPr>
              <w:t>искусства, педагог должен:</w:t>
            </w:r>
          </w:p>
          <w:p w:rsidR="00EA58FE" w:rsidRDefault="004245CD">
            <w:pPr>
              <w:pStyle w:val="TableParagraph"/>
              <w:numPr>
                <w:ilvl w:val="0"/>
                <w:numId w:val="83"/>
              </w:numPr>
              <w:tabs>
                <w:tab w:val="left" w:pos="552"/>
              </w:tabs>
              <w:spacing w:before="10"/>
              <w:ind w:right="97" w:firstLine="0"/>
              <w:jc w:val="both"/>
              <w:rPr>
                <w:sz w:val="20"/>
              </w:rPr>
            </w:pPr>
            <w:r>
              <w:rPr>
                <w:sz w:val="20"/>
              </w:rPr>
              <w:t>планировать</w:t>
            </w:r>
            <w:r>
              <w:rPr>
                <w:spacing w:val="40"/>
                <w:sz w:val="20"/>
              </w:rPr>
              <w:t xml:space="preserve"> </w:t>
            </w:r>
            <w:r>
              <w:rPr>
                <w:sz w:val="20"/>
              </w:rPr>
              <w:t>время</w:t>
            </w:r>
            <w:r>
              <w:rPr>
                <w:spacing w:val="40"/>
                <w:sz w:val="20"/>
              </w:rPr>
              <w:t xml:space="preserve"> </w:t>
            </w:r>
            <w:r>
              <w:rPr>
                <w:sz w:val="20"/>
              </w:rPr>
              <w:t>в</w:t>
            </w:r>
            <w:r>
              <w:rPr>
                <w:spacing w:val="40"/>
                <w:sz w:val="20"/>
              </w:rPr>
              <w:t xml:space="preserve"> </w:t>
            </w:r>
            <w:r>
              <w:rPr>
                <w:sz w:val="20"/>
              </w:rPr>
              <w:t>течение</w:t>
            </w:r>
            <w:r>
              <w:rPr>
                <w:spacing w:val="40"/>
                <w:sz w:val="20"/>
              </w:rPr>
              <w:t xml:space="preserve"> </w:t>
            </w:r>
            <w:r>
              <w:rPr>
                <w:sz w:val="20"/>
              </w:rPr>
              <w:t>дня,</w:t>
            </w:r>
            <w:r>
              <w:rPr>
                <w:spacing w:val="40"/>
                <w:sz w:val="20"/>
              </w:rPr>
              <w:t xml:space="preserve"> </w:t>
            </w:r>
            <w:r>
              <w:rPr>
                <w:sz w:val="20"/>
              </w:rPr>
              <w:t>когда</w:t>
            </w:r>
            <w:r>
              <w:rPr>
                <w:spacing w:val="40"/>
                <w:sz w:val="20"/>
              </w:rPr>
              <w:t xml:space="preserve"> </w:t>
            </w:r>
            <w:r>
              <w:rPr>
                <w:sz w:val="20"/>
              </w:rPr>
              <w:t>дети могут</w:t>
            </w:r>
            <w:r>
              <w:rPr>
                <w:spacing w:val="40"/>
                <w:sz w:val="20"/>
              </w:rPr>
              <w:t xml:space="preserve"> </w:t>
            </w:r>
            <w:r>
              <w:rPr>
                <w:sz w:val="20"/>
              </w:rPr>
              <w:t>создавать</w:t>
            </w:r>
            <w:r>
              <w:rPr>
                <w:spacing w:val="40"/>
                <w:sz w:val="20"/>
              </w:rPr>
              <w:t xml:space="preserve"> </w:t>
            </w:r>
            <w:r>
              <w:rPr>
                <w:sz w:val="20"/>
              </w:rPr>
              <w:t>свои произведения;</w:t>
            </w:r>
          </w:p>
          <w:p w:rsidR="00EA58FE" w:rsidRDefault="004245CD">
            <w:pPr>
              <w:pStyle w:val="TableParagraph"/>
              <w:numPr>
                <w:ilvl w:val="0"/>
                <w:numId w:val="82"/>
              </w:numPr>
              <w:tabs>
                <w:tab w:val="left" w:pos="815"/>
                <w:tab w:val="left" w:pos="4032"/>
              </w:tabs>
              <w:ind w:right="98" w:firstLine="0"/>
              <w:jc w:val="both"/>
              <w:rPr>
                <w:sz w:val="20"/>
              </w:rPr>
            </w:pPr>
            <w:r>
              <w:rPr>
                <w:sz w:val="20"/>
              </w:rPr>
              <w:t>создавать</w:t>
            </w:r>
            <w:r>
              <w:rPr>
                <w:spacing w:val="80"/>
                <w:sz w:val="20"/>
              </w:rPr>
              <w:t xml:space="preserve"> </w:t>
            </w:r>
            <w:r>
              <w:rPr>
                <w:sz w:val="20"/>
              </w:rPr>
              <w:t>атмосферу</w:t>
            </w:r>
            <w:r>
              <w:rPr>
                <w:spacing w:val="80"/>
                <w:sz w:val="20"/>
              </w:rPr>
              <w:t xml:space="preserve"> </w:t>
            </w:r>
            <w:r>
              <w:rPr>
                <w:sz w:val="20"/>
              </w:rPr>
              <w:t>принятия</w:t>
            </w:r>
            <w:r>
              <w:rPr>
                <w:spacing w:val="80"/>
                <w:sz w:val="20"/>
              </w:rPr>
              <w:t xml:space="preserve"> </w:t>
            </w:r>
            <w:r>
              <w:rPr>
                <w:sz w:val="20"/>
              </w:rPr>
              <w:t>и</w:t>
            </w:r>
            <w:r>
              <w:rPr>
                <w:spacing w:val="80"/>
                <w:sz w:val="20"/>
              </w:rPr>
              <w:t xml:space="preserve"> </w:t>
            </w:r>
            <w:r>
              <w:rPr>
                <w:sz w:val="20"/>
              </w:rPr>
              <w:t>поддержки</w:t>
            </w:r>
            <w:r>
              <w:rPr>
                <w:spacing w:val="40"/>
                <w:sz w:val="20"/>
              </w:rPr>
              <w:t xml:space="preserve"> </w:t>
            </w:r>
            <w:r>
              <w:rPr>
                <w:sz w:val="20"/>
              </w:rPr>
              <w:t>во</w:t>
            </w:r>
            <w:r>
              <w:rPr>
                <w:spacing w:val="80"/>
                <w:sz w:val="20"/>
              </w:rPr>
              <w:t xml:space="preserve">  </w:t>
            </w:r>
            <w:r>
              <w:rPr>
                <w:sz w:val="20"/>
              </w:rPr>
              <w:t>время</w:t>
            </w:r>
            <w:r>
              <w:rPr>
                <w:spacing w:val="80"/>
                <w:sz w:val="20"/>
              </w:rPr>
              <w:t xml:space="preserve">  </w:t>
            </w:r>
            <w:r>
              <w:rPr>
                <w:sz w:val="20"/>
              </w:rPr>
              <w:t>занятий</w:t>
            </w:r>
            <w:r>
              <w:rPr>
                <w:sz w:val="20"/>
              </w:rPr>
              <w:tab/>
            </w:r>
            <w:r>
              <w:rPr>
                <w:spacing w:val="-2"/>
                <w:sz w:val="20"/>
              </w:rPr>
              <w:t xml:space="preserve">творческими </w:t>
            </w:r>
            <w:r>
              <w:rPr>
                <w:sz w:val="20"/>
              </w:rPr>
              <w:t>видами деятельности;</w:t>
            </w:r>
          </w:p>
          <w:p w:rsidR="00EA58FE" w:rsidRDefault="004245CD">
            <w:pPr>
              <w:pStyle w:val="TableParagraph"/>
              <w:numPr>
                <w:ilvl w:val="0"/>
                <w:numId w:val="81"/>
              </w:numPr>
              <w:tabs>
                <w:tab w:val="left" w:pos="244"/>
                <w:tab w:val="left" w:pos="538"/>
              </w:tabs>
              <w:ind w:right="99" w:hanging="137"/>
              <w:jc w:val="both"/>
              <w:rPr>
                <w:sz w:val="20"/>
              </w:rPr>
            </w:pPr>
            <w:r>
              <w:rPr>
                <w:sz w:val="20"/>
              </w:rPr>
              <w:tab/>
              <w:t>оказывать помощь и поддержку в овладении необходимыми</w:t>
            </w:r>
            <w:r>
              <w:rPr>
                <w:spacing w:val="80"/>
                <w:sz w:val="20"/>
              </w:rPr>
              <w:t xml:space="preserve"> </w:t>
            </w:r>
            <w:r>
              <w:rPr>
                <w:sz w:val="20"/>
              </w:rPr>
              <w:t>для</w:t>
            </w:r>
            <w:r>
              <w:rPr>
                <w:spacing w:val="40"/>
                <w:sz w:val="20"/>
              </w:rPr>
              <w:t xml:space="preserve"> </w:t>
            </w:r>
            <w:r>
              <w:rPr>
                <w:sz w:val="20"/>
              </w:rPr>
              <w:t>занятий техническими навыками;</w:t>
            </w:r>
          </w:p>
          <w:p w:rsidR="00EA58FE" w:rsidRDefault="004245CD">
            <w:pPr>
              <w:pStyle w:val="TableParagraph"/>
              <w:numPr>
                <w:ilvl w:val="0"/>
                <w:numId w:val="81"/>
              </w:numPr>
              <w:tabs>
                <w:tab w:val="left" w:pos="244"/>
                <w:tab w:val="left" w:pos="624"/>
              </w:tabs>
              <w:ind w:right="96" w:hanging="137"/>
              <w:jc w:val="both"/>
              <w:rPr>
                <w:sz w:val="20"/>
              </w:rPr>
            </w:pPr>
            <w:r>
              <w:rPr>
                <w:sz w:val="20"/>
              </w:rPr>
              <w:tab/>
              <w:t>предлагать такие задания, чтобы детские произведения</w:t>
            </w:r>
            <w:r>
              <w:rPr>
                <w:spacing w:val="40"/>
                <w:sz w:val="20"/>
              </w:rPr>
              <w:t xml:space="preserve"> </w:t>
            </w:r>
            <w:r>
              <w:rPr>
                <w:sz w:val="20"/>
              </w:rPr>
              <w:t>не</w:t>
            </w:r>
            <w:r>
              <w:rPr>
                <w:spacing w:val="40"/>
                <w:sz w:val="20"/>
              </w:rPr>
              <w:t xml:space="preserve"> </w:t>
            </w:r>
            <w:r>
              <w:rPr>
                <w:sz w:val="20"/>
              </w:rPr>
              <w:t xml:space="preserve">были стереотипными, отражали их </w:t>
            </w:r>
            <w:r>
              <w:rPr>
                <w:spacing w:val="-2"/>
                <w:sz w:val="20"/>
              </w:rPr>
              <w:t>замысел;</w:t>
            </w:r>
          </w:p>
          <w:p w:rsidR="00EA58FE" w:rsidRDefault="004245CD">
            <w:pPr>
              <w:pStyle w:val="TableParagraph"/>
              <w:numPr>
                <w:ilvl w:val="0"/>
                <w:numId w:val="81"/>
              </w:numPr>
              <w:tabs>
                <w:tab w:val="left" w:pos="244"/>
                <w:tab w:val="left" w:pos="526"/>
              </w:tabs>
              <w:ind w:right="96" w:hanging="137"/>
              <w:jc w:val="both"/>
              <w:rPr>
                <w:sz w:val="20"/>
              </w:rPr>
            </w:pPr>
            <w:r>
              <w:rPr>
                <w:sz w:val="20"/>
              </w:rPr>
              <w:tab/>
              <w:t>поддерживать детскую инициативу в воплощении замысла</w:t>
            </w:r>
            <w:r>
              <w:rPr>
                <w:spacing w:val="40"/>
                <w:sz w:val="20"/>
              </w:rPr>
              <w:t xml:space="preserve"> </w:t>
            </w:r>
            <w:r>
              <w:rPr>
                <w:sz w:val="20"/>
              </w:rPr>
              <w:t>и</w:t>
            </w:r>
            <w:r>
              <w:rPr>
                <w:spacing w:val="40"/>
                <w:sz w:val="20"/>
              </w:rPr>
              <w:t xml:space="preserve"> </w:t>
            </w:r>
            <w:r>
              <w:rPr>
                <w:sz w:val="20"/>
              </w:rPr>
              <w:t>выборе</w:t>
            </w:r>
            <w:r>
              <w:rPr>
                <w:spacing w:val="40"/>
                <w:sz w:val="20"/>
              </w:rPr>
              <w:t xml:space="preserve"> </w:t>
            </w:r>
            <w:r>
              <w:rPr>
                <w:sz w:val="20"/>
              </w:rPr>
              <w:t>необходимых для этого средств;</w:t>
            </w:r>
          </w:p>
          <w:p w:rsidR="00EA58FE" w:rsidRDefault="004245CD">
            <w:pPr>
              <w:pStyle w:val="TableParagraph"/>
              <w:numPr>
                <w:ilvl w:val="0"/>
                <w:numId w:val="81"/>
              </w:numPr>
              <w:tabs>
                <w:tab w:val="left" w:pos="244"/>
                <w:tab w:val="left" w:pos="789"/>
                <w:tab w:val="left" w:pos="2678"/>
                <w:tab w:val="left" w:pos="3969"/>
              </w:tabs>
              <w:spacing w:line="230" w:lineRule="exact"/>
              <w:ind w:right="93" w:hanging="137"/>
              <w:jc w:val="both"/>
              <w:rPr>
                <w:sz w:val="20"/>
              </w:rPr>
            </w:pPr>
            <w:r>
              <w:rPr>
                <w:sz w:val="20"/>
              </w:rPr>
              <w:tab/>
            </w:r>
            <w:r>
              <w:rPr>
                <w:spacing w:val="-2"/>
                <w:sz w:val="20"/>
              </w:rPr>
              <w:t>организовывать</w:t>
            </w:r>
            <w:r>
              <w:rPr>
                <w:sz w:val="20"/>
              </w:rPr>
              <w:tab/>
            </w:r>
            <w:r>
              <w:rPr>
                <w:spacing w:val="-2"/>
                <w:sz w:val="20"/>
              </w:rPr>
              <w:t>события,</w:t>
            </w:r>
            <w:r>
              <w:rPr>
                <w:sz w:val="20"/>
              </w:rPr>
              <w:tab/>
            </w:r>
            <w:r>
              <w:rPr>
                <w:spacing w:val="-2"/>
                <w:sz w:val="20"/>
              </w:rPr>
              <w:t xml:space="preserve">мероприятия, </w:t>
            </w:r>
            <w:r>
              <w:rPr>
                <w:sz w:val="20"/>
              </w:rPr>
              <w:t>выставки</w:t>
            </w:r>
            <w:r>
              <w:rPr>
                <w:spacing w:val="40"/>
                <w:sz w:val="20"/>
              </w:rPr>
              <w:t xml:space="preserve"> </w:t>
            </w:r>
            <w:r>
              <w:rPr>
                <w:sz w:val="20"/>
              </w:rPr>
              <w:t>проектов,</w:t>
            </w:r>
            <w:r>
              <w:rPr>
                <w:spacing w:val="40"/>
                <w:sz w:val="20"/>
              </w:rPr>
              <w:t xml:space="preserve"> </w:t>
            </w:r>
            <w:r>
              <w:rPr>
                <w:sz w:val="20"/>
              </w:rPr>
              <w:t>на которых дошкольники могут представить</w:t>
            </w:r>
            <w:r>
              <w:rPr>
                <w:spacing w:val="40"/>
                <w:sz w:val="20"/>
              </w:rPr>
              <w:t xml:space="preserve"> </w:t>
            </w:r>
            <w:r>
              <w:rPr>
                <w:sz w:val="20"/>
              </w:rPr>
              <w:t>свои</w:t>
            </w:r>
            <w:r>
              <w:rPr>
                <w:spacing w:val="40"/>
                <w:sz w:val="20"/>
              </w:rPr>
              <w:t xml:space="preserve"> </w:t>
            </w:r>
            <w:r>
              <w:rPr>
                <w:sz w:val="20"/>
              </w:rPr>
              <w:t>произведения</w:t>
            </w:r>
            <w:r>
              <w:rPr>
                <w:spacing w:val="40"/>
                <w:sz w:val="20"/>
              </w:rPr>
              <w:t xml:space="preserve"> </w:t>
            </w:r>
            <w:r>
              <w:rPr>
                <w:sz w:val="20"/>
              </w:rPr>
              <w:t>для</w:t>
            </w:r>
            <w:r>
              <w:rPr>
                <w:spacing w:val="40"/>
                <w:sz w:val="20"/>
              </w:rPr>
              <w:t xml:space="preserve"> </w:t>
            </w:r>
            <w:r>
              <w:rPr>
                <w:sz w:val="20"/>
              </w:rPr>
              <w:t>детей</w:t>
            </w:r>
            <w:r>
              <w:rPr>
                <w:spacing w:val="40"/>
                <w:sz w:val="20"/>
              </w:rPr>
              <w:t xml:space="preserve"> </w:t>
            </w:r>
            <w:r>
              <w:rPr>
                <w:sz w:val="20"/>
              </w:rPr>
              <w:t>разных групп и родителей.</w:t>
            </w:r>
          </w:p>
        </w:tc>
      </w:tr>
      <w:tr w:rsidR="00EA58FE">
        <w:trPr>
          <w:trHeight w:val="2759"/>
        </w:trPr>
        <w:tc>
          <w:tcPr>
            <w:tcW w:w="490" w:type="dxa"/>
          </w:tcPr>
          <w:p w:rsidR="00EA58FE" w:rsidRDefault="004245CD">
            <w:pPr>
              <w:pStyle w:val="TableParagraph"/>
              <w:spacing w:line="274" w:lineRule="exact"/>
              <w:ind w:left="0" w:right="77"/>
              <w:jc w:val="center"/>
              <w:rPr>
                <w:sz w:val="24"/>
              </w:rPr>
            </w:pPr>
            <w:r>
              <w:rPr>
                <w:spacing w:val="-5"/>
                <w:sz w:val="24"/>
              </w:rPr>
              <w:t>8.</w:t>
            </w:r>
          </w:p>
        </w:tc>
        <w:tc>
          <w:tcPr>
            <w:tcW w:w="4254" w:type="dxa"/>
          </w:tcPr>
          <w:p w:rsidR="00EA58FE" w:rsidRDefault="004245CD">
            <w:pPr>
              <w:pStyle w:val="TableParagraph"/>
              <w:spacing w:before="9"/>
              <w:rPr>
                <w:sz w:val="20"/>
              </w:rPr>
            </w:pPr>
            <w:r>
              <w:rPr>
                <w:sz w:val="20"/>
              </w:rPr>
              <w:t>Создвать</w:t>
            </w:r>
            <w:r>
              <w:rPr>
                <w:spacing w:val="-8"/>
                <w:sz w:val="20"/>
              </w:rPr>
              <w:t xml:space="preserve"> </w:t>
            </w:r>
            <w:r>
              <w:rPr>
                <w:sz w:val="20"/>
              </w:rPr>
              <w:t>условия</w:t>
            </w:r>
            <w:r>
              <w:rPr>
                <w:spacing w:val="-5"/>
                <w:sz w:val="20"/>
              </w:rPr>
              <w:t xml:space="preserve"> </w:t>
            </w:r>
            <w:r>
              <w:rPr>
                <w:sz w:val="20"/>
              </w:rPr>
              <w:t>для</w:t>
            </w:r>
            <w:r>
              <w:rPr>
                <w:spacing w:val="-6"/>
                <w:sz w:val="20"/>
              </w:rPr>
              <w:t xml:space="preserve"> </w:t>
            </w:r>
            <w:r>
              <w:rPr>
                <w:sz w:val="20"/>
              </w:rPr>
              <w:t>физического</w:t>
            </w:r>
            <w:r>
              <w:rPr>
                <w:spacing w:val="-6"/>
                <w:sz w:val="20"/>
              </w:rPr>
              <w:t xml:space="preserve"> </w:t>
            </w:r>
            <w:r>
              <w:rPr>
                <w:spacing w:val="-2"/>
                <w:sz w:val="20"/>
              </w:rPr>
              <w:t>развития</w:t>
            </w:r>
          </w:p>
        </w:tc>
        <w:tc>
          <w:tcPr>
            <w:tcW w:w="5238" w:type="dxa"/>
          </w:tcPr>
          <w:p w:rsidR="00EA58FE" w:rsidRDefault="004245CD">
            <w:pPr>
              <w:pStyle w:val="TableParagraph"/>
              <w:ind w:left="388" w:hanging="140"/>
              <w:rPr>
                <w:sz w:val="20"/>
              </w:rPr>
            </w:pPr>
            <w:r>
              <w:rPr>
                <w:sz w:val="20"/>
              </w:rPr>
              <w:t>Для</w:t>
            </w:r>
            <w:r>
              <w:rPr>
                <w:spacing w:val="40"/>
                <w:sz w:val="20"/>
              </w:rPr>
              <w:t xml:space="preserve"> </w:t>
            </w:r>
            <w:r>
              <w:rPr>
                <w:sz w:val="20"/>
              </w:rPr>
              <w:t>того</w:t>
            </w:r>
            <w:r>
              <w:rPr>
                <w:spacing w:val="40"/>
                <w:sz w:val="20"/>
              </w:rPr>
              <w:t xml:space="preserve"> </w:t>
            </w:r>
            <w:r>
              <w:rPr>
                <w:sz w:val="20"/>
              </w:rPr>
              <w:t>чтобы</w:t>
            </w:r>
            <w:r>
              <w:rPr>
                <w:spacing w:val="40"/>
                <w:sz w:val="20"/>
              </w:rPr>
              <w:t xml:space="preserve"> </w:t>
            </w:r>
            <w:r>
              <w:rPr>
                <w:sz w:val="20"/>
              </w:rPr>
              <w:t>стимулировать</w:t>
            </w:r>
            <w:r>
              <w:rPr>
                <w:spacing w:val="40"/>
                <w:sz w:val="20"/>
              </w:rPr>
              <w:t xml:space="preserve"> </w:t>
            </w:r>
            <w:r>
              <w:rPr>
                <w:sz w:val="20"/>
              </w:rPr>
              <w:t>физическое</w:t>
            </w:r>
            <w:r>
              <w:rPr>
                <w:spacing w:val="40"/>
                <w:sz w:val="20"/>
              </w:rPr>
              <w:t xml:space="preserve"> </w:t>
            </w:r>
            <w:r>
              <w:rPr>
                <w:sz w:val="20"/>
              </w:rPr>
              <w:t>развитие детей, важно:</w:t>
            </w:r>
          </w:p>
          <w:p w:rsidR="00EA58FE" w:rsidRDefault="004245CD">
            <w:pPr>
              <w:pStyle w:val="TableParagraph"/>
              <w:numPr>
                <w:ilvl w:val="0"/>
                <w:numId w:val="80"/>
              </w:numPr>
              <w:tabs>
                <w:tab w:val="left" w:pos="388"/>
              </w:tabs>
              <w:ind w:right="100" w:hanging="140"/>
              <w:rPr>
                <w:sz w:val="20"/>
              </w:rPr>
            </w:pPr>
            <w:r>
              <w:rPr>
                <w:sz w:val="20"/>
              </w:rPr>
              <w:t>ежедневно</w:t>
            </w:r>
            <w:r>
              <w:rPr>
                <w:spacing w:val="15"/>
                <w:sz w:val="20"/>
              </w:rPr>
              <w:t xml:space="preserve"> </w:t>
            </w:r>
            <w:r>
              <w:rPr>
                <w:sz w:val="20"/>
              </w:rPr>
              <w:t>предоставлять</w:t>
            </w:r>
            <w:r>
              <w:rPr>
                <w:spacing w:val="17"/>
                <w:sz w:val="20"/>
              </w:rPr>
              <w:t xml:space="preserve"> </w:t>
            </w:r>
            <w:r>
              <w:rPr>
                <w:sz w:val="20"/>
              </w:rPr>
              <w:t>детям возможность</w:t>
            </w:r>
            <w:r>
              <w:rPr>
                <w:spacing w:val="19"/>
                <w:sz w:val="20"/>
              </w:rPr>
              <w:t xml:space="preserve"> </w:t>
            </w:r>
            <w:r>
              <w:rPr>
                <w:sz w:val="20"/>
              </w:rPr>
              <w:t xml:space="preserve">активно </w:t>
            </w:r>
            <w:r>
              <w:rPr>
                <w:spacing w:val="-2"/>
                <w:sz w:val="20"/>
              </w:rPr>
              <w:t>двигаться;</w:t>
            </w:r>
          </w:p>
          <w:p w:rsidR="00EA58FE" w:rsidRDefault="004245CD">
            <w:pPr>
              <w:pStyle w:val="TableParagraph"/>
              <w:numPr>
                <w:ilvl w:val="0"/>
                <w:numId w:val="80"/>
              </w:numPr>
              <w:tabs>
                <w:tab w:val="left" w:pos="366"/>
              </w:tabs>
              <w:spacing w:line="229" w:lineRule="exact"/>
              <w:ind w:left="366" w:hanging="117"/>
              <w:rPr>
                <w:sz w:val="20"/>
              </w:rPr>
            </w:pPr>
            <w:r>
              <w:rPr>
                <w:sz w:val="20"/>
              </w:rPr>
              <w:t>обучать</w:t>
            </w:r>
            <w:r>
              <w:rPr>
                <w:spacing w:val="-8"/>
                <w:sz w:val="20"/>
              </w:rPr>
              <w:t xml:space="preserve"> </w:t>
            </w:r>
            <w:r>
              <w:rPr>
                <w:sz w:val="20"/>
              </w:rPr>
              <w:t>детей</w:t>
            </w:r>
            <w:r>
              <w:rPr>
                <w:spacing w:val="-6"/>
                <w:sz w:val="20"/>
              </w:rPr>
              <w:t xml:space="preserve"> </w:t>
            </w:r>
            <w:r>
              <w:rPr>
                <w:sz w:val="20"/>
              </w:rPr>
              <w:t>правилам</w:t>
            </w:r>
            <w:r>
              <w:rPr>
                <w:spacing w:val="-7"/>
                <w:sz w:val="20"/>
              </w:rPr>
              <w:t xml:space="preserve"> </w:t>
            </w:r>
            <w:r>
              <w:rPr>
                <w:spacing w:val="-2"/>
                <w:sz w:val="20"/>
              </w:rPr>
              <w:t>безопасности</w:t>
            </w:r>
          </w:p>
          <w:p w:rsidR="00EA58FE" w:rsidRDefault="004245CD">
            <w:pPr>
              <w:pStyle w:val="TableParagraph"/>
              <w:numPr>
                <w:ilvl w:val="0"/>
                <w:numId w:val="79"/>
              </w:numPr>
              <w:tabs>
                <w:tab w:val="left" w:pos="656"/>
                <w:tab w:val="left" w:pos="2025"/>
                <w:tab w:val="left" w:pos="2174"/>
                <w:tab w:val="left" w:pos="3618"/>
                <w:tab w:val="left" w:pos="4219"/>
              </w:tabs>
              <w:ind w:right="95" w:firstLine="0"/>
              <w:jc w:val="both"/>
              <w:rPr>
                <w:sz w:val="20"/>
              </w:rPr>
            </w:pPr>
            <w:r>
              <w:rPr>
                <w:spacing w:val="-2"/>
                <w:sz w:val="20"/>
              </w:rPr>
              <w:t>создавать</w:t>
            </w:r>
            <w:r>
              <w:rPr>
                <w:sz w:val="20"/>
              </w:rPr>
              <w:tab/>
            </w:r>
            <w:r>
              <w:rPr>
                <w:spacing w:val="-2"/>
                <w:sz w:val="20"/>
              </w:rPr>
              <w:t>доброжелательную</w:t>
            </w:r>
            <w:r>
              <w:rPr>
                <w:sz w:val="20"/>
              </w:rPr>
              <w:tab/>
            </w:r>
            <w:r>
              <w:rPr>
                <w:spacing w:val="-2"/>
                <w:sz w:val="20"/>
              </w:rPr>
              <w:t>атмосферу эмоционального</w:t>
            </w:r>
            <w:r>
              <w:rPr>
                <w:sz w:val="20"/>
              </w:rPr>
              <w:tab/>
            </w:r>
            <w:r>
              <w:rPr>
                <w:sz w:val="20"/>
              </w:rPr>
              <w:tab/>
            </w:r>
            <w:r>
              <w:rPr>
                <w:spacing w:val="-2"/>
                <w:sz w:val="20"/>
              </w:rPr>
              <w:t>принятия,</w:t>
            </w:r>
            <w:r>
              <w:rPr>
                <w:sz w:val="20"/>
              </w:rPr>
              <w:tab/>
            </w:r>
            <w:r>
              <w:rPr>
                <w:spacing w:val="-2"/>
                <w:sz w:val="20"/>
              </w:rPr>
              <w:t xml:space="preserve">способствующую </w:t>
            </w:r>
            <w:r>
              <w:rPr>
                <w:sz w:val="20"/>
              </w:rPr>
              <w:t>проявлениям активности</w:t>
            </w:r>
            <w:r>
              <w:rPr>
                <w:spacing w:val="40"/>
                <w:sz w:val="20"/>
              </w:rPr>
              <w:t xml:space="preserve"> </w:t>
            </w:r>
            <w:r>
              <w:rPr>
                <w:sz w:val="20"/>
              </w:rPr>
              <w:t>всех</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том</w:t>
            </w:r>
            <w:r>
              <w:rPr>
                <w:spacing w:val="40"/>
                <w:sz w:val="20"/>
              </w:rPr>
              <w:t xml:space="preserve"> </w:t>
            </w:r>
            <w:r>
              <w:rPr>
                <w:sz w:val="20"/>
              </w:rPr>
              <w:t>числе</w:t>
            </w:r>
            <w:r>
              <w:rPr>
                <w:spacing w:val="40"/>
                <w:sz w:val="20"/>
              </w:rPr>
              <w:t xml:space="preserve"> </w:t>
            </w:r>
            <w:r>
              <w:rPr>
                <w:sz w:val="20"/>
              </w:rPr>
              <w:t>и менее активных) в двигательной сфере;</w:t>
            </w:r>
          </w:p>
          <w:p w:rsidR="00EA58FE" w:rsidRDefault="004245CD">
            <w:pPr>
              <w:pStyle w:val="TableParagraph"/>
              <w:numPr>
                <w:ilvl w:val="0"/>
                <w:numId w:val="79"/>
              </w:numPr>
              <w:tabs>
                <w:tab w:val="left" w:pos="447"/>
              </w:tabs>
              <w:spacing w:line="230" w:lineRule="exact"/>
              <w:ind w:right="98" w:firstLine="0"/>
              <w:jc w:val="both"/>
              <w:rPr>
                <w:sz w:val="20"/>
              </w:rPr>
            </w:pPr>
            <w:r>
              <w:rPr>
                <w:sz w:val="20"/>
              </w:rPr>
              <w:t>использовать различные методы обучения, помогающие детям с разным уровнем физического развития</w:t>
            </w:r>
            <w:r>
              <w:rPr>
                <w:spacing w:val="40"/>
                <w:sz w:val="20"/>
              </w:rPr>
              <w:t xml:space="preserve"> </w:t>
            </w:r>
            <w:r>
              <w:rPr>
                <w:sz w:val="20"/>
              </w:rPr>
              <w:t>с</w:t>
            </w:r>
            <w:r>
              <w:rPr>
                <w:spacing w:val="40"/>
                <w:sz w:val="20"/>
              </w:rPr>
              <w:t xml:space="preserve"> </w:t>
            </w:r>
            <w:r>
              <w:rPr>
                <w:sz w:val="20"/>
              </w:rPr>
              <w:t>удовольствием</w:t>
            </w:r>
            <w:r>
              <w:rPr>
                <w:spacing w:val="40"/>
                <w:sz w:val="20"/>
              </w:rPr>
              <w:t xml:space="preserve"> </w:t>
            </w:r>
            <w:r>
              <w:rPr>
                <w:sz w:val="20"/>
              </w:rPr>
              <w:t>бегать,</w:t>
            </w:r>
            <w:r>
              <w:rPr>
                <w:spacing w:val="40"/>
                <w:sz w:val="20"/>
              </w:rPr>
              <w:t xml:space="preserve"> </w:t>
            </w:r>
            <w:r>
              <w:rPr>
                <w:sz w:val="20"/>
              </w:rPr>
              <w:t>лазать, прыгать.</w:t>
            </w:r>
          </w:p>
        </w:tc>
      </w:tr>
    </w:tbl>
    <w:p w:rsidR="00EA58FE" w:rsidRDefault="00EA58FE">
      <w:pPr>
        <w:pStyle w:val="TableParagraph"/>
        <w:spacing w:line="230" w:lineRule="exact"/>
        <w:jc w:val="both"/>
        <w:rPr>
          <w:sz w:val="20"/>
        </w:rPr>
        <w:sectPr w:rsidR="00EA58FE">
          <w:type w:val="continuous"/>
          <w:pgSz w:w="11910" w:h="16840"/>
          <w:pgMar w:top="1100" w:right="425" w:bottom="280" w:left="566" w:header="720" w:footer="720" w:gutter="0"/>
          <w:cols w:space="720"/>
        </w:sectPr>
      </w:pPr>
    </w:p>
    <w:p w:rsidR="00EA58FE" w:rsidRDefault="004245CD">
      <w:pPr>
        <w:spacing w:before="65"/>
        <w:ind w:left="849"/>
        <w:jc w:val="both"/>
        <w:rPr>
          <w:b/>
          <w:sz w:val="24"/>
        </w:rPr>
      </w:pPr>
      <w:r>
        <w:rPr>
          <w:b/>
          <w:sz w:val="24"/>
        </w:rPr>
        <w:t>События</w:t>
      </w:r>
      <w:r>
        <w:rPr>
          <w:b/>
          <w:spacing w:val="-2"/>
          <w:sz w:val="24"/>
        </w:rPr>
        <w:t xml:space="preserve"> </w:t>
      </w:r>
      <w:r>
        <w:rPr>
          <w:b/>
          <w:sz w:val="24"/>
        </w:rPr>
        <w:t>образовательной</w:t>
      </w:r>
      <w:r>
        <w:rPr>
          <w:b/>
          <w:spacing w:val="-2"/>
          <w:sz w:val="24"/>
        </w:rPr>
        <w:t xml:space="preserve"> организации.</w:t>
      </w:r>
    </w:p>
    <w:p w:rsidR="00EA58FE" w:rsidRDefault="004245CD">
      <w:pPr>
        <w:pStyle w:val="a3"/>
        <w:tabs>
          <w:tab w:val="left" w:pos="2022"/>
        </w:tabs>
        <w:spacing w:before="254"/>
        <w:ind w:left="140" w:right="136" w:firstLine="708"/>
        <w:jc w:val="both"/>
      </w:pPr>
      <w:r>
        <w:t>Событие</w:t>
      </w:r>
      <w:r>
        <w:rPr>
          <w:spacing w:val="80"/>
        </w:rPr>
        <w:t xml:space="preserve"> </w:t>
      </w:r>
      <w:r>
        <w:t>предполагает</w:t>
      </w:r>
      <w:r>
        <w:rPr>
          <w:spacing w:val="80"/>
        </w:rPr>
        <w:t xml:space="preserve"> </w:t>
      </w:r>
      <w:r>
        <w:t>взаимодействие</w:t>
      </w:r>
      <w:r>
        <w:rPr>
          <w:spacing w:val="80"/>
        </w:rPr>
        <w:t xml:space="preserve"> </w:t>
      </w:r>
      <w:r>
        <w:t>ребёнка</w:t>
      </w:r>
      <w:r>
        <w:rPr>
          <w:spacing w:val="80"/>
        </w:rPr>
        <w:t xml:space="preserve"> </w:t>
      </w:r>
      <w:r>
        <w:t>и</w:t>
      </w:r>
      <w:r>
        <w:rPr>
          <w:spacing w:val="80"/>
        </w:rPr>
        <w:t xml:space="preserve"> </w:t>
      </w:r>
      <w:r>
        <w:t>взрослого,</w:t>
      </w:r>
      <w:r>
        <w:rPr>
          <w:spacing w:val="80"/>
        </w:rPr>
        <w:t xml:space="preserve"> </w:t>
      </w:r>
      <w:r>
        <w:t>в</w:t>
      </w:r>
      <w:r>
        <w:rPr>
          <w:spacing w:val="80"/>
        </w:rPr>
        <w:t xml:space="preserve"> </w:t>
      </w:r>
      <w:r>
        <w:t>котором</w:t>
      </w:r>
      <w:r>
        <w:rPr>
          <w:spacing w:val="80"/>
        </w:rPr>
        <w:t xml:space="preserve"> </w:t>
      </w:r>
      <w:r>
        <w:t>активность</w:t>
      </w:r>
      <w:r>
        <w:rPr>
          <w:spacing w:val="80"/>
        </w:rPr>
        <w:t xml:space="preserve"> </w:t>
      </w:r>
      <w:r>
        <w:t>взрослого</w:t>
      </w:r>
      <w:r>
        <w:rPr>
          <w:spacing w:val="40"/>
        </w:rPr>
        <w:t xml:space="preserve"> </w:t>
      </w:r>
      <w:r>
        <w:t>приводит</w:t>
      </w:r>
      <w:r>
        <w:rPr>
          <w:spacing w:val="40"/>
        </w:rPr>
        <w:t xml:space="preserve"> </w:t>
      </w:r>
      <w:r>
        <w:t>к</w:t>
      </w:r>
      <w:r>
        <w:rPr>
          <w:spacing w:val="40"/>
        </w:rPr>
        <w:t xml:space="preserve"> </w:t>
      </w:r>
      <w:r>
        <w:t>приобретению ребёнком</w:t>
      </w:r>
      <w:r>
        <w:rPr>
          <w:spacing w:val="40"/>
        </w:rPr>
        <w:t xml:space="preserve"> </w:t>
      </w:r>
      <w:r>
        <w:t>собственного</w:t>
      </w:r>
      <w:r>
        <w:rPr>
          <w:spacing w:val="40"/>
        </w:rPr>
        <w:t xml:space="preserve"> </w:t>
      </w:r>
      <w:r>
        <w:t>опыта</w:t>
      </w:r>
      <w:r>
        <w:rPr>
          <w:spacing w:val="40"/>
        </w:rPr>
        <w:t xml:space="preserve"> </w:t>
      </w:r>
      <w:r>
        <w:t>переживания</w:t>
      </w:r>
      <w:r>
        <w:rPr>
          <w:spacing w:val="40"/>
        </w:rPr>
        <w:t xml:space="preserve"> </w:t>
      </w:r>
      <w:r>
        <w:t>той</w:t>
      </w:r>
      <w:r>
        <w:rPr>
          <w:spacing w:val="40"/>
        </w:rPr>
        <w:t xml:space="preserve"> </w:t>
      </w:r>
      <w:r>
        <w:t>или</w:t>
      </w:r>
      <w:r>
        <w:rPr>
          <w:spacing w:val="40"/>
        </w:rPr>
        <w:t xml:space="preserve"> </w:t>
      </w:r>
      <w:r>
        <w:t>иной</w:t>
      </w:r>
      <w:r>
        <w:rPr>
          <w:spacing w:val="40"/>
        </w:rPr>
        <w:t xml:space="preserve"> </w:t>
      </w:r>
      <w:r>
        <w:t>ценности.</w:t>
      </w:r>
      <w:r>
        <w:rPr>
          <w:spacing w:val="80"/>
        </w:rPr>
        <w:t xml:space="preserve"> </w:t>
      </w:r>
      <w:r>
        <w:t>Для</w:t>
      </w:r>
      <w:r>
        <w:rPr>
          <w:spacing w:val="40"/>
        </w:rPr>
        <w:t xml:space="preserve"> </w:t>
      </w:r>
      <w:r>
        <w:t>того</w:t>
      </w:r>
      <w:r>
        <w:rPr>
          <w:spacing w:val="40"/>
        </w:rPr>
        <w:t xml:space="preserve"> </w:t>
      </w:r>
      <w:r>
        <w:t>чтобы</w:t>
      </w:r>
      <w:r>
        <w:rPr>
          <w:spacing w:val="40"/>
        </w:rPr>
        <w:t xml:space="preserve"> </w:t>
      </w:r>
      <w:r>
        <w:t>стать</w:t>
      </w:r>
      <w:r>
        <w:rPr>
          <w:spacing w:val="40"/>
        </w:rPr>
        <w:t xml:space="preserve"> </w:t>
      </w:r>
      <w:r>
        <w:t>значимой,</w:t>
      </w:r>
      <w:r>
        <w:rPr>
          <w:spacing w:val="40"/>
        </w:rPr>
        <w:t xml:space="preserve"> </w:t>
      </w:r>
      <w:r>
        <w:t>каждая</w:t>
      </w:r>
      <w:r>
        <w:rPr>
          <w:spacing w:val="40"/>
        </w:rPr>
        <w:t xml:space="preserve"> </w:t>
      </w:r>
      <w:r>
        <w:t>ценность</w:t>
      </w:r>
      <w:r>
        <w:rPr>
          <w:spacing w:val="40"/>
        </w:rPr>
        <w:t xml:space="preserve"> </w:t>
      </w:r>
      <w:r>
        <w:t>воспитания должна</w:t>
      </w:r>
      <w:r>
        <w:rPr>
          <w:spacing w:val="40"/>
        </w:rPr>
        <w:t xml:space="preserve"> </w:t>
      </w:r>
      <w:r>
        <w:t>быть</w:t>
      </w:r>
      <w:r>
        <w:rPr>
          <w:spacing w:val="40"/>
        </w:rPr>
        <w:t xml:space="preserve"> </w:t>
      </w:r>
      <w:r>
        <w:t>понята,</w:t>
      </w:r>
      <w:r>
        <w:rPr>
          <w:spacing w:val="40"/>
        </w:rPr>
        <w:t xml:space="preserve"> </w:t>
      </w:r>
      <w:r>
        <w:t>раскрыта</w:t>
      </w:r>
      <w:r>
        <w:rPr>
          <w:spacing w:val="40"/>
        </w:rPr>
        <w:t xml:space="preserve"> </w:t>
      </w:r>
      <w:r>
        <w:t xml:space="preserve">и </w:t>
      </w:r>
      <w:r>
        <w:rPr>
          <w:sz w:val="23"/>
        </w:rPr>
        <w:t>принята</w:t>
      </w:r>
      <w:r>
        <w:rPr>
          <w:spacing w:val="40"/>
          <w:sz w:val="23"/>
        </w:rPr>
        <w:t xml:space="preserve"> </w:t>
      </w:r>
      <w:r>
        <w:t>ребенком</w:t>
      </w:r>
      <w:r>
        <w:rPr>
          <w:spacing w:val="40"/>
        </w:rPr>
        <w:t xml:space="preserve"> </w:t>
      </w:r>
      <w:r>
        <w:t>совместно</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в</w:t>
      </w:r>
      <w:r>
        <w:rPr>
          <w:spacing w:val="40"/>
        </w:rPr>
        <w:t xml:space="preserve"> </w:t>
      </w:r>
      <w:r>
        <w:t>значимой</w:t>
      </w:r>
      <w:r>
        <w:rPr>
          <w:spacing w:val="40"/>
        </w:rPr>
        <w:t xml:space="preserve"> </w:t>
      </w:r>
      <w:r>
        <w:t>для</w:t>
      </w:r>
      <w:r>
        <w:rPr>
          <w:spacing w:val="40"/>
        </w:rPr>
        <w:t xml:space="preserve"> </w:t>
      </w:r>
      <w:r>
        <w:t>него</w:t>
      </w:r>
      <w:r>
        <w:rPr>
          <w:spacing w:val="40"/>
        </w:rPr>
        <w:t xml:space="preserve"> </w:t>
      </w:r>
      <w:r>
        <w:t>общности.</w:t>
      </w:r>
      <w:r>
        <w:rPr>
          <w:spacing w:val="40"/>
        </w:rPr>
        <w:t xml:space="preserve"> </w:t>
      </w:r>
      <w:r>
        <w:t>Этот</w:t>
      </w:r>
      <w:r>
        <w:rPr>
          <w:spacing w:val="40"/>
        </w:rPr>
        <w:t xml:space="preserve"> </w:t>
      </w:r>
      <w:r>
        <w:t>процесс происходит</w:t>
      </w:r>
      <w:r>
        <w:rPr>
          <w:spacing w:val="80"/>
          <w:w w:val="150"/>
        </w:rPr>
        <w:t xml:space="preserve">  </w:t>
      </w:r>
      <w:r>
        <w:t>стихийно,</w:t>
      </w:r>
      <w:r>
        <w:rPr>
          <w:spacing w:val="80"/>
          <w:w w:val="150"/>
        </w:rPr>
        <w:t xml:space="preserve">  </w:t>
      </w:r>
      <w:r>
        <w:t>но</w:t>
      </w:r>
      <w:r>
        <w:rPr>
          <w:spacing w:val="80"/>
          <w:w w:val="150"/>
        </w:rPr>
        <w:t xml:space="preserve">  </w:t>
      </w:r>
      <w:r>
        <w:t>для</w:t>
      </w:r>
      <w:r>
        <w:rPr>
          <w:spacing w:val="80"/>
          <w:w w:val="150"/>
        </w:rPr>
        <w:t xml:space="preserve">  </w:t>
      </w:r>
      <w:r>
        <w:t>того,</w:t>
      </w:r>
      <w:r>
        <w:rPr>
          <w:spacing w:val="80"/>
          <w:w w:val="150"/>
        </w:rPr>
        <w:t xml:space="preserve">  </w:t>
      </w:r>
      <w:r>
        <w:t>чтобы</w:t>
      </w:r>
      <w:r>
        <w:rPr>
          <w:spacing w:val="80"/>
          <w:w w:val="150"/>
        </w:rPr>
        <w:t xml:space="preserve">  </w:t>
      </w:r>
      <w:r>
        <w:t>вести</w:t>
      </w:r>
      <w:r>
        <w:rPr>
          <w:spacing w:val="80"/>
          <w:w w:val="150"/>
        </w:rPr>
        <w:t xml:space="preserve">  </w:t>
      </w:r>
      <w:r>
        <w:t>воспитательную</w:t>
      </w:r>
      <w:r>
        <w:rPr>
          <w:spacing w:val="80"/>
          <w:w w:val="150"/>
        </w:rPr>
        <w:t xml:space="preserve">  </w:t>
      </w:r>
      <w:r>
        <w:t>работу,</w:t>
      </w:r>
      <w:r>
        <w:rPr>
          <w:spacing w:val="80"/>
          <w:w w:val="150"/>
        </w:rPr>
        <w:t xml:space="preserve">  </w:t>
      </w:r>
      <w:r>
        <w:t>он</w:t>
      </w:r>
      <w:r>
        <w:rPr>
          <w:spacing w:val="80"/>
          <w:w w:val="150"/>
        </w:rPr>
        <w:t xml:space="preserve">  </w:t>
      </w:r>
      <w:r>
        <w:t>должен</w:t>
      </w:r>
      <w:r>
        <w:rPr>
          <w:spacing w:val="80"/>
          <w:w w:val="150"/>
        </w:rPr>
        <w:t xml:space="preserve">  </w:t>
      </w:r>
      <w:r>
        <w:t>быть</w:t>
      </w:r>
      <w:r>
        <w:rPr>
          <w:spacing w:val="80"/>
        </w:rPr>
        <w:t xml:space="preserve">  </w:t>
      </w:r>
      <w:r>
        <w:t xml:space="preserve">направлен </w:t>
      </w:r>
      <w:r>
        <w:rPr>
          <w:spacing w:val="-2"/>
        </w:rPr>
        <w:t>взрослым.</w:t>
      </w:r>
      <w:r>
        <w:tab/>
        <w:t>Воспитательное</w:t>
      </w:r>
      <w:r>
        <w:rPr>
          <w:spacing w:val="40"/>
        </w:rPr>
        <w:t xml:space="preserve"> </w:t>
      </w:r>
      <w:r>
        <w:t>событие</w:t>
      </w:r>
      <w:r>
        <w:rPr>
          <w:spacing w:val="40"/>
        </w:rPr>
        <w:t xml:space="preserve"> </w:t>
      </w:r>
      <w:r>
        <w:t>–</w:t>
      </w:r>
      <w:r>
        <w:rPr>
          <w:spacing w:val="40"/>
        </w:rPr>
        <w:t xml:space="preserve"> </w:t>
      </w:r>
      <w:r>
        <w:t>это</w:t>
      </w:r>
      <w:r>
        <w:rPr>
          <w:spacing w:val="40"/>
        </w:rPr>
        <w:t xml:space="preserve"> </w:t>
      </w:r>
      <w:r>
        <w:t>спроектированная</w:t>
      </w:r>
      <w:r>
        <w:rPr>
          <w:spacing w:val="40"/>
        </w:rPr>
        <w:t xml:space="preserve"> </w:t>
      </w:r>
      <w:r>
        <w:t>взрослым</w:t>
      </w:r>
      <w:r>
        <w:rPr>
          <w:spacing w:val="40"/>
        </w:rPr>
        <w:t xml:space="preserve"> </w:t>
      </w:r>
      <w:r>
        <w:t>образовательная</w:t>
      </w:r>
      <w:r>
        <w:rPr>
          <w:spacing w:val="40"/>
        </w:rPr>
        <w:t xml:space="preserve"> </w:t>
      </w:r>
      <w:r>
        <w:t>ситуация.</w:t>
      </w:r>
      <w:r>
        <w:rPr>
          <w:spacing w:val="40"/>
        </w:rPr>
        <w:t xml:space="preserve"> </w:t>
      </w:r>
      <w:r>
        <w:t>В каждом</w:t>
      </w:r>
      <w:r>
        <w:rPr>
          <w:spacing w:val="40"/>
        </w:rPr>
        <w:t xml:space="preserve"> </w:t>
      </w:r>
      <w:r>
        <w:t>воспитательном событии педагог продумывает смысл реальных и возможных действий детей и смысл своих действий в контексте задач воспитания. Событием</w:t>
      </w:r>
      <w:r>
        <w:rPr>
          <w:spacing w:val="40"/>
        </w:rPr>
        <w:t xml:space="preserve"> </w:t>
      </w:r>
      <w:r>
        <w:t>может</w:t>
      </w:r>
      <w:r>
        <w:rPr>
          <w:spacing w:val="40"/>
        </w:rPr>
        <w:t xml:space="preserve"> </w:t>
      </w:r>
      <w:r>
        <w:t>быть</w:t>
      </w:r>
      <w:r>
        <w:rPr>
          <w:spacing w:val="40"/>
        </w:rPr>
        <w:t xml:space="preserve"> </w:t>
      </w:r>
      <w:r>
        <w:t>не</w:t>
      </w:r>
      <w:r>
        <w:rPr>
          <w:spacing w:val="40"/>
        </w:rPr>
        <w:t xml:space="preserve"> </w:t>
      </w:r>
      <w:r>
        <w:t>только организованное</w:t>
      </w:r>
      <w:r>
        <w:rPr>
          <w:spacing w:val="40"/>
        </w:rPr>
        <w:t xml:space="preserve"> </w:t>
      </w:r>
      <w:r>
        <w:t>мероприятие,</w:t>
      </w:r>
      <w:r>
        <w:rPr>
          <w:spacing w:val="40"/>
        </w:rPr>
        <w:t xml:space="preserve"> </w:t>
      </w:r>
      <w:r>
        <w:t>но</w:t>
      </w:r>
      <w:r>
        <w:rPr>
          <w:spacing w:val="40"/>
        </w:rPr>
        <w:t xml:space="preserve"> </w:t>
      </w:r>
      <w:r>
        <w:t>и</w:t>
      </w:r>
      <w:r>
        <w:rPr>
          <w:spacing w:val="40"/>
        </w:rPr>
        <w:t xml:space="preserve"> </w:t>
      </w:r>
      <w:r>
        <w:t>спонтанно</w:t>
      </w:r>
      <w:r>
        <w:rPr>
          <w:spacing w:val="40"/>
        </w:rPr>
        <w:t xml:space="preserve"> </w:t>
      </w:r>
      <w:r>
        <w:t>возникшая</w:t>
      </w:r>
      <w:r>
        <w:rPr>
          <w:spacing w:val="40"/>
        </w:rPr>
        <w:t xml:space="preserve"> </w:t>
      </w:r>
      <w:r>
        <w:t>ситуация,</w:t>
      </w:r>
      <w:r>
        <w:rPr>
          <w:spacing w:val="40"/>
        </w:rPr>
        <w:t xml:space="preserve"> </w:t>
      </w:r>
      <w:r>
        <w:t>и</w:t>
      </w:r>
      <w:r>
        <w:rPr>
          <w:spacing w:val="40"/>
        </w:rPr>
        <w:t xml:space="preserve"> </w:t>
      </w:r>
      <w:r>
        <w:t>любой</w:t>
      </w:r>
      <w:r>
        <w:rPr>
          <w:spacing w:val="40"/>
        </w:rPr>
        <w:t xml:space="preserve"> </w:t>
      </w:r>
      <w:r>
        <w:t>режимный</w:t>
      </w:r>
      <w:r>
        <w:rPr>
          <w:spacing w:val="40"/>
        </w:rPr>
        <w:t xml:space="preserve"> </w:t>
      </w:r>
      <w:r>
        <w:t>момент, традиции</w:t>
      </w:r>
      <w:r>
        <w:rPr>
          <w:spacing w:val="40"/>
        </w:rPr>
        <w:t xml:space="preserve"> </w:t>
      </w:r>
      <w:r>
        <w:t>утренней</w:t>
      </w:r>
      <w:r>
        <w:rPr>
          <w:spacing w:val="40"/>
        </w:rPr>
        <w:t xml:space="preserve"> </w:t>
      </w:r>
      <w:r>
        <w:t>встречи</w:t>
      </w:r>
      <w:r>
        <w:rPr>
          <w:spacing w:val="40"/>
        </w:rPr>
        <w:t xml:space="preserve"> </w:t>
      </w:r>
      <w:r>
        <w:t>детей,</w:t>
      </w:r>
      <w:r>
        <w:rPr>
          <w:spacing w:val="40"/>
        </w:rPr>
        <w:t xml:space="preserve"> </w:t>
      </w:r>
      <w:r>
        <w:t>индивидуальная</w:t>
      </w:r>
      <w:r>
        <w:rPr>
          <w:spacing w:val="40"/>
        </w:rPr>
        <w:t xml:space="preserve"> </w:t>
      </w:r>
      <w:r>
        <w:t>беседа,</w:t>
      </w:r>
      <w:r>
        <w:rPr>
          <w:spacing w:val="40"/>
        </w:rPr>
        <w:t xml:space="preserve"> </w:t>
      </w:r>
      <w:r>
        <w:t>общие</w:t>
      </w:r>
      <w:r>
        <w:rPr>
          <w:spacing w:val="39"/>
        </w:rPr>
        <w:t xml:space="preserve"> </w:t>
      </w:r>
      <w:r>
        <w:t>дела,</w:t>
      </w:r>
      <w:r>
        <w:rPr>
          <w:spacing w:val="40"/>
        </w:rPr>
        <w:t xml:space="preserve"> </w:t>
      </w:r>
      <w:r>
        <w:t>совместно</w:t>
      </w:r>
      <w:r>
        <w:rPr>
          <w:spacing w:val="40"/>
        </w:rPr>
        <w:t xml:space="preserve"> </w:t>
      </w:r>
      <w:r>
        <w:t>реализуемые проекты и пр.</w:t>
      </w:r>
    </w:p>
    <w:p w:rsidR="00EA58FE" w:rsidRDefault="004245CD">
      <w:pPr>
        <w:pStyle w:val="a3"/>
        <w:spacing w:before="1"/>
        <w:ind w:left="140" w:right="136" w:firstLine="708"/>
        <w:jc w:val="both"/>
      </w:pPr>
      <w:r>
        <w:t>Планируемые и подготовленные педагогом воспитательные события проектируются в соответствии с календарным планом воспитательной</w:t>
      </w:r>
      <w:r>
        <w:rPr>
          <w:spacing w:val="40"/>
        </w:rPr>
        <w:t xml:space="preserve"> </w:t>
      </w:r>
      <w:r>
        <w:t>работы</w:t>
      </w:r>
      <w:r>
        <w:rPr>
          <w:spacing w:val="40"/>
        </w:rPr>
        <w:t xml:space="preserve"> </w:t>
      </w:r>
      <w:r w:rsidR="00467A64">
        <w:t>МБ</w:t>
      </w:r>
      <w:r>
        <w:t>ДОУ,</w:t>
      </w:r>
      <w:r>
        <w:rPr>
          <w:spacing w:val="40"/>
        </w:rPr>
        <w:t xml:space="preserve"> </w:t>
      </w:r>
      <w:r>
        <w:t>группы,</w:t>
      </w:r>
      <w:r>
        <w:rPr>
          <w:spacing w:val="40"/>
        </w:rPr>
        <w:t xml:space="preserve"> </w:t>
      </w:r>
      <w:r>
        <w:t>ситуацией</w:t>
      </w:r>
      <w:r>
        <w:rPr>
          <w:spacing w:val="40"/>
        </w:rPr>
        <w:t xml:space="preserve"> </w:t>
      </w:r>
      <w:r>
        <w:t>развития конкретного ребенка.</w:t>
      </w:r>
    </w:p>
    <w:p w:rsidR="00EA58FE" w:rsidRDefault="004245CD">
      <w:pPr>
        <w:pStyle w:val="a3"/>
        <w:spacing w:before="43"/>
        <w:ind w:left="849"/>
        <w:jc w:val="both"/>
      </w:pPr>
      <w:r>
        <w:t>Проектирование</w:t>
      </w:r>
      <w:r>
        <w:rPr>
          <w:spacing w:val="-5"/>
        </w:rPr>
        <w:t xml:space="preserve"> </w:t>
      </w:r>
      <w:r>
        <w:t>событий</w:t>
      </w:r>
      <w:r>
        <w:rPr>
          <w:spacing w:val="-2"/>
        </w:rPr>
        <w:t xml:space="preserve"> </w:t>
      </w:r>
      <w:r>
        <w:t>в</w:t>
      </w:r>
      <w:r>
        <w:rPr>
          <w:spacing w:val="-4"/>
        </w:rPr>
        <w:t xml:space="preserve"> </w:t>
      </w:r>
      <w:r>
        <w:t>М</w:t>
      </w:r>
      <w:r w:rsidR="00467A64">
        <w:t>Б</w:t>
      </w:r>
      <w:r>
        <w:t>ДОУ</w:t>
      </w:r>
      <w:r>
        <w:rPr>
          <w:spacing w:val="-2"/>
        </w:rPr>
        <w:t xml:space="preserve"> </w:t>
      </w:r>
      <w:r>
        <w:t>возможно</w:t>
      </w:r>
      <w:r>
        <w:rPr>
          <w:spacing w:val="-6"/>
        </w:rPr>
        <w:t xml:space="preserve"> </w:t>
      </w:r>
      <w:r>
        <w:t>в</w:t>
      </w:r>
      <w:r>
        <w:rPr>
          <w:spacing w:val="-4"/>
        </w:rPr>
        <w:t xml:space="preserve"> </w:t>
      </w:r>
      <w:r>
        <w:t xml:space="preserve">следующих </w:t>
      </w:r>
      <w:r>
        <w:rPr>
          <w:spacing w:val="-2"/>
        </w:rPr>
        <w:t>формах:</w:t>
      </w:r>
    </w:p>
    <w:p w:rsidR="00EA58FE" w:rsidRDefault="004245CD">
      <w:pPr>
        <w:pStyle w:val="a4"/>
        <w:numPr>
          <w:ilvl w:val="0"/>
          <w:numId w:val="78"/>
        </w:numPr>
        <w:tabs>
          <w:tab w:val="left" w:pos="1255"/>
        </w:tabs>
        <w:spacing w:before="44"/>
        <w:ind w:right="136" w:firstLine="708"/>
        <w:jc w:val="both"/>
        <w:rPr>
          <w:sz w:val="24"/>
        </w:rPr>
      </w:pPr>
      <w:r>
        <w:rPr>
          <w:sz w:val="24"/>
        </w:rPr>
        <w:t>разработка и реализация значимых событий в ведущих видах деятельности (детско - взрослый спектакль, построение эксперимента,</w:t>
      </w:r>
      <w:r>
        <w:rPr>
          <w:spacing w:val="40"/>
          <w:sz w:val="24"/>
        </w:rPr>
        <w:t xml:space="preserve"> </w:t>
      </w:r>
      <w:r>
        <w:rPr>
          <w:sz w:val="24"/>
        </w:rPr>
        <w:t>совместное конструирование, спортивные игры и др.);</w:t>
      </w:r>
    </w:p>
    <w:p w:rsidR="00EA58FE" w:rsidRDefault="004245CD">
      <w:pPr>
        <w:pStyle w:val="a4"/>
        <w:numPr>
          <w:ilvl w:val="0"/>
          <w:numId w:val="78"/>
        </w:numPr>
        <w:tabs>
          <w:tab w:val="left" w:pos="989"/>
        </w:tabs>
        <w:ind w:left="500" w:right="137" w:firstLine="0"/>
        <w:jc w:val="both"/>
        <w:rPr>
          <w:sz w:val="24"/>
        </w:rPr>
      </w:pPr>
      <w:r>
        <w:rPr>
          <w:sz w:val="24"/>
        </w:rPr>
        <w:t>проектирование</w:t>
      </w:r>
      <w:r>
        <w:rPr>
          <w:spacing w:val="40"/>
          <w:sz w:val="24"/>
        </w:rPr>
        <w:t xml:space="preserve">  </w:t>
      </w:r>
      <w:r>
        <w:rPr>
          <w:sz w:val="24"/>
        </w:rPr>
        <w:t>встреч,</w:t>
      </w:r>
      <w:r>
        <w:rPr>
          <w:spacing w:val="40"/>
          <w:sz w:val="24"/>
        </w:rPr>
        <w:t xml:space="preserve">  </w:t>
      </w:r>
      <w:r>
        <w:rPr>
          <w:sz w:val="24"/>
        </w:rPr>
        <w:t>общения</w:t>
      </w:r>
      <w:r>
        <w:rPr>
          <w:spacing w:val="40"/>
          <w:sz w:val="24"/>
        </w:rPr>
        <w:t xml:space="preserve">  </w:t>
      </w:r>
      <w:r>
        <w:rPr>
          <w:sz w:val="24"/>
        </w:rPr>
        <w:t>детей</w:t>
      </w:r>
      <w:r>
        <w:rPr>
          <w:spacing w:val="40"/>
          <w:sz w:val="24"/>
        </w:rPr>
        <w:t xml:space="preserve">  </w:t>
      </w:r>
      <w:r>
        <w:rPr>
          <w:sz w:val="24"/>
        </w:rPr>
        <w:t>со</w:t>
      </w:r>
      <w:r>
        <w:rPr>
          <w:spacing w:val="40"/>
          <w:sz w:val="24"/>
        </w:rPr>
        <w:t xml:space="preserve">  </w:t>
      </w:r>
      <w:r>
        <w:rPr>
          <w:sz w:val="24"/>
        </w:rPr>
        <w:t>старшими,</w:t>
      </w:r>
      <w:r>
        <w:rPr>
          <w:spacing w:val="40"/>
          <w:sz w:val="24"/>
        </w:rPr>
        <w:t xml:space="preserve">  </w:t>
      </w:r>
      <w:r>
        <w:rPr>
          <w:sz w:val="24"/>
        </w:rPr>
        <w:t>младшими,</w:t>
      </w:r>
      <w:r>
        <w:rPr>
          <w:spacing w:val="40"/>
          <w:sz w:val="24"/>
        </w:rPr>
        <w:t xml:space="preserve">  </w:t>
      </w:r>
      <w:r>
        <w:rPr>
          <w:sz w:val="24"/>
        </w:rPr>
        <w:t>ровесниками,</w:t>
      </w:r>
      <w:r>
        <w:rPr>
          <w:spacing w:val="40"/>
          <w:sz w:val="24"/>
        </w:rPr>
        <w:t xml:space="preserve">  </w:t>
      </w:r>
      <w:r>
        <w:rPr>
          <w:sz w:val="24"/>
        </w:rPr>
        <w:t>с</w:t>
      </w:r>
      <w:r>
        <w:rPr>
          <w:spacing w:val="40"/>
          <w:sz w:val="24"/>
        </w:rPr>
        <w:t xml:space="preserve"> </w:t>
      </w:r>
      <w:r>
        <w:rPr>
          <w:sz w:val="24"/>
        </w:rPr>
        <w:t>взрослыми,</w:t>
      </w:r>
      <w:r>
        <w:rPr>
          <w:spacing w:val="80"/>
          <w:w w:val="150"/>
          <w:sz w:val="24"/>
        </w:rPr>
        <w:t xml:space="preserve"> </w:t>
      </w:r>
      <w:r>
        <w:rPr>
          <w:sz w:val="24"/>
        </w:rPr>
        <w:t>с</w:t>
      </w:r>
      <w:r>
        <w:rPr>
          <w:spacing w:val="80"/>
          <w:w w:val="150"/>
          <w:sz w:val="24"/>
        </w:rPr>
        <w:t xml:space="preserve"> </w:t>
      </w:r>
      <w:r>
        <w:rPr>
          <w:sz w:val="24"/>
        </w:rPr>
        <w:t>носителями воспитательно</w:t>
      </w:r>
      <w:r>
        <w:rPr>
          <w:spacing w:val="40"/>
          <w:sz w:val="24"/>
        </w:rPr>
        <w:t xml:space="preserve"> </w:t>
      </w:r>
      <w:r>
        <w:rPr>
          <w:sz w:val="24"/>
        </w:rPr>
        <w:t>значимых</w:t>
      </w:r>
      <w:r>
        <w:rPr>
          <w:spacing w:val="40"/>
          <w:sz w:val="24"/>
        </w:rPr>
        <w:t xml:space="preserve"> </w:t>
      </w:r>
      <w:r>
        <w:rPr>
          <w:sz w:val="24"/>
        </w:rPr>
        <w:t>культурных</w:t>
      </w:r>
      <w:r>
        <w:rPr>
          <w:spacing w:val="40"/>
          <w:sz w:val="24"/>
        </w:rPr>
        <w:t xml:space="preserve"> </w:t>
      </w:r>
      <w:r>
        <w:rPr>
          <w:sz w:val="24"/>
        </w:rPr>
        <w:t>практик</w:t>
      </w:r>
      <w:r>
        <w:rPr>
          <w:spacing w:val="40"/>
          <w:sz w:val="24"/>
        </w:rPr>
        <w:t xml:space="preserve"> </w:t>
      </w:r>
      <w:r>
        <w:rPr>
          <w:sz w:val="24"/>
        </w:rPr>
        <w:t>(искусство, литература,</w:t>
      </w:r>
      <w:r>
        <w:rPr>
          <w:spacing w:val="40"/>
          <w:sz w:val="24"/>
        </w:rPr>
        <w:t xml:space="preserve"> </w:t>
      </w:r>
      <w:r>
        <w:rPr>
          <w:sz w:val="24"/>
        </w:rPr>
        <w:t>прикладное</w:t>
      </w:r>
      <w:r>
        <w:rPr>
          <w:spacing w:val="40"/>
          <w:sz w:val="24"/>
        </w:rPr>
        <w:t xml:space="preserve"> </w:t>
      </w:r>
      <w:r>
        <w:rPr>
          <w:sz w:val="24"/>
        </w:rPr>
        <w:t>творчество</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профессий,</w:t>
      </w:r>
      <w:r>
        <w:rPr>
          <w:spacing w:val="40"/>
          <w:sz w:val="24"/>
        </w:rPr>
        <w:t xml:space="preserve"> </w:t>
      </w:r>
      <w:r>
        <w:rPr>
          <w:sz w:val="24"/>
        </w:rPr>
        <w:t>культурных традиций</w:t>
      </w:r>
      <w:r>
        <w:rPr>
          <w:spacing w:val="40"/>
          <w:sz w:val="24"/>
        </w:rPr>
        <w:t xml:space="preserve"> </w:t>
      </w:r>
      <w:r>
        <w:rPr>
          <w:sz w:val="24"/>
        </w:rPr>
        <w:t>народов России;</w:t>
      </w:r>
    </w:p>
    <w:p w:rsidR="00EA58FE" w:rsidRDefault="004245CD">
      <w:pPr>
        <w:pStyle w:val="a4"/>
        <w:numPr>
          <w:ilvl w:val="0"/>
          <w:numId w:val="78"/>
        </w:numPr>
        <w:tabs>
          <w:tab w:val="left" w:pos="859"/>
        </w:tabs>
        <w:ind w:left="859" w:hanging="359"/>
        <w:jc w:val="both"/>
        <w:rPr>
          <w:sz w:val="24"/>
        </w:rPr>
      </w:pPr>
      <w:r>
        <w:rPr>
          <w:sz w:val="24"/>
        </w:rPr>
        <w:t>создание</w:t>
      </w:r>
      <w:r>
        <w:rPr>
          <w:spacing w:val="-5"/>
          <w:sz w:val="24"/>
        </w:rPr>
        <w:t xml:space="preserve"> </w:t>
      </w:r>
      <w:r>
        <w:rPr>
          <w:sz w:val="24"/>
        </w:rPr>
        <w:t>творческих</w:t>
      </w:r>
      <w:r>
        <w:rPr>
          <w:spacing w:val="-1"/>
          <w:sz w:val="24"/>
        </w:rPr>
        <w:t xml:space="preserve"> </w:t>
      </w:r>
      <w:r>
        <w:rPr>
          <w:sz w:val="24"/>
        </w:rPr>
        <w:t>детско-взрослых</w:t>
      </w:r>
      <w:r>
        <w:rPr>
          <w:spacing w:val="-1"/>
          <w:sz w:val="24"/>
        </w:rPr>
        <w:t xml:space="preserve"> </w:t>
      </w:r>
      <w:r>
        <w:rPr>
          <w:spacing w:val="-2"/>
          <w:sz w:val="24"/>
        </w:rPr>
        <w:t>проектов.</w:t>
      </w:r>
    </w:p>
    <w:p w:rsidR="00EA58FE" w:rsidRDefault="00EA58FE">
      <w:pPr>
        <w:pStyle w:val="a3"/>
      </w:pPr>
    </w:p>
    <w:p w:rsidR="00EA58FE" w:rsidRDefault="004245CD">
      <w:pPr>
        <w:pStyle w:val="a3"/>
        <w:ind w:left="140" w:right="138" w:firstLine="708"/>
        <w:jc w:val="both"/>
      </w:pPr>
      <w:r>
        <w:t>Проектирование событий позволяет построить целостный годовой цикл методической работы на основе традиционных ценностей российского</w:t>
      </w:r>
      <w:r>
        <w:rPr>
          <w:spacing w:val="22"/>
        </w:rPr>
        <w:t xml:space="preserve"> </w:t>
      </w:r>
      <w:r>
        <w:t>общества.</w:t>
      </w:r>
      <w:r>
        <w:rPr>
          <w:spacing w:val="25"/>
        </w:rPr>
        <w:t xml:space="preserve"> </w:t>
      </w:r>
      <w:r>
        <w:t>Это</w:t>
      </w:r>
      <w:r>
        <w:rPr>
          <w:spacing w:val="23"/>
        </w:rPr>
        <w:t xml:space="preserve"> </w:t>
      </w:r>
      <w:r>
        <w:t>поможет</w:t>
      </w:r>
      <w:r>
        <w:rPr>
          <w:spacing w:val="24"/>
        </w:rPr>
        <w:t xml:space="preserve"> </w:t>
      </w:r>
      <w:r>
        <w:t>каждому</w:t>
      </w:r>
      <w:r>
        <w:rPr>
          <w:spacing w:val="17"/>
        </w:rPr>
        <w:t xml:space="preserve"> </w:t>
      </w:r>
      <w:r>
        <w:t>педагогу</w:t>
      </w:r>
      <w:r>
        <w:rPr>
          <w:spacing w:val="21"/>
        </w:rPr>
        <w:t xml:space="preserve"> </w:t>
      </w:r>
      <w:r>
        <w:t>создать тематический</w:t>
      </w:r>
      <w:r>
        <w:rPr>
          <w:spacing w:val="35"/>
        </w:rPr>
        <w:t xml:space="preserve"> </w:t>
      </w:r>
      <w:r>
        <w:t>творческий</w:t>
      </w:r>
      <w:r>
        <w:rPr>
          <w:spacing w:val="32"/>
        </w:rPr>
        <w:t xml:space="preserve"> </w:t>
      </w:r>
      <w:r>
        <w:t>проект</w:t>
      </w:r>
      <w:r>
        <w:rPr>
          <w:spacing w:val="31"/>
        </w:rPr>
        <w:t xml:space="preserve"> </w:t>
      </w:r>
      <w:r>
        <w:t>в</w:t>
      </w:r>
      <w:r>
        <w:rPr>
          <w:spacing w:val="32"/>
        </w:rPr>
        <w:t xml:space="preserve"> </w:t>
      </w:r>
      <w:r>
        <w:t>своей</w:t>
      </w:r>
      <w:r>
        <w:rPr>
          <w:spacing w:val="34"/>
        </w:rPr>
        <w:t xml:space="preserve"> </w:t>
      </w:r>
      <w:r>
        <w:t>группе</w:t>
      </w:r>
      <w:r>
        <w:rPr>
          <w:spacing w:val="30"/>
        </w:rPr>
        <w:t xml:space="preserve"> </w:t>
      </w:r>
      <w:r>
        <w:t>и</w:t>
      </w:r>
      <w:r>
        <w:rPr>
          <w:spacing w:val="34"/>
        </w:rPr>
        <w:t xml:space="preserve"> </w:t>
      </w:r>
      <w:r>
        <w:t>спроектировать</w:t>
      </w:r>
      <w:r>
        <w:rPr>
          <w:spacing w:val="32"/>
        </w:rPr>
        <w:t xml:space="preserve"> </w:t>
      </w:r>
      <w:r>
        <w:t>работу с</w:t>
      </w:r>
      <w:r>
        <w:rPr>
          <w:spacing w:val="40"/>
        </w:rPr>
        <w:t xml:space="preserve"> </w:t>
      </w:r>
      <w:r>
        <w:t>группой</w:t>
      </w:r>
      <w:r>
        <w:rPr>
          <w:spacing w:val="40"/>
        </w:rPr>
        <w:t xml:space="preserve"> </w:t>
      </w:r>
      <w:r>
        <w:t>в</w:t>
      </w:r>
      <w:r>
        <w:rPr>
          <w:spacing w:val="40"/>
        </w:rPr>
        <w:t xml:space="preserve"> </w:t>
      </w:r>
      <w:r>
        <w:t>целом,</w:t>
      </w:r>
      <w:r>
        <w:rPr>
          <w:spacing w:val="40"/>
        </w:rPr>
        <w:t xml:space="preserve"> </w:t>
      </w:r>
      <w:r>
        <w:t>с подгруппами детей, с каждым ребенком.</w:t>
      </w:r>
    </w:p>
    <w:p w:rsidR="00EA58FE" w:rsidRDefault="00EA58FE">
      <w:pPr>
        <w:pStyle w:val="a3"/>
        <w:spacing w:before="1"/>
      </w:pPr>
    </w:p>
    <w:p w:rsidR="00EA58FE" w:rsidRDefault="004245CD">
      <w:pPr>
        <w:pStyle w:val="a3"/>
        <w:ind w:left="140" w:right="139" w:firstLine="708"/>
        <w:jc w:val="both"/>
      </w:pPr>
      <w:r>
        <w:rPr>
          <w:i/>
        </w:rPr>
        <w:t>Основой</w:t>
      </w:r>
      <w:r>
        <w:rPr>
          <w:i/>
          <w:spacing w:val="80"/>
        </w:rPr>
        <w:t xml:space="preserve"> </w:t>
      </w:r>
      <w:r>
        <w:rPr>
          <w:i/>
        </w:rPr>
        <w:t>реализации</w:t>
      </w:r>
      <w:r>
        <w:rPr>
          <w:i/>
          <w:spacing w:val="80"/>
        </w:rPr>
        <w:t xml:space="preserve"> </w:t>
      </w:r>
      <w:r>
        <w:rPr>
          <w:i/>
        </w:rPr>
        <w:t>комплексно-тематического</w:t>
      </w:r>
      <w:r>
        <w:rPr>
          <w:i/>
          <w:spacing w:val="80"/>
        </w:rPr>
        <w:t xml:space="preserve"> </w:t>
      </w:r>
      <w:r>
        <w:rPr>
          <w:i/>
        </w:rPr>
        <w:t>принципа</w:t>
      </w:r>
      <w:r>
        <w:rPr>
          <w:i/>
          <w:spacing w:val="80"/>
        </w:rPr>
        <w:t xml:space="preserve"> </w:t>
      </w:r>
      <w:r>
        <w:t>построения</w:t>
      </w:r>
      <w:r>
        <w:rPr>
          <w:spacing w:val="80"/>
        </w:rPr>
        <w:t xml:space="preserve"> </w:t>
      </w:r>
      <w:r>
        <w:t>рабочей</w:t>
      </w:r>
      <w:r>
        <w:rPr>
          <w:spacing w:val="80"/>
        </w:rPr>
        <w:t xml:space="preserve"> </w:t>
      </w:r>
      <w:r>
        <w:t>программы воспитания</w:t>
      </w:r>
      <w:r>
        <w:rPr>
          <w:spacing w:val="40"/>
        </w:rPr>
        <w:t xml:space="preserve"> </w:t>
      </w:r>
      <w:r>
        <w:t>являются</w:t>
      </w:r>
      <w:r>
        <w:rPr>
          <w:spacing w:val="40"/>
        </w:rPr>
        <w:t xml:space="preserve"> </w:t>
      </w:r>
      <w:r>
        <w:t>примерные темы (праздники, события, проекты), которые ориентированы на все направления развития ребенка дошкольного возраста и посвящены различным</w:t>
      </w:r>
      <w:r>
        <w:rPr>
          <w:spacing w:val="40"/>
        </w:rPr>
        <w:t xml:space="preserve"> </w:t>
      </w:r>
      <w:r>
        <w:t>сторонам человеческого бытия, а также вызывают личностный интерес детей к:</w:t>
      </w:r>
    </w:p>
    <w:p w:rsidR="00EA58FE" w:rsidRDefault="004245CD">
      <w:pPr>
        <w:pStyle w:val="a4"/>
        <w:numPr>
          <w:ilvl w:val="0"/>
          <w:numId w:val="77"/>
        </w:numPr>
        <w:tabs>
          <w:tab w:val="left" w:pos="278"/>
        </w:tabs>
        <w:ind w:left="278" w:hanging="138"/>
        <w:rPr>
          <w:sz w:val="24"/>
        </w:rPr>
      </w:pPr>
      <w:r>
        <w:rPr>
          <w:sz w:val="24"/>
        </w:rPr>
        <w:t>явлениям</w:t>
      </w:r>
      <w:r>
        <w:rPr>
          <w:spacing w:val="-4"/>
          <w:sz w:val="24"/>
        </w:rPr>
        <w:t xml:space="preserve"> </w:t>
      </w:r>
      <w:r>
        <w:rPr>
          <w:sz w:val="24"/>
        </w:rPr>
        <w:t>нравственной</w:t>
      </w:r>
      <w:r>
        <w:rPr>
          <w:spacing w:val="-3"/>
          <w:sz w:val="24"/>
        </w:rPr>
        <w:t xml:space="preserve"> </w:t>
      </w:r>
      <w:r>
        <w:rPr>
          <w:sz w:val="24"/>
        </w:rPr>
        <w:t>жизни</w:t>
      </w:r>
      <w:r>
        <w:rPr>
          <w:spacing w:val="-3"/>
          <w:sz w:val="24"/>
        </w:rPr>
        <w:t xml:space="preserve"> </w:t>
      </w:r>
      <w:r>
        <w:rPr>
          <w:spacing w:val="-2"/>
          <w:sz w:val="24"/>
        </w:rPr>
        <w:t>ребенка;</w:t>
      </w:r>
    </w:p>
    <w:p w:rsidR="00EA58FE" w:rsidRDefault="004245CD">
      <w:pPr>
        <w:pStyle w:val="a4"/>
        <w:numPr>
          <w:ilvl w:val="0"/>
          <w:numId w:val="77"/>
        </w:numPr>
        <w:tabs>
          <w:tab w:val="left" w:pos="278"/>
        </w:tabs>
        <w:ind w:left="278" w:hanging="138"/>
        <w:rPr>
          <w:sz w:val="24"/>
        </w:rPr>
      </w:pPr>
      <w:r>
        <w:rPr>
          <w:sz w:val="24"/>
        </w:rPr>
        <w:t>окружающей</w:t>
      </w:r>
      <w:r>
        <w:rPr>
          <w:spacing w:val="-2"/>
          <w:sz w:val="24"/>
        </w:rPr>
        <w:t xml:space="preserve"> природе;</w:t>
      </w:r>
    </w:p>
    <w:p w:rsidR="00EA58FE" w:rsidRDefault="004245CD">
      <w:pPr>
        <w:pStyle w:val="a4"/>
        <w:numPr>
          <w:ilvl w:val="0"/>
          <w:numId w:val="77"/>
        </w:numPr>
        <w:tabs>
          <w:tab w:val="left" w:pos="278"/>
        </w:tabs>
        <w:spacing w:before="41"/>
        <w:ind w:left="278" w:hanging="138"/>
        <w:rPr>
          <w:sz w:val="24"/>
        </w:rPr>
      </w:pPr>
      <w:r>
        <w:rPr>
          <w:sz w:val="24"/>
        </w:rPr>
        <w:t>миру</w:t>
      </w:r>
      <w:r>
        <w:rPr>
          <w:spacing w:val="-7"/>
          <w:sz w:val="24"/>
        </w:rPr>
        <w:t xml:space="preserve"> </w:t>
      </w:r>
      <w:r>
        <w:rPr>
          <w:sz w:val="24"/>
        </w:rPr>
        <w:t>искусства</w:t>
      </w:r>
      <w:r>
        <w:rPr>
          <w:spacing w:val="-2"/>
          <w:sz w:val="24"/>
        </w:rPr>
        <w:t xml:space="preserve"> </w:t>
      </w:r>
      <w:r>
        <w:rPr>
          <w:sz w:val="24"/>
        </w:rPr>
        <w:t xml:space="preserve">и </w:t>
      </w:r>
      <w:r>
        <w:rPr>
          <w:spacing w:val="-2"/>
          <w:sz w:val="24"/>
        </w:rPr>
        <w:t>литературы;</w:t>
      </w:r>
    </w:p>
    <w:p w:rsidR="00EA58FE" w:rsidRDefault="004245CD">
      <w:pPr>
        <w:pStyle w:val="a4"/>
        <w:numPr>
          <w:ilvl w:val="0"/>
          <w:numId w:val="77"/>
        </w:numPr>
        <w:tabs>
          <w:tab w:val="left" w:pos="278"/>
        </w:tabs>
        <w:ind w:left="278" w:hanging="138"/>
        <w:rPr>
          <w:sz w:val="24"/>
        </w:rPr>
      </w:pPr>
      <w:r>
        <w:rPr>
          <w:sz w:val="24"/>
        </w:rPr>
        <w:t>традиционным</w:t>
      </w:r>
      <w:r>
        <w:rPr>
          <w:spacing w:val="-5"/>
          <w:sz w:val="24"/>
        </w:rPr>
        <w:t xml:space="preserve"> </w:t>
      </w:r>
      <w:r>
        <w:rPr>
          <w:sz w:val="24"/>
        </w:rPr>
        <w:t>для</w:t>
      </w:r>
      <w:r>
        <w:rPr>
          <w:spacing w:val="-3"/>
          <w:sz w:val="24"/>
        </w:rPr>
        <w:t xml:space="preserve"> </w:t>
      </w:r>
      <w:r>
        <w:rPr>
          <w:sz w:val="24"/>
        </w:rPr>
        <w:t>семьи,</w:t>
      </w:r>
      <w:r>
        <w:rPr>
          <w:spacing w:val="-3"/>
          <w:sz w:val="24"/>
        </w:rPr>
        <w:t xml:space="preserve"> </w:t>
      </w:r>
      <w:r>
        <w:rPr>
          <w:sz w:val="24"/>
        </w:rPr>
        <w:t>общества</w:t>
      </w:r>
      <w:r>
        <w:rPr>
          <w:spacing w:val="-4"/>
          <w:sz w:val="24"/>
        </w:rPr>
        <w:t xml:space="preserve"> </w:t>
      </w:r>
      <w:r>
        <w:rPr>
          <w:sz w:val="24"/>
        </w:rPr>
        <w:t>и</w:t>
      </w:r>
      <w:r>
        <w:rPr>
          <w:spacing w:val="-2"/>
          <w:sz w:val="24"/>
        </w:rPr>
        <w:t xml:space="preserve"> </w:t>
      </w:r>
      <w:r>
        <w:rPr>
          <w:sz w:val="24"/>
        </w:rPr>
        <w:t>государства</w:t>
      </w:r>
      <w:r>
        <w:rPr>
          <w:spacing w:val="-4"/>
          <w:sz w:val="24"/>
        </w:rPr>
        <w:t xml:space="preserve"> </w:t>
      </w:r>
      <w:r>
        <w:rPr>
          <w:sz w:val="24"/>
        </w:rPr>
        <w:t>праздничным</w:t>
      </w:r>
      <w:r>
        <w:rPr>
          <w:spacing w:val="-2"/>
          <w:sz w:val="24"/>
        </w:rPr>
        <w:t xml:space="preserve"> событиям;</w:t>
      </w:r>
    </w:p>
    <w:p w:rsidR="00EA58FE" w:rsidRDefault="004245CD">
      <w:pPr>
        <w:pStyle w:val="a4"/>
        <w:numPr>
          <w:ilvl w:val="0"/>
          <w:numId w:val="77"/>
        </w:numPr>
        <w:tabs>
          <w:tab w:val="left" w:pos="278"/>
        </w:tabs>
        <w:ind w:left="278" w:hanging="138"/>
        <w:rPr>
          <w:sz w:val="24"/>
        </w:rPr>
      </w:pPr>
      <w:r>
        <w:rPr>
          <w:sz w:val="24"/>
        </w:rPr>
        <w:t>событиям,</w:t>
      </w:r>
      <w:r>
        <w:rPr>
          <w:spacing w:val="-7"/>
          <w:sz w:val="24"/>
        </w:rPr>
        <w:t xml:space="preserve"> </w:t>
      </w:r>
      <w:r>
        <w:rPr>
          <w:sz w:val="24"/>
        </w:rPr>
        <w:t>формирующим</w:t>
      </w:r>
      <w:r>
        <w:rPr>
          <w:spacing w:val="-5"/>
          <w:sz w:val="24"/>
        </w:rPr>
        <w:t xml:space="preserve"> </w:t>
      </w:r>
      <w:r>
        <w:rPr>
          <w:sz w:val="24"/>
        </w:rPr>
        <w:t>чувство</w:t>
      </w:r>
      <w:r>
        <w:rPr>
          <w:spacing w:val="-5"/>
          <w:sz w:val="24"/>
        </w:rPr>
        <w:t xml:space="preserve"> </w:t>
      </w:r>
      <w:r>
        <w:rPr>
          <w:sz w:val="24"/>
        </w:rPr>
        <w:t>гражданской</w:t>
      </w:r>
      <w:r>
        <w:rPr>
          <w:spacing w:val="-3"/>
          <w:sz w:val="24"/>
        </w:rPr>
        <w:t xml:space="preserve"> </w:t>
      </w:r>
      <w:r>
        <w:rPr>
          <w:sz w:val="24"/>
        </w:rPr>
        <w:t>принадлежности</w:t>
      </w:r>
      <w:r>
        <w:rPr>
          <w:spacing w:val="-2"/>
          <w:sz w:val="24"/>
        </w:rPr>
        <w:t xml:space="preserve"> ребенка;</w:t>
      </w:r>
    </w:p>
    <w:p w:rsidR="00EA58FE" w:rsidRDefault="004245CD">
      <w:pPr>
        <w:pStyle w:val="a4"/>
        <w:numPr>
          <w:ilvl w:val="0"/>
          <w:numId w:val="77"/>
        </w:numPr>
        <w:tabs>
          <w:tab w:val="left" w:pos="278"/>
        </w:tabs>
        <w:ind w:left="278" w:hanging="138"/>
        <w:rPr>
          <w:sz w:val="24"/>
        </w:rPr>
      </w:pPr>
      <w:r>
        <w:rPr>
          <w:sz w:val="24"/>
        </w:rPr>
        <w:t>сезонным</w:t>
      </w:r>
      <w:r>
        <w:rPr>
          <w:spacing w:val="-4"/>
          <w:sz w:val="24"/>
        </w:rPr>
        <w:t xml:space="preserve"> </w:t>
      </w:r>
      <w:r>
        <w:rPr>
          <w:spacing w:val="-2"/>
          <w:sz w:val="24"/>
        </w:rPr>
        <w:t>явлениям;</w:t>
      </w:r>
    </w:p>
    <w:p w:rsidR="00EA58FE" w:rsidRDefault="004245CD">
      <w:pPr>
        <w:pStyle w:val="a4"/>
        <w:numPr>
          <w:ilvl w:val="0"/>
          <w:numId w:val="77"/>
        </w:numPr>
        <w:tabs>
          <w:tab w:val="left" w:pos="278"/>
        </w:tabs>
        <w:spacing w:before="41"/>
        <w:ind w:left="278" w:hanging="138"/>
        <w:rPr>
          <w:sz w:val="24"/>
        </w:rPr>
      </w:pPr>
      <w:r>
        <w:rPr>
          <w:sz w:val="24"/>
        </w:rPr>
        <w:t>народной</w:t>
      </w:r>
      <w:r>
        <w:rPr>
          <w:spacing w:val="-5"/>
          <w:sz w:val="24"/>
        </w:rPr>
        <w:t xml:space="preserve"> </w:t>
      </w:r>
      <w:r>
        <w:rPr>
          <w:sz w:val="24"/>
        </w:rPr>
        <w:t>культуре</w:t>
      </w:r>
      <w:r>
        <w:rPr>
          <w:spacing w:val="-5"/>
          <w:sz w:val="24"/>
        </w:rPr>
        <w:t xml:space="preserve"> </w:t>
      </w:r>
      <w:r>
        <w:rPr>
          <w:sz w:val="24"/>
        </w:rPr>
        <w:t>и</w:t>
      </w:r>
      <w:r>
        <w:rPr>
          <w:spacing w:val="-3"/>
          <w:sz w:val="24"/>
        </w:rPr>
        <w:t xml:space="preserve"> </w:t>
      </w:r>
      <w:r>
        <w:rPr>
          <w:spacing w:val="-2"/>
          <w:sz w:val="24"/>
        </w:rPr>
        <w:t>традициям.</w:t>
      </w:r>
    </w:p>
    <w:p w:rsidR="00EA58FE" w:rsidRDefault="004245CD">
      <w:pPr>
        <w:ind w:left="140" w:firstLine="708"/>
        <w:rPr>
          <w:sz w:val="23"/>
        </w:rPr>
      </w:pPr>
      <w:r>
        <w:rPr>
          <w:sz w:val="24"/>
        </w:rPr>
        <w:t>К</w:t>
      </w:r>
      <w:r>
        <w:rPr>
          <w:spacing w:val="40"/>
          <w:sz w:val="24"/>
        </w:rPr>
        <w:t xml:space="preserve"> </w:t>
      </w:r>
      <w:r>
        <w:rPr>
          <w:sz w:val="24"/>
        </w:rPr>
        <w:t>традиционным</w:t>
      </w:r>
      <w:r>
        <w:rPr>
          <w:spacing w:val="40"/>
          <w:sz w:val="24"/>
        </w:rPr>
        <w:t xml:space="preserve"> </w:t>
      </w:r>
      <w:r>
        <w:rPr>
          <w:sz w:val="24"/>
        </w:rPr>
        <w:t>мероприятиям</w:t>
      </w:r>
      <w:r>
        <w:rPr>
          <w:spacing w:val="40"/>
          <w:sz w:val="24"/>
        </w:rPr>
        <w:t xml:space="preserve"> </w:t>
      </w:r>
      <w:r>
        <w:rPr>
          <w:sz w:val="24"/>
        </w:rPr>
        <w:t>М</w:t>
      </w:r>
      <w:r w:rsidR="00467A64">
        <w:rPr>
          <w:sz w:val="24"/>
        </w:rPr>
        <w:t>Б</w:t>
      </w:r>
      <w:r>
        <w:rPr>
          <w:sz w:val="24"/>
        </w:rPr>
        <w:t>ДОУ</w:t>
      </w:r>
      <w:r>
        <w:rPr>
          <w:spacing w:val="40"/>
          <w:sz w:val="24"/>
        </w:rPr>
        <w:t xml:space="preserve"> </w:t>
      </w:r>
      <w:r>
        <w:rPr>
          <w:sz w:val="24"/>
        </w:rPr>
        <w:t>относятся:</w:t>
      </w:r>
      <w:r>
        <w:rPr>
          <w:spacing w:val="40"/>
          <w:sz w:val="24"/>
        </w:rPr>
        <w:t xml:space="preserve"> </w:t>
      </w:r>
      <w:r>
        <w:rPr>
          <w:sz w:val="24"/>
        </w:rPr>
        <w:t>День</w:t>
      </w:r>
      <w:r>
        <w:rPr>
          <w:spacing w:val="40"/>
          <w:sz w:val="24"/>
        </w:rPr>
        <w:t xml:space="preserve"> </w:t>
      </w:r>
      <w:r>
        <w:rPr>
          <w:sz w:val="24"/>
        </w:rPr>
        <w:t>знаний,</w:t>
      </w:r>
      <w:r>
        <w:rPr>
          <w:spacing w:val="40"/>
          <w:sz w:val="24"/>
        </w:rPr>
        <w:t xml:space="preserve"> </w:t>
      </w:r>
      <w:r>
        <w:rPr>
          <w:sz w:val="24"/>
        </w:rPr>
        <w:t>Осенний</w:t>
      </w:r>
      <w:r>
        <w:rPr>
          <w:spacing w:val="40"/>
          <w:sz w:val="24"/>
        </w:rPr>
        <w:t xml:space="preserve"> </w:t>
      </w:r>
      <w:r>
        <w:rPr>
          <w:sz w:val="24"/>
        </w:rPr>
        <w:t>бал,</w:t>
      </w:r>
      <w:r>
        <w:rPr>
          <w:spacing w:val="40"/>
          <w:sz w:val="24"/>
        </w:rPr>
        <w:t xml:space="preserve"> </w:t>
      </w:r>
      <w:r>
        <w:rPr>
          <w:sz w:val="24"/>
        </w:rPr>
        <w:t>Новый</w:t>
      </w:r>
      <w:r>
        <w:rPr>
          <w:spacing w:val="40"/>
          <w:sz w:val="24"/>
        </w:rPr>
        <w:t xml:space="preserve"> </w:t>
      </w:r>
      <w:r>
        <w:rPr>
          <w:sz w:val="24"/>
        </w:rPr>
        <w:t>год, Спартакиада,</w:t>
      </w:r>
      <w:r>
        <w:rPr>
          <w:spacing w:val="40"/>
          <w:sz w:val="24"/>
        </w:rPr>
        <w:t xml:space="preserve"> </w:t>
      </w:r>
      <w:r>
        <w:rPr>
          <w:b/>
          <w:sz w:val="24"/>
        </w:rPr>
        <w:t>Масленица</w:t>
      </w:r>
      <w:r>
        <w:rPr>
          <w:sz w:val="24"/>
        </w:rPr>
        <w:t>,</w:t>
      </w:r>
      <w:r>
        <w:rPr>
          <w:spacing w:val="40"/>
          <w:sz w:val="24"/>
        </w:rPr>
        <w:t xml:space="preserve"> </w:t>
      </w:r>
      <w:r>
        <w:rPr>
          <w:sz w:val="24"/>
        </w:rPr>
        <w:t>8</w:t>
      </w:r>
      <w:r>
        <w:rPr>
          <w:spacing w:val="40"/>
          <w:sz w:val="24"/>
        </w:rPr>
        <w:t xml:space="preserve"> </w:t>
      </w:r>
      <w:r>
        <w:rPr>
          <w:sz w:val="24"/>
        </w:rPr>
        <w:t>Марта, День</w:t>
      </w:r>
      <w:r>
        <w:rPr>
          <w:spacing w:val="40"/>
          <w:sz w:val="24"/>
        </w:rPr>
        <w:t xml:space="preserve"> </w:t>
      </w:r>
      <w:r>
        <w:rPr>
          <w:sz w:val="24"/>
        </w:rPr>
        <w:t>Победы,</w:t>
      </w:r>
      <w:r>
        <w:rPr>
          <w:spacing w:val="40"/>
          <w:sz w:val="24"/>
        </w:rPr>
        <w:t xml:space="preserve"> </w:t>
      </w:r>
      <w:r>
        <w:rPr>
          <w:sz w:val="24"/>
        </w:rPr>
        <w:t>Выпускной</w:t>
      </w:r>
      <w:r>
        <w:rPr>
          <w:spacing w:val="40"/>
          <w:sz w:val="24"/>
        </w:rPr>
        <w:t xml:space="preserve"> </w:t>
      </w:r>
      <w:r>
        <w:rPr>
          <w:sz w:val="24"/>
        </w:rPr>
        <w:t>бал,</w:t>
      </w:r>
      <w:r>
        <w:rPr>
          <w:spacing w:val="40"/>
          <w:sz w:val="24"/>
        </w:rPr>
        <w:t xml:space="preserve"> </w:t>
      </w:r>
      <w:r>
        <w:rPr>
          <w:sz w:val="24"/>
        </w:rPr>
        <w:t>День</w:t>
      </w:r>
      <w:r>
        <w:rPr>
          <w:spacing w:val="40"/>
          <w:sz w:val="24"/>
        </w:rPr>
        <w:t xml:space="preserve"> </w:t>
      </w:r>
      <w:r>
        <w:rPr>
          <w:sz w:val="24"/>
        </w:rPr>
        <w:t>защиты</w:t>
      </w:r>
      <w:r>
        <w:rPr>
          <w:spacing w:val="40"/>
          <w:sz w:val="24"/>
        </w:rPr>
        <w:t xml:space="preserve"> </w:t>
      </w:r>
      <w:r w:rsidR="00467A64">
        <w:rPr>
          <w:sz w:val="24"/>
        </w:rPr>
        <w:t>детей</w:t>
      </w:r>
      <w:r>
        <w:rPr>
          <w:sz w:val="23"/>
        </w:rPr>
        <w:t>, Декада инвалидов.</w:t>
      </w:r>
    </w:p>
    <w:p w:rsidR="00EA58FE" w:rsidRDefault="00EA58FE">
      <w:pPr>
        <w:rPr>
          <w:sz w:val="23"/>
        </w:rPr>
        <w:sectPr w:rsidR="00EA58FE">
          <w:pgSz w:w="16840" w:h="11910" w:orient="landscape"/>
          <w:pgMar w:top="780" w:right="992" w:bottom="280" w:left="992" w:header="720" w:footer="720" w:gutter="0"/>
          <w:cols w:space="720"/>
        </w:sectPr>
      </w:pPr>
    </w:p>
    <w:p w:rsidR="00EA58FE" w:rsidRDefault="004245CD">
      <w:pPr>
        <w:pStyle w:val="a3"/>
        <w:spacing w:before="65"/>
        <w:ind w:left="140" w:right="137" w:firstLine="708"/>
        <w:jc w:val="both"/>
      </w:pPr>
      <w:r>
        <w:t>Ежегодно проходят выставки творческих работ (осень, зима, весна, лето),</w:t>
      </w:r>
      <w:r>
        <w:rPr>
          <w:spacing w:val="40"/>
        </w:rPr>
        <w:t xml:space="preserve"> </w:t>
      </w:r>
      <w:r>
        <w:t>взрослые и дети принимают участие в конкурсных мероприятиях города и области.</w:t>
      </w:r>
    </w:p>
    <w:p w:rsidR="00EA58FE" w:rsidRDefault="004245CD">
      <w:pPr>
        <w:pStyle w:val="a3"/>
        <w:ind w:left="140" w:right="134" w:firstLine="708"/>
        <w:jc w:val="both"/>
      </w:pPr>
      <w:r>
        <w:t>В</w:t>
      </w:r>
      <w:r>
        <w:rPr>
          <w:spacing w:val="80"/>
          <w:w w:val="150"/>
        </w:rPr>
        <w:t xml:space="preserve"> </w:t>
      </w:r>
      <w:r>
        <w:t>М</w:t>
      </w:r>
      <w:r w:rsidR="00467A64">
        <w:t>Б</w:t>
      </w:r>
      <w:r>
        <w:t>ДОУ</w:t>
      </w:r>
      <w:r>
        <w:rPr>
          <w:spacing w:val="80"/>
          <w:w w:val="150"/>
        </w:rPr>
        <w:t xml:space="preserve"> </w:t>
      </w:r>
      <w:r>
        <w:t>создаются</w:t>
      </w:r>
      <w:r>
        <w:rPr>
          <w:spacing w:val="80"/>
          <w:w w:val="150"/>
        </w:rPr>
        <w:t xml:space="preserve"> </w:t>
      </w:r>
      <w:r>
        <w:t>проекты</w:t>
      </w:r>
      <w:r>
        <w:rPr>
          <w:spacing w:val="80"/>
          <w:w w:val="150"/>
        </w:rPr>
        <w:t xml:space="preserve"> </w:t>
      </w:r>
      <w:r>
        <w:t>воспитательной</w:t>
      </w:r>
      <w:r>
        <w:rPr>
          <w:spacing w:val="80"/>
          <w:w w:val="150"/>
        </w:rPr>
        <w:t xml:space="preserve"> </w:t>
      </w:r>
      <w:r>
        <w:t>направленности.</w:t>
      </w:r>
      <w:r>
        <w:rPr>
          <w:spacing w:val="80"/>
          <w:w w:val="150"/>
        </w:rPr>
        <w:t xml:space="preserve"> </w:t>
      </w:r>
      <w:r>
        <w:t>Они</w:t>
      </w:r>
      <w:r>
        <w:rPr>
          <w:spacing w:val="80"/>
          <w:w w:val="150"/>
        </w:rPr>
        <w:t xml:space="preserve"> </w:t>
      </w:r>
      <w:r>
        <w:t>могут</w:t>
      </w:r>
      <w:r>
        <w:rPr>
          <w:spacing w:val="80"/>
          <w:w w:val="150"/>
        </w:rPr>
        <w:t xml:space="preserve"> </w:t>
      </w:r>
      <w:r>
        <w:t>быть</w:t>
      </w:r>
      <w:r>
        <w:rPr>
          <w:spacing w:val="40"/>
        </w:rPr>
        <w:t xml:space="preserve"> </w:t>
      </w:r>
      <w:r>
        <w:t>долгосрочными,</w:t>
      </w:r>
      <w:r>
        <w:rPr>
          <w:spacing w:val="80"/>
        </w:rPr>
        <w:t xml:space="preserve"> </w:t>
      </w:r>
      <w:r>
        <w:t>являясь системообразующей</w:t>
      </w:r>
      <w:r>
        <w:rPr>
          <w:spacing w:val="80"/>
        </w:rPr>
        <w:t xml:space="preserve"> </w:t>
      </w:r>
      <w:r>
        <w:t>и</w:t>
      </w:r>
      <w:r>
        <w:rPr>
          <w:spacing w:val="80"/>
        </w:rPr>
        <w:t xml:space="preserve"> </w:t>
      </w:r>
      <w:r>
        <w:t>структурообразующей</w:t>
      </w:r>
      <w:r>
        <w:rPr>
          <w:spacing w:val="80"/>
        </w:rPr>
        <w:t xml:space="preserve"> </w:t>
      </w:r>
      <w:r>
        <w:t>идеей</w:t>
      </w:r>
      <w:r>
        <w:rPr>
          <w:spacing w:val="80"/>
        </w:rPr>
        <w:t xml:space="preserve"> </w:t>
      </w:r>
      <w:r>
        <w:t>воспитательной</w:t>
      </w:r>
      <w:r>
        <w:rPr>
          <w:spacing w:val="40"/>
        </w:rPr>
        <w:t xml:space="preserve"> </w:t>
      </w:r>
      <w:r>
        <w:t>работы</w:t>
      </w:r>
      <w:r>
        <w:rPr>
          <w:spacing w:val="80"/>
        </w:rPr>
        <w:t xml:space="preserve"> </w:t>
      </w:r>
      <w:r>
        <w:t>в</w:t>
      </w:r>
      <w:r>
        <w:rPr>
          <w:spacing w:val="80"/>
        </w:rPr>
        <w:t xml:space="preserve"> </w:t>
      </w:r>
      <w:r>
        <w:t>М</w:t>
      </w:r>
      <w:r w:rsidR="00467A64">
        <w:t>Б</w:t>
      </w:r>
      <w:r>
        <w:t>ДОУ</w:t>
      </w:r>
      <w:r>
        <w:rPr>
          <w:spacing w:val="80"/>
        </w:rPr>
        <w:t xml:space="preserve"> </w:t>
      </w:r>
      <w:r>
        <w:t>и</w:t>
      </w:r>
      <w:r>
        <w:rPr>
          <w:spacing w:val="80"/>
        </w:rPr>
        <w:t xml:space="preserve"> </w:t>
      </w:r>
      <w:r>
        <w:t>семье,</w:t>
      </w:r>
      <w:r>
        <w:rPr>
          <w:spacing w:val="80"/>
        </w:rPr>
        <w:t xml:space="preserve"> </w:t>
      </w:r>
      <w:r>
        <w:t>или</w:t>
      </w:r>
      <w:r>
        <w:rPr>
          <w:spacing w:val="80"/>
        </w:rPr>
        <w:t xml:space="preserve"> </w:t>
      </w:r>
      <w:r>
        <w:t>краткосрочными.</w:t>
      </w:r>
      <w:r>
        <w:rPr>
          <w:spacing w:val="80"/>
        </w:rPr>
        <w:t xml:space="preserve"> </w:t>
      </w:r>
      <w:r>
        <w:t>Проекты месяца</w:t>
      </w:r>
      <w:r>
        <w:rPr>
          <w:spacing w:val="80"/>
        </w:rPr>
        <w:t xml:space="preserve"> </w:t>
      </w:r>
      <w:r>
        <w:t>разнообразны</w:t>
      </w:r>
      <w:r>
        <w:rPr>
          <w:spacing w:val="80"/>
        </w:rPr>
        <w:t xml:space="preserve"> </w:t>
      </w:r>
      <w:r>
        <w:t>по</w:t>
      </w:r>
      <w:r>
        <w:rPr>
          <w:spacing w:val="40"/>
        </w:rPr>
        <w:t xml:space="preserve"> </w:t>
      </w:r>
      <w:r>
        <w:t>тематике, содержанию,</w:t>
      </w:r>
      <w:r>
        <w:rPr>
          <w:spacing w:val="80"/>
        </w:rPr>
        <w:t xml:space="preserve"> </w:t>
      </w:r>
      <w:r>
        <w:t>организационным</w:t>
      </w:r>
      <w:r>
        <w:rPr>
          <w:spacing w:val="80"/>
        </w:rPr>
        <w:t xml:space="preserve"> </w:t>
      </w:r>
      <w:r>
        <w:t>формам,</w:t>
      </w:r>
      <w:r>
        <w:rPr>
          <w:spacing w:val="80"/>
        </w:rPr>
        <w:t xml:space="preserve"> </w:t>
      </w:r>
      <w:r>
        <w:t>при</w:t>
      </w:r>
      <w:r>
        <w:rPr>
          <w:spacing w:val="80"/>
        </w:rPr>
        <w:t xml:space="preserve"> </w:t>
      </w:r>
      <w:r>
        <w:t>этом</w:t>
      </w:r>
      <w:r>
        <w:rPr>
          <w:spacing w:val="80"/>
        </w:rPr>
        <w:t xml:space="preserve"> </w:t>
      </w:r>
      <w:r>
        <w:t>каждый</w:t>
      </w:r>
      <w:r>
        <w:rPr>
          <w:spacing w:val="80"/>
        </w:rPr>
        <w:t xml:space="preserve"> </w:t>
      </w:r>
      <w:r>
        <w:t>проект</w:t>
      </w:r>
      <w:r>
        <w:rPr>
          <w:spacing w:val="80"/>
        </w:rPr>
        <w:t xml:space="preserve"> </w:t>
      </w:r>
      <w:r>
        <w:t>месяца</w:t>
      </w:r>
      <w:r>
        <w:rPr>
          <w:spacing w:val="80"/>
        </w:rPr>
        <w:t xml:space="preserve"> </w:t>
      </w:r>
      <w:r>
        <w:t>ориентирован</w:t>
      </w:r>
      <w:r>
        <w:rPr>
          <w:spacing w:val="80"/>
        </w:rPr>
        <w:t xml:space="preserve"> </w:t>
      </w:r>
      <w:r>
        <w:t>на ценность-доминанту</w:t>
      </w:r>
      <w:r>
        <w:rPr>
          <w:spacing w:val="40"/>
        </w:rPr>
        <w:t xml:space="preserve"> </w:t>
      </w:r>
      <w:r>
        <w:t>(например,</w:t>
      </w:r>
      <w:r>
        <w:rPr>
          <w:spacing w:val="40"/>
        </w:rPr>
        <w:t xml:space="preserve"> </w:t>
      </w:r>
      <w:r>
        <w:t>проект</w:t>
      </w:r>
      <w:r>
        <w:rPr>
          <w:spacing w:val="40"/>
        </w:rPr>
        <w:t xml:space="preserve"> </w:t>
      </w:r>
      <w:r>
        <w:t>сентября</w:t>
      </w:r>
      <w:r>
        <w:rPr>
          <w:spacing w:val="40"/>
        </w:rPr>
        <w:t xml:space="preserve"> </w:t>
      </w:r>
      <w:r>
        <w:t>«Скоро</w:t>
      </w:r>
      <w:r>
        <w:rPr>
          <w:spacing w:val="40"/>
        </w:rPr>
        <w:t xml:space="preserve"> </w:t>
      </w:r>
      <w:r>
        <w:t>в</w:t>
      </w:r>
      <w:r>
        <w:rPr>
          <w:spacing w:val="40"/>
        </w:rPr>
        <w:t xml:space="preserve"> </w:t>
      </w:r>
      <w:r>
        <w:t>школу</w:t>
      </w:r>
      <w:r>
        <w:rPr>
          <w:spacing w:val="40"/>
        </w:rPr>
        <w:t xml:space="preserve"> </w:t>
      </w:r>
      <w:r>
        <w:t>мы</w:t>
      </w:r>
      <w:r>
        <w:rPr>
          <w:spacing w:val="40"/>
        </w:rPr>
        <w:t xml:space="preserve"> </w:t>
      </w:r>
      <w:r>
        <w:t>пойдем»</w:t>
      </w:r>
      <w:r>
        <w:rPr>
          <w:spacing w:val="40"/>
        </w:rPr>
        <w:t xml:space="preserve"> </w:t>
      </w:r>
      <w:r>
        <w:t>предполагает постижение</w:t>
      </w:r>
      <w:r>
        <w:rPr>
          <w:spacing w:val="40"/>
        </w:rPr>
        <w:t xml:space="preserve"> </w:t>
      </w:r>
      <w:r>
        <w:t>детьми</w:t>
      </w:r>
      <w:r>
        <w:rPr>
          <w:spacing w:val="40"/>
        </w:rPr>
        <w:t xml:space="preserve"> </w:t>
      </w:r>
      <w:r>
        <w:t>ценности</w:t>
      </w:r>
      <w:r>
        <w:rPr>
          <w:spacing w:val="40"/>
        </w:rPr>
        <w:t xml:space="preserve"> </w:t>
      </w:r>
      <w:r>
        <w:t>познания, проект марта «Игрушки наших бабушек» нацелен на приобщение детей к ценности Родины). Презентации проектов воспитательной направленности</w:t>
      </w:r>
      <w:r>
        <w:rPr>
          <w:spacing w:val="40"/>
        </w:rPr>
        <w:t xml:space="preserve"> </w:t>
      </w:r>
      <w:r>
        <w:t>проводятся</w:t>
      </w:r>
      <w:r>
        <w:rPr>
          <w:spacing w:val="40"/>
        </w:rPr>
        <w:t xml:space="preserve">  </w:t>
      </w:r>
      <w:r>
        <w:t>в</w:t>
      </w:r>
      <w:r>
        <w:rPr>
          <w:spacing w:val="40"/>
        </w:rPr>
        <w:t xml:space="preserve">  </w:t>
      </w:r>
      <w:r>
        <w:t>утреннее</w:t>
      </w:r>
      <w:r>
        <w:rPr>
          <w:spacing w:val="40"/>
        </w:rPr>
        <w:t xml:space="preserve">  </w:t>
      </w:r>
      <w:r>
        <w:t>и</w:t>
      </w:r>
      <w:r>
        <w:rPr>
          <w:spacing w:val="40"/>
        </w:rPr>
        <w:t xml:space="preserve">  </w:t>
      </w:r>
      <w:r>
        <w:t>вечернее</w:t>
      </w:r>
      <w:r>
        <w:rPr>
          <w:spacing w:val="40"/>
        </w:rPr>
        <w:t xml:space="preserve">  </w:t>
      </w:r>
      <w:r>
        <w:t>время,</w:t>
      </w:r>
      <w:r>
        <w:rPr>
          <w:spacing w:val="40"/>
        </w:rPr>
        <w:t xml:space="preserve">  </w:t>
      </w:r>
      <w:r>
        <w:t>гибко</w:t>
      </w:r>
      <w:r>
        <w:rPr>
          <w:spacing w:val="40"/>
        </w:rPr>
        <w:t xml:space="preserve">  </w:t>
      </w:r>
      <w:r>
        <w:t>включаются</w:t>
      </w:r>
      <w:r>
        <w:rPr>
          <w:spacing w:val="40"/>
        </w:rPr>
        <w:t xml:space="preserve">  </w:t>
      </w:r>
      <w:r>
        <w:t>педагогом</w:t>
      </w:r>
      <w:r>
        <w:rPr>
          <w:spacing w:val="40"/>
        </w:rPr>
        <w:t xml:space="preserve">  </w:t>
      </w:r>
      <w:r>
        <w:t>в</w:t>
      </w:r>
      <w:r>
        <w:rPr>
          <w:spacing w:val="40"/>
        </w:rPr>
        <w:t xml:space="preserve">  </w:t>
      </w:r>
      <w:r>
        <w:t>различные</w:t>
      </w:r>
      <w:r>
        <w:rPr>
          <w:spacing w:val="40"/>
        </w:rPr>
        <w:t xml:space="preserve"> </w:t>
      </w:r>
      <w:r>
        <w:t>образовательные ситуации, в игровую и театрализованную деятельность детей.</w:t>
      </w:r>
    </w:p>
    <w:p w:rsidR="00EA58FE" w:rsidRDefault="004245CD">
      <w:pPr>
        <w:pStyle w:val="a3"/>
        <w:ind w:left="140" w:right="137" w:firstLine="708"/>
        <w:jc w:val="both"/>
      </w:pPr>
      <w:r>
        <w:rPr>
          <w:i/>
        </w:rPr>
        <w:t>Правильно</w:t>
      </w:r>
      <w:r>
        <w:rPr>
          <w:i/>
          <w:spacing w:val="40"/>
        </w:rPr>
        <w:t xml:space="preserve"> </w:t>
      </w:r>
      <w:r>
        <w:rPr>
          <w:i/>
        </w:rPr>
        <w:t>организованные</w:t>
      </w:r>
      <w:r>
        <w:rPr>
          <w:i/>
          <w:spacing w:val="40"/>
        </w:rPr>
        <w:t xml:space="preserve"> </w:t>
      </w:r>
      <w:r>
        <w:rPr>
          <w:i/>
        </w:rPr>
        <w:t>праздники</w:t>
      </w:r>
      <w:r>
        <w:rPr>
          <w:i/>
          <w:spacing w:val="40"/>
        </w:rPr>
        <w:t xml:space="preserve"> </w:t>
      </w:r>
      <w:r>
        <w:rPr>
          <w:i/>
        </w:rPr>
        <w:t>в</w:t>
      </w:r>
      <w:r>
        <w:rPr>
          <w:i/>
          <w:spacing w:val="40"/>
        </w:rPr>
        <w:t xml:space="preserve"> </w:t>
      </w:r>
      <w:r>
        <w:rPr>
          <w:i/>
        </w:rPr>
        <w:t>детском</w:t>
      </w:r>
      <w:r>
        <w:rPr>
          <w:i/>
          <w:spacing w:val="40"/>
        </w:rPr>
        <w:t xml:space="preserve"> </w:t>
      </w:r>
      <w:r>
        <w:rPr>
          <w:i/>
        </w:rPr>
        <w:t>саду</w:t>
      </w:r>
      <w:r>
        <w:rPr>
          <w:i/>
          <w:spacing w:val="40"/>
        </w:rPr>
        <w:t xml:space="preserve"> </w:t>
      </w:r>
      <w:r>
        <w:t>—</w:t>
      </w:r>
      <w:r>
        <w:rPr>
          <w:spacing w:val="40"/>
        </w:rPr>
        <w:t xml:space="preserve"> </w:t>
      </w:r>
      <w:r>
        <w:t>это</w:t>
      </w:r>
      <w:r>
        <w:rPr>
          <w:spacing w:val="40"/>
        </w:rPr>
        <w:t xml:space="preserve"> </w:t>
      </w:r>
      <w:r>
        <w:t>эффективный</w:t>
      </w:r>
      <w:r>
        <w:rPr>
          <w:spacing w:val="40"/>
        </w:rPr>
        <w:t xml:space="preserve"> </w:t>
      </w:r>
      <w:r>
        <w:t>инструмент развития</w:t>
      </w:r>
      <w:r>
        <w:rPr>
          <w:spacing w:val="40"/>
        </w:rPr>
        <w:t xml:space="preserve"> </w:t>
      </w:r>
      <w:r>
        <w:t>и</w:t>
      </w:r>
      <w:r>
        <w:rPr>
          <w:spacing w:val="40"/>
        </w:rPr>
        <w:t xml:space="preserve"> </w:t>
      </w:r>
      <w:r>
        <w:t>воспитания</w:t>
      </w:r>
      <w:r>
        <w:rPr>
          <w:spacing w:val="40"/>
        </w:rPr>
        <w:t xml:space="preserve"> </w:t>
      </w:r>
      <w:r>
        <w:t>детей.</w:t>
      </w:r>
      <w:r>
        <w:rPr>
          <w:spacing w:val="40"/>
        </w:rPr>
        <w:t xml:space="preserve"> </w:t>
      </w:r>
      <w:r>
        <w:t>Главное, чтобы</w:t>
      </w:r>
      <w:r>
        <w:rPr>
          <w:spacing w:val="40"/>
        </w:rPr>
        <w:t xml:space="preserve"> </w:t>
      </w:r>
      <w:r>
        <w:t>праздник</w:t>
      </w:r>
      <w:r>
        <w:rPr>
          <w:spacing w:val="40"/>
        </w:rPr>
        <w:t xml:space="preserve"> </w:t>
      </w:r>
      <w:r>
        <w:t>проводился</w:t>
      </w:r>
      <w:r>
        <w:rPr>
          <w:spacing w:val="40"/>
        </w:rPr>
        <w:t xml:space="preserve"> </w:t>
      </w:r>
      <w:r>
        <w:t>для</w:t>
      </w:r>
      <w:r>
        <w:rPr>
          <w:spacing w:val="40"/>
        </w:rPr>
        <w:t xml:space="preserve"> </w:t>
      </w:r>
      <w:r>
        <w:t>детей,</w:t>
      </w:r>
      <w:r>
        <w:rPr>
          <w:spacing w:val="40"/>
        </w:rPr>
        <w:t xml:space="preserve"> </w:t>
      </w:r>
      <w:r>
        <w:t>чтобы</w:t>
      </w:r>
      <w:r>
        <w:rPr>
          <w:spacing w:val="40"/>
        </w:rPr>
        <w:t xml:space="preserve"> </w:t>
      </w:r>
      <w:r>
        <w:t>он</w:t>
      </w:r>
      <w:r>
        <w:rPr>
          <w:spacing w:val="40"/>
        </w:rPr>
        <w:t xml:space="preserve"> </w:t>
      </w:r>
      <w:r>
        <w:t>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rsidR="00EA58FE" w:rsidRDefault="004245CD">
      <w:pPr>
        <w:pStyle w:val="a3"/>
        <w:spacing w:before="1"/>
        <w:ind w:left="140" w:right="136" w:firstLine="708"/>
        <w:jc w:val="both"/>
      </w:pPr>
      <w:r>
        <w:t>Общие дела - это события М</w:t>
      </w:r>
      <w:r w:rsidR="00467A64">
        <w:t>Б</w:t>
      </w:r>
      <w:r>
        <w:t>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w:t>
      </w:r>
      <w:r>
        <w:rPr>
          <w:spacing w:val="40"/>
        </w:rPr>
        <w:t xml:space="preserve"> </w:t>
      </w:r>
      <w:r>
        <w:t>в</w:t>
      </w:r>
      <w:r>
        <w:rPr>
          <w:spacing w:val="40"/>
        </w:rPr>
        <w:t xml:space="preserve"> </w:t>
      </w:r>
      <w:r>
        <w:t>единый коллектив. В М</w:t>
      </w:r>
      <w:r w:rsidR="00467A64">
        <w:t>Б</w:t>
      </w:r>
      <w:r>
        <w:t>ДОУ такими являются:</w:t>
      </w:r>
    </w:p>
    <w:p w:rsidR="00EA58FE" w:rsidRDefault="004245CD">
      <w:pPr>
        <w:pStyle w:val="a4"/>
        <w:numPr>
          <w:ilvl w:val="1"/>
          <w:numId w:val="77"/>
        </w:numPr>
        <w:tabs>
          <w:tab w:val="left" w:pos="859"/>
        </w:tabs>
        <w:ind w:left="859" w:hanging="359"/>
        <w:rPr>
          <w:sz w:val="24"/>
        </w:rPr>
      </w:pPr>
      <w:r>
        <w:rPr>
          <w:sz w:val="24"/>
        </w:rPr>
        <w:t>социальные</w:t>
      </w:r>
      <w:r>
        <w:rPr>
          <w:spacing w:val="-9"/>
          <w:sz w:val="24"/>
        </w:rPr>
        <w:t xml:space="preserve"> </w:t>
      </w:r>
      <w:r>
        <w:rPr>
          <w:sz w:val="24"/>
        </w:rPr>
        <w:t>и</w:t>
      </w:r>
      <w:r>
        <w:rPr>
          <w:spacing w:val="-2"/>
          <w:sz w:val="24"/>
        </w:rPr>
        <w:t xml:space="preserve"> </w:t>
      </w:r>
      <w:r>
        <w:rPr>
          <w:sz w:val="24"/>
        </w:rPr>
        <w:t>экологические</w:t>
      </w:r>
      <w:r>
        <w:rPr>
          <w:spacing w:val="-4"/>
          <w:sz w:val="24"/>
        </w:rPr>
        <w:t xml:space="preserve"> </w:t>
      </w:r>
      <w:r>
        <w:rPr>
          <w:spacing w:val="-2"/>
          <w:sz w:val="24"/>
        </w:rPr>
        <w:t>акции;</w:t>
      </w:r>
    </w:p>
    <w:p w:rsidR="00EA58FE" w:rsidRDefault="004245CD">
      <w:pPr>
        <w:pStyle w:val="a4"/>
        <w:numPr>
          <w:ilvl w:val="1"/>
          <w:numId w:val="77"/>
        </w:numPr>
        <w:tabs>
          <w:tab w:val="left" w:pos="859"/>
        </w:tabs>
        <w:ind w:left="859" w:hanging="359"/>
        <w:rPr>
          <w:sz w:val="24"/>
        </w:rPr>
      </w:pPr>
      <w:r>
        <w:rPr>
          <w:spacing w:val="-2"/>
          <w:sz w:val="24"/>
        </w:rPr>
        <w:t>выставки;</w:t>
      </w:r>
    </w:p>
    <w:p w:rsidR="00EA58FE" w:rsidRDefault="004245CD">
      <w:pPr>
        <w:pStyle w:val="a4"/>
        <w:numPr>
          <w:ilvl w:val="1"/>
          <w:numId w:val="77"/>
        </w:numPr>
        <w:tabs>
          <w:tab w:val="left" w:pos="859"/>
        </w:tabs>
        <w:ind w:left="859" w:hanging="359"/>
        <w:rPr>
          <w:sz w:val="24"/>
        </w:rPr>
      </w:pPr>
      <w:r>
        <w:rPr>
          <w:spacing w:val="-2"/>
          <w:sz w:val="24"/>
        </w:rPr>
        <w:t>проекты;</w:t>
      </w:r>
    </w:p>
    <w:p w:rsidR="00EA58FE" w:rsidRDefault="004245CD">
      <w:pPr>
        <w:pStyle w:val="a4"/>
        <w:numPr>
          <w:ilvl w:val="1"/>
          <w:numId w:val="77"/>
        </w:numPr>
        <w:tabs>
          <w:tab w:val="left" w:pos="859"/>
        </w:tabs>
        <w:ind w:left="859" w:hanging="359"/>
        <w:rPr>
          <w:sz w:val="24"/>
        </w:rPr>
      </w:pPr>
      <w:r>
        <w:rPr>
          <w:sz w:val="24"/>
        </w:rPr>
        <w:t>спортивные</w:t>
      </w:r>
      <w:r>
        <w:rPr>
          <w:spacing w:val="-8"/>
          <w:sz w:val="24"/>
        </w:rPr>
        <w:t xml:space="preserve"> </w:t>
      </w:r>
      <w:r>
        <w:rPr>
          <w:sz w:val="24"/>
        </w:rPr>
        <w:t>и</w:t>
      </w:r>
      <w:r>
        <w:rPr>
          <w:spacing w:val="-3"/>
          <w:sz w:val="24"/>
        </w:rPr>
        <w:t xml:space="preserve"> </w:t>
      </w:r>
      <w:r>
        <w:rPr>
          <w:sz w:val="24"/>
        </w:rPr>
        <w:t>оздоровительные</w:t>
      </w:r>
      <w:r>
        <w:rPr>
          <w:spacing w:val="-4"/>
          <w:sz w:val="24"/>
        </w:rPr>
        <w:t xml:space="preserve"> </w:t>
      </w:r>
      <w:r>
        <w:rPr>
          <w:spacing w:val="-2"/>
          <w:sz w:val="24"/>
        </w:rPr>
        <w:t>мероприятия;</w:t>
      </w:r>
    </w:p>
    <w:p w:rsidR="00EA58FE" w:rsidRDefault="004245CD">
      <w:pPr>
        <w:pStyle w:val="a4"/>
        <w:numPr>
          <w:ilvl w:val="1"/>
          <w:numId w:val="77"/>
        </w:numPr>
        <w:tabs>
          <w:tab w:val="left" w:pos="859"/>
        </w:tabs>
        <w:spacing w:before="3"/>
        <w:ind w:left="859" w:hanging="359"/>
        <w:rPr>
          <w:sz w:val="24"/>
        </w:rPr>
      </w:pPr>
      <w:r>
        <w:rPr>
          <w:spacing w:val="-2"/>
          <w:sz w:val="24"/>
        </w:rPr>
        <w:t>конкурсы;</w:t>
      </w:r>
    </w:p>
    <w:p w:rsidR="00EA58FE" w:rsidRDefault="004245CD">
      <w:pPr>
        <w:pStyle w:val="a4"/>
        <w:numPr>
          <w:ilvl w:val="1"/>
          <w:numId w:val="77"/>
        </w:numPr>
        <w:tabs>
          <w:tab w:val="left" w:pos="859"/>
        </w:tabs>
        <w:ind w:left="859" w:hanging="359"/>
        <w:rPr>
          <w:sz w:val="24"/>
        </w:rPr>
      </w:pPr>
      <w:r>
        <w:rPr>
          <w:spacing w:val="-2"/>
          <w:sz w:val="24"/>
        </w:rPr>
        <w:t>выставки;</w:t>
      </w:r>
    </w:p>
    <w:p w:rsidR="00EA58FE" w:rsidRDefault="004245CD">
      <w:pPr>
        <w:pStyle w:val="a4"/>
        <w:numPr>
          <w:ilvl w:val="1"/>
          <w:numId w:val="77"/>
        </w:numPr>
        <w:tabs>
          <w:tab w:val="left" w:pos="859"/>
        </w:tabs>
        <w:spacing w:before="38"/>
        <w:ind w:left="859" w:hanging="359"/>
        <w:rPr>
          <w:sz w:val="24"/>
        </w:rPr>
      </w:pPr>
      <w:r>
        <w:rPr>
          <w:sz w:val="24"/>
        </w:rPr>
        <w:t>творческие</w:t>
      </w:r>
      <w:r>
        <w:rPr>
          <w:spacing w:val="-4"/>
          <w:sz w:val="24"/>
        </w:rPr>
        <w:t xml:space="preserve"> </w:t>
      </w:r>
      <w:r>
        <w:rPr>
          <w:spacing w:val="-2"/>
          <w:sz w:val="24"/>
        </w:rPr>
        <w:t>мастерские.</w:t>
      </w:r>
    </w:p>
    <w:p w:rsidR="00EA58FE" w:rsidRDefault="00EA58FE">
      <w:pPr>
        <w:pStyle w:val="a3"/>
        <w:spacing w:before="43"/>
      </w:pPr>
    </w:p>
    <w:p w:rsidR="00EA58FE" w:rsidRDefault="004245CD">
      <w:pPr>
        <w:pStyle w:val="a3"/>
        <w:ind w:left="140" w:right="137" w:firstLine="708"/>
        <w:jc w:val="both"/>
      </w:pPr>
      <w:r>
        <w:t>В</w:t>
      </w:r>
      <w:r>
        <w:rPr>
          <w:spacing w:val="40"/>
        </w:rPr>
        <w:t xml:space="preserve"> </w:t>
      </w:r>
      <w:r>
        <w:t>группах</w:t>
      </w:r>
      <w:r>
        <w:rPr>
          <w:spacing w:val="40"/>
        </w:rPr>
        <w:t xml:space="preserve"> </w:t>
      </w:r>
      <w:r>
        <w:t>детского</w:t>
      </w:r>
      <w:r>
        <w:rPr>
          <w:spacing w:val="40"/>
        </w:rPr>
        <w:t xml:space="preserve"> </w:t>
      </w:r>
      <w:r>
        <w:t>сада</w:t>
      </w:r>
      <w:r>
        <w:rPr>
          <w:spacing w:val="40"/>
        </w:rPr>
        <w:t xml:space="preserve"> </w:t>
      </w:r>
      <w:r>
        <w:t>ежедневно</w:t>
      </w:r>
      <w:r>
        <w:rPr>
          <w:spacing w:val="40"/>
        </w:rPr>
        <w:t xml:space="preserve"> </w:t>
      </w:r>
      <w:r>
        <w:t>проводятся</w:t>
      </w:r>
      <w:r>
        <w:rPr>
          <w:spacing w:val="40"/>
        </w:rPr>
        <w:t xml:space="preserve"> </w:t>
      </w:r>
      <w:r>
        <w:rPr>
          <w:i/>
        </w:rPr>
        <w:t>утренний</w:t>
      </w:r>
      <w:r>
        <w:rPr>
          <w:i/>
          <w:spacing w:val="40"/>
        </w:rPr>
        <w:t xml:space="preserve"> </w:t>
      </w:r>
      <w:r>
        <w:rPr>
          <w:i/>
        </w:rPr>
        <w:t>и</w:t>
      </w:r>
      <w:r>
        <w:rPr>
          <w:i/>
          <w:spacing w:val="40"/>
        </w:rPr>
        <w:t xml:space="preserve"> </w:t>
      </w:r>
      <w:r>
        <w:rPr>
          <w:i/>
        </w:rPr>
        <w:t>вечерний</w:t>
      </w:r>
      <w:r>
        <w:rPr>
          <w:i/>
          <w:spacing w:val="40"/>
        </w:rPr>
        <w:t xml:space="preserve"> </w:t>
      </w:r>
      <w:r>
        <w:rPr>
          <w:i/>
        </w:rPr>
        <w:t>круг</w:t>
      </w:r>
      <w:r>
        <w:t>,</w:t>
      </w:r>
      <w:r>
        <w:rPr>
          <w:spacing w:val="40"/>
        </w:rPr>
        <w:t xml:space="preserve"> </w:t>
      </w:r>
      <w:r>
        <w:t>в</w:t>
      </w:r>
      <w:r>
        <w:rPr>
          <w:spacing w:val="40"/>
        </w:rPr>
        <w:t xml:space="preserve"> </w:t>
      </w:r>
      <w:r>
        <w:t>форме развивающего общения (развивающего диалога). На утреннем круге зарождается и обсуждается новое</w:t>
      </w:r>
      <w:r>
        <w:rPr>
          <w:spacing w:val="40"/>
        </w:rPr>
        <w:t xml:space="preserve"> </w:t>
      </w:r>
      <w:r>
        <w:t>приключение</w:t>
      </w:r>
      <w:r>
        <w:rPr>
          <w:spacing w:val="40"/>
        </w:rPr>
        <w:t xml:space="preserve"> </w:t>
      </w:r>
      <w:r>
        <w:t>(образовательное</w:t>
      </w:r>
      <w:r>
        <w:rPr>
          <w:spacing w:val="40"/>
        </w:rPr>
        <w:t xml:space="preserve"> </w:t>
      </w:r>
      <w:r>
        <w:t>событие),</w:t>
      </w:r>
      <w:r>
        <w:rPr>
          <w:spacing w:val="40"/>
        </w:rPr>
        <w:t xml:space="preserve"> </w:t>
      </w:r>
      <w:r>
        <w:t>дети</w:t>
      </w:r>
      <w:r>
        <w:rPr>
          <w:spacing w:val="40"/>
        </w:rPr>
        <w:t xml:space="preserve"> </w:t>
      </w:r>
      <w:r>
        <w:t>договариваются</w:t>
      </w:r>
      <w:r>
        <w:rPr>
          <w:spacing w:val="40"/>
        </w:rPr>
        <w:t xml:space="preserve"> </w:t>
      </w:r>
      <w:r>
        <w:t>о совместных</w:t>
      </w:r>
      <w:r>
        <w:rPr>
          <w:spacing w:val="40"/>
        </w:rPr>
        <w:t xml:space="preserve"> </w:t>
      </w:r>
      <w:r>
        <w:t>правилах группы</w:t>
      </w:r>
      <w:r>
        <w:rPr>
          <w:spacing w:val="80"/>
        </w:rPr>
        <w:t xml:space="preserve"> </w:t>
      </w:r>
      <w:r>
        <w:t>(нормотворчество),</w:t>
      </w:r>
      <w:r>
        <w:rPr>
          <w:spacing w:val="80"/>
        </w:rPr>
        <w:t xml:space="preserve"> </w:t>
      </w:r>
      <w:r>
        <w:t>обсуждаются</w:t>
      </w:r>
      <w:r>
        <w:rPr>
          <w:spacing w:val="80"/>
        </w:rPr>
        <w:t xml:space="preserve"> </w:t>
      </w:r>
      <w:r>
        <w:t>«мировые»</w:t>
      </w:r>
      <w:r>
        <w:rPr>
          <w:spacing w:val="40"/>
        </w:rPr>
        <w:t xml:space="preserve"> </w:t>
      </w:r>
      <w:r>
        <w:t>и</w:t>
      </w:r>
      <w:r>
        <w:rPr>
          <w:spacing w:val="80"/>
        </w:rPr>
        <w:t xml:space="preserve"> </w:t>
      </w:r>
      <w:r>
        <w:t>«научные»</w:t>
      </w:r>
      <w:r>
        <w:rPr>
          <w:spacing w:val="80"/>
        </w:rPr>
        <w:t xml:space="preserve"> </w:t>
      </w:r>
      <w:r>
        <w:t>проблемы</w:t>
      </w:r>
      <w:r>
        <w:rPr>
          <w:spacing w:val="80"/>
        </w:rPr>
        <w:t xml:space="preserve"> </w:t>
      </w:r>
      <w:r>
        <w:t>(развивающий диалог)</w:t>
      </w:r>
      <w:r>
        <w:rPr>
          <w:spacing w:val="40"/>
        </w:rPr>
        <w:t xml:space="preserve"> </w:t>
      </w:r>
      <w:r>
        <w:t>и</w:t>
      </w:r>
      <w:r>
        <w:rPr>
          <w:spacing w:val="40"/>
        </w:rPr>
        <w:t xml:space="preserve"> </w:t>
      </w:r>
      <w:r>
        <w:t>т.д. Вечерний круг проводится в форме рефлексии — обсуждения с детьми наиболее важных</w:t>
      </w:r>
      <w:r>
        <w:rPr>
          <w:spacing w:val="40"/>
        </w:rPr>
        <w:t xml:space="preserve"> </w:t>
      </w:r>
      <w:r>
        <w:t>моментов</w:t>
      </w:r>
      <w:r>
        <w:rPr>
          <w:spacing w:val="40"/>
        </w:rPr>
        <w:t xml:space="preserve"> </w:t>
      </w:r>
      <w:r>
        <w:t>прошедшего</w:t>
      </w:r>
      <w:r>
        <w:rPr>
          <w:spacing w:val="40"/>
        </w:rPr>
        <w:t xml:space="preserve"> </w:t>
      </w:r>
      <w:r>
        <w:t>дня.</w:t>
      </w:r>
      <w:r>
        <w:rPr>
          <w:spacing w:val="40"/>
        </w:rPr>
        <w:t xml:space="preserve"> </w:t>
      </w:r>
      <w:r>
        <w:t>Вечерний</w:t>
      </w:r>
      <w:r>
        <w:rPr>
          <w:spacing w:val="40"/>
        </w:rPr>
        <w:t xml:space="preserve"> </w:t>
      </w:r>
      <w:r>
        <w:t>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EA58FE" w:rsidRDefault="004245CD">
      <w:pPr>
        <w:pStyle w:val="a3"/>
        <w:spacing w:before="4"/>
        <w:ind w:left="140" w:right="141" w:firstLine="708"/>
        <w:jc w:val="both"/>
      </w:pPr>
      <w:r>
        <w:rPr>
          <w:i/>
        </w:rPr>
        <w:t>Прогулка</w:t>
      </w:r>
      <w:r>
        <w:rPr>
          <w:i/>
          <w:spacing w:val="40"/>
        </w:rPr>
        <w:t xml:space="preserve"> </w:t>
      </w:r>
      <w:r>
        <w:t>-</w:t>
      </w:r>
      <w:r>
        <w:rPr>
          <w:spacing w:val="40"/>
        </w:rPr>
        <w:t xml:space="preserve"> </w:t>
      </w:r>
      <w:r>
        <w:t>обязательный</w:t>
      </w:r>
      <w:r>
        <w:rPr>
          <w:spacing w:val="40"/>
        </w:rPr>
        <w:t xml:space="preserve"> </w:t>
      </w:r>
      <w:r>
        <w:t>элемент</w:t>
      </w:r>
      <w:r>
        <w:rPr>
          <w:spacing w:val="40"/>
        </w:rPr>
        <w:t xml:space="preserve"> </w:t>
      </w:r>
      <w:r>
        <w:t>режима</w:t>
      </w:r>
      <w:r>
        <w:rPr>
          <w:spacing w:val="40"/>
        </w:rPr>
        <w:t xml:space="preserve"> </w:t>
      </w:r>
      <w:r>
        <w:t>дня.</w:t>
      </w:r>
      <w:r>
        <w:rPr>
          <w:spacing w:val="40"/>
        </w:rPr>
        <w:t xml:space="preserve"> </w:t>
      </w:r>
      <w:r>
        <w:t>Правильно</w:t>
      </w:r>
      <w:r>
        <w:rPr>
          <w:spacing w:val="40"/>
        </w:rPr>
        <w:t xml:space="preserve"> </w:t>
      </w:r>
      <w:r>
        <w:t>организованная</w:t>
      </w:r>
      <w:r>
        <w:rPr>
          <w:spacing w:val="40"/>
        </w:rPr>
        <w:t xml:space="preserve"> </w:t>
      </w:r>
      <w:r>
        <w:t>и</w:t>
      </w:r>
      <w:r>
        <w:rPr>
          <w:spacing w:val="40"/>
        </w:rPr>
        <w:t xml:space="preserve"> </w:t>
      </w:r>
      <w:r>
        <w:t>продуманная</w:t>
      </w:r>
      <w:r>
        <w:rPr>
          <w:spacing w:val="40"/>
        </w:rPr>
        <w:t xml:space="preserve"> </w:t>
      </w:r>
      <w:r>
        <w:t>прогулка</w:t>
      </w:r>
      <w:r>
        <w:rPr>
          <w:spacing w:val="40"/>
        </w:rPr>
        <w:t xml:space="preserve"> </w:t>
      </w:r>
      <w:r>
        <w:t>помогают</w:t>
      </w:r>
      <w:r>
        <w:rPr>
          <w:spacing w:val="40"/>
        </w:rPr>
        <w:t xml:space="preserve"> </w:t>
      </w:r>
      <w:r>
        <w:t>решать воспитательно-образовательные задачи:</w:t>
      </w:r>
    </w:p>
    <w:p w:rsidR="00EA58FE" w:rsidRDefault="004245CD">
      <w:pPr>
        <w:pStyle w:val="a4"/>
        <w:numPr>
          <w:ilvl w:val="1"/>
          <w:numId w:val="77"/>
        </w:numPr>
        <w:tabs>
          <w:tab w:val="left" w:pos="1417"/>
          <w:tab w:val="left" w:pos="3191"/>
          <w:tab w:val="left" w:pos="5193"/>
          <w:tab w:val="left" w:pos="7262"/>
          <w:tab w:val="left" w:pos="8167"/>
          <w:tab w:val="left" w:pos="10906"/>
          <w:tab w:val="left" w:pos="12680"/>
          <w:tab w:val="left" w:pos="14074"/>
        </w:tabs>
        <w:ind w:right="136" w:firstLine="0"/>
        <w:jc w:val="both"/>
        <w:rPr>
          <w:sz w:val="24"/>
        </w:rPr>
      </w:pPr>
      <w:r>
        <w:rPr>
          <w:spacing w:val="-2"/>
          <w:sz w:val="24"/>
        </w:rPr>
        <w:t>развивает</w:t>
      </w:r>
      <w:r>
        <w:rPr>
          <w:sz w:val="24"/>
        </w:rPr>
        <w:tab/>
      </w:r>
      <w:r>
        <w:rPr>
          <w:spacing w:val="-2"/>
          <w:sz w:val="24"/>
        </w:rPr>
        <w:t>умственные</w:t>
      </w:r>
      <w:r>
        <w:rPr>
          <w:sz w:val="24"/>
        </w:rPr>
        <w:tab/>
      </w:r>
      <w:r>
        <w:rPr>
          <w:spacing w:val="-2"/>
          <w:sz w:val="24"/>
        </w:rPr>
        <w:t>способности</w:t>
      </w:r>
      <w:r>
        <w:rPr>
          <w:sz w:val="24"/>
        </w:rPr>
        <w:tab/>
      </w:r>
      <w:r>
        <w:rPr>
          <w:spacing w:val="-10"/>
          <w:sz w:val="24"/>
        </w:rPr>
        <w:t>и</w:t>
      </w:r>
      <w:r>
        <w:rPr>
          <w:sz w:val="24"/>
        </w:rPr>
        <w:tab/>
      </w:r>
      <w:r>
        <w:rPr>
          <w:spacing w:val="-2"/>
          <w:sz w:val="24"/>
        </w:rPr>
        <w:t>наблюдательность:</w:t>
      </w:r>
      <w:r>
        <w:rPr>
          <w:sz w:val="24"/>
        </w:rPr>
        <w:tab/>
      </w:r>
      <w:r>
        <w:rPr>
          <w:spacing w:val="-2"/>
          <w:sz w:val="24"/>
        </w:rPr>
        <w:t>получают</w:t>
      </w:r>
      <w:r>
        <w:rPr>
          <w:sz w:val="24"/>
        </w:rPr>
        <w:tab/>
      </w:r>
      <w:r>
        <w:rPr>
          <w:spacing w:val="-2"/>
          <w:sz w:val="24"/>
        </w:rPr>
        <w:t>много</w:t>
      </w:r>
      <w:r>
        <w:rPr>
          <w:sz w:val="24"/>
        </w:rPr>
        <w:tab/>
      </w:r>
      <w:r>
        <w:rPr>
          <w:spacing w:val="-2"/>
          <w:sz w:val="24"/>
        </w:rPr>
        <w:t xml:space="preserve">новых </w:t>
      </w:r>
      <w:r>
        <w:rPr>
          <w:sz w:val="24"/>
        </w:rPr>
        <w:t>в</w:t>
      </w:r>
      <w:r>
        <w:rPr>
          <w:spacing w:val="80"/>
          <w:sz w:val="24"/>
        </w:rPr>
        <w:t xml:space="preserve">  </w:t>
      </w:r>
      <w:r>
        <w:rPr>
          <w:sz w:val="24"/>
        </w:rPr>
        <w:t>п</w:t>
      </w:r>
      <w:r>
        <w:rPr>
          <w:spacing w:val="80"/>
          <w:sz w:val="24"/>
        </w:rPr>
        <w:t xml:space="preserve">  </w:t>
      </w:r>
      <w:r>
        <w:rPr>
          <w:sz w:val="24"/>
        </w:rPr>
        <w:t>е</w:t>
      </w:r>
      <w:r>
        <w:rPr>
          <w:spacing w:val="80"/>
          <w:sz w:val="24"/>
        </w:rPr>
        <w:t xml:space="preserve">  </w:t>
      </w:r>
      <w:r>
        <w:rPr>
          <w:sz w:val="24"/>
        </w:rPr>
        <w:t>ч</w:t>
      </w:r>
      <w:r>
        <w:rPr>
          <w:spacing w:val="80"/>
          <w:sz w:val="24"/>
        </w:rPr>
        <w:t xml:space="preserve">  </w:t>
      </w:r>
      <w:r>
        <w:rPr>
          <w:sz w:val="24"/>
        </w:rPr>
        <w:t>а</w:t>
      </w:r>
      <w:r>
        <w:rPr>
          <w:spacing w:val="80"/>
          <w:sz w:val="24"/>
        </w:rPr>
        <w:t xml:space="preserve">  </w:t>
      </w:r>
      <w:r>
        <w:rPr>
          <w:sz w:val="24"/>
        </w:rPr>
        <w:t>т</w:t>
      </w:r>
      <w:r>
        <w:rPr>
          <w:spacing w:val="80"/>
          <w:sz w:val="24"/>
        </w:rPr>
        <w:t xml:space="preserve">  </w:t>
      </w:r>
      <w:r>
        <w:rPr>
          <w:sz w:val="24"/>
        </w:rPr>
        <w:t>л</w:t>
      </w:r>
      <w:r>
        <w:rPr>
          <w:spacing w:val="80"/>
          <w:sz w:val="24"/>
        </w:rPr>
        <w:t xml:space="preserve">  </w:t>
      </w:r>
      <w:r>
        <w:rPr>
          <w:sz w:val="24"/>
        </w:rPr>
        <w:t>е</w:t>
      </w:r>
      <w:r>
        <w:rPr>
          <w:spacing w:val="80"/>
          <w:sz w:val="24"/>
        </w:rPr>
        <w:t xml:space="preserve">  </w:t>
      </w:r>
      <w:r>
        <w:rPr>
          <w:sz w:val="24"/>
        </w:rPr>
        <w:t>н</w:t>
      </w:r>
      <w:r>
        <w:rPr>
          <w:spacing w:val="80"/>
          <w:sz w:val="24"/>
        </w:rPr>
        <w:t xml:space="preserve">  </w:t>
      </w:r>
      <w:r>
        <w:rPr>
          <w:sz w:val="24"/>
        </w:rPr>
        <w:t>и</w:t>
      </w:r>
      <w:r>
        <w:rPr>
          <w:spacing w:val="80"/>
          <w:sz w:val="24"/>
        </w:rPr>
        <w:t xml:space="preserve">  </w:t>
      </w:r>
      <w:r>
        <w:rPr>
          <w:sz w:val="24"/>
        </w:rPr>
        <w:t>й</w:t>
      </w:r>
      <w:r>
        <w:rPr>
          <w:spacing w:val="80"/>
          <w:w w:val="150"/>
          <w:sz w:val="24"/>
        </w:rPr>
        <w:t xml:space="preserve">  </w:t>
      </w:r>
      <w:r>
        <w:rPr>
          <w:sz w:val="24"/>
        </w:rPr>
        <w:t>и</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окружающем;</w:t>
      </w:r>
      <w:r>
        <w:rPr>
          <w:spacing w:val="40"/>
          <w:sz w:val="24"/>
        </w:rPr>
        <w:t xml:space="preserve"> </w:t>
      </w:r>
      <w:r>
        <w:rPr>
          <w:sz w:val="24"/>
        </w:rPr>
        <w:t>узнают</w:t>
      </w:r>
      <w:r>
        <w:rPr>
          <w:spacing w:val="40"/>
          <w:sz w:val="24"/>
        </w:rPr>
        <w:t xml:space="preserve"> </w:t>
      </w:r>
      <w:r>
        <w:rPr>
          <w:sz w:val="24"/>
        </w:rPr>
        <w:t>об</w:t>
      </w:r>
      <w:r>
        <w:rPr>
          <w:spacing w:val="40"/>
          <w:sz w:val="24"/>
        </w:rPr>
        <w:t xml:space="preserve"> </w:t>
      </w:r>
      <w:r>
        <w:rPr>
          <w:sz w:val="24"/>
        </w:rPr>
        <w:t>особенностях</w:t>
      </w:r>
      <w:r>
        <w:rPr>
          <w:spacing w:val="40"/>
          <w:sz w:val="24"/>
        </w:rPr>
        <w:t xml:space="preserve"> </w:t>
      </w:r>
      <w:r>
        <w:rPr>
          <w:sz w:val="24"/>
        </w:rPr>
        <w:t>сезонных</w:t>
      </w:r>
      <w:r>
        <w:rPr>
          <w:spacing w:val="40"/>
          <w:sz w:val="24"/>
        </w:rPr>
        <w:t xml:space="preserve"> </w:t>
      </w:r>
      <w:r>
        <w:rPr>
          <w:sz w:val="24"/>
        </w:rPr>
        <w:t>изменений</w:t>
      </w:r>
      <w:r>
        <w:rPr>
          <w:spacing w:val="40"/>
          <w:sz w:val="24"/>
        </w:rPr>
        <w:t xml:space="preserve"> </w:t>
      </w:r>
      <w:r>
        <w:rPr>
          <w:sz w:val="24"/>
        </w:rPr>
        <w:t>в</w:t>
      </w:r>
      <w:r>
        <w:rPr>
          <w:spacing w:val="80"/>
          <w:w w:val="150"/>
          <w:sz w:val="24"/>
        </w:rPr>
        <w:t xml:space="preserve">  </w:t>
      </w:r>
      <w:r>
        <w:rPr>
          <w:sz w:val="24"/>
        </w:rPr>
        <w:t>природе, подмечают</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различными</w:t>
      </w:r>
      <w:r>
        <w:rPr>
          <w:spacing w:val="40"/>
          <w:sz w:val="24"/>
        </w:rPr>
        <w:t xml:space="preserve"> </w:t>
      </w:r>
      <w:r>
        <w:rPr>
          <w:sz w:val="24"/>
        </w:rPr>
        <w:t>явлениями,</w:t>
      </w:r>
      <w:r>
        <w:rPr>
          <w:spacing w:val="40"/>
          <w:sz w:val="24"/>
        </w:rPr>
        <w:t xml:space="preserve"> </w:t>
      </w:r>
      <w:r>
        <w:rPr>
          <w:sz w:val="24"/>
        </w:rPr>
        <w:t>устанавливают</w:t>
      </w:r>
      <w:r>
        <w:rPr>
          <w:spacing w:val="40"/>
          <w:sz w:val="24"/>
        </w:rPr>
        <w:t xml:space="preserve"> </w:t>
      </w:r>
      <w:r>
        <w:rPr>
          <w:sz w:val="24"/>
        </w:rPr>
        <w:t>элементарную</w:t>
      </w:r>
      <w:r>
        <w:rPr>
          <w:spacing w:val="80"/>
          <w:w w:val="150"/>
          <w:sz w:val="24"/>
        </w:rPr>
        <w:t xml:space="preserve">  </w:t>
      </w:r>
      <w:r>
        <w:rPr>
          <w:sz w:val="24"/>
        </w:rPr>
        <w:t>зависимость между</w:t>
      </w:r>
      <w:r>
        <w:rPr>
          <w:spacing w:val="-1"/>
          <w:sz w:val="24"/>
        </w:rPr>
        <w:t xml:space="preserve"> </w:t>
      </w:r>
      <w:r>
        <w:rPr>
          <w:sz w:val="24"/>
        </w:rPr>
        <w:t>явлениями в природе;</w:t>
      </w:r>
    </w:p>
    <w:p w:rsidR="00EA58FE" w:rsidRDefault="004245CD">
      <w:pPr>
        <w:pStyle w:val="a4"/>
        <w:numPr>
          <w:ilvl w:val="1"/>
          <w:numId w:val="77"/>
        </w:numPr>
        <w:tabs>
          <w:tab w:val="left" w:pos="862"/>
        </w:tabs>
        <w:ind w:right="138" w:firstLine="0"/>
        <w:jc w:val="both"/>
        <w:rPr>
          <w:sz w:val="24"/>
        </w:rPr>
      </w:pPr>
      <w:r>
        <w:rPr>
          <w:sz w:val="24"/>
        </w:rPr>
        <w:t>дает</w:t>
      </w:r>
      <w:r>
        <w:rPr>
          <w:spacing w:val="71"/>
          <w:sz w:val="24"/>
        </w:rPr>
        <w:t xml:space="preserve"> </w:t>
      </w:r>
      <w:r>
        <w:rPr>
          <w:sz w:val="24"/>
        </w:rPr>
        <w:t>возможность</w:t>
      </w:r>
      <w:r>
        <w:rPr>
          <w:spacing w:val="40"/>
          <w:sz w:val="24"/>
        </w:rPr>
        <w:t xml:space="preserve"> </w:t>
      </w:r>
      <w:r>
        <w:rPr>
          <w:sz w:val="24"/>
        </w:rPr>
        <w:t>знакомить</w:t>
      </w:r>
      <w:r>
        <w:rPr>
          <w:spacing w:val="72"/>
          <w:sz w:val="24"/>
        </w:rPr>
        <w:t xml:space="preserve"> </w:t>
      </w:r>
      <w:r>
        <w:rPr>
          <w:sz w:val="24"/>
        </w:rPr>
        <w:t>детей</w:t>
      </w:r>
      <w:r>
        <w:rPr>
          <w:spacing w:val="72"/>
          <w:sz w:val="24"/>
        </w:rPr>
        <w:t xml:space="preserve"> </w:t>
      </w:r>
      <w:r>
        <w:rPr>
          <w:sz w:val="24"/>
        </w:rPr>
        <w:t>с</w:t>
      </w:r>
      <w:r>
        <w:rPr>
          <w:spacing w:val="40"/>
          <w:sz w:val="24"/>
        </w:rPr>
        <w:t xml:space="preserve"> </w:t>
      </w:r>
      <w:r>
        <w:rPr>
          <w:sz w:val="24"/>
        </w:rPr>
        <w:t>родным</w:t>
      </w:r>
      <w:r>
        <w:rPr>
          <w:spacing w:val="69"/>
          <w:sz w:val="24"/>
        </w:rPr>
        <w:t xml:space="preserve"> </w:t>
      </w:r>
      <w:r>
        <w:rPr>
          <w:sz w:val="24"/>
        </w:rPr>
        <w:t>городом,</w:t>
      </w:r>
      <w:r>
        <w:rPr>
          <w:spacing w:val="69"/>
          <w:sz w:val="24"/>
        </w:rPr>
        <w:t xml:space="preserve"> </w:t>
      </w:r>
      <w:r>
        <w:rPr>
          <w:sz w:val="24"/>
        </w:rPr>
        <w:t>его</w:t>
      </w:r>
      <w:r>
        <w:rPr>
          <w:spacing w:val="70"/>
          <w:sz w:val="24"/>
        </w:rPr>
        <w:t xml:space="preserve"> </w:t>
      </w:r>
      <w:r>
        <w:rPr>
          <w:sz w:val="24"/>
        </w:rPr>
        <w:t>достопримечательностями,</w:t>
      </w:r>
      <w:r>
        <w:rPr>
          <w:spacing w:val="80"/>
          <w:w w:val="150"/>
          <w:sz w:val="24"/>
        </w:rPr>
        <w:t xml:space="preserve">  </w:t>
      </w:r>
      <w:r>
        <w:rPr>
          <w:sz w:val="24"/>
        </w:rPr>
        <w:t>трудом</w:t>
      </w:r>
      <w:r>
        <w:rPr>
          <w:spacing w:val="40"/>
          <w:sz w:val="24"/>
        </w:rPr>
        <w:t xml:space="preserve"> </w:t>
      </w:r>
      <w:r>
        <w:rPr>
          <w:sz w:val="24"/>
        </w:rPr>
        <w:t>взрослых,</w:t>
      </w:r>
      <w:r>
        <w:rPr>
          <w:spacing w:val="40"/>
          <w:sz w:val="24"/>
        </w:rPr>
        <w:t xml:space="preserve"> </w:t>
      </w:r>
      <w:r>
        <w:rPr>
          <w:sz w:val="24"/>
        </w:rPr>
        <w:t>которые</w:t>
      </w:r>
      <w:r>
        <w:rPr>
          <w:spacing w:val="40"/>
          <w:sz w:val="24"/>
        </w:rPr>
        <w:t xml:space="preserve"> </w:t>
      </w:r>
      <w:r>
        <w:rPr>
          <w:sz w:val="24"/>
        </w:rPr>
        <w:t>озеленяют его</w:t>
      </w:r>
      <w:r>
        <w:rPr>
          <w:spacing w:val="40"/>
          <w:sz w:val="24"/>
        </w:rPr>
        <w:t xml:space="preserve"> </w:t>
      </w:r>
      <w:r>
        <w:rPr>
          <w:sz w:val="24"/>
        </w:rPr>
        <w:t>улицы,</w:t>
      </w:r>
      <w:r>
        <w:rPr>
          <w:spacing w:val="40"/>
          <w:sz w:val="24"/>
        </w:rPr>
        <w:t xml:space="preserve"> </w:t>
      </w:r>
      <w:r>
        <w:rPr>
          <w:sz w:val="24"/>
        </w:rPr>
        <w:t>строят</w:t>
      </w:r>
      <w:r>
        <w:rPr>
          <w:spacing w:val="40"/>
          <w:sz w:val="24"/>
        </w:rPr>
        <w:t xml:space="preserve"> </w:t>
      </w:r>
      <w:r>
        <w:rPr>
          <w:sz w:val="24"/>
        </w:rPr>
        <w:t>красивые</w:t>
      </w:r>
      <w:r>
        <w:rPr>
          <w:spacing w:val="40"/>
          <w:sz w:val="24"/>
        </w:rPr>
        <w:t xml:space="preserve"> </w:t>
      </w:r>
      <w:r>
        <w:rPr>
          <w:sz w:val="24"/>
        </w:rPr>
        <w:t>дома,</w:t>
      </w:r>
      <w:r>
        <w:rPr>
          <w:spacing w:val="40"/>
          <w:sz w:val="24"/>
        </w:rPr>
        <w:t xml:space="preserve"> </w:t>
      </w:r>
      <w:r>
        <w:rPr>
          <w:sz w:val="24"/>
        </w:rPr>
        <w:t>асфальтируют</w:t>
      </w:r>
      <w:r>
        <w:rPr>
          <w:spacing w:val="80"/>
          <w:w w:val="150"/>
          <w:sz w:val="24"/>
        </w:rPr>
        <w:t xml:space="preserve">  </w:t>
      </w:r>
      <w:r>
        <w:rPr>
          <w:sz w:val="24"/>
        </w:rPr>
        <w:t>дороги и т.д.;</w:t>
      </w:r>
    </w:p>
    <w:p w:rsidR="00EA58FE" w:rsidRDefault="00EA58FE">
      <w:pPr>
        <w:pStyle w:val="a4"/>
        <w:jc w:val="both"/>
        <w:rPr>
          <w:sz w:val="24"/>
        </w:rPr>
        <w:sectPr w:rsidR="00EA58FE">
          <w:pgSz w:w="16840" w:h="11910" w:orient="landscape"/>
          <w:pgMar w:top="780" w:right="992" w:bottom="280" w:left="992" w:header="720" w:footer="720" w:gutter="0"/>
          <w:cols w:space="720"/>
        </w:sectPr>
      </w:pPr>
    </w:p>
    <w:p w:rsidR="00EA58FE" w:rsidRDefault="004245CD">
      <w:pPr>
        <w:pStyle w:val="a4"/>
        <w:numPr>
          <w:ilvl w:val="1"/>
          <w:numId w:val="77"/>
        </w:numPr>
        <w:tabs>
          <w:tab w:val="left" w:pos="859"/>
        </w:tabs>
        <w:spacing w:before="65"/>
        <w:ind w:left="859" w:hanging="359"/>
        <w:rPr>
          <w:sz w:val="24"/>
        </w:rPr>
      </w:pPr>
      <w:r>
        <w:rPr>
          <w:sz w:val="24"/>
        </w:rPr>
        <w:t>удовлетворяет</w:t>
      </w:r>
      <w:r>
        <w:rPr>
          <w:spacing w:val="-6"/>
          <w:sz w:val="24"/>
        </w:rPr>
        <w:t xml:space="preserve"> </w:t>
      </w:r>
      <w:r>
        <w:rPr>
          <w:sz w:val="24"/>
        </w:rPr>
        <w:t>естественную</w:t>
      </w:r>
      <w:r>
        <w:rPr>
          <w:spacing w:val="-3"/>
          <w:sz w:val="24"/>
        </w:rPr>
        <w:t xml:space="preserve"> </w:t>
      </w:r>
      <w:r>
        <w:rPr>
          <w:sz w:val="24"/>
        </w:rPr>
        <w:t>биологическую</w:t>
      </w:r>
      <w:r>
        <w:rPr>
          <w:spacing w:val="-2"/>
          <w:sz w:val="24"/>
        </w:rPr>
        <w:t xml:space="preserve"> </w:t>
      </w:r>
      <w:r>
        <w:rPr>
          <w:sz w:val="24"/>
        </w:rPr>
        <w:t>потребность</w:t>
      </w:r>
      <w:r>
        <w:rPr>
          <w:spacing w:val="3"/>
          <w:sz w:val="24"/>
        </w:rPr>
        <w:t xml:space="preserve"> </w:t>
      </w:r>
      <w:r>
        <w:rPr>
          <w:sz w:val="24"/>
        </w:rPr>
        <w:t>ребенка</w:t>
      </w:r>
      <w:r>
        <w:rPr>
          <w:spacing w:val="-7"/>
          <w:sz w:val="24"/>
        </w:rPr>
        <w:t xml:space="preserve"> </w:t>
      </w:r>
      <w:r>
        <w:rPr>
          <w:sz w:val="24"/>
        </w:rPr>
        <w:t>в</w:t>
      </w:r>
      <w:r>
        <w:rPr>
          <w:spacing w:val="-4"/>
          <w:sz w:val="24"/>
        </w:rPr>
        <w:t xml:space="preserve"> </w:t>
      </w:r>
      <w:r>
        <w:rPr>
          <w:spacing w:val="-2"/>
          <w:sz w:val="24"/>
        </w:rPr>
        <w:t>движении;</w:t>
      </w:r>
    </w:p>
    <w:p w:rsidR="00EA58FE" w:rsidRDefault="004245CD">
      <w:pPr>
        <w:pStyle w:val="a4"/>
        <w:numPr>
          <w:ilvl w:val="1"/>
          <w:numId w:val="77"/>
        </w:numPr>
        <w:tabs>
          <w:tab w:val="left" w:pos="859"/>
        </w:tabs>
        <w:ind w:left="859" w:hanging="359"/>
        <w:rPr>
          <w:sz w:val="24"/>
        </w:rPr>
      </w:pPr>
      <w:r>
        <w:rPr>
          <w:sz w:val="24"/>
        </w:rPr>
        <w:t>дети</w:t>
      </w:r>
      <w:r>
        <w:rPr>
          <w:spacing w:val="52"/>
          <w:w w:val="150"/>
          <w:sz w:val="24"/>
        </w:rPr>
        <w:t xml:space="preserve"> </w:t>
      </w:r>
      <w:r>
        <w:rPr>
          <w:sz w:val="24"/>
        </w:rPr>
        <w:t>учатся</w:t>
      </w:r>
      <w:r>
        <w:rPr>
          <w:spacing w:val="51"/>
          <w:w w:val="150"/>
          <w:sz w:val="24"/>
        </w:rPr>
        <w:t xml:space="preserve"> </w:t>
      </w:r>
      <w:r>
        <w:rPr>
          <w:sz w:val="24"/>
        </w:rPr>
        <w:t>преодолевать</w:t>
      </w:r>
      <w:r>
        <w:rPr>
          <w:spacing w:val="53"/>
          <w:w w:val="150"/>
          <w:sz w:val="24"/>
        </w:rPr>
        <w:t xml:space="preserve"> </w:t>
      </w:r>
      <w:r>
        <w:rPr>
          <w:sz w:val="24"/>
        </w:rPr>
        <w:t>различные</w:t>
      </w:r>
      <w:r>
        <w:rPr>
          <w:spacing w:val="77"/>
          <w:sz w:val="24"/>
        </w:rPr>
        <w:t xml:space="preserve"> </w:t>
      </w:r>
      <w:r>
        <w:rPr>
          <w:sz w:val="24"/>
        </w:rPr>
        <w:t>препятствия,</w:t>
      </w:r>
      <w:r>
        <w:rPr>
          <w:spacing w:val="52"/>
          <w:w w:val="150"/>
          <w:sz w:val="24"/>
        </w:rPr>
        <w:t xml:space="preserve"> </w:t>
      </w:r>
      <w:r>
        <w:rPr>
          <w:sz w:val="24"/>
        </w:rPr>
        <w:t>становятся</w:t>
      </w:r>
      <w:r>
        <w:rPr>
          <w:spacing w:val="51"/>
          <w:w w:val="150"/>
          <w:sz w:val="24"/>
        </w:rPr>
        <w:t xml:space="preserve"> </w:t>
      </w:r>
      <w:r>
        <w:rPr>
          <w:sz w:val="24"/>
        </w:rPr>
        <w:t>подвижными,</w:t>
      </w:r>
      <w:r>
        <w:rPr>
          <w:spacing w:val="50"/>
          <w:w w:val="150"/>
          <w:sz w:val="24"/>
        </w:rPr>
        <w:t xml:space="preserve"> </w:t>
      </w:r>
      <w:r>
        <w:rPr>
          <w:sz w:val="24"/>
        </w:rPr>
        <w:t>ловкими,</w:t>
      </w:r>
      <w:r>
        <w:rPr>
          <w:spacing w:val="-2"/>
          <w:sz w:val="24"/>
        </w:rPr>
        <w:t xml:space="preserve"> </w:t>
      </w:r>
      <w:r>
        <w:rPr>
          <w:sz w:val="24"/>
        </w:rPr>
        <w:t>смелыми,</w:t>
      </w:r>
      <w:r>
        <w:rPr>
          <w:spacing w:val="-2"/>
          <w:sz w:val="24"/>
        </w:rPr>
        <w:t xml:space="preserve"> выносливыми;</w:t>
      </w:r>
    </w:p>
    <w:p w:rsidR="00EA58FE" w:rsidRDefault="004245CD">
      <w:pPr>
        <w:pStyle w:val="a4"/>
        <w:numPr>
          <w:ilvl w:val="1"/>
          <w:numId w:val="77"/>
        </w:numPr>
        <w:tabs>
          <w:tab w:val="left" w:pos="859"/>
        </w:tabs>
        <w:spacing w:before="38"/>
        <w:ind w:left="859" w:hanging="359"/>
        <w:rPr>
          <w:sz w:val="24"/>
        </w:rPr>
      </w:pPr>
      <w:r>
        <w:rPr>
          <w:sz w:val="24"/>
        </w:rPr>
        <w:t>у</w:t>
      </w:r>
      <w:r>
        <w:rPr>
          <w:spacing w:val="17"/>
          <w:sz w:val="24"/>
        </w:rPr>
        <w:t xml:space="preserve"> </w:t>
      </w:r>
      <w:r>
        <w:rPr>
          <w:sz w:val="24"/>
        </w:rPr>
        <w:t>детей</w:t>
      </w:r>
      <w:r>
        <w:rPr>
          <w:spacing w:val="23"/>
          <w:sz w:val="24"/>
        </w:rPr>
        <w:t xml:space="preserve"> </w:t>
      </w:r>
      <w:r>
        <w:rPr>
          <w:sz w:val="24"/>
        </w:rPr>
        <w:t>вырабатывается</w:t>
      </w:r>
      <w:r>
        <w:rPr>
          <w:spacing w:val="22"/>
          <w:sz w:val="24"/>
        </w:rPr>
        <w:t xml:space="preserve"> </w:t>
      </w:r>
      <w:r>
        <w:rPr>
          <w:sz w:val="24"/>
        </w:rPr>
        <w:t>двигательные</w:t>
      </w:r>
      <w:r>
        <w:rPr>
          <w:spacing w:val="22"/>
          <w:sz w:val="24"/>
        </w:rPr>
        <w:t xml:space="preserve"> </w:t>
      </w:r>
      <w:r>
        <w:rPr>
          <w:sz w:val="24"/>
        </w:rPr>
        <w:t>умения</w:t>
      </w:r>
      <w:r>
        <w:rPr>
          <w:spacing w:val="23"/>
          <w:sz w:val="24"/>
        </w:rPr>
        <w:t xml:space="preserve"> </w:t>
      </w:r>
      <w:r>
        <w:rPr>
          <w:sz w:val="24"/>
        </w:rPr>
        <w:t>и</w:t>
      </w:r>
      <w:r>
        <w:rPr>
          <w:spacing w:val="24"/>
          <w:sz w:val="24"/>
        </w:rPr>
        <w:t xml:space="preserve"> </w:t>
      </w:r>
      <w:r>
        <w:rPr>
          <w:sz w:val="24"/>
        </w:rPr>
        <w:t>навыки,</w:t>
      </w:r>
      <w:r>
        <w:rPr>
          <w:spacing w:val="25"/>
          <w:sz w:val="24"/>
        </w:rPr>
        <w:t xml:space="preserve"> </w:t>
      </w:r>
      <w:r>
        <w:rPr>
          <w:sz w:val="24"/>
        </w:rPr>
        <w:t>укрепляется</w:t>
      </w:r>
      <w:r>
        <w:rPr>
          <w:spacing w:val="25"/>
          <w:sz w:val="24"/>
        </w:rPr>
        <w:t xml:space="preserve"> </w:t>
      </w:r>
      <w:r>
        <w:rPr>
          <w:sz w:val="24"/>
        </w:rPr>
        <w:t>мышечная</w:t>
      </w:r>
      <w:r>
        <w:rPr>
          <w:spacing w:val="25"/>
          <w:sz w:val="24"/>
        </w:rPr>
        <w:t xml:space="preserve"> </w:t>
      </w:r>
      <w:r>
        <w:rPr>
          <w:sz w:val="24"/>
        </w:rPr>
        <w:t>система,</w:t>
      </w:r>
      <w:r>
        <w:rPr>
          <w:spacing w:val="-3"/>
          <w:sz w:val="24"/>
        </w:rPr>
        <w:t xml:space="preserve"> </w:t>
      </w:r>
      <w:r>
        <w:rPr>
          <w:sz w:val="24"/>
        </w:rPr>
        <w:t>повышается</w:t>
      </w:r>
      <w:r>
        <w:rPr>
          <w:spacing w:val="-3"/>
          <w:sz w:val="24"/>
        </w:rPr>
        <w:t xml:space="preserve"> </w:t>
      </w:r>
      <w:r>
        <w:rPr>
          <w:sz w:val="24"/>
        </w:rPr>
        <w:t xml:space="preserve">жизненный </w:t>
      </w:r>
      <w:r>
        <w:rPr>
          <w:spacing w:val="-2"/>
          <w:sz w:val="24"/>
        </w:rPr>
        <w:t>тонус;</w:t>
      </w:r>
    </w:p>
    <w:p w:rsidR="00EA58FE" w:rsidRDefault="004245CD">
      <w:pPr>
        <w:pStyle w:val="a4"/>
        <w:numPr>
          <w:ilvl w:val="1"/>
          <w:numId w:val="77"/>
        </w:numPr>
        <w:tabs>
          <w:tab w:val="left" w:pos="859"/>
        </w:tabs>
        <w:spacing w:before="39" w:line="278" w:lineRule="auto"/>
        <w:ind w:left="140" w:right="1785" w:firstLine="360"/>
        <w:rPr>
          <w:sz w:val="24"/>
        </w:rPr>
      </w:pPr>
      <w:r>
        <w:rPr>
          <w:sz w:val="24"/>
        </w:rPr>
        <w:t>на</w:t>
      </w:r>
      <w:r>
        <w:rPr>
          <w:spacing w:val="40"/>
          <w:sz w:val="24"/>
        </w:rPr>
        <w:t xml:space="preserve"> </w:t>
      </w:r>
      <w:r>
        <w:rPr>
          <w:sz w:val="24"/>
        </w:rPr>
        <w:t>прогулке</w:t>
      </w:r>
      <w:r>
        <w:rPr>
          <w:spacing w:val="40"/>
          <w:sz w:val="24"/>
        </w:rPr>
        <w:t xml:space="preserve"> </w:t>
      </w:r>
      <w:r>
        <w:rPr>
          <w:sz w:val="24"/>
        </w:rPr>
        <w:t>решаются</w:t>
      </w:r>
      <w:r>
        <w:rPr>
          <w:spacing w:val="40"/>
          <w:sz w:val="24"/>
        </w:rPr>
        <w:t xml:space="preserve"> </w:t>
      </w:r>
      <w:r>
        <w:rPr>
          <w:sz w:val="24"/>
        </w:rPr>
        <w:t>задачи</w:t>
      </w:r>
      <w:r>
        <w:rPr>
          <w:spacing w:val="80"/>
          <w:sz w:val="24"/>
        </w:rPr>
        <w:t xml:space="preserve"> </w:t>
      </w:r>
      <w:r>
        <w:rPr>
          <w:sz w:val="24"/>
        </w:rPr>
        <w:t>умственного,</w:t>
      </w:r>
      <w:r>
        <w:rPr>
          <w:spacing w:val="40"/>
          <w:sz w:val="24"/>
        </w:rPr>
        <w:t xml:space="preserve"> </w:t>
      </w:r>
      <w:r>
        <w:rPr>
          <w:sz w:val="24"/>
        </w:rPr>
        <w:t>нравственного,</w:t>
      </w:r>
      <w:r>
        <w:rPr>
          <w:spacing w:val="40"/>
          <w:sz w:val="24"/>
        </w:rPr>
        <w:t xml:space="preserve"> </w:t>
      </w:r>
      <w:r>
        <w:rPr>
          <w:sz w:val="24"/>
        </w:rPr>
        <w:t>физического,</w:t>
      </w:r>
      <w:r>
        <w:rPr>
          <w:spacing w:val="40"/>
          <w:sz w:val="24"/>
        </w:rPr>
        <w:t xml:space="preserve"> </w:t>
      </w:r>
      <w:r>
        <w:rPr>
          <w:sz w:val="24"/>
        </w:rPr>
        <w:t>трудового</w:t>
      </w:r>
      <w:r>
        <w:rPr>
          <w:spacing w:val="40"/>
          <w:sz w:val="24"/>
        </w:rPr>
        <w:t xml:space="preserve"> </w:t>
      </w:r>
      <w:r>
        <w:rPr>
          <w:sz w:val="24"/>
        </w:rPr>
        <w:t>и</w:t>
      </w:r>
      <w:r>
        <w:rPr>
          <w:spacing w:val="-2"/>
          <w:sz w:val="24"/>
        </w:rPr>
        <w:t xml:space="preserve"> </w:t>
      </w:r>
      <w:r>
        <w:rPr>
          <w:sz w:val="24"/>
        </w:rPr>
        <w:t>эстетического</w:t>
      </w:r>
      <w:r>
        <w:rPr>
          <w:spacing w:val="-2"/>
          <w:sz w:val="24"/>
        </w:rPr>
        <w:t xml:space="preserve"> </w:t>
      </w:r>
      <w:r>
        <w:rPr>
          <w:sz w:val="24"/>
        </w:rPr>
        <w:t>воспитания.</w:t>
      </w:r>
      <w:r>
        <w:rPr>
          <w:spacing w:val="40"/>
          <w:sz w:val="24"/>
        </w:rPr>
        <w:t xml:space="preserve"> </w:t>
      </w:r>
      <w:r>
        <w:rPr>
          <w:sz w:val="24"/>
        </w:rPr>
        <w:t>Проводится прогулка два раза в день (в первую и вторую половину дня)</w:t>
      </w:r>
    </w:p>
    <w:p w:rsidR="00EA58FE" w:rsidRDefault="004245CD">
      <w:pPr>
        <w:pStyle w:val="a3"/>
        <w:spacing w:before="271"/>
        <w:ind w:left="140" w:right="136" w:firstLine="708"/>
        <w:jc w:val="both"/>
      </w:pPr>
      <w:r>
        <w:rPr>
          <w:i/>
        </w:rPr>
        <w:t xml:space="preserve">Режимные моменты. </w:t>
      </w:r>
      <w:r>
        <w:t>Решение воспитательных задач осуществляется при проведении режимных моментов. Режим дня</w:t>
      </w:r>
      <w:r>
        <w:rPr>
          <w:spacing w:val="40"/>
        </w:rPr>
        <w:t xml:space="preserve"> </w:t>
      </w:r>
      <w:r>
        <w:t>в первую очередь</w:t>
      </w:r>
      <w:r>
        <w:rPr>
          <w:spacing w:val="40"/>
        </w:rPr>
        <w:t xml:space="preserve"> </w:t>
      </w:r>
      <w:r>
        <w:t>ориентирован</w:t>
      </w:r>
      <w:r>
        <w:rPr>
          <w:spacing w:val="40"/>
        </w:rPr>
        <w:t xml:space="preserve"> </w:t>
      </w:r>
      <w:r>
        <w:t>на</w:t>
      </w:r>
      <w:r>
        <w:rPr>
          <w:spacing w:val="40"/>
        </w:rPr>
        <w:t xml:space="preserve"> </w:t>
      </w:r>
      <w:r>
        <w:t>сохранение</w:t>
      </w:r>
      <w:r>
        <w:rPr>
          <w:spacing w:val="40"/>
        </w:rPr>
        <w:t xml:space="preserve"> </w:t>
      </w:r>
      <w:r>
        <w:t>и</w:t>
      </w:r>
      <w:r>
        <w:rPr>
          <w:spacing w:val="40"/>
        </w:rPr>
        <w:t xml:space="preserve"> </w:t>
      </w:r>
      <w:r>
        <w:t>укрепление</w:t>
      </w:r>
      <w:r>
        <w:rPr>
          <w:spacing w:val="40"/>
        </w:rPr>
        <w:t xml:space="preserve"> </w:t>
      </w:r>
      <w:r>
        <w:t>здоровья</w:t>
      </w:r>
      <w:r>
        <w:rPr>
          <w:spacing w:val="40"/>
        </w:rPr>
        <w:t xml:space="preserve"> </w:t>
      </w:r>
      <w:r>
        <w:t>детей.</w:t>
      </w:r>
      <w:r>
        <w:rPr>
          <w:spacing w:val="80"/>
        </w:rPr>
        <w:t xml:space="preserve"> </w:t>
      </w:r>
      <w:r>
        <w:t>Успех</w:t>
      </w:r>
      <w:r>
        <w:rPr>
          <w:spacing w:val="80"/>
          <w:w w:val="150"/>
        </w:rPr>
        <w:t xml:space="preserve"> </w:t>
      </w:r>
      <w:r>
        <w:t>воспитательной</w:t>
      </w:r>
      <w:r>
        <w:rPr>
          <w:spacing w:val="80"/>
          <w:w w:val="150"/>
        </w:rPr>
        <w:t xml:space="preserve"> </w:t>
      </w:r>
      <w:r>
        <w:t>работы</w:t>
      </w:r>
      <w:r>
        <w:rPr>
          <w:spacing w:val="80"/>
        </w:rPr>
        <w:t xml:space="preserve"> </w:t>
      </w:r>
      <w:r>
        <w:t>зависит</w:t>
      </w:r>
      <w:r>
        <w:rPr>
          <w:spacing w:val="80"/>
          <w:w w:val="150"/>
        </w:rPr>
        <w:t xml:space="preserve"> </w:t>
      </w:r>
      <w:r>
        <w:t>от</w:t>
      </w:r>
      <w:r>
        <w:rPr>
          <w:spacing w:val="80"/>
        </w:rPr>
        <w:t xml:space="preserve"> </w:t>
      </w:r>
      <w:r>
        <w:t>правильной организации</w:t>
      </w:r>
      <w:r>
        <w:rPr>
          <w:spacing w:val="40"/>
        </w:rPr>
        <w:t xml:space="preserve"> </w:t>
      </w:r>
      <w:r>
        <w:t>режима</w:t>
      </w:r>
      <w:r>
        <w:rPr>
          <w:spacing w:val="40"/>
        </w:rPr>
        <w:t xml:space="preserve"> </w:t>
      </w:r>
      <w:r>
        <w:t>дня, двигательного,</w:t>
      </w:r>
      <w:r>
        <w:rPr>
          <w:spacing w:val="40"/>
        </w:rPr>
        <w:t xml:space="preserve"> </w:t>
      </w:r>
      <w:r>
        <w:t>санитарно-гигиенического</w:t>
      </w:r>
      <w:r>
        <w:rPr>
          <w:spacing w:val="40"/>
        </w:rPr>
        <w:t xml:space="preserve"> </w:t>
      </w:r>
      <w:r>
        <w:t>режимов,</w:t>
      </w:r>
      <w:r>
        <w:rPr>
          <w:spacing w:val="40"/>
        </w:rPr>
        <w:t xml:space="preserve"> </w:t>
      </w:r>
      <w:r>
        <w:t>всех</w:t>
      </w:r>
      <w:r>
        <w:rPr>
          <w:spacing w:val="40"/>
        </w:rPr>
        <w:t xml:space="preserve"> </w:t>
      </w:r>
      <w:r>
        <w:t>форм</w:t>
      </w:r>
      <w:r>
        <w:rPr>
          <w:spacing w:val="40"/>
        </w:rPr>
        <w:t xml:space="preserve"> </w:t>
      </w:r>
      <w:r>
        <w:t>работы</w:t>
      </w:r>
      <w:r>
        <w:rPr>
          <w:spacing w:val="40"/>
        </w:rPr>
        <w:t xml:space="preserve"> </w:t>
      </w:r>
      <w:r>
        <w:t>с</w:t>
      </w:r>
      <w:r>
        <w:rPr>
          <w:spacing w:val="40"/>
        </w:rPr>
        <w:t xml:space="preserve"> </w:t>
      </w:r>
      <w:r>
        <w:t>детьми</w:t>
      </w:r>
      <w:r>
        <w:rPr>
          <w:spacing w:val="40"/>
        </w:rPr>
        <w:t xml:space="preserve"> </w:t>
      </w:r>
      <w:r>
        <w:t>и</w:t>
      </w:r>
      <w:r>
        <w:rPr>
          <w:spacing w:val="40"/>
        </w:rPr>
        <w:t xml:space="preserve"> </w:t>
      </w:r>
      <w:r>
        <w:t>других факторов. Правильный</w:t>
      </w:r>
      <w:r>
        <w:rPr>
          <w:spacing w:val="40"/>
        </w:rPr>
        <w:t xml:space="preserve"> </w:t>
      </w:r>
      <w:r>
        <w:t>распорядок</w:t>
      </w:r>
      <w:r>
        <w:rPr>
          <w:spacing w:val="40"/>
        </w:rPr>
        <w:t xml:space="preserve"> </w:t>
      </w:r>
      <w:r>
        <w:t>дня</w:t>
      </w:r>
      <w:r>
        <w:rPr>
          <w:spacing w:val="80"/>
        </w:rPr>
        <w:t xml:space="preserve"> </w:t>
      </w:r>
      <w:r>
        <w:t>—</w:t>
      </w:r>
      <w:r>
        <w:rPr>
          <w:spacing w:val="40"/>
        </w:rPr>
        <w:t xml:space="preserve"> </w:t>
      </w:r>
      <w:r>
        <w:t>это</w:t>
      </w:r>
      <w:r>
        <w:rPr>
          <w:spacing w:val="40"/>
        </w:rPr>
        <w:t xml:space="preserve"> </w:t>
      </w:r>
      <w:r>
        <w:t>рациональная</w:t>
      </w:r>
      <w:r>
        <w:rPr>
          <w:spacing w:val="40"/>
        </w:rPr>
        <w:t xml:space="preserve"> </w:t>
      </w:r>
      <w:r>
        <w:t>продолжительность</w:t>
      </w:r>
      <w:r>
        <w:rPr>
          <w:spacing w:val="80"/>
        </w:rPr>
        <w:t xml:space="preserve"> </w:t>
      </w:r>
      <w:r>
        <w:t>и</w:t>
      </w:r>
      <w:r>
        <w:rPr>
          <w:spacing w:val="40"/>
        </w:rPr>
        <w:t xml:space="preserve"> </w:t>
      </w:r>
      <w:r>
        <w:t>разумное чередование</w:t>
      </w:r>
      <w:r>
        <w:rPr>
          <w:spacing w:val="80"/>
        </w:rPr>
        <w:t xml:space="preserve"> </w:t>
      </w:r>
      <w:r>
        <w:t>различных</w:t>
      </w:r>
      <w:r>
        <w:rPr>
          <w:spacing w:val="80"/>
        </w:rPr>
        <w:t xml:space="preserve"> </w:t>
      </w:r>
      <w:r>
        <w:t>видов</w:t>
      </w:r>
      <w:r>
        <w:rPr>
          <w:spacing w:val="80"/>
        </w:rPr>
        <w:t xml:space="preserve"> </w:t>
      </w:r>
      <w:r>
        <w:t>деятельности</w:t>
      </w:r>
      <w:r>
        <w:rPr>
          <w:spacing w:val="80"/>
        </w:rPr>
        <w:t xml:space="preserve"> </w:t>
      </w:r>
      <w:r>
        <w:t>и отдыха</w:t>
      </w:r>
      <w:r>
        <w:rPr>
          <w:spacing w:val="80"/>
          <w:w w:val="150"/>
        </w:rPr>
        <w:t xml:space="preserve"> </w:t>
      </w:r>
      <w:r>
        <w:t>детей</w:t>
      </w:r>
      <w:r>
        <w:rPr>
          <w:spacing w:val="80"/>
          <w:w w:val="150"/>
        </w:rPr>
        <w:t xml:space="preserve"> </w:t>
      </w:r>
      <w:r>
        <w:t>в</w:t>
      </w:r>
      <w:r>
        <w:rPr>
          <w:spacing w:val="80"/>
          <w:w w:val="150"/>
        </w:rPr>
        <w:t xml:space="preserve"> </w:t>
      </w:r>
      <w:r>
        <w:t>течение</w:t>
      </w:r>
      <w:r>
        <w:rPr>
          <w:spacing w:val="80"/>
          <w:w w:val="150"/>
        </w:rPr>
        <w:t xml:space="preserve"> </w:t>
      </w:r>
      <w:r>
        <w:t>суток.</w:t>
      </w:r>
      <w:r>
        <w:rPr>
          <w:spacing w:val="80"/>
          <w:w w:val="150"/>
        </w:rPr>
        <w:t xml:space="preserve"> </w:t>
      </w:r>
      <w:r>
        <w:t>Основным</w:t>
      </w:r>
      <w:r>
        <w:rPr>
          <w:spacing w:val="40"/>
        </w:rPr>
        <w:t xml:space="preserve"> </w:t>
      </w:r>
      <w:r>
        <w:t>принципом</w:t>
      </w:r>
      <w:r>
        <w:rPr>
          <w:spacing w:val="40"/>
        </w:rPr>
        <w:t xml:space="preserve">  </w:t>
      </w:r>
      <w:r>
        <w:t>правильного</w:t>
      </w:r>
      <w:r>
        <w:rPr>
          <w:spacing w:val="40"/>
        </w:rPr>
        <w:t xml:space="preserve">  </w:t>
      </w:r>
      <w:r>
        <w:t>построения</w:t>
      </w:r>
      <w:r>
        <w:rPr>
          <w:spacing w:val="40"/>
        </w:rPr>
        <w:t xml:space="preserve">  </w:t>
      </w:r>
      <w:r>
        <w:t>распорядка</w:t>
      </w:r>
      <w:r>
        <w:rPr>
          <w:spacing w:val="40"/>
        </w:rPr>
        <w:t xml:space="preserve">  </w:t>
      </w:r>
      <w:r>
        <w:t>является</w:t>
      </w:r>
      <w:r>
        <w:rPr>
          <w:spacing w:val="40"/>
        </w:rPr>
        <w:t xml:space="preserve">  </w:t>
      </w:r>
      <w:r>
        <w:t>его</w:t>
      </w:r>
      <w:r>
        <w:rPr>
          <w:spacing w:val="40"/>
        </w:rPr>
        <w:t xml:space="preserve">  </w:t>
      </w:r>
      <w:r>
        <w:t>соответствие возрастным</w:t>
      </w:r>
      <w:r>
        <w:rPr>
          <w:spacing w:val="-3"/>
        </w:rPr>
        <w:t xml:space="preserve"> </w:t>
      </w:r>
      <w:r>
        <w:t>психофизиологическим особенностям детей. Распорядок дня в ДОУ основан на определенном</w:t>
      </w:r>
      <w:r>
        <w:rPr>
          <w:spacing w:val="-2"/>
        </w:rPr>
        <w:t xml:space="preserve"> </w:t>
      </w:r>
      <w:r>
        <w:t>ритме и ритуалах, учит детей пониманию</w:t>
      </w:r>
      <w:r>
        <w:rPr>
          <w:spacing w:val="40"/>
        </w:rPr>
        <w:t xml:space="preserve"> </w:t>
      </w:r>
      <w:r>
        <w:t>состояния своего здоровья,</w:t>
      </w:r>
      <w:r>
        <w:rPr>
          <w:spacing w:val="40"/>
        </w:rPr>
        <w:t xml:space="preserve"> </w:t>
      </w:r>
      <w:r>
        <w:t>способности</w:t>
      </w:r>
      <w:r>
        <w:rPr>
          <w:spacing w:val="40"/>
        </w:rPr>
        <w:t xml:space="preserve"> </w:t>
      </w:r>
      <w:r>
        <w:t>регулировать чередование активности и отдыха, концентрации и релаксации. У каждого</w:t>
      </w:r>
      <w:r>
        <w:rPr>
          <w:spacing w:val="24"/>
        </w:rPr>
        <w:t xml:space="preserve"> </w:t>
      </w:r>
      <w:r>
        <w:t>режимного</w:t>
      </w:r>
      <w:r>
        <w:rPr>
          <w:spacing w:val="23"/>
        </w:rPr>
        <w:t xml:space="preserve"> </w:t>
      </w:r>
      <w:r>
        <w:t>момента</w:t>
      </w:r>
      <w:r>
        <w:rPr>
          <w:spacing w:val="21"/>
        </w:rPr>
        <w:t xml:space="preserve"> </w:t>
      </w:r>
      <w:r>
        <w:t>в</w:t>
      </w:r>
      <w:r>
        <w:rPr>
          <w:spacing w:val="7"/>
        </w:rPr>
        <w:t xml:space="preserve"> </w:t>
      </w:r>
      <w:r>
        <w:t>ДОУ</w:t>
      </w:r>
      <w:r>
        <w:rPr>
          <w:spacing w:val="80"/>
        </w:rPr>
        <w:t xml:space="preserve"> </w:t>
      </w:r>
      <w:r>
        <w:t>есть</w:t>
      </w:r>
      <w:r>
        <w:rPr>
          <w:spacing w:val="80"/>
        </w:rPr>
        <w:t xml:space="preserve"> </w:t>
      </w:r>
      <w:r>
        <w:t>собственные</w:t>
      </w:r>
      <w:r>
        <w:rPr>
          <w:spacing w:val="76"/>
        </w:rPr>
        <w:t xml:space="preserve"> </w:t>
      </w:r>
      <w:r>
        <w:t>задачи.</w:t>
      </w:r>
      <w:r>
        <w:rPr>
          <w:spacing w:val="80"/>
        </w:rPr>
        <w:t xml:space="preserve"> </w:t>
      </w:r>
      <w:r>
        <w:t>Некоторые</w:t>
      </w:r>
      <w:r>
        <w:rPr>
          <w:spacing w:val="77"/>
        </w:rPr>
        <w:t xml:space="preserve"> </w:t>
      </w:r>
      <w:r>
        <w:t>моменты</w:t>
      </w:r>
      <w:r>
        <w:rPr>
          <w:spacing w:val="80"/>
        </w:rPr>
        <w:t xml:space="preserve"> </w:t>
      </w:r>
      <w:r>
        <w:t>являются</w:t>
      </w:r>
      <w:r>
        <w:rPr>
          <w:spacing w:val="80"/>
        </w:rPr>
        <w:t xml:space="preserve"> </w:t>
      </w:r>
      <w:r>
        <w:t>основными</w:t>
      </w:r>
      <w:r>
        <w:rPr>
          <w:spacing w:val="80"/>
        </w:rPr>
        <w:t xml:space="preserve"> </w:t>
      </w:r>
      <w:r>
        <w:t>и</w:t>
      </w:r>
      <w:r>
        <w:rPr>
          <w:spacing w:val="78"/>
        </w:rPr>
        <w:t xml:space="preserve"> </w:t>
      </w:r>
      <w:r>
        <w:t>имеют</w:t>
      </w:r>
      <w:r>
        <w:rPr>
          <w:spacing w:val="80"/>
        </w:rPr>
        <w:t xml:space="preserve"> </w:t>
      </w:r>
      <w:r>
        <w:t>ведущее значение, а</w:t>
      </w:r>
      <w:r>
        <w:rPr>
          <w:spacing w:val="40"/>
        </w:rPr>
        <w:t xml:space="preserve"> </w:t>
      </w:r>
      <w:r>
        <w:t>некоторые</w:t>
      </w:r>
      <w:r>
        <w:rPr>
          <w:spacing w:val="40"/>
        </w:rPr>
        <w:t xml:space="preserve"> </w:t>
      </w:r>
      <w:r>
        <w:t>-</w:t>
      </w:r>
      <w:r>
        <w:rPr>
          <w:spacing w:val="40"/>
        </w:rPr>
        <w:t xml:space="preserve"> </w:t>
      </w:r>
      <w:r>
        <w:t>переходными,</w:t>
      </w:r>
      <w:r>
        <w:rPr>
          <w:spacing w:val="40"/>
        </w:rPr>
        <w:t xml:space="preserve"> </w:t>
      </w:r>
      <w:r>
        <w:t>связующими.</w:t>
      </w:r>
      <w:r>
        <w:rPr>
          <w:spacing w:val="40"/>
        </w:rPr>
        <w:t xml:space="preserve"> </w:t>
      </w:r>
      <w:r>
        <w:t>Но</w:t>
      </w:r>
      <w:r>
        <w:rPr>
          <w:spacing w:val="40"/>
        </w:rPr>
        <w:t xml:space="preserve"> </w:t>
      </w:r>
      <w:r>
        <w:t>в</w:t>
      </w:r>
      <w:r>
        <w:rPr>
          <w:spacing w:val="40"/>
        </w:rPr>
        <w:t xml:space="preserve"> </w:t>
      </w:r>
      <w:r>
        <w:t>целом</w:t>
      </w:r>
      <w:r>
        <w:rPr>
          <w:spacing w:val="40"/>
        </w:rPr>
        <w:t xml:space="preserve"> </w:t>
      </w:r>
      <w:r>
        <w:t>все</w:t>
      </w:r>
      <w:r>
        <w:rPr>
          <w:spacing w:val="40"/>
        </w:rPr>
        <w:t xml:space="preserve"> </w:t>
      </w:r>
      <w:r>
        <w:t>они</w:t>
      </w:r>
      <w:r>
        <w:rPr>
          <w:spacing w:val="40"/>
        </w:rPr>
        <w:t xml:space="preserve"> </w:t>
      </w:r>
      <w:r>
        <w:t>взаимосвязаны</w:t>
      </w:r>
      <w:r>
        <w:rPr>
          <w:spacing w:val="40"/>
        </w:rPr>
        <w:t xml:space="preserve"> </w:t>
      </w:r>
      <w:r>
        <w:t>между собой.</w:t>
      </w:r>
    </w:p>
    <w:p w:rsidR="00EA58FE" w:rsidRDefault="004245CD">
      <w:pPr>
        <w:pStyle w:val="a3"/>
        <w:spacing w:before="1"/>
        <w:ind w:left="140" w:right="139" w:firstLine="708"/>
        <w:jc w:val="both"/>
      </w:pPr>
      <w: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EA58FE" w:rsidRDefault="004245CD">
      <w:pPr>
        <w:pStyle w:val="a3"/>
        <w:ind w:left="140" w:right="137" w:firstLine="708"/>
        <w:jc w:val="both"/>
      </w:pPr>
      <w:r>
        <w:t>Подготовка</w:t>
      </w:r>
      <w:r>
        <w:rPr>
          <w:spacing w:val="80"/>
        </w:rPr>
        <w:t xml:space="preserve"> </w:t>
      </w:r>
      <w:r>
        <w:t>к</w:t>
      </w:r>
      <w:r>
        <w:rPr>
          <w:spacing w:val="80"/>
        </w:rPr>
        <w:t xml:space="preserve"> </w:t>
      </w:r>
      <w:r>
        <w:t>завтраку,</w:t>
      </w:r>
      <w:r>
        <w:rPr>
          <w:spacing w:val="80"/>
        </w:rPr>
        <w:t xml:space="preserve"> </w:t>
      </w:r>
      <w:r>
        <w:t>гигиенические</w:t>
      </w:r>
      <w:r>
        <w:rPr>
          <w:spacing w:val="80"/>
        </w:rPr>
        <w:t xml:space="preserve"> </w:t>
      </w:r>
      <w:r>
        <w:t>процедуры</w:t>
      </w:r>
      <w:r>
        <w:rPr>
          <w:spacing w:val="80"/>
        </w:rPr>
        <w:t xml:space="preserve"> </w:t>
      </w:r>
      <w:r>
        <w:t>воспитывают</w:t>
      </w:r>
      <w:r>
        <w:rPr>
          <w:spacing w:val="80"/>
        </w:rPr>
        <w:t xml:space="preserve"> </w:t>
      </w:r>
      <w:r>
        <w:t>у</w:t>
      </w:r>
      <w:r>
        <w:rPr>
          <w:spacing w:val="80"/>
        </w:rPr>
        <w:t xml:space="preserve"> </w:t>
      </w:r>
      <w:r>
        <w:t>ребенка</w:t>
      </w:r>
      <w:r>
        <w:rPr>
          <w:spacing w:val="80"/>
        </w:rPr>
        <w:t xml:space="preserve"> </w:t>
      </w:r>
      <w:r>
        <w:t>культуру</w:t>
      </w:r>
      <w:r>
        <w:rPr>
          <w:spacing w:val="40"/>
        </w:rPr>
        <w:t xml:space="preserve"> </w:t>
      </w:r>
      <w:r>
        <w:t>гигиены,</w:t>
      </w:r>
      <w:r>
        <w:rPr>
          <w:spacing w:val="40"/>
        </w:rPr>
        <w:t xml:space="preserve"> </w:t>
      </w:r>
      <w:r>
        <w:t>формируют</w:t>
      </w:r>
      <w:r>
        <w:rPr>
          <w:spacing w:val="40"/>
        </w:rPr>
        <w:t xml:space="preserve"> </w:t>
      </w:r>
      <w:r>
        <w:t>гигиенические навыки. Завтрак, обед, полдник прививают основу режима питания, сбалансированного рациона, закладывают культуру приёма пищи и нормы поведения за столом;</w:t>
      </w:r>
    </w:p>
    <w:p w:rsidR="00EA58FE" w:rsidRDefault="004245CD">
      <w:pPr>
        <w:pStyle w:val="a3"/>
        <w:tabs>
          <w:tab w:val="left" w:pos="10428"/>
        </w:tabs>
        <w:ind w:left="140" w:right="137" w:firstLine="708"/>
        <w:jc w:val="both"/>
      </w:pPr>
      <w:r>
        <w:t>Зарядка,</w:t>
      </w:r>
      <w:r>
        <w:rPr>
          <w:spacing w:val="80"/>
          <w:w w:val="150"/>
        </w:rPr>
        <w:t xml:space="preserve"> </w:t>
      </w:r>
      <w:r>
        <w:t>гимнастика</w:t>
      </w:r>
      <w:r>
        <w:rPr>
          <w:spacing w:val="80"/>
          <w:w w:val="150"/>
        </w:rPr>
        <w:t xml:space="preserve"> </w:t>
      </w:r>
      <w:r>
        <w:t>-</w:t>
      </w:r>
      <w:r>
        <w:rPr>
          <w:spacing w:val="80"/>
          <w:w w:val="150"/>
        </w:rPr>
        <w:t xml:space="preserve"> </w:t>
      </w:r>
      <w:r>
        <w:t>повышают</w:t>
      </w:r>
      <w:r>
        <w:rPr>
          <w:spacing w:val="80"/>
          <w:w w:val="150"/>
        </w:rPr>
        <w:t xml:space="preserve"> </w:t>
      </w:r>
      <w:r>
        <w:t>работоспособность,</w:t>
      </w:r>
      <w:r>
        <w:rPr>
          <w:spacing w:val="80"/>
          <w:w w:val="150"/>
        </w:rPr>
        <w:t xml:space="preserve"> </w:t>
      </w:r>
      <w:r>
        <w:t>укрепляют</w:t>
      </w:r>
      <w:r>
        <w:rPr>
          <w:spacing w:val="80"/>
          <w:w w:val="150"/>
        </w:rPr>
        <w:t xml:space="preserve"> </w:t>
      </w:r>
      <w:r>
        <w:t>здоровье.</w:t>
      </w:r>
      <w:r>
        <w:tab/>
        <w:t>Подвижные коллективные игры учат коммуникации, согласованным действиям, развивают моторику, речь, внимание, память, ловкость и другие навыки.</w:t>
      </w:r>
    </w:p>
    <w:p w:rsidR="00EA58FE" w:rsidRDefault="004245CD">
      <w:pPr>
        <w:pStyle w:val="a3"/>
        <w:ind w:left="849"/>
        <w:jc w:val="both"/>
      </w:pPr>
      <w:r>
        <w:t>Игра</w:t>
      </w:r>
      <w:r>
        <w:rPr>
          <w:spacing w:val="-7"/>
        </w:rPr>
        <w:t xml:space="preserve"> </w:t>
      </w:r>
      <w:r>
        <w:t>-</w:t>
      </w:r>
      <w:r>
        <w:rPr>
          <w:spacing w:val="-4"/>
        </w:rPr>
        <w:t xml:space="preserve"> </w:t>
      </w:r>
      <w:r>
        <w:t>это</w:t>
      </w:r>
      <w:r>
        <w:rPr>
          <w:spacing w:val="-3"/>
        </w:rPr>
        <w:t xml:space="preserve"> </w:t>
      </w:r>
      <w:r>
        <w:t>основная</w:t>
      </w:r>
      <w:r>
        <w:rPr>
          <w:spacing w:val="-3"/>
        </w:rPr>
        <w:t xml:space="preserve"> </w:t>
      </w:r>
      <w:r>
        <w:t>образовательная</w:t>
      </w:r>
      <w:r>
        <w:rPr>
          <w:spacing w:val="-3"/>
        </w:rPr>
        <w:t xml:space="preserve"> </w:t>
      </w:r>
      <w:r>
        <w:t>деятельность</w:t>
      </w:r>
      <w:r>
        <w:rPr>
          <w:spacing w:val="1"/>
        </w:rPr>
        <w:t xml:space="preserve"> </w:t>
      </w:r>
      <w:r>
        <w:t>в</w:t>
      </w:r>
      <w:r>
        <w:rPr>
          <w:spacing w:val="-4"/>
        </w:rPr>
        <w:t xml:space="preserve"> </w:t>
      </w:r>
      <w:r>
        <w:t>дошкольном</w:t>
      </w:r>
      <w:r>
        <w:rPr>
          <w:spacing w:val="-3"/>
        </w:rPr>
        <w:t xml:space="preserve"> </w:t>
      </w:r>
      <w:r>
        <w:rPr>
          <w:spacing w:val="-2"/>
        </w:rPr>
        <w:t>учреждении.</w:t>
      </w:r>
    </w:p>
    <w:p w:rsidR="00EA58FE" w:rsidRDefault="004245CD">
      <w:pPr>
        <w:pStyle w:val="a3"/>
        <w:ind w:left="140" w:right="140" w:firstLine="708"/>
        <w:jc w:val="both"/>
      </w:pPr>
      <w:r>
        <w:t>Задачи</w:t>
      </w:r>
      <w:r>
        <w:rPr>
          <w:spacing w:val="40"/>
        </w:rPr>
        <w:t xml:space="preserve"> </w:t>
      </w:r>
      <w:r>
        <w:t>сна</w:t>
      </w:r>
      <w:r>
        <w:rPr>
          <w:spacing w:val="40"/>
        </w:rPr>
        <w:t xml:space="preserve"> </w:t>
      </w:r>
      <w:r>
        <w:t>-</w:t>
      </w:r>
      <w:r>
        <w:rPr>
          <w:spacing w:val="40"/>
        </w:rPr>
        <w:t xml:space="preserve"> </w:t>
      </w:r>
      <w:r>
        <w:t>разгрузить</w:t>
      </w:r>
      <w:r>
        <w:rPr>
          <w:spacing w:val="40"/>
        </w:rPr>
        <w:t xml:space="preserve"> </w:t>
      </w:r>
      <w:r>
        <w:t>нервную</w:t>
      </w:r>
      <w:r>
        <w:rPr>
          <w:spacing w:val="40"/>
        </w:rPr>
        <w:t xml:space="preserve"> </w:t>
      </w:r>
      <w:r>
        <w:t>систему,</w:t>
      </w:r>
      <w:r>
        <w:rPr>
          <w:spacing w:val="40"/>
        </w:rPr>
        <w:t xml:space="preserve"> </w:t>
      </w:r>
      <w:r>
        <w:t>сменить</w:t>
      </w:r>
      <w:r>
        <w:rPr>
          <w:spacing w:val="40"/>
        </w:rPr>
        <w:t xml:space="preserve"> </w:t>
      </w:r>
      <w:r>
        <w:t>деятельность</w:t>
      </w:r>
      <w:r>
        <w:rPr>
          <w:spacing w:val="40"/>
        </w:rPr>
        <w:t xml:space="preserve"> </w:t>
      </w:r>
      <w:r>
        <w:t>с</w:t>
      </w:r>
      <w:r>
        <w:rPr>
          <w:spacing w:val="40"/>
        </w:rPr>
        <w:t xml:space="preserve"> </w:t>
      </w:r>
      <w:r>
        <w:t>активной</w:t>
      </w:r>
      <w:r>
        <w:rPr>
          <w:spacing w:val="40"/>
        </w:rPr>
        <w:t xml:space="preserve"> </w:t>
      </w:r>
      <w:r>
        <w:t>на</w:t>
      </w:r>
      <w:r>
        <w:rPr>
          <w:spacing w:val="40"/>
        </w:rPr>
        <w:t xml:space="preserve"> </w:t>
      </w:r>
      <w:r>
        <w:t xml:space="preserve">отдых, который очень полезен для детского </w:t>
      </w:r>
      <w:r>
        <w:rPr>
          <w:spacing w:val="-2"/>
        </w:rPr>
        <w:t>организма.</w:t>
      </w:r>
    </w:p>
    <w:p w:rsidR="00EA58FE" w:rsidRDefault="004245CD">
      <w:pPr>
        <w:pStyle w:val="a3"/>
        <w:ind w:left="140" w:right="137" w:firstLine="708"/>
        <w:jc w:val="both"/>
      </w:pPr>
      <w:r>
        <w:t>Подготовка</w:t>
      </w:r>
      <w:r>
        <w:rPr>
          <w:spacing w:val="40"/>
        </w:rPr>
        <w:t xml:space="preserve"> </w:t>
      </w:r>
      <w:r>
        <w:t>к</w:t>
      </w:r>
      <w:r>
        <w:rPr>
          <w:spacing w:val="40"/>
        </w:rPr>
        <w:t xml:space="preserve"> </w:t>
      </w:r>
      <w:r>
        <w:t>прогулке,</w:t>
      </w:r>
      <w:r>
        <w:rPr>
          <w:spacing w:val="40"/>
        </w:rPr>
        <w:t xml:space="preserve"> </w:t>
      </w:r>
      <w:r>
        <w:t>подготовка</w:t>
      </w:r>
      <w:r>
        <w:rPr>
          <w:spacing w:val="40"/>
        </w:rPr>
        <w:t xml:space="preserve"> </w:t>
      </w:r>
      <w:r>
        <w:t>ко</w:t>
      </w:r>
      <w:r>
        <w:rPr>
          <w:spacing w:val="40"/>
        </w:rPr>
        <w:t xml:space="preserve"> </w:t>
      </w:r>
      <w:r>
        <w:t>сну</w:t>
      </w:r>
      <w:r>
        <w:rPr>
          <w:spacing w:val="40"/>
        </w:rPr>
        <w:t xml:space="preserve"> </w:t>
      </w:r>
      <w:r>
        <w:t>учат</w:t>
      </w:r>
      <w:r>
        <w:rPr>
          <w:spacing w:val="40"/>
        </w:rPr>
        <w:t xml:space="preserve"> </w:t>
      </w:r>
      <w:r>
        <w:t>ребёнка</w:t>
      </w:r>
      <w:r>
        <w:rPr>
          <w:spacing w:val="40"/>
        </w:rPr>
        <w:t xml:space="preserve"> </w:t>
      </w:r>
      <w:r>
        <w:t>самостоятельности,</w:t>
      </w:r>
      <w:r>
        <w:rPr>
          <w:spacing w:val="40"/>
        </w:rPr>
        <w:t xml:space="preserve"> </w:t>
      </w:r>
      <w:r>
        <w:t>аккуратности</w:t>
      </w:r>
      <w:r>
        <w:rPr>
          <w:spacing w:val="40"/>
        </w:rPr>
        <w:t xml:space="preserve"> </w:t>
      </w:r>
      <w:r>
        <w:t>при</w:t>
      </w:r>
      <w:r>
        <w:rPr>
          <w:spacing w:val="40"/>
        </w:rPr>
        <w:t xml:space="preserve"> </w:t>
      </w:r>
      <w:r>
        <w:t>одевании</w:t>
      </w:r>
      <w:r>
        <w:rPr>
          <w:spacing w:val="40"/>
        </w:rPr>
        <w:t xml:space="preserve"> </w:t>
      </w:r>
      <w:r>
        <w:t>или</w:t>
      </w:r>
      <w:r>
        <w:rPr>
          <w:spacing w:val="40"/>
        </w:rPr>
        <w:t xml:space="preserve"> </w:t>
      </w:r>
      <w:r>
        <w:t>раздевании, формируют</w:t>
      </w:r>
      <w:r>
        <w:rPr>
          <w:spacing w:val="40"/>
        </w:rPr>
        <w:t xml:space="preserve"> </w:t>
      </w:r>
      <w:r>
        <w:t>дисциплину.</w:t>
      </w:r>
      <w:r>
        <w:rPr>
          <w:spacing w:val="40"/>
        </w:rPr>
        <w:t xml:space="preserve"> </w:t>
      </w:r>
      <w:r>
        <w:t>Утренняя</w:t>
      </w:r>
      <w:r>
        <w:rPr>
          <w:spacing w:val="40"/>
        </w:rPr>
        <w:t xml:space="preserve"> </w:t>
      </w:r>
      <w:r>
        <w:t>и</w:t>
      </w:r>
      <w:r>
        <w:rPr>
          <w:spacing w:val="40"/>
        </w:rPr>
        <w:t xml:space="preserve"> </w:t>
      </w:r>
      <w:r>
        <w:t>вечерняя</w:t>
      </w:r>
      <w:r>
        <w:rPr>
          <w:spacing w:val="40"/>
        </w:rPr>
        <w:t xml:space="preserve"> </w:t>
      </w:r>
      <w:r>
        <w:t>прогулка</w:t>
      </w:r>
      <w:r>
        <w:rPr>
          <w:spacing w:val="40"/>
        </w:rPr>
        <w:t xml:space="preserve"> </w:t>
      </w:r>
      <w:r>
        <w:t>-</w:t>
      </w:r>
      <w:r>
        <w:rPr>
          <w:spacing w:val="40"/>
        </w:rPr>
        <w:t xml:space="preserve"> </w:t>
      </w:r>
      <w:r>
        <w:t>учат наблюдать за природой, окружающим миром, расширяют кругозор, развивают пространственное мышление, укрепляют здоровье.</w:t>
      </w:r>
    </w:p>
    <w:p w:rsidR="00EA58FE" w:rsidRDefault="004245CD">
      <w:pPr>
        <w:pStyle w:val="a3"/>
        <w:ind w:left="140" w:right="136" w:firstLine="708"/>
        <w:jc w:val="both"/>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EA58FE" w:rsidRDefault="004245CD">
      <w:pPr>
        <w:pStyle w:val="a3"/>
        <w:ind w:left="140" w:right="140" w:firstLine="708"/>
        <w:jc w:val="both"/>
      </w:pPr>
      <w: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EA58FE" w:rsidRDefault="004245CD">
      <w:pPr>
        <w:pStyle w:val="a3"/>
        <w:ind w:left="140" w:right="136" w:firstLine="708"/>
        <w:jc w:val="both"/>
      </w:pPr>
      <w:r>
        <w:t>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w:t>
      </w:r>
      <w:r>
        <w:rPr>
          <w:spacing w:val="40"/>
        </w:rPr>
        <w:t xml:space="preserve"> </w:t>
      </w:r>
      <w:r>
        <w:t>свои</w:t>
      </w:r>
      <w:r>
        <w:rPr>
          <w:spacing w:val="22"/>
        </w:rPr>
        <w:t xml:space="preserve"> </w:t>
      </w:r>
      <w:r>
        <w:t>положительные</w:t>
      </w:r>
      <w:r>
        <w:rPr>
          <w:spacing w:val="80"/>
        </w:rPr>
        <w:t xml:space="preserve"> </w:t>
      </w:r>
      <w:r>
        <w:t>и</w:t>
      </w:r>
      <w:r>
        <w:rPr>
          <w:spacing w:val="80"/>
        </w:rPr>
        <w:t xml:space="preserve"> </w:t>
      </w:r>
      <w:r>
        <w:t>отрицательные</w:t>
      </w:r>
      <w:r>
        <w:rPr>
          <w:spacing w:val="80"/>
        </w:rPr>
        <w:t xml:space="preserve"> </w:t>
      </w:r>
      <w:r>
        <w:t>качества</w:t>
      </w:r>
      <w:r>
        <w:rPr>
          <w:spacing w:val="80"/>
        </w:rPr>
        <w:t xml:space="preserve"> </w:t>
      </w:r>
      <w:r>
        <w:t>и</w:t>
      </w:r>
      <w:r>
        <w:rPr>
          <w:spacing w:val="80"/>
        </w:rPr>
        <w:t xml:space="preserve"> </w:t>
      </w:r>
      <w:r>
        <w:t>педагог</w:t>
      </w:r>
      <w:r>
        <w:rPr>
          <w:spacing w:val="80"/>
        </w:rPr>
        <w:t xml:space="preserve"> </w:t>
      </w:r>
      <w:r>
        <w:t>получает</w:t>
      </w:r>
      <w:r>
        <w:rPr>
          <w:spacing w:val="80"/>
        </w:rPr>
        <w:t xml:space="preserve"> </w:t>
      </w:r>
      <w:r>
        <w:t>полную</w:t>
      </w:r>
      <w:r>
        <w:rPr>
          <w:spacing w:val="80"/>
        </w:rPr>
        <w:t xml:space="preserve"> </w:t>
      </w:r>
      <w:r>
        <w:t>возможность</w:t>
      </w:r>
      <w:r>
        <w:rPr>
          <w:spacing w:val="80"/>
        </w:rPr>
        <w:t xml:space="preserve"> </w:t>
      </w:r>
      <w:r>
        <w:t>влиять</w:t>
      </w:r>
      <w:r>
        <w:rPr>
          <w:spacing w:val="23"/>
        </w:rPr>
        <w:t xml:space="preserve"> </w:t>
      </w:r>
      <w:r>
        <w:t>должным</w:t>
      </w:r>
      <w:r>
        <w:rPr>
          <w:spacing w:val="28"/>
        </w:rPr>
        <w:t xml:space="preserve"> </w:t>
      </w:r>
      <w:r>
        <w:t>образом</w:t>
      </w:r>
      <w:r>
        <w:rPr>
          <w:spacing w:val="31"/>
        </w:rPr>
        <w:t xml:space="preserve"> </w:t>
      </w:r>
      <w:r>
        <w:t>на всех</w:t>
      </w:r>
      <w:r>
        <w:rPr>
          <w:spacing w:val="40"/>
        </w:rPr>
        <w:t xml:space="preserve"> </w:t>
      </w:r>
      <w:r>
        <w:t>вместе</w:t>
      </w:r>
      <w:r>
        <w:rPr>
          <w:spacing w:val="36"/>
        </w:rPr>
        <w:t xml:space="preserve"> </w:t>
      </w:r>
      <w:r>
        <w:t>и</w:t>
      </w:r>
      <w:r>
        <w:rPr>
          <w:spacing w:val="39"/>
        </w:rPr>
        <w:t xml:space="preserve"> </w:t>
      </w:r>
      <w:r>
        <w:t>на</w:t>
      </w:r>
      <w:r>
        <w:rPr>
          <w:spacing w:val="35"/>
        </w:rPr>
        <w:t xml:space="preserve"> </w:t>
      </w:r>
      <w:r>
        <w:t>каждого</w:t>
      </w:r>
      <w:r>
        <w:rPr>
          <w:spacing w:val="38"/>
        </w:rPr>
        <w:t xml:space="preserve"> </w:t>
      </w:r>
      <w:r>
        <w:t>в</w:t>
      </w:r>
      <w:r>
        <w:rPr>
          <w:spacing w:val="38"/>
        </w:rPr>
        <w:t xml:space="preserve"> </w:t>
      </w:r>
      <w:r>
        <w:t>отдельности.</w:t>
      </w:r>
      <w:r>
        <w:rPr>
          <w:spacing w:val="37"/>
        </w:rPr>
        <w:t xml:space="preserve"> </w:t>
      </w:r>
      <w:r>
        <w:t>Воспитательная</w:t>
      </w:r>
      <w:r>
        <w:rPr>
          <w:spacing w:val="40"/>
        </w:rPr>
        <w:t xml:space="preserve"> </w:t>
      </w:r>
      <w:r>
        <w:t>роль</w:t>
      </w:r>
      <w:r>
        <w:rPr>
          <w:spacing w:val="40"/>
        </w:rPr>
        <w:t xml:space="preserve"> </w:t>
      </w:r>
      <w:r>
        <w:t>игры</w:t>
      </w:r>
      <w:r>
        <w:rPr>
          <w:spacing w:val="38"/>
        </w:rPr>
        <w:t xml:space="preserve"> </w:t>
      </w:r>
      <w:r>
        <w:t>состоит</w:t>
      </w:r>
      <w:r>
        <w:rPr>
          <w:spacing w:val="30"/>
        </w:rPr>
        <w:t xml:space="preserve"> </w:t>
      </w:r>
      <w:r>
        <w:t>в</w:t>
      </w:r>
      <w:r>
        <w:rPr>
          <w:spacing w:val="80"/>
          <w:w w:val="150"/>
        </w:rPr>
        <w:t xml:space="preserve"> </w:t>
      </w:r>
      <w:r>
        <w:t>том,</w:t>
      </w:r>
      <w:r>
        <w:rPr>
          <w:spacing w:val="80"/>
          <w:w w:val="150"/>
        </w:rPr>
        <w:t xml:space="preserve"> </w:t>
      </w:r>
      <w:r>
        <w:t>что</w:t>
      </w:r>
      <w:r>
        <w:rPr>
          <w:spacing w:val="80"/>
          <w:w w:val="150"/>
        </w:rPr>
        <w:t xml:space="preserve"> </w:t>
      </w:r>
      <w:r>
        <w:t>игры</w:t>
      </w:r>
      <w:r>
        <w:rPr>
          <w:spacing w:val="80"/>
          <w:w w:val="150"/>
        </w:rPr>
        <w:t xml:space="preserve"> </w:t>
      </w:r>
      <w:r>
        <w:t>приучают</w:t>
      </w:r>
      <w:r>
        <w:rPr>
          <w:spacing w:val="32"/>
        </w:rPr>
        <w:t xml:space="preserve">  </w:t>
      </w:r>
      <w:r>
        <w:t>детей</w:t>
      </w:r>
      <w:r>
        <w:rPr>
          <w:spacing w:val="33"/>
        </w:rPr>
        <w:t xml:space="preserve">  </w:t>
      </w:r>
      <w:r>
        <w:t>жить</w:t>
      </w:r>
      <w:r>
        <w:rPr>
          <w:spacing w:val="80"/>
          <w:w w:val="150"/>
        </w:rPr>
        <w:t xml:space="preserve"> </w:t>
      </w:r>
      <w:r>
        <w:t>и</w:t>
      </w:r>
      <w:r>
        <w:rPr>
          <w:spacing w:val="80"/>
          <w:w w:val="150"/>
        </w:rPr>
        <w:t xml:space="preserve"> </w:t>
      </w:r>
      <w:r>
        <w:t>работать</w:t>
      </w:r>
      <w:r>
        <w:rPr>
          <w:spacing w:val="80"/>
          <w:w w:val="150"/>
        </w:rPr>
        <w:t xml:space="preserve"> </w:t>
      </w:r>
      <w:r>
        <w:t>в</w:t>
      </w:r>
    </w:p>
    <w:p w:rsidR="00EA58FE" w:rsidRDefault="00EA58FE">
      <w:pPr>
        <w:pStyle w:val="a3"/>
        <w:jc w:val="both"/>
        <w:sectPr w:rsidR="00EA58FE">
          <w:pgSz w:w="16840" w:h="11910" w:orient="landscape"/>
          <w:pgMar w:top="780" w:right="992" w:bottom="280" w:left="992" w:header="720" w:footer="720" w:gutter="0"/>
          <w:cols w:space="720"/>
        </w:sectPr>
      </w:pPr>
    </w:p>
    <w:p w:rsidR="00EA58FE" w:rsidRDefault="004245CD">
      <w:pPr>
        <w:pStyle w:val="a3"/>
        <w:spacing w:before="65"/>
        <w:ind w:left="140"/>
      </w:pPr>
      <w:r>
        <w:t>коллективе,</w:t>
      </w:r>
      <w:r>
        <w:rPr>
          <w:spacing w:val="80"/>
          <w:w w:val="150"/>
        </w:rPr>
        <w:t xml:space="preserve"> </w:t>
      </w:r>
      <w:r>
        <w:t>считаться</w:t>
      </w:r>
      <w:r>
        <w:rPr>
          <w:spacing w:val="80"/>
          <w:w w:val="150"/>
        </w:rPr>
        <w:t xml:space="preserve"> </w:t>
      </w:r>
      <w:r>
        <w:t>с</w:t>
      </w:r>
      <w:r>
        <w:rPr>
          <w:spacing w:val="80"/>
          <w:w w:val="150"/>
        </w:rPr>
        <w:t xml:space="preserve"> </w:t>
      </w:r>
      <w:r>
        <w:t>интересами</w:t>
      </w:r>
      <w:r>
        <w:rPr>
          <w:spacing w:val="31"/>
        </w:rPr>
        <w:t xml:space="preserve"> </w:t>
      </w:r>
      <w:r>
        <w:t>товарищей,</w:t>
      </w:r>
      <w:r>
        <w:rPr>
          <w:spacing w:val="40"/>
        </w:rPr>
        <w:t xml:space="preserve"> </w:t>
      </w:r>
      <w:r>
        <w:t>приходить</w:t>
      </w:r>
      <w:r>
        <w:rPr>
          <w:spacing w:val="38"/>
        </w:rPr>
        <w:t xml:space="preserve"> </w:t>
      </w:r>
      <w:r>
        <w:t>им</w:t>
      </w:r>
      <w:r>
        <w:rPr>
          <w:spacing w:val="38"/>
        </w:rPr>
        <w:t xml:space="preserve"> </w:t>
      </w:r>
      <w:r>
        <w:t>на</w:t>
      </w:r>
      <w:r>
        <w:rPr>
          <w:spacing w:val="40"/>
        </w:rPr>
        <w:t xml:space="preserve"> </w:t>
      </w:r>
      <w:r>
        <w:t>выручку,</w:t>
      </w:r>
      <w:r>
        <w:rPr>
          <w:spacing w:val="40"/>
        </w:rPr>
        <w:t xml:space="preserve"> </w:t>
      </w:r>
      <w:r>
        <w:t>соблюдать</w:t>
      </w:r>
      <w:r>
        <w:rPr>
          <w:spacing w:val="40"/>
        </w:rPr>
        <w:t xml:space="preserve"> </w:t>
      </w:r>
      <w:r>
        <w:t>установленные</w:t>
      </w:r>
      <w:r>
        <w:rPr>
          <w:spacing w:val="38"/>
        </w:rPr>
        <w:t xml:space="preserve"> </w:t>
      </w:r>
      <w:r>
        <w:t>правила,</w:t>
      </w:r>
      <w:r>
        <w:rPr>
          <w:spacing w:val="40"/>
        </w:rPr>
        <w:t xml:space="preserve"> </w:t>
      </w:r>
      <w:r>
        <w:t>выполнять</w:t>
      </w:r>
      <w:r>
        <w:rPr>
          <w:spacing w:val="40"/>
        </w:rPr>
        <w:t xml:space="preserve"> </w:t>
      </w:r>
      <w:r>
        <w:t xml:space="preserve">требования </w:t>
      </w:r>
      <w:r>
        <w:rPr>
          <w:spacing w:val="-2"/>
        </w:rPr>
        <w:t>дисциплины.</w:t>
      </w:r>
    </w:p>
    <w:p w:rsidR="00EA58FE" w:rsidRDefault="004245CD">
      <w:pPr>
        <w:pStyle w:val="a3"/>
        <w:ind w:left="849"/>
      </w:pPr>
      <w:r>
        <w:t>Свободная</w:t>
      </w:r>
      <w:r>
        <w:rPr>
          <w:spacing w:val="29"/>
        </w:rPr>
        <w:t xml:space="preserve"> </w:t>
      </w:r>
      <w:r>
        <w:t>деятельность.</w:t>
      </w:r>
      <w:r>
        <w:rPr>
          <w:spacing w:val="35"/>
        </w:rPr>
        <w:t xml:space="preserve"> </w:t>
      </w:r>
      <w:r>
        <w:t>Роль</w:t>
      </w:r>
      <w:r>
        <w:rPr>
          <w:spacing w:val="31"/>
        </w:rPr>
        <w:t xml:space="preserve"> </w:t>
      </w:r>
      <w:r>
        <w:t>педагога</w:t>
      </w:r>
      <w:r>
        <w:rPr>
          <w:spacing w:val="31"/>
        </w:rPr>
        <w:t xml:space="preserve"> </w:t>
      </w:r>
      <w:r>
        <w:t>в</w:t>
      </w:r>
      <w:r>
        <w:rPr>
          <w:spacing w:val="32"/>
        </w:rPr>
        <w:t xml:space="preserve"> </w:t>
      </w:r>
      <w:r>
        <w:t>свободной</w:t>
      </w:r>
      <w:r>
        <w:rPr>
          <w:spacing w:val="33"/>
        </w:rPr>
        <w:t xml:space="preserve"> </w:t>
      </w:r>
      <w:r>
        <w:t>деятельности</w:t>
      </w:r>
      <w:r>
        <w:rPr>
          <w:spacing w:val="34"/>
        </w:rPr>
        <w:t xml:space="preserve"> </w:t>
      </w:r>
      <w:r>
        <w:t>очень</w:t>
      </w:r>
      <w:r>
        <w:rPr>
          <w:spacing w:val="33"/>
        </w:rPr>
        <w:t xml:space="preserve"> </w:t>
      </w:r>
      <w:r>
        <w:t>важна.</w:t>
      </w:r>
      <w:r>
        <w:rPr>
          <w:spacing w:val="31"/>
        </w:rPr>
        <w:t xml:space="preserve"> </w:t>
      </w:r>
      <w:r>
        <w:t>От</w:t>
      </w:r>
      <w:r>
        <w:rPr>
          <w:spacing w:val="35"/>
        </w:rPr>
        <w:t xml:space="preserve"> </w:t>
      </w:r>
      <w:r>
        <w:t>него</w:t>
      </w:r>
      <w:r>
        <w:rPr>
          <w:spacing w:val="-2"/>
        </w:rPr>
        <w:t xml:space="preserve"> требуется:</w:t>
      </w:r>
    </w:p>
    <w:p w:rsidR="00EA58FE" w:rsidRDefault="004245CD">
      <w:pPr>
        <w:pStyle w:val="a4"/>
        <w:numPr>
          <w:ilvl w:val="1"/>
          <w:numId w:val="77"/>
        </w:numPr>
        <w:tabs>
          <w:tab w:val="left" w:pos="859"/>
        </w:tabs>
        <w:spacing w:before="36"/>
        <w:ind w:left="859" w:hanging="359"/>
        <w:rPr>
          <w:sz w:val="24"/>
        </w:rPr>
      </w:pPr>
      <w:r>
        <w:rPr>
          <w:sz w:val="24"/>
        </w:rPr>
        <w:t>обустроить</w:t>
      </w:r>
      <w:r>
        <w:rPr>
          <w:spacing w:val="12"/>
          <w:sz w:val="24"/>
        </w:rPr>
        <w:t xml:space="preserve"> </w:t>
      </w:r>
      <w:r>
        <w:rPr>
          <w:sz w:val="24"/>
        </w:rPr>
        <w:t>предметно-пространственную</w:t>
      </w:r>
      <w:r>
        <w:rPr>
          <w:spacing w:val="17"/>
          <w:sz w:val="24"/>
        </w:rPr>
        <w:t xml:space="preserve"> </w:t>
      </w:r>
      <w:r>
        <w:rPr>
          <w:sz w:val="24"/>
        </w:rPr>
        <w:t>среду</w:t>
      </w:r>
      <w:r>
        <w:rPr>
          <w:spacing w:val="11"/>
          <w:sz w:val="24"/>
        </w:rPr>
        <w:t xml:space="preserve"> </w:t>
      </w:r>
      <w:r>
        <w:rPr>
          <w:sz w:val="24"/>
        </w:rPr>
        <w:t>так,</w:t>
      </w:r>
      <w:r>
        <w:rPr>
          <w:spacing w:val="13"/>
          <w:sz w:val="24"/>
        </w:rPr>
        <w:t xml:space="preserve"> </w:t>
      </w:r>
      <w:r>
        <w:rPr>
          <w:sz w:val="24"/>
        </w:rPr>
        <w:t>чтобы</w:t>
      </w:r>
      <w:r>
        <w:rPr>
          <w:spacing w:val="13"/>
          <w:sz w:val="24"/>
        </w:rPr>
        <w:t xml:space="preserve"> </w:t>
      </w:r>
      <w:r>
        <w:rPr>
          <w:sz w:val="24"/>
        </w:rPr>
        <w:t>она</w:t>
      </w:r>
      <w:r>
        <w:rPr>
          <w:spacing w:val="9"/>
          <w:sz w:val="24"/>
        </w:rPr>
        <w:t xml:space="preserve"> </w:t>
      </w:r>
      <w:r>
        <w:rPr>
          <w:sz w:val="24"/>
        </w:rPr>
        <w:t>провоцировала</w:t>
      </w:r>
      <w:r>
        <w:rPr>
          <w:spacing w:val="14"/>
          <w:sz w:val="24"/>
        </w:rPr>
        <w:t xml:space="preserve"> </w:t>
      </w:r>
      <w:r>
        <w:rPr>
          <w:sz w:val="24"/>
        </w:rPr>
        <w:t>ребенка</w:t>
      </w:r>
      <w:r>
        <w:rPr>
          <w:spacing w:val="12"/>
          <w:sz w:val="24"/>
        </w:rPr>
        <w:t xml:space="preserve"> </w:t>
      </w:r>
      <w:r>
        <w:rPr>
          <w:sz w:val="24"/>
        </w:rPr>
        <w:t>на</w:t>
      </w:r>
      <w:r>
        <w:rPr>
          <w:spacing w:val="-2"/>
          <w:sz w:val="24"/>
        </w:rPr>
        <w:t xml:space="preserve"> </w:t>
      </w:r>
      <w:r>
        <w:rPr>
          <w:sz w:val="24"/>
        </w:rPr>
        <w:t>самостоятельные</w:t>
      </w:r>
      <w:r>
        <w:rPr>
          <w:spacing w:val="-2"/>
          <w:sz w:val="24"/>
        </w:rPr>
        <w:t xml:space="preserve"> пробы,</w:t>
      </w:r>
    </w:p>
    <w:p w:rsidR="00EA58FE" w:rsidRDefault="004245CD">
      <w:pPr>
        <w:pStyle w:val="a4"/>
        <w:numPr>
          <w:ilvl w:val="1"/>
          <w:numId w:val="77"/>
        </w:numPr>
        <w:tabs>
          <w:tab w:val="left" w:pos="881"/>
          <w:tab w:val="left" w:pos="6122"/>
        </w:tabs>
        <w:ind w:right="138" w:firstLine="0"/>
        <w:rPr>
          <w:sz w:val="24"/>
        </w:rPr>
      </w:pPr>
      <w:r>
        <w:rPr>
          <w:sz w:val="24"/>
        </w:rPr>
        <w:t>взаимодействовать</w:t>
      </w:r>
      <w:r>
        <w:rPr>
          <w:spacing w:val="40"/>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так,</w:t>
      </w:r>
      <w:r>
        <w:rPr>
          <w:spacing w:val="40"/>
          <w:sz w:val="24"/>
        </w:rPr>
        <w:t xml:space="preserve"> </w:t>
      </w:r>
      <w:r>
        <w:rPr>
          <w:sz w:val="24"/>
        </w:rPr>
        <w:t>чтобы</w:t>
      </w:r>
      <w:r>
        <w:rPr>
          <w:spacing w:val="40"/>
          <w:sz w:val="24"/>
        </w:rPr>
        <w:t xml:space="preserve"> </w:t>
      </w:r>
      <w:r>
        <w:rPr>
          <w:sz w:val="24"/>
        </w:rPr>
        <w:t>он</w:t>
      </w:r>
      <w:r>
        <w:rPr>
          <w:spacing w:val="40"/>
          <w:sz w:val="24"/>
        </w:rPr>
        <w:t xml:space="preserve"> </w:t>
      </w:r>
      <w:r>
        <w:rPr>
          <w:sz w:val="24"/>
        </w:rPr>
        <w:t>как</w:t>
      </w:r>
      <w:r>
        <w:rPr>
          <w:spacing w:val="40"/>
          <w:sz w:val="24"/>
        </w:rPr>
        <w:t xml:space="preserve"> </w:t>
      </w:r>
      <w:r>
        <w:rPr>
          <w:sz w:val="24"/>
        </w:rPr>
        <w:t>можно</w:t>
      </w:r>
      <w:r>
        <w:rPr>
          <w:spacing w:val="40"/>
          <w:sz w:val="24"/>
        </w:rPr>
        <w:t xml:space="preserve"> </w:t>
      </w:r>
      <w:r>
        <w:rPr>
          <w:sz w:val="24"/>
        </w:rPr>
        <w:t>больше</w:t>
      </w:r>
      <w:r>
        <w:rPr>
          <w:spacing w:val="40"/>
          <w:sz w:val="24"/>
        </w:rPr>
        <w:t xml:space="preserve"> </w:t>
      </w:r>
      <w:r>
        <w:rPr>
          <w:sz w:val="24"/>
        </w:rPr>
        <w:t>наблюдал,</w:t>
      </w:r>
      <w:r>
        <w:rPr>
          <w:spacing w:val="40"/>
          <w:sz w:val="24"/>
        </w:rPr>
        <w:t xml:space="preserve"> </w:t>
      </w:r>
      <w:r>
        <w:rPr>
          <w:sz w:val="24"/>
        </w:rPr>
        <w:t>размышлял,</w:t>
      </w:r>
      <w:r>
        <w:rPr>
          <w:spacing w:val="-2"/>
          <w:sz w:val="24"/>
        </w:rPr>
        <w:t xml:space="preserve"> </w:t>
      </w:r>
      <w:r>
        <w:rPr>
          <w:sz w:val="24"/>
        </w:rPr>
        <w:t>обыгрывал,</w:t>
      </w:r>
      <w:r>
        <w:rPr>
          <w:spacing w:val="40"/>
          <w:sz w:val="24"/>
        </w:rPr>
        <w:t xml:space="preserve"> </w:t>
      </w:r>
      <w:r>
        <w:rPr>
          <w:sz w:val="24"/>
        </w:rPr>
        <w:t>чтобы</w:t>
      </w:r>
      <w:r>
        <w:rPr>
          <w:spacing w:val="40"/>
          <w:sz w:val="24"/>
        </w:rPr>
        <w:t xml:space="preserve"> </w:t>
      </w:r>
      <w:r>
        <w:rPr>
          <w:sz w:val="24"/>
        </w:rPr>
        <w:t>через</w:t>
      </w:r>
      <w:r>
        <w:rPr>
          <w:spacing w:val="40"/>
          <w:sz w:val="24"/>
        </w:rPr>
        <w:t xml:space="preserve"> </w:t>
      </w:r>
      <w:r>
        <w:rPr>
          <w:sz w:val="24"/>
        </w:rPr>
        <w:t>продуктивную деятельность осмыслял свой собственный опыт и</w:t>
      </w:r>
      <w:r>
        <w:rPr>
          <w:sz w:val="24"/>
        </w:rPr>
        <w:tab/>
      </w:r>
      <w:r>
        <w:rPr>
          <w:spacing w:val="-2"/>
          <w:sz w:val="24"/>
        </w:rPr>
        <w:t>содержание,</w:t>
      </w:r>
    </w:p>
    <w:p w:rsidR="00EA58FE" w:rsidRDefault="004245CD">
      <w:pPr>
        <w:pStyle w:val="a4"/>
        <w:numPr>
          <w:ilvl w:val="1"/>
          <w:numId w:val="77"/>
        </w:numPr>
        <w:tabs>
          <w:tab w:val="left" w:pos="928"/>
        </w:tabs>
        <w:spacing w:before="38"/>
        <w:ind w:right="137" w:firstLine="0"/>
        <w:rPr>
          <w:sz w:val="24"/>
        </w:rPr>
      </w:pPr>
      <w:r>
        <w:rPr>
          <w:sz w:val="24"/>
        </w:rPr>
        <w:t>выделять</w:t>
      </w:r>
      <w:r>
        <w:rPr>
          <w:spacing w:val="79"/>
          <w:w w:val="150"/>
          <w:sz w:val="24"/>
        </w:rPr>
        <w:t xml:space="preserve"> </w:t>
      </w:r>
      <w:r>
        <w:rPr>
          <w:sz w:val="24"/>
        </w:rPr>
        <w:t>время,</w:t>
      </w:r>
      <w:r>
        <w:rPr>
          <w:spacing w:val="78"/>
          <w:w w:val="150"/>
          <w:sz w:val="24"/>
        </w:rPr>
        <w:t xml:space="preserve"> </w:t>
      </w:r>
      <w:r>
        <w:rPr>
          <w:sz w:val="24"/>
        </w:rPr>
        <w:t>чтобы</w:t>
      </w:r>
      <w:r>
        <w:rPr>
          <w:spacing w:val="80"/>
          <w:w w:val="150"/>
          <w:sz w:val="24"/>
        </w:rPr>
        <w:t xml:space="preserve"> </w:t>
      </w:r>
      <w:r>
        <w:rPr>
          <w:sz w:val="24"/>
        </w:rPr>
        <w:t>ребенок</w:t>
      </w:r>
      <w:r>
        <w:rPr>
          <w:spacing w:val="80"/>
          <w:w w:val="150"/>
          <w:sz w:val="24"/>
        </w:rPr>
        <w:t xml:space="preserve"> </w:t>
      </w:r>
      <w:r>
        <w:rPr>
          <w:sz w:val="24"/>
        </w:rPr>
        <w:t>успевал</w:t>
      </w:r>
      <w:r>
        <w:rPr>
          <w:spacing w:val="80"/>
          <w:w w:val="150"/>
          <w:sz w:val="24"/>
        </w:rPr>
        <w:t xml:space="preserve"> </w:t>
      </w:r>
      <w:r>
        <w:rPr>
          <w:sz w:val="24"/>
        </w:rPr>
        <w:t>самостоятельно</w:t>
      </w:r>
      <w:r>
        <w:rPr>
          <w:spacing w:val="79"/>
          <w:w w:val="150"/>
          <w:sz w:val="24"/>
        </w:rPr>
        <w:t xml:space="preserve"> </w:t>
      </w:r>
      <w:r>
        <w:rPr>
          <w:sz w:val="24"/>
        </w:rPr>
        <w:t>в</w:t>
      </w:r>
      <w:r>
        <w:rPr>
          <w:spacing w:val="76"/>
          <w:w w:val="150"/>
          <w:sz w:val="24"/>
        </w:rPr>
        <w:t xml:space="preserve"> </w:t>
      </w:r>
      <w:r>
        <w:rPr>
          <w:sz w:val="24"/>
        </w:rPr>
        <w:t>своем</w:t>
      </w:r>
      <w:r>
        <w:rPr>
          <w:spacing w:val="78"/>
          <w:w w:val="150"/>
          <w:sz w:val="24"/>
        </w:rPr>
        <w:t xml:space="preserve"> </w:t>
      </w:r>
      <w:r>
        <w:rPr>
          <w:sz w:val="24"/>
        </w:rPr>
        <w:t>режиме</w:t>
      </w:r>
      <w:r>
        <w:rPr>
          <w:spacing w:val="75"/>
          <w:w w:val="150"/>
          <w:sz w:val="24"/>
        </w:rPr>
        <w:t xml:space="preserve"> </w:t>
      </w:r>
      <w:r>
        <w:rPr>
          <w:sz w:val="24"/>
        </w:rPr>
        <w:t>освоить</w:t>
      </w:r>
      <w:r>
        <w:rPr>
          <w:spacing w:val="78"/>
          <w:w w:val="150"/>
          <w:sz w:val="24"/>
        </w:rPr>
        <w:t xml:space="preserve"> </w:t>
      </w:r>
      <w:r>
        <w:rPr>
          <w:sz w:val="24"/>
        </w:rPr>
        <w:t>пласт</w:t>
      </w:r>
      <w:r>
        <w:rPr>
          <w:spacing w:val="64"/>
          <w:sz w:val="24"/>
        </w:rPr>
        <w:t xml:space="preserve"> </w:t>
      </w:r>
      <w:r>
        <w:rPr>
          <w:sz w:val="24"/>
        </w:rPr>
        <w:t>культуры,</w:t>
      </w:r>
      <w:r>
        <w:rPr>
          <w:spacing w:val="61"/>
          <w:sz w:val="24"/>
        </w:rPr>
        <w:t xml:space="preserve"> </w:t>
      </w:r>
      <w:r>
        <w:rPr>
          <w:sz w:val="24"/>
        </w:rPr>
        <w:t>в</w:t>
      </w:r>
      <w:r>
        <w:rPr>
          <w:spacing w:val="65"/>
          <w:sz w:val="24"/>
        </w:rPr>
        <w:t xml:space="preserve"> </w:t>
      </w:r>
      <w:r>
        <w:rPr>
          <w:sz w:val="24"/>
        </w:rPr>
        <w:t>который</w:t>
      </w:r>
      <w:r>
        <w:rPr>
          <w:spacing w:val="64"/>
          <w:sz w:val="24"/>
        </w:rPr>
        <w:t xml:space="preserve"> </w:t>
      </w:r>
      <w:r>
        <w:rPr>
          <w:sz w:val="24"/>
        </w:rPr>
        <w:t>был</w:t>
      </w:r>
      <w:r>
        <w:rPr>
          <w:spacing w:val="62"/>
          <w:sz w:val="24"/>
        </w:rPr>
        <w:t xml:space="preserve"> </w:t>
      </w:r>
      <w:r>
        <w:rPr>
          <w:sz w:val="24"/>
        </w:rPr>
        <w:t xml:space="preserve">введен взрослым, </w:t>
      </w:r>
      <w:r>
        <w:rPr>
          <w:rFonts w:ascii="Wingdings" w:hAnsi="Wingdings"/>
          <w:sz w:val="24"/>
        </w:rPr>
        <w:t></w:t>
      </w:r>
      <w:r>
        <w:rPr>
          <w:spacing w:val="80"/>
          <w:sz w:val="24"/>
        </w:rPr>
        <w:t xml:space="preserve"> </w:t>
      </w:r>
      <w:r>
        <w:rPr>
          <w:sz w:val="24"/>
        </w:rPr>
        <w:t>демонстрировать ценность детского замысла,</w:t>
      </w:r>
    </w:p>
    <w:p w:rsidR="00EA58FE" w:rsidRDefault="004245CD">
      <w:pPr>
        <w:pStyle w:val="a4"/>
        <w:numPr>
          <w:ilvl w:val="1"/>
          <w:numId w:val="77"/>
        </w:numPr>
        <w:tabs>
          <w:tab w:val="left" w:pos="859"/>
        </w:tabs>
        <w:spacing w:before="42"/>
        <w:ind w:left="859" w:hanging="359"/>
        <w:rPr>
          <w:sz w:val="24"/>
        </w:rPr>
      </w:pPr>
      <w:r>
        <w:rPr>
          <w:sz w:val="24"/>
        </w:rPr>
        <w:t>поддерживать</w:t>
      </w:r>
      <w:r>
        <w:rPr>
          <w:spacing w:val="-3"/>
          <w:sz w:val="24"/>
        </w:rPr>
        <w:t xml:space="preserve"> </w:t>
      </w:r>
      <w:r>
        <w:rPr>
          <w:sz w:val="24"/>
        </w:rPr>
        <w:t>ребенка</w:t>
      </w:r>
      <w:r>
        <w:rPr>
          <w:spacing w:val="-6"/>
          <w:sz w:val="24"/>
        </w:rPr>
        <w:t xml:space="preserve"> </w:t>
      </w:r>
      <w:r>
        <w:rPr>
          <w:sz w:val="24"/>
        </w:rPr>
        <w:t>в</w:t>
      </w:r>
      <w:r>
        <w:rPr>
          <w:spacing w:val="-3"/>
          <w:sz w:val="24"/>
        </w:rPr>
        <w:t xml:space="preserve"> </w:t>
      </w:r>
      <w:r>
        <w:rPr>
          <w:sz w:val="24"/>
        </w:rPr>
        <w:t>сложные</w:t>
      </w:r>
      <w:r>
        <w:rPr>
          <w:spacing w:val="-4"/>
          <w:sz w:val="24"/>
        </w:rPr>
        <w:t xml:space="preserve"> </w:t>
      </w:r>
      <w:r>
        <w:rPr>
          <w:sz w:val="24"/>
        </w:rPr>
        <w:t>моменты,</w:t>
      </w:r>
      <w:r>
        <w:rPr>
          <w:spacing w:val="-3"/>
          <w:sz w:val="24"/>
        </w:rPr>
        <w:t xml:space="preserve"> </w:t>
      </w:r>
      <w:r>
        <w:rPr>
          <w:sz w:val="24"/>
        </w:rPr>
        <w:t>когда</w:t>
      </w:r>
      <w:r>
        <w:rPr>
          <w:spacing w:val="-3"/>
          <w:sz w:val="24"/>
        </w:rPr>
        <w:t xml:space="preserve"> </w:t>
      </w:r>
      <w:r>
        <w:rPr>
          <w:sz w:val="24"/>
        </w:rPr>
        <w:t>ему</w:t>
      </w:r>
      <w:r>
        <w:rPr>
          <w:spacing w:val="-8"/>
          <w:sz w:val="24"/>
        </w:rPr>
        <w:t xml:space="preserve"> </w:t>
      </w:r>
      <w:r>
        <w:rPr>
          <w:sz w:val="24"/>
        </w:rPr>
        <w:t>необходима</w:t>
      </w:r>
      <w:r>
        <w:rPr>
          <w:spacing w:val="-2"/>
          <w:sz w:val="24"/>
        </w:rPr>
        <w:t xml:space="preserve"> помощь.</w:t>
      </w:r>
    </w:p>
    <w:p w:rsidR="00EA58FE" w:rsidRDefault="00EA58FE">
      <w:pPr>
        <w:pStyle w:val="a4"/>
        <w:rPr>
          <w:sz w:val="24"/>
        </w:rPr>
        <w:sectPr w:rsidR="00EA58FE">
          <w:pgSz w:w="16840" w:h="11910" w:orient="landscape"/>
          <w:pgMar w:top="780" w:right="992" w:bottom="280" w:left="992" w:header="720" w:footer="720" w:gutter="0"/>
          <w:cols w:space="720"/>
        </w:sectPr>
      </w:pPr>
    </w:p>
    <w:p w:rsidR="00EA58FE" w:rsidRDefault="004245CD">
      <w:pPr>
        <w:spacing w:before="73"/>
        <w:ind w:left="646"/>
        <w:rPr>
          <w:b/>
          <w:sz w:val="24"/>
        </w:rPr>
      </w:pPr>
      <w:r>
        <w:rPr>
          <w:b/>
          <w:sz w:val="24"/>
        </w:rPr>
        <w:t>Совместная</w:t>
      </w:r>
      <w:r>
        <w:rPr>
          <w:b/>
          <w:spacing w:val="-7"/>
          <w:sz w:val="24"/>
        </w:rPr>
        <w:t xml:space="preserve"> </w:t>
      </w:r>
      <w:r>
        <w:rPr>
          <w:b/>
          <w:sz w:val="24"/>
        </w:rPr>
        <w:t>деятельность</w:t>
      </w:r>
      <w:r>
        <w:rPr>
          <w:b/>
          <w:spacing w:val="-4"/>
          <w:sz w:val="24"/>
        </w:rPr>
        <w:t xml:space="preserve"> </w:t>
      </w:r>
      <w:r>
        <w:rPr>
          <w:b/>
          <w:sz w:val="24"/>
        </w:rPr>
        <w:t>в</w:t>
      </w:r>
      <w:r>
        <w:rPr>
          <w:b/>
          <w:spacing w:val="-5"/>
          <w:sz w:val="24"/>
        </w:rPr>
        <w:t xml:space="preserve"> </w:t>
      </w:r>
      <w:r>
        <w:rPr>
          <w:b/>
          <w:sz w:val="24"/>
        </w:rPr>
        <w:t>образовательных</w:t>
      </w:r>
      <w:r>
        <w:rPr>
          <w:b/>
          <w:spacing w:val="-4"/>
          <w:sz w:val="24"/>
        </w:rPr>
        <w:t xml:space="preserve"> </w:t>
      </w:r>
      <w:r>
        <w:rPr>
          <w:b/>
          <w:spacing w:val="-2"/>
          <w:sz w:val="24"/>
        </w:rPr>
        <w:t>ситуациях.</w:t>
      </w:r>
    </w:p>
    <w:p w:rsidR="00EA58FE" w:rsidRDefault="004245CD">
      <w:pPr>
        <w:pStyle w:val="a3"/>
        <w:spacing w:before="257"/>
        <w:ind w:left="286" w:firstLine="360"/>
      </w:pPr>
      <w:r>
        <w:t>К</w:t>
      </w:r>
      <w:r>
        <w:rPr>
          <w:spacing w:val="40"/>
        </w:rPr>
        <w:t xml:space="preserve"> </w:t>
      </w:r>
      <w:r>
        <w:t>основным</w:t>
      </w:r>
      <w:r>
        <w:rPr>
          <w:spacing w:val="40"/>
        </w:rPr>
        <w:t xml:space="preserve"> </w:t>
      </w:r>
      <w:r>
        <w:t>видам</w:t>
      </w:r>
      <w:r>
        <w:rPr>
          <w:spacing w:val="40"/>
        </w:rPr>
        <w:t xml:space="preserve"> </w:t>
      </w:r>
      <w:r>
        <w:t>организации</w:t>
      </w:r>
      <w:r>
        <w:rPr>
          <w:spacing w:val="40"/>
        </w:rPr>
        <w:t xml:space="preserve"> </w:t>
      </w:r>
      <w:r>
        <w:t>совместной</w:t>
      </w:r>
      <w:r>
        <w:rPr>
          <w:spacing w:val="40"/>
        </w:rPr>
        <w:t xml:space="preserve"> </w:t>
      </w:r>
      <w:r>
        <w:t>деятельности</w:t>
      </w:r>
      <w:r>
        <w:rPr>
          <w:spacing w:val="40"/>
        </w:rPr>
        <w:t xml:space="preserve"> </w:t>
      </w:r>
      <w:r>
        <w:t>в</w:t>
      </w:r>
      <w:r>
        <w:rPr>
          <w:spacing w:val="40"/>
        </w:rPr>
        <w:t xml:space="preserve"> </w:t>
      </w:r>
      <w:r>
        <w:t>образовательных</w:t>
      </w:r>
      <w:r>
        <w:rPr>
          <w:spacing w:val="40"/>
        </w:rPr>
        <w:t xml:space="preserve"> </w:t>
      </w:r>
      <w:r>
        <w:t>ситуациях</w:t>
      </w:r>
      <w:r>
        <w:rPr>
          <w:spacing w:val="40"/>
        </w:rPr>
        <w:t xml:space="preserve"> </w:t>
      </w:r>
      <w:r>
        <w:t>в М</w:t>
      </w:r>
      <w:r w:rsidR="00467A64">
        <w:t>Б</w:t>
      </w:r>
      <w:r>
        <w:t>ДОУ можно отнести:</w:t>
      </w:r>
    </w:p>
    <w:p w:rsidR="00EA58FE" w:rsidRDefault="004245CD">
      <w:pPr>
        <w:pStyle w:val="a4"/>
        <w:numPr>
          <w:ilvl w:val="0"/>
          <w:numId w:val="76"/>
        </w:numPr>
        <w:tabs>
          <w:tab w:val="left" w:pos="424"/>
        </w:tabs>
        <w:spacing w:before="1"/>
        <w:ind w:left="424" w:hanging="138"/>
        <w:rPr>
          <w:sz w:val="24"/>
        </w:rPr>
      </w:pPr>
      <w:r>
        <w:rPr>
          <w:sz w:val="24"/>
        </w:rPr>
        <w:t>ситуативная</w:t>
      </w:r>
      <w:r>
        <w:rPr>
          <w:spacing w:val="-4"/>
          <w:sz w:val="24"/>
        </w:rPr>
        <w:t xml:space="preserve"> </w:t>
      </w:r>
      <w:r>
        <w:rPr>
          <w:sz w:val="24"/>
        </w:rPr>
        <w:t>беседа,</w:t>
      </w:r>
      <w:r>
        <w:rPr>
          <w:spacing w:val="-3"/>
          <w:sz w:val="24"/>
        </w:rPr>
        <w:t xml:space="preserve"> </w:t>
      </w:r>
      <w:r>
        <w:rPr>
          <w:sz w:val="24"/>
        </w:rPr>
        <w:t>рассказ,</w:t>
      </w:r>
      <w:r>
        <w:rPr>
          <w:spacing w:val="-4"/>
          <w:sz w:val="24"/>
        </w:rPr>
        <w:t xml:space="preserve"> </w:t>
      </w:r>
      <w:r>
        <w:rPr>
          <w:sz w:val="24"/>
        </w:rPr>
        <w:t>советы,</w:t>
      </w:r>
      <w:r>
        <w:rPr>
          <w:spacing w:val="-3"/>
          <w:sz w:val="24"/>
        </w:rPr>
        <w:t xml:space="preserve"> </w:t>
      </w:r>
      <w:r>
        <w:rPr>
          <w:spacing w:val="-2"/>
          <w:sz w:val="24"/>
        </w:rPr>
        <w:t>вопросы;</w:t>
      </w:r>
    </w:p>
    <w:p w:rsidR="00EA58FE" w:rsidRDefault="004245CD">
      <w:pPr>
        <w:pStyle w:val="a4"/>
        <w:numPr>
          <w:ilvl w:val="0"/>
          <w:numId w:val="76"/>
        </w:numPr>
        <w:tabs>
          <w:tab w:val="left" w:pos="467"/>
        </w:tabs>
        <w:ind w:right="286" w:firstLine="0"/>
        <w:rPr>
          <w:sz w:val="24"/>
        </w:rPr>
      </w:pPr>
      <w:r>
        <w:rPr>
          <w:sz w:val="24"/>
        </w:rPr>
        <w:t>социальное</w:t>
      </w:r>
      <w:r>
        <w:rPr>
          <w:spacing w:val="38"/>
          <w:sz w:val="24"/>
        </w:rPr>
        <w:t xml:space="preserve"> </w:t>
      </w:r>
      <w:r>
        <w:rPr>
          <w:sz w:val="24"/>
        </w:rPr>
        <w:t>моделирование,</w:t>
      </w:r>
      <w:r>
        <w:rPr>
          <w:spacing w:val="38"/>
          <w:sz w:val="24"/>
        </w:rPr>
        <w:t xml:space="preserve"> </w:t>
      </w:r>
      <w:r>
        <w:rPr>
          <w:sz w:val="24"/>
        </w:rPr>
        <w:t>воспитывающая</w:t>
      </w:r>
      <w:r>
        <w:rPr>
          <w:spacing w:val="37"/>
          <w:sz w:val="24"/>
        </w:rPr>
        <w:t xml:space="preserve"> </w:t>
      </w:r>
      <w:r>
        <w:rPr>
          <w:sz w:val="24"/>
        </w:rPr>
        <w:t>(проблемная)</w:t>
      </w:r>
      <w:r>
        <w:rPr>
          <w:spacing w:val="38"/>
          <w:sz w:val="24"/>
        </w:rPr>
        <w:t xml:space="preserve"> </w:t>
      </w:r>
      <w:r>
        <w:rPr>
          <w:sz w:val="24"/>
        </w:rPr>
        <w:t>ситуация,</w:t>
      </w:r>
      <w:r>
        <w:rPr>
          <w:spacing w:val="38"/>
          <w:sz w:val="24"/>
        </w:rPr>
        <w:t xml:space="preserve"> </w:t>
      </w:r>
      <w:r>
        <w:rPr>
          <w:sz w:val="24"/>
        </w:rPr>
        <w:t>составление</w:t>
      </w:r>
      <w:r>
        <w:rPr>
          <w:spacing w:val="37"/>
          <w:sz w:val="24"/>
        </w:rPr>
        <w:t xml:space="preserve"> </w:t>
      </w:r>
      <w:r>
        <w:rPr>
          <w:sz w:val="24"/>
        </w:rPr>
        <w:t>рассказов</w:t>
      </w:r>
      <w:r>
        <w:rPr>
          <w:spacing w:val="38"/>
          <w:sz w:val="24"/>
        </w:rPr>
        <w:t xml:space="preserve"> </w:t>
      </w:r>
      <w:r>
        <w:rPr>
          <w:sz w:val="24"/>
        </w:rPr>
        <w:t>из личного опыта;</w:t>
      </w:r>
    </w:p>
    <w:p w:rsidR="00EA58FE" w:rsidRDefault="004245CD">
      <w:pPr>
        <w:pStyle w:val="a4"/>
        <w:numPr>
          <w:ilvl w:val="0"/>
          <w:numId w:val="76"/>
        </w:numPr>
        <w:tabs>
          <w:tab w:val="left" w:pos="511"/>
        </w:tabs>
        <w:ind w:right="285" w:firstLine="0"/>
        <w:rPr>
          <w:sz w:val="24"/>
        </w:rPr>
      </w:pPr>
      <w:r>
        <w:rPr>
          <w:sz w:val="24"/>
        </w:rPr>
        <w:t>чтение</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с</w:t>
      </w:r>
      <w:r>
        <w:rPr>
          <w:spacing w:val="80"/>
          <w:sz w:val="24"/>
        </w:rPr>
        <w:t xml:space="preserve"> </w:t>
      </w:r>
      <w:r>
        <w:rPr>
          <w:sz w:val="24"/>
        </w:rPr>
        <w:t>последующим</w:t>
      </w:r>
      <w:r>
        <w:rPr>
          <w:spacing w:val="80"/>
          <w:sz w:val="24"/>
        </w:rPr>
        <w:t xml:space="preserve"> </w:t>
      </w:r>
      <w:r>
        <w:rPr>
          <w:sz w:val="24"/>
        </w:rPr>
        <w:t>обсуждением</w:t>
      </w:r>
      <w:r>
        <w:rPr>
          <w:spacing w:val="80"/>
          <w:sz w:val="24"/>
        </w:rPr>
        <w:t xml:space="preserve"> </w:t>
      </w:r>
      <w:r>
        <w:rPr>
          <w:sz w:val="24"/>
        </w:rPr>
        <w:t>и</w:t>
      </w:r>
      <w:r>
        <w:rPr>
          <w:spacing w:val="80"/>
          <w:sz w:val="24"/>
        </w:rPr>
        <w:t xml:space="preserve"> </w:t>
      </w:r>
      <w:r>
        <w:rPr>
          <w:sz w:val="24"/>
        </w:rPr>
        <w:t>выводами,</w:t>
      </w:r>
      <w:r>
        <w:rPr>
          <w:spacing w:val="80"/>
          <w:sz w:val="24"/>
        </w:rPr>
        <w:t xml:space="preserve"> </w:t>
      </w:r>
      <w:r>
        <w:rPr>
          <w:sz w:val="24"/>
        </w:rPr>
        <w:t>сочинение рассказов, историй, сказок, заучивание и чтение стихов наизусть;</w:t>
      </w:r>
    </w:p>
    <w:p w:rsidR="00EA58FE" w:rsidRDefault="004245CD">
      <w:pPr>
        <w:pStyle w:val="a4"/>
        <w:numPr>
          <w:ilvl w:val="0"/>
          <w:numId w:val="76"/>
        </w:numPr>
        <w:tabs>
          <w:tab w:val="left" w:pos="424"/>
        </w:tabs>
        <w:ind w:left="424" w:hanging="138"/>
        <w:rPr>
          <w:sz w:val="24"/>
        </w:rPr>
      </w:pPr>
      <w:r>
        <w:rPr>
          <w:sz w:val="24"/>
        </w:rPr>
        <w:t>разучивание</w:t>
      </w:r>
      <w:r>
        <w:rPr>
          <w:spacing w:val="-6"/>
          <w:sz w:val="24"/>
        </w:rPr>
        <w:t xml:space="preserve"> </w:t>
      </w:r>
      <w:r>
        <w:rPr>
          <w:sz w:val="24"/>
        </w:rPr>
        <w:t>и</w:t>
      </w:r>
      <w:r>
        <w:rPr>
          <w:spacing w:val="-5"/>
          <w:sz w:val="24"/>
        </w:rPr>
        <w:t xml:space="preserve"> </w:t>
      </w:r>
      <w:r>
        <w:rPr>
          <w:sz w:val="24"/>
        </w:rPr>
        <w:t>исполнение</w:t>
      </w:r>
      <w:r>
        <w:rPr>
          <w:spacing w:val="-5"/>
          <w:sz w:val="24"/>
        </w:rPr>
        <w:t xml:space="preserve"> </w:t>
      </w:r>
      <w:r>
        <w:rPr>
          <w:sz w:val="24"/>
        </w:rPr>
        <w:t>песен,</w:t>
      </w:r>
      <w:r>
        <w:rPr>
          <w:spacing w:val="-5"/>
          <w:sz w:val="24"/>
        </w:rPr>
        <w:t xml:space="preserve"> </w:t>
      </w:r>
      <w:r>
        <w:rPr>
          <w:sz w:val="24"/>
        </w:rPr>
        <w:t>театрализация,</w:t>
      </w:r>
      <w:r>
        <w:rPr>
          <w:spacing w:val="-5"/>
          <w:sz w:val="24"/>
        </w:rPr>
        <w:t xml:space="preserve"> </w:t>
      </w:r>
      <w:r>
        <w:rPr>
          <w:sz w:val="24"/>
        </w:rPr>
        <w:t>драматизация,</w:t>
      </w:r>
      <w:r>
        <w:rPr>
          <w:spacing w:val="-4"/>
          <w:sz w:val="24"/>
        </w:rPr>
        <w:t xml:space="preserve"> </w:t>
      </w:r>
      <w:r>
        <w:rPr>
          <w:sz w:val="24"/>
        </w:rPr>
        <w:t>этюды-</w:t>
      </w:r>
      <w:r>
        <w:rPr>
          <w:spacing w:val="-2"/>
          <w:sz w:val="24"/>
        </w:rPr>
        <w:t>инсценировки;</w:t>
      </w:r>
    </w:p>
    <w:p w:rsidR="00EA58FE" w:rsidRDefault="004245CD">
      <w:pPr>
        <w:pStyle w:val="a4"/>
        <w:numPr>
          <w:ilvl w:val="0"/>
          <w:numId w:val="76"/>
        </w:numPr>
        <w:tabs>
          <w:tab w:val="left" w:pos="527"/>
        </w:tabs>
        <w:ind w:right="284" w:firstLine="0"/>
        <w:rPr>
          <w:sz w:val="24"/>
        </w:rPr>
      </w:pPr>
      <w:r>
        <w:rPr>
          <w:sz w:val="24"/>
        </w:rPr>
        <w:t>рассматривание</w:t>
      </w:r>
      <w:r>
        <w:rPr>
          <w:spacing w:val="80"/>
          <w:sz w:val="24"/>
        </w:rPr>
        <w:t xml:space="preserve"> </w:t>
      </w:r>
      <w:r>
        <w:rPr>
          <w:sz w:val="24"/>
        </w:rPr>
        <w:t>и</w:t>
      </w:r>
      <w:r>
        <w:rPr>
          <w:spacing w:val="80"/>
          <w:sz w:val="24"/>
        </w:rPr>
        <w:t xml:space="preserve"> </w:t>
      </w:r>
      <w:r>
        <w:rPr>
          <w:sz w:val="24"/>
        </w:rPr>
        <w:t>обсуждение</w:t>
      </w:r>
      <w:r>
        <w:rPr>
          <w:spacing w:val="80"/>
          <w:sz w:val="24"/>
        </w:rPr>
        <w:t xml:space="preserve"> </w:t>
      </w:r>
      <w:r>
        <w:rPr>
          <w:sz w:val="24"/>
        </w:rPr>
        <w:t>картин</w:t>
      </w:r>
      <w:r>
        <w:rPr>
          <w:spacing w:val="80"/>
          <w:sz w:val="24"/>
        </w:rPr>
        <w:t xml:space="preserve"> </w:t>
      </w:r>
      <w:r>
        <w:rPr>
          <w:sz w:val="24"/>
        </w:rPr>
        <w:t>и</w:t>
      </w:r>
      <w:r>
        <w:rPr>
          <w:spacing w:val="80"/>
          <w:sz w:val="24"/>
        </w:rPr>
        <w:t xml:space="preserve"> </w:t>
      </w:r>
      <w:r>
        <w:rPr>
          <w:sz w:val="24"/>
        </w:rPr>
        <w:t>книжных</w:t>
      </w:r>
      <w:r>
        <w:rPr>
          <w:spacing w:val="80"/>
          <w:sz w:val="24"/>
        </w:rPr>
        <w:t xml:space="preserve"> </w:t>
      </w:r>
      <w:r>
        <w:rPr>
          <w:sz w:val="24"/>
        </w:rPr>
        <w:t>иллюстраций,</w:t>
      </w:r>
      <w:r>
        <w:rPr>
          <w:spacing w:val="80"/>
          <w:sz w:val="24"/>
        </w:rPr>
        <w:t xml:space="preserve"> </w:t>
      </w:r>
      <w:r>
        <w:rPr>
          <w:sz w:val="24"/>
        </w:rPr>
        <w:t>просмотр</w:t>
      </w:r>
      <w:r>
        <w:rPr>
          <w:spacing w:val="80"/>
          <w:sz w:val="24"/>
        </w:rPr>
        <w:t xml:space="preserve"> </w:t>
      </w:r>
      <w:r>
        <w:rPr>
          <w:sz w:val="24"/>
        </w:rPr>
        <w:t>видеороликов, презентаций, мультфильмов;</w:t>
      </w:r>
    </w:p>
    <w:p w:rsidR="00EA58FE" w:rsidRDefault="004245CD">
      <w:pPr>
        <w:pStyle w:val="a4"/>
        <w:numPr>
          <w:ilvl w:val="0"/>
          <w:numId w:val="76"/>
        </w:numPr>
        <w:tabs>
          <w:tab w:val="left" w:pos="431"/>
        </w:tabs>
        <w:ind w:right="290" w:firstLine="0"/>
        <w:rPr>
          <w:sz w:val="24"/>
        </w:rPr>
      </w:pPr>
      <w:r>
        <w:rPr>
          <w:sz w:val="24"/>
        </w:rPr>
        <w:t>организация выставок (книг, репродукций картин, тематических или авторских, детских поделок и тому подобное),</w:t>
      </w:r>
    </w:p>
    <w:p w:rsidR="00EA58FE" w:rsidRDefault="004245CD">
      <w:pPr>
        <w:pStyle w:val="a4"/>
        <w:numPr>
          <w:ilvl w:val="0"/>
          <w:numId w:val="76"/>
        </w:numPr>
        <w:tabs>
          <w:tab w:val="left" w:pos="424"/>
        </w:tabs>
        <w:ind w:left="424" w:hanging="138"/>
        <w:rPr>
          <w:sz w:val="24"/>
        </w:rPr>
      </w:pPr>
      <w:r>
        <w:rPr>
          <w:sz w:val="24"/>
        </w:rPr>
        <w:t>посещение</w:t>
      </w:r>
      <w:r>
        <w:rPr>
          <w:spacing w:val="-4"/>
          <w:sz w:val="24"/>
        </w:rPr>
        <w:t xml:space="preserve"> </w:t>
      </w:r>
      <w:r>
        <w:rPr>
          <w:sz w:val="24"/>
        </w:rPr>
        <w:t>спектаклей,</w:t>
      </w:r>
      <w:r>
        <w:rPr>
          <w:spacing w:val="-3"/>
          <w:sz w:val="24"/>
        </w:rPr>
        <w:t xml:space="preserve"> </w:t>
      </w:r>
      <w:r>
        <w:rPr>
          <w:spacing w:val="-2"/>
          <w:sz w:val="24"/>
        </w:rPr>
        <w:t>выставок;</w:t>
      </w:r>
    </w:p>
    <w:p w:rsidR="00EA58FE" w:rsidRDefault="004245CD">
      <w:pPr>
        <w:pStyle w:val="a4"/>
        <w:numPr>
          <w:ilvl w:val="0"/>
          <w:numId w:val="76"/>
        </w:numPr>
        <w:tabs>
          <w:tab w:val="left" w:pos="424"/>
        </w:tabs>
        <w:ind w:left="424" w:hanging="138"/>
        <w:rPr>
          <w:sz w:val="24"/>
        </w:rPr>
      </w:pPr>
      <w:r>
        <w:rPr>
          <w:sz w:val="24"/>
        </w:rPr>
        <w:t>игровые</w:t>
      </w:r>
      <w:r>
        <w:rPr>
          <w:spacing w:val="-3"/>
          <w:sz w:val="24"/>
        </w:rPr>
        <w:t xml:space="preserve"> </w:t>
      </w:r>
      <w:r>
        <w:rPr>
          <w:sz w:val="24"/>
        </w:rPr>
        <w:t>методы</w:t>
      </w:r>
      <w:r>
        <w:rPr>
          <w:spacing w:val="-2"/>
          <w:sz w:val="24"/>
        </w:rPr>
        <w:t xml:space="preserve"> </w:t>
      </w:r>
      <w:r>
        <w:rPr>
          <w:sz w:val="24"/>
        </w:rPr>
        <w:t>(игровая</w:t>
      </w:r>
      <w:r>
        <w:rPr>
          <w:spacing w:val="-2"/>
          <w:sz w:val="24"/>
        </w:rPr>
        <w:t xml:space="preserve"> </w:t>
      </w:r>
      <w:r>
        <w:rPr>
          <w:sz w:val="24"/>
        </w:rPr>
        <w:t>роль,</w:t>
      </w:r>
      <w:r>
        <w:rPr>
          <w:spacing w:val="-2"/>
          <w:sz w:val="24"/>
        </w:rPr>
        <w:t xml:space="preserve"> </w:t>
      </w:r>
      <w:r>
        <w:rPr>
          <w:sz w:val="24"/>
        </w:rPr>
        <w:t>игровая</w:t>
      </w:r>
      <w:r>
        <w:rPr>
          <w:spacing w:val="-2"/>
          <w:sz w:val="24"/>
        </w:rPr>
        <w:t xml:space="preserve"> </w:t>
      </w:r>
      <w:r>
        <w:rPr>
          <w:sz w:val="24"/>
        </w:rPr>
        <w:t>ситуация,</w:t>
      </w:r>
      <w:r>
        <w:rPr>
          <w:spacing w:val="-2"/>
          <w:sz w:val="24"/>
        </w:rPr>
        <w:t xml:space="preserve"> </w:t>
      </w:r>
      <w:r>
        <w:rPr>
          <w:sz w:val="24"/>
        </w:rPr>
        <w:t>игровое</w:t>
      </w:r>
      <w:r>
        <w:rPr>
          <w:spacing w:val="-4"/>
          <w:sz w:val="24"/>
        </w:rPr>
        <w:t xml:space="preserve"> </w:t>
      </w:r>
      <w:r>
        <w:rPr>
          <w:sz w:val="24"/>
        </w:rPr>
        <w:t>действие</w:t>
      </w:r>
      <w:r>
        <w:rPr>
          <w:spacing w:val="-6"/>
          <w:sz w:val="24"/>
        </w:rPr>
        <w:t xml:space="preserve"> </w:t>
      </w:r>
      <w:r>
        <w:rPr>
          <w:sz w:val="24"/>
        </w:rPr>
        <w:t>и</w:t>
      </w:r>
      <w:r>
        <w:rPr>
          <w:spacing w:val="-1"/>
          <w:sz w:val="24"/>
        </w:rPr>
        <w:t xml:space="preserve"> </w:t>
      </w:r>
      <w:r>
        <w:rPr>
          <w:spacing w:val="-2"/>
          <w:sz w:val="24"/>
        </w:rPr>
        <w:t>другие);</w:t>
      </w:r>
    </w:p>
    <w:p w:rsidR="00EA58FE" w:rsidRDefault="004245CD">
      <w:pPr>
        <w:pStyle w:val="a4"/>
        <w:numPr>
          <w:ilvl w:val="0"/>
          <w:numId w:val="76"/>
        </w:numPr>
        <w:tabs>
          <w:tab w:val="left" w:pos="556"/>
        </w:tabs>
        <w:ind w:right="287" w:firstLine="0"/>
        <w:jc w:val="both"/>
        <w:rPr>
          <w:sz w:val="24"/>
        </w:rPr>
      </w:pPr>
      <w:r>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A58FE" w:rsidRDefault="00EA58FE">
      <w:pPr>
        <w:pStyle w:val="a3"/>
      </w:pPr>
    </w:p>
    <w:p w:rsidR="00EA58FE" w:rsidRDefault="004245CD">
      <w:pPr>
        <w:ind w:left="286"/>
        <w:rPr>
          <w:b/>
          <w:sz w:val="24"/>
        </w:rPr>
      </w:pPr>
      <w:r>
        <w:rPr>
          <w:b/>
          <w:sz w:val="24"/>
        </w:rPr>
        <w:t>Социальное</w:t>
      </w:r>
      <w:r>
        <w:rPr>
          <w:b/>
          <w:spacing w:val="-6"/>
          <w:sz w:val="24"/>
        </w:rPr>
        <w:t xml:space="preserve"> </w:t>
      </w:r>
      <w:r>
        <w:rPr>
          <w:b/>
          <w:spacing w:val="-2"/>
          <w:sz w:val="24"/>
        </w:rPr>
        <w:t>партнерство</w:t>
      </w:r>
    </w:p>
    <w:p w:rsidR="00EA58FE" w:rsidRDefault="00EA58FE">
      <w:pPr>
        <w:pStyle w:val="a3"/>
        <w:spacing w:before="26"/>
        <w:rPr>
          <w:b/>
          <w:sz w:val="20"/>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0"/>
        <w:gridCol w:w="5066"/>
        <w:gridCol w:w="2782"/>
      </w:tblGrid>
      <w:tr w:rsidR="00EA58FE">
        <w:trPr>
          <w:trHeight w:val="460"/>
        </w:trPr>
        <w:tc>
          <w:tcPr>
            <w:tcW w:w="2360" w:type="dxa"/>
          </w:tcPr>
          <w:p w:rsidR="00EA58FE" w:rsidRDefault="004245CD">
            <w:pPr>
              <w:pStyle w:val="TableParagraph"/>
              <w:rPr>
                <w:sz w:val="20"/>
              </w:rPr>
            </w:pPr>
            <w:r>
              <w:rPr>
                <w:spacing w:val="-2"/>
                <w:sz w:val="20"/>
              </w:rPr>
              <w:t>Социальный</w:t>
            </w:r>
            <w:r>
              <w:rPr>
                <w:spacing w:val="7"/>
                <w:sz w:val="20"/>
              </w:rPr>
              <w:t xml:space="preserve"> </w:t>
            </w:r>
            <w:r>
              <w:rPr>
                <w:spacing w:val="-2"/>
                <w:sz w:val="20"/>
              </w:rPr>
              <w:t>партнер</w:t>
            </w:r>
          </w:p>
        </w:tc>
        <w:tc>
          <w:tcPr>
            <w:tcW w:w="5066" w:type="dxa"/>
          </w:tcPr>
          <w:p w:rsidR="00EA58FE" w:rsidRDefault="004245CD">
            <w:pPr>
              <w:pStyle w:val="TableParagraph"/>
              <w:spacing w:line="230" w:lineRule="exact"/>
              <w:rPr>
                <w:sz w:val="20"/>
              </w:rPr>
            </w:pPr>
            <w:r>
              <w:rPr>
                <w:sz w:val="20"/>
              </w:rPr>
              <w:t>Краткое</w:t>
            </w:r>
            <w:r>
              <w:rPr>
                <w:spacing w:val="-13"/>
                <w:sz w:val="20"/>
              </w:rPr>
              <w:t xml:space="preserve"> </w:t>
            </w:r>
            <w:r>
              <w:rPr>
                <w:sz w:val="20"/>
              </w:rPr>
              <w:t>описание</w:t>
            </w:r>
            <w:r>
              <w:rPr>
                <w:spacing w:val="-12"/>
                <w:sz w:val="20"/>
              </w:rPr>
              <w:t xml:space="preserve"> </w:t>
            </w:r>
            <w:r>
              <w:rPr>
                <w:sz w:val="20"/>
              </w:rPr>
              <w:t>проектов,</w:t>
            </w:r>
            <w:r>
              <w:rPr>
                <w:spacing w:val="-13"/>
                <w:sz w:val="20"/>
              </w:rPr>
              <w:t xml:space="preserve"> </w:t>
            </w:r>
            <w:r>
              <w:rPr>
                <w:sz w:val="20"/>
              </w:rPr>
              <w:t>обогащающих воспитательное пространство</w:t>
            </w:r>
          </w:p>
        </w:tc>
        <w:tc>
          <w:tcPr>
            <w:tcW w:w="2782" w:type="dxa"/>
          </w:tcPr>
          <w:p w:rsidR="00EA58FE" w:rsidRDefault="004245CD">
            <w:pPr>
              <w:pStyle w:val="TableParagraph"/>
              <w:spacing w:line="230" w:lineRule="exact"/>
              <w:ind w:left="104" w:right="1134"/>
              <w:rPr>
                <w:sz w:val="20"/>
              </w:rPr>
            </w:pPr>
            <w:r>
              <w:rPr>
                <w:spacing w:val="-2"/>
                <w:sz w:val="20"/>
              </w:rPr>
              <w:t>Точки взаимодействия</w:t>
            </w:r>
          </w:p>
        </w:tc>
      </w:tr>
      <w:tr w:rsidR="00EA58FE">
        <w:trPr>
          <w:trHeight w:val="2759"/>
        </w:trPr>
        <w:tc>
          <w:tcPr>
            <w:tcW w:w="2360" w:type="dxa"/>
          </w:tcPr>
          <w:p w:rsidR="00EA58FE" w:rsidRDefault="004245CD">
            <w:pPr>
              <w:pStyle w:val="TableParagraph"/>
              <w:rPr>
                <w:sz w:val="20"/>
              </w:rPr>
            </w:pPr>
            <w:r>
              <w:rPr>
                <w:spacing w:val="-2"/>
                <w:sz w:val="20"/>
              </w:rPr>
              <w:t>Государственный</w:t>
            </w:r>
            <w:r>
              <w:rPr>
                <w:spacing w:val="9"/>
                <w:sz w:val="20"/>
              </w:rPr>
              <w:t xml:space="preserve"> </w:t>
            </w:r>
            <w:r>
              <w:rPr>
                <w:spacing w:val="-2"/>
                <w:sz w:val="20"/>
              </w:rPr>
              <w:t>музей</w:t>
            </w:r>
          </w:p>
        </w:tc>
        <w:tc>
          <w:tcPr>
            <w:tcW w:w="5066" w:type="dxa"/>
          </w:tcPr>
          <w:p w:rsidR="00EA58FE" w:rsidRDefault="004245CD">
            <w:pPr>
              <w:pStyle w:val="TableParagraph"/>
              <w:ind w:right="90" w:firstLine="451"/>
              <w:jc w:val="both"/>
              <w:rPr>
                <w:sz w:val="20"/>
              </w:rPr>
            </w:pPr>
            <w:r>
              <w:rPr>
                <w:sz w:val="20"/>
              </w:rPr>
              <w:t>Работа с данными социальными партнерами направлена на приобщение детей к истории города.</w:t>
            </w:r>
          </w:p>
          <w:p w:rsidR="00EA58FE" w:rsidRDefault="004245CD">
            <w:pPr>
              <w:pStyle w:val="TableParagraph"/>
              <w:spacing w:before="1"/>
              <w:ind w:right="89" w:firstLine="235"/>
              <w:jc w:val="both"/>
              <w:rPr>
                <w:sz w:val="20"/>
              </w:rPr>
            </w:pPr>
            <w:r>
              <w:rPr>
                <w:sz w:val="20"/>
              </w:rPr>
              <w:t xml:space="preserve">Экскурсии позволяют дошкольникам не просто пройтись по музею, но и прикоснуться к выставочным </w:t>
            </w:r>
            <w:r>
              <w:rPr>
                <w:spacing w:val="-2"/>
                <w:sz w:val="20"/>
              </w:rPr>
              <w:t>экспонатам.</w:t>
            </w:r>
          </w:p>
          <w:p w:rsidR="00EA58FE" w:rsidRDefault="004245CD">
            <w:pPr>
              <w:pStyle w:val="TableParagraph"/>
              <w:ind w:right="91" w:firstLine="408"/>
              <w:jc w:val="both"/>
              <w:rPr>
                <w:sz w:val="20"/>
              </w:rPr>
            </w:pPr>
            <w:r>
              <w:rPr>
                <w:sz w:val="20"/>
              </w:rPr>
              <w:t xml:space="preserve">Экскурсоводы рассказывают детям об истории предметов, их появлении во дворце, авторах, </w:t>
            </w:r>
            <w:r>
              <w:rPr>
                <w:spacing w:val="-2"/>
                <w:sz w:val="20"/>
              </w:rPr>
              <w:t>архитекторах.</w:t>
            </w:r>
          </w:p>
          <w:p w:rsidR="00EA58FE" w:rsidRDefault="004245CD">
            <w:pPr>
              <w:pStyle w:val="TableParagraph"/>
              <w:ind w:right="91" w:firstLine="310"/>
              <w:jc w:val="both"/>
              <w:rPr>
                <w:sz w:val="20"/>
              </w:rPr>
            </w:pPr>
            <w:r>
              <w:rPr>
                <w:sz w:val="20"/>
              </w:rPr>
              <w:t>Каждое последующее занятие, точнее его тема определяется выбором детей из предложенных им тем. Данное</w:t>
            </w:r>
            <w:r>
              <w:rPr>
                <w:spacing w:val="62"/>
                <w:w w:val="150"/>
                <w:sz w:val="20"/>
              </w:rPr>
              <w:t xml:space="preserve">  </w:t>
            </w:r>
            <w:r>
              <w:rPr>
                <w:sz w:val="20"/>
              </w:rPr>
              <w:t>взаимодействие</w:t>
            </w:r>
            <w:r>
              <w:rPr>
                <w:spacing w:val="63"/>
                <w:w w:val="150"/>
                <w:sz w:val="20"/>
              </w:rPr>
              <w:t xml:space="preserve">  </w:t>
            </w:r>
            <w:r>
              <w:rPr>
                <w:sz w:val="20"/>
              </w:rPr>
              <w:t>помогает</w:t>
            </w:r>
            <w:r>
              <w:rPr>
                <w:spacing w:val="62"/>
                <w:w w:val="150"/>
                <w:sz w:val="20"/>
              </w:rPr>
              <w:t xml:space="preserve">  </w:t>
            </w:r>
            <w:r>
              <w:rPr>
                <w:sz w:val="20"/>
              </w:rPr>
              <w:t>в</w:t>
            </w:r>
            <w:r>
              <w:rPr>
                <w:spacing w:val="61"/>
                <w:w w:val="150"/>
                <w:sz w:val="20"/>
              </w:rPr>
              <w:t xml:space="preserve">  </w:t>
            </w:r>
            <w:r>
              <w:rPr>
                <w:spacing w:val="-2"/>
                <w:sz w:val="20"/>
              </w:rPr>
              <w:t>успешной</w:t>
            </w:r>
          </w:p>
          <w:p w:rsidR="00EA58FE" w:rsidRDefault="004245CD">
            <w:pPr>
              <w:pStyle w:val="TableParagraph"/>
              <w:spacing w:line="208" w:lineRule="exact"/>
              <w:jc w:val="both"/>
              <w:rPr>
                <w:sz w:val="20"/>
              </w:rPr>
            </w:pPr>
            <w:r>
              <w:rPr>
                <w:sz w:val="20"/>
              </w:rPr>
              <w:t>социализации</w:t>
            </w:r>
            <w:r>
              <w:rPr>
                <w:spacing w:val="-11"/>
                <w:sz w:val="20"/>
              </w:rPr>
              <w:t xml:space="preserve"> </w:t>
            </w:r>
            <w:r>
              <w:rPr>
                <w:sz w:val="20"/>
              </w:rPr>
              <w:t>воспитанников</w:t>
            </w:r>
            <w:r>
              <w:rPr>
                <w:spacing w:val="-11"/>
                <w:sz w:val="20"/>
              </w:rPr>
              <w:t xml:space="preserve"> </w:t>
            </w:r>
            <w:r>
              <w:rPr>
                <w:sz w:val="20"/>
              </w:rPr>
              <w:t>с</w:t>
            </w:r>
            <w:r>
              <w:rPr>
                <w:spacing w:val="-10"/>
                <w:sz w:val="20"/>
              </w:rPr>
              <w:t xml:space="preserve"> </w:t>
            </w:r>
            <w:r>
              <w:rPr>
                <w:spacing w:val="-4"/>
                <w:sz w:val="20"/>
              </w:rPr>
              <w:t>ОВЗ.</w:t>
            </w:r>
          </w:p>
        </w:tc>
        <w:tc>
          <w:tcPr>
            <w:tcW w:w="2782" w:type="dxa"/>
          </w:tcPr>
          <w:p w:rsidR="00EA58FE" w:rsidRDefault="004245CD">
            <w:pPr>
              <w:pStyle w:val="TableParagraph"/>
              <w:ind w:left="104" w:right="1134"/>
              <w:rPr>
                <w:sz w:val="20"/>
              </w:rPr>
            </w:pPr>
            <w:r>
              <w:rPr>
                <w:spacing w:val="-2"/>
                <w:sz w:val="20"/>
              </w:rPr>
              <w:t>Тематические экскурсионные выходы.</w:t>
            </w:r>
          </w:p>
        </w:tc>
      </w:tr>
      <w:tr w:rsidR="00EA58FE">
        <w:trPr>
          <w:trHeight w:val="920"/>
        </w:trPr>
        <w:tc>
          <w:tcPr>
            <w:tcW w:w="2360" w:type="dxa"/>
          </w:tcPr>
          <w:p w:rsidR="00EA58FE" w:rsidRDefault="004245CD">
            <w:pPr>
              <w:pStyle w:val="TableParagraph"/>
              <w:ind w:right="89"/>
              <w:jc w:val="both"/>
              <w:rPr>
                <w:sz w:val="20"/>
              </w:rPr>
            </w:pPr>
            <w:r>
              <w:rPr>
                <w:sz w:val="20"/>
              </w:rPr>
              <w:t>Районный опорный центр профилактики ДДТТ и БДД</w:t>
            </w:r>
          </w:p>
        </w:tc>
        <w:tc>
          <w:tcPr>
            <w:tcW w:w="5066" w:type="dxa"/>
          </w:tcPr>
          <w:p w:rsidR="00EA58FE" w:rsidRDefault="004245CD">
            <w:pPr>
              <w:pStyle w:val="TableParagraph"/>
              <w:spacing w:line="230" w:lineRule="exact"/>
              <w:ind w:right="90" w:firstLine="492"/>
              <w:jc w:val="both"/>
              <w:rPr>
                <w:sz w:val="20"/>
              </w:rPr>
            </w:pPr>
            <w:r>
              <w:rPr>
                <w:sz w:val="20"/>
              </w:rPr>
              <w:t>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2" w:type="dxa"/>
          </w:tcPr>
          <w:p w:rsidR="00EA58FE" w:rsidRDefault="004245CD">
            <w:pPr>
              <w:pStyle w:val="TableParagraph"/>
              <w:ind w:left="104" w:right="1134"/>
              <w:rPr>
                <w:sz w:val="20"/>
              </w:rPr>
            </w:pPr>
            <w:r>
              <w:rPr>
                <w:spacing w:val="-2"/>
                <w:sz w:val="20"/>
              </w:rPr>
              <w:t>Тематические занятия, конкурсы.</w:t>
            </w:r>
          </w:p>
        </w:tc>
      </w:tr>
      <w:tr w:rsidR="00EA58FE">
        <w:trPr>
          <w:trHeight w:val="2068"/>
        </w:trPr>
        <w:tc>
          <w:tcPr>
            <w:tcW w:w="2360" w:type="dxa"/>
          </w:tcPr>
          <w:p w:rsidR="00EA58FE" w:rsidRDefault="004245CD">
            <w:pPr>
              <w:pStyle w:val="TableParagraph"/>
              <w:rPr>
                <w:sz w:val="20"/>
              </w:rPr>
            </w:pPr>
            <w:r>
              <w:rPr>
                <w:spacing w:val="-2"/>
                <w:sz w:val="20"/>
              </w:rPr>
              <w:t>Библиотека</w:t>
            </w:r>
          </w:p>
        </w:tc>
        <w:tc>
          <w:tcPr>
            <w:tcW w:w="5066" w:type="dxa"/>
          </w:tcPr>
          <w:p w:rsidR="00EA58FE" w:rsidRDefault="004245CD">
            <w:pPr>
              <w:pStyle w:val="TableParagraph"/>
              <w:ind w:right="90" w:firstLine="355"/>
              <w:jc w:val="both"/>
              <w:rPr>
                <w:sz w:val="20"/>
              </w:rPr>
            </w:pPr>
            <w:r>
              <w:rPr>
                <w:sz w:val="20"/>
              </w:rPr>
              <w:t>Разработан совместный план взаимодействия, в форме тематических экскурсионных выходов.</w:t>
            </w:r>
          </w:p>
          <w:p w:rsidR="00EA58FE" w:rsidRDefault="004245CD">
            <w:pPr>
              <w:pStyle w:val="TableParagraph"/>
              <w:ind w:right="93" w:firstLine="408"/>
              <w:jc w:val="both"/>
              <w:rPr>
                <w:sz w:val="20"/>
              </w:rPr>
            </w:pPr>
            <w:r>
              <w:rPr>
                <w:sz w:val="20"/>
              </w:rPr>
              <w:t>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w:t>
            </w:r>
          </w:p>
          <w:p w:rsidR="00EA58FE" w:rsidRDefault="004245CD">
            <w:pPr>
              <w:pStyle w:val="TableParagraph"/>
              <w:ind w:firstLine="511"/>
              <w:jc w:val="both"/>
              <w:rPr>
                <w:sz w:val="20"/>
              </w:rPr>
            </w:pPr>
            <w:r>
              <w:rPr>
                <w:sz w:val="20"/>
              </w:rPr>
              <w:t>Данные</w:t>
            </w:r>
            <w:r>
              <w:rPr>
                <w:spacing w:val="75"/>
                <w:sz w:val="20"/>
              </w:rPr>
              <w:t xml:space="preserve">  </w:t>
            </w:r>
            <w:r>
              <w:rPr>
                <w:sz w:val="20"/>
              </w:rPr>
              <w:t>мероприятия</w:t>
            </w:r>
            <w:r>
              <w:rPr>
                <w:spacing w:val="75"/>
                <w:sz w:val="20"/>
              </w:rPr>
              <w:t xml:space="preserve">  </w:t>
            </w:r>
            <w:r>
              <w:rPr>
                <w:sz w:val="20"/>
              </w:rPr>
              <w:t>посещают</w:t>
            </w:r>
            <w:r>
              <w:rPr>
                <w:spacing w:val="76"/>
                <w:sz w:val="20"/>
              </w:rPr>
              <w:t xml:space="preserve">  </w:t>
            </w:r>
            <w:r>
              <w:rPr>
                <w:sz w:val="20"/>
              </w:rPr>
              <w:t>как</w:t>
            </w:r>
            <w:r>
              <w:rPr>
                <w:spacing w:val="75"/>
                <w:sz w:val="20"/>
              </w:rPr>
              <w:t xml:space="preserve">  </w:t>
            </w:r>
            <w:r>
              <w:rPr>
                <w:spacing w:val="-4"/>
                <w:sz w:val="20"/>
              </w:rPr>
              <w:t>дети</w:t>
            </w:r>
          </w:p>
          <w:p w:rsidR="00EA58FE" w:rsidRDefault="004245CD">
            <w:pPr>
              <w:pStyle w:val="TableParagraph"/>
              <w:spacing w:line="228" w:lineRule="exact"/>
              <w:ind w:right="95"/>
              <w:jc w:val="both"/>
              <w:rPr>
                <w:sz w:val="20"/>
              </w:rPr>
            </w:pPr>
            <w:r>
              <w:rPr>
                <w:sz w:val="20"/>
              </w:rPr>
              <w:t>общеразвивающих групп, так и</w:t>
            </w:r>
            <w:r>
              <w:rPr>
                <w:spacing w:val="-1"/>
                <w:sz w:val="20"/>
              </w:rPr>
              <w:t xml:space="preserve"> </w:t>
            </w:r>
            <w:r>
              <w:rPr>
                <w:sz w:val="20"/>
              </w:rPr>
              <w:t>групп</w:t>
            </w:r>
            <w:r>
              <w:rPr>
                <w:spacing w:val="-1"/>
                <w:sz w:val="20"/>
              </w:rPr>
              <w:t xml:space="preserve"> </w:t>
            </w:r>
            <w:r>
              <w:rPr>
                <w:sz w:val="20"/>
              </w:rPr>
              <w:t xml:space="preserve">компенсирующей </w:t>
            </w:r>
            <w:r>
              <w:rPr>
                <w:spacing w:val="-2"/>
                <w:sz w:val="20"/>
              </w:rPr>
              <w:t>направленности.</w:t>
            </w:r>
          </w:p>
        </w:tc>
        <w:tc>
          <w:tcPr>
            <w:tcW w:w="2782" w:type="dxa"/>
          </w:tcPr>
          <w:p w:rsidR="00EA58FE" w:rsidRDefault="004245CD">
            <w:pPr>
              <w:pStyle w:val="TableParagraph"/>
              <w:ind w:left="104" w:right="1134"/>
              <w:rPr>
                <w:sz w:val="20"/>
              </w:rPr>
            </w:pPr>
            <w:r>
              <w:rPr>
                <w:spacing w:val="-2"/>
                <w:sz w:val="20"/>
              </w:rPr>
              <w:t>Тематические экскурсионные выходы.</w:t>
            </w:r>
          </w:p>
        </w:tc>
      </w:tr>
      <w:tr w:rsidR="00EA58FE">
        <w:trPr>
          <w:trHeight w:val="1232"/>
        </w:trPr>
        <w:tc>
          <w:tcPr>
            <w:tcW w:w="2360" w:type="dxa"/>
          </w:tcPr>
          <w:p w:rsidR="00EA58FE" w:rsidRDefault="004245CD">
            <w:pPr>
              <w:pStyle w:val="TableParagraph"/>
              <w:spacing w:before="1"/>
              <w:rPr>
                <w:sz w:val="23"/>
              </w:rPr>
            </w:pPr>
            <w:r>
              <w:rPr>
                <w:sz w:val="23"/>
              </w:rPr>
              <w:t>Музыкальная</w:t>
            </w:r>
            <w:r>
              <w:rPr>
                <w:spacing w:val="-4"/>
                <w:sz w:val="23"/>
              </w:rPr>
              <w:t xml:space="preserve"> </w:t>
            </w:r>
            <w:r>
              <w:rPr>
                <w:spacing w:val="-2"/>
                <w:sz w:val="23"/>
              </w:rPr>
              <w:t>школа</w:t>
            </w:r>
          </w:p>
        </w:tc>
        <w:tc>
          <w:tcPr>
            <w:tcW w:w="5066" w:type="dxa"/>
          </w:tcPr>
          <w:p w:rsidR="00EA58FE" w:rsidRDefault="004245CD">
            <w:pPr>
              <w:pStyle w:val="TableParagraph"/>
              <w:ind w:right="86"/>
              <w:jc w:val="both"/>
              <w:rPr>
                <w:rFonts w:ascii="Arial MT" w:hAnsi="Arial MT"/>
                <w:sz w:val="23"/>
              </w:rPr>
            </w:pPr>
            <w:r>
              <w:t xml:space="preserve">Работа с данными социальными партнерами направлена </w:t>
            </w:r>
            <w:r>
              <w:rPr>
                <w:color w:val="1A1A1A"/>
              </w:rPr>
              <w:t>реализацию – всестороннее и гармоничное развитие личности ребенка</w:t>
            </w:r>
            <w:r>
              <w:rPr>
                <w:rFonts w:ascii="Arial MT" w:hAnsi="Arial MT"/>
                <w:color w:val="1A1A1A"/>
                <w:sz w:val="23"/>
              </w:rPr>
              <w:t>.</w:t>
            </w:r>
          </w:p>
        </w:tc>
        <w:tc>
          <w:tcPr>
            <w:tcW w:w="2782" w:type="dxa"/>
          </w:tcPr>
          <w:p w:rsidR="00EA58FE" w:rsidRDefault="004245CD">
            <w:pPr>
              <w:pStyle w:val="TableParagraph"/>
              <w:spacing w:before="2"/>
              <w:ind w:left="104"/>
              <w:rPr>
                <w:sz w:val="20"/>
              </w:rPr>
            </w:pPr>
            <w:r>
              <w:rPr>
                <w:spacing w:val="-2"/>
                <w:sz w:val="20"/>
              </w:rPr>
              <w:t>Тематические</w:t>
            </w:r>
            <w:r>
              <w:rPr>
                <w:spacing w:val="8"/>
                <w:sz w:val="20"/>
              </w:rPr>
              <w:t xml:space="preserve"> </w:t>
            </w:r>
            <w:r>
              <w:rPr>
                <w:spacing w:val="-2"/>
                <w:sz w:val="20"/>
              </w:rPr>
              <w:t>концерты</w:t>
            </w:r>
          </w:p>
        </w:tc>
      </w:tr>
    </w:tbl>
    <w:p w:rsidR="00EA58FE" w:rsidRDefault="00EA58FE">
      <w:pPr>
        <w:pStyle w:val="TableParagraph"/>
        <w:rPr>
          <w:sz w:val="20"/>
        </w:rPr>
        <w:sectPr w:rsidR="00EA58FE">
          <w:pgSz w:w="11910" w:h="16840"/>
          <w:pgMar w:top="1040" w:right="566" w:bottom="280" w:left="566" w:header="720" w:footer="720" w:gutter="0"/>
          <w:cols w:space="720"/>
        </w:sectPr>
      </w:pPr>
    </w:p>
    <w:p w:rsidR="00EA58FE" w:rsidRDefault="004245CD">
      <w:pPr>
        <w:spacing w:before="73"/>
        <w:ind w:left="646"/>
        <w:jc w:val="both"/>
        <w:rPr>
          <w:b/>
          <w:sz w:val="24"/>
        </w:rPr>
      </w:pPr>
      <w:r>
        <w:rPr>
          <w:b/>
          <w:sz w:val="24"/>
        </w:rPr>
        <w:t>Организация</w:t>
      </w:r>
      <w:r>
        <w:rPr>
          <w:b/>
          <w:spacing w:val="-12"/>
          <w:sz w:val="24"/>
        </w:rPr>
        <w:t xml:space="preserve"> </w:t>
      </w:r>
      <w:r>
        <w:rPr>
          <w:b/>
          <w:sz w:val="24"/>
        </w:rPr>
        <w:t>развивающей</w:t>
      </w:r>
      <w:r>
        <w:rPr>
          <w:b/>
          <w:spacing w:val="-6"/>
          <w:sz w:val="24"/>
        </w:rPr>
        <w:t xml:space="preserve"> </w:t>
      </w:r>
      <w:r>
        <w:rPr>
          <w:b/>
          <w:sz w:val="24"/>
        </w:rPr>
        <w:t>предметно-пространственной</w:t>
      </w:r>
      <w:r>
        <w:rPr>
          <w:b/>
          <w:spacing w:val="-6"/>
          <w:sz w:val="24"/>
        </w:rPr>
        <w:t xml:space="preserve"> </w:t>
      </w:r>
      <w:r>
        <w:rPr>
          <w:b/>
          <w:spacing w:val="-2"/>
          <w:sz w:val="24"/>
        </w:rPr>
        <w:t>среды.</w:t>
      </w:r>
    </w:p>
    <w:p w:rsidR="00EA58FE" w:rsidRDefault="00EA58FE">
      <w:pPr>
        <w:pStyle w:val="a3"/>
        <w:spacing w:before="28"/>
        <w:rPr>
          <w:b/>
          <w:sz w:val="20"/>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77"/>
        <w:gridCol w:w="4829"/>
      </w:tblGrid>
      <w:tr w:rsidR="00EA58FE">
        <w:trPr>
          <w:trHeight w:val="414"/>
        </w:trPr>
        <w:tc>
          <w:tcPr>
            <w:tcW w:w="5377" w:type="dxa"/>
          </w:tcPr>
          <w:p w:rsidR="00EA58FE" w:rsidRDefault="004245CD">
            <w:pPr>
              <w:pStyle w:val="TableParagraph"/>
              <w:ind w:left="122"/>
              <w:jc w:val="center"/>
              <w:rPr>
                <w:b/>
                <w:sz w:val="20"/>
              </w:rPr>
            </w:pPr>
            <w:r>
              <w:rPr>
                <w:b/>
                <w:sz w:val="20"/>
              </w:rPr>
              <w:t>Компоненты</w:t>
            </w:r>
            <w:r>
              <w:rPr>
                <w:b/>
                <w:spacing w:val="-12"/>
                <w:sz w:val="20"/>
              </w:rPr>
              <w:t xml:space="preserve"> </w:t>
            </w:r>
            <w:r>
              <w:rPr>
                <w:b/>
                <w:sz w:val="20"/>
              </w:rPr>
              <w:t>ППРС</w:t>
            </w:r>
            <w:r>
              <w:rPr>
                <w:b/>
                <w:spacing w:val="-11"/>
                <w:sz w:val="20"/>
              </w:rPr>
              <w:t xml:space="preserve"> </w:t>
            </w:r>
            <w:r>
              <w:rPr>
                <w:b/>
                <w:sz w:val="20"/>
              </w:rPr>
              <w:t>воспитательной</w:t>
            </w:r>
            <w:r>
              <w:rPr>
                <w:b/>
                <w:spacing w:val="-12"/>
                <w:sz w:val="20"/>
              </w:rPr>
              <w:t xml:space="preserve"> </w:t>
            </w:r>
            <w:r>
              <w:rPr>
                <w:b/>
                <w:spacing w:val="-2"/>
                <w:sz w:val="20"/>
              </w:rPr>
              <w:t>системы</w:t>
            </w:r>
          </w:p>
        </w:tc>
        <w:tc>
          <w:tcPr>
            <w:tcW w:w="4829" w:type="dxa"/>
          </w:tcPr>
          <w:p w:rsidR="00EA58FE" w:rsidRDefault="004245CD" w:rsidP="00467A64">
            <w:pPr>
              <w:pStyle w:val="TableParagraph"/>
              <w:ind w:left="674"/>
              <w:rPr>
                <w:b/>
                <w:sz w:val="20"/>
              </w:rPr>
            </w:pPr>
            <w:r>
              <w:rPr>
                <w:b/>
                <w:sz w:val="20"/>
              </w:rPr>
              <w:t>Представленность</w:t>
            </w:r>
            <w:r>
              <w:rPr>
                <w:b/>
                <w:spacing w:val="-8"/>
                <w:sz w:val="20"/>
              </w:rPr>
              <w:t xml:space="preserve"> </w:t>
            </w:r>
            <w:r>
              <w:rPr>
                <w:b/>
                <w:sz w:val="20"/>
              </w:rPr>
              <w:t>в</w:t>
            </w:r>
            <w:r>
              <w:rPr>
                <w:b/>
                <w:spacing w:val="-7"/>
                <w:sz w:val="20"/>
              </w:rPr>
              <w:t xml:space="preserve"> </w:t>
            </w:r>
            <w:r>
              <w:rPr>
                <w:b/>
                <w:sz w:val="20"/>
              </w:rPr>
              <w:t>ППРС</w:t>
            </w:r>
            <w:r>
              <w:rPr>
                <w:b/>
                <w:spacing w:val="-7"/>
                <w:sz w:val="20"/>
              </w:rPr>
              <w:t xml:space="preserve"> </w:t>
            </w:r>
            <w:r>
              <w:rPr>
                <w:b/>
                <w:sz w:val="20"/>
              </w:rPr>
              <w:t>групп</w:t>
            </w:r>
            <w:r>
              <w:rPr>
                <w:b/>
                <w:spacing w:val="-7"/>
                <w:sz w:val="20"/>
              </w:rPr>
              <w:t xml:space="preserve"> </w:t>
            </w:r>
            <w:r>
              <w:rPr>
                <w:b/>
                <w:sz w:val="20"/>
              </w:rPr>
              <w:t>и</w:t>
            </w:r>
            <w:r>
              <w:rPr>
                <w:b/>
                <w:spacing w:val="-3"/>
                <w:sz w:val="20"/>
              </w:rPr>
              <w:t xml:space="preserve"> </w:t>
            </w:r>
            <w:r>
              <w:rPr>
                <w:b/>
                <w:spacing w:val="-2"/>
                <w:sz w:val="20"/>
              </w:rPr>
              <w:t>М</w:t>
            </w:r>
            <w:r w:rsidR="00467A64">
              <w:rPr>
                <w:b/>
                <w:spacing w:val="-2"/>
                <w:sz w:val="20"/>
              </w:rPr>
              <w:t>Б</w:t>
            </w:r>
            <w:r>
              <w:rPr>
                <w:b/>
                <w:spacing w:val="-2"/>
                <w:sz w:val="20"/>
              </w:rPr>
              <w:t>ДОУ</w:t>
            </w:r>
          </w:p>
        </w:tc>
      </w:tr>
      <w:tr w:rsidR="00EA58FE">
        <w:trPr>
          <w:trHeight w:val="505"/>
        </w:trPr>
        <w:tc>
          <w:tcPr>
            <w:tcW w:w="5377" w:type="dxa"/>
          </w:tcPr>
          <w:p w:rsidR="00EA58FE" w:rsidRDefault="004245CD">
            <w:pPr>
              <w:pStyle w:val="TableParagraph"/>
              <w:ind w:left="674"/>
              <w:rPr>
                <w:sz w:val="20"/>
              </w:rPr>
            </w:pPr>
            <w:r>
              <w:rPr>
                <w:sz w:val="20"/>
              </w:rPr>
              <w:t>Знаки</w:t>
            </w:r>
            <w:r>
              <w:rPr>
                <w:spacing w:val="56"/>
                <w:sz w:val="20"/>
              </w:rPr>
              <w:t xml:space="preserve"> </w:t>
            </w:r>
            <w:r>
              <w:rPr>
                <w:sz w:val="20"/>
              </w:rPr>
              <w:t>и</w:t>
            </w:r>
            <w:r>
              <w:rPr>
                <w:spacing w:val="9"/>
                <w:sz w:val="20"/>
              </w:rPr>
              <w:t xml:space="preserve"> </w:t>
            </w:r>
            <w:r>
              <w:rPr>
                <w:sz w:val="20"/>
              </w:rPr>
              <w:t>символы</w:t>
            </w:r>
            <w:r>
              <w:rPr>
                <w:spacing w:val="10"/>
                <w:sz w:val="20"/>
              </w:rPr>
              <w:t xml:space="preserve"> </w:t>
            </w:r>
            <w:r>
              <w:rPr>
                <w:sz w:val="20"/>
              </w:rPr>
              <w:t>государства,</w:t>
            </w:r>
            <w:r>
              <w:rPr>
                <w:spacing w:val="11"/>
                <w:sz w:val="20"/>
              </w:rPr>
              <w:t xml:space="preserve"> </w:t>
            </w:r>
            <w:r>
              <w:rPr>
                <w:sz w:val="20"/>
              </w:rPr>
              <w:t>региона,</w:t>
            </w:r>
            <w:r>
              <w:rPr>
                <w:spacing w:val="10"/>
                <w:sz w:val="20"/>
              </w:rPr>
              <w:t xml:space="preserve"> </w:t>
            </w:r>
            <w:r>
              <w:rPr>
                <w:spacing w:val="-2"/>
                <w:sz w:val="20"/>
              </w:rPr>
              <w:t>населенного</w:t>
            </w:r>
          </w:p>
          <w:p w:rsidR="00EA58FE" w:rsidRDefault="004245CD" w:rsidP="00467A64">
            <w:pPr>
              <w:pStyle w:val="TableParagraph"/>
              <w:spacing w:before="24"/>
              <w:rPr>
                <w:sz w:val="20"/>
              </w:rPr>
            </w:pPr>
            <w:r>
              <w:rPr>
                <w:sz w:val="20"/>
              </w:rPr>
              <w:t>пункта</w:t>
            </w:r>
            <w:r>
              <w:rPr>
                <w:spacing w:val="-5"/>
                <w:sz w:val="20"/>
              </w:rPr>
              <w:t xml:space="preserve"> </w:t>
            </w:r>
            <w:r>
              <w:rPr>
                <w:sz w:val="20"/>
              </w:rPr>
              <w:t>и</w:t>
            </w:r>
            <w:r>
              <w:rPr>
                <w:spacing w:val="-5"/>
                <w:sz w:val="20"/>
              </w:rPr>
              <w:t xml:space="preserve"> </w:t>
            </w:r>
            <w:r>
              <w:rPr>
                <w:spacing w:val="-2"/>
                <w:sz w:val="20"/>
              </w:rPr>
              <w:t>М</w:t>
            </w:r>
            <w:r w:rsidR="00467A64">
              <w:rPr>
                <w:spacing w:val="-2"/>
                <w:sz w:val="20"/>
              </w:rPr>
              <w:t>Б</w:t>
            </w:r>
            <w:r>
              <w:rPr>
                <w:spacing w:val="-2"/>
                <w:sz w:val="20"/>
              </w:rPr>
              <w:t>ДОУ;</w:t>
            </w:r>
          </w:p>
        </w:tc>
        <w:tc>
          <w:tcPr>
            <w:tcW w:w="4829" w:type="dxa"/>
          </w:tcPr>
          <w:p w:rsidR="00EA58FE" w:rsidRDefault="004245CD">
            <w:pPr>
              <w:pStyle w:val="TableParagraph"/>
              <w:ind w:left="674"/>
              <w:rPr>
                <w:sz w:val="20"/>
              </w:rPr>
            </w:pPr>
            <w:r>
              <w:rPr>
                <w:sz w:val="20"/>
              </w:rPr>
              <w:t>Уголок</w:t>
            </w:r>
            <w:r>
              <w:rPr>
                <w:spacing w:val="-7"/>
                <w:sz w:val="20"/>
              </w:rPr>
              <w:t xml:space="preserve"> </w:t>
            </w:r>
            <w:r>
              <w:rPr>
                <w:spacing w:val="-2"/>
                <w:sz w:val="20"/>
              </w:rPr>
              <w:t>патриотизма</w:t>
            </w:r>
          </w:p>
        </w:tc>
      </w:tr>
      <w:tr w:rsidR="00EA58FE">
        <w:trPr>
          <w:trHeight w:val="760"/>
        </w:trPr>
        <w:tc>
          <w:tcPr>
            <w:tcW w:w="5377" w:type="dxa"/>
          </w:tcPr>
          <w:p w:rsidR="00EA58FE" w:rsidRDefault="004245CD">
            <w:pPr>
              <w:pStyle w:val="TableParagraph"/>
              <w:tabs>
                <w:tab w:val="left" w:pos="1994"/>
              </w:tabs>
              <w:ind w:firstLine="566"/>
              <w:rPr>
                <w:sz w:val="20"/>
              </w:rPr>
            </w:pPr>
            <w:r>
              <w:rPr>
                <w:spacing w:val="-2"/>
                <w:sz w:val="20"/>
              </w:rPr>
              <w:t>Компоненты</w:t>
            </w:r>
            <w:r>
              <w:rPr>
                <w:sz w:val="20"/>
              </w:rPr>
              <w:tab/>
              <w:t>среды,</w:t>
            </w:r>
            <w:r>
              <w:rPr>
                <w:spacing w:val="36"/>
                <w:sz w:val="20"/>
              </w:rPr>
              <w:t xml:space="preserve">  </w:t>
            </w:r>
            <w:r>
              <w:rPr>
                <w:sz w:val="20"/>
              </w:rPr>
              <w:t>отражающие</w:t>
            </w:r>
            <w:r>
              <w:rPr>
                <w:spacing w:val="37"/>
                <w:sz w:val="20"/>
              </w:rPr>
              <w:t xml:space="preserve">  </w:t>
            </w:r>
            <w:r>
              <w:rPr>
                <w:spacing w:val="-2"/>
                <w:sz w:val="20"/>
              </w:rPr>
              <w:t>региональные,</w:t>
            </w:r>
          </w:p>
          <w:p w:rsidR="00EA58FE" w:rsidRDefault="004245CD" w:rsidP="00467A64">
            <w:pPr>
              <w:pStyle w:val="TableParagraph"/>
              <w:spacing w:before="4" w:line="250" w:lineRule="atLeast"/>
              <w:rPr>
                <w:sz w:val="20"/>
              </w:rPr>
            </w:pPr>
            <w:r>
              <w:rPr>
                <w:sz w:val="20"/>
              </w:rPr>
              <w:t>этнографические</w:t>
            </w:r>
            <w:r>
              <w:rPr>
                <w:spacing w:val="40"/>
                <w:sz w:val="20"/>
              </w:rPr>
              <w:t xml:space="preserve"> </w:t>
            </w:r>
            <w:r>
              <w:rPr>
                <w:sz w:val="20"/>
              </w:rPr>
              <w:t>и</w:t>
            </w:r>
            <w:r>
              <w:rPr>
                <w:spacing w:val="40"/>
                <w:sz w:val="20"/>
              </w:rPr>
              <w:t xml:space="preserve"> </w:t>
            </w:r>
            <w:r>
              <w:rPr>
                <w:sz w:val="20"/>
              </w:rPr>
              <w:t>другие</w:t>
            </w:r>
            <w:r>
              <w:rPr>
                <w:spacing w:val="40"/>
                <w:sz w:val="20"/>
              </w:rPr>
              <w:t xml:space="preserve"> </w:t>
            </w:r>
            <w:r>
              <w:rPr>
                <w:sz w:val="20"/>
              </w:rPr>
              <w:t>особенности</w:t>
            </w:r>
            <w:r>
              <w:rPr>
                <w:spacing w:val="40"/>
                <w:sz w:val="20"/>
              </w:rPr>
              <w:t xml:space="preserve"> </w:t>
            </w:r>
            <w:r>
              <w:rPr>
                <w:sz w:val="20"/>
              </w:rPr>
              <w:t>социокультурных условий, в которых находится М</w:t>
            </w:r>
            <w:r w:rsidR="00467A64">
              <w:rPr>
                <w:sz w:val="20"/>
              </w:rPr>
              <w:t>Б</w:t>
            </w:r>
            <w:r>
              <w:rPr>
                <w:sz w:val="20"/>
              </w:rPr>
              <w:t>ДОУ;</w:t>
            </w:r>
          </w:p>
        </w:tc>
        <w:tc>
          <w:tcPr>
            <w:tcW w:w="4829" w:type="dxa"/>
          </w:tcPr>
          <w:p w:rsidR="00EA58FE" w:rsidRDefault="004245CD">
            <w:pPr>
              <w:pStyle w:val="TableParagraph"/>
              <w:ind w:left="674"/>
              <w:rPr>
                <w:sz w:val="20"/>
              </w:rPr>
            </w:pPr>
            <w:r>
              <w:rPr>
                <w:sz w:val="20"/>
              </w:rPr>
              <w:t>Мастерская</w:t>
            </w:r>
            <w:r>
              <w:rPr>
                <w:spacing w:val="-10"/>
                <w:sz w:val="20"/>
              </w:rPr>
              <w:t xml:space="preserve"> </w:t>
            </w:r>
            <w:r>
              <w:rPr>
                <w:spacing w:val="-2"/>
                <w:sz w:val="20"/>
              </w:rPr>
              <w:t>краеведения</w:t>
            </w:r>
          </w:p>
        </w:tc>
      </w:tr>
      <w:tr w:rsidR="00EA58FE">
        <w:trPr>
          <w:trHeight w:val="716"/>
        </w:trPr>
        <w:tc>
          <w:tcPr>
            <w:tcW w:w="5377" w:type="dxa"/>
          </w:tcPr>
          <w:p w:rsidR="00EA58FE" w:rsidRDefault="004245CD">
            <w:pPr>
              <w:pStyle w:val="TableParagraph"/>
              <w:tabs>
                <w:tab w:val="left" w:pos="1977"/>
              </w:tabs>
              <w:spacing w:line="264" w:lineRule="auto"/>
              <w:ind w:right="92" w:firstLine="566"/>
              <w:rPr>
                <w:sz w:val="20"/>
              </w:rPr>
            </w:pPr>
            <w:r>
              <w:rPr>
                <w:spacing w:val="-2"/>
                <w:sz w:val="20"/>
              </w:rPr>
              <w:t>Компоненты</w:t>
            </w:r>
            <w:r>
              <w:rPr>
                <w:sz w:val="20"/>
              </w:rPr>
              <w:tab/>
              <w:t>среды,</w:t>
            </w:r>
            <w:r>
              <w:rPr>
                <w:spacing w:val="80"/>
                <w:sz w:val="20"/>
              </w:rPr>
              <w:t xml:space="preserve"> </w:t>
            </w:r>
            <w:r>
              <w:rPr>
                <w:sz w:val="20"/>
              </w:rPr>
              <w:t>отражающие</w:t>
            </w:r>
            <w:r>
              <w:rPr>
                <w:spacing w:val="80"/>
                <w:sz w:val="20"/>
              </w:rPr>
              <w:t xml:space="preserve"> </w:t>
            </w:r>
            <w:r>
              <w:rPr>
                <w:sz w:val="20"/>
              </w:rPr>
              <w:t>экологичность, природосообразность и безопасность;</w:t>
            </w:r>
          </w:p>
        </w:tc>
        <w:tc>
          <w:tcPr>
            <w:tcW w:w="4829" w:type="dxa"/>
          </w:tcPr>
          <w:p w:rsidR="00EA58FE" w:rsidRDefault="004245CD">
            <w:pPr>
              <w:pStyle w:val="TableParagraph"/>
              <w:ind w:left="674"/>
              <w:rPr>
                <w:sz w:val="20"/>
              </w:rPr>
            </w:pPr>
            <w:r>
              <w:rPr>
                <w:spacing w:val="-2"/>
                <w:sz w:val="20"/>
              </w:rPr>
              <w:t>Экологичекая</w:t>
            </w:r>
            <w:r>
              <w:rPr>
                <w:spacing w:val="9"/>
                <w:sz w:val="20"/>
              </w:rPr>
              <w:t xml:space="preserve"> </w:t>
            </w:r>
            <w:r>
              <w:rPr>
                <w:spacing w:val="-2"/>
                <w:sz w:val="20"/>
              </w:rPr>
              <w:t>лаборатория</w:t>
            </w:r>
          </w:p>
        </w:tc>
      </w:tr>
      <w:tr w:rsidR="00EA58FE">
        <w:trPr>
          <w:trHeight w:val="716"/>
        </w:trPr>
        <w:tc>
          <w:tcPr>
            <w:tcW w:w="5377" w:type="dxa"/>
          </w:tcPr>
          <w:p w:rsidR="00EA58FE" w:rsidRDefault="004245CD">
            <w:pPr>
              <w:pStyle w:val="TableParagraph"/>
              <w:tabs>
                <w:tab w:val="left" w:pos="2123"/>
                <w:tab w:val="left" w:pos="2996"/>
                <w:tab w:val="left" w:pos="4769"/>
              </w:tabs>
              <w:spacing w:line="266" w:lineRule="auto"/>
              <w:ind w:right="89" w:firstLine="566"/>
              <w:rPr>
                <w:sz w:val="20"/>
              </w:rPr>
            </w:pPr>
            <w:r>
              <w:rPr>
                <w:spacing w:val="-2"/>
                <w:sz w:val="20"/>
              </w:rPr>
              <w:t>Компоненты</w:t>
            </w:r>
            <w:r>
              <w:rPr>
                <w:sz w:val="20"/>
              </w:rPr>
              <w:tab/>
            </w:r>
            <w:r>
              <w:rPr>
                <w:spacing w:val="-2"/>
                <w:sz w:val="20"/>
              </w:rPr>
              <w:t>среды,</w:t>
            </w:r>
            <w:r>
              <w:rPr>
                <w:sz w:val="20"/>
              </w:rPr>
              <w:tab/>
            </w:r>
            <w:r>
              <w:rPr>
                <w:spacing w:val="-2"/>
                <w:sz w:val="20"/>
              </w:rPr>
              <w:t>обеспечивающие</w:t>
            </w:r>
            <w:r>
              <w:rPr>
                <w:sz w:val="20"/>
              </w:rPr>
              <w:tab/>
            </w:r>
            <w:r>
              <w:rPr>
                <w:spacing w:val="-2"/>
                <w:sz w:val="20"/>
              </w:rPr>
              <w:t xml:space="preserve">детям </w:t>
            </w:r>
            <w:r>
              <w:rPr>
                <w:sz w:val="20"/>
              </w:rPr>
              <w:t>возможность общения, игры и совместной деятельности;</w:t>
            </w:r>
          </w:p>
        </w:tc>
        <w:tc>
          <w:tcPr>
            <w:tcW w:w="4829" w:type="dxa"/>
          </w:tcPr>
          <w:p w:rsidR="00EA58FE" w:rsidRDefault="004245CD">
            <w:pPr>
              <w:pStyle w:val="TableParagraph"/>
              <w:tabs>
                <w:tab w:val="left" w:pos="1689"/>
                <w:tab w:val="left" w:pos="2372"/>
                <w:tab w:val="left" w:pos="4257"/>
              </w:tabs>
              <w:spacing w:line="266" w:lineRule="auto"/>
              <w:ind w:right="86" w:firstLine="566"/>
              <w:rPr>
                <w:i/>
                <w:sz w:val="20"/>
              </w:rPr>
            </w:pPr>
            <w:r>
              <w:rPr>
                <w:i/>
                <w:spacing w:val="-2"/>
                <w:sz w:val="20"/>
              </w:rPr>
              <w:t>Центры</w:t>
            </w:r>
            <w:r>
              <w:rPr>
                <w:i/>
                <w:sz w:val="20"/>
              </w:rPr>
              <w:tab/>
            </w:r>
            <w:r>
              <w:rPr>
                <w:i/>
                <w:spacing w:val="-4"/>
                <w:sz w:val="20"/>
              </w:rPr>
              <w:t>игы:</w:t>
            </w:r>
            <w:r>
              <w:rPr>
                <w:i/>
                <w:sz w:val="20"/>
              </w:rPr>
              <w:tab/>
            </w:r>
            <w:r>
              <w:rPr>
                <w:i/>
                <w:spacing w:val="-2"/>
                <w:sz w:val="20"/>
              </w:rPr>
              <w:t>сюжетно-ролевой</w:t>
            </w:r>
            <w:r>
              <w:rPr>
                <w:i/>
                <w:sz w:val="20"/>
              </w:rPr>
              <w:tab/>
            </w:r>
            <w:r>
              <w:rPr>
                <w:i/>
                <w:spacing w:val="-4"/>
                <w:sz w:val="20"/>
              </w:rPr>
              <w:t xml:space="preserve">игры, </w:t>
            </w:r>
            <w:r>
              <w:rPr>
                <w:i/>
                <w:sz w:val="20"/>
              </w:rPr>
              <w:t>конструирования, театральная студия</w:t>
            </w:r>
          </w:p>
        </w:tc>
      </w:tr>
      <w:tr w:rsidR="00EA58FE">
        <w:trPr>
          <w:trHeight w:val="1519"/>
        </w:trPr>
        <w:tc>
          <w:tcPr>
            <w:tcW w:w="5377" w:type="dxa"/>
          </w:tcPr>
          <w:p w:rsidR="00EA58FE" w:rsidRDefault="004245CD">
            <w:pPr>
              <w:pStyle w:val="TableParagraph"/>
              <w:spacing w:line="266" w:lineRule="auto"/>
              <w:ind w:firstLine="566"/>
              <w:rPr>
                <w:sz w:val="20"/>
              </w:rPr>
            </w:pPr>
            <w:r>
              <w:rPr>
                <w:sz w:val="20"/>
              </w:rPr>
              <w:t>Компоненты</w:t>
            </w:r>
            <w:r>
              <w:rPr>
                <w:spacing w:val="80"/>
                <w:sz w:val="20"/>
              </w:rPr>
              <w:t xml:space="preserve"> </w:t>
            </w:r>
            <w:r>
              <w:rPr>
                <w:sz w:val="20"/>
              </w:rPr>
              <w:t>среды,</w:t>
            </w:r>
            <w:r>
              <w:rPr>
                <w:spacing w:val="40"/>
                <w:sz w:val="20"/>
              </w:rPr>
              <w:t xml:space="preserve"> </w:t>
            </w:r>
            <w:r>
              <w:rPr>
                <w:sz w:val="20"/>
              </w:rPr>
              <w:t>отражающие</w:t>
            </w:r>
            <w:r>
              <w:rPr>
                <w:spacing w:val="40"/>
                <w:sz w:val="20"/>
              </w:rPr>
              <w:t xml:space="preserve"> </w:t>
            </w:r>
            <w:r>
              <w:rPr>
                <w:sz w:val="20"/>
              </w:rPr>
              <w:t>ценность</w:t>
            </w:r>
            <w:r>
              <w:rPr>
                <w:spacing w:val="40"/>
                <w:sz w:val="20"/>
              </w:rPr>
              <w:t xml:space="preserve"> </w:t>
            </w:r>
            <w:r>
              <w:rPr>
                <w:sz w:val="20"/>
              </w:rPr>
              <w:t>семьи, людей разных поколений, радость общения с семьей;</w:t>
            </w:r>
          </w:p>
        </w:tc>
        <w:tc>
          <w:tcPr>
            <w:tcW w:w="4829" w:type="dxa"/>
          </w:tcPr>
          <w:p w:rsidR="00EA58FE" w:rsidRDefault="004245CD">
            <w:pPr>
              <w:pStyle w:val="TableParagraph"/>
              <w:spacing w:line="264" w:lineRule="auto"/>
              <w:ind w:right="92" w:firstLine="566"/>
              <w:jc w:val="both"/>
              <w:rPr>
                <w:i/>
                <w:sz w:val="20"/>
              </w:rPr>
            </w:pPr>
            <w:r>
              <w:rPr>
                <w:i/>
                <w:sz w:val="20"/>
              </w:rPr>
              <w:t>Музей семей воспитанников «Из поколения в поколение»,</w:t>
            </w:r>
            <w:r>
              <w:rPr>
                <w:i/>
                <w:spacing w:val="-5"/>
                <w:sz w:val="20"/>
              </w:rPr>
              <w:t xml:space="preserve"> </w:t>
            </w:r>
            <w:r>
              <w:rPr>
                <w:i/>
                <w:sz w:val="20"/>
              </w:rPr>
              <w:t>«традиции</w:t>
            </w:r>
            <w:r>
              <w:rPr>
                <w:i/>
                <w:spacing w:val="-4"/>
                <w:sz w:val="20"/>
              </w:rPr>
              <w:t xml:space="preserve"> </w:t>
            </w:r>
            <w:r>
              <w:rPr>
                <w:i/>
                <w:sz w:val="20"/>
              </w:rPr>
              <w:t>и</w:t>
            </w:r>
            <w:r>
              <w:rPr>
                <w:i/>
                <w:spacing w:val="-4"/>
                <w:sz w:val="20"/>
              </w:rPr>
              <w:t xml:space="preserve"> </w:t>
            </w:r>
            <w:r>
              <w:rPr>
                <w:i/>
                <w:sz w:val="20"/>
              </w:rPr>
              <w:t>хоби</w:t>
            </w:r>
            <w:r>
              <w:rPr>
                <w:i/>
                <w:spacing w:val="-4"/>
                <w:sz w:val="20"/>
              </w:rPr>
              <w:t xml:space="preserve"> </w:t>
            </w:r>
            <w:r>
              <w:rPr>
                <w:i/>
                <w:sz w:val="20"/>
              </w:rPr>
              <w:t>моей</w:t>
            </w:r>
            <w:r>
              <w:rPr>
                <w:i/>
                <w:spacing w:val="-4"/>
                <w:sz w:val="20"/>
              </w:rPr>
              <w:t xml:space="preserve"> </w:t>
            </w:r>
            <w:r>
              <w:rPr>
                <w:i/>
                <w:sz w:val="20"/>
              </w:rPr>
              <w:t>семьи»,</w:t>
            </w:r>
            <w:r>
              <w:rPr>
                <w:i/>
                <w:spacing w:val="-5"/>
                <w:sz w:val="20"/>
              </w:rPr>
              <w:t xml:space="preserve"> </w:t>
            </w:r>
            <w:r>
              <w:rPr>
                <w:i/>
                <w:sz w:val="20"/>
              </w:rPr>
              <w:t>Мастера и мастерицы моей семьи</w:t>
            </w:r>
          </w:p>
          <w:p w:rsidR="00EA58FE" w:rsidRDefault="004245CD">
            <w:pPr>
              <w:pStyle w:val="TableParagraph"/>
              <w:ind w:firstLine="566"/>
              <w:jc w:val="both"/>
              <w:rPr>
                <w:i/>
                <w:sz w:val="20"/>
              </w:rPr>
            </w:pPr>
            <w:r>
              <w:rPr>
                <w:i/>
                <w:sz w:val="20"/>
              </w:rPr>
              <w:t>Практические</w:t>
            </w:r>
            <w:r>
              <w:rPr>
                <w:i/>
                <w:spacing w:val="67"/>
                <w:w w:val="150"/>
                <w:sz w:val="20"/>
              </w:rPr>
              <w:t xml:space="preserve"> </w:t>
            </w:r>
            <w:r>
              <w:rPr>
                <w:i/>
                <w:sz w:val="20"/>
              </w:rPr>
              <w:t>лаборатории</w:t>
            </w:r>
            <w:r>
              <w:rPr>
                <w:i/>
                <w:spacing w:val="67"/>
                <w:w w:val="150"/>
                <w:sz w:val="20"/>
              </w:rPr>
              <w:t xml:space="preserve"> </w:t>
            </w:r>
            <w:r>
              <w:rPr>
                <w:i/>
                <w:sz w:val="20"/>
              </w:rPr>
              <w:t>мамы</w:t>
            </w:r>
            <w:r>
              <w:rPr>
                <w:i/>
                <w:spacing w:val="66"/>
                <w:w w:val="150"/>
                <w:sz w:val="20"/>
              </w:rPr>
              <w:t xml:space="preserve"> </w:t>
            </w:r>
            <w:r>
              <w:rPr>
                <w:i/>
                <w:sz w:val="20"/>
              </w:rPr>
              <w:t>и</w:t>
            </w:r>
            <w:r>
              <w:rPr>
                <w:i/>
                <w:spacing w:val="67"/>
                <w:w w:val="150"/>
                <w:sz w:val="20"/>
              </w:rPr>
              <w:t xml:space="preserve"> </w:t>
            </w:r>
            <w:r>
              <w:rPr>
                <w:i/>
                <w:spacing w:val="-2"/>
                <w:sz w:val="20"/>
              </w:rPr>
              <w:t>папы,</w:t>
            </w:r>
          </w:p>
          <w:p w:rsidR="00EA58FE" w:rsidRDefault="004245CD">
            <w:pPr>
              <w:pStyle w:val="TableParagraph"/>
              <w:spacing w:before="4" w:line="250" w:lineRule="atLeast"/>
              <w:ind w:right="92"/>
              <w:jc w:val="both"/>
              <w:rPr>
                <w:i/>
                <w:sz w:val="20"/>
              </w:rPr>
            </w:pPr>
            <w:r>
              <w:rPr>
                <w:i/>
                <w:sz w:val="20"/>
              </w:rPr>
              <w:t>дедушки и бабушки (через вулечения взрослых к развитию творчества дошкольника)</w:t>
            </w:r>
          </w:p>
        </w:tc>
      </w:tr>
      <w:tr w:rsidR="00EA58FE">
        <w:trPr>
          <w:trHeight w:val="1515"/>
        </w:trPr>
        <w:tc>
          <w:tcPr>
            <w:tcW w:w="5377" w:type="dxa"/>
          </w:tcPr>
          <w:p w:rsidR="00EA58FE" w:rsidRDefault="004245CD">
            <w:pPr>
              <w:pStyle w:val="TableParagraph"/>
              <w:tabs>
                <w:tab w:val="left" w:pos="2129"/>
                <w:tab w:val="left" w:pos="4461"/>
              </w:tabs>
              <w:spacing w:line="264" w:lineRule="auto"/>
              <w:ind w:right="91" w:firstLine="566"/>
              <w:jc w:val="both"/>
              <w:rPr>
                <w:sz w:val="20"/>
              </w:rPr>
            </w:pPr>
            <w:r>
              <w:rPr>
                <w:sz w:val="20"/>
              </w:rPr>
              <w:t xml:space="preserve">Компоненты среды, обеспечивающие ребёнку </w:t>
            </w:r>
            <w:r>
              <w:rPr>
                <w:spacing w:val="-2"/>
                <w:sz w:val="20"/>
              </w:rPr>
              <w:t>возможность</w:t>
            </w:r>
            <w:r>
              <w:rPr>
                <w:sz w:val="20"/>
              </w:rPr>
              <w:tab/>
            </w:r>
            <w:r>
              <w:rPr>
                <w:spacing w:val="-2"/>
                <w:sz w:val="20"/>
              </w:rPr>
              <w:t>познавательного</w:t>
            </w:r>
            <w:r>
              <w:rPr>
                <w:sz w:val="20"/>
              </w:rPr>
              <w:tab/>
            </w:r>
            <w:r>
              <w:rPr>
                <w:spacing w:val="-2"/>
                <w:sz w:val="20"/>
              </w:rPr>
              <w:t xml:space="preserve">развития, </w:t>
            </w:r>
            <w:r>
              <w:rPr>
                <w:sz w:val="20"/>
              </w:rPr>
              <w:t>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9" w:type="dxa"/>
          </w:tcPr>
          <w:p w:rsidR="00EA58FE" w:rsidRDefault="004245CD">
            <w:pPr>
              <w:pStyle w:val="TableParagraph"/>
              <w:ind w:left="674"/>
              <w:rPr>
                <w:i/>
                <w:sz w:val="20"/>
              </w:rPr>
            </w:pPr>
            <w:r>
              <w:rPr>
                <w:i/>
                <w:sz w:val="20"/>
              </w:rPr>
              <w:t>Центры</w:t>
            </w:r>
            <w:r>
              <w:rPr>
                <w:i/>
                <w:spacing w:val="-2"/>
                <w:sz w:val="20"/>
              </w:rPr>
              <w:t xml:space="preserve"> </w:t>
            </w:r>
            <w:r>
              <w:rPr>
                <w:i/>
                <w:sz w:val="20"/>
              </w:rPr>
              <w:t>моделирования</w:t>
            </w:r>
            <w:r>
              <w:rPr>
                <w:i/>
                <w:spacing w:val="-1"/>
                <w:sz w:val="20"/>
              </w:rPr>
              <w:t xml:space="preserve"> </w:t>
            </w:r>
            <w:r>
              <w:rPr>
                <w:i/>
                <w:sz w:val="20"/>
              </w:rPr>
              <w:t>и</w:t>
            </w:r>
            <w:r>
              <w:rPr>
                <w:i/>
                <w:spacing w:val="-1"/>
                <w:sz w:val="20"/>
              </w:rPr>
              <w:t xml:space="preserve"> </w:t>
            </w:r>
            <w:r>
              <w:rPr>
                <w:i/>
                <w:sz w:val="20"/>
              </w:rPr>
              <w:t>конструирования</w:t>
            </w:r>
            <w:r>
              <w:rPr>
                <w:i/>
                <w:spacing w:val="-2"/>
                <w:sz w:val="20"/>
              </w:rPr>
              <w:t xml:space="preserve"> </w:t>
            </w:r>
            <w:r>
              <w:rPr>
                <w:i/>
                <w:sz w:val="20"/>
              </w:rPr>
              <w:t>«-</w:t>
            </w:r>
            <w:r>
              <w:rPr>
                <w:i/>
                <w:spacing w:val="-10"/>
                <w:sz w:val="20"/>
              </w:rPr>
              <w:t>-</w:t>
            </w:r>
          </w:p>
          <w:p w:rsidR="00EA58FE" w:rsidRDefault="004245CD">
            <w:pPr>
              <w:pStyle w:val="TableParagraph"/>
              <w:tabs>
                <w:tab w:val="left" w:leader="hyphen" w:pos="441"/>
              </w:tabs>
              <w:spacing w:before="22"/>
              <w:rPr>
                <w:i/>
                <w:sz w:val="20"/>
              </w:rPr>
            </w:pPr>
            <w:r>
              <w:rPr>
                <w:i/>
                <w:spacing w:val="-10"/>
                <w:sz w:val="20"/>
              </w:rPr>
              <w:t>-</w:t>
            </w:r>
            <w:r>
              <w:rPr>
                <w:i/>
                <w:sz w:val="20"/>
              </w:rPr>
              <w:tab/>
            </w:r>
            <w:r>
              <w:rPr>
                <w:i/>
                <w:spacing w:val="-10"/>
                <w:sz w:val="20"/>
              </w:rPr>
              <w:t>«</w:t>
            </w:r>
          </w:p>
          <w:p w:rsidR="00EA58FE" w:rsidRDefault="004245CD">
            <w:pPr>
              <w:pStyle w:val="TableParagraph"/>
              <w:spacing w:before="24" w:line="264" w:lineRule="auto"/>
              <w:ind w:left="674" w:right="1756"/>
              <w:rPr>
                <w:i/>
                <w:sz w:val="20"/>
              </w:rPr>
            </w:pPr>
            <w:r>
              <w:rPr>
                <w:i/>
                <w:spacing w:val="-2"/>
                <w:sz w:val="20"/>
              </w:rPr>
              <w:t xml:space="preserve">Робототехника </w:t>
            </w:r>
            <w:r>
              <w:rPr>
                <w:i/>
                <w:sz w:val="20"/>
              </w:rPr>
              <w:t>Лаборатории</w:t>
            </w:r>
            <w:r>
              <w:rPr>
                <w:i/>
                <w:spacing w:val="-13"/>
                <w:sz w:val="20"/>
              </w:rPr>
              <w:t xml:space="preserve"> </w:t>
            </w:r>
            <w:r>
              <w:rPr>
                <w:i/>
                <w:sz w:val="20"/>
              </w:rPr>
              <w:t>исследований</w:t>
            </w:r>
          </w:p>
          <w:p w:rsidR="00EA58FE" w:rsidRDefault="004245CD">
            <w:pPr>
              <w:pStyle w:val="TableParagraph"/>
              <w:tabs>
                <w:tab w:val="left" w:pos="3694"/>
              </w:tabs>
              <w:spacing w:before="1"/>
              <w:ind w:left="674"/>
              <w:rPr>
                <w:i/>
                <w:sz w:val="20"/>
              </w:rPr>
            </w:pPr>
            <w:r>
              <w:rPr>
                <w:i/>
                <w:spacing w:val="-2"/>
                <w:sz w:val="20"/>
              </w:rPr>
              <w:t>Опытно-эксперементальная</w:t>
            </w:r>
            <w:r>
              <w:rPr>
                <w:i/>
                <w:sz w:val="20"/>
              </w:rPr>
              <w:tab/>
            </w:r>
            <w:r>
              <w:rPr>
                <w:i/>
                <w:spacing w:val="-2"/>
                <w:sz w:val="20"/>
              </w:rPr>
              <w:t>мастерская</w:t>
            </w:r>
          </w:p>
          <w:p w:rsidR="00EA58FE" w:rsidRDefault="004245CD">
            <w:pPr>
              <w:pStyle w:val="TableParagraph"/>
              <w:spacing w:before="22"/>
              <w:rPr>
                <w:i/>
                <w:sz w:val="20"/>
              </w:rPr>
            </w:pPr>
            <w:r>
              <w:rPr>
                <w:i/>
                <w:sz w:val="20"/>
              </w:rPr>
              <w:t>«Хочу</w:t>
            </w:r>
            <w:r>
              <w:rPr>
                <w:i/>
                <w:spacing w:val="-3"/>
                <w:sz w:val="20"/>
              </w:rPr>
              <w:t xml:space="preserve"> </w:t>
            </w:r>
            <w:r>
              <w:rPr>
                <w:i/>
                <w:sz w:val="20"/>
              </w:rPr>
              <w:t>все</w:t>
            </w:r>
            <w:r>
              <w:rPr>
                <w:i/>
                <w:spacing w:val="-3"/>
                <w:sz w:val="20"/>
              </w:rPr>
              <w:t xml:space="preserve"> </w:t>
            </w:r>
            <w:r>
              <w:rPr>
                <w:i/>
                <w:spacing w:val="-2"/>
                <w:sz w:val="20"/>
              </w:rPr>
              <w:t>знать»</w:t>
            </w:r>
          </w:p>
        </w:tc>
      </w:tr>
      <w:tr w:rsidR="00EA58FE">
        <w:trPr>
          <w:trHeight w:val="1266"/>
        </w:trPr>
        <w:tc>
          <w:tcPr>
            <w:tcW w:w="5377" w:type="dxa"/>
          </w:tcPr>
          <w:p w:rsidR="00EA58FE" w:rsidRDefault="004245CD">
            <w:pPr>
              <w:pStyle w:val="TableParagraph"/>
              <w:spacing w:before="2" w:line="264" w:lineRule="auto"/>
              <w:ind w:right="91" w:firstLine="566"/>
              <w:jc w:val="both"/>
              <w:rPr>
                <w:sz w:val="20"/>
              </w:rPr>
            </w:pPr>
            <w:r>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9" w:type="dxa"/>
          </w:tcPr>
          <w:p w:rsidR="00EA58FE" w:rsidRDefault="004245CD">
            <w:pPr>
              <w:pStyle w:val="TableParagraph"/>
              <w:spacing w:before="2" w:line="264" w:lineRule="auto"/>
              <w:ind w:left="674" w:right="448"/>
              <w:rPr>
                <w:i/>
                <w:sz w:val="20"/>
              </w:rPr>
            </w:pPr>
            <w:r>
              <w:rPr>
                <w:i/>
                <w:sz w:val="20"/>
              </w:rPr>
              <w:t>Профессиональные</w:t>
            </w:r>
            <w:r>
              <w:rPr>
                <w:i/>
                <w:spacing w:val="-13"/>
                <w:sz w:val="20"/>
              </w:rPr>
              <w:t xml:space="preserve"> </w:t>
            </w:r>
            <w:r>
              <w:rPr>
                <w:i/>
                <w:sz w:val="20"/>
              </w:rPr>
              <w:t>мастерские</w:t>
            </w:r>
            <w:r>
              <w:rPr>
                <w:i/>
                <w:spacing w:val="-12"/>
                <w:sz w:val="20"/>
              </w:rPr>
              <w:t xml:space="preserve"> </w:t>
            </w:r>
            <w:r>
              <w:rPr>
                <w:i/>
                <w:sz w:val="20"/>
              </w:rPr>
              <w:t>родителей Видеонаблюдение за трудом взрослых Уголки дежурства</w:t>
            </w:r>
          </w:p>
          <w:p w:rsidR="00EA58FE" w:rsidRDefault="004245CD">
            <w:pPr>
              <w:pStyle w:val="TableParagraph"/>
              <w:ind w:left="674"/>
              <w:rPr>
                <w:i/>
                <w:sz w:val="20"/>
              </w:rPr>
            </w:pPr>
            <w:r>
              <w:rPr>
                <w:i/>
                <w:sz w:val="20"/>
              </w:rPr>
              <w:t>Ролевые</w:t>
            </w:r>
            <w:r>
              <w:rPr>
                <w:i/>
                <w:spacing w:val="-5"/>
                <w:sz w:val="20"/>
              </w:rPr>
              <w:t xml:space="preserve"> </w:t>
            </w:r>
            <w:r>
              <w:rPr>
                <w:i/>
                <w:sz w:val="20"/>
              </w:rPr>
              <w:t>игры</w:t>
            </w:r>
            <w:r>
              <w:rPr>
                <w:i/>
                <w:spacing w:val="-6"/>
                <w:sz w:val="20"/>
              </w:rPr>
              <w:t xml:space="preserve"> </w:t>
            </w:r>
            <w:r>
              <w:rPr>
                <w:i/>
                <w:sz w:val="20"/>
              </w:rPr>
              <w:t>в</w:t>
            </w:r>
            <w:r>
              <w:rPr>
                <w:i/>
                <w:spacing w:val="-5"/>
                <w:sz w:val="20"/>
              </w:rPr>
              <w:t xml:space="preserve"> </w:t>
            </w:r>
            <w:r>
              <w:rPr>
                <w:i/>
                <w:spacing w:val="-2"/>
                <w:sz w:val="20"/>
              </w:rPr>
              <w:t>профессии</w:t>
            </w:r>
          </w:p>
          <w:p w:rsidR="00EA58FE" w:rsidRDefault="004245CD">
            <w:pPr>
              <w:pStyle w:val="TableParagraph"/>
              <w:spacing w:before="22"/>
              <w:ind w:left="674"/>
              <w:rPr>
                <w:i/>
                <w:sz w:val="20"/>
              </w:rPr>
            </w:pPr>
            <w:r>
              <w:rPr>
                <w:i/>
                <w:spacing w:val="-2"/>
                <w:sz w:val="20"/>
              </w:rPr>
              <w:t>Сюжетно-ролевые</w:t>
            </w:r>
            <w:r>
              <w:rPr>
                <w:i/>
                <w:spacing w:val="11"/>
                <w:sz w:val="20"/>
              </w:rPr>
              <w:t xml:space="preserve"> </w:t>
            </w:r>
            <w:r>
              <w:rPr>
                <w:i/>
                <w:spacing w:val="-4"/>
                <w:sz w:val="20"/>
              </w:rPr>
              <w:t>игры</w:t>
            </w:r>
          </w:p>
        </w:tc>
      </w:tr>
      <w:tr w:rsidR="00EA58FE">
        <w:trPr>
          <w:trHeight w:val="1011"/>
        </w:trPr>
        <w:tc>
          <w:tcPr>
            <w:tcW w:w="5377" w:type="dxa"/>
          </w:tcPr>
          <w:p w:rsidR="00EA58FE" w:rsidRDefault="004245CD">
            <w:pPr>
              <w:pStyle w:val="TableParagraph"/>
              <w:spacing w:line="264" w:lineRule="auto"/>
              <w:ind w:right="87" w:firstLine="566"/>
              <w:jc w:val="both"/>
              <w:rPr>
                <w:sz w:val="20"/>
              </w:rPr>
            </w:pPr>
            <w:r>
              <w:rPr>
                <w:sz w:val="20"/>
              </w:rPr>
              <w:t>Компоненты среды, обеспечивающие ребёнку возможности для укрепления здоровья, раскрывающие смысл</w:t>
            </w:r>
            <w:r>
              <w:rPr>
                <w:spacing w:val="58"/>
                <w:sz w:val="20"/>
              </w:rPr>
              <w:t xml:space="preserve"> </w:t>
            </w:r>
            <w:r>
              <w:rPr>
                <w:sz w:val="20"/>
              </w:rPr>
              <w:t>здорового</w:t>
            </w:r>
            <w:r>
              <w:rPr>
                <w:spacing w:val="59"/>
                <w:sz w:val="20"/>
              </w:rPr>
              <w:t xml:space="preserve"> </w:t>
            </w:r>
            <w:r>
              <w:rPr>
                <w:sz w:val="20"/>
              </w:rPr>
              <w:t>образа</w:t>
            </w:r>
            <w:r>
              <w:rPr>
                <w:spacing w:val="57"/>
                <w:sz w:val="20"/>
              </w:rPr>
              <w:t xml:space="preserve"> </w:t>
            </w:r>
            <w:r>
              <w:rPr>
                <w:sz w:val="20"/>
              </w:rPr>
              <w:t>жизни,</w:t>
            </w:r>
            <w:r>
              <w:rPr>
                <w:spacing w:val="60"/>
                <w:sz w:val="20"/>
              </w:rPr>
              <w:t xml:space="preserve"> </w:t>
            </w:r>
            <w:r>
              <w:rPr>
                <w:sz w:val="20"/>
              </w:rPr>
              <w:t>физической</w:t>
            </w:r>
            <w:r>
              <w:rPr>
                <w:spacing w:val="58"/>
                <w:sz w:val="20"/>
              </w:rPr>
              <w:t xml:space="preserve"> </w:t>
            </w:r>
            <w:r>
              <w:rPr>
                <w:sz w:val="20"/>
              </w:rPr>
              <w:t>культуры</w:t>
            </w:r>
            <w:r>
              <w:rPr>
                <w:spacing w:val="60"/>
                <w:sz w:val="20"/>
              </w:rPr>
              <w:t xml:space="preserve"> </w:t>
            </w:r>
            <w:r>
              <w:rPr>
                <w:spacing w:val="-10"/>
                <w:sz w:val="20"/>
              </w:rPr>
              <w:t>и</w:t>
            </w:r>
          </w:p>
          <w:p w:rsidR="00EA58FE" w:rsidRDefault="004245CD">
            <w:pPr>
              <w:pStyle w:val="TableParagraph"/>
              <w:spacing w:line="229" w:lineRule="exact"/>
              <w:rPr>
                <w:sz w:val="20"/>
              </w:rPr>
            </w:pPr>
            <w:r>
              <w:rPr>
                <w:spacing w:val="-2"/>
                <w:sz w:val="20"/>
              </w:rPr>
              <w:t>спорта;</w:t>
            </w:r>
          </w:p>
        </w:tc>
        <w:tc>
          <w:tcPr>
            <w:tcW w:w="4829" w:type="dxa"/>
          </w:tcPr>
          <w:p w:rsidR="00EA58FE" w:rsidRDefault="004245CD">
            <w:pPr>
              <w:pStyle w:val="TableParagraph"/>
              <w:spacing w:line="266" w:lineRule="auto"/>
              <w:ind w:left="674" w:right="45"/>
              <w:rPr>
                <w:i/>
                <w:sz w:val="20"/>
              </w:rPr>
            </w:pPr>
            <w:r>
              <w:rPr>
                <w:i/>
                <w:sz w:val="20"/>
              </w:rPr>
              <w:t>Центры</w:t>
            </w:r>
            <w:r>
              <w:rPr>
                <w:i/>
                <w:spacing w:val="-13"/>
                <w:sz w:val="20"/>
              </w:rPr>
              <w:t xml:space="preserve"> </w:t>
            </w:r>
            <w:r>
              <w:rPr>
                <w:i/>
                <w:sz w:val="20"/>
              </w:rPr>
              <w:t>двигательной</w:t>
            </w:r>
            <w:r>
              <w:rPr>
                <w:i/>
                <w:spacing w:val="-12"/>
                <w:sz w:val="20"/>
              </w:rPr>
              <w:t xml:space="preserve"> </w:t>
            </w:r>
            <w:r>
              <w:rPr>
                <w:i/>
                <w:sz w:val="20"/>
              </w:rPr>
              <w:t>активности Спортивные атрибуты для игр</w:t>
            </w:r>
          </w:p>
        </w:tc>
      </w:tr>
      <w:tr w:rsidR="00EA58FE">
        <w:trPr>
          <w:trHeight w:val="1518"/>
        </w:trPr>
        <w:tc>
          <w:tcPr>
            <w:tcW w:w="5377" w:type="dxa"/>
          </w:tcPr>
          <w:p w:rsidR="00EA58FE" w:rsidRDefault="004245CD">
            <w:pPr>
              <w:pStyle w:val="TableParagraph"/>
              <w:spacing w:line="264" w:lineRule="auto"/>
              <w:ind w:right="91" w:firstLine="566"/>
              <w:jc w:val="both"/>
              <w:rPr>
                <w:sz w:val="20"/>
              </w:rPr>
            </w:pPr>
            <w:r>
              <w:rPr>
                <w:sz w:val="20"/>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w:t>
            </w:r>
            <w:r>
              <w:rPr>
                <w:spacing w:val="-2"/>
                <w:sz w:val="20"/>
              </w:rPr>
              <w:t>народа.</w:t>
            </w:r>
          </w:p>
        </w:tc>
        <w:tc>
          <w:tcPr>
            <w:tcW w:w="4829" w:type="dxa"/>
          </w:tcPr>
          <w:p w:rsidR="00EA58FE" w:rsidRDefault="004245CD">
            <w:pPr>
              <w:pStyle w:val="TableParagraph"/>
              <w:spacing w:line="264" w:lineRule="auto"/>
              <w:ind w:firstLine="566"/>
              <w:rPr>
                <w:i/>
                <w:sz w:val="20"/>
              </w:rPr>
            </w:pPr>
            <w:r>
              <w:rPr>
                <w:i/>
                <w:sz w:val="20"/>
              </w:rPr>
              <w:t>Сказки</w:t>
            </w:r>
            <w:r>
              <w:rPr>
                <w:i/>
                <w:spacing w:val="26"/>
                <w:sz w:val="20"/>
              </w:rPr>
              <w:t xml:space="preserve"> </w:t>
            </w:r>
            <w:r>
              <w:rPr>
                <w:i/>
                <w:sz w:val="20"/>
              </w:rPr>
              <w:t>разных</w:t>
            </w:r>
            <w:r>
              <w:rPr>
                <w:i/>
                <w:spacing w:val="27"/>
                <w:sz w:val="20"/>
              </w:rPr>
              <w:t xml:space="preserve"> </w:t>
            </w:r>
            <w:r>
              <w:rPr>
                <w:i/>
                <w:sz w:val="20"/>
              </w:rPr>
              <w:t>народов,</w:t>
            </w:r>
            <w:r>
              <w:rPr>
                <w:i/>
                <w:spacing w:val="25"/>
                <w:sz w:val="20"/>
              </w:rPr>
              <w:t xml:space="preserve"> </w:t>
            </w:r>
            <w:r>
              <w:rPr>
                <w:i/>
                <w:sz w:val="20"/>
              </w:rPr>
              <w:t>куклы</w:t>
            </w:r>
            <w:r>
              <w:rPr>
                <w:i/>
                <w:spacing w:val="24"/>
                <w:sz w:val="20"/>
              </w:rPr>
              <w:t xml:space="preserve"> </w:t>
            </w:r>
            <w:r>
              <w:rPr>
                <w:i/>
                <w:sz w:val="20"/>
              </w:rPr>
              <w:t>в</w:t>
            </w:r>
            <w:r>
              <w:rPr>
                <w:i/>
                <w:spacing w:val="27"/>
                <w:sz w:val="20"/>
              </w:rPr>
              <w:t xml:space="preserve"> </w:t>
            </w:r>
            <w:r>
              <w:rPr>
                <w:i/>
                <w:sz w:val="20"/>
              </w:rPr>
              <w:t xml:space="preserve">нацинальных </w:t>
            </w:r>
            <w:r>
              <w:rPr>
                <w:i/>
                <w:spacing w:val="-2"/>
                <w:sz w:val="20"/>
              </w:rPr>
              <w:t>одеждах</w:t>
            </w:r>
          </w:p>
          <w:p w:rsidR="00EA58FE" w:rsidRDefault="004245CD">
            <w:pPr>
              <w:pStyle w:val="TableParagraph"/>
              <w:tabs>
                <w:tab w:val="left" w:pos="1994"/>
                <w:tab w:val="left" w:pos="2804"/>
                <w:tab w:val="left" w:pos="4629"/>
              </w:tabs>
              <w:spacing w:line="264" w:lineRule="auto"/>
              <w:ind w:right="88" w:firstLine="566"/>
              <w:rPr>
                <w:i/>
                <w:sz w:val="20"/>
              </w:rPr>
            </w:pPr>
            <w:r>
              <w:rPr>
                <w:i/>
                <w:spacing w:val="-2"/>
                <w:sz w:val="20"/>
              </w:rPr>
              <w:t>Центры</w:t>
            </w:r>
            <w:r>
              <w:rPr>
                <w:i/>
                <w:sz w:val="20"/>
              </w:rPr>
              <w:tab/>
            </w:r>
            <w:r>
              <w:rPr>
                <w:i/>
                <w:spacing w:val="-6"/>
                <w:sz w:val="20"/>
              </w:rPr>
              <w:t>по</w:t>
            </w:r>
            <w:r>
              <w:rPr>
                <w:i/>
                <w:sz w:val="20"/>
              </w:rPr>
              <w:tab/>
            </w:r>
            <w:r>
              <w:rPr>
                <w:i/>
                <w:spacing w:val="-2"/>
                <w:sz w:val="20"/>
              </w:rPr>
              <w:t>ознакомлению</w:t>
            </w:r>
            <w:r>
              <w:rPr>
                <w:i/>
                <w:sz w:val="20"/>
              </w:rPr>
              <w:tab/>
            </w:r>
            <w:r>
              <w:rPr>
                <w:i/>
                <w:spacing w:val="-10"/>
                <w:sz w:val="20"/>
              </w:rPr>
              <w:t>с</w:t>
            </w:r>
            <w:r>
              <w:rPr>
                <w:i/>
                <w:sz w:val="20"/>
              </w:rPr>
              <w:t xml:space="preserve"> национальностями жителей РФ</w:t>
            </w:r>
          </w:p>
          <w:p w:rsidR="00EA58FE" w:rsidRDefault="004245CD">
            <w:pPr>
              <w:pStyle w:val="TableParagraph"/>
              <w:spacing w:before="1"/>
              <w:ind w:left="674"/>
              <w:rPr>
                <w:i/>
                <w:sz w:val="20"/>
              </w:rPr>
            </w:pPr>
            <w:r>
              <w:rPr>
                <w:i/>
                <w:sz w:val="20"/>
              </w:rPr>
              <w:t>Дидактические</w:t>
            </w:r>
            <w:r>
              <w:rPr>
                <w:i/>
                <w:spacing w:val="-9"/>
                <w:sz w:val="20"/>
              </w:rPr>
              <w:t xml:space="preserve"> </w:t>
            </w:r>
            <w:r>
              <w:rPr>
                <w:i/>
                <w:sz w:val="20"/>
              </w:rPr>
              <w:t>и</w:t>
            </w:r>
            <w:r>
              <w:rPr>
                <w:i/>
                <w:spacing w:val="-5"/>
                <w:sz w:val="20"/>
              </w:rPr>
              <w:t xml:space="preserve"> </w:t>
            </w:r>
            <w:r>
              <w:rPr>
                <w:i/>
                <w:sz w:val="20"/>
              </w:rPr>
              <w:t>семейные</w:t>
            </w:r>
            <w:r>
              <w:rPr>
                <w:i/>
                <w:spacing w:val="-7"/>
                <w:sz w:val="20"/>
              </w:rPr>
              <w:t xml:space="preserve"> </w:t>
            </w:r>
            <w:r>
              <w:rPr>
                <w:i/>
                <w:spacing w:val="-4"/>
                <w:sz w:val="20"/>
              </w:rPr>
              <w:t>игры</w:t>
            </w:r>
          </w:p>
        </w:tc>
      </w:tr>
    </w:tbl>
    <w:p w:rsidR="00EA58FE" w:rsidRDefault="00EA58FE">
      <w:pPr>
        <w:pStyle w:val="a3"/>
        <w:spacing w:before="45"/>
        <w:rPr>
          <w:b/>
        </w:rPr>
      </w:pPr>
    </w:p>
    <w:p w:rsidR="00EA58FE" w:rsidRDefault="004245CD">
      <w:pPr>
        <w:ind w:left="713"/>
        <w:jc w:val="both"/>
        <w:rPr>
          <w:b/>
          <w:sz w:val="24"/>
        </w:rPr>
      </w:pPr>
      <w:r>
        <w:rPr>
          <w:b/>
          <w:sz w:val="24"/>
        </w:rPr>
        <w:t>Социальное</w:t>
      </w:r>
      <w:r>
        <w:rPr>
          <w:b/>
          <w:spacing w:val="-6"/>
          <w:sz w:val="24"/>
        </w:rPr>
        <w:t xml:space="preserve"> </w:t>
      </w:r>
      <w:r>
        <w:rPr>
          <w:b/>
          <w:spacing w:val="-2"/>
          <w:sz w:val="24"/>
        </w:rPr>
        <w:t>партнерство.</w:t>
      </w:r>
    </w:p>
    <w:p w:rsidR="00EA58FE" w:rsidRDefault="004245CD">
      <w:pPr>
        <w:pStyle w:val="a3"/>
        <w:spacing w:before="41"/>
        <w:ind w:left="646"/>
        <w:jc w:val="both"/>
      </w:pPr>
      <w:r>
        <w:t>Реализация</w:t>
      </w:r>
      <w:r>
        <w:rPr>
          <w:spacing w:val="-9"/>
        </w:rPr>
        <w:t xml:space="preserve"> </w:t>
      </w:r>
      <w:r>
        <w:t>воспитательного</w:t>
      </w:r>
      <w:r>
        <w:rPr>
          <w:spacing w:val="-6"/>
        </w:rPr>
        <w:t xml:space="preserve"> </w:t>
      </w:r>
      <w:r>
        <w:t>потенциала</w:t>
      </w:r>
      <w:r>
        <w:rPr>
          <w:spacing w:val="-7"/>
        </w:rPr>
        <w:t xml:space="preserve"> </w:t>
      </w:r>
      <w:r>
        <w:t>социального</w:t>
      </w:r>
      <w:r>
        <w:rPr>
          <w:spacing w:val="-6"/>
        </w:rPr>
        <w:t xml:space="preserve"> </w:t>
      </w:r>
      <w:r>
        <w:t>партнерства</w:t>
      </w:r>
      <w:r>
        <w:rPr>
          <w:spacing w:val="-6"/>
        </w:rPr>
        <w:t xml:space="preserve"> </w:t>
      </w:r>
      <w:r>
        <w:rPr>
          <w:spacing w:val="-2"/>
        </w:rPr>
        <w:t>предусматривает:</w:t>
      </w:r>
    </w:p>
    <w:p w:rsidR="00EA58FE" w:rsidRDefault="004245CD">
      <w:pPr>
        <w:pStyle w:val="a4"/>
        <w:numPr>
          <w:ilvl w:val="0"/>
          <w:numId w:val="76"/>
        </w:numPr>
        <w:tabs>
          <w:tab w:val="left" w:pos="499"/>
        </w:tabs>
        <w:spacing w:before="65" w:line="256" w:lineRule="auto"/>
        <w:ind w:right="314" w:firstLine="0"/>
        <w:jc w:val="both"/>
        <w:rPr>
          <w:sz w:val="24"/>
        </w:rPr>
      </w:pPr>
      <w:r>
        <w:rPr>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A58FE" w:rsidRDefault="004245CD">
      <w:pPr>
        <w:pStyle w:val="a4"/>
        <w:numPr>
          <w:ilvl w:val="0"/>
          <w:numId w:val="76"/>
        </w:numPr>
        <w:tabs>
          <w:tab w:val="left" w:pos="426"/>
        </w:tabs>
        <w:spacing w:before="43" w:line="278" w:lineRule="auto"/>
        <w:ind w:right="316" w:firstLine="0"/>
        <w:jc w:val="both"/>
        <w:rPr>
          <w:sz w:val="24"/>
        </w:rPr>
      </w:pPr>
      <w:r>
        <w:rPr>
          <w:sz w:val="24"/>
        </w:rPr>
        <w:t>участие</w:t>
      </w:r>
      <w:r>
        <w:rPr>
          <w:spacing w:val="-4"/>
          <w:sz w:val="24"/>
        </w:rPr>
        <w:t xml:space="preserve"> </w:t>
      </w:r>
      <w:r>
        <w:rPr>
          <w:sz w:val="24"/>
        </w:rPr>
        <w:t>представителей</w:t>
      </w:r>
      <w:r>
        <w:rPr>
          <w:spacing w:val="-2"/>
          <w:sz w:val="24"/>
        </w:rPr>
        <w:t xml:space="preserve"> </w:t>
      </w:r>
      <w:r>
        <w:rPr>
          <w:sz w:val="24"/>
        </w:rPr>
        <w:t>организаций-партнеров</w:t>
      </w:r>
      <w:r>
        <w:rPr>
          <w:spacing w:val="-4"/>
          <w:sz w:val="24"/>
        </w:rPr>
        <w:t xml:space="preserve"> </w:t>
      </w:r>
      <w:r>
        <w:rPr>
          <w:sz w:val="24"/>
        </w:rPr>
        <w:t>в</w:t>
      </w:r>
      <w:r>
        <w:rPr>
          <w:spacing w:val="-4"/>
          <w:sz w:val="24"/>
        </w:rPr>
        <w:t xml:space="preserve"> </w:t>
      </w:r>
      <w:r>
        <w:rPr>
          <w:sz w:val="24"/>
        </w:rPr>
        <w:t>проведении</w:t>
      </w:r>
      <w:r>
        <w:rPr>
          <w:spacing w:val="-5"/>
          <w:sz w:val="24"/>
        </w:rPr>
        <w:t xml:space="preserve"> </w:t>
      </w:r>
      <w:r>
        <w:rPr>
          <w:sz w:val="24"/>
        </w:rPr>
        <w:t>занятий</w:t>
      </w:r>
      <w:r>
        <w:rPr>
          <w:spacing w:val="-2"/>
          <w:sz w:val="24"/>
        </w:rPr>
        <w:t xml:space="preserve"> </w:t>
      </w:r>
      <w:r>
        <w:rPr>
          <w:sz w:val="24"/>
        </w:rPr>
        <w:t>в</w:t>
      </w:r>
      <w:r>
        <w:rPr>
          <w:spacing w:val="-6"/>
          <w:sz w:val="24"/>
        </w:rPr>
        <w:t xml:space="preserve"> </w:t>
      </w:r>
      <w:r>
        <w:rPr>
          <w:sz w:val="24"/>
        </w:rPr>
        <w:t>рамках</w:t>
      </w:r>
      <w:r>
        <w:rPr>
          <w:spacing w:val="-3"/>
          <w:sz w:val="24"/>
        </w:rPr>
        <w:t xml:space="preserve"> </w:t>
      </w:r>
      <w:r>
        <w:rPr>
          <w:sz w:val="24"/>
        </w:rPr>
        <w:t xml:space="preserve">дополнительного </w:t>
      </w:r>
      <w:r>
        <w:rPr>
          <w:spacing w:val="-2"/>
          <w:sz w:val="24"/>
        </w:rPr>
        <w:t>образования;</w:t>
      </w:r>
    </w:p>
    <w:p w:rsidR="00EA58FE" w:rsidRDefault="004245CD">
      <w:pPr>
        <w:pStyle w:val="a4"/>
        <w:numPr>
          <w:ilvl w:val="0"/>
          <w:numId w:val="76"/>
        </w:numPr>
        <w:tabs>
          <w:tab w:val="left" w:pos="554"/>
        </w:tabs>
        <w:spacing w:before="20" w:line="278" w:lineRule="auto"/>
        <w:ind w:right="315" w:firstLine="0"/>
        <w:jc w:val="both"/>
        <w:rPr>
          <w:sz w:val="24"/>
        </w:rPr>
      </w:pPr>
      <w:r>
        <w:rPr>
          <w:sz w:val="24"/>
        </w:rPr>
        <w:t>проведение на базе организаций-партнеров различных мероприятий, событий и акций воспитательной направленности;</w:t>
      </w:r>
    </w:p>
    <w:p w:rsidR="00EA58FE" w:rsidRDefault="004245CD">
      <w:pPr>
        <w:pStyle w:val="a4"/>
        <w:numPr>
          <w:ilvl w:val="0"/>
          <w:numId w:val="76"/>
        </w:numPr>
        <w:tabs>
          <w:tab w:val="left" w:pos="467"/>
        </w:tabs>
        <w:spacing w:before="19" w:line="256" w:lineRule="auto"/>
        <w:ind w:right="318" w:firstLine="0"/>
        <w:jc w:val="both"/>
        <w:rPr>
          <w:sz w:val="24"/>
        </w:rPr>
      </w:pPr>
      <w:r>
        <w:rPr>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A58FE" w:rsidRDefault="00EA58FE">
      <w:pPr>
        <w:pStyle w:val="a4"/>
        <w:spacing w:line="256" w:lineRule="auto"/>
        <w:jc w:val="both"/>
        <w:rPr>
          <w:sz w:val="24"/>
        </w:rPr>
        <w:sectPr w:rsidR="00EA58FE">
          <w:pgSz w:w="11910" w:h="16840"/>
          <w:pgMar w:top="1040" w:right="566" w:bottom="280" w:left="566" w:header="720" w:footer="720" w:gutter="0"/>
          <w:cols w:space="720"/>
        </w:sectPr>
      </w:pPr>
    </w:p>
    <w:p w:rsidR="00EA58FE" w:rsidRDefault="004245CD">
      <w:pPr>
        <w:spacing w:before="73" w:line="278" w:lineRule="auto"/>
        <w:ind w:left="286" w:right="282" w:firstLine="720"/>
        <w:jc w:val="both"/>
        <w:rPr>
          <w:b/>
          <w:sz w:val="24"/>
        </w:rPr>
      </w:pPr>
      <w:r>
        <w:rPr>
          <w:b/>
          <w:color w:val="00AF50"/>
          <w:sz w:val="24"/>
          <w:u w:val="single" w:color="00AF50"/>
        </w:rPr>
        <w:t>Часть Программы ВОСПИТАНИЯ, формируемая участниками образовательных</w:t>
      </w:r>
      <w:r>
        <w:rPr>
          <w:b/>
          <w:color w:val="00AF50"/>
          <w:sz w:val="24"/>
        </w:rPr>
        <w:t xml:space="preserve"> </w:t>
      </w:r>
      <w:r>
        <w:rPr>
          <w:b/>
          <w:color w:val="00AF50"/>
          <w:spacing w:val="-2"/>
          <w:sz w:val="24"/>
          <w:u w:val="single" w:color="00AF50"/>
        </w:rPr>
        <w:t>отношений.</w:t>
      </w:r>
    </w:p>
    <w:p w:rsidR="00EA58FE" w:rsidRDefault="004245CD">
      <w:pPr>
        <w:pStyle w:val="a3"/>
        <w:spacing w:line="264" w:lineRule="auto"/>
        <w:ind w:left="286" w:right="279" w:firstLine="708"/>
        <w:jc w:val="both"/>
      </w:pPr>
      <w:r>
        <w:rPr>
          <w:color w:val="00AF50"/>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городом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EA58FE" w:rsidRDefault="004245CD">
      <w:pPr>
        <w:pStyle w:val="a3"/>
        <w:spacing w:line="264" w:lineRule="auto"/>
        <w:ind w:left="286" w:right="286" w:firstLine="420"/>
        <w:jc w:val="both"/>
      </w:pPr>
      <w:r>
        <w:rPr>
          <w:color w:val="00AF50"/>
        </w:rPr>
        <w:t>Образовательная деятельность в рамках формируемой части Программы ВОСПИТАНИЯ по региональной образовательной программе проводится в режиме дня.</w:t>
      </w:r>
    </w:p>
    <w:p w:rsidR="00EA58FE" w:rsidRDefault="004245CD">
      <w:pPr>
        <w:pStyle w:val="a3"/>
        <w:spacing w:line="264" w:lineRule="auto"/>
        <w:ind w:left="286" w:right="288" w:firstLine="708"/>
        <w:jc w:val="both"/>
      </w:pPr>
      <w:r>
        <w:rPr>
          <w:color w:val="00AF50"/>
        </w:rPr>
        <w:t>Организация образовательного и воспитательного процесса основана на основе понедельных лексических тем.</w:t>
      </w:r>
    </w:p>
    <w:p w:rsidR="00EA58FE" w:rsidRDefault="00EA58FE">
      <w:pPr>
        <w:pStyle w:val="a3"/>
        <w:spacing w:line="264" w:lineRule="auto"/>
        <w:jc w:val="both"/>
        <w:sectPr w:rsidR="00EA58FE">
          <w:pgSz w:w="11910" w:h="16840"/>
          <w:pgMar w:top="1040" w:right="566" w:bottom="280" w:left="566" w:header="720" w:footer="720" w:gutter="0"/>
          <w:cols w:space="720"/>
        </w:sectPr>
      </w:pPr>
    </w:p>
    <w:p w:rsidR="00EA58FE" w:rsidRDefault="004245CD">
      <w:pPr>
        <w:pStyle w:val="a4"/>
        <w:numPr>
          <w:ilvl w:val="2"/>
          <w:numId w:val="348"/>
        </w:numPr>
        <w:tabs>
          <w:tab w:val="left" w:pos="1594"/>
        </w:tabs>
        <w:spacing w:before="73"/>
        <w:ind w:left="1594" w:hanging="600"/>
        <w:jc w:val="left"/>
        <w:rPr>
          <w:b/>
          <w:sz w:val="24"/>
        </w:rPr>
      </w:pPr>
      <w:r>
        <w:rPr>
          <w:b/>
          <w:sz w:val="24"/>
        </w:rPr>
        <w:t>Организационный</w:t>
      </w:r>
      <w:r>
        <w:rPr>
          <w:b/>
          <w:spacing w:val="-4"/>
          <w:sz w:val="24"/>
        </w:rPr>
        <w:t xml:space="preserve"> </w:t>
      </w:r>
      <w:r>
        <w:rPr>
          <w:b/>
          <w:sz w:val="24"/>
        </w:rPr>
        <w:t>раздел</w:t>
      </w:r>
      <w:r>
        <w:rPr>
          <w:b/>
          <w:spacing w:val="-4"/>
          <w:sz w:val="24"/>
        </w:rPr>
        <w:t xml:space="preserve"> </w:t>
      </w:r>
      <w:r>
        <w:rPr>
          <w:b/>
          <w:sz w:val="24"/>
        </w:rPr>
        <w:t>программы</w:t>
      </w:r>
      <w:r>
        <w:rPr>
          <w:b/>
          <w:spacing w:val="-3"/>
          <w:sz w:val="24"/>
        </w:rPr>
        <w:t xml:space="preserve"> </w:t>
      </w:r>
      <w:r>
        <w:rPr>
          <w:b/>
          <w:sz w:val="24"/>
        </w:rPr>
        <w:t>ВОСПИТАНИЯ</w:t>
      </w:r>
      <w:r>
        <w:rPr>
          <w:b/>
          <w:spacing w:val="-2"/>
          <w:sz w:val="24"/>
        </w:rPr>
        <w:t xml:space="preserve"> </w:t>
      </w:r>
      <w:r>
        <w:rPr>
          <w:b/>
          <w:sz w:val="24"/>
        </w:rPr>
        <w:t>(п.29.4.</w:t>
      </w:r>
      <w:r>
        <w:rPr>
          <w:b/>
          <w:spacing w:val="-3"/>
          <w:sz w:val="24"/>
        </w:rPr>
        <w:t xml:space="preserve"> </w:t>
      </w:r>
      <w:r>
        <w:rPr>
          <w:b/>
          <w:sz w:val="24"/>
        </w:rPr>
        <w:t>ФОП</w:t>
      </w:r>
      <w:r>
        <w:rPr>
          <w:b/>
          <w:spacing w:val="-1"/>
          <w:sz w:val="24"/>
        </w:rPr>
        <w:t xml:space="preserve"> </w:t>
      </w:r>
      <w:r>
        <w:rPr>
          <w:b/>
          <w:spacing w:val="-4"/>
          <w:sz w:val="24"/>
        </w:rPr>
        <w:t>ДО).</w:t>
      </w:r>
    </w:p>
    <w:p w:rsidR="00EA58FE" w:rsidRDefault="004245CD">
      <w:pPr>
        <w:spacing w:before="257"/>
        <w:ind w:left="994" w:right="6525"/>
        <w:rPr>
          <w:b/>
          <w:sz w:val="24"/>
        </w:rPr>
      </w:pPr>
      <w:r>
        <w:rPr>
          <w:b/>
          <w:sz w:val="24"/>
          <w:u w:val="single"/>
        </w:rPr>
        <w:t>Обязательная часть.</w:t>
      </w:r>
      <w:r>
        <w:rPr>
          <w:b/>
          <w:sz w:val="24"/>
        </w:rPr>
        <w:t xml:space="preserve"> Кадровое</w:t>
      </w:r>
      <w:r>
        <w:rPr>
          <w:b/>
          <w:spacing w:val="-15"/>
          <w:sz w:val="24"/>
        </w:rPr>
        <w:t xml:space="preserve"> </w:t>
      </w:r>
      <w:r>
        <w:rPr>
          <w:b/>
          <w:sz w:val="24"/>
        </w:rPr>
        <w:t>обеспечение.</w:t>
      </w:r>
    </w:p>
    <w:p w:rsidR="00EA58FE" w:rsidRDefault="00EA58FE">
      <w:pPr>
        <w:pStyle w:val="a3"/>
        <w:spacing w:before="47"/>
        <w:rPr>
          <w:b/>
          <w:sz w:val="20"/>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00"/>
        <w:gridCol w:w="7290"/>
      </w:tblGrid>
      <w:tr w:rsidR="00EA58FE">
        <w:trPr>
          <w:trHeight w:val="1011"/>
        </w:trPr>
        <w:tc>
          <w:tcPr>
            <w:tcW w:w="3200" w:type="dxa"/>
          </w:tcPr>
          <w:p w:rsidR="00EA58FE" w:rsidRDefault="004245CD">
            <w:pPr>
              <w:pStyle w:val="TableParagraph"/>
              <w:spacing w:before="21" w:line="264" w:lineRule="auto"/>
              <w:ind w:right="89"/>
              <w:jc w:val="both"/>
              <w:rPr>
                <w:b/>
                <w:sz w:val="20"/>
              </w:rPr>
            </w:pPr>
            <w:r>
              <w:rPr>
                <w:b/>
                <w:sz w:val="20"/>
              </w:rPr>
              <w:t>Наименование должности (в соответствии со штатным расписанием)</w:t>
            </w:r>
            <w:r>
              <w:rPr>
                <w:b/>
                <w:spacing w:val="72"/>
                <w:w w:val="150"/>
                <w:sz w:val="20"/>
              </w:rPr>
              <w:t xml:space="preserve">   </w:t>
            </w:r>
            <w:r>
              <w:rPr>
                <w:b/>
                <w:spacing w:val="-2"/>
                <w:sz w:val="20"/>
              </w:rPr>
              <w:t>Действующий</w:t>
            </w:r>
          </w:p>
          <w:p w:rsidR="00EA58FE" w:rsidRDefault="004245CD">
            <w:pPr>
              <w:pStyle w:val="TableParagraph"/>
              <w:spacing w:line="211" w:lineRule="exact"/>
              <w:jc w:val="both"/>
              <w:rPr>
                <w:b/>
                <w:sz w:val="20"/>
              </w:rPr>
            </w:pPr>
            <w:r>
              <w:rPr>
                <w:b/>
                <w:spacing w:val="-2"/>
                <w:sz w:val="20"/>
              </w:rPr>
              <w:t>профессиональный</w:t>
            </w:r>
            <w:r>
              <w:rPr>
                <w:b/>
                <w:spacing w:val="13"/>
                <w:sz w:val="20"/>
              </w:rPr>
              <w:t xml:space="preserve"> </w:t>
            </w:r>
            <w:r>
              <w:rPr>
                <w:b/>
                <w:spacing w:val="-2"/>
                <w:sz w:val="20"/>
              </w:rPr>
              <w:t>стандарт</w:t>
            </w:r>
          </w:p>
        </w:tc>
        <w:tc>
          <w:tcPr>
            <w:tcW w:w="7290" w:type="dxa"/>
          </w:tcPr>
          <w:p w:rsidR="00EA58FE" w:rsidRDefault="004245CD">
            <w:pPr>
              <w:pStyle w:val="TableParagraph"/>
              <w:spacing w:before="21" w:line="264" w:lineRule="auto"/>
              <w:rPr>
                <w:b/>
                <w:sz w:val="20"/>
              </w:rPr>
            </w:pPr>
            <w:r>
              <w:rPr>
                <w:b/>
                <w:sz w:val="20"/>
              </w:rPr>
              <w:t>Функционал,</w:t>
            </w:r>
            <w:r>
              <w:rPr>
                <w:b/>
                <w:spacing w:val="40"/>
                <w:sz w:val="20"/>
              </w:rPr>
              <w:t xml:space="preserve"> </w:t>
            </w:r>
            <w:r>
              <w:rPr>
                <w:b/>
                <w:sz w:val="20"/>
              </w:rPr>
              <w:t>связанный</w:t>
            </w:r>
            <w:r>
              <w:rPr>
                <w:b/>
                <w:spacing w:val="40"/>
                <w:sz w:val="20"/>
              </w:rPr>
              <w:t xml:space="preserve"> </w:t>
            </w:r>
            <w:r>
              <w:rPr>
                <w:b/>
                <w:sz w:val="20"/>
              </w:rPr>
              <w:t>с</w:t>
            </w:r>
            <w:r>
              <w:rPr>
                <w:b/>
                <w:spacing w:val="40"/>
                <w:sz w:val="20"/>
              </w:rPr>
              <w:t xml:space="preserve"> </w:t>
            </w:r>
            <w:r>
              <w:rPr>
                <w:b/>
                <w:sz w:val="20"/>
              </w:rPr>
              <w:t>организацией</w:t>
            </w:r>
            <w:r>
              <w:rPr>
                <w:b/>
                <w:spacing w:val="40"/>
                <w:sz w:val="20"/>
              </w:rPr>
              <w:t xml:space="preserve"> </w:t>
            </w:r>
            <w:r>
              <w:rPr>
                <w:b/>
                <w:sz w:val="20"/>
              </w:rPr>
              <w:t>и</w:t>
            </w:r>
            <w:r>
              <w:rPr>
                <w:b/>
                <w:spacing w:val="40"/>
                <w:sz w:val="20"/>
              </w:rPr>
              <w:t xml:space="preserve"> </w:t>
            </w:r>
            <w:r>
              <w:rPr>
                <w:b/>
                <w:sz w:val="20"/>
              </w:rPr>
              <w:t>реализацией</w:t>
            </w:r>
            <w:r>
              <w:rPr>
                <w:b/>
                <w:spacing w:val="40"/>
                <w:sz w:val="20"/>
              </w:rPr>
              <w:t xml:space="preserve"> </w:t>
            </w:r>
            <w:r>
              <w:rPr>
                <w:b/>
                <w:sz w:val="20"/>
              </w:rPr>
              <w:t xml:space="preserve">воспитательного </w:t>
            </w:r>
            <w:r>
              <w:rPr>
                <w:b/>
                <w:spacing w:val="-2"/>
                <w:sz w:val="20"/>
              </w:rPr>
              <w:t>процесса.</w:t>
            </w:r>
          </w:p>
        </w:tc>
      </w:tr>
      <w:tr w:rsidR="00EA58FE">
        <w:trPr>
          <w:trHeight w:val="3117"/>
        </w:trPr>
        <w:tc>
          <w:tcPr>
            <w:tcW w:w="3200" w:type="dxa"/>
          </w:tcPr>
          <w:p w:rsidR="00EA58FE" w:rsidRDefault="004245CD">
            <w:pPr>
              <w:pStyle w:val="TableParagraph"/>
              <w:spacing w:before="21" w:line="264" w:lineRule="auto"/>
              <w:ind w:left="386" w:right="368" w:hanging="2"/>
              <w:jc w:val="center"/>
              <w:rPr>
                <w:sz w:val="20"/>
              </w:rPr>
            </w:pPr>
            <w:r>
              <w:rPr>
                <w:sz w:val="20"/>
              </w:rPr>
              <w:t>Заведующий</w:t>
            </w:r>
            <w:r>
              <w:rPr>
                <w:spacing w:val="-5"/>
                <w:sz w:val="20"/>
              </w:rPr>
              <w:t xml:space="preserve"> </w:t>
            </w:r>
            <w:r>
              <w:rPr>
                <w:sz w:val="20"/>
              </w:rPr>
              <w:t>детским</w:t>
            </w:r>
            <w:r>
              <w:rPr>
                <w:spacing w:val="-3"/>
                <w:sz w:val="20"/>
              </w:rPr>
              <w:t xml:space="preserve"> </w:t>
            </w:r>
            <w:r>
              <w:rPr>
                <w:sz w:val="20"/>
              </w:rPr>
              <w:t>садом Приказ</w:t>
            </w:r>
            <w:r>
              <w:rPr>
                <w:spacing w:val="-13"/>
                <w:sz w:val="20"/>
              </w:rPr>
              <w:t xml:space="preserve"> </w:t>
            </w:r>
            <w:r>
              <w:rPr>
                <w:sz w:val="20"/>
              </w:rPr>
              <w:t>Минтруда</w:t>
            </w:r>
            <w:r>
              <w:rPr>
                <w:spacing w:val="-12"/>
                <w:sz w:val="20"/>
              </w:rPr>
              <w:t xml:space="preserve"> </w:t>
            </w:r>
            <w:r>
              <w:rPr>
                <w:sz w:val="20"/>
              </w:rPr>
              <w:t>России</w:t>
            </w:r>
            <w:r>
              <w:rPr>
                <w:spacing w:val="-13"/>
                <w:sz w:val="20"/>
              </w:rPr>
              <w:t xml:space="preserve"> </w:t>
            </w:r>
            <w:r>
              <w:rPr>
                <w:sz w:val="20"/>
              </w:rPr>
              <w:t>от 19.04.2021 N 250н «Об</w:t>
            </w:r>
          </w:p>
          <w:p w:rsidR="00EA58FE" w:rsidRDefault="004245CD">
            <w:pPr>
              <w:pStyle w:val="TableParagraph"/>
              <w:spacing w:line="264" w:lineRule="auto"/>
              <w:ind w:left="170" w:right="155"/>
              <w:jc w:val="center"/>
              <w:rPr>
                <w:sz w:val="20"/>
              </w:rPr>
            </w:pPr>
            <w:r>
              <w:rPr>
                <w:sz w:val="20"/>
              </w:rPr>
              <w:t>утверждении</w:t>
            </w:r>
            <w:r>
              <w:rPr>
                <w:spacing w:val="-13"/>
                <w:sz w:val="20"/>
              </w:rPr>
              <w:t xml:space="preserve"> </w:t>
            </w:r>
            <w:r>
              <w:rPr>
                <w:sz w:val="20"/>
              </w:rPr>
              <w:t xml:space="preserve">профессионального стандарта "Руководитель образовательной организации (управление дошкольной образовательной организацией и </w:t>
            </w:r>
            <w:r>
              <w:rPr>
                <w:spacing w:val="-2"/>
                <w:sz w:val="20"/>
              </w:rPr>
              <w:t>общеобразовательной</w:t>
            </w:r>
          </w:p>
          <w:p w:rsidR="00EA58FE" w:rsidRDefault="004245CD">
            <w:pPr>
              <w:pStyle w:val="TableParagraph"/>
              <w:spacing w:before="2" w:line="264" w:lineRule="auto"/>
              <w:ind w:left="295" w:right="278" w:firstLine="2"/>
              <w:jc w:val="center"/>
              <w:rPr>
                <w:sz w:val="20"/>
              </w:rPr>
            </w:pPr>
            <w:r>
              <w:rPr>
                <w:spacing w:val="-2"/>
                <w:sz w:val="20"/>
              </w:rPr>
              <w:t xml:space="preserve">организацией)"» </w:t>
            </w:r>
            <w:r>
              <w:rPr>
                <w:sz w:val="20"/>
              </w:rPr>
              <w:t>(Зарегистрировано</w:t>
            </w:r>
            <w:r>
              <w:rPr>
                <w:spacing w:val="-13"/>
                <w:sz w:val="20"/>
              </w:rPr>
              <w:t xml:space="preserve"> </w:t>
            </w:r>
            <w:r>
              <w:rPr>
                <w:sz w:val="20"/>
              </w:rPr>
              <w:t>в</w:t>
            </w:r>
            <w:r>
              <w:rPr>
                <w:spacing w:val="-12"/>
                <w:sz w:val="20"/>
              </w:rPr>
              <w:t xml:space="preserve"> </w:t>
            </w:r>
            <w:r>
              <w:rPr>
                <w:sz w:val="20"/>
              </w:rPr>
              <w:t>Минюсте России 02.09.2021 N 64848)</w:t>
            </w:r>
          </w:p>
        </w:tc>
        <w:tc>
          <w:tcPr>
            <w:tcW w:w="7290" w:type="dxa"/>
          </w:tcPr>
          <w:p w:rsidR="00EA58FE" w:rsidRDefault="004245CD">
            <w:pPr>
              <w:pStyle w:val="TableParagraph"/>
              <w:numPr>
                <w:ilvl w:val="0"/>
                <w:numId w:val="75"/>
              </w:numPr>
              <w:tabs>
                <w:tab w:val="left" w:pos="224"/>
              </w:tabs>
              <w:spacing w:before="21"/>
              <w:ind w:left="224" w:hanging="117"/>
              <w:jc w:val="both"/>
              <w:rPr>
                <w:sz w:val="20"/>
              </w:rPr>
            </w:pPr>
            <w:r>
              <w:rPr>
                <w:sz w:val="20"/>
              </w:rPr>
              <w:t>управляет</w:t>
            </w:r>
            <w:r>
              <w:rPr>
                <w:spacing w:val="-10"/>
                <w:sz w:val="20"/>
              </w:rPr>
              <w:t xml:space="preserve"> </w:t>
            </w:r>
            <w:r>
              <w:rPr>
                <w:sz w:val="20"/>
              </w:rPr>
              <w:t>воспитательной</w:t>
            </w:r>
            <w:r>
              <w:rPr>
                <w:spacing w:val="-10"/>
                <w:sz w:val="20"/>
              </w:rPr>
              <w:t xml:space="preserve"> </w:t>
            </w:r>
            <w:r>
              <w:rPr>
                <w:sz w:val="20"/>
              </w:rPr>
              <w:t>деятельностью</w:t>
            </w:r>
            <w:r>
              <w:rPr>
                <w:spacing w:val="-9"/>
                <w:sz w:val="20"/>
              </w:rPr>
              <w:t xml:space="preserve"> </w:t>
            </w:r>
            <w:r>
              <w:rPr>
                <w:sz w:val="20"/>
              </w:rPr>
              <w:t>на</w:t>
            </w:r>
            <w:r>
              <w:rPr>
                <w:spacing w:val="-9"/>
                <w:sz w:val="20"/>
              </w:rPr>
              <w:t xml:space="preserve"> </w:t>
            </w:r>
            <w:r>
              <w:rPr>
                <w:sz w:val="20"/>
              </w:rPr>
              <w:t>уровне</w:t>
            </w:r>
            <w:r>
              <w:rPr>
                <w:spacing w:val="-5"/>
                <w:sz w:val="20"/>
              </w:rPr>
              <w:t xml:space="preserve"> </w:t>
            </w:r>
            <w:r>
              <w:rPr>
                <w:spacing w:val="-2"/>
                <w:sz w:val="20"/>
              </w:rPr>
              <w:t>М</w:t>
            </w:r>
            <w:r w:rsidR="00C87D2A">
              <w:rPr>
                <w:spacing w:val="-2"/>
                <w:sz w:val="20"/>
              </w:rPr>
              <w:t>Б</w:t>
            </w:r>
            <w:r>
              <w:rPr>
                <w:spacing w:val="-2"/>
                <w:sz w:val="20"/>
              </w:rPr>
              <w:t>ДОУ;</w:t>
            </w:r>
          </w:p>
          <w:p w:rsidR="00EA58FE" w:rsidRDefault="004245CD">
            <w:pPr>
              <w:pStyle w:val="TableParagraph"/>
              <w:numPr>
                <w:ilvl w:val="0"/>
                <w:numId w:val="75"/>
              </w:numPr>
              <w:tabs>
                <w:tab w:val="left" w:pos="397"/>
              </w:tabs>
              <w:spacing w:before="22" w:line="266" w:lineRule="auto"/>
              <w:ind w:right="97" w:firstLine="0"/>
              <w:jc w:val="both"/>
              <w:rPr>
                <w:sz w:val="20"/>
              </w:rPr>
            </w:pPr>
            <w:r>
              <w:rPr>
                <w:sz w:val="20"/>
              </w:rPr>
              <w:t>создает условия, позволяющие педагогическому составу реализовать воспитательную деятельность;</w:t>
            </w:r>
          </w:p>
          <w:p w:rsidR="00EA58FE" w:rsidRDefault="004245CD">
            <w:pPr>
              <w:pStyle w:val="TableParagraph"/>
              <w:numPr>
                <w:ilvl w:val="0"/>
                <w:numId w:val="75"/>
              </w:numPr>
              <w:tabs>
                <w:tab w:val="left" w:pos="291"/>
              </w:tabs>
              <w:spacing w:line="266" w:lineRule="auto"/>
              <w:ind w:right="98" w:firstLine="0"/>
              <w:jc w:val="both"/>
              <w:rPr>
                <w:sz w:val="20"/>
              </w:rPr>
            </w:pPr>
            <w:r>
              <w:rPr>
                <w:sz w:val="20"/>
              </w:rPr>
              <w:t>формирование мотивации педагогов к участию в разработке и реализации разнообразных образовательных и социально значимых проектов;</w:t>
            </w:r>
          </w:p>
          <w:p w:rsidR="00EA58FE" w:rsidRDefault="004245CD">
            <w:pPr>
              <w:pStyle w:val="TableParagraph"/>
              <w:numPr>
                <w:ilvl w:val="0"/>
                <w:numId w:val="75"/>
              </w:numPr>
              <w:tabs>
                <w:tab w:val="left" w:pos="375"/>
              </w:tabs>
              <w:spacing w:line="266" w:lineRule="auto"/>
              <w:ind w:right="95" w:firstLine="0"/>
              <w:jc w:val="both"/>
              <w:rPr>
                <w:sz w:val="20"/>
              </w:rPr>
            </w:pPr>
            <w:r>
              <w:rPr>
                <w:sz w:val="20"/>
              </w:rPr>
              <w:t>организационно-координационная работа при проведении общесадовых воспитательных мероприятий;</w:t>
            </w:r>
          </w:p>
          <w:p w:rsidR="00EA58FE" w:rsidRDefault="004245CD">
            <w:pPr>
              <w:pStyle w:val="TableParagraph"/>
              <w:numPr>
                <w:ilvl w:val="0"/>
                <w:numId w:val="75"/>
              </w:numPr>
              <w:tabs>
                <w:tab w:val="left" w:pos="224"/>
              </w:tabs>
              <w:spacing w:line="226" w:lineRule="exact"/>
              <w:ind w:left="224" w:hanging="117"/>
              <w:jc w:val="both"/>
              <w:rPr>
                <w:sz w:val="20"/>
              </w:rPr>
            </w:pPr>
            <w:r>
              <w:rPr>
                <w:sz w:val="20"/>
              </w:rPr>
              <w:t>регулирование</w:t>
            </w:r>
            <w:r>
              <w:rPr>
                <w:spacing w:val="-11"/>
                <w:sz w:val="20"/>
              </w:rPr>
              <w:t xml:space="preserve"> </w:t>
            </w:r>
            <w:r>
              <w:rPr>
                <w:sz w:val="20"/>
              </w:rPr>
              <w:t>воспитательной</w:t>
            </w:r>
            <w:r>
              <w:rPr>
                <w:spacing w:val="-10"/>
                <w:sz w:val="20"/>
              </w:rPr>
              <w:t xml:space="preserve"> </w:t>
            </w:r>
            <w:r>
              <w:rPr>
                <w:sz w:val="20"/>
              </w:rPr>
              <w:t>деятельности</w:t>
            </w:r>
            <w:r>
              <w:rPr>
                <w:spacing w:val="-11"/>
                <w:sz w:val="20"/>
              </w:rPr>
              <w:t xml:space="preserve"> </w:t>
            </w:r>
            <w:r>
              <w:rPr>
                <w:sz w:val="20"/>
              </w:rPr>
              <w:t>в</w:t>
            </w:r>
            <w:r>
              <w:rPr>
                <w:spacing w:val="-7"/>
                <w:sz w:val="20"/>
              </w:rPr>
              <w:t xml:space="preserve"> </w:t>
            </w:r>
            <w:r>
              <w:rPr>
                <w:spacing w:val="-2"/>
                <w:sz w:val="20"/>
              </w:rPr>
              <w:t>М</w:t>
            </w:r>
            <w:r w:rsidR="00C87D2A">
              <w:rPr>
                <w:spacing w:val="-2"/>
                <w:sz w:val="20"/>
              </w:rPr>
              <w:t>Б</w:t>
            </w:r>
            <w:r>
              <w:rPr>
                <w:spacing w:val="-2"/>
                <w:sz w:val="20"/>
              </w:rPr>
              <w:t>ДОУ;</w:t>
            </w:r>
          </w:p>
          <w:p w:rsidR="00EA58FE" w:rsidRDefault="004245CD">
            <w:pPr>
              <w:pStyle w:val="TableParagraph"/>
              <w:spacing w:before="14" w:line="264" w:lineRule="auto"/>
              <w:ind w:right="96" w:firstLine="50"/>
              <w:jc w:val="both"/>
              <w:rPr>
                <w:sz w:val="20"/>
              </w:rPr>
            </w:pPr>
            <w:r>
              <w:rPr>
                <w:sz w:val="20"/>
              </w:rPr>
              <w:t>– контроль за исполнением управленческих решений по воспитательной деятельности в М</w:t>
            </w:r>
            <w:r w:rsidR="00C87D2A">
              <w:rPr>
                <w:sz w:val="20"/>
              </w:rPr>
              <w:t>Б</w:t>
            </w:r>
            <w:r>
              <w:rPr>
                <w:sz w:val="20"/>
              </w:rPr>
              <w:t>ДОУ (в том числе осуществляется через мониторинг качества организации воспитательной деятельности в М</w:t>
            </w:r>
            <w:r w:rsidR="00C87D2A">
              <w:rPr>
                <w:sz w:val="20"/>
              </w:rPr>
              <w:t>Б</w:t>
            </w:r>
            <w:r>
              <w:rPr>
                <w:sz w:val="20"/>
              </w:rPr>
              <w:t>ДОУ;)</w:t>
            </w:r>
          </w:p>
          <w:p w:rsidR="00EA58FE" w:rsidRDefault="004245CD">
            <w:pPr>
              <w:pStyle w:val="TableParagraph"/>
              <w:spacing w:before="2"/>
              <w:ind w:left="158"/>
              <w:jc w:val="both"/>
              <w:rPr>
                <w:sz w:val="20"/>
              </w:rPr>
            </w:pPr>
            <w:r>
              <w:rPr>
                <w:sz w:val="20"/>
              </w:rPr>
              <w:t>-</w:t>
            </w:r>
            <w:r>
              <w:rPr>
                <w:spacing w:val="-12"/>
                <w:sz w:val="20"/>
              </w:rPr>
              <w:t xml:space="preserve"> </w:t>
            </w:r>
            <w:r>
              <w:rPr>
                <w:sz w:val="20"/>
              </w:rPr>
              <w:t>стимулирование</w:t>
            </w:r>
            <w:r>
              <w:rPr>
                <w:spacing w:val="-11"/>
                <w:sz w:val="20"/>
              </w:rPr>
              <w:t xml:space="preserve"> </w:t>
            </w:r>
            <w:r>
              <w:rPr>
                <w:sz w:val="20"/>
              </w:rPr>
              <w:t>активной</w:t>
            </w:r>
            <w:r>
              <w:rPr>
                <w:spacing w:val="-11"/>
                <w:sz w:val="20"/>
              </w:rPr>
              <w:t xml:space="preserve"> </w:t>
            </w:r>
            <w:r>
              <w:rPr>
                <w:sz w:val="20"/>
              </w:rPr>
              <w:t>воспитательной</w:t>
            </w:r>
            <w:r>
              <w:rPr>
                <w:spacing w:val="-12"/>
                <w:sz w:val="20"/>
              </w:rPr>
              <w:t xml:space="preserve"> </w:t>
            </w:r>
            <w:r>
              <w:rPr>
                <w:sz w:val="20"/>
              </w:rPr>
              <w:t>деятельности</w:t>
            </w:r>
            <w:r>
              <w:rPr>
                <w:spacing w:val="-12"/>
                <w:sz w:val="20"/>
              </w:rPr>
              <w:t xml:space="preserve"> </w:t>
            </w:r>
            <w:r>
              <w:rPr>
                <w:spacing w:val="-2"/>
                <w:sz w:val="20"/>
              </w:rPr>
              <w:t>педагогов.</w:t>
            </w:r>
          </w:p>
        </w:tc>
      </w:tr>
      <w:tr w:rsidR="00EA58FE">
        <w:trPr>
          <w:trHeight w:val="3549"/>
        </w:trPr>
        <w:tc>
          <w:tcPr>
            <w:tcW w:w="3200" w:type="dxa"/>
          </w:tcPr>
          <w:p w:rsidR="00EA58FE" w:rsidRDefault="004245CD">
            <w:pPr>
              <w:pStyle w:val="TableParagraph"/>
              <w:spacing w:before="24" w:line="264" w:lineRule="auto"/>
              <w:ind w:left="386" w:right="368" w:hanging="1"/>
              <w:jc w:val="center"/>
              <w:rPr>
                <w:sz w:val="20"/>
              </w:rPr>
            </w:pPr>
            <w:r>
              <w:rPr>
                <w:sz w:val="20"/>
              </w:rPr>
              <w:t>Старший воспитатель Приказ</w:t>
            </w:r>
            <w:r>
              <w:rPr>
                <w:spacing w:val="-13"/>
                <w:sz w:val="20"/>
              </w:rPr>
              <w:t xml:space="preserve"> </w:t>
            </w:r>
            <w:r>
              <w:rPr>
                <w:sz w:val="20"/>
              </w:rPr>
              <w:t>Минтруда</w:t>
            </w:r>
            <w:r>
              <w:rPr>
                <w:spacing w:val="-12"/>
                <w:sz w:val="20"/>
              </w:rPr>
              <w:t xml:space="preserve"> </w:t>
            </w:r>
            <w:r>
              <w:rPr>
                <w:sz w:val="20"/>
              </w:rPr>
              <w:t>России</w:t>
            </w:r>
            <w:r>
              <w:rPr>
                <w:spacing w:val="-13"/>
                <w:sz w:val="20"/>
              </w:rPr>
              <w:t xml:space="preserve"> </w:t>
            </w:r>
            <w:r>
              <w:rPr>
                <w:sz w:val="20"/>
              </w:rPr>
              <w:t>от 18.10.2013 N 544н (ред. от</w:t>
            </w:r>
          </w:p>
          <w:p w:rsidR="00EA58FE" w:rsidRDefault="004245CD">
            <w:pPr>
              <w:pStyle w:val="TableParagraph"/>
              <w:spacing w:line="264" w:lineRule="auto"/>
              <w:ind w:left="312" w:right="295" w:firstLine="3"/>
              <w:jc w:val="center"/>
              <w:rPr>
                <w:sz w:val="20"/>
              </w:rPr>
            </w:pPr>
            <w:r>
              <w:rPr>
                <w:sz w:val="20"/>
              </w:rPr>
              <w:t>05.08.2016)</w:t>
            </w:r>
            <w:r>
              <w:rPr>
                <w:spacing w:val="-3"/>
                <w:sz w:val="20"/>
              </w:rPr>
              <w:t xml:space="preserve"> </w:t>
            </w:r>
            <w:r>
              <w:rPr>
                <w:sz w:val="20"/>
              </w:rPr>
              <w:t>«Об</w:t>
            </w:r>
            <w:r>
              <w:rPr>
                <w:spacing w:val="-2"/>
                <w:sz w:val="20"/>
              </w:rPr>
              <w:t xml:space="preserve"> </w:t>
            </w:r>
            <w:r>
              <w:rPr>
                <w:sz w:val="20"/>
              </w:rPr>
              <w:t>утверждении профессионального</w:t>
            </w:r>
            <w:r>
              <w:rPr>
                <w:spacing w:val="-13"/>
                <w:sz w:val="20"/>
              </w:rPr>
              <w:t xml:space="preserve"> </w:t>
            </w:r>
            <w:r>
              <w:rPr>
                <w:sz w:val="20"/>
              </w:rPr>
              <w:t>стандарта "Педагог (педагогическая</w:t>
            </w:r>
          </w:p>
          <w:p w:rsidR="00EA58FE" w:rsidRDefault="004245CD">
            <w:pPr>
              <w:pStyle w:val="TableParagraph"/>
              <w:spacing w:line="264" w:lineRule="auto"/>
              <w:ind w:left="136" w:right="119"/>
              <w:jc w:val="center"/>
              <w:rPr>
                <w:sz w:val="20"/>
              </w:rPr>
            </w:pPr>
            <w:r>
              <w:rPr>
                <w:sz w:val="20"/>
              </w:rPr>
              <w:t>деятельность в сфере дошкольного,</w:t>
            </w:r>
            <w:r>
              <w:rPr>
                <w:spacing w:val="-13"/>
                <w:sz w:val="20"/>
              </w:rPr>
              <w:t xml:space="preserve"> </w:t>
            </w:r>
            <w:r>
              <w:rPr>
                <w:sz w:val="20"/>
              </w:rPr>
              <w:t>начального</w:t>
            </w:r>
            <w:r>
              <w:rPr>
                <w:spacing w:val="-12"/>
                <w:sz w:val="20"/>
              </w:rPr>
              <w:t xml:space="preserve"> </w:t>
            </w:r>
            <w:r>
              <w:rPr>
                <w:sz w:val="20"/>
              </w:rPr>
              <w:t>общего, основного общего, среднего общего образования) (воспитатель, учитель)"» (Зарегистрировано в Минюсте России 06.12.2013 N 30550)</w:t>
            </w:r>
          </w:p>
        </w:tc>
        <w:tc>
          <w:tcPr>
            <w:tcW w:w="7290" w:type="dxa"/>
          </w:tcPr>
          <w:p w:rsidR="00EA58FE" w:rsidRDefault="004245CD">
            <w:pPr>
              <w:pStyle w:val="TableParagraph"/>
              <w:numPr>
                <w:ilvl w:val="0"/>
                <w:numId w:val="74"/>
              </w:numPr>
              <w:tabs>
                <w:tab w:val="left" w:pos="265"/>
              </w:tabs>
              <w:spacing w:before="24" w:line="264" w:lineRule="auto"/>
              <w:ind w:right="91" w:firstLine="0"/>
              <w:rPr>
                <w:sz w:val="20"/>
              </w:rPr>
            </w:pPr>
            <w:r>
              <w:rPr>
                <w:sz w:val="20"/>
              </w:rPr>
              <w:t>проводит</w:t>
            </w:r>
            <w:r>
              <w:rPr>
                <w:spacing w:val="34"/>
                <w:sz w:val="20"/>
              </w:rPr>
              <w:t xml:space="preserve"> </w:t>
            </w:r>
            <w:r>
              <w:rPr>
                <w:sz w:val="20"/>
              </w:rPr>
              <w:t>анализ</w:t>
            </w:r>
            <w:r>
              <w:rPr>
                <w:spacing w:val="37"/>
                <w:sz w:val="20"/>
              </w:rPr>
              <w:t xml:space="preserve"> </w:t>
            </w:r>
            <w:r>
              <w:rPr>
                <w:sz w:val="20"/>
              </w:rPr>
              <w:t>итогов</w:t>
            </w:r>
            <w:r>
              <w:rPr>
                <w:spacing w:val="37"/>
                <w:sz w:val="20"/>
              </w:rPr>
              <w:t xml:space="preserve"> </w:t>
            </w:r>
            <w:r>
              <w:rPr>
                <w:sz w:val="20"/>
              </w:rPr>
              <w:t>воспитательной</w:t>
            </w:r>
            <w:r>
              <w:rPr>
                <w:spacing w:val="36"/>
                <w:sz w:val="20"/>
              </w:rPr>
              <w:t xml:space="preserve"> </w:t>
            </w:r>
            <w:r>
              <w:rPr>
                <w:sz w:val="20"/>
              </w:rPr>
              <w:t>деятельности</w:t>
            </w:r>
            <w:r>
              <w:rPr>
                <w:spacing w:val="36"/>
                <w:sz w:val="20"/>
              </w:rPr>
              <w:t xml:space="preserve"> </w:t>
            </w:r>
            <w:r>
              <w:rPr>
                <w:sz w:val="20"/>
              </w:rPr>
              <w:t>в</w:t>
            </w:r>
            <w:r>
              <w:rPr>
                <w:spacing w:val="39"/>
                <w:sz w:val="20"/>
              </w:rPr>
              <w:t xml:space="preserve"> </w:t>
            </w:r>
            <w:r>
              <w:rPr>
                <w:sz w:val="20"/>
              </w:rPr>
              <w:t>М</w:t>
            </w:r>
            <w:r w:rsidR="00C87D2A">
              <w:rPr>
                <w:sz w:val="20"/>
              </w:rPr>
              <w:t>Б</w:t>
            </w:r>
            <w:r>
              <w:rPr>
                <w:sz w:val="20"/>
              </w:rPr>
              <w:t>ДОУ</w:t>
            </w:r>
            <w:r>
              <w:rPr>
                <w:spacing w:val="36"/>
                <w:sz w:val="20"/>
              </w:rPr>
              <w:t xml:space="preserve"> </w:t>
            </w:r>
            <w:r>
              <w:rPr>
                <w:sz w:val="20"/>
              </w:rPr>
              <w:t>за</w:t>
            </w:r>
            <w:r>
              <w:rPr>
                <w:spacing w:val="35"/>
                <w:sz w:val="20"/>
              </w:rPr>
              <w:t xml:space="preserve"> </w:t>
            </w:r>
            <w:r>
              <w:rPr>
                <w:sz w:val="20"/>
              </w:rPr>
              <w:t xml:space="preserve">учебный </w:t>
            </w:r>
            <w:r>
              <w:rPr>
                <w:spacing w:val="-4"/>
                <w:sz w:val="20"/>
              </w:rPr>
              <w:t>год;</w:t>
            </w:r>
          </w:p>
          <w:p w:rsidR="00EA58FE" w:rsidRDefault="004245CD">
            <w:pPr>
              <w:pStyle w:val="TableParagraph"/>
              <w:numPr>
                <w:ilvl w:val="0"/>
                <w:numId w:val="74"/>
              </w:numPr>
              <w:tabs>
                <w:tab w:val="left" w:pos="260"/>
              </w:tabs>
              <w:spacing w:line="266" w:lineRule="auto"/>
              <w:ind w:right="92" w:firstLine="0"/>
              <w:rPr>
                <w:sz w:val="20"/>
              </w:rPr>
            </w:pPr>
            <w:r>
              <w:rPr>
                <w:sz w:val="20"/>
              </w:rPr>
              <w:t>планирует</w:t>
            </w:r>
            <w:r>
              <w:rPr>
                <w:spacing w:val="28"/>
                <w:sz w:val="20"/>
              </w:rPr>
              <w:t xml:space="preserve"> </w:t>
            </w:r>
            <w:r>
              <w:rPr>
                <w:sz w:val="20"/>
              </w:rPr>
              <w:t>воспитательную</w:t>
            </w:r>
            <w:r>
              <w:rPr>
                <w:spacing w:val="29"/>
                <w:sz w:val="20"/>
              </w:rPr>
              <w:t xml:space="preserve"> </w:t>
            </w:r>
            <w:r>
              <w:rPr>
                <w:sz w:val="20"/>
              </w:rPr>
              <w:t>деятельность</w:t>
            </w:r>
            <w:r>
              <w:rPr>
                <w:spacing w:val="29"/>
                <w:sz w:val="20"/>
              </w:rPr>
              <w:t xml:space="preserve"> </w:t>
            </w:r>
            <w:r>
              <w:rPr>
                <w:sz w:val="20"/>
              </w:rPr>
              <w:t>в</w:t>
            </w:r>
            <w:r>
              <w:rPr>
                <w:spacing w:val="32"/>
                <w:sz w:val="20"/>
              </w:rPr>
              <w:t xml:space="preserve"> </w:t>
            </w:r>
            <w:r>
              <w:rPr>
                <w:sz w:val="20"/>
              </w:rPr>
              <w:t>М</w:t>
            </w:r>
            <w:r w:rsidR="00C87D2A">
              <w:rPr>
                <w:sz w:val="20"/>
              </w:rPr>
              <w:t>Б</w:t>
            </w:r>
            <w:r>
              <w:rPr>
                <w:sz w:val="20"/>
              </w:rPr>
              <w:t>ДОУ</w:t>
            </w:r>
            <w:r>
              <w:rPr>
                <w:spacing w:val="30"/>
                <w:sz w:val="20"/>
              </w:rPr>
              <w:t xml:space="preserve"> </w:t>
            </w:r>
            <w:r>
              <w:rPr>
                <w:sz w:val="20"/>
              </w:rPr>
              <w:t>на</w:t>
            </w:r>
            <w:r>
              <w:rPr>
                <w:spacing w:val="29"/>
                <w:sz w:val="20"/>
              </w:rPr>
              <w:t xml:space="preserve"> </w:t>
            </w:r>
            <w:r>
              <w:rPr>
                <w:sz w:val="20"/>
              </w:rPr>
              <w:t>учебный</w:t>
            </w:r>
            <w:r>
              <w:rPr>
                <w:spacing w:val="28"/>
                <w:sz w:val="20"/>
              </w:rPr>
              <w:t xml:space="preserve"> </w:t>
            </w:r>
            <w:r>
              <w:rPr>
                <w:sz w:val="20"/>
              </w:rPr>
              <w:t>год,</w:t>
            </w:r>
            <w:r>
              <w:rPr>
                <w:spacing w:val="29"/>
                <w:sz w:val="20"/>
              </w:rPr>
              <w:t xml:space="preserve"> </w:t>
            </w:r>
            <w:r>
              <w:rPr>
                <w:sz w:val="20"/>
              </w:rPr>
              <w:t>включая календарный план воспитательной работы на уч. год;</w:t>
            </w:r>
          </w:p>
          <w:p w:rsidR="00EA58FE" w:rsidRDefault="004245CD">
            <w:pPr>
              <w:pStyle w:val="TableParagraph"/>
              <w:numPr>
                <w:ilvl w:val="0"/>
                <w:numId w:val="74"/>
              </w:numPr>
              <w:tabs>
                <w:tab w:val="left" w:pos="376"/>
                <w:tab w:val="left" w:pos="2036"/>
                <w:tab w:val="left" w:pos="2338"/>
                <w:tab w:val="left" w:pos="3254"/>
                <w:tab w:val="left" w:pos="4673"/>
                <w:tab w:val="left" w:pos="5167"/>
                <w:tab w:val="left" w:pos="6031"/>
                <w:tab w:val="left" w:pos="7076"/>
              </w:tabs>
              <w:spacing w:line="266" w:lineRule="auto"/>
              <w:ind w:right="97" w:firstLine="0"/>
              <w:rPr>
                <w:sz w:val="20"/>
              </w:rPr>
            </w:pPr>
            <w:r>
              <w:rPr>
                <w:spacing w:val="-2"/>
                <w:sz w:val="20"/>
              </w:rPr>
              <w:t>информирование</w:t>
            </w:r>
            <w:r>
              <w:rPr>
                <w:sz w:val="20"/>
              </w:rPr>
              <w:tab/>
            </w:r>
            <w:r>
              <w:rPr>
                <w:spacing w:val="-10"/>
                <w:sz w:val="20"/>
              </w:rPr>
              <w:t>о</w:t>
            </w:r>
            <w:r>
              <w:rPr>
                <w:sz w:val="20"/>
              </w:rPr>
              <w:tab/>
            </w:r>
            <w:r>
              <w:rPr>
                <w:spacing w:val="-2"/>
                <w:sz w:val="20"/>
              </w:rPr>
              <w:t>наличии</w:t>
            </w:r>
            <w:r>
              <w:rPr>
                <w:sz w:val="20"/>
              </w:rPr>
              <w:tab/>
            </w:r>
            <w:r>
              <w:rPr>
                <w:spacing w:val="-2"/>
                <w:sz w:val="20"/>
              </w:rPr>
              <w:t>возможностей</w:t>
            </w:r>
            <w:r>
              <w:rPr>
                <w:sz w:val="20"/>
              </w:rPr>
              <w:tab/>
            </w:r>
            <w:r>
              <w:rPr>
                <w:spacing w:val="-4"/>
                <w:sz w:val="20"/>
              </w:rPr>
              <w:t>для</w:t>
            </w:r>
            <w:r>
              <w:rPr>
                <w:sz w:val="20"/>
              </w:rPr>
              <w:tab/>
            </w:r>
            <w:r>
              <w:rPr>
                <w:spacing w:val="-2"/>
                <w:sz w:val="20"/>
              </w:rPr>
              <w:t>участия</w:t>
            </w:r>
            <w:r>
              <w:rPr>
                <w:sz w:val="20"/>
              </w:rPr>
              <w:tab/>
            </w:r>
            <w:r>
              <w:rPr>
                <w:spacing w:val="-2"/>
                <w:sz w:val="20"/>
              </w:rPr>
              <w:t>педагогов</w:t>
            </w:r>
            <w:r>
              <w:rPr>
                <w:sz w:val="20"/>
              </w:rPr>
              <w:tab/>
            </w:r>
            <w:r>
              <w:rPr>
                <w:spacing w:val="-10"/>
                <w:sz w:val="20"/>
              </w:rPr>
              <w:t>в</w:t>
            </w:r>
            <w:r>
              <w:rPr>
                <w:sz w:val="20"/>
              </w:rPr>
              <w:t xml:space="preserve"> воспитательной деятельности;</w:t>
            </w:r>
          </w:p>
          <w:p w:rsidR="00EA58FE" w:rsidRDefault="004245CD">
            <w:pPr>
              <w:pStyle w:val="TableParagraph"/>
              <w:numPr>
                <w:ilvl w:val="0"/>
                <w:numId w:val="74"/>
              </w:numPr>
              <w:tabs>
                <w:tab w:val="left" w:pos="224"/>
              </w:tabs>
              <w:spacing w:line="226" w:lineRule="exact"/>
              <w:ind w:left="224" w:hanging="117"/>
              <w:rPr>
                <w:sz w:val="20"/>
              </w:rPr>
            </w:pPr>
            <w:r>
              <w:rPr>
                <w:sz w:val="20"/>
              </w:rPr>
              <w:t>наполнение</w:t>
            </w:r>
            <w:r>
              <w:rPr>
                <w:spacing w:val="-10"/>
                <w:sz w:val="20"/>
              </w:rPr>
              <w:t xml:space="preserve"> </w:t>
            </w:r>
            <w:r>
              <w:rPr>
                <w:sz w:val="20"/>
              </w:rPr>
              <w:t>сайта</w:t>
            </w:r>
            <w:r>
              <w:rPr>
                <w:spacing w:val="-8"/>
                <w:sz w:val="20"/>
              </w:rPr>
              <w:t xml:space="preserve"> </w:t>
            </w:r>
            <w:r>
              <w:rPr>
                <w:sz w:val="20"/>
              </w:rPr>
              <w:t>М</w:t>
            </w:r>
            <w:r w:rsidR="00C87D2A">
              <w:rPr>
                <w:sz w:val="20"/>
              </w:rPr>
              <w:t>Б</w:t>
            </w:r>
            <w:r>
              <w:rPr>
                <w:sz w:val="20"/>
              </w:rPr>
              <w:t>ДОУ</w:t>
            </w:r>
            <w:r>
              <w:rPr>
                <w:spacing w:val="-7"/>
                <w:sz w:val="20"/>
              </w:rPr>
              <w:t xml:space="preserve"> </w:t>
            </w:r>
            <w:r>
              <w:rPr>
                <w:sz w:val="20"/>
              </w:rPr>
              <w:t>информацией</w:t>
            </w:r>
            <w:r>
              <w:rPr>
                <w:spacing w:val="-10"/>
                <w:sz w:val="20"/>
              </w:rPr>
              <w:t xml:space="preserve"> </w:t>
            </w:r>
            <w:r>
              <w:rPr>
                <w:sz w:val="20"/>
              </w:rPr>
              <w:t>о</w:t>
            </w:r>
            <w:r>
              <w:rPr>
                <w:spacing w:val="-9"/>
                <w:sz w:val="20"/>
              </w:rPr>
              <w:t xml:space="preserve"> </w:t>
            </w:r>
            <w:r>
              <w:rPr>
                <w:sz w:val="20"/>
              </w:rPr>
              <w:t>воспитательной</w:t>
            </w:r>
            <w:r>
              <w:rPr>
                <w:spacing w:val="-10"/>
                <w:sz w:val="20"/>
              </w:rPr>
              <w:t xml:space="preserve"> </w:t>
            </w:r>
            <w:r>
              <w:rPr>
                <w:spacing w:val="-2"/>
                <w:sz w:val="20"/>
              </w:rPr>
              <w:t>деятельности;</w:t>
            </w:r>
          </w:p>
          <w:p w:rsidR="00EA58FE" w:rsidRDefault="004245CD">
            <w:pPr>
              <w:pStyle w:val="TableParagraph"/>
              <w:numPr>
                <w:ilvl w:val="0"/>
                <w:numId w:val="74"/>
              </w:numPr>
              <w:tabs>
                <w:tab w:val="left" w:pos="573"/>
                <w:tab w:val="left" w:pos="1976"/>
                <w:tab w:val="left" w:pos="3307"/>
                <w:tab w:val="left" w:pos="5949"/>
              </w:tabs>
              <w:spacing w:before="16" w:line="266" w:lineRule="auto"/>
              <w:ind w:right="89" w:firstLine="50"/>
              <w:rPr>
                <w:sz w:val="20"/>
              </w:rPr>
            </w:pPr>
            <w:r>
              <w:rPr>
                <w:spacing w:val="-2"/>
                <w:sz w:val="20"/>
              </w:rPr>
              <w:t>организация</w:t>
            </w:r>
            <w:r>
              <w:rPr>
                <w:sz w:val="20"/>
              </w:rPr>
              <w:tab/>
            </w:r>
            <w:r>
              <w:rPr>
                <w:spacing w:val="-2"/>
                <w:sz w:val="20"/>
              </w:rPr>
              <w:t>повышения</w:t>
            </w:r>
            <w:r>
              <w:rPr>
                <w:sz w:val="20"/>
              </w:rPr>
              <w:tab/>
            </w:r>
            <w:r>
              <w:rPr>
                <w:spacing w:val="-2"/>
                <w:sz w:val="20"/>
              </w:rPr>
              <w:t>психолого-педагогической</w:t>
            </w:r>
            <w:r>
              <w:rPr>
                <w:sz w:val="20"/>
              </w:rPr>
              <w:tab/>
            </w:r>
            <w:r>
              <w:rPr>
                <w:spacing w:val="-2"/>
                <w:sz w:val="20"/>
              </w:rPr>
              <w:t xml:space="preserve">квалификации </w:t>
            </w:r>
            <w:r>
              <w:rPr>
                <w:sz w:val="20"/>
              </w:rPr>
              <w:t>воспитателей; -участие обучающихся в районных и городских, конкурсах и т.д.;</w:t>
            </w:r>
          </w:p>
          <w:p w:rsidR="00EA58FE" w:rsidRDefault="004245CD">
            <w:pPr>
              <w:pStyle w:val="TableParagraph"/>
              <w:numPr>
                <w:ilvl w:val="0"/>
                <w:numId w:val="74"/>
              </w:numPr>
              <w:tabs>
                <w:tab w:val="left" w:pos="315"/>
              </w:tabs>
              <w:spacing w:line="266" w:lineRule="auto"/>
              <w:ind w:right="94" w:firstLine="0"/>
              <w:rPr>
                <w:sz w:val="20"/>
              </w:rPr>
            </w:pPr>
            <w:r>
              <w:rPr>
                <w:sz w:val="20"/>
              </w:rPr>
              <w:t>организационно-методическое</w:t>
            </w:r>
            <w:r>
              <w:rPr>
                <w:spacing w:val="77"/>
                <w:sz w:val="20"/>
              </w:rPr>
              <w:t xml:space="preserve"> </w:t>
            </w:r>
            <w:r>
              <w:rPr>
                <w:sz w:val="20"/>
              </w:rPr>
              <w:t>сопровождение</w:t>
            </w:r>
            <w:r>
              <w:rPr>
                <w:spacing w:val="77"/>
                <w:sz w:val="20"/>
              </w:rPr>
              <w:t xml:space="preserve"> </w:t>
            </w:r>
            <w:r>
              <w:rPr>
                <w:sz w:val="20"/>
              </w:rPr>
              <w:t>воспитательной</w:t>
            </w:r>
            <w:r>
              <w:rPr>
                <w:spacing w:val="76"/>
                <w:sz w:val="20"/>
              </w:rPr>
              <w:t xml:space="preserve"> </w:t>
            </w:r>
            <w:r>
              <w:rPr>
                <w:sz w:val="20"/>
              </w:rPr>
              <w:t>деятельности педагогических инициатив;</w:t>
            </w:r>
          </w:p>
          <w:p w:rsidR="00EA58FE" w:rsidRDefault="004245CD">
            <w:pPr>
              <w:pStyle w:val="TableParagraph"/>
              <w:numPr>
                <w:ilvl w:val="0"/>
                <w:numId w:val="74"/>
              </w:numPr>
              <w:tabs>
                <w:tab w:val="left" w:pos="344"/>
              </w:tabs>
              <w:spacing w:line="266" w:lineRule="auto"/>
              <w:ind w:right="96" w:firstLine="0"/>
              <w:rPr>
                <w:sz w:val="20"/>
              </w:rPr>
            </w:pPr>
            <w:r>
              <w:rPr>
                <w:sz w:val="20"/>
              </w:rPr>
              <w:t>создание</w:t>
            </w:r>
            <w:r>
              <w:rPr>
                <w:spacing w:val="80"/>
                <w:sz w:val="20"/>
              </w:rPr>
              <w:t xml:space="preserve"> </w:t>
            </w:r>
            <w:r>
              <w:rPr>
                <w:sz w:val="20"/>
              </w:rPr>
              <w:t>необходимой</w:t>
            </w:r>
            <w:r>
              <w:rPr>
                <w:spacing w:val="80"/>
                <w:sz w:val="20"/>
              </w:rPr>
              <w:t xml:space="preserve"> </w:t>
            </w:r>
            <w:r>
              <w:rPr>
                <w:sz w:val="20"/>
              </w:rPr>
              <w:t>для</w:t>
            </w:r>
            <w:r>
              <w:rPr>
                <w:spacing w:val="80"/>
                <w:sz w:val="20"/>
              </w:rPr>
              <w:t xml:space="preserve"> </w:t>
            </w:r>
            <w:r>
              <w:rPr>
                <w:sz w:val="20"/>
              </w:rPr>
              <w:t>осуществления</w:t>
            </w:r>
            <w:r>
              <w:rPr>
                <w:spacing w:val="80"/>
                <w:sz w:val="20"/>
              </w:rPr>
              <w:t xml:space="preserve"> </w:t>
            </w:r>
            <w:r>
              <w:rPr>
                <w:sz w:val="20"/>
              </w:rPr>
              <w:t>воспитательной</w:t>
            </w:r>
            <w:r>
              <w:rPr>
                <w:spacing w:val="80"/>
                <w:sz w:val="20"/>
              </w:rPr>
              <w:t xml:space="preserve"> </w:t>
            </w:r>
            <w:r>
              <w:rPr>
                <w:sz w:val="20"/>
              </w:rPr>
              <w:t xml:space="preserve">деятельности </w:t>
            </w:r>
            <w:r>
              <w:rPr>
                <w:spacing w:val="-2"/>
                <w:sz w:val="20"/>
              </w:rPr>
              <w:t>инфраструктуры;</w:t>
            </w:r>
          </w:p>
          <w:p w:rsidR="00EA58FE" w:rsidRDefault="004245CD">
            <w:pPr>
              <w:pStyle w:val="TableParagraph"/>
              <w:tabs>
                <w:tab w:val="left" w:pos="815"/>
              </w:tabs>
              <w:spacing w:line="213" w:lineRule="exact"/>
              <w:ind w:left="455"/>
              <w:rPr>
                <w:sz w:val="20"/>
              </w:rPr>
            </w:pPr>
            <w:r>
              <w:rPr>
                <w:rFonts w:ascii="Microsoft Sans Serif" w:hAnsi="Microsoft Sans Serif"/>
                <w:spacing w:val="-10"/>
                <w:w w:val="160"/>
                <w:sz w:val="23"/>
              </w:rPr>
              <w:t>–</w:t>
            </w:r>
            <w:r>
              <w:rPr>
                <w:rFonts w:ascii="Microsoft Sans Serif" w:hAnsi="Microsoft Sans Serif"/>
                <w:sz w:val="23"/>
              </w:rPr>
              <w:tab/>
            </w:r>
            <w:r>
              <w:rPr>
                <w:sz w:val="20"/>
              </w:rPr>
              <w:t>развитие</w:t>
            </w:r>
            <w:r>
              <w:rPr>
                <w:spacing w:val="-10"/>
                <w:sz w:val="20"/>
              </w:rPr>
              <w:t xml:space="preserve"> </w:t>
            </w:r>
            <w:r>
              <w:rPr>
                <w:sz w:val="20"/>
              </w:rPr>
              <w:t>сотрудничества</w:t>
            </w:r>
            <w:r>
              <w:rPr>
                <w:spacing w:val="-10"/>
                <w:sz w:val="20"/>
              </w:rPr>
              <w:t xml:space="preserve"> </w:t>
            </w:r>
            <w:r>
              <w:rPr>
                <w:sz w:val="20"/>
              </w:rPr>
              <w:t>с</w:t>
            </w:r>
            <w:r>
              <w:rPr>
                <w:spacing w:val="-10"/>
                <w:sz w:val="20"/>
              </w:rPr>
              <w:t xml:space="preserve"> </w:t>
            </w:r>
            <w:r>
              <w:rPr>
                <w:sz w:val="20"/>
              </w:rPr>
              <w:t>социальными</w:t>
            </w:r>
            <w:r>
              <w:rPr>
                <w:spacing w:val="-9"/>
                <w:sz w:val="20"/>
              </w:rPr>
              <w:t xml:space="preserve"> </w:t>
            </w:r>
            <w:r>
              <w:rPr>
                <w:spacing w:val="-2"/>
                <w:sz w:val="20"/>
              </w:rPr>
              <w:t>партнерами.</w:t>
            </w:r>
          </w:p>
        </w:tc>
      </w:tr>
      <w:tr w:rsidR="00EA58FE">
        <w:trPr>
          <w:trHeight w:val="2783"/>
        </w:trPr>
        <w:tc>
          <w:tcPr>
            <w:tcW w:w="3200" w:type="dxa"/>
          </w:tcPr>
          <w:p w:rsidR="00EA58FE" w:rsidRDefault="004245CD">
            <w:pPr>
              <w:pStyle w:val="TableParagraph"/>
              <w:spacing w:before="21" w:line="264" w:lineRule="auto"/>
              <w:ind w:left="227" w:right="210" w:firstLine="641"/>
              <w:rPr>
                <w:sz w:val="20"/>
              </w:rPr>
            </w:pPr>
            <w:r>
              <w:rPr>
                <w:spacing w:val="-2"/>
                <w:sz w:val="20"/>
              </w:rPr>
              <w:t>Учитель-логопед</w:t>
            </w:r>
            <w:r>
              <w:rPr>
                <w:spacing w:val="80"/>
                <w:sz w:val="20"/>
              </w:rPr>
              <w:t xml:space="preserve"> </w:t>
            </w:r>
            <w:r>
              <w:rPr>
                <w:sz w:val="20"/>
              </w:rPr>
              <w:t>Приказ Министерства труда и социальной</w:t>
            </w:r>
            <w:r>
              <w:rPr>
                <w:spacing w:val="-13"/>
                <w:sz w:val="20"/>
              </w:rPr>
              <w:t xml:space="preserve"> </w:t>
            </w:r>
            <w:r>
              <w:rPr>
                <w:sz w:val="20"/>
              </w:rPr>
              <w:t>защиты</w:t>
            </w:r>
            <w:r>
              <w:rPr>
                <w:spacing w:val="-12"/>
                <w:sz w:val="20"/>
              </w:rPr>
              <w:t xml:space="preserve"> </w:t>
            </w:r>
            <w:r>
              <w:rPr>
                <w:sz w:val="20"/>
              </w:rPr>
              <w:t>Российской</w:t>
            </w:r>
          </w:p>
          <w:p w:rsidR="00EA58FE" w:rsidRDefault="004245CD">
            <w:pPr>
              <w:pStyle w:val="TableParagraph"/>
              <w:spacing w:line="229" w:lineRule="exact"/>
              <w:ind w:left="19"/>
              <w:jc w:val="center"/>
              <w:rPr>
                <w:sz w:val="20"/>
              </w:rPr>
            </w:pPr>
            <w:r>
              <w:rPr>
                <w:sz w:val="20"/>
              </w:rPr>
              <w:t>Федерации</w:t>
            </w:r>
            <w:r>
              <w:rPr>
                <w:spacing w:val="-6"/>
                <w:sz w:val="20"/>
              </w:rPr>
              <w:t xml:space="preserve"> </w:t>
            </w:r>
            <w:r>
              <w:rPr>
                <w:sz w:val="20"/>
              </w:rPr>
              <w:t>от</w:t>
            </w:r>
            <w:r>
              <w:rPr>
                <w:spacing w:val="-6"/>
                <w:sz w:val="20"/>
              </w:rPr>
              <w:t xml:space="preserve"> </w:t>
            </w:r>
            <w:r>
              <w:rPr>
                <w:sz w:val="20"/>
              </w:rPr>
              <w:t>13.03.2023</w:t>
            </w:r>
            <w:r>
              <w:rPr>
                <w:spacing w:val="-4"/>
                <w:sz w:val="20"/>
              </w:rPr>
              <w:t xml:space="preserve"> </w:t>
            </w:r>
            <w:r>
              <w:rPr>
                <w:sz w:val="20"/>
              </w:rPr>
              <w:t>№</w:t>
            </w:r>
            <w:r>
              <w:rPr>
                <w:spacing w:val="-1"/>
                <w:sz w:val="20"/>
              </w:rPr>
              <w:t xml:space="preserve"> </w:t>
            </w:r>
            <w:r>
              <w:rPr>
                <w:spacing w:val="-4"/>
                <w:sz w:val="20"/>
              </w:rPr>
              <w:t>136н</w:t>
            </w:r>
          </w:p>
          <w:p w:rsidR="00EA58FE" w:rsidRDefault="004245CD">
            <w:pPr>
              <w:pStyle w:val="TableParagraph"/>
              <w:spacing w:before="25"/>
              <w:ind w:left="19"/>
              <w:jc w:val="center"/>
              <w:rPr>
                <w:sz w:val="20"/>
              </w:rPr>
            </w:pPr>
            <w:r>
              <w:rPr>
                <w:sz w:val="20"/>
              </w:rPr>
              <w:t>«Об</w:t>
            </w:r>
            <w:r>
              <w:rPr>
                <w:spacing w:val="-4"/>
                <w:sz w:val="20"/>
              </w:rPr>
              <w:t xml:space="preserve"> </w:t>
            </w:r>
            <w:r>
              <w:rPr>
                <w:spacing w:val="-2"/>
                <w:sz w:val="20"/>
              </w:rPr>
              <w:t>утверждении</w:t>
            </w:r>
          </w:p>
          <w:p w:rsidR="00EA58FE" w:rsidRDefault="004245CD">
            <w:pPr>
              <w:pStyle w:val="TableParagraph"/>
              <w:spacing w:before="22" w:line="264" w:lineRule="auto"/>
              <w:ind w:left="249" w:right="233"/>
              <w:jc w:val="center"/>
              <w:rPr>
                <w:sz w:val="20"/>
              </w:rPr>
            </w:pPr>
            <w:r>
              <w:rPr>
                <w:sz w:val="20"/>
              </w:rPr>
              <w:t xml:space="preserve">профессионального стандарта </w:t>
            </w:r>
            <w:r>
              <w:rPr>
                <w:spacing w:val="-2"/>
                <w:sz w:val="20"/>
              </w:rPr>
              <w:t xml:space="preserve">"Педагог-дефектолог"» </w:t>
            </w:r>
            <w:r>
              <w:rPr>
                <w:sz w:val="20"/>
              </w:rPr>
              <w:t>(Зарегистрирован</w:t>
            </w:r>
            <w:r>
              <w:rPr>
                <w:spacing w:val="-13"/>
                <w:sz w:val="20"/>
              </w:rPr>
              <w:t xml:space="preserve"> </w:t>
            </w:r>
            <w:r>
              <w:rPr>
                <w:sz w:val="20"/>
              </w:rPr>
              <w:t>14.04.2023</w:t>
            </w:r>
            <w:r>
              <w:rPr>
                <w:spacing w:val="-12"/>
                <w:sz w:val="20"/>
              </w:rPr>
              <w:t xml:space="preserve"> </w:t>
            </w:r>
            <w:r>
              <w:rPr>
                <w:sz w:val="20"/>
              </w:rPr>
              <w:t>№</w:t>
            </w:r>
          </w:p>
          <w:p w:rsidR="00EA58FE" w:rsidRDefault="004245CD">
            <w:pPr>
              <w:pStyle w:val="TableParagraph"/>
              <w:spacing w:before="2"/>
              <w:ind w:left="136" w:right="119"/>
              <w:jc w:val="center"/>
              <w:rPr>
                <w:sz w:val="20"/>
              </w:rPr>
            </w:pPr>
            <w:r>
              <w:rPr>
                <w:spacing w:val="-2"/>
                <w:sz w:val="20"/>
              </w:rPr>
              <w:t>73027)</w:t>
            </w:r>
          </w:p>
        </w:tc>
        <w:tc>
          <w:tcPr>
            <w:tcW w:w="7290" w:type="dxa"/>
          </w:tcPr>
          <w:p w:rsidR="00EA58FE" w:rsidRDefault="004245CD">
            <w:pPr>
              <w:pStyle w:val="TableParagraph"/>
              <w:spacing w:before="21" w:line="266" w:lineRule="auto"/>
              <w:rPr>
                <w:sz w:val="20"/>
              </w:rPr>
            </w:pPr>
            <w:r>
              <w:rPr>
                <w:sz w:val="20"/>
              </w:rPr>
              <w:t>Осуществление</w:t>
            </w:r>
            <w:r>
              <w:rPr>
                <w:spacing w:val="80"/>
                <w:sz w:val="20"/>
              </w:rPr>
              <w:t xml:space="preserve"> </w:t>
            </w:r>
            <w:r>
              <w:rPr>
                <w:sz w:val="20"/>
              </w:rPr>
              <w:t>необходимой</w:t>
            </w:r>
            <w:r>
              <w:rPr>
                <w:spacing w:val="80"/>
                <w:sz w:val="20"/>
              </w:rPr>
              <w:t xml:space="preserve"> </w:t>
            </w:r>
            <w:r>
              <w:rPr>
                <w:sz w:val="20"/>
              </w:rPr>
              <w:t>коррекции</w:t>
            </w:r>
            <w:r>
              <w:rPr>
                <w:spacing w:val="80"/>
                <w:sz w:val="20"/>
              </w:rPr>
              <w:t xml:space="preserve"> </w:t>
            </w:r>
            <w:r>
              <w:rPr>
                <w:sz w:val="20"/>
              </w:rPr>
              <w:t>недостатков</w:t>
            </w:r>
            <w:r>
              <w:rPr>
                <w:spacing w:val="80"/>
                <w:sz w:val="20"/>
              </w:rPr>
              <w:t xml:space="preserve"> </w:t>
            </w:r>
            <w:r>
              <w:rPr>
                <w:sz w:val="20"/>
              </w:rPr>
              <w:t>в</w:t>
            </w:r>
            <w:r>
              <w:rPr>
                <w:spacing w:val="80"/>
                <w:sz w:val="20"/>
              </w:rPr>
              <w:t xml:space="preserve"> </w:t>
            </w:r>
            <w:r>
              <w:rPr>
                <w:sz w:val="20"/>
              </w:rPr>
              <w:t>физическом</w:t>
            </w:r>
            <w:r>
              <w:rPr>
                <w:spacing w:val="80"/>
                <w:sz w:val="20"/>
              </w:rPr>
              <w:t xml:space="preserve"> </w:t>
            </w:r>
            <w:r>
              <w:rPr>
                <w:sz w:val="20"/>
              </w:rPr>
              <w:t>и</w:t>
            </w:r>
            <w:r>
              <w:rPr>
                <w:spacing w:val="80"/>
                <w:sz w:val="20"/>
              </w:rPr>
              <w:t xml:space="preserve"> </w:t>
            </w:r>
            <w:r>
              <w:rPr>
                <w:sz w:val="20"/>
              </w:rPr>
              <w:t>(или) психическом развитии детей:</w:t>
            </w:r>
          </w:p>
          <w:p w:rsidR="00EA58FE" w:rsidRDefault="004245CD">
            <w:pPr>
              <w:pStyle w:val="TableParagraph"/>
              <w:numPr>
                <w:ilvl w:val="0"/>
                <w:numId w:val="73"/>
              </w:numPr>
              <w:tabs>
                <w:tab w:val="left" w:pos="224"/>
              </w:tabs>
              <w:spacing w:line="226" w:lineRule="exact"/>
              <w:ind w:left="224" w:hanging="117"/>
              <w:rPr>
                <w:sz w:val="20"/>
              </w:rPr>
            </w:pPr>
            <w:r>
              <w:rPr>
                <w:sz w:val="20"/>
              </w:rPr>
              <w:t>практическое</w:t>
            </w:r>
            <w:r>
              <w:rPr>
                <w:spacing w:val="-11"/>
                <w:sz w:val="20"/>
              </w:rPr>
              <w:t xml:space="preserve"> </w:t>
            </w:r>
            <w:r>
              <w:rPr>
                <w:sz w:val="20"/>
              </w:rPr>
              <w:t>усвоение</w:t>
            </w:r>
            <w:r>
              <w:rPr>
                <w:spacing w:val="-8"/>
                <w:sz w:val="20"/>
              </w:rPr>
              <w:t xml:space="preserve"> </w:t>
            </w:r>
            <w:r>
              <w:rPr>
                <w:sz w:val="20"/>
              </w:rPr>
              <w:t>лексических</w:t>
            </w:r>
            <w:r>
              <w:rPr>
                <w:spacing w:val="-10"/>
                <w:sz w:val="20"/>
              </w:rPr>
              <w:t xml:space="preserve"> </w:t>
            </w:r>
            <w:r>
              <w:rPr>
                <w:sz w:val="20"/>
              </w:rPr>
              <w:t>и</w:t>
            </w:r>
            <w:r>
              <w:rPr>
                <w:spacing w:val="-11"/>
                <w:sz w:val="20"/>
              </w:rPr>
              <w:t xml:space="preserve"> </w:t>
            </w:r>
            <w:r>
              <w:rPr>
                <w:sz w:val="20"/>
              </w:rPr>
              <w:t>грамматических</w:t>
            </w:r>
            <w:r>
              <w:rPr>
                <w:spacing w:val="-10"/>
                <w:sz w:val="20"/>
              </w:rPr>
              <w:t xml:space="preserve"> </w:t>
            </w:r>
            <w:r>
              <w:rPr>
                <w:sz w:val="20"/>
              </w:rPr>
              <w:t>средств</w:t>
            </w:r>
            <w:r>
              <w:rPr>
                <w:spacing w:val="-11"/>
                <w:sz w:val="20"/>
              </w:rPr>
              <w:t xml:space="preserve"> </w:t>
            </w:r>
            <w:r>
              <w:rPr>
                <w:spacing w:val="-2"/>
                <w:sz w:val="20"/>
              </w:rPr>
              <w:t>языка;</w:t>
            </w:r>
          </w:p>
          <w:p w:rsidR="00EA58FE" w:rsidRDefault="004245CD">
            <w:pPr>
              <w:pStyle w:val="TableParagraph"/>
              <w:numPr>
                <w:ilvl w:val="0"/>
                <w:numId w:val="73"/>
              </w:numPr>
              <w:tabs>
                <w:tab w:val="left" w:pos="224"/>
              </w:tabs>
              <w:spacing w:before="22"/>
              <w:ind w:left="224" w:hanging="117"/>
              <w:rPr>
                <w:sz w:val="20"/>
              </w:rPr>
            </w:pPr>
            <w:r>
              <w:rPr>
                <w:sz w:val="20"/>
              </w:rPr>
              <w:t>подготовка</w:t>
            </w:r>
            <w:r>
              <w:rPr>
                <w:spacing w:val="-9"/>
                <w:sz w:val="20"/>
              </w:rPr>
              <w:t xml:space="preserve"> </w:t>
            </w:r>
            <w:r>
              <w:rPr>
                <w:sz w:val="20"/>
              </w:rPr>
              <w:t>к</w:t>
            </w:r>
            <w:r>
              <w:rPr>
                <w:spacing w:val="-9"/>
                <w:sz w:val="20"/>
              </w:rPr>
              <w:t xml:space="preserve"> </w:t>
            </w:r>
            <w:r>
              <w:rPr>
                <w:sz w:val="20"/>
              </w:rPr>
              <w:t>обучению</w:t>
            </w:r>
            <w:r>
              <w:rPr>
                <w:spacing w:val="-8"/>
                <w:sz w:val="20"/>
              </w:rPr>
              <w:t xml:space="preserve"> </w:t>
            </w:r>
            <w:r>
              <w:rPr>
                <w:spacing w:val="-2"/>
                <w:sz w:val="20"/>
              </w:rPr>
              <w:t>грамоте;</w:t>
            </w:r>
          </w:p>
          <w:p w:rsidR="00EA58FE" w:rsidRDefault="004245CD">
            <w:pPr>
              <w:pStyle w:val="TableParagraph"/>
              <w:numPr>
                <w:ilvl w:val="0"/>
                <w:numId w:val="73"/>
              </w:numPr>
              <w:tabs>
                <w:tab w:val="left" w:pos="224"/>
              </w:tabs>
              <w:spacing w:before="25"/>
              <w:ind w:left="224" w:hanging="117"/>
              <w:rPr>
                <w:sz w:val="20"/>
              </w:rPr>
            </w:pPr>
            <w:r>
              <w:rPr>
                <w:sz w:val="20"/>
              </w:rPr>
              <w:t>развитие</w:t>
            </w:r>
            <w:r>
              <w:rPr>
                <w:spacing w:val="-6"/>
                <w:sz w:val="20"/>
              </w:rPr>
              <w:t xml:space="preserve"> </w:t>
            </w:r>
            <w:r>
              <w:rPr>
                <w:sz w:val="20"/>
              </w:rPr>
              <w:t>навыков</w:t>
            </w:r>
            <w:r>
              <w:rPr>
                <w:spacing w:val="-9"/>
                <w:sz w:val="20"/>
              </w:rPr>
              <w:t xml:space="preserve"> </w:t>
            </w:r>
            <w:r>
              <w:rPr>
                <w:sz w:val="20"/>
              </w:rPr>
              <w:t>связной</w:t>
            </w:r>
            <w:r>
              <w:rPr>
                <w:spacing w:val="-8"/>
                <w:sz w:val="20"/>
              </w:rPr>
              <w:t xml:space="preserve"> </w:t>
            </w:r>
            <w:r>
              <w:rPr>
                <w:spacing w:val="-2"/>
                <w:sz w:val="20"/>
              </w:rPr>
              <w:t>речи;</w:t>
            </w:r>
          </w:p>
          <w:p w:rsidR="00EA58FE" w:rsidRDefault="004245CD">
            <w:pPr>
              <w:pStyle w:val="TableParagraph"/>
              <w:numPr>
                <w:ilvl w:val="0"/>
                <w:numId w:val="73"/>
              </w:numPr>
              <w:tabs>
                <w:tab w:val="left" w:pos="257"/>
              </w:tabs>
              <w:spacing w:before="22" w:line="266" w:lineRule="auto"/>
              <w:ind w:right="93" w:firstLine="0"/>
              <w:rPr>
                <w:sz w:val="20"/>
              </w:rPr>
            </w:pPr>
            <w:r>
              <w:rPr>
                <w:sz w:val="20"/>
              </w:rPr>
              <w:t>расширение</w:t>
            </w:r>
            <w:r>
              <w:rPr>
                <w:spacing w:val="29"/>
                <w:sz w:val="20"/>
              </w:rPr>
              <w:t xml:space="preserve"> </w:t>
            </w:r>
            <w:r>
              <w:rPr>
                <w:sz w:val="20"/>
              </w:rPr>
              <w:t>и</w:t>
            </w:r>
            <w:r>
              <w:rPr>
                <w:spacing w:val="27"/>
                <w:sz w:val="20"/>
              </w:rPr>
              <w:t xml:space="preserve"> </w:t>
            </w:r>
            <w:r>
              <w:rPr>
                <w:sz w:val="20"/>
              </w:rPr>
              <w:t>систематизация</w:t>
            </w:r>
            <w:r>
              <w:rPr>
                <w:spacing w:val="28"/>
                <w:sz w:val="20"/>
              </w:rPr>
              <w:t xml:space="preserve"> </w:t>
            </w:r>
            <w:r>
              <w:rPr>
                <w:sz w:val="20"/>
              </w:rPr>
              <w:t>знаний</w:t>
            </w:r>
            <w:r>
              <w:rPr>
                <w:spacing w:val="27"/>
                <w:sz w:val="20"/>
              </w:rPr>
              <w:t xml:space="preserve"> </w:t>
            </w:r>
            <w:r>
              <w:rPr>
                <w:sz w:val="20"/>
              </w:rPr>
              <w:t>и</w:t>
            </w:r>
            <w:r>
              <w:rPr>
                <w:spacing w:val="30"/>
                <w:sz w:val="20"/>
              </w:rPr>
              <w:t xml:space="preserve"> </w:t>
            </w:r>
            <w:r>
              <w:rPr>
                <w:sz w:val="20"/>
              </w:rPr>
              <w:t>представлений</w:t>
            </w:r>
            <w:r>
              <w:rPr>
                <w:spacing w:val="30"/>
                <w:sz w:val="20"/>
              </w:rPr>
              <w:t xml:space="preserve"> </w:t>
            </w:r>
            <w:r>
              <w:rPr>
                <w:sz w:val="20"/>
              </w:rPr>
              <w:t>детей</w:t>
            </w:r>
            <w:r>
              <w:rPr>
                <w:spacing w:val="27"/>
                <w:sz w:val="20"/>
              </w:rPr>
              <w:t xml:space="preserve"> </w:t>
            </w:r>
            <w:r>
              <w:rPr>
                <w:sz w:val="20"/>
              </w:rPr>
              <w:t>об</w:t>
            </w:r>
            <w:r>
              <w:rPr>
                <w:spacing w:val="28"/>
                <w:sz w:val="20"/>
              </w:rPr>
              <w:t xml:space="preserve"> </w:t>
            </w:r>
            <w:r>
              <w:rPr>
                <w:sz w:val="20"/>
              </w:rPr>
              <w:t xml:space="preserve">окружающей </w:t>
            </w:r>
            <w:r>
              <w:rPr>
                <w:spacing w:val="-2"/>
                <w:sz w:val="20"/>
              </w:rPr>
              <w:t>действительности;</w:t>
            </w:r>
          </w:p>
          <w:p w:rsidR="00EA58FE" w:rsidRDefault="004245CD">
            <w:pPr>
              <w:pStyle w:val="TableParagraph"/>
              <w:numPr>
                <w:ilvl w:val="0"/>
                <w:numId w:val="73"/>
              </w:numPr>
              <w:tabs>
                <w:tab w:val="left" w:pos="327"/>
              </w:tabs>
              <w:spacing w:line="266" w:lineRule="auto"/>
              <w:ind w:right="97" w:firstLine="0"/>
              <w:rPr>
                <w:sz w:val="20"/>
              </w:rPr>
            </w:pPr>
            <w:r>
              <w:rPr>
                <w:sz w:val="20"/>
              </w:rPr>
              <w:t>развитие</w:t>
            </w:r>
            <w:r>
              <w:rPr>
                <w:spacing w:val="80"/>
                <w:sz w:val="20"/>
              </w:rPr>
              <w:t xml:space="preserve"> </w:t>
            </w:r>
            <w:r>
              <w:rPr>
                <w:sz w:val="20"/>
              </w:rPr>
              <w:t>высших</w:t>
            </w:r>
            <w:r>
              <w:rPr>
                <w:spacing w:val="80"/>
                <w:sz w:val="20"/>
              </w:rPr>
              <w:t xml:space="preserve"> </w:t>
            </w:r>
            <w:r>
              <w:rPr>
                <w:sz w:val="20"/>
              </w:rPr>
              <w:t>психических</w:t>
            </w:r>
            <w:r>
              <w:rPr>
                <w:spacing w:val="80"/>
                <w:sz w:val="20"/>
              </w:rPr>
              <w:t xml:space="preserve"> </w:t>
            </w:r>
            <w:r>
              <w:rPr>
                <w:sz w:val="20"/>
              </w:rPr>
              <w:t>функций</w:t>
            </w:r>
            <w:r>
              <w:rPr>
                <w:spacing w:val="80"/>
                <w:sz w:val="20"/>
              </w:rPr>
              <w:t xml:space="preserve"> </w:t>
            </w:r>
            <w:r>
              <w:rPr>
                <w:sz w:val="20"/>
              </w:rPr>
              <w:t>(внимания,</w:t>
            </w:r>
            <w:r>
              <w:rPr>
                <w:spacing w:val="80"/>
                <w:sz w:val="20"/>
              </w:rPr>
              <w:t xml:space="preserve"> </w:t>
            </w:r>
            <w:r>
              <w:rPr>
                <w:sz w:val="20"/>
              </w:rPr>
              <w:t>памяти,</w:t>
            </w:r>
            <w:r>
              <w:rPr>
                <w:spacing w:val="80"/>
                <w:sz w:val="20"/>
              </w:rPr>
              <w:t xml:space="preserve"> </w:t>
            </w:r>
            <w:r>
              <w:rPr>
                <w:sz w:val="20"/>
              </w:rPr>
              <w:t xml:space="preserve">логического </w:t>
            </w:r>
            <w:r>
              <w:rPr>
                <w:spacing w:val="-2"/>
                <w:sz w:val="20"/>
              </w:rPr>
              <w:t>мышления);</w:t>
            </w:r>
          </w:p>
          <w:p w:rsidR="00EA58FE" w:rsidRDefault="004245CD">
            <w:pPr>
              <w:pStyle w:val="TableParagraph"/>
              <w:numPr>
                <w:ilvl w:val="0"/>
                <w:numId w:val="73"/>
              </w:numPr>
              <w:tabs>
                <w:tab w:val="left" w:pos="224"/>
              </w:tabs>
              <w:spacing w:line="226" w:lineRule="exact"/>
              <w:ind w:left="224" w:hanging="117"/>
              <w:rPr>
                <w:sz w:val="20"/>
              </w:rPr>
            </w:pPr>
            <w:r>
              <w:rPr>
                <w:sz w:val="20"/>
              </w:rPr>
              <w:t>развитие</w:t>
            </w:r>
            <w:r>
              <w:rPr>
                <w:spacing w:val="-8"/>
                <w:sz w:val="20"/>
              </w:rPr>
              <w:t xml:space="preserve"> </w:t>
            </w:r>
            <w:r>
              <w:rPr>
                <w:sz w:val="20"/>
              </w:rPr>
              <w:t>мелкой</w:t>
            </w:r>
            <w:r>
              <w:rPr>
                <w:spacing w:val="-9"/>
                <w:sz w:val="20"/>
              </w:rPr>
              <w:t xml:space="preserve"> </w:t>
            </w:r>
            <w:r>
              <w:rPr>
                <w:sz w:val="20"/>
              </w:rPr>
              <w:t>моторики</w:t>
            </w:r>
            <w:r>
              <w:rPr>
                <w:spacing w:val="-6"/>
                <w:sz w:val="20"/>
              </w:rPr>
              <w:t xml:space="preserve"> </w:t>
            </w:r>
            <w:r>
              <w:rPr>
                <w:spacing w:val="-2"/>
                <w:sz w:val="20"/>
              </w:rPr>
              <w:t>руки;</w:t>
            </w:r>
          </w:p>
          <w:p w:rsidR="00EA58FE" w:rsidRDefault="004245CD">
            <w:pPr>
              <w:pStyle w:val="TableParagraph"/>
              <w:numPr>
                <w:ilvl w:val="0"/>
                <w:numId w:val="73"/>
              </w:numPr>
              <w:tabs>
                <w:tab w:val="left" w:pos="224"/>
              </w:tabs>
              <w:spacing w:before="18" w:line="212" w:lineRule="exact"/>
              <w:ind w:left="224" w:hanging="117"/>
              <w:rPr>
                <w:sz w:val="20"/>
              </w:rPr>
            </w:pPr>
            <w:r>
              <w:rPr>
                <w:spacing w:val="-2"/>
                <w:sz w:val="20"/>
              </w:rPr>
              <w:t>коррекция</w:t>
            </w:r>
            <w:r>
              <w:rPr>
                <w:spacing w:val="13"/>
                <w:sz w:val="20"/>
              </w:rPr>
              <w:t xml:space="preserve"> </w:t>
            </w:r>
            <w:r>
              <w:rPr>
                <w:spacing w:val="-2"/>
                <w:sz w:val="20"/>
              </w:rPr>
              <w:t>эмоционально-волевой</w:t>
            </w:r>
            <w:r>
              <w:rPr>
                <w:spacing w:val="13"/>
                <w:sz w:val="20"/>
              </w:rPr>
              <w:t xml:space="preserve"> </w:t>
            </w:r>
            <w:r>
              <w:rPr>
                <w:spacing w:val="-2"/>
                <w:sz w:val="20"/>
              </w:rPr>
              <w:t>сферы.</w:t>
            </w:r>
          </w:p>
        </w:tc>
      </w:tr>
      <w:tr w:rsidR="00EA58FE">
        <w:trPr>
          <w:trHeight w:val="2547"/>
        </w:trPr>
        <w:tc>
          <w:tcPr>
            <w:tcW w:w="3200" w:type="dxa"/>
          </w:tcPr>
          <w:p w:rsidR="00EA58FE" w:rsidRDefault="004245CD">
            <w:pPr>
              <w:pStyle w:val="TableParagraph"/>
              <w:spacing w:before="21" w:line="264" w:lineRule="auto"/>
              <w:ind w:left="312" w:right="246" w:firstLine="518"/>
              <w:rPr>
                <w:sz w:val="20"/>
              </w:rPr>
            </w:pPr>
            <w:r>
              <w:rPr>
                <w:spacing w:val="-2"/>
                <w:sz w:val="20"/>
              </w:rPr>
              <w:t xml:space="preserve">Педагог-психолог </w:t>
            </w:r>
            <w:r>
              <w:rPr>
                <w:sz w:val="20"/>
              </w:rPr>
              <w:t>Приказ</w:t>
            </w:r>
            <w:r>
              <w:rPr>
                <w:spacing w:val="-13"/>
                <w:sz w:val="20"/>
              </w:rPr>
              <w:t xml:space="preserve"> </w:t>
            </w:r>
            <w:r>
              <w:rPr>
                <w:sz w:val="20"/>
              </w:rPr>
              <w:t>Министерства</w:t>
            </w:r>
            <w:r>
              <w:rPr>
                <w:spacing w:val="-12"/>
                <w:sz w:val="20"/>
              </w:rPr>
              <w:t xml:space="preserve"> </w:t>
            </w:r>
            <w:r>
              <w:rPr>
                <w:sz w:val="20"/>
              </w:rPr>
              <w:t>труда</w:t>
            </w:r>
            <w:r>
              <w:rPr>
                <w:spacing w:val="-13"/>
                <w:sz w:val="20"/>
              </w:rPr>
              <w:t xml:space="preserve"> </w:t>
            </w:r>
            <w:r>
              <w:rPr>
                <w:sz w:val="20"/>
              </w:rPr>
              <w:t>и социальной защиты РФ от 24</w:t>
            </w:r>
          </w:p>
          <w:p w:rsidR="00EA58FE" w:rsidRDefault="004245CD">
            <w:pPr>
              <w:pStyle w:val="TableParagraph"/>
              <w:spacing w:line="264" w:lineRule="auto"/>
              <w:ind w:left="170" w:right="155" w:firstLine="5"/>
              <w:jc w:val="center"/>
              <w:rPr>
                <w:sz w:val="20"/>
              </w:rPr>
            </w:pPr>
            <w:r>
              <w:rPr>
                <w:sz w:val="20"/>
              </w:rPr>
              <w:t>июля 2015 г. N 514н «Об утверждении</w:t>
            </w:r>
            <w:r>
              <w:rPr>
                <w:spacing w:val="-13"/>
                <w:sz w:val="20"/>
              </w:rPr>
              <w:t xml:space="preserve"> </w:t>
            </w:r>
            <w:r>
              <w:rPr>
                <w:sz w:val="20"/>
              </w:rPr>
              <w:t>профессионального стандарта "Педагог-психолог</w:t>
            </w:r>
          </w:p>
          <w:p w:rsidR="00EA58FE" w:rsidRDefault="004245CD">
            <w:pPr>
              <w:pStyle w:val="TableParagraph"/>
              <w:spacing w:before="2"/>
              <w:ind w:left="14"/>
              <w:jc w:val="center"/>
              <w:rPr>
                <w:sz w:val="20"/>
              </w:rPr>
            </w:pPr>
            <w:r>
              <w:rPr>
                <w:sz w:val="20"/>
              </w:rPr>
              <w:t>(психолог</w:t>
            </w:r>
            <w:r>
              <w:rPr>
                <w:spacing w:val="-7"/>
                <w:sz w:val="20"/>
              </w:rPr>
              <w:t xml:space="preserve"> </w:t>
            </w:r>
            <w:r>
              <w:rPr>
                <w:sz w:val="20"/>
              </w:rPr>
              <w:t>в</w:t>
            </w:r>
            <w:r>
              <w:rPr>
                <w:spacing w:val="-5"/>
                <w:sz w:val="20"/>
              </w:rPr>
              <w:t xml:space="preserve"> </w:t>
            </w:r>
            <w:r>
              <w:rPr>
                <w:sz w:val="20"/>
              </w:rPr>
              <w:t>сфере</w:t>
            </w:r>
            <w:r>
              <w:rPr>
                <w:spacing w:val="-5"/>
                <w:sz w:val="20"/>
              </w:rPr>
              <w:t xml:space="preserve"> </w:t>
            </w:r>
            <w:r>
              <w:rPr>
                <w:spacing w:val="-2"/>
                <w:sz w:val="20"/>
              </w:rPr>
              <w:t>образования)"»</w:t>
            </w:r>
          </w:p>
        </w:tc>
        <w:tc>
          <w:tcPr>
            <w:tcW w:w="7290" w:type="dxa"/>
          </w:tcPr>
          <w:p w:rsidR="00EA58FE" w:rsidRDefault="004245CD">
            <w:pPr>
              <w:pStyle w:val="TableParagraph"/>
              <w:numPr>
                <w:ilvl w:val="0"/>
                <w:numId w:val="72"/>
              </w:numPr>
              <w:tabs>
                <w:tab w:val="left" w:pos="815"/>
              </w:tabs>
              <w:spacing w:before="21"/>
              <w:rPr>
                <w:rFonts w:ascii="Microsoft Sans Serif" w:hAnsi="Microsoft Sans Serif"/>
                <w:sz w:val="20"/>
              </w:rPr>
            </w:pPr>
            <w:r>
              <w:rPr>
                <w:spacing w:val="-2"/>
                <w:sz w:val="20"/>
              </w:rPr>
              <w:t>оказание</w:t>
            </w:r>
            <w:r>
              <w:rPr>
                <w:spacing w:val="17"/>
                <w:sz w:val="20"/>
              </w:rPr>
              <w:t xml:space="preserve"> </w:t>
            </w:r>
            <w:r>
              <w:rPr>
                <w:spacing w:val="-2"/>
                <w:sz w:val="20"/>
              </w:rPr>
              <w:t>психолого-педагогической</w:t>
            </w:r>
            <w:r>
              <w:rPr>
                <w:spacing w:val="14"/>
                <w:sz w:val="20"/>
              </w:rPr>
              <w:t xml:space="preserve"> </w:t>
            </w:r>
            <w:r>
              <w:rPr>
                <w:spacing w:val="-2"/>
                <w:sz w:val="20"/>
              </w:rPr>
              <w:t>помощи;</w:t>
            </w:r>
          </w:p>
          <w:p w:rsidR="00EA58FE" w:rsidRDefault="004245CD">
            <w:pPr>
              <w:pStyle w:val="TableParagraph"/>
              <w:numPr>
                <w:ilvl w:val="0"/>
                <w:numId w:val="72"/>
              </w:numPr>
              <w:tabs>
                <w:tab w:val="left" w:pos="815"/>
              </w:tabs>
              <w:spacing w:before="25"/>
              <w:rPr>
                <w:rFonts w:ascii="Microsoft Sans Serif" w:hAnsi="Microsoft Sans Serif"/>
                <w:sz w:val="20"/>
              </w:rPr>
            </w:pPr>
            <w:r>
              <w:rPr>
                <w:spacing w:val="-2"/>
                <w:sz w:val="20"/>
              </w:rPr>
              <w:t>осуществление</w:t>
            </w:r>
            <w:r>
              <w:rPr>
                <w:spacing w:val="12"/>
                <w:sz w:val="20"/>
              </w:rPr>
              <w:t xml:space="preserve"> </w:t>
            </w:r>
            <w:r>
              <w:rPr>
                <w:spacing w:val="-2"/>
                <w:sz w:val="20"/>
              </w:rPr>
              <w:t>социологических</w:t>
            </w:r>
            <w:r>
              <w:rPr>
                <w:spacing w:val="12"/>
                <w:sz w:val="20"/>
              </w:rPr>
              <w:t xml:space="preserve"> </w:t>
            </w:r>
            <w:r>
              <w:rPr>
                <w:spacing w:val="-2"/>
                <w:sz w:val="20"/>
              </w:rPr>
              <w:t>исследований,</w:t>
            </w:r>
            <w:r>
              <w:rPr>
                <w:spacing w:val="16"/>
                <w:sz w:val="20"/>
              </w:rPr>
              <w:t xml:space="preserve"> </w:t>
            </w:r>
            <w:r>
              <w:rPr>
                <w:spacing w:val="-2"/>
                <w:sz w:val="20"/>
              </w:rPr>
              <w:t>обучающихся;</w:t>
            </w:r>
          </w:p>
          <w:p w:rsidR="00EA58FE" w:rsidRDefault="004245CD">
            <w:pPr>
              <w:pStyle w:val="TableParagraph"/>
              <w:numPr>
                <w:ilvl w:val="0"/>
                <w:numId w:val="72"/>
              </w:numPr>
              <w:tabs>
                <w:tab w:val="left" w:pos="815"/>
              </w:tabs>
              <w:spacing w:before="22"/>
              <w:rPr>
                <w:rFonts w:ascii="Microsoft Sans Serif" w:hAnsi="Microsoft Sans Serif"/>
                <w:sz w:val="20"/>
              </w:rPr>
            </w:pPr>
            <w:r>
              <w:rPr>
                <w:sz w:val="20"/>
              </w:rPr>
              <w:t>организация</w:t>
            </w:r>
            <w:r>
              <w:rPr>
                <w:spacing w:val="-9"/>
                <w:sz w:val="20"/>
              </w:rPr>
              <w:t xml:space="preserve"> </w:t>
            </w:r>
            <w:r>
              <w:rPr>
                <w:sz w:val="20"/>
              </w:rPr>
              <w:t>и</w:t>
            </w:r>
            <w:r>
              <w:rPr>
                <w:spacing w:val="-11"/>
                <w:sz w:val="20"/>
              </w:rPr>
              <w:t xml:space="preserve"> </w:t>
            </w:r>
            <w:r>
              <w:rPr>
                <w:sz w:val="20"/>
              </w:rPr>
              <w:t>проведение</w:t>
            </w:r>
            <w:r>
              <w:rPr>
                <w:spacing w:val="-9"/>
                <w:sz w:val="20"/>
              </w:rPr>
              <w:t xml:space="preserve"> </w:t>
            </w:r>
            <w:r>
              <w:rPr>
                <w:sz w:val="20"/>
              </w:rPr>
              <w:t>различных</w:t>
            </w:r>
            <w:r>
              <w:rPr>
                <w:spacing w:val="-10"/>
                <w:sz w:val="20"/>
              </w:rPr>
              <w:t xml:space="preserve"> </w:t>
            </w:r>
            <w:r>
              <w:rPr>
                <w:sz w:val="20"/>
              </w:rPr>
              <w:t>видов</w:t>
            </w:r>
            <w:r>
              <w:rPr>
                <w:spacing w:val="-8"/>
                <w:sz w:val="20"/>
              </w:rPr>
              <w:t xml:space="preserve"> </w:t>
            </w:r>
            <w:r>
              <w:rPr>
                <w:sz w:val="20"/>
              </w:rPr>
              <w:t>воспитательной</w:t>
            </w:r>
            <w:r>
              <w:rPr>
                <w:spacing w:val="-11"/>
                <w:sz w:val="20"/>
              </w:rPr>
              <w:t xml:space="preserve"> </w:t>
            </w:r>
            <w:r>
              <w:rPr>
                <w:spacing w:val="-2"/>
                <w:sz w:val="20"/>
              </w:rPr>
              <w:t>работы;</w:t>
            </w:r>
          </w:p>
          <w:p w:rsidR="00EA58FE" w:rsidRDefault="004245CD">
            <w:pPr>
              <w:pStyle w:val="TableParagraph"/>
              <w:numPr>
                <w:ilvl w:val="0"/>
                <w:numId w:val="72"/>
              </w:numPr>
              <w:tabs>
                <w:tab w:val="left" w:pos="815"/>
              </w:tabs>
              <w:spacing w:before="22" w:line="266" w:lineRule="auto"/>
              <w:ind w:right="96"/>
              <w:rPr>
                <w:rFonts w:ascii="Microsoft Sans Serif" w:hAnsi="Microsoft Sans Serif"/>
                <w:sz w:val="20"/>
              </w:rPr>
            </w:pPr>
            <w:r>
              <w:rPr>
                <w:sz w:val="20"/>
              </w:rPr>
              <w:t>подготовка</w:t>
            </w:r>
            <w:r>
              <w:rPr>
                <w:spacing w:val="40"/>
                <w:sz w:val="20"/>
              </w:rPr>
              <w:t xml:space="preserve"> </w:t>
            </w:r>
            <w:r>
              <w:rPr>
                <w:sz w:val="20"/>
              </w:rPr>
              <w:t>предложений</w:t>
            </w:r>
            <w:r>
              <w:rPr>
                <w:spacing w:val="40"/>
                <w:sz w:val="20"/>
              </w:rPr>
              <w:t xml:space="preserve"> </w:t>
            </w:r>
            <w:r>
              <w:rPr>
                <w:sz w:val="20"/>
              </w:rPr>
              <w:t>по</w:t>
            </w:r>
            <w:r>
              <w:rPr>
                <w:spacing w:val="40"/>
                <w:sz w:val="20"/>
              </w:rPr>
              <w:t xml:space="preserve"> </w:t>
            </w:r>
            <w:r>
              <w:rPr>
                <w:sz w:val="20"/>
              </w:rPr>
              <w:t>поощрению</w:t>
            </w:r>
            <w:r>
              <w:rPr>
                <w:spacing w:val="40"/>
                <w:sz w:val="20"/>
              </w:rPr>
              <w:t xml:space="preserve"> </w:t>
            </w:r>
            <w:r>
              <w:rPr>
                <w:sz w:val="20"/>
              </w:rPr>
              <w:t>обучающихся</w:t>
            </w:r>
            <w:r>
              <w:rPr>
                <w:spacing w:val="40"/>
                <w:sz w:val="20"/>
              </w:rPr>
              <w:t xml:space="preserve"> </w:t>
            </w:r>
            <w:r>
              <w:rPr>
                <w:sz w:val="20"/>
              </w:rPr>
              <w:t>и</w:t>
            </w:r>
            <w:r>
              <w:rPr>
                <w:spacing w:val="40"/>
                <w:sz w:val="20"/>
              </w:rPr>
              <w:t xml:space="preserve"> </w:t>
            </w:r>
            <w:r>
              <w:rPr>
                <w:sz w:val="20"/>
              </w:rPr>
              <w:t>педагогов</w:t>
            </w:r>
            <w:r>
              <w:rPr>
                <w:spacing w:val="40"/>
                <w:sz w:val="20"/>
              </w:rPr>
              <w:t xml:space="preserve"> </w:t>
            </w:r>
            <w:r>
              <w:rPr>
                <w:sz w:val="20"/>
              </w:rPr>
              <w:t>за активное участие в воспитательном процессе;</w:t>
            </w:r>
          </w:p>
          <w:p w:rsidR="00EA58FE" w:rsidRDefault="004245CD">
            <w:pPr>
              <w:pStyle w:val="TableParagraph"/>
              <w:numPr>
                <w:ilvl w:val="0"/>
                <w:numId w:val="72"/>
              </w:numPr>
              <w:tabs>
                <w:tab w:val="left" w:pos="815"/>
                <w:tab w:val="left" w:pos="1870"/>
                <w:tab w:val="left" w:pos="4463"/>
                <w:tab w:val="left" w:pos="5515"/>
                <w:tab w:val="left" w:pos="5887"/>
              </w:tabs>
              <w:spacing w:line="266" w:lineRule="auto"/>
              <w:ind w:right="92"/>
              <w:rPr>
                <w:rFonts w:ascii="Microsoft Sans Serif" w:hAnsi="Microsoft Sans Serif"/>
                <w:sz w:val="20"/>
              </w:rPr>
            </w:pPr>
            <w:r>
              <w:rPr>
                <w:spacing w:val="-2"/>
                <w:sz w:val="20"/>
              </w:rPr>
              <w:t>оказание</w:t>
            </w:r>
            <w:r>
              <w:rPr>
                <w:sz w:val="20"/>
              </w:rPr>
              <w:tab/>
            </w:r>
            <w:r>
              <w:rPr>
                <w:spacing w:val="-2"/>
                <w:sz w:val="20"/>
              </w:rPr>
              <w:t>психолого-педагогической</w:t>
            </w:r>
            <w:r>
              <w:rPr>
                <w:sz w:val="20"/>
              </w:rPr>
              <w:tab/>
            </w:r>
            <w:r>
              <w:rPr>
                <w:spacing w:val="-2"/>
                <w:sz w:val="20"/>
              </w:rPr>
              <w:t>помощи;</w:t>
            </w:r>
            <w:r>
              <w:rPr>
                <w:sz w:val="20"/>
              </w:rPr>
              <w:tab/>
            </w:r>
            <w:r>
              <w:rPr>
                <w:spacing w:val="-10"/>
                <w:sz w:val="20"/>
              </w:rPr>
              <w:t>-</w:t>
            </w:r>
            <w:r>
              <w:rPr>
                <w:sz w:val="20"/>
              </w:rPr>
              <w:tab/>
            </w:r>
            <w:r>
              <w:rPr>
                <w:spacing w:val="-2"/>
                <w:sz w:val="20"/>
              </w:rPr>
              <w:t xml:space="preserve">осуществление </w:t>
            </w:r>
            <w:r>
              <w:rPr>
                <w:sz w:val="20"/>
              </w:rPr>
              <w:t>социологических исследований, обучающихся;</w:t>
            </w:r>
          </w:p>
          <w:p w:rsidR="00EA58FE" w:rsidRDefault="004245CD">
            <w:pPr>
              <w:pStyle w:val="TableParagraph"/>
              <w:numPr>
                <w:ilvl w:val="0"/>
                <w:numId w:val="72"/>
              </w:numPr>
              <w:tabs>
                <w:tab w:val="left" w:pos="866"/>
              </w:tabs>
              <w:spacing w:line="238" w:lineRule="exact"/>
              <w:ind w:left="866" w:hanging="411"/>
              <w:rPr>
                <w:rFonts w:ascii="Microsoft Sans Serif" w:hAnsi="Microsoft Sans Serif"/>
                <w:sz w:val="23"/>
              </w:rPr>
            </w:pPr>
            <w:r>
              <w:rPr>
                <w:sz w:val="20"/>
              </w:rPr>
              <w:t>подготовка</w:t>
            </w:r>
            <w:r>
              <w:rPr>
                <w:spacing w:val="41"/>
                <w:sz w:val="20"/>
              </w:rPr>
              <w:t xml:space="preserve"> </w:t>
            </w:r>
            <w:r>
              <w:rPr>
                <w:sz w:val="20"/>
              </w:rPr>
              <w:t>предложений</w:t>
            </w:r>
            <w:r>
              <w:rPr>
                <w:spacing w:val="40"/>
                <w:sz w:val="20"/>
              </w:rPr>
              <w:t xml:space="preserve"> </w:t>
            </w:r>
            <w:r>
              <w:rPr>
                <w:sz w:val="20"/>
              </w:rPr>
              <w:t>по</w:t>
            </w:r>
            <w:r>
              <w:rPr>
                <w:spacing w:val="40"/>
                <w:sz w:val="20"/>
              </w:rPr>
              <w:t xml:space="preserve"> </w:t>
            </w:r>
            <w:r>
              <w:rPr>
                <w:sz w:val="20"/>
              </w:rPr>
              <w:t>поощрению</w:t>
            </w:r>
            <w:r>
              <w:rPr>
                <w:spacing w:val="39"/>
                <w:sz w:val="20"/>
              </w:rPr>
              <w:t xml:space="preserve"> </w:t>
            </w:r>
            <w:r>
              <w:rPr>
                <w:sz w:val="20"/>
              </w:rPr>
              <w:t>обучающихся</w:t>
            </w:r>
            <w:r>
              <w:rPr>
                <w:spacing w:val="39"/>
                <w:sz w:val="20"/>
              </w:rPr>
              <w:t xml:space="preserve"> </w:t>
            </w:r>
            <w:r>
              <w:rPr>
                <w:sz w:val="20"/>
              </w:rPr>
              <w:t>и</w:t>
            </w:r>
            <w:r>
              <w:rPr>
                <w:spacing w:val="38"/>
                <w:sz w:val="20"/>
              </w:rPr>
              <w:t xml:space="preserve"> </w:t>
            </w:r>
            <w:r>
              <w:rPr>
                <w:sz w:val="20"/>
              </w:rPr>
              <w:t>педагогов</w:t>
            </w:r>
            <w:r>
              <w:rPr>
                <w:spacing w:val="38"/>
                <w:sz w:val="20"/>
              </w:rPr>
              <w:t xml:space="preserve"> </w:t>
            </w:r>
            <w:r>
              <w:rPr>
                <w:spacing w:val="-5"/>
                <w:sz w:val="20"/>
              </w:rPr>
              <w:t>за</w:t>
            </w:r>
          </w:p>
          <w:p w:rsidR="00EA58FE" w:rsidRDefault="004245CD">
            <w:pPr>
              <w:pStyle w:val="TableParagraph"/>
              <w:spacing w:before="13"/>
              <w:ind w:left="815"/>
              <w:rPr>
                <w:sz w:val="20"/>
              </w:rPr>
            </w:pPr>
            <w:r>
              <w:rPr>
                <w:sz w:val="20"/>
              </w:rPr>
              <w:t>активное</w:t>
            </w:r>
            <w:r>
              <w:rPr>
                <w:spacing w:val="-11"/>
                <w:sz w:val="20"/>
              </w:rPr>
              <w:t xml:space="preserve"> </w:t>
            </w:r>
            <w:r>
              <w:rPr>
                <w:sz w:val="20"/>
              </w:rPr>
              <w:t>участие</w:t>
            </w:r>
            <w:r>
              <w:rPr>
                <w:spacing w:val="-8"/>
                <w:sz w:val="20"/>
              </w:rPr>
              <w:t xml:space="preserve"> </w:t>
            </w:r>
            <w:r>
              <w:rPr>
                <w:sz w:val="20"/>
              </w:rPr>
              <w:t>в</w:t>
            </w:r>
            <w:r>
              <w:rPr>
                <w:spacing w:val="-10"/>
                <w:sz w:val="20"/>
              </w:rPr>
              <w:t xml:space="preserve"> </w:t>
            </w:r>
            <w:r>
              <w:rPr>
                <w:sz w:val="20"/>
              </w:rPr>
              <w:t>воспитательном</w:t>
            </w:r>
            <w:r>
              <w:rPr>
                <w:spacing w:val="-7"/>
                <w:sz w:val="20"/>
              </w:rPr>
              <w:t xml:space="preserve"> </w:t>
            </w:r>
            <w:r>
              <w:rPr>
                <w:spacing w:val="-2"/>
                <w:sz w:val="20"/>
              </w:rPr>
              <w:t>процессе.</w:t>
            </w:r>
          </w:p>
        </w:tc>
      </w:tr>
    </w:tbl>
    <w:p w:rsidR="00EA58FE" w:rsidRDefault="00EA58FE">
      <w:pPr>
        <w:pStyle w:val="TableParagraph"/>
        <w:rPr>
          <w:sz w:val="20"/>
        </w:rPr>
        <w:sectPr w:rsidR="00EA58FE">
          <w:pgSz w:w="11910" w:h="16840"/>
          <w:pgMar w:top="1040" w:right="566" w:bottom="280" w:left="566" w:header="720" w:footer="720" w:gutter="0"/>
          <w:cols w:space="720"/>
        </w:sectPr>
      </w:pPr>
    </w:p>
    <w:p w:rsidR="00EA58FE" w:rsidRDefault="00EA58FE">
      <w:pPr>
        <w:pStyle w:val="a3"/>
        <w:spacing w:before="1"/>
        <w:rPr>
          <w:b/>
          <w:sz w:val="2"/>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00"/>
        <w:gridCol w:w="7290"/>
      </w:tblGrid>
      <w:tr w:rsidR="00EA58FE">
        <w:trPr>
          <w:trHeight w:val="3295"/>
        </w:trPr>
        <w:tc>
          <w:tcPr>
            <w:tcW w:w="3200" w:type="dxa"/>
            <w:tcBorders>
              <w:top w:val="nil"/>
            </w:tcBorders>
          </w:tcPr>
          <w:p w:rsidR="00EA58FE" w:rsidRDefault="004245CD">
            <w:pPr>
              <w:pStyle w:val="TableParagraph"/>
              <w:spacing w:before="22" w:line="264" w:lineRule="auto"/>
              <w:ind w:left="146" w:right="129" w:hanging="2"/>
              <w:jc w:val="center"/>
              <w:rPr>
                <w:sz w:val="20"/>
              </w:rPr>
            </w:pPr>
            <w:r>
              <w:rPr>
                <w:sz w:val="20"/>
              </w:rPr>
              <w:t>Воспитатель. Инструктор по физической культуре. Приказ Минтруда</w:t>
            </w:r>
            <w:r>
              <w:rPr>
                <w:spacing w:val="-11"/>
                <w:sz w:val="20"/>
              </w:rPr>
              <w:t xml:space="preserve"> </w:t>
            </w:r>
            <w:r>
              <w:rPr>
                <w:sz w:val="20"/>
              </w:rPr>
              <w:t>России</w:t>
            </w:r>
            <w:r>
              <w:rPr>
                <w:spacing w:val="-11"/>
                <w:sz w:val="20"/>
              </w:rPr>
              <w:t xml:space="preserve"> </w:t>
            </w:r>
            <w:r>
              <w:rPr>
                <w:sz w:val="20"/>
              </w:rPr>
              <w:t>от</w:t>
            </w:r>
            <w:r>
              <w:rPr>
                <w:spacing w:val="-11"/>
                <w:sz w:val="20"/>
              </w:rPr>
              <w:t xml:space="preserve"> </w:t>
            </w:r>
            <w:r>
              <w:rPr>
                <w:sz w:val="20"/>
              </w:rPr>
              <w:t>18.10.2013</w:t>
            </w:r>
            <w:r>
              <w:rPr>
                <w:spacing w:val="-9"/>
                <w:sz w:val="20"/>
              </w:rPr>
              <w:t xml:space="preserve"> </w:t>
            </w:r>
            <w:r>
              <w:rPr>
                <w:sz w:val="20"/>
              </w:rPr>
              <w:t>N 544н (ред. от 05.08.2016) «Об</w:t>
            </w:r>
          </w:p>
          <w:p w:rsidR="00EA58FE" w:rsidRDefault="004245CD">
            <w:pPr>
              <w:pStyle w:val="TableParagraph"/>
              <w:spacing w:before="1" w:line="266" w:lineRule="auto"/>
              <w:ind w:left="170" w:right="154"/>
              <w:jc w:val="center"/>
              <w:rPr>
                <w:sz w:val="20"/>
              </w:rPr>
            </w:pPr>
            <w:r>
              <w:rPr>
                <w:sz w:val="20"/>
              </w:rPr>
              <w:t>утверждении</w:t>
            </w:r>
            <w:r>
              <w:rPr>
                <w:spacing w:val="-13"/>
                <w:sz w:val="20"/>
              </w:rPr>
              <w:t xml:space="preserve"> </w:t>
            </w:r>
            <w:r>
              <w:rPr>
                <w:sz w:val="20"/>
              </w:rPr>
              <w:t>профессионального стандарта "Педагог</w:t>
            </w:r>
          </w:p>
          <w:p w:rsidR="00EA58FE" w:rsidRDefault="004245CD">
            <w:pPr>
              <w:pStyle w:val="TableParagraph"/>
              <w:spacing w:line="264" w:lineRule="auto"/>
              <w:ind w:left="227" w:right="210" w:hanging="1"/>
              <w:jc w:val="center"/>
              <w:rPr>
                <w:sz w:val="20"/>
              </w:rPr>
            </w:pPr>
            <w:r>
              <w:rPr>
                <w:sz w:val="20"/>
              </w:rPr>
              <w:t>(педагогическая деятельность в сфере</w:t>
            </w:r>
            <w:r>
              <w:rPr>
                <w:spacing w:val="-13"/>
                <w:sz w:val="20"/>
              </w:rPr>
              <w:t xml:space="preserve"> </w:t>
            </w:r>
            <w:r>
              <w:rPr>
                <w:sz w:val="20"/>
              </w:rPr>
              <w:t>дошкольного,</w:t>
            </w:r>
            <w:r>
              <w:rPr>
                <w:spacing w:val="-12"/>
                <w:sz w:val="20"/>
              </w:rPr>
              <w:t xml:space="preserve"> </w:t>
            </w:r>
            <w:r>
              <w:rPr>
                <w:sz w:val="20"/>
              </w:rPr>
              <w:t>начального общего, основного общего, среднего общего образования) (воспитатель, учитель)"» (Зарегистрировано в Минюсте</w:t>
            </w:r>
          </w:p>
          <w:p w:rsidR="00EA58FE" w:rsidRDefault="004245CD">
            <w:pPr>
              <w:pStyle w:val="TableParagraph"/>
              <w:spacing w:line="216" w:lineRule="exact"/>
              <w:ind w:left="15"/>
              <w:jc w:val="center"/>
              <w:rPr>
                <w:sz w:val="20"/>
              </w:rPr>
            </w:pPr>
            <w:r>
              <w:rPr>
                <w:sz w:val="20"/>
              </w:rPr>
              <w:t>России</w:t>
            </w:r>
            <w:r>
              <w:rPr>
                <w:spacing w:val="-6"/>
                <w:sz w:val="20"/>
              </w:rPr>
              <w:t xml:space="preserve"> </w:t>
            </w:r>
            <w:r>
              <w:rPr>
                <w:sz w:val="20"/>
              </w:rPr>
              <w:t>06.12.2013</w:t>
            </w:r>
            <w:r>
              <w:rPr>
                <w:spacing w:val="-4"/>
                <w:sz w:val="20"/>
              </w:rPr>
              <w:t xml:space="preserve"> </w:t>
            </w:r>
            <w:r>
              <w:rPr>
                <w:sz w:val="20"/>
              </w:rPr>
              <w:t>N</w:t>
            </w:r>
            <w:r>
              <w:rPr>
                <w:spacing w:val="-5"/>
                <w:sz w:val="20"/>
              </w:rPr>
              <w:t xml:space="preserve"> </w:t>
            </w:r>
            <w:r>
              <w:rPr>
                <w:spacing w:val="-2"/>
                <w:sz w:val="20"/>
              </w:rPr>
              <w:t>30550).</w:t>
            </w:r>
          </w:p>
        </w:tc>
        <w:tc>
          <w:tcPr>
            <w:tcW w:w="7290" w:type="dxa"/>
            <w:tcBorders>
              <w:top w:val="nil"/>
            </w:tcBorders>
          </w:tcPr>
          <w:p w:rsidR="00EA58FE" w:rsidRDefault="004245CD">
            <w:pPr>
              <w:pStyle w:val="TableParagraph"/>
              <w:numPr>
                <w:ilvl w:val="0"/>
                <w:numId w:val="71"/>
              </w:numPr>
              <w:tabs>
                <w:tab w:val="left" w:pos="815"/>
              </w:tabs>
              <w:spacing w:before="22" w:line="266" w:lineRule="auto"/>
              <w:ind w:right="96"/>
              <w:jc w:val="both"/>
              <w:rPr>
                <w:rFonts w:ascii="Microsoft Sans Serif" w:hAnsi="Microsoft Sans Serif"/>
                <w:sz w:val="20"/>
              </w:rPr>
            </w:pPr>
            <w:r>
              <w:rPr>
                <w:sz w:val="20"/>
              </w:rPr>
              <w:t xml:space="preserve">обеспечивает занятие обучающихся творчеством, медиа, физической </w:t>
            </w:r>
            <w:r>
              <w:rPr>
                <w:spacing w:val="-2"/>
                <w:sz w:val="20"/>
              </w:rPr>
              <w:t>культурой;</w:t>
            </w:r>
          </w:p>
          <w:p w:rsidR="00EA58FE" w:rsidRDefault="004245CD">
            <w:pPr>
              <w:pStyle w:val="TableParagraph"/>
              <w:numPr>
                <w:ilvl w:val="0"/>
                <w:numId w:val="71"/>
              </w:numPr>
              <w:tabs>
                <w:tab w:val="left" w:pos="815"/>
              </w:tabs>
              <w:spacing w:line="264" w:lineRule="auto"/>
              <w:ind w:right="97"/>
              <w:jc w:val="both"/>
              <w:rPr>
                <w:rFonts w:ascii="Microsoft Sans Serif" w:hAnsi="Microsoft Sans Serif"/>
                <w:sz w:val="20"/>
              </w:rPr>
            </w:pPr>
            <w:r>
              <w:rPr>
                <w:sz w:val="2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EA58FE" w:rsidRDefault="004245CD">
            <w:pPr>
              <w:pStyle w:val="TableParagraph"/>
              <w:numPr>
                <w:ilvl w:val="0"/>
                <w:numId w:val="71"/>
              </w:numPr>
              <w:tabs>
                <w:tab w:val="left" w:pos="815"/>
              </w:tabs>
              <w:spacing w:line="264" w:lineRule="auto"/>
              <w:ind w:right="94"/>
              <w:jc w:val="both"/>
              <w:rPr>
                <w:rFonts w:ascii="Microsoft Sans Serif" w:hAnsi="Microsoft Sans Serif"/>
                <w:sz w:val="20"/>
              </w:rPr>
            </w:pPr>
            <w:r>
              <w:rPr>
                <w:sz w:val="20"/>
              </w:rPr>
              <w:t xml:space="preserve">организация работы по формированию общей культуры будущего </w:t>
            </w:r>
            <w:r>
              <w:rPr>
                <w:spacing w:val="-2"/>
                <w:sz w:val="20"/>
              </w:rPr>
              <w:t>школьника;</w:t>
            </w:r>
          </w:p>
          <w:p w:rsidR="00EA58FE" w:rsidRDefault="004245CD">
            <w:pPr>
              <w:pStyle w:val="TableParagraph"/>
              <w:numPr>
                <w:ilvl w:val="0"/>
                <w:numId w:val="71"/>
              </w:numPr>
              <w:tabs>
                <w:tab w:val="left" w:pos="814"/>
              </w:tabs>
              <w:spacing w:line="228" w:lineRule="exact"/>
              <w:ind w:left="814" w:hanging="359"/>
              <w:jc w:val="both"/>
              <w:rPr>
                <w:rFonts w:ascii="Microsoft Sans Serif" w:hAnsi="Microsoft Sans Serif"/>
                <w:sz w:val="20"/>
              </w:rPr>
            </w:pPr>
            <w:r>
              <w:rPr>
                <w:sz w:val="20"/>
              </w:rPr>
              <w:t>внедрение</w:t>
            </w:r>
            <w:r>
              <w:rPr>
                <w:spacing w:val="-8"/>
                <w:sz w:val="20"/>
              </w:rPr>
              <w:t xml:space="preserve"> </w:t>
            </w:r>
            <w:r>
              <w:rPr>
                <w:sz w:val="20"/>
              </w:rPr>
              <w:t>здорового</w:t>
            </w:r>
            <w:r>
              <w:rPr>
                <w:spacing w:val="-8"/>
                <w:sz w:val="20"/>
              </w:rPr>
              <w:t xml:space="preserve"> </w:t>
            </w:r>
            <w:r>
              <w:rPr>
                <w:sz w:val="20"/>
              </w:rPr>
              <w:t>образа</w:t>
            </w:r>
            <w:r>
              <w:rPr>
                <w:spacing w:val="-7"/>
                <w:sz w:val="20"/>
              </w:rPr>
              <w:t xml:space="preserve"> </w:t>
            </w:r>
            <w:r>
              <w:rPr>
                <w:spacing w:val="-2"/>
                <w:sz w:val="20"/>
              </w:rPr>
              <w:t>жизни;</w:t>
            </w:r>
          </w:p>
          <w:p w:rsidR="00EA58FE" w:rsidRDefault="004245CD">
            <w:pPr>
              <w:pStyle w:val="TableParagraph"/>
              <w:numPr>
                <w:ilvl w:val="0"/>
                <w:numId w:val="71"/>
              </w:numPr>
              <w:tabs>
                <w:tab w:val="left" w:pos="815"/>
              </w:tabs>
              <w:spacing w:before="22" w:line="264" w:lineRule="auto"/>
              <w:ind w:right="98"/>
              <w:jc w:val="both"/>
              <w:rPr>
                <w:rFonts w:ascii="Microsoft Sans Serif" w:hAnsi="Microsoft Sans Serif"/>
                <w:sz w:val="20"/>
              </w:rPr>
            </w:pPr>
            <w:r>
              <w:rPr>
                <w:sz w:val="20"/>
              </w:rPr>
              <w:t>внедрение в практику воспитательной деятельности научных</w:t>
            </w:r>
            <w:r>
              <w:rPr>
                <w:spacing w:val="40"/>
                <w:sz w:val="20"/>
              </w:rPr>
              <w:t xml:space="preserve"> </w:t>
            </w:r>
            <w:r>
              <w:rPr>
                <w:sz w:val="20"/>
              </w:rPr>
              <w:t>достижений, новых технологий образовательного процесса;</w:t>
            </w:r>
          </w:p>
          <w:p w:rsidR="00EA58FE" w:rsidRDefault="004245CD">
            <w:pPr>
              <w:pStyle w:val="TableParagraph"/>
              <w:numPr>
                <w:ilvl w:val="0"/>
                <w:numId w:val="71"/>
              </w:numPr>
              <w:tabs>
                <w:tab w:val="left" w:pos="814"/>
              </w:tabs>
              <w:spacing w:line="243" w:lineRule="exact"/>
              <w:ind w:left="814" w:hanging="359"/>
              <w:jc w:val="both"/>
              <w:rPr>
                <w:rFonts w:ascii="Microsoft Sans Serif" w:hAnsi="Microsoft Sans Serif"/>
                <w:sz w:val="23"/>
              </w:rPr>
            </w:pPr>
            <w:r>
              <w:rPr>
                <w:sz w:val="20"/>
              </w:rPr>
              <w:t>организация</w:t>
            </w:r>
            <w:r>
              <w:rPr>
                <w:spacing w:val="48"/>
                <w:sz w:val="20"/>
              </w:rPr>
              <w:t xml:space="preserve">  </w:t>
            </w:r>
            <w:r>
              <w:rPr>
                <w:sz w:val="20"/>
              </w:rPr>
              <w:t>участия</w:t>
            </w:r>
            <w:r>
              <w:rPr>
                <w:spacing w:val="49"/>
                <w:sz w:val="20"/>
              </w:rPr>
              <w:t xml:space="preserve">  </w:t>
            </w:r>
            <w:r>
              <w:rPr>
                <w:sz w:val="20"/>
              </w:rPr>
              <w:t>обучающихся</w:t>
            </w:r>
            <w:r>
              <w:rPr>
                <w:spacing w:val="49"/>
                <w:sz w:val="20"/>
              </w:rPr>
              <w:t xml:space="preserve">  </w:t>
            </w:r>
            <w:r>
              <w:rPr>
                <w:sz w:val="20"/>
              </w:rPr>
              <w:t>в</w:t>
            </w:r>
            <w:r>
              <w:rPr>
                <w:spacing w:val="49"/>
                <w:sz w:val="20"/>
              </w:rPr>
              <w:t xml:space="preserve">  </w:t>
            </w:r>
            <w:r>
              <w:rPr>
                <w:sz w:val="20"/>
              </w:rPr>
              <w:t>мероприятиях,</w:t>
            </w:r>
            <w:r>
              <w:rPr>
                <w:spacing w:val="49"/>
                <w:sz w:val="20"/>
              </w:rPr>
              <w:t xml:space="preserve">  </w:t>
            </w:r>
            <w:r>
              <w:rPr>
                <w:spacing w:val="-2"/>
                <w:sz w:val="20"/>
              </w:rPr>
              <w:t>проводимых</w:t>
            </w:r>
          </w:p>
          <w:p w:rsidR="00EA58FE" w:rsidRDefault="004245CD">
            <w:pPr>
              <w:pStyle w:val="TableParagraph"/>
              <w:spacing w:line="252" w:lineRule="exact"/>
              <w:ind w:left="815" w:right="96"/>
              <w:jc w:val="both"/>
              <w:rPr>
                <w:sz w:val="20"/>
              </w:rPr>
            </w:pPr>
            <w:r>
              <w:rPr>
                <w:sz w:val="20"/>
              </w:rPr>
              <w:t>районными,</w:t>
            </w:r>
            <w:r>
              <w:rPr>
                <w:spacing w:val="-5"/>
                <w:sz w:val="20"/>
              </w:rPr>
              <w:t xml:space="preserve"> </w:t>
            </w:r>
            <w:r>
              <w:rPr>
                <w:sz w:val="20"/>
              </w:rPr>
              <w:t>городскими</w:t>
            </w:r>
            <w:r>
              <w:rPr>
                <w:spacing w:val="-6"/>
                <w:sz w:val="20"/>
              </w:rPr>
              <w:t xml:space="preserve"> </w:t>
            </w:r>
            <w:r>
              <w:rPr>
                <w:sz w:val="20"/>
              </w:rPr>
              <w:t>и</w:t>
            </w:r>
            <w:r>
              <w:rPr>
                <w:spacing w:val="-6"/>
                <w:sz w:val="20"/>
              </w:rPr>
              <w:t xml:space="preserve"> </w:t>
            </w:r>
            <w:r>
              <w:rPr>
                <w:sz w:val="20"/>
              </w:rPr>
              <w:t>другими</w:t>
            </w:r>
            <w:r>
              <w:rPr>
                <w:spacing w:val="-6"/>
                <w:sz w:val="20"/>
              </w:rPr>
              <w:t xml:space="preserve"> </w:t>
            </w:r>
            <w:r>
              <w:rPr>
                <w:sz w:val="20"/>
              </w:rPr>
              <w:t>структурами</w:t>
            </w:r>
            <w:r>
              <w:rPr>
                <w:spacing w:val="-6"/>
                <w:sz w:val="20"/>
              </w:rPr>
              <w:t xml:space="preserve"> </w:t>
            </w:r>
            <w:r>
              <w:rPr>
                <w:sz w:val="20"/>
              </w:rPr>
              <w:t>в</w:t>
            </w:r>
            <w:r>
              <w:rPr>
                <w:spacing w:val="-5"/>
                <w:sz w:val="20"/>
              </w:rPr>
              <w:t xml:space="preserve"> </w:t>
            </w:r>
            <w:r>
              <w:rPr>
                <w:sz w:val="20"/>
              </w:rPr>
              <w:t>рамках</w:t>
            </w:r>
            <w:r>
              <w:rPr>
                <w:spacing w:val="-4"/>
                <w:sz w:val="20"/>
              </w:rPr>
              <w:t xml:space="preserve"> </w:t>
            </w:r>
            <w:r>
              <w:rPr>
                <w:sz w:val="20"/>
              </w:rPr>
              <w:t xml:space="preserve">воспитательной </w:t>
            </w:r>
            <w:r>
              <w:rPr>
                <w:spacing w:val="-2"/>
                <w:sz w:val="20"/>
              </w:rPr>
              <w:t>деятельности.</w:t>
            </w:r>
          </w:p>
        </w:tc>
      </w:tr>
      <w:tr w:rsidR="00EA58FE">
        <w:trPr>
          <w:trHeight w:val="1526"/>
        </w:trPr>
        <w:tc>
          <w:tcPr>
            <w:tcW w:w="3200" w:type="dxa"/>
          </w:tcPr>
          <w:p w:rsidR="00EA58FE" w:rsidRDefault="004245CD">
            <w:pPr>
              <w:pStyle w:val="TableParagraph"/>
              <w:spacing w:before="19"/>
              <w:ind w:left="636"/>
              <w:rPr>
                <w:sz w:val="20"/>
              </w:rPr>
            </w:pPr>
            <w:r>
              <w:rPr>
                <w:sz w:val="20"/>
              </w:rPr>
              <w:t>Младший</w:t>
            </w:r>
            <w:r>
              <w:rPr>
                <w:spacing w:val="-9"/>
                <w:sz w:val="20"/>
              </w:rPr>
              <w:t xml:space="preserve"> </w:t>
            </w:r>
            <w:r>
              <w:rPr>
                <w:spacing w:val="-2"/>
                <w:sz w:val="20"/>
              </w:rPr>
              <w:t>воспитатель</w:t>
            </w:r>
          </w:p>
        </w:tc>
        <w:tc>
          <w:tcPr>
            <w:tcW w:w="7290" w:type="dxa"/>
          </w:tcPr>
          <w:p w:rsidR="00EA58FE" w:rsidRDefault="004245CD">
            <w:pPr>
              <w:pStyle w:val="TableParagraph"/>
              <w:spacing w:before="19" w:line="264" w:lineRule="auto"/>
              <w:ind w:right="96"/>
              <w:jc w:val="both"/>
              <w:rPr>
                <w:sz w:val="20"/>
              </w:rPr>
            </w:pPr>
            <w:r>
              <w:rPr>
                <w:sz w:val="20"/>
              </w:rPr>
              <w:t>Создание социальной ситуации развития обучающихся, соответствующей специфике дошкольного возраста. Обеспечение совместно с воспитателем</w:t>
            </w:r>
            <w:r>
              <w:rPr>
                <w:spacing w:val="40"/>
                <w:sz w:val="20"/>
              </w:rPr>
              <w:t xml:space="preserve"> </w:t>
            </w:r>
            <w:r>
              <w:rPr>
                <w:spacing w:val="-2"/>
                <w:sz w:val="20"/>
              </w:rPr>
              <w:t>занятий</w:t>
            </w:r>
          </w:p>
          <w:p w:rsidR="00EA58FE" w:rsidRDefault="004245CD">
            <w:pPr>
              <w:pStyle w:val="TableParagraph"/>
              <w:spacing w:line="264" w:lineRule="auto"/>
              <w:ind w:right="96"/>
              <w:jc w:val="both"/>
              <w:rPr>
                <w:sz w:val="20"/>
              </w:rPr>
            </w:pPr>
            <w:r>
              <w:rPr>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EA58FE" w:rsidRDefault="00EA58FE">
      <w:pPr>
        <w:pStyle w:val="a3"/>
        <w:rPr>
          <w:b/>
        </w:rPr>
      </w:pPr>
    </w:p>
    <w:p w:rsidR="00EA58FE" w:rsidRDefault="00EA58FE">
      <w:pPr>
        <w:pStyle w:val="a3"/>
        <w:spacing w:before="26"/>
        <w:rPr>
          <w:b/>
        </w:rPr>
      </w:pPr>
    </w:p>
    <w:p w:rsidR="00EA58FE" w:rsidRDefault="004245CD">
      <w:pPr>
        <w:pStyle w:val="a3"/>
        <w:ind w:left="286" w:right="284" w:firstLine="708"/>
        <w:jc w:val="both"/>
      </w:pPr>
      <w:r>
        <w:t>На уровне уклада М</w:t>
      </w:r>
      <w:r w:rsidR="00C87D2A">
        <w:t>Б</w:t>
      </w:r>
      <w:r>
        <w:t>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
    <w:p w:rsidR="00EA58FE" w:rsidRDefault="004245CD">
      <w:pPr>
        <w:pStyle w:val="a3"/>
        <w:ind w:left="994"/>
        <w:jc w:val="both"/>
      </w:pPr>
      <w:r>
        <w:t>Эти</w:t>
      </w:r>
      <w:r>
        <w:rPr>
          <w:spacing w:val="-4"/>
        </w:rPr>
        <w:t xml:space="preserve"> </w:t>
      </w:r>
      <w:r>
        <w:t>ценности</w:t>
      </w:r>
      <w:r>
        <w:rPr>
          <w:spacing w:val="-3"/>
        </w:rPr>
        <w:t xml:space="preserve"> </w:t>
      </w:r>
      <w:r>
        <w:t>разделяются</w:t>
      </w:r>
      <w:r>
        <w:rPr>
          <w:spacing w:val="-3"/>
        </w:rPr>
        <w:t xml:space="preserve"> </w:t>
      </w:r>
      <w:r>
        <w:t>всеми</w:t>
      </w:r>
      <w:r>
        <w:rPr>
          <w:spacing w:val="-4"/>
        </w:rPr>
        <w:t xml:space="preserve"> </w:t>
      </w:r>
      <w:r>
        <w:t>участниками</w:t>
      </w:r>
      <w:r>
        <w:rPr>
          <w:spacing w:val="-3"/>
        </w:rPr>
        <w:t xml:space="preserve"> </w:t>
      </w:r>
      <w:r>
        <w:t>образовательных</w:t>
      </w:r>
      <w:r>
        <w:rPr>
          <w:spacing w:val="-4"/>
        </w:rPr>
        <w:t xml:space="preserve"> </w:t>
      </w:r>
      <w:r>
        <w:t>отношений</w:t>
      </w:r>
      <w:r>
        <w:rPr>
          <w:spacing w:val="-4"/>
        </w:rPr>
        <w:t xml:space="preserve"> </w:t>
      </w:r>
      <w:r>
        <w:t>в</w:t>
      </w:r>
      <w:r>
        <w:rPr>
          <w:spacing w:val="2"/>
        </w:rPr>
        <w:t xml:space="preserve"> </w:t>
      </w:r>
      <w:r>
        <w:rPr>
          <w:spacing w:val="-2"/>
        </w:rPr>
        <w:t>М</w:t>
      </w:r>
      <w:r w:rsidR="00C87D2A">
        <w:rPr>
          <w:spacing w:val="-2"/>
        </w:rPr>
        <w:t>Б</w:t>
      </w:r>
      <w:r>
        <w:rPr>
          <w:spacing w:val="-2"/>
        </w:rPr>
        <w:t>ДОУ.</w:t>
      </w:r>
    </w:p>
    <w:p w:rsidR="00EA58FE" w:rsidRDefault="004245CD">
      <w:pPr>
        <w:pStyle w:val="a3"/>
        <w:ind w:left="286" w:right="283" w:firstLine="708"/>
        <w:jc w:val="both"/>
      </w:pPr>
      <w:r>
        <w:rPr>
          <w:i/>
        </w:rPr>
        <w:t>На уровне воспитывающих сред</w:t>
      </w:r>
      <w:r>
        <w:t>: РППС строится как максимально доступная для детей с ОВЗ; событийная воспитывающая среда М</w:t>
      </w:r>
      <w:r w:rsidR="00C87D2A">
        <w:t>Б</w:t>
      </w:r>
      <w: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EA58FE" w:rsidRDefault="004245CD">
      <w:pPr>
        <w:pStyle w:val="a3"/>
        <w:ind w:left="286" w:right="281" w:firstLine="768"/>
        <w:jc w:val="both"/>
      </w:pPr>
      <w:r>
        <w:rPr>
          <w:i/>
        </w:rPr>
        <w:t xml:space="preserve">На уровне общности: </w:t>
      </w:r>
      <w: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EA58FE" w:rsidRDefault="004245CD">
      <w:pPr>
        <w:pStyle w:val="a3"/>
        <w:spacing w:before="1"/>
        <w:ind w:left="286" w:right="282" w:firstLine="708"/>
        <w:jc w:val="both"/>
      </w:pPr>
      <w:r>
        <w:rPr>
          <w:i/>
        </w:rPr>
        <w:t xml:space="preserve">На уровне деятельностей: </w:t>
      </w:r>
      <w: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EA58FE" w:rsidRDefault="004245CD">
      <w:pPr>
        <w:pStyle w:val="a3"/>
        <w:ind w:left="286" w:right="284" w:firstLine="708"/>
        <w:jc w:val="both"/>
      </w:pPr>
      <w:r>
        <w:rPr>
          <w:i/>
        </w:rPr>
        <w:t xml:space="preserve">На уровне событий: </w:t>
      </w:r>
      <w: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EA58FE" w:rsidRDefault="004245CD">
      <w:pPr>
        <w:ind w:left="994"/>
        <w:jc w:val="both"/>
        <w:rPr>
          <w:sz w:val="24"/>
        </w:rPr>
      </w:pPr>
      <w:r>
        <w:rPr>
          <w:b/>
          <w:i/>
          <w:sz w:val="24"/>
        </w:rPr>
        <w:t>Основными</w:t>
      </w:r>
      <w:r>
        <w:rPr>
          <w:b/>
          <w:i/>
          <w:spacing w:val="-6"/>
          <w:sz w:val="24"/>
        </w:rPr>
        <w:t xml:space="preserve"> </w:t>
      </w:r>
      <w:r>
        <w:rPr>
          <w:b/>
          <w:i/>
          <w:sz w:val="24"/>
        </w:rPr>
        <w:t>условиями</w:t>
      </w:r>
      <w:r>
        <w:rPr>
          <w:b/>
          <w:i/>
          <w:spacing w:val="-4"/>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ВОСПИТАНИЯ</w:t>
      </w:r>
      <w:r>
        <w:rPr>
          <w:spacing w:val="-4"/>
          <w:sz w:val="24"/>
        </w:rPr>
        <w:t xml:space="preserve"> </w:t>
      </w:r>
      <w:r>
        <w:rPr>
          <w:sz w:val="24"/>
        </w:rPr>
        <w:t>в</w:t>
      </w:r>
      <w:r>
        <w:rPr>
          <w:spacing w:val="-3"/>
          <w:sz w:val="24"/>
        </w:rPr>
        <w:t xml:space="preserve"> </w:t>
      </w:r>
      <w:r>
        <w:rPr>
          <w:sz w:val="24"/>
        </w:rPr>
        <w:t>М</w:t>
      </w:r>
      <w:r w:rsidR="00C87D2A">
        <w:rPr>
          <w:sz w:val="24"/>
        </w:rPr>
        <w:t>Б</w:t>
      </w:r>
      <w:r>
        <w:rPr>
          <w:sz w:val="24"/>
        </w:rPr>
        <w:t>ДОУ,</w:t>
      </w:r>
      <w:r>
        <w:rPr>
          <w:spacing w:val="-3"/>
          <w:sz w:val="24"/>
        </w:rPr>
        <w:t xml:space="preserve"> </w:t>
      </w:r>
      <w:r>
        <w:rPr>
          <w:spacing w:val="-2"/>
          <w:sz w:val="24"/>
        </w:rPr>
        <w:t>являются:</w:t>
      </w:r>
    </w:p>
    <w:p w:rsidR="00EA58FE" w:rsidRDefault="004245CD">
      <w:pPr>
        <w:pStyle w:val="a4"/>
        <w:numPr>
          <w:ilvl w:val="0"/>
          <w:numId w:val="70"/>
        </w:numPr>
        <w:tabs>
          <w:tab w:val="left" w:pos="1331"/>
        </w:tabs>
        <w:ind w:right="290" w:firstLine="708"/>
        <w:rPr>
          <w:sz w:val="24"/>
        </w:rPr>
      </w:pPr>
      <w:r>
        <w:rPr>
          <w:sz w:val="24"/>
        </w:rPr>
        <w:t>полноценное</w:t>
      </w:r>
      <w:r>
        <w:rPr>
          <w:spacing w:val="40"/>
          <w:sz w:val="24"/>
        </w:rPr>
        <w:t xml:space="preserve"> </w:t>
      </w:r>
      <w:r>
        <w:rPr>
          <w:sz w:val="24"/>
        </w:rPr>
        <w:t>проживание</w:t>
      </w:r>
      <w:r>
        <w:rPr>
          <w:spacing w:val="40"/>
          <w:sz w:val="24"/>
        </w:rPr>
        <w:t xml:space="preserve"> </w:t>
      </w:r>
      <w:r>
        <w:rPr>
          <w:sz w:val="24"/>
        </w:rPr>
        <w:t>ребенком</w:t>
      </w:r>
      <w:r>
        <w:rPr>
          <w:spacing w:val="40"/>
          <w:sz w:val="24"/>
        </w:rPr>
        <w:t xml:space="preserve"> </w:t>
      </w:r>
      <w:r>
        <w:rPr>
          <w:sz w:val="24"/>
        </w:rPr>
        <w:t>всех</w:t>
      </w:r>
      <w:r>
        <w:rPr>
          <w:spacing w:val="40"/>
          <w:sz w:val="24"/>
        </w:rPr>
        <w:t xml:space="preserve"> </w:t>
      </w:r>
      <w:r>
        <w:rPr>
          <w:sz w:val="24"/>
        </w:rPr>
        <w:t>этапов</w:t>
      </w:r>
      <w:r>
        <w:rPr>
          <w:spacing w:val="40"/>
          <w:sz w:val="24"/>
        </w:rPr>
        <w:t xml:space="preserve"> </w:t>
      </w:r>
      <w:r>
        <w:rPr>
          <w:sz w:val="24"/>
        </w:rPr>
        <w:t>детства</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w:t>
      </w:r>
      <w:r>
        <w:rPr>
          <w:spacing w:val="80"/>
          <w:sz w:val="24"/>
        </w:rPr>
        <w:t xml:space="preserve"> </w:t>
      </w:r>
      <w:r>
        <w:rPr>
          <w:sz w:val="24"/>
        </w:rPr>
        <w:t>дошкольного возраста), обогащение (амплификация) детского развития;</w:t>
      </w:r>
    </w:p>
    <w:p w:rsidR="00EA58FE" w:rsidRDefault="004245CD">
      <w:pPr>
        <w:pStyle w:val="a4"/>
        <w:numPr>
          <w:ilvl w:val="0"/>
          <w:numId w:val="70"/>
        </w:numPr>
        <w:tabs>
          <w:tab w:val="left" w:pos="1357"/>
        </w:tabs>
        <w:ind w:right="288" w:firstLine="708"/>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индивидуальных</w:t>
      </w:r>
      <w:r>
        <w:rPr>
          <w:spacing w:val="80"/>
          <w:sz w:val="24"/>
        </w:rPr>
        <w:t xml:space="preserve"> </w:t>
      </w:r>
      <w:r>
        <w:rPr>
          <w:sz w:val="24"/>
        </w:rPr>
        <w:t>особенностей каждого ребенка, при котором сам ребенок становится активным субъектом воспитания;</w:t>
      </w:r>
    </w:p>
    <w:p w:rsidR="00EA58FE" w:rsidRDefault="004245CD">
      <w:pPr>
        <w:pStyle w:val="a4"/>
        <w:numPr>
          <w:ilvl w:val="0"/>
          <w:numId w:val="70"/>
        </w:numPr>
        <w:tabs>
          <w:tab w:val="left" w:pos="1345"/>
        </w:tabs>
        <w:spacing w:before="1"/>
        <w:ind w:right="287" w:firstLine="708"/>
        <w:rPr>
          <w:sz w:val="24"/>
        </w:rPr>
      </w:pPr>
      <w:r>
        <w:rPr>
          <w:sz w:val="24"/>
        </w:rPr>
        <w:t>содействие</w:t>
      </w:r>
      <w:r>
        <w:rPr>
          <w:spacing w:val="80"/>
          <w:sz w:val="24"/>
        </w:rPr>
        <w:t xml:space="preserve"> </w:t>
      </w:r>
      <w:r>
        <w:rPr>
          <w:sz w:val="24"/>
        </w:rPr>
        <w:t>и</w:t>
      </w:r>
      <w:r>
        <w:rPr>
          <w:spacing w:val="80"/>
          <w:sz w:val="24"/>
        </w:rPr>
        <w:t xml:space="preserve"> </w:t>
      </w:r>
      <w:r>
        <w:rPr>
          <w:sz w:val="24"/>
        </w:rPr>
        <w:t>сотрудничество</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взрослых,</w:t>
      </w:r>
      <w:r>
        <w:rPr>
          <w:spacing w:val="80"/>
          <w:sz w:val="24"/>
        </w:rPr>
        <w:t xml:space="preserve"> </w:t>
      </w:r>
      <w:r>
        <w:rPr>
          <w:sz w:val="24"/>
        </w:rPr>
        <w:t>признание</w:t>
      </w:r>
      <w:r>
        <w:rPr>
          <w:spacing w:val="80"/>
          <w:sz w:val="24"/>
        </w:rPr>
        <w:t xml:space="preserve"> </w:t>
      </w:r>
      <w:r>
        <w:rPr>
          <w:sz w:val="24"/>
        </w:rPr>
        <w:t>ребенка</w:t>
      </w:r>
      <w:r>
        <w:rPr>
          <w:spacing w:val="80"/>
          <w:sz w:val="24"/>
        </w:rPr>
        <w:t xml:space="preserve"> </w:t>
      </w:r>
      <w:r>
        <w:rPr>
          <w:sz w:val="24"/>
        </w:rPr>
        <w:t>полноценным участником (субъектом) образовательных отношений;</w:t>
      </w:r>
    </w:p>
    <w:p w:rsidR="00EA58FE" w:rsidRDefault="004245CD">
      <w:pPr>
        <w:pStyle w:val="a4"/>
        <w:numPr>
          <w:ilvl w:val="0"/>
          <w:numId w:val="70"/>
        </w:numPr>
        <w:tabs>
          <w:tab w:val="left" w:pos="1253"/>
        </w:tabs>
        <w:ind w:left="1253" w:hanging="259"/>
        <w:rPr>
          <w:sz w:val="24"/>
        </w:rPr>
      </w:pPr>
      <w:r>
        <w:rPr>
          <w:sz w:val="24"/>
        </w:rPr>
        <w:t>формирование</w:t>
      </w:r>
      <w:r>
        <w:rPr>
          <w:spacing w:val="-6"/>
          <w:sz w:val="24"/>
        </w:rPr>
        <w:t xml:space="preserve"> </w:t>
      </w:r>
      <w:r>
        <w:rPr>
          <w:sz w:val="24"/>
        </w:rPr>
        <w:t>и</w:t>
      </w:r>
      <w:r>
        <w:rPr>
          <w:spacing w:val="-3"/>
          <w:sz w:val="24"/>
        </w:rPr>
        <w:t xml:space="preserve"> </w:t>
      </w:r>
      <w:r>
        <w:rPr>
          <w:sz w:val="24"/>
        </w:rPr>
        <w:t>поддержка</w:t>
      </w:r>
      <w:r>
        <w:rPr>
          <w:spacing w:val="-4"/>
          <w:sz w:val="24"/>
        </w:rPr>
        <w:t xml:space="preserve"> </w:t>
      </w:r>
      <w:r>
        <w:rPr>
          <w:sz w:val="24"/>
        </w:rPr>
        <w:t>инициативы</w:t>
      </w:r>
      <w:r>
        <w:rPr>
          <w:spacing w:val="-4"/>
          <w:sz w:val="24"/>
        </w:rPr>
        <w:t xml:space="preserve"> </w:t>
      </w:r>
      <w:r>
        <w:rPr>
          <w:sz w:val="24"/>
        </w:rPr>
        <w:t>детей</w:t>
      </w:r>
      <w:r>
        <w:rPr>
          <w:spacing w:val="-3"/>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3"/>
          <w:sz w:val="24"/>
        </w:rPr>
        <w:t xml:space="preserve"> </w:t>
      </w:r>
      <w:r>
        <w:rPr>
          <w:sz w:val="24"/>
        </w:rPr>
        <w:t>детской</w:t>
      </w:r>
      <w:r>
        <w:rPr>
          <w:spacing w:val="-2"/>
          <w:sz w:val="24"/>
        </w:rPr>
        <w:t xml:space="preserve"> деятельности;</w:t>
      </w:r>
    </w:p>
    <w:p w:rsidR="00EA58FE" w:rsidRDefault="004245CD">
      <w:pPr>
        <w:pStyle w:val="a4"/>
        <w:numPr>
          <w:ilvl w:val="0"/>
          <w:numId w:val="70"/>
        </w:numPr>
        <w:tabs>
          <w:tab w:val="left" w:pos="1253"/>
        </w:tabs>
        <w:ind w:left="1253" w:hanging="259"/>
        <w:rPr>
          <w:sz w:val="24"/>
        </w:rPr>
      </w:pPr>
      <w:r>
        <w:rPr>
          <w:sz w:val="24"/>
        </w:rPr>
        <w:t>активное</w:t>
      </w:r>
      <w:r>
        <w:rPr>
          <w:spacing w:val="-8"/>
          <w:sz w:val="24"/>
        </w:rPr>
        <w:t xml:space="preserve"> </w:t>
      </w:r>
      <w:r>
        <w:rPr>
          <w:sz w:val="24"/>
        </w:rPr>
        <w:t>привлечение</w:t>
      </w:r>
      <w:r>
        <w:rPr>
          <w:spacing w:val="-5"/>
          <w:sz w:val="24"/>
        </w:rPr>
        <w:t xml:space="preserve"> </w:t>
      </w:r>
      <w:r>
        <w:rPr>
          <w:sz w:val="24"/>
        </w:rPr>
        <w:t>ближайшего</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к</w:t>
      </w:r>
      <w:r>
        <w:rPr>
          <w:spacing w:val="-4"/>
          <w:sz w:val="24"/>
        </w:rPr>
        <w:t xml:space="preserve"> </w:t>
      </w:r>
      <w:r>
        <w:rPr>
          <w:sz w:val="24"/>
        </w:rPr>
        <w:t>воспитанию</w:t>
      </w:r>
      <w:r>
        <w:rPr>
          <w:spacing w:val="-4"/>
          <w:sz w:val="24"/>
        </w:rPr>
        <w:t xml:space="preserve"> </w:t>
      </w:r>
      <w:r>
        <w:rPr>
          <w:spacing w:val="-2"/>
          <w:sz w:val="24"/>
        </w:rPr>
        <w:t>ребенка.</w:t>
      </w:r>
    </w:p>
    <w:p w:rsidR="00EA58FE" w:rsidRDefault="004245CD">
      <w:pPr>
        <w:ind w:left="994"/>
        <w:rPr>
          <w:sz w:val="24"/>
        </w:rPr>
      </w:pPr>
      <w:r>
        <w:rPr>
          <w:b/>
          <w:i/>
          <w:sz w:val="24"/>
        </w:rPr>
        <w:t>Задачами</w:t>
      </w:r>
      <w:r>
        <w:rPr>
          <w:b/>
          <w:i/>
          <w:spacing w:val="-3"/>
          <w:sz w:val="24"/>
        </w:rPr>
        <w:t xml:space="preserve"> </w:t>
      </w:r>
      <w:r>
        <w:rPr>
          <w:b/>
          <w:i/>
          <w:sz w:val="24"/>
        </w:rPr>
        <w:t>воспитания</w:t>
      </w:r>
      <w:r>
        <w:rPr>
          <w:b/>
          <w:i/>
          <w:spacing w:val="-5"/>
          <w:sz w:val="24"/>
        </w:rPr>
        <w:t xml:space="preserve"> </w:t>
      </w:r>
      <w:r>
        <w:rPr>
          <w:b/>
          <w:i/>
          <w:sz w:val="24"/>
        </w:rPr>
        <w:t>детей</w:t>
      </w:r>
      <w:r>
        <w:rPr>
          <w:b/>
          <w:i/>
          <w:spacing w:val="-4"/>
          <w:sz w:val="24"/>
        </w:rPr>
        <w:t xml:space="preserve"> </w:t>
      </w:r>
      <w:r>
        <w:rPr>
          <w:b/>
          <w:i/>
          <w:sz w:val="24"/>
        </w:rPr>
        <w:t>с</w:t>
      </w:r>
      <w:r>
        <w:rPr>
          <w:b/>
          <w:i/>
          <w:spacing w:val="-3"/>
          <w:sz w:val="24"/>
        </w:rPr>
        <w:t xml:space="preserve"> </w:t>
      </w:r>
      <w:r>
        <w:rPr>
          <w:b/>
          <w:i/>
          <w:sz w:val="24"/>
        </w:rPr>
        <w:t xml:space="preserve">ОВЗ </w:t>
      </w:r>
      <w:r>
        <w:rPr>
          <w:sz w:val="24"/>
        </w:rPr>
        <w:t>в</w:t>
      </w:r>
      <w:r>
        <w:rPr>
          <w:spacing w:val="-4"/>
          <w:sz w:val="24"/>
        </w:rPr>
        <w:t xml:space="preserve"> </w:t>
      </w:r>
      <w:r>
        <w:rPr>
          <w:sz w:val="24"/>
        </w:rPr>
        <w:t>условиях</w:t>
      </w:r>
      <w:r>
        <w:rPr>
          <w:spacing w:val="-3"/>
          <w:sz w:val="24"/>
        </w:rPr>
        <w:t xml:space="preserve"> </w:t>
      </w:r>
      <w:r>
        <w:rPr>
          <w:sz w:val="24"/>
        </w:rPr>
        <w:t>М</w:t>
      </w:r>
      <w:r w:rsidR="00C87D2A">
        <w:rPr>
          <w:sz w:val="24"/>
        </w:rPr>
        <w:t>Б</w:t>
      </w:r>
      <w:r>
        <w:rPr>
          <w:sz w:val="24"/>
        </w:rPr>
        <w:t>ДОУ</w:t>
      </w:r>
      <w:r>
        <w:rPr>
          <w:spacing w:val="-2"/>
          <w:sz w:val="24"/>
        </w:rPr>
        <w:t xml:space="preserve"> являются:</w:t>
      </w:r>
    </w:p>
    <w:p w:rsidR="00EA58FE" w:rsidRDefault="00EA58FE">
      <w:pPr>
        <w:rPr>
          <w:sz w:val="24"/>
        </w:rPr>
        <w:sectPr w:rsidR="00EA58FE">
          <w:pgSz w:w="11910" w:h="16840"/>
          <w:pgMar w:top="1080" w:right="566" w:bottom="280" w:left="566" w:header="720" w:footer="720" w:gutter="0"/>
          <w:cols w:space="720"/>
        </w:sectPr>
      </w:pPr>
    </w:p>
    <w:p w:rsidR="00EA58FE" w:rsidRDefault="004245CD">
      <w:pPr>
        <w:pStyle w:val="a4"/>
        <w:numPr>
          <w:ilvl w:val="0"/>
          <w:numId w:val="69"/>
        </w:numPr>
        <w:tabs>
          <w:tab w:val="left" w:pos="1264"/>
        </w:tabs>
        <w:spacing w:before="73"/>
        <w:ind w:right="287" w:firstLine="708"/>
        <w:jc w:val="both"/>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w:t>
      </w:r>
      <w:r>
        <w:rPr>
          <w:spacing w:val="-2"/>
          <w:sz w:val="24"/>
        </w:rPr>
        <w:t>ответственности;</w:t>
      </w:r>
    </w:p>
    <w:p w:rsidR="00EA58FE" w:rsidRDefault="004245CD">
      <w:pPr>
        <w:pStyle w:val="a4"/>
        <w:numPr>
          <w:ilvl w:val="0"/>
          <w:numId w:val="69"/>
        </w:numPr>
        <w:tabs>
          <w:tab w:val="left" w:pos="1290"/>
        </w:tabs>
        <w:spacing w:before="1"/>
        <w:ind w:right="286" w:firstLine="708"/>
        <w:jc w:val="both"/>
        <w:rPr>
          <w:sz w:val="24"/>
        </w:rPr>
      </w:pPr>
      <w:r>
        <w:rPr>
          <w:sz w:val="24"/>
        </w:rPr>
        <w:t>формирование доброжелательного отношения к детям с ОВЗ и их семьям со стороны всех участников образовательных отношений;</w:t>
      </w:r>
    </w:p>
    <w:p w:rsidR="00EA58FE" w:rsidRDefault="004245CD">
      <w:pPr>
        <w:pStyle w:val="a4"/>
        <w:numPr>
          <w:ilvl w:val="0"/>
          <w:numId w:val="69"/>
        </w:numPr>
        <w:tabs>
          <w:tab w:val="left" w:pos="1314"/>
        </w:tabs>
        <w:ind w:right="284" w:firstLine="708"/>
        <w:jc w:val="both"/>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EA58FE" w:rsidRDefault="004245CD">
      <w:pPr>
        <w:pStyle w:val="a4"/>
        <w:numPr>
          <w:ilvl w:val="0"/>
          <w:numId w:val="69"/>
        </w:numPr>
        <w:tabs>
          <w:tab w:val="left" w:pos="1302"/>
        </w:tabs>
        <w:ind w:right="286" w:firstLine="708"/>
        <w:jc w:val="both"/>
        <w:rPr>
          <w:sz w:val="24"/>
        </w:rPr>
      </w:pPr>
      <w:r>
        <w:rPr>
          <w:sz w:val="24"/>
        </w:rPr>
        <w:t>налаживание эмоционально-положительного взаимодействия детей с окружающими в целях их успешной адаптации и интеграции в общество;</w:t>
      </w:r>
    </w:p>
    <w:p w:rsidR="00EA58FE" w:rsidRDefault="004245CD">
      <w:pPr>
        <w:pStyle w:val="a4"/>
        <w:numPr>
          <w:ilvl w:val="0"/>
          <w:numId w:val="69"/>
        </w:numPr>
        <w:tabs>
          <w:tab w:val="left" w:pos="1290"/>
        </w:tabs>
        <w:ind w:right="287" w:firstLine="708"/>
        <w:jc w:val="both"/>
        <w:rPr>
          <w:sz w:val="24"/>
        </w:rPr>
      </w:pPr>
      <w:r>
        <w:rPr>
          <w:sz w:val="24"/>
        </w:rPr>
        <w:t>расширение у детей с различными нарушениями развития знаний и представлений об окружающем мире;</w:t>
      </w:r>
    </w:p>
    <w:p w:rsidR="00EA58FE" w:rsidRDefault="004245CD">
      <w:pPr>
        <w:pStyle w:val="a4"/>
        <w:numPr>
          <w:ilvl w:val="0"/>
          <w:numId w:val="69"/>
        </w:numPr>
        <w:tabs>
          <w:tab w:val="left" w:pos="1253"/>
        </w:tabs>
        <w:ind w:left="1253" w:hanging="259"/>
        <w:jc w:val="both"/>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семьей</w:t>
      </w:r>
      <w:r>
        <w:rPr>
          <w:spacing w:val="-3"/>
          <w:sz w:val="24"/>
        </w:rPr>
        <w:t xml:space="preserve"> </w:t>
      </w:r>
      <w:r>
        <w:rPr>
          <w:sz w:val="24"/>
        </w:rPr>
        <w:t>для</w:t>
      </w:r>
      <w:r>
        <w:rPr>
          <w:spacing w:val="-3"/>
          <w:sz w:val="24"/>
        </w:rPr>
        <w:t xml:space="preserve"> </w:t>
      </w:r>
      <w:r>
        <w:rPr>
          <w:sz w:val="24"/>
        </w:rPr>
        <w:t>обеспечения</w:t>
      </w:r>
      <w:r>
        <w:rPr>
          <w:spacing w:val="-3"/>
          <w:sz w:val="24"/>
        </w:rPr>
        <w:t xml:space="preserve"> </w:t>
      </w:r>
      <w:r>
        <w:rPr>
          <w:sz w:val="24"/>
        </w:rPr>
        <w:t>полноценного</w:t>
      </w:r>
      <w:r>
        <w:rPr>
          <w:spacing w:val="-3"/>
          <w:sz w:val="24"/>
        </w:rPr>
        <w:t xml:space="preserve"> </w:t>
      </w:r>
      <w:r>
        <w:rPr>
          <w:sz w:val="24"/>
        </w:rPr>
        <w:t>развития</w:t>
      </w:r>
      <w:r>
        <w:rPr>
          <w:spacing w:val="-6"/>
          <w:sz w:val="24"/>
        </w:rPr>
        <w:t xml:space="preserve"> </w:t>
      </w:r>
      <w:r>
        <w:rPr>
          <w:sz w:val="24"/>
        </w:rPr>
        <w:t>детей</w:t>
      </w:r>
      <w:r>
        <w:rPr>
          <w:spacing w:val="-3"/>
          <w:sz w:val="24"/>
        </w:rPr>
        <w:t xml:space="preserve"> </w:t>
      </w:r>
      <w:r>
        <w:rPr>
          <w:sz w:val="24"/>
        </w:rPr>
        <w:t>с</w:t>
      </w:r>
      <w:r>
        <w:rPr>
          <w:spacing w:val="-4"/>
          <w:sz w:val="24"/>
        </w:rPr>
        <w:t xml:space="preserve"> ОВЗ;</w:t>
      </w:r>
    </w:p>
    <w:p w:rsidR="00EA58FE" w:rsidRDefault="004245CD">
      <w:pPr>
        <w:pStyle w:val="a4"/>
        <w:numPr>
          <w:ilvl w:val="0"/>
          <w:numId w:val="69"/>
        </w:numPr>
        <w:tabs>
          <w:tab w:val="left" w:pos="1326"/>
        </w:tabs>
        <w:ind w:right="285"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A58FE" w:rsidRDefault="004245CD">
      <w:pPr>
        <w:pStyle w:val="a4"/>
        <w:numPr>
          <w:ilvl w:val="0"/>
          <w:numId w:val="69"/>
        </w:numPr>
        <w:tabs>
          <w:tab w:val="left" w:pos="1290"/>
        </w:tabs>
        <w:spacing w:before="1"/>
        <w:ind w:right="279" w:firstLine="7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A58FE" w:rsidRDefault="004245CD">
      <w:pPr>
        <w:spacing w:line="264" w:lineRule="auto"/>
        <w:ind w:left="286" w:right="287" w:firstLine="708"/>
        <w:jc w:val="both"/>
        <w:rPr>
          <w:sz w:val="23"/>
        </w:rPr>
      </w:pPr>
      <w:r>
        <w:rPr>
          <w:b/>
          <w:sz w:val="24"/>
        </w:rPr>
        <w:t xml:space="preserve">Психолого-педагогического сопровождения обучающихся, в том числе с ОВЗ и других </w:t>
      </w:r>
      <w:r>
        <w:rPr>
          <w:b/>
          <w:spacing w:val="-2"/>
          <w:sz w:val="24"/>
        </w:rPr>
        <w:t>категорий</w:t>
      </w:r>
      <w:r>
        <w:rPr>
          <w:spacing w:val="-2"/>
          <w:sz w:val="23"/>
        </w:rPr>
        <w:t>.</w:t>
      </w: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7"/>
        <w:gridCol w:w="3031"/>
        <w:gridCol w:w="3912"/>
      </w:tblGrid>
      <w:tr w:rsidR="00EA58FE">
        <w:trPr>
          <w:trHeight w:val="1011"/>
        </w:trPr>
        <w:tc>
          <w:tcPr>
            <w:tcW w:w="3147" w:type="dxa"/>
          </w:tcPr>
          <w:p w:rsidR="00EA58FE" w:rsidRDefault="004245CD">
            <w:pPr>
              <w:pStyle w:val="TableParagraph"/>
              <w:tabs>
                <w:tab w:val="left" w:pos="2084"/>
              </w:tabs>
              <w:spacing w:before="2" w:line="264" w:lineRule="auto"/>
              <w:ind w:left="108" w:right="86"/>
              <w:jc w:val="both"/>
              <w:rPr>
                <w:sz w:val="20"/>
              </w:rPr>
            </w:pPr>
            <w:r>
              <w:rPr>
                <w:spacing w:val="-2"/>
                <w:sz w:val="20"/>
              </w:rPr>
              <w:t>Направления</w:t>
            </w:r>
            <w:r>
              <w:rPr>
                <w:sz w:val="20"/>
              </w:rPr>
              <w:tab/>
            </w:r>
            <w:r>
              <w:rPr>
                <w:spacing w:val="-2"/>
                <w:sz w:val="20"/>
              </w:rPr>
              <w:t xml:space="preserve">психолого- </w:t>
            </w:r>
            <w:r>
              <w:rPr>
                <w:sz w:val="20"/>
              </w:rPr>
              <w:t xml:space="preserve">педагогического сопровождения </w:t>
            </w:r>
            <w:r>
              <w:rPr>
                <w:spacing w:val="-2"/>
                <w:sz w:val="20"/>
              </w:rPr>
              <w:t>обучающихся</w:t>
            </w:r>
          </w:p>
        </w:tc>
        <w:tc>
          <w:tcPr>
            <w:tcW w:w="3031" w:type="dxa"/>
          </w:tcPr>
          <w:p w:rsidR="00EA58FE" w:rsidRDefault="004245CD">
            <w:pPr>
              <w:pStyle w:val="TableParagraph"/>
              <w:tabs>
                <w:tab w:val="left" w:pos="1755"/>
                <w:tab w:val="left" w:pos="1850"/>
              </w:tabs>
              <w:spacing w:before="2" w:line="264" w:lineRule="auto"/>
              <w:ind w:left="108" w:right="87"/>
              <w:jc w:val="both"/>
              <w:rPr>
                <w:sz w:val="20"/>
              </w:rPr>
            </w:pPr>
            <w:r>
              <w:rPr>
                <w:spacing w:val="-2"/>
                <w:sz w:val="20"/>
              </w:rPr>
              <w:t>Привлечение</w:t>
            </w:r>
            <w:r>
              <w:rPr>
                <w:sz w:val="20"/>
              </w:rPr>
              <w:tab/>
            </w:r>
            <w:r>
              <w:rPr>
                <w:spacing w:val="-2"/>
                <w:sz w:val="20"/>
              </w:rPr>
              <w:t>специалистов других</w:t>
            </w:r>
            <w:r>
              <w:rPr>
                <w:sz w:val="20"/>
              </w:rPr>
              <w:tab/>
            </w:r>
            <w:r>
              <w:rPr>
                <w:sz w:val="20"/>
              </w:rPr>
              <w:tab/>
            </w:r>
            <w:r>
              <w:rPr>
                <w:spacing w:val="-2"/>
                <w:sz w:val="20"/>
              </w:rPr>
              <w:t xml:space="preserve">организаций </w:t>
            </w:r>
            <w:r>
              <w:rPr>
                <w:sz w:val="20"/>
              </w:rPr>
              <w:t>(образовательных,</w:t>
            </w:r>
            <w:r>
              <w:rPr>
                <w:spacing w:val="71"/>
                <w:w w:val="150"/>
                <w:sz w:val="20"/>
              </w:rPr>
              <w:t xml:space="preserve"> </w:t>
            </w:r>
            <w:r>
              <w:rPr>
                <w:spacing w:val="-2"/>
                <w:sz w:val="20"/>
              </w:rPr>
              <w:t>социальных,</w:t>
            </w:r>
          </w:p>
          <w:p w:rsidR="00EA58FE" w:rsidRDefault="004245CD">
            <w:pPr>
              <w:pStyle w:val="TableParagraph"/>
              <w:spacing w:line="229" w:lineRule="exact"/>
              <w:ind w:left="108"/>
              <w:jc w:val="both"/>
              <w:rPr>
                <w:sz w:val="20"/>
              </w:rPr>
            </w:pPr>
            <w:r>
              <w:rPr>
                <w:sz w:val="20"/>
              </w:rPr>
              <w:t>правоохранительных</w:t>
            </w:r>
            <w:r>
              <w:rPr>
                <w:spacing w:val="-11"/>
                <w:sz w:val="20"/>
              </w:rPr>
              <w:t xml:space="preserve"> </w:t>
            </w:r>
            <w:r>
              <w:rPr>
                <w:sz w:val="20"/>
              </w:rPr>
              <w:t>и</w:t>
            </w:r>
            <w:r>
              <w:rPr>
                <w:spacing w:val="-12"/>
                <w:sz w:val="20"/>
              </w:rPr>
              <w:t xml:space="preserve"> </w:t>
            </w:r>
            <w:r>
              <w:rPr>
                <w:spacing w:val="-2"/>
                <w:sz w:val="20"/>
              </w:rPr>
              <w:t>других).</w:t>
            </w:r>
          </w:p>
        </w:tc>
        <w:tc>
          <w:tcPr>
            <w:tcW w:w="3912" w:type="dxa"/>
          </w:tcPr>
          <w:p w:rsidR="00EA58FE" w:rsidRDefault="004245CD">
            <w:pPr>
              <w:pStyle w:val="TableParagraph"/>
              <w:tabs>
                <w:tab w:val="left" w:pos="1322"/>
                <w:tab w:val="left" w:pos="2446"/>
                <w:tab w:val="left" w:pos="3691"/>
              </w:tabs>
              <w:spacing w:before="2" w:line="264" w:lineRule="auto"/>
              <w:ind w:left="106" w:right="91"/>
              <w:rPr>
                <w:sz w:val="20"/>
              </w:rPr>
            </w:pPr>
            <w:r>
              <w:rPr>
                <w:spacing w:val="-2"/>
                <w:sz w:val="20"/>
              </w:rPr>
              <w:t>Документы</w:t>
            </w:r>
            <w:r>
              <w:rPr>
                <w:sz w:val="20"/>
              </w:rPr>
              <w:tab/>
            </w:r>
            <w:r>
              <w:rPr>
                <w:spacing w:val="-2"/>
                <w:sz w:val="20"/>
              </w:rPr>
              <w:t>(договора,</w:t>
            </w:r>
            <w:r>
              <w:rPr>
                <w:sz w:val="20"/>
              </w:rPr>
              <w:tab/>
            </w:r>
            <w:r>
              <w:rPr>
                <w:spacing w:val="-2"/>
                <w:sz w:val="20"/>
              </w:rPr>
              <w:t>соглашения</w:t>
            </w:r>
            <w:r>
              <w:rPr>
                <w:sz w:val="20"/>
              </w:rPr>
              <w:tab/>
            </w:r>
            <w:r>
              <w:rPr>
                <w:spacing w:val="-10"/>
                <w:sz w:val="20"/>
              </w:rPr>
              <w:t>и</w:t>
            </w:r>
            <w:r>
              <w:rPr>
                <w:spacing w:val="-2"/>
                <w:sz w:val="20"/>
              </w:rPr>
              <w:t xml:space="preserve"> другое)</w:t>
            </w:r>
          </w:p>
        </w:tc>
      </w:tr>
      <w:tr w:rsidR="00EA58FE">
        <w:trPr>
          <w:trHeight w:val="507"/>
        </w:trPr>
        <w:tc>
          <w:tcPr>
            <w:tcW w:w="3147" w:type="dxa"/>
          </w:tcPr>
          <w:p w:rsidR="00EA58FE" w:rsidRDefault="00EA58FE">
            <w:pPr>
              <w:pStyle w:val="TableParagraph"/>
              <w:ind w:left="0"/>
              <w:rPr>
                <w:sz w:val="20"/>
              </w:rPr>
            </w:pPr>
          </w:p>
        </w:tc>
        <w:tc>
          <w:tcPr>
            <w:tcW w:w="3031" w:type="dxa"/>
          </w:tcPr>
          <w:p w:rsidR="00EA58FE" w:rsidRDefault="004245CD">
            <w:pPr>
              <w:pStyle w:val="TableParagraph"/>
              <w:tabs>
                <w:tab w:val="left" w:pos="1055"/>
                <w:tab w:val="left" w:pos="1926"/>
              </w:tabs>
              <w:spacing w:before="2"/>
              <w:ind w:left="108"/>
              <w:rPr>
                <w:sz w:val="20"/>
              </w:rPr>
            </w:pPr>
            <w:r>
              <w:rPr>
                <w:spacing w:val="-2"/>
                <w:sz w:val="20"/>
              </w:rPr>
              <w:t>Медики,</w:t>
            </w:r>
            <w:r>
              <w:rPr>
                <w:sz w:val="20"/>
              </w:rPr>
              <w:tab/>
            </w:r>
            <w:r>
              <w:rPr>
                <w:spacing w:val="-4"/>
                <w:sz w:val="20"/>
              </w:rPr>
              <w:t>ПМПК,</w:t>
            </w:r>
            <w:r>
              <w:rPr>
                <w:sz w:val="20"/>
              </w:rPr>
              <w:tab/>
            </w:r>
            <w:r>
              <w:rPr>
                <w:spacing w:val="-2"/>
                <w:sz w:val="20"/>
              </w:rPr>
              <w:t>Соцзащита,</w:t>
            </w:r>
          </w:p>
          <w:p w:rsidR="00EA58FE" w:rsidRDefault="004245CD">
            <w:pPr>
              <w:pStyle w:val="TableParagraph"/>
              <w:spacing w:before="22"/>
              <w:ind w:left="108"/>
              <w:rPr>
                <w:sz w:val="20"/>
              </w:rPr>
            </w:pPr>
            <w:r>
              <w:rPr>
                <w:spacing w:val="-2"/>
                <w:sz w:val="20"/>
              </w:rPr>
              <w:t>опека</w:t>
            </w:r>
          </w:p>
        </w:tc>
        <w:tc>
          <w:tcPr>
            <w:tcW w:w="3912" w:type="dxa"/>
          </w:tcPr>
          <w:p w:rsidR="00EA58FE" w:rsidRDefault="00EA58FE">
            <w:pPr>
              <w:pStyle w:val="TableParagraph"/>
              <w:ind w:left="0"/>
              <w:rPr>
                <w:sz w:val="20"/>
              </w:rPr>
            </w:pPr>
          </w:p>
        </w:tc>
      </w:tr>
    </w:tbl>
    <w:p w:rsidR="00EA58FE" w:rsidRDefault="00EA58FE">
      <w:pPr>
        <w:pStyle w:val="a3"/>
        <w:spacing w:before="14"/>
      </w:pPr>
    </w:p>
    <w:p w:rsidR="00EA58FE" w:rsidRDefault="004245CD">
      <w:pPr>
        <w:ind w:left="994"/>
        <w:rPr>
          <w:b/>
          <w:sz w:val="24"/>
        </w:rPr>
      </w:pPr>
      <w:r>
        <w:rPr>
          <w:b/>
          <w:sz w:val="24"/>
        </w:rPr>
        <w:t>Нормативно-методическое</w:t>
      </w:r>
      <w:r>
        <w:rPr>
          <w:b/>
          <w:spacing w:val="-15"/>
          <w:sz w:val="24"/>
        </w:rPr>
        <w:t xml:space="preserve"> </w:t>
      </w:r>
      <w:r>
        <w:rPr>
          <w:b/>
          <w:spacing w:val="-2"/>
          <w:sz w:val="24"/>
        </w:rPr>
        <w:t>обеспечение.</w:t>
      </w:r>
    </w:p>
    <w:p w:rsidR="00EA58FE" w:rsidRDefault="00EA58FE">
      <w:pPr>
        <w:pStyle w:val="a3"/>
        <w:spacing w:before="26"/>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6837"/>
      </w:tblGrid>
      <w:tr w:rsidR="00EA58FE">
        <w:trPr>
          <w:trHeight w:val="506"/>
        </w:trPr>
        <w:tc>
          <w:tcPr>
            <w:tcW w:w="3263" w:type="dxa"/>
          </w:tcPr>
          <w:p w:rsidR="00EA58FE" w:rsidRDefault="004245CD">
            <w:pPr>
              <w:pStyle w:val="TableParagraph"/>
              <w:ind w:left="108"/>
              <w:rPr>
                <w:b/>
                <w:sz w:val="20"/>
              </w:rPr>
            </w:pPr>
            <w:r>
              <w:rPr>
                <w:b/>
                <w:spacing w:val="-2"/>
                <w:sz w:val="20"/>
              </w:rPr>
              <w:t>Нормативно-методическое</w:t>
            </w:r>
          </w:p>
          <w:p w:rsidR="00EA58FE" w:rsidRDefault="004245CD">
            <w:pPr>
              <w:pStyle w:val="TableParagraph"/>
              <w:spacing w:before="24"/>
              <w:ind w:left="108"/>
              <w:rPr>
                <w:b/>
                <w:sz w:val="20"/>
              </w:rPr>
            </w:pPr>
            <w:r>
              <w:rPr>
                <w:b/>
                <w:spacing w:val="-2"/>
                <w:sz w:val="20"/>
              </w:rPr>
              <w:t>обеспечение</w:t>
            </w:r>
          </w:p>
        </w:tc>
        <w:tc>
          <w:tcPr>
            <w:tcW w:w="6837" w:type="dxa"/>
          </w:tcPr>
          <w:p w:rsidR="00EA58FE" w:rsidRDefault="004245CD" w:rsidP="00C87D2A">
            <w:pPr>
              <w:pStyle w:val="TableParagraph"/>
              <w:ind w:left="2414"/>
              <w:rPr>
                <w:b/>
                <w:sz w:val="20"/>
              </w:rPr>
            </w:pPr>
            <w:r>
              <w:rPr>
                <w:b/>
                <w:sz w:val="20"/>
              </w:rPr>
              <w:t>Решения</w:t>
            </w:r>
            <w:r>
              <w:rPr>
                <w:b/>
                <w:spacing w:val="-7"/>
                <w:sz w:val="20"/>
              </w:rPr>
              <w:t xml:space="preserve"> </w:t>
            </w:r>
            <w:r>
              <w:rPr>
                <w:b/>
                <w:sz w:val="20"/>
              </w:rPr>
              <w:t>на</w:t>
            </w:r>
            <w:r>
              <w:rPr>
                <w:b/>
                <w:spacing w:val="-5"/>
                <w:sz w:val="20"/>
              </w:rPr>
              <w:t xml:space="preserve"> </w:t>
            </w:r>
            <w:r>
              <w:rPr>
                <w:b/>
                <w:sz w:val="20"/>
              </w:rPr>
              <w:t>уровне</w:t>
            </w:r>
            <w:r>
              <w:rPr>
                <w:b/>
                <w:spacing w:val="-4"/>
                <w:sz w:val="20"/>
              </w:rPr>
              <w:t xml:space="preserve"> М</w:t>
            </w:r>
            <w:r w:rsidR="00C87D2A">
              <w:rPr>
                <w:b/>
                <w:spacing w:val="-4"/>
                <w:sz w:val="20"/>
              </w:rPr>
              <w:t>Б</w:t>
            </w:r>
            <w:r>
              <w:rPr>
                <w:b/>
                <w:spacing w:val="-4"/>
                <w:sz w:val="20"/>
              </w:rPr>
              <w:t>ДОУ</w:t>
            </w:r>
          </w:p>
        </w:tc>
      </w:tr>
      <w:tr w:rsidR="00EA58FE">
        <w:trPr>
          <w:trHeight w:val="1770"/>
        </w:trPr>
        <w:tc>
          <w:tcPr>
            <w:tcW w:w="3263" w:type="dxa"/>
          </w:tcPr>
          <w:p w:rsidR="00EA58FE" w:rsidRDefault="004245CD">
            <w:pPr>
              <w:pStyle w:val="TableParagraph"/>
              <w:tabs>
                <w:tab w:val="left" w:pos="1545"/>
                <w:tab w:val="left" w:pos="2142"/>
                <w:tab w:val="left" w:pos="2343"/>
                <w:tab w:val="left" w:pos="3056"/>
              </w:tabs>
              <w:spacing w:line="264" w:lineRule="auto"/>
              <w:ind w:left="108" w:right="99"/>
              <w:jc w:val="both"/>
              <w:rPr>
                <w:sz w:val="20"/>
              </w:rPr>
            </w:pPr>
            <w:r>
              <w:rPr>
                <w:spacing w:val="-2"/>
                <w:sz w:val="20"/>
              </w:rPr>
              <w:t>Внесению</w:t>
            </w:r>
            <w:r>
              <w:rPr>
                <w:sz w:val="20"/>
              </w:rPr>
              <w:tab/>
            </w:r>
            <w:r>
              <w:rPr>
                <w:spacing w:val="-40"/>
                <w:sz w:val="20"/>
              </w:rPr>
              <w:t xml:space="preserve"> </w:t>
            </w:r>
            <w:r>
              <w:rPr>
                <w:sz w:val="20"/>
              </w:rPr>
              <w:t>изменений</w:t>
            </w:r>
            <w:r>
              <w:rPr>
                <w:sz w:val="20"/>
              </w:rPr>
              <w:tab/>
            </w:r>
            <w:r>
              <w:rPr>
                <w:spacing w:val="-10"/>
                <w:sz w:val="20"/>
              </w:rPr>
              <w:t>в</w:t>
            </w:r>
            <w:r>
              <w:rPr>
                <w:spacing w:val="-2"/>
                <w:sz w:val="20"/>
              </w:rPr>
              <w:t xml:space="preserve"> должностные</w:t>
            </w:r>
            <w:r>
              <w:rPr>
                <w:sz w:val="20"/>
              </w:rPr>
              <w:tab/>
            </w:r>
            <w:r>
              <w:rPr>
                <w:sz w:val="20"/>
              </w:rPr>
              <w:tab/>
            </w:r>
            <w:r>
              <w:rPr>
                <w:spacing w:val="-2"/>
                <w:sz w:val="20"/>
              </w:rPr>
              <w:t>инструкции педагогов</w:t>
            </w:r>
            <w:r>
              <w:rPr>
                <w:sz w:val="20"/>
              </w:rPr>
              <w:tab/>
            </w:r>
            <w:r>
              <w:rPr>
                <w:spacing w:val="-6"/>
                <w:sz w:val="20"/>
              </w:rPr>
              <w:t>по</w:t>
            </w:r>
            <w:r>
              <w:rPr>
                <w:sz w:val="20"/>
              </w:rPr>
              <w:tab/>
            </w:r>
            <w:r>
              <w:rPr>
                <w:sz w:val="20"/>
              </w:rPr>
              <w:tab/>
            </w:r>
            <w:r>
              <w:rPr>
                <w:spacing w:val="-2"/>
                <w:sz w:val="20"/>
              </w:rPr>
              <w:t xml:space="preserve">вопросам </w:t>
            </w:r>
            <w:r>
              <w:rPr>
                <w:sz w:val="20"/>
              </w:rPr>
              <w:t>воспитательной деятельности, ведению договорных отношений</w:t>
            </w:r>
          </w:p>
        </w:tc>
        <w:tc>
          <w:tcPr>
            <w:tcW w:w="6837" w:type="dxa"/>
          </w:tcPr>
          <w:p w:rsidR="00EA58FE" w:rsidRDefault="004245CD">
            <w:pPr>
              <w:pStyle w:val="TableParagraph"/>
              <w:ind w:left="105"/>
              <w:rPr>
                <w:sz w:val="20"/>
              </w:rPr>
            </w:pPr>
            <w:r>
              <w:rPr>
                <w:spacing w:val="-2"/>
                <w:sz w:val="20"/>
              </w:rPr>
              <w:t>ПРИКАЗ</w:t>
            </w:r>
          </w:p>
          <w:p w:rsidR="00EA58FE" w:rsidRDefault="004245CD">
            <w:pPr>
              <w:pStyle w:val="TableParagraph"/>
              <w:spacing w:before="24" w:line="264" w:lineRule="auto"/>
              <w:ind w:left="105" w:right="104"/>
              <w:jc w:val="both"/>
              <w:rPr>
                <w:sz w:val="20"/>
              </w:rPr>
            </w:pPr>
            <w:r>
              <w:rPr>
                <w:sz w:val="20"/>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w:t>
            </w:r>
            <w:r>
              <w:rPr>
                <w:spacing w:val="73"/>
                <w:sz w:val="20"/>
              </w:rPr>
              <w:t xml:space="preserve"> </w:t>
            </w:r>
            <w:r>
              <w:rPr>
                <w:sz w:val="20"/>
              </w:rPr>
              <w:t>обучающихся</w:t>
            </w:r>
            <w:r>
              <w:rPr>
                <w:spacing w:val="74"/>
                <w:sz w:val="20"/>
              </w:rPr>
              <w:t xml:space="preserve"> </w:t>
            </w:r>
            <w:r>
              <w:rPr>
                <w:sz w:val="20"/>
              </w:rPr>
              <w:t>сограниченными</w:t>
            </w:r>
            <w:r>
              <w:rPr>
                <w:spacing w:val="72"/>
                <w:sz w:val="20"/>
              </w:rPr>
              <w:t xml:space="preserve"> </w:t>
            </w:r>
            <w:r>
              <w:rPr>
                <w:sz w:val="20"/>
              </w:rPr>
              <w:t>возможностями</w:t>
            </w:r>
            <w:r>
              <w:rPr>
                <w:spacing w:val="71"/>
                <w:sz w:val="20"/>
              </w:rPr>
              <w:t xml:space="preserve"> </w:t>
            </w:r>
            <w:r>
              <w:rPr>
                <w:sz w:val="20"/>
              </w:rPr>
              <w:t>здоровья</w:t>
            </w:r>
            <w:r>
              <w:rPr>
                <w:spacing w:val="72"/>
                <w:sz w:val="20"/>
              </w:rPr>
              <w:t xml:space="preserve"> </w:t>
            </w:r>
            <w:r>
              <w:rPr>
                <w:spacing w:val="-10"/>
                <w:sz w:val="20"/>
              </w:rPr>
              <w:t>и</w:t>
            </w:r>
          </w:p>
          <w:p w:rsidR="00EA58FE" w:rsidRDefault="004245CD">
            <w:pPr>
              <w:pStyle w:val="TableParagraph"/>
              <w:ind w:left="105"/>
              <w:jc w:val="both"/>
              <w:rPr>
                <w:sz w:val="20"/>
              </w:rPr>
            </w:pPr>
            <w:r>
              <w:rPr>
                <w:spacing w:val="-2"/>
                <w:sz w:val="20"/>
              </w:rPr>
              <w:t>умственной</w:t>
            </w:r>
            <w:r>
              <w:rPr>
                <w:spacing w:val="10"/>
                <w:sz w:val="20"/>
              </w:rPr>
              <w:t xml:space="preserve"> </w:t>
            </w:r>
            <w:r>
              <w:rPr>
                <w:spacing w:val="-2"/>
                <w:sz w:val="20"/>
              </w:rPr>
              <w:t>отсталостью</w:t>
            </w:r>
            <w:r>
              <w:rPr>
                <w:spacing w:val="12"/>
                <w:sz w:val="20"/>
              </w:rPr>
              <w:t xml:space="preserve"> </w:t>
            </w:r>
            <w:r>
              <w:rPr>
                <w:spacing w:val="-2"/>
                <w:sz w:val="20"/>
              </w:rPr>
              <w:t>(интеллектуальными</w:t>
            </w:r>
            <w:r>
              <w:rPr>
                <w:spacing w:val="13"/>
                <w:sz w:val="20"/>
              </w:rPr>
              <w:t xml:space="preserve"> </w:t>
            </w:r>
            <w:r>
              <w:rPr>
                <w:spacing w:val="-2"/>
                <w:sz w:val="20"/>
              </w:rPr>
              <w:t>нарушениями)</w:t>
            </w:r>
          </w:p>
        </w:tc>
      </w:tr>
      <w:tr w:rsidR="00EA58FE">
        <w:trPr>
          <w:trHeight w:val="834"/>
        </w:trPr>
        <w:tc>
          <w:tcPr>
            <w:tcW w:w="3263" w:type="dxa"/>
          </w:tcPr>
          <w:p w:rsidR="00EA58FE" w:rsidRDefault="004245CD">
            <w:pPr>
              <w:pStyle w:val="TableParagraph"/>
              <w:tabs>
                <w:tab w:val="left" w:pos="1156"/>
                <w:tab w:val="left" w:pos="2079"/>
              </w:tabs>
              <w:spacing w:line="266" w:lineRule="auto"/>
              <w:ind w:left="108" w:right="102"/>
              <w:rPr>
                <w:sz w:val="20"/>
              </w:rPr>
            </w:pPr>
            <w:r>
              <w:rPr>
                <w:spacing w:val="-2"/>
                <w:sz w:val="20"/>
              </w:rPr>
              <w:t>Сетевая</w:t>
            </w:r>
            <w:r>
              <w:rPr>
                <w:sz w:val="20"/>
              </w:rPr>
              <w:tab/>
            </w:r>
            <w:r>
              <w:rPr>
                <w:spacing w:val="-2"/>
                <w:sz w:val="20"/>
              </w:rPr>
              <w:t>форма</w:t>
            </w:r>
            <w:r>
              <w:rPr>
                <w:sz w:val="20"/>
              </w:rPr>
              <w:tab/>
            </w:r>
            <w:r>
              <w:rPr>
                <w:spacing w:val="-2"/>
                <w:sz w:val="20"/>
              </w:rPr>
              <w:t xml:space="preserve">организации </w:t>
            </w:r>
            <w:r>
              <w:rPr>
                <w:sz w:val="20"/>
              </w:rPr>
              <w:t>образовательного процесса</w:t>
            </w:r>
          </w:p>
        </w:tc>
        <w:tc>
          <w:tcPr>
            <w:tcW w:w="6837" w:type="dxa"/>
          </w:tcPr>
          <w:p w:rsidR="00EA58FE" w:rsidRDefault="004245CD">
            <w:pPr>
              <w:pStyle w:val="TableParagraph"/>
              <w:ind w:left="105"/>
              <w:rPr>
                <w:sz w:val="20"/>
              </w:rPr>
            </w:pPr>
            <w:r>
              <w:rPr>
                <w:sz w:val="20"/>
              </w:rPr>
              <w:t>Договора</w:t>
            </w:r>
            <w:r>
              <w:rPr>
                <w:spacing w:val="-5"/>
                <w:sz w:val="20"/>
              </w:rPr>
              <w:t xml:space="preserve"> </w:t>
            </w:r>
            <w:r>
              <w:rPr>
                <w:sz w:val="20"/>
              </w:rPr>
              <w:t>о</w:t>
            </w:r>
            <w:r>
              <w:rPr>
                <w:spacing w:val="-5"/>
                <w:sz w:val="20"/>
              </w:rPr>
              <w:t xml:space="preserve"> </w:t>
            </w:r>
            <w:r>
              <w:rPr>
                <w:sz w:val="20"/>
              </w:rPr>
              <w:t>сетевой</w:t>
            </w:r>
            <w:r>
              <w:rPr>
                <w:spacing w:val="-5"/>
                <w:sz w:val="20"/>
              </w:rPr>
              <w:t xml:space="preserve"> </w:t>
            </w:r>
            <w:r>
              <w:rPr>
                <w:sz w:val="20"/>
              </w:rPr>
              <w:t>форме</w:t>
            </w:r>
            <w:r>
              <w:rPr>
                <w:spacing w:val="-3"/>
                <w:sz w:val="20"/>
              </w:rPr>
              <w:t xml:space="preserve"> </w:t>
            </w:r>
            <w:r>
              <w:rPr>
                <w:sz w:val="20"/>
              </w:rPr>
              <w:t>,</w:t>
            </w:r>
            <w:r>
              <w:rPr>
                <w:spacing w:val="-6"/>
                <w:sz w:val="20"/>
              </w:rPr>
              <w:t xml:space="preserve"> </w:t>
            </w:r>
            <w:r>
              <w:rPr>
                <w:sz w:val="20"/>
              </w:rPr>
              <w:t>совместные</w:t>
            </w:r>
            <w:r>
              <w:rPr>
                <w:spacing w:val="-5"/>
                <w:sz w:val="20"/>
              </w:rPr>
              <w:t xml:space="preserve"> </w:t>
            </w:r>
            <w:r>
              <w:rPr>
                <w:spacing w:val="-2"/>
                <w:sz w:val="20"/>
              </w:rPr>
              <w:t>планы</w:t>
            </w:r>
          </w:p>
        </w:tc>
      </w:tr>
      <w:tr w:rsidR="00EA58FE">
        <w:trPr>
          <w:trHeight w:val="1253"/>
        </w:trPr>
        <w:tc>
          <w:tcPr>
            <w:tcW w:w="3263" w:type="dxa"/>
          </w:tcPr>
          <w:p w:rsidR="00EA58FE" w:rsidRDefault="004245CD">
            <w:pPr>
              <w:pStyle w:val="TableParagraph"/>
              <w:tabs>
                <w:tab w:val="left" w:pos="1854"/>
                <w:tab w:val="left" w:pos="2022"/>
              </w:tabs>
              <w:spacing w:before="1" w:line="264" w:lineRule="auto"/>
              <w:ind w:left="108" w:right="99"/>
              <w:jc w:val="both"/>
              <w:rPr>
                <w:sz w:val="20"/>
              </w:rPr>
            </w:pPr>
            <w:r>
              <w:rPr>
                <w:sz w:val="20"/>
              </w:rPr>
              <w:t xml:space="preserve">Сотрудничеству с социальными </w:t>
            </w:r>
            <w:r>
              <w:rPr>
                <w:spacing w:val="-2"/>
                <w:sz w:val="20"/>
              </w:rPr>
              <w:t>партнерами,</w:t>
            </w:r>
            <w:r>
              <w:rPr>
                <w:sz w:val="20"/>
              </w:rPr>
              <w:tab/>
            </w:r>
            <w:r>
              <w:rPr>
                <w:spacing w:val="-2"/>
                <w:sz w:val="20"/>
              </w:rPr>
              <w:t>нормативному, методическому</w:t>
            </w:r>
            <w:r>
              <w:rPr>
                <w:sz w:val="20"/>
              </w:rPr>
              <w:tab/>
            </w:r>
            <w:r>
              <w:rPr>
                <w:sz w:val="20"/>
              </w:rPr>
              <w:tab/>
            </w:r>
            <w:r>
              <w:rPr>
                <w:spacing w:val="-2"/>
                <w:sz w:val="20"/>
              </w:rPr>
              <w:t xml:space="preserve">обеспечению </w:t>
            </w:r>
            <w:r>
              <w:rPr>
                <w:sz w:val="20"/>
              </w:rPr>
              <w:t>воспитательной деятельности</w:t>
            </w:r>
          </w:p>
        </w:tc>
        <w:tc>
          <w:tcPr>
            <w:tcW w:w="6837" w:type="dxa"/>
          </w:tcPr>
          <w:p w:rsidR="00EA58FE" w:rsidRDefault="004245CD">
            <w:pPr>
              <w:pStyle w:val="TableParagraph"/>
              <w:spacing w:before="1"/>
              <w:ind w:left="105"/>
              <w:rPr>
                <w:sz w:val="20"/>
              </w:rPr>
            </w:pPr>
            <w:r>
              <w:rPr>
                <w:sz w:val="20"/>
              </w:rPr>
              <w:t>Договора,</w:t>
            </w:r>
            <w:r>
              <w:rPr>
                <w:spacing w:val="-8"/>
                <w:sz w:val="20"/>
              </w:rPr>
              <w:t xml:space="preserve"> </w:t>
            </w:r>
            <w:r>
              <w:rPr>
                <w:sz w:val="20"/>
              </w:rPr>
              <w:t>совместные</w:t>
            </w:r>
            <w:r>
              <w:rPr>
                <w:spacing w:val="-10"/>
                <w:sz w:val="20"/>
              </w:rPr>
              <w:t xml:space="preserve"> </w:t>
            </w:r>
            <w:r>
              <w:rPr>
                <w:spacing w:val="-4"/>
                <w:sz w:val="20"/>
              </w:rPr>
              <w:t>планы</w:t>
            </w:r>
          </w:p>
        </w:tc>
      </w:tr>
      <w:tr w:rsidR="00EA58FE">
        <w:trPr>
          <w:trHeight w:val="2416"/>
        </w:trPr>
        <w:tc>
          <w:tcPr>
            <w:tcW w:w="10100" w:type="dxa"/>
            <w:gridSpan w:val="2"/>
          </w:tcPr>
          <w:p w:rsidR="00EA58FE" w:rsidRDefault="004245CD">
            <w:pPr>
              <w:pStyle w:val="TableParagraph"/>
              <w:spacing w:line="264" w:lineRule="auto"/>
              <w:ind w:left="108"/>
              <w:rPr>
                <w:b/>
                <w:sz w:val="20"/>
              </w:rPr>
            </w:pPr>
            <w:r>
              <w:rPr>
                <w:b/>
                <w:sz w:val="20"/>
              </w:rPr>
              <w:t>Представляются</w:t>
            </w:r>
            <w:r>
              <w:rPr>
                <w:b/>
                <w:spacing w:val="40"/>
                <w:sz w:val="20"/>
              </w:rPr>
              <w:t xml:space="preserve"> </w:t>
            </w:r>
            <w:r>
              <w:rPr>
                <w:b/>
                <w:sz w:val="20"/>
              </w:rPr>
              <w:t>ссылки</w:t>
            </w:r>
            <w:r>
              <w:rPr>
                <w:b/>
                <w:spacing w:val="40"/>
                <w:sz w:val="20"/>
              </w:rPr>
              <w:t xml:space="preserve"> </w:t>
            </w:r>
            <w:r>
              <w:rPr>
                <w:b/>
                <w:sz w:val="20"/>
              </w:rPr>
              <w:t>на</w:t>
            </w:r>
            <w:r>
              <w:rPr>
                <w:b/>
                <w:spacing w:val="40"/>
                <w:sz w:val="20"/>
              </w:rPr>
              <w:t xml:space="preserve"> </w:t>
            </w:r>
            <w:r>
              <w:rPr>
                <w:b/>
                <w:sz w:val="20"/>
              </w:rPr>
              <w:t>локальные</w:t>
            </w:r>
            <w:r>
              <w:rPr>
                <w:b/>
                <w:spacing w:val="40"/>
                <w:sz w:val="20"/>
              </w:rPr>
              <w:t xml:space="preserve"> </w:t>
            </w:r>
            <w:r>
              <w:rPr>
                <w:b/>
                <w:sz w:val="20"/>
              </w:rPr>
              <w:t>нормативные</w:t>
            </w:r>
            <w:r>
              <w:rPr>
                <w:b/>
                <w:spacing w:val="40"/>
                <w:sz w:val="20"/>
              </w:rPr>
              <w:t xml:space="preserve"> </w:t>
            </w:r>
            <w:r>
              <w:rPr>
                <w:b/>
                <w:sz w:val="20"/>
              </w:rPr>
              <w:t>акты,</w:t>
            </w:r>
            <w:r>
              <w:rPr>
                <w:b/>
                <w:spacing w:val="40"/>
                <w:sz w:val="20"/>
              </w:rPr>
              <w:t xml:space="preserve"> </w:t>
            </w:r>
            <w:r>
              <w:rPr>
                <w:b/>
                <w:sz w:val="20"/>
              </w:rPr>
              <w:t>в</w:t>
            </w:r>
            <w:r>
              <w:rPr>
                <w:b/>
                <w:spacing w:val="40"/>
                <w:sz w:val="20"/>
              </w:rPr>
              <w:t xml:space="preserve"> </w:t>
            </w:r>
            <w:r>
              <w:rPr>
                <w:b/>
                <w:sz w:val="20"/>
              </w:rPr>
              <w:t>которые</w:t>
            </w:r>
            <w:r>
              <w:rPr>
                <w:b/>
                <w:spacing w:val="40"/>
                <w:sz w:val="20"/>
              </w:rPr>
              <w:t xml:space="preserve"> </w:t>
            </w:r>
            <w:r>
              <w:rPr>
                <w:b/>
                <w:sz w:val="20"/>
              </w:rPr>
              <w:t>вносятся</w:t>
            </w:r>
            <w:r>
              <w:rPr>
                <w:b/>
                <w:spacing w:val="40"/>
                <w:sz w:val="20"/>
              </w:rPr>
              <w:t xml:space="preserve"> </w:t>
            </w:r>
            <w:r>
              <w:rPr>
                <w:b/>
                <w:sz w:val="20"/>
              </w:rPr>
              <w:t>изменения</w:t>
            </w:r>
            <w:r>
              <w:rPr>
                <w:b/>
                <w:spacing w:val="40"/>
                <w:sz w:val="20"/>
              </w:rPr>
              <w:t xml:space="preserve"> </w:t>
            </w:r>
            <w:r>
              <w:rPr>
                <w:b/>
                <w:sz w:val="20"/>
              </w:rPr>
              <w:t>в</w:t>
            </w:r>
            <w:r>
              <w:rPr>
                <w:b/>
                <w:spacing w:val="40"/>
                <w:sz w:val="20"/>
              </w:rPr>
              <w:t xml:space="preserve"> </w:t>
            </w:r>
            <w:r>
              <w:rPr>
                <w:b/>
                <w:sz w:val="20"/>
              </w:rPr>
              <w:t>связи</w:t>
            </w:r>
            <w:r>
              <w:rPr>
                <w:b/>
                <w:spacing w:val="40"/>
                <w:sz w:val="20"/>
              </w:rPr>
              <w:t xml:space="preserve"> </w:t>
            </w:r>
            <w:r>
              <w:rPr>
                <w:b/>
                <w:sz w:val="20"/>
              </w:rPr>
              <w:t>с</w:t>
            </w:r>
            <w:r>
              <w:rPr>
                <w:b/>
                <w:spacing w:val="40"/>
                <w:sz w:val="20"/>
              </w:rPr>
              <w:t xml:space="preserve"> </w:t>
            </w:r>
            <w:r>
              <w:rPr>
                <w:b/>
                <w:sz w:val="20"/>
              </w:rPr>
              <w:t>утверждением рабочей программы воспитания.</w:t>
            </w:r>
          </w:p>
          <w:p w:rsidR="00EA58FE" w:rsidRDefault="004245CD">
            <w:pPr>
              <w:pStyle w:val="TableParagraph"/>
              <w:spacing w:line="264" w:lineRule="auto"/>
              <w:ind w:left="108"/>
              <w:rPr>
                <w:sz w:val="20"/>
              </w:rPr>
            </w:pPr>
            <w:r>
              <w:rPr>
                <w:sz w:val="20"/>
              </w:rPr>
              <w:t>«О</w:t>
            </w:r>
            <w:r>
              <w:rPr>
                <w:spacing w:val="40"/>
                <w:sz w:val="20"/>
              </w:rPr>
              <w:t xml:space="preserve"> </w:t>
            </w:r>
            <w:r>
              <w:rPr>
                <w:sz w:val="20"/>
              </w:rPr>
              <w:t>назначении</w:t>
            </w:r>
            <w:r>
              <w:rPr>
                <w:spacing w:val="40"/>
                <w:sz w:val="20"/>
              </w:rPr>
              <w:t xml:space="preserve"> </w:t>
            </w:r>
            <w:r>
              <w:rPr>
                <w:sz w:val="20"/>
              </w:rPr>
              <w:t>ответственного</w:t>
            </w:r>
            <w:r>
              <w:rPr>
                <w:spacing w:val="73"/>
                <w:sz w:val="20"/>
              </w:rPr>
              <w:t xml:space="preserve"> </w:t>
            </w:r>
            <w:r>
              <w:rPr>
                <w:sz w:val="20"/>
              </w:rPr>
              <w:t>лица</w:t>
            </w:r>
            <w:r>
              <w:rPr>
                <w:spacing w:val="40"/>
                <w:sz w:val="20"/>
              </w:rPr>
              <w:t xml:space="preserve"> </w:t>
            </w:r>
            <w:r>
              <w:rPr>
                <w:sz w:val="20"/>
              </w:rPr>
              <w:t>за</w:t>
            </w:r>
            <w:r>
              <w:rPr>
                <w:spacing w:val="40"/>
                <w:sz w:val="20"/>
              </w:rPr>
              <w:t xml:space="preserve"> </w:t>
            </w:r>
            <w:r>
              <w:rPr>
                <w:sz w:val="20"/>
              </w:rPr>
              <w:t>мониторинг</w:t>
            </w:r>
            <w:r>
              <w:rPr>
                <w:spacing w:val="74"/>
                <w:sz w:val="20"/>
              </w:rPr>
              <w:t xml:space="preserve"> </w:t>
            </w:r>
            <w:r>
              <w:rPr>
                <w:sz w:val="20"/>
              </w:rPr>
              <w:t>инфраструктуры</w:t>
            </w:r>
            <w:r>
              <w:rPr>
                <w:spacing w:val="40"/>
                <w:sz w:val="20"/>
              </w:rPr>
              <w:t xml:space="preserve"> </w:t>
            </w:r>
            <w:r>
              <w:rPr>
                <w:sz w:val="20"/>
              </w:rPr>
              <w:t>и</w:t>
            </w:r>
            <w:r>
              <w:rPr>
                <w:spacing w:val="40"/>
                <w:sz w:val="20"/>
              </w:rPr>
              <w:t xml:space="preserve"> </w:t>
            </w:r>
            <w:r>
              <w:rPr>
                <w:sz w:val="20"/>
              </w:rPr>
              <w:t>комплектации</w:t>
            </w:r>
            <w:r>
              <w:rPr>
                <w:spacing w:val="40"/>
                <w:sz w:val="20"/>
              </w:rPr>
              <w:t xml:space="preserve"> </w:t>
            </w:r>
            <w:r>
              <w:rPr>
                <w:sz w:val="20"/>
              </w:rPr>
              <w:t>учебно-методических</w:t>
            </w:r>
            <w:r>
              <w:rPr>
                <w:spacing w:val="40"/>
                <w:sz w:val="20"/>
              </w:rPr>
              <w:t xml:space="preserve"> </w:t>
            </w:r>
            <w:r>
              <w:rPr>
                <w:sz w:val="20"/>
              </w:rPr>
              <w:t>материалов в целях реализации образовательных программ ДО»;</w:t>
            </w:r>
          </w:p>
          <w:p w:rsidR="00EA58FE" w:rsidRDefault="004245CD">
            <w:pPr>
              <w:pStyle w:val="TableParagraph"/>
              <w:numPr>
                <w:ilvl w:val="0"/>
                <w:numId w:val="68"/>
              </w:numPr>
              <w:tabs>
                <w:tab w:val="left" w:pos="359"/>
              </w:tabs>
              <w:spacing w:before="198" w:line="264" w:lineRule="auto"/>
              <w:ind w:right="99" w:firstLine="0"/>
              <w:rPr>
                <w:sz w:val="20"/>
              </w:rPr>
            </w:pPr>
            <w:r>
              <w:rPr>
                <w:sz w:val="20"/>
              </w:rPr>
              <w:t>«О</w:t>
            </w:r>
            <w:r>
              <w:rPr>
                <w:spacing w:val="80"/>
                <w:sz w:val="20"/>
              </w:rPr>
              <w:t xml:space="preserve"> </w:t>
            </w:r>
            <w:r>
              <w:rPr>
                <w:sz w:val="20"/>
              </w:rPr>
              <w:t>создании</w:t>
            </w:r>
            <w:r>
              <w:rPr>
                <w:spacing w:val="80"/>
                <w:sz w:val="20"/>
              </w:rPr>
              <w:t xml:space="preserve"> </w:t>
            </w:r>
            <w:r>
              <w:rPr>
                <w:sz w:val="20"/>
              </w:rPr>
              <w:t>рабочей</w:t>
            </w:r>
            <w:r>
              <w:rPr>
                <w:spacing w:val="80"/>
                <w:sz w:val="20"/>
              </w:rPr>
              <w:t xml:space="preserve"> </w:t>
            </w:r>
            <w:r>
              <w:rPr>
                <w:sz w:val="20"/>
              </w:rPr>
              <w:t>группы</w:t>
            </w:r>
            <w:r>
              <w:rPr>
                <w:spacing w:val="80"/>
                <w:sz w:val="20"/>
              </w:rPr>
              <w:t xml:space="preserve"> </w:t>
            </w:r>
            <w:r>
              <w:rPr>
                <w:sz w:val="20"/>
              </w:rPr>
              <w:t>по</w:t>
            </w:r>
            <w:r>
              <w:rPr>
                <w:spacing w:val="80"/>
                <w:sz w:val="20"/>
              </w:rPr>
              <w:t xml:space="preserve"> </w:t>
            </w:r>
            <w:r>
              <w:rPr>
                <w:sz w:val="20"/>
              </w:rPr>
              <w:t>мониторингу</w:t>
            </w:r>
            <w:r>
              <w:rPr>
                <w:spacing w:val="80"/>
                <w:sz w:val="20"/>
              </w:rPr>
              <w:t xml:space="preserve"> </w:t>
            </w:r>
            <w:r>
              <w:rPr>
                <w:sz w:val="20"/>
              </w:rPr>
              <w:t>инфраструктуры</w:t>
            </w:r>
            <w:r>
              <w:rPr>
                <w:spacing w:val="80"/>
                <w:sz w:val="20"/>
              </w:rPr>
              <w:t xml:space="preserve"> </w:t>
            </w:r>
            <w:r>
              <w:rPr>
                <w:sz w:val="20"/>
              </w:rPr>
              <w:t>и</w:t>
            </w:r>
            <w:r>
              <w:rPr>
                <w:spacing w:val="80"/>
                <w:sz w:val="20"/>
              </w:rPr>
              <w:t xml:space="preserve"> </w:t>
            </w:r>
            <w:r>
              <w:rPr>
                <w:sz w:val="20"/>
              </w:rPr>
              <w:t>комплектации</w:t>
            </w:r>
            <w:r>
              <w:rPr>
                <w:spacing w:val="80"/>
                <w:sz w:val="20"/>
              </w:rPr>
              <w:t xml:space="preserve"> </w:t>
            </w:r>
            <w:r>
              <w:rPr>
                <w:sz w:val="20"/>
              </w:rPr>
              <w:t>учебно-методических материалов в целях реализации образовательных программ ДО»;</w:t>
            </w:r>
          </w:p>
          <w:p w:rsidR="00EA58FE" w:rsidRDefault="004245CD">
            <w:pPr>
              <w:pStyle w:val="TableParagraph"/>
              <w:numPr>
                <w:ilvl w:val="0"/>
                <w:numId w:val="68"/>
              </w:numPr>
              <w:tabs>
                <w:tab w:val="left" w:pos="333"/>
              </w:tabs>
              <w:spacing w:before="177" w:line="250" w:lineRule="atLeast"/>
              <w:ind w:right="98" w:firstLine="0"/>
              <w:rPr>
                <w:sz w:val="20"/>
              </w:rPr>
            </w:pPr>
            <w:r>
              <w:rPr>
                <w:sz w:val="20"/>
              </w:rPr>
              <w:t>«О</w:t>
            </w:r>
            <w:r>
              <w:rPr>
                <w:spacing w:val="40"/>
                <w:sz w:val="20"/>
              </w:rPr>
              <w:t xml:space="preserve"> </w:t>
            </w:r>
            <w:r>
              <w:rPr>
                <w:sz w:val="20"/>
              </w:rPr>
              <w:t>проведении</w:t>
            </w:r>
            <w:r>
              <w:rPr>
                <w:spacing w:val="40"/>
                <w:sz w:val="20"/>
              </w:rPr>
              <w:t xml:space="preserve"> </w:t>
            </w:r>
            <w:r>
              <w:rPr>
                <w:sz w:val="20"/>
              </w:rPr>
              <w:t>мониторинга</w:t>
            </w:r>
            <w:r>
              <w:rPr>
                <w:spacing w:val="40"/>
                <w:sz w:val="20"/>
              </w:rPr>
              <w:t xml:space="preserve"> </w:t>
            </w:r>
            <w:r>
              <w:rPr>
                <w:sz w:val="20"/>
              </w:rPr>
              <w:t>инфраструктуры</w:t>
            </w:r>
            <w:r>
              <w:rPr>
                <w:spacing w:val="40"/>
                <w:sz w:val="20"/>
              </w:rPr>
              <w:t xml:space="preserve"> </w:t>
            </w:r>
            <w:r>
              <w:rPr>
                <w:sz w:val="20"/>
              </w:rPr>
              <w:t>и</w:t>
            </w:r>
            <w:r>
              <w:rPr>
                <w:spacing w:val="40"/>
                <w:sz w:val="20"/>
              </w:rPr>
              <w:t xml:space="preserve"> </w:t>
            </w:r>
            <w:r>
              <w:rPr>
                <w:sz w:val="20"/>
              </w:rPr>
              <w:t>комплектации</w:t>
            </w:r>
            <w:r>
              <w:rPr>
                <w:spacing w:val="40"/>
                <w:sz w:val="20"/>
              </w:rPr>
              <w:t xml:space="preserve"> </w:t>
            </w:r>
            <w:r>
              <w:rPr>
                <w:sz w:val="20"/>
              </w:rPr>
              <w:t>учебно-методических</w:t>
            </w:r>
            <w:r>
              <w:rPr>
                <w:spacing w:val="40"/>
                <w:sz w:val="20"/>
              </w:rPr>
              <w:t xml:space="preserve"> </w:t>
            </w:r>
            <w:r>
              <w:rPr>
                <w:sz w:val="20"/>
              </w:rPr>
              <w:t>материалов</w:t>
            </w:r>
            <w:r>
              <w:rPr>
                <w:spacing w:val="40"/>
                <w:sz w:val="20"/>
              </w:rPr>
              <w:t xml:space="preserve"> </w:t>
            </w:r>
            <w:r>
              <w:rPr>
                <w:sz w:val="20"/>
              </w:rPr>
              <w:t>в</w:t>
            </w:r>
            <w:r>
              <w:rPr>
                <w:spacing w:val="40"/>
                <w:sz w:val="20"/>
              </w:rPr>
              <w:t xml:space="preserve"> </w:t>
            </w:r>
            <w:r>
              <w:rPr>
                <w:sz w:val="20"/>
              </w:rPr>
              <w:t>целях</w:t>
            </w:r>
            <w:r>
              <w:rPr>
                <w:spacing w:val="80"/>
                <w:sz w:val="20"/>
              </w:rPr>
              <w:t xml:space="preserve"> </w:t>
            </w:r>
            <w:r>
              <w:rPr>
                <w:sz w:val="20"/>
              </w:rPr>
              <w:t>реализации образовательных программ ДО»;</w:t>
            </w:r>
          </w:p>
        </w:tc>
      </w:tr>
    </w:tbl>
    <w:p w:rsidR="00EA58FE" w:rsidRDefault="00EA58FE">
      <w:pPr>
        <w:pStyle w:val="TableParagraph"/>
        <w:spacing w:line="250" w:lineRule="atLeast"/>
        <w:rPr>
          <w:sz w:val="20"/>
        </w:rPr>
        <w:sectPr w:rsidR="00EA58FE">
          <w:pgSz w:w="11910" w:h="16840"/>
          <w:pgMar w:top="1040" w:right="566" w:bottom="280" w:left="566" w:header="720" w:footer="720" w:gutter="0"/>
          <w:cols w:space="720"/>
        </w:sectPr>
      </w:pPr>
    </w:p>
    <w:p w:rsidR="00EA58FE" w:rsidRDefault="004245CD">
      <w:pPr>
        <w:pStyle w:val="a3"/>
        <w:ind w:left="422"/>
        <w:rPr>
          <w:sz w:val="20"/>
        </w:rPr>
      </w:pPr>
      <w:r>
        <w:rPr>
          <w:noProof/>
          <w:sz w:val="20"/>
          <w:lang w:eastAsia="ru-RU"/>
        </w:rPr>
        <mc:AlternateContent>
          <mc:Choice Requires="wps">
            <w:drawing>
              <wp:inline distT="0" distB="0" distL="0" distR="0">
                <wp:extent cx="6413500" cy="1417955"/>
                <wp:effectExtent l="9525" t="0" r="0" b="10794"/>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0" cy="1417955"/>
                        </a:xfrm>
                        <a:prstGeom prst="rect">
                          <a:avLst/>
                        </a:prstGeom>
                        <a:ln w="6095">
                          <a:solidFill>
                            <a:srgbClr val="000000"/>
                          </a:solidFill>
                          <a:prstDash val="solid"/>
                        </a:ln>
                      </wps:spPr>
                      <wps:txbx>
                        <w:txbxContent>
                          <w:p w:rsidR="006674AF" w:rsidRDefault="006674AF">
                            <w:pPr>
                              <w:spacing w:before="3"/>
                              <w:ind w:left="103"/>
                              <w:jc w:val="both"/>
                              <w:rPr>
                                <w:sz w:val="20"/>
                              </w:rPr>
                            </w:pPr>
                            <w:r>
                              <w:rPr>
                                <w:sz w:val="20"/>
                              </w:rPr>
                              <w:t>«О</w:t>
                            </w:r>
                            <w:r>
                              <w:rPr>
                                <w:spacing w:val="-11"/>
                                <w:sz w:val="20"/>
                              </w:rPr>
                              <w:t xml:space="preserve"> </w:t>
                            </w:r>
                            <w:r>
                              <w:rPr>
                                <w:sz w:val="20"/>
                              </w:rPr>
                              <w:t>работах</w:t>
                            </w:r>
                            <w:r>
                              <w:rPr>
                                <w:spacing w:val="-7"/>
                                <w:sz w:val="20"/>
                              </w:rPr>
                              <w:t xml:space="preserve"> </w:t>
                            </w:r>
                            <w:r>
                              <w:rPr>
                                <w:sz w:val="20"/>
                              </w:rPr>
                              <w:t>по</w:t>
                            </w:r>
                            <w:r>
                              <w:rPr>
                                <w:spacing w:val="-7"/>
                                <w:sz w:val="20"/>
                              </w:rPr>
                              <w:t xml:space="preserve"> </w:t>
                            </w:r>
                            <w:r>
                              <w:rPr>
                                <w:sz w:val="20"/>
                              </w:rPr>
                              <w:t>приобретению</w:t>
                            </w:r>
                            <w:r>
                              <w:rPr>
                                <w:spacing w:val="-9"/>
                                <w:sz w:val="20"/>
                              </w:rPr>
                              <w:t xml:space="preserve"> </w:t>
                            </w:r>
                            <w:r>
                              <w:rPr>
                                <w:sz w:val="20"/>
                              </w:rPr>
                              <w:t>оборудования</w:t>
                            </w:r>
                            <w:r>
                              <w:rPr>
                                <w:spacing w:val="-6"/>
                                <w:sz w:val="20"/>
                              </w:rPr>
                              <w:t xml:space="preserve"> </w:t>
                            </w:r>
                            <w:r>
                              <w:rPr>
                                <w:sz w:val="20"/>
                              </w:rPr>
                              <w:t>по</w:t>
                            </w:r>
                            <w:r>
                              <w:rPr>
                                <w:spacing w:val="-7"/>
                                <w:sz w:val="20"/>
                              </w:rPr>
                              <w:t xml:space="preserve"> </w:t>
                            </w:r>
                            <w:r>
                              <w:rPr>
                                <w:sz w:val="20"/>
                              </w:rPr>
                              <w:t>результатам</w:t>
                            </w:r>
                            <w:r>
                              <w:rPr>
                                <w:spacing w:val="-8"/>
                                <w:sz w:val="20"/>
                              </w:rPr>
                              <w:t xml:space="preserve"> </w:t>
                            </w:r>
                            <w:r>
                              <w:rPr>
                                <w:sz w:val="20"/>
                              </w:rPr>
                              <w:t>мониторинга</w:t>
                            </w:r>
                            <w:r>
                              <w:rPr>
                                <w:spacing w:val="-8"/>
                                <w:sz w:val="20"/>
                              </w:rPr>
                              <w:t xml:space="preserve"> </w:t>
                            </w:r>
                            <w:r>
                              <w:rPr>
                                <w:sz w:val="20"/>
                              </w:rPr>
                              <w:t>инфраструктуры</w:t>
                            </w:r>
                            <w:r>
                              <w:rPr>
                                <w:spacing w:val="-8"/>
                                <w:sz w:val="20"/>
                              </w:rPr>
                              <w:t xml:space="preserve"> </w:t>
                            </w:r>
                            <w:r>
                              <w:rPr>
                                <w:sz w:val="20"/>
                              </w:rPr>
                              <w:t>и</w:t>
                            </w:r>
                            <w:r>
                              <w:rPr>
                                <w:spacing w:val="-9"/>
                                <w:sz w:val="20"/>
                              </w:rPr>
                              <w:t xml:space="preserve"> </w:t>
                            </w:r>
                            <w:r>
                              <w:rPr>
                                <w:sz w:val="20"/>
                              </w:rPr>
                              <w:t>комплектации</w:t>
                            </w:r>
                            <w:r>
                              <w:rPr>
                                <w:spacing w:val="-9"/>
                                <w:sz w:val="20"/>
                              </w:rPr>
                              <w:t xml:space="preserve"> </w:t>
                            </w:r>
                            <w:r>
                              <w:rPr>
                                <w:spacing w:val="-2"/>
                                <w:sz w:val="20"/>
                              </w:rPr>
                              <w:t>учебно-</w:t>
                            </w:r>
                          </w:p>
                          <w:p w:rsidR="006674AF" w:rsidRDefault="006674AF">
                            <w:pPr>
                              <w:spacing w:before="22"/>
                              <w:ind w:left="103"/>
                              <w:jc w:val="both"/>
                              <w:rPr>
                                <w:sz w:val="20"/>
                              </w:rPr>
                            </w:pPr>
                            <w:r>
                              <w:rPr>
                                <w:sz w:val="20"/>
                              </w:rPr>
                              <w:t>методических</w:t>
                            </w:r>
                            <w:r>
                              <w:rPr>
                                <w:spacing w:val="-9"/>
                                <w:sz w:val="20"/>
                              </w:rPr>
                              <w:t xml:space="preserve"> </w:t>
                            </w:r>
                            <w:r>
                              <w:rPr>
                                <w:sz w:val="20"/>
                              </w:rPr>
                              <w:t>материалов</w:t>
                            </w:r>
                            <w:r>
                              <w:rPr>
                                <w:spacing w:val="-7"/>
                                <w:sz w:val="20"/>
                              </w:rPr>
                              <w:t xml:space="preserve"> </w:t>
                            </w:r>
                            <w:r>
                              <w:rPr>
                                <w:sz w:val="20"/>
                              </w:rPr>
                              <w:t>в</w:t>
                            </w:r>
                            <w:r>
                              <w:rPr>
                                <w:spacing w:val="-10"/>
                                <w:sz w:val="20"/>
                              </w:rPr>
                              <w:t xml:space="preserve"> </w:t>
                            </w:r>
                            <w:r>
                              <w:rPr>
                                <w:sz w:val="20"/>
                              </w:rPr>
                              <w:t>целях</w:t>
                            </w:r>
                            <w:r>
                              <w:rPr>
                                <w:spacing w:val="-9"/>
                                <w:sz w:val="20"/>
                              </w:rPr>
                              <w:t xml:space="preserve"> </w:t>
                            </w:r>
                            <w:r>
                              <w:rPr>
                                <w:sz w:val="20"/>
                              </w:rPr>
                              <w:t>реализации</w:t>
                            </w:r>
                            <w:r>
                              <w:rPr>
                                <w:spacing w:val="-9"/>
                                <w:sz w:val="20"/>
                              </w:rPr>
                              <w:t xml:space="preserve"> </w:t>
                            </w:r>
                            <w:r>
                              <w:rPr>
                                <w:sz w:val="20"/>
                              </w:rPr>
                              <w:t>образовательных</w:t>
                            </w:r>
                            <w:r>
                              <w:rPr>
                                <w:spacing w:val="-9"/>
                                <w:sz w:val="20"/>
                              </w:rPr>
                              <w:t xml:space="preserve"> </w:t>
                            </w:r>
                            <w:r>
                              <w:rPr>
                                <w:sz w:val="20"/>
                              </w:rPr>
                              <w:t>программ</w:t>
                            </w:r>
                            <w:r>
                              <w:rPr>
                                <w:spacing w:val="-8"/>
                                <w:sz w:val="20"/>
                              </w:rPr>
                              <w:t xml:space="preserve"> </w:t>
                            </w:r>
                            <w:r>
                              <w:rPr>
                                <w:spacing w:val="-4"/>
                                <w:sz w:val="20"/>
                              </w:rPr>
                              <w:t>ДО»;</w:t>
                            </w:r>
                          </w:p>
                          <w:p w:rsidR="006674AF" w:rsidRDefault="006674AF">
                            <w:pPr>
                              <w:spacing w:before="221" w:line="264" w:lineRule="auto"/>
                              <w:ind w:left="103" w:right="102"/>
                              <w:jc w:val="both"/>
                              <w:rPr>
                                <w:sz w:val="20"/>
                              </w:rPr>
                            </w:pPr>
                            <w:r>
                              <w:rPr>
                                <w:sz w:val="20"/>
                              </w:rPr>
                              <w:t>– «Об утверждении плана-графика повышения квалификации членов педагогического коллектива по вопросам создания современной инфраструктуры МБДОУ, мониторингу существующей РППС и комплектации учебно- методических материалов в целях реализации образовательных программ ДО»;</w:t>
                            </w:r>
                          </w:p>
                          <w:p w:rsidR="006674AF" w:rsidRDefault="006674AF">
                            <w:pPr>
                              <w:spacing w:line="264" w:lineRule="auto"/>
                              <w:ind w:left="103" w:right="107"/>
                              <w:jc w:val="both"/>
                              <w:rPr>
                                <w:sz w:val="20"/>
                              </w:rPr>
                            </w:pPr>
                            <w:r>
                              <w:rPr>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xbxContent>
                      </wps:txbx>
                      <wps:bodyPr wrap="square" lIns="0" tIns="0" rIns="0" bIns="0" rtlCol="0">
                        <a:noAutofit/>
                      </wps:bodyPr>
                    </wps:wsp>
                  </a:graphicData>
                </a:graphic>
              </wp:inline>
            </w:drawing>
          </mc:Choice>
          <mc:Fallback>
            <w:pict>
              <v:shape id="Textbox 153" o:spid="_x0000_s1030" type="#_x0000_t202" style="width:505pt;height:1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" filled="f" strokeweight=".16931mm">
                <v:path arrowok="t"/>
                <v:textbox inset="0,0,0,0">
                  <w:txbxContent>
                    <w:p w:rsidR="006674AF" w:rsidRDefault="006674AF">
                      <w:pPr>
                        <w:spacing w:before="3"/>
                        <w:ind w:left="103"/>
                        <w:jc w:val="both"/>
                        <w:rPr>
                          <w:sz w:val="20"/>
                        </w:rPr>
                      </w:pPr>
                      <w:r>
                        <w:rPr>
                          <w:sz w:val="20"/>
                        </w:rPr>
                        <w:t>«О</w:t>
                      </w:r>
                      <w:r>
                        <w:rPr>
                          <w:spacing w:val="-11"/>
                          <w:sz w:val="20"/>
                        </w:rPr>
                        <w:t xml:space="preserve"> </w:t>
                      </w:r>
                      <w:r>
                        <w:rPr>
                          <w:sz w:val="20"/>
                        </w:rPr>
                        <w:t>работах</w:t>
                      </w:r>
                      <w:r>
                        <w:rPr>
                          <w:spacing w:val="-7"/>
                          <w:sz w:val="20"/>
                        </w:rPr>
                        <w:t xml:space="preserve"> </w:t>
                      </w:r>
                      <w:r>
                        <w:rPr>
                          <w:sz w:val="20"/>
                        </w:rPr>
                        <w:t>по</w:t>
                      </w:r>
                      <w:r>
                        <w:rPr>
                          <w:spacing w:val="-7"/>
                          <w:sz w:val="20"/>
                        </w:rPr>
                        <w:t xml:space="preserve"> </w:t>
                      </w:r>
                      <w:r>
                        <w:rPr>
                          <w:sz w:val="20"/>
                        </w:rPr>
                        <w:t>приобретению</w:t>
                      </w:r>
                      <w:r>
                        <w:rPr>
                          <w:spacing w:val="-9"/>
                          <w:sz w:val="20"/>
                        </w:rPr>
                        <w:t xml:space="preserve"> </w:t>
                      </w:r>
                      <w:r>
                        <w:rPr>
                          <w:sz w:val="20"/>
                        </w:rPr>
                        <w:t>оборудования</w:t>
                      </w:r>
                      <w:r>
                        <w:rPr>
                          <w:spacing w:val="-6"/>
                          <w:sz w:val="20"/>
                        </w:rPr>
                        <w:t xml:space="preserve"> </w:t>
                      </w:r>
                      <w:r>
                        <w:rPr>
                          <w:sz w:val="20"/>
                        </w:rPr>
                        <w:t>по</w:t>
                      </w:r>
                      <w:r>
                        <w:rPr>
                          <w:spacing w:val="-7"/>
                          <w:sz w:val="20"/>
                        </w:rPr>
                        <w:t xml:space="preserve"> </w:t>
                      </w:r>
                      <w:r>
                        <w:rPr>
                          <w:sz w:val="20"/>
                        </w:rPr>
                        <w:t>результатам</w:t>
                      </w:r>
                      <w:r>
                        <w:rPr>
                          <w:spacing w:val="-8"/>
                          <w:sz w:val="20"/>
                        </w:rPr>
                        <w:t xml:space="preserve"> </w:t>
                      </w:r>
                      <w:r>
                        <w:rPr>
                          <w:sz w:val="20"/>
                        </w:rPr>
                        <w:t>мониторинга</w:t>
                      </w:r>
                      <w:r>
                        <w:rPr>
                          <w:spacing w:val="-8"/>
                          <w:sz w:val="20"/>
                        </w:rPr>
                        <w:t xml:space="preserve"> </w:t>
                      </w:r>
                      <w:r>
                        <w:rPr>
                          <w:sz w:val="20"/>
                        </w:rPr>
                        <w:t>инфраструктуры</w:t>
                      </w:r>
                      <w:r>
                        <w:rPr>
                          <w:spacing w:val="-8"/>
                          <w:sz w:val="20"/>
                        </w:rPr>
                        <w:t xml:space="preserve"> </w:t>
                      </w:r>
                      <w:r>
                        <w:rPr>
                          <w:sz w:val="20"/>
                        </w:rPr>
                        <w:t>и</w:t>
                      </w:r>
                      <w:r>
                        <w:rPr>
                          <w:spacing w:val="-9"/>
                          <w:sz w:val="20"/>
                        </w:rPr>
                        <w:t xml:space="preserve"> </w:t>
                      </w:r>
                      <w:r>
                        <w:rPr>
                          <w:sz w:val="20"/>
                        </w:rPr>
                        <w:t>комплектации</w:t>
                      </w:r>
                      <w:r>
                        <w:rPr>
                          <w:spacing w:val="-9"/>
                          <w:sz w:val="20"/>
                        </w:rPr>
                        <w:t xml:space="preserve"> </w:t>
                      </w:r>
                      <w:r>
                        <w:rPr>
                          <w:spacing w:val="-2"/>
                          <w:sz w:val="20"/>
                        </w:rPr>
                        <w:t>учебно-</w:t>
                      </w:r>
                    </w:p>
                    <w:p w:rsidR="006674AF" w:rsidRDefault="006674AF">
                      <w:pPr>
                        <w:spacing w:before="22"/>
                        <w:ind w:left="103"/>
                        <w:jc w:val="both"/>
                        <w:rPr>
                          <w:sz w:val="20"/>
                        </w:rPr>
                      </w:pPr>
                      <w:r>
                        <w:rPr>
                          <w:sz w:val="20"/>
                        </w:rPr>
                        <w:t>методических</w:t>
                      </w:r>
                      <w:r>
                        <w:rPr>
                          <w:spacing w:val="-9"/>
                          <w:sz w:val="20"/>
                        </w:rPr>
                        <w:t xml:space="preserve"> </w:t>
                      </w:r>
                      <w:r>
                        <w:rPr>
                          <w:sz w:val="20"/>
                        </w:rPr>
                        <w:t>материалов</w:t>
                      </w:r>
                      <w:r>
                        <w:rPr>
                          <w:spacing w:val="-7"/>
                          <w:sz w:val="20"/>
                        </w:rPr>
                        <w:t xml:space="preserve"> </w:t>
                      </w:r>
                      <w:r>
                        <w:rPr>
                          <w:sz w:val="20"/>
                        </w:rPr>
                        <w:t>в</w:t>
                      </w:r>
                      <w:r>
                        <w:rPr>
                          <w:spacing w:val="-10"/>
                          <w:sz w:val="20"/>
                        </w:rPr>
                        <w:t xml:space="preserve"> </w:t>
                      </w:r>
                      <w:r>
                        <w:rPr>
                          <w:sz w:val="20"/>
                        </w:rPr>
                        <w:t>целях</w:t>
                      </w:r>
                      <w:r>
                        <w:rPr>
                          <w:spacing w:val="-9"/>
                          <w:sz w:val="20"/>
                        </w:rPr>
                        <w:t xml:space="preserve"> </w:t>
                      </w:r>
                      <w:r>
                        <w:rPr>
                          <w:sz w:val="20"/>
                        </w:rPr>
                        <w:t>реализации</w:t>
                      </w:r>
                      <w:r>
                        <w:rPr>
                          <w:spacing w:val="-9"/>
                          <w:sz w:val="20"/>
                        </w:rPr>
                        <w:t xml:space="preserve"> </w:t>
                      </w:r>
                      <w:r>
                        <w:rPr>
                          <w:sz w:val="20"/>
                        </w:rPr>
                        <w:t>образовательных</w:t>
                      </w:r>
                      <w:r>
                        <w:rPr>
                          <w:spacing w:val="-9"/>
                          <w:sz w:val="20"/>
                        </w:rPr>
                        <w:t xml:space="preserve"> </w:t>
                      </w:r>
                      <w:r>
                        <w:rPr>
                          <w:sz w:val="20"/>
                        </w:rPr>
                        <w:t>программ</w:t>
                      </w:r>
                      <w:r>
                        <w:rPr>
                          <w:spacing w:val="-8"/>
                          <w:sz w:val="20"/>
                        </w:rPr>
                        <w:t xml:space="preserve"> </w:t>
                      </w:r>
                      <w:r>
                        <w:rPr>
                          <w:spacing w:val="-4"/>
                          <w:sz w:val="20"/>
                        </w:rPr>
                        <w:t>ДО»;</w:t>
                      </w:r>
                    </w:p>
                    <w:p w:rsidR="006674AF" w:rsidRDefault="006674AF">
                      <w:pPr>
                        <w:spacing w:before="221" w:line="264" w:lineRule="auto"/>
                        <w:ind w:left="103" w:right="102"/>
                        <w:jc w:val="both"/>
                        <w:rPr>
                          <w:sz w:val="20"/>
                        </w:rPr>
                      </w:pPr>
                      <w:r>
                        <w:rPr>
                          <w:sz w:val="20"/>
                        </w:rPr>
                        <w:t>– «Об утверждении плана-графика повышения квалификации членов педагогического коллектива по вопросам создания современной инфраструктуры МБДОУ, мониторингу существующей РППС и комплектации учебно- методических материалов в целях реализации образовательных программ ДО»;</w:t>
                      </w:r>
                    </w:p>
                    <w:p w:rsidR="006674AF" w:rsidRDefault="006674AF">
                      <w:pPr>
                        <w:spacing w:line="264" w:lineRule="auto"/>
                        <w:ind w:left="103" w:right="107"/>
                        <w:jc w:val="both"/>
                        <w:rPr>
                          <w:sz w:val="20"/>
                        </w:rPr>
                      </w:pPr>
                      <w:r>
                        <w:rPr>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xbxContent>
                </v:textbox>
                <w10:anchorlock/>
              </v:shape>
            </w:pict>
          </mc:Fallback>
        </mc:AlternateContent>
      </w:r>
    </w:p>
    <w:p w:rsidR="00EA58FE" w:rsidRDefault="00EA58FE">
      <w:pPr>
        <w:pStyle w:val="a3"/>
        <w:spacing w:before="214"/>
        <w:rPr>
          <w:b/>
        </w:rPr>
      </w:pPr>
    </w:p>
    <w:p w:rsidR="00EA58FE" w:rsidRDefault="004245CD">
      <w:pPr>
        <w:ind w:left="994"/>
        <w:jc w:val="both"/>
        <w:rPr>
          <w:b/>
          <w:sz w:val="24"/>
        </w:rPr>
      </w:pPr>
      <w:r>
        <w:rPr>
          <w:b/>
          <w:sz w:val="24"/>
        </w:rPr>
        <w:t>Требования</w:t>
      </w:r>
      <w:r>
        <w:rPr>
          <w:b/>
          <w:spacing w:val="-5"/>
          <w:sz w:val="24"/>
        </w:rPr>
        <w:t xml:space="preserve"> </w:t>
      </w:r>
      <w:r>
        <w:rPr>
          <w:b/>
          <w:sz w:val="24"/>
        </w:rPr>
        <w:t>к</w:t>
      </w:r>
      <w:r>
        <w:rPr>
          <w:b/>
          <w:spacing w:val="-3"/>
          <w:sz w:val="24"/>
        </w:rPr>
        <w:t xml:space="preserve"> </w:t>
      </w:r>
      <w:r>
        <w:rPr>
          <w:b/>
          <w:sz w:val="24"/>
        </w:rPr>
        <w:t>условиям</w:t>
      </w:r>
      <w:r>
        <w:rPr>
          <w:b/>
          <w:spacing w:val="-3"/>
          <w:sz w:val="24"/>
        </w:rPr>
        <w:t xml:space="preserve"> </w:t>
      </w:r>
      <w:r>
        <w:rPr>
          <w:b/>
          <w:sz w:val="24"/>
        </w:rPr>
        <w:t>работы</w:t>
      </w:r>
      <w:r>
        <w:rPr>
          <w:b/>
          <w:spacing w:val="-3"/>
          <w:sz w:val="24"/>
        </w:rPr>
        <w:t xml:space="preserve"> </w:t>
      </w:r>
      <w:r>
        <w:rPr>
          <w:b/>
          <w:sz w:val="24"/>
        </w:rPr>
        <w:t>с</w:t>
      </w:r>
      <w:r>
        <w:rPr>
          <w:b/>
          <w:spacing w:val="-4"/>
          <w:sz w:val="24"/>
        </w:rPr>
        <w:t xml:space="preserve"> </w:t>
      </w:r>
      <w:r>
        <w:rPr>
          <w:b/>
          <w:sz w:val="24"/>
        </w:rPr>
        <w:t>особыми</w:t>
      </w:r>
      <w:r>
        <w:rPr>
          <w:b/>
          <w:spacing w:val="-4"/>
          <w:sz w:val="24"/>
        </w:rPr>
        <w:t xml:space="preserve"> </w:t>
      </w:r>
      <w:r>
        <w:rPr>
          <w:b/>
          <w:sz w:val="24"/>
        </w:rPr>
        <w:t>категориями</w:t>
      </w:r>
      <w:r>
        <w:rPr>
          <w:b/>
          <w:spacing w:val="-3"/>
          <w:sz w:val="24"/>
        </w:rPr>
        <w:t xml:space="preserve"> </w:t>
      </w:r>
      <w:r>
        <w:rPr>
          <w:b/>
          <w:spacing w:val="-2"/>
          <w:sz w:val="24"/>
        </w:rPr>
        <w:t>детей.</w:t>
      </w:r>
    </w:p>
    <w:p w:rsidR="00EA58FE" w:rsidRDefault="004245CD">
      <w:pPr>
        <w:spacing w:before="257"/>
        <w:ind w:left="286" w:right="286" w:firstLine="708"/>
        <w:jc w:val="both"/>
        <w:rPr>
          <w:b/>
          <w:sz w:val="24"/>
        </w:rPr>
      </w:pPr>
      <w:r>
        <w:rPr>
          <w:b/>
          <w:sz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EA58FE" w:rsidRDefault="00EA58FE">
      <w:pPr>
        <w:pStyle w:val="a3"/>
        <w:spacing w:before="26"/>
        <w:rPr>
          <w:b/>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939"/>
      </w:tblGrid>
      <w:tr w:rsidR="00EA58FE">
        <w:trPr>
          <w:trHeight w:val="251"/>
        </w:trPr>
        <w:tc>
          <w:tcPr>
            <w:tcW w:w="2410" w:type="dxa"/>
          </w:tcPr>
          <w:p w:rsidR="00EA58FE" w:rsidRDefault="004245CD">
            <w:pPr>
              <w:pStyle w:val="TableParagraph"/>
              <w:rPr>
                <w:b/>
                <w:sz w:val="20"/>
              </w:rPr>
            </w:pPr>
            <w:r>
              <w:rPr>
                <w:b/>
                <w:spacing w:val="-2"/>
                <w:sz w:val="20"/>
              </w:rPr>
              <w:t>Условия</w:t>
            </w:r>
          </w:p>
        </w:tc>
        <w:tc>
          <w:tcPr>
            <w:tcW w:w="7939" w:type="dxa"/>
          </w:tcPr>
          <w:p w:rsidR="00EA58FE" w:rsidRDefault="004245CD">
            <w:pPr>
              <w:pStyle w:val="TableParagraph"/>
              <w:ind w:left="105"/>
              <w:rPr>
                <w:b/>
                <w:sz w:val="20"/>
              </w:rPr>
            </w:pPr>
            <w:r>
              <w:rPr>
                <w:b/>
                <w:spacing w:val="-2"/>
                <w:sz w:val="20"/>
              </w:rPr>
              <w:t>Содержание</w:t>
            </w:r>
          </w:p>
        </w:tc>
      </w:tr>
      <w:tr w:rsidR="00EA58FE">
        <w:trPr>
          <w:trHeight w:val="1295"/>
        </w:trPr>
        <w:tc>
          <w:tcPr>
            <w:tcW w:w="2410" w:type="dxa"/>
          </w:tcPr>
          <w:p w:rsidR="00EA58FE" w:rsidRDefault="004245CD">
            <w:pPr>
              <w:pStyle w:val="TableParagraph"/>
              <w:tabs>
                <w:tab w:val="left" w:pos="2103"/>
              </w:tabs>
              <w:spacing w:before="2" w:line="264" w:lineRule="auto"/>
              <w:ind w:right="99"/>
              <w:rPr>
                <w:sz w:val="20"/>
              </w:rPr>
            </w:pPr>
            <w:r>
              <w:rPr>
                <w:spacing w:val="-2"/>
                <w:sz w:val="20"/>
              </w:rPr>
              <w:t>Направленное</w:t>
            </w:r>
            <w:r>
              <w:rPr>
                <w:sz w:val="20"/>
              </w:rPr>
              <w:tab/>
            </w:r>
            <w:r>
              <w:rPr>
                <w:spacing w:val="-6"/>
                <w:sz w:val="20"/>
              </w:rPr>
              <w:t xml:space="preserve">на </w:t>
            </w:r>
            <w:r>
              <w:rPr>
                <w:sz w:val="20"/>
              </w:rPr>
              <w:t>формирование</w:t>
            </w:r>
            <w:r>
              <w:rPr>
                <w:spacing w:val="56"/>
                <w:sz w:val="20"/>
              </w:rPr>
              <w:t xml:space="preserve"> </w:t>
            </w:r>
            <w:r>
              <w:rPr>
                <w:sz w:val="20"/>
              </w:rPr>
              <w:t xml:space="preserve">личности </w:t>
            </w:r>
            <w:r>
              <w:rPr>
                <w:spacing w:val="-2"/>
                <w:sz w:val="20"/>
              </w:rPr>
              <w:t>взаимодействие</w:t>
            </w:r>
            <w:r>
              <w:rPr>
                <w:spacing w:val="80"/>
                <w:sz w:val="20"/>
              </w:rPr>
              <w:t xml:space="preserve"> </w:t>
            </w:r>
            <w:r>
              <w:rPr>
                <w:sz w:val="20"/>
              </w:rPr>
              <w:t>взрослых с детьми</w:t>
            </w:r>
          </w:p>
        </w:tc>
        <w:tc>
          <w:tcPr>
            <w:tcW w:w="7939" w:type="dxa"/>
          </w:tcPr>
          <w:p w:rsidR="00EA58FE" w:rsidRDefault="004245CD">
            <w:pPr>
              <w:pStyle w:val="TableParagraph"/>
              <w:numPr>
                <w:ilvl w:val="0"/>
                <w:numId w:val="67"/>
              </w:numPr>
              <w:tabs>
                <w:tab w:val="left" w:pos="813"/>
              </w:tabs>
              <w:spacing w:before="2" w:line="264" w:lineRule="auto"/>
              <w:ind w:left="813" w:right="103"/>
              <w:jc w:val="both"/>
              <w:rPr>
                <w:rFonts w:ascii="Microsoft Sans Serif" w:hAnsi="Microsoft Sans Serif"/>
                <w:sz w:val="20"/>
              </w:rPr>
            </w:pPr>
            <w:r>
              <w:rPr>
                <w:sz w:val="20"/>
              </w:rPr>
              <w:t>предполагающее создание таких ситуаций, в которых каждому ребёнку с особыми образовательными потребностями предоставляется возможность</w:t>
            </w:r>
            <w:r>
              <w:rPr>
                <w:spacing w:val="40"/>
                <w:sz w:val="20"/>
              </w:rPr>
              <w:t xml:space="preserve"> </w:t>
            </w:r>
            <w:r>
              <w:rPr>
                <w:sz w:val="20"/>
              </w:rPr>
              <w:t>выбора деятельности, партнера и средств;</w:t>
            </w:r>
          </w:p>
          <w:p w:rsidR="00EA58FE" w:rsidRDefault="004245CD">
            <w:pPr>
              <w:pStyle w:val="TableParagraph"/>
              <w:numPr>
                <w:ilvl w:val="0"/>
                <w:numId w:val="67"/>
              </w:numPr>
              <w:tabs>
                <w:tab w:val="left" w:pos="813"/>
              </w:tabs>
              <w:spacing w:before="3" w:line="250" w:lineRule="atLeast"/>
              <w:ind w:left="813" w:right="108"/>
              <w:jc w:val="both"/>
              <w:rPr>
                <w:rFonts w:ascii="Microsoft Sans Serif" w:hAnsi="Microsoft Sans Serif"/>
                <w:sz w:val="23"/>
              </w:rPr>
            </w:pPr>
            <w:r>
              <w:rPr>
                <w:sz w:val="20"/>
              </w:rPr>
              <w:t>учитываются особенности деятельности, средств её реализации, ограниченный объем личного опыта детей особых категорий.</w:t>
            </w:r>
          </w:p>
        </w:tc>
      </w:tr>
      <w:tr w:rsidR="00EA58FE">
        <w:trPr>
          <w:trHeight w:val="1518"/>
        </w:trPr>
        <w:tc>
          <w:tcPr>
            <w:tcW w:w="2410" w:type="dxa"/>
          </w:tcPr>
          <w:p w:rsidR="00EA58FE" w:rsidRDefault="004245CD">
            <w:pPr>
              <w:pStyle w:val="TableParagraph"/>
              <w:spacing w:line="264" w:lineRule="auto"/>
              <w:ind w:right="99"/>
              <w:jc w:val="both"/>
              <w:rPr>
                <w:sz w:val="20"/>
              </w:rPr>
            </w:pPr>
            <w:r>
              <w:rPr>
                <w:sz w:val="20"/>
              </w:rPr>
              <w:t xml:space="preserve">Формирование игры как важнейшего фактора воспитания и развития ребёнка с особыми </w:t>
            </w:r>
            <w:r>
              <w:rPr>
                <w:spacing w:val="-2"/>
                <w:sz w:val="20"/>
              </w:rPr>
              <w:t>образовательными</w:t>
            </w:r>
          </w:p>
          <w:p w:rsidR="00EA58FE" w:rsidRDefault="004245CD">
            <w:pPr>
              <w:pStyle w:val="TableParagraph"/>
              <w:rPr>
                <w:sz w:val="20"/>
              </w:rPr>
            </w:pPr>
            <w:r>
              <w:rPr>
                <w:spacing w:val="-2"/>
                <w:sz w:val="20"/>
              </w:rPr>
              <w:t>потребностями</w:t>
            </w:r>
          </w:p>
        </w:tc>
        <w:tc>
          <w:tcPr>
            <w:tcW w:w="7939" w:type="dxa"/>
          </w:tcPr>
          <w:p w:rsidR="00EA58FE" w:rsidRDefault="004245CD">
            <w:pPr>
              <w:pStyle w:val="TableParagraph"/>
              <w:spacing w:before="3" w:line="261" w:lineRule="auto"/>
              <w:ind w:left="813" w:right="97" w:hanging="360"/>
              <w:jc w:val="both"/>
              <w:rPr>
                <w:sz w:val="20"/>
              </w:rPr>
            </w:pPr>
            <w:r>
              <w:rPr>
                <w:rFonts w:ascii="Microsoft Sans Serif" w:hAnsi="Microsoft Sans Serif"/>
                <w:w w:val="160"/>
                <w:sz w:val="23"/>
              </w:rPr>
              <w:t xml:space="preserve">– </w:t>
            </w:r>
            <w:r>
              <w:rPr>
                <w:w w:val="105"/>
                <w:sz w:val="20"/>
              </w:rPr>
              <w:t>с учётом необходимости развития личности ребёнка, создание условий для самоопределения</w:t>
            </w:r>
            <w:r>
              <w:rPr>
                <w:spacing w:val="-11"/>
                <w:w w:val="105"/>
                <w:sz w:val="20"/>
              </w:rPr>
              <w:t xml:space="preserve"> </w:t>
            </w:r>
            <w:r>
              <w:rPr>
                <w:w w:val="105"/>
                <w:sz w:val="20"/>
              </w:rPr>
              <w:t>и</w:t>
            </w:r>
            <w:r>
              <w:rPr>
                <w:spacing w:val="-11"/>
                <w:w w:val="105"/>
                <w:sz w:val="20"/>
              </w:rPr>
              <w:t xml:space="preserve"> </w:t>
            </w:r>
            <w:r>
              <w:rPr>
                <w:w w:val="105"/>
                <w:sz w:val="20"/>
              </w:rPr>
              <w:t>социализации</w:t>
            </w:r>
            <w:r>
              <w:rPr>
                <w:spacing w:val="-12"/>
                <w:w w:val="105"/>
                <w:sz w:val="20"/>
              </w:rPr>
              <w:t xml:space="preserve"> </w:t>
            </w:r>
            <w:r>
              <w:rPr>
                <w:w w:val="105"/>
                <w:sz w:val="20"/>
              </w:rPr>
              <w:t>детей</w:t>
            </w:r>
            <w:r>
              <w:rPr>
                <w:spacing w:val="-12"/>
                <w:w w:val="105"/>
                <w:sz w:val="20"/>
              </w:rPr>
              <w:t xml:space="preserve"> </w:t>
            </w:r>
            <w:r>
              <w:rPr>
                <w:w w:val="105"/>
                <w:sz w:val="20"/>
              </w:rPr>
              <w:t>на</w:t>
            </w:r>
            <w:r>
              <w:rPr>
                <w:spacing w:val="-11"/>
                <w:w w:val="105"/>
                <w:sz w:val="20"/>
              </w:rPr>
              <w:t xml:space="preserve"> </w:t>
            </w:r>
            <w:r>
              <w:rPr>
                <w:w w:val="105"/>
                <w:sz w:val="20"/>
              </w:rPr>
              <w:t>основе</w:t>
            </w:r>
            <w:r>
              <w:rPr>
                <w:spacing w:val="-11"/>
                <w:w w:val="105"/>
                <w:sz w:val="20"/>
              </w:rPr>
              <w:t xml:space="preserve"> </w:t>
            </w:r>
            <w:r>
              <w:rPr>
                <w:w w:val="105"/>
                <w:sz w:val="20"/>
              </w:rPr>
              <w:t>социокультурных,</w:t>
            </w:r>
            <w:r>
              <w:rPr>
                <w:spacing w:val="-11"/>
                <w:w w:val="105"/>
                <w:sz w:val="20"/>
              </w:rPr>
              <w:t xml:space="preserve"> </w:t>
            </w:r>
            <w:r>
              <w:rPr>
                <w:w w:val="105"/>
                <w:sz w:val="20"/>
              </w:rPr>
              <w:t xml:space="preserve">духовно- нравственных ценностей и принятых в российском обществе правил и норм </w:t>
            </w:r>
            <w:r>
              <w:rPr>
                <w:spacing w:val="-2"/>
                <w:w w:val="105"/>
                <w:sz w:val="20"/>
              </w:rPr>
              <w:t>поведения.</w:t>
            </w:r>
          </w:p>
        </w:tc>
      </w:tr>
      <w:tr w:rsidR="00EA58FE">
        <w:trPr>
          <w:trHeight w:val="1041"/>
        </w:trPr>
        <w:tc>
          <w:tcPr>
            <w:tcW w:w="2410" w:type="dxa"/>
          </w:tcPr>
          <w:p w:rsidR="00EA58FE" w:rsidRDefault="004245CD">
            <w:pPr>
              <w:pStyle w:val="TableParagraph"/>
              <w:spacing w:line="264" w:lineRule="auto"/>
              <w:ind w:right="320"/>
              <w:rPr>
                <w:sz w:val="20"/>
              </w:rPr>
            </w:pPr>
            <w:r>
              <w:rPr>
                <w:spacing w:val="-2"/>
                <w:sz w:val="20"/>
              </w:rPr>
              <w:t xml:space="preserve">Создание </w:t>
            </w:r>
            <w:r>
              <w:rPr>
                <w:sz w:val="20"/>
              </w:rPr>
              <w:t>воспитывающей</w:t>
            </w:r>
            <w:r>
              <w:rPr>
                <w:spacing w:val="-13"/>
                <w:sz w:val="20"/>
              </w:rPr>
              <w:t xml:space="preserve"> </w:t>
            </w:r>
            <w:r>
              <w:rPr>
                <w:sz w:val="20"/>
              </w:rPr>
              <w:t>среды</w:t>
            </w:r>
          </w:p>
        </w:tc>
        <w:tc>
          <w:tcPr>
            <w:tcW w:w="7939" w:type="dxa"/>
          </w:tcPr>
          <w:p w:rsidR="00EA58FE" w:rsidRDefault="004245CD">
            <w:pPr>
              <w:pStyle w:val="TableParagraph"/>
              <w:spacing w:before="3" w:line="261" w:lineRule="auto"/>
              <w:ind w:left="389" w:right="108"/>
              <w:jc w:val="both"/>
              <w:rPr>
                <w:sz w:val="20"/>
              </w:rPr>
            </w:pPr>
            <w:r>
              <w:rPr>
                <w:rFonts w:ascii="Microsoft Sans Serif" w:hAnsi="Microsoft Sans Serif"/>
                <w:w w:val="160"/>
                <w:sz w:val="23"/>
              </w:rPr>
              <w:t xml:space="preserve">– </w:t>
            </w:r>
            <w:r>
              <w:rPr>
                <w:w w:val="105"/>
                <w:sz w:val="20"/>
              </w:rPr>
              <w:t xml:space="preserve">способствующей личностному развитию особой категории дошкольников, их </w:t>
            </w:r>
            <w:r>
              <w:rPr>
                <w:sz w:val="20"/>
              </w:rPr>
              <w:t xml:space="preserve">позитивной социализации, сохранению их индивидуальности, охране и укреплению </w:t>
            </w:r>
            <w:r>
              <w:rPr>
                <w:w w:val="105"/>
                <w:sz w:val="20"/>
              </w:rPr>
              <w:t>их</w:t>
            </w:r>
            <w:r>
              <w:rPr>
                <w:spacing w:val="-14"/>
                <w:w w:val="105"/>
                <w:sz w:val="20"/>
              </w:rPr>
              <w:t xml:space="preserve"> </w:t>
            </w:r>
            <w:r>
              <w:rPr>
                <w:w w:val="105"/>
                <w:sz w:val="20"/>
              </w:rPr>
              <w:t>здоровья</w:t>
            </w:r>
            <w:r>
              <w:rPr>
                <w:spacing w:val="-13"/>
                <w:w w:val="105"/>
                <w:sz w:val="20"/>
              </w:rPr>
              <w:t xml:space="preserve"> </w:t>
            </w:r>
            <w:r>
              <w:rPr>
                <w:w w:val="105"/>
                <w:sz w:val="20"/>
              </w:rPr>
              <w:t>и</w:t>
            </w:r>
            <w:r>
              <w:rPr>
                <w:spacing w:val="-13"/>
                <w:w w:val="105"/>
                <w:sz w:val="20"/>
              </w:rPr>
              <w:t xml:space="preserve"> </w:t>
            </w:r>
            <w:r>
              <w:rPr>
                <w:w w:val="105"/>
                <w:sz w:val="20"/>
              </w:rPr>
              <w:t>эмоционального</w:t>
            </w:r>
            <w:r>
              <w:rPr>
                <w:spacing w:val="-13"/>
                <w:w w:val="105"/>
                <w:sz w:val="20"/>
              </w:rPr>
              <w:t xml:space="preserve"> </w:t>
            </w:r>
            <w:r>
              <w:rPr>
                <w:w w:val="105"/>
                <w:sz w:val="20"/>
              </w:rPr>
              <w:t>благополучия;</w:t>
            </w:r>
          </w:p>
        </w:tc>
      </w:tr>
      <w:tr w:rsidR="00EA58FE">
        <w:trPr>
          <w:trHeight w:val="1573"/>
        </w:trPr>
        <w:tc>
          <w:tcPr>
            <w:tcW w:w="2410" w:type="dxa"/>
          </w:tcPr>
          <w:p w:rsidR="00EA58FE" w:rsidRDefault="004245CD">
            <w:pPr>
              <w:pStyle w:val="TableParagraph"/>
              <w:spacing w:line="264" w:lineRule="auto"/>
              <w:rPr>
                <w:sz w:val="20"/>
              </w:rPr>
            </w:pPr>
            <w:r>
              <w:rPr>
                <w:spacing w:val="-2"/>
                <w:sz w:val="20"/>
              </w:rPr>
              <w:t>Доступность воспитательных мероприятий</w:t>
            </w:r>
          </w:p>
        </w:tc>
        <w:tc>
          <w:tcPr>
            <w:tcW w:w="7939" w:type="dxa"/>
          </w:tcPr>
          <w:p w:rsidR="00EA58FE" w:rsidRDefault="004245CD">
            <w:pPr>
              <w:pStyle w:val="TableParagraph"/>
              <w:numPr>
                <w:ilvl w:val="0"/>
                <w:numId w:val="66"/>
              </w:numPr>
              <w:tabs>
                <w:tab w:val="left" w:pos="813"/>
              </w:tabs>
              <w:spacing w:before="3" w:line="256" w:lineRule="auto"/>
              <w:ind w:right="109" w:firstLine="0"/>
              <w:jc w:val="both"/>
              <w:rPr>
                <w:sz w:val="20"/>
              </w:rPr>
            </w:pPr>
            <w:r>
              <w:rPr>
                <w:sz w:val="20"/>
              </w:rPr>
              <w:t>совместных и самостоятельных, подвижных и статичных форм активности с учётом особенностей развития и образовательных потребностей ребёнка;</w:t>
            </w:r>
          </w:p>
          <w:p w:rsidR="00EA58FE" w:rsidRDefault="004245CD">
            <w:pPr>
              <w:pStyle w:val="TableParagraph"/>
              <w:numPr>
                <w:ilvl w:val="0"/>
                <w:numId w:val="66"/>
              </w:numPr>
              <w:tabs>
                <w:tab w:val="left" w:pos="813"/>
              </w:tabs>
              <w:spacing w:before="11" w:line="261" w:lineRule="auto"/>
              <w:ind w:right="106" w:firstLine="0"/>
              <w:jc w:val="both"/>
              <w:rPr>
                <w:sz w:val="20"/>
              </w:rPr>
            </w:pPr>
            <w:r>
              <w:rPr>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EA58FE">
        <w:trPr>
          <w:trHeight w:val="789"/>
        </w:trPr>
        <w:tc>
          <w:tcPr>
            <w:tcW w:w="2410" w:type="dxa"/>
          </w:tcPr>
          <w:p w:rsidR="00EA58FE" w:rsidRDefault="004245CD">
            <w:pPr>
              <w:pStyle w:val="TableParagraph"/>
              <w:spacing w:before="2"/>
              <w:rPr>
                <w:sz w:val="20"/>
              </w:rPr>
            </w:pPr>
            <w:r>
              <w:rPr>
                <w:sz w:val="20"/>
              </w:rPr>
              <w:t>Участие</w:t>
            </w:r>
            <w:r>
              <w:rPr>
                <w:spacing w:val="-10"/>
                <w:sz w:val="20"/>
              </w:rPr>
              <w:t xml:space="preserve"> </w:t>
            </w:r>
            <w:r>
              <w:rPr>
                <w:spacing w:val="-2"/>
                <w:sz w:val="20"/>
              </w:rPr>
              <w:t>семьи</w:t>
            </w:r>
          </w:p>
        </w:tc>
        <w:tc>
          <w:tcPr>
            <w:tcW w:w="7939" w:type="dxa"/>
          </w:tcPr>
          <w:p w:rsidR="00EA58FE" w:rsidRDefault="004245CD">
            <w:pPr>
              <w:pStyle w:val="TableParagraph"/>
              <w:tabs>
                <w:tab w:val="left" w:pos="813"/>
              </w:tabs>
              <w:spacing w:before="6" w:line="256" w:lineRule="auto"/>
              <w:ind w:left="389" w:right="107"/>
              <w:rPr>
                <w:sz w:val="20"/>
              </w:rPr>
            </w:pPr>
            <w:r>
              <w:rPr>
                <w:rFonts w:ascii="Microsoft Sans Serif" w:hAnsi="Microsoft Sans Serif"/>
                <w:spacing w:val="-10"/>
                <w:w w:val="160"/>
                <w:sz w:val="23"/>
              </w:rPr>
              <w:t>–</w:t>
            </w:r>
            <w:r>
              <w:rPr>
                <w:rFonts w:ascii="Microsoft Sans Serif" w:hAnsi="Microsoft Sans Serif"/>
                <w:sz w:val="23"/>
              </w:rPr>
              <w:tab/>
            </w:r>
            <w:r>
              <w:rPr>
                <w:w w:val="105"/>
                <w:sz w:val="20"/>
              </w:rPr>
              <w:t>необходимое</w:t>
            </w:r>
            <w:r>
              <w:rPr>
                <w:spacing w:val="48"/>
                <w:w w:val="105"/>
                <w:sz w:val="20"/>
              </w:rPr>
              <w:t xml:space="preserve"> </w:t>
            </w:r>
            <w:r>
              <w:rPr>
                <w:w w:val="105"/>
                <w:sz w:val="20"/>
              </w:rPr>
              <w:t>условие</w:t>
            </w:r>
            <w:r>
              <w:rPr>
                <w:spacing w:val="49"/>
                <w:w w:val="105"/>
                <w:sz w:val="20"/>
              </w:rPr>
              <w:t xml:space="preserve"> </w:t>
            </w:r>
            <w:r>
              <w:rPr>
                <w:w w:val="105"/>
                <w:sz w:val="20"/>
              </w:rPr>
              <w:t>для</w:t>
            </w:r>
            <w:r>
              <w:rPr>
                <w:spacing w:val="50"/>
                <w:w w:val="105"/>
                <w:sz w:val="20"/>
              </w:rPr>
              <w:t xml:space="preserve"> </w:t>
            </w:r>
            <w:r>
              <w:rPr>
                <w:w w:val="105"/>
                <w:sz w:val="20"/>
              </w:rPr>
              <w:t>полноценного</w:t>
            </w:r>
            <w:r>
              <w:rPr>
                <w:spacing w:val="49"/>
                <w:w w:val="105"/>
                <w:sz w:val="20"/>
              </w:rPr>
              <w:t xml:space="preserve"> </w:t>
            </w:r>
            <w:r>
              <w:rPr>
                <w:w w:val="105"/>
                <w:sz w:val="20"/>
              </w:rPr>
              <w:t>воспитания</w:t>
            </w:r>
            <w:r>
              <w:rPr>
                <w:spacing w:val="48"/>
                <w:w w:val="105"/>
                <w:sz w:val="20"/>
              </w:rPr>
              <w:t xml:space="preserve"> </w:t>
            </w:r>
            <w:r>
              <w:rPr>
                <w:w w:val="105"/>
                <w:sz w:val="20"/>
              </w:rPr>
              <w:t>ребёнка</w:t>
            </w:r>
            <w:r>
              <w:rPr>
                <w:spacing w:val="49"/>
                <w:w w:val="105"/>
                <w:sz w:val="20"/>
              </w:rPr>
              <w:t xml:space="preserve"> </w:t>
            </w:r>
            <w:r>
              <w:rPr>
                <w:w w:val="105"/>
                <w:sz w:val="20"/>
              </w:rPr>
              <w:t xml:space="preserve">дошкольного </w:t>
            </w:r>
            <w:r>
              <w:rPr>
                <w:sz w:val="20"/>
              </w:rPr>
              <w:t>возраста с особыми образовательными потребностями.</w:t>
            </w:r>
          </w:p>
        </w:tc>
      </w:tr>
    </w:tbl>
    <w:p w:rsidR="00EA58FE" w:rsidRPr="00C87D2A" w:rsidRDefault="00EA58FE">
      <w:pPr>
        <w:pStyle w:val="a3"/>
        <w:spacing w:before="43"/>
        <w:rPr>
          <w:b/>
          <w:color w:val="2AA907"/>
        </w:rPr>
      </w:pPr>
    </w:p>
    <w:p w:rsidR="00EA58FE" w:rsidRPr="00C87D2A" w:rsidRDefault="004245CD">
      <w:pPr>
        <w:spacing w:before="1"/>
        <w:ind w:left="1006"/>
        <w:jc w:val="both"/>
        <w:rPr>
          <w:b/>
          <w:color w:val="2AA907"/>
          <w:sz w:val="24"/>
        </w:rPr>
      </w:pPr>
      <w:r w:rsidRPr="00C87D2A">
        <w:rPr>
          <w:b/>
          <w:color w:val="2AA907"/>
          <w:sz w:val="24"/>
          <w:u w:val="single" w:color="00AF50"/>
        </w:rPr>
        <w:t>Часть,</w:t>
      </w:r>
      <w:r w:rsidRPr="00C87D2A">
        <w:rPr>
          <w:b/>
          <w:color w:val="2AA907"/>
          <w:spacing w:val="-6"/>
          <w:sz w:val="24"/>
          <w:u w:val="single" w:color="00AF50"/>
        </w:rPr>
        <w:t xml:space="preserve"> </w:t>
      </w:r>
      <w:r w:rsidRPr="00C87D2A">
        <w:rPr>
          <w:b/>
          <w:color w:val="2AA907"/>
          <w:sz w:val="24"/>
          <w:u w:val="single" w:color="00AF50"/>
        </w:rPr>
        <w:t>формируемая</w:t>
      </w:r>
      <w:r w:rsidRPr="00C87D2A">
        <w:rPr>
          <w:b/>
          <w:color w:val="2AA907"/>
          <w:spacing w:val="-6"/>
          <w:sz w:val="24"/>
          <w:u w:val="single" w:color="00AF50"/>
        </w:rPr>
        <w:t xml:space="preserve"> </w:t>
      </w:r>
      <w:r w:rsidRPr="00C87D2A">
        <w:rPr>
          <w:b/>
          <w:color w:val="2AA907"/>
          <w:sz w:val="24"/>
          <w:u w:val="single" w:color="00AF50"/>
        </w:rPr>
        <w:t>участниками</w:t>
      </w:r>
      <w:r w:rsidRPr="00C87D2A">
        <w:rPr>
          <w:b/>
          <w:color w:val="2AA907"/>
          <w:spacing w:val="-6"/>
          <w:sz w:val="24"/>
          <w:u w:val="single" w:color="00AF50"/>
        </w:rPr>
        <w:t xml:space="preserve"> </w:t>
      </w:r>
      <w:r w:rsidRPr="00C87D2A">
        <w:rPr>
          <w:b/>
          <w:color w:val="2AA907"/>
          <w:sz w:val="24"/>
          <w:u w:val="single" w:color="00AF50"/>
        </w:rPr>
        <w:t>образовательных</w:t>
      </w:r>
      <w:r w:rsidRPr="00C87D2A">
        <w:rPr>
          <w:b/>
          <w:color w:val="2AA907"/>
          <w:spacing w:val="-6"/>
          <w:sz w:val="24"/>
          <w:u w:val="single" w:color="00AF50"/>
        </w:rPr>
        <w:t xml:space="preserve"> </w:t>
      </w:r>
      <w:r w:rsidRPr="00C87D2A">
        <w:rPr>
          <w:b/>
          <w:color w:val="2AA907"/>
          <w:spacing w:val="-2"/>
          <w:sz w:val="24"/>
          <w:u w:val="single" w:color="00AF50"/>
        </w:rPr>
        <w:t>отношений.</w:t>
      </w:r>
    </w:p>
    <w:p w:rsidR="00EA58FE" w:rsidRPr="00C87D2A" w:rsidRDefault="004245CD">
      <w:pPr>
        <w:pStyle w:val="a3"/>
        <w:spacing w:before="43" w:line="276" w:lineRule="auto"/>
        <w:ind w:left="286" w:right="279" w:firstLine="720"/>
        <w:jc w:val="both"/>
        <w:rPr>
          <w:color w:val="2AA907"/>
        </w:rPr>
      </w:pPr>
      <w:r w:rsidRPr="00C87D2A">
        <w:rPr>
          <w:color w:val="2AA907"/>
        </w:rPr>
        <w:t>Направление работы в ЧФУОО - создание развивающей предметно-пространсвенной</w:t>
      </w:r>
      <w:r w:rsidRPr="00C87D2A">
        <w:rPr>
          <w:color w:val="2AA907"/>
          <w:spacing w:val="40"/>
        </w:rPr>
        <w:t xml:space="preserve"> </w:t>
      </w:r>
      <w:r w:rsidRPr="00C87D2A">
        <w:rPr>
          <w:color w:val="2AA907"/>
        </w:rPr>
        <w:t xml:space="preserve">среды, обеспечивающей гармоничное развитие и базовые зания в области родного(татарского) </w:t>
      </w:r>
      <w:r w:rsidRPr="00C87D2A">
        <w:rPr>
          <w:color w:val="2AA907"/>
          <w:spacing w:val="-2"/>
        </w:rPr>
        <w:t>языка.</w:t>
      </w:r>
    </w:p>
    <w:p w:rsidR="00EA58FE" w:rsidRDefault="00EA58FE">
      <w:pPr>
        <w:pStyle w:val="a3"/>
        <w:spacing w:line="276" w:lineRule="auto"/>
        <w:jc w:val="both"/>
        <w:sectPr w:rsidR="00EA58FE">
          <w:pgSz w:w="11910" w:h="16840"/>
          <w:pgMar w:top="1120" w:right="566" w:bottom="280" w:left="566" w:header="720" w:footer="720" w:gutter="0"/>
          <w:cols w:space="720"/>
        </w:sectPr>
      </w:pPr>
    </w:p>
    <w:p w:rsidR="00EA58FE" w:rsidRDefault="004245CD">
      <w:pPr>
        <w:pStyle w:val="2"/>
        <w:numPr>
          <w:ilvl w:val="1"/>
          <w:numId w:val="348"/>
        </w:numPr>
        <w:tabs>
          <w:tab w:val="left" w:pos="1483"/>
        </w:tabs>
        <w:spacing w:before="77"/>
        <w:ind w:left="1483" w:hanging="489"/>
        <w:jc w:val="both"/>
      </w:pPr>
      <w:r>
        <w:rPr>
          <w:spacing w:val="-2"/>
        </w:rPr>
        <w:t>Комплексно-тематическое</w:t>
      </w:r>
      <w:r>
        <w:rPr>
          <w:spacing w:val="23"/>
        </w:rPr>
        <w:t xml:space="preserve"> </w:t>
      </w:r>
      <w:r>
        <w:rPr>
          <w:spacing w:val="-2"/>
        </w:rPr>
        <w:t>планирование.</w:t>
      </w:r>
    </w:p>
    <w:p w:rsidR="00EA58FE" w:rsidRDefault="004245CD">
      <w:pPr>
        <w:pStyle w:val="a3"/>
        <w:spacing w:before="150"/>
        <w:ind w:left="286" w:right="280" w:firstLine="708"/>
        <w:jc w:val="both"/>
      </w:pPr>
      <w: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w:t>
      </w:r>
      <w:r>
        <w:rPr>
          <w:spacing w:val="40"/>
        </w:rPr>
        <w:t xml:space="preserve"> </w:t>
      </w:r>
      <w:r>
        <w:t>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EA58FE" w:rsidRDefault="004245CD">
      <w:pPr>
        <w:pStyle w:val="a3"/>
        <w:tabs>
          <w:tab w:val="left" w:pos="2787"/>
          <w:tab w:val="left" w:pos="5490"/>
          <w:tab w:val="left" w:pos="8092"/>
        </w:tabs>
        <w:spacing w:before="2" w:line="242" w:lineRule="auto"/>
        <w:ind w:left="286" w:right="277" w:firstLine="708"/>
      </w:pPr>
      <w:r>
        <w:t>Педагоги</w:t>
      </w:r>
      <w:r>
        <w:rPr>
          <w:spacing w:val="40"/>
        </w:rPr>
        <w:t xml:space="preserve"> </w:t>
      </w:r>
      <w:r>
        <w:t>ДОУ</w:t>
      </w:r>
      <w:r>
        <w:tab/>
        <w:t>используют</w:t>
      </w:r>
      <w:r>
        <w:rPr>
          <w:spacing w:val="40"/>
        </w:rPr>
        <w:t xml:space="preserve"> </w:t>
      </w:r>
      <w:r>
        <w:t>в работе календарь образовательных событий, приуроченных к</w:t>
      </w:r>
      <w:r>
        <w:rPr>
          <w:spacing w:val="40"/>
        </w:rPr>
        <w:t xml:space="preserve"> </w:t>
      </w:r>
      <w:r>
        <w:t>государственным</w:t>
      </w:r>
      <w:r>
        <w:rPr>
          <w:spacing w:val="40"/>
        </w:rPr>
        <w:t xml:space="preserve"> </w:t>
      </w:r>
      <w:r>
        <w:t>и</w:t>
      </w:r>
      <w:r>
        <w:rPr>
          <w:spacing w:val="40"/>
        </w:rPr>
        <w:t xml:space="preserve"> </w:t>
      </w:r>
      <w:r>
        <w:t>национальным</w:t>
      </w:r>
      <w:r>
        <w:rPr>
          <w:spacing w:val="40"/>
        </w:rPr>
        <w:t xml:space="preserve"> </w:t>
      </w:r>
      <w:r>
        <w:t>праздникам</w:t>
      </w:r>
      <w:r>
        <w:rPr>
          <w:spacing w:val="40"/>
        </w:rPr>
        <w:t xml:space="preserve"> </w:t>
      </w:r>
      <w:r>
        <w:t>Российской</w:t>
      </w:r>
      <w:r>
        <w:rPr>
          <w:spacing w:val="80"/>
        </w:rPr>
        <w:t xml:space="preserve"> </w:t>
      </w:r>
      <w:r>
        <w:t>Федерации,</w:t>
      </w:r>
      <w:r>
        <w:rPr>
          <w:spacing w:val="40"/>
        </w:rPr>
        <w:t xml:space="preserve"> </w:t>
      </w:r>
      <w:r>
        <w:t>памятным</w:t>
      </w:r>
      <w:r>
        <w:rPr>
          <w:spacing w:val="40"/>
        </w:rPr>
        <w:t xml:space="preserve"> </w:t>
      </w:r>
      <w:r>
        <w:t>датам</w:t>
      </w:r>
      <w:r>
        <w:rPr>
          <w:spacing w:val="40"/>
        </w:rPr>
        <w:t xml:space="preserve"> </w:t>
      </w:r>
      <w:r>
        <w:t>и</w:t>
      </w:r>
      <w:r>
        <w:rPr>
          <w:spacing w:val="40"/>
        </w:rPr>
        <w:t xml:space="preserve"> </w:t>
      </w:r>
      <w:r>
        <w:t>событиям</w:t>
      </w:r>
      <w:r>
        <w:rPr>
          <w:spacing w:val="80"/>
        </w:rPr>
        <w:t xml:space="preserve"> </w:t>
      </w:r>
      <w:r>
        <w:t>российской</w:t>
      </w:r>
      <w:r>
        <w:rPr>
          <w:spacing w:val="80"/>
        </w:rPr>
        <w:t xml:space="preserve"> </w:t>
      </w:r>
      <w:r>
        <w:t>истории</w:t>
      </w:r>
      <w:r>
        <w:rPr>
          <w:spacing w:val="80"/>
        </w:rPr>
        <w:t xml:space="preserve"> </w:t>
      </w:r>
      <w:r>
        <w:t>и</w:t>
      </w:r>
      <w:r>
        <w:rPr>
          <w:spacing w:val="80"/>
        </w:rPr>
        <w:t xml:space="preserve"> </w:t>
      </w:r>
      <w:r>
        <w:t>культуры</w:t>
      </w:r>
      <w:r>
        <w:rPr>
          <w:spacing w:val="80"/>
        </w:rPr>
        <w:t xml:space="preserve"> </w:t>
      </w:r>
      <w:r>
        <w:t>на</w:t>
      </w:r>
      <w:r>
        <w:rPr>
          <w:spacing w:val="80"/>
        </w:rPr>
        <w:t xml:space="preserve"> </w:t>
      </w:r>
      <w:r>
        <w:t>учебный</w:t>
      </w:r>
      <w:r>
        <w:rPr>
          <w:spacing w:val="80"/>
        </w:rPr>
        <w:t xml:space="preserve"> </w:t>
      </w:r>
      <w:r>
        <w:t>год</w:t>
      </w:r>
      <w:r>
        <w:rPr>
          <w:spacing w:val="80"/>
        </w:rPr>
        <w:t xml:space="preserve"> </w:t>
      </w:r>
      <w:r>
        <w:t>от</w:t>
      </w:r>
      <w:r>
        <w:rPr>
          <w:spacing w:val="80"/>
        </w:rPr>
        <w:t xml:space="preserve"> </w:t>
      </w:r>
      <w:r>
        <w:t>Минпросвещения</w:t>
      </w:r>
      <w:r>
        <w:rPr>
          <w:spacing w:val="80"/>
        </w:rPr>
        <w:t xml:space="preserve"> </w:t>
      </w:r>
      <w:r>
        <w:t>России.</w:t>
      </w:r>
      <w:r>
        <w:rPr>
          <w:spacing w:val="80"/>
        </w:rPr>
        <w:t xml:space="preserve"> </w:t>
      </w:r>
      <w:r>
        <w:t>Предложенные</w:t>
      </w:r>
      <w:r>
        <w:rPr>
          <w:spacing w:val="40"/>
        </w:rPr>
        <w:t xml:space="preserve"> </w:t>
      </w:r>
      <w:r>
        <w:t>темы</w:t>
      </w:r>
      <w:r>
        <w:rPr>
          <w:spacing w:val="80"/>
        </w:rPr>
        <w:t xml:space="preserve"> </w:t>
      </w:r>
      <w:r>
        <w:t>являются</w:t>
      </w:r>
      <w:r>
        <w:rPr>
          <w:spacing w:val="80"/>
        </w:rPr>
        <w:t xml:space="preserve"> </w:t>
      </w:r>
      <w:r>
        <w:t>примерными,</w:t>
      </w:r>
      <w:r>
        <w:tab/>
        <w:t>педагоги</w:t>
      </w:r>
      <w:r>
        <w:rPr>
          <w:spacing w:val="80"/>
        </w:rPr>
        <w:t xml:space="preserve"> </w:t>
      </w:r>
      <w:r>
        <w:t>групп</w:t>
      </w:r>
      <w:r>
        <w:rPr>
          <w:spacing w:val="80"/>
        </w:rPr>
        <w:t xml:space="preserve"> </w:t>
      </w:r>
      <w:r>
        <w:t>могут</w:t>
      </w:r>
      <w:r>
        <w:rPr>
          <w:spacing w:val="80"/>
        </w:rPr>
        <w:t xml:space="preserve"> </w:t>
      </w:r>
      <w:r>
        <w:t>сократить,</w:t>
      </w:r>
      <w:r>
        <w:rPr>
          <w:spacing w:val="80"/>
        </w:rPr>
        <w:t xml:space="preserve"> </w:t>
      </w:r>
      <w:r>
        <w:t>увеличить, заменить</w:t>
      </w:r>
      <w:r>
        <w:rPr>
          <w:spacing w:val="40"/>
        </w:rPr>
        <w:t xml:space="preserve"> </w:t>
      </w:r>
      <w:r>
        <w:t>другими.</w:t>
      </w:r>
      <w:r>
        <w:rPr>
          <w:spacing w:val="40"/>
        </w:rPr>
        <w:t xml:space="preserve"> </w:t>
      </w:r>
      <w:r>
        <w:t>Одной</w:t>
      </w:r>
      <w:r>
        <w:rPr>
          <w:spacing w:val="40"/>
        </w:rPr>
        <w:t xml:space="preserve"> </w:t>
      </w:r>
      <w:r>
        <w:t>теме</w:t>
      </w:r>
      <w:r>
        <w:rPr>
          <w:spacing w:val="40"/>
        </w:rPr>
        <w:t xml:space="preserve"> </w:t>
      </w:r>
      <w:r>
        <w:t>следует</w:t>
      </w:r>
      <w:r>
        <w:rPr>
          <w:spacing w:val="40"/>
        </w:rPr>
        <w:t xml:space="preserve"> </w:t>
      </w:r>
      <w:r>
        <w:t>уделять</w:t>
      </w:r>
      <w:r>
        <w:rPr>
          <w:spacing w:val="40"/>
        </w:rPr>
        <w:t xml:space="preserve"> </w:t>
      </w:r>
      <w:r>
        <w:t>не</w:t>
      </w:r>
      <w:r>
        <w:rPr>
          <w:spacing w:val="40"/>
        </w:rPr>
        <w:t xml:space="preserve"> </w:t>
      </w:r>
      <w:r>
        <w:t>менее</w:t>
      </w:r>
      <w:r>
        <w:rPr>
          <w:spacing w:val="40"/>
        </w:rPr>
        <w:t xml:space="preserve"> </w:t>
      </w:r>
      <w:r>
        <w:t>1</w:t>
      </w:r>
      <w:r>
        <w:rPr>
          <w:spacing w:val="40"/>
        </w:rPr>
        <w:t xml:space="preserve"> </w:t>
      </w:r>
      <w:r>
        <w:t>недели.</w:t>
      </w:r>
      <w:r>
        <w:tab/>
        <w:t>Тема</w:t>
      </w:r>
      <w:r>
        <w:rPr>
          <w:spacing w:val="40"/>
        </w:rPr>
        <w:t xml:space="preserve"> </w:t>
      </w:r>
      <w:r>
        <w:t>недели</w:t>
      </w:r>
      <w:r>
        <w:rPr>
          <w:spacing w:val="40"/>
        </w:rPr>
        <w:t xml:space="preserve"> </w:t>
      </w:r>
      <w:r>
        <w:t>находит отражение в РППС групп.</w:t>
      </w:r>
    </w:p>
    <w:p w:rsidR="00EA58FE" w:rsidRDefault="004245CD">
      <w:pPr>
        <w:pStyle w:val="a3"/>
        <w:ind w:left="286" w:right="277" w:firstLine="708"/>
        <w:jc w:val="both"/>
      </w:pPr>
      <w:r>
        <w:t>Комплексно - тематическое планирование – внутренний инструмент, помогающий</w:t>
      </w:r>
      <w:r>
        <w:rPr>
          <w:spacing w:val="80"/>
        </w:rPr>
        <w:t xml:space="preserve"> </w:t>
      </w:r>
      <w:r>
        <w:t>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w:t>
      </w:r>
      <w:r>
        <w:rPr>
          <w:spacing w:val="80"/>
        </w:rPr>
        <w:t xml:space="preserve"> </w:t>
      </w:r>
      <w:r>
        <w:t>совместной и самостоятельной деятельности</w:t>
      </w:r>
      <w:r>
        <w:rPr>
          <w:spacing w:val="40"/>
        </w:rPr>
        <w:t xml:space="preserve"> </w:t>
      </w:r>
      <w:r>
        <w:t>детей. Педагоги возрастных групп принимают решение</w:t>
      </w:r>
      <w:r>
        <w:rPr>
          <w:spacing w:val="40"/>
        </w:rPr>
        <w:t xml:space="preserve"> </w:t>
      </w:r>
      <w:r>
        <w:t>самостоятельно</w:t>
      </w:r>
      <w:r>
        <w:rPr>
          <w:spacing w:val="80"/>
        </w:rPr>
        <w:t xml:space="preserve"> </w:t>
      </w:r>
      <w:r>
        <w:t>об</w:t>
      </w:r>
      <w:r>
        <w:rPr>
          <w:spacing w:val="40"/>
        </w:rPr>
        <w:t xml:space="preserve"> </w:t>
      </w:r>
      <w:r>
        <w:t>использовании</w:t>
      </w:r>
      <w:r>
        <w:rPr>
          <w:spacing w:val="40"/>
        </w:rPr>
        <w:t xml:space="preserve"> </w:t>
      </w:r>
      <w:r>
        <w:t>и/или</w:t>
      </w:r>
      <w:r>
        <w:rPr>
          <w:spacing w:val="80"/>
        </w:rPr>
        <w:t xml:space="preserve"> </w:t>
      </w:r>
      <w:r>
        <w:t>не</w:t>
      </w:r>
      <w:r>
        <w:rPr>
          <w:spacing w:val="40"/>
        </w:rPr>
        <w:t xml:space="preserve"> </w:t>
      </w:r>
      <w:r>
        <w:t>использовании</w:t>
      </w:r>
      <w:r>
        <w:rPr>
          <w:spacing w:val="80"/>
        </w:rPr>
        <w:t xml:space="preserve"> </w:t>
      </w:r>
      <w:r>
        <w:t>комплексно- тематического планирования в своей работе.</w:t>
      </w:r>
    </w:p>
    <w:p w:rsidR="00EA58FE" w:rsidRDefault="004245CD">
      <w:pPr>
        <w:ind w:left="1145"/>
        <w:jc w:val="both"/>
        <w:rPr>
          <w:b/>
          <w:sz w:val="24"/>
        </w:rPr>
      </w:pPr>
      <w:r>
        <w:rPr>
          <w:b/>
          <w:sz w:val="24"/>
        </w:rPr>
        <w:t>Комплексно-тематическое</w:t>
      </w:r>
      <w:r>
        <w:rPr>
          <w:b/>
          <w:spacing w:val="-17"/>
          <w:sz w:val="24"/>
        </w:rPr>
        <w:t xml:space="preserve"> </w:t>
      </w:r>
      <w:r>
        <w:rPr>
          <w:b/>
          <w:sz w:val="24"/>
        </w:rPr>
        <w:t>планирование</w:t>
      </w:r>
      <w:r>
        <w:rPr>
          <w:b/>
          <w:spacing w:val="-15"/>
          <w:sz w:val="24"/>
        </w:rPr>
        <w:t xml:space="preserve"> </w:t>
      </w:r>
      <w:r>
        <w:rPr>
          <w:b/>
          <w:sz w:val="24"/>
        </w:rPr>
        <w:t>в</w:t>
      </w:r>
      <w:r>
        <w:rPr>
          <w:b/>
          <w:spacing w:val="-13"/>
          <w:sz w:val="24"/>
        </w:rPr>
        <w:t xml:space="preserve"> </w:t>
      </w:r>
      <w:r>
        <w:rPr>
          <w:b/>
          <w:sz w:val="24"/>
        </w:rPr>
        <w:t>группе</w:t>
      </w:r>
      <w:r>
        <w:rPr>
          <w:b/>
          <w:spacing w:val="-15"/>
          <w:sz w:val="24"/>
        </w:rPr>
        <w:t xml:space="preserve"> </w:t>
      </w:r>
      <w:r>
        <w:rPr>
          <w:b/>
          <w:sz w:val="24"/>
        </w:rPr>
        <w:t>раннего</w:t>
      </w:r>
      <w:r>
        <w:rPr>
          <w:b/>
          <w:spacing w:val="-13"/>
          <w:sz w:val="24"/>
        </w:rPr>
        <w:t xml:space="preserve"> </w:t>
      </w:r>
      <w:r>
        <w:rPr>
          <w:b/>
          <w:sz w:val="24"/>
        </w:rPr>
        <w:t>возраста</w:t>
      </w:r>
      <w:r>
        <w:rPr>
          <w:b/>
          <w:spacing w:val="-13"/>
          <w:sz w:val="24"/>
        </w:rPr>
        <w:t xml:space="preserve"> </w:t>
      </w:r>
      <w:r>
        <w:rPr>
          <w:b/>
          <w:sz w:val="24"/>
        </w:rPr>
        <w:t>(2-3</w:t>
      </w:r>
      <w:r>
        <w:rPr>
          <w:b/>
          <w:spacing w:val="-13"/>
          <w:sz w:val="24"/>
        </w:rPr>
        <w:t xml:space="preserve"> </w:t>
      </w:r>
      <w:r>
        <w:rPr>
          <w:b/>
          <w:spacing w:val="-2"/>
          <w:sz w:val="24"/>
        </w:rPr>
        <w:t>года).</w:t>
      </w: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4"/>
        <w:gridCol w:w="2636"/>
        <w:gridCol w:w="2552"/>
        <w:gridCol w:w="2835"/>
      </w:tblGrid>
      <w:tr w:rsidR="00EA58FE">
        <w:trPr>
          <w:trHeight w:val="253"/>
        </w:trPr>
        <w:tc>
          <w:tcPr>
            <w:tcW w:w="10207" w:type="dxa"/>
            <w:gridSpan w:val="4"/>
          </w:tcPr>
          <w:p w:rsidR="00EA58FE" w:rsidRDefault="004245CD">
            <w:pPr>
              <w:pStyle w:val="TableParagraph"/>
              <w:spacing w:line="226" w:lineRule="exact"/>
              <w:ind w:left="19" w:right="5"/>
              <w:jc w:val="center"/>
              <w:rPr>
                <w:b/>
                <w:sz w:val="20"/>
              </w:rPr>
            </w:pPr>
            <w:r>
              <w:rPr>
                <w:b/>
                <w:sz w:val="20"/>
              </w:rPr>
              <w:t>Сентябрь</w:t>
            </w:r>
            <w:r>
              <w:rPr>
                <w:b/>
                <w:spacing w:val="-12"/>
                <w:sz w:val="20"/>
              </w:rPr>
              <w:t xml:space="preserve"> </w:t>
            </w:r>
            <w:r>
              <w:rPr>
                <w:b/>
                <w:sz w:val="20"/>
              </w:rPr>
              <w:t>«Здравствуй,</w:t>
            </w:r>
            <w:r>
              <w:rPr>
                <w:b/>
                <w:spacing w:val="-10"/>
                <w:sz w:val="20"/>
              </w:rPr>
              <w:t xml:space="preserve"> </w:t>
            </w:r>
            <w:r>
              <w:rPr>
                <w:b/>
                <w:sz w:val="20"/>
              </w:rPr>
              <w:t>детский</w:t>
            </w:r>
            <w:r>
              <w:rPr>
                <w:b/>
                <w:spacing w:val="-10"/>
                <w:sz w:val="20"/>
              </w:rPr>
              <w:t xml:space="preserve"> </w:t>
            </w:r>
            <w:r>
              <w:rPr>
                <w:b/>
                <w:spacing w:val="-2"/>
                <w:sz w:val="20"/>
              </w:rPr>
              <w:t>сад!»</w:t>
            </w:r>
          </w:p>
        </w:tc>
      </w:tr>
      <w:tr w:rsidR="00EA58FE">
        <w:trPr>
          <w:trHeight w:val="253"/>
        </w:trPr>
        <w:tc>
          <w:tcPr>
            <w:tcW w:w="2184" w:type="dxa"/>
          </w:tcPr>
          <w:p w:rsidR="00EA58FE" w:rsidRDefault="004245CD">
            <w:pPr>
              <w:pStyle w:val="TableParagraph"/>
              <w:spacing w:line="226"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6"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6"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6" w:lineRule="exact"/>
              <w:ind w:left="12"/>
              <w:jc w:val="center"/>
              <w:rPr>
                <w:sz w:val="20"/>
              </w:rPr>
            </w:pPr>
            <w:r>
              <w:rPr>
                <w:sz w:val="20"/>
              </w:rPr>
              <w:t xml:space="preserve">4 </w:t>
            </w:r>
            <w:r>
              <w:rPr>
                <w:spacing w:val="-2"/>
                <w:sz w:val="20"/>
              </w:rPr>
              <w:t>неделя</w:t>
            </w:r>
          </w:p>
        </w:tc>
      </w:tr>
      <w:tr w:rsidR="00EA58FE">
        <w:trPr>
          <w:trHeight w:val="253"/>
        </w:trPr>
        <w:tc>
          <w:tcPr>
            <w:tcW w:w="10207" w:type="dxa"/>
            <w:gridSpan w:val="4"/>
          </w:tcPr>
          <w:p w:rsidR="00EA58FE" w:rsidRDefault="004245CD">
            <w:pPr>
              <w:pStyle w:val="TableParagraph"/>
              <w:spacing w:line="223" w:lineRule="exact"/>
              <w:ind w:left="19" w:right="4"/>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3"/>
                <w:sz w:val="20"/>
              </w:rPr>
              <w:t xml:space="preserve"> </w:t>
            </w:r>
            <w:r>
              <w:rPr>
                <w:sz w:val="20"/>
              </w:rPr>
              <w:t>моя</w:t>
            </w:r>
            <w:r>
              <w:rPr>
                <w:spacing w:val="-4"/>
                <w:sz w:val="20"/>
              </w:rPr>
              <w:t xml:space="preserve"> </w:t>
            </w:r>
            <w:r>
              <w:rPr>
                <w:spacing w:val="-2"/>
                <w:sz w:val="20"/>
              </w:rPr>
              <w:t>группа</w:t>
            </w:r>
          </w:p>
        </w:tc>
      </w:tr>
      <w:tr w:rsidR="00EA58FE">
        <w:trPr>
          <w:trHeight w:val="251"/>
        </w:trPr>
        <w:tc>
          <w:tcPr>
            <w:tcW w:w="10207" w:type="dxa"/>
            <w:gridSpan w:val="4"/>
          </w:tcPr>
          <w:p w:rsidR="00EA58FE" w:rsidRDefault="004245CD">
            <w:pPr>
              <w:pStyle w:val="TableParagraph"/>
              <w:spacing w:line="223" w:lineRule="exact"/>
              <w:ind w:left="19" w:right="2"/>
              <w:jc w:val="center"/>
              <w:rPr>
                <w:b/>
                <w:sz w:val="20"/>
              </w:rPr>
            </w:pPr>
            <w:r>
              <w:rPr>
                <w:b/>
                <w:sz w:val="20"/>
              </w:rPr>
              <w:t>Октябрь</w:t>
            </w:r>
            <w:r>
              <w:rPr>
                <w:b/>
                <w:spacing w:val="-8"/>
                <w:sz w:val="20"/>
              </w:rPr>
              <w:t xml:space="preserve"> </w:t>
            </w:r>
            <w:r>
              <w:rPr>
                <w:b/>
                <w:sz w:val="20"/>
              </w:rPr>
              <w:t>«Осень</w:t>
            </w:r>
            <w:r>
              <w:rPr>
                <w:b/>
                <w:spacing w:val="-7"/>
                <w:sz w:val="20"/>
              </w:rPr>
              <w:t xml:space="preserve"> </w:t>
            </w:r>
            <w:r>
              <w:rPr>
                <w:b/>
                <w:spacing w:val="-2"/>
                <w:sz w:val="20"/>
              </w:rPr>
              <w:t>золотая»</w:t>
            </w:r>
          </w:p>
        </w:tc>
      </w:tr>
      <w:tr w:rsidR="00EA58FE">
        <w:trPr>
          <w:trHeight w:val="253"/>
        </w:trPr>
        <w:tc>
          <w:tcPr>
            <w:tcW w:w="2184" w:type="dxa"/>
          </w:tcPr>
          <w:p w:rsidR="00EA58FE" w:rsidRDefault="004245CD">
            <w:pPr>
              <w:pStyle w:val="TableParagraph"/>
              <w:spacing w:line="226"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6"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6"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6" w:lineRule="exact"/>
              <w:ind w:left="12"/>
              <w:jc w:val="center"/>
              <w:rPr>
                <w:sz w:val="20"/>
              </w:rPr>
            </w:pPr>
            <w:r>
              <w:rPr>
                <w:sz w:val="20"/>
              </w:rPr>
              <w:t xml:space="preserve">4 </w:t>
            </w:r>
            <w:r>
              <w:rPr>
                <w:spacing w:val="-2"/>
                <w:sz w:val="20"/>
              </w:rPr>
              <w:t>неделя</w:t>
            </w:r>
          </w:p>
        </w:tc>
      </w:tr>
      <w:tr w:rsidR="00EA58FE">
        <w:trPr>
          <w:trHeight w:val="505"/>
        </w:trPr>
        <w:tc>
          <w:tcPr>
            <w:tcW w:w="2184" w:type="dxa"/>
          </w:tcPr>
          <w:p w:rsidR="00EA58FE" w:rsidRDefault="004245CD">
            <w:pPr>
              <w:pStyle w:val="TableParagraph"/>
              <w:spacing w:line="226" w:lineRule="exact"/>
              <w:ind w:left="18"/>
              <w:jc w:val="center"/>
              <w:rPr>
                <w:sz w:val="20"/>
              </w:rPr>
            </w:pPr>
            <w:r>
              <w:rPr>
                <w:sz w:val="20"/>
              </w:rPr>
              <w:t>Что</w:t>
            </w:r>
            <w:r>
              <w:rPr>
                <w:spacing w:val="-5"/>
                <w:sz w:val="20"/>
              </w:rPr>
              <w:t xml:space="preserve"> </w:t>
            </w:r>
            <w:r>
              <w:rPr>
                <w:sz w:val="20"/>
              </w:rPr>
              <w:t>нам</w:t>
            </w:r>
            <w:r>
              <w:rPr>
                <w:spacing w:val="-3"/>
                <w:sz w:val="20"/>
              </w:rPr>
              <w:t xml:space="preserve"> </w:t>
            </w:r>
            <w:r>
              <w:rPr>
                <w:spacing w:val="-4"/>
                <w:sz w:val="20"/>
              </w:rPr>
              <w:t>осень</w:t>
            </w:r>
          </w:p>
          <w:p w:rsidR="00EA58FE" w:rsidRDefault="004245CD">
            <w:pPr>
              <w:pStyle w:val="TableParagraph"/>
              <w:spacing w:before="22"/>
              <w:ind w:left="18" w:right="2"/>
              <w:jc w:val="center"/>
              <w:rPr>
                <w:sz w:val="20"/>
              </w:rPr>
            </w:pPr>
            <w:r>
              <w:rPr>
                <w:spacing w:val="-2"/>
                <w:sz w:val="20"/>
              </w:rPr>
              <w:t>принесла</w:t>
            </w:r>
          </w:p>
        </w:tc>
        <w:tc>
          <w:tcPr>
            <w:tcW w:w="2636" w:type="dxa"/>
          </w:tcPr>
          <w:p w:rsidR="00EA58FE" w:rsidRDefault="004245CD">
            <w:pPr>
              <w:pStyle w:val="TableParagraph"/>
              <w:spacing w:line="226" w:lineRule="exact"/>
              <w:ind w:left="13" w:right="6"/>
              <w:jc w:val="center"/>
              <w:rPr>
                <w:sz w:val="20"/>
              </w:rPr>
            </w:pPr>
            <w:r>
              <w:rPr>
                <w:sz w:val="20"/>
              </w:rPr>
              <w:t>Что</w:t>
            </w:r>
            <w:r>
              <w:rPr>
                <w:spacing w:val="-5"/>
                <w:sz w:val="20"/>
              </w:rPr>
              <w:t xml:space="preserve"> </w:t>
            </w:r>
            <w:r>
              <w:rPr>
                <w:sz w:val="20"/>
              </w:rPr>
              <w:t>нам</w:t>
            </w:r>
            <w:r>
              <w:rPr>
                <w:spacing w:val="-4"/>
                <w:sz w:val="20"/>
              </w:rPr>
              <w:t xml:space="preserve"> </w:t>
            </w:r>
            <w:r>
              <w:rPr>
                <w:sz w:val="20"/>
              </w:rPr>
              <w:t>осень</w:t>
            </w:r>
            <w:r>
              <w:rPr>
                <w:spacing w:val="-5"/>
                <w:sz w:val="20"/>
              </w:rPr>
              <w:t xml:space="preserve"> </w:t>
            </w:r>
            <w:r>
              <w:rPr>
                <w:spacing w:val="-2"/>
                <w:sz w:val="20"/>
              </w:rPr>
              <w:t>принесла</w:t>
            </w:r>
          </w:p>
        </w:tc>
        <w:tc>
          <w:tcPr>
            <w:tcW w:w="2552" w:type="dxa"/>
          </w:tcPr>
          <w:p w:rsidR="00EA58FE" w:rsidRDefault="004245CD">
            <w:pPr>
              <w:pStyle w:val="TableParagraph"/>
              <w:spacing w:line="226" w:lineRule="exact"/>
              <w:ind w:left="17" w:right="1"/>
              <w:jc w:val="center"/>
              <w:rPr>
                <w:sz w:val="20"/>
              </w:rPr>
            </w:pPr>
            <w:r>
              <w:rPr>
                <w:sz w:val="20"/>
              </w:rPr>
              <w:t>Наши</w:t>
            </w:r>
            <w:r>
              <w:rPr>
                <w:spacing w:val="-4"/>
                <w:sz w:val="20"/>
              </w:rPr>
              <w:t xml:space="preserve"> </w:t>
            </w:r>
            <w:r>
              <w:rPr>
                <w:sz w:val="20"/>
              </w:rPr>
              <w:t>игры</w:t>
            </w:r>
            <w:r>
              <w:rPr>
                <w:spacing w:val="-3"/>
                <w:sz w:val="20"/>
              </w:rPr>
              <w:t xml:space="preserve"> </w:t>
            </w:r>
            <w:r>
              <w:rPr>
                <w:sz w:val="20"/>
              </w:rPr>
              <w:t>и</w:t>
            </w:r>
            <w:r>
              <w:rPr>
                <w:spacing w:val="-4"/>
                <w:sz w:val="20"/>
              </w:rPr>
              <w:t xml:space="preserve"> </w:t>
            </w:r>
            <w:r>
              <w:rPr>
                <w:spacing w:val="-2"/>
                <w:sz w:val="20"/>
              </w:rPr>
              <w:t>игрушки</w:t>
            </w:r>
          </w:p>
        </w:tc>
        <w:tc>
          <w:tcPr>
            <w:tcW w:w="2835" w:type="dxa"/>
          </w:tcPr>
          <w:p w:rsidR="00EA58FE" w:rsidRDefault="004245CD">
            <w:pPr>
              <w:pStyle w:val="TableParagraph"/>
              <w:spacing w:line="226" w:lineRule="exact"/>
              <w:ind w:left="12" w:right="1"/>
              <w:jc w:val="center"/>
              <w:rPr>
                <w:sz w:val="20"/>
              </w:rPr>
            </w:pPr>
            <w:r>
              <w:rPr>
                <w:sz w:val="20"/>
              </w:rPr>
              <w:t>Наши</w:t>
            </w:r>
            <w:r>
              <w:rPr>
                <w:spacing w:val="-4"/>
                <w:sz w:val="20"/>
              </w:rPr>
              <w:t xml:space="preserve"> </w:t>
            </w:r>
            <w:r>
              <w:rPr>
                <w:sz w:val="20"/>
              </w:rPr>
              <w:t>игры</w:t>
            </w:r>
            <w:r>
              <w:rPr>
                <w:spacing w:val="-3"/>
                <w:sz w:val="20"/>
              </w:rPr>
              <w:t xml:space="preserve"> </w:t>
            </w:r>
            <w:r>
              <w:rPr>
                <w:sz w:val="20"/>
              </w:rPr>
              <w:t>и</w:t>
            </w:r>
            <w:r>
              <w:rPr>
                <w:spacing w:val="-4"/>
                <w:sz w:val="20"/>
              </w:rPr>
              <w:t xml:space="preserve"> </w:t>
            </w:r>
            <w:r>
              <w:rPr>
                <w:spacing w:val="-2"/>
                <w:sz w:val="20"/>
              </w:rPr>
              <w:t>игрушки</w:t>
            </w:r>
          </w:p>
        </w:tc>
      </w:tr>
      <w:tr w:rsidR="00EA58FE">
        <w:trPr>
          <w:trHeight w:val="253"/>
        </w:trPr>
        <w:tc>
          <w:tcPr>
            <w:tcW w:w="10207" w:type="dxa"/>
            <w:gridSpan w:val="4"/>
          </w:tcPr>
          <w:p w:rsidR="00EA58FE" w:rsidRDefault="004245CD">
            <w:pPr>
              <w:pStyle w:val="TableParagraph"/>
              <w:spacing w:line="226" w:lineRule="exact"/>
              <w:ind w:left="19"/>
              <w:jc w:val="center"/>
              <w:rPr>
                <w:b/>
                <w:sz w:val="20"/>
              </w:rPr>
            </w:pPr>
            <w:r>
              <w:rPr>
                <w:b/>
                <w:spacing w:val="-2"/>
                <w:sz w:val="20"/>
              </w:rPr>
              <w:t>Ноябрь</w:t>
            </w:r>
          </w:p>
        </w:tc>
      </w:tr>
      <w:tr w:rsidR="00EA58FE">
        <w:trPr>
          <w:trHeight w:val="253"/>
        </w:trPr>
        <w:tc>
          <w:tcPr>
            <w:tcW w:w="2184" w:type="dxa"/>
          </w:tcPr>
          <w:p w:rsidR="00EA58FE" w:rsidRDefault="004245CD">
            <w:pPr>
              <w:pStyle w:val="TableParagraph"/>
              <w:spacing w:line="223"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3"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3"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3" w:lineRule="exact"/>
              <w:ind w:left="12"/>
              <w:jc w:val="center"/>
              <w:rPr>
                <w:sz w:val="20"/>
              </w:rPr>
            </w:pPr>
            <w:r>
              <w:rPr>
                <w:sz w:val="20"/>
              </w:rPr>
              <w:t xml:space="preserve">4 </w:t>
            </w:r>
            <w:r>
              <w:rPr>
                <w:spacing w:val="-2"/>
                <w:sz w:val="20"/>
              </w:rPr>
              <w:t>неделя</w:t>
            </w:r>
          </w:p>
        </w:tc>
      </w:tr>
      <w:tr w:rsidR="00EA58FE">
        <w:trPr>
          <w:trHeight w:val="505"/>
        </w:trPr>
        <w:tc>
          <w:tcPr>
            <w:tcW w:w="2184" w:type="dxa"/>
          </w:tcPr>
          <w:p w:rsidR="00EA58FE" w:rsidRDefault="004245CD">
            <w:pPr>
              <w:pStyle w:val="TableParagraph"/>
              <w:spacing w:line="223" w:lineRule="exact"/>
              <w:ind w:left="18" w:right="3"/>
              <w:jc w:val="center"/>
              <w:rPr>
                <w:sz w:val="20"/>
              </w:rPr>
            </w:pPr>
            <w:r>
              <w:rPr>
                <w:sz w:val="20"/>
              </w:rPr>
              <w:t>Осень.</w:t>
            </w:r>
            <w:r>
              <w:rPr>
                <w:spacing w:val="-7"/>
                <w:sz w:val="20"/>
              </w:rPr>
              <w:t xml:space="preserve"> </w:t>
            </w:r>
            <w:r>
              <w:rPr>
                <w:spacing w:val="-2"/>
                <w:sz w:val="20"/>
              </w:rPr>
              <w:t>Сезонные</w:t>
            </w:r>
          </w:p>
          <w:p w:rsidR="00EA58FE" w:rsidRDefault="004245CD">
            <w:pPr>
              <w:pStyle w:val="TableParagraph"/>
              <w:spacing w:before="24"/>
              <w:ind w:left="18" w:right="4"/>
              <w:jc w:val="center"/>
              <w:rPr>
                <w:sz w:val="20"/>
              </w:rPr>
            </w:pPr>
            <w:r>
              <w:rPr>
                <w:spacing w:val="-2"/>
                <w:sz w:val="20"/>
              </w:rPr>
              <w:t>изменения.</w:t>
            </w:r>
          </w:p>
        </w:tc>
        <w:tc>
          <w:tcPr>
            <w:tcW w:w="2636" w:type="dxa"/>
          </w:tcPr>
          <w:p w:rsidR="00EA58FE" w:rsidRDefault="004245CD">
            <w:pPr>
              <w:pStyle w:val="TableParagraph"/>
              <w:spacing w:line="223" w:lineRule="exact"/>
              <w:ind w:left="13" w:right="2"/>
              <w:jc w:val="center"/>
              <w:rPr>
                <w:sz w:val="20"/>
              </w:rPr>
            </w:pPr>
            <w:r>
              <w:rPr>
                <w:sz w:val="20"/>
              </w:rPr>
              <w:t>Осень.</w:t>
            </w:r>
            <w:r>
              <w:rPr>
                <w:spacing w:val="-7"/>
                <w:sz w:val="20"/>
              </w:rPr>
              <w:t xml:space="preserve"> </w:t>
            </w:r>
            <w:r>
              <w:rPr>
                <w:spacing w:val="-2"/>
                <w:sz w:val="20"/>
              </w:rPr>
              <w:t>Сезонные</w:t>
            </w:r>
          </w:p>
          <w:p w:rsidR="00EA58FE" w:rsidRDefault="004245CD">
            <w:pPr>
              <w:pStyle w:val="TableParagraph"/>
              <w:spacing w:before="24"/>
              <w:ind w:left="13" w:right="3"/>
              <w:jc w:val="center"/>
              <w:rPr>
                <w:sz w:val="20"/>
              </w:rPr>
            </w:pPr>
            <w:r>
              <w:rPr>
                <w:spacing w:val="-2"/>
                <w:sz w:val="20"/>
              </w:rPr>
              <w:t>изменения.</w:t>
            </w:r>
          </w:p>
        </w:tc>
        <w:tc>
          <w:tcPr>
            <w:tcW w:w="2552" w:type="dxa"/>
          </w:tcPr>
          <w:p w:rsidR="00EA58FE" w:rsidRDefault="004245CD">
            <w:pPr>
              <w:pStyle w:val="TableParagraph"/>
              <w:spacing w:line="223" w:lineRule="exact"/>
              <w:ind w:left="17"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c>
          <w:tcPr>
            <w:tcW w:w="2835" w:type="dxa"/>
          </w:tcPr>
          <w:p w:rsidR="00EA58FE" w:rsidRDefault="004245CD">
            <w:pPr>
              <w:pStyle w:val="TableParagraph"/>
              <w:spacing w:line="223" w:lineRule="exact"/>
              <w:ind w:left="12"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r>
      <w:tr w:rsidR="00EA58FE">
        <w:trPr>
          <w:trHeight w:val="253"/>
        </w:trPr>
        <w:tc>
          <w:tcPr>
            <w:tcW w:w="10207" w:type="dxa"/>
            <w:gridSpan w:val="4"/>
          </w:tcPr>
          <w:p w:rsidR="00EA58FE" w:rsidRDefault="004245CD">
            <w:pPr>
              <w:pStyle w:val="TableParagraph"/>
              <w:spacing w:line="223" w:lineRule="exact"/>
              <w:ind w:left="19" w:right="2"/>
              <w:jc w:val="center"/>
              <w:rPr>
                <w:b/>
                <w:sz w:val="20"/>
              </w:rPr>
            </w:pPr>
            <w:r>
              <w:rPr>
                <w:b/>
                <w:spacing w:val="-2"/>
                <w:sz w:val="20"/>
              </w:rPr>
              <w:t>Здравствуй,</w:t>
            </w:r>
            <w:r>
              <w:rPr>
                <w:b/>
                <w:spacing w:val="24"/>
                <w:sz w:val="20"/>
              </w:rPr>
              <w:t xml:space="preserve"> </w:t>
            </w:r>
            <w:r>
              <w:rPr>
                <w:b/>
                <w:spacing w:val="-2"/>
                <w:sz w:val="20"/>
              </w:rPr>
              <w:t>Зимушка-зима!»</w:t>
            </w:r>
          </w:p>
        </w:tc>
      </w:tr>
      <w:tr w:rsidR="00EA58FE">
        <w:trPr>
          <w:trHeight w:val="251"/>
        </w:trPr>
        <w:tc>
          <w:tcPr>
            <w:tcW w:w="2184" w:type="dxa"/>
          </w:tcPr>
          <w:p w:rsidR="00EA58FE" w:rsidRDefault="004245CD">
            <w:pPr>
              <w:pStyle w:val="TableParagraph"/>
              <w:spacing w:line="223"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3"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3"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3" w:lineRule="exact"/>
              <w:ind w:left="12"/>
              <w:jc w:val="center"/>
              <w:rPr>
                <w:sz w:val="20"/>
              </w:rPr>
            </w:pPr>
            <w:r>
              <w:rPr>
                <w:sz w:val="20"/>
              </w:rPr>
              <w:t xml:space="preserve">4 </w:t>
            </w:r>
            <w:r>
              <w:rPr>
                <w:spacing w:val="-2"/>
                <w:sz w:val="20"/>
              </w:rPr>
              <w:t>неделя</w:t>
            </w:r>
          </w:p>
        </w:tc>
      </w:tr>
      <w:tr w:rsidR="00EA58FE">
        <w:trPr>
          <w:trHeight w:val="253"/>
        </w:trPr>
        <w:tc>
          <w:tcPr>
            <w:tcW w:w="2184" w:type="dxa"/>
          </w:tcPr>
          <w:p w:rsidR="00EA58FE" w:rsidRDefault="004245CD">
            <w:pPr>
              <w:pStyle w:val="TableParagraph"/>
              <w:spacing w:line="226" w:lineRule="exact"/>
              <w:ind w:left="18" w:right="4"/>
              <w:jc w:val="center"/>
              <w:rPr>
                <w:sz w:val="20"/>
              </w:rPr>
            </w:pPr>
            <w:r>
              <w:rPr>
                <w:sz w:val="20"/>
              </w:rPr>
              <w:t>Зима</w:t>
            </w:r>
            <w:r>
              <w:rPr>
                <w:spacing w:val="-6"/>
                <w:sz w:val="20"/>
              </w:rPr>
              <w:t xml:space="preserve"> </w:t>
            </w:r>
            <w:r>
              <w:rPr>
                <w:spacing w:val="-2"/>
                <w:sz w:val="20"/>
              </w:rPr>
              <w:t>пришла</w:t>
            </w:r>
          </w:p>
        </w:tc>
        <w:tc>
          <w:tcPr>
            <w:tcW w:w="2636" w:type="dxa"/>
          </w:tcPr>
          <w:p w:rsidR="00EA58FE" w:rsidRDefault="004245CD">
            <w:pPr>
              <w:pStyle w:val="TableParagraph"/>
              <w:spacing w:line="226" w:lineRule="exact"/>
              <w:ind w:left="13" w:right="4"/>
              <w:jc w:val="center"/>
              <w:rPr>
                <w:sz w:val="20"/>
              </w:rPr>
            </w:pPr>
            <w:r>
              <w:rPr>
                <w:sz w:val="20"/>
              </w:rPr>
              <w:t>Зима</w:t>
            </w:r>
            <w:r>
              <w:rPr>
                <w:spacing w:val="-6"/>
                <w:sz w:val="20"/>
              </w:rPr>
              <w:t xml:space="preserve"> </w:t>
            </w:r>
            <w:r>
              <w:rPr>
                <w:spacing w:val="-2"/>
                <w:sz w:val="20"/>
              </w:rPr>
              <w:t>пришла</w:t>
            </w:r>
          </w:p>
        </w:tc>
        <w:tc>
          <w:tcPr>
            <w:tcW w:w="2552" w:type="dxa"/>
          </w:tcPr>
          <w:p w:rsidR="00EA58FE" w:rsidRDefault="004245CD">
            <w:pPr>
              <w:pStyle w:val="TableParagraph"/>
              <w:spacing w:line="226" w:lineRule="exact"/>
              <w:ind w:left="17"/>
              <w:jc w:val="center"/>
              <w:rPr>
                <w:sz w:val="20"/>
              </w:rPr>
            </w:pPr>
            <w:r>
              <w:rPr>
                <w:sz w:val="20"/>
              </w:rPr>
              <w:t>Новый</w:t>
            </w:r>
            <w:r>
              <w:rPr>
                <w:spacing w:val="-8"/>
                <w:sz w:val="20"/>
              </w:rPr>
              <w:t xml:space="preserve"> </w:t>
            </w:r>
            <w:r>
              <w:rPr>
                <w:spacing w:val="-5"/>
                <w:sz w:val="20"/>
              </w:rPr>
              <w:t>год</w:t>
            </w:r>
          </w:p>
        </w:tc>
        <w:tc>
          <w:tcPr>
            <w:tcW w:w="2835" w:type="dxa"/>
          </w:tcPr>
          <w:p w:rsidR="00EA58FE" w:rsidRDefault="004245CD">
            <w:pPr>
              <w:pStyle w:val="TableParagraph"/>
              <w:spacing w:line="226" w:lineRule="exact"/>
              <w:ind w:left="12"/>
              <w:jc w:val="center"/>
              <w:rPr>
                <w:sz w:val="20"/>
              </w:rPr>
            </w:pPr>
            <w:r>
              <w:rPr>
                <w:sz w:val="20"/>
              </w:rPr>
              <w:t>Новый</w:t>
            </w:r>
            <w:r>
              <w:rPr>
                <w:spacing w:val="-8"/>
                <w:sz w:val="20"/>
              </w:rPr>
              <w:t xml:space="preserve"> </w:t>
            </w:r>
            <w:r>
              <w:rPr>
                <w:spacing w:val="-5"/>
                <w:sz w:val="20"/>
              </w:rPr>
              <w:t>год</w:t>
            </w:r>
          </w:p>
        </w:tc>
      </w:tr>
      <w:tr w:rsidR="00EA58FE">
        <w:trPr>
          <w:trHeight w:val="253"/>
        </w:trPr>
        <w:tc>
          <w:tcPr>
            <w:tcW w:w="10207" w:type="dxa"/>
            <w:gridSpan w:val="4"/>
          </w:tcPr>
          <w:p w:rsidR="00EA58FE" w:rsidRDefault="004245CD">
            <w:pPr>
              <w:pStyle w:val="TableParagraph"/>
              <w:spacing w:line="226" w:lineRule="exact"/>
              <w:ind w:left="19" w:right="2"/>
              <w:jc w:val="center"/>
              <w:rPr>
                <w:b/>
                <w:sz w:val="20"/>
              </w:rPr>
            </w:pPr>
            <w:r>
              <w:rPr>
                <w:b/>
                <w:spacing w:val="-2"/>
                <w:sz w:val="20"/>
              </w:rPr>
              <w:t>Январь</w:t>
            </w:r>
          </w:p>
        </w:tc>
      </w:tr>
      <w:tr w:rsidR="00EA58FE">
        <w:trPr>
          <w:trHeight w:val="253"/>
        </w:trPr>
        <w:tc>
          <w:tcPr>
            <w:tcW w:w="2184" w:type="dxa"/>
          </w:tcPr>
          <w:p w:rsidR="00EA58FE" w:rsidRDefault="004245CD">
            <w:pPr>
              <w:pStyle w:val="TableParagraph"/>
              <w:spacing w:line="223"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3"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3"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3" w:lineRule="exact"/>
              <w:ind w:left="12"/>
              <w:jc w:val="center"/>
              <w:rPr>
                <w:sz w:val="20"/>
              </w:rPr>
            </w:pPr>
            <w:r>
              <w:rPr>
                <w:sz w:val="20"/>
              </w:rPr>
              <w:t xml:space="preserve">4 </w:t>
            </w:r>
            <w:r>
              <w:rPr>
                <w:spacing w:val="-2"/>
                <w:sz w:val="20"/>
              </w:rPr>
              <w:t>неделя</w:t>
            </w:r>
          </w:p>
        </w:tc>
      </w:tr>
      <w:tr w:rsidR="00EA58FE">
        <w:trPr>
          <w:trHeight w:val="505"/>
        </w:trPr>
        <w:tc>
          <w:tcPr>
            <w:tcW w:w="2184" w:type="dxa"/>
          </w:tcPr>
          <w:p w:rsidR="00EA58FE" w:rsidRDefault="00EA58FE">
            <w:pPr>
              <w:pStyle w:val="TableParagraph"/>
              <w:ind w:left="0"/>
            </w:pPr>
          </w:p>
        </w:tc>
        <w:tc>
          <w:tcPr>
            <w:tcW w:w="2636" w:type="dxa"/>
          </w:tcPr>
          <w:p w:rsidR="00EA58FE" w:rsidRDefault="004245CD">
            <w:pPr>
              <w:pStyle w:val="TableParagraph"/>
              <w:spacing w:line="223" w:lineRule="exact"/>
              <w:ind w:left="13" w:right="2"/>
              <w:jc w:val="center"/>
              <w:rPr>
                <w:sz w:val="20"/>
              </w:rPr>
            </w:pPr>
            <w:r>
              <w:rPr>
                <w:sz w:val="20"/>
              </w:rPr>
              <w:t>Дикие</w:t>
            </w:r>
            <w:r>
              <w:rPr>
                <w:spacing w:val="-9"/>
                <w:sz w:val="20"/>
              </w:rPr>
              <w:t xml:space="preserve"> </w:t>
            </w:r>
            <w:r>
              <w:rPr>
                <w:spacing w:val="-2"/>
                <w:sz w:val="20"/>
              </w:rPr>
              <w:t>животные</w:t>
            </w:r>
          </w:p>
        </w:tc>
        <w:tc>
          <w:tcPr>
            <w:tcW w:w="2552" w:type="dxa"/>
          </w:tcPr>
          <w:p w:rsidR="00EA58FE" w:rsidRDefault="004245CD">
            <w:pPr>
              <w:pStyle w:val="TableParagraph"/>
              <w:spacing w:line="223" w:lineRule="exact"/>
              <w:ind w:left="17" w:right="3"/>
              <w:jc w:val="center"/>
              <w:rPr>
                <w:sz w:val="20"/>
              </w:rPr>
            </w:pPr>
            <w:r>
              <w:rPr>
                <w:sz w:val="20"/>
              </w:rPr>
              <w:t>Мой</w:t>
            </w:r>
            <w:r>
              <w:rPr>
                <w:spacing w:val="-6"/>
                <w:sz w:val="20"/>
              </w:rPr>
              <w:t xml:space="preserve"> </w:t>
            </w:r>
            <w:r>
              <w:rPr>
                <w:sz w:val="20"/>
              </w:rPr>
              <w:t>дом</w:t>
            </w:r>
            <w:r>
              <w:rPr>
                <w:spacing w:val="-3"/>
                <w:sz w:val="20"/>
              </w:rPr>
              <w:t xml:space="preserve"> </w:t>
            </w:r>
            <w:r>
              <w:rPr>
                <w:sz w:val="20"/>
              </w:rPr>
              <w:t>(одежда,</w:t>
            </w:r>
            <w:r>
              <w:rPr>
                <w:spacing w:val="-5"/>
                <w:sz w:val="20"/>
              </w:rPr>
              <w:t xml:space="preserve"> </w:t>
            </w:r>
            <w:r>
              <w:rPr>
                <w:spacing w:val="-2"/>
                <w:sz w:val="20"/>
              </w:rPr>
              <w:t>обувь,</w:t>
            </w:r>
          </w:p>
          <w:p w:rsidR="00EA58FE" w:rsidRDefault="004245CD">
            <w:pPr>
              <w:pStyle w:val="TableParagraph"/>
              <w:spacing w:before="22"/>
              <w:ind w:left="17" w:right="3"/>
              <w:jc w:val="center"/>
              <w:rPr>
                <w:sz w:val="20"/>
              </w:rPr>
            </w:pPr>
            <w:r>
              <w:rPr>
                <w:sz w:val="20"/>
              </w:rPr>
              <w:t>головные</w:t>
            </w:r>
            <w:r>
              <w:rPr>
                <w:spacing w:val="-11"/>
                <w:sz w:val="20"/>
              </w:rPr>
              <w:t xml:space="preserve"> </w:t>
            </w:r>
            <w:r>
              <w:rPr>
                <w:spacing w:val="-2"/>
                <w:sz w:val="20"/>
              </w:rPr>
              <w:t>уборы)</w:t>
            </w:r>
          </w:p>
        </w:tc>
        <w:tc>
          <w:tcPr>
            <w:tcW w:w="2835" w:type="dxa"/>
          </w:tcPr>
          <w:p w:rsidR="00EA58FE" w:rsidRDefault="004245CD">
            <w:pPr>
              <w:pStyle w:val="TableParagraph"/>
              <w:spacing w:line="223" w:lineRule="exact"/>
              <w:ind w:left="12" w:right="3"/>
              <w:jc w:val="center"/>
              <w:rPr>
                <w:sz w:val="20"/>
              </w:rPr>
            </w:pPr>
            <w:r>
              <w:rPr>
                <w:sz w:val="20"/>
              </w:rPr>
              <w:t>Мой</w:t>
            </w:r>
            <w:r>
              <w:rPr>
                <w:spacing w:val="-6"/>
                <w:sz w:val="20"/>
              </w:rPr>
              <w:t xml:space="preserve"> </w:t>
            </w:r>
            <w:r>
              <w:rPr>
                <w:sz w:val="20"/>
              </w:rPr>
              <w:t>дом</w:t>
            </w:r>
            <w:r>
              <w:rPr>
                <w:spacing w:val="-3"/>
                <w:sz w:val="20"/>
              </w:rPr>
              <w:t xml:space="preserve"> </w:t>
            </w:r>
            <w:r>
              <w:rPr>
                <w:sz w:val="20"/>
              </w:rPr>
              <w:t>(одежда,</w:t>
            </w:r>
            <w:r>
              <w:rPr>
                <w:spacing w:val="-5"/>
                <w:sz w:val="20"/>
              </w:rPr>
              <w:t xml:space="preserve"> </w:t>
            </w:r>
            <w:r>
              <w:rPr>
                <w:spacing w:val="-2"/>
                <w:sz w:val="20"/>
              </w:rPr>
              <w:t>обувь,</w:t>
            </w:r>
          </w:p>
          <w:p w:rsidR="00EA58FE" w:rsidRDefault="004245CD">
            <w:pPr>
              <w:pStyle w:val="TableParagraph"/>
              <w:spacing w:before="22"/>
              <w:ind w:left="12" w:right="3"/>
              <w:jc w:val="center"/>
              <w:rPr>
                <w:sz w:val="20"/>
              </w:rPr>
            </w:pPr>
            <w:r>
              <w:rPr>
                <w:sz w:val="20"/>
              </w:rPr>
              <w:t>головные</w:t>
            </w:r>
            <w:r>
              <w:rPr>
                <w:spacing w:val="-11"/>
                <w:sz w:val="20"/>
              </w:rPr>
              <w:t xml:space="preserve"> </w:t>
            </w:r>
            <w:r>
              <w:rPr>
                <w:spacing w:val="-2"/>
                <w:sz w:val="20"/>
              </w:rPr>
              <w:t>уборы)</w:t>
            </w:r>
          </w:p>
        </w:tc>
      </w:tr>
      <w:tr w:rsidR="00EA58FE">
        <w:trPr>
          <w:trHeight w:val="253"/>
        </w:trPr>
        <w:tc>
          <w:tcPr>
            <w:tcW w:w="10207" w:type="dxa"/>
            <w:gridSpan w:val="4"/>
          </w:tcPr>
          <w:p w:rsidR="00EA58FE" w:rsidRDefault="004245CD">
            <w:pPr>
              <w:pStyle w:val="TableParagraph"/>
              <w:spacing w:line="223" w:lineRule="exact"/>
              <w:ind w:left="19" w:right="1"/>
              <w:jc w:val="center"/>
              <w:rPr>
                <w:b/>
                <w:sz w:val="20"/>
              </w:rPr>
            </w:pPr>
            <w:r>
              <w:rPr>
                <w:b/>
                <w:spacing w:val="-2"/>
                <w:sz w:val="20"/>
              </w:rPr>
              <w:t>Февраль</w:t>
            </w:r>
          </w:p>
        </w:tc>
      </w:tr>
      <w:tr w:rsidR="00EA58FE">
        <w:trPr>
          <w:trHeight w:val="251"/>
        </w:trPr>
        <w:tc>
          <w:tcPr>
            <w:tcW w:w="2184" w:type="dxa"/>
          </w:tcPr>
          <w:p w:rsidR="00EA58FE" w:rsidRDefault="004245CD">
            <w:pPr>
              <w:pStyle w:val="TableParagraph"/>
              <w:spacing w:line="223"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3"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3"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3" w:lineRule="exact"/>
              <w:ind w:left="12"/>
              <w:jc w:val="center"/>
              <w:rPr>
                <w:sz w:val="20"/>
              </w:rPr>
            </w:pPr>
            <w:r>
              <w:rPr>
                <w:sz w:val="20"/>
              </w:rPr>
              <w:t xml:space="preserve">4 </w:t>
            </w:r>
            <w:r>
              <w:rPr>
                <w:spacing w:val="-2"/>
                <w:sz w:val="20"/>
              </w:rPr>
              <w:t>неделя</w:t>
            </w:r>
          </w:p>
        </w:tc>
      </w:tr>
      <w:tr w:rsidR="00EA58FE">
        <w:trPr>
          <w:trHeight w:val="506"/>
        </w:trPr>
        <w:tc>
          <w:tcPr>
            <w:tcW w:w="2184" w:type="dxa"/>
          </w:tcPr>
          <w:p w:rsidR="00EA58FE" w:rsidRDefault="004245CD">
            <w:pPr>
              <w:pStyle w:val="TableParagraph"/>
              <w:spacing w:line="226" w:lineRule="exact"/>
              <w:ind w:left="18" w:right="1"/>
              <w:jc w:val="center"/>
              <w:rPr>
                <w:sz w:val="20"/>
              </w:rPr>
            </w:pPr>
            <w:r>
              <w:rPr>
                <w:sz w:val="20"/>
              </w:rPr>
              <w:t>Домашние</w:t>
            </w:r>
            <w:r>
              <w:rPr>
                <w:spacing w:val="-13"/>
                <w:sz w:val="20"/>
              </w:rPr>
              <w:t xml:space="preserve"> </w:t>
            </w:r>
            <w:r>
              <w:rPr>
                <w:spacing w:val="-2"/>
                <w:sz w:val="20"/>
              </w:rPr>
              <w:t>животные</w:t>
            </w:r>
          </w:p>
          <w:p w:rsidR="00EA58FE" w:rsidRDefault="004245CD">
            <w:pPr>
              <w:pStyle w:val="TableParagraph"/>
              <w:spacing w:before="22"/>
              <w:ind w:left="18" w:right="2"/>
              <w:jc w:val="center"/>
              <w:rPr>
                <w:sz w:val="20"/>
              </w:rPr>
            </w:pPr>
            <w:r>
              <w:rPr>
                <w:sz w:val="20"/>
              </w:rPr>
              <w:t>и</w:t>
            </w:r>
            <w:r>
              <w:rPr>
                <w:spacing w:val="-3"/>
                <w:sz w:val="20"/>
              </w:rPr>
              <w:t xml:space="preserve"> </w:t>
            </w:r>
            <w:r>
              <w:rPr>
                <w:spacing w:val="-2"/>
                <w:sz w:val="20"/>
              </w:rPr>
              <w:t>птицы</w:t>
            </w:r>
          </w:p>
        </w:tc>
        <w:tc>
          <w:tcPr>
            <w:tcW w:w="2636" w:type="dxa"/>
          </w:tcPr>
          <w:p w:rsidR="00EA58FE" w:rsidRDefault="004245CD">
            <w:pPr>
              <w:pStyle w:val="TableParagraph"/>
              <w:spacing w:line="226" w:lineRule="exact"/>
              <w:ind w:left="13" w:right="1"/>
              <w:jc w:val="center"/>
              <w:rPr>
                <w:sz w:val="20"/>
              </w:rPr>
            </w:pPr>
            <w:r>
              <w:rPr>
                <w:sz w:val="20"/>
              </w:rPr>
              <w:t>Домашние</w:t>
            </w:r>
            <w:r>
              <w:rPr>
                <w:spacing w:val="-12"/>
                <w:sz w:val="20"/>
              </w:rPr>
              <w:t xml:space="preserve"> </w:t>
            </w:r>
            <w:r>
              <w:rPr>
                <w:sz w:val="20"/>
              </w:rPr>
              <w:t>животные</w:t>
            </w:r>
            <w:r>
              <w:rPr>
                <w:spacing w:val="-11"/>
                <w:sz w:val="20"/>
              </w:rPr>
              <w:t xml:space="preserve"> </w:t>
            </w:r>
            <w:r>
              <w:rPr>
                <w:spacing w:val="-10"/>
                <w:sz w:val="20"/>
              </w:rPr>
              <w:t>и</w:t>
            </w:r>
          </w:p>
          <w:p w:rsidR="00EA58FE" w:rsidRDefault="004245CD">
            <w:pPr>
              <w:pStyle w:val="TableParagraph"/>
              <w:spacing w:before="22"/>
              <w:ind w:left="13" w:right="1"/>
              <w:jc w:val="center"/>
              <w:rPr>
                <w:sz w:val="20"/>
              </w:rPr>
            </w:pPr>
            <w:r>
              <w:rPr>
                <w:spacing w:val="-2"/>
                <w:sz w:val="20"/>
              </w:rPr>
              <w:t>птицы</w:t>
            </w:r>
          </w:p>
        </w:tc>
        <w:tc>
          <w:tcPr>
            <w:tcW w:w="2552" w:type="dxa"/>
          </w:tcPr>
          <w:p w:rsidR="00EA58FE" w:rsidRDefault="004245CD">
            <w:pPr>
              <w:pStyle w:val="TableParagraph"/>
              <w:spacing w:line="226" w:lineRule="exact"/>
              <w:ind w:left="17"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c>
          <w:tcPr>
            <w:tcW w:w="2835" w:type="dxa"/>
          </w:tcPr>
          <w:p w:rsidR="00EA58FE" w:rsidRDefault="004245CD">
            <w:pPr>
              <w:pStyle w:val="TableParagraph"/>
              <w:spacing w:line="226" w:lineRule="exact"/>
              <w:ind w:left="12"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r>
      <w:tr w:rsidR="00EA58FE">
        <w:trPr>
          <w:trHeight w:val="253"/>
        </w:trPr>
        <w:tc>
          <w:tcPr>
            <w:tcW w:w="10207" w:type="dxa"/>
            <w:gridSpan w:val="4"/>
          </w:tcPr>
          <w:p w:rsidR="00EA58FE" w:rsidRDefault="004245CD">
            <w:pPr>
              <w:pStyle w:val="TableParagraph"/>
              <w:spacing w:line="226" w:lineRule="exact"/>
              <w:ind w:left="19" w:right="6"/>
              <w:jc w:val="center"/>
              <w:rPr>
                <w:b/>
                <w:sz w:val="20"/>
              </w:rPr>
            </w:pPr>
            <w:r>
              <w:rPr>
                <w:b/>
                <w:sz w:val="20"/>
              </w:rPr>
              <w:t>Март</w:t>
            </w:r>
            <w:r>
              <w:rPr>
                <w:b/>
                <w:spacing w:val="-7"/>
                <w:sz w:val="20"/>
              </w:rPr>
              <w:t xml:space="preserve"> </w:t>
            </w:r>
            <w:r>
              <w:rPr>
                <w:b/>
                <w:sz w:val="20"/>
              </w:rPr>
              <w:t>«Весна</w:t>
            </w:r>
            <w:r>
              <w:rPr>
                <w:b/>
                <w:spacing w:val="-5"/>
                <w:sz w:val="20"/>
              </w:rPr>
              <w:t xml:space="preserve"> </w:t>
            </w:r>
            <w:r>
              <w:rPr>
                <w:b/>
                <w:spacing w:val="-2"/>
                <w:sz w:val="20"/>
              </w:rPr>
              <w:t>красна»</w:t>
            </w:r>
          </w:p>
        </w:tc>
      </w:tr>
      <w:tr w:rsidR="00EA58FE">
        <w:trPr>
          <w:trHeight w:val="253"/>
        </w:trPr>
        <w:tc>
          <w:tcPr>
            <w:tcW w:w="2184" w:type="dxa"/>
          </w:tcPr>
          <w:p w:rsidR="00EA58FE" w:rsidRDefault="004245CD">
            <w:pPr>
              <w:pStyle w:val="TableParagraph"/>
              <w:spacing w:line="226"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6"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6"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6" w:lineRule="exact"/>
              <w:ind w:left="12"/>
              <w:jc w:val="center"/>
              <w:rPr>
                <w:sz w:val="20"/>
              </w:rPr>
            </w:pPr>
            <w:r>
              <w:rPr>
                <w:sz w:val="20"/>
              </w:rPr>
              <w:t xml:space="preserve">4 </w:t>
            </w:r>
            <w:r>
              <w:rPr>
                <w:spacing w:val="-2"/>
                <w:sz w:val="20"/>
              </w:rPr>
              <w:t>неделя</w:t>
            </w:r>
          </w:p>
        </w:tc>
      </w:tr>
      <w:tr w:rsidR="00EA58FE">
        <w:trPr>
          <w:trHeight w:val="253"/>
        </w:trPr>
        <w:tc>
          <w:tcPr>
            <w:tcW w:w="2184" w:type="dxa"/>
          </w:tcPr>
          <w:p w:rsidR="00EA58FE" w:rsidRDefault="004245CD">
            <w:pPr>
              <w:pStyle w:val="TableParagraph"/>
              <w:spacing w:line="223" w:lineRule="exact"/>
              <w:ind w:left="18"/>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(семья)</w:t>
            </w:r>
          </w:p>
        </w:tc>
        <w:tc>
          <w:tcPr>
            <w:tcW w:w="2636" w:type="dxa"/>
          </w:tcPr>
          <w:p w:rsidR="00EA58FE" w:rsidRDefault="004245CD">
            <w:pPr>
              <w:pStyle w:val="TableParagraph"/>
              <w:spacing w:line="223" w:lineRule="exact"/>
              <w:ind w:left="13" w:right="1"/>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(семья)</w:t>
            </w:r>
          </w:p>
        </w:tc>
        <w:tc>
          <w:tcPr>
            <w:tcW w:w="2552" w:type="dxa"/>
          </w:tcPr>
          <w:p w:rsidR="00EA58FE" w:rsidRDefault="004245CD">
            <w:pPr>
              <w:pStyle w:val="TableParagraph"/>
              <w:spacing w:line="223" w:lineRule="exact"/>
              <w:ind w:left="17" w:right="5"/>
              <w:jc w:val="center"/>
              <w:rPr>
                <w:sz w:val="20"/>
              </w:rPr>
            </w:pPr>
            <w:r>
              <w:rPr>
                <w:sz w:val="20"/>
              </w:rPr>
              <w:t>Что</w:t>
            </w:r>
            <w:r>
              <w:rPr>
                <w:spacing w:val="-6"/>
                <w:sz w:val="20"/>
              </w:rPr>
              <w:t xml:space="preserve"> </w:t>
            </w:r>
            <w:r>
              <w:rPr>
                <w:sz w:val="20"/>
              </w:rPr>
              <w:t>весна</w:t>
            </w:r>
            <w:r>
              <w:rPr>
                <w:spacing w:val="-6"/>
                <w:sz w:val="20"/>
              </w:rPr>
              <w:t xml:space="preserve"> </w:t>
            </w:r>
            <w:r>
              <w:rPr>
                <w:sz w:val="20"/>
              </w:rPr>
              <w:t>нам</w:t>
            </w:r>
            <w:r>
              <w:rPr>
                <w:spacing w:val="-3"/>
                <w:sz w:val="20"/>
              </w:rPr>
              <w:t xml:space="preserve"> </w:t>
            </w:r>
            <w:r>
              <w:rPr>
                <w:spacing w:val="-2"/>
                <w:sz w:val="20"/>
              </w:rPr>
              <w:t>принесла</w:t>
            </w:r>
          </w:p>
        </w:tc>
        <w:tc>
          <w:tcPr>
            <w:tcW w:w="2835" w:type="dxa"/>
          </w:tcPr>
          <w:p w:rsidR="00EA58FE" w:rsidRDefault="004245CD">
            <w:pPr>
              <w:pStyle w:val="TableParagraph"/>
              <w:spacing w:line="223" w:lineRule="exact"/>
              <w:ind w:left="12" w:right="5"/>
              <w:jc w:val="center"/>
              <w:rPr>
                <w:sz w:val="20"/>
              </w:rPr>
            </w:pPr>
            <w:r>
              <w:rPr>
                <w:sz w:val="20"/>
              </w:rPr>
              <w:t>Что</w:t>
            </w:r>
            <w:r>
              <w:rPr>
                <w:spacing w:val="-6"/>
                <w:sz w:val="20"/>
              </w:rPr>
              <w:t xml:space="preserve"> </w:t>
            </w:r>
            <w:r>
              <w:rPr>
                <w:sz w:val="20"/>
              </w:rPr>
              <w:t>весна</w:t>
            </w:r>
            <w:r>
              <w:rPr>
                <w:spacing w:val="-6"/>
                <w:sz w:val="20"/>
              </w:rPr>
              <w:t xml:space="preserve"> </w:t>
            </w:r>
            <w:r>
              <w:rPr>
                <w:sz w:val="20"/>
              </w:rPr>
              <w:t>нам</w:t>
            </w:r>
            <w:r>
              <w:rPr>
                <w:spacing w:val="-3"/>
                <w:sz w:val="20"/>
              </w:rPr>
              <w:t xml:space="preserve"> </w:t>
            </w:r>
            <w:r>
              <w:rPr>
                <w:spacing w:val="-2"/>
                <w:sz w:val="20"/>
              </w:rPr>
              <w:t>принесла</w:t>
            </w:r>
          </w:p>
        </w:tc>
      </w:tr>
      <w:tr w:rsidR="00EA58FE">
        <w:trPr>
          <w:trHeight w:val="277"/>
        </w:trPr>
        <w:tc>
          <w:tcPr>
            <w:tcW w:w="10207" w:type="dxa"/>
            <w:gridSpan w:val="4"/>
          </w:tcPr>
          <w:p w:rsidR="00EA58FE" w:rsidRDefault="004245CD">
            <w:pPr>
              <w:pStyle w:val="TableParagraph"/>
              <w:spacing w:line="223" w:lineRule="exact"/>
              <w:ind w:left="19"/>
              <w:jc w:val="center"/>
              <w:rPr>
                <w:b/>
                <w:sz w:val="20"/>
              </w:rPr>
            </w:pPr>
            <w:r>
              <w:rPr>
                <w:b/>
                <w:spacing w:val="-2"/>
                <w:sz w:val="20"/>
              </w:rPr>
              <w:t>Апрель</w:t>
            </w:r>
          </w:p>
        </w:tc>
      </w:tr>
      <w:tr w:rsidR="00EA58FE">
        <w:trPr>
          <w:trHeight w:val="253"/>
        </w:trPr>
        <w:tc>
          <w:tcPr>
            <w:tcW w:w="2184" w:type="dxa"/>
          </w:tcPr>
          <w:p w:rsidR="00EA58FE" w:rsidRDefault="004245CD">
            <w:pPr>
              <w:pStyle w:val="TableParagraph"/>
              <w:spacing w:line="226"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6"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6"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6" w:lineRule="exact"/>
              <w:ind w:left="12"/>
              <w:jc w:val="center"/>
              <w:rPr>
                <w:sz w:val="20"/>
              </w:rPr>
            </w:pPr>
            <w:r>
              <w:rPr>
                <w:sz w:val="20"/>
              </w:rPr>
              <w:t xml:space="preserve">4 </w:t>
            </w:r>
            <w:r>
              <w:rPr>
                <w:spacing w:val="-2"/>
                <w:sz w:val="20"/>
              </w:rPr>
              <w:t>неделя</w:t>
            </w:r>
          </w:p>
        </w:tc>
      </w:tr>
      <w:tr w:rsidR="00EA58FE">
        <w:trPr>
          <w:trHeight w:val="505"/>
        </w:trPr>
        <w:tc>
          <w:tcPr>
            <w:tcW w:w="2184" w:type="dxa"/>
          </w:tcPr>
          <w:p w:rsidR="00EA58FE" w:rsidRDefault="004245CD">
            <w:pPr>
              <w:pStyle w:val="TableParagraph"/>
              <w:spacing w:line="223" w:lineRule="exact"/>
              <w:ind w:left="18" w:right="1"/>
              <w:jc w:val="center"/>
              <w:rPr>
                <w:sz w:val="20"/>
              </w:rPr>
            </w:pPr>
            <w:r>
              <w:rPr>
                <w:sz w:val="20"/>
              </w:rPr>
              <w:t>Весна</w:t>
            </w:r>
            <w:r>
              <w:rPr>
                <w:spacing w:val="-6"/>
                <w:sz w:val="20"/>
              </w:rPr>
              <w:t xml:space="preserve"> </w:t>
            </w:r>
            <w:r>
              <w:rPr>
                <w:sz w:val="20"/>
              </w:rPr>
              <w:t>(труд</w:t>
            </w:r>
            <w:r>
              <w:rPr>
                <w:spacing w:val="-7"/>
                <w:sz w:val="20"/>
              </w:rPr>
              <w:t xml:space="preserve"> </w:t>
            </w:r>
            <w:r>
              <w:rPr>
                <w:spacing w:val="-2"/>
                <w:sz w:val="20"/>
              </w:rPr>
              <w:t>людей)</w:t>
            </w:r>
          </w:p>
        </w:tc>
        <w:tc>
          <w:tcPr>
            <w:tcW w:w="2636" w:type="dxa"/>
          </w:tcPr>
          <w:p w:rsidR="00EA58FE" w:rsidRDefault="004245CD">
            <w:pPr>
              <w:pStyle w:val="TableParagraph"/>
              <w:spacing w:line="223" w:lineRule="exact"/>
              <w:ind w:left="13"/>
              <w:jc w:val="center"/>
              <w:rPr>
                <w:sz w:val="20"/>
              </w:rPr>
            </w:pPr>
            <w:r>
              <w:rPr>
                <w:sz w:val="20"/>
              </w:rPr>
              <w:t>Весна</w:t>
            </w:r>
            <w:r>
              <w:rPr>
                <w:spacing w:val="-6"/>
                <w:sz w:val="20"/>
              </w:rPr>
              <w:t xml:space="preserve"> </w:t>
            </w:r>
            <w:r>
              <w:rPr>
                <w:sz w:val="20"/>
              </w:rPr>
              <w:t>(труд</w:t>
            </w:r>
            <w:r>
              <w:rPr>
                <w:spacing w:val="-7"/>
                <w:sz w:val="20"/>
              </w:rPr>
              <w:t xml:space="preserve"> </w:t>
            </w:r>
            <w:r>
              <w:rPr>
                <w:spacing w:val="-2"/>
                <w:sz w:val="20"/>
              </w:rPr>
              <w:t>людей)</w:t>
            </w:r>
          </w:p>
        </w:tc>
        <w:tc>
          <w:tcPr>
            <w:tcW w:w="2552" w:type="dxa"/>
          </w:tcPr>
          <w:p w:rsidR="00EA58FE" w:rsidRDefault="004245CD">
            <w:pPr>
              <w:pStyle w:val="TableParagraph"/>
              <w:spacing w:line="223" w:lineRule="exact"/>
              <w:ind w:left="748"/>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p w:rsidR="00EA58FE" w:rsidRDefault="004245CD">
            <w:pPr>
              <w:pStyle w:val="TableParagraph"/>
              <w:spacing w:before="24"/>
              <w:ind w:left="643"/>
              <w:rPr>
                <w:sz w:val="20"/>
              </w:rPr>
            </w:pPr>
            <w:r>
              <w:rPr>
                <w:spacing w:val="-2"/>
                <w:sz w:val="20"/>
              </w:rPr>
              <w:t>(безопасность)</w:t>
            </w:r>
          </w:p>
        </w:tc>
        <w:tc>
          <w:tcPr>
            <w:tcW w:w="2835" w:type="dxa"/>
          </w:tcPr>
          <w:p w:rsidR="00EA58FE" w:rsidRDefault="004245CD">
            <w:pPr>
              <w:pStyle w:val="TableParagraph"/>
              <w:spacing w:line="223" w:lineRule="exact"/>
              <w:ind w:left="12" w:right="4"/>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(безопасность)</w:t>
            </w:r>
          </w:p>
        </w:tc>
      </w:tr>
      <w:tr w:rsidR="00EA58FE">
        <w:trPr>
          <w:trHeight w:val="253"/>
        </w:trPr>
        <w:tc>
          <w:tcPr>
            <w:tcW w:w="10207" w:type="dxa"/>
            <w:gridSpan w:val="4"/>
          </w:tcPr>
          <w:p w:rsidR="00EA58FE" w:rsidRDefault="004245CD">
            <w:pPr>
              <w:pStyle w:val="TableParagraph"/>
              <w:spacing w:line="223" w:lineRule="exact"/>
              <w:ind w:left="19"/>
              <w:jc w:val="center"/>
              <w:rPr>
                <w:b/>
                <w:sz w:val="20"/>
              </w:rPr>
            </w:pPr>
            <w:r>
              <w:rPr>
                <w:b/>
                <w:spacing w:val="-5"/>
                <w:sz w:val="20"/>
              </w:rPr>
              <w:t>Май</w:t>
            </w:r>
          </w:p>
        </w:tc>
      </w:tr>
      <w:tr w:rsidR="00EA58FE">
        <w:trPr>
          <w:trHeight w:val="253"/>
        </w:trPr>
        <w:tc>
          <w:tcPr>
            <w:tcW w:w="2184" w:type="dxa"/>
          </w:tcPr>
          <w:p w:rsidR="00EA58FE" w:rsidRDefault="004245CD">
            <w:pPr>
              <w:pStyle w:val="TableParagraph"/>
              <w:spacing w:line="223" w:lineRule="exact"/>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line="223" w:lineRule="exact"/>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line="223" w:lineRule="exact"/>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line="223" w:lineRule="exact"/>
              <w:ind w:left="12"/>
              <w:jc w:val="center"/>
              <w:rPr>
                <w:sz w:val="20"/>
              </w:rPr>
            </w:pPr>
            <w:r>
              <w:rPr>
                <w:sz w:val="20"/>
              </w:rPr>
              <w:t xml:space="preserve">4 </w:t>
            </w:r>
            <w:r>
              <w:rPr>
                <w:spacing w:val="-2"/>
                <w:sz w:val="20"/>
              </w:rPr>
              <w:t>неделя</w:t>
            </w:r>
          </w:p>
        </w:tc>
      </w:tr>
      <w:tr w:rsidR="00EA58FE">
        <w:trPr>
          <w:trHeight w:val="505"/>
        </w:trPr>
        <w:tc>
          <w:tcPr>
            <w:tcW w:w="2184" w:type="dxa"/>
          </w:tcPr>
          <w:p w:rsidR="00EA58FE" w:rsidRDefault="004245CD">
            <w:pPr>
              <w:pStyle w:val="TableParagraph"/>
              <w:spacing w:line="223" w:lineRule="exact"/>
              <w:ind w:left="18" w:right="2"/>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(мебель,</w:t>
            </w:r>
          </w:p>
          <w:p w:rsidR="00EA58FE" w:rsidRDefault="004245CD">
            <w:pPr>
              <w:pStyle w:val="TableParagraph"/>
              <w:spacing w:before="22"/>
              <w:ind w:left="18" w:right="3"/>
              <w:jc w:val="center"/>
              <w:rPr>
                <w:sz w:val="20"/>
              </w:rPr>
            </w:pPr>
            <w:r>
              <w:rPr>
                <w:sz w:val="20"/>
              </w:rPr>
              <w:t>посуда,</w:t>
            </w:r>
            <w:r>
              <w:rPr>
                <w:spacing w:val="-7"/>
                <w:sz w:val="20"/>
              </w:rPr>
              <w:t xml:space="preserve"> </w:t>
            </w:r>
            <w:r>
              <w:rPr>
                <w:spacing w:val="-2"/>
                <w:sz w:val="20"/>
              </w:rPr>
              <w:t>техника)</w:t>
            </w:r>
          </w:p>
        </w:tc>
        <w:tc>
          <w:tcPr>
            <w:tcW w:w="2636" w:type="dxa"/>
          </w:tcPr>
          <w:p w:rsidR="00EA58FE" w:rsidRDefault="004245CD">
            <w:pPr>
              <w:pStyle w:val="TableParagraph"/>
              <w:spacing w:line="223" w:lineRule="exact"/>
              <w:ind w:left="13" w:right="1"/>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(мебель,</w:t>
            </w:r>
          </w:p>
          <w:p w:rsidR="00EA58FE" w:rsidRDefault="004245CD">
            <w:pPr>
              <w:pStyle w:val="TableParagraph"/>
              <w:spacing w:before="22"/>
              <w:ind w:left="13" w:right="3"/>
              <w:jc w:val="center"/>
              <w:rPr>
                <w:sz w:val="20"/>
              </w:rPr>
            </w:pPr>
            <w:r>
              <w:rPr>
                <w:sz w:val="20"/>
              </w:rPr>
              <w:t>посуда,</w:t>
            </w:r>
            <w:r>
              <w:rPr>
                <w:spacing w:val="-7"/>
                <w:sz w:val="20"/>
              </w:rPr>
              <w:t xml:space="preserve"> </w:t>
            </w:r>
            <w:r>
              <w:rPr>
                <w:spacing w:val="-2"/>
                <w:sz w:val="20"/>
              </w:rPr>
              <w:t>техника)</w:t>
            </w:r>
          </w:p>
        </w:tc>
        <w:tc>
          <w:tcPr>
            <w:tcW w:w="2552" w:type="dxa"/>
          </w:tcPr>
          <w:p w:rsidR="00EA58FE" w:rsidRDefault="004245CD">
            <w:pPr>
              <w:pStyle w:val="TableParagraph"/>
              <w:spacing w:line="223" w:lineRule="exact"/>
              <w:ind w:left="17" w:right="3"/>
              <w:jc w:val="center"/>
              <w:rPr>
                <w:sz w:val="20"/>
              </w:rPr>
            </w:pPr>
            <w:r>
              <w:rPr>
                <w:sz w:val="20"/>
              </w:rPr>
              <w:t>Улицы</w:t>
            </w:r>
            <w:r>
              <w:rPr>
                <w:spacing w:val="-7"/>
                <w:sz w:val="20"/>
              </w:rPr>
              <w:t xml:space="preserve"> </w:t>
            </w:r>
            <w:r>
              <w:rPr>
                <w:sz w:val="20"/>
              </w:rPr>
              <w:t>города</w:t>
            </w:r>
            <w:r>
              <w:rPr>
                <w:spacing w:val="-7"/>
                <w:sz w:val="20"/>
              </w:rPr>
              <w:t xml:space="preserve"> </w:t>
            </w:r>
            <w:r>
              <w:rPr>
                <w:spacing w:val="-2"/>
                <w:sz w:val="20"/>
              </w:rPr>
              <w:t>(транспорт)</w:t>
            </w:r>
          </w:p>
        </w:tc>
        <w:tc>
          <w:tcPr>
            <w:tcW w:w="2835" w:type="dxa"/>
          </w:tcPr>
          <w:p w:rsidR="00EA58FE" w:rsidRDefault="004245CD">
            <w:pPr>
              <w:pStyle w:val="TableParagraph"/>
              <w:spacing w:line="223" w:lineRule="exact"/>
              <w:ind w:left="12" w:right="3"/>
              <w:jc w:val="center"/>
              <w:rPr>
                <w:sz w:val="20"/>
              </w:rPr>
            </w:pPr>
            <w:r>
              <w:rPr>
                <w:sz w:val="20"/>
              </w:rPr>
              <w:t>Улицы</w:t>
            </w:r>
            <w:r>
              <w:rPr>
                <w:spacing w:val="-7"/>
                <w:sz w:val="20"/>
              </w:rPr>
              <w:t xml:space="preserve"> </w:t>
            </w:r>
            <w:r>
              <w:rPr>
                <w:sz w:val="20"/>
              </w:rPr>
              <w:t>города</w:t>
            </w:r>
            <w:r>
              <w:rPr>
                <w:spacing w:val="-7"/>
                <w:sz w:val="20"/>
              </w:rPr>
              <w:t xml:space="preserve"> </w:t>
            </w:r>
            <w:r>
              <w:rPr>
                <w:spacing w:val="-2"/>
                <w:sz w:val="20"/>
              </w:rPr>
              <w:t>(транспорт)</w:t>
            </w:r>
          </w:p>
        </w:tc>
      </w:tr>
    </w:tbl>
    <w:p w:rsidR="00EA58FE" w:rsidRDefault="00EA58FE">
      <w:pPr>
        <w:pStyle w:val="TableParagraph"/>
        <w:spacing w:line="223" w:lineRule="exact"/>
        <w:jc w:val="center"/>
        <w:rPr>
          <w:sz w:val="20"/>
        </w:rPr>
        <w:sectPr w:rsidR="00EA58FE">
          <w:pgSz w:w="11910" w:h="16840"/>
          <w:pgMar w:top="1040" w:right="566" w:bottom="280" w:left="566" w:header="720" w:footer="720" w:gutter="0"/>
          <w:cols w:space="720"/>
        </w:sectPr>
      </w:pPr>
    </w:p>
    <w:p w:rsidR="00EA58FE" w:rsidRDefault="00EA58FE">
      <w:pPr>
        <w:pStyle w:val="a3"/>
        <w:spacing w:before="1"/>
        <w:rPr>
          <w:b/>
          <w:sz w:val="2"/>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4"/>
        <w:gridCol w:w="2636"/>
        <w:gridCol w:w="2552"/>
        <w:gridCol w:w="2835"/>
      </w:tblGrid>
      <w:tr w:rsidR="00EA58FE">
        <w:trPr>
          <w:trHeight w:val="253"/>
        </w:trPr>
        <w:tc>
          <w:tcPr>
            <w:tcW w:w="10207" w:type="dxa"/>
            <w:gridSpan w:val="4"/>
            <w:tcBorders>
              <w:top w:val="nil"/>
            </w:tcBorders>
          </w:tcPr>
          <w:p w:rsidR="00EA58FE" w:rsidRDefault="004245CD">
            <w:pPr>
              <w:pStyle w:val="TableParagraph"/>
              <w:ind w:left="19" w:right="5"/>
              <w:jc w:val="center"/>
              <w:rPr>
                <w:b/>
                <w:sz w:val="20"/>
              </w:rPr>
            </w:pPr>
            <w:r>
              <w:rPr>
                <w:b/>
                <w:spacing w:val="-4"/>
                <w:sz w:val="20"/>
              </w:rPr>
              <w:t>Июнь</w:t>
            </w:r>
          </w:p>
        </w:tc>
      </w:tr>
      <w:tr w:rsidR="00EA58FE">
        <w:trPr>
          <w:trHeight w:val="254"/>
        </w:trPr>
        <w:tc>
          <w:tcPr>
            <w:tcW w:w="2184" w:type="dxa"/>
          </w:tcPr>
          <w:p w:rsidR="00EA58FE" w:rsidRDefault="004245CD">
            <w:pPr>
              <w:pStyle w:val="TableParagraph"/>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ind w:left="12"/>
              <w:jc w:val="center"/>
              <w:rPr>
                <w:sz w:val="20"/>
              </w:rPr>
            </w:pPr>
            <w:r>
              <w:rPr>
                <w:sz w:val="20"/>
              </w:rPr>
              <w:t xml:space="preserve">4 </w:t>
            </w:r>
            <w:r>
              <w:rPr>
                <w:spacing w:val="-2"/>
                <w:sz w:val="20"/>
              </w:rPr>
              <w:t>неделя</w:t>
            </w:r>
          </w:p>
        </w:tc>
      </w:tr>
      <w:tr w:rsidR="00EA58FE">
        <w:trPr>
          <w:trHeight w:val="580"/>
        </w:trPr>
        <w:tc>
          <w:tcPr>
            <w:tcW w:w="2184" w:type="dxa"/>
          </w:tcPr>
          <w:p w:rsidR="00EA58FE" w:rsidRDefault="004245CD">
            <w:pPr>
              <w:pStyle w:val="TableParagraph"/>
              <w:ind w:left="18"/>
              <w:jc w:val="center"/>
              <w:rPr>
                <w:sz w:val="20"/>
              </w:rPr>
            </w:pPr>
            <w:r>
              <w:rPr>
                <w:sz w:val="20"/>
              </w:rPr>
              <w:t>Лето</w:t>
            </w:r>
            <w:r>
              <w:rPr>
                <w:spacing w:val="-5"/>
                <w:sz w:val="20"/>
              </w:rPr>
              <w:t xml:space="preserve"> </w:t>
            </w:r>
            <w:r>
              <w:rPr>
                <w:spacing w:val="-2"/>
                <w:sz w:val="20"/>
              </w:rPr>
              <w:t>(птицы,</w:t>
            </w:r>
          </w:p>
          <w:p w:rsidR="00EA58FE" w:rsidRDefault="004245CD">
            <w:pPr>
              <w:pStyle w:val="TableParagraph"/>
              <w:spacing w:before="22"/>
              <w:ind w:left="18" w:right="4"/>
              <w:jc w:val="center"/>
              <w:rPr>
                <w:sz w:val="20"/>
              </w:rPr>
            </w:pPr>
            <w:r>
              <w:rPr>
                <w:sz w:val="20"/>
              </w:rPr>
              <w:t>растения,</w:t>
            </w:r>
            <w:r>
              <w:rPr>
                <w:spacing w:val="-10"/>
                <w:sz w:val="20"/>
              </w:rPr>
              <w:t xml:space="preserve"> </w:t>
            </w:r>
            <w:r>
              <w:rPr>
                <w:spacing w:val="-2"/>
                <w:sz w:val="20"/>
              </w:rPr>
              <w:t>насекомые)</w:t>
            </w:r>
          </w:p>
        </w:tc>
        <w:tc>
          <w:tcPr>
            <w:tcW w:w="2636" w:type="dxa"/>
          </w:tcPr>
          <w:p w:rsidR="00EA58FE" w:rsidRDefault="004245CD">
            <w:pPr>
              <w:pStyle w:val="TableParagraph"/>
              <w:spacing w:line="264" w:lineRule="auto"/>
              <w:ind w:left="821" w:hanging="497"/>
              <w:rPr>
                <w:sz w:val="20"/>
              </w:rPr>
            </w:pPr>
            <w:r>
              <w:rPr>
                <w:sz w:val="20"/>
              </w:rPr>
              <w:t>Лето</w:t>
            </w:r>
            <w:r>
              <w:rPr>
                <w:spacing w:val="-13"/>
                <w:sz w:val="20"/>
              </w:rPr>
              <w:t xml:space="preserve"> </w:t>
            </w:r>
            <w:r>
              <w:rPr>
                <w:sz w:val="20"/>
              </w:rPr>
              <w:t>(птицы,</w:t>
            </w:r>
            <w:r>
              <w:rPr>
                <w:spacing w:val="-12"/>
                <w:sz w:val="20"/>
              </w:rPr>
              <w:t xml:space="preserve"> </w:t>
            </w:r>
            <w:r>
              <w:rPr>
                <w:sz w:val="20"/>
              </w:rPr>
              <w:t xml:space="preserve">растения, </w:t>
            </w:r>
            <w:r>
              <w:rPr>
                <w:spacing w:val="-2"/>
                <w:sz w:val="20"/>
              </w:rPr>
              <w:t>насекомые)</w:t>
            </w:r>
          </w:p>
        </w:tc>
        <w:tc>
          <w:tcPr>
            <w:tcW w:w="2552" w:type="dxa"/>
          </w:tcPr>
          <w:p w:rsidR="00EA58FE" w:rsidRDefault="004245CD">
            <w:pPr>
              <w:pStyle w:val="TableParagraph"/>
              <w:ind w:left="17" w:right="2"/>
              <w:jc w:val="center"/>
              <w:rPr>
                <w:sz w:val="20"/>
              </w:rPr>
            </w:pPr>
            <w:r>
              <w:rPr>
                <w:sz w:val="20"/>
              </w:rPr>
              <w:t>Я</w:t>
            </w:r>
            <w:r>
              <w:rPr>
                <w:spacing w:val="-3"/>
                <w:sz w:val="20"/>
              </w:rPr>
              <w:t xml:space="preserve"> </w:t>
            </w:r>
            <w:r>
              <w:rPr>
                <w:sz w:val="20"/>
              </w:rPr>
              <w:t xml:space="preserve">– </w:t>
            </w:r>
            <w:r>
              <w:rPr>
                <w:spacing w:val="-2"/>
                <w:sz w:val="20"/>
              </w:rPr>
              <w:t>человек</w:t>
            </w:r>
          </w:p>
        </w:tc>
        <w:tc>
          <w:tcPr>
            <w:tcW w:w="2835" w:type="dxa"/>
          </w:tcPr>
          <w:p w:rsidR="00EA58FE" w:rsidRDefault="004245CD">
            <w:pPr>
              <w:pStyle w:val="TableParagraph"/>
              <w:ind w:left="12" w:right="2"/>
              <w:jc w:val="center"/>
              <w:rPr>
                <w:sz w:val="20"/>
              </w:rPr>
            </w:pPr>
            <w:r>
              <w:rPr>
                <w:sz w:val="20"/>
              </w:rPr>
              <w:t>Я</w:t>
            </w:r>
            <w:r>
              <w:rPr>
                <w:spacing w:val="-2"/>
                <w:sz w:val="20"/>
              </w:rPr>
              <w:t xml:space="preserve"> </w:t>
            </w:r>
            <w:r>
              <w:rPr>
                <w:sz w:val="20"/>
              </w:rPr>
              <w:t xml:space="preserve">- </w:t>
            </w:r>
            <w:r>
              <w:rPr>
                <w:spacing w:val="-2"/>
                <w:sz w:val="20"/>
              </w:rPr>
              <w:t>человек</w:t>
            </w:r>
          </w:p>
        </w:tc>
      </w:tr>
      <w:tr w:rsidR="00EA58FE">
        <w:trPr>
          <w:trHeight w:val="253"/>
        </w:trPr>
        <w:tc>
          <w:tcPr>
            <w:tcW w:w="10207" w:type="dxa"/>
            <w:gridSpan w:val="4"/>
          </w:tcPr>
          <w:p w:rsidR="00EA58FE" w:rsidRDefault="004245CD">
            <w:pPr>
              <w:pStyle w:val="TableParagraph"/>
              <w:spacing w:before="2"/>
              <w:ind w:left="19" w:right="3"/>
              <w:jc w:val="center"/>
              <w:rPr>
                <w:b/>
                <w:sz w:val="20"/>
              </w:rPr>
            </w:pPr>
            <w:r>
              <w:rPr>
                <w:b/>
                <w:spacing w:val="-4"/>
                <w:sz w:val="20"/>
              </w:rPr>
              <w:t>Июль</w:t>
            </w:r>
          </w:p>
        </w:tc>
      </w:tr>
      <w:tr w:rsidR="00EA58FE">
        <w:trPr>
          <w:trHeight w:val="253"/>
        </w:trPr>
        <w:tc>
          <w:tcPr>
            <w:tcW w:w="2184" w:type="dxa"/>
          </w:tcPr>
          <w:p w:rsidR="00EA58FE" w:rsidRDefault="004245CD">
            <w:pPr>
              <w:pStyle w:val="TableParagraph"/>
              <w:spacing w:before="2"/>
              <w:ind w:left="18" w:right="3"/>
              <w:jc w:val="center"/>
              <w:rPr>
                <w:sz w:val="20"/>
              </w:rPr>
            </w:pPr>
            <w:r>
              <w:rPr>
                <w:sz w:val="20"/>
              </w:rPr>
              <w:t xml:space="preserve">1 </w:t>
            </w:r>
            <w:r>
              <w:rPr>
                <w:spacing w:val="-2"/>
                <w:sz w:val="20"/>
              </w:rPr>
              <w:t>неделя</w:t>
            </w:r>
          </w:p>
        </w:tc>
        <w:tc>
          <w:tcPr>
            <w:tcW w:w="2636" w:type="dxa"/>
          </w:tcPr>
          <w:p w:rsidR="00EA58FE" w:rsidRDefault="004245CD">
            <w:pPr>
              <w:pStyle w:val="TableParagraph"/>
              <w:spacing w:before="2"/>
              <w:ind w:left="13" w:right="3"/>
              <w:jc w:val="center"/>
              <w:rPr>
                <w:sz w:val="20"/>
              </w:rPr>
            </w:pPr>
            <w:r>
              <w:rPr>
                <w:sz w:val="20"/>
              </w:rPr>
              <w:t xml:space="preserve">2 </w:t>
            </w:r>
            <w:r>
              <w:rPr>
                <w:spacing w:val="-2"/>
                <w:sz w:val="20"/>
              </w:rPr>
              <w:t>неделя</w:t>
            </w:r>
          </w:p>
        </w:tc>
        <w:tc>
          <w:tcPr>
            <w:tcW w:w="2552" w:type="dxa"/>
          </w:tcPr>
          <w:p w:rsidR="00EA58FE" w:rsidRDefault="004245CD">
            <w:pPr>
              <w:pStyle w:val="TableParagraph"/>
              <w:spacing w:before="2"/>
              <w:ind w:left="17"/>
              <w:jc w:val="center"/>
              <w:rPr>
                <w:sz w:val="20"/>
              </w:rPr>
            </w:pPr>
            <w:r>
              <w:rPr>
                <w:sz w:val="20"/>
              </w:rPr>
              <w:t xml:space="preserve">3 </w:t>
            </w:r>
            <w:r>
              <w:rPr>
                <w:spacing w:val="-2"/>
                <w:sz w:val="20"/>
              </w:rPr>
              <w:t>неделя</w:t>
            </w:r>
          </w:p>
        </w:tc>
        <w:tc>
          <w:tcPr>
            <w:tcW w:w="2835" w:type="dxa"/>
          </w:tcPr>
          <w:p w:rsidR="00EA58FE" w:rsidRDefault="004245CD">
            <w:pPr>
              <w:pStyle w:val="TableParagraph"/>
              <w:spacing w:before="2"/>
              <w:ind w:left="12"/>
              <w:jc w:val="center"/>
              <w:rPr>
                <w:sz w:val="20"/>
              </w:rPr>
            </w:pPr>
            <w:r>
              <w:rPr>
                <w:sz w:val="20"/>
              </w:rPr>
              <w:t xml:space="preserve">4 </w:t>
            </w:r>
            <w:r>
              <w:rPr>
                <w:spacing w:val="-2"/>
                <w:sz w:val="20"/>
              </w:rPr>
              <w:t>неделя</w:t>
            </w:r>
          </w:p>
        </w:tc>
      </w:tr>
      <w:tr w:rsidR="00EA58FE">
        <w:trPr>
          <w:trHeight w:val="253"/>
        </w:trPr>
        <w:tc>
          <w:tcPr>
            <w:tcW w:w="10207" w:type="dxa"/>
            <w:gridSpan w:val="4"/>
          </w:tcPr>
          <w:p w:rsidR="00EA58FE" w:rsidRDefault="004245CD">
            <w:pPr>
              <w:pStyle w:val="TableParagraph"/>
              <w:ind w:left="19" w:right="5"/>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4"/>
                <w:sz w:val="20"/>
              </w:rPr>
              <w:t xml:space="preserve"> </w:t>
            </w:r>
            <w:r>
              <w:rPr>
                <w:sz w:val="20"/>
              </w:rPr>
              <w:t>моя</w:t>
            </w:r>
            <w:r>
              <w:rPr>
                <w:spacing w:val="-4"/>
                <w:sz w:val="20"/>
              </w:rPr>
              <w:t xml:space="preserve"> </w:t>
            </w:r>
            <w:r>
              <w:rPr>
                <w:spacing w:val="-2"/>
                <w:sz w:val="20"/>
              </w:rPr>
              <w:t>группа</w:t>
            </w:r>
          </w:p>
        </w:tc>
      </w:tr>
      <w:tr w:rsidR="00EA58FE">
        <w:trPr>
          <w:trHeight w:val="251"/>
        </w:trPr>
        <w:tc>
          <w:tcPr>
            <w:tcW w:w="10207" w:type="dxa"/>
            <w:gridSpan w:val="4"/>
          </w:tcPr>
          <w:p w:rsidR="00EA58FE" w:rsidRDefault="004245CD">
            <w:pPr>
              <w:pStyle w:val="TableParagraph"/>
              <w:ind w:left="19" w:right="4"/>
              <w:jc w:val="center"/>
              <w:rPr>
                <w:b/>
                <w:sz w:val="20"/>
              </w:rPr>
            </w:pPr>
            <w:r>
              <w:rPr>
                <w:b/>
                <w:spacing w:val="-2"/>
                <w:sz w:val="20"/>
              </w:rPr>
              <w:t>Август</w:t>
            </w:r>
          </w:p>
        </w:tc>
      </w:tr>
      <w:tr w:rsidR="00EA58FE">
        <w:trPr>
          <w:trHeight w:val="256"/>
        </w:trPr>
        <w:tc>
          <w:tcPr>
            <w:tcW w:w="10207" w:type="dxa"/>
            <w:gridSpan w:val="4"/>
          </w:tcPr>
          <w:p w:rsidR="00EA58FE" w:rsidRDefault="004245CD">
            <w:pPr>
              <w:pStyle w:val="TableParagraph"/>
              <w:spacing w:before="2"/>
              <w:ind w:left="19" w:right="5"/>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4"/>
                <w:sz w:val="20"/>
              </w:rPr>
              <w:t xml:space="preserve"> </w:t>
            </w:r>
            <w:r>
              <w:rPr>
                <w:sz w:val="20"/>
              </w:rPr>
              <w:t>моя</w:t>
            </w:r>
            <w:r>
              <w:rPr>
                <w:spacing w:val="-4"/>
                <w:sz w:val="20"/>
              </w:rPr>
              <w:t xml:space="preserve"> </w:t>
            </w:r>
            <w:r>
              <w:rPr>
                <w:spacing w:val="-2"/>
                <w:sz w:val="20"/>
              </w:rPr>
              <w:t>группа</w:t>
            </w:r>
          </w:p>
        </w:tc>
      </w:tr>
    </w:tbl>
    <w:p w:rsidR="00EA58FE" w:rsidRDefault="00EA58FE">
      <w:pPr>
        <w:pStyle w:val="TableParagraph"/>
        <w:jc w:val="center"/>
        <w:rPr>
          <w:sz w:val="20"/>
        </w:rPr>
        <w:sectPr w:rsidR="00EA58FE">
          <w:pgSz w:w="11910" w:h="16840"/>
          <w:pgMar w:top="1080" w:right="566" w:bottom="280" w:left="566"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275"/>
        </w:trPr>
        <w:tc>
          <w:tcPr>
            <w:tcW w:w="14563" w:type="dxa"/>
            <w:gridSpan w:val="8"/>
          </w:tcPr>
          <w:p w:rsidR="00EA58FE" w:rsidRDefault="004245CD">
            <w:pPr>
              <w:pStyle w:val="TableParagraph"/>
              <w:spacing w:line="256" w:lineRule="exact"/>
              <w:ind w:left="3573"/>
              <w:rPr>
                <w:b/>
                <w:sz w:val="24"/>
              </w:rPr>
            </w:pPr>
            <w:r>
              <w:rPr>
                <w:b/>
                <w:spacing w:val="-2"/>
                <w:sz w:val="24"/>
              </w:rPr>
              <w:t>Комплексно-тематическое</w:t>
            </w:r>
            <w:r>
              <w:rPr>
                <w:b/>
                <w:spacing w:val="-7"/>
                <w:sz w:val="24"/>
              </w:rPr>
              <w:t xml:space="preserve"> </w:t>
            </w:r>
            <w:r>
              <w:rPr>
                <w:b/>
                <w:spacing w:val="-2"/>
                <w:sz w:val="24"/>
              </w:rPr>
              <w:t>планирование</w:t>
            </w:r>
            <w:r>
              <w:rPr>
                <w:b/>
                <w:spacing w:val="-1"/>
                <w:sz w:val="24"/>
              </w:rPr>
              <w:t xml:space="preserve"> </w:t>
            </w:r>
            <w:r>
              <w:rPr>
                <w:b/>
                <w:spacing w:val="-2"/>
                <w:sz w:val="24"/>
              </w:rPr>
              <w:t>в</w:t>
            </w:r>
            <w:r>
              <w:rPr>
                <w:b/>
                <w:sz w:val="24"/>
              </w:rPr>
              <w:t xml:space="preserve"> </w:t>
            </w:r>
            <w:r>
              <w:rPr>
                <w:b/>
                <w:spacing w:val="-2"/>
                <w:sz w:val="24"/>
              </w:rPr>
              <w:t>группах</w:t>
            </w:r>
            <w:r>
              <w:rPr>
                <w:b/>
                <w:spacing w:val="-1"/>
                <w:sz w:val="24"/>
              </w:rPr>
              <w:t xml:space="preserve"> </w:t>
            </w:r>
            <w:r>
              <w:rPr>
                <w:b/>
                <w:spacing w:val="-2"/>
                <w:sz w:val="24"/>
              </w:rPr>
              <w:t>дошкольного</w:t>
            </w:r>
            <w:r>
              <w:rPr>
                <w:b/>
                <w:spacing w:val="-3"/>
                <w:sz w:val="24"/>
              </w:rPr>
              <w:t xml:space="preserve"> </w:t>
            </w:r>
            <w:r>
              <w:rPr>
                <w:b/>
                <w:spacing w:val="-2"/>
                <w:sz w:val="24"/>
              </w:rPr>
              <w:t>возраста.</w:t>
            </w:r>
          </w:p>
        </w:tc>
      </w:tr>
      <w:tr w:rsidR="00EA58FE">
        <w:trPr>
          <w:trHeight w:val="230"/>
        </w:trPr>
        <w:tc>
          <w:tcPr>
            <w:tcW w:w="807" w:type="dxa"/>
          </w:tcPr>
          <w:p w:rsidR="00EA58FE" w:rsidRDefault="004245CD">
            <w:pPr>
              <w:pStyle w:val="TableParagraph"/>
              <w:spacing w:line="210" w:lineRule="exact"/>
              <w:rPr>
                <w:b/>
                <w:sz w:val="20"/>
              </w:rPr>
            </w:pPr>
            <w:r>
              <w:rPr>
                <w:b/>
                <w:spacing w:val="-4"/>
                <w:sz w:val="20"/>
              </w:rPr>
              <w:t>Месяц</w:t>
            </w:r>
          </w:p>
        </w:tc>
        <w:tc>
          <w:tcPr>
            <w:tcW w:w="871" w:type="dxa"/>
          </w:tcPr>
          <w:p w:rsidR="00EA58FE" w:rsidRDefault="004245CD">
            <w:pPr>
              <w:pStyle w:val="TableParagraph"/>
              <w:spacing w:line="210" w:lineRule="exact"/>
              <w:ind w:left="8"/>
              <w:jc w:val="center"/>
              <w:rPr>
                <w:b/>
                <w:sz w:val="20"/>
              </w:rPr>
            </w:pPr>
            <w:r>
              <w:rPr>
                <w:b/>
                <w:spacing w:val="-2"/>
                <w:sz w:val="20"/>
              </w:rPr>
              <w:t>Неделя</w:t>
            </w:r>
          </w:p>
        </w:tc>
        <w:tc>
          <w:tcPr>
            <w:tcW w:w="1766" w:type="dxa"/>
          </w:tcPr>
          <w:p w:rsidR="00EA58FE" w:rsidRDefault="004245CD">
            <w:pPr>
              <w:pStyle w:val="TableParagraph"/>
              <w:spacing w:line="210" w:lineRule="exact"/>
              <w:ind w:left="470"/>
              <w:rPr>
                <w:b/>
                <w:sz w:val="20"/>
              </w:rPr>
            </w:pPr>
            <w:r>
              <w:rPr>
                <w:b/>
                <w:spacing w:val="-2"/>
                <w:sz w:val="20"/>
              </w:rPr>
              <w:t>События</w:t>
            </w:r>
          </w:p>
        </w:tc>
        <w:tc>
          <w:tcPr>
            <w:tcW w:w="1599" w:type="dxa"/>
            <w:shd w:val="clear" w:color="auto" w:fill="E4E4E4"/>
          </w:tcPr>
          <w:p w:rsidR="00EA58FE" w:rsidRDefault="004245CD">
            <w:pPr>
              <w:pStyle w:val="TableParagraph"/>
              <w:spacing w:line="210" w:lineRule="exact"/>
              <w:ind w:left="233"/>
              <w:rPr>
                <w:b/>
                <w:sz w:val="20"/>
              </w:rPr>
            </w:pPr>
            <w:r>
              <w:rPr>
                <w:b/>
                <w:sz w:val="20"/>
              </w:rPr>
              <w:t>Тема</w:t>
            </w:r>
            <w:r>
              <w:rPr>
                <w:b/>
                <w:spacing w:val="-5"/>
                <w:sz w:val="20"/>
              </w:rPr>
              <w:t xml:space="preserve"> </w:t>
            </w:r>
            <w:r>
              <w:rPr>
                <w:b/>
                <w:spacing w:val="-2"/>
                <w:sz w:val="20"/>
              </w:rPr>
              <w:t>недели</w:t>
            </w:r>
          </w:p>
        </w:tc>
        <w:tc>
          <w:tcPr>
            <w:tcW w:w="2040" w:type="dxa"/>
          </w:tcPr>
          <w:p w:rsidR="00EA58FE" w:rsidRDefault="004245CD">
            <w:pPr>
              <w:pStyle w:val="TableParagraph"/>
              <w:spacing w:line="210" w:lineRule="exact"/>
              <w:ind w:left="583"/>
              <w:rPr>
                <w:b/>
                <w:sz w:val="20"/>
              </w:rPr>
            </w:pPr>
            <w:r>
              <w:rPr>
                <w:b/>
                <w:spacing w:val="-2"/>
                <w:sz w:val="20"/>
              </w:rPr>
              <w:t>Младшая</w:t>
            </w:r>
          </w:p>
        </w:tc>
        <w:tc>
          <w:tcPr>
            <w:tcW w:w="2127" w:type="dxa"/>
          </w:tcPr>
          <w:p w:rsidR="00EA58FE" w:rsidRDefault="004245CD">
            <w:pPr>
              <w:pStyle w:val="TableParagraph"/>
              <w:spacing w:line="210" w:lineRule="exact"/>
              <w:ind w:left="677"/>
              <w:rPr>
                <w:b/>
                <w:sz w:val="20"/>
              </w:rPr>
            </w:pPr>
            <w:r>
              <w:rPr>
                <w:b/>
                <w:spacing w:val="-2"/>
                <w:sz w:val="20"/>
              </w:rPr>
              <w:t>Средняя</w:t>
            </w:r>
          </w:p>
        </w:tc>
        <w:tc>
          <w:tcPr>
            <w:tcW w:w="2979" w:type="dxa"/>
          </w:tcPr>
          <w:p w:rsidR="00EA58FE" w:rsidRDefault="004245CD">
            <w:pPr>
              <w:pStyle w:val="TableParagraph"/>
              <w:spacing w:line="210" w:lineRule="exact"/>
              <w:ind w:left="13" w:right="2"/>
              <w:jc w:val="center"/>
              <w:rPr>
                <w:b/>
                <w:sz w:val="20"/>
              </w:rPr>
            </w:pPr>
            <w:r>
              <w:rPr>
                <w:b/>
                <w:spacing w:val="-2"/>
                <w:sz w:val="20"/>
              </w:rPr>
              <w:t>Старшая</w:t>
            </w:r>
          </w:p>
        </w:tc>
        <w:tc>
          <w:tcPr>
            <w:tcW w:w="2374" w:type="dxa"/>
          </w:tcPr>
          <w:p w:rsidR="00EA58FE" w:rsidRDefault="004245CD">
            <w:pPr>
              <w:pStyle w:val="TableParagraph"/>
              <w:spacing w:line="210" w:lineRule="exact"/>
              <w:ind w:left="336"/>
              <w:rPr>
                <w:b/>
                <w:sz w:val="20"/>
              </w:rPr>
            </w:pPr>
            <w:r>
              <w:rPr>
                <w:b/>
                <w:spacing w:val="-2"/>
                <w:sz w:val="20"/>
              </w:rPr>
              <w:t>Подготовительная</w:t>
            </w:r>
          </w:p>
        </w:tc>
      </w:tr>
      <w:tr w:rsidR="00EA58FE">
        <w:trPr>
          <w:trHeight w:val="3600"/>
        </w:trPr>
        <w:tc>
          <w:tcPr>
            <w:tcW w:w="807" w:type="dxa"/>
            <w:vMerge w:val="restart"/>
            <w:textDirection w:val="btLr"/>
          </w:tcPr>
          <w:p w:rsidR="00EA58FE" w:rsidRDefault="004245CD">
            <w:pPr>
              <w:pStyle w:val="TableParagraph"/>
              <w:spacing w:before="110"/>
              <w:ind w:left="0"/>
              <w:jc w:val="center"/>
              <w:rPr>
                <w:b/>
                <w:sz w:val="20"/>
              </w:rPr>
            </w:pPr>
            <w:r>
              <w:rPr>
                <w:b/>
                <w:spacing w:val="-2"/>
                <w:sz w:val="20"/>
              </w:rPr>
              <w:t>Сентябрь</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4245CD">
            <w:pPr>
              <w:pStyle w:val="TableParagraph"/>
              <w:ind w:left="347" w:right="338" w:hanging="1"/>
              <w:jc w:val="center"/>
              <w:rPr>
                <w:sz w:val="20"/>
              </w:rPr>
            </w:pPr>
            <w:r>
              <w:rPr>
                <w:sz w:val="20"/>
                <w:u w:val="single"/>
              </w:rPr>
              <w:t>1 сентября</w:t>
            </w:r>
            <w:r>
              <w:rPr>
                <w:sz w:val="20"/>
              </w:rPr>
              <w:t xml:space="preserve"> День</w:t>
            </w:r>
            <w:r>
              <w:rPr>
                <w:spacing w:val="-13"/>
                <w:sz w:val="20"/>
              </w:rPr>
              <w:t xml:space="preserve"> </w:t>
            </w:r>
            <w:r>
              <w:rPr>
                <w:sz w:val="20"/>
              </w:rPr>
              <w:t xml:space="preserve">знаний </w:t>
            </w:r>
            <w:r>
              <w:rPr>
                <w:sz w:val="20"/>
                <w:u w:val="single"/>
              </w:rPr>
              <w:t>3 сентября</w:t>
            </w:r>
          </w:p>
          <w:p w:rsidR="00EA58FE" w:rsidRDefault="004245CD">
            <w:pPr>
              <w:pStyle w:val="TableParagraph"/>
              <w:ind w:left="196" w:right="161" w:firstLine="26"/>
              <w:jc w:val="center"/>
              <w:rPr>
                <w:sz w:val="20"/>
              </w:rPr>
            </w:pPr>
            <w:r>
              <w:rPr>
                <w:sz w:val="20"/>
              </w:rPr>
              <w:t>День</w:t>
            </w:r>
            <w:r>
              <w:rPr>
                <w:spacing w:val="-13"/>
                <w:sz w:val="20"/>
              </w:rPr>
              <w:t xml:space="preserve"> </w:t>
            </w:r>
            <w:r>
              <w:rPr>
                <w:sz w:val="20"/>
              </w:rPr>
              <w:t>окончания второй</w:t>
            </w:r>
            <w:r>
              <w:rPr>
                <w:spacing w:val="-13"/>
                <w:sz w:val="20"/>
              </w:rPr>
              <w:t xml:space="preserve"> </w:t>
            </w:r>
            <w:r>
              <w:rPr>
                <w:sz w:val="20"/>
              </w:rPr>
              <w:t xml:space="preserve">мировой </w:t>
            </w:r>
            <w:r>
              <w:rPr>
                <w:spacing w:val="-2"/>
                <w:sz w:val="20"/>
              </w:rPr>
              <w:t>войны</w:t>
            </w:r>
          </w:p>
          <w:p w:rsidR="00EA58FE" w:rsidRDefault="004245CD">
            <w:pPr>
              <w:pStyle w:val="TableParagraph"/>
              <w:ind w:left="223" w:right="213"/>
              <w:jc w:val="center"/>
              <w:rPr>
                <w:sz w:val="20"/>
              </w:rPr>
            </w:pPr>
            <w:r>
              <w:rPr>
                <w:sz w:val="20"/>
                <w:u w:val="single"/>
              </w:rPr>
              <w:t>3 сентября</w:t>
            </w:r>
            <w:r>
              <w:rPr>
                <w:sz w:val="20"/>
              </w:rPr>
              <w:t xml:space="preserve"> </w:t>
            </w:r>
            <w:r>
              <w:rPr>
                <w:spacing w:val="-4"/>
                <w:sz w:val="20"/>
              </w:rPr>
              <w:t xml:space="preserve">День </w:t>
            </w:r>
            <w:r>
              <w:rPr>
                <w:sz w:val="20"/>
              </w:rPr>
              <w:t>солидарности</w:t>
            </w:r>
            <w:r>
              <w:rPr>
                <w:spacing w:val="-13"/>
                <w:sz w:val="20"/>
              </w:rPr>
              <w:t xml:space="preserve"> </w:t>
            </w:r>
            <w:r>
              <w:rPr>
                <w:sz w:val="20"/>
              </w:rPr>
              <w:t xml:space="preserve">в борьбе с </w:t>
            </w:r>
            <w:r>
              <w:rPr>
                <w:spacing w:val="-2"/>
                <w:sz w:val="20"/>
              </w:rPr>
              <w:t>терроризмом</w:t>
            </w:r>
          </w:p>
        </w:tc>
        <w:tc>
          <w:tcPr>
            <w:tcW w:w="1599" w:type="dxa"/>
            <w:shd w:val="clear" w:color="auto" w:fill="E4E4E4"/>
          </w:tcPr>
          <w:p w:rsidR="00EA58FE" w:rsidRDefault="004245CD">
            <w:pPr>
              <w:pStyle w:val="TableParagraph"/>
              <w:ind w:left="147" w:right="137"/>
              <w:jc w:val="center"/>
              <w:rPr>
                <w:b/>
                <w:sz w:val="20"/>
              </w:rPr>
            </w:pPr>
            <w:r>
              <w:rPr>
                <w:b/>
                <w:sz w:val="20"/>
              </w:rPr>
              <w:t>До</w:t>
            </w:r>
            <w:r>
              <w:rPr>
                <w:b/>
                <w:spacing w:val="-13"/>
                <w:sz w:val="20"/>
              </w:rPr>
              <w:t xml:space="preserve"> </w:t>
            </w:r>
            <w:r>
              <w:rPr>
                <w:b/>
                <w:sz w:val="20"/>
              </w:rPr>
              <w:t xml:space="preserve">свидания, </w:t>
            </w:r>
            <w:r>
              <w:rPr>
                <w:b/>
                <w:spacing w:val="-2"/>
                <w:sz w:val="20"/>
              </w:rPr>
              <w:t>лето!</w:t>
            </w:r>
          </w:p>
          <w:p w:rsidR="00EA58FE" w:rsidRDefault="004245CD">
            <w:pPr>
              <w:pStyle w:val="TableParagraph"/>
              <w:ind w:left="147" w:right="139"/>
              <w:jc w:val="center"/>
              <w:rPr>
                <w:b/>
                <w:sz w:val="20"/>
              </w:rPr>
            </w:pPr>
            <w:r>
              <w:rPr>
                <w:b/>
                <w:spacing w:val="-2"/>
                <w:sz w:val="20"/>
              </w:rPr>
              <w:t xml:space="preserve">Здравствуй, </w:t>
            </w:r>
            <w:r>
              <w:rPr>
                <w:b/>
                <w:sz w:val="20"/>
              </w:rPr>
              <w:t>детский</w:t>
            </w:r>
            <w:r>
              <w:rPr>
                <w:b/>
                <w:spacing w:val="-12"/>
                <w:sz w:val="20"/>
              </w:rPr>
              <w:t xml:space="preserve"> </w:t>
            </w:r>
            <w:r>
              <w:rPr>
                <w:b/>
                <w:spacing w:val="-4"/>
                <w:sz w:val="20"/>
              </w:rPr>
              <w:t>сад!</w:t>
            </w:r>
          </w:p>
        </w:tc>
        <w:tc>
          <w:tcPr>
            <w:tcW w:w="4167" w:type="dxa"/>
            <w:gridSpan w:val="2"/>
          </w:tcPr>
          <w:p w:rsidR="00EA58FE" w:rsidRDefault="004245CD">
            <w:pPr>
              <w:pStyle w:val="TableParagraph"/>
              <w:ind w:left="1277"/>
              <w:rPr>
                <w:sz w:val="20"/>
              </w:rPr>
            </w:pPr>
            <w:r>
              <w:rPr>
                <w:sz w:val="20"/>
                <w:u w:val="single"/>
              </w:rPr>
              <w:t>До</w:t>
            </w:r>
            <w:r>
              <w:rPr>
                <w:spacing w:val="-9"/>
                <w:sz w:val="20"/>
                <w:u w:val="single"/>
              </w:rPr>
              <w:t xml:space="preserve"> </w:t>
            </w:r>
            <w:r>
              <w:rPr>
                <w:sz w:val="20"/>
                <w:u w:val="single"/>
              </w:rPr>
              <w:t>свидания,</w:t>
            </w:r>
            <w:r>
              <w:rPr>
                <w:spacing w:val="-9"/>
                <w:sz w:val="20"/>
                <w:u w:val="single"/>
              </w:rPr>
              <w:t xml:space="preserve"> </w:t>
            </w:r>
            <w:r>
              <w:rPr>
                <w:spacing w:val="-4"/>
                <w:sz w:val="20"/>
                <w:u w:val="single"/>
              </w:rPr>
              <w:t>лето!</w:t>
            </w:r>
          </w:p>
          <w:p w:rsidR="00EA58FE" w:rsidRDefault="004245CD">
            <w:pPr>
              <w:pStyle w:val="TableParagraph"/>
              <w:spacing w:before="228"/>
              <w:ind w:left="110" w:right="96"/>
              <w:jc w:val="both"/>
              <w:rPr>
                <w:sz w:val="20"/>
              </w:rPr>
            </w:pPr>
            <w:r>
              <w:rPr>
                <w:sz w:val="20"/>
              </w:rPr>
              <w:t>Продолжаем</w:t>
            </w:r>
            <w:r>
              <w:rPr>
                <w:spacing w:val="-2"/>
                <w:sz w:val="20"/>
              </w:rPr>
              <w:t xml:space="preserve"> </w:t>
            </w:r>
            <w:r>
              <w:rPr>
                <w:sz w:val="20"/>
              </w:rPr>
              <w:t>расширять</w:t>
            </w:r>
            <w:r>
              <w:rPr>
                <w:spacing w:val="40"/>
                <w:sz w:val="20"/>
              </w:rPr>
              <w:t xml:space="preserve"> </w:t>
            </w:r>
            <w:r>
              <w:rPr>
                <w:sz w:val="20"/>
              </w:rPr>
              <w:t>представления</w:t>
            </w:r>
            <w:r>
              <w:rPr>
                <w:spacing w:val="40"/>
                <w:sz w:val="20"/>
              </w:rPr>
              <w:t xml:space="preserve"> </w:t>
            </w:r>
            <w:r>
              <w:rPr>
                <w:sz w:val="20"/>
              </w:rPr>
              <w:t>о сезонных изменениях в природе развиваем знания у детей о</w:t>
            </w:r>
            <w:r>
              <w:rPr>
                <w:spacing w:val="-2"/>
                <w:sz w:val="20"/>
              </w:rPr>
              <w:t xml:space="preserve"> </w:t>
            </w:r>
            <w:r>
              <w:rPr>
                <w:sz w:val="20"/>
              </w:rPr>
              <w:t>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w:t>
            </w:r>
            <w:r>
              <w:rPr>
                <w:spacing w:val="-6"/>
                <w:sz w:val="20"/>
              </w:rPr>
              <w:t xml:space="preserve"> </w:t>
            </w:r>
            <w:r>
              <w:rPr>
                <w:sz w:val="20"/>
              </w:rPr>
              <w:t>осязаемые</w:t>
            </w:r>
            <w:r>
              <w:rPr>
                <w:spacing w:val="-6"/>
                <w:sz w:val="20"/>
              </w:rPr>
              <w:t xml:space="preserve"> </w:t>
            </w:r>
            <w:r>
              <w:rPr>
                <w:sz w:val="20"/>
              </w:rPr>
              <w:t>свойствами</w:t>
            </w:r>
            <w:r>
              <w:rPr>
                <w:spacing w:val="-5"/>
                <w:sz w:val="20"/>
              </w:rPr>
              <w:t xml:space="preserve"> </w:t>
            </w:r>
            <w:r>
              <w:rPr>
                <w:sz w:val="20"/>
              </w:rPr>
              <w:t>предметов. обогащаем</w:t>
            </w:r>
            <w:r>
              <w:rPr>
                <w:spacing w:val="-3"/>
                <w:sz w:val="20"/>
              </w:rPr>
              <w:t xml:space="preserve"> </w:t>
            </w:r>
            <w:r>
              <w:rPr>
                <w:sz w:val="20"/>
              </w:rPr>
              <w:t>впечатления</w:t>
            </w:r>
            <w:r>
              <w:rPr>
                <w:spacing w:val="-5"/>
                <w:sz w:val="20"/>
              </w:rPr>
              <w:t xml:space="preserve"> </w:t>
            </w:r>
            <w:r>
              <w:rPr>
                <w:sz w:val="20"/>
              </w:rPr>
              <w:t>детей</w:t>
            </w:r>
            <w:r>
              <w:rPr>
                <w:spacing w:val="-5"/>
                <w:sz w:val="20"/>
              </w:rPr>
              <w:t xml:space="preserve"> </w:t>
            </w:r>
            <w:r>
              <w:rPr>
                <w:sz w:val="20"/>
              </w:rPr>
              <w:t>о</w:t>
            </w:r>
            <w:r>
              <w:rPr>
                <w:spacing w:val="-3"/>
                <w:sz w:val="20"/>
              </w:rPr>
              <w:t xml:space="preserve"> </w:t>
            </w:r>
            <w:r>
              <w:rPr>
                <w:sz w:val="20"/>
              </w:rPr>
              <w:t>разнообразии природы летом. Обогащаем и расширяем представления о влиянии тепла, солнечного света на жизнь людей, животных и растений.</w:t>
            </w:r>
          </w:p>
        </w:tc>
        <w:tc>
          <w:tcPr>
            <w:tcW w:w="5353" w:type="dxa"/>
            <w:gridSpan w:val="2"/>
          </w:tcPr>
          <w:p w:rsidR="00EA58FE" w:rsidRDefault="004245CD">
            <w:pPr>
              <w:pStyle w:val="TableParagraph"/>
              <w:ind w:left="559"/>
              <w:rPr>
                <w:sz w:val="20"/>
              </w:rPr>
            </w:pPr>
            <w:r>
              <w:rPr>
                <w:sz w:val="20"/>
                <w:u w:val="single"/>
              </w:rPr>
              <w:t>Летние</w:t>
            </w:r>
            <w:r>
              <w:rPr>
                <w:spacing w:val="-4"/>
                <w:sz w:val="20"/>
                <w:u w:val="single"/>
              </w:rPr>
              <w:t xml:space="preserve"> </w:t>
            </w:r>
            <w:r>
              <w:rPr>
                <w:sz w:val="20"/>
                <w:u w:val="single"/>
              </w:rPr>
              <w:t>приключения.</w:t>
            </w:r>
            <w:r>
              <w:rPr>
                <w:spacing w:val="-7"/>
                <w:sz w:val="20"/>
                <w:u w:val="single"/>
              </w:rPr>
              <w:t xml:space="preserve"> </w:t>
            </w:r>
            <w:r>
              <w:rPr>
                <w:sz w:val="20"/>
                <w:u w:val="single"/>
              </w:rPr>
              <w:t>Скоро</w:t>
            </w:r>
            <w:r>
              <w:rPr>
                <w:spacing w:val="-5"/>
                <w:sz w:val="20"/>
                <w:u w:val="single"/>
              </w:rPr>
              <w:t xml:space="preserve"> </w:t>
            </w:r>
            <w:r>
              <w:rPr>
                <w:sz w:val="20"/>
                <w:u w:val="single"/>
              </w:rPr>
              <w:t>в</w:t>
            </w:r>
            <w:r>
              <w:rPr>
                <w:spacing w:val="-7"/>
                <w:sz w:val="20"/>
                <w:u w:val="single"/>
              </w:rPr>
              <w:t xml:space="preserve"> </w:t>
            </w:r>
            <w:r>
              <w:rPr>
                <w:sz w:val="20"/>
                <w:u w:val="single"/>
              </w:rPr>
              <w:t>школу</w:t>
            </w:r>
            <w:r>
              <w:rPr>
                <w:spacing w:val="-6"/>
                <w:sz w:val="20"/>
                <w:u w:val="single"/>
              </w:rPr>
              <w:t xml:space="preserve"> </w:t>
            </w:r>
            <w:r>
              <w:rPr>
                <w:sz w:val="20"/>
                <w:u w:val="single"/>
              </w:rPr>
              <w:t>мы</w:t>
            </w:r>
            <w:r>
              <w:rPr>
                <w:spacing w:val="-6"/>
                <w:sz w:val="20"/>
                <w:u w:val="single"/>
              </w:rPr>
              <w:t xml:space="preserve"> </w:t>
            </w:r>
            <w:r>
              <w:rPr>
                <w:spacing w:val="-2"/>
                <w:sz w:val="20"/>
                <w:u w:val="single"/>
              </w:rPr>
              <w:t>пойдем.</w:t>
            </w:r>
          </w:p>
          <w:p w:rsidR="00EA58FE" w:rsidRDefault="004245CD">
            <w:pPr>
              <w:pStyle w:val="TableParagraph"/>
              <w:spacing w:before="228"/>
              <w:ind w:left="110" w:right="98"/>
              <w:jc w:val="both"/>
              <w:rPr>
                <w:sz w:val="20"/>
              </w:rPr>
            </w:pPr>
            <w:r>
              <w:rPr>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w:t>
            </w:r>
            <w:r>
              <w:rPr>
                <w:spacing w:val="-2"/>
                <w:sz w:val="20"/>
              </w:rPr>
              <w:t>школьником.</w:t>
            </w:r>
          </w:p>
        </w:tc>
      </w:tr>
      <w:tr w:rsidR="00EA58FE">
        <w:trPr>
          <w:trHeight w:val="460"/>
        </w:trPr>
        <w:tc>
          <w:tcPr>
            <w:tcW w:w="807" w:type="dxa"/>
            <w:vMerge/>
            <w:tcBorders>
              <w:top w:val="nil"/>
            </w:tcBorders>
            <w:textDirection w:val="btLr"/>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2</w:t>
            </w:r>
          </w:p>
        </w:tc>
        <w:tc>
          <w:tcPr>
            <w:tcW w:w="1766" w:type="dxa"/>
            <w:vMerge w:val="restart"/>
          </w:tcPr>
          <w:p w:rsidR="00EA58FE" w:rsidRDefault="004245CD">
            <w:pPr>
              <w:pStyle w:val="TableParagraph"/>
              <w:ind w:left="37" w:right="30"/>
              <w:jc w:val="center"/>
              <w:rPr>
                <w:sz w:val="20"/>
              </w:rPr>
            </w:pPr>
            <w:r>
              <w:rPr>
                <w:sz w:val="20"/>
                <w:u w:val="single"/>
              </w:rPr>
              <w:t xml:space="preserve">8 </w:t>
            </w:r>
            <w:r>
              <w:rPr>
                <w:spacing w:val="-2"/>
                <w:sz w:val="20"/>
                <w:u w:val="single"/>
              </w:rPr>
              <w:t>сентября</w:t>
            </w:r>
          </w:p>
          <w:p w:rsidR="00EA58FE" w:rsidRDefault="004245CD">
            <w:pPr>
              <w:pStyle w:val="TableParagraph"/>
              <w:ind w:left="38" w:right="26"/>
              <w:jc w:val="center"/>
              <w:rPr>
                <w:sz w:val="20"/>
              </w:rPr>
            </w:pPr>
            <w:r>
              <w:rPr>
                <w:spacing w:val="-2"/>
                <w:sz w:val="20"/>
              </w:rPr>
              <w:t xml:space="preserve">Международный </w:t>
            </w:r>
            <w:r>
              <w:rPr>
                <w:spacing w:val="-4"/>
                <w:sz w:val="20"/>
              </w:rPr>
              <w:t>день</w:t>
            </w:r>
          </w:p>
          <w:p w:rsidR="00EA58FE" w:rsidRDefault="004245CD">
            <w:pPr>
              <w:pStyle w:val="TableParagraph"/>
              <w:ind w:left="38" w:right="26"/>
              <w:jc w:val="center"/>
              <w:rPr>
                <w:sz w:val="20"/>
              </w:rPr>
            </w:pPr>
            <w:r>
              <w:rPr>
                <w:spacing w:val="-2"/>
                <w:sz w:val="20"/>
              </w:rPr>
              <w:t>распространения грамотности</w:t>
            </w:r>
          </w:p>
        </w:tc>
        <w:tc>
          <w:tcPr>
            <w:tcW w:w="1599" w:type="dxa"/>
            <w:vMerge w:val="restart"/>
            <w:shd w:val="clear" w:color="auto" w:fill="E4E4E4"/>
          </w:tcPr>
          <w:p w:rsidR="00EA58FE" w:rsidRDefault="004245CD">
            <w:pPr>
              <w:pStyle w:val="TableParagraph"/>
              <w:ind w:left="141" w:right="135" w:firstLine="2"/>
              <w:jc w:val="center"/>
              <w:rPr>
                <w:b/>
                <w:sz w:val="20"/>
              </w:rPr>
            </w:pPr>
            <w:r>
              <w:rPr>
                <w:b/>
                <w:spacing w:val="-2"/>
                <w:sz w:val="20"/>
              </w:rPr>
              <w:t xml:space="preserve">Давайте познакомимся </w:t>
            </w:r>
            <w:r>
              <w:rPr>
                <w:b/>
                <w:spacing w:val="-10"/>
                <w:sz w:val="20"/>
              </w:rPr>
              <w:t>–</w:t>
            </w:r>
          </w:p>
          <w:p w:rsidR="00EA58FE" w:rsidRDefault="004245CD">
            <w:pPr>
              <w:pStyle w:val="TableParagraph"/>
              <w:ind w:left="211" w:right="204" w:hanging="1"/>
              <w:jc w:val="center"/>
              <w:rPr>
                <w:b/>
                <w:sz w:val="20"/>
              </w:rPr>
            </w:pPr>
            <w:r>
              <w:rPr>
                <w:b/>
                <w:spacing w:val="-2"/>
                <w:sz w:val="20"/>
              </w:rPr>
              <w:t xml:space="preserve">Я-человек! </w:t>
            </w:r>
            <w:r>
              <w:rPr>
                <w:b/>
                <w:sz w:val="20"/>
              </w:rPr>
              <w:t>Мои</w:t>
            </w:r>
            <w:r>
              <w:rPr>
                <w:b/>
                <w:spacing w:val="-5"/>
                <w:sz w:val="20"/>
              </w:rPr>
              <w:t xml:space="preserve"> </w:t>
            </w:r>
            <w:r>
              <w:rPr>
                <w:b/>
                <w:spacing w:val="-2"/>
                <w:sz w:val="20"/>
              </w:rPr>
              <w:t>эмоции.</w:t>
            </w:r>
          </w:p>
        </w:tc>
        <w:tc>
          <w:tcPr>
            <w:tcW w:w="9520" w:type="dxa"/>
            <w:gridSpan w:val="4"/>
          </w:tcPr>
          <w:p w:rsidR="00EA58FE" w:rsidRDefault="004245CD">
            <w:pPr>
              <w:pStyle w:val="TableParagraph"/>
              <w:ind w:left="7"/>
              <w:jc w:val="center"/>
              <w:rPr>
                <w:sz w:val="20"/>
              </w:rPr>
            </w:pPr>
            <w:r>
              <w:rPr>
                <w:sz w:val="20"/>
                <w:u w:val="single"/>
              </w:rPr>
              <w:t>Давайте</w:t>
            </w:r>
            <w:r>
              <w:rPr>
                <w:spacing w:val="-4"/>
                <w:sz w:val="20"/>
                <w:u w:val="single"/>
              </w:rPr>
              <w:t xml:space="preserve"> </w:t>
            </w:r>
            <w:r>
              <w:rPr>
                <w:sz w:val="20"/>
                <w:u w:val="single"/>
              </w:rPr>
              <w:t>познакомимся</w:t>
            </w:r>
            <w:r>
              <w:rPr>
                <w:spacing w:val="-5"/>
                <w:sz w:val="20"/>
                <w:u w:val="single"/>
              </w:rPr>
              <w:t xml:space="preserve"> </w:t>
            </w:r>
            <w:r>
              <w:rPr>
                <w:sz w:val="20"/>
                <w:u w:val="single"/>
              </w:rPr>
              <w:t>–</w:t>
            </w:r>
            <w:r>
              <w:rPr>
                <w:spacing w:val="-5"/>
                <w:sz w:val="20"/>
                <w:u w:val="single"/>
              </w:rPr>
              <w:t xml:space="preserve"> </w:t>
            </w:r>
            <w:r>
              <w:rPr>
                <w:sz w:val="20"/>
                <w:u w:val="single"/>
              </w:rPr>
              <w:t>Я-человек!</w:t>
            </w:r>
            <w:r>
              <w:rPr>
                <w:spacing w:val="38"/>
                <w:sz w:val="20"/>
                <w:u w:val="single"/>
              </w:rPr>
              <w:t xml:space="preserve"> </w:t>
            </w:r>
            <w:r>
              <w:rPr>
                <w:sz w:val="20"/>
                <w:u w:val="single"/>
              </w:rPr>
              <w:t>Мои</w:t>
            </w:r>
            <w:r>
              <w:rPr>
                <w:spacing w:val="-7"/>
                <w:sz w:val="20"/>
                <w:u w:val="single"/>
              </w:rPr>
              <w:t xml:space="preserve"> </w:t>
            </w:r>
            <w:r>
              <w:rPr>
                <w:spacing w:val="-2"/>
                <w:sz w:val="20"/>
                <w:u w:val="single"/>
              </w:rPr>
              <w:t>эмоции.</w:t>
            </w:r>
          </w:p>
        </w:tc>
      </w:tr>
      <w:tr w:rsidR="00EA58FE">
        <w:trPr>
          <w:trHeight w:val="5520"/>
        </w:trPr>
        <w:tc>
          <w:tcPr>
            <w:tcW w:w="807" w:type="dxa"/>
            <w:vMerge/>
            <w:tcBorders>
              <w:top w:val="nil"/>
            </w:tcBorders>
            <w:textDirection w:val="btLr"/>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786"/>
                <w:tab w:val="left" w:pos="1245"/>
                <w:tab w:val="left" w:pos="1482"/>
              </w:tabs>
              <w:ind w:left="110" w:right="92"/>
              <w:rPr>
                <w:sz w:val="20"/>
              </w:rPr>
            </w:pPr>
            <w:r>
              <w:rPr>
                <w:sz w:val="20"/>
              </w:rPr>
              <w:t>Учим</w:t>
            </w:r>
            <w:r>
              <w:rPr>
                <w:spacing w:val="34"/>
                <w:sz w:val="20"/>
              </w:rPr>
              <w:t xml:space="preserve"> </w:t>
            </w:r>
            <w:r>
              <w:rPr>
                <w:sz w:val="20"/>
              </w:rPr>
              <w:t>называть</w:t>
            </w:r>
            <w:r>
              <w:rPr>
                <w:spacing w:val="34"/>
                <w:sz w:val="20"/>
              </w:rPr>
              <w:t xml:space="preserve"> </w:t>
            </w:r>
            <w:r>
              <w:rPr>
                <w:sz w:val="20"/>
              </w:rPr>
              <w:t xml:space="preserve">свое </w:t>
            </w:r>
            <w:r>
              <w:rPr>
                <w:spacing w:val="-4"/>
                <w:sz w:val="20"/>
              </w:rPr>
              <w:t>имя</w:t>
            </w:r>
            <w:r>
              <w:rPr>
                <w:sz w:val="20"/>
              </w:rPr>
              <w:tab/>
            </w:r>
            <w:r>
              <w:rPr>
                <w:spacing w:val="-10"/>
                <w:sz w:val="20"/>
              </w:rPr>
              <w:t>и</w:t>
            </w:r>
            <w:r>
              <w:rPr>
                <w:sz w:val="20"/>
              </w:rPr>
              <w:tab/>
            </w:r>
            <w:r>
              <w:rPr>
                <w:spacing w:val="-2"/>
                <w:sz w:val="20"/>
              </w:rPr>
              <w:t xml:space="preserve">возраст, </w:t>
            </w:r>
            <w:r>
              <w:rPr>
                <w:sz w:val="20"/>
              </w:rPr>
              <w:t>говорить</w:t>
            </w:r>
            <w:r>
              <w:rPr>
                <w:spacing w:val="80"/>
                <w:sz w:val="20"/>
              </w:rPr>
              <w:t xml:space="preserve"> </w:t>
            </w:r>
            <w:r>
              <w:rPr>
                <w:sz w:val="20"/>
              </w:rPr>
              <w:t>о</w:t>
            </w:r>
            <w:r>
              <w:rPr>
                <w:spacing w:val="80"/>
                <w:sz w:val="20"/>
              </w:rPr>
              <w:t xml:space="preserve"> </w:t>
            </w:r>
            <w:r>
              <w:rPr>
                <w:sz w:val="20"/>
              </w:rPr>
              <w:t>себе</w:t>
            </w:r>
            <w:r>
              <w:rPr>
                <w:spacing w:val="80"/>
                <w:sz w:val="20"/>
              </w:rPr>
              <w:t xml:space="preserve"> </w:t>
            </w:r>
            <w:r>
              <w:rPr>
                <w:sz w:val="20"/>
              </w:rPr>
              <w:t xml:space="preserve">в </w:t>
            </w:r>
            <w:r>
              <w:rPr>
                <w:spacing w:val="-2"/>
                <w:sz w:val="20"/>
              </w:rPr>
              <w:t>первом</w:t>
            </w:r>
            <w:r>
              <w:rPr>
                <w:sz w:val="20"/>
              </w:rPr>
              <w:tab/>
            </w:r>
            <w:r>
              <w:rPr>
                <w:sz w:val="20"/>
              </w:rPr>
              <w:tab/>
            </w:r>
            <w:r>
              <w:rPr>
                <w:sz w:val="20"/>
              </w:rPr>
              <w:tab/>
            </w:r>
            <w:r>
              <w:rPr>
                <w:spacing w:val="-2"/>
                <w:sz w:val="20"/>
              </w:rPr>
              <w:t>лице, отличительные характеристики (внешность, предпочтения…).</w:t>
            </w:r>
          </w:p>
          <w:p w:rsidR="00EA58FE" w:rsidRDefault="004245CD">
            <w:pPr>
              <w:pStyle w:val="TableParagraph"/>
              <w:tabs>
                <w:tab w:val="left" w:pos="1091"/>
                <w:tab w:val="left" w:pos="1298"/>
              </w:tabs>
              <w:ind w:left="110" w:right="95"/>
              <w:rPr>
                <w:sz w:val="20"/>
              </w:rPr>
            </w:pPr>
            <w:r>
              <w:rPr>
                <w:spacing w:val="-4"/>
                <w:sz w:val="20"/>
              </w:rPr>
              <w:t>Учим</w:t>
            </w:r>
            <w:r>
              <w:rPr>
                <w:sz w:val="20"/>
              </w:rPr>
              <w:tab/>
            </w:r>
            <w:r>
              <w:rPr>
                <w:spacing w:val="-2"/>
                <w:sz w:val="20"/>
              </w:rPr>
              <w:t>различать основные</w:t>
            </w:r>
            <w:r>
              <w:rPr>
                <w:sz w:val="20"/>
              </w:rPr>
              <w:tab/>
            </w:r>
            <w:r>
              <w:rPr>
                <w:sz w:val="20"/>
              </w:rPr>
              <w:tab/>
            </w:r>
            <w:r>
              <w:rPr>
                <w:spacing w:val="-2"/>
                <w:sz w:val="20"/>
              </w:rPr>
              <w:t>эмоции</w:t>
            </w:r>
          </w:p>
          <w:p w:rsidR="00EA58FE" w:rsidRDefault="004245CD">
            <w:pPr>
              <w:pStyle w:val="TableParagraph"/>
              <w:tabs>
                <w:tab w:val="left" w:pos="1357"/>
              </w:tabs>
              <w:ind w:left="110"/>
              <w:rPr>
                <w:sz w:val="20"/>
              </w:rPr>
            </w:pPr>
            <w:r>
              <w:rPr>
                <w:spacing w:val="-2"/>
                <w:sz w:val="20"/>
              </w:rPr>
              <w:t>(радость,</w:t>
            </w:r>
            <w:r>
              <w:rPr>
                <w:sz w:val="20"/>
              </w:rPr>
              <w:tab/>
            </w:r>
            <w:r>
              <w:rPr>
                <w:spacing w:val="-2"/>
                <w:sz w:val="20"/>
              </w:rPr>
              <w:t>печаль</w:t>
            </w:r>
          </w:p>
          <w:p w:rsidR="00EA58FE" w:rsidRDefault="004245CD">
            <w:pPr>
              <w:pStyle w:val="TableParagraph"/>
              <w:tabs>
                <w:tab w:val="left" w:pos="1511"/>
              </w:tabs>
              <w:ind w:left="110" w:right="97"/>
              <w:rPr>
                <w:sz w:val="20"/>
              </w:rPr>
            </w:pPr>
            <w:r>
              <w:rPr>
                <w:spacing w:val="-2"/>
                <w:sz w:val="20"/>
              </w:rPr>
              <w:t>грусть,</w:t>
            </w:r>
            <w:r>
              <w:rPr>
                <w:sz w:val="20"/>
              </w:rPr>
              <w:tab/>
            </w:r>
            <w:r>
              <w:rPr>
                <w:spacing w:val="-4"/>
                <w:sz w:val="20"/>
              </w:rPr>
              <w:t xml:space="preserve">гнев, </w:t>
            </w:r>
            <w:r>
              <w:rPr>
                <w:spacing w:val="-2"/>
                <w:sz w:val="20"/>
              </w:rPr>
              <w:t>удивление).</w:t>
            </w:r>
          </w:p>
          <w:p w:rsidR="00EA58FE" w:rsidRDefault="004245CD">
            <w:pPr>
              <w:pStyle w:val="TableParagraph"/>
              <w:tabs>
                <w:tab w:val="left" w:pos="851"/>
                <w:tab w:val="left" w:pos="1547"/>
              </w:tabs>
              <w:spacing w:before="229"/>
              <w:ind w:left="110" w:right="92"/>
              <w:rPr>
                <w:i/>
                <w:sz w:val="20"/>
              </w:rPr>
            </w:pPr>
            <w:r>
              <w:rPr>
                <w:i/>
                <w:spacing w:val="-4"/>
                <w:sz w:val="20"/>
              </w:rPr>
              <w:t>ДД:</w:t>
            </w:r>
            <w:r>
              <w:rPr>
                <w:i/>
                <w:sz w:val="20"/>
              </w:rPr>
              <w:tab/>
            </w:r>
            <w:r>
              <w:rPr>
                <w:i/>
                <w:spacing w:val="-2"/>
                <w:sz w:val="20"/>
              </w:rPr>
              <w:t xml:space="preserve">становление эмоционально положительного </w:t>
            </w:r>
            <w:r>
              <w:rPr>
                <w:i/>
                <w:sz w:val="20"/>
              </w:rPr>
              <w:t>отношения</w:t>
            </w:r>
            <w:r>
              <w:rPr>
                <w:i/>
                <w:spacing w:val="9"/>
                <w:sz w:val="20"/>
              </w:rPr>
              <w:t xml:space="preserve"> </w:t>
            </w:r>
            <w:r>
              <w:rPr>
                <w:i/>
                <w:sz w:val="20"/>
              </w:rPr>
              <w:t xml:space="preserve">к людям. </w:t>
            </w:r>
            <w:r>
              <w:rPr>
                <w:i/>
                <w:spacing w:val="-2"/>
                <w:sz w:val="20"/>
              </w:rPr>
              <w:t>Содействие</w:t>
            </w:r>
            <w:r>
              <w:rPr>
                <w:i/>
                <w:sz w:val="20"/>
              </w:rPr>
              <w:tab/>
            </w:r>
            <w:r>
              <w:rPr>
                <w:i/>
                <w:spacing w:val="-4"/>
                <w:sz w:val="20"/>
              </w:rPr>
              <w:t xml:space="preserve">поло </w:t>
            </w:r>
            <w:r>
              <w:rPr>
                <w:i/>
                <w:spacing w:val="-2"/>
                <w:sz w:val="20"/>
              </w:rPr>
              <w:t>ролевой социализации.</w:t>
            </w:r>
          </w:p>
          <w:p w:rsidR="00EA58FE" w:rsidRDefault="004245CD">
            <w:pPr>
              <w:pStyle w:val="TableParagraph"/>
              <w:spacing w:before="212" w:line="230" w:lineRule="atLeast"/>
              <w:ind w:left="110"/>
              <w:rPr>
                <w:b/>
                <w:sz w:val="20"/>
              </w:rPr>
            </w:pPr>
            <w:r>
              <w:rPr>
                <w:b/>
                <w:color w:val="00AF50"/>
                <w:sz w:val="20"/>
              </w:rPr>
              <w:t>Учим</w:t>
            </w:r>
            <w:r>
              <w:rPr>
                <w:b/>
                <w:color w:val="00AF50"/>
                <w:spacing w:val="40"/>
                <w:sz w:val="20"/>
              </w:rPr>
              <w:t xml:space="preserve"> </w:t>
            </w:r>
            <w:r>
              <w:rPr>
                <w:b/>
                <w:color w:val="00AF50"/>
                <w:sz w:val="20"/>
              </w:rPr>
              <w:t>знать</w:t>
            </w:r>
            <w:r>
              <w:rPr>
                <w:b/>
                <w:color w:val="00AF50"/>
                <w:spacing w:val="40"/>
                <w:sz w:val="20"/>
              </w:rPr>
              <w:t xml:space="preserve"> </w:t>
            </w:r>
            <w:r>
              <w:rPr>
                <w:b/>
                <w:color w:val="00AF50"/>
                <w:sz w:val="20"/>
              </w:rPr>
              <w:t>состав своей</w:t>
            </w:r>
            <w:r>
              <w:rPr>
                <w:b/>
                <w:color w:val="00AF50"/>
                <w:spacing w:val="69"/>
                <w:sz w:val="20"/>
              </w:rPr>
              <w:t xml:space="preserve"> </w:t>
            </w:r>
            <w:r>
              <w:rPr>
                <w:b/>
                <w:color w:val="00AF50"/>
                <w:sz w:val="20"/>
              </w:rPr>
              <w:t>семьи,</w:t>
            </w:r>
            <w:r>
              <w:rPr>
                <w:b/>
                <w:color w:val="00AF50"/>
                <w:spacing w:val="69"/>
                <w:sz w:val="20"/>
              </w:rPr>
              <w:t xml:space="preserve"> </w:t>
            </w:r>
            <w:r>
              <w:rPr>
                <w:b/>
                <w:color w:val="00AF50"/>
                <w:spacing w:val="-4"/>
                <w:sz w:val="20"/>
              </w:rPr>
              <w:t>адрес</w:t>
            </w:r>
          </w:p>
        </w:tc>
        <w:tc>
          <w:tcPr>
            <w:tcW w:w="2127" w:type="dxa"/>
          </w:tcPr>
          <w:p w:rsidR="00EA58FE" w:rsidRDefault="004245CD">
            <w:pPr>
              <w:pStyle w:val="TableParagraph"/>
              <w:tabs>
                <w:tab w:val="left" w:pos="1918"/>
              </w:tabs>
              <w:ind w:left="110" w:right="96"/>
              <w:rPr>
                <w:sz w:val="20"/>
              </w:rPr>
            </w:pPr>
            <w:r>
              <w:rPr>
                <w:spacing w:val="-2"/>
                <w:sz w:val="20"/>
              </w:rPr>
              <w:t>Обогащаем представления</w:t>
            </w:r>
            <w:r>
              <w:rPr>
                <w:sz w:val="20"/>
              </w:rPr>
              <w:tab/>
            </w:r>
            <w:r>
              <w:rPr>
                <w:spacing w:val="-10"/>
                <w:sz w:val="20"/>
              </w:rPr>
              <w:t>о</w:t>
            </w:r>
            <w:r>
              <w:rPr>
                <w:spacing w:val="-2"/>
                <w:sz w:val="20"/>
              </w:rPr>
              <w:t xml:space="preserve"> возрастных</w:t>
            </w:r>
          </w:p>
          <w:p w:rsidR="00EA58FE" w:rsidRDefault="004245CD">
            <w:pPr>
              <w:pStyle w:val="TableParagraph"/>
              <w:ind w:left="110" w:right="96"/>
              <w:jc w:val="both"/>
              <w:rPr>
                <w:sz w:val="20"/>
              </w:rPr>
            </w:pPr>
            <w:r>
              <w:rPr>
                <w:sz w:val="20"/>
              </w:rPr>
              <w:t>изменениях (когда я был</w:t>
            </w:r>
            <w:r>
              <w:rPr>
                <w:spacing w:val="-11"/>
                <w:sz w:val="20"/>
              </w:rPr>
              <w:t xml:space="preserve"> </w:t>
            </w:r>
            <w:r>
              <w:rPr>
                <w:sz w:val="20"/>
              </w:rPr>
              <w:t>маленьким,</w:t>
            </w:r>
            <w:r>
              <w:rPr>
                <w:spacing w:val="-8"/>
                <w:sz w:val="20"/>
              </w:rPr>
              <w:t xml:space="preserve"> </w:t>
            </w:r>
            <w:r>
              <w:rPr>
                <w:sz w:val="20"/>
              </w:rPr>
              <w:t xml:space="preserve">когда я стану большим). Осваиваем гендерные </w:t>
            </w:r>
            <w:r>
              <w:rPr>
                <w:spacing w:val="-2"/>
                <w:sz w:val="20"/>
              </w:rPr>
              <w:t>представления,</w:t>
            </w:r>
          </w:p>
          <w:p w:rsidR="00EA58FE" w:rsidRDefault="004245CD">
            <w:pPr>
              <w:pStyle w:val="TableParagraph"/>
              <w:ind w:left="110" w:right="96"/>
              <w:jc w:val="both"/>
              <w:rPr>
                <w:sz w:val="20"/>
              </w:rPr>
            </w:pPr>
            <w:r>
              <w:rPr>
                <w:sz w:val="20"/>
              </w:rPr>
              <w:t xml:space="preserve">семейных ролях и </w:t>
            </w:r>
            <w:r>
              <w:rPr>
                <w:spacing w:val="-2"/>
                <w:sz w:val="20"/>
              </w:rPr>
              <w:t>отношениях.</w:t>
            </w:r>
          </w:p>
          <w:p w:rsidR="00EA58FE" w:rsidRDefault="004245CD">
            <w:pPr>
              <w:pStyle w:val="TableParagraph"/>
              <w:tabs>
                <w:tab w:val="left" w:pos="1912"/>
              </w:tabs>
              <w:ind w:left="110" w:right="96"/>
              <w:jc w:val="both"/>
              <w:rPr>
                <w:sz w:val="20"/>
              </w:rPr>
            </w:pPr>
            <w:r>
              <w:rPr>
                <w:spacing w:val="-2"/>
                <w:sz w:val="20"/>
              </w:rPr>
              <w:t>Способствуем понимаю</w:t>
            </w:r>
            <w:r>
              <w:rPr>
                <w:sz w:val="20"/>
              </w:rPr>
              <w:tab/>
            </w:r>
            <w:r>
              <w:rPr>
                <w:spacing w:val="-10"/>
                <w:sz w:val="20"/>
              </w:rPr>
              <w:t>и</w:t>
            </w:r>
          </w:p>
          <w:p w:rsidR="00EA58FE" w:rsidRDefault="004245CD">
            <w:pPr>
              <w:pStyle w:val="TableParagraph"/>
              <w:tabs>
                <w:tab w:val="left" w:pos="937"/>
                <w:tab w:val="left" w:pos="1556"/>
                <w:tab w:val="left" w:pos="1633"/>
              </w:tabs>
              <w:ind w:left="110" w:right="93"/>
              <w:rPr>
                <w:i/>
                <w:sz w:val="20"/>
              </w:rPr>
            </w:pPr>
            <w:r>
              <w:rPr>
                <w:spacing w:val="-2"/>
                <w:sz w:val="20"/>
              </w:rPr>
              <w:t>распознаванию эмоциональных состояний,</w:t>
            </w:r>
            <w:r>
              <w:rPr>
                <w:sz w:val="20"/>
              </w:rPr>
              <w:tab/>
            </w:r>
            <w:r>
              <w:rPr>
                <w:spacing w:val="-4"/>
                <w:sz w:val="20"/>
              </w:rPr>
              <w:t xml:space="preserve">связи </w:t>
            </w:r>
            <w:r>
              <w:rPr>
                <w:sz w:val="20"/>
              </w:rPr>
              <w:t xml:space="preserve">эмоций и поступков. </w:t>
            </w:r>
            <w:r>
              <w:rPr>
                <w:i/>
                <w:spacing w:val="-4"/>
                <w:sz w:val="20"/>
              </w:rPr>
              <w:t>ДД:</w:t>
            </w:r>
            <w:r>
              <w:rPr>
                <w:i/>
                <w:sz w:val="20"/>
              </w:rPr>
              <w:tab/>
            </w:r>
            <w:r>
              <w:rPr>
                <w:i/>
                <w:spacing w:val="-2"/>
                <w:sz w:val="20"/>
              </w:rPr>
              <w:t xml:space="preserve">становление эмоционально положительного </w:t>
            </w:r>
            <w:r>
              <w:rPr>
                <w:i/>
                <w:sz w:val="20"/>
              </w:rPr>
              <w:t>отношения</w:t>
            </w:r>
            <w:r>
              <w:rPr>
                <w:i/>
                <w:spacing w:val="40"/>
                <w:sz w:val="20"/>
              </w:rPr>
              <w:t xml:space="preserve"> </w:t>
            </w:r>
            <w:r>
              <w:rPr>
                <w:i/>
                <w:sz w:val="20"/>
              </w:rPr>
              <w:t>к</w:t>
            </w:r>
            <w:r>
              <w:rPr>
                <w:i/>
                <w:spacing w:val="40"/>
                <w:sz w:val="20"/>
              </w:rPr>
              <w:t xml:space="preserve"> </w:t>
            </w:r>
            <w:r>
              <w:rPr>
                <w:i/>
                <w:sz w:val="20"/>
              </w:rPr>
              <w:t xml:space="preserve">людям. </w:t>
            </w:r>
            <w:r>
              <w:rPr>
                <w:i/>
                <w:spacing w:val="-2"/>
                <w:sz w:val="20"/>
              </w:rPr>
              <w:t>Содействие</w:t>
            </w:r>
            <w:r>
              <w:rPr>
                <w:i/>
                <w:sz w:val="20"/>
              </w:rPr>
              <w:tab/>
            </w:r>
            <w:r>
              <w:rPr>
                <w:i/>
                <w:sz w:val="20"/>
              </w:rPr>
              <w:tab/>
            </w:r>
            <w:r>
              <w:rPr>
                <w:i/>
                <w:spacing w:val="-4"/>
                <w:sz w:val="20"/>
              </w:rPr>
              <w:t xml:space="preserve">поло </w:t>
            </w:r>
            <w:r>
              <w:rPr>
                <w:i/>
                <w:spacing w:val="-2"/>
                <w:sz w:val="20"/>
              </w:rPr>
              <w:t>ролевой</w:t>
            </w:r>
            <w:r>
              <w:rPr>
                <w:i/>
                <w:spacing w:val="80"/>
                <w:sz w:val="20"/>
              </w:rPr>
              <w:t xml:space="preserve"> </w:t>
            </w:r>
            <w:r>
              <w:rPr>
                <w:i/>
                <w:spacing w:val="-2"/>
                <w:sz w:val="20"/>
              </w:rPr>
              <w:t>социализации.</w:t>
            </w:r>
          </w:p>
        </w:tc>
        <w:tc>
          <w:tcPr>
            <w:tcW w:w="2979" w:type="dxa"/>
          </w:tcPr>
          <w:p w:rsidR="00EA58FE" w:rsidRDefault="004245CD">
            <w:pPr>
              <w:pStyle w:val="TableParagraph"/>
              <w:tabs>
                <w:tab w:val="left" w:pos="1650"/>
                <w:tab w:val="left" w:pos="2146"/>
                <w:tab w:val="left" w:pos="2763"/>
              </w:tabs>
              <w:ind w:left="110" w:right="97"/>
              <w:jc w:val="both"/>
              <w:rPr>
                <w:sz w:val="20"/>
              </w:rPr>
            </w:pPr>
            <w:r>
              <w:rPr>
                <w:spacing w:val="-2"/>
                <w:sz w:val="20"/>
              </w:rPr>
              <w:t>Понимание</w:t>
            </w:r>
            <w:r>
              <w:rPr>
                <w:sz w:val="20"/>
              </w:rPr>
              <w:tab/>
            </w:r>
            <w:r>
              <w:rPr>
                <w:spacing w:val="-4"/>
                <w:sz w:val="20"/>
              </w:rPr>
              <w:t>чужих</w:t>
            </w:r>
            <w:r>
              <w:rPr>
                <w:sz w:val="20"/>
              </w:rPr>
              <w:tab/>
            </w:r>
            <w:r>
              <w:rPr>
                <w:spacing w:val="-10"/>
                <w:sz w:val="20"/>
              </w:rPr>
              <w:t>и</w:t>
            </w:r>
            <w:r>
              <w:rPr>
                <w:sz w:val="20"/>
              </w:rPr>
              <w:t xml:space="preserve"> собственных эмоциональных </w:t>
            </w:r>
            <w:r>
              <w:rPr>
                <w:spacing w:val="-2"/>
                <w:sz w:val="20"/>
              </w:rPr>
              <w:t>состояний.</w:t>
            </w:r>
            <w:r>
              <w:rPr>
                <w:sz w:val="20"/>
              </w:rPr>
              <w:tab/>
            </w:r>
            <w:r>
              <w:rPr>
                <w:sz w:val="20"/>
              </w:rPr>
              <w:tab/>
            </w:r>
            <w:r>
              <w:rPr>
                <w:spacing w:val="-2"/>
                <w:sz w:val="20"/>
              </w:rPr>
              <w:t xml:space="preserve">Правила </w:t>
            </w:r>
            <w:r>
              <w:rPr>
                <w:sz w:val="20"/>
              </w:rPr>
              <w:t>взаимодействия в группе и общественных метах.</w:t>
            </w:r>
          </w:p>
          <w:p w:rsidR="00EA58FE" w:rsidRDefault="00EA58FE">
            <w:pPr>
              <w:pStyle w:val="TableParagraph"/>
              <w:ind w:left="0"/>
              <w:rPr>
                <w:b/>
                <w:sz w:val="20"/>
              </w:rPr>
            </w:pPr>
          </w:p>
          <w:p w:rsidR="00EA58FE" w:rsidRDefault="004245CD">
            <w:pPr>
              <w:pStyle w:val="TableParagraph"/>
              <w:tabs>
                <w:tab w:val="left" w:pos="1940"/>
              </w:tabs>
              <w:ind w:left="110" w:right="96"/>
              <w:jc w:val="both"/>
              <w:rPr>
                <w:i/>
                <w:sz w:val="20"/>
              </w:rPr>
            </w:pPr>
            <w:r>
              <w:rPr>
                <w:i/>
                <w:sz w:val="20"/>
              </w:rPr>
              <w:t xml:space="preserve">ДД: формируем начальные представления о себе как биопсихосоциальном существе (внешние признаки, половые различия, настроения, чувства, </w:t>
            </w:r>
            <w:r>
              <w:rPr>
                <w:i/>
                <w:spacing w:val="-2"/>
                <w:sz w:val="20"/>
              </w:rPr>
              <w:t>переживания,</w:t>
            </w:r>
            <w:r>
              <w:rPr>
                <w:i/>
                <w:sz w:val="20"/>
              </w:rPr>
              <w:tab/>
            </w:r>
            <w:r>
              <w:rPr>
                <w:i/>
                <w:spacing w:val="-2"/>
                <w:sz w:val="20"/>
              </w:rPr>
              <w:t xml:space="preserve">поступки), </w:t>
            </w:r>
            <w:r>
              <w:rPr>
                <w:i/>
                <w:sz w:val="20"/>
              </w:rPr>
              <w:t xml:space="preserve">особенности поведения в зависимости от половых </w:t>
            </w:r>
            <w:r>
              <w:rPr>
                <w:i/>
                <w:spacing w:val="-2"/>
                <w:sz w:val="20"/>
              </w:rPr>
              <w:t>различий.</w:t>
            </w:r>
          </w:p>
          <w:p w:rsidR="00EA58FE" w:rsidRDefault="004245CD">
            <w:pPr>
              <w:pStyle w:val="TableParagraph"/>
              <w:tabs>
                <w:tab w:val="left" w:pos="1554"/>
              </w:tabs>
              <w:ind w:left="110" w:right="97"/>
              <w:jc w:val="both"/>
              <w:rPr>
                <w:i/>
                <w:sz w:val="20"/>
              </w:rPr>
            </w:pPr>
            <w:r>
              <w:rPr>
                <w:i/>
                <w:sz w:val="20"/>
              </w:rPr>
              <w:t xml:space="preserve">Формируем представления о </w:t>
            </w:r>
            <w:r>
              <w:rPr>
                <w:i/>
                <w:spacing w:val="-2"/>
                <w:sz w:val="20"/>
              </w:rPr>
              <w:t>различных</w:t>
            </w:r>
            <w:r>
              <w:rPr>
                <w:i/>
                <w:sz w:val="20"/>
              </w:rPr>
              <w:tab/>
            </w:r>
            <w:r>
              <w:rPr>
                <w:i/>
                <w:spacing w:val="-2"/>
                <w:sz w:val="20"/>
              </w:rPr>
              <w:t>эмоциональных</w:t>
            </w:r>
          </w:p>
          <w:p w:rsidR="00EA58FE" w:rsidRDefault="004245CD">
            <w:pPr>
              <w:pStyle w:val="TableParagraph"/>
              <w:tabs>
                <w:tab w:val="left" w:pos="1829"/>
                <w:tab w:val="left" w:pos="1906"/>
              </w:tabs>
              <w:spacing w:before="1"/>
              <w:ind w:left="110" w:right="100"/>
              <w:jc w:val="both"/>
              <w:rPr>
                <w:i/>
                <w:sz w:val="20"/>
              </w:rPr>
            </w:pPr>
            <w:r>
              <w:rPr>
                <w:i/>
                <w:spacing w:val="-2"/>
                <w:sz w:val="20"/>
              </w:rPr>
              <w:t>состояниях:</w:t>
            </w:r>
            <w:r>
              <w:rPr>
                <w:i/>
                <w:sz w:val="20"/>
              </w:rPr>
              <w:tab/>
            </w:r>
            <w:r>
              <w:rPr>
                <w:i/>
                <w:sz w:val="20"/>
              </w:rPr>
              <w:tab/>
            </w:r>
            <w:r>
              <w:rPr>
                <w:i/>
                <w:spacing w:val="-2"/>
                <w:sz w:val="20"/>
              </w:rPr>
              <w:t xml:space="preserve">спокойный, </w:t>
            </w:r>
            <w:r>
              <w:rPr>
                <w:i/>
                <w:sz w:val="20"/>
              </w:rPr>
              <w:t xml:space="preserve">веселый, грустный, сердитый, </w:t>
            </w:r>
            <w:r>
              <w:rPr>
                <w:i/>
                <w:spacing w:val="-2"/>
                <w:sz w:val="20"/>
              </w:rPr>
              <w:t>довольный,</w:t>
            </w:r>
            <w:r>
              <w:rPr>
                <w:i/>
                <w:sz w:val="20"/>
              </w:rPr>
              <w:tab/>
            </w:r>
            <w:r>
              <w:rPr>
                <w:i/>
                <w:spacing w:val="-2"/>
                <w:sz w:val="20"/>
              </w:rPr>
              <w:t xml:space="preserve">испуганный, </w:t>
            </w:r>
            <w:r>
              <w:rPr>
                <w:i/>
                <w:sz w:val="20"/>
              </w:rPr>
              <w:t>удивленный, обиженный).</w:t>
            </w:r>
          </w:p>
        </w:tc>
        <w:tc>
          <w:tcPr>
            <w:tcW w:w="2374" w:type="dxa"/>
          </w:tcPr>
          <w:p w:rsidR="00EA58FE" w:rsidRDefault="004245CD">
            <w:pPr>
              <w:pStyle w:val="TableParagraph"/>
              <w:tabs>
                <w:tab w:val="left" w:pos="1269"/>
                <w:tab w:val="left" w:pos="2175"/>
              </w:tabs>
              <w:ind w:left="108" w:right="97"/>
              <w:jc w:val="both"/>
              <w:rPr>
                <w:sz w:val="20"/>
              </w:rPr>
            </w:pPr>
            <w:r>
              <w:rPr>
                <w:sz w:val="20"/>
              </w:rPr>
              <w:t xml:space="preserve">Знакомим с правами </w:t>
            </w:r>
            <w:r>
              <w:rPr>
                <w:spacing w:val="-2"/>
                <w:sz w:val="20"/>
              </w:rPr>
              <w:t>детей,</w:t>
            </w:r>
            <w:r>
              <w:rPr>
                <w:sz w:val="20"/>
              </w:rPr>
              <w:tab/>
            </w:r>
            <w:r>
              <w:rPr>
                <w:spacing w:val="-2"/>
                <w:sz w:val="20"/>
              </w:rPr>
              <w:t xml:space="preserve">вариантами </w:t>
            </w:r>
            <w:r>
              <w:rPr>
                <w:sz w:val="20"/>
              </w:rPr>
              <w:t xml:space="preserve">поведения и реакции в </w:t>
            </w:r>
            <w:r>
              <w:rPr>
                <w:spacing w:val="-2"/>
                <w:sz w:val="20"/>
              </w:rPr>
              <w:t>случае</w:t>
            </w:r>
            <w:r>
              <w:rPr>
                <w:sz w:val="20"/>
              </w:rPr>
              <w:tab/>
            </w:r>
            <w:r>
              <w:rPr>
                <w:spacing w:val="-13"/>
                <w:sz w:val="20"/>
              </w:rPr>
              <w:t xml:space="preserve"> </w:t>
            </w:r>
            <w:r>
              <w:rPr>
                <w:spacing w:val="-6"/>
                <w:sz w:val="20"/>
              </w:rPr>
              <w:t xml:space="preserve">нарушения. </w:t>
            </w:r>
            <w:r>
              <w:rPr>
                <w:spacing w:val="-2"/>
                <w:sz w:val="20"/>
              </w:rPr>
              <w:t>Знакомим</w:t>
            </w:r>
            <w:r>
              <w:rPr>
                <w:sz w:val="20"/>
              </w:rPr>
              <w:tab/>
            </w:r>
            <w:r>
              <w:rPr>
                <w:sz w:val="20"/>
              </w:rPr>
              <w:tab/>
            </w:r>
            <w:r>
              <w:rPr>
                <w:spacing w:val="-10"/>
                <w:sz w:val="20"/>
              </w:rPr>
              <w:t>с</w:t>
            </w:r>
          </w:p>
          <w:p w:rsidR="00EA58FE" w:rsidRDefault="004245CD">
            <w:pPr>
              <w:pStyle w:val="TableParagraph"/>
              <w:tabs>
                <w:tab w:val="left" w:pos="949"/>
                <w:tab w:val="left" w:pos="1086"/>
                <w:tab w:val="left" w:pos="1398"/>
                <w:tab w:val="left" w:pos="1506"/>
                <w:tab w:val="left" w:pos="1549"/>
              </w:tabs>
              <w:ind w:left="108" w:right="98"/>
              <w:rPr>
                <w:sz w:val="20"/>
              </w:rPr>
            </w:pPr>
            <w:r>
              <w:rPr>
                <w:spacing w:val="-2"/>
                <w:sz w:val="20"/>
              </w:rPr>
              <w:t>изменениями</w:t>
            </w:r>
            <w:r>
              <w:rPr>
                <w:sz w:val="20"/>
              </w:rPr>
              <w:tab/>
            </w:r>
            <w:r>
              <w:rPr>
                <w:sz w:val="20"/>
              </w:rPr>
              <w:tab/>
            </w:r>
            <w:r>
              <w:rPr>
                <w:sz w:val="20"/>
              </w:rPr>
              <w:tab/>
            </w:r>
            <w:r>
              <w:rPr>
                <w:spacing w:val="-2"/>
                <w:sz w:val="20"/>
              </w:rPr>
              <w:t>позиции человека</w:t>
            </w:r>
            <w:r>
              <w:rPr>
                <w:sz w:val="20"/>
              </w:rPr>
              <w:tab/>
            </w:r>
            <w:r>
              <w:rPr>
                <w:sz w:val="20"/>
              </w:rPr>
              <w:tab/>
            </w:r>
            <w:r>
              <w:rPr>
                <w:spacing w:val="-10"/>
                <w:sz w:val="20"/>
              </w:rPr>
              <w:t>с</w:t>
            </w:r>
            <w:r>
              <w:rPr>
                <w:sz w:val="20"/>
              </w:rPr>
              <w:tab/>
            </w:r>
            <w:r>
              <w:rPr>
                <w:spacing w:val="-2"/>
                <w:sz w:val="20"/>
              </w:rPr>
              <w:t xml:space="preserve">возрастом </w:t>
            </w:r>
            <w:r>
              <w:rPr>
                <w:sz w:val="20"/>
              </w:rPr>
              <w:t>(ребенок</w:t>
            </w:r>
            <w:r>
              <w:rPr>
                <w:spacing w:val="80"/>
                <w:sz w:val="20"/>
              </w:rPr>
              <w:t xml:space="preserve"> </w:t>
            </w:r>
            <w:r>
              <w:rPr>
                <w:sz w:val="20"/>
              </w:rPr>
              <w:t>посещает</w:t>
            </w:r>
            <w:r>
              <w:rPr>
                <w:spacing w:val="80"/>
                <w:sz w:val="20"/>
              </w:rPr>
              <w:t xml:space="preserve"> </w:t>
            </w:r>
            <w:r>
              <w:rPr>
                <w:sz w:val="20"/>
              </w:rPr>
              <w:t>дс, затем</w:t>
            </w:r>
            <w:r>
              <w:rPr>
                <w:spacing w:val="80"/>
                <w:sz w:val="20"/>
              </w:rPr>
              <w:t xml:space="preserve"> </w:t>
            </w:r>
            <w:r>
              <w:rPr>
                <w:sz w:val="20"/>
              </w:rPr>
              <w:t>учится</w:t>
            </w:r>
            <w:r>
              <w:rPr>
                <w:spacing w:val="78"/>
                <w:sz w:val="20"/>
              </w:rPr>
              <w:t xml:space="preserve"> </w:t>
            </w:r>
            <w:r>
              <w:rPr>
                <w:sz w:val="20"/>
              </w:rPr>
              <w:t>в</w:t>
            </w:r>
            <w:r>
              <w:rPr>
                <w:spacing w:val="78"/>
                <w:sz w:val="20"/>
              </w:rPr>
              <w:t xml:space="preserve"> </w:t>
            </w:r>
            <w:r>
              <w:rPr>
                <w:sz w:val="20"/>
              </w:rPr>
              <w:t xml:space="preserve">школе, </w:t>
            </w:r>
            <w:r>
              <w:rPr>
                <w:spacing w:val="-2"/>
                <w:sz w:val="20"/>
              </w:rPr>
              <w:t>работает,</w:t>
            </w:r>
            <w:r>
              <w:rPr>
                <w:sz w:val="20"/>
              </w:rPr>
              <w:tab/>
            </w:r>
            <w:r>
              <w:rPr>
                <w:sz w:val="20"/>
              </w:rPr>
              <w:tab/>
            </w:r>
            <w:r>
              <w:rPr>
                <w:sz w:val="20"/>
              </w:rPr>
              <w:tab/>
            </w:r>
            <w:r>
              <w:rPr>
                <w:sz w:val="20"/>
              </w:rPr>
              <w:tab/>
            </w:r>
            <w:r>
              <w:rPr>
                <w:spacing w:val="-2"/>
                <w:sz w:val="20"/>
              </w:rPr>
              <w:t xml:space="preserve">пожилой </w:t>
            </w:r>
            <w:r>
              <w:rPr>
                <w:sz w:val="20"/>
              </w:rPr>
              <w:t>человек</w:t>
            </w:r>
            <w:r>
              <w:rPr>
                <w:spacing w:val="80"/>
                <w:sz w:val="20"/>
              </w:rPr>
              <w:t xml:space="preserve"> </w:t>
            </w:r>
            <w:r>
              <w:rPr>
                <w:sz w:val="20"/>
              </w:rPr>
              <w:t>передает</w:t>
            </w:r>
            <w:r>
              <w:rPr>
                <w:spacing w:val="80"/>
                <w:sz w:val="20"/>
              </w:rPr>
              <w:t xml:space="preserve"> </w:t>
            </w:r>
            <w:r>
              <w:rPr>
                <w:sz w:val="20"/>
              </w:rPr>
              <w:t xml:space="preserve">опыт </w:t>
            </w:r>
            <w:r>
              <w:rPr>
                <w:spacing w:val="-2"/>
                <w:sz w:val="20"/>
              </w:rPr>
              <w:t xml:space="preserve">последующим </w:t>
            </w:r>
            <w:r>
              <w:rPr>
                <w:sz w:val="20"/>
              </w:rPr>
              <w:t>поколениям.</w:t>
            </w:r>
            <w:r>
              <w:rPr>
                <w:spacing w:val="47"/>
                <w:sz w:val="20"/>
              </w:rPr>
              <w:t xml:space="preserve"> </w:t>
            </w:r>
            <w:r>
              <w:rPr>
                <w:sz w:val="20"/>
              </w:rPr>
              <w:t xml:space="preserve">Объясняем </w:t>
            </w:r>
            <w:r>
              <w:rPr>
                <w:spacing w:val="-10"/>
                <w:sz w:val="20"/>
              </w:rPr>
              <w:t>о</w:t>
            </w:r>
            <w:r>
              <w:rPr>
                <w:sz w:val="20"/>
              </w:rPr>
              <w:tab/>
            </w:r>
            <w:r>
              <w:rPr>
                <w:spacing w:val="-2"/>
                <w:sz w:val="20"/>
              </w:rPr>
              <w:t xml:space="preserve">необходимости </w:t>
            </w:r>
            <w:r>
              <w:rPr>
                <w:sz w:val="20"/>
              </w:rPr>
              <w:t xml:space="preserve">укрепления связи между </w:t>
            </w:r>
            <w:r>
              <w:rPr>
                <w:spacing w:val="-2"/>
                <w:sz w:val="20"/>
              </w:rPr>
              <w:t>поколениями.</w:t>
            </w:r>
          </w:p>
          <w:p w:rsidR="00EA58FE" w:rsidRDefault="00EA58FE">
            <w:pPr>
              <w:pStyle w:val="TableParagraph"/>
              <w:ind w:left="0"/>
              <w:rPr>
                <w:b/>
                <w:sz w:val="20"/>
              </w:rPr>
            </w:pPr>
          </w:p>
          <w:p w:rsidR="00EA58FE" w:rsidRDefault="004245CD">
            <w:pPr>
              <w:pStyle w:val="TableParagraph"/>
              <w:tabs>
                <w:tab w:val="left" w:pos="1290"/>
              </w:tabs>
              <w:spacing w:before="1"/>
              <w:ind w:left="108" w:right="95"/>
              <w:jc w:val="both"/>
              <w:rPr>
                <w:i/>
                <w:sz w:val="20"/>
              </w:rPr>
            </w:pPr>
            <w:r>
              <w:rPr>
                <w:i/>
                <w:spacing w:val="-4"/>
                <w:sz w:val="20"/>
              </w:rPr>
              <w:t>ДД:</w:t>
            </w:r>
            <w:r>
              <w:rPr>
                <w:i/>
                <w:sz w:val="20"/>
              </w:rPr>
              <w:tab/>
            </w:r>
            <w:r>
              <w:rPr>
                <w:i/>
                <w:spacing w:val="-2"/>
                <w:sz w:val="20"/>
              </w:rPr>
              <w:t>формируем начальные</w:t>
            </w:r>
          </w:p>
          <w:p w:rsidR="00EA58FE" w:rsidRDefault="004245CD">
            <w:pPr>
              <w:pStyle w:val="TableParagraph"/>
              <w:tabs>
                <w:tab w:val="left" w:pos="1484"/>
              </w:tabs>
              <w:ind w:left="108" w:right="96"/>
              <w:jc w:val="both"/>
              <w:rPr>
                <w:i/>
                <w:sz w:val="20"/>
              </w:rPr>
            </w:pPr>
            <w:r>
              <w:rPr>
                <w:i/>
                <w:sz w:val="20"/>
              </w:rPr>
              <w:t>представления о себе</w:t>
            </w:r>
            <w:r>
              <w:rPr>
                <w:i/>
                <w:spacing w:val="40"/>
                <w:sz w:val="20"/>
              </w:rPr>
              <w:t xml:space="preserve"> </w:t>
            </w:r>
            <w:r>
              <w:rPr>
                <w:i/>
                <w:sz w:val="20"/>
              </w:rPr>
              <w:t xml:space="preserve">как биопсихосоциальном </w:t>
            </w:r>
            <w:r>
              <w:rPr>
                <w:i/>
                <w:spacing w:val="-2"/>
                <w:sz w:val="20"/>
              </w:rPr>
              <w:t>существе</w:t>
            </w:r>
            <w:r>
              <w:rPr>
                <w:i/>
                <w:sz w:val="20"/>
              </w:rPr>
              <w:tab/>
            </w:r>
            <w:r>
              <w:rPr>
                <w:i/>
                <w:spacing w:val="-2"/>
                <w:sz w:val="20"/>
              </w:rPr>
              <w:t>(внешние</w:t>
            </w:r>
          </w:p>
          <w:p w:rsidR="00EA58FE" w:rsidRDefault="004245CD">
            <w:pPr>
              <w:pStyle w:val="TableParagraph"/>
              <w:tabs>
                <w:tab w:val="left" w:pos="1568"/>
              </w:tabs>
              <w:spacing w:line="230" w:lineRule="atLeast"/>
              <w:ind w:left="108" w:right="95"/>
              <w:jc w:val="both"/>
              <w:rPr>
                <w:i/>
                <w:sz w:val="20"/>
              </w:rPr>
            </w:pPr>
            <w:r>
              <w:rPr>
                <w:i/>
                <w:spacing w:val="-2"/>
                <w:sz w:val="20"/>
              </w:rPr>
              <w:t>признаки,</w:t>
            </w:r>
            <w:r>
              <w:rPr>
                <w:i/>
                <w:sz w:val="20"/>
              </w:rPr>
              <w:tab/>
            </w:r>
            <w:r>
              <w:rPr>
                <w:i/>
                <w:spacing w:val="-2"/>
                <w:sz w:val="20"/>
              </w:rPr>
              <w:t xml:space="preserve">половые </w:t>
            </w:r>
            <w:r>
              <w:rPr>
                <w:i/>
                <w:sz w:val="20"/>
              </w:rPr>
              <w:t>различия,</w:t>
            </w:r>
            <w:r>
              <w:rPr>
                <w:i/>
                <w:spacing w:val="66"/>
                <w:w w:val="150"/>
                <w:sz w:val="20"/>
              </w:rPr>
              <w:t xml:space="preserve">  </w:t>
            </w:r>
            <w:r>
              <w:rPr>
                <w:i/>
                <w:spacing w:val="-2"/>
                <w:sz w:val="20"/>
              </w:rPr>
              <w:t>настроения,</w:t>
            </w:r>
          </w:p>
        </w:tc>
      </w:tr>
    </w:tbl>
    <w:p w:rsidR="00EA58FE" w:rsidRDefault="00EA58FE">
      <w:pPr>
        <w:pStyle w:val="TableParagraph"/>
        <w:spacing w:line="230" w:lineRule="atLeast"/>
        <w:jc w:val="both"/>
        <w:rPr>
          <w:i/>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321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ind w:left="110"/>
              <w:rPr>
                <w:b/>
                <w:sz w:val="20"/>
              </w:rPr>
            </w:pPr>
            <w:r>
              <w:rPr>
                <w:b/>
                <w:color w:val="00AF50"/>
                <w:spacing w:val="-2"/>
                <w:sz w:val="20"/>
              </w:rPr>
              <w:t xml:space="preserve">проживания, </w:t>
            </w:r>
            <w:r>
              <w:rPr>
                <w:b/>
                <w:color w:val="00AF50"/>
                <w:sz w:val="20"/>
              </w:rPr>
              <w:t>фамилию</w:t>
            </w:r>
            <w:r>
              <w:rPr>
                <w:b/>
                <w:color w:val="00AF50"/>
                <w:spacing w:val="80"/>
                <w:sz w:val="20"/>
              </w:rPr>
              <w:t xml:space="preserve"> </w:t>
            </w:r>
            <w:r>
              <w:rPr>
                <w:b/>
                <w:color w:val="00AF50"/>
                <w:sz w:val="20"/>
              </w:rPr>
              <w:t>и</w:t>
            </w:r>
            <w:r>
              <w:rPr>
                <w:b/>
                <w:color w:val="00AF50"/>
                <w:spacing w:val="80"/>
                <w:sz w:val="20"/>
              </w:rPr>
              <w:t xml:space="preserve"> </w:t>
            </w:r>
            <w:r>
              <w:rPr>
                <w:b/>
                <w:color w:val="00AF50"/>
                <w:sz w:val="20"/>
              </w:rPr>
              <w:t xml:space="preserve">мена </w:t>
            </w:r>
            <w:r>
              <w:rPr>
                <w:b/>
                <w:color w:val="00AF50"/>
                <w:spacing w:val="-2"/>
                <w:sz w:val="20"/>
              </w:rPr>
              <w:t>близких</w:t>
            </w:r>
          </w:p>
          <w:p w:rsidR="00EA58FE" w:rsidRDefault="004245CD">
            <w:pPr>
              <w:pStyle w:val="TableParagraph"/>
              <w:spacing w:line="229" w:lineRule="exact"/>
              <w:ind w:left="110"/>
              <w:rPr>
                <w:b/>
                <w:sz w:val="20"/>
              </w:rPr>
            </w:pPr>
            <w:r>
              <w:rPr>
                <w:b/>
                <w:color w:val="00AF50"/>
                <w:spacing w:val="-2"/>
                <w:sz w:val="20"/>
              </w:rPr>
              <w:t>родственников.</w:t>
            </w:r>
          </w:p>
        </w:tc>
        <w:tc>
          <w:tcPr>
            <w:tcW w:w="2127" w:type="dxa"/>
          </w:tcPr>
          <w:p w:rsidR="00EA58FE" w:rsidRDefault="00EA58FE">
            <w:pPr>
              <w:pStyle w:val="TableParagraph"/>
              <w:spacing w:before="229"/>
              <w:ind w:left="0"/>
              <w:rPr>
                <w:b/>
                <w:sz w:val="20"/>
              </w:rPr>
            </w:pPr>
          </w:p>
          <w:p w:rsidR="00EA58FE" w:rsidRDefault="004245CD">
            <w:pPr>
              <w:pStyle w:val="TableParagraph"/>
              <w:tabs>
                <w:tab w:val="left" w:pos="1221"/>
                <w:tab w:val="left" w:pos="1502"/>
                <w:tab w:val="left" w:pos="1578"/>
              </w:tabs>
              <w:ind w:left="110" w:right="92"/>
              <w:rPr>
                <w:b/>
                <w:sz w:val="20"/>
              </w:rPr>
            </w:pPr>
            <w:r>
              <w:rPr>
                <w:b/>
                <w:color w:val="00AF50"/>
                <w:spacing w:val="-2"/>
                <w:sz w:val="20"/>
              </w:rPr>
              <w:t>Продолжаем</w:t>
            </w:r>
            <w:r>
              <w:rPr>
                <w:b/>
                <w:color w:val="00AF50"/>
                <w:sz w:val="20"/>
              </w:rPr>
              <w:tab/>
            </w:r>
            <w:r>
              <w:rPr>
                <w:i/>
                <w:spacing w:val="-4"/>
                <w:sz w:val="20"/>
              </w:rPr>
              <w:t>у</w:t>
            </w:r>
            <w:r>
              <w:rPr>
                <w:b/>
                <w:color w:val="00AF50"/>
                <w:spacing w:val="-4"/>
                <w:sz w:val="20"/>
              </w:rPr>
              <w:t xml:space="preserve">чить </w:t>
            </w:r>
            <w:r>
              <w:rPr>
                <w:b/>
                <w:color w:val="00AF50"/>
                <w:sz w:val="20"/>
              </w:rPr>
              <w:t>знать</w:t>
            </w:r>
            <w:r>
              <w:rPr>
                <w:b/>
                <w:color w:val="00AF50"/>
                <w:spacing w:val="80"/>
                <w:sz w:val="20"/>
              </w:rPr>
              <w:t xml:space="preserve"> </w:t>
            </w:r>
            <w:r>
              <w:rPr>
                <w:b/>
                <w:color w:val="00AF50"/>
                <w:sz w:val="20"/>
              </w:rPr>
              <w:t>состав</w:t>
            </w:r>
            <w:r>
              <w:rPr>
                <w:b/>
                <w:color w:val="00AF50"/>
                <w:spacing w:val="80"/>
                <w:sz w:val="20"/>
              </w:rPr>
              <w:t xml:space="preserve"> </w:t>
            </w:r>
            <w:r>
              <w:rPr>
                <w:b/>
                <w:color w:val="00AF50"/>
                <w:sz w:val="20"/>
              </w:rPr>
              <w:t xml:space="preserve">своей </w:t>
            </w:r>
            <w:r>
              <w:rPr>
                <w:b/>
                <w:color w:val="00AF50"/>
                <w:spacing w:val="-2"/>
                <w:sz w:val="20"/>
              </w:rPr>
              <w:t>семьи,</w:t>
            </w:r>
            <w:r>
              <w:rPr>
                <w:b/>
                <w:color w:val="00AF50"/>
                <w:sz w:val="20"/>
              </w:rPr>
              <w:tab/>
            </w:r>
            <w:r>
              <w:rPr>
                <w:b/>
                <w:color w:val="00AF50"/>
                <w:sz w:val="20"/>
              </w:rPr>
              <w:tab/>
            </w:r>
            <w:r>
              <w:rPr>
                <w:b/>
                <w:color w:val="00AF50"/>
                <w:spacing w:val="-23"/>
                <w:sz w:val="20"/>
              </w:rPr>
              <w:t xml:space="preserve"> </w:t>
            </w:r>
            <w:r>
              <w:rPr>
                <w:b/>
                <w:color w:val="00AF50"/>
                <w:spacing w:val="-2"/>
                <w:sz w:val="20"/>
              </w:rPr>
              <w:t>адрес проживания, фамилию</w:t>
            </w:r>
            <w:r>
              <w:rPr>
                <w:b/>
                <w:color w:val="00AF50"/>
                <w:sz w:val="20"/>
              </w:rPr>
              <w:tab/>
            </w:r>
            <w:r>
              <w:rPr>
                <w:b/>
                <w:color w:val="00AF50"/>
                <w:spacing w:val="-10"/>
                <w:sz w:val="20"/>
              </w:rPr>
              <w:t>и</w:t>
            </w:r>
            <w:r>
              <w:rPr>
                <w:b/>
                <w:color w:val="00AF50"/>
                <w:sz w:val="20"/>
              </w:rPr>
              <w:tab/>
            </w:r>
            <w:r>
              <w:rPr>
                <w:b/>
                <w:color w:val="00AF50"/>
                <w:sz w:val="20"/>
              </w:rPr>
              <w:tab/>
            </w:r>
            <w:r>
              <w:rPr>
                <w:b/>
                <w:color w:val="00AF50"/>
                <w:spacing w:val="-4"/>
                <w:sz w:val="20"/>
              </w:rPr>
              <w:t xml:space="preserve">мена </w:t>
            </w:r>
            <w:r>
              <w:rPr>
                <w:b/>
                <w:color w:val="00AF50"/>
                <w:spacing w:val="-2"/>
                <w:sz w:val="20"/>
              </w:rPr>
              <w:t>близких</w:t>
            </w:r>
          </w:p>
          <w:p w:rsidR="00EA58FE" w:rsidRDefault="004245CD">
            <w:pPr>
              <w:pStyle w:val="TableParagraph"/>
              <w:ind w:left="110"/>
              <w:rPr>
                <w:b/>
                <w:sz w:val="20"/>
              </w:rPr>
            </w:pPr>
            <w:r>
              <w:rPr>
                <w:b/>
                <w:color w:val="00AF50"/>
                <w:spacing w:val="-2"/>
                <w:sz w:val="20"/>
              </w:rPr>
              <w:t>родственников.</w:t>
            </w:r>
          </w:p>
        </w:tc>
        <w:tc>
          <w:tcPr>
            <w:tcW w:w="2979" w:type="dxa"/>
          </w:tcPr>
          <w:p w:rsidR="00EA58FE" w:rsidRDefault="00EA58FE">
            <w:pPr>
              <w:pStyle w:val="TableParagraph"/>
              <w:ind w:left="0"/>
              <w:rPr>
                <w:sz w:val="18"/>
              </w:rPr>
            </w:pPr>
          </w:p>
        </w:tc>
        <w:tc>
          <w:tcPr>
            <w:tcW w:w="2374" w:type="dxa"/>
          </w:tcPr>
          <w:p w:rsidR="00EA58FE" w:rsidRDefault="004245CD">
            <w:pPr>
              <w:pStyle w:val="TableParagraph"/>
              <w:tabs>
                <w:tab w:val="left" w:pos="2180"/>
              </w:tabs>
              <w:ind w:left="108" w:right="95"/>
              <w:jc w:val="both"/>
              <w:rPr>
                <w:i/>
                <w:sz w:val="20"/>
              </w:rPr>
            </w:pPr>
            <w:r>
              <w:rPr>
                <w:i/>
                <w:sz w:val="20"/>
              </w:rPr>
              <w:t xml:space="preserve">чувства, переживания, поступки), особенности </w:t>
            </w:r>
            <w:r>
              <w:rPr>
                <w:i/>
                <w:spacing w:val="-2"/>
                <w:sz w:val="20"/>
              </w:rPr>
              <w:t>поведения</w:t>
            </w:r>
            <w:r>
              <w:rPr>
                <w:i/>
                <w:sz w:val="20"/>
              </w:rPr>
              <w:tab/>
            </w:r>
            <w:r>
              <w:rPr>
                <w:i/>
                <w:spacing w:val="-10"/>
                <w:sz w:val="20"/>
              </w:rPr>
              <w:t>в</w:t>
            </w:r>
          </w:p>
          <w:p w:rsidR="00EA58FE" w:rsidRDefault="004245CD">
            <w:pPr>
              <w:pStyle w:val="TableParagraph"/>
              <w:ind w:left="108" w:right="95"/>
              <w:jc w:val="both"/>
              <w:rPr>
                <w:i/>
                <w:sz w:val="20"/>
              </w:rPr>
            </w:pPr>
            <w:r>
              <w:rPr>
                <w:i/>
                <w:sz w:val="20"/>
              </w:rPr>
              <w:t>зависимости</w:t>
            </w:r>
            <w:r>
              <w:rPr>
                <w:i/>
                <w:spacing w:val="-13"/>
                <w:sz w:val="20"/>
              </w:rPr>
              <w:t xml:space="preserve"> </w:t>
            </w:r>
            <w:r>
              <w:rPr>
                <w:i/>
                <w:sz w:val="20"/>
              </w:rPr>
              <w:t>от</w:t>
            </w:r>
            <w:r>
              <w:rPr>
                <w:i/>
                <w:spacing w:val="-12"/>
                <w:sz w:val="20"/>
              </w:rPr>
              <w:t xml:space="preserve"> </w:t>
            </w:r>
            <w:r>
              <w:rPr>
                <w:i/>
                <w:sz w:val="20"/>
              </w:rPr>
              <w:t xml:space="preserve">половых </w:t>
            </w:r>
            <w:r>
              <w:rPr>
                <w:i/>
                <w:spacing w:val="-2"/>
                <w:sz w:val="20"/>
              </w:rPr>
              <w:t>различий.</w:t>
            </w:r>
          </w:p>
          <w:p w:rsidR="00EA58FE" w:rsidRDefault="004245CD">
            <w:pPr>
              <w:pStyle w:val="TableParagraph"/>
              <w:ind w:left="108"/>
              <w:rPr>
                <w:i/>
                <w:sz w:val="20"/>
              </w:rPr>
            </w:pPr>
            <w:r>
              <w:rPr>
                <w:i/>
                <w:spacing w:val="-2"/>
                <w:sz w:val="20"/>
              </w:rPr>
              <w:t>Формируем</w:t>
            </w:r>
          </w:p>
          <w:p w:rsidR="00EA58FE" w:rsidRDefault="004245CD">
            <w:pPr>
              <w:pStyle w:val="TableParagraph"/>
              <w:tabs>
                <w:tab w:val="left" w:pos="1316"/>
                <w:tab w:val="left" w:pos="1379"/>
                <w:tab w:val="left" w:pos="2165"/>
              </w:tabs>
              <w:ind w:left="108" w:right="96"/>
              <w:rPr>
                <w:i/>
                <w:sz w:val="20"/>
              </w:rPr>
            </w:pPr>
            <w:r>
              <w:rPr>
                <w:i/>
                <w:spacing w:val="-2"/>
                <w:sz w:val="20"/>
              </w:rPr>
              <w:t>представления</w:t>
            </w:r>
            <w:r>
              <w:rPr>
                <w:i/>
                <w:sz w:val="20"/>
              </w:rPr>
              <w:tab/>
            </w:r>
            <w:r>
              <w:rPr>
                <w:i/>
                <w:sz w:val="20"/>
              </w:rPr>
              <w:tab/>
            </w:r>
            <w:r>
              <w:rPr>
                <w:i/>
                <w:spacing w:val="-10"/>
                <w:sz w:val="20"/>
              </w:rPr>
              <w:t>о</w:t>
            </w:r>
            <w:r>
              <w:rPr>
                <w:i/>
                <w:spacing w:val="-2"/>
                <w:sz w:val="20"/>
              </w:rPr>
              <w:t xml:space="preserve"> различных эмоциональных </w:t>
            </w:r>
            <w:r>
              <w:rPr>
                <w:i/>
                <w:sz w:val="20"/>
              </w:rPr>
              <w:t>состояниях:</w:t>
            </w:r>
            <w:r>
              <w:rPr>
                <w:i/>
                <w:spacing w:val="40"/>
                <w:sz w:val="20"/>
              </w:rPr>
              <w:t xml:space="preserve"> </w:t>
            </w:r>
            <w:r>
              <w:rPr>
                <w:i/>
                <w:sz w:val="20"/>
              </w:rPr>
              <w:t xml:space="preserve">спокойный, </w:t>
            </w:r>
            <w:r>
              <w:rPr>
                <w:i/>
                <w:spacing w:val="-2"/>
                <w:sz w:val="20"/>
              </w:rPr>
              <w:t>веселый,</w:t>
            </w:r>
            <w:r>
              <w:rPr>
                <w:i/>
                <w:sz w:val="20"/>
              </w:rPr>
              <w:tab/>
            </w:r>
            <w:r>
              <w:rPr>
                <w:i/>
                <w:sz w:val="20"/>
              </w:rPr>
              <w:tab/>
            </w:r>
            <w:r>
              <w:rPr>
                <w:i/>
                <w:spacing w:val="-2"/>
                <w:sz w:val="20"/>
              </w:rPr>
              <w:t>грустный, сердитый,</w:t>
            </w:r>
            <w:r>
              <w:rPr>
                <w:i/>
                <w:sz w:val="20"/>
              </w:rPr>
              <w:tab/>
            </w:r>
            <w:r>
              <w:rPr>
                <w:i/>
                <w:spacing w:val="-2"/>
                <w:sz w:val="20"/>
              </w:rPr>
              <w:t xml:space="preserve">довольный, </w:t>
            </w:r>
            <w:r>
              <w:rPr>
                <w:i/>
                <w:sz w:val="20"/>
              </w:rPr>
              <w:t>испуганный,</w:t>
            </w:r>
            <w:r>
              <w:rPr>
                <w:i/>
                <w:spacing w:val="20"/>
                <w:sz w:val="20"/>
              </w:rPr>
              <w:t xml:space="preserve"> </w:t>
            </w:r>
            <w:r>
              <w:rPr>
                <w:i/>
                <w:spacing w:val="-2"/>
                <w:sz w:val="20"/>
              </w:rPr>
              <w:t>удивленный,</w:t>
            </w:r>
          </w:p>
          <w:p w:rsidR="00EA58FE" w:rsidRDefault="004245CD">
            <w:pPr>
              <w:pStyle w:val="TableParagraph"/>
              <w:spacing w:line="208" w:lineRule="exact"/>
              <w:ind w:left="108"/>
              <w:rPr>
                <w:i/>
                <w:sz w:val="20"/>
              </w:rPr>
            </w:pPr>
            <w:r>
              <w:rPr>
                <w:i/>
                <w:spacing w:val="-2"/>
                <w:sz w:val="20"/>
              </w:rPr>
              <w:t>обиженный).</w:t>
            </w:r>
          </w:p>
        </w:tc>
      </w:tr>
      <w:tr w:rsidR="00EA58FE">
        <w:trPr>
          <w:trHeight w:val="69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3</w:t>
            </w:r>
          </w:p>
        </w:tc>
        <w:tc>
          <w:tcPr>
            <w:tcW w:w="1766" w:type="dxa"/>
            <w:vMerge w:val="restart"/>
          </w:tcPr>
          <w:p w:rsidR="00EA58FE" w:rsidRDefault="00EA58FE">
            <w:pPr>
              <w:pStyle w:val="TableParagraph"/>
              <w:ind w:left="0"/>
              <w:rPr>
                <w:sz w:val="18"/>
              </w:rPr>
            </w:pPr>
          </w:p>
        </w:tc>
        <w:tc>
          <w:tcPr>
            <w:tcW w:w="1599" w:type="dxa"/>
            <w:vMerge w:val="restart"/>
            <w:shd w:val="clear" w:color="auto" w:fill="E4E4E4"/>
          </w:tcPr>
          <w:p w:rsidR="00EA58FE" w:rsidRDefault="004245CD">
            <w:pPr>
              <w:pStyle w:val="TableParagraph"/>
              <w:ind w:left="75" w:right="65"/>
              <w:jc w:val="center"/>
              <w:rPr>
                <w:b/>
                <w:sz w:val="20"/>
              </w:rPr>
            </w:pPr>
            <w:r>
              <w:rPr>
                <w:b/>
                <w:sz w:val="20"/>
              </w:rPr>
              <w:t>Мой</w:t>
            </w:r>
            <w:r>
              <w:rPr>
                <w:b/>
                <w:spacing w:val="-13"/>
                <w:sz w:val="20"/>
              </w:rPr>
              <w:t xml:space="preserve"> </w:t>
            </w:r>
            <w:r>
              <w:rPr>
                <w:b/>
                <w:sz w:val="20"/>
              </w:rPr>
              <w:t xml:space="preserve">детский </w:t>
            </w:r>
            <w:r>
              <w:rPr>
                <w:b/>
                <w:spacing w:val="-4"/>
                <w:sz w:val="20"/>
              </w:rPr>
              <w:t>сад.</w:t>
            </w:r>
          </w:p>
          <w:p w:rsidR="00EA58FE" w:rsidRDefault="004245CD">
            <w:pPr>
              <w:pStyle w:val="TableParagraph"/>
              <w:spacing w:before="1"/>
              <w:ind w:left="75" w:right="67"/>
              <w:jc w:val="center"/>
              <w:rPr>
                <w:b/>
                <w:sz w:val="20"/>
              </w:rPr>
            </w:pPr>
            <w:r>
              <w:rPr>
                <w:b/>
                <w:color w:val="000000"/>
                <w:spacing w:val="-2"/>
                <w:sz w:val="20"/>
                <w:highlight w:val="cyan"/>
              </w:rPr>
              <w:t>Мебель.</w:t>
            </w:r>
          </w:p>
        </w:tc>
        <w:tc>
          <w:tcPr>
            <w:tcW w:w="2040" w:type="dxa"/>
          </w:tcPr>
          <w:p w:rsidR="00EA58FE" w:rsidRDefault="004245CD">
            <w:pPr>
              <w:pStyle w:val="TableParagraph"/>
              <w:ind w:left="703" w:hanging="341"/>
              <w:rPr>
                <w:sz w:val="20"/>
              </w:rPr>
            </w:pPr>
            <w:r>
              <w:rPr>
                <w:sz w:val="20"/>
                <w:u w:val="single"/>
              </w:rPr>
              <w:t>Вот</w:t>
            </w:r>
            <w:r>
              <w:rPr>
                <w:spacing w:val="-13"/>
                <w:sz w:val="20"/>
                <w:u w:val="single"/>
              </w:rPr>
              <w:t xml:space="preserve"> </w:t>
            </w:r>
            <w:r>
              <w:rPr>
                <w:sz w:val="20"/>
                <w:u w:val="single"/>
              </w:rPr>
              <w:t>какая</w:t>
            </w:r>
            <w:r>
              <w:rPr>
                <w:spacing w:val="-12"/>
                <w:sz w:val="20"/>
                <w:u w:val="single"/>
              </w:rPr>
              <w:t xml:space="preserve"> </w:t>
            </w:r>
            <w:r>
              <w:rPr>
                <w:sz w:val="20"/>
                <w:u w:val="single"/>
              </w:rPr>
              <w:t>наша</w:t>
            </w:r>
            <w:r>
              <w:rPr>
                <w:sz w:val="20"/>
              </w:rPr>
              <w:t xml:space="preserve"> </w:t>
            </w:r>
            <w:r>
              <w:rPr>
                <w:spacing w:val="-2"/>
                <w:sz w:val="20"/>
                <w:u w:val="single"/>
              </w:rPr>
              <w:t>группа.</w:t>
            </w:r>
          </w:p>
        </w:tc>
        <w:tc>
          <w:tcPr>
            <w:tcW w:w="2127" w:type="dxa"/>
          </w:tcPr>
          <w:p w:rsidR="00EA58FE" w:rsidRDefault="004245CD">
            <w:pPr>
              <w:pStyle w:val="TableParagraph"/>
              <w:ind w:left="161"/>
              <w:rPr>
                <w:sz w:val="20"/>
              </w:rPr>
            </w:pPr>
            <w:r>
              <w:rPr>
                <w:sz w:val="20"/>
                <w:u w:val="single"/>
              </w:rPr>
              <w:t>Хорошо</w:t>
            </w:r>
            <w:r>
              <w:rPr>
                <w:spacing w:val="-2"/>
                <w:sz w:val="20"/>
                <w:u w:val="single"/>
              </w:rPr>
              <w:t xml:space="preserve"> </w:t>
            </w:r>
            <w:r>
              <w:rPr>
                <w:sz w:val="20"/>
                <w:u w:val="single"/>
              </w:rPr>
              <w:t>у</w:t>
            </w:r>
            <w:r>
              <w:rPr>
                <w:spacing w:val="-4"/>
                <w:sz w:val="20"/>
                <w:u w:val="single"/>
              </w:rPr>
              <w:t xml:space="preserve"> </w:t>
            </w:r>
            <w:r>
              <w:rPr>
                <w:sz w:val="20"/>
                <w:u w:val="single"/>
              </w:rPr>
              <w:t>нас</w:t>
            </w:r>
            <w:r>
              <w:rPr>
                <w:spacing w:val="-3"/>
                <w:sz w:val="20"/>
                <w:u w:val="single"/>
              </w:rPr>
              <w:t xml:space="preserve"> </w:t>
            </w:r>
            <w:r>
              <w:rPr>
                <w:sz w:val="20"/>
                <w:u w:val="single"/>
              </w:rPr>
              <w:t>в</w:t>
            </w:r>
            <w:r>
              <w:rPr>
                <w:spacing w:val="-3"/>
                <w:sz w:val="20"/>
                <w:u w:val="single"/>
              </w:rPr>
              <w:t xml:space="preserve"> </w:t>
            </w:r>
            <w:r>
              <w:rPr>
                <w:spacing w:val="-2"/>
                <w:sz w:val="20"/>
                <w:u w:val="single"/>
              </w:rPr>
              <w:t>саду.</w:t>
            </w:r>
          </w:p>
        </w:tc>
        <w:tc>
          <w:tcPr>
            <w:tcW w:w="2979" w:type="dxa"/>
          </w:tcPr>
          <w:p w:rsidR="00EA58FE" w:rsidRDefault="004245CD">
            <w:pPr>
              <w:pStyle w:val="TableParagraph"/>
              <w:ind w:left="124"/>
              <w:rPr>
                <w:sz w:val="20"/>
              </w:rPr>
            </w:pPr>
            <w:r>
              <w:rPr>
                <w:sz w:val="20"/>
                <w:u w:val="single"/>
              </w:rPr>
              <w:t>Вот</w:t>
            </w:r>
            <w:r>
              <w:rPr>
                <w:spacing w:val="-4"/>
                <w:sz w:val="20"/>
                <w:u w:val="single"/>
              </w:rPr>
              <w:t xml:space="preserve"> </w:t>
            </w:r>
            <w:r>
              <w:rPr>
                <w:sz w:val="20"/>
                <w:u w:val="single"/>
              </w:rPr>
              <w:t>и</w:t>
            </w:r>
            <w:r>
              <w:rPr>
                <w:spacing w:val="-3"/>
                <w:sz w:val="20"/>
                <w:u w:val="single"/>
              </w:rPr>
              <w:t xml:space="preserve"> </w:t>
            </w:r>
            <w:r>
              <w:rPr>
                <w:sz w:val="20"/>
                <w:u w:val="single"/>
              </w:rPr>
              <w:t>стали</w:t>
            </w:r>
            <w:r>
              <w:rPr>
                <w:spacing w:val="-3"/>
                <w:sz w:val="20"/>
                <w:u w:val="single"/>
              </w:rPr>
              <w:t xml:space="preserve"> </w:t>
            </w:r>
            <w:r>
              <w:rPr>
                <w:sz w:val="20"/>
                <w:u w:val="single"/>
              </w:rPr>
              <w:t>мы</w:t>
            </w:r>
            <w:r>
              <w:rPr>
                <w:spacing w:val="-2"/>
                <w:sz w:val="20"/>
                <w:u w:val="single"/>
              </w:rPr>
              <w:t xml:space="preserve"> </w:t>
            </w:r>
            <w:r>
              <w:rPr>
                <w:sz w:val="20"/>
                <w:u w:val="single"/>
              </w:rPr>
              <w:t>на</w:t>
            </w:r>
            <w:r>
              <w:rPr>
                <w:spacing w:val="-3"/>
                <w:sz w:val="20"/>
                <w:u w:val="single"/>
              </w:rPr>
              <w:t xml:space="preserve"> </w:t>
            </w:r>
            <w:r>
              <w:rPr>
                <w:sz w:val="20"/>
                <w:u w:val="single"/>
              </w:rPr>
              <w:t>год</w:t>
            </w:r>
            <w:r>
              <w:rPr>
                <w:spacing w:val="-3"/>
                <w:sz w:val="20"/>
                <w:u w:val="single"/>
              </w:rPr>
              <w:t xml:space="preserve"> </w:t>
            </w:r>
            <w:r>
              <w:rPr>
                <w:spacing w:val="-2"/>
                <w:sz w:val="20"/>
                <w:u w:val="single"/>
              </w:rPr>
              <w:t>взрослее.</w:t>
            </w:r>
          </w:p>
        </w:tc>
        <w:tc>
          <w:tcPr>
            <w:tcW w:w="2374" w:type="dxa"/>
          </w:tcPr>
          <w:p w:rsidR="00EA58FE" w:rsidRDefault="004245CD">
            <w:pPr>
              <w:pStyle w:val="TableParagraph"/>
              <w:ind w:left="844" w:hanging="452"/>
              <w:rPr>
                <w:sz w:val="20"/>
              </w:rPr>
            </w:pPr>
            <w:r>
              <w:rPr>
                <w:sz w:val="20"/>
                <w:u w:val="single"/>
              </w:rPr>
              <w:t>Скоро</w:t>
            </w:r>
            <w:r>
              <w:rPr>
                <w:spacing w:val="-13"/>
                <w:sz w:val="20"/>
                <w:u w:val="single"/>
              </w:rPr>
              <w:t xml:space="preserve"> </w:t>
            </w:r>
            <w:r>
              <w:rPr>
                <w:sz w:val="20"/>
                <w:u w:val="single"/>
              </w:rPr>
              <w:t>в</w:t>
            </w:r>
            <w:r>
              <w:rPr>
                <w:spacing w:val="-12"/>
                <w:sz w:val="20"/>
                <w:u w:val="single"/>
              </w:rPr>
              <w:t xml:space="preserve"> </w:t>
            </w:r>
            <w:r>
              <w:rPr>
                <w:sz w:val="20"/>
                <w:u w:val="single"/>
              </w:rPr>
              <w:t>школу</w:t>
            </w:r>
            <w:r>
              <w:rPr>
                <w:spacing w:val="-13"/>
                <w:sz w:val="20"/>
                <w:u w:val="single"/>
              </w:rPr>
              <w:t xml:space="preserve"> </w:t>
            </w:r>
            <w:r>
              <w:rPr>
                <w:sz w:val="20"/>
                <w:u w:val="single"/>
              </w:rPr>
              <w:t>мы</w:t>
            </w:r>
            <w:r>
              <w:rPr>
                <w:sz w:val="20"/>
              </w:rPr>
              <w:t xml:space="preserve"> </w:t>
            </w:r>
            <w:r>
              <w:rPr>
                <w:spacing w:val="-2"/>
                <w:sz w:val="20"/>
                <w:u w:val="single"/>
              </w:rPr>
              <w:t>пойдем.</w:t>
            </w:r>
          </w:p>
        </w:tc>
      </w:tr>
      <w:tr w:rsidR="00EA58FE">
        <w:trPr>
          <w:trHeight w:val="6212"/>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578"/>
                <w:tab w:val="left" w:pos="1377"/>
                <w:tab w:val="left" w:pos="1841"/>
              </w:tabs>
              <w:ind w:left="110" w:right="96"/>
              <w:rPr>
                <w:sz w:val="20"/>
              </w:rPr>
            </w:pPr>
            <w:r>
              <w:rPr>
                <w:spacing w:val="-2"/>
                <w:sz w:val="20"/>
              </w:rPr>
              <w:t>Поддерживаем установление положительных контактов</w:t>
            </w:r>
            <w:r>
              <w:rPr>
                <w:sz w:val="20"/>
              </w:rPr>
              <w:tab/>
            </w:r>
            <w:r>
              <w:rPr>
                <w:spacing w:val="-4"/>
                <w:sz w:val="20"/>
              </w:rPr>
              <w:t xml:space="preserve">между </w:t>
            </w:r>
            <w:r>
              <w:rPr>
                <w:sz w:val="20"/>
              </w:rPr>
              <w:t>детьми,</w:t>
            </w:r>
            <w:r>
              <w:rPr>
                <w:spacing w:val="64"/>
                <w:sz w:val="20"/>
              </w:rPr>
              <w:t xml:space="preserve"> </w:t>
            </w:r>
            <w:r>
              <w:rPr>
                <w:sz w:val="20"/>
              </w:rPr>
              <w:t>основанные на</w:t>
            </w:r>
            <w:r>
              <w:rPr>
                <w:spacing w:val="33"/>
                <w:sz w:val="20"/>
              </w:rPr>
              <w:t xml:space="preserve"> </w:t>
            </w:r>
            <w:r>
              <w:rPr>
                <w:sz w:val="20"/>
              </w:rPr>
              <w:t>общих</w:t>
            </w:r>
            <w:r>
              <w:rPr>
                <w:spacing w:val="34"/>
                <w:sz w:val="20"/>
              </w:rPr>
              <w:t xml:space="preserve"> </w:t>
            </w:r>
            <w:r>
              <w:rPr>
                <w:sz w:val="20"/>
              </w:rPr>
              <w:t xml:space="preserve">интересах </w:t>
            </w:r>
            <w:r>
              <w:rPr>
                <w:spacing w:val="-10"/>
                <w:sz w:val="20"/>
              </w:rPr>
              <w:t>к</w:t>
            </w:r>
            <w:r>
              <w:rPr>
                <w:sz w:val="20"/>
              </w:rPr>
              <w:tab/>
            </w:r>
            <w:r>
              <w:rPr>
                <w:spacing w:val="-2"/>
                <w:sz w:val="20"/>
              </w:rPr>
              <w:t>действиям</w:t>
            </w:r>
            <w:r>
              <w:rPr>
                <w:sz w:val="20"/>
              </w:rPr>
              <w:tab/>
            </w:r>
            <w:r>
              <w:rPr>
                <w:spacing w:val="-10"/>
                <w:sz w:val="20"/>
              </w:rPr>
              <w:t>с</w:t>
            </w:r>
            <w:r>
              <w:rPr>
                <w:spacing w:val="-2"/>
                <w:sz w:val="20"/>
              </w:rPr>
              <w:t xml:space="preserve"> игрушками,</w:t>
            </w:r>
          </w:p>
          <w:p w:rsidR="00EA58FE" w:rsidRDefault="004245CD">
            <w:pPr>
              <w:pStyle w:val="TableParagraph"/>
              <w:tabs>
                <w:tab w:val="left" w:pos="1837"/>
              </w:tabs>
              <w:spacing w:before="1"/>
              <w:ind w:left="110" w:right="93"/>
              <w:rPr>
                <w:sz w:val="20"/>
              </w:rPr>
            </w:pPr>
            <w:r>
              <w:rPr>
                <w:spacing w:val="-2"/>
                <w:sz w:val="20"/>
              </w:rPr>
              <w:t xml:space="preserve">предметами, </w:t>
            </w:r>
            <w:r>
              <w:rPr>
                <w:sz w:val="20"/>
              </w:rPr>
              <w:t>взаимной</w:t>
            </w:r>
            <w:r>
              <w:rPr>
                <w:spacing w:val="57"/>
                <w:sz w:val="20"/>
              </w:rPr>
              <w:t xml:space="preserve"> </w:t>
            </w:r>
            <w:r>
              <w:rPr>
                <w:sz w:val="20"/>
              </w:rPr>
              <w:t xml:space="preserve">симпатии, </w:t>
            </w:r>
            <w:r>
              <w:rPr>
                <w:spacing w:val="-2"/>
                <w:sz w:val="20"/>
              </w:rPr>
              <w:t>приучаем</w:t>
            </w:r>
            <w:r>
              <w:rPr>
                <w:sz w:val="20"/>
              </w:rPr>
              <w:tab/>
            </w:r>
            <w:r>
              <w:rPr>
                <w:spacing w:val="-10"/>
                <w:sz w:val="20"/>
              </w:rPr>
              <w:t>к</w:t>
            </w:r>
            <w:r>
              <w:rPr>
                <w:spacing w:val="-2"/>
                <w:sz w:val="20"/>
              </w:rPr>
              <w:t xml:space="preserve"> выполнению</w:t>
            </w:r>
          </w:p>
          <w:p w:rsidR="00EA58FE" w:rsidRDefault="004245CD">
            <w:pPr>
              <w:pStyle w:val="TableParagraph"/>
              <w:tabs>
                <w:tab w:val="left" w:pos="1122"/>
              </w:tabs>
              <w:ind w:left="110" w:right="95"/>
              <w:rPr>
                <w:sz w:val="20"/>
              </w:rPr>
            </w:pPr>
            <w:r>
              <w:rPr>
                <w:spacing w:val="-2"/>
                <w:sz w:val="20"/>
              </w:rPr>
              <w:t>элементарных</w:t>
            </w:r>
            <w:r>
              <w:rPr>
                <w:spacing w:val="40"/>
                <w:sz w:val="20"/>
              </w:rPr>
              <w:t xml:space="preserve"> </w:t>
            </w:r>
            <w:r>
              <w:rPr>
                <w:spacing w:val="-2"/>
                <w:sz w:val="20"/>
              </w:rPr>
              <w:t>правил</w:t>
            </w:r>
            <w:r>
              <w:rPr>
                <w:sz w:val="20"/>
              </w:rPr>
              <w:tab/>
            </w:r>
            <w:r>
              <w:rPr>
                <w:spacing w:val="-2"/>
                <w:sz w:val="20"/>
              </w:rPr>
              <w:t xml:space="preserve">культуры </w:t>
            </w:r>
            <w:r>
              <w:rPr>
                <w:sz w:val="20"/>
              </w:rPr>
              <w:t>поведения в дс.</w:t>
            </w:r>
          </w:p>
          <w:p w:rsidR="00EA58FE" w:rsidRDefault="004245CD">
            <w:pPr>
              <w:pStyle w:val="TableParagraph"/>
              <w:tabs>
                <w:tab w:val="left" w:pos="959"/>
                <w:tab w:val="left" w:pos="1840"/>
              </w:tabs>
              <w:spacing w:before="229"/>
              <w:ind w:left="110" w:right="92"/>
              <w:rPr>
                <w:i/>
                <w:sz w:val="20"/>
              </w:rPr>
            </w:pPr>
            <w:r>
              <w:rPr>
                <w:i/>
                <w:spacing w:val="-4"/>
                <w:sz w:val="20"/>
              </w:rPr>
              <w:t>ДД:</w:t>
            </w:r>
            <w:r>
              <w:rPr>
                <w:i/>
                <w:sz w:val="20"/>
              </w:rPr>
              <w:tab/>
            </w:r>
            <w:r>
              <w:rPr>
                <w:i/>
                <w:spacing w:val="-2"/>
                <w:sz w:val="20"/>
              </w:rPr>
              <w:t>формируем эмоционально положительное отношение</w:t>
            </w:r>
            <w:r>
              <w:rPr>
                <w:i/>
                <w:sz w:val="20"/>
              </w:rPr>
              <w:tab/>
            </w:r>
            <w:r>
              <w:rPr>
                <w:i/>
                <w:spacing w:val="-10"/>
                <w:sz w:val="20"/>
              </w:rPr>
              <w:t>к</w:t>
            </w:r>
            <w:r>
              <w:rPr>
                <w:i/>
                <w:sz w:val="20"/>
              </w:rPr>
              <w:t xml:space="preserve"> сотрудникам</w:t>
            </w:r>
            <w:r>
              <w:rPr>
                <w:i/>
                <w:spacing w:val="80"/>
                <w:sz w:val="20"/>
              </w:rPr>
              <w:t xml:space="preserve"> </w:t>
            </w:r>
            <w:r>
              <w:rPr>
                <w:i/>
                <w:sz w:val="20"/>
              </w:rPr>
              <w:t>дс,</w:t>
            </w:r>
            <w:r>
              <w:rPr>
                <w:i/>
                <w:spacing w:val="80"/>
                <w:sz w:val="20"/>
              </w:rPr>
              <w:t xml:space="preserve"> </w:t>
            </w:r>
            <w:r>
              <w:rPr>
                <w:i/>
                <w:sz w:val="20"/>
              </w:rPr>
              <w:t xml:space="preserve">, </w:t>
            </w:r>
            <w:r>
              <w:rPr>
                <w:i/>
                <w:spacing w:val="-2"/>
                <w:sz w:val="20"/>
              </w:rPr>
              <w:t>конкретизируем начальные</w:t>
            </w:r>
          </w:p>
          <w:p w:rsidR="00EA58FE" w:rsidRDefault="004245CD">
            <w:pPr>
              <w:pStyle w:val="TableParagraph"/>
              <w:tabs>
                <w:tab w:val="left" w:pos="1834"/>
              </w:tabs>
              <w:spacing w:before="1"/>
              <w:ind w:left="110" w:right="93"/>
              <w:rPr>
                <w:i/>
                <w:sz w:val="20"/>
              </w:rPr>
            </w:pPr>
            <w:r>
              <w:rPr>
                <w:i/>
                <w:spacing w:val="-2"/>
                <w:sz w:val="20"/>
              </w:rPr>
              <w:t>представления</w:t>
            </w:r>
            <w:r>
              <w:rPr>
                <w:i/>
                <w:sz w:val="20"/>
              </w:rPr>
              <w:tab/>
            </w:r>
            <w:r>
              <w:rPr>
                <w:i/>
                <w:spacing w:val="-10"/>
                <w:sz w:val="20"/>
              </w:rPr>
              <w:t>о</w:t>
            </w:r>
            <w:r>
              <w:rPr>
                <w:i/>
                <w:spacing w:val="-2"/>
                <w:sz w:val="20"/>
              </w:rPr>
              <w:t xml:space="preserve"> назначении отдельных</w:t>
            </w:r>
          </w:p>
          <w:p w:rsidR="00EA58FE" w:rsidRDefault="004245CD">
            <w:pPr>
              <w:pStyle w:val="TableParagraph"/>
              <w:tabs>
                <w:tab w:val="left" w:pos="1695"/>
              </w:tabs>
              <w:spacing w:line="211" w:lineRule="exact"/>
              <w:ind w:left="110"/>
              <w:rPr>
                <w:i/>
                <w:sz w:val="20"/>
              </w:rPr>
            </w:pPr>
            <w:r>
              <w:rPr>
                <w:i/>
                <w:spacing w:val="-2"/>
                <w:sz w:val="20"/>
              </w:rPr>
              <w:t>помещений</w:t>
            </w:r>
            <w:r>
              <w:rPr>
                <w:i/>
                <w:sz w:val="20"/>
              </w:rPr>
              <w:tab/>
            </w:r>
            <w:r>
              <w:rPr>
                <w:i/>
                <w:spacing w:val="-5"/>
                <w:sz w:val="20"/>
              </w:rPr>
              <w:t>дс,</w:t>
            </w:r>
          </w:p>
        </w:tc>
        <w:tc>
          <w:tcPr>
            <w:tcW w:w="2127" w:type="dxa"/>
          </w:tcPr>
          <w:p w:rsidR="00EA58FE" w:rsidRDefault="004245CD">
            <w:pPr>
              <w:pStyle w:val="TableParagraph"/>
              <w:ind w:left="110"/>
              <w:rPr>
                <w:sz w:val="20"/>
              </w:rPr>
            </w:pPr>
            <w:r>
              <w:rPr>
                <w:spacing w:val="-2"/>
                <w:sz w:val="20"/>
              </w:rPr>
              <w:t>Обеспечиваем</w:t>
            </w:r>
          </w:p>
          <w:p w:rsidR="00EA58FE" w:rsidRDefault="004245CD">
            <w:pPr>
              <w:pStyle w:val="TableParagraph"/>
              <w:tabs>
                <w:tab w:val="left" w:pos="964"/>
                <w:tab w:val="left" w:pos="1911"/>
              </w:tabs>
              <w:ind w:left="110" w:right="96"/>
              <w:rPr>
                <w:sz w:val="20"/>
              </w:rPr>
            </w:pPr>
            <w:r>
              <w:rPr>
                <w:spacing w:val="-2"/>
                <w:sz w:val="20"/>
              </w:rPr>
              <w:t>включенность</w:t>
            </w:r>
            <w:r>
              <w:rPr>
                <w:sz w:val="20"/>
              </w:rPr>
              <w:tab/>
            </w:r>
            <w:r>
              <w:rPr>
                <w:spacing w:val="-38"/>
                <w:sz w:val="20"/>
              </w:rPr>
              <w:t xml:space="preserve"> </w:t>
            </w:r>
            <w:r>
              <w:rPr>
                <w:spacing w:val="-8"/>
                <w:sz w:val="20"/>
              </w:rPr>
              <w:t xml:space="preserve">в </w:t>
            </w:r>
            <w:r>
              <w:rPr>
                <w:spacing w:val="-2"/>
                <w:sz w:val="20"/>
              </w:rPr>
              <w:t>детское</w:t>
            </w:r>
            <w:r>
              <w:rPr>
                <w:sz w:val="20"/>
              </w:rPr>
              <w:tab/>
            </w:r>
            <w:r>
              <w:rPr>
                <w:spacing w:val="-2"/>
                <w:sz w:val="20"/>
              </w:rPr>
              <w:t xml:space="preserve">сообщество, </w:t>
            </w:r>
            <w:r>
              <w:rPr>
                <w:sz w:val="20"/>
              </w:rPr>
              <w:t>умение</w:t>
            </w:r>
            <w:r>
              <w:rPr>
                <w:spacing w:val="-13"/>
                <w:sz w:val="20"/>
              </w:rPr>
              <w:t xml:space="preserve"> </w:t>
            </w:r>
            <w:r>
              <w:rPr>
                <w:sz w:val="20"/>
              </w:rPr>
              <w:t>согласовывать взаимоотношения</w:t>
            </w:r>
            <w:r>
              <w:rPr>
                <w:spacing w:val="80"/>
                <w:sz w:val="20"/>
              </w:rPr>
              <w:t xml:space="preserve"> </w:t>
            </w:r>
            <w:r>
              <w:rPr>
                <w:sz w:val="20"/>
              </w:rPr>
              <w:t xml:space="preserve">со </w:t>
            </w:r>
            <w:r>
              <w:rPr>
                <w:spacing w:val="-2"/>
                <w:sz w:val="20"/>
              </w:rPr>
              <w:t>сверстниками, поощряем</w:t>
            </w:r>
            <w:r>
              <w:rPr>
                <w:spacing w:val="80"/>
                <w:sz w:val="20"/>
              </w:rPr>
              <w:t xml:space="preserve"> </w:t>
            </w:r>
            <w:r>
              <w:rPr>
                <w:spacing w:val="-2"/>
                <w:sz w:val="20"/>
              </w:rPr>
              <w:t>инициативу</w:t>
            </w:r>
            <w:r>
              <w:rPr>
                <w:sz w:val="20"/>
              </w:rPr>
              <w:tab/>
            </w:r>
            <w:r>
              <w:rPr>
                <w:spacing w:val="-10"/>
                <w:sz w:val="20"/>
              </w:rPr>
              <w:t>и</w:t>
            </w:r>
            <w:r>
              <w:rPr>
                <w:spacing w:val="-2"/>
                <w:sz w:val="20"/>
              </w:rPr>
              <w:t xml:space="preserve"> самостоятельность</w:t>
            </w:r>
            <w:r>
              <w:rPr>
                <w:sz w:val="20"/>
              </w:rPr>
              <w:tab/>
            </w:r>
            <w:r>
              <w:rPr>
                <w:spacing w:val="-40"/>
                <w:sz w:val="20"/>
              </w:rPr>
              <w:t xml:space="preserve"> </w:t>
            </w:r>
            <w:r>
              <w:rPr>
                <w:spacing w:val="-8"/>
                <w:sz w:val="20"/>
              </w:rPr>
              <w:t xml:space="preserve">в </w:t>
            </w:r>
            <w:r>
              <w:rPr>
                <w:spacing w:val="-2"/>
                <w:sz w:val="20"/>
              </w:rPr>
              <w:t>выборе</w:t>
            </w:r>
            <w:r>
              <w:rPr>
                <w:sz w:val="20"/>
              </w:rPr>
              <w:tab/>
            </w:r>
            <w:r>
              <w:rPr>
                <w:spacing w:val="-26"/>
                <w:sz w:val="20"/>
              </w:rPr>
              <w:t xml:space="preserve"> </w:t>
            </w:r>
            <w:r>
              <w:rPr>
                <w:sz w:val="20"/>
              </w:rPr>
              <w:t>занятий</w:t>
            </w:r>
            <w:r>
              <w:rPr>
                <w:sz w:val="20"/>
              </w:rPr>
              <w:tab/>
            </w:r>
            <w:r>
              <w:rPr>
                <w:spacing w:val="-10"/>
                <w:sz w:val="20"/>
              </w:rPr>
              <w:t>и</w:t>
            </w:r>
            <w:r>
              <w:rPr>
                <w:sz w:val="20"/>
              </w:rPr>
              <w:t xml:space="preserve"> партнеров,</w:t>
            </w:r>
            <w:r>
              <w:rPr>
                <w:spacing w:val="-13"/>
                <w:sz w:val="20"/>
              </w:rPr>
              <w:t xml:space="preserve"> </w:t>
            </w:r>
            <w:r>
              <w:rPr>
                <w:sz w:val="20"/>
              </w:rPr>
              <w:t xml:space="preserve">обогащаем </w:t>
            </w:r>
            <w:r>
              <w:rPr>
                <w:spacing w:val="-2"/>
                <w:sz w:val="20"/>
              </w:rPr>
              <w:t>умение</w:t>
            </w:r>
          </w:p>
          <w:p w:rsidR="00EA58FE" w:rsidRDefault="004245CD">
            <w:pPr>
              <w:pStyle w:val="TableParagraph"/>
              <w:spacing w:before="1"/>
              <w:ind w:left="110"/>
              <w:rPr>
                <w:sz w:val="20"/>
              </w:rPr>
            </w:pPr>
            <w:r>
              <w:rPr>
                <w:spacing w:val="-2"/>
                <w:sz w:val="20"/>
              </w:rPr>
              <w:t>договариваться, поддерживаем</w:t>
            </w:r>
          </w:p>
          <w:p w:rsidR="00EA58FE" w:rsidRDefault="004245CD">
            <w:pPr>
              <w:pStyle w:val="TableParagraph"/>
              <w:tabs>
                <w:tab w:val="left" w:pos="966"/>
                <w:tab w:val="left" w:pos="1283"/>
                <w:tab w:val="left" w:pos="1923"/>
              </w:tabs>
              <w:ind w:left="110" w:right="96"/>
              <w:rPr>
                <w:sz w:val="20"/>
              </w:rPr>
            </w:pPr>
            <w:r>
              <w:rPr>
                <w:spacing w:val="-2"/>
                <w:sz w:val="20"/>
              </w:rPr>
              <w:t>совместны</w:t>
            </w:r>
            <w:r>
              <w:rPr>
                <w:sz w:val="20"/>
              </w:rPr>
              <w:tab/>
            </w:r>
            <w:r>
              <w:rPr>
                <w:spacing w:val="-50"/>
                <w:sz w:val="20"/>
              </w:rPr>
              <w:t xml:space="preserve"> </w:t>
            </w:r>
            <w:r>
              <w:rPr>
                <w:spacing w:val="-4"/>
                <w:sz w:val="20"/>
              </w:rPr>
              <w:t>дела</w:t>
            </w:r>
            <w:r>
              <w:rPr>
                <w:sz w:val="20"/>
              </w:rPr>
              <w:tab/>
            </w:r>
            <w:r>
              <w:rPr>
                <w:spacing w:val="-10"/>
                <w:sz w:val="20"/>
              </w:rPr>
              <w:t>в</w:t>
            </w:r>
            <w:r>
              <w:rPr>
                <w:spacing w:val="-2"/>
                <w:sz w:val="20"/>
              </w:rPr>
              <w:t xml:space="preserve"> небольших</w:t>
            </w:r>
            <w:r>
              <w:rPr>
                <w:sz w:val="20"/>
              </w:rPr>
              <w:tab/>
            </w:r>
            <w:r>
              <w:rPr>
                <w:spacing w:val="-2"/>
                <w:sz w:val="20"/>
              </w:rPr>
              <w:t xml:space="preserve">группах. Способствуем </w:t>
            </w:r>
            <w:r>
              <w:rPr>
                <w:sz w:val="20"/>
              </w:rPr>
              <w:t>освоению</w:t>
            </w:r>
            <w:r>
              <w:rPr>
                <w:spacing w:val="80"/>
                <w:sz w:val="20"/>
              </w:rPr>
              <w:t xml:space="preserve"> </w:t>
            </w:r>
            <w:r>
              <w:rPr>
                <w:sz w:val="20"/>
              </w:rPr>
              <w:t>правил</w:t>
            </w:r>
            <w:r>
              <w:rPr>
                <w:spacing w:val="80"/>
                <w:sz w:val="20"/>
              </w:rPr>
              <w:t xml:space="preserve"> </w:t>
            </w:r>
            <w:r>
              <w:rPr>
                <w:sz w:val="20"/>
              </w:rPr>
              <w:t xml:space="preserve">и </w:t>
            </w:r>
            <w:r>
              <w:rPr>
                <w:spacing w:val="-4"/>
                <w:sz w:val="20"/>
              </w:rPr>
              <w:t>форм</w:t>
            </w:r>
            <w:r>
              <w:rPr>
                <w:sz w:val="20"/>
              </w:rPr>
              <w:tab/>
            </w:r>
            <w:r>
              <w:rPr>
                <w:spacing w:val="-2"/>
                <w:sz w:val="20"/>
              </w:rPr>
              <w:t xml:space="preserve">вежливости. </w:t>
            </w:r>
            <w:r>
              <w:rPr>
                <w:sz w:val="20"/>
              </w:rPr>
              <w:t>Уважения</w:t>
            </w:r>
            <w:r>
              <w:rPr>
                <w:spacing w:val="7"/>
                <w:sz w:val="20"/>
              </w:rPr>
              <w:t xml:space="preserve"> </w:t>
            </w:r>
            <w:r>
              <w:rPr>
                <w:sz w:val="20"/>
              </w:rPr>
              <w:t xml:space="preserve">к старшим. </w:t>
            </w:r>
            <w:r>
              <w:rPr>
                <w:spacing w:val="-2"/>
                <w:sz w:val="20"/>
              </w:rPr>
              <w:t>Знакомим</w:t>
            </w:r>
            <w:r>
              <w:rPr>
                <w:sz w:val="20"/>
              </w:rPr>
              <w:tab/>
            </w:r>
            <w:r>
              <w:rPr>
                <w:sz w:val="20"/>
              </w:rPr>
              <w:tab/>
            </w:r>
            <w:r>
              <w:rPr>
                <w:sz w:val="20"/>
              </w:rPr>
              <w:tab/>
            </w:r>
            <w:r>
              <w:rPr>
                <w:spacing w:val="-46"/>
                <w:sz w:val="20"/>
              </w:rPr>
              <w:t xml:space="preserve"> </w:t>
            </w:r>
            <w:r>
              <w:rPr>
                <w:spacing w:val="-7"/>
                <w:sz w:val="20"/>
              </w:rPr>
              <w:t>с</w:t>
            </w:r>
          </w:p>
          <w:p w:rsidR="00EA58FE" w:rsidRDefault="004245CD">
            <w:pPr>
              <w:pStyle w:val="TableParagraph"/>
              <w:tabs>
                <w:tab w:val="left" w:pos="767"/>
              </w:tabs>
              <w:ind w:left="110" w:right="96"/>
              <w:jc w:val="both"/>
              <w:rPr>
                <w:sz w:val="20"/>
              </w:rPr>
            </w:pPr>
            <w:r>
              <w:rPr>
                <w:sz w:val="20"/>
              </w:rPr>
              <w:t xml:space="preserve">правилами поведения </w:t>
            </w:r>
            <w:r>
              <w:rPr>
                <w:spacing w:val="-10"/>
                <w:sz w:val="20"/>
              </w:rPr>
              <w:t>в</w:t>
            </w:r>
            <w:r>
              <w:rPr>
                <w:sz w:val="20"/>
              </w:rPr>
              <w:tab/>
            </w:r>
            <w:r>
              <w:rPr>
                <w:spacing w:val="-2"/>
                <w:sz w:val="20"/>
              </w:rPr>
              <w:t xml:space="preserve">общественных </w:t>
            </w:r>
            <w:r>
              <w:rPr>
                <w:sz w:val="20"/>
              </w:rPr>
              <w:t xml:space="preserve">местах. Развивает </w:t>
            </w:r>
            <w:r>
              <w:rPr>
                <w:spacing w:val="-2"/>
                <w:sz w:val="20"/>
              </w:rPr>
              <w:t>позитивное</w:t>
            </w:r>
          </w:p>
          <w:p w:rsidR="00EA58FE" w:rsidRDefault="004245CD">
            <w:pPr>
              <w:pStyle w:val="TableParagraph"/>
              <w:tabs>
                <w:tab w:val="left" w:pos="1929"/>
              </w:tabs>
              <w:spacing w:line="228" w:lineRule="exact"/>
              <w:ind w:left="110" w:right="97"/>
              <w:jc w:val="both"/>
              <w:rPr>
                <w:sz w:val="20"/>
              </w:rPr>
            </w:pPr>
            <w:r>
              <w:rPr>
                <w:sz w:val="20"/>
              </w:rPr>
              <w:t xml:space="preserve">отношение к дс, </w:t>
            </w:r>
            <w:r>
              <w:rPr>
                <w:spacing w:val="-2"/>
                <w:sz w:val="20"/>
              </w:rPr>
              <w:t>знакомит</w:t>
            </w:r>
            <w:r>
              <w:rPr>
                <w:sz w:val="20"/>
              </w:rPr>
              <w:tab/>
            </w:r>
            <w:r>
              <w:rPr>
                <w:spacing w:val="-10"/>
                <w:sz w:val="20"/>
              </w:rPr>
              <w:t>с</w:t>
            </w:r>
          </w:p>
        </w:tc>
        <w:tc>
          <w:tcPr>
            <w:tcW w:w="2979" w:type="dxa"/>
          </w:tcPr>
          <w:p w:rsidR="00EA58FE" w:rsidRDefault="004245CD">
            <w:pPr>
              <w:pStyle w:val="TableParagraph"/>
              <w:tabs>
                <w:tab w:val="left" w:pos="2238"/>
                <w:tab w:val="left" w:pos="2271"/>
              </w:tabs>
              <w:ind w:left="110" w:right="96"/>
              <w:jc w:val="both"/>
              <w:rPr>
                <w:sz w:val="20"/>
              </w:rPr>
            </w:pPr>
            <w:r>
              <w:rPr>
                <w:sz w:val="20"/>
              </w:rPr>
              <w:t xml:space="preserve">Поощряем обсуждение и </w:t>
            </w:r>
            <w:r>
              <w:rPr>
                <w:spacing w:val="-2"/>
                <w:sz w:val="20"/>
              </w:rPr>
              <w:t>установление</w:t>
            </w:r>
            <w:r>
              <w:rPr>
                <w:sz w:val="20"/>
              </w:rPr>
              <w:tab/>
            </w:r>
            <w:r>
              <w:rPr>
                <w:sz w:val="20"/>
              </w:rPr>
              <w:tab/>
            </w:r>
            <w:r>
              <w:rPr>
                <w:spacing w:val="-2"/>
                <w:sz w:val="20"/>
              </w:rPr>
              <w:t xml:space="preserve">правил </w:t>
            </w:r>
            <w:r>
              <w:rPr>
                <w:sz w:val="20"/>
              </w:rPr>
              <w:t xml:space="preserve">взаимодействия в группе, расширяем представления о правилах поведения в </w:t>
            </w:r>
            <w:r>
              <w:rPr>
                <w:spacing w:val="-2"/>
                <w:sz w:val="20"/>
              </w:rPr>
              <w:t>общественных</w:t>
            </w:r>
            <w:r>
              <w:rPr>
                <w:sz w:val="20"/>
              </w:rPr>
              <w:tab/>
            </w:r>
            <w:r>
              <w:rPr>
                <w:spacing w:val="-2"/>
                <w:sz w:val="20"/>
              </w:rPr>
              <w:t xml:space="preserve">местах, </w:t>
            </w:r>
            <w:r>
              <w:rPr>
                <w:sz w:val="20"/>
              </w:rPr>
              <w:t>обогащаем словарь вежливыми словами, развиваем позитивное отношение к дс.</w:t>
            </w:r>
          </w:p>
          <w:p w:rsidR="00EA58FE" w:rsidRDefault="004245CD">
            <w:pPr>
              <w:pStyle w:val="TableParagraph"/>
              <w:ind w:left="110" w:right="97"/>
              <w:jc w:val="both"/>
              <w:rPr>
                <w:i/>
                <w:sz w:val="20"/>
              </w:rPr>
            </w:pPr>
            <w:r>
              <w:rPr>
                <w:i/>
                <w:sz w:val="20"/>
              </w:rPr>
              <w:t>ДД: наблюдаем за работой сотрудников дс (заведующая, методист, завхоз)</w:t>
            </w:r>
          </w:p>
        </w:tc>
        <w:tc>
          <w:tcPr>
            <w:tcW w:w="2374" w:type="dxa"/>
          </w:tcPr>
          <w:p w:rsidR="00EA58FE" w:rsidRDefault="004245CD">
            <w:pPr>
              <w:pStyle w:val="TableParagraph"/>
              <w:tabs>
                <w:tab w:val="left" w:pos="997"/>
                <w:tab w:val="left" w:pos="1849"/>
                <w:tab w:val="left" w:pos="2160"/>
              </w:tabs>
              <w:ind w:left="108" w:right="94"/>
              <w:rPr>
                <w:sz w:val="20"/>
              </w:rPr>
            </w:pPr>
            <w:r>
              <w:rPr>
                <w:spacing w:val="-2"/>
                <w:sz w:val="20"/>
              </w:rPr>
              <w:t>Воспитываем</w:t>
            </w:r>
            <w:r>
              <w:rPr>
                <w:spacing w:val="80"/>
                <w:sz w:val="20"/>
              </w:rPr>
              <w:t xml:space="preserve"> </w:t>
            </w:r>
            <w:r>
              <w:rPr>
                <w:sz w:val="20"/>
              </w:rPr>
              <w:t xml:space="preserve">осознанное отношение к </w:t>
            </w:r>
            <w:r>
              <w:rPr>
                <w:spacing w:val="-2"/>
                <w:sz w:val="20"/>
              </w:rPr>
              <w:t>своему</w:t>
            </w:r>
            <w:r>
              <w:rPr>
                <w:sz w:val="20"/>
              </w:rPr>
              <w:tab/>
            </w:r>
            <w:r>
              <w:rPr>
                <w:spacing w:val="-2"/>
                <w:sz w:val="20"/>
              </w:rPr>
              <w:t>будущему</w:t>
            </w:r>
            <w:r>
              <w:rPr>
                <w:sz w:val="20"/>
              </w:rPr>
              <w:tab/>
            </w:r>
            <w:r>
              <w:rPr>
                <w:spacing w:val="-10"/>
                <w:sz w:val="20"/>
              </w:rPr>
              <w:t>и</w:t>
            </w:r>
            <w:r>
              <w:rPr>
                <w:spacing w:val="-2"/>
                <w:sz w:val="20"/>
              </w:rPr>
              <w:t xml:space="preserve"> стремление</w:t>
            </w:r>
            <w:r>
              <w:rPr>
                <w:sz w:val="20"/>
              </w:rPr>
              <w:tab/>
            </w:r>
            <w:r>
              <w:rPr>
                <w:spacing w:val="-4"/>
                <w:sz w:val="20"/>
              </w:rPr>
              <w:t>быть</w:t>
            </w:r>
          </w:p>
          <w:p w:rsidR="00EA58FE" w:rsidRDefault="004245CD">
            <w:pPr>
              <w:pStyle w:val="TableParagraph"/>
              <w:tabs>
                <w:tab w:val="left" w:pos="1398"/>
                <w:tab w:val="left" w:pos="1537"/>
              </w:tabs>
              <w:ind w:left="108" w:right="98"/>
              <w:rPr>
                <w:sz w:val="20"/>
              </w:rPr>
            </w:pPr>
            <w:r>
              <w:rPr>
                <w:spacing w:val="-2"/>
                <w:sz w:val="20"/>
              </w:rPr>
              <w:t>полезным</w:t>
            </w:r>
            <w:r>
              <w:rPr>
                <w:sz w:val="20"/>
              </w:rPr>
              <w:tab/>
            </w:r>
            <w:r>
              <w:rPr>
                <w:spacing w:val="-2"/>
                <w:sz w:val="20"/>
              </w:rPr>
              <w:t xml:space="preserve">обществу. Обогащаем </w:t>
            </w:r>
            <w:r>
              <w:rPr>
                <w:sz w:val="20"/>
              </w:rPr>
              <w:t>представление</w:t>
            </w:r>
            <w:r>
              <w:rPr>
                <w:spacing w:val="39"/>
                <w:sz w:val="20"/>
              </w:rPr>
              <w:t xml:space="preserve"> </w:t>
            </w:r>
            <w:r>
              <w:rPr>
                <w:sz w:val="20"/>
              </w:rPr>
              <w:t>о</w:t>
            </w:r>
            <w:r>
              <w:rPr>
                <w:spacing w:val="40"/>
                <w:sz w:val="20"/>
              </w:rPr>
              <w:t xml:space="preserve"> </w:t>
            </w:r>
            <w:r>
              <w:rPr>
                <w:sz w:val="20"/>
              </w:rPr>
              <w:t xml:space="preserve">школе, </w:t>
            </w:r>
            <w:r>
              <w:rPr>
                <w:spacing w:val="-2"/>
                <w:sz w:val="20"/>
              </w:rPr>
              <w:t>школьниках,</w:t>
            </w:r>
            <w:r>
              <w:rPr>
                <w:sz w:val="20"/>
              </w:rPr>
              <w:tab/>
            </w:r>
            <w:r>
              <w:rPr>
                <w:sz w:val="20"/>
              </w:rPr>
              <w:tab/>
            </w:r>
            <w:r>
              <w:rPr>
                <w:spacing w:val="-2"/>
                <w:sz w:val="20"/>
              </w:rPr>
              <w:t>учителе; поддерживаем</w:t>
            </w:r>
          </w:p>
          <w:p w:rsidR="00EA58FE" w:rsidRDefault="004245CD">
            <w:pPr>
              <w:pStyle w:val="TableParagraph"/>
              <w:tabs>
                <w:tab w:val="left" w:pos="786"/>
                <w:tab w:val="left" w:pos="1227"/>
                <w:tab w:val="left" w:pos="1307"/>
                <w:tab w:val="left" w:pos="1554"/>
                <w:tab w:val="left" w:pos="1673"/>
                <w:tab w:val="left" w:pos="1855"/>
                <w:tab w:val="left" w:pos="2088"/>
                <w:tab w:val="left" w:pos="2156"/>
              </w:tabs>
              <w:ind w:left="108" w:right="96"/>
              <w:rPr>
                <w:i/>
                <w:sz w:val="20"/>
              </w:rPr>
            </w:pPr>
            <w:r>
              <w:rPr>
                <w:sz w:val="20"/>
              </w:rPr>
              <w:t>стремление</w:t>
            </w:r>
            <w:r>
              <w:rPr>
                <w:spacing w:val="-13"/>
                <w:sz w:val="20"/>
              </w:rPr>
              <w:t xml:space="preserve"> </w:t>
            </w:r>
            <w:r>
              <w:rPr>
                <w:sz w:val="20"/>
              </w:rPr>
              <w:t>к</w:t>
            </w:r>
            <w:r>
              <w:rPr>
                <w:spacing w:val="-12"/>
                <w:sz w:val="20"/>
              </w:rPr>
              <w:t xml:space="preserve"> </w:t>
            </w:r>
            <w:r>
              <w:rPr>
                <w:sz w:val="20"/>
              </w:rPr>
              <w:t>школьному обучению,</w:t>
            </w:r>
            <w:r>
              <w:rPr>
                <w:spacing w:val="40"/>
                <w:sz w:val="20"/>
              </w:rPr>
              <w:t xml:space="preserve"> </w:t>
            </w:r>
            <w:r>
              <w:rPr>
                <w:sz w:val="20"/>
              </w:rPr>
              <w:t>к</w:t>
            </w:r>
            <w:r>
              <w:rPr>
                <w:spacing w:val="40"/>
                <w:sz w:val="20"/>
              </w:rPr>
              <w:t xml:space="preserve"> </w:t>
            </w:r>
            <w:r>
              <w:rPr>
                <w:sz w:val="20"/>
              </w:rPr>
              <w:t xml:space="preserve">познанию, </w:t>
            </w:r>
            <w:r>
              <w:rPr>
                <w:spacing w:val="-2"/>
                <w:sz w:val="20"/>
              </w:rPr>
              <w:t>освоению</w:t>
            </w:r>
            <w:r>
              <w:rPr>
                <w:sz w:val="20"/>
              </w:rPr>
              <w:tab/>
            </w:r>
            <w:r>
              <w:rPr>
                <w:spacing w:val="-22"/>
                <w:sz w:val="20"/>
              </w:rPr>
              <w:t xml:space="preserve"> </w:t>
            </w:r>
            <w:r>
              <w:rPr>
                <w:sz w:val="20"/>
              </w:rPr>
              <w:t>чтения</w:t>
            </w:r>
            <w:r>
              <w:rPr>
                <w:sz w:val="20"/>
              </w:rPr>
              <w:tab/>
            </w:r>
            <w:r>
              <w:rPr>
                <w:sz w:val="20"/>
              </w:rPr>
              <w:tab/>
            </w:r>
            <w:r>
              <w:rPr>
                <w:sz w:val="20"/>
              </w:rPr>
              <w:tab/>
            </w:r>
            <w:r>
              <w:rPr>
                <w:spacing w:val="-10"/>
                <w:sz w:val="20"/>
              </w:rPr>
              <w:t>и</w:t>
            </w:r>
            <w:r>
              <w:rPr>
                <w:spacing w:val="-2"/>
                <w:sz w:val="20"/>
              </w:rPr>
              <w:t xml:space="preserve"> письма.</w:t>
            </w:r>
            <w:r>
              <w:rPr>
                <w:sz w:val="20"/>
              </w:rPr>
              <w:tab/>
            </w:r>
            <w:r>
              <w:rPr>
                <w:sz w:val="20"/>
              </w:rPr>
              <w:tab/>
            </w:r>
            <w:r>
              <w:rPr>
                <w:sz w:val="20"/>
              </w:rPr>
              <w:tab/>
            </w:r>
            <w:r>
              <w:rPr>
                <w:spacing w:val="-2"/>
                <w:sz w:val="20"/>
              </w:rPr>
              <w:t>Расширяем представление</w:t>
            </w:r>
            <w:r>
              <w:rPr>
                <w:sz w:val="20"/>
              </w:rPr>
              <w:tab/>
            </w:r>
            <w:r>
              <w:rPr>
                <w:spacing w:val="-10"/>
                <w:sz w:val="20"/>
              </w:rPr>
              <w:t>о</w:t>
            </w:r>
            <w:r>
              <w:rPr>
                <w:sz w:val="20"/>
              </w:rPr>
              <w:tab/>
            </w:r>
            <w:r>
              <w:rPr>
                <w:sz w:val="20"/>
              </w:rPr>
              <w:tab/>
            </w:r>
            <w:r>
              <w:rPr>
                <w:spacing w:val="-4"/>
                <w:sz w:val="20"/>
              </w:rPr>
              <w:t xml:space="preserve">роли </w:t>
            </w:r>
            <w:r>
              <w:rPr>
                <w:sz w:val="20"/>
              </w:rPr>
              <w:t xml:space="preserve">школы в жизни людей. </w:t>
            </w:r>
            <w:r>
              <w:rPr>
                <w:i/>
                <w:spacing w:val="-4"/>
                <w:sz w:val="20"/>
              </w:rPr>
              <w:t>ДД:</w:t>
            </w:r>
            <w:r>
              <w:rPr>
                <w:i/>
                <w:sz w:val="20"/>
              </w:rPr>
              <w:tab/>
            </w:r>
            <w:r>
              <w:rPr>
                <w:i/>
                <w:spacing w:val="-2"/>
                <w:sz w:val="20"/>
              </w:rPr>
              <w:t>наблюдаем</w:t>
            </w:r>
            <w:r>
              <w:rPr>
                <w:i/>
                <w:sz w:val="20"/>
              </w:rPr>
              <w:tab/>
            </w:r>
            <w:r>
              <w:rPr>
                <w:i/>
                <w:sz w:val="20"/>
              </w:rPr>
              <w:tab/>
            </w:r>
            <w:r>
              <w:rPr>
                <w:i/>
                <w:spacing w:val="-6"/>
                <w:sz w:val="20"/>
              </w:rPr>
              <w:t xml:space="preserve">за </w:t>
            </w:r>
            <w:r>
              <w:rPr>
                <w:i/>
                <w:sz w:val="20"/>
              </w:rPr>
              <w:t>работой</w:t>
            </w:r>
            <w:r>
              <w:rPr>
                <w:i/>
                <w:spacing w:val="-9"/>
                <w:sz w:val="20"/>
              </w:rPr>
              <w:t xml:space="preserve"> </w:t>
            </w:r>
            <w:r>
              <w:rPr>
                <w:i/>
                <w:sz w:val="20"/>
              </w:rPr>
              <w:t>сотрудников</w:t>
            </w:r>
            <w:r>
              <w:rPr>
                <w:i/>
                <w:spacing w:val="-10"/>
                <w:sz w:val="20"/>
              </w:rPr>
              <w:t xml:space="preserve"> </w:t>
            </w:r>
            <w:r>
              <w:rPr>
                <w:i/>
                <w:sz w:val="20"/>
              </w:rPr>
              <w:t>дс –</w:t>
            </w:r>
            <w:r>
              <w:rPr>
                <w:i/>
                <w:spacing w:val="40"/>
                <w:sz w:val="20"/>
              </w:rPr>
              <w:t xml:space="preserve"> </w:t>
            </w:r>
            <w:r>
              <w:rPr>
                <w:i/>
                <w:sz w:val="20"/>
              </w:rPr>
              <w:t>кто</w:t>
            </w:r>
            <w:r>
              <w:rPr>
                <w:i/>
                <w:spacing w:val="40"/>
                <w:sz w:val="20"/>
              </w:rPr>
              <w:t xml:space="preserve"> </w:t>
            </w:r>
            <w:r>
              <w:rPr>
                <w:i/>
                <w:sz w:val="20"/>
              </w:rPr>
              <w:t>чем</w:t>
            </w:r>
            <w:r>
              <w:rPr>
                <w:i/>
                <w:spacing w:val="40"/>
                <w:sz w:val="20"/>
              </w:rPr>
              <w:t xml:space="preserve"> </w:t>
            </w:r>
            <w:r>
              <w:rPr>
                <w:i/>
                <w:sz w:val="20"/>
              </w:rPr>
              <w:t xml:space="preserve">занимается, </w:t>
            </w:r>
            <w:r>
              <w:rPr>
                <w:i/>
                <w:spacing w:val="-2"/>
                <w:sz w:val="20"/>
              </w:rPr>
              <w:t>работаем</w:t>
            </w:r>
            <w:r>
              <w:rPr>
                <w:i/>
                <w:sz w:val="20"/>
              </w:rPr>
              <w:tab/>
            </w:r>
            <w:r>
              <w:rPr>
                <w:i/>
                <w:spacing w:val="-6"/>
                <w:sz w:val="20"/>
              </w:rPr>
              <w:t>со</w:t>
            </w:r>
            <w:r>
              <w:rPr>
                <w:i/>
                <w:sz w:val="20"/>
              </w:rPr>
              <w:tab/>
            </w:r>
            <w:r>
              <w:rPr>
                <w:i/>
                <w:sz w:val="20"/>
              </w:rPr>
              <w:tab/>
            </w:r>
            <w:r>
              <w:rPr>
                <w:i/>
                <w:spacing w:val="-2"/>
                <w:sz w:val="20"/>
              </w:rPr>
              <w:t xml:space="preserve">схемой </w:t>
            </w:r>
            <w:r>
              <w:rPr>
                <w:i/>
                <w:sz w:val="20"/>
              </w:rPr>
              <w:t>дорога в дс.</w:t>
            </w:r>
          </w:p>
        </w:tc>
      </w:tr>
    </w:tbl>
    <w:p w:rsidR="00EA58FE" w:rsidRDefault="00EA58FE">
      <w:pPr>
        <w:pStyle w:val="TableParagraph"/>
        <w:rPr>
          <w:i/>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459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840"/>
              </w:tabs>
              <w:ind w:left="110" w:right="94"/>
              <w:rPr>
                <w:i/>
                <w:sz w:val="20"/>
              </w:rPr>
            </w:pPr>
            <w:r>
              <w:rPr>
                <w:i/>
                <w:spacing w:val="-2"/>
                <w:sz w:val="20"/>
              </w:rPr>
              <w:t>воспитываем бережное</w:t>
            </w:r>
            <w:r>
              <w:rPr>
                <w:i/>
                <w:spacing w:val="40"/>
                <w:sz w:val="20"/>
              </w:rPr>
              <w:t xml:space="preserve"> </w:t>
            </w:r>
            <w:r>
              <w:rPr>
                <w:i/>
                <w:spacing w:val="-2"/>
                <w:sz w:val="20"/>
              </w:rPr>
              <w:t>отношение</w:t>
            </w:r>
            <w:r>
              <w:rPr>
                <w:i/>
                <w:sz w:val="20"/>
              </w:rPr>
              <w:tab/>
            </w:r>
            <w:r>
              <w:rPr>
                <w:i/>
                <w:spacing w:val="-10"/>
                <w:sz w:val="20"/>
              </w:rPr>
              <w:t>к</w:t>
            </w:r>
          </w:p>
          <w:p w:rsidR="00EA58FE" w:rsidRDefault="004245CD">
            <w:pPr>
              <w:pStyle w:val="TableParagraph"/>
              <w:tabs>
                <w:tab w:val="left" w:pos="1835"/>
              </w:tabs>
              <w:ind w:left="110" w:right="93"/>
              <w:rPr>
                <w:i/>
                <w:sz w:val="20"/>
              </w:rPr>
            </w:pPr>
            <w:r>
              <w:rPr>
                <w:i/>
                <w:spacing w:val="-2"/>
                <w:sz w:val="20"/>
              </w:rPr>
              <w:t>игрушкам</w:t>
            </w:r>
            <w:r>
              <w:rPr>
                <w:i/>
                <w:sz w:val="20"/>
              </w:rPr>
              <w:tab/>
            </w:r>
            <w:r>
              <w:rPr>
                <w:i/>
                <w:spacing w:val="-10"/>
                <w:sz w:val="20"/>
              </w:rPr>
              <w:t>и</w:t>
            </w:r>
            <w:r>
              <w:rPr>
                <w:i/>
                <w:spacing w:val="-2"/>
                <w:sz w:val="20"/>
              </w:rPr>
              <w:t xml:space="preserve"> пособиям.</w:t>
            </w:r>
          </w:p>
        </w:tc>
        <w:tc>
          <w:tcPr>
            <w:tcW w:w="2127" w:type="dxa"/>
          </w:tcPr>
          <w:p w:rsidR="00EA58FE" w:rsidRDefault="004245CD">
            <w:pPr>
              <w:pStyle w:val="TableParagraph"/>
              <w:ind w:left="110" w:right="96"/>
              <w:jc w:val="both"/>
              <w:rPr>
                <w:sz w:val="20"/>
              </w:rPr>
            </w:pPr>
            <w:r>
              <w:rPr>
                <w:sz w:val="20"/>
              </w:rPr>
              <w:t xml:space="preserve">педагогическими и иными работниками, </w:t>
            </w:r>
            <w:r>
              <w:rPr>
                <w:spacing w:val="-2"/>
                <w:sz w:val="20"/>
              </w:rPr>
              <w:t>правилами</w:t>
            </w:r>
          </w:p>
          <w:p w:rsidR="00EA58FE" w:rsidRDefault="004245CD">
            <w:pPr>
              <w:pStyle w:val="TableParagraph"/>
              <w:ind w:left="110" w:right="97"/>
              <w:jc w:val="both"/>
              <w:rPr>
                <w:sz w:val="20"/>
              </w:rPr>
            </w:pPr>
            <w:r>
              <w:rPr>
                <w:sz w:val="20"/>
              </w:rPr>
              <w:t xml:space="preserve">жизнедеятельности в </w:t>
            </w:r>
            <w:r>
              <w:rPr>
                <w:spacing w:val="-4"/>
                <w:sz w:val="20"/>
              </w:rPr>
              <w:t>дс.</w:t>
            </w:r>
          </w:p>
          <w:p w:rsidR="00EA58FE" w:rsidRDefault="004245CD">
            <w:pPr>
              <w:pStyle w:val="TableParagraph"/>
              <w:tabs>
                <w:tab w:val="left" w:pos="1045"/>
                <w:tab w:val="left" w:pos="1491"/>
                <w:tab w:val="left" w:pos="1926"/>
                <w:tab w:val="left" w:pos="1969"/>
              </w:tabs>
              <w:ind w:left="110" w:right="93"/>
              <w:rPr>
                <w:i/>
                <w:sz w:val="20"/>
              </w:rPr>
            </w:pPr>
            <w:r>
              <w:rPr>
                <w:i/>
                <w:spacing w:val="-4"/>
                <w:sz w:val="20"/>
              </w:rPr>
              <w:t>ДД:</w:t>
            </w:r>
            <w:r>
              <w:rPr>
                <w:i/>
                <w:sz w:val="20"/>
              </w:rPr>
              <w:tab/>
            </w:r>
            <w:r>
              <w:rPr>
                <w:i/>
                <w:spacing w:val="-2"/>
                <w:sz w:val="20"/>
              </w:rPr>
              <w:t>формируем эмоционально положительное отношение</w:t>
            </w:r>
            <w:r>
              <w:rPr>
                <w:i/>
                <w:sz w:val="20"/>
              </w:rPr>
              <w:tab/>
            </w:r>
            <w:r>
              <w:rPr>
                <w:i/>
                <w:sz w:val="20"/>
              </w:rPr>
              <w:tab/>
            </w:r>
            <w:r>
              <w:rPr>
                <w:i/>
                <w:spacing w:val="-10"/>
                <w:sz w:val="20"/>
              </w:rPr>
              <w:t>к</w:t>
            </w:r>
            <w:r>
              <w:rPr>
                <w:i/>
                <w:spacing w:val="-2"/>
                <w:sz w:val="20"/>
              </w:rPr>
              <w:t xml:space="preserve"> сотрудникам</w:t>
            </w:r>
            <w:r>
              <w:rPr>
                <w:i/>
                <w:sz w:val="20"/>
              </w:rPr>
              <w:tab/>
            </w:r>
            <w:r>
              <w:rPr>
                <w:i/>
                <w:spacing w:val="-4"/>
                <w:sz w:val="20"/>
              </w:rPr>
              <w:t>дс,</w:t>
            </w:r>
            <w:r>
              <w:rPr>
                <w:i/>
                <w:sz w:val="20"/>
              </w:rPr>
              <w:tab/>
            </w:r>
            <w:r>
              <w:rPr>
                <w:i/>
                <w:sz w:val="20"/>
              </w:rPr>
              <w:tab/>
            </w:r>
            <w:r>
              <w:rPr>
                <w:i/>
                <w:spacing w:val="-10"/>
                <w:sz w:val="20"/>
              </w:rPr>
              <w:t>,</w:t>
            </w:r>
            <w:r>
              <w:rPr>
                <w:i/>
                <w:spacing w:val="-2"/>
                <w:sz w:val="20"/>
              </w:rPr>
              <w:t xml:space="preserve"> конкретизируем начальные</w:t>
            </w:r>
          </w:p>
          <w:p w:rsidR="00EA58FE" w:rsidRDefault="004245CD">
            <w:pPr>
              <w:pStyle w:val="TableParagraph"/>
              <w:tabs>
                <w:tab w:val="left" w:pos="1921"/>
              </w:tabs>
              <w:ind w:left="110" w:right="94"/>
              <w:rPr>
                <w:i/>
                <w:sz w:val="20"/>
              </w:rPr>
            </w:pPr>
            <w:r>
              <w:rPr>
                <w:i/>
                <w:spacing w:val="-2"/>
                <w:sz w:val="20"/>
              </w:rPr>
              <w:t>представления</w:t>
            </w:r>
            <w:r>
              <w:rPr>
                <w:i/>
                <w:sz w:val="20"/>
              </w:rPr>
              <w:tab/>
            </w:r>
            <w:r>
              <w:rPr>
                <w:i/>
                <w:spacing w:val="-10"/>
                <w:sz w:val="20"/>
              </w:rPr>
              <w:t>о</w:t>
            </w:r>
            <w:r>
              <w:rPr>
                <w:i/>
                <w:spacing w:val="-2"/>
                <w:sz w:val="20"/>
              </w:rPr>
              <w:t xml:space="preserve"> назначении</w:t>
            </w:r>
            <w:r>
              <w:rPr>
                <w:i/>
                <w:spacing w:val="80"/>
                <w:sz w:val="20"/>
              </w:rPr>
              <w:t xml:space="preserve"> </w:t>
            </w:r>
            <w:r>
              <w:rPr>
                <w:i/>
                <w:spacing w:val="-2"/>
                <w:sz w:val="20"/>
              </w:rPr>
              <w:t>отдельных</w:t>
            </w:r>
          </w:p>
          <w:p w:rsidR="00EA58FE" w:rsidRDefault="004245CD">
            <w:pPr>
              <w:pStyle w:val="TableParagraph"/>
              <w:tabs>
                <w:tab w:val="left" w:pos="643"/>
                <w:tab w:val="left" w:pos="1782"/>
                <w:tab w:val="left" w:pos="1921"/>
              </w:tabs>
              <w:ind w:left="110" w:right="93"/>
              <w:rPr>
                <w:i/>
                <w:sz w:val="20"/>
              </w:rPr>
            </w:pPr>
            <w:r>
              <w:rPr>
                <w:i/>
                <w:spacing w:val="-2"/>
                <w:sz w:val="20"/>
              </w:rPr>
              <w:t>помещений</w:t>
            </w:r>
            <w:r>
              <w:rPr>
                <w:i/>
                <w:sz w:val="20"/>
              </w:rPr>
              <w:tab/>
            </w:r>
            <w:r>
              <w:rPr>
                <w:i/>
                <w:spacing w:val="-4"/>
                <w:sz w:val="20"/>
              </w:rPr>
              <w:t xml:space="preserve">дс, </w:t>
            </w:r>
            <w:r>
              <w:rPr>
                <w:i/>
                <w:spacing w:val="-2"/>
                <w:sz w:val="20"/>
              </w:rPr>
              <w:t xml:space="preserve">воспитываем </w:t>
            </w:r>
            <w:r>
              <w:rPr>
                <w:i/>
                <w:sz w:val="20"/>
              </w:rPr>
              <w:t>бережное</w:t>
            </w:r>
            <w:r>
              <w:rPr>
                <w:i/>
                <w:spacing w:val="5"/>
                <w:sz w:val="20"/>
              </w:rPr>
              <w:t xml:space="preserve"> </w:t>
            </w:r>
            <w:r>
              <w:rPr>
                <w:i/>
                <w:sz w:val="20"/>
              </w:rPr>
              <w:t xml:space="preserve">отношение </w:t>
            </w:r>
            <w:r>
              <w:rPr>
                <w:i/>
                <w:spacing w:val="-10"/>
                <w:sz w:val="20"/>
              </w:rPr>
              <w:t>к</w:t>
            </w:r>
            <w:r>
              <w:rPr>
                <w:i/>
                <w:sz w:val="20"/>
              </w:rPr>
              <w:tab/>
            </w:r>
            <w:r>
              <w:rPr>
                <w:i/>
                <w:spacing w:val="-2"/>
                <w:sz w:val="20"/>
              </w:rPr>
              <w:t>игрушкам</w:t>
            </w:r>
            <w:r>
              <w:rPr>
                <w:i/>
                <w:sz w:val="20"/>
              </w:rPr>
              <w:tab/>
            </w:r>
            <w:r>
              <w:rPr>
                <w:i/>
                <w:sz w:val="20"/>
              </w:rPr>
              <w:tab/>
            </w:r>
            <w:r>
              <w:rPr>
                <w:i/>
                <w:spacing w:val="-10"/>
                <w:sz w:val="20"/>
              </w:rPr>
              <w:t>и</w:t>
            </w:r>
          </w:p>
          <w:p w:rsidR="00EA58FE" w:rsidRDefault="004245CD">
            <w:pPr>
              <w:pStyle w:val="TableParagraph"/>
              <w:spacing w:line="209" w:lineRule="exact"/>
              <w:ind w:left="110"/>
              <w:rPr>
                <w:i/>
                <w:sz w:val="20"/>
              </w:rPr>
            </w:pPr>
            <w:r>
              <w:rPr>
                <w:i/>
                <w:spacing w:val="-2"/>
                <w:sz w:val="20"/>
              </w:rPr>
              <w:t>пособиям.</w:t>
            </w:r>
          </w:p>
        </w:tc>
        <w:tc>
          <w:tcPr>
            <w:tcW w:w="2979" w:type="dxa"/>
          </w:tcPr>
          <w:p w:rsidR="00EA58FE" w:rsidRDefault="00EA58FE">
            <w:pPr>
              <w:pStyle w:val="TableParagraph"/>
              <w:ind w:left="0"/>
              <w:rPr>
                <w:sz w:val="18"/>
              </w:rPr>
            </w:pPr>
          </w:p>
        </w:tc>
        <w:tc>
          <w:tcPr>
            <w:tcW w:w="2374" w:type="dxa"/>
          </w:tcPr>
          <w:p w:rsidR="00EA58FE" w:rsidRDefault="00EA58FE">
            <w:pPr>
              <w:pStyle w:val="TableParagraph"/>
              <w:ind w:left="0"/>
              <w:rPr>
                <w:sz w:val="18"/>
              </w:rPr>
            </w:pP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4</w:t>
            </w:r>
          </w:p>
        </w:tc>
        <w:tc>
          <w:tcPr>
            <w:tcW w:w="1766" w:type="dxa"/>
            <w:vMerge w:val="restart"/>
          </w:tcPr>
          <w:p w:rsidR="00EA58FE" w:rsidRDefault="004245CD">
            <w:pPr>
              <w:pStyle w:val="TableParagraph"/>
              <w:ind w:left="316" w:right="306" w:hanging="1"/>
              <w:jc w:val="center"/>
              <w:rPr>
                <w:sz w:val="20"/>
              </w:rPr>
            </w:pPr>
            <w:r>
              <w:rPr>
                <w:sz w:val="20"/>
                <w:u w:val="single"/>
              </w:rPr>
              <w:t>27 сентября</w:t>
            </w:r>
            <w:r>
              <w:rPr>
                <w:sz w:val="20"/>
              </w:rPr>
              <w:t xml:space="preserve"> </w:t>
            </w:r>
            <w:r>
              <w:rPr>
                <w:spacing w:val="-4"/>
                <w:sz w:val="20"/>
              </w:rPr>
              <w:t xml:space="preserve">День </w:t>
            </w:r>
            <w:r>
              <w:rPr>
                <w:spacing w:val="-2"/>
                <w:sz w:val="20"/>
              </w:rPr>
              <w:t>дошкольного работника</w:t>
            </w:r>
          </w:p>
        </w:tc>
        <w:tc>
          <w:tcPr>
            <w:tcW w:w="1599" w:type="dxa"/>
            <w:vMerge w:val="restart"/>
            <w:shd w:val="clear" w:color="auto" w:fill="E4E4E4"/>
          </w:tcPr>
          <w:p w:rsidR="00EA58FE" w:rsidRDefault="004245CD">
            <w:pPr>
              <w:pStyle w:val="TableParagraph"/>
              <w:ind w:left="132"/>
              <w:rPr>
                <w:b/>
                <w:sz w:val="20"/>
              </w:rPr>
            </w:pPr>
            <w:r>
              <w:rPr>
                <w:b/>
                <w:sz w:val="20"/>
              </w:rPr>
              <w:t>В</w:t>
            </w:r>
            <w:r>
              <w:rPr>
                <w:b/>
                <w:spacing w:val="-4"/>
                <w:sz w:val="20"/>
              </w:rPr>
              <w:t xml:space="preserve"> </w:t>
            </w:r>
            <w:r>
              <w:rPr>
                <w:b/>
                <w:sz w:val="20"/>
              </w:rPr>
              <w:t>гости</w:t>
            </w:r>
            <w:r>
              <w:rPr>
                <w:b/>
                <w:spacing w:val="-2"/>
                <w:sz w:val="20"/>
              </w:rPr>
              <w:t xml:space="preserve"> </w:t>
            </w:r>
            <w:r>
              <w:rPr>
                <w:b/>
                <w:sz w:val="20"/>
              </w:rPr>
              <w:t>к</w:t>
            </w:r>
            <w:r>
              <w:rPr>
                <w:b/>
                <w:spacing w:val="-3"/>
                <w:sz w:val="20"/>
              </w:rPr>
              <w:t xml:space="preserve"> </w:t>
            </w:r>
            <w:r>
              <w:rPr>
                <w:b/>
                <w:spacing w:val="-2"/>
                <w:sz w:val="20"/>
              </w:rPr>
              <w:t>лесу.</w:t>
            </w:r>
          </w:p>
        </w:tc>
        <w:tc>
          <w:tcPr>
            <w:tcW w:w="9520" w:type="dxa"/>
            <w:gridSpan w:val="4"/>
          </w:tcPr>
          <w:p w:rsidR="00EA58FE" w:rsidRDefault="004245CD">
            <w:pPr>
              <w:pStyle w:val="TableParagraph"/>
              <w:tabs>
                <w:tab w:val="left" w:pos="5592"/>
              </w:tabs>
              <w:ind w:left="10"/>
              <w:jc w:val="center"/>
              <w:rPr>
                <w:sz w:val="20"/>
              </w:rPr>
            </w:pPr>
            <w:r>
              <w:rPr>
                <w:sz w:val="20"/>
                <w:u w:val="single"/>
              </w:rPr>
              <w:t>Хоровод</w:t>
            </w:r>
            <w:r>
              <w:rPr>
                <w:spacing w:val="-8"/>
                <w:sz w:val="20"/>
                <w:u w:val="single"/>
              </w:rPr>
              <w:t xml:space="preserve"> </w:t>
            </w:r>
            <w:r>
              <w:rPr>
                <w:sz w:val="20"/>
                <w:u w:val="single"/>
              </w:rPr>
              <w:t>деревьев.</w:t>
            </w:r>
            <w:r>
              <w:rPr>
                <w:spacing w:val="-6"/>
                <w:sz w:val="20"/>
                <w:u w:val="single"/>
              </w:rPr>
              <w:t xml:space="preserve"> </w:t>
            </w:r>
            <w:r>
              <w:rPr>
                <w:spacing w:val="-2"/>
                <w:sz w:val="20"/>
                <w:u w:val="single"/>
              </w:rPr>
              <w:t>Ягоды.</w:t>
            </w:r>
            <w:r>
              <w:rPr>
                <w:sz w:val="20"/>
                <w:u w:val="single"/>
              </w:rPr>
              <w:tab/>
              <w:t>Лес</w:t>
            </w:r>
            <w:r>
              <w:rPr>
                <w:spacing w:val="10"/>
                <w:sz w:val="20"/>
                <w:u w:val="single"/>
              </w:rPr>
              <w:t xml:space="preserve"> </w:t>
            </w:r>
            <w:r>
              <w:rPr>
                <w:sz w:val="20"/>
                <w:u w:val="single"/>
              </w:rPr>
              <w:t>–</w:t>
            </w:r>
            <w:r>
              <w:rPr>
                <w:spacing w:val="-2"/>
                <w:sz w:val="20"/>
                <w:u w:val="single"/>
              </w:rPr>
              <w:t xml:space="preserve"> </w:t>
            </w:r>
            <w:r>
              <w:rPr>
                <w:sz w:val="20"/>
                <w:u w:val="single"/>
              </w:rPr>
              <w:t>наше</w:t>
            </w:r>
            <w:r>
              <w:rPr>
                <w:spacing w:val="-3"/>
                <w:sz w:val="20"/>
                <w:u w:val="single"/>
              </w:rPr>
              <w:t xml:space="preserve"> </w:t>
            </w:r>
            <w:r>
              <w:rPr>
                <w:spacing w:val="-2"/>
                <w:sz w:val="20"/>
                <w:u w:val="single"/>
              </w:rPr>
              <w:t>богатство.</w:t>
            </w:r>
          </w:p>
          <w:p w:rsidR="00EA58FE" w:rsidRDefault="004245CD">
            <w:pPr>
              <w:pStyle w:val="TableParagraph"/>
              <w:tabs>
                <w:tab w:val="left" w:pos="3814"/>
              </w:tabs>
              <w:spacing w:line="210" w:lineRule="exact"/>
              <w:ind w:left="9"/>
              <w:jc w:val="center"/>
              <w:rPr>
                <w:sz w:val="20"/>
              </w:rPr>
            </w:pPr>
            <w:r>
              <w:rPr>
                <w:sz w:val="20"/>
                <w:u w:val="single"/>
              </w:rPr>
              <w:tab/>
            </w:r>
            <w:r>
              <w:rPr>
                <w:spacing w:val="-2"/>
                <w:sz w:val="20"/>
                <w:u w:val="single"/>
              </w:rPr>
              <w:t>Ягодное</w:t>
            </w:r>
            <w:r>
              <w:rPr>
                <w:spacing w:val="8"/>
                <w:sz w:val="20"/>
                <w:u w:val="single"/>
              </w:rPr>
              <w:t xml:space="preserve"> </w:t>
            </w:r>
            <w:r>
              <w:rPr>
                <w:spacing w:val="-2"/>
                <w:sz w:val="20"/>
                <w:u w:val="single"/>
              </w:rPr>
              <w:t>царство-грибное</w:t>
            </w:r>
            <w:r>
              <w:rPr>
                <w:spacing w:val="9"/>
                <w:sz w:val="20"/>
                <w:u w:val="single"/>
              </w:rPr>
              <w:t xml:space="preserve"> </w:t>
            </w:r>
            <w:r>
              <w:rPr>
                <w:spacing w:val="-2"/>
                <w:sz w:val="20"/>
                <w:u w:val="single"/>
              </w:rPr>
              <w:t>государство.</w:t>
            </w:r>
          </w:p>
        </w:tc>
      </w:tr>
      <w:tr w:rsidR="00EA58FE">
        <w:trPr>
          <w:trHeight w:val="5062"/>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1832"/>
              </w:tabs>
              <w:ind w:left="110" w:right="96"/>
              <w:rPr>
                <w:sz w:val="20"/>
              </w:rPr>
            </w:pPr>
            <w:r>
              <w:rPr>
                <w:spacing w:val="-2"/>
                <w:sz w:val="20"/>
              </w:rPr>
              <w:t>Расширяем представления</w:t>
            </w:r>
            <w:r>
              <w:rPr>
                <w:sz w:val="20"/>
              </w:rPr>
              <w:tab/>
            </w:r>
            <w:r>
              <w:rPr>
                <w:spacing w:val="-10"/>
                <w:sz w:val="20"/>
              </w:rPr>
              <w:t>о</w:t>
            </w:r>
            <w:r>
              <w:rPr>
                <w:spacing w:val="-2"/>
                <w:sz w:val="20"/>
              </w:rPr>
              <w:t xml:space="preserve"> деревьях, кустарниках, цветковых, травянистых</w:t>
            </w:r>
          </w:p>
          <w:p w:rsidR="00EA58FE" w:rsidRDefault="004245CD">
            <w:pPr>
              <w:pStyle w:val="TableParagraph"/>
              <w:tabs>
                <w:tab w:val="left" w:pos="1506"/>
                <w:tab w:val="left" w:pos="1729"/>
              </w:tabs>
              <w:ind w:left="110" w:right="93"/>
              <w:jc w:val="both"/>
              <w:rPr>
                <w:sz w:val="20"/>
              </w:rPr>
            </w:pPr>
            <w:r>
              <w:rPr>
                <w:sz w:val="20"/>
              </w:rPr>
              <w:t xml:space="preserve">растениях. Ягодах </w:t>
            </w:r>
            <w:r>
              <w:rPr>
                <w:spacing w:val="-2"/>
                <w:sz w:val="20"/>
              </w:rPr>
              <w:t>своего</w:t>
            </w:r>
            <w:r>
              <w:rPr>
                <w:sz w:val="20"/>
              </w:rPr>
              <w:tab/>
            </w:r>
            <w:r>
              <w:rPr>
                <w:spacing w:val="-4"/>
                <w:sz w:val="20"/>
              </w:rPr>
              <w:t xml:space="preserve">края. </w:t>
            </w:r>
            <w:r>
              <w:rPr>
                <w:spacing w:val="-2"/>
                <w:sz w:val="20"/>
              </w:rPr>
              <w:t>Помогаем</w:t>
            </w:r>
            <w:r>
              <w:rPr>
                <w:sz w:val="20"/>
              </w:rPr>
              <w:tab/>
            </w:r>
            <w:r>
              <w:rPr>
                <w:sz w:val="20"/>
              </w:rPr>
              <w:tab/>
            </w:r>
            <w:r>
              <w:rPr>
                <w:spacing w:val="-5"/>
                <w:sz w:val="20"/>
              </w:rPr>
              <w:t>их</w:t>
            </w:r>
          </w:p>
          <w:p w:rsidR="00EA58FE" w:rsidRDefault="004245CD">
            <w:pPr>
              <w:pStyle w:val="TableParagraph"/>
              <w:tabs>
                <w:tab w:val="left" w:pos="1825"/>
              </w:tabs>
              <w:spacing w:line="229" w:lineRule="exact"/>
              <w:ind w:left="110"/>
              <w:jc w:val="both"/>
              <w:rPr>
                <w:sz w:val="20"/>
              </w:rPr>
            </w:pPr>
            <w:r>
              <w:rPr>
                <w:spacing w:val="-2"/>
                <w:sz w:val="20"/>
              </w:rPr>
              <w:t>различать</w:t>
            </w:r>
            <w:r>
              <w:rPr>
                <w:sz w:val="20"/>
              </w:rPr>
              <w:tab/>
            </w:r>
            <w:r>
              <w:rPr>
                <w:spacing w:val="-10"/>
                <w:sz w:val="20"/>
              </w:rPr>
              <w:t>и</w:t>
            </w:r>
          </w:p>
          <w:p w:rsidR="00EA58FE" w:rsidRDefault="004245CD">
            <w:pPr>
              <w:pStyle w:val="TableParagraph"/>
              <w:tabs>
                <w:tab w:val="left" w:pos="1736"/>
              </w:tabs>
              <w:spacing w:before="1"/>
              <w:ind w:left="110" w:right="97"/>
              <w:rPr>
                <w:sz w:val="20"/>
              </w:rPr>
            </w:pPr>
            <w:r>
              <w:rPr>
                <w:spacing w:val="-2"/>
                <w:sz w:val="20"/>
              </w:rPr>
              <w:t>группировать</w:t>
            </w:r>
            <w:r>
              <w:rPr>
                <w:sz w:val="20"/>
              </w:rPr>
              <w:tab/>
            </w:r>
            <w:r>
              <w:rPr>
                <w:spacing w:val="-6"/>
                <w:sz w:val="20"/>
              </w:rPr>
              <w:t xml:space="preserve">на </w:t>
            </w:r>
            <w:r>
              <w:rPr>
                <w:spacing w:val="-2"/>
                <w:sz w:val="20"/>
              </w:rPr>
              <w:t>основе</w:t>
            </w:r>
          </w:p>
          <w:p w:rsidR="00EA58FE" w:rsidRDefault="004245CD">
            <w:pPr>
              <w:pStyle w:val="TableParagraph"/>
              <w:ind w:left="110"/>
              <w:rPr>
                <w:sz w:val="20"/>
              </w:rPr>
            </w:pPr>
            <w:r>
              <w:rPr>
                <w:spacing w:val="-2"/>
                <w:sz w:val="20"/>
              </w:rPr>
              <w:t>существенных признаков.</w:t>
            </w:r>
          </w:p>
          <w:p w:rsidR="00EA58FE" w:rsidRDefault="004245CD">
            <w:pPr>
              <w:pStyle w:val="TableParagraph"/>
              <w:tabs>
                <w:tab w:val="left" w:pos="1844"/>
              </w:tabs>
              <w:spacing w:before="1"/>
              <w:ind w:left="110" w:right="94"/>
              <w:jc w:val="both"/>
              <w:rPr>
                <w:sz w:val="20"/>
              </w:rPr>
            </w:pPr>
            <w:r>
              <w:rPr>
                <w:spacing w:val="-2"/>
                <w:sz w:val="20"/>
              </w:rPr>
              <w:t>Знакомим</w:t>
            </w:r>
            <w:r>
              <w:rPr>
                <w:sz w:val="20"/>
              </w:rPr>
              <w:tab/>
            </w:r>
            <w:r>
              <w:rPr>
                <w:spacing w:val="-10"/>
                <w:sz w:val="20"/>
              </w:rPr>
              <w:t>с</w:t>
            </w:r>
            <w:r>
              <w:rPr>
                <w:sz w:val="20"/>
              </w:rPr>
              <w:t xml:space="preserve"> объектами неживой природы и их свойствами (вода, песок,</w:t>
            </w:r>
            <w:r>
              <w:rPr>
                <w:spacing w:val="-13"/>
                <w:sz w:val="20"/>
              </w:rPr>
              <w:t xml:space="preserve"> </w:t>
            </w:r>
            <w:r>
              <w:rPr>
                <w:sz w:val="20"/>
              </w:rPr>
              <w:t>глина,</w:t>
            </w:r>
            <w:r>
              <w:rPr>
                <w:spacing w:val="-11"/>
                <w:sz w:val="20"/>
              </w:rPr>
              <w:t xml:space="preserve"> </w:t>
            </w:r>
            <w:r>
              <w:rPr>
                <w:sz w:val="20"/>
              </w:rPr>
              <w:t>камни). Усваиваем</w:t>
            </w:r>
            <w:r>
              <w:rPr>
                <w:spacing w:val="53"/>
                <w:sz w:val="20"/>
              </w:rPr>
              <w:t xml:space="preserve">  </w:t>
            </w:r>
            <w:r>
              <w:rPr>
                <w:spacing w:val="-2"/>
                <w:sz w:val="20"/>
              </w:rPr>
              <w:t>правила</w:t>
            </w:r>
          </w:p>
          <w:p w:rsidR="00EA58FE" w:rsidRDefault="004245CD">
            <w:pPr>
              <w:pStyle w:val="TableParagraph"/>
              <w:tabs>
                <w:tab w:val="left" w:pos="1837"/>
              </w:tabs>
              <w:spacing w:line="228" w:lineRule="exact"/>
              <w:ind w:left="110" w:right="97"/>
              <w:jc w:val="both"/>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rsidR="00EA58FE" w:rsidRDefault="004245CD">
            <w:pPr>
              <w:pStyle w:val="TableParagraph"/>
              <w:ind w:left="110"/>
              <w:rPr>
                <w:sz w:val="20"/>
              </w:rPr>
            </w:pPr>
            <w:r>
              <w:rPr>
                <w:spacing w:val="-2"/>
                <w:sz w:val="20"/>
              </w:rPr>
              <w:t>Продолжаем</w:t>
            </w:r>
          </w:p>
          <w:p w:rsidR="00EA58FE" w:rsidRDefault="004245CD">
            <w:pPr>
              <w:pStyle w:val="TableParagraph"/>
              <w:tabs>
                <w:tab w:val="left" w:pos="1328"/>
                <w:tab w:val="left" w:pos="1929"/>
              </w:tabs>
              <w:ind w:left="110" w:right="96"/>
              <w:rPr>
                <w:sz w:val="20"/>
              </w:rPr>
            </w:pPr>
            <w:r>
              <w:rPr>
                <w:spacing w:val="-2"/>
                <w:sz w:val="20"/>
              </w:rPr>
              <w:t>знакомить</w:t>
            </w:r>
            <w:r>
              <w:rPr>
                <w:sz w:val="20"/>
              </w:rPr>
              <w:tab/>
            </w:r>
            <w:r>
              <w:rPr>
                <w:sz w:val="20"/>
              </w:rPr>
              <w:tab/>
            </w:r>
            <w:r>
              <w:rPr>
                <w:spacing w:val="-10"/>
                <w:sz w:val="20"/>
              </w:rPr>
              <w:t>с</w:t>
            </w:r>
            <w:r>
              <w:rPr>
                <w:spacing w:val="-2"/>
                <w:sz w:val="20"/>
              </w:rPr>
              <w:t xml:space="preserve"> многообразием природы</w:t>
            </w:r>
            <w:r>
              <w:rPr>
                <w:sz w:val="20"/>
              </w:rPr>
              <w:tab/>
            </w:r>
            <w:r>
              <w:rPr>
                <w:spacing w:val="-2"/>
                <w:sz w:val="20"/>
              </w:rPr>
              <w:t>родного края,</w:t>
            </w:r>
          </w:p>
          <w:p w:rsidR="00EA58FE" w:rsidRDefault="004245CD">
            <w:pPr>
              <w:pStyle w:val="TableParagraph"/>
              <w:tabs>
                <w:tab w:val="left" w:pos="1598"/>
              </w:tabs>
              <w:ind w:left="110" w:right="94"/>
              <w:jc w:val="both"/>
              <w:rPr>
                <w:sz w:val="20"/>
              </w:rPr>
            </w:pPr>
            <w:r>
              <w:rPr>
                <w:sz w:val="20"/>
              </w:rPr>
              <w:t xml:space="preserve">представителями и растительного мира, изменениями в их жизни в разные </w:t>
            </w:r>
            <w:r>
              <w:rPr>
                <w:spacing w:val="-2"/>
                <w:sz w:val="20"/>
              </w:rPr>
              <w:t>сезоны</w:t>
            </w:r>
            <w:r>
              <w:rPr>
                <w:sz w:val="20"/>
              </w:rPr>
              <w:tab/>
            </w:r>
            <w:r>
              <w:rPr>
                <w:spacing w:val="-4"/>
                <w:sz w:val="20"/>
              </w:rPr>
              <w:t>года.</w:t>
            </w:r>
          </w:p>
          <w:p w:rsidR="00EA58FE" w:rsidRDefault="004245CD">
            <w:pPr>
              <w:pStyle w:val="TableParagraph"/>
              <w:ind w:left="110"/>
              <w:rPr>
                <w:sz w:val="20"/>
              </w:rPr>
            </w:pPr>
            <w:r>
              <w:rPr>
                <w:spacing w:val="-2"/>
                <w:sz w:val="20"/>
              </w:rPr>
              <w:t>Демонстрируем</w:t>
            </w:r>
          </w:p>
          <w:p w:rsidR="00EA58FE" w:rsidRDefault="004245CD">
            <w:pPr>
              <w:pStyle w:val="TableParagraph"/>
              <w:tabs>
                <w:tab w:val="left" w:pos="916"/>
                <w:tab w:val="left" w:pos="1377"/>
                <w:tab w:val="left" w:pos="1473"/>
                <w:tab w:val="left" w:pos="1928"/>
              </w:tabs>
              <w:ind w:left="110" w:right="94"/>
              <w:jc w:val="both"/>
              <w:rPr>
                <w:sz w:val="20"/>
              </w:rPr>
            </w:pPr>
            <w:r>
              <w:rPr>
                <w:sz w:val="20"/>
              </w:rPr>
              <w:t>процесс сравнивания</w:t>
            </w:r>
            <w:r>
              <w:rPr>
                <w:spacing w:val="40"/>
                <w:sz w:val="20"/>
              </w:rPr>
              <w:t xml:space="preserve"> </w:t>
            </w:r>
            <w:r>
              <w:rPr>
                <w:spacing w:val="-10"/>
                <w:sz w:val="20"/>
              </w:rPr>
              <w:t>и</w:t>
            </w:r>
            <w:r>
              <w:rPr>
                <w:sz w:val="20"/>
              </w:rPr>
              <w:tab/>
            </w:r>
            <w:r>
              <w:rPr>
                <w:spacing w:val="-2"/>
                <w:sz w:val="20"/>
              </w:rPr>
              <w:t>группировки объектов</w:t>
            </w:r>
            <w:r>
              <w:rPr>
                <w:sz w:val="20"/>
              </w:rPr>
              <w:tab/>
            </w:r>
            <w:r>
              <w:rPr>
                <w:sz w:val="20"/>
              </w:rPr>
              <w:tab/>
            </w:r>
            <w:r>
              <w:rPr>
                <w:sz w:val="20"/>
              </w:rPr>
              <w:tab/>
            </w:r>
            <w:r>
              <w:rPr>
                <w:spacing w:val="-4"/>
                <w:sz w:val="20"/>
              </w:rPr>
              <w:t xml:space="preserve">живой </w:t>
            </w:r>
            <w:r>
              <w:rPr>
                <w:sz w:val="20"/>
              </w:rPr>
              <w:t xml:space="preserve">природы на основе признаков (деревья— кустарники, травы- цветковые растения, </w:t>
            </w:r>
            <w:r>
              <w:rPr>
                <w:spacing w:val="-2"/>
                <w:sz w:val="20"/>
              </w:rPr>
              <w:t>ягоды,</w:t>
            </w:r>
            <w:r>
              <w:rPr>
                <w:sz w:val="20"/>
              </w:rPr>
              <w:tab/>
            </w:r>
            <w:r>
              <w:rPr>
                <w:sz w:val="20"/>
              </w:rPr>
              <w:tab/>
            </w:r>
            <w:r>
              <w:rPr>
                <w:spacing w:val="-2"/>
                <w:sz w:val="20"/>
              </w:rPr>
              <w:t>грибы). Знакомим</w:t>
            </w:r>
            <w:r>
              <w:rPr>
                <w:sz w:val="20"/>
              </w:rPr>
              <w:tab/>
            </w:r>
            <w:r>
              <w:rPr>
                <w:sz w:val="20"/>
              </w:rPr>
              <w:tab/>
            </w:r>
            <w:r>
              <w:rPr>
                <w:sz w:val="20"/>
              </w:rPr>
              <w:tab/>
            </w:r>
            <w:r>
              <w:rPr>
                <w:spacing w:val="-10"/>
                <w:sz w:val="20"/>
              </w:rPr>
              <w:t>с</w:t>
            </w:r>
          </w:p>
          <w:p w:rsidR="00EA58FE" w:rsidRDefault="004245CD">
            <w:pPr>
              <w:pStyle w:val="TableParagraph"/>
              <w:spacing w:line="228" w:lineRule="exact"/>
              <w:ind w:left="110" w:right="96"/>
              <w:jc w:val="both"/>
              <w:rPr>
                <w:sz w:val="20"/>
              </w:rPr>
            </w:pPr>
            <w:r>
              <w:rPr>
                <w:sz w:val="20"/>
              </w:rPr>
              <w:t>объектами неживой природы</w:t>
            </w:r>
            <w:r>
              <w:rPr>
                <w:spacing w:val="76"/>
                <w:sz w:val="20"/>
              </w:rPr>
              <w:t xml:space="preserve">    </w:t>
            </w:r>
            <w:r>
              <w:rPr>
                <w:spacing w:val="-2"/>
                <w:sz w:val="20"/>
              </w:rPr>
              <w:t>(камни,</w:t>
            </w:r>
          </w:p>
        </w:tc>
        <w:tc>
          <w:tcPr>
            <w:tcW w:w="2979" w:type="dxa"/>
          </w:tcPr>
          <w:p w:rsidR="00EA58FE" w:rsidRDefault="004245CD">
            <w:pPr>
              <w:pStyle w:val="TableParagraph"/>
              <w:tabs>
                <w:tab w:val="left" w:pos="2096"/>
                <w:tab w:val="left" w:pos="2252"/>
              </w:tabs>
              <w:ind w:left="110" w:right="98"/>
              <w:jc w:val="both"/>
              <w:rPr>
                <w:sz w:val="20"/>
              </w:rPr>
            </w:pPr>
            <w:r>
              <w:rPr>
                <w:sz w:val="20"/>
              </w:rPr>
              <w:t xml:space="preserve">Формирует представление о </w:t>
            </w:r>
            <w:r>
              <w:rPr>
                <w:spacing w:val="-2"/>
                <w:sz w:val="20"/>
              </w:rPr>
              <w:t>многообразии</w:t>
            </w:r>
            <w:r>
              <w:rPr>
                <w:sz w:val="20"/>
              </w:rPr>
              <w:tab/>
            </w:r>
            <w:r>
              <w:rPr>
                <w:spacing w:val="-2"/>
                <w:sz w:val="20"/>
              </w:rPr>
              <w:t xml:space="preserve">объектов </w:t>
            </w:r>
            <w:r>
              <w:rPr>
                <w:sz w:val="20"/>
              </w:rPr>
              <w:t xml:space="preserve">животного и растительного мира, их сходстве и различии. </w:t>
            </w:r>
            <w:r>
              <w:rPr>
                <w:spacing w:val="-2"/>
                <w:sz w:val="20"/>
              </w:rPr>
              <w:t>Совершенствуем</w:t>
            </w:r>
            <w:r>
              <w:rPr>
                <w:sz w:val="20"/>
              </w:rPr>
              <w:tab/>
            </w:r>
            <w:r>
              <w:rPr>
                <w:sz w:val="20"/>
              </w:rPr>
              <w:tab/>
            </w:r>
            <w:r>
              <w:rPr>
                <w:spacing w:val="-2"/>
                <w:sz w:val="20"/>
              </w:rPr>
              <w:t xml:space="preserve">умение </w:t>
            </w:r>
            <w:r>
              <w:rPr>
                <w:sz w:val="20"/>
              </w:rPr>
              <w:t>сравнивать,</w:t>
            </w:r>
            <w:r>
              <w:rPr>
                <w:spacing w:val="-6"/>
                <w:sz w:val="20"/>
              </w:rPr>
              <w:t xml:space="preserve"> </w:t>
            </w:r>
            <w:r>
              <w:rPr>
                <w:sz w:val="20"/>
              </w:rPr>
              <w:t>выделять</w:t>
            </w:r>
            <w:r>
              <w:rPr>
                <w:spacing w:val="-5"/>
                <w:sz w:val="20"/>
              </w:rPr>
              <w:t xml:space="preserve"> </w:t>
            </w:r>
            <w:r>
              <w:rPr>
                <w:sz w:val="20"/>
              </w:rPr>
              <w:t xml:space="preserve">признаки, группировать объекты по их </w:t>
            </w:r>
            <w:r>
              <w:rPr>
                <w:spacing w:val="-2"/>
                <w:sz w:val="20"/>
              </w:rPr>
              <w:t>особенностям,</w:t>
            </w:r>
          </w:p>
          <w:p w:rsidR="00EA58FE" w:rsidRDefault="004245CD">
            <w:pPr>
              <w:pStyle w:val="TableParagraph"/>
              <w:tabs>
                <w:tab w:val="left" w:pos="1652"/>
                <w:tab w:val="left" w:pos="1916"/>
              </w:tabs>
              <w:spacing w:before="2"/>
              <w:ind w:left="110" w:right="96" w:firstLine="50"/>
              <w:jc w:val="both"/>
              <w:rPr>
                <w:sz w:val="20"/>
              </w:rPr>
            </w:pPr>
            <w:r>
              <w:rPr>
                <w:sz w:val="20"/>
              </w:rPr>
              <w:t xml:space="preserve">Уточняем представления о признаках разных времен года </w:t>
            </w:r>
            <w:r>
              <w:rPr>
                <w:spacing w:val="-2"/>
                <w:sz w:val="20"/>
              </w:rPr>
              <w:t>(погодные</w:t>
            </w:r>
            <w:r>
              <w:rPr>
                <w:sz w:val="20"/>
              </w:rPr>
              <w:tab/>
            </w:r>
            <w:r>
              <w:rPr>
                <w:sz w:val="20"/>
              </w:rPr>
              <w:tab/>
            </w:r>
            <w:r>
              <w:rPr>
                <w:spacing w:val="-2"/>
                <w:sz w:val="20"/>
              </w:rPr>
              <w:t xml:space="preserve">изменения, </w:t>
            </w:r>
            <w:r>
              <w:rPr>
                <w:sz w:val="20"/>
              </w:rPr>
              <w:t xml:space="preserve">состояние деревьев, покров, изменения в жизни человека, </w:t>
            </w:r>
            <w:r>
              <w:rPr>
                <w:spacing w:val="-2"/>
                <w:sz w:val="20"/>
              </w:rPr>
              <w:t>растений).</w:t>
            </w:r>
            <w:r>
              <w:rPr>
                <w:sz w:val="20"/>
              </w:rPr>
              <w:tab/>
            </w:r>
            <w:r>
              <w:rPr>
                <w:spacing w:val="-2"/>
                <w:sz w:val="20"/>
              </w:rPr>
              <w:t xml:space="preserve">Способствуем </w:t>
            </w:r>
            <w:r>
              <w:rPr>
                <w:sz w:val="20"/>
              </w:rPr>
              <w:t xml:space="preserve">усвоению правил поведения в </w:t>
            </w:r>
            <w:r>
              <w:rPr>
                <w:spacing w:val="-2"/>
                <w:sz w:val="20"/>
              </w:rPr>
              <w:t>лесу</w:t>
            </w:r>
            <w:r>
              <w:rPr>
                <w:color w:val="FF0000"/>
                <w:spacing w:val="-2"/>
                <w:sz w:val="20"/>
              </w:rPr>
              <w:t>.</w:t>
            </w:r>
          </w:p>
          <w:p w:rsidR="00EA58FE" w:rsidRDefault="004245CD">
            <w:pPr>
              <w:pStyle w:val="TableParagraph"/>
              <w:tabs>
                <w:tab w:val="left" w:pos="2183"/>
              </w:tabs>
              <w:ind w:left="110" w:right="95"/>
              <w:jc w:val="both"/>
              <w:rPr>
                <w:sz w:val="20"/>
              </w:rPr>
            </w:pPr>
            <w:r>
              <w:rPr>
                <w:spacing w:val="-2"/>
                <w:sz w:val="20"/>
              </w:rPr>
              <w:t>Закрепляем</w:t>
            </w:r>
            <w:r>
              <w:rPr>
                <w:sz w:val="20"/>
              </w:rPr>
              <w:tab/>
            </w:r>
            <w:r>
              <w:rPr>
                <w:spacing w:val="-2"/>
                <w:sz w:val="20"/>
              </w:rPr>
              <w:t xml:space="preserve">правила </w:t>
            </w:r>
            <w:r>
              <w:rPr>
                <w:sz w:val="20"/>
              </w:rPr>
              <w:t xml:space="preserve">безопасного поведения в </w:t>
            </w:r>
            <w:r>
              <w:rPr>
                <w:spacing w:val="-2"/>
                <w:sz w:val="20"/>
              </w:rPr>
              <w:t>природе.</w:t>
            </w:r>
          </w:p>
        </w:tc>
        <w:tc>
          <w:tcPr>
            <w:tcW w:w="2374" w:type="dxa"/>
          </w:tcPr>
          <w:p w:rsidR="00EA58FE" w:rsidRDefault="004245CD">
            <w:pPr>
              <w:pStyle w:val="TableParagraph"/>
              <w:tabs>
                <w:tab w:val="left" w:pos="2156"/>
              </w:tabs>
              <w:ind w:left="108"/>
              <w:rPr>
                <w:sz w:val="20"/>
              </w:rPr>
            </w:pPr>
            <w:r>
              <w:rPr>
                <w:spacing w:val="-2"/>
                <w:sz w:val="20"/>
              </w:rPr>
              <w:t>Расширяем</w:t>
            </w:r>
            <w:r>
              <w:rPr>
                <w:sz w:val="20"/>
              </w:rPr>
              <w:tab/>
            </w:r>
            <w:r>
              <w:rPr>
                <w:spacing w:val="-10"/>
                <w:sz w:val="20"/>
              </w:rPr>
              <w:t>и</w:t>
            </w:r>
          </w:p>
          <w:p w:rsidR="00EA58FE" w:rsidRDefault="004245CD">
            <w:pPr>
              <w:pStyle w:val="TableParagraph"/>
              <w:tabs>
                <w:tab w:val="left" w:pos="1275"/>
                <w:tab w:val="left" w:pos="1841"/>
                <w:tab w:val="left" w:pos="2163"/>
              </w:tabs>
              <w:ind w:left="108" w:right="98"/>
              <w:rPr>
                <w:sz w:val="20"/>
              </w:rPr>
            </w:pPr>
            <w:r>
              <w:rPr>
                <w:spacing w:val="-2"/>
                <w:sz w:val="20"/>
              </w:rPr>
              <w:t>актуализируем представления</w:t>
            </w:r>
            <w:r>
              <w:rPr>
                <w:sz w:val="20"/>
              </w:rPr>
              <w:tab/>
            </w:r>
            <w:r>
              <w:rPr>
                <w:sz w:val="20"/>
              </w:rPr>
              <w:tab/>
            </w:r>
            <w:r>
              <w:rPr>
                <w:spacing w:val="-10"/>
                <w:sz w:val="20"/>
              </w:rPr>
              <w:t>о</w:t>
            </w:r>
            <w:r>
              <w:rPr>
                <w:spacing w:val="-2"/>
                <w:sz w:val="20"/>
              </w:rPr>
              <w:t xml:space="preserve"> многообразии природного</w:t>
            </w:r>
            <w:r>
              <w:rPr>
                <w:sz w:val="20"/>
              </w:rPr>
              <w:tab/>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различных областей</w:t>
            </w:r>
            <w:r>
              <w:rPr>
                <w:spacing w:val="80"/>
                <w:sz w:val="20"/>
              </w:rPr>
              <w:t xml:space="preserve"> </w:t>
            </w:r>
            <w:r>
              <w:rPr>
                <w:sz w:val="20"/>
              </w:rPr>
              <w:t>России</w:t>
            </w:r>
            <w:r>
              <w:rPr>
                <w:spacing w:val="80"/>
                <w:sz w:val="20"/>
              </w:rPr>
              <w:t xml:space="preserve"> </w:t>
            </w:r>
            <w:r>
              <w:rPr>
                <w:sz w:val="20"/>
              </w:rPr>
              <w:t>и</w:t>
            </w:r>
            <w:r>
              <w:rPr>
                <w:spacing w:val="80"/>
                <w:sz w:val="20"/>
              </w:rPr>
              <w:t xml:space="preserve"> </w:t>
            </w:r>
            <w:r>
              <w:rPr>
                <w:sz w:val="20"/>
              </w:rPr>
              <w:t xml:space="preserve">на </w:t>
            </w:r>
            <w:r>
              <w:rPr>
                <w:spacing w:val="-2"/>
                <w:sz w:val="20"/>
              </w:rPr>
              <w:t>Земле.</w:t>
            </w:r>
            <w:r>
              <w:rPr>
                <w:sz w:val="20"/>
              </w:rPr>
              <w:tab/>
            </w:r>
            <w:r>
              <w:rPr>
                <w:spacing w:val="-2"/>
                <w:sz w:val="20"/>
              </w:rPr>
              <w:t>Закрепляем</w:t>
            </w:r>
          </w:p>
          <w:p w:rsidR="00EA58FE" w:rsidRDefault="004245CD">
            <w:pPr>
              <w:pStyle w:val="TableParagraph"/>
              <w:tabs>
                <w:tab w:val="left" w:pos="1266"/>
              </w:tabs>
              <w:spacing w:before="2" w:line="229" w:lineRule="exact"/>
              <w:ind w:left="108"/>
              <w:rPr>
                <w:sz w:val="20"/>
              </w:rPr>
            </w:pPr>
            <w:r>
              <w:rPr>
                <w:spacing w:val="-2"/>
                <w:sz w:val="20"/>
              </w:rPr>
              <w:t>умение</w:t>
            </w:r>
            <w:r>
              <w:rPr>
                <w:sz w:val="20"/>
              </w:rPr>
              <w:tab/>
            </w:r>
            <w:r>
              <w:rPr>
                <w:spacing w:val="-2"/>
                <w:sz w:val="20"/>
              </w:rPr>
              <w:t>сравнивать,</w:t>
            </w:r>
          </w:p>
          <w:p w:rsidR="00EA58FE" w:rsidRDefault="004245CD">
            <w:pPr>
              <w:pStyle w:val="TableParagraph"/>
              <w:tabs>
                <w:tab w:val="left" w:pos="1513"/>
              </w:tabs>
              <w:ind w:left="108" w:right="99"/>
              <w:rPr>
                <w:sz w:val="20"/>
              </w:rPr>
            </w:pPr>
            <w:r>
              <w:rPr>
                <w:spacing w:val="-2"/>
                <w:sz w:val="20"/>
              </w:rPr>
              <w:t>выделять</w:t>
            </w:r>
            <w:r>
              <w:rPr>
                <w:sz w:val="20"/>
              </w:rPr>
              <w:tab/>
            </w:r>
            <w:r>
              <w:rPr>
                <w:spacing w:val="-2"/>
                <w:sz w:val="20"/>
              </w:rPr>
              <w:t>свойства объектов,</w:t>
            </w:r>
          </w:p>
          <w:p w:rsidR="00EA58FE" w:rsidRDefault="004245CD">
            <w:pPr>
              <w:pStyle w:val="TableParagraph"/>
              <w:tabs>
                <w:tab w:val="left" w:pos="964"/>
                <w:tab w:val="left" w:pos="1098"/>
                <w:tab w:val="left" w:pos="1285"/>
                <w:tab w:val="left" w:pos="1460"/>
                <w:tab w:val="left" w:pos="1513"/>
                <w:tab w:val="left" w:pos="1707"/>
                <w:tab w:val="left" w:pos="2060"/>
              </w:tabs>
              <w:ind w:left="108" w:right="97"/>
              <w:rPr>
                <w:sz w:val="20"/>
              </w:rPr>
            </w:pPr>
            <w:r>
              <w:rPr>
                <w:sz w:val="20"/>
              </w:rPr>
              <w:t>классифицировать</w:t>
            </w:r>
            <w:r>
              <w:rPr>
                <w:spacing w:val="10"/>
                <w:sz w:val="20"/>
              </w:rPr>
              <w:t xml:space="preserve"> </w:t>
            </w:r>
            <w:r>
              <w:rPr>
                <w:sz w:val="20"/>
              </w:rPr>
              <w:t>их</w:t>
            </w:r>
            <w:r>
              <w:rPr>
                <w:spacing w:val="11"/>
                <w:sz w:val="20"/>
              </w:rPr>
              <w:t xml:space="preserve"> </w:t>
            </w:r>
            <w:r>
              <w:rPr>
                <w:sz w:val="20"/>
              </w:rPr>
              <w:t xml:space="preserve">по </w:t>
            </w:r>
            <w:r>
              <w:rPr>
                <w:spacing w:val="-2"/>
                <w:sz w:val="20"/>
              </w:rPr>
              <w:t>признакам,</w:t>
            </w:r>
            <w:r>
              <w:rPr>
                <w:sz w:val="20"/>
              </w:rPr>
              <w:tab/>
            </w:r>
            <w:r>
              <w:rPr>
                <w:sz w:val="20"/>
              </w:rPr>
              <w:tab/>
            </w:r>
            <w:r>
              <w:rPr>
                <w:spacing w:val="-2"/>
                <w:sz w:val="20"/>
              </w:rPr>
              <w:t>формируем представление</w:t>
            </w:r>
            <w:r>
              <w:rPr>
                <w:sz w:val="20"/>
              </w:rPr>
              <w:tab/>
            </w:r>
            <w:r>
              <w:rPr>
                <w:sz w:val="20"/>
              </w:rPr>
              <w:tab/>
            </w:r>
            <w:r>
              <w:rPr>
                <w:sz w:val="20"/>
              </w:rPr>
              <w:tab/>
            </w:r>
            <w:r>
              <w:rPr>
                <w:sz w:val="20"/>
              </w:rPr>
              <w:tab/>
            </w:r>
            <w:r>
              <w:rPr>
                <w:spacing w:val="-6"/>
                <w:sz w:val="20"/>
              </w:rPr>
              <w:t xml:space="preserve">об </w:t>
            </w:r>
            <w:r>
              <w:rPr>
                <w:spacing w:val="-2"/>
                <w:sz w:val="20"/>
              </w:rPr>
              <w:t>отличии</w:t>
            </w:r>
            <w:r>
              <w:rPr>
                <w:sz w:val="20"/>
              </w:rPr>
              <w:tab/>
            </w:r>
            <w:r>
              <w:rPr>
                <w:sz w:val="20"/>
              </w:rPr>
              <w:tab/>
            </w:r>
            <w:r>
              <w:rPr>
                <w:spacing w:val="-38"/>
                <w:sz w:val="20"/>
              </w:rPr>
              <w:t xml:space="preserve"> </w:t>
            </w:r>
            <w:r>
              <w:rPr>
                <w:sz w:val="20"/>
              </w:rPr>
              <w:t>и</w:t>
            </w:r>
            <w:r>
              <w:rPr>
                <w:sz w:val="20"/>
              </w:rPr>
              <w:tab/>
            </w:r>
            <w:r>
              <w:rPr>
                <w:sz w:val="20"/>
              </w:rPr>
              <w:tab/>
            </w:r>
            <w:r>
              <w:rPr>
                <w:sz w:val="20"/>
              </w:rPr>
              <w:tab/>
            </w:r>
            <w:r>
              <w:rPr>
                <w:spacing w:val="-2"/>
                <w:sz w:val="20"/>
              </w:rPr>
              <w:t xml:space="preserve">сходстве </w:t>
            </w:r>
            <w:r>
              <w:rPr>
                <w:sz w:val="20"/>
              </w:rPr>
              <w:t>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 xml:space="preserve">их </w:t>
            </w:r>
            <w:r>
              <w:rPr>
                <w:spacing w:val="-2"/>
                <w:sz w:val="20"/>
              </w:rPr>
              <w:t>жизненных</w:t>
            </w:r>
            <w:r>
              <w:rPr>
                <w:spacing w:val="40"/>
                <w:sz w:val="20"/>
              </w:rPr>
              <w:t xml:space="preserve"> </w:t>
            </w:r>
            <w:r>
              <w:rPr>
                <w:spacing w:val="-2"/>
                <w:sz w:val="20"/>
              </w:rPr>
              <w:t>потребностях,</w:t>
            </w:r>
            <w:r>
              <w:rPr>
                <w:sz w:val="20"/>
              </w:rPr>
              <w:tab/>
            </w:r>
            <w:r>
              <w:rPr>
                <w:sz w:val="20"/>
              </w:rPr>
              <w:tab/>
            </w:r>
            <w:r>
              <w:rPr>
                <w:sz w:val="20"/>
              </w:rPr>
              <w:tab/>
            </w:r>
            <w:r>
              <w:rPr>
                <w:spacing w:val="-2"/>
                <w:sz w:val="20"/>
              </w:rPr>
              <w:t>этапах роста</w:t>
            </w:r>
            <w:r>
              <w:rPr>
                <w:sz w:val="20"/>
              </w:rPr>
              <w:tab/>
            </w:r>
            <w:r>
              <w:rPr>
                <w:spacing w:val="-10"/>
                <w:sz w:val="20"/>
              </w:rPr>
              <w:t>и</w:t>
            </w:r>
            <w:r>
              <w:rPr>
                <w:sz w:val="20"/>
              </w:rPr>
              <w:tab/>
            </w:r>
            <w:r>
              <w:rPr>
                <w:sz w:val="20"/>
              </w:rPr>
              <w:tab/>
            </w:r>
            <w:r>
              <w:rPr>
                <w:sz w:val="20"/>
              </w:rPr>
              <w:tab/>
            </w:r>
            <w:r>
              <w:rPr>
                <w:spacing w:val="-2"/>
                <w:sz w:val="20"/>
              </w:rPr>
              <w:t>развития, способах</w:t>
            </w:r>
            <w:r>
              <w:rPr>
                <w:sz w:val="20"/>
              </w:rPr>
              <w:tab/>
            </w:r>
            <w:r>
              <w:rPr>
                <w:sz w:val="20"/>
              </w:rPr>
              <w:tab/>
            </w:r>
            <w:r>
              <w:rPr>
                <w:spacing w:val="-2"/>
                <w:sz w:val="20"/>
              </w:rPr>
              <w:t>выращивания</w:t>
            </w:r>
          </w:p>
          <w:p w:rsidR="00EA58FE" w:rsidRDefault="004245CD">
            <w:pPr>
              <w:pStyle w:val="TableParagraph"/>
              <w:tabs>
                <w:tab w:val="left" w:pos="868"/>
                <w:tab w:val="left" w:pos="1782"/>
              </w:tabs>
              <w:spacing w:line="228" w:lineRule="exact"/>
              <w:ind w:left="108" w:right="97"/>
              <w:rPr>
                <w:sz w:val="20"/>
              </w:rPr>
            </w:pPr>
            <w:r>
              <w:rPr>
                <w:spacing w:val="-6"/>
                <w:sz w:val="20"/>
              </w:rPr>
              <w:t>(в</w:t>
            </w:r>
            <w:r>
              <w:rPr>
                <w:sz w:val="20"/>
              </w:rPr>
              <w:tab/>
            </w:r>
            <w:r>
              <w:rPr>
                <w:spacing w:val="-4"/>
                <w:sz w:val="20"/>
              </w:rPr>
              <w:t>том</w:t>
            </w:r>
            <w:r>
              <w:rPr>
                <w:sz w:val="20"/>
              </w:rPr>
              <w:tab/>
            </w:r>
            <w:r>
              <w:rPr>
                <w:spacing w:val="-4"/>
                <w:sz w:val="20"/>
              </w:rPr>
              <w:t xml:space="preserve">числе </w:t>
            </w:r>
            <w:r>
              <w:rPr>
                <w:spacing w:val="-2"/>
                <w:sz w:val="20"/>
              </w:rPr>
              <w:t>лекарственных</w:t>
            </w:r>
          </w:p>
        </w:tc>
      </w:tr>
    </w:tbl>
    <w:p w:rsidR="00EA58FE" w:rsidRDefault="00EA58FE">
      <w:pPr>
        <w:pStyle w:val="TableParagraph"/>
        <w:spacing w:line="228"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2299"/>
        </w:trPr>
        <w:tc>
          <w:tcPr>
            <w:tcW w:w="807" w:type="dxa"/>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ind w:left="110"/>
              <w:rPr>
                <w:sz w:val="20"/>
              </w:rPr>
            </w:pPr>
            <w:r>
              <w:rPr>
                <w:sz w:val="20"/>
              </w:rPr>
              <w:t>Закрепляем</w:t>
            </w:r>
            <w:r>
              <w:rPr>
                <w:spacing w:val="57"/>
                <w:sz w:val="20"/>
              </w:rPr>
              <w:t xml:space="preserve"> </w:t>
            </w:r>
            <w:r>
              <w:rPr>
                <w:sz w:val="20"/>
              </w:rPr>
              <w:t xml:space="preserve">правила </w:t>
            </w:r>
            <w:r>
              <w:rPr>
                <w:spacing w:val="-2"/>
                <w:sz w:val="20"/>
              </w:rPr>
              <w:t>безопасного</w:t>
            </w:r>
          </w:p>
          <w:p w:rsidR="00EA58FE" w:rsidRDefault="004245CD">
            <w:pPr>
              <w:pStyle w:val="TableParagraph"/>
              <w:tabs>
                <w:tab w:val="left" w:pos="1837"/>
              </w:tabs>
              <w:ind w:left="110" w:right="97"/>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rsidR="00EA58FE" w:rsidRDefault="004245CD">
            <w:pPr>
              <w:pStyle w:val="TableParagraph"/>
              <w:tabs>
                <w:tab w:val="left" w:pos="1052"/>
                <w:tab w:val="left" w:pos="1815"/>
              </w:tabs>
              <w:ind w:left="110" w:right="95"/>
              <w:rPr>
                <w:sz w:val="20"/>
              </w:rPr>
            </w:pPr>
            <w:r>
              <w:rPr>
                <w:sz w:val="20"/>
              </w:rPr>
              <w:t>песок,</w:t>
            </w:r>
            <w:r>
              <w:rPr>
                <w:spacing w:val="80"/>
                <w:sz w:val="20"/>
              </w:rPr>
              <w:t xml:space="preserve"> </w:t>
            </w:r>
            <w:r>
              <w:rPr>
                <w:sz w:val="20"/>
              </w:rPr>
              <w:t>глина,</w:t>
            </w:r>
            <w:r>
              <w:rPr>
                <w:spacing w:val="80"/>
                <w:sz w:val="20"/>
              </w:rPr>
              <w:t xml:space="preserve"> </w:t>
            </w:r>
            <w:r>
              <w:rPr>
                <w:sz w:val="20"/>
              </w:rPr>
              <w:t xml:space="preserve">почва, </w:t>
            </w:r>
            <w:r>
              <w:rPr>
                <w:spacing w:val="-2"/>
                <w:sz w:val="20"/>
              </w:rPr>
              <w:t>вода).</w:t>
            </w:r>
            <w:r>
              <w:rPr>
                <w:sz w:val="20"/>
              </w:rPr>
              <w:tab/>
            </w:r>
            <w:r>
              <w:rPr>
                <w:spacing w:val="-2"/>
                <w:sz w:val="20"/>
              </w:rPr>
              <w:t>Формирует представление</w:t>
            </w:r>
            <w:r>
              <w:rPr>
                <w:sz w:val="20"/>
              </w:rPr>
              <w:tab/>
            </w:r>
            <w:r>
              <w:rPr>
                <w:spacing w:val="-6"/>
                <w:sz w:val="20"/>
              </w:rPr>
              <w:t xml:space="preserve">об </w:t>
            </w:r>
            <w:r>
              <w:rPr>
                <w:spacing w:val="-2"/>
                <w:sz w:val="20"/>
              </w:rPr>
              <w:t>элементарных потребностях</w:t>
            </w:r>
          </w:p>
          <w:p w:rsidR="00EA58FE" w:rsidRDefault="004245CD">
            <w:pPr>
              <w:pStyle w:val="TableParagraph"/>
              <w:ind w:left="110" w:right="97"/>
              <w:jc w:val="both"/>
              <w:rPr>
                <w:sz w:val="20"/>
              </w:rPr>
            </w:pPr>
            <w:r>
              <w:rPr>
                <w:sz w:val="20"/>
              </w:rPr>
              <w:t xml:space="preserve">растений: питание, вода, тепло, свет. Закрепляем правила </w:t>
            </w:r>
            <w:r>
              <w:rPr>
                <w:spacing w:val="-2"/>
                <w:sz w:val="20"/>
              </w:rPr>
              <w:t>безопасного</w:t>
            </w:r>
          </w:p>
          <w:p w:rsidR="00EA58FE" w:rsidRDefault="004245CD">
            <w:pPr>
              <w:pStyle w:val="TableParagraph"/>
              <w:spacing w:line="209" w:lineRule="exact"/>
              <w:ind w:left="110"/>
              <w:jc w:val="both"/>
              <w:rPr>
                <w:sz w:val="20"/>
              </w:rPr>
            </w:pPr>
            <w:r>
              <w:rPr>
                <w:sz w:val="20"/>
              </w:rPr>
              <w:t>поведения</w:t>
            </w:r>
            <w:r>
              <w:rPr>
                <w:spacing w:val="-7"/>
                <w:sz w:val="20"/>
              </w:rPr>
              <w:t xml:space="preserve"> </w:t>
            </w:r>
            <w:r>
              <w:rPr>
                <w:sz w:val="20"/>
              </w:rPr>
              <w:t>в</w:t>
            </w:r>
            <w:r>
              <w:rPr>
                <w:spacing w:val="-6"/>
                <w:sz w:val="20"/>
              </w:rPr>
              <w:t xml:space="preserve"> </w:t>
            </w:r>
            <w:r>
              <w:rPr>
                <w:spacing w:val="-2"/>
                <w:sz w:val="20"/>
              </w:rPr>
              <w:t>природе.</w:t>
            </w:r>
          </w:p>
        </w:tc>
        <w:tc>
          <w:tcPr>
            <w:tcW w:w="2979" w:type="dxa"/>
          </w:tcPr>
          <w:p w:rsidR="00EA58FE" w:rsidRDefault="00EA58FE">
            <w:pPr>
              <w:pStyle w:val="TableParagraph"/>
              <w:ind w:left="0"/>
              <w:rPr>
                <w:sz w:val="18"/>
              </w:rPr>
            </w:pPr>
          </w:p>
        </w:tc>
        <w:tc>
          <w:tcPr>
            <w:tcW w:w="2374" w:type="dxa"/>
          </w:tcPr>
          <w:p w:rsidR="00EA58FE" w:rsidRDefault="004245CD">
            <w:pPr>
              <w:pStyle w:val="TableParagraph"/>
              <w:tabs>
                <w:tab w:val="left" w:pos="1324"/>
              </w:tabs>
              <w:ind w:left="108" w:right="98"/>
              <w:rPr>
                <w:sz w:val="20"/>
              </w:rPr>
            </w:pPr>
            <w:r>
              <w:rPr>
                <w:sz w:val="20"/>
              </w:rPr>
              <w:t>растений),</w:t>
            </w:r>
            <w:r>
              <w:rPr>
                <w:spacing w:val="40"/>
                <w:sz w:val="20"/>
              </w:rPr>
              <w:t xml:space="preserve"> </w:t>
            </w:r>
            <w:r>
              <w:rPr>
                <w:sz w:val="20"/>
              </w:rPr>
              <w:t>профессий</w:t>
            </w:r>
            <w:r>
              <w:rPr>
                <w:spacing w:val="40"/>
                <w:sz w:val="20"/>
              </w:rPr>
              <w:t xml:space="preserve"> </w:t>
            </w:r>
            <w:r>
              <w:rPr>
                <w:sz w:val="20"/>
              </w:rPr>
              <w:t xml:space="preserve">с </w:t>
            </w:r>
            <w:r>
              <w:rPr>
                <w:spacing w:val="-4"/>
                <w:sz w:val="20"/>
              </w:rPr>
              <w:t>этим</w:t>
            </w:r>
            <w:r>
              <w:rPr>
                <w:sz w:val="20"/>
              </w:rPr>
              <w:tab/>
            </w:r>
            <w:r>
              <w:rPr>
                <w:spacing w:val="-2"/>
                <w:sz w:val="20"/>
              </w:rPr>
              <w:t>связанных.</w:t>
            </w:r>
          </w:p>
          <w:p w:rsidR="00EA58FE" w:rsidRDefault="004245CD">
            <w:pPr>
              <w:pStyle w:val="TableParagraph"/>
              <w:spacing w:line="228" w:lineRule="exact"/>
              <w:ind w:left="108"/>
              <w:rPr>
                <w:sz w:val="20"/>
              </w:rPr>
            </w:pPr>
            <w:r>
              <w:rPr>
                <w:spacing w:val="-2"/>
                <w:sz w:val="20"/>
              </w:rPr>
              <w:t>Поддерживаем</w:t>
            </w:r>
          </w:p>
          <w:p w:rsidR="00EA58FE" w:rsidRDefault="004245CD">
            <w:pPr>
              <w:pStyle w:val="TableParagraph"/>
              <w:tabs>
                <w:tab w:val="left" w:pos="2166"/>
              </w:tabs>
              <w:spacing w:before="1"/>
              <w:ind w:left="108"/>
              <w:rPr>
                <w:sz w:val="20"/>
              </w:rPr>
            </w:pPr>
            <w:r>
              <w:rPr>
                <w:spacing w:val="-2"/>
                <w:sz w:val="20"/>
              </w:rPr>
              <w:t>стремление</w:t>
            </w:r>
            <w:r>
              <w:rPr>
                <w:sz w:val="20"/>
              </w:rPr>
              <w:tab/>
            </w:r>
            <w:r>
              <w:rPr>
                <w:spacing w:val="-10"/>
                <w:sz w:val="20"/>
              </w:rPr>
              <w:t>к</w:t>
            </w:r>
          </w:p>
          <w:p w:rsidR="00EA58FE" w:rsidRDefault="004245CD">
            <w:pPr>
              <w:pStyle w:val="TableParagraph"/>
              <w:ind w:left="108"/>
              <w:rPr>
                <w:sz w:val="20"/>
              </w:rPr>
            </w:pPr>
            <w:r>
              <w:rPr>
                <w:spacing w:val="-2"/>
                <w:sz w:val="20"/>
              </w:rPr>
              <w:t>наблюдениям.</w:t>
            </w:r>
          </w:p>
          <w:p w:rsidR="00EA58FE" w:rsidRDefault="004245CD">
            <w:pPr>
              <w:pStyle w:val="TableParagraph"/>
              <w:spacing w:before="1"/>
              <w:ind w:left="108" w:right="98"/>
              <w:jc w:val="both"/>
              <w:rPr>
                <w:sz w:val="20"/>
              </w:rPr>
            </w:pPr>
            <w:r>
              <w:rPr>
                <w:sz w:val="20"/>
              </w:rPr>
              <w:t>Закрепляем правила поведения в природе. Закрепляем</w:t>
            </w:r>
            <w:r>
              <w:rPr>
                <w:spacing w:val="68"/>
                <w:sz w:val="20"/>
              </w:rPr>
              <w:t xml:space="preserve">    </w:t>
            </w:r>
            <w:r>
              <w:rPr>
                <w:spacing w:val="-2"/>
                <w:sz w:val="20"/>
              </w:rPr>
              <w:t>правила</w:t>
            </w:r>
          </w:p>
          <w:p w:rsidR="00EA58FE" w:rsidRDefault="004245CD">
            <w:pPr>
              <w:pStyle w:val="TableParagraph"/>
              <w:spacing w:line="230" w:lineRule="exact"/>
              <w:ind w:left="108" w:right="100"/>
              <w:jc w:val="both"/>
              <w:rPr>
                <w:sz w:val="20"/>
              </w:rPr>
            </w:pPr>
            <w:r>
              <w:rPr>
                <w:sz w:val="20"/>
              </w:rPr>
              <w:t>безопасного</w:t>
            </w:r>
            <w:r>
              <w:rPr>
                <w:spacing w:val="-4"/>
                <w:sz w:val="20"/>
              </w:rPr>
              <w:t xml:space="preserve"> </w:t>
            </w:r>
            <w:r>
              <w:rPr>
                <w:sz w:val="20"/>
              </w:rPr>
              <w:t>поведения</w:t>
            </w:r>
            <w:r>
              <w:rPr>
                <w:spacing w:val="-5"/>
                <w:sz w:val="20"/>
              </w:rPr>
              <w:t xml:space="preserve"> </w:t>
            </w:r>
            <w:r>
              <w:rPr>
                <w:sz w:val="20"/>
              </w:rPr>
              <w:t xml:space="preserve">в </w:t>
            </w:r>
            <w:r>
              <w:rPr>
                <w:spacing w:val="-2"/>
                <w:sz w:val="20"/>
              </w:rPr>
              <w:t>природе.</w:t>
            </w:r>
          </w:p>
        </w:tc>
      </w:tr>
      <w:tr w:rsidR="00EA58FE">
        <w:trPr>
          <w:trHeight w:val="7819"/>
        </w:trPr>
        <w:tc>
          <w:tcPr>
            <w:tcW w:w="807" w:type="dxa"/>
            <w:textDirection w:val="btLr"/>
          </w:tcPr>
          <w:p w:rsidR="00EA58FE" w:rsidRDefault="004245CD">
            <w:pPr>
              <w:pStyle w:val="TableParagraph"/>
              <w:spacing w:before="110"/>
              <w:ind w:left="-1" w:right="1"/>
              <w:jc w:val="center"/>
              <w:rPr>
                <w:b/>
                <w:sz w:val="20"/>
              </w:rPr>
            </w:pPr>
            <w:r>
              <w:rPr>
                <w:b/>
                <w:spacing w:val="-2"/>
                <w:sz w:val="20"/>
              </w:rPr>
              <w:t>Октябрь</w:t>
            </w:r>
          </w:p>
        </w:tc>
        <w:tc>
          <w:tcPr>
            <w:tcW w:w="871" w:type="dxa"/>
          </w:tcPr>
          <w:p w:rsidR="00EA58FE" w:rsidRDefault="004245CD">
            <w:pPr>
              <w:pStyle w:val="TableParagraph"/>
              <w:spacing w:line="230" w:lineRule="exact"/>
              <w:ind w:left="8" w:right="3"/>
              <w:jc w:val="center"/>
              <w:rPr>
                <w:b/>
                <w:sz w:val="20"/>
              </w:rPr>
            </w:pPr>
            <w:r>
              <w:rPr>
                <w:b/>
                <w:spacing w:val="-10"/>
                <w:sz w:val="20"/>
              </w:rPr>
              <w:t>1</w:t>
            </w:r>
          </w:p>
        </w:tc>
        <w:tc>
          <w:tcPr>
            <w:tcW w:w="1766" w:type="dxa"/>
          </w:tcPr>
          <w:p w:rsidR="00EA58FE" w:rsidRDefault="004245CD">
            <w:pPr>
              <w:pStyle w:val="TableParagraph"/>
              <w:spacing w:line="230" w:lineRule="exact"/>
              <w:ind w:left="52" w:right="45"/>
              <w:jc w:val="center"/>
              <w:rPr>
                <w:sz w:val="20"/>
              </w:rPr>
            </w:pPr>
            <w:r>
              <w:rPr>
                <w:sz w:val="20"/>
                <w:u w:val="single"/>
              </w:rPr>
              <w:t xml:space="preserve">1 </w:t>
            </w:r>
            <w:r>
              <w:rPr>
                <w:spacing w:val="-2"/>
                <w:sz w:val="20"/>
                <w:u w:val="single"/>
              </w:rPr>
              <w:t>октября</w:t>
            </w:r>
          </w:p>
          <w:p w:rsidR="00EA58FE" w:rsidRDefault="004245CD">
            <w:pPr>
              <w:pStyle w:val="TableParagraph"/>
              <w:ind w:left="56" w:right="44"/>
              <w:jc w:val="center"/>
              <w:rPr>
                <w:sz w:val="20"/>
              </w:rPr>
            </w:pPr>
            <w:r>
              <w:rPr>
                <w:spacing w:val="-2"/>
                <w:sz w:val="20"/>
              </w:rPr>
              <w:t xml:space="preserve">Международный </w:t>
            </w:r>
            <w:r>
              <w:rPr>
                <w:sz w:val="20"/>
              </w:rPr>
              <w:t xml:space="preserve">день пожилых </w:t>
            </w:r>
            <w:r>
              <w:rPr>
                <w:spacing w:val="-2"/>
                <w:sz w:val="20"/>
              </w:rPr>
              <w:t>людей</w:t>
            </w:r>
          </w:p>
          <w:p w:rsidR="00EA58FE" w:rsidRDefault="004245CD">
            <w:pPr>
              <w:pStyle w:val="TableParagraph"/>
              <w:spacing w:line="229" w:lineRule="exact"/>
              <w:ind w:left="52" w:right="45"/>
              <w:jc w:val="center"/>
              <w:rPr>
                <w:sz w:val="20"/>
              </w:rPr>
            </w:pPr>
            <w:r>
              <w:rPr>
                <w:sz w:val="20"/>
                <w:u w:val="single"/>
              </w:rPr>
              <w:t xml:space="preserve">1 </w:t>
            </w:r>
            <w:r>
              <w:rPr>
                <w:spacing w:val="-2"/>
                <w:sz w:val="20"/>
                <w:u w:val="single"/>
              </w:rPr>
              <w:t>октября</w:t>
            </w:r>
          </w:p>
          <w:p w:rsidR="00EA58FE" w:rsidRDefault="004245CD">
            <w:pPr>
              <w:pStyle w:val="TableParagraph"/>
              <w:spacing w:before="1"/>
              <w:ind w:left="56" w:right="44"/>
              <w:jc w:val="center"/>
              <w:rPr>
                <w:sz w:val="20"/>
              </w:rPr>
            </w:pPr>
            <w:r>
              <w:rPr>
                <w:spacing w:val="-2"/>
                <w:sz w:val="20"/>
              </w:rPr>
              <w:t xml:space="preserve">Международный </w:t>
            </w:r>
            <w:r>
              <w:rPr>
                <w:sz w:val="20"/>
              </w:rPr>
              <w:t>день музыки</w:t>
            </w:r>
          </w:p>
          <w:p w:rsidR="00EA58FE" w:rsidRDefault="004245CD">
            <w:pPr>
              <w:pStyle w:val="TableParagraph"/>
              <w:ind w:left="293" w:right="284"/>
              <w:jc w:val="center"/>
              <w:rPr>
                <w:sz w:val="20"/>
              </w:rPr>
            </w:pPr>
            <w:r>
              <w:rPr>
                <w:sz w:val="20"/>
                <w:u w:val="single"/>
              </w:rPr>
              <w:t>4 октября</w:t>
            </w:r>
            <w:r>
              <w:rPr>
                <w:sz w:val="20"/>
              </w:rPr>
              <w:t xml:space="preserve"> День</w:t>
            </w:r>
            <w:r>
              <w:rPr>
                <w:spacing w:val="-13"/>
                <w:sz w:val="20"/>
              </w:rPr>
              <w:t xml:space="preserve"> </w:t>
            </w:r>
            <w:r>
              <w:rPr>
                <w:sz w:val="20"/>
              </w:rPr>
              <w:t xml:space="preserve">защиты </w:t>
            </w:r>
            <w:r>
              <w:rPr>
                <w:spacing w:val="-2"/>
                <w:sz w:val="20"/>
              </w:rPr>
              <w:t>животных</w:t>
            </w:r>
          </w:p>
          <w:p w:rsidR="00EA58FE" w:rsidRDefault="004245CD">
            <w:pPr>
              <w:pStyle w:val="TableParagraph"/>
              <w:ind w:left="307" w:right="300" w:firstLine="2"/>
              <w:jc w:val="center"/>
              <w:rPr>
                <w:sz w:val="20"/>
              </w:rPr>
            </w:pPr>
            <w:r>
              <w:rPr>
                <w:sz w:val="20"/>
                <w:u w:val="single"/>
              </w:rPr>
              <w:t>5 октября</w:t>
            </w:r>
            <w:r>
              <w:rPr>
                <w:sz w:val="20"/>
              </w:rPr>
              <w:t xml:space="preserve"> День</w:t>
            </w:r>
            <w:r>
              <w:rPr>
                <w:spacing w:val="-13"/>
                <w:sz w:val="20"/>
              </w:rPr>
              <w:t xml:space="preserve"> </w:t>
            </w:r>
            <w:r>
              <w:rPr>
                <w:sz w:val="20"/>
              </w:rPr>
              <w:t>учителя</w:t>
            </w:r>
          </w:p>
        </w:tc>
        <w:tc>
          <w:tcPr>
            <w:tcW w:w="1599" w:type="dxa"/>
            <w:shd w:val="clear" w:color="auto" w:fill="E4E4E4"/>
          </w:tcPr>
          <w:p w:rsidR="00EA58FE" w:rsidRDefault="004245CD">
            <w:pPr>
              <w:pStyle w:val="TableParagraph"/>
              <w:ind w:left="446" w:right="431" w:firstLine="24"/>
              <w:rPr>
                <w:b/>
                <w:sz w:val="20"/>
              </w:rPr>
            </w:pPr>
            <w:r>
              <w:rPr>
                <w:b/>
                <w:spacing w:val="-2"/>
                <w:sz w:val="20"/>
              </w:rPr>
              <w:t>Неделя музыки</w:t>
            </w:r>
          </w:p>
        </w:tc>
        <w:tc>
          <w:tcPr>
            <w:tcW w:w="2040" w:type="dxa"/>
          </w:tcPr>
          <w:p w:rsidR="00EA58FE" w:rsidRDefault="004245CD">
            <w:pPr>
              <w:pStyle w:val="TableParagraph"/>
              <w:tabs>
                <w:tab w:val="left" w:pos="1837"/>
              </w:tabs>
              <w:ind w:left="110" w:right="94"/>
              <w:rPr>
                <w:sz w:val="20"/>
              </w:rPr>
            </w:pPr>
            <w:r>
              <w:rPr>
                <w:spacing w:val="-2"/>
                <w:sz w:val="20"/>
              </w:rPr>
              <w:t>Знакомим</w:t>
            </w:r>
            <w:r>
              <w:rPr>
                <w:sz w:val="20"/>
              </w:rPr>
              <w:tab/>
            </w:r>
            <w:r>
              <w:rPr>
                <w:spacing w:val="-43"/>
                <w:sz w:val="20"/>
              </w:rPr>
              <w:t xml:space="preserve"> </w:t>
            </w:r>
            <w:r>
              <w:rPr>
                <w:spacing w:val="-8"/>
                <w:sz w:val="20"/>
              </w:rPr>
              <w:t xml:space="preserve">с </w:t>
            </w:r>
            <w:r>
              <w:rPr>
                <w:spacing w:val="-2"/>
                <w:sz w:val="20"/>
              </w:rPr>
              <w:t>элементарными средствами выразительности</w:t>
            </w:r>
            <w:r>
              <w:rPr>
                <w:sz w:val="20"/>
              </w:rPr>
              <w:tab/>
            </w:r>
            <w:r>
              <w:rPr>
                <w:spacing w:val="-10"/>
                <w:sz w:val="20"/>
              </w:rPr>
              <w:t>в</w:t>
            </w:r>
            <w:r>
              <w:rPr>
                <w:spacing w:val="-2"/>
                <w:sz w:val="20"/>
              </w:rPr>
              <w:t xml:space="preserve"> музыкальном</w:t>
            </w:r>
          </w:p>
          <w:p w:rsidR="00EA58FE" w:rsidRDefault="004245CD">
            <w:pPr>
              <w:pStyle w:val="TableParagraph"/>
              <w:tabs>
                <w:tab w:val="left" w:pos="1837"/>
              </w:tabs>
              <w:ind w:left="110" w:right="96"/>
              <w:rPr>
                <w:sz w:val="20"/>
              </w:rPr>
            </w:pPr>
            <w:r>
              <w:rPr>
                <w:spacing w:val="-2"/>
                <w:sz w:val="20"/>
              </w:rPr>
              <w:t xml:space="preserve">искусстве. Формируем патриотическое </w:t>
            </w:r>
            <w:r>
              <w:rPr>
                <w:sz w:val="20"/>
              </w:rPr>
              <w:t>отношение</w:t>
            </w:r>
            <w:r>
              <w:rPr>
                <w:spacing w:val="-13"/>
                <w:sz w:val="20"/>
              </w:rPr>
              <w:t xml:space="preserve"> </w:t>
            </w:r>
            <w:r>
              <w:rPr>
                <w:sz w:val="20"/>
              </w:rPr>
              <w:t>и</w:t>
            </w:r>
            <w:r>
              <w:rPr>
                <w:spacing w:val="-12"/>
                <w:sz w:val="20"/>
              </w:rPr>
              <w:t xml:space="preserve"> </w:t>
            </w:r>
            <w:r>
              <w:rPr>
                <w:sz w:val="20"/>
              </w:rPr>
              <w:t xml:space="preserve">чувство </w:t>
            </w:r>
            <w:r>
              <w:rPr>
                <w:spacing w:val="-2"/>
                <w:sz w:val="20"/>
              </w:rPr>
              <w:t>сопричастности</w:t>
            </w:r>
            <w:r>
              <w:rPr>
                <w:sz w:val="20"/>
              </w:rPr>
              <w:tab/>
            </w:r>
            <w:r>
              <w:rPr>
                <w:spacing w:val="-10"/>
                <w:sz w:val="20"/>
              </w:rPr>
              <w:t>в</w:t>
            </w:r>
          </w:p>
          <w:p w:rsidR="00EA58FE" w:rsidRDefault="004245CD">
            <w:pPr>
              <w:pStyle w:val="TableParagraph"/>
              <w:ind w:left="110" w:right="96"/>
              <w:jc w:val="both"/>
              <w:rPr>
                <w:sz w:val="20"/>
              </w:rPr>
            </w:pPr>
            <w:r>
              <w:rPr>
                <w:sz w:val="20"/>
              </w:rPr>
              <w:t xml:space="preserve">природе родного края, к семье в </w:t>
            </w:r>
            <w:r>
              <w:rPr>
                <w:spacing w:val="-2"/>
                <w:sz w:val="20"/>
              </w:rPr>
              <w:t>процессе</w:t>
            </w:r>
          </w:p>
          <w:p w:rsidR="00EA58FE" w:rsidRDefault="004245CD">
            <w:pPr>
              <w:pStyle w:val="TableParagraph"/>
              <w:spacing w:before="1"/>
              <w:ind w:left="110"/>
              <w:rPr>
                <w:sz w:val="20"/>
              </w:rPr>
            </w:pPr>
            <w:r>
              <w:rPr>
                <w:spacing w:val="-2"/>
                <w:sz w:val="20"/>
              </w:rPr>
              <w:t>музыкальной деятельности.</w:t>
            </w:r>
          </w:p>
          <w:p w:rsidR="00EA58FE" w:rsidRDefault="004245CD">
            <w:pPr>
              <w:pStyle w:val="TableParagraph"/>
              <w:tabs>
                <w:tab w:val="left" w:pos="1844"/>
              </w:tabs>
              <w:ind w:left="110" w:right="94"/>
              <w:rPr>
                <w:sz w:val="20"/>
              </w:rPr>
            </w:pPr>
            <w:r>
              <w:rPr>
                <w:spacing w:val="-2"/>
                <w:sz w:val="20"/>
              </w:rPr>
              <w:t>Знакомим</w:t>
            </w:r>
            <w:r>
              <w:rPr>
                <w:sz w:val="20"/>
              </w:rPr>
              <w:tab/>
            </w:r>
            <w:r>
              <w:rPr>
                <w:spacing w:val="-10"/>
                <w:sz w:val="20"/>
              </w:rPr>
              <w:t>с</w:t>
            </w:r>
            <w:r>
              <w:rPr>
                <w:spacing w:val="-2"/>
                <w:sz w:val="20"/>
              </w:rPr>
              <w:t xml:space="preserve"> детскими</w:t>
            </w:r>
          </w:p>
          <w:p w:rsidR="00EA58FE" w:rsidRDefault="004245CD">
            <w:pPr>
              <w:pStyle w:val="TableParagraph"/>
              <w:ind w:left="110" w:right="97"/>
              <w:rPr>
                <w:sz w:val="20"/>
              </w:rPr>
            </w:pPr>
            <w:r>
              <w:rPr>
                <w:spacing w:val="-2"/>
                <w:sz w:val="20"/>
              </w:rPr>
              <w:t xml:space="preserve">музыкальными инструментами (дудочка, металлофон, </w:t>
            </w:r>
            <w:r>
              <w:rPr>
                <w:sz w:val="20"/>
              </w:rPr>
              <w:t>колокольчик,</w:t>
            </w:r>
            <w:r>
              <w:rPr>
                <w:spacing w:val="40"/>
                <w:sz w:val="20"/>
              </w:rPr>
              <w:t xml:space="preserve"> </w:t>
            </w:r>
            <w:r>
              <w:rPr>
                <w:sz w:val="20"/>
              </w:rPr>
              <w:t xml:space="preserve">бубен, </w:t>
            </w:r>
            <w:r>
              <w:rPr>
                <w:spacing w:val="-2"/>
                <w:sz w:val="20"/>
              </w:rPr>
              <w:t>погремушка, барабан).</w:t>
            </w:r>
          </w:p>
          <w:p w:rsidR="00EA58FE" w:rsidRDefault="004245CD">
            <w:pPr>
              <w:pStyle w:val="TableParagraph"/>
              <w:ind w:left="110" w:right="107"/>
              <w:rPr>
                <w:sz w:val="20"/>
              </w:rPr>
            </w:pPr>
            <w:r>
              <w:rPr>
                <w:spacing w:val="-2"/>
                <w:sz w:val="20"/>
              </w:rPr>
              <w:t>Экспериментируем</w:t>
            </w:r>
            <w:r>
              <w:rPr>
                <w:spacing w:val="40"/>
                <w:sz w:val="20"/>
              </w:rPr>
              <w:t xml:space="preserve"> </w:t>
            </w:r>
            <w:r>
              <w:rPr>
                <w:sz w:val="20"/>
              </w:rPr>
              <w:t>со</w:t>
            </w:r>
            <w:r>
              <w:rPr>
                <w:spacing w:val="40"/>
                <w:sz w:val="20"/>
              </w:rPr>
              <w:t xml:space="preserve"> </w:t>
            </w:r>
            <w:r>
              <w:rPr>
                <w:sz w:val="20"/>
              </w:rPr>
              <w:t>звуками</w:t>
            </w:r>
            <w:r>
              <w:rPr>
                <w:spacing w:val="40"/>
                <w:sz w:val="20"/>
              </w:rPr>
              <w:t xml:space="preserve"> </w:t>
            </w:r>
            <w:r>
              <w:rPr>
                <w:sz w:val="20"/>
              </w:rPr>
              <w:t xml:space="preserve">(высота, </w:t>
            </w:r>
            <w:r>
              <w:rPr>
                <w:spacing w:val="-2"/>
                <w:sz w:val="20"/>
              </w:rPr>
              <w:t>длительность,</w:t>
            </w:r>
          </w:p>
          <w:p w:rsidR="00EA58FE" w:rsidRDefault="004245CD">
            <w:pPr>
              <w:pStyle w:val="TableParagraph"/>
              <w:tabs>
                <w:tab w:val="left" w:pos="1042"/>
              </w:tabs>
              <w:ind w:left="110" w:right="98"/>
              <w:rPr>
                <w:sz w:val="20"/>
              </w:rPr>
            </w:pPr>
            <w:r>
              <w:rPr>
                <w:spacing w:val="-2"/>
                <w:sz w:val="20"/>
              </w:rPr>
              <w:t>тембр).</w:t>
            </w:r>
            <w:r>
              <w:rPr>
                <w:sz w:val="20"/>
              </w:rPr>
              <w:tab/>
            </w:r>
            <w:r>
              <w:rPr>
                <w:spacing w:val="-2"/>
                <w:sz w:val="20"/>
              </w:rPr>
              <w:t>Различаем музыкальные инструменты</w:t>
            </w:r>
          </w:p>
          <w:p w:rsidR="00EA58FE" w:rsidRDefault="004245CD">
            <w:pPr>
              <w:pStyle w:val="TableParagraph"/>
              <w:ind w:left="110" w:right="126"/>
              <w:rPr>
                <w:sz w:val="20"/>
              </w:rPr>
            </w:pPr>
            <w:r>
              <w:rPr>
                <w:spacing w:val="-2"/>
                <w:sz w:val="20"/>
              </w:rPr>
              <w:t>(музыкальный молоточек, шарманка,</w:t>
            </w:r>
          </w:p>
          <w:p w:rsidR="00EA58FE" w:rsidRDefault="004245CD">
            <w:pPr>
              <w:pStyle w:val="TableParagraph"/>
              <w:spacing w:line="209" w:lineRule="exact"/>
              <w:ind w:left="110"/>
              <w:rPr>
                <w:sz w:val="20"/>
              </w:rPr>
            </w:pPr>
            <w:r>
              <w:rPr>
                <w:spacing w:val="-2"/>
                <w:sz w:val="20"/>
              </w:rPr>
              <w:t>погремушка,</w:t>
            </w:r>
          </w:p>
        </w:tc>
        <w:tc>
          <w:tcPr>
            <w:tcW w:w="2127" w:type="dxa"/>
          </w:tcPr>
          <w:p w:rsidR="00EA58FE" w:rsidRDefault="004245CD">
            <w:pPr>
              <w:pStyle w:val="TableParagraph"/>
              <w:tabs>
                <w:tab w:val="left" w:pos="981"/>
                <w:tab w:val="left" w:pos="1178"/>
                <w:tab w:val="left" w:pos="1443"/>
                <w:tab w:val="left" w:pos="1911"/>
              </w:tabs>
              <w:ind w:left="110" w:right="95"/>
              <w:jc w:val="both"/>
              <w:rPr>
                <w:sz w:val="20"/>
              </w:rPr>
            </w:pPr>
            <w:r>
              <w:rPr>
                <w:spacing w:val="-4"/>
                <w:sz w:val="20"/>
              </w:rPr>
              <w:t>Учим</w:t>
            </w:r>
            <w:r>
              <w:rPr>
                <w:sz w:val="20"/>
              </w:rPr>
              <w:tab/>
            </w:r>
            <w:r>
              <w:rPr>
                <w:sz w:val="20"/>
              </w:rPr>
              <w:tab/>
            </w:r>
            <w:r>
              <w:rPr>
                <w:spacing w:val="-2"/>
                <w:sz w:val="20"/>
              </w:rPr>
              <w:t xml:space="preserve">различать </w:t>
            </w:r>
            <w:r>
              <w:rPr>
                <w:sz w:val="20"/>
              </w:rPr>
              <w:t xml:space="preserve">музыкальные жанры </w:t>
            </w:r>
            <w:r>
              <w:rPr>
                <w:spacing w:val="-2"/>
                <w:sz w:val="20"/>
              </w:rPr>
              <w:t>(песни,</w:t>
            </w:r>
            <w:r>
              <w:rPr>
                <w:sz w:val="20"/>
              </w:rPr>
              <w:tab/>
            </w:r>
            <w:r>
              <w:rPr>
                <w:sz w:val="20"/>
              </w:rPr>
              <w:tab/>
            </w:r>
            <w:r>
              <w:rPr>
                <w:sz w:val="20"/>
              </w:rPr>
              <w:tab/>
            </w:r>
            <w:r>
              <w:rPr>
                <w:spacing w:val="-2"/>
                <w:sz w:val="20"/>
              </w:rPr>
              <w:t xml:space="preserve">танцы, </w:t>
            </w:r>
            <w:r>
              <w:rPr>
                <w:sz w:val="20"/>
              </w:rPr>
              <w:t xml:space="preserve">музыка). Знакомим с </w:t>
            </w:r>
            <w:r>
              <w:rPr>
                <w:spacing w:val="-2"/>
                <w:sz w:val="20"/>
              </w:rPr>
              <w:t>биографиями</w:t>
            </w:r>
            <w:r>
              <w:rPr>
                <w:sz w:val="20"/>
              </w:rPr>
              <w:tab/>
            </w:r>
            <w:r>
              <w:rPr>
                <w:sz w:val="20"/>
              </w:rPr>
              <w:tab/>
            </w:r>
            <w:r>
              <w:rPr>
                <w:spacing w:val="-10"/>
                <w:sz w:val="20"/>
              </w:rPr>
              <w:t>и</w:t>
            </w:r>
            <w:r>
              <w:rPr>
                <w:sz w:val="20"/>
              </w:rPr>
              <w:t xml:space="preserve"> творчеством русских</w:t>
            </w:r>
            <w:r>
              <w:rPr>
                <w:spacing w:val="40"/>
                <w:sz w:val="20"/>
              </w:rPr>
              <w:t xml:space="preserve"> </w:t>
            </w:r>
            <w:r>
              <w:rPr>
                <w:spacing w:val="-10"/>
                <w:sz w:val="20"/>
              </w:rPr>
              <w:t>и</w:t>
            </w:r>
            <w:r>
              <w:rPr>
                <w:sz w:val="20"/>
              </w:rPr>
              <w:tab/>
            </w:r>
            <w:r>
              <w:rPr>
                <w:spacing w:val="-2"/>
                <w:sz w:val="20"/>
              </w:rPr>
              <w:t>зарубежных композиторов,</w:t>
            </w:r>
            <w:r>
              <w:rPr>
                <w:sz w:val="20"/>
              </w:rPr>
              <w:tab/>
            </w:r>
            <w:r>
              <w:rPr>
                <w:sz w:val="20"/>
              </w:rPr>
              <w:tab/>
            </w:r>
            <w:r>
              <w:rPr>
                <w:spacing w:val="-13"/>
                <w:sz w:val="20"/>
              </w:rPr>
              <w:t xml:space="preserve"> </w:t>
            </w:r>
            <w:r>
              <w:rPr>
                <w:spacing w:val="-26"/>
                <w:sz w:val="20"/>
              </w:rPr>
              <w:t>с</w:t>
            </w:r>
            <w:r>
              <w:rPr>
                <w:spacing w:val="-2"/>
                <w:sz w:val="20"/>
              </w:rPr>
              <w:t xml:space="preserve"> историей</w:t>
            </w:r>
          </w:p>
          <w:p w:rsidR="00EA58FE" w:rsidRDefault="004245CD">
            <w:pPr>
              <w:pStyle w:val="TableParagraph"/>
              <w:spacing w:line="229" w:lineRule="exact"/>
              <w:ind w:left="110"/>
              <w:rPr>
                <w:sz w:val="20"/>
              </w:rPr>
            </w:pPr>
            <w:r>
              <w:rPr>
                <w:spacing w:val="-2"/>
                <w:sz w:val="20"/>
              </w:rPr>
              <w:t>возникновения</w:t>
            </w:r>
          </w:p>
          <w:p w:rsidR="00EA58FE" w:rsidRDefault="004245CD">
            <w:pPr>
              <w:pStyle w:val="TableParagraph"/>
              <w:ind w:left="110" w:right="97"/>
              <w:jc w:val="both"/>
              <w:rPr>
                <w:sz w:val="20"/>
              </w:rPr>
            </w:pPr>
            <w:r>
              <w:rPr>
                <w:sz w:val="20"/>
              </w:rPr>
              <w:t xml:space="preserve">оркестра, с историей развития музыка, с </w:t>
            </w:r>
            <w:r>
              <w:rPr>
                <w:spacing w:val="-2"/>
                <w:sz w:val="20"/>
              </w:rPr>
              <w:t>историей</w:t>
            </w:r>
          </w:p>
          <w:p w:rsidR="00EA58FE" w:rsidRDefault="004245CD">
            <w:pPr>
              <w:pStyle w:val="TableParagraph"/>
              <w:spacing w:before="2"/>
              <w:ind w:left="110"/>
              <w:rPr>
                <w:sz w:val="20"/>
              </w:rPr>
            </w:pPr>
            <w:r>
              <w:rPr>
                <w:spacing w:val="-2"/>
                <w:sz w:val="20"/>
              </w:rPr>
              <w:t xml:space="preserve">музыкальных </w:t>
            </w:r>
            <w:r>
              <w:rPr>
                <w:sz w:val="20"/>
              </w:rPr>
              <w:t>инструментов.</w:t>
            </w:r>
            <w:r>
              <w:rPr>
                <w:spacing w:val="80"/>
                <w:sz w:val="20"/>
              </w:rPr>
              <w:t xml:space="preserve"> </w:t>
            </w:r>
            <w:r>
              <w:rPr>
                <w:sz w:val="20"/>
              </w:rPr>
              <w:t>Учим чувствовать</w:t>
            </w:r>
            <w:r>
              <w:rPr>
                <w:spacing w:val="40"/>
                <w:sz w:val="20"/>
              </w:rPr>
              <w:t xml:space="preserve"> </w:t>
            </w:r>
            <w:r>
              <w:rPr>
                <w:sz w:val="20"/>
              </w:rPr>
              <w:t xml:space="preserve">характер </w:t>
            </w:r>
            <w:r>
              <w:rPr>
                <w:spacing w:val="-2"/>
                <w:sz w:val="20"/>
              </w:rPr>
              <w:t>музыки.</w:t>
            </w:r>
          </w:p>
          <w:p w:rsidR="00EA58FE" w:rsidRDefault="004245CD">
            <w:pPr>
              <w:pStyle w:val="TableParagraph"/>
              <w:tabs>
                <w:tab w:val="left" w:pos="1005"/>
              </w:tabs>
              <w:ind w:left="110" w:right="97"/>
              <w:rPr>
                <w:sz w:val="20"/>
              </w:rPr>
            </w:pPr>
            <w:r>
              <w:rPr>
                <w:spacing w:val="-2"/>
                <w:sz w:val="20"/>
              </w:rPr>
              <w:t xml:space="preserve">Подыгрываем </w:t>
            </w:r>
            <w:r>
              <w:rPr>
                <w:sz w:val="20"/>
              </w:rPr>
              <w:t>простейшие</w:t>
            </w:r>
            <w:r>
              <w:rPr>
                <w:spacing w:val="60"/>
                <w:sz w:val="20"/>
              </w:rPr>
              <w:t xml:space="preserve"> </w:t>
            </w:r>
            <w:r>
              <w:rPr>
                <w:sz w:val="20"/>
              </w:rPr>
              <w:t xml:space="preserve">мелодии </w:t>
            </w:r>
            <w:r>
              <w:rPr>
                <w:spacing w:val="-6"/>
                <w:sz w:val="20"/>
              </w:rPr>
              <w:t>на</w:t>
            </w:r>
            <w:r>
              <w:rPr>
                <w:sz w:val="20"/>
              </w:rPr>
              <w:tab/>
            </w:r>
            <w:r>
              <w:rPr>
                <w:spacing w:val="-2"/>
                <w:sz w:val="20"/>
              </w:rPr>
              <w:t>деревянных ложках,</w:t>
            </w:r>
          </w:p>
          <w:p w:rsidR="00EA58FE" w:rsidRDefault="004245CD">
            <w:pPr>
              <w:pStyle w:val="TableParagraph"/>
              <w:ind w:left="110" w:right="96"/>
              <w:rPr>
                <w:sz w:val="20"/>
              </w:rPr>
            </w:pPr>
            <w:r>
              <w:rPr>
                <w:spacing w:val="-2"/>
                <w:sz w:val="20"/>
              </w:rPr>
              <w:t>погремушках, барабане, металлофоне.</w:t>
            </w:r>
          </w:p>
          <w:p w:rsidR="00EA58FE" w:rsidRDefault="00EA58FE">
            <w:pPr>
              <w:pStyle w:val="TableParagraph"/>
              <w:ind w:left="0"/>
              <w:rPr>
                <w:b/>
                <w:sz w:val="20"/>
              </w:rPr>
            </w:pPr>
          </w:p>
          <w:p w:rsidR="00EA58FE" w:rsidRPr="00C87D2A" w:rsidRDefault="004245CD">
            <w:pPr>
              <w:pStyle w:val="TableParagraph"/>
              <w:tabs>
                <w:tab w:val="left" w:pos="1122"/>
                <w:tab w:val="left" w:pos="1932"/>
              </w:tabs>
              <w:ind w:left="110" w:right="93"/>
              <w:rPr>
                <w:b/>
                <w:color w:val="2AA907"/>
                <w:sz w:val="20"/>
              </w:rPr>
            </w:pPr>
            <w:r w:rsidRPr="00C87D2A">
              <w:rPr>
                <w:b/>
                <w:color w:val="2AA907"/>
                <w:sz w:val="20"/>
              </w:rPr>
              <w:t>Знакомим</w:t>
            </w:r>
            <w:r w:rsidRPr="00C87D2A">
              <w:rPr>
                <w:b/>
                <w:color w:val="2AA907"/>
                <w:spacing w:val="80"/>
                <w:sz w:val="20"/>
              </w:rPr>
              <w:t xml:space="preserve"> </w:t>
            </w:r>
            <w:r w:rsidRPr="00C87D2A">
              <w:rPr>
                <w:b/>
                <w:color w:val="2AA907"/>
                <w:sz w:val="20"/>
              </w:rPr>
              <w:t>с</w:t>
            </w:r>
            <w:r w:rsidRPr="00C87D2A">
              <w:rPr>
                <w:b/>
                <w:color w:val="2AA907"/>
                <w:spacing w:val="80"/>
                <w:sz w:val="20"/>
              </w:rPr>
              <w:t xml:space="preserve"> </w:t>
            </w:r>
            <w:r w:rsidRPr="00C87D2A">
              <w:rPr>
                <w:b/>
                <w:color w:val="2AA907"/>
                <w:sz w:val="20"/>
              </w:rPr>
              <w:t xml:space="preserve">игрой </w:t>
            </w:r>
            <w:r w:rsidRPr="00C87D2A">
              <w:rPr>
                <w:b/>
                <w:color w:val="2AA907"/>
                <w:spacing w:val="-6"/>
                <w:sz w:val="20"/>
              </w:rPr>
              <w:t>на</w:t>
            </w:r>
            <w:r w:rsidRPr="00C87D2A">
              <w:rPr>
                <w:b/>
                <w:color w:val="2AA907"/>
                <w:sz w:val="20"/>
              </w:rPr>
              <w:tab/>
            </w:r>
            <w:r w:rsidRPr="00C87D2A">
              <w:rPr>
                <w:b/>
                <w:color w:val="2AA907"/>
                <w:spacing w:val="-2"/>
                <w:sz w:val="20"/>
              </w:rPr>
              <w:t>народных татарских инструментах,</w:t>
            </w:r>
            <w:r w:rsidRPr="00C87D2A">
              <w:rPr>
                <w:b/>
                <w:color w:val="2AA907"/>
                <w:sz w:val="20"/>
              </w:rPr>
              <w:tab/>
            </w:r>
            <w:r w:rsidRPr="00C87D2A">
              <w:rPr>
                <w:b/>
                <w:color w:val="2AA907"/>
                <w:spacing w:val="-10"/>
                <w:sz w:val="20"/>
              </w:rPr>
              <w:t>с</w:t>
            </w:r>
            <w:r w:rsidRPr="00C87D2A">
              <w:rPr>
                <w:b/>
                <w:color w:val="2AA907"/>
                <w:spacing w:val="-2"/>
                <w:sz w:val="20"/>
              </w:rPr>
              <w:t xml:space="preserve"> народными татарскими</w:t>
            </w:r>
          </w:p>
          <w:p w:rsidR="00EA58FE" w:rsidRDefault="004245CD">
            <w:pPr>
              <w:pStyle w:val="TableParagraph"/>
              <w:spacing w:before="1"/>
              <w:ind w:left="110"/>
              <w:rPr>
                <w:b/>
                <w:sz w:val="20"/>
              </w:rPr>
            </w:pPr>
            <w:r w:rsidRPr="00C87D2A">
              <w:rPr>
                <w:b/>
                <w:color w:val="2AA907"/>
                <w:spacing w:val="-2"/>
                <w:sz w:val="20"/>
              </w:rPr>
              <w:t>песнями.</w:t>
            </w:r>
          </w:p>
        </w:tc>
        <w:tc>
          <w:tcPr>
            <w:tcW w:w="2979" w:type="dxa"/>
          </w:tcPr>
          <w:p w:rsidR="00EA58FE" w:rsidRDefault="004245CD">
            <w:pPr>
              <w:pStyle w:val="TableParagraph"/>
              <w:tabs>
                <w:tab w:val="left" w:pos="1710"/>
                <w:tab w:val="left" w:pos="1868"/>
                <w:tab w:val="left" w:pos="1916"/>
                <w:tab w:val="left" w:pos="1967"/>
              </w:tabs>
              <w:ind w:left="110" w:right="96"/>
              <w:jc w:val="both"/>
              <w:rPr>
                <w:sz w:val="20"/>
              </w:rPr>
            </w:pPr>
            <w:r>
              <w:rPr>
                <w:sz w:val="20"/>
              </w:rPr>
              <w:t xml:space="preserve">Формируем умение выделять и группировать искусство по видам (литература, музыка, изобразительное искусство, </w:t>
            </w:r>
            <w:r>
              <w:rPr>
                <w:spacing w:val="-2"/>
                <w:sz w:val="20"/>
              </w:rPr>
              <w:t>музыкальное</w:t>
            </w:r>
            <w:r>
              <w:rPr>
                <w:sz w:val="20"/>
              </w:rPr>
              <w:tab/>
            </w:r>
            <w:r>
              <w:rPr>
                <w:sz w:val="20"/>
              </w:rPr>
              <w:tab/>
            </w:r>
            <w:r>
              <w:rPr>
                <w:sz w:val="20"/>
              </w:rPr>
              <w:tab/>
            </w:r>
            <w:r>
              <w:rPr>
                <w:sz w:val="20"/>
              </w:rPr>
              <w:tab/>
            </w:r>
            <w:r>
              <w:rPr>
                <w:spacing w:val="-2"/>
                <w:sz w:val="20"/>
              </w:rPr>
              <w:t xml:space="preserve">искусство, </w:t>
            </w:r>
            <w:r>
              <w:rPr>
                <w:sz w:val="20"/>
              </w:rPr>
              <w:t xml:space="preserve">архитектура, театр, цирк). Расширяем представление о </w:t>
            </w:r>
            <w:r>
              <w:rPr>
                <w:spacing w:val="-2"/>
                <w:sz w:val="20"/>
              </w:rPr>
              <w:t>народном</w:t>
            </w:r>
            <w:r>
              <w:rPr>
                <w:sz w:val="20"/>
              </w:rPr>
              <w:tab/>
            </w:r>
            <w:r>
              <w:rPr>
                <w:sz w:val="20"/>
              </w:rPr>
              <w:tab/>
            </w:r>
            <w:r>
              <w:rPr>
                <w:sz w:val="20"/>
              </w:rPr>
              <w:tab/>
            </w:r>
            <w:r>
              <w:rPr>
                <w:sz w:val="20"/>
              </w:rPr>
              <w:tab/>
            </w:r>
            <w:r>
              <w:rPr>
                <w:spacing w:val="-13"/>
                <w:sz w:val="20"/>
              </w:rPr>
              <w:t xml:space="preserve"> </w:t>
            </w:r>
            <w:r>
              <w:rPr>
                <w:spacing w:val="-4"/>
                <w:sz w:val="20"/>
              </w:rPr>
              <w:t xml:space="preserve">искусстве, </w:t>
            </w:r>
            <w:r>
              <w:rPr>
                <w:sz w:val="20"/>
              </w:rPr>
              <w:t>фольклоре,</w:t>
            </w:r>
            <w:r>
              <w:rPr>
                <w:spacing w:val="-1"/>
                <w:sz w:val="20"/>
              </w:rPr>
              <w:t xml:space="preserve"> </w:t>
            </w:r>
            <w:r>
              <w:rPr>
                <w:sz w:val="20"/>
              </w:rPr>
              <w:t>музыке.</w:t>
            </w:r>
            <w:r>
              <w:rPr>
                <w:spacing w:val="-1"/>
                <w:sz w:val="20"/>
              </w:rPr>
              <w:t xml:space="preserve"> </w:t>
            </w:r>
            <w:r>
              <w:rPr>
                <w:sz w:val="20"/>
              </w:rPr>
              <w:t xml:space="preserve">Знакомим с видами и жанрами фольклора. Расширяем представления о </w:t>
            </w:r>
            <w:r>
              <w:rPr>
                <w:spacing w:val="-2"/>
                <w:sz w:val="20"/>
              </w:rPr>
              <w:t>творческих</w:t>
            </w:r>
            <w:r>
              <w:rPr>
                <w:sz w:val="20"/>
              </w:rPr>
              <w:tab/>
            </w:r>
            <w:r>
              <w:rPr>
                <w:sz w:val="20"/>
              </w:rPr>
              <w:tab/>
            </w:r>
            <w:r>
              <w:rPr>
                <w:spacing w:val="-2"/>
                <w:sz w:val="20"/>
              </w:rPr>
              <w:t xml:space="preserve">профессиях </w:t>
            </w:r>
            <w:r>
              <w:rPr>
                <w:sz w:val="20"/>
              </w:rPr>
              <w:t xml:space="preserve">(композитор, музыкант и др.). Учим различать жанры музыкальных произведений (песня, танец, жанр). Знакомим с творчеством некоторых </w:t>
            </w:r>
            <w:r>
              <w:rPr>
                <w:spacing w:val="-2"/>
                <w:sz w:val="20"/>
              </w:rPr>
              <w:t>композиторов.</w:t>
            </w:r>
            <w:r>
              <w:rPr>
                <w:sz w:val="20"/>
              </w:rPr>
              <w:tab/>
            </w:r>
            <w:r>
              <w:rPr>
                <w:sz w:val="20"/>
              </w:rPr>
              <w:tab/>
            </w:r>
            <w:r>
              <w:rPr>
                <w:sz w:val="20"/>
              </w:rPr>
              <w:tab/>
            </w:r>
            <w:r>
              <w:rPr>
                <w:spacing w:val="-2"/>
                <w:sz w:val="20"/>
              </w:rPr>
              <w:t xml:space="preserve">Исполняем </w:t>
            </w:r>
            <w:r>
              <w:rPr>
                <w:sz w:val="20"/>
              </w:rPr>
              <w:t>простейшие мелодии на</w:t>
            </w:r>
            <w:r>
              <w:rPr>
                <w:spacing w:val="80"/>
                <w:sz w:val="20"/>
              </w:rPr>
              <w:t xml:space="preserve"> </w:t>
            </w:r>
            <w:r>
              <w:rPr>
                <w:spacing w:val="-2"/>
                <w:sz w:val="20"/>
              </w:rPr>
              <w:t>детских</w:t>
            </w:r>
            <w:r>
              <w:rPr>
                <w:sz w:val="20"/>
              </w:rPr>
              <w:tab/>
            </w:r>
            <w:r>
              <w:rPr>
                <w:spacing w:val="-2"/>
                <w:sz w:val="20"/>
              </w:rPr>
              <w:t>музыкальных инструментах.</w:t>
            </w:r>
          </w:p>
          <w:p w:rsidR="00EA58FE" w:rsidRDefault="00EA58FE">
            <w:pPr>
              <w:pStyle w:val="TableParagraph"/>
              <w:ind w:left="0"/>
              <w:rPr>
                <w:b/>
                <w:sz w:val="20"/>
              </w:rPr>
            </w:pPr>
          </w:p>
          <w:p w:rsidR="00EA58FE" w:rsidRDefault="004245CD">
            <w:pPr>
              <w:pStyle w:val="TableParagraph"/>
              <w:ind w:left="110" w:right="98"/>
              <w:jc w:val="both"/>
              <w:rPr>
                <w:sz w:val="20"/>
              </w:rPr>
            </w:pPr>
            <w:r>
              <w:rPr>
                <w:sz w:val="20"/>
              </w:rPr>
              <w:t xml:space="preserve">Поощряем желание посещать </w:t>
            </w:r>
            <w:r>
              <w:rPr>
                <w:spacing w:val="-2"/>
                <w:sz w:val="20"/>
              </w:rPr>
              <w:t>концерты.</w:t>
            </w:r>
          </w:p>
          <w:p w:rsidR="00EA58FE" w:rsidRDefault="00EA58FE">
            <w:pPr>
              <w:pStyle w:val="TableParagraph"/>
              <w:spacing w:before="1"/>
              <w:ind w:left="0"/>
              <w:rPr>
                <w:b/>
                <w:sz w:val="20"/>
              </w:rPr>
            </w:pPr>
          </w:p>
          <w:p w:rsidR="00EA58FE" w:rsidRDefault="004245CD">
            <w:pPr>
              <w:pStyle w:val="TableParagraph"/>
              <w:tabs>
                <w:tab w:val="left" w:pos="1539"/>
                <w:tab w:val="left" w:pos="2770"/>
              </w:tabs>
              <w:ind w:left="110" w:right="96"/>
              <w:rPr>
                <w:b/>
                <w:sz w:val="20"/>
              </w:rPr>
            </w:pPr>
            <w:r w:rsidRPr="00C87D2A">
              <w:rPr>
                <w:b/>
                <w:color w:val="2AA907"/>
                <w:spacing w:val="-2"/>
                <w:sz w:val="20"/>
              </w:rPr>
              <w:t>Продолжаем</w:t>
            </w:r>
            <w:r w:rsidRPr="00C87D2A">
              <w:rPr>
                <w:b/>
                <w:color w:val="2AA907"/>
                <w:sz w:val="20"/>
              </w:rPr>
              <w:tab/>
            </w:r>
            <w:r w:rsidRPr="00C87D2A">
              <w:rPr>
                <w:b/>
                <w:color w:val="2AA907"/>
                <w:spacing w:val="-2"/>
                <w:sz w:val="20"/>
              </w:rPr>
              <w:t>знакомить</w:t>
            </w:r>
            <w:r w:rsidRPr="00C87D2A">
              <w:rPr>
                <w:b/>
                <w:color w:val="2AA907"/>
                <w:sz w:val="20"/>
              </w:rPr>
              <w:tab/>
            </w:r>
            <w:r w:rsidRPr="00C87D2A">
              <w:rPr>
                <w:b/>
                <w:color w:val="2AA907"/>
                <w:spacing w:val="-40"/>
                <w:sz w:val="20"/>
              </w:rPr>
              <w:t xml:space="preserve"> </w:t>
            </w:r>
            <w:r w:rsidRPr="00C87D2A">
              <w:rPr>
                <w:b/>
                <w:color w:val="2AA907"/>
                <w:spacing w:val="-8"/>
                <w:sz w:val="20"/>
              </w:rPr>
              <w:t xml:space="preserve">с </w:t>
            </w:r>
            <w:r w:rsidRPr="00C87D2A">
              <w:rPr>
                <w:b/>
                <w:color w:val="2AA907"/>
                <w:sz w:val="20"/>
              </w:rPr>
              <w:t>игрой</w:t>
            </w:r>
            <w:r w:rsidRPr="00C87D2A">
              <w:rPr>
                <w:b/>
                <w:color w:val="2AA907"/>
                <w:spacing w:val="-1"/>
                <w:sz w:val="20"/>
              </w:rPr>
              <w:t xml:space="preserve"> </w:t>
            </w:r>
            <w:r w:rsidRPr="00C87D2A">
              <w:rPr>
                <w:b/>
                <w:color w:val="2AA907"/>
                <w:sz w:val="20"/>
              </w:rPr>
              <w:t>на</w:t>
            </w:r>
            <w:r w:rsidRPr="00C87D2A">
              <w:rPr>
                <w:b/>
                <w:color w:val="2AA907"/>
                <w:spacing w:val="-1"/>
                <w:sz w:val="20"/>
              </w:rPr>
              <w:t xml:space="preserve"> </w:t>
            </w:r>
            <w:r w:rsidRPr="00C87D2A">
              <w:rPr>
                <w:b/>
                <w:color w:val="2AA907"/>
                <w:sz w:val="20"/>
              </w:rPr>
              <w:t>народных</w:t>
            </w:r>
            <w:r w:rsidRPr="00C87D2A">
              <w:rPr>
                <w:b/>
                <w:color w:val="2AA907"/>
                <w:spacing w:val="-1"/>
                <w:sz w:val="20"/>
              </w:rPr>
              <w:t xml:space="preserve"> </w:t>
            </w:r>
            <w:r w:rsidRPr="00C87D2A">
              <w:rPr>
                <w:b/>
                <w:color w:val="2AA907"/>
                <w:sz w:val="20"/>
              </w:rPr>
              <w:t>татарских инструментах,</w:t>
            </w:r>
            <w:r w:rsidRPr="00C87D2A">
              <w:rPr>
                <w:b/>
                <w:color w:val="2AA907"/>
                <w:spacing w:val="80"/>
                <w:sz w:val="20"/>
              </w:rPr>
              <w:t xml:space="preserve"> </w:t>
            </w:r>
            <w:r w:rsidRPr="00C87D2A">
              <w:rPr>
                <w:b/>
                <w:color w:val="2AA907"/>
                <w:sz w:val="20"/>
              </w:rPr>
              <w:t>с</w:t>
            </w:r>
            <w:r w:rsidRPr="00C87D2A">
              <w:rPr>
                <w:b/>
                <w:color w:val="2AA907"/>
                <w:spacing w:val="80"/>
                <w:sz w:val="20"/>
              </w:rPr>
              <w:t xml:space="preserve"> </w:t>
            </w:r>
            <w:r w:rsidRPr="00C87D2A">
              <w:rPr>
                <w:b/>
                <w:color w:val="2AA907"/>
                <w:sz w:val="20"/>
              </w:rPr>
              <w:t xml:space="preserve">народными </w:t>
            </w:r>
            <w:r w:rsidRPr="00C87D2A">
              <w:rPr>
                <w:b/>
                <w:color w:val="2AA907"/>
                <w:spacing w:val="-2"/>
                <w:sz w:val="20"/>
              </w:rPr>
              <w:t>татарскими</w:t>
            </w:r>
            <w:r w:rsidRPr="00C87D2A">
              <w:rPr>
                <w:b/>
                <w:color w:val="2AA907"/>
                <w:sz w:val="20"/>
              </w:rPr>
              <w:tab/>
            </w:r>
            <w:r w:rsidRPr="00C87D2A">
              <w:rPr>
                <w:b/>
                <w:color w:val="2AA907"/>
                <w:spacing w:val="-26"/>
                <w:sz w:val="20"/>
              </w:rPr>
              <w:t xml:space="preserve"> </w:t>
            </w:r>
            <w:r w:rsidRPr="00C87D2A">
              <w:rPr>
                <w:b/>
                <w:color w:val="2AA907"/>
                <w:sz w:val="20"/>
              </w:rPr>
              <w:t>песнями;</w:t>
            </w:r>
            <w:r w:rsidRPr="00C87D2A">
              <w:rPr>
                <w:b/>
                <w:color w:val="2AA907"/>
                <w:sz w:val="20"/>
              </w:rPr>
              <w:tab/>
            </w:r>
            <w:r w:rsidRPr="00C87D2A">
              <w:rPr>
                <w:b/>
                <w:color w:val="2AA907"/>
                <w:spacing w:val="-10"/>
                <w:sz w:val="20"/>
              </w:rPr>
              <w:t>о</w:t>
            </w:r>
            <w:r w:rsidRPr="00C87D2A">
              <w:rPr>
                <w:b/>
                <w:color w:val="2AA907"/>
                <w:sz w:val="20"/>
              </w:rPr>
              <w:t xml:space="preserve"> национальными</w:t>
            </w:r>
            <w:r w:rsidRPr="00C87D2A">
              <w:rPr>
                <w:b/>
                <w:color w:val="2AA907"/>
                <w:spacing w:val="80"/>
                <w:sz w:val="20"/>
              </w:rPr>
              <w:t xml:space="preserve"> </w:t>
            </w:r>
            <w:r w:rsidRPr="00C87D2A">
              <w:rPr>
                <w:b/>
                <w:color w:val="2AA907"/>
                <w:sz w:val="20"/>
              </w:rPr>
              <w:t xml:space="preserve">татарскими </w:t>
            </w:r>
            <w:r w:rsidRPr="00C87D2A">
              <w:rPr>
                <w:b/>
                <w:color w:val="2AA907"/>
                <w:spacing w:val="-2"/>
                <w:sz w:val="20"/>
              </w:rPr>
              <w:t>музыкальными инструментами.</w:t>
            </w:r>
          </w:p>
        </w:tc>
        <w:tc>
          <w:tcPr>
            <w:tcW w:w="2374" w:type="dxa"/>
          </w:tcPr>
          <w:p w:rsidR="00EA58FE" w:rsidRDefault="004245CD">
            <w:pPr>
              <w:pStyle w:val="TableParagraph"/>
              <w:ind w:left="108" w:right="96"/>
              <w:jc w:val="both"/>
              <w:rPr>
                <w:sz w:val="20"/>
              </w:rPr>
            </w:pPr>
            <w:r>
              <w:rPr>
                <w:sz w:val="20"/>
              </w:rPr>
              <w:t>Продолжаем знакомить</w:t>
            </w:r>
            <w:r>
              <w:rPr>
                <w:spacing w:val="40"/>
                <w:sz w:val="20"/>
              </w:rPr>
              <w:t xml:space="preserve"> </w:t>
            </w:r>
            <w:r>
              <w:rPr>
                <w:sz w:val="20"/>
              </w:rPr>
              <w:t>с историей и видами искусства</w:t>
            </w:r>
            <w:r>
              <w:rPr>
                <w:spacing w:val="74"/>
                <w:sz w:val="20"/>
              </w:rPr>
              <w:t xml:space="preserve">    </w:t>
            </w:r>
            <w:r>
              <w:rPr>
                <w:spacing w:val="-2"/>
                <w:sz w:val="20"/>
              </w:rPr>
              <w:t>(музыка).</w:t>
            </w:r>
          </w:p>
          <w:p w:rsidR="00EA58FE" w:rsidRDefault="004245CD">
            <w:pPr>
              <w:pStyle w:val="TableParagraph"/>
              <w:tabs>
                <w:tab w:val="left" w:pos="1647"/>
              </w:tabs>
              <w:ind w:left="108" w:right="97"/>
              <w:jc w:val="both"/>
              <w:rPr>
                <w:sz w:val="20"/>
              </w:rPr>
            </w:pPr>
            <w:r>
              <w:rPr>
                <w:spacing w:val="-2"/>
                <w:sz w:val="20"/>
              </w:rPr>
              <w:t>Формируем</w:t>
            </w:r>
            <w:r>
              <w:rPr>
                <w:sz w:val="20"/>
              </w:rPr>
              <w:tab/>
            </w:r>
            <w:r>
              <w:rPr>
                <w:spacing w:val="-2"/>
                <w:sz w:val="20"/>
              </w:rPr>
              <w:t xml:space="preserve">умение </w:t>
            </w:r>
            <w:r>
              <w:rPr>
                <w:sz w:val="20"/>
              </w:rPr>
              <w:t xml:space="preserve">различать народное и </w:t>
            </w:r>
            <w:r>
              <w:rPr>
                <w:spacing w:val="-2"/>
                <w:sz w:val="20"/>
              </w:rPr>
              <w:t>профессиональное</w:t>
            </w:r>
          </w:p>
          <w:p w:rsidR="00EA58FE" w:rsidRDefault="004245CD">
            <w:pPr>
              <w:pStyle w:val="TableParagraph"/>
              <w:tabs>
                <w:tab w:val="left" w:pos="496"/>
                <w:tab w:val="left" w:pos="854"/>
                <w:tab w:val="left" w:pos="1345"/>
                <w:tab w:val="left" w:pos="1587"/>
                <w:tab w:val="left" w:pos="1645"/>
                <w:tab w:val="left" w:pos="2163"/>
              </w:tabs>
              <w:ind w:left="108" w:right="98"/>
              <w:rPr>
                <w:sz w:val="20"/>
              </w:rPr>
            </w:pPr>
            <w:r>
              <w:rPr>
                <w:sz w:val="20"/>
              </w:rPr>
              <w:t>искусство.</w:t>
            </w:r>
            <w:r>
              <w:rPr>
                <w:spacing w:val="13"/>
                <w:sz w:val="20"/>
              </w:rPr>
              <w:t xml:space="preserve"> </w:t>
            </w:r>
            <w:r>
              <w:rPr>
                <w:sz w:val="20"/>
              </w:rPr>
              <w:t>Воспитываем интерес</w:t>
            </w:r>
            <w:r>
              <w:rPr>
                <w:spacing w:val="40"/>
                <w:sz w:val="20"/>
              </w:rPr>
              <w:t xml:space="preserve"> </w:t>
            </w:r>
            <w:r>
              <w:rPr>
                <w:sz w:val="20"/>
              </w:rPr>
              <w:t>к</w:t>
            </w:r>
            <w:r>
              <w:rPr>
                <w:spacing w:val="40"/>
                <w:sz w:val="20"/>
              </w:rPr>
              <w:t xml:space="preserve"> </w:t>
            </w:r>
            <w:r>
              <w:rPr>
                <w:sz w:val="20"/>
              </w:rPr>
              <w:t xml:space="preserve">классической </w:t>
            </w:r>
            <w:r>
              <w:rPr>
                <w:spacing w:val="-10"/>
                <w:sz w:val="20"/>
              </w:rPr>
              <w:t>и</w:t>
            </w:r>
            <w:r>
              <w:rPr>
                <w:sz w:val="20"/>
              </w:rPr>
              <w:tab/>
            </w:r>
            <w:r>
              <w:rPr>
                <w:spacing w:val="-2"/>
                <w:sz w:val="20"/>
              </w:rPr>
              <w:t>народной</w:t>
            </w:r>
            <w:r>
              <w:rPr>
                <w:sz w:val="20"/>
              </w:rPr>
              <w:tab/>
            </w:r>
            <w:r>
              <w:rPr>
                <w:sz w:val="20"/>
              </w:rPr>
              <w:tab/>
            </w:r>
            <w:r>
              <w:rPr>
                <w:spacing w:val="-2"/>
                <w:sz w:val="20"/>
              </w:rPr>
              <w:t>музыке. Расширяем представления</w:t>
            </w:r>
            <w:r>
              <w:rPr>
                <w:sz w:val="20"/>
              </w:rPr>
              <w:tab/>
            </w:r>
            <w:r>
              <w:rPr>
                <w:sz w:val="20"/>
              </w:rPr>
              <w:tab/>
            </w:r>
            <w:r>
              <w:rPr>
                <w:sz w:val="20"/>
              </w:rPr>
              <w:tab/>
            </w:r>
            <w:r>
              <w:rPr>
                <w:sz w:val="20"/>
              </w:rPr>
              <w:tab/>
            </w:r>
            <w:r>
              <w:rPr>
                <w:spacing w:val="-10"/>
                <w:sz w:val="20"/>
              </w:rPr>
              <w:t>о</w:t>
            </w:r>
            <w:r>
              <w:rPr>
                <w:sz w:val="20"/>
              </w:rPr>
              <w:t xml:space="preserve"> творческих</w:t>
            </w:r>
            <w:r>
              <w:rPr>
                <w:spacing w:val="80"/>
                <w:sz w:val="20"/>
              </w:rPr>
              <w:t xml:space="preserve"> </w:t>
            </w:r>
            <w:r>
              <w:rPr>
                <w:sz w:val="20"/>
              </w:rPr>
              <w:t xml:space="preserve">профессиях </w:t>
            </w:r>
            <w:r>
              <w:rPr>
                <w:spacing w:val="-2"/>
                <w:sz w:val="20"/>
              </w:rPr>
              <w:t>(композитор,</w:t>
            </w:r>
            <w:r>
              <w:rPr>
                <w:sz w:val="20"/>
              </w:rPr>
              <w:tab/>
            </w:r>
            <w:r>
              <w:rPr>
                <w:sz w:val="20"/>
              </w:rPr>
              <w:tab/>
            </w:r>
            <w:r>
              <w:rPr>
                <w:sz w:val="20"/>
              </w:rPr>
              <w:tab/>
            </w:r>
            <w:r>
              <w:rPr>
                <w:spacing w:val="-42"/>
                <w:sz w:val="20"/>
              </w:rPr>
              <w:t xml:space="preserve"> </w:t>
            </w:r>
            <w:r>
              <w:rPr>
                <w:spacing w:val="-2"/>
                <w:sz w:val="20"/>
              </w:rPr>
              <w:t xml:space="preserve">артист, </w:t>
            </w:r>
            <w:r>
              <w:rPr>
                <w:sz w:val="20"/>
              </w:rPr>
              <w:t>танцор,</w:t>
            </w:r>
            <w:r>
              <w:rPr>
                <w:spacing w:val="40"/>
                <w:sz w:val="20"/>
              </w:rPr>
              <w:t xml:space="preserve"> </w:t>
            </w:r>
            <w:r>
              <w:rPr>
                <w:sz w:val="20"/>
              </w:rPr>
              <w:t>певец,</w:t>
            </w:r>
            <w:r>
              <w:rPr>
                <w:spacing w:val="40"/>
                <w:sz w:val="20"/>
              </w:rPr>
              <w:t xml:space="preserve"> </w:t>
            </w:r>
            <w:r>
              <w:rPr>
                <w:sz w:val="20"/>
              </w:rPr>
              <w:t xml:space="preserve">пианист, </w:t>
            </w:r>
            <w:r>
              <w:rPr>
                <w:spacing w:val="-2"/>
                <w:sz w:val="20"/>
              </w:rPr>
              <w:t>скрипач,</w:t>
            </w:r>
            <w:r>
              <w:rPr>
                <w:sz w:val="20"/>
              </w:rPr>
              <w:tab/>
            </w:r>
            <w:r>
              <w:rPr>
                <w:sz w:val="20"/>
              </w:rPr>
              <w:tab/>
            </w:r>
            <w:r>
              <w:rPr>
                <w:spacing w:val="-2"/>
                <w:sz w:val="20"/>
              </w:rPr>
              <w:t>режиссер). Формируем представление</w:t>
            </w:r>
            <w:r>
              <w:rPr>
                <w:sz w:val="20"/>
              </w:rPr>
              <w:tab/>
            </w:r>
            <w:r>
              <w:rPr>
                <w:sz w:val="20"/>
              </w:rPr>
              <w:tab/>
            </w:r>
            <w:r>
              <w:rPr>
                <w:sz w:val="20"/>
              </w:rPr>
              <w:tab/>
            </w:r>
            <w:r>
              <w:rPr>
                <w:spacing w:val="-10"/>
                <w:sz w:val="20"/>
              </w:rPr>
              <w:t>о</w:t>
            </w:r>
            <w:r>
              <w:rPr>
                <w:sz w:val="20"/>
              </w:rPr>
              <w:t xml:space="preserve"> значении</w:t>
            </w:r>
            <w:r>
              <w:rPr>
                <w:spacing w:val="-4"/>
                <w:sz w:val="20"/>
              </w:rPr>
              <w:t xml:space="preserve"> </w:t>
            </w:r>
            <w:r>
              <w:rPr>
                <w:sz w:val="20"/>
              </w:rPr>
              <w:t>органов</w:t>
            </w:r>
            <w:r>
              <w:rPr>
                <w:spacing w:val="-2"/>
                <w:sz w:val="20"/>
              </w:rPr>
              <w:t xml:space="preserve"> </w:t>
            </w:r>
            <w:r>
              <w:rPr>
                <w:sz w:val="20"/>
              </w:rPr>
              <w:t xml:space="preserve">чувств </w:t>
            </w:r>
            <w:r>
              <w:rPr>
                <w:spacing w:val="-4"/>
                <w:sz w:val="20"/>
              </w:rPr>
              <w:t>для</w:t>
            </w:r>
            <w:r>
              <w:rPr>
                <w:sz w:val="20"/>
              </w:rPr>
              <w:tab/>
            </w:r>
            <w:r>
              <w:rPr>
                <w:sz w:val="20"/>
              </w:rPr>
              <w:tab/>
            </w:r>
            <w:r>
              <w:rPr>
                <w:spacing w:val="-2"/>
                <w:sz w:val="20"/>
              </w:rPr>
              <w:t>художественной деятельности,</w:t>
            </w:r>
            <w:r>
              <w:rPr>
                <w:sz w:val="20"/>
              </w:rPr>
              <w:tab/>
            </w:r>
            <w:r>
              <w:rPr>
                <w:sz w:val="20"/>
              </w:rPr>
              <w:tab/>
            </w:r>
            <w:r>
              <w:rPr>
                <w:sz w:val="20"/>
              </w:rPr>
              <w:tab/>
            </w:r>
            <w:r>
              <w:rPr>
                <w:spacing w:val="-2"/>
                <w:sz w:val="20"/>
              </w:rPr>
              <w:t>умение соотносить</w:t>
            </w:r>
            <w:r>
              <w:rPr>
                <w:sz w:val="20"/>
              </w:rPr>
              <w:tab/>
            </w:r>
            <w:r>
              <w:rPr>
                <w:sz w:val="20"/>
              </w:rPr>
              <w:tab/>
            </w:r>
            <w:r>
              <w:rPr>
                <w:sz w:val="20"/>
              </w:rPr>
              <w:tab/>
            </w:r>
            <w:r>
              <w:rPr>
                <w:spacing w:val="-46"/>
                <w:sz w:val="20"/>
              </w:rPr>
              <w:t xml:space="preserve"> </w:t>
            </w:r>
            <w:r>
              <w:rPr>
                <w:spacing w:val="-2"/>
                <w:sz w:val="20"/>
              </w:rPr>
              <w:t>органы</w:t>
            </w:r>
          </w:p>
          <w:p w:rsidR="00EA58FE" w:rsidRDefault="004245CD">
            <w:pPr>
              <w:pStyle w:val="TableParagraph"/>
              <w:tabs>
                <w:tab w:val="left" w:pos="1110"/>
                <w:tab w:val="left" w:pos="1638"/>
              </w:tabs>
              <w:ind w:left="108"/>
              <w:rPr>
                <w:sz w:val="20"/>
              </w:rPr>
            </w:pPr>
            <w:r>
              <w:rPr>
                <w:spacing w:val="-2"/>
                <w:sz w:val="20"/>
              </w:rPr>
              <w:t>чувств</w:t>
            </w:r>
            <w:r>
              <w:rPr>
                <w:sz w:val="20"/>
              </w:rPr>
              <w:tab/>
            </w:r>
            <w:r>
              <w:rPr>
                <w:spacing w:val="-10"/>
                <w:sz w:val="20"/>
              </w:rPr>
              <w:t>с</w:t>
            </w:r>
            <w:r>
              <w:rPr>
                <w:sz w:val="20"/>
              </w:rPr>
              <w:tab/>
            </w:r>
            <w:r>
              <w:rPr>
                <w:spacing w:val="-2"/>
                <w:sz w:val="20"/>
              </w:rPr>
              <w:t>видами</w:t>
            </w:r>
          </w:p>
          <w:p w:rsidR="00EA58FE" w:rsidRDefault="004245CD">
            <w:pPr>
              <w:pStyle w:val="TableParagraph"/>
              <w:tabs>
                <w:tab w:val="left" w:pos="1527"/>
                <w:tab w:val="left" w:pos="1561"/>
              </w:tabs>
              <w:ind w:left="108" w:right="96"/>
              <w:jc w:val="both"/>
              <w:rPr>
                <w:sz w:val="20"/>
              </w:rPr>
            </w:pPr>
            <w:r>
              <w:rPr>
                <w:spacing w:val="-2"/>
                <w:sz w:val="20"/>
              </w:rPr>
              <w:t>искусства</w:t>
            </w:r>
            <w:r>
              <w:rPr>
                <w:sz w:val="20"/>
              </w:rPr>
              <w:tab/>
            </w:r>
            <w:r>
              <w:rPr>
                <w:sz w:val="20"/>
              </w:rPr>
              <w:tab/>
            </w:r>
            <w:r>
              <w:rPr>
                <w:spacing w:val="-2"/>
                <w:sz w:val="20"/>
              </w:rPr>
              <w:t xml:space="preserve">(музыку </w:t>
            </w:r>
            <w:r>
              <w:rPr>
                <w:sz w:val="20"/>
              </w:rPr>
              <w:t>слушают). Продолжаем знакомить</w:t>
            </w:r>
            <w:r>
              <w:rPr>
                <w:spacing w:val="-11"/>
                <w:sz w:val="20"/>
              </w:rPr>
              <w:t xml:space="preserve"> </w:t>
            </w:r>
            <w:r>
              <w:rPr>
                <w:sz w:val="20"/>
              </w:rPr>
              <w:t>с</w:t>
            </w:r>
            <w:r>
              <w:rPr>
                <w:spacing w:val="-12"/>
                <w:sz w:val="20"/>
              </w:rPr>
              <w:t xml:space="preserve"> </w:t>
            </w:r>
            <w:r>
              <w:rPr>
                <w:sz w:val="20"/>
              </w:rPr>
              <w:t xml:space="preserve">творчеством русских композиторов. Знакомим с жанрами - </w:t>
            </w:r>
            <w:r>
              <w:rPr>
                <w:spacing w:val="-2"/>
                <w:sz w:val="20"/>
              </w:rPr>
              <w:t>опера,</w:t>
            </w:r>
            <w:r>
              <w:rPr>
                <w:sz w:val="20"/>
              </w:rPr>
              <w:tab/>
            </w:r>
            <w:r>
              <w:rPr>
                <w:spacing w:val="-2"/>
                <w:sz w:val="20"/>
              </w:rPr>
              <w:t xml:space="preserve">концерт, </w:t>
            </w:r>
            <w:r>
              <w:rPr>
                <w:sz w:val="20"/>
              </w:rPr>
              <w:t>симфонический</w:t>
            </w:r>
            <w:r>
              <w:rPr>
                <w:spacing w:val="-13"/>
                <w:sz w:val="20"/>
              </w:rPr>
              <w:t xml:space="preserve"> </w:t>
            </w:r>
            <w:r>
              <w:rPr>
                <w:sz w:val="20"/>
              </w:rPr>
              <w:t xml:space="preserve">концерт. Знакомим с мелодией Государственного гимна </w:t>
            </w:r>
            <w:r>
              <w:rPr>
                <w:spacing w:val="-4"/>
                <w:sz w:val="20"/>
              </w:rPr>
              <w:t>РФ.</w:t>
            </w:r>
          </w:p>
          <w:p w:rsidR="00EA58FE" w:rsidRDefault="004245CD">
            <w:pPr>
              <w:pStyle w:val="TableParagraph"/>
              <w:tabs>
                <w:tab w:val="left" w:pos="1069"/>
                <w:tab w:val="left" w:pos="1595"/>
              </w:tabs>
              <w:spacing w:line="230" w:lineRule="exact"/>
              <w:ind w:left="108" w:right="98"/>
              <w:rPr>
                <w:sz w:val="20"/>
              </w:rPr>
            </w:pPr>
            <w:r>
              <w:rPr>
                <w:spacing w:val="-2"/>
                <w:sz w:val="20"/>
              </w:rPr>
              <w:t>Играем</w:t>
            </w:r>
            <w:r>
              <w:rPr>
                <w:sz w:val="20"/>
              </w:rPr>
              <w:tab/>
            </w:r>
            <w:r>
              <w:rPr>
                <w:spacing w:val="-6"/>
                <w:sz w:val="20"/>
              </w:rPr>
              <w:t>на</w:t>
            </w:r>
            <w:r>
              <w:rPr>
                <w:sz w:val="20"/>
              </w:rPr>
              <w:tab/>
            </w:r>
            <w:r>
              <w:rPr>
                <w:spacing w:val="-2"/>
                <w:sz w:val="20"/>
              </w:rPr>
              <w:t>детских музыкальных</w:t>
            </w:r>
          </w:p>
        </w:tc>
      </w:tr>
    </w:tbl>
    <w:p w:rsidR="00EA58FE" w:rsidRDefault="00EA58FE">
      <w:pPr>
        <w:pStyle w:val="TableParagraph"/>
        <w:spacing w:line="230"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414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384"/>
              </w:tabs>
              <w:ind w:left="110" w:right="97"/>
              <w:rPr>
                <w:sz w:val="20"/>
              </w:rPr>
            </w:pPr>
            <w:r>
              <w:rPr>
                <w:spacing w:val="-2"/>
                <w:sz w:val="20"/>
              </w:rPr>
              <w:t>барабан,</w:t>
            </w:r>
            <w:r>
              <w:rPr>
                <w:sz w:val="20"/>
              </w:rPr>
              <w:tab/>
            </w:r>
            <w:r>
              <w:rPr>
                <w:spacing w:val="-2"/>
                <w:sz w:val="20"/>
              </w:rPr>
              <w:t>бубен, металлофон).</w:t>
            </w:r>
          </w:p>
          <w:p w:rsidR="00EA58FE" w:rsidRPr="00C87D2A" w:rsidRDefault="004245CD">
            <w:pPr>
              <w:pStyle w:val="TableParagraph"/>
              <w:tabs>
                <w:tab w:val="left" w:pos="1846"/>
              </w:tabs>
              <w:ind w:left="110" w:right="92"/>
              <w:rPr>
                <w:b/>
                <w:color w:val="2AA907"/>
                <w:sz w:val="20"/>
              </w:rPr>
            </w:pPr>
            <w:r w:rsidRPr="00C87D2A">
              <w:rPr>
                <w:b/>
                <w:color w:val="2AA907"/>
                <w:spacing w:val="-2"/>
                <w:sz w:val="20"/>
              </w:rPr>
              <w:t>Знакомим</w:t>
            </w:r>
            <w:r w:rsidRPr="00C87D2A">
              <w:rPr>
                <w:b/>
                <w:color w:val="2AA907"/>
                <w:sz w:val="20"/>
              </w:rPr>
              <w:tab/>
            </w:r>
            <w:r w:rsidRPr="00C87D2A">
              <w:rPr>
                <w:b/>
                <w:color w:val="2AA907"/>
                <w:spacing w:val="-10"/>
                <w:sz w:val="20"/>
              </w:rPr>
              <w:t>с</w:t>
            </w:r>
            <w:r w:rsidRPr="00C87D2A">
              <w:rPr>
                <w:b/>
                <w:color w:val="2AA907"/>
                <w:spacing w:val="-2"/>
                <w:sz w:val="20"/>
              </w:rPr>
              <w:t xml:space="preserve"> начальными</w:t>
            </w:r>
          </w:p>
          <w:p w:rsidR="00EA58FE" w:rsidRDefault="004245CD">
            <w:pPr>
              <w:pStyle w:val="TableParagraph"/>
              <w:ind w:left="110"/>
              <w:rPr>
                <w:b/>
                <w:sz w:val="20"/>
              </w:rPr>
            </w:pPr>
            <w:r w:rsidRPr="00C87D2A">
              <w:rPr>
                <w:b/>
                <w:color w:val="2AA907"/>
                <w:sz w:val="20"/>
              </w:rPr>
              <w:t>представлениями</w:t>
            </w:r>
            <w:r w:rsidRPr="00C87D2A">
              <w:rPr>
                <w:b/>
                <w:color w:val="2AA907"/>
                <w:spacing w:val="34"/>
                <w:sz w:val="20"/>
              </w:rPr>
              <w:t xml:space="preserve"> </w:t>
            </w:r>
            <w:r w:rsidRPr="00C87D2A">
              <w:rPr>
                <w:b/>
                <w:color w:val="2AA907"/>
                <w:sz w:val="20"/>
              </w:rPr>
              <w:t xml:space="preserve">о </w:t>
            </w:r>
            <w:r w:rsidRPr="00C87D2A">
              <w:rPr>
                <w:b/>
                <w:color w:val="2AA907"/>
                <w:spacing w:val="-2"/>
                <w:sz w:val="20"/>
              </w:rPr>
              <w:t>национальных татарских музыкальных инструментах.</w:t>
            </w:r>
          </w:p>
        </w:tc>
        <w:tc>
          <w:tcPr>
            <w:tcW w:w="2127" w:type="dxa"/>
          </w:tcPr>
          <w:p w:rsidR="00EA58FE" w:rsidRPr="00C87D2A" w:rsidRDefault="004245CD">
            <w:pPr>
              <w:pStyle w:val="TableParagraph"/>
              <w:tabs>
                <w:tab w:val="left" w:pos="1931"/>
              </w:tabs>
              <w:ind w:left="110" w:right="95"/>
              <w:rPr>
                <w:b/>
                <w:color w:val="2AA907"/>
                <w:sz w:val="20"/>
              </w:rPr>
            </w:pPr>
            <w:r w:rsidRPr="00C87D2A">
              <w:rPr>
                <w:b/>
                <w:color w:val="2AA907"/>
                <w:spacing w:val="-2"/>
                <w:sz w:val="20"/>
              </w:rPr>
              <w:t>Продолжаем знакомить</w:t>
            </w:r>
            <w:r w:rsidRPr="00C87D2A">
              <w:rPr>
                <w:b/>
                <w:color w:val="2AA907"/>
                <w:sz w:val="20"/>
              </w:rPr>
              <w:tab/>
            </w:r>
            <w:r w:rsidRPr="00C87D2A">
              <w:rPr>
                <w:b/>
                <w:color w:val="2AA907"/>
                <w:spacing w:val="-10"/>
                <w:sz w:val="20"/>
              </w:rPr>
              <w:t>с</w:t>
            </w:r>
            <w:r w:rsidRPr="00C87D2A">
              <w:rPr>
                <w:b/>
                <w:color w:val="2AA907"/>
                <w:spacing w:val="-2"/>
                <w:sz w:val="20"/>
              </w:rPr>
              <w:t xml:space="preserve"> начальными</w:t>
            </w:r>
          </w:p>
          <w:p w:rsidR="00EA58FE" w:rsidRDefault="004245CD">
            <w:pPr>
              <w:pStyle w:val="TableParagraph"/>
              <w:tabs>
                <w:tab w:val="left" w:pos="1921"/>
              </w:tabs>
              <w:ind w:left="110" w:right="94"/>
              <w:rPr>
                <w:b/>
                <w:sz w:val="20"/>
              </w:rPr>
            </w:pPr>
            <w:r w:rsidRPr="00C87D2A">
              <w:rPr>
                <w:b/>
                <w:color w:val="2AA907"/>
                <w:spacing w:val="-2"/>
                <w:sz w:val="20"/>
              </w:rPr>
              <w:t>представлениями</w:t>
            </w:r>
            <w:r w:rsidRPr="00C87D2A">
              <w:rPr>
                <w:b/>
                <w:color w:val="2AA907"/>
                <w:sz w:val="20"/>
              </w:rPr>
              <w:tab/>
            </w:r>
            <w:r w:rsidRPr="00C87D2A">
              <w:rPr>
                <w:b/>
                <w:color w:val="2AA907"/>
                <w:spacing w:val="-10"/>
                <w:sz w:val="20"/>
              </w:rPr>
              <w:t>о</w:t>
            </w:r>
            <w:r w:rsidRPr="00C87D2A">
              <w:rPr>
                <w:b/>
                <w:color w:val="2AA907"/>
                <w:spacing w:val="-2"/>
                <w:sz w:val="20"/>
              </w:rPr>
              <w:t xml:space="preserve"> национальных татарских музыкальных инструментах.</w:t>
            </w:r>
          </w:p>
        </w:tc>
        <w:tc>
          <w:tcPr>
            <w:tcW w:w="2979" w:type="dxa"/>
          </w:tcPr>
          <w:p w:rsidR="00EA58FE" w:rsidRDefault="00EA58FE">
            <w:pPr>
              <w:pStyle w:val="TableParagraph"/>
              <w:ind w:left="0"/>
              <w:rPr>
                <w:sz w:val="18"/>
              </w:rPr>
            </w:pPr>
          </w:p>
        </w:tc>
        <w:tc>
          <w:tcPr>
            <w:tcW w:w="2374" w:type="dxa"/>
          </w:tcPr>
          <w:p w:rsidR="00EA58FE" w:rsidRDefault="004245CD">
            <w:pPr>
              <w:pStyle w:val="TableParagraph"/>
              <w:ind w:left="108" w:right="142"/>
              <w:rPr>
                <w:sz w:val="20"/>
              </w:rPr>
            </w:pPr>
            <w:r>
              <w:rPr>
                <w:spacing w:val="-2"/>
                <w:sz w:val="20"/>
              </w:rPr>
              <w:t>инструментах (трещотках, погремушках,</w:t>
            </w:r>
          </w:p>
          <w:p w:rsidR="00EA58FE" w:rsidRDefault="004245CD">
            <w:pPr>
              <w:pStyle w:val="TableParagraph"/>
              <w:tabs>
                <w:tab w:val="left" w:pos="2170"/>
              </w:tabs>
              <w:ind w:left="108" w:right="97"/>
              <w:rPr>
                <w:sz w:val="20"/>
              </w:rPr>
            </w:pPr>
            <w:r>
              <w:rPr>
                <w:spacing w:val="-2"/>
                <w:sz w:val="20"/>
              </w:rPr>
              <w:t>треугольниках)</w:t>
            </w:r>
            <w:r>
              <w:rPr>
                <w:sz w:val="20"/>
              </w:rPr>
              <w:tab/>
            </w:r>
            <w:r>
              <w:rPr>
                <w:spacing w:val="-10"/>
                <w:sz w:val="20"/>
              </w:rPr>
              <w:t>в</w:t>
            </w:r>
            <w:r>
              <w:rPr>
                <w:sz w:val="20"/>
              </w:rPr>
              <w:t xml:space="preserve"> оркестре и ансамбле.</w:t>
            </w:r>
          </w:p>
          <w:p w:rsidR="00EA58FE" w:rsidRDefault="00EA58FE">
            <w:pPr>
              <w:pStyle w:val="TableParagraph"/>
              <w:ind w:left="0"/>
              <w:rPr>
                <w:b/>
                <w:sz w:val="20"/>
              </w:rPr>
            </w:pPr>
          </w:p>
          <w:p w:rsidR="00EA58FE" w:rsidRDefault="004245CD">
            <w:pPr>
              <w:pStyle w:val="TableParagraph"/>
              <w:tabs>
                <w:tab w:val="left" w:pos="1549"/>
              </w:tabs>
              <w:ind w:left="108" w:right="100"/>
              <w:rPr>
                <w:sz w:val="20"/>
              </w:rPr>
            </w:pPr>
            <w:r>
              <w:rPr>
                <w:spacing w:val="-2"/>
                <w:sz w:val="20"/>
              </w:rPr>
              <w:t>Поощряем</w:t>
            </w:r>
            <w:r>
              <w:rPr>
                <w:sz w:val="20"/>
              </w:rPr>
              <w:tab/>
            </w:r>
            <w:r>
              <w:rPr>
                <w:spacing w:val="-2"/>
                <w:sz w:val="20"/>
              </w:rPr>
              <w:t xml:space="preserve">желание </w:t>
            </w:r>
            <w:r>
              <w:rPr>
                <w:sz w:val="20"/>
              </w:rPr>
              <w:t>посещать концерты.</w:t>
            </w:r>
          </w:p>
          <w:p w:rsidR="00EA58FE" w:rsidRPr="00C87D2A" w:rsidRDefault="004245CD">
            <w:pPr>
              <w:pStyle w:val="TableParagraph"/>
              <w:tabs>
                <w:tab w:val="left" w:pos="1340"/>
                <w:tab w:val="left" w:pos="2177"/>
              </w:tabs>
              <w:ind w:left="108" w:right="95"/>
              <w:rPr>
                <w:b/>
                <w:color w:val="2AA907"/>
                <w:sz w:val="20"/>
              </w:rPr>
            </w:pPr>
            <w:r w:rsidRPr="00C87D2A">
              <w:rPr>
                <w:b/>
                <w:color w:val="2AA907"/>
                <w:spacing w:val="-2"/>
                <w:sz w:val="20"/>
              </w:rPr>
              <w:t>Продолжаем</w:t>
            </w:r>
            <w:r w:rsidRPr="00C87D2A">
              <w:rPr>
                <w:b/>
                <w:color w:val="2AA907"/>
                <w:spacing w:val="80"/>
                <w:sz w:val="20"/>
              </w:rPr>
              <w:t xml:space="preserve"> </w:t>
            </w:r>
            <w:r w:rsidRPr="00C87D2A">
              <w:rPr>
                <w:b/>
                <w:color w:val="2AA907"/>
                <w:sz w:val="20"/>
              </w:rPr>
              <w:t>знакомить</w:t>
            </w:r>
            <w:r w:rsidRPr="00C87D2A">
              <w:rPr>
                <w:b/>
                <w:color w:val="2AA907"/>
                <w:spacing w:val="40"/>
                <w:sz w:val="20"/>
              </w:rPr>
              <w:t xml:space="preserve"> </w:t>
            </w:r>
            <w:r w:rsidRPr="00C87D2A">
              <w:rPr>
                <w:b/>
                <w:color w:val="2AA907"/>
                <w:sz w:val="20"/>
              </w:rPr>
              <w:t>с</w:t>
            </w:r>
            <w:r w:rsidRPr="00C87D2A">
              <w:rPr>
                <w:b/>
                <w:color w:val="2AA907"/>
                <w:spacing w:val="40"/>
                <w:sz w:val="20"/>
              </w:rPr>
              <w:t xml:space="preserve"> </w:t>
            </w:r>
            <w:r w:rsidRPr="00C87D2A">
              <w:rPr>
                <w:b/>
                <w:color w:val="2AA907"/>
                <w:sz w:val="20"/>
              </w:rPr>
              <w:t>игрой</w:t>
            </w:r>
            <w:r w:rsidRPr="00C87D2A">
              <w:rPr>
                <w:b/>
                <w:color w:val="2AA907"/>
                <w:spacing w:val="40"/>
                <w:sz w:val="20"/>
              </w:rPr>
              <w:t xml:space="preserve"> </w:t>
            </w:r>
            <w:r w:rsidRPr="00C87D2A">
              <w:rPr>
                <w:b/>
                <w:color w:val="2AA907"/>
                <w:sz w:val="20"/>
              </w:rPr>
              <w:t xml:space="preserve">на </w:t>
            </w:r>
            <w:r w:rsidRPr="00C87D2A">
              <w:rPr>
                <w:b/>
                <w:color w:val="2AA907"/>
                <w:spacing w:val="-2"/>
                <w:sz w:val="20"/>
              </w:rPr>
              <w:t>народных</w:t>
            </w:r>
            <w:r w:rsidRPr="00C87D2A">
              <w:rPr>
                <w:b/>
                <w:color w:val="2AA907"/>
                <w:sz w:val="20"/>
              </w:rPr>
              <w:tab/>
            </w:r>
            <w:r w:rsidRPr="00C87D2A">
              <w:rPr>
                <w:b/>
                <w:color w:val="2AA907"/>
                <w:spacing w:val="-2"/>
                <w:sz w:val="20"/>
              </w:rPr>
              <w:t>татарских инструментах,</w:t>
            </w:r>
            <w:r w:rsidRPr="00C87D2A">
              <w:rPr>
                <w:b/>
                <w:color w:val="2AA907"/>
                <w:sz w:val="20"/>
              </w:rPr>
              <w:tab/>
            </w:r>
            <w:r w:rsidRPr="00C87D2A">
              <w:rPr>
                <w:b/>
                <w:color w:val="2AA907"/>
                <w:spacing w:val="-10"/>
                <w:sz w:val="20"/>
              </w:rPr>
              <w:t>с</w:t>
            </w:r>
            <w:r w:rsidRPr="00C87D2A">
              <w:rPr>
                <w:b/>
                <w:color w:val="2AA907"/>
                <w:spacing w:val="-2"/>
                <w:sz w:val="20"/>
              </w:rPr>
              <w:t xml:space="preserve"> народными</w:t>
            </w:r>
            <w:r w:rsidRPr="00C87D2A">
              <w:rPr>
                <w:b/>
                <w:color w:val="2AA907"/>
                <w:spacing w:val="80"/>
                <w:sz w:val="20"/>
              </w:rPr>
              <w:t xml:space="preserve"> </w:t>
            </w:r>
            <w:r w:rsidRPr="00C87D2A">
              <w:rPr>
                <w:b/>
                <w:color w:val="2AA907"/>
                <w:sz w:val="20"/>
              </w:rPr>
              <w:t xml:space="preserve">татарскими песнями; о </w:t>
            </w:r>
            <w:r w:rsidRPr="00C87D2A">
              <w:rPr>
                <w:b/>
                <w:color w:val="2AA907"/>
                <w:spacing w:val="-2"/>
                <w:sz w:val="20"/>
              </w:rPr>
              <w:t>национальными татарскими музыкальными</w:t>
            </w:r>
          </w:p>
          <w:p w:rsidR="00EA58FE" w:rsidRDefault="004245CD">
            <w:pPr>
              <w:pStyle w:val="TableParagraph"/>
              <w:spacing w:before="1" w:line="210" w:lineRule="exact"/>
              <w:ind w:left="108"/>
              <w:rPr>
                <w:b/>
                <w:sz w:val="20"/>
              </w:rPr>
            </w:pPr>
            <w:r w:rsidRPr="00C87D2A">
              <w:rPr>
                <w:b/>
                <w:color w:val="2AA907"/>
                <w:spacing w:val="-2"/>
                <w:sz w:val="20"/>
              </w:rPr>
              <w:t>инструментами.</w:t>
            </w:r>
          </w:p>
        </w:tc>
      </w:tr>
      <w:tr w:rsidR="00EA58FE">
        <w:trPr>
          <w:trHeight w:val="458"/>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2</w:t>
            </w:r>
          </w:p>
        </w:tc>
        <w:tc>
          <w:tcPr>
            <w:tcW w:w="1766" w:type="dxa"/>
            <w:vMerge w:val="restart"/>
          </w:tcPr>
          <w:p w:rsidR="00EA58FE" w:rsidRDefault="00EA58FE">
            <w:pPr>
              <w:pStyle w:val="TableParagraph"/>
              <w:ind w:left="0"/>
              <w:rPr>
                <w:sz w:val="18"/>
              </w:rPr>
            </w:pPr>
          </w:p>
        </w:tc>
        <w:tc>
          <w:tcPr>
            <w:tcW w:w="1599" w:type="dxa"/>
            <w:vMerge w:val="restart"/>
            <w:shd w:val="clear" w:color="auto" w:fill="E4E4E4"/>
          </w:tcPr>
          <w:p w:rsidR="00EA58FE" w:rsidRDefault="004245CD">
            <w:pPr>
              <w:pStyle w:val="TableParagraph"/>
              <w:ind w:left="439" w:right="422" w:firstLine="9"/>
              <w:rPr>
                <w:b/>
                <w:sz w:val="20"/>
              </w:rPr>
            </w:pPr>
            <w:r>
              <w:rPr>
                <w:b/>
                <w:spacing w:val="-2"/>
                <w:sz w:val="20"/>
              </w:rPr>
              <w:t>Овощи, фрукты</w:t>
            </w:r>
          </w:p>
        </w:tc>
        <w:tc>
          <w:tcPr>
            <w:tcW w:w="4167" w:type="dxa"/>
            <w:gridSpan w:val="2"/>
          </w:tcPr>
          <w:p w:rsidR="00EA58FE" w:rsidRDefault="004245CD">
            <w:pPr>
              <w:pStyle w:val="TableParagraph"/>
              <w:ind w:left="1118"/>
              <w:rPr>
                <w:sz w:val="20"/>
              </w:rPr>
            </w:pPr>
            <w:r>
              <w:rPr>
                <w:sz w:val="20"/>
                <w:u w:val="single"/>
              </w:rPr>
              <w:t>Что</w:t>
            </w:r>
            <w:r>
              <w:rPr>
                <w:spacing w:val="-3"/>
                <w:sz w:val="20"/>
                <w:u w:val="single"/>
              </w:rPr>
              <w:t xml:space="preserve"> </w:t>
            </w:r>
            <w:r>
              <w:rPr>
                <w:sz w:val="20"/>
                <w:u w:val="single"/>
              </w:rPr>
              <w:t>у</w:t>
            </w:r>
            <w:r>
              <w:rPr>
                <w:spacing w:val="-2"/>
                <w:sz w:val="20"/>
                <w:u w:val="single"/>
              </w:rPr>
              <w:t xml:space="preserve"> </w:t>
            </w:r>
            <w:r>
              <w:rPr>
                <w:sz w:val="20"/>
                <w:u w:val="single"/>
              </w:rPr>
              <w:t>осени</w:t>
            </w:r>
            <w:r>
              <w:rPr>
                <w:spacing w:val="-4"/>
                <w:sz w:val="20"/>
                <w:u w:val="single"/>
              </w:rPr>
              <w:t xml:space="preserve"> </w:t>
            </w:r>
            <w:r>
              <w:rPr>
                <w:sz w:val="20"/>
                <w:u w:val="single"/>
              </w:rPr>
              <w:t>в</w:t>
            </w:r>
            <w:r>
              <w:rPr>
                <w:spacing w:val="-4"/>
                <w:sz w:val="20"/>
                <w:u w:val="single"/>
              </w:rPr>
              <w:t xml:space="preserve"> </w:t>
            </w:r>
            <w:r>
              <w:rPr>
                <w:spacing w:val="-2"/>
                <w:sz w:val="20"/>
                <w:u w:val="single"/>
              </w:rPr>
              <w:t>корзине.</w:t>
            </w:r>
          </w:p>
        </w:tc>
        <w:tc>
          <w:tcPr>
            <w:tcW w:w="5353" w:type="dxa"/>
            <w:gridSpan w:val="2"/>
          </w:tcPr>
          <w:p w:rsidR="00EA58FE" w:rsidRDefault="004245CD">
            <w:pPr>
              <w:pStyle w:val="TableParagraph"/>
              <w:ind w:left="1545"/>
              <w:rPr>
                <w:sz w:val="20"/>
              </w:rPr>
            </w:pPr>
            <w:r>
              <w:rPr>
                <w:sz w:val="20"/>
                <w:u w:val="single"/>
              </w:rPr>
              <w:t>Польза</w:t>
            </w:r>
            <w:r>
              <w:rPr>
                <w:spacing w:val="-5"/>
                <w:sz w:val="20"/>
                <w:u w:val="single"/>
              </w:rPr>
              <w:t xml:space="preserve"> </w:t>
            </w:r>
            <w:r>
              <w:rPr>
                <w:sz w:val="20"/>
                <w:u w:val="single"/>
              </w:rPr>
              <w:t>фруктов</w:t>
            </w:r>
            <w:r>
              <w:rPr>
                <w:spacing w:val="-5"/>
                <w:sz w:val="20"/>
                <w:u w:val="single"/>
              </w:rPr>
              <w:t xml:space="preserve"> </w:t>
            </w:r>
            <w:r>
              <w:rPr>
                <w:sz w:val="20"/>
                <w:u w:val="single"/>
              </w:rPr>
              <w:t>и</w:t>
            </w:r>
            <w:r>
              <w:rPr>
                <w:spacing w:val="-4"/>
                <w:sz w:val="20"/>
                <w:u w:val="single"/>
              </w:rPr>
              <w:t xml:space="preserve"> </w:t>
            </w:r>
            <w:r>
              <w:rPr>
                <w:spacing w:val="-2"/>
                <w:sz w:val="20"/>
                <w:u w:val="single"/>
              </w:rPr>
              <w:t>овощей.</w:t>
            </w:r>
          </w:p>
        </w:tc>
      </w:tr>
      <w:tr w:rsidR="00EA58FE">
        <w:trPr>
          <w:trHeight w:val="3221"/>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1543"/>
              </w:tabs>
              <w:ind w:left="110"/>
              <w:rPr>
                <w:sz w:val="20"/>
              </w:rPr>
            </w:pPr>
            <w:r>
              <w:rPr>
                <w:spacing w:val="-10"/>
                <w:sz w:val="20"/>
              </w:rPr>
              <w:t>В</w:t>
            </w:r>
            <w:r>
              <w:rPr>
                <w:sz w:val="20"/>
              </w:rPr>
              <w:tab/>
            </w:r>
            <w:r>
              <w:rPr>
                <w:spacing w:val="-4"/>
                <w:sz w:val="20"/>
              </w:rPr>
              <w:t>ходе</w:t>
            </w:r>
          </w:p>
          <w:p w:rsidR="00EA58FE" w:rsidRDefault="004245CD">
            <w:pPr>
              <w:pStyle w:val="TableParagraph"/>
              <w:ind w:left="110"/>
              <w:rPr>
                <w:sz w:val="20"/>
              </w:rPr>
            </w:pPr>
            <w:r>
              <w:rPr>
                <w:spacing w:val="-2"/>
                <w:sz w:val="20"/>
              </w:rPr>
              <w:t>практического обследования</w:t>
            </w:r>
          </w:p>
          <w:p w:rsidR="00EA58FE" w:rsidRDefault="004245CD">
            <w:pPr>
              <w:pStyle w:val="TableParagraph"/>
              <w:tabs>
                <w:tab w:val="left" w:pos="1096"/>
              </w:tabs>
              <w:spacing w:before="1"/>
              <w:ind w:left="110" w:right="93"/>
              <w:jc w:val="both"/>
              <w:rPr>
                <w:sz w:val="20"/>
              </w:rPr>
            </w:pPr>
            <w:r>
              <w:rPr>
                <w:sz w:val="20"/>
              </w:rPr>
              <w:t>знакомим</w:t>
            </w:r>
            <w:r>
              <w:rPr>
                <w:spacing w:val="-3"/>
                <w:sz w:val="20"/>
              </w:rPr>
              <w:t xml:space="preserve"> </w:t>
            </w:r>
            <w:r>
              <w:rPr>
                <w:sz w:val="20"/>
              </w:rPr>
              <w:t>с</w:t>
            </w:r>
            <w:r>
              <w:rPr>
                <w:spacing w:val="-3"/>
                <w:sz w:val="20"/>
              </w:rPr>
              <w:t xml:space="preserve"> </w:t>
            </w:r>
            <w:r>
              <w:rPr>
                <w:sz w:val="20"/>
              </w:rPr>
              <w:t xml:space="preserve">овощами </w:t>
            </w:r>
            <w:r>
              <w:rPr>
                <w:spacing w:val="-10"/>
                <w:sz w:val="20"/>
              </w:rPr>
              <w:t>и</w:t>
            </w:r>
            <w:r>
              <w:rPr>
                <w:sz w:val="20"/>
              </w:rPr>
              <w:tab/>
            </w:r>
            <w:r>
              <w:rPr>
                <w:spacing w:val="-2"/>
                <w:sz w:val="20"/>
              </w:rPr>
              <w:t xml:space="preserve">фруктами </w:t>
            </w:r>
            <w:r>
              <w:rPr>
                <w:sz w:val="20"/>
              </w:rPr>
              <w:t>(морковка,</w:t>
            </w:r>
            <w:r>
              <w:rPr>
                <w:spacing w:val="71"/>
                <w:sz w:val="20"/>
              </w:rPr>
              <w:t xml:space="preserve">   </w:t>
            </w:r>
            <w:r>
              <w:rPr>
                <w:spacing w:val="-2"/>
                <w:sz w:val="20"/>
              </w:rPr>
              <w:t>репка,</w:t>
            </w:r>
          </w:p>
          <w:p w:rsidR="00EA58FE" w:rsidRDefault="004245CD">
            <w:pPr>
              <w:pStyle w:val="TableParagraph"/>
              <w:tabs>
                <w:tab w:val="left" w:pos="1389"/>
              </w:tabs>
              <w:ind w:left="110" w:right="96"/>
              <w:jc w:val="both"/>
              <w:rPr>
                <w:sz w:val="20"/>
              </w:rPr>
            </w:pPr>
            <w:r>
              <w:rPr>
                <w:spacing w:val="-2"/>
                <w:sz w:val="20"/>
              </w:rPr>
              <w:t>яблоко,</w:t>
            </w:r>
            <w:r>
              <w:rPr>
                <w:sz w:val="20"/>
              </w:rPr>
              <w:tab/>
            </w:r>
            <w:r>
              <w:rPr>
                <w:spacing w:val="-2"/>
                <w:sz w:val="20"/>
              </w:rPr>
              <w:t xml:space="preserve">банан, </w:t>
            </w:r>
            <w:r>
              <w:rPr>
                <w:sz w:val="20"/>
              </w:rPr>
              <w:t xml:space="preserve">апельсин и др.), их </w:t>
            </w:r>
            <w:r>
              <w:rPr>
                <w:spacing w:val="-2"/>
                <w:sz w:val="20"/>
              </w:rPr>
              <w:t>вкусовыми</w:t>
            </w:r>
          </w:p>
          <w:p w:rsidR="00EA58FE" w:rsidRDefault="004245CD">
            <w:pPr>
              <w:pStyle w:val="TableParagraph"/>
              <w:spacing w:before="1"/>
              <w:ind w:left="110" w:right="636"/>
              <w:jc w:val="both"/>
              <w:rPr>
                <w:sz w:val="20"/>
              </w:rPr>
            </w:pPr>
            <w:r>
              <w:rPr>
                <w:spacing w:val="-2"/>
                <w:sz w:val="20"/>
              </w:rPr>
              <w:t xml:space="preserve">качествами. </w:t>
            </w:r>
            <w:r>
              <w:rPr>
                <w:sz w:val="20"/>
              </w:rPr>
              <w:t>День</w:t>
            </w:r>
            <w:r>
              <w:rPr>
                <w:spacing w:val="-13"/>
                <w:sz w:val="20"/>
              </w:rPr>
              <w:t xml:space="preserve"> </w:t>
            </w:r>
            <w:r>
              <w:rPr>
                <w:sz w:val="20"/>
              </w:rPr>
              <w:t>здоровья.</w:t>
            </w:r>
          </w:p>
        </w:tc>
        <w:tc>
          <w:tcPr>
            <w:tcW w:w="2127" w:type="dxa"/>
          </w:tcPr>
          <w:p w:rsidR="00EA58FE" w:rsidRDefault="004245CD">
            <w:pPr>
              <w:pStyle w:val="TableParagraph"/>
              <w:ind w:left="110" w:right="99"/>
              <w:jc w:val="both"/>
              <w:rPr>
                <w:sz w:val="20"/>
              </w:rPr>
            </w:pPr>
            <w:r>
              <w:rPr>
                <w:sz w:val="20"/>
              </w:rPr>
              <w:t>В</w:t>
            </w:r>
            <w:r>
              <w:rPr>
                <w:spacing w:val="-1"/>
                <w:sz w:val="20"/>
              </w:rPr>
              <w:t xml:space="preserve"> </w:t>
            </w:r>
            <w:r>
              <w:rPr>
                <w:sz w:val="20"/>
              </w:rPr>
              <w:t>ходе</w:t>
            </w:r>
            <w:r>
              <w:rPr>
                <w:spacing w:val="-1"/>
                <w:sz w:val="20"/>
              </w:rPr>
              <w:t xml:space="preserve"> </w:t>
            </w:r>
            <w:r>
              <w:rPr>
                <w:sz w:val="20"/>
              </w:rPr>
              <w:t xml:space="preserve">практического </w:t>
            </w:r>
            <w:r>
              <w:rPr>
                <w:spacing w:val="-2"/>
                <w:sz w:val="20"/>
              </w:rPr>
              <w:t>обследования</w:t>
            </w:r>
          </w:p>
          <w:p w:rsidR="00EA58FE" w:rsidRDefault="004245CD">
            <w:pPr>
              <w:pStyle w:val="TableParagraph"/>
              <w:tabs>
                <w:tab w:val="left" w:pos="1183"/>
              </w:tabs>
              <w:spacing w:before="1"/>
              <w:ind w:left="110" w:right="94"/>
              <w:jc w:val="both"/>
              <w:rPr>
                <w:sz w:val="20"/>
              </w:rPr>
            </w:pPr>
            <w:r>
              <w:rPr>
                <w:sz w:val="20"/>
              </w:rPr>
              <w:t>знакомим с овощами</w:t>
            </w:r>
            <w:r>
              <w:rPr>
                <w:spacing w:val="40"/>
                <w:sz w:val="20"/>
              </w:rPr>
              <w:t xml:space="preserve"> </w:t>
            </w:r>
            <w:r>
              <w:rPr>
                <w:spacing w:val="-10"/>
                <w:sz w:val="20"/>
              </w:rPr>
              <w:t>и</w:t>
            </w:r>
            <w:r>
              <w:rPr>
                <w:sz w:val="20"/>
              </w:rPr>
              <w:tab/>
            </w:r>
            <w:r>
              <w:rPr>
                <w:spacing w:val="-2"/>
                <w:sz w:val="20"/>
              </w:rPr>
              <w:t>фруктами</w:t>
            </w:r>
          </w:p>
          <w:p w:rsidR="00EA58FE" w:rsidRDefault="004245CD">
            <w:pPr>
              <w:pStyle w:val="TableParagraph"/>
              <w:spacing w:before="1"/>
              <w:ind w:left="110"/>
              <w:jc w:val="both"/>
              <w:rPr>
                <w:sz w:val="20"/>
              </w:rPr>
            </w:pPr>
            <w:r>
              <w:rPr>
                <w:sz w:val="20"/>
              </w:rPr>
              <w:t>(морковка,</w:t>
            </w:r>
            <w:r>
              <w:rPr>
                <w:spacing w:val="74"/>
                <w:w w:val="150"/>
                <w:sz w:val="20"/>
              </w:rPr>
              <w:t xml:space="preserve">   </w:t>
            </w:r>
            <w:r>
              <w:rPr>
                <w:spacing w:val="-2"/>
                <w:sz w:val="20"/>
              </w:rPr>
              <w:t>репка,</w:t>
            </w:r>
          </w:p>
          <w:p w:rsidR="00EA58FE" w:rsidRDefault="004245CD">
            <w:pPr>
              <w:pStyle w:val="TableParagraph"/>
              <w:tabs>
                <w:tab w:val="left" w:pos="1475"/>
              </w:tabs>
              <w:ind w:left="110" w:right="96"/>
              <w:jc w:val="both"/>
              <w:rPr>
                <w:sz w:val="20"/>
              </w:rPr>
            </w:pPr>
            <w:r>
              <w:rPr>
                <w:spacing w:val="-2"/>
                <w:sz w:val="20"/>
              </w:rPr>
              <w:t>яблоко,</w:t>
            </w:r>
            <w:r>
              <w:rPr>
                <w:sz w:val="20"/>
              </w:rPr>
              <w:tab/>
            </w:r>
            <w:r>
              <w:rPr>
                <w:spacing w:val="-2"/>
                <w:sz w:val="20"/>
              </w:rPr>
              <w:t xml:space="preserve">банан, </w:t>
            </w:r>
            <w:r>
              <w:rPr>
                <w:sz w:val="20"/>
              </w:rPr>
              <w:t xml:space="preserve">апельсин и др.), их </w:t>
            </w:r>
            <w:r>
              <w:rPr>
                <w:spacing w:val="-2"/>
                <w:sz w:val="20"/>
              </w:rPr>
              <w:t>вкусовыми</w:t>
            </w:r>
          </w:p>
          <w:p w:rsidR="00EA58FE" w:rsidRDefault="004245CD">
            <w:pPr>
              <w:pStyle w:val="TableParagraph"/>
              <w:spacing w:line="229" w:lineRule="exact"/>
              <w:ind w:left="110"/>
              <w:rPr>
                <w:sz w:val="20"/>
              </w:rPr>
            </w:pPr>
            <w:r>
              <w:rPr>
                <w:spacing w:val="-2"/>
                <w:sz w:val="20"/>
              </w:rPr>
              <w:t>качествами.</w:t>
            </w:r>
          </w:p>
          <w:p w:rsidR="00EA58FE" w:rsidRDefault="004245CD">
            <w:pPr>
              <w:pStyle w:val="TableParagraph"/>
              <w:spacing w:before="1"/>
              <w:ind w:left="110"/>
              <w:rPr>
                <w:sz w:val="20"/>
              </w:rPr>
            </w:pPr>
            <w:r>
              <w:rPr>
                <w:spacing w:val="-2"/>
                <w:sz w:val="20"/>
              </w:rPr>
              <w:t>Демонстрируем</w:t>
            </w:r>
          </w:p>
          <w:p w:rsidR="00EA58FE" w:rsidRDefault="004245CD">
            <w:pPr>
              <w:pStyle w:val="TableParagraph"/>
              <w:spacing w:before="1"/>
              <w:ind w:left="110" w:right="96"/>
              <w:jc w:val="both"/>
              <w:rPr>
                <w:sz w:val="20"/>
              </w:rPr>
            </w:pPr>
            <w:r>
              <w:rPr>
                <w:sz w:val="20"/>
              </w:rPr>
              <w:t xml:space="preserve">процесс сравнения группировки овощи- </w:t>
            </w:r>
            <w:r>
              <w:rPr>
                <w:spacing w:val="-2"/>
                <w:sz w:val="20"/>
              </w:rPr>
              <w:t>фрукты.</w:t>
            </w:r>
          </w:p>
          <w:p w:rsidR="00EA58FE" w:rsidRDefault="004245CD">
            <w:pPr>
              <w:pStyle w:val="TableParagraph"/>
              <w:spacing w:line="209" w:lineRule="exact"/>
              <w:ind w:left="110"/>
              <w:jc w:val="both"/>
              <w:rPr>
                <w:sz w:val="20"/>
              </w:rPr>
            </w:pPr>
            <w:r>
              <w:rPr>
                <w:sz w:val="20"/>
              </w:rPr>
              <w:t>День</w:t>
            </w:r>
            <w:r>
              <w:rPr>
                <w:spacing w:val="-7"/>
                <w:sz w:val="20"/>
              </w:rPr>
              <w:t xml:space="preserve"> </w:t>
            </w:r>
            <w:r>
              <w:rPr>
                <w:spacing w:val="-2"/>
                <w:sz w:val="20"/>
              </w:rPr>
              <w:t>здоровья.</w:t>
            </w:r>
          </w:p>
        </w:tc>
        <w:tc>
          <w:tcPr>
            <w:tcW w:w="2979" w:type="dxa"/>
          </w:tcPr>
          <w:p w:rsidR="00EA58FE" w:rsidRDefault="004245CD">
            <w:pPr>
              <w:pStyle w:val="TableParagraph"/>
              <w:ind w:left="13"/>
              <w:jc w:val="center"/>
              <w:rPr>
                <w:sz w:val="20"/>
              </w:rPr>
            </w:pPr>
            <w:r>
              <w:rPr>
                <w:sz w:val="20"/>
              </w:rPr>
              <w:t>Учимся</w:t>
            </w:r>
            <w:r>
              <w:rPr>
                <w:spacing w:val="-13"/>
                <w:sz w:val="20"/>
              </w:rPr>
              <w:t xml:space="preserve"> </w:t>
            </w:r>
            <w:r>
              <w:rPr>
                <w:sz w:val="20"/>
              </w:rPr>
              <w:t>выделять</w:t>
            </w:r>
            <w:r>
              <w:rPr>
                <w:spacing w:val="-12"/>
                <w:sz w:val="20"/>
              </w:rPr>
              <w:t xml:space="preserve"> </w:t>
            </w:r>
            <w:r>
              <w:rPr>
                <w:sz w:val="20"/>
              </w:rPr>
              <w:t>сходство</w:t>
            </w:r>
            <w:r>
              <w:rPr>
                <w:spacing w:val="-13"/>
                <w:sz w:val="20"/>
              </w:rPr>
              <w:t xml:space="preserve"> </w:t>
            </w:r>
            <w:r>
              <w:rPr>
                <w:sz w:val="20"/>
              </w:rPr>
              <w:t>и различия, сравнение по 3-5 признакам, группировать.</w:t>
            </w:r>
          </w:p>
          <w:p w:rsidR="00EA58FE" w:rsidRDefault="004245CD">
            <w:pPr>
              <w:pStyle w:val="TableParagraph"/>
              <w:spacing w:before="1"/>
              <w:ind w:left="13" w:right="7"/>
              <w:jc w:val="center"/>
              <w:rPr>
                <w:sz w:val="20"/>
              </w:rPr>
            </w:pPr>
            <w:r>
              <w:rPr>
                <w:sz w:val="20"/>
              </w:rPr>
              <w:t>Уточняем</w:t>
            </w:r>
            <w:r>
              <w:rPr>
                <w:spacing w:val="-12"/>
                <w:sz w:val="20"/>
              </w:rPr>
              <w:t xml:space="preserve"> </w:t>
            </w:r>
            <w:r>
              <w:rPr>
                <w:sz w:val="20"/>
              </w:rPr>
              <w:t>представление</w:t>
            </w:r>
            <w:r>
              <w:rPr>
                <w:spacing w:val="-11"/>
                <w:sz w:val="20"/>
              </w:rPr>
              <w:t xml:space="preserve"> </w:t>
            </w:r>
            <w:r>
              <w:rPr>
                <w:spacing w:val="-10"/>
                <w:sz w:val="20"/>
              </w:rPr>
              <w:t>о</w:t>
            </w:r>
          </w:p>
          <w:p w:rsidR="00EA58FE" w:rsidRDefault="004245CD">
            <w:pPr>
              <w:pStyle w:val="TableParagraph"/>
              <w:spacing w:before="1"/>
              <w:ind w:left="13" w:right="2"/>
              <w:jc w:val="center"/>
              <w:rPr>
                <w:sz w:val="20"/>
              </w:rPr>
            </w:pPr>
            <w:r>
              <w:rPr>
                <w:sz w:val="20"/>
              </w:rPr>
              <w:t>деятельности</w:t>
            </w:r>
            <w:r>
              <w:rPr>
                <w:spacing w:val="-13"/>
                <w:sz w:val="20"/>
              </w:rPr>
              <w:t xml:space="preserve"> </w:t>
            </w:r>
            <w:r>
              <w:rPr>
                <w:sz w:val="20"/>
              </w:rPr>
              <w:t>человека</w:t>
            </w:r>
            <w:r>
              <w:rPr>
                <w:spacing w:val="-12"/>
                <w:sz w:val="20"/>
              </w:rPr>
              <w:t xml:space="preserve"> </w:t>
            </w:r>
            <w:r>
              <w:rPr>
                <w:sz w:val="20"/>
              </w:rPr>
              <w:t>осенью (сбор урожая, развлечения</w:t>
            </w:r>
          </w:p>
          <w:p w:rsidR="00EA58FE" w:rsidRDefault="004245CD">
            <w:pPr>
              <w:pStyle w:val="TableParagraph"/>
              <w:spacing w:line="228" w:lineRule="exact"/>
              <w:ind w:left="13" w:right="5"/>
              <w:jc w:val="center"/>
              <w:rPr>
                <w:sz w:val="20"/>
              </w:rPr>
            </w:pPr>
            <w:r>
              <w:rPr>
                <w:spacing w:val="-2"/>
                <w:sz w:val="20"/>
              </w:rPr>
              <w:t>осенью).</w:t>
            </w: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spacing w:before="2"/>
              <w:ind w:left="0"/>
              <w:rPr>
                <w:b/>
                <w:sz w:val="20"/>
              </w:rPr>
            </w:pPr>
          </w:p>
          <w:p w:rsidR="00EA58FE" w:rsidRDefault="004245CD">
            <w:pPr>
              <w:pStyle w:val="TableParagraph"/>
              <w:ind w:left="13" w:right="3"/>
              <w:jc w:val="center"/>
              <w:rPr>
                <w:sz w:val="20"/>
              </w:rPr>
            </w:pPr>
            <w:r>
              <w:rPr>
                <w:sz w:val="20"/>
              </w:rPr>
              <w:t>День</w:t>
            </w:r>
            <w:r>
              <w:rPr>
                <w:spacing w:val="-7"/>
                <w:sz w:val="20"/>
              </w:rPr>
              <w:t xml:space="preserve"> </w:t>
            </w:r>
            <w:r>
              <w:rPr>
                <w:spacing w:val="-2"/>
                <w:sz w:val="20"/>
              </w:rPr>
              <w:t>здоровья.</w:t>
            </w:r>
          </w:p>
        </w:tc>
        <w:tc>
          <w:tcPr>
            <w:tcW w:w="2374" w:type="dxa"/>
          </w:tcPr>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4245CD">
            <w:pPr>
              <w:pStyle w:val="TableParagraph"/>
              <w:spacing w:before="1"/>
              <w:ind w:left="544"/>
              <w:rPr>
                <w:sz w:val="20"/>
              </w:rPr>
            </w:pPr>
            <w:r>
              <w:rPr>
                <w:sz w:val="20"/>
              </w:rPr>
              <w:t>День</w:t>
            </w:r>
            <w:r>
              <w:rPr>
                <w:spacing w:val="-7"/>
                <w:sz w:val="20"/>
              </w:rPr>
              <w:t xml:space="preserve"> </w:t>
            </w:r>
            <w:r>
              <w:rPr>
                <w:spacing w:val="-2"/>
                <w:sz w:val="20"/>
              </w:rPr>
              <w:t>здоровья.</w:t>
            </w: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3</w:t>
            </w:r>
          </w:p>
        </w:tc>
        <w:tc>
          <w:tcPr>
            <w:tcW w:w="1766" w:type="dxa"/>
            <w:vMerge w:val="restart"/>
          </w:tcPr>
          <w:p w:rsidR="00EA58FE" w:rsidRDefault="004245CD">
            <w:pPr>
              <w:pStyle w:val="TableParagraph"/>
              <w:ind w:left="38" w:right="26"/>
              <w:jc w:val="center"/>
              <w:rPr>
                <w:sz w:val="20"/>
              </w:rPr>
            </w:pPr>
            <w:r>
              <w:rPr>
                <w:sz w:val="20"/>
              </w:rPr>
              <w:t>День</w:t>
            </w:r>
            <w:r>
              <w:rPr>
                <w:spacing w:val="-13"/>
                <w:sz w:val="20"/>
              </w:rPr>
              <w:t xml:space="preserve"> </w:t>
            </w:r>
            <w:r>
              <w:rPr>
                <w:sz w:val="20"/>
              </w:rPr>
              <w:t>отца</w:t>
            </w:r>
            <w:r>
              <w:rPr>
                <w:spacing w:val="-12"/>
                <w:sz w:val="20"/>
              </w:rPr>
              <w:t xml:space="preserve"> </w:t>
            </w:r>
            <w:r>
              <w:rPr>
                <w:sz w:val="20"/>
              </w:rPr>
              <w:t>в</w:t>
            </w:r>
            <w:r>
              <w:rPr>
                <w:spacing w:val="-13"/>
                <w:sz w:val="20"/>
              </w:rPr>
              <w:t xml:space="preserve"> </w:t>
            </w:r>
            <w:r>
              <w:rPr>
                <w:sz w:val="20"/>
              </w:rPr>
              <w:t xml:space="preserve">Росси </w:t>
            </w:r>
            <w:r>
              <w:rPr>
                <w:spacing w:val="-2"/>
                <w:sz w:val="20"/>
              </w:rPr>
              <w:t>(третье</w:t>
            </w:r>
          </w:p>
          <w:p w:rsidR="00EA58FE" w:rsidRDefault="004245CD">
            <w:pPr>
              <w:pStyle w:val="TableParagraph"/>
              <w:spacing w:before="1"/>
              <w:ind w:left="37" w:right="26"/>
              <w:jc w:val="center"/>
              <w:rPr>
                <w:sz w:val="20"/>
              </w:rPr>
            </w:pPr>
            <w:r>
              <w:rPr>
                <w:spacing w:val="-2"/>
                <w:sz w:val="20"/>
              </w:rPr>
              <w:t>воскресенье октября)</w:t>
            </w:r>
          </w:p>
        </w:tc>
        <w:tc>
          <w:tcPr>
            <w:tcW w:w="1599" w:type="dxa"/>
            <w:vMerge w:val="restart"/>
            <w:shd w:val="clear" w:color="auto" w:fill="E4E4E4"/>
          </w:tcPr>
          <w:p w:rsidR="00EA58FE" w:rsidRDefault="004245CD">
            <w:pPr>
              <w:pStyle w:val="TableParagraph"/>
              <w:ind w:left="446" w:hanging="226"/>
              <w:rPr>
                <w:b/>
                <w:sz w:val="20"/>
              </w:rPr>
            </w:pPr>
            <w:r>
              <w:rPr>
                <w:b/>
                <w:sz w:val="20"/>
              </w:rPr>
              <w:t>У</w:t>
            </w:r>
            <w:r>
              <w:rPr>
                <w:b/>
                <w:spacing w:val="-13"/>
                <w:sz w:val="20"/>
              </w:rPr>
              <w:t xml:space="preserve"> </w:t>
            </w:r>
            <w:r>
              <w:rPr>
                <w:b/>
                <w:sz w:val="20"/>
              </w:rPr>
              <w:t>бабушки</w:t>
            </w:r>
            <w:r>
              <w:rPr>
                <w:b/>
                <w:spacing w:val="-12"/>
                <w:sz w:val="20"/>
              </w:rPr>
              <w:t xml:space="preserve"> </w:t>
            </w:r>
            <w:r>
              <w:rPr>
                <w:b/>
                <w:sz w:val="20"/>
              </w:rPr>
              <w:t xml:space="preserve">в </w:t>
            </w:r>
            <w:r>
              <w:rPr>
                <w:b/>
                <w:spacing w:val="-2"/>
                <w:sz w:val="20"/>
              </w:rPr>
              <w:t>деревне</w:t>
            </w:r>
          </w:p>
        </w:tc>
        <w:tc>
          <w:tcPr>
            <w:tcW w:w="4167" w:type="dxa"/>
            <w:gridSpan w:val="2"/>
          </w:tcPr>
          <w:p w:rsidR="00EA58FE" w:rsidRDefault="004245CD">
            <w:pPr>
              <w:pStyle w:val="TableParagraph"/>
              <w:ind w:left="9"/>
              <w:jc w:val="center"/>
              <w:rPr>
                <w:sz w:val="20"/>
              </w:rPr>
            </w:pPr>
            <w:r>
              <w:rPr>
                <w:sz w:val="20"/>
                <w:u w:val="single"/>
              </w:rPr>
              <w:t>На</w:t>
            </w:r>
            <w:r>
              <w:rPr>
                <w:spacing w:val="-8"/>
                <w:sz w:val="20"/>
                <w:u w:val="single"/>
              </w:rPr>
              <w:t xml:space="preserve"> </w:t>
            </w:r>
            <w:r>
              <w:rPr>
                <w:sz w:val="20"/>
                <w:u w:val="single"/>
              </w:rPr>
              <w:t>бабушкином</w:t>
            </w:r>
            <w:r>
              <w:rPr>
                <w:spacing w:val="-7"/>
                <w:sz w:val="20"/>
                <w:u w:val="single"/>
              </w:rPr>
              <w:t xml:space="preserve"> </w:t>
            </w:r>
            <w:r>
              <w:rPr>
                <w:spacing w:val="-2"/>
                <w:sz w:val="20"/>
                <w:u w:val="single"/>
              </w:rPr>
              <w:t>дворе.</w:t>
            </w:r>
          </w:p>
          <w:p w:rsidR="00EA58FE" w:rsidRDefault="004245CD">
            <w:pPr>
              <w:pStyle w:val="TableParagraph"/>
              <w:spacing w:line="210" w:lineRule="exact"/>
              <w:ind w:left="11"/>
              <w:jc w:val="center"/>
              <w:rPr>
                <w:sz w:val="20"/>
              </w:rPr>
            </w:pPr>
            <w:r>
              <w:rPr>
                <w:sz w:val="20"/>
                <w:u w:val="single"/>
              </w:rPr>
              <w:t>Домашние</w:t>
            </w:r>
            <w:r>
              <w:rPr>
                <w:spacing w:val="-7"/>
                <w:sz w:val="20"/>
                <w:u w:val="single"/>
              </w:rPr>
              <w:t xml:space="preserve"> </w:t>
            </w:r>
            <w:r>
              <w:rPr>
                <w:sz w:val="20"/>
                <w:u w:val="single"/>
              </w:rPr>
              <w:t>птицы</w:t>
            </w:r>
            <w:r>
              <w:rPr>
                <w:spacing w:val="-7"/>
                <w:sz w:val="20"/>
                <w:u w:val="single"/>
              </w:rPr>
              <w:t xml:space="preserve"> </w:t>
            </w:r>
            <w:r>
              <w:rPr>
                <w:sz w:val="20"/>
                <w:u w:val="single"/>
              </w:rPr>
              <w:t>и</w:t>
            </w:r>
            <w:r>
              <w:rPr>
                <w:spacing w:val="-6"/>
                <w:sz w:val="20"/>
                <w:u w:val="single"/>
              </w:rPr>
              <w:t xml:space="preserve"> </w:t>
            </w:r>
            <w:r>
              <w:rPr>
                <w:spacing w:val="-2"/>
                <w:sz w:val="20"/>
                <w:u w:val="single"/>
              </w:rPr>
              <w:t>животные.</w:t>
            </w:r>
          </w:p>
        </w:tc>
        <w:tc>
          <w:tcPr>
            <w:tcW w:w="5353" w:type="dxa"/>
            <w:gridSpan w:val="2"/>
          </w:tcPr>
          <w:p w:rsidR="00EA58FE" w:rsidRDefault="004245CD">
            <w:pPr>
              <w:pStyle w:val="TableParagraph"/>
              <w:ind w:left="8"/>
              <w:jc w:val="center"/>
              <w:rPr>
                <w:sz w:val="20"/>
              </w:rPr>
            </w:pPr>
            <w:r>
              <w:rPr>
                <w:sz w:val="20"/>
                <w:u w:val="single"/>
              </w:rPr>
              <w:t>На</w:t>
            </w:r>
            <w:r>
              <w:rPr>
                <w:spacing w:val="-8"/>
                <w:sz w:val="20"/>
                <w:u w:val="single"/>
              </w:rPr>
              <w:t xml:space="preserve"> </w:t>
            </w:r>
            <w:r>
              <w:rPr>
                <w:sz w:val="20"/>
                <w:u w:val="single"/>
              </w:rPr>
              <w:t>бабушкином</w:t>
            </w:r>
            <w:r>
              <w:rPr>
                <w:spacing w:val="-7"/>
                <w:sz w:val="20"/>
                <w:u w:val="single"/>
              </w:rPr>
              <w:t xml:space="preserve"> </w:t>
            </w:r>
            <w:r>
              <w:rPr>
                <w:spacing w:val="-2"/>
                <w:sz w:val="20"/>
                <w:u w:val="single"/>
              </w:rPr>
              <w:t>дворе.</w:t>
            </w:r>
          </w:p>
          <w:p w:rsidR="00EA58FE" w:rsidRDefault="004245CD">
            <w:pPr>
              <w:pStyle w:val="TableParagraph"/>
              <w:spacing w:line="210" w:lineRule="exact"/>
              <w:ind w:left="110" w:right="99"/>
              <w:jc w:val="center"/>
              <w:rPr>
                <w:sz w:val="20"/>
              </w:rPr>
            </w:pPr>
            <w:r>
              <w:rPr>
                <w:sz w:val="20"/>
                <w:u w:val="single"/>
              </w:rPr>
              <w:t>Домашние</w:t>
            </w:r>
            <w:r>
              <w:rPr>
                <w:spacing w:val="-9"/>
                <w:sz w:val="20"/>
                <w:u w:val="single"/>
              </w:rPr>
              <w:t xml:space="preserve"> </w:t>
            </w:r>
            <w:r>
              <w:rPr>
                <w:sz w:val="20"/>
                <w:u w:val="single"/>
              </w:rPr>
              <w:t>птицы</w:t>
            </w:r>
            <w:r>
              <w:rPr>
                <w:spacing w:val="-8"/>
                <w:sz w:val="20"/>
                <w:u w:val="single"/>
              </w:rPr>
              <w:t xml:space="preserve"> </w:t>
            </w:r>
            <w:r>
              <w:rPr>
                <w:sz w:val="20"/>
                <w:u w:val="single"/>
              </w:rPr>
              <w:t>и</w:t>
            </w:r>
            <w:r>
              <w:rPr>
                <w:spacing w:val="-5"/>
                <w:sz w:val="20"/>
                <w:u w:val="single"/>
              </w:rPr>
              <w:t xml:space="preserve"> </w:t>
            </w:r>
            <w:r>
              <w:rPr>
                <w:sz w:val="20"/>
                <w:u w:val="single"/>
              </w:rPr>
              <w:t>животные.</w:t>
            </w:r>
            <w:r>
              <w:rPr>
                <w:spacing w:val="-8"/>
                <w:sz w:val="20"/>
                <w:u w:val="single"/>
              </w:rPr>
              <w:t xml:space="preserve"> </w:t>
            </w:r>
            <w:r>
              <w:rPr>
                <w:sz w:val="20"/>
                <w:u w:val="single"/>
              </w:rPr>
              <w:t>Сельское</w:t>
            </w:r>
            <w:r>
              <w:rPr>
                <w:spacing w:val="-8"/>
                <w:sz w:val="20"/>
                <w:u w:val="single"/>
              </w:rPr>
              <w:t xml:space="preserve"> </w:t>
            </w:r>
            <w:r>
              <w:rPr>
                <w:spacing w:val="-2"/>
                <w:sz w:val="20"/>
                <w:u w:val="single"/>
              </w:rPr>
              <w:t>хозяйство.</w:t>
            </w:r>
          </w:p>
        </w:tc>
      </w:tr>
      <w:tr w:rsidR="00EA58FE">
        <w:trPr>
          <w:trHeight w:val="1840"/>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650"/>
                <w:tab w:val="left" w:pos="1276"/>
                <w:tab w:val="left" w:pos="1736"/>
                <w:tab w:val="left" w:pos="1825"/>
              </w:tabs>
              <w:ind w:left="110" w:right="96"/>
              <w:rPr>
                <w:sz w:val="20"/>
              </w:rPr>
            </w:pPr>
            <w:r>
              <w:rPr>
                <w:spacing w:val="-2"/>
                <w:sz w:val="20"/>
              </w:rPr>
              <w:t>Расширяем представление</w:t>
            </w:r>
            <w:r>
              <w:rPr>
                <w:sz w:val="20"/>
              </w:rPr>
              <w:tab/>
            </w:r>
            <w:r>
              <w:rPr>
                <w:sz w:val="20"/>
              </w:rPr>
              <w:tab/>
            </w:r>
            <w:r>
              <w:rPr>
                <w:spacing w:val="-46"/>
                <w:sz w:val="20"/>
              </w:rPr>
              <w:t xml:space="preserve"> </w:t>
            </w:r>
            <w:r>
              <w:rPr>
                <w:spacing w:val="-6"/>
                <w:sz w:val="20"/>
              </w:rPr>
              <w:t xml:space="preserve">о </w:t>
            </w:r>
            <w:r>
              <w:rPr>
                <w:spacing w:val="-2"/>
                <w:sz w:val="20"/>
              </w:rPr>
              <w:t>домашних</w:t>
            </w:r>
            <w:r>
              <w:rPr>
                <w:spacing w:val="80"/>
                <w:sz w:val="20"/>
              </w:rPr>
              <w:t xml:space="preserve"> </w:t>
            </w:r>
            <w:r>
              <w:rPr>
                <w:spacing w:val="-2"/>
                <w:sz w:val="20"/>
              </w:rPr>
              <w:t>животных.</w:t>
            </w:r>
            <w:r>
              <w:rPr>
                <w:sz w:val="20"/>
              </w:rPr>
              <w:tab/>
            </w:r>
            <w:r>
              <w:rPr>
                <w:spacing w:val="-2"/>
                <w:sz w:val="20"/>
              </w:rPr>
              <w:t xml:space="preserve">Учимся </w:t>
            </w:r>
            <w:r>
              <w:rPr>
                <w:spacing w:val="-6"/>
                <w:sz w:val="20"/>
              </w:rPr>
              <w:t>их</w:t>
            </w:r>
            <w:r>
              <w:rPr>
                <w:sz w:val="20"/>
              </w:rPr>
              <w:tab/>
            </w:r>
            <w:r>
              <w:rPr>
                <w:spacing w:val="-2"/>
                <w:sz w:val="20"/>
              </w:rPr>
              <w:t>различать</w:t>
            </w:r>
            <w:r>
              <w:rPr>
                <w:sz w:val="20"/>
              </w:rPr>
              <w:tab/>
            </w:r>
            <w:r>
              <w:rPr>
                <w:sz w:val="20"/>
              </w:rPr>
              <w:tab/>
            </w:r>
            <w:r>
              <w:rPr>
                <w:spacing w:val="-10"/>
                <w:sz w:val="20"/>
              </w:rPr>
              <w:t>и</w:t>
            </w:r>
            <w:r>
              <w:rPr>
                <w:spacing w:val="-2"/>
                <w:sz w:val="20"/>
              </w:rPr>
              <w:t xml:space="preserve"> группировать</w:t>
            </w:r>
            <w:r>
              <w:rPr>
                <w:sz w:val="20"/>
              </w:rPr>
              <w:tab/>
            </w:r>
            <w:r>
              <w:rPr>
                <w:sz w:val="20"/>
              </w:rPr>
              <w:tab/>
            </w:r>
            <w:r>
              <w:rPr>
                <w:spacing w:val="-6"/>
                <w:sz w:val="20"/>
              </w:rPr>
              <w:t xml:space="preserve">на </w:t>
            </w:r>
            <w:r>
              <w:rPr>
                <w:spacing w:val="-2"/>
                <w:sz w:val="20"/>
              </w:rPr>
              <w:t>основе</w:t>
            </w:r>
          </w:p>
          <w:p w:rsidR="00EA58FE" w:rsidRDefault="004245CD">
            <w:pPr>
              <w:pStyle w:val="TableParagraph"/>
              <w:spacing w:before="1" w:line="210" w:lineRule="exact"/>
              <w:ind w:left="110"/>
              <w:rPr>
                <w:sz w:val="20"/>
              </w:rPr>
            </w:pPr>
            <w:r>
              <w:rPr>
                <w:spacing w:val="-2"/>
                <w:sz w:val="20"/>
              </w:rPr>
              <w:t>существенных</w:t>
            </w:r>
          </w:p>
        </w:tc>
        <w:tc>
          <w:tcPr>
            <w:tcW w:w="2127" w:type="dxa"/>
          </w:tcPr>
          <w:p w:rsidR="00EA58FE" w:rsidRDefault="004245CD">
            <w:pPr>
              <w:pStyle w:val="TableParagraph"/>
              <w:tabs>
                <w:tab w:val="left" w:pos="909"/>
                <w:tab w:val="left" w:pos="1257"/>
                <w:tab w:val="left" w:pos="1916"/>
              </w:tabs>
              <w:ind w:left="110" w:right="94"/>
              <w:rPr>
                <w:sz w:val="20"/>
              </w:rPr>
            </w:pPr>
            <w:r>
              <w:rPr>
                <w:sz w:val="20"/>
              </w:rPr>
              <w:t>Знакомим</w:t>
            </w:r>
            <w:r>
              <w:rPr>
                <w:spacing w:val="80"/>
                <w:sz w:val="20"/>
              </w:rPr>
              <w:t xml:space="preserve"> </w:t>
            </w:r>
            <w:r>
              <w:rPr>
                <w:sz w:val="20"/>
              </w:rPr>
              <w:t>с</w:t>
            </w:r>
            <w:r>
              <w:rPr>
                <w:spacing w:val="80"/>
                <w:sz w:val="20"/>
              </w:rPr>
              <w:t xml:space="preserve"> </w:t>
            </w:r>
            <w:r>
              <w:rPr>
                <w:sz w:val="20"/>
              </w:rPr>
              <w:t xml:space="preserve">трудом </w:t>
            </w:r>
            <w:r>
              <w:rPr>
                <w:spacing w:val="-2"/>
                <w:sz w:val="20"/>
              </w:rPr>
              <w:t>людей</w:t>
            </w:r>
            <w:r>
              <w:rPr>
                <w:sz w:val="20"/>
              </w:rPr>
              <w:tab/>
            </w:r>
            <w:r>
              <w:rPr>
                <w:spacing w:val="-10"/>
                <w:sz w:val="20"/>
              </w:rPr>
              <w:t>в</w:t>
            </w:r>
            <w:r>
              <w:rPr>
                <w:sz w:val="20"/>
              </w:rPr>
              <w:tab/>
            </w:r>
            <w:r>
              <w:rPr>
                <w:spacing w:val="-2"/>
                <w:sz w:val="20"/>
              </w:rPr>
              <w:t xml:space="preserve">сельской местности, </w:t>
            </w:r>
            <w:r>
              <w:rPr>
                <w:sz w:val="20"/>
              </w:rPr>
              <w:t>спецификой</w:t>
            </w:r>
            <w:r>
              <w:rPr>
                <w:spacing w:val="21"/>
                <w:sz w:val="20"/>
              </w:rPr>
              <w:t xml:space="preserve"> </w:t>
            </w:r>
            <w:r>
              <w:rPr>
                <w:sz w:val="20"/>
              </w:rPr>
              <w:t>сельских построек.</w:t>
            </w:r>
            <w:r>
              <w:rPr>
                <w:spacing w:val="3"/>
                <w:sz w:val="20"/>
              </w:rPr>
              <w:t xml:space="preserve"> </w:t>
            </w:r>
            <w:r>
              <w:rPr>
                <w:sz w:val="20"/>
              </w:rPr>
              <w:t xml:space="preserve">Формируем </w:t>
            </w:r>
            <w:r>
              <w:rPr>
                <w:spacing w:val="-2"/>
                <w:sz w:val="20"/>
              </w:rPr>
              <w:t>представление</w:t>
            </w:r>
            <w:r>
              <w:rPr>
                <w:sz w:val="20"/>
              </w:rPr>
              <w:tab/>
            </w:r>
            <w:r>
              <w:rPr>
                <w:spacing w:val="-10"/>
                <w:sz w:val="20"/>
              </w:rPr>
              <w:t>о</w:t>
            </w:r>
          </w:p>
          <w:p w:rsidR="00EA58FE" w:rsidRDefault="004245CD">
            <w:pPr>
              <w:pStyle w:val="TableParagraph"/>
              <w:tabs>
                <w:tab w:val="left" w:pos="1209"/>
              </w:tabs>
              <w:spacing w:line="230" w:lineRule="atLeast"/>
              <w:ind w:left="110" w:right="98"/>
              <w:rPr>
                <w:sz w:val="20"/>
              </w:rPr>
            </w:pPr>
            <w:r>
              <w:rPr>
                <w:spacing w:val="-2"/>
                <w:sz w:val="20"/>
              </w:rPr>
              <w:t>потребностях животных</w:t>
            </w:r>
            <w:r>
              <w:rPr>
                <w:sz w:val="20"/>
              </w:rPr>
              <w:tab/>
            </w:r>
            <w:r>
              <w:rPr>
                <w:spacing w:val="-2"/>
                <w:sz w:val="20"/>
              </w:rPr>
              <w:t>(питание,</w:t>
            </w:r>
          </w:p>
        </w:tc>
        <w:tc>
          <w:tcPr>
            <w:tcW w:w="2979" w:type="dxa"/>
          </w:tcPr>
          <w:p w:rsidR="00EA58FE" w:rsidRDefault="004245CD">
            <w:pPr>
              <w:pStyle w:val="TableParagraph"/>
              <w:ind w:left="163" w:right="153" w:hanging="3"/>
              <w:jc w:val="center"/>
              <w:rPr>
                <w:sz w:val="20"/>
              </w:rPr>
            </w:pPr>
            <w:r>
              <w:rPr>
                <w:sz w:val="20"/>
              </w:rPr>
              <w:t>Формируем представление о многообразии объектов животного</w:t>
            </w:r>
            <w:r>
              <w:rPr>
                <w:spacing w:val="-10"/>
                <w:sz w:val="20"/>
              </w:rPr>
              <w:t xml:space="preserve"> </w:t>
            </w:r>
            <w:r>
              <w:rPr>
                <w:sz w:val="20"/>
              </w:rPr>
              <w:t>мира,</w:t>
            </w:r>
            <w:r>
              <w:rPr>
                <w:spacing w:val="-10"/>
                <w:sz w:val="20"/>
              </w:rPr>
              <w:t xml:space="preserve"> </w:t>
            </w:r>
            <w:r>
              <w:rPr>
                <w:sz w:val="20"/>
              </w:rPr>
              <w:t>их</w:t>
            </w:r>
            <w:r>
              <w:rPr>
                <w:spacing w:val="-10"/>
                <w:sz w:val="20"/>
              </w:rPr>
              <w:t xml:space="preserve"> </w:t>
            </w:r>
            <w:r>
              <w:rPr>
                <w:sz w:val="20"/>
              </w:rPr>
              <w:t>сходстве</w:t>
            </w:r>
            <w:r>
              <w:rPr>
                <w:spacing w:val="-11"/>
                <w:sz w:val="20"/>
              </w:rPr>
              <w:t xml:space="preserve"> </w:t>
            </w:r>
            <w:r>
              <w:rPr>
                <w:sz w:val="20"/>
              </w:rPr>
              <w:t>и различиях во внешнем виде и образе жизни, поведении в разные</w:t>
            </w:r>
            <w:r>
              <w:rPr>
                <w:spacing w:val="-8"/>
                <w:sz w:val="20"/>
              </w:rPr>
              <w:t xml:space="preserve"> </w:t>
            </w:r>
            <w:r>
              <w:rPr>
                <w:sz w:val="20"/>
              </w:rPr>
              <w:t>сезоны</w:t>
            </w:r>
            <w:r>
              <w:rPr>
                <w:spacing w:val="-8"/>
                <w:sz w:val="20"/>
              </w:rPr>
              <w:t xml:space="preserve"> </w:t>
            </w:r>
            <w:r>
              <w:rPr>
                <w:sz w:val="20"/>
              </w:rPr>
              <w:t>года.</w:t>
            </w:r>
            <w:r>
              <w:rPr>
                <w:spacing w:val="-8"/>
                <w:sz w:val="20"/>
              </w:rPr>
              <w:t xml:space="preserve"> </w:t>
            </w:r>
            <w:r>
              <w:rPr>
                <w:sz w:val="20"/>
              </w:rPr>
              <w:t>Выделяем</w:t>
            </w:r>
          </w:p>
          <w:p w:rsidR="00EA58FE" w:rsidRDefault="004245CD">
            <w:pPr>
              <w:pStyle w:val="TableParagraph"/>
              <w:spacing w:line="230" w:lineRule="atLeast"/>
              <w:ind w:left="156" w:right="144" w:hanging="6"/>
              <w:jc w:val="center"/>
              <w:rPr>
                <w:sz w:val="20"/>
              </w:rPr>
            </w:pPr>
            <w:r>
              <w:rPr>
                <w:sz w:val="20"/>
              </w:rPr>
              <w:t>признаки, группируем по их особенностям,</w:t>
            </w:r>
            <w:r>
              <w:rPr>
                <w:spacing w:val="-13"/>
                <w:sz w:val="20"/>
              </w:rPr>
              <w:t xml:space="preserve"> </w:t>
            </w:r>
            <w:r>
              <w:rPr>
                <w:sz w:val="20"/>
              </w:rPr>
              <w:t>месту</w:t>
            </w:r>
            <w:r>
              <w:rPr>
                <w:spacing w:val="-12"/>
                <w:sz w:val="20"/>
              </w:rPr>
              <w:t xml:space="preserve"> </w:t>
            </w:r>
            <w:r>
              <w:rPr>
                <w:sz w:val="20"/>
              </w:rPr>
              <w:t>обитания,</w:t>
            </w:r>
          </w:p>
        </w:tc>
        <w:tc>
          <w:tcPr>
            <w:tcW w:w="2374" w:type="dxa"/>
          </w:tcPr>
          <w:p w:rsidR="00EA58FE" w:rsidRDefault="004245CD">
            <w:pPr>
              <w:pStyle w:val="TableParagraph"/>
              <w:ind w:left="268" w:right="258" w:hanging="3"/>
              <w:jc w:val="center"/>
              <w:rPr>
                <w:sz w:val="20"/>
              </w:rPr>
            </w:pPr>
            <w:r>
              <w:rPr>
                <w:sz w:val="20"/>
              </w:rPr>
              <w:t>Закрепляем умение сравнивать,</w:t>
            </w:r>
            <w:r>
              <w:rPr>
                <w:spacing w:val="-13"/>
                <w:sz w:val="20"/>
              </w:rPr>
              <w:t xml:space="preserve"> </w:t>
            </w:r>
            <w:r>
              <w:rPr>
                <w:sz w:val="20"/>
              </w:rPr>
              <w:t>выделять свойства объектов,</w:t>
            </w:r>
          </w:p>
          <w:p w:rsidR="00EA58FE" w:rsidRDefault="004245CD">
            <w:pPr>
              <w:pStyle w:val="TableParagraph"/>
              <w:spacing w:line="230" w:lineRule="exact"/>
              <w:ind w:left="108" w:right="102" w:firstLine="2"/>
              <w:jc w:val="center"/>
              <w:rPr>
                <w:sz w:val="20"/>
              </w:rPr>
            </w:pPr>
            <w:r>
              <w:rPr>
                <w:sz w:val="20"/>
              </w:rPr>
              <w:t>классифицировать их по признакам, формируем представлены об отличии и сходстве 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их</w:t>
            </w:r>
          </w:p>
        </w:tc>
      </w:tr>
    </w:tbl>
    <w:p w:rsidR="00EA58FE" w:rsidRDefault="00EA58FE">
      <w:pPr>
        <w:pStyle w:val="TableParagraph"/>
        <w:spacing w:line="230" w:lineRule="exact"/>
        <w:jc w:val="center"/>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3679"/>
        </w:trPr>
        <w:tc>
          <w:tcPr>
            <w:tcW w:w="807" w:type="dxa"/>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122"/>
                <w:tab w:val="left" w:pos="1336"/>
              </w:tabs>
              <w:ind w:left="110" w:right="95"/>
              <w:rPr>
                <w:sz w:val="20"/>
              </w:rPr>
            </w:pPr>
            <w:r>
              <w:rPr>
                <w:sz w:val="20"/>
              </w:rPr>
              <w:t>признаков:</w:t>
            </w:r>
            <w:r>
              <w:rPr>
                <w:spacing w:val="33"/>
                <w:sz w:val="20"/>
              </w:rPr>
              <w:t xml:space="preserve"> </w:t>
            </w:r>
            <w:r>
              <w:rPr>
                <w:sz w:val="20"/>
              </w:rPr>
              <w:t>внешний вид,</w:t>
            </w:r>
            <w:r>
              <w:rPr>
                <w:spacing w:val="11"/>
                <w:sz w:val="20"/>
              </w:rPr>
              <w:t xml:space="preserve"> </w:t>
            </w:r>
            <w:r>
              <w:rPr>
                <w:sz w:val="20"/>
              </w:rPr>
              <w:t>питание,</w:t>
            </w:r>
            <w:r>
              <w:rPr>
                <w:spacing w:val="10"/>
                <w:sz w:val="20"/>
              </w:rPr>
              <w:t xml:space="preserve"> </w:t>
            </w:r>
            <w:r>
              <w:rPr>
                <w:sz w:val="20"/>
              </w:rPr>
              <w:t xml:space="preserve">польза </w:t>
            </w:r>
            <w:r>
              <w:rPr>
                <w:spacing w:val="-4"/>
                <w:sz w:val="20"/>
              </w:rPr>
              <w:t>для</w:t>
            </w:r>
            <w:r>
              <w:rPr>
                <w:sz w:val="20"/>
              </w:rPr>
              <w:tab/>
            </w:r>
            <w:r>
              <w:rPr>
                <w:spacing w:val="-2"/>
                <w:sz w:val="20"/>
              </w:rPr>
              <w:t>человека. Способствуем усвоению</w:t>
            </w:r>
            <w:r>
              <w:rPr>
                <w:sz w:val="20"/>
              </w:rPr>
              <w:tab/>
            </w:r>
            <w:r>
              <w:rPr>
                <w:sz w:val="20"/>
              </w:rPr>
              <w:tab/>
            </w:r>
            <w:r>
              <w:rPr>
                <w:spacing w:val="-2"/>
                <w:sz w:val="20"/>
              </w:rPr>
              <w:t>правил поведения: осторожно</w:t>
            </w:r>
          </w:p>
          <w:p w:rsidR="00EA58FE" w:rsidRDefault="004245CD">
            <w:pPr>
              <w:pStyle w:val="TableParagraph"/>
              <w:tabs>
                <w:tab w:val="left" w:pos="1844"/>
              </w:tabs>
              <w:ind w:left="110" w:right="94"/>
              <w:rPr>
                <w:sz w:val="20"/>
              </w:rPr>
            </w:pPr>
            <w:r>
              <w:rPr>
                <w:spacing w:val="-2"/>
                <w:sz w:val="20"/>
              </w:rPr>
              <w:t>обращаться</w:t>
            </w:r>
            <w:r>
              <w:rPr>
                <w:sz w:val="20"/>
              </w:rPr>
              <w:tab/>
            </w:r>
            <w:r>
              <w:rPr>
                <w:spacing w:val="-10"/>
                <w:sz w:val="20"/>
              </w:rPr>
              <w:t>с</w:t>
            </w:r>
            <w:r>
              <w:rPr>
                <w:spacing w:val="-2"/>
                <w:sz w:val="20"/>
              </w:rPr>
              <w:t xml:space="preserve"> животными,</w:t>
            </w:r>
          </w:p>
          <w:p w:rsidR="00EA58FE" w:rsidRDefault="004245CD">
            <w:pPr>
              <w:pStyle w:val="TableParagraph"/>
              <w:ind w:left="110"/>
              <w:rPr>
                <w:sz w:val="20"/>
              </w:rPr>
            </w:pPr>
            <w:r>
              <w:rPr>
                <w:sz w:val="20"/>
              </w:rPr>
              <w:t>заботится</w:t>
            </w:r>
            <w:r>
              <w:rPr>
                <w:spacing w:val="-7"/>
                <w:sz w:val="20"/>
              </w:rPr>
              <w:t xml:space="preserve"> </w:t>
            </w:r>
            <w:r>
              <w:rPr>
                <w:sz w:val="20"/>
              </w:rPr>
              <w:t>о</w:t>
            </w:r>
            <w:r>
              <w:rPr>
                <w:spacing w:val="-5"/>
                <w:sz w:val="20"/>
              </w:rPr>
              <w:t xml:space="preserve"> </w:t>
            </w:r>
            <w:r>
              <w:rPr>
                <w:spacing w:val="-4"/>
                <w:sz w:val="20"/>
              </w:rPr>
              <w:t>них.</w:t>
            </w:r>
          </w:p>
        </w:tc>
        <w:tc>
          <w:tcPr>
            <w:tcW w:w="2127" w:type="dxa"/>
          </w:tcPr>
          <w:p w:rsidR="00EA58FE" w:rsidRDefault="004245CD">
            <w:pPr>
              <w:pStyle w:val="TableParagraph"/>
              <w:tabs>
                <w:tab w:val="left" w:pos="777"/>
                <w:tab w:val="left" w:pos="1350"/>
                <w:tab w:val="left" w:pos="1542"/>
                <w:tab w:val="left" w:pos="1849"/>
              </w:tabs>
              <w:ind w:left="110" w:right="96"/>
              <w:rPr>
                <w:sz w:val="20"/>
              </w:rPr>
            </w:pPr>
            <w:r>
              <w:rPr>
                <w:spacing w:val="-2"/>
                <w:sz w:val="20"/>
              </w:rPr>
              <w:t>вода,</w:t>
            </w:r>
            <w:r>
              <w:rPr>
                <w:sz w:val="20"/>
              </w:rPr>
              <w:tab/>
            </w:r>
            <w:r>
              <w:rPr>
                <w:spacing w:val="-2"/>
                <w:sz w:val="20"/>
              </w:rPr>
              <w:t>тепло,</w:t>
            </w:r>
            <w:r>
              <w:rPr>
                <w:sz w:val="20"/>
              </w:rPr>
              <w:tab/>
            </w:r>
            <w:r>
              <w:rPr>
                <w:sz w:val="20"/>
              </w:rPr>
              <w:tab/>
            </w:r>
            <w:r>
              <w:rPr>
                <w:spacing w:val="-2"/>
                <w:sz w:val="20"/>
              </w:rPr>
              <w:t xml:space="preserve">свет), углубляем </w:t>
            </w:r>
            <w:r>
              <w:rPr>
                <w:sz w:val="20"/>
              </w:rPr>
              <w:t>представление</w:t>
            </w:r>
            <w:r>
              <w:rPr>
                <w:spacing w:val="28"/>
                <w:sz w:val="20"/>
              </w:rPr>
              <w:t xml:space="preserve"> </w:t>
            </w:r>
            <w:r>
              <w:rPr>
                <w:sz w:val="20"/>
              </w:rPr>
              <w:t>о</w:t>
            </w:r>
            <w:r>
              <w:rPr>
                <w:spacing w:val="30"/>
                <w:sz w:val="20"/>
              </w:rPr>
              <w:t xml:space="preserve"> </w:t>
            </w:r>
            <w:r>
              <w:rPr>
                <w:sz w:val="20"/>
              </w:rPr>
              <w:t xml:space="preserve">том, </w:t>
            </w:r>
            <w:r>
              <w:rPr>
                <w:spacing w:val="-4"/>
                <w:sz w:val="20"/>
              </w:rPr>
              <w:t>что</w:t>
            </w:r>
            <w:r>
              <w:rPr>
                <w:sz w:val="20"/>
              </w:rPr>
              <w:tab/>
            </w:r>
            <w:r>
              <w:rPr>
                <w:sz w:val="20"/>
              </w:rPr>
              <w:tab/>
            </w:r>
            <w:r>
              <w:rPr>
                <w:spacing w:val="-2"/>
                <w:sz w:val="20"/>
              </w:rPr>
              <w:t>человек ухаживает</w:t>
            </w:r>
            <w:r>
              <w:rPr>
                <w:sz w:val="20"/>
              </w:rPr>
              <w:tab/>
            </w:r>
            <w:r>
              <w:rPr>
                <w:sz w:val="20"/>
              </w:rPr>
              <w:tab/>
            </w:r>
            <w:r>
              <w:rPr>
                <w:sz w:val="20"/>
              </w:rPr>
              <w:tab/>
            </w:r>
            <w:r>
              <w:rPr>
                <w:spacing w:val="-6"/>
                <w:sz w:val="20"/>
              </w:rPr>
              <w:t xml:space="preserve">за </w:t>
            </w:r>
            <w:r>
              <w:rPr>
                <w:spacing w:val="-2"/>
                <w:sz w:val="20"/>
              </w:rPr>
              <w:t>домашними</w:t>
            </w:r>
          </w:p>
          <w:p w:rsidR="00EA58FE" w:rsidRDefault="004245CD">
            <w:pPr>
              <w:pStyle w:val="TableParagraph"/>
              <w:ind w:left="110"/>
              <w:rPr>
                <w:sz w:val="20"/>
              </w:rPr>
            </w:pPr>
            <w:r>
              <w:rPr>
                <w:spacing w:val="-2"/>
                <w:sz w:val="20"/>
              </w:rPr>
              <w:t>животными.</w:t>
            </w:r>
          </w:p>
        </w:tc>
        <w:tc>
          <w:tcPr>
            <w:tcW w:w="2979" w:type="dxa"/>
          </w:tcPr>
          <w:p w:rsidR="00EA58FE" w:rsidRDefault="004245CD">
            <w:pPr>
              <w:pStyle w:val="TableParagraph"/>
              <w:ind w:left="187" w:right="178" w:firstLine="2"/>
              <w:jc w:val="center"/>
              <w:rPr>
                <w:sz w:val="20"/>
              </w:rPr>
            </w:pPr>
            <w:r>
              <w:rPr>
                <w:sz w:val="20"/>
              </w:rPr>
              <w:t>образу жизни, питанию. Направляем внимание на наличие</w:t>
            </w:r>
            <w:r>
              <w:rPr>
                <w:spacing w:val="-13"/>
                <w:sz w:val="20"/>
              </w:rPr>
              <w:t xml:space="preserve"> </w:t>
            </w:r>
            <w:r>
              <w:rPr>
                <w:sz w:val="20"/>
              </w:rPr>
              <w:t>потребностей</w:t>
            </w:r>
            <w:r>
              <w:rPr>
                <w:spacing w:val="-12"/>
                <w:sz w:val="20"/>
              </w:rPr>
              <w:t xml:space="preserve"> </w:t>
            </w:r>
            <w:r>
              <w:rPr>
                <w:sz w:val="20"/>
              </w:rPr>
              <w:t>в</w:t>
            </w:r>
            <w:r>
              <w:rPr>
                <w:spacing w:val="-13"/>
                <w:sz w:val="20"/>
              </w:rPr>
              <w:t xml:space="preserve"> </w:t>
            </w:r>
            <w:r>
              <w:rPr>
                <w:sz w:val="20"/>
              </w:rPr>
              <w:t>свете, тепле, воздухе, питании.</w:t>
            </w:r>
          </w:p>
          <w:p w:rsidR="00EA58FE" w:rsidRDefault="004245CD">
            <w:pPr>
              <w:pStyle w:val="TableParagraph"/>
              <w:spacing w:line="229" w:lineRule="exact"/>
              <w:ind w:left="13" w:right="5"/>
              <w:jc w:val="center"/>
              <w:rPr>
                <w:sz w:val="20"/>
              </w:rPr>
            </w:pPr>
            <w:r>
              <w:rPr>
                <w:sz w:val="20"/>
              </w:rPr>
              <w:t>Уточняем</w:t>
            </w:r>
            <w:r>
              <w:rPr>
                <w:spacing w:val="-12"/>
                <w:sz w:val="20"/>
              </w:rPr>
              <w:t xml:space="preserve"> </w:t>
            </w:r>
            <w:r>
              <w:rPr>
                <w:sz w:val="20"/>
              </w:rPr>
              <w:t>представления</w:t>
            </w:r>
            <w:r>
              <w:rPr>
                <w:spacing w:val="-12"/>
                <w:sz w:val="20"/>
              </w:rPr>
              <w:t xml:space="preserve"> </w:t>
            </w:r>
            <w:r>
              <w:rPr>
                <w:spacing w:val="-10"/>
                <w:sz w:val="20"/>
              </w:rPr>
              <w:t>о</w:t>
            </w:r>
          </w:p>
          <w:p w:rsidR="00EA58FE" w:rsidRDefault="004245CD">
            <w:pPr>
              <w:pStyle w:val="TableParagraph"/>
              <w:spacing w:before="1"/>
              <w:ind w:left="13" w:right="4"/>
              <w:jc w:val="center"/>
              <w:rPr>
                <w:sz w:val="20"/>
              </w:rPr>
            </w:pPr>
            <w:r>
              <w:rPr>
                <w:sz w:val="20"/>
              </w:rPr>
              <w:t>деятельности</w:t>
            </w:r>
            <w:r>
              <w:rPr>
                <w:spacing w:val="-13"/>
                <w:sz w:val="20"/>
              </w:rPr>
              <w:t xml:space="preserve"> </w:t>
            </w:r>
            <w:r>
              <w:rPr>
                <w:sz w:val="20"/>
              </w:rPr>
              <w:t>человека</w:t>
            </w:r>
            <w:r>
              <w:rPr>
                <w:spacing w:val="-12"/>
                <w:sz w:val="20"/>
              </w:rPr>
              <w:t xml:space="preserve"> </w:t>
            </w:r>
            <w:r>
              <w:rPr>
                <w:sz w:val="20"/>
              </w:rPr>
              <w:t>осенью (сбор урожая).</w:t>
            </w:r>
          </w:p>
        </w:tc>
        <w:tc>
          <w:tcPr>
            <w:tcW w:w="2374" w:type="dxa"/>
          </w:tcPr>
          <w:p w:rsidR="00EA58FE" w:rsidRDefault="004245CD">
            <w:pPr>
              <w:pStyle w:val="TableParagraph"/>
              <w:ind w:left="192" w:right="181" w:hanging="2"/>
              <w:jc w:val="center"/>
              <w:rPr>
                <w:sz w:val="20"/>
              </w:rPr>
            </w:pPr>
            <w:r>
              <w:rPr>
                <w:spacing w:val="-2"/>
                <w:sz w:val="20"/>
              </w:rPr>
              <w:t xml:space="preserve">жизненных </w:t>
            </w:r>
            <w:r>
              <w:rPr>
                <w:sz w:val="20"/>
              </w:rPr>
              <w:t>потребностях, этапах роста. Об уходе взрослых животных за своим потомством, способах</w:t>
            </w:r>
            <w:r>
              <w:rPr>
                <w:spacing w:val="-13"/>
                <w:sz w:val="20"/>
              </w:rPr>
              <w:t xml:space="preserve"> </w:t>
            </w:r>
            <w:r>
              <w:rPr>
                <w:sz w:val="20"/>
              </w:rPr>
              <w:t>выращивания растений и животных.</w:t>
            </w:r>
          </w:p>
          <w:p w:rsidR="00EA58FE" w:rsidRDefault="004245CD">
            <w:pPr>
              <w:pStyle w:val="TableParagraph"/>
              <w:ind w:left="319" w:right="310" w:hanging="2"/>
              <w:jc w:val="center"/>
              <w:rPr>
                <w:sz w:val="20"/>
              </w:rPr>
            </w:pPr>
            <w:r>
              <w:rPr>
                <w:spacing w:val="-2"/>
                <w:sz w:val="20"/>
              </w:rPr>
              <w:t xml:space="preserve">Углубляем </w:t>
            </w:r>
            <w:r>
              <w:rPr>
                <w:sz w:val="20"/>
              </w:rPr>
              <w:t>представления об изменениях</w:t>
            </w:r>
            <w:r>
              <w:rPr>
                <w:spacing w:val="-13"/>
                <w:sz w:val="20"/>
              </w:rPr>
              <w:t xml:space="preserve"> </w:t>
            </w:r>
            <w:r>
              <w:rPr>
                <w:sz w:val="20"/>
              </w:rPr>
              <w:t>в</w:t>
            </w:r>
            <w:r>
              <w:rPr>
                <w:spacing w:val="-12"/>
                <w:sz w:val="20"/>
              </w:rPr>
              <w:t xml:space="preserve"> </w:t>
            </w:r>
            <w:r>
              <w:rPr>
                <w:sz w:val="20"/>
              </w:rPr>
              <w:t>жизни</w:t>
            </w:r>
          </w:p>
          <w:p w:rsidR="00EA58FE" w:rsidRDefault="004245CD">
            <w:pPr>
              <w:pStyle w:val="TableParagraph"/>
              <w:ind w:left="48" w:right="37"/>
              <w:jc w:val="center"/>
              <w:rPr>
                <w:sz w:val="20"/>
              </w:rPr>
            </w:pPr>
            <w:r>
              <w:rPr>
                <w:sz w:val="20"/>
              </w:rPr>
              <w:t>животных,</w:t>
            </w:r>
            <w:r>
              <w:rPr>
                <w:spacing w:val="-13"/>
                <w:sz w:val="20"/>
              </w:rPr>
              <w:t xml:space="preserve"> </w:t>
            </w:r>
            <w:r>
              <w:rPr>
                <w:sz w:val="20"/>
              </w:rPr>
              <w:t>растений</w:t>
            </w:r>
            <w:r>
              <w:rPr>
                <w:spacing w:val="-12"/>
                <w:sz w:val="20"/>
              </w:rPr>
              <w:t xml:space="preserve"> </w:t>
            </w:r>
            <w:r>
              <w:rPr>
                <w:sz w:val="20"/>
              </w:rPr>
              <w:t>и человека в разные</w:t>
            </w:r>
          </w:p>
          <w:p w:rsidR="00EA58FE" w:rsidRDefault="004245CD">
            <w:pPr>
              <w:pStyle w:val="TableParagraph"/>
              <w:ind w:left="48" w:right="42"/>
              <w:jc w:val="center"/>
              <w:rPr>
                <w:sz w:val="20"/>
              </w:rPr>
            </w:pPr>
            <w:r>
              <w:rPr>
                <w:sz w:val="20"/>
              </w:rPr>
              <w:t>сезоны.</w:t>
            </w:r>
            <w:r>
              <w:rPr>
                <w:spacing w:val="15"/>
                <w:sz w:val="20"/>
              </w:rPr>
              <w:t xml:space="preserve"> </w:t>
            </w:r>
            <w:r>
              <w:rPr>
                <w:sz w:val="20"/>
              </w:rPr>
              <w:t>Формируем представление о</w:t>
            </w:r>
          </w:p>
          <w:p w:rsidR="00EA58FE" w:rsidRDefault="004245CD">
            <w:pPr>
              <w:pStyle w:val="TableParagraph"/>
              <w:spacing w:line="230" w:lineRule="atLeast"/>
              <w:ind w:left="48" w:right="42"/>
              <w:jc w:val="center"/>
              <w:rPr>
                <w:sz w:val="20"/>
              </w:rPr>
            </w:pPr>
            <w:r>
              <w:rPr>
                <w:sz w:val="20"/>
              </w:rPr>
              <w:t>профессиях</w:t>
            </w:r>
            <w:r>
              <w:rPr>
                <w:spacing w:val="-13"/>
                <w:sz w:val="20"/>
              </w:rPr>
              <w:t xml:space="preserve"> </w:t>
            </w:r>
            <w:r>
              <w:rPr>
                <w:sz w:val="20"/>
              </w:rPr>
              <w:t>в</w:t>
            </w:r>
            <w:r>
              <w:rPr>
                <w:spacing w:val="-12"/>
                <w:sz w:val="20"/>
              </w:rPr>
              <w:t xml:space="preserve"> </w:t>
            </w:r>
            <w:r>
              <w:rPr>
                <w:sz w:val="20"/>
              </w:rPr>
              <w:t xml:space="preserve">сельском </w:t>
            </w:r>
            <w:r>
              <w:rPr>
                <w:spacing w:val="-2"/>
                <w:sz w:val="20"/>
              </w:rPr>
              <w:t>хозяйстве.</w:t>
            </w:r>
          </w:p>
        </w:tc>
      </w:tr>
      <w:tr w:rsidR="00EA58FE">
        <w:trPr>
          <w:trHeight w:val="460"/>
        </w:trPr>
        <w:tc>
          <w:tcPr>
            <w:tcW w:w="807" w:type="dxa"/>
            <w:vMerge w:val="restart"/>
          </w:tcPr>
          <w:p w:rsidR="00EA58FE" w:rsidRDefault="00EA58FE">
            <w:pPr>
              <w:pStyle w:val="TableParagraph"/>
              <w:ind w:left="0"/>
              <w:rPr>
                <w:sz w:val="18"/>
              </w:rPr>
            </w:pPr>
          </w:p>
        </w:tc>
        <w:tc>
          <w:tcPr>
            <w:tcW w:w="871" w:type="dxa"/>
            <w:vMerge w:val="restart"/>
          </w:tcPr>
          <w:p w:rsidR="00EA58FE" w:rsidRDefault="004245CD">
            <w:pPr>
              <w:pStyle w:val="TableParagraph"/>
              <w:ind w:left="8" w:right="3"/>
              <w:jc w:val="center"/>
              <w:rPr>
                <w:b/>
                <w:sz w:val="20"/>
              </w:rPr>
            </w:pPr>
            <w:r>
              <w:rPr>
                <w:b/>
                <w:spacing w:val="-10"/>
                <w:sz w:val="20"/>
              </w:rPr>
              <w:t>4</w:t>
            </w:r>
          </w:p>
        </w:tc>
        <w:tc>
          <w:tcPr>
            <w:tcW w:w="1766" w:type="dxa"/>
            <w:vMerge w:val="restart"/>
          </w:tcPr>
          <w:p w:rsidR="00EA58FE" w:rsidRDefault="00EA58FE">
            <w:pPr>
              <w:pStyle w:val="TableParagraph"/>
              <w:ind w:left="0"/>
              <w:rPr>
                <w:sz w:val="18"/>
              </w:rPr>
            </w:pPr>
          </w:p>
        </w:tc>
        <w:tc>
          <w:tcPr>
            <w:tcW w:w="1599" w:type="dxa"/>
            <w:vMerge w:val="restart"/>
            <w:shd w:val="clear" w:color="auto" w:fill="E4E4E4"/>
          </w:tcPr>
          <w:p w:rsidR="00EA58FE" w:rsidRDefault="004245CD">
            <w:pPr>
              <w:pStyle w:val="TableParagraph"/>
              <w:ind w:left="163"/>
              <w:rPr>
                <w:b/>
                <w:sz w:val="20"/>
              </w:rPr>
            </w:pPr>
            <w:r>
              <w:rPr>
                <w:b/>
                <w:sz w:val="20"/>
              </w:rPr>
              <w:t>Золотая</w:t>
            </w:r>
            <w:r>
              <w:rPr>
                <w:b/>
                <w:spacing w:val="-7"/>
                <w:sz w:val="20"/>
              </w:rPr>
              <w:t xml:space="preserve"> </w:t>
            </w:r>
            <w:r>
              <w:rPr>
                <w:b/>
                <w:spacing w:val="-2"/>
                <w:sz w:val="20"/>
              </w:rPr>
              <w:t>осень</w:t>
            </w:r>
          </w:p>
        </w:tc>
        <w:tc>
          <w:tcPr>
            <w:tcW w:w="9520" w:type="dxa"/>
            <w:gridSpan w:val="4"/>
          </w:tcPr>
          <w:p w:rsidR="00EA58FE" w:rsidRDefault="004245CD">
            <w:pPr>
              <w:pStyle w:val="TableParagraph"/>
              <w:ind w:left="3"/>
              <w:jc w:val="center"/>
              <w:rPr>
                <w:sz w:val="20"/>
              </w:rPr>
            </w:pPr>
            <w:r>
              <w:rPr>
                <w:sz w:val="20"/>
                <w:u w:val="single"/>
              </w:rPr>
              <w:t>Сезонные</w:t>
            </w:r>
            <w:r>
              <w:rPr>
                <w:spacing w:val="-5"/>
                <w:sz w:val="20"/>
                <w:u w:val="single"/>
              </w:rPr>
              <w:t xml:space="preserve"> </w:t>
            </w:r>
            <w:r>
              <w:rPr>
                <w:sz w:val="20"/>
                <w:u w:val="single"/>
              </w:rPr>
              <w:t>изменения</w:t>
            </w:r>
            <w:r>
              <w:rPr>
                <w:spacing w:val="-8"/>
                <w:sz w:val="20"/>
                <w:u w:val="single"/>
              </w:rPr>
              <w:t xml:space="preserve"> </w:t>
            </w:r>
            <w:r>
              <w:rPr>
                <w:sz w:val="20"/>
                <w:u w:val="single"/>
              </w:rPr>
              <w:t>в</w:t>
            </w:r>
            <w:r>
              <w:rPr>
                <w:spacing w:val="-8"/>
                <w:sz w:val="20"/>
                <w:u w:val="single"/>
              </w:rPr>
              <w:t xml:space="preserve"> </w:t>
            </w:r>
            <w:r>
              <w:rPr>
                <w:sz w:val="20"/>
                <w:u w:val="single"/>
              </w:rPr>
              <w:t>природе,</w:t>
            </w:r>
            <w:r>
              <w:rPr>
                <w:spacing w:val="-8"/>
                <w:sz w:val="20"/>
                <w:u w:val="single"/>
              </w:rPr>
              <w:t xml:space="preserve"> </w:t>
            </w:r>
            <w:r>
              <w:rPr>
                <w:sz w:val="20"/>
                <w:u w:val="single"/>
              </w:rPr>
              <w:t>одежда</w:t>
            </w:r>
            <w:r>
              <w:rPr>
                <w:spacing w:val="-8"/>
                <w:sz w:val="20"/>
                <w:u w:val="single"/>
              </w:rPr>
              <w:t xml:space="preserve"> </w:t>
            </w:r>
            <w:r>
              <w:rPr>
                <w:spacing w:val="-2"/>
                <w:sz w:val="20"/>
                <w:u w:val="single"/>
              </w:rPr>
              <w:t>людей.</w:t>
            </w:r>
          </w:p>
        </w:tc>
      </w:tr>
      <w:tr w:rsidR="00EA58FE">
        <w:trPr>
          <w:trHeight w:val="5981"/>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ind w:left="110"/>
              <w:rPr>
                <w:sz w:val="20"/>
              </w:rPr>
            </w:pPr>
            <w:r>
              <w:rPr>
                <w:spacing w:val="-2"/>
                <w:sz w:val="20"/>
              </w:rPr>
              <w:t>Рассматриваем, поглаживаем, ощупываем</w:t>
            </w:r>
          </w:p>
          <w:p w:rsidR="00EA58FE" w:rsidRDefault="004245CD">
            <w:pPr>
              <w:pStyle w:val="TableParagraph"/>
              <w:ind w:left="110" w:right="96"/>
              <w:jc w:val="both"/>
              <w:rPr>
                <w:sz w:val="20"/>
              </w:rPr>
            </w:pPr>
            <w:r>
              <w:rPr>
                <w:sz w:val="20"/>
              </w:rPr>
              <w:t xml:space="preserve">ладонью, пальцами по контуру листья различного цвета (красные, желтые, </w:t>
            </w:r>
            <w:r>
              <w:rPr>
                <w:spacing w:val="-2"/>
                <w:sz w:val="20"/>
              </w:rPr>
              <w:t>зеленые);</w:t>
            </w:r>
          </w:p>
          <w:p w:rsidR="00EA58FE" w:rsidRDefault="004245CD">
            <w:pPr>
              <w:pStyle w:val="TableParagraph"/>
              <w:tabs>
                <w:tab w:val="left" w:pos="815"/>
                <w:tab w:val="left" w:pos="1726"/>
                <w:tab w:val="left" w:pos="1825"/>
              </w:tabs>
              <w:ind w:left="110" w:right="94"/>
              <w:rPr>
                <w:sz w:val="20"/>
              </w:rPr>
            </w:pPr>
            <w:r>
              <w:rPr>
                <w:spacing w:val="-2"/>
                <w:sz w:val="20"/>
              </w:rPr>
              <w:t>сравниваем</w:t>
            </w:r>
            <w:r>
              <w:rPr>
                <w:sz w:val="20"/>
              </w:rPr>
              <w:tab/>
            </w:r>
            <w:r>
              <w:rPr>
                <w:spacing w:val="-49"/>
                <w:sz w:val="20"/>
              </w:rPr>
              <w:t xml:space="preserve"> </w:t>
            </w:r>
            <w:r>
              <w:rPr>
                <w:spacing w:val="-6"/>
                <w:sz w:val="20"/>
              </w:rPr>
              <w:t xml:space="preserve">по </w:t>
            </w:r>
            <w:r>
              <w:rPr>
                <w:sz w:val="20"/>
              </w:rPr>
              <w:t>одному</w:t>
            </w:r>
            <w:r>
              <w:rPr>
                <w:spacing w:val="80"/>
                <w:sz w:val="20"/>
              </w:rPr>
              <w:t xml:space="preserve"> </w:t>
            </w:r>
            <w:r>
              <w:rPr>
                <w:sz w:val="20"/>
              </w:rPr>
              <w:t>признаку</w:t>
            </w:r>
            <w:r>
              <w:rPr>
                <w:spacing w:val="80"/>
                <w:sz w:val="20"/>
              </w:rPr>
              <w:t xml:space="preserve"> </w:t>
            </w:r>
            <w:r>
              <w:rPr>
                <w:sz w:val="20"/>
              </w:rPr>
              <w:t xml:space="preserve">с </w:t>
            </w:r>
            <w:r>
              <w:rPr>
                <w:spacing w:val="-4"/>
                <w:sz w:val="20"/>
              </w:rPr>
              <w:t>ярко</w:t>
            </w:r>
            <w:r>
              <w:rPr>
                <w:sz w:val="20"/>
              </w:rPr>
              <w:tab/>
            </w:r>
            <w:r>
              <w:rPr>
                <w:spacing w:val="-2"/>
                <w:sz w:val="20"/>
              </w:rPr>
              <w:t xml:space="preserve">выраженным </w:t>
            </w:r>
            <w:r>
              <w:rPr>
                <w:sz w:val="20"/>
              </w:rPr>
              <w:t>признаком</w:t>
            </w:r>
            <w:r>
              <w:rPr>
                <w:spacing w:val="23"/>
                <w:sz w:val="20"/>
              </w:rPr>
              <w:t xml:space="preserve"> </w:t>
            </w:r>
            <w:r>
              <w:rPr>
                <w:sz w:val="20"/>
              </w:rPr>
              <w:t xml:space="preserve">сходства, </w:t>
            </w:r>
            <w:r>
              <w:rPr>
                <w:spacing w:val="-2"/>
                <w:sz w:val="20"/>
              </w:rPr>
              <w:t>группируем</w:t>
            </w:r>
            <w:r>
              <w:rPr>
                <w:sz w:val="20"/>
              </w:rPr>
              <w:tab/>
            </w:r>
            <w:r>
              <w:rPr>
                <w:spacing w:val="-6"/>
                <w:sz w:val="20"/>
              </w:rPr>
              <w:t xml:space="preserve">по </w:t>
            </w:r>
            <w:r>
              <w:rPr>
                <w:sz w:val="20"/>
              </w:rPr>
              <w:t xml:space="preserve">заданному образцу. </w:t>
            </w:r>
            <w:r>
              <w:rPr>
                <w:spacing w:val="-2"/>
                <w:sz w:val="20"/>
              </w:rPr>
              <w:t>Знакомим</w:t>
            </w:r>
            <w:r>
              <w:rPr>
                <w:sz w:val="20"/>
              </w:rPr>
              <w:tab/>
            </w:r>
            <w:r>
              <w:rPr>
                <w:sz w:val="20"/>
              </w:rPr>
              <w:tab/>
            </w:r>
            <w:r>
              <w:rPr>
                <w:spacing w:val="-31"/>
                <w:sz w:val="20"/>
              </w:rPr>
              <w:t xml:space="preserve"> </w:t>
            </w:r>
            <w:r>
              <w:rPr>
                <w:spacing w:val="-8"/>
                <w:sz w:val="20"/>
              </w:rPr>
              <w:t xml:space="preserve">с </w:t>
            </w:r>
            <w:r>
              <w:rPr>
                <w:sz w:val="20"/>
              </w:rPr>
              <w:t>объектами</w:t>
            </w:r>
            <w:r>
              <w:rPr>
                <w:spacing w:val="80"/>
                <w:sz w:val="20"/>
              </w:rPr>
              <w:t xml:space="preserve"> </w:t>
            </w:r>
            <w:r>
              <w:rPr>
                <w:sz w:val="20"/>
              </w:rPr>
              <w:t xml:space="preserve">неживой </w:t>
            </w:r>
            <w:r>
              <w:rPr>
                <w:spacing w:val="-2"/>
                <w:sz w:val="20"/>
              </w:rPr>
              <w:t>природы</w:t>
            </w:r>
            <w:r>
              <w:rPr>
                <w:sz w:val="20"/>
              </w:rPr>
              <w:tab/>
            </w:r>
            <w:r>
              <w:rPr>
                <w:sz w:val="20"/>
              </w:rPr>
              <w:tab/>
            </w:r>
            <w:r>
              <w:rPr>
                <w:spacing w:val="-10"/>
                <w:sz w:val="20"/>
              </w:rPr>
              <w:t>и</w:t>
            </w:r>
          </w:p>
          <w:p w:rsidR="00EA58FE" w:rsidRDefault="004245CD">
            <w:pPr>
              <w:pStyle w:val="TableParagraph"/>
              <w:tabs>
                <w:tab w:val="left" w:pos="1019"/>
                <w:tab w:val="left" w:pos="1256"/>
                <w:tab w:val="left" w:pos="1353"/>
                <w:tab w:val="left" w:pos="1451"/>
                <w:tab w:val="left" w:pos="1837"/>
              </w:tabs>
              <w:spacing w:before="1"/>
              <w:ind w:left="110" w:right="95"/>
              <w:rPr>
                <w:sz w:val="20"/>
              </w:rPr>
            </w:pPr>
            <w:r>
              <w:rPr>
                <w:spacing w:val="-2"/>
                <w:sz w:val="20"/>
              </w:rPr>
              <w:t>некоторыми свойствами</w:t>
            </w:r>
            <w:r>
              <w:rPr>
                <w:sz w:val="20"/>
              </w:rPr>
              <w:tab/>
            </w:r>
            <w:r>
              <w:rPr>
                <w:sz w:val="20"/>
              </w:rPr>
              <w:tab/>
            </w:r>
            <w:r>
              <w:rPr>
                <w:sz w:val="20"/>
              </w:rPr>
              <w:tab/>
            </w:r>
            <w:r>
              <w:rPr>
                <w:spacing w:val="-4"/>
                <w:sz w:val="20"/>
              </w:rPr>
              <w:t xml:space="preserve">воды, </w:t>
            </w:r>
            <w:r>
              <w:rPr>
                <w:spacing w:val="-2"/>
                <w:sz w:val="20"/>
              </w:rPr>
              <w:t>песка,</w:t>
            </w:r>
            <w:r>
              <w:rPr>
                <w:sz w:val="20"/>
              </w:rPr>
              <w:tab/>
            </w:r>
            <w:r>
              <w:rPr>
                <w:sz w:val="20"/>
              </w:rPr>
              <w:tab/>
            </w:r>
            <w:r>
              <w:rPr>
                <w:sz w:val="20"/>
              </w:rPr>
              <w:tab/>
            </w:r>
            <w:r>
              <w:rPr>
                <w:spacing w:val="-2"/>
                <w:sz w:val="20"/>
              </w:rPr>
              <w:t xml:space="preserve">глины, </w:t>
            </w:r>
            <w:r>
              <w:rPr>
                <w:sz w:val="20"/>
              </w:rPr>
              <w:t>камней.</w:t>
            </w:r>
            <w:r>
              <w:rPr>
                <w:spacing w:val="79"/>
                <w:sz w:val="20"/>
              </w:rPr>
              <w:t xml:space="preserve"> </w:t>
            </w:r>
            <w:r>
              <w:rPr>
                <w:sz w:val="20"/>
              </w:rPr>
              <w:t xml:space="preserve">Наблюдаем </w:t>
            </w:r>
            <w:r>
              <w:rPr>
                <w:spacing w:val="-6"/>
                <w:sz w:val="20"/>
              </w:rPr>
              <w:t>за</w:t>
            </w:r>
            <w:r>
              <w:rPr>
                <w:sz w:val="20"/>
              </w:rPr>
              <w:tab/>
            </w:r>
            <w:r>
              <w:rPr>
                <w:spacing w:val="-2"/>
                <w:sz w:val="20"/>
              </w:rPr>
              <w:t>явлениями природы</w:t>
            </w:r>
            <w:r>
              <w:rPr>
                <w:sz w:val="20"/>
              </w:rPr>
              <w:tab/>
            </w:r>
            <w:r>
              <w:rPr>
                <w:sz w:val="20"/>
              </w:rPr>
              <w:tab/>
            </w:r>
            <w:r>
              <w:rPr>
                <w:spacing w:val="-2"/>
                <w:sz w:val="20"/>
              </w:rPr>
              <w:t>осенью, изменениями</w:t>
            </w:r>
            <w:r>
              <w:rPr>
                <w:sz w:val="20"/>
              </w:rPr>
              <w:tab/>
            </w:r>
            <w:r>
              <w:rPr>
                <w:sz w:val="20"/>
              </w:rPr>
              <w:tab/>
            </w:r>
            <w:r>
              <w:rPr>
                <w:sz w:val="20"/>
              </w:rPr>
              <w:tab/>
            </w:r>
            <w:r>
              <w:rPr>
                <w:sz w:val="20"/>
              </w:rPr>
              <w:tab/>
            </w:r>
            <w:r>
              <w:rPr>
                <w:spacing w:val="-10"/>
                <w:sz w:val="20"/>
              </w:rPr>
              <w:t>в</w:t>
            </w:r>
          </w:p>
          <w:p w:rsidR="00EA58FE" w:rsidRDefault="004245CD">
            <w:pPr>
              <w:pStyle w:val="TableParagraph"/>
              <w:tabs>
                <w:tab w:val="left" w:pos="1014"/>
              </w:tabs>
              <w:spacing w:line="228" w:lineRule="exact"/>
              <w:ind w:left="110" w:right="95"/>
              <w:rPr>
                <w:sz w:val="20"/>
              </w:rPr>
            </w:pPr>
            <w:r>
              <w:rPr>
                <w:spacing w:val="-2"/>
                <w:sz w:val="20"/>
              </w:rPr>
              <w:t>жизни</w:t>
            </w:r>
            <w:r>
              <w:rPr>
                <w:sz w:val="20"/>
              </w:rPr>
              <w:tab/>
            </w:r>
            <w:r>
              <w:rPr>
                <w:spacing w:val="-2"/>
                <w:sz w:val="20"/>
              </w:rPr>
              <w:t xml:space="preserve">животных, </w:t>
            </w:r>
            <w:r>
              <w:rPr>
                <w:sz w:val="20"/>
              </w:rPr>
              <w:t>растений</w:t>
            </w:r>
            <w:r>
              <w:rPr>
                <w:spacing w:val="37"/>
                <w:sz w:val="20"/>
              </w:rPr>
              <w:t xml:space="preserve"> </w:t>
            </w:r>
            <w:r>
              <w:rPr>
                <w:sz w:val="20"/>
              </w:rPr>
              <w:t>и</w:t>
            </w:r>
            <w:r>
              <w:rPr>
                <w:spacing w:val="35"/>
                <w:sz w:val="20"/>
              </w:rPr>
              <w:t xml:space="preserve"> </w:t>
            </w:r>
            <w:r>
              <w:rPr>
                <w:spacing w:val="-2"/>
                <w:sz w:val="20"/>
              </w:rPr>
              <w:t>человека</w:t>
            </w:r>
          </w:p>
        </w:tc>
        <w:tc>
          <w:tcPr>
            <w:tcW w:w="2127" w:type="dxa"/>
          </w:tcPr>
          <w:p w:rsidR="00EA58FE" w:rsidRDefault="004245CD">
            <w:pPr>
              <w:pStyle w:val="TableParagraph"/>
              <w:ind w:left="110"/>
              <w:rPr>
                <w:sz w:val="20"/>
              </w:rPr>
            </w:pPr>
            <w:r>
              <w:rPr>
                <w:spacing w:val="-2"/>
                <w:sz w:val="20"/>
              </w:rPr>
              <w:t>Рассматриваем, поглаживаем,</w:t>
            </w:r>
          </w:p>
          <w:p w:rsidR="00EA58FE" w:rsidRDefault="004245CD">
            <w:pPr>
              <w:pStyle w:val="TableParagraph"/>
              <w:tabs>
                <w:tab w:val="left" w:pos="1197"/>
              </w:tabs>
              <w:ind w:left="110" w:right="97"/>
              <w:jc w:val="both"/>
              <w:rPr>
                <w:sz w:val="20"/>
              </w:rPr>
            </w:pPr>
            <w:r>
              <w:rPr>
                <w:sz w:val="20"/>
              </w:rPr>
              <w:t xml:space="preserve">ощупываем ладонью, пальцами по контуру листья различного </w:t>
            </w:r>
            <w:r>
              <w:rPr>
                <w:spacing w:val="-2"/>
                <w:sz w:val="20"/>
              </w:rPr>
              <w:t>цвета</w:t>
            </w:r>
            <w:r>
              <w:rPr>
                <w:sz w:val="20"/>
              </w:rPr>
              <w:tab/>
            </w:r>
            <w:r>
              <w:rPr>
                <w:spacing w:val="-2"/>
                <w:sz w:val="20"/>
              </w:rPr>
              <w:t>(красные,</w:t>
            </w:r>
          </w:p>
          <w:p w:rsidR="00EA58FE" w:rsidRDefault="004245CD">
            <w:pPr>
              <w:pStyle w:val="TableParagraph"/>
              <w:tabs>
                <w:tab w:val="left" w:pos="1810"/>
              </w:tabs>
              <w:ind w:left="110" w:right="96"/>
              <w:jc w:val="both"/>
              <w:rPr>
                <w:sz w:val="20"/>
              </w:rPr>
            </w:pPr>
            <w:r>
              <w:rPr>
                <w:sz w:val="20"/>
              </w:rPr>
              <w:t xml:space="preserve">желтые, зеленые. Коричневые, светло- зеленые); сравниваем по одному признаку с ярко выраженным признаком сходства, </w:t>
            </w:r>
            <w:r>
              <w:rPr>
                <w:spacing w:val="-2"/>
                <w:sz w:val="20"/>
              </w:rPr>
              <w:t>группируем</w:t>
            </w:r>
            <w:r>
              <w:rPr>
                <w:sz w:val="20"/>
              </w:rPr>
              <w:tab/>
            </w:r>
            <w:r>
              <w:rPr>
                <w:spacing w:val="-6"/>
                <w:sz w:val="20"/>
              </w:rPr>
              <w:t xml:space="preserve">по </w:t>
            </w:r>
            <w:r>
              <w:rPr>
                <w:sz w:val="20"/>
              </w:rPr>
              <w:t>заданному образцу.</w:t>
            </w:r>
          </w:p>
          <w:p w:rsidR="00EA58FE" w:rsidRDefault="004245CD">
            <w:pPr>
              <w:pStyle w:val="TableParagraph"/>
              <w:tabs>
                <w:tab w:val="left" w:pos="1408"/>
                <w:tab w:val="left" w:pos="1918"/>
              </w:tabs>
              <w:ind w:left="110" w:right="96"/>
              <w:rPr>
                <w:sz w:val="20"/>
              </w:rPr>
            </w:pPr>
            <w:r>
              <w:rPr>
                <w:spacing w:val="-2"/>
                <w:sz w:val="20"/>
              </w:rPr>
              <w:t>Расширяем представления</w:t>
            </w:r>
            <w:r>
              <w:rPr>
                <w:sz w:val="20"/>
              </w:rPr>
              <w:tab/>
            </w:r>
            <w:r>
              <w:rPr>
                <w:sz w:val="20"/>
              </w:rPr>
              <w:tab/>
            </w:r>
            <w:r>
              <w:rPr>
                <w:spacing w:val="-10"/>
                <w:sz w:val="20"/>
              </w:rPr>
              <w:t>о</w:t>
            </w:r>
            <w:r>
              <w:rPr>
                <w:spacing w:val="-2"/>
                <w:sz w:val="20"/>
              </w:rPr>
              <w:t xml:space="preserve"> свойствах</w:t>
            </w:r>
            <w:r>
              <w:rPr>
                <w:sz w:val="20"/>
              </w:rPr>
              <w:tab/>
            </w:r>
            <w:r>
              <w:rPr>
                <w:spacing w:val="-2"/>
                <w:sz w:val="20"/>
              </w:rPr>
              <w:t>разных</w:t>
            </w:r>
          </w:p>
          <w:p w:rsidR="00EA58FE" w:rsidRDefault="004245CD">
            <w:pPr>
              <w:pStyle w:val="TableParagraph"/>
              <w:tabs>
                <w:tab w:val="left" w:pos="1924"/>
              </w:tabs>
              <w:spacing w:before="1"/>
              <w:ind w:left="110" w:right="95"/>
              <w:jc w:val="both"/>
              <w:rPr>
                <w:sz w:val="20"/>
              </w:rPr>
            </w:pPr>
            <w:r>
              <w:rPr>
                <w:spacing w:val="-2"/>
                <w:sz w:val="20"/>
              </w:rPr>
              <w:t>материалов</w:t>
            </w:r>
            <w:r>
              <w:rPr>
                <w:sz w:val="20"/>
              </w:rPr>
              <w:tab/>
            </w:r>
            <w:r>
              <w:rPr>
                <w:spacing w:val="-10"/>
                <w:sz w:val="20"/>
              </w:rPr>
              <w:t>в</w:t>
            </w:r>
            <w:r>
              <w:rPr>
                <w:sz w:val="20"/>
              </w:rPr>
              <w:t xml:space="preserve"> процессе работы с </w:t>
            </w:r>
            <w:r>
              <w:rPr>
                <w:spacing w:val="-2"/>
                <w:sz w:val="20"/>
              </w:rPr>
              <w:t>ними.</w:t>
            </w:r>
          </w:p>
          <w:p w:rsidR="00EA58FE" w:rsidRDefault="004245CD">
            <w:pPr>
              <w:pStyle w:val="TableParagraph"/>
              <w:ind w:left="110" w:right="96"/>
              <w:jc w:val="both"/>
              <w:rPr>
                <w:sz w:val="20"/>
              </w:rPr>
            </w:pPr>
            <w:r>
              <w:rPr>
                <w:sz w:val="20"/>
              </w:rPr>
              <w:t xml:space="preserve">Показываем простые закономерности и зависимости: если </w:t>
            </w:r>
            <w:r>
              <w:rPr>
                <w:spacing w:val="-2"/>
                <w:sz w:val="20"/>
              </w:rPr>
              <w:t>холодно-теплее</w:t>
            </w:r>
          </w:p>
          <w:p w:rsidR="00EA58FE" w:rsidRDefault="004245CD">
            <w:pPr>
              <w:pStyle w:val="TableParagraph"/>
              <w:spacing w:line="228" w:lineRule="exact"/>
              <w:ind w:left="110" w:right="97"/>
              <w:jc w:val="both"/>
              <w:rPr>
                <w:sz w:val="20"/>
              </w:rPr>
            </w:pPr>
            <w:r>
              <w:rPr>
                <w:sz w:val="20"/>
              </w:rPr>
              <w:t>одеваемся и тд. Знакомим</w:t>
            </w:r>
            <w:r>
              <w:rPr>
                <w:spacing w:val="15"/>
                <w:sz w:val="20"/>
              </w:rPr>
              <w:t xml:space="preserve"> </w:t>
            </w:r>
            <w:r>
              <w:rPr>
                <w:sz w:val="20"/>
              </w:rPr>
              <w:t>с</w:t>
            </w:r>
            <w:r>
              <w:rPr>
                <w:spacing w:val="18"/>
                <w:sz w:val="20"/>
              </w:rPr>
              <w:t xml:space="preserve"> </w:t>
            </w:r>
            <w:r>
              <w:rPr>
                <w:spacing w:val="-2"/>
                <w:sz w:val="20"/>
              </w:rPr>
              <w:t>природой</w:t>
            </w:r>
          </w:p>
        </w:tc>
        <w:tc>
          <w:tcPr>
            <w:tcW w:w="2979" w:type="dxa"/>
          </w:tcPr>
          <w:p w:rsidR="00EA58FE" w:rsidRDefault="004245CD">
            <w:pPr>
              <w:pStyle w:val="TableParagraph"/>
              <w:tabs>
                <w:tab w:val="left" w:pos="2151"/>
              </w:tabs>
              <w:ind w:left="110" w:right="96"/>
              <w:jc w:val="both"/>
              <w:rPr>
                <w:sz w:val="20"/>
              </w:rPr>
            </w:pPr>
            <w:r>
              <w:rPr>
                <w:spacing w:val="-2"/>
                <w:sz w:val="20"/>
              </w:rPr>
              <w:t>Демонстрируем</w:t>
            </w:r>
            <w:r>
              <w:rPr>
                <w:sz w:val="20"/>
              </w:rPr>
              <w:tab/>
            </w:r>
            <w:r>
              <w:rPr>
                <w:spacing w:val="-2"/>
                <w:sz w:val="20"/>
              </w:rPr>
              <w:t xml:space="preserve">способы </w:t>
            </w:r>
            <w:r>
              <w:rPr>
                <w:sz w:val="20"/>
              </w:rPr>
              <w:t xml:space="preserve">разных видов познавательной деятельности в природе, закрепляем умение различать все цвета спектра, оттенки в </w:t>
            </w:r>
            <w:r>
              <w:rPr>
                <w:spacing w:val="-2"/>
                <w:sz w:val="20"/>
              </w:rPr>
              <w:t>природе.</w:t>
            </w:r>
          </w:p>
          <w:p w:rsidR="00EA58FE" w:rsidRDefault="004245CD">
            <w:pPr>
              <w:pStyle w:val="TableParagraph"/>
              <w:tabs>
                <w:tab w:val="left" w:pos="1417"/>
                <w:tab w:val="left" w:pos="1703"/>
                <w:tab w:val="left" w:pos="2096"/>
              </w:tabs>
              <w:ind w:left="110" w:right="95"/>
              <w:jc w:val="both"/>
              <w:rPr>
                <w:sz w:val="20"/>
              </w:rPr>
            </w:pPr>
            <w:r>
              <w:rPr>
                <w:sz w:val="20"/>
              </w:rPr>
              <w:t xml:space="preserve">Формируем представление о </w:t>
            </w:r>
            <w:r>
              <w:rPr>
                <w:spacing w:val="-2"/>
                <w:sz w:val="20"/>
              </w:rPr>
              <w:t>многообразии</w:t>
            </w:r>
            <w:r>
              <w:rPr>
                <w:sz w:val="20"/>
              </w:rPr>
              <w:tab/>
            </w:r>
            <w:r>
              <w:rPr>
                <w:sz w:val="20"/>
              </w:rPr>
              <w:tab/>
            </w:r>
            <w:r>
              <w:rPr>
                <w:sz w:val="20"/>
              </w:rPr>
              <w:tab/>
            </w:r>
            <w:r>
              <w:rPr>
                <w:spacing w:val="-2"/>
                <w:sz w:val="20"/>
              </w:rPr>
              <w:t xml:space="preserve">объектов </w:t>
            </w:r>
            <w:r>
              <w:rPr>
                <w:sz w:val="20"/>
              </w:rPr>
              <w:t>животного и растительного мира, их сходстве и различии</w:t>
            </w:r>
            <w:r>
              <w:rPr>
                <w:spacing w:val="40"/>
                <w:sz w:val="20"/>
              </w:rPr>
              <w:t xml:space="preserve"> </w:t>
            </w:r>
            <w:r>
              <w:rPr>
                <w:sz w:val="20"/>
              </w:rPr>
              <w:t xml:space="preserve">во внешнем виде, образе жизни </w:t>
            </w:r>
            <w:r>
              <w:rPr>
                <w:spacing w:val="-2"/>
                <w:sz w:val="20"/>
              </w:rPr>
              <w:t>осенью.</w:t>
            </w:r>
            <w:r>
              <w:rPr>
                <w:sz w:val="20"/>
              </w:rPr>
              <w:tab/>
            </w:r>
            <w:r>
              <w:rPr>
                <w:spacing w:val="-2"/>
                <w:sz w:val="20"/>
              </w:rPr>
              <w:t xml:space="preserve">Совершенствуем </w:t>
            </w:r>
            <w:r>
              <w:rPr>
                <w:sz w:val="20"/>
              </w:rPr>
              <w:t xml:space="preserve">умение сравнивать, выделять </w:t>
            </w:r>
            <w:r>
              <w:rPr>
                <w:spacing w:val="-2"/>
                <w:sz w:val="20"/>
              </w:rPr>
              <w:t>признаки,</w:t>
            </w:r>
            <w:r>
              <w:rPr>
                <w:sz w:val="20"/>
              </w:rPr>
              <w:tab/>
            </w:r>
            <w:r>
              <w:rPr>
                <w:sz w:val="20"/>
              </w:rPr>
              <w:tab/>
            </w:r>
            <w:r>
              <w:rPr>
                <w:spacing w:val="-2"/>
                <w:sz w:val="20"/>
              </w:rPr>
              <w:t xml:space="preserve">группировать </w:t>
            </w:r>
            <w:r>
              <w:rPr>
                <w:sz w:val="20"/>
              </w:rPr>
              <w:t>объекты живой природы по их особенностям. Направляем внимание на наличие потребностей у животных и растений (свет, вода, тепло, воздух, питание).</w:t>
            </w:r>
          </w:p>
          <w:p w:rsidR="00EA58FE" w:rsidRDefault="004245CD">
            <w:pPr>
              <w:pStyle w:val="TableParagraph"/>
              <w:tabs>
                <w:tab w:val="left" w:pos="2681"/>
              </w:tabs>
              <w:ind w:left="110" w:right="97"/>
              <w:jc w:val="both"/>
              <w:rPr>
                <w:sz w:val="20"/>
              </w:rPr>
            </w:pPr>
            <w:r>
              <w:rPr>
                <w:spacing w:val="-2"/>
                <w:sz w:val="20"/>
              </w:rPr>
              <w:t>Экспериментируем</w:t>
            </w:r>
            <w:r>
              <w:rPr>
                <w:sz w:val="20"/>
              </w:rPr>
              <w:tab/>
            </w:r>
            <w:r>
              <w:rPr>
                <w:spacing w:val="-6"/>
                <w:sz w:val="20"/>
              </w:rPr>
              <w:t xml:space="preserve">со </w:t>
            </w:r>
            <w:r>
              <w:rPr>
                <w:sz w:val="20"/>
              </w:rPr>
              <w:t>свойствами объектов неживой природы. Уточняем признаки осени,</w:t>
            </w:r>
            <w:r>
              <w:rPr>
                <w:spacing w:val="16"/>
                <w:sz w:val="20"/>
              </w:rPr>
              <w:t xml:space="preserve"> </w:t>
            </w:r>
            <w:r>
              <w:rPr>
                <w:sz w:val="20"/>
              </w:rPr>
              <w:t>о</w:t>
            </w:r>
            <w:r>
              <w:rPr>
                <w:spacing w:val="18"/>
                <w:sz w:val="20"/>
              </w:rPr>
              <w:t xml:space="preserve"> </w:t>
            </w:r>
            <w:r>
              <w:rPr>
                <w:sz w:val="20"/>
              </w:rPr>
              <w:t>деятельности</w:t>
            </w:r>
            <w:r>
              <w:rPr>
                <w:spacing w:val="16"/>
                <w:sz w:val="20"/>
              </w:rPr>
              <w:t xml:space="preserve"> </w:t>
            </w:r>
            <w:r>
              <w:rPr>
                <w:spacing w:val="-2"/>
                <w:sz w:val="20"/>
              </w:rPr>
              <w:t>человека</w:t>
            </w:r>
          </w:p>
          <w:p w:rsidR="00EA58FE" w:rsidRDefault="004245CD">
            <w:pPr>
              <w:pStyle w:val="TableParagraph"/>
              <w:tabs>
                <w:tab w:val="left" w:pos="1698"/>
              </w:tabs>
              <w:spacing w:line="228" w:lineRule="exact"/>
              <w:ind w:left="110" w:right="97"/>
              <w:jc w:val="both"/>
              <w:rPr>
                <w:sz w:val="20"/>
              </w:rPr>
            </w:pPr>
            <w:r>
              <w:rPr>
                <w:spacing w:val="-2"/>
                <w:sz w:val="20"/>
              </w:rPr>
              <w:t>осенью,</w:t>
            </w:r>
            <w:r>
              <w:rPr>
                <w:sz w:val="20"/>
              </w:rPr>
              <w:tab/>
            </w:r>
            <w:r>
              <w:rPr>
                <w:spacing w:val="-2"/>
                <w:sz w:val="20"/>
              </w:rPr>
              <w:t xml:space="preserve">способствуем </w:t>
            </w:r>
            <w:r>
              <w:rPr>
                <w:sz w:val="20"/>
              </w:rPr>
              <w:t>усвоению</w:t>
            </w:r>
            <w:r>
              <w:rPr>
                <w:spacing w:val="57"/>
                <w:sz w:val="20"/>
              </w:rPr>
              <w:t xml:space="preserve"> </w:t>
            </w:r>
            <w:r>
              <w:rPr>
                <w:sz w:val="20"/>
              </w:rPr>
              <w:t>правил</w:t>
            </w:r>
            <w:r>
              <w:rPr>
                <w:spacing w:val="57"/>
                <w:sz w:val="20"/>
              </w:rPr>
              <w:t xml:space="preserve"> </w:t>
            </w:r>
            <w:r>
              <w:rPr>
                <w:sz w:val="20"/>
              </w:rPr>
              <w:t>поведения</w:t>
            </w:r>
            <w:r>
              <w:rPr>
                <w:spacing w:val="56"/>
                <w:sz w:val="20"/>
              </w:rPr>
              <w:t xml:space="preserve"> </w:t>
            </w:r>
            <w:r>
              <w:rPr>
                <w:spacing w:val="-10"/>
                <w:sz w:val="20"/>
              </w:rPr>
              <w:t>в</w:t>
            </w:r>
          </w:p>
        </w:tc>
        <w:tc>
          <w:tcPr>
            <w:tcW w:w="2374" w:type="dxa"/>
          </w:tcPr>
          <w:p w:rsidR="00EA58FE" w:rsidRDefault="004245CD">
            <w:pPr>
              <w:pStyle w:val="TableParagraph"/>
              <w:tabs>
                <w:tab w:val="left" w:pos="2156"/>
              </w:tabs>
              <w:ind w:left="108"/>
              <w:jc w:val="both"/>
              <w:rPr>
                <w:sz w:val="20"/>
              </w:rPr>
            </w:pPr>
            <w:r>
              <w:rPr>
                <w:spacing w:val="-2"/>
                <w:sz w:val="20"/>
              </w:rPr>
              <w:t>Расширяем</w:t>
            </w:r>
            <w:r>
              <w:rPr>
                <w:sz w:val="20"/>
              </w:rPr>
              <w:tab/>
            </w:r>
            <w:r>
              <w:rPr>
                <w:spacing w:val="-10"/>
                <w:sz w:val="20"/>
              </w:rPr>
              <w:t>и</w:t>
            </w:r>
          </w:p>
          <w:p w:rsidR="00EA58FE" w:rsidRDefault="004245CD">
            <w:pPr>
              <w:pStyle w:val="TableParagraph"/>
              <w:tabs>
                <w:tab w:val="left" w:pos="2163"/>
              </w:tabs>
              <w:ind w:left="108" w:right="98"/>
              <w:jc w:val="both"/>
              <w:rPr>
                <w:sz w:val="20"/>
              </w:rPr>
            </w:pPr>
            <w:r>
              <w:rPr>
                <w:spacing w:val="-2"/>
                <w:sz w:val="20"/>
              </w:rPr>
              <w:t>актуализируем представления</w:t>
            </w:r>
            <w:r>
              <w:rPr>
                <w:sz w:val="20"/>
              </w:rPr>
              <w:tab/>
            </w:r>
            <w:r>
              <w:rPr>
                <w:spacing w:val="-10"/>
                <w:sz w:val="20"/>
              </w:rPr>
              <w:t>о</w:t>
            </w:r>
          </w:p>
          <w:p w:rsidR="00EA58FE" w:rsidRDefault="004245CD">
            <w:pPr>
              <w:pStyle w:val="TableParagraph"/>
              <w:tabs>
                <w:tab w:val="left" w:pos="1275"/>
                <w:tab w:val="left" w:pos="1841"/>
              </w:tabs>
              <w:ind w:left="108" w:right="98"/>
              <w:jc w:val="both"/>
              <w:rPr>
                <w:sz w:val="20"/>
              </w:rPr>
            </w:pPr>
            <w:r>
              <w:rPr>
                <w:spacing w:val="-2"/>
                <w:sz w:val="20"/>
              </w:rPr>
              <w:t>многообразии</w:t>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 xml:space="preserve">различных областей России и на </w:t>
            </w:r>
            <w:r>
              <w:rPr>
                <w:spacing w:val="-2"/>
                <w:sz w:val="20"/>
              </w:rPr>
              <w:t>Земле.</w:t>
            </w:r>
            <w:r>
              <w:rPr>
                <w:sz w:val="20"/>
              </w:rPr>
              <w:tab/>
            </w:r>
            <w:r>
              <w:rPr>
                <w:spacing w:val="-2"/>
                <w:sz w:val="20"/>
              </w:rPr>
              <w:t>Закрепляем</w:t>
            </w:r>
          </w:p>
          <w:p w:rsidR="00EA58FE" w:rsidRDefault="004245CD">
            <w:pPr>
              <w:pStyle w:val="TableParagraph"/>
              <w:tabs>
                <w:tab w:val="left" w:pos="1266"/>
              </w:tabs>
              <w:spacing w:before="1" w:line="229" w:lineRule="exact"/>
              <w:ind w:left="108"/>
              <w:jc w:val="both"/>
              <w:rPr>
                <w:sz w:val="20"/>
              </w:rPr>
            </w:pPr>
            <w:r>
              <w:rPr>
                <w:spacing w:val="-2"/>
                <w:sz w:val="20"/>
              </w:rPr>
              <w:t>умение</w:t>
            </w:r>
            <w:r>
              <w:rPr>
                <w:sz w:val="20"/>
              </w:rPr>
              <w:tab/>
            </w:r>
            <w:r>
              <w:rPr>
                <w:spacing w:val="-2"/>
                <w:sz w:val="20"/>
              </w:rPr>
              <w:t>сравнивать,</w:t>
            </w:r>
          </w:p>
          <w:p w:rsidR="00EA58FE" w:rsidRDefault="004245CD">
            <w:pPr>
              <w:pStyle w:val="TableParagraph"/>
              <w:tabs>
                <w:tab w:val="left" w:pos="1513"/>
              </w:tabs>
              <w:ind w:left="108" w:right="99"/>
              <w:jc w:val="both"/>
              <w:rPr>
                <w:sz w:val="20"/>
              </w:rPr>
            </w:pPr>
            <w:r>
              <w:rPr>
                <w:spacing w:val="-2"/>
                <w:sz w:val="20"/>
              </w:rPr>
              <w:t>выделять</w:t>
            </w:r>
            <w:r>
              <w:rPr>
                <w:sz w:val="20"/>
              </w:rPr>
              <w:tab/>
            </w:r>
            <w:r>
              <w:rPr>
                <w:spacing w:val="-2"/>
                <w:sz w:val="20"/>
              </w:rPr>
              <w:t>свойства объектов,</w:t>
            </w:r>
          </w:p>
          <w:p w:rsidR="00EA58FE" w:rsidRDefault="004245CD">
            <w:pPr>
              <w:pStyle w:val="TableParagraph"/>
              <w:tabs>
                <w:tab w:val="left" w:pos="1470"/>
                <w:tab w:val="left" w:pos="2062"/>
              </w:tabs>
              <w:ind w:left="108" w:right="97"/>
              <w:jc w:val="both"/>
              <w:rPr>
                <w:sz w:val="20"/>
              </w:rPr>
            </w:pPr>
            <w:r>
              <w:rPr>
                <w:sz w:val="20"/>
              </w:rPr>
              <w:t xml:space="preserve">классифицировать их по признакам, формируем </w:t>
            </w:r>
            <w:r>
              <w:rPr>
                <w:spacing w:val="-2"/>
                <w:sz w:val="20"/>
              </w:rPr>
              <w:t>представления</w:t>
            </w:r>
            <w:r>
              <w:rPr>
                <w:sz w:val="20"/>
              </w:rPr>
              <w:tab/>
            </w:r>
            <w:r>
              <w:rPr>
                <w:sz w:val="20"/>
              </w:rPr>
              <w:tab/>
            </w:r>
            <w:r>
              <w:rPr>
                <w:spacing w:val="-6"/>
                <w:sz w:val="20"/>
              </w:rPr>
              <w:t xml:space="preserve">об </w:t>
            </w:r>
            <w:r>
              <w:rPr>
                <w:sz w:val="20"/>
              </w:rPr>
              <w:t>отличии и сходстве 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 xml:space="preserve">их потребностях, этапах роста и развития, об </w:t>
            </w:r>
            <w:r>
              <w:rPr>
                <w:spacing w:val="-2"/>
                <w:sz w:val="20"/>
              </w:rPr>
              <w:t>уходе</w:t>
            </w:r>
            <w:r>
              <w:rPr>
                <w:sz w:val="20"/>
              </w:rPr>
              <w:tab/>
            </w:r>
            <w:r>
              <w:rPr>
                <w:spacing w:val="-2"/>
                <w:sz w:val="20"/>
              </w:rPr>
              <w:t xml:space="preserve">взрослых </w:t>
            </w:r>
            <w:r>
              <w:rPr>
                <w:sz w:val="20"/>
              </w:rPr>
              <w:t>животных о своем потомстве, способах выращивания человеком растений, животных (в том</w:t>
            </w:r>
            <w:r>
              <w:rPr>
                <w:spacing w:val="-1"/>
                <w:sz w:val="20"/>
              </w:rPr>
              <w:t xml:space="preserve"> </w:t>
            </w:r>
            <w:r>
              <w:rPr>
                <w:sz w:val="20"/>
              </w:rPr>
              <w:t>числе</w:t>
            </w:r>
            <w:r>
              <w:rPr>
                <w:spacing w:val="-2"/>
                <w:sz w:val="20"/>
              </w:rPr>
              <w:t xml:space="preserve"> </w:t>
            </w:r>
            <w:r>
              <w:rPr>
                <w:sz w:val="20"/>
              </w:rPr>
              <w:t>и</w:t>
            </w:r>
            <w:r>
              <w:rPr>
                <w:spacing w:val="-3"/>
                <w:sz w:val="20"/>
              </w:rPr>
              <w:t xml:space="preserve"> </w:t>
            </w:r>
            <w:r>
              <w:rPr>
                <w:sz w:val="20"/>
              </w:rPr>
              <w:t xml:space="preserve">культурных, </w:t>
            </w:r>
            <w:r>
              <w:rPr>
                <w:spacing w:val="-2"/>
                <w:sz w:val="20"/>
              </w:rPr>
              <w:t>лекарственных),</w:t>
            </w:r>
          </w:p>
          <w:p w:rsidR="00EA58FE" w:rsidRDefault="004245CD">
            <w:pPr>
              <w:pStyle w:val="TableParagraph"/>
              <w:spacing w:line="228" w:lineRule="exact"/>
              <w:ind w:left="108" w:right="101"/>
              <w:jc w:val="both"/>
              <w:rPr>
                <w:sz w:val="20"/>
              </w:rPr>
            </w:pPr>
            <w:r>
              <w:rPr>
                <w:sz w:val="20"/>
              </w:rPr>
              <w:t xml:space="preserve">профессии с этим </w:t>
            </w:r>
            <w:r>
              <w:rPr>
                <w:spacing w:val="-2"/>
                <w:sz w:val="20"/>
              </w:rPr>
              <w:t>связанные.</w:t>
            </w:r>
          </w:p>
        </w:tc>
      </w:tr>
    </w:tbl>
    <w:p w:rsidR="00EA58FE" w:rsidRDefault="00EA58FE">
      <w:pPr>
        <w:pStyle w:val="TableParagraph"/>
        <w:spacing w:line="228" w:lineRule="exac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6670"/>
        </w:trPr>
        <w:tc>
          <w:tcPr>
            <w:tcW w:w="807" w:type="dxa"/>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086"/>
                <w:tab w:val="left" w:pos="1271"/>
                <w:tab w:val="left" w:pos="1724"/>
              </w:tabs>
              <w:ind w:left="110" w:right="96"/>
              <w:rPr>
                <w:sz w:val="20"/>
              </w:rPr>
            </w:pPr>
            <w:r>
              <w:rPr>
                <w:sz w:val="20"/>
              </w:rPr>
              <w:t>(выделяем</w:t>
            </w:r>
            <w:r>
              <w:rPr>
                <w:spacing w:val="47"/>
                <w:sz w:val="20"/>
              </w:rPr>
              <w:t xml:space="preserve"> </w:t>
            </w:r>
            <w:r>
              <w:rPr>
                <w:sz w:val="20"/>
              </w:rPr>
              <w:t xml:space="preserve">признаки </w:t>
            </w:r>
            <w:r>
              <w:rPr>
                <w:spacing w:val="-2"/>
                <w:sz w:val="20"/>
              </w:rPr>
              <w:t>времени</w:t>
            </w:r>
            <w:r>
              <w:rPr>
                <w:sz w:val="20"/>
              </w:rPr>
              <w:tab/>
            </w:r>
            <w:r>
              <w:rPr>
                <w:spacing w:val="-4"/>
                <w:sz w:val="20"/>
              </w:rPr>
              <w:t>года</w:t>
            </w:r>
            <w:r>
              <w:rPr>
                <w:sz w:val="20"/>
              </w:rPr>
              <w:tab/>
            </w:r>
            <w:r>
              <w:rPr>
                <w:spacing w:val="-6"/>
                <w:sz w:val="20"/>
              </w:rPr>
              <w:t xml:space="preserve">по </w:t>
            </w:r>
            <w:r>
              <w:rPr>
                <w:spacing w:val="-2"/>
                <w:sz w:val="20"/>
              </w:rPr>
              <w:t>состоянию</w:t>
            </w:r>
            <w:r>
              <w:rPr>
                <w:sz w:val="20"/>
              </w:rPr>
              <w:tab/>
            </w:r>
            <w:r>
              <w:rPr>
                <w:sz w:val="20"/>
              </w:rPr>
              <w:tab/>
            </w:r>
            <w:r>
              <w:rPr>
                <w:spacing w:val="-2"/>
                <w:sz w:val="20"/>
              </w:rPr>
              <w:t>листвы, почвенному</w:t>
            </w:r>
            <w:r>
              <w:rPr>
                <w:spacing w:val="40"/>
                <w:sz w:val="20"/>
              </w:rPr>
              <w:t xml:space="preserve"> </w:t>
            </w:r>
            <w:r>
              <w:rPr>
                <w:spacing w:val="-2"/>
                <w:sz w:val="20"/>
              </w:rPr>
              <w:t>покрову).</w:t>
            </w:r>
          </w:p>
          <w:p w:rsidR="00EA58FE" w:rsidRDefault="004245CD">
            <w:pPr>
              <w:pStyle w:val="TableParagraph"/>
              <w:tabs>
                <w:tab w:val="left" w:pos="1336"/>
              </w:tabs>
              <w:ind w:left="110" w:right="95"/>
              <w:rPr>
                <w:sz w:val="20"/>
              </w:rPr>
            </w:pPr>
            <w:r>
              <w:rPr>
                <w:spacing w:val="-2"/>
                <w:sz w:val="20"/>
              </w:rPr>
              <w:t>Способствуем усвоению</w:t>
            </w:r>
            <w:r>
              <w:rPr>
                <w:sz w:val="20"/>
              </w:rPr>
              <w:tab/>
            </w:r>
            <w:r>
              <w:rPr>
                <w:spacing w:val="-2"/>
                <w:sz w:val="20"/>
              </w:rPr>
              <w:t>правил</w:t>
            </w:r>
          </w:p>
          <w:p w:rsidR="00EA58FE" w:rsidRDefault="004245CD">
            <w:pPr>
              <w:pStyle w:val="TableParagraph"/>
              <w:tabs>
                <w:tab w:val="left" w:pos="1837"/>
              </w:tabs>
              <w:ind w:left="110" w:right="97"/>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rsidR="00EA58FE" w:rsidRDefault="004245CD">
            <w:pPr>
              <w:pStyle w:val="TableParagraph"/>
              <w:tabs>
                <w:tab w:val="left" w:pos="1343"/>
                <w:tab w:val="left" w:pos="1386"/>
                <w:tab w:val="left" w:pos="1473"/>
                <w:tab w:val="left" w:pos="1544"/>
                <w:tab w:val="left" w:pos="1592"/>
                <w:tab w:val="left" w:pos="1810"/>
                <w:tab w:val="left" w:pos="1912"/>
              </w:tabs>
              <w:ind w:left="110" w:right="95"/>
              <w:rPr>
                <w:sz w:val="20"/>
              </w:rPr>
            </w:pPr>
            <w:r>
              <w:rPr>
                <w:spacing w:val="-2"/>
                <w:sz w:val="20"/>
              </w:rPr>
              <w:t>родного</w:t>
            </w:r>
            <w:r>
              <w:rPr>
                <w:sz w:val="20"/>
              </w:rPr>
              <w:tab/>
            </w:r>
            <w:r>
              <w:rPr>
                <w:sz w:val="20"/>
              </w:rPr>
              <w:tab/>
            </w:r>
            <w:r>
              <w:rPr>
                <w:sz w:val="20"/>
              </w:rPr>
              <w:tab/>
            </w:r>
            <w:r>
              <w:rPr>
                <w:sz w:val="20"/>
              </w:rPr>
              <w:tab/>
            </w:r>
            <w:r>
              <w:rPr>
                <w:sz w:val="20"/>
              </w:rPr>
              <w:tab/>
            </w:r>
            <w:r>
              <w:rPr>
                <w:spacing w:val="-4"/>
                <w:sz w:val="20"/>
              </w:rPr>
              <w:t xml:space="preserve">края, </w:t>
            </w:r>
            <w:r>
              <w:rPr>
                <w:spacing w:val="-2"/>
                <w:sz w:val="20"/>
              </w:rPr>
              <w:t>представителями животного</w:t>
            </w:r>
            <w:r>
              <w:rPr>
                <w:sz w:val="20"/>
              </w:rPr>
              <w:tab/>
            </w:r>
            <w:r>
              <w:rPr>
                <w:sz w:val="20"/>
              </w:rPr>
              <w:tab/>
            </w:r>
            <w:r>
              <w:rPr>
                <w:sz w:val="20"/>
              </w:rPr>
              <w:tab/>
            </w:r>
            <w:r>
              <w:rPr>
                <w:sz w:val="20"/>
              </w:rPr>
              <w:tab/>
            </w:r>
            <w:r>
              <w:rPr>
                <w:sz w:val="20"/>
              </w:rPr>
              <w:tab/>
            </w:r>
            <w:r>
              <w:rPr>
                <w:sz w:val="20"/>
              </w:rPr>
              <w:tab/>
            </w:r>
            <w:r>
              <w:rPr>
                <w:sz w:val="20"/>
              </w:rPr>
              <w:tab/>
            </w:r>
            <w:r>
              <w:rPr>
                <w:spacing w:val="-10"/>
                <w:sz w:val="20"/>
              </w:rPr>
              <w:t>и</w:t>
            </w:r>
            <w:r>
              <w:rPr>
                <w:spacing w:val="-2"/>
                <w:sz w:val="20"/>
              </w:rPr>
              <w:t xml:space="preserve"> растительного</w:t>
            </w:r>
            <w:r>
              <w:rPr>
                <w:sz w:val="20"/>
              </w:rPr>
              <w:tab/>
            </w:r>
            <w:r>
              <w:rPr>
                <w:sz w:val="20"/>
              </w:rPr>
              <w:tab/>
            </w:r>
            <w:r>
              <w:rPr>
                <w:sz w:val="20"/>
              </w:rPr>
              <w:tab/>
            </w:r>
            <w:r>
              <w:rPr>
                <w:sz w:val="20"/>
              </w:rPr>
              <w:tab/>
            </w:r>
            <w:r>
              <w:rPr>
                <w:spacing w:val="-4"/>
                <w:sz w:val="20"/>
              </w:rPr>
              <w:t xml:space="preserve">мира, </w:t>
            </w:r>
            <w:r>
              <w:rPr>
                <w:spacing w:val="-2"/>
                <w:sz w:val="20"/>
              </w:rPr>
              <w:t>изменениями</w:t>
            </w:r>
            <w:r>
              <w:rPr>
                <w:sz w:val="20"/>
              </w:rPr>
              <w:tab/>
            </w:r>
            <w:r>
              <w:rPr>
                <w:sz w:val="20"/>
              </w:rPr>
              <w:tab/>
            </w:r>
            <w:r>
              <w:rPr>
                <w:sz w:val="20"/>
              </w:rPr>
              <w:tab/>
            </w:r>
            <w:r>
              <w:rPr>
                <w:spacing w:val="-46"/>
                <w:sz w:val="20"/>
              </w:rPr>
              <w:t xml:space="preserve"> </w:t>
            </w:r>
            <w:r>
              <w:rPr>
                <w:spacing w:val="-4"/>
                <w:sz w:val="20"/>
              </w:rPr>
              <w:t>в</w:t>
            </w:r>
            <w:r>
              <w:rPr>
                <w:sz w:val="20"/>
              </w:rPr>
              <w:tab/>
            </w:r>
            <w:r>
              <w:rPr>
                <w:sz w:val="20"/>
              </w:rPr>
              <w:tab/>
            </w:r>
            <w:r>
              <w:rPr>
                <w:spacing w:val="-6"/>
                <w:sz w:val="20"/>
              </w:rPr>
              <w:t xml:space="preserve">их </w:t>
            </w:r>
            <w:r>
              <w:rPr>
                <w:spacing w:val="-2"/>
                <w:sz w:val="20"/>
              </w:rPr>
              <w:t>жизни</w:t>
            </w:r>
            <w:r>
              <w:rPr>
                <w:sz w:val="20"/>
              </w:rPr>
              <w:tab/>
            </w:r>
            <w:r>
              <w:rPr>
                <w:spacing w:val="-2"/>
                <w:sz w:val="20"/>
              </w:rPr>
              <w:t>осенью. Сравниваем</w:t>
            </w:r>
            <w:r>
              <w:rPr>
                <w:sz w:val="20"/>
              </w:rPr>
              <w:tab/>
            </w:r>
            <w:r>
              <w:rPr>
                <w:sz w:val="20"/>
              </w:rPr>
              <w:tab/>
            </w:r>
            <w:r>
              <w:rPr>
                <w:spacing w:val="-2"/>
                <w:sz w:val="20"/>
              </w:rPr>
              <w:t>группы объектов</w:t>
            </w:r>
            <w:r>
              <w:rPr>
                <w:sz w:val="20"/>
              </w:rPr>
              <w:tab/>
            </w:r>
            <w:r>
              <w:rPr>
                <w:sz w:val="20"/>
              </w:rPr>
              <w:tab/>
            </w:r>
            <w:r>
              <w:rPr>
                <w:sz w:val="20"/>
              </w:rPr>
              <w:tab/>
            </w:r>
            <w:r>
              <w:rPr>
                <w:spacing w:val="-4"/>
                <w:sz w:val="20"/>
              </w:rPr>
              <w:t>живой</w:t>
            </w:r>
          </w:p>
          <w:p w:rsidR="00EA58FE" w:rsidRDefault="004245CD">
            <w:pPr>
              <w:pStyle w:val="TableParagraph"/>
              <w:tabs>
                <w:tab w:val="left" w:pos="1326"/>
                <w:tab w:val="left" w:pos="1383"/>
              </w:tabs>
              <w:ind w:left="110" w:right="96"/>
              <w:rPr>
                <w:sz w:val="20"/>
              </w:rPr>
            </w:pPr>
            <w:r>
              <w:rPr>
                <w:spacing w:val="-2"/>
                <w:sz w:val="20"/>
              </w:rPr>
              <w:t>природы</w:t>
            </w:r>
            <w:r>
              <w:rPr>
                <w:sz w:val="20"/>
              </w:rPr>
              <w:tab/>
            </w:r>
            <w:r>
              <w:rPr>
                <w:sz w:val="20"/>
              </w:rPr>
              <w:tab/>
            </w:r>
            <w:r>
              <w:rPr>
                <w:spacing w:val="-2"/>
                <w:sz w:val="20"/>
              </w:rPr>
              <w:t>(дикие- домашние,</w:t>
            </w:r>
            <w:r>
              <w:rPr>
                <w:sz w:val="20"/>
              </w:rPr>
              <w:tab/>
            </w:r>
            <w:r>
              <w:rPr>
                <w:spacing w:val="-2"/>
                <w:sz w:val="20"/>
              </w:rPr>
              <w:t>хищные травоядные, перелетные-</w:t>
            </w:r>
          </w:p>
          <w:p w:rsidR="00EA58FE" w:rsidRDefault="004245CD">
            <w:pPr>
              <w:pStyle w:val="TableParagraph"/>
              <w:ind w:left="110" w:right="94"/>
              <w:jc w:val="both"/>
              <w:rPr>
                <w:sz w:val="20"/>
              </w:rPr>
            </w:pPr>
            <w:r>
              <w:rPr>
                <w:sz w:val="20"/>
              </w:rPr>
              <w:t>зимующие, деревья- кустарники, травы- цветковые растения, овощи-фрукты,</w:t>
            </w:r>
            <w:r>
              <w:rPr>
                <w:spacing w:val="-8"/>
                <w:sz w:val="20"/>
              </w:rPr>
              <w:t xml:space="preserve"> </w:t>
            </w:r>
            <w:r>
              <w:rPr>
                <w:sz w:val="20"/>
              </w:rPr>
              <w:t xml:space="preserve">ягоды </w:t>
            </w:r>
            <w:r>
              <w:rPr>
                <w:spacing w:val="-2"/>
                <w:sz w:val="20"/>
              </w:rPr>
              <w:t>грибы).</w:t>
            </w:r>
          </w:p>
          <w:p w:rsidR="00EA58FE" w:rsidRDefault="004245CD">
            <w:pPr>
              <w:pStyle w:val="TableParagraph"/>
              <w:tabs>
                <w:tab w:val="left" w:pos="1928"/>
              </w:tabs>
              <w:spacing w:before="1" w:line="229" w:lineRule="exact"/>
              <w:ind w:left="110"/>
              <w:jc w:val="both"/>
              <w:rPr>
                <w:sz w:val="20"/>
              </w:rPr>
            </w:pPr>
            <w:r>
              <w:rPr>
                <w:spacing w:val="-2"/>
                <w:sz w:val="20"/>
              </w:rPr>
              <w:t>Знакомим</w:t>
            </w:r>
            <w:r>
              <w:rPr>
                <w:sz w:val="20"/>
              </w:rPr>
              <w:tab/>
            </w:r>
            <w:r>
              <w:rPr>
                <w:spacing w:val="-10"/>
                <w:sz w:val="20"/>
              </w:rPr>
              <w:t>с</w:t>
            </w:r>
          </w:p>
          <w:p w:rsidR="00EA58FE" w:rsidRDefault="004245CD">
            <w:pPr>
              <w:pStyle w:val="TableParagraph"/>
              <w:tabs>
                <w:tab w:val="left" w:pos="1444"/>
                <w:tab w:val="left" w:pos="1912"/>
              </w:tabs>
              <w:ind w:left="110" w:right="95"/>
              <w:jc w:val="both"/>
              <w:rPr>
                <w:sz w:val="20"/>
              </w:rPr>
            </w:pPr>
            <w:r>
              <w:rPr>
                <w:spacing w:val="-2"/>
                <w:sz w:val="20"/>
              </w:rPr>
              <w:t>объектами</w:t>
            </w:r>
            <w:r>
              <w:rPr>
                <w:sz w:val="20"/>
              </w:rPr>
              <w:tab/>
            </w:r>
            <w:r>
              <w:rPr>
                <w:sz w:val="20"/>
              </w:rPr>
              <w:tab/>
            </w:r>
            <w:r>
              <w:rPr>
                <w:spacing w:val="-10"/>
                <w:sz w:val="20"/>
              </w:rPr>
              <w:t>и</w:t>
            </w:r>
            <w:r>
              <w:rPr>
                <w:sz w:val="20"/>
              </w:rPr>
              <w:t xml:space="preserve"> свойствами неживой природы (камни, песок, глина, почва, вода), с явлениями природы (листопад, </w:t>
            </w:r>
            <w:r>
              <w:rPr>
                <w:spacing w:val="-4"/>
                <w:sz w:val="20"/>
              </w:rPr>
              <w:t>град</w:t>
            </w:r>
            <w:r>
              <w:rPr>
                <w:sz w:val="20"/>
              </w:rPr>
              <w:tab/>
            </w:r>
            <w:r>
              <w:rPr>
                <w:spacing w:val="-2"/>
                <w:sz w:val="20"/>
              </w:rPr>
              <w:t>ветер),</w:t>
            </w:r>
          </w:p>
          <w:p w:rsidR="00EA58FE" w:rsidRDefault="004245CD">
            <w:pPr>
              <w:pStyle w:val="TableParagraph"/>
              <w:tabs>
                <w:tab w:val="left" w:pos="1911"/>
              </w:tabs>
              <w:spacing w:line="230" w:lineRule="atLeast"/>
              <w:ind w:left="110" w:right="96"/>
              <w:jc w:val="both"/>
              <w:rPr>
                <w:sz w:val="20"/>
              </w:rPr>
            </w:pPr>
            <w:r>
              <w:rPr>
                <w:spacing w:val="-2"/>
                <w:sz w:val="20"/>
              </w:rPr>
              <w:t>свойствами</w:t>
            </w:r>
            <w:r>
              <w:rPr>
                <w:sz w:val="20"/>
              </w:rPr>
              <w:tab/>
            </w:r>
            <w:r>
              <w:rPr>
                <w:spacing w:val="-10"/>
                <w:sz w:val="20"/>
              </w:rPr>
              <w:t>и</w:t>
            </w:r>
            <w:r>
              <w:rPr>
                <w:sz w:val="20"/>
              </w:rPr>
              <w:t xml:space="preserve"> качеством</w:t>
            </w:r>
            <w:r>
              <w:rPr>
                <w:spacing w:val="-9"/>
                <w:sz w:val="20"/>
              </w:rPr>
              <w:t xml:space="preserve"> </w:t>
            </w:r>
            <w:r>
              <w:rPr>
                <w:sz w:val="20"/>
              </w:rPr>
              <w:t xml:space="preserve">природных материалов (дерево, </w:t>
            </w:r>
            <w:r>
              <w:rPr>
                <w:spacing w:val="-2"/>
                <w:sz w:val="20"/>
              </w:rPr>
              <w:t>металл).</w:t>
            </w:r>
          </w:p>
        </w:tc>
        <w:tc>
          <w:tcPr>
            <w:tcW w:w="2979" w:type="dxa"/>
          </w:tcPr>
          <w:p w:rsidR="00EA58FE" w:rsidRDefault="004245CD">
            <w:pPr>
              <w:pStyle w:val="TableParagraph"/>
              <w:ind w:left="110"/>
              <w:rPr>
                <w:sz w:val="20"/>
              </w:rPr>
            </w:pPr>
            <w:r>
              <w:rPr>
                <w:spacing w:val="-2"/>
                <w:sz w:val="20"/>
              </w:rPr>
              <w:t>природе.</w:t>
            </w:r>
          </w:p>
        </w:tc>
        <w:tc>
          <w:tcPr>
            <w:tcW w:w="2374" w:type="dxa"/>
          </w:tcPr>
          <w:p w:rsidR="00EA58FE" w:rsidRDefault="004245CD">
            <w:pPr>
              <w:pStyle w:val="TableParagraph"/>
              <w:tabs>
                <w:tab w:val="left" w:pos="2096"/>
              </w:tabs>
              <w:ind w:left="108" w:right="97"/>
              <w:jc w:val="both"/>
              <w:rPr>
                <w:sz w:val="20"/>
              </w:rPr>
            </w:pPr>
            <w:r>
              <w:rPr>
                <w:spacing w:val="-2"/>
                <w:sz w:val="20"/>
              </w:rPr>
              <w:t>Наблюдаем</w:t>
            </w:r>
            <w:r>
              <w:rPr>
                <w:sz w:val="20"/>
              </w:rPr>
              <w:tab/>
            </w:r>
            <w:r>
              <w:rPr>
                <w:spacing w:val="-6"/>
                <w:sz w:val="20"/>
              </w:rPr>
              <w:t xml:space="preserve">за </w:t>
            </w:r>
            <w:r>
              <w:rPr>
                <w:sz w:val="20"/>
              </w:rPr>
              <w:t xml:space="preserve">природными явлениями, живыми и неживыми </w:t>
            </w:r>
            <w:r>
              <w:rPr>
                <w:spacing w:val="-2"/>
                <w:sz w:val="20"/>
              </w:rPr>
              <w:t>объектами.</w:t>
            </w:r>
          </w:p>
          <w:p w:rsidR="00EA58FE" w:rsidRDefault="004245CD">
            <w:pPr>
              <w:pStyle w:val="TableParagraph"/>
              <w:ind w:left="108" w:right="99"/>
              <w:jc w:val="both"/>
              <w:rPr>
                <w:sz w:val="20"/>
              </w:rPr>
            </w:pPr>
            <w:r>
              <w:rPr>
                <w:sz w:val="20"/>
              </w:rPr>
              <w:t xml:space="preserve">Актуализируем знания о роли солнечного света, тепла в жизни живой </w:t>
            </w:r>
            <w:r>
              <w:rPr>
                <w:spacing w:val="-2"/>
                <w:sz w:val="20"/>
              </w:rPr>
              <w:t>природы.</w:t>
            </w:r>
          </w:p>
          <w:p w:rsidR="00EA58FE" w:rsidRDefault="004245CD">
            <w:pPr>
              <w:pStyle w:val="TableParagraph"/>
              <w:tabs>
                <w:tab w:val="left" w:pos="1484"/>
                <w:tab w:val="left" w:pos="1587"/>
                <w:tab w:val="left" w:pos="2163"/>
              </w:tabs>
              <w:ind w:left="108" w:right="98"/>
              <w:rPr>
                <w:sz w:val="20"/>
              </w:rPr>
            </w:pPr>
            <w:r>
              <w:rPr>
                <w:spacing w:val="-2"/>
                <w:sz w:val="20"/>
              </w:rPr>
              <w:t>Углубляем</w:t>
            </w:r>
            <w:r>
              <w:rPr>
                <w:spacing w:val="40"/>
                <w:sz w:val="20"/>
              </w:rPr>
              <w:t xml:space="preserve"> </w:t>
            </w:r>
            <w:r>
              <w:rPr>
                <w:spacing w:val="-2"/>
                <w:sz w:val="20"/>
              </w:rPr>
              <w:t>представления</w:t>
            </w:r>
            <w:r>
              <w:rPr>
                <w:sz w:val="20"/>
              </w:rPr>
              <w:tab/>
            </w:r>
            <w:r>
              <w:rPr>
                <w:sz w:val="20"/>
              </w:rPr>
              <w:tab/>
            </w:r>
            <w:r>
              <w:rPr>
                <w:sz w:val="20"/>
              </w:rPr>
              <w:tab/>
            </w:r>
            <w:r>
              <w:rPr>
                <w:spacing w:val="-10"/>
                <w:sz w:val="20"/>
              </w:rPr>
              <w:t>о</w:t>
            </w:r>
            <w:r>
              <w:rPr>
                <w:spacing w:val="-2"/>
                <w:sz w:val="20"/>
              </w:rPr>
              <w:t xml:space="preserve"> характерных</w:t>
            </w:r>
            <w:r>
              <w:rPr>
                <w:sz w:val="20"/>
              </w:rPr>
              <w:tab/>
            </w:r>
            <w:r>
              <w:rPr>
                <w:spacing w:val="-2"/>
                <w:sz w:val="20"/>
              </w:rPr>
              <w:t>явлениях природы</w:t>
            </w:r>
            <w:r>
              <w:rPr>
                <w:sz w:val="20"/>
              </w:rPr>
              <w:tab/>
            </w:r>
            <w:r>
              <w:rPr>
                <w:sz w:val="20"/>
              </w:rPr>
              <w:tab/>
            </w:r>
            <w:r>
              <w:rPr>
                <w:spacing w:val="-2"/>
                <w:sz w:val="20"/>
              </w:rPr>
              <w:t>осенью,</w:t>
            </w:r>
          </w:p>
          <w:p w:rsidR="00EA58FE" w:rsidRDefault="004245CD">
            <w:pPr>
              <w:pStyle w:val="TableParagraph"/>
              <w:tabs>
                <w:tab w:val="left" w:pos="1578"/>
              </w:tabs>
              <w:ind w:left="108" w:right="100"/>
              <w:rPr>
                <w:sz w:val="20"/>
              </w:rPr>
            </w:pPr>
            <w:r>
              <w:rPr>
                <w:spacing w:val="-2"/>
                <w:sz w:val="20"/>
              </w:rPr>
              <w:t>закрепляем</w:t>
            </w:r>
            <w:r>
              <w:rPr>
                <w:sz w:val="20"/>
              </w:rPr>
              <w:tab/>
            </w:r>
            <w:r>
              <w:rPr>
                <w:spacing w:val="-2"/>
                <w:sz w:val="20"/>
              </w:rPr>
              <w:t xml:space="preserve">правила </w:t>
            </w:r>
            <w:r>
              <w:rPr>
                <w:sz w:val="20"/>
              </w:rPr>
              <w:t>поведения в природе.</w:t>
            </w:r>
          </w:p>
        </w:tc>
      </w:tr>
      <w:tr w:rsidR="00EA58FE">
        <w:trPr>
          <w:trHeight w:val="470"/>
        </w:trPr>
        <w:tc>
          <w:tcPr>
            <w:tcW w:w="807" w:type="dxa"/>
            <w:vMerge w:val="restart"/>
            <w:textDirection w:val="btLr"/>
          </w:tcPr>
          <w:p w:rsidR="00EA58FE" w:rsidRDefault="004245CD">
            <w:pPr>
              <w:pStyle w:val="TableParagraph"/>
              <w:spacing w:before="110"/>
              <w:ind w:left="0"/>
              <w:jc w:val="center"/>
              <w:rPr>
                <w:b/>
                <w:sz w:val="20"/>
              </w:rPr>
            </w:pPr>
            <w:r>
              <w:rPr>
                <w:b/>
                <w:spacing w:val="-2"/>
                <w:sz w:val="20"/>
              </w:rPr>
              <w:t>Ноябрь</w:t>
            </w:r>
          </w:p>
        </w:tc>
        <w:tc>
          <w:tcPr>
            <w:tcW w:w="871" w:type="dxa"/>
            <w:vMerge w:val="restart"/>
          </w:tcPr>
          <w:p w:rsidR="00EA58FE" w:rsidRDefault="004245CD">
            <w:pPr>
              <w:pStyle w:val="TableParagraph"/>
              <w:spacing w:before="1"/>
              <w:ind w:left="8" w:right="3"/>
              <w:jc w:val="center"/>
              <w:rPr>
                <w:b/>
                <w:sz w:val="20"/>
              </w:rPr>
            </w:pPr>
            <w:r>
              <w:rPr>
                <w:b/>
                <w:spacing w:val="-10"/>
                <w:sz w:val="20"/>
              </w:rPr>
              <w:t>1</w:t>
            </w:r>
          </w:p>
        </w:tc>
        <w:tc>
          <w:tcPr>
            <w:tcW w:w="1766" w:type="dxa"/>
            <w:vMerge w:val="restart"/>
          </w:tcPr>
          <w:p w:rsidR="00EA58FE" w:rsidRDefault="004245CD">
            <w:pPr>
              <w:pStyle w:val="TableParagraph"/>
              <w:spacing w:before="1"/>
              <w:ind w:left="203" w:right="185" w:firstLine="307"/>
              <w:rPr>
                <w:sz w:val="20"/>
              </w:rPr>
            </w:pPr>
            <w:r>
              <w:rPr>
                <w:sz w:val="20"/>
                <w:u w:val="single"/>
              </w:rPr>
              <w:t>4 ноября</w:t>
            </w:r>
            <w:r>
              <w:rPr>
                <w:sz w:val="20"/>
              </w:rPr>
              <w:t xml:space="preserve"> День</w:t>
            </w:r>
            <w:r>
              <w:rPr>
                <w:spacing w:val="-13"/>
                <w:sz w:val="20"/>
              </w:rPr>
              <w:t xml:space="preserve"> </w:t>
            </w:r>
            <w:r>
              <w:rPr>
                <w:sz w:val="20"/>
              </w:rPr>
              <w:t>народного</w:t>
            </w:r>
          </w:p>
          <w:p w:rsidR="00EA58FE" w:rsidRDefault="004245CD">
            <w:pPr>
              <w:pStyle w:val="TableParagraph"/>
              <w:spacing w:line="228" w:lineRule="exact"/>
              <w:ind w:left="501"/>
              <w:rPr>
                <w:sz w:val="20"/>
              </w:rPr>
            </w:pPr>
            <w:r>
              <w:rPr>
                <w:spacing w:val="-2"/>
                <w:sz w:val="20"/>
              </w:rPr>
              <w:t>единства</w:t>
            </w:r>
          </w:p>
        </w:tc>
        <w:tc>
          <w:tcPr>
            <w:tcW w:w="1599" w:type="dxa"/>
            <w:vMerge w:val="restart"/>
            <w:shd w:val="clear" w:color="auto" w:fill="E4E4E4"/>
          </w:tcPr>
          <w:p w:rsidR="00EA58FE" w:rsidRDefault="004245CD">
            <w:pPr>
              <w:pStyle w:val="TableParagraph"/>
              <w:spacing w:before="1"/>
              <w:ind w:left="329" w:right="318" w:firstLine="153"/>
              <w:rPr>
                <w:b/>
                <w:sz w:val="20"/>
              </w:rPr>
            </w:pPr>
            <w:r>
              <w:rPr>
                <w:b/>
                <w:sz w:val="20"/>
              </w:rPr>
              <w:t xml:space="preserve">В мире </w:t>
            </w:r>
            <w:r>
              <w:rPr>
                <w:b/>
                <w:spacing w:val="-2"/>
                <w:sz w:val="20"/>
              </w:rPr>
              <w:t>животных</w:t>
            </w:r>
          </w:p>
        </w:tc>
        <w:tc>
          <w:tcPr>
            <w:tcW w:w="4167" w:type="dxa"/>
            <w:gridSpan w:val="2"/>
          </w:tcPr>
          <w:p w:rsidR="00EA58FE" w:rsidRDefault="004245CD">
            <w:pPr>
              <w:pStyle w:val="TableParagraph"/>
              <w:spacing w:before="1"/>
              <w:ind w:left="10"/>
              <w:jc w:val="center"/>
              <w:rPr>
                <w:sz w:val="20"/>
              </w:rPr>
            </w:pPr>
            <w:r>
              <w:rPr>
                <w:sz w:val="20"/>
                <w:u w:val="single"/>
              </w:rPr>
              <w:t>Лесные</w:t>
            </w:r>
            <w:r>
              <w:rPr>
                <w:spacing w:val="-7"/>
                <w:sz w:val="20"/>
                <w:u w:val="single"/>
              </w:rPr>
              <w:t xml:space="preserve"> </w:t>
            </w:r>
            <w:r>
              <w:rPr>
                <w:spacing w:val="-2"/>
                <w:sz w:val="20"/>
                <w:u w:val="single"/>
              </w:rPr>
              <w:t>жители.</w:t>
            </w:r>
          </w:p>
        </w:tc>
        <w:tc>
          <w:tcPr>
            <w:tcW w:w="5353" w:type="dxa"/>
            <w:gridSpan w:val="2"/>
          </w:tcPr>
          <w:p w:rsidR="00EA58FE" w:rsidRDefault="004245CD">
            <w:pPr>
              <w:pStyle w:val="TableParagraph"/>
              <w:spacing w:before="1"/>
              <w:ind w:left="1653"/>
              <w:rPr>
                <w:sz w:val="20"/>
              </w:rPr>
            </w:pPr>
            <w:r>
              <w:rPr>
                <w:sz w:val="20"/>
                <w:u w:val="single"/>
              </w:rPr>
              <w:t>Животные</w:t>
            </w:r>
            <w:r>
              <w:rPr>
                <w:spacing w:val="-8"/>
                <w:sz w:val="20"/>
                <w:u w:val="single"/>
              </w:rPr>
              <w:t xml:space="preserve"> </w:t>
            </w:r>
            <w:r>
              <w:rPr>
                <w:sz w:val="20"/>
                <w:u w:val="single"/>
              </w:rPr>
              <w:t>нашего</w:t>
            </w:r>
            <w:r>
              <w:rPr>
                <w:spacing w:val="-9"/>
                <w:sz w:val="20"/>
                <w:u w:val="single"/>
              </w:rPr>
              <w:t xml:space="preserve"> </w:t>
            </w:r>
            <w:r>
              <w:rPr>
                <w:spacing w:val="-4"/>
                <w:sz w:val="20"/>
                <w:u w:val="single"/>
              </w:rPr>
              <w:t>края.</w:t>
            </w:r>
          </w:p>
        </w:tc>
      </w:tr>
      <w:tr w:rsidR="00EA58FE">
        <w:trPr>
          <w:trHeight w:val="2990"/>
        </w:trPr>
        <w:tc>
          <w:tcPr>
            <w:tcW w:w="807" w:type="dxa"/>
            <w:vMerge/>
            <w:tcBorders>
              <w:top w:val="nil"/>
            </w:tcBorders>
            <w:textDirection w:val="btLr"/>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976"/>
                <w:tab w:val="left" w:pos="1014"/>
                <w:tab w:val="left" w:pos="1242"/>
                <w:tab w:val="left" w:pos="1832"/>
              </w:tabs>
              <w:ind w:left="110" w:right="94"/>
              <w:rPr>
                <w:sz w:val="20"/>
              </w:rPr>
            </w:pPr>
            <w:r>
              <w:rPr>
                <w:spacing w:val="-2"/>
                <w:sz w:val="20"/>
              </w:rPr>
              <w:t>Знакомим</w:t>
            </w:r>
            <w:r>
              <w:rPr>
                <w:sz w:val="20"/>
              </w:rPr>
              <w:tab/>
            </w:r>
            <w:r>
              <w:rPr>
                <w:sz w:val="20"/>
              </w:rPr>
              <w:tab/>
            </w:r>
            <w:r>
              <w:rPr>
                <w:sz w:val="20"/>
              </w:rPr>
              <w:tab/>
            </w:r>
            <w:r>
              <w:rPr>
                <w:sz w:val="20"/>
              </w:rPr>
              <w:tab/>
            </w:r>
            <w:r>
              <w:rPr>
                <w:spacing w:val="-38"/>
                <w:sz w:val="20"/>
              </w:rPr>
              <w:t xml:space="preserve"> </w:t>
            </w:r>
            <w:r>
              <w:rPr>
                <w:spacing w:val="-8"/>
                <w:sz w:val="20"/>
              </w:rPr>
              <w:t xml:space="preserve">с </w:t>
            </w:r>
            <w:r>
              <w:rPr>
                <w:spacing w:val="-2"/>
                <w:sz w:val="20"/>
              </w:rPr>
              <w:t>многообразием природы</w:t>
            </w:r>
            <w:r>
              <w:rPr>
                <w:sz w:val="20"/>
              </w:rPr>
              <w:tab/>
            </w:r>
            <w:r>
              <w:rPr>
                <w:sz w:val="20"/>
              </w:rPr>
              <w:tab/>
            </w:r>
            <w:r>
              <w:rPr>
                <w:sz w:val="20"/>
              </w:rPr>
              <w:tab/>
            </w:r>
            <w:r>
              <w:rPr>
                <w:spacing w:val="-2"/>
                <w:sz w:val="20"/>
              </w:rPr>
              <w:t>родного края.</w:t>
            </w:r>
            <w:r>
              <w:rPr>
                <w:sz w:val="20"/>
              </w:rPr>
              <w:tab/>
            </w:r>
            <w:r>
              <w:rPr>
                <w:spacing w:val="-2"/>
                <w:sz w:val="20"/>
              </w:rPr>
              <w:t>Расширяем представления</w:t>
            </w:r>
            <w:r>
              <w:rPr>
                <w:sz w:val="20"/>
              </w:rPr>
              <w:tab/>
            </w:r>
            <w:r>
              <w:rPr>
                <w:spacing w:val="-10"/>
                <w:sz w:val="20"/>
              </w:rPr>
              <w:t>о</w:t>
            </w:r>
            <w:r>
              <w:rPr>
                <w:spacing w:val="-2"/>
                <w:sz w:val="20"/>
              </w:rPr>
              <w:t xml:space="preserve"> диких</w:t>
            </w:r>
            <w:r>
              <w:rPr>
                <w:sz w:val="20"/>
              </w:rPr>
              <w:tab/>
            </w:r>
            <w:r>
              <w:rPr>
                <w:sz w:val="20"/>
              </w:rPr>
              <w:tab/>
            </w:r>
            <w:r>
              <w:rPr>
                <w:spacing w:val="-2"/>
                <w:sz w:val="20"/>
              </w:rPr>
              <w:t xml:space="preserve">животных. </w:t>
            </w:r>
            <w:r>
              <w:rPr>
                <w:sz w:val="20"/>
              </w:rPr>
              <w:t>Помогаем</w:t>
            </w:r>
            <w:r>
              <w:rPr>
                <w:spacing w:val="36"/>
                <w:sz w:val="20"/>
              </w:rPr>
              <w:t xml:space="preserve"> </w:t>
            </w:r>
            <w:r>
              <w:rPr>
                <w:sz w:val="20"/>
              </w:rPr>
              <w:t>различать и</w:t>
            </w:r>
            <w:r>
              <w:rPr>
                <w:spacing w:val="80"/>
                <w:sz w:val="20"/>
              </w:rPr>
              <w:t xml:space="preserve"> </w:t>
            </w:r>
            <w:r>
              <w:rPr>
                <w:sz w:val="20"/>
              </w:rPr>
              <w:t>группировать</w:t>
            </w:r>
            <w:r>
              <w:rPr>
                <w:spacing w:val="80"/>
                <w:sz w:val="20"/>
              </w:rPr>
              <w:t xml:space="preserve"> </w:t>
            </w:r>
            <w:r>
              <w:rPr>
                <w:sz w:val="20"/>
              </w:rPr>
              <w:t xml:space="preserve">на </w:t>
            </w:r>
            <w:r>
              <w:rPr>
                <w:spacing w:val="-2"/>
                <w:sz w:val="20"/>
              </w:rPr>
              <w:t>основе</w:t>
            </w:r>
          </w:p>
          <w:p w:rsidR="00EA58FE" w:rsidRDefault="004245CD">
            <w:pPr>
              <w:pStyle w:val="TableParagraph"/>
              <w:spacing w:line="229" w:lineRule="exact"/>
              <w:ind w:left="110"/>
              <w:rPr>
                <w:sz w:val="20"/>
              </w:rPr>
            </w:pPr>
            <w:r>
              <w:rPr>
                <w:spacing w:val="-2"/>
                <w:sz w:val="20"/>
              </w:rPr>
              <w:t>существенных</w:t>
            </w:r>
          </w:p>
          <w:p w:rsidR="00EA58FE" w:rsidRDefault="004245CD">
            <w:pPr>
              <w:pStyle w:val="TableParagraph"/>
              <w:tabs>
                <w:tab w:val="left" w:pos="1122"/>
              </w:tabs>
              <w:spacing w:line="230" w:lineRule="atLeast"/>
              <w:ind w:left="110" w:right="96"/>
              <w:jc w:val="both"/>
              <w:rPr>
                <w:sz w:val="20"/>
              </w:rPr>
            </w:pPr>
            <w:r>
              <w:rPr>
                <w:sz w:val="20"/>
              </w:rPr>
              <w:t xml:space="preserve">признаков: внешний вид, питание польза </w:t>
            </w:r>
            <w:r>
              <w:rPr>
                <w:spacing w:val="-5"/>
                <w:sz w:val="20"/>
              </w:rPr>
              <w:t>для</w:t>
            </w:r>
            <w:r>
              <w:rPr>
                <w:sz w:val="20"/>
              </w:rPr>
              <w:tab/>
            </w:r>
            <w:r>
              <w:rPr>
                <w:spacing w:val="-2"/>
                <w:sz w:val="20"/>
              </w:rPr>
              <w:t>человека.</w:t>
            </w:r>
          </w:p>
        </w:tc>
        <w:tc>
          <w:tcPr>
            <w:tcW w:w="2127" w:type="dxa"/>
          </w:tcPr>
          <w:p w:rsidR="00EA58FE" w:rsidRDefault="004245CD">
            <w:pPr>
              <w:pStyle w:val="TableParagraph"/>
              <w:spacing w:line="229" w:lineRule="exact"/>
              <w:ind w:left="110"/>
              <w:rPr>
                <w:sz w:val="20"/>
              </w:rPr>
            </w:pPr>
            <w:r>
              <w:rPr>
                <w:spacing w:val="-2"/>
                <w:sz w:val="20"/>
              </w:rPr>
              <w:t>Продолжаем</w:t>
            </w:r>
          </w:p>
          <w:p w:rsidR="00EA58FE" w:rsidRDefault="004245CD">
            <w:pPr>
              <w:pStyle w:val="TableParagraph"/>
              <w:tabs>
                <w:tab w:val="left" w:pos="1328"/>
                <w:tab w:val="left" w:pos="1929"/>
              </w:tabs>
              <w:ind w:left="110" w:right="96"/>
              <w:rPr>
                <w:sz w:val="20"/>
              </w:rPr>
            </w:pPr>
            <w:r>
              <w:rPr>
                <w:spacing w:val="-2"/>
                <w:sz w:val="20"/>
              </w:rPr>
              <w:t>знакомить</w:t>
            </w:r>
            <w:r>
              <w:rPr>
                <w:sz w:val="20"/>
              </w:rPr>
              <w:tab/>
            </w:r>
            <w:r>
              <w:rPr>
                <w:sz w:val="20"/>
              </w:rPr>
              <w:tab/>
            </w:r>
            <w:r>
              <w:rPr>
                <w:spacing w:val="-10"/>
                <w:sz w:val="20"/>
              </w:rPr>
              <w:t>с</w:t>
            </w:r>
            <w:r>
              <w:rPr>
                <w:spacing w:val="-2"/>
                <w:sz w:val="20"/>
              </w:rPr>
              <w:t xml:space="preserve"> многообразием природы</w:t>
            </w:r>
            <w:r>
              <w:rPr>
                <w:sz w:val="20"/>
              </w:rPr>
              <w:tab/>
            </w:r>
            <w:r>
              <w:rPr>
                <w:spacing w:val="-2"/>
                <w:sz w:val="20"/>
              </w:rPr>
              <w:t>родного края,</w:t>
            </w:r>
          </w:p>
          <w:p w:rsidR="00EA58FE" w:rsidRDefault="004245CD">
            <w:pPr>
              <w:pStyle w:val="TableParagraph"/>
              <w:tabs>
                <w:tab w:val="left" w:pos="986"/>
                <w:tab w:val="left" w:pos="1420"/>
                <w:tab w:val="left" w:pos="1479"/>
                <w:tab w:val="left" w:pos="1544"/>
                <w:tab w:val="left" w:pos="1810"/>
              </w:tabs>
              <w:spacing w:before="1"/>
              <w:ind w:left="110" w:right="98"/>
              <w:rPr>
                <w:sz w:val="20"/>
              </w:rPr>
            </w:pPr>
            <w:r>
              <w:rPr>
                <w:spacing w:val="-2"/>
                <w:sz w:val="20"/>
              </w:rPr>
              <w:t>представителями животного</w:t>
            </w:r>
            <w:r>
              <w:rPr>
                <w:sz w:val="20"/>
              </w:rPr>
              <w:tab/>
            </w:r>
            <w:r>
              <w:rPr>
                <w:sz w:val="20"/>
              </w:rPr>
              <w:tab/>
            </w:r>
            <w:r>
              <w:rPr>
                <w:sz w:val="20"/>
              </w:rPr>
              <w:tab/>
            </w:r>
            <w:r>
              <w:rPr>
                <w:spacing w:val="-4"/>
                <w:sz w:val="20"/>
              </w:rPr>
              <w:t xml:space="preserve">мира, </w:t>
            </w:r>
            <w:r>
              <w:rPr>
                <w:spacing w:val="-2"/>
                <w:sz w:val="20"/>
              </w:rPr>
              <w:t>изменениями</w:t>
            </w:r>
            <w:r>
              <w:rPr>
                <w:sz w:val="20"/>
              </w:rPr>
              <w:tab/>
            </w:r>
            <w:r>
              <w:rPr>
                <w:sz w:val="20"/>
              </w:rPr>
              <w:tab/>
            </w:r>
            <w:r>
              <w:rPr>
                <w:spacing w:val="-10"/>
                <w:sz w:val="20"/>
              </w:rPr>
              <w:t>в</w:t>
            </w:r>
            <w:r>
              <w:rPr>
                <w:sz w:val="20"/>
              </w:rPr>
              <w:tab/>
            </w:r>
            <w:r>
              <w:rPr>
                <w:spacing w:val="-6"/>
                <w:sz w:val="20"/>
              </w:rPr>
              <w:t xml:space="preserve">их </w:t>
            </w:r>
            <w:r>
              <w:rPr>
                <w:spacing w:val="-2"/>
                <w:sz w:val="20"/>
              </w:rPr>
              <w:t>жизни</w:t>
            </w:r>
            <w:r>
              <w:rPr>
                <w:sz w:val="20"/>
              </w:rPr>
              <w:tab/>
            </w:r>
            <w:r>
              <w:rPr>
                <w:spacing w:val="-10"/>
                <w:sz w:val="20"/>
              </w:rPr>
              <w:t>в</w:t>
            </w:r>
            <w:r>
              <w:rPr>
                <w:sz w:val="20"/>
              </w:rPr>
              <w:tab/>
            </w:r>
            <w:r>
              <w:rPr>
                <w:spacing w:val="-2"/>
                <w:sz w:val="20"/>
              </w:rPr>
              <w:t xml:space="preserve">разные </w:t>
            </w:r>
            <w:r>
              <w:rPr>
                <w:sz w:val="20"/>
              </w:rPr>
              <w:t>сезоны года.</w:t>
            </w:r>
          </w:p>
          <w:p w:rsidR="00EA58FE" w:rsidRDefault="004245CD">
            <w:pPr>
              <w:pStyle w:val="TableParagraph"/>
              <w:ind w:left="110"/>
              <w:rPr>
                <w:sz w:val="20"/>
              </w:rPr>
            </w:pPr>
            <w:r>
              <w:rPr>
                <w:spacing w:val="-2"/>
                <w:sz w:val="20"/>
              </w:rPr>
              <w:t>Демонстрируем</w:t>
            </w:r>
          </w:p>
          <w:p w:rsidR="00EA58FE" w:rsidRDefault="004245CD">
            <w:pPr>
              <w:pStyle w:val="TableParagraph"/>
              <w:tabs>
                <w:tab w:val="left" w:pos="916"/>
              </w:tabs>
              <w:spacing w:line="230" w:lineRule="atLeast"/>
              <w:ind w:left="110" w:right="96"/>
              <w:rPr>
                <w:sz w:val="20"/>
              </w:rPr>
            </w:pPr>
            <w:r>
              <w:rPr>
                <w:sz w:val="20"/>
              </w:rPr>
              <w:t>процесс</w:t>
            </w:r>
            <w:r>
              <w:rPr>
                <w:spacing w:val="65"/>
                <w:sz w:val="20"/>
              </w:rPr>
              <w:t xml:space="preserve"> </w:t>
            </w:r>
            <w:r>
              <w:rPr>
                <w:sz w:val="20"/>
              </w:rPr>
              <w:t xml:space="preserve">сравнивания </w:t>
            </w:r>
            <w:r>
              <w:rPr>
                <w:spacing w:val="-10"/>
                <w:sz w:val="20"/>
              </w:rPr>
              <w:t>и</w:t>
            </w:r>
            <w:r>
              <w:rPr>
                <w:sz w:val="20"/>
              </w:rPr>
              <w:tab/>
            </w:r>
            <w:r>
              <w:rPr>
                <w:spacing w:val="-2"/>
                <w:sz w:val="20"/>
              </w:rPr>
              <w:t>группировки</w:t>
            </w:r>
          </w:p>
        </w:tc>
        <w:tc>
          <w:tcPr>
            <w:tcW w:w="2979" w:type="dxa"/>
          </w:tcPr>
          <w:p w:rsidR="00EA58FE" w:rsidRDefault="004245CD">
            <w:pPr>
              <w:pStyle w:val="TableParagraph"/>
              <w:tabs>
                <w:tab w:val="left" w:pos="1652"/>
                <w:tab w:val="left" w:pos="1703"/>
                <w:tab w:val="left" w:pos="2096"/>
              </w:tabs>
              <w:ind w:left="110" w:right="97"/>
              <w:jc w:val="both"/>
              <w:rPr>
                <w:sz w:val="20"/>
              </w:rPr>
            </w:pPr>
            <w:r>
              <w:rPr>
                <w:sz w:val="20"/>
              </w:rPr>
              <w:t xml:space="preserve">Формирует представление о </w:t>
            </w:r>
            <w:r>
              <w:rPr>
                <w:spacing w:val="-2"/>
                <w:sz w:val="20"/>
              </w:rPr>
              <w:t>многообразии</w:t>
            </w:r>
            <w:r>
              <w:rPr>
                <w:sz w:val="20"/>
              </w:rPr>
              <w:tab/>
            </w:r>
            <w:r>
              <w:rPr>
                <w:sz w:val="20"/>
              </w:rPr>
              <w:tab/>
            </w:r>
            <w:r>
              <w:rPr>
                <w:sz w:val="20"/>
              </w:rPr>
              <w:tab/>
            </w:r>
            <w:r>
              <w:rPr>
                <w:spacing w:val="-2"/>
                <w:sz w:val="20"/>
              </w:rPr>
              <w:t xml:space="preserve">объектов </w:t>
            </w:r>
            <w:r>
              <w:rPr>
                <w:sz w:val="20"/>
              </w:rPr>
              <w:t xml:space="preserve">животного мира, их сходстве и различии. Совершенствуем умение сравнивать, выделять </w:t>
            </w:r>
            <w:r>
              <w:rPr>
                <w:spacing w:val="-2"/>
                <w:sz w:val="20"/>
              </w:rPr>
              <w:t>признаки,</w:t>
            </w:r>
            <w:r>
              <w:rPr>
                <w:sz w:val="20"/>
              </w:rPr>
              <w:tab/>
            </w:r>
            <w:r>
              <w:rPr>
                <w:sz w:val="20"/>
              </w:rPr>
              <w:tab/>
            </w:r>
            <w:r>
              <w:rPr>
                <w:spacing w:val="-2"/>
                <w:sz w:val="20"/>
              </w:rPr>
              <w:t xml:space="preserve">группировать </w:t>
            </w:r>
            <w:r>
              <w:rPr>
                <w:sz w:val="20"/>
              </w:rPr>
              <w:t xml:space="preserve">объекты по их особенностям, месту обитания, образу жизни, </w:t>
            </w:r>
            <w:r>
              <w:rPr>
                <w:spacing w:val="-2"/>
                <w:sz w:val="20"/>
              </w:rPr>
              <w:t>питанию.</w:t>
            </w:r>
            <w:r>
              <w:rPr>
                <w:sz w:val="20"/>
              </w:rPr>
              <w:tab/>
            </w:r>
            <w:r>
              <w:rPr>
                <w:spacing w:val="-2"/>
                <w:sz w:val="20"/>
              </w:rPr>
              <w:t xml:space="preserve">Способствуем </w:t>
            </w:r>
            <w:r>
              <w:rPr>
                <w:sz w:val="20"/>
              </w:rPr>
              <w:t xml:space="preserve">усвоению правил поведения в </w:t>
            </w:r>
            <w:r>
              <w:rPr>
                <w:spacing w:val="-2"/>
                <w:sz w:val="20"/>
              </w:rPr>
              <w:t>лесу</w:t>
            </w:r>
            <w:r>
              <w:rPr>
                <w:color w:val="FF0000"/>
                <w:spacing w:val="-2"/>
                <w:sz w:val="20"/>
              </w:rPr>
              <w:t>.</w:t>
            </w:r>
          </w:p>
          <w:p w:rsidR="00EA58FE" w:rsidRDefault="004245CD">
            <w:pPr>
              <w:pStyle w:val="TableParagraph"/>
              <w:tabs>
                <w:tab w:val="left" w:pos="2183"/>
              </w:tabs>
              <w:spacing w:line="230" w:lineRule="exact"/>
              <w:ind w:left="110" w:right="95"/>
              <w:jc w:val="both"/>
              <w:rPr>
                <w:sz w:val="20"/>
              </w:rPr>
            </w:pPr>
            <w:r>
              <w:rPr>
                <w:spacing w:val="-2"/>
                <w:sz w:val="20"/>
              </w:rPr>
              <w:t>Закрепляем</w:t>
            </w:r>
            <w:r>
              <w:rPr>
                <w:sz w:val="20"/>
              </w:rPr>
              <w:tab/>
            </w:r>
            <w:r>
              <w:rPr>
                <w:spacing w:val="-2"/>
                <w:sz w:val="20"/>
              </w:rPr>
              <w:t xml:space="preserve">правила </w:t>
            </w:r>
            <w:r>
              <w:rPr>
                <w:sz w:val="20"/>
              </w:rPr>
              <w:t>безопасного</w:t>
            </w:r>
            <w:r>
              <w:rPr>
                <w:spacing w:val="69"/>
                <w:sz w:val="20"/>
              </w:rPr>
              <w:t xml:space="preserve">   </w:t>
            </w:r>
            <w:r>
              <w:rPr>
                <w:sz w:val="20"/>
              </w:rPr>
              <w:t>поведения</w:t>
            </w:r>
            <w:r>
              <w:rPr>
                <w:spacing w:val="70"/>
                <w:sz w:val="20"/>
              </w:rPr>
              <w:t xml:space="preserve">   </w:t>
            </w:r>
            <w:r>
              <w:rPr>
                <w:spacing w:val="-10"/>
                <w:sz w:val="20"/>
              </w:rPr>
              <w:t>в</w:t>
            </w:r>
          </w:p>
        </w:tc>
        <w:tc>
          <w:tcPr>
            <w:tcW w:w="2374" w:type="dxa"/>
          </w:tcPr>
          <w:p w:rsidR="00EA58FE" w:rsidRDefault="004245CD">
            <w:pPr>
              <w:pStyle w:val="TableParagraph"/>
              <w:tabs>
                <w:tab w:val="left" w:pos="2156"/>
              </w:tabs>
              <w:spacing w:line="229" w:lineRule="exact"/>
              <w:ind w:left="108"/>
              <w:rPr>
                <w:sz w:val="20"/>
              </w:rPr>
            </w:pPr>
            <w:r>
              <w:rPr>
                <w:spacing w:val="-2"/>
                <w:sz w:val="20"/>
              </w:rPr>
              <w:t>Расширяем</w:t>
            </w:r>
            <w:r>
              <w:rPr>
                <w:sz w:val="20"/>
              </w:rPr>
              <w:tab/>
            </w:r>
            <w:r>
              <w:rPr>
                <w:spacing w:val="-10"/>
                <w:sz w:val="20"/>
              </w:rPr>
              <w:t>и</w:t>
            </w:r>
          </w:p>
          <w:p w:rsidR="00EA58FE" w:rsidRDefault="004245CD">
            <w:pPr>
              <w:pStyle w:val="TableParagraph"/>
              <w:tabs>
                <w:tab w:val="left" w:pos="1275"/>
                <w:tab w:val="left" w:pos="1841"/>
                <w:tab w:val="left" w:pos="2163"/>
              </w:tabs>
              <w:ind w:left="108" w:right="98"/>
              <w:rPr>
                <w:sz w:val="20"/>
              </w:rPr>
            </w:pPr>
            <w:r>
              <w:rPr>
                <w:spacing w:val="-2"/>
                <w:sz w:val="20"/>
              </w:rPr>
              <w:t>актуализируем представления</w:t>
            </w:r>
            <w:r>
              <w:rPr>
                <w:sz w:val="20"/>
              </w:rPr>
              <w:tab/>
            </w:r>
            <w:r>
              <w:rPr>
                <w:sz w:val="20"/>
              </w:rPr>
              <w:tab/>
            </w:r>
            <w:r>
              <w:rPr>
                <w:spacing w:val="-10"/>
                <w:sz w:val="20"/>
              </w:rPr>
              <w:t>о</w:t>
            </w:r>
            <w:r>
              <w:rPr>
                <w:spacing w:val="-2"/>
                <w:sz w:val="20"/>
              </w:rPr>
              <w:t xml:space="preserve"> многообразии природного</w:t>
            </w:r>
            <w:r>
              <w:rPr>
                <w:sz w:val="20"/>
              </w:rPr>
              <w:tab/>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различных областей</w:t>
            </w:r>
            <w:r>
              <w:rPr>
                <w:spacing w:val="80"/>
                <w:sz w:val="20"/>
              </w:rPr>
              <w:t xml:space="preserve"> </w:t>
            </w:r>
            <w:r>
              <w:rPr>
                <w:sz w:val="20"/>
              </w:rPr>
              <w:t>России</w:t>
            </w:r>
            <w:r>
              <w:rPr>
                <w:spacing w:val="80"/>
                <w:sz w:val="20"/>
              </w:rPr>
              <w:t xml:space="preserve"> </w:t>
            </w:r>
            <w:r>
              <w:rPr>
                <w:sz w:val="20"/>
              </w:rPr>
              <w:t>и</w:t>
            </w:r>
            <w:r>
              <w:rPr>
                <w:spacing w:val="80"/>
                <w:sz w:val="20"/>
              </w:rPr>
              <w:t xml:space="preserve"> </w:t>
            </w:r>
            <w:r>
              <w:rPr>
                <w:sz w:val="20"/>
              </w:rPr>
              <w:t xml:space="preserve">на </w:t>
            </w:r>
            <w:r>
              <w:rPr>
                <w:spacing w:val="-2"/>
                <w:sz w:val="20"/>
              </w:rPr>
              <w:t>Земле.</w:t>
            </w:r>
            <w:r>
              <w:rPr>
                <w:sz w:val="20"/>
              </w:rPr>
              <w:tab/>
            </w:r>
            <w:r>
              <w:rPr>
                <w:spacing w:val="-2"/>
                <w:sz w:val="20"/>
              </w:rPr>
              <w:t>Закрепляем</w:t>
            </w:r>
          </w:p>
          <w:p w:rsidR="00EA58FE" w:rsidRDefault="004245CD">
            <w:pPr>
              <w:pStyle w:val="TableParagraph"/>
              <w:tabs>
                <w:tab w:val="left" w:pos="1266"/>
              </w:tabs>
              <w:ind w:left="108"/>
              <w:rPr>
                <w:sz w:val="20"/>
              </w:rPr>
            </w:pPr>
            <w:r>
              <w:rPr>
                <w:spacing w:val="-2"/>
                <w:sz w:val="20"/>
              </w:rPr>
              <w:t>умение</w:t>
            </w:r>
            <w:r>
              <w:rPr>
                <w:sz w:val="20"/>
              </w:rPr>
              <w:tab/>
            </w:r>
            <w:r>
              <w:rPr>
                <w:spacing w:val="-2"/>
                <w:sz w:val="20"/>
              </w:rPr>
              <w:t>сравнивать,</w:t>
            </w:r>
          </w:p>
          <w:p w:rsidR="00EA58FE" w:rsidRDefault="004245CD">
            <w:pPr>
              <w:pStyle w:val="TableParagraph"/>
              <w:tabs>
                <w:tab w:val="left" w:pos="1513"/>
              </w:tabs>
              <w:ind w:left="108" w:right="99"/>
              <w:rPr>
                <w:sz w:val="20"/>
              </w:rPr>
            </w:pPr>
            <w:r>
              <w:rPr>
                <w:spacing w:val="-2"/>
                <w:sz w:val="20"/>
              </w:rPr>
              <w:t>выделять</w:t>
            </w:r>
            <w:r>
              <w:rPr>
                <w:sz w:val="20"/>
              </w:rPr>
              <w:tab/>
            </w:r>
            <w:r>
              <w:rPr>
                <w:spacing w:val="-2"/>
                <w:sz w:val="20"/>
              </w:rPr>
              <w:t>свойства объектов,</w:t>
            </w:r>
          </w:p>
          <w:p w:rsidR="00EA58FE" w:rsidRDefault="004245CD">
            <w:pPr>
              <w:pStyle w:val="TableParagraph"/>
              <w:tabs>
                <w:tab w:val="left" w:pos="1285"/>
              </w:tabs>
              <w:spacing w:line="230" w:lineRule="atLeast"/>
              <w:ind w:left="108" w:right="97"/>
              <w:rPr>
                <w:sz w:val="20"/>
              </w:rPr>
            </w:pPr>
            <w:r>
              <w:rPr>
                <w:sz w:val="20"/>
              </w:rPr>
              <w:t>классифицировать</w:t>
            </w:r>
            <w:r>
              <w:rPr>
                <w:spacing w:val="10"/>
                <w:sz w:val="20"/>
              </w:rPr>
              <w:t xml:space="preserve"> </w:t>
            </w:r>
            <w:r>
              <w:rPr>
                <w:sz w:val="20"/>
              </w:rPr>
              <w:t>их</w:t>
            </w:r>
            <w:r>
              <w:rPr>
                <w:spacing w:val="11"/>
                <w:sz w:val="20"/>
              </w:rPr>
              <w:t xml:space="preserve"> </w:t>
            </w:r>
            <w:r>
              <w:rPr>
                <w:sz w:val="20"/>
              </w:rPr>
              <w:t xml:space="preserve">по </w:t>
            </w:r>
            <w:r>
              <w:rPr>
                <w:spacing w:val="-2"/>
                <w:sz w:val="20"/>
              </w:rPr>
              <w:t>признакам,</w:t>
            </w:r>
            <w:r>
              <w:rPr>
                <w:sz w:val="20"/>
              </w:rPr>
              <w:tab/>
            </w:r>
            <w:r>
              <w:rPr>
                <w:spacing w:val="-2"/>
                <w:sz w:val="20"/>
              </w:rPr>
              <w:t>формируем</w:t>
            </w:r>
          </w:p>
        </w:tc>
      </w:tr>
    </w:tbl>
    <w:p w:rsidR="00EA58FE" w:rsidRDefault="00EA58FE">
      <w:pPr>
        <w:pStyle w:val="TableParagraph"/>
        <w:spacing w:line="230" w:lineRule="atLeas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391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336"/>
              </w:tabs>
              <w:ind w:left="110" w:right="95"/>
              <w:rPr>
                <w:sz w:val="20"/>
              </w:rPr>
            </w:pPr>
            <w:r>
              <w:rPr>
                <w:spacing w:val="-2"/>
                <w:sz w:val="20"/>
              </w:rPr>
              <w:t>Способствуем усвоению</w:t>
            </w:r>
            <w:r>
              <w:rPr>
                <w:sz w:val="20"/>
              </w:rPr>
              <w:tab/>
            </w:r>
            <w:r>
              <w:rPr>
                <w:spacing w:val="-2"/>
                <w:sz w:val="20"/>
              </w:rPr>
              <w:t xml:space="preserve">правил </w:t>
            </w:r>
            <w:r>
              <w:rPr>
                <w:sz w:val="20"/>
              </w:rPr>
              <w:t>поведения</w:t>
            </w:r>
            <w:r>
              <w:rPr>
                <w:spacing w:val="-1"/>
                <w:sz w:val="20"/>
              </w:rPr>
              <w:t xml:space="preserve"> </w:t>
            </w:r>
            <w:r>
              <w:rPr>
                <w:sz w:val="20"/>
              </w:rPr>
              <w:t>в</w:t>
            </w:r>
            <w:r>
              <w:rPr>
                <w:spacing w:val="-1"/>
                <w:sz w:val="20"/>
              </w:rPr>
              <w:t xml:space="preserve"> </w:t>
            </w:r>
            <w:r>
              <w:rPr>
                <w:sz w:val="20"/>
              </w:rPr>
              <w:t xml:space="preserve">природе </w:t>
            </w:r>
            <w:r>
              <w:rPr>
                <w:spacing w:val="-2"/>
                <w:sz w:val="20"/>
              </w:rPr>
              <w:t>(осторожно</w:t>
            </w:r>
          </w:p>
          <w:p w:rsidR="00EA58FE" w:rsidRDefault="004245CD">
            <w:pPr>
              <w:pStyle w:val="TableParagraph"/>
              <w:tabs>
                <w:tab w:val="left" w:pos="1844"/>
              </w:tabs>
              <w:ind w:left="110" w:right="94"/>
              <w:rPr>
                <w:sz w:val="20"/>
              </w:rPr>
            </w:pPr>
            <w:r>
              <w:rPr>
                <w:spacing w:val="-2"/>
                <w:sz w:val="20"/>
              </w:rPr>
              <w:t>обращаться</w:t>
            </w:r>
            <w:r>
              <w:rPr>
                <w:sz w:val="20"/>
              </w:rPr>
              <w:tab/>
            </w:r>
            <w:r>
              <w:rPr>
                <w:spacing w:val="-10"/>
                <w:sz w:val="20"/>
              </w:rPr>
              <w:t>с</w:t>
            </w:r>
            <w:r>
              <w:rPr>
                <w:spacing w:val="-2"/>
                <w:sz w:val="20"/>
              </w:rPr>
              <w:t xml:space="preserve"> животными).</w:t>
            </w:r>
          </w:p>
          <w:p w:rsidR="00EA58FE" w:rsidRDefault="004245CD">
            <w:pPr>
              <w:pStyle w:val="TableParagraph"/>
              <w:ind w:left="110"/>
              <w:rPr>
                <w:sz w:val="20"/>
              </w:rPr>
            </w:pPr>
            <w:r>
              <w:rPr>
                <w:sz w:val="20"/>
              </w:rPr>
              <w:t>Закрепляем</w:t>
            </w:r>
            <w:r>
              <w:rPr>
                <w:spacing w:val="57"/>
                <w:sz w:val="20"/>
              </w:rPr>
              <w:t xml:space="preserve"> </w:t>
            </w:r>
            <w:r>
              <w:rPr>
                <w:sz w:val="20"/>
              </w:rPr>
              <w:t xml:space="preserve">правила </w:t>
            </w:r>
            <w:r>
              <w:rPr>
                <w:spacing w:val="-2"/>
                <w:sz w:val="20"/>
              </w:rPr>
              <w:t>безопасного</w:t>
            </w:r>
          </w:p>
          <w:p w:rsidR="00EA58FE" w:rsidRDefault="004245CD">
            <w:pPr>
              <w:pStyle w:val="TableParagraph"/>
              <w:tabs>
                <w:tab w:val="left" w:pos="1837"/>
              </w:tabs>
              <w:ind w:left="110" w:right="97"/>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rsidR="00EA58FE" w:rsidRDefault="004245CD">
            <w:pPr>
              <w:pStyle w:val="TableParagraph"/>
              <w:tabs>
                <w:tab w:val="left" w:pos="1473"/>
              </w:tabs>
              <w:ind w:left="110" w:right="96"/>
              <w:jc w:val="both"/>
              <w:rPr>
                <w:sz w:val="20"/>
              </w:rPr>
            </w:pPr>
            <w:r>
              <w:rPr>
                <w:spacing w:val="-2"/>
                <w:sz w:val="20"/>
              </w:rPr>
              <w:t>объектов</w:t>
            </w:r>
            <w:r>
              <w:rPr>
                <w:sz w:val="20"/>
              </w:rPr>
              <w:tab/>
            </w:r>
            <w:r>
              <w:rPr>
                <w:spacing w:val="-4"/>
                <w:sz w:val="20"/>
              </w:rPr>
              <w:t xml:space="preserve">живой </w:t>
            </w:r>
            <w:r>
              <w:rPr>
                <w:sz w:val="20"/>
              </w:rPr>
              <w:t xml:space="preserve">природы на основе признаков (дикие- домашние, хищные- </w:t>
            </w:r>
            <w:r>
              <w:rPr>
                <w:spacing w:val="-2"/>
                <w:sz w:val="20"/>
              </w:rPr>
              <w:t>травоядные).</w:t>
            </w:r>
          </w:p>
          <w:p w:rsidR="00EA58FE" w:rsidRDefault="004245CD">
            <w:pPr>
              <w:pStyle w:val="TableParagraph"/>
              <w:tabs>
                <w:tab w:val="left" w:pos="1276"/>
                <w:tab w:val="left" w:pos="1815"/>
              </w:tabs>
              <w:ind w:left="110" w:right="97"/>
              <w:rPr>
                <w:sz w:val="20"/>
              </w:rPr>
            </w:pPr>
            <w:r>
              <w:rPr>
                <w:spacing w:val="-2"/>
                <w:sz w:val="20"/>
              </w:rPr>
              <w:t>Формирует представление</w:t>
            </w:r>
            <w:r>
              <w:rPr>
                <w:sz w:val="20"/>
              </w:rPr>
              <w:tab/>
            </w:r>
            <w:r>
              <w:rPr>
                <w:spacing w:val="-6"/>
                <w:sz w:val="20"/>
              </w:rPr>
              <w:t xml:space="preserve">об </w:t>
            </w:r>
            <w:r>
              <w:rPr>
                <w:spacing w:val="-2"/>
                <w:sz w:val="20"/>
              </w:rPr>
              <w:t>элементарных потребностях животных:</w:t>
            </w:r>
            <w:r>
              <w:rPr>
                <w:sz w:val="20"/>
              </w:rPr>
              <w:tab/>
            </w:r>
            <w:r>
              <w:rPr>
                <w:spacing w:val="-2"/>
                <w:sz w:val="20"/>
              </w:rPr>
              <w:t xml:space="preserve">питание, </w:t>
            </w:r>
            <w:r>
              <w:rPr>
                <w:sz w:val="20"/>
              </w:rPr>
              <w:t>вода, тепло, свет.</w:t>
            </w:r>
          </w:p>
          <w:p w:rsidR="00EA58FE" w:rsidRDefault="004245CD">
            <w:pPr>
              <w:pStyle w:val="TableParagraph"/>
              <w:tabs>
                <w:tab w:val="left" w:pos="1333"/>
              </w:tabs>
              <w:spacing w:before="1"/>
              <w:ind w:left="110" w:right="98"/>
              <w:rPr>
                <w:sz w:val="20"/>
              </w:rPr>
            </w:pPr>
            <w:r>
              <w:rPr>
                <w:spacing w:val="-2"/>
                <w:sz w:val="20"/>
              </w:rPr>
              <w:t>Закрепляем</w:t>
            </w:r>
            <w:r>
              <w:rPr>
                <w:sz w:val="20"/>
              </w:rPr>
              <w:tab/>
            </w:r>
            <w:r>
              <w:rPr>
                <w:spacing w:val="-2"/>
                <w:sz w:val="20"/>
              </w:rPr>
              <w:t>правила безопасного</w:t>
            </w:r>
          </w:p>
          <w:p w:rsidR="00EA58FE" w:rsidRDefault="004245CD">
            <w:pPr>
              <w:pStyle w:val="TableParagraph"/>
              <w:spacing w:line="228" w:lineRule="exact"/>
              <w:ind w:left="110"/>
              <w:rPr>
                <w:sz w:val="20"/>
              </w:rPr>
            </w:pPr>
            <w:r>
              <w:rPr>
                <w:sz w:val="20"/>
              </w:rPr>
              <w:t>поведения</w:t>
            </w:r>
            <w:r>
              <w:rPr>
                <w:spacing w:val="-7"/>
                <w:sz w:val="20"/>
              </w:rPr>
              <w:t xml:space="preserve"> </w:t>
            </w:r>
            <w:r>
              <w:rPr>
                <w:sz w:val="20"/>
              </w:rPr>
              <w:t>в</w:t>
            </w:r>
            <w:r>
              <w:rPr>
                <w:spacing w:val="-6"/>
                <w:sz w:val="20"/>
              </w:rPr>
              <w:t xml:space="preserve"> </w:t>
            </w:r>
            <w:r>
              <w:rPr>
                <w:spacing w:val="-2"/>
                <w:sz w:val="20"/>
              </w:rPr>
              <w:t>природе.</w:t>
            </w:r>
          </w:p>
        </w:tc>
        <w:tc>
          <w:tcPr>
            <w:tcW w:w="2979" w:type="dxa"/>
          </w:tcPr>
          <w:p w:rsidR="00EA58FE" w:rsidRDefault="004245CD">
            <w:pPr>
              <w:pStyle w:val="TableParagraph"/>
              <w:ind w:left="110"/>
              <w:rPr>
                <w:sz w:val="20"/>
              </w:rPr>
            </w:pPr>
            <w:r>
              <w:rPr>
                <w:spacing w:val="-2"/>
                <w:sz w:val="20"/>
              </w:rPr>
              <w:t>природе.</w:t>
            </w:r>
          </w:p>
        </w:tc>
        <w:tc>
          <w:tcPr>
            <w:tcW w:w="2374" w:type="dxa"/>
          </w:tcPr>
          <w:p w:rsidR="00EA58FE" w:rsidRDefault="004245CD">
            <w:pPr>
              <w:pStyle w:val="TableParagraph"/>
              <w:tabs>
                <w:tab w:val="left" w:pos="1110"/>
                <w:tab w:val="left" w:pos="1513"/>
                <w:tab w:val="left" w:pos="1707"/>
                <w:tab w:val="left" w:pos="2058"/>
              </w:tabs>
              <w:ind w:left="108" w:right="98"/>
              <w:rPr>
                <w:sz w:val="20"/>
              </w:rPr>
            </w:pPr>
            <w:r>
              <w:rPr>
                <w:spacing w:val="-2"/>
                <w:sz w:val="20"/>
              </w:rPr>
              <w:t>представление</w:t>
            </w:r>
            <w:r>
              <w:rPr>
                <w:sz w:val="20"/>
              </w:rPr>
              <w:tab/>
            </w:r>
            <w:r>
              <w:rPr>
                <w:sz w:val="20"/>
              </w:rPr>
              <w:tab/>
            </w:r>
            <w:r>
              <w:rPr>
                <w:sz w:val="20"/>
              </w:rPr>
              <w:tab/>
            </w:r>
            <w:r>
              <w:rPr>
                <w:spacing w:val="-50"/>
                <w:sz w:val="20"/>
              </w:rPr>
              <w:t xml:space="preserve"> </w:t>
            </w:r>
            <w:r>
              <w:rPr>
                <w:spacing w:val="-4"/>
                <w:sz w:val="20"/>
              </w:rPr>
              <w:t xml:space="preserve">об </w:t>
            </w:r>
            <w:r>
              <w:rPr>
                <w:spacing w:val="-2"/>
                <w:sz w:val="20"/>
              </w:rPr>
              <w:t>отличии</w:t>
            </w:r>
            <w:r>
              <w:rPr>
                <w:sz w:val="20"/>
              </w:rPr>
              <w:tab/>
            </w:r>
            <w:r>
              <w:rPr>
                <w:spacing w:val="-10"/>
                <w:sz w:val="20"/>
              </w:rPr>
              <w:t>и</w:t>
            </w:r>
            <w:r>
              <w:rPr>
                <w:sz w:val="20"/>
              </w:rPr>
              <w:tab/>
            </w:r>
            <w:r>
              <w:rPr>
                <w:spacing w:val="-2"/>
                <w:sz w:val="20"/>
              </w:rPr>
              <w:t>сходстве животных,</w:t>
            </w:r>
            <w:r>
              <w:rPr>
                <w:sz w:val="20"/>
              </w:rPr>
              <w:tab/>
            </w:r>
            <w:r>
              <w:rPr>
                <w:sz w:val="20"/>
              </w:rPr>
              <w:tab/>
            </w:r>
            <w:r>
              <w:rPr>
                <w:sz w:val="20"/>
              </w:rPr>
              <w:tab/>
            </w:r>
            <w:r>
              <w:rPr>
                <w:sz w:val="20"/>
              </w:rPr>
              <w:tab/>
            </w:r>
            <w:r>
              <w:rPr>
                <w:spacing w:val="-6"/>
                <w:sz w:val="20"/>
              </w:rPr>
              <w:t xml:space="preserve">их </w:t>
            </w:r>
            <w:r>
              <w:rPr>
                <w:spacing w:val="-2"/>
                <w:sz w:val="20"/>
              </w:rPr>
              <w:t>жизненных</w:t>
            </w:r>
            <w:r>
              <w:rPr>
                <w:spacing w:val="40"/>
                <w:sz w:val="20"/>
              </w:rPr>
              <w:t xml:space="preserve"> </w:t>
            </w:r>
            <w:r>
              <w:rPr>
                <w:spacing w:val="-2"/>
                <w:sz w:val="20"/>
              </w:rPr>
              <w:t>потребностях,</w:t>
            </w:r>
            <w:r>
              <w:rPr>
                <w:sz w:val="20"/>
              </w:rPr>
              <w:tab/>
            </w:r>
            <w:r>
              <w:rPr>
                <w:sz w:val="20"/>
              </w:rPr>
              <w:tab/>
            </w:r>
            <w:r>
              <w:rPr>
                <w:spacing w:val="-2"/>
                <w:sz w:val="20"/>
              </w:rPr>
              <w:t xml:space="preserve">этапах </w:t>
            </w:r>
            <w:r>
              <w:rPr>
                <w:sz w:val="20"/>
              </w:rPr>
              <w:t>роста,</w:t>
            </w:r>
            <w:r>
              <w:rPr>
                <w:spacing w:val="14"/>
                <w:sz w:val="20"/>
              </w:rPr>
              <w:t xml:space="preserve"> </w:t>
            </w:r>
            <w:r>
              <w:rPr>
                <w:sz w:val="20"/>
              </w:rPr>
              <w:t xml:space="preserve">профессий с этим </w:t>
            </w:r>
            <w:r>
              <w:rPr>
                <w:spacing w:val="-2"/>
                <w:sz w:val="20"/>
              </w:rPr>
              <w:t>связанных.</w:t>
            </w:r>
          </w:p>
          <w:p w:rsidR="00EA58FE" w:rsidRDefault="004245CD">
            <w:pPr>
              <w:pStyle w:val="TableParagraph"/>
              <w:spacing w:line="228" w:lineRule="exact"/>
              <w:ind w:left="108"/>
              <w:rPr>
                <w:sz w:val="20"/>
              </w:rPr>
            </w:pPr>
            <w:r>
              <w:rPr>
                <w:spacing w:val="-2"/>
                <w:sz w:val="20"/>
              </w:rPr>
              <w:t>Поддерживаем</w:t>
            </w:r>
          </w:p>
          <w:p w:rsidR="00EA58FE" w:rsidRDefault="004245CD">
            <w:pPr>
              <w:pStyle w:val="TableParagraph"/>
              <w:tabs>
                <w:tab w:val="left" w:pos="2166"/>
              </w:tabs>
              <w:spacing w:before="1"/>
              <w:ind w:left="108"/>
              <w:rPr>
                <w:sz w:val="20"/>
              </w:rPr>
            </w:pPr>
            <w:r>
              <w:rPr>
                <w:spacing w:val="-2"/>
                <w:sz w:val="20"/>
              </w:rPr>
              <w:t>стремление</w:t>
            </w:r>
            <w:r>
              <w:rPr>
                <w:sz w:val="20"/>
              </w:rPr>
              <w:tab/>
            </w:r>
            <w:r>
              <w:rPr>
                <w:spacing w:val="-10"/>
                <w:sz w:val="20"/>
              </w:rPr>
              <w:t>к</w:t>
            </w:r>
          </w:p>
          <w:p w:rsidR="00EA58FE" w:rsidRDefault="004245CD">
            <w:pPr>
              <w:pStyle w:val="TableParagraph"/>
              <w:ind w:left="108"/>
              <w:rPr>
                <w:sz w:val="20"/>
              </w:rPr>
            </w:pPr>
            <w:r>
              <w:rPr>
                <w:spacing w:val="-2"/>
                <w:sz w:val="20"/>
              </w:rPr>
              <w:t>наблюдениям.</w:t>
            </w:r>
          </w:p>
          <w:p w:rsidR="00EA58FE" w:rsidRDefault="004245CD">
            <w:pPr>
              <w:pStyle w:val="TableParagraph"/>
              <w:tabs>
                <w:tab w:val="left" w:pos="1578"/>
              </w:tabs>
              <w:spacing w:before="1"/>
              <w:ind w:left="108" w:right="100"/>
              <w:rPr>
                <w:sz w:val="20"/>
              </w:rPr>
            </w:pPr>
            <w:r>
              <w:rPr>
                <w:spacing w:val="-2"/>
                <w:sz w:val="20"/>
              </w:rPr>
              <w:t>Закрепляем</w:t>
            </w:r>
            <w:r>
              <w:rPr>
                <w:sz w:val="20"/>
              </w:rPr>
              <w:tab/>
            </w:r>
            <w:r>
              <w:rPr>
                <w:spacing w:val="-2"/>
                <w:sz w:val="20"/>
              </w:rPr>
              <w:t xml:space="preserve">правила </w:t>
            </w:r>
            <w:r>
              <w:rPr>
                <w:sz w:val="20"/>
              </w:rPr>
              <w:t>поведения в природе.</w:t>
            </w:r>
          </w:p>
          <w:p w:rsidR="00EA58FE" w:rsidRDefault="004245CD">
            <w:pPr>
              <w:pStyle w:val="TableParagraph"/>
              <w:ind w:left="108" w:right="100"/>
              <w:jc w:val="both"/>
              <w:rPr>
                <w:sz w:val="20"/>
              </w:rPr>
            </w:pPr>
            <w:r>
              <w:rPr>
                <w:sz w:val="20"/>
              </w:rPr>
              <w:t>Закрепляем правила безопасного</w:t>
            </w:r>
            <w:r>
              <w:rPr>
                <w:spacing w:val="-4"/>
                <w:sz w:val="20"/>
              </w:rPr>
              <w:t xml:space="preserve"> </w:t>
            </w:r>
            <w:r>
              <w:rPr>
                <w:sz w:val="20"/>
              </w:rPr>
              <w:t>поведения</w:t>
            </w:r>
            <w:r>
              <w:rPr>
                <w:spacing w:val="-5"/>
                <w:sz w:val="20"/>
              </w:rPr>
              <w:t xml:space="preserve"> </w:t>
            </w:r>
            <w:r>
              <w:rPr>
                <w:sz w:val="20"/>
              </w:rPr>
              <w:t xml:space="preserve">в </w:t>
            </w:r>
            <w:r>
              <w:rPr>
                <w:spacing w:val="-2"/>
                <w:sz w:val="20"/>
              </w:rPr>
              <w:t>природе.</w:t>
            </w:r>
          </w:p>
          <w:p w:rsidR="00EA58FE" w:rsidRDefault="004245CD">
            <w:pPr>
              <w:pStyle w:val="TableParagraph"/>
              <w:spacing w:line="230" w:lineRule="atLeast"/>
              <w:ind w:left="108" w:right="96"/>
              <w:jc w:val="both"/>
              <w:rPr>
                <w:b/>
                <w:sz w:val="20"/>
              </w:rPr>
            </w:pPr>
            <w:r>
              <w:rPr>
                <w:b/>
                <w:color w:val="00AF50"/>
                <w:sz w:val="20"/>
              </w:rPr>
              <w:t>Знакомим с Красной книгой РТ.</w:t>
            </w:r>
          </w:p>
        </w:tc>
      </w:tr>
      <w:tr w:rsidR="00EA58FE">
        <w:trPr>
          <w:trHeight w:val="6209"/>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4245CD">
            <w:pPr>
              <w:pStyle w:val="TableParagraph"/>
              <w:ind w:left="335" w:right="323" w:hanging="3"/>
              <w:jc w:val="center"/>
              <w:rPr>
                <w:sz w:val="20"/>
              </w:rPr>
            </w:pPr>
            <w:r>
              <w:rPr>
                <w:color w:val="000000"/>
                <w:sz w:val="20"/>
                <w:highlight w:val="green"/>
              </w:rPr>
              <w:t>6 ноября</w:t>
            </w:r>
            <w:r>
              <w:rPr>
                <w:color w:val="000000"/>
                <w:sz w:val="20"/>
              </w:rPr>
              <w:t xml:space="preserve"> </w:t>
            </w:r>
            <w:r>
              <w:rPr>
                <w:color w:val="000000"/>
                <w:spacing w:val="-4"/>
                <w:sz w:val="20"/>
                <w:highlight w:val="green"/>
              </w:rPr>
              <w:t>День</w:t>
            </w:r>
            <w:r>
              <w:rPr>
                <w:color w:val="000000"/>
                <w:spacing w:val="-4"/>
                <w:sz w:val="20"/>
              </w:rPr>
              <w:t xml:space="preserve"> </w:t>
            </w:r>
            <w:r>
              <w:rPr>
                <w:color w:val="000000"/>
                <w:spacing w:val="-2"/>
                <w:sz w:val="20"/>
                <w:highlight w:val="green"/>
              </w:rPr>
              <w:t>конституции</w:t>
            </w:r>
            <w:r>
              <w:rPr>
                <w:color w:val="000000"/>
                <w:spacing w:val="-2"/>
                <w:sz w:val="20"/>
              </w:rPr>
              <w:t xml:space="preserve"> </w:t>
            </w:r>
            <w:r>
              <w:rPr>
                <w:color w:val="000000"/>
                <w:spacing w:val="-2"/>
                <w:sz w:val="20"/>
                <w:highlight w:val="green"/>
              </w:rPr>
              <w:t>Республики</w:t>
            </w:r>
            <w:r>
              <w:rPr>
                <w:color w:val="000000"/>
                <w:spacing w:val="-2"/>
                <w:sz w:val="20"/>
              </w:rPr>
              <w:t xml:space="preserve"> </w:t>
            </w:r>
            <w:r>
              <w:rPr>
                <w:color w:val="000000"/>
                <w:spacing w:val="-2"/>
                <w:sz w:val="20"/>
                <w:highlight w:val="green"/>
              </w:rPr>
              <w:t>Татарстан</w:t>
            </w:r>
          </w:p>
          <w:p w:rsidR="00EA58FE" w:rsidRDefault="004245CD">
            <w:pPr>
              <w:pStyle w:val="TableParagraph"/>
              <w:ind w:left="271" w:right="255" w:firstLine="240"/>
              <w:rPr>
                <w:sz w:val="20"/>
              </w:rPr>
            </w:pPr>
            <w:r>
              <w:rPr>
                <w:sz w:val="20"/>
                <w:u w:val="single"/>
              </w:rPr>
              <w:t>8 ноября</w:t>
            </w:r>
            <w:r>
              <w:rPr>
                <w:sz w:val="20"/>
              </w:rPr>
              <w:t xml:space="preserve"> День памяти погибших</w:t>
            </w:r>
            <w:r>
              <w:rPr>
                <w:spacing w:val="-13"/>
                <w:sz w:val="20"/>
              </w:rPr>
              <w:t xml:space="preserve"> </w:t>
            </w:r>
            <w:r>
              <w:rPr>
                <w:sz w:val="20"/>
              </w:rPr>
              <w:t xml:space="preserve">при </w:t>
            </w:r>
            <w:r>
              <w:rPr>
                <w:spacing w:val="-2"/>
                <w:sz w:val="20"/>
              </w:rPr>
              <w:t>исполнении</w:t>
            </w:r>
          </w:p>
          <w:p w:rsidR="00EA58FE" w:rsidRDefault="004245CD">
            <w:pPr>
              <w:pStyle w:val="TableParagraph"/>
              <w:ind w:left="309" w:right="299" w:hanging="2"/>
              <w:jc w:val="center"/>
              <w:rPr>
                <w:sz w:val="20"/>
              </w:rPr>
            </w:pPr>
            <w:r>
              <w:rPr>
                <w:spacing w:val="-2"/>
                <w:sz w:val="20"/>
              </w:rPr>
              <w:t>служебных обязанностей сотрудников органов</w:t>
            </w:r>
          </w:p>
          <w:p w:rsidR="00EA58FE" w:rsidRDefault="004245CD">
            <w:pPr>
              <w:pStyle w:val="TableParagraph"/>
              <w:ind w:left="52" w:right="45"/>
              <w:jc w:val="center"/>
              <w:rPr>
                <w:sz w:val="20"/>
              </w:rPr>
            </w:pPr>
            <w:r>
              <w:rPr>
                <w:sz w:val="20"/>
              </w:rPr>
              <w:t>внутренних</w:t>
            </w:r>
            <w:r>
              <w:rPr>
                <w:spacing w:val="-12"/>
                <w:sz w:val="20"/>
              </w:rPr>
              <w:t xml:space="preserve"> </w:t>
            </w:r>
            <w:r>
              <w:rPr>
                <w:spacing w:val="-5"/>
                <w:sz w:val="20"/>
              </w:rPr>
              <w:t>дел</w:t>
            </w:r>
          </w:p>
        </w:tc>
        <w:tc>
          <w:tcPr>
            <w:tcW w:w="1599" w:type="dxa"/>
            <w:shd w:val="clear" w:color="auto" w:fill="E4E4E4"/>
          </w:tcPr>
          <w:p w:rsidR="00EA58FE" w:rsidRDefault="004245CD">
            <w:pPr>
              <w:pStyle w:val="TableParagraph"/>
              <w:ind w:left="147" w:right="140"/>
              <w:jc w:val="center"/>
              <w:rPr>
                <w:b/>
                <w:sz w:val="20"/>
              </w:rPr>
            </w:pPr>
            <w:r>
              <w:rPr>
                <w:b/>
                <w:sz w:val="20"/>
              </w:rPr>
              <w:t>Моя</w:t>
            </w:r>
            <w:r>
              <w:rPr>
                <w:b/>
                <w:spacing w:val="-13"/>
                <w:sz w:val="20"/>
              </w:rPr>
              <w:t xml:space="preserve"> </w:t>
            </w:r>
            <w:r>
              <w:rPr>
                <w:b/>
                <w:sz w:val="20"/>
              </w:rPr>
              <w:t>семья. Моя</w:t>
            </w:r>
            <w:r>
              <w:rPr>
                <w:b/>
                <w:spacing w:val="-13"/>
                <w:sz w:val="20"/>
              </w:rPr>
              <w:t xml:space="preserve"> </w:t>
            </w:r>
            <w:r>
              <w:rPr>
                <w:b/>
                <w:sz w:val="20"/>
              </w:rPr>
              <w:t xml:space="preserve">малая </w:t>
            </w:r>
            <w:r>
              <w:rPr>
                <w:b/>
                <w:spacing w:val="-2"/>
                <w:sz w:val="20"/>
              </w:rPr>
              <w:t>родина.</w:t>
            </w:r>
          </w:p>
          <w:p w:rsidR="00EA58FE" w:rsidRDefault="004245CD">
            <w:pPr>
              <w:pStyle w:val="TableParagraph"/>
              <w:spacing w:line="229" w:lineRule="exact"/>
              <w:ind w:left="147" w:right="138"/>
              <w:jc w:val="center"/>
              <w:rPr>
                <w:b/>
                <w:sz w:val="20"/>
              </w:rPr>
            </w:pPr>
            <w:r>
              <w:rPr>
                <w:b/>
                <w:sz w:val="20"/>
              </w:rPr>
              <w:t>Родной</w:t>
            </w:r>
            <w:r>
              <w:rPr>
                <w:b/>
                <w:spacing w:val="-5"/>
                <w:sz w:val="20"/>
              </w:rPr>
              <w:t xml:space="preserve"> </w:t>
            </w:r>
            <w:r>
              <w:rPr>
                <w:b/>
                <w:spacing w:val="-2"/>
                <w:sz w:val="20"/>
              </w:rPr>
              <w:t>город.</w:t>
            </w:r>
          </w:p>
        </w:tc>
        <w:tc>
          <w:tcPr>
            <w:tcW w:w="2040" w:type="dxa"/>
          </w:tcPr>
          <w:p w:rsidR="00EA58FE" w:rsidRDefault="004245CD">
            <w:pPr>
              <w:pStyle w:val="TableParagraph"/>
              <w:ind w:left="110" w:right="92"/>
              <w:rPr>
                <w:sz w:val="20"/>
              </w:rPr>
            </w:pPr>
            <w:r>
              <w:rPr>
                <w:spacing w:val="-2"/>
                <w:sz w:val="20"/>
              </w:rPr>
              <w:t>Формируем начальные</w:t>
            </w:r>
          </w:p>
          <w:p w:rsidR="00EA58FE" w:rsidRDefault="004245CD">
            <w:pPr>
              <w:pStyle w:val="TableParagraph"/>
              <w:tabs>
                <w:tab w:val="left" w:pos="1329"/>
                <w:tab w:val="left" w:pos="1379"/>
                <w:tab w:val="left" w:pos="1825"/>
              </w:tabs>
              <w:ind w:left="110" w:right="95"/>
              <w:rPr>
                <w:sz w:val="20"/>
              </w:rPr>
            </w:pPr>
            <w:r>
              <w:rPr>
                <w:spacing w:val="-2"/>
                <w:sz w:val="20"/>
              </w:rPr>
              <w:t>представления</w:t>
            </w:r>
            <w:r>
              <w:rPr>
                <w:sz w:val="20"/>
              </w:rPr>
              <w:tab/>
            </w:r>
            <w:r>
              <w:rPr>
                <w:sz w:val="20"/>
              </w:rPr>
              <w:tab/>
            </w:r>
            <w:r>
              <w:rPr>
                <w:spacing w:val="-10"/>
                <w:sz w:val="20"/>
              </w:rPr>
              <w:t>и</w:t>
            </w:r>
            <w:r>
              <w:rPr>
                <w:spacing w:val="-2"/>
                <w:sz w:val="20"/>
              </w:rPr>
              <w:t xml:space="preserve"> положительное отношение</w:t>
            </w:r>
            <w:r>
              <w:rPr>
                <w:sz w:val="20"/>
              </w:rPr>
              <w:tab/>
            </w:r>
            <w:r>
              <w:rPr>
                <w:sz w:val="20"/>
              </w:rPr>
              <w:tab/>
            </w:r>
            <w:r>
              <w:rPr>
                <w:sz w:val="20"/>
              </w:rPr>
              <w:tab/>
            </w:r>
            <w:r>
              <w:rPr>
                <w:spacing w:val="-41"/>
                <w:sz w:val="20"/>
              </w:rPr>
              <w:t xml:space="preserve"> </w:t>
            </w:r>
            <w:r>
              <w:rPr>
                <w:spacing w:val="-8"/>
                <w:sz w:val="20"/>
              </w:rPr>
              <w:t xml:space="preserve">к </w:t>
            </w:r>
            <w:r>
              <w:rPr>
                <w:sz w:val="20"/>
              </w:rPr>
              <w:t>родителям</w:t>
            </w:r>
            <w:r>
              <w:rPr>
                <w:spacing w:val="28"/>
                <w:sz w:val="20"/>
              </w:rPr>
              <w:t xml:space="preserve"> </w:t>
            </w:r>
            <w:r>
              <w:rPr>
                <w:sz w:val="20"/>
              </w:rPr>
              <w:t>и</w:t>
            </w:r>
            <w:r>
              <w:rPr>
                <w:spacing w:val="28"/>
                <w:sz w:val="20"/>
              </w:rPr>
              <w:t xml:space="preserve"> </w:t>
            </w:r>
            <w:r>
              <w:rPr>
                <w:sz w:val="20"/>
              </w:rPr>
              <w:t xml:space="preserve">другим </w:t>
            </w:r>
            <w:r>
              <w:rPr>
                <w:spacing w:val="-2"/>
                <w:sz w:val="20"/>
              </w:rPr>
              <w:t>членам</w:t>
            </w:r>
            <w:r>
              <w:rPr>
                <w:sz w:val="20"/>
              </w:rPr>
              <w:tab/>
            </w:r>
            <w:r>
              <w:rPr>
                <w:sz w:val="20"/>
              </w:rPr>
              <w:tab/>
            </w:r>
            <w:r>
              <w:rPr>
                <w:spacing w:val="-2"/>
                <w:sz w:val="20"/>
              </w:rPr>
              <w:t>семьи. Приобщаем</w:t>
            </w:r>
            <w:r>
              <w:rPr>
                <w:sz w:val="20"/>
              </w:rPr>
              <w:tab/>
            </w:r>
            <w:r>
              <w:rPr>
                <w:sz w:val="20"/>
              </w:rPr>
              <w:tab/>
            </w:r>
            <w:r>
              <w:rPr>
                <w:sz w:val="20"/>
              </w:rPr>
              <w:tab/>
            </w:r>
            <w:r>
              <w:rPr>
                <w:spacing w:val="-41"/>
                <w:sz w:val="20"/>
              </w:rPr>
              <w:t xml:space="preserve"> </w:t>
            </w:r>
            <w:r>
              <w:rPr>
                <w:spacing w:val="-8"/>
                <w:sz w:val="20"/>
              </w:rPr>
              <w:t xml:space="preserve">к </w:t>
            </w:r>
            <w:r>
              <w:rPr>
                <w:spacing w:val="-2"/>
                <w:sz w:val="20"/>
              </w:rPr>
              <w:t>традициям</w:t>
            </w:r>
            <w:r>
              <w:rPr>
                <w:sz w:val="20"/>
              </w:rPr>
              <w:tab/>
            </w:r>
            <w:r>
              <w:rPr>
                <w:sz w:val="20"/>
              </w:rPr>
              <w:tab/>
            </w:r>
            <w:r>
              <w:rPr>
                <w:spacing w:val="-48"/>
                <w:sz w:val="20"/>
              </w:rPr>
              <w:t xml:space="preserve"> </w:t>
            </w:r>
            <w:r>
              <w:rPr>
                <w:spacing w:val="-2"/>
                <w:sz w:val="20"/>
              </w:rPr>
              <w:t>семьи. Обогащаем представления</w:t>
            </w:r>
            <w:r>
              <w:rPr>
                <w:sz w:val="20"/>
              </w:rPr>
              <w:tab/>
            </w:r>
            <w:r>
              <w:rPr>
                <w:sz w:val="20"/>
              </w:rPr>
              <w:tab/>
            </w:r>
            <w:r>
              <w:rPr>
                <w:spacing w:val="-43"/>
                <w:sz w:val="20"/>
              </w:rPr>
              <w:t xml:space="preserve"> </w:t>
            </w:r>
            <w:r>
              <w:rPr>
                <w:spacing w:val="-8"/>
                <w:sz w:val="20"/>
              </w:rPr>
              <w:t xml:space="preserve">о </w:t>
            </w:r>
            <w:r>
              <w:rPr>
                <w:spacing w:val="-2"/>
                <w:sz w:val="20"/>
              </w:rPr>
              <w:t>малой</w:t>
            </w:r>
            <w:r>
              <w:rPr>
                <w:sz w:val="20"/>
              </w:rPr>
              <w:tab/>
            </w:r>
            <w:r>
              <w:rPr>
                <w:spacing w:val="-2"/>
                <w:sz w:val="20"/>
              </w:rPr>
              <w:t>родине (название</w:t>
            </w:r>
          </w:p>
          <w:p w:rsidR="00EA58FE" w:rsidRDefault="004245CD">
            <w:pPr>
              <w:pStyle w:val="TableParagraph"/>
              <w:tabs>
                <w:tab w:val="left" w:pos="1691"/>
              </w:tabs>
              <w:ind w:left="110" w:right="97"/>
              <w:rPr>
                <w:sz w:val="20"/>
              </w:rPr>
            </w:pPr>
            <w:r>
              <w:rPr>
                <w:sz w:val="20"/>
              </w:rPr>
              <w:t>населенного</w:t>
            </w:r>
            <w:r>
              <w:rPr>
                <w:spacing w:val="37"/>
                <w:sz w:val="20"/>
              </w:rPr>
              <w:t xml:space="preserve"> </w:t>
            </w:r>
            <w:r>
              <w:rPr>
                <w:sz w:val="20"/>
              </w:rPr>
              <w:t xml:space="preserve">пункта, </w:t>
            </w:r>
            <w:r>
              <w:rPr>
                <w:spacing w:val="-2"/>
                <w:sz w:val="20"/>
              </w:rPr>
              <w:t>ближайшее окружение</w:t>
            </w:r>
            <w:r>
              <w:rPr>
                <w:sz w:val="20"/>
              </w:rPr>
              <w:tab/>
            </w:r>
            <w:r>
              <w:rPr>
                <w:spacing w:val="-4"/>
                <w:sz w:val="20"/>
              </w:rPr>
              <w:t>дс.</w:t>
            </w:r>
          </w:p>
          <w:p w:rsidR="00EA58FE" w:rsidRDefault="004245CD">
            <w:pPr>
              <w:pStyle w:val="TableParagraph"/>
              <w:ind w:left="110"/>
              <w:rPr>
                <w:sz w:val="20"/>
              </w:rPr>
            </w:pPr>
            <w:r>
              <w:rPr>
                <w:spacing w:val="-2"/>
                <w:sz w:val="20"/>
              </w:rPr>
              <w:t>Обсуждаем</w:t>
            </w:r>
          </w:p>
          <w:p w:rsidR="00EA58FE" w:rsidRDefault="004245CD">
            <w:pPr>
              <w:pStyle w:val="TableParagraph"/>
              <w:tabs>
                <w:tab w:val="left" w:pos="1136"/>
                <w:tab w:val="left" w:pos="1528"/>
                <w:tab w:val="left" w:pos="1832"/>
              </w:tabs>
              <w:spacing w:before="1"/>
              <w:ind w:left="110" w:right="94"/>
              <w:rPr>
                <w:sz w:val="20"/>
              </w:rPr>
            </w:pPr>
            <w:r>
              <w:rPr>
                <w:spacing w:val="-2"/>
                <w:sz w:val="20"/>
              </w:rPr>
              <w:t>любимые</w:t>
            </w:r>
            <w:r>
              <w:rPr>
                <w:sz w:val="20"/>
              </w:rPr>
              <w:tab/>
            </w:r>
            <w:r>
              <w:rPr>
                <w:spacing w:val="-4"/>
                <w:sz w:val="20"/>
              </w:rPr>
              <w:t>места</w:t>
            </w:r>
            <w:r>
              <w:rPr>
                <w:sz w:val="20"/>
              </w:rPr>
              <w:tab/>
            </w:r>
            <w:r>
              <w:rPr>
                <w:spacing w:val="-46"/>
                <w:sz w:val="20"/>
              </w:rPr>
              <w:t xml:space="preserve"> </w:t>
            </w:r>
            <w:r>
              <w:rPr>
                <w:spacing w:val="-6"/>
                <w:sz w:val="20"/>
              </w:rPr>
              <w:t xml:space="preserve">в </w:t>
            </w:r>
            <w:r>
              <w:rPr>
                <w:sz w:val="20"/>
              </w:rPr>
              <w:t>городе.</w:t>
            </w:r>
            <w:r>
              <w:rPr>
                <w:spacing w:val="40"/>
                <w:sz w:val="20"/>
              </w:rPr>
              <w:t xml:space="preserve"> </w:t>
            </w:r>
            <w:r>
              <w:rPr>
                <w:sz w:val="20"/>
              </w:rPr>
              <w:t>Знакомим</w:t>
            </w:r>
            <w:r>
              <w:rPr>
                <w:spacing w:val="40"/>
                <w:sz w:val="20"/>
              </w:rPr>
              <w:t xml:space="preserve"> </w:t>
            </w:r>
            <w:r>
              <w:rPr>
                <w:sz w:val="20"/>
              </w:rPr>
              <w:t>с городом,</w:t>
            </w:r>
            <w:r>
              <w:rPr>
                <w:spacing w:val="40"/>
                <w:sz w:val="20"/>
              </w:rPr>
              <w:t xml:space="preserve"> </w:t>
            </w:r>
            <w:r>
              <w:rPr>
                <w:sz w:val="20"/>
              </w:rPr>
              <w:t>в</w:t>
            </w:r>
            <w:r>
              <w:rPr>
                <w:spacing w:val="40"/>
                <w:sz w:val="20"/>
              </w:rPr>
              <w:t xml:space="preserve"> </w:t>
            </w:r>
            <w:r>
              <w:rPr>
                <w:sz w:val="20"/>
              </w:rPr>
              <w:t xml:space="preserve">котором </w:t>
            </w:r>
            <w:r>
              <w:rPr>
                <w:spacing w:val="-2"/>
                <w:sz w:val="20"/>
              </w:rPr>
              <w:t>живем,</w:t>
            </w:r>
            <w:r>
              <w:rPr>
                <w:sz w:val="20"/>
              </w:rPr>
              <w:tab/>
            </w:r>
            <w:r>
              <w:rPr>
                <w:sz w:val="20"/>
              </w:rPr>
              <w:tab/>
            </w:r>
            <w:r>
              <w:rPr>
                <w:spacing w:val="-4"/>
                <w:sz w:val="20"/>
              </w:rPr>
              <w:t xml:space="preserve">даем </w:t>
            </w:r>
            <w:r>
              <w:rPr>
                <w:spacing w:val="-2"/>
                <w:sz w:val="20"/>
              </w:rPr>
              <w:t>начальные представления</w:t>
            </w:r>
            <w:r>
              <w:rPr>
                <w:sz w:val="20"/>
              </w:rPr>
              <w:tab/>
            </w:r>
            <w:r>
              <w:rPr>
                <w:sz w:val="20"/>
              </w:rPr>
              <w:tab/>
            </w:r>
            <w:r>
              <w:rPr>
                <w:spacing w:val="-10"/>
                <w:sz w:val="20"/>
              </w:rPr>
              <w:t>о</w:t>
            </w:r>
            <w:r>
              <w:rPr>
                <w:sz w:val="20"/>
              </w:rPr>
              <w:t xml:space="preserve"> родном крае.</w:t>
            </w:r>
          </w:p>
          <w:p w:rsidR="00EA58FE" w:rsidRPr="00C87D2A" w:rsidRDefault="004245CD">
            <w:pPr>
              <w:pStyle w:val="TableParagraph"/>
              <w:tabs>
                <w:tab w:val="left" w:pos="1846"/>
              </w:tabs>
              <w:spacing w:before="1"/>
              <w:ind w:left="110" w:right="92"/>
              <w:rPr>
                <w:b/>
                <w:color w:val="2AA907"/>
                <w:sz w:val="20"/>
              </w:rPr>
            </w:pPr>
            <w:r w:rsidRPr="00C87D2A">
              <w:rPr>
                <w:b/>
                <w:color w:val="2AA907"/>
                <w:spacing w:val="-2"/>
                <w:sz w:val="20"/>
              </w:rPr>
              <w:t>Знакомим</w:t>
            </w:r>
            <w:r w:rsidRPr="00C87D2A">
              <w:rPr>
                <w:b/>
                <w:color w:val="2AA907"/>
                <w:sz w:val="20"/>
              </w:rPr>
              <w:tab/>
            </w:r>
            <w:r w:rsidRPr="00C87D2A">
              <w:rPr>
                <w:b/>
                <w:color w:val="2AA907"/>
                <w:spacing w:val="-10"/>
                <w:sz w:val="20"/>
              </w:rPr>
              <w:t>с</w:t>
            </w:r>
            <w:r w:rsidRPr="00C87D2A">
              <w:rPr>
                <w:b/>
                <w:color w:val="2AA907"/>
                <w:spacing w:val="-2"/>
                <w:sz w:val="20"/>
              </w:rPr>
              <w:t xml:space="preserve"> начальными</w:t>
            </w:r>
          </w:p>
          <w:p w:rsidR="00EA58FE" w:rsidRDefault="004245CD">
            <w:pPr>
              <w:pStyle w:val="TableParagraph"/>
              <w:spacing w:line="208" w:lineRule="exact"/>
              <w:ind w:left="110"/>
              <w:rPr>
                <w:b/>
                <w:sz w:val="20"/>
              </w:rPr>
            </w:pPr>
            <w:r w:rsidRPr="00C87D2A">
              <w:rPr>
                <w:b/>
                <w:color w:val="2AA907"/>
                <w:spacing w:val="-2"/>
                <w:sz w:val="20"/>
              </w:rPr>
              <w:t>представлениями</w:t>
            </w:r>
          </w:p>
        </w:tc>
        <w:tc>
          <w:tcPr>
            <w:tcW w:w="2127" w:type="dxa"/>
          </w:tcPr>
          <w:p w:rsidR="00EA58FE" w:rsidRDefault="004245CD">
            <w:pPr>
              <w:pStyle w:val="TableParagraph"/>
              <w:tabs>
                <w:tab w:val="left" w:pos="1358"/>
                <w:tab w:val="left" w:pos="1918"/>
              </w:tabs>
              <w:ind w:left="110" w:right="96"/>
              <w:rPr>
                <w:sz w:val="20"/>
              </w:rPr>
            </w:pPr>
            <w:r>
              <w:rPr>
                <w:spacing w:val="-2"/>
                <w:sz w:val="20"/>
              </w:rPr>
              <w:t>Обогащаем представления</w:t>
            </w:r>
            <w:r>
              <w:rPr>
                <w:sz w:val="20"/>
              </w:rPr>
              <w:tab/>
            </w:r>
            <w:r>
              <w:rPr>
                <w:spacing w:val="-10"/>
                <w:sz w:val="20"/>
              </w:rPr>
              <w:t>о</w:t>
            </w:r>
            <w:r>
              <w:rPr>
                <w:spacing w:val="80"/>
                <w:sz w:val="20"/>
              </w:rPr>
              <w:t xml:space="preserve"> </w:t>
            </w:r>
            <w:r>
              <w:rPr>
                <w:spacing w:val="-2"/>
                <w:sz w:val="20"/>
              </w:rPr>
              <w:t>малой</w:t>
            </w:r>
            <w:r>
              <w:rPr>
                <w:sz w:val="20"/>
              </w:rPr>
              <w:tab/>
            </w:r>
            <w:r>
              <w:rPr>
                <w:spacing w:val="-2"/>
                <w:sz w:val="20"/>
              </w:rPr>
              <w:t>родине: основные</w:t>
            </w:r>
          </w:p>
          <w:p w:rsidR="00EA58FE" w:rsidRDefault="004245CD">
            <w:pPr>
              <w:pStyle w:val="TableParagraph"/>
              <w:ind w:left="110" w:right="98"/>
              <w:jc w:val="both"/>
              <w:rPr>
                <w:sz w:val="20"/>
              </w:rPr>
            </w:pPr>
            <w:r>
              <w:rPr>
                <w:spacing w:val="-2"/>
                <w:sz w:val="20"/>
              </w:rPr>
              <w:t xml:space="preserve">достопримечательнос </w:t>
            </w:r>
            <w:r>
              <w:rPr>
                <w:sz w:val="20"/>
              </w:rPr>
              <w:t>ти,</w:t>
            </w:r>
            <w:r>
              <w:rPr>
                <w:spacing w:val="-8"/>
                <w:sz w:val="20"/>
              </w:rPr>
              <w:t xml:space="preserve"> </w:t>
            </w:r>
            <w:r>
              <w:rPr>
                <w:sz w:val="20"/>
              </w:rPr>
              <w:t>название</w:t>
            </w:r>
            <w:r>
              <w:rPr>
                <w:spacing w:val="-8"/>
                <w:sz w:val="20"/>
              </w:rPr>
              <w:t xml:space="preserve"> </w:t>
            </w:r>
            <w:r>
              <w:rPr>
                <w:sz w:val="20"/>
              </w:rPr>
              <w:t>улиц,</w:t>
            </w:r>
            <w:r>
              <w:rPr>
                <w:spacing w:val="-8"/>
                <w:sz w:val="20"/>
              </w:rPr>
              <w:t xml:space="preserve"> </w:t>
            </w:r>
            <w:r>
              <w:rPr>
                <w:sz w:val="20"/>
              </w:rPr>
              <w:t xml:space="preserve">где </w:t>
            </w:r>
            <w:r>
              <w:rPr>
                <w:spacing w:val="-2"/>
                <w:sz w:val="20"/>
              </w:rPr>
              <w:t>живем.</w:t>
            </w:r>
          </w:p>
          <w:p w:rsidR="00EA58FE" w:rsidRDefault="004245CD">
            <w:pPr>
              <w:pStyle w:val="TableParagraph"/>
              <w:spacing w:before="229"/>
              <w:ind w:left="110" w:right="918"/>
              <w:rPr>
                <w:sz w:val="20"/>
              </w:rPr>
            </w:pPr>
            <w:r>
              <w:rPr>
                <w:spacing w:val="-2"/>
                <w:sz w:val="20"/>
              </w:rPr>
              <w:t>Продолжаем расширять</w:t>
            </w:r>
          </w:p>
          <w:p w:rsidR="00EA58FE" w:rsidRDefault="004245CD">
            <w:pPr>
              <w:pStyle w:val="TableParagraph"/>
              <w:tabs>
                <w:tab w:val="left" w:pos="1525"/>
                <w:tab w:val="left" w:pos="1918"/>
              </w:tabs>
              <w:spacing w:before="1"/>
              <w:ind w:left="110" w:right="95"/>
              <w:jc w:val="both"/>
              <w:rPr>
                <w:sz w:val="20"/>
              </w:rPr>
            </w:pPr>
            <w:r>
              <w:rPr>
                <w:spacing w:val="-2"/>
                <w:sz w:val="20"/>
              </w:rPr>
              <w:t>представления</w:t>
            </w:r>
            <w:r>
              <w:rPr>
                <w:sz w:val="20"/>
              </w:rPr>
              <w:tab/>
            </w:r>
            <w:r>
              <w:rPr>
                <w:sz w:val="20"/>
              </w:rPr>
              <w:tab/>
            </w:r>
            <w:r>
              <w:rPr>
                <w:spacing w:val="-10"/>
                <w:sz w:val="20"/>
              </w:rPr>
              <w:t>о</w:t>
            </w:r>
            <w:r>
              <w:rPr>
                <w:sz w:val="20"/>
              </w:rPr>
              <w:t xml:space="preserve"> членах</w:t>
            </w:r>
            <w:r>
              <w:rPr>
                <w:spacing w:val="-13"/>
                <w:sz w:val="20"/>
              </w:rPr>
              <w:t xml:space="preserve"> </w:t>
            </w:r>
            <w:r>
              <w:rPr>
                <w:sz w:val="20"/>
              </w:rPr>
              <w:t>семьи,</w:t>
            </w:r>
            <w:r>
              <w:rPr>
                <w:spacing w:val="-12"/>
                <w:sz w:val="20"/>
              </w:rPr>
              <w:t xml:space="preserve"> </w:t>
            </w:r>
            <w:r>
              <w:rPr>
                <w:sz w:val="20"/>
              </w:rPr>
              <w:t>о</w:t>
            </w:r>
            <w:r>
              <w:rPr>
                <w:spacing w:val="-13"/>
                <w:sz w:val="20"/>
              </w:rPr>
              <w:t xml:space="preserve"> </w:t>
            </w:r>
            <w:r>
              <w:rPr>
                <w:sz w:val="20"/>
              </w:rPr>
              <w:t xml:space="preserve">малой родине, городских </w:t>
            </w:r>
            <w:r>
              <w:rPr>
                <w:spacing w:val="-2"/>
                <w:sz w:val="20"/>
              </w:rPr>
              <w:t>объектах,</w:t>
            </w:r>
            <w:r>
              <w:rPr>
                <w:sz w:val="20"/>
              </w:rPr>
              <w:tab/>
            </w:r>
            <w:r>
              <w:rPr>
                <w:spacing w:val="-4"/>
                <w:sz w:val="20"/>
              </w:rPr>
              <w:t xml:space="preserve">видах </w:t>
            </w:r>
            <w:r>
              <w:rPr>
                <w:sz w:val="20"/>
              </w:rPr>
              <w:t>транспорта. Труд в взрослых в городе.</w:t>
            </w:r>
          </w:p>
          <w:p w:rsidR="00EA58FE" w:rsidRDefault="00EA58FE">
            <w:pPr>
              <w:pStyle w:val="TableParagraph"/>
              <w:spacing w:before="1"/>
              <w:ind w:left="0"/>
              <w:rPr>
                <w:b/>
                <w:sz w:val="20"/>
              </w:rPr>
            </w:pPr>
          </w:p>
          <w:p w:rsidR="00EA58FE" w:rsidRPr="00C87D2A" w:rsidRDefault="004245CD">
            <w:pPr>
              <w:pStyle w:val="TableParagraph"/>
              <w:tabs>
                <w:tab w:val="left" w:pos="1933"/>
              </w:tabs>
              <w:ind w:left="110" w:right="93"/>
              <w:rPr>
                <w:b/>
                <w:color w:val="2AA907"/>
                <w:sz w:val="20"/>
              </w:rPr>
            </w:pPr>
            <w:r w:rsidRPr="00C87D2A">
              <w:rPr>
                <w:b/>
                <w:color w:val="2AA907"/>
                <w:spacing w:val="-2"/>
                <w:sz w:val="20"/>
              </w:rPr>
              <w:t>Знакомим</w:t>
            </w:r>
            <w:r w:rsidRPr="00C87D2A">
              <w:rPr>
                <w:b/>
                <w:color w:val="2AA907"/>
                <w:sz w:val="20"/>
              </w:rPr>
              <w:tab/>
            </w:r>
            <w:r w:rsidRPr="00C87D2A">
              <w:rPr>
                <w:b/>
                <w:color w:val="2AA907"/>
                <w:spacing w:val="-10"/>
                <w:sz w:val="20"/>
              </w:rPr>
              <w:t>с</w:t>
            </w:r>
            <w:r w:rsidRPr="00C87D2A">
              <w:rPr>
                <w:b/>
                <w:color w:val="2AA907"/>
                <w:spacing w:val="-2"/>
                <w:sz w:val="20"/>
              </w:rPr>
              <w:t xml:space="preserve"> первоначальными</w:t>
            </w:r>
          </w:p>
          <w:p w:rsidR="00EA58FE" w:rsidRPr="00C87D2A" w:rsidRDefault="004245CD">
            <w:pPr>
              <w:pStyle w:val="TableParagraph"/>
              <w:tabs>
                <w:tab w:val="left" w:pos="1371"/>
                <w:tab w:val="left" w:pos="1429"/>
                <w:tab w:val="left" w:pos="1820"/>
                <w:tab w:val="left" w:pos="1921"/>
              </w:tabs>
              <w:ind w:left="110" w:right="93"/>
              <w:rPr>
                <w:b/>
                <w:color w:val="2AA907"/>
                <w:sz w:val="20"/>
              </w:rPr>
            </w:pPr>
            <w:r w:rsidRPr="00C87D2A">
              <w:rPr>
                <w:b/>
                <w:color w:val="2AA907"/>
                <w:spacing w:val="-2"/>
                <w:sz w:val="20"/>
              </w:rPr>
              <w:t>представлениями</w:t>
            </w:r>
            <w:r w:rsidRPr="00C87D2A">
              <w:rPr>
                <w:b/>
                <w:color w:val="2AA907"/>
                <w:sz w:val="20"/>
              </w:rPr>
              <w:tab/>
            </w:r>
            <w:r w:rsidRPr="00C87D2A">
              <w:rPr>
                <w:b/>
                <w:color w:val="2AA907"/>
                <w:sz w:val="20"/>
              </w:rPr>
              <w:tab/>
            </w:r>
            <w:r w:rsidRPr="00C87D2A">
              <w:rPr>
                <w:b/>
                <w:color w:val="2AA907"/>
                <w:spacing w:val="-10"/>
                <w:sz w:val="20"/>
              </w:rPr>
              <w:t>о</w:t>
            </w:r>
            <w:r w:rsidRPr="00C87D2A">
              <w:rPr>
                <w:b/>
                <w:color w:val="2AA907"/>
                <w:spacing w:val="-2"/>
                <w:sz w:val="20"/>
              </w:rPr>
              <w:t xml:space="preserve"> родном</w:t>
            </w:r>
            <w:r w:rsidRPr="00C87D2A">
              <w:rPr>
                <w:b/>
                <w:color w:val="2AA907"/>
                <w:sz w:val="20"/>
              </w:rPr>
              <w:tab/>
            </w:r>
            <w:r w:rsidRPr="00C87D2A">
              <w:rPr>
                <w:b/>
                <w:color w:val="2AA907"/>
                <w:sz w:val="20"/>
              </w:rPr>
              <w:tab/>
            </w:r>
            <w:r w:rsidRPr="00C87D2A">
              <w:rPr>
                <w:b/>
                <w:color w:val="2AA907"/>
                <w:spacing w:val="-2"/>
                <w:sz w:val="20"/>
              </w:rPr>
              <w:t>городе (название</w:t>
            </w:r>
            <w:r w:rsidRPr="00C87D2A">
              <w:rPr>
                <w:b/>
                <w:color w:val="2AA907"/>
                <w:sz w:val="20"/>
              </w:rPr>
              <w:tab/>
            </w:r>
            <w:r w:rsidRPr="00C87D2A">
              <w:rPr>
                <w:b/>
                <w:color w:val="2AA907"/>
                <w:spacing w:val="-2"/>
                <w:sz w:val="20"/>
              </w:rPr>
              <w:t>улицы, главные</w:t>
            </w:r>
            <w:r w:rsidRPr="00C87D2A">
              <w:rPr>
                <w:b/>
                <w:color w:val="2AA907"/>
                <w:sz w:val="20"/>
              </w:rPr>
              <w:tab/>
            </w:r>
            <w:r w:rsidRPr="00C87D2A">
              <w:rPr>
                <w:b/>
                <w:color w:val="2AA907"/>
                <w:spacing w:val="-2"/>
                <w:sz w:val="20"/>
              </w:rPr>
              <w:t>улицы, республики (название);</w:t>
            </w:r>
            <w:r w:rsidRPr="00C87D2A">
              <w:rPr>
                <w:b/>
                <w:color w:val="2AA907"/>
                <w:sz w:val="20"/>
              </w:rPr>
              <w:tab/>
            </w:r>
            <w:r w:rsidRPr="00C87D2A">
              <w:rPr>
                <w:b/>
                <w:color w:val="2AA907"/>
                <w:sz w:val="20"/>
              </w:rPr>
              <w:tab/>
            </w:r>
            <w:r w:rsidRPr="00C87D2A">
              <w:rPr>
                <w:b/>
                <w:color w:val="2AA907"/>
                <w:sz w:val="20"/>
              </w:rPr>
              <w:tab/>
            </w:r>
            <w:r w:rsidRPr="00C87D2A">
              <w:rPr>
                <w:b/>
                <w:color w:val="2AA907"/>
                <w:spacing w:val="-6"/>
                <w:sz w:val="20"/>
              </w:rPr>
              <w:t xml:space="preserve">об </w:t>
            </w:r>
            <w:r w:rsidRPr="00C87D2A">
              <w:rPr>
                <w:b/>
                <w:color w:val="2AA907"/>
                <w:spacing w:val="-2"/>
                <w:sz w:val="20"/>
              </w:rPr>
              <w:t>атрибутах</w:t>
            </w:r>
          </w:p>
          <w:p w:rsidR="00EA58FE" w:rsidRDefault="004245CD">
            <w:pPr>
              <w:pStyle w:val="TableParagraph"/>
              <w:spacing w:line="210" w:lineRule="exact"/>
              <w:ind w:left="110"/>
              <w:rPr>
                <w:b/>
                <w:sz w:val="20"/>
              </w:rPr>
            </w:pPr>
            <w:r>
              <w:rPr>
                <w:b/>
                <w:color w:val="00AF50"/>
                <w:spacing w:val="-2"/>
                <w:sz w:val="20"/>
              </w:rPr>
              <w:t>н</w:t>
            </w:r>
            <w:r w:rsidRPr="00C87D2A">
              <w:rPr>
                <w:b/>
                <w:color w:val="2AA907"/>
                <w:spacing w:val="-2"/>
                <w:sz w:val="20"/>
              </w:rPr>
              <w:t>ациональной</w:t>
            </w:r>
          </w:p>
        </w:tc>
        <w:tc>
          <w:tcPr>
            <w:tcW w:w="2979" w:type="dxa"/>
          </w:tcPr>
          <w:p w:rsidR="00EA58FE" w:rsidRDefault="004245CD">
            <w:pPr>
              <w:pStyle w:val="TableParagraph"/>
              <w:ind w:left="110" w:right="96"/>
              <w:jc w:val="both"/>
              <w:rPr>
                <w:sz w:val="20"/>
              </w:rPr>
            </w:pPr>
            <w:r>
              <w:rPr>
                <w:sz w:val="20"/>
              </w:rPr>
              <w:t xml:space="preserve">Расширяем и обогащаем представления о семье малой родине, о городе, его истории, его особенностях (местах отдыха и работы близких, </w:t>
            </w:r>
            <w:r>
              <w:rPr>
                <w:spacing w:val="-2"/>
                <w:sz w:val="20"/>
              </w:rPr>
              <w:t>достопримечательностях).</w:t>
            </w:r>
          </w:p>
          <w:p w:rsidR="00EA58FE" w:rsidRDefault="004245CD">
            <w:pPr>
              <w:pStyle w:val="TableParagraph"/>
              <w:tabs>
                <w:tab w:val="left" w:pos="2106"/>
                <w:tab w:val="left" w:pos="2247"/>
              </w:tabs>
              <w:ind w:left="110" w:right="96"/>
              <w:jc w:val="both"/>
              <w:rPr>
                <w:sz w:val="20"/>
              </w:rPr>
            </w:pPr>
            <w:r>
              <w:rPr>
                <w:spacing w:val="-2"/>
                <w:sz w:val="20"/>
              </w:rPr>
              <w:t>Закрепляем</w:t>
            </w:r>
            <w:r>
              <w:rPr>
                <w:sz w:val="20"/>
              </w:rPr>
              <w:tab/>
            </w:r>
            <w:r>
              <w:rPr>
                <w:spacing w:val="-13"/>
                <w:sz w:val="20"/>
              </w:rPr>
              <w:t xml:space="preserve"> </w:t>
            </w:r>
            <w:r>
              <w:rPr>
                <w:spacing w:val="-6"/>
                <w:sz w:val="20"/>
              </w:rPr>
              <w:t xml:space="preserve">название </w:t>
            </w:r>
            <w:r>
              <w:rPr>
                <w:sz w:val="20"/>
              </w:rPr>
              <w:t xml:space="preserve">ближайших улиц, некоторых общественных учреждений </w:t>
            </w:r>
            <w:r>
              <w:rPr>
                <w:spacing w:val="-2"/>
                <w:sz w:val="20"/>
              </w:rPr>
              <w:t>(магазинов,</w:t>
            </w:r>
            <w:r>
              <w:rPr>
                <w:sz w:val="20"/>
              </w:rPr>
              <w:tab/>
            </w:r>
            <w:r>
              <w:rPr>
                <w:spacing w:val="-2"/>
                <w:sz w:val="20"/>
              </w:rPr>
              <w:t xml:space="preserve">больниц, </w:t>
            </w:r>
            <w:r>
              <w:rPr>
                <w:sz w:val="20"/>
              </w:rPr>
              <w:t xml:space="preserve">кинотеатров, кафе). Знакомим с символами и памятниками </w:t>
            </w:r>
            <w:r>
              <w:rPr>
                <w:spacing w:val="-2"/>
                <w:sz w:val="20"/>
              </w:rPr>
              <w:t>родного</w:t>
            </w:r>
            <w:r>
              <w:rPr>
                <w:sz w:val="20"/>
              </w:rPr>
              <w:tab/>
            </w:r>
            <w:r>
              <w:rPr>
                <w:sz w:val="20"/>
              </w:rPr>
              <w:tab/>
            </w:r>
            <w:r>
              <w:rPr>
                <w:spacing w:val="-2"/>
                <w:sz w:val="20"/>
              </w:rPr>
              <w:t>города,</w:t>
            </w:r>
          </w:p>
          <w:p w:rsidR="00EA58FE" w:rsidRDefault="004245CD">
            <w:pPr>
              <w:pStyle w:val="TableParagraph"/>
              <w:tabs>
                <w:tab w:val="left" w:pos="1093"/>
                <w:tab w:val="left" w:pos="1489"/>
                <w:tab w:val="left" w:pos="1611"/>
                <w:tab w:val="left" w:pos="1861"/>
                <w:tab w:val="left" w:pos="2262"/>
                <w:tab w:val="left" w:pos="2772"/>
              </w:tabs>
              <w:ind w:left="110" w:right="97"/>
              <w:rPr>
                <w:sz w:val="20"/>
              </w:rPr>
            </w:pPr>
            <w:r>
              <w:rPr>
                <w:sz w:val="20"/>
              </w:rPr>
              <w:t xml:space="preserve">архитектурными объектами. </w:t>
            </w:r>
            <w:r>
              <w:rPr>
                <w:spacing w:val="-2"/>
                <w:sz w:val="20"/>
              </w:rPr>
              <w:t>Развиваем</w:t>
            </w:r>
            <w:r>
              <w:rPr>
                <w:sz w:val="20"/>
              </w:rPr>
              <w:tab/>
            </w:r>
            <w:r>
              <w:rPr>
                <w:sz w:val="20"/>
              </w:rPr>
              <w:tab/>
            </w:r>
            <w:r>
              <w:rPr>
                <w:spacing w:val="-2"/>
                <w:sz w:val="20"/>
              </w:rPr>
              <w:t xml:space="preserve">познавательный </w:t>
            </w:r>
            <w:r>
              <w:rPr>
                <w:sz w:val="20"/>
              </w:rPr>
              <w:t>интерес</w:t>
            </w:r>
            <w:r>
              <w:rPr>
                <w:spacing w:val="40"/>
                <w:sz w:val="20"/>
              </w:rPr>
              <w:t xml:space="preserve"> </w:t>
            </w:r>
            <w:r>
              <w:rPr>
                <w:sz w:val="20"/>
              </w:rPr>
              <w:t>к</w:t>
            </w:r>
            <w:r>
              <w:rPr>
                <w:spacing w:val="40"/>
                <w:sz w:val="20"/>
              </w:rPr>
              <w:t xml:space="preserve"> </w:t>
            </w:r>
            <w:r>
              <w:rPr>
                <w:sz w:val="20"/>
              </w:rPr>
              <w:t>родной</w:t>
            </w:r>
            <w:r>
              <w:rPr>
                <w:spacing w:val="40"/>
                <w:sz w:val="20"/>
              </w:rPr>
              <w:t xml:space="preserve"> </w:t>
            </w:r>
            <w:r>
              <w:rPr>
                <w:sz w:val="20"/>
              </w:rPr>
              <w:t>республике, ее</w:t>
            </w:r>
            <w:r>
              <w:rPr>
                <w:spacing w:val="76"/>
                <w:sz w:val="20"/>
              </w:rPr>
              <w:t xml:space="preserve"> </w:t>
            </w:r>
            <w:r>
              <w:rPr>
                <w:sz w:val="20"/>
              </w:rPr>
              <w:t>столице,</w:t>
            </w:r>
            <w:r>
              <w:rPr>
                <w:spacing w:val="77"/>
                <w:sz w:val="20"/>
              </w:rPr>
              <w:t xml:space="preserve"> </w:t>
            </w:r>
            <w:r>
              <w:rPr>
                <w:sz w:val="20"/>
              </w:rPr>
              <w:t xml:space="preserve">государственному </w:t>
            </w:r>
            <w:r>
              <w:rPr>
                <w:spacing w:val="-2"/>
                <w:sz w:val="20"/>
              </w:rPr>
              <w:t>флагу</w:t>
            </w:r>
            <w:r>
              <w:rPr>
                <w:sz w:val="20"/>
              </w:rPr>
              <w:tab/>
            </w:r>
            <w:r>
              <w:rPr>
                <w:spacing w:val="-4"/>
                <w:sz w:val="20"/>
              </w:rPr>
              <w:t>РТ.</w:t>
            </w:r>
            <w:r>
              <w:rPr>
                <w:sz w:val="20"/>
              </w:rPr>
              <w:tab/>
            </w:r>
            <w:r>
              <w:rPr>
                <w:sz w:val="20"/>
              </w:rPr>
              <w:tab/>
            </w:r>
            <w:r>
              <w:rPr>
                <w:sz w:val="20"/>
              </w:rPr>
              <w:tab/>
            </w:r>
            <w:r>
              <w:rPr>
                <w:spacing w:val="-2"/>
                <w:sz w:val="20"/>
              </w:rPr>
              <w:t xml:space="preserve">Формируем </w:t>
            </w:r>
            <w:r>
              <w:rPr>
                <w:sz w:val="20"/>
              </w:rPr>
              <w:t>представления</w:t>
            </w:r>
            <w:r>
              <w:rPr>
                <w:spacing w:val="34"/>
                <w:sz w:val="20"/>
              </w:rPr>
              <w:t xml:space="preserve"> </w:t>
            </w:r>
            <w:r>
              <w:rPr>
                <w:sz w:val="20"/>
              </w:rPr>
              <w:t>о</w:t>
            </w:r>
            <w:r>
              <w:rPr>
                <w:spacing w:val="36"/>
                <w:sz w:val="20"/>
              </w:rPr>
              <w:t xml:space="preserve"> </w:t>
            </w:r>
            <w:r>
              <w:rPr>
                <w:sz w:val="20"/>
              </w:rPr>
              <w:t xml:space="preserve">многообразии народов, проживающих в РТ. </w:t>
            </w:r>
            <w:r>
              <w:rPr>
                <w:spacing w:val="-2"/>
                <w:sz w:val="20"/>
              </w:rPr>
              <w:t>Воспитываем</w:t>
            </w:r>
            <w:r>
              <w:rPr>
                <w:sz w:val="20"/>
              </w:rPr>
              <w:tab/>
            </w:r>
            <w:r>
              <w:rPr>
                <w:sz w:val="20"/>
              </w:rPr>
              <w:tab/>
            </w:r>
            <w:r>
              <w:rPr>
                <w:spacing w:val="-2"/>
                <w:sz w:val="20"/>
              </w:rPr>
              <w:t>уважение</w:t>
            </w:r>
            <w:r>
              <w:rPr>
                <w:sz w:val="20"/>
              </w:rPr>
              <w:tab/>
            </w:r>
            <w:r>
              <w:rPr>
                <w:spacing w:val="-10"/>
                <w:sz w:val="20"/>
              </w:rPr>
              <w:t>к</w:t>
            </w:r>
            <w:r>
              <w:rPr>
                <w:spacing w:val="-4"/>
                <w:sz w:val="20"/>
              </w:rPr>
              <w:t xml:space="preserve"> людям</w:t>
            </w:r>
            <w:r>
              <w:rPr>
                <w:sz w:val="20"/>
              </w:rPr>
              <w:tab/>
            </w:r>
            <w:r>
              <w:rPr>
                <w:sz w:val="20"/>
              </w:rPr>
              <w:tab/>
            </w:r>
            <w:r>
              <w:rPr>
                <w:sz w:val="20"/>
              </w:rPr>
              <w:tab/>
            </w:r>
            <w:r>
              <w:rPr>
                <w:sz w:val="20"/>
              </w:rPr>
              <w:tab/>
            </w:r>
            <w:r>
              <w:rPr>
                <w:sz w:val="20"/>
              </w:rPr>
              <w:tab/>
            </w:r>
            <w:r>
              <w:rPr>
                <w:spacing w:val="-2"/>
                <w:sz w:val="20"/>
              </w:rPr>
              <w:t>разных</w:t>
            </w:r>
          </w:p>
          <w:p w:rsidR="00EA58FE" w:rsidRDefault="004245CD">
            <w:pPr>
              <w:pStyle w:val="TableParagraph"/>
              <w:spacing w:before="1"/>
              <w:ind w:left="110"/>
              <w:rPr>
                <w:sz w:val="20"/>
              </w:rPr>
            </w:pPr>
            <w:r>
              <w:rPr>
                <w:spacing w:val="-2"/>
                <w:sz w:val="20"/>
              </w:rPr>
              <w:t>национальностей.</w:t>
            </w:r>
          </w:p>
          <w:p w:rsidR="00EA58FE" w:rsidRDefault="004245CD">
            <w:pPr>
              <w:pStyle w:val="TableParagraph"/>
              <w:ind w:left="110" w:right="98"/>
              <w:jc w:val="both"/>
              <w:rPr>
                <w:sz w:val="20"/>
              </w:rPr>
            </w:pPr>
            <w:r>
              <w:rPr>
                <w:sz w:val="20"/>
              </w:rPr>
              <w:t xml:space="preserve">Уделяем особое внимание традициям и обычаям народов </w:t>
            </w:r>
            <w:r>
              <w:rPr>
                <w:spacing w:val="-2"/>
                <w:sz w:val="20"/>
              </w:rPr>
              <w:t>Татарстана.</w:t>
            </w:r>
          </w:p>
          <w:p w:rsidR="00EA58FE" w:rsidRDefault="004245CD">
            <w:pPr>
              <w:pStyle w:val="TableParagraph"/>
              <w:spacing w:line="209" w:lineRule="exact"/>
              <w:ind w:left="110"/>
              <w:jc w:val="both"/>
              <w:rPr>
                <w:b/>
                <w:sz w:val="20"/>
              </w:rPr>
            </w:pPr>
            <w:r w:rsidRPr="00C87D2A">
              <w:rPr>
                <w:b/>
                <w:color w:val="2AA907"/>
                <w:sz w:val="20"/>
              </w:rPr>
              <w:t>Закрепляем</w:t>
            </w:r>
            <w:r w:rsidRPr="00C87D2A">
              <w:rPr>
                <w:b/>
                <w:color w:val="2AA907"/>
                <w:spacing w:val="60"/>
                <w:sz w:val="20"/>
              </w:rPr>
              <w:t xml:space="preserve"> </w:t>
            </w:r>
            <w:r w:rsidRPr="00C87D2A">
              <w:rPr>
                <w:b/>
                <w:color w:val="2AA907"/>
                <w:sz w:val="20"/>
              </w:rPr>
              <w:t>представление</w:t>
            </w:r>
            <w:r w:rsidRPr="00C87D2A">
              <w:rPr>
                <w:b/>
                <w:color w:val="2AA907"/>
                <w:spacing w:val="59"/>
                <w:sz w:val="20"/>
              </w:rPr>
              <w:t xml:space="preserve"> </w:t>
            </w:r>
            <w:r w:rsidRPr="00C87D2A">
              <w:rPr>
                <w:b/>
                <w:color w:val="2AA907"/>
                <w:spacing w:val="-10"/>
                <w:sz w:val="20"/>
              </w:rPr>
              <w:t>о</w:t>
            </w:r>
          </w:p>
        </w:tc>
        <w:tc>
          <w:tcPr>
            <w:tcW w:w="2374" w:type="dxa"/>
          </w:tcPr>
          <w:p w:rsidR="00EA58FE" w:rsidRDefault="004245CD">
            <w:pPr>
              <w:pStyle w:val="TableParagraph"/>
              <w:tabs>
                <w:tab w:val="left" w:pos="1093"/>
                <w:tab w:val="left" w:pos="1184"/>
                <w:tab w:val="left" w:pos="1242"/>
                <w:tab w:val="left" w:pos="1364"/>
                <w:tab w:val="left" w:pos="1446"/>
                <w:tab w:val="left" w:pos="1499"/>
                <w:tab w:val="left" w:pos="1633"/>
                <w:tab w:val="left" w:pos="1683"/>
                <w:tab w:val="left" w:pos="1786"/>
                <w:tab w:val="left" w:pos="2165"/>
              </w:tabs>
              <w:ind w:left="108" w:right="96"/>
              <w:rPr>
                <w:sz w:val="20"/>
              </w:rPr>
            </w:pPr>
            <w:r>
              <w:rPr>
                <w:spacing w:val="-2"/>
                <w:sz w:val="20"/>
              </w:rPr>
              <w:t>Развиваем</w:t>
            </w:r>
            <w:r>
              <w:rPr>
                <w:sz w:val="20"/>
              </w:rPr>
              <w:tab/>
            </w:r>
            <w:r>
              <w:rPr>
                <w:sz w:val="20"/>
              </w:rPr>
              <w:tab/>
            </w:r>
            <w:r>
              <w:rPr>
                <w:sz w:val="20"/>
              </w:rPr>
              <w:tab/>
            </w:r>
            <w:r>
              <w:rPr>
                <w:spacing w:val="-2"/>
                <w:sz w:val="20"/>
              </w:rPr>
              <w:t>интерес</w:t>
            </w:r>
            <w:r>
              <w:rPr>
                <w:sz w:val="20"/>
              </w:rPr>
              <w:tab/>
            </w:r>
            <w:r>
              <w:rPr>
                <w:spacing w:val="-10"/>
                <w:sz w:val="20"/>
              </w:rPr>
              <w:t>к</w:t>
            </w:r>
            <w:r>
              <w:rPr>
                <w:spacing w:val="-2"/>
                <w:sz w:val="20"/>
              </w:rPr>
              <w:t xml:space="preserve"> родному</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городу, достопримечательностя </w:t>
            </w:r>
            <w:r>
              <w:rPr>
                <w:sz w:val="20"/>
              </w:rPr>
              <w:t xml:space="preserve">м, событиям прошлого и </w:t>
            </w:r>
            <w:r>
              <w:rPr>
                <w:spacing w:val="-2"/>
                <w:sz w:val="20"/>
              </w:rPr>
              <w:t>настоящего.</w:t>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4"/>
                <w:sz w:val="20"/>
              </w:rPr>
              <w:t xml:space="preserve">Учим </w:t>
            </w:r>
            <w:r>
              <w:rPr>
                <w:spacing w:val="-2"/>
                <w:sz w:val="20"/>
              </w:rPr>
              <w:t>действовать</w:t>
            </w:r>
            <w:r>
              <w:rPr>
                <w:sz w:val="20"/>
              </w:rPr>
              <w:tab/>
            </w:r>
            <w:r>
              <w:rPr>
                <w:sz w:val="20"/>
              </w:rPr>
              <w:tab/>
            </w:r>
            <w:r>
              <w:rPr>
                <w:sz w:val="20"/>
              </w:rPr>
              <w:tab/>
            </w:r>
            <w:r>
              <w:rPr>
                <w:spacing w:val="-10"/>
                <w:sz w:val="20"/>
              </w:rPr>
              <w:t>с</w:t>
            </w:r>
            <w:r>
              <w:rPr>
                <w:sz w:val="20"/>
              </w:rPr>
              <w:tab/>
            </w:r>
            <w:r>
              <w:rPr>
                <w:sz w:val="20"/>
              </w:rPr>
              <w:tab/>
            </w:r>
            <w:r>
              <w:rPr>
                <w:sz w:val="20"/>
              </w:rPr>
              <w:tab/>
            </w:r>
            <w:r>
              <w:rPr>
                <w:sz w:val="20"/>
              </w:rPr>
              <w:tab/>
            </w:r>
            <w:r>
              <w:rPr>
                <w:spacing w:val="-2"/>
                <w:sz w:val="20"/>
              </w:rPr>
              <w:t>картой города,</w:t>
            </w:r>
            <w:r>
              <w:rPr>
                <w:sz w:val="20"/>
              </w:rPr>
              <w:tab/>
            </w:r>
            <w:r>
              <w:rPr>
                <w:sz w:val="20"/>
              </w:rPr>
              <w:tab/>
            </w:r>
            <w:r>
              <w:rPr>
                <w:sz w:val="20"/>
              </w:rPr>
              <w:tab/>
            </w:r>
            <w:r>
              <w:rPr>
                <w:sz w:val="20"/>
              </w:rPr>
              <w:tab/>
            </w:r>
            <w:r>
              <w:rPr>
                <w:sz w:val="20"/>
              </w:rPr>
              <w:tab/>
            </w:r>
            <w:r>
              <w:rPr>
                <w:spacing w:val="-2"/>
                <w:sz w:val="20"/>
              </w:rPr>
              <w:t>создавать коллажи</w:t>
            </w:r>
            <w:r>
              <w:rPr>
                <w:sz w:val="20"/>
              </w:rPr>
              <w:tab/>
            </w:r>
            <w:r>
              <w:rPr>
                <w:sz w:val="20"/>
              </w:rPr>
              <w:tab/>
            </w:r>
            <w:r>
              <w:rPr>
                <w:spacing w:val="-10"/>
                <w:sz w:val="20"/>
              </w:rPr>
              <w:t>и</w:t>
            </w:r>
            <w:r>
              <w:rPr>
                <w:sz w:val="20"/>
              </w:rPr>
              <w:tab/>
            </w:r>
            <w:r>
              <w:rPr>
                <w:sz w:val="20"/>
              </w:rPr>
              <w:tab/>
            </w:r>
            <w:r>
              <w:rPr>
                <w:sz w:val="20"/>
              </w:rPr>
              <w:tab/>
            </w:r>
            <w:r>
              <w:rPr>
                <w:sz w:val="20"/>
              </w:rPr>
              <w:tab/>
            </w:r>
            <w:r>
              <w:rPr>
                <w:spacing w:val="-43"/>
                <w:sz w:val="20"/>
              </w:rPr>
              <w:t xml:space="preserve"> </w:t>
            </w:r>
            <w:r>
              <w:rPr>
                <w:spacing w:val="-2"/>
                <w:sz w:val="20"/>
              </w:rPr>
              <w:t>макеты локаций.</w:t>
            </w:r>
            <w:r>
              <w:rPr>
                <w:sz w:val="20"/>
              </w:rPr>
              <w:tab/>
            </w:r>
            <w:r>
              <w:rPr>
                <w:spacing w:val="-2"/>
                <w:sz w:val="20"/>
              </w:rPr>
              <w:t>Знакомим</w:t>
            </w:r>
            <w:r>
              <w:rPr>
                <w:sz w:val="20"/>
              </w:rPr>
              <w:tab/>
            </w:r>
            <w:r>
              <w:rPr>
                <w:spacing w:val="-42"/>
                <w:sz w:val="20"/>
              </w:rPr>
              <w:t xml:space="preserve"> </w:t>
            </w:r>
            <w:r>
              <w:rPr>
                <w:spacing w:val="-6"/>
                <w:sz w:val="20"/>
              </w:rPr>
              <w:t xml:space="preserve">с </w:t>
            </w:r>
            <w:r>
              <w:rPr>
                <w:sz w:val="20"/>
              </w:rPr>
              <w:t>жизнью</w:t>
            </w:r>
            <w:r>
              <w:rPr>
                <w:spacing w:val="80"/>
                <w:sz w:val="20"/>
              </w:rPr>
              <w:t xml:space="preserve"> </w:t>
            </w:r>
            <w:r>
              <w:rPr>
                <w:sz w:val="20"/>
              </w:rPr>
              <w:t>и</w:t>
            </w:r>
            <w:r>
              <w:rPr>
                <w:spacing w:val="80"/>
                <w:sz w:val="20"/>
              </w:rPr>
              <w:t xml:space="preserve"> </w:t>
            </w:r>
            <w:r>
              <w:rPr>
                <w:sz w:val="20"/>
              </w:rPr>
              <w:t xml:space="preserve">творчеством </w:t>
            </w:r>
            <w:r>
              <w:rPr>
                <w:spacing w:val="-2"/>
                <w:sz w:val="20"/>
              </w:rPr>
              <w:t>известных</w:t>
            </w:r>
            <w:r>
              <w:rPr>
                <w:sz w:val="20"/>
              </w:rPr>
              <w:tab/>
            </w:r>
            <w:r>
              <w:rPr>
                <w:sz w:val="20"/>
              </w:rPr>
              <w:tab/>
            </w:r>
            <w:r>
              <w:rPr>
                <w:sz w:val="20"/>
              </w:rPr>
              <w:tab/>
            </w:r>
            <w:r>
              <w:rPr>
                <w:sz w:val="20"/>
              </w:rPr>
              <w:tab/>
            </w:r>
            <w:r>
              <w:rPr>
                <w:sz w:val="20"/>
              </w:rPr>
              <w:tab/>
            </w:r>
            <w:r>
              <w:rPr>
                <w:sz w:val="20"/>
              </w:rPr>
              <w:tab/>
            </w:r>
            <w:r>
              <w:rPr>
                <w:spacing w:val="-2"/>
                <w:sz w:val="20"/>
              </w:rPr>
              <w:t xml:space="preserve">горожан. Обогащаем </w:t>
            </w:r>
            <w:r>
              <w:rPr>
                <w:sz w:val="20"/>
              </w:rPr>
              <w:t>представления</w:t>
            </w:r>
            <w:r>
              <w:rPr>
                <w:spacing w:val="15"/>
                <w:sz w:val="20"/>
              </w:rPr>
              <w:t xml:space="preserve"> </w:t>
            </w:r>
            <w:r>
              <w:rPr>
                <w:sz w:val="20"/>
              </w:rPr>
              <w:t>о</w:t>
            </w:r>
            <w:r>
              <w:rPr>
                <w:spacing w:val="17"/>
                <w:sz w:val="20"/>
              </w:rPr>
              <w:t xml:space="preserve"> </w:t>
            </w:r>
            <w:r>
              <w:rPr>
                <w:sz w:val="20"/>
              </w:rPr>
              <w:t>родном городе</w:t>
            </w:r>
            <w:r>
              <w:rPr>
                <w:spacing w:val="77"/>
                <w:sz w:val="20"/>
              </w:rPr>
              <w:t xml:space="preserve"> </w:t>
            </w:r>
            <w:r>
              <w:rPr>
                <w:sz w:val="20"/>
              </w:rPr>
              <w:t>(название</w:t>
            </w:r>
            <w:r>
              <w:rPr>
                <w:spacing w:val="77"/>
                <w:sz w:val="20"/>
              </w:rPr>
              <w:t xml:space="preserve"> </w:t>
            </w:r>
            <w:r>
              <w:rPr>
                <w:sz w:val="20"/>
              </w:rPr>
              <w:t xml:space="preserve">улиц, </w:t>
            </w:r>
            <w:r>
              <w:rPr>
                <w:spacing w:val="-2"/>
                <w:sz w:val="20"/>
              </w:rPr>
              <w:t>архитектурных особенностях, достопримечательностях</w:t>
            </w:r>
          </w:p>
          <w:p w:rsidR="00EA58FE" w:rsidRDefault="004245CD">
            <w:pPr>
              <w:pStyle w:val="TableParagraph"/>
              <w:spacing w:before="1"/>
              <w:ind w:left="108" w:right="96"/>
              <w:jc w:val="both"/>
              <w:rPr>
                <w:sz w:val="20"/>
              </w:rPr>
            </w:pPr>
            <w:r>
              <w:rPr>
                <w:sz w:val="20"/>
              </w:rPr>
              <w:t xml:space="preserve">). Знакомим с гербом, гимном РТ, гербом </w:t>
            </w:r>
            <w:r>
              <w:rPr>
                <w:spacing w:val="-2"/>
                <w:sz w:val="20"/>
              </w:rPr>
              <w:t>Казани.</w:t>
            </w:r>
          </w:p>
          <w:p w:rsidR="00EA58FE" w:rsidRDefault="004245CD">
            <w:pPr>
              <w:pStyle w:val="TableParagraph"/>
              <w:tabs>
                <w:tab w:val="left" w:pos="2175"/>
              </w:tabs>
              <w:spacing w:line="229" w:lineRule="exact"/>
              <w:ind w:left="108"/>
              <w:jc w:val="both"/>
              <w:rPr>
                <w:sz w:val="20"/>
              </w:rPr>
            </w:pPr>
            <w:r>
              <w:rPr>
                <w:spacing w:val="-2"/>
                <w:sz w:val="20"/>
              </w:rPr>
              <w:t>Знакомим</w:t>
            </w:r>
            <w:r>
              <w:rPr>
                <w:sz w:val="20"/>
              </w:rPr>
              <w:tab/>
            </w:r>
            <w:r>
              <w:rPr>
                <w:spacing w:val="-10"/>
                <w:sz w:val="20"/>
              </w:rPr>
              <w:t>с</w:t>
            </w:r>
          </w:p>
          <w:p w:rsidR="00EA58FE" w:rsidRDefault="004245CD">
            <w:pPr>
              <w:pStyle w:val="TableParagraph"/>
              <w:ind w:left="108"/>
              <w:rPr>
                <w:sz w:val="20"/>
              </w:rPr>
            </w:pPr>
            <w:r>
              <w:rPr>
                <w:spacing w:val="-2"/>
                <w:sz w:val="20"/>
              </w:rPr>
              <w:t>руководителями</w:t>
            </w:r>
          </w:p>
          <w:p w:rsidR="00EA58FE" w:rsidRDefault="004245CD">
            <w:pPr>
              <w:pStyle w:val="TableParagraph"/>
              <w:tabs>
                <w:tab w:val="left" w:pos="1765"/>
              </w:tabs>
              <w:spacing w:before="1"/>
              <w:ind w:left="108" w:right="99"/>
              <w:rPr>
                <w:sz w:val="20"/>
              </w:rPr>
            </w:pPr>
            <w:r>
              <w:rPr>
                <w:sz w:val="20"/>
              </w:rPr>
              <w:t>республики и города. Раскрываем</w:t>
            </w:r>
            <w:r>
              <w:rPr>
                <w:spacing w:val="40"/>
                <w:sz w:val="20"/>
              </w:rPr>
              <w:t xml:space="preserve"> </w:t>
            </w:r>
            <w:r>
              <w:rPr>
                <w:sz w:val="20"/>
              </w:rPr>
              <w:t>и</w:t>
            </w:r>
            <w:r>
              <w:rPr>
                <w:spacing w:val="40"/>
                <w:sz w:val="20"/>
              </w:rPr>
              <w:t xml:space="preserve"> </w:t>
            </w:r>
            <w:r>
              <w:rPr>
                <w:sz w:val="20"/>
              </w:rPr>
              <w:t>уточняем названия</w:t>
            </w:r>
            <w:r>
              <w:rPr>
                <w:spacing w:val="50"/>
                <w:sz w:val="20"/>
              </w:rPr>
              <w:t xml:space="preserve"> </w:t>
            </w:r>
            <w:r>
              <w:rPr>
                <w:sz w:val="20"/>
              </w:rPr>
              <w:t xml:space="preserve">общественных </w:t>
            </w:r>
            <w:r>
              <w:rPr>
                <w:spacing w:val="-2"/>
                <w:sz w:val="20"/>
              </w:rPr>
              <w:t>учреждений,</w:t>
            </w:r>
            <w:r>
              <w:rPr>
                <w:sz w:val="20"/>
              </w:rPr>
              <w:tab/>
            </w:r>
            <w:r>
              <w:rPr>
                <w:spacing w:val="-4"/>
                <w:sz w:val="20"/>
              </w:rPr>
              <w:t>видов</w:t>
            </w:r>
          </w:p>
          <w:p w:rsidR="00EA58FE" w:rsidRDefault="004245CD">
            <w:pPr>
              <w:pStyle w:val="TableParagraph"/>
              <w:spacing w:line="209" w:lineRule="exact"/>
              <w:ind w:left="108"/>
              <w:rPr>
                <w:sz w:val="20"/>
              </w:rPr>
            </w:pPr>
            <w:r>
              <w:rPr>
                <w:spacing w:val="-2"/>
                <w:sz w:val="20"/>
              </w:rPr>
              <w:t>транспорта,</w:t>
            </w:r>
          </w:p>
        </w:tc>
      </w:tr>
    </w:tbl>
    <w:p w:rsidR="00EA58FE" w:rsidRDefault="00EA58FE">
      <w:pPr>
        <w:pStyle w:val="TableParagraph"/>
        <w:spacing w:line="209"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644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012"/>
                <w:tab w:val="left" w:pos="1280"/>
                <w:tab w:val="left" w:pos="1836"/>
              </w:tabs>
              <w:ind w:left="110" w:right="92"/>
              <w:rPr>
                <w:b/>
                <w:sz w:val="20"/>
              </w:rPr>
            </w:pPr>
            <w:r w:rsidRPr="00C87D2A">
              <w:rPr>
                <w:b/>
                <w:color w:val="2AA907"/>
                <w:spacing w:val="-6"/>
                <w:sz w:val="20"/>
              </w:rPr>
              <w:t>об</w:t>
            </w:r>
            <w:r w:rsidRPr="00C87D2A">
              <w:rPr>
                <w:b/>
                <w:color w:val="2AA907"/>
                <w:sz w:val="20"/>
              </w:rPr>
              <w:tab/>
            </w:r>
            <w:r w:rsidRPr="00C87D2A">
              <w:rPr>
                <w:b/>
                <w:color w:val="2AA907"/>
                <w:spacing w:val="-2"/>
                <w:sz w:val="20"/>
              </w:rPr>
              <w:t>атрибутах национальной культуры</w:t>
            </w:r>
            <w:r w:rsidRPr="00C87D2A">
              <w:rPr>
                <w:b/>
                <w:color w:val="2AA907"/>
                <w:sz w:val="20"/>
              </w:rPr>
              <w:tab/>
            </w:r>
            <w:r w:rsidRPr="00C87D2A">
              <w:rPr>
                <w:b/>
                <w:color w:val="2AA907"/>
                <w:sz w:val="20"/>
              </w:rPr>
              <w:tab/>
            </w:r>
            <w:r w:rsidRPr="00C87D2A">
              <w:rPr>
                <w:b/>
                <w:color w:val="2AA907"/>
                <w:sz w:val="20"/>
              </w:rPr>
              <w:tab/>
            </w:r>
            <w:r w:rsidRPr="00C87D2A">
              <w:rPr>
                <w:b/>
                <w:color w:val="2AA907"/>
                <w:spacing w:val="-10"/>
                <w:sz w:val="20"/>
              </w:rPr>
              <w:t>–</w:t>
            </w:r>
            <w:r w:rsidRPr="00C87D2A">
              <w:rPr>
                <w:b/>
                <w:color w:val="2AA907"/>
                <w:sz w:val="20"/>
              </w:rPr>
              <w:t xml:space="preserve"> жилище,</w:t>
            </w:r>
            <w:r w:rsidRPr="00C87D2A">
              <w:rPr>
                <w:b/>
                <w:color w:val="2AA907"/>
                <w:spacing w:val="40"/>
                <w:sz w:val="20"/>
              </w:rPr>
              <w:t xml:space="preserve"> </w:t>
            </w:r>
            <w:r w:rsidRPr="00C87D2A">
              <w:rPr>
                <w:b/>
                <w:color w:val="2AA907"/>
                <w:sz w:val="20"/>
              </w:rPr>
              <w:t xml:space="preserve">предметы </w:t>
            </w:r>
            <w:r w:rsidRPr="00C87D2A">
              <w:rPr>
                <w:b/>
                <w:color w:val="2AA907"/>
                <w:spacing w:val="-2"/>
                <w:sz w:val="20"/>
              </w:rPr>
              <w:t>быта,</w:t>
            </w:r>
            <w:r w:rsidRPr="00C87D2A">
              <w:rPr>
                <w:b/>
                <w:color w:val="2AA907"/>
                <w:sz w:val="20"/>
              </w:rPr>
              <w:tab/>
            </w:r>
            <w:r w:rsidRPr="00C87D2A">
              <w:rPr>
                <w:b/>
                <w:color w:val="2AA907"/>
                <w:sz w:val="20"/>
              </w:rPr>
              <w:tab/>
            </w:r>
            <w:r w:rsidRPr="00C87D2A">
              <w:rPr>
                <w:b/>
                <w:color w:val="2AA907"/>
                <w:spacing w:val="-2"/>
                <w:sz w:val="20"/>
              </w:rPr>
              <w:t>посуда, национальные праздники.</w:t>
            </w:r>
          </w:p>
        </w:tc>
        <w:tc>
          <w:tcPr>
            <w:tcW w:w="2127" w:type="dxa"/>
          </w:tcPr>
          <w:p w:rsidR="00EA58FE" w:rsidRDefault="004245CD">
            <w:pPr>
              <w:pStyle w:val="TableParagraph"/>
              <w:tabs>
                <w:tab w:val="left" w:pos="1516"/>
              </w:tabs>
              <w:ind w:left="110" w:right="93"/>
              <w:rPr>
                <w:b/>
                <w:sz w:val="20"/>
              </w:rPr>
            </w:pPr>
            <w:r w:rsidRPr="00C87D2A">
              <w:rPr>
                <w:b/>
                <w:color w:val="2AA907"/>
                <w:sz w:val="20"/>
              </w:rPr>
              <w:t>культуры</w:t>
            </w:r>
            <w:r w:rsidRPr="00C87D2A">
              <w:rPr>
                <w:b/>
                <w:color w:val="2AA907"/>
                <w:spacing w:val="-10"/>
                <w:sz w:val="20"/>
              </w:rPr>
              <w:t xml:space="preserve"> </w:t>
            </w:r>
            <w:r w:rsidRPr="00C87D2A">
              <w:rPr>
                <w:b/>
                <w:color w:val="2AA907"/>
                <w:sz w:val="20"/>
              </w:rPr>
              <w:t>–</w:t>
            </w:r>
            <w:r w:rsidRPr="00C87D2A">
              <w:rPr>
                <w:b/>
                <w:color w:val="2AA907"/>
                <w:spacing w:val="-11"/>
                <w:sz w:val="20"/>
              </w:rPr>
              <w:t xml:space="preserve"> </w:t>
            </w:r>
            <w:r w:rsidRPr="00C87D2A">
              <w:rPr>
                <w:b/>
                <w:color w:val="2AA907"/>
                <w:sz w:val="20"/>
              </w:rPr>
              <w:t xml:space="preserve">жилище, </w:t>
            </w:r>
            <w:r w:rsidRPr="00C87D2A">
              <w:rPr>
                <w:b/>
                <w:color w:val="2AA907"/>
                <w:spacing w:val="-2"/>
                <w:sz w:val="20"/>
              </w:rPr>
              <w:t>предметы</w:t>
            </w:r>
            <w:r w:rsidRPr="00C87D2A">
              <w:rPr>
                <w:b/>
                <w:color w:val="2AA907"/>
                <w:sz w:val="20"/>
              </w:rPr>
              <w:tab/>
            </w:r>
            <w:r w:rsidRPr="00C87D2A">
              <w:rPr>
                <w:b/>
                <w:color w:val="2AA907"/>
                <w:spacing w:val="-4"/>
                <w:sz w:val="20"/>
              </w:rPr>
              <w:t xml:space="preserve">быта, </w:t>
            </w:r>
            <w:r w:rsidRPr="00C87D2A">
              <w:rPr>
                <w:b/>
                <w:color w:val="2AA907"/>
                <w:spacing w:val="-2"/>
                <w:sz w:val="20"/>
              </w:rPr>
              <w:t>посуда, национальными праздниками.</w:t>
            </w:r>
          </w:p>
        </w:tc>
        <w:tc>
          <w:tcPr>
            <w:tcW w:w="2979" w:type="dxa"/>
          </w:tcPr>
          <w:p w:rsidR="00EA58FE" w:rsidRPr="00C87D2A" w:rsidRDefault="004245CD">
            <w:pPr>
              <w:pStyle w:val="TableParagraph"/>
              <w:tabs>
                <w:tab w:val="left" w:pos="1292"/>
                <w:tab w:val="left" w:pos="2151"/>
              </w:tabs>
              <w:ind w:left="110" w:right="97"/>
              <w:jc w:val="both"/>
              <w:rPr>
                <w:b/>
                <w:color w:val="2AA907"/>
                <w:sz w:val="20"/>
              </w:rPr>
            </w:pPr>
            <w:r w:rsidRPr="00C87D2A">
              <w:rPr>
                <w:b/>
                <w:color w:val="2AA907"/>
                <w:spacing w:val="-2"/>
                <w:sz w:val="20"/>
              </w:rPr>
              <w:t>Казани</w:t>
            </w:r>
            <w:r w:rsidRPr="00C87D2A">
              <w:rPr>
                <w:b/>
                <w:color w:val="2AA907"/>
                <w:sz w:val="20"/>
              </w:rPr>
              <w:tab/>
            </w:r>
            <w:r w:rsidRPr="00C87D2A">
              <w:rPr>
                <w:b/>
                <w:color w:val="2AA907"/>
                <w:spacing w:val="-4"/>
                <w:sz w:val="20"/>
              </w:rPr>
              <w:t>как</w:t>
            </w:r>
            <w:r w:rsidRPr="00C87D2A">
              <w:rPr>
                <w:b/>
                <w:color w:val="2AA907"/>
                <w:sz w:val="20"/>
              </w:rPr>
              <w:tab/>
            </w:r>
            <w:r w:rsidRPr="00C87D2A">
              <w:rPr>
                <w:b/>
                <w:color w:val="2AA907"/>
                <w:spacing w:val="-2"/>
                <w:sz w:val="20"/>
              </w:rPr>
              <w:t xml:space="preserve">столице </w:t>
            </w:r>
            <w:r w:rsidRPr="00C87D2A">
              <w:rPr>
                <w:b/>
                <w:color w:val="2AA907"/>
                <w:sz w:val="20"/>
              </w:rPr>
              <w:t>республики, столице всех татар мира, учим называть символику республики и ее столицы, звучание гимна РТ.</w:t>
            </w:r>
          </w:p>
          <w:p w:rsidR="00EA58FE" w:rsidRPr="00C87D2A" w:rsidRDefault="00EA58FE">
            <w:pPr>
              <w:pStyle w:val="TableParagraph"/>
              <w:ind w:left="0"/>
              <w:rPr>
                <w:b/>
                <w:color w:val="2AA907"/>
                <w:sz w:val="20"/>
              </w:rPr>
            </w:pPr>
          </w:p>
          <w:p w:rsidR="00EA58FE" w:rsidRDefault="004245CD">
            <w:pPr>
              <w:pStyle w:val="TableParagraph"/>
              <w:ind w:left="110" w:right="96"/>
              <w:jc w:val="both"/>
              <w:rPr>
                <w:i/>
                <w:sz w:val="20"/>
              </w:rPr>
            </w:pPr>
            <w:r>
              <w:rPr>
                <w:i/>
                <w:sz w:val="20"/>
                <w:u w:val="single"/>
              </w:rPr>
              <w:t>С чистым сердцем:</w:t>
            </w:r>
            <w:r>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w:t>
            </w:r>
            <w:r>
              <w:rPr>
                <w:i/>
                <w:spacing w:val="40"/>
                <w:sz w:val="20"/>
              </w:rPr>
              <w:t xml:space="preserve"> </w:t>
            </w:r>
            <w:r>
              <w:rPr>
                <w:i/>
                <w:sz w:val="20"/>
              </w:rPr>
              <w:t>семейным древом.</w:t>
            </w:r>
          </w:p>
        </w:tc>
        <w:tc>
          <w:tcPr>
            <w:tcW w:w="2374" w:type="dxa"/>
          </w:tcPr>
          <w:p w:rsidR="00EA58FE" w:rsidRDefault="004245CD">
            <w:pPr>
              <w:pStyle w:val="TableParagraph"/>
              <w:ind w:left="108" w:right="97"/>
              <w:jc w:val="both"/>
              <w:rPr>
                <w:sz w:val="20"/>
              </w:rPr>
            </w:pPr>
            <w:r>
              <w:rPr>
                <w:sz w:val="20"/>
              </w:rPr>
              <w:t>рассказываем о местах труда и отдыха людей в городе, об истории города, об известных горожанах, традициях городской жизни.</w:t>
            </w:r>
          </w:p>
          <w:p w:rsidR="00EA58FE" w:rsidRPr="00C87D2A" w:rsidRDefault="004245CD">
            <w:pPr>
              <w:pStyle w:val="TableParagraph"/>
              <w:spacing w:before="228"/>
              <w:ind w:left="108"/>
              <w:rPr>
                <w:b/>
                <w:color w:val="2AA907"/>
                <w:sz w:val="20"/>
              </w:rPr>
            </w:pPr>
            <w:r w:rsidRPr="00C87D2A">
              <w:rPr>
                <w:b/>
                <w:color w:val="2AA907"/>
                <w:spacing w:val="-2"/>
                <w:sz w:val="20"/>
              </w:rPr>
              <w:t>Закрепляем</w:t>
            </w:r>
          </w:p>
          <w:p w:rsidR="00EA58FE" w:rsidRPr="00C87D2A" w:rsidRDefault="004245CD">
            <w:pPr>
              <w:pStyle w:val="TableParagraph"/>
              <w:tabs>
                <w:tab w:val="left" w:pos="2166"/>
              </w:tabs>
              <w:spacing w:before="1"/>
              <w:ind w:left="108" w:right="95"/>
              <w:jc w:val="both"/>
              <w:rPr>
                <w:b/>
                <w:color w:val="2AA907"/>
                <w:sz w:val="20"/>
              </w:rPr>
            </w:pPr>
            <w:r w:rsidRPr="00C87D2A">
              <w:rPr>
                <w:b/>
                <w:color w:val="2AA907"/>
                <w:spacing w:val="-2"/>
                <w:sz w:val="20"/>
              </w:rPr>
              <w:t>представление</w:t>
            </w:r>
            <w:r w:rsidRPr="00C87D2A">
              <w:rPr>
                <w:b/>
                <w:color w:val="2AA907"/>
                <w:sz w:val="20"/>
              </w:rPr>
              <w:tab/>
            </w:r>
            <w:r w:rsidRPr="00C87D2A">
              <w:rPr>
                <w:b/>
                <w:color w:val="2AA907"/>
                <w:spacing w:val="-10"/>
                <w:sz w:val="20"/>
              </w:rPr>
              <w:t>о</w:t>
            </w:r>
            <w:r w:rsidRPr="00C87D2A">
              <w:rPr>
                <w:b/>
                <w:color w:val="2AA907"/>
                <w:sz w:val="20"/>
              </w:rPr>
              <w:t xml:space="preserve"> Казани как столице республики, столице всех татар мира, учим называть символику республики и ее столицы, звучание гимна РТ.</w:t>
            </w:r>
          </w:p>
          <w:p w:rsidR="00EA58FE" w:rsidRDefault="00EA58FE">
            <w:pPr>
              <w:pStyle w:val="TableParagraph"/>
              <w:spacing w:before="2"/>
              <w:ind w:left="0"/>
              <w:rPr>
                <w:b/>
                <w:sz w:val="20"/>
              </w:rPr>
            </w:pPr>
          </w:p>
          <w:p w:rsidR="00EA58FE" w:rsidRDefault="004245CD">
            <w:pPr>
              <w:pStyle w:val="TableParagraph"/>
              <w:ind w:left="108" w:right="95"/>
              <w:jc w:val="both"/>
              <w:rPr>
                <w:i/>
                <w:sz w:val="20"/>
              </w:rPr>
            </w:pPr>
            <w:r>
              <w:rPr>
                <w:i/>
                <w:sz w:val="20"/>
                <w:u w:val="single"/>
              </w:rPr>
              <w:t>С чистым сердцем:</w:t>
            </w:r>
            <w:r>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w:t>
            </w:r>
            <w:r>
              <w:rPr>
                <w:i/>
                <w:spacing w:val="-2"/>
                <w:sz w:val="20"/>
              </w:rPr>
              <w:t>древом.</w:t>
            </w: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3</w:t>
            </w:r>
          </w:p>
        </w:tc>
        <w:tc>
          <w:tcPr>
            <w:tcW w:w="1766" w:type="dxa"/>
            <w:vMerge w:val="restart"/>
          </w:tcPr>
          <w:p w:rsidR="00EA58FE" w:rsidRDefault="00EA58FE">
            <w:pPr>
              <w:pStyle w:val="TableParagraph"/>
              <w:ind w:left="0"/>
              <w:rPr>
                <w:sz w:val="18"/>
              </w:rPr>
            </w:pPr>
          </w:p>
        </w:tc>
        <w:tc>
          <w:tcPr>
            <w:tcW w:w="1599" w:type="dxa"/>
            <w:vMerge w:val="restart"/>
            <w:shd w:val="clear" w:color="auto" w:fill="E4E4E4"/>
          </w:tcPr>
          <w:p w:rsidR="00EA58FE" w:rsidRDefault="004245CD">
            <w:pPr>
              <w:pStyle w:val="TableParagraph"/>
              <w:ind w:left="324" w:right="312" w:hanging="4"/>
              <w:jc w:val="center"/>
              <w:rPr>
                <w:b/>
                <w:sz w:val="20"/>
              </w:rPr>
            </w:pPr>
            <w:r>
              <w:rPr>
                <w:b/>
                <w:spacing w:val="-2"/>
                <w:sz w:val="20"/>
              </w:rPr>
              <w:t xml:space="preserve">Неделя культуры. </w:t>
            </w:r>
            <w:r>
              <w:rPr>
                <w:b/>
                <w:color w:val="000000"/>
                <w:spacing w:val="-2"/>
                <w:sz w:val="20"/>
                <w:highlight w:val="cyan"/>
              </w:rPr>
              <w:t>Народные</w:t>
            </w:r>
            <w:r>
              <w:rPr>
                <w:b/>
                <w:color w:val="000000"/>
                <w:spacing w:val="-2"/>
                <w:sz w:val="20"/>
              </w:rPr>
              <w:t xml:space="preserve"> </w:t>
            </w:r>
            <w:r>
              <w:rPr>
                <w:b/>
                <w:color w:val="000000"/>
                <w:spacing w:val="-2"/>
                <w:sz w:val="20"/>
                <w:highlight w:val="cyan"/>
              </w:rPr>
              <w:t>игрушки.</w:t>
            </w:r>
          </w:p>
        </w:tc>
        <w:tc>
          <w:tcPr>
            <w:tcW w:w="9520" w:type="dxa"/>
            <w:gridSpan w:val="4"/>
          </w:tcPr>
          <w:p w:rsidR="00EA58FE" w:rsidRDefault="004245CD">
            <w:pPr>
              <w:pStyle w:val="TableParagraph"/>
              <w:ind w:left="7"/>
              <w:jc w:val="center"/>
              <w:rPr>
                <w:sz w:val="20"/>
              </w:rPr>
            </w:pPr>
            <w:r>
              <w:rPr>
                <w:sz w:val="20"/>
                <w:u w:val="single"/>
              </w:rPr>
              <w:t>Народные</w:t>
            </w:r>
            <w:r>
              <w:rPr>
                <w:spacing w:val="-11"/>
                <w:sz w:val="20"/>
                <w:u w:val="single"/>
              </w:rPr>
              <w:t xml:space="preserve"> </w:t>
            </w:r>
            <w:r>
              <w:rPr>
                <w:sz w:val="20"/>
                <w:u w:val="single"/>
              </w:rPr>
              <w:t>промыслы,</w:t>
            </w:r>
            <w:r>
              <w:rPr>
                <w:spacing w:val="-10"/>
                <w:sz w:val="20"/>
                <w:u w:val="single"/>
              </w:rPr>
              <w:t xml:space="preserve"> </w:t>
            </w:r>
            <w:r>
              <w:rPr>
                <w:sz w:val="20"/>
                <w:u w:val="single"/>
              </w:rPr>
              <w:t>традиции,</w:t>
            </w:r>
            <w:r>
              <w:rPr>
                <w:spacing w:val="-11"/>
                <w:sz w:val="20"/>
                <w:u w:val="single"/>
              </w:rPr>
              <w:t xml:space="preserve"> </w:t>
            </w:r>
            <w:r>
              <w:rPr>
                <w:spacing w:val="-2"/>
                <w:sz w:val="20"/>
                <w:u w:val="single"/>
              </w:rPr>
              <w:t>фольклор.</w:t>
            </w:r>
          </w:p>
        </w:tc>
      </w:tr>
      <w:tr w:rsidR="00EA58FE">
        <w:trPr>
          <w:trHeight w:val="3220"/>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1835"/>
              </w:tabs>
              <w:ind w:left="110" w:right="95"/>
              <w:rPr>
                <w:sz w:val="20"/>
              </w:rPr>
            </w:pPr>
            <w:r>
              <w:rPr>
                <w:spacing w:val="-2"/>
                <w:sz w:val="20"/>
              </w:rPr>
              <w:t>Подводим</w:t>
            </w:r>
            <w:r>
              <w:rPr>
                <w:sz w:val="20"/>
              </w:rPr>
              <w:tab/>
            </w:r>
            <w:r>
              <w:rPr>
                <w:spacing w:val="-10"/>
                <w:sz w:val="20"/>
              </w:rPr>
              <w:t>к</w:t>
            </w:r>
            <w:r>
              <w:rPr>
                <w:spacing w:val="-2"/>
                <w:sz w:val="20"/>
              </w:rPr>
              <w:t xml:space="preserve"> восприятию</w:t>
            </w:r>
          </w:p>
          <w:p w:rsidR="00EA58FE" w:rsidRDefault="004245CD">
            <w:pPr>
              <w:pStyle w:val="TableParagraph"/>
              <w:ind w:left="110"/>
              <w:rPr>
                <w:sz w:val="20"/>
              </w:rPr>
            </w:pPr>
            <w:r>
              <w:rPr>
                <w:spacing w:val="-2"/>
                <w:sz w:val="20"/>
              </w:rPr>
              <w:t>произведений народного</w:t>
            </w:r>
          </w:p>
          <w:p w:rsidR="00EA58FE" w:rsidRDefault="004245CD">
            <w:pPr>
              <w:pStyle w:val="TableParagraph"/>
              <w:tabs>
                <w:tab w:val="left" w:pos="1070"/>
              </w:tabs>
              <w:ind w:left="110" w:right="95"/>
              <w:jc w:val="both"/>
              <w:rPr>
                <w:sz w:val="20"/>
              </w:rPr>
            </w:pPr>
            <w:r>
              <w:rPr>
                <w:sz w:val="20"/>
              </w:rPr>
              <w:t>искусства.</w:t>
            </w:r>
            <w:r>
              <w:rPr>
                <w:spacing w:val="-10"/>
                <w:sz w:val="20"/>
              </w:rPr>
              <w:t xml:space="preserve"> </w:t>
            </w:r>
            <w:r>
              <w:rPr>
                <w:sz w:val="20"/>
              </w:rPr>
              <w:t xml:space="preserve">Знакомим </w:t>
            </w:r>
            <w:r>
              <w:rPr>
                <w:spacing w:val="-10"/>
                <w:sz w:val="20"/>
              </w:rPr>
              <w:t>с</w:t>
            </w:r>
            <w:r>
              <w:rPr>
                <w:sz w:val="20"/>
              </w:rPr>
              <w:tab/>
            </w:r>
            <w:r>
              <w:rPr>
                <w:spacing w:val="-2"/>
                <w:sz w:val="20"/>
              </w:rPr>
              <w:t>народным искусством:</w:t>
            </w:r>
          </w:p>
          <w:p w:rsidR="00EA58FE" w:rsidRDefault="004245CD">
            <w:pPr>
              <w:pStyle w:val="TableParagraph"/>
              <w:ind w:left="110" w:right="907"/>
              <w:rPr>
                <w:sz w:val="20"/>
              </w:rPr>
            </w:pPr>
            <w:r>
              <w:rPr>
                <w:spacing w:val="-2"/>
                <w:sz w:val="20"/>
              </w:rPr>
              <w:t>глиняными игрушками,</w:t>
            </w:r>
          </w:p>
          <w:p w:rsidR="00EA58FE" w:rsidRDefault="004245CD">
            <w:pPr>
              <w:pStyle w:val="TableParagraph"/>
              <w:tabs>
                <w:tab w:val="left" w:pos="1746"/>
              </w:tabs>
              <w:ind w:left="110" w:right="95"/>
              <w:jc w:val="both"/>
              <w:rPr>
                <w:sz w:val="20"/>
              </w:rPr>
            </w:pPr>
            <w:r>
              <w:rPr>
                <w:spacing w:val="-2"/>
                <w:sz w:val="20"/>
              </w:rPr>
              <w:t>игрушками</w:t>
            </w:r>
            <w:r>
              <w:rPr>
                <w:sz w:val="20"/>
              </w:rPr>
              <w:tab/>
            </w:r>
            <w:r>
              <w:rPr>
                <w:spacing w:val="-6"/>
                <w:sz w:val="20"/>
              </w:rPr>
              <w:t xml:space="preserve">из </w:t>
            </w:r>
            <w:r>
              <w:rPr>
                <w:sz w:val="20"/>
              </w:rPr>
              <w:t xml:space="preserve">соломы и дерева, предметами быта и </w:t>
            </w:r>
            <w:r>
              <w:rPr>
                <w:spacing w:val="-2"/>
                <w:sz w:val="20"/>
              </w:rPr>
              <w:t>одеждой.</w:t>
            </w:r>
          </w:p>
          <w:p w:rsidR="00EA58FE" w:rsidRDefault="004245CD">
            <w:pPr>
              <w:pStyle w:val="TableParagraph"/>
              <w:tabs>
                <w:tab w:val="left" w:pos="1844"/>
              </w:tabs>
              <w:spacing w:line="211" w:lineRule="exact"/>
              <w:ind w:left="110"/>
              <w:jc w:val="both"/>
              <w:rPr>
                <w:sz w:val="20"/>
              </w:rPr>
            </w:pPr>
            <w:r>
              <w:rPr>
                <w:spacing w:val="-2"/>
                <w:sz w:val="20"/>
              </w:rPr>
              <w:t>Знакомим</w:t>
            </w:r>
            <w:r>
              <w:rPr>
                <w:sz w:val="20"/>
              </w:rPr>
              <w:tab/>
            </w:r>
            <w:r>
              <w:rPr>
                <w:spacing w:val="-10"/>
                <w:sz w:val="20"/>
              </w:rPr>
              <w:t>с</w:t>
            </w:r>
          </w:p>
        </w:tc>
        <w:tc>
          <w:tcPr>
            <w:tcW w:w="2127" w:type="dxa"/>
          </w:tcPr>
          <w:p w:rsidR="00EA58FE" w:rsidRDefault="004245CD">
            <w:pPr>
              <w:pStyle w:val="TableParagraph"/>
              <w:spacing w:line="229" w:lineRule="exact"/>
              <w:ind w:left="110"/>
              <w:rPr>
                <w:sz w:val="20"/>
              </w:rPr>
            </w:pPr>
            <w:r>
              <w:rPr>
                <w:spacing w:val="-2"/>
                <w:sz w:val="20"/>
              </w:rPr>
              <w:t>Рассматриваем</w:t>
            </w:r>
          </w:p>
          <w:p w:rsidR="00EA58FE" w:rsidRDefault="004245CD">
            <w:pPr>
              <w:pStyle w:val="TableParagraph"/>
              <w:tabs>
                <w:tab w:val="left" w:pos="880"/>
              </w:tabs>
              <w:ind w:left="110" w:right="96"/>
              <w:jc w:val="both"/>
              <w:rPr>
                <w:sz w:val="20"/>
              </w:rPr>
            </w:pPr>
            <w:r>
              <w:rPr>
                <w:sz w:val="20"/>
              </w:rPr>
              <w:t>предметы народного</w:t>
            </w:r>
            <w:r>
              <w:rPr>
                <w:spacing w:val="40"/>
                <w:sz w:val="20"/>
              </w:rPr>
              <w:t xml:space="preserve"> </w:t>
            </w:r>
            <w:r>
              <w:rPr>
                <w:spacing w:val="-10"/>
                <w:sz w:val="20"/>
              </w:rPr>
              <w:t>и</w:t>
            </w:r>
            <w:r>
              <w:rPr>
                <w:sz w:val="20"/>
              </w:rPr>
              <w:tab/>
            </w:r>
            <w:r>
              <w:rPr>
                <w:spacing w:val="-2"/>
                <w:sz w:val="20"/>
              </w:rPr>
              <w:t>декоративно- прикладного</w:t>
            </w:r>
          </w:p>
          <w:p w:rsidR="00EA58FE" w:rsidRDefault="004245CD">
            <w:pPr>
              <w:pStyle w:val="TableParagraph"/>
              <w:tabs>
                <w:tab w:val="left" w:pos="1228"/>
                <w:tab w:val="left" w:pos="1410"/>
              </w:tabs>
              <w:ind w:left="110" w:right="97"/>
              <w:rPr>
                <w:sz w:val="20"/>
              </w:rPr>
            </w:pPr>
            <w:r>
              <w:rPr>
                <w:spacing w:val="-2"/>
                <w:sz w:val="20"/>
              </w:rPr>
              <w:t>искусства.</w:t>
            </w:r>
            <w:r>
              <w:rPr>
                <w:sz w:val="20"/>
              </w:rPr>
              <w:tab/>
            </w:r>
            <w:r>
              <w:rPr>
                <w:spacing w:val="-2"/>
                <w:sz w:val="20"/>
              </w:rPr>
              <w:t xml:space="preserve">Слушаем музыкальный </w:t>
            </w:r>
            <w:r>
              <w:rPr>
                <w:sz w:val="20"/>
              </w:rPr>
              <w:t>фольклор.</w:t>
            </w:r>
            <w:r>
              <w:rPr>
                <w:spacing w:val="-13"/>
                <w:sz w:val="20"/>
              </w:rPr>
              <w:t xml:space="preserve"> </w:t>
            </w:r>
            <w:r>
              <w:rPr>
                <w:sz w:val="20"/>
              </w:rPr>
              <w:t>Знакомим</w:t>
            </w:r>
            <w:r>
              <w:rPr>
                <w:spacing w:val="-12"/>
                <w:sz w:val="20"/>
              </w:rPr>
              <w:t xml:space="preserve"> </w:t>
            </w:r>
            <w:r>
              <w:rPr>
                <w:sz w:val="20"/>
              </w:rPr>
              <w:t xml:space="preserve">с </w:t>
            </w:r>
            <w:r>
              <w:rPr>
                <w:spacing w:val="-2"/>
                <w:sz w:val="20"/>
              </w:rPr>
              <w:t xml:space="preserve">произведениями </w:t>
            </w:r>
            <w:r>
              <w:rPr>
                <w:sz w:val="20"/>
              </w:rPr>
              <w:t>народного</w:t>
            </w:r>
            <w:r>
              <w:rPr>
                <w:spacing w:val="80"/>
                <w:sz w:val="20"/>
              </w:rPr>
              <w:t xml:space="preserve"> </w:t>
            </w:r>
            <w:r>
              <w:rPr>
                <w:sz w:val="20"/>
              </w:rPr>
              <w:t xml:space="preserve">искусства </w:t>
            </w:r>
            <w:r>
              <w:rPr>
                <w:spacing w:val="-2"/>
                <w:sz w:val="20"/>
              </w:rPr>
              <w:t>(потешки,</w:t>
            </w:r>
            <w:r>
              <w:rPr>
                <w:sz w:val="20"/>
              </w:rPr>
              <w:tab/>
            </w:r>
            <w:r>
              <w:rPr>
                <w:sz w:val="20"/>
              </w:rPr>
              <w:tab/>
            </w:r>
            <w:r>
              <w:rPr>
                <w:spacing w:val="-2"/>
                <w:sz w:val="20"/>
              </w:rPr>
              <w:t>сказки,</w:t>
            </w:r>
          </w:p>
          <w:p w:rsidR="00EA58FE" w:rsidRDefault="004245CD">
            <w:pPr>
              <w:pStyle w:val="TableParagraph"/>
              <w:tabs>
                <w:tab w:val="left" w:pos="1470"/>
                <w:tab w:val="left" w:pos="1928"/>
              </w:tabs>
              <w:spacing w:before="1"/>
              <w:ind w:left="110" w:right="97"/>
              <w:rPr>
                <w:sz w:val="20"/>
              </w:rPr>
            </w:pPr>
            <w:r>
              <w:rPr>
                <w:spacing w:val="-2"/>
                <w:sz w:val="20"/>
              </w:rPr>
              <w:t>загадки,</w:t>
            </w:r>
            <w:r>
              <w:rPr>
                <w:sz w:val="20"/>
              </w:rPr>
              <w:tab/>
            </w:r>
            <w:r>
              <w:rPr>
                <w:spacing w:val="-2"/>
                <w:sz w:val="20"/>
              </w:rPr>
              <w:t xml:space="preserve">песни, </w:t>
            </w:r>
            <w:r>
              <w:rPr>
                <w:sz w:val="20"/>
              </w:rPr>
              <w:t xml:space="preserve">хороводы, заклички). </w:t>
            </w:r>
            <w:r>
              <w:rPr>
                <w:spacing w:val="-2"/>
                <w:sz w:val="20"/>
              </w:rPr>
              <w:t>Знакомим</w:t>
            </w:r>
            <w:r>
              <w:rPr>
                <w:sz w:val="20"/>
              </w:rPr>
              <w:tab/>
            </w:r>
            <w:r>
              <w:rPr>
                <w:sz w:val="20"/>
              </w:rPr>
              <w:tab/>
            </w:r>
            <w:r>
              <w:rPr>
                <w:spacing w:val="-10"/>
                <w:sz w:val="20"/>
              </w:rPr>
              <w:t>с</w:t>
            </w:r>
          </w:p>
          <w:p w:rsidR="00EA58FE" w:rsidRDefault="004245CD">
            <w:pPr>
              <w:pStyle w:val="TableParagraph"/>
              <w:spacing w:line="211" w:lineRule="exact"/>
              <w:ind w:left="110"/>
              <w:rPr>
                <w:sz w:val="20"/>
              </w:rPr>
            </w:pPr>
            <w:r>
              <w:rPr>
                <w:spacing w:val="-2"/>
                <w:sz w:val="20"/>
              </w:rPr>
              <w:t>филимоновскими</w:t>
            </w:r>
          </w:p>
        </w:tc>
        <w:tc>
          <w:tcPr>
            <w:tcW w:w="2979" w:type="dxa"/>
          </w:tcPr>
          <w:p w:rsidR="00EA58FE" w:rsidRDefault="004245CD">
            <w:pPr>
              <w:pStyle w:val="TableParagraph"/>
              <w:tabs>
                <w:tab w:val="left" w:pos="1743"/>
                <w:tab w:val="left" w:pos="1978"/>
              </w:tabs>
              <w:ind w:left="110" w:right="96"/>
              <w:jc w:val="both"/>
              <w:rPr>
                <w:sz w:val="20"/>
              </w:rPr>
            </w:pPr>
            <w:r>
              <w:rPr>
                <w:spacing w:val="-2"/>
                <w:sz w:val="20"/>
              </w:rPr>
              <w:t>Продолжаем</w:t>
            </w:r>
            <w:r>
              <w:rPr>
                <w:sz w:val="20"/>
              </w:rPr>
              <w:tab/>
            </w:r>
            <w:r>
              <w:rPr>
                <w:spacing w:val="-2"/>
                <w:sz w:val="20"/>
              </w:rPr>
              <w:t xml:space="preserve">формировать </w:t>
            </w:r>
            <w:r>
              <w:rPr>
                <w:sz w:val="20"/>
              </w:rPr>
              <w:t>интерес</w:t>
            </w:r>
            <w:r>
              <w:rPr>
                <w:spacing w:val="-9"/>
                <w:sz w:val="20"/>
              </w:rPr>
              <w:t xml:space="preserve"> </w:t>
            </w:r>
            <w:r>
              <w:rPr>
                <w:sz w:val="20"/>
              </w:rPr>
              <w:t>к</w:t>
            </w:r>
            <w:r>
              <w:rPr>
                <w:spacing w:val="-10"/>
                <w:sz w:val="20"/>
              </w:rPr>
              <w:t xml:space="preserve"> </w:t>
            </w:r>
            <w:r>
              <w:rPr>
                <w:sz w:val="20"/>
              </w:rPr>
              <w:t>народному</w:t>
            </w:r>
            <w:r>
              <w:rPr>
                <w:spacing w:val="-9"/>
                <w:sz w:val="20"/>
              </w:rPr>
              <w:t xml:space="preserve"> </w:t>
            </w:r>
            <w:r>
              <w:rPr>
                <w:sz w:val="20"/>
              </w:rPr>
              <w:t xml:space="preserve">искусству. Расширяем представленя о </w:t>
            </w:r>
            <w:r>
              <w:rPr>
                <w:spacing w:val="-2"/>
                <w:sz w:val="20"/>
              </w:rPr>
              <w:t>народном</w:t>
            </w:r>
            <w:r>
              <w:rPr>
                <w:sz w:val="20"/>
              </w:rPr>
              <w:tab/>
            </w:r>
            <w:r>
              <w:rPr>
                <w:sz w:val="20"/>
              </w:rPr>
              <w:tab/>
            </w:r>
            <w:r>
              <w:rPr>
                <w:spacing w:val="-2"/>
                <w:sz w:val="20"/>
              </w:rPr>
              <w:t>искусстве,</w:t>
            </w:r>
          </w:p>
          <w:p w:rsidR="00EA58FE" w:rsidRDefault="004245CD">
            <w:pPr>
              <w:pStyle w:val="TableParagraph"/>
              <w:tabs>
                <w:tab w:val="left" w:pos="964"/>
                <w:tab w:val="left" w:pos="2031"/>
                <w:tab w:val="left" w:pos="2195"/>
                <w:tab w:val="left" w:pos="2763"/>
              </w:tabs>
              <w:ind w:left="110" w:right="96"/>
              <w:jc w:val="both"/>
              <w:rPr>
                <w:sz w:val="20"/>
              </w:rPr>
            </w:pPr>
            <w:r>
              <w:rPr>
                <w:spacing w:val="-2"/>
                <w:sz w:val="20"/>
              </w:rPr>
              <w:t>фольклоре,</w:t>
            </w:r>
            <w:r>
              <w:rPr>
                <w:sz w:val="20"/>
              </w:rPr>
              <w:tab/>
            </w:r>
            <w:r>
              <w:rPr>
                <w:sz w:val="20"/>
              </w:rPr>
              <w:tab/>
            </w:r>
            <w:r>
              <w:rPr>
                <w:spacing w:val="-2"/>
                <w:sz w:val="20"/>
              </w:rPr>
              <w:t xml:space="preserve">музыке, </w:t>
            </w:r>
            <w:r>
              <w:rPr>
                <w:sz w:val="20"/>
              </w:rPr>
              <w:t xml:space="preserve">художественных промыслах. Знакомим с видами и жанрами фольклора. Знакомим с </w:t>
            </w:r>
            <w:r>
              <w:rPr>
                <w:spacing w:val="-2"/>
                <w:sz w:val="20"/>
              </w:rPr>
              <w:t>изделиями</w:t>
            </w:r>
            <w:r>
              <w:rPr>
                <w:sz w:val="20"/>
              </w:rPr>
              <w:tab/>
            </w:r>
            <w:r>
              <w:rPr>
                <w:spacing w:val="-2"/>
                <w:sz w:val="20"/>
              </w:rPr>
              <w:t xml:space="preserve">народных </w:t>
            </w:r>
            <w:r>
              <w:rPr>
                <w:sz w:val="20"/>
              </w:rPr>
              <w:t xml:space="preserve">промыслов. Закрепляем знания </w:t>
            </w:r>
            <w:r>
              <w:rPr>
                <w:spacing w:val="-10"/>
                <w:sz w:val="20"/>
              </w:rPr>
              <w:t>о</w:t>
            </w:r>
            <w:r>
              <w:rPr>
                <w:sz w:val="20"/>
              </w:rPr>
              <w:tab/>
            </w:r>
            <w:r>
              <w:rPr>
                <w:spacing w:val="-2"/>
                <w:sz w:val="20"/>
              </w:rPr>
              <w:t>дымковской</w:t>
            </w:r>
            <w:r>
              <w:rPr>
                <w:sz w:val="20"/>
              </w:rPr>
              <w:tab/>
            </w:r>
            <w:r>
              <w:rPr>
                <w:sz w:val="20"/>
              </w:rPr>
              <w:tab/>
            </w:r>
            <w:r>
              <w:rPr>
                <w:sz w:val="20"/>
              </w:rPr>
              <w:tab/>
            </w:r>
            <w:r>
              <w:rPr>
                <w:spacing w:val="-10"/>
                <w:sz w:val="20"/>
              </w:rPr>
              <w:t>и</w:t>
            </w:r>
            <w:r>
              <w:rPr>
                <w:sz w:val="20"/>
              </w:rPr>
              <w:t xml:space="preserve"> филимоновских</w:t>
            </w:r>
            <w:r>
              <w:rPr>
                <w:spacing w:val="75"/>
                <w:sz w:val="20"/>
              </w:rPr>
              <w:t xml:space="preserve">    </w:t>
            </w:r>
            <w:r>
              <w:rPr>
                <w:spacing w:val="-2"/>
                <w:sz w:val="20"/>
              </w:rPr>
              <w:t>игрушках.</w:t>
            </w:r>
          </w:p>
          <w:p w:rsidR="00EA58FE" w:rsidRDefault="004245CD">
            <w:pPr>
              <w:pStyle w:val="TableParagraph"/>
              <w:tabs>
                <w:tab w:val="left" w:pos="2058"/>
              </w:tabs>
              <w:spacing w:line="228" w:lineRule="exact"/>
              <w:ind w:left="110" w:right="97"/>
              <w:jc w:val="both"/>
              <w:rPr>
                <w:sz w:val="20"/>
              </w:rPr>
            </w:pPr>
            <w:r>
              <w:rPr>
                <w:sz w:val="20"/>
              </w:rPr>
              <w:t xml:space="preserve">Создаем изображения по </w:t>
            </w:r>
            <w:r>
              <w:rPr>
                <w:spacing w:val="-2"/>
                <w:sz w:val="20"/>
              </w:rPr>
              <w:t>мотивам</w:t>
            </w:r>
            <w:r>
              <w:rPr>
                <w:sz w:val="20"/>
              </w:rPr>
              <w:tab/>
            </w:r>
            <w:r>
              <w:rPr>
                <w:spacing w:val="-2"/>
                <w:sz w:val="20"/>
              </w:rPr>
              <w:t>народной</w:t>
            </w:r>
          </w:p>
        </w:tc>
        <w:tc>
          <w:tcPr>
            <w:tcW w:w="2374" w:type="dxa"/>
          </w:tcPr>
          <w:p w:rsidR="00EA58FE" w:rsidRDefault="004245CD">
            <w:pPr>
              <w:pStyle w:val="TableParagraph"/>
              <w:tabs>
                <w:tab w:val="left" w:pos="1422"/>
              </w:tabs>
              <w:ind w:left="108" w:right="97"/>
              <w:jc w:val="both"/>
              <w:rPr>
                <w:sz w:val="20"/>
              </w:rPr>
            </w:pPr>
            <w:r>
              <w:rPr>
                <w:sz w:val="20"/>
              </w:rPr>
              <w:t>Продолжаем знакомить</w:t>
            </w:r>
            <w:r>
              <w:rPr>
                <w:spacing w:val="40"/>
                <w:sz w:val="20"/>
              </w:rPr>
              <w:t xml:space="preserve"> </w:t>
            </w:r>
            <w:r>
              <w:rPr>
                <w:sz w:val="20"/>
              </w:rPr>
              <w:t xml:space="preserve">с историей и жанрами искусства, формируем </w:t>
            </w:r>
            <w:r>
              <w:rPr>
                <w:spacing w:val="-2"/>
                <w:sz w:val="20"/>
              </w:rPr>
              <w:t>умение</w:t>
            </w:r>
            <w:r>
              <w:rPr>
                <w:sz w:val="20"/>
              </w:rPr>
              <w:tab/>
            </w:r>
            <w:r>
              <w:rPr>
                <w:spacing w:val="-2"/>
                <w:sz w:val="20"/>
              </w:rPr>
              <w:t>различать</w:t>
            </w:r>
          </w:p>
          <w:p w:rsidR="00EA58FE" w:rsidRDefault="004245CD">
            <w:pPr>
              <w:pStyle w:val="TableParagraph"/>
              <w:tabs>
                <w:tab w:val="left" w:pos="2156"/>
              </w:tabs>
              <w:spacing w:line="229" w:lineRule="exact"/>
              <w:ind w:left="108"/>
              <w:jc w:val="both"/>
              <w:rPr>
                <w:sz w:val="20"/>
              </w:rPr>
            </w:pPr>
            <w:r>
              <w:rPr>
                <w:spacing w:val="-2"/>
                <w:sz w:val="20"/>
              </w:rPr>
              <w:t>народное</w:t>
            </w:r>
            <w:r>
              <w:rPr>
                <w:sz w:val="20"/>
              </w:rPr>
              <w:tab/>
            </w:r>
            <w:r>
              <w:rPr>
                <w:spacing w:val="-10"/>
                <w:sz w:val="20"/>
              </w:rPr>
              <w:t>и</w:t>
            </w:r>
          </w:p>
          <w:p w:rsidR="00EA58FE" w:rsidRDefault="004245CD">
            <w:pPr>
              <w:pStyle w:val="TableParagraph"/>
              <w:ind w:left="108"/>
              <w:rPr>
                <w:sz w:val="20"/>
              </w:rPr>
            </w:pPr>
            <w:r>
              <w:rPr>
                <w:spacing w:val="-2"/>
                <w:sz w:val="20"/>
              </w:rPr>
              <w:t>профессиональное</w:t>
            </w:r>
          </w:p>
          <w:p w:rsidR="00EA58FE" w:rsidRDefault="004245CD">
            <w:pPr>
              <w:pStyle w:val="TableParagraph"/>
              <w:spacing w:before="1"/>
              <w:ind w:left="108" w:right="97"/>
              <w:jc w:val="both"/>
              <w:rPr>
                <w:sz w:val="20"/>
              </w:rPr>
            </w:pPr>
            <w:r>
              <w:rPr>
                <w:sz w:val="20"/>
              </w:rPr>
              <w:t xml:space="preserve">искусство. Расширяем представление о т творческих профессиях </w:t>
            </w:r>
            <w:r>
              <w:rPr>
                <w:spacing w:val="-2"/>
                <w:sz w:val="20"/>
              </w:rPr>
              <w:t>(художник).</w:t>
            </w:r>
          </w:p>
          <w:p w:rsidR="00EA58FE" w:rsidRDefault="004245CD">
            <w:pPr>
              <w:pStyle w:val="TableParagraph"/>
              <w:tabs>
                <w:tab w:val="left" w:pos="1401"/>
              </w:tabs>
              <w:ind w:left="108" w:right="98"/>
              <w:jc w:val="both"/>
              <w:rPr>
                <w:sz w:val="20"/>
              </w:rPr>
            </w:pPr>
            <w:r>
              <w:rPr>
                <w:sz w:val="20"/>
              </w:rPr>
              <w:t>Продолжаем знакомить</w:t>
            </w:r>
            <w:r>
              <w:rPr>
                <w:spacing w:val="80"/>
                <w:sz w:val="20"/>
              </w:rPr>
              <w:t xml:space="preserve"> </w:t>
            </w:r>
            <w:r>
              <w:rPr>
                <w:spacing w:val="-10"/>
                <w:sz w:val="20"/>
              </w:rPr>
              <w:t>с</w:t>
            </w:r>
            <w:r>
              <w:rPr>
                <w:sz w:val="20"/>
              </w:rPr>
              <w:tab/>
            </w:r>
            <w:r>
              <w:rPr>
                <w:spacing w:val="-2"/>
                <w:sz w:val="20"/>
              </w:rPr>
              <w:t>народным</w:t>
            </w:r>
          </w:p>
          <w:p w:rsidR="00EA58FE" w:rsidRDefault="004245CD">
            <w:pPr>
              <w:pStyle w:val="TableParagraph"/>
              <w:spacing w:line="229" w:lineRule="exact"/>
              <w:ind w:left="108"/>
              <w:rPr>
                <w:sz w:val="20"/>
              </w:rPr>
            </w:pPr>
            <w:r>
              <w:rPr>
                <w:spacing w:val="-2"/>
                <w:sz w:val="20"/>
              </w:rPr>
              <w:t>декоративно-</w:t>
            </w:r>
          </w:p>
          <w:p w:rsidR="00EA58FE" w:rsidRDefault="004245CD">
            <w:pPr>
              <w:pStyle w:val="TableParagraph"/>
              <w:spacing w:line="211" w:lineRule="exact"/>
              <w:ind w:left="108"/>
              <w:rPr>
                <w:sz w:val="20"/>
              </w:rPr>
            </w:pPr>
            <w:r>
              <w:rPr>
                <w:sz w:val="20"/>
              </w:rPr>
              <w:t>прикладным</w:t>
            </w:r>
            <w:r>
              <w:rPr>
                <w:spacing w:val="59"/>
                <w:sz w:val="20"/>
              </w:rPr>
              <w:t xml:space="preserve"> </w:t>
            </w:r>
            <w:r>
              <w:rPr>
                <w:spacing w:val="-2"/>
                <w:sz w:val="20"/>
              </w:rPr>
              <w:t>искусствам</w:t>
            </w:r>
          </w:p>
        </w:tc>
      </w:tr>
    </w:tbl>
    <w:p w:rsidR="00EA58FE" w:rsidRDefault="00EA58FE">
      <w:pPr>
        <w:pStyle w:val="TableParagraph"/>
        <w:spacing w:line="211"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5748"/>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spacing w:line="229" w:lineRule="exact"/>
              <w:ind w:left="110"/>
              <w:rPr>
                <w:sz w:val="20"/>
              </w:rPr>
            </w:pPr>
            <w:r>
              <w:rPr>
                <w:spacing w:val="-2"/>
                <w:sz w:val="20"/>
              </w:rPr>
              <w:t>дымковскими</w:t>
            </w:r>
          </w:p>
          <w:p w:rsidR="00EA58FE" w:rsidRDefault="004245CD">
            <w:pPr>
              <w:pStyle w:val="TableParagraph"/>
              <w:tabs>
                <w:tab w:val="left" w:pos="1460"/>
              </w:tabs>
              <w:ind w:left="110" w:right="93"/>
              <w:jc w:val="both"/>
              <w:rPr>
                <w:sz w:val="20"/>
              </w:rPr>
            </w:pPr>
            <w:r>
              <w:rPr>
                <w:spacing w:val="-2"/>
                <w:sz w:val="20"/>
              </w:rPr>
              <w:t>узорами.</w:t>
            </w:r>
            <w:r>
              <w:rPr>
                <w:sz w:val="20"/>
              </w:rPr>
              <w:tab/>
            </w:r>
            <w:r>
              <w:rPr>
                <w:spacing w:val="-4"/>
                <w:sz w:val="20"/>
              </w:rPr>
              <w:t xml:space="preserve">Учим </w:t>
            </w:r>
            <w:r>
              <w:rPr>
                <w:sz w:val="20"/>
              </w:rPr>
              <w:t xml:space="preserve">украшать силуэты </w:t>
            </w:r>
            <w:r>
              <w:rPr>
                <w:spacing w:val="-2"/>
                <w:sz w:val="20"/>
              </w:rPr>
              <w:t>игрушек</w:t>
            </w:r>
          </w:p>
          <w:p w:rsidR="00EA58FE" w:rsidRDefault="004245CD">
            <w:pPr>
              <w:pStyle w:val="TableParagraph"/>
              <w:spacing w:before="1"/>
              <w:ind w:left="110" w:right="92"/>
              <w:rPr>
                <w:sz w:val="20"/>
              </w:rPr>
            </w:pPr>
            <w:r>
              <w:rPr>
                <w:spacing w:val="-2"/>
                <w:sz w:val="20"/>
              </w:rPr>
              <w:t>дымковскими узорами.</w:t>
            </w:r>
          </w:p>
          <w:p w:rsidR="00EA58FE" w:rsidRDefault="004245CD">
            <w:pPr>
              <w:pStyle w:val="TableParagraph"/>
              <w:tabs>
                <w:tab w:val="left" w:pos="928"/>
                <w:tab w:val="left" w:pos="1012"/>
                <w:tab w:val="left" w:pos="1280"/>
                <w:tab w:val="left" w:pos="1836"/>
              </w:tabs>
              <w:ind w:left="110" w:right="92"/>
              <w:rPr>
                <w:b/>
                <w:sz w:val="20"/>
              </w:rPr>
            </w:pPr>
            <w:r w:rsidRPr="00C87D2A">
              <w:rPr>
                <w:b/>
                <w:color w:val="2AA907"/>
                <w:spacing w:val="-4"/>
                <w:sz w:val="20"/>
              </w:rPr>
              <w:t>Даем</w:t>
            </w:r>
            <w:r w:rsidRPr="00C87D2A">
              <w:rPr>
                <w:b/>
                <w:color w:val="2AA907"/>
                <w:sz w:val="20"/>
              </w:rPr>
              <w:tab/>
            </w:r>
            <w:r w:rsidRPr="00C87D2A">
              <w:rPr>
                <w:b/>
                <w:color w:val="2AA907"/>
                <w:spacing w:val="-2"/>
                <w:sz w:val="20"/>
              </w:rPr>
              <w:t>начальные представлениями</w:t>
            </w:r>
            <w:r w:rsidRPr="00C87D2A">
              <w:rPr>
                <w:b/>
                <w:color w:val="2AA907"/>
                <w:spacing w:val="80"/>
                <w:sz w:val="20"/>
              </w:rPr>
              <w:t xml:space="preserve"> </w:t>
            </w:r>
            <w:r w:rsidRPr="00C87D2A">
              <w:rPr>
                <w:b/>
                <w:color w:val="2AA907"/>
                <w:spacing w:val="-6"/>
                <w:sz w:val="20"/>
              </w:rPr>
              <w:t>об</w:t>
            </w:r>
            <w:r w:rsidRPr="00C87D2A">
              <w:rPr>
                <w:b/>
                <w:color w:val="2AA907"/>
                <w:sz w:val="20"/>
              </w:rPr>
              <w:tab/>
            </w:r>
            <w:r w:rsidRPr="00C87D2A">
              <w:rPr>
                <w:b/>
                <w:color w:val="2AA907"/>
                <w:sz w:val="20"/>
              </w:rPr>
              <w:tab/>
            </w:r>
            <w:r w:rsidRPr="00C87D2A">
              <w:rPr>
                <w:b/>
                <w:color w:val="2AA907"/>
                <w:spacing w:val="-2"/>
                <w:sz w:val="20"/>
              </w:rPr>
              <w:t>атрибутах национальной культуры</w:t>
            </w:r>
            <w:r w:rsidRPr="00C87D2A">
              <w:rPr>
                <w:b/>
                <w:color w:val="2AA907"/>
                <w:sz w:val="20"/>
              </w:rPr>
              <w:tab/>
            </w:r>
            <w:r w:rsidRPr="00C87D2A">
              <w:rPr>
                <w:b/>
                <w:color w:val="2AA907"/>
                <w:sz w:val="20"/>
              </w:rPr>
              <w:tab/>
            </w:r>
            <w:r w:rsidRPr="00C87D2A">
              <w:rPr>
                <w:b/>
                <w:color w:val="2AA907"/>
                <w:sz w:val="20"/>
              </w:rPr>
              <w:tab/>
            </w:r>
            <w:r w:rsidRPr="00C87D2A">
              <w:rPr>
                <w:b/>
                <w:color w:val="2AA907"/>
                <w:spacing w:val="-10"/>
                <w:sz w:val="20"/>
              </w:rPr>
              <w:t>–</w:t>
            </w:r>
            <w:r w:rsidRPr="00C87D2A">
              <w:rPr>
                <w:b/>
                <w:color w:val="2AA907"/>
                <w:sz w:val="20"/>
              </w:rPr>
              <w:t xml:space="preserve"> жилище,</w:t>
            </w:r>
            <w:r w:rsidRPr="00C87D2A">
              <w:rPr>
                <w:b/>
                <w:color w:val="2AA907"/>
                <w:spacing w:val="40"/>
                <w:sz w:val="20"/>
              </w:rPr>
              <w:t xml:space="preserve"> </w:t>
            </w:r>
            <w:r w:rsidRPr="00C87D2A">
              <w:rPr>
                <w:b/>
                <w:color w:val="2AA907"/>
                <w:sz w:val="20"/>
              </w:rPr>
              <w:t xml:space="preserve">предметы </w:t>
            </w:r>
            <w:r w:rsidRPr="00C87D2A">
              <w:rPr>
                <w:b/>
                <w:color w:val="2AA907"/>
                <w:spacing w:val="-2"/>
                <w:sz w:val="20"/>
              </w:rPr>
              <w:t>быта,</w:t>
            </w:r>
            <w:r w:rsidRPr="00C87D2A">
              <w:rPr>
                <w:b/>
                <w:color w:val="2AA907"/>
                <w:sz w:val="20"/>
              </w:rPr>
              <w:tab/>
            </w:r>
            <w:r w:rsidRPr="00C87D2A">
              <w:rPr>
                <w:b/>
                <w:color w:val="2AA907"/>
                <w:sz w:val="20"/>
              </w:rPr>
              <w:tab/>
            </w:r>
            <w:r w:rsidRPr="00C87D2A">
              <w:rPr>
                <w:b/>
                <w:color w:val="2AA907"/>
                <w:sz w:val="20"/>
              </w:rPr>
              <w:tab/>
            </w:r>
            <w:r w:rsidRPr="00C87D2A">
              <w:rPr>
                <w:b/>
                <w:color w:val="2AA907"/>
                <w:spacing w:val="-2"/>
                <w:sz w:val="20"/>
              </w:rPr>
              <w:t>посуда, нац.праздниках, муз.инстументах.</w:t>
            </w:r>
          </w:p>
        </w:tc>
        <w:tc>
          <w:tcPr>
            <w:tcW w:w="2127" w:type="dxa"/>
          </w:tcPr>
          <w:p w:rsidR="00EA58FE" w:rsidRDefault="004245CD">
            <w:pPr>
              <w:pStyle w:val="TableParagraph"/>
              <w:tabs>
                <w:tab w:val="left" w:pos="655"/>
                <w:tab w:val="left" w:pos="1304"/>
                <w:tab w:val="left" w:pos="1810"/>
              </w:tabs>
              <w:ind w:left="110" w:right="94"/>
              <w:rPr>
                <w:sz w:val="20"/>
              </w:rPr>
            </w:pPr>
            <w:r>
              <w:rPr>
                <w:spacing w:val="-2"/>
                <w:sz w:val="20"/>
              </w:rPr>
              <w:t>узорами.</w:t>
            </w:r>
            <w:r>
              <w:rPr>
                <w:sz w:val="20"/>
              </w:rPr>
              <w:tab/>
            </w:r>
            <w:r>
              <w:rPr>
                <w:spacing w:val="-2"/>
                <w:sz w:val="20"/>
              </w:rPr>
              <w:t>Создаем декоративные композиции</w:t>
            </w:r>
            <w:r>
              <w:rPr>
                <w:sz w:val="20"/>
              </w:rPr>
              <w:tab/>
            </w:r>
            <w:r>
              <w:rPr>
                <w:sz w:val="20"/>
              </w:rPr>
              <w:tab/>
            </w:r>
            <w:r>
              <w:rPr>
                <w:spacing w:val="-6"/>
                <w:sz w:val="20"/>
              </w:rPr>
              <w:t xml:space="preserve">по </w:t>
            </w:r>
            <w:r>
              <w:rPr>
                <w:sz w:val="20"/>
              </w:rPr>
              <w:t>мотивам</w:t>
            </w:r>
            <w:r>
              <w:rPr>
                <w:spacing w:val="40"/>
                <w:sz w:val="20"/>
              </w:rPr>
              <w:t xml:space="preserve"> </w:t>
            </w:r>
            <w:r>
              <w:rPr>
                <w:sz w:val="20"/>
              </w:rPr>
              <w:t xml:space="preserve">дымковских </w:t>
            </w:r>
            <w:r>
              <w:rPr>
                <w:spacing w:val="-10"/>
                <w:sz w:val="20"/>
              </w:rPr>
              <w:t>и</w:t>
            </w:r>
            <w:r>
              <w:rPr>
                <w:sz w:val="20"/>
              </w:rPr>
              <w:tab/>
            </w:r>
            <w:r>
              <w:rPr>
                <w:spacing w:val="-2"/>
                <w:sz w:val="20"/>
              </w:rPr>
              <w:t>филимоновских узоров.</w:t>
            </w:r>
          </w:p>
          <w:p w:rsidR="00EA58FE" w:rsidRDefault="004245CD">
            <w:pPr>
              <w:pStyle w:val="TableParagraph"/>
              <w:tabs>
                <w:tab w:val="left" w:pos="1928"/>
              </w:tabs>
              <w:spacing w:line="229" w:lineRule="exact"/>
              <w:ind w:left="110"/>
              <w:rPr>
                <w:sz w:val="20"/>
              </w:rPr>
            </w:pPr>
            <w:r>
              <w:rPr>
                <w:spacing w:val="-2"/>
                <w:sz w:val="20"/>
              </w:rPr>
              <w:t>Знакомим</w:t>
            </w:r>
            <w:r>
              <w:rPr>
                <w:sz w:val="20"/>
              </w:rPr>
              <w:tab/>
            </w:r>
            <w:r>
              <w:rPr>
                <w:spacing w:val="-10"/>
                <w:sz w:val="20"/>
              </w:rPr>
              <w:t>с</w:t>
            </w:r>
          </w:p>
          <w:p w:rsidR="00EA58FE" w:rsidRDefault="004245CD">
            <w:pPr>
              <w:pStyle w:val="TableParagraph"/>
              <w:spacing w:line="229" w:lineRule="exact"/>
              <w:ind w:left="110"/>
              <w:rPr>
                <w:sz w:val="20"/>
              </w:rPr>
            </w:pPr>
            <w:r>
              <w:rPr>
                <w:spacing w:val="-2"/>
                <w:sz w:val="20"/>
              </w:rPr>
              <w:t>городецкими</w:t>
            </w:r>
          </w:p>
          <w:p w:rsidR="00EA58FE" w:rsidRDefault="004245CD">
            <w:pPr>
              <w:pStyle w:val="TableParagraph"/>
              <w:spacing w:before="1"/>
              <w:ind w:left="110" w:right="98"/>
              <w:jc w:val="both"/>
              <w:rPr>
                <w:sz w:val="20"/>
              </w:rPr>
            </w:pPr>
            <w:r>
              <w:rPr>
                <w:sz w:val="20"/>
              </w:rPr>
              <w:t>изделиями. Учим выделять элементы городецкой росписи.</w:t>
            </w:r>
          </w:p>
          <w:p w:rsidR="00EA58FE" w:rsidRDefault="00EA58FE">
            <w:pPr>
              <w:pStyle w:val="TableParagraph"/>
              <w:ind w:left="0"/>
              <w:rPr>
                <w:b/>
                <w:sz w:val="20"/>
              </w:rPr>
            </w:pPr>
          </w:p>
          <w:p w:rsidR="00EA58FE" w:rsidRPr="00C87D2A" w:rsidRDefault="004245CD">
            <w:pPr>
              <w:pStyle w:val="TableParagraph"/>
              <w:tabs>
                <w:tab w:val="left" w:pos="1014"/>
                <w:tab w:val="left" w:pos="1516"/>
              </w:tabs>
              <w:ind w:left="110" w:right="93"/>
              <w:rPr>
                <w:b/>
                <w:color w:val="2AA907"/>
                <w:sz w:val="20"/>
              </w:rPr>
            </w:pPr>
            <w:r w:rsidRPr="00C87D2A">
              <w:rPr>
                <w:b/>
                <w:color w:val="2AA907"/>
                <w:spacing w:val="-4"/>
                <w:sz w:val="20"/>
              </w:rPr>
              <w:t>Даем</w:t>
            </w:r>
            <w:r w:rsidRPr="00C87D2A">
              <w:rPr>
                <w:b/>
                <w:color w:val="2AA907"/>
                <w:sz w:val="20"/>
              </w:rPr>
              <w:tab/>
            </w:r>
            <w:r w:rsidRPr="00C87D2A">
              <w:rPr>
                <w:b/>
                <w:color w:val="2AA907"/>
                <w:spacing w:val="-2"/>
                <w:sz w:val="20"/>
              </w:rPr>
              <w:t xml:space="preserve">начальные </w:t>
            </w:r>
            <w:r w:rsidRPr="00C87D2A">
              <w:rPr>
                <w:b/>
                <w:color w:val="2AA907"/>
                <w:sz w:val="20"/>
              </w:rPr>
              <w:t>представлениями</w:t>
            </w:r>
            <w:r w:rsidRPr="00C87D2A">
              <w:rPr>
                <w:b/>
                <w:color w:val="2AA907"/>
                <w:spacing w:val="21"/>
                <w:sz w:val="20"/>
              </w:rPr>
              <w:t xml:space="preserve"> </w:t>
            </w:r>
            <w:r w:rsidRPr="00C87D2A">
              <w:rPr>
                <w:b/>
                <w:color w:val="2AA907"/>
                <w:sz w:val="20"/>
              </w:rPr>
              <w:t xml:space="preserve">об </w:t>
            </w:r>
            <w:r w:rsidRPr="00C87D2A">
              <w:rPr>
                <w:b/>
                <w:color w:val="2AA907"/>
                <w:spacing w:val="-2"/>
                <w:sz w:val="20"/>
              </w:rPr>
              <w:t xml:space="preserve">атрибутах национальной </w:t>
            </w:r>
            <w:r w:rsidRPr="00C87D2A">
              <w:rPr>
                <w:b/>
                <w:color w:val="2AA907"/>
                <w:sz w:val="20"/>
              </w:rPr>
              <w:t>культуры</w:t>
            </w:r>
            <w:r w:rsidRPr="00C87D2A">
              <w:rPr>
                <w:b/>
                <w:color w:val="2AA907"/>
                <w:spacing w:val="-10"/>
                <w:sz w:val="20"/>
              </w:rPr>
              <w:t xml:space="preserve"> </w:t>
            </w:r>
            <w:r w:rsidRPr="00C87D2A">
              <w:rPr>
                <w:b/>
                <w:color w:val="2AA907"/>
                <w:sz w:val="20"/>
              </w:rPr>
              <w:t>–</w:t>
            </w:r>
            <w:r w:rsidRPr="00C87D2A">
              <w:rPr>
                <w:b/>
                <w:color w:val="2AA907"/>
                <w:spacing w:val="-11"/>
                <w:sz w:val="20"/>
              </w:rPr>
              <w:t xml:space="preserve"> </w:t>
            </w:r>
            <w:r w:rsidRPr="00C87D2A">
              <w:rPr>
                <w:b/>
                <w:color w:val="2AA907"/>
                <w:sz w:val="20"/>
              </w:rPr>
              <w:t xml:space="preserve">жилище, </w:t>
            </w:r>
            <w:r w:rsidRPr="00C87D2A">
              <w:rPr>
                <w:b/>
                <w:color w:val="2AA907"/>
                <w:spacing w:val="-2"/>
                <w:sz w:val="20"/>
              </w:rPr>
              <w:t>предметы</w:t>
            </w:r>
            <w:r w:rsidRPr="00C87D2A">
              <w:rPr>
                <w:b/>
                <w:color w:val="2AA907"/>
                <w:sz w:val="20"/>
              </w:rPr>
              <w:tab/>
            </w:r>
            <w:r w:rsidRPr="00C87D2A">
              <w:rPr>
                <w:b/>
                <w:color w:val="2AA907"/>
                <w:sz w:val="20"/>
              </w:rPr>
              <w:tab/>
            </w:r>
            <w:r w:rsidRPr="00C87D2A">
              <w:rPr>
                <w:b/>
                <w:color w:val="2AA907"/>
                <w:spacing w:val="-4"/>
                <w:sz w:val="20"/>
              </w:rPr>
              <w:t xml:space="preserve">быта, </w:t>
            </w:r>
            <w:r w:rsidRPr="00C87D2A">
              <w:rPr>
                <w:b/>
                <w:color w:val="2AA907"/>
                <w:spacing w:val="-2"/>
                <w:sz w:val="20"/>
              </w:rPr>
              <w:t>посуда, нац.праздниках, муз.инстументах.</w:t>
            </w:r>
          </w:p>
          <w:p w:rsidR="00EA58FE" w:rsidRPr="00C87D2A" w:rsidRDefault="004245CD">
            <w:pPr>
              <w:pStyle w:val="TableParagraph"/>
              <w:tabs>
                <w:tab w:val="left" w:pos="1933"/>
              </w:tabs>
              <w:spacing w:before="2"/>
              <w:ind w:left="110" w:right="93"/>
              <w:rPr>
                <w:b/>
                <w:color w:val="2AA907"/>
                <w:sz w:val="20"/>
              </w:rPr>
            </w:pPr>
            <w:r w:rsidRPr="00C87D2A">
              <w:rPr>
                <w:b/>
                <w:color w:val="2AA907"/>
                <w:spacing w:val="-2"/>
                <w:sz w:val="20"/>
              </w:rPr>
              <w:t>Знакомим</w:t>
            </w:r>
            <w:r w:rsidRPr="00C87D2A">
              <w:rPr>
                <w:b/>
                <w:color w:val="2AA907"/>
                <w:sz w:val="20"/>
              </w:rPr>
              <w:tab/>
            </w:r>
            <w:r w:rsidRPr="00C87D2A">
              <w:rPr>
                <w:b/>
                <w:color w:val="2AA907"/>
                <w:spacing w:val="-10"/>
                <w:sz w:val="20"/>
              </w:rPr>
              <w:t>с</w:t>
            </w:r>
            <w:r w:rsidRPr="00C87D2A">
              <w:rPr>
                <w:b/>
                <w:color w:val="2AA907"/>
                <w:spacing w:val="-2"/>
                <w:sz w:val="20"/>
              </w:rPr>
              <w:t xml:space="preserve"> элементами</w:t>
            </w:r>
          </w:p>
          <w:p w:rsidR="00EA58FE" w:rsidRDefault="004245CD">
            <w:pPr>
              <w:pStyle w:val="TableParagraph"/>
              <w:spacing w:line="228" w:lineRule="exact"/>
              <w:ind w:left="110" w:right="96"/>
              <w:rPr>
                <w:b/>
                <w:sz w:val="20"/>
              </w:rPr>
            </w:pPr>
            <w:r w:rsidRPr="00C87D2A">
              <w:rPr>
                <w:b/>
                <w:color w:val="2AA907"/>
                <w:spacing w:val="-2"/>
                <w:sz w:val="20"/>
              </w:rPr>
              <w:t>татарского орнамента.</w:t>
            </w:r>
          </w:p>
        </w:tc>
        <w:tc>
          <w:tcPr>
            <w:tcW w:w="2979" w:type="dxa"/>
          </w:tcPr>
          <w:p w:rsidR="00EA58FE" w:rsidRDefault="004245CD">
            <w:pPr>
              <w:pStyle w:val="TableParagraph"/>
              <w:tabs>
                <w:tab w:val="left" w:pos="1976"/>
                <w:tab w:val="left" w:pos="2120"/>
              </w:tabs>
              <w:ind w:left="110" w:right="94"/>
              <w:jc w:val="both"/>
              <w:rPr>
                <w:sz w:val="20"/>
              </w:rPr>
            </w:pPr>
            <w:r>
              <w:rPr>
                <w:spacing w:val="-2"/>
                <w:sz w:val="20"/>
              </w:rPr>
              <w:t>декоративной</w:t>
            </w:r>
            <w:r>
              <w:rPr>
                <w:sz w:val="20"/>
              </w:rPr>
              <w:tab/>
            </w:r>
            <w:r>
              <w:rPr>
                <w:sz w:val="20"/>
              </w:rPr>
              <w:tab/>
            </w:r>
            <w:r>
              <w:rPr>
                <w:spacing w:val="-2"/>
                <w:sz w:val="20"/>
              </w:rPr>
              <w:t xml:space="preserve">росписи. </w:t>
            </w:r>
            <w:r>
              <w:rPr>
                <w:sz w:val="20"/>
              </w:rPr>
              <w:t xml:space="preserve">Продолжаем знакомить с </w:t>
            </w:r>
            <w:r>
              <w:rPr>
                <w:spacing w:val="-2"/>
                <w:sz w:val="20"/>
              </w:rPr>
              <w:t>городецкой</w:t>
            </w:r>
            <w:r>
              <w:rPr>
                <w:sz w:val="20"/>
              </w:rPr>
              <w:tab/>
            </w:r>
            <w:r>
              <w:rPr>
                <w:spacing w:val="-13"/>
                <w:sz w:val="20"/>
              </w:rPr>
              <w:t xml:space="preserve"> </w:t>
            </w:r>
            <w:r>
              <w:rPr>
                <w:spacing w:val="-4"/>
                <w:sz w:val="20"/>
              </w:rPr>
              <w:t xml:space="preserve">росписью. </w:t>
            </w:r>
            <w:r>
              <w:rPr>
                <w:sz w:val="20"/>
              </w:rPr>
              <w:t xml:space="preserve">Знакомим с росписью Полхов- Майдана. Составляем узоры по мотивам городецкой, полхов- </w:t>
            </w:r>
            <w:r>
              <w:rPr>
                <w:spacing w:val="-2"/>
                <w:sz w:val="20"/>
              </w:rPr>
              <w:t>майданской,</w:t>
            </w:r>
            <w:r>
              <w:rPr>
                <w:sz w:val="20"/>
              </w:rPr>
              <w:tab/>
            </w:r>
            <w:r>
              <w:rPr>
                <w:spacing w:val="-2"/>
                <w:sz w:val="20"/>
              </w:rPr>
              <w:t>гжельской росписи.</w:t>
            </w:r>
          </w:p>
          <w:p w:rsidR="00EA58FE" w:rsidRDefault="004245CD">
            <w:pPr>
              <w:pStyle w:val="TableParagraph"/>
              <w:spacing w:before="229"/>
              <w:ind w:left="110" w:right="97"/>
              <w:jc w:val="both"/>
              <w:rPr>
                <w:sz w:val="20"/>
              </w:rPr>
            </w:pPr>
            <w:r>
              <w:rPr>
                <w:sz w:val="20"/>
              </w:rPr>
              <w:t>Знакомим с элементами татарского узора.</w:t>
            </w:r>
          </w:p>
        </w:tc>
        <w:tc>
          <w:tcPr>
            <w:tcW w:w="2374" w:type="dxa"/>
          </w:tcPr>
          <w:p w:rsidR="00EA58FE" w:rsidRDefault="004245CD">
            <w:pPr>
              <w:pStyle w:val="TableParagraph"/>
              <w:ind w:left="108" w:right="98"/>
              <w:jc w:val="both"/>
              <w:rPr>
                <w:sz w:val="20"/>
              </w:rPr>
            </w:pPr>
            <w:r>
              <w:rPr>
                <w:sz w:val="20"/>
              </w:rPr>
              <w:t xml:space="preserve">(гжельская, хохломская, жостовская, мезенская </w:t>
            </w:r>
            <w:r>
              <w:rPr>
                <w:spacing w:val="-2"/>
                <w:sz w:val="20"/>
              </w:rPr>
              <w:t>роспись),</w:t>
            </w:r>
          </w:p>
          <w:p w:rsidR="00EA58FE" w:rsidRDefault="004245CD">
            <w:pPr>
              <w:pStyle w:val="TableParagraph"/>
              <w:spacing w:line="229" w:lineRule="exact"/>
              <w:ind w:left="108"/>
              <w:rPr>
                <w:sz w:val="20"/>
              </w:rPr>
            </w:pPr>
            <w:r>
              <w:rPr>
                <w:spacing w:val="-2"/>
                <w:sz w:val="20"/>
              </w:rPr>
              <w:t>керамическими</w:t>
            </w:r>
          </w:p>
          <w:p w:rsidR="00EA58FE" w:rsidRDefault="004245CD">
            <w:pPr>
              <w:pStyle w:val="TableParagraph"/>
              <w:tabs>
                <w:tab w:val="left" w:pos="1292"/>
              </w:tabs>
              <w:spacing w:before="1"/>
              <w:ind w:left="108" w:right="99"/>
              <w:rPr>
                <w:sz w:val="20"/>
              </w:rPr>
            </w:pPr>
            <w:r>
              <w:rPr>
                <w:spacing w:val="-2"/>
                <w:sz w:val="20"/>
              </w:rPr>
              <w:t>изделиями,</w:t>
            </w:r>
            <w:r>
              <w:rPr>
                <w:sz w:val="20"/>
              </w:rPr>
              <w:tab/>
            </w:r>
            <w:r>
              <w:rPr>
                <w:spacing w:val="-2"/>
                <w:sz w:val="20"/>
              </w:rPr>
              <w:t>народными игрушка.</w:t>
            </w:r>
          </w:p>
          <w:p w:rsidR="00EA58FE" w:rsidRDefault="004245CD">
            <w:pPr>
              <w:pStyle w:val="TableParagraph"/>
              <w:tabs>
                <w:tab w:val="left" w:pos="2163"/>
              </w:tabs>
              <w:spacing w:before="1"/>
              <w:ind w:left="108" w:right="98"/>
              <w:rPr>
                <w:sz w:val="20"/>
              </w:rPr>
            </w:pPr>
            <w:r>
              <w:rPr>
                <w:spacing w:val="-2"/>
                <w:sz w:val="20"/>
              </w:rPr>
              <w:t>Расширяем представления</w:t>
            </w:r>
            <w:r>
              <w:rPr>
                <w:sz w:val="20"/>
              </w:rPr>
              <w:tab/>
            </w:r>
            <w:r>
              <w:rPr>
                <w:spacing w:val="-10"/>
                <w:sz w:val="20"/>
              </w:rPr>
              <w:t>о</w:t>
            </w:r>
            <w:r>
              <w:rPr>
                <w:spacing w:val="-2"/>
                <w:sz w:val="20"/>
              </w:rPr>
              <w:t xml:space="preserve"> декоративно-</w:t>
            </w:r>
          </w:p>
          <w:p w:rsidR="00EA58FE" w:rsidRDefault="004245CD">
            <w:pPr>
              <w:pStyle w:val="TableParagraph"/>
              <w:ind w:left="108" w:right="98"/>
              <w:jc w:val="both"/>
              <w:rPr>
                <w:sz w:val="20"/>
              </w:rPr>
            </w:pPr>
            <w:r>
              <w:rPr>
                <w:sz w:val="20"/>
              </w:rPr>
              <w:t>прикладном искусстве Татарстана, фольклоре татарского народа.</w:t>
            </w:r>
          </w:p>
          <w:p w:rsidR="00EA58FE" w:rsidRDefault="004245CD">
            <w:pPr>
              <w:pStyle w:val="TableParagraph"/>
              <w:tabs>
                <w:tab w:val="left" w:pos="1549"/>
              </w:tabs>
              <w:spacing w:line="229" w:lineRule="exact"/>
              <w:ind w:left="108"/>
              <w:jc w:val="both"/>
              <w:rPr>
                <w:sz w:val="20"/>
              </w:rPr>
            </w:pPr>
            <w:r>
              <w:rPr>
                <w:spacing w:val="-2"/>
                <w:sz w:val="20"/>
              </w:rPr>
              <w:t>Поощряем</w:t>
            </w:r>
            <w:r>
              <w:rPr>
                <w:sz w:val="20"/>
              </w:rPr>
              <w:tab/>
            </w:r>
            <w:r>
              <w:rPr>
                <w:spacing w:val="-2"/>
                <w:sz w:val="20"/>
              </w:rPr>
              <w:t>желание</w:t>
            </w:r>
          </w:p>
          <w:p w:rsidR="00EA58FE" w:rsidRDefault="004245CD">
            <w:pPr>
              <w:pStyle w:val="TableParagraph"/>
              <w:tabs>
                <w:tab w:val="left" w:pos="1470"/>
              </w:tabs>
              <w:ind w:left="108" w:right="98"/>
              <w:rPr>
                <w:sz w:val="20"/>
              </w:rPr>
            </w:pPr>
            <w:r>
              <w:rPr>
                <w:spacing w:val="-2"/>
                <w:sz w:val="20"/>
              </w:rPr>
              <w:t>посещать</w:t>
            </w:r>
            <w:r>
              <w:rPr>
                <w:sz w:val="20"/>
              </w:rPr>
              <w:tab/>
            </w:r>
            <w:r>
              <w:rPr>
                <w:spacing w:val="-2"/>
                <w:sz w:val="20"/>
              </w:rPr>
              <w:t>выставки декоративно-</w:t>
            </w:r>
          </w:p>
          <w:p w:rsidR="00EA58FE" w:rsidRDefault="004245CD">
            <w:pPr>
              <w:pStyle w:val="TableParagraph"/>
              <w:tabs>
                <w:tab w:val="left" w:pos="1391"/>
                <w:tab w:val="left" w:pos="1573"/>
              </w:tabs>
              <w:ind w:left="108" w:right="97"/>
              <w:rPr>
                <w:sz w:val="20"/>
              </w:rPr>
            </w:pPr>
            <w:r>
              <w:rPr>
                <w:sz w:val="20"/>
              </w:rPr>
              <w:t>прикладного искусства. Имеет</w:t>
            </w:r>
            <w:r>
              <w:rPr>
                <w:spacing w:val="16"/>
                <w:sz w:val="20"/>
              </w:rPr>
              <w:t xml:space="preserve"> </w:t>
            </w:r>
            <w:r>
              <w:rPr>
                <w:sz w:val="20"/>
              </w:rPr>
              <w:t>представление</w:t>
            </w:r>
            <w:r>
              <w:rPr>
                <w:spacing w:val="16"/>
                <w:sz w:val="20"/>
              </w:rPr>
              <w:t xml:space="preserve"> </w:t>
            </w:r>
            <w:r>
              <w:rPr>
                <w:sz w:val="20"/>
              </w:rPr>
              <w:t xml:space="preserve">об </w:t>
            </w:r>
            <w:r>
              <w:rPr>
                <w:spacing w:val="-2"/>
                <w:sz w:val="20"/>
              </w:rPr>
              <w:t>отдельных</w:t>
            </w:r>
            <w:r>
              <w:rPr>
                <w:sz w:val="20"/>
              </w:rPr>
              <w:tab/>
            </w:r>
            <w:r>
              <w:rPr>
                <w:spacing w:val="-2"/>
                <w:sz w:val="20"/>
              </w:rPr>
              <w:t>элементах культуры</w:t>
            </w:r>
            <w:r>
              <w:rPr>
                <w:sz w:val="20"/>
              </w:rPr>
              <w:tab/>
            </w:r>
            <w:r>
              <w:rPr>
                <w:sz w:val="20"/>
              </w:rPr>
              <w:tab/>
            </w:r>
            <w:r>
              <w:rPr>
                <w:spacing w:val="-2"/>
                <w:sz w:val="20"/>
              </w:rPr>
              <w:t>народов Поволжья</w:t>
            </w: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4</w:t>
            </w:r>
          </w:p>
        </w:tc>
        <w:tc>
          <w:tcPr>
            <w:tcW w:w="1766" w:type="dxa"/>
            <w:vMerge w:val="restart"/>
          </w:tcPr>
          <w:p w:rsidR="00EA58FE" w:rsidRDefault="004245CD">
            <w:pPr>
              <w:pStyle w:val="TableParagraph"/>
              <w:ind w:left="37" w:right="26"/>
              <w:jc w:val="center"/>
              <w:rPr>
                <w:sz w:val="20"/>
              </w:rPr>
            </w:pPr>
            <w:r>
              <w:rPr>
                <w:sz w:val="20"/>
              </w:rPr>
              <w:t>День</w:t>
            </w:r>
            <w:r>
              <w:rPr>
                <w:spacing w:val="-13"/>
                <w:sz w:val="20"/>
              </w:rPr>
              <w:t xml:space="preserve"> </w:t>
            </w:r>
            <w:r>
              <w:rPr>
                <w:sz w:val="20"/>
              </w:rPr>
              <w:t>матери</w:t>
            </w:r>
            <w:r>
              <w:rPr>
                <w:spacing w:val="-12"/>
                <w:sz w:val="20"/>
              </w:rPr>
              <w:t xml:space="preserve"> </w:t>
            </w:r>
            <w:r>
              <w:rPr>
                <w:sz w:val="20"/>
              </w:rPr>
              <w:t xml:space="preserve">в </w:t>
            </w:r>
            <w:r>
              <w:rPr>
                <w:spacing w:val="-2"/>
                <w:sz w:val="20"/>
              </w:rPr>
              <w:t>России</w:t>
            </w:r>
          </w:p>
          <w:p w:rsidR="00EA58FE" w:rsidRDefault="004245CD">
            <w:pPr>
              <w:pStyle w:val="TableParagraph"/>
              <w:spacing w:before="1"/>
              <w:ind w:left="367" w:right="356" w:hanging="1"/>
              <w:jc w:val="center"/>
              <w:rPr>
                <w:sz w:val="20"/>
              </w:rPr>
            </w:pPr>
            <w:r>
              <w:rPr>
                <w:spacing w:val="-2"/>
                <w:sz w:val="20"/>
              </w:rPr>
              <w:t>(последнее воскресенье ноября)</w:t>
            </w:r>
          </w:p>
          <w:p w:rsidR="00EA58FE" w:rsidRDefault="004245CD">
            <w:pPr>
              <w:pStyle w:val="TableParagraph"/>
              <w:ind w:left="295" w:right="286"/>
              <w:jc w:val="center"/>
              <w:rPr>
                <w:sz w:val="20"/>
              </w:rPr>
            </w:pPr>
            <w:r>
              <w:rPr>
                <w:sz w:val="20"/>
                <w:u w:val="single"/>
              </w:rPr>
              <w:t>30</w:t>
            </w:r>
            <w:r>
              <w:rPr>
                <w:spacing w:val="-13"/>
                <w:sz w:val="20"/>
                <w:u w:val="single"/>
              </w:rPr>
              <w:t xml:space="preserve"> </w:t>
            </w:r>
            <w:r>
              <w:rPr>
                <w:sz w:val="20"/>
                <w:u w:val="single"/>
              </w:rPr>
              <w:t>ноября</w:t>
            </w:r>
            <w:r>
              <w:rPr>
                <w:sz w:val="20"/>
              </w:rPr>
              <w:t xml:space="preserve"> </w:t>
            </w:r>
            <w:r>
              <w:rPr>
                <w:spacing w:val="-4"/>
                <w:sz w:val="20"/>
              </w:rPr>
              <w:t>День</w:t>
            </w:r>
          </w:p>
          <w:p w:rsidR="00EA58FE" w:rsidRDefault="004245CD">
            <w:pPr>
              <w:pStyle w:val="TableParagraph"/>
              <w:ind w:left="37" w:right="28"/>
              <w:jc w:val="center"/>
              <w:rPr>
                <w:sz w:val="20"/>
              </w:rPr>
            </w:pPr>
            <w:r>
              <w:rPr>
                <w:spacing w:val="-2"/>
                <w:sz w:val="20"/>
              </w:rPr>
              <w:t xml:space="preserve">Государственного </w:t>
            </w:r>
            <w:r>
              <w:rPr>
                <w:sz w:val="20"/>
              </w:rPr>
              <w:t>герба РФ</w:t>
            </w:r>
          </w:p>
        </w:tc>
        <w:tc>
          <w:tcPr>
            <w:tcW w:w="1599" w:type="dxa"/>
            <w:vMerge w:val="restart"/>
            <w:shd w:val="clear" w:color="auto" w:fill="E4E4E4"/>
          </w:tcPr>
          <w:p w:rsidR="00EA58FE" w:rsidRDefault="004245CD">
            <w:pPr>
              <w:pStyle w:val="TableParagraph"/>
              <w:ind w:left="204" w:firstLine="266"/>
              <w:rPr>
                <w:b/>
                <w:sz w:val="20"/>
              </w:rPr>
            </w:pPr>
            <w:r>
              <w:rPr>
                <w:b/>
                <w:spacing w:val="-2"/>
                <w:sz w:val="20"/>
              </w:rPr>
              <w:t>Неделя безопасности</w:t>
            </w:r>
          </w:p>
        </w:tc>
        <w:tc>
          <w:tcPr>
            <w:tcW w:w="4167" w:type="dxa"/>
            <w:gridSpan w:val="2"/>
          </w:tcPr>
          <w:p w:rsidR="00EA58FE" w:rsidRDefault="004245CD">
            <w:pPr>
              <w:pStyle w:val="TableParagraph"/>
              <w:spacing w:line="230" w:lineRule="atLeast"/>
              <w:ind w:left="1651" w:hanging="1246"/>
              <w:rPr>
                <w:sz w:val="20"/>
              </w:rPr>
            </w:pPr>
            <w:r>
              <w:rPr>
                <w:sz w:val="20"/>
                <w:u w:val="single"/>
              </w:rPr>
              <w:t>Будь</w:t>
            </w:r>
            <w:r>
              <w:rPr>
                <w:spacing w:val="-11"/>
                <w:sz w:val="20"/>
                <w:u w:val="single"/>
              </w:rPr>
              <w:t xml:space="preserve"> </w:t>
            </w:r>
            <w:r>
              <w:rPr>
                <w:sz w:val="20"/>
                <w:u w:val="single"/>
              </w:rPr>
              <w:t>осторожен,</w:t>
            </w:r>
            <w:r>
              <w:rPr>
                <w:spacing w:val="-11"/>
                <w:sz w:val="20"/>
                <w:u w:val="single"/>
              </w:rPr>
              <w:t xml:space="preserve"> </w:t>
            </w:r>
            <w:r>
              <w:rPr>
                <w:sz w:val="20"/>
                <w:u w:val="single"/>
              </w:rPr>
              <w:t>малыш</w:t>
            </w:r>
            <w:r>
              <w:rPr>
                <w:spacing w:val="-11"/>
                <w:sz w:val="20"/>
                <w:u w:val="single"/>
              </w:rPr>
              <w:t xml:space="preserve"> </w:t>
            </w:r>
            <w:r>
              <w:rPr>
                <w:sz w:val="20"/>
                <w:u w:val="single"/>
              </w:rPr>
              <w:t>(в</w:t>
            </w:r>
            <w:r>
              <w:rPr>
                <w:spacing w:val="-11"/>
                <w:sz w:val="20"/>
                <w:u w:val="single"/>
              </w:rPr>
              <w:t xml:space="preserve"> </w:t>
            </w:r>
            <w:r>
              <w:rPr>
                <w:sz w:val="20"/>
                <w:u w:val="single"/>
              </w:rPr>
              <w:t>т.ч.бытовые</w:t>
            </w:r>
            <w:r>
              <w:rPr>
                <w:sz w:val="20"/>
              </w:rPr>
              <w:t xml:space="preserve"> </w:t>
            </w:r>
            <w:r>
              <w:rPr>
                <w:spacing w:val="-2"/>
                <w:sz w:val="20"/>
                <w:u w:val="single"/>
              </w:rPr>
              <w:t>приборы).</w:t>
            </w:r>
          </w:p>
        </w:tc>
        <w:tc>
          <w:tcPr>
            <w:tcW w:w="5353" w:type="dxa"/>
            <w:gridSpan w:val="2"/>
          </w:tcPr>
          <w:p w:rsidR="00EA58FE" w:rsidRDefault="004245CD">
            <w:pPr>
              <w:pStyle w:val="TableParagraph"/>
              <w:ind w:left="10"/>
              <w:jc w:val="center"/>
              <w:rPr>
                <w:sz w:val="20"/>
              </w:rPr>
            </w:pPr>
            <w:r>
              <w:rPr>
                <w:sz w:val="20"/>
                <w:u w:val="single"/>
              </w:rPr>
              <w:t>Один</w:t>
            </w:r>
            <w:r>
              <w:rPr>
                <w:spacing w:val="-8"/>
                <w:sz w:val="20"/>
                <w:u w:val="single"/>
              </w:rPr>
              <w:t xml:space="preserve"> </w:t>
            </w:r>
            <w:r>
              <w:rPr>
                <w:spacing w:val="-2"/>
                <w:sz w:val="20"/>
                <w:u w:val="single"/>
              </w:rPr>
              <w:t>дома.</w:t>
            </w:r>
          </w:p>
        </w:tc>
      </w:tr>
      <w:tr w:rsidR="00EA58FE">
        <w:trPr>
          <w:trHeight w:val="3912"/>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ind w:left="110" w:right="92"/>
              <w:rPr>
                <w:sz w:val="20"/>
              </w:rPr>
            </w:pPr>
            <w:r>
              <w:rPr>
                <w:spacing w:val="-2"/>
                <w:sz w:val="20"/>
              </w:rPr>
              <w:t xml:space="preserve">Поддерживаем </w:t>
            </w:r>
            <w:r>
              <w:rPr>
                <w:sz w:val="20"/>
              </w:rPr>
              <w:t>интерес</w:t>
            </w:r>
            <w:r>
              <w:rPr>
                <w:spacing w:val="71"/>
                <w:sz w:val="20"/>
              </w:rPr>
              <w:t xml:space="preserve"> </w:t>
            </w:r>
            <w:r>
              <w:rPr>
                <w:sz w:val="20"/>
              </w:rPr>
              <w:t>к</w:t>
            </w:r>
            <w:r>
              <w:rPr>
                <w:spacing w:val="69"/>
                <w:sz w:val="20"/>
              </w:rPr>
              <w:t xml:space="preserve"> </w:t>
            </w:r>
            <w:r>
              <w:rPr>
                <w:sz w:val="20"/>
              </w:rPr>
              <w:t xml:space="preserve">бытовым </w:t>
            </w:r>
            <w:r>
              <w:rPr>
                <w:spacing w:val="-2"/>
                <w:sz w:val="20"/>
              </w:rPr>
              <w:t>приборам,</w:t>
            </w:r>
          </w:p>
          <w:p w:rsidR="00EA58FE" w:rsidRDefault="004245CD">
            <w:pPr>
              <w:pStyle w:val="TableParagraph"/>
              <w:tabs>
                <w:tab w:val="left" w:pos="1724"/>
              </w:tabs>
              <w:spacing w:before="2" w:line="229" w:lineRule="exact"/>
              <w:ind w:left="110"/>
              <w:rPr>
                <w:sz w:val="20"/>
              </w:rPr>
            </w:pPr>
            <w:r>
              <w:rPr>
                <w:spacing w:val="-2"/>
                <w:sz w:val="20"/>
              </w:rPr>
              <w:t>объясняем</w:t>
            </w:r>
            <w:r>
              <w:rPr>
                <w:sz w:val="20"/>
              </w:rPr>
              <w:tab/>
            </w:r>
            <w:r>
              <w:rPr>
                <w:spacing w:val="-5"/>
                <w:sz w:val="20"/>
              </w:rPr>
              <w:t>их</w:t>
            </w:r>
          </w:p>
          <w:p w:rsidR="00EA58FE" w:rsidRDefault="004245CD">
            <w:pPr>
              <w:pStyle w:val="TableParagraph"/>
              <w:tabs>
                <w:tab w:val="left" w:pos="1825"/>
              </w:tabs>
              <w:ind w:left="110" w:right="95"/>
              <w:rPr>
                <w:sz w:val="20"/>
              </w:rPr>
            </w:pPr>
            <w:r>
              <w:rPr>
                <w:spacing w:val="-2"/>
                <w:sz w:val="20"/>
              </w:rPr>
              <w:t>назначение</w:t>
            </w:r>
            <w:r>
              <w:rPr>
                <w:sz w:val="20"/>
              </w:rPr>
              <w:tab/>
            </w:r>
            <w:r>
              <w:rPr>
                <w:spacing w:val="-10"/>
                <w:sz w:val="20"/>
              </w:rPr>
              <w:t>и</w:t>
            </w:r>
            <w:r>
              <w:rPr>
                <w:spacing w:val="-2"/>
                <w:sz w:val="20"/>
              </w:rPr>
              <w:t xml:space="preserve"> правила</w:t>
            </w:r>
            <w:r>
              <w:rPr>
                <w:spacing w:val="80"/>
                <w:sz w:val="20"/>
              </w:rPr>
              <w:t xml:space="preserve"> </w:t>
            </w:r>
            <w:r>
              <w:rPr>
                <w:spacing w:val="-2"/>
                <w:sz w:val="20"/>
              </w:rPr>
              <w:t>пользования.</w:t>
            </w:r>
          </w:p>
          <w:p w:rsidR="00EA58FE" w:rsidRDefault="004245CD">
            <w:pPr>
              <w:pStyle w:val="TableParagraph"/>
              <w:tabs>
                <w:tab w:val="left" w:pos="1290"/>
              </w:tabs>
              <w:ind w:left="110" w:right="95"/>
              <w:jc w:val="both"/>
              <w:rPr>
                <w:sz w:val="20"/>
              </w:rPr>
            </w:pPr>
            <w:r>
              <w:rPr>
                <w:sz w:val="20"/>
              </w:rPr>
              <w:t>Обсуждаем какими приборами можно пользоваться только вместе</w:t>
            </w:r>
            <w:r>
              <w:rPr>
                <w:spacing w:val="-5"/>
                <w:sz w:val="20"/>
              </w:rPr>
              <w:t xml:space="preserve"> </w:t>
            </w:r>
            <w:r>
              <w:rPr>
                <w:sz w:val="20"/>
              </w:rPr>
              <w:t>со</w:t>
            </w:r>
            <w:r>
              <w:rPr>
                <w:spacing w:val="-4"/>
                <w:sz w:val="20"/>
              </w:rPr>
              <w:t xml:space="preserve"> </w:t>
            </w:r>
            <w:r>
              <w:rPr>
                <w:sz w:val="20"/>
              </w:rPr>
              <w:t xml:space="preserve">взрослыми </w:t>
            </w:r>
            <w:r>
              <w:rPr>
                <w:spacing w:val="-2"/>
                <w:sz w:val="20"/>
              </w:rPr>
              <w:t>(ножи,</w:t>
            </w:r>
            <w:r>
              <w:rPr>
                <w:sz w:val="20"/>
              </w:rPr>
              <w:tab/>
            </w:r>
            <w:r>
              <w:rPr>
                <w:spacing w:val="-2"/>
                <w:sz w:val="20"/>
              </w:rPr>
              <w:t xml:space="preserve">иголки, </w:t>
            </w:r>
            <w:r>
              <w:rPr>
                <w:sz w:val="20"/>
              </w:rPr>
              <w:t>ножницы, лекарства, спички и т.д.). обсуждаем</w:t>
            </w:r>
            <w:r>
              <w:rPr>
                <w:spacing w:val="47"/>
                <w:sz w:val="20"/>
              </w:rPr>
              <w:t xml:space="preserve">  </w:t>
            </w:r>
            <w:r>
              <w:rPr>
                <w:spacing w:val="-2"/>
                <w:sz w:val="20"/>
              </w:rPr>
              <w:t>правила</w:t>
            </w:r>
          </w:p>
          <w:p w:rsidR="00EA58FE" w:rsidRDefault="004245CD">
            <w:pPr>
              <w:pStyle w:val="TableParagraph"/>
              <w:spacing w:line="228" w:lineRule="exact"/>
              <w:ind w:left="110" w:right="96"/>
              <w:jc w:val="both"/>
              <w:rPr>
                <w:sz w:val="20"/>
              </w:rPr>
            </w:pPr>
            <w:r>
              <w:rPr>
                <w:sz w:val="20"/>
              </w:rPr>
              <w:t>поведения</w:t>
            </w:r>
            <w:r>
              <w:rPr>
                <w:spacing w:val="-13"/>
                <w:sz w:val="20"/>
              </w:rPr>
              <w:t xml:space="preserve"> </w:t>
            </w:r>
            <w:r>
              <w:rPr>
                <w:sz w:val="20"/>
              </w:rPr>
              <w:t>в</w:t>
            </w:r>
            <w:r>
              <w:rPr>
                <w:spacing w:val="-12"/>
                <w:sz w:val="20"/>
              </w:rPr>
              <w:t xml:space="preserve"> </w:t>
            </w:r>
            <w:r>
              <w:rPr>
                <w:sz w:val="20"/>
              </w:rPr>
              <w:t>группе</w:t>
            </w:r>
            <w:r>
              <w:rPr>
                <w:spacing w:val="-13"/>
                <w:sz w:val="20"/>
              </w:rPr>
              <w:t xml:space="preserve"> </w:t>
            </w:r>
            <w:r>
              <w:rPr>
                <w:sz w:val="20"/>
              </w:rPr>
              <w:t>и на</w:t>
            </w:r>
            <w:r>
              <w:rPr>
                <w:spacing w:val="76"/>
                <w:sz w:val="20"/>
              </w:rPr>
              <w:t xml:space="preserve"> </w:t>
            </w:r>
            <w:r>
              <w:rPr>
                <w:sz w:val="20"/>
              </w:rPr>
              <w:t>площадке.</w:t>
            </w:r>
            <w:r>
              <w:rPr>
                <w:spacing w:val="77"/>
                <w:sz w:val="20"/>
              </w:rPr>
              <w:t xml:space="preserve"> </w:t>
            </w:r>
            <w:r>
              <w:rPr>
                <w:spacing w:val="-4"/>
                <w:sz w:val="20"/>
              </w:rPr>
              <w:t>Учим</w:t>
            </w:r>
          </w:p>
        </w:tc>
        <w:tc>
          <w:tcPr>
            <w:tcW w:w="2127" w:type="dxa"/>
          </w:tcPr>
          <w:p w:rsidR="00EA58FE" w:rsidRDefault="004245CD">
            <w:pPr>
              <w:pStyle w:val="TableParagraph"/>
              <w:ind w:left="110" w:right="98"/>
              <w:jc w:val="both"/>
              <w:rPr>
                <w:sz w:val="20"/>
              </w:rPr>
            </w:pPr>
            <w:r>
              <w:rPr>
                <w:sz w:val="20"/>
              </w:rPr>
              <w:t xml:space="preserve">Обогащаем правила </w:t>
            </w:r>
            <w:r>
              <w:rPr>
                <w:spacing w:val="-2"/>
                <w:sz w:val="20"/>
              </w:rPr>
              <w:t>безопасного</w:t>
            </w:r>
          </w:p>
          <w:p w:rsidR="00EA58FE" w:rsidRDefault="004245CD">
            <w:pPr>
              <w:pStyle w:val="TableParagraph"/>
              <w:tabs>
                <w:tab w:val="left" w:pos="1928"/>
              </w:tabs>
              <w:spacing w:before="1"/>
              <w:ind w:left="110" w:right="97"/>
              <w:jc w:val="both"/>
              <w:rPr>
                <w:sz w:val="20"/>
              </w:rPr>
            </w:pPr>
            <w:r>
              <w:rPr>
                <w:sz w:val="20"/>
              </w:rPr>
              <w:t xml:space="preserve">поведения в быту, в природе, на улице, в </w:t>
            </w:r>
            <w:r>
              <w:rPr>
                <w:spacing w:val="-2"/>
                <w:sz w:val="20"/>
              </w:rPr>
              <w:t>общении</w:t>
            </w:r>
            <w:r>
              <w:rPr>
                <w:sz w:val="20"/>
              </w:rPr>
              <w:tab/>
            </w:r>
            <w:r>
              <w:rPr>
                <w:spacing w:val="-10"/>
                <w:sz w:val="20"/>
              </w:rPr>
              <w:t>с</w:t>
            </w:r>
          </w:p>
          <w:p w:rsidR="00EA58FE" w:rsidRDefault="004245CD">
            <w:pPr>
              <w:pStyle w:val="TableParagraph"/>
              <w:ind w:left="110" w:right="97"/>
              <w:jc w:val="both"/>
              <w:rPr>
                <w:sz w:val="20"/>
              </w:rPr>
            </w:pPr>
            <w:r>
              <w:rPr>
                <w:sz w:val="20"/>
              </w:rPr>
              <w:t>незнакомыми</w:t>
            </w:r>
            <w:r>
              <w:rPr>
                <w:spacing w:val="-13"/>
                <w:sz w:val="20"/>
              </w:rPr>
              <w:t xml:space="preserve"> </w:t>
            </w:r>
            <w:r>
              <w:rPr>
                <w:sz w:val="20"/>
              </w:rPr>
              <w:t xml:space="preserve">людьми и по телефону с </w:t>
            </w:r>
            <w:r>
              <w:rPr>
                <w:spacing w:val="-2"/>
                <w:sz w:val="20"/>
              </w:rPr>
              <w:t>незнакомыми.</w:t>
            </w:r>
          </w:p>
          <w:p w:rsidR="00EA58FE" w:rsidRDefault="00EA58FE">
            <w:pPr>
              <w:pStyle w:val="TableParagraph"/>
              <w:spacing w:before="1"/>
              <w:ind w:left="0"/>
              <w:rPr>
                <w:b/>
                <w:sz w:val="20"/>
              </w:rPr>
            </w:pPr>
          </w:p>
          <w:p w:rsidR="00EA58FE" w:rsidRDefault="004245CD">
            <w:pPr>
              <w:pStyle w:val="TableParagraph"/>
              <w:tabs>
                <w:tab w:val="left" w:pos="904"/>
                <w:tab w:val="left" w:pos="1556"/>
              </w:tabs>
              <w:ind w:left="110" w:right="97"/>
              <w:jc w:val="both"/>
              <w:rPr>
                <w:sz w:val="20"/>
              </w:rPr>
            </w:pPr>
            <w:r>
              <w:rPr>
                <w:sz w:val="20"/>
              </w:rPr>
              <w:t xml:space="preserve">Углубляем интерес к бытовым приборам и </w:t>
            </w:r>
            <w:r>
              <w:rPr>
                <w:spacing w:val="-2"/>
                <w:sz w:val="20"/>
              </w:rPr>
              <w:t>предметам</w:t>
            </w:r>
            <w:r>
              <w:rPr>
                <w:sz w:val="20"/>
              </w:rPr>
              <w:tab/>
            </w:r>
            <w:r>
              <w:rPr>
                <w:spacing w:val="-4"/>
                <w:sz w:val="20"/>
              </w:rPr>
              <w:t xml:space="preserve">быта, </w:t>
            </w:r>
            <w:r>
              <w:rPr>
                <w:sz w:val="20"/>
              </w:rPr>
              <w:t>обсуждаем правила</w:t>
            </w:r>
            <w:r>
              <w:rPr>
                <w:spacing w:val="40"/>
                <w:sz w:val="20"/>
              </w:rPr>
              <w:t xml:space="preserve"> </w:t>
            </w:r>
            <w:r>
              <w:rPr>
                <w:spacing w:val="-6"/>
                <w:sz w:val="20"/>
              </w:rPr>
              <w:t>их</w:t>
            </w:r>
            <w:r>
              <w:rPr>
                <w:sz w:val="20"/>
              </w:rPr>
              <w:tab/>
            </w:r>
            <w:r>
              <w:rPr>
                <w:spacing w:val="-2"/>
                <w:sz w:val="20"/>
              </w:rPr>
              <w:t xml:space="preserve">пользования. </w:t>
            </w:r>
            <w:r>
              <w:rPr>
                <w:sz w:val="20"/>
              </w:rPr>
              <w:t xml:space="preserve">Закрепляем правила </w:t>
            </w:r>
            <w:r>
              <w:rPr>
                <w:spacing w:val="-2"/>
                <w:sz w:val="20"/>
              </w:rPr>
              <w:t>безопасного</w:t>
            </w:r>
          </w:p>
          <w:p w:rsidR="00EA58FE" w:rsidRDefault="004245CD">
            <w:pPr>
              <w:pStyle w:val="TableParagraph"/>
              <w:spacing w:line="211" w:lineRule="exact"/>
              <w:ind w:left="110"/>
              <w:jc w:val="both"/>
              <w:rPr>
                <w:sz w:val="20"/>
              </w:rPr>
            </w:pPr>
            <w:r>
              <w:rPr>
                <w:sz w:val="20"/>
              </w:rPr>
              <w:t>поведения</w:t>
            </w:r>
            <w:r>
              <w:rPr>
                <w:spacing w:val="30"/>
                <w:sz w:val="20"/>
              </w:rPr>
              <w:t xml:space="preserve"> </w:t>
            </w:r>
            <w:r>
              <w:rPr>
                <w:sz w:val="20"/>
              </w:rPr>
              <w:t>в</w:t>
            </w:r>
            <w:r>
              <w:rPr>
                <w:spacing w:val="31"/>
                <w:sz w:val="20"/>
              </w:rPr>
              <w:t xml:space="preserve"> </w:t>
            </w:r>
            <w:r>
              <w:rPr>
                <w:sz w:val="20"/>
              </w:rPr>
              <w:t>быту,</w:t>
            </w:r>
            <w:r>
              <w:rPr>
                <w:spacing w:val="31"/>
                <w:sz w:val="20"/>
              </w:rPr>
              <w:t xml:space="preserve"> </w:t>
            </w:r>
            <w:r>
              <w:rPr>
                <w:spacing w:val="-5"/>
                <w:sz w:val="20"/>
              </w:rPr>
              <w:t>на</w:t>
            </w:r>
          </w:p>
        </w:tc>
        <w:tc>
          <w:tcPr>
            <w:tcW w:w="2979" w:type="dxa"/>
          </w:tcPr>
          <w:p w:rsidR="00EA58FE" w:rsidRDefault="004245CD">
            <w:pPr>
              <w:pStyle w:val="TableParagraph"/>
              <w:tabs>
                <w:tab w:val="left" w:pos="2051"/>
              </w:tabs>
              <w:ind w:left="110" w:right="96"/>
              <w:jc w:val="both"/>
              <w:rPr>
                <w:sz w:val="20"/>
              </w:rPr>
            </w:pPr>
            <w:r>
              <w:rPr>
                <w:sz w:val="20"/>
              </w:rPr>
              <w:t xml:space="preserve">Формируем представления об основных источниках и видах опасности в быту, на улице, в природе, в информационно- телекоммуникационной сети </w:t>
            </w:r>
            <w:r>
              <w:rPr>
                <w:spacing w:val="-2"/>
                <w:sz w:val="20"/>
              </w:rPr>
              <w:t>Интернет.</w:t>
            </w:r>
            <w:r>
              <w:rPr>
                <w:sz w:val="20"/>
              </w:rPr>
              <w:tab/>
            </w:r>
            <w:r>
              <w:rPr>
                <w:spacing w:val="-2"/>
                <w:sz w:val="20"/>
              </w:rPr>
              <w:t>Способах</w:t>
            </w:r>
          </w:p>
          <w:p w:rsidR="00EA58FE" w:rsidRDefault="004245CD">
            <w:pPr>
              <w:pStyle w:val="TableParagraph"/>
              <w:tabs>
                <w:tab w:val="left" w:pos="1412"/>
                <w:tab w:val="left" w:pos="1933"/>
              </w:tabs>
              <w:spacing w:before="1"/>
              <w:ind w:left="110" w:right="97"/>
              <w:rPr>
                <w:sz w:val="20"/>
              </w:rPr>
            </w:pPr>
            <w:r>
              <w:rPr>
                <w:spacing w:val="-2"/>
                <w:sz w:val="20"/>
              </w:rPr>
              <w:t>безопасного</w:t>
            </w:r>
            <w:r>
              <w:rPr>
                <w:sz w:val="20"/>
              </w:rPr>
              <w:tab/>
            </w:r>
            <w:r>
              <w:rPr>
                <w:sz w:val="20"/>
              </w:rPr>
              <w:tab/>
            </w:r>
            <w:r>
              <w:rPr>
                <w:spacing w:val="-2"/>
                <w:sz w:val="20"/>
              </w:rPr>
              <w:t xml:space="preserve">поведения. </w:t>
            </w:r>
            <w:r>
              <w:rPr>
                <w:sz w:val="20"/>
              </w:rPr>
              <w:t xml:space="preserve">Правилах безопасного ДД. </w:t>
            </w:r>
            <w:r>
              <w:rPr>
                <w:spacing w:val="-2"/>
                <w:sz w:val="20"/>
              </w:rPr>
              <w:t>Знакомим</w:t>
            </w:r>
            <w:r>
              <w:rPr>
                <w:sz w:val="20"/>
              </w:rPr>
              <w:tab/>
            </w:r>
            <w:r>
              <w:rPr>
                <w:spacing w:val="-10"/>
                <w:sz w:val="20"/>
              </w:rPr>
              <w:t>с</w:t>
            </w:r>
            <w:r>
              <w:rPr>
                <w:sz w:val="20"/>
              </w:rPr>
              <w:tab/>
            </w:r>
            <w:r>
              <w:rPr>
                <w:spacing w:val="-31"/>
                <w:sz w:val="20"/>
              </w:rPr>
              <w:t xml:space="preserve"> </w:t>
            </w:r>
            <w:r>
              <w:rPr>
                <w:spacing w:val="-2"/>
                <w:sz w:val="20"/>
              </w:rPr>
              <w:t xml:space="preserve">правилами </w:t>
            </w:r>
            <w:r>
              <w:rPr>
                <w:sz w:val="20"/>
              </w:rPr>
              <w:t>пользования сети Интернет.</w:t>
            </w:r>
          </w:p>
        </w:tc>
        <w:tc>
          <w:tcPr>
            <w:tcW w:w="2374" w:type="dxa"/>
          </w:tcPr>
          <w:p w:rsidR="00EA58FE" w:rsidRDefault="004245CD">
            <w:pPr>
              <w:pStyle w:val="TableParagraph"/>
              <w:tabs>
                <w:tab w:val="left" w:pos="1396"/>
              </w:tabs>
              <w:ind w:left="108" w:right="96"/>
              <w:jc w:val="both"/>
              <w:rPr>
                <w:sz w:val="20"/>
              </w:rPr>
            </w:pPr>
            <w:r>
              <w:rPr>
                <w:sz w:val="20"/>
              </w:rPr>
              <w:t>Знакомим с правилами безопасного</w:t>
            </w:r>
            <w:r>
              <w:rPr>
                <w:spacing w:val="-2"/>
                <w:sz w:val="20"/>
              </w:rPr>
              <w:t xml:space="preserve"> </w:t>
            </w:r>
            <w:r>
              <w:rPr>
                <w:sz w:val="20"/>
              </w:rPr>
              <w:t>поведения</w:t>
            </w:r>
            <w:r>
              <w:rPr>
                <w:spacing w:val="-3"/>
                <w:sz w:val="20"/>
              </w:rPr>
              <w:t xml:space="preserve"> </w:t>
            </w:r>
            <w:r>
              <w:rPr>
                <w:sz w:val="20"/>
              </w:rPr>
              <w:t xml:space="preserve">в ситуациях, создающих угрозу жизни и здоровья ребёнка (погас свет, остался один в темноте, потерялся на улице, в лесу, в магазине, во </w:t>
            </w:r>
            <w:r>
              <w:rPr>
                <w:spacing w:val="-2"/>
                <w:sz w:val="20"/>
              </w:rPr>
              <w:t>время</w:t>
            </w:r>
            <w:r>
              <w:rPr>
                <w:sz w:val="20"/>
              </w:rPr>
              <w:tab/>
            </w:r>
            <w:r>
              <w:rPr>
                <w:spacing w:val="-2"/>
                <w:sz w:val="20"/>
              </w:rPr>
              <w:t>массового</w:t>
            </w:r>
          </w:p>
          <w:p w:rsidR="00EA58FE" w:rsidRDefault="004245CD">
            <w:pPr>
              <w:pStyle w:val="TableParagraph"/>
              <w:spacing w:before="2"/>
              <w:ind w:left="108" w:right="99"/>
              <w:jc w:val="both"/>
              <w:rPr>
                <w:sz w:val="20"/>
              </w:rPr>
            </w:pPr>
            <w:r>
              <w:rPr>
                <w:sz w:val="20"/>
              </w:rPr>
              <w:t xml:space="preserve">праздника, получил </w:t>
            </w:r>
            <w:r>
              <w:rPr>
                <w:spacing w:val="-2"/>
                <w:sz w:val="20"/>
              </w:rPr>
              <w:t>травму).</w:t>
            </w:r>
          </w:p>
          <w:p w:rsidR="00EA58FE" w:rsidRDefault="004245CD">
            <w:pPr>
              <w:pStyle w:val="TableParagraph"/>
              <w:spacing w:line="228" w:lineRule="exact"/>
              <w:ind w:left="108"/>
              <w:rPr>
                <w:sz w:val="20"/>
              </w:rPr>
            </w:pPr>
            <w:r>
              <w:rPr>
                <w:spacing w:val="-2"/>
                <w:sz w:val="20"/>
              </w:rPr>
              <w:t>Рассказывает</w:t>
            </w:r>
          </w:p>
          <w:p w:rsidR="00EA58FE" w:rsidRDefault="004245CD">
            <w:pPr>
              <w:pStyle w:val="TableParagraph"/>
              <w:tabs>
                <w:tab w:val="left" w:pos="1666"/>
              </w:tabs>
              <w:spacing w:before="1"/>
              <w:ind w:left="108" w:right="99"/>
              <w:jc w:val="both"/>
              <w:rPr>
                <w:sz w:val="20"/>
              </w:rPr>
            </w:pPr>
            <w:r>
              <w:rPr>
                <w:sz w:val="20"/>
              </w:rPr>
              <w:t xml:space="preserve">элементарные правила </w:t>
            </w:r>
            <w:r>
              <w:rPr>
                <w:spacing w:val="-2"/>
                <w:sz w:val="20"/>
              </w:rPr>
              <w:t>оказания</w:t>
            </w:r>
            <w:r>
              <w:rPr>
                <w:sz w:val="20"/>
              </w:rPr>
              <w:tab/>
            </w:r>
            <w:r>
              <w:rPr>
                <w:spacing w:val="-2"/>
                <w:sz w:val="20"/>
              </w:rPr>
              <w:t xml:space="preserve">первой </w:t>
            </w:r>
            <w:r>
              <w:rPr>
                <w:sz w:val="20"/>
              </w:rPr>
              <w:t>медицинской помощи.</w:t>
            </w:r>
          </w:p>
          <w:p w:rsidR="00EA58FE" w:rsidRDefault="004245CD">
            <w:pPr>
              <w:pStyle w:val="TableParagraph"/>
              <w:spacing w:line="228" w:lineRule="exact"/>
              <w:ind w:left="108" w:right="99"/>
              <w:jc w:val="both"/>
              <w:rPr>
                <w:sz w:val="20"/>
              </w:rPr>
            </w:pPr>
            <w:r>
              <w:rPr>
                <w:sz w:val="20"/>
              </w:rPr>
              <w:t>Организуем встречи со специалистами,</w:t>
            </w:r>
            <w:r>
              <w:rPr>
                <w:spacing w:val="74"/>
                <w:sz w:val="20"/>
              </w:rPr>
              <w:t xml:space="preserve">    </w:t>
            </w:r>
            <w:r>
              <w:rPr>
                <w:spacing w:val="-5"/>
                <w:sz w:val="20"/>
              </w:rPr>
              <w:t>чьи</w:t>
            </w:r>
          </w:p>
        </w:tc>
      </w:tr>
    </w:tbl>
    <w:p w:rsidR="00EA58FE" w:rsidRDefault="00EA58FE">
      <w:pPr>
        <w:pStyle w:val="TableParagraph"/>
        <w:spacing w:line="228" w:lineRule="exac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2068"/>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847"/>
              </w:tabs>
              <w:ind w:left="110" w:right="92"/>
              <w:rPr>
                <w:sz w:val="20"/>
              </w:rPr>
            </w:pPr>
            <w:r>
              <w:rPr>
                <w:sz w:val="20"/>
              </w:rPr>
              <w:t>вести</w:t>
            </w:r>
            <w:r>
              <w:rPr>
                <w:spacing w:val="-7"/>
                <w:sz w:val="20"/>
              </w:rPr>
              <w:t xml:space="preserve"> </w:t>
            </w:r>
            <w:r>
              <w:rPr>
                <w:sz w:val="20"/>
              </w:rPr>
              <w:t>себя</w:t>
            </w:r>
            <w:r>
              <w:rPr>
                <w:spacing w:val="-5"/>
                <w:sz w:val="20"/>
              </w:rPr>
              <w:t xml:space="preserve"> </w:t>
            </w:r>
            <w:r>
              <w:rPr>
                <w:sz w:val="20"/>
              </w:rPr>
              <w:t xml:space="preserve">безопасно </w:t>
            </w:r>
            <w:r>
              <w:rPr>
                <w:spacing w:val="-2"/>
                <w:sz w:val="20"/>
              </w:rPr>
              <w:t>(рядом</w:t>
            </w:r>
            <w:r>
              <w:rPr>
                <w:sz w:val="20"/>
              </w:rPr>
              <w:tab/>
            </w:r>
            <w:r>
              <w:rPr>
                <w:spacing w:val="-10"/>
                <w:sz w:val="20"/>
              </w:rPr>
              <w:t>с</w:t>
            </w:r>
          </w:p>
          <w:p w:rsidR="00EA58FE" w:rsidRDefault="004245CD">
            <w:pPr>
              <w:pStyle w:val="TableParagraph"/>
              <w:tabs>
                <w:tab w:val="left" w:pos="1844"/>
              </w:tabs>
              <w:ind w:left="110" w:right="94"/>
              <w:rPr>
                <w:sz w:val="20"/>
              </w:rPr>
            </w:pPr>
            <w:r>
              <w:rPr>
                <w:spacing w:val="-2"/>
                <w:sz w:val="20"/>
              </w:rPr>
              <w:t>животными,</w:t>
            </w:r>
            <w:r>
              <w:rPr>
                <w:sz w:val="20"/>
              </w:rPr>
              <w:tab/>
            </w:r>
            <w:r>
              <w:rPr>
                <w:spacing w:val="-10"/>
                <w:sz w:val="20"/>
              </w:rPr>
              <w:t>с</w:t>
            </w:r>
            <w:r>
              <w:rPr>
                <w:spacing w:val="-2"/>
                <w:sz w:val="20"/>
              </w:rPr>
              <w:t xml:space="preserve"> незнакомыми</w:t>
            </w:r>
          </w:p>
          <w:p w:rsidR="00EA58FE" w:rsidRDefault="004245CD">
            <w:pPr>
              <w:pStyle w:val="TableParagraph"/>
              <w:ind w:left="110" w:right="126"/>
              <w:rPr>
                <w:sz w:val="20"/>
              </w:rPr>
            </w:pPr>
            <w:r>
              <w:rPr>
                <w:spacing w:val="-2"/>
                <w:sz w:val="20"/>
              </w:rPr>
              <w:t>растениями, ягодами).</w:t>
            </w:r>
          </w:p>
        </w:tc>
        <w:tc>
          <w:tcPr>
            <w:tcW w:w="2127" w:type="dxa"/>
          </w:tcPr>
          <w:p w:rsidR="00EA58FE" w:rsidRDefault="004245CD">
            <w:pPr>
              <w:pStyle w:val="TableParagraph"/>
              <w:tabs>
                <w:tab w:val="left" w:pos="1928"/>
              </w:tabs>
              <w:ind w:left="110" w:right="97"/>
              <w:rPr>
                <w:sz w:val="20"/>
              </w:rPr>
            </w:pPr>
            <w:r>
              <w:rPr>
                <w:sz w:val="20"/>
              </w:rPr>
              <w:t>улице,</w:t>
            </w:r>
            <w:r>
              <w:rPr>
                <w:spacing w:val="74"/>
                <w:sz w:val="20"/>
              </w:rPr>
              <w:t xml:space="preserve"> </w:t>
            </w:r>
            <w:r>
              <w:rPr>
                <w:sz w:val="20"/>
              </w:rPr>
              <w:t>в</w:t>
            </w:r>
            <w:r>
              <w:rPr>
                <w:spacing w:val="40"/>
                <w:sz w:val="20"/>
              </w:rPr>
              <w:t xml:space="preserve"> </w:t>
            </w:r>
            <w:r>
              <w:rPr>
                <w:sz w:val="20"/>
              </w:rPr>
              <w:t>природе,</w:t>
            </w:r>
            <w:r>
              <w:rPr>
                <w:spacing w:val="74"/>
                <w:sz w:val="20"/>
              </w:rPr>
              <w:t xml:space="preserve"> </w:t>
            </w:r>
            <w:r>
              <w:rPr>
                <w:sz w:val="20"/>
              </w:rPr>
              <w:t xml:space="preserve">в </w:t>
            </w:r>
            <w:r>
              <w:rPr>
                <w:spacing w:val="-2"/>
                <w:sz w:val="20"/>
              </w:rPr>
              <w:t>общении</w:t>
            </w:r>
            <w:r>
              <w:rPr>
                <w:sz w:val="20"/>
              </w:rPr>
              <w:tab/>
            </w:r>
            <w:r>
              <w:rPr>
                <w:spacing w:val="-10"/>
                <w:sz w:val="20"/>
              </w:rPr>
              <w:t>с</w:t>
            </w:r>
          </w:p>
          <w:p w:rsidR="00EA58FE" w:rsidRDefault="004245CD">
            <w:pPr>
              <w:pStyle w:val="TableParagraph"/>
              <w:ind w:left="110" w:right="174"/>
              <w:rPr>
                <w:sz w:val="20"/>
              </w:rPr>
            </w:pPr>
            <w:r>
              <w:rPr>
                <w:spacing w:val="-2"/>
                <w:sz w:val="20"/>
              </w:rPr>
              <w:t>незнакомыми людьми.</w:t>
            </w:r>
          </w:p>
        </w:tc>
        <w:tc>
          <w:tcPr>
            <w:tcW w:w="2979" w:type="dxa"/>
          </w:tcPr>
          <w:p w:rsidR="00EA58FE" w:rsidRDefault="00EA58FE">
            <w:pPr>
              <w:pStyle w:val="TableParagraph"/>
              <w:ind w:left="0"/>
              <w:rPr>
                <w:sz w:val="18"/>
              </w:rPr>
            </w:pPr>
          </w:p>
        </w:tc>
        <w:tc>
          <w:tcPr>
            <w:tcW w:w="2374" w:type="dxa"/>
          </w:tcPr>
          <w:p w:rsidR="00EA58FE" w:rsidRDefault="004245CD">
            <w:pPr>
              <w:pStyle w:val="TableParagraph"/>
              <w:ind w:left="108" w:right="98"/>
              <w:jc w:val="both"/>
              <w:rPr>
                <w:sz w:val="20"/>
              </w:rPr>
            </w:pPr>
            <w:r>
              <w:rPr>
                <w:sz w:val="20"/>
              </w:rPr>
              <w:t xml:space="preserve">профессии связаны с </w:t>
            </w:r>
            <w:r>
              <w:rPr>
                <w:spacing w:val="-2"/>
                <w:sz w:val="20"/>
              </w:rPr>
              <w:t>безопасностью.</w:t>
            </w:r>
          </w:p>
          <w:p w:rsidR="00EA58FE" w:rsidRDefault="004245CD">
            <w:pPr>
              <w:pStyle w:val="TableParagraph"/>
              <w:tabs>
                <w:tab w:val="left" w:pos="1580"/>
              </w:tabs>
              <w:ind w:left="108" w:right="99"/>
              <w:jc w:val="both"/>
              <w:rPr>
                <w:sz w:val="20"/>
              </w:rPr>
            </w:pPr>
            <w:r>
              <w:rPr>
                <w:sz w:val="20"/>
              </w:rPr>
              <w:t xml:space="preserve">Обсуждаем правила пользования цифровых </w:t>
            </w:r>
            <w:r>
              <w:rPr>
                <w:spacing w:val="-2"/>
                <w:sz w:val="20"/>
              </w:rPr>
              <w:t>ресурсов,</w:t>
            </w:r>
            <w:r>
              <w:rPr>
                <w:sz w:val="20"/>
              </w:rPr>
              <w:tab/>
            </w:r>
            <w:r>
              <w:rPr>
                <w:spacing w:val="-2"/>
                <w:sz w:val="20"/>
              </w:rPr>
              <w:t>правила пользования</w:t>
            </w:r>
          </w:p>
          <w:p w:rsidR="00EA58FE" w:rsidRDefault="004245CD">
            <w:pPr>
              <w:pStyle w:val="TableParagraph"/>
              <w:ind w:left="108" w:right="142"/>
              <w:rPr>
                <w:sz w:val="20"/>
              </w:rPr>
            </w:pPr>
            <w:r>
              <w:rPr>
                <w:spacing w:val="-2"/>
                <w:sz w:val="20"/>
              </w:rPr>
              <w:t>мобильными телефонами.</w:t>
            </w: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1</w:t>
            </w:r>
          </w:p>
        </w:tc>
        <w:tc>
          <w:tcPr>
            <w:tcW w:w="1766" w:type="dxa"/>
            <w:vMerge w:val="restart"/>
          </w:tcPr>
          <w:p w:rsidR="00EA58FE" w:rsidRDefault="004245CD">
            <w:pPr>
              <w:pStyle w:val="TableParagraph"/>
              <w:ind w:left="295" w:right="286"/>
              <w:jc w:val="center"/>
              <w:rPr>
                <w:sz w:val="20"/>
              </w:rPr>
            </w:pPr>
            <w:r>
              <w:rPr>
                <w:sz w:val="20"/>
                <w:u w:val="single"/>
              </w:rPr>
              <w:t>3</w:t>
            </w:r>
            <w:r>
              <w:rPr>
                <w:spacing w:val="-13"/>
                <w:sz w:val="20"/>
                <w:u w:val="single"/>
              </w:rPr>
              <w:t xml:space="preserve"> </w:t>
            </w:r>
            <w:r>
              <w:rPr>
                <w:sz w:val="20"/>
                <w:u w:val="single"/>
              </w:rPr>
              <w:t>декабря</w:t>
            </w:r>
            <w:r>
              <w:rPr>
                <w:sz w:val="20"/>
              </w:rPr>
              <w:t xml:space="preserve"> </w:t>
            </w:r>
            <w:r>
              <w:rPr>
                <w:spacing w:val="-4"/>
                <w:sz w:val="20"/>
              </w:rPr>
              <w:t>День</w:t>
            </w:r>
          </w:p>
          <w:p w:rsidR="00EA58FE" w:rsidRDefault="004245CD">
            <w:pPr>
              <w:pStyle w:val="TableParagraph"/>
              <w:spacing w:before="1"/>
              <w:ind w:left="37" w:right="26"/>
              <w:jc w:val="center"/>
              <w:rPr>
                <w:sz w:val="20"/>
              </w:rPr>
            </w:pPr>
            <w:r>
              <w:rPr>
                <w:spacing w:val="-2"/>
                <w:sz w:val="20"/>
              </w:rPr>
              <w:t>неизвестного солдата</w:t>
            </w:r>
          </w:p>
          <w:p w:rsidR="00EA58FE" w:rsidRDefault="004245CD">
            <w:pPr>
              <w:pStyle w:val="TableParagraph"/>
              <w:ind w:left="311" w:right="300" w:hanging="2"/>
              <w:jc w:val="center"/>
              <w:rPr>
                <w:sz w:val="20"/>
              </w:rPr>
            </w:pPr>
            <w:r>
              <w:rPr>
                <w:sz w:val="20"/>
                <w:u w:val="single"/>
              </w:rPr>
              <w:t>5 декабря</w:t>
            </w:r>
            <w:r>
              <w:rPr>
                <w:sz w:val="20"/>
              </w:rPr>
              <w:t xml:space="preserve"> </w:t>
            </w:r>
            <w:r>
              <w:rPr>
                <w:spacing w:val="-4"/>
                <w:sz w:val="20"/>
              </w:rPr>
              <w:t xml:space="preserve">День </w:t>
            </w:r>
            <w:r>
              <w:rPr>
                <w:spacing w:val="-2"/>
                <w:sz w:val="20"/>
              </w:rPr>
              <w:t xml:space="preserve">добровольца </w:t>
            </w:r>
            <w:r>
              <w:rPr>
                <w:sz w:val="20"/>
              </w:rPr>
              <w:t>(волонтера)</w:t>
            </w:r>
            <w:r>
              <w:rPr>
                <w:spacing w:val="-13"/>
                <w:sz w:val="20"/>
              </w:rPr>
              <w:t xml:space="preserve"> </w:t>
            </w:r>
            <w:r>
              <w:rPr>
                <w:sz w:val="20"/>
              </w:rPr>
              <w:t xml:space="preserve">в </w:t>
            </w:r>
            <w:r>
              <w:rPr>
                <w:spacing w:val="-2"/>
                <w:sz w:val="20"/>
              </w:rPr>
              <w:t>России</w:t>
            </w:r>
          </w:p>
        </w:tc>
        <w:tc>
          <w:tcPr>
            <w:tcW w:w="1599" w:type="dxa"/>
            <w:vMerge w:val="restart"/>
            <w:shd w:val="clear" w:color="auto" w:fill="E4E4E4"/>
          </w:tcPr>
          <w:p w:rsidR="00EA58FE" w:rsidRDefault="004245CD">
            <w:pPr>
              <w:pStyle w:val="TableParagraph"/>
              <w:ind w:left="571" w:right="341" w:hanging="219"/>
              <w:rPr>
                <w:b/>
                <w:sz w:val="20"/>
              </w:rPr>
            </w:pPr>
            <w:r>
              <w:rPr>
                <w:b/>
                <w:spacing w:val="-2"/>
                <w:sz w:val="20"/>
              </w:rPr>
              <w:t xml:space="preserve">Зимушка, </w:t>
            </w:r>
            <w:r>
              <w:rPr>
                <w:b/>
                <w:spacing w:val="-4"/>
                <w:sz w:val="20"/>
              </w:rPr>
              <w:t>Зима</w:t>
            </w:r>
          </w:p>
        </w:tc>
        <w:tc>
          <w:tcPr>
            <w:tcW w:w="4167" w:type="dxa"/>
            <w:gridSpan w:val="2"/>
          </w:tcPr>
          <w:p w:rsidR="00EA58FE" w:rsidRDefault="004245CD">
            <w:pPr>
              <w:pStyle w:val="TableParagraph"/>
              <w:ind w:left="715"/>
              <w:rPr>
                <w:sz w:val="20"/>
              </w:rPr>
            </w:pPr>
            <w:r>
              <w:rPr>
                <w:sz w:val="20"/>
                <w:u w:val="single"/>
              </w:rPr>
              <w:t>Сезонные</w:t>
            </w:r>
            <w:r>
              <w:rPr>
                <w:spacing w:val="-6"/>
                <w:sz w:val="20"/>
                <w:u w:val="single"/>
              </w:rPr>
              <w:t xml:space="preserve"> </w:t>
            </w:r>
            <w:r>
              <w:rPr>
                <w:sz w:val="20"/>
                <w:u w:val="single"/>
              </w:rPr>
              <w:t>изменения</w:t>
            </w:r>
            <w:r>
              <w:rPr>
                <w:spacing w:val="-9"/>
                <w:sz w:val="20"/>
                <w:u w:val="single"/>
              </w:rPr>
              <w:t xml:space="preserve"> </w:t>
            </w:r>
            <w:r>
              <w:rPr>
                <w:sz w:val="20"/>
                <w:u w:val="single"/>
              </w:rPr>
              <w:t>в</w:t>
            </w:r>
            <w:r>
              <w:rPr>
                <w:spacing w:val="-9"/>
                <w:sz w:val="20"/>
                <w:u w:val="single"/>
              </w:rPr>
              <w:t xml:space="preserve"> </w:t>
            </w:r>
            <w:r>
              <w:rPr>
                <w:spacing w:val="-2"/>
                <w:sz w:val="20"/>
                <w:u w:val="single"/>
              </w:rPr>
              <w:t>природе.</w:t>
            </w:r>
          </w:p>
        </w:tc>
        <w:tc>
          <w:tcPr>
            <w:tcW w:w="5353" w:type="dxa"/>
            <w:gridSpan w:val="2"/>
          </w:tcPr>
          <w:p w:rsidR="00EA58FE" w:rsidRDefault="004245CD">
            <w:pPr>
              <w:pStyle w:val="TableParagraph"/>
              <w:ind w:left="1308"/>
              <w:rPr>
                <w:sz w:val="20"/>
              </w:rPr>
            </w:pPr>
            <w:r>
              <w:rPr>
                <w:sz w:val="20"/>
                <w:u w:val="single"/>
              </w:rPr>
              <w:t>Сезонные</w:t>
            </w:r>
            <w:r>
              <w:rPr>
                <w:spacing w:val="-5"/>
                <w:sz w:val="20"/>
                <w:u w:val="single"/>
              </w:rPr>
              <w:t xml:space="preserve"> </w:t>
            </w:r>
            <w:r>
              <w:rPr>
                <w:sz w:val="20"/>
                <w:u w:val="single"/>
              </w:rPr>
              <w:t>изменения</w:t>
            </w:r>
            <w:r>
              <w:rPr>
                <w:spacing w:val="-9"/>
                <w:sz w:val="20"/>
                <w:u w:val="single"/>
              </w:rPr>
              <w:t xml:space="preserve"> </w:t>
            </w:r>
            <w:r>
              <w:rPr>
                <w:sz w:val="20"/>
                <w:u w:val="single"/>
              </w:rPr>
              <w:t>в</w:t>
            </w:r>
            <w:r>
              <w:rPr>
                <w:spacing w:val="-9"/>
                <w:sz w:val="20"/>
                <w:u w:val="single"/>
              </w:rPr>
              <w:t xml:space="preserve"> </w:t>
            </w:r>
            <w:r>
              <w:rPr>
                <w:spacing w:val="-2"/>
                <w:sz w:val="20"/>
                <w:u w:val="single"/>
              </w:rPr>
              <w:t>природе.</w:t>
            </w:r>
          </w:p>
        </w:tc>
      </w:tr>
      <w:tr w:rsidR="00EA58FE">
        <w:trPr>
          <w:trHeight w:val="4829"/>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ind w:left="144" w:right="130" w:hanging="1"/>
              <w:jc w:val="center"/>
              <w:rPr>
                <w:sz w:val="20"/>
              </w:rPr>
            </w:pPr>
            <w:r>
              <w:rPr>
                <w:sz w:val="20"/>
              </w:rPr>
              <w:t>Наблюдаем за явлениями природы зимой,</w:t>
            </w:r>
            <w:r>
              <w:rPr>
                <w:spacing w:val="-13"/>
                <w:sz w:val="20"/>
              </w:rPr>
              <w:t xml:space="preserve"> </w:t>
            </w:r>
            <w:r>
              <w:rPr>
                <w:sz w:val="20"/>
              </w:rPr>
              <w:t>изменениями в жизни животных, растений</w:t>
            </w:r>
            <w:r>
              <w:rPr>
                <w:spacing w:val="-13"/>
                <w:sz w:val="20"/>
              </w:rPr>
              <w:t xml:space="preserve"> </w:t>
            </w:r>
            <w:r>
              <w:rPr>
                <w:sz w:val="20"/>
              </w:rPr>
              <w:t>и</w:t>
            </w:r>
            <w:r>
              <w:rPr>
                <w:spacing w:val="-12"/>
                <w:sz w:val="20"/>
              </w:rPr>
              <w:t xml:space="preserve"> </w:t>
            </w:r>
            <w:r>
              <w:rPr>
                <w:sz w:val="20"/>
              </w:rPr>
              <w:t>человека (выделяем</w:t>
            </w:r>
            <w:r>
              <w:rPr>
                <w:spacing w:val="-13"/>
                <w:sz w:val="20"/>
              </w:rPr>
              <w:t xml:space="preserve"> </w:t>
            </w:r>
            <w:r>
              <w:rPr>
                <w:sz w:val="20"/>
              </w:rPr>
              <w:t xml:space="preserve">признаки времени года по состоянию листвы, </w:t>
            </w:r>
            <w:r>
              <w:rPr>
                <w:spacing w:val="-2"/>
                <w:sz w:val="20"/>
              </w:rPr>
              <w:t>почвенному покрову).</w:t>
            </w:r>
          </w:p>
          <w:p w:rsidR="00EA58FE" w:rsidRDefault="004245CD">
            <w:pPr>
              <w:pStyle w:val="TableParagraph"/>
              <w:ind w:left="281" w:right="266" w:hanging="3"/>
              <w:jc w:val="center"/>
              <w:rPr>
                <w:sz w:val="20"/>
              </w:rPr>
            </w:pPr>
            <w:r>
              <w:rPr>
                <w:spacing w:val="-2"/>
                <w:sz w:val="20"/>
              </w:rPr>
              <w:t xml:space="preserve">Способствуем </w:t>
            </w:r>
            <w:r>
              <w:rPr>
                <w:sz w:val="20"/>
              </w:rPr>
              <w:t>усвоению</w:t>
            </w:r>
            <w:r>
              <w:rPr>
                <w:spacing w:val="-13"/>
                <w:sz w:val="20"/>
              </w:rPr>
              <w:t xml:space="preserve"> </w:t>
            </w:r>
            <w:r>
              <w:rPr>
                <w:sz w:val="20"/>
              </w:rPr>
              <w:t xml:space="preserve">правил поведения в </w:t>
            </w:r>
            <w:r>
              <w:rPr>
                <w:spacing w:val="-2"/>
                <w:sz w:val="20"/>
              </w:rPr>
              <w:t>природе.</w:t>
            </w:r>
          </w:p>
        </w:tc>
        <w:tc>
          <w:tcPr>
            <w:tcW w:w="2127" w:type="dxa"/>
          </w:tcPr>
          <w:p w:rsidR="00EA58FE" w:rsidRDefault="004245CD">
            <w:pPr>
              <w:pStyle w:val="TableParagraph"/>
              <w:ind w:left="46" w:right="34"/>
              <w:jc w:val="center"/>
              <w:rPr>
                <w:sz w:val="20"/>
              </w:rPr>
            </w:pPr>
            <w:r>
              <w:rPr>
                <w:sz w:val="20"/>
              </w:rPr>
              <w:t>Показываем</w:t>
            </w:r>
            <w:r>
              <w:rPr>
                <w:spacing w:val="-13"/>
                <w:sz w:val="20"/>
              </w:rPr>
              <w:t xml:space="preserve"> </w:t>
            </w:r>
            <w:r>
              <w:rPr>
                <w:sz w:val="20"/>
              </w:rPr>
              <w:t>простые закономерности и</w:t>
            </w:r>
          </w:p>
          <w:p w:rsidR="00EA58FE" w:rsidRDefault="004245CD">
            <w:pPr>
              <w:pStyle w:val="TableParagraph"/>
              <w:spacing w:before="1"/>
              <w:ind w:left="283" w:right="269"/>
              <w:jc w:val="center"/>
              <w:rPr>
                <w:sz w:val="20"/>
              </w:rPr>
            </w:pPr>
            <w:r>
              <w:rPr>
                <w:sz w:val="20"/>
              </w:rPr>
              <w:t>зависимости:</w:t>
            </w:r>
            <w:r>
              <w:rPr>
                <w:spacing w:val="-13"/>
                <w:sz w:val="20"/>
              </w:rPr>
              <w:t xml:space="preserve"> </w:t>
            </w:r>
            <w:r>
              <w:rPr>
                <w:sz w:val="20"/>
              </w:rPr>
              <w:t xml:space="preserve">если </w:t>
            </w:r>
            <w:r>
              <w:rPr>
                <w:spacing w:val="-2"/>
                <w:sz w:val="20"/>
              </w:rPr>
              <w:t xml:space="preserve">холодно-теплее </w:t>
            </w:r>
            <w:r>
              <w:rPr>
                <w:sz w:val="20"/>
              </w:rPr>
              <w:t>одеваемся и тд.</w:t>
            </w:r>
          </w:p>
          <w:p w:rsidR="00EA58FE" w:rsidRDefault="004245CD">
            <w:pPr>
              <w:pStyle w:val="TableParagraph"/>
              <w:ind w:left="50" w:right="34"/>
              <w:jc w:val="center"/>
              <w:rPr>
                <w:sz w:val="20"/>
              </w:rPr>
            </w:pPr>
            <w:r>
              <w:rPr>
                <w:sz w:val="20"/>
              </w:rPr>
              <w:t>Знакомим</w:t>
            </w:r>
            <w:r>
              <w:rPr>
                <w:spacing w:val="-13"/>
                <w:sz w:val="20"/>
              </w:rPr>
              <w:t xml:space="preserve"> </w:t>
            </w:r>
            <w:r>
              <w:rPr>
                <w:sz w:val="20"/>
              </w:rPr>
              <w:t>с</w:t>
            </w:r>
            <w:r>
              <w:rPr>
                <w:spacing w:val="-12"/>
                <w:sz w:val="20"/>
              </w:rPr>
              <w:t xml:space="preserve"> </w:t>
            </w:r>
            <w:r>
              <w:rPr>
                <w:sz w:val="20"/>
              </w:rPr>
              <w:t xml:space="preserve">природой родного края, </w:t>
            </w:r>
            <w:r>
              <w:rPr>
                <w:spacing w:val="-2"/>
                <w:sz w:val="20"/>
              </w:rPr>
              <w:t xml:space="preserve">представителями </w:t>
            </w:r>
            <w:r>
              <w:rPr>
                <w:sz w:val="20"/>
              </w:rPr>
              <w:t>животного и</w:t>
            </w:r>
          </w:p>
          <w:p w:rsidR="00EA58FE" w:rsidRDefault="004245CD">
            <w:pPr>
              <w:pStyle w:val="TableParagraph"/>
              <w:ind w:left="46" w:right="34"/>
              <w:jc w:val="center"/>
              <w:rPr>
                <w:sz w:val="20"/>
              </w:rPr>
            </w:pPr>
            <w:r>
              <w:rPr>
                <w:sz w:val="20"/>
              </w:rPr>
              <w:t>растительного</w:t>
            </w:r>
            <w:r>
              <w:rPr>
                <w:spacing w:val="-13"/>
                <w:sz w:val="20"/>
              </w:rPr>
              <w:t xml:space="preserve"> </w:t>
            </w:r>
            <w:r>
              <w:rPr>
                <w:sz w:val="20"/>
              </w:rPr>
              <w:t>мира, изменениями в их жизни зимой.</w:t>
            </w:r>
          </w:p>
          <w:p w:rsidR="00EA58FE" w:rsidRDefault="004245CD">
            <w:pPr>
              <w:pStyle w:val="TableParagraph"/>
              <w:ind w:left="209" w:right="193" w:hanging="2"/>
              <w:jc w:val="center"/>
              <w:rPr>
                <w:sz w:val="20"/>
              </w:rPr>
            </w:pPr>
            <w:r>
              <w:rPr>
                <w:sz w:val="20"/>
              </w:rPr>
              <w:t>Знакомим с явлениями</w:t>
            </w:r>
            <w:r>
              <w:rPr>
                <w:spacing w:val="-13"/>
                <w:sz w:val="20"/>
              </w:rPr>
              <w:t xml:space="preserve"> </w:t>
            </w:r>
            <w:r>
              <w:rPr>
                <w:sz w:val="20"/>
              </w:rPr>
              <w:t>природы (град, ветер).</w:t>
            </w:r>
          </w:p>
        </w:tc>
        <w:tc>
          <w:tcPr>
            <w:tcW w:w="2979" w:type="dxa"/>
          </w:tcPr>
          <w:p w:rsidR="00EA58FE" w:rsidRDefault="004245CD">
            <w:pPr>
              <w:pStyle w:val="TableParagraph"/>
              <w:ind w:left="120" w:right="111" w:hanging="2"/>
              <w:jc w:val="center"/>
              <w:rPr>
                <w:sz w:val="20"/>
              </w:rPr>
            </w:pPr>
            <w:r>
              <w:rPr>
                <w:sz w:val="20"/>
              </w:rPr>
              <w:t>Формируем представление о многообразии объектов животного и растительного мира, их сходстве и различии</w:t>
            </w:r>
            <w:r>
              <w:rPr>
                <w:spacing w:val="40"/>
                <w:sz w:val="20"/>
              </w:rPr>
              <w:t xml:space="preserve"> </w:t>
            </w:r>
            <w:r>
              <w:rPr>
                <w:sz w:val="20"/>
              </w:rPr>
              <w:t>во</w:t>
            </w:r>
            <w:r>
              <w:rPr>
                <w:spacing w:val="-1"/>
                <w:sz w:val="20"/>
              </w:rPr>
              <w:t xml:space="preserve"> </w:t>
            </w:r>
            <w:r>
              <w:rPr>
                <w:sz w:val="20"/>
              </w:rPr>
              <w:t>внешнем виде,</w:t>
            </w:r>
            <w:r>
              <w:rPr>
                <w:spacing w:val="-1"/>
                <w:sz w:val="20"/>
              </w:rPr>
              <w:t xml:space="preserve"> </w:t>
            </w:r>
            <w:r>
              <w:rPr>
                <w:sz w:val="20"/>
              </w:rPr>
              <w:t>образе</w:t>
            </w:r>
            <w:r>
              <w:rPr>
                <w:spacing w:val="-1"/>
                <w:sz w:val="20"/>
              </w:rPr>
              <w:t xml:space="preserve"> </w:t>
            </w:r>
            <w:r>
              <w:rPr>
                <w:sz w:val="20"/>
              </w:rPr>
              <w:t>жизни зимой.</w:t>
            </w:r>
            <w:r>
              <w:rPr>
                <w:spacing w:val="-13"/>
                <w:sz w:val="20"/>
              </w:rPr>
              <w:t xml:space="preserve"> </w:t>
            </w:r>
            <w:r>
              <w:rPr>
                <w:sz w:val="20"/>
              </w:rPr>
              <w:t>Совершенствуем</w:t>
            </w:r>
            <w:r>
              <w:rPr>
                <w:spacing w:val="-12"/>
                <w:sz w:val="20"/>
              </w:rPr>
              <w:t xml:space="preserve"> </w:t>
            </w:r>
            <w:r>
              <w:rPr>
                <w:sz w:val="20"/>
              </w:rPr>
              <w:t>умение сравнивать,</w:t>
            </w:r>
            <w:r>
              <w:rPr>
                <w:spacing w:val="-13"/>
                <w:sz w:val="20"/>
              </w:rPr>
              <w:t xml:space="preserve"> </w:t>
            </w:r>
            <w:r>
              <w:rPr>
                <w:sz w:val="20"/>
              </w:rPr>
              <w:t>выделять</w:t>
            </w:r>
            <w:r>
              <w:rPr>
                <w:spacing w:val="-12"/>
                <w:sz w:val="20"/>
              </w:rPr>
              <w:t xml:space="preserve"> </w:t>
            </w:r>
            <w:r>
              <w:rPr>
                <w:sz w:val="20"/>
              </w:rPr>
              <w:t>признаки, группировать объекты живой природы по их особенностям.</w:t>
            </w:r>
          </w:p>
          <w:p w:rsidR="00EA58FE" w:rsidRDefault="004245CD">
            <w:pPr>
              <w:pStyle w:val="TableParagraph"/>
              <w:ind w:left="213" w:right="203" w:firstLine="1"/>
              <w:jc w:val="center"/>
              <w:rPr>
                <w:sz w:val="20"/>
              </w:rPr>
            </w:pPr>
            <w:r>
              <w:rPr>
                <w:sz w:val="20"/>
              </w:rPr>
              <w:t>Направляем внимание на наличие потребностей у животных и растений (свет, вода,</w:t>
            </w:r>
            <w:r>
              <w:rPr>
                <w:spacing w:val="-13"/>
                <w:sz w:val="20"/>
              </w:rPr>
              <w:t xml:space="preserve"> </w:t>
            </w:r>
            <w:r>
              <w:rPr>
                <w:sz w:val="20"/>
              </w:rPr>
              <w:t>тепло,</w:t>
            </w:r>
            <w:r>
              <w:rPr>
                <w:spacing w:val="-12"/>
                <w:sz w:val="20"/>
              </w:rPr>
              <w:t xml:space="preserve"> </w:t>
            </w:r>
            <w:r>
              <w:rPr>
                <w:sz w:val="20"/>
              </w:rPr>
              <w:t>воздух,</w:t>
            </w:r>
            <w:r>
              <w:rPr>
                <w:spacing w:val="-13"/>
                <w:sz w:val="20"/>
              </w:rPr>
              <w:t xml:space="preserve"> </w:t>
            </w:r>
            <w:r>
              <w:rPr>
                <w:sz w:val="20"/>
              </w:rPr>
              <w:t>питание).</w:t>
            </w:r>
          </w:p>
          <w:p w:rsidR="00EA58FE" w:rsidRDefault="004245CD">
            <w:pPr>
              <w:pStyle w:val="TableParagraph"/>
              <w:spacing w:before="1"/>
              <w:ind w:left="146" w:firstLine="396"/>
              <w:rPr>
                <w:sz w:val="20"/>
              </w:rPr>
            </w:pPr>
            <w:r>
              <w:rPr>
                <w:sz w:val="20"/>
              </w:rPr>
              <w:t>Экспериментируем со свойствами объектов неживой природы. Уточняем признаки осени,</w:t>
            </w:r>
            <w:r>
              <w:rPr>
                <w:spacing w:val="-13"/>
                <w:sz w:val="20"/>
              </w:rPr>
              <w:t xml:space="preserve"> </w:t>
            </w:r>
            <w:r>
              <w:rPr>
                <w:sz w:val="20"/>
              </w:rPr>
              <w:t>о</w:t>
            </w:r>
            <w:r>
              <w:rPr>
                <w:spacing w:val="-12"/>
                <w:sz w:val="20"/>
              </w:rPr>
              <w:t xml:space="preserve"> </w:t>
            </w:r>
            <w:r>
              <w:rPr>
                <w:sz w:val="20"/>
              </w:rPr>
              <w:t>деятельности</w:t>
            </w:r>
            <w:r>
              <w:rPr>
                <w:spacing w:val="-13"/>
                <w:sz w:val="20"/>
              </w:rPr>
              <w:t xml:space="preserve"> </w:t>
            </w:r>
            <w:r>
              <w:rPr>
                <w:sz w:val="20"/>
              </w:rPr>
              <w:t>человека зимой,</w:t>
            </w:r>
            <w:r>
              <w:rPr>
                <w:spacing w:val="-10"/>
                <w:sz w:val="20"/>
              </w:rPr>
              <w:t xml:space="preserve"> </w:t>
            </w:r>
            <w:r>
              <w:rPr>
                <w:sz w:val="20"/>
              </w:rPr>
              <w:t>способствуем</w:t>
            </w:r>
            <w:r>
              <w:rPr>
                <w:spacing w:val="-9"/>
                <w:sz w:val="20"/>
              </w:rPr>
              <w:t xml:space="preserve"> </w:t>
            </w:r>
            <w:r>
              <w:rPr>
                <w:spacing w:val="-2"/>
                <w:sz w:val="20"/>
              </w:rPr>
              <w:t>усвоению</w:t>
            </w:r>
          </w:p>
          <w:p w:rsidR="00EA58FE" w:rsidRDefault="004245CD">
            <w:pPr>
              <w:pStyle w:val="TableParagraph"/>
              <w:ind w:left="1204" w:hanging="932"/>
              <w:rPr>
                <w:sz w:val="20"/>
              </w:rPr>
            </w:pPr>
            <w:r>
              <w:rPr>
                <w:sz w:val="20"/>
              </w:rPr>
              <w:t>правил</w:t>
            </w:r>
            <w:r>
              <w:rPr>
                <w:spacing w:val="-13"/>
                <w:sz w:val="20"/>
              </w:rPr>
              <w:t xml:space="preserve"> </w:t>
            </w:r>
            <w:r>
              <w:rPr>
                <w:sz w:val="20"/>
              </w:rPr>
              <w:t>поведения</w:t>
            </w:r>
            <w:r>
              <w:rPr>
                <w:spacing w:val="-12"/>
                <w:sz w:val="20"/>
              </w:rPr>
              <w:t xml:space="preserve"> </w:t>
            </w:r>
            <w:r>
              <w:rPr>
                <w:sz w:val="20"/>
              </w:rPr>
              <w:t>в</w:t>
            </w:r>
            <w:r>
              <w:rPr>
                <w:spacing w:val="-13"/>
                <w:sz w:val="20"/>
              </w:rPr>
              <w:t xml:space="preserve"> </w:t>
            </w:r>
            <w:r>
              <w:rPr>
                <w:sz w:val="20"/>
              </w:rPr>
              <w:t xml:space="preserve">природе </w:t>
            </w:r>
            <w:r>
              <w:rPr>
                <w:spacing w:val="-2"/>
                <w:sz w:val="20"/>
              </w:rPr>
              <w:t>зимой.</w:t>
            </w:r>
          </w:p>
        </w:tc>
        <w:tc>
          <w:tcPr>
            <w:tcW w:w="2374" w:type="dxa"/>
          </w:tcPr>
          <w:p w:rsidR="00EA58FE" w:rsidRDefault="004245CD">
            <w:pPr>
              <w:pStyle w:val="TableParagraph"/>
              <w:ind w:left="120" w:right="112" w:firstLine="4"/>
              <w:jc w:val="center"/>
              <w:rPr>
                <w:sz w:val="20"/>
              </w:rPr>
            </w:pPr>
            <w:r>
              <w:rPr>
                <w:sz w:val="20"/>
              </w:rPr>
              <w:t xml:space="preserve">Расширяем и </w:t>
            </w:r>
            <w:r>
              <w:rPr>
                <w:spacing w:val="-2"/>
                <w:sz w:val="20"/>
              </w:rPr>
              <w:t xml:space="preserve">актуализируем </w:t>
            </w:r>
            <w:r>
              <w:rPr>
                <w:sz w:val="20"/>
              </w:rPr>
              <w:t>представления о многообразии мира родного</w:t>
            </w:r>
            <w:r>
              <w:rPr>
                <w:spacing w:val="-13"/>
                <w:sz w:val="20"/>
              </w:rPr>
              <w:t xml:space="preserve"> </w:t>
            </w:r>
            <w:r>
              <w:rPr>
                <w:sz w:val="20"/>
              </w:rPr>
              <w:t>края,</w:t>
            </w:r>
            <w:r>
              <w:rPr>
                <w:spacing w:val="-12"/>
                <w:sz w:val="20"/>
              </w:rPr>
              <w:t xml:space="preserve"> </w:t>
            </w:r>
            <w:r>
              <w:rPr>
                <w:sz w:val="20"/>
              </w:rPr>
              <w:t>различных областей России и на</w:t>
            </w:r>
          </w:p>
          <w:p w:rsidR="00EA58FE" w:rsidRDefault="004245CD">
            <w:pPr>
              <w:pStyle w:val="TableParagraph"/>
              <w:ind w:left="48" w:right="39"/>
              <w:jc w:val="center"/>
              <w:rPr>
                <w:sz w:val="20"/>
              </w:rPr>
            </w:pPr>
            <w:r>
              <w:rPr>
                <w:sz w:val="20"/>
              </w:rPr>
              <w:t>Земле. Наблюдаем за природными</w:t>
            </w:r>
            <w:r>
              <w:rPr>
                <w:spacing w:val="-13"/>
                <w:sz w:val="20"/>
              </w:rPr>
              <w:t xml:space="preserve"> </w:t>
            </w:r>
            <w:r>
              <w:rPr>
                <w:sz w:val="20"/>
              </w:rPr>
              <w:t>явлениями, живыми и неживыми</w:t>
            </w:r>
          </w:p>
          <w:p w:rsidR="00EA58FE" w:rsidRDefault="004245CD">
            <w:pPr>
              <w:pStyle w:val="TableParagraph"/>
              <w:spacing w:line="229" w:lineRule="exact"/>
              <w:ind w:left="48" w:right="40"/>
              <w:jc w:val="center"/>
              <w:rPr>
                <w:sz w:val="20"/>
              </w:rPr>
            </w:pPr>
            <w:r>
              <w:rPr>
                <w:spacing w:val="-2"/>
                <w:sz w:val="20"/>
              </w:rPr>
              <w:t>объектами.</w:t>
            </w:r>
          </w:p>
          <w:p w:rsidR="00EA58FE" w:rsidRDefault="004245CD">
            <w:pPr>
              <w:pStyle w:val="TableParagraph"/>
              <w:spacing w:before="1"/>
              <w:ind w:left="48" w:right="39"/>
              <w:jc w:val="center"/>
              <w:rPr>
                <w:sz w:val="20"/>
              </w:rPr>
            </w:pPr>
            <w:r>
              <w:rPr>
                <w:sz w:val="20"/>
              </w:rPr>
              <w:t>Актуализируем</w:t>
            </w:r>
            <w:r>
              <w:rPr>
                <w:spacing w:val="-13"/>
                <w:sz w:val="20"/>
              </w:rPr>
              <w:t xml:space="preserve"> </w:t>
            </w:r>
            <w:r>
              <w:rPr>
                <w:sz w:val="20"/>
              </w:rPr>
              <w:t>знания</w:t>
            </w:r>
            <w:r>
              <w:rPr>
                <w:spacing w:val="-12"/>
                <w:sz w:val="20"/>
              </w:rPr>
              <w:t xml:space="preserve"> </w:t>
            </w:r>
            <w:r>
              <w:rPr>
                <w:sz w:val="20"/>
              </w:rPr>
              <w:t xml:space="preserve">о роли солнечного света, тепла в жизни живой </w:t>
            </w:r>
            <w:r>
              <w:rPr>
                <w:spacing w:val="-2"/>
                <w:sz w:val="20"/>
              </w:rPr>
              <w:t>природы.</w:t>
            </w:r>
          </w:p>
          <w:p w:rsidR="00EA58FE" w:rsidRDefault="004245CD">
            <w:pPr>
              <w:pStyle w:val="TableParagraph"/>
              <w:spacing w:before="1"/>
              <w:ind w:left="225" w:right="216" w:hanging="2"/>
              <w:jc w:val="center"/>
              <w:rPr>
                <w:sz w:val="20"/>
              </w:rPr>
            </w:pPr>
            <w:r>
              <w:rPr>
                <w:spacing w:val="-2"/>
                <w:sz w:val="20"/>
              </w:rPr>
              <w:t xml:space="preserve">Углубляем </w:t>
            </w:r>
            <w:r>
              <w:rPr>
                <w:sz w:val="20"/>
              </w:rPr>
              <w:t>представления о характерных</w:t>
            </w:r>
            <w:r>
              <w:rPr>
                <w:spacing w:val="-13"/>
                <w:sz w:val="20"/>
              </w:rPr>
              <w:t xml:space="preserve"> </w:t>
            </w:r>
            <w:r>
              <w:rPr>
                <w:sz w:val="20"/>
              </w:rPr>
              <w:t>явлениях природы зимой,</w:t>
            </w:r>
          </w:p>
          <w:p w:rsidR="00EA58FE" w:rsidRDefault="004245CD">
            <w:pPr>
              <w:pStyle w:val="TableParagraph"/>
              <w:ind w:left="48" w:right="41"/>
              <w:jc w:val="center"/>
              <w:rPr>
                <w:sz w:val="20"/>
              </w:rPr>
            </w:pPr>
            <w:r>
              <w:rPr>
                <w:sz w:val="20"/>
              </w:rPr>
              <w:t>закрепляем</w:t>
            </w:r>
            <w:r>
              <w:rPr>
                <w:spacing w:val="-10"/>
                <w:sz w:val="20"/>
              </w:rPr>
              <w:t xml:space="preserve"> </w:t>
            </w:r>
            <w:r>
              <w:rPr>
                <w:spacing w:val="-2"/>
                <w:sz w:val="20"/>
              </w:rPr>
              <w:t>правила</w:t>
            </w:r>
          </w:p>
          <w:p w:rsidR="00EA58FE" w:rsidRDefault="004245CD">
            <w:pPr>
              <w:pStyle w:val="TableParagraph"/>
              <w:spacing w:line="228" w:lineRule="exact"/>
              <w:ind w:left="48" w:right="37"/>
              <w:jc w:val="center"/>
              <w:rPr>
                <w:sz w:val="20"/>
              </w:rPr>
            </w:pPr>
            <w:r>
              <w:rPr>
                <w:sz w:val="20"/>
              </w:rPr>
              <w:t>поведения</w:t>
            </w:r>
            <w:r>
              <w:rPr>
                <w:spacing w:val="-13"/>
                <w:sz w:val="20"/>
              </w:rPr>
              <w:t xml:space="preserve"> </w:t>
            </w:r>
            <w:r>
              <w:rPr>
                <w:sz w:val="20"/>
              </w:rPr>
              <w:t>в</w:t>
            </w:r>
            <w:r>
              <w:rPr>
                <w:spacing w:val="-12"/>
                <w:sz w:val="20"/>
              </w:rPr>
              <w:t xml:space="preserve"> </w:t>
            </w:r>
            <w:r>
              <w:rPr>
                <w:sz w:val="20"/>
              </w:rPr>
              <w:t xml:space="preserve">природе </w:t>
            </w:r>
            <w:r>
              <w:rPr>
                <w:spacing w:val="-2"/>
                <w:sz w:val="20"/>
              </w:rPr>
              <w:t>зимой.</w:t>
            </w:r>
          </w:p>
        </w:tc>
      </w:tr>
      <w:tr w:rsidR="00EA58FE">
        <w:trPr>
          <w:trHeight w:val="460"/>
        </w:trPr>
        <w:tc>
          <w:tcPr>
            <w:tcW w:w="807" w:type="dxa"/>
            <w:vMerge/>
            <w:tcBorders>
              <w:top w:val="nil"/>
            </w:tcBorders>
          </w:tcPr>
          <w:p w:rsidR="00EA58FE" w:rsidRDefault="00EA58FE">
            <w:pPr>
              <w:rPr>
                <w:sz w:val="2"/>
                <w:szCs w:val="2"/>
              </w:rPr>
            </w:pPr>
          </w:p>
        </w:tc>
        <w:tc>
          <w:tcPr>
            <w:tcW w:w="871" w:type="dxa"/>
            <w:vMerge w:val="restart"/>
          </w:tcPr>
          <w:p w:rsidR="00EA58FE" w:rsidRDefault="004245CD">
            <w:pPr>
              <w:pStyle w:val="TableParagraph"/>
              <w:ind w:left="8" w:right="3"/>
              <w:jc w:val="center"/>
              <w:rPr>
                <w:b/>
                <w:sz w:val="20"/>
              </w:rPr>
            </w:pPr>
            <w:r>
              <w:rPr>
                <w:b/>
                <w:spacing w:val="-10"/>
                <w:sz w:val="20"/>
              </w:rPr>
              <w:t>2</w:t>
            </w:r>
          </w:p>
        </w:tc>
        <w:tc>
          <w:tcPr>
            <w:tcW w:w="1766" w:type="dxa"/>
            <w:vMerge w:val="restart"/>
          </w:tcPr>
          <w:p w:rsidR="00EA58FE" w:rsidRDefault="004245CD">
            <w:pPr>
              <w:pStyle w:val="TableParagraph"/>
              <w:ind w:left="37" w:right="30"/>
              <w:jc w:val="center"/>
              <w:rPr>
                <w:sz w:val="20"/>
              </w:rPr>
            </w:pPr>
            <w:r>
              <w:rPr>
                <w:sz w:val="20"/>
                <w:u w:val="single"/>
              </w:rPr>
              <w:t xml:space="preserve">8 </w:t>
            </w:r>
            <w:r>
              <w:rPr>
                <w:spacing w:val="-2"/>
                <w:sz w:val="20"/>
                <w:u w:val="single"/>
              </w:rPr>
              <w:t>декабря</w:t>
            </w:r>
          </w:p>
          <w:p w:rsidR="00EA58FE" w:rsidRDefault="004245CD">
            <w:pPr>
              <w:pStyle w:val="TableParagraph"/>
              <w:ind w:left="158" w:right="146"/>
              <w:jc w:val="center"/>
              <w:rPr>
                <w:sz w:val="20"/>
              </w:rPr>
            </w:pPr>
            <w:r>
              <w:rPr>
                <w:spacing w:val="-2"/>
                <w:sz w:val="20"/>
              </w:rPr>
              <w:t xml:space="preserve">Международный </w:t>
            </w:r>
            <w:r>
              <w:rPr>
                <w:sz w:val="20"/>
              </w:rPr>
              <w:t xml:space="preserve">день художника </w:t>
            </w:r>
            <w:r>
              <w:rPr>
                <w:sz w:val="20"/>
                <w:u w:val="single"/>
              </w:rPr>
              <w:t>9 декабря</w:t>
            </w:r>
          </w:p>
          <w:p w:rsidR="00EA58FE" w:rsidRDefault="004245CD">
            <w:pPr>
              <w:pStyle w:val="TableParagraph"/>
              <w:spacing w:before="2"/>
              <w:ind w:left="37" w:right="26"/>
              <w:jc w:val="center"/>
              <w:rPr>
                <w:sz w:val="20"/>
              </w:rPr>
            </w:pPr>
            <w:r>
              <w:rPr>
                <w:sz w:val="20"/>
              </w:rPr>
              <w:t>День</w:t>
            </w:r>
            <w:r>
              <w:rPr>
                <w:spacing w:val="-13"/>
                <w:sz w:val="20"/>
              </w:rPr>
              <w:t xml:space="preserve"> </w:t>
            </w:r>
            <w:r>
              <w:rPr>
                <w:sz w:val="20"/>
              </w:rPr>
              <w:t xml:space="preserve">героев </w:t>
            </w:r>
            <w:r>
              <w:rPr>
                <w:spacing w:val="-2"/>
                <w:sz w:val="20"/>
              </w:rPr>
              <w:t>Отечества</w:t>
            </w:r>
          </w:p>
        </w:tc>
        <w:tc>
          <w:tcPr>
            <w:tcW w:w="1599" w:type="dxa"/>
            <w:vMerge w:val="restart"/>
            <w:shd w:val="clear" w:color="auto" w:fill="E4E4E4"/>
          </w:tcPr>
          <w:p w:rsidR="00EA58FE" w:rsidRDefault="004245CD">
            <w:pPr>
              <w:pStyle w:val="TableParagraph"/>
              <w:ind w:left="199" w:firstLine="26"/>
              <w:rPr>
                <w:b/>
                <w:sz w:val="20"/>
              </w:rPr>
            </w:pPr>
            <w:r>
              <w:rPr>
                <w:b/>
                <w:sz w:val="20"/>
              </w:rPr>
              <w:t>Животные</w:t>
            </w:r>
            <w:r>
              <w:rPr>
                <w:b/>
                <w:spacing w:val="-12"/>
                <w:sz w:val="20"/>
              </w:rPr>
              <w:t xml:space="preserve"> </w:t>
            </w:r>
            <w:r>
              <w:rPr>
                <w:b/>
                <w:sz w:val="20"/>
              </w:rPr>
              <w:t>и птицы</w:t>
            </w:r>
            <w:r>
              <w:rPr>
                <w:b/>
                <w:spacing w:val="-10"/>
                <w:sz w:val="20"/>
              </w:rPr>
              <w:t xml:space="preserve"> </w:t>
            </w:r>
            <w:r>
              <w:rPr>
                <w:b/>
                <w:spacing w:val="-2"/>
                <w:sz w:val="20"/>
              </w:rPr>
              <w:t>зимой</w:t>
            </w:r>
          </w:p>
        </w:tc>
        <w:tc>
          <w:tcPr>
            <w:tcW w:w="9520" w:type="dxa"/>
            <w:gridSpan w:val="4"/>
          </w:tcPr>
          <w:p w:rsidR="00EA58FE" w:rsidRDefault="004245CD">
            <w:pPr>
              <w:pStyle w:val="TableParagraph"/>
              <w:ind w:left="6"/>
              <w:jc w:val="center"/>
              <w:rPr>
                <w:sz w:val="20"/>
              </w:rPr>
            </w:pPr>
            <w:r>
              <w:rPr>
                <w:sz w:val="20"/>
                <w:u w:val="single"/>
              </w:rPr>
              <w:t>Животные</w:t>
            </w:r>
            <w:r>
              <w:rPr>
                <w:spacing w:val="-4"/>
                <w:sz w:val="20"/>
                <w:u w:val="single"/>
              </w:rPr>
              <w:t xml:space="preserve"> </w:t>
            </w:r>
            <w:r>
              <w:rPr>
                <w:sz w:val="20"/>
                <w:u w:val="single"/>
              </w:rPr>
              <w:t>и</w:t>
            </w:r>
            <w:r>
              <w:rPr>
                <w:spacing w:val="-8"/>
                <w:sz w:val="20"/>
                <w:u w:val="single"/>
              </w:rPr>
              <w:t xml:space="preserve"> </w:t>
            </w:r>
            <w:r>
              <w:rPr>
                <w:sz w:val="20"/>
                <w:u w:val="single"/>
              </w:rPr>
              <w:t>птицы</w:t>
            </w:r>
            <w:r>
              <w:rPr>
                <w:spacing w:val="-6"/>
                <w:sz w:val="20"/>
                <w:u w:val="single"/>
              </w:rPr>
              <w:t xml:space="preserve"> </w:t>
            </w:r>
            <w:r>
              <w:rPr>
                <w:spacing w:val="-4"/>
                <w:sz w:val="20"/>
                <w:u w:val="single"/>
              </w:rPr>
              <w:t>зимой</w:t>
            </w:r>
          </w:p>
        </w:tc>
      </w:tr>
      <w:tr w:rsidR="00EA58FE">
        <w:trPr>
          <w:trHeight w:val="2301"/>
        </w:trPr>
        <w:tc>
          <w:tcPr>
            <w:tcW w:w="807" w:type="dxa"/>
            <w:vMerge/>
            <w:tcBorders>
              <w:top w:val="nil"/>
            </w:tcBorders>
          </w:tcPr>
          <w:p w:rsidR="00EA58FE" w:rsidRDefault="00EA58FE">
            <w:pPr>
              <w:rPr>
                <w:sz w:val="2"/>
                <w:szCs w:val="2"/>
              </w:rPr>
            </w:pPr>
          </w:p>
        </w:tc>
        <w:tc>
          <w:tcPr>
            <w:tcW w:w="871" w:type="dxa"/>
            <w:vMerge/>
            <w:tcBorders>
              <w:top w:val="nil"/>
            </w:tcBorders>
          </w:tcPr>
          <w:p w:rsidR="00EA58FE" w:rsidRDefault="00EA58FE">
            <w:pPr>
              <w:rPr>
                <w:sz w:val="2"/>
                <w:szCs w:val="2"/>
              </w:rPr>
            </w:pPr>
          </w:p>
        </w:tc>
        <w:tc>
          <w:tcPr>
            <w:tcW w:w="1766" w:type="dxa"/>
            <w:vMerge/>
            <w:tcBorders>
              <w:top w:val="nil"/>
            </w:tcBorders>
          </w:tcPr>
          <w:p w:rsidR="00EA58FE" w:rsidRDefault="00EA58FE">
            <w:pPr>
              <w:rPr>
                <w:sz w:val="2"/>
                <w:szCs w:val="2"/>
              </w:rPr>
            </w:pPr>
          </w:p>
        </w:tc>
        <w:tc>
          <w:tcPr>
            <w:tcW w:w="1599" w:type="dxa"/>
            <w:vMerge/>
            <w:tcBorders>
              <w:top w:val="nil"/>
            </w:tcBorders>
            <w:shd w:val="clear" w:color="auto" w:fill="E4E4E4"/>
          </w:tcPr>
          <w:p w:rsidR="00EA58FE" w:rsidRDefault="00EA58FE">
            <w:pPr>
              <w:rPr>
                <w:sz w:val="2"/>
                <w:szCs w:val="2"/>
              </w:rPr>
            </w:pPr>
          </w:p>
        </w:tc>
        <w:tc>
          <w:tcPr>
            <w:tcW w:w="2040" w:type="dxa"/>
          </w:tcPr>
          <w:p w:rsidR="00EA58FE" w:rsidRDefault="004245CD">
            <w:pPr>
              <w:pStyle w:val="TableParagraph"/>
              <w:tabs>
                <w:tab w:val="left" w:pos="820"/>
                <w:tab w:val="left" w:pos="1055"/>
                <w:tab w:val="left" w:pos="1117"/>
                <w:tab w:val="left" w:pos="1832"/>
              </w:tabs>
              <w:ind w:left="110" w:right="94"/>
              <w:rPr>
                <w:sz w:val="20"/>
              </w:rPr>
            </w:pPr>
            <w:r>
              <w:rPr>
                <w:spacing w:val="-2"/>
                <w:sz w:val="20"/>
              </w:rPr>
              <w:t xml:space="preserve">Расширяем </w:t>
            </w:r>
            <w:r>
              <w:rPr>
                <w:sz w:val="20"/>
              </w:rPr>
              <w:t>представления</w:t>
            </w:r>
            <w:r>
              <w:rPr>
                <w:spacing w:val="13"/>
                <w:sz w:val="20"/>
              </w:rPr>
              <w:t xml:space="preserve"> </w:t>
            </w:r>
            <w:r>
              <w:rPr>
                <w:sz w:val="20"/>
              </w:rPr>
              <w:t>детей о</w:t>
            </w:r>
            <w:r>
              <w:rPr>
                <w:spacing w:val="80"/>
                <w:sz w:val="20"/>
              </w:rPr>
              <w:t xml:space="preserve"> </w:t>
            </w:r>
            <w:r>
              <w:rPr>
                <w:sz w:val="20"/>
              </w:rPr>
              <w:t>диких</w:t>
            </w:r>
            <w:r>
              <w:rPr>
                <w:spacing w:val="80"/>
                <w:sz w:val="20"/>
              </w:rPr>
              <w:t xml:space="preserve"> </w:t>
            </w:r>
            <w:r>
              <w:rPr>
                <w:sz w:val="20"/>
              </w:rPr>
              <w:t xml:space="preserve">животных </w:t>
            </w:r>
            <w:r>
              <w:rPr>
                <w:spacing w:val="-4"/>
                <w:sz w:val="20"/>
              </w:rPr>
              <w:t>(где</w:t>
            </w:r>
            <w:r>
              <w:rPr>
                <w:sz w:val="20"/>
              </w:rPr>
              <w:tab/>
            </w:r>
            <w:r>
              <w:rPr>
                <w:spacing w:val="-2"/>
                <w:sz w:val="20"/>
              </w:rPr>
              <w:t>живут),</w:t>
            </w:r>
            <w:r>
              <w:rPr>
                <w:sz w:val="20"/>
              </w:rPr>
              <w:tab/>
            </w:r>
            <w:r>
              <w:rPr>
                <w:spacing w:val="-10"/>
                <w:sz w:val="20"/>
              </w:rPr>
              <w:t>о</w:t>
            </w:r>
            <w:r>
              <w:rPr>
                <w:spacing w:val="-2"/>
                <w:sz w:val="20"/>
              </w:rPr>
              <w:t xml:space="preserve"> птицах</w:t>
            </w:r>
            <w:r>
              <w:rPr>
                <w:sz w:val="20"/>
              </w:rPr>
              <w:tab/>
            </w:r>
            <w:r>
              <w:rPr>
                <w:sz w:val="20"/>
              </w:rPr>
              <w:tab/>
            </w:r>
            <w:r>
              <w:rPr>
                <w:spacing w:val="-2"/>
                <w:sz w:val="20"/>
              </w:rPr>
              <w:t>(название, окрас,</w:t>
            </w:r>
            <w:r>
              <w:rPr>
                <w:sz w:val="20"/>
              </w:rPr>
              <w:tab/>
            </w:r>
            <w:r>
              <w:rPr>
                <w:sz w:val="20"/>
              </w:rPr>
              <w:tab/>
            </w:r>
            <w:r>
              <w:rPr>
                <w:sz w:val="20"/>
              </w:rPr>
              <w:tab/>
            </w:r>
            <w:r>
              <w:rPr>
                <w:spacing w:val="-2"/>
                <w:sz w:val="20"/>
              </w:rPr>
              <w:t>строение, способ передвижения: перелетные</w:t>
            </w:r>
            <w:r>
              <w:rPr>
                <w:sz w:val="20"/>
              </w:rPr>
              <w:tab/>
            </w:r>
            <w:r>
              <w:rPr>
                <w:sz w:val="20"/>
              </w:rPr>
              <w:tab/>
            </w:r>
            <w:r>
              <w:rPr>
                <w:spacing w:val="-51"/>
                <w:sz w:val="20"/>
              </w:rPr>
              <w:t xml:space="preserve"> </w:t>
            </w:r>
            <w:r>
              <w:rPr>
                <w:spacing w:val="-10"/>
                <w:sz w:val="20"/>
              </w:rPr>
              <w:t>–</w:t>
            </w:r>
          </w:p>
          <w:p w:rsidR="00EA58FE" w:rsidRDefault="004245CD">
            <w:pPr>
              <w:pStyle w:val="TableParagraph"/>
              <w:spacing w:before="2" w:line="210" w:lineRule="exact"/>
              <w:ind w:left="110"/>
              <w:rPr>
                <w:sz w:val="20"/>
              </w:rPr>
            </w:pPr>
            <w:r>
              <w:rPr>
                <w:spacing w:val="-2"/>
                <w:sz w:val="20"/>
              </w:rPr>
              <w:t>неперелетные).</w:t>
            </w:r>
          </w:p>
        </w:tc>
        <w:tc>
          <w:tcPr>
            <w:tcW w:w="2127" w:type="dxa"/>
          </w:tcPr>
          <w:p w:rsidR="00EA58FE" w:rsidRDefault="004245CD">
            <w:pPr>
              <w:pStyle w:val="TableParagraph"/>
              <w:tabs>
                <w:tab w:val="left" w:pos="1465"/>
                <w:tab w:val="left" w:pos="1918"/>
              </w:tabs>
              <w:ind w:left="110" w:right="96"/>
              <w:jc w:val="both"/>
              <w:rPr>
                <w:sz w:val="20"/>
              </w:rPr>
            </w:pPr>
            <w:r>
              <w:rPr>
                <w:color w:val="2E2E2E"/>
                <w:sz w:val="20"/>
              </w:rPr>
              <w:t xml:space="preserve">Закрепляем знания детей о зимующих птицах. Расширяем </w:t>
            </w:r>
            <w:r>
              <w:rPr>
                <w:color w:val="2E2E2E"/>
                <w:spacing w:val="-2"/>
                <w:sz w:val="20"/>
              </w:rPr>
              <w:t>представления</w:t>
            </w:r>
            <w:r>
              <w:rPr>
                <w:color w:val="2E2E2E"/>
                <w:sz w:val="20"/>
              </w:rPr>
              <w:tab/>
            </w:r>
            <w:r>
              <w:rPr>
                <w:color w:val="2E2E2E"/>
                <w:sz w:val="20"/>
              </w:rPr>
              <w:tab/>
            </w:r>
            <w:r>
              <w:rPr>
                <w:color w:val="2E2E2E"/>
                <w:spacing w:val="-10"/>
                <w:sz w:val="20"/>
              </w:rPr>
              <w:t>о</w:t>
            </w:r>
            <w:r>
              <w:rPr>
                <w:color w:val="2E2E2E"/>
                <w:sz w:val="20"/>
              </w:rPr>
              <w:t xml:space="preserve"> поведении</w:t>
            </w:r>
            <w:r>
              <w:rPr>
                <w:color w:val="2E2E2E"/>
                <w:spacing w:val="-8"/>
                <w:sz w:val="20"/>
              </w:rPr>
              <w:t xml:space="preserve"> </w:t>
            </w:r>
            <w:r>
              <w:rPr>
                <w:color w:val="2E2E2E"/>
                <w:sz w:val="20"/>
              </w:rPr>
              <w:t>и</w:t>
            </w:r>
            <w:r>
              <w:rPr>
                <w:color w:val="2E2E2E"/>
                <w:spacing w:val="-9"/>
                <w:sz w:val="20"/>
              </w:rPr>
              <w:t xml:space="preserve"> </w:t>
            </w:r>
            <w:r>
              <w:rPr>
                <w:color w:val="2E2E2E"/>
                <w:sz w:val="20"/>
              </w:rPr>
              <w:t xml:space="preserve">повадках вороны, синицы, снегиря, свиристеля. Объясняем, почему </w:t>
            </w:r>
            <w:r>
              <w:rPr>
                <w:color w:val="2E2E2E"/>
                <w:spacing w:val="-2"/>
                <w:sz w:val="20"/>
              </w:rPr>
              <w:t>зимой</w:t>
            </w:r>
            <w:r>
              <w:rPr>
                <w:color w:val="2E2E2E"/>
                <w:sz w:val="20"/>
              </w:rPr>
              <w:tab/>
            </w:r>
            <w:r>
              <w:rPr>
                <w:color w:val="2E2E2E"/>
                <w:spacing w:val="-4"/>
                <w:sz w:val="20"/>
              </w:rPr>
              <w:t>нужно</w:t>
            </w:r>
          </w:p>
          <w:p w:rsidR="00EA58FE" w:rsidRDefault="004245CD">
            <w:pPr>
              <w:pStyle w:val="TableParagraph"/>
              <w:spacing w:before="2" w:line="210" w:lineRule="exact"/>
              <w:ind w:left="110"/>
              <w:jc w:val="both"/>
              <w:rPr>
                <w:sz w:val="20"/>
              </w:rPr>
            </w:pPr>
            <w:r>
              <w:rPr>
                <w:color w:val="2E2E2E"/>
                <w:spacing w:val="-2"/>
                <w:sz w:val="20"/>
              </w:rPr>
              <w:t>подкармливать</w:t>
            </w:r>
            <w:r>
              <w:rPr>
                <w:color w:val="2E2E2E"/>
                <w:spacing w:val="12"/>
                <w:sz w:val="20"/>
              </w:rPr>
              <w:t xml:space="preserve"> </w:t>
            </w:r>
            <w:r>
              <w:rPr>
                <w:color w:val="2E2E2E"/>
                <w:spacing w:val="-4"/>
                <w:sz w:val="20"/>
              </w:rPr>
              <w:t>птиц.</w:t>
            </w:r>
          </w:p>
        </w:tc>
        <w:tc>
          <w:tcPr>
            <w:tcW w:w="2979" w:type="dxa"/>
          </w:tcPr>
          <w:p w:rsidR="00EA58FE" w:rsidRDefault="004245CD">
            <w:pPr>
              <w:pStyle w:val="TableParagraph"/>
              <w:tabs>
                <w:tab w:val="left" w:pos="825"/>
                <w:tab w:val="left" w:pos="865"/>
                <w:tab w:val="left" w:pos="1249"/>
                <w:tab w:val="left" w:pos="1780"/>
              </w:tabs>
              <w:ind w:left="110" w:right="96"/>
              <w:rPr>
                <w:sz w:val="20"/>
              </w:rPr>
            </w:pPr>
            <w:r>
              <w:rPr>
                <w:color w:val="111111"/>
                <w:spacing w:val="-2"/>
                <w:sz w:val="20"/>
              </w:rPr>
              <w:t>Систематизируем</w:t>
            </w:r>
            <w:r>
              <w:rPr>
                <w:color w:val="111111"/>
                <w:spacing w:val="40"/>
                <w:sz w:val="20"/>
              </w:rPr>
              <w:t xml:space="preserve"> </w:t>
            </w:r>
            <w:r>
              <w:rPr>
                <w:color w:val="111111"/>
                <w:sz w:val="20"/>
              </w:rPr>
              <w:t>представления</w:t>
            </w:r>
            <w:r>
              <w:rPr>
                <w:color w:val="111111"/>
                <w:spacing w:val="-2"/>
                <w:sz w:val="20"/>
              </w:rPr>
              <w:t xml:space="preserve"> </w:t>
            </w:r>
            <w:r>
              <w:rPr>
                <w:color w:val="111111"/>
                <w:sz w:val="20"/>
              </w:rPr>
              <w:t>детей</w:t>
            </w:r>
            <w:r>
              <w:rPr>
                <w:color w:val="111111"/>
                <w:spacing w:val="-2"/>
                <w:sz w:val="20"/>
              </w:rPr>
              <w:t xml:space="preserve"> </w:t>
            </w:r>
            <w:r>
              <w:rPr>
                <w:color w:val="111111"/>
                <w:sz w:val="20"/>
              </w:rPr>
              <w:t>о</w:t>
            </w:r>
            <w:r>
              <w:rPr>
                <w:color w:val="111111"/>
                <w:spacing w:val="-7"/>
                <w:sz w:val="20"/>
              </w:rPr>
              <w:t xml:space="preserve"> </w:t>
            </w:r>
            <w:r>
              <w:rPr>
                <w:color w:val="111111"/>
                <w:sz w:val="20"/>
              </w:rPr>
              <w:t>птицах и животных,</w:t>
            </w:r>
            <w:r>
              <w:rPr>
                <w:color w:val="111111"/>
                <w:spacing w:val="40"/>
                <w:sz w:val="20"/>
              </w:rPr>
              <w:t xml:space="preserve"> </w:t>
            </w:r>
            <w:r>
              <w:rPr>
                <w:color w:val="111111"/>
                <w:sz w:val="20"/>
              </w:rPr>
              <w:t>которые</w:t>
            </w:r>
            <w:r>
              <w:rPr>
                <w:color w:val="111111"/>
                <w:spacing w:val="40"/>
                <w:sz w:val="20"/>
              </w:rPr>
              <w:t xml:space="preserve"> </w:t>
            </w:r>
            <w:r>
              <w:rPr>
                <w:color w:val="111111"/>
                <w:sz w:val="20"/>
              </w:rPr>
              <w:t>обитают</w:t>
            </w:r>
            <w:r>
              <w:rPr>
                <w:color w:val="111111"/>
                <w:spacing w:val="40"/>
                <w:sz w:val="20"/>
              </w:rPr>
              <w:t xml:space="preserve"> </w:t>
            </w:r>
            <w:r>
              <w:rPr>
                <w:color w:val="111111"/>
                <w:sz w:val="20"/>
              </w:rPr>
              <w:t>в нашей</w:t>
            </w:r>
            <w:r>
              <w:rPr>
                <w:color w:val="111111"/>
                <w:spacing w:val="-12"/>
                <w:sz w:val="20"/>
              </w:rPr>
              <w:t xml:space="preserve"> </w:t>
            </w:r>
            <w:r>
              <w:rPr>
                <w:color w:val="111111"/>
                <w:sz w:val="20"/>
              </w:rPr>
              <w:t>полосе,</w:t>
            </w:r>
            <w:r>
              <w:rPr>
                <w:color w:val="111111"/>
                <w:spacing w:val="-12"/>
                <w:sz w:val="20"/>
              </w:rPr>
              <w:t xml:space="preserve"> </w:t>
            </w:r>
            <w:r>
              <w:rPr>
                <w:color w:val="111111"/>
                <w:sz w:val="20"/>
              </w:rPr>
              <w:t>закрепить</w:t>
            </w:r>
            <w:r>
              <w:rPr>
                <w:color w:val="111111"/>
                <w:spacing w:val="-12"/>
                <w:sz w:val="20"/>
              </w:rPr>
              <w:t xml:space="preserve"> </w:t>
            </w:r>
            <w:r>
              <w:rPr>
                <w:color w:val="111111"/>
                <w:sz w:val="20"/>
              </w:rPr>
              <w:t xml:space="preserve">знания </w:t>
            </w:r>
            <w:r>
              <w:rPr>
                <w:color w:val="111111"/>
                <w:spacing w:val="-2"/>
                <w:sz w:val="20"/>
              </w:rPr>
              <w:t>детей</w:t>
            </w:r>
            <w:r>
              <w:rPr>
                <w:color w:val="111111"/>
                <w:sz w:val="20"/>
              </w:rPr>
              <w:tab/>
            </w:r>
            <w:r>
              <w:rPr>
                <w:color w:val="111111"/>
                <w:sz w:val="20"/>
              </w:rPr>
              <w:tab/>
            </w:r>
            <w:r>
              <w:rPr>
                <w:color w:val="111111"/>
                <w:spacing w:val="-10"/>
                <w:sz w:val="20"/>
              </w:rPr>
              <w:t>о</w:t>
            </w:r>
            <w:r>
              <w:rPr>
                <w:color w:val="111111"/>
                <w:sz w:val="20"/>
              </w:rPr>
              <w:tab/>
              <w:t>зимующих</w:t>
            </w:r>
            <w:r>
              <w:rPr>
                <w:color w:val="111111"/>
                <w:spacing w:val="-13"/>
                <w:sz w:val="20"/>
              </w:rPr>
              <w:t xml:space="preserve"> </w:t>
            </w:r>
            <w:r>
              <w:rPr>
                <w:color w:val="111111"/>
                <w:sz w:val="20"/>
              </w:rPr>
              <w:t>птицах, воспитывать</w:t>
            </w:r>
            <w:r>
              <w:rPr>
                <w:color w:val="111111"/>
                <w:spacing w:val="80"/>
                <w:sz w:val="20"/>
              </w:rPr>
              <w:t xml:space="preserve"> </w:t>
            </w:r>
            <w:r>
              <w:rPr>
                <w:color w:val="111111"/>
                <w:sz w:val="20"/>
              </w:rPr>
              <w:t>желание</w:t>
            </w:r>
            <w:r>
              <w:rPr>
                <w:color w:val="111111"/>
                <w:spacing w:val="80"/>
                <w:sz w:val="20"/>
              </w:rPr>
              <w:t xml:space="preserve"> </w:t>
            </w:r>
            <w:r>
              <w:rPr>
                <w:color w:val="111111"/>
                <w:sz w:val="20"/>
              </w:rPr>
              <w:t>оказать помощь</w:t>
            </w:r>
            <w:r>
              <w:rPr>
                <w:color w:val="111111"/>
                <w:spacing w:val="-5"/>
                <w:sz w:val="20"/>
              </w:rPr>
              <w:t xml:space="preserve"> </w:t>
            </w:r>
            <w:r>
              <w:rPr>
                <w:color w:val="111111"/>
                <w:sz w:val="20"/>
              </w:rPr>
              <w:t>птицам</w:t>
            </w:r>
            <w:r>
              <w:rPr>
                <w:color w:val="111111"/>
                <w:spacing w:val="-4"/>
                <w:sz w:val="20"/>
              </w:rPr>
              <w:t xml:space="preserve"> </w:t>
            </w:r>
            <w:r>
              <w:rPr>
                <w:color w:val="111111"/>
                <w:sz w:val="20"/>
              </w:rPr>
              <w:t>в</w:t>
            </w:r>
            <w:r>
              <w:rPr>
                <w:color w:val="111111"/>
                <w:spacing w:val="76"/>
                <w:sz w:val="20"/>
              </w:rPr>
              <w:t xml:space="preserve"> </w:t>
            </w:r>
            <w:r>
              <w:rPr>
                <w:color w:val="111111"/>
                <w:sz w:val="20"/>
              </w:rPr>
              <w:t>трудное</w:t>
            </w:r>
            <w:r>
              <w:rPr>
                <w:color w:val="111111"/>
                <w:spacing w:val="79"/>
                <w:sz w:val="20"/>
              </w:rPr>
              <w:t xml:space="preserve"> </w:t>
            </w:r>
            <w:r>
              <w:rPr>
                <w:color w:val="111111"/>
                <w:sz w:val="20"/>
              </w:rPr>
              <w:t xml:space="preserve">для </w:t>
            </w:r>
            <w:r>
              <w:rPr>
                <w:color w:val="111111"/>
                <w:spacing w:val="-4"/>
                <w:sz w:val="20"/>
              </w:rPr>
              <w:t>них</w:t>
            </w:r>
            <w:r>
              <w:rPr>
                <w:color w:val="111111"/>
                <w:sz w:val="20"/>
              </w:rPr>
              <w:tab/>
            </w:r>
            <w:r>
              <w:rPr>
                <w:color w:val="111111"/>
                <w:spacing w:val="-2"/>
                <w:sz w:val="20"/>
              </w:rPr>
              <w:t>время.</w:t>
            </w:r>
            <w:r>
              <w:rPr>
                <w:color w:val="111111"/>
                <w:sz w:val="20"/>
              </w:rPr>
              <w:tab/>
            </w:r>
            <w:r>
              <w:rPr>
                <w:spacing w:val="-2"/>
                <w:sz w:val="20"/>
              </w:rPr>
              <w:t xml:space="preserve">Продолжаем </w:t>
            </w:r>
            <w:r>
              <w:rPr>
                <w:sz w:val="20"/>
              </w:rPr>
              <w:t>формировать</w:t>
            </w:r>
            <w:r>
              <w:rPr>
                <w:spacing w:val="27"/>
                <w:sz w:val="20"/>
              </w:rPr>
              <w:t xml:space="preserve"> </w:t>
            </w:r>
            <w:r>
              <w:rPr>
                <w:sz w:val="20"/>
              </w:rPr>
              <w:t>представления</w:t>
            </w:r>
            <w:r>
              <w:rPr>
                <w:spacing w:val="27"/>
                <w:sz w:val="20"/>
              </w:rPr>
              <w:t xml:space="preserve"> </w:t>
            </w:r>
            <w:r>
              <w:rPr>
                <w:spacing w:val="-5"/>
                <w:sz w:val="20"/>
              </w:rPr>
              <w:t>об</w:t>
            </w:r>
          </w:p>
          <w:p w:rsidR="00EA58FE" w:rsidRDefault="004245CD">
            <w:pPr>
              <w:pStyle w:val="TableParagraph"/>
              <w:spacing w:before="2" w:line="210" w:lineRule="exact"/>
              <w:ind w:left="110"/>
              <w:rPr>
                <w:sz w:val="20"/>
              </w:rPr>
            </w:pPr>
            <w:r>
              <w:rPr>
                <w:sz w:val="20"/>
              </w:rPr>
              <w:t>изменениях</w:t>
            </w:r>
            <w:r>
              <w:rPr>
                <w:spacing w:val="41"/>
                <w:sz w:val="20"/>
              </w:rPr>
              <w:t xml:space="preserve">  </w:t>
            </w:r>
            <w:r>
              <w:rPr>
                <w:sz w:val="20"/>
              </w:rPr>
              <w:t>в</w:t>
            </w:r>
            <w:r>
              <w:rPr>
                <w:spacing w:val="41"/>
                <w:sz w:val="20"/>
              </w:rPr>
              <w:t xml:space="preserve">  </w:t>
            </w:r>
            <w:r>
              <w:rPr>
                <w:sz w:val="20"/>
              </w:rPr>
              <w:t>образе</w:t>
            </w:r>
            <w:r>
              <w:rPr>
                <w:spacing w:val="41"/>
                <w:sz w:val="20"/>
              </w:rPr>
              <w:t xml:space="preserve">  </w:t>
            </w:r>
            <w:r>
              <w:rPr>
                <w:spacing w:val="-2"/>
                <w:sz w:val="20"/>
              </w:rPr>
              <w:t>жизни</w:t>
            </w:r>
          </w:p>
        </w:tc>
        <w:tc>
          <w:tcPr>
            <w:tcW w:w="2374" w:type="dxa"/>
          </w:tcPr>
          <w:p w:rsidR="00EA58FE" w:rsidRDefault="004245CD">
            <w:pPr>
              <w:pStyle w:val="TableParagraph"/>
              <w:tabs>
                <w:tab w:val="left" w:pos="748"/>
                <w:tab w:val="left" w:pos="844"/>
                <w:tab w:val="left" w:pos="1124"/>
                <w:tab w:val="left" w:pos="1666"/>
                <w:tab w:val="left" w:pos="1990"/>
              </w:tabs>
              <w:ind w:left="108" w:right="99"/>
              <w:rPr>
                <w:sz w:val="20"/>
              </w:rPr>
            </w:pPr>
            <w:r>
              <w:rPr>
                <w:spacing w:val="-2"/>
                <w:sz w:val="20"/>
              </w:rPr>
              <w:t xml:space="preserve">Расширяем </w:t>
            </w:r>
            <w:r>
              <w:rPr>
                <w:sz w:val="20"/>
              </w:rPr>
              <w:t>представления</w:t>
            </w:r>
            <w:r>
              <w:rPr>
                <w:spacing w:val="80"/>
                <w:sz w:val="20"/>
              </w:rPr>
              <w:t xml:space="preserve"> </w:t>
            </w:r>
            <w:r>
              <w:rPr>
                <w:sz w:val="20"/>
              </w:rPr>
              <w:t>детей</w:t>
            </w:r>
            <w:r>
              <w:rPr>
                <w:spacing w:val="80"/>
                <w:sz w:val="20"/>
              </w:rPr>
              <w:t xml:space="preserve"> </w:t>
            </w:r>
            <w:r>
              <w:rPr>
                <w:sz w:val="20"/>
              </w:rPr>
              <w:t>о жизни</w:t>
            </w:r>
            <w:r>
              <w:rPr>
                <w:spacing w:val="40"/>
                <w:sz w:val="20"/>
              </w:rPr>
              <w:t xml:space="preserve"> </w:t>
            </w:r>
            <w:r>
              <w:rPr>
                <w:sz w:val="20"/>
              </w:rPr>
              <w:t>диких</w:t>
            </w:r>
            <w:r>
              <w:rPr>
                <w:spacing w:val="40"/>
                <w:sz w:val="20"/>
              </w:rPr>
              <w:t xml:space="preserve"> </w:t>
            </w:r>
            <w:r>
              <w:rPr>
                <w:sz w:val="20"/>
              </w:rPr>
              <w:t xml:space="preserve">животных </w:t>
            </w:r>
            <w:r>
              <w:rPr>
                <w:spacing w:val="-10"/>
                <w:sz w:val="20"/>
              </w:rPr>
              <w:t>и</w:t>
            </w:r>
            <w:r>
              <w:rPr>
                <w:sz w:val="20"/>
              </w:rPr>
              <w:tab/>
            </w:r>
            <w:r>
              <w:rPr>
                <w:spacing w:val="-4"/>
                <w:sz w:val="20"/>
              </w:rPr>
              <w:t>птиц</w:t>
            </w:r>
            <w:r>
              <w:rPr>
                <w:sz w:val="20"/>
              </w:rPr>
              <w:tab/>
            </w:r>
            <w:r>
              <w:rPr>
                <w:spacing w:val="-28"/>
                <w:sz w:val="20"/>
              </w:rPr>
              <w:t xml:space="preserve"> </w:t>
            </w:r>
            <w:r>
              <w:rPr>
                <w:spacing w:val="-2"/>
                <w:sz w:val="20"/>
              </w:rPr>
              <w:t xml:space="preserve">зимой; </w:t>
            </w:r>
            <w:r>
              <w:rPr>
                <w:sz w:val="20"/>
              </w:rPr>
              <w:t>представления</w:t>
            </w:r>
            <w:r>
              <w:rPr>
                <w:spacing w:val="80"/>
                <w:sz w:val="20"/>
              </w:rPr>
              <w:t xml:space="preserve"> </w:t>
            </w:r>
            <w:r>
              <w:rPr>
                <w:sz w:val="20"/>
              </w:rPr>
              <w:t>детей</w:t>
            </w:r>
            <w:r>
              <w:rPr>
                <w:spacing w:val="80"/>
                <w:sz w:val="20"/>
              </w:rPr>
              <w:t xml:space="preserve"> </w:t>
            </w:r>
            <w:r>
              <w:rPr>
                <w:sz w:val="20"/>
              </w:rPr>
              <w:t xml:space="preserve">о </w:t>
            </w:r>
            <w:r>
              <w:rPr>
                <w:spacing w:val="-2"/>
                <w:sz w:val="20"/>
              </w:rPr>
              <w:t>диких</w:t>
            </w:r>
            <w:r>
              <w:rPr>
                <w:sz w:val="20"/>
              </w:rPr>
              <w:tab/>
            </w:r>
            <w:r>
              <w:rPr>
                <w:sz w:val="20"/>
              </w:rPr>
              <w:tab/>
            </w:r>
            <w:r>
              <w:rPr>
                <w:spacing w:val="-2"/>
                <w:sz w:val="20"/>
              </w:rPr>
              <w:t>животных:</w:t>
            </w:r>
            <w:r>
              <w:rPr>
                <w:sz w:val="20"/>
              </w:rPr>
              <w:tab/>
            </w:r>
            <w:r>
              <w:rPr>
                <w:spacing w:val="-4"/>
                <w:sz w:val="20"/>
              </w:rPr>
              <w:t xml:space="preserve">где </w:t>
            </w:r>
            <w:r>
              <w:rPr>
                <w:spacing w:val="-2"/>
                <w:sz w:val="20"/>
              </w:rPr>
              <w:t>живут,</w:t>
            </w:r>
            <w:r>
              <w:rPr>
                <w:sz w:val="20"/>
              </w:rPr>
              <w:tab/>
            </w:r>
            <w:r>
              <w:rPr>
                <w:sz w:val="20"/>
              </w:rPr>
              <w:tab/>
            </w:r>
            <w:r>
              <w:rPr>
                <w:sz w:val="20"/>
              </w:rPr>
              <w:tab/>
            </w:r>
            <w:r>
              <w:rPr>
                <w:spacing w:val="-10"/>
                <w:sz w:val="20"/>
              </w:rPr>
              <w:t>о</w:t>
            </w:r>
            <w:r>
              <w:rPr>
                <w:sz w:val="20"/>
              </w:rPr>
              <w:tab/>
            </w:r>
            <w:r>
              <w:rPr>
                <w:spacing w:val="-2"/>
                <w:sz w:val="20"/>
              </w:rPr>
              <w:t>птицах</w:t>
            </w:r>
          </w:p>
          <w:p w:rsidR="00EA58FE" w:rsidRDefault="004245CD">
            <w:pPr>
              <w:pStyle w:val="TableParagraph"/>
              <w:tabs>
                <w:tab w:val="left" w:pos="1738"/>
              </w:tabs>
              <w:spacing w:before="1"/>
              <w:ind w:left="108"/>
              <w:rPr>
                <w:sz w:val="20"/>
              </w:rPr>
            </w:pPr>
            <w:r>
              <w:rPr>
                <w:spacing w:val="-2"/>
                <w:sz w:val="20"/>
              </w:rPr>
              <w:t>(название,</w:t>
            </w:r>
            <w:r>
              <w:rPr>
                <w:sz w:val="20"/>
              </w:rPr>
              <w:tab/>
            </w:r>
            <w:r>
              <w:rPr>
                <w:spacing w:val="-2"/>
                <w:sz w:val="20"/>
              </w:rPr>
              <w:t>окрас,</w:t>
            </w:r>
          </w:p>
          <w:p w:rsidR="00EA58FE" w:rsidRDefault="004245CD">
            <w:pPr>
              <w:pStyle w:val="TableParagraph"/>
              <w:tabs>
                <w:tab w:val="left" w:pos="1676"/>
              </w:tabs>
              <w:spacing w:line="230" w:lineRule="atLeast"/>
              <w:ind w:left="108" w:right="97"/>
              <w:rPr>
                <w:sz w:val="20"/>
              </w:rPr>
            </w:pPr>
            <w:r>
              <w:rPr>
                <w:spacing w:val="-2"/>
                <w:sz w:val="20"/>
              </w:rPr>
              <w:t>строение,</w:t>
            </w:r>
            <w:r>
              <w:rPr>
                <w:sz w:val="20"/>
              </w:rPr>
              <w:tab/>
            </w:r>
            <w:r>
              <w:rPr>
                <w:spacing w:val="-2"/>
                <w:sz w:val="20"/>
              </w:rPr>
              <w:t>способ передвижения:</w:t>
            </w:r>
          </w:p>
        </w:tc>
      </w:tr>
    </w:tbl>
    <w:p w:rsidR="00EA58FE" w:rsidRDefault="00EA58FE">
      <w:pPr>
        <w:pStyle w:val="TableParagraph"/>
        <w:spacing w:line="230" w:lineRule="atLeas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644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075"/>
                <w:tab w:val="left" w:pos="1158"/>
                <w:tab w:val="left" w:pos="1242"/>
                <w:tab w:val="left" w:pos="1480"/>
                <w:tab w:val="left" w:pos="1835"/>
              </w:tabs>
              <w:ind w:left="110" w:right="95"/>
              <w:rPr>
                <w:sz w:val="20"/>
              </w:rPr>
            </w:pPr>
            <w:r>
              <w:rPr>
                <w:spacing w:val="-2"/>
                <w:sz w:val="20"/>
              </w:rPr>
              <w:t xml:space="preserve">Закрепляем </w:t>
            </w:r>
            <w:r>
              <w:rPr>
                <w:sz w:val="20"/>
              </w:rPr>
              <w:t>представление</w:t>
            </w:r>
            <w:r>
              <w:rPr>
                <w:spacing w:val="-13"/>
                <w:sz w:val="20"/>
              </w:rPr>
              <w:t xml:space="preserve"> </w:t>
            </w:r>
            <w:r>
              <w:rPr>
                <w:sz w:val="20"/>
              </w:rPr>
              <w:t>о</w:t>
            </w:r>
            <w:r>
              <w:rPr>
                <w:spacing w:val="-12"/>
                <w:sz w:val="20"/>
              </w:rPr>
              <w:t xml:space="preserve"> </w:t>
            </w:r>
            <w:r>
              <w:rPr>
                <w:sz w:val="20"/>
              </w:rPr>
              <w:t xml:space="preserve">том, </w:t>
            </w:r>
            <w:r>
              <w:rPr>
                <w:spacing w:val="-4"/>
                <w:sz w:val="20"/>
              </w:rPr>
              <w:t>как</w:t>
            </w:r>
            <w:r>
              <w:rPr>
                <w:sz w:val="20"/>
              </w:rPr>
              <w:tab/>
            </w:r>
            <w:r>
              <w:rPr>
                <w:spacing w:val="-2"/>
                <w:sz w:val="20"/>
              </w:rPr>
              <w:t>животные готовятся</w:t>
            </w:r>
            <w:r>
              <w:rPr>
                <w:sz w:val="20"/>
              </w:rPr>
              <w:tab/>
            </w:r>
            <w:r>
              <w:rPr>
                <w:sz w:val="20"/>
              </w:rPr>
              <w:tab/>
            </w:r>
            <w:r>
              <w:rPr>
                <w:spacing w:val="-10"/>
                <w:sz w:val="20"/>
              </w:rPr>
              <w:t>к</w:t>
            </w:r>
            <w:r>
              <w:rPr>
                <w:sz w:val="20"/>
              </w:rPr>
              <w:tab/>
            </w:r>
            <w:r>
              <w:rPr>
                <w:spacing w:val="-2"/>
                <w:sz w:val="20"/>
              </w:rPr>
              <w:t>зиме. Воспитываем</w:t>
            </w:r>
            <w:r>
              <w:rPr>
                <w:spacing w:val="80"/>
                <w:sz w:val="20"/>
              </w:rPr>
              <w:t xml:space="preserve"> </w:t>
            </w:r>
            <w:r>
              <w:rPr>
                <w:sz w:val="20"/>
              </w:rPr>
              <w:t>любовь</w:t>
            </w:r>
            <w:r>
              <w:rPr>
                <w:spacing w:val="40"/>
                <w:sz w:val="20"/>
              </w:rPr>
              <w:t xml:space="preserve"> </w:t>
            </w:r>
            <w:r>
              <w:rPr>
                <w:sz w:val="20"/>
              </w:rPr>
              <w:t>и</w:t>
            </w:r>
            <w:r>
              <w:rPr>
                <w:spacing w:val="40"/>
                <w:sz w:val="20"/>
              </w:rPr>
              <w:t xml:space="preserve"> </w:t>
            </w:r>
            <w:r>
              <w:rPr>
                <w:sz w:val="20"/>
              </w:rPr>
              <w:t xml:space="preserve">бережное </w:t>
            </w:r>
            <w:r>
              <w:rPr>
                <w:spacing w:val="-2"/>
                <w:sz w:val="20"/>
              </w:rPr>
              <w:t>отношение</w:t>
            </w:r>
            <w:r>
              <w:rPr>
                <w:sz w:val="20"/>
              </w:rPr>
              <w:tab/>
            </w:r>
            <w:r>
              <w:rPr>
                <w:sz w:val="20"/>
              </w:rPr>
              <w:tab/>
            </w:r>
            <w:r>
              <w:rPr>
                <w:sz w:val="20"/>
              </w:rPr>
              <w:tab/>
            </w:r>
            <w:r>
              <w:rPr>
                <w:sz w:val="20"/>
              </w:rPr>
              <w:tab/>
            </w:r>
            <w:r>
              <w:rPr>
                <w:sz w:val="20"/>
              </w:rPr>
              <w:tab/>
            </w:r>
            <w:r>
              <w:rPr>
                <w:spacing w:val="-10"/>
                <w:sz w:val="20"/>
              </w:rPr>
              <w:t>к</w:t>
            </w:r>
            <w:r>
              <w:rPr>
                <w:spacing w:val="-2"/>
                <w:sz w:val="20"/>
              </w:rPr>
              <w:t xml:space="preserve"> природе</w:t>
            </w:r>
            <w:r>
              <w:rPr>
                <w:sz w:val="20"/>
              </w:rPr>
              <w:tab/>
            </w:r>
            <w:r>
              <w:rPr>
                <w:sz w:val="20"/>
              </w:rPr>
              <w:tab/>
            </w:r>
            <w:r>
              <w:rPr>
                <w:sz w:val="20"/>
              </w:rPr>
              <w:tab/>
            </w:r>
            <w:r>
              <w:rPr>
                <w:spacing w:val="-2"/>
                <w:sz w:val="20"/>
              </w:rPr>
              <w:t>родного края.</w:t>
            </w:r>
          </w:p>
        </w:tc>
        <w:tc>
          <w:tcPr>
            <w:tcW w:w="2127" w:type="dxa"/>
          </w:tcPr>
          <w:p w:rsidR="00EA58FE" w:rsidRDefault="004245CD">
            <w:pPr>
              <w:pStyle w:val="TableParagraph"/>
              <w:tabs>
                <w:tab w:val="left" w:pos="1161"/>
                <w:tab w:val="left" w:pos="1202"/>
                <w:tab w:val="left" w:pos="1566"/>
              </w:tabs>
              <w:ind w:left="110" w:right="96"/>
              <w:rPr>
                <w:sz w:val="20"/>
              </w:rPr>
            </w:pPr>
            <w:r>
              <w:rPr>
                <w:spacing w:val="-2"/>
                <w:sz w:val="20"/>
              </w:rPr>
              <w:t xml:space="preserve">Закрепляем </w:t>
            </w:r>
            <w:r>
              <w:rPr>
                <w:sz w:val="20"/>
              </w:rPr>
              <w:t>представление</w:t>
            </w:r>
            <w:r>
              <w:rPr>
                <w:spacing w:val="28"/>
                <w:sz w:val="20"/>
              </w:rPr>
              <w:t xml:space="preserve"> </w:t>
            </w:r>
            <w:r>
              <w:rPr>
                <w:sz w:val="20"/>
              </w:rPr>
              <w:t>о</w:t>
            </w:r>
            <w:r>
              <w:rPr>
                <w:spacing w:val="30"/>
                <w:sz w:val="20"/>
              </w:rPr>
              <w:t xml:space="preserve"> </w:t>
            </w:r>
            <w:r>
              <w:rPr>
                <w:sz w:val="20"/>
              </w:rPr>
              <w:t xml:space="preserve">том, </w:t>
            </w:r>
            <w:r>
              <w:rPr>
                <w:spacing w:val="-4"/>
                <w:sz w:val="20"/>
              </w:rPr>
              <w:t>как</w:t>
            </w:r>
            <w:r>
              <w:rPr>
                <w:sz w:val="20"/>
              </w:rPr>
              <w:tab/>
            </w:r>
            <w:r>
              <w:rPr>
                <w:spacing w:val="-2"/>
                <w:sz w:val="20"/>
              </w:rPr>
              <w:t>животные готовятся</w:t>
            </w:r>
            <w:r>
              <w:rPr>
                <w:sz w:val="20"/>
              </w:rPr>
              <w:tab/>
            </w:r>
            <w:r>
              <w:rPr>
                <w:sz w:val="20"/>
              </w:rPr>
              <w:tab/>
            </w:r>
            <w:r>
              <w:rPr>
                <w:spacing w:val="-10"/>
                <w:sz w:val="20"/>
              </w:rPr>
              <w:t>к</w:t>
            </w:r>
            <w:r>
              <w:rPr>
                <w:sz w:val="20"/>
              </w:rPr>
              <w:tab/>
            </w:r>
            <w:r>
              <w:rPr>
                <w:spacing w:val="-4"/>
                <w:sz w:val="20"/>
              </w:rPr>
              <w:t xml:space="preserve">зиме. </w:t>
            </w:r>
            <w:r>
              <w:rPr>
                <w:sz w:val="20"/>
              </w:rPr>
              <w:t>Воспитываем</w:t>
            </w:r>
            <w:r>
              <w:rPr>
                <w:spacing w:val="27"/>
                <w:sz w:val="20"/>
              </w:rPr>
              <w:t xml:space="preserve"> </w:t>
            </w:r>
            <w:r>
              <w:rPr>
                <w:sz w:val="20"/>
              </w:rPr>
              <w:t xml:space="preserve">любовь </w:t>
            </w:r>
            <w:r>
              <w:rPr>
                <w:spacing w:val="-10"/>
                <w:sz w:val="20"/>
              </w:rPr>
              <w:t>и</w:t>
            </w:r>
            <w:r>
              <w:rPr>
                <w:sz w:val="20"/>
              </w:rPr>
              <w:tab/>
            </w:r>
            <w:r>
              <w:rPr>
                <w:sz w:val="20"/>
              </w:rPr>
              <w:tab/>
            </w:r>
            <w:r>
              <w:rPr>
                <w:spacing w:val="-46"/>
                <w:sz w:val="20"/>
              </w:rPr>
              <w:t xml:space="preserve"> </w:t>
            </w:r>
            <w:r>
              <w:rPr>
                <w:spacing w:val="-2"/>
                <w:sz w:val="20"/>
              </w:rPr>
              <w:t>бережное</w:t>
            </w:r>
          </w:p>
          <w:p w:rsidR="00EA58FE" w:rsidRDefault="004245CD">
            <w:pPr>
              <w:pStyle w:val="TableParagraph"/>
              <w:ind w:left="110"/>
              <w:rPr>
                <w:sz w:val="20"/>
              </w:rPr>
            </w:pPr>
            <w:r>
              <w:rPr>
                <w:sz w:val="20"/>
              </w:rPr>
              <w:t>отношение</w:t>
            </w:r>
            <w:r>
              <w:rPr>
                <w:spacing w:val="13"/>
                <w:sz w:val="20"/>
              </w:rPr>
              <w:t xml:space="preserve"> </w:t>
            </w:r>
            <w:r>
              <w:rPr>
                <w:sz w:val="20"/>
              </w:rPr>
              <w:t>к</w:t>
            </w:r>
            <w:r>
              <w:rPr>
                <w:spacing w:val="14"/>
                <w:sz w:val="20"/>
              </w:rPr>
              <w:t xml:space="preserve"> </w:t>
            </w:r>
            <w:r>
              <w:rPr>
                <w:sz w:val="20"/>
              </w:rPr>
              <w:t>природе родного края.</w:t>
            </w:r>
          </w:p>
        </w:tc>
        <w:tc>
          <w:tcPr>
            <w:tcW w:w="2979" w:type="dxa"/>
          </w:tcPr>
          <w:p w:rsidR="00EA58FE" w:rsidRDefault="004245CD">
            <w:pPr>
              <w:pStyle w:val="TableParagraph"/>
              <w:tabs>
                <w:tab w:val="left" w:pos="1156"/>
                <w:tab w:val="left" w:pos="1199"/>
                <w:tab w:val="left" w:pos="1247"/>
                <w:tab w:val="left" w:pos="1299"/>
                <w:tab w:val="left" w:pos="1476"/>
                <w:tab w:val="left" w:pos="1525"/>
                <w:tab w:val="left" w:pos="1621"/>
                <w:tab w:val="left" w:pos="1695"/>
                <w:tab w:val="left" w:pos="1791"/>
                <w:tab w:val="left" w:pos="2026"/>
                <w:tab w:val="left" w:pos="2089"/>
                <w:tab w:val="left" w:pos="2215"/>
                <w:tab w:val="left" w:pos="2285"/>
                <w:tab w:val="left" w:pos="2762"/>
              </w:tabs>
              <w:ind w:left="110" w:right="94"/>
              <w:rPr>
                <w:sz w:val="20"/>
              </w:rPr>
            </w:pPr>
            <w:r>
              <w:rPr>
                <w:sz w:val="20"/>
              </w:rPr>
              <w:t>животных</w:t>
            </w:r>
            <w:r>
              <w:rPr>
                <w:spacing w:val="80"/>
                <w:sz w:val="20"/>
              </w:rPr>
              <w:t xml:space="preserve"> </w:t>
            </w:r>
            <w:r>
              <w:rPr>
                <w:sz w:val="20"/>
              </w:rPr>
              <w:t>и</w:t>
            </w:r>
            <w:r>
              <w:rPr>
                <w:spacing w:val="80"/>
                <w:sz w:val="20"/>
              </w:rPr>
              <w:t xml:space="preserve"> </w:t>
            </w:r>
            <w:r>
              <w:rPr>
                <w:sz w:val="20"/>
              </w:rPr>
              <w:t>птиц</w:t>
            </w:r>
            <w:r>
              <w:rPr>
                <w:spacing w:val="80"/>
                <w:sz w:val="20"/>
              </w:rPr>
              <w:t xml:space="preserve"> </w:t>
            </w:r>
            <w:r>
              <w:rPr>
                <w:sz w:val="20"/>
              </w:rPr>
              <w:t>в</w:t>
            </w:r>
            <w:r>
              <w:rPr>
                <w:spacing w:val="80"/>
                <w:sz w:val="20"/>
              </w:rPr>
              <w:t xml:space="preserve"> </w:t>
            </w:r>
            <w:r>
              <w:rPr>
                <w:sz w:val="20"/>
              </w:rPr>
              <w:t>зимний период</w:t>
            </w:r>
            <w:r>
              <w:rPr>
                <w:spacing w:val="80"/>
                <w:sz w:val="20"/>
              </w:rPr>
              <w:t xml:space="preserve"> </w:t>
            </w:r>
            <w:r>
              <w:rPr>
                <w:sz w:val="20"/>
              </w:rPr>
              <w:t>(питание,</w:t>
            </w:r>
            <w:r>
              <w:rPr>
                <w:spacing w:val="80"/>
                <w:sz w:val="20"/>
              </w:rPr>
              <w:t xml:space="preserve"> </w:t>
            </w:r>
            <w:r>
              <w:rPr>
                <w:sz w:val="20"/>
              </w:rPr>
              <w:t>спячка),</w:t>
            </w:r>
            <w:r>
              <w:rPr>
                <w:spacing w:val="80"/>
                <w:sz w:val="20"/>
              </w:rPr>
              <w:t xml:space="preserve"> </w:t>
            </w:r>
            <w:r>
              <w:rPr>
                <w:sz w:val="20"/>
              </w:rPr>
              <w:t>о зимующих</w:t>
            </w:r>
            <w:r>
              <w:rPr>
                <w:spacing w:val="80"/>
                <w:sz w:val="20"/>
              </w:rPr>
              <w:t xml:space="preserve"> </w:t>
            </w:r>
            <w:r>
              <w:rPr>
                <w:sz w:val="20"/>
              </w:rPr>
              <w:t>птицах</w:t>
            </w:r>
            <w:r>
              <w:rPr>
                <w:spacing w:val="80"/>
                <w:sz w:val="20"/>
              </w:rPr>
              <w:t xml:space="preserve"> </w:t>
            </w:r>
            <w:r>
              <w:rPr>
                <w:sz w:val="20"/>
              </w:rPr>
              <w:t xml:space="preserve">(строение, </w:t>
            </w:r>
            <w:r>
              <w:rPr>
                <w:spacing w:val="-2"/>
                <w:sz w:val="20"/>
              </w:rPr>
              <w:t>внешний</w:t>
            </w:r>
            <w:r>
              <w:rPr>
                <w:sz w:val="20"/>
              </w:rPr>
              <w:tab/>
            </w:r>
            <w:r>
              <w:rPr>
                <w:spacing w:val="-4"/>
                <w:sz w:val="20"/>
              </w:rPr>
              <w:t>вид,</w:t>
            </w:r>
            <w:r>
              <w:rPr>
                <w:sz w:val="20"/>
              </w:rPr>
              <w:tab/>
            </w:r>
            <w:r>
              <w:rPr>
                <w:sz w:val="20"/>
              </w:rPr>
              <w:tab/>
            </w:r>
            <w:r>
              <w:rPr>
                <w:sz w:val="20"/>
              </w:rPr>
              <w:tab/>
            </w:r>
            <w:r>
              <w:rPr>
                <w:sz w:val="20"/>
              </w:rPr>
              <w:tab/>
            </w:r>
            <w:r>
              <w:rPr>
                <w:spacing w:val="-2"/>
                <w:sz w:val="20"/>
              </w:rPr>
              <w:t>особенности питания,</w:t>
            </w:r>
            <w:r>
              <w:rPr>
                <w:sz w:val="20"/>
              </w:rPr>
              <w:tab/>
            </w:r>
            <w:r>
              <w:rPr>
                <w:sz w:val="20"/>
              </w:rPr>
              <w:tab/>
            </w:r>
            <w:r>
              <w:rPr>
                <w:spacing w:val="-43"/>
                <w:sz w:val="20"/>
              </w:rPr>
              <w:t xml:space="preserve"> </w:t>
            </w:r>
            <w:r>
              <w:rPr>
                <w:spacing w:val="-2"/>
                <w:sz w:val="20"/>
              </w:rPr>
              <w:t>среда</w:t>
            </w:r>
            <w:r>
              <w:rPr>
                <w:sz w:val="20"/>
              </w:rPr>
              <w:tab/>
            </w:r>
            <w:r>
              <w:rPr>
                <w:sz w:val="20"/>
              </w:rPr>
              <w:tab/>
            </w:r>
            <w:r>
              <w:rPr>
                <w:sz w:val="20"/>
              </w:rPr>
              <w:tab/>
            </w:r>
            <w:r>
              <w:rPr>
                <w:spacing w:val="-2"/>
                <w:sz w:val="20"/>
              </w:rPr>
              <w:t>обитания, жилище,</w:t>
            </w:r>
            <w:r>
              <w:rPr>
                <w:sz w:val="20"/>
              </w:rPr>
              <w:tab/>
            </w:r>
            <w:r>
              <w:rPr>
                <w:sz w:val="20"/>
              </w:rPr>
              <w:tab/>
            </w:r>
            <w:r>
              <w:rPr>
                <w:sz w:val="20"/>
              </w:rPr>
              <w:tab/>
            </w:r>
            <w:r>
              <w:rPr>
                <w:sz w:val="20"/>
              </w:rPr>
              <w:tab/>
            </w:r>
            <w:r>
              <w:rPr>
                <w:spacing w:val="-4"/>
                <w:sz w:val="20"/>
              </w:rPr>
              <w:t>образ</w:t>
            </w:r>
            <w:r>
              <w:rPr>
                <w:sz w:val="20"/>
              </w:rPr>
              <w:tab/>
            </w:r>
            <w:r>
              <w:rPr>
                <w:sz w:val="20"/>
              </w:rPr>
              <w:tab/>
            </w:r>
            <w:r>
              <w:rPr>
                <w:sz w:val="20"/>
              </w:rPr>
              <w:tab/>
            </w:r>
            <w:r>
              <w:rPr>
                <w:sz w:val="20"/>
              </w:rPr>
              <w:tab/>
            </w:r>
            <w:r>
              <w:rPr>
                <w:spacing w:val="-2"/>
                <w:sz w:val="20"/>
              </w:rPr>
              <w:t xml:space="preserve">жизни). </w:t>
            </w:r>
            <w:r>
              <w:rPr>
                <w:sz w:val="20"/>
              </w:rPr>
              <w:t>Формируем умение узнавать по иллюстрациям</w:t>
            </w:r>
            <w:r>
              <w:rPr>
                <w:spacing w:val="71"/>
                <w:sz w:val="20"/>
              </w:rPr>
              <w:t xml:space="preserve"> </w:t>
            </w:r>
            <w:r>
              <w:rPr>
                <w:sz w:val="20"/>
              </w:rPr>
              <w:t>рассказывать</w:t>
            </w:r>
            <w:r>
              <w:rPr>
                <w:spacing w:val="71"/>
                <w:sz w:val="20"/>
              </w:rPr>
              <w:t xml:space="preserve"> </w:t>
            </w:r>
            <w:r>
              <w:rPr>
                <w:sz w:val="20"/>
              </w:rPr>
              <w:t xml:space="preserve">о </w:t>
            </w:r>
            <w:r>
              <w:rPr>
                <w:spacing w:val="-2"/>
                <w:sz w:val="20"/>
              </w:rPr>
              <w:t>животных</w:t>
            </w:r>
            <w:r>
              <w:rPr>
                <w:sz w:val="20"/>
              </w:rPr>
              <w:tab/>
            </w:r>
            <w:r>
              <w:rPr>
                <w:sz w:val="20"/>
              </w:rPr>
              <w:tab/>
            </w:r>
            <w:r>
              <w:rPr>
                <w:sz w:val="20"/>
              </w:rPr>
              <w:tab/>
            </w:r>
            <w:r>
              <w:rPr>
                <w:sz w:val="20"/>
              </w:rPr>
              <w:tab/>
            </w:r>
            <w:r>
              <w:rPr>
                <w:sz w:val="20"/>
              </w:rPr>
              <w:tab/>
            </w:r>
            <w:r>
              <w:rPr>
                <w:sz w:val="20"/>
              </w:rPr>
              <w:tab/>
            </w:r>
            <w:r>
              <w:rPr>
                <w:spacing w:val="-30"/>
                <w:sz w:val="20"/>
              </w:rPr>
              <w:t xml:space="preserve"> </w:t>
            </w:r>
            <w:r>
              <w:rPr>
                <w:sz w:val="20"/>
              </w:rPr>
              <w:t>и</w:t>
            </w:r>
            <w:r>
              <w:rPr>
                <w:sz w:val="20"/>
              </w:rPr>
              <w:tab/>
            </w:r>
            <w:r>
              <w:rPr>
                <w:sz w:val="20"/>
              </w:rPr>
              <w:tab/>
            </w:r>
            <w:r>
              <w:rPr>
                <w:sz w:val="20"/>
              </w:rPr>
              <w:tab/>
            </w:r>
            <w:r>
              <w:rPr>
                <w:sz w:val="20"/>
              </w:rPr>
              <w:tab/>
            </w:r>
            <w:r>
              <w:rPr>
                <w:sz w:val="20"/>
              </w:rPr>
              <w:tab/>
            </w:r>
            <w:r>
              <w:rPr>
                <w:spacing w:val="-44"/>
                <w:sz w:val="20"/>
              </w:rPr>
              <w:t xml:space="preserve"> </w:t>
            </w:r>
            <w:r>
              <w:rPr>
                <w:spacing w:val="-2"/>
                <w:sz w:val="20"/>
              </w:rPr>
              <w:t>птицах. Формируем</w:t>
            </w:r>
            <w:r>
              <w:rPr>
                <w:sz w:val="20"/>
              </w:rPr>
              <w:tab/>
            </w:r>
            <w:r>
              <w:rPr>
                <w:sz w:val="20"/>
              </w:rPr>
              <w:tab/>
            </w:r>
            <w:r>
              <w:rPr>
                <w:sz w:val="20"/>
              </w:rPr>
              <w:tab/>
            </w:r>
            <w:r>
              <w:rPr>
                <w:sz w:val="20"/>
              </w:rPr>
              <w:tab/>
            </w:r>
            <w:r>
              <w:rPr>
                <w:sz w:val="20"/>
              </w:rPr>
              <w:tab/>
            </w:r>
            <w:r>
              <w:rPr>
                <w:spacing w:val="-2"/>
                <w:sz w:val="20"/>
              </w:rPr>
              <w:t>первоначальные представления</w:t>
            </w:r>
            <w:r>
              <w:rPr>
                <w:sz w:val="20"/>
              </w:rPr>
              <w:tab/>
            </w:r>
            <w:r>
              <w:rPr>
                <w:sz w:val="20"/>
              </w:rPr>
              <w:tab/>
            </w:r>
            <w:r>
              <w:rPr>
                <w:sz w:val="20"/>
              </w:rPr>
              <w:tab/>
            </w:r>
            <w:r>
              <w:rPr>
                <w:sz w:val="20"/>
              </w:rPr>
              <w:tab/>
            </w:r>
            <w:r>
              <w:rPr>
                <w:spacing w:val="-26"/>
                <w:sz w:val="20"/>
              </w:rPr>
              <w:t xml:space="preserve"> </w:t>
            </w:r>
            <w:r>
              <w:rPr>
                <w:sz w:val="20"/>
              </w:rPr>
              <w:t>об</w:t>
            </w:r>
            <w:r>
              <w:rPr>
                <w:sz w:val="20"/>
              </w:rPr>
              <w:tab/>
            </w:r>
            <w:r>
              <w:rPr>
                <w:sz w:val="20"/>
              </w:rPr>
              <w:tab/>
            </w:r>
            <w:r>
              <w:rPr>
                <w:sz w:val="20"/>
              </w:rPr>
              <w:tab/>
            </w:r>
            <w:r>
              <w:rPr>
                <w:sz w:val="20"/>
              </w:rPr>
              <w:tab/>
            </w:r>
            <w:r>
              <w:rPr>
                <w:spacing w:val="-2"/>
                <w:sz w:val="20"/>
              </w:rPr>
              <w:t xml:space="preserve">охране </w:t>
            </w:r>
            <w:r>
              <w:rPr>
                <w:sz w:val="20"/>
              </w:rPr>
              <w:t>животных</w:t>
            </w:r>
            <w:r>
              <w:rPr>
                <w:spacing w:val="40"/>
                <w:sz w:val="20"/>
              </w:rPr>
              <w:t xml:space="preserve"> </w:t>
            </w:r>
            <w:r>
              <w:rPr>
                <w:sz w:val="20"/>
              </w:rPr>
              <w:t>и</w:t>
            </w:r>
            <w:r>
              <w:rPr>
                <w:spacing w:val="40"/>
                <w:sz w:val="20"/>
              </w:rPr>
              <w:t xml:space="preserve"> </w:t>
            </w:r>
            <w:r>
              <w:rPr>
                <w:sz w:val="20"/>
              </w:rPr>
              <w:t>птиц,</w:t>
            </w:r>
            <w:r>
              <w:rPr>
                <w:spacing w:val="40"/>
                <w:sz w:val="20"/>
              </w:rPr>
              <w:t xml:space="preserve"> </w:t>
            </w:r>
            <w:r>
              <w:rPr>
                <w:sz w:val="20"/>
              </w:rPr>
              <w:t>о</w:t>
            </w:r>
            <w:r>
              <w:rPr>
                <w:spacing w:val="40"/>
                <w:sz w:val="20"/>
              </w:rPr>
              <w:t xml:space="preserve"> </w:t>
            </w:r>
            <w:r>
              <w:rPr>
                <w:sz w:val="20"/>
              </w:rPr>
              <w:t>значении деятельности человека в</w:t>
            </w:r>
            <w:r>
              <w:rPr>
                <w:spacing w:val="16"/>
                <w:sz w:val="20"/>
              </w:rPr>
              <w:t xml:space="preserve"> </w:t>
            </w:r>
            <w:r>
              <w:rPr>
                <w:sz w:val="20"/>
              </w:rPr>
              <w:t xml:space="preserve">жизни </w:t>
            </w:r>
            <w:r>
              <w:rPr>
                <w:spacing w:val="-2"/>
                <w:sz w:val="20"/>
              </w:rPr>
              <w:t>животных</w:t>
            </w:r>
            <w:r>
              <w:rPr>
                <w:sz w:val="20"/>
              </w:rPr>
              <w:tab/>
            </w:r>
            <w:r>
              <w:rPr>
                <w:sz w:val="20"/>
              </w:rPr>
              <w:tab/>
            </w:r>
            <w:r>
              <w:rPr>
                <w:sz w:val="20"/>
              </w:rPr>
              <w:tab/>
            </w:r>
            <w:r>
              <w:rPr>
                <w:spacing w:val="-10"/>
                <w:sz w:val="20"/>
              </w:rPr>
              <w:t>и</w:t>
            </w:r>
            <w:r>
              <w:rPr>
                <w:sz w:val="20"/>
              </w:rPr>
              <w:tab/>
            </w:r>
            <w:r>
              <w:rPr>
                <w:sz w:val="20"/>
              </w:rPr>
              <w:tab/>
            </w:r>
            <w:r>
              <w:rPr>
                <w:sz w:val="20"/>
              </w:rPr>
              <w:tab/>
            </w:r>
            <w:r>
              <w:rPr>
                <w:spacing w:val="-4"/>
                <w:sz w:val="20"/>
              </w:rPr>
              <w:t>птиц</w:t>
            </w:r>
            <w:r>
              <w:rPr>
                <w:sz w:val="20"/>
              </w:rPr>
              <w:tab/>
            </w:r>
            <w:r>
              <w:rPr>
                <w:sz w:val="20"/>
              </w:rPr>
              <w:tab/>
            </w:r>
            <w:r>
              <w:rPr>
                <w:sz w:val="20"/>
              </w:rPr>
              <w:tab/>
            </w:r>
            <w:r>
              <w:rPr>
                <w:sz w:val="20"/>
              </w:rPr>
              <w:tab/>
            </w:r>
            <w:r>
              <w:rPr>
                <w:spacing w:val="-38"/>
                <w:sz w:val="20"/>
              </w:rPr>
              <w:t xml:space="preserve"> </w:t>
            </w:r>
            <w:r>
              <w:rPr>
                <w:spacing w:val="-2"/>
                <w:sz w:val="20"/>
              </w:rPr>
              <w:t>зимой. Знакомим</w:t>
            </w:r>
            <w:r>
              <w:rPr>
                <w:sz w:val="20"/>
              </w:rPr>
              <w:tab/>
            </w:r>
            <w:r>
              <w:rPr>
                <w:sz w:val="20"/>
              </w:rPr>
              <w:tab/>
            </w:r>
            <w:r>
              <w:rPr>
                <w:spacing w:val="-10"/>
                <w:sz w:val="20"/>
              </w:rPr>
              <w:t>с</w:t>
            </w:r>
            <w:r>
              <w:rPr>
                <w:sz w:val="20"/>
              </w:rPr>
              <w:tab/>
            </w:r>
            <w:r>
              <w:rPr>
                <w:sz w:val="20"/>
              </w:rPr>
              <w:tab/>
            </w:r>
            <w:r>
              <w:rPr>
                <w:sz w:val="20"/>
              </w:rPr>
              <w:tab/>
            </w:r>
            <w:r>
              <w:rPr>
                <w:spacing w:val="-2"/>
                <w:sz w:val="20"/>
              </w:rPr>
              <w:t>животными</w:t>
            </w:r>
            <w:r>
              <w:rPr>
                <w:sz w:val="20"/>
              </w:rPr>
              <w:tab/>
            </w:r>
            <w:r>
              <w:rPr>
                <w:spacing w:val="-10"/>
                <w:sz w:val="20"/>
              </w:rPr>
              <w:t>и</w:t>
            </w:r>
            <w:r>
              <w:rPr>
                <w:spacing w:val="-2"/>
                <w:sz w:val="20"/>
              </w:rPr>
              <w:t xml:space="preserve"> зимующими</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птицами, </w:t>
            </w:r>
            <w:r>
              <w:rPr>
                <w:sz w:val="20"/>
              </w:rPr>
              <w:t xml:space="preserve">занесёнными в Красную книгу. </w:t>
            </w:r>
            <w:r>
              <w:rPr>
                <w:spacing w:val="-2"/>
                <w:sz w:val="20"/>
              </w:rPr>
              <w:t>Воспитываем</w:t>
            </w:r>
            <w:r>
              <w:rPr>
                <w:sz w:val="20"/>
              </w:rPr>
              <w:tab/>
            </w:r>
            <w:r>
              <w:rPr>
                <w:sz w:val="20"/>
              </w:rPr>
              <w:tab/>
            </w:r>
            <w:r>
              <w:rPr>
                <w:sz w:val="20"/>
              </w:rPr>
              <w:tab/>
            </w:r>
            <w:r>
              <w:rPr>
                <w:sz w:val="20"/>
              </w:rPr>
              <w:tab/>
            </w:r>
            <w:r>
              <w:rPr>
                <w:sz w:val="20"/>
              </w:rPr>
              <w:tab/>
            </w:r>
            <w:r>
              <w:rPr>
                <w:sz w:val="20"/>
              </w:rPr>
              <w:tab/>
            </w:r>
            <w:r>
              <w:rPr>
                <w:spacing w:val="-2"/>
                <w:sz w:val="20"/>
              </w:rPr>
              <w:t>любовь</w:t>
            </w:r>
            <w:r>
              <w:rPr>
                <w:sz w:val="20"/>
              </w:rPr>
              <w:tab/>
            </w:r>
            <w:r>
              <w:rPr>
                <w:spacing w:val="-47"/>
                <w:sz w:val="20"/>
              </w:rPr>
              <w:t xml:space="preserve"> </w:t>
            </w:r>
            <w:r>
              <w:rPr>
                <w:spacing w:val="-8"/>
                <w:sz w:val="20"/>
              </w:rPr>
              <w:t xml:space="preserve">и </w:t>
            </w:r>
            <w:r>
              <w:rPr>
                <w:sz w:val="20"/>
              </w:rPr>
              <w:t>бережное отношение к природе родного края.</w:t>
            </w:r>
          </w:p>
        </w:tc>
        <w:tc>
          <w:tcPr>
            <w:tcW w:w="2374" w:type="dxa"/>
          </w:tcPr>
          <w:p w:rsidR="00EA58FE" w:rsidRDefault="004245CD">
            <w:pPr>
              <w:pStyle w:val="TableParagraph"/>
              <w:tabs>
                <w:tab w:val="left" w:pos="2164"/>
              </w:tabs>
              <w:ind w:left="108" w:right="97"/>
              <w:jc w:val="both"/>
              <w:rPr>
                <w:sz w:val="20"/>
              </w:rPr>
            </w:pPr>
            <w:r>
              <w:rPr>
                <w:spacing w:val="-2"/>
                <w:sz w:val="20"/>
              </w:rPr>
              <w:t>перелетные</w:t>
            </w:r>
            <w:r>
              <w:rPr>
                <w:sz w:val="20"/>
              </w:rPr>
              <w:tab/>
            </w:r>
            <w:r>
              <w:rPr>
                <w:spacing w:val="-10"/>
                <w:sz w:val="20"/>
              </w:rPr>
              <w:t>–</w:t>
            </w:r>
            <w:r>
              <w:rPr>
                <w:spacing w:val="-2"/>
                <w:sz w:val="20"/>
              </w:rPr>
              <w:t xml:space="preserve"> неперелетные),</w:t>
            </w:r>
          </w:p>
          <w:p w:rsidR="00EA58FE" w:rsidRDefault="004245CD">
            <w:pPr>
              <w:pStyle w:val="TableParagraph"/>
              <w:tabs>
                <w:tab w:val="left" w:pos="1273"/>
                <w:tab w:val="left" w:pos="1544"/>
                <w:tab w:val="left" w:pos="1981"/>
              </w:tabs>
              <w:ind w:left="108" w:right="97"/>
              <w:jc w:val="both"/>
              <w:rPr>
                <w:sz w:val="20"/>
              </w:rPr>
            </w:pPr>
            <w:r>
              <w:rPr>
                <w:sz w:val="20"/>
              </w:rPr>
              <w:t xml:space="preserve">насекомых (название, </w:t>
            </w:r>
            <w:r>
              <w:rPr>
                <w:spacing w:val="-2"/>
                <w:sz w:val="20"/>
              </w:rPr>
              <w:t>окрас,</w:t>
            </w:r>
            <w:r>
              <w:rPr>
                <w:sz w:val="20"/>
              </w:rPr>
              <w:tab/>
            </w:r>
            <w:r>
              <w:rPr>
                <w:sz w:val="20"/>
              </w:rPr>
              <w:tab/>
            </w:r>
            <w:r>
              <w:rPr>
                <w:spacing w:val="-2"/>
                <w:sz w:val="20"/>
              </w:rPr>
              <w:t>способы передвижения)</w:t>
            </w:r>
            <w:r>
              <w:rPr>
                <w:sz w:val="20"/>
              </w:rPr>
              <w:tab/>
            </w:r>
            <w:r>
              <w:rPr>
                <w:sz w:val="20"/>
              </w:rPr>
              <w:tab/>
            </w:r>
            <w:r>
              <w:rPr>
                <w:spacing w:val="-4"/>
                <w:sz w:val="20"/>
              </w:rPr>
              <w:t xml:space="preserve">как </w:t>
            </w:r>
            <w:r>
              <w:rPr>
                <w:sz w:val="20"/>
              </w:rPr>
              <w:t xml:space="preserve">добывают пищу и готовятся к зимней </w:t>
            </w:r>
            <w:r>
              <w:rPr>
                <w:spacing w:val="-2"/>
                <w:sz w:val="20"/>
              </w:rPr>
              <w:t>спячке.</w:t>
            </w:r>
            <w:r>
              <w:rPr>
                <w:sz w:val="20"/>
              </w:rPr>
              <w:tab/>
            </w:r>
            <w:r>
              <w:rPr>
                <w:spacing w:val="-2"/>
                <w:sz w:val="20"/>
              </w:rPr>
              <w:t xml:space="preserve">Закрепляем </w:t>
            </w:r>
            <w:r>
              <w:rPr>
                <w:sz w:val="20"/>
              </w:rPr>
              <w:t>представление</w:t>
            </w:r>
            <w:r>
              <w:rPr>
                <w:spacing w:val="-9"/>
                <w:sz w:val="20"/>
              </w:rPr>
              <w:t xml:space="preserve"> </w:t>
            </w:r>
            <w:r>
              <w:rPr>
                <w:sz w:val="20"/>
              </w:rPr>
              <w:t>о</w:t>
            </w:r>
            <w:r>
              <w:rPr>
                <w:spacing w:val="-9"/>
                <w:sz w:val="20"/>
              </w:rPr>
              <w:t xml:space="preserve"> </w:t>
            </w:r>
            <w:r>
              <w:rPr>
                <w:sz w:val="20"/>
              </w:rPr>
              <w:t>том,</w:t>
            </w:r>
            <w:r>
              <w:rPr>
                <w:spacing w:val="-9"/>
                <w:sz w:val="20"/>
              </w:rPr>
              <w:t xml:space="preserve"> </w:t>
            </w:r>
            <w:r>
              <w:rPr>
                <w:sz w:val="20"/>
              </w:rPr>
              <w:t>как животные готовятся к зиме: ежи, медведи впадают в спячку, зайцы линяют. Воспитываем любовь и бережное отношение к природе родного края.</w:t>
            </w:r>
          </w:p>
          <w:p w:rsidR="00EA58FE" w:rsidRDefault="004245CD">
            <w:pPr>
              <w:pStyle w:val="TableParagraph"/>
              <w:ind w:left="108"/>
              <w:rPr>
                <w:sz w:val="20"/>
              </w:rPr>
            </w:pPr>
            <w:r>
              <w:rPr>
                <w:spacing w:val="-2"/>
                <w:sz w:val="20"/>
              </w:rPr>
              <w:t>Формировать первоначальные</w:t>
            </w:r>
          </w:p>
          <w:p w:rsidR="00EA58FE" w:rsidRDefault="004245CD">
            <w:pPr>
              <w:pStyle w:val="TableParagraph"/>
              <w:ind w:left="108" w:right="98"/>
              <w:jc w:val="both"/>
              <w:rPr>
                <w:sz w:val="20"/>
              </w:rPr>
            </w:pPr>
            <w:r>
              <w:rPr>
                <w:sz w:val="20"/>
              </w:rPr>
              <w:t>представления</w:t>
            </w:r>
            <w:r>
              <w:rPr>
                <w:spacing w:val="-11"/>
                <w:sz w:val="20"/>
              </w:rPr>
              <w:t xml:space="preserve"> </w:t>
            </w:r>
            <w:r>
              <w:rPr>
                <w:sz w:val="20"/>
              </w:rPr>
              <w:t>об</w:t>
            </w:r>
            <w:r>
              <w:rPr>
                <w:spacing w:val="-11"/>
                <w:sz w:val="20"/>
              </w:rPr>
              <w:t xml:space="preserve"> </w:t>
            </w:r>
            <w:r>
              <w:rPr>
                <w:sz w:val="20"/>
              </w:rPr>
              <w:t>охране животных и птиц, о значении деятельности человека в жизни животных и птиц зимой. Продолжаем знакомить</w:t>
            </w:r>
            <w:r>
              <w:rPr>
                <w:spacing w:val="40"/>
                <w:sz w:val="20"/>
              </w:rPr>
              <w:t xml:space="preserve"> </w:t>
            </w:r>
            <w:r>
              <w:rPr>
                <w:sz w:val="20"/>
              </w:rPr>
              <w:t>с животными и зимующими</w:t>
            </w:r>
            <w:r>
              <w:rPr>
                <w:spacing w:val="79"/>
                <w:w w:val="150"/>
                <w:sz w:val="20"/>
              </w:rPr>
              <w:t xml:space="preserve">  </w:t>
            </w:r>
            <w:r>
              <w:rPr>
                <w:spacing w:val="-2"/>
                <w:sz w:val="20"/>
              </w:rPr>
              <w:t>птицами,</w:t>
            </w:r>
          </w:p>
          <w:p w:rsidR="00EA58FE" w:rsidRDefault="004245CD">
            <w:pPr>
              <w:pStyle w:val="TableParagraph"/>
              <w:spacing w:line="230" w:lineRule="atLeast"/>
              <w:ind w:left="108" w:right="100"/>
              <w:jc w:val="both"/>
              <w:rPr>
                <w:sz w:val="20"/>
              </w:rPr>
            </w:pPr>
            <w:r>
              <w:rPr>
                <w:sz w:val="20"/>
              </w:rPr>
              <w:t xml:space="preserve">занесёнными в Красную </w:t>
            </w:r>
            <w:r>
              <w:rPr>
                <w:spacing w:val="-2"/>
                <w:sz w:val="20"/>
              </w:rPr>
              <w:t>книгу</w:t>
            </w:r>
          </w:p>
        </w:tc>
      </w:tr>
      <w:tr w:rsidR="00EA58FE">
        <w:trPr>
          <w:trHeight w:val="3679"/>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4245CD">
            <w:pPr>
              <w:pStyle w:val="TableParagraph"/>
              <w:ind w:left="296" w:right="286"/>
              <w:jc w:val="center"/>
              <w:rPr>
                <w:sz w:val="20"/>
              </w:rPr>
            </w:pPr>
            <w:r>
              <w:rPr>
                <w:sz w:val="20"/>
                <w:u w:val="single"/>
              </w:rPr>
              <w:t>12</w:t>
            </w:r>
            <w:r>
              <w:rPr>
                <w:spacing w:val="-13"/>
                <w:sz w:val="20"/>
                <w:u w:val="single"/>
              </w:rPr>
              <w:t xml:space="preserve"> </w:t>
            </w:r>
            <w:r>
              <w:rPr>
                <w:sz w:val="20"/>
                <w:u w:val="single"/>
              </w:rPr>
              <w:t>декабря</w:t>
            </w:r>
            <w:r>
              <w:rPr>
                <w:sz w:val="20"/>
              </w:rPr>
              <w:t xml:space="preserve"> </w:t>
            </w:r>
            <w:r>
              <w:rPr>
                <w:spacing w:val="-4"/>
                <w:sz w:val="20"/>
              </w:rPr>
              <w:t>День</w:t>
            </w:r>
          </w:p>
          <w:p w:rsidR="00EA58FE" w:rsidRDefault="004245CD">
            <w:pPr>
              <w:pStyle w:val="TableParagraph"/>
              <w:spacing w:line="229" w:lineRule="exact"/>
              <w:ind w:left="52" w:right="49"/>
              <w:jc w:val="center"/>
              <w:rPr>
                <w:sz w:val="20"/>
              </w:rPr>
            </w:pPr>
            <w:r>
              <w:rPr>
                <w:spacing w:val="-2"/>
                <w:sz w:val="20"/>
              </w:rPr>
              <w:t>Конституции</w:t>
            </w:r>
            <w:r>
              <w:rPr>
                <w:spacing w:val="7"/>
                <w:sz w:val="20"/>
              </w:rPr>
              <w:t xml:space="preserve"> </w:t>
            </w:r>
            <w:r>
              <w:rPr>
                <w:spacing w:val="-5"/>
                <w:sz w:val="20"/>
              </w:rPr>
              <w:t>РФ</w:t>
            </w:r>
          </w:p>
        </w:tc>
        <w:tc>
          <w:tcPr>
            <w:tcW w:w="1599" w:type="dxa"/>
            <w:shd w:val="clear" w:color="auto" w:fill="E4E4E4"/>
          </w:tcPr>
          <w:p w:rsidR="00EA58FE" w:rsidRDefault="004245CD">
            <w:pPr>
              <w:pStyle w:val="TableParagraph"/>
              <w:ind w:left="264"/>
              <w:rPr>
                <w:b/>
                <w:sz w:val="20"/>
              </w:rPr>
            </w:pPr>
            <w:r>
              <w:rPr>
                <w:b/>
                <w:sz w:val="20"/>
              </w:rPr>
              <w:t>Моя</w:t>
            </w:r>
            <w:r>
              <w:rPr>
                <w:b/>
                <w:spacing w:val="-4"/>
                <w:sz w:val="20"/>
              </w:rPr>
              <w:t xml:space="preserve"> </w:t>
            </w:r>
            <w:r>
              <w:rPr>
                <w:b/>
                <w:spacing w:val="-2"/>
                <w:sz w:val="20"/>
              </w:rPr>
              <w:t>Россия</w:t>
            </w:r>
          </w:p>
        </w:tc>
        <w:tc>
          <w:tcPr>
            <w:tcW w:w="2040" w:type="dxa"/>
          </w:tcPr>
          <w:p w:rsidR="00EA58FE" w:rsidRDefault="004245CD">
            <w:pPr>
              <w:pStyle w:val="TableParagraph"/>
              <w:tabs>
                <w:tab w:val="left" w:pos="1276"/>
                <w:tab w:val="left" w:pos="1607"/>
                <w:tab w:val="left" w:pos="1844"/>
              </w:tabs>
              <w:ind w:left="110" w:right="94"/>
              <w:rPr>
                <w:sz w:val="20"/>
              </w:rPr>
            </w:pPr>
            <w:r>
              <w:rPr>
                <w:spacing w:val="-4"/>
                <w:sz w:val="20"/>
              </w:rPr>
              <w:t>Малая</w:t>
            </w:r>
            <w:r>
              <w:rPr>
                <w:sz w:val="20"/>
              </w:rPr>
              <w:tab/>
            </w:r>
            <w:r>
              <w:rPr>
                <w:spacing w:val="-2"/>
                <w:sz w:val="20"/>
              </w:rPr>
              <w:t>родина. Знакомим</w:t>
            </w:r>
            <w:r>
              <w:rPr>
                <w:sz w:val="20"/>
              </w:rPr>
              <w:tab/>
            </w:r>
            <w:r>
              <w:rPr>
                <w:sz w:val="20"/>
              </w:rPr>
              <w:tab/>
            </w:r>
            <w:r>
              <w:rPr>
                <w:sz w:val="20"/>
              </w:rPr>
              <w:tab/>
            </w:r>
            <w:r>
              <w:rPr>
                <w:spacing w:val="-10"/>
                <w:sz w:val="20"/>
              </w:rPr>
              <w:t>с</w:t>
            </w:r>
            <w:r>
              <w:rPr>
                <w:spacing w:val="-2"/>
                <w:sz w:val="20"/>
              </w:rPr>
              <w:t xml:space="preserve"> государственной символикой</w:t>
            </w:r>
            <w:r>
              <w:rPr>
                <w:sz w:val="20"/>
              </w:rPr>
              <w:tab/>
            </w:r>
            <w:r>
              <w:rPr>
                <w:sz w:val="20"/>
              </w:rPr>
              <w:tab/>
            </w:r>
            <w:r>
              <w:rPr>
                <w:spacing w:val="-4"/>
                <w:sz w:val="20"/>
              </w:rPr>
              <w:t xml:space="preserve">РФ: </w:t>
            </w:r>
            <w:r>
              <w:rPr>
                <w:sz w:val="20"/>
              </w:rPr>
              <w:t>флаг и герб.</w:t>
            </w:r>
          </w:p>
        </w:tc>
        <w:tc>
          <w:tcPr>
            <w:tcW w:w="2127" w:type="dxa"/>
          </w:tcPr>
          <w:p w:rsidR="00EA58FE" w:rsidRDefault="004245CD">
            <w:pPr>
              <w:pStyle w:val="TableParagraph"/>
              <w:ind w:left="110"/>
              <w:rPr>
                <w:sz w:val="20"/>
              </w:rPr>
            </w:pPr>
            <w:r>
              <w:rPr>
                <w:spacing w:val="-2"/>
                <w:sz w:val="20"/>
              </w:rPr>
              <w:t>Воспитываем уважительное</w:t>
            </w:r>
          </w:p>
          <w:p w:rsidR="00EA58FE" w:rsidRDefault="004245CD">
            <w:pPr>
              <w:pStyle w:val="TableParagraph"/>
              <w:spacing w:line="229" w:lineRule="exact"/>
              <w:ind w:left="110"/>
              <w:rPr>
                <w:sz w:val="20"/>
              </w:rPr>
            </w:pPr>
            <w:r>
              <w:rPr>
                <w:sz w:val="20"/>
              </w:rPr>
              <w:t>отношение</w:t>
            </w:r>
            <w:r>
              <w:rPr>
                <w:spacing w:val="-8"/>
                <w:sz w:val="20"/>
              </w:rPr>
              <w:t xml:space="preserve"> </w:t>
            </w:r>
            <w:r>
              <w:rPr>
                <w:sz w:val="20"/>
              </w:rPr>
              <w:t>к</w:t>
            </w:r>
            <w:r>
              <w:rPr>
                <w:spacing w:val="-8"/>
                <w:sz w:val="20"/>
              </w:rPr>
              <w:t xml:space="preserve"> </w:t>
            </w:r>
            <w:r>
              <w:rPr>
                <w:spacing w:val="-2"/>
                <w:sz w:val="20"/>
              </w:rPr>
              <w:t>России.</w:t>
            </w:r>
          </w:p>
          <w:p w:rsidR="00EA58FE" w:rsidRDefault="004245CD">
            <w:pPr>
              <w:pStyle w:val="TableParagraph"/>
              <w:ind w:left="110"/>
              <w:rPr>
                <w:sz w:val="20"/>
              </w:rPr>
            </w:pPr>
            <w:r>
              <w:rPr>
                <w:spacing w:val="-2"/>
                <w:sz w:val="20"/>
              </w:rPr>
              <w:t>Продолжаем</w:t>
            </w:r>
          </w:p>
          <w:p w:rsidR="00EA58FE" w:rsidRDefault="004245CD">
            <w:pPr>
              <w:pStyle w:val="TableParagraph"/>
              <w:tabs>
                <w:tab w:val="left" w:pos="419"/>
                <w:tab w:val="left" w:pos="1045"/>
                <w:tab w:val="left" w:pos="1628"/>
                <w:tab w:val="left" w:pos="1918"/>
              </w:tabs>
              <w:spacing w:before="1"/>
              <w:ind w:left="110" w:right="96"/>
              <w:rPr>
                <w:sz w:val="20"/>
              </w:rPr>
            </w:pPr>
            <w:r>
              <w:rPr>
                <w:spacing w:val="-2"/>
                <w:sz w:val="20"/>
              </w:rPr>
              <w:t>знакомить</w:t>
            </w:r>
            <w:r>
              <w:rPr>
                <w:sz w:val="20"/>
              </w:rPr>
              <w:tab/>
            </w:r>
            <w:r>
              <w:rPr>
                <w:sz w:val="20"/>
              </w:rPr>
              <w:tab/>
            </w:r>
            <w:r>
              <w:rPr>
                <w:sz w:val="20"/>
              </w:rPr>
              <w:tab/>
            </w:r>
            <w:r>
              <w:rPr>
                <w:spacing w:val="-40"/>
                <w:sz w:val="20"/>
              </w:rPr>
              <w:t xml:space="preserve"> </w:t>
            </w:r>
            <w:r>
              <w:rPr>
                <w:spacing w:val="-8"/>
                <w:sz w:val="20"/>
              </w:rPr>
              <w:t xml:space="preserve">с </w:t>
            </w:r>
            <w:r>
              <w:rPr>
                <w:spacing w:val="-2"/>
                <w:sz w:val="20"/>
              </w:rPr>
              <w:t xml:space="preserve">государственной </w:t>
            </w:r>
            <w:r>
              <w:rPr>
                <w:sz w:val="20"/>
              </w:rPr>
              <w:t>символикой</w:t>
            </w:r>
            <w:r>
              <w:rPr>
                <w:spacing w:val="8"/>
                <w:sz w:val="20"/>
              </w:rPr>
              <w:t xml:space="preserve"> </w:t>
            </w:r>
            <w:r>
              <w:rPr>
                <w:sz w:val="20"/>
              </w:rPr>
              <w:t>РФ:</w:t>
            </w:r>
            <w:r>
              <w:rPr>
                <w:spacing w:val="8"/>
                <w:sz w:val="20"/>
              </w:rPr>
              <w:t xml:space="preserve"> </w:t>
            </w:r>
            <w:r>
              <w:rPr>
                <w:sz w:val="20"/>
              </w:rPr>
              <w:t xml:space="preserve">флаг </w:t>
            </w:r>
            <w:r>
              <w:rPr>
                <w:spacing w:val="-10"/>
                <w:sz w:val="20"/>
              </w:rPr>
              <w:t>и</w:t>
            </w:r>
            <w:r>
              <w:rPr>
                <w:sz w:val="20"/>
              </w:rPr>
              <w:tab/>
            </w:r>
            <w:r>
              <w:rPr>
                <w:spacing w:val="-2"/>
                <w:sz w:val="20"/>
              </w:rPr>
              <w:t>герб.</w:t>
            </w:r>
            <w:r>
              <w:rPr>
                <w:sz w:val="20"/>
              </w:rPr>
              <w:tab/>
            </w:r>
            <w:r>
              <w:rPr>
                <w:spacing w:val="-2"/>
                <w:sz w:val="20"/>
              </w:rPr>
              <w:t>Обогащаем представления</w:t>
            </w:r>
            <w:r>
              <w:rPr>
                <w:sz w:val="20"/>
              </w:rPr>
              <w:tab/>
            </w:r>
            <w:r>
              <w:rPr>
                <w:sz w:val="20"/>
              </w:rPr>
              <w:tab/>
            </w:r>
            <w:r>
              <w:rPr>
                <w:spacing w:val="-10"/>
                <w:sz w:val="20"/>
              </w:rPr>
              <w:t>о</w:t>
            </w:r>
            <w:r>
              <w:rPr>
                <w:spacing w:val="-2"/>
                <w:sz w:val="20"/>
              </w:rPr>
              <w:t xml:space="preserve"> государственных праздниках:</w:t>
            </w:r>
            <w:r>
              <w:rPr>
                <w:sz w:val="20"/>
              </w:rPr>
              <w:tab/>
            </w:r>
            <w:r>
              <w:rPr>
                <w:spacing w:val="-4"/>
                <w:sz w:val="20"/>
              </w:rPr>
              <w:t xml:space="preserve">день </w:t>
            </w:r>
            <w:r>
              <w:rPr>
                <w:sz w:val="20"/>
              </w:rPr>
              <w:t>защитника</w:t>
            </w:r>
            <w:r>
              <w:rPr>
                <w:spacing w:val="35"/>
                <w:sz w:val="20"/>
              </w:rPr>
              <w:t xml:space="preserve"> </w:t>
            </w:r>
            <w:r>
              <w:rPr>
                <w:sz w:val="20"/>
              </w:rPr>
              <w:t>Отечества и День Победы.</w:t>
            </w:r>
          </w:p>
        </w:tc>
        <w:tc>
          <w:tcPr>
            <w:tcW w:w="2979" w:type="dxa"/>
          </w:tcPr>
          <w:p w:rsidR="00EA58FE" w:rsidRDefault="004245CD">
            <w:pPr>
              <w:pStyle w:val="TableParagraph"/>
              <w:tabs>
                <w:tab w:val="left" w:pos="1345"/>
              </w:tabs>
              <w:ind w:left="110" w:right="98"/>
              <w:jc w:val="both"/>
              <w:rPr>
                <w:sz w:val="20"/>
              </w:rPr>
            </w:pPr>
            <w:r>
              <w:rPr>
                <w:sz w:val="20"/>
              </w:rPr>
              <w:t xml:space="preserve">Воспитываем уважительное отношение к России, к людям </w:t>
            </w:r>
            <w:r>
              <w:rPr>
                <w:spacing w:val="-2"/>
                <w:sz w:val="20"/>
              </w:rPr>
              <w:t>разных</w:t>
            </w:r>
            <w:r>
              <w:rPr>
                <w:sz w:val="20"/>
              </w:rPr>
              <w:tab/>
            </w:r>
            <w:r>
              <w:rPr>
                <w:spacing w:val="-2"/>
                <w:sz w:val="20"/>
              </w:rPr>
              <w:t xml:space="preserve">национальностей. </w:t>
            </w:r>
            <w:r>
              <w:rPr>
                <w:sz w:val="20"/>
              </w:rPr>
              <w:t>Знакомим с содержанием государственных праздников и традициями их празднования.</w:t>
            </w:r>
          </w:p>
          <w:p w:rsidR="00EA58FE" w:rsidRDefault="004245CD">
            <w:pPr>
              <w:pStyle w:val="TableParagraph"/>
              <w:spacing w:before="1"/>
              <w:ind w:left="110" w:right="96"/>
              <w:jc w:val="both"/>
              <w:rPr>
                <w:sz w:val="20"/>
              </w:rPr>
            </w:pPr>
            <w:r>
              <w:rPr>
                <w:sz w:val="20"/>
              </w:rPr>
              <w:t>Продолжаем знакомить с государственной символикой РФ: флаг и герб, гимн.</w:t>
            </w:r>
          </w:p>
          <w:p w:rsidR="00EA58FE" w:rsidRDefault="004245CD">
            <w:pPr>
              <w:pStyle w:val="TableParagraph"/>
              <w:tabs>
                <w:tab w:val="left" w:pos="1370"/>
                <w:tab w:val="left" w:pos="2146"/>
              </w:tabs>
              <w:ind w:left="110" w:right="95"/>
              <w:jc w:val="both"/>
              <w:rPr>
                <w:sz w:val="20"/>
              </w:rPr>
            </w:pPr>
            <w:r>
              <w:rPr>
                <w:sz w:val="20"/>
              </w:rPr>
              <w:t>Знакомим с историей их возникновения. Обогащаем представления о том, что</w:t>
            </w:r>
            <w:r>
              <w:rPr>
                <w:spacing w:val="40"/>
                <w:sz w:val="20"/>
              </w:rPr>
              <w:t xml:space="preserve"> </w:t>
            </w:r>
            <w:r>
              <w:rPr>
                <w:spacing w:val="-2"/>
                <w:sz w:val="20"/>
              </w:rPr>
              <w:t>Россия</w:t>
            </w:r>
            <w:r>
              <w:rPr>
                <w:sz w:val="20"/>
              </w:rPr>
              <w:tab/>
            </w:r>
            <w:r>
              <w:rPr>
                <w:spacing w:val="-10"/>
                <w:sz w:val="20"/>
              </w:rPr>
              <w:t>–</w:t>
            </w:r>
            <w:r>
              <w:rPr>
                <w:sz w:val="20"/>
              </w:rPr>
              <w:tab/>
            </w:r>
            <w:r>
              <w:rPr>
                <w:spacing w:val="-2"/>
                <w:sz w:val="20"/>
              </w:rPr>
              <w:t xml:space="preserve">большая </w:t>
            </w:r>
            <w:r>
              <w:rPr>
                <w:sz w:val="20"/>
              </w:rPr>
              <w:t>многонациональная</w:t>
            </w:r>
            <w:r>
              <w:rPr>
                <w:spacing w:val="66"/>
                <w:w w:val="150"/>
                <w:sz w:val="20"/>
              </w:rPr>
              <w:t xml:space="preserve">   </w:t>
            </w:r>
            <w:r>
              <w:rPr>
                <w:spacing w:val="-2"/>
                <w:sz w:val="20"/>
              </w:rPr>
              <w:t>страна.</w:t>
            </w:r>
          </w:p>
          <w:p w:rsidR="00EA58FE" w:rsidRDefault="004245CD">
            <w:pPr>
              <w:pStyle w:val="TableParagraph"/>
              <w:spacing w:line="230" w:lineRule="exact"/>
              <w:ind w:left="110" w:right="99"/>
              <w:jc w:val="both"/>
              <w:rPr>
                <w:sz w:val="20"/>
              </w:rPr>
            </w:pPr>
            <w:r>
              <w:rPr>
                <w:sz w:val="20"/>
              </w:rPr>
              <w:t>Развиваем интерес к традициям и обычаям народов Поволжья.</w:t>
            </w:r>
          </w:p>
        </w:tc>
        <w:tc>
          <w:tcPr>
            <w:tcW w:w="2374" w:type="dxa"/>
          </w:tcPr>
          <w:p w:rsidR="00EA58FE" w:rsidRDefault="004245CD">
            <w:pPr>
              <w:pStyle w:val="TableParagraph"/>
              <w:tabs>
                <w:tab w:val="left" w:pos="1072"/>
                <w:tab w:val="left" w:pos="2156"/>
              </w:tabs>
              <w:ind w:left="108" w:right="98"/>
              <w:rPr>
                <w:sz w:val="20"/>
              </w:rPr>
            </w:pPr>
            <w:r>
              <w:rPr>
                <w:spacing w:val="-2"/>
                <w:sz w:val="20"/>
              </w:rPr>
              <w:t>Воспитываем патриотические</w:t>
            </w:r>
            <w:r>
              <w:rPr>
                <w:sz w:val="20"/>
              </w:rPr>
              <w:tab/>
            </w:r>
            <w:r>
              <w:rPr>
                <w:spacing w:val="-10"/>
                <w:sz w:val="20"/>
              </w:rPr>
              <w:t>и</w:t>
            </w:r>
            <w:r>
              <w:rPr>
                <w:spacing w:val="-2"/>
                <w:sz w:val="20"/>
              </w:rPr>
              <w:t xml:space="preserve"> интернациональные чувства,</w:t>
            </w:r>
            <w:r>
              <w:rPr>
                <w:sz w:val="20"/>
              </w:rPr>
              <w:tab/>
            </w:r>
            <w:r>
              <w:rPr>
                <w:spacing w:val="-2"/>
                <w:sz w:val="20"/>
              </w:rPr>
              <w:t xml:space="preserve">уважительное </w:t>
            </w:r>
            <w:r>
              <w:rPr>
                <w:sz w:val="20"/>
              </w:rPr>
              <w:t>отношение к России.</w:t>
            </w:r>
          </w:p>
          <w:p w:rsidR="00EA58FE" w:rsidRDefault="004245CD">
            <w:pPr>
              <w:pStyle w:val="TableParagraph"/>
              <w:ind w:left="108" w:right="98"/>
              <w:jc w:val="both"/>
              <w:rPr>
                <w:sz w:val="20"/>
              </w:rPr>
            </w:pPr>
            <w:r>
              <w:rPr>
                <w:sz w:val="20"/>
              </w:rPr>
              <w:t>Знакомим с признаками государства (территория государства,</w:t>
            </w:r>
            <w:r>
              <w:rPr>
                <w:spacing w:val="-4"/>
                <w:sz w:val="20"/>
              </w:rPr>
              <w:t xml:space="preserve"> </w:t>
            </w:r>
            <w:r>
              <w:rPr>
                <w:sz w:val="20"/>
              </w:rPr>
              <w:t>ее</w:t>
            </w:r>
            <w:r>
              <w:rPr>
                <w:spacing w:val="-4"/>
                <w:sz w:val="20"/>
              </w:rPr>
              <w:t xml:space="preserve"> </w:t>
            </w:r>
            <w:r>
              <w:rPr>
                <w:sz w:val="20"/>
              </w:rPr>
              <w:t>границы, столица, герб, гимн, флаг). Учим показывать на карте и глобусе Россию. Расширяем представления</w:t>
            </w:r>
            <w:r>
              <w:rPr>
                <w:spacing w:val="-7"/>
                <w:sz w:val="20"/>
              </w:rPr>
              <w:t xml:space="preserve"> </w:t>
            </w:r>
            <w:r>
              <w:rPr>
                <w:sz w:val="20"/>
              </w:rPr>
              <w:t>о</w:t>
            </w:r>
            <w:r>
              <w:rPr>
                <w:spacing w:val="-6"/>
                <w:sz w:val="20"/>
              </w:rPr>
              <w:t xml:space="preserve"> </w:t>
            </w:r>
            <w:r>
              <w:rPr>
                <w:sz w:val="20"/>
              </w:rPr>
              <w:t>столице России</w:t>
            </w:r>
            <w:r>
              <w:rPr>
                <w:spacing w:val="74"/>
                <w:sz w:val="20"/>
              </w:rPr>
              <w:t xml:space="preserve">   </w:t>
            </w:r>
            <w:r>
              <w:rPr>
                <w:sz w:val="20"/>
              </w:rPr>
              <w:t>–</w:t>
            </w:r>
            <w:r>
              <w:rPr>
                <w:spacing w:val="75"/>
                <w:sz w:val="20"/>
              </w:rPr>
              <w:t xml:space="preserve">   </w:t>
            </w:r>
            <w:r>
              <w:rPr>
                <w:spacing w:val="-2"/>
                <w:sz w:val="20"/>
              </w:rPr>
              <w:t>Москве.</w:t>
            </w:r>
          </w:p>
          <w:p w:rsidR="00EA58FE" w:rsidRDefault="004245CD">
            <w:pPr>
              <w:pStyle w:val="TableParagraph"/>
              <w:spacing w:line="230" w:lineRule="exact"/>
              <w:ind w:left="108" w:right="99"/>
              <w:jc w:val="both"/>
              <w:rPr>
                <w:sz w:val="20"/>
              </w:rPr>
            </w:pPr>
            <w:r>
              <w:rPr>
                <w:sz w:val="20"/>
              </w:rPr>
              <w:t>Знакомим с основными положениями</w:t>
            </w:r>
            <w:r>
              <w:rPr>
                <w:spacing w:val="67"/>
                <w:w w:val="150"/>
                <w:sz w:val="20"/>
              </w:rPr>
              <w:t xml:space="preserve">  </w:t>
            </w:r>
            <w:r>
              <w:rPr>
                <w:spacing w:val="-2"/>
                <w:sz w:val="20"/>
              </w:rPr>
              <w:t>порядка</w:t>
            </w:r>
          </w:p>
        </w:tc>
      </w:tr>
    </w:tbl>
    <w:p w:rsidR="00EA58FE" w:rsidRDefault="00EA58FE">
      <w:pPr>
        <w:pStyle w:val="TableParagraph"/>
        <w:spacing w:line="230" w:lineRule="exac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367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EA58FE">
            <w:pPr>
              <w:pStyle w:val="TableParagraph"/>
              <w:ind w:left="0"/>
              <w:rPr>
                <w:sz w:val="18"/>
              </w:rPr>
            </w:pPr>
          </w:p>
        </w:tc>
        <w:tc>
          <w:tcPr>
            <w:tcW w:w="2127" w:type="dxa"/>
          </w:tcPr>
          <w:p w:rsidR="00EA58FE" w:rsidRDefault="00EA58FE">
            <w:pPr>
              <w:pStyle w:val="TableParagraph"/>
              <w:ind w:left="0"/>
              <w:rPr>
                <w:sz w:val="18"/>
              </w:rPr>
            </w:pPr>
          </w:p>
        </w:tc>
        <w:tc>
          <w:tcPr>
            <w:tcW w:w="2979" w:type="dxa"/>
          </w:tcPr>
          <w:p w:rsidR="00EA58FE" w:rsidRDefault="004245CD">
            <w:pPr>
              <w:pStyle w:val="TableParagraph"/>
              <w:tabs>
                <w:tab w:val="left" w:pos="1287"/>
                <w:tab w:val="left" w:pos="1321"/>
                <w:tab w:val="left" w:pos="1362"/>
                <w:tab w:val="left" w:pos="1446"/>
                <w:tab w:val="left" w:pos="1503"/>
                <w:tab w:val="left" w:pos="1915"/>
                <w:tab w:val="left" w:pos="2154"/>
                <w:tab w:val="left" w:pos="2258"/>
                <w:tab w:val="left" w:pos="2480"/>
                <w:tab w:val="left" w:pos="2769"/>
              </w:tabs>
              <w:spacing w:before="228"/>
              <w:ind w:left="110" w:right="96"/>
              <w:rPr>
                <w:sz w:val="20"/>
              </w:rPr>
            </w:pPr>
            <w:r>
              <w:rPr>
                <w:spacing w:val="-2"/>
                <w:sz w:val="20"/>
              </w:rPr>
              <w:t>Формируем</w:t>
            </w:r>
            <w:r>
              <w:rPr>
                <w:sz w:val="20"/>
              </w:rPr>
              <w:tab/>
            </w:r>
            <w:r>
              <w:rPr>
                <w:sz w:val="20"/>
              </w:rPr>
              <w:tab/>
            </w:r>
            <w:r>
              <w:rPr>
                <w:sz w:val="20"/>
              </w:rPr>
              <w:tab/>
            </w:r>
            <w:r>
              <w:rPr>
                <w:sz w:val="20"/>
              </w:rPr>
              <w:tab/>
            </w:r>
            <w:r>
              <w:rPr>
                <w:sz w:val="20"/>
              </w:rPr>
              <w:tab/>
            </w:r>
            <w:r>
              <w:rPr>
                <w:sz w:val="20"/>
              </w:rPr>
              <w:tab/>
            </w:r>
            <w:r>
              <w:rPr>
                <w:spacing w:val="-33"/>
                <w:sz w:val="20"/>
              </w:rPr>
              <w:t xml:space="preserve"> </w:t>
            </w:r>
            <w:r>
              <w:rPr>
                <w:spacing w:val="-2"/>
                <w:sz w:val="20"/>
              </w:rPr>
              <w:t>понимание многообразия</w:t>
            </w:r>
            <w:r>
              <w:rPr>
                <w:sz w:val="20"/>
              </w:rPr>
              <w:tab/>
            </w:r>
            <w:r>
              <w:rPr>
                <w:sz w:val="20"/>
              </w:rPr>
              <w:tab/>
            </w:r>
            <w:r>
              <w:rPr>
                <w:sz w:val="20"/>
              </w:rPr>
              <w:tab/>
            </w:r>
            <w:r>
              <w:rPr>
                <w:sz w:val="20"/>
              </w:rPr>
              <w:tab/>
            </w:r>
            <w:r>
              <w:rPr>
                <w:sz w:val="20"/>
              </w:rPr>
              <w:tab/>
            </w:r>
            <w:r>
              <w:rPr>
                <w:spacing w:val="-4"/>
                <w:sz w:val="20"/>
              </w:rPr>
              <w:t>людей</w:t>
            </w:r>
            <w:r>
              <w:rPr>
                <w:sz w:val="20"/>
              </w:rPr>
              <w:tab/>
            </w:r>
            <w:r>
              <w:rPr>
                <w:sz w:val="20"/>
              </w:rPr>
              <w:tab/>
            </w:r>
            <w:r>
              <w:rPr>
                <w:spacing w:val="-2"/>
                <w:sz w:val="20"/>
              </w:rPr>
              <w:t xml:space="preserve">разных </w:t>
            </w:r>
            <w:r>
              <w:rPr>
                <w:sz w:val="20"/>
              </w:rPr>
              <w:t>национальностей</w:t>
            </w:r>
            <w:r>
              <w:rPr>
                <w:spacing w:val="-13"/>
                <w:sz w:val="20"/>
              </w:rPr>
              <w:t xml:space="preserve"> </w:t>
            </w:r>
            <w:r>
              <w:rPr>
                <w:sz w:val="20"/>
              </w:rPr>
              <w:t>–</w:t>
            </w:r>
            <w:r>
              <w:rPr>
                <w:spacing w:val="-12"/>
                <w:sz w:val="20"/>
              </w:rPr>
              <w:t xml:space="preserve"> </w:t>
            </w:r>
            <w:r>
              <w:rPr>
                <w:sz w:val="20"/>
              </w:rPr>
              <w:t xml:space="preserve">особенности </w:t>
            </w:r>
            <w:r>
              <w:rPr>
                <w:spacing w:val="-2"/>
                <w:sz w:val="20"/>
              </w:rPr>
              <w:t>внешнего</w:t>
            </w:r>
            <w:r>
              <w:rPr>
                <w:sz w:val="20"/>
              </w:rPr>
              <w:tab/>
            </w:r>
            <w:r>
              <w:rPr>
                <w:sz w:val="20"/>
              </w:rPr>
              <w:tab/>
            </w:r>
            <w:r>
              <w:rPr>
                <w:spacing w:val="-4"/>
                <w:sz w:val="20"/>
              </w:rPr>
              <w:t>вида,</w:t>
            </w:r>
            <w:r>
              <w:rPr>
                <w:sz w:val="20"/>
              </w:rPr>
              <w:tab/>
            </w:r>
            <w:r>
              <w:rPr>
                <w:sz w:val="20"/>
              </w:rPr>
              <w:tab/>
            </w:r>
            <w:r>
              <w:rPr>
                <w:spacing w:val="-2"/>
                <w:sz w:val="20"/>
              </w:rPr>
              <w:t xml:space="preserve">одежды, </w:t>
            </w:r>
            <w:r>
              <w:rPr>
                <w:sz w:val="20"/>
              </w:rPr>
              <w:t>традиций;</w:t>
            </w:r>
            <w:r>
              <w:rPr>
                <w:spacing w:val="78"/>
                <w:sz w:val="20"/>
              </w:rPr>
              <w:t xml:space="preserve"> </w:t>
            </w:r>
            <w:r>
              <w:rPr>
                <w:sz w:val="20"/>
              </w:rPr>
              <w:t>интерес</w:t>
            </w:r>
            <w:r>
              <w:rPr>
                <w:spacing w:val="76"/>
                <w:sz w:val="20"/>
              </w:rPr>
              <w:t xml:space="preserve"> </w:t>
            </w:r>
            <w:r>
              <w:rPr>
                <w:sz w:val="20"/>
              </w:rPr>
              <w:t>к</w:t>
            </w:r>
            <w:r>
              <w:rPr>
                <w:spacing w:val="40"/>
                <w:sz w:val="20"/>
              </w:rPr>
              <w:t xml:space="preserve"> </w:t>
            </w:r>
            <w:r>
              <w:rPr>
                <w:sz w:val="20"/>
              </w:rPr>
              <w:t>сказкам, песням,</w:t>
            </w:r>
            <w:r>
              <w:rPr>
                <w:spacing w:val="18"/>
                <w:sz w:val="20"/>
              </w:rPr>
              <w:t xml:space="preserve"> </w:t>
            </w:r>
            <w:r>
              <w:rPr>
                <w:sz w:val="20"/>
              </w:rPr>
              <w:t>играм</w:t>
            </w:r>
            <w:r>
              <w:rPr>
                <w:spacing w:val="19"/>
                <w:sz w:val="20"/>
              </w:rPr>
              <w:t xml:space="preserve"> </w:t>
            </w:r>
            <w:r>
              <w:rPr>
                <w:sz w:val="20"/>
              </w:rPr>
              <w:t>разных</w:t>
            </w:r>
            <w:r>
              <w:rPr>
                <w:spacing w:val="19"/>
                <w:sz w:val="20"/>
              </w:rPr>
              <w:t xml:space="preserve"> </w:t>
            </w:r>
            <w:r>
              <w:rPr>
                <w:sz w:val="20"/>
              </w:rPr>
              <w:t xml:space="preserve">народов, </w:t>
            </w:r>
            <w:r>
              <w:rPr>
                <w:spacing w:val="-2"/>
                <w:sz w:val="20"/>
              </w:rPr>
              <w:t>расширяем</w:t>
            </w:r>
            <w:r>
              <w:rPr>
                <w:sz w:val="20"/>
              </w:rPr>
              <w:tab/>
            </w:r>
            <w:r>
              <w:rPr>
                <w:spacing w:val="-2"/>
                <w:sz w:val="20"/>
              </w:rPr>
              <w:t>представления</w:t>
            </w:r>
            <w:r>
              <w:rPr>
                <w:sz w:val="20"/>
              </w:rPr>
              <w:tab/>
            </w:r>
            <w:r>
              <w:rPr>
                <w:spacing w:val="-10"/>
                <w:sz w:val="20"/>
              </w:rPr>
              <w:t>о</w:t>
            </w:r>
            <w:r>
              <w:rPr>
                <w:sz w:val="20"/>
              </w:rPr>
              <w:t xml:space="preserve"> других странах и народах</w:t>
            </w:r>
            <w:r>
              <w:rPr>
                <w:spacing w:val="-1"/>
                <w:sz w:val="20"/>
              </w:rPr>
              <w:t xml:space="preserve"> </w:t>
            </w:r>
            <w:r>
              <w:rPr>
                <w:sz w:val="20"/>
              </w:rPr>
              <w:t xml:space="preserve">мира, </w:t>
            </w:r>
            <w:r>
              <w:rPr>
                <w:spacing w:val="-2"/>
                <w:sz w:val="20"/>
              </w:rPr>
              <w:t>понимание,</w:t>
            </w:r>
            <w:r>
              <w:rPr>
                <w:sz w:val="20"/>
              </w:rPr>
              <w:tab/>
            </w:r>
            <w:r>
              <w:rPr>
                <w:sz w:val="20"/>
              </w:rPr>
              <w:tab/>
            </w:r>
            <w:r>
              <w:rPr>
                <w:sz w:val="20"/>
              </w:rPr>
              <w:tab/>
            </w:r>
            <w:r>
              <w:rPr>
                <w:spacing w:val="-4"/>
                <w:sz w:val="20"/>
              </w:rPr>
              <w:t>что</w:t>
            </w:r>
            <w:r>
              <w:rPr>
                <w:sz w:val="20"/>
              </w:rPr>
              <w:tab/>
            </w:r>
            <w:r>
              <w:rPr>
                <w:spacing w:val="-10"/>
                <w:sz w:val="20"/>
              </w:rPr>
              <w:t>в</w:t>
            </w:r>
            <w:r>
              <w:rPr>
                <w:sz w:val="20"/>
              </w:rPr>
              <w:tab/>
            </w:r>
            <w:r>
              <w:rPr>
                <w:sz w:val="20"/>
              </w:rPr>
              <w:tab/>
            </w:r>
            <w:r>
              <w:rPr>
                <w:spacing w:val="-31"/>
                <w:sz w:val="20"/>
              </w:rPr>
              <w:t xml:space="preserve"> </w:t>
            </w:r>
            <w:r>
              <w:rPr>
                <w:spacing w:val="-2"/>
                <w:sz w:val="20"/>
              </w:rPr>
              <w:t>других странах</w:t>
            </w:r>
            <w:r>
              <w:rPr>
                <w:sz w:val="20"/>
              </w:rPr>
              <w:tab/>
            </w:r>
            <w:r>
              <w:rPr>
                <w:sz w:val="20"/>
              </w:rPr>
              <w:tab/>
            </w:r>
            <w:r>
              <w:rPr>
                <w:sz w:val="20"/>
              </w:rPr>
              <w:tab/>
            </w:r>
            <w:r>
              <w:rPr>
                <w:sz w:val="20"/>
              </w:rPr>
              <w:tab/>
            </w:r>
            <w:r>
              <w:rPr>
                <w:spacing w:val="-4"/>
                <w:sz w:val="20"/>
              </w:rPr>
              <w:t>есть</w:t>
            </w:r>
            <w:r>
              <w:rPr>
                <w:sz w:val="20"/>
              </w:rPr>
              <w:tab/>
            </w:r>
            <w:r>
              <w:rPr>
                <w:sz w:val="20"/>
              </w:rPr>
              <w:tab/>
            </w:r>
            <w:r>
              <w:rPr>
                <w:sz w:val="20"/>
              </w:rPr>
              <w:tab/>
            </w:r>
            <w:r>
              <w:rPr>
                <w:sz w:val="20"/>
              </w:rPr>
              <w:tab/>
            </w:r>
            <w:r>
              <w:rPr>
                <w:spacing w:val="-4"/>
                <w:sz w:val="20"/>
              </w:rPr>
              <w:t xml:space="preserve">свои </w:t>
            </w:r>
            <w:r>
              <w:rPr>
                <w:spacing w:val="-2"/>
                <w:sz w:val="20"/>
              </w:rPr>
              <w:t xml:space="preserve">достопримечательности, </w:t>
            </w:r>
            <w:r>
              <w:rPr>
                <w:sz w:val="20"/>
              </w:rPr>
              <w:t>традиции, свои флаги и гербы.</w:t>
            </w:r>
          </w:p>
        </w:tc>
        <w:tc>
          <w:tcPr>
            <w:tcW w:w="2374" w:type="dxa"/>
          </w:tcPr>
          <w:p w:rsidR="00EA58FE" w:rsidRDefault="004245CD">
            <w:pPr>
              <w:pStyle w:val="TableParagraph"/>
              <w:tabs>
                <w:tab w:val="left" w:pos="1093"/>
                <w:tab w:val="left" w:pos="1261"/>
                <w:tab w:val="left" w:pos="1472"/>
                <w:tab w:val="left" w:pos="2069"/>
              </w:tabs>
              <w:ind w:left="108" w:right="98"/>
              <w:rPr>
                <w:sz w:val="20"/>
              </w:rPr>
            </w:pPr>
            <w:r>
              <w:rPr>
                <w:spacing w:val="-2"/>
                <w:sz w:val="20"/>
              </w:rPr>
              <w:t>использования государственной символики</w:t>
            </w:r>
            <w:r>
              <w:rPr>
                <w:sz w:val="20"/>
              </w:rPr>
              <w:tab/>
            </w:r>
            <w:r>
              <w:rPr>
                <w:sz w:val="20"/>
              </w:rPr>
              <w:tab/>
            </w:r>
            <w:r>
              <w:rPr>
                <w:sz w:val="20"/>
              </w:rPr>
              <w:tab/>
            </w:r>
            <w:r>
              <w:rPr>
                <w:spacing w:val="-2"/>
                <w:sz w:val="20"/>
              </w:rPr>
              <w:t>(бережно хранить,</w:t>
            </w:r>
            <w:r>
              <w:rPr>
                <w:sz w:val="20"/>
              </w:rPr>
              <w:tab/>
            </w:r>
            <w:r>
              <w:rPr>
                <w:spacing w:val="-2"/>
                <w:sz w:val="20"/>
              </w:rPr>
              <w:t>вставать</w:t>
            </w:r>
            <w:r>
              <w:rPr>
                <w:sz w:val="20"/>
              </w:rPr>
              <w:tab/>
            </w:r>
            <w:r>
              <w:rPr>
                <w:spacing w:val="-6"/>
                <w:sz w:val="20"/>
              </w:rPr>
              <w:t xml:space="preserve">во </w:t>
            </w:r>
            <w:r>
              <w:rPr>
                <w:spacing w:val="-2"/>
                <w:sz w:val="20"/>
              </w:rPr>
              <w:t>время</w:t>
            </w:r>
            <w:r>
              <w:rPr>
                <w:sz w:val="20"/>
              </w:rPr>
              <w:tab/>
            </w:r>
            <w:r>
              <w:rPr>
                <w:sz w:val="20"/>
              </w:rPr>
              <w:tab/>
            </w:r>
            <w:r>
              <w:rPr>
                <w:spacing w:val="-2"/>
                <w:sz w:val="20"/>
              </w:rPr>
              <w:t>исполнения гимна).</w:t>
            </w:r>
          </w:p>
          <w:p w:rsidR="00EA58FE" w:rsidRDefault="004245CD">
            <w:pPr>
              <w:pStyle w:val="TableParagraph"/>
              <w:ind w:left="108"/>
              <w:rPr>
                <w:sz w:val="20"/>
              </w:rPr>
            </w:pPr>
            <w:r>
              <w:rPr>
                <w:sz w:val="20"/>
              </w:rPr>
              <w:t>Знакомим</w:t>
            </w:r>
            <w:r>
              <w:rPr>
                <w:spacing w:val="34"/>
                <w:sz w:val="20"/>
              </w:rPr>
              <w:t xml:space="preserve"> </w:t>
            </w:r>
            <w:r>
              <w:rPr>
                <w:sz w:val="20"/>
              </w:rPr>
              <w:t>с</w:t>
            </w:r>
            <w:r>
              <w:rPr>
                <w:spacing w:val="33"/>
                <w:sz w:val="20"/>
              </w:rPr>
              <w:t xml:space="preserve"> </w:t>
            </w:r>
            <w:r>
              <w:rPr>
                <w:sz w:val="20"/>
              </w:rPr>
              <w:t xml:space="preserve">практиками </w:t>
            </w:r>
            <w:r>
              <w:rPr>
                <w:spacing w:val="-2"/>
                <w:sz w:val="20"/>
              </w:rPr>
              <w:t>волонтерства.</w:t>
            </w:r>
          </w:p>
          <w:p w:rsidR="00EA58FE" w:rsidRDefault="004245CD">
            <w:pPr>
              <w:pStyle w:val="TableParagraph"/>
              <w:tabs>
                <w:tab w:val="left" w:pos="2163"/>
              </w:tabs>
              <w:ind w:left="108" w:right="98"/>
              <w:rPr>
                <w:sz w:val="20"/>
              </w:rPr>
            </w:pPr>
            <w:r>
              <w:rPr>
                <w:spacing w:val="-2"/>
                <w:sz w:val="20"/>
              </w:rPr>
              <w:t>Расширяем представления</w:t>
            </w:r>
            <w:r>
              <w:rPr>
                <w:sz w:val="20"/>
              </w:rPr>
              <w:tab/>
            </w:r>
            <w:r>
              <w:rPr>
                <w:spacing w:val="-10"/>
                <w:sz w:val="20"/>
              </w:rPr>
              <w:t>о</w:t>
            </w:r>
            <w:r>
              <w:rPr>
                <w:spacing w:val="-2"/>
                <w:sz w:val="20"/>
              </w:rPr>
              <w:t xml:space="preserve"> государственных праздниках.</w:t>
            </w:r>
          </w:p>
          <w:p w:rsidR="00EA58FE" w:rsidRDefault="004245CD">
            <w:pPr>
              <w:pStyle w:val="TableParagraph"/>
              <w:tabs>
                <w:tab w:val="left" w:pos="2163"/>
              </w:tabs>
              <w:spacing w:line="230" w:lineRule="exact"/>
              <w:ind w:left="108" w:right="98"/>
              <w:rPr>
                <w:sz w:val="20"/>
              </w:rPr>
            </w:pPr>
            <w:r>
              <w:rPr>
                <w:spacing w:val="-2"/>
                <w:sz w:val="20"/>
              </w:rPr>
              <w:t>Формируем представление</w:t>
            </w:r>
            <w:r>
              <w:rPr>
                <w:sz w:val="20"/>
              </w:rPr>
              <w:tab/>
            </w:r>
            <w:r>
              <w:rPr>
                <w:spacing w:val="-10"/>
                <w:sz w:val="20"/>
              </w:rPr>
              <w:t>о</w:t>
            </w:r>
            <w:r>
              <w:rPr>
                <w:sz w:val="20"/>
              </w:rPr>
              <w:t xml:space="preserve"> многообразии</w:t>
            </w:r>
            <w:r>
              <w:rPr>
                <w:spacing w:val="80"/>
                <w:sz w:val="20"/>
              </w:rPr>
              <w:t xml:space="preserve"> </w:t>
            </w:r>
            <w:r>
              <w:rPr>
                <w:sz w:val="20"/>
              </w:rPr>
              <w:t>стран</w:t>
            </w:r>
            <w:r>
              <w:rPr>
                <w:spacing w:val="80"/>
                <w:sz w:val="20"/>
              </w:rPr>
              <w:t xml:space="preserve"> </w:t>
            </w:r>
            <w:r>
              <w:rPr>
                <w:sz w:val="20"/>
              </w:rPr>
              <w:t>и народов на ней.</w:t>
            </w:r>
          </w:p>
        </w:tc>
      </w:tr>
      <w:tr w:rsidR="00EA58FE">
        <w:trPr>
          <w:trHeight w:val="6440"/>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427" w:right="406" w:hanging="5"/>
              <w:rPr>
                <w:sz w:val="20"/>
              </w:rPr>
            </w:pPr>
            <w:r>
              <w:rPr>
                <w:sz w:val="20"/>
                <w:u w:val="single"/>
              </w:rPr>
              <w:t>31</w:t>
            </w:r>
            <w:r>
              <w:rPr>
                <w:spacing w:val="-13"/>
                <w:sz w:val="20"/>
                <w:u w:val="single"/>
              </w:rPr>
              <w:t xml:space="preserve"> </w:t>
            </w:r>
            <w:r>
              <w:rPr>
                <w:sz w:val="20"/>
                <w:u w:val="single"/>
              </w:rPr>
              <w:t>декабря</w:t>
            </w:r>
            <w:r>
              <w:rPr>
                <w:sz w:val="20"/>
              </w:rPr>
              <w:t xml:space="preserve"> Новый</w:t>
            </w:r>
            <w:r>
              <w:rPr>
                <w:spacing w:val="-8"/>
                <w:sz w:val="20"/>
              </w:rPr>
              <w:t xml:space="preserve"> </w:t>
            </w:r>
            <w:r>
              <w:rPr>
                <w:spacing w:val="-5"/>
                <w:sz w:val="20"/>
              </w:rPr>
              <w:t>год</w:t>
            </w:r>
          </w:p>
        </w:tc>
        <w:tc>
          <w:tcPr>
            <w:tcW w:w="1599" w:type="dxa"/>
            <w:shd w:val="clear" w:color="auto" w:fill="E4E4E4"/>
          </w:tcPr>
          <w:p w:rsidR="00EA58FE" w:rsidRDefault="004245CD">
            <w:pPr>
              <w:pStyle w:val="TableParagraph"/>
              <w:ind w:left="540" w:hanging="305"/>
              <w:rPr>
                <w:b/>
                <w:sz w:val="20"/>
              </w:rPr>
            </w:pPr>
            <w:r>
              <w:rPr>
                <w:b/>
                <w:sz w:val="20"/>
              </w:rPr>
              <w:t>Новый</w:t>
            </w:r>
            <w:r>
              <w:rPr>
                <w:b/>
                <w:spacing w:val="-13"/>
                <w:sz w:val="20"/>
              </w:rPr>
              <w:t xml:space="preserve"> </w:t>
            </w:r>
            <w:r>
              <w:rPr>
                <w:b/>
                <w:sz w:val="20"/>
              </w:rPr>
              <w:t>год</w:t>
            </w:r>
            <w:r>
              <w:rPr>
                <w:b/>
                <w:spacing w:val="-12"/>
                <w:sz w:val="20"/>
              </w:rPr>
              <w:t xml:space="preserve"> </w:t>
            </w:r>
            <w:r>
              <w:rPr>
                <w:b/>
                <w:sz w:val="20"/>
              </w:rPr>
              <w:t xml:space="preserve">у </w:t>
            </w:r>
            <w:r>
              <w:rPr>
                <w:b/>
                <w:spacing w:val="-2"/>
                <w:sz w:val="20"/>
              </w:rPr>
              <w:t>ворот</w:t>
            </w:r>
          </w:p>
        </w:tc>
        <w:tc>
          <w:tcPr>
            <w:tcW w:w="2040" w:type="dxa"/>
          </w:tcPr>
          <w:p w:rsidR="00EA58FE" w:rsidRDefault="004245CD">
            <w:pPr>
              <w:pStyle w:val="TableParagraph"/>
              <w:ind w:left="110"/>
              <w:rPr>
                <w:sz w:val="20"/>
              </w:rPr>
            </w:pPr>
            <w:r>
              <w:rPr>
                <w:color w:val="171717"/>
                <w:sz w:val="20"/>
              </w:rPr>
              <w:t>Привлекать</w:t>
            </w:r>
            <w:r>
              <w:rPr>
                <w:color w:val="171717"/>
                <w:spacing w:val="40"/>
                <w:sz w:val="20"/>
              </w:rPr>
              <w:t xml:space="preserve"> </w:t>
            </w:r>
            <w:r>
              <w:rPr>
                <w:color w:val="171717"/>
                <w:sz w:val="20"/>
              </w:rPr>
              <w:t>детей</w:t>
            </w:r>
            <w:r>
              <w:rPr>
                <w:color w:val="171717"/>
                <w:spacing w:val="40"/>
                <w:sz w:val="20"/>
              </w:rPr>
              <w:t xml:space="preserve"> </w:t>
            </w:r>
            <w:r>
              <w:rPr>
                <w:color w:val="171717"/>
                <w:sz w:val="20"/>
              </w:rPr>
              <w:t xml:space="preserve">к </w:t>
            </w:r>
            <w:r>
              <w:rPr>
                <w:color w:val="171717"/>
                <w:spacing w:val="-2"/>
                <w:sz w:val="20"/>
              </w:rPr>
              <w:t>активному разнообразному</w:t>
            </w:r>
          </w:p>
          <w:p w:rsidR="00EA58FE" w:rsidRDefault="004245CD">
            <w:pPr>
              <w:pStyle w:val="TableParagraph"/>
              <w:tabs>
                <w:tab w:val="left" w:pos="1837"/>
              </w:tabs>
              <w:spacing w:line="229" w:lineRule="exact"/>
              <w:ind w:left="110"/>
              <w:rPr>
                <w:sz w:val="20"/>
              </w:rPr>
            </w:pPr>
            <w:r>
              <w:rPr>
                <w:color w:val="171717"/>
                <w:spacing w:val="-2"/>
                <w:sz w:val="20"/>
              </w:rPr>
              <w:t>участию</w:t>
            </w:r>
            <w:r>
              <w:rPr>
                <w:color w:val="171717"/>
                <w:sz w:val="20"/>
              </w:rPr>
              <w:tab/>
            </w:r>
            <w:r>
              <w:rPr>
                <w:color w:val="171717"/>
                <w:spacing w:val="-10"/>
                <w:sz w:val="20"/>
              </w:rPr>
              <w:t>в</w:t>
            </w:r>
          </w:p>
          <w:p w:rsidR="00EA58FE" w:rsidRDefault="004245CD">
            <w:pPr>
              <w:pStyle w:val="TableParagraph"/>
              <w:tabs>
                <w:tab w:val="left" w:pos="1835"/>
              </w:tabs>
              <w:spacing w:before="1"/>
              <w:ind w:left="110" w:right="95"/>
              <w:jc w:val="both"/>
              <w:rPr>
                <w:sz w:val="20"/>
              </w:rPr>
            </w:pPr>
            <w:r>
              <w:rPr>
                <w:color w:val="171717"/>
                <w:spacing w:val="-2"/>
                <w:sz w:val="20"/>
              </w:rPr>
              <w:t>подготовке</w:t>
            </w:r>
            <w:r>
              <w:rPr>
                <w:color w:val="171717"/>
                <w:sz w:val="20"/>
              </w:rPr>
              <w:tab/>
            </w:r>
            <w:r>
              <w:rPr>
                <w:color w:val="171717"/>
                <w:spacing w:val="-10"/>
                <w:sz w:val="20"/>
              </w:rPr>
              <w:t>к</w:t>
            </w:r>
            <w:r>
              <w:rPr>
                <w:color w:val="171717"/>
                <w:sz w:val="20"/>
              </w:rPr>
              <w:t xml:space="preserve"> празднику и его </w:t>
            </w:r>
            <w:r>
              <w:rPr>
                <w:color w:val="171717"/>
                <w:spacing w:val="-2"/>
                <w:sz w:val="20"/>
              </w:rPr>
              <w:t>проведении.</w:t>
            </w:r>
          </w:p>
          <w:p w:rsidR="00EA58FE" w:rsidRDefault="004245CD">
            <w:pPr>
              <w:pStyle w:val="TableParagraph"/>
              <w:tabs>
                <w:tab w:val="left" w:pos="1743"/>
                <w:tab w:val="left" w:pos="1837"/>
              </w:tabs>
              <w:spacing w:before="1"/>
              <w:ind w:left="110" w:right="96"/>
              <w:rPr>
                <w:sz w:val="20"/>
              </w:rPr>
            </w:pPr>
            <w:r>
              <w:rPr>
                <w:color w:val="171717"/>
                <w:spacing w:val="-2"/>
                <w:sz w:val="20"/>
              </w:rPr>
              <w:t>Содействовать возникновению чувства удовлетворения</w:t>
            </w:r>
            <w:r>
              <w:rPr>
                <w:color w:val="171717"/>
                <w:sz w:val="20"/>
              </w:rPr>
              <w:tab/>
            </w:r>
            <w:r>
              <w:rPr>
                <w:color w:val="171717"/>
                <w:spacing w:val="-6"/>
                <w:sz w:val="20"/>
              </w:rPr>
              <w:t xml:space="preserve">от </w:t>
            </w:r>
            <w:r>
              <w:rPr>
                <w:color w:val="171717"/>
                <w:spacing w:val="-2"/>
                <w:sz w:val="20"/>
              </w:rPr>
              <w:t>участия</w:t>
            </w:r>
            <w:r>
              <w:rPr>
                <w:color w:val="171717"/>
                <w:sz w:val="20"/>
              </w:rPr>
              <w:tab/>
            </w:r>
            <w:r>
              <w:rPr>
                <w:color w:val="171717"/>
                <w:sz w:val="20"/>
              </w:rPr>
              <w:tab/>
            </w:r>
            <w:r>
              <w:rPr>
                <w:color w:val="171717"/>
                <w:spacing w:val="-10"/>
                <w:sz w:val="20"/>
              </w:rPr>
              <w:t>в</w:t>
            </w:r>
          </w:p>
          <w:p w:rsidR="00EA58FE" w:rsidRDefault="004245CD">
            <w:pPr>
              <w:pStyle w:val="TableParagraph"/>
              <w:ind w:left="110"/>
              <w:rPr>
                <w:sz w:val="20"/>
              </w:rPr>
            </w:pPr>
            <w:r>
              <w:rPr>
                <w:color w:val="171717"/>
                <w:spacing w:val="-2"/>
                <w:sz w:val="20"/>
              </w:rPr>
              <w:t>коллективной предпраздничной деятельности.</w:t>
            </w:r>
          </w:p>
          <w:p w:rsidR="00EA58FE" w:rsidRDefault="004245CD">
            <w:pPr>
              <w:pStyle w:val="TableParagraph"/>
              <w:tabs>
                <w:tab w:val="left" w:pos="1835"/>
              </w:tabs>
              <w:ind w:left="110" w:right="95"/>
              <w:rPr>
                <w:sz w:val="20"/>
              </w:rPr>
            </w:pPr>
            <w:r>
              <w:rPr>
                <w:color w:val="171717"/>
                <w:sz w:val="20"/>
              </w:rPr>
              <w:t>Закладывать</w:t>
            </w:r>
            <w:r>
              <w:rPr>
                <w:color w:val="171717"/>
                <w:spacing w:val="37"/>
                <w:sz w:val="20"/>
              </w:rPr>
              <w:t xml:space="preserve"> </w:t>
            </w:r>
            <w:r>
              <w:rPr>
                <w:color w:val="171717"/>
                <w:sz w:val="20"/>
              </w:rPr>
              <w:t xml:space="preserve">основы </w:t>
            </w:r>
            <w:r>
              <w:rPr>
                <w:color w:val="171717"/>
                <w:spacing w:val="-2"/>
                <w:sz w:val="20"/>
              </w:rPr>
              <w:t xml:space="preserve">праздничной </w:t>
            </w:r>
            <w:r>
              <w:rPr>
                <w:color w:val="171717"/>
                <w:sz w:val="20"/>
              </w:rPr>
              <w:t>культуры.</w:t>
            </w:r>
            <w:r>
              <w:rPr>
                <w:color w:val="171717"/>
                <w:spacing w:val="32"/>
                <w:sz w:val="20"/>
              </w:rPr>
              <w:t xml:space="preserve"> </w:t>
            </w:r>
            <w:r>
              <w:rPr>
                <w:color w:val="171717"/>
                <w:sz w:val="20"/>
              </w:rPr>
              <w:t xml:space="preserve">Развивать </w:t>
            </w:r>
            <w:r>
              <w:rPr>
                <w:color w:val="171717"/>
                <w:spacing w:val="-2"/>
                <w:sz w:val="20"/>
              </w:rPr>
              <w:t>эмоционально положительное отношение</w:t>
            </w:r>
            <w:r>
              <w:rPr>
                <w:color w:val="171717"/>
                <w:sz w:val="20"/>
              </w:rPr>
              <w:tab/>
            </w:r>
            <w:r>
              <w:rPr>
                <w:color w:val="171717"/>
                <w:spacing w:val="-10"/>
                <w:sz w:val="20"/>
              </w:rPr>
              <w:t>к</w:t>
            </w:r>
            <w:r>
              <w:rPr>
                <w:color w:val="171717"/>
                <w:spacing w:val="-2"/>
                <w:sz w:val="20"/>
              </w:rPr>
              <w:t xml:space="preserve"> предстоящему </w:t>
            </w:r>
            <w:r>
              <w:rPr>
                <w:color w:val="171717"/>
                <w:sz w:val="20"/>
              </w:rPr>
              <w:t>празднику,</w:t>
            </w:r>
            <w:r>
              <w:rPr>
                <w:color w:val="171717"/>
                <w:spacing w:val="78"/>
                <w:sz w:val="20"/>
              </w:rPr>
              <w:t xml:space="preserve"> </w:t>
            </w:r>
            <w:r>
              <w:rPr>
                <w:color w:val="171717"/>
                <w:sz w:val="20"/>
              </w:rPr>
              <w:t>желание активно</w:t>
            </w:r>
            <w:r>
              <w:rPr>
                <w:color w:val="171717"/>
                <w:spacing w:val="31"/>
                <w:sz w:val="20"/>
              </w:rPr>
              <w:t xml:space="preserve"> </w:t>
            </w:r>
            <w:r>
              <w:rPr>
                <w:color w:val="171717"/>
                <w:sz w:val="20"/>
              </w:rPr>
              <w:t>участвовать в его подготовке.</w:t>
            </w:r>
          </w:p>
        </w:tc>
        <w:tc>
          <w:tcPr>
            <w:tcW w:w="2127" w:type="dxa"/>
          </w:tcPr>
          <w:p w:rsidR="00EA58FE" w:rsidRDefault="004245CD">
            <w:pPr>
              <w:pStyle w:val="TableParagraph"/>
              <w:ind w:left="110"/>
              <w:rPr>
                <w:sz w:val="20"/>
              </w:rPr>
            </w:pPr>
            <w:r>
              <w:rPr>
                <w:color w:val="171717"/>
                <w:sz w:val="20"/>
              </w:rPr>
              <w:t>Привлекать</w:t>
            </w:r>
            <w:r>
              <w:rPr>
                <w:color w:val="171717"/>
                <w:spacing w:val="80"/>
                <w:sz w:val="20"/>
              </w:rPr>
              <w:t xml:space="preserve"> </w:t>
            </w:r>
            <w:r>
              <w:rPr>
                <w:color w:val="171717"/>
                <w:sz w:val="20"/>
              </w:rPr>
              <w:t>детей</w:t>
            </w:r>
            <w:r>
              <w:rPr>
                <w:color w:val="171717"/>
                <w:spacing w:val="80"/>
                <w:sz w:val="20"/>
              </w:rPr>
              <w:t xml:space="preserve"> </w:t>
            </w:r>
            <w:r>
              <w:rPr>
                <w:color w:val="171717"/>
                <w:sz w:val="20"/>
              </w:rPr>
              <w:t xml:space="preserve">к </w:t>
            </w:r>
            <w:r>
              <w:rPr>
                <w:color w:val="171717"/>
                <w:spacing w:val="-2"/>
                <w:sz w:val="20"/>
              </w:rPr>
              <w:t>активному разнообразному</w:t>
            </w:r>
          </w:p>
          <w:p w:rsidR="00EA58FE" w:rsidRDefault="004245CD">
            <w:pPr>
              <w:pStyle w:val="TableParagraph"/>
              <w:ind w:left="110" w:right="98"/>
              <w:jc w:val="both"/>
              <w:rPr>
                <w:sz w:val="20"/>
              </w:rPr>
            </w:pPr>
            <w:r>
              <w:rPr>
                <w:color w:val="171717"/>
                <w:sz w:val="20"/>
              </w:rPr>
              <w:t>участию</w:t>
            </w:r>
            <w:r>
              <w:rPr>
                <w:color w:val="171717"/>
                <w:spacing w:val="-4"/>
                <w:sz w:val="20"/>
              </w:rPr>
              <w:t xml:space="preserve"> </w:t>
            </w:r>
            <w:r>
              <w:rPr>
                <w:color w:val="171717"/>
                <w:sz w:val="20"/>
              </w:rPr>
              <w:t>в</w:t>
            </w:r>
            <w:r>
              <w:rPr>
                <w:color w:val="171717"/>
                <w:spacing w:val="-3"/>
                <w:sz w:val="20"/>
              </w:rPr>
              <w:t xml:space="preserve"> </w:t>
            </w:r>
            <w:r>
              <w:rPr>
                <w:color w:val="171717"/>
                <w:sz w:val="20"/>
              </w:rPr>
              <w:t xml:space="preserve">подготовке к празднику и его </w:t>
            </w:r>
            <w:r>
              <w:rPr>
                <w:color w:val="171717"/>
                <w:spacing w:val="-2"/>
                <w:sz w:val="20"/>
              </w:rPr>
              <w:t>проведении.</w:t>
            </w:r>
          </w:p>
          <w:p w:rsidR="00EA58FE" w:rsidRDefault="004245CD">
            <w:pPr>
              <w:pStyle w:val="TableParagraph"/>
              <w:tabs>
                <w:tab w:val="left" w:pos="1829"/>
                <w:tab w:val="left" w:pos="1924"/>
              </w:tabs>
              <w:ind w:left="110" w:right="96"/>
              <w:rPr>
                <w:sz w:val="20"/>
              </w:rPr>
            </w:pPr>
            <w:r>
              <w:rPr>
                <w:color w:val="171717"/>
                <w:spacing w:val="-2"/>
                <w:sz w:val="20"/>
              </w:rPr>
              <w:t>Содействовать возникновению чувства удовлетворения</w:t>
            </w:r>
            <w:r>
              <w:rPr>
                <w:color w:val="171717"/>
                <w:sz w:val="20"/>
              </w:rPr>
              <w:tab/>
            </w:r>
            <w:r>
              <w:rPr>
                <w:color w:val="171717"/>
                <w:spacing w:val="-6"/>
                <w:sz w:val="20"/>
              </w:rPr>
              <w:t xml:space="preserve">от </w:t>
            </w:r>
            <w:r>
              <w:rPr>
                <w:color w:val="171717"/>
                <w:spacing w:val="-2"/>
                <w:sz w:val="20"/>
              </w:rPr>
              <w:t>участия</w:t>
            </w:r>
            <w:r>
              <w:rPr>
                <w:color w:val="171717"/>
                <w:sz w:val="20"/>
              </w:rPr>
              <w:tab/>
            </w:r>
            <w:r>
              <w:rPr>
                <w:color w:val="171717"/>
                <w:sz w:val="20"/>
              </w:rPr>
              <w:tab/>
            </w:r>
            <w:r>
              <w:rPr>
                <w:color w:val="171717"/>
                <w:spacing w:val="-10"/>
                <w:sz w:val="20"/>
              </w:rPr>
              <w:t>в</w:t>
            </w:r>
          </w:p>
          <w:p w:rsidR="00EA58FE" w:rsidRDefault="004245CD">
            <w:pPr>
              <w:pStyle w:val="TableParagraph"/>
              <w:ind w:left="110"/>
              <w:rPr>
                <w:sz w:val="20"/>
              </w:rPr>
            </w:pPr>
            <w:r>
              <w:rPr>
                <w:color w:val="171717"/>
                <w:spacing w:val="-2"/>
                <w:sz w:val="20"/>
              </w:rPr>
              <w:t>коллективной предпраздничной деятельности.</w:t>
            </w:r>
          </w:p>
          <w:p w:rsidR="00EA58FE" w:rsidRDefault="004245CD">
            <w:pPr>
              <w:pStyle w:val="TableParagraph"/>
              <w:tabs>
                <w:tab w:val="left" w:pos="1177"/>
                <w:tab w:val="left" w:pos="1299"/>
                <w:tab w:val="left" w:pos="1393"/>
                <w:tab w:val="left" w:pos="1921"/>
              </w:tabs>
              <w:ind w:left="110" w:right="96"/>
              <w:rPr>
                <w:sz w:val="20"/>
              </w:rPr>
            </w:pPr>
            <w:r>
              <w:rPr>
                <w:color w:val="171717"/>
                <w:spacing w:val="-2"/>
                <w:sz w:val="20"/>
              </w:rPr>
              <w:t>Закладывать</w:t>
            </w:r>
            <w:r>
              <w:rPr>
                <w:color w:val="171717"/>
                <w:sz w:val="20"/>
              </w:rPr>
              <w:tab/>
            </w:r>
            <w:r>
              <w:rPr>
                <w:color w:val="171717"/>
                <w:sz w:val="20"/>
              </w:rPr>
              <w:tab/>
            </w:r>
            <w:r>
              <w:rPr>
                <w:color w:val="171717"/>
                <w:sz w:val="20"/>
              </w:rPr>
              <w:tab/>
            </w:r>
            <w:r>
              <w:rPr>
                <w:color w:val="171717"/>
                <w:spacing w:val="-2"/>
                <w:sz w:val="20"/>
              </w:rPr>
              <w:t>основы праздничной культуры.</w:t>
            </w:r>
            <w:r>
              <w:rPr>
                <w:color w:val="171717"/>
                <w:sz w:val="20"/>
              </w:rPr>
              <w:tab/>
            </w:r>
            <w:r>
              <w:rPr>
                <w:color w:val="171717"/>
                <w:spacing w:val="-2"/>
                <w:sz w:val="20"/>
              </w:rPr>
              <w:t>Развивать эмоционально положительное отношение</w:t>
            </w:r>
            <w:r>
              <w:rPr>
                <w:color w:val="171717"/>
                <w:sz w:val="20"/>
              </w:rPr>
              <w:tab/>
            </w:r>
            <w:r>
              <w:rPr>
                <w:color w:val="171717"/>
                <w:sz w:val="20"/>
              </w:rPr>
              <w:tab/>
            </w:r>
            <w:r>
              <w:rPr>
                <w:color w:val="171717"/>
                <w:sz w:val="20"/>
              </w:rPr>
              <w:tab/>
            </w:r>
            <w:r>
              <w:rPr>
                <w:color w:val="171717"/>
                <w:sz w:val="20"/>
              </w:rPr>
              <w:tab/>
            </w:r>
            <w:r>
              <w:rPr>
                <w:color w:val="171717"/>
                <w:spacing w:val="-10"/>
                <w:sz w:val="20"/>
              </w:rPr>
              <w:t>к</w:t>
            </w:r>
            <w:r>
              <w:rPr>
                <w:color w:val="171717"/>
                <w:spacing w:val="-2"/>
                <w:sz w:val="20"/>
              </w:rPr>
              <w:t xml:space="preserve"> предстоящему празднику,</w:t>
            </w:r>
            <w:r>
              <w:rPr>
                <w:color w:val="171717"/>
                <w:sz w:val="20"/>
              </w:rPr>
              <w:tab/>
            </w:r>
            <w:r>
              <w:rPr>
                <w:color w:val="171717"/>
                <w:sz w:val="20"/>
              </w:rPr>
              <w:tab/>
            </w:r>
            <w:r>
              <w:rPr>
                <w:color w:val="171717"/>
                <w:spacing w:val="-2"/>
                <w:sz w:val="20"/>
              </w:rPr>
              <w:t xml:space="preserve">желание </w:t>
            </w:r>
            <w:r>
              <w:rPr>
                <w:color w:val="171717"/>
                <w:sz w:val="20"/>
              </w:rPr>
              <w:t>активно</w:t>
            </w:r>
            <w:r>
              <w:rPr>
                <w:color w:val="171717"/>
                <w:spacing w:val="-13"/>
                <w:sz w:val="20"/>
              </w:rPr>
              <w:t xml:space="preserve"> </w:t>
            </w:r>
            <w:r>
              <w:rPr>
                <w:color w:val="171717"/>
                <w:sz w:val="20"/>
              </w:rPr>
              <w:t>участвовать</w:t>
            </w:r>
            <w:r>
              <w:rPr>
                <w:color w:val="171717"/>
                <w:spacing w:val="-12"/>
                <w:sz w:val="20"/>
              </w:rPr>
              <w:t xml:space="preserve"> </w:t>
            </w:r>
            <w:r>
              <w:rPr>
                <w:color w:val="171717"/>
                <w:sz w:val="20"/>
              </w:rPr>
              <w:t>в его подготовке.</w:t>
            </w:r>
          </w:p>
          <w:p w:rsidR="00EA58FE" w:rsidRDefault="00EA58FE">
            <w:pPr>
              <w:pStyle w:val="TableParagraph"/>
              <w:spacing w:before="2"/>
              <w:ind w:left="0"/>
              <w:rPr>
                <w:b/>
                <w:sz w:val="20"/>
              </w:rPr>
            </w:pPr>
          </w:p>
          <w:p w:rsidR="00EA58FE" w:rsidRDefault="004245CD">
            <w:pPr>
              <w:pStyle w:val="TableParagraph"/>
              <w:ind w:left="110" w:right="96"/>
              <w:jc w:val="both"/>
              <w:rPr>
                <w:sz w:val="20"/>
              </w:rPr>
            </w:pPr>
            <w:r>
              <w:rPr>
                <w:sz w:val="20"/>
              </w:rPr>
              <w:t>Дать знания об обычаях</w:t>
            </w:r>
            <w:r>
              <w:rPr>
                <w:spacing w:val="44"/>
                <w:sz w:val="20"/>
              </w:rPr>
              <w:t xml:space="preserve"> </w:t>
            </w:r>
            <w:r>
              <w:rPr>
                <w:sz w:val="20"/>
              </w:rPr>
              <w:t>и</w:t>
            </w:r>
            <w:r>
              <w:rPr>
                <w:spacing w:val="43"/>
                <w:sz w:val="20"/>
              </w:rPr>
              <w:t xml:space="preserve"> </w:t>
            </w:r>
            <w:r>
              <w:rPr>
                <w:spacing w:val="-2"/>
                <w:sz w:val="20"/>
              </w:rPr>
              <w:t>традициях</w:t>
            </w:r>
          </w:p>
          <w:p w:rsidR="00EA58FE" w:rsidRDefault="004245CD">
            <w:pPr>
              <w:pStyle w:val="TableParagraph"/>
              <w:spacing w:line="208" w:lineRule="exact"/>
              <w:ind w:left="110"/>
              <w:jc w:val="both"/>
              <w:rPr>
                <w:sz w:val="20"/>
              </w:rPr>
            </w:pPr>
            <w:r>
              <w:rPr>
                <w:sz w:val="20"/>
              </w:rPr>
              <w:t>празднования</w:t>
            </w:r>
            <w:r>
              <w:rPr>
                <w:spacing w:val="52"/>
                <w:sz w:val="20"/>
              </w:rPr>
              <w:t xml:space="preserve"> </w:t>
            </w:r>
            <w:r>
              <w:rPr>
                <w:spacing w:val="-2"/>
                <w:sz w:val="20"/>
              </w:rPr>
              <w:t>Нового</w:t>
            </w:r>
          </w:p>
        </w:tc>
        <w:tc>
          <w:tcPr>
            <w:tcW w:w="2979" w:type="dxa"/>
          </w:tcPr>
          <w:p w:rsidR="00EA58FE" w:rsidRDefault="004245CD">
            <w:pPr>
              <w:pStyle w:val="TableParagraph"/>
              <w:ind w:left="110" w:right="97"/>
              <w:jc w:val="both"/>
              <w:rPr>
                <w:sz w:val="20"/>
              </w:rPr>
            </w:pPr>
            <w:r>
              <w:rPr>
                <w:color w:val="171717"/>
                <w:sz w:val="20"/>
              </w:rPr>
              <w:t xml:space="preserve">Привлекать детей к активному разнообразному участию в подготовке к празднику и его проведении. Содействовать </w:t>
            </w:r>
            <w:r>
              <w:rPr>
                <w:color w:val="171717"/>
                <w:spacing w:val="-2"/>
                <w:sz w:val="20"/>
              </w:rPr>
              <w:t>возникновению</w:t>
            </w:r>
          </w:p>
          <w:p w:rsidR="00EA58FE" w:rsidRDefault="004245CD">
            <w:pPr>
              <w:pStyle w:val="TableParagraph"/>
              <w:tabs>
                <w:tab w:val="left" w:pos="2243"/>
              </w:tabs>
              <w:ind w:left="110" w:right="97"/>
              <w:jc w:val="both"/>
              <w:rPr>
                <w:sz w:val="20"/>
              </w:rPr>
            </w:pPr>
            <w:r>
              <w:rPr>
                <w:color w:val="171717"/>
                <w:sz w:val="20"/>
              </w:rPr>
              <w:t>чувства удовлетворения от участия в коллективной предпраздничной</w:t>
            </w:r>
            <w:r>
              <w:rPr>
                <w:color w:val="171717"/>
                <w:spacing w:val="-13"/>
                <w:sz w:val="20"/>
              </w:rPr>
              <w:t xml:space="preserve"> </w:t>
            </w:r>
            <w:r>
              <w:rPr>
                <w:color w:val="171717"/>
                <w:sz w:val="20"/>
              </w:rPr>
              <w:t xml:space="preserve">деятельности. </w:t>
            </w:r>
            <w:r>
              <w:rPr>
                <w:color w:val="171717"/>
                <w:spacing w:val="-2"/>
                <w:sz w:val="20"/>
              </w:rPr>
              <w:t>Закладывать</w:t>
            </w:r>
            <w:r>
              <w:rPr>
                <w:color w:val="171717"/>
                <w:sz w:val="20"/>
              </w:rPr>
              <w:tab/>
            </w:r>
            <w:r>
              <w:rPr>
                <w:color w:val="171717"/>
                <w:spacing w:val="-2"/>
                <w:sz w:val="20"/>
              </w:rPr>
              <w:t>основы</w:t>
            </w:r>
          </w:p>
          <w:p w:rsidR="00EA58FE" w:rsidRDefault="004245CD">
            <w:pPr>
              <w:pStyle w:val="TableParagraph"/>
              <w:tabs>
                <w:tab w:val="left" w:pos="1648"/>
                <w:tab w:val="left" w:pos="1930"/>
                <w:tab w:val="left" w:pos="2009"/>
              </w:tabs>
              <w:ind w:left="110" w:right="97"/>
              <w:jc w:val="both"/>
              <w:rPr>
                <w:sz w:val="20"/>
              </w:rPr>
            </w:pPr>
            <w:r>
              <w:rPr>
                <w:color w:val="171717"/>
                <w:spacing w:val="-2"/>
                <w:sz w:val="20"/>
              </w:rPr>
              <w:t>праздничной</w:t>
            </w:r>
            <w:r>
              <w:rPr>
                <w:color w:val="171717"/>
                <w:sz w:val="20"/>
              </w:rPr>
              <w:tab/>
            </w:r>
            <w:r>
              <w:rPr>
                <w:color w:val="171717"/>
                <w:sz w:val="20"/>
              </w:rPr>
              <w:tab/>
            </w:r>
            <w:r>
              <w:rPr>
                <w:color w:val="171717"/>
                <w:sz w:val="20"/>
              </w:rPr>
              <w:tab/>
            </w:r>
            <w:r>
              <w:rPr>
                <w:color w:val="171717"/>
                <w:spacing w:val="-2"/>
                <w:sz w:val="20"/>
              </w:rPr>
              <w:t>культуры. Развивать</w:t>
            </w:r>
            <w:r>
              <w:rPr>
                <w:color w:val="171717"/>
                <w:sz w:val="20"/>
              </w:rPr>
              <w:tab/>
            </w:r>
            <w:r>
              <w:rPr>
                <w:color w:val="171717"/>
                <w:spacing w:val="-2"/>
                <w:sz w:val="20"/>
              </w:rPr>
              <w:t xml:space="preserve">эмоционально </w:t>
            </w:r>
            <w:r>
              <w:rPr>
                <w:color w:val="171717"/>
                <w:sz w:val="20"/>
              </w:rPr>
              <w:t xml:space="preserve">положительное отношение к </w:t>
            </w:r>
            <w:r>
              <w:rPr>
                <w:color w:val="171717"/>
                <w:spacing w:val="-2"/>
                <w:sz w:val="20"/>
              </w:rPr>
              <w:t>предстоящему</w:t>
            </w:r>
            <w:r>
              <w:rPr>
                <w:color w:val="171717"/>
                <w:sz w:val="20"/>
              </w:rPr>
              <w:tab/>
            </w:r>
            <w:r>
              <w:rPr>
                <w:color w:val="171717"/>
                <w:sz w:val="20"/>
              </w:rPr>
              <w:tab/>
            </w:r>
            <w:r>
              <w:rPr>
                <w:color w:val="171717"/>
                <w:spacing w:val="-2"/>
                <w:sz w:val="20"/>
              </w:rPr>
              <w:t xml:space="preserve">празднику, </w:t>
            </w:r>
            <w:r>
              <w:rPr>
                <w:color w:val="171717"/>
                <w:sz w:val="20"/>
              </w:rPr>
              <w:t>желание активно участвовать в его подготовке.</w:t>
            </w:r>
          </w:p>
          <w:p w:rsidR="00EA58FE" w:rsidRDefault="004245CD">
            <w:pPr>
              <w:pStyle w:val="TableParagraph"/>
              <w:tabs>
                <w:tab w:val="left" w:pos="1697"/>
              </w:tabs>
              <w:ind w:left="110" w:right="97"/>
              <w:jc w:val="both"/>
              <w:rPr>
                <w:sz w:val="20"/>
              </w:rPr>
            </w:pPr>
            <w:r>
              <w:rPr>
                <w:sz w:val="20"/>
              </w:rPr>
              <w:t xml:space="preserve">Дать знания об обычаях и </w:t>
            </w:r>
            <w:r>
              <w:rPr>
                <w:spacing w:val="-2"/>
                <w:sz w:val="20"/>
              </w:rPr>
              <w:t>традициях</w:t>
            </w:r>
            <w:r>
              <w:rPr>
                <w:sz w:val="20"/>
              </w:rPr>
              <w:tab/>
            </w:r>
            <w:r>
              <w:rPr>
                <w:spacing w:val="-2"/>
                <w:sz w:val="20"/>
              </w:rPr>
              <w:t xml:space="preserve">празднования </w:t>
            </w:r>
            <w:r>
              <w:rPr>
                <w:sz w:val="20"/>
              </w:rPr>
              <w:t>Нового года других странах.</w:t>
            </w:r>
          </w:p>
        </w:tc>
        <w:tc>
          <w:tcPr>
            <w:tcW w:w="2374" w:type="dxa"/>
          </w:tcPr>
          <w:p w:rsidR="00EA58FE" w:rsidRDefault="004245CD">
            <w:pPr>
              <w:pStyle w:val="TableParagraph"/>
              <w:tabs>
                <w:tab w:val="left" w:pos="829"/>
                <w:tab w:val="left" w:pos="1256"/>
                <w:tab w:val="left" w:pos="1431"/>
                <w:tab w:val="left" w:pos="2162"/>
              </w:tabs>
              <w:ind w:left="108" w:right="99"/>
              <w:rPr>
                <w:sz w:val="20"/>
              </w:rPr>
            </w:pPr>
            <w:r>
              <w:rPr>
                <w:spacing w:val="-2"/>
                <w:sz w:val="20"/>
              </w:rPr>
              <w:t>способствовать накоплению</w:t>
            </w:r>
            <w:r>
              <w:rPr>
                <w:sz w:val="20"/>
              </w:rPr>
              <w:tab/>
            </w:r>
            <w:r>
              <w:rPr>
                <w:sz w:val="20"/>
              </w:rPr>
              <w:tab/>
            </w:r>
            <w:r>
              <w:rPr>
                <w:spacing w:val="-28"/>
                <w:sz w:val="20"/>
              </w:rPr>
              <w:t xml:space="preserve"> </w:t>
            </w:r>
            <w:r>
              <w:rPr>
                <w:spacing w:val="-2"/>
                <w:sz w:val="20"/>
              </w:rPr>
              <w:t>ребенком ярких</w:t>
            </w:r>
            <w:r>
              <w:rPr>
                <w:sz w:val="20"/>
              </w:rPr>
              <w:tab/>
            </w:r>
            <w:r>
              <w:rPr>
                <w:spacing w:val="-35"/>
                <w:sz w:val="20"/>
              </w:rPr>
              <w:t xml:space="preserve"> </w:t>
            </w:r>
            <w:r>
              <w:rPr>
                <w:sz w:val="20"/>
              </w:rPr>
              <w:t>впечатлений</w:t>
            </w:r>
            <w:r>
              <w:rPr>
                <w:sz w:val="20"/>
              </w:rPr>
              <w:tab/>
            </w:r>
            <w:r>
              <w:rPr>
                <w:spacing w:val="-10"/>
                <w:sz w:val="20"/>
              </w:rPr>
              <w:t>о</w:t>
            </w:r>
            <w:r>
              <w:rPr>
                <w:spacing w:val="-4"/>
                <w:sz w:val="20"/>
              </w:rPr>
              <w:t xml:space="preserve"> зиме</w:t>
            </w:r>
            <w:r>
              <w:rPr>
                <w:sz w:val="20"/>
              </w:rPr>
              <w:tab/>
            </w:r>
            <w:r>
              <w:rPr>
                <w:spacing w:val="-10"/>
                <w:sz w:val="20"/>
              </w:rPr>
              <w:t>и</w:t>
            </w:r>
            <w:r>
              <w:rPr>
                <w:sz w:val="20"/>
              </w:rPr>
              <w:tab/>
            </w:r>
            <w:r>
              <w:rPr>
                <w:spacing w:val="-2"/>
                <w:sz w:val="20"/>
              </w:rPr>
              <w:t>новогоднем празднике;</w:t>
            </w:r>
            <w:r>
              <w:rPr>
                <w:sz w:val="20"/>
              </w:rPr>
              <w:tab/>
            </w:r>
            <w:r>
              <w:rPr>
                <w:sz w:val="20"/>
              </w:rPr>
              <w:tab/>
            </w:r>
            <w:r>
              <w:rPr>
                <w:spacing w:val="-2"/>
                <w:sz w:val="20"/>
              </w:rPr>
              <w:t>развивать эмоциональную</w:t>
            </w:r>
          </w:p>
          <w:p w:rsidR="00EA58FE" w:rsidRDefault="004245CD">
            <w:pPr>
              <w:pStyle w:val="TableParagraph"/>
              <w:tabs>
                <w:tab w:val="left" w:pos="1208"/>
                <w:tab w:val="left" w:pos="1650"/>
                <w:tab w:val="left" w:pos="2156"/>
              </w:tabs>
              <w:ind w:left="108" w:right="98"/>
              <w:rPr>
                <w:sz w:val="20"/>
              </w:rPr>
            </w:pPr>
            <w:r>
              <w:rPr>
                <w:spacing w:val="-2"/>
                <w:sz w:val="20"/>
              </w:rPr>
              <w:t>отзывчивость</w:t>
            </w:r>
            <w:r>
              <w:rPr>
                <w:sz w:val="20"/>
              </w:rPr>
              <w:tab/>
            </w:r>
            <w:r>
              <w:rPr>
                <w:sz w:val="20"/>
              </w:rPr>
              <w:tab/>
            </w:r>
            <w:r>
              <w:rPr>
                <w:spacing w:val="-10"/>
                <w:sz w:val="20"/>
              </w:rPr>
              <w:t>и</w:t>
            </w:r>
            <w:r>
              <w:rPr>
                <w:spacing w:val="-2"/>
                <w:sz w:val="20"/>
              </w:rPr>
              <w:t xml:space="preserve"> разнообразие </w:t>
            </w:r>
            <w:r>
              <w:rPr>
                <w:sz w:val="20"/>
              </w:rPr>
              <w:t>переживаний</w:t>
            </w:r>
            <w:r>
              <w:rPr>
                <w:spacing w:val="9"/>
                <w:sz w:val="20"/>
              </w:rPr>
              <w:t xml:space="preserve"> </w:t>
            </w:r>
            <w:r>
              <w:rPr>
                <w:sz w:val="20"/>
              </w:rPr>
              <w:t>в</w:t>
            </w:r>
            <w:r>
              <w:rPr>
                <w:spacing w:val="10"/>
                <w:sz w:val="20"/>
              </w:rPr>
              <w:t xml:space="preserve"> </w:t>
            </w:r>
            <w:r>
              <w:rPr>
                <w:sz w:val="20"/>
              </w:rPr>
              <w:t xml:space="preserve">процессе </w:t>
            </w:r>
            <w:r>
              <w:rPr>
                <w:spacing w:val="-2"/>
                <w:sz w:val="20"/>
              </w:rPr>
              <w:t>общения</w:t>
            </w:r>
            <w:r>
              <w:rPr>
                <w:sz w:val="20"/>
              </w:rPr>
              <w:tab/>
            </w:r>
            <w:r>
              <w:rPr>
                <w:spacing w:val="-10"/>
                <w:sz w:val="20"/>
              </w:rPr>
              <w:t>с</w:t>
            </w:r>
            <w:r>
              <w:rPr>
                <w:sz w:val="20"/>
              </w:rPr>
              <w:tab/>
            </w:r>
            <w:r>
              <w:rPr>
                <w:spacing w:val="-2"/>
                <w:sz w:val="20"/>
              </w:rPr>
              <w:t>зимней природой.</w:t>
            </w:r>
          </w:p>
          <w:p w:rsidR="00EA58FE" w:rsidRDefault="00EA58FE">
            <w:pPr>
              <w:pStyle w:val="TableParagraph"/>
              <w:ind w:left="0"/>
              <w:rPr>
                <w:b/>
                <w:sz w:val="20"/>
              </w:rPr>
            </w:pPr>
          </w:p>
          <w:p w:rsidR="00EA58FE" w:rsidRDefault="004245CD">
            <w:pPr>
              <w:pStyle w:val="TableParagraph"/>
              <w:spacing w:before="1"/>
              <w:ind w:left="108" w:right="98"/>
              <w:jc w:val="both"/>
              <w:rPr>
                <w:sz w:val="20"/>
              </w:rPr>
            </w:pPr>
            <w:r>
              <w:rPr>
                <w:sz w:val="20"/>
              </w:rPr>
              <w:t>Закреплять знания детей об обычаях и традициях празднования Нового года в нашей стране и других странах.</w:t>
            </w:r>
          </w:p>
        </w:tc>
      </w:tr>
    </w:tbl>
    <w:p w:rsidR="00EA58FE" w:rsidRDefault="00EA58FE">
      <w:pPr>
        <w:pStyle w:val="TableParagraph"/>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230"/>
        </w:trPr>
        <w:tc>
          <w:tcPr>
            <w:tcW w:w="807" w:type="dxa"/>
          </w:tcPr>
          <w:p w:rsidR="00EA58FE" w:rsidRDefault="00EA58FE">
            <w:pPr>
              <w:pStyle w:val="TableParagraph"/>
              <w:ind w:left="0"/>
              <w:rPr>
                <w:sz w:val="16"/>
              </w:rPr>
            </w:pPr>
          </w:p>
        </w:tc>
        <w:tc>
          <w:tcPr>
            <w:tcW w:w="871" w:type="dxa"/>
          </w:tcPr>
          <w:p w:rsidR="00EA58FE" w:rsidRDefault="00EA58FE">
            <w:pPr>
              <w:pStyle w:val="TableParagraph"/>
              <w:ind w:left="0"/>
              <w:rPr>
                <w:sz w:val="16"/>
              </w:rPr>
            </w:pPr>
          </w:p>
        </w:tc>
        <w:tc>
          <w:tcPr>
            <w:tcW w:w="1766" w:type="dxa"/>
          </w:tcPr>
          <w:p w:rsidR="00EA58FE" w:rsidRDefault="00EA58FE">
            <w:pPr>
              <w:pStyle w:val="TableParagraph"/>
              <w:ind w:left="0"/>
              <w:rPr>
                <w:sz w:val="16"/>
              </w:rPr>
            </w:pPr>
          </w:p>
        </w:tc>
        <w:tc>
          <w:tcPr>
            <w:tcW w:w="1599" w:type="dxa"/>
            <w:shd w:val="clear" w:color="auto" w:fill="E4E4E4"/>
          </w:tcPr>
          <w:p w:rsidR="00EA58FE" w:rsidRDefault="00EA58FE">
            <w:pPr>
              <w:pStyle w:val="TableParagraph"/>
              <w:ind w:left="0"/>
              <w:rPr>
                <w:sz w:val="16"/>
              </w:rPr>
            </w:pPr>
          </w:p>
        </w:tc>
        <w:tc>
          <w:tcPr>
            <w:tcW w:w="2040" w:type="dxa"/>
          </w:tcPr>
          <w:p w:rsidR="00EA58FE" w:rsidRDefault="00EA58FE">
            <w:pPr>
              <w:pStyle w:val="TableParagraph"/>
              <w:ind w:left="0"/>
              <w:rPr>
                <w:sz w:val="16"/>
              </w:rPr>
            </w:pPr>
          </w:p>
        </w:tc>
        <w:tc>
          <w:tcPr>
            <w:tcW w:w="2127" w:type="dxa"/>
          </w:tcPr>
          <w:p w:rsidR="00EA58FE" w:rsidRDefault="004245CD">
            <w:pPr>
              <w:pStyle w:val="TableParagraph"/>
              <w:spacing w:line="210" w:lineRule="exact"/>
              <w:ind w:left="110"/>
              <w:rPr>
                <w:sz w:val="20"/>
              </w:rPr>
            </w:pPr>
            <w:r>
              <w:rPr>
                <w:sz w:val="20"/>
              </w:rPr>
              <w:t>года</w:t>
            </w:r>
            <w:r>
              <w:rPr>
                <w:spacing w:val="-4"/>
                <w:sz w:val="20"/>
              </w:rPr>
              <w:t xml:space="preserve"> </w:t>
            </w:r>
            <w:r>
              <w:rPr>
                <w:sz w:val="20"/>
              </w:rPr>
              <w:t>в</w:t>
            </w:r>
            <w:r>
              <w:rPr>
                <w:spacing w:val="-3"/>
                <w:sz w:val="20"/>
              </w:rPr>
              <w:t xml:space="preserve"> </w:t>
            </w:r>
            <w:r>
              <w:rPr>
                <w:sz w:val="20"/>
              </w:rPr>
              <w:t>нашей</w:t>
            </w:r>
            <w:r>
              <w:rPr>
                <w:spacing w:val="-4"/>
                <w:sz w:val="20"/>
              </w:rPr>
              <w:t xml:space="preserve"> </w:t>
            </w:r>
            <w:r>
              <w:rPr>
                <w:spacing w:val="-2"/>
                <w:sz w:val="20"/>
              </w:rPr>
              <w:t>стране.</w:t>
            </w:r>
          </w:p>
        </w:tc>
        <w:tc>
          <w:tcPr>
            <w:tcW w:w="2979" w:type="dxa"/>
          </w:tcPr>
          <w:p w:rsidR="00EA58FE" w:rsidRDefault="00EA58FE">
            <w:pPr>
              <w:pStyle w:val="TableParagraph"/>
              <w:ind w:left="0"/>
              <w:rPr>
                <w:sz w:val="16"/>
              </w:rPr>
            </w:pPr>
          </w:p>
        </w:tc>
        <w:tc>
          <w:tcPr>
            <w:tcW w:w="2374" w:type="dxa"/>
          </w:tcPr>
          <w:p w:rsidR="00EA58FE" w:rsidRDefault="00EA58FE">
            <w:pPr>
              <w:pStyle w:val="TableParagraph"/>
              <w:ind w:left="0"/>
              <w:rPr>
                <w:sz w:val="16"/>
              </w:rPr>
            </w:pPr>
          </w:p>
        </w:tc>
      </w:tr>
      <w:tr w:rsidR="00EA58FE">
        <w:trPr>
          <w:trHeight w:val="5978"/>
        </w:trPr>
        <w:tc>
          <w:tcPr>
            <w:tcW w:w="807" w:type="dxa"/>
            <w:vMerge w:val="restart"/>
            <w:textDirection w:val="btLr"/>
          </w:tcPr>
          <w:p w:rsidR="00EA58FE" w:rsidRDefault="004245CD">
            <w:pPr>
              <w:pStyle w:val="TableParagraph"/>
              <w:spacing w:before="110"/>
              <w:ind w:left="4"/>
              <w:jc w:val="center"/>
              <w:rPr>
                <w:b/>
                <w:sz w:val="20"/>
              </w:rPr>
            </w:pPr>
            <w:r>
              <w:rPr>
                <w:b/>
                <w:spacing w:val="-2"/>
                <w:sz w:val="20"/>
              </w:rPr>
              <w:t>Январь</w:t>
            </w: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147" w:right="136"/>
              <w:jc w:val="center"/>
              <w:rPr>
                <w:b/>
                <w:sz w:val="20"/>
              </w:rPr>
            </w:pPr>
            <w:r>
              <w:rPr>
                <w:b/>
                <w:spacing w:val="-2"/>
                <w:sz w:val="20"/>
              </w:rPr>
              <w:t>Зимние забавы.</w:t>
            </w:r>
          </w:p>
          <w:p w:rsidR="00EA58FE" w:rsidRDefault="004245CD">
            <w:pPr>
              <w:pStyle w:val="TableParagraph"/>
              <w:ind w:left="147" w:right="139"/>
              <w:jc w:val="center"/>
              <w:rPr>
                <w:b/>
                <w:sz w:val="20"/>
              </w:rPr>
            </w:pPr>
            <w:r>
              <w:rPr>
                <w:b/>
                <w:sz w:val="20"/>
              </w:rPr>
              <w:t>Зимние</w:t>
            </w:r>
            <w:r>
              <w:rPr>
                <w:b/>
                <w:spacing w:val="-13"/>
                <w:sz w:val="20"/>
              </w:rPr>
              <w:t xml:space="preserve"> </w:t>
            </w:r>
            <w:r>
              <w:rPr>
                <w:b/>
                <w:sz w:val="20"/>
              </w:rPr>
              <w:t xml:space="preserve">виды </w:t>
            </w:r>
            <w:r>
              <w:rPr>
                <w:b/>
                <w:spacing w:val="-2"/>
                <w:sz w:val="20"/>
              </w:rPr>
              <w:t>спорта.</w:t>
            </w:r>
          </w:p>
        </w:tc>
        <w:tc>
          <w:tcPr>
            <w:tcW w:w="2040" w:type="dxa"/>
          </w:tcPr>
          <w:p w:rsidR="00EA58FE" w:rsidRDefault="004245CD">
            <w:pPr>
              <w:pStyle w:val="TableParagraph"/>
              <w:spacing w:line="229" w:lineRule="exact"/>
              <w:ind w:left="110"/>
              <w:rPr>
                <w:sz w:val="20"/>
              </w:rPr>
            </w:pPr>
            <w:r>
              <w:rPr>
                <w:spacing w:val="-2"/>
                <w:sz w:val="20"/>
              </w:rPr>
              <w:t>Продолжаем</w:t>
            </w:r>
          </w:p>
          <w:p w:rsidR="00EA58FE" w:rsidRDefault="004245CD">
            <w:pPr>
              <w:pStyle w:val="TableParagraph"/>
              <w:ind w:left="110" w:right="95"/>
              <w:jc w:val="both"/>
              <w:rPr>
                <w:sz w:val="20"/>
              </w:rPr>
            </w:pPr>
            <w:r>
              <w:rPr>
                <w:sz w:val="20"/>
              </w:rPr>
              <w:t xml:space="preserve">знакомить с зимой как временем года, с зимними видами </w:t>
            </w:r>
            <w:r>
              <w:rPr>
                <w:spacing w:val="-2"/>
                <w:sz w:val="20"/>
              </w:rPr>
              <w:t>спорта.</w:t>
            </w:r>
          </w:p>
          <w:p w:rsidR="00EA58FE" w:rsidRDefault="004245CD">
            <w:pPr>
              <w:pStyle w:val="TableParagraph"/>
              <w:tabs>
                <w:tab w:val="left" w:pos="1832"/>
              </w:tabs>
              <w:spacing w:before="1"/>
              <w:ind w:left="110" w:right="96"/>
              <w:rPr>
                <w:sz w:val="20"/>
              </w:rPr>
            </w:pPr>
            <w:r>
              <w:rPr>
                <w:spacing w:val="-2"/>
                <w:sz w:val="20"/>
              </w:rPr>
              <w:t>Формируем представления</w:t>
            </w:r>
            <w:r>
              <w:rPr>
                <w:sz w:val="20"/>
              </w:rPr>
              <w:tab/>
            </w:r>
            <w:r>
              <w:rPr>
                <w:spacing w:val="-10"/>
                <w:sz w:val="20"/>
              </w:rPr>
              <w:t>о</w:t>
            </w:r>
            <w:r>
              <w:rPr>
                <w:spacing w:val="-2"/>
                <w:sz w:val="20"/>
              </w:rPr>
              <w:t xml:space="preserve"> безопасном</w:t>
            </w:r>
          </w:p>
          <w:p w:rsidR="00EA58FE" w:rsidRDefault="004245CD">
            <w:pPr>
              <w:pStyle w:val="TableParagraph"/>
              <w:tabs>
                <w:tab w:val="left" w:pos="1113"/>
                <w:tab w:val="left" w:pos="1357"/>
                <w:tab w:val="left" w:pos="1542"/>
              </w:tabs>
              <w:ind w:left="110" w:right="94"/>
              <w:rPr>
                <w:sz w:val="20"/>
              </w:rPr>
            </w:pPr>
            <w:r>
              <w:rPr>
                <w:spacing w:val="-2"/>
                <w:sz w:val="20"/>
              </w:rPr>
              <w:t>поведении</w:t>
            </w:r>
            <w:r>
              <w:rPr>
                <w:sz w:val="20"/>
              </w:rPr>
              <w:tab/>
            </w:r>
            <w:r>
              <w:rPr>
                <w:sz w:val="20"/>
              </w:rPr>
              <w:tab/>
            </w:r>
            <w:r>
              <w:rPr>
                <w:spacing w:val="-2"/>
                <w:sz w:val="20"/>
              </w:rPr>
              <w:t xml:space="preserve">зимой; </w:t>
            </w:r>
            <w:r>
              <w:rPr>
                <w:sz w:val="20"/>
              </w:rPr>
              <w:t>исследовательский</w:t>
            </w:r>
            <w:r>
              <w:rPr>
                <w:spacing w:val="9"/>
                <w:sz w:val="20"/>
              </w:rPr>
              <w:t xml:space="preserve"> </w:t>
            </w:r>
            <w:r>
              <w:rPr>
                <w:sz w:val="20"/>
              </w:rPr>
              <w:t xml:space="preserve">и </w:t>
            </w:r>
            <w:r>
              <w:rPr>
                <w:spacing w:val="-2"/>
                <w:sz w:val="20"/>
              </w:rPr>
              <w:t>познавательный интерес</w:t>
            </w:r>
            <w:r>
              <w:rPr>
                <w:sz w:val="20"/>
              </w:rPr>
              <w:tab/>
            </w:r>
            <w:r>
              <w:rPr>
                <w:spacing w:val="-10"/>
                <w:sz w:val="20"/>
              </w:rPr>
              <w:t>в</w:t>
            </w:r>
            <w:r>
              <w:rPr>
                <w:sz w:val="20"/>
              </w:rPr>
              <w:tab/>
            </w:r>
            <w:r>
              <w:rPr>
                <w:sz w:val="20"/>
              </w:rPr>
              <w:tab/>
            </w:r>
            <w:r>
              <w:rPr>
                <w:spacing w:val="-4"/>
                <w:sz w:val="20"/>
              </w:rPr>
              <w:t xml:space="preserve">ходе </w:t>
            </w:r>
            <w:r>
              <w:rPr>
                <w:spacing w:val="-2"/>
                <w:sz w:val="20"/>
              </w:rPr>
              <w:t xml:space="preserve">экспериментировани </w:t>
            </w:r>
            <w:r>
              <w:rPr>
                <w:sz w:val="20"/>
              </w:rPr>
              <w:t>я с водой и льдом.</w:t>
            </w:r>
          </w:p>
          <w:p w:rsidR="00EA58FE" w:rsidRDefault="004245CD">
            <w:pPr>
              <w:pStyle w:val="TableParagraph"/>
              <w:tabs>
                <w:tab w:val="left" w:pos="1271"/>
              </w:tabs>
              <w:ind w:left="110" w:right="95"/>
              <w:rPr>
                <w:sz w:val="20"/>
              </w:rPr>
            </w:pPr>
            <w:r>
              <w:rPr>
                <w:spacing w:val="-2"/>
                <w:sz w:val="20"/>
              </w:rPr>
              <w:t xml:space="preserve">Воспитываем </w:t>
            </w:r>
            <w:r>
              <w:rPr>
                <w:sz w:val="20"/>
              </w:rPr>
              <w:t>бережное</w:t>
            </w:r>
            <w:r>
              <w:rPr>
                <w:spacing w:val="-4"/>
                <w:sz w:val="20"/>
              </w:rPr>
              <w:t xml:space="preserve"> </w:t>
            </w:r>
            <w:r>
              <w:rPr>
                <w:sz w:val="20"/>
              </w:rPr>
              <w:t>отношение к</w:t>
            </w:r>
            <w:r>
              <w:rPr>
                <w:spacing w:val="80"/>
                <w:sz w:val="20"/>
              </w:rPr>
              <w:t xml:space="preserve"> </w:t>
            </w:r>
            <w:r>
              <w:rPr>
                <w:sz w:val="20"/>
              </w:rPr>
              <w:t>природе,</w:t>
            </w:r>
            <w:r>
              <w:rPr>
                <w:spacing w:val="80"/>
                <w:sz w:val="20"/>
              </w:rPr>
              <w:t xml:space="preserve"> </w:t>
            </w:r>
            <w:r>
              <w:rPr>
                <w:sz w:val="20"/>
              </w:rPr>
              <w:t xml:space="preserve">умение </w:t>
            </w:r>
            <w:r>
              <w:rPr>
                <w:spacing w:val="-2"/>
                <w:sz w:val="20"/>
              </w:rPr>
              <w:t>замечать</w:t>
            </w:r>
            <w:r>
              <w:rPr>
                <w:sz w:val="20"/>
              </w:rPr>
              <w:tab/>
            </w:r>
            <w:r>
              <w:rPr>
                <w:spacing w:val="-2"/>
                <w:sz w:val="20"/>
              </w:rPr>
              <w:t xml:space="preserve">красоту </w:t>
            </w:r>
            <w:r>
              <w:rPr>
                <w:sz w:val="20"/>
              </w:rPr>
              <w:t>зимней природы.</w:t>
            </w:r>
          </w:p>
          <w:p w:rsidR="00EA58FE" w:rsidRPr="00C87D2A" w:rsidRDefault="004245CD">
            <w:pPr>
              <w:pStyle w:val="TableParagraph"/>
              <w:tabs>
                <w:tab w:val="left" w:pos="1007"/>
              </w:tabs>
              <w:ind w:left="110" w:right="92"/>
              <w:jc w:val="both"/>
              <w:rPr>
                <w:b/>
                <w:color w:val="2AA907"/>
                <w:sz w:val="20"/>
              </w:rPr>
            </w:pPr>
            <w:r w:rsidRPr="00C87D2A">
              <w:rPr>
                <w:b/>
                <w:color w:val="2AA907"/>
                <w:sz w:val="20"/>
              </w:rPr>
              <w:t xml:space="preserve">Осваивает правила </w:t>
            </w:r>
            <w:r w:rsidRPr="00C87D2A">
              <w:rPr>
                <w:b/>
                <w:color w:val="2AA907"/>
                <w:spacing w:val="-10"/>
                <w:sz w:val="20"/>
              </w:rPr>
              <w:t>в</w:t>
            </w:r>
            <w:r w:rsidRPr="00C87D2A">
              <w:rPr>
                <w:b/>
                <w:color w:val="2AA907"/>
                <w:sz w:val="20"/>
              </w:rPr>
              <w:tab/>
            </w:r>
            <w:r w:rsidRPr="00C87D2A">
              <w:rPr>
                <w:b/>
                <w:color w:val="2AA907"/>
                <w:spacing w:val="-2"/>
                <w:sz w:val="20"/>
              </w:rPr>
              <w:t xml:space="preserve">татарских </w:t>
            </w:r>
            <w:r w:rsidRPr="00C87D2A">
              <w:rPr>
                <w:b/>
                <w:color w:val="2AA907"/>
                <w:sz w:val="20"/>
              </w:rPr>
              <w:t>народных играх.</w:t>
            </w:r>
          </w:p>
          <w:p w:rsidR="00EA58FE" w:rsidRDefault="00EA58FE">
            <w:pPr>
              <w:pStyle w:val="TableParagraph"/>
              <w:spacing w:before="1"/>
              <w:ind w:left="0"/>
              <w:rPr>
                <w:b/>
                <w:sz w:val="20"/>
              </w:rPr>
            </w:pPr>
          </w:p>
          <w:p w:rsidR="00EA58FE" w:rsidRDefault="004245CD">
            <w:pPr>
              <w:pStyle w:val="TableParagraph"/>
              <w:ind w:left="381"/>
              <w:rPr>
                <w:sz w:val="20"/>
              </w:rPr>
            </w:pPr>
            <w:r>
              <w:rPr>
                <w:sz w:val="20"/>
              </w:rPr>
              <w:t>День</w:t>
            </w:r>
            <w:r>
              <w:rPr>
                <w:spacing w:val="-7"/>
                <w:sz w:val="20"/>
              </w:rPr>
              <w:t xml:space="preserve"> </w:t>
            </w:r>
            <w:r>
              <w:rPr>
                <w:spacing w:val="-2"/>
                <w:sz w:val="20"/>
              </w:rPr>
              <w:t>здоровья.</w:t>
            </w:r>
          </w:p>
        </w:tc>
        <w:tc>
          <w:tcPr>
            <w:tcW w:w="2127" w:type="dxa"/>
          </w:tcPr>
          <w:p w:rsidR="00EA58FE" w:rsidRDefault="004245CD">
            <w:pPr>
              <w:pStyle w:val="TableParagraph"/>
              <w:tabs>
                <w:tab w:val="left" w:pos="1036"/>
                <w:tab w:val="left" w:pos="1161"/>
                <w:tab w:val="left" w:pos="1431"/>
                <w:tab w:val="left" w:pos="1911"/>
              </w:tabs>
              <w:ind w:left="110" w:right="95"/>
              <w:rPr>
                <w:sz w:val="20"/>
              </w:rPr>
            </w:pPr>
            <w:r>
              <w:rPr>
                <w:spacing w:val="-2"/>
                <w:sz w:val="20"/>
              </w:rPr>
              <w:t xml:space="preserve">Уточняем </w:t>
            </w:r>
            <w:r>
              <w:rPr>
                <w:sz w:val="20"/>
              </w:rPr>
              <w:t>представления</w:t>
            </w:r>
            <w:r>
              <w:rPr>
                <w:spacing w:val="-13"/>
                <w:sz w:val="20"/>
              </w:rPr>
              <w:t xml:space="preserve"> </w:t>
            </w:r>
            <w:r>
              <w:rPr>
                <w:sz w:val="20"/>
              </w:rPr>
              <w:t>о</w:t>
            </w:r>
            <w:r>
              <w:rPr>
                <w:spacing w:val="-12"/>
                <w:sz w:val="20"/>
              </w:rPr>
              <w:t xml:space="preserve"> </w:t>
            </w:r>
            <w:r>
              <w:rPr>
                <w:sz w:val="20"/>
              </w:rPr>
              <w:t>зиме, как</w:t>
            </w:r>
            <w:r>
              <w:rPr>
                <w:spacing w:val="40"/>
                <w:sz w:val="20"/>
              </w:rPr>
              <w:t xml:space="preserve"> </w:t>
            </w:r>
            <w:r>
              <w:rPr>
                <w:sz w:val="20"/>
              </w:rPr>
              <w:t>о</w:t>
            </w:r>
            <w:r>
              <w:rPr>
                <w:spacing w:val="40"/>
                <w:sz w:val="20"/>
              </w:rPr>
              <w:t xml:space="preserve"> </w:t>
            </w:r>
            <w:r>
              <w:rPr>
                <w:sz w:val="20"/>
              </w:rPr>
              <w:t>времени</w:t>
            </w:r>
            <w:r>
              <w:rPr>
                <w:spacing w:val="40"/>
                <w:sz w:val="20"/>
              </w:rPr>
              <w:t xml:space="preserve"> </w:t>
            </w:r>
            <w:r>
              <w:rPr>
                <w:sz w:val="20"/>
              </w:rPr>
              <w:t>года. Знакомим</w:t>
            </w:r>
            <w:r>
              <w:rPr>
                <w:spacing w:val="35"/>
                <w:sz w:val="20"/>
              </w:rPr>
              <w:t xml:space="preserve"> </w:t>
            </w:r>
            <w:r>
              <w:rPr>
                <w:sz w:val="20"/>
              </w:rPr>
              <w:t>с</w:t>
            </w:r>
            <w:r>
              <w:rPr>
                <w:spacing w:val="34"/>
                <w:sz w:val="20"/>
              </w:rPr>
              <w:t xml:space="preserve"> </w:t>
            </w:r>
            <w:r>
              <w:rPr>
                <w:sz w:val="20"/>
              </w:rPr>
              <w:t xml:space="preserve">зимними </w:t>
            </w:r>
            <w:r>
              <w:rPr>
                <w:spacing w:val="-2"/>
                <w:sz w:val="20"/>
              </w:rPr>
              <w:t>видами</w:t>
            </w:r>
            <w:r>
              <w:rPr>
                <w:sz w:val="20"/>
              </w:rPr>
              <w:tab/>
            </w:r>
            <w:r>
              <w:rPr>
                <w:spacing w:val="-2"/>
                <w:sz w:val="20"/>
              </w:rPr>
              <w:t>спорта</w:t>
            </w:r>
            <w:r>
              <w:rPr>
                <w:sz w:val="20"/>
              </w:rPr>
              <w:tab/>
            </w:r>
            <w:r>
              <w:rPr>
                <w:spacing w:val="-10"/>
                <w:sz w:val="20"/>
              </w:rPr>
              <w:t>и</w:t>
            </w:r>
            <w:r>
              <w:rPr>
                <w:sz w:val="20"/>
              </w:rPr>
              <w:t xml:space="preserve"> зимними</w:t>
            </w:r>
            <w:r>
              <w:rPr>
                <w:spacing w:val="80"/>
                <w:sz w:val="20"/>
              </w:rPr>
              <w:t xml:space="preserve"> </w:t>
            </w:r>
            <w:r>
              <w:rPr>
                <w:sz w:val="20"/>
              </w:rPr>
              <w:t>народными забавами;</w:t>
            </w:r>
            <w:r>
              <w:rPr>
                <w:spacing w:val="15"/>
                <w:sz w:val="20"/>
              </w:rPr>
              <w:t xml:space="preserve"> </w:t>
            </w:r>
            <w:r>
              <w:rPr>
                <w:sz w:val="20"/>
              </w:rPr>
              <w:t xml:space="preserve">формируем </w:t>
            </w:r>
            <w:r>
              <w:rPr>
                <w:spacing w:val="-2"/>
                <w:sz w:val="20"/>
              </w:rPr>
              <w:t>понятие</w:t>
            </w:r>
            <w:r>
              <w:rPr>
                <w:sz w:val="20"/>
              </w:rPr>
              <w:tab/>
            </w:r>
            <w:r>
              <w:rPr>
                <w:sz w:val="20"/>
              </w:rPr>
              <w:tab/>
            </w:r>
            <w:r>
              <w:rPr>
                <w:spacing w:val="-2"/>
                <w:sz w:val="20"/>
              </w:rPr>
              <w:t>здорового образа</w:t>
            </w:r>
            <w:r>
              <w:rPr>
                <w:sz w:val="20"/>
              </w:rPr>
              <w:tab/>
            </w:r>
            <w:r>
              <w:rPr>
                <w:sz w:val="20"/>
              </w:rPr>
              <w:tab/>
            </w:r>
            <w:r>
              <w:rPr>
                <w:sz w:val="20"/>
              </w:rPr>
              <w:tab/>
            </w:r>
            <w:r>
              <w:rPr>
                <w:spacing w:val="-2"/>
                <w:sz w:val="20"/>
              </w:rPr>
              <w:t>жизни.</w:t>
            </w:r>
          </w:p>
          <w:p w:rsidR="00EA58FE" w:rsidRDefault="004245CD">
            <w:pPr>
              <w:pStyle w:val="TableParagraph"/>
              <w:spacing w:line="230" w:lineRule="exact"/>
              <w:ind w:left="110"/>
              <w:rPr>
                <w:sz w:val="20"/>
              </w:rPr>
            </w:pPr>
            <w:r>
              <w:rPr>
                <w:spacing w:val="-2"/>
                <w:sz w:val="20"/>
              </w:rPr>
              <w:t>Развиваем</w:t>
            </w:r>
          </w:p>
          <w:p w:rsidR="00EA58FE" w:rsidRDefault="004245CD">
            <w:pPr>
              <w:pStyle w:val="TableParagraph"/>
              <w:tabs>
                <w:tab w:val="left" w:pos="412"/>
                <w:tab w:val="left" w:pos="1129"/>
                <w:tab w:val="left" w:pos="1206"/>
                <w:tab w:val="left" w:pos="1448"/>
                <w:tab w:val="left" w:pos="1628"/>
                <w:tab w:val="left" w:pos="1911"/>
              </w:tabs>
              <w:ind w:left="110" w:right="95"/>
              <w:rPr>
                <w:sz w:val="20"/>
              </w:rPr>
            </w:pPr>
            <w:r>
              <w:rPr>
                <w:sz w:val="20"/>
              </w:rPr>
              <w:t>исследовательский</w:t>
            </w:r>
            <w:r>
              <w:rPr>
                <w:spacing w:val="80"/>
                <w:sz w:val="20"/>
              </w:rPr>
              <w:t xml:space="preserve"> </w:t>
            </w:r>
            <w:r>
              <w:rPr>
                <w:sz w:val="20"/>
              </w:rPr>
              <w:t xml:space="preserve">и </w:t>
            </w:r>
            <w:r>
              <w:rPr>
                <w:spacing w:val="-2"/>
                <w:sz w:val="20"/>
              </w:rPr>
              <w:t>познавательный интерес</w:t>
            </w:r>
            <w:r>
              <w:rPr>
                <w:sz w:val="20"/>
              </w:rPr>
              <w:tab/>
            </w:r>
            <w:r>
              <w:rPr>
                <w:spacing w:val="-23"/>
                <w:sz w:val="20"/>
              </w:rPr>
              <w:t xml:space="preserve"> </w:t>
            </w:r>
            <w:r>
              <w:rPr>
                <w:sz w:val="20"/>
              </w:rPr>
              <w:t>в</w:t>
            </w:r>
            <w:r>
              <w:rPr>
                <w:sz w:val="20"/>
              </w:rPr>
              <w:tab/>
            </w:r>
            <w:r>
              <w:rPr>
                <w:sz w:val="20"/>
              </w:rPr>
              <w:tab/>
            </w:r>
            <w:r>
              <w:rPr>
                <w:spacing w:val="-4"/>
                <w:sz w:val="20"/>
              </w:rPr>
              <w:t xml:space="preserve">ходе </w:t>
            </w:r>
            <w:r>
              <w:rPr>
                <w:spacing w:val="-2"/>
                <w:sz w:val="20"/>
              </w:rPr>
              <w:t xml:space="preserve">экспериментирования </w:t>
            </w:r>
            <w:r>
              <w:rPr>
                <w:spacing w:val="-10"/>
                <w:sz w:val="20"/>
              </w:rPr>
              <w:t>с</w:t>
            </w:r>
            <w:r>
              <w:rPr>
                <w:sz w:val="20"/>
              </w:rPr>
              <w:tab/>
            </w:r>
            <w:r>
              <w:rPr>
                <w:spacing w:val="-2"/>
                <w:sz w:val="20"/>
              </w:rPr>
              <w:t>водой</w:t>
            </w:r>
            <w:r>
              <w:rPr>
                <w:sz w:val="20"/>
              </w:rPr>
              <w:tab/>
            </w:r>
            <w:r>
              <w:rPr>
                <w:spacing w:val="-10"/>
                <w:sz w:val="20"/>
              </w:rPr>
              <w:t>и</w:t>
            </w:r>
            <w:r>
              <w:rPr>
                <w:sz w:val="20"/>
              </w:rPr>
              <w:tab/>
            </w:r>
            <w:r>
              <w:rPr>
                <w:spacing w:val="-2"/>
                <w:sz w:val="20"/>
              </w:rPr>
              <w:t xml:space="preserve">льдом, </w:t>
            </w:r>
            <w:r>
              <w:rPr>
                <w:sz w:val="20"/>
              </w:rPr>
              <w:t>закрепляем</w:t>
            </w:r>
            <w:r>
              <w:rPr>
                <w:spacing w:val="40"/>
                <w:sz w:val="20"/>
              </w:rPr>
              <w:t xml:space="preserve"> </w:t>
            </w:r>
            <w:r>
              <w:rPr>
                <w:sz w:val="20"/>
              </w:rPr>
              <w:t>знания</w:t>
            </w:r>
            <w:r>
              <w:rPr>
                <w:spacing w:val="40"/>
                <w:sz w:val="20"/>
              </w:rPr>
              <w:t xml:space="preserve"> </w:t>
            </w:r>
            <w:r>
              <w:rPr>
                <w:sz w:val="20"/>
              </w:rPr>
              <w:t xml:space="preserve">о </w:t>
            </w:r>
            <w:r>
              <w:rPr>
                <w:spacing w:val="-2"/>
                <w:sz w:val="20"/>
              </w:rPr>
              <w:t>свойствах</w:t>
            </w:r>
            <w:r>
              <w:rPr>
                <w:sz w:val="20"/>
              </w:rPr>
              <w:tab/>
            </w:r>
            <w:r>
              <w:rPr>
                <w:sz w:val="20"/>
              </w:rPr>
              <w:tab/>
            </w:r>
            <w:r>
              <w:rPr>
                <w:spacing w:val="-2"/>
                <w:sz w:val="20"/>
              </w:rPr>
              <w:t>снега</w:t>
            </w:r>
            <w:r>
              <w:rPr>
                <w:sz w:val="20"/>
              </w:rPr>
              <w:tab/>
            </w:r>
            <w:r>
              <w:rPr>
                <w:spacing w:val="-10"/>
                <w:sz w:val="20"/>
              </w:rPr>
              <w:t>и</w:t>
            </w:r>
            <w:r>
              <w:rPr>
                <w:spacing w:val="-2"/>
                <w:sz w:val="20"/>
              </w:rPr>
              <w:t xml:space="preserve"> льда.</w:t>
            </w:r>
          </w:p>
          <w:p w:rsidR="00EA58FE" w:rsidRDefault="00EA58FE">
            <w:pPr>
              <w:pStyle w:val="TableParagraph"/>
              <w:ind w:left="0"/>
              <w:rPr>
                <w:b/>
                <w:sz w:val="20"/>
              </w:rPr>
            </w:pPr>
          </w:p>
          <w:p w:rsidR="00EA58FE" w:rsidRDefault="004245CD">
            <w:pPr>
              <w:pStyle w:val="TableParagraph"/>
              <w:ind w:left="110" w:right="97"/>
              <w:jc w:val="both"/>
              <w:rPr>
                <w:sz w:val="20"/>
              </w:rPr>
            </w:pPr>
            <w:r>
              <w:rPr>
                <w:color w:val="111111"/>
                <w:sz w:val="20"/>
              </w:rPr>
              <w:t>Воспитываем любовь к родной природе, к русской зиме.</w:t>
            </w:r>
          </w:p>
          <w:p w:rsidR="00EA58FE" w:rsidRDefault="004245CD">
            <w:pPr>
              <w:pStyle w:val="TableParagraph"/>
              <w:tabs>
                <w:tab w:val="left" w:pos="1094"/>
              </w:tabs>
              <w:spacing w:before="1"/>
              <w:ind w:left="110" w:right="93"/>
              <w:jc w:val="both"/>
              <w:rPr>
                <w:b/>
                <w:sz w:val="20"/>
              </w:rPr>
            </w:pPr>
            <w:r w:rsidRPr="00C87D2A">
              <w:rPr>
                <w:b/>
                <w:color w:val="2AA907"/>
                <w:sz w:val="20"/>
              </w:rPr>
              <w:t>Осваивает правила</w:t>
            </w:r>
            <w:r w:rsidRPr="00C87D2A">
              <w:rPr>
                <w:b/>
                <w:color w:val="2AA907"/>
                <w:spacing w:val="40"/>
                <w:sz w:val="20"/>
              </w:rPr>
              <w:t xml:space="preserve"> </w:t>
            </w:r>
            <w:r w:rsidRPr="00C87D2A">
              <w:rPr>
                <w:b/>
                <w:color w:val="2AA907"/>
                <w:spacing w:val="-10"/>
                <w:sz w:val="20"/>
              </w:rPr>
              <w:t>в</w:t>
            </w:r>
            <w:r w:rsidRPr="00C87D2A">
              <w:rPr>
                <w:b/>
                <w:color w:val="2AA907"/>
                <w:sz w:val="20"/>
              </w:rPr>
              <w:tab/>
            </w:r>
            <w:r w:rsidRPr="00C87D2A">
              <w:rPr>
                <w:b/>
                <w:color w:val="2AA907"/>
                <w:spacing w:val="-2"/>
                <w:sz w:val="20"/>
              </w:rPr>
              <w:t xml:space="preserve">татарских </w:t>
            </w:r>
            <w:r w:rsidRPr="00C87D2A">
              <w:rPr>
                <w:b/>
                <w:color w:val="2AA907"/>
                <w:sz w:val="20"/>
              </w:rPr>
              <w:t>народных играх.</w:t>
            </w:r>
          </w:p>
          <w:p w:rsidR="00EA58FE" w:rsidRDefault="004245CD">
            <w:pPr>
              <w:pStyle w:val="TableParagraph"/>
              <w:spacing w:line="209" w:lineRule="exact"/>
              <w:ind w:left="425"/>
              <w:jc w:val="both"/>
              <w:rPr>
                <w:sz w:val="20"/>
              </w:rPr>
            </w:pPr>
            <w:r>
              <w:rPr>
                <w:sz w:val="20"/>
              </w:rPr>
              <w:t>День</w:t>
            </w:r>
            <w:r>
              <w:rPr>
                <w:spacing w:val="-7"/>
                <w:sz w:val="20"/>
              </w:rPr>
              <w:t xml:space="preserve"> </w:t>
            </w:r>
            <w:r>
              <w:rPr>
                <w:spacing w:val="-2"/>
                <w:sz w:val="20"/>
              </w:rPr>
              <w:t>здоровья.</w:t>
            </w:r>
          </w:p>
        </w:tc>
        <w:tc>
          <w:tcPr>
            <w:tcW w:w="2979" w:type="dxa"/>
          </w:tcPr>
          <w:p w:rsidR="00EA58FE" w:rsidRDefault="004245CD">
            <w:pPr>
              <w:pStyle w:val="TableParagraph"/>
              <w:ind w:left="110" w:right="97"/>
              <w:jc w:val="both"/>
              <w:rPr>
                <w:sz w:val="20"/>
              </w:rPr>
            </w:pPr>
            <w:r>
              <w:rPr>
                <w:sz w:val="20"/>
              </w:rPr>
              <w:t xml:space="preserve">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w:t>
            </w:r>
            <w:r>
              <w:rPr>
                <w:spacing w:val="-2"/>
                <w:sz w:val="20"/>
              </w:rPr>
              <w:t>снега.</w:t>
            </w:r>
          </w:p>
          <w:p w:rsidR="00EA58FE" w:rsidRDefault="004245CD">
            <w:pPr>
              <w:pStyle w:val="TableParagraph"/>
              <w:spacing w:before="229"/>
              <w:ind w:left="110" w:right="97"/>
              <w:jc w:val="both"/>
              <w:rPr>
                <w:sz w:val="20"/>
              </w:rPr>
            </w:pPr>
            <w:r>
              <w:rPr>
                <w:sz w:val="20"/>
              </w:rPr>
              <w:t>Закрепляем представления о ЗОЖ, включая туризм.</w:t>
            </w:r>
          </w:p>
          <w:p w:rsidR="00EA58FE" w:rsidRDefault="00EA58FE">
            <w:pPr>
              <w:pStyle w:val="TableParagraph"/>
              <w:spacing w:before="229"/>
              <w:ind w:left="0"/>
              <w:rPr>
                <w:b/>
                <w:sz w:val="20"/>
              </w:rPr>
            </w:pPr>
          </w:p>
          <w:p w:rsidR="00EA58FE" w:rsidRDefault="004245CD">
            <w:pPr>
              <w:pStyle w:val="TableParagraph"/>
              <w:ind w:left="110" w:right="97"/>
              <w:jc w:val="both"/>
              <w:rPr>
                <w:sz w:val="20"/>
              </w:rPr>
            </w:pPr>
            <w:r>
              <w:rPr>
                <w:color w:val="111111"/>
                <w:sz w:val="20"/>
              </w:rPr>
              <w:t>Воспитываем любовь к родной природе, к русской зиме.</w:t>
            </w:r>
          </w:p>
          <w:p w:rsidR="00EA58FE" w:rsidRDefault="00EA58FE">
            <w:pPr>
              <w:pStyle w:val="TableParagraph"/>
              <w:spacing w:before="1"/>
              <w:ind w:left="0"/>
              <w:rPr>
                <w:b/>
                <w:sz w:val="20"/>
              </w:rPr>
            </w:pPr>
          </w:p>
          <w:p w:rsidR="00EA58FE" w:rsidRPr="00C87D2A" w:rsidRDefault="004245CD">
            <w:pPr>
              <w:pStyle w:val="TableParagraph"/>
              <w:spacing w:before="1"/>
              <w:ind w:left="13" w:right="5"/>
              <w:jc w:val="center"/>
              <w:rPr>
                <w:b/>
                <w:color w:val="2AA907"/>
                <w:sz w:val="20"/>
              </w:rPr>
            </w:pPr>
            <w:r w:rsidRPr="00C87D2A">
              <w:rPr>
                <w:b/>
                <w:color w:val="2AA907"/>
                <w:sz w:val="20"/>
              </w:rPr>
              <w:t>Играем</w:t>
            </w:r>
            <w:r w:rsidRPr="00C87D2A">
              <w:rPr>
                <w:b/>
                <w:color w:val="2AA907"/>
                <w:spacing w:val="-10"/>
                <w:sz w:val="20"/>
              </w:rPr>
              <w:t xml:space="preserve"> </w:t>
            </w:r>
            <w:r w:rsidRPr="00C87D2A">
              <w:rPr>
                <w:b/>
                <w:color w:val="2AA907"/>
                <w:sz w:val="20"/>
              </w:rPr>
              <w:t>в</w:t>
            </w:r>
            <w:r w:rsidRPr="00C87D2A">
              <w:rPr>
                <w:b/>
                <w:color w:val="2AA907"/>
                <w:spacing w:val="-11"/>
                <w:sz w:val="20"/>
              </w:rPr>
              <w:t xml:space="preserve"> </w:t>
            </w:r>
            <w:r w:rsidRPr="00C87D2A">
              <w:rPr>
                <w:b/>
                <w:color w:val="2AA907"/>
                <w:sz w:val="20"/>
              </w:rPr>
              <w:t>татарские</w:t>
            </w:r>
            <w:r w:rsidRPr="00C87D2A">
              <w:rPr>
                <w:b/>
                <w:color w:val="2AA907"/>
                <w:spacing w:val="-11"/>
                <w:sz w:val="20"/>
              </w:rPr>
              <w:t xml:space="preserve"> </w:t>
            </w:r>
            <w:r w:rsidRPr="00C87D2A">
              <w:rPr>
                <w:b/>
                <w:color w:val="2AA907"/>
                <w:sz w:val="20"/>
              </w:rPr>
              <w:t>и</w:t>
            </w:r>
            <w:r w:rsidRPr="00C87D2A">
              <w:rPr>
                <w:b/>
                <w:color w:val="2AA907"/>
                <w:spacing w:val="-11"/>
                <w:sz w:val="20"/>
              </w:rPr>
              <w:t xml:space="preserve"> </w:t>
            </w:r>
            <w:r w:rsidRPr="00C87D2A">
              <w:rPr>
                <w:b/>
                <w:color w:val="2AA907"/>
                <w:sz w:val="20"/>
              </w:rPr>
              <w:t>русские народные игры.</w:t>
            </w:r>
          </w:p>
          <w:p w:rsidR="00EA58FE" w:rsidRDefault="004245CD">
            <w:pPr>
              <w:pStyle w:val="TableParagraph"/>
              <w:spacing w:before="228"/>
              <w:ind w:left="13" w:right="3"/>
              <w:jc w:val="center"/>
              <w:rPr>
                <w:sz w:val="20"/>
              </w:rPr>
            </w:pPr>
            <w:r>
              <w:rPr>
                <w:sz w:val="20"/>
              </w:rPr>
              <w:t>День</w:t>
            </w:r>
            <w:r>
              <w:rPr>
                <w:spacing w:val="-7"/>
                <w:sz w:val="20"/>
              </w:rPr>
              <w:t xml:space="preserve"> </w:t>
            </w:r>
            <w:r>
              <w:rPr>
                <w:spacing w:val="-2"/>
                <w:sz w:val="20"/>
              </w:rPr>
              <w:t>здоровья.</w:t>
            </w:r>
          </w:p>
        </w:tc>
        <w:tc>
          <w:tcPr>
            <w:tcW w:w="2374" w:type="dxa"/>
          </w:tcPr>
          <w:p w:rsidR="00EA58FE" w:rsidRDefault="004245CD">
            <w:pPr>
              <w:pStyle w:val="TableParagraph"/>
              <w:tabs>
                <w:tab w:val="left" w:pos="1422"/>
              </w:tabs>
              <w:spacing w:line="229" w:lineRule="exact"/>
              <w:ind w:left="108"/>
              <w:rPr>
                <w:sz w:val="20"/>
              </w:rPr>
            </w:pPr>
            <w:r>
              <w:rPr>
                <w:spacing w:val="-10"/>
                <w:sz w:val="20"/>
              </w:rPr>
              <w:t>О</w:t>
            </w:r>
            <w:r>
              <w:rPr>
                <w:sz w:val="20"/>
              </w:rPr>
              <w:tab/>
            </w:r>
            <w:r>
              <w:rPr>
                <w:spacing w:val="-2"/>
                <w:sz w:val="20"/>
              </w:rPr>
              <w:t>факторах,</w:t>
            </w:r>
          </w:p>
          <w:p w:rsidR="00EA58FE" w:rsidRDefault="004245CD">
            <w:pPr>
              <w:pStyle w:val="TableParagraph"/>
              <w:tabs>
                <w:tab w:val="left" w:pos="1520"/>
              </w:tabs>
              <w:ind w:left="108" w:right="98"/>
              <w:rPr>
                <w:sz w:val="20"/>
              </w:rPr>
            </w:pPr>
            <w:r>
              <w:rPr>
                <w:spacing w:val="-2"/>
                <w:sz w:val="20"/>
              </w:rPr>
              <w:t>положительно</w:t>
            </w:r>
            <w:r>
              <w:rPr>
                <w:spacing w:val="80"/>
                <w:sz w:val="20"/>
              </w:rPr>
              <w:t xml:space="preserve"> </w:t>
            </w:r>
            <w:r>
              <w:rPr>
                <w:sz w:val="20"/>
              </w:rPr>
              <w:t>влияющих</w:t>
            </w:r>
            <w:r>
              <w:rPr>
                <w:spacing w:val="80"/>
                <w:sz w:val="20"/>
              </w:rPr>
              <w:t xml:space="preserve"> </w:t>
            </w:r>
            <w:r>
              <w:rPr>
                <w:sz w:val="20"/>
              </w:rPr>
              <w:t>на</w:t>
            </w:r>
            <w:r>
              <w:rPr>
                <w:spacing w:val="80"/>
                <w:sz w:val="20"/>
              </w:rPr>
              <w:t xml:space="preserve"> </w:t>
            </w:r>
            <w:r>
              <w:rPr>
                <w:sz w:val="20"/>
              </w:rPr>
              <w:t xml:space="preserve">здоровье </w:t>
            </w:r>
            <w:r>
              <w:rPr>
                <w:spacing w:val="-2"/>
                <w:sz w:val="20"/>
              </w:rPr>
              <w:t>(правильно</w:t>
            </w:r>
            <w:r>
              <w:rPr>
                <w:sz w:val="20"/>
              </w:rPr>
              <w:tab/>
            </w:r>
            <w:r>
              <w:rPr>
                <w:spacing w:val="-2"/>
                <w:sz w:val="20"/>
              </w:rPr>
              <w:t>питание,</w:t>
            </w:r>
          </w:p>
          <w:p w:rsidR="00EA58FE" w:rsidRDefault="004245CD">
            <w:pPr>
              <w:pStyle w:val="TableParagraph"/>
              <w:tabs>
                <w:tab w:val="left" w:pos="1448"/>
                <w:tab w:val="left" w:pos="2163"/>
              </w:tabs>
              <w:ind w:left="108" w:right="97"/>
              <w:jc w:val="both"/>
              <w:rPr>
                <w:sz w:val="20"/>
              </w:rPr>
            </w:pPr>
            <w:r>
              <w:rPr>
                <w:spacing w:val="-2"/>
                <w:sz w:val="20"/>
              </w:rPr>
              <w:t>выбор</w:t>
            </w:r>
            <w:r>
              <w:rPr>
                <w:sz w:val="20"/>
              </w:rPr>
              <w:tab/>
            </w:r>
            <w:r>
              <w:rPr>
                <w:spacing w:val="-2"/>
                <w:sz w:val="20"/>
              </w:rPr>
              <w:t xml:space="preserve">полезных </w:t>
            </w:r>
            <w:r>
              <w:rPr>
                <w:sz w:val="20"/>
              </w:rPr>
              <w:t>продуктов). Формируем представления о зимних видах спорта (фигурное катание, лыжный спорт</w:t>
            </w:r>
            <w:r>
              <w:rPr>
                <w:spacing w:val="40"/>
                <w:sz w:val="20"/>
              </w:rPr>
              <w:t xml:space="preserve"> </w:t>
            </w:r>
            <w:r>
              <w:rPr>
                <w:sz w:val="20"/>
              </w:rPr>
              <w:t xml:space="preserve">и др.). расширяем </w:t>
            </w:r>
            <w:r>
              <w:rPr>
                <w:spacing w:val="-2"/>
                <w:sz w:val="20"/>
              </w:rPr>
              <w:t>представления</w:t>
            </w:r>
            <w:r>
              <w:rPr>
                <w:sz w:val="20"/>
              </w:rPr>
              <w:tab/>
            </w:r>
            <w:r>
              <w:rPr>
                <w:sz w:val="20"/>
              </w:rPr>
              <w:tab/>
            </w:r>
            <w:r>
              <w:rPr>
                <w:spacing w:val="-10"/>
                <w:sz w:val="20"/>
              </w:rPr>
              <w:t>о</w:t>
            </w:r>
            <w:r>
              <w:rPr>
                <w:sz w:val="20"/>
              </w:rPr>
              <w:t xml:space="preserve"> правилах безопасного </w:t>
            </w:r>
            <w:r>
              <w:rPr>
                <w:spacing w:val="-2"/>
                <w:sz w:val="20"/>
              </w:rPr>
              <w:t>поведении</w:t>
            </w:r>
            <w:r>
              <w:rPr>
                <w:sz w:val="20"/>
              </w:rPr>
              <w:tab/>
            </w:r>
            <w:r>
              <w:rPr>
                <w:sz w:val="20"/>
              </w:rPr>
              <w:tab/>
            </w:r>
            <w:r>
              <w:rPr>
                <w:spacing w:val="-46"/>
                <w:sz w:val="20"/>
              </w:rPr>
              <w:t xml:space="preserve"> </w:t>
            </w:r>
            <w:r>
              <w:rPr>
                <w:spacing w:val="-7"/>
                <w:sz w:val="20"/>
              </w:rPr>
              <w:t>в</w:t>
            </w:r>
          </w:p>
          <w:p w:rsidR="00EA58FE" w:rsidRDefault="004245CD">
            <w:pPr>
              <w:pStyle w:val="TableParagraph"/>
              <w:ind w:left="108"/>
              <w:rPr>
                <w:sz w:val="20"/>
              </w:rPr>
            </w:pPr>
            <w:r>
              <w:rPr>
                <w:spacing w:val="-2"/>
                <w:sz w:val="20"/>
              </w:rPr>
              <w:t>двигательной деятельности.</w:t>
            </w:r>
          </w:p>
          <w:p w:rsidR="00EA58FE" w:rsidRDefault="00EA58FE">
            <w:pPr>
              <w:pStyle w:val="TableParagraph"/>
              <w:spacing w:before="1"/>
              <w:ind w:left="0"/>
              <w:rPr>
                <w:b/>
                <w:sz w:val="20"/>
              </w:rPr>
            </w:pPr>
          </w:p>
          <w:p w:rsidR="00EA58FE" w:rsidRDefault="004245CD">
            <w:pPr>
              <w:pStyle w:val="TableParagraph"/>
              <w:ind w:left="108" w:right="99"/>
              <w:jc w:val="both"/>
              <w:rPr>
                <w:sz w:val="20"/>
              </w:rPr>
            </w:pPr>
            <w:r>
              <w:rPr>
                <w:color w:val="111111"/>
                <w:sz w:val="20"/>
              </w:rPr>
              <w:t>Воспитываем любовь к родной природе, к русской зиме.</w:t>
            </w:r>
          </w:p>
          <w:p w:rsidR="00EA58FE" w:rsidRDefault="00EA58FE">
            <w:pPr>
              <w:pStyle w:val="TableParagraph"/>
              <w:ind w:left="0"/>
              <w:rPr>
                <w:b/>
                <w:sz w:val="20"/>
              </w:rPr>
            </w:pPr>
          </w:p>
          <w:p w:rsidR="00EA58FE" w:rsidRPr="00C87D2A" w:rsidRDefault="004245CD">
            <w:pPr>
              <w:pStyle w:val="TableParagraph"/>
              <w:ind w:left="145" w:right="138"/>
              <w:jc w:val="center"/>
              <w:rPr>
                <w:b/>
                <w:color w:val="2AA907"/>
                <w:sz w:val="20"/>
              </w:rPr>
            </w:pPr>
            <w:r w:rsidRPr="00C87D2A">
              <w:rPr>
                <w:b/>
                <w:color w:val="2AA907"/>
                <w:sz w:val="20"/>
              </w:rPr>
              <w:t>Играем</w:t>
            </w:r>
            <w:r w:rsidRPr="00C87D2A">
              <w:rPr>
                <w:b/>
                <w:color w:val="2AA907"/>
                <w:spacing w:val="-13"/>
                <w:sz w:val="20"/>
              </w:rPr>
              <w:t xml:space="preserve"> </w:t>
            </w:r>
            <w:r w:rsidRPr="00C87D2A">
              <w:rPr>
                <w:b/>
                <w:color w:val="2AA907"/>
                <w:sz w:val="20"/>
              </w:rPr>
              <w:t xml:space="preserve">народные </w:t>
            </w:r>
            <w:r w:rsidRPr="00C87D2A">
              <w:rPr>
                <w:b/>
                <w:color w:val="2AA907"/>
                <w:spacing w:val="-2"/>
                <w:sz w:val="20"/>
              </w:rPr>
              <w:t>игры.</w:t>
            </w:r>
          </w:p>
          <w:p w:rsidR="00EA58FE" w:rsidRDefault="00EA58FE">
            <w:pPr>
              <w:pStyle w:val="TableParagraph"/>
              <w:spacing w:before="1"/>
              <w:ind w:left="0"/>
              <w:rPr>
                <w:b/>
                <w:sz w:val="20"/>
              </w:rPr>
            </w:pPr>
          </w:p>
          <w:p w:rsidR="00EA58FE" w:rsidRDefault="004245CD">
            <w:pPr>
              <w:pStyle w:val="TableParagraph"/>
              <w:ind w:left="48" w:right="39"/>
              <w:jc w:val="center"/>
              <w:rPr>
                <w:sz w:val="20"/>
              </w:rPr>
            </w:pPr>
            <w:r>
              <w:rPr>
                <w:sz w:val="20"/>
              </w:rPr>
              <w:t>День</w:t>
            </w:r>
            <w:r>
              <w:rPr>
                <w:spacing w:val="-7"/>
                <w:sz w:val="20"/>
              </w:rPr>
              <w:t xml:space="preserve"> </w:t>
            </w:r>
            <w:r>
              <w:rPr>
                <w:spacing w:val="-2"/>
                <w:sz w:val="20"/>
              </w:rPr>
              <w:t>здоровья</w:t>
            </w:r>
          </w:p>
        </w:tc>
      </w:tr>
      <w:tr w:rsidR="00EA58FE">
        <w:trPr>
          <w:trHeight w:val="3912"/>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120" w:right="110"/>
              <w:jc w:val="center"/>
              <w:rPr>
                <w:b/>
                <w:sz w:val="20"/>
              </w:rPr>
            </w:pPr>
            <w:r>
              <w:rPr>
                <w:b/>
                <w:sz w:val="20"/>
              </w:rPr>
              <w:t>Одежда,</w:t>
            </w:r>
            <w:r>
              <w:rPr>
                <w:b/>
                <w:spacing w:val="-13"/>
                <w:sz w:val="20"/>
              </w:rPr>
              <w:t xml:space="preserve"> </w:t>
            </w:r>
            <w:r>
              <w:rPr>
                <w:b/>
                <w:sz w:val="20"/>
              </w:rPr>
              <w:t xml:space="preserve">обувь, </w:t>
            </w:r>
            <w:r>
              <w:rPr>
                <w:b/>
                <w:spacing w:val="-2"/>
                <w:sz w:val="20"/>
              </w:rPr>
              <w:t>головные</w:t>
            </w:r>
          </w:p>
          <w:p w:rsidR="00EA58FE" w:rsidRDefault="004245CD">
            <w:pPr>
              <w:pStyle w:val="TableParagraph"/>
              <w:spacing w:before="1"/>
              <w:ind w:left="147" w:right="136"/>
              <w:jc w:val="center"/>
              <w:rPr>
                <w:b/>
                <w:sz w:val="20"/>
              </w:rPr>
            </w:pPr>
            <w:r>
              <w:rPr>
                <w:b/>
                <w:spacing w:val="-2"/>
                <w:sz w:val="20"/>
              </w:rPr>
              <w:t>уборы</w:t>
            </w:r>
          </w:p>
        </w:tc>
        <w:tc>
          <w:tcPr>
            <w:tcW w:w="2040" w:type="dxa"/>
          </w:tcPr>
          <w:p w:rsidR="00EA58FE" w:rsidRDefault="004245CD">
            <w:pPr>
              <w:pStyle w:val="TableParagraph"/>
              <w:tabs>
                <w:tab w:val="left" w:pos="1844"/>
              </w:tabs>
              <w:ind w:left="110" w:right="94" w:firstLine="50"/>
              <w:rPr>
                <w:sz w:val="20"/>
              </w:rPr>
            </w:pPr>
            <w:r>
              <w:rPr>
                <w:spacing w:val="-2"/>
                <w:sz w:val="20"/>
              </w:rPr>
              <w:t>Знакомим</w:t>
            </w:r>
            <w:r>
              <w:rPr>
                <w:sz w:val="20"/>
              </w:rPr>
              <w:tab/>
            </w:r>
            <w:r>
              <w:rPr>
                <w:spacing w:val="-10"/>
                <w:sz w:val="20"/>
              </w:rPr>
              <w:t>с</w:t>
            </w:r>
            <w:r>
              <w:rPr>
                <w:spacing w:val="-2"/>
                <w:sz w:val="20"/>
              </w:rPr>
              <w:t xml:space="preserve"> обобщающими понятиями</w:t>
            </w:r>
          </w:p>
          <w:p w:rsidR="00EA58FE" w:rsidRDefault="004245CD">
            <w:pPr>
              <w:pStyle w:val="TableParagraph"/>
              <w:spacing w:before="2" w:line="229" w:lineRule="exact"/>
              <w:ind w:left="110"/>
              <w:rPr>
                <w:sz w:val="20"/>
              </w:rPr>
            </w:pPr>
            <w:r>
              <w:rPr>
                <w:sz w:val="20"/>
              </w:rPr>
              <w:t>«Одежда»,</w:t>
            </w:r>
            <w:r>
              <w:rPr>
                <w:spacing w:val="69"/>
                <w:sz w:val="20"/>
              </w:rPr>
              <w:t xml:space="preserve"> </w:t>
            </w:r>
            <w:r>
              <w:rPr>
                <w:spacing w:val="-2"/>
                <w:sz w:val="20"/>
              </w:rPr>
              <w:t>«Обувь»,</w:t>
            </w:r>
          </w:p>
          <w:p w:rsidR="00EA58FE" w:rsidRDefault="004245CD">
            <w:pPr>
              <w:pStyle w:val="TableParagraph"/>
              <w:spacing w:line="229" w:lineRule="exact"/>
              <w:ind w:left="110"/>
              <w:rPr>
                <w:sz w:val="20"/>
              </w:rPr>
            </w:pPr>
            <w:r>
              <w:rPr>
                <w:spacing w:val="-2"/>
                <w:sz w:val="20"/>
              </w:rPr>
              <w:t>«Головные</w:t>
            </w:r>
          </w:p>
          <w:p w:rsidR="00EA58FE" w:rsidRDefault="004245CD">
            <w:pPr>
              <w:pStyle w:val="TableParagraph"/>
              <w:tabs>
                <w:tab w:val="left" w:pos="1832"/>
              </w:tabs>
              <w:ind w:left="110" w:right="96"/>
              <w:rPr>
                <w:sz w:val="20"/>
              </w:rPr>
            </w:pPr>
            <w:r>
              <w:rPr>
                <w:sz w:val="20"/>
              </w:rPr>
              <w:t xml:space="preserve">уборы». Формируем </w:t>
            </w:r>
            <w:r>
              <w:rPr>
                <w:spacing w:val="-2"/>
                <w:sz w:val="20"/>
              </w:rPr>
              <w:t>представления</w:t>
            </w:r>
            <w:r>
              <w:rPr>
                <w:sz w:val="20"/>
              </w:rPr>
              <w:tab/>
            </w:r>
            <w:r>
              <w:rPr>
                <w:spacing w:val="-10"/>
                <w:sz w:val="20"/>
              </w:rPr>
              <w:t>о</w:t>
            </w:r>
            <w:r>
              <w:rPr>
                <w:spacing w:val="-2"/>
                <w:sz w:val="20"/>
              </w:rPr>
              <w:t xml:space="preserve"> разнообразии</w:t>
            </w:r>
          </w:p>
          <w:p w:rsidR="00EA58FE" w:rsidRDefault="004245CD">
            <w:pPr>
              <w:pStyle w:val="TableParagraph"/>
              <w:tabs>
                <w:tab w:val="left" w:pos="1115"/>
                <w:tab w:val="left" w:pos="1218"/>
              </w:tabs>
              <w:spacing w:before="2"/>
              <w:ind w:left="110" w:right="97"/>
              <w:rPr>
                <w:sz w:val="20"/>
              </w:rPr>
            </w:pPr>
            <w:r>
              <w:rPr>
                <w:spacing w:val="-2"/>
                <w:sz w:val="20"/>
              </w:rPr>
              <w:t>предметов</w:t>
            </w:r>
            <w:r>
              <w:rPr>
                <w:sz w:val="20"/>
              </w:rPr>
              <w:tab/>
            </w:r>
            <w:r>
              <w:rPr>
                <w:sz w:val="20"/>
              </w:rPr>
              <w:tab/>
            </w:r>
            <w:r>
              <w:rPr>
                <w:spacing w:val="-2"/>
                <w:sz w:val="20"/>
              </w:rPr>
              <w:t>одежды, обуви,</w:t>
            </w:r>
            <w:r>
              <w:rPr>
                <w:sz w:val="20"/>
              </w:rPr>
              <w:tab/>
            </w:r>
            <w:r>
              <w:rPr>
                <w:spacing w:val="-2"/>
                <w:sz w:val="20"/>
              </w:rPr>
              <w:t>головных</w:t>
            </w:r>
          </w:p>
          <w:p w:rsidR="00EA58FE" w:rsidRDefault="004245CD">
            <w:pPr>
              <w:pStyle w:val="TableParagraph"/>
              <w:tabs>
                <w:tab w:val="left" w:pos="1729"/>
              </w:tabs>
              <w:spacing w:line="228" w:lineRule="exact"/>
              <w:ind w:left="110"/>
              <w:rPr>
                <w:sz w:val="20"/>
              </w:rPr>
            </w:pPr>
            <w:r>
              <w:rPr>
                <w:spacing w:val="-2"/>
                <w:sz w:val="20"/>
              </w:rPr>
              <w:t>уборов,</w:t>
            </w:r>
            <w:r>
              <w:rPr>
                <w:sz w:val="20"/>
              </w:rPr>
              <w:tab/>
            </w:r>
            <w:r>
              <w:rPr>
                <w:spacing w:val="-5"/>
                <w:sz w:val="20"/>
              </w:rPr>
              <w:t>их</w:t>
            </w:r>
          </w:p>
          <w:p w:rsidR="00EA58FE" w:rsidRDefault="004245CD">
            <w:pPr>
              <w:pStyle w:val="TableParagraph"/>
              <w:ind w:left="110" w:right="792"/>
              <w:rPr>
                <w:sz w:val="20"/>
              </w:rPr>
            </w:pPr>
            <w:r>
              <w:rPr>
                <w:spacing w:val="-2"/>
                <w:sz w:val="20"/>
              </w:rPr>
              <w:t>назначении; формируем обобщающее</w:t>
            </w:r>
          </w:p>
          <w:p w:rsidR="00EA58FE" w:rsidRDefault="004245CD">
            <w:pPr>
              <w:pStyle w:val="TableParagraph"/>
              <w:tabs>
                <w:tab w:val="left" w:pos="1062"/>
              </w:tabs>
              <w:spacing w:before="2"/>
              <w:ind w:left="110"/>
              <w:rPr>
                <w:sz w:val="20"/>
              </w:rPr>
            </w:pPr>
            <w:r>
              <w:rPr>
                <w:spacing w:val="-2"/>
                <w:sz w:val="20"/>
              </w:rPr>
              <w:t>понятие</w:t>
            </w:r>
            <w:r>
              <w:rPr>
                <w:sz w:val="20"/>
              </w:rPr>
              <w:tab/>
            </w:r>
            <w:r>
              <w:rPr>
                <w:spacing w:val="-2"/>
                <w:sz w:val="20"/>
              </w:rPr>
              <w:t>«одежда»,</w:t>
            </w:r>
          </w:p>
          <w:p w:rsidR="00EA58FE" w:rsidRDefault="004245CD">
            <w:pPr>
              <w:pStyle w:val="TableParagraph"/>
              <w:tabs>
                <w:tab w:val="left" w:pos="1247"/>
              </w:tabs>
              <w:spacing w:line="229" w:lineRule="exact"/>
              <w:ind w:left="110"/>
              <w:rPr>
                <w:sz w:val="20"/>
              </w:rPr>
            </w:pPr>
            <w:r>
              <w:rPr>
                <w:spacing w:val="-2"/>
                <w:sz w:val="20"/>
              </w:rPr>
              <w:t>«головные</w:t>
            </w:r>
            <w:r>
              <w:rPr>
                <w:sz w:val="20"/>
              </w:rPr>
              <w:tab/>
            </w:r>
            <w:r>
              <w:rPr>
                <w:spacing w:val="-2"/>
                <w:sz w:val="20"/>
              </w:rPr>
              <w:t>уборы»,</w:t>
            </w:r>
          </w:p>
          <w:p w:rsidR="00EA58FE" w:rsidRDefault="004245CD">
            <w:pPr>
              <w:pStyle w:val="TableParagraph"/>
              <w:spacing w:line="211" w:lineRule="exact"/>
              <w:ind w:left="110"/>
              <w:rPr>
                <w:sz w:val="20"/>
              </w:rPr>
            </w:pPr>
            <w:r>
              <w:rPr>
                <w:sz w:val="20"/>
              </w:rPr>
              <w:t>«обувь».</w:t>
            </w:r>
            <w:r>
              <w:rPr>
                <w:spacing w:val="44"/>
                <w:sz w:val="20"/>
              </w:rPr>
              <w:t xml:space="preserve"> </w:t>
            </w:r>
            <w:r>
              <w:rPr>
                <w:spacing w:val="-2"/>
                <w:sz w:val="20"/>
              </w:rPr>
              <w:t>Закрепляем</w:t>
            </w:r>
          </w:p>
        </w:tc>
        <w:tc>
          <w:tcPr>
            <w:tcW w:w="2127" w:type="dxa"/>
          </w:tcPr>
          <w:p w:rsidR="00EA58FE" w:rsidRDefault="004245CD">
            <w:pPr>
              <w:pStyle w:val="TableParagraph"/>
              <w:ind w:left="110" w:right="96"/>
              <w:jc w:val="both"/>
              <w:rPr>
                <w:sz w:val="20"/>
              </w:rPr>
            </w:pPr>
            <w:r>
              <w:rPr>
                <w:sz w:val="20"/>
              </w:rPr>
              <w:t>Знакомим с видами и деталями одежды, обуви и головных уборов, проводим связь одежды с временами года.</w:t>
            </w:r>
          </w:p>
          <w:p w:rsidR="00EA58FE" w:rsidRDefault="004245CD">
            <w:pPr>
              <w:pStyle w:val="TableParagraph"/>
              <w:tabs>
                <w:tab w:val="left" w:pos="990"/>
                <w:tab w:val="left" w:pos="1499"/>
              </w:tabs>
              <w:spacing w:before="1"/>
              <w:ind w:left="110" w:right="98"/>
              <w:rPr>
                <w:sz w:val="20"/>
              </w:rPr>
            </w:pPr>
            <w:r>
              <w:rPr>
                <w:sz w:val="20"/>
              </w:rPr>
              <w:t>Расширяем,</w:t>
            </w:r>
            <w:r>
              <w:rPr>
                <w:spacing w:val="-13"/>
                <w:sz w:val="20"/>
              </w:rPr>
              <w:t xml:space="preserve"> </w:t>
            </w:r>
            <w:r>
              <w:rPr>
                <w:sz w:val="20"/>
              </w:rPr>
              <w:t xml:space="preserve">уточняем, </w:t>
            </w:r>
            <w:r>
              <w:rPr>
                <w:spacing w:val="-2"/>
                <w:sz w:val="20"/>
              </w:rPr>
              <w:t>систематизируем знания</w:t>
            </w:r>
            <w:r>
              <w:rPr>
                <w:sz w:val="20"/>
              </w:rPr>
              <w:tab/>
            </w:r>
            <w:r>
              <w:rPr>
                <w:spacing w:val="-5"/>
                <w:sz w:val="20"/>
              </w:rPr>
              <w:t>по</w:t>
            </w:r>
            <w:r>
              <w:rPr>
                <w:sz w:val="20"/>
              </w:rPr>
              <w:tab/>
            </w:r>
            <w:r>
              <w:rPr>
                <w:spacing w:val="-4"/>
                <w:sz w:val="20"/>
              </w:rPr>
              <w:t>темам</w:t>
            </w:r>
          </w:p>
          <w:p w:rsidR="00EA58FE" w:rsidRDefault="004245CD">
            <w:pPr>
              <w:pStyle w:val="TableParagraph"/>
              <w:tabs>
                <w:tab w:val="left" w:pos="1237"/>
              </w:tabs>
              <w:spacing w:before="1" w:line="229" w:lineRule="exact"/>
              <w:ind w:left="110"/>
              <w:rPr>
                <w:sz w:val="20"/>
              </w:rPr>
            </w:pPr>
            <w:r>
              <w:rPr>
                <w:spacing w:val="-2"/>
                <w:sz w:val="20"/>
              </w:rPr>
              <w:t>«Одежда».</w:t>
            </w:r>
            <w:r>
              <w:rPr>
                <w:sz w:val="20"/>
              </w:rPr>
              <w:tab/>
            </w:r>
            <w:r>
              <w:rPr>
                <w:spacing w:val="-2"/>
                <w:sz w:val="20"/>
              </w:rPr>
              <w:t>«Обувь».</w:t>
            </w:r>
          </w:p>
          <w:p w:rsidR="00EA58FE" w:rsidRDefault="004245CD">
            <w:pPr>
              <w:pStyle w:val="TableParagraph"/>
              <w:ind w:left="110"/>
              <w:rPr>
                <w:sz w:val="20"/>
              </w:rPr>
            </w:pPr>
            <w:r>
              <w:rPr>
                <w:sz w:val="20"/>
              </w:rPr>
              <w:t>«Головные уборы». Знакомим</w:t>
            </w:r>
            <w:r>
              <w:rPr>
                <w:spacing w:val="20"/>
                <w:sz w:val="20"/>
              </w:rPr>
              <w:t xml:space="preserve"> </w:t>
            </w:r>
            <w:r>
              <w:rPr>
                <w:sz w:val="20"/>
              </w:rPr>
              <w:t>с</w:t>
            </w:r>
            <w:r>
              <w:rPr>
                <w:spacing w:val="20"/>
                <w:sz w:val="20"/>
              </w:rPr>
              <w:t xml:space="preserve"> </w:t>
            </w:r>
            <w:r>
              <w:rPr>
                <w:spacing w:val="-2"/>
                <w:sz w:val="20"/>
              </w:rPr>
              <w:t>понятием</w:t>
            </w:r>
          </w:p>
          <w:p w:rsidR="00EA58FE" w:rsidRDefault="004245CD">
            <w:pPr>
              <w:pStyle w:val="TableParagraph"/>
              <w:ind w:left="110"/>
              <w:rPr>
                <w:sz w:val="20"/>
              </w:rPr>
            </w:pPr>
            <w:r>
              <w:rPr>
                <w:sz w:val="20"/>
              </w:rPr>
              <w:t>«пара»,</w:t>
            </w:r>
            <w:r>
              <w:rPr>
                <w:spacing w:val="9"/>
                <w:sz w:val="20"/>
              </w:rPr>
              <w:t xml:space="preserve"> </w:t>
            </w:r>
            <w:r>
              <w:rPr>
                <w:sz w:val="20"/>
              </w:rPr>
              <w:t>обобщающим понятием «обувь».</w:t>
            </w:r>
          </w:p>
          <w:p w:rsidR="00EA58FE" w:rsidRDefault="004245CD">
            <w:pPr>
              <w:pStyle w:val="TableParagraph"/>
              <w:spacing w:before="1"/>
              <w:ind w:left="110"/>
              <w:rPr>
                <w:sz w:val="20"/>
              </w:rPr>
            </w:pPr>
            <w:r>
              <w:rPr>
                <w:spacing w:val="-2"/>
                <w:sz w:val="20"/>
              </w:rPr>
              <w:t>Формируем</w:t>
            </w:r>
          </w:p>
          <w:p w:rsidR="00EA58FE" w:rsidRDefault="004245CD">
            <w:pPr>
              <w:pStyle w:val="TableParagraph"/>
              <w:tabs>
                <w:tab w:val="left" w:pos="856"/>
              </w:tabs>
              <w:spacing w:line="228" w:lineRule="exact"/>
              <w:ind w:left="110" w:right="96"/>
              <w:rPr>
                <w:sz w:val="20"/>
              </w:rPr>
            </w:pPr>
            <w:r>
              <w:rPr>
                <w:sz w:val="20"/>
              </w:rPr>
              <w:t>представление</w:t>
            </w:r>
            <w:r>
              <w:rPr>
                <w:spacing w:val="80"/>
                <w:sz w:val="20"/>
              </w:rPr>
              <w:t xml:space="preserve"> </w:t>
            </w:r>
            <w:r>
              <w:rPr>
                <w:sz w:val="20"/>
              </w:rPr>
              <w:t xml:space="preserve">детей </w:t>
            </w:r>
            <w:r>
              <w:rPr>
                <w:spacing w:val="-5"/>
                <w:sz w:val="20"/>
              </w:rPr>
              <w:t>об</w:t>
            </w:r>
            <w:r>
              <w:rPr>
                <w:sz w:val="20"/>
              </w:rPr>
              <w:tab/>
            </w:r>
            <w:r>
              <w:rPr>
                <w:spacing w:val="-2"/>
                <w:sz w:val="20"/>
              </w:rPr>
              <w:t>обобщающем</w:t>
            </w:r>
          </w:p>
        </w:tc>
        <w:tc>
          <w:tcPr>
            <w:tcW w:w="2979" w:type="dxa"/>
          </w:tcPr>
          <w:p w:rsidR="00EA58FE" w:rsidRDefault="004245CD">
            <w:pPr>
              <w:pStyle w:val="TableParagraph"/>
              <w:tabs>
                <w:tab w:val="left" w:pos="1412"/>
                <w:tab w:val="left" w:pos="2684"/>
              </w:tabs>
              <w:ind w:left="110" w:right="95"/>
              <w:jc w:val="both"/>
              <w:rPr>
                <w:sz w:val="20"/>
              </w:rPr>
            </w:pPr>
            <w:r>
              <w:rPr>
                <w:sz w:val="20"/>
              </w:rPr>
              <w:t xml:space="preserve">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w:t>
            </w:r>
            <w:r>
              <w:rPr>
                <w:spacing w:val="-2"/>
                <w:sz w:val="20"/>
              </w:rPr>
              <w:t>истории</w:t>
            </w:r>
            <w:r>
              <w:rPr>
                <w:sz w:val="20"/>
              </w:rPr>
              <w:tab/>
            </w:r>
            <w:r>
              <w:rPr>
                <w:spacing w:val="-2"/>
                <w:sz w:val="20"/>
              </w:rPr>
              <w:t>одежды</w:t>
            </w:r>
            <w:r>
              <w:rPr>
                <w:sz w:val="20"/>
              </w:rPr>
              <w:tab/>
            </w:r>
            <w:r>
              <w:rPr>
                <w:spacing w:val="-6"/>
                <w:sz w:val="20"/>
              </w:rPr>
              <w:t xml:space="preserve">от </w:t>
            </w:r>
            <w:r>
              <w:rPr>
                <w:sz w:val="20"/>
              </w:rPr>
              <w:t>первобытнообщинного</w:t>
            </w:r>
            <w:r>
              <w:rPr>
                <w:spacing w:val="-13"/>
                <w:sz w:val="20"/>
              </w:rPr>
              <w:t xml:space="preserve"> </w:t>
            </w:r>
            <w:r>
              <w:rPr>
                <w:sz w:val="20"/>
              </w:rPr>
              <w:t>строя</w:t>
            </w:r>
            <w:r>
              <w:rPr>
                <w:spacing w:val="-12"/>
                <w:sz w:val="20"/>
              </w:rPr>
              <w:t xml:space="preserve"> </w:t>
            </w:r>
            <w:r>
              <w:rPr>
                <w:sz w:val="20"/>
              </w:rPr>
              <w:t xml:space="preserve">до современности, а также знакомим с национальной </w:t>
            </w:r>
            <w:r>
              <w:rPr>
                <w:spacing w:val="-2"/>
                <w:sz w:val="20"/>
              </w:rPr>
              <w:t>одеждой.</w:t>
            </w:r>
          </w:p>
        </w:tc>
        <w:tc>
          <w:tcPr>
            <w:tcW w:w="2374" w:type="dxa"/>
          </w:tcPr>
          <w:p w:rsidR="00EA58FE" w:rsidRDefault="004245CD">
            <w:pPr>
              <w:pStyle w:val="TableParagraph"/>
              <w:tabs>
                <w:tab w:val="left" w:pos="1214"/>
                <w:tab w:val="left" w:pos="1278"/>
                <w:tab w:val="left" w:pos="1761"/>
              </w:tabs>
              <w:ind w:left="108" w:right="97"/>
              <w:rPr>
                <w:sz w:val="20"/>
              </w:rPr>
            </w:pPr>
            <w:r>
              <w:rPr>
                <w:spacing w:val="-2"/>
                <w:sz w:val="20"/>
              </w:rPr>
              <w:t xml:space="preserve">Расширяем </w:t>
            </w:r>
            <w:r>
              <w:rPr>
                <w:sz w:val="20"/>
              </w:rPr>
              <w:t>представления</w:t>
            </w:r>
            <w:r>
              <w:rPr>
                <w:spacing w:val="40"/>
                <w:sz w:val="20"/>
              </w:rPr>
              <w:t xml:space="preserve"> </w:t>
            </w:r>
            <w:r>
              <w:rPr>
                <w:sz w:val="20"/>
              </w:rPr>
              <w:t>детей</w:t>
            </w:r>
            <w:r>
              <w:rPr>
                <w:spacing w:val="40"/>
                <w:sz w:val="20"/>
              </w:rPr>
              <w:t xml:space="preserve"> </w:t>
            </w:r>
            <w:r>
              <w:rPr>
                <w:sz w:val="20"/>
              </w:rPr>
              <w:t>об одежде,</w:t>
            </w:r>
            <w:r>
              <w:rPr>
                <w:spacing w:val="-11"/>
                <w:sz w:val="20"/>
              </w:rPr>
              <w:t xml:space="preserve"> </w:t>
            </w:r>
            <w:r>
              <w:rPr>
                <w:sz w:val="20"/>
              </w:rPr>
              <w:t>обуви,</w:t>
            </w:r>
            <w:r>
              <w:rPr>
                <w:spacing w:val="-11"/>
                <w:sz w:val="20"/>
              </w:rPr>
              <w:t xml:space="preserve"> </w:t>
            </w:r>
            <w:r>
              <w:rPr>
                <w:sz w:val="20"/>
              </w:rPr>
              <w:t>головных уборах;</w:t>
            </w:r>
            <w:r>
              <w:rPr>
                <w:spacing w:val="40"/>
                <w:sz w:val="20"/>
              </w:rPr>
              <w:t xml:space="preserve"> </w:t>
            </w:r>
            <w:r>
              <w:rPr>
                <w:sz w:val="20"/>
              </w:rPr>
              <w:t>их</w:t>
            </w:r>
            <w:r>
              <w:rPr>
                <w:spacing w:val="40"/>
                <w:sz w:val="20"/>
              </w:rPr>
              <w:t xml:space="preserve"> </w:t>
            </w:r>
            <w:r>
              <w:rPr>
                <w:sz w:val="20"/>
              </w:rPr>
              <w:t>назначении, материале</w:t>
            </w:r>
            <w:r>
              <w:rPr>
                <w:spacing w:val="7"/>
                <w:sz w:val="20"/>
              </w:rPr>
              <w:t xml:space="preserve"> </w:t>
            </w:r>
            <w:r>
              <w:rPr>
                <w:sz w:val="20"/>
              </w:rPr>
              <w:t>изготовления, истории</w:t>
            </w:r>
            <w:r>
              <w:rPr>
                <w:spacing w:val="-3"/>
                <w:sz w:val="20"/>
              </w:rPr>
              <w:t xml:space="preserve"> </w:t>
            </w:r>
            <w:r>
              <w:rPr>
                <w:sz w:val="20"/>
              </w:rPr>
              <w:t>происхождения. Закрепляем</w:t>
            </w:r>
            <w:r>
              <w:rPr>
                <w:spacing w:val="6"/>
                <w:sz w:val="20"/>
              </w:rPr>
              <w:t xml:space="preserve"> </w:t>
            </w:r>
            <w:r>
              <w:rPr>
                <w:sz w:val="20"/>
              </w:rPr>
              <w:t>обобщенные понятия</w:t>
            </w:r>
            <w:r>
              <w:rPr>
                <w:spacing w:val="9"/>
                <w:sz w:val="20"/>
              </w:rPr>
              <w:t xml:space="preserve"> </w:t>
            </w:r>
            <w:r>
              <w:rPr>
                <w:sz w:val="20"/>
              </w:rPr>
              <w:t>«одежда,</w:t>
            </w:r>
            <w:r>
              <w:rPr>
                <w:spacing w:val="10"/>
                <w:sz w:val="20"/>
              </w:rPr>
              <w:t xml:space="preserve"> </w:t>
            </w:r>
            <w:r>
              <w:rPr>
                <w:sz w:val="20"/>
              </w:rPr>
              <w:t>обувь, головные</w:t>
            </w:r>
            <w:r>
              <w:rPr>
                <w:spacing w:val="25"/>
                <w:sz w:val="20"/>
              </w:rPr>
              <w:t xml:space="preserve"> </w:t>
            </w:r>
            <w:r>
              <w:rPr>
                <w:sz w:val="20"/>
              </w:rPr>
              <w:t>уборы».</w:t>
            </w:r>
            <w:r>
              <w:rPr>
                <w:spacing w:val="25"/>
                <w:sz w:val="20"/>
              </w:rPr>
              <w:t xml:space="preserve"> </w:t>
            </w:r>
            <w:r>
              <w:rPr>
                <w:sz w:val="20"/>
              </w:rPr>
              <w:t>Учим классифицировать</w:t>
            </w:r>
            <w:r>
              <w:rPr>
                <w:spacing w:val="10"/>
                <w:sz w:val="20"/>
              </w:rPr>
              <w:t xml:space="preserve"> </w:t>
            </w:r>
            <w:r>
              <w:rPr>
                <w:sz w:val="20"/>
              </w:rPr>
              <w:t>их</w:t>
            </w:r>
            <w:r>
              <w:rPr>
                <w:spacing w:val="11"/>
                <w:sz w:val="20"/>
              </w:rPr>
              <w:t xml:space="preserve"> </w:t>
            </w:r>
            <w:r>
              <w:rPr>
                <w:sz w:val="20"/>
              </w:rPr>
              <w:t xml:space="preserve">по </w:t>
            </w:r>
            <w:r>
              <w:rPr>
                <w:spacing w:val="-2"/>
                <w:sz w:val="20"/>
              </w:rPr>
              <w:t>сезону.</w:t>
            </w:r>
            <w:r>
              <w:rPr>
                <w:sz w:val="20"/>
              </w:rPr>
              <w:tab/>
            </w:r>
            <w:r>
              <w:rPr>
                <w:sz w:val="20"/>
              </w:rPr>
              <w:tab/>
            </w:r>
            <w:r>
              <w:rPr>
                <w:spacing w:val="-2"/>
                <w:sz w:val="20"/>
              </w:rPr>
              <w:t xml:space="preserve">Закрепляем </w:t>
            </w:r>
            <w:r>
              <w:rPr>
                <w:sz w:val="20"/>
              </w:rPr>
              <w:t>представления</w:t>
            </w:r>
            <w:r>
              <w:rPr>
                <w:spacing w:val="80"/>
                <w:sz w:val="20"/>
              </w:rPr>
              <w:t xml:space="preserve"> </w:t>
            </w:r>
            <w:r>
              <w:rPr>
                <w:sz w:val="20"/>
              </w:rPr>
              <w:t>о</w:t>
            </w:r>
            <w:r>
              <w:rPr>
                <w:spacing w:val="80"/>
                <w:sz w:val="20"/>
              </w:rPr>
              <w:t xml:space="preserve"> </w:t>
            </w:r>
            <w:r>
              <w:rPr>
                <w:sz w:val="20"/>
              </w:rPr>
              <w:t xml:space="preserve">видах </w:t>
            </w:r>
            <w:r>
              <w:rPr>
                <w:spacing w:val="-2"/>
                <w:sz w:val="20"/>
              </w:rPr>
              <w:t>одежды</w:t>
            </w:r>
            <w:r>
              <w:rPr>
                <w:sz w:val="20"/>
              </w:rPr>
              <w:tab/>
            </w:r>
            <w:r>
              <w:rPr>
                <w:spacing w:val="-10"/>
                <w:sz w:val="20"/>
              </w:rPr>
              <w:t>и</w:t>
            </w:r>
            <w:r>
              <w:rPr>
                <w:sz w:val="20"/>
              </w:rPr>
              <w:tab/>
            </w:r>
            <w:r>
              <w:rPr>
                <w:spacing w:val="-2"/>
                <w:sz w:val="20"/>
              </w:rPr>
              <w:t>обуви</w:t>
            </w:r>
          </w:p>
          <w:p w:rsidR="00EA58FE" w:rsidRDefault="004245CD">
            <w:pPr>
              <w:pStyle w:val="TableParagraph"/>
              <w:tabs>
                <w:tab w:val="left" w:pos="1513"/>
              </w:tabs>
              <w:spacing w:before="2"/>
              <w:ind w:left="108"/>
              <w:rPr>
                <w:sz w:val="20"/>
              </w:rPr>
            </w:pPr>
            <w:r>
              <w:rPr>
                <w:spacing w:val="-2"/>
                <w:sz w:val="20"/>
              </w:rPr>
              <w:t>(мужская,</w:t>
            </w:r>
            <w:r>
              <w:rPr>
                <w:sz w:val="20"/>
              </w:rPr>
              <w:tab/>
            </w:r>
            <w:r>
              <w:rPr>
                <w:spacing w:val="-2"/>
                <w:sz w:val="20"/>
              </w:rPr>
              <w:t>женская,</w:t>
            </w:r>
          </w:p>
          <w:p w:rsidR="00EA58FE" w:rsidRDefault="004245CD">
            <w:pPr>
              <w:pStyle w:val="TableParagraph"/>
              <w:tabs>
                <w:tab w:val="left" w:pos="1410"/>
                <w:tab w:val="left" w:pos="2058"/>
              </w:tabs>
              <w:ind w:left="108" w:right="98"/>
              <w:rPr>
                <w:sz w:val="20"/>
              </w:rPr>
            </w:pPr>
            <w:r>
              <w:rPr>
                <w:spacing w:val="-2"/>
                <w:sz w:val="20"/>
              </w:rPr>
              <w:t>детская),</w:t>
            </w:r>
            <w:r>
              <w:rPr>
                <w:sz w:val="20"/>
              </w:rPr>
              <w:tab/>
            </w:r>
            <w:r>
              <w:rPr>
                <w:spacing w:val="-10"/>
                <w:sz w:val="20"/>
              </w:rPr>
              <w:t>и</w:t>
            </w:r>
            <w:r>
              <w:rPr>
                <w:sz w:val="20"/>
              </w:rPr>
              <w:tab/>
            </w:r>
            <w:r>
              <w:rPr>
                <w:spacing w:val="-6"/>
                <w:sz w:val="20"/>
              </w:rPr>
              <w:t xml:space="preserve">их </w:t>
            </w:r>
            <w:r>
              <w:rPr>
                <w:spacing w:val="-2"/>
                <w:sz w:val="20"/>
              </w:rPr>
              <w:t>функциональном</w:t>
            </w:r>
          </w:p>
          <w:p w:rsidR="00EA58FE" w:rsidRDefault="004245CD">
            <w:pPr>
              <w:pStyle w:val="TableParagraph"/>
              <w:tabs>
                <w:tab w:val="left" w:pos="1645"/>
              </w:tabs>
              <w:spacing w:line="211" w:lineRule="exact"/>
              <w:ind w:left="108"/>
              <w:rPr>
                <w:sz w:val="20"/>
              </w:rPr>
            </w:pPr>
            <w:r>
              <w:rPr>
                <w:spacing w:val="-2"/>
                <w:sz w:val="20"/>
              </w:rPr>
              <w:t>назначении;</w:t>
            </w:r>
            <w:r>
              <w:rPr>
                <w:sz w:val="20"/>
              </w:rPr>
              <w:tab/>
            </w:r>
            <w:r>
              <w:rPr>
                <w:spacing w:val="-2"/>
                <w:sz w:val="20"/>
              </w:rPr>
              <w:t>умение</w:t>
            </w:r>
          </w:p>
        </w:tc>
      </w:tr>
    </w:tbl>
    <w:p w:rsidR="00EA58FE" w:rsidRDefault="00EA58FE">
      <w:pPr>
        <w:pStyle w:val="TableParagraph"/>
        <w:spacing w:line="211"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4368"/>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1379"/>
              </w:tabs>
              <w:ind w:left="110" w:right="96"/>
              <w:jc w:val="both"/>
              <w:rPr>
                <w:sz w:val="20"/>
              </w:rPr>
            </w:pPr>
            <w:r>
              <w:rPr>
                <w:sz w:val="20"/>
              </w:rPr>
              <w:t xml:space="preserve">названия предметов </w:t>
            </w:r>
            <w:r>
              <w:rPr>
                <w:spacing w:val="-2"/>
                <w:sz w:val="20"/>
              </w:rPr>
              <w:t>одежды,</w:t>
            </w:r>
            <w:r>
              <w:rPr>
                <w:sz w:val="20"/>
              </w:rPr>
              <w:tab/>
            </w:r>
            <w:r>
              <w:rPr>
                <w:spacing w:val="-2"/>
                <w:sz w:val="20"/>
              </w:rPr>
              <w:t>обуви, головных</w:t>
            </w:r>
          </w:p>
          <w:p w:rsidR="00EA58FE" w:rsidRDefault="004245CD">
            <w:pPr>
              <w:pStyle w:val="TableParagraph"/>
              <w:tabs>
                <w:tab w:val="left" w:pos="1379"/>
              </w:tabs>
              <w:ind w:left="110" w:right="92"/>
              <w:jc w:val="both"/>
              <w:rPr>
                <w:sz w:val="20"/>
              </w:rPr>
            </w:pPr>
            <w:r>
              <w:rPr>
                <w:sz w:val="20"/>
              </w:rPr>
              <w:t xml:space="preserve">уборов. Знакомим с составными частями </w:t>
            </w:r>
            <w:r>
              <w:rPr>
                <w:spacing w:val="-2"/>
                <w:sz w:val="20"/>
              </w:rPr>
              <w:t>одежды,</w:t>
            </w:r>
            <w:r>
              <w:rPr>
                <w:sz w:val="20"/>
              </w:rPr>
              <w:tab/>
            </w:r>
            <w:r>
              <w:rPr>
                <w:spacing w:val="-2"/>
                <w:sz w:val="20"/>
              </w:rPr>
              <w:t xml:space="preserve">обуви, </w:t>
            </w:r>
            <w:r>
              <w:rPr>
                <w:sz w:val="20"/>
              </w:rPr>
              <w:t xml:space="preserve">головных уборов; с </w:t>
            </w:r>
            <w:r>
              <w:rPr>
                <w:spacing w:val="-2"/>
                <w:sz w:val="20"/>
              </w:rPr>
              <w:t>профессиональной</w:t>
            </w:r>
          </w:p>
          <w:p w:rsidR="00EA58FE" w:rsidRDefault="004245CD">
            <w:pPr>
              <w:pStyle w:val="TableParagraph"/>
              <w:ind w:left="110" w:right="96"/>
              <w:jc w:val="both"/>
              <w:rPr>
                <w:sz w:val="20"/>
              </w:rPr>
            </w:pPr>
            <w:r>
              <w:rPr>
                <w:sz w:val="20"/>
              </w:rPr>
              <w:t>деятельностью</w:t>
            </w:r>
            <w:r>
              <w:rPr>
                <w:spacing w:val="-13"/>
                <w:sz w:val="20"/>
              </w:rPr>
              <w:t xml:space="preserve"> </w:t>
            </w:r>
            <w:r>
              <w:rPr>
                <w:sz w:val="20"/>
              </w:rPr>
              <w:t xml:space="preserve">швеи, работой мастера в </w:t>
            </w:r>
            <w:r>
              <w:rPr>
                <w:spacing w:val="-2"/>
                <w:sz w:val="20"/>
              </w:rPr>
              <w:t>ателье.</w:t>
            </w:r>
          </w:p>
        </w:tc>
        <w:tc>
          <w:tcPr>
            <w:tcW w:w="2127" w:type="dxa"/>
          </w:tcPr>
          <w:p w:rsidR="00EA58FE" w:rsidRDefault="004245CD">
            <w:pPr>
              <w:pStyle w:val="TableParagraph"/>
              <w:tabs>
                <w:tab w:val="left" w:pos="1815"/>
              </w:tabs>
              <w:ind w:left="110" w:right="97"/>
              <w:rPr>
                <w:sz w:val="20"/>
              </w:rPr>
            </w:pPr>
            <w:r>
              <w:rPr>
                <w:sz w:val="20"/>
              </w:rPr>
              <w:t xml:space="preserve">понятии «одежда». </w:t>
            </w:r>
            <w:r>
              <w:rPr>
                <w:spacing w:val="-2"/>
                <w:sz w:val="20"/>
              </w:rPr>
              <w:t>Формируем представление</w:t>
            </w:r>
            <w:r>
              <w:rPr>
                <w:sz w:val="20"/>
              </w:rPr>
              <w:tab/>
            </w:r>
            <w:r>
              <w:rPr>
                <w:spacing w:val="-6"/>
                <w:sz w:val="20"/>
              </w:rPr>
              <w:t xml:space="preserve">об </w:t>
            </w:r>
            <w:r>
              <w:rPr>
                <w:spacing w:val="-2"/>
                <w:sz w:val="20"/>
              </w:rPr>
              <w:t>обобщающем</w:t>
            </w:r>
            <w:r>
              <w:rPr>
                <w:spacing w:val="80"/>
                <w:sz w:val="20"/>
              </w:rPr>
              <w:t xml:space="preserve"> </w:t>
            </w:r>
            <w:r>
              <w:rPr>
                <w:sz w:val="20"/>
              </w:rPr>
              <w:t>понятии «обувь».</w:t>
            </w:r>
          </w:p>
          <w:p w:rsidR="00EA58FE" w:rsidRDefault="004245CD">
            <w:pPr>
              <w:pStyle w:val="TableParagraph"/>
              <w:tabs>
                <w:tab w:val="left" w:pos="1091"/>
                <w:tab w:val="left" w:pos="1466"/>
                <w:tab w:val="left" w:pos="1815"/>
                <w:tab w:val="left" w:pos="1918"/>
              </w:tabs>
              <w:ind w:left="110" w:right="95"/>
              <w:rPr>
                <w:sz w:val="20"/>
              </w:rPr>
            </w:pPr>
            <w:r>
              <w:rPr>
                <w:spacing w:val="-2"/>
                <w:sz w:val="20"/>
              </w:rPr>
              <w:t>Формируем представление</w:t>
            </w:r>
            <w:r>
              <w:rPr>
                <w:sz w:val="20"/>
              </w:rPr>
              <w:tab/>
            </w:r>
            <w:r>
              <w:rPr>
                <w:sz w:val="20"/>
              </w:rPr>
              <w:tab/>
            </w:r>
            <w:r>
              <w:rPr>
                <w:spacing w:val="-6"/>
                <w:sz w:val="20"/>
              </w:rPr>
              <w:t xml:space="preserve">об </w:t>
            </w:r>
            <w:r>
              <w:rPr>
                <w:spacing w:val="-2"/>
                <w:sz w:val="20"/>
              </w:rPr>
              <w:t>одежде,</w:t>
            </w:r>
            <w:r>
              <w:rPr>
                <w:sz w:val="20"/>
              </w:rPr>
              <w:tab/>
            </w:r>
            <w:r>
              <w:rPr>
                <w:sz w:val="20"/>
              </w:rPr>
              <w:tab/>
            </w:r>
            <w:r>
              <w:rPr>
                <w:spacing w:val="-2"/>
                <w:sz w:val="20"/>
              </w:rPr>
              <w:t xml:space="preserve">обуви, </w:t>
            </w:r>
            <w:r>
              <w:rPr>
                <w:sz w:val="20"/>
              </w:rPr>
              <w:t>головных</w:t>
            </w:r>
            <w:r>
              <w:rPr>
                <w:spacing w:val="35"/>
                <w:sz w:val="20"/>
              </w:rPr>
              <w:t xml:space="preserve"> </w:t>
            </w:r>
            <w:r>
              <w:rPr>
                <w:sz w:val="20"/>
              </w:rPr>
              <w:t>уборах</w:t>
            </w:r>
            <w:r>
              <w:rPr>
                <w:spacing w:val="35"/>
                <w:sz w:val="20"/>
              </w:rPr>
              <w:t xml:space="preserve"> </w:t>
            </w:r>
            <w:r>
              <w:rPr>
                <w:sz w:val="20"/>
              </w:rPr>
              <w:t xml:space="preserve">для мальчиков и девочек. </w:t>
            </w:r>
            <w:r>
              <w:rPr>
                <w:spacing w:val="-4"/>
                <w:sz w:val="20"/>
              </w:rPr>
              <w:t>Дать</w:t>
            </w:r>
            <w:r>
              <w:rPr>
                <w:sz w:val="20"/>
              </w:rPr>
              <w:tab/>
            </w:r>
            <w:r>
              <w:rPr>
                <w:spacing w:val="-2"/>
                <w:sz w:val="20"/>
              </w:rPr>
              <w:t>первичные представления</w:t>
            </w:r>
            <w:r>
              <w:rPr>
                <w:sz w:val="20"/>
              </w:rPr>
              <w:tab/>
            </w:r>
            <w:r>
              <w:rPr>
                <w:sz w:val="20"/>
              </w:rPr>
              <w:tab/>
            </w:r>
            <w:r>
              <w:rPr>
                <w:sz w:val="20"/>
              </w:rPr>
              <w:tab/>
            </w:r>
            <w:r>
              <w:rPr>
                <w:spacing w:val="-10"/>
                <w:sz w:val="20"/>
              </w:rPr>
              <w:t>о</w:t>
            </w:r>
            <w:r>
              <w:rPr>
                <w:sz w:val="20"/>
              </w:rPr>
              <w:t xml:space="preserve"> ткани и ее свойствах.</w:t>
            </w:r>
          </w:p>
          <w:p w:rsidR="00EA58FE" w:rsidRPr="00C87D2A" w:rsidRDefault="004245CD">
            <w:pPr>
              <w:pStyle w:val="TableParagraph"/>
              <w:tabs>
                <w:tab w:val="left" w:pos="1177"/>
              </w:tabs>
              <w:spacing w:before="230"/>
              <w:ind w:left="110" w:right="93"/>
              <w:rPr>
                <w:b/>
                <w:color w:val="2AA907"/>
                <w:sz w:val="20"/>
              </w:rPr>
            </w:pPr>
            <w:r w:rsidRPr="00C87D2A">
              <w:rPr>
                <w:b/>
                <w:color w:val="2AA907"/>
                <w:spacing w:val="-4"/>
                <w:sz w:val="20"/>
              </w:rPr>
              <w:t>Учим</w:t>
            </w:r>
            <w:r w:rsidRPr="00C87D2A">
              <w:rPr>
                <w:b/>
                <w:color w:val="2AA907"/>
                <w:sz w:val="20"/>
              </w:rPr>
              <w:tab/>
            </w:r>
            <w:r w:rsidRPr="00C87D2A">
              <w:rPr>
                <w:b/>
                <w:color w:val="2AA907"/>
                <w:spacing w:val="-2"/>
                <w:sz w:val="20"/>
              </w:rPr>
              <w:t>отличать татарский национальный</w:t>
            </w:r>
          </w:p>
          <w:p w:rsidR="00EA58FE" w:rsidRDefault="004245CD">
            <w:pPr>
              <w:pStyle w:val="TableParagraph"/>
              <w:spacing w:line="228" w:lineRule="exact"/>
              <w:ind w:left="110"/>
              <w:rPr>
                <w:sz w:val="20"/>
              </w:rPr>
            </w:pPr>
            <w:r w:rsidRPr="00C87D2A">
              <w:rPr>
                <w:b/>
                <w:color w:val="2AA907"/>
                <w:sz w:val="20"/>
              </w:rPr>
              <w:t>костюм</w:t>
            </w:r>
            <w:r w:rsidRPr="00C87D2A">
              <w:rPr>
                <w:b/>
                <w:color w:val="2AA907"/>
                <w:spacing w:val="-10"/>
                <w:sz w:val="20"/>
              </w:rPr>
              <w:t xml:space="preserve"> </w:t>
            </w:r>
            <w:r w:rsidRPr="00C87D2A">
              <w:rPr>
                <w:b/>
                <w:color w:val="2AA907"/>
                <w:sz w:val="20"/>
              </w:rPr>
              <w:t>от</w:t>
            </w:r>
            <w:r w:rsidRPr="00C87D2A">
              <w:rPr>
                <w:b/>
                <w:color w:val="2AA907"/>
                <w:spacing w:val="-10"/>
                <w:sz w:val="20"/>
              </w:rPr>
              <w:t xml:space="preserve"> </w:t>
            </w:r>
            <w:r w:rsidRPr="00C87D2A">
              <w:rPr>
                <w:b/>
                <w:color w:val="2AA907"/>
                <w:sz w:val="20"/>
              </w:rPr>
              <w:t>костюмов других народов</w:t>
            </w:r>
            <w:r w:rsidRPr="00C87D2A">
              <w:rPr>
                <w:color w:val="2AA907"/>
                <w:sz w:val="20"/>
              </w:rPr>
              <w:t>.</w:t>
            </w:r>
          </w:p>
        </w:tc>
        <w:tc>
          <w:tcPr>
            <w:tcW w:w="2979" w:type="dxa"/>
          </w:tcPr>
          <w:p w:rsidR="00EA58FE" w:rsidRDefault="004245CD">
            <w:pPr>
              <w:pStyle w:val="TableParagraph"/>
              <w:ind w:left="110" w:right="97"/>
              <w:jc w:val="both"/>
              <w:rPr>
                <w:sz w:val="20"/>
              </w:rPr>
            </w:pPr>
            <w:r w:rsidRPr="00C87D2A">
              <w:rPr>
                <w:b/>
                <w:color w:val="2AA907"/>
                <w:sz w:val="20"/>
              </w:rPr>
              <w:t xml:space="preserve">Продолжаем учить отличать татарский национальный костюм от костюмов других </w:t>
            </w:r>
            <w:r w:rsidRPr="00C87D2A">
              <w:rPr>
                <w:b/>
                <w:color w:val="2AA907"/>
                <w:spacing w:val="-2"/>
                <w:sz w:val="20"/>
              </w:rPr>
              <w:t>народов</w:t>
            </w:r>
            <w:r w:rsidRPr="00C87D2A">
              <w:rPr>
                <w:color w:val="2AA907"/>
                <w:spacing w:val="-2"/>
                <w:sz w:val="20"/>
              </w:rPr>
              <w:t>.</w:t>
            </w:r>
          </w:p>
        </w:tc>
        <w:tc>
          <w:tcPr>
            <w:tcW w:w="2374" w:type="dxa"/>
          </w:tcPr>
          <w:p w:rsidR="00EA58FE" w:rsidRDefault="004245CD">
            <w:pPr>
              <w:pStyle w:val="TableParagraph"/>
              <w:ind w:left="108" w:right="98"/>
              <w:jc w:val="both"/>
              <w:rPr>
                <w:sz w:val="20"/>
              </w:rPr>
            </w:pPr>
            <w:r>
              <w:rPr>
                <w:sz w:val="20"/>
              </w:rPr>
              <w:t>выделять с помощью зрения и осязания и правильно называть детали одежды.</w:t>
            </w:r>
          </w:p>
          <w:p w:rsidR="00EA58FE" w:rsidRDefault="00EA58FE">
            <w:pPr>
              <w:pStyle w:val="TableParagraph"/>
              <w:ind w:left="0"/>
              <w:rPr>
                <w:b/>
                <w:sz w:val="20"/>
              </w:rPr>
            </w:pPr>
          </w:p>
          <w:p w:rsidR="00EA58FE" w:rsidRDefault="004245CD">
            <w:pPr>
              <w:pStyle w:val="TableParagraph"/>
              <w:tabs>
                <w:tab w:val="left" w:pos="1055"/>
              </w:tabs>
              <w:ind w:left="108" w:right="98"/>
              <w:jc w:val="both"/>
              <w:rPr>
                <w:sz w:val="20"/>
              </w:rPr>
            </w:pPr>
            <w:r>
              <w:rPr>
                <w:sz w:val="20"/>
              </w:rPr>
              <w:t>Продолжаем знакомить</w:t>
            </w:r>
            <w:r>
              <w:rPr>
                <w:spacing w:val="80"/>
                <w:sz w:val="20"/>
              </w:rPr>
              <w:t xml:space="preserve"> </w:t>
            </w:r>
            <w:r>
              <w:rPr>
                <w:spacing w:val="-10"/>
                <w:sz w:val="20"/>
              </w:rPr>
              <w:t>с</w:t>
            </w:r>
            <w:r>
              <w:rPr>
                <w:sz w:val="20"/>
              </w:rPr>
              <w:tab/>
            </w:r>
            <w:r>
              <w:rPr>
                <w:spacing w:val="-2"/>
                <w:sz w:val="20"/>
              </w:rPr>
              <w:t>национальной одеждой.</w:t>
            </w:r>
          </w:p>
          <w:p w:rsidR="00EA58FE" w:rsidRDefault="004245CD">
            <w:pPr>
              <w:pStyle w:val="TableParagraph"/>
              <w:tabs>
                <w:tab w:val="left" w:pos="1422"/>
              </w:tabs>
              <w:spacing w:before="229"/>
              <w:ind w:left="108" w:right="96"/>
              <w:jc w:val="both"/>
              <w:rPr>
                <w:b/>
                <w:sz w:val="20"/>
              </w:rPr>
            </w:pPr>
            <w:r w:rsidRPr="00C87D2A">
              <w:rPr>
                <w:b/>
                <w:color w:val="2AA907"/>
                <w:spacing w:val="-4"/>
                <w:sz w:val="20"/>
              </w:rPr>
              <w:t>Учим</w:t>
            </w:r>
            <w:r w:rsidRPr="00C87D2A">
              <w:rPr>
                <w:b/>
                <w:color w:val="2AA907"/>
                <w:sz w:val="20"/>
              </w:rPr>
              <w:tab/>
            </w:r>
            <w:r w:rsidRPr="00C87D2A">
              <w:rPr>
                <w:b/>
                <w:color w:val="2AA907"/>
                <w:spacing w:val="-2"/>
                <w:sz w:val="20"/>
              </w:rPr>
              <w:t xml:space="preserve">отличать </w:t>
            </w:r>
            <w:r w:rsidRPr="00C87D2A">
              <w:rPr>
                <w:b/>
                <w:color w:val="2AA907"/>
                <w:sz w:val="20"/>
              </w:rPr>
              <w:t>национальную одежду народов Поволжья</w:t>
            </w:r>
            <w:r>
              <w:rPr>
                <w:b/>
                <w:color w:val="00AF50"/>
                <w:sz w:val="20"/>
              </w:rPr>
              <w:t>.</w:t>
            </w:r>
          </w:p>
        </w:tc>
      </w:tr>
      <w:tr w:rsidR="00EA58FE">
        <w:trPr>
          <w:trHeight w:val="4371"/>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359" w:right="348" w:hanging="3"/>
              <w:jc w:val="center"/>
              <w:rPr>
                <w:sz w:val="20"/>
              </w:rPr>
            </w:pPr>
            <w:r>
              <w:rPr>
                <w:sz w:val="20"/>
                <w:u w:val="single"/>
              </w:rPr>
              <w:t>27 декабря</w:t>
            </w:r>
            <w:r>
              <w:rPr>
                <w:sz w:val="20"/>
              </w:rPr>
              <w:t xml:space="preserve"> День</w:t>
            </w:r>
            <w:r>
              <w:rPr>
                <w:spacing w:val="-13"/>
                <w:sz w:val="20"/>
              </w:rPr>
              <w:t xml:space="preserve"> </w:t>
            </w:r>
            <w:r>
              <w:rPr>
                <w:sz w:val="20"/>
              </w:rPr>
              <w:t xml:space="preserve">снятия </w:t>
            </w:r>
            <w:r>
              <w:rPr>
                <w:spacing w:val="-2"/>
                <w:sz w:val="20"/>
              </w:rPr>
              <w:t>блокады Ленинграда</w:t>
            </w:r>
          </w:p>
        </w:tc>
        <w:tc>
          <w:tcPr>
            <w:tcW w:w="1599" w:type="dxa"/>
            <w:shd w:val="clear" w:color="auto" w:fill="E4E4E4"/>
          </w:tcPr>
          <w:p w:rsidR="00EA58FE" w:rsidRDefault="004245CD">
            <w:pPr>
              <w:pStyle w:val="TableParagraph"/>
              <w:ind w:left="147" w:right="137"/>
              <w:jc w:val="center"/>
              <w:rPr>
                <w:b/>
                <w:sz w:val="20"/>
              </w:rPr>
            </w:pPr>
            <w:r>
              <w:rPr>
                <w:b/>
                <w:spacing w:val="-2"/>
                <w:sz w:val="20"/>
              </w:rPr>
              <w:t>Животные холодных стран</w:t>
            </w:r>
          </w:p>
        </w:tc>
        <w:tc>
          <w:tcPr>
            <w:tcW w:w="4167" w:type="dxa"/>
            <w:gridSpan w:val="2"/>
          </w:tcPr>
          <w:p w:rsidR="00EA58FE" w:rsidRDefault="004245CD">
            <w:pPr>
              <w:pStyle w:val="TableParagraph"/>
              <w:ind w:left="902"/>
              <w:rPr>
                <w:sz w:val="20"/>
              </w:rPr>
            </w:pPr>
            <w:r>
              <w:rPr>
                <w:sz w:val="20"/>
              </w:rPr>
              <w:t>Животные</w:t>
            </w:r>
            <w:r>
              <w:rPr>
                <w:spacing w:val="-10"/>
                <w:sz w:val="20"/>
              </w:rPr>
              <w:t xml:space="preserve"> </w:t>
            </w:r>
            <w:r>
              <w:rPr>
                <w:sz w:val="20"/>
              </w:rPr>
              <w:t>холодных</w:t>
            </w:r>
            <w:r>
              <w:rPr>
                <w:spacing w:val="-9"/>
                <w:sz w:val="20"/>
              </w:rPr>
              <w:t xml:space="preserve"> </w:t>
            </w:r>
            <w:r>
              <w:rPr>
                <w:spacing w:val="-2"/>
                <w:sz w:val="20"/>
              </w:rPr>
              <w:t>стран.</w:t>
            </w:r>
          </w:p>
          <w:p w:rsidR="00EA58FE" w:rsidRDefault="00EA58FE">
            <w:pPr>
              <w:pStyle w:val="TableParagraph"/>
              <w:spacing w:before="1"/>
              <w:ind w:left="0"/>
              <w:rPr>
                <w:b/>
                <w:sz w:val="20"/>
              </w:rPr>
            </w:pPr>
          </w:p>
          <w:p w:rsidR="00EA58FE" w:rsidRDefault="004245CD">
            <w:pPr>
              <w:pStyle w:val="TableParagraph"/>
              <w:ind w:left="110" w:right="96"/>
              <w:jc w:val="both"/>
              <w:rPr>
                <w:sz w:val="20"/>
              </w:rPr>
            </w:pPr>
            <w:r>
              <w:rPr>
                <w:sz w:val="20"/>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w:t>
            </w:r>
            <w:r>
              <w:rPr>
                <w:spacing w:val="-1"/>
                <w:sz w:val="20"/>
              </w:rPr>
              <w:t xml:space="preserve"> </w:t>
            </w:r>
            <w:r>
              <w:rPr>
                <w:sz w:val="20"/>
              </w:rPr>
              <w:t>моржа, «чёрный</w:t>
            </w:r>
            <w:r>
              <w:rPr>
                <w:spacing w:val="-1"/>
                <w:sz w:val="20"/>
              </w:rPr>
              <w:t xml:space="preserve"> </w:t>
            </w:r>
            <w:r>
              <w:rPr>
                <w:sz w:val="20"/>
              </w:rPr>
              <w:t>нос» медведя, сохранение пингвинами яиц). Формируем элементарные представления</w:t>
            </w:r>
            <w:r>
              <w:rPr>
                <w:spacing w:val="-4"/>
                <w:sz w:val="20"/>
              </w:rPr>
              <w:t xml:space="preserve"> </w:t>
            </w:r>
            <w:r>
              <w:rPr>
                <w:sz w:val="20"/>
              </w:rPr>
              <w:t>о</w:t>
            </w:r>
            <w:r>
              <w:rPr>
                <w:spacing w:val="-2"/>
                <w:sz w:val="20"/>
              </w:rPr>
              <w:t xml:space="preserve"> </w:t>
            </w:r>
            <w:r>
              <w:rPr>
                <w:sz w:val="20"/>
              </w:rPr>
              <w:t>взаимосвязи</w:t>
            </w:r>
            <w:r>
              <w:rPr>
                <w:spacing w:val="-4"/>
                <w:sz w:val="20"/>
              </w:rPr>
              <w:t xml:space="preserve"> </w:t>
            </w:r>
            <w:r>
              <w:rPr>
                <w:sz w:val="20"/>
              </w:rPr>
              <w:t>и взаимодействии живых</w:t>
            </w:r>
            <w:r>
              <w:rPr>
                <w:spacing w:val="-1"/>
                <w:sz w:val="20"/>
              </w:rPr>
              <w:t xml:space="preserve"> </w:t>
            </w:r>
            <w:r>
              <w:rPr>
                <w:sz w:val="20"/>
              </w:rPr>
              <w:t>организмов</w:t>
            </w:r>
            <w:r>
              <w:rPr>
                <w:spacing w:val="-2"/>
                <w:sz w:val="20"/>
              </w:rPr>
              <w:t xml:space="preserve"> </w:t>
            </w:r>
            <w:r>
              <w:rPr>
                <w:sz w:val="20"/>
              </w:rPr>
              <w:t>со средой обитания</w:t>
            </w:r>
            <w:r>
              <w:rPr>
                <w:spacing w:val="43"/>
                <w:sz w:val="20"/>
              </w:rPr>
              <w:t xml:space="preserve"> </w:t>
            </w:r>
            <w:r>
              <w:rPr>
                <w:sz w:val="20"/>
              </w:rPr>
              <w:t>(живут</w:t>
            </w:r>
            <w:r>
              <w:rPr>
                <w:spacing w:val="44"/>
                <w:sz w:val="20"/>
              </w:rPr>
              <w:t xml:space="preserve"> </w:t>
            </w:r>
            <w:r>
              <w:rPr>
                <w:sz w:val="20"/>
              </w:rPr>
              <w:t>в</w:t>
            </w:r>
            <w:r>
              <w:rPr>
                <w:spacing w:val="45"/>
                <w:sz w:val="20"/>
              </w:rPr>
              <w:t xml:space="preserve"> </w:t>
            </w:r>
            <w:r>
              <w:rPr>
                <w:sz w:val="20"/>
              </w:rPr>
              <w:t>дикой</w:t>
            </w:r>
            <w:r>
              <w:rPr>
                <w:spacing w:val="44"/>
                <w:sz w:val="20"/>
              </w:rPr>
              <w:t xml:space="preserve"> </w:t>
            </w:r>
            <w:r>
              <w:rPr>
                <w:sz w:val="20"/>
              </w:rPr>
              <w:t>природе;</w:t>
            </w:r>
            <w:r>
              <w:rPr>
                <w:spacing w:val="44"/>
                <w:sz w:val="20"/>
              </w:rPr>
              <w:t xml:space="preserve"> </w:t>
            </w:r>
            <w:r>
              <w:rPr>
                <w:spacing w:val="-2"/>
                <w:sz w:val="20"/>
              </w:rPr>
              <w:t>медведь</w:t>
            </w:r>
          </w:p>
          <w:p w:rsidR="00EA58FE" w:rsidRDefault="004245CD">
            <w:pPr>
              <w:pStyle w:val="TableParagraph"/>
              <w:spacing w:line="230" w:lineRule="exact"/>
              <w:ind w:left="110" w:right="98"/>
              <w:jc w:val="both"/>
              <w:rPr>
                <w:sz w:val="20"/>
              </w:rPr>
            </w:pPr>
            <w:r>
              <w:rPr>
                <w:sz w:val="20"/>
              </w:rPr>
              <w:t>накапливает жир). Воспитывать любовь к животным, умение сопереживать.</w:t>
            </w:r>
          </w:p>
        </w:tc>
        <w:tc>
          <w:tcPr>
            <w:tcW w:w="5353" w:type="dxa"/>
            <w:gridSpan w:val="2"/>
          </w:tcPr>
          <w:p w:rsidR="00EA58FE" w:rsidRDefault="004245CD">
            <w:pPr>
              <w:pStyle w:val="TableParagraph"/>
              <w:ind w:left="302"/>
              <w:rPr>
                <w:sz w:val="20"/>
              </w:rPr>
            </w:pPr>
            <w:r>
              <w:rPr>
                <w:sz w:val="20"/>
              </w:rPr>
              <w:t>Экспедиция</w:t>
            </w:r>
            <w:r>
              <w:rPr>
                <w:spacing w:val="-9"/>
                <w:sz w:val="20"/>
              </w:rPr>
              <w:t xml:space="preserve"> </w:t>
            </w:r>
            <w:r>
              <w:rPr>
                <w:sz w:val="20"/>
              </w:rPr>
              <w:t>на</w:t>
            </w:r>
            <w:r>
              <w:rPr>
                <w:spacing w:val="-8"/>
                <w:sz w:val="20"/>
              </w:rPr>
              <w:t xml:space="preserve"> </w:t>
            </w:r>
            <w:r>
              <w:rPr>
                <w:sz w:val="20"/>
              </w:rPr>
              <w:t>Северный</w:t>
            </w:r>
            <w:r>
              <w:rPr>
                <w:spacing w:val="-8"/>
                <w:sz w:val="20"/>
              </w:rPr>
              <w:t xml:space="preserve"> </w:t>
            </w:r>
            <w:r>
              <w:rPr>
                <w:sz w:val="20"/>
              </w:rPr>
              <w:t>полюс.</w:t>
            </w:r>
            <w:r>
              <w:rPr>
                <w:spacing w:val="-7"/>
                <w:sz w:val="20"/>
              </w:rPr>
              <w:t xml:space="preserve"> </w:t>
            </w:r>
            <w:r>
              <w:rPr>
                <w:sz w:val="20"/>
              </w:rPr>
              <w:t>Арктика,</w:t>
            </w:r>
            <w:r>
              <w:rPr>
                <w:spacing w:val="-7"/>
                <w:sz w:val="20"/>
              </w:rPr>
              <w:t xml:space="preserve"> </w:t>
            </w:r>
            <w:r>
              <w:rPr>
                <w:spacing w:val="-2"/>
                <w:sz w:val="20"/>
              </w:rPr>
              <w:t>Антарктика.</w:t>
            </w:r>
          </w:p>
          <w:p w:rsidR="00EA58FE" w:rsidRDefault="00EA58FE">
            <w:pPr>
              <w:pStyle w:val="TableParagraph"/>
              <w:spacing w:before="1"/>
              <w:ind w:left="0"/>
              <w:rPr>
                <w:b/>
                <w:sz w:val="20"/>
              </w:rPr>
            </w:pPr>
          </w:p>
          <w:p w:rsidR="00EA58FE" w:rsidRDefault="004245CD">
            <w:pPr>
              <w:pStyle w:val="TableParagraph"/>
              <w:tabs>
                <w:tab w:val="left" w:pos="1672"/>
                <w:tab w:val="left" w:pos="2382"/>
                <w:tab w:val="left" w:pos="3955"/>
                <w:tab w:val="left" w:pos="5142"/>
              </w:tabs>
              <w:ind w:left="110" w:right="98"/>
              <w:jc w:val="both"/>
              <w:rPr>
                <w:sz w:val="20"/>
              </w:rPr>
            </w:pPr>
            <w:r>
              <w:rPr>
                <w:spacing w:val="-2"/>
                <w:sz w:val="20"/>
              </w:rPr>
              <w:t>Расширяем</w:t>
            </w:r>
            <w:r>
              <w:rPr>
                <w:sz w:val="20"/>
              </w:rPr>
              <w:tab/>
            </w:r>
            <w:r>
              <w:rPr>
                <w:spacing w:val="-10"/>
                <w:sz w:val="20"/>
              </w:rPr>
              <w:t>и</w:t>
            </w:r>
            <w:r>
              <w:rPr>
                <w:sz w:val="20"/>
              </w:rPr>
              <w:tab/>
            </w:r>
            <w:r>
              <w:rPr>
                <w:spacing w:val="-2"/>
                <w:sz w:val="20"/>
              </w:rPr>
              <w:t>закрепляем</w:t>
            </w:r>
            <w:r>
              <w:rPr>
                <w:sz w:val="20"/>
              </w:rPr>
              <w:tab/>
            </w:r>
            <w:r>
              <w:rPr>
                <w:spacing w:val="-2"/>
                <w:sz w:val="20"/>
              </w:rPr>
              <w:t>знания</w:t>
            </w:r>
            <w:r>
              <w:rPr>
                <w:sz w:val="20"/>
              </w:rPr>
              <w:tab/>
            </w:r>
            <w:r>
              <w:rPr>
                <w:spacing w:val="-10"/>
                <w:sz w:val="20"/>
              </w:rPr>
              <w:t>о</w:t>
            </w:r>
            <w:r>
              <w:rPr>
                <w:sz w:val="20"/>
              </w:rPr>
              <w:t xml:space="preserve"> жизни</w:t>
            </w:r>
            <w:r>
              <w:rPr>
                <w:spacing w:val="-2"/>
                <w:sz w:val="20"/>
              </w:rPr>
              <w:t xml:space="preserve"> </w:t>
            </w:r>
            <w:r>
              <w:rPr>
                <w:sz w:val="20"/>
              </w:rPr>
              <w:t>животных</w:t>
            </w:r>
            <w:r>
              <w:rPr>
                <w:spacing w:val="-1"/>
                <w:sz w:val="20"/>
              </w:rPr>
              <w:t xml:space="preserve"> </w:t>
            </w:r>
            <w:r>
              <w:rPr>
                <w:sz w:val="20"/>
              </w:rPr>
              <w:t>Арктики</w:t>
            </w:r>
            <w:r>
              <w:rPr>
                <w:spacing w:val="40"/>
                <w:sz w:val="20"/>
              </w:rPr>
              <w:t xml:space="preserve"> </w:t>
            </w:r>
            <w:r>
              <w:rPr>
                <w:sz w:val="20"/>
              </w:rPr>
              <w:t>и</w:t>
            </w:r>
            <w:r>
              <w:rPr>
                <w:spacing w:val="40"/>
                <w:sz w:val="20"/>
              </w:rPr>
              <w:t xml:space="preserve"> </w:t>
            </w:r>
            <w:r>
              <w:rPr>
                <w:sz w:val="20"/>
              </w:rPr>
              <w:t>Антарктики</w:t>
            </w:r>
            <w:r>
              <w:rPr>
                <w:spacing w:val="40"/>
                <w:sz w:val="20"/>
              </w:rPr>
              <w:t xml:space="preserve"> </w:t>
            </w:r>
            <w:r>
              <w:rPr>
                <w:sz w:val="20"/>
              </w:rPr>
              <w:t>Продолжаем знакомить с животными Севера, даем представления об образе</w:t>
            </w:r>
            <w:r>
              <w:rPr>
                <w:spacing w:val="-1"/>
                <w:sz w:val="20"/>
              </w:rPr>
              <w:t xml:space="preserve"> </w:t>
            </w:r>
            <w:r>
              <w:rPr>
                <w:sz w:val="20"/>
              </w:rPr>
              <w:t>жизни</w:t>
            </w:r>
            <w:r>
              <w:rPr>
                <w:spacing w:val="-3"/>
                <w:sz w:val="20"/>
              </w:rPr>
              <w:t xml:space="preserve"> </w:t>
            </w:r>
            <w:r>
              <w:rPr>
                <w:sz w:val="20"/>
              </w:rPr>
              <w:t>этих животных;</w:t>
            </w:r>
            <w:r>
              <w:rPr>
                <w:spacing w:val="-2"/>
                <w:sz w:val="20"/>
              </w:rPr>
              <w:t xml:space="preserve"> </w:t>
            </w:r>
            <w:r>
              <w:rPr>
                <w:sz w:val="20"/>
              </w:rPr>
              <w:t>характерном внешнем</w:t>
            </w:r>
            <w:r>
              <w:rPr>
                <w:spacing w:val="-1"/>
                <w:sz w:val="20"/>
              </w:rPr>
              <w:t xml:space="preserve"> </w:t>
            </w:r>
            <w:r>
              <w:rPr>
                <w:sz w:val="20"/>
              </w:rPr>
              <w:t>виде</w:t>
            </w:r>
            <w:r>
              <w:rPr>
                <w:spacing w:val="-2"/>
                <w:sz w:val="20"/>
              </w:rPr>
              <w:t xml:space="preserve"> </w:t>
            </w:r>
            <w:r>
              <w:rPr>
                <w:sz w:val="20"/>
              </w:rPr>
              <w:t>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EA58FE" w:rsidRDefault="004245CD">
            <w:pPr>
              <w:pStyle w:val="TableParagraph"/>
              <w:spacing w:before="2"/>
              <w:ind w:left="110"/>
              <w:jc w:val="both"/>
              <w:rPr>
                <w:sz w:val="20"/>
              </w:rPr>
            </w:pPr>
            <w:r>
              <w:rPr>
                <w:sz w:val="20"/>
              </w:rPr>
              <w:t>Воспитывать</w:t>
            </w:r>
            <w:r>
              <w:rPr>
                <w:spacing w:val="-8"/>
                <w:sz w:val="20"/>
              </w:rPr>
              <w:t xml:space="preserve"> </w:t>
            </w:r>
            <w:r>
              <w:rPr>
                <w:sz w:val="20"/>
              </w:rPr>
              <w:t>любовь</w:t>
            </w:r>
            <w:r>
              <w:rPr>
                <w:spacing w:val="-9"/>
                <w:sz w:val="20"/>
              </w:rPr>
              <w:t xml:space="preserve"> </w:t>
            </w:r>
            <w:r>
              <w:rPr>
                <w:sz w:val="20"/>
              </w:rPr>
              <w:t>к</w:t>
            </w:r>
            <w:r>
              <w:rPr>
                <w:spacing w:val="-8"/>
                <w:sz w:val="20"/>
              </w:rPr>
              <w:t xml:space="preserve"> </w:t>
            </w:r>
            <w:r>
              <w:rPr>
                <w:sz w:val="20"/>
              </w:rPr>
              <w:t>животным,</w:t>
            </w:r>
            <w:r>
              <w:rPr>
                <w:spacing w:val="-8"/>
                <w:sz w:val="20"/>
              </w:rPr>
              <w:t xml:space="preserve"> </w:t>
            </w:r>
            <w:r>
              <w:rPr>
                <w:sz w:val="20"/>
              </w:rPr>
              <w:t>умение</w:t>
            </w:r>
            <w:r>
              <w:rPr>
                <w:spacing w:val="-8"/>
                <w:sz w:val="20"/>
              </w:rPr>
              <w:t xml:space="preserve"> </w:t>
            </w:r>
            <w:r>
              <w:rPr>
                <w:spacing w:val="-2"/>
                <w:sz w:val="20"/>
              </w:rPr>
              <w:t>сопереживать</w:t>
            </w:r>
          </w:p>
        </w:tc>
      </w:tr>
      <w:tr w:rsidR="00EA58FE">
        <w:trPr>
          <w:trHeight w:val="1382"/>
        </w:trPr>
        <w:tc>
          <w:tcPr>
            <w:tcW w:w="807" w:type="dxa"/>
            <w:textDirection w:val="btLr"/>
          </w:tcPr>
          <w:p w:rsidR="00EA58FE" w:rsidRDefault="004245CD">
            <w:pPr>
              <w:pStyle w:val="TableParagraph"/>
              <w:spacing w:before="110"/>
              <w:ind w:left="292"/>
              <w:rPr>
                <w:b/>
                <w:sz w:val="20"/>
              </w:rPr>
            </w:pPr>
            <w:r>
              <w:rPr>
                <w:b/>
                <w:spacing w:val="-2"/>
                <w:sz w:val="20"/>
              </w:rPr>
              <w:t>Февраль</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182" w:right="165" w:firstLine="127"/>
              <w:rPr>
                <w:b/>
                <w:sz w:val="20"/>
              </w:rPr>
            </w:pPr>
            <w:r>
              <w:rPr>
                <w:b/>
                <w:spacing w:val="-2"/>
                <w:sz w:val="20"/>
              </w:rPr>
              <w:t xml:space="preserve">Животные </w:t>
            </w:r>
            <w:r>
              <w:rPr>
                <w:b/>
                <w:sz w:val="20"/>
              </w:rPr>
              <w:t>теплых</w:t>
            </w:r>
            <w:r>
              <w:rPr>
                <w:b/>
                <w:spacing w:val="-13"/>
                <w:sz w:val="20"/>
              </w:rPr>
              <w:t xml:space="preserve"> </w:t>
            </w:r>
            <w:r>
              <w:rPr>
                <w:b/>
                <w:sz w:val="20"/>
              </w:rPr>
              <w:t>стран</w:t>
            </w:r>
          </w:p>
        </w:tc>
        <w:tc>
          <w:tcPr>
            <w:tcW w:w="4167" w:type="dxa"/>
            <w:gridSpan w:val="2"/>
          </w:tcPr>
          <w:p w:rsidR="00EA58FE" w:rsidRDefault="004245CD">
            <w:pPr>
              <w:pStyle w:val="TableParagraph"/>
              <w:ind w:left="7"/>
              <w:jc w:val="center"/>
              <w:rPr>
                <w:sz w:val="20"/>
              </w:rPr>
            </w:pPr>
            <w:r>
              <w:rPr>
                <w:sz w:val="20"/>
              </w:rPr>
              <w:t>Животные</w:t>
            </w:r>
            <w:r>
              <w:rPr>
                <w:spacing w:val="-8"/>
                <w:sz w:val="20"/>
              </w:rPr>
              <w:t xml:space="preserve"> </w:t>
            </w:r>
            <w:r>
              <w:rPr>
                <w:sz w:val="20"/>
              </w:rPr>
              <w:t>теплых</w:t>
            </w:r>
            <w:r>
              <w:rPr>
                <w:spacing w:val="-9"/>
                <w:sz w:val="20"/>
              </w:rPr>
              <w:t xml:space="preserve"> </w:t>
            </w:r>
            <w:r>
              <w:rPr>
                <w:spacing w:val="-2"/>
                <w:sz w:val="20"/>
              </w:rPr>
              <w:t>стран.</w:t>
            </w:r>
          </w:p>
          <w:p w:rsidR="00EA58FE" w:rsidRDefault="00EA58FE">
            <w:pPr>
              <w:pStyle w:val="TableParagraph"/>
              <w:spacing w:before="1"/>
              <w:ind w:left="0"/>
              <w:rPr>
                <w:b/>
                <w:sz w:val="20"/>
              </w:rPr>
            </w:pPr>
          </w:p>
          <w:p w:rsidR="00EA58FE" w:rsidRDefault="004245CD">
            <w:pPr>
              <w:pStyle w:val="TableParagraph"/>
              <w:tabs>
                <w:tab w:val="left" w:pos="1358"/>
                <w:tab w:val="left" w:pos="2847"/>
                <w:tab w:val="left" w:pos="3190"/>
              </w:tabs>
              <w:ind w:left="110" w:right="97" w:hanging="2"/>
              <w:jc w:val="center"/>
              <w:rPr>
                <w:sz w:val="20"/>
              </w:rPr>
            </w:pPr>
            <w:r>
              <w:rPr>
                <w:spacing w:val="-2"/>
                <w:sz w:val="20"/>
              </w:rPr>
              <w:t>Формируем</w:t>
            </w:r>
            <w:r>
              <w:rPr>
                <w:sz w:val="20"/>
              </w:rPr>
              <w:tab/>
            </w:r>
            <w:r>
              <w:rPr>
                <w:spacing w:val="-2"/>
                <w:sz w:val="20"/>
              </w:rPr>
              <w:t>представление</w:t>
            </w:r>
            <w:r>
              <w:rPr>
                <w:sz w:val="20"/>
              </w:rPr>
              <w:tab/>
            </w:r>
            <w:r>
              <w:rPr>
                <w:spacing w:val="-10"/>
                <w:sz w:val="20"/>
              </w:rPr>
              <w:t>о</w:t>
            </w:r>
            <w:r>
              <w:rPr>
                <w:sz w:val="20"/>
              </w:rPr>
              <w:tab/>
            </w:r>
            <w:r>
              <w:rPr>
                <w:spacing w:val="-2"/>
                <w:sz w:val="20"/>
              </w:rPr>
              <w:t xml:space="preserve">животных </w:t>
            </w:r>
            <w:r>
              <w:rPr>
                <w:sz w:val="20"/>
              </w:rPr>
              <w:t>жарких</w:t>
            </w:r>
            <w:r>
              <w:rPr>
                <w:spacing w:val="41"/>
                <w:sz w:val="20"/>
              </w:rPr>
              <w:t xml:space="preserve"> </w:t>
            </w:r>
            <w:r>
              <w:rPr>
                <w:sz w:val="20"/>
              </w:rPr>
              <w:t>стран;</w:t>
            </w:r>
            <w:r>
              <w:rPr>
                <w:spacing w:val="40"/>
                <w:sz w:val="20"/>
              </w:rPr>
              <w:t xml:space="preserve"> </w:t>
            </w:r>
            <w:r>
              <w:rPr>
                <w:sz w:val="20"/>
              </w:rPr>
              <w:t>развиваем</w:t>
            </w:r>
            <w:r>
              <w:rPr>
                <w:spacing w:val="41"/>
                <w:sz w:val="20"/>
              </w:rPr>
              <w:t xml:space="preserve"> </w:t>
            </w:r>
            <w:r>
              <w:rPr>
                <w:spacing w:val="-2"/>
                <w:sz w:val="20"/>
              </w:rPr>
              <w:t>наблюдательность,</w:t>
            </w:r>
          </w:p>
          <w:p w:rsidR="00EA58FE" w:rsidRDefault="004245CD">
            <w:pPr>
              <w:pStyle w:val="TableParagraph"/>
              <w:tabs>
                <w:tab w:val="left" w:pos="2034"/>
                <w:tab w:val="left" w:pos="3950"/>
              </w:tabs>
              <w:spacing w:line="228" w:lineRule="exact"/>
              <w:ind w:left="110" w:right="97"/>
              <w:jc w:val="center"/>
              <w:rPr>
                <w:sz w:val="20"/>
              </w:rPr>
            </w:pPr>
            <w:r>
              <w:rPr>
                <w:spacing w:val="-2"/>
                <w:sz w:val="20"/>
              </w:rPr>
              <w:t>любознательность,</w:t>
            </w:r>
            <w:r>
              <w:rPr>
                <w:sz w:val="20"/>
              </w:rPr>
              <w:tab/>
            </w:r>
            <w:r>
              <w:rPr>
                <w:spacing w:val="-2"/>
                <w:sz w:val="20"/>
              </w:rPr>
              <w:t>сообразительность</w:t>
            </w:r>
            <w:r>
              <w:rPr>
                <w:sz w:val="20"/>
              </w:rPr>
              <w:tab/>
            </w:r>
            <w:r>
              <w:rPr>
                <w:spacing w:val="-10"/>
                <w:sz w:val="20"/>
              </w:rPr>
              <w:t>и</w:t>
            </w:r>
            <w:r>
              <w:rPr>
                <w:sz w:val="20"/>
              </w:rPr>
              <w:t xml:space="preserve"> познавательный</w:t>
            </w:r>
            <w:r>
              <w:rPr>
                <w:spacing w:val="29"/>
                <w:sz w:val="20"/>
              </w:rPr>
              <w:t xml:space="preserve"> </w:t>
            </w:r>
            <w:r>
              <w:rPr>
                <w:sz w:val="20"/>
              </w:rPr>
              <w:t>интерес</w:t>
            </w:r>
            <w:r>
              <w:rPr>
                <w:spacing w:val="28"/>
                <w:sz w:val="20"/>
              </w:rPr>
              <w:t xml:space="preserve"> </w:t>
            </w:r>
            <w:r>
              <w:rPr>
                <w:sz w:val="20"/>
              </w:rPr>
              <w:t>к</w:t>
            </w:r>
            <w:r>
              <w:rPr>
                <w:spacing w:val="27"/>
                <w:sz w:val="20"/>
              </w:rPr>
              <w:t xml:space="preserve"> </w:t>
            </w:r>
            <w:r>
              <w:rPr>
                <w:sz w:val="20"/>
              </w:rPr>
              <w:t>жизни</w:t>
            </w:r>
            <w:r>
              <w:rPr>
                <w:spacing w:val="29"/>
                <w:sz w:val="20"/>
              </w:rPr>
              <w:t xml:space="preserve"> </w:t>
            </w:r>
            <w:r>
              <w:rPr>
                <w:spacing w:val="-2"/>
                <w:sz w:val="20"/>
              </w:rPr>
              <w:t>животных;</w:t>
            </w:r>
          </w:p>
        </w:tc>
        <w:tc>
          <w:tcPr>
            <w:tcW w:w="5353" w:type="dxa"/>
            <w:gridSpan w:val="2"/>
          </w:tcPr>
          <w:p w:rsidR="00EA58FE" w:rsidRDefault="004245CD">
            <w:pPr>
              <w:pStyle w:val="TableParagraph"/>
              <w:ind w:left="8"/>
              <w:jc w:val="center"/>
              <w:rPr>
                <w:sz w:val="20"/>
              </w:rPr>
            </w:pPr>
            <w:r>
              <w:rPr>
                <w:sz w:val="20"/>
              </w:rPr>
              <w:t>Путешествие</w:t>
            </w:r>
            <w:r>
              <w:rPr>
                <w:spacing w:val="-8"/>
                <w:sz w:val="20"/>
              </w:rPr>
              <w:t xml:space="preserve"> </w:t>
            </w:r>
            <w:r>
              <w:rPr>
                <w:sz w:val="20"/>
              </w:rPr>
              <w:t>в</w:t>
            </w:r>
            <w:r>
              <w:rPr>
                <w:spacing w:val="-9"/>
                <w:sz w:val="20"/>
              </w:rPr>
              <w:t xml:space="preserve"> </w:t>
            </w:r>
            <w:r>
              <w:rPr>
                <w:sz w:val="20"/>
              </w:rPr>
              <w:t>жаркие</w:t>
            </w:r>
            <w:r>
              <w:rPr>
                <w:spacing w:val="-7"/>
                <w:sz w:val="20"/>
              </w:rPr>
              <w:t xml:space="preserve"> </w:t>
            </w:r>
            <w:r>
              <w:rPr>
                <w:sz w:val="20"/>
              </w:rPr>
              <w:t>страны.</w:t>
            </w:r>
            <w:r>
              <w:rPr>
                <w:spacing w:val="-7"/>
                <w:sz w:val="20"/>
              </w:rPr>
              <w:t xml:space="preserve"> </w:t>
            </w:r>
            <w:r>
              <w:rPr>
                <w:sz w:val="20"/>
              </w:rPr>
              <w:t>Африка,</w:t>
            </w:r>
            <w:r>
              <w:rPr>
                <w:spacing w:val="-7"/>
                <w:sz w:val="20"/>
              </w:rPr>
              <w:t xml:space="preserve"> </w:t>
            </w:r>
            <w:r>
              <w:rPr>
                <w:spacing w:val="-2"/>
                <w:sz w:val="20"/>
              </w:rPr>
              <w:t>Австралия.</w:t>
            </w:r>
          </w:p>
          <w:p w:rsidR="00EA58FE" w:rsidRDefault="00EA58FE">
            <w:pPr>
              <w:pStyle w:val="TableParagraph"/>
              <w:spacing w:before="1"/>
              <w:ind w:left="0"/>
              <w:rPr>
                <w:b/>
                <w:sz w:val="20"/>
              </w:rPr>
            </w:pPr>
          </w:p>
          <w:p w:rsidR="00EA58FE" w:rsidRDefault="004245CD">
            <w:pPr>
              <w:pStyle w:val="TableParagraph"/>
              <w:ind w:left="110" w:right="99" w:hanging="3"/>
              <w:jc w:val="center"/>
              <w:rPr>
                <w:sz w:val="20"/>
              </w:rPr>
            </w:pPr>
            <w:r>
              <w:rPr>
                <w:sz w:val="20"/>
              </w:rPr>
              <w:t>Продолжаем</w:t>
            </w:r>
            <w:r>
              <w:rPr>
                <w:spacing w:val="80"/>
                <w:sz w:val="20"/>
              </w:rPr>
              <w:t xml:space="preserve"> </w:t>
            </w:r>
            <w:r>
              <w:rPr>
                <w:sz w:val="20"/>
              </w:rPr>
              <w:t>формировать</w:t>
            </w:r>
            <w:r>
              <w:rPr>
                <w:spacing w:val="80"/>
                <w:sz w:val="20"/>
              </w:rPr>
              <w:t xml:space="preserve"> </w:t>
            </w:r>
            <w:r>
              <w:rPr>
                <w:sz w:val="20"/>
              </w:rPr>
              <w:t>представления</w:t>
            </w:r>
            <w:r>
              <w:rPr>
                <w:spacing w:val="80"/>
                <w:sz w:val="20"/>
              </w:rPr>
              <w:t xml:space="preserve"> </w:t>
            </w:r>
            <w:r>
              <w:rPr>
                <w:sz w:val="20"/>
              </w:rPr>
              <w:t>о</w:t>
            </w:r>
            <w:r>
              <w:rPr>
                <w:spacing w:val="80"/>
                <w:sz w:val="20"/>
              </w:rPr>
              <w:t xml:space="preserve"> </w:t>
            </w:r>
            <w:r>
              <w:rPr>
                <w:sz w:val="20"/>
              </w:rPr>
              <w:t>животных жарких</w:t>
            </w:r>
            <w:r>
              <w:rPr>
                <w:spacing w:val="54"/>
                <w:sz w:val="20"/>
              </w:rPr>
              <w:t xml:space="preserve"> </w:t>
            </w:r>
            <w:r>
              <w:rPr>
                <w:sz w:val="20"/>
              </w:rPr>
              <w:t>стран,</w:t>
            </w:r>
            <w:r>
              <w:rPr>
                <w:spacing w:val="56"/>
                <w:sz w:val="20"/>
              </w:rPr>
              <w:t xml:space="preserve"> </w:t>
            </w:r>
            <w:r>
              <w:rPr>
                <w:sz w:val="20"/>
              </w:rPr>
              <w:t>их</w:t>
            </w:r>
            <w:r>
              <w:rPr>
                <w:spacing w:val="55"/>
                <w:sz w:val="20"/>
              </w:rPr>
              <w:t xml:space="preserve"> </w:t>
            </w:r>
            <w:r>
              <w:rPr>
                <w:sz w:val="20"/>
              </w:rPr>
              <w:t>особенностях,</w:t>
            </w:r>
            <w:r>
              <w:rPr>
                <w:spacing w:val="53"/>
                <w:sz w:val="20"/>
              </w:rPr>
              <w:t xml:space="preserve"> </w:t>
            </w:r>
            <w:r>
              <w:rPr>
                <w:sz w:val="20"/>
              </w:rPr>
              <w:t>о</w:t>
            </w:r>
            <w:r>
              <w:rPr>
                <w:spacing w:val="55"/>
                <w:sz w:val="20"/>
              </w:rPr>
              <w:t xml:space="preserve"> </w:t>
            </w:r>
            <w:r>
              <w:rPr>
                <w:sz w:val="20"/>
              </w:rPr>
              <w:t>приспособленности</w:t>
            </w:r>
            <w:r>
              <w:rPr>
                <w:spacing w:val="54"/>
                <w:sz w:val="20"/>
              </w:rPr>
              <w:t xml:space="preserve"> </w:t>
            </w:r>
            <w:r>
              <w:rPr>
                <w:spacing w:val="-10"/>
                <w:sz w:val="20"/>
              </w:rPr>
              <w:t>к</w:t>
            </w:r>
          </w:p>
          <w:p w:rsidR="00EA58FE" w:rsidRDefault="004245CD">
            <w:pPr>
              <w:pStyle w:val="TableParagraph"/>
              <w:tabs>
                <w:tab w:val="left" w:pos="994"/>
                <w:tab w:val="left" w:pos="1841"/>
                <w:tab w:val="left" w:pos="2263"/>
                <w:tab w:val="left" w:pos="3302"/>
                <w:tab w:val="left" w:pos="4625"/>
              </w:tabs>
              <w:spacing w:line="228" w:lineRule="exact"/>
              <w:ind w:left="110" w:right="99"/>
              <w:jc w:val="center"/>
              <w:rPr>
                <w:sz w:val="20"/>
              </w:rPr>
            </w:pPr>
            <w:r>
              <w:rPr>
                <w:sz w:val="20"/>
              </w:rPr>
              <w:t>жизни;</w:t>
            </w:r>
            <w:r>
              <w:rPr>
                <w:spacing w:val="29"/>
                <w:sz w:val="20"/>
              </w:rPr>
              <w:t xml:space="preserve"> </w:t>
            </w:r>
            <w:r>
              <w:rPr>
                <w:sz w:val="20"/>
              </w:rPr>
              <w:t>представления</w:t>
            </w:r>
            <w:r>
              <w:rPr>
                <w:spacing w:val="26"/>
                <w:sz w:val="20"/>
              </w:rPr>
              <w:t xml:space="preserve"> </w:t>
            </w:r>
            <w:r>
              <w:rPr>
                <w:sz w:val="20"/>
              </w:rPr>
              <w:t>о</w:t>
            </w:r>
            <w:r>
              <w:rPr>
                <w:spacing w:val="27"/>
                <w:sz w:val="20"/>
              </w:rPr>
              <w:t xml:space="preserve"> </w:t>
            </w:r>
            <w:r>
              <w:rPr>
                <w:sz w:val="20"/>
              </w:rPr>
              <w:t>животных</w:t>
            </w:r>
            <w:r>
              <w:rPr>
                <w:spacing w:val="28"/>
                <w:sz w:val="20"/>
              </w:rPr>
              <w:t xml:space="preserve"> </w:t>
            </w:r>
            <w:r>
              <w:rPr>
                <w:sz w:val="20"/>
              </w:rPr>
              <w:t>по</w:t>
            </w:r>
            <w:r>
              <w:rPr>
                <w:spacing w:val="27"/>
                <w:sz w:val="20"/>
              </w:rPr>
              <w:t xml:space="preserve"> </w:t>
            </w:r>
            <w:r>
              <w:rPr>
                <w:sz w:val="20"/>
              </w:rPr>
              <w:t>их</w:t>
            </w:r>
            <w:r>
              <w:rPr>
                <w:spacing w:val="27"/>
                <w:sz w:val="20"/>
              </w:rPr>
              <w:t xml:space="preserve"> </w:t>
            </w:r>
            <w:r>
              <w:rPr>
                <w:sz w:val="20"/>
              </w:rPr>
              <w:t>внешнему</w:t>
            </w:r>
            <w:r>
              <w:rPr>
                <w:spacing w:val="27"/>
                <w:sz w:val="20"/>
              </w:rPr>
              <w:t xml:space="preserve"> </w:t>
            </w:r>
            <w:r>
              <w:rPr>
                <w:sz w:val="20"/>
              </w:rPr>
              <w:t xml:space="preserve">виду, </w:t>
            </w:r>
            <w:r>
              <w:rPr>
                <w:spacing w:val="-2"/>
                <w:sz w:val="20"/>
              </w:rPr>
              <w:t>образу</w:t>
            </w:r>
            <w:r>
              <w:rPr>
                <w:sz w:val="20"/>
              </w:rPr>
              <w:tab/>
            </w:r>
            <w:r>
              <w:rPr>
                <w:spacing w:val="-2"/>
                <w:sz w:val="20"/>
              </w:rPr>
              <w:t>жизни</w:t>
            </w:r>
            <w:r>
              <w:rPr>
                <w:sz w:val="20"/>
              </w:rPr>
              <w:tab/>
            </w:r>
            <w:r>
              <w:rPr>
                <w:spacing w:val="-10"/>
                <w:sz w:val="20"/>
              </w:rPr>
              <w:t>и</w:t>
            </w:r>
            <w:r>
              <w:rPr>
                <w:sz w:val="20"/>
              </w:rPr>
              <w:tab/>
            </w:r>
            <w:r>
              <w:rPr>
                <w:spacing w:val="-2"/>
                <w:sz w:val="20"/>
              </w:rPr>
              <w:t>повадка.</w:t>
            </w:r>
            <w:r>
              <w:rPr>
                <w:sz w:val="20"/>
              </w:rPr>
              <w:tab/>
            </w:r>
            <w:r>
              <w:rPr>
                <w:spacing w:val="-2"/>
                <w:sz w:val="20"/>
              </w:rPr>
              <w:t>Формируем</w:t>
            </w:r>
            <w:r>
              <w:rPr>
                <w:sz w:val="20"/>
              </w:rPr>
              <w:tab/>
            </w:r>
            <w:r>
              <w:rPr>
                <w:spacing w:val="-2"/>
                <w:sz w:val="20"/>
              </w:rPr>
              <w:t>умение</w:t>
            </w:r>
          </w:p>
        </w:tc>
      </w:tr>
    </w:tbl>
    <w:p w:rsidR="00EA58FE" w:rsidRDefault="00EA58FE">
      <w:pPr>
        <w:pStyle w:val="TableParagraph"/>
        <w:spacing w:line="228" w:lineRule="exact"/>
        <w:jc w:val="center"/>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5353"/>
      </w:tblGrid>
      <w:tr w:rsidR="00EA58FE">
        <w:trPr>
          <w:trHeight w:val="229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4167" w:type="dxa"/>
          </w:tcPr>
          <w:p w:rsidR="00EA58FE" w:rsidRDefault="004245CD">
            <w:pPr>
              <w:pStyle w:val="TableParagraph"/>
              <w:ind w:left="110" w:right="97"/>
              <w:jc w:val="both"/>
              <w:rPr>
                <w:sz w:val="20"/>
              </w:rPr>
            </w:pPr>
            <w:r>
              <w:rPr>
                <w:sz w:val="20"/>
              </w:rPr>
              <w:t xml:space="preserve">воспитывать любовь к животным. </w:t>
            </w:r>
            <w:r>
              <w:rPr>
                <w:color w:val="111115"/>
                <w:sz w:val="20"/>
              </w:rPr>
              <w:t>Знакомим</w:t>
            </w:r>
            <w:r>
              <w:rPr>
                <w:color w:val="111115"/>
                <w:spacing w:val="40"/>
                <w:sz w:val="20"/>
              </w:rPr>
              <w:t xml:space="preserve"> </w:t>
            </w:r>
            <w:r>
              <w:rPr>
                <w:color w:val="111115"/>
                <w:sz w:val="20"/>
              </w:rPr>
              <w:t>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w:t>
            </w:r>
            <w:r>
              <w:rPr>
                <w:color w:val="111115"/>
                <w:spacing w:val="40"/>
                <w:sz w:val="20"/>
              </w:rPr>
              <w:t xml:space="preserve"> </w:t>
            </w:r>
            <w:r>
              <w:rPr>
                <w:color w:val="111115"/>
                <w:spacing w:val="-2"/>
                <w:sz w:val="20"/>
              </w:rPr>
              <w:t>детёнышей.</w:t>
            </w:r>
          </w:p>
          <w:p w:rsidR="00EA58FE" w:rsidRDefault="004245CD">
            <w:pPr>
              <w:pStyle w:val="TableParagraph"/>
              <w:ind w:left="110" w:right="100"/>
              <w:jc w:val="both"/>
              <w:rPr>
                <w:sz w:val="20"/>
              </w:rPr>
            </w:pPr>
            <w:r>
              <w:rPr>
                <w:sz w:val="20"/>
              </w:rPr>
              <w:t>Воспитываем любовь и бережное отношение к природе.</w:t>
            </w:r>
          </w:p>
        </w:tc>
        <w:tc>
          <w:tcPr>
            <w:tcW w:w="5353" w:type="dxa"/>
          </w:tcPr>
          <w:p w:rsidR="00EA58FE" w:rsidRDefault="004245CD">
            <w:pPr>
              <w:pStyle w:val="TableParagraph"/>
              <w:ind w:left="110" w:right="695"/>
              <w:rPr>
                <w:sz w:val="20"/>
              </w:rPr>
            </w:pPr>
            <w:r>
              <w:rPr>
                <w:sz w:val="20"/>
              </w:rPr>
              <w:t>классифицировать животных жарких стран Знакомим</w:t>
            </w:r>
            <w:r>
              <w:rPr>
                <w:spacing w:val="-11"/>
                <w:sz w:val="20"/>
              </w:rPr>
              <w:t xml:space="preserve"> </w:t>
            </w:r>
            <w:r>
              <w:rPr>
                <w:sz w:val="20"/>
              </w:rPr>
              <w:t>с</w:t>
            </w:r>
            <w:r>
              <w:rPr>
                <w:spacing w:val="-12"/>
                <w:sz w:val="20"/>
              </w:rPr>
              <w:t xml:space="preserve"> </w:t>
            </w:r>
            <w:r>
              <w:rPr>
                <w:sz w:val="20"/>
              </w:rPr>
              <w:t>многообразием</w:t>
            </w:r>
            <w:r>
              <w:rPr>
                <w:spacing w:val="-11"/>
                <w:sz w:val="20"/>
              </w:rPr>
              <w:t xml:space="preserve"> </w:t>
            </w:r>
            <w:r>
              <w:rPr>
                <w:sz w:val="20"/>
              </w:rPr>
              <w:t>климатических</w:t>
            </w:r>
            <w:r>
              <w:rPr>
                <w:spacing w:val="-11"/>
                <w:sz w:val="20"/>
              </w:rPr>
              <w:t xml:space="preserve"> </w:t>
            </w:r>
            <w:r>
              <w:rPr>
                <w:sz w:val="20"/>
              </w:rPr>
              <w:t>зон.</w:t>
            </w:r>
          </w:p>
          <w:p w:rsidR="00EA58FE" w:rsidRDefault="004245CD">
            <w:pPr>
              <w:pStyle w:val="TableParagraph"/>
              <w:spacing w:line="228" w:lineRule="exact"/>
              <w:ind w:left="160"/>
              <w:rPr>
                <w:sz w:val="20"/>
              </w:rPr>
            </w:pPr>
            <w:r>
              <w:rPr>
                <w:sz w:val="20"/>
              </w:rPr>
              <w:t>Воспитываем</w:t>
            </w:r>
            <w:r>
              <w:rPr>
                <w:spacing w:val="-7"/>
                <w:sz w:val="20"/>
              </w:rPr>
              <w:t xml:space="preserve"> </w:t>
            </w:r>
            <w:r>
              <w:rPr>
                <w:sz w:val="20"/>
              </w:rPr>
              <w:t>любовь</w:t>
            </w:r>
            <w:r>
              <w:rPr>
                <w:spacing w:val="-8"/>
                <w:sz w:val="20"/>
              </w:rPr>
              <w:t xml:space="preserve"> </w:t>
            </w:r>
            <w:r>
              <w:rPr>
                <w:sz w:val="20"/>
              </w:rPr>
              <w:t>и</w:t>
            </w:r>
            <w:r>
              <w:rPr>
                <w:spacing w:val="-6"/>
                <w:sz w:val="20"/>
              </w:rPr>
              <w:t xml:space="preserve"> </w:t>
            </w:r>
            <w:r>
              <w:rPr>
                <w:sz w:val="20"/>
              </w:rPr>
              <w:t>бережное</w:t>
            </w:r>
            <w:r>
              <w:rPr>
                <w:spacing w:val="-8"/>
                <w:sz w:val="20"/>
              </w:rPr>
              <w:t xml:space="preserve"> </w:t>
            </w:r>
            <w:r>
              <w:rPr>
                <w:sz w:val="20"/>
              </w:rPr>
              <w:t>отношение</w:t>
            </w:r>
            <w:r>
              <w:rPr>
                <w:spacing w:val="-5"/>
                <w:sz w:val="20"/>
              </w:rPr>
              <w:t xml:space="preserve"> </w:t>
            </w:r>
            <w:r>
              <w:rPr>
                <w:sz w:val="20"/>
              </w:rPr>
              <w:t>к</w:t>
            </w:r>
            <w:r>
              <w:rPr>
                <w:spacing w:val="-8"/>
                <w:sz w:val="20"/>
              </w:rPr>
              <w:t xml:space="preserve"> </w:t>
            </w:r>
            <w:r>
              <w:rPr>
                <w:spacing w:val="-2"/>
                <w:sz w:val="20"/>
              </w:rPr>
              <w:t>природе.</w:t>
            </w:r>
          </w:p>
        </w:tc>
      </w:tr>
      <w:tr w:rsidR="00EA58FE">
        <w:trPr>
          <w:trHeight w:val="2760"/>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spacing w:before="1"/>
              <w:ind w:left="8" w:right="3"/>
              <w:jc w:val="center"/>
              <w:rPr>
                <w:b/>
                <w:sz w:val="20"/>
              </w:rPr>
            </w:pPr>
            <w:r>
              <w:rPr>
                <w:b/>
                <w:spacing w:val="-10"/>
                <w:sz w:val="20"/>
              </w:rPr>
              <w:t>2</w:t>
            </w:r>
          </w:p>
        </w:tc>
        <w:tc>
          <w:tcPr>
            <w:tcW w:w="1766" w:type="dxa"/>
          </w:tcPr>
          <w:p w:rsidR="00EA58FE" w:rsidRDefault="004245CD">
            <w:pPr>
              <w:pStyle w:val="TableParagraph"/>
              <w:spacing w:before="1"/>
              <w:ind w:left="153" w:right="138" w:firstLine="307"/>
              <w:rPr>
                <w:sz w:val="20"/>
              </w:rPr>
            </w:pPr>
            <w:r>
              <w:rPr>
                <w:sz w:val="20"/>
                <w:u w:val="single"/>
              </w:rPr>
              <w:t>8 февраля</w:t>
            </w:r>
            <w:r>
              <w:rPr>
                <w:sz w:val="20"/>
              </w:rPr>
              <w:t xml:space="preserve"> День</w:t>
            </w:r>
            <w:r>
              <w:rPr>
                <w:spacing w:val="-13"/>
                <w:sz w:val="20"/>
              </w:rPr>
              <w:t xml:space="preserve"> </w:t>
            </w:r>
            <w:r>
              <w:rPr>
                <w:sz w:val="20"/>
              </w:rPr>
              <w:t>российской</w:t>
            </w:r>
          </w:p>
          <w:p w:rsidR="00EA58FE" w:rsidRDefault="004245CD">
            <w:pPr>
              <w:pStyle w:val="TableParagraph"/>
              <w:ind w:left="633"/>
              <w:rPr>
                <w:sz w:val="20"/>
              </w:rPr>
            </w:pPr>
            <w:r>
              <w:rPr>
                <w:spacing w:val="-2"/>
                <w:sz w:val="20"/>
              </w:rPr>
              <w:t>науки</w:t>
            </w:r>
          </w:p>
        </w:tc>
        <w:tc>
          <w:tcPr>
            <w:tcW w:w="1599" w:type="dxa"/>
            <w:shd w:val="clear" w:color="auto" w:fill="E4E4E4"/>
          </w:tcPr>
          <w:p w:rsidR="00EA58FE" w:rsidRDefault="004245CD">
            <w:pPr>
              <w:pStyle w:val="TableParagraph"/>
              <w:spacing w:before="1"/>
              <w:ind w:left="5"/>
              <w:jc w:val="center"/>
              <w:rPr>
                <w:b/>
                <w:sz w:val="20"/>
              </w:rPr>
            </w:pPr>
            <w:r>
              <w:rPr>
                <w:b/>
                <w:sz w:val="20"/>
              </w:rPr>
              <w:t>Неделя</w:t>
            </w:r>
            <w:r>
              <w:rPr>
                <w:b/>
                <w:spacing w:val="-7"/>
                <w:sz w:val="20"/>
              </w:rPr>
              <w:t xml:space="preserve"> </w:t>
            </w:r>
            <w:r>
              <w:rPr>
                <w:b/>
                <w:spacing w:val="-2"/>
                <w:sz w:val="20"/>
              </w:rPr>
              <w:t>науки.</w:t>
            </w:r>
          </w:p>
          <w:p w:rsidR="00EA58FE" w:rsidRDefault="004245CD">
            <w:pPr>
              <w:pStyle w:val="TableParagraph"/>
              <w:ind w:left="147" w:right="138"/>
              <w:jc w:val="center"/>
              <w:rPr>
                <w:b/>
                <w:sz w:val="20"/>
              </w:rPr>
            </w:pPr>
            <w:r>
              <w:rPr>
                <w:b/>
                <w:sz w:val="20"/>
              </w:rPr>
              <w:t>Из</w:t>
            </w:r>
            <w:r>
              <w:rPr>
                <w:b/>
                <w:spacing w:val="-13"/>
                <w:sz w:val="20"/>
              </w:rPr>
              <w:t xml:space="preserve"> </w:t>
            </w:r>
            <w:r>
              <w:rPr>
                <w:b/>
                <w:sz w:val="20"/>
              </w:rPr>
              <w:t>чего</w:t>
            </w:r>
            <w:r>
              <w:rPr>
                <w:b/>
                <w:spacing w:val="-12"/>
                <w:sz w:val="20"/>
              </w:rPr>
              <w:t xml:space="preserve"> </w:t>
            </w:r>
            <w:r>
              <w:rPr>
                <w:b/>
                <w:sz w:val="20"/>
              </w:rPr>
              <w:t xml:space="preserve">что </w:t>
            </w:r>
            <w:r>
              <w:rPr>
                <w:b/>
                <w:spacing w:val="-2"/>
                <w:sz w:val="20"/>
              </w:rPr>
              <w:t>сделано</w:t>
            </w:r>
          </w:p>
        </w:tc>
        <w:tc>
          <w:tcPr>
            <w:tcW w:w="4167" w:type="dxa"/>
          </w:tcPr>
          <w:p w:rsidR="00EA58FE" w:rsidRDefault="004245CD">
            <w:pPr>
              <w:pStyle w:val="TableParagraph"/>
              <w:spacing w:before="1"/>
              <w:ind w:left="1713"/>
              <w:jc w:val="both"/>
              <w:rPr>
                <w:sz w:val="20"/>
              </w:rPr>
            </w:pPr>
            <w:r>
              <w:rPr>
                <w:sz w:val="20"/>
              </w:rPr>
              <w:t>3-4</w:t>
            </w:r>
            <w:r>
              <w:rPr>
                <w:spacing w:val="-1"/>
                <w:sz w:val="20"/>
              </w:rPr>
              <w:t xml:space="preserve"> </w:t>
            </w:r>
            <w:r>
              <w:rPr>
                <w:spacing w:val="-2"/>
                <w:sz w:val="20"/>
              </w:rPr>
              <w:t>года:</w:t>
            </w:r>
          </w:p>
          <w:p w:rsidR="00EA58FE" w:rsidRDefault="004245CD">
            <w:pPr>
              <w:pStyle w:val="TableParagraph"/>
              <w:ind w:left="110" w:right="95"/>
              <w:jc w:val="both"/>
              <w:rPr>
                <w:sz w:val="20"/>
              </w:rPr>
            </w:pPr>
            <w:r>
              <w:rPr>
                <w:sz w:val="20"/>
              </w:rPr>
              <w:t>Даем первые представления об экспериментировании с водой и бумагой.</w:t>
            </w:r>
          </w:p>
          <w:p w:rsidR="00EA58FE" w:rsidRDefault="004245CD">
            <w:pPr>
              <w:pStyle w:val="TableParagraph"/>
              <w:spacing w:line="228" w:lineRule="exact"/>
              <w:ind w:left="1761"/>
              <w:jc w:val="both"/>
              <w:rPr>
                <w:sz w:val="20"/>
              </w:rPr>
            </w:pPr>
            <w:r>
              <w:rPr>
                <w:sz w:val="20"/>
              </w:rPr>
              <w:t>4-5</w:t>
            </w:r>
            <w:r>
              <w:rPr>
                <w:spacing w:val="-1"/>
                <w:sz w:val="20"/>
              </w:rPr>
              <w:t xml:space="preserve"> </w:t>
            </w:r>
            <w:r>
              <w:rPr>
                <w:spacing w:val="-4"/>
                <w:sz w:val="20"/>
              </w:rPr>
              <w:t>лет:</w:t>
            </w:r>
          </w:p>
          <w:p w:rsidR="00EA58FE" w:rsidRDefault="004245CD">
            <w:pPr>
              <w:pStyle w:val="TableParagraph"/>
              <w:tabs>
                <w:tab w:val="left" w:pos="3101"/>
              </w:tabs>
              <w:ind w:left="110" w:right="95"/>
              <w:jc w:val="both"/>
              <w:rPr>
                <w:sz w:val="20"/>
              </w:rPr>
            </w:pPr>
            <w:r>
              <w:rPr>
                <w:sz w:val="20"/>
              </w:rPr>
              <w:t xml:space="preserve">Организуем простейшие опыты и </w:t>
            </w:r>
            <w:r>
              <w:rPr>
                <w:spacing w:val="-2"/>
                <w:sz w:val="20"/>
              </w:rPr>
              <w:t>экспериментирование.</w:t>
            </w:r>
            <w:r>
              <w:rPr>
                <w:sz w:val="20"/>
              </w:rPr>
              <w:tab/>
            </w:r>
            <w:r>
              <w:rPr>
                <w:spacing w:val="-2"/>
                <w:sz w:val="20"/>
              </w:rPr>
              <w:t xml:space="preserve">Расширяем </w:t>
            </w:r>
            <w:r>
              <w:rPr>
                <w:sz w:val="20"/>
              </w:rPr>
              <w:t>представления о свойствах разных материалов, в том числе природных (дерево, металл и др.)</w:t>
            </w:r>
          </w:p>
        </w:tc>
        <w:tc>
          <w:tcPr>
            <w:tcW w:w="5353" w:type="dxa"/>
          </w:tcPr>
          <w:p w:rsidR="00EA58FE" w:rsidRDefault="004245CD">
            <w:pPr>
              <w:pStyle w:val="TableParagraph"/>
              <w:spacing w:before="1"/>
              <w:ind w:left="2355"/>
              <w:jc w:val="both"/>
              <w:rPr>
                <w:sz w:val="20"/>
              </w:rPr>
            </w:pPr>
            <w:r>
              <w:rPr>
                <w:sz w:val="20"/>
              </w:rPr>
              <w:t>5-6</w:t>
            </w:r>
            <w:r>
              <w:rPr>
                <w:spacing w:val="-1"/>
                <w:sz w:val="20"/>
              </w:rPr>
              <w:t xml:space="preserve"> </w:t>
            </w:r>
            <w:r>
              <w:rPr>
                <w:spacing w:val="-4"/>
                <w:sz w:val="20"/>
              </w:rPr>
              <w:t>лет:</w:t>
            </w:r>
          </w:p>
          <w:p w:rsidR="00EA58FE" w:rsidRDefault="004245CD">
            <w:pPr>
              <w:pStyle w:val="TableParagraph"/>
              <w:ind w:left="110" w:right="100"/>
              <w:jc w:val="both"/>
              <w:rPr>
                <w:sz w:val="20"/>
              </w:rPr>
            </w:pPr>
            <w:r>
              <w:rPr>
                <w:sz w:val="20"/>
              </w:rPr>
              <w:t>Организуем экспериментирование и опыты для ознакомления со свойствами объектов неживой природы</w:t>
            </w:r>
          </w:p>
          <w:p w:rsidR="00EA58FE" w:rsidRDefault="004245CD">
            <w:pPr>
              <w:pStyle w:val="TableParagraph"/>
              <w:spacing w:line="228" w:lineRule="exact"/>
              <w:ind w:left="2355"/>
              <w:jc w:val="both"/>
              <w:rPr>
                <w:sz w:val="20"/>
              </w:rPr>
            </w:pPr>
            <w:r>
              <w:rPr>
                <w:sz w:val="20"/>
              </w:rPr>
              <w:t>6-7</w:t>
            </w:r>
            <w:r>
              <w:rPr>
                <w:spacing w:val="-1"/>
                <w:sz w:val="20"/>
              </w:rPr>
              <w:t xml:space="preserve"> </w:t>
            </w:r>
            <w:r>
              <w:rPr>
                <w:spacing w:val="-4"/>
                <w:sz w:val="20"/>
              </w:rPr>
              <w:t>лет:</w:t>
            </w:r>
          </w:p>
          <w:p w:rsidR="00EA58FE" w:rsidRDefault="004245CD">
            <w:pPr>
              <w:pStyle w:val="TableParagraph"/>
              <w:ind w:left="110" w:right="96"/>
              <w:jc w:val="both"/>
              <w:rPr>
                <w:sz w:val="20"/>
              </w:rPr>
            </w:pPr>
            <w:r>
              <w:rPr>
                <w:sz w:val="20"/>
              </w:rPr>
              <w:t>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w:t>
            </w:r>
            <w:r>
              <w:rPr>
                <w:spacing w:val="65"/>
                <w:w w:val="150"/>
                <w:sz w:val="20"/>
              </w:rPr>
              <w:t xml:space="preserve"> </w:t>
            </w:r>
            <w:r>
              <w:rPr>
                <w:sz w:val="20"/>
              </w:rPr>
              <w:t>(ветряные</w:t>
            </w:r>
            <w:r>
              <w:rPr>
                <w:spacing w:val="66"/>
                <w:w w:val="150"/>
                <w:sz w:val="20"/>
              </w:rPr>
              <w:t xml:space="preserve"> </w:t>
            </w:r>
            <w:r>
              <w:rPr>
                <w:sz w:val="20"/>
              </w:rPr>
              <w:t>мельницы,</w:t>
            </w:r>
            <w:r>
              <w:rPr>
                <w:spacing w:val="66"/>
                <w:w w:val="150"/>
                <w:sz w:val="20"/>
              </w:rPr>
              <w:t xml:space="preserve"> </w:t>
            </w:r>
            <w:r>
              <w:rPr>
                <w:sz w:val="20"/>
              </w:rPr>
              <w:t>водохранилища,</w:t>
            </w:r>
            <w:r>
              <w:rPr>
                <w:spacing w:val="66"/>
                <w:w w:val="150"/>
                <w:sz w:val="20"/>
              </w:rPr>
              <w:t xml:space="preserve"> </w:t>
            </w:r>
            <w:r>
              <w:rPr>
                <w:spacing w:val="-2"/>
                <w:sz w:val="20"/>
              </w:rPr>
              <w:t>солнечные</w:t>
            </w:r>
          </w:p>
          <w:p w:rsidR="00EA58FE" w:rsidRDefault="004245CD">
            <w:pPr>
              <w:pStyle w:val="TableParagraph"/>
              <w:spacing w:before="1" w:line="210" w:lineRule="exact"/>
              <w:ind w:left="110"/>
              <w:jc w:val="both"/>
              <w:rPr>
                <w:sz w:val="20"/>
              </w:rPr>
            </w:pPr>
            <w:r>
              <w:rPr>
                <w:sz w:val="20"/>
              </w:rPr>
              <w:t>батареи,</w:t>
            </w:r>
            <w:r>
              <w:rPr>
                <w:spacing w:val="-9"/>
                <w:sz w:val="20"/>
              </w:rPr>
              <w:t xml:space="preserve"> </w:t>
            </w:r>
            <w:r>
              <w:rPr>
                <w:sz w:val="20"/>
              </w:rPr>
              <w:t>ледяные</w:t>
            </w:r>
            <w:r>
              <w:rPr>
                <w:spacing w:val="-8"/>
                <w:sz w:val="20"/>
              </w:rPr>
              <w:t xml:space="preserve"> </w:t>
            </w:r>
            <w:r>
              <w:rPr>
                <w:spacing w:val="-2"/>
                <w:sz w:val="20"/>
              </w:rPr>
              <w:t>катки).</w:t>
            </w:r>
          </w:p>
        </w:tc>
      </w:tr>
      <w:tr w:rsidR="00EA58FE">
        <w:trPr>
          <w:trHeight w:val="5062"/>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4245CD">
            <w:pPr>
              <w:pStyle w:val="TableParagraph"/>
              <w:ind w:left="184" w:right="173" w:hanging="3"/>
              <w:jc w:val="center"/>
              <w:rPr>
                <w:sz w:val="20"/>
              </w:rPr>
            </w:pPr>
            <w:r>
              <w:rPr>
                <w:sz w:val="20"/>
                <w:u w:val="single"/>
              </w:rPr>
              <w:t>15 февраля</w:t>
            </w:r>
            <w:r>
              <w:rPr>
                <w:spacing w:val="40"/>
                <w:sz w:val="20"/>
              </w:rPr>
              <w:t xml:space="preserve"> </w:t>
            </w:r>
            <w:r>
              <w:rPr>
                <w:sz w:val="20"/>
              </w:rPr>
              <w:t xml:space="preserve">День памяти о </w:t>
            </w:r>
            <w:r>
              <w:rPr>
                <w:spacing w:val="-2"/>
                <w:sz w:val="20"/>
              </w:rPr>
              <w:t xml:space="preserve">россиянах, исполнявших </w:t>
            </w:r>
            <w:r>
              <w:rPr>
                <w:sz w:val="20"/>
              </w:rPr>
              <w:t>служебный</w:t>
            </w:r>
            <w:r>
              <w:rPr>
                <w:spacing w:val="-13"/>
                <w:sz w:val="20"/>
              </w:rPr>
              <w:t xml:space="preserve"> </w:t>
            </w:r>
            <w:r>
              <w:rPr>
                <w:sz w:val="20"/>
              </w:rPr>
              <w:t>долг за пределами</w:t>
            </w:r>
          </w:p>
          <w:p w:rsidR="00EA58FE" w:rsidRDefault="004245CD">
            <w:pPr>
              <w:pStyle w:val="TableParagraph"/>
              <w:ind w:left="52" w:right="46"/>
              <w:jc w:val="center"/>
              <w:rPr>
                <w:sz w:val="20"/>
              </w:rPr>
            </w:pPr>
            <w:r>
              <w:rPr>
                <w:spacing w:val="-2"/>
                <w:sz w:val="20"/>
              </w:rPr>
              <w:t>Отечества</w:t>
            </w:r>
          </w:p>
        </w:tc>
        <w:tc>
          <w:tcPr>
            <w:tcW w:w="1599" w:type="dxa"/>
            <w:shd w:val="clear" w:color="auto" w:fill="E4E4E4"/>
          </w:tcPr>
          <w:p w:rsidR="00EA58FE" w:rsidRDefault="004245CD">
            <w:pPr>
              <w:pStyle w:val="TableParagraph"/>
              <w:ind w:left="149" w:right="136"/>
              <w:jc w:val="center"/>
              <w:rPr>
                <w:b/>
                <w:sz w:val="20"/>
              </w:rPr>
            </w:pPr>
            <w:r>
              <w:rPr>
                <w:b/>
                <w:color w:val="000000"/>
                <w:spacing w:val="-2"/>
                <w:sz w:val="20"/>
                <w:highlight w:val="cyan"/>
              </w:rPr>
              <w:t>Посуда?/</w:t>
            </w:r>
            <w:r>
              <w:rPr>
                <w:b/>
                <w:color w:val="000000"/>
                <w:spacing w:val="-2"/>
                <w:sz w:val="20"/>
              </w:rPr>
              <w:t xml:space="preserve"> Неделя туризма</w:t>
            </w:r>
          </w:p>
        </w:tc>
        <w:tc>
          <w:tcPr>
            <w:tcW w:w="4167" w:type="dxa"/>
          </w:tcPr>
          <w:p w:rsidR="00EA58FE" w:rsidRDefault="00EA58FE">
            <w:pPr>
              <w:pStyle w:val="TableParagraph"/>
              <w:ind w:left="0"/>
              <w:rPr>
                <w:sz w:val="18"/>
              </w:rPr>
            </w:pPr>
          </w:p>
        </w:tc>
        <w:tc>
          <w:tcPr>
            <w:tcW w:w="5353" w:type="dxa"/>
          </w:tcPr>
          <w:p w:rsidR="00EA58FE" w:rsidRDefault="004245CD">
            <w:pPr>
              <w:pStyle w:val="TableParagraph"/>
              <w:ind w:left="2355"/>
              <w:jc w:val="both"/>
              <w:rPr>
                <w:sz w:val="20"/>
              </w:rPr>
            </w:pPr>
            <w:r>
              <w:rPr>
                <w:sz w:val="20"/>
              </w:rPr>
              <w:t>5-6</w:t>
            </w:r>
            <w:r>
              <w:rPr>
                <w:spacing w:val="-1"/>
                <w:sz w:val="20"/>
              </w:rPr>
              <w:t xml:space="preserve"> </w:t>
            </w:r>
            <w:r>
              <w:rPr>
                <w:spacing w:val="-4"/>
                <w:sz w:val="20"/>
              </w:rPr>
              <w:t>лет:</w:t>
            </w:r>
          </w:p>
          <w:p w:rsidR="00EA58FE" w:rsidRDefault="004245CD">
            <w:pPr>
              <w:pStyle w:val="TableParagraph"/>
              <w:ind w:left="110" w:right="99"/>
              <w:jc w:val="both"/>
              <w:rPr>
                <w:sz w:val="20"/>
              </w:rPr>
            </w:pPr>
            <w:r>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EA58FE" w:rsidRDefault="004245CD">
            <w:pPr>
              <w:pStyle w:val="TableParagraph"/>
              <w:spacing w:before="1"/>
              <w:ind w:left="2355"/>
              <w:jc w:val="both"/>
              <w:rPr>
                <w:sz w:val="20"/>
              </w:rPr>
            </w:pPr>
            <w:r>
              <w:rPr>
                <w:sz w:val="20"/>
              </w:rPr>
              <w:t>6-7</w:t>
            </w:r>
            <w:r>
              <w:rPr>
                <w:spacing w:val="-1"/>
                <w:sz w:val="20"/>
              </w:rPr>
              <w:t xml:space="preserve"> </w:t>
            </w:r>
            <w:r>
              <w:rPr>
                <w:spacing w:val="-4"/>
                <w:sz w:val="20"/>
              </w:rPr>
              <w:t>лет:</w:t>
            </w:r>
          </w:p>
          <w:p w:rsidR="00EA58FE" w:rsidRDefault="004245CD">
            <w:pPr>
              <w:pStyle w:val="TableParagraph"/>
              <w:tabs>
                <w:tab w:val="left" w:pos="1489"/>
                <w:tab w:val="left" w:pos="2683"/>
                <w:tab w:val="left" w:pos="3894"/>
              </w:tabs>
              <w:ind w:left="110" w:right="99"/>
              <w:jc w:val="both"/>
              <w:rPr>
                <w:sz w:val="20"/>
              </w:rPr>
            </w:pPr>
            <w:r>
              <w:rPr>
                <w:sz w:val="20"/>
              </w:rPr>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w:t>
            </w:r>
            <w:r>
              <w:rPr>
                <w:spacing w:val="-2"/>
                <w:sz w:val="20"/>
              </w:rPr>
              <w:t>пользуясь</w:t>
            </w:r>
            <w:r>
              <w:rPr>
                <w:sz w:val="20"/>
              </w:rPr>
              <w:tab/>
            </w:r>
            <w:r>
              <w:rPr>
                <w:spacing w:val="-2"/>
                <w:sz w:val="20"/>
              </w:rPr>
              <w:t>схемой,</w:t>
            </w:r>
            <w:r>
              <w:rPr>
                <w:sz w:val="20"/>
              </w:rPr>
              <w:tab/>
            </w:r>
            <w:r>
              <w:rPr>
                <w:spacing w:val="-2"/>
                <w:sz w:val="20"/>
              </w:rPr>
              <w:t>планом,</w:t>
            </w:r>
            <w:r>
              <w:rPr>
                <w:sz w:val="20"/>
              </w:rPr>
              <w:tab/>
            </w:r>
            <w:r>
              <w:rPr>
                <w:spacing w:val="-2"/>
                <w:sz w:val="20"/>
              </w:rPr>
              <w:t xml:space="preserve">элементарными </w:t>
            </w:r>
            <w:r>
              <w:rPr>
                <w:sz w:val="20"/>
              </w:rPr>
              <w:t>топографическими знаками; учим работать с компасом; закрепляем</w:t>
            </w:r>
            <w:r>
              <w:rPr>
                <w:spacing w:val="73"/>
                <w:w w:val="150"/>
                <w:sz w:val="20"/>
              </w:rPr>
              <w:t xml:space="preserve"> </w:t>
            </w:r>
            <w:r>
              <w:rPr>
                <w:sz w:val="20"/>
              </w:rPr>
              <w:t>знания</w:t>
            </w:r>
            <w:r>
              <w:rPr>
                <w:spacing w:val="72"/>
                <w:w w:val="150"/>
                <w:sz w:val="20"/>
              </w:rPr>
              <w:t xml:space="preserve"> </w:t>
            </w:r>
            <w:r>
              <w:rPr>
                <w:sz w:val="20"/>
              </w:rPr>
              <w:t>о</w:t>
            </w:r>
            <w:r>
              <w:rPr>
                <w:spacing w:val="73"/>
                <w:w w:val="150"/>
                <w:sz w:val="20"/>
              </w:rPr>
              <w:t xml:space="preserve"> </w:t>
            </w:r>
            <w:r>
              <w:rPr>
                <w:sz w:val="20"/>
              </w:rPr>
              <w:t>туристской</w:t>
            </w:r>
            <w:r>
              <w:rPr>
                <w:spacing w:val="71"/>
                <w:w w:val="150"/>
                <w:sz w:val="20"/>
              </w:rPr>
              <w:t xml:space="preserve"> </w:t>
            </w:r>
            <w:r>
              <w:rPr>
                <w:sz w:val="20"/>
              </w:rPr>
              <w:t>технике,</w:t>
            </w:r>
            <w:r>
              <w:rPr>
                <w:spacing w:val="73"/>
                <w:w w:val="150"/>
                <w:sz w:val="20"/>
              </w:rPr>
              <w:t xml:space="preserve"> </w:t>
            </w:r>
            <w:r>
              <w:rPr>
                <w:spacing w:val="-2"/>
                <w:sz w:val="20"/>
              </w:rPr>
              <w:t>конкретных</w:t>
            </w:r>
          </w:p>
          <w:p w:rsidR="00EA58FE" w:rsidRDefault="004245CD">
            <w:pPr>
              <w:pStyle w:val="TableParagraph"/>
              <w:spacing w:line="228" w:lineRule="exact"/>
              <w:ind w:left="110" w:right="100"/>
              <w:jc w:val="both"/>
              <w:rPr>
                <w:sz w:val="20"/>
              </w:rPr>
            </w:pPr>
            <w:r>
              <w:rPr>
                <w:sz w:val="20"/>
              </w:rPr>
              <w:t>умениях и навыках, правила поведения в окружающей среде</w:t>
            </w:r>
            <w:r>
              <w:rPr>
                <w:spacing w:val="62"/>
                <w:w w:val="150"/>
                <w:sz w:val="20"/>
              </w:rPr>
              <w:t xml:space="preserve">  </w:t>
            </w:r>
            <w:r>
              <w:rPr>
                <w:sz w:val="20"/>
              </w:rPr>
              <w:t>и</w:t>
            </w:r>
            <w:r>
              <w:rPr>
                <w:spacing w:val="64"/>
                <w:w w:val="150"/>
                <w:sz w:val="20"/>
              </w:rPr>
              <w:t xml:space="preserve">  </w:t>
            </w:r>
            <w:r>
              <w:rPr>
                <w:sz w:val="20"/>
              </w:rPr>
              <w:t>в</w:t>
            </w:r>
            <w:r>
              <w:rPr>
                <w:spacing w:val="62"/>
                <w:w w:val="150"/>
                <w:sz w:val="20"/>
              </w:rPr>
              <w:t xml:space="preserve">  </w:t>
            </w:r>
            <w:r>
              <w:rPr>
                <w:sz w:val="20"/>
              </w:rPr>
              <w:t>туристическом</w:t>
            </w:r>
            <w:r>
              <w:rPr>
                <w:spacing w:val="63"/>
                <w:w w:val="150"/>
                <w:sz w:val="20"/>
              </w:rPr>
              <w:t xml:space="preserve">  </w:t>
            </w:r>
            <w:r>
              <w:rPr>
                <w:sz w:val="20"/>
              </w:rPr>
              <w:t>походе;</w:t>
            </w:r>
            <w:r>
              <w:rPr>
                <w:spacing w:val="63"/>
                <w:w w:val="150"/>
                <w:sz w:val="20"/>
              </w:rPr>
              <w:t xml:space="preserve">  </w:t>
            </w:r>
            <w:r>
              <w:rPr>
                <w:spacing w:val="-2"/>
                <w:sz w:val="20"/>
              </w:rPr>
              <w:t>формировать</w:t>
            </w:r>
          </w:p>
        </w:tc>
      </w:tr>
    </w:tbl>
    <w:p w:rsidR="00EA58FE" w:rsidRDefault="00EA58FE">
      <w:pPr>
        <w:pStyle w:val="TableParagraph"/>
        <w:spacing w:line="228" w:lineRule="exac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458"/>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4167" w:type="dxa"/>
            <w:gridSpan w:val="2"/>
          </w:tcPr>
          <w:p w:rsidR="00EA58FE" w:rsidRDefault="00EA58FE">
            <w:pPr>
              <w:pStyle w:val="TableParagraph"/>
              <w:ind w:left="0"/>
              <w:rPr>
                <w:sz w:val="18"/>
              </w:rPr>
            </w:pPr>
          </w:p>
        </w:tc>
        <w:tc>
          <w:tcPr>
            <w:tcW w:w="5353" w:type="dxa"/>
            <w:gridSpan w:val="2"/>
          </w:tcPr>
          <w:p w:rsidR="00EA58FE" w:rsidRDefault="004245CD">
            <w:pPr>
              <w:pStyle w:val="TableParagraph"/>
              <w:tabs>
                <w:tab w:val="left" w:pos="1417"/>
                <w:tab w:val="left" w:pos="2570"/>
                <w:tab w:val="left" w:pos="3350"/>
                <w:tab w:val="left" w:pos="3657"/>
                <w:tab w:val="left" w:pos="4532"/>
              </w:tabs>
              <w:spacing w:line="228" w:lineRule="exact"/>
              <w:ind w:left="110" w:right="99"/>
              <w:rPr>
                <w:sz w:val="20"/>
              </w:rPr>
            </w:pPr>
            <w:r>
              <w:rPr>
                <w:spacing w:val="-2"/>
                <w:sz w:val="20"/>
              </w:rPr>
              <w:t>специальные</w:t>
            </w:r>
            <w:r>
              <w:rPr>
                <w:sz w:val="20"/>
              </w:rPr>
              <w:tab/>
            </w:r>
            <w:r>
              <w:rPr>
                <w:spacing w:val="-2"/>
                <w:sz w:val="20"/>
              </w:rPr>
              <w:t>туристские</w:t>
            </w:r>
            <w:r>
              <w:rPr>
                <w:sz w:val="20"/>
              </w:rPr>
              <w:tab/>
            </w:r>
            <w:r>
              <w:rPr>
                <w:spacing w:val="-2"/>
                <w:sz w:val="20"/>
              </w:rPr>
              <w:t>знания</w:t>
            </w:r>
            <w:r>
              <w:rPr>
                <w:sz w:val="20"/>
              </w:rPr>
              <w:tab/>
            </w:r>
            <w:r>
              <w:rPr>
                <w:spacing w:val="-10"/>
                <w:sz w:val="20"/>
              </w:rPr>
              <w:t>и</w:t>
            </w:r>
            <w:r>
              <w:rPr>
                <w:sz w:val="20"/>
              </w:rPr>
              <w:tab/>
            </w:r>
            <w:r>
              <w:rPr>
                <w:spacing w:val="-2"/>
                <w:sz w:val="20"/>
              </w:rPr>
              <w:t>умения;</w:t>
            </w:r>
            <w:r>
              <w:rPr>
                <w:sz w:val="20"/>
              </w:rPr>
              <w:tab/>
            </w:r>
            <w:r>
              <w:rPr>
                <w:spacing w:val="-2"/>
                <w:sz w:val="20"/>
              </w:rPr>
              <w:t xml:space="preserve">обучаем </w:t>
            </w:r>
            <w:r>
              <w:rPr>
                <w:sz w:val="20"/>
              </w:rPr>
              <w:t>правилам оказания первой помощи.</w:t>
            </w:r>
          </w:p>
        </w:tc>
      </w:tr>
      <w:tr w:rsidR="00EA58FE">
        <w:trPr>
          <w:trHeight w:val="3681"/>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52" w:right="45"/>
              <w:jc w:val="center"/>
              <w:rPr>
                <w:sz w:val="20"/>
              </w:rPr>
            </w:pPr>
            <w:r>
              <w:rPr>
                <w:sz w:val="20"/>
                <w:u w:val="single"/>
              </w:rPr>
              <w:t xml:space="preserve">21 </w:t>
            </w:r>
            <w:r>
              <w:rPr>
                <w:spacing w:val="-2"/>
                <w:sz w:val="20"/>
                <w:u w:val="single"/>
              </w:rPr>
              <w:t>февраля</w:t>
            </w:r>
          </w:p>
          <w:p w:rsidR="00EA58FE" w:rsidRDefault="004245CD">
            <w:pPr>
              <w:pStyle w:val="TableParagraph"/>
              <w:ind w:left="56" w:right="44"/>
              <w:jc w:val="center"/>
              <w:rPr>
                <w:sz w:val="20"/>
              </w:rPr>
            </w:pPr>
            <w:r>
              <w:rPr>
                <w:spacing w:val="-2"/>
                <w:sz w:val="20"/>
              </w:rPr>
              <w:t xml:space="preserve">Международный </w:t>
            </w:r>
            <w:r>
              <w:rPr>
                <w:sz w:val="20"/>
              </w:rPr>
              <w:t>день родного</w:t>
            </w:r>
          </w:p>
          <w:p w:rsidR="00EA58FE" w:rsidRDefault="004245CD">
            <w:pPr>
              <w:pStyle w:val="TableParagraph"/>
              <w:spacing w:before="1"/>
              <w:ind w:left="410" w:right="401" w:firstLine="228"/>
              <w:rPr>
                <w:sz w:val="20"/>
              </w:rPr>
            </w:pPr>
            <w:r>
              <w:rPr>
                <w:spacing w:val="-2"/>
                <w:sz w:val="20"/>
              </w:rPr>
              <w:t>языка</w:t>
            </w:r>
            <w:r>
              <w:rPr>
                <w:spacing w:val="40"/>
                <w:sz w:val="20"/>
              </w:rPr>
              <w:t xml:space="preserve"> </w:t>
            </w:r>
            <w:r>
              <w:rPr>
                <w:sz w:val="20"/>
                <w:u w:val="single"/>
              </w:rPr>
              <w:t>23</w:t>
            </w:r>
            <w:r>
              <w:rPr>
                <w:spacing w:val="-13"/>
                <w:sz w:val="20"/>
                <w:u w:val="single"/>
              </w:rPr>
              <w:t xml:space="preserve"> </w:t>
            </w:r>
            <w:r>
              <w:rPr>
                <w:sz w:val="20"/>
                <w:u w:val="single"/>
              </w:rPr>
              <w:t>февраля</w:t>
            </w:r>
          </w:p>
          <w:p w:rsidR="00EA58FE" w:rsidRDefault="004245CD">
            <w:pPr>
              <w:pStyle w:val="TableParagraph"/>
              <w:spacing w:before="1"/>
              <w:ind w:left="491" w:right="118" w:hanging="356"/>
              <w:rPr>
                <w:sz w:val="20"/>
              </w:rPr>
            </w:pPr>
            <w:r>
              <w:rPr>
                <w:sz w:val="20"/>
              </w:rPr>
              <w:t>День</w:t>
            </w:r>
            <w:r>
              <w:rPr>
                <w:spacing w:val="-13"/>
                <w:sz w:val="20"/>
              </w:rPr>
              <w:t xml:space="preserve"> </w:t>
            </w:r>
            <w:r>
              <w:rPr>
                <w:sz w:val="20"/>
              </w:rPr>
              <w:t xml:space="preserve">защитников </w:t>
            </w:r>
            <w:r>
              <w:rPr>
                <w:spacing w:val="-2"/>
                <w:sz w:val="20"/>
              </w:rPr>
              <w:t>Отчества</w:t>
            </w:r>
          </w:p>
        </w:tc>
        <w:tc>
          <w:tcPr>
            <w:tcW w:w="1599" w:type="dxa"/>
            <w:shd w:val="clear" w:color="auto" w:fill="E4E4E4"/>
          </w:tcPr>
          <w:p w:rsidR="00EA58FE" w:rsidRDefault="004245CD">
            <w:pPr>
              <w:pStyle w:val="TableParagraph"/>
              <w:ind w:left="147" w:right="137"/>
              <w:jc w:val="center"/>
              <w:rPr>
                <w:b/>
                <w:sz w:val="20"/>
              </w:rPr>
            </w:pPr>
            <w:r>
              <w:rPr>
                <w:b/>
                <w:sz w:val="20"/>
              </w:rPr>
              <w:t>Наша</w:t>
            </w:r>
            <w:r>
              <w:rPr>
                <w:b/>
                <w:spacing w:val="-4"/>
                <w:sz w:val="20"/>
              </w:rPr>
              <w:t xml:space="preserve"> </w:t>
            </w:r>
            <w:r>
              <w:rPr>
                <w:b/>
                <w:spacing w:val="-2"/>
                <w:sz w:val="20"/>
              </w:rPr>
              <w:t>армия.</w:t>
            </w:r>
          </w:p>
          <w:p w:rsidR="00EA58FE" w:rsidRDefault="004245CD">
            <w:pPr>
              <w:pStyle w:val="TableParagraph"/>
              <w:ind w:left="271" w:right="259" w:hanging="2"/>
              <w:jc w:val="center"/>
              <w:rPr>
                <w:b/>
                <w:sz w:val="20"/>
              </w:rPr>
            </w:pPr>
            <w:r>
              <w:rPr>
                <w:b/>
                <w:sz w:val="20"/>
              </w:rPr>
              <w:t xml:space="preserve">Все про </w:t>
            </w:r>
            <w:r>
              <w:rPr>
                <w:b/>
                <w:spacing w:val="-2"/>
                <w:sz w:val="20"/>
              </w:rPr>
              <w:t>мальчиков.</w:t>
            </w:r>
          </w:p>
        </w:tc>
        <w:tc>
          <w:tcPr>
            <w:tcW w:w="4167" w:type="dxa"/>
            <w:gridSpan w:val="2"/>
          </w:tcPr>
          <w:p w:rsidR="00EA58FE" w:rsidRDefault="004245CD">
            <w:pPr>
              <w:pStyle w:val="TableParagraph"/>
              <w:ind w:left="110" w:right="97"/>
              <w:jc w:val="both"/>
              <w:rPr>
                <w:sz w:val="20"/>
              </w:rPr>
            </w:pPr>
            <w:r>
              <w:rPr>
                <w:sz w:val="20"/>
              </w:rPr>
              <w:t>Обогащаем</w:t>
            </w:r>
            <w:r>
              <w:rPr>
                <w:spacing w:val="-10"/>
                <w:sz w:val="20"/>
              </w:rPr>
              <w:t xml:space="preserve"> </w:t>
            </w:r>
            <w:r>
              <w:rPr>
                <w:sz w:val="20"/>
              </w:rPr>
              <w:t>представления</w:t>
            </w:r>
            <w:r>
              <w:rPr>
                <w:spacing w:val="-11"/>
                <w:sz w:val="20"/>
              </w:rPr>
              <w:t xml:space="preserve"> </w:t>
            </w:r>
            <w:r>
              <w:rPr>
                <w:sz w:val="20"/>
              </w:rPr>
              <w:t>о</w:t>
            </w:r>
            <w:r>
              <w:rPr>
                <w:spacing w:val="-8"/>
                <w:sz w:val="20"/>
              </w:rPr>
              <w:t xml:space="preserve"> </w:t>
            </w:r>
            <w:r>
              <w:rPr>
                <w:sz w:val="20"/>
              </w:rPr>
              <w:t>государственном празднике День защитника Отечества. Знакомим с содержанием праздника. с традициями празднования, памятными местами в городе.</w:t>
            </w:r>
          </w:p>
          <w:p w:rsidR="00EA58FE" w:rsidRDefault="00EA58FE">
            <w:pPr>
              <w:pStyle w:val="TableParagraph"/>
              <w:ind w:left="0"/>
              <w:rPr>
                <w:b/>
                <w:sz w:val="20"/>
              </w:rPr>
            </w:pPr>
          </w:p>
          <w:p w:rsidR="00EA58FE" w:rsidRDefault="004245CD">
            <w:pPr>
              <w:pStyle w:val="TableParagraph"/>
              <w:ind w:left="110" w:right="95"/>
              <w:jc w:val="both"/>
              <w:rPr>
                <w:i/>
                <w:sz w:val="20"/>
              </w:rPr>
            </w:pPr>
            <w:r>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EA58FE" w:rsidRDefault="004245CD">
            <w:pPr>
              <w:pStyle w:val="TableParagraph"/>
              <w:tabs>
                <w:tab w:val="left" w:pos="678"/>
                <w:tab w:val="left" w:pos="1794"/>
                <w:tab w:val="left" w:pos="2218"/>
                <w:tab w:val="left" w:pos="3242"/>
              </w:tabs>
              <w:spacing w:line="230" w:lineRule="atLeast"/>
              <w:ind w:left="110" w:right="98"/>
              <w:rPr>
                <w:sz w:val="20"/>
              </w:rPr>
            </w:pPr>
            <w:r>
              <w:rPr>
                <w:sz w:val="20"/>
              </w:rPr>
              <w:t>Развиваем интерес к труду взрослых в семье. 4-5:</w:t>
            </w:r>
            <w:r>
              <w:rPr>
                <w:spacing w:val="25"/>
                <w:sz w:val="20"/>
              </w:rPr>
              <w:t xml:space="preserve"> </w:t>
            </w:r>
            <w:r>
              <w:rPr>
                <w:sz w:val="20"/>
              </w:rPr>
              <w:t>поддерживаем</w:t>
            </w:r>
            <w:r>
              <w:rPr>
                <w:spacing w:val="28"/>
                <w:sz w:val="20"/>
              </w:rPr>
              <w:t xml:space="preserve"> </w:t>
            </w:r>
            <w:r>
              <w:rPr>
                <w:sz w:val="20"/>
              </w:rPr>
              <w:t>инициативу</w:t>
            </w:r>
            <w:r>
              <w:rPr>
                <w:spacing w:val="25"/>
                <w:sz w:val="20"/>
              </w:rPr>
              <w:t xml:space="preserve"> </w:t>
            </w:r>
            <w:r>
              <w:rPr>
                <w:sz w:val="20"/>
              </w:rPr>
              <w:t>детей</w:t>
            </w:r>
            <w:r>
              <w:rPr>
                <w:spacing w:val="24"/>
                <w:sz w:val="20"/>
              </w:rPr>
              <w:t xml:space="preserve"> </w:t>
            </w:r>
            <w:r>
              <w:rPr>
                <w:sz w:val="20"/>
              </w:rPr>
              <w:t>узнать и</w:t>
            </w:r>
            <w:r>
              <w:rPr>
                <w:spacing w:val="24"/>
                <w:sz w:val="20"/>
              </w:rPr>
              <w:t xml:space="preserve"> </w:t>
            </w:r>
            <w:r>
              <w:rPr>
                <w:sz w:val="20"/>
              </w:rPr>
              <w:t>рассказать</w:t>
            </w:r>
            <w:r>
              <w:rPr>
                <w:spacing w:val="28"/>
                <w:sz w:val="20"/>
              </w:rPr>
              <w:t xml:space="preserve"> </w:t>
            </w:r>
            <w:r>
              <w:rPr>
                <w:sz w:val="20"/>
              </w:rPr>
              <w:t>о</w:t>
            </w:r>
            <w:r>
              <w:rPr>
                <w:spacing w:val="26"/>
                <w:sz w:val="20"/>
              </w:rPr>
              <w:t xml:space="preserve"> </w:t>
            </w:r>
            <w:r>
              <w:rPr>
                <w:sz w:val="20"/>
              </w:rPr>
              <w:t>трудовой</w:t>
            </w:r>
            <w:r>
              <w:rPr>
                <w:spacing w:val="27"/>
                <w:sz w:val="20"/>
              </w:rPr>
              <w:t xml:space="preserve"> </w:t>
            </w:r>
            <w:r>
              <w:rPr>
                <w:sz w:val="20"/>
              </w:rPr>
              <w:t>деятельности</w:t>
            </w:r>
            <w:r>
              <w:rPr>
                <w:spacing w:val="24"/>
                <w:sz w:val="20"/>
              </w:rPr>
              <w:t xml:space="preserve"> </w:t>
            </w:r>
            <w:r>
              <w:rPr>
                <w:sz w:val="20"/>
              </w:rPr>
              <w:t xml:space="preserve">своих </w:t>
            </w:r>
            <w:r>
              <w:rPr>
                <w:spacing w:val="-4"/>
                <w:sz w:val="20"/>
              </w:rPr>
              <w:t>пап,</w:t>
            </w:r>
            <w:r>
              <w:rPr>
                <w:sz w:val="20"/>
              </w:rPr>
              <w:tab/>
            </w:r>
            <w:r>
              <w:rPr>
                <w:spacing w:val="-2"/>
                <w:sz w:val="20"/>
              </w:rPr>
              <w:t>описывать</w:t>
            </w:r>
            <w:r>
              <w:rPr>
                <w:sz w:val="20"/>
              </w:rPr>
              <w:tab/>
            </w:r>
            <w:r>
              <w:rPr>
                <w:spacing w:val="-6"/>
                <w:sz w:val="20"/>
              </w:rPr>
              <w:t>их</w:t>
            </w:r>
            <w:r>
              <w:rPr>
                <w:sz w:val="20"/>
              </w:rPr>
              <w:tab/>
            </w:r>
            <w:r>
              <w:rPr>
                <w:spacing w:val="-2"/>
                <w:sz w:val="20"/>
              </w:rPr>
              <w:t>трудовые</w:t>
            </w:r>
            <w:r>
              <w:rPr>
                <w:sz w:val="20"/>
              </w:rPr>
              <w:tab/>
            </w:r>
            <w:r>
              <w:rPr>
                <w:spacing w:val="-2"/>
                <w:sz w:val="20"/>
              </w:rPr>
              <w:t xml:space="preserve">действия, </w:t>
            </w:r>
            <w:r>
              <w:rPr>
                <w:sz w:val="20"/>
              </w:rPr>
              <w:t>рассказывать о результатах труда.</w:t>
            </w:r>
          </w:p>
        </w:tc>
        <w:tc>
          <w:tcPr>
            <w:tcW w:w="5353" w:type="dxa"/>
            <w:gridSpan w:val="2"/>
          </w:tcPr>
          <w:p w:rsidR="00EA58FE" w:rsidRDefault="004245CD">
            <w:pPr>
              <w:pStyle w:val="TableParagraph"/>
              <w:ind w:left="110" w:right="98"/>
              <w:jc w:val="both"/>
              <w:rPr>
                <w:sz w:val="20"/>
              </w:rPr>
            </w:pPr>
            <w:r>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EA58FE" w:rsidRDefault="004245CD">
            <w:pPr>
              <w:pStyle w:val="TableParagraph"/>
              <w:spacing w:before="2"/>
              <w:ind w:left="110"/>
              <w:jc w:val="both"/>
              <w:rPr>
                <w:sz w:val="20"/>
              </w:rPr>
            </w:pPr>
            <w:r>
              <w:rPr>
                <w:sz w:val="20"/>
              </w:rPr>
              <w:t>Военные</w:t>
            </w:r>
            <w:r>
              <w:rPr>
                <w:spacing w:val="-9"/>
                <w:sz w:val="20"/>
              </w:rPr>
              <w:t xml:space="preserve"> </w:t>
            </w:r>
            <w:r>
              <w:rPr>
                <w:spacing w:val="-2"/>
                <w:sz w:val="20"/>
              </w:rPr>
              <w:t>профессии.</w:t>
            </w:r>
          </w:p>
          <w:p w:rsidR="00EA58FE" w:rsidRDefault="00EA58FE">
            <w:pPr>
              <w:pStyle w:val="TableParagraph"/>
              <w:spacing w:before="229"/>
              <w:ind w:left="0"/>
              <w:rPr>
                <w:b/>
                <w:sz w:val="20"/>
              </w:rPr>
            </w:pPr>
          </w:p>
          <w:p w:rsidR="00EA58FE" w:rsidRDefault="004245CD">
            <w:pPr>
              <w:pStyle w:val="TableParagraph"/>
              <w:tabs>
                <w:tab w:val="left" w:pos="2626"/>
                <w:tab w:val="left" w:pos="4569"/>
              </w:tabs>
              <w:spacing w:before="1"/>
              <w:ind w:left="110" w:right="96"/>
              <w:jc w:val="both"/>
              <w:rPr>
                <w:i/>
                <w:sz w:val="20"/>
              </w:rPr>
            </w:pPr>
            <w:r>
              <w:rPr>
                <w:i/>
                <w:sz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w:t>
            </w:r>
            <w:r>
              <w:rPr>
                <w:i/>
                <w:spacing w:val="-2"/>
                <w:sz w:val="20"/>
              </w:rPr>
              <w:t>соответствующем</w:t>
            </w:r>
            <w:r>
              <w:rPr>
                <w:i/>
                <w:sz w:val="20"/>
              </w:rPr>
              <w:tab/>
            </w:r>
            <w:r>
              <w:rPr>
                <w:i/>
                <w:spacing w:val="-2"/>
                <w:sz w:val="20"/>
              </w:rPr>
              <w:t>собственной</w:t>
            </w:r>
            <w:r>
              <w:rPr>
                <w:i/>
                <w:sz w:val="20"/>
              </w:rPr>
              <w:tab/>
            </w:r>
            <w:r>
              <w:rPr>
                <w:i/>
                <w:spacing w:val="-2"/>
                <w:sz w:val="20"/>
              </w:rPr>
              <w:t xml:space="preserve">половой </w:t>
            </w:r>
            <w:r>
              <w:rPr>
                <w:i/>
                <w:sz w:val="20"/>
              </w:rPr>
              <w:t>принадлежности.</w:t>
            </w:r>
            <w:r>
              <w:rPr>
                <w:i/>
                <w:spacing w:val="61"/>
                <w:sz w:val="20"/>
              </w:rPr>
              <w:t xml:space="preserve">   </w:t>
            </w:r>
            <w:r>
              <w:rPr>
                <w:i/>
                <w:sz w:val="20"/>
              </w:rPr>
              <w:t>Профессии</w:t>
            </w:r>
            <w:r>
              <w:rPr>
                <w:i/>
                <w:spacing w:val="61"/>
                <w:sz w:val="20"/>
              </w:rPr>
              <w:t xml:space="preserve">   </w:t>
            </w:r>
            <w:r>
              <w:rPr>
                <w:i/>
                <w:sz w:val="20"/>
              </w:rPr>
              <w:t>«мужские».</w:t>
            </w:r>
            <w:r>
              <w:rPr>
                <w:i/>
                <w:spacing w:val="62"/>
                <w:sz w:val="20"/>
              </w:rPr>
              <w:t xml:space="preserve">   </w:t>
            </w:r>
            <w:r>
              <w:rPr>
                <w:i/>
                <w:spacing w:val="-4"/>
                <w:sz w:val="20"/>
              </w:rPr>
              <w:t>Спорт</w:t>
            </w:r>
          </w:p>
          <w:p w:rsidR="00EA58FE" w:rsidRDefault="004245CD">
            <w:pPr>
              <w:pStyle w:val="TableParagraph"/>
              <w:spacing w:line="230" w:lineRule="exact"/>
              <w:ind w:left="110"/>
              <w:rPr>
                <w:i/>
                <w:sz w:val="20"/>
              </w:rPr>
            </w:pPr>
            <w:r>
              <w:rPr>
                <w:i/>
                <w:spacing w:val="-2"/>
                <w:sz w:val="20"/>
              </w:rPr>
              <w:t>«мужской».</w:t>
            </w:r>
          </w:p>
        </w:tc>
      </w:tr>
      <w:tr w:rsidR="00EA58FE">
        <w:trPr>
          <w:trHeight w:val="4829"/>
        </w:trPr>
        <w:tc>
          <w:tcPr>
            <w:tcW w:w="807" w:type="dxa"/>
            <w:vMerge w:val="restart"/>
            <w:textDirection w:val="btLr"/>
          </w:tcPr>
          <w:p w:rsidR="00EA58FE" w:rsidRDefault="004245CD">
            <w:pPr>
              <w:pStyle w:val="TableParagraph"/>
              <w:spacing w:before="110"/>
              <w:ind w:left="0" w:right="1"/>
              <w:jc w:val="center"/>
              <w:rPr>
                <w:b/>
                <w:sz w:val="20"/>
              </w:rPr>
            </w:pPr>
            <w:r>
              <w:rPr>
                <w:b/>
                <w:spacing w:val="-4"/>
                <w:sz w:val="20"/>
              </w:rPr>
              <w:t>Март</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4245CD">
            <w:pPr>
              <w:pStyle w:val="TableParagraph"/>
              <w:ind w:left="52" w:right="44"/>
              <w:jc w:val="center"/>
              <w:rPr>
                <w:sz w:val="20"/>
              </w:rPr>
            </w:pPr>
            <w:r>
              <w:rPr>
                <w:sz w:val="20"/>
                <w:u w:val="single"/>
              </w:rPr>
              <w:t xml:space="preserve">8 </w:t>
            </w:r>
            <w:r>
              <w:rPr>
                <w:spacing w:val="-2"/>
                <w:sz w:val="20"/>
                <w:u w:val="single"/>
              </w:rPr>
              <w:t>марта</w:t>
            </w:r>
          </w:p>
          <w:p w:rsidR="00EA58FE" w:rsidRDefault="004245CD">
            <w:pPr>
              <w:pStyle w:val="TableParagraph"/>
              <w:ind w:left="56" w:right="44"/>
              <w:jc w:val="center"/>
              <w:rPr>
                <w:sz w:val="20"/>
              </w:rPr>
            </w:pPr>
            <w:r>
              <w:rPr>
                <w:spacing w:val="-2"/>
                <w:sz w:val="20"/>
              </w:rPr>
              <w:t xml:space="preserve">Международный </w:t>
            </w:r>
            <w:r>
              <w:rPr>
                <w:sz w:val="20"/>
              </w:rPr>
              <w:t>женский день</w:t>
            </w:r>
          </w:p>
        </w:tc>
        <w:tc>
          <w:tcPr>
            <w:tcW w:w="1599" w:type="dxa"/>
            <w:shd w:val="clear" w:color="auto" w:fill="E4E4E4"/>
          </w:tcPr>
          <w:p w:rsidR="00EA58FE" w:rsidRDefault="004245CD">
            <w:pPr>
              <w:pStyle w:val="TableParagraph"/>
              <w:ind w:left="147" w:right="140"/>
              <w:jc w:val="center"/>
              <w:rPr>
                <w:b/>
                <w:sz w:val="20"/>
              </w:rPr>
            </w:pPr>
            <w:r>
              <w:rPr>
                <w:b/>
                <w:sz w:val="20"/>
              </w:rPr>
              <w:t>Мамин</w:t>
            </w:r>
            <w:r>
              <w:rPr>
                <w:b/>
                <w:spacing w:val="-8"/>
                <w:sz w:val="20"/>
              </w:rPr>
              <w:t xml:space="preserve"> </w:t>
            </w:r>
            <w:r>
              <w:rPr>
                <w:b/>
                <w:spacing w:val="-2"/>
                <w:sz w:val="20"/>
              </w:rPr>
              <w:t>день.</w:t>
            </w:r>
          </w:p>
          <w:p w:rsidR="00EA58FE" w:rsidRDefault="004245CD">
            <w:pPr>
              <w:pStyle w:val="TableParagraph"/>
              <w:ind w:left="415" w:right="407" w:firstLine="2"/>
              <w:jc w:val="center"/>
              <w:rPr>
                <w:b/>
                <w:sz w:val="20"/>
              </w:rPr>
            </w:pPr>
            <w:r>
              <w:rPr>
                <w:b/>
                <w:sz w:val="20"/>
              </w:rPr>
              <w:t xml:space="preserve">Все про </w:t>
            </w:r>
            <w:r>
              <w:rPr>
                <w:b/>
                <w:spacing w:val="-2"/>
                <w:sz w:val="20"/>
              </w:rPr>
              <w:t>девочек.</w:t>
            </w:r>
          </w:p>
        </w:tc>
        <w:tc>
          <w:tcPr>
            <w:tcW w:w="4167" w:type="dxa"/>
            <w:gridSpan w:val="2"/>
          </w:tcPr>
          <w:p w:rsidR="00EA58FE" w:rsidRDefault="004245CD">
            <w:pPr>
              <w:pStyle w:val="TableParagraph"/>
              <w:ind w:left="110"/>
              <w:jc w:val="both"/>
              <w:rPr>
                <w:sz w:val="20"/>
              </w:rPr>
            </w:pPr>
            <w:r>
              <w:rPr>
                <w:sz w:val="20"/>
              </w:rPr>
              <w:t>Знакомим</w:t>
            </w:r>
            <w:r>
              <w:rPr>
                <w:spacing w:val="-6"/>
                <w:sz w:val="20"/>
              </w:rPr>
              <w:t xml:space="preserve"> </w:t>
            </w:r>
            <w:r>
              <w:rPr>
                <w:sz w:val="20"/>
              </w:rPr>
              <w:t>с</w:t>
            </w:r>
            <w:r>
              <w:rPr>
                <w:spacing w:val="-6"/>
                <w:sz w:val="20"/>
              </w:rPr>
              <w:t xml:space="preserve"> </w:t>
            </w:r>
            <w:r>
              <w:rPr>
                <w:sz w:val="20"/>
              </w:rPr>
              <w:t>праздником</w:t>
            </w:r>
            <w:r>
              <w:rPr>
                <w:spacing w:val="-5"/>
                <w:sz w:val="20"/>
              </w:rPr>
              <w:t xml:space="preserve"> </w:t>
            </w:r>
            <w:r>
              <w:rPr>
                <w:sz w:val="20"/>
              </w:rPr>
              <w:t>8</w:t>
            </w:r>
            <w:r>
              <w:rPr>
                <w:spacing w:val="-5"/>
                <w:sz w:val="20"/>
              </w:rPr>
              <w:t xml:space="preserve"> </w:t>
            </w:r>
            <w:r>
              <w:rPr>
                <w:spacing w:val="-2"/>
                <w:sz w:val="20"/>
              </w:rPr>
              <w:t>марта.</w:t>
            </w:r>
          </w:p>
          <w:p w:rsidR="00EA58FE" w:rsidRDefault="004245CD">
            <w:pPr>
              <w:pStyle w:val="TableParagraph"/>
              <w:ind w:left="110" w:right="95" w:firstLine="50"/>
              <w:jc w:val="both"/>
              <w:rPr>
                <w:sz w:val="20"/>
              </w:rPr>
            </w:pPr>
            <w:r>
              <w:rPr>
                <w:sz w:val="20"/>
              </w:rPr>
              <w:t>Развиваем интерес к труду взрослых в</w:t>
            </w:r>
            <w:r>
              <w:rPr>
                <w:spacing w:val="-1"/>
                <w:sz w:val="20"/>
              </w:rPr>
              <w:t xml:space="preserve"> </w:t>
            </w:r>
            <w:r>
              <w:rPr>
                <w:sz w:val="20"/>
              </w:rPr>
              <w:t>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EA58FE" w:rsidRDefault="004245CD">
            <w:pPr>
              <w:pStyle w:val="TableParagraph"/>
              <w:spacing w:before="229"/>
              <w:ind w:left="110" w:right="96"/>
              <w:jc w:val="both"/>
              <w:rPr>
                <w:sz w:val="20"/>
              </w:rPr>
            </w:pPr>
            <w:r>
              <w:rPr>
                <w:sz w:val="20"/>
              </w:rPr>
              <w:t>4-5: поддерживаем инициативу детей узнать</w:t>
            </w:r>
            <w:r>
              <w:rPr>
                <w:spacing w:val="40"/>
                <w:sz w:val="20"/>
              </w:rPr>
              <w:t xml:space="preserve"> </w:t>
            </w:r>
            <w:r>
              <w:rPr>
                <w:sz w:val="20"/>
              </w:rPr>
              <w:t>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EA58FE" w:rsidRDefault="00EA58FE">
            <w:pPr>
              <w:pStyle w:val="TableParagraph"/>
              <w:spacing w:before="1"/>
              <w:ind w:left="0"/>
              <w:rPr>
                <w:b/>
                <w:sz w:val="20"/>
              </w:rPr>
            </w:pPr>
          </w:p>
          <w:p w:rsidR="00EA58FE" w:rsidRDefault="004245CD">
            <w:pPr>
              <w:pStyle w:val="TableParagraph"/>
              <w:ind w:left="110" w:right="95"/>
              <w:jc w:val="both"/>
              <w:rPr>
                <w:i/>
                <w:sz w:val="20"/>
              </w:rPr>
            </w:pPr>
            <w:r>
              <w:rPr>
                <w:i/>
                <w:sz w:val="20"/>
              </w:rPr>
              <w:t>ДД: конкретизируем первоначальные представления о возрастных и половых различиях</w:t>
            </w:r>
            <w:r>
              <w:rPr>
                <w:i/>
                <w:spacing w:val="76"/>
                <w:sz w:val="20"/>
              </w:rPr>
              <w:t xml:space="preserve">  </w:t>
            </w:r>
            <w:r>
              <w:rPr>
                <w:i/>
                <w:sz w:val="20"/>
              </w:rPr>
              <w:t>взрослых</w:t>
            </w:r>
            <w:r>
              <w:rPr>
                <w:i/>
                <w:spacing w:val="77"/>
                <w:sz w:val="20"/>
              </w:rPr>
              <w:t xml:space="preserve">  </w:t>
            </w:r>
            <w:r>
              <w:rPr>
                <w:i/>
                <w:sz w:val="20"/>
              </w:rPr>
              <w:t>людей.</w:t>
            </w:r>
            <w:r>
              <w:rPr>
                <w:i/>
                <w:spacing w:val="77"/>
                <w:sz w:val="20"/>
              </w:rPr>
              <w:t xml:space="preserve">  </w:t>
            </w:r>
            <w:r>
              <w:rPr>
                <w:i/>
                <w:spacing w:val="-2"/>
                <w:sz w:val="20"/>
              </w:rPr>
              <w:t>Формируем</w:t>
            </w:r>
          </w:p>
          <w:p w:rsidR="00EA58FE" w:rsidRDefault="004245CD">
            <w:pPr>
              <w:pStyle w:val="TableParagraph"/>
              <w:spacing w:line="230" w:lineRule="exact"/>
              <w:ind w:left="110" w:right="95"/>
              <w:jc w:val="both"/>
              <w:rPr>
                <w:i/>
                <w:sz w:val="20"/>
              </w:rPr>
            </w:pPr>
            <w:r>
              <w:rPr>
                <w:i/>
                <w:sz w:val="20"/>
              </w:rPr>
              <w:t>первоначальные представления о специфике внешнего вида женщин.</w:t>
            </w:r>
          </w:p>
        </w:tc>
        <w:tc>
          <w:tcPr>
            <w:tcW w:w="5353" w:type="dxa"/>
            <w:gridSpan w:val="2"/>
          </w:tcPr>
          <w:p w:rsidR="00EA58FE" w:rsidRDefault="004245CD">
            <w:pPr>
              <w:pStyle w:val="TableParagraph"/>
              <w:ind w:left="110" w:right="100"/>
              <w:jc w:val="both"/>
              <w:rPr>
                <w:sz w:val="20"/>
              </w:rPr>
            </w:pPr>
            <w:r>
              <w:rPr>
                <w:sz w:val="20"/>
              </w:rPr>
              <w:t>Обогащаем</w:t>
            </w:r>
            <w:r>
              <w:rPr>
                <w:spacing w:val="-4"/>
                <w:sz w:val="20"/>
              </w:rPr>
              <w:t xml:space="preserve"> </w:t>
            </w:r>
            <w:r>
              <w:rPr>
                <w:sz w:val="20"/>
              </w:rPr>
              <w:t>представления</w:t>
            </w:r>
            <w:r>
              <w:rPr>
                <w:spacing w:val="-5"/>
                <w:sz w:val="20"/>
              </w:rPr>
              <w:t xml:space="preserve"> </w:t>
            </w:r>
            <w:r>
              <w:rPr>
                <w:sz w:val="20"/>
              </w:rPr>
              <w:t>о</w:t>
            </w:r>
            <w:r>
              <w:rPr>
                <w:spacing w:val="-4"/>
                <w:sz w:val="20"/>
              </w:rPr>
              <w:t xml:space="preserve"> </w:t>
            </w:r>
            <w:r>
              <w:rPr>
                <w:sz w:val="20"/>
              </w:rPr>
              <w:t>празднике</w:t>
            </w:r>
            <w:r>
              <w:rPr>
                <w:spacing w:val="-4"/>
                <w:sz w:val="20"/>
              </w:rPr>
              <w:t xml:space="preserve"> </w:t>
            </w:r>
            <w:r>
              <w:rPr>
                <w:sz w:val="20"/>
              </w:rPr>
              <w:t>8</w:t>
            </w:r>
            <w:r>
              <w:rPr>
                <w:spacing w:val="-4"/>
                <w:sz w:val="20"/>
              </w:rPr>
              <w:t xml:space="preserve"> </w:t>
            </w:r>
            <w:r>
              <w:rPr>
                <w:sz w:val="20"/>
              </w:rPr>
              <w:t>марта,</w:t>
            </w:r>
            <w:r>
              <w:rPr>
                <w:spacing w:val="-4"/>
                <w:sz w:val="20"/>
              </w:rPr>
              <w:t xml:space="preserve"> </w:t>
            </w:r>
            <w:r>
              <w:rPr>
                <w:sz w:val="20"/>
              </w:rPr>
              <w:t>знакомим</w:t>
            </w:r>
            <w:r>
              <w:rPr>
                <w:spacing w:val="-4"/>
                <w:sz w:val="20"/>
              </w:rPr>
              <w:t xml:space="preserve"> </w:t>
            </w:r>
            <w:r>
              <w:rPr>
                <w:sz w:val="20"/>
              </w:rPr>
              <w:t>с содержанием праздника, с традициями празднования</w:t>
            </w: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ind w:left="0"/>
              <w:rPr>
                <w:b/>
                <w:sz w:val="20"/>
              </w:rPr>
            </w:pPr>
          </w:p>
          <w:p w:rsidR="00EA58FE" w:rsidRDefault="004245CD">
            <w:pPr>
              <w:pStyle w:val="TableParagraph"/>
              <w:tabs>
                <w:tab w:val="left" w:pos="2626"/>
                <w:tab w:val="left" w:pos="4569"/>
              </w:tabs>
              <w:ind w:left="110" w:right="96"/>
              <w:jc w:val="both"/>
              <w:rPr>
                <w:i/>
                <w:sz w:val="20"/>
              </w:rPr>
            </w:pPr>
            <w:r>
              <w:rPr>
                <w:i/>
                <w:sz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w:t>
            </w:r>
            <w:r>
              <w:rPr>
                <w:i/>
                <w:spacing w:val="-2"/>
                <w:sz w:val="20"/>
              </w:rPr>
              <w:t>соответствующем</w:t>
            </w:r>
            <w:r>
              <w:rPr>
                <w:i/>
                <w:sz w:val="20"/>
              </w:rPr>
              <w:tab/>
            </w:r>
            <w:r>
              <w:rPr>
                <w:i/>
                <w:spacing w:val="-2"/>
                <w:sz w:val="20"/>
              </w:rPr>
              <w:t>собственной</w:t>
            </w:r>
            <w:r>
              <w:rPr>
                <w:i/>
                <w:sz w:val="20"/>
              </w:rPr>
              <w:tab/>
            </w:r>
            <w:r>
              <w:rPr>
                <w:i/>
                <w:spacing w:val="-2"/>
                <w:sz w:val="20"/>
              </w:rPr>
              <w:t xml:space="preserve">половой </w:t>
            </w:r>
            <w:r>
              <w:rPr>
                <w:i/>
                <w:sz w:val="20"/>
              </w:rPr>
              <w:t>принадлежности.</w:t>
            </w:r>
            <w:r>
              <w:rPr>
                <w:i/>
                <w:spacing w:val="64"/>
                <w:sz w:val="20"/>
              </w:rPr>
              <w:t xml:space="preserve">   </w:t>
            </w:r>
            <w:r>
              <w:rPr>
                <w:i/>
                <w:sz w:val="20"/>
              </w:rPr>
              <w:t>Профессии</w:t>
            </w:r>
            <w:r>
              <w:rPr>
                <w:i/>
                <w:spacing w:val="65"/>
                <w:sz w:val="20"/>
              </w:rPr>
              <w:t xml:space="preserve">   </w:t>
            </w:r>
            <w:r>
              <w:rPr>
                <w:i/>
                <w:sz w:val="20"/>
              </w:rPr>
              <w:t>«женские».</w:t>
            </w:r>
            <w:r>
              <w:rPr>
                <w:i/>
                <w:spacing w:val="65"/>
                <w:sz w:val="20"/>
              </w:rPr>
              <w:t xml:space="preserve">   </w:t>
            </w:r>
            <w:r>
              <w:rPr>
                <w:i/>
                <w:spacing w:val="-4"/>
                <w:sz w:val="20"/>
              </w:rPr>
              <w:t>Спорт</w:t>
            </w:r>
          </w:p>
          <w:p w:rsidR="00EA58FE" w:rsidRDefault="004245CD">
            <w:pPr>
              <w:pStyle w:val="TableParagraph"/>
              <w:spacing w:before="1"/>
              <w:ind w:left="110"/>
              <w:rPr>
                <w:i/>
                <w:sz w:val="20"/>
              </w:rPr>
            </w:pPr>
            <w:r>
              <w:rPr>
                <w:i/>
                <w:spacing w:val="-2"/>
                <w:sz w:val="20"/>
              </w:rPr>
              <w:t>«женский»</w:t>
            </w:r>
          </w:p>
        </w:tc>
      </w:tr>
      <w:tr w:rsidR="00EA58FE">
        <w:trPr>
          <w:trHeight w:val="1151"/>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239" w:right="231"/>
              <w:jc w:val="center"/>
              <w:rPr>
                <w:b/>
                <w:sz w:val="20"/>
              </w:rPr>
            </w:pPr>
            <w:r>
              <w:rPr>
                <w:b/>
                <w:spacing w:val="-2"/>
                <w:sz w:val="20"/>
              </w:rPr>
              <w:t xml:space="preserve">Профессии </w:t>
            </w:r>
            <w:r>
              <w:rPr>
                <w:b/>
                <w:sz w:val="20"/>
              </w:rPr>
              <w:t>(в детском</w:t>
            </w:r>
          </w:p>
          <w:p w:rsidR="00EA58FE" w:rsidRDefault="004245CD">
            <w:pPr>
              <w:pStyle w:val="TableParagraph"/>
              <w:spacing w:before="1"/>
              <w:ind w:left="147" w:right="138"/>
              <w:jc w:val="center"/>
              <w:rPr>
                <w:b/>
                <w:sz w:val="20"/>
              </w:rPr>
            </w:pPr>
            <w:r>
              <w:rPr>
                <w:b/>
                <w:sz w:val="20"/>
              </w:rPr>
              <w:t>саду,</w:t>
            </w:r>
            <w:r>
              <w:rPr>
                <w:b/>
                <w:spacing w:val="-2"/>
                <w:sz w:val="20"/>
              </w:rPr>
              <w:t xml:space="preserve"> </w:t>
            </w:r>
            <w:r>
              <w:rPr>
                <w:b/>
                <w:sz w:val="20"/>
              </w:rPr>
              <w:t>в</w:t>
            </w:r>
            <w:r>
              <w:rPr>
                <w:b/>
                <w:spacing w:val="-2"/>
                <w:sz w:val="20"/>
              </w:rPr>
              <w:t xml:space="preserve"> семье)</w:t>
            </w:r>
          </w:p>
        </w:tc>
        <w:tc>
          <w:tcPr>
            <w:tcW w:w="2040" w:type="dxa"/>
          </w:tcPr>
          <w:p w:rsidR="00EA58FE" w:rsidRDefault="004245CD">
            <w:pPr>
              <w:pStyle w:val="TableParagraph"/>
              <w:tabs>
                <w:tab w:val="left" w:pos="1441"/>
                <w:tab w:val="left" w:pos="1832"/>
              </w:tabs>
              <w:spacing w:line="230" w:lineRule="atLeast"/>
              <w:ind w:left="110" w:right="95"/>
              <w:rPr>
                <w:sz w:val="20"/>
              </w:rPr>
            </w:pPr>
            <w:r>
              <w:rPr>
                <w:sz w:val="20"/>
              </w:rPr>
              <w:t>Развиваем</w:t>
            </w:r>
            <w:r>
              <w:rPr>
                <w:spacing w:val="20"/>
                <w:sz w:val="20"/>
              </w:rPr>
              <w:t xml:space="preserve"> </w:t>
            </w:r>
            <w:r>
              <w:rPr>
                <w:sz w:val="20"/>
              </w:rPr>
              <w:t>интерес</w:t>
            </w:r>
            <w:r>
              <w:rPr>
                <w:spacing w:val="20"/>
                <w:sz w:val="20"/>
              </w:rPr>
              <w:t xml:space="preserve"> </w:t>
            </w:r>
            <w:r>
              <w:rPr>
                <w:sz w:val="20"/>
              </w:rPr>
              <w:t xml:space="preserve">к труду взрослых в дс, </w:t>
            </w:r>
            <w:r>
              <w:rPr>
                <w:spacing w:val="-2"/>
                <w:sz w:val="20"/>
              </w:rPr>
              <w:t>формируем представления</w:t>
            </w:r>
            <w:r>
              <w:rPr>
                <w:sz w:val="20"/>
              </w:rPr>
              <w:tab/>
            </w:r>
            <w:r>
              <w:rPr>
                <w:sz w:val="20"/>
              </w:rPr>
              <w:tab/>
            </w:r>
            <w:r>
              <w:rPr>
                <w:spacing w:val="-10"/>
                <w:sz w:val="20"/>
              </w:rPr>
              <w:t>о</w:t>
            </w:r>
            <w:r>
              <w:rPr>
                <w:spacing w:val="-2"/>
                <w:sz w:val="20"/>
              </w:rPr>
              <w:t xml:space="preserve"> конкретных</w:t>
            </w:r>
            <w:r>
              <w:rPr>
                <w:sz w:val="20"/>
              </w:rPr>
              <w:tab/>
            </w:r>
            <w:r>
              <w:rPr>
                <w:spacing w:val="-4"/>
                <w:sz w:val="20"/>
              </w:rPr>
              <w:t>видах</w:t>
            </w:r>
          </w:p>
        </w:tc>
        <w:tc>
          <w:tcPr>
            <w:tcW w:w="2127" w:type="dxa"/>
          </w:tcPr>
          <w:p w:rsidR="00EA58FE" w:rsidRDefault="004245CD">
            <w:pPr>
              <w:pStyle w:val="TableParagraph"/>
              <w:tabs>
                <w:tab w:val="left" w:pos="1928"/>
              </w:tabs>
              <w:ind w:left="110"/>
              <w:jc w:val="both"/>
              <w:rPr>
                <w:sz w:val="20"/>
              </w:rPr>
            </w:pPr>
            <w:r>
              <w:rPr>
                <w:spacing w:val="-2"/>
                <w:sz w:val="20"/>
              </w:rPr>
              <w:t>Знакомим</w:t>
            </w:r>
            <w:r>
              <w:rPr>
                <w:sz w:val="20"/>
              </w:rPr>
              <w:tab/>
            </w:r>
            <w:r>
              <w:rPr>
                <w:spacing w:val="-10"/>
                <w:sz w:val="20"/>
              </w:rPr>
              <w:t>с</w:t>
            </w:r>
          </w:p>
          <w:p w:rsidR="00EA58FE" w:rsidRDefault="004245CD">
            <w:pPr>
              <w:pStyle w:val="TableParagraph"/>
              <w:tabs>
                <w:tab w:val="left" w:pos="1911"/>
              </w:tabs>
              <w:spacing w:line="230" w:lineRule="atLeast"/>
              <w:ind w:left="110" w:right="96"/>
              <w:jc w:val="both"/>
              <w:rPr>
                <w:sz w:val="20"/>
              </w:rPr>
            </w:pPr>
            <w:r>
              <w:rPr>
                <w:sz w:val="20"/>
              </w:rPr>
              <w:t xml:space="preserve">педагогическими и иными работниками дс, знакомим с </w:t>
            </w:r>
            <w:r>
              <w:rPr>
                <w:spacing w:val="-2"/>
                <w:sz w:val="20"/>
              </w:rPr>
              <w:t>содержанием</w:t>
            </w:r>
            <w:r>
              <w:rPr>
                <w:sz w:val="20"/>
              </w:rPr>
              <w:tab/>
            </w:r>
            <w:r>
              <w:rPr>
                <w:spacing w:val="-10"/>
                <w:sz w:val="20"/>
              </w:rPr>
              <w:t>и</w:t>
            </w:r>
          </w:p>
        </w:tc>
        <w:tc>
          <w:tcPr>
            <w:tcW w:w="2979" w:type="dxa"/>
          </w:tcPr>
          <w:p w:rsidR="00EA58FE" w:rsidRDefault="004245CD">
            <w:pPr>
              <w:pStyle w:val="TableParagraph"/>
              <w:tabs>
                <w:tab w:val="left" w:pos="2242"/>
              </w:tabs>
              <w:ind w:left="110" w:right="97"/>
              <w:jc w:val="both"/>
              <w:rPr>
                <w:sz w:val="20"/>
              </w:rPr>
            </w:pPr>
            <w:r>
              <w:rPr>
                <w:sz w:val="20"/>
              </w:rPr>
              <w:t xml:space="preserve">Обогащаем представления о труде взрослых, знакомим с </w:t>
            </w:r>
            <w:r>
              <w:rPr>
                <w:spacing w:val="-2"/>
                <w:sz w:val="20"/>
              </w:rPr>
              <w:t>разными</w:t>
            </w:r>
            <w:r>
              <w:rPr>
                <w:sz w:val="20"/>
              </w:rPr>
              <w:tab/>
            </w:r>
            <w:r>
              <w:rPr>
                <w:spacing w:val="-2"/>
                <w:sz w:val="20"/>
              </w:rPr>
              <w:t>видами</w:t>
            </w:r>
          </w:p>
          <w:p w:rsidR="00EA58FE" w:rsidRDefault="004245CD">
            <w:pPr>
              <w:pStyle w:val="TableParagraph"/>
              <w:tabs>
                <w:tab w:val="left" w:pos="2391"/>
              </w:tabs>
              <w:spacing w:line="230" w:lineRule="atLeast"/>
              <w:ind w:left="110" w:right="96"/>
              <w:jc w:val="both"/>
              <w:rPr>
                <w:sz w:val="20"/>
              </w:rPr>
            </w:pPr>
            <w:r>
              <w:rPr>
                <w:spacing w:val="-2"/>
                <w:sz w:val="20"/>
              </w:rPr>
              <w:t>производственного</w:t>
            </w:r>
            <w:r>
              <w:rPr>
                <w:sz w:val="20"/>
              </w:rPr>
              <w:tab/>
            </w:r>
            <w:r>
              <w:rPr>
                <w:spacing w:val="-2"/>
                <w:sz w:val="20"/>
              </w:rPr>
              <w:t>труда (промышленность,</w:t>
            </w:r>
          </w:p>
        </w:tc>
        <w:tc>
          <w:tcPr>
            <w:tcW w:w="2374" w:type="dxa"/>
          </w:tcPr>
          <w:p w:rsidR="00EA58FE" w:rsidRDefault="004245CD">
            <w:pPr>
              <w:pStyle w:val="TableParagraph"/>
              <w:tabs>
                <w:tab w:val="left" w:pos="2163"/>
              </w:tabs>
              <w:ind w:left="108" w:right="98"/>
              <w:rPr>
                <w:sz w:val="20"/>
              </w:rPr>
            </w:pPr>
            <w:r>
              <w:rPr>
                <w:spacing w:val="-2"/>
                <w:sz w:val="20"/>
              </w:rPr>
              <w:t>Обогащаем представления</w:t>
            </w:r>
            <w:r>
              <w:rPr>
                <w:sz w:val="20"/>
              </w:rPr>
              <w:tab/>
            </w:r>
            <w:r>
              <w:rPr>
                <w:spacing w:val="-10"/>
                <w:sz w:val="20"/>
              </w:rPr>
              <w:t>о</w:t>
            </w:r>
            <w:r>
              <w:rPr>
                <w:sz w:val="20"/>
              </w:rPr>
              <w:t xml:space="preserve"> профессии учитель.</w:t>
            </w:r>
          </w:p>
          <w:p w:rsidR="00EA58FE" w:rsidRDefault="004245CD">
            <w:pPr>
              <w:pStyle w:val="TableParagraph"/>
              <w:tabs>
                <w:tab w:val="left" w:pos="1107"/>
                <w:tab w:val="left" w:pos="1376"/>
                <w:tab w:val="left" w:pos="2172"/>
              </w:tabs>
              <w:spacing w:line="230" w:lineRule="atLeast"/>
              <w:ind w:left="108" w:right="99"/>
              <w:rPr>
                <w:sz w:val="20"/>
              </w:rPr>
            </w:pPr>
            <w:r>
              <w:rPr>
                <w:spacing w:val="-2"/>
                <w:sz w:val="20"/>
              </w:rPr>
              <w:t>Профессии</w:t>
            </w:r>
            <w:r>
              <w:rPr>
                <w:sz w:val="20"/>
              </w:rPr>
              <w:tab/>
            </w:r>
            <w:r>
              <w:rPr>
                <w:sz w:val="20"/>
              </w:rPr>
              <w:tab/>
            </w:r>
            <w:r>
              <w:rPr>
                <w:spacing w:val="-2"/>
                <w:sz w:val="20"/>
              </w:rPr>
              <w:t>известных горожан,</w:t>
            </w:r>
            <w:r>
              <w:rPr>
                <w:sz w:val="20"/>
              </w:rPr>
              <w:tab/>
            </w:r>
            <w:r>
              <w:rPr>
                <w:spacing w:val="-2"/>
                <w:sz w:val="20"/>
              </w:rPr>
              <w:t>знакомим</w:t>
            </w:r>
            <w:r>
              <w:rPr>
                <w:sz w:val="20"/>
              </w:rPr>
              <w:tab/>
            </w:r>
            <w:r>
              <w:rPr>
                <w:spacing w:val="-10"/>
                <w:sz w:val="20"/>
              </w:rPr>
              <w:t>с</w:t>
            </w:r>
          </w:p>
        </w:tc>
      </w:tr>
    </w:tbl>
    <w:p w:rsidR="00EA58FE" w:rsidRDefault="00EA58FE">
      <w:pPr>
        <w:pStyle w:val="TableParagraph"/>
        <w:spacing w:line="230" w:lineRule="atLeas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620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tabs>
                <w:tab w:val="left" w:pos="559"/>
                <w:tab w:val="left" w:pos="758"/>
                <w:tab w:val="left" w:pos="1014"/>
                <w:tab w:val="left" w:pos="1105"/>
                <w:tab w:val="left" w:pos="1152"/>
                <w:tab w:val="left" w:pos="1252"/>
                <w:tab w:val="left" w:pos="1405"/>
                <w:tab w:val="left" w:pos="1455"/>
                <w:tab w:val="left" w:pos="1650"/>
                <w:tab w:val="left" w:pos="1736"/>
                <w:tab w:val="left" w:pos="1825"/>
              </w:tabs>
              <w:ind w:left="110" w:right="94"/>
              <w:rPr>
                <w:sz w:val="20"/>
              </w:rPr>
            </w:pPr>
            <w:r>
              <w:rPr>
                <w:spacing w:val="-2"/>
                <w:sz w:val="20"/>
              </w:rPr>
              <w:t>хозяйственно- бытового</w:t>
            </w:r>
            <w:r>
              <w:rPr>
                <w:sz w:val="20"/>
              </w:rPr>
              <w:tab/>
            </w:r>
            <w:r>
              <w:rPr>
                <w:sz w:val="20"/>
              </w:rPr>
              <w:tab/>
            </w:r>
            <w:r>
              <w:rPr>
                <w:sz w:val="20"/>
              </w:rPr>
              <w:tab/>
            </w:r>
            <w:r>
              <w:rPr>
                <w:sz w:val="20"/>
              </w:rPr>
              <w:tab/>
            </w:r>
            <w:r>
              <w:rPr>
                <w:sz w:val="20"/>
              </w:rPr>
              <w:tab/>
            </w:r>
            <w:r>
              <w:rPr>
                <w:spacing w:val="-2"/>
                <w:sz w:val="20"/>
              </w:rPr>
              <w:t>труда, направленных</w:t>
            </w:r>
            <w:r>
              <w:rPr>
                <w:sz w:val="20"/>
              </w:rPr>
              <w:tab/>
            </w:r>
            <w:r>
              <w:rPr>
                <w:sz w:val="20"/>
              </w:rPr>
              <w:tab/>
            </w:r>
            <w:r>
              <w:rPr>
                <w:sz w:val="20"/>
              </w:rPr>
              <w:tab/>
            </w:r>
            <w:r>
              <w:rPr>
                <w:sz w:val="20"/>
              </w:rPr>
              <w:tab/>
            </w:r>
            <w:r>
              <w:rPr>
                <w:spacing w:val="-6"/>
                <w:sz w:val="20"/>
              </w:rPr>
              <w:t xml:space="preserve">на </w:t>
            </w:r>
            <w:r>
              <w:rPr>
                <w:spacing w:val="-2"/>
                <w:sz w:val="20"/>
              </w:rPr>
              <w:t>заботу</w:t>
            </w:r>
            <w:r>
              <w:rPr>
                <w:sz w:val="20"/>
              </w:rPr>
              <w:tab/>
            </w:r>
            <w:r>
              <w:rPr>
                <w:sz w:val="20"/>
              </w:rPr>
              <w:tab/>
            </w:r>
            <w:r>
              <w:rPr>
                <w:spacing w:val="-10"/>
                <w:sz w:val="20"/>
              </w:rPr>
              <w:t>о</w:t>
            </w:r>
            <w:r>
              <w:rPr>
                <w:sz w:val="20"/>
              </w:rPr>
              <w:tab/>
            </w:r>
            <w:r>
              <w:rPr>
                <w:sz w:val="20"/>
              </w:rPr>
              <w:tab/>
            </w:r>
            <w:r>
              <w:rPr>
                <w:sz w:val="20"/>
              </w:rPr>
              <w:tab/>
            </w:r>
            <w:r>
              <w:rPr>
                <w:sz w:val="20"/>
              </w:rPr>
              <w:tab/>
            </w:r>
            <w:r>
              <w:rPr>
                <w:sz w:val="20"/>
              </w:rPr>
              <w:tab/>
            </w:r>
            <w:r>
              <w:rPr>
                <w:spacing w:val="-43"/>
                <w:sz w:val="20"/>
              </w:rPr>
              <w:t xml:space="preserve"> </w:t>
            </w:r>
            <w:r>
              <w:rPr>
                <w:spacing w:val="-2"/>
                <w:sz w:val="20"/>
              </w:rPr>
              <w:t>детях (мытье</w:t>
            </w:r>
            <w:r>
              <w:rPr>
                <w:sz w:val="20"/>
              </w:rPr>
              <w:tab/>
            </w:r>
            <w:r>
              <w:rPr>
                <w:sz w:val="20"/>
              </w:rPr>
              <w:tab/>
            </w:r>
            <w:r>
              <w:rPr>
                <w:sz w:val="20"/>
              </w:rPr>
              <w:tab/>
            </w:r>
            <w:r>
              <w:rPr>
                <w:sz w:val="20"/>
              </w:rPr>
              <w:tab/>
            </w:r>
            <w:r>
              <w:rPr>
                <w:sz w:val="20"/>
              </w:rPr>
              <w:tab/>
            </w:r>
            <w:r>
              <w:rPr>
                <w:spacing w:val="-2"/>
                <w:sz w:val="20"/>
              </w:rPr>
              <w:t xml:space="preserve">посуды, </w:t>
            </w:r>
            <w:r>
              <w:rPr>
                <w:sz w:val="20"/>
              </w:rPr>
              <w:t xml:space="preserve">уборка помещений и </w:t>
            </w:r>
            <w:r>
              <w:rPr>
                <w:spacing w:val="-2"/>
                <w:sz w:val="20"/>
              </w:rPr>
              <w:t>т.д.)</w:t>
            </w:r>
            <w:r>
              <w:rPr>
                <w:sz w:val="20"/>
              </w:rPr>
              <w:tab/>
            </w:r>
            <w:r>
              <w:rPr>
                <w:sz w:val="20"/>
              </w:rPr>
              <w:tab/>
            </w:r>
            <w:r>
              <w:rPr>
                <w:spacing w:val="-10"/>
                <w:sz w:val="20"/>
              </w:rPr>
              <w:t>–</w:t>
            </w:r>
            <w:r>
              <w:rPr>
                <w:sz w:val="20"/>
              </w:rPr>
              <w:tab/>
            </w:r>
            <w:r>
              <w:rPr>
                <w:sz w:val="20"/>
              </w:rPr>
              <w:tab/>
            </w:r>
            <w:r>
              <w:rPr>
                <w:sz w:val="20"/>
              </w:rPr>
              <w:tab/>
            </w:r>
            <w:r>
              <w:rPr>
                <w:spacing w:val="-2"/>
                <w:sz w:val="20"/>
              </w:rPr>
              <w:t xml:space="preserve">младший </w:t>
            </w:r>
            <w:r>
              <w:rPr>
                <w:sz w:val="20"/>
              </w:rPr>
              <w:t>воспитатель,</w:t>
            </w:r>
            <w:r>
              <w:rPr>
                <w:spacing w:val="80"/>
                <w:sz w:val="20"/>
              </w:rPr>
              <w:t xml:space="preserve"> </w:t>
            </w:r>
            <w:r>
              <w:rPr>
                <w:sz w:val="20"/>
              </w:rPr>
              <w:t xml:space="preserve">повар, </w:t>
            </w:r>
            <w:r>
              <w:rPr>
                <w:spacing w:val="-2"/>
                <w:sz w:val="20"/>
              </w:rPr>
              <w:t>дворник,</w:t>
            </w:r>
            <w:r>
              <w:rPr>
                <w:sz w:val="20"/>
              </w:rPr>
              <w:tab/>
            </w:r>
            <w:r>
              <w:rPr>
                <w:sz w:val="20"/>
              </w:rPr>
              <w:tab/>
            </w:r>
            <w:r>
              <w:rPr>
                <w:spacing w:val="-2"/>
                <w:sz w:val="20"/>
              </w:rPr>
              <w:t xml:space="preserve">водитель; демонстрируем </w:t>
            </w:r>
            <w:r>
              <w:rPr>
                <w:sz w:val="20"/>
              </w:rPr>
              <w:t>инструменты</w:t>
            </w:r>
            <w:r>
              <w:rPr>
                <w:spacing w:val="67"/>
                <w:sz w:val="20"/>
              </w:rPr>
              <w:t xml:space="preserve"> </w:t>
            </w:r>
            <w:r>
              <w:rPr>
                <w:sz w:val="20"/>
              </w:rPr>
              <w:t xml:space="preserve">труда; </w:t>
            </w:r>
            <w:r>
              <w:rPr>
                <w:spacing w:val="-2"/>
                <w:sz w:val="20"/>
              </w:rPr>
              <w:t xml:space="preserve">воспитываем </w:t>
            </w:r>
            <w:r>
              <w:rPr>
                <w:sz w:val="20"/>
              </w:rPr>
              <w:t>бережное</w:t>
            </w:r>
            <w:r>
              <w:rPr>
                <w:spacing w:val="-4"/>
                <w:sz w:val="20"/>
              </w:rPr>
              <w:t xml:space="preserve"> </w:t>
            </w:r>
            <w:r>
              <w:rPr>
                <w:sz w:val="20"/>
              </w:rPr>
              <w:t xml:space="preserve">отношение </w:t>
            </w:r>
            <w:r>
              <w:rPr>
                <w:spacing w:val="-10"/>
                <w:sz w:val="20"/>
              </w:rPr>
              <w:t>к</w:t>
            </w:r>
            <w:r>
              <w:rPr>
                <w:sz w:val="20"/>
              </w:rPr>
              <w:tab/>
            </w:r>
            <w:r>
              <w:rPr>
                <w:spacing w:val="-2"/>
                <w:sz w:val="20"/>
              </w:rPr>
              <w:t>предметам</w:t>
            </w:r>
            <w:r>
              <w:rPr>
                <w:sz w:val="20"/>
              </w:rPr>
              <w:tab/>
            </w:r>
            <w:r>
              <w:rPr>
                <w:sz w:val="20"/>
              </w:rPr>
              <w:tab/>
            </w:r>
            <w:r>
              <w:rPr>
                <w:sz w:val="20"/>
              </w:rPr>
              <w:tab/>
            </w:r>
            <w:r>
              <w:rPr>
                <w:spacing w:val="-10"/>
                <w:sz w:val="20"/>
              </w:rPr>
              <w:t>и</w:t>
            </w:r>
            <w:r>
              <w:rPr>
                <w:spacing w:val="-2"/>
                <w:sz w:val="20"/>
              </w:rPr>
              <w:t xml:space="preserve"> игрушкам</w:t>
            </w:r>
            <w:r>
              <w:rPr>
                <w:sz w:val="20"/>
              </w:rPr>
              <w:tab/>
            </w:r>
            <w:r>
              <w:rPr>
                <w:sz w:val="20"/>
              </w:rPr>
              <w:tab/>
            </w:r>
            <w:r>
              <w:rPr>
                <w:sz w:val="20"/>
              </w:rPr>
              <w:tab/>
            </w:r>
            <w:r>
              <w:rPr>
                <w:sz w:val="20"/>
              </w:rPr>
              <w:tab/>
            </w:r>
            <w:r>
              <w:rPr>
                <w:sz w:val="20"/>
              </w:rPr>
              <w:tab/>
            </w:r>
            <w:r>
              <w:rPr>
                <w:sz w:val="20"/>
              </w:rPr>
              <w:tab/>
            </w:r>
            <w:r>
              <w:rPr>
                <w:sz w:val="20"/>
              </w:rPr>
              <w:tab/>
            </w:r>
            <w:r>
              <w:rPr>
                <w:spacing w:val="-4"/>
                <w:sz w:val="20"/>
              </w:rPr>
              <w:t xml:space="preserve">как </w:t>
            </w:r>
            <w:r>
              <w:rPr>
                <w:spacing w:val="-2"/>
                <w:sz w:val="20"/>
              </w:rPr>
              <w:t>результатам</w:t>
            </w:r>
            <w:r>
              <w:rPr>
                <w:sz w:val="20"/>
              </w:rPr>
              <w:tab/>
            </w:r>
            <w:r>
              <w:rPr>
                <w:sz w:val="20"/>
              </w:rPr>
              <w:tab/>
            </w:r>
            <w:r>
              <w:rPr>
                <w:sz w:val="20"/>
              </w:rPr>
              <w:tab/>
            </w:r>
            <w:r>
              <w:rPr>
                <w:sz w:val="20"/>
              </w:rPr>
              <w:tab/>
            </w:r>
            <w:r>
              <w:rPr>
                <w:spacing w:val="-4"/>
                <w:sz w:val="20"/>
              </w:rPr>
              <w:t xml:space="preserve">труда </w:t>
            </w:r>
            <w:r>
              <w:rPr>
                <w:spacing w:val="-2"/>
                <w:sz w:val="20"/>
              </w:rPr>
              <w:t>взрослых.</w:t>
            </w:r>
          </w:p>
        </w:tc>
        <w:tc>
          <w:tcPr>
            <w:tcW w:w="2127" w:type="dxa"/>
          </w:tcPr>
          <w:p w:rsidR="00EA58FE" w:rsidRDefault="004245CD">
            <w:pPr>
              <w:pStyle w:val="TableParagraph"/>
              <w:tabs>
                <w:tab w:val="left" w:pos="1542"/>
              </w:tabs>
              <w:ind w:left="110" w:right="94"/>
              <w:rPr>
                <w:sz w:val="20"/>
              </w:rPr>
            </w:pPr>
            <w:r>
              <w:rPr>
                <w:spacing w:val="-2"/>
                <w:sz w:val="20"/>
              </w:rPr>
              <w:t>структурой хозяйственно- бытового</w:t>
            </w:r>
            <w:r>
              <w:rPr>
                <w:sz w:val="20"/>
              </w:rPr>
              <w:tab/>
            </w:r>
            <w:r>
              <w:rPr>
                <w:spacing w:val="-4"/>
                <w:sz w:val="20"/>
              </w:rPr>
              <w:t>труда</w:t>
            </w:r>
          </w:p>
          <w:p w:rsidR="00EA58FE" w:rsidRDefault="004245CD">
            <w:pPr>
              <w:pStyle w:val="TableParagraph"/>
              <w:tabs>
                <w:tab w:val="left" w:pos="1295"/>
                <w:tab w:val="left" w:pos="1777"/>
              </w:tabs>
              <w:spacing w:line="229" w:lineRule="exact"/>
              <w:ind w:left="110"/>
              <w:rPr>
                <w:sz w:val="20"/>
              </w:rPr>
            </w:pPr>
            <w:r>
              <w:rPr>
                <w:spacing w:val="-2"/>
                <w:sz w:val="20"/>
              </w:rPr>
              <w:t>взрослых</w:t>
            </w:r>
            <w:r>
              <w:rPr>
                <w:sz w:val="20"/>
              </w:rPr>
              <w:tab/>
            </w:r>
            <w:r>
              <w:rPr>
                <w:spacing w:val="-10"/>
                <w:sz w:val="20"/>
              </w:rPr>
              <w:t>в</w:t>
            </w:r>
            <w:r>
              <w:rPr>
                <w:sz w:val="20"/>
              </w:rPr>
              <w:tab/>
            </w:r>
            <w:r>
              <w:rPr>
                <w:spacing w:val="-5"/>
                <w:sz w:val="20"/>
              </w:rPr>
              <w:t>дс.</w:t>
            </w:r>
          </w:p>
          <w:p w:rsidR="00EA58FE" w:rsidRDefault="004245CD">
            <w:pPr>
              <w:pStyle w:val="TableParagraph"/>
              <w:spacing w:before="1"/>
              <w:ind w:left="110"/>
              <w:rPr>
                <w:sz w:val="20"/>
              </w:rPr>
            </w:pPr>
            <w:r>
              <w:rPr>
                <w:spacing w:val="-2"/>
                <w:sz w:val="20"/>
              </w:rPr>
              <w:t>Воспитываем уважительные</w:t>
            </w:r>
          </w:p>
          <w:p w:rsidR="00EA58FE" w:rsidRDefault="004245CD">
            <w:pPr>
              <w:pStyle w:val="TableParagraph"/>
              <w:spacing w:before="1"/>
              <w:ind w:left="110" w:right="95"/>
              <w:jc w:val="both"/>
              <w:rPr>
                <w:sz w:val="20"/>
              </w:rPr>
            </w:pPr>
            <w:r>
              <w:rPr>
                <w:sz w:val="20"/>
              </w:rPr>
              <w:t xml:space="preserve">чувства к взрослым, которые заботятся о детях в дс. с </w:t>
            </w:r>
            <w:r>
              <w:rPr>
                <w:spacing w:val="-2"/>
                <w:sz w:val="20"/>
              </w:rPr>
              <w:t>доступными</w:t>
            </w:r>
          </w:p>
          <w:p w:rsidR="00EA58FE" w:rsidRDefault="004245CD">
            <w:pPr>
              <w:pStyle w:val="TableParagraph"/>
              <w:tabs>
                <w:tab w:val="left" w:pos="1777"/>
                <w:tab w:val="left" w:pos="1918"/>
              </w:tabs>
              <w:ind w:left="110" w:right="96"/>
              <w:rPr>
                <w:sz w:val="20"/>
              </w:rPr>
            </w:pPr>
            <w:r>
              <w:rPr>
                <w:spacing w:val="-2"/>
                <w:sz w:val="20"/>
              </w:rPr>
              <w:t>правилами</w:t>
            </w:r>
            <w:r>
              <w:rPr>
                <w:sz w:val="20"/>
              </w:rPr>
              <w:tab/>
            </w:r>
            <w:r>
              <w:rPr>
                <w:spacing w:val="-4"/>
                <w:sz w:val="20"/>
              </w:rPr>
              <w:t xml:space="preserve">дс. </w:t>
            </w:r>
            <w:r>
              <w:rPr>
                <w:spacing w:val="-2"/>
                <w:sz w:val="20"/>
              </w:rPr>
              <w:t>Расширяем представления</w:t>
            </w:r>
            <w:r>
              <w:rPr>
                <w:sz w:val="20"/>
              </w:rPr>
              <w:tab/>
            </w:r>
            <w:r>
              <w:rPr>
                <w:sz w:val="20"/>
              </w:rPr>
              <w:tab/>
            </w:r>
            <w:r>
              <w:rPr>
                <w:spacing w:val="-10"/>
                <w:sz w:val="20"/>
              </w:rPr>
              <w:t>о</w:t>
            </w:r>
          </w:p>
          <w:p w:rsidR="00EA58FE" w:rsidRDefault="004245CD">
            <w:pPr>
              <w:pStyle w:val="TableParagraph"/>
              <w:tabs>
                <w:tab w:val="left" w:pos="1736"/>
              </w:tabs>
              <w:spacing w:line="229" w:lineRule="exact"/>
              <w:ind w:left="110"/>
              <w:rPr>
                <w:sz w:val="20"/>
              </w:rPr>
            </w:pPr>
            <w:r>
              <w:rPr>
                <w:spacing w:val="-2"/>
                <w:sz w:val="20"/>
              </w:rPr>
              <w:t>предметах</w:t>
            </w:r>
            <w:r>
              <w:rPr>
                <w:sz w:val="20"/>
              </w:rPr>
              <w:tab/>
            </w:r>
            <w:r>
              <w:rPr>
                <w:spacing w:val="-5"/>
                <w:sz w:val="20"/>
              </w:rPr>
              <w:t>как</w:t>
            </w:r>
          </w:p>
          <w:p w:rsidR="00EA58FE" w:rsidRDefault="004245CD">
            <w:pPr>
              <w:pStyle w:val="TableParagraph"/>
              <w:tabs>
                <w:tab w:val="left" w:pos="1542"/>
              </w:tabs>
              <w:ind w:left="110" w:right="95"/>
              <w:rPr>
                <w:sz w:val="20"/>
              </w:rPr>
            </w:pPr>
            <w:r>
              <w:rPr>
                <w:spacing w:val="-2"/>
                <w:sz w:val="20"/>
              </w:rPr>
              <w:t>результатах</w:t>
            </w:r>
            <w:r>
              <w:rPr>
                <w:sz w:val="20"/>
              </w:rPr>
              <w:tab/>
            </w:r>
            <w:r>
              <w:rPr>
                <w:spacing w:val="-4"/>
                <w:sz w:val="20"/>
              </w:rPr>
              <w:t xml:space="preserve">труда </w:t>
            </w:r>
            <w:r>
              <w:rPr>
                <w:spacing w:val="-2"/>
                <w:sz w:val="20"/>
              </w:rPr>
              <w:t>взрослых.</w:t>
            </w:r>
          </w:p>
          <w:p w:rsidR="00EA58FE" w:rsidRDefault="004245CD">
            <w:pPr>
              <w:pStyle w:val="TableParagraph"/>
              <w:tabs>
                <w:tab w:val="left" w:pos="1292"/>
                <w:tab w:val="left" w:pos="1919"/>
              </w:tabs>
              <w:spacing w:before="1"/>
              <w:ind w:left="110" w:right="95"/>
              <w:rPr>
                <w:sz w:val="20"/>
              </w:rPr>
            </w:pPr>
            <w:r>
              <w:rPr>
                <w:spacing w:val="-2"/>
                <w:sz w:val="20"/>
              </w:rPr>
              <w:t>Рассказываем</w:t>
            </w:r>
            <w:r>
              <w:rPr>
                <w:sz w:val="20"/>
              </w:rPr>
              <w:tab/>
            </w:r>
            <w:r>
              <w:rPr>
                <w:sz w:val="20"/>
              </w:rPr>
              <w:tab/>
            </w:r>
            <w:r>
              <w:rPr>
                <w:spacing w:val="-10"/>
                <w:sz w:val="20"/>
              </w:rPr>
              <w:t>о</w:t>
            </w:r>
            <w:r>
              <w:rPr>
                <w:spacing w:val="-2"/>
                <w:sz w:val="20"/>
              </w:rPr>
              <w:t xml:space="preserve"> бытовой</w:t>
            </w:r>
            <w:r>
              <w:rPr>
                <w:sz w:val="20"/>
              </w:rPr>
              <w:tab/>
            </w:r>
            <w:r>
              <w:rPr>
                <w:spacing w:val="-2"/>
                <w:sz w:val="20"/>
              </w:rPr>
              <w:t>технике,</w:t>
            </w:r>
          </w:p>
          <w:p w:rsidR="00EA58FE" w:rsidRDefault="004245CD">
            <w:pPr>
              <w:pStyle w:val="TableParagraph"/>
              <w:tabs>
                <w:tab w:val="left" w:pos="1240"/>
              </w:tabs>
              <w:ind w:left="110" w:right="94"/>
              <w:rPr>
                <w:sz w:val="20"/>
              </w:rPr>
            </w:pPr>
            <w:r>
              <w:rPr>
                <w:spacing w:val="-2"/>
                <w:sz w:val="20"/>
              </w:rPr>
              <w:t>которая</w:t>
            </w:r>
            <w:r>
              <w:rPr>
                <w:sz w:val="20"/>
              </w:rPr>
              <w:tab/>
            </w:r>
            <w:r>
              <w:rPr>
                <w:spacing w:val="-2"/>
                <w:sz w:val="20"/>
              </w:rPr>
              <w:t xml:space="preserve">помогает взрослым </w:t>
            </w:r>
            <w:r>
              <w:rPr>
                <w:sz w:val="20"/>
              </w:rPr>
              <w:t>организовать</w:t>
            </w:r>
            <w:r>
              <w:rPr>
                <w:spacing w:val="-11"/>
                <w:sz w:val="20"/>
              </w:rPr>
              <w:t xml:space="preserve"> </w:t>
            </w:r>
            <w:r>
              <w:rPr>
                <w:sz w:val="20"/>
              </w:rPr>
              <w:t>бытовой труд в дс.</w:t>
            </w:r>
          </w:p>
          <w:p w:rsidR="00EA58FE" w:rsidRDefault="00EA58FE">
            <w:pPr>
              <w:pStyle w:val="TableParagraph"/>
              <w:spacing w:before="1"/>
              <w:ind w:left="0"/>
              <w:rPr>
                <w:b/>
                <w:sz w:val="20"/>
              </w:rPr>
            </w:pPr>
          </w:p>
          <w:p w:rsidR="00EA58FE" w:rsidRDefault="004245CD">
            <w:pPr>
              <w:pStyle w:val="TableParagraph"/>
              <w:tabs>
                <w:tab w:val="left" w:pos="1928"/>
              </w:tabs>
              <w:spacing w:line="229" w:lineRule="exact"/>
              <w:ind w:left="110"/>
              <w:jc w:val="both"/>
              <w:rPr>
                <w:sz w:val="20"/>
              </w:rPr>
            </w:pPr>
            <w:r>
              <w:rPr>
                <w:spacing w:val="-2"/>
                <w:sz w:val="20"/>
              </w:rPr>
              <w:t>Знакомим</w:t>
            </w:r>
            <w:r>
              <w:rPr>
                <w:sz w:val="20"/>
              </w:rPr>
              <w:tab/>
            </w:r>
            <w:r>
              <w:rPr>
                <w:spacing w:val="-10"/>
                <w:sz w:val="20"/>
              </w:rPr>
              <w:t>с</w:t>
            </w:r>
          </w:p>
          <w:p w:rsidR="00EA58FE" w:rsidRDefault="004245CD">
            <w:pPr>
              <w:pStyle w:val="TableParagraph"/>
              <w:tabs>
                <w:tab w:val="left" w:pos="1911"/>
              </w:tabs>
              <w:spacing w:line="230" w:lineRule="exact"/>
              <w:ind w:left="110" w:right="95"/>
              <w:jc w:val="both"/>
              <w:rPr>
                <w:sz w:val="20"/>
              </w:rPr>
            </w:pPr>
            <w:r>
              <w:rPr>
                <w:spacing w:val="-2"/>
                <w:sz w:val="20"/>
              </w:rPr>
              <w:t>профессиями</w:t>
            </w:r>
            <w:r>
              <w:rPr>
                <w:sz w:val="20"/>
              </w:rPr>
              <w:tab/>
            </w:r>
            <w:r>
              <w:rPr>
                <w:spacing w:val="-10"/>
                <w:sz w:val="20"/>
              </w:rPr>
              <w:t>и</w:t>
            </w:r>
            <w:r>
              <w:rPr>
                <w:sz w:val="20"/>
              </w:rPr>
              <w:t xml:space="preserve"> трудом взрослых в сельской местности.</w:t>
            </w:r>
          </w:p>
        </w:tc>
        <w:tc>
          <w:tcPr>
            <w:tcW w:w="2979" w:type="dxa"/>
          </w:tcPr>
          <w:p w:rsidR="00EA58FE" w:rsidRDefault="004245CD">
            <w:pPr>
              <w:pStyle w:val="TableParagraph"/>
              <w:tabs>
                <w:tab w:val="left" w:pos="1866"/>
                <w:tab w:val="left" w:pos="2125"/>
              </w:tabs>
              <w:ind w:left="110" w:right="97"/>
              <w:jc w:val="both"/>
              <w:rPr>
                <w:sz w:val="20"/>
              </w:rPr>
            </w:pPr>
            <w:r>
              <w:rPr>
                <w:spacing w:val="-2"/>
                <w:sz w:val="20"/>
              </w:rPr>
              <w:t>строительство,</w:t>
            </w:r>
            <w:r>
              <w:rPr>
                <w:sz w:val="20"/>
              </w:rPr>
              <w:tab/>
            </w:r>
            <w:r>
              <w:rPr>
                <w:sz w:val="20"/>
              </w:rPr>
              <w:tab/>
            </w:r>
            <w:r>
              <w:rPr>
                <w:spacing w:val="-2"/>
                <w:sz w:val="20"/>
              </w:rPr>
              <w:t xml:space="preserve">сельское </w:t>
            </w:r>
            <w:r>
              <w:rPr>
                <w:sz w:val="20"/>
              </w:rPr>
              <w:t>хозяйство) и обслуживающего (сфера услуг и отдыха, сфера культуры, медицина, торговля) труда,</w:t>
            </w:r>
            <w:r>
              <w:rPr>
                <w:spacing w:val="-11"/>
                <w:sz w:val="20"/>
              </w:rPr>
              <w:t xml:space="preserve"> </w:t>
            </w:r>
            <w:r>
              <w:rPr>
                <w:sz w:val="20"/>
              </w:rPr>
              <w:t>знакомим</w:t>
            </w:r>
            <w:r>
              <w:rPr>
                <w:spacing w:val="-11"/>
                <w:sz w:val="20"/>
              </w:rPr>
              <w:t xml:space="preserve"> </w:t>
            </w:r>
            <w:r>
              <w:rPr>
                <w:sz w:val="20"/>
              </w:rPr>
              <w:t>с</w:t>
            </w:r>
            <w:r>
              <w:rPr>
                <w:spacing w:val="-9"/>
                <w:sz w:val="20"/>
              </w:rPr>
              <w:t xml:space="preserve"> </w:t>
            </w:r>
            <w:r>
              <w:rPr>
                <w:sz w:val="20"/>
              </w:rPr>
              <w:t xml:space="preserve">конкретными профессиями взрослых в дс и </w:t>
            </w:r>
            <w:r>
              <w:rPr>
                <w:spacing w:val="-2"/>
                <w:sz w:val="20"/>
              </w:rPr>
              <w:t>семье.</w:t>
            </w:r>
            <w:r>
              <w:rPr>
                <w:sz w:val="20"/>
              </w:rPr>
              <w:tab/>
            </w:r>
            <w:r>
              <w:rPr>
                <w:spacing w:val="-2"/>
                <w:sz w:val="20"/>
              </w:rPr>
              <w:t xml:space="preserve">Формируем </w:t>
            </w:r>
            <w:r>
              <w:rPr>
                <w:sz w:val="20"/>
              </w:rPr>
              <w:t>представления о современной технике, в</w:t>
            </w:r>
            <w:r>
              <w:rPr>
                <w:spacing w:val="-1"/>
                <w:sz w:val="20"/>
              </w:rPr>
              <w:t xml:space="preserve"> </w:t>
            </w:r>
            <w:r>
              <w:rPr>
                <w:sz w:val="20"/>
              </w:rPr>
              <w:t>том числе цифровой.</w:t>
            </w:r>
          </w:p>
        </w:tc>
        <w:tc>
          <w:tcPr>
            <w:tcW w:w="2374" w:type="dxa"/>
          </w:tcPr>
          <w:p w:rsidR="00EA58FE" w:rsidRDefault="004245CD">
            <w:pPr>
              <w:pStyle w:val="TableParagraph"/>
              <w:ind w:left="108"/>
              <w:rPr>
                <w:sz w:val="20"/>
              </w:rPr>
            </w:pPr>
            <w:r>
              <w:rPr>
                <w:spacing w:val="-2"/>
                <w:sz w:val="20"/>
              </w:rPr>
              <w:t>современными профессиями.</w:t>
            </w:r>
          </w:p>
        </w:tc>
      </w:tr>
      <w:tr w:rsidR="00EA58FE">
        <w:trPr>
          <w:trHeight w:val="3910"/>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283" w:hanging="168"/>
              <w:rPr>
                <w:b/>
                <w:sz w:val="20"/>
              </w:rPr>
            </w:pPr>
            <w:r>
              <w:rPr>
                <w:b/>
                <w:sz w:val="20"/>
              </w:rPr>
              <w:t>Дома</w:t>
            </w:r>
            <w:r>
              <w:rPr>
                <w:b/>
                <w:spacing w:val="-13"/>
                <w:sz w:val="20"/>
              </w:rPr>
              <w:t xml:space="preserve"> </w:t>
            </w:r>
            <w:r>
              <w:rPr>
                <w:b/>
                <w:sz w:val="20"/>
              </w:rPr>
              <w:t>и</w:t>
            </w:r>
            <w:r>
              <w:rPr>
                <w:b/>
                <w:spacing w:val="-12"/>
                <w:sz w:val="20"/>
              </w:rPr>
              <w:t xml:space="preserve"> </w:t>
            </w:r>
            <w:r>
              <w:rPr>
                <w:b/>
                <w:sz w:val="20"/>
              </w:rPr>
              <w:t xml:space="preserve">здания/ </w:t>
            </w:r>
            <w:r>
              <w:rPr>
                <w:b/>
                <w:spacing w:val="-2"/>
                <w:sz w:val="20"/>
              </w:rPr>
              <w:t>Экономика</w:t>
            </w:r>
          </w:p>
        </w:tc>
        <w:tc>
          <w:tcPr>
            <w:tcW w:w="2040" w:type="dxa"/>
          </w:tcPr>
          <w:p w:rsidR="00EA58FE" w:rsidRDefault="004245CD">
            <w:pPr>
              <w:pStyle w:val="TableParagraph"/>
              <w:ind w:left="110" w:right="94"/>
              <w:rPr>
                <w:sz w:val="20"/>
              </w:rPr>
            </w:pPr>
            <w:r>
              <w:rPr>
                <w:sz w:val="20"/>
              </w:rPr>
              <w:t>Знакомим</w:t>
            </w:r>
            <w:r>
              <w:rPr>
                <w:spacing w:val="38"/>
                <w:sz w:val="20"/>
              </w:rPr>
              <w:t xml:space="preserve"> </w:t>
            </w:r>
            <w:r>
              <w:rPr>
                <w:sz w:val="20"/>
              </w:rPr>
              <w:t>домами</w:t>
            </w:r>
            <w:r>
              <w:rPr>
                <w:spacing w:val="36"/>
                <w:sz w:val="20"/>
              </w:rPr>
              <w:t xml:space="preserve"> </w:t>
            </w:r>
            <w:r>
              <w:rPr>
                <w:sz w:val="20"/>
              </w:rPr>
              <w:t xml:space="preserve">и </w:t>
            </w:r>
            <w:r>
              <w:rPr>
                <w:spacing w:val="-2"/>
                <w:sz w:val="20"/>
              </w:rPr>
              <w:t>зданиями ближайшего окружения.</w:t>
            </w:r>
          </w:p>
          <w:p w:rsidR="00EA58FE" w:rsidRDefault="004245CD">
            <w:pPr>
              <w:pStyle w:val="TableParagraph"/>
              <w:ind w:left="110"/>
              <w:rPr>
                <w:sz w:val="20"/>
              </w:rPr>
            </w:pPr>
            <w:r>
              <w:rPr>
                <w:sz w:val="20"/>
              </w:rPr>
              <w:t>Конструируем</w:t>
            </w:r>
            <w:r>
              <w:rPr>
                <w:spacing w:val="-13"/>
                <w:sz w:val="20"/>
              </w:rPr>
              <w:t xml:space="preserve"> </w:t>
            </w:r>
            <w:r>
              <w:rPr>
                <w:spacing w:val="-2"/>
                <w:sz w:val="20"/>
              </w:rPr>
              <w:t>стр.88</w:t>
            </w:r>
          </w:p>
        </w:tc>
        <w:tc>
          <w:tcPr>
            <w:tcW w:w="2127" w:type="dxa"/>
          </w:tcPr>
          <w:p w:rsidR="00EA58FE" w:rsidRDefault="004245CD">
            <w:pPr>
              <w:pStyle w:val="TableParagraph"/>
              <w:ind w:left="110"/>
              <w:rPr>
                <w:sz w:val="20"/>
              </w:rPr>
            </w:pPr>
            <w:r>
              <w:rPr>
                <w:sz w:val="20"/>
              </w:rPr>
              <w:t>Знакомим</w:t>
            </w:r>
            <w:r>
              <w:rPr>
                <w:spacing w:val="5"/>
                <w:sz w:val="20"/>
              </w:rPr>
              <w:t xml:space="preserve"> </w:t>
            </w:r>
            <w:r>
              <w:rPr>
                <w:sz w:val="20"/>
              </w:rPr>
              <w:t xml:space="preserve">с понятием </w:t>
            </w:r>
            <w:r>
              <w:rPr>
                <w:spacing w:val="-2"/>
                <w:sz w:val="20"/>
              </w:rPr>
              <w:t>архитектура.</w:t>
            </w:r>
          </w:p>
          <w:p w:rsidR="00EA58FE" w:rsidRDefault="004245CD">
            <w:pPr>
              <w:pStyle w:val="TableParagraph"/>
              <w:tabs>
                <w:tab w:val="left" w:pos="734"/>
                <w:tab w:val="left" w:pos="1022"/>
                <w:tab w:val="left" w:pos="1370"/>
                <w:tab w:val="left" w:pos="1585"/>
              </w:tabs>
              <w:spacing w:before="1"/>
              <w:ind w:left="110" w:right="94"/>
              <w:rPr>
                <w:sz w:val="20"/>
              </w:rPr>
            </w:pPr>
            <w:r>
              <w:rPr>
                <w:spacing w:val="-2"/>
                <w:sz w:val="20"/>
              </w:rPr>
              <w:t xml:space="preserve">Формируем </w:t>
            </w:r>
            <w:r>
              <w:rPr>
                <w:sz w:val="20"/>
              </w:rPr>
              <w:t>представления</w:t>
            </w:r>
            <w:r>
              <w:rPr>
                <w:spacing w:val="27"/>
                <w:sz w:val="20"/>
              </w:rPr>
              <w:t xml:space="preserve"> </w:t>
            </w:r>
            <w:r>
              <w:rPr>
                <w:sz w:val="20"/>
              </w:rPr>
              <w:t>о</w:t>
            </w:r>
            <w:r>
              <w:rPr>
                <w:spacing w:val="29"/>
                <w:sz w:val="20"/>
              </w:rPr>
              <w:t xml:space="preserve"> </w:t>
            </w:r>
            <w:r>
              <w:rPr>
                <w:sz w:val="20"/>
              </w:rPr>
              <w:t>том, что</w:t>
            </w:r>
            <w:r>
              <w:rPr>
                <w:spacing w:val="40"/>
                <w:sz w:val="20"/>
              </w:rPr>
              <w:t xml:space="preserve"> </w:t>
            </w:r>
            <w:r>
              <w:rPr>
                <w:sz w:val="20"/>
              </w:rPr>
              <w:t>дома,</w:t>
            </w:r>
            <w:r>
              <w:rPr>
                <w:spacing w:val="40"/>
                <w:sz w:val="20"/>
              </w:rPr>
              <w:t xml:space="preserve"> </w:t>
            </w:r>
            <w:r>
              <w:rPr>
                <w:sz w:val="20"/>
              </w:rPr>
              <w:t>в</w:t>
            </w:r>
            <w:r>
              <w:rPr>
                <w:spacing w:val="40"/>
                <w:sz w:val="20"/>
              </w:rPr>
              <w:t xml:space="preserve"> </w:t>
            </w:r>
            <w:r>
              <w:rPr>
                <w:sz w:val="20"/>
              </w:rPr>
              <w:t xml:space="preserve">которых мы живем и работаем </w:t>
            </w:r>
            <w:r>
              <w:rPr>
                <w:spacing w:val="-10"/>
                <w:sz w:val="20"/>
              </w:rPr>
              <w:t>–</w:t>
            </w:r>
            <w:r>
              <w:rPr>
                <w:sz w:val="20"/>
              </w:rPr>
              <w:tab/>
            </w:r>
            <w:r>
              <w:rPr>
                <w:spacing w:val="-2"/>
                <w:sz w:val="20"/>
              </w:rPr>
              <w:t>архитектурные сооружения,</w:t>
            </w:r>
            <w:r>
              <w:rPr>
                <w:sz w:val="20"/>
              </w:rPr>
              <w:tab/>
            </w:r>
            <w:r>
              <w:rPr>
                <w:sz w:val="20"/>
              </w:rPr>
              <w:tab/>
            </w:r>
            <w:r>
              <w:rPr>
                <w:spacing w:val="-4"/>
                <w:sz w:val="20"/>
              </w:rPr>
              <w:t xml:space="preserve">учим </w:t>
            </w:r>
            <w:r>
              <w:rPr>
                <w:spacing w:val="-2"/>
                <w:sz w:val="20"/>
              </w:rPr>
              <w:t>видеть,</w:t>
            </w:r>
            <w:r>
              <w:rPr>
                <w:sz w:val="20"/>
              </w:rPr>
              <w:tab/>
            </w:r>
            <w:r>
              <w:rPr>
                <w:sz w:val="20"/>
              </w:rPr>
              <w:tab/>
            </w:r>
            <w:r>
              <w:rPr>
                <w:spacing w:val="-4"/>
                <w:sz w:val="20"/>
              </w:rPr>
              <w:t>что</w:t>
            </w:r>
            <w:r>
              <w:rPr>
                <w:sz w:val="20"/>
              </w:rPr>
              <w:tab/>
            </w:r>
            <w:r>
              <w:rPr>
                <w:sz w:val="20"/>
              </w:rPr>
              <w:tab/>
            </w:r>
            <w:r>
              <w:rPr>
                <w:spacing w:val="-33"/>
                <w:sz w:val="20"/>
              </w:rPr>
              <w:t xml:space="preserve"> </w:t>
            </w:r>
            <w:r>
              <w:rPr>
                <w:spacing w:val="-2"/>
                <w:sz w:val="20"/>
              </w:rPr>
              <w:t>дома бывают</w:t>
            </w:r>
            <w:r>
              <w:rPr>
                <w:sz w:val="20"/>
              </w:rPr>
              <w:tab/>
            </w:r>
            <w:r>
              <w:rPr>
                <w:sz w:val="20"/>
              </w:rPr>
              <w:tab/>
            </w:r>
            <w:r>
              <w:rPr>
                <w:spacing w:val="-2"/>
                <w:sz w:val="20"/>
              </w:rPr>
              <w:t xml:space="preserve">разные. </w:t>
            </w:r>
            <w:r>
              <w:rPr>
                <w:sz w:val="20"/>
              </w:rPr>
              <w:t>Развиваем</w:t>
            </w:r>
            <w:r>
              <w:rPr>
                <w:spacing w:val="40"/>
                <w:sz w:val="20"/>
              </w:rPr>
              <w:t xml:space="preserve"> </w:t>
            </w:r>
            <w:r>
              <w:rPr>
                <w:sz w:val="20"/>
              </w:rPr>
              <w:t>интерес</w:t>
            </w:r>
            <w:r>
              <w:rPr>
                <w:spacing w:val="40"/>
                <w:sz w:val="20"/>
              </w:rPr>
              <w:t xml:space="preserve"> </w:t>
            </w:r>
            <w:r>
              <w:rPr>
                <w:sz w:val="20"/>
              </w:rPr>
              <w:t xml:space="preserve">к </w:t>
            </w:r>
            <w:r>
              <w:rPr>
                <w:spacing w:val="-2"/>
                <w:sz w:val="20"/>
              </w:rPr>
              <w:t>строениям,</w:t>
            </w:r>
          </w:p>
          <w:p w:rsidR="00EA58FE" w:rsidRDefault="004245CD">
            <w:pPr>
              <w:pStyle w:val="TableParagraph"/>
              <w:ind w:left="110" w:right="96"/>
              <w:rPr>
                <w:sz w:val="20"/>
              </w:rPr>
            </w:pPr>
            <w:r>
              <w:rPr>
                <w:spacing w:val="-2"/>
                <w:sz w:val="20"/>
              </w:rPr>
              <w:t xml:space="preserve">расположенным </w:t>
            </w:r>
            <w:r>
              <w:rPr>
                <w:sz w:val="20"/>
              </w:rPr>
              <w:t>вокруг дс.</w:t>
            </w:r>
          </w:p>
          <w:p w:rsidR="00EA58FE" w:rsidRDefault="004245CD">
            <w:pPr>
              <w:pStyle w:val="TableParagraph"/>
              <w:tabs>
                <w:tab w:val="left" w:pos="1918"/>
              </w:tabs>
              <w:spacing w:before="1"/>
              <w:ind w:left="110" w:right="96"/>
              <w:rPr>
                <w:sz w:val="20"/>
              </w:rPr>
            </w:pPr>
            <w:r>
              <w:rPr>
                <w:spacing w:val="-2"/>
                <w:sz w:val="20"/>
              </w:rPr>
              <w:t>Обогащаем представления</w:t>
            </w:r>
            <w:r>
              <w:rPr>
                <w:sz w:val="20"/>
              </w:rPr>
              <w:tab/>
            </w:r>
            <w:r>
              <w:rPr>
                <w:spacing w:val="-10"/>
                <w:sz w:val="20"/>
              </w:rPr>
              <w:t>о</w:t>
            </w:r>
          </w:p>
          <w:p w:rsidR="00EA58FE" w:rsidRDefault="004245CD">
            <w:pPr>
              <w:pStyle w:val="TableParagraph"/>
              <w:tabs>
                <w:tab w:val="left" w:pos="1343"/>
              </w:tabs>
              <w:spacing w:line="208" w:lineRule="exact"/>
              <w:ind w:left="110"/>
              <w:rPr>
                <w:sz w:val="20"/>
              </w:rPr>
            </w:pPr>
            <w:r>
              <w:rPr>
                <w:spacing w:val="-2"/>
                <w:sz w:val="20"/>
              </w:rPr>
              <w:t>памятных</w:t>
            </w:r>
            <w:r>
              <w:rPr>
                <w:sz w:val="20"/>
              </w:rPr>
              <w:tab/>
            </w:r>
            <w:r>
              <w:rPr>
                <w:spacing w:val="-2"/>
                <w:sz w:val="20"/>
              </w:rPr>
              <w:t>зданиях</w:t>
            </w:r>
          </w:p>
        </w:tc>
        <w:tc>
          <w:tcPr>
            <w:tcW w:w="2979" w:type="dxa"/>
          </w:tcPr>
          <w:p w:rsidR="00EA58FE" w:rsidRDefault="004245CD">
            <w:pPr>
              <w:pStyle w:val="TableParagraph"/>
              <w:tabs>
                <w:tab w:val="left" w:pos="1395"/>
                <w:tab w:val="left" w:pos="1909"/>
                <w:tab w:val="left" w:pos="2455"/>
              </w:tabs>
              <w:ind w:left="110" w:right="97"/>
              <w:rPr>
                <w:sz w:val="20"/>
              </w:rPr>
            </w:pPr>
            <w:r>
              <w:rPr>
                <w:sz w:val="20"/>
              </w:rPr>
              <w:t>Формируем</w:t>
            </w:r>
            <w:r>
              <w:rPr>
                <w:spacing w:val="80"/>
                <w:sz w:val="20"/>
              </w:rPr>
              <w:t xml:space="preserve"> </w:t>
            </w:r>
            <w:r>
              <w:rPr>
                <w:sz w:val="20"/>
              </w:rPr>
              <w:t>умение</w:t>
            </w:r>
            <w:r>
              <w:rPr>
                <w:spacing w:val="80"/>
                <w:sz w:val="20"/>
              </w:rPr>
              <w:t xml:space="preserve"> </w:t>
            </w:r>
            <w:r>
              <w:rPr>
                <w:sz w:val="20"/>
              </w:rPr>
              <w:t xml:space="preserve">выделять архитектуру как вид искусства. </w:t>
            </w:r>
            <w:r>
              <w:rPr>
                <w:spacing w:val="-2"/>
                <w:sz w:val="20"/>
              </w:rPr>
              <w:t>Закрепляем</w:t>
            </w:r>
            <w:r>
              <w:rPr>
                <w:sz w:val="20"/>
              </w:rPr>
              <w:tab/>
            </w:r>
            <w:r>
              <w:rPr>
                <w:spacing w:val="-2"/>
                <w:sz w:val="20"/>
              </w:rPr>
              <w:t>название</w:t>
            </w:r>
            <w:r>
              <w:rPr>
                <w:sz w:val="20"/>
              </w:rPr>
              <w:tab/>
            </w:r>
            <w:r>
              <w:rPr>
                <w:spacing w:val="-4"/>
                <w:sz w:val="20"/>
              </w:rPr>
              <w:t xml:space="preserve">улиц </w:t>
            </w:r>
            <w:r>
              <w:rPr>
                <w:spacing w:val="-2"/>
                <w:sz w:val="20"/>
              </w:rPr>
              <w:t>города,</w:t>
            </w:r>
            <w:r>
              <w:rPr>
                <w:sz w:val="20"/>
              </w:rPr>
              <w:tab/>
            </w:r>
            <w:r>
              <w:rPr>
                <w:sz w:val="20"/>
              </w:rPr>
              <w:tab/>
            </w:r>
            <w:r>
              <w:rPr>
                <w:spacing w:val="-2"/>
                <w:sz w:val="20"/>
              </w:rPr>
              <w:t xml:space="preserve">назначение </w:t>
            </w:r>
            <w:r>
              <w:rPr>
                <w:sz w:val="20"/>
              </w:rPr>
              <w:t>общественных учреждений.</w:t>
            </w:r>
          </w:p>
          <w:p w:rsidR="00EA58FE" w:rsidRDefault="00EA58FE">
            <w:pPr>
              <w:pStyle w:val="TableParagraph"/>
              <w:ind w:left="0"/>
              <w:rPr>
                <w:b/>
                <w:sz w:val="20"/>
              </w:rPr>
            </w:pPr>
          </w:p>
          <w:p w:rsidR="00EA58FE" w:rsidRDefault="00EA58FE">
            <w:pPr>
              <w:pStyle w:val="TableParagraph"/>
              <w:ind w:left="0"/>
              <w:rPr>
                <w:b/>
                <w:sz w:val="20"/>
              </w:rPr>
            </w:pPr>
          </w:p>
          <w:p w:rsidR="00EA58FE" w:rsidRPr="00C87D2A" w:rsidRDefault="004245CD">
            <w:pPr>
              <w:pStyle w:val="TableParagraph"/>
              <w:spacing w:before="1"/>
              <w:ind w:left="110" w:right="96"/>
              <w:jc w:val="both"/>
              <w:rPr>
                <w:b/>
                <w:color w:val="2AA907"/>
                <w:sz w:val="20"/>
              </w:rPr>
            </w:pPr>
            <w:r w:rsidRPr="00C87D2A">
              <w:rPr>
                <w:b/>
                <w:color w:val="2AA907"/>
                <w:sz w:val="20"/>
              </w:rPr>
              <w:t>Имеет представление о станциях метрополитене, об отличительных</w:t>
            </w:r>
            <w:r w:rsidRPr="00C87D2A">
              <w:rPr>
                <w:b/>
                <w:color w:val="2AA907"/>
                <w:spacing w:val="-11"/>
                <w:sz w:val="20"/>
              </w:rPr>
              <w:t xml:space="preserve"> </w:t>
            </w:r>
            <w:r w:rsidRPr="00C87D2A">
              <w:rPr>
                <w:b/>
                <w:color w:val="2AA907"/>
                <w:sz w:val="20"/>
              </w:rPr>
              <w:t xml:space="preserve">особенностях, происхождении названий </w:t>
            </w:r>
            <w:r w:rsidRPr="00C87D2A">
              <w:rPr>
                <w:b/>
                <w:color w:val="2AA907"/>
                <w:spacing w:val="-2"/>
                <w:sz w:val="20"/>
              </w:rPr>
              <w:t>станций.</w:t>
            </w:r>
          </w:p>
          <w:p w:rsidR="00EA58FE" w:rsidRDefault="004245CD">
            <w:pPr>
              <w:pStyle w:val="TableParagraph"/>
              <w:tabs>
                <w:tab w:val="left" w:pos="2084"/>
              </w:tabs>
              <w:ind w:left="110" w:right="97"/>
              <w:jc w:val="both"/>
              <w:rPr>
                <w:sz w:val="20"/>
              </w:rPr>
            </w:pPr>
            <w:r>
              <w:rPr>
                <w:sz w:val="20"/>
              </w:rPr>
              <w:t xml:space="preserve">Знакомим с экономическими знаниями, рассказываем о </w:t>
            </w:r>
            <w:r>
              <w:rPr>
                <w:spacing w:val="-2"/>
                <w:sz w:val="20"/>
              </w:rPr>
              <w:t>назначении</w:t>
            </w:r>
            <w:r>
              <w:rPr>
                <w:sz w:val="20"/>
              </w:rPr>
              <w:tab/>
            </w:r>
            <w:r>
              <w:rPr>
                <w:spacing w:val="-2"/>
                <w:sz w:val="20"/>
              </w:rPr>
              <w:t>рекламы,</w:t>
            </w:r>
          </w:p>
          <w:p w:rsidR="00EA58FE" w:rsidRDefault="004245CD">
            <w:pPr>
              <w:pStyle w:val="TableParagraph"/>
              <w:tabs>
                <w:tab w:val="left" w:pos="1800"/>
              </w:tabs>
              <w:spacing w:line="230" w:lineRule="exact"/>
              <w:ind w:left="110" w:right="98"/>
              <w:jc w:val="both"/>
              <w:rPr>
                <w:sz w:val="20"/>
              </w:rPr>
            </w:pPr>
            <w:r>
              <w:rPr>
                <w:spacing w:val="-2"/>
                <w:sz w:val="20"/>
              </w:rPr>
              <w:t>формируем</w:t>
            </w:r>
            <w:r>
              <w:rPr>
                <w:sz w:val="20"/>
              </w:rPr>
              <w:tab/>
            </w:r>
            <w:r>
              <w:rPr>
                <w:spacing w:val="-2"/>
                <w:sz w:val="20"/>
              </w:rPr>
              <w:t>финансовую грамотность.</w:t>
            </w:r>
          </w:p>
        </w:tc>
        <w:tc>
          <w:tcPr>
            <w:tcW w:w="2374" w:type="dxa"/>
          </w:tcPr>
          <w:p w:rsidR="00EA58FE" w:rsidRDefault="004245CD">
            <w:pPr>
              <w:pStyle w:val="TableParagraph"/>
              <w:tabs>
                <w:tab w:val="left" w:pos="1647"/>
              </w:tabs>
              <w:ind w:left="108" w:right="98"/>
              <w:jc w:val="both"/>
              <w:rPr>
                <w:sz w:val="20"/>
              </w:rPr>
            </w:pPr>
            <w:r>
              <w:rPr>
                <w:spacing w:val="-2"/>
                <w:sz w:val="20"/>
              </w:rPr>
              <w:t>Формируем</w:t>
            </w:r>
            <w:r>
              <w:rPr>
                <w:sz w:val="20"/>
              </w:rPr>
              <w:tab/>
            </w:r>
            <w:r>
              <w:rPr>
                <w:spacing w:val="-2"/>
                <w:sz w:val="20"/>
              </w:rPr>
              <w:t xml:space="preserve">умение </w:t>
            </w:r>
            <w:r>
              <w:rPr>
                <w:sz w:val="20"/>
              </w:rPr>
              <w:t>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EA58FE" w:rsidRDefault="004245CD">
            <w:pPr>
              <w:pStyle w:val="TableParagraph"/>
              <w:spacing w:before="1"/>
              <w:ind w:left="108" w:right="100"/>
              <w:jc w:val="both"/>
              <w:rPr>
                <w:sz w:val="20"/>
              </w:rPr>
            </w:pPr>
            <w:r>
              <w:rPr>
                <w:sz w:val="20"/>
              </w:rPr>
              <w:t xml:space="preserve">Уточняем назначение </w:t>
            </w:r>
            <w:r>
              <w:rPr>
                <w:spacing w:val="-2"/>
                <w:sz w:val="20"/>
              </w:rPr>
              <w:t>общественных</w:t>
            </w:r>
          </w:p>
          <w:p w:rsidR="00EA58FE" w:rsidRDefault="004245CD">
            <w:pPr>
              <w:pStyle w:val="TableParagraph"/>
              <w:spacing w:line="228" w:lineRule="exact"/>
              <w:ind w:left="108"/>
              <w:rPr>
                <w:sz w:val="20"/>
              </w:rPr>
            </w:pPr>
            <w:r>
              <w:rPr>
                <w:spacing w:val="-2"/>
                <w:sz w:val="20"/>
              </w:rPr>
              <w:t>учреждений,</w:t>
            </w:r>
          </w:p>
          <w:p w:rsidR="00EA58FE" w:rsidRDefault="004245CD">
            <w:pPr>
              <w:pStyle w:val="TableParagraph"/>
              <w:ind w:left="108" w:right="96"/>
              <w:jc w:val="both"/>
              <w:rPr>
                <w:sz w:val="20"/>
              </w:rPr>
            </w:pPr>
            <w:r>
              <w:rPr>
                <w:sz w:val="20"/>
              </w:rPr>
              <w:t>рассказываем о местах труда и отдыха горожан. Учим действовать с картой города, создаем коллажи и макеты.</w:t>
            </w:r>
          </w:p>
        </w:tc>
      </w:tr>
    </w:tbl>
    <w:p w:rsidR="00EA58FE" w:rsidRDefault="00EA58FE">
      <w:pPr>
        <w:pStyle w:val="TableParagraph"/>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391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EA58FE">
            <w:pPr>
              <w:pStyle w:val="TableParagraph"/>
              <w:ind w:left="0"/>
              <w:rPr>
                <w:sz w:val="18"/>
              </w:rPr>
            </w:pPr>
          </w:p>
        </w:tc>
        <w:tc>
          <w:tcPr>
            <w:tcW w:w="2127" w:type="dxa"/>
          </w:tcPr>
          <w:p w:rsidR="00EA58FE" w:rsidRDefault="004245CD">
            <w:pPr>
              <w:pStyle w:val="TableParagraph"/>
              <w:spacing w:line="229" w:lineRule="exact"/>
              <w:ind w:left="110"/>
              <w:rPr>
                <w:sz w:val="20"/>
              </w:rPr>
            </w:pPr>
            <w:r>
              <w:rPr>
                <w:spacing w:val="-2"/>
                <w:sz w:val="20"/>
              </w:rPr>
              <w:t>города.</w:t>
            </w:r>
          </w:p>
          <w:p w:rsidR="00EA58FE" w:rsidRDefault="004245CD">
            <w:pPr>
              <w:pStyle w:val="TableParagraph"/>
              <w:tabs>
                <w:tab w:val="left" w:pos="580"/>
                <w:tab w:val="left" w:pos="1091"/>
                <w:tab w:val="left" w:pos="1604"/>
                <w:tab w:val="left" w:pos="1830"/>
                <w:tab w:val="left" w:pos="1923"/>
              </w:tabs>
              <w:ind w:left="110" w:right="96"/>
              <w:rPr>
                <w:sz w:val="20"/>
              </w:rPr>
            </w:pPr>
            <w:r>
              <w:rPr>
                <w:spacing w:val="-2"/>
                <w:sz w:val="20"/>
              </w:rPr>
              <w:t>Знакомим</w:t>
            </w:r>
            <w:r>
              <w:rPr>
                <w:sz w:val="20"/>
              </w:rPr>
              <w:tab/>
            </w:r>
            <w:r>
              <w:rPr>
                <w:sz w:val="20"/>
              </w:rPr>
              <w:tab/>
            </w:r>
            <w:r>
              <w:rPr>
                <w:sz w:val="20"/>
              </w:rPr>
              <w:tab/>
            </w:r>
            <w:r>
              <w:rPr>
                <w:spacing w:val="-6"/>
                <w:sz w:val="20"/>
              </w:rPr>
              <w:t xml:space="preserve">со </w:t>
            </w:r>
            <w:r>
              <w:rPr>
                <w:sz w:val="20"/>
              </w:rPr>
              <w:t>спецификой</w:t>
            </w:r>
            <w:r>
              <w:rPr>
                <w:spacing w:val="16"/>
                <w:sz w:val="20"/>
              </w:rPr>
              <w:t xml:space="preserve"> </w:t>
            </w:r>
            <w:r>
              <w:rPr>
                <w:sz w:val="20"/>
              </w:rPr>
              <w:t>зданий</w:t>
            </w:r>
            <w:r>
              <w:rPr>
                <w:spacing w:val="17"/>
                <w:sz w:val="20"/>
              </w:rPr>
              <w:t xml:space="preserve"> </w:t>
            </w:r>
            <w:r>
              <w:rPr>
                <w:sz w:val="20"/>
              </w:rPr>
              <w:t xml:space="preserve">и </w:t>
            </w:r>
            <w:r>
              <w:rPr>
                <w:spacing w:val="-6"/>
                <w:sz w:val="20"/>
              </w:rPr>
              <w:t>их</w:t>
            </w:r>
            <w:r>
              <w:rPr>
                <w:sz w:val="20"/>
              </w:rPr>
              <w:tab/>
            </w:r>
            <w:r>
              <w:rPr>
                <w:spacing w:val="-2"/>
                <w:sz w:val="20"/>
              </w:rPr>
              <w:t>устройством</w:t>
            </w:r>
            <w:r>
              <w:rPr>
                <w:sz w:val="20"/>
              </w:rPr>
              <w:tab/>
            </w:r>
            <w:r>
              <w:rPr>
                <w:sz w:val="20"/>
              </w:rPr>
              <w:tab/>
            </w:r>
            <w:r>
              <w:rPr>
                <w:spacing w:val="-10"/>
                <w:sz w:val="20"/>
              </w:rPr>
              <w:t>в</w:t>
            </w:r>
            <w:r>
              <w:rPr>
                <w:spacing w:val="-2"/>
                <w:sz w:val="20"/>
              </w:rPr>
              <w:t xml:space="preserve"> городе</w:t>
            </w:r>
            <w:r>
              <w:rPr>
                <w:sz w:val="20"/>
              </w:rPr>
              <w:tab/>
            </w:r>
            <w:r>
              <w:rPr>
                <w:spacing w:val="-10"/>
                <w:sz w:val="20"/>
              </w:rPr>
              <w:t>и</w:t>
            </w:r>
            <w:r>
              <w:rPr>
                <w:sz w:val="20"/>
              </w:rPr>
              <w:tab/>
            </w:r>
            <w:r>
              <w:rPr>
                <w:spacing w:val="-4"/>
                <w:sz w:val="20"/>
              </w:rPr>
              <w:t xml:space="preserve">селе. </w:t>
            </w:r>
            <w:r>
              <w:rPr>
                <w:sz w:val="20"/>
              </w:rPr>
              <w:t>Знакомим</w:t>
            </w:r>
            <w:r>
              <w:rPr>
                <w:spacing w:val="40"/>
                <w:sz w:val="20"/>
              </w:rPr>
              <w:t xml:space="preserve"> </w:t>
            </w:r>
            <w:r>
              <w:rPr>
                <w:sz w:val="20"/>
              </w:rPr>
              <w:t>с</w:t>
            </w:r>
            <w:r>
              <w:rPr>
                <w:spacing w:val="40"/>
                <w:sz w:val="20"/>
              </w:rPr>
              <w:t xml:space="preserve"> </w:t>
            </w:r>
            <w:r>
              <w:rPr>
                <w:sz w:val="20"/>
              </w:rPr>
              <w:t xml:space="preserve">разными </w:t>
            </w:r>
            <w:r>
              <w:rPr>
                <w:spacing w:val="-2"/>
                <w:sz w:val="20"/>
              </w:rPr>
              <w:t xml:space="preserve">учреждениями (общеобразовательны </w:t>
            </w:r>
            <w:r>
              <w:rPr>
                <w:sz w:val="20"/>
              </w:rPr>
              <w:t>е,</w:t>
            </w:r>
            <w:r>
              <w:rPr>
                <w:spacing w:val="-6"/>
                <w:sz w:val="20"/>
              </w:rPr>
              <w:t xml:space="preserve"> </w:t>
            </w:r>
            <w:r>
              <w:rPr>
                <w:sz w:val="20"/>
              </w:rPr>
              <w:t>медицинские</w:t>
            </w:r>
            <w:r>
              <w:rPr>
                <w:spacing w:val="-5"/>
                <w:sz w:val="20"/>
              </w:rPr>
              <w:t xml:space="preserve"> </w:t>
            </w:r>
            <w:r>
              <w:rPr>
                <w:sz w:val="20"/>
              </w:rPr>
              <w:t>и</w:t>
            </w:r>
            <w:r>
              <w:rPr>
                <w:spacing w:val="-7"/>
                <w:sz w:val="20"/>
              </w:rPr>
              <w:t xml:space="preserve"> </w:t>
            </w:r>
            <w:r>
              <w:rPr>
                <w:spacing w:val="-2"/>
                <w:sz w:val="20"/>
              </w:rPr>
              <w:t>др.).</w:t>
            </w:r>
          </w:p>
          <w:p w:rsidR="00EA58FE" w:rsidRDefault="00EA58FE">
            <w:pPr>
              <w:pStyle w:val="TableParagraph"/>
              <w:spacing w:before="1"/>
              <w:ind w:left="0"/>
              <w:rPr>
                <w:b/>
                <w:sz w:val="20"/>
              </w:rPr>
            </w:pPr>
          </w:p>
          <w:p w:rsidR="00EA58FE" w:rsidRPr="00C87D2A" w:rsidRDefault="004245CD">
            <w:pPr>
              <w:pStyle w:val="TableParagraph"/>
              <w:ind w:left="110"/>
              <w:rPr>
                <w:b/>
                <w:color w:val="2AA907"/>
                <w:sz w:val="20"/>
              </w:rPr>
            </w:pPr>
            <w:r w:rsidRPr="00C87D2A">
              <w:rPr>
                <w:b/>
                <w:color w:val="2AA907"/>
                <w:spacing w:val="-2"/>
                <w:sz w:val="20"/>
              </w:rPr>
              <w:t>Имеет</w:t>
            </w:r>
          </w:p>
          <w:p w:rsidR="00EA58FE" w:rsidRPr="00C87D2A" w:rsidRDefault="004245CD">
            <w:pPr>
              <w:pStyle w:val="TableParagraph"/>
              <w:tabs>
                <w:tab w:val="left" w:pos="1218"/>
                <w:tab w:val="left" w:pos="1819"/>
                <w:tab w:val="left" w:pos="1919"/>
              </w:tabs>
              <w:spacing w:before="1"/>
              <w:ind w:left="110" w:right="93"/>
              <w:rPr>
                <w:b/>
                <w:color w:val="2AA907"/>
                <w:sz w:val="20"/>
              </w:rPr>
            </w:pPr>
            <w:r w:rsidRPr="00C87D2A">
              <w:rPr>
                <w:b/>
                <w:color w:val="2AA907"/>
                <w:spacing w:val="-2"/>
                <w:sz w:val="20"/>
              </w:rPr>
              <w:t>представление</w:t>
            </w:r>
            <w:r w:rsidRPr="00C87D2A">
              <w:rPr>
                <w:b/>
                <w:color w:val="2AA907"/>
                <w:sz w:val="20"/>
              </w:rPr>
              <w:tab/>
            </w:r>
            <w:r w:rsidRPr="00C87D2A">
              <w:rPr>
                <w:b/>
                <w:color w:val="2AA907"/>
                <w:sz w:val="20"/>
              </w:rPr>
              <w:tab/>
            </w:r>
            <w:r w:rsidRPr="00C87D2A">
              <w:rPr>
                <w:b/>
                <w:color w:val="2AA907"/>
                <w:spacing w:val="-10"/>
                <w:sz w:val="20"/>
              </w:rPr>
              <w:t>о</w:t>
            </w:r>
            <w:r w:rsidRPr="00C87D2A">
              <w:rPr>
                <w:b/>
                <w:color w:val="2AA907"/>
                <w:spacing w:val="-2"/>
                <w:sz w:val="20"/>
              </w:rPr>
              <w:t xml:space="preserve"> метрополитене,</w:t>
            </w:r>
            <w:r w:rsidRPr="00C87D2A">
              <w:rPr>
                <w:b/>
                <w:color w:val="2AA907"/>
                <w:sz w:val="20"/>
              </w:rPr>
              <w:tab/>
            </w:r>
            <w:r w:rsidRPr="00C87D2A">
              <w:rPr>
                <w:b/>
                <w:color w:val="2AA907"/>
                <w:spacing w:val="-6"/>
                <w:sz w:val="20"/>
              </w:rPr>
              <w:t xml:space="preserve">об </w:t>
            </w:r>
            <w:r w:rsidRPr="00C87D2A">
              <w:rPr>
                <w:b/>
                <w:color w:val="2AA907"/>
                <w:spacing w:val="-2"/>
                <w:sz w:val="20"/>
              </w:rPr>
              <w:t>отличительных особенностях станции</w:t>
            </w:r>
            <w:r w:rsidRPr="00C87D2A">
              <w:rPr>
                <w:b/>
                <w:color w:val="2AA907"/>
                <w:sz w:val="20"/>
              </w:rPr>
              <w:tab/>
            </w:r>
            <w:r w:rsidRPr="00C87D2A">
              <w:rPr>
                <w:b/>
                <w:color w:val="2AA907"/>
                <w:spacing w:val="-2"/>
                <w:sz w:val="20"/>
              </w:rPr>
              <w:t>площадь</w:t>
            </w:r>
          </w:p>
          <w:p w:rsidR="00EA58FE" w:rsidRDefault="004245CD">
            <w:pPr>
              <w:pStyle w:val="TableParagraph"/>
              <w:spacing w:line="209" w:lineRule="exact"/>
              <w:ind w:left="110"/>
              <w:rPr>
                <w:b/>
                <w:sz w:val="20"/>
              </w:rPr>
            </w:pPr>
            <w:r w:rsidRPr="00C87D2A">
              <w:rPr>
                <w:b/>
                <w:color w:val="2AA907"/>
                <w:spacing w:val="-2"/>
                <w:sz w:val="20"/>
              </w:rPr>
              <w:t>тукая</w:t>
            </w:r>
          </w:p>
        </w:tc>
        <w:tc>
          <w:tcPr>
            <w:tcW w:w="2979" w:type="dxa"/>
          </w:tcPr>
          <w:p w:rsidR="00EA58FE" w:rsidRDefault="00EA58FE">
            <w:pPr>
              <w:pStyle w:val="TableParagraph"/>
              <w:ind w:left="0"/>
              <w:rPr>
                <w:sz w:val="18"/>
              </w:rPr>
            </w:pPr>
          </w:p>
        </w:tc>
        <w:tc>
          <w:tcPr>
            <w:tcW w:w="2374" w:type="dxa"/>
          </w:tcPr>
          <w:p w:rsidR="00EA58FE" w:rsidRDefault="00EA58FE">
            <w:pPr>
              <w:pStyle w:val="TableParagraph"/>
              <w:ind w:left="0"/>
              <w:rPr>
                <w:sz w:val="18"/>
              </w:rPr>
            </w:pPr>
          </w:p>
        </w:tc>
      </w:tr>
      <w:tr w:rsidR="00EA58FE">
        <w:trPr>
          <w:trHeight w:val="6209"/>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52" w:right="44"/>
              <w:jc w:val="center"/>
              <w:rPr>
                <w:sz w:val="20"/>
              </w:rPr>
            </w:pPr>
            <w:r>
              <w:rPr>
                <w:color w:val="000000"/>
                <w:sz w:val="20"/>
                <w:highlight w:val="green"/>
              </w:rPr>
              <w:t>21</w:t>
            </w:r>
            <w:r>
              <w:rPr>
                <w:color w:val="000000"/>
                <w:spacing w:val="-2"/>
                <w:sz w:val="20"/>
                <w:highlight w:val="green"/>
              </w:rPr>
              <w:t xml:space="preserve"> марта</w:t>
            </w:r>
          </w:p>
          <w:p w:rsidR="00EA58FE" w:rsidRDefault="004245CD">
            <w:pPr>
              <w:pStyle w:val="TableParagraph"/>
              <w:spacing w:line="229" w:lineRule="exact"/>
              <w:ind w:left="52" w:right="47"/>
              <w:jc w:val="center"/>
              <w:rPr>
                <w:b/>
                <w:sz w:val="20"/>
              </w:rPr>
            </w:pPr>
            <w:r>
              <w:rPr>
                <w:b/>
                <w:color w:val="000000"/>
                <w:sz w:val="20"/>
                <w:highlight w:val="green"/>
              </w:rPr>
              <w:t>Корга</w:t>
            </w:r>
            <w:r>
              <w:rPr>
                <w:b/>
                <w:color w:val="000000"/>
                <w:spacing w:val="-5"/>
                <w:sz w:val="20"/>
                <w:highlight w:val="green"/>
              </w:rPr>
              <w:t xml:space="preserve"> </w:t>
            </w:r>
            <w:r>
              <w:rPr>
                <w:b/>
                <w:color w:val="000000"/>
                <w:spacing w:val="-2"/>
                <w:sz w:val="20"/>
                <w:highlight w:val="green"/>
              </w:rPr>
              <w:t>Боткасы</w:t>
            </w:r>
          </w:p>
          <w:p w:rsidR="00EA58FE" w:rsidRDefault="004245CD">
            <w:pPr>
              <w:pStyle w:val="TableParagraph"/>
              <w:spacing w:line="229" w:lineRule="exact"/>
              <w:ind w:left="52" w:right="44"/>
              <w:jc w:val="center"/>
              <w:rPr>
                <w:sz w:val="20"/>
              </w:rPr>
            </w:pPr>
            <w:r>
              <w:rPr>
                <w:color w:val="000000"/>
                <w:sz w:val="20"/>
                <w:highlight w:val="green"/>
              </w:rPr>
              <w:t>23</w:t>
            </w:r>
            <w:r>
              <w:rPr>
                <w:color w:val="000000"/>
                <w:spacing w:val="-2"/>
                <w:sz w:val="20"/>
                <w:highlight w:val="green"/>
              </w:rPr>
              <w:t xml:space="preserve"> марта</w:t>
            </w:r>
          </w:p>
          <w:p w:rsidR="00EA58FE" w:rsidRDefault="004245CD">
            <w:pPr>
              <w:pStyle w:val="TableParagraph"/>
              <w:spacing w:before="1"/>
              <w:ind w:left="7"/>
              <w:jc w:val="center"/>
              <w:rPr>
                <w:b/>
                <w:sz w:val="20"/>
              </w:rPr>
            </w:pPr>
            <w:r>
              <w:rPr>
                <w:color w:val="000000"/>
                <w:spacing w:val="-1"/>
                <w:sz w:val="20"/>
                <w:highlight w:val="green"/>
              </w:rPr>
              <w:t xml:space="preserve"> </w:t>
            </w:r>
            <w:r>
              <w:rPr>
                <w:b/>
                <w:color w:val="000000"/>
                <w:spacing w:val="-2"/>
                <w:sz w:val="20"/>
                <w:highlight w:val="green"/>
              </w:rPr>
              <w:t>Науруз</w:t>
            </w:r>
          </w:p>
          <w:p w:rsidR="00EA58FE" w:rsidRDefault="004245CD">
            <w:pPr>
              <w:pStyle w:val="TableParagraph"/>
              <w:spacing w:before="1"/>
              <w:ind w:left="52" w:right="44"/>
              <w:jc w:val="center"/>
              <w:rPr>
                <w:sz w:val="20"/>
              </w:rPr>
            </w:pPr>
            <w:r>
              <w:rPr>
                <w:sz w:val="20"/>
                <w:u w:val="single"/>
              </w:rPr>
              <w:t>27</w:t>
            </w:r>
            <w:r>
              <w:rPr>
                <w:spacing w:val="-2"/>
                <w:sz w:val="20"/>
                <w:u w:val="single"/>
              </w:rPr>
              <w:t xml:space="preserve"> марта</w:t>
            </w:r>
          </w:p>
          <w:p w:rsidR="00EA58FE" w:rsidRDefault="004245CD">
            <w:pPr>
              <w:pStyle w:val="TableParagraph"/>
              <w:ind w:left="54" w:right="44"/>
              <w:jc w:val="center"/>
              <w:rPr>
                <w:sz w:val="20"/>
              </w:rPr>
            </w:pPr>
            <w:r>
              <w:rPr>
                <w:sz w:val="20"/>
              </w:rPr>
              <w:t>Всемирный</w:t>
            </w:r>
            <w:r>
              <w:rPr>
                <w:spacing w:val="-13"/>
                <w:sz w:val="20"/>
              </w:rPr>
              <w:t xml:space="preserve"> </w:t>
            </w:r>
            <w:r>
              <w:rPr>
                <w:sz w:val="20"/>
              </w:rPr>
              <w:t xml:space="preserve">день </w:t>
            </w:r>
            <w:r>
              <w:rPr>
                <w:spacing w:val="-2"/>
                <w:sz w:val="20"/>
              </w:rPr>
              <w:t>театра</w:t>
            </w:r>
          </w:p>
        </w:tc>
        <w:tc>
          <w:tcPr>
            <w:tcW w:w="1599" w:type="dxa"/>
            <w:shd w:val="clear" w:color="auto" w:fill="E4E4E4"/>
          </w:tcPr>
          <w:p w:rsidR="00EA58FE" w:rsidRDefault="004245CD">
            <w:pPr>
              <w:pStyle w:val="TableParagraph"/>
              <w:ind w:left="146"/>
              <w:rPr>
                <w:b/>
                <w:sz w:val="20"/>
              </w:rPr>
            </w:pPr>
            <w:r>
              <w:rPr>
                <w:b/>
                <w:sz w:val="20"/>
              </w:rPr>
              <w:t>Неделя</w:t>
            </w:r>
            <w:r>
              <w:rPr>
                <w:b/>
                <w:spacing w:val="-7"/>
                <w:sz w:val="20"/>
              </w:rPr>
              <w:t xml:space="preserve"> </w:t>
            </w:r>
            <w:r>
              <w:rPr>
                <w:b/>
                <w:spacing w:val="-2"/>
                <w:sz w:val="20"/>
              </w:rPr>
              <w:t>театра</w:t>
            </w:r>
          </w:p>
        </w:tc>
        <w:tc>
          <w:tcPr>
            <w:tcW w:w="2040" w:type="dxa"/>
          </w:tcPr>
          <w:p w:rsidR="00EA58FE" w:rsidRDefault="004245CD">
            <w:pPr>
              <w:pStyle w:val="TableParagraph"/>
              <w:ind w:left="110" w:right="95"/>
              <w:jc w:val="both"/>
              <w:rPr>
                <w:sz w:val="20"/>
              </w:rPr>
            </w:pPr>
            <w:r>
              <w:rPr>
                <w:sz w:val="20"/>
              </w:rPr>
              <w:t xml:space="preserve">Формируем интерес к театрализованной </w:t>
            </w:r>
            <w:r>
              <w:rPr>
                <w:spacing w:val="-2"/>
                <w:sz w:val="20"/>
              </w:rPr>
              <w:t>деятельности,</w:t>
            </w:r>
          </w:p>
          <w:p w:rsidR="00EA58FE" w:rsidRDefault="004245CD">
            <w:pPr>
              <w:pStyle w:val="TableParagraph"/>
              <w:ind w:left="110" w:right="92"/>
              <w:rPr>
                <w:sz w:val="20"/>
              </w:rPr>
            </w:pPr>
            <w:r>
              <w:rPr>
                <w:sz w:val="20"/>
              </w:rPr>
              <w:t>знакомим</w:t>
            </w:r>
            <w:r>
              <w:rPr>
                <w:spacing w:val="69"/>
                <w:sz w:val="20"/>
              </w:rPr>
              <w:t xml:space="preserve"> </w:t>
            </w:r>
            <w:r>
              <w:rPr>
                <w:sz w:val="20"/>
              </w:rPr>
              <w:t>с</w:t>
            </w:r>
            <w:r>
              <w:rPr>
                <w:spacing w:val="68"/>
                <w:sz w:val="20"/>
              </w:rPr>
              <w:t xml:space="preserve"> </w:t>
            </w:r>
            <w:r>
              <w:rPr>
                <w:sz w:val="20"/>
              </w:rPr>
              <w:t>видами театра</w:t>
            </w:r>
            <w:r>
              <w:rPr>
                <w:spacing w:val="-10"/>
                <w:sz w:val="20"/>
              </w:rPr>
              <w:t xml:space="preserve"> </w:t>
            </w:r>
            <w:r>
              <w:rPr>
                <w:sz w:val="20"/>
              </w:rPr>
              <w:t>–</w:t>
            </w:r>
            <w:r>
              <w:rPr>
                <w:spacing w:val="-9"/>
                <w:sz w:val="20"/>
              </w:rPr>
              <w:t xml:space="preserve"> </w:t>
            </w:r>
            <w:r>
              <w:rPr>
                <w:sz w:val="20"/>
              </w:rPr>
              <w:t xml:space="preserve">настольный, </w:t>
            </w:r>
            <w:r>
              <w:rPr>
                <w:spacing w:val="-2"/>
                <w:sz w:val="20"/>
              </w:rPr>
              <w:t>плоскостной, игрушек.</w:t>
            </w:r>
          </w:p>
        </w:tc>
        <w:tc>
          <w:tcPr>
            <w:tcW w:w="2127" w:type="dxa"/>
          </w:tcPr>
          <w:p w:rsidR="00EA58FE" w:rsidRDefault="004245CD">
            <w:pPr>
              <w:pStyle w:val="TableParagraph"/>
              <w:ind w:left="110" w:right="107"/>
              <w:rPr>
                <w:sz w:val="20"/>
              </w:rPr>
            </w:pPr>
            <w:r>
              <w:rPr>
                <w:spacing w:val="-2"/>
                <w:sz w:val="20"/>
              </w:rPr>
              <w:t>Продолжаем</w:t>
            </w:r>
            <w:r>
              <w:rPr>
                <w:spacing w:val="40"/>
                <w:sz w:val="20"/>
              </w:rPr>
              <w:t xml:space="preserve"> </w:t>
            </w:r>
            <w:r>
              <w:rPr>
                <w:sz w:val="20"/>
              </w:rPr>
              <w:t>развивать</w:t>
            </w:r>
            <w:r>
              <w:rPr>
                <w:spacing w:val="80"/>
                <w:sz w:val="20"/>
              </w:rPr>
              <w:t xml:space="preserve"> </w:t>
            </w:r>
            <w:r>
              <w:rPr>
                <w:sz w:val="20"/>
              </w:rPr>
              <w:t>интерес</w:t>
            </w:r>
            <w:r>
              <w:rPr>
                <w:spacing w:val="80"/>
                <w:sz w:val="20"/>
              </w:rPr>
              <w:t xml:space="preserve"> </w:t>
            </w:r>
            <w:r>
              <w:rPr>
                <w:sz w:val="20"/>
              </w:rPr>
              <w:t xml:space="preserve">к </w:t>
            </w:r>
            <w:r>
              <w:rPr>
                <w:spacing w:val="-2"/>
                <w:sz w:val="20"/>
              </w:rPr>
              <w:t>театрализованной</w:t>
            </w:r>
          </w:p>
          <w:p w:rsidR="00EA58FE" w:rsidRDefault="004245CD">
            <w:pPr>
              <w:pStyle w:val="TableParagraph"/>
              <w:tabs>
                <w:tab w:val="left" w:pos="997"/>
                <w:tab w:val="left" w:pos="1542"/>
              </w:tabs>
              <w:ind w:left="110" w:right="98"/>
              <w:rPr>
                <w:sz w:val="20"/>
              </w:rPr>
            </w:pPr>
            <w:r>
              <w:rPr>
                <w:spacing w:val="-2"/>
                <w:sz w:val="20"/>
              </w:rPr>
              <w:t>деятельности.</w:t>
            </w:r>
            <w:r>
              <w:rPr>
                <w:sz w:val="20"/>
              </w:rPr>
              <w:tab/>
            </w:r>
            <w:r>
              <w:rPr>
                <w:spacing w:val="-4"/>
                <w:sz w:val="20"/>
              </w:rPr>
              <w:t xml:space="preserve">Учим </w:t>
            </w:r>
            <w:r>
              <w:rPr>
                <w:spacing w:val="-2"/>
                <w:sz w:val="20"/>
              </w:rPr>
              <w:t>элементам выразительных средств</w:t>
            </w:r>
            <w:r>
              <w:rPr>
                <w:sz w:val="20"/>
              </w:rPr>
              <w:tab/>
            </w:r>
            <w:r>
              <w:rPr>
                <w:spacing w:val="-2"/>
                <w:sz w:val="20"/>
              </w:rPr>
              <w:t>(интонация, мимика, пантомимика).</w:t>
            </w:r>
          </w:p>
          <w:p w:rsidR="00EA58FE" w:rsidRDefault="004245CD">
            <w:pPr>
              <w:pStyle w:val="TableParagraph"/>
              <w:ind w:left="110" w:right="97"/>
              <w:jc w:val="both"/>
              <w:rPr>
                <w:sz w:val="20"/>
              </w:rPr>
            </w:pPr>
            <w:r>
              <w:rPr>
                <w:sz w:val="20"/>
              </w:rPr>
              <w:t xml:space="preserve">Знакомим с видами театр – кукольный, </w:t>
            </w:r>
            <w:r>
              <w:rPr>
                <w:spacing w:val="-2"/>
                <w:sz w:val="20"/>
              </w:rPr>
              <w:t>музыкальный,</w:t>
            </w:r>
          </w:p>
          <w:p w:rsidR="00EA58FE" w:rsidRDefault="004245CD">
            <w:pPr>
              <w:pStyle w:val="TableParagraph"/>
              <w:tabs>
                <w:tab w:val="left" w:pos="705"/>
                <w:tab w:val="left" w:pos="1012"/>
                <w:tab w:val="left" w:pos="1566"/>
                <w:tab w:val="left" w:pos="1924"/>
              </w:tabs>
              <w:spacing w:before="1"/>
              <w:ind w:left="110" w:right="95"/>
              <w:rPr>
                <w:sz w:val="20"/>
              </w:rPr>
            </w:pPr>
            <w:r>
              <w:rPr>
                <w:spacing w:val="-2"/>
                <w:sz w:val="20"/>
              </w:rPr>
              <w:t>детский,</w:t>
            </w:r>
            <w:r>
              <w:rPr>
                <w:sz w:val="20"/>
              </w:rPr>
              <w:tab/>
            </w:r>
            <w:r>
              <w:rPr>
                <w:sz w:val="20"/>
              </w:rPr>
              <w:tab/>
            </w:r>
            <w:r>
              <w:rPr>
                <w:spacing w:val="-4"/>
                <w:sz w:val="20"/>
              </w:rPr>
              <w:t xml:space="preserve">театр </w:t>
            </w:r>
            <w:r>
              <w:rPr>
                <w:spacing w:val="-2"/>
                <w:sz w:val="20"/>
              </w:rPr>
              <w:t>зверей).</w:t>
            </w:r>
            <w:r>
              <w:rPr>
                <w:sz w:val="20"/>
              </w:rPr>
              <w:tab/>
            </w:r>
            <w:r>
              <w:rPr>
                <w:spacing w:val="-2"/>
                <w:sz w:val="20"/>
              </w:rPr>
              <w:t xml:space="preserve">Формируем </w:t>
            </w:r>
            <w:r>
              <w:rPr>
                <w:sz w:val="20"/>
              </w:rPr>
              <w:t>умение</w:t>
            </w:r>
            <w:r>
              <w:rPr>
                <w:spacing w:val="80"/>
                <w:sz w:val="20"/>
              </w:rPr>
              <w:t xml:space="preserve"> </w:t>
            </w:r>
            <w:r>
              <w:rPr>
                <w:sz w:val="20"/>
              </w:rPr>
              <w:t xml:space="preserve">имитировать </w:t>
            </w:r>
            <w:r>
              <w:rPr>
                <w:spacing w:val="-2"/>
                <w:sz w:val="20"/>
              </w:rPr>
              <w:t>характерные</w:t>
            </w:r>
            <w:r>
              <w:rPr>
                <w:spacing w:val="40"/>
                <w:sz w:val="20"/>
              </w:rPr>
              <w:t xml:space="preserve"> </w:t>
            </w:r>
            <w:r>
              <w:rPr>
                <w:sz w:val="20"/>
              </w:rPr>
              <w:t>движения</w:t>
            </w:r>
            <w:r>
              <w:rPr>
                <w:spacing w:val="80"/>
                <w:sz w:val="20"/>
              </w:rPr>
              <w:t xml:space="preserve"> </w:t>
            </w:r>
            <w:r>
              <w:rPr>
                <w:sz w:val="20"/>
              </w:rPr>
              <w:t>сказочных животных.</w:t>
            </w:r>
            <w:r>
              <w:rPr>
                <w:spacing w:val="22"/>
                <w:sz w:val="20"/>
              </w:rPr>
              <w:t xml:space="preserve"> </w:t>
            </w:r>
            <w:r>
              <w:rPr>
                <w:sz w:val="20"/>
              </w:rPr>
              <w:t xml:space="preserve">Вовлекать </w:t>
            </w:r>
            <w:r>
              <w:rPr>
                <w:spacing w:val="-10"/>
                <w:sz w:val="20"/>
              </w:rPr>
              <w:t>к</w:t>
            </w:r>
            <w:r>
              <w:rPr>
                <w:sz w:val="20"/>
              </w:rPr>
              <w:tab/>
            </w:r>
            <w:r>
              <w:rPr>
                <w:spacing w:val="-2"/>
                <w:sz w:val="20"/>
              </w:rPr>
              <w:t>участию</w:t>
            </w:r>
            <w:r>
              <w:rPr>
                <w:sz w:val="20"/>
              </w:rPr>
              <w:tab/>
            </w:r>
            <w:r>
              <w:rPr>
                <w:sz w:val="20"/>
              </w:rPr>
              <w:tab/>
            </w:r>
            <w:r>
              <w:rPr>
                <w:spacing w:val="-10"/>
                <w:sz w:val="20"/>
              </w:rPr>
              <w:t>в</w:t>
            </w:r>
            <w:r>
              <w:rPr>
                <w:spacing w:val="-2"/>
                <w:sz w:val="20"/>
              </w:rPr>
              <w:t xml:space="preserve"> кукольных</w:t>
            </w:r>
            <w:r>
              <w:rPr>
                <w:spacing w:val="40"/>
                <w:sz w:val="20"/>
              </w:rPr>
              <w:t xml:space="preserve"> </w:t>
            </w:r>
            <w:r>
              <w:rPr>
                <w:spacing w:val="-2"/>
                <w:sz w:val="20"/>
              </w:rPr>
              <w:t>спектаклях.</w:t>
            </w:r>
          </w:p>
          <w:p w:rsidR="00EA58FE" w:rsidRDefault="004245CD">
            <w:pPr>
              <w:pStyle w:val="TableParagraph"/>
              <w:tabs>
                <w:tab w:val="left" w:pos="1928"/>
              </w:tabs>
              <w:spacing w:line="229" w:lineRule="exact"/>
              <w:ind w:left="110"/>
              <w:rPr>
                <w:sz w:val="20"/>
              </w:rPr>
            </w:pPr>
            <w:r>
              <w:rPr>
                <w:spacing w:val="-2"/>
                <w:sz w:val="20"/>
              </w:rPr>
              <w:t>Знакомим</w:t>
            </w:r>
            <w:r>
              <w:rPr>
                <w:sz w:val="20"/>
              </w:rPr>
              <w:tab/>
            </w:r>
            <w:r>
              <w:rPr>
                <w:spacing w:val="-10"/>
                <w:sz w:val="20"/>
              </w:rPr>
              <w:t>с</w:t>
            </w:r>
          </w:p>
          <w:p w:rsidR="00EA58FE" w:rsidRDefault="004245CD">
            <w:pPr>
              <w:pStyle w:val="TableParagraph"/>
              <w:spacing w:before="1"/>
              <w:ind w:left="110"/>
              <w:rPr>
                <w:sz w:val="20"/>
              </w:rPr>
            </w:pPr>
            <w:r>
              <w:rPr>
                <w:spacing w:val="-2"/>
                <w:sz w:val="20"/>
              </w:rPr>
              <w:t>творческими профессиями,</w:t>
            </w:r>
          </w:p>
          <w:p w:rsidR="00EA58FE" w:rsidRDefault="004245CD">
            <w:pPr>
              <w:pStyle w:val="TableParagraph"/>
              <w:tabs>
                <w:tab w:val="left" w:pos="1928"/>
              </w:tabs>
              <w:spacing w:before="1"/>
              <w:ind w:left="110" w:right="97"/>
              <w:rPr>
                <w:sz w:val="20"/>
              </w:rPr>
            </w:pPr>
            <w:r>
              <w:rPr>
                <w:spacing w:val="-2"/>
                <w:sz w:val="20"/>
              </w:rPr>
              <w:t>связанными</w:t>
            </w:r>
            <w:r>
              <w:rPr>
                <w:sz w:val="20"/>
              </w:rPr>
              <w:tab/>
            </w:r>
            <w:r>
              <w:rPr>
                <w:spacing w:val="-10"/>
                <w:sz w:val="20"/>
              </w:rPr>
              <w:t>с</w:t>
            </w:r>
            <w:r>
              <w:rPr>
                <w:spacing w:val="-2"/>
                <w:sz w:val="20"/>
              </w:rPr>
              <w:t xml:space="preserve"> театром.</w:t>
            </w:r>
          </w:p>
        </w:tc>
        <w:tc>
          <w:tcPr>
            <w:tcW w:w="5353" w:type="dxa"/>
            <w:gridSpan w:val="2"/>
          </w:tcPr>
          <w:p w:rsidR="00EA58FE" w:rsidRDefault="004245CD">
            <w:pPr>
              <w:pStyle w:val="TableParagraph"/>
              <w:ind w:left="2328"/>
              <w:jc w:val="both"/>
              <w:rPr>
                <w:sz w:val="20"/>
              </w:rPr>
            </w:pPr>
            <w:r>
              <w:rPr>
                <w:color w:val="FF0000"/>
                <w:sz w:val="20"/>
              </w:rPr>
              <w:t>.</w:t>
            </w:r>
            <w:r>
              <w:rPr>
                <w:sz w:val="20"/>
              </w:rPr>
              <w:t>5-6</w:t>
            </w:r>
            <w:r>
              <w:rPr>
                <w:spacing w:val="-2"/>
                <w:sz w:val="20"/>
              </w:rPr>
              <w:t xml:space="preserve"> </w:t>
            </w:r>
            <w:r>
              <w:rPr>
                <w:spacing w:val="-4"/>
                <w:sz w:val="20"/>
              </w:rPr>
              <w:t>лет:</w:t>
            </w:r>
          </w:p>
          <w:p w:rsidR="00EA58FE" w:rsidRDefault="004245CD">
            <w:pPr>
              <w:pStyle w:val="TableParagraph"/>
              <w:ind w:left="110" w:right="97"/>
              <w:jc w:val="both"/>
              <w:rPr>
                <w:sz w:val="20"/>
              </w:rPr>
            </w:pPr>
            <w:r>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w:t>
            </w:r>
            <w:r>
              <w:rPr>
                <w:spacing w:val="40"/>
                <w:sz w:val="20"/>
              </w:rPr>
              <w:t xml:space="preserve"> </w:t>
            </w:r>
            <w:r>
              <w:rPr>
                <w:sz w:val="20"/>
              </w:rPr>
              <w:t>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EA58FE" w:rsidRDefault="004245CD">
            <w:pPr>
              <w:pStyle w:val="TableParagraph"/>
              <w:spacing w:line="229" w:lineRule="exact"/>
              <w:ind w:left="2355"/>
              <w:jc w:val="both"/>
              <w:rPr>
                <w:sz w:val="20"/>
              </w:rPr>
            </w:pPr>
            <w:r>
              <w:rPr>
                <w:sz w:val="20"/>
              </w:rPr>
              <w:t>6-7</w:t>
            </w:r>
            <w:r>
              <w:rPr>
                <w:spacing w:val="-1"/>
                <w:sz w:val="20"/>
              </w:rPr>
              <w:t xml:space="preserve"> </w:t>
            </w:r>
            <w:r>
              <w:rPr>
                <w:spacing w:val="-4"/>
                <w:sz w:val="20"/>
              </w:rPr>
              <w:t>лет:</w:t>
            </w:r>
          </w:p>
          <w:p w:rsidR="00EA58FE" w:rsidRDefault="004245CD">
            <w:pPr>
              <w:pStyle w:val="TableParagraph"/>
              <w:spacing w:before="1"/>
              <w:ind w:left="110" w:right="99"/>
              <w:jc w:val="both"/>
              <w:rPr>
                <w:sz w:val="20"/>
              </w:rPr>
            </w:pPr>
            <w:r>
              <w:rPr>
                <w:sz w:val="20"/>
              </w:rPr>
              <w:t>Знакомим с историей и видами театрального искусства, формируем умение различать народное и профессиональное искусство.</w:t>
            </w:r>
          </w:p>
          <w:p w:rsidR="00EA58FE" w:rsidRDefault="004245CD">
            <w:pPr>
              <w:pStyle w:val="TableParagraph"/>
              <w:spacing w:before="1"/>
              <w:ind w:left="110" w:right="99"/>
              <w:jc w:val="both"/>
              <w:rPr>
                <w:sz w:val="20"/>
              </w:rPr>
            </w:pPr>
            <w:r>
              <w:rPr>
                <w:sz w:val="20"/>
              </w:rPr>
              <w:t>Расширяем представления о творческих профессиях. Поощряем участие в театральных постановках.</w:t>
            </w:r>
          </w:p>
          <w:p w:rsidR="00EA58FE" w:rsidRDefault="004245CD">
            <w:pPr>
              <w:pStyle w:val="TableParagraph"/>
              <w:spacing w:line="228" w:lineRule="exact"/>
              <w:ind w:left="110"/>
              <w:rPr>
                <w:sz w:val="20"/>
              </w:rPr>
            </w:pPr>
            <w:r>
              <w:rPr>
                <w:spacing w:val="-2"/>
                <w:sz w:val="20"/>
              </w:rPr>
              <w:t>Организуем</w:t>
            </w:r>
            <w:r>
              <w:rPr>
                <w:spacing w:val="6"/>
                <w:sz w:val="20"/>
              </w:rPr>
              <w:t xml:space="preserve"> </w:t>
            </w:r>
            <w:r>
              <w:rPr>
                <w:spacing w:val="-2"/>
                <w:sz w:val="20"/>
              </w:rPr>
              <w:t>посещение</w:t>
            </w:r>
            <w:r>
              <w:rPr>
                <w:spacing w:val="6"/>
                <w:sz w:val="20"/>
              </w:rPr>
              <w:t xml:space="preserve"> </w:t>
            </w:r>
            <w:r>
              <w:rPr>
                <w:spacing w:val="-2"/>
                <w:sz w:val="20"/>
              </w:rPr>
              <w:t>театра.</w:t>
            </w:r>
          </w:p>
          <w:p w:rsidR="00EA58FE" w:rsidRDefault="004245CD">
            <w:pPr>
              <w:pStyle w:val="TableParagraph"/>
              <w:ind w:left="110"/>
              <w:rPr>
                <w:sz w:val="20"/>
              </w:rPr>
            </w:pPr>
            <w:r w:rsidRPr="00C87D2A">
              <w:rPr>
                <w:color w:val="2AA907"/>
                <w:sz w:val="20"/>
              </w:rPr>
              <w:t xml:space="preserve">Жизнь и творчество выдающихся деятелей тат культуры </w:t>
            </w:r>
            <w:r w:rsidRPr="00C87D2A">
              <w:rPr>
                <w:b/>
                <w:color w:val="2AA907"/>
                <w:sz w:val="20"/>
              </w:rPr>
              <w:t>Знакомим</w:t>
            </w:r>
            <w:r w:rsidRPr="00C87D2A">
              <w:rPr>
                <w:b/>
                <w:color w:val="2AA907"/>
                <w:spacing w:val="40"/>
                <w:sz w:val="20"/>
              </w:rPr>
              <w:t xml:space="preserve"> </w:t>
            </w:r>
            <w:r w:rsidRPr="00C87D2A">
              <w:rPr>
                <w:b/>
                <w:color w:val="2AA907"/>
                <w:sz w:val="20"/>
              </w:rPr>
              <w:t>с</w:t>
            </w:r>
            <w:r w:rsidRPr="00C87D2A">
              <w:rPr>
                <w:b/>
                <w:color w:val="2AA907"/>
                <w:spacing w:val="40"/>
                <w:sz w:val="20"/>
              </w:rPr>
              <w:t xml:space="preserve"> </w:t>
            </w:r>
            <w:r w:rsidRPr="00C87D2A">
              <w:rPr>
                <w:b/>
                <w:color w:val="2AA907"/>
                <w:sz w:val="20"/>
              </w:rPr>
              <w:t>особенностями</w:t>
            </w:r>
            <w:r w:rsidRPr="00C87D2A">
              <w:rPr>
                <w:b/>
                <w:color w:val="2AA907"/>
                <w:spacing w:val="40"/>
                <w:sz w:val="20"/>
              </w:rPr>
              <w:t xml:space="preserve"> </w:t>
            </w:r>
            <w:r w:rsidRPr="00C87D2A">
              <w:rPr>
                <w:b/>
                <w:color w:val="2AA907"/>
                <w:sz w:val="20"/>
              </w:rPr>
              <w:t>национальных</w:t>
            </w:r>
            <w:r w:rsidRPr="00C87D2A">
              <w:rPr>
                <w:b/>
                <w:color w:val="2AA907"/>
                <w:spacing w:val="40"/>
                <w:sz w:val="20"/>
              </w:rPr>
              <w:t xml:space="preserve"> </w:t>
            </w:r>
            <w:r w:rsidRPr="00C87D2A">
              <w:rPr>
                <w:b/>
                <w:color w:val="2AA907"/>
                <w:sz w:val="20"/>
              </w:rPr>
              <w:t>русского</w:t>
            </w:r>
            <w:r w:rsidRPr="00C87D2A">
              <w:rPr>
                <w:b/>
                <w:color w:val="2AA907"/>
                <w:spacing w:val="40"/>
                <w:sz w:val="20"/>
              </w:rPr>
              <w:t xml:space="preserve"> </w:t>
            </w:r>
            <w:r w:rsidRPr="00C87D2A">
              <w:rPr>
                <w:b/>
                <w:color w:val="2AA907"/>
                <w:sz w:val="20"/>
              </w:rPr>
              <w:t>и татарского костюмов</w:t>
            </w:r>
            <w:r w:rsidRPr="00C87D2A">
              <w:rPr>
                <w:color w:val="2AA907"/>
                <w:sz w:val="20"/>
              </w:rPr>
              <w:t>.</w:t>
            </w:r>
          </w:p>
        </w:tc>
      </w:tr>
    </w:tbl>
    <w:p w:rsidR="00EA58FE" w:rsidRDefault="00EA58FE">
      <w:pPr>
        <w:pStyle w:val="TableParagrap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5353"/>
      </w:tblGrid>
      <w:tr w:rsidR="00EA58FE">
        <w:trPr>
          <w:trHeight w:val="3449"/>
        </w:trPr>
        <w:tc>
          <w:tcPr>
            <w:tcW w:w="807" w:type="dxa"/>
            <w:vMerge w:val="restart"/>
            <w:textDirection w:val="btLr"/>
          </w:tcPr>
          <w:p w:rsidR="00EA58FE" w:rsidRDefault="004245CD">
            <w:pPr>
              <w:pStyle w:val="TableParagraph"/>
              <w:spacing w:before="110"/>
              <w:ind w:left="1"/>
              <w:jc w:val="center"/>
              <w:rPr>
                <w:b/>
                <w:sz w:val="20"/>
              </w:rPr>
            </w:pPr>
            <w:r>
              <w:rPr>
                <w:b/>
                <w:spacing w:val="-2"/>
                <w:sz w:val="20"/>
              </w:rPr>
              <w:t>Апрель</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413" w:right="172" w:hanging="226"/>
              <w:rPr>
                <w:b/>
                <w:sz w:val="20"/>
              </w:rPr>
            </w:pPr>
            <w:r>
              <w:rPr>
                <w:b/>
                <w:sz w:val="20"/>
              </w:rPr>
              <w:t>Весна</w:t>
            </w:r>
            <w:r>
              <w:rPr>
                <w:b/>
                <w:spacing w:val="-13"/>
                <w:sz w:val="20"/>
              </w:rPr>
              <w:t xml:space="preserve"> </w:t>
            </w:r>
            <w:r>
              <w:rPr>
                <w:b/>
                <w:sz w:val="20"/>
              </w:rPr>
              <w:t>шагает по земле</w:t>
            </w:r>
          </w:p>
        </w:tc>
        <w:tc>
          <w:tcPr>
            <w:tcW w:w="4167" w:type="dxa"/>
          </w:tcPr>
          <w:p w:rsidR="00EA58FE" w:rsidRDefault="004245CD">
            <w:pPr>
              <w:pStyle w:val="TableParagraph"/>
              <w:ind w:left="110" w:right="98"/>
              <w:jc w:val="both"/>
              <w:rPr>
                <w:sz w:val="20"/>
              </w:rPr>
            </w:pPr>
            <w:r>
              <w:rPr>
                <w:sz w:val="20"/>
              </w:rPr>
              <w:t>Расширяем представления о весне: сезонных изменениях</w:t>
            </w:r>
            <w:r>
              <w:rPr>
                <w:spacing w:val="-4"/>
                <w:sz w:val="20"/>
              </w:rPr>
              <w:t xml:space="preserve"> </w:t>
            </w:r>
            <w:r>
              <w:rPr>
                <w:sz w:val="20"/>
              </w:rPr>
              <w:t>в</w:t>
            </w:r>
            <w:r>
              <w:rPr>
                <w:spacing w:val="-3"/>
                <w:sz w:val="20"/>
              </w:rPr>
              <w:t xml:space="preserve"> </w:t>
            </w:r>
            <w:r>
              <w:rPr>
                <w:sz w:val="20"/>
              </w:rPr>
              <w:t>природе,</w:t>
            </w:r>
            <w:r>
              <w:rPr>
                <w:spacing w:val="-4"/>
                <w:sz w:val="20"/>
              </w:rPr>
              <w:t xml:space="preserve"> </w:t>
            </w:r>
            <w:r>
              <w:rPr>
                <w:sz w:val="20"/>
              </w:rPr>
              <w:t>одежде</w:t>
            </w:r>
            <w:r>
              <w:rPr>
                <w:spacing w:val="-4"/>
                <w:sz w:val="20"/>
              </w:rPr>
              <w:t xml:space="preserve"> </w:t>
            </w:r>
            <w:r>
              <w:rPr>
                <w:sz w:val="20"/>
              </w:rPr>
              <w:t>людей</w:t>
            </w:r>
            <w:r>
              <w:rPr>
                <w:spacing w:val="-5"/>
                <w:sz w:val="20"/>
              </w:rPr>
              <w:t xml:space="preserve"> </w:t>
            </w:r>
            <w:r>
              <w:rPr>
                <w:sz w:val="20"/>
              </w:rPr>
              <w:t>(солнце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w:t>
            </w:r>
          </w:p>
          <w:p w:rsidR="00EA58FE" w:rsidRDefault="004245CD">
            <w:pPr>
              <w:pStyle w:val="TableParagraph"/>
              <w:ind w:left="110" w:right="97"/>
              <w:jc w:val="both"/>
              <w:rPr>
                <w:sz w:val="20"/>
              </w:rPr>
            </w:pPr>
            <w:r>
              <w:rPr>
                <w:sz w:val="20"/>
              </w:rPr>
              <w:t>Знакомим детей с первоцветами. Перелетными птицами. Развиваем умения называть признаки весны и весенние месяцы.</w:t>
            </w:r>
          </w:p>
        </w:tc>
        <w:tc>
          <w:tcPr>
            <w:tcW w:w="5353" w:type="dxa"/>
          </w:tcPr>
          <w:p w:rsidR="00EA58FE" w:rsidRDefault="004245CD">
            <w:pPr>
              <w:pStyle w:val="TableParagraph"/>
              <w:ind w:left="110" w:right="98"/>
              <w:jc w:val="both"/>
              <w:rPr>
                <w:sz w:val="20"/>
              </w:rPr>
            </w:pPr>
            <w:r>
              <w:rPr>
                <w:sz w:val="20"/>
              </w:rPr>
              <w:t>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w:t>
            </w:r>
            <w:r>
              <w:rPr>
                <w:spacing w:val="-8"/>
                <w:sz w:val="20"/>
              </w:rPr>
              <w:t xml:space="preserve"> </w:t>
            </w:r>
            <w:r>
              <w:rPr>
                <w:sz w:val="20"/>
              </w:rPr>
              <w:t>первых</w:t>
            </w:r>
            <w:r>
              <w:rPr>
                <w:spacing w:val="-6"/>
                <w:sz w:val="20"/>
              </w:rPr>
              <w:t xml:space="preserve"> </w:t>
            </w:r>
            <w:r>
              <w:rPr>
                <w:sz w:val="20"/>
              </w:rPr>
              <w:t>весенних</w:t>
            </w:r>
            <w:r>
              <w:rPr>
                <w:spacing w:val="-6"/>
                <w:sz w:val="20"/>
              </w:rPr>
              <w:t xml:space="preserve"> </w:t>
            </w:r>
            <w:r>
              <w:rPr>
                <w:sz w:val="20"/>
              </w:rPr>
              <w:t>цветов-подснежников;</w:t>
            </w:r>
            <w:r>
              <w:rPr>
                <w:spacing w:val="-7"/>
                <w:sz w:val="20"/>
              </w:rPr>
              <w:t xml:space="preserve"> </w:t>
            </w:r>
            <w:r>
              <w:rPr>
                <w:sz w:val="20"/>
              </w:rPr>
              <w:t>прилете первых перелетных птиц- грача, скворца).</w:t>
            </w:r>
          </w:p>
          <w:p w:rsidR="00EA58FE" w:rsidRDefault="004245CD">
            <w:pPr>
              <w:pStyle w:val="TableParagraph"/>
              <w:spacing w:line="230" w:lineRule="exact"/>
              <w:ind w:left="110" w:right="101"/>
              <w:jc w:val="both"/>
              <w:rPr>
                <w:sz w:val="20"/>
              </w:rPr>
            </w:pPr>
            <w:r>
              <w:rPr>
                <w:sz w:val="20"/>
              </w:rPr>
              <w:t xml:space="preserve">Развиваем умение устанавливать простейшие связи между явлениями живой и неживой природы; вести сезонные </w:t>
            </w:r>
            <w:r>
              <w:rPr>
                <w:spacing w:val="-2"/>
                <w:sz w:val="20"/>
              </w:rPr>
              <w:t>наблюдения.</w:t>
            </w:r>
          </w:p>
        </w:tc>
      </w:tr>
      <w:tr w:rsidR="00EA58FE">
        <w:trPr>
          <w:trHeight w:val="3910"/>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4245CD">
            <w:pPr>
              <w:pStyle w:val="TableParagraph"/>
              <w:ind w:left="293" w:right="281"/>
              <w:jc w:val="center"/>
              <w:rPr>
                <w:sz w:val="20"/>
              </w:rPr>
            </w:pPr>
            <w:r>
              <w:rPr>
                <w:sz w:val="20"/>
                <w:u w:val="single"/>
              </w:rPr>
              <w:t>12</w:t>
            </w:r>
            <w:r>
              <w:rPr>
                <w:spacing w:val="-13"/>
                <w:sz w:val="20"/>
                <w:u w:val="single"/>
              </w:rPr>
              <w:t xml:space="preserve"> </w:t>
            </w:r>
            <w:r>
              <w:rPr>
                <w:sz w:val="20"/>
                <w:u w:val="single"/>
              </w:rPr>
              <w:t>апреля</w:t>
            </w:r>
            <w:r>
              <w:rPr>
                <w:sz w:val="20"/>
              </w:rPr>
              <w:t xml:space="preserve"> </w:t>
            </w:r>
            <w:r>
              <w:rPr>
                <w:spacing w:val="-4"/>
                <w:sz w:val="20"/>
              </w:rPr>
              <w:t>День</w:t>
            </w:r>
          </w:p>
          <w:p w:rsidR="00EA58FE" w:rsidRDefault="004245CD">
            <w:pPr>
              <w:pStyle w:val="TableParagraph"/>
              <w:ind w:left="52" w:right="47"/>
              <w:jc w:val="center"/>
              <w:rPr>
                <w:sz w:val="20"/>
              </w:rPr>
            </w:pPr>
            <w:r>
              <w:rPr>
                <w:spacing w:val="-2"/>
                <w:sz w:val="20"/>
              </w:rPr>
              <w:t>космонавтики</w:t>
            </w:r>
          </w:p>
        </w:tc>
        <w:tc>
          <w:tcPr>
            <w:tcW w:w="1599" w:type="dxa"/>
            <w:shd w:val="clear" w:color="auto" w:fill="E4E4E4"/>
          </w:tcPr>
          <w:p w:rsidR="00EA58FE" w:rsidRDefault="004245CD">
            <w:pPr>
              <w:pStyle w:val="TableParagraph"/>
              <w:ind w:left="401" w:right="357" w:hanging="34"/>
              <w:jc w:val="both"/>
              <w:rPr>
                <w:b/>
                <w:sz w:val="20"/>
              </w:rPr>
            </w:pPr>
            <w:r>
              <w:rPr>
                <w:b/>
                <w:spacing w:val="-2"/>
                <w:sz w:val="20"/>
              </w:rPr>
              <w:t xml:space="preserve">Свойства </w:t>
            </w:r>
            <w:r>
              <w:rPr>
                <w:b/>
                <w:sz w:val="20"/>
              </w:rPr>
              <w:t>воздуха</w:t>
            </w:r>
            <w:r>
              <w:rPr>
                <w:b/>
                <w:spacing w:val="-5"/>
                <w:sz w:val="20"/>
              </w:rPr>
              <w:t xml:space="preserve"> </w:t>
            </w:r>
            <w:r>
              <w:rPr>
                <w:b/>
                <w:sz w:val="20"/>
              </w:rPr>
              <w:t xml:space="preserve">\ </w:t>
            </w:r>
            <w:r>
              <w:rPr>
                <w:b/>
                <w:spacing w:val="-2"/>
                <w:sz w:val="20"/>
              </w:rPr>
              <w:t>Неделя</w:t>
            </w:r>
          </w:p>
          <w:p w:rsidR="00EA58FE" w:rsidRDefault="004245CD">
            <w:pPr>
              <w:pStyle w:val="TableParagraph"/>
              <w:spacing w:before="1"/>
              <w:ind w:left="144"/>
              <w:rPr>
                <w:b/>
                <w:sz w:val="20"/>
              </w:rPr>
            </w:pPr>
            <w:r>
              <w:rPr>
                <w:b/>
                <w:spacing w:val="-2"/>
                <w:sz w:val="20"/>
              </w:rPr>
              <w:t>космонавтики</w:t>
            </w:r>
          </w:p>
        </w:tc>
        <w:tc>
          <w:tcPr>
            <w:tcW w:w="4167" w:type="dxa"/>
          </w:tcPr>
          <w:p w:rsidR="00EA58FE" w:rsidRDefault="004245CD">
            <w:pPr>
              <w:pStyle w:val="TableParagraph"/>
              <w:ind w:left="1305"/>
              <w:rPr>
                <w:sz w:val="20"/>
              </w:rPr>
            </w:pPr>
            <w:r>
              <w:rPr>
                <w:sz w:val="20"/>
                <w:u w:val="single"/>
              </w:rPr>
              <w:t>Свойства</w:t>
            </w:r>
            <w:r>
              <w:rPr>
                <w:spacing w:val="-11"/>
                <w:sz w:val="20"/>
                <w:u w:val="single"/>
              </w:rPr>
              <w:t xml:space="preserve"> </w:t>
            </w:r>
            <w:r>
              <w:rPr>
                <w:spacing w:val="-2"/>
                <w:sz w:val="20"/>
                <w:u w:val="single"/>
              </w:rPr>
              <w:t>воздуха.</w:t>
            </w:r>
          </w:p>
          <w:p w:rsidR="00EA58FE" w:rsidRDefault="00EA58FE">
            <w:pPr>
              <w:pStyle w:val="TableParagraph"/>
              <w:ind w:left="0"/>
              <w:rPr>
                <w:b/>
                <w:sz w:val="20"/>
              </w:rPr>
            </w:pPr>
          </w:p>
          <w:p w:rsidR="00EA58FE" w:rsidRDefault="004245CD">
            <w:pPr>
              <w:pStyle w:val="TableParagraph"/>
              <w:ind w:left="110" w:right="96"/>
              <w:jc w:val="both"/>
              <w:rPr>
                <w:sz w:val="20"/>
              </w:rPr>
            </w:pPr>
            <w:r>
              <w:rPr>
                <w:sz w:val="20"/>
              </w:rPr>
              <w:t>Знакомим со свойствами воздуха: польза и</w:t>
            </w:r>
            <w:r>
              <w:rPr>
                <w:spacing w:val="40"/>
                <w:sz w:val="20"/>
              </w:rPr>
              <w:t xml:space="preserve"> </w:t>
            </w:r>
            <w:r>
              <w:rPr>
                <w:sz w:val="20"/>
              </w:rPr>
              <w:t>тд.</w:t>
            </w:r>
            <w:r>
              <w:rPr>
                <w:spacing w:val="-5"/>
                <w:sz w:val="20"/>
              </w:rPr>
              <w:t xml:space="preserve"> </w:t>
            </w:r>
            <w:r>
              <w:rPr>
                <w:sz w:val="20"/>
              </w:rPr>
              <w:t>Экспериментируем</w:t>
            </w:r>
            <w:r>
              <w:rPr>
                <w:spacing w:val="-5"/>
                <w:sz w:val="20"/>
              </w:rPr>
              <w:t xml:space="preserve"> </w:t>
            </w:r>
            <w:r>
              <w:rPr>
                <w:sz w:val="20"/>
              </w:rPr>
              <w:t>с</w:t>
            </w:r>
            <w:r>
              <w:rPr>
                <w:spacing w:val="-5"/>
                <w:sz w:val="20"/>
              </w:rPr>
              <w:t xml:space="preserve"> </w:t>
            </w:r>
            <w:r>
              <w:rPr>
                <w:sz w:val="20"/>
              </w:rPr>
              <w:t>воздухом.</w:t>
            </w:r>
            <w:r>
              <w:rPr>
                <w:spacing w:val="-7"/>
                <w:sz w:val="20"/>
              </w:rPr>
              <w:t xml:space="preserve"> </w:t>
            </w:r>
            <w:r>
              <w:rPr>
                <w:sz w:val="20"/>
              </w:rPr>
              <w:t>Для</w:t>
            </w:r>
            <w:r>
              <w:rPr>
                <w:spacing w:val="-5"/>
                <w:sz w:val="20"/>
              </w:rPr>
              <w:t xml:space="preserve"> </w:t>
            </w:r>
            <w:r>
              <w:rPr>
                <w:sz w:val="20"/>
              </w:rPr>
              <w:t>чего</w:t>
            </w:r>
            <w:r>
              <w:rPr>
                <w:spacing w:val="-5"/>
                <w:sz w:val="20"/>
              </w:rPr>
              <w:t xml:space="preserve"> </w:t>
            </w:r>
            <w:r>
              <w:rPr>
                <w:sz w:val="20"/>
              </w:rPr>
              <w:t>и кому нужен воздух.</w:t>
            </w:r>
          </w:p>
        </w:tc>
        <w:tc>
          <w:tcPr>
            <w:tcW w:w="5353" w:type="dxa"/>
          </w:tcPr>
          <w:p w:rsidR="00EA58FE" w:rsidRDefault="004245CD">
            <w:pPr>
              <w:pStyle w:val="TableParagraph"/>
              <w:ind w:left="1329"/>
              <w:jc w:val="both"/>
              <w:rPr>
                <w:sz w:val="20"/>
              </w:rPr>
            </w:pPr>
            <w:r>
              <w:rPr>
                <w:sz w:val="20"/>
                <w:u w:val="single"/>
              </w:rPr>
              <w:t>Дошкольная</w:t>
            </w:r>
            <w:r>
              <w:rPr>
                <w:spacing w:val="-8"/>
                <w:sz w:val="20"/>
                <w:u w:val="single"/>
              </w:rPr>
              <w:t xml:space="preserve"> </w:t>
            </w:r>
            <w:r>
              <w:rPr>
                <w:sz w:val="20"/>
                <w:u w:val="single"/>
              </w:rPr>
              <w:t>наука</w:t>
            </w:r>
            <w:r>
              <w:rPr>
                <w:spacing w:val="-10"/>
                <w:sz w:val="20"/>
                <w:u w:val="single"/>
              </w:rPr>
              <w:t xml:space="preserve"> </w:t>
            </w:r>
            <w:r>
              <w:rPr>
                <w:spacing w:val="-2"/>
                <w:sz w:val="20"/>
                <w:u w:val="single"/>
              </w:rPr>
              <w:t>астрономия.</w:t>
            </w:r>
          </w:p>
          <w:p w:rsidR="00EA58FE" w:rsidRDefault="004245CD">
            <w:pPr>
              <w:pStyle w:val="TableParagraph"/>
              <w:ind w:left="110" w:right="96"/>
              <w:jc w:val="both"/>
              <w:rPr>
                <w:sz w:val="20"/>
              </w:rPr>
            </w:pPr>
            <w:r>
              <w:rPr>
                <w:sz w:val="20"/>
              </w:rPr>
              <w:t xml:space="preserve">Совершенствуем знания о свойствах воздуха. Экспериментируем с воздухом. Для чего и кому нужен </w:t>
            </w:r>
            <w:r>
              <w:rPr>
                <w:spacing w:val="-2"/>
                <w:sz w:val="20"/>
              </w:rPr>
              <w:t>воздух.</w:t>
            </w:r>
          </w:p>
          <w:p w:rsidR="00EA58FE" w:rsidRDefault="004245CD">
            <w:pPr>
              <w:pStyle w:val="TableParagraph"/>
              <w:ind w:left="110" w:right="100"/>
              <w:jc w:val="both"/>
              <w:rPr>
                <w:sz w:val="20"/>
              </w:rPr>
            </w:pPr>
            <w:r>
              <w:rPr>
                <w:sz w:val="20"/>
              </w:rPr>
              <w:t>Формируем представления о планете Земля, как общем доме людей, многообразии стран и народов мира на ней.</w:t>
            </w:r>
          </w:p>
          <w:p w:rsidR="00EA58FE" w:rsidRDefault="00EA58FE">
            <w:pPr>
              <w:pStyle w:val="TableParagraph"/>
              <w:ind w:left="0"/>
              <w:rPr>
                <w:b/>
                <w:sz w:val="20"/>
              </w:rPr>
            </w:pPr>
          </w:p>
          <w:p w:rsidR="00EA58FE" w:rsidRDefault="004245CD">
            <w:pPr>
              <w:pStyle w:val="TableParagraph"/>
              <w:spacing w:before="1"/>
              <w:ind w:left="110" w:right="92"/>
              <w:jc w:val="both"/>
              <w:rPr>
                <w:sz w:val="20"/>
              </w:rPr>
            </w:pPr>
            <w:r>
              <w:rPr>
                <w:i/>
                <w:sz w:val="20"/>
              </w:rPr>
              <w:t>Доп-но</w:t>
            </w:r>
            <w:r>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 женщине космонавте, другими героями космонавтами. Знакомим с наукой - астрономия и приборами - телескопами.</w:t>
            </w:r>
            <w:r>
              <w:rPr>
                <w:spacing w:val="53"/>
                <w:sz w:val="20"/>
              </w:rPr>
              <w:t xml:space="preserve">  </w:t>
            </w:r>
            <w:r>
              <w:rPr>
                <w:sz w:val="20"/>
              </w:rPr>
              <w:t>Расширяем</w:t>
            </w:r>
            <w:r>
              <w:rPr>
                <w:spacing w:val="54"/>
                <w:sz w:val="20"/>
              </w:rPr>
              <w:t xml:space="preserve">  </w:t>
            </w:r>
            <w:r>
              <w:rPr>
                <w:sz w:val="20"/>
              </w:rPr>
              <w:t>словарный</w:t>
            </w:r>
            <w:r>
              <w:rPr>
                <w:spacing w:val="53"/>
                <w:sz w:val="20"/>
              </w:rPr>
              <w:t xml:space="preserve">  </w:t>
            </w:r>
            <w:r>
              <w:rPr>
                <w:sz w:val="20"/>
              </w:rPr>
              <w:t>запас</w:t>
            </w:r>
            <w:r>
              <w:rPr>
                <w:spacing w:val="54"/>
                <w:sz w:val="20"/>
              </w:rPr>
              <w:t xml:space="preserve">  </w:t>
            </w:r>
            <w:r>
              <w:rPr>
                <w:sz w:val="20"/>
              </w:rPr>
              <w:t>по</w:t>
            </w:r>
            <w:r>
              <w:rPr>
                <w:spacing w:val="54"/>
                <w:sz w:val="20"/>
              </w:rPr>
              <w:t xml:space="preserve">  </w:t>
            </w:r>
            <w:r>
              <w:rPr>
                <w:spacing w:val="-4"/>
                <w:sz w:val="20"/>
              </w:rPr>
              <w:t>теме</w:t>
            </w:r>
          </w:p>
          <w:p w:rsidR="00EA58FE" w:rsidRDefault="004245CD">
            <w:pPr>
              <w:pStyle w:val="TableParagraph"/>
              <w:spacing w:line="229" w:lineRule="exact"/>
              <w:ind w:left="110"/>
              <w:jc w:val="both"/>
              <w:rPr>
                <w:sz w:val="20"/>
              </w:rPr>
            </w:pPr>
            <w:r>
              <w:rPr>
                <w:sz w:val="20"/>
              </w:rPr>
              <w:t>«Астрономия</w:t>
            </w:r>
            <w:r>
              <w:rPr>
                <w:spacing w:val="-7"/>
                <w:sz w:val="20"/>
              </w:rPr>
              <w:t xml:space="preserve"> </w:t>
            </w:r>
            <w:r>
              <w:rPr>
                <w:sz w:val="20"/>
              </w:rPr>
              <w:t>и</w:t>
            </w:r>
            <w:r>
              <w:rPr>
                <w:spacing w:val="-7"/>
                <w:sz w:val="20"/>
              </w:rPr>
              <w:t xml:space="preserve"> </w:t>
            </w:r>
            <w:r>
              <w:rPr>
                <w:sz w:val="20"/>
              </w:rPr>
              <w:t>Космос»</w:t>
            </w:r>
            <w:r>
              <w:rPr>
                <w:spacing w:val="-5"/>
                <w:sz w:val="20"/>
              </w:rPr>
              <w:t xml:space="preserve"> </w:t>
            </w:r>
            <w:r>
              <w:rPr>
                <w:spacing w:val="-2"/>
                <w:sz w:val="20"/>
              </w:rPr>
              <w:t>(проект).</w:t>
            </w:r>
          </w:p>
        </w:tc>
      </w:tr>
      <w:tr w:rsidR="00EA58FE">
        <w:trPr>
          <w:trHeight w:val="2776"/>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108" w:right="95"/>
              <w:jc w:val="center"/>
              <w:rPr>
                <w:b/>
                <w:sz w:val="20"/>
              </w:rPr>
            </w:pPr>
            <w:r>
              <w:rPr>
                <w:b/>
                <w:spacing w:val="-2"/>
                <w:sz w:val="20"/>
              </w:rPr>
              <w:t xml:space="preserve">Экологическая </w:t>
            </w:r>
            <w:r>
              <w:rPr>
                <w:b/>
                <w:sz w:val="20"/>
              </w:rPr>
              <w:t xml:space="preserve">неделя - Земля наш общий </w:t>
            </w:r>
            <w:r>
              <w:rPr>
                <w:b/>
                <w:spacing w:val="-4"/>
                <w:sz w:val="20"/>
              </w:rPr>
              <w:t>дом.</w:t>
            </w:r>
          </w:p>
          <w:p w:rsidR="00EA58FE" w:rsidRDefault="004245CD">
            <w:pPr>
              <w:pStyle w:val="TableParagraph"/>
              <w:spacing w:before="2"/>
              <w:ind w:left="302" w:right="294" w:hanging="1"/>
              <w:jc w:val="center"/>
              <w:rPr>
                <w:b/>
                <w:sz w:val="20"/>
              </w:rPr>
            </w:pPr>
            <w:r>
              <w:rPr>
                <w:b/>
                <w:color w:val="000000"/>
                <w:spacing w:val="-2"/>
                <w:sz w:val="20"/>
                <w:highlight w:val="cyan"/>
              </w:rPr>
              <w:t>(птицы,</w:t>
            </w:r>
            <w:r>
              <w:rPr>
                <w:b/>
                <w:color w:val="000000"/>
                <w:spacing w:val="-2"/>
                <w:sz w:val="20"/>
              </w:rPr>
              <w:t xml:space="preserve"> </w:t>
            </w:r>
            <w:r>
              <w:rPr>
                <w:b/>
                <w:color w:val="000000"/>
                <w:spacing w:val="-2"/>
                <w:sz w:val="20"/>
                <w:highlight w:val="cyan"/>
              </w:rPr>
              <w:t>насекомые</w:t>
            </w:r>
            <w:r>
              <w:rPr>
                <w:b/>
                <w:color w:val="000000"/>
                <w:spacing w:val="-2"/>
                <w:sz w:val="20"/>
              </w:rPr>
              <w:t xml:space="preserve"> </w:t>
            </w:r>
            <w:r>
              <w:rPr>
                <w:b/>
                <w:color w:val="000000"/>
                <w:spacing w:val="-2"/>
                <w:sz w:val="20"/>
                <w:highlight w:val="cyan"/>
              </w:rPr>
              <w:t>весной)</w:t>
            </w:r>
          </w:p>
        </w:tc>
        <w:tc>
          <w:tcPr>
            <w:tcW w:w="4167" w:type="dxa"/>
          </w:tcPr>
          <w:p w:rsidR="00EA58FE" w:rsidRDefault="004245CD">
            <w:pPr>
              <w:pStyle w:val="TableParagraph"/>
              <w:ind w:left="1197"/>
              <w:rPr>
                <w:sz w:val="20"/>
              </w:rPr>
            </w:pPr>
            <w:r>
              <w:rPr>
                <w:sz w:val="20"/>
                <w:u w:val="single"/>
              </w:rPr>
              <w:t>Мы</w:t>
            </w:r>
            <w:r>
              <w:rPr>
                <w:spacing w:val="-4"/>
                <w:sz w:val="20"/>
                <w:u w:val="single"/>
              </w:rPr>
              <w:t xml:space="preserve"> </w:t>
            </w:r>
            <w:r>
              <w:rPr>
                <w:sz w:val="20"/>
                <w:u w:val="single"/>
              </w:rPr>
              <w:t>друзья</w:t>
            </w:r>
            <w:r>
              <w:rPr>
                <w:spacing w:val="-5"/>
                <w:sz w:val="20"/>
                <w:u w:val="single"/>
              </w:rPr>
              <w:t xml:space="preserve"> </w:t>
            </w:r>
            <w:r>
              <w:rPr>
                <w:spacing w:val="-2"/>
                <w:sz w:val="20"/>
                <w:u w:val="single"/>
              </w:rPr>
              <w:t>природы.</w:t>
            </w:r>
          </w:p>
          <w:p w:rsidR="00EA58FE" w:rsidRDefault="00EA58FE">
            <w:pPr>
              <w:pStyle w:val="TableParagraph"/>
              <w:spacing w:before="49"/>
              <w:ind w:left="0"/>
              <w:rPr>
                <w:b/>
                <w:sz w:val="20"/>
              </w:rPr>
            </w:pPr>
          </w:p>
          <w:p w:rsidR="00EA58FE" w:rsidRDefault="004245CD">
            <w:pPr>
              <w:pStyle w:val="TableParagraph"/>
              <w:tabs>
                <w:tab w:val="left" w:pos="3377"/>
              </w:tabs>
              <w:ind w:left="110" w:right="92"/>
              <w:jc w:val="both"/>
              <w:rPr>
                <w:sz w:val="20"/>
              </w:rPr>
            </w:pPr>
            <w:r>
              <w:rPr>
                <w:sz w:val="20"/>
              </w:rPr>
              <w:t>Формируем понятие, что наша планета – огромный шар, покрытый морями, океанами</w:t>
            </w:r>
            <w:r>
              <w:rPr>
                <w:spacing w:val="40"/>
                <w:sz w:val="20"/>
              </w:rPr>
              <w:t xml:space="preserve"> </w:t>
            </w:r>
            <w:r>
              <w:rPr>
                <w:sz w:val="20"/>
              </w:rPr>
              <w:t>и материками, окруженный слоем воздуха. Развивать интерес к предметам и явлениям окружающей действительности</w:t>
            </w:r>
            <w:r>
              <w:rPr>
                <w:spacing w:val="-5"/>
                <w:sz w:val="20"/>
              </w:rPr>
              <w:t xml:space="preserve"> </w:t>
            </w:r>
            <w:r>
              <w:rPr>
                <w:i/>
                <w:sz w:val="20"/>
              </w:rPr>
              <w:t>(мир людей, животных</w:t>
            </w:r>
            <w:r>
              <w:rPr>
                <w:i/>
                <w:spacing w:val="80"/>
                <w:w w:val="150"/>
                <w:sz w:val="20"/>
              </w:rPr>
              <w:t xml:space="preserve">  </w:t>
            </w:r>
            <w:r>
              <w:rPr>
                <w:i/>
                <w:sz w:val="20"/>
              </w:rPr>
              <w:t>растений)</w:t>
            </w:r>
            <w:r>
              <w:rPr>
                <w:sz w:val="20"/>
              </w:rPr>
              <w:t>;</w:t>
            </w:r>
            <w:r>
              <w:rPr>
                <w:sz w:val="20"/>
              </w:rPr>
              <w:tab/>
            </w:r>
            <w:r>
              <w:rPr>
                <w:color w:val="171717"/>
                <w:spacing w:val="-2"/>
                <w:sz w:val="20"/>
              </w:rPr>
              <w:t xml:space="preserve">систему </w:t>
            </w:r>
            <w:r>
              <w:rPr>
                <w:color w:val="171717"/>
                <w:sz w:val="20"/>
              </w:rPr>
              <w:t>элементарных экологических знаний, доступных для детей дошкольного возраста. Воспитываем</w:t>
            </w:r>
            <w:r>
              <w:rPr>
                <w:color w:val="171717"/>
                <w:spacing w:val="69"/>
                <w:sz w:val="20"/>
              </w:rPr>
              <w:t xml:space="preserve"> </w:t>
            </w:r>
            <w:r>
              <w:rPr>
                <w:color w:val="171717"/>
                <w:sz w:val="20"/>
              </w:rPr>
              <w:t>эмоционально-</w:t>
            </w:r>
            <w:r>
              <w:rPr>
                <w:color w:val="171717"/>
                <w:spacing w:val="-2"/>
                <w:sz w:val="20"/>
              </w:rPr>
              <w:t>положительное,</w:t>
            </w:r>
          </w:p>
        </w:tc>
        <w:tc>
          <w:tcPr>
            <w:tcW w:w="5353" w:type="dxa"/>
          </w:tcPr>
          <w:p w:rsidR="00EA58FE" w:rsidRDefault="004245CD">
            <w:pPr>
              <w:pStyle w:val="TableParagraph"/>
              <w:ind w:left="1699"/>
              <w:rPr>
                <w:sz w:val="20"/>
              </w:rPr>
            </w:pPr>
            <w:r>
              <w:rPr>
                <w:sz w:val="20"/>
                <w:u w:val="single"/>
              </w:rPr>
              <w:t>Земля</w:t>
            </w:r>
            <w:r>
              <w:rPr>
                <w:spacing w:val="-6"/>
                <w:sz w:val="20"/>
                <w:u w:val="single"/>
              </w:rPr>
              <w:t xml:space="preserve"> </w:t>
            </w:r>
            <w:r>
              <w:rPr>
                <w:sz w:val="20"/>
                <w:u w:val="single"/>
              </w:rPr>
              <w:t>наш</w:t>
            </w:r>
            <w:r>
              <w:rPr>
                <w:spacing w:val="-6"/>
                <w:sz w:val="20"/>
                <w:u w:val="single"/>
              </w:rPr>
              <w:t xml:space="preserve"> </w:t>
            </w:r>
            <w:r>
              <w:rPr>
                <w:sz w:val="20"/>
                <w:u w:val="single"/>
              </w:rPr>
              <w:t>общий</w:t>
            </w:r>
            <w:r>
              <w:rPr>
                <w:spacing w:val="-4"/>
                <w:sz w:val="20"/>
                <w:u w:val="single"/>
              </w:rPr>
              <w:t xml:space="preserve"> дом.</w:t>
            </w:r>
          </w:p>
          <w:p w:rsidR="00EA58FE" w:rsidRDefault="00EA58FE">
            <w:pPr>
              <w:pStyle w:val="TableParagraph"/>
              <w:spacing w:before="1"/>
              <w:ind w:left="0"/>
              <w:rPr>
                <w:b/>
                <w:sz w:val="20"/>
              </w:rPr>
            </w:pPr>
          </w:p>
          <w:p w:rsidR="00EA58FE" w:rsidRDefault="004245CD">
            <w:pPr>
              <w:pStyle w:val="TableParagraph"/>
              <w:ind w:left="110" w:right="95"/>
              <w:jc w:val="both"/>
              <w:rPr>
                <w:sz w:val="20"/>
              </w:rPr>
            </w:pPr>
            <w:r>
              <w:rPr>
                <w:i/>
                <w:sz w:val="20"/>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Pr>
                <w:rFonts w:ascii="Verdana" w:hAnsi="Verdana"/>
                <w:i/>
                <w:color w:val="2F3E50"/>
                <w:sz w:val="20"/>
              </w:rPr>
              <w:t xml:space="preserve">. </w:t>
            </w:r>
            <w:r>
              <w:rPr>
                <w:sz w:val="20"/>
              </w:rPr>
              <w:t>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w:t>
            </w:r>
            <w:r>
              <w:rPr>
                <w:spacing w:val="-6"/>
                <w:sz w:val="20"/>
              </w:rPr>
              <w:t xml:space="preserve"> </w:t>
            </w:r>
            <w:r>
              <w:rPr>
                <w:sz w:val="20"/>
              </w:rPr>
              <w:t>зонах,</w:t>
            </w:r>
            <w:r>
              <w:rPr>
                <w:spacing w:val="-5"/>
                <w:sz w:val="20"/>
              </w:rPr>
              <w:t xml:space="preserve"> </w:t>
            </w:r>
            <w:r>
              <w:rPr>
                <w:sz w:val="20"/>
              </w:rPr>
              <w:t>живой</w:t>
            </w:r>
            <w:r>
              <w:rPr>
                <w:spacing w:val="-7"/>
                <w:sz w:val="20"/>
              </w:rPr>
              <w:t xml:space="preserve"> </w:t>
            </w:r>
            <w:r>
              <w:rPr>
                <w:sz w:val="20"/>
              </w:rPr>
              <w:t>и</w:t>
            </w:r>
            <w:r>
              <w:rPr>
                <w:spacing w:val="-4"/>
                <w:sz w:val="20"/>
              </w:rPr>
              <w:t xml:space="preserve"> </w:t>
            </w:r>
            <w:r>
              <w:rPr>
                <w:sz w:val="20"/>
              </w:rPr>
              <w:t>неживой</w:t>
            </w:r>
            <w:r>
              <w:rPr>
                <w:spacing w:val="-5"/>
                <w:sz w:val="20"/>
              </w:rPr>
              <w:t xml:space="preserve"> </w:t>
            </w:r>
            <w:r>
              <w:rPr>
                <w:spacing w:val="-2"/>
                <w:sz w:val="20"/>
              </w:rPr>
              <w:t>природе,</w:t>
            </w:r>
          </w:p>
          <w:p w:rsidR="00EA58FE" w:rsidRDefault="004245CD">
            <w:pPr>
              <w:pStyle w:val="TableParagraph"/>
              <w:spacing w:line="228" w:lineRule="exact"/>
              <w:ind w:left="110" w:right="100"/>
              <w:jc w:val="both"/>
              <w:rPr>
                <w:sz w:val="20"/>
              </w:rPr>
            </w:pPr>
            <w:r>
              <w:rPr>
                <w:sz w:val="20"/>
              </w:rPr>
              <w:t>явлениях природы, разнообразии видов растений и животных</w:t>
            </w:r>
            <w:r>
              <w:rPr>
                <w:spacing w:val="31"/>
                <w:sz w:val="20"/>
              </w:rPr>
              <w:t xml:space="preserve">  </w:t>
            </w:r>
            <w:r>
              <w:rPr>
                <w:sz w:val="20"/>
              </w:rPr>
              <w:t>разных</w:t>
            </w:r>
            <w:r>
              <w:rPr>
                <w:spacing w:val="31"/>
                <w:sz w:val="20"/>
              </w:rPr>
              <w:t xml:space="preserve">  </w:t>
            </w:r>
            <w:r>
              <w:rPr>
                <w:sz w:val="20"/>
              </w:rPr>
              <w:t>природных</w:t>
            </w:r>
            <w:r>
              <w:rPr>
                <w:spacing w:val="31"/>
                <w:sz w:val="20"/>
              </w:rPr>
              <w:t xml:space="preserve">  </w:t>
            </w:r>
            <w:r>
              <w:rPr>
                <w:sz w:val="20"/>
              </w:rPr>
              <w:t>зон,</w:t>
            </w:r>
            <w:r>
              <w:rPr>
                <w:spacing w:val="31"/>
                <w:sz w:val="20"/>
              </w:rPr>
              <w:t xml:space="preserve">  </w:t>
            </w:r>
            <w:r>
              <w:rPr>
                <w:spacing w:val="-2"/>
                <w:sz w:val="20"/>
              </w:rPr>
              <w:t>приспособленности</w:t>
            </w:r>
          </w:p>
        </w:tc>
      </w:tr>
    </w:tbl>
    <w:p w:rsidR="00EA58FE" w:rsidRDefault="00EA58FE">
      <w:pPr>
        <w:pStyle w:val="TableParagraph"/>
        <w:spacing w:line="228" w:lineRule="exac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1423"/>
        <w:gridCol w:w="293"/>
        <w:gridCol w:w="1266"/>
        <w:gridCol w:w="1186"/>
        <w:gridCol w:w="2980"/>
        <w:gridCol w:w="2375"/>
      </w:tblGrid>
      <w:tr w:rsidR="00EA58FE">
        <w:trPr>
          <w:trHeight w:val="2068"/>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4168" w:type="dxa"/>
            <w:gridSpan w:val="4"/>
          </w:tcPr>
          <w:p w:rsidR="00EA58FE" w:rsidRDefault="004245CD">
            <w:pPr>
              <w:pStyle w:val="TableParagraph"/>
              <w:ind w:left="110" w:right="99"/>
              <w:jc w:val="both"/>
              <w:rPr>
                <w:sz w:val="20"/>
              </w:rPr>
            </w:pPr>
            <w:r>
              <w:rPr>
                <w:color w:val="171717"/>
                <w:sz w:val="20"/>
              </w:rPr>
              <w:t>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EA58FE" w:rsidRDefault="00EA58FE">
            <w:pPr>
              <w:pStyle w:val="TableParagraph"/>
              <w:ind w:left="0"/>
              <w:rPr>
                <w:b/>
                <w:sz w:val="20"/>
              </w:rPr>
            </w:pPr>
          </w:p>
          <w:p w:rsidR="00EA58FE" w:rsidRDefault="00EA58FE">
            <w:pPr>
              <w:pStyle w:val="TableParagraph"/>
              <w:ind w:left="0"/>
              <w:rPr>
                <w:b/>
                <w:sz w:val="20"/>
              </w:rPr>
            </w:pPr>
          </w:p>
          <w:p w:rsidR="00EA58FE" w:rsidRDefault="00EA58FE">
            <w:pPr>
              <w:pStyle w:val="TableParagraph"/>
              <w:spacing w:before="99"/>
              <w:ind w:left="0"/>
              <w:rPr>
                <w:b/>
                <w:sz w:val="20"/>
              </w:rPr>
            </w:pPr>
          </w:p>
          <w:p w:rsidR="00EA58FE" w:rsidRDefault="004245CD">
            <w:pPr>
              <w:pStyle w:val="TableParagraph"/>
              <w:ind w:left="110"/>
              <w:jc w:val="both"/>
              <w:rPr>
                <w:sz w:val="20"/>
              </w:rPr>
            </w:pPr>
            <w:r>
              <w:rPr>
                <w:color w:val="171717"/>
                <w:sz w:val="20"/>
              </w:rPr>
              <w:t>День</w:t>
            </w:r>
            <w:r>
              <w:rPr>
                <w:color w:val="171717"/>
                <w:spacing w:val="-7"/>
                <w:sz w:val="20"/>
              </w:rPr>
              <w:t xml:space="preserve"> </w:t>
            </w:r>
            <w:r>
              <w:rPr>
                <w:color w:val="171717"/>
                <w:spacing w:val="-2"/>
                <w:sz w:val="20"/>
              </w:rPr>
              <w:t>здоровья.</w:t>
            </w:r>
          </w:p>
        </w:tc>
        <w:tc>
          <w:tcPr>
            <w:tcW w:w="5355" w:type="dxa"/>
            <w:gridSpan w:val="2"/>
          </w:tcPr>
          <w:p w:rsidR="00EA58FE" w:rsidRDefault="004245CD">
            <w:pPr>
              <w:pStyle w:val="TableParagraph"/>
              <w:ind w:left="109" w:right="104"/>
              <w:jc w:val="both"/>
              <w:rPr>
                <w:sz w:val="20"/>
              </w:rPr>
            </w:pPr>
            <w:r>
              <w:rPr>
                <w:sz w:val="20"/>
              </w:rPr>
              <w:t>растений и животных к изменениям в природе (листопад, сокодвижение, зимняя спячка и т.д.).</w:t>
            </w:r>
          </w:p>
          <w:p w:rsidR="00EA58FE" w:rsidRDefault="004245CD">
            <w:pPr>
              <w:pStyle w:val="TableParagraph"/>
              <w:ind w:left="109" w:right="101"/>
              <w:jc w:val="both"/>
              <w:rPr>
                <w:sz w:val="20"/>
              </w:rPr>
            </w:pPr>
            <w:r>
              <w:rPr>
                <w:color w:val="171717"/>
                <w:sz w:val="20"/>
              </w:rPr>
              <w:t xml:space="preserve">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w:t>
            </w:r>
            <w:r>
              <w:rPr>
                <w:color w:val="171717"/>
                <w:spacing w:val="-2"/>
                <w:sz w:val="20"/>
              </w:rPr>
              <w:t>объектами.</w:t>
            </w:r>
          </w:p>
          <w:p w:rsidR="00EA58FE" w:rsidRDefault="004245CD">
            <w:pPr>
              <w:pStyle w:val="TableParagraph"/>
              <w:spacing w:line="210" w:lineRule="exact"/>
              <w:ind w:left="109"/>
              <w:jc w:val="both"/>
              <w:rPr>
                <w:sz w:val="20"/>
              </w:rPr>
            </w:pPr>
            <w:r>
              <w:rPr>
                <w:color w:val="171717"/>
                <w:sz w:val="20"/>
              </w:rPr>
              <w:t>День</w:t>
            </w:r>
            <w:r>
              <w:rPr>
                <w:color w:val="171717"/>
                <w:spacing w:val="-7"/>
                <w:sz w:val="20"/>
              </w:rPr>
              <w:t xml:space="preserve"> </w:t>
            </w:r>
            <w:r>
              <w:rPr>
                <w:color w:val="171717"/>
                <w:spacing w:val="-2"/>
                <w:sz w:val="20"/>
              </w:rPr>
              <w:t>здоровья.</w:t>
            </w:r>
          </w:p>
        </w:tc>
      </w:tr>
      <w:tr w:rsidR="00EA58FE">
        <w:trPr>
          <w:trHeight w:val="460"/>
        </w:trPr>
        <w:tc>
          <w:tcPr>
            <w:tcW w:w="807" w:type="dxa"/>
            <w:vMerge/>
            <w:tcBorders>
              <w:top w:val="nil"/>
            </w:tcBorders>
          </w:tcPr>
          <w:p w:rsidR="00EA58FE" w:rsidRDefault="00EA58FE">
            <w:pPr>
              <w:rPr>
                <w:sz w:val="2"/>
                <w:szCs w:val="2"/>
              </w:rPr>
            </w:pPr>
          </w:p>
        </w:tc>
        <w:tc>
          <w:tcPr>
            <w:tcW w:w="871" w:type="dxa"/>
            <w:tcBorders>
              <w:bottom w:val="nil"/>
            </w:tcBorders>
          </w:tcPr>
          <w:p w:rsidR="00EA58FE" w:rsidRDefault="004245CD">
            <w:pPr>
              <w:pStyle w:val="TableParagraph"/>
              <w:ind w:left="8" w:right="3"/>
              <w:jc w:val="center"/>
              <w:rPr>
                <w:b/>
                <w:sz w:val="20"/>
              </w:rPr>
            </w:pPr>
            <w:r>
              <w:rPr>
                <w:b/>
                <w:spacing w:val="-10"/>
                <w:sz w:val="20"/>
              </w:rPr>
              <w:t>4</w:t>
            </w:r>
          </w:p>
        </w:tc>
        <w:tc>
          <w:tcPr>
            <w:tcW w:w="1766" w:type="dxa"/>
            <w:tcBorders>
              <w:bottom w:val="nil"/>
            </w:tcBorders>
          </w:tcPr>
          <w:p w:rsidR="00EA58FE" w:rsidRDefault="004245CD">
            <w:pPr>
              <w:pStyle w:val="TableParagraph"/>
              <w:spacing w:line="230" w:lineRule="exact"/>
              <w:ind w:right="91" w:firstLine="124"/>
              <w:rPr>
                <w:sz w:val="20"/>
              </w:rPr>
            </w:pPr>
            <w:r>
              <w:rPr>
                <w:color w:val="000000"/>
                <w:sz w:val="20"/>
                <w:highlight w:val="green"/>
              </w:rPr>
              <w:t>26 апреля День</w:t>
            </w:r>
            <w:r>
              <w:rPr>
                <w:color w:val="000000"/>
                <w:sz w:val="20"/>
              </w:rPr>
              <w:t xml:space="preserve"> </w:t>
            </w:r>
            <w:r>
              <w:rPr>
                <w:color w:val="000000"/>
                <w:sz w:val="20"/>
                <w:highlight w:val="green"/>
              </w:rPr>
              <w:t>рождения</w:t>
            </w:r>
            <w:r>
              <w:rPr>
                <w:color w:val="000000"/>
                <w:spacing w:val="-13"/>
                <w:sz w:val="20"/>
                <w:highlight w:val="green"/>
              </w:rPr>
              <w:t xml:space="preserve"> </w:t>
            </w:r>
            <w:r>
              <w:rPr>
                <w:color w:val="000000"/>
                <w:sz w:val="20"/>
                <w:highlight w:val="green"/>
              </w:rPr>
              <w:t>Г.Тукая</w:t>
            </w:r>
          </w:p>
        </w:tc>
        <w:tc>
          <w:tcPr>
            <w:tcW w:w="1599" w:type="dxa"/>
            <w:tcBorders>
              <w:bottom w:val="nil"/>
            </w:tcBorders>
            <w:shd w:val="clear" w:color="auto" w:fill="E4E4E4"/>
          </w:tcPr>
          <w:p w:rsidR="00EA58FE" w:rsidRDefault="004245CD">
            <w:pPr>
              <w:pStyle w:val="TableParagraph"/>
              <w:spacing w:line="230" w:lineRule="exact"/>
              <w:ind w:left="489" w:hanging="360"/>
              <w:rPr>
                <w:b/>
                <w:sz w:val="20"/>
              </w:rPr>
            </w:pPr>
            <w:r>
              <w:rPr>
                <w:b/>
                <w:sz w:val="20"/>
              </w:rPr>
              <w:t>Неделя</w:t>
            </w:r>
            <w:r>
              <w:rPr>
                <w:b/>
                <w:spacing w:val="-13"/>
                <w:sz w:val="20"/>
              </w:rPr>
              <w:t xml:space="preserve"> </w:t>
            </w:r>
            <w:r>
              <w:rPr>
                <w:b/>
                <w:sz w:val="20"/>
              </w:rPr>
              <w:t>воды</w:t>
            </w:r>
            <w:r>
              <w:rPr>
                <w:b/>
                <w:spacing w:val="-12"/>
                <w:sz w:val="20"/>
              </w:rPr>
              <w:t xml:space="preserve"> </w:t>
            </w:r>
            <w:r>
              <w:rPr>
                <w:b/>
                <w:sz w:val="20"/>
              </w:rPr>
              <w:t xml:space="preserve">и </w:t>
            </w:r>
            <w:r>
              <w:rPr>
                <w:b/>
                <w:spacing w:val="-2"/>
                <w:sz w:val="20"/>
              </w:rPr>
              <w:t>цветов</w:t>
            </w:r>
          </w:p>
        </w:tc>
        <w:tc>
          <w:tcPr>
            <w:tcW w:w="4168" w:type="dxa"/>
            <w:gridSpan w:val="4"/>
            <w:tcBorders>
              <w:bottom w:val="nil"/>
            </w:tcBorders>
          </w:tcPr>
          <w:p w:rsidR="00EA58FE" w:rsidRDefault="004245CD">
            <w:pPr>
              <w:pStyle w:val="TableParagraph"/>
              <w:ind w:left="641"/>
              <w:rPr>
                <w:sz w:val="20"/>
              </w:rPr>
            </w:pPr>
            <w:r>
              <w:rPr>
                <w:sz w:val="20"/>
                <w:u w:val="single"/>
              </w:rPr>
              <w:t>Свойства</w:t>
            </w:r>
            <w:r>
              <w:rPr>
                <w:spacing w:val="-6"/>
                <w:sz w:val="20"/>
                <w:u w:val="single"/>
              </w:rPr>
              <w:t xml:space="preserve"> </w:t>
            </w:r>
            <w:r>
              <w:rPr>
                <w:sz w:val="20"/>
                <w:u w:val="single"/>
              </w:rPr>
              <w:t>воды.</w:t>
            </w:r>
            <w:r>
              <w:rPr>
                <w:spacing w:val="-5"/>
                <w:sz w:val="20"/>
                <w:u w:val="single"/>
              </w:rPr>
              <w:t xml:space="preserve"> </w:t>
            </w:r>
            <w:r>
              <w:rPr>
                <w:sz w:val="20"/>
                <w:u w:val="single"/>
              </w:rPr>
              <w:t>Кто</w:t>
            </w:r>
            <w:r>
              <w:rPr>
                <w:spacing w:val="-4"/>
                <w:sz w:val="20"/>
                <w:u w:val="single"/>
              </w:rPr>
              <w:t xml:space="preserve"> </w:t>
            </w:r>
            <w:r>
              <w:rPr>
                <w:sz w:val="20"/>
                <w:u w:val="single"/>
              </w:rPr>
              <w:t>живет</w:t>
            </w:r>
            <w:r>
              <w:rPr>
                <w:spacing w:val="-4"/>
                <w:sz w:val="20"/>
                <w:u w:val="single"/>
              </w:rPr>
              <w:t xml:space="preserve"> </w:t>
            </w:r>
            <w:r>
              <w:rPr>
                <w:sz w:val="20"/>
                <w:u w:val="single"/>
              </w:rPr>
              <w:t>в</w:t>
            </w:r>
            <w:r>
              <w:rPr>
                <w:spacing w:val="-6"/>
                <w:sz w:val="20"/>
                <w:u w:val="single"/>
              </w:rPr>
              <w:t xml:space="preserve"> </w:t>
            </w:r>
            <w:r>
              <w:rPr>
                <w:spacing w:val="-2"/>
                <w:sz w:val="20"/>
                <w:u w:val="single"/>
              </w:rPr>
              <w:t>воде.</w:t>
            </w:r>
          </w:p>
        </w:tc>
        <w:tc>
          <w:tcPr>
            <w:tcW w:w="5355" w:type="dxa"/>
            <w:gridSpan w:val="2"/>
            <w:tcBorders>
              <w:bottom w:val="nil"/>
            </w:tcBorders>
          </w:tcPr>
          <w:p w:rsidR="00EA58FE" w:rsidRDefault="004245CD">
            <w:pPr>
              <w:pStyle w:val="TableParagraph"/>
              <w:ind w:left="459"/>
              <w:rPr>
                <w:sz w:val="20"/>
              </w:rPr>
            </w:pPr>
            <w:r>
              <w:rPr>
                <w:sz w:val="20"/>
                <w:u w:val="single"/>
              </w:rPr>
              <w:t>Вода</w:t>
            </w:r>
            <w:r>
              <w:rPr>
                <w:spacing w:val="-6"/>
                <w:sz w:val="20"/>
                <w:u w:val="single"/>
              </w:rPr>
              <w:t xml:space="preserve"> </w:t>
            </w:r>
            <w:r>
              <w:rPr>
                <w:sz w:val="20"/>
                <w:u w:val="single"/>
              </w:rPr>
              <w:t>вокруг</w:t>
            </w:r>
            <w:r>
              <w:rPr>
                <w:spacing w:val="-6"/>
                <w:sz w:val="20"/>
                <w:u w:val="single"/>
              </w:rPr>
              <w:t xml:space="preserve"> </w:t>
            </w:r>
            <w:r>
              <w:rPr>
                <w:sz w:val="20"/>
                <w:u w:val="single"/>
              </w:rPr>
              <w:t>нас.</w:t>
            </w:r>
            <w:r>
              <w:rPr>
                <w:spacing w:val="-5"/>
                <w:sz w:val="20"/>
                <w:u w:val="single"/>
              </w:rPr>
              <w:t xml:space="preserve"> </w:t>
            </w:r>
            <w:r>
              <w:rPr>
                <w:sz w:val="20"/>
                <w:u w:val="single"/>
              </w:rPr>
              <w:t>Свойства</w:t>
            </w:r>
            <w:r>
              <w:rPr>
                <w:spacing w:val="-6"/>
                <w:sz w:val="20"/>
                <w:u w:val="single"/>
              </w:rPr>
              <w:t xml:space="preserve"> </w:t>
            </w:r>
            <w:r>
              <w:rPr>
                <w:sz w:val="20"/>
                <w:u w:val="single"/>
              </w:rPr>
              <w:t>воды.</w:t>
            </w:r>
            <w:r>
              <w:rPr>
                <w:spacing w:val="-4"/>
                <w:sz w:val="20"/>
                <w:u w:val="single"/>
              </w:rPr>
              <w:t xml:space="preserve"> </w:t>
            </w:r>
            <w:r>
              <w:rPr>
                <w:sz w:val="20"/>
                <w:u w:val="single"/>
              </w:rPr>
              <w:t>Жители</w:t>
            </w:r>
            <w:r>
              <w:rPr>
                <w:spacing w:val="-6"/>
                <w:sz w:val="20"/>
                <w:u w:val="single"/>
              </w:rPr>
              <w:t xml:space="preserve"> </w:t>
            </w:r>
            <w:r>
              <w:rPr>
                <w:spacing w:val="-2"/>
                <w:sz w:val="20"/>
                <w:u w:val="single"/>
              </w:rPr>
              <w:t>водоемов.</w:t>
            </w:r>
          </w:p>
        </w:tc>
      </w:tr>
      <w:tr w:rsidR="00EA58FE">
        <w:trPr>
          <w:trHeight w:val="1254"/>
        </w:trPr>
        <w:tc>
          <w:tcPr>
            <w:tcW w:w="807" w:type="dxa"/>
            <w:vMerge/>
            <w:tcBorders>
              <w:top w:val="nil"/>
            </w:tcBorders>
          </w:tcPr>
          <w:p w:rsidR="00EA58FE" w:rsidRDefault="00EA58FE">
            <w:pPr>
              <w:rPr>
                <w:sz w:val="2"/>
                <w:szCs w:val="2"/>
              </w:rPr>
            </w:pPr>
          </w:p>
        </w:tc>
        <w:tc>
          <w:tcPr>
            <w:tcW w:w="871" w:type="dxa"/>
            <w:tcBorders>
              <w:top w:val="nil"/>
              <w:bottom w:val="nil"/>
            </w:tcBorders>
          </w:tcPr>
          <w:p w:rsidR="00EA58FE" w:rsidRDefault="00EA58FE">
            <w:pPr>
              <w:pStyle w:val="TableParagraph"/>
              <w:ind w:left="0"/>
              <w:rPr>
                <w:sz w:val="18"/>
              </w:rPr>
            </w:pPr>
          </w:p>
        </w:tc>
        <w:tc>
          <w:tcPr>
            <w:tcW w:w="1766" w:type="dxa"/>
            <w:tcBorders>
              <w:top w:val="nil"/>
              <w:bottom w:val="nil"/>
            </w:tcBorders>
          </w:tcPr>
          <w:p w:rsidR="00EA58FE" w:rsidRDefault="00EA58FE">
            <w:pPr>
              <w:pStyle w:val="TableParagraph"/>
              <w:ind w:left="0"/>
              <w:rPr>
                <w:sz w:val="18"/>
              </w:rPr>
            </w:pPr>
          </w:p>
        </w:tc>
        <w:tc>
          <w:tcPr>
            <w:tcW w:w="1599" w:type="dxa"/>
            <w:tcBorders>
              <w:top w:val="nil"/>
              <w:bottom w:val="nil"/>
            </w:tcBorders>
            <w:shd w:val="clear" w:color="auto" w:fill="E4E4E4"/>
          </w:tcPr>
          <w:p w:rsidR="00EA58FE" w:rsidRDefault="00EA58FE">
            <w:pPr>
              <w:pStyle w:val="TableParagraph"/>
              <w:ind w:left="0"/>
              <w:rPr>
                <w:sz w:val="18"/>
              </w:rPr>
            </w:pPr>
          </w:p>
        </w:tc>
        <w:tc>
          <w:tcPr>
            <w:tcW w:w="4168" w:type="dxa"/>
            <w:gridSpan w:val="4"/>
            <w:tcBorders>
              <w:top w:val="nil"/>
              <w:bottom w:val="nil"/>
            </w:tcBorders>
          </w:tcPr>
          <w:p w:rsidR="00EA58FE" w:rsidRDefault="004245CD">
            <w:pPr>
              <w:pStyle w:val="TableParagraph"/>
              <w:ind w:left="110" w:right="97" w:firstLine="360"/>
              <w:jc w:val="both"/>
              <w:rPr>
                <w:sz w:val="20"/>
              </w:rPr>
            </w:pPr>
            <w:r>
              <w:rPr>
                <w:color w:val="111111"/>
                <w:sz w:val="20"/>
              </w:rPr>
              <w:t>Формируем</w:t>
            </w:r>
            <w:r>
              <w:rPr>
                <w:color w:val="111111"/>
                <w:spacing w:val="-7"/>
                <w:sz w:val="20"/>
              </w:rPr>
              <w:t xml:space="preserve"> </w:t>
            </w:r>
            <w:r>
              <w:rPr>
                <w:color w:val="111111"/>
                <w:sz w:val="20"/>
              </w:rPr>
              <w:t>элементарные</w:t>
            </w:r>
            <w:r>
              <w:rPr>
                <w:color w:val="111111"/>
                <w:spacing w:val="-5"/>
                <w:sz w:val="20"/>
              </w:rPr>
              <w:t xml:space="preserve"> </w:t>
            </w:r>
            <w:r>
              <w:rPr>
                <w:color w:val="111111"/>
                <w:sz w:val="20"/>
              </w:rPr>
              <w:t>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tc>
        <w:tc>
          <w:tcPr>
            <w:tcW w:w="5355" w:type="dxa"/>
            <w:gridSpan w:val="2"/>
            <w:tcBorders>
              <w:top w:val="nil"/>
              <w:bottom w:val="nil"/>
            </w:tcBorders>
          </w:tcPr>
          <w:p w:rsidR="00EA58FE" w:rsidRDefault="004245CD">
            <w:pPr>
              <w:pStyle w:val="TableParagraph"/>
              <w:ind w:left="109" w:right="97"/>
              <w:jc w:val="both"/>
              <w:rPr>
                <w:sz w:val="20"/>
              </w:rPr>
            </w:pPr>
            <w:r>
              <w:rPr>
                <w:sz w:val="20"/>
              </w:rPr>
              <w:t>Уточняем представления о воде и ее свойствах; круговорот воды в</w:t>
            </w:r>
            <w:r>
              <w:rPr>
                <w:spacing w:val="-3"/>
                <w:sz w:val="20"/>
              </w:rPr>
              <w:t xml:space="preserve"> </w:t>
            </w:r>
            <w:r>
              <w:rPr>
                <w:sz w:val="20"/>
              </w:rPr>
              <w:t>природе; вода и ответственность человека; вода и техника (почему корабль не</w:t>
            </w:r>
            <w:r>
              <w:rPr>
                <w:spacing w:val="-2"/>
                <w:sz w:val="20"/>
              </w:rPr>
              <w:t xml:space="preserve"> </w:t>
            </w:r>
            <w:r>
              <w:rPr>
                <w:sz w:val="20"/>
              </w:rPr>
              <w:t>тонет); вода и жизнь (растения и вода, животные и вода, человек и вода).</w:t>
            </w:r>
          </w:p>
        </w:tc>
      </w:tr>
      <w:tr w:rsidR="00EA58FE">
        <w:trPr>
          <w:trHeight w:val="2865"/>
        </w:trPr>
        <w:tc>
          <w:tcPr>
            <w:tcW w:w="807" w:type="dxa"/>
            <w:vMerge/>
            <w:tcBorders>
              <w:top w:val="nil"/>
            </w:tcBorders>
          </w:tcPr>
          <w:p w:rsidR="00EA58FE" w:rsidRDefault="00EA58FE">
            <w:pPr>
              <w:rPr>
                <w:sz w:val="2"/>
                <w:szCs w:val="2"/>
              </w:rPr>
            </w:pPr>
          </w:p>
        </w:tc>
        <w:tc>
          <w:tcPr>
            <w:tcW w:w="871" w:type="dxa"/>
            <w:tcBorders>
              <w:top w:val="nil"/>
            </w:tcBorders>
          </w:tcPr>
          <w:p w:rsidR="00EA58FE" w:rsidRDefault="00EA58FE">
            <w:pPr>
              <w:pStyle w:val="TableParagraph"/>
              <w:ind w:left="0"/>
              <w:rPr>
                <w:sz w:val="18"/>
              </w:rPr>
            </w:pPr>
          </w:p>
        </w:tc>
        <w:tc>
          <w:tcPr>
            <w:tcW w:w="1766" w:type="dxa"/>
            <w:tcBorders>
              <w:top w:val="nil"/>
            </w:tcBorders>
          </w:tcPr>
          <w:p w:rsidR="00EA58FE" w:rsidRDefault="00EA58FE">
            <w:pPr>
              <w:pStyle w:val="TableParagraph"/>
              <w:ind w:left="0"/>
              <w:rPr>
                <w:sz w:val="18"/>
              </w:rPr>
            </w:pPr>
          </w:p>
        </w:tc>
        <w:tc>
          <w:tcPr>
            <w:tcW w:w="1599" w:type="dxa"/>
            <w:tcBorders>
              <w:top w:val="nil"/>
            </w:tcBorders>
            <w:shd w:val="clear" w:color="auto" w:fill="E4E4E4"/>
          </w:tcPr>
          <w:p w:rsidR="00EA58FE" w:rsidRDefault="00EA58FE">
            <w:pPr>
              <w:pStyle w:val="TableParagraph"/>
              <w:ind w:left="0"/>
              <w:rPr>
                <w:sz w:val="18"/>
              </w:rPr>
            </w:pPr>
          </w:p>
        </w:tc>
        <w:tc>
          <w:tcPr>
            <w:tcW w:w="4168" w:type="dxa"/>
            <w:gridSpan w:val="4"/>
            <w:tcBorders>
              <w:top w:val="nil"/>
            </w:tcBorders>
          </w:tcPr>
          <w:p w:rsidR="00EA58FE" w:rsidRDefault="004245CD">
            <w:pPr>
              <w:pStyle w:val="TableParagraph"/>
              <w:spacing w:before="106"/>
              <w:ind w:left="110" w:right="98" w:firstLine="360"/>
              <w:jc w:val="both"/>
              <w:rPr>
                <w:sz w:val="20"/>
              </w:rPr>
            </w:pPr>
            <w:r>
              <w:rPr>
                <w:i/>
                <w:color w:val="111111"/>
                <w:sz w:val="20"/>
              </w:rPr>
              <w:t>Доп-но</w:t>
            </w:r>
            <w:r>
              <w:rPr>
                <w:color w:val="111111"/>
                <w:sz w:val="20"/>
              </w:rPr>
              <w:t xml:space="preserve">: </w:t>
            </w:r>
            <w:r>
              <w:rPr>
                <w:sz w:val="20"/>
              </w:rPr>
              <w:t>Что такое вода. Соленая и сладкая вода. Вода и жизнь (растения и вода, животные и вода, человек и вода).</w:t>
            </w:r>
          </w:p>
          <w:p w:rsidR="00EA58FE" w:rsidRDefault="004245CD">
            <w:pPr>
              <w:pStyle w:val="TableParagraph"/>
              <w:ind w:left="110" w:right="95" w:firstLine="360"/>
              <w:jc w:val="both"/>
              <w:rPr>
                <w:sz w:val="20"/>
              </w:rPr>
            </w:pPr>
            <w:r>
              <w:rPr>
                <w:sz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w:t>
            </w:r>
            <w:r>
              <w:rPr>
                <w:spacing w:val="40"/>
                <w:sz w:val="20"/>
              </w:rPr>
              <w:t xml:space="preserve"> </w:t>
            </w:r>
            <w:r>
              <w:rPr>
                <w:sz w:val="20"/>
              </w:rPr>
              <w:t xml:space="preserve">том числе и к растениям. Учить детей оказывать посильную помощь в уходе за </w:t>
            </w:r>
            <w:r>
              <w:rPr>
                <w:spacing w:val="-2"/>
                <w:sz w:val="20"/>
              </w:rPr>
              <w:t>растениями.</w:t>
            </w:r>
          </w:p>
        </w:tc>
        <w:tc>
          <w:tcPr>
            <w:tcW w:w="5355" w:type="dxa"/>
            <w:gridSpan w:val="2"/>
            <w:tcBorders>
              <w:top w:val="nil"/>
            </w:tcBorders>
          </w:tcPr>
          <w:p w:rsidR="00EA58FE" w:rsidRDefault="00EA58FE">
            <w:pPr>
              <w:pStyle w:val="TableParagraph"/>
              <w:ind w:left="0"/>
              <w:rPr>
                <w:sz w:val="18"/>
              </w:rPr>
            </w:pPr>
          </w:p>
        </w:tc>
      </w:tr>
      <w:tr w:rsidR="00EA58FE">
        <w:trPr>
          <w:trHeight w:val="3221"/>
        </w:trPr>
        <w:tc>
          <w:tcPr>
            <w:tcW w:w="807" w:type="dxa"/>
            <w:vMerge w:val="restart"/>
            <w:textDirection w:val="btLr"/>
          </w:tcPr>
          <w:p w:rsidR="00EA58FE" w:rsidRDefault="004245CD">
            <w:pPr>
              <w:pStyle w:val="TableParagraph"/>
              <w:spacing w:before="110"/>
              <w:ind w:left="0"/>
              <w:jc w:val="center"/>
              <w:rPr>
                <w:b/>
                <w:sz w:val="20"/>
              </w:rPr>
            </w:pPr>
            <w:r>
              <w:rPr>
                <w:b/>
                <w:spacing w:val="-5"/>
                <w:sz w:val="20"/>
              </w:rPr>
              <w:t>Май</w:t>
            </w:r>
          </w:p>
        </w:tc>
        <w:tc>
          <w:tcPr>
            <w:tcW w:w="871" w:type="dxa"/>
          </w:tcPr>
          <w:p w:rsidR="00EA58FE" w:rsidRDefault="004245CD">
            <w:pPr>
              <w:pStyle w:val="TableParagraph"/>
              <w:spacing w:before="1"/>
              <w:ind w:left="8" w:right="3"/>
              <w:jc w:val="center"/>
              <w:rPr>
                <w:b/>
                <w:sz w:val="20"/>
              </w:rPr>
            </w:pPr>
            <w:r>
              <w:rPr>
                <w:b/>
                <w:spacing w:val="-10"/>
                <w:sz w:val="20"/>
              </w:rPr>
              <w:t>1</w:t>
            </w:r>
          </w:p>
        </w:tc>
        <w:tc>
          <w:tcPr>
            <w:tcW w:w="1766" w:type="dxa"/>
          </w:tcPr>
          <w:p w:rsidR="00EA58FE" w:rsidRDefault="004245CD">
            <w:pPr>
              <w:pStyle w:val="TableParagraph"/>
              <w:spacing w:before="1"/>
              <w:ind w:left="170" w:right="151" w:firstLine="482"/>
              <w:rPr>
                <w:sz w:val="20"/>
              </w:rPr>
            </w:pPr>
            <w:r>
              <w:rPr>
                <w:sz w:val="20"/>
                <w:u w:val="single"/>
              </w:rPr>
              <w:t>1 мая</w:t>
            </w:r>
            <w:r>
              <w:rPr>
                <w:sz w:val="20"/>
              </w:rPr>
              <w:t xml:space="preserve"> </w:t>
            </w:r>
            <w:r>
              <w:rPr>
                <w:sz w:val="20"/>
                <w:u w:val="single"/>
              </w:rPr>
              <w:t>Праздник</w:t>
            </w:r>
            <w:r>
              <w:rPr>
                <w:spacing w:val="-13"/>
                <w:sz w:val="20"/>
                <w:u w:val="single"/>
              </w:rPr>
              <w:t xml:space="preserve"> </w:t>
            </w:r>
            <w:r>
              <w:rPr>
                <w:sz w:val="20"/>
                <w:u w:val="single"/>
              </w:rPr>
              <w:t>Весны</w:t>
            </w:r>
          </w:p>
          <w:p w:rsidR="00EA58FE" w:rsidRDefault="004245CD">
            <w:pPr>
              <w:pStyle w:val="TableParagraph"/>
              <w:spacing w:line="228" w:lineRule="exact"/>
              <w:ind w:left="547"/>
              <w:rPr>
                <w:sz w:val="20"/>
              </w:rPr>
            </w:pPr>
            <w:r>
              <w:rPr>
                <w:sz w:val="20"/>
                <w:u w:val="single"/>
              </w:rPr>
              <w:t>и</w:t>
            </w:r>
            <w:r>
              <w:rPr>
                <w:spacing w:val="-3"/>
                <w:sz w:val="20"/>
                <w:u w:val="single"/>
              </w:rPr>
              <w:t xml:space="preserve"> </w:t>
            </w:r>
            <w:r>
              <w:rPr>
                <w:spacing w:val="-2"/>
                <w:sz w:val="20"/>
                <w:u w:val="single"/>
              </w:rPr>
              <w:t>Труда</w:t>
            </w:r>
          </w:p>
        </w:tc>
        <w:tc>
          <w:tcPr>
            <w:tcW w:w="1599" w:type="dxa"/>
            <w:shd w:val="clear" w:color="auto" w:fill="E4E4E4"/>
          </w:tcPr>
          <w:p w:rsidR="00EA58FE" w:rsidRDefault="004245CD">
            <w:pPr>
              <w:pStyle w:val="TableParagraph"/>
              <w:spacing w:before="1"/>
              <w:ind w:left="146" w:right="136" w:hanging="1"/>
              <w:jc w:val="center"/>
              <w:rPr>
                <w:b/>
                <w:sz w:val="20"/>
              </w:rPr>
            </w:pPr>
            <w:r>
              <w:rPr>
                <w:b/>
                <w:spacing w:val="-4"/>
                <w:sz w:val="20"/>
              </w:rPr>
              <w:t xml:space="preserve">Труд </w:t>
            </w:r>
            <w:r>
              <w:rPr>
                <w:b/>
                <w:spacing w:val="-2"/>
                <w:sz w:val="20"/>
              </w:rPr>
              <w:t>взрослых. Волонтерство.</w:t>
            </w:r>
          </w:p>
        </w:tc>
        <w:tc>
          <w:tcPr>
            <w:tcW w:w="4168" w:type="dxa"/>
            <w:gridSpan w:val="4"/>
          </w:tcPr>
          <w:p w:rsidR="00EA58FE" w:rsidRDefault="004245CD">
            <w:pPr>
              <w:pStyle w:val="TableParagraph"/>
              <w:spacing w:before="1"/>
              <w:ind w:left="110" w:right="98"/>
              <w:jc w:val="both"/>
              <w:rPr>
                <w:sz w:val="20"/>
              </w:rPr>
            </w:pPr>
            <w:r>
              <w:rPr>
                <w:sz w:val="20"/>
              </w:rPr>
              <w:t>Закомим с трудом взрослых, с разнообразными</w:t>
            </w:r>
            <w:r>
              <w:rPr>
                <w:spacing w:val="-1"/>
                <w:sz w:val="20"/>
              </w:rPr>
              <w:t xml:space="preserve"> </w:t>
            </w:r>
            <w:r>
              <w:rPr>
                <w:sz w:val="20"/>
              </w:rPr>
              <w:t>трудовыми операциями и</w:t>
            </w:r>
            <w:r>
              <w:rPr>
                <w:spacing w:val="-1"/>
                <w:sz w:val="20"/>
              </w:rPr>
              <w:t xml:space="preserve"> </w:t>
            </w:r>
            <w:r>
              <w:rPr>
                <w:sz w:val="20"/>
              </w:rPr>
              <w:t>их целесообразной последовательностью для достижения цели; дать представление, что вещи</w:t>
            </w:r>
            <w:r>
              <w:rPr>
                <w:spacing w:val="-8"/>
                <w:sz w:val="20"/>
              </w:rPr>
              <w:t xml:space="preserve"> </w:t>
            </w:r>
            <w:r>
              <w:rPr>
                <w:sz w:val="20"/>
              </w:rPr>
              <w:t>делаются</w:t>
            </w:r>
            <w:r>
              <w:rPr>
                <w:spacing w:val="-7"/>
                <w:sz w:val="20"/>
              </w:rPr>
              <w:t xml:space="preserve"> </w:t>
            </w:r>
            <w:r>
              <w:rPr>
                <w:sz w:val="20"/>
              </w:rPr>
              <w:t>людьми</w:t>
            </w:r>
            <w:r>
              <w:rPr>
                <w:spacing w:val="-8"/>
                <w:sz w:val="20"/>
              </w:rPr>
              <w:t xml:space="preserve"> </w:t>
            </w:r>
            <w:r>
              <w:rPr>
                <w:sz w:val="20"/>
              </w:rPr>
              <w:t>из</w:t>
            </w:r>
            <w:r>
              <w:rPr>
                <w:spacing w:val="-7"/>
                <w:sz w:val="20"/>
              </w:rPr>
              <w:t xml:space="preserve"> </w:t>
            </w:r>
            <w:r>
              <w:rPr>
                <w:sz w:val="20"/>
              </w:rPr>
              <w:t>разных</w:t>
            </w:r>
            <w:r>
              <w:rPr>
                <w:spacing w:val="-6"/>
                <w:sz w:val="20"/>
              </w:rPr>
              <w:t xml:space="preserve"> </w:t>
            </w:r>
            <w:r>
              <w:rPr>
                <w:sz w:val="20"/>
              </w:rPr>
              <w:t>материалов и</w:t>
            </w:r>
            <w:r>
              <w:rPr>
                <w:spacing w:val="-5"/>
                <w:sz w:val="20"/>
              </w:rPr>
              <w:t xml:space="preserve"> </w:t>
            </w:r>
            <w:r>
              <w:rPr>
                <w:sz w:val="20"/>
              </w:rPr>
              <w:t>разными</w:t>
            </w:r>
            <w:r>
              <w:rPr>
                <w:spacing w:val="-3"/>
                <w:sz w:val="20"/>
              </w:rPr>
              <w:t xml:space="preserve"> </w:t>
            </w:r>
            <w:r>
              <w:rPr>
                <w:sz w:val="20"/>
              </w:rPr>
              <w:t>инструментами;</w:t>
            </w:r>
            <w:r>
              <w:rPr>
                <w:spacing w:val="-2"/>
                <w:sz w:val="20"/>
              </w:rPr>
              <w:t xml:space="preserve"> </w:t>
            </w:r>
            <w:r>
              <w:rPr>
                <w:sz w:val="20"/>
              </w:rPr>
              <w:t>учим</w:t>
            </w:r>
            <w:r>
              <w:rPr>
                <w:spacing w:val="-3"/>
                <w:sz w:val="20"/>
              </w:rPr>
              <w:t xml:space="preserve"> </w:t>
            </w:r>
            <w:r>
              <w:rPr>
                <w:sz w:val="20"/>
              </w:rPr>
              <w:t>по</w:t>
            </w:r>
            <w:r>
              <w:rPr>
                <w:spacing w:val="-4"/>
                <w:sz w:val="20"/>
              </w:rPr>
              <w:t xml:space="preserve"> </w:t>
            </w:r>
            <w:r>
              <w:rPr>
                <w:sz w:val="20"/>
              </w:rPr>
              <w:t>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w:t>
            </w:r>
            <w:r>
              <w:rPr>
                <w:spacing w:val="-2"/>
                <w:sz w:val="20"/>
              </w:rPr>
              <w:t xml:space="preserve"> </w:t>
            </w:r>
            <w:r>
              <w:rPr>
                <w:sz w:val="20"/>
              </w:rPr>
              <w:t>полученных</w:t>
            </w:r>
            <w:r>
              <w:rPr>
                <w:spacing w:val="-1"/>
                <w:sz w:val="20"/>
              </w:rPr>
              <w:t xml:space="preserve"> </w:t>
            </w:r>
            <w:r>
              <w:rPr>
                <w:sz w:val="20"/>
              </w:rPr>
              <w:t>впечатлений</w:t>
            </w:r>
            <w:r>
              <w:rPr>
                <w:spacing w:val="-3"/>
                <w:sz w:val="20"/>
              </w:rPr>
              <w:t xml:space="preserve"> </w:t>
            </w:r>
            <w:r>
              <w:rPr>
                <w:sz w:val="20"/>
              </w:rPr>
              <w:t>в</w:t>
            </w:r>
            <w:r>
              <w:rPr>
                <w:spacing w:val="-2"/>
                <w:sz w:val="20"/>
              </w:rPr>
              <w:t xml:space="preserve"> </w:t>
            </w:r>
            <w:r>
              <w:rPr>
                <w:sz w:val="20"/>
              </w:rPr>
              <w:t>играх; воспитываем бережное отношение к результатам</w:t>
            </w:r>
            <w:r>
              <w:rPr>
                <w:spacing w:val="5"/>
                <w:sz w:val="20"/>
              </w:rPr>
              <w:t xml:space="preserve"> </w:t>
            </w:r>
            <w:r>
              <w:rPr>
                <w:sz w:val="20"/>
              </w:rPr>
              <w:t>труда</w:t>
            </w:r>
            <w:r>
              <w:rPr>
                <w:spacing w:val="4"/>
                <w:sz w:val="20"/>
              </w:rPr>
              <w:t xml:space="preserve"> </w:t>
            </w:r>
            <w:r>
              <w:rPr>
                <w:sz w:val="20"/>
              </w:rPr>
              <w:t>взрослых,</w:t>
            </w:r>
            <w:r>
              <w:rPr>
                <w:spacing w:val="5"/>
                <w:sz w:val="20"/>
              </w:rPr>
              <w:t xml:space="preserve"> </w:t>
            </w:r>
            <w:r>
              <w:rPr>
                <w:sz w:val="20"/>
              </w:rPr>
              <w:t>благодарность</w:t>
            </w:r>
            <w:r>
              <w:rPr>
                <w:spacing w:val="5"/>
                <w:sz w:val="20"/>
              </w:rPr>
              <w:t xml:space="preserve"> </w:t>
            </w:r>
            <w:r>
              <w:rPr>
                <w:spacing w:val="-10"/>
                <w:sz w:val="20"/>
              </w:rPr>
              <w:t>к</w:t>
            </w:r>
          </w:p>
          <w:p w:rsidR="00EA58FE" w:rsidRDefault="004245CD">
            <w:pPr>
              <w:pStyle w:val="TableParagraph"/>
              <w:spacing w:before="1" w:line="210" w:lineRule="exact"/>
              <w:ind w:left="110"/>
              <w:jc w:val="both"/>
              <w:rPr>
                <w:sz w:val="20"/>
              </w:rPr>
            </w:pPr>
            <w:r>
              <w:rPr>
                <w:sz w:val="20"/>
              </w:rPr>
              <w:t>человеку,</w:t>
            </w:r>
            <w:r>
              <w:rPr>
                <w:spacing w:val="-7"/>
                <w:sz w:val="20"/>
              </w:rPr>
              <w:t xml:space="preserve"> </w:t>
            </w:r>
            <w:r>
              <w:rPr>
                <w:sz w:val="20"/>
              </w:rPr>
              <w:t>делающему</w:t>
            </w:r>
            <w:r>
              <w:rPr>
                <w:spacing w:val="-5"/>
                <w:sz w:val="20"/>
              </w:rPr>
              <w:t xml:space="preserve"> </w:t>
            </w:r>
            <w:r>
              <w:rPr>
                <w:sz w:val="20"/>
              </w:rPr>
              <w:t>нужное</w:t>
            </w:r>
            <w:r>
              <w:rPr>
                <w:spacing w:val="-7"/>
                <w:sz w:val="20"/>
              </w:rPr>
              <w:t xml:space="preserve"> </w:t>
            </w:r>
            <w:r>
              <w:rPr>
                <w:sz w:val="20"/>
              </w:rPr>
              <w:t>для</w:t>
            </w:r>
            <w:r>
              <w:rPr>
                <w:spacing w:val="-7"/>
                <w:sz w:val="20"/>
              </w:rPr>
              <w:t xml:space="preserve"> </w:t>
            </w:r>
            <w:r>
              <w:rPr>
                <w:sz w:val="20"/>
              </w:rPr>
              <w:t>всех</w:t>
            </w:r>
            <w:r>
              <w:rPr>
                <w:spacing w:val="-6"/>
                <w:sz w:val="20"/>
              </w:rPr>
              <w:t xml:space="preserve"> </w:t>
            </w:r>
            <w:r>
              <w:rPr>
                <w:spacing w:val="-4"/>
                <w:sz w:val="20"/>
              </w:rPr>
              <w:t>дело.</w:t>
            </w:r>
          </w:p>
        </w:tc>
        <w:tc>
          <w:tcPr>
            <w:tcW w:w="2980" w:type="dxa"/>
          </w:tcPr>
          <w:p w:rsidR="00EA58FE" w:rsidRDefault="004245CD">
            <w:pPr>
              <w:pStyle w:val="TableParagraph"/>
              <w:spacing w:before="1"/>
              <w:ind w:left="109"/>
              <w:jc w:val="both"/>
              <w:rPr>
                <w:sz w:val="20"/>
              </w:rPr>
            </w:pPr>
            <w:r>
              <w:rPr>
                <w:sz w:val="20"/>
              </w:rPr>
              <w:t>Знакомим</w:t>
            </w:r>
            <w:r>
              <w:rPr>
                <w:spacing w:val="70"/>
                <w:sz w:val="20"/>
              </w:rPr>
              <w:t xml:space="preserve">    </w:t>
            </w:r>
            <w:r>
              <w:rPr>
                <w:sz w:val="20"/>
              </w:rPr>
              <w:t>с</w:t>
            </w:r>
            <w:r>
              <w:rPr>
                <w:spacing w:val="71"/>
                <w:sz w:val="20"/>
              </w:rPr>
              <w:t xml:space="preserve">    </w:t>
            </w:r>
            <w:r>
              <w:rPr>
                <w:spacing w:val="-2"/>
                <w:sz w:val="20"/>
              </w:rPr>
              <w:t>термином</w:t>
            </w:r>
          </w:p>
          <w:p w:rsidR="00EA58FE" w:rsidRDefault="004245CD">
            <w:pPr>
              <w:pStyle w:val="TableParagraph"/>
              <w:ind w:left="109" w:right="100"/>
              <w:jc w:val="both"/>
              <w:rPr>
                <w:sz w:val="20"/>
              </w:rPr>
            </w:pPr>
            <w:r>
              <w:rPr>
                <w:sz w:val="20"/>
              </w:rPr>
              <w:t>«волонтер», с волонтерским движением в городе. Создаем план волонтерского движения группы, детского сада.</w:t>
            </w:r>
          </w:p>
        </w:tc>
        <w:tc>
          <w:tcPr>
            <w:tcW w:w="2375" w:type="dxa"/>
          </w:tcPr>
          <w:p w:rsidR="00EA58FE" w:rsidRDefault="004245CD">
            <w:pPr>
              <w:pStyle w:val="TableParagraph"/>
              <w:spacing w:before="1"/>
              <w:ind w:left="350" w:right="137" w:hanging="209"/>
              <w:rPr>
                <w:sz w:val="20"/>
              </w:rPr>
            </w:pPr>
            <w:r>
              <w:rPr>
                <w:sz w:val="20"/>
              </w:rPr>
              <w:t>Участие</w:t>
            </w:r>
            <w:r>
              <w:rPr>
                <w:spacing w:val="-13"/>
                <w:sz w:val="20"/>
              </w:rPr>
              <w:t xml:space="preserve"> </w:t>
            </w:r>
            <w:r>
              <w:rPr>
                <w:sz w:val="20"/>
              </w:rPr>
              <w:t>в</w:t>
            </w:r>
            <w:r>
              <w:rPr>
                <w:spacing w:val="-12"/>
                <w:sz w:val="20"/>
              </w:rPr>
              <w:t xml:space="preserve"> </w:t>
            </w:r>
            <w:r>
              <w:rPr>
                <w:sz w:val="20"/>
              </w:rPr>
              <w:t>волонтерском движении в городе.</w:t>
            </w:r>
          </w:p>
        </w:tc>
      </w:tr>
      <w:tr w:rsidR="00EA58FE">
        <w:trPr>
          <w:trHeight w:val="230"/>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spacing w:line="210" w:lineRule="exact"/>
              <w:ind w:left="8" w:right="3"/>
              <w:jc w:val="center"/>
              <w:rPr>
                <w:b/>
                <w:sz w:val="20"/>
              </w:rPr>
            </w:pPr>
            <w:r>
              <w:rPr>
                <w:b/>
                <w:spacing w:val="-10"/>
                <w:sz w:val="20"/>
              </w:rPr>
              <w:t>2</w:t>
            </w:r>
          </w:p>
        </w:tc>
        <w:tc>
          <w:tcPr>
            <w:tcW w:w="1766" w:type="dxa"/>
          </w:tcPr>
          <w:p w:rsidR="00EA58FE" w:rsidRDefault="004245CD">
            <w:pPr>
              <w:pStyle w:val="TableParagraph"/>
              <w:spacing w:line="210" w:lineRule="exact"/>
              <w:ind w:left="52" w:right="45"/>
              <w:jc w:val="center"/>
              <w:rPr>
                <w:sz w:val="20"/>
              </w:rPr>
            </w:pPr>
            <w:r>
              <w:rPr>
                <w:sz w:val="20"/>
                <w:u w:val="single"/>
              </w:rPr>
              <w:t xml:space="preserve">9 </w:t>
            </w:r>
            <w:r>
              <w:rPr>
                <w:spacing w:val="-5"/>
                <w:sz w:val="20"/>
                <w:u w:val="single"/>
              </w:rPr>
              <w:t>мая</w:t>
            </w:r>
          </w:p>
        </w:tc>
        <w:tc>
          <w:tcPr>
            <w:tcW w:w="1599" w:type="dxa"/>
            <w:shd w:val="clear" w:color="auto" w:fill="E4E4E4"/>
          </w:tcPr>
          <w:p w:rsidR="00EA58FE" w:rsidRDefault="004245CD">
            <w:pPr>
              <w:pStyle w:val="TableParagraph"/>
              <w:spacing w:line="210" w:lineRule="exact"/>
              <w:ind w:left="245"/>
              <w:rPr>
                <w:b/>
                <w:sz w:val="20"/>
              </w:rPr>
            </w:pPr>
            <w:r>
              <w:rPr>
                <w:b/>
                <w:spacing w:val="-2"/>
                <w:sz w:val="20"/>
              </w:rPr>
              <w:t>Наследники</w:t>
            </w:r>
          </w:p>
        </w:tc>
        <w:tc>
          <w:tcPr>
            <w:tcW w:w="1423" w:type="dxa"/>
            <w:tcBorders>
              <w:right w:val="nil"/>
            </w:tcBorders>
          </w:tcPr>
          <w:p w:rsidR="00EA58FE" w:rsidRDefault="004245CD">
            <w:pPr>
              <w:pStyle w:val="TableParagraph"/>
              <w:spacing w:line="210" w:lineRule="exact"/>
              <w:ind w:left="470"/>
              <w:rPr>
                <w:sz w:val="20"/>
              </w:rPr>
            </w:pPr>
            <w:r>
              <w:rPr>
                <w:color w:val="111111"/>
                <w:spacing w:val="-2"/>
                <w:sz w:val="20"/>
              </w:rPr>
              <w:t>Знакомим</w:t>
            </w:r>
          </w:p>
        </w:tc>
        <w:tc>
          <w:tcPr>
            <w:tcW w:w="293" w:type="dxa"/>
            <w:tcBorders>
              <w:left w:val="nil"/>
              <w:right w:val="nil"/>
            </w:tcBorders>
          </w:tcPr>
          <w:p w:rsidR="00EA58FE" w:rsidRDefault="004245CD">
            <w:pPr>
              <w:pStyle w:val="TableParagraph"/>
              <w:spacing w:line="210" w:lineRule="exact"/>
              <w:rPr>
                <w:sz w:val="20"/>
              </w:rPr>
            </w:pPr>
            <w:r>
              <w:rPr>
                <w:color w:val="111111"/>
                <w:spacing w:val="-10"/>
                <w:sz w:val="20"/>
              </w:rPr>
              <w:t>с</w:t>
            </w:r>
          </w:p>
        </w:tc>
        <w:tc>
          <w:tcPr>
            <w:tcW w:w="1266" w:type="dxa"/>
            <w:tcBorders>
              <w:left w:val="nil"/>
              <w:right w:val="nil"/>
            </w:tcBorders>
          </w:tcPr>
          <w:p w:rsidR="00EA58FE" w:rsidRDefault="004245CD">
            <w:pPr>
              <w:pStyle w:val="TableParagraph"/>
              <w:spacing w:line="210" w:lineRule="exact"/>
              <w:rPr>
                <w:sz w:val="20"/>
              </w:rPr>
            </w:pPr>
            <w:r>
              <w:rPr>
                <w:color w:val="111111"/>
                <w:spacing w:val="-2"/>
                <w:sz w:val="20"/>
              </w:rPr>
              <w:t>праздником.</w:t>
            </w:r>
          </w:p>
        </w:tc>
        <w:tc>
          <w:tcPr>
            <w:tcW w:w="1186" w:type="dxa"/>
            <w:tcBorders>
              <w:left w:val="nil"/>
            </w:tcBorders>
          </w:tcPr>
          <w:p w:rsidR="00EA58FE" w:rsidRDefault="004245CD">
            <w:pPr>
              <w:pStyle w:val="TableParagraph"/>
              <w:spacing w:line="210" w:lineRule="exact"/>
              <w:ind w:left="106"/>
              <w:rPr>
                <w:sz w:val="20"/>
              </w:rPr>
            </w:pPr>
            <w:r>
              <w:rPr>
                <w:color w:val="111111"/>
                <w:spacing w:val="-2"/>
                <w:sz w:val="20"/>
              </w:rPr>
              <w:t>Обогащаем</w:t>
            </w:r>
          </w:p>
        </w:tc>
        <w:tc>
          <w:tcPr>
            <w:tcW w:w="5355" w:type="dxa"/>
            <w:gridSpan w:val="2"/>
          </w:tcPr>
          <w:p w:rsidR="00EA58FE" w:rsidRDefault="004245CD">
            <w:pPr>
              <w:pStyle w:val="TableParagraph"/>
              <w:tabs>
                <w:tab w:val="left" w:pos="1164"/>
                <w:tab w:val="left" w:pos="1483"/>
                <w:tab w:val="left" w:pos="2643"/>
                <w:tab w:val="left" w:pos="3435"/>
                <w:tab w:val="left" w:pos="3749"/>
                <w:tab w:val="left" w:pos="4644"/>
              </w:tabs>
              <w:spacing w:line="210" w:lineRule="exact"/>
              <w:ind w:left="109"/>
              <w:rPr>
                <w:sz w:val="20"/>
              </w:rPr>
            </w:pPr>
            <w:r>
              <w:rPr>
                <w:spacing w:val="-2"/>
                <w:sz w:val="20"/>
              </w:rPr>
              <w:t>Уточняем</w:t>
            </w:r>
            <w:r>
              <w:rPr>
                <w:sz w:val="20"/>
              </w:rPr>
              <w:tab/>
            </w:r>
            <w:r>
              <w:rPr>
                <w:spacing w:val="-10"/>
                <w:sz w:val="20"/>
              </w:rPr>
              <w:t>и</w:t>
            </w:r>
            <w:r>
              <w:rPr>
                <w:sz w:val="20"/>
              </w:rPr>
              <w:tab/>
            </w:r>
            <w:r>
              <w:rPr>
                <w:spacing w:val="-2"/>
                <w:sz w:val="20"/>
              </w:rPr>
              <w:t>расширяем</w:t>
            </w:r>
            <w:r>
              <w:rPr>
                <w:sz w:val="20"/>
              </w:rPr>
              <w:tab/>
            </w:r>
            <w:r>
              <w:rPr>
                <w:spacing w:val="-2"/>
                <w:sz w:val="20"/>
              </w:rPr>
              <w:t>знания</w:t>
            </w:r>
            <w:r>
              <w:rPr>
                <w:sz w:val="20"/>
              </w:rPr>
              <w:tab/>
            </w:r>
            <w:r>
              <w:rPr>
                <w:spacing w:val="-10"/>
                <w:sz w:val="20"/>
              </w:rPr>
              <w:t>о</w:t>
            </w:r>
            <w:r>
              <w:rPr>
                <w:sz w:val="20"/>
              </w:rPr>
              <w:tab/>
            </w:r>
            <w:r>
              <w:rPr>
                <w:spacing w:val="-2"/>
                <w:sz w:val="20"/>
              </w:rPr>
              <w:t>подвиге</w:t>
            </w:r>
            <w:r>
              <w:rPr>
                <w:sz w:val="20"/>
              </w:rPr>
              <w:tab/>
            </w:r>
            <w:r>
              <w:rPr>
                <w:spacing w:val="-2"/>
                <w:sz w:val="20"/>
              </w:rPr>
              <w:t>людей,</w:t>
            </w:r>
          </w:p>
        </w:tc>
      </w:tr>
    </w:tbl>
    <w:p w:rsidR="00EA58FE" w:rsidRDefault="00EA58FE">
      <w:pPr>
        <w:pStyle w:val="TableParagraph"/>
        <w:spacing w:line="210" w:lineRule="exact"/>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2760"/>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4245CD">
            <w:pPr>
              <w:pStyle w:val="TableParagraph"/>
              <w:ind w:left="309"/>
              <w:rPr>
                <w:sz w:val="20"/>
              </w:rPr>
            </w:pPr>
            <w:r>
              <w:rPr>
                <w:sz w:val="20"/>
              </w:rPr>
              <w:t>День</w:t>
            </w:r>
            <w:r>
              <w:rPr>
                <w:spacing w:val="-7"/>
                <w:sz w:val="20"/>
              </w:rPr>
              <w:t xml:space="preserve"> </w:t>
            </w:r>
            <w:r>
              <w:rPr>
                <w:spacing w:val="-2"/>
                <w:sz w:val="20"/>
              </w:rPr>
              <w:t>Победы</w:t>
            </w:r>
          </w:p>
        </w:tc>
        <w:tc>
          <w:tcPr>
            <w:tcW w:w="1599" w:type="dxa"/>
            <w:shd w:val="clear" w:color="auto" w:fill="E4E4E4"/>
          </w:tcPr>
          <w:p w:rsidR="00EA58FE" w:rsidRDefault="004245CD">
            <w:pPr>
              <w:pStyle w:val="TableParagraph"/>
              <w:ind w:left="449"/>
              <w:rPr>
                <w:b/>
                <w:sz w:val="20"/>
              </w:rPr>
            </w:pPr>
            <w:r>
              <w:rPr>
                <w:b/>
                <w:spacing w:val="-2"/>
                <w:sz w:val="20"/>
              </w:rPr>
              <w:t>Победы</w:t>
            </w:r>
          </w:p>
        </w:tc>
        <w:tc>
          <w:tcPr>
            <w:tcW w:w="4167" w:type="dxa"/>
            <w:gridSpan w:val="2"/>
          </w:tcPr>
          <w:p w:rsidR="00EA58FE" w:rsidRDefault="004245CD">
            <w:pPr>
              <w:pStyle w:val="TableParagraph"/>
              <w:ind w:left="110" w:right="97"/>
              <w:jc w:val="both"/>
              <w:rPr>
                <w:sz w:val="20"/>
              </w:rPr>
            </w:pPr>
            <w:r>
              <w:rPr>
                <w:color w:val="111111"/>
                <w:sz w:val="20"/>
              </w:rPr>
              <w:t>представления детей о мужестве, героизме, отваге народа, о значении Победы нашего народа в Великой Отечественной войне.</w:t>
            </w:r>
          </w:p>
        </w:tc>
        <w:tc>
          <w:tcPr>
            <w:tcW w:w="5353" w:type="dxa"/>
            <w:gridSpan w:val="2"/>
          </w:tcPr>
          <w:p w:rsidR="00EA58FE" w:rsidRDefault="004245CD">
            <w:pPr>
              <w:pStyle w:val="TableParagraph"/>
              <w:tabs>
                <w:tab w:val="left" w:pos="1842"/>
                <w:tab w:val="left" w:pos="3129"/>
                <w:tab w:val="left" w:pos="4619"/>
              </w:tabs>
              <w:ind w:left="110" w:right="94"/>
              <w:jc w:val="both"/>
              <w:rPr>
                <w:sz w:val="20"/>
              </w:rPr>
            </w:pPr>
            <w:r>
              <w:rPr>
                <w:sz w:val="20"/>
              </w:rPr>
              <w:t xml:space="preserve">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w:t>
            </w:r>
            <w:r>
              <w:rPr>
                <w:spacing w:val="-2"/>
                <w:sz w:val="20"/>
              </w:rPr>
              <w:t>названиях</w:t>
            </w:r>
            <w:r>
              <w:rPr>
                <w:sz w:val="20"/>
              </w:rPr>
              <w:tab/>
            </w:r>
            <w:r>
              <w:rPr>
                <w:spacing w:val="-4"/>
                <w:sz w:val="20"/>
              </w:rPr>
              <w:t>улиц</w:t>
            </w:r>
            <w:r>
              <w:rPr>
                <w:sz w:val="20"/>
              </w:rPr>
              <w:tab/>
            </w:r>
            <w:r>
              <w:rPr>
                <w:spacing w:val="-2"/>
                <w:sz w:val="20"/>
              </w:rPr>
              <w:t>нашего</w:t>
            </w:r>
            <w:r>
              <w:rPr>
                <w:sz w:val="20"/>
              </w:rPr>
              <w:tab/>
            </w:r>
            <w:r>
              <w:rPr>
                <w:spacing w:val="-2"/>
                <w:sz w:val="20"/>
              </w:rPr>
              <w:t xml:space="preserve">города. </w:t>
            </w:r>
            <w:r>
              <w:rPr>
                <w:sz w:val="20"/>
              </w:rPr>
              <w:t>Знакомим с городами, которым присвоено звание «город- герой». 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EA58FE" w:rsidRDefault="004245CD">
            <w:pPr>
              <w:pStyle w:val="TableParagraph"/>
              <w:spacing w:line="230" w:lineRule="exact"/>
              <w:ind w:left="110" w:right="96"/>
              <w:jc w:val="both"/>
              <w:rPr>
                <w:i/>
                <w:sz w:val="20"/>
              </w:rPr>
            </w:pPr>
            <w:r>
              <w:rPr>
                <w:i/>
                <w:sz w:val="20"/>
                <w:u w:val="single"/>
              </w:rPr>
              <w:t xml:space="preserve">С чистым сердцем: </w:t>
            </w:r>
            <w:r>
              <w:rPr>
                <w:i/>
                <w:sz w:val="20"/>
              </w:rPr>
              <w:t xml:space="preserve">раздел 2 никто не забыт и ничто не </w:t>
            </w:r>
            <w:r>
              <w:rPr>
                <w:i/>
                <w:spacing w:val="-2"/>
                <w:sz w:val="20"/>
              </w:rPr>
              <w:t>забыто.</w:t>
            </w:r>
          </w:p>
        </w:tc>
      </w:tr>
      <w:tr w:rsidR="00EA58FE">
        <w:trPr>
          <w:trHeight w:val="1149"/>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4245CD">
            <w:pPr>
              <w:pStyle w:val="TableParagraph"/>
              <w:ind w:left="256" w:right="191" w:firstLine="348"/>
              <w:rPr>
                <w:sz w:val="20"/>
              </w:rPr>
            </w:pPr>
            <w:r>
              <w:rPr>
                <w:sz w:val="20"/>
                <w:u w:val="single"/>
              </w:rPr>
              <w:t>19 мая</w:t>
            </w:r>
            <w:r>
              <w:rPr>
                <w:sz w:val="20"/>
              </w:rPr>
              <w:t xml:space="preserve"> День детских </w:t>
            </w:r>
            <w:r>
              <w:rPr>
                <w:spacing w:val="-2"/>
                <w:sz w:val="20"/>
              </w:rPr>
              <w:t>общественных объединений</w:t>
            </w:r>
          </w:p>
        </w:tc>
        <w:tc>
          <w:tcPr>
            <w:tcW w:w="1599" w:type="dxa"/>
            <w:shd w:val="clear" w:color="auto" w:fill="E4E4E4"/>
          </w:tcPr>
          <w:p w:rsidR="00EA58FE" w:rsidRDefault="004245CD">
            <w:pPr>
              <w:pStyle w:val="TableParagraph"/>
              <w:ind w:left="492" w:right="338" w:hanging="142"/>
              <w:rPr>
                <w:b/>
                <w:sz w:val="20"/>
              </w:rPr>
            </w:pPr>
            <w:r>
              <w:rPr>
                <w:b/>
                <w:spacing w:val="-2"/>
                <w:sz w:val="20"/>
              </w:rPr>
              <w:t>Музейная неделя</w:t>
            </w:r>
          </w:p>
        </w:tc>
        <w:tc>
          <w:tcPr>
            <w:tcW w:w="4167" w:type="dxa"/>
            <w:gridSpan w:val="2"/>
          </w:tcPr>
          <w:p w:rsidR="00EA58FE" w:rsidRDefault="004245CD">
            <w:pPr>
              <w:pStyle w:val="TableParagraph"/>
              <w:ind w:left="110" w:right="94"/>
              <w:jc w:val="both"/>
              <w:rPr>
                <w:sz w:val="20"/>
              </w:rPr>
            </w:pPr>
            <w:r>
              <w:rPr>
                <w:sz w:val="20"/>
              </w:rPr>
              <w:t>Беседы с детьми о музее, о культуре поведения в общественных местах, в том числе в музее, познакомить какие виды музеев</w:t>
            </w:r>
            <w:r>
              <w:rPr>
                <w:spacing w:val="46"/>
                <w:sz w:val="20"/>
              </w:rPr>
              <w:t xml:space="preserve"> </w:t>
            </w:r>
            <w:r>
              <w:rPr>
                <w:sz w:val="20"/>
              </w:rPr>
              <w:t>бывают,</w:t>
            </w:r>
            <w:r>
              <w:rPr>
                <w:spacing w:val="49"/>
                <w:sz w:val="20"/>
              </w:rPr>
              <w:t xml:space="preserve"> </w:t>
            </w:r>
            <w:r>
              <w:rPr>
                <w:sz w:val="20"/>
              </w:rPr>
              <w:t>с</w:t>
            </w:r>
            <w:r>
              <w:rPr>
                <w:spacing w:val="48"/>
                <w:sz w:val="20"/>
              </w:rPr>
              <w:t xml:space="preserve"> </w:t>
            </w:r>
            <w:r>
              <w:rPr>
                <w:sz w:val="20"/>
              </w:rPr>
              <w:t>музейными</w:t>
            </w:r>
            <w:r>
              <w:rPr>
                <w:spacing w:val="45"/>
                <w:sz w:val="20"/>
              </w:rPr>
              <w:t xml:space="preserve"> </w:t>
            </w:r>
            <w:r>
              <w:rPr>
                <w:spacing w:val="-2"/>
                <w:sz w:val="20"/>
              </w:rPr>
              <w:t>профессиями.</w:t>
            </w:r>
          </w:p>
        </w:tc>
        <w:tc>
          <w:tcPr>
            <w:tcW w:w="5353" w:type="dxa"/>
            <w:gridSpan w:val="2"/>
          </w:tcPr>
          <w:p w:rsidR="00EA58FE" w:rsidRDefault="004245CD">
            <w:pPr>
              <w:pStyle w:val="TableParagraph"/>
              <w:ind w:left="110"/>
              <w:rPr>
                <w:sz w:val="20"/>
              </w:rPr>
            </w:pPr>
            <w:r>
              <w:rPr>
                <w:sz w:val="20"/>
              </w:rPr>
              <w:t>Расширяем</w:t>
            </w:r>
            <w:r>
              <w:rPr>
                <w:spacing w:val="29"/>
                <w:sz w:val="20"/>
              </w:rPr>
              <w:t xml:space="preserve"> </w:t>
            </w:r>
            <w:r>
              <w:rPr>
                <w:sz w:val="20"/>
              </w:rPr>
              <w:t>представления</w:t>
            </w:r>
            <w:r>
              <w:rPr>
                <w:spacing w:val="30"/>
                <w:sz w:val="20"/>
              </w:rPr>
              <w:t xml:space="preserve"> </w:t>
            </w:r>
            <w:r>
              <w:rPr>
                <w:sz w:val="20"/>
              </w:rPr>
              <w:t>о</w:t>
            </w:r>
            <w:r>
              <w:rPr>
                <w:spacing w:val="29"/>
                <w:sz w:val="20"/>
              </w:rPr>
              <w:t xml:space="preserve"> </w:t>
            </w:r>
            <w:r>
              <w:rPr>
                <w:sz w:val="20"/>
              </w:rPr>
              <w:t>музеях,</w:t>
            </w:r>
            <w:r>
              <w:rPr>
                <w:spacing w:val="-4"/>
                <w:sz w:val="20"/>
              </w:rPr>
              <w:t xml:space="preserve"> </w:t>
            </w:r>
            <w:r>
              <w:rPr>
                <w:sz w:val="20"/>
              </w:rPr>
              <w:t>их</w:t>
            </w:r>
            <w:r>
              <w:rPr>
                <w:spacing w:val="29"/>
                <w:sz w:val="20"/>
              </w:rPr>
              <w:t xml:space="preserve"> </w:t>
            </w:r>
            <w:r>
              <w:rPr>
                <w:sz w:val="20"/>
              </w:rPr>
              <w:t>разновидностях,</w:t>
            </w:r>
            <w:r>
              <w:rPr>
                <w:spacing w:val="28"/>
                <w:sz w:val="20"/>
              </w:rPr>
              <w:t xml:space="preserve"> </w:t>
            </w:r>
            <w:r>
              <w:rPr>
                <w:sz w:val="20"/>
              </w:rPr>
              <w:t>о правилах поведения в музее, музейными профессиями.</w:t>
            </w:r>
          </w:p>
          <w:p w:rsidR="00EA58FE" w:rsidRDefault="004245CD">
            <w:pPr>
              <w:pStyle w:val="TableParagraph"/>
              <w:spacing w:line="228" w:lineRule="exact"/>
              <w:ind w:left="110"/>
              <w:rPr>
                <w:b/>
                <w:sz w:val="20"/>
              </w:rPr>
            </w:pPr>
            <w:r>
              <w:rPr>
                <w:color w:val="111111"/>
                <w:sz w:val="20"/>
              </w:rPr>
              <w:t>Знакомим</w:t>
            </w:r>
            <w:r>
              <w:rPr>
                <w:color w:val="111111"/>
                <w:spacing w:val="-6"/>
                <w:sz w:val="20"/>
              </w:rPr>
              <w:t xml:space="preserve"> </w:t>
            </w:r>
            <w:r>
              <w:rPr>
                <w:color w:val="111111"/>
                <w:sz w:val="20"/>
              </w:rPr>
              <w:t>с</w:t>
            </w:r>
            <w:r>
              <w:rPr>
                <w:color w:val="111111"/>
                <w:spacing w:val="-7"/>
                <w:sz w:val="20"/>
              </w:rPr>
              <w:t xml:space="preserve"> </w:t>
            </w:r>
            <w:r>
              <w:rPr>
                <w:color w:val="111111"/>
                <w:sz w:val="20"/>
              </w:rPr>
              <w:t>известными</w:t>
            </w:r>
            <w:r>
              <w:rPr>
                <w:color w:val="111111"/>
                <w:spacing w:val="-6"/>
                <w:sz w:val="20"/>
              </w:rPr>
              <w:t xml:space="preserve"> </w:t>
            </w:r>
            <w:r>
              <w:rPr>
                <w:color w:val="111111"/>
                <w:sz w:val="20"/>
              </w:rPr>
              <w:t>музеями</w:t>
            </w:r>
            <w:r>
              <w:rPr>
                <w:color w:val="111111"/>
                <w:spacing w:val="-6"/>
                <w:sz w:val="20"/>
              </w:rPr>
              <w:t xml:space="preserve"> </w:t>
            </w:r>
            <w:r>
              <w:rPr>
                <w:color w:val="111111"/>
                <w:spacing w:val="-2"/>
                <w:sz w:val="20"/>
              </w:rPr>
              <w:t>города</w:t>
            </w:r>
            <w:r>
              <w:rPr>
                <w:b/>
                <w:color w:val="111111"/>
                <w:spacing w:val="-2"/>
                <w:sz w:val="20"/>
              </w:rPr>
              <w:t>.</w:t>
            </w:r>
          </w:p>
        </w:tc>
      </w:tr>
      <w:tr w:rsidR="00EA58FE">
        <w:trPr>
          <w:trHeight w:val="4601"/>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165" w:right="153" w:firstLine="439"/>
              <w:rPr>
                <w:sz w:val="20"/>
              </w:rPr>
            </w:pPr>
            <w:r>
              <w:rPr>
                <w:sz w:val="20"/>
                <w:u w:val="single"/>
              </w:rPr>
              <w:t>24 мая</w:t>
            </w:r>
            <w:r>
              <w:rPr>
                <w:spacing w:val="40"/>
                <w:sz w:val="20"/>
              </w:rPr>
              <w:t xml:space="preserve"> </w:t>
            </w:r>
            <w:r>
              <w:rPr>
                <w:sz w:val="20"/>
              </w:rPr>
              <w:t>День</w:t>
            </w:r>
            <w:r>
              <w:rPr>
                <w:spacing w:val="-13"/>
                <w:sz w:val="20"/>
              </w:rPr>
              <w:t xml:space="preserve"> </w:t>
            </w:r>
            <w:r>
              <w:rPr>
                <w:sz w:val="20"/>
              </w:rPr>
              <w:t>славянской письменности и</w:t>
            </w:r>
          </w:p>
          <w:p w:rsidR="00EA58FE" w:rsidRDefault="004245CD">
            <w:pPr>
              <w:pStyle w:val="TableParagraph"/>
              <w:spacing w:line="229" w:lineRule="exact"/>
              <w:ind w:left="477"/>
              <w:rPr>
                <w:sz w:val="20"/>
              </w:rPr>
            </w:pPr>
            <w:r>
              <w:rPr>
                <w:spacing w:val="-2"/>
                <w:sz w:val="20"/>
              </w:rPr>
              <w:t>культуры</w:t>
            </w:r>
          </w:p>
        </w:tc>
        <w:tc>
          <w:tcPr>
            <w:tcW w:w="1599" w:type="dxa"/>
            <w:shd w:val="clear" w:color="auto" w:fill="E4E4E4"/>
          </w:tcPr>
          <w:p w:rsidR="00EA58FE" w:rsidRDefault="004245CD">
            <w:pPr>
              <w:pStyle w:val="TableParagraph"/>
              <w:ind w:left="147" w:right="140"/>
              <w:jc w:val="center"/>
              <w:rPr>
                <w:b/>
                <w:sz w:val="20"/>
              </w:rPr>
            </w:pPr>
            <w:r>
              <w:rPr>
                <w:b/>
                <w:spacing w:val="-2"/>
                <w:sz w:val="20"/>
              </w:rPr>
              <w:t>Здравствуй, лето!</w:t>
            </w:r>
          </w:p>
          <w:p w:rsidR="00EA58FE" w:rsidRDefault="004245CD">
            <w:pPr>
              <w:pStyle w:val="TableParagraph"/>
              <w:spacing w:before="1"/>
              <w:ind w:left="147" w:right="137"/>
              <w:jc w:val="center"/>
              <w:rPr>
                <w:b/>
                <w:sz w:val="20"/>
              </w:rPr>
            </w:pPr>
            <w:r>
              <w:rPr>
                <w:b/>
                <w:sz w:val="20"/>
              </w:rPr>
              <w:t>До</w:t>
            </w:r>
            <w:r>
              <w:rPr>
                <w:b/>
                <w:spacing w:val="-13"/>
                <w:sz w:val="20"/>
              </w:rPr>
              <w:t xml:space="preserve"> </w:t>
            </w:r>
            <w:r>
              <w:rPr>
                <w:b/>
                <w:sz w:val="20"/>
              </w:rPr>
              <w:t xml:space="preserve">свиданья, детский сад, </w:t>
            </w:r>
            <w:r>
              <w:rPr>
                <w:b/>
                <w:spacing w:val="-2"/>
                <w:sz w:val="20"/>
              </w:rPr>
              <w:t>здравствуй школа!</w:t>
            </w:r>
          </w:p>
        </w:tc>
        <w:tc>
          <w:tcPr>
            <w:tcW w:w="4167" w:type="dxa"/>
            <w:gridSpan w:val="2"/>
          </w:tcPr>
          <w:p w:rsidR="00EA58FE" w:rsidRDefault="004245CD">
            <w:pPr>
              <w:pStyle w:val="TableParagraph"/>
              <w:ind w:left="110" w:right="96"/>
              <w:jc w:val="both"/>
              <w:rPr>
                <w:sz w:val="20"/>
              </w:rPr>
            </w:pPr>
            <w:r>
              <w:rPr>
                <w:sz w:val="20"/>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3" w:type="dxa"/>
            <w:gridSpan w:val="2"/>
          </w:tcPr>
          <w:p w:rsidR="00EA58FE" w:rsidRDefault="004245CD">
            <w:pPr>
              <w:pStyle w:val="TableParagraph"/>
              <w:ind w:left="110" w:right="100"/>
              <w:jc w:val="both"/>
              <w:rPr>
                <w:sz w:val="20"/>
              </w:rPr>
            </w:pPr>
            <w:r>
              <w:rPr>
                <w:sz w:val="20"/>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EA58FE" w:rsidRDefault="004245CD">
            <w:pPr>
              <w:pStyle w:val="TableParagraph"/>
              <w:tabs>
                <w:tab w:val="left" w:pos="2278"/>
                <w:tab w:val="left" w:pos="3894"/>
              </w:tabs>
              <w:spacing w:before="1"/>
              <w:ind w:left="110" w:right="95"/>
              <w:jc w:val="both"/>
              <w:rPr>
                <w:sz w:val="20"/>
              </w:rPr>
            </w:pPr>
            <w:r>
              <w:rPr>
                <w:sz w:val="20"/>
              </w:rPr>
              <w:t>Расширяем представления о лете, о сезонных изменениях. Формировать</w:t>
            </w:r>
            <w:r>
              <w:rPr>
                <w:spacing w:val="-10"/>
                <w:sz w:val="20"/>
              </w:rPr>
              <w:t xml:space="preserve"> </w:t>
            </w:r>
            <w:r>
              <w:rPr>
                <w:sz w:val="20"/>
              </w:rPr>
              <w:t>исследовательский</w:t>
            </w:r>
            <w:r>
              <w:rPr>
                <w:spacing w:val="-11"/>
                <w:sz w:val="20"/>
              </w:rPr>
              <w:t xml:space="preserve"> </w:t>
            </w:r>
            <w:r>
              <w:rPr>
                <w:sz w:val="20"/>
              </w:rPr>
              <w:t>и</w:t>
            </w:r>
            <w:r>
              <w:rPr>
                <w:spacing w:val="-9"/>
                <w:sz w:val="20"/>
              </w:rPr>
              <w:t xml:space="preserve"> </w:t>
            </w:r>
            <w:r>
              <w:rPr>
                <w:sz w:val="20"/>
              </w:rPr>
              <w:t>познавательный</w:t>
            </w:r>
            <w:r>
              <w:rPr>
                <w:spacing w:val="-8"/>
                <w:sz w:val="20"/>
              </w:rPr>
              <w:t xml:space="preserve"> </w:t>
            </w:r>
            <w:r>
              <w:rPr>
                <w:sz w:val="20"/>
              </w:rPr>
              <w:t xml:space="preserve">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w:t>
            </w:r>
            <w:r>
              <w:rPr>
                <w:spacing w:val="-2"/>
                <w:sz w:val="20"/>
              </w:rPr>
              <w:t>принадлежностях.</w:t>
            </w:r>
            <w:r>
              <w:rPr>
                <w:sz w:val="20"/>
              </w:rPr>
              <w:tab/>
            </w:r>
            <w:r>
              <w:rPr>
                <w:spacing w:val="-2"/>
                <w:sz w:val="20"/>
              </w:rPr>
              <w:t>Формируем</w:t>
            </w:r>
            <w:r>
              <w:rPr>
                <w:sz w:val="20"/>
              </w:rPr>
              <w:tab/>
            </w:r>
            <w:r>
              <w:rPr>
                <w:spacing w:val="-2"/>
                <w:sz w:val="20"/>
              </w:rPr>
              <w:t>положительные</w:t>
            </w:r>
          </w:p>
          <w:p w:rsidR="00EA58FE" w:rsidRDefault="004245CD">
            <w:pPr>
              <w:pStyle w:val="TableParagraph"/>
              <w:spacing w:line="230" w:lineRule="atLeast"/>
              <w:ind w:left="110" w:right="99"/>
              <w:jc w:val="both"/>
              <w:rPr>
                <w:sz w:val="20"/>
              </w:rPr>
            </w:pPr>
            <w:r>
              <w:rPr>
                <w:sz w:val="20"/>
              </w:rPr>
              <w:t>представления о профессии учителя, а также о</w:t>
            </w:r>
            <w:r>
              <w:rPr>
                <w:spacing w:val="40"/>
                <w:sz w:val="20"/>
              </w:rPr>
              <w:t xml:space="preserve"> </w:t>
            </w:r>
            <w:r>
              <w:rPr>
                <w:sz w:val="20"/>
              </w:rPr>
              <w:t>деятельности ученика.</w:t>
            </w:r>
          </w:p>
        </w:tc>
      </w:tr>
      <w:tr w:rsidR="00EA58FE">
        <w:trPr>
          <w:trHeight w:val="1610"/>
        </w:trPr>
        <w:tc>
          <w:tcPr>
            <w:tcW w:w="807" w:type="dxa"/>
            <w:textDirection w:val="btLr"/>
          </w:tcPr>
          <w:p w:rsidR="00EA58FE" w:rsidRDefault="004245CD">
            <w:pPr>
              <w:pStyle w:val="TableParagraph"/>
              <w:spacing w:before="110"/>
              <w:ind w:left="0" w:right="1"/>
              <w:jc w:val="center"/>
              <w:rPr>
                <w:b/>
                <w:sz w:val="20"/>
              </w:rPr>
            </w:pPr>
            <w:r>
              <w:rPr>
                <w:b/>
                <w:spacing w:val="-4"/>
                <w:sz w:val="20"/>
              </w:rPr>
              <w:t>Июнь</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4245CD">
            <w:pPr>
              <w:pStyle w:val="TableParagraph"/>
              <w:ind w:left="321" w:right="303" w:firstLine="259"/>
              <w:rPr>
                <w:sz w:val="20"/>
              </w:rPr>
            </w:pPr>
            <w:r>
              <w:rPr>
                <w:sz w:val="20"/>
                <w:u w:val="single"/>
              </w:rPr>
              <w:t>1 июня</w:t>
            </w:r>
            <w:r>
              <w:rPr>
                <w:sz w:val="20"/>
              </w:rPr>
              <w:t xml:space="preserve"> День</w:t>
            </w:r>
            <w:r>
              <w:rPr>
                <w:spacing w:val="-13"/>
                <w:sz w:val="20"/>
              </w:rPr>
              <w:t xml:space="preserve"> </w:t>
            </w:r>
            <w:r>
              <w:rPr>
                <w:sz w:val="20"/>
              </w:rPr>
              <w:t>защиты</w:t>
            </w:r>
          </w:p>
          <w:p w:rsidR="00EA58FE" w:rsidRDefault="004245CD">
            <w:pPr>
              <w:pStyle w:val="TableParagraph"/>
              <w:ind w:left="580" w:right="571" w:hanging="2"/>
              <w:jc w:val="center"/>
              <w:rPr>
                <w:sz w:val="20"/>
              </w:rPr>
            </w:pPr>
            <w:r>
              <w:rPr>
                <w:spacing w:val="-2"/>
                <w:sz w:val="20"/>
              </w:rPr>
              <w:t>детей</w:t>
            </w:r>
            <w:r>
              <w:rPr>
                <w:spacing w:val="40"/>
                <w:sz w:val="20"/>
              </w:rPr>
              <w:t xml:space="preserve"> </w:t>
            </w:r>
            <w:r>
              <w:rPr>
                <w:sz w:val="20"/>
                <w:u w:val="single"/>
              </w:rPr>
              <w:t>6</w:t>
            </w:r>
            <w:r>
              <w:rPr>
                <w:spacing w:val="-13"/>
                <w:sz w:val="20"/>
                <w:u w:val="single"/>
              </w:rPr>
              <w:t xml:space="preserve"> </w:t>
            </w:r>
            <w:r>
              <w:rPr>
                <w:sz w:val="20"/>
                <w:u w:val="single"/>
              </w:rPr>
              <w:t>июня</w:t>
            </w:r>
          </w:p>
          <w:p w:rsidR="00EA58FE" w:rsidRDefault="004245CD">
            <w:pPr>
              <w:pStyle w:val="TableParagraph"/>
              <w:ind w:left="52" w:right="44"/>
              <w:jc w:val="center"/>
              <w:rPr>
                <w:sz w:val="20"/>
              </w:rPr>
            </w:pPr>
            <w:r>
              <w:rPr>
                <w:sz w:val="20"/>
              </w:rPr>
              <w:t>День</w:t>
            </w:r>
            <w:r>
              <w:rPr>
                <w:spacing w:val="-13"/>
                <w:sz w:val="20"/>
              </w:rPr>
              <w:t xml:space="preserve"> </w:t>
            </w:r>
            <w:r>
              <w:rPr>
                <w:sz w:val="20"/>
              </w:rPr>
              <w:t xml:space="preserve">русского </w:t>
            </w:r>
            <w:r>
              <w:rPr>
                <w:spacing w:val="-2"/>
                <w:sz w:val="20"/>
              </w:rPr>
              <w:t>языка</w:t>
            </w:r>
          </w:p>
        </w:tc>
        <w:tc>
          <w:tcPr>
            <w:tcW w:w="1599" w:type="dxa"/>
            <w:shd w:val="clear" w:color="auto" w:fill="E4E4E4"/>
          </w:tcPr>
          <w:p w:rsidR="00EA58FE" w:rsidRDefault="004245CD">
            <w:pPr>
              <w:pStyle w:val="TableParagraph"/>
              <w:ind w:left="129" w:right="122" w:firstLine="3"/>
              <w:jc w:val="center"/>
              <w:rPr>
                <w:b/>
                <w:sz w:val="20"/>
              </w:rPr>
            </w:pPr>
            <w:r>
              <w:rPr>
                <w:b/>
                <w:sz w:val="20"/>
              </w:rPr>
              <w:t>Я здоровье берегу.</w:t>
            </w:r>
            <w:r>
              <w:rPr>
                <w:b/>
                <w:spacing w:val="-13"/>
                <w:sz w:val="20"/>
              </w:rPr>
              <w:t xml:space="preserve"> </w:t>
            </w:r>
            <w:r>
              <w:rPr>
                <w:b/>
                <w:sz w:val="20"/>
              </w:rPr>
              <w:t xml:space="preserve">Летние виды спорта. </w:t>
            </w:r>
            <w:r>
              <w:rPr>
                <w:b/>
                <w:color w:val="000000"/>
                <w:sz w:val="20"/>
                <w:highlight w:val="cyan"/>
              </w:rPr>
              <w:t>День защиты</w:t>
            </w:r>
            <w:r>
              <w:rPr>
                <w:b/>
                <w:color w:val="000000"/>
                <w:sz w:val="20"/>
              </w:rPr>
              <w:t xml:space="preserve"> </w:t>
            </w:r>
            <w:r>
              <w:rPr>
                <w:b/>
                <w:color w:val="000000"/>
                <w:spacing w:val="-2"/>
                <w:sz w:val="20"/>
                <w:highlight w:val="cyan"/>
              </w:rPr>
              <w:t>детей.</w:t>
            </w:r>
          </w:p>
        </w:tc>
        <w:tc>
          <w:tcPr>
            <w:tcW w:w="2040" w:type="dxa"/>
          </w:tcPr>
          <w:p w:rsidR="00EA58FE" w:rsidRDefault="004245CD">
            <w:pPr>
              <w:pStyle w:val="TableParagraph"/>
              <w:spacing w:line="229" w:lineRule="exact"/>
              <w:ind w:left="110"/>
              <w:rPr>
                <w:sz w:val="20"/>
              </w:rPr>
            </w:pPr>
            <w:r>
              <w:rPr>
                <w:spacing w:val="-2"/>
                <w:sz w:val="20"/>
              </w:rPr>
              <w:t>Продолжаем</w:t>
            </w:r>
          </w:p>
          <w:p w:rsidR="00EA58FE" w:rsidRDefault="004245CD">
            <w:pPr>
              <w:pStyle w:val="TableParagraph"/>
              <w:ind w:left="110" w:right="95"/>
              <w:jc w:val="both"/>
              <w:rPr>
                <w:sz w:val="20"/>
              </w:rPr>
            </w:pPr>
            <w:r>
              <w:rPr>
                <w:sz w:val="20"/>
              </w:rPr>
              <w:t xml:space="preserve">знакомить с летом как временем года, с летними видами </w:t>
            </w:r>
            <w:r>
              <w:rPr>
                <w:spacing w:val="-2"/>
                <w:sz w:val="20"/>
              </w:rPr>
              <w:t>спорта.</w:t>
            </w:r>
          </w:p>
          <w:p w:rsidR="00EA58FE" w:rsidRDefault="004245CD">
            <w:pPr>
              <w:pStyle w:val="TableParagraph"/>
              <w:spacing w:line="230" w:lineRule="atLeast"/>
              <w:ind w:left="110" w:right="96"/>
              <w:jc w:val="both"/>
              <w:rPr>
                <w:sz w:val="20"/>
              </w:rPr>
            </w:pPr>
            <w:r>
              <w:rPr>
                <w:spacing w:val="-2"/>
                <w:sz w:val="20"/>
              </w:rPr>
              <w:t xml:space="preserve">Формируем </w:t>
            </w:r>
            <w:r>
              <w:rPr>
                <w:sz w:val="20"/>
              </w:rPr>
              <w:t>представления</w:t>
            </w:r>
            <w:r>
              <w:rPr>
                <w:spacing w:val="80"/>
                <w:w w:val="150"/>
                <w:sz w:val="20"/>
              </w:rPr>
              <w:t xml:space="preserve">  </w:t>
            </w:r>
            <w:r>
              <w:rPr>
                <w:sz w:val="20"/>
              </w:rPr>
              <w:t>о</w:t>
            </w:r>
          </w:p>
        </w:tc>
        <w:tc>
          <w:tcPr>
            <w:tcW w:w="2127" w:type="dxa"/>
          </w:tcPr>
          <w:p w:rsidR="00EA58FE" w:rsidRDefault="004245CD">
            <w:pPr>
              <w:pStyle w:val="TableParagraph"/>
              <w:tabs>
                <w:tab w:val="left" w:pos="1036"/>
                <w:tab w:val="left" w:pos="1911"/>
              </w:tabs>
              <w:ind w:left="110" w:right="95"/>
              <w:rPr>
                <w:sz w:val="20"/>
              </w:rPr>
            </w:pPr>
            <w:r>
              <w:rPr>
                <w:spacing w:val="-2"/>
                <w:sz w:val="20"/>
              </w:rPr>
              <w:t xml:space="preserve">Уточняем </w:t>
            </w:r>
            <w:r>
              <w:rPr>
                <w:sz w:val="20"/>
              </w:rPr>
              <w:t>представления о лете, как</w:t>
            </w:r>
            <w:r>
              <w:rPr>
                <w:spacing w:val="40"/>
                <w:sz w:val="20"/>
              </w:rPr>
              <w:t xml:space="preserve"> </w:t>
            </w:r>
            <w:r>
              <w:rPr>
                <w:sz w:val="20"/>
              </w:rPr>
              <w:t>о</w:t>
            </w:r>
            <w:r>
              <w:rPr>
                <w:spacing w:val="40"/>
                <w:sz w:val="20"/>
              </w:rPr>
              <w:t xml:space="preserve"> </w:t>
            </w:r>
            <w:r>
              <w:rPr>
                <w:sz w:val="20"/>
              </w:rPr>
              <w:t>времени</w:t>
            </w:r>
            <w:r>
              <w:rPr>
                <w:spacing w:val="40"/>
                <w:sz w:val="20"/>
              </w:rPr>
              <w:t xml:space="preserve"> </w:t>
            </w:r>
            <w:r>
              <w:rPr>
                <w:sz w:val="20"/>
              </w:rPr>
              <w:t>года. Знакомим</w:t>
            </w:r>
            <w:r>
              <w:rPr>
                <w:spacing w:val="40"/>
                <w:sz w:val="20"/>
              </w:rPr>
              <w:t xml:space="preserve"> </w:t>
            </w:r>
            <w:r>
              <w:rPr>
                <w:sz w:val="20"/>
              </w:rPr>
              <w:t>с</w:t>
            </w:r>
            <w:r>
              <w:rPr>
                <w:spacing w:val="40"/>
                <w:sz w:val="20"/>
              </w:rPr>
              <w:t xml:space="preserve"> </w:t>
            </w:r>
            <w:r>
              <w:rPr>
                <w:sz w:val="20"/>
              </w:rPr>
              <w:t xml:space="preserve">летними </w:t>
            </w:r>
            <w:r>
              <w:rPr>
                <w:spacing w:val="-2"/>
                <w:sz w:val="20"/>
              </w:rPr>
              <w:t>видами</w:t>
            </w:r>
            <w:r>
              <w:rPr>
                <w:sz w:val="20"/>
              </w:rPr>
              <w:tab/>
            </w:r>
            <w:r>
              <w:rPr>
                <w:spacing w:val="-2"/>
                <w:sz w:val="20"/>
              </w:rPr>
              <w:t>спорта</w:t>
            </w:r>
            <w:r>
              <w:rPr>
                <w:sz w:val="20"/>
              </w:rPr>
              <w:tab/>
            </w:r>
            <w:r>
              <w:rPr>
                <w:spacing w:val="-10"/>
                <w:sz w:val="20"/>
              </w:rPr>
              <w:t>и</w:t>
            </w:r>
            <w:r>
              <w:rPr>
                <w:spacing w:val="-2"/>
                <w:sz w:val="20"/>
              </w:rPr>
              <w:t xml:space="preserve"> летними</w:t>
            </w:r>
            <w:r>
              <w:rPr>
                <w:sz w:val="20"/>
              </w:rPr>
              <w:tab/>
            </w:r>
            <w:r>
              <w:rPr>
                <w:spacing w:val="-42"/>
                <w:sz w:val="20"/>
              </w:rPr>
              <w:t xml:space="preserve"> </w:t>
            </w:r>
            <w:r>
              <w:rPr>
                <w:spacing w:val="-2"/>
                <w:sz w:val="20"/>
              </w:rPr>
              <w:t>народными</w:t>
            </w:r>
          </w:p>
          <w:p w:rsidR="00EA58FE" w:rsidRDefault="004245CD">
            <w:pPr>
              <w:pStyle w:val="TableParagraph"/>
              <w:spacing w:line="210" w:lineRule="exact"/>
              <w:ind w:left="110"/>
              <w:rPr>
                <w:sz w:val="20"/>
              </w:rPr>
            </w:pPr>
            <w:r>
              <w:rPr>
                <w:sz w:val="20"/>
              </w:rPr>
              <w:t>забавами;</w:t>
            </w:r>
            <w:r>
              <w:rPr>
                <w:spacing w:val="37"/>
                <w:sz w:val="20"/>
              </w:rPr>
              <w:t xml:space="preserve"> </w:t>
            </w:r>
            <w:r>
              <w:rPr>
                <w:spacing w:val="-2"/>
                <w:sz w:val="20"/>
              </w:rPr>
              <w:t>формируем</w:t>
            </w:r>
          </w:p>
        </w:tc>
        <w:tc>
          <w:tcPr>
            <w:tcW w:w="2979" w:type="dxa"/>
          </w:tcPr>
          <w:p w:rsidR="00EA58FE" w:rsidRDefault="004245CD">
            <w:pPr>
              <w:pStyle w:val="TableParagraph"/>
              <w:ind w:left="110" w:right="98"/>
              <w:jc w:val="both"/>
              <w:rPr>
                <w:sz w:val="20"/>
              </w:rPr>
            </w:pPr>
            <w:r>
              <w:rPr>
                <w:sz w:val="20"/>
              </w:rPr>
              <w:t xml:space="preserve">Продолжаем знакомство с играми и забавами на улице </w:t>
            </w:r>
            <w:r>
              <w:rPr>
                <w:spacing w:val="-2"/>
                <w:sz w:val="20"/>
              </w:rPr>
              <w:t>летом.</w:t>
            </w:r>
          </w:p>
          <w:p w:rsidR="00EA58FE" w:rsidRDefault="004245CD">
            <w:pPr>
              <w:pStyle w:val="TableParagraph"/>
              <w:ind w:left="110" w:right="97"/>
              <w:jc w:val="both"/>
              <w:rPr>
                <w:sz w:val="20"/>
              </w:rPr>
            </w:pPr>
            <w:r>
              <w:rPr>
                <w:sz w:val="20"/>
              </w:rPr>
              <w:t>Закрепляем представления о ЗОЖ, включая туризм.</w:t>
            </w:r>
          </w:p>
          <w:p w:rsidR="00EA58FE" w:rsidRDefault="004245CD">
            <w:pPr>
              <w:pStyle w:val="TableParagraph"/>
              <w:tabs>
                <w:tab w:val="left" w:pos="2055"/>
              </w:tabs>
              <w:spacing w:line="230" w:lineRule="atLeast"/>
              <w:ind w:left="110" w:right="98"/>
              <w:jc w:val="both"/>
              <w:rPr>
                <w:sz w:val="20"/>
              </w:rPr>
            </w:pPr>
            <w:r>
              <w:rPr>
                <w:spacing w:val="-2"/>
                <w:sz w:val="20"/>
              </w:rPr>
              <w:t>Воспитываем</w:t>
            </w:r>
            <w:r>
              <w:rPr>
                <w:sz w:val="20"/>
              </w:rPr>
              <w:tab/>
            </w:r>
            <w:r>
              <w:rPr>
                <w:spacing w:val="-2"/>
                <w:sz w:val="20"/>
              </w:rPr>
              <w:t xml:space="preserve">бережное </w:t>
            </w:r>
            <w:r>
              <w:rPr>
                <w:sz w:val="20"/>
              </w:rPr>
              <w:t>отношение</w:t>
            </w:r>
            <w:r>
              <w:rPr>
                <w:spacing w:val="60"/>
                <w:sz w:val="20"/>
              </w:rPr>
              <w:t xml:space="preserve"> </w:t>
            </w:r>
            <w:r>
              <w:rPr>
                <w:sz w:val="20"/>
              </w:rPr>
              <w:t>к</w:t>
            </w:r>
            <w:r>
              <w:rPr>
                <w:spacing w:val="59"/>
                <w:sz w:val="20"/>
              </w:rPr>
              <w:t xml:space="preserve"> </w:t>
            </w:r>
            <w:r>
              <w:rPr>
                <w:sz w:val="20"/>
              </w:rPr>
              <w:t>природе,</w:t>
            </w:r>
            <w:r>
              <w:rPr>
                <w:spacing w:val="60"/>
                <w:sz w:val="20"/>
              </w:rPr>
              <w:t xml:space="preserve"> </w:t>
            </w:r>
            <w:r>
              <w:rPr>
                <w:spacing w:val="-2"/>
                <w:sz w:val="20"/>
              </w:rPr>
              <w:t>умение</w:t>
            </w:r>
          </w:p>
        </w:tc>
        <w:tc>
          <w:tcPr>
            <w:tcW w:w="2374" w:type="dxa"/>
          </w:tcPr>
          <w:p w:rsidR="00EA58FE" w:rsidRDefault="004245CD">
            <w:pPr>
              <w:pStyle w:val="TableParagraph"/>
              <w:tabs>
                <w:tab w:val="left" w:pos="1422"/>
              </w:tabs>
              <w:spacing w:line="229" w:lineRule="exact"/>
              <w:ind w:left="108"/>
              <w:rPr>
                <w:sz w:val="20"/>
              </w:rPr>
            </w:pPr>
            <w:r>
              <w:rPr>
                <w:spacing w:val="-10"/>
                <w:sz w:val="20"/>
              </w:rPr>
              <w:t>О</w:t>
            </w:r>
            <w:r>
              <w:rPr>
                <w:sz w:val="20"/>
              </w:rPr>
              <w:tab/>
            </w:r>
            <w:r>
              <w:rPr>
                <w:spacing w:val="-2"/>
                <w:sz w:val="20"/>
              </w:rPr>
              <w:t>факторах,</w:t>
            </w:r>
          </w:p>
          <w:p w:rsidR="00EA58FE" w:rsidRDefault="004245CD">
            <w:pPr>
              <w:pStyle w:val="TableParagraph"/>
              <w:tabs>
                <w:tab w:val="left" w:pos="1520"/>
              </w:tabs>
              <w:ind w:left="108" w:right="98"/>
              <w:rPr>
                <w:sz w:val="20"/>
              </w:rPr>
            </w:pPr>
            <w:r>
              <w:rPr>
                <w:spacing w:val="-2"/>
                <w:sz w:val="20"/>
              </w:rPr>
              <w:t>положительно</w:t>
            </w:r>
            <w:r>
              <w:rPr>
                <w:spacing w:val="80"/>
                <w:sz w:val="20"/>
              </w:rPr>
              <w:t xml:space="preserve"> </w:t>
            </w:r>
            <w:r>
              <w:rPr>
                <w:sz w:val="20"/>
              </w:rPr>
              <w:t>влияющих</w:t>
            </w:r>
            <w:r>
              <w:rPr>
                <w:spacing w:val="80"/>
                <w:sz w:val="20"/>
              </w:rPr>
              <w:t xml:space="preserve"> </w:t>
            </w:r>
            <w:r>
              <w:rPr>
                <w:sz w:val="20"/>
              </w:rPr>
              <w:t>на</w:t>
            </w:r>
            <w:r>
              <w:rPr>
                <w:spacing w:val="80"/>
                <w:sz w:val="20"/>
              </w:rPr>
              <w:t xml:space="preserve"> </w:t>
            </w:r>
            <w:r>
              <w:rPr>
                <w:sz w:val="20"/>
              </w:rPr>
              <w:t xml:space="preserve">здоровье </w:t>
            </w:r>
            <w:r>
              <w:rPr>
                <w:spacing w:val="-2"/>
                <w:sz w:val="20"/>
              </w:rPr>
              <w:t>(правильно</w:t>
            </w:r>
            <w:r>
              <w:rPr>
                <w:sz w:val="20"/>
              </w:rPr>
              <w:tab/>
            </w:r>
            <w:r>
              <w:rPr>
                <w:spacing w:val="-2"/>
                <w:sz w:val="20"/>
              </w:rPr>
              <w:t>питание,</w:t>
            </w:r>
          </w:p>
          <w:p w:rsidR="00EA58FE" w:rsidRDefault="004245CD">
            <w:pPr>
              <w:pStyle w:val="TableParagraph"/>
              <w:tabs>
                <w:tab w:val="left" w:pos="1448"/>
              </w:tabs>
              <w:spacing w:line="230" w:lineRule="atLeast"/>
              <w:ind w:left="108" w:right="97"/>
              <w:jc w:val="both"/>
              <w:rPr>
                <w:sz w:val="20"/>
              </w:rPr>
            </w:pPr>
            <w:r>
              <w:rPr>
                <w:spacing w:val="-2"/>
                <w:sz w:val="20"/>
              </w:rPr>
              <w:t>выбор</w:t>
            </w:r>
            <w:r>
              <w:rPr>
                <w:sz w:val="20"/>
              </w:rPr>
              <w:tab/>
            </w:r>
            <w:r>
              <w:rPr>
                <w:spacing w:val="-2"/>
                <w:sz w:val="20"/>
              </w:rPr>
              <w:t xml:space="preserve">полезных </w:t>
            </w:r>
            <w:r>
              <w:rPr>
                <w:sz w:val="20"/>
              </w:rPr>
              <w:t>продуктов). Формируем представления</w:t>
            </w:r>
            <w:r>
              <w:rPr>
                <w:spacing w:val="47"/>
                <w:sz w:val="20"/>
              </w:rPr>
              <w:t xml:space="preserve"> </w:t>
            </w:r>
            <w:r>
              <w:rPr>
                <w:sz w:val="20"/>
              </w:rPr>
              <w:t>о</w:t>
            </w:r>
            <w:r>
              <w:rPr>
                <w:spacing w:val="49"/>
                <w:sz w:val="20"/>
              </w:rPr>
              <w:t xml:space="preserve"> </w:t>
            </w:r>
            <w:r>
              <w:rPr>
                <w:spacing w:val="-2"/>
                <w:sz w:val="20"/>
              </w:rPr>
              <w:t>летних</w:t>
            </w:r>
          </w:p>
        </w:tc>
      </w:tr>
    </w:tbl>
    <w:p w:rsidR="00EA58FE" w:rsidRDefault="00EA58FE">
      <w:pPr>
        <w:pStyle w:val="TableParagraph"/>
        <w:spacing w:line="230" w:lineRule="atLeast"/>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6901"/>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2040" w:type="dxa"/>
          </w:tcPr>
          <w:p w:rsidR="00EA58FE" w:rsidRDefault="004245CD">
            <w:pPr>
              <w:pStyle w:val="TableParagraph"/>
              <w:spacing w:line="229" w:lineRule="exact"/>
              <w:ind w:left="110"/>
              <w:rPr>
                <w:sz w:val="20"/>
              </w:rPr>
            </w:pPr>
            <w:r>
              <w:rPr>
                <w:spacing w:val="-2"/>
                <w:sz w:val="20"/>
              </w:rPr>
              <w:t>безопасном</w:t>
            </w:r>
          </w:p>
          <w:p w:rsidR="00EA58FE" w:rsidRDefault="004245CD">
            <w:pPr>
              <w:pStyle w:val="TableParagraph"/>
              <w:tabs>
                <w:tab w:val="left" w:pos="1271"/>
                <w:tab w:val="left" w:pos="1374"/>
              </w:tabs>
              <w:ind w:left="110" w:right="95"/>
              <w:rPr>
                <w:sz w:val="20"/>
              </w:rPr>
            </w:pPr>
            <w:r>
              <w:rPr>
                <w:spacing w:val="-2"/>
                <w:sz w:val="20"/>
              </w:rPr>
              <w:t>поведении</w:t>
            </w:r>
            <w:r>
              <w:rPr>
                <w:sz w:val="20"/>
              </w:rPr>
              <w:tab/>
            </w:r>
            <w:r>
              <w:rPr>
                <w:sz w:val="20"/>
              </w:rPr>
              <w:tab/>
            </w:r>
            <w:r>
              <w:rPr>
                <w:spacing w:val="-2"/>
                <w:sz w:val="20"/>
              </w:rPr>
              <w:t xml:space="preserve">летом; Воспитываем </w:t>
            </w:r>
            <w:r>
              <w:rPr>
                <w:sz w:val="20"/>
              </w:rPr>
              <w:t>бережное</w:t>
            </w:r>
            <w:r>
              <w:rPr>
                <w:spacing w:val="-4"/>
                <w:sz w:val="20"/>
              </w:rPr>
              <w:t xml:space="preserve"> </w:t>
            </w:r>
            <w:r>
              <w:rPr>
                <w:sz w:val="20"/>
              </w:rPr>
              <w:t>отношение к</w:t>
            </w:r>
            <w:r>
              <w:rPr>
                <w:spacing w:val="80"/>
                <w:sz w:val="20"/>
              </w:rPr>
              <w:t xml:space="preserve"> </w:t>
            </w:r>
            <w:r>
              <w:rPr>
                <w:sz w:val="20"/>
              </w:rPr>
              <w:t>природе,</w:t>
            </w:r>
            <w:r>
              <w:rPr>
                <w:spacing w:val="80"/>
                <w:sz w:val="20"/>
              </w:rPr>
              <w:t xml:space="preserve"> </w:t>
            </w:r>
            <w:r>
              <w:rPr>
                <w:sz w:val="20"/>
              </w:rPr>
              <w:t xml:space="preserve">умение </w:t>
            </w:r>
            <w:r>
              <w:rPr>
                <w:spacing w:val="-2"/>
                <w:sz w:val="20"/>
              </w:rPr>
              <w:t>замечать</w:t>
            </w:r>
            <w:r>
              <w:rPr>
                <w:sz w:val="20"/>
              </w:rPr>
              <w:tab/>
            </w:r>
            <w:r>
              <w:rPr>
                <w:spacing w:val="-2"/>
                <w:sz w:val="20"/>
              </w:rPr>
              <w:t xml:space="preserve">красоту </w:t>
            </w:r>
            <w:r>
              <w:rPr>
                <w:sz w:val="20"/>
              </w:rPr>
              <w:t>летней природы.</w:t>
            </w:r>
          </w:p>
          <w:p w:rsidR="00EA58FE" w:rsidRDefault="004245CD">
            <w:pPr>
              <w:pStyle w:val="TableParagraph"/>
              <w:tabs>
                <w:tab w:val="left" w:pos="1007"/>
              </w:tabs>
              <w:ind w:left="110" w:right="92"/>
              <w:jc w:val="both"/>
              <w:rPr>
                <w:b/>
                <w:sz w:val="20"/>
              </w:rPr>
            </w:pPr>
            <w:r w:rsidRPr="00C87D2A">
              <w:rPr>
                <w:b/>
                <w:color w:val="2AA907"/>
                <w:sz w:val="20"/>
              </w:rPr>
              <w:t xml:space="preserve">Осваивает правила </w:t>
            </w:r>
            <w:r w:rsidRPr="00C87D2A">
              <w:rPr>
                <w:b/>
                <w:color w:val="2AA907"/>
                <w:spacing w:val="-10"/>
                <w:sz w:val="20"/>
              </w:rPr>
              <w:t>в</w:t>
            </w:r>
            <w:r w:rsidRPr="00C87D2A">
              <w:rPr>
                <w:b/>
                <w:color w:val="2AA907"/>
                <w:sz w:val="20"/>
              </w:rPr>
              <w:tab/>
            </w:r>
            <w:r w:rsidRPr="00C87D2A">
              <w:rPr>
                <w:b/>
                <w:color w:val="2AA907"/>
                <w:spacing w:val="-2"/>
                <w:sz w:val="20"/>
              </w:rPr>
              <w:t xml:space="preserve">татарских </w:t>
            </w:r>
            <w:r w:rsidRPr="00C87D2A">
              <w:rPr>
                <w:b/>
                <w:color w:val="2AA907"/>
                <w:sz w:val="20"/>
              </w:rPr>
              <w:t>народных играх</w:t>
            </w:r>
            <w:r>
              <w:rPr>
                <w:b/>
                <w:color w:val="00AF50"/>
                <w:sz w:val="20"/>
              </w:rPr>
              <w:t>.</w:t>
            </w:r>
          </w:p>
          <w:p w:rsidR="00EA58FE" w:rsidRDefault="004245CD">
            <w:pPr>
              <w:pStyle w:val="TableParagraph"/>
              <w:spacing w:before="1"/>
              <w:ind w:left="110"/>
              <w:jc w:val="both"/>
              <w:rPr>
                <w:sz w:val="20"/>
              </w:rPr>
            </w:pPr>
            <w:r>
              <w:rPr>
                <w:sz w:val="20"/>
              </w:rPr>
              <w:t>День</w:t>
            </w:r>
            <w:r>
              <w:rPr>
                <w:spacing w:val="-7"/>
                <w:sz w:val="20"/>
              </w:rPr>
              <w:t xml:space="preserve"> </w:t>
            </w:r>
            <w:r>
              <w:rPr>
                <w:spacing w:val="-2"/>
                <w:sz w:val="20"/>
              </w:rPr>
              <w:t>здоровья.</w:t>
            </w:r>
          </w:p>
        </w:tc>
        <w:tc>
          <w:tcPr>
            <w:tcW w:w="2127" w:type="dxa"/>
          </w:tcPr>
          <w:p w:rsidR="00EA58FE" w:rsidRDefault="004245CD">
            <w:pPr>
              <w:pStyle w:val="TableParagraph"/>
              <w:tabs>
                <w:tab w:val="left" w:pos="427"/>
                <w:tab w:val="left" w:pos="1161"/>
                <w:tab w:val="left" w:pos="1357"/>
                <w:tab w:val="left" w:pos="1400"/>
                <w:tab w:val="left" w:pos="1431"/>
              </w:tabs>
              <w:ind w:left="110" w:right="96"/>
              <w:rPr>
                <w:sz w:val="20"/>
              </w:rPr>
            </w:pPr>
            <w:r>
              <w:rPr>
                <w:spacing w:val="-2"/>
                <w:sz w:val="20"/>
              </w:rPr>
              <w:t>понятие</w:t>
            </w:r>
            <w:r>
              <w:rPr>
                <w:sz w:val="20"/>
              </w:rPr>
              <w:tab/>
            </w:r>
            <w:r>
              <w:rPr>
                <w:spacing w:val="-2"/>
                <w:sz w:val="20"/>
              </w:rPr>
              <w:t>здорового образа</w:t>
            </w:r>
            <w:r>
              <w:rPr>
                <w:sz w:val="20"/>
              </w:rPr>
              <w:tab/>
            </w:r>
            <w:r>
              <w:rPr>
                <w:sz w:val="20"/>
              </w:rPr>
              <w:tab/>
            </w:r>
            <w:r>
              <w:rPr>
                <w:sz w:val="20"/>
              </w:rPr>
              <w:tab/>
            </w:r>
            <w:r>
              <w:rPr>
                <w:sz w:val="20"/>
              </w:rPr>
              <w:tab/>
            </w:r>
            <w:r>
              <w:rPr>
                <w:spacing w:val="-2"/>
                <w:sz w:val="20"/>
              </w:rPr>
              <w:t xml:space="preserve">жизни. Воспитываем </w:t>
            </w:r>
            <w:r>
              <w:rPr>
                <w:sz w:val="20"/>
              </w:rPr>
              <w:t>бережное</w:t>
            </w:r>
            <w:r>
              <w:rPr>
                <w:spacing w:val="67"/>
                <w:sz w:val="20"/>
              </w:rPr>
              <w:t xml:space="preserve"> </w:t>
            </w:r>
            <w:r>
              <w:rPr>
                <w:sz w:val="20"/>
              </w:rPr>
              <w:t xml:space="preserve">отношение </w:t>
            </w:r>
            <w:r>
              <w:rPr>
                <w:spacing w:val="-10"/>
                <w:sz w:val="20"/>
              </w:rPr>
              <w:t>к</w:t>
            </w:r>
            <w:r>
              <w:rPr>
                <w:sz w:val="20"/>
              </w:rPr>
              <w:tab/>
            </w:r>
            <w:r>
              <w:rPr>
                <w:spacing w:val="-2"/>
                <w:sz w:val="20"/>
              </w:rPr>
              <w:t>природе,</w:t>
            </w:r>
            <w:r>
              <w:rPr>
                <w:sz w:val="20"/>
              </w:rPr>
              <w:tab/>
            </w:r>
            <w:r>
              <w:rPr>
                <w:sz w:val="20"/>
              </w:rPr>
              <w:tab/>
            </w:r>
            <w:r>
              <w:rPr>
                <w:spacing w:val="-2"/>
                <w:sz w:val="20"/>
              </w:rPr>
              <w:t>умение замечать</w:t>
            </w:r>
            <w:r>
              <w:rPr>
                <w:sz w:val="20"/>
              </w:rPr>
              <w:tab/>
            </w:r>
            <w:r>
              <w:rPr>
                <w:sz w:val="20"/>
              </w:rPr>
              <w:tab/>
            </w:r>
            <w:r>
              <w:rPr>
                <w:spacing w:val="-2"/>
                <w:sz w:val="20"/>
              </w:rPr>
              <w:t xml:space="preserve">красоту </w:t>
            </w:r>
            <w:r>
              <w:rPr>
                <w:sz w:val="20"/>
              </w:rPr>
              <w:t>летней природы.</w:t>
            </w:r>
          </w:p>
          <w:p w:rsidR="00EA58FE" w:rsidRDefault="00EA58FE">
            <w:pPr>
              <w:pStyle w:val="TableParagraph"/>
              <w:spacing w:before="229"/>
              <w:ind w:left="0"/>
              <w:rPr>
                <w:b/>
                <w:sz w:val="20"/>
              </w:rPr>
            </w:pPr>
          </w:p>
          <w:p w:rsidR="00EA58FE" w:rsidRPr="00C87D2A" w:rsidRDefault="004245CD">
            <w:pPr>
              <w:pStyle w:val="TableParagraph"/>
              <w:tabs>
                <w:tab w:val="left" w:pos="1094"/>
              </w:tabs>
              <w:ind w:left="110" w:right="93"/>
              <w:jc w:val="both"/>
              <w:rPr>
                <w:b/>
                <w:color w:val="2AA907"/>
                <w:sz w:val="20"/>
              </w:rPr>
            </w:pPr>
            <w:r w:rsidRPr="00C87D2A">
              <w:rPr>
                <w:b/>
                <w:color w:val="2AA907"/>
                <w:sz w:val="20"/>
              </w:rPr>
              <w:t>Осваивает правила</w:t>
            </w:r>
            <w:r w:rsidRPr="00C87D2A">
              <w:rPr>
                <w:b/>
                <w:color w:val="2AA907"/>
                <w:spacing w:val="40"/>
                <w:sz w:val="20"/>
              </w:rPr>
              <w:t xml:space="preserve"> </w:t>
            </w:r>
            <w:r w:rsidRPr="00C87D2A">
              <w:rPr>
                <w:b/>
                <w:color w:val="2AA907"/>
                <w:spacing w:val="-10"/>
                <w:sz w:val="20"/>
              </w:rPr>
              <w:t>в</w:t>
            </w:r>
            <w:r w:rsidRPr="00C87D2A">
              <w:rPr>
                <w:b/>
                <w:color w:val="2AA907"/>
                <w:sz w:val="20"/>
              </w:rPr>
              <w:tab/>
            </w:r>
            <w:r w:rsidRPr="00C87D2A">
              <w:rPr>
                <w:b/>
                <w:color w:val="2AA907"/>
                <w:spacing w:val="-2"/>
                <w:sz w:val="20"/>
              </w:rPr>
              <w:t xml:space="preserve">татарских </w:t>
            </w:r>
            <w:r w:rsidRPr="00C87D2A">
              <w:rPr>
                <w:b/>
                <w:color w:val="2AA907"/>
                <w:sz w:val="20"/>
              </w:rPr>
              <w:t>народных играх.</w:t>
            </w:r>
          </w:p>
          <w:p w:rsidR="00EA58FE" w:rsidRDefault="00EA58FE">
            <w:pPr>
              <w:pStyle w:val="TableParagraph"/>
              <w:ind w:left="0"/>
              <w:rPr>
                <w:b/>
                <w:sz w:val="20"/>
              </w:rPr>
            </w:pPr>
          </w:p>
          <w:p w:rsidR="00EA58FE" w:rsidRDefault="004245CD">
            <w:pPr>
              <w:pStyle w:val="TableParagraph"/>
              <w:ind w:left="110"/>
              <w:jc w:val="both"/>
              <w:rPr>
                <w:sz w:val="20"/>
              </w:rPr>
            </w:pPr>
            <w:r>
              <w:rPr>
                <w:sz w:val="20"/>
              </w:rPr>
              <w:t>День</w:t>
            </w:r>
            <w:r>
              <w:rPr>
                <w:spacing w:val="-7"/>
                <w:sz w:val="20"/>
              </w:rPr>
              <w:t xml:space="preserve"> </w:t>
            </w:r>
            <w:r>
              <w:rPr>
                <w:spacing w:val="-2"/>
                <w:sz w:val="20"/>
              </w:rPr>
              <w:t>здоровья.</w:t>
            </w:r>
          </w:p>
        </w:tc>
        <w:tc>
          <w:tcPr>
            <w:tcW w:w="2979" w:type="dxa"/>
          </w:tcPr>
          <w:p w:rsidR="00EA58FE" w:rsidRDefault="004245CD">
            <w:pPr>
              <w:pStyle w:val="TableParagraph"/>
              <w:ind w:left="110" w:right="97"/>
              <w:jc w:val="both"/>
              <w:rPr>
                <w:sz w:val="20"/>
              </w:rPr>
            </w:pPr>
            <w:r>
              <w:rPr>
                <w:sz w:val="20"/>
              </w:rPr>
              <w:t xml:space="preserve">замечать красоту летней </w:t>
            </w:r>
            <w:r>
              <w:rPr>
                <w:spacing w:val="-2"/>
                <w:sz w:val="20"/>
              </w:rPr>
              <w:t>природы.</w:t>
            </w:r>
          </w:p>
          <w:p w:rsidR="00EA58FE" w:rsidRDefault="00EA58FE">
            <w:pPr>
              <w:pStyle w:val="TableParagraph"/>
              <w:spacing w:before="229"/>
              <w:ind w:left="0"/>
              <w:rPr>
                <w:b/>
                <w:sz w:val="20"/>
              </w:rPr>
            </w:pPr>
          </w:p>
          <w:p w:rsidR="00EA58FE" w:rsidRDefault="004245CD">
            <w:pPr>
              <w:pStyle w:val="TableParagraph"/>
              <w:tabs>
                <w:tab w:val="left" w:pos="2240"/>
              </w:tabs>
              <w:spacing w:before="1"/>
              <w:ind w:left="110" w:right="97"/>
              <w:jc w:val="both"/>
              <w:rPr>
                <w:sz w:val="20"/>
              </w:rPr>
            </w:pPr>
            <w:r>
              <w:rPr>
                <w:sz w:val="20"/>
              </w:rPr>
              <w:t xml:space="preserve">Продолжаем давать сведения о туризме; знакомить с видами туризма (горный, водный, автомобильный), с их основными особенностями; </w:t>
            </w:r>
            <w:r>
              <w:rPr>
                <w:spacing w:val="-2"/>
                <w:sz w:val="20"/>
              </w:rPr>
              <w:t>закреплять</w:t>
            </w:r>
            <w:r>
              <w:rPr>
                <w:sz w:val="20"/>
              </w:rPr>
              <w:tab/>
            </w:r>
            <w:r>
              <w:rPr>
                <w:spacing w:val="-2"/>
                <w:sz w:val="20"/>
              </w:rPr>
              <w:t xml:space="preserve">навыки </w:t>
            </w:r>
            <w:r>
              <w:rPr>
                <w:sz w:val="20"/>
              </w:rPr>
              <w:t>ориентирования в пространстве и т.д.</w:t>
            </w:r>
          </w:p>
          <w:p w:rsidR="00EA58FE" w:rsidRPr="00C87D2A" w:rsidRDefault="004245CD">
            <w:pPr>
              <w:pStyle w:val="TableParagraph"/>
              <w:ind w:left="110" w:right="99"/>
              <w:jc w:val="both"/>
              <w:rPr>
                <w:b/>
                <w:color w:val="2AA907"/>
                <w:sz w:val="20"/>
              </w:rPr>
            </w:pPr>
            <w:r w:rsidRPr="00C87D2A">
              <w:rPr>
                <w:b/>
                <w:color w:val="2AA907"/>
                <w:sz w:val="20"/>
              </w:rPr>
              <w:t>Играем</w:t>
            </w:r>
            <w:r w:rsidRPr="00C87D2A">
              <w:rPr>
                <w:b/>
                <w:color w:val="2AA907"/>
                <w:spacing w:val="-2"/>
                <w:sz w:val="20"/>
              </w:rPr>
              <w:t xml:space="preserve"> </w:t>
            </w:r>
            <w:r w:rsidRPr="00C87D2A">
              <w:rPr>
                <w:b/>
                <w:color w:val="2AA907"/>
                <w:sz w:val="20"/>
              </w:rPr>
              <w:t>в</w:t>
            </w:r>
            <w:r w:rsidRPr="00C87D2A">
              <w:rPr>
                <w:b/>
                <w:color w:val="2AA907"/>
                <w:spacing w:val="-3"/>
                <w:sz w:val="20"/>
              </w:rPr>
              <w:t xml:space="preserve"> </w:t>
            </w:r>
            <w:r w:rsidRPr="00C87D2A">
              <w:rPr>
                <w:b/>
                <w:color w:val="2AA907"/>
                <w:sz w:val="20"/>
              </w:rPr>
              <w:t>татарские</w:t>
            </w:r>
            <w:r w:rsidRPr="00C87D2A">
              <w:rPr>
                <w:b/>
                <w:color w:val="2AA907"/>
                <w:spacing w:val="-3"/>
                <w:sz w:val="20"/>
              </w:rPr>
              <w:t xml:space="preserve"> </w:t>
            </w:r>
            <w:r w:rsidRPr="00C87D2A">
              <w:rPr>
                <w:b/>
                <w:color w:val="2AA907"/>
                <w:sz w:val="20"/>
              </w:rPr>
              <w:t>и</w:t>
            </w:r>
            <w:r w:rsidRPr="00C87D2A">
              <w:rPr>
                <w:b/>
                <w:color w:val="2AA907"/>
                <w:spacing w:val="-3"/>
                <w:sz w:val="20"/>
              </w:rPr>
              <w:t xml:space="preserve"> </w:t>
            </w:r>
            <w:r w:rsidRPr="00C87D2A">
              <w:rPr>
                <w:b/>
                <w:color w:val="2AA907"/>
                <w:sz w:val="20"/>
              </w:rPr>
              <w:t>русские народные игры.</w:t>
            </w:r>
          </w:p>
          <w:p w:rsidR="00EA58FE" w:rsidRPr="00C87D2A" w:rsidRDefault="00EA58FE">
            <w:pPr>
              <w:pStyle w:val="TableParagraph"/>
              <w:ind w:left="0"/>
              <w:rPr>
                <w:b/>
                <w:color w:val="2AA907"/>
                <w:sz w:val="20"/>
              </w:rPr>
            </w:pPr>
          </w:p>
          <w:p w:rsidR="00EA58FE" w:rsidRDefault="004245CD">
            <w:pPr>
              <w:pStyle w:val="TableParagraph"/>
              <w:ind w:left="110"/>
              <w:jc w:val="both"/>
              <w:rPr>
                <w:sz w:val="20"/>
              </w:rPr>
            </w:pPr>
            <w:r>
              <w:rPr>
                <w:sz w:val="20"/>
              </w:rPr>
              <w:t>День</w:t>
            </w:r>
            <w:r>
              <w:rPr>
                <w:spacing w:val="-7"/>
                <w:sz w:val="20"/>
              </w:rPr>
              <w:t xml:space="preserve"> </w:t>
            </w:r>
            <w:r>
              <w:rPr>
                <w:spacing w:val="-2"/>
                <w:sz w:val="20"/>
              </w:rPr>
              <w:t>здоровья.</w:t>
            </w:r>
          </w:p>
        </w:tc>
        <w:tc>
          <w:tcPr>
            <w:tcW w:w="2374" w:type="dxa"/>
          </w:tcPr>
          <w:p w:rsidR="00EA58FE" w:rsidRDefault="004245CD">
            <w:pPr>
              <w:pStyle w:val="TableParagraph"/>
              <w:tabs>
                <w:tab w:val="left" w:pos="1220"/>
                <w:tab w:val="left" w:pos="1641"/>
                <w:tab w:val="left" w:pos="2163"/>
              </w:tabs>
              <w:ind w:left="108" w:right="98"/>
              <w:rPr>
                <w:sz w:val="20"/>
              </w:rPr>
            </w:pPr>
            <w:r>
              <w:rPr>
                <w:spacing w:val="-2"/>
                <w:sz w:val="20"/>
              </w:rPr>
              <w:t>видах</w:t>
            </w:r>
            <w:r>
              <w:rPr>
                <w:sz w:val="20"/>
              </w:rPr>
              <w:tab/>
            </w:r>
            <w:r>
              <w:rPr>
                <w:sz w:val="20"/>
              </w:rPr>
              <w:tab/>
            </w:r>
            <w:r>
              <w:rPr>
                <w:spacing w:val="-2"/>
                <w:sz w:val="20"/>
              </w:rPr>
              <w:t>спорта, расширяем представления</w:t>
            </w:r>
            <w:r>
              <w:rPr>
                <w:sz w:val="20"/>
              </w:rPr>
              <w:tab/>
            </w:r>
            <w:r>
              <w:rPr>
                <w:sz w:val="20"/>
              </w:rPr>
              <w:tab/>
            </w:r>
            <w:r>
              <w:rPr>
                <w:spacing w:val="-10"/>
                <w:sz w:val="20"/>
              </w:rPr>
              <w:t>о</w:t>
            </w:r>
            <w:r>
              <w:rPr>
                <w:spacing w:val="-2"/>
                <w:sz w:val="20"/>
              </w:rPr>
              <w:t xml:space="preserve"> правилах</w:t>
            </w:r>
            <w:r>
              <w:rPr>
                <w:sz w:val="20"/>
              </w:rPr>
              <w:tab/>
            </w:r>
            <w:r>
              <w:rPr>
                <w:spacing w:val="-2"/>
                <w:sz w:val="20"/>
              </w:rPr>
              <w:t>безопасного поведении</w:t>
            </w:r>
            <w:r>
              <w:rPr>
                <w:sz w:val="20"/>
              </w:rPr>
              <w:tab/>
            </w:r>
            <w:r>
              <w:rPr>
                <w:sz w:val="20"/>
              </w:rPr>
              <w:tab/>
            </w:r>
            <w:r>
              <w:rPr>
                <w:sz w:val="20"/>
              </w:rPr>
              <w:tab/>
            </w:r>
            <w:r>
              <w:rPr>
                <w:spacing w:val="-46"/>
                <w:sz w:val="20"/>
              </w:rPr>
              <w:t xml:space="preserve"> </w:t>
            </w:r>
            <w:r>
              <w:rPr>
                <w:spacing w:val="-7"/>
                <w:sz w:val="20"/>
              </w:rPr>
              <w:t>в</w:t>
            </w:r>
          </w:p>
          <w:p w:rsidR="00EA58FE" w:rsidRDefault="004245CD">
            <w:pPr>
              <w:pStyle w:val="TableParagraph"/>
              <w:ind w:left="108"/>
              <w:rPr>
                <w:sz w:val="20"/>
              </w:rPr>
            </w:pPr>
            <w:r>
              <w:rPr>
                <w:spacing w:val="-2"/>
                <w:sz w:val="20"/>
              </w:rPr>
              <w:t>двигательной деятельности.</w:t>
            </w:r>
          </w:p>
          <w:p w:rsidR="00EA58FE" w:rsidRDefault="004245CD">
            <w:pPr>
              <w:pStyle w:val="TableParagraph"/>
              <w:ind w:left="108" w:right="96"/>
              <w:jc w:val="both"/>
              <w:rPr>
                <w:sz w:val="20"/>
              </w:rPr>
            </w:pPr>
            <w:r>
              <w:rPr>
                <w:sz w:val="20"/>
              </w:rPr>
              <w:t>Воспитываем бережное отношение к природе, умение</w:t>
            </w:r>
            <w:r>
              <w:rPr>
                <w:spacing w:val="-6"/>
                <w:sz w:val="20"/>
              </w:rPr>
              <w:t xml:space="preserve"> </w:t>
            </w:r>
            <w:r>
              <w:rPr>
                <w:sz w:val="20"/>
              </w:rPr>
              <w:t>замечать</w:t>
            </w:r>
            <w:r>
              <w:rPr>
                <w:spacing w:val="-6"/>
                <w:sz w:val="20"/>
              </w:rPr>
              <w:t xml:space="preserve"> </w:t>
            </w:r>
            <w:r>
              <w:rPr>
                <w:sz w:val="20"/>
              </w:rPr>
              <w:t>красоту летней природы.</w:t>
            </w:r>
          </w:p>
          <w:p w:rsidR="00EA58FE" w:rsidRDefault="004245CD">
            <w:pPr>
              <w:pStyle w:val="TableParagraph"/>
              <w:tabs>
                <w:tab w:val="left" w:pos="1280"/>
              </w:tabs>
              <w:spacing w:before="229"/>
              <w:ind w:left="108" w:right="98"/>
              <w:jc w:val="both"/>
              <w:rPr>
                <w:sz w:val="20"/>
              </w:rPr>
            </w:pPr>
            <w:r>
              <w:rPr>
                <w:sz w:val="20"/>
              </w:rPr>
              <w:t xml:space="preserve">Закрепляем знания о туризме и его основных </w:t>
            </w:r>
            <w:r>
              <w:rPr>
                <w:spacing w:val="-2"/>
                <w:sz w:val="20"/>
              </w:rPr>
              <w:t>видах,</w:t>
            </w:r>
            <w:r>
              <w:rPr>
                <w:sz w:val="20"/>
              </w:rPr>
              <w:tab/>
            </w:r>
            <w:r>
              <w:rPr>
                <w:spacing w:val="-2"/>
                <w:sz w:val="20"/>
              </w:rPr>
              <w:t>туристском природопользовании,</w:t>
            </w:r>
          </w:p>
          <w:p w:rsidR="00EA58FE" w:rsidRDefault="004245CD">
            <w:pPr>
              <w:pStyle w:val="TableParagraph"/>
              <w:tabs>
                <w:tab w:val="left" w:pos="1521"/>
                <w:tab w:val="left" w:pos="1557"/>
              </w:tabs>
              <w:spacing w:before="1"/>
              <w:ind w:left="108" w:right="97"/>
              <w:jc w:val="both"/>
              <w:rPr>
                <w:sz w:val="20"/>
              </w:rPr>
            </w:pPr>
            <w:r>
              <w:rPr>
                <w:sz w:val="20"/>
              </w:rPr>
              <w:t>знакомим</w:t>
            </w:r>
            <w:r>
              <w:rPr>
                <w:spacing w:val="-5"/>
                <w:sz w:val="20"/>
              </w:rPr>
              <w:t xml:space="preserve"> </w:t>
            </w:r>
            <w:r>
              <w:rPr>
                <w:sz w:val="20"/>
              </w:rPr>
              <w:t>с</w:t>
            </w:r>
            <w:r>
              <w:rPr>
                <w:spacing w:val="-6"/>
                <w:sz w:val="20"/>
              </w:rPr>
              <w:t xml:space="preserve"> </w:t>
            </w:r>
            <w:r>
              <w:rPr>
                <w:sz w:val="20"/>
              </w:rPr>
              <w:t xml:space="preserve">необычными </w:t>
            </w:r>
            <w:r>
              <w:rPr>
                <w:spacing w:val="-2"/>
                <w:sz w:val="20"/>
              </w:rPr>
              <w:t>видами</w:t>
            </w:r>
            <w:r>
              <w:rPr>
                <w:sz w:val="20"/>
              </w:rPr>
              <w:tab/>
            </w:r>
            <w:r>
              <w:rPr>
                <w:spacing w:val="-2"/>
                <w:sz w:val="20"/>
              </w:rPr>
              <w:t xml:space="preserve">туризма; </w:t>
            </w:r>
            <w:r>
              <w:rPr>
                <w:sz w:val="20"/>
              </w:rPr>
              <w:t>формируем</w:t>
            </w:r>
            <w:r>
              <w:rPr>
                <w:spacing w:val="-13"/>
                <w:sz w:val="20"/>
              </w:rPr>
              <w:t xml:space="preserve"> </w:t>
            </w:r>
            <w:r>
              <w:rPr>
                <w:sz w:val="20"/>
              </w:rPr>
              <w:t xml:space="preserve">специальные туристские знания и </w:t>
            </w:r>
            <w:r>
              <w:rPr>
                <w:spacing w:val="-2"/>
                <w:sz w:val="20"/>
              </w:rPr>
              <w:t>умения</w:t>
            </w:r>
            <w:r>
              <w:rPr>
                <w:sz w:val="20"/>
              </w:rPr>
              <w:tab/>
            </w:r>
            <w:r>
              <w:rPr>
                <w:sz w:val="20"/>
              </w:rPr>
              <w:tab/>
            </w:r>
            <w:r>
              <w:rPr>
                <w:spacing w:val="-2"/>
                <w:sz w:val="20"/>
              </w:rPr>
              <w:t>обучаем</w:t>
            </w:r>
          </w:p>
          <w:p w:rsidR="00EA58FE" w:rsidRPr="00C87D2A" w:rsidRDefault="004245CD">
            <w:pPr>
              <w:pStyle w:val="TableParagraph"/>
              <w:tabs>
                <w:tab w:val="left" w:pos="1503"/>
                <w:tab w:val="left" w:pos="2177"/>
              </w:tabs>
              <w:spacing w:before="1"/>
              <w:ind w:left="108" w:right="95"/>
              <w:rPr>
                <w:b/>
                <w:color w:val="2AA907"/>
                <w:sz w:val="20"/>
              </w:rPr>
            </w:pPr>
            <w:r>
              <w:rPr>
                <w:spacing w:val="-2"/>
                <w:sz w:val="20"/>
              </w:rPr>
              <w:t>правилам</w:t>
            </w:r>
            <w:r>
              <w:rPr>
                <w:sz w:val="20"/>
              </w:rPr>
              <w:tab/>
            </w:r>
            <w:r>
              <w:rPr>
                <w:spacing w:val="-2"/>
                <w:sz w:val="20"/>
              </w:rPr>
              <w:t xml:space="preserve">оказания </w:t>
            </w:r>
            <w:r>
              <w:rPr>
                <w:sz w:val="20"/>
              </w:rPr>
              <w:t xml:space="preserve">первой помощи; </w:t>
            </w:r>
            <w:r w:rsidRPr="00C87D2A">
              <w:rPr>
                <w:b/>
                <w:color w:val="2AA907"/>
                <w:spacing w:val="-2"/>
                <w:sz w:val="20"/>
              </w:rPr>
              <w:t>Знакомим</w:t>
            </w:r>
            <w:r w:rsidRPr="00C87D2A">
              <w:rPr>
                <w:b/>
                <w:color w:val="2AA907"/>
                <w:sz w:val="20"/>
              </w:rPr>
              <w:tab/>
            </w:r>
            <w:r w:rsidRPr="00C87D2A">
              <w:rPr>
                <w:b/>
                <w:color w:val="2AA907"/>
                <w:sz w:val="20"/>
              </w:rPr>
              <w:tab/>
            </w:r>
            <w:r w:rsidRPr="00C87D2A">
              <w:rPr>
                <w:b/>
                <w:color w:val="2AA907"/>
                <w:spacing w:val="-10"/>
                <w:sz w:val="20"/>
              </w:rPr>
              <w:t>с</w:t>
            </w:r>
          </w:p>
          <w:p w:rsidR="00EA58FE" w:rsidRPr="00C87D2A" w:rsidRDefault="004245CD">
            <w:pPr>
              <w:pStyle w:val="TableParagraph"/>
              <w:ind w:left="108" w:right="96"/>
              <w:jc w:val="both"/>
              <w:rPr>
                <w:b/>
                <w:color w:val="2AA907"/>
                <w:sz w:val="20"/>
              </w:rPr>
            </w:pPr>
            <w:r w:rsidRPr="00C87D2A">
              <w:rPr>
                <w:b/>
                <w:color w:val="2AA907"/>
                <w:sz w:val="20"/>
              </w:rPr>
              <w:t xml:space="preserve">национальным видом спорта – борьба на </w:t>
            </w:r>
            <w:r w:rsidRPr="00C87D2A">
              <w:rPr>
                <w:b/>
                <w:color w:val="2AA907"/>
                <w:spacing w:val="-2"/>
                <w:sz w:val="20"/>
              </w:rPr>
              <w:t>поясах.</w:t>
            </w:r>
          </w:p>
          <w:p w:rsidR="00EA58FE" w:rsidRPr="00C87D2A" w:rsidRDefault="004245CD">
            <w:pPr>
              <w:pStyle w:val="TableParagraph"/>
              <w:tabs>
                <w:tab w:val="left" w:pos="1378"/>
              </w:tabs>
              <w:ind w:left="108" w:right="95"/>
              <w:jc w:val="both"/>
              <w:rPr>
                <w:b/>
                <w:color w:val="2AA907"/>
                <w:sz w:val="20"/>
              </w:rPr>
            </w:pPr>
            <w:r w:rsidRPr="00C87D2A">
              <w:rPr>
                <w:b/>
                <w:color w:val="2AA907"/>
                <w:spacing w:val="-2"/>
                <w:sz w:val="20"/>
              </w:rPr>
              <w:t>Играем</w:t>
            </w:r>
            <w:r w:rsidRPr="00C87D2A">
              <w:rPr>
                <w:b/>
                <w:color w:val="2AA907"/>
                <w:sz w:val="20"/>
              </w:rPr>
              <w:tab/>
            </w:r>
            <w:r w:rsidRPr="00C87D2A">
              <w:rPr>
                <w:b/>
                <w:color w:val="2AA907"/>
                <w:spacing w:val="-2"/>
                <w:sz w:val="20"/>
              </w:rPr>
              <w:t>народные игры.</w:t>
            </w:r>
          </w:p>
          <w:p w:rsidR="00EA58FE" w:rsidRDefault="004245CD">
            <w:pPr>
              <w:pStyle w:val="TableParagraph"/>
              <w:spacing w:before="1" w:line="210" w:lineRule="exact"/>
              <w:ind w:left="108"/>
              <w:jc w:val="both"/>
              <w:rPr>
                <w:sz w:val="20"/>
              </w:rPr>
            </w:pPr>
            <w:r>
              <w:rPr>
                <w:sz w:val="20"/>
              </w:rPr>
              <w:t>День</w:t>
            </w:r>
            <w:r>
              <w:rPr>
                <w:spacing w:val="-7"/>
                <w:sz w:val="20"/>
              </w:rPr>
              <w:t xml:space="preserve"> </w:t>
            </w:r>
            <w:r>
              <w:rPr>
                <w:spacing w:val="-2"/>
                <w:sz w:val="20"/>
              </w:rPr>
              <w:t>здоровья</w:t>
            </w:r>
          </w:p>
        </w:tc>
      </w:tr>
      <w:tr w:rsidR="00EA58FE">
        <w:trPr>
          <w:trHeight w:val="3204"/>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spacing w:line="228" w:lineRule="exact"/>
              <w:ind w:left="8" w:right="3"/>
              <w:jc w:val="center"/>
              <w:rPr>
                <w:b/>
                <w:sz w:val="20"/>
              </w:rPr>
            </w:pPr>
            <w:r>
              <w:rPr>
                <w:b/>
                <w:spacing w:val="-10"/>
                <w:sz w:val="20"/>
              </w:rPr>
              <w:t>2</w:t>
            </w:r>
          </w:p>
        </w:tc>
        <w:tc>
          <w:tcPr>
            <w:tcW w:w="1766" w:type="dxa"/>
          </w:tcPr>
          <w:p w:rsidR="00EA58FE" w:rsidRDefault="004245CD">
            <w:pPr>
              <w:pStyle w:val="TableParagraph"/>
              <w:ind w:left="345" w:right="327" w:firstLine="184"/>
              <w:rPr>
                <w:sz w:val="20"/>
              </w:rPr>
            </w:pPr>
            <w:r>
              <w:rPr>
                <w:sz w:val="20"/>
                <w:u w:val="single"/>
              </w:rPr>
              <w:t>12 июня</w:t>
            </w:r>
            <w:r>
              <w:rPr>
                <w:sz w:val="20"/>
              </w:rPr>
              <w:t xml:space="preserve"> День</w:t>
            </w:r>
            <w:r>
              <w:rPr>
                <w:spacing w:val="-13"/>
                <w:sz w:val="20"/>
              </w:rPr>
              <w:t xml:space="preserve"> </w:t>
            </w:r>
            <w:r>
              <w:rPr>
                <w:sz w:val="20"/>
              </w:rPr>
              <w:t>России</w:t>
            </w:r>
          </w:p>
        </w:tc>
        <w:tc>
          <w:tcPr>
            <w:tcW w:w="1599" w:type="dxa"/>
            <w:shd w:val="clear" w:color="auto" w:fill="E4E4E4"/>
          </w:tcPr>
          <w:p w:rsidR="00EA58FE" w:rsidRDefault="004245CD">
            <w:pPr>
              <w:pStyle w:val="TableParagraph"/>
              <w:spacing w:line="228" w:lineRule="exact"/>
              <w:ind w:left="264"/>
              <w:rPr>
                <w:b/>
                <w:sz w:val="20"/>
              </w:rPr>
            </w:pPr>
            <w:r>
              <w:rPr>
                <w:b/>
                <w:sz w:val="20"/>
              </w:rPr>
              <w:t>Моя</w:t>
            </w:r>
            <w:r>
              <w:rPr>
                <w:b/>
                <w:spacing w:val="-4"/>
                <w:sz w:val="20"/>
              </w:rPr>
              <w:t xml:space="preserve"> </w:t>
            </w:r>
            <w:r>
              <w:rPr>
                <w:b/>
                <w:spacing w:val="-2"/>
                <w:sz w:val="20"/>
              </w:rPr>
              <w:t>Россия</w:t>
            </w:r>
          </w:p>
        </w:tc>
        <w:tc>
          <w:tcPr>
            <w:tcW w:w="4167" w:type="dxa"/>
            <w:gridSpan w:val="2"/>
          </w:tcPr>
          <w:p w:rsidR="00EA58FE" w:rsidRDefault="004245CD">
            <w:pPr>
              <w:pStyle w:val="TableParagraph"/>
              <w:spacing w:before="223"/>
              <w:ind w:left="110" w:right="91"/>
              <w:jc w:val="both"/>
              <w:rPr>
                <w:sz w:val="20"/>
              </w:rPr>
            </w:pPr>
            <w:r>
              <w:rPr>
                <w:color w:val="111111"/>
                <w:sz w:val="20"/>
              </w:rPr>
              <w:t>Продолжаем знакомить с флагом</w:t>
            </w:r>
            <w:r>
              <w:rPr>
                <w:color w:val="111111"/>
                <w:spacing w:val="-1"/>
                <w:sz w:val="20"/>
              </w:rPr>
              <w:t xml:space="preserve"> </w:t>
            </w:r>
            <w:r>
              <w:rPr>
                <w:color w:val="111111"/>
                <w:sz w:val="20"/>
              </w:rPr>
              <w:t>России,</w:t>
            </w:r>
            <w:r>
              <w:rPr>
                <w:color w:val="111111"/>
                <w:spacing w:val="40"/>
                <w:sz w:val="20"/>
              </w:rPr>
              <w:t xml:space="preserve"> </w:t>
            </w:r>
            <w:r>
              <w:rPr>
                <w:color w:val="111111"/>
                <w:sz w:val="20"/>
              </w:rPr>
              <w:t>дать представление о</w:t>
            </w:r>
            <w:r>
              <w:rPr>
                <w:color w:val="111111"/>
                <w:spacing w:val="-5"/>
                <w:sz w:val="20"/>
              </w:rPr>
              <w:t xml:space="preserve"> </w:t>
            </w:r>
            <w:r>
              <w:rPr>
                <w:color w:val="111111"/>
                <w:sz w:val="20"/>
              </w:rPr>
              <w:t>российском триколоре;</w:t>
            </w:r>
            <w:r>
              <w:rPr>
                <w:color w:val="111111"/>
                <w:spacing w:val="40"/>
                <w:sz w:val="20"/>
              </w:rPr>
              <w:t xml:space="preserve"> </w:t>
            </w:r>
            <w:r>
              <w:rPr>
                <w:color w:val="111111"/>
                <w:sz w:val="20"/>
              </w:rPr>
              <w:t>с народными игрушками «</w:t>
            </w:r>
            <w:r>
              <w:rPr>
                <w:i/>
                <w:color w:val="111111"/>
                <w:sz w:val="20"/>
              </w:rPr>
              <w:t>Матрешка»</w:t>
            </w:r>
            <w:r>
              <w:rPr>
                <w:color w:val="111111"/>
                <w:sz w:val="20"/>
              </w:rPr>
              <w:t>, выделять особенности внешнего вида, замечать яркость цветовых образов; с женским</w:t>
            </w:r>
            <w:r>
              <w:rPr>
                <w:color w:val="111111"/>
                <w:spacing w:val="40"/>
                <w:sz w:val="20"/>
              </w:rPr>
              <w:t xml:space="preserve"> </w:t>
            </w:r>
            <w:r>
              <w:rPr>
                <w:color w:val="111111"/>
                <w:sz w:val="20"/>
              </w:rPr>
              <w:t>русским</w:t>
            </w:r>
            <w:r>
              <w:rPr>
                <w:color w:val="111111"/>
                <w:spacing w:val="40"/>
                <w:sz w:val="20"/>
              </w:rPr>
              <w:t xml:space="preserve"> </w:t>
            </w:r>
            <w:r>
              <w:rPr>
                <w:color w:val="111111"/>
                <w:sz w:val="20"/>
              </w:rPr>
              <w:t xml:space="preserve">костюмом </w:t>
            </w:r>
            <w:r>
              <w:rPr>
                <w:i/>
                <w:color w:val="111111"/>
                <w:sz w:val="20"/>
              </w:rPr>
              <w:t>(рубашка, сарафан, кокошник)</w:t>
            </w:r>
            <w:r>
              <w:rPr>
                <w:color w:val="111111"/>
                <w:sz w:val="20"/>
              </w:rPr>
              <w:t>.</w:t>
            </w:r>
          </w:p>
          <w:p w:rsidR="00EA58FE" w:rsidRDefault="004245CD">
            <w:pPr>
              <w:pStyle w:val="TableParagraph"/>
              <w:spacing w:before="227"/>
              <w:ind w:left="110" w:right="97" w:firstLine="360"/>
              <w:jc w:val="both"/>
              <w:rPr>
                <w:sz w:val="20"/>
              </w:rPr>
            </w:pPr>
            <w:r>
              <w:rPr>
                <w:sz w:val="20"/>
              </w:rPr>
              <w:t xml:space="preserve">Учим отражать свои впечатления в продуктивных видах деятельности: о государственной символике (герб, флаг, </w:t>
            </w:r>
            <w:r>
              <w:rPr>
                <w:spacing w:val="-2"/>
                <w:sz w:val="20"/>
              </w:rPr>
              <w:t>гимн).</w:t>
            </w:r>
          </w:p>
        </w:tc>
        <w:tc>
          <w:tcPr>
            <w:tcW w:w="5353" w:type="dxa"/>
            <w:gridSpan w:val="2"/>
          </w:tcPr>
          <w:p w:rsidR="00EA58FE" w:rsidRDefault="004245CD">
            <w:pPr>
              <w:pStyle w:val="TableParagraph"/>
              <w:tabs>
                <w:tab w:val="left" w:pos="2606"/>
                <w:tab w:val="left" w:pos="4594"/>
              </w:tabs>
              <w:ind w:left="110" w:right="94"/>
              <w:jc w:val="both"/>
              <w:rPr>
                <w:sz w:val="20"/>
              </w:rPr>
            </w:pPr>
            <w:r>
              <w:rPr>
                <w:sz w:val="20"/>
              </w:rPr>
              <w:t>Создаем условия для восприятия сведений об</w:t>
            </w:r>
            <w:r>
              <w:rPr>
                <w:spacing w:val="40"/>
                <w:sz w:val="20"/>
              </w:rPr>
              <w:t xml:space="preserve"> </w:t>
            </w:r>
            <w:r>
              <w:rPr>
                <w:sz w:val="20"/>
              </w:rPr>
              <w:t xml:space="preserve">историческом прошлом и культурном облике родной </w:t>
            </w:r>
            <w:r>
              <w:rPr>
                <w:spacing w:val="-2"/>
                <w:sz w:val="20"/>
              </w:rPr>
              <w:t>страны</w:t>
            </w:r>
            <w:r>
              <w:rPr>
                <w:sz w:val="20"/>
              </w:rPr>
              <w:tab/>
            </w:r>
            <w:r>
              <w:rPr>
                <w:spacing w:val="-10"/>
                <w:sz w:val="20"/>
              </w:rPr>
              <w:t>–</w:t>
            </w:r>
            <w:r>
              <w:rPr>
                <w:sz w:val="20"/>
              </w:rPr>
              <w:tab/>
            </w:r>
            <w:r>
              <w:rPr>
                <w:spacing w:val="-2"/>
                <w:sz w:val="20"/>
              </w:rPr>
              <w:t xml:space="preserve">России. </w:t>
            </w:r>
            <w:r>
              <w:rPr>
                <w:sz w:val="20"/>
              </w:rPr>
              <w:t>Продолжаем знакомить с географическим, природно- экологическим своеобразием России, вызвать чувство восхищения</w:t>
            </w:r>
            <w:r>
              <w:rPr>
                <w:spacing w:val="39"/>
                <w:sz w:val="20"/>
              </w:rPr>
              <w:t xml:space="preserve">  </w:t>
            </w:r>
            <w:r>
              <w:rPr>
                <w:sz w:val="20"/>
              </w:rPr>
              <w:t>красотой</w:t>
            </w:r>
            <w:r>
              <w:rPr>
                <w:spacing w:val="40"/>
                <w:sz w:val="20"/>
              </w:rPr>
              <w:t xml:space="preserve">  </w:t>
            </w:r>
            <w:r>
              <w:rPr>
                <w:sz w:val="20"/>
              </w:rPr>
              <w:t>русской</w:t>
            </w:r>
            <w:r>
              <w:rPr>
                <w:spacing w:val="40"/>
                <w:sz w:val="20"/>
              </w:rPr>
              <w:t xml:space="preserve">  </w:t>
            </w:r>
            <w:r>
              <w:rPr>
                <w:sz w:val="20"/>
              </w:rPr>
              <w:t>природы;</w:t>
            </w:r>
            <w:r>
              <w:rPr>
                <w:spacing w:val="40"/>
                <w:sz w:val="20"/>
              </w:rPr>
              <w:t xml:space="preserve">  </w:t>
            </w:r>
            <w:r>
              <w:rPr>
                <w:sz w:val="20"/>
              </w:rPr>
              <w:t>с</w:t>
            </w:r>
            <w:r>
              <w:rPr>
                <w:spacing w:val="40"/>
                <w:sz w:val="20"/>
              </w:rPr>
              <w:t xml:space="preserve">  </w:t>
            </w:r>
            <w:r>
              <w:rPr>
                <w:spacing w:val="-2"/>
                <w:sz w:val="20"/>
              </w:rPr>
              <w:t>понятием</w:t>
            </w:r>
          </w:p>
          <w:p w:rsidR="00EA58FE" w:rsidRDefault="004245CD">
            <w:pPr>
              <w:pStyle w:val="TableParagraph"/>
              <w:ind w:left="110" w:right="94"/>
              <w:jc w:val="both"/>
              <w:rPr>
                <w:sz w:val="20"/>
              </w:rPr>
            </w:pPr>
            <w:r>
              <w:rPr>
                <w:sz w:val="20"/>
              </w:rPr>
              <w:t>«Родина», «Отечество», воспитываем интерес к обычаям и традициям</w:t>
            </w:r>
            <w:r>
              <w:rPr>
                <w:spacing w:val="80"/>
                <w:w w:val="150"/>
                <w:sz w:val="20"/>
              </w:rPr>
              <w:t xml:space="preserve"> </w:t>
            </w:r>
            <w:r>
              <w:rPr>
                <w:sz w:val="20"/>
              </w:rPr>
              <w:t>русского</w:t>
            </w:r>
            <w:r>
              <w:rPr>
                <w:spacing w:val="80"/>
                <w:w w:val="150"/>
                <w:sz w:val="20"/>
              </w:rPr>
              <w:t xml:space="preserve"> </w:t>
            </w:r>
            <w:r>
              <w:rPr>
                <w:sz w:val="20"/>
              </w:rPr>
              <w:t>и</w:t>
            </w:r>
            <w:r>
              <w:rPr>
                <w:spacing w:val="80"/>
                <w:w w:val="150"/>
                <w:sz w:val="20"/>
              </w:rPr>
              <w:t xml:space="preserve"> </w:t>
            </w:r>
            <w:r>
              <w:rPr>
                <w:sz w:val="20"/>
              </w:rPr>
              <w:t>татарского</w:t>
            </w:r>
            <w:r>
              <w:rPr>
                <w:spacing w:val="80"/>
                <w:w w:val="150"/>
                <w:sz w:val="20"/>
              </w:rPr>
              <w:t xml:space="preserve"> </w:t>
            </w:r>
            <w:r>
              <w:rPr>
                <w:sz w:val="20"/>
              </w:rPr>
              <w:t>народа.</w:t>
            </w:r>
            <w:r>
              <w:rPr>
                <w:spacing w:val="40"/>
                <w:sz w:val="20"/>
              </w:rPr>
              <w:t xml:space="preserve"> </w:t>
            </w:r>
            <w:r>
              <w:rPr>
                <w:sz w:val="20"/>
              </w:rPr>
              <w:t>Воспитываем чувство гордости за Россию, эмоционально- ценностное отношение к своей стране.</w:t>
            </w:r>
          </w:p>
        </w:tc>
      </w:tr>
    </w:tbl>
    <w:p w:rsidR="00EA58FE" w:rsidRDefault="00EA58FE">
      <w:pPr>
        <w:pStyle w:val="TableParagraph"/>
        <w:jc w:val="bot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1610"/>
        </w:trPr>
        <w:tc>
          <w:tcPr>
            <w:tcW w:w="807" w:type="dxa"/>
            <w:vMerge w:val="restart"/>
          </w:tcPr>
          <w:p w:rsidR="00EA58FE" w:rsidRDefault="00EA58FE">
            <w:pPr>
              <w:pStyle w:val="TableParagraph"/>
              <w:ind w:left="0"/>
              <w:rPr>
                <w:sz w:val="18"/>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4245CD">
            <w:pPr>
              <w:pStyle w:val="TableParagraph"/>
              <w:ind w:left="475"/>
              <w:rPr>
                <w:sz w:val="20"/>
              </w:rPr>
            </w:pPr>
            <w:r>
              <w:rPr>
                <w:color w:val="000000"/>
                <w:spacing w:val="-2"/>
                <w:sz w:val="20"/>
                <w:highlight w:val="green"/>
              </w:rPr>
              <w:t>Сабантуй</w:t>
            </w:r>
          </w:p>
        </w:tc>
        <w:tc>
          <w:tcPr>
            <w:tcW w:w="1599" w:type="dxa"/>
            <w:shd w:val="clear" w:color="auto" w:fill="E4E4E4"/>
          </w:tcPr>
          <w:p w:rsidR="00EA58FE" w:rsidRDefault="004245CD">
            <w:pPr>
              <w:pStyle w:val="TableParagraph"/>
              <w:ind w:left="147" w:right="139"/>
              <w:jc w:val="center"/>
              <w:rPr>
                <w:b/>
                <w:sz w:val="20"/>
              </w:rPr>
            </w:pPr>
            <w:r>
              <w:rPr>
                <w:b/>
                <w:sz w:val="20"/>
              </w:rPr>
              <w:t>Праздник</w:t>
            </w:r>
            <w:r>
              <w:rPr>
                <w:b/>
                <w:spacing w:val="-13"/>
                <w:sz w:val="20"/>
              </w:rPr>
              <w:t xml:space="preserve"> </w:t>
            </w:r>
            <w:r>
              <w:rPr>
                <w:b/>
                <w:sz w:val="20"/>
              </w:rPr>
              <w:t xml:space="preserve">у </w:t>
            </w:r>
            <w:r>
              <w:rPr>
                <w:b/>
                <w:spacing w:val="-2"/>
                <w:sz w:val="20"/>
              </w:rPr>
              <w:t>ворот.</w:t>
            </w:r>
          </w:p>
          <w:p w:rsidR="00EA58FE" w:rsidRDefault="004245CD">
            <w:pPr>
              <w:pStyle w:val="TableParagraph"/>
              <w:ind w:left="165" w:right="158" w:firstLine="1"/>
              <w:jc w:val="center"/>
              <w:rPr>
                <w:b/>
                <w:sz w:val="20"/>
              </w:rPr>
            </w:pPr>
            <w:r>
              <w:rPr>
                <w:b/>
                <w:color w:val="000000"/>
                <w:spacing w:val="-2"/>
                <w:sz w:val="20"/>
                <w:highlight w:val="cyan"/>
              </w:rPr>
              <w:t>Домашние</w:t>
            </w:r>
            <w:r>
              <w:rPr>
                <w:b/>
                <w:color w:val="000000"/>
                <w:spacing w:val="-2"/>
                <w:sz w:val="20"/>
              </w:rPr>
              <w:t xml:space="preserve"> </w:t>
            </w:r>
            <w:r>
              <w:rPr>
                <w:b/>
                <w:color w:val="000000"/>
                <w:spacing w:val="-2"/>
                <w:sz w:val="20"/>
                <w:highlight w:val="cyan"/>
              </w:rPr>
              <w:t>животные</w:t>
            </w:r>
            <w:r>
              <w:rPr>
                <w:b/>
                <w:color w:val="000000"/>
                <w:spacing w:val="-2"/>
                <w:sz w:val="20"/>
              </w:rPr>
              <w:t xml:space="preserve"> </w:t>
            </w:r>
            <w:r>
              <w:rPr>
                <w:b/>
                <w:color w:val="000000"/>
                <w:spacing w:val="-2"/>
                <w:sz w:val="20"/>
                <w:highlight w:val="cyan"/>
              </w:rPr>
              <w:t>(закрепление)</w:t>
            </w:r>
          </w:p>
        </w:tc>
        <w:tc>
          <w:tcPr>
            <w:tcW w:w="9520" w:type="dxa"/>
            <w:gridSpan w:val="4"/>
          </w:tcPr>
          <w:p w:rsidR="00EA58FE" w:rsidRDefault="004245CD">
            <w:pPr>
              <w:pStyle w:val="TableParagraph"/>
              <w:spacing w:line="229" w:lineRule="exact"/>
              <w:ind w:left="1305"/>
              <w:jc w:val="both"/>
              <w:rPr>
                <w:sz w:val="20"/>
              </w:rPr>
            </w:pPr>
            <w:r>
              <w:rPr>
                <w:color w:val="171717"/>
                <w:sz w:val="20"/>
              </w:rPr>
              <w:t>Расширяем</w:t>
            </w:r>
            <w:r>
              <w:rPr>
                <w:color w:val="171717"/>
                <w:spacing w:val="-8"/>
                <w:sz w:val="20"/>
              </w:rPr>
              <w:t xml:space="preserve"> </w:t>
            </w:r>
            <w:r>
              <w:rPr>
                <w:color w:val="171717"/>
                <w:sz w:val="20"/>
              </w:rPr>
              <w:t>представления</w:t>
            </w:r>
            <w:r>
              <w:rPr>
                <w:color w:val="171717"/>
                <w:spacing w:val="-9"/>
                <w:sz w:val="20"/>
              </w:rPr>
              <w:t xml:space="preserve"> </w:t>
            </w:r>
            <w:r>
              <w:rPr>
                <w:color w:val="171717"/>
                <w:sz w:val="20"/>
              </w:rPr>
              <w:t>о</w:t>
            </w:r>
            <w:r>
              <w:rPr>
                <w:color w:val="171717"/>
                <w:spacing w:val="-6"/>
                <w:sz w:val="20"/>
              </w:rPr>
              <w:t xml:space="preserve"> </w:t>
            </w:r>
            <w:r>
              <w:rPr>
                <w:color w:val="171717"/>
                <w:sz w:val="20"/>
              </w:rPr>
              <w:t>жизни</w:t>
            </w:r>
            <w:r>
              <w:rPr>
                <w:color w:val="171717"/>
                <w:spacing w:val="-9"/>
                <w:sz w:val="20"/>
              </w:rPr>
              <w:t xml:space="preserve"> </w:t>
            </w:r>
            <w:r>
              <w:rPr>
                <w:color w:val="171717"/>
                <w:sz w:val="20"/>
              </w:rPr>
              <w:t>татарского</w:t>
            </w:r>
            <w:r>
              <w:rPr>
                <w:color w:val="171717"/>
                <w:spacing w:val="-8"/>
                <w:sz w:val="20"/>
              </w:rPr>
              <w:t xml:space="preserve"> </w:t>
            </w:r>
            <w:r>
              <w:rPr>
                <w:color w:val="171717"/>
                <w:sz w:val="20"/>
              </w:rPr>
              <w:t>народа,</w:t>
            </w:r>
            <w:r>
              <w:rPr>
                <w:color w:val="171717"/>
                <w:spacing w:val="-8"/>
                <w:sz w:val="20"/>
              </w:rPr>
              <w:t xml:space="preserve"> </w:t>
            </w:r>
            <w:r>
              <w:rPr>
                <w:color w:val="171717"/>
                <w:sz w:val="20"/>
              </w:rPr>
              <w:t>народов,</w:t>
            </w:r>
            <w:r>
              <w:rPr>
                <w:color w:val="171717"/>
                <w:spacing w:val="-8"/>
                <w:sz w:val="20"/>
              </w:rPr>
              <w:t xml:space="preserve"> </w:t>
            </w:r>
            <w:r>
              <w:rPr>
                <w:color w:val="171717"/>
                <w:sz w:val="20"/>
              </w:rPr>
              <w:t>населяющих</w:t>
            </w:r>
            <w:r>
              <w:rPr>
                <w:color w:val="171717"/>
                <w:spacing w:val="-8"/>
                <w:sz w:val="20"/>
              </w:rPr>
              <w:t xml:space="preserve"> </w:t>
            </w:r>
            <w:r>
              <w:rPr>
                <w:color w:val="171717"/>
                <w:spacing w:val="-5"/>
                <w:sz w:val="20"/>
              </w:rPr>
              <w:t>РТ.</w:t>
            </w:r>
          </w:p>
          <w:p w:rsidR="00EA58FE" w:rsidRDefault="004245CD">
            <w:pPr>
              <w:pStyle w:val="TableParagraph"/>
              <w:ind w:left="110" w:right="104"/>
              <w:jc w:val="both"/>
              <w:rPr>
                <w:sz w:val="20"/>
              </w:rPr>
            </w:pPr>
            <w:r>
              <w:rPr>
                <w:color w:val="171717"/>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Pr>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EA58FE" w:rsidRDefault="004245CD">
            <w:pPr>
              <w:pStyle w:val="TableParagraph"/>
              <w:spacing w:before="1"/>
              <w:ind w:left="2"/>
              <w:jc w:val="center"/>
              <w:rPr>
                <w:sz w:val="20"/>
              </w:rPr>
            </w:pPr>
            <w:r>
              <w:rPr>
                <w:sz w:val="20"/>
              </w:rPr>
              <w:t>Укрепляем</w:t>
            </w:r>
            <w:r>
              <w:rPr>
                <w:spacing w:val="-7"/>
                <w:sz w:val="20"/>
              </w:rPr>
              <w:t xml:space="preserve"> </w:t>
            </w:r>
            <w:r>
              <w:rPr>
                <w:sz w:val="20"/>
              </w:rPr>
              <w:t>здоровье</w:t>
            </w:r>
            <w:r>
              <w:rPr>
                <w:spacing w:val="-8"/>
                <w:sz w:val="20"/>
              </w:rPr>
              <w:t xml:space="preserve"> </w:t>
            </w:r>
            <w:r>
              <w:rPr>
                <w:sz w:val="20"/>
              </w:rPr>
              <w:t>детей.</w:t>
            </w:r>
            <w:r>
              <w:rPr>
                <w:spacing w:val="-6"/>
                <w:sz w:val="20"/>
              </w:rPr>
              <w:t xml:space="preserve"> </w:t>
            </w:r>
            <w:r>
              <w:rPr>
                <w:sz w:val="20"/>
              </w:rPr>
              <w:t>Воспитываем</w:t>
            </w:r>
            <w:r>
              <w:rPr>
                <w:spacing w:val="-7"/>
                <w:sz w:val="20"/>
              </w:rPr>
              <w:t xml:space="preserve"> </w:t>
            </w:r>
            <w:r>
              <w:rPr>
                <w:sz w:val="20"/>
              </w:rPr>
              <w:t>любовь</w:t>
            </w:r>
            <w:r>
              <w:rPr>
                <w:spacing w:val="-9"/>
                <w:sz w:val="20"/>
              </w:rPr>
              <w:t xml:space="preserve"> </w:t>
            </w:r>
            <w:r>
              <w:rPr>
                <w:sz w:val="20"/>
              </w:rPr>
              <w:t>и</w:t>
            </w:r>
            <w:r>
              <w:rPr>
                <w:spacing w:val="-6"/>
                <w:sz w:val="20"/>
              </w:rPr>
              <w:t xml:space="preserve"> </w:t>
            </w:r>
            <w:r>
              <w:rPr>
                <w:sz w:val="20"/>
              </w:rPr>
              <w:t>интерес</w:t>
            </w:r>
            <w:r>
              <w:rPr>
                <w:spacing w:val="-7"/>
                <w:sz w:val="20"/>
              </w:rPr>
              <w:t xml:space="preserve"> </w:t>
            </w:r>
            <w:r>
              <w:rPr>
                <w:sz w:val="20"/>
              </w:rPr>
              <w:t>к</w:t>
            </w:r>
            <w:r>
              <w:rPr>
                <w:spacing w:val="-9"/>
                <w:sz w:val="20"/>
              </w:rPr>
              <w:t xml:space="preserve"> </w:t>
            </w:r>
            <w:r>
              <w:rPr>
                <w:sz w:val="20"/>
              </w:rPr>
              <w:t>летним</w:t>
            </w:r>
            <w:r>
              <w:rPr>
                <w:spacing w:val="-7"/>
                <w:sz w:val="20"/>
              </w:rPr>
              <w:t xml:space="preserve"> </w:t>
            </w:r>
            <w:r>
              <w:rPr>
                <w:sz w:val="20"/>
              </w:rPr>
              <w:t>видам</w:t>
            </w:r>
            <w:r>
              <w:rPr>
                <w:spacing w:val="-7"/>
                <w:sz w:val="20"/>
              </w:rPr>
              <w:t xml:space="preserve"> </w:t>
            </w:r>
            <w:r>
              <w:rPr>
                <w:sz w:val="20"/>
              </w:rPr>
              <w:t>спорта,</w:t>
            </w:r>
            <w:r>
              <w:rPr>
                <w:spacing w:val="-6"/>
                <w:sz w:val="20"/>
              </w:rPr>
              <w:t xml:space="preserve"> </w:t>
            </w:r>
            <w:r>
              <w:rPr>
                <w:sz w:val="20"/>
              </w:rPr>
              <w:t>национальным</w:t>
            </w:r>
            <w:r>
              <w:rPr>
                <w:spacing w:val="-7"/>
                <w:sz w:val="20"/>
              </w:rPr>
              <w:t xml:space="preserve"> </w:t>
            </w:r>
            <w:r>
              <w:rPr>
                <w:spacing w:val="-2"/>
                <w:sz w:val="20"/>
              </w:rPr>
              <w:t>играм.</w:t>
            </w:r>
          </w:p>
          <w:p w:rsidR="00EA58FE" w:rsidRDefault="004245CD">
            <w:pPr>
              <w:pStyle w:val="TableParagraph"/>
              <w:ind w:left="8"/>
              <w:jc w:val="center"/>
              <w:rPr>
                <w:sz w:val="20"/>
              </w:rPr>
            </w:pPr>
            <w:r>
              <w:rPr>
                <w:sz w:val="20"/>
              </w:rPr>
              <w:t>День</w:t>
            </w:r>
            <w:r>
              <w:rPr>
                <w:spacing w:val="-7"/>
                <w:sz w:val="20"/>
              </w:rPr>
              <w:t xml:space="preserve"> </w:t>
            </w:r>
            <w:r>
              <w:rPr>
                <w:spacing w:val="-2"/>
                <w:sz w:val="20"/>
              </w:rPr>
              <w:t>здоровья.</w:t>
            </w:r>
          </w:p>
        </w:tc>
      </w:tr>
      <w:tr w:rsidR="00EA58FE">
        <w:trPr>
          <w:trHeight w:val="7129"/>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343" w:right="330" w:hanging="3"/>
              <w:jc w:val="center"/>
              <w:rPr>
                <w:sz w:val="20"/>
              </w:rPr>
            </w:pPr>
            <w:r>
              <w:rPr>
                <w:sz w:val="20"/>
                <w:u w:val="single"/>
              </w:rPr>
              <w:t>22 июня</w:t>
            </w:r>
            <w:r>
              <w:rPr>
                <w:sz w:val="20"/>
              </w:rPr>
              <w:t xml:space="preserve"> День</w:t>
            </w:r>
            <w:r>
              <w:rPr>
                <w:spacing w:val="-13"/>
                <w:sz w:val="20"/>
              </w:rPr>
              <w:t xml:space="preserve"> </w:t>
            </w:r>
            <w:r>
              <w:rPr>
                <w:sz w:val="20"/>
              </w:rPr>
              <w:t xml:space="preserve">памяти </w:t>
            </w:r>
            <w:r>
              <w:rPr>
                <w:spacing w:val="-2"/>
                <w:sz w:val="20"/>
              </w:rPr>
              <w:t>скорби</w:t>
            </w:r>
          </w:p>
        </w:tc>
        <w:tc>
          <w:tcPr>
            <w:tcW w:w="1599" w:type="dxa"/>
            <w:shd w:val="clear" w:color="auto" w:fill="E4E4E4"/>
          </w:tcPr>
          <w:p w:rsidR="00EA58FE" w:rsidRDefault="004245CD">
            <w:pPr>
              <w:pStyle w:val="TableParagraph"/>
              <w:spacing w:line="229" w:lineRule="exact"/>
              <w:ind w:left="147" w:right="140"/>
              <w:jc w:val="center"/>
              <w:rPr>
                <w:b/>
                <w:sz w:val="20"/>
              </w:rPr>
            </w:pPr>
            <w:r>
              <w:rPr>
                <w:b/>
                <w:sz w:val="20"/>
              </w:rPr>
              <w:t>Добро</w:t>
            </w:r>
            <w:r>
              <w:rPr>
                <w:b/>
                <w:spacing w:val="-3"/>
                <w:sz w:val="20"/>
              </w:rPr>
              <w:t xml:space="preserve"> </w:t>
            </w:r>
            <w:r>
              <w:rPr>
                <w:b/>
                <w:sz w:val="20"/>
              </w:rPr>
              <w:t>и</w:t>
            </w:r>
            <w:r>
              <w:rPr>
                <w:b/>
                <w:spacing w:val="-3"/>
                <w:sz w:val="20"/>
              </w:rPr>
              <w:t xml:space="preserve"> </w:t>
            </w:r>
            <w:r>
              <w:rPr>
                <w:b/>
                <w:spacing w:val="-4"/>
                <w:sz w:val="20"/>
              </w:rPr>
              <w:t>зло.</w:t>
            </w:r>
          </w:p>
          <w:p w:rsidR="00EA58FE" w:rsidRDefault="004245CD">
            <w:pPr>
              <w:pStyle w:val="TableParagraph"/>
              <w:ind w:left="165" w:right="158" w:firstLine="3"/>
              <w:jc w:val="center"/>
              <w:rPr>
                <w:b/>
                <w:sz w:val="20"/>
              </w:rPr>
            </w:pPr>
            <w:r>
              <w:rPr>
                <w:b/>
                <w:color w:val="000000"/>
                <w:spacing w:val="-4"/>
                <w:sz w:val="20"/>
                <w:highlight w:val="cyan"/>
              </w:rPr>
              <w:t>Дикие</w:t>
            </w:r>
            <w:r>
              <w:rPr>
                <w:b/>
                <w:color w:val="000000"/>
                <w:spacing w:val="-4"/>
                <w:sz w:val="20"/>
              </w:rPr>
              <w:t xml:space="preserve"> </w:t>
            </w:r>
            <w:r>
              <w:rPr>
                <w:b/>
                <w:color w:val="000000"/>
                <w:spacing w:val="-2"/>
                <w:sz w:val="20"/>
                <w:highlight w:val="cyan"/>
              </w:rPr>
              <w:t>животные</w:t>
            </w:r>
            <w:r>
              <w:rPr>
                <w:b/>
                <w:color w:val="000000"/>
                <w:spacing w:val="-2"/>
                <w:sz w:val="20"/>
              </w:rPr>
              <w:t xml:space="preserve"> </w:t>
            </w:r>
            <w:r>
              <w:rPr>
                <w:b/>
                <w:color w:val="000000"/>
                <w:spacing w:val="-2"/>
                <w:sz w:val="20"/>
                <w:highlight w:val="cyan"/>
              </w:rPr>
              <w:t>(закрепление)</w:t>
            </w:r>
          </w:p>
        </w:tc>
        <w:tc>
          <w:tcPr>
            <w:tcW w:w="2040" w:type="dxa"/>
          </w:tcPr>
          <w:p w:rsidR="00EA58FE" w:rsidRDefault="00EA58FE">
            <w:pPr>
              <w:pStyle w:val="TableParagraph"/>
              <w:ind w:left="0"/>
              <w:rPr>
                <w:sz w:val="18"/>
              </w:rPr>
            </w:pPr>
          </w:p>
        </w:tc>
        <w:tc>
          <w:tcPr>
            <w:tcW w:w="2127" w:type="dxa"/>
          </w:tcPr>
          <w:p w:rsidR="00EA58FE" w:rsidRDefault="00EA58FE">
            <w:pPr>
              <w:pStyle w:val="TableParagraph"/>
              <w:ind w:left="0"/>
              <w:rPr>
                <w:sz w:val="18"/>
              </w:rPr>
            </w:pPr>
          </w:p>
        </w:tc>
        <w:tc>
          <w:tcPr>
            <w:tcW w:w="2979" w:type="dxa"/>
          </w:tcPr>
          <w:p w:rsidR="00EA58FE" w:rsidRDefault="004245CD">
            <w:pPr>
              <w:pStyle w:val="TableParagraph"/>
              <w:tabs>
                <w:tab w:val="left" w:pos="1892"/>
                <w:tab w:val="left" w:pos="2140"/>
              </w:tabs>
              <w:ind w:left="110" w:right="95"/>
              <w:jc w:val="both"/>
              <w:rPr>
                <w:i/>
                <w:sz w:val="20"/>
              </w:rPr>
            </w:pPr>
            <w:r>
              <w:rPr>
                <w:i/>
                <w:sz w:val="20"/>
                <w:u w:val="single"/>
              </w:rPr>
              <w:t>С</w:t>
            </w:r>
            <w:r>
              <w:rPr>
                <w:i/>
                <w:spacing w:val="-13"/>
                <w:sz w:val="20"/>
                <w:u w:val="single"/>
              </w:rPr>
              <w:t xml:space="preserve"> </w:t>
            </w:r>
            <w:r>
              <w:rPr>
                <w:i/>
                <w:sz w:val="20"/>
                <w:u w:val="single"/>
              </w:rPr>
              <w:t>чистым</w:t>
            </w:r>
            <w:r>
              <w:rPr>
                <w:i/>
                <w:spacing w:val="-12"/>
                <w:sz w:val="20"/>
                <w:u w:val="single"/>
              </w:rPr>
              <w:t xml:space="preserve"> </w:t>
            </w:r>
            <w:r>
              <w:rPr>
                <w:i/>
                <w:sz w:val="20"/>
                <w:u w:val="single"/>
              </w:rPr>
              <w:t>сердцем:</w:t>
            </w:r>
            <w:r>
              <w:rPr>
                <w:i/>
                <w:spacing w:val="-10"/>
                <w:sz w:val="20"/>
              </w:rPr>
              <w:t xml:space="preserve"> </w:t>
            </w:r>
            <w:r>
              <w:rPr>
                <w:i/>
                <w:sz w:val="20"/>
              </w:rPr>
              <w:t>раскрываем сущность полярных понятий; учимся справляться с гневом; раскрываем</w:t>
            </w:r>
            <w:r>
              <w:rPr>
                <w:i/>
                <w:spacing w:val="-3"/>
                <w:sz w:val="20"/>
              </w:rPr>
              <w:t xml:space="preserve"> </w:t>
            </w:r>
            <w:r>
              <w:rPr>
                <w:i/>
                <w:sz w:val="20"/>
              </w:rPr>
              <w:t>понятие</w:t>
            </w:r>
            <w:r>
              <w:rPr>
                <w:i/>
                <w:spacing w:val="-3"/>
                <w:sz w:val="20"/>
              </w:rPr>
              <w:t xml:space="preserve"> </w:t>
            </w:r>
            <w:r>
              <w:rPr>
                <w:i/>
                <w:sz w:val="20"/>
              </w:rPr>
              <w:t>поступок; учим понимать значение</w:t>
            </w:r>
            <w:r>
              <w:rPr>
                <w:i/>
                <w:spacing w:val="40"/>
                <w:sz w:val="20"/>
              </w:rPr>
              <w:t xml:space="preserve"> </w:t>
            </w:r>
            <w:r>
              <w:rPr>
                <w:i/>
                <w:sz w:val="20"/>
              </w:rPr>
              <w:t xml:space="preserve">добрых дел и добрых слов в жизни человека; учим проявлять милосердие и </w:t>
            </w:r>
            <w:r>
              <w:rPr>
                <w:i/>
                <w:spacing w:val="-2"/>
                <w:sz w:val="20"/>
              </w:rPr>
              <w:t>сочувствие;</w:t>
            </w:r>
            <w:r>
              <w:rPr>
                <w:i/>
                <w:sz w:val="20"/>
              </w:rPr>
              <w:tab/>
            </w:r>
            <w:r>
              <w:rPr>
                <w:i/>
                <w:spacing w:val="-13"/>
                <w:sz w:val="20"/>
              </w:rPr>
              <w:t xml:space="preserve"> </w:t>
            </w:r>
            <w:r>
              <w:rPr>
                <w:i/>
                <w:spacing w:val="-6"/>
                <w:sz w:val="20"/>
              </w:rPr>
              <w:t xml:space="preserve">формируем </w:t>
            </w:r>
            <w:r>
              <w:rPr>
                <w:i/>
                <w:spacing w:val="-2"/>
                <w:sz w:val="20"/>
              </w:rPr>
              <w:t>основные</w:t>
            </w:r>
            <w:r>
              <w:rPr>
                <w:i/>
                <w:sz w:val="20"/>
              </w:rPr>
              <w:tab/>
            </w:r>
            <w:r>
              <w:rPr>
                <w:i/>
                <w:sz w:val="20"/>
              </w:rPr>
              <w:tab/>
            </w:r>
            <w:r>
              <w:rPr>
                <w:i/>
                <w:spacing w:val="-2"/>
                <w:sz w:val="20"/>
              </w:rPr>
              <w:t xml:space="preserve">понятия </w:t>
            </w:r>
            <w:r>
              <w:rPr>
                <w:i/>
                <w:sz w:val="20"/>
              </w:rPr>
              <w:t xml:space="preserve">самосознания. Знакомим с понятиями щедрость и </w:t>
            </w:r>
            <w:r>
              <w:rPr>
                <w:i/>
                <w:spacing w:val="-2"/>
                <w:sz w:val="20"/>
              </w:rPr>
              <w:t>жадность,</w:t>
            </w:r>
            <w:r>
              <w:rPr>
                <w:i/>
                <w:sz w:val="20"/>
              </w:rPr>
              <w:tab/>
            </w:r>
            <w:r>
              <w:rPr>
                <w:i/>
                <w:spacing w:val="-2"/>
                <w:sz w:val="20"/>
              </w:rPr>
              <w:t>поощрение.</w:t>
            </w:r>
          </w:p>
          <w:p w:rsidR="00EA58FE" w:rsidRDefault="004245CD">
            <w:pPr>
              <w:pStyle w:val="TableParagraph"/>
              <w:tabs>
                <w:tab w:val="left" w:pos="2074"/>
              </w:tabs>
              <w:spacing w:line="229" w:lineRule="exact"/>
              <w:ind w:left="110"/>
              <w:jc w:val="both"/>
              <w:rPr>
                <w:i/>
                <w:sz w:val="20"/>
              </w:rPr>
            </w:pPr>
            <w:r>
              <w:rPr>
                <w:i/>
                <w:spacing w:val="-2"/>
                <w:sz w:val="20"/>
              </w:rPr>
              <w:t>Формируем</w:t>
            </w:r>
            <w:r>
              <w:rPr>
                <w:i/>
                <w:sz w:val="20"/>
              </w:rPr>
              <w:tab/>
            </w:r>
            <w:r>
              <w:rPr>
                <w:i/>
                <w:spacing w:val="-2"/>
                <w:sz w:val="20"/>
              </w:rPr>
              <w:t>понятия:</w:t>
            </w:r>
          </w:p>
          <w:p w:rsidR="00EA58FE" w:rsidRDefault="004245CD">
            <w:pPr>
              <w:pStyle w:val="TableParagraph"/>
              <w:tabs>
                <w:tab w:val="left" w:pos="1741"/>
                <w:tab w:val="left" w:pos="1907"/>
                <w:tab w:val="left" w:pos="2770"/>
              </w:tabs>
              <w:ind w:left="110" w:right="96"/>
              <w:jc w:val="both"/>
              <w:rPr>
                <w:i/>
                <w:sz w:val="20"/>
              </w:rPr>
            </w:pPr>
            <w:r>
              <w:rPr>
                <w:i/>
                <w:spacing w:val="-2"/>
                <w:sz w:val="20"/>
              </w:rPr>
              <w:t>мужество,</w:t>
            </w:r>
            <w:r>
              <w:rPr>
                <w:i/>
                <w:sz w:val="20"/>
              </w:rPr>
              <w:tab/>
            </w:r>
            <w:r>
              <w:rPr>
                <w:i/>
                <w:sz w:val="20"/>
              </w:rPr>
              <w:tab/>
            </w:r>
            <w:r>
              <w:rPr>
                <w:i/>
                <w:spacing w:val="-2"/>
                <w:sz w:val="20"/>
              </w:rPr>
              <w:t xml:space="preserve">храбрость. </w:t>
            </w:r>
            <w:r>
              <w:rPr>
                <w:i/>
                <w:sz w:val="20"/>
              </w:rPr>
              <w:t xml:space="preserve">Знакомим с понятием зависть. Знакомим с понятиями – ложь и правда. Закрепляем понятия </w:t>
            </w:r>
            <w:r>
              <w:rPr>
                <w:i/>
                <w:spacing w:val="-2"/>
                <w:sz w:val="20"/>
              </w:rPr>
              <w:t>физическая</w:t>
            </w:r>
            <w:r>
              <w:rPr>
                <w:i/>
                <w:sz w:val="20"/>
              </w:rPr>
              <w:tab/>
            </w:r>
            <w:r>
              <w:rPr>
                <w:i/>
                <w:spacing w:val="-4"/>
                <w:sz w:val="20"/>
              </w:rPr>
              <w:t>боль</w:t>
            </w:r>
            <w:r>
              <w:rPr>
                <w:i/>
                <w:sz w:val="20"/>
              </w:rPr>
              <w:tab/>
            </w:r>
            <w:r>
              <w:rPr>
                <w:i/>
                <w:spacing w:val="-10"/>
                <w:sz w:val="20"/>
              </w:rPr>
              <w:t>и</w:t>
            </w:r>
            <w:r>
              <w:rPr>
                <w:i/>
                <w:sz w:val="20"/>
              </w:rPr>
              <w:t xml:space="preserve"> эмоциональная боль. Уточняем понятия вера и верность.</w:t>
            </w:r>
          </w:p>
        </w:tc>
        <w:tc>
          <w:tcPr>
            <w:tcW w:w="2374" w:type="dxa"/>
          </w:tcPr>
          <w:p w:rsidR="00EA58FE" w:rsidRDefault="004245CD">
            <w:pPr>
              <w:pStyle w:val="TableParagraph"/>
              <w:tabs>
                <w:tab w:val="left" w:pos="1765"/>
              </w:tabs>
              <w:ind w:left="108" w:right="96"/>
              <w:jc w:val="both"/>
              <w:rPr>
                <w:i/>
                <w:sz w:val="20"/>
              </w:rPr>
            </w:pPr>
            <w:r>
              <w:rPr>
                <w:i/>
                <w:sz w:val="20"/>
                <w:u w:val="single"/>
              </w:rPr>
              <w:t>С чистым сердцем:</w:t>
            </w:r>
            <w:r>
              <w:rPr>
                <w:i/>
                <w:sz w:val="20"/>
              </w:rPr>
              <w:t xml:space="preserve"> знакомим с понятием </w:t>
            </w:r>
            <w:r>
              <w:rPr>
                <w:i/>
                <w:spacing w:val="-2"/>
                <w:sz w:val="20"/>
              </w:rPr>
              <w:t>герой.</w:t>
            </w:r>
            <w:r>
              <w:rPr>
                <w:i/>
                <w:sz w:val="20"/>
              </w:rPr>
              <w:tab/>
            </w:r>
            <w:r>
              <w:rPr>
                <w:i/>
                <w:spacing w:val="-4"/>
                <w:sz w:val="20"/>
              </w:rPr>
              <w:t>Герои</w:t>
            </w:r>
          </w:p>
          <w:p w:rsidR="00EA58FE" w:rsidRDefault="004245CD">
            <w:pPr>
              <w:pStyle w:val="TableParagraph"/>
              <w:spacing w:line="229" w:lineRule="exact"/>
              <w:ind w:left="108"/>
              <w:jc w:val="both"/>
              <w:rPr>
                <w:i/>
                <w:sz w:val="20"/>
              </w:rPr>
            </w:pPr>
            <w:r>
              <w:rPr>
                <w:i/>
                <w:sz w:val="20"/>
              </w:rPr>
              <w:t>современности</w:t>
            </w:r>
            <w:r>
              <w:rPr>
                <w:i/>
                <w:spacing w:val="55"/>
                <w:sz w:val="20"/>
              </w:rPr>
              <w:t xml:space="preserve">  </w:t>
            </w:r>
            <w:r>
              <w:rPr>
                <w:i/>
                <w:spacing w:val="-2"/>
                <w:sz w:val="20"/>
              </w:rPr>
              <w:t>(раздел</w:t>
            </w:r>
          </w:p>
          <w:p w:rsidR="00EA58FE" w:rsidRDefault="004245CD">
            <w:pPr>
              <w:pStyle w:val="TableParagraph"/>
              <w:ind w:left="108"/>
              <w:rPr>
                <w:i/>
                <w:sz w:val="20"/>
              </w:rPr>
            </w:pPr>
            <w:r>
              <w:rPr>
                <w:i/>
                <w:spacing w:val="-5"/>
                <w:sz w:val="20"/>
              </w:rPr>
              <w:t>3).</w:t>
            </w:r>
          </w:p>
          <w:p w:rsidR="00EA58FE" w:rsidRDefault="004245CD">
            <w:pPr>
              <w:pStyle w:val="TableParagraph"/>
              <w:spacing w:before="1" w:line="229" w:lineRule="exact"/>
              <w:ind w:left="108"/>
              <w:rPr>
                <w:i/>
                <w:sz w:val="20"/>
              </w:rPr>
            </w:pPr>
            <w:r>
              <w:rPr>
                <w:i/>
                <w:spacing w:val="-2"/>
                <w:sz w:val="20"/>
              </w:rPr>
              <w:t>Продолжаем</w:t>
            </w:r>
          </w:p>
          <w:p w:rsidR="00EA58FE" w:rsidRDefault="004245CD">
            <w:pPr>
              <w:pStyle w:val="TableParagraph"/>
              <w:tabs>
                <w:tab w:val="left" w:pos="1289"/>
                <w:tab w:val="left" w:pos="1372"/>
                <w:tab w:val="left" w:pos="1463"/>
                <w:tab w:val="left" w:pos="1519"/>
                <w:tab w:val="left" w:pos="2166"/>
              </w:tabs>
              <w:ind w:left="108" w:right="94"/>
              <w:jc w:val="both"/>
              <w:rPr>
                <w:i/>
                <w:sz w:val="20"/>
              </w:rPr>
            </w:pPr>
            <w:r>
              <w:rPr>
                <w:i/>
                <w:sz w:val="20"/>
              </w:rPr>
              <w:t xml:space="preserve">раскрывать сущность </w:t>
            </w:r>
            <w:r>
              <w:rPr>
                <w:i/>
                <w:spacing w:val="-2"/>
                <w:sz w:val="20"/>
              </w:rPr>
              <w:t>полярных</w:t>
            </w:r>
            <w:r>
              <w:rPr>
                <w:i/>
                <w:sz w:val="20"/>
              </w:rPr>
              <w:tab/>
            </w:r>
            <w:r>
              <w:rPr>
                <w:i/>
                <w:sz w:val="20"/>
              </w:rPr>
              <w:tab/>
            </w:r>
            <w:r>
              <w:rPr>
                <w:i/>
                <w:sz w:val="20"/>
              </w:rPr>
              <w:tab/>
            </w:r>
            <w:r>
              <w:rPr>
                <w:i/>
                <w:spacing w:val="-2"/>
                <w:sz w:val="20"/>
              </w:rPr>
              <w:t xml:space="preserve">понятий; </w:t>
            </w:r>
            <w:r>
              <w:rPr>
                <w:i/>
                <w:sz w:val="20"/>
              </w:rPr>
              <w:t xml:space="preserve">учимся справляться с гневом; раскрываем понятие поступок; учим </w:t>
            </w:r>
            <w:r>
              <w:rPr>
                <w:i/>
                <w:spacing w:val="-2"/>
                <w:sz w:val="20"/>
              </w:rPr>
              <w:t>понимать</w:t>
            </w:r>
            <w:r>
              <w:rPr>
                <w:i/>
                <w:sz w:val="20"/>
              </w:rPr>
              <w:tab/>
            </w:r>
            <w:r>
              <w:rPr>
                <w:i/>
                <w:sz w:val="20"/>
              </w:rPr>
              <w:tab/>
            </w:r>
            <w:r>
              <w:rPr>
                <w:i/>
                <w:sz w:val="20"/>
              </w:rPr>
              <w:tab/>
            </w:r>
            <w:r>
              <w:rPr>
                <w:i/>
                <w:sz w:val="20"/>
              </w:rPr>
              <w:tab/>
            </w:r>
            <w:r>
              <w:rPr>
                <w:i/>
                <w:spacing w:val="-2"/>
                <w:sz w:val="20"/>
              </w:rPr>
              <w:t xml:space="preserve">значение </w:t>
            </w:r>
            <w:r>
              <w:rPr>
                <w:i/>
                <w:sz w:val="20"/>
              </w:rPr>
              <w:t>добрых дел и добрых</w:t>
            </w:r>
            <w:r>
              <w:rPr>
                <w:i/>
                <w:spacing w:val="40"/>
                <w:sz w:val="20"/>
              </w:rPr>
              <w:t xml:space="preserve"> </w:t>
            </w:r>
            <w:r>
              <w:rPr>
                <w:i/>
                <w:sz w:val="20"/>
              </w:rPr>
              <w:t xml:space="preserve">слов в жизни человека; </w:t>
            </w:r>
            <w:r>
              <w:rPr>
                <w:i/>
                <w:spacing w:val="-4"/>
                <w:sz w:val="20"/>
              </w:rPr>
              <w:t>учим</w:t>
            </w:r>
            <w:r>
              <w:rPr>
                <w:i/>
                <w:sz w:val="20"/>
              </w:rPr>
              <w:tab/>
            </w:r>
            <w:r>
              <w:rPr>
                <w:i/>
                <w:sz w:val="20"/>
              </w:rPr>
              <w:tab/>
            </w:r>
            <w:r>
              <w:rPr>
                <w:i/>
                <w:spacing w:val="-2"/>
                <w:sz w:val="20"/>
              </w:rPr>
              <w:t>проявлять милосердие</w:t>
            </w:r>
            <w:r>
              <w:rPr>
                <w:i/>
                <w:sz w:val="20"/>
              </w:rPr>
              <w:tab/>
            </w:r>
            <w:r>
              <w:rPr>
                <w:i/>
                <w:sz w:val="20"/>
              </w:rPr>
              <w:tab/>
            </w:r>
            <w:r>
              <w:rPr>
                <w:i/>
                <w:sz w:val="20"/>
              </w:rPr>
              <w:tab/>
            </w:r>
            <w:r>
              <w:rPr>
                <w:i/>
                <w:sz w:val="20"/>
              </w:rPr>
              <w:tab/>
            </w:r>
            <w:r>
              <w:rPr>
                <w:i/>
                <w:sz w:val="20"/>
              </w:rPr>
              <w:tab/>
            </w:r>
            <w:r>
              <w:rPr>
                <w:i/>
                <w:spacing w:val="-10"/>
                <w:sz w:val="20"/>
              </w:rPr>
              <w:t>и</w:t>
            </w:r>
            <w:r>
              <w:rPr>
                <w:i/>
                <w:sz w:val="20"/>
              </w:rPr>
              <w:t xml:space="preserve"> сочувствие; формируем </w:t>
            </w:r>
            <w:r>
              <w:rPr>
                <w:i/>
                <w:spacing w:val="-2"/>
                <w:sz w:val="20"/>
              </w:rPr>
              <w:t>основные</w:t>
            </w:r>
            <w:r>
              <w:rPr>
                <w:i/>
                <w:sz w:val="20"/>
              </w:rPr>
              <w:tab/>
            </w:r>
            <w:r>
              <w:rPr>
                <w:i/>
                <w:sz w:val="20"/>
              </w:rPr>
              <w:tab/>
            </w:r>
            <w:r>
              <w:rPr>
                <w:i/>
                <w:sz w:val="20"/>
              </w:rPr>
              <w:tab/>
            </w:r>
            <w:r>
              <w:rPr>
                <w:i/>
                <w:sz w:val="20"/>
              </w:rPr>
              <w:tab/>
            </w:r>
            <w:r>
              <w:rPr>
                <w:i/>
                <w:spacing w:val="-13"/>
                <w:sz w:val="20"/>
              </w:rPr>
              <w:t xml:space="preserve"> </w:t>
            </w:r>
            <w:r>
              <w:rPr>
                <w:i/>
                <w:spacing w:val="-4"/>
                <w:sz w:val="20"/>
              </w:rPr>
              <w:t xml:space="preserve">понятия </w:t>
            </w:r>
            <w:r>
              <w:rPr>
                <w:i/>
                <w:sz w:val="20"/>
              </w:rPr>
              <w:t>самосознания. Знакомим с понятиями щедрость</w:t>
            </w:r>
            <w:r>
              <w:rPr>
                <w:i/>
                <w:spacing w:val="80"/>
                <w:sz w:val="20"/>
              </w:rPr>
              <w:t xml:space="preserve"> </w:t>
            </w:r>
            <w:r>
              <w:rPr>
                <w:i/>
                <w:sz w:val="20"/>
              </w:rPr>
              <w:t>и</w:t>
            </w:r>
            <w:r>
              <w:rPr>
                <w:i/>
                <w:spacing w:val="-9"/>
                <w:sz w:val="20"/>
              </w:rPr>
              <w:t xml:space="preserve"> </w:t>
            </w:r>
            <w:r>
              <w:rPr>
                <w:i/>
                <w:sz w:val="20"/>
              </w:rPr>
              <w:t>жадность,</w:t>
            </w:r>
            <w:r>
              <w:rPr>
                <w:i/>
                <w:spacing w:val="-9"/>
                <w:sz w:val="20"/>
              </w:rPr>
              <w:t xml:space="preserve"> </w:t>
            </w:r>
            <w:r>
              <w:rPr>
                <w:i/>
                <w:sz w:val="20"/>
              </w:rPr>
              <w:t xml:space="preserve">поощрение. Формируем понятия: мужество, храбрость. Знакомим с понятием зависть. Знакомим с понятиями – ложь и </w:t>
            </w:r>
            <w:r>
              <w:rPr>
                <w:i/>
                <w:spacing w:val="-2"/>
                <w:sz w:val="20"/>
              </w:rPr>
              <w:t>правда.</w:t>
            </w:r>
            <w:r>
              <w:rPr>
                <w:i/>
                <w:sz w:val="20"/>
              </w:rPr>
              <w:tab/>
            </w:r>
            <w:r>
              <w:rPr>
                <w:i/>
                <w:spacing w:val="-2"/>
                <w:sz w:val="20"/>
              </w:rPr>
              <w:t>Закрепляем</w:t>
            </w:r>
          </w:p>
          <w:p w:rsidR="00EA58FE" w:rsidRDefault="004245CD">
            <w:pPr>
              <w:pStyle w:val="TableParagraph"/>
              <w:spacing w:before="1"/>
              <w:ind w:left="108" w:right="96"/>
              <w:jc w:val="both"/>
              <w:rPr>
                <w:i/>
                <w:sz w:val="20"/>
              </w:rPr>
            </w:pPr>
            <w:r>
              <w:rPr>
                <w:i/>
                <w:sz w:val="20"/>
              </w:rPr>
              <w:t>понятия физическая</w:t>
            </w:r>
            <w:r>
              <w:rPr>
                <w:i/>
                <w:spacing w:val="40"/>
                <w:sz w:val="20"/>
              </w:rPr>
              <w:t xml:space="preserve"> </w:t>
            </w:r>
            <w:r>
              <w:rPr>
                <w:i/>
                <w:sz w:val="20"/>
              </w:rPr>
              <w:t>боль и эмоциональная боль.</w:t>
            </w:r>
            <w:r>
              <w:rPr>
                <w:i/>
                <w:spacing w:val="1"/>
                <w:sz w:val="20"/>
              </w:rPr>
              <w:t xml:space="preserve"> </w:t>
            </w:r>
            <w:r>
              <w:rPr>
                <w:i/>
                <w:sz w:val="20"/>
              </w:rPr>
              <w:t>Уточняем</w:t>
            </w:r>
            <w:r>
              <w:rPr>
                <w:i/>
                <w:spacing w:val="1"/>
                <w:sz w:val="20"/>
              </w:rPr>
              <w:t xml:space="preserve"> </w:t>
            </w:r>
            <w:r>
              <w:rPr>
                <w:i/>
                <w:spacing w:val="-2"/>
                <w:sz w:val="20"/>
              </w:rPr>
              <w:t>понятия</w:t>
            </w:r>
          </w:p>
          <w:p w:rsidR="00EA58FE" w:rsidRDefault="004245CD">
            <w:pPr>
              <w:pStyle w:val="TableParagraph"/>
              <w:spacing w:line="209" w:lineRule="exact"/>
              <w:ind w:left="108"/>
              <w:jc w:val="both"/>
              <w:rPr>
                <w:i/>
                <w:sz w:val="20"/>
              </w:rPr>
            </w:pPr>
            <w:r>
              <w:rPr>
                <w:i/>
                <w:sz w:val="20"/>
              </w:rPr>
              <w:t>вера</w:t>
            </w:r>
            <w:r>
              <w:rPr>
                <w:i/>
                <w:spacing w:val="-1"/>
                <w:sz w:val="20"/>
              </w:rPr>
              <w:t xml:space="preserve"> </w:t>
            </w:r>
            <w:r>
              <w:rPr>
                <w:i/>
                <w:sz w:val="20"/>
              </w:rPr>
              <w:t>и</w:t>
            </w:r>
            <w:r>
              <w:rPr>
                <w:i/>
                <w:spacing w:val="-1"/>
                <w:sz w:val="20"/>
              </w:rPr>
              <w:t xml:space="preserve"> </w:t>
            </w:r>
            <w:r>
              <w:rPr>
                <w:i/>
                <w:spacing w:val="-2"/>
                <w:sz w:val="20"/>
              </w:rPr>
              <w:t>верность.</w:t>
            </w:r>
          </w:p>
        </w:tc>
      </w:tr>
      <w:tr w:rsidR="00EA58FE">
        <w:trPr>
          <w:trHeight w:val="1411"/>
        </w:trPr>
        <w:tc>
          <w:tcPr>
            <w:tcW w:w="807" w:type="dxa"/>
            <w:textDirection w:val="btLr"/>
          </w:tcPr>
          <w:p w:rsidR="00EA58FE" w:rsidRDefault="004245CD">
            <w:pPr>
              <w:pStyle w:val="TableParagraph"/>
              <w:spacing w:before="110"/>
              <w:ind w:left="441"/>
              <w:rPr>
                <w:b/>
                <w:sz w:val="20"/>
              </w:rPr>
            </w:pPr>
            <w:r>
              <w:rPr>
                <w:b/>
                <w:spacing w:val="-4"/>
                <w:sz w:val="20"/>
              </w:rPr>
              <w:t>Июль</w:t>
            </w:r>
          </w:p>
        </w:tc>
        <w:tc>
          <w:tcPr>
            <w:tcW w:w="871" w:type="dxa"/>
          </w:tcPr>
          <w:p w:rsidR="00EA58FE" w:rsidRDefault="004245CD">
            <w:pPr>
              <w:pStyle w:val="TableParagraph"/>
              <w:ind w:left="8" w:right="3"/>
              <w:jc w:val="center"/>
              <w:rPr>
                <w:b/>
                <w:sz w:val="20"/>
              </w:rPr>
            </w:pPr>
            <w:r>
              <w:rPr>
                <w:b/>
                <w:spacing w:val="-10"/>
                <w:sz w:val="20"/>
              </w:rPr>
              <w:t>1</w:t>
            </w:r>
          </w:p>
        </w:tc>
        <w:tc>
          <w:tcPr>
            <w:tcW w:w="1766" w:type="dxa"/>
          </w:tcPr>
          <w:p w:rsidR="00EA58FE" w:rsidRDefault="004245CD">
            <w:pPr>
              <w:pStyle w:val="TableParagraph"/>
              <w:ind w:left="369" w:right="362" w:hanging="2"/>
              <w:jc w:val="center"/>
              <w:rPr>
                <w:sz w:val="20"/>
              </w:rPr>
            </w:pPr>
            <w:r>
              <w:rPr>
                <w:sz w:val="20"/>
                <w:u w:val="single"/>
              </w:rPr>
              <w:t>8 июля</w:t>
            </w:r>
            <w:r>
              <w:rPr>
                <w:sz w:val="20"/>
              </w:rPr>
              <w:t xml:space="preserve"> День</w:t>
            </w:r>
            <w:r>
              <w:rPr>
                <w:spacing w:val="-13"/>
                <w:sz w:val="20"/>
              </w:rPr>
              <w:t xml:space="preserve"> </w:t>
            </w:r>
            <w:r>
              <w:rPr>
                <w:sz w:val="20"/>
              </w:rPr>
              <w:t>семьи,</w:t>
            </w:r>
          </w:p>
          <w:p w:rsidR="00EA58FE" w:rsidRDefault="004245CD">
            <w:pPr>
              <w:pStyle w:val="TableParagraph"/>
              <w:spacing w:before="1"/>
              <w:ind w:left="52" w:right="47"/>
              <w:jc w:val="center"/>
              <w:rPr>
                <w:sz w:val="20"/>
              </w:rPr>
            </w:pPr>
            <w:r>
              <w:rPr>
                <w:sz w:val="20"/>
              </w:rPr>
              <w:t>любви</w:t>
            </w:r>
            <w:r>
              <w:rPr>
                <w:spacing w:val="-3"/>
                <w:sz w:val="20"/>
              </w:rPr>
              <w:t xml:space="preserve"> </w:t>
            </w:r>
            <w:r>
              <w:rPr>
                <w:sz w:val="20"/>
              </w:rPr>
              <w:t>и</w:t>
            </w:r>
            <w:r>
              <w:rPr>
                <w:spacing w:val="-5"/>
                <w:sz w:val="20"/>
              </w:rPr>
              <w:t xml:space="preserve"> </w:t>
            </w:r>
            <w:r>
              <w:rPr>
                <w:spacing w:val="-2"/>
                <w:sz w:val="20"/>
              </w:rPr>
              <w:t>верности</w:t>
            </w:r>
          </w:p>
        </w:tc>
        <w:tc>
          <w:tcPr>
            <w:tcW w:w="1599" w:type="dxa"/>
            <w:shd w:val="clear" w:color="auto" w:fill="E4E4E4"/>
          </w:tcPr>
          <w:p w:rsidR="00EA58FE" w:rsidRDefault="004245CD">
            <w:pPr>
              <w:pStyle w:val="TableParagraph"/>
              <w:ind w:left="165" w:right="158" w:firstLine="2"/>
              <w:jc w:val="center"/>
              <w:rPr>
                <w:b/>
                <w:sz w:val="20"/>
              </w:rPr>
            </w:pPr>
            <w:r>
              <w:rPr>
                <w:b/>
                <w:sz w:val="20"/>
              </w:rPr>
              <w:t xml:space="preserve">Моя семья. </w:t>
            </w:r>
            <w:r>
              <w:rPr>
                <w:b/>
                <w:color w:val="000000"/>
                <w:sz w:val="20"/>
                <w:highlight w:val="cyan"/>
              </w:rPr>
              <w:t>Витамины</w:t>
            </w:r>
            <w:r>
              <w:rPr>
                <w:b/>
                <w:color w:val="000000"/>
                <w:spacing w:val="-10"/>
                <w:sz w:val="20"/>
                <w:highlight w:val="cyan"/>
              </w:rPr>
              <w:t xml:space="preserve"> </w:t>
            </w:r>
            <w:r>
              <w:rPr>
                <w:b/>
                <w:color w:val="000000"/>
                <w:sz w:val="20"/>
                <w:highlight w:val="cyan"/>
              </w:rPr>
              <w:t>на</w:t>
            </w:r>
            <w:r>
              <w:rPr>
                <w:b/>
                <w:color w:val="000000"/>
                <w:sz w:val="20"/>
              </w:rPr>
              <w:t xml:space="preserve"> </w:t>
            </w:r>
            <w:r>
              <w:rPr>
                <w:b/>
                <w:color w:val="000000"/>
                <w:spacing w:val="-2"/>
                <w:sz w:val="20"/>
                <w:highlight w:val="cyan"/>
              </w:rPr>
              <w:t>столе</w:t>
            </w:r>
            <w:r>
              <w:rPr>
                <w:b/>
                <w:color w:val="000000"/>
                <w:spacing w:val="-2"/>
                <w:sz w:val="20"/>
              </w:rPr>
              <w:t xml:space="preserve"> </w:t>
            </w:r>
            <w:r>
              <w:rPr>
                <w:b/>
                <w:color w:val="000000"/>
                <w:spacing w:val="-2"/>
                <w:sz w:val="20"/>
                <w:highlight w:val="cyan"/>
              </w:rPr>
              <w:t>(закрепление)</w:t>
            </w:r>
          </w:p>
        </w:tc>
        <w:tc>
          <w:tcPr>
            <w:tcW w:w="4167" w:type="dxa"/>
            <w:gridSpan w:val="2"/>
          </w:tcPr>
          <w:p w:rsidR="00EA58FE" w:rsidRDefault="004245CD">
            <w:pPr>
              <w:pStyle w:val="TableParagraph"/>
              <w:spacing w:before="29"/>
              <w:ind w:left="110"/>
              <w:jc w:val="both"/>
              <w:rPr>
                <w:sz w:val="20"/>
              </w:rPr>
            </w:pPr>
            <w:r>
              <w:rPr>
                <w:sz w:val="20"/>
              </w:rPr>
              <w:t>Закрепляем</w:t>
            </w:r>
            <w:r>
              <w:rPr>
                <w:spacing w:val="53"/>
                <w:sz w:val="20"/>
              </w:rPr>
              <w:t xml:space="preserve">   </w:t>
            </w:r>
            <w:r>
              <w:rPr>
                <w:sz w:val="20"/>
              </w:rPr>
              <w:t>понятия</w:t>
            </w:r>
            <w:r>
              <w:rPr>
                <w:spacing w:val="53"/>
                <w:sz w:val="20"/>
              </w:rPr>
              <w:t xml:space="preserve">   </w:t>
            </w:r>
            <w:r>
              <w:rPr>
                <w:sz w:val="20"/>
              </w:rPr>
              <w:t>«семья»,</w:t>
            </w:r>
            <w:r>
              <w:rPr>
                <w:spacing w:val="54"/>
                <w:sz w:val="20"/>
              </w:rPr>
              <w:t xml:space="preserve">   </w:t>
            </w:r>
            <w:r>
              <w:rPr>
                <w:spacing w:val="-2"/>
                <w:sz w:val="20"/>
              </w:rPr>
              <w:t>«имя»,</w:t>
            </w:r>
          </w:p>
          <w:p w:rsidR="00EA58FE" w:rsidRDefault="004245CD">
            <w:pPr>
              <w:pStyle w:val="TableParagraph"/>
              <w:spacing w:before="3"/>
              <w:ind w:left="110" w:right="98"/>
              <w:jc w:val="both"/>
              <w:rPr>
                <w:sz w:val="20"/>
              </w:rPr>
            </w:pPr>
            <w:r>
              <w:rPr>
                <w:sz w:val="20"/>
              </w:rPr>
              <w:t>«фамилия»; умение называть имя и отчество своих родителей, бабушек и дедушек; знакомим с понятием «семейные ценности»; воспитываем</w:t>
            </w:r>
            <w:r>
              <w:rPr>
                <w:spacing w:val="57"/>
                <w:sz w:val="20"/>
              </w:rPr>
              <w:t xml:space="preserve"> </w:t>
            </w:r>
            <w:r>
              <w:rPr>
                <w:sz w:val="20"/>
              </w:rPr>
              <w:t>любовь</w:t>
            </w:r>
            <w:r>
              <w:rPr>
                <w:spacing w:val="57"/>
                <w:sz w:val="20"/>
              </w:rPr>
              <w:t xml:space="preserve"> </w:t>
            </w:r>
            <w:r>
              <w:rPr>
                <w:sz w:val="20"/>
              </w:rPr>
              <w:t>и</w:t>
            </w:r>
            <w:r>
              <w:rPr>
                <w:spacing w:val="55"/>
                <w:sz w:val="20"/>
              </w:rPr>
              <w:t xml:space="preserve"> </w:t>
            </w:r>
            <w:r>
              <w:rPr>
                <w:sz w:val="20"/>
              </w:rPr>
              <w:t>уважение</w:t>
            </w:r>
            <w:r>
              <w:rPr>
                <w:spacing w:val="58"/>
                <w:sz w:val="20"/>
              </w:rPr>
              <w:t xml:space="preserve"> </w:t>
            </w:r>
            <w:r>
              <w:rPr>
                <w:sz w:val="20"/>
              </w:rPr>
              <w:t>к</w:t>
            </w:r>
            <w:r>
              <w:rPr>
                <w:spacing w:val="54"/>
                <w:sz w:val="20"/>
              </w:rPr>
              <w:t xml:space="preserve"> </w:t>
            </w:r>
            <w:r>
              <w:rPr>
                <w:spacing w:val="-2"/>
                <w:sz w:val="20"/>
              </w:rPr>
              <w:t>членам</w:t>
            </w:r>
          </w:p>
          <w:p w:rsidR="00EA58FE" w:rsidRDefault="004245CD">
            <w:pPr>
              <w:pStyle w:val="TableParagraph"/>
              <w:spacing w:line="209" w:lineRule="exact"/>
              <w:ind w:left="110"/>
              <w:jc w:val="both"/>
              <w:rPr>
                <w:sz w:val="20"/>
              </w:rPr>
            </w:pPr>
            <w:r>
              <w:rPr>
                <w:sz w:val="20"/>
              </w:rPr>
              <w:t>семьи,</w:t>
            </w:r>
            <w:r>
              <w:rPr>
                <w:spacing w:val="79"/>
                <w:w w:val="150"/>
                <w:sz w:val="20"/>
              </w:rPr>
              <w:t xml:space="preserve"> </w:t>
            </w:r>
            <w:r>
              <w:rPr>
                <w:sz w:val="20"/>
              </w:rPr>
              <w:t>учим</w:t>
            </w:r>
            <w:r>
              <w:rPr>
                <w:spacing w:val="79"/>
                <w:w w:val="150"/>
                <w:sz w:val="20"/>
              </w:rPr>
              <w:t xml:space="preserve"> </w:t>
            </w:r>
            <w:r>
              <w:rPr>
                <w:sz w:val="20"/>
              </w:rPr>
              <w:t>проявлять</w:t>
            </w:r>
            <w:r>
              <w:rPr>
                <w:spacing w:val="79"/>
                <w:w w:val="150"/>
                <w:sz w:val="20"/>
              </w:rPr>
              <w:t xml:space="preserve"> </w:t>
            </w:r>
            <w:r>
              <w:rPr>
                <w:sz w:val="20"/>
              </w:rPr>
              <w:t>заботу</w:t>
            </w:r>
            <w:r>
              <w:rPr>
                <w:spacing w:val="27"/>
                <w:sz w:val="20"/>
              </w:rPr>
              <w:t xml:space="preserve">  </w:t>
            </w:r>
            <w:r>
              <w:rPr>
                <w:sz w:val="20"/>
              </w:rPr>
              <w:t>о</w:t>
            </w:r>
            <w:r>
              <w:rPr>
                <w:spacing w:val="28"/>
                <w:sz w:val="20"/>
              </w:rPr>
              <w:t xml:space="preserve">  </w:t>
            </w:r>
            <w:r>
              <w:rPr>
                <w:spacing w:val="-2"/>
                <w:sz w:val="20"/>
              </w:rPr>
              <w:t>родных</w:t>
            </w:r>
          </w:p>
        </w:tc>
        <w:tc>
          <w:tcPr>
            <w:tcW w:w="5353" w:type="dxa"/>
            <w:gridSpan w:val="2"/>
          </w:tcPr>
          <w:p w:rsidR="00EA58FE" w:rsidRDefault="004245CD">
            <w:pPr>
              <w:pStyle w:val="TableParagraph"/>
              <w:ind w:left="110"/>
              <w:rPr>
                <w:sz w:val="20"/>
              </w:rPr>
            </w:pPr>
            <w:r>
              <w:rPr>
                <w:sz w:val="20"/>
              </w:rPr>
              <w:t>формировать</w:t>
            </w:r>
            <w:r>
              <w:rPr>
                <w:spacing w:val="-8"/>
                <w:sz w:val="20"/>
              </w:rPr>
              <w:t xml:space="preserve"> </w:t>
            </w:r>
            <w:r>
              <w:rPr>
                <w:sz w:val="20"/>
              </w:rPr>
              <w:t>осознанное</w:t>
            </w:r>
            <w:r>
              <w:rPr>
                <w:spacing w:val="-7"/>
                <w:sz w:val="20"/>
              </w:rPr>
              <w:t xml:space="preserve"> </w:t>
            </w:r>
            <w:r>
              <w:rPr>
                <w:sz w:val="20"/>
              </w:rPr>
              <w:t>понимание</w:t>
            </w:r>
            <w:r>
              <w:rPr>
                <w:spacing w:val="-8"/>
                <w:sz w:val="20"/>
              </w:rPr>
              <w:t xml:space="preserve"> </w:t>
            </w:r>
            <w:r>
              <w:rPr>
                <w:sz w:val="20"/>
              </w:rPr>
              <w:t>значимости</w:t>
            </w:r>
            <w:r>
              <w:rPr>
                <w:spacing w:val="-9"/>
                <w:sz w:val="20"/>
              </w:rPr>
              <w:t xml:space="preserve"> </w:t>
            </w:r>
            <w:r>
              <w:rPr>
                <w:sz w:val="20"/>
              </w:rPr>
              <w:t>семьи</w:t>
            </w:r>
            <w:r>
              <w:rPr>
                <w:spacing w:val="-9"/>
                <w:sz w:val="20"/>
              </w:rPr>
              <w:t xml:space="preserve"> </w:t>
            </w:r>
            <w:r>
              <w:rPr>
                <w:sz w:val="20"/>
              </w:rPr>
              <w:t>в жизни ребёнка</w:t>
            </w:r>
          </w:p>
          <w:p w:rsidR="00EA58FE" w:rsidRDefault="004245CD">
            <w:pPr>
              <w:pStyle w:val="TableParagraph"/>
              <w:spacing w:before="1"/>
              <w:ind w:left="110" w:firstLine="50"/>
              <w:rPr>
                <w:sz w:val="20"/>
              </w:rPr>
            </w:pPr>
            <w:r>
              <w:rPr>
                <w:sz w:val="20"/>
              </w:rPr>
              <w:t>формировать</w:t>
            </w:r>
            <w:r>
              <w:rPr>
                <w:spacing w:val="-8"/>
                <w:sz w:val="20"/>
              </w:rPr>
              <w:t xml:space="preserve"> </w:t>
            </w:r>
            <w:r>
              <w:rPr>
                <w:sz w:val="20"/>
              </w:rPr>
              <w:t>осознанное</w:t>
            </w:r>
            <w:r>
              <w:rPr>
                <w:spacing w:val="-7"/>
                <w:sz w:val="20"/>
              </w:rPr>
              <w:t xml:space="preserve"> </w:t>
            </w:r>
            <w:r>
              <w:rPr>
                <w:sz w:val="20"/>
              </w:rPr>
              <w:t>понимание</w:t>
            </w:r>
            <w:r>
              <w:rPr>
                <w:spacing w:val="-8"/>
                <w:sz w:val="20"/>
              </w:rPr>
              <w:t xml:space="preserve"> </w:t>
            </w:r>
            <w:r>
              <w:rPr>
                <w:sz w:val="20"/>
              </w:rPr>
              <w:t>значимости</w:t>
            </w:r>
            <w:r>
              <w:rPr>
                <w:spacing w:val="-9"/>
                <w:sz w:val="20"/>
              </w:rPr>
              <w:t xml:space="preserve"> </w:t>
            </w:r>
            <w:r>
              <w:rPr>
                <w:sz w:val="20"/>
              </w:rPr>
              <w:t>семьи</w:t>
            </w:r>
            <w:r>
              <w:rPr>
                <w:spacing w:val="-9"/>
                <w:sz w:val="20"/>
              </w:rPr>
              <w:t xml:space="preserve"> </w:t>
            </w:r>
            <w:r>
              <w:rPr>
                <w:sz w:val="20"/>
              </w:rPr>
              <w:t>в жизни ребёнка</w:t>
            </w:r>
          </w:p>
          <w:p w:rsidR="00EA58FE" w:rsidRDefault="004245CD">
            <w:pPr>
              <w:pStyle w:val="TableParagraph"/>
              <w:spacing w:before="1"/>
              <w:ind w:left="110"/>
              <w:rPr>
                <w:sz w:val="20"/>
              </w:rPr>
            </w:pPr>
            <w:r>
              <w:rPr>
                <w:sz w:val="20"/>
              </w:rPr>
              <w:t>Расширяем</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своей</w:t>
            </w:r>
            <w:r>
              <w:rPr>
                <w:spacing w:val="40"/>
                <w:sz w:val="20"/>
              </w:rPr>
              <w:t xml:space="preserve"> </w:t>
            </w:r>
            <w:r>
              <w:rPr>
                <w:sz w:val="20"/>
              </w:rPr>
              <w:t>семье,</w:t>
            </w:r>
            <w:r>
              <w:rPr>
                <w:spacing w:val="40"/>
                <w:sz w:val="20"/>
              </w:rPr>
              <w:t xml:space="preserve"> </w:t>
            </w:r>
            <w:r>
              <w:rPr>
                <w:sz w:val="20"/>
              </w:rPr>
              <w:t>родословной, семейных традициях.</w:t>
            </w:r>
          </w:p>
        </w:tc>
      </w:tr>
    </w:tbl>
    <w:p w:rsidR="00EA58FE" w:rsidRDefault="00EA58FE">
      <w:pPr>
        <w:pStyle w:val="TableParagraph"/>
        <w:rPr>
          <w:sz w:val="20"/>
        </w:rPr>
        <w:sectPr w:rsidR="00EA58FE">
          <w:pgSz w:w="16840" w:h="11910" w:orient="landscape"/>
          <w:pgMar w:top="820" w:right="1133" w:bottom="280" w:left="992" w:header="720" w:footer="720" w:gutter="0"/>
          <w:cols w:space="720"/>
        </w:sectPr>
      </w:pPr>
    </w:p>
    <w:p w:rsidR="00EA58FE" w:rsidRDefault="00EA58FE">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A58FE">
        <w:trPr>
          <w:trHeight w:val="489"/>
        </w:trPr>
        <w:tc>
          <w:tcPr>
            <w:tcW w:w="807" w:type="dxa"/>
            <w:vMerge w:val="restart"/>
          </w:tcPr>
          <w:p w:rsidR="00EA58FE" w:rsidRDefault="00EA58FE">
            <w:pPr>
              <w:pStyle w:val="TableParagraph"/>
              <w:ind w:left="0"/>
              <w:rPr>
                <w:sz w:val="18"/>
              </w:rPr>
            </w:pPr>
          </w:p>
        </w:tc>
        <w:tc>
          <w:tcPr>
            <w:tcW w:w="871" w:type="dxa"/>
          </w:tcPr>
          <w:p w:rsidR="00EA58FE" w:rsidRDefault="00EA58FE">
            <w:pPr>
              <w:pStyle w:val="TableParagraph"/>
              <w:ind w:left="0"/>
              <w:rPr>
                <w:sz w:val="18"/>
              </w:rPr>
            </w:pPr>
          </w:p>
        </w:tc>
        <w:tc>
          <w:tcPr>
            <w:tcW w:w="1766" w:type="dxa"/>
          </w:tcPr>
          <w:p w:rsidR="00EA58FE" w:rsidRDefault="00EA58FE">
            <w:pPr>
              <w:pStyle w:val="TableParagraph"/>
              <w:ind w:left="0"/>
              <w:rPr>
                <w:sz w:val="18"/>
              </w:rPr>
            </w:pPr>
          </w:p>
        </w:tc>
        <w:tc>
          <w:tcPr>
            <w:tcW w:w="1599" w:type="dxa"/>
            <w:shd w:val="clear" w:color="auto" w:fill="E4E4E4"/>
          </w:tcPr>
          <w:p w:rsidR="00EA58FE" w:rsidRDefault="00EA58FE">
            <w:pPr>
              <w:pStyle w:val="TableParagraph"/>
              <w:ind w:left="0"/>
              <w:rPr>
                <w:sz w:val="18"/>
              </w:rPr>
            </w:pPr>
          </w:p>
        </w:tc>
        <w:tc>
          <w:tcPr>
            <w:tcW w:w="4167" w:type="dxa"/>
            <w:gridSpan w:val="2"/>
          </w:tcPr>
          <w:p w:rsidR="00EA58FE" w:rsidRDefault="004245CD">
            <w:pPr>
              <w:pStyle w:val="TableParagraph"/>
              <w:ind w:left="110"/>
              <w:rPr>
                <w:sz w:val="20"/>
              </w:rPr>
            </w:pPr>
            <w:r>
              <w:rPr>
                <w:spacing w:val="-2"/>
                <w:sz w:val="20"/>
              </w:rPr>
              <w:t>людях.</w:t>
            </w:r>
          </w:p>
        </w:tc>
        <w:tc>
          <w:tcPr>
            <w:tcW w:w="5353" w:type="dxa"/>
            <w:gridSpan w:val="2"/>
          </w:tcPr>
          <w:p w:rsidR="00EA58FE" w:rsidRDefault="00EA58FE">
            <w:pPr>
              <w:pStyle w:val="TableParagraph"/>
              <w:ind w:left="0"/>
              <w:rPr>
                <w:sz w:val="18"/>
              </w:rPr>
            </w:pPr>
          </w:p>
        </w:tc>
      </w:tr>
      <w:tr w:rsidR="00EA58FE">
        <w:trPr>
          <w:trHeight w:val="690"/>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spacing w:line="230" w:lineRule="atLeast"/>
              <w:ind w:left="122" w:right="113"/>
              <w:jc w:val="center"/>
              <w:rPr>
                <w:b/>
                <w:sz w:val="20"/>
              </w:rPr>
            </w:pPr>
            <w:r>
              <w:rPr>
                <w:b/>
                <w:sz w:val="20"/>
              </w:rPr>
              <w:t xml:space="preserve">Мир без </w:t>
            </w:r>
            <w:r>
              <w:rPr>
                <w:b/>
                <w:spacing w:val="-2"/>
                <w:sz w:val="20"/>
              </w:rPr>
              <w:t xml:space="preserve">опасности. </w:t>
            </w:r>
            <w:r>
              <w:rPr>
                <w:b/>
                <w:sz w:val="20"/>
              </w:rPr>
              <w:t>Профессии</w:t>
            </w:r>
            <w:r>
              <w:rPr>
                <w:b/>
                <w:spacing w:val="-13"/>
                <w:sz w:val="20"/>
              </w:rPr>
              <w:t xml:space="preserve"> </w:t>
            </w:r>
            <w:r>
              <w:rPr>
                <w:b/>
                <w:sz w:val="20"/>
              </w:rPr>
              <w:t>112</w:t>
            </w:r>
          </w:p>
        </w:tc>
        <w:tc>
          <w:tcPr>
            <w:tcW w:w="9520" w:type="dxa"/>
            <w:gridSpan w:val="4"/>
          </w:tcPr>
          <w:p w:rsidR="00EA58FE" w:rsidRDefault="004245CD">
            <w:pPr>
              <w:pStyle w:val="TableParagraph"/>
              <w:ind w:left="168" w:right="159"/>
              <w:jc w:val="center"/>
              <w:rPr>
                <w:sz w:val="20"/>
              </w:rPr>
            </w:pPr>
            <w:r>
              <w:rPr>
                <w:sz w:val="20"/>
                <w:u w:val="single"/>
              </w:rPr>
              <w:t>Безопасность</w:t>
            </w:r>
            <w:r>
              <w:rPr>
                <w:spacing w:val="-4"/>
                <w:sz w:val="20"/>
                <w:u w:val="single"/>
              </w:rPr>
              <w:t xml:space="preserve"> </w:t>
            </w:r>
            <w:r>
              <w:rPr>
                <w:sz w:val="20"/>
                <w:u w:val="single"/>
              </w:rPr>
              <w:t>жизни</w:t>
            </w:r>
            <w:r>
              <w:rPr>
                <w:spacing w:val="-5"/>
                <w:sz w:val="20"/>
                <w:u w:val="single"/>
              </w:rPr>
              <w:t xml:space="preserve"> </w:t>
            </w:r>
            <w:r>
              <w:rPr>
                <w:sz w:val="20"/>
                <w:u w:val="single"/>
              </w:rPr>
              <w:t>и</w:t>
            </w:r>
            <w:r>
              <w:rPr>
                <w:spacing w:val="-5"/>
                <w:sz w:val="20"/>
                <w:u w:val="single"/>
              </w:rPr>
              <w:t xml:space="preserve"> </w:t>
            </w:r>
            <w:r>
              <w:rPr>
                <w:sz w:val="20"/>
                <w:u w:val="single"/>
              </w:rPr>
              <w:t>здоровья.</w:t>
            </w:r>
            <w:r>
              <w:rPr>
                <w:spacing w:val="-4"/>
                <w:sz w:val="20"/>
                <w:u w:val="single"/>
              </w:rPr>
              <w:t xml:space="preserve"> </w:t>
            </w:r>
            <w:r>
              <w:rPr>
                <w:sz w:val="20"/>
                <w:u w:val="single"/>
              </w:rPr>
              <w:t>Азбука</w:t>
            </w:r>
            <w:r>
              <w:rPr>
                <w:spacing w:val="-4"/>
                <w:sz w:val="20"/>
                <w:u w:val="single"/>
              </w:rPr>
              <w:t xml:space="preserve"> </w:t>
            </w:r>
            <w:r>
              <w:rPr>
                <w:sz w:val="20"/>
                <w:u w:val="single"/>
              </w:rPr>
              <w:t>безопасного общения</w:t>
            </w:r>
            <w:r>
              <w:rPr>
                <w:spacing w:val="-5"/>
                <w:sz w:val="20"/>
                <w:u w:val="single"/>
              </w:rPr>
              <w:t xml:space="preserve"> </w:t>
            </w:r>
            <w:r>
              <w:rPr>
                <w:sz w:val="20"/>
                <w:u w:val="single"/>
              </w:rPr>
              <w:t>и</w:t>
            </w:r>
            <w:r>
              <w:rPr>
                <w:spacing w:val="-3"/>
                <w:sz w:val="20"/>
                <w:u w:val="single"/>
              </w:rPr>
              <w:t xml:space="preserve"> </w:t>
            </w:r>
            <w:r>
              <w:rPr>
                <w:sz w:val="20"/>
                <w:u w:val="single"/>
              </w:rPr>
              <w:t>поведения.</w:t>
            </w:r>
            <w:r>
              <w:rPr>
                <w:spacing w:val="-4"/>
                <w:sz w:val="20"/>
                <w:u w:val="single"/>
              </w:rPr>
              <w:t xml:space="preserve"> </w:t>
            </w:r>
            <w:r>
              <w:rPr>
                <w:sz w:val="20"/>
                <w:u w:val="single"/>
              </w:rPr>
              <w:t>Опасные</w:t>
            </w:r>
            <w:r>
              <w:rPr>
                <w:spacing w:val="-4"/>
                <w:sz w:val="20"/>
                <w:u w:val="single"/>
              </w:rPr>
              <w:t xml:space="preserve"> </w:t>
            </w:r>
            <w:r>
              <w:rPr>
                <w:sz w:val="20"/>
                <w:u w:val="single"/>
              </w:rPr>
              <w:t>предметы,</w:t>
            </w:r>
            <w:r>
              <w:rPr>
                <w:spacing w:val="-4"/>
                <w:sz w:val="20"/>
                <w:u w:val="single"/>
              </w:rPr>
              <w:t xml:space="preserve"> </w:t>
            </w:r>
            <w:r>
              <w:rPr>
                <w:sz w:val="20"/>
                <w:u w:val="single"/>
              </w:rPr>
              <w:t>существа</w:t>
            </w:r>
            <w:r>
              <w:rPr>
                <w:spacing w:val="-5"/>
                <w:sz w:val="20"/>
                <w:u w:val="single"/>
              </w:rPr>
              <w:t xml:space="preserve"> </w:t>
            </w:r>
            <w:r>
              <w:rPr>
                <w:sz w:val="20"/>
                <w:u w:val="single"/>
              </w:rPr>
              <w:t>и</w:t>
            </w:r>
            <w:r>
              <w:rPr>
                <w:sz w:val="20"/>
              </w:rPr>
              <w:t xml:space="preserve"> </w:t>
            </w:r>
            <w:r>
              <w:rPr>
                <w:sz w:val="20"/>
                <w:u w:val="single"/>
              </w:rPr>
              <w:t>явления. Огонь-друг, огонь-враг. Дорожная безопасность. Информационная безопасность. Профессии</w:t>
            </w:r>
          </w:p>
          <w:p w:rsidR="00EA58FE" w:rsidRDefault="004245CD">
            <w:pPr>
              <w:pStyle w:val="TableParagraph"/>
              <w:spacing w:before="1" w:line="210" w:lineRule="exact"/>
              <w:ind w:left="6"/>
              <w:jc w:val="center"/>
              <w:rPr>
                <w:sz w:val="20"/>
              </w:rPr>
            </w:pPr>
            <w:r>
              <w:rPr>
                <w:sz w:val="20"/>
                <w:u w:val="single"/>
              </w:rPr>
              <w:t>спасатель,</w:t>
            </w:r>
            <w:r>
              <w:rPr>
                <w:spacing w:val="-6"/>
                <w:sz w:val="20"/>
                <w:u w:val="single"/>
              </w:rPr>
              <w:t xml:space="preserve"> </w:t>
            </w:r>
            <w:r>
              <w:rPr>
                <w:sz w:val="20"/>
                <w:u w:val="single"/>
              </w:rPr>
              <w:t>доктор,</w:t>
            </w:r>
            <w:r>
              <w:rPr>
                <w:spacing w:val="-7"/>
                <w:sz w:val="20"/>
                <w:u w:val="single"/>
              </w:rPr>
              <w:t xml:space="preserve"> </w:t>
            </w:r>
            <w:r>
              <w:rPr>
                <w:sz w:val="20"/>
                <w:u w:val="single"/>
              </w:rPr>
              <w:t>пожарный</w:t>
            </w:r>
            <w:r>
              <w:rPr>
                <w:spacing w:val="-7"/>
                <w:sz w:val="20"/>
                <w:u w:val="single"/>
              </w:rPr>
              <w:t xml:space="preserve"> </w:t>
            </w:r>
            <w:r>
              <w:rPr>
                <w:sz w:val="20"/>
                <w:u w:val="single"/>
              </w:rPr>
              <w:t>и</w:t>
            </w:r>
            <w:r>
              <w:rPr>
                <w:spacing w:val="-8"/>
                <w:sz w:val="20"/>
                <w:u w:val="single"/>
              </w:rPr>
              <w:t xml:space="preserve"> </w:t>
            </w:r>
            <w:r>
              <w:rPr>
                <w:sz w:val="20"/>
                <w:u w:val="single"/>
              </w:rPr>
              <w:t>т.д.</w:t>
            </w:r>
            <w:r>
              <w:rPr>
                <w:spacing w:val="-6"/>
                <w:sz w:val="20"/>
                <w:u w:val="single"/>
              </w:rPr>
              <w:t xml:space="preserve"> </w:t>
            </w:r>
            <w:r>
              <w:rPr>
                <w:sz w:val="20"/>
                <w:u w:val="single"/>
              </w:rPr>
              <w:t>Транспорт</w:t>
            </w:r>
            <w:r>
              <w:rPr>
                <w:spacing w:val="-7"/>
                <w:sz w:val="20"/>
                <w:u w:val="single"/>
              </w:rPr>
              <w:t xml:space="preserve"> </w:t>
            </w:r>
            <w:r>
              <w:rPr>
                <w:spacing w:val="-4"/>
                <w:sz w:val="20"/>
                <w:u w:val="single"/>
              </w:rPr>
              <w:t>112.</w:t>
            </w:r>
          </w:p>
        </w:tc>
      </w:tr>
      <w:tr w:rsidR="00EA58FE">
        <w:trPr>
          <w:trHeight w:val="918"/>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ind w:left="465" w:hanging="293"/>
              <w:rPr>
                <w:b/>
                <w:sz w:val="20"/>
              </w:rPr>
            </w:pPr>
            <w:r>
              <w:rPr>
                <w:b/>
                <w:spacing w:val="-2"/>
                <w:sz w:val="20"/>
              </w:rPr>
              <w:t>Разноцветная неделя.</w:t>
            </w:r>
          </w:p>
          <w:p w:rsidR="00EA58FE" w:rsidRDefault="004245CD">
            <w:pPr>
              <w:pStyle w:val="TableParagraph"/>
              <w:spacing w:line="230" w:lineRule="exact"/>
              <w:ind w:left="108" w:firstLine="345"/>
              <w:rPr>
                <w:b/>
                <w:sz w:val="20"/>
              </w:rPr>
            </w:pPr>
            <w:r>
              <w:rPr>
                <w:b/>
                <w:color w:val="000000"/>
                <w:spacing w:val="-2"/>
                <w:sz w:val="20"/>
                <w:highlight w:val="cyan"/>
              </w:rPr>
              <w:t>Одежда</w:t>
            </w:r>
            <w:r>
              <w:rPr>
                <w:b/>
                <w:color w:val="000000"/>
                <w:spacing w:val="-2"/>
                <w:sz w:val="20"/>
              </w:rPr>
              <w:t xml:space="preserve"> </w:t>
            </w:r>
            <w:r>
              <w:rPr>
                <w:b/>
                <w:color w:val="000000"/>
                <w:spacing w:val="-2"/>
                <w:sz w:val="20"/>
                <w:highlight w:val="cyan"/>
              </w:rPr>
              <w:t>(закрпление)</w:t>
            </w:r>
          </w:p>
        </w:tc>
        <w:tc>
          <w:tcPr>
            <w:tcW w:w="2040" w:type="dxa"/>
          </w:tcPr>
          <w:p w:rsidR="00EA58FE" w:rsidRDefault="00EA58FE">
            <w:pPr>
              <w:pStyle w:val="TableParagraph"/>
              <w:ind w:left="0"/>
              <w:rPr>
                <w:sz w:val="18"/>
              </w:rPr>
            </w:pPr>
          </w:p>
        </w:tc>
        <w:tc>
          <w:tcPr>
            <w:tcW w:w="2127" w:type="dxa"/>
          </w:tcPr>
          <w:p w:rsidR="00EA58FE" w:rsidRDefault="00EA58FE">
            <w:pPr>
              <w:pStyle w:val="TableParagraph"/>
              <w:ind w:left="0"/>
              <w:rPr>
                <w:sz w:val="18"/>
              </w:rPr>
            </w:pPr>
          </w:p>
        </w:tc>
        <w:tc>
          <w:tcPr>
            <w:tcW w:w="2979" w:type="dxa"/>
          </w:tcPr>
          <w:p w:rsidR="00EA58FE" w:rsidRDefault="00EA58FE">
            <w:pPr>
              <w:pStyle w:val="TableParagraph"/>
              <w:ind w:left="0"/>
              <w:rPr>
                <w:sz w:val="18"/>
              </w:rPr>
            </w:pPr>
          </w:p>
        </w:tc>
        <w:tc>
          <w:tcPr>
            <w:tcW w:w="2374" w:type="dxa"/>
          </w:tcPr>
          <w:p w:rsidR="00EA58FE" w:rsidRDefault="00EA58FE">
            <w:pPr>
              <w:pStyle w:val="TableParagraph"/>
              <w:ind w:left="0"/>
              <w:rPr>
                <w:sz w:val="18"/>
              </w:rPr>
            </w:pPr>
          </w:p>
        </w:tc>
      </w:tr>
      <w:tr w:rsidR="00EA58FE">
        <w:trPr>
          <w:trHeight w:val="460"/>
        </w:trPr>
        <w:tc>
          <w:tcPr>
            <w:tcW w:w="807" w:type="dxa"/>
            <w:vMerge/>
            <w:tcBorders>
              <w:top w:val="nil"/>
            </w:tcBorders>
          </w:tcPr>
          <w:p w:rsidR="00EA58FE" w:rsidRDefault="00EA58FE">
            <w:pPr>
              <w:rPr>
                <w:sz w:val="2"/>
                <w:szCs w:val="2"/>
              </w:rPr>
            </w:pPr>
          </w:p>
        </w:tc>
        <w:tc>
          <w:tcPr>
            <w:tcW w:w="871" w:type="dxa"/>
          </w:tcPr>
          <w:p w:rsidR="00EA58FE" w:rsidRDefault="004245CD">
            <w:pPr>
              <w:pStyle w:val="TableParagraph"/>
              <w:spacing w:line="229" w:lineRule="exact"/>
              <w:ind w:left="8" w:right="3"/>
              <w:jc w:val="center"/>
              <w:rPr>
                <w:b/>
                <w:sz w:val="20"/>
              </w:rPr>
            </w:pPr>
            <w:r>
              <w:rPr>
                <w:b/>
                <w:spacing w:val="-10"/>
                <w:sz w:val="20"/>
              </w:rPr>
              <w:t>4</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spacing w:line="232" w:lineRule="exact"/>
              <w:ind w:left="492" w:right="302" w:hanging="176"/>
              <w:rPr>
                <w:b/>
                <w:sz w:val="20"/>
              </w:rPr>
            </w:pPr>
            <w:r>
              <w:rPr>
                <w:b/>
                <w:spacing w:val="-2"/>
                <w:sz w:val="20"/>
              </w:rPr>
              <w:t>Книжкина неделя</w:t>
            </w:r>
          </w:p>
        </w:tc>
        <w:tc>
          <w:tcPr>
            <w:tcW w:w="9520" w:type="dxa"/>
            <w:gridSpan w:val="4"/>
          </w:tcPr>
          <w:p w:rsidR="00EA58FE" w:rsidRDefault="004245CD">
            <w:pPr>
              <w:pStyle w:val="TableParagraph"/>
              <w:spacing w:line="229" w:lineRule="exact"/>
              <w:ind w:left="0"/>
              <w:jc w:val="center"/>
              <w:rPr>
                <w:sz w:val="20"/>
              </w:rPr>
            </w:pPr>
            <w:r>
              <w:rPr>
                <w:sz w:val="20"/>
                <w:u w:val="single"/>
              </w:rPr>
              <w:t>Все</w:t>
            </w:r>
            <w:r>
              <w:rPr>
                <w:spacing w:val="-8"/>
                <w:sz w:val="20"/>
                <w:u w:val="single"/>
              </w:rPr>
              <w:t xml:space="preserve"> </w:t>
            </w:r>
            <w:r>
              <w:rPr>
                <w:sz w:val="20"/>
                <w:u w:val="single"/>
              </w:rPr>
              <w:t>про</w:t>
            </w:r>
            <w:r>
              <w:rPr>
                <w:spacing w:val="-6"/>
                <w:sz w:val="20"/>
                <w:u w:val="single"/>
              </w:rPr>
              <w:t xml:space="preserve"> </w:t>
            </w:r>
            <w:r>
              <w:rPr>
                <w:sz w:val="20"/>
                <w:u w:val="single"/>
              </w:rPr>
              <w:t>книги.</w:t>
            </w:r>
            <w:r>
              <w:rPr>
                <w:spacing w:val="-8"/>
                <w:sz w:val="20"/>
                <w:u w:val="single"/>
              </w:rPr>
              <w:t xml:space="preserve"> </w:t>
            </w:r>
            <w:r>
              <w:rPr>
                <w:sz w:val="20"/>
                <w:u w:val="single"/>
              </w:rPr>
              <w:t>Кто</w:t>
            </w:r>
            <w:r>
              <w:rPr>
                <w:spacing w:val="-6"/>
                <w:sz w:val="20"/>
                <w:u w:val="single"/>
              </w:rPr>
              <w:t xml:space="preserve"> </w:t>
            </w:r>
            <w:r>
              <w:rPr>
                <w:sz w:val="20"/>
                <w:u w:val="single"/>
              </w:rPr>
              <w:t>их</w:t>
            </w:r>
            <w:r>
              <w:rPr>
                <w:spacing w:val="-5"/>
                <w:sz w:val="20"/>
                <w:u w:val="single"/>
              </w:rPr>
              <w:t xml:space="preserve"> </w:t>
            </w:r>
            <w:r>
              <w:rPr>
                <w:sz w:val="20"/>
                <w:u w:val="single"/>
              </w:rPr>
              <w:t>пишет,</w:t>
            </w:r>
            <w:r>
              <w:rPr>
                <w:spacing w:val="-7"/>
                <w:sz w:val="20"/>
                <w:u w:val="single"/>
              </w:rPr>
              <w:t xml:space="preserve"> </w:t>
            </w:r>
            <w:r>
              <w:rPr>
                <w:sz w:val="20"/>
                <w:u w:val="single"/>
              </w:rPr>
              <w:t>какие</w:t>
            </w:r>
            <w:r>
              <w:rPr>
                <w:spacing w:val="-7"/>
                <w:sz w:val="20"/>
                <w:u w:val="single"/>
              </w:rPr>
              <w:t xml:space="preserve"> </w:t>
            </w:r>
            <w:r>
              <w:rPr>
                <w:sz w:val="20"/>
                <w:u w:val="single"/>
              </w:rPr>
              <w:t>бывают</w:t>
            </w:r>
            <w:r>
              <w:rPr>
                <w:spacing w:val="-8"/>
                <w:sz w:val="20"/>
                <w:u w:val="single"/>
              </w:rPr>
              <w:t xml:space="preserve"> </w:t>
            </w:r>
            <w:r>
              <w:rPr>
                <w:sz w:val="20"/>
                <w:u w:val="single"/>
              </w:rPr>
              <w:t>книги,</w:t>
            </w:r>
            <w:r>
              <w:rPr>
                <w:spacing w:val="-8"/>
                <w:sz w:val="20"/>
                <w:u w:val="single"/>
              </w:rPr>
              <w:t xml:space="preserve"> </w:t>
            </w:r>
            <w:r>
              <w:rPr>
                <w:sz w:val="20"/>
                <w:u w:val="single"/>
              </w:rPr>
              <w:t>известные</w:t>
            </w:r>
            <w:r>
              <w:rPr>
                <w:spacing w:val="-7"/>
                <w:sz w:val="20"/>
                <w:u w:val="single"/>
              </w:rPr>
              <w:t xml:space="preserve"> </w:t>
            </w:r>
            <w:r>
              <w:rPr>
                <w:sz w:val="20"/>
                <w:u w:val="single"/>
              </w:rPr>
              <w:t>авторы,</w:t>
            </w:r>
            <w:r>
              <w:rPr>
                <w:spacing w:val="-6"/>
                <w:sz w:val="20"/>
                <w:u w:val="single"/>
              </w:rPr>
              <w:t xml:space="preserve"> </w:t>
            </w:r>
            <w:r>
              <w:rPr>
                <w:sz w:val="20"/>
                <w:u w:val="single"/>
              </w:rPr>
              <w:t>иллюстраторы,</w:t>
            </w:r>
            <w:r>
              <w:rPr>
                <w:spacing w:val="-7"/>
                <w:sz w:val="20"/>
                <w:u w:val="single"/>
              </w:rPr>
              <w:t xml:space="preserve"> </w:t>
            </w:r>
            <w:r>
              <w:rPr>
                <w:sz w:val="20"/>
                <w:u w:val="single"/>
              </w:rPr>
              <w:t>жанры</w:t>
            </w:r>
            <w:r>
              <w:rPr>
                <w:spacing w:val="-7"/>
                <w:sz w:val="20"/>
                <w:u w:val="single"/>
              </w:rPr>
              <w:t xml:space="preserve"> </w:t>
            </w:r>
            <w:r>
              <w:rPr>
                <w:spacing w:val="-2"/>
                <w:sz w:val="20"/>
                <w:u w:val="single"/>
              </w:rPr>
              <w:t>книг.</w:t>
            </w:r>
          </w:p>
          <w:p w:rsidR="00EA58FE" w:rsidRDefault="004245CD">
            <w:pPr>
              <w:pStyle w:val="TableParagraph"/>
              <w:spacing w:before="1" w:line="210" w:lineRule="exact"/>
              <w:ind w:left="2"/>
              <w:jc w:val="center"/>
              <w:rPr>
                <w:sz w:val="20"/>
              </w:rPr>
            </w:pPr>
            <w:r>
              <w:rPr>
                <w:sz w:val="20"/>
                <w:u w:val="single"/>
              </w:rPr>
              <w:t>Любимые</w:t>
            </w:r>
            <w:r>
              <w:rPr>
                <w:spacing w:val="-9"/>
                <w:sz w:val="20"/>
                <w:u w:val="single"/>
              </w:rPr>
              <w:t xml:space="preserve"> </w:t>
            </w:r>
            <w:r>
              <w:rPr>
                <w:sz w:val="20"/>
                <w:u w:val="single"/>
              </w:rPr>
              <w:t>книги</w:t>
            </w:r>
            <w:r>
              <w:rPr>
                <w:spacing w:val="-8"/>
                <w:sz w:val="20"/>
                <w:u w:val="single"/>
              </w:rPr>
              <w:t xml:space="preserve"> </w:t>
            </w:r>
            <w:r>
              <w:rPr>
                <w:sz w:val="20"/>
                <w:u w:val="single"/>
              </w:rPr>
              <w:t>детей.</w:t>
            </w:r>
            <w:r>
              <w:rPr>
                <w:spacing w:val="-9"/>
                <w:sz w:val="20"/>
                <w:u w:val="single"/>
              </w:rPr>
              <w:t xml:space="preserve"> </w:t>
            </w:r>
            <w:r>
              <w:rPr>
                <w:sz w:val="20"/>
                <w:u w:val="single"/>
              </w:rPr>
              <w:t>Буккросинг,</w:t>
            </w:r>
            <w:r>
              <w:rPr>
                <w:spacing w:val="-8"/>
                <w:sz w:val="20"/>
                <w:u w:val="single"/>
              </w:rPr>
              <w:t xml:space="preserve"> </w:t>
            </w:r>
            <w:r>
              <w:rPr>
                <w:spacing w:val="-2"/>
                <w:sz w:val="20"/>
                <w:u w:val="single"/>
              </w:rPr>
              <w:t>буктрейлер.</w:t>
            </w:r>
          </w:p>
        </w:tc>
      </w:tr>
      <w:tr w:rsidR="00EA58FE">
        <w:trPr>
          <w:trHeight w:val="456"/>
        </w:trPr>
        <w:tc>
          <w:tcPr>
            <w:tcW w:w="807" w:type="dxa"/>
            <w:vMerge w:val="restart"/>
            <w:textDirection w:val="btLr"/>
          </w:tcPr>
          <w:p w:rsidR="00EA58FE" w:rsidRDefault="004245CD">
            <w:pPr>
              <w:pStyle w:val="TableParagraph"/>
              <w:spacing w:before="110"/>
              <w:ind w:left="4"/>
              <w:jc w:val="center"/>
              <w:rPr>
                <w:b/>
                <w:sz w:val="20"/>
              </w:rPr>
            </w:pPr>
            <w:r>
              <w:rPr>
                <w:b/>
                <w:spacing w:val="-2"/>
                <w:sz w:val="20"/>
              </w:rPr>
              <w:t>Август</w:t>
            </w:r>
          </w:p>
        </w:tc>
        <w:tc>
          <w:tcPr>
            <w:tcW w:w="871" w:type="dxa"/>
          </w:tcPr>
          <w:p w:rsidR="00EA58FE" w:rsidRDefault="004245CD">
            <w:pPr>
              <w:pStyle w:val="TableParagraph"/>
              <w:spacing w:line="226" w:lineRule="exact"/>
              <w:ind w:left="8" w:right="3"/>
              <w:jc w:val="center"/>
              <w:rPr>
                <w:b/>
                <w:sz w:val="20"/>
              </w:rPr>
            </w:pPr>
            <w:r>
              <w:rPr>
                <w:b/>
                <w:spacing w:val="-10"/>
                <w:sz w:val="20"/>
              </w:rPr>
              <w:t>1</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spacing w:line="226" w:lineRule="exact"/>
              <w:ind w:left="470"/>
              <w:rPr>
                <w:b/>
                <w:sz w:val="20"/>
              </w:rPr>
            </w:pPr>
            <w:r>
              <w:rPr>
                <w:b/>
                <w:spacing w:val="-2"/>
                <w:sz w:val="20"/>
              </w:rPr>
              <w:t>Неделя</w:t>
            </w:r>
          </w:p>
          <w:p w:rsidR="00EA58FE" w:rsidRDefault="004245CD">
            <w:pPr>
              <w:pStyle w:val="TableParagraph"/>
              <w:spacing w:line="210" w:lineRule="exact"/>
              <w:ind w:left="381"/>
              <w:rPr>
                <w:b/>
                <w:sz w:val="20"/>
              </w:rPr>
            </w:pPr>
            <w:r>
              <w:rPr>
                <w:b/>
                <w:spacing w:val="-2"/>
                <w:sz w:val="20"/>
              </w:rPr>
              <w:t>талантов</w:t>
            </w:r>
          </w:p>
        </w:tc>
        <w:tc>
          <w:tcPr>
            <w:tcW w:w="9520" w:type="dxa"/>
            <w:gridSpan w:val="4"/>
          </w:tcPr>
          <w:p w:rsidR="00EA58FE" w:rsidRDefault="004245CD">
            <w:pPr>
              <w:pStyle w:val="TableParagraph"/>
              <w:spacing w:line="226" w:lineRule="exact"/>
              <w:ind w:left="6"/>
              <w:jc w:val="center"/>
              <w:rPr>
                <w:sz w:val="20"/>
              </w:rPr>
            </w:pPr>
            <w:r>
              <w:rPr>
                <w:sz w:val="20"/>
              </w:rPr>
              <w:t>Кто</w:t>
            </w:r>
            <w:r>
              <w:rPr>
                <w:spacing w:val="-8"/>
                <w:sz w:val="20"/>
              </w:rPr>
              <w:t xml:space="preserve"> </w:t>
            </w:r>
            <w:r>
              <w:rPr>
                <w:sz w:val="20"/>
              </w:rPr>
              <w:t>такие</w:t>
            </w:r>
            <w:r>
              <w:rPr>
                <w:spacing w:val="-8"/>
                <w:sz w:val="20"/>
              </w:rPr>
              <w:t xml:space="preserve"> </w:t>
            </w:r>
            <w:r>
              <w:rPr>
                <w:sz w:val="20"/>
                <w:u w:val="single"/>
              </w:rPr>
              <w:t>талантливые</w:t>
            </w:r>
            <w:r>
              <w:rPr>
                <w:spacing w:val="-6"/>
                <w:sz w:val="20"/>
                <w:u w:val="single"/>
              </w:rPr>
              <w:t xml:space="preserve"> </w:t>
            </w:r>
            <w:r>
              <w:rPr>
                <w:sz w:val="20"/>
                <w:u w:val="single"/>
              </w:rPr>
              <w:t>люди.</w:t>
            </w:r>
            <w:r>
              <w:rPr>
                <w:spacing w:val="-9"/>
                <w:sz w:val="20"/>
                <w:u w:val="single"/>
              </w:rPr>
              <w:t xml:space="preserve"> </w:t>
            </w:r>
            <w:r>
              <w:rPr>
                <w:sz w:val="20"/>
                <w:u w:val="single"/>
              </w:rPr>
              <w:t>Как</w:t>
            </w:r>
            <w:r>
              <w:rPr>
                <w:spacing w:val="-9"/>
                <w:sz w:val="20"/>
                <w:u w:val="single"/>
              </w:rPr>
              <w:t xml:space="preserve"> </w:t>
            </w:r>
            <w:r>
              <w:rPr>
                <w:sz w:val="20"/>
                <w:u w:val="single"/>
              </w:rPr>
              <w:t>становятся</w:t>
            </w:r>
            <w:r>
              <w:rPr>
                <w:spacing w:val="-7"/>
                <w:sz w:val="20"/>
                <w:u w:val="single"/>
              </w:rPr>
              <w:t xml:space="preserve"> </w:t>
            </w:r>
            <w:r>
              <w:rPr>
                <w:sz w:val="20"/>
                <w:u w:val="single"/>
              </w:rPr>
              <w:t>талантливыми.</w:t>
            </w:r>
            <w:r>
              <w:rPr>
                <w:spacing w:val="-6"/>
                <w:sz w:val="20"/>
                <w:u w:val="single"/>
              </w:rPr>
              <w:t xml:space="preserve"> </w:t>
            </w:r>
            <w:r>
              <w:rPr>
                <w:sz w:val="20"/>
                <w:u w:val="single"/>
              </w:rPr>
              <w:t>Талантливые</w:t>
            </w:r>
            <w:r>
              <w:rPr>
                <w:spacing w:val="-8"/>
                <w:sz w:val="20"/>
                <w:u w:val="single"/>
              </w:rPr>
              <w:t xml:space="preserve"> </w:t>
            </w:r>
            <w:r>
              <w:rPr>
                <w:sz w:val="20"/>
                <w:u w:val="single"/>
              </w:rPr>
              <w:t>известные</w:t>
            </w:r>
            <w:r>
              <w:rPr>
                <w:spacing w:val="-9"/>
                <w:sz w:val="20"/>
                <w:u w:val="single"/>
              </w:rPr>
              <w:t xml:space="preserve"> </w:t>
            </w:r>
            <w:r>
              <w:rPr>
                <w:sz w:val="20"/>
                <w:u w:val="single"/>
              </w:rPr>
              <w:t>люди.</w:t>
            </w:r>
            <w:r>
              <w:rPr>
                <w:spacing w:val="-9"/>
                <w:sz w:val="20"/>
                <w:u w:val="single"/>
              </w:rPr>
              <w:t xml:space="preserve"> </w:t>
            </w:r>
            <w:r>
              <w:rPr>
                <w:spacing w:val="-2"/>
                <w:sz w:val="20"/>
                <w:u w:val="single"/>
              </w:rPr>
              <w:t>Демонстрируем</w:t>
            </w:r>
          </w:p>
          <w:p w:rsidR="00EA58FE" w:rsidRDefault="004245CD">
            <w:pPr>
              <w:pStyle w:val="TableParagraph"/>
              <w:spacing w:line="210" w:lineRule="exact"/>
              <w:ind w:left="8"/>
              <w:jc w:val="center"/>
              <w:rPr>
                <w:sz w:val="20"/>
              </w:rPr>
            </w:pPr>
            <w:r>
              <w:rPr>
                <w:sz w:val="20"/>
                <w:u w:val="single"/>
              </w:rPr>
              <w:t>таланты</w:t>
            </w:r>
            <w:r>
              <w:rPr>
                <w:spacing w:val="-9"/>
                <w:sz w:val="20"/>
                <w:u w:val="single"/>
              </w:rPr>
              <w:t xml:space="preserve"> </w:t>
            </w:r>
            <w:r>
              <w:rPr>
                <w:sz w:val="20"/>
                <w:u w:val="single"/>
              </w:rPr>
              <w:t>детей</w:t>
            </w:r>
            <w:r>
              <w:rPr>
                <w:spacing w:val="-8"/>
                <w:sz w:val="20"/>
                <w:u w:val="single"/>
              </w:rPr>
              <w:t xml:space="preserve"> </w:t>
            </w:r>
            <w:r>
              <w:rPr>
                <w:sz w:val="20"/>
                <w:u w:val="single"/>
              </w:rPr>
              <w:t>и</w:t>
            </w:r>
            <w:r>
              <w:rPr>
                <w:spacing w:val="-9"/>
                <w:sz w:val="20"/>
                <w:u w:val="single"/>
              </w:rPr>
              <w:t xml:space="preserve"> </w:t>
            </w:r>
            <w:r>
              <w:rPr>
                <w:sz w:val="20"/>
                <w:u w:val="single"/>
              </w:rPr>
              <w:t>воспитывающих</w:t>
            </w:r>
            <w:r>
              <w:rPr>
                <w:spacing w:val="-7"/>
                <w:sz w:val="20"/>
                <w:u w:val="single"/>
              </w:rPr>
              <w:t xml:space="preserve"> </w:t>
            </w:r>
            <w:r>
              <w:rPr>
                <w:spacing w:val="-2"/>
                <w:sz w:val="20"/>
                <w:u w:val="single"/>
              </w:rPr>
              <w:t>взрослых.</w:t>
            </w:r>
          </w:p>
        </w:tc>
      </w:tr>
      <w:tr w:rsidR="00EA58FE">
        <w:trPr>
          <w:trHeight w:val="688"/>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2</w:t>
            </w:r>
          </w:p>
        </w:tc>
        <w:tc>
          <w:tcPr>
            <w:tcW w:w="1766" w:type="dxa"/>
          </w:tcPr>
          <w:p w:rsidR="00EA58FE" w:rsidRDefault="004245CD">
            <w:pPr>
              <w:pStyle w:val="TableParagraph"/>
              <w:ind w:left="295" w:right="286"/>
              <w:jc w:val="center"/>
              <w:rPr>
                <w:sz w:val="20"/>
              </w:rPr>
            </w:pPr>
            <w:r>
              <w:rPr>
                <w:sz w:val="20"/>
                <w:u w:val="single"/>
              </w:rPr>
              <w:t>12</w:t>
            </w:r>
            <w:r>
              <w:rPr>
                <w:spacing w:val="-13"/>
                <w:sz w:val="20"/>
                <w:u w:val="single"/>
              </w:rPr>
              <w:t xml:space="preserve"> </w:t>
            </w:r>
            <w:r>
              <w:rPr>
                <w:sz w:val="20"/>
                <w:u w:val="single"/>
              </w:rPr>
              <w:t>августа</w:t>
            </w:r>
            <w:r>
              <w:rPr>
                <w:sz w:val="20"/>
              </w:rPr>
              <w:t xml:space="preserve"> </w:t>
            </w:r>
            <w:r>
              <w:rPr>
                <w:spacing w:val="-4"/>
                <w:sz w:val="20"/>
              </w:rPr>
              <w:t>День</w:t>
            </w:r>
          </w:p>
          <w:p w:rsidR="00EA58FE" w:rsidRDefault="004245CD">
            <w:pPr>
              <w:pStyle w:val="TableParagraph"/>
              <w:spacing w:line="208" w:lineRule="exact"/>
              <w:ind w:left="52" w:right="46"/>
              <w:jc w:val="center"/>
              <w:rPr>
                <w:sz w:val="20"/>
              </w:rPr>
            </w:pPr>
            <w:r>
              <w:rPr>
                <w:spacing w:val="-2"/>
                <w:sz w:val="20"/>
              </w:rPr>
              <w:t>физкультурника</w:t>
            </w:r>
          </w:p>
        </w:tc>
        <w:tc>
          <w:tcPr>
            <w:tcW w:w="1599" w:type="dxa"/>
            <w:shd w:val="clear" w:color="auto" w:fill="E4E4E4"/>
          </w:tcPr>
          <w:p w:rsidR="00EA58FE" w:rsidRDefault="004245CD">
            <w:pPr>
              <w:pStyle w:val="TableParagraph"/>
              <w:ind w:left="585" w:hanging="269"/>
              <w:rPr>
                <w:b/>
                <w:sz w:val="20"/>
              </w:rPr>
            </w:pPr>
            <w:r>
              <w:rPr>
                <w:b/>
                <w:spacing w:val="-2"/>
                <w:sz w:val="20"/>
              </w:rPr>
              <w:t xml:space="preserve">Физкульт- </w:t>
            </w:r>
            <w:r>
              <w:rPr>
                <w:b/>
                <w:spacing w:val="-4"/>
                <w:sz w:val="20"/>
              </w:rPr>
              <w:t>Ура!</w:t>
            </w:r>
          </w:p>
        </w:tc>
        <w:tc>
          <w:tcPr>
            <w:tcW w:w="9520" w:type="dxa"/>
            <w:gridSpan w:val="4"/>
          </w:tcPr>
          <w:p w:rsidR="00EA58FE" w:rsidRDefault="00EA58FE">
            <w:pPr>
              <w:pStyle w:val="TableParagraph"/>
              <w:ind w:left="0"/>
              <w:rPr>
                <w:sz w:val="18"/>
              </w:rPr>
            </w:pPr>
          </w:p>
        </w:tc>
      </w:tr>
      <w:tr w:rsidR="00EA58FE">
        <w:trPr>
          <w:trHeight w:val="460"/>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3</w:t>
            </w:r>
          </w:p>
        </w:tc>
        <w:tc>
          <w:tcPr>
            <w:tcW w:w="1766" w:type="dxa"/>
          </w:tcPr>
          <w:p w:rsidR="00EA58FE" w:rsidRDefault="00EA58FE">
            <w:pPr>
              <w:pStyle w:val="TableParagraph"/>
              <w:ind w:left="0"/>
              <w:rPr>
                <w:sz w:val="18"/>
              </w:rPr>
            </w:pPr>
          </w:p>
        </w:tc>
        <w:tc>
          <w:tcPr>
            <w:tcW w:w="1599" w:type="dxa"/>
            <w:shd w:val="clear" w:color="auto" w:fill="E4E4E4"/>
          </w:tcPr>
          <w:p w:rsidR="00EA58FE" w:rsidRDefault="004245CD">
            <w:pPr>
              <w:pStyle w:val="TableParagraph"/>
              <w:spacing w:line="230" w:lineRule="atLeast"/>
              <w:ind w:left="446" w:right="434" w:firstLine="24"/>
              <w:rPr>
                <w:b/>
                <w:sz w:val="20"/>
              </w:rPr>
            </w:pPr>
            <w:r>
              <w:rPr>
                <w:b/>
                <w:spacing w:val="-2"/>
                <w:sz w:val="20"/>
              </w:rPr>
              <w:t>Неделя этикета</w:t>
            </w:r>
          </w:p>
        </w:tc>
        <w:tc>
          <w:tcPr>
            <w:tcW w:w="9520" w:type="dxa"/>
            <w:gridSpan w:val="4"/>
          </w:tcPr>
          <w:p w:rsidR="00EA58FE" w:rsidRDefault="004245CD">
            <w:pPr>
              <w:pStyle w:val="TableParagraph"/>
              <w:ind w:left="9"/>
              <w:jc w:val="center"/>
              <w:rPr>
                <w:i/>
                <w:sz w:val="20"/>
              </w:rPr>
            </w:pPr>
            <w:r>
              <w:rPr>
                <w:i/>
                <w:sz w:val="20"/>
                <w:u w:val="single"/>
              </w:rPr>
              <w:t>Дорогою</w:t>
            </w:r>
            <w:r>
              <w:rPr>
                <w:i/>
                <w:spacing w:val="-4"/>
                <w:sz w:val="20"/>
                <w:u w:val="single"/>
              </w:rPr>
              <w:t xml:space="preserve"> </w:t>
            </w:r>
            <w:r>
              <w:rPr>
                <w:i/>
                <w:spacing w:val="-2"/>
                <w:sz w:val="20"/>
                <w:u w:val="single"/>
              </w:rPr>
              <w:t>добра.</w:t>
            </w:r>
          </w:p>
        </w:tc>
      </w:tr>
      <w:tr w:rsidR="00EA58FE">
        <w:trPr>
          <w:trHeight w:val="2531"/>
        </w:trPr>
        <w:tc>
          <w:tcPr>
            <w:tcW w:w="807" w:type="dxa"/>
            <w:vMerge/>
            <w:tcBorders>
              <w:top w:val="nil"/>
            </w:tcBorders>
            <w:textDirection w:val="btLr"/>
          </w:tcPr>
          <w:p w:rsidR="00EA58FE" w:rsidRDefault="00EA58FE">
            <w:pPr>
              <w:rPr>
                <w:sz w:val="2"/>
                <w:szCs w:val="2"/>
              </w:rPr>
            </w:pPr>
          </w:p>
        </w:tc>
        <w:tc>
          <w:tcPr>
            <w:tcW w:w="871" w:type="dxa"/>
          </w:tcPr>
          <w:p w:rsidR="00EA58FE" w:rsidRDefault="004245CD">
            <w:pPr>
              <w:pStyle w:val="TableParagraph"/>
              <w:ind w:left="8" w:right="3"/>
              <w:jc w:val="center"/>
              <w:rPr>
                <w:b/>
                <w:sz w:val="20"/>
              </w:rPr>
            </w:pPr>
            <w:r>
              <w:rPr>
                <w:b/>
                <w:spacing w:val="-10"/>
                <w:sz w:val="20"/>
              </w:rPr>
              <w:t>4</w:t>
            </w:r>
          </w:p>
        </w:tc>
        <w:tc>
          <w:tcPr>
            <w:tcW w:w="1766" w:type="dxa"/>
          </w:tcPr>
          <w:p w:rsidR="00EA58FE" w:rsidRDefault="004245CD">
            <w:pPr>
              <w:pStyle w:val="TableParagraph"/>
              <w:ind w:left="295" w:right="286"/>
              <w:jc w:val="center"/>
              <w:rPr>
                <w:sz w:val="20"/>
              </w:rPr>
            </w:pPr>
            <w:r>
              <w:rPr>
                <w:sz w:val="20"/>
                <w:u w:val="single"/>
              </w:rPr>
              <w:t>22</w:t>
            </w:r>
            <w:r>
              <w:rPr>
                <w:spacing w:val="-13"/>
                <w:sz w:val="20"/>
                <w:u w:val="single"/>
              </w:rPr>
              <w:t xml:space="preserve"> </w:t>
            </w:r>
            <w:r>
              <w:rPr>
                <w:sz w:val="20"/>
                <w:u w:val="single"/>
              </w:rPr>
              <w:t>августа</w:t>
            </w:r>
            <w:r>
              <w:rPr>
                <w:sz w:val="20"/>
              </w:rPr>
              <w:t xml:space="preserve"> </w:t>
            </w:r>
            <w:r>
              <w:rPr>
                <w:spacing w:val="-4"/>
                <w:sz w:val="20"/>
              </w:rPr>
              <w:t>День</w:t>
            </w:r>
          </w:p>
          <w:p w:rsidR="00EA58FE" w:rsidRDefault="004245CD">
            <w:pPr>
              <w:pStyle w:val="TableParagraph"/>
              <w:spacing w:before="1"/>
              <w:ind w:left="53" w:right="44"/>
              <w:jc w:val="center"/>
              <w:rPr>
                <w:sz w:val="20"/>
              </w:rPr>
            </w:pPr>
            <w:r>
              <w:rPr>
                <w:spacing w:val="-2"/>
                <w:sz w:val="20"/>
              </w:rPr>
              <w:t xml:space="preserve">Государственного </w:t>
            </w:r>
            <w:r>
              <w:rPr>
                <w:sz w:val="20"/>
              </w:rPr>
              <w:t>флага РФ</w:t>
            </w:r>
          </w:p>
          <w:p w:rsidR="00EA58FE" w:rsidRDefault="004245CD">
            <w:pPr>
              <w:pStyle w:val="TableParagraph"/>
              <w:ind w:left="117" w:right="99" w:firstLine="324"/>
              <w:rPr>
                <w:sz w:val="20"/>
              </w:rPr>
            </w:pPr>
            <w:r>
              <w:rPr>
                <w:sz w:val="20"/>
                <w:u w:val="single"/>
              </w:rPr>
              <w:t>27 августа</w:t>
            </w:r>
            <w:r>
              <w:rPr>
                <w:sz w:val="20"/>
              </w:rPr>
              <w:t xml:space="preserve"> День</w:t>
            </w:r>
            <w:r>
              <w:rPr>
                <w:spacing w:val="-13"/>
                <w:sz w:val="20"/>
              </w:rPr>
              <w:t xml:space="preserve"> </w:t>
            </w:r>
            <w:r>
              <w:rPr>
                <w:sz w:val="20"/>
              </w:rPr>
              <w:t>российского</w:t>
            </w:r>
          </w:p>
          <w:p w:rsidR="00EA58FE" w:rsidRDefault="004245CD">
            <w:pPr>
              <w:pStyle w:val="TableParagraph"/>
              <w:ind w:left="441" w:right="432" w:firstLine="235"/>
              <w:rPr>
                <w:sz w:val="20"/>
              </w:rPr>
            </w:pPr>
            <w:r>
              <w:rPr>
                <w:spacing w:val="-4"/>
                <w:sz w:val="20"/>
              </w:rPr>
              <w:t>кино</w:t>
            </w:r>
            <w:r>
              <w:rPr>
                <w:spacing w:val="80"/>
                <w:sz w:val="20"/>
              </w:rPr>
              <w:t xml:space="preserve"> </w:t>
            </w:r>
            <w:r>
              <w:rPr>
                <w:color w:val="000000"/>
                <w:sz w:val="20"/>
                <w:highlight w:val="green"/>
              </w:rPr>
              <w:t>30</w:t>
            </w:r>
            <w:r>
              <w:rPr>
                <w:color w:val="000000"/>
                <w:spacing w:val="-13"/>
                <w:sz w:val="20"/>
                <w:highlight w:val="green"/>
              </w:rPr>
              <w:t xml:space="preserve"> </w:t>
            </w:r>
            <w:r>
              <w:rPr>
                <w:color w:val="000000"/>
                <w:sz w:val="20"/>
                <w:highlight w:val="green"/>
              </w:rPr>
              <w:t>августа</w:t>
            </w:r>
          </w:p>
          <w:p w:rsidR="00EA58FE" w:rsidRDefault="004245CD">
            <w:pPr>
              <w:pStyle w:val="TableParagraph"/>
              <w:ind w:left="659"/>
              <w:rPr>
                <w:b/>
                <w:sz w:val="20"/>
              </w:rPr>
            </w:pPr>
            <w:r>
              <w:rPr>
                <w:b/>
                <w:color w:val="000000"/>
                <w:spacing w:val="-4"/>
                <w:sz w:val="20"/>
                <w:highlight w:val="green"/>
              </w:rPr>
              <w:t>День</w:t>
            </w:r>
          </w:p>
          <w:p w:rsidR="00EA58FE" w:rsidRDefault="004245CD">
            <w:pPr>
              <w:pStyle w:val="TableParagraph"/>
              <w:spacing w:line="228" w:lineRule="exact"/>
              <w:ind w:left="410" w:hanging="65"/>
              <w:rPr>
                <w:b/>
                <w:sz w:val="20"/>
              </w:rPr>
            </w:pPr>
            <w:r>
              <w:rPr>
                <w:b/>
                <w:color w:val="000000"/>
                <w:spacing w:val="-2"/>
                <w:sz w:val="20"/>
                <w:highlight w:val="green"/>
              </w:rPr>
              <w:t>Республики</w:t>
            </w:r>
            <w:r>
              <w:rPr>
                <w:b/>
                <w:color w:val="000000"/>
                <w:spacing w:val="-2"/>
                <w:sz w:val="20"/>
              </w:rPr>
              <w:t xml:space="preserve"> </w:t>
            </w:r>
            <w:r>
              <w:rPr>
                <w:b/>
                <w:color w:val="000000"/>
                <w:spacing w:val="-2"/>
                <w:sz w:val="20"/>
                <w:highlight w:val="green"/>
              </w:rPr>
              <w:t>Татарстан</w:t>
            </w:r>
          </w:p>
        </w:tc>
        <w:tc>
          <w:tcPr>
            <w:tcW w:w="1599" w:type="dxa"/>
            <w:shd w:val="clear" w:color="auto" w:fill="E4E4E4"/>
          </w:tcPr>
          <w:p w:rsidR="00EA58FE" w:rsidRDefault="004245CD">
            <w:pPr>
              <w:pStyle w:val="TableParagraph"/>
              <w:ind w:left="117" w:firstLine="50"/>
              <w:rPr>
                <w:b/>
                <w:sz w:val="20"/>
              </w:rPr>
            </w:pPr>
            <w:r>
              <w:rPr>
                <w:b/>
                <w:sz w:val="20"/>
              </w:rPr>
              <w:t>Родной город. Родная</w:t>
            </w:r>
            <w:r>
              <w:rPr>
                <w:b/>
                <w:spacing w:val="-5"/>
                <w:sz w:val="20"/>
              </w:rPr>
              <w:t xml:space="preserve"> </w:t>
            </w:r>
            <w:r>
              <w:rPr>
                <w:b/>
                <w:spacing w:val="-2"/>
                <w:sz w:val="20"/>
              </w:rPr>
              <w:t>страна.</w:t>
            </w:r>
          </w:p>
        </w:tc>
        <w:tc>
          <w:tcPr>
            <w:tcW w:w="9520" w:type="dxa"/>
            <w:gridSpan w:val="4"/>
          </w:tcPr>
          <w:p w:rsidR="00EA58FE" w:rsidRDefault="004245CD">
            <w:pPr>
              <w:pStyle w:val="TableParagraph"/>
              <w:ind w:left="9"/>
              <w:jc w:val="center"/>
              <w:rPr>
                <w:i/>
                <w:sz w:val="20"/>
              </w:rPr>
            </w:pPr>
            <w:r>
              <w:rPr>
                <w:i/>
                <w:sz w:val="20"/>
                <w:u w:val="single"/>
              </w:rPr>
              <w:t>Дорогою</w:t>
            </w:r>
            <w:r>
              <w:rPr>
                <w:i/>
                <w:spacing w:val="-4"/>
                <w:sz w:val="20"/>
                <w:u w:val="single"/>
              </w:rPr>
              <w:t xml:space="preserve"> </w:t>
            </w:r>
            <w:r>
              <w:rPr>
                <w:i/>
                <w:spacing w:val="-2"/>
                <w:sz w:val="20"/>
                <w:u w:val="single"/>
              </w:rPr>
              <w:t>добра.</w:t>
            </w:r>
          </w:p>
        </w:tc>
      </w:tr>
    </w:tbl>
    <w:p w:rsidR="00EA58FE" w:rsidRDefault="00EA58FE">
      <w:pPr>
        <w:pStyle w:val="TableParagraph"/>
        <w:jc w:val="center"/>
        <w:rPr>
          <w:i/>
          <w:sz w:val="20"/>
        </w:rPr>
        <w:sectPr w:rsidR="00EA58FE">
          <w:pgSz w:w="16840" w:h="11910" w:orient="landscape"/>
          <w:pgMar w:top="820" w:right="1133" w:bottom="280" w:left="992" w:header="720" w:footer="720" w:gutter="0"/>
          <w:cols w:space="720"/>
        </w:sectPr>
      </w:pPr>
    </w:p>
    <w:p w:rsidR="00EA58FE" w:rsidRDefault="004245CD">
      <w:pPr>
        <w:spacing w:before="73"/>
        <w:ind w:left="852"/>
        <w:jc w:val="both"/>
        <w:rPr>
          <w:b/>
          <w:sz w:val="24"/>
        </w:rPr>
      </w:pPr>
      <w:r>
        <w:rPr>
          <w:b/>
          <w:sz w:val="24"/>
        </w:rPr>
        <w:t>План</w:t>
      </w:r>
      <w:r>
        <w:rPr>
          <w:b/>
          <w:spacing w:val="-4"/>
          <w:sz w:val="24"/>
        </w:rPr>
        <w:t xml:space="preserve"> </w:t>
      </w:r>
      <w:r>
        <w:rPr>
          <w:b/>
          <w:sz w:val="24"/>
        </w:rPr>
        <w:t>воспитательной</w:t>
      </w:r>
      <w:r>
        <w:rPr>
          <w:b/>
          <w:spacing w:val="-2"/>
          <w:sz w:val="24"/>
        </w:rPr>
        <w:t xml:space="preserve"> работы.</w:t>
      </w:r>
    </w:p>
    <w:p w:rsidR="00EA58FE" w:rsidRDefault="004245CD">
      <w:pPr>
        <w:pStyle w:val="a3"/>
        <w:ind w:left="144" w:right="278" w:firstLine="708"/>
        <w:jc w:val="both"/>
      </w:pPr>
      <w:r>
        <w:t>План является единым для М</w:t>
      </w:r>
      <w:r w:rsidR="00C87D2A">
        <w:t>Б</w:t>
      </w:r>
      <w:r>
        <w:t>ДОУ. М</w:t>
      </w:r>
      <w:r w:rsidR="00C87D2A">
        <w:t>Б</w:t>
      </w:r>
      <w:r>
        <w:t>ДОУ</w:t>
      </w:r>
      <w:r>
        <w:rPr>
          <w:spacing w:val="40"/>
        </w:rPr>
        <w:t xml:space="preserve"> </w:t>
      </w:r>
      <w:r>
        <w:t>вправе</w:t>
      </w:r>
      <w:r>
        <w:rPr>
          <w:spacing w:val="40"/>
        </w:rPr>
        <w:t xml:space="preserve"> </w:t>
      </w:r>
      <w:r>
        <w:t>наряду</w:t>
      </w:r>
      <w:r>
        <w:rPr>
          <w:spacing w:val="40"/>
        </w:rPr>
        <w:t xml:space="preserve"> </w:t>
      </w:r>
      <w:r>
        <w:t>с</w:t>
      </w:r>
      <w:r>
        <w:rPr>
          <w:spacing w:val="40"/>
        </w:rPr>
        <w:t xml:space="preserve"> </w:t>
      </w:r>
      <w:r>
        <w:t>указанным</w:t>
      </w:r>
      <w:r>
        <w:rPr>
          <w:spacing w:val="40"/>
        </w:rPr>
        <w:t xml:space="preserve"> </w:t>
      </w:r>
      <w:r>
        <w:t>Планом проводить</w:t>
      </w:r>
      <w:r>
        <w:rPr>
          <w:spacing w:val="80"/>
          <w:w w:val="150"/>
        </w:rPr>
        <w:t xml:space="preserve"> </w:t>
      </w:r>
      <w:r>
        <w:t>иные</w:t>
      </w:r>
      <w:r>
        <w:rPr>
          <w:spacing w:val="80"/>
          <w:w w:val="150"/>
        </w:rPr>
        <w:t xml:space="preserve"> </w:t>
      </w:r>
      <w:r>
        <w:t>мероприятия</w:t>
      </w:r>
      <w:r>
        <w:rPr>
          <w:spacing w:val="80"/>
          <w:w w:val="150"/>
        </w:rPr>
        <w:t xml:space="preserve"> </w:t>
      </w:r>
      <w:r>
        <w:t>согласно</w:t>
      </w:r>
      <w:r>
        <w:rPr>
          <w:spacing w:val="80"/>
        </w:rPr>
        <w:t xml:space="preserve"> </w:t>
      </w:r>
      <w:r>
        <w:t>Программе</w:t>
      </w:r>
      <w:r>
        <w:rPr>
          <w:spacing w:val="40"/>
        </w:rPr>
        <w:t xml:space="preserve">  </w:t>
      </w:r>
      <w:r>
        <w:t>воспитания,</w:t>
      </w:r>
      <w:r>
        <w:rPr>
          <w:spacing w:val="40"/>
        </w:rPr>
        <w:t xml:space="preserve">  </w:t>
      </w:r>
      <w:r>
        <w:t>по</w:t>
      </w:r>
      <w:r>
        <w:rPr>
          <w:spacing w:val="40"/>
        </w:rPr>
        <w:t xml:space="preserve">  </w:t>
      </w:r>
      <w:r>
        <w:t>ключевым направлениям</w:t>
      </w:r>
      <w:r>
        <w:rPr>
          <w:spacing w:val="80"/>
          <w:w w:val="150"/>
        </w:rPr>
        <w:t xml:space="preserve"> </w:t>
      </w:r>
      <w:r>
        <w:t>воспитания</w:t>
      </w:r>
      <w:r>
        <w:rPr>
          <w:spacing w:val="80"/>
          <w:w w:val="150"/>
        </w:rPr>
        <w:t xml:space="preserve"> </w:t>
      </w:r>
      <w:r>
        <w:t>и</w:t>
      </w:r>
      <w:r>
        <w:rPr>
          <w:spacing w:val="80"/>
          <w:w w:val="150"/>
        </w:rPr>
        <w:t xml:space="preserve"> </w:t>
      </w:r>
      <w:r>
        <w:t>дополнительного образования детей.</w:t>
      </w:r>
    </w:p>
    <w:p w:rsidR="00EA58FE" w:rsidRDefault="004245CD">
      <w:pPr>
        <w:pStyle w:val="a3"/>
        <w:spacing w:before="1"/>
        <w:ind w:left="144" w:right="280" w:firstLine="708"/>
        <w:jc w:val="both"/>
      </w:pPr>
      <w:r>
        <w:t>Все</w:t>
      </w:r>
      <w:r>
        <w:rPr>
          <w:spacing w:val="40"/>
        </w:rPr>
        <w:t xml:space="preserve">  </w:t>
      </w:r>
      <w:r>
        <w:t>мероприятия</w:t>
      </w:r>
      <w:r>
        <w:rPr>
          <w:spacing w:val="40"/>
        </w:rPr>
        <w:t xml:space="preserve">  </w:t>
      </w:r>
      <w:r>
        <w:t>должны</w:t>
      </w:r>
      <w:r>
        <w:rPr>
          <w:spacing w:val="40"/>
        </w:rPr>
        <w:t xml:space="preserve">  </w:t>
      </w:r>
      <w:r>
        <w:t>проводиться</w:t>
      </w:r>
      <w:r>
        <w:rPr>
          <w:spacing w:val="40"/>
        </w:rPr>
        <w:t xml:space="preserve">  </w:t>
      </w:r>
      <w:r>
        <w:t>с</w:t>
      </w:r>
      <w:r>
        <w:rPr>
          <w:spacing w:val="40"/>
        </w:rPr>
        <w:t xml:space="preserve">  </w:t>
      </w:r>
      <w:r>
        <w:t>учётом</w:t>
      </w:r>
      <w:r>
        <w:rPr>
          <w:spacing w:val="40"/>
        </w:rPr>
        <w:t xml:space="preserve">  </w:t>
      </w:r>
      <w:r>
        <w:t>особенностей</w:t>
      </w:r>
      <w:r>
        <w:rPr>
          <w:spacing w:val="40"/>
        </w:rPr>
        <w:t xml:space="preserve">  </w:t>
      </w:r>
      <w:r>
        <w:t>Программы,</w:t>
      </w:r>
      <w:r>
        <w:rPr>
          <w:spacing w:val="40"/>
        </w:rPr>
        <w:t xml:space="preserve">  </w:t>
      </w:r>
      <w:r>
        <w:t>а также</w:t>
      </w:r>
      <w:r>
        <w:rPr>
          <w:spacing w:val="40"/>
        </w:rPr>
        <w:t xml:space="preserve"> </w:t>
      </w:r>
      <w:r>
        <w:t>возрастных, физиологических и психоэмоциональных особенностей обучающихся.</w:t>
      </w:r>
    </w:p>
    <w:p w:rsidR="00EA58FE" w:rsidRDefault="004245CD">
      <w:pPr>
        <w:ind w:left="144" w:right="276" w:firstLine="708"/>
        <w:jc w:val="both"/>
        <w:rPr>
          <w:b/>
          <w:sz w:val="24"/>
        </w:rPr>
      </w:pPr>
      <w:r>
        <w:rPr>
          <w:sz w:val="24"/>
        </w:rPr>
        <w:t>В</w:t>
      </w:r>
      <w:r>
        <w:rPr>
          <w:spacing w:val="80"/>
          <w:sz w:val="24"/>
        </w:rPr>
        <w:t xml:space="preserve"> </w:t>
      </w:r>
      <w:r>
        <w:rPr>
          <w:sz w:val="24"/>
        </w:rPr>
        <w:t>план</w:t>
      </w:r>
      <w:r>
        <w:rPr>
          <w:spacing w:val="80"/>
          <w:sz w:val="24"/>
        </w:rPr>
        <w:t xml:space="preserve"> </w:t>
      </w:r>
      <w:r>
        <w:rPr>
          <w:sz w:val="24"/>
        </w:rPr>
        <w:t>включены</w:t>
      </w:r>
      <w:r>
        <w:rPr>
          <w:spacing w:val="80"/>
          <w:sz w:val="24"/>
        </w:rPr>
        <w:t xml:space="preserve"> </w:t>
      </w:r>
      <w:r>
        <w:rPr>
          <w:sz w:val="24"/>
        </w:rPr>
        <w:t>основные</w:t>
      </w:r>
      <w:r>
        <w:rPr>
          <w:spacing w:val="80"/>
          <w:sz w:val="24"/>
        </w:rPr>
        <w:t xml:space="preserve"> </w:t>
      </w:r>
      <w:r>
        <w:rPr>
          <w:sz w:val="24"/>
        </w:rPr>
        <w:t>государственные</w:t>
      </w:r>
      <w:r>
        <w:rPr>
          <w:spacing w:val="80"/>
          <w:sz w:val="24"/>
        </w:rPr>
        <w:t xml:space="preserve"> </w:t>
      </w:r>
      <w:r>
        <w:rPr>
          <w:sz w:val="24"/>
        </w:rPr>
        <w:t>и</w:t>
      </w:r>
      <w:r>
        <w:rPr>
          <w:spacing w:val="80"/>
          <w:sz w:val="24"/>
        </w:rPr>
        <w:t xml:space="preserve"> </w:t>
      </w:r>
      <w:r>
        <w:rPr>
          <w:sz w:val="24"/>
        </w:rPr>
        <w:t>народные</w:t>
      </w:r>
      <w:r>
        <w:rPr>
          <w:spacing w:val="80"/>
          <w:sz w:val="24"/>
        </w:rPr>
        <w:t xml:space="preserve"> </w:t>
      </w:r>
      <w:r>
        <w:rPr>
          <w:sz w:val="24"/>
        </w:rPr>
        <w:t>праздники,</w:t>
      </w:r>
      <w:r>
        <w:rPr>
          <w:spacing w:val="80"/>
          <w:sz w:val="24"/>
        </w:rPr>
        <w:t xml:space="preserve"> </w:t>
      </w:r>
      <w:r>
        <w:rPr>
          <w:sz w:val="24"/>
        </w:rPr>
        <w:t>памятные</w:t>
      </w:r>
      <w:r>
        <w:rPr>
          <w:spacing w:val="80"/>
          <w:sz w:val="24"/>
        </w:rPr>
        <w:t xml:space="preserve"> </w:t>
      </w:r>
      <w:r>
        <w:rPr>
          <w:sz w:val="24"/>
        </w:rPr>
        <w:t>даты из</w:t>
      </w:r>
      <w:r>
        <w:rPr>
          <w:spacing w:val="40"/>
          <w:sz w:val="24"/>
        </w:rPr>
        <w:t xml:space="preserve"> </w:t>
      </w:r>
      <w:r>
        <w:rPr>
          <w:sz w:val="24"/>
        </w:rPr>
        <w:t xml:space="preserve">Примерного перечня в календарном плане воспитательной работы ФОП </w:t>
      </w:r>
      <w:r>
        <w:rPr>
          <w:b/>
          <w:sz w:val="24"/>
        </w:rPr>
        <w:t xml:space="preserve">ДО, </w:t>
      </w:r>
      <w:r>
        <w:rPr>
          <w:b/>
          <w:color w:val="00AF50"/>
          <w:sz w:val="24"/>
        </w:rPr>
        <w:t>а также региональные праздники и памятные даты.</w:t>
      </w:r>
    </w:p>
    <w:p w:rsidR="00EA58FE" w:rsidRDefault="00EA58FE">
      <w:pPr>
        <w:pStyle w:val="a3"/>
        <w:spacing w:before="88"/>
        <w:rPr>
          <w:b/>
        </w:rPr>
      </w:pPr>
    </w:p>
    <w:p w:rsidR="00EA58FE" w:rsidRDefault="004245CD">
      <w:pPr>
        <w:spacing w:before="1"/>
        <w:ind w:left="144"/>
        <w:rPr>
          <w:b/>
          <w:i/>
          <w:sz w:val="24"/>
        </w:rPr>
      </w:pPr>
      <w:r>
        <w:rPr>
          <w:b/>
          <w:i/>
          <w:spacing w:val="-2"/>
          <w:sz w:val="24"/>
        </w:rPr>
        <w:t>Январь:</w:t>
      </w:r>
    </w:p>
    <w:p w:rsidR="00EA58FE" w:rsidRDefault="004245CD">
      <w:pPr>
        <w:spacing w:before="38"/>
        <w:ind w:left="144"/>
        <w:rPr>
          <w:b/>
          <w:sz w:val="24"/>
        </w:rPr>
      </w:pPr>
      <w:r>
        <w:rPr>
          <w:b/>
          <w:color w:val="00AF50"/>
          <w:sz w:val="24"/>
        </w:rPr>
        <w:t>11</w:t>
      </w:r>
      <w:r>
        <w:rPr>
          <w:b/>
          <w:color w:val="00AF50"/>
          <w:spacing w:val="-5"/>
          <w:sz w:val="24"/>
        </w:rPr>
        <w:t xml:space="preserve"> </w:t>
      </w:r>
      <w:r>
        <w:rPr>
          <w:b/>
          <w:color w:val="00AF50"/>
          <w:sz w:val="24"/>
        </w:rPr>
        <w:t>января</w:t>
      </w:r>
      <w:r>
        <w:rPr>
          <w:b/>
          <w:color w:val="00AF50"/>
          <w:spacing w:val="-3"/>
          <w:sz w:val="24"/>
        </w:rPr>
        <w:t xml:space="preserve"> </w:t>
      </w:r>
      <w:r>
        <w:rPr>
          <w:b/>
          <w:color w:val="00AF50"/>
          <w:sz w:val="24"/>
        </w:rPr>
        <w:t>День</w:t>
      </w:r>
      <w:r>
        <w:rPr>
          <w:b/>
          <w:color w:val="00AF50"/>
          <w:spacing w:val="-3"/>
          <w:sz w:val="24"/>
        </w:rPr>
        <w:t xml:space="preserve"> </w:t>
      </w:r>
      <w:r>
        <w:rPr>
          <w:b/>
          <w:color w:val="00AF50"/>
          <w:sz w:val="24"/>
        </w:rPr>
        <w:t>заповедников</w:t>
      </w:r>
      <w:r>
        <w:rPr>
          <w:b/>
          <w:color w:val="00AF50"/>
          <w:spacing w:val="-3"/>
          <w:sz w:val="24"/>
        </w:rPr>
        <w:t xml:space="preserve"> </w:t>
      </w:r>
      <w:r>
        <w:rPr>
          <w:b/>
          <w:color w:val="00AF50"/>
          <w:sz w:val="24"/>
        </w:rPr>
        <w:t>и</w:t>
      </w:r>
      <w:r>
        <w:rPr>
          <w:b/>
          <w:color w:val="00AF50"/>
          <w:spacing w:val="-2"/>
          <w:sz w:val="24"/>
        </w:rPr>
        <w:t xml:space="preserve"> </w:t>
      </w:r>
      <w:r>
        <w:rPr>
          <w:b/>
          <w:color w:val="00AF50"/>
          <w:sz w:val="24"/>
        </w:rPr>
        <w:t>национальных</w:t>
      </w:r>
      <w:r>
        <w:rPr>
          <w:b/>
          <w:color w:val="00AF50"/>
          <w:spacing w:val="-3"/>
          <w:sz w:val="24"/>
        </w:rPr>
        <w:t xml:space="preserve"> </w:t>
      </w:r>
      <w:r>
        <w:rPr>
          <w:b/>
          <w:color w:val="00AF50"/>
          <w:spacing w:val="-2"/>
          <w:sz w:val="24"/>
        </w:rPr>
        <w:t>парков</w:t>
      </w:r>
    </w:p>
    <w:p w:rsidR="00EA58FE" w:rsidRDefault="004245CD">
      <w:pPr>
        <w:pStyle w:val="a3"/>
        <w:spacing w:before="36"/>
        <w:ind w:left="144"/>
      </w:pPr>
      <w:r>
        <w:t>27</w:t>
      </w:r>
      <w:r>
        <w:rPr>
          <w:spacing w:val="-2"/>
        </w:rPr>
        <w:t xml:space="preserve"> </w:t>
      </w:r>
      <w:r>
        <w:t>января:</w:t>
      </w:r>
      <w:r>
        <w:rPr>
          <w:spacing w:val="-1"/>
        </w:rPr>
        <w:t xml:space="preserve"> </w:t>
      </w:r>
      <w:r>
        <w:t>День снятия</w:t>
      </w:r>
      <w:r>
        <w:rPr>
          <w:spacing w:val="-5"/>
        </w:rPr>
        <w:t xml:space="preserve"> </w:t>
      </w:r>
      <w:r>
        <w:t>блокады</w:t>
      </w:r>
      <w:r>
        <w:rPr>
          <w:spacing w:val="-1"/>
        </w:rPr>
        <w:t xml:space="preserve"> </w:t>
      </w:r>
      <w:r>
        <w:rPr>
          <w:spacing w:val="-2"/>
        </w:rPr>
        <w:t>Ленинграда;</w:t>
      </w:r>
    </w:p>
    <w:p w:rsidR="00EA58FE" w:rsidRDefault="004245CD">
      <w:pPr>
        <w:pStyle w:val="3"/>
        <w:spacing w:before="46"/>
        <w:ind w:left="144"/>
      </w:pPr>
      <w:r>
        <w:rPr>
          <w:spacing w:val="-2"/>
        </w:rPr>
        <w:t>Февраль:</w:t>
      </w:r>
    </w:p>
    <w:p w:rsidR="00EA58FE" w:rsidRDefault="004245CD">
      <w:pPr>
        <w:pStyle w:val="a3"/>
        <w:spacing w:before="41"/>
        <w:ind w:left="144"/>
      </w:pPr>
      <w:r>
        <w:t>8</w:t>
      </w:r>
      <w:r>
        <w:rPr>
          <w:spacing w:val="-2"/>
        </w:rPr>
        <w:t xml:space="preserve"> </w:t>
      </w:r>
      <w:r>
        <w:t>февраля:</w:t>
      </w:r>
      <w:r>
        <w:rPr>
          <w:spacing w:val="-1"/>
        </w:rPr>
        <w:t xml:space="preserve"> </w:t>
      </w:r>
      <w:r>
        <w:t>День</w:t>
      </w:r>
      <w:r>
        <w:rPr>
          <w:spacing w:val="-1"/>
        </w:rPr>
        <w:t xml:space="preserve"> </w:t>
      </w:r>
      <w:r>
        <w:t xml:space="preserve">российской </w:t>
      </w:r>
      <w:r>
        <w:rPr>
          <w:spacing w:val="-2"/>
        </w:rPr>
        <w:t>науки;</w:t>
      </w:r>
    </w:p>
    <w:p w:rsidR="00EA58FE" w:rsidRDefault="004245CD">
      <w:pPr>
        <w:pStyle w:val="a3"/>
        <w:spacing w:before="41" w:line="276" w:lineRule="auto"/>
        <w:ind w:left="144" w:firstLine="708"/>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 xml:space="preserve">пределами </w:t>
      </w:r>
      <w:r>
        <w:rPr>
          <w:spacing w:val="-2"/>
        </w:rPr>
        <w:t>Отечества;</w:t>
      </w:r>
    </w:p>
    <w:p w:rsidR="00EA58FE" w:rsidRDefault="004245CD">
      <w:pPr>
        <w:pStyle w:val="a3"/>
        <w:spacing w:before="1" w:line="278" w:lineRule="auto"/>
        <w:ind w:left="144" w:right="5175"/>
      </w:pPr>
      <w:r>
        <w:t>21</w:t>
      </w:r>
      <w:r>
        <w:rPr>
          <w:spacing w:val="-8"/>
        </w:rPr>
        <w:t xml:space="preserve"> </w:t>
      </w:r>
      <w:r>
        <w:t>февраля:</w:t>
      </w:r>
      <w:r>
        <w:rPr>
          <w:spacing w:val="-7"/>
        </w:rPr>
        <w:t xml:space="preserve"> </w:t>
      </w:r>
      <w:r>
        <w:t>Международный</w:t>
      </w:r>
      <w:r>
        <w:rPr>
          <w:spacing w:val="-8"/>
        </w:rPr>
        <w:t xml:space="preserve"> </w:t>
      </w:r>
      <w:r>
        <w:t>день</w:t>
      </w:r>
      <w:r>
        <w:rPr>
          <w:spacing w:val="-6"/>
        </w:rPr>
        <w:t xml:space="preserve"> </w:t>
      </w:r>
      <w:r>
        <w:t>родного</w:t>
      </w:r>
      <w:r>
        <w:rPr>
          <w:spacing w:val="-8"/>
        </w:rPr>
        <w:t xml:space="preserve"> </w:t>
      </w:r>
      <w:r>
        <w:t>языка; 23 февраля: День защитника Отечества.</w:t>
      </w:r>
    </w:p>
    <w:p w:rsidR="00EA58FE" w:rsidRDefault="004245CD">
      <w:pPr>
        <w:pStyle w:val="3"/>
        <w:spacing w:before="1" w:line="280" w:lineRule="auto"/>
        <w:ind w:left="144" w:right="8498"/>
      </w:pPr>
      <w:r>
        <w:rPr>
          <w:spacing w:val="-2"/>
        </w:rPr>
        <w:t>Масленница Март:</w:t>
      </w:r>
    </w:p>
    <w:p w:rsidR="00EA58FE" w:rsidRDefault="004245CD">
      <w:pPr>
        <w:pStyle w:val="a3"/>
        <w:spacing w:line="264" w:lineRule="exact"/>
        <w:ind w:left="144"/>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1"/>
        </w:rPr>
        <w:t xml:space="preserve"> </w:t>
      </w:r>
      <w:r>
        <w:rPr>
          <w:spacing w:val="-4"/>
        </w:rPr>
        <w:t>день;</w:t>
      </w:r>
    </w:p>
    <w:p w:rsidR="00EA58FE" w:rsidRDefault="004245CD">
      <w:pPr>
        <w:spacing w:before="36" w:line="271" w:lineRule="auto"/>
        <w:ind w:left="144" w:right="7106"/>
        <w:rPr>
          <w:b/>
          <w:sz w:val="24"/>
        </w:rPr>
      </w:pPr>
      <w:r>
        <w:rPr>
          <w:b/>
          <w:color w:val="00AF50"/>
          <w:sz w:val="24"/>
        </w:rPr>
        <w:t>21</w:t>
      </w:r>
      <w:r>
        <w:rPr>
          <w:b/>
          <w:color w:val="00AF50"/>
          <w:spacing w:val="-13"/>
          <w:sz w:val="24"/>
        </w:rPr>
        <w:t xml:space="preserve"> </w:t>
      </w:r>
      <w:r>
        <w:rPr>
          <w:b/>
          <w:color w:val="00AF50"/>
          <w:sz w:val="24"/>
        </w:rPr>
        <w:t>марта</w:t>
      </w:r>
      <w:r>
        <w:rPr>
          <w:b/>
          <w:color w:val="00AF50"/>
          <w:spacing w:val="-13"/>
          <w:sz w:val="24"/>
        </w:rPr>
        <w:t xml:space="preserve"> </w:t>
      </w:r>
      <w:r>
        <w:rPr>
          <w:b/>
          <w:color w:val="00AF50"/>
          <w:sz w:val="24"/>
        </w:rPr>
        <w:t>Корга</w:t>
      </w:r>
      <w:r>
        <w:rPr>
          <w:b/>
          <w:color w:val="00AF50"/>
          <w:spacing w:val="-13"/>
          <w:sz w:val="24"/>
        </w:rPr>
        <w:t xml:space="preserve"> </w:t>
      </w:r>
      <w:r>
        <w:rPr>
          <w:b/>
          <w:color w:val="00AF50"/>
          <w:sz w:val="24"/>
        </w:rPr>
        <w:t xml:space="preserve">Боткасы </w:t>
      </w:r>
      <w:r>
        <w:rPr>
          <w:b/>
          <w:color w:val="00AF50"/>
          <w:spacing w:val="-2"/>
          <w:sz w:val="24"/>
        </w:rPr>
        <w:t>Науруз</w:t>
      </w:r>
    </w:p>
    <w:p w:rsidR="00EA58FE" w:rsidRDefault="004245CD">
      <w:pPr>
        <w:pStyle w:val="a3"/>
        <w:spacing w:before="8"/>
        <w:ind w:left="144"/>
      </w:pPr>
      <w:r>
        <w:t>27</w:t>
      </w:r>
      <w:r>
        <w:rPr>
          <w:spacing w:val="-2"/>
        </w:rPr>
        <w:t xml:space="preserve"> </w:t>
      </w:r>
      <w:r>
        <w:t>марта:</w:t>
      </w:r>
      <w:r>
        <w:rPr>
          <w:spacing w:val="-2"/>
        </w:rPr>
        <w:t xml:space="preserve"> </w:t>
      </w:r>
      <w:r>
        <w:t>Всемирный</w:t>
      </w:r>
      <w:r>
        <w:rPr>
          <w:spacing w:val="-2"/>
        </w:rPr>
        <w:t xml:space="preserve"> </w:t>
      </w:r>
      <w:r>
        <w:t>день</w:t>
      </w:r>
      <w:r>
        <w:rPr>
          <w:spacing w:val="1"/>
        </w:rPr>
        <w:t xml:space="preserve"> </w:t>
      </w:r>
      <w:r>
        <w:rPr>
          <w:spacing w:val="-2"/>
        </w:rPr>
        <w:t>театра.</w:t>
      </w:r>
    </w:p>
    <w:p w:rsidR="00EA58FE" w:rsidRDefault="004245CD">
      <w:pPr>
        <w:pStyle w:val="3"/>
        <w:spacing w:before="45"/>
        <w:ind w:left="144"/>
      </w:pPr>
      <w:r>
        <w:rPr>
          <w:spacing w:val="-2"/>
        </w:rPr>
        <w:t>Апрель:</w:t>
      </w:r>
    </w:p>
    <w:p w:rsidR="00EA58FE" w:rsidRDefault="004245CD">
      <w:pPr>
        <w:pStyle w:val="a3"/>
        <w:spacing w:before="46"/>
        <w:ind w:left="144"/>
      </w:pPr>
      <w:r>
        <w:t>12</w:t>
      </w:r>
      <w:r>
        <w:rPr>
          <w:spacing w:val="-4"/>
        </w:rPr>
        <w:t xml:space="preserve"> </w:t>
      </w:r>
      <w:r>
        <w:t xml:space="preserve">апреля: День </w:t>
      </w:r>
      <w:r>
        <w:rPr>
          <w:spacing w:val="-2"/>
        </w:rPr>
        <w:t>космонавтики;</w:t>
      </w:r>
    </w:p>
    <w:p w:rsidR="00EA58FE" w:rsidRDefault="004245CD">
      <w:pPr>
        <w:spacing w:before="46"/>
        <w:ind w:left="144"/>
        <w:rPr>
          <w:b/>
          <w:sz w:val="24"/>
        </w:rPr>
      </w:pPr>
      <w:r>
        <w:rPr>
          <w:b/>
          <w:color w:val="00AF50"/>
          <w:sz w:val="24"/>
        </w:rPr>
        <w:t>26</w:t>
      </w:r>
      <w:r>
        <w:rPr>
          <w:b/>
          <w:color w:val="00AF50"/>
          <w:spacing w:val="-2"/>
          <w:sz w:val="24"/>
        </w:rPr>
        <w:t xml:space="preserve"> </w:t>
      </w:r>
      <w:r>
        <w:rPr>
          <w:b/>
          <w:color w:val="00AF50"/>
          <w:sz w:val="24"/>
        </w:rPr>
        <w:t>апреля</w:t>
      </w:r>
      <w:r>
        <w:rPr>
          <w:b/>
          <w:color w:val="00AF50"/>
          <w:spacing w:val="-2"/>
          <w:sz w:val="24"/>
        </w:rPr>
        <w:t xml:space="preserve"> </w:t>
      </w:r>
      <w:r>
        <w:rPr>
          <w:b/>
          <w:color w:val="00AF50"/>
          <w:sz w:val="24"/>
        </w:rPr>
        <w:t>День</w:t>
      </w:r>
      <w:r>
        <w:rPr>
          <w:b/>
          <w:color w:val="00AF50"/>
          <w:spacing w:val="-2"/>
          <w:sz w:val="24"/>
        </w:rPr>
        <w:t xml:space="preserve"> </w:t>
      </w:r>
      <w:r>
        <w:rPr>
          <w:b/>
          <w:color w:val="00AF50"/>
          <w:sz w:val="24"/>
        </w:rPr>
        <w:t>рождения</w:t>
      </w:r>
      <w:r>
        <w:rPr>
          <w:b/>
          <w:color w:val="00AF50"/>
          <w:spacing w:val="-1"/>
          <w:sz w:val="24"/>
        </w:rPr>
        <w:t xml:space="preserve"> </w:t>
      </w:r>
      <w:r>
        <w:rPr>
          <w:b/>
          <w:color w:val="00AF50"/>
          <w:spacing w:val="-2"/>
          <w:sz w:val="24"/>
        </w:rPr>
        <w:t>Г.Тукая</w:t>
      </w:r>
    </w:p>
    <w:p w:rsidR="00EA58FE" w:rsidRDefault="004245CD">
      <w:pPr>
        <w:pStyle w:val="3"/>
        <w:spacing w:before="48"/>
        <w:ind w:left="144"/>
      </w:pPr>
      <w:r>
        <w:rPr>
          <w:spacing w:val="-4"/>
        </w:rPr>
        <w:t>Май:</w:t>
      </w:r>
    </w:p>
    <w:p w:rsidR="00EA58FE" w:rsidRDefault="004245CD">
      <w:pPr>
        <w:pStyle w:val="a3"/>
        <w:spacing w:before="40"/>
        <w:ind w:left="144"/>
      </w:pPr>
      <w:r>
        <w:t>1</w:t>
      </w:r>
      <w:r>
        <w:rPr>
          <w:spacing w:val="-3"/>
        </w:rPr>
        <w:t xml:space="preserve"> </w:t>
      </w:r>
      <w:r>
        <w:t>мая:</w:t>
      </w:r>
      <w:r>
        <w:rPr>
          <w:spacing w:val="-2"/>
        </w:rPr>
        <w:t xml:space="preserve"> </w:t>
      </w:r>
      <w:r>
        <w:t>Праздник</w:t>
      </w:r>
      <w:r>
        <w:rPr>
          <w:spacing w:val="-4"/>
        </w:rPr>
        <w:t xml:space="preserve"> </w:t>
      </w:r>
      <w:r>
        <w:t>Весны</w:t>
      </w:r>
      <w:r>
        <w:rPr>
          <w:spacing w:val="-4"/>
        </w:rPr>
        <w:t xml:space="preserve"> </w:t>
      </w:r>
      <w:r>
        <w:t>и</w:t>
      </w:r>
      <w:r>
        <w:rPr>
          <w:spacing w:val="-1"/>
        </w:rPr>
        <w:t xml:space="preserve"> </w:t>
      </w:r>
      <w:r>
        <w:rPr>
          <w:spacing w:val="-2"/>
        </w:rPr>
        <w:t>Труда;</w:t>
      </w:r>
    </w:p>
    <w:p w:rsidR="00EA58FE" w:rsidRDefault="004245CD">
      <w:pPr>
        <w:pStyle w:val="a3"/>
        <w:spacing w:before="41"/>
        <w:ind w:left="144"/>
      </w:pPr>
      <w:r>
        <w:t>9</w:t>
      </w:r>
      <w:r>
        <w:rPr>
          <w:spacing w:val="-2"/>
        </w:rPr>
        <w:t xml:space="preserve"> </w:t>
      </w:r>
      <w:r>
        <w:t>мая:</w:t>
      </w:r>
      <w:r>
        <w:rPr>
          <w:spacing w:val="-1"/>
        </w:rPr>
        <w:t xml:space="preserve"> </w:t>
      </w:r>
      <w:r>
        <w:t xml:space="preserve">День </w:t>
      </w:r>
      <w:r>
        <w:rPr>
          <w:spacing w:val="-2"/>
        </w:rPr>
        <w:t>Победы;</w:t>
      </w:r>
    </w:p>
    <w:p w:rsidR="00EA58FE" w:rsidRDefault="004245CD">
      <w:pPr>
        <w:pStyle w:val="a3"/>
        <w:spacing w:before="43"/>
        <w:ind w:left="144"/>
      </w:pPr>
      <w:r>
        <w:t>19</w:t>
      </w:r>
      <w:r>
        <w:rPr>
          <w:spacing w:val="-5"/>
        </w:rPr>
        <w:t xml:space="preserve"> </w:t>
      </w:r>
      <w:r>
        <w:t>мая:</w:t>
      </w:r>
      <w:r>
        <w:rPr>
          <w:spacing w:val="-3"/>
        </w:rPr>
        <w:t xml:space="preserve"> </w:t>
      </w:r>
      <w:r>
        <w:t>День</w:t>
      </w:r>
      <w:r>
        <w:rPr>
          <w:spacing w:val="-2"/>
        </w:rPr>
        <w:t xml:space="preserve"> </w:t>
      </w:r>
      <w:r>
        <w:t>детских</w:t>
      </w:r>
      <w:r>
        <w:rPr>
          <w:spacing w:val="-2"/>
        </w:rPr>
        <w:t xml:space="preserve"> </w:t>
      </w:r>
      <w:r>
        <w:t>общественных</w:t>
      </w:r>
      <w:r>
        <w:rPr>
          <w:spacing w:val="-1"/>
        </w:rPr>
        <w:t xml:space="preserve"> </w:t>
      </w:r>
      <w:r>
        <w:t>организаций</w:t>
      </w:r>
      <w:r>
        <w:rPr>
          <w:spacing w:val="-5"/>
        </w:rPr>
        <w:t xml:space="preserve"> </w:t>
      </w:r>
      <w:r>
        <w:rPr>
          <w:spacing w:val="-2"/>
        </w:rPr>
        <w:t>России;</w:t>
      </w:r>
    </w:p>
    <w:p w:rsidR="00EA58FE" w:rsidRDefault="004245CD">
      <w:pPr>
        <w:pStyle w:val="a3"/>
        <w:spacing w:before="44"/>
        <w:ind w:left="144"/>
      </w:pPr>
      <w:r>
        <w:t>24</w:t>
      </w:r>
      <w:r>
        <w:rPr>
          <w:spacing w:val="-3"/>
        </w:rPr>
        <w:t xml:space="preserve"> </w:t>
      </w:r>
      <w:r>
        <w:t>мая:</w:t>
      </w:r>
      <w:r>
        <w:rPr>
          <w:spacing w:val="-3"/>
        </w:rPr>
        <w:t xml:space="preserve"> </w:t>
      </w:r>
      <w:r>
        <w:t>День</w:t>
      </w:r>
      <w:r>
        <w:rPr>
          <w:spacing w:val="-1"/>
        </w:rPr>
        <w:t xml:space="preserve"> </w:t>
      </w:r>
      <w:r>
        <w:t>славянской</w:t>
      </w:r>
      <w:r>
        <w:rPr>
          <w:spacing w:val="-1"/>
        </w:rPr>
        <w:t xml:space="preserve"> </w:t>
      </w:r>
      <w:r>
        <w:t>письменности</w:t>
      </w:r>
      <w:r>
        <w:rPr>
          <w:spacing w:val="-4"/>
        </w:rPr>
        <w:t xml:space="preserve"> </w:t>
      </w:r>
      <w:r>
        <w:t>и</w:t>
      </w:r>
      <w:r>
        <w:rPr>
          <w:spacing w:val="-1"/>
        </w:rPr>
        <w:t xml:space="preserve"> </w:t>
      </w:r>
      <w:r>
        <w:rPr>
          <w:spacing w:val="-2"/>
        </w:rPr>
        <w:t>культуры.</w:t>
      </w:r>
    </w:p>
    <w:p w:rsidR="00EA58FE" w:rsidRDefault="004245CD">
      <w:pPr>
        <w:pStyle w:val="3"/>
        <w:spacing w:before="45"/>
        <w:ind w:left="144"/>
      </w:pPr>
      <w:r>
        <w:rPr>
          <w:spacing w:val="-2"/>
        </w:rPr>
        <w:t>Июнь:</w:t>
      </w:r>
    </w:p>
    <w:p w:rsidR="00EA58FE" w:rsidRDefault="004245CD">
      <w:pPr>
        <w:pStyle w:val="a3"/>
        <w:spacing w:before="41" w:line="276" w:lineRule="auto"/>
        <w:ind w:left="144" w:right="7454"/>
      </w:pPr>
      <w:r>
        <w:t>1 июня: День защиты детей;</w:t>
      </w:r>
      <w:r>
        <w:rPr>
          <w:spacing w:val="40"/>
        </w:rPr>
        <w:t xml:space="preserve"> </w:t>
      </w:r>
      <w:r>
        <w:t>6</w:t>
      </w:r>
      <w:r>
        <w:rPr>
          <w:spacing w:val="-10"/>
        </w:rPr>
        <w:t xml:space="preserve"> </w:t>
      </w:r>
      <w:r>
        <w:t>июня:</w:t>
      </w:r>
      <w:r>
        <w:rPr>
          <w:spacing w:val="-9"/>
        </w:rPr>
        <w:t xml:space="preserve"> </w:t>
      </w:r>
      <w:r>
        <w:t>День</w:t>
      </w:r>
      <w:r>
        <w:rPr>
          <w:spacing w:val="-10"/>
        </w:rPr>
        <w:t xml:space="preserve"> </w:t>
      </w:r>
      <w:r>
        <w:t>русского</w:t>
      </w:r>
      <w:r>
        <w:rPr>
          <w:spacing w:val="-10"/>
        </w:rPr>
        <w:t xml:space="preserve"> </w:t>
      </w:r>
      <w:r>
        <w:t>языка; 12 июня: День России;</w:t>
      </w:r>
    </w:p>
    <w:p w:rsidR="00EA58FE" w:rsidRDefault="004245CD">
      <w:pPr>
        <w:pStyle w:val="a3"/>
        <w:spacing w:before="6"/>
        <w:ind w:left="144"/>
      </w:pPr>
      <w:r>
        <w:t>22</w:t>
      </w:r>
      <w:r>
        <w:rPr>
          <w:spacing w:val="46"/>
        </w:rPr>
        <w:t xml:space="preserve"> </w:t>
      </w:r>
      <w:r>
        <w:t>июня:</w:t>
      </w:r>
      <w:r>
        <w:rPr>
          <w:spacing w:val="47"/>
        </w:rPr>
        <w:t xml:space="preserve"> </w:t>
      </w:r>
      <w:r>
        <w:t>День</w:t>
      </w:r>
      <w:r>
        <w:rPr>
          <w:spacing w:val="46"/>
        </w:rPr>
        <w:t xml:space="preserve"> </w:t>
      </w:r>
      <w:r>
        <w:t>памяти</w:t>
      </w:r>
      <w:r>
        <w:rPr>
          <w:spacing w:val="46"/>
        </w:rPr>
        <w:t xml:space="preserve"> </w:t>
      </w:r>
      <w:r>
        <w:t>и</w:t>
      </w:r>
      <w:r>
        <w:rPr>
          <w:spacing w:val="47"/>
        </w:rPr>
        <w:t xml:space="preserve"> </w:t>
      </w:r>
      <w:r>
        <w:rPr>
          <w:spacing w:val="-2"/>
        </w:rPr>
        <w:t>скорби.</w:t>
      </w:r>
    </w:p>
    <w:p w:rsidR="00EA58FE" w:rsidRDefault="004245CD">
      <w:pPr>
        <w:pStyle w:val="3"/>
        <w:spacing w:before="48"/>
        <w:ind w:left="144"/>
      </w:pPr>
      <w:r>
        <w:rPr>
          <w:spacing w:val="-2"/>
        </w:rPr>
        <w:t>Июль:</w:t>
      </w:r>
    </w:p>
    <w:p w:rsidR="00EA58FE" w:rsidRDefault="004245CD">
      <w:pPr>
        <w:pStyle w:val="a3"/>
        <w:spacing w:before="46"/>
        <w:ind w:left="144"/>
      </w:pPr>
      <w:r>
        <w:t>8</w:t>
      </w:r>
      <w:r>
        <w:rPr>
          <w:spacing w:val="36"/>
        </w:rPr>
        <w:t xml:space="preserve"> </w:t>
      </w:r>
      <w:r>
        <w:t>июля:</w:t>
      </w:r>
      <w:r>
        <w:rPr>
          <w:spacing w:val="36"/>
        </w:rPr>
        <w:t xml:space="preserve"> </w:t>
      </w:r>
      <w:r>
        <w:t>День</w:t>
      </w:r>
      <w:r>
        <w:rPr>
          <w:spacing w:val="40"/>
        </w:rPr>
        <w:t xml:space="preserve"> </w:t>
      </w:r>
      <w:r>
        <w:t>семьи,</w:t>
      </w:r>
      <w:r>
        <w:rPr>
          <w:spacing w:val="36"/>
        </w:rPr>
        <w:t xml:space="preserve"> </w:t>
      </w:r>
      <w:r>
        <w:t>любви</w:t>
      </w:r>
      <w:r>
        <w:rPr>
          <w:spacing w:val="38"/>
        </w:rPr>
        <w:t xml:space="preserve"> </w:t>
      </w:r>
      <w:r>
        <w:t>и</w:t>
      </w:r>
      <w:r>
        <w:rPr>
          <w:spacing w:val="43"/>
        </w:rPr>
        <w:t xml:space="preserve"> </w:t>
      </w:r>
      <w:r>
        <w:rPr>
          <w:spacing w:val="-2"/>
        </w:rPr>
        <w:t>верности.</w:t>
      </w:r>
    </w:p>
    <w:p w:rsidR="00EA58FE" w:rsidRDefault="004245CD">
      <w:pPr>
        <w:pStyle w:val="3"/>
        <w:spacing w:before="48"/>
        <w:ind w:left="144"/>
      </w:pPr>
      <w:r>
        <w:rPr>
          <w:spacing w:val="-2"/>
        </w:rPr>
        <w:t>Август:</w:t>
      </w:r>
    </w:p>
    <w:p w:rsidR="00EA58FE" w:rsidRDefault="004245CD">
      <w:pPr>
        <w:pStyle w:val="a3"/>
        <w:spacing w:before="36"/>
        <w:ind w:left="144"/>
      </w:pPr>
      <w:r>
        <w:t>12</w:t>
      </w:r>
      <w:r>
        <w:rPr>
          <w:spacing w:val="-2"/>
        </w:rPr>
        <w:t xml:space="preserve"> </w:t>
      </w:r>
      <w:r>
        <w:t xml:space="preserve">августа: День </w:t>
      </w:r>
      <w:r>
        <w:rPr>
          <w:spacing w:val="-2"/>
        </w:rPr>
        <w:t>физкультурника;</w:t>
      </w:r>
    </w:p>
    <w:p w:rsidR="00EA58FE" w:rsidRDefault="004245CD">
      <w:pPr>
        <w:pStyle w:val="a3"/>
        <w:spacing w:before="41" w:line="276" w:lineRule="auto"/>
        <w:ind w:left="144" w:right="3527"/>
      </w:pPr>
      <w:r>
        <w:t>22</w:t>
      </w:r>
      <w:r>
        <w:rPr>
          <w:spacing w:val="-6"/>
        </w:rPr>
        <w:t xml:space="preserve"> </w:t>
      </w:r>
      <w:r>
        <w:t>августа:</w:t>
      </w:r>
      <w:r>
        <w:rPr>
          <w:spacing w:val="-4"/>
        </w:rPr>
        <w:t xml:space="preserve"> </w:t>
      </w:r>
      <w:r>
        <w:t>День</w:t>
      </w:r>
      <w:r>
        <w:rPr>
          <w:spacing w:val="-5"/>
        </w:rPr>
        <w:t xml:space="preserve"> </w:t>
      </w:r>
      <w:r>
        <w:t>Государственного</w:t>
      </w:r>
      <w:r>
        <w:rPr>
          <w:spacing w:val="-6"/>
        </w:rPr>
        <w:t xml:space="preserve"> </w:t>
      </w:r>
      <w:r>
        <w:t>флага</w:t>
      </w:r>
      <w:r>
        <w:rPr>
          <w:spacing w:val="-7"/>
        </w:rPr>
        <w:t xml:space="preserve"> </w:t>
      </w:r>
      <w:r>
        <w:t>Российской</w:t>
      </w:r>
      <w:r>
        <w:rPr>
          <w:spacing w:val="-4"/>
        </w:rPr>
        <w:t xml:space="preserve"> </w:t>
      </w:r>
      <w:r>
        <w:t>Федерации; 27 августа: День российского кино.</w:t>
      </w:r>
    </w:p>
    <w:p w:rsidR="00EA58FE" w:rsidRDefault="004245CD">
      <w:pPr>
        <w:pStyle w:val="a3"/>
        <w:spacing w:line="275" w:lineRule="exact"/>
        <w:ind w:left="144"/>
      </w:pPr>
      <w:r>
        <w:rPr>
          <w:color w:val="00AF50"/>
        </w:rPr>
        <w:t>30</w:t>
      </w:r>
      <w:r>
        <w:rPr>
          <w:color w:val="00AF50"/>
          <w:spacing w:val="-2"/>
        </w:rPr>
        <w:t xml:space="preserve"> </w:t>
      </w:r>
      <w:r>
        <w:rPr>
          <w:color w:val="00AF50"/>
        </w:rPr>
        <w:t>августа</w:t>
      </w:r>
      <w:r>
        <w:rPr>
          <w:color w:val="00AF50"/>
          <w:spacing w:val="-2"/>
        </w:rPr>
        <w:t xml:space="preserve"> </w:t>
      </w:r>
      <w:r>
        <w:rPr>
          <w:color w:val="00AF50"/>
        </w:rPr>
        <w:t>День</w:t>
      </w:r>
      <w:r>
        <w:rPr>
          <w:color w:val="00AF50"/>
          <w:spacing w:val="-2"/>
        </w:rPr>
        <w:t xml:space="preserve"> </w:t>
      </w:r>
      <w:r>
        <w:rPr>
          <w:color w:val="00AF50"/>
        </w:rPr>
        <w:t>Республики</w:t>
      </w:r>
      <w:r>
        <w:rPr>
          <w:color w:val="00AF50"/>
          <w:spacing w:val="-1"/>
        </w:rPr>
        <w:t xml:space="preserve"> </w:t>
      </w:r>
      <w:r>
        <w:rPr>
          <w:color w:val="00AF50"/>
          <w:spacing w:val="-2"/>
        </w:rPr>
        <w:t>Татарстан</w:t>
      </w:r>
    </w:p>
    <w:p w:rsidR="00EA58FE" w:rsidRDefault="004245CD">
      <w:pPr>
        <w:pStyle w:val="3"/>
        <w:spacing w:before="48"/>
        <w:ind w:left="144"/>
      </w:pPr>
      <w:r>
        <w:rPr>
          <w:spacing w:val="-2"/>
        </w:rPr>
        <w:t>Сентябрь:</w:t>
      </w:r>
    </w:p>
    <w:p w:rsidR="00EA58FE" w:rsidRDefault="004245CD">
      <w:pPr>
        <w:pStyle w:val="a3"/>
        <w:ind w:left="148"/>
      </w:pPr>
      <w:r>
        <w:t>1</w:t>
      </w:r>
      <w:r>
        <w:rPr>
          <w:spacing w:val="-2"/>
        </w:rPr>
        <w:t xml:space="preserve"> </w:t>
      </w:r>
      <w:r>
        <w:t>сентября:</w:t>
      </w:r>
      <w:r>
        <w:rPr>
          <w:spacing w:val="-1"/>
        </w:rPr>
        <w:t xml:space="preserve"> </w:t>
      </w:r>
      <w:r>
        <w:t xml:space="preserve">День </w:t>
      </w:r>
      <w:r>
        <w:rPr>
          <w:spacing w:val="-2"/>
        </w:rPr>
        <w:t>знаний;</w:t>
      </w:r>
    </w:p>
    <w:p w:rsidR="00EA58FE" w:rsidRDefault="00EA58FE">
      <w:pPr>
        <w:pStyle w:val="a3"/>
        <w:sectPr w:rsidR="00EA58FE">
          <w:pgSz w:w="11910" w:h="16840"/>
          <w:pgMar w:top="1040" w:right="566" w:bottom="280" w:left="708" w:header="720" w:footer="720" w:gutter="0"/>
          <w:cols w:space="720"/>
        </w:sectPr>
      </w:pPr>
    </w:p>
    <w:p w:rsidR="00EA58FE" w:rsidRDefault="004245CD">
      <w:pPr>
        <w:pStyle w:val="a3"/>
        <w:tabs>
          <w:tab w:val="left" w:pos="475"/>
          <w:tab w:val="left" w:pos="1663"/>
          <w:tab w:val="left" w:pos="2383"/>
          <w:tab w:val="left" w:pos="3675"/>
          <w:tab w:val="left" w:pos="4642"/>
          <w:tab w:val="left" w:pos="5734"/>
          <w:tab w:val="left" w:pos="6658"/>
          <w:tab w:val="left" w:pos="7377"/>
          <w:tab w:val="left" w:pos="9001"/>
          <w:tab w:val="left" w:pos="9335"/>
          <w:tab w:val="left" w:pos="10243"/>
        </w:tabs>
        <w:spacing w:before="74" w:line="278" w:lineRule="auto"/>
        <w:ind w:left="144" w:right="280"/>
      </w:pPr>
      <w:r>
        <w:rPr>
          <w:spacing w:val="-10"/>
        </w:rPr>
        <w:t>3</w:t>
      </w:r>
      <w:r>
        <w:tab/>
      </w:r>
      <w:r>
        <w:rPr>
          <w:spacing w:val="-2"/>
        </w:rPr>
        <w:t>сентября:</w:t>
      </w:r>
      <w:r>
        <w:tab/>
      </w:r>
      <w:r>
        <w:rPr>
          <w:spacing w:val="-4"/>
        </w:rPr>
        <w:t>День</w:t>
      </w:r>
      <w:r>
        <w:tab/>
      </w:r>
      <w:r>
        <w:rPr>
          <w:spacing w:val="-2"/>
        </w:rPr>
        <w:t>окончания</w:t>
      </w:r>
      <w:r>
        <w:tab/>
      </w:r>
      <w:r>
        <w:rPr>
          <w:spacing w:val="-2"/>
        </w:rPr>
        <w:t>Второй</w:t>
      </w:r>
      <w:r>
        <w:tab/>
      </w:r>
      <w:r>
        <w:rPr>
          <w:spacing w:val="-2"/>
        </w:rPr>
        <w:t>мировой</w:t>
      </w:r>
      <w:r>
        <w:tab/>
      </w:r>
      <w:r>
        <w:rPr>
          <w:spacing w:val="-2"/>
        </w:rPr>
        <w:t>войны,</w:t>
      </w:r>
      <w:r>
        <w:tab/>
      </w:r>
      <w:r>
        <w:rPr>
          <w:spacing w:val="-4"/>
        </w:rPr>
        <w:t>День</w:t>
      </w:r>
      <w:r>
        <w:tab/>
      </w:r>
      <w:r>
        <w:rPr>
          <w:spacing w:val="-2"/>
        </w:rPr>
        <w:t>солидарности</w:t>
      </w:r>
      <w:r>
        <w:tab/>
      </w:r>
      <w:r>
        <w:rPr>
          <w:spacing w:val="-10"/>
        </w:rPr>
        <w:t>в</w:t>
      </w:r>
      <w:r>
        <w:tab/>
      </w:r>
      <w:r>
        <w:rPr>
          <w:spacing w:val="-2"/>
        </w:rPr>
        <w:t>борьбе</w:t>
      </w:r>
      <w:r>
        <w:tab/>
      </w:r>
      <w:r>
        <w:rPr>
          <w:spacing w:val="-10"/>
        </w:rPr>
        <w:t xml:space="preserve">с </w:t>
      </w:r>
      <w:r>
        <w:rPr>
          <w:spacing w:val="-2"/>
        </w:rPr>
        <w:t>терроризмом;</w:t>
      </w:r>
    </w:p>
    <w:p w:rsidR="00EA58FE" w:rsidRDefault="004245CD">
      <w:pPr>
        <w:pStyle w:val="a3"/>
        <w:spacing w:line="276" w:lineRule="auto"/>
        <w:ind w:left="144" w:right="3371"/>
      </w:pPr>
      <w:r>
        <w:t>8</w:t>
      </w:r>
      <w:r>
        <w:rPr>
          <w:spacing w:val="39"/>
        </w:rPr>
        <w:t xml:space="preserve"> </w:t>
      </w:r>
      <w:r>
        <w:t>сентября:</w:t>
      </w:r>
      <w:r>
        <w:rPr>
          <w:spacing w:val="40"/>
        </w:rPr>
        <w:t xml:space="preserve"> </w:t>
      </w:r>
      <w:r>
        <w:t>Международный</w:t>
      </w:r>
      <w:r>
        <w:rPr>
          <w:spacing w:val="39"/>
        </w:rPr>
        <w:t xml:space="preserve"> </w:t>
      </w:r>
      <w:r>
        <w:t>день</w:t>
      </w:r>
      <w:r>
        <w:rPr>
          <w:spacing w:val="40"/>
        </w:rPr>
        <w:t xml:space="preserve"> </w:t>
      </w:r>
      <w:r>
        <w:t>распространения</w:t>
      </w:r>
      <w:r>
        <w:rPr>
          <w:spacing w:val="39"/>
        </w:rPr>
        <w:t xml:space="preserve"> </w:t>
      </w:r>
      <w:r>
        <w:t>грамотности; 27 сентября: День воспитателя и всех дошкольных работников.</w:t>
      </w:r>
    </w:p>
    <w:p w:rsidR="00EA58FE" w:rsidRDefault="004245CD">
      <w:pPr>
        <w:pStyle w:val="3"/>
        <w:spacing w:before="2"/>
        <w:ind w:left="144"/>
      </w:pPr>
      <w:r>
        <w:rPr>
          <w:spacing w:val="-2"/>
        </w:rPr>
        <w:t>Октябрь:</w:t>
      </w:r>
    </w:p>
    <w:p w:rsidR="00EA58FE" w:rsidRDefault="004245CD">
      <w:pPr>
        <w:pStyle w:val="a3"/>
        <w:spacing w:before="41" w:line="276" w:lineRule="auto"/>
        <w:ind w:left="144" w:right="1669"/>
      </w:pPr>
      <w:r>
        <w:t>1</w:t>
      </w:r>
      <w:r>
        <w:rPr>
          <w:spacing w:val="80"/>
        </w:rPr>
        <w:t xml:space="preserve"> </w:t>
      </w:r>
      <w:r>
        <w:t>октября:</w:t>
      </w:r>
      <w:r>
        <w:rPr>
          <w:spacing w:val="80"/>
        </w:rPr>
        <w:t xml:space="preserve"> </w:t>
      </w:r>
      <w:r>
        <w:t>Международный</w:t>
      </w:r>
      <w:r>
        <w:rPr>
          <w:spacing w:val="80"/>
        </w:rPr>
        <w:t xml:space="preserve"> </w:t>
      </w:r>
      <w:r>
        <w:t>день</w:t>
      </w:r>
      <w:r>
        <w:rPr>
          <w:spacing w:val="80"/>
        </w:rPr>
        <w:t xml:space="preserve"> </w:t>
      </w:r>
      <w:r>
        <w:t>пожилых</w:t>
      </w:r>
      <w:r>
        <w:rPr>
          <w:spacing w:val="40"/>
        </w:rPr>
        <w:t xml:space="preserve"> </w:t>
      </w:r>
      <w:r>
        <w:t>людей;</w:t>
      </w:r>
      <w:r>
        <w:rPr>
          <w:spacing w:val="80"/>
        </w:rPr>
        <w:t xml:space="preserve"> </w:t>
      </w:r>
      <w:r>
        <w:t>Международный</w:t>
      </w:r>
      <w:r>
        <w:rPr>
          <w:spacing w:val="80"/>
        </w:rPr>
        <w:t xml:space="preserve"> </w:t>
      </w:r>
      <w:r>
        <w:t xml:space="preserve">день </w:t>
      </w:r>
      <w:r>
        <w:rPr>
          <w:spacing w:val="-2"/>
        </w:rPr>
        <w:t>музыки;</w:t>
      </w:r>
    </w:p>
    <w:p w:rsidR="00EA58FE" w:rsidRDefault="004245CD">
      <w:pPr>
        <w:pStyle w:val="a3"/>
        <w:spacing w:before="1"/>
        <w:ind w:left="144"/>
      </w:pPr>
      <w:r>
        <w:t>4</w:t>
      </w:r>
      <w:r>
        <w:rPr>
          <w:spacing w:val="-2"/>
        </w:rPr>
        <w:t xml:space="preserve"> </w:t>
      </w:r>
      <w:r>
        <w:t>октября:</w:t>
      </w:r>
      <w:r>
        <w:rPr>
          <w:spacing w:val="-1"/>
        </w:rPr>
        <w:t xml:space="preserve"> </w:t>
      </w:r>
      <w:r>
        <w:t>День</w:t>
      </w:r>
      <w:r>
        <w:rPr>
          <w:spacing w:val="-4"/>
        </w:rPr>
        <w:t xml:space="preserve"> </w:t>
      </w:r>
      <w:r>
        <w:t>защиты</w:t>
      </w:r>
      <w:r>
        <w:rPr>
          <w:spacing w:val="-1"/>
        </w:rPr>
        <w:t xml:space="preserve"> </w:t>
      </w:r>
      <w:r>
        <w:rPr>
          <w:spacing w:val="-2"/>
        </w:rPr>
        <w:t>животных;</w:t>
      </w:r>
    </w:p>
    <w:p w:rsidR="00EA58FE" w:rsidRDefault="004245CD">
      <w:pPr>
        <w:pStyle w:val="a3"/>
        <w:spacing w:before="41"/>
        <w:ind w:left="144"/>
      </w:pPr>
      <w:r>
        <w:t>5</w:t>
      </w:r>
      <w:r>
        <w:rPr>
          <w:spacing w:val="-1"/>
        </w:rPr>
        <w:t xml:space="preserve"> </w:t>
      </w:r>
      <w:r>
        <w:t>октября: День</w:t>
      </w:r>
      <w:r>
        <w:rPr>
          <w:spacing w:val="4"/>
        </w:rPr>
        <w:t xml:space="preserve"> </w:t>
      </w:r>
      <w:r>
        <w:rPr>
          <w:spacing w:val="-2"/>
        </w:rPr>
        <w:t>учителя;</w:t>
      </w:r>
    </w:p>
    <w:p w:rsidR="00EA58FE" w:rsidRDefault="004245CD">
      <w:pPr>
        <w:pStyle w:val="a3"/>
        <w:spacing w:before="48"/>
        <w:ind w:left="144"/>
      </w:pPr>
      <w:r>
        <w:t>Третье</w:t>
      </w:r>
      <w:r>
        <w:rPr>
          <w:spacing w:val="34"/>
        </w:rPr>
        <w:t xml:space="preserve"> </w:t>
      </w:r>
      <w:r>
        <w:t>воскресенье</w:t>
      </w:r>
      <w:r>
        <w:rPr>
          <w:spacing w:val="35"/>
        </w:rPr>
        <w:t xml:space="preserve"> </w:t>
      </w:r>
      <w:r>
        <w:t>октября:</w:t>
      </w:r>
      <w:r>
        <w:rPr>
          <w:spacing w:val="38"/>
        </w:rPr>
        <w:t xml:space="preserve"> </w:t>
      </w:r>
      <w:r>
        <w:t>День</w:t>
      </w:r>
      <w:r>
        <w:rPr>
          <w:spacing w:val="37"/>
        </w:rPr>
        <w:t xml:space="preserve"> </w:t>
      </w:r>
      <w:r>
        <w:t>отца</w:t>
      </w:r>
      <w:r>
        <w:rPr>
          <w:spacing w:val="35"/>
        </w:rPr>
        <w:t xml:space="preserve"> </w:t>
      </w:r>
      <w:r>
        <w:t>в</w:t>
      </w:r>
      <w:r>
        <w:rPr>
          <w:spacing w:val="36"/>
        </w:rPr>
        <w:t xml:space="preserve"> </w:t>
      </w:r>
      <w:r>
        <w:rPr>
          <w:spacing w:val="-2"/>
        </w:rPr>
        <w:t>России.</w:t>
      </w:r>
    </w:p>
    <w:p w:rsidR="00EA58FE" w:rsidRDefault="004245CD">
      <w:pPr>
        <w:pStyle w:val="3"/>
        <w:spacing w:before="46"/>
        <w:ind w:left="144"/>
      </w:pPr>
      <w:r>
        <w:rPr>
          <w:spacing w:val="-2"/>
        </w:rPr>
        <w:t>Ноябрь:</w:t>
      </w:r>
    </w:p>
    <w:p w:rsidR="00EA58FE" w:rsidRDefault="004245CD">
      <w:pPr>
        <w:pStyle w:val="a3"/>
        <w:spacing w:before="36"/>
        <w:ind w:left="144"/>
      </w:pPr>
      <w:r>
        <w:t>4</w:t>
      </w:r>
      <w:r>
        <w:rPr>
          <w:spacing w:val="-2"/>
        </w:rPr>
        <w:t xml:space="preserve"> </w:t>
      </w:r>
      <w:r>
        <w:t>ноября:</w:t>
      </w:r>
      <w:r>
        <w:rPr>
          <w:spacing w:val="-3"/>
        </w:rPr>
        <w:t xml:space="preserve"> </w:t>
      </w:r>
      <w:r>
        <w:t>День</w:t>
      </w:r>
      <w:r>
        <w:rPr>
          <w:spacing w:val="-2"/>
        </w:rPr>
        <w:t xml:space="preserve"> </w:t>
      </w:r>
      <w:r>
        <w:t>народного</w:t>
      </w:r>
      <w:r>
        <w:rPr>
          <w:spacing w:val="-2"/>
        </w:rPr>
        <w:t xml:space="preserve"> единства;</w:t>
      </w:r>
    </w:p>
    <w:p w:rsidR="00EA58FE" w:rsidRDefault="004245CD">
      <w:pPr>
        <w:pStyle w:val="a3"/>
        <w:spacing w:before="41"/>
        <w:ind w:left="144"/>
      </w:pPr>
      <w:r>
        <w:rPr>
          <w:color w:val="00AF50"/>
        </w:rPr>
        <w:t>6</w:t>
      </w:r>
      <w:r>
        <w:rPr>
          <w:color w:val="00AF50"/>
          <w:spacing w:val="-3"/>
        </w:rPr>
        <w:t xml:space="preserve"> </w:t>
      </w:r>
      <w:r>
        <w:rPr>
          <w:color w:val="00AF50"/>
        </w:rPr>
        <w:t>ноября</w:t>
      </w:r>
      <w:r>
        <w:rPr>
          <w:color w:val="00AF50"/>
          <w:spacing w:val="-3"/>
        </w:rPr>
        <w:t xml:space="preserve"> </w:t>
      </w:r>
      <w:r>
        <w:rPr>
          <w:color w:val="00AF50"/>
        </w:rPr>
        <w:t>День</w:t>
      </w:r>
      <w:r>
        <w:rPr>
          <w:color w:val="00AF50"/>
          <w:spacing w:val="-3"/>
        </w:rPr>
        <w:t xml:space="preserve"> </w:t>
      </w:r>
      <w:r>
        <w:rPr>
          <w:color w:val="00AF50"/>
        </w:rPr>
        <w:t>конституции</w:t>
      </w:r>
      <w:r>
        <w:rPr>
          <w:color w:val="00AF50"/>
          <w:spacing w:val="-2"/>
        </w:rPr>
        <w:t xml:space="preserve"> </w:t>
      </w:r>
      <w:r>
        <w:rPr>
          <w:color w:val="00AF50"/>
        </w:rPr>
        <w:t>Республики</w:t>
      </w:r>
      <w:r>
        <w:rPr>
          <w:color w:val="00AF50"/>
          <w:spacing w:val="-2"/>
        </w:rPr>
        <w:t xml:space="preserve"> Татарстан</w:t>
      </w:r>
    </w:p>
    <w:p w:rsidR="00EA58FE" w:rsidRDefault="004245CD">
      <w:pPr>
        <w:pStyle w:val="a3"/>
        <w:tabs>
          <w:tab w:val="left" w:pos="482"/>
          <w:tab w:val="left" w:pos="1481"/>
          <w:tab w:val="left" w:pos="2203"/>
          <w:tab w:val="left" w:pos="3149"/>
          <w:tab w:val="left" w:pos="4392"/>
          <w:tab w:val="left" w:pos="4983"/>
          <w:tab w:val="left" w:pos="6428"/>
          <w:tab w:val="left" w:pos="7797"/>
        </w:tabs>
        <w:spacing w:before="41" w:line="276" w:lineRule="auto"/>
        <w:ind w:left="144" w:right="1455"/>
      </w:pPr>
      <w:r>
        <w:rPr>
          <w:spacing w:val="-10"/>
        </w:rPr>
        <w:t>8</w:t>
      </w:r>
      <w:r>
        <w:tab/>
      </w:r>
      <w:r>
        <w:rPr>
          <w:spacing w:val="-2"/>
        </w:rPr>
        <w:t>ноября:</w:t>
      </w:r>
      <w:r>
        <w:tab/>
      </w:r>
      <w:r>
        <w:rPr>
          <w:spacing w:val="-4"/>
        </w:rPr>
        <w:t>День</w:t>
      </w:r>
      <w:r>
        <w:tab/>
      </w:r>
      <w:r>
        <w:rPr>
          <w:spacing w:val="-2"/>
        </w:rPr>
        <w:t>памяти</w:t>
      </w:r>
      <w:r>
        <w:tab/>
      </w:r>
      <w:r>
        <w:rPr>
          <w:spacing w:val="-2"/>
        </w:rPr>
        <w:t>погибших</w:t>
      </w:r>
      <w:r>
        <w:tab/>
      </w:r>
      <w:r>
        <w:rPr>
          <w:spacing w:val="-4"/>
        </w:rPr>
        <w:t>при</w:t>
      </w:r>
      <w:r>
        <w:tab/>
      </w:r>
      <w:r>
        <w:rPr>
          <w:spacing w:val="-2"/>
        </w:rPr>
        <w:t>исполнении</w:t>
      </w:r>
      <w:r>
        <w:tab/>
      </w:r>
      <w:r>
        <w:rPr>
          <w:spacing w:val="-2"/>
        </w:rPr>
        <w:t>служебных</w:t>
      </w:r>
      <w:r>
        <w:tab/>
      </w:r>
      <w:r>
        <w:rPr>
          <w:spacing w:val="-2"/>
        </w:rPr>
        <w:t xml:space="preserve">обязанностей </w:t>
      </w:r>
      <w:r>
        <w:t>сотрудников органов внутренних дел России;</w:t>
      </w:r>
    </w:p>
    <w:p w:rsidR="00EA58FE" w:rsidRDefault="004245CD">
      <w:pPr>
        <w:pStyle w:val="a3"/>
        <w:spacing w:before="1"/>
        <w:ind w:left="144"/>
      </w:pPr>
      <w:r>
        <w:t>Последнее</w:t>
      </w:r>
      <w:r>
        <w:rPr>
          <w:spacing w:val="-4"/>
        </w:rPr>
        <w:t xml:space="preserve"> </w:t>
      </w:r>
      <w:r>
        <w:t>воскресенье ноября:</w:t>
      </w:r>
      <w:r>
        <w:rPr>
          <w:spacing w:val="-2"/>
        </w:rPr>
        <w:t xml:space="preserve"> </w:t>
      </w:r>
      <w:r>
        <w:t>День</w:t>
      </w:r>
      <w:r>
        <w:rPr>
          <w:spacing w:val="-1"/>
        </w:rPr>
        <w:t xml:space="preserve"> </w:t>
      </w:r>
      <w:r>
        <w:t>матери</w:t>
      </w:r>
      <w:r>
        <w:rPr>
          <w:spacing w:val="-1"/>
        </w:rPr>
        <w:t xml:space="preserve"> </w:t>
      </w:r>
      <w:r>
        <w:t>в</w:t>
      </w:r>
      <w:r>
        <w:rPr>
          <w:spacing w:val="-5"/>
        </w:rPr>
        <w:t xml:space="preserve"> </w:t>
      </w:r>
      <w:r>
        <w:rPr>
          <w:spacing w:val="-2"/>
        </w:rPr>
        <w:t>России;</w:t>
      </w:r>
    </w:p>
    <w:p w:rsidR="00EA58FE" w:rsidRDefault="004245CD">
      <w:pPr>
        <w:pStyle w:val="a3"/>
        <w:spacing w:before="46"/>
        <w:ind w:left="144"/>
      </w:pPr>
      <w:r>
        <w:t>30</w:t>
      </w:r>
      <w:r>
        <w:rPr>
          <w:spacing w:val="-4"/>
        </w:rPr>
        <w:t xml:space="preserve"> </w:t>
      </w:r>
      <w:r>
        <w:t>ноября:</w:t>
      </w:r>
      <w:r>
        <w:rPr>
          <w:spacing w:val="-2"/>
        </w:rPr>
        <w:t xml:space="preserve"> </w:t>
      </w:r>
      <w:r>
        <w:t>День Государственного</w:t>
      </w:r>
      <w:r>
        <w:rPr>
          <w:spacing w:val="-2"/>
        </w:rPr>
        <w:t xml:space="preserve"> </w:t>
      </w:r>
      <w:r>
        <w:t>герба</w:t>
      </w:r>
      <w:r>
        <w:rPr>
          <w:spacing w:val="-3"/>
        </w:rPr>
        <w:t xml:space="preserve"> </w:t>
      </w:r>
      <w:r>
        <w:t>Российской</w:t>
      </w:r>
      <w:r>
        <w:rPr>
          <w:spacing w:val="2"/>
        </w:rPr>
        <w:t xml:space="preserve"> </w:t>
      </w:r>
      <w:r>
        <w:rPr>
          <w:spacing w:val="-2"/>
        </w:rPr>
        <w:t>Федерации.</w:t>
      </w:r>
    </w:p>
    <w:p w:rsidR="00EA58FE" w:rsidRDefault="004245CD">
      <w:pPr>
        <w:pStyle w:val="3"/>
        <w:spacing w:before="43"/>
        <w:ind w:left="144"/>
      </w:pPr>
      <w:r>
        <w:rPr>
          <w:spacing w:val="-2"/>
        </w:rPr>
        <w:t>Декабрь:</w:t>
      </w:r>
    </w:p>
    <w:p w:rsidR="00EA58FE" w:rsidRDefault="004245CD">
      <w:pPr>
        <w:pStyle w:val="a4"/>
        <w:numPr>
          <w:ilvl w:val="0"/>
          <w:numId w:val="65"/>
        </w:numPr>
        <w:tabs>
          <w:tab w:val="left" w:pos="554"/>
          <w:tab w:val="left" w:pos="1716"/>
          <w:tab w:val="left" w:pos="2517"/>
          <w:tab w:val="left" w:pos="4167"/>
          <w:tab w:val="left" w:pos="5310"/>
          <w:tab w:val="left" w:pos="7345"/>
          <w:tab w:val="left" w:pos="8104"/>
        </w:tabs>
        <w:spacing w:before="41" w:line="278" w:lineRule="auto"/>
        <w:ind w:right="1444" w:firstLine="0"/>
        <w:rPr>
          <w:sz w:val="24"/>
        </w:rPr>
      </w:pPr>
      <w:r>
        <w:rPr>
          <w:spacing w:val="-2"/>
          <w:sz w:val="24"/>
        </w:rPr>
        <w:t>декабря:</w:t>
      </w:r>
      <w:r>
        <w:rPr>
          <w:sz w:val="24"/>
        </w:rPr>
        <w:tab/>
      </w:r>
      <w:r>
        <w:rPr>
          <w:spacing w:val="-4"/>
          <w:sz w:val="24"/>
        </w:rPr>
        <w:t>День</w:t>
      </w:r>
      <w:r>
        <w:rPr>
          <w:sz w:val="24"/>
        </w:rPr>
        <w:tab/>
      </w:r>
      <w:r>
        <w:rPr>
          <w:spacing w:val="-2"/>
          <w:sz w:val="24"/>
        </w:rPr>
        <w:t>неизвестного</w:t>
      </w:r>
      <w:r>
        <w:rPr>
          <w:sz w:val="24"/>
        </w:rPr>
        <w:tab/>
      </w:r>
      <w:r>
        <w:rPr>
          <w:spacing w:val="-2"/>
          <w:sz w:val="24"/>
        </w:rPr>
        <w:t>солдата;</w:t>
      </w:r>
      <w:r>
        <w:rPr>
          <w:sz w:val="24"/>
        </w:rPr>
        <w:tab/>
      </w:r>
      <w:r>
        <w:rPr>
          <w:spacing w:val="-2"/>
          <w:sz w:val="24"/>
        </w:rPr>
        <w:t>Международный</w:t>
      </w:r>
      <w:r>
        <w:rPr>
          <w:sz w:val="24"/>
        </w:rPr>
        <w:tab/>
      </w:r>
      <w:r>
        <w:rPr>
          <w:spacing w:val="-4"/>
          <w:sz w:val="24"/>
        </w:rPr>
        <w:t>день</w:t>
      </w:r>
      <w:r>
        <w:rPr>
          <w:sz w:val="24"/>
        </w:rPr>
        <w:tab/>
      </w:r>
      <w:r>
        <w:rPr>
          <w:spacing w:val="-2"/>
          <w:sz w:val="24"/>
        </w:rPr>
        <w:t xml:space="preserve">инвалидов </w:t>
      </w:r>
      <w:r>
        <w:rPr>
          <w:sz w:val="24"/>
        </w:rPr>
        <w:t>5 декабря: День добровольца (волонтера) в России;</w:t>
      </w:r>
    </w:p>
    <w:p w:rsidR="00EA58FE" w:rsidRDefault="004245CD">
      <w:pPr>
        <w:pStyle w:val="a3"/>
        <w:spacing w:line="272" w:lineRule="exact"/>
        <w:ind w:left="144"/>
      </w:pPr>
      <w:r>
        <w:t>8</w:t>
      </w:r>
      <w:r>
        <w:rPr>
          <w:spacing w:val="-3"/>
        </w:rPr>
        <w:t xml:space="preserve"> </w:t>
      </w:r>
      <w:r>
        <w:t>декабря:</w:t>
      </w:r>
      <w:r>
        <w:rPr>
          <w:spacing w:val="-3"/>
        </w:rPr>
        <w:t xml:space="preserve"> </w:t>
      </w:r>
      <w:r>
        <w:t>Международный</w:t>
      </w:r>
      <w:r>
        <w:rPr>
          <w:spacing w:val="-3"/>
        </w:rPr>
        <w:t xml:space="preserve"> </w:t>
      </w:r>
      <w:r>
        <w:t>день</w:t>
      </w:r>
      <w:r>
        <w:rPr>
          <w:spacing w:val="-1"/>
        </w:rPr>
        <w:t xml:space="preserve"> </w:t>
      </w:r>
      <w:r>
        <w:rPr>
          <w:spacing w:val="-2"/>
        </w:rPr>
        <w:t>художника;</w:t>
      </w:r>
    </w:p>
    <w:p w:rsidR="00EA58FE" w:rsidRDefault="004245CD">
      <w:pPr>
        <w:pStyle w:val="a3"/>
        <w:spacing w:before="41"/>
        <w:ind w:left="144"/>
      </w:pPr>
      <w:r>
        <w:t>9</w:t>
      </w:r>
      <w:r>
        <w:rPr>
          <w:spacing w:val="-2"/>
        </w:rPr>
        <w:t xml:space="preserve"> </w:t>
      </w:r>
      <w:r>
        <w:t>декабря:</w:t>
      </w:r>
      <w:r>
        <w:rPr>
          <w:spacing w:val="-1"/>
        </w:rPr>
        <w:t xml:space="preserve"> </w:t>
      </w:r>
      <w:r>
        <w:t xml:space="preserve">День Героев </w:t>
      </w:r>
      <w:r>
        <w:rPr>
          <w:spacing w:val="-2"/>
        </w:rPr>
        <w:t>Отечества;</w:t>
      </w:r>
    </w:p>
    <w:p w:rsidR="00EA58FE" w:rsidRDefault="004245CD">
      <w:pPr>
        <w:pStyle w:val="a3"/>
        <w:spacing w:before="43" w:line="278" w:lineRule="auto"/>
        <w:ind w:left="144" w:right="4627"/>
      </w:pPr>
      <w:r>
        <w:t>12</w:t>
      </w:r>
      <w:r>
        <w:rPr>
          <w:spacing w:val="-7"/>
        </w:rPr>
        <w:t xml:space="preserve"> </w:t>
      </w:r>
      <w:r>
        <w:t>декабря:</w:t>
      </w:r>
      <w:r>
        <w:rPr>
          <w:spacing w:val="-7"/>
        </w:rPr>
        <w:t xml:space="preserve"> </w:t>
      </w:r>
      <w:r>
        <w:t>День</w:t>
      </w:r>
      <w:r>
        <w:rPr>
          <w:spacing w:val="-6"/>
        </w:rPr>
        <w:t xml:space="preserve"> </w:t>
      </w:r>
      <w:r>
        <w:t>Конституции</w:t>
      </w:r>
      <w:r>
        <w:rPr>
          <w:spacing w:val="-5"/>
        </w:rPr>
        <w:t xml:space="preserve"> </w:t>
      </w:r>
      <w:r>
        <w:t>Российской</w:t>
      </w:r>
      <w:r>
        <w:rPr>
          <w:spacing w:val="-6"/>
        </w:rPr>
        <w:t xml:space="preserve"> </w:t>
      </w:r>
      <w:r>
        <w:t>Федерации; 31 декабря: Новый год.</w:t>
      </w:r>
    </w:p>
    <w:p w:rsidR="00EA58FE" w:rsidRDefault="00EA58FE">
      <w:pPr>
        <w:pStyle w:val="a3"/>
        <w:spacing w:before="104"/>
      </w:pPr>
    </w:p>
    <w:p w:rsidR="00EA58FE" w:rsidRDefault="004245CD">
      <w:pPr>
        <w:spacing w:line="264" w:lineRule="auto"/>
        <w:ind w:left="144" w:firstLine="708"/>
        <w:rPr>
          <w:b/>
          <w:sz w:val="24"/>
        </w:rPr>
      </w:pPr>
      <w:r>
        <w:rPr>
          <w:b/>
          <w:sz w:val="24"/>
        </w:rPr>
        <w:t>Календарный</w:t>
      </w:r>
      <w:r>
        <w:rPr>
          <w:b/>
          <w:spacing w:val="80"/>
          <w:w w:val="150"/>
          <w:sz w:val="24"/>
        </w:rPr>
        <w:t xml:space="preserve"> </w:t>
      </w:r>
      <w:r>
        <w:rPr>
          <w:b/>
          <w:sz w:val="24"/>
        </w:rPr>
        <w:t>план</w:t>
      </w:r>
      <w:r>
        <w:rPr>
          <w:b/>
          <w:spacing w:val="80"/>
          <w:w w:val="150"/>
          <w:sz w:val="24"/>
        </w:rPr>
        <w:t xml:space="preserve"> </w:t>
      </w:r>
      <w:r>
        <w:rPr>
          <w:b/>
          <w:sz w:val="24"/>
        </w:rPr>
        <w:t>воспитательной</w:t>
      </w:r>
      <w:r>
        <w:rPr>
          <w:b/>
          <w:spacing w:val="80"/>
          <w:w w:val="150"/>
          <w:sz w:val="24"/>
        </w:rPr>
        <w:t xml:space="preserve"> </w:t>
      </w:r>
      <w:r>
        <w:rPr>
          <w:b/>
          <w:sz w:val="24"/>
        </w:rPr>
        <w:t>работы</w:t>
      </w:r>
      <w:r>
        <w:rPr>
          <w:b/>
          <w:spacing w:val="80"/>
          <w:w w:val="150"/>
          <w:sz w:val="24"/>
        </w:rPr>
        <w:t xml:space="preserve"> </w:t>
      </w:r>
      <w:r>
        <w:rPr>
          <w:b/>
          <w:sz w:val="24"/>
        </w:rPr>
        <w:t>согласно</w:t>
      </w:r>
      <w:r>
        <w:rPr>
          <w:b/>
          <w:spacing w:val="80"/>
          <w:w w:val="150"/>
          <w:sz w:val="24"/>
        </w:rPr>
        <w:t xml:space="preserve"> </w:t>
      </w:r>
      <w:r>
        <w:rPr>
          <w:b/>
          <w:sz w:val="24"/>
        </w:rPr>
        <w:t>ФОП</w:t>
      </w:r>
      <w:r>
        <w:rPr>
          <w:b/>
          <w:spacing w:val="80"/>
          <w:w w:val="150"/>
          <w:sz w:val="24"/>
        </w:rPr>
        <w:t xml:space="preserve"> </w:t>
      </w:r>
      <w:r>
        <w:rPr>
          <w:b/>
          <w:sz w:val="24"/>
        </w:rPr>
        <w:t>ДО</w:t>
      </w:r>
      <w:r>
        <w:rPr>
          <w:b/>
          <w:spacing w:val="80"/>
          <w:w w:val="150"/>
          <w:sz w:val="24"/>
        </w:rPr>
        <w:t xml:space="preserve"> </w:t>
      </w:r>
      <w:r>
        <w:rPr>
          <w:b/>
          <w:sz w:val="24"/>
        </w:rPr>
        <w:t>представлен</w:t>
      </w:r>
      <w:r>
        <w:rPr>
          <w:b/>
          <w:spacing w:val="80"/>
          <w:w w:val="150"/>
          <w:sz w:val="24"/>
        </w:rPr>
        <w:t xml:space="preserve"> </w:t>
      </w:r>
      <w:r>
        <w:rPr>
          <w:b/>
          <w:sz w:val="24"/>
        </w:rPr>
        <w:t>в организационном разделе.</w:t>
      </w:r>
    </w:p>
    <w:p w:rsidR="00EA58FE" w:rsidRDefault="00EA58FE">
      <w:pPr>
        <w:spacing w:line="264" w:lineRule="auto"/>
        <w:rPr>
          <w:b/>
          <w:sz w:val="24"/>
        </w:rPr>
        <w:sectPr w:rsidR="00EA58FE">
          <w:pgSz w:w="11910" w:h="16840"/>
          <w:pgMar w:top="1080" w:right="566" w:bottom="280" w:left="708" w:header="720" w:footer="720" w:gutter="0"/>
          <w:cols w:space="720"/>
        </w:sectPr>
      </w:pPr>
    </w:p>
    <w:p w:rsidR="00EA58FE" w:rsidRDefault="004245CD" w:rsidP="0027368F">
      <w:pPr>
        <w:pStyle w:val="2"/>
        <w:numPr>
          <w:ilvl w:val="0"/>
          <w:numId w:val="361"/>
        </w:numPr>
        <w:tabs>
          <w:tab w:val="left" w:pos="3464"/>
        </w:tabs>
        <w:spacing w:before="77"/>
        <w:ind w:left="3464" w:hanging="466"/>
        <w:jc w:val="left"/>
      </w:pPr>
      <w:r>
        <w:t>ОРГАНИЗАЦИОННЫЙ</w:t>
      </w:r>
      <w:r>
        <w:rPr>
          <w:spacing w:val="-15"/>
        </w:rPr>
        <w:t xml:space="preserve"> </w:t>
      </w:r>
      <w:r>
        <w:rPr>
          <w:spacing w:val="-2"/>
        </w:rPr>
        <w:t>РАЗДЕЛ.</w:t>
      </w:r>
    </w:p>
    <w:p w:rsidR="00EA58FE" w:rsidRDefault="004245CD">
      <w:pPr>
        <w:pStyle w:val="a4"/>
        <w:numPr>
          <w:ilvl w:val="1"/>
          <w:numId w:val="65"/>
        </w:numPr>
        <w:tabs>
          <w:tab w:val="left" w:pos="1098"/>
        </w:tabs>
        <w:spacing w:before="33"/>
        <w:ind w:left="1098" w:hanging="388"/>
        <w:jc w:val="left"/>
        <w:rPr>
          <w:b/>
          <w:sz w:val="26"/>
        </w:rPr>
      </w:pPr>
      <w:r>
        <w:rPr>
          <w:b/>
          <w:spacing w:val="-8"/>
          <w:sz w:val="26"/>
          <w:u w:val="single"/>
        </w:rPr>
        <w:t xml:space="preserve"> </w:t>
      </w:r>
      <w:r>
        <w:rPr>
          <w:b/>
          <w:sz w:val="26"/>
          <w:u w:val="single"/>
        </w:rPr>
        <w:t>Обязательная</w:t>
      </w:r>
      <w:r>
        <w:rPr>
          <w:b/>
          <w:spacing w:val="-9"/>
          <w:sz w:val="26"/>
          <w:u w:val="single"/>
        </w:rPr>
        <w:t xml:space="preserve"> </w:t>
      </w:r>
      <w:r>
        <w:rPr>
          <w:b/>
          <w:sz w:val="26"/>
          <w:u w:val="single"/>
        </w:rPr>
        <w:t>часть</w:t>
      </w:r>
      <w:r>
        <w:rPr>
          <w:b/>
          <w:spacing w:val="-8"/>
          <w:sz w:val="26"/>
          <w:u w:val="single"/>
        </w:rPr>
        <w:t xml:space="preserve"> </w:t>
      </w:r>
      <w:r>
        <w:rPr>
          <w:b/>
          <w:spacing w:val="-2"/>
          <w:sz w:val="26"/>
          <w:u w:val="single"/>
        </w:rPr>
        <w:t>Программы.</w:t>
      </w:r>
    </w:p>
    <w:p w:rsidR="00EA58FE" w:rsidRDefault="004245CD">
      <w:pPr>
        <w:pStyle w:val="a4"/>
        <w:numPr>
          <w:ilvl w:val="2"/>
          <w:numId w:val="65"/>
        </w:numPr>
        <w:tabs>
          <w:tab w:val="left" w:pos="1321"/>
        </w:tabs>
        <w:spacing w:before="252"/>
        <w:ind w:right="287" w:firstLine="566"/>
        <w:jc w:val="left"/>
        <w:rPr>
          <w:b/>
          <w:sz w:val="24"/>
        </w:rPr>
      </w:pPr>
      <w:r>
        <w:rPr>
          <w:b/>
          <w:sz w:val="24"/>
        </w:rPr>
        <w:t>Описание психолого-педагогических и кадровых условий реализации программы (п.30. ФОП ДО).</w:t>
      </w:r>
    </w:p>
    <w:p w:rsidR="00EA58FE" w:rsidRDefault="00EA58FE">
      <w:pPr>
        <w:pStyle w:val="a3"/>
        <w:spacing w:before="25" w:after="1"/>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812"/>
      </w:tblGrid>
      <w:tr w:rsidR="00EA58FE">
        <w:trPr>
          <w:trHeight w:val="254"/>
        </w:trPr>
        <w:tc>
          <w:tcPr>
            <w:tcW w:w="4679" w:type="dxa"/>
          </w:tcPr>
          <w:p w:rsidR="00EA58FE" w:rsidRDefault="004245CD">
            <w:pPr>
              <w:pStyle w:val="TableParagraph"/>
              <w:rPr>
                <w:b/>
                <w:sz w:val="20"/>
              </w:rPr>
            </w:pPr>
            <w:r>
              <w:rPr>
                <w:b/>
                <w:spacing w:val="-2"/>
                <w:sz w:val="20"/>
              </w:rPr>
              <w:t>Условия</w:t>
            </w:r>
          </w:p>
        </w:tc>
        <w:tc>
          <w:tcPr>
            <w:tcW w:w="5812" w:type="dxa"/>
          </w:tcPr>
          <w:p w:rsidR="00EA58FE" w:rsidRDefault="004245CD">
            <w:pPr>
              <w:pStyle w:val="TableParagraph"/>
              <w:ind w:left="105"/>
              <w:rPr>
                <w:b/>
                <w:sz w:val="20"/>
              </w:rPr>
            </w:pPr>
            <w:r>
              <w:rPr>
                <w:b/>
                <w:spacing w:val="-2"/>
                <w:sz w:val="20"/>
              </w:rPr>
              <w:t>Содержательные</w:t>
            </w:r>
            <w:r>
              <w:rPr>
                <w:b/>
                <w:spacing w:val="12"/>
                <w:sz w:val="20"/>
              </w:rPr>
              <w:t xml:space="preserve"> </w:t>
            </w:r>
            <w:r>
              <w:rPr>
                <w:b/>
                <w:spacing w:val="-2"/>
                <w:sz w:val="20"/>
              </w:rPr>
              <w:t>характеристики</w:t>
            </w:r>
          </w:p>
        </w:tc>
      </w:tr>
      <w:tr w:rsidR="00EA58FE">
        <w:trPr>
          <w:trHeight w:val="1516"/>
        </w:trPr>
        <w:tc>
          <w:tcPr>
            <w:tcW w:w="4679" w:type="dxa"/>
          </w:tcPr>
          <w:p w:rsidR="00EA58FE" w:rsidRDefault="004245CD">
            <w:pPr>
              <w:pStyle w:val="TableParagraph"/>
              <w:spacing w:line="264" w:lineRule="auto"/>
              <w:rPr>
                <w:sz w:val="20"/>
              </w:rPr>
            </w:pPr>
            <w:r>
              <w:rPr>
                <w:sz w:val="20"/>
              </w:rPr>
              <w:t>Признание</w:t>
            </w:r>
            <w:r>
              <w:rPr>
                <w:spacing w:val="80"/>
                <w:sz w:val="20"/>
              </w:rPr>
              <w:t xml:space="preserve"> </w:t>
            </w:r>
            <w:r>
              <w:rPr>
                <w:sz w:val="20"/>
              </w:rPr>
              <w:t>детства</w:t>
            </w:r>
            <w:r>
              <w:rPr>
                <w:spacing w:val="80"/>
                <w:sz w:val="20"/>
              </w:rPr>
              <w:t xml:space="preserve"> </w:t>
            </w:r>
            <w:r>
              <w:rPr>
                <w:sz w:val="20"/>
              </w:rPr>
              <w:t>как</w:t>
            </w:r>
            <w:r>
              <w:rPr>
                <w:spacing w:val="80"/>
                <w:sz w:val="20"/>
              </w:rPr>
              <w:t xml:space="preserve"> </w:t>
            </w:r>
            <w:r>
              <w:rPr>
                <w:sz w:val="20"/>
              </w:rPr>
              <w:t>уникального</w:t>
            </w:r>
            <w:r>
              <w:rPr>
                <w:spacing w:val="80"/>
                <w:sz w:val="20"/>
              </w:rPr>
              <w:t xml:space="preserve"> </w:t>
            </w:r>
            <w:r>
              <w:rPr>
                <w:sz w:val="20"/>
              </w:rPr>
              <w:t>периода</w:t>
            </w:r>
            <w:r>
              <w:rPr>
                <w:spacing w:val="80"/>
                <w:sz w:val="20"/>
              </w:rPr>
              <w:t xml:space="preserve"> </w:t>
            </w:r>
            <w:r>
              <w:rPr>
                <w:sz w:val="20"/>
              </w:rPr>
              <w:t>в становлении человека</w:t>
            </w:r>
          </w:p>
        </w:tc>
        <w:tc>
          <w:tcPr>
            <w:tcW w:w="5812" w:type="dxa"/>
          </w:tcPr>
          <w:p w:rsidR="00EA58FE" w:rsidRDefault="004245CD">
            <w:pPr>
              <w:pStyle w:val="TableParagraph"/>
              <w:spacing w:line="264" w:lineRule="auto"/>
              <w:ind w:left="105" w:right="104"/>
              <w:jc w:val="both"/>
              <w:rPr>
                <w:sz w:val="20"/>
              </w:rPr>
            </w:pPr>
            <w:r>
              <w:rPr>
                <w:sz w:val="20"/>
              </w:rPr>
              <w:t>понимание неповторимости личности каждого ребёнка,</w:t>
            </w:r>
            <w:r>
              <w:rPr>
                <w:spacing w:val="40"/>
                <w:sz w:val="20"/>
              </w:rPr>
              <w:t xml:space="preserve"> </w:t>
            </w:r>
            <w:r>
              <w:rPr>
                <w:sz w:val="20"/>
              </w:rPr>
              <w:t>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w:t>
            </w:r>
            <w:r>
              <w:rPr>
                <w:spacing w:val="65"/>
                <w:sz w:val="20"/>
              </w:rPr>
              <w:t xml:space="preserve"> </w:t>
            </w:r>
            <w:r>
              <w:rPr>
                <w:sz w:val="20"/>
              </w:rPr>
              <w:t>в</w:t>
            </w:r>
            <w:r>
              <w:rPr>
                <w:spacing w:val="65"/>
                <w:sz w:val="20"/>
              </w:rPr>
              <w:t xml:space="preserve"> </w:t>
            </w:r>
            <w:r>
              <w:rPr>
                <w:sz w:val="20"/>
              </w:rPr>
              <w:t>собственных</w:t>
            </w:r>
            <w:r>
              <w:rPr>
                <w:spacing w:val="67"/>
                <w:sz w:val="20"/>
              </w:rPr>
              <w:t xml:space="preserve"> </w:t>
            </w:r>
            <w:r>
              <w:rPr>
                <w:sz w:val="20"/>
              </w:rPr>
              <w:t>возможностях</w:t>
            </w:r>
            <w:r>
              <w:rPr>
                <w:spacing w:val="67"/>
                <w:sz w:val="20"/>
              </w:rPr>
              <w:t xml:space="preserve"> </w:t>
            </w:r>
            <w:r>
              <w:rPr>
                <w:sz w:val="20"/>
              </w:rPr>
              <w:t>и</w:t>
            </w:r>
            <w:r>
              <w:rPr>
                <w:spacing w:val="65"/>
                <w:sz w:val="20"/>
              </w:rPr>
              <w:t xml:space="preserve"> </w:t>
            </w:r>
            <w:r>
              <w:rPr>
                <w:sz w:val="20"/>
              </w:rPr>
              <w:t>способностях</w:t>
            </w:r>
            <w:r>
              <w:rPr>
                <w:spacing w:val="67"/>
                <w:sz w:val="20"/>
              </w:rPr>
              <w:t xml:space="preserve"> </w:t>
            </w:r>
            <w:r>
              <w:rPr>
                <w:spacing w:val="-10"/>
                <w:sz w:val="20"/>
              </w:rPr>
              <w:t>у</w:t>
            </w:r>
          </w:p>
          <w:p w:rsidR="00EA58FE" w:rsidRDefault="004245CD">
            <w:pPr>
              <w:pStyle w:val="TableParagraph"/>
              <w:ind w:left="105"/>
              <w:jc w:val="both"/>
              <w:rPr>
                <w:sz w:val="20"/>
              </w:rPr>
            </w:pPr>
            <w:r>
              <w:rPr>
                <w:sz w:val="20"/>
              </w:rPr>
              <w:t>каждого</w:t>
            </w:r>
            <w:r>
              <w:rPr>
                <w:spacing w:val="-8"/>
                <w:sz w:val="20"/>
              </w:rPr>
              <w:t xml:space="preserve"> </w:t>
            </w:r>
            <w:r>
              <w:rPr>
                <w:spacing w:val="-2"/>
                <w:sz w:val="20"/>
              </w:rPr>
              <w:t>воспитанника</w:t>
            </w:r>
          </w:p>
        </w:tc>
      </w:tr>
      <w:tr w:rsidR="00EA58FE">
        <w:trPr>
          <w:trHeight w:val="3290"/>
        </w:trPr>
        <w:tc>
          <w:tcPr>
            <w:tcW w:w="4679" w:type="dxa"/>
          </w:tcPr>
          <w:p w:rsidR="00EA58FE" w:rsidRDefault="004245CD">
            <w:pPr>
              <w:pStyle w:val="TableParagraph"/>
              <w:spacing w:line="266" w:lineRule="auto"/>
              <w:rPr>
                <w:sz w:val="20"/>
              </w:rPr>
            </w:pPr>
            <w:r>
              <w:rPr>
                <w:sz w:val="20"/>
              </w:rPr>
              <w:t>Решение</w:t>
            </w:r>
            <w:r>
              <w:rPr>
                <w:spacing w:val="18"/>
                <w:sz w:val="20"/>
              </w:rPr>
              <w:t xml:space="preserve"> </w:t>
            </w:r>
            <w:r>
              <w:rPr>
                <w:sz w:val="20"/>
              </w:rPr>
              <w:t>образовательных</w:t>
            </w:r>
            <w:r>
              <w:rPr>
                <w:spacing w:val="20"/>
                <w:sz w:val="20"/>
              </w:rPr>
              <w:t xml:space="preserve"> </w:t>
            </w:r>
            <w:r>
              <w:rPr>
                <w:sz w:val="20"/>
              </w:rPr>
              <w:t>задач</w:t>
            </w:r>
            <w:r>
              <w:rPr>
                <w:spacing w:val="18"/>
                <w:sz w:val="20"/>
              </w:rPr>
              <w:t xml:space="preserve"> </w:t>
            </w:r>
            <w:r>
              <w:rPr>
                <w:sz w:val="20"/>
              </w:rPr>
              <w:t>с</w:t>
            </w:r>
            <w:r>
              <w:rPr>
                <w:spacing w:val="18"/>
                <w:sz w:val="20"/>
              </w:rPr>
              <w:t xml:space="preserve"> </w:t>
            </w:r>
            <w:r>
              <w:rPr>
                <w:sz w:val="20"/>
              </w:rPr>
              <w:t>использованием как</w:t>
            </w:r>
            <w:r>
              <w:rPr>
                <w:spacing w:val="-8"/>
                <w:sz w:val="20"/>
              </w:rPr>
              <w:t xml:space="preserve"> </w:t>
            </w:r>
            <w:r>
              <w:rPr>
                <w:sz w:val="20"/>
              </w:rPr>
              <w:t>новых</w:t>
            </w:r>
            <w:r>
              <w:rPr>
                <w:spacing w:val="-6"/>
                <w:sz w:val="20"/>
              </w:rPr>
              <w:t xml:space="preserve"> </w:t>
            </w:r>
            <w:r>
              <w:rPr>
                <w:sz w:val="20"/>
              </w:rPr>
              <w:t>форм</w:t>
            </w:r>
            <w:r>
              <w:rPr>
                <w:spacing w:val="-6"/>
                <w:sz w:val="20"/>
              </w:rPr>
              <w:t xml:space="preserve"> </w:t>
            </w:r>
            <w:r>
              <w:rPr>
                <w:sz w:val="20"/>
              </w:rPr>
              <w:t>организации</w:t>
            </w:r>
            <w:r>
              <w:rPr>
                <w:spacing w:val="-7"/>
                <w:sz w:val="20"/>
              </w:rPr>
              <w:t xml:space="preserve"> </w:t>
            </w:r>
            <w:r>
              <w:rPr>
                <w:sz w:val="20"/>
              </w:rPr>
              <w:t>процесса</w:t>
            </w:r>
            <w:r>
              <w:rPr>
                <w:spacing w:val="-7"/>
                <w:sz w:val="20"/>
              </w:rPr>
              <w:t xml:space="preserve"> </w:t>
            </w:r>
            <w:r>
              <w:rPr>
                <w:spacing w:val="-2"/>
                <w:sz w:val="20"/>
              </w:rPr>
              <w:t>образования</w:t>
            </w:r>
          </w:p>
        </w:tc>
        <w:tc>
          <w:tcPr>
            <w:tcW w:w="5812" w:type="dxa"/>
          </w:tcPr>
          <w:p w:rsidR="00EA58FE" w:rsidRDefault="004245CD">
            <w:pPr>
              <w:pStyle w:val="TableParagraph"/>
              <w:spacing w:line="264" w:lineRule="auto"/>
              <w:ind w:left="105" w:right="103"/>
              <w:jc w:val="both"/>
              <w:rPr>
                <w:sz w:val="20"/>
              </w:rPr>
            </w:pPr>
            <w:r>
              <w:rPr>
                <w:sz w:val="20"/>
              </w:rPr>
              <w:t xml:space="preserve">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0"/>
              </w:rPr>
              <w:t>педагогом;</w:t>
            </w:r>
          </w:p>
        </w:tc>
      </w:tr>
      <w:tr w:rsidR="00EA58FE">
        <w:trPr>
          <w:trHeight w:val="1012"/>
        </w:trPr>
        <w:tc>
          <w:tcPr>
            <w:tcW w:w="4679" w:type="dxa"/>
          </w:tcPr>
          <w:p w:rsidR="00EA58FE" w:rsidRDefault="004245CD">
            <w:pPr>
              <w:pStyle w:val="TableParagraph"/>
              <w:spacing w:line="264" w:lineRule="auto"/>
              <w:ind w:right="99"/>
              <w:jc w:val="both"/>
              <w:rPr>
                <w:sz w:val="20"/>
              </w:rPr>
            </w:pPr>
            <w:r>
              <w:rPr>
                <w:sz w:val="20"/>
              </w:rPr>
              <w:t>Обеспечение преемственности содержания и форм организации</w:t>
            </w:r>
            <w:r>
              <w:rPr>
                <w:spacing w:val="-7"/>
                <w:sz w:val="20"/>
              </w:rPr>
              <w:t xml:space="preserve"> </w:t>
            </w:r>
            <w:r>
              <w:rPr>
                <w:sz w:val="20"/>
              </w:rPr>
              <w:t>образовательного</w:t>
            </w:r>
            <w:r>
              <w:rPr>
                <w:spacing w:val="-5"/>
                <w:sz w:val="20"/>
              </w:rPr>
              <w:t xml:space="preserve"> </w:t>
            </w:r>
            <w:r>
              <w:rPr>
                <w:sz w:val="20"/>
              </w:rPr>
              <w:t>процесса</w:t>
            </w:r>
            <w:r>
              <w:rPr>
                <w:spacing w:val="-5"/>
                <w:sz w:val="20"/>
              </w:rPr>
              <w:t xml:space="preserve"> </w:t>
            </w:r>
            <w:r>
              <w:rPr>
                <w:sz w:val="20"/>
              </w:rPr>
              <w:t>в</w:t>
            </w:r>
            <w:r>
              <w:rPr>
                <w:spacing w:val="-2"/>
                <w:sz w:val="20"/>
              </w:rPr>
              <w:t xml:space="preserve"> </w:t>
            </w:r>
            <w:r w:rsidR="00C87D2A">
              <w:rPr>
                <w:sz w:val="20"/>
              </w:rPr>
              <w:t>МБ</w:t>
            </w:r>
            <w:r>
              <w:rPr>
                <w:sz w:val="20"/>
              </w:rPr>
              <w:t>ДОУ, в</w:t>
            </w:r>
            <w:r>
              <w:rPr>
                <w:spacing w:val="65"/>
                <w:sz w:val="20"/>
              </w:rPr>
              <w:t xml:space="preserve"> </w:t>
            </w:r>
            <w:r>
              <w:rPr>
                <w:sz w:val="20"/>
              </w:rPr>
              <w:t>том</w:t>
            </w:r>
            <w:r>
              <w:rPr>
                <w:spacing w:val="67"/>
                <w:sz w:val="20"/>
              </w:rPr>
              <w:t xml:space="preserve"> </w:t>
            </w:r>
            <w:r>
              <w:rPr>
                <w:sz w:val="20"/>
              </w:rPr>
              <w:t>числе</w:t>
            </w:r>
            <w:r>
              <w:rPr>
                <w:spacing w:val="68"/>
                <w:sz w:val="20"/>
              </w:rPr>
              <w:t xml:space="preserve"> </w:t>
            </w:r>
            <w:r>
              <w:rPr>
                <w:sz w:val="20"/>
              </w:rPr>
              <w:t>дошкольного</w:t>
            </w:r>
            <w:r>
              <w:rPr>
                <w:spacing w:val="68"/>
                <w:sz w:val="20"/>
              </w:rPr>
              <w:t xml:space="preserve"> </w:t>
            </w:r>
            <w:r>
              <w:rPr>
                <w:sz w:val="20"/>
              </w:rPr>
              <w:t>и</w:t>
            </w:r>
            <w:r>
              <w:rPr>
                <w:spacing w:val="66"/>
                <w:sz w:val="20"/>
              </w:rPr>
              <w:t xml:space="preserve"> </w:t>
            </w:r>
            <w:r>
              <w:rPr>
                <w:sz w:val="20"/>
              </w:rPr>
              <w:t>начального</w:t>
            </w:r>
            <w:r>
              <w:rPr>
                <w:spacing w:val="67"/>
                <w:sz w:val="20"/>
              </w:rPr>
              <w:t xml:space="preserve"> </w:t>
            </w:r>
            <w:r>
              <w:rPr>
                <w:spacing w:val="-2"/>
                <w:sz w:val="20"/>
              </w:rPr>
              <w:t>общего</w:t>
            </w:r>
          </w:p>
          <w:p w:rsidR="00EA58FE" w:rsidRDefault="004245CD">
            <w:pPr>
              <w:pStyle w:val="TableParagraph"/>
              <w:jc w:val="both"/>
              <w:rPr>
                <w:sz w:val="20"/>
              </w:rPr>
            </w:pPr>
            <w:r>
              <w:rPr>
                <w:sz w:val="20"/>
              </w:rPr>
              <w:t>уровней</w:t>
            </w:r>
            <w:r>
              <w:rPr>
                <w:spacing w:val="-9"/>
                <w:sz w:val="20"/>
              </w:rPr>
              <w:t xml:space="preserve"> </w:t>
            </w:r>
            <w:r>
              <w:rPr>
                <w:spacing w:val="-2"/>
                <w:sz w:val="20"/>
              </w:rPr>
              <w:t>образования</w:t>
            </w:r>
          </w:p>
        </w:tc>
        <w:tc>
          <w:tcPr>
            <w:tcW w:w="5812" w:type="dxa"/>
          </w:tcPr>
          <w:p w:rsidR="00EA58FE" w:rsidRDefault="004245CD">
            <w:pPr>
              <w:pStyle w:val="TableParagraph"/>
              <w:spacing w:line="264" w:lineRule="auto"/>
              <w:ind w:left="105" w:right="105"/>
              <w:jc w:val="both"/>
              <w:rPr>
                <w:sz w:val="20"/>
              </w:rPr>
            </w:pPr>
            <w:r>
              <w:rPr>
                <w:sz w:val="20"/>
              </w:rPr>
              <w:t>опора на опыт детей, накопленный на предыдущих этапах развития, изменение форм и методов образовательной работы, ориентация</w:t>
            </w:r>
            <w:r>
              <w:rPr>
                <w:spacing w:val="70"/>
                <w:sz w:val="20"/>
              </w:rPr>
              <w:t xml:space="preserve">  </w:t>
            </w:r>
            <w:r>
              <w:rPr>
                <w:sz w:val="20"/>
              </w:rPr>
              <w:t>на</w:t>
            </w:r>
            <w:r>
              <w:rPr>
                <w:spacing w:val="69"/>
                <w:sz w:val="20"/>
              </w:rPr>
              <w:t xml:space="preserve">  </w:t>
            </w:r>
            <w:r>
              <w:rPr>
                <w:sz w:val="20"/>
              </w:rPr>
              <w:t>стратегический</w:t>
            </w:r>
            <w:r>
              <w:rPr>
                <w:spacing w:val="69"/>
                <w:sz w:val="20"/>
              </w:rPr>
              <w:t xml:space="preserve">  </w:t>
            </w:r>
            <w:r>
              <w:rPr>
                <w:sz w:val="20"/>
              </w:rPr>
              <w:t>приоритет</w:t>
            </w:r>
            <w:r>
              <w:rPr>
                <w:spacing w:val="71"/>
                <w:sz w:val="20"/>
              </w:rPr>
              <w:t xml:space="preserve">  </w:t>
            </w:r>
            <w:r>
              <w:rPr>
                <w:spacing w:val="-2"/>
                <w:sz w:val="20"/>
              </w:rPr>
              <w:t>непрерывного</w:t>
            </w:r>
          </w:p>
          <w:p w:rsidR="00EA58FE" w:rsidRDefault="004245CD">
            <w:pPr>
              <w:pStyle w:val="TableParagraph"/>
              <w:ind w:left="105"/>
              <w:jc w:val="both"/>
              <w:rPr>
                <w:sz w:val="20"/>
              </w:rPr>
            </w:pPr>
            <w:r>
              <w:rPr>
                <w:sz w:val="20"/>
              </w:rPr>
              <w:t>образования</w:t>
            </w:r>
            <w:r>
              <w:rPr>
                <w:spacing w:val="-9"/>
                <w:sz w:val="20"/>
              </w:rPr>
              <w:t xml:space="preserve"> </w:t>
            </w:r>
            <w:r>
              <w:rPr>
                <w:sz w:val="20"/>
              </w:rPr>
              <w:t>-</w:t>
            </w:r>
            <w:r>
              <w:rPr>
                <w:spacing w:val="-9"/>
                <w:sz w:val="20"/>
              </w:rPr>
              <w:t xml:space="preserve"> </w:t>
            </w:r>
            <w:r>
              <w:rPr>
                <w:sz w:val="20"/>
              </w:rPr>
              <w:t>формирование</w:t>
            </w:r>
            <w:r>
              <w:rPr>
                <w:spacing w:val="-9"/>
                <w:sz w:val="20"/>
              </w:rPr>
              <w:t xml:space="preserve"> </w:t>
            </w:r>
            <w:r>
              <w:rPr>
                <w:sz w:val="20"/>
              </w:rPr>
              <w:t>умения</w:t>
            </w:r>
            <w:r>
              <w:rPr>
                <w:spacing w:val="-9"/>
                <w:sz w:val="20"/>
              </w:rPr>
              <w:t xml:space="preserve"> </w:t>
            </w:r>
            <w:r>
              <w:rPr>
                <w:spacing w:val="-2"/>
                <w:sz w:val="20"/>
              </w:rPr>
              <w:t>учиться</w:t>
            </w:r>
          </w:p>
        </w:tc>
      </w:tr>
      <w:tr w:rsidR="00EA58FE">
        <w:trPr>
          <w:trHeight w:val="758"/>
        </w:trPr>
        <w:tc>
          <w:tcPr>
            <w:tcW w:w="4679" w:type="dxa"/>
          </w:tcPr>
          <w:p w:rsidR="00EA58FE" w:rsidRDefault="004245CD">
            <w:pPr>
              <w:pStyle w:val="TableParagraph"/>
              <w:spacing w:line="264" w:lineRule="auto"/>
              <w:rPr>
                <w:sz w:val="20"/>
              </w:rPr>
            </w:pPr>
            <w:r>
              <w:rPr>
                <w:sz w:val="20"/>
              </w:rPr>
              <w:t>Учёт</w:t>
            </w:r>
            <w:r>
              <w:rPr>
                <w:spacing w:val="40"/>
                <w:sz w:val="20"/>
              </w:rPr>
              <w:t xml:space="preserve"> </w:t>
            </w:r>
            <w:r>
              <w:rPr>
                <w:sz w:val="20"/>
              </w:rPr>
              <w:t>специфики</w:t>
            </w:r>
            <w:r>
              <w:rPr>
                <w:spacing w:val="40"/>
                <w:sz w:val="20"/>
              </w:rPr>
              <w:t xml:space="preserve"> </w:t>
            </w:r>
            <w:r>
              <w:rPr>
                <w:sz w:val="20"/>
              </w:rPr>
              <w:t>возрастного</w:t>
            </w:r>
            <w:r>
              <w:rPr>
                <w:spacing w:val="40"/>
                <w:sz w:val="20"/>
              </w:rPr>
              <w:t xml:space="preserve"> </w:t>
            </w:r>
            <w:r>
              <w:rPr>
                <w:sz w:val="20"/>
              </w:rPr>
              <w:t>и</w:t>
            </w:r>
            <w:r>
              <w:rPr>
                <w:spacing w:val="40"/>
                <w:sz w:val="20"/>
              </w:rPr>
              <w:t xml:space="preserve"> </w:t>
            </w:r>
            <w:r>
              <w:rPr>
                <w:sz w:val="20"/>
              </w:rPr>
              <w:t>индивидуального психофизического развития обучающихся</w:t>
            </w:r>
          </w:p>
        </w:tc>
        <w:tc>
          <w:tcPr>
            <w:tcW w:w="5812" w:type="dxa"/>
          </w:tcPr>
          <w:p w:rsidR="00EA58FE" w:rsidRDefault="004245CD">
            <w:pPr>
              <w:pStyle w:val="TableParagraph"/>
              <w:spacing w:line="264" w:lineRule="auto"/>
              <w:ind w:left="105"/>
              <w:rPr>
                <w:sz w:val="20"/>
              </w:rPr>
            </w:pPr>
            <w:r>
              <w:rPr>
                <w:sz w:val="20"/>
              </w:rPr>
              <w:t>использование</w:t>
            </w:r>
            <w:r>
              <w:rPr>
                <w:spacing w:val="38"/>
                <w:sz w:val="20"/>
              </w:rPr>
              <w:t xml:space="preserve"> </w:t>
            </w:r>
            <w:r>
              <w:rPr>
                <w:sz w:val="20"/>
              </w:rPr>
              <w:t>форм</w:t>
            </w:r>
            <w:r>
              <w:rPr>
                <w:spacing w:val="39"/>
                <w:sz w:val="20"/>
              </w:rPr>
              <w:t xml:space="preserve"> </w:t>
            </w:r>
            <w:r>
              <w:rPr>
                <w:sz w:val="20"/>
              </w:rPr>
              <w:t>и</w:t>
            </w:r>
            <w:r>
              <w:rPr>
                <w:spacing w:val="38"/>
                <w:sz w:val="20"/>
              </w:rPr>
              <w:t xml:space="preserve"> </w:t>
            </w:r>
            <w:r>
              <w:rPr>
                <w:sz w:val="20"/>
              </w:rPr>
              <w:t>методов,</w:t>
            </w:r>
            <w:r>
              <w:rPr>
                <w:spacing w:val="38"/>
                <w:sz w:val="20"/>
              </w:rPr>
              <w:t xml:space="preserve"> </w:t>
            </w:r>
            <w:r>
              <w:rPr>
                <w:sz w:val="20"/>
              </w:rPr>
              <w:t>соответствующих</w:t>
            </w:r>
            <w:r>
              <w:rPr>
                <w:spacing w:val="39"/>
                <w:sz w:val="20"/>
              </w:rPr>
              <w:t xml:space="preserve"> </w:t>
            </w:r>
            <w:r>
              <w:rPr>
                <w:sz w:val="20"/>
              </w:rPr>
              <w:t>возрастным особенностям</w:t>
            </w:r>
            <w:r>
              <w:rPr>
                <w:spacing w:val="55"/>
                <w:sz w:val="20"/>
              </w:rPr>
              <w:t xml:space="preserve"> </w:t>
            </w:r>
            <w:r>
              <w:rPr>
                <w:sz w:val="20"/>
              </w:rPr>
              <w:t>детей;</w:t>
            </w:r>
            <w:r>
              <w:rPr>
                <w:spacing w:val="52"/>
                <w:sz w:val="20"/>
              </w:rPr>
              <w:t xml:space="preserve"> </w:t>
            </w:r>
            <w:r>
              <w:rPr>
                <w:sz w:val="20"/>
              </w:rPr>
              <w:t>видов</w:t>
            </w:r>
            <w:r>
              <w:rPr>
                <w:spacing w:val="54"/>
                <w:sz w:val="20"/>
              </w:rPr>
              <w:t xml:space="preserve"> </w:t>
            </w:r>
            <w:r>
              <w:rPr>
                <w:sz w:val="20"/>
              </w:rPr>
              <w:t>деятельности,</w:t>
            </w:r>
            <w:r>
              <w:rPr>
                <w:spacing w:val="52"/>
                <w:sz w:val="20"/>
              </w:rPr>
              <w:t xml:space="preserve"> </w:t>
            </w:r>
            <w:r>
              <w:rPr>
                <w:sz w:val="20"/>
              </w:rPr>
              <w:t>специфических</w:t>
            </w:r>
            <w:r>
              <w:rPr>
                <w:spacing w:val="53"/>
                <w:sz w:val="20"/>
              </w:rPr>
              <w:t xml:space="preserve"> </w:t>
            </w:r>
            <w:r>
              <w:rPr>
                <w:spacing w:val="-5"/>
                <w:sz w:val="20"/>
              </w:rPr>
              <w:t>для</w:t>
            </w:r>
          </w:p>
          <w:p w:rsidR="00EA58FE" w:rsidRDefault="004245CD">
            <w:pPr>
              <w:pStyle w:val="TableParagraph"/>
              <w:ind w:left="105"/>
              <w:rPr>
                <w:sz w:val="20"/>
              </w:rPr>
            </w:pPr>
            <w:r>
              <w:rPr>
                <w:sz w:val="20"/>
              </w:rPr>
              <w:t>каждого</w:t>
            </w:r>
            <w:r>
              <w:rPr>
                <w:spacing w:val="-9"/>
                <w:sz w:val="20"/>
              </w:rPr>
              <w:t xml:space="preserve"> </w:t>
            </w:r>
            <w:r>
              <w:rPr>
                <w:sz w:val="20"/>
              </w:rPr>
              <w:t>возрастного</w:t>
            </w:r>
            <w:r>
              <w:rPr>
                <w:spacing w:val="-9"/>
                <w:sz w:val="20"/>
              </w:rPr>
              <w:t xml:space="preserve"> </w:t>
            </w:r>
            <w:r>
              <w:rPr>
                <w:sz w:val="20"/>
              </w:rPr>
              <w:t>периода,</w:t>
            </w:r>
            <w:r>
              <w:rPr>
                <w:spacing w:val="-9"/>
                <w:sz w:val="20"/>
              </w:rPr>
              <w:t xml:space="preserve"> </w:t>
            </w:r>
            <w:r>
              <w:rPr>
                <w:sz w:val="20"/>
              </w:rPr>
              <w:t>социальной</w:t>
            </w:r>
            <w:r>
              <w:rPr>
                <w:spacing w:val="-11"/>
                <w:sz w:val="20"/>
              </w:rPr>
              <w:t xml:space="preserve"> </w:t>
            </w:r>
            <w:r>
              <w:rPr>
                <w:sz w:val="20"/>
              </w:rPr>
              <w:t>ситуации</w:t>
            </w:r>
            <w:r>
              <w:rPr>
                <w:spacing w:val="-10"/>
                <w:sz w:val="20"/>
              </w:rPr>
              <w:t xml:space="preserve"> </w:t>
            </w:r>
            <w:r>
              <w:rPr>
                <w:spacing w:val="-2"/>
                <w:sz w:val="20"/>
              </w:rPr>
              <w:t>развития</w:t>
            </w:r>
          </w:p>
        </w:tc>
      </w:tr>
      <w:tr w:rsidR="00EA58FE">
        <w:trPr>
          <w:trHeight w:val="1264"/>
        </w:trPr>
        <w:tc>
          <w:tcPr>
            <w:tcW w:w="4679" w:type="dxa"/>
          </w:tcPr>
          <w:p w:rsidR="00EA58FE" w:rsidRDefault="004245CD">
            <w:pPr>
              <w:pStyle w:val="TableParagraph"/>
              <w:tabs>
                <w:tab w:val="left" w:pos="1304"/>
                <w:tab w:val="left" w:pos="2849"/>
                <w:tab w:val="left" w:pos="3348"/>
              </w:tabs>
              <w:spacing w:line="266" w:lineRule="auto"/>
              <w:ind w:right="103"/>
              <w:rPr>
                <w:sz w:val="20"/>
              </w:rPr>
            </w:pPr>
            <w:r>
              <w:rPr>
                <w:spacing w:val="-2"/>
                <w:sz w:val="20"/>
              </w:rPr>
              <w:t>Создание</w:t>
            </w:r>
            <w:r>
              <w:rPr>
                <w:sz w:val="20"/>
              </w:rPr>
              <w:tab/>
            </w:r>
            <w:r>
              <w:rPr>
                <w:spacing w:val="-2"/>
                <w:sz w:val="20"/>
              </w:rPr>
              <w:t>развивающей</w:t>
            </w:r>
            <w:r>
              <w:rPr>
                <w:sz w:val="20"/>
              </w:rPr>
              <w:tab/>
            </w:r>
            <w:r>
              <w:rPr>
                <w:spacing w:val="-10"/>
                <w:sz w:val="20"/>
              </w:rPr>
              <w:t>и</w:t>
            </w:r>
            <w:r>
              <w:rPr>
                <w:sz w:val="20"/>
              </w:rPr>
              <w:tab/>
            </w:r>
            <w:r>
              <w:rPr>
                <w:spacing w:val="-2"/>
                <w:sz w:val="20"/>
              </w:rPr>
              <w:t xml:space="preserve">эмоционально </w:t>
            </w:r>
            <w:r>
              <w:rPr>
                <w:sz w:val="20"/>
              </w:rPr>
              <w:t>комфортной для ребёнка образовательной среды</w:t>
            </w:r>
          </w:p>
        </w:tc>
        <w:tc>
          <w:tcPr>
            <w:tcW w:w="5812" w:type="dxa"/>
          </w:tcPr>
          <w:p w:rsidR="00EA58FE" w:rsidRDefault="004245CD">
            <w:pPr>
              <w:pStyle w:val="TableParagraph"/>
              <w:spacing w:line="264" w:lineRule="auto"/>
              <w:ind w:left="105" w:right="102"/>
              <w:jc w:val="both"/>
              <w:rPr>
                <w:sz w:val="20"/>
              </w:rPr>
            </w:pPr>
            <w:r>
              <w:rPr>
                <w:sz w:val="20"/>
              </w:rPr>
              <w:t>способствующей эмоционально-ценностному, социально- личностному, познавательному, эстетическому развитию</w:t>
            </w:r>
            <w:r>
              <w:rPr>
                <w:spacing w:val="40"/>
                <w:sz w:val="20"/>
              </w:rPr>
              <w:t xml:space="preserve"> </w:t>
            </w:r>
            <w:r>
              <w:rPr>
                <w:sz w:val="20"/>
              </w:rPr>
              <w:t>ребёнка и</w:t>
            </w:r>
            <w:r>
              <w:rPr>
                <w:spacing w:val="-2"/>
                <w:sz w:val="20"/>
              </w:rPr>
              <w:t xml:space="preserve"> </w:t>
            </w:r>
            <w:r>
              <w:rPr>
                <w:sz w:val="20"/>
              </w:rPr>
              <w:t>сохранению его индивидуальности, в которой</w:t>
            </w:r>
            <w:r>
              <w:rPr>
                <w:spacing w:val="-2"/>
                <w:sz w:val="20"/>
              </w:rPr>
              <w:t xml:space="preserve"> </w:t>
            </w:r>
            <w:r>
              <w:rPr>
                <w:sz w:val="20"/>
              </w:rPr>
              <w:t>ребёнок реализует</w:t>
            </w:r>
            <w:r>
              <w:rPr>
                <w:spacing w:val="68"/>
                <w:sz w:val="20"/>
              </w:rPr>
              <w:t xml:space="preserve"> </w:t>
            </w:r>
            <w:r>
              <w:rPr>
                <w:sz w:val="20"/>
              </w:rPr>
              <w:t>право</w:t>
            </w:r>
            <w:r>
              <w:rPr>
                <w:spacing w:val="70"/>
                <w:sz w:val="20"/>
              </w:rPr>
              <w:t xml:space="preserve"> </w:t>
            </w:r>
            <w:r>
              <w:rPr>
                <w:sz w:val="20"/>
              </w:rPr>
              <w:t>на</w:t>
            </w:r>
            <w:r>
              <w:rPr>
                <w:spacing w:val="69"/>
                <w:sz w:val="20"/>
              </w:rPr>
              <w:t xml:space="preserve"> </w:t>
            </w:r>
            <w:r>
              <w:rPr>
                <w:sz w:val="20"/>
              </w:rPr>
              <w:t>свободу</w:t>
            </w:r>
            <w:r>
              <w:rPr>
                <w:spacing w:val="69"/>
                <w:sz w:val="20"/>
              </w:rPr>
              <w:t xml:space="preserve"> </w:t>
            </w:r>
            <w:r>
              <w:rPr>
                <w:sz w:val="20"/>
              </w:rPr>
              <w:t>выбора</w:t>
            </w:r>
            <w:r>
              <w:rPr>
                <w:spacing w:val="69"/>
                <w:sz w:val="20"/>
              </w:rPr>
              <w:t xml:space="preserve"> </w:t>
            </w:r>
            <w:r>
              <w:rPr>
                <w:sz w:val="20"/>
              </w:rPr>
              <w:t>деятельности,</w:t>
            </w:r>
            <w:r>
              <w:rPr>
                <w:spacing w:val="69"/>
                <w:sz w:val="20"/>
              </w:rPr>
              <w:t xml:space="preserve"> </w:t>
            </w:r>
            <w:r>
              <w:rPr>
                <w:spacing w:val="-2"/>
                <w:sz w:val="20"/>
              </w:rPr>
              <w:t>партнера,</w:t>
            </w:r>
          </w:p>
          <w:p w:rsidR="00EA58FE" w:rsidRDefault="004245CD">
            <w:pPr>
              <w:pStyle w:val="TableParagraph"/>
              <w:spacing w:before="1"/>
              <w:ind w:left="105"/>
              <w:jc w:val="both"/>
              <w:rPr>
                <w:sz w:val="20"/>
              </w:rPr>
            </w:pPr>
            <w:r>
              <w:rPr>
                <w:sz w:val="20"/>
              </w:rPr>
              <w:t>средств</w:t>
            </w:r>
            <w:r>
              <w:rPr>
                <w:spacing w:val="-7"/>
                <w:sz w:val="20"/>
              </w:rPr>
              <w:t xml:space="preserve"> </w:t>
            </w:r>
            <w:r>
              <w:rPr>
                <w:sz w:val="20"/>
              </w:rPr>
              <w:t>и</w:t>
            </w:r>
            <w:r>
              <w:rPr>
                <w:spacing w:val="-4"/>
                <w:sz w:val="20"/>
              </w:rPr>
              <w:t xml:space="preserve"> </w:t>
            </w:r>
            <w:r>
              <w:rPr>
                <w:spacing w:val="-2"/>
                <w:sz w:val="20"/>
              </w:rPr>
              <w:t>прочее</w:t>
            </w:r>
          </w:p>
        </w:tc>
      </w:tr>
      <w:tr w:rsidR="00EA58FE">
        <w:trPr>
          <w:trHeight w:val="505"/>
        </w:trPr>
        <w:tc>
          <w:tcPr>
            <w:tcW w:w="4679" w:type="dxa"/>
          </w:tcPr>
          <w:p w:rsidR="00EA58FE" w:rsidRDefault="004245CD">
            <w:pPr>
              <w:pStyle w:val="TableParagraph"/>
              <w:tabs>
                <w:tab w:val="left" w:pos="1342"/>
                <w:tab w:val="left" w:pos="3004"/>
                <w:tab w:val="left" w:pos="4369"/>
              </w:tabs>
              <w:rPr>
                <w:sz w:val="20"/>
              </w:rPr>
            </w:pPr>
            <w:r>
              <w:rPr>
                <w:spacing w:val="-2"/>
                <w:sz w:val="20"/>
              </w:rPr>
              <w:t>Построение</w:t>
            </w:r>
            <w:r>
              <w:rPr>
                <w:sz w:val="20"/>
              </w:rPr>
              <w:tab/>
            </w:r>
            <w:r>
              <w:rPr>
                <w:spacing w:val="-2"/>
                <w:sz w:val="20"/>
              </w:rPr>
              <w:t>образовательной</w:t>
            </w:r>
            <w:r>
              <w:rPr>
                <w:sz w:val="20"/>
              </w:rPr>
              <w:tab/>
            </w:r>
            <w:r>
              <w:rPr>
                <w:spacing w:val="-2"/>
                <w:sz w:val="20"/>
              </w:rPr>
              <w:t>деятельности</w:t>
            </w:r>
            <w:r>
              <w:rPr>
                <w:sz w:val="20"/>
              </w:rPr>
              <w:tab/>
            </w:r>
            <w:r>
              <w:rPr>
                <w:spacing w:val="-5"/>
                <w:sz w:val="20"/>
              </w:rPr>
              <w:t>на</w:t>
            </w:r>
          </w:p>
          <w:p w:rsidR="00EA58FE" w:rsidRDefault="004245CD">
            <w:pPr>
              <w:pStyle w:val="TableParagraph"/>
              <w:spacing w:before="24"/>
              <w:rPr>
                <w:sz w:val="20"/>
              </w:rPr>
            </w:pPr>
            <w:r>
              <w:rPr>
                <w:sz w:val="20"/>
              </w:rPr>
              <w:t>основе</w:t>
            </w:r>
            <w:r>
              <w:rPr>
                <w:spacing w:val="-9"/>
                <w:sz w:val="20"/>
              </w:rPr>
              <w:t xml:space="preserve"> </w:t>
            </w:r>
            <w:r>
              <w:rPr>
                <w:sz w:val="20"/>
              </w:rPr>
              <w:t>взаимодействия</w:t>
            </w:r>
            <w:r>
              <w:rPr>
                <w:spacing w:val="-8"/>
                <w:sz w:val="20"/>
              </w:rPr>
              <w:t xml:space="preserve"> </w:t>
            </w:r>
            <w:r>
              <w:rPr>
                <w:sz w:val="20"/>
              </w:rPr>
              <w:t>взрослых</w:t>
            </w:r>
            <w:r>
              <w:rPr>
                <w:spacing w:val="-6"/>
                <w:sz w:val="20"/>
              </w:rPr>
              <w:t xml:space="preserve"> </w:t>
            </w:r>
            <w:r>
              <w:rPr>
                <w:sz w:val="20"/>
              </w:rPr>
              <w:t>с</w:t>
            </w:r>
            <w:r>
              <w:rPr>
                <w:spacing w:val="-8"/>
                <w:sz w:val="20"/>
              </w:rPr>
              <w:t xml:space="preserve"> </w:t>
            </w:r>
            <w:r>
              <w:rPr>
                <w:spacing w:val="-2"/>
                <w:sz w:val="20"/>
              </w:rPr>
              <w:t>детьми</w:t>
            </w:r>
          </w:p>
        </w:tc>
        <w:tc>
          <w:tcPr>
            <w:tcW w:w="5812" w:type="dxa"/>
          </w:tcPr>
          <w:p w:rsidR="00EA58FE" w:rsidRDefault="004245CD">
            <w:pPr>
              <w:pStyle w:val="TableParagraph"/>
              <w:ind w:left="105"/>
              <w:rPr>
                <w:sz w:val="20"/>
              </w:rPr>
            </w:pPr>
            <w:r>
              <w:rPr>
                <w:sz w:val="20"/>
              </w:rPr>
              <w:t>ориентированного</w:t>
            </w:r>
            <w:r>
              <w:rPr>
                <w:spacing w:val="11"/>
                <w:sz w:val="20"/>
              </w:rPr>
              <w:t xml:space="preserve"> </w:t>
            </w:r>
            <w:r>
              <w:rPr>
                <w:sz w:val="20"/>
              </w:rPr>
              <w:t>на</w:t>
            </w:r>
            <w:r>
              <w:rPr>
                <w:spacing w:val="9"/>
                <w:sz w:val="20"/>
              </w:rPr>
              <w:t xml:space="preserve"> </w:t>
            </w:r>
            <w:r>
              <w:rPr>
                <w:sz w:val="20"/>
              </w:rPr>
              <w:t>интересы</w:t>
            </w:r>
            <w:r>
              <w:rPr>
                <w:spacing w:val="8"/>
                <w:sz w:val="20"/>
              </w:rPr>
              <w:t xml:space="preserve"> </w:t>
            </w:r>
            <w:r>
              <w:rPr>
                <w:sz w:val="20"/>
              </w:rPr>
              <w:t>и</w:t>
            </w:r>
            <w:r>
              <w:rPr>
                <w:spacing w:val="8"/>
                <w:sz w:val="20"/>
              </w:rPr>
              <w:t xml:space="preserve"> </w:t>
            </w:r>
            <w:r>
              <w:rPr>
                <w:sz w:val="20"/>
              </w:rPr>
              <w:t>возможности</w:t>
            </w:r>
            <w:r>
              <w:rPr>
                <w:spacing w:val="7"/>
                <w:sz w:val="20"/>
              </w:rPr>
              <w:t xml:space="preserve"> </w:t>
            </w:r>
            <w:r>
              <w:rPr>
                <w:sz w:val="20"/>
              </w:rPr>
              <w:t>каждого</w:t>
            </w:r>
            <w:r>
              <w:rPr>
                <w:spacing w:val="8"/>
                <w:sz w:val="20"/>
              </w:rPr>
              <w:t xml:space="preserve"> </w:t>
            </w:r>
            <w:r>
              <w:rPr>
                <w:spacing w:val="-2"/>
                <w:sz w:val="20"/>
              </w:rPr>
              <w:t>ребёнка</w:t>
            </w:r>
          </w:p>
          <w:p w:rsidR="00EA58FE" w:rsidRDefault="004245CD">
            <w:pPr>
              <w:pStyle w:val="TableParagraph"/>
              <w:spacing w:before="24"/>
              <w:ind w:left="105"/>
              <w:rPr>
                <w:sz w:val="20"/>
              </w:rPr>
            </w:pPr>
            <w:r>
              <w:rPr>
                <w:sz w:val="20"/>
              </w:rPr>
              <w:t>и</w:t>
            </w:r>
            <w:r>
              <w:rPr>
                <w:spacing w:val="-9"/>
                <w:sz w:val="20"/>
              </w:rPr>
              <w:t xml:space="preserve"> </w:t>
            </w:r>
            <w:r>
              <w:rPr>
                <w:sz w:val="20"/>
              </w:rPr>
              <w:t>учитывающего</w:t>
            </w:r>
            <w:r>
              <w:rPr>
                <w:spacing w:val="-8"/>
                <w:sz w:val="20"/>
              </w:rPr>
              <w:t xml:space="preserve"> </w:t>
            </w:r>
            <w:r>
              <w:rPr>
                <w:sz w:val="20"/>
              </w:rPr>
              <w:t>социальную</w:t>
            </w:r>
            <w:r>
              <w:rPr>
                <w:spacing w:val="-8"/>
                <w:sz w:val="20"/>
              </w:rPr>
              <w:t xml:space="preserve"> </w:t>
            </w:r>
            <w:r>
              <w:rPr>
                <w:sz w:val="20"/>
              </w:rPr>
              <w:t>ситуацию</w:t>
            </w:r>
            <w:r>
              <w:rPr>
                <w:spacing w:val="-8"/>
                <w:sz w:val="20"/>
              </w:rPr>
              <w:t xml:space="preserve"> </w:t>
            </w:r>
            <w:r>
              <w:rPr>
                <w:sz w:val="20"/>
              </w:rPr>
              <w:t>его</w:t>
            </w:r>
            <w:r>
              <w:rPr>
                <w:spacing w:val="-7"/>
                <w:sz w:val="20"/>
              </w:rPr>
              <w:t xml:space="preserve"> </w:t>
            </w:r>
            <w:r>
              <w:rPr>
                <w:spacing w:val="-2"/>
                <w:sz w:val="20"/>
              </w:rPr>
              <w:t>развития;</w:t>
            </w:r>
          </w:p>
        </w:tc>
      </w:tr>
      <w:tr w:rsidR="00EA58FE">
        <w:trPr>
          <w:trHeight w:val="761"/>
        </w:trPr>
        <w:tc>
          <w:tcPr>
            <w:tcW w:w="4679" w:type="dxa"/>
          </w:tcPr>
          <w:p w:rsidR="00EA58FE" w:rsidRDefault="004245CD">
            <w:pPr>
              <w:pStyle w:val="TableParagraph"/>
              <w:rPr>
                <w:sz w:val="20"/>
              </w:rPr>
            </w:pPr>
            <w:r>
              <w:rPr>
                <w:spacing w:val="-2"/>
                <w:sz w:val="20"/>
              </w:rPr>
              <w:t>Индивидуализация</w:t>
            </w:r>
            <w:r>
              <w:rPr>
                <w:spacing w:val="8"/>
                <w:sz w:val="20"/>
              </w:rPr>
              <w:t xml:space="preserve"> </w:t>
            </w:r>
            <w:r>
              <w:rPr>
                <w:spacing w:val="-2"/>
                <w:sz w:val="20"/>
              </w:rPr>
              <w:t>образования</w:t>
            </w:r>
          </w:p>
        </w:tc>
        <w:tc>
          <w:tcPr>
            <w:tcW w:w="5812" w:type="dxa"/>
          </w:tcPr>
          <w:p w:rsidR="00EA58FE" w:rsidRDefault="004245CD">
            <w:pPr>
              <w:pStyle w:val="TableParagraph"/>
              <w:ind w:left="105"/>
              <w:rPr>
                <w:sz w:val="20"/>
              </w:rPr>
            </w:pPr>
            <w:r>
              <w:rPr>
                <w:sz w:val="20"/>
              </w:rPr>
              <w:t>в</w:t>
            </w:r>
            <w:r>
              <w:rPr>
                <w:spacing w:val="-4"/>
                <w:sz w:val="20"/>
              </w:rPr>
              <w:t xml:space="preserve"> </w:t>
            </w:r>
            <w:r>
              <w:rPr>
                <w:sz w:val="20"/>
              </w:rPr>
              <w:t>том</w:t>
            </w:r>
            <w:r>
              <w:rPr>
                <w:spacing w:val="-2"/>
                <w:sz w:val="20"/>
              </w:rPr>
              <w:t xml:space="preserve"> </w:t>
            </w:r>
            <w:r>
              <w:rPr>
                <w:sz w:val="20"/>
              </w:rPr>
              <w:t>числе</w:t>
            </w:r>
            <w:r>
              <w:rPr>
                <w:spacing w:val="-2"/>
                <w:sz w:val="20"/>
              </w:rPr>
              <w:t xml:space="preserve"> </w:t>
            </w:r>
            <w:r>
              <w:rPr>
                <w:sz w:val="20"/>
              </w:rPr>
              <w:t>поддержка</w:t>
            </w:r>
            <w:r>
              <w:rPr>
                <w:spacing w:val="-3"/>
                <w:sz w:val="20"/>
              </w:rPr>
              <w:t xml:space="preserve"> </w:t>
            </w:r>
            <w:r>
              <w:rPr>
                <w:sz w:val="20"/>
              </w:rPr>
              <w:t>ребёнка,</w:t>
            </w:r>
            <w:r>
              <w:rPr>
                <w:spacing w:val="-2"/>
                <w:sz w:val="20"/>
              </w:rPr>
              <w:t xml:space="preserve"> </w:t>
            </w:r>
            <w:r>
              <w:rPr>
                <w:sz w:val="20"/>
              </w:rPr>
              <w:t>построение</w:t>
            </w:r>
            <w:r>
              <w:rPr>
                <w:spacing w:val="-3"/>
                <w:sz w:val="20"/>
              </w:rPr>
              <w:t xml:space="preserve"> </w:t>
            </w:r>
            <w:r>
              <w:rPr>
                <w:sz w:val="20"/>
              </w:rPr>
              <w:t>его</w:t>
            </w:r>
            <w:r>
              <w:rPr>
                <w:spacing w:val="-1"/>
                <w:sz w:val="20"/>
              </w:rPr>
              <w:t xml:space="preserve"> </w:t>
            </w:r>
            <w:r>
              <w:rPr>
                <w:spacing w:val="-2"/>
                <w:sz w:val="20"/>
              </w:rPr>
              <w:t>образовательной</w:t>
            </w:r>
          </w:p>
          <w:p w:rsidR="00EA58FE" w:rsidRDefault="004245CD">
            <w:pPr>
              <w:pStyle w:val="TableParagraph"/>
              <w:spacing w:before="4" w:line="250" w:lineRule="atLeast"/>
              <w:ind w:left="105"/>
              <w:rPr>
                <w:sz w:val="20"/>
              </w:rPr>
            </w:pPr>
            <w:r>
              <w:rPr>
                <w:sz w:val="20"/>
              </w:rPr>
              <w:t>траектории) и</w:t>
            </w:r>
            <w:r>
              <w:rPr>
                <w:spacing w:val="-1"/>
                <w:sz w:val="20"/>
              </w:rPr>
              <w:t xml:space="preserve"> </w:t>
            </w:r>
            <w:r>
              <w:rPr>
                <w:sz w:val="20"/>
              </w:rPr>
              <w:t>оптимизация работы с группой детей, основанные на результатах педагогической диагностики</w:t>
            </w:r>
          </w:p>
        </w:tc>
      </w:tr>
      <w:tr w:rsidR="00EA58FE">
        <w:trPr>
          <w:trHeight w:val="1010"/>
        </w:trPr>
        <w:tc>
          <w:tcPr>
            <w:tcW w:w="4679" w:type="dxa"/>
          </w:tcPr>
          <w:p w:rsidR="00EA58FE" w:rsidRDefault="004245CD">
            <w:pPr>
              <w:pStyle w:val="TableParagraph"/>
              <w:spacing w:line="264" w:lineRule="auto"/>
              <w:rPr>
                <w:sz w:val="20"/>
              </w:rPr>
            </w:pPr>
            <w:r>
              <w:rPr>
                <w:sz w:val="20"/>
              </w:rPr>
              <w:t>Оказание</w:t>
            </w:r>
            <w:r>
              <w:rPr>
                <w:spacing w:val="34"/>
                <w:sz w:val="20"/>
              </w:rPr>
              <w:t xml:space="preserve"> </w:t>
            </w:r>
            <w:r>
              <w:rPr>
                <w:sz w:val="20"/>
              </w:rPr>
              <w:t>ранней</w:t>
            </w:r>
            <w:r>
              <w:rPr>
                <w:spacing w:val="34"/>
                <w:sz w:val="20"/>
              </w:rPr>
              <w:t xml:space="preserve"> </w:t>
            </w:r>
            <w:r>
              <w:rPr>
                <w:sz w:val="20"/>
              </w:rPr>
              <w:t>коррекционной</w:t>
            </w:r>
            <w:r>
              <w:rPr>
                <w:spacing w:val="34"/>
                <w:sz w:val="20"/>
              </w:rPr>
              <w:t xml:space="preserve"> </w:t>
            </w:r>
            <w:r>
              <w:rPr>
                <w:sz w:val="20"/>
              </w:rPr>
              <w:t>помощи</w:t>
            </w:r>
            <w:r>
              <w:rPr>
                <w:spacing w:val="34"/>
                <w:sz w:val="20"/>
              </w:rPr>
              <w:t xml:space="preserve"> </w:t>
            </w:r>
            <w:r>
              <w:rPr>
                <w:sz w:val="20"/>
              </w:rPr>
              <w:t>детям</w:t>
            </w:r>
            <w:r>
              <w:rPr>
                <w:spacing w:val="34"/>
                <w:sz w:val="20"/>
              </w:rPr>
              <w:t xml:space="preserve"> </w:t>
            </w:r>
            <w:r>
              <w:rPr>
                <w:sz w:val="20"/>
              </w:rPr>
              <w:t>с ООП, в том числе с ОВЗ</w:t>
            </w:r>
          </w:p>
        </w:tc>
        <w:tc>
          <w:tcPr>
            <w:tcW w:w="5812" w:type="dxa"/>
          </w:tcPr>
          <w:p w:rsidR="00EA58FE" w:rsidRDefault="004245CD">
            <w:pPr>
              <w:pStyle w:val="TableParagraph"/>
              <w:spacing w:line="264" w:lineRule="auto"/>
              <w:ind w:left="105" w:right="101"/>
              <w:jc w:val="both"/>
              <w:rPr>
                <w:sz w:val="20"/>
              </w:rPr>
            </w:pPr>
            <w:r>
              <w:rPr>
                <w:sz w:val="20"/>
              </w:rPr>
              <w:t>на основе специальных психолого-педагогических подходов, методов, способов общения и условий, способствующих получению</w:t>
            </w:r>
            <w:r>
              <w:rPr>
                <w:spacing w:val="14"/>
                <w:sz w:val="20"/>
              </w:rPr>
              <w:t xml:space="preserve"> </w:t>
            </w:r>
            <w:r>
              <w:rPr>
                <w:sz w:val="20"/>
              </w:rPr>
              <w:t>ДО,</w:t>
            </w:r>
            <w:r>
              <w:rPr>
                <w:spacing w:val="16"/>
                <w:sz w:val="20"/>
              </w:rPr>
              <w:t xml:space="preserve"> </w:t>
            </w:r>
            <w:r>
              <w:rPr>
                <w:sz w:val="20"/>
              </w:rPr>
              <w:t>социальному</w:t>
            </w:r>
            <w:r>
              <w:rPr>
                <w:spacing w:val="15"/>
                <w:sz w:val="20"/>
              </w:rPr>
              <w:t xml:space="preserve"> </w:t>
            </w:r>
            <w:r>
              <w:rPr>
                <w:sz w:val="20"/>
              </w:rPr>
              <w:t>развитию</w:t>
            </w:r>
            <w:r>
              <w:rPr>
                <w:spacing w:val="15"/>
                <w:sz w:val="20"/>
              </w:rPr>
              <w:t xml:space="preserve"> </w:t>
            </w:r>
            <w:r>
              <w:rPr>
                <w:sz w:val="20"/>
              </w:rPr>
              <w:t>этих</w:t>
            </w:r>
            <w:r>
              <w:rPr>
                <w:spacing w:val="16"/>
                <w:sz w:val="20"/>
              </w:rPr>
              <w:t xml:space="preserve"> </w:t>
            </w:r>
            <w:r>
              <w:rPr>
                <w:sz w:val="20"/>
              </w:rPr>
              <w:t>детей,</w:t>
            </w:r>
            <w:r>
              <w:rPr>
                <w:spacing w:val="17"/>
                <w:sz w:val="20"/>
              </w:rPr>
              <w:t xml:space="preserve"> </w:t>
            </w:r>
            <w:r>
              <w:rPr>
                <w:sz w:val="20"/>
              </w:rPr>
              <w:t>в</w:t>
            </w:r>
            <w:r>
              <w:rPr>
                <w:spacing w:val="15"/>
                <w:sz w:val="20"/>
              </w:rPr>
              <w:t xml:space="preserve"> </w:t>
            </w:r>
            <w:r>
              <w:rPr>
                <w:sz w:val="20"/>
              </w:rPr>
              <w:t>том</w:t>
            </w:r>
            <w:r>
              <w:rPr>
                <w:spacing w:val="15"/>
                <w:sz w:val="20"/>
              </w:rPr>
              <w:t xml:space="preserve"> </w:t>
            </w:r>
            <w:r>
              <w:rPr>
                <w:spacing w:val="-2"/>
                <w:sz w:val="20"/>
              </w:rPr>
              <w:t>числе</w:t>
            </w:r>
          </w:p>
          <w:p w:rsidR="00EA58FE" w:rsidRDefault="004245CD">
            <w:pPr>
              <w:pStyle w:val="TableParagraph"/>
              <w:spacing w:line="229" w:lineRule="exact"/>
              <w:ind w:left="105"/>
              <w:jc w:val="both"/>
              <w:rPr>
                <w:sz w:val="20"/>
              </w:rPr>
            </w:pPr>
            <w:r>
              <w:rPr>
                <w:spacing w:val="-2"/>
                <w:sz w:val="20"/>
              </w:rPr>
              <w:t>посредством</w:t>
            </w:r>
            <w:r>
              <w:rPr>
                <w:spacing w:val="8"/>
                <w:sz w:val="20"/>
              </w:rPr>
              <w:t xml:space="preserve"> </w:t>
            </w:r>
            <w:r>
              <w:rPr>
                <w:spacing w:val="-2"/>
                <w:sz w:val="20"/>
              </w:rPr>
              <w:t>организации</w:t>
            </w:r>
            <w:r>
              <w:rPr>
                <w:spacing w:val="7"/>
                <w:sz w:val="20"/>
              </w:rPr>
              <w:t xml:space="preserve"> </w:t>
            </w:r>
            <w:r>
              <w:rPr>
                <w:spacing w:val="-2"/>
                <w:sz w:val="20"/>
              </w:rPr>
              <w:t>инклюзивного</w:t>
            </w:r>
            <w:r>
              <w:rPr>
                <w:spacing w:val="14"/>
                <w:sz w:val="20"/>
              </w:rPr>
              <w:t xml:space="preserve"> </w:t>
            </w:r>
            <w:r>
              <w:rPr>
                <w:spacing w:val="-2"/>
                <w:sz w:val="20"/>
              </w:rPr>
              <w:t>образования</w:t>
            </w:r>
          </w:p>
        </w:tc>
      </w:tr>
      <w:tr w:rsidR="00EA58FE">
        <w:trPr>
          <w:trHeight w:val="505"/>
        </w:trPr>
        <w:tc>
          <w:tcPr>
            <w:tcW w:w="4679" w:type="dxa"/>
          </w:tcPr>
          <w:p w:rsidR="00EA58FE" w:rsidRDefault="004245CD">
            <w:pPr>
              <w:pStyle w:val="TableParagraph"/>
              <w:spacing w:before="2"/>
              <w:rPr>
                <w:sz w:val="20"/>
              </w:rPr>
            </w:pPr>
            <w:r>
              <w:rPr>
                <w:spacing w:val="-2"/>
                <w:sz w:val="20"/>
              </w:rPr>
              <w:t>Совершенствование</w:t>
            </w:r>
            <w:r>
              <w:rPr>
                <w:spacing w:val="17"/>
                <w:sz w:val="20"/>
              </w:rPr>
              <w:t xml:space="preserve"> </w:t>
            </w:r>
            <w:r>
              <w:rPr>
                <w:spacing w:val="-2"/>
                <w:sz w:val="20"/>
              </w:rPr>
              <w:t>образовательной</w:t>
            </w:r>
            <w:r>
              <w:rPr>
                <w:spacing w:val="16"/>
                <w:sz w:val="20"/>
              </w:rPr>
              <w:t xml:space="preserve"> </w:t>
            </w:r>
            <w:r>
              <w:rPr>
                <w:spacing w:val="-2"/>
                <w:sz w:val="20"/>
              </w:rPr>
              <w:t>работы</w:t>
            </w:r>
          </w:p>
        </w:tc>
        <w:tc>
          <w:tcPr>
            <w:tcW w:w="5812" w:type="dxa"/>
          </w:tcPr>
          <w:p w:rsidR="00EA58FE" w:rsidRDefault="004245CD">
            <w:pPr>
              <w:pStyle w:val="TableParagraph"/>
              <w:spacing w:before="2"/>
              <w:ind w:left="105"/>
              <w:rPr>
                <w:sz w:val="20"/>
              </w:rPr>
            </w:pPr>
            <w:r>
              <w:rPr>
                <w:sz w:val="20"/>
              </w:rPr>
              <w:t>на</w:t>
            </w:r>
            <w:r>
              <w:rPr>
                <w:spacing w:val="73"/>
                <w:sz w:val="20"/>
              </w:rPr>
              <w:t xml:space="preserve"> </w:t>
            </w:r>
            <w:r>
              <w:rPr>
                <w:sz w:val="20"/>
              </w:rPr>
              <w:t>основе</w:t>
            </w:r>
            <w:r>
              <w:rPr>
                <w:spacing w:val="72"/>
                <w:sz w:val="20"/>
              </w:rPr>
              <w:t xml:space="preserve"> </w:t>
            </w:r>
            <w:r>
              <w:rPr>
                <w:sz w:val="20"/>
              </w:rPr>
              <w:t>результатов</w:t>
            </w:r>
            <w:r>
              <w:rPr>
                <w:spacing w:val="72"/>
                <w:sz w:val="20"/>
              </w:rPr>
              <w:t xml:space="preserve"> </w:t>
            </w:r>
            <w:r>
              <w:rPr>
                <w:sz w:val="20"/>
              </w:rPr>
              <w:t>выявления</w:t>
            </w:r>
            <w:r>
              <w:rPr>
                <w:spacing w:val="73"/>
                <w:sz w:val="20"/>
              </w:rPr>
              <w:t xml:space="preserve"> </w:t>
            </w:r>
            <w:r>
              <w:rPr>
                <w:sz w:val="20"/>
              </w:rPr>
              <w:t>запросов</w:t>
            </w:r>
            <w:r>
              <w:rPr>
                <w:spacing w:val="72"/>
                <w:sz w:val="20"/>
              </w:rPr>
              <w:t xml:space="preserve"> </w:t>
            </w:r>
            <w:r>
              <w:rPr>
                <w:sz w:val="20"/>
              </w:rPr>
              <w:t>родительского</w:t>
            </w:r>
            <w:r>
              <w:rPr>
                <w:spacing w:val="73"/>
                <w:sz w:val="20"/>
              </w:rPr>
              <w:t xml:space="preserve"> </w:t>
            </w:r>
            <w:r>
              <w:rPr>
                <w:spacing w:val="-10"/>
                <w:sz w:val="20"/>
              </w:rPr>
              <w:t>и</w:t>
            </w:r>
          </w:p>
          <w:p w:rsidR="00EA58FE" w:rsidRDefault="004245CD">
            <w:pPr>
              <w:pStyle w:val="TableParagraph"/>
              <w:spacing w:before="22"/>
              <w:ind w:left="105"/>
              <w:rPr>
                <w:sz w:val="20"/>
              </w:rPr>
            </w:pPr>
            <w:r>
              <w:rPr>
                <w:spacing w:val="-2"/>
                <w:sz w:val="20"/>
              </w:rPr>
              <w:t>профессионального</w:t>
            </w:r>
            <w:r>
              <w:rPr>
                <w:spacing w:val="15"/>
                <w:sz w:val="20"/>
              </w:rPr>
              <w:t xml:space="preserve"> </w:t>
            </w:r>
            <w:r>
              <w:rPr>
                <w:spacing w:val="-2"/>
                <w:sz w:val="20"/>
              </w:rPr>
              <w:t>сообщества</w:t>
            </w:r>
          </w:p>
        </w:tc>
      </w:tr>
      <w:tr w:rsidR="00EA58FE">
        <w:trPr>
          <w:trHeight w:val="760"/>
        </w:trPr>
        <w:tc>
          <w:tcPr>
            <w:tcW w:w="4679" w:type="dxa"/>
          </w:tcPr>
          <w:p w:rsidR="00EA58FE" w:rsidRDefault="004245CD">
            <w:pPr>
              <w:pStyle w:val="TableParagraph"/>
              <w:rPr>
                <w:sz w:val="20"/>
              </w:rPr>
            </w:pPr>
            <w:r>
              <w:rPr>
                <w:sz w:val="20"/>
              </w:rPr>
              <w:t>Психологическая,</w:t>
            </w:r>
            <w:r>
              <w:rPr>
                <w:spacing w:val="52"/>
                <w:sz w:val="20"/>
              </w:rPr>
              <w:t xml:space="preserve"> </w:t>
            </w:r>
            <w:r>
              <w:rPr>
                <w:sz w:val="20"/>
              </w:rPr>
              <w:t>педагогическая</w:t>
            </w:r>
            <w:r>
              <w:rPr>
                <w:spacing w:val="52"/>
                <w:sz w:val="20"/>
              </w:rPr>
              <w:t xml:space="preserve"> </w:t>
            </w:r>
            <w:r>
              <w:rPr>
                <w:sz w:val="20"/>
              </w:rPr>
              <w:t>и</w:t>
            </w:r>
            <w:r>
              <w:rPr>
                <w:spacing w:val="51"/>
                <w:sz w:val="20"/>
              </w:rPr>
              <w:t xml:space="preserve"> </w:t>
            </w:r>
            <w:r>
              <w:rPr>
                <w:spacing w:val="-2"/>
                <w:sz w:val="20"/>
              </w:rPr>
              <w:t>методическая</w:t>
            </w:r>
          </w:p>
          <w:p w:rsidR="00EA58FE" w:rsidRDefault="004245CD">
            <w:pPr>
              <w:pStyle w:val="TableParagraph"/>
              <w:spacing w:before="4" w:line="250" w:lineRule="atLeast"/>
              <w:rPr>
                <w:sz w:val="20"/>
              </w:rPr>
            </w:pPr>
            <w:r>
              <w:rPr>
                <w:sz w:val="20"/>
              </w:rPr>
              <w:t>помощь и поддержка, консультирование родителей (законных представителей)</w:t>
            </w:r>
          </w:p>
        </w:tc>
        <w:tc>
          <w:tcPr>
            <w:tcW w:w="5812" w:type="dxa"/>
          </w:tcPr>
          <w:p w:rsidR="00EA58FE" w:rsidRDefault="004245CD">
            <w:pPr>
              <w:pStyle w:val="TableParagraph"/>
              <w:spacing w:line="266" w:lineRule="auto"/>
              <w:ind w:left="105" w:firstLine="566"/>
              <w:rPr>
                <w:sz w:val="20"/>
              </w:rPr>
            </w:pPr>
            <w:r>
              <w:rPr>
                <w:sz w:val="20"/>
              </w:rPr>
              <w:t>в</w:t>
            </w:r>
            <w:r>
              <w:rPr>
                <w:spacing w:val="80"/>
                <w:sz w:val="20"/>
              </w:rPr>
              <w:t xml:space="preserve"> </w:t>
            </w:r>
            <w:r>
              <w:rPr>
                <w:sz w:val="20"/>
              </w:rPr>
              <w:t>вопросах</w:t>
            </w:r>
            <w:r>
              <w:rPr>
                <w:spacing w:val="80"/>
                <w:sz w:val="20"/>
              </w:rPr>
              <w:t xml:space="preserve"> </w:t>
            </w:r>
            <w:r>
              <w:rPr>
                <w:sz w:val="20"/>
              </w:rPr>
              <w:t>обучения,</w:t>
            </w:r>
            <w:r>
              <w:rPr>
                <w:spacing w:val="80"/>
                <w:sz w:val="20"/>
              </w:rPr>
              <w:t xml:space="preserve"> </w:t>
            </w:r>
            <w:r>
              <w:rPr>
                <w:sz w:val="20"/>
              </w:rPr>
              <w:t>воспитания</w:t>
            </w:r>
            <w:r>
              <w:rPr>
                <w:spacing w:val="80"/>
                <w:sz w:val="20"/>
              </w:rPr>
              <w:t xml:space="preserve"> </w:t>
            </w:r>
            <w:r>
              <w:rPr>
                <w:sz w:val="20"/>
              </w:rPr>
              <w:t>и</w:t>
            </w:r>
            <w:r>
              <w:rPr>
                <w:spacing w:val="80"/>
                <w:sz w:val="20"/>
              </w:rPr>
              <w:t xml:space="preserve"> </w:t>
            </w:r>
            <w:r>
              <w:rPr>
                <w:sz w:val="20"/>
              </w:rPr>
              <w:t>развитии</w:t>
            </w:r>
            <w:r>
              <w:rPr>
                <w:spacing w:val="80"/>
                <w:sz w:val="20"/>
              </w:rPr>
              <w:t xml:space="preserve"> </w:t>
            </w:r>
            <w:r>
              <w:rPr>
                <w:sz w:val="20"/>
              </w:rPr>
              <w:t>детей, охраны и укрепления их здоровья;</w:t>
            </w:r>
          </w:p>
        </w:tc>
      </w:tr>
      <w:tr w:rsidR="00EA58FE">
        <w:trPr>
          <w:trHeight w:val="757"/>
        </w:trPr>
        <w:tc>
          <w:tcPr>
            <w:tcW w:w="4679" w:type="dxa"/>
          </w:tcPr>
          <w:p w:rsidR="00EA58FE" w:rsidRDefault="004245CD">
            <w:pPr>
              <w:pStyle w:val="TableParagraph"/>
              <w:spacing w:line="264" w:lineRule="auto"/>
              <w:ind w:right="99"/>
              <w:rPr>
                <w:sz w:val="20"/>
              </w:rPr>
            </w:pPr>
            <w:r>
              <w:rPr>
                <w:sz w:val="20"/>
              </w:rPr>
              <w:t>Вовлечение</w:t>
            </w:r>
            <w:r>
              <w:rPr>
                <w:spacing w:val="31"/>
                <w:sz w:val="20"/>
              </w:rPr>
              <w:t xml:space="preserve"> </w:t>
            </w:r>
            <w:r>
              <w:rPr>
                <w:sz w:val="20"/>
              </w:rPr>
              <w:t>родителей</w:t>
            </w:r>
            <w:r>
              <w:rPr>
                <w:spacing w:val="32"/>
                <w:sz w:val="20"/>
              </w:rPr>
              <w:t xml:space="preserve"> </w:t>
            </w:r>
            <w:r>
              <w:rPr>
                <w:sz w:val="20"/>
              </w:rPr>
              <w:t>(законных</w:t>
            </w:r>
            <w:r>
              <w:rPr>
                <w:spacing w:val="32"/>
                <w:sz w:val="20"/>
              </w:rPr>
              <w:t xml:space="preserve"> </w:t>
            </w:r>
            <w:r>
              <w:rPr>
                <w:sz w:val="20"/>
              </w:rPr>
              <w:t>представителей) в процесс реализации образовательной программы</w:t>
            </w:r>
          </w:p>
        </w:tc>
        <w:tc>
          <w:tcPr>
            <w:tcW w:w="5812" w:type="dxa"/>
          </w:tcPr>
          <w:p w:rsidR="00EA58FE" w:rsidRDefault="004245CD">
            <w:pPr>
              <w:pStyle w:val="TableParagraph"/>
              <w:tabs>
                <w:tab w:val="left" w:pos="1278"/>
                <w:tab w:val="left" w:pos="2436"/>
                <w:tab w:val="left" w:pos="3977"/>
                <w:tab w:val="left" w:pos="4272"/>
                <w:tab w:val="left" w:pos="5603"/>
              </w:tabs>
              <w:spacing w:line="264" w:lineRule="auto"/>
              <w:ind w:left="105" w:right="106"/>
              <w:rPr>
                <w:sz w:val="20"/>
              </w:rPr>
            </w:pPr>
            <w:r>
              <w:rPr>
                <w:spacing w:val="-2"/>
                <w:sz w:val="20"/>
              </w:rPr>
              <w:t>построение</w:t>
            </w:r>
            <w:r>
              <w:rPr>
                <w:sz w:val="20"/>
              </w:rPr>
              <w:tab/>
            </w:r>
            <w:r>
              <w:rPr>
                <w:spacing w:val="-2"/>
                <w:sz w:val="20"/>
              </w:rPr>
              <w:t>отношений</w:t>
            </w:r>
            <w:r>
              <w:rPr>
                <w:sz w:val="20"/>
              </w:rPr>
              <w:tab/>
            </w:r>
            <w:r>
              <w:rPr>
                <w:spacing w:val="-2"/>
                <w:sz w:val="20"/>
              </w:rPr>
              <w:t>сотрудничества</w:t>
            </w:r>
            <w:r>
              <w:rPr>
                <w:sz w:val="20"/>
              </w:rPr>
              <w:tab/>
            </w:r>
            <w:r>
              <w:rPr>
                <w:spacing w:val="-10"/>
                <w:sz w:val="20"/>
              </w:rPr>
              <w:t>в</w:t>
            </w:r>
            <w:r>
              <w:rPr>
                <w:sz w:val="20"/>
              </w:rPr>
              <w:tab/>
            </w:r>
            <w:r>
              <w:rPr>
                <w:spacing w:val="-2"/>
                <w:sz w:val="20"/>
              </w:rPr>
              <w:t>соответствии</w:t>
            </w:r>
            <w:r>
              <w:rPr>
                <w:sz w:val="20"/>
              </w:rPr>
              <w:tab/>
            </w:r>
            <w:r>
              <w:rPr>
                <w:spacing w:val="-10"/>
                <w:sz w:val="20"/>
              </w:rPr>
              <w:t>с</w:t>
            </w:r>
            <w:r>
              <w:rPr>
                <w:sz w:val="20"/>
              </w:rPr>
              <w:t xml:space="preserve"> образовательными</w:t>
            </w:r>
            <w:r>
              <w:rPr>
                <w:spacing w:val="38"/>
                <w:sz w:val="20"/>
              </w:rPr>
              <w:t xml:space="preserve">  </w:t>
            </w:r>
            <w:r>
              <w:rPr>
                <w:sz w:val="20"/>
              </w:rPr>
              <w:t>потребностями</w:t>
            </w:r>
            <w:r>
              <w:rPr>
                <w:spacing w:val="39"/>
                <w:sz w:val="20"/>
              </w:rPr>
              <w:t xml:space="preserve">  </w:t>
            </w:r>
            <w:r>
              <w:rPr>
                <w:sz w:val="20"/>
              </w:rPr>
              <w:t>и</w:t>
            </w:r>
            <w:r>
              <w:rPr>
                <w:spacing w:val="38"/>
                <w:sz w:val="20"/>
              </w:rPr>
              <w:t xml:space="preserve">  </w:t>
            </w:r>
            <w:r>
              <w:rPr>
                <w:sz w:val="20"/>
              </w:rPr>
              <w:t>возможностями</w:t>
            </w:r>
            <w:r>
              <w:rPr>
                <w:spacing w:val="38"/>
                <w:sz w:val="20"/>
              </w:rPr>
              <w:t xml:space="preserve">  </w:t>
            </w:r>
            <w:r>
              <w:rPr>
                <w:spacing w:val="-2"/>
                <w:sz w:val="20"/>
              </w:rPr>
              <w:t>семьи</w:t>
            </w:r>
          </w:p>
          <w:p w:rsidR="00EA58FE" w:rsidRDefault="004245CD">
            <w:pPr>
              <w:pStyle w:val="TableParagraph"/>
              <w:ind w:left="105"/>
              <w:rPr>
                <w:sz w:val="20"/>
              </w:rPr>
            </w:pPr>
            <w:r>
              <w:rPr>
                <w:spacing w:val="-2"/>
                <w:sz w:val="20"/>
              </w:rPr>
              <w:t>обучающихся</w:t>
            </w:r>
          </w:p>
        </w:tc>
      </w:tr>
      <w:tr w:rsidR="00EA58FE">
        <w:trPr>
          <w:trHeight w:val="254"/>
        </w:trPr>
        <w:tc>
          <w:tcPr>
            <w:tcW w:w="4679" w:type="dxa"/>
          </w:tcPr>
          <w:p w:rsidR="00EA58FE" w:rsidRDefault="004245CD">
            <w:pPr>
              <w:pStyle w:val="TableParagraph"/>
              <w:tabs>
                <w:tab w:val="left" w:pos="1620"/>
                <w:tab w:val="left" w:pos="1963"/>
                <w:tab w:val="left" w:pos="2953"/>
              </w:tabs>
              <w:rPr>
                <w:sz w:val="20"/>
              </w:rPr>
            </w:pPr>
            <w:r>
              <w:rPr>
                <w:spacing w:val="-2"/>
                <w:sz w:val="20"/>
              </w:rPr>
              <w:t>Формирование</w:t>
            </w:r>
            <w:r>
              <w:rPr>
                <w:sz w:val="20"/>
              </w:rPr>
              <w:tab/>
            </w:r>
            <w:r>
              <w:rPr>
                <w:spacing w:val="-10"/>
                <w:sz w:val="20"/>
              </w:rPr>
              <w:t>и</w:t>
            </w:r>
            <w:r>
              <w:rPr>
                <w:sz w:val="20"/>
              </w:rPr>
              <w:tab/>
            </w:r>
            <w:r>
              <w:rPr>
                <w:spacing w:val="-2"/>
                <w:sz w:val="20"/>
              </w:rPr>
              <w:t>развитие</w:t>
            </w:r>
            <w:r>
              <w:rPr>
                <w:sz w:val="20"/>
              </w:rPr>
              <w:tab/>
            </w:r>
            <w:r>
              <w:rPr>
                <w:spacing w:val="-2"/>
                <w:sz w:val="20"/>
              </w:rPr>
              <w:t>профессиональной</w:t>
            </w:r>
          </w:p>
        </w:tc>
        <w:tc>
          <w:tcPr>
            <w:tcW w:w="5812" w:type="dxa"/>
          </w:tcPr>
          <w:p w:rsidR="00EA58FE" w:rsidRDefault="004245CD">
            <w:pPr>
              <w:pStyle w:val="TableParagraph"/>
              <w:ind w:left="105"/>
              <w:rPr>
                <w:sz w:val="20"/>
              </w:rPr>
            </w:pPr>
            <w:r>
              <w:rPr>
                <w:sz w:val="20"/>
              </w:rPr>
              <w:t>Через</w:t>
            </w:r>
            <w:r>
              <w:rPr>
                <w:spacing w:val="32"/>
                <w:sz w:val="20"/>
              </w:rPr>
              <w:t xml:space="preserve"> </w:t>
            </w:r>
            <w:r>
              <w:rPr>
                <w:sz w:val="20"/>
              </w:rPr>
              <w:t>создание</w:t>
            </w:r>
            <w:r>
              <w:rPr>
                <w:spacing w:val="33"/>
                <w:sz w:val="20"/>
              </w:rPr>
              <w:t xml:space="preserve"> </w:t>
            </w:r>
            <w:r>
              <w:rPr>
                <w:sz w:val="20"/>
              </w:rPr>
              <w:t>оразовательных</w:t>
            </w:r>
            <w:r>
              <w:rPr>
                <w:spacing w:val="33"/>
                <w:sz w:val="20"/>
              </w:rPr>
              <w:t xml:space="preserve"> </w:t>
            </w:r>
            <w:r>
              <w:rPr>
                <w:sz w:val="20"/>
              </w:rPr>
              <w:t>программ</w:t>
            </w:r>
            <w:r>
              <w:rPr>
                <w:spacing w:val="31"/>
                <w:sz w:val="20"/>
              </w:rPr>
              <w:t xml:space="preserve"> </w:t>
            </w:r>
            <w:r>
              <w:rPr>
                <w:sz w:val="20"/>
              </w:rPr>
              <w:t>для</w:t>
            </w:r>
            <w:r>
              <w:rPr>
                <w:spacing w:val="31"/>
                <w:sz w:val="20"/>
              </w:rPr>
              <w:t xml:space="preserve"> </w:t>
            </w:r>
            <w:r>
              <w:rPr>
                <w:spacing w:val="-2"/>
                <w:sz w:val="20"/>
              </w:rPr>
              <w:t>воспитывающих</w:t>
            </w:r>
          </w:p>
        </w:tc>
      </w:tr>
    </w:tbl>
    <w:p w:rsidR="00EA58FE" w:rsidRDefault="00EA58FE">
      <w:pPr>
        <w:pStyle w:val="TableParagraph"/>
        <w:rPr>
          <w:sz w:val="20"/>
        </w:rPr>
        <w:sectPr w:rsidR="00EA58FE">
          <w:pgSz w:w="11910" w:h="16840"/>
          <w:pgMar w:top="1040" w:right="566" w:bottom="843"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812"/>
      </w:tblGrid>
      <w:tr w:rsidR="00EA58FE">
        <w:trPr>
          <w:trHeight w:val="760"/>
        </w:trPr>
        <w:tc>
          <w:tcPr>
            <w:tcW w:w="4679" w:type="dxa"/>
          </w:tcPr>
          <w:p w:rsidR="00EA58FE" w:rsidRDefault="004245CD">
            <w:pPr>
              <w:pStyle w:val="TableParagraph"/>
              <w:tabs>
                <w:tab w:val="left" w:pos="2103"/>
                <w:tab w:val="left" w:pos="3614"/>
              </w:tabs>
              <w:spacing w:before="2" w:line="264" w:lineRule="auto"/>
              <w:ind w:right="99"/>
              <w:rPr>
                <w:sz w:val="20"/>
              </w:rPr>
            </w:pPr>
            <w:r>
              <w:rPr>
                <w:spacing w:val="-2"/>
                <w:sz w:val="20"/>
              </w:rPr>
              <w:t>компетентности</w:t>
            </w:r>
            <w:r>
              <w:rPr>
                <w:sz w:val="20"/>
              </w:rPr>
              <w:tab/>
            </w:r>
            <w:r>
              <w:rPr>
                <w:spacing w:val="-2"/>
                <w:sz w:val="20"/>
              </w:rPr>
              <w:t>педагогов,</w:t>
            </w:r>
            <w:r>
              <w:rPr>
                <w:sz w:val="20"/>
              </w:rPr>
              <w:tab/>
            </w:r>
            <w:r>
              <w:rPr>
                <w:spacing w:val="-2"/>
                <w:sz w:val="20"/>
              </w:rPr>
              <w:t xml:space="preserve">психолого- </w:t>
            </w:r>
            <w:r>
              <w:rPr>
                <w:sz w:val="20"/>
              </w:rPr>
              <w:t>педагогического</w:t>
            </w:r>
            <w:r>
              <w:rPr>
                <w:spacing w:val="-9"/>
                <w:sz w:val="20"/>
              </w:rPr>
              <w:t xml:space="preserve"> </w:t>
            </w:r>
            <w:r>
              <w:rPr>
                <w:sz w:val="20"/>
              </w:rPr>
              <w:t>просвещения</w:t>
            </w:r>
            <w:r>
              <w:rPr>
                <w:spacing w:val="-10"/>
                <w:sz w:val="20"/>
              </w:rPr>
              <w:t xml:space="preserve"> </w:t>
            </w:r>
            <w:r>
              <w:rPr>
                <w:sz w:val="20"/>
              </w:rPr>
              <w:t>родителей</w:t>
            </w:r>
            <w:r>
              <w:rPr>
                <w:spacing w:val="-11"/>
                <w:sz w:val="20"/>
              </w:rPr>
              <w:t xml:space="preserve"> </w:t>
            </w:r>
            <w:r>
              <w:rPr>
                <w:spacing w:val="-2"/>
                <w:sz w:val="20"/>
              </w:rPr>
              <w:t>(законных</w:t>
            </w:r>
          </w:p>
          <w:p w:rsidR="00EA58FE" w:rsidRDefault="004245CD">
            <w:pPr>
              <w:pStyle w:val="TableParagraph"/>
              <w:spacing w:line="228" w:lineRule="exact"/>
              <w:rPr>
                <w:sz w:val="20"/>
              </w:rPr>
            </w:pPr>
            <w:r>
              <w:rPr>
                <w:spacing w:val="-2"/>
                <w:sz w:val="20"/>
              </w:rPr>
              <w:t>представителей)</w:t>
            </w:r>
            <w:r>
              <w:rPr>
                <w:spacing w:val="8"/>
                <w:sz w:val="20"/>
              </w:rPr>
              <w:t xml:space="preserve"> </w:t>
            </w:r>
            <w:r>
              <w:rPr>
                <w:spacing w:val="-2"/>
                <w:sz w:val="20"/>
              </w:rPr>
              <w:t>обучающихся;</w:t>
            </w:r>
          </w:p>
        </w:tc>
        <w:tc>
          <w:tcPr>
            <w:tcW w:w="5812" w:type="dxa"/>
          </w:tcPr>
          <w:p w:rsidR="00EA58FE" w:rsidRDefault="004245CD">
            <w:pPr>
              <w:pStyle w:val="TableParagraph"/>
              <w:spacing w:before="2"/>
              <w:ind w:left="105"/>
              <w:rPr>
                <w:sz w:val="20"/>
              </w:rPr>
            </w:pPr>
            <w:r>
              <w:rPr>
                <w:spacing w:val="-2"/>
                <w:sz w:val="20"/>
              </w:rPr>
              <w:t>взрослых</w:t>
            </w:r>
          </w:p>
        </w:tc>
      </w:tr>
      <w:tr w:rsidR="00EA58FE">
        <w:trPr>
          <w:trHeight w:val="1012"/>
        </w:trPr>
        <w:tc>
          <w:tcPr>
            <w:tcW w:w="4679" w:type="dxa"/>
          </w:tcPr>
          <w:p w:rsidR="00EA58FE" w:rsidRDefault="004245CD">
            <w:pPr>
              <w:pStyle w:val="TableParagraph"/>
              <w:tabs>
                <w:tab w:val="left" w:pos="2293"/>
              </w:tabs>
              <w:spacing w:line="264" w:lineRule="auto"/>
              <w:ind w:right="100"/>
              <w:jc w:val="both"/>
              <w:rPr>
                <w:sz w:val="20"/>
              </w:rPr>
            </w:pPr>
            <w:r>
              <w:rPr>
                <w:spacing w:val="-2"/>
                <w:sz w:val="20"/>
              </w:rPr>
              <w:t>Непрерывное</w:t>
            </w:r>
            <w:r>
              <w:rPr>
                <w:sz w:val="20"/>
              </w:rPr>
              <w:tab/>
            </w:r>
            <w:r>
              <w:rPr>
                <w:spacing w:val="-2"/>
                <w:sz w:val="20"/>
              </w:rPr>
              <w:t xml:space="preserve">психолого-педагогическое </w:t>
            </w:r>
            <w:r>
              <w:rPr>
                <w:sz w:val="20"/>
              </w:rPr>
              <w:t>сопровождение участников образовательных отношений</w:t>
            </w:r>
            <w:r>
              <w:rPr>
                <w:spacing w:val="74"/>
                <w:sz w:val="20"/>
              </w:rPr>
              <w:t xml:space="preserve"> </w:t>
            </w:r>
            <w:r>
              <w:rPr>
                <w:sz w:val="20"/>
              </w:rPr>
              <w:t>в</w:t>
            </w:r>
            <w:r>
              <w:rPr>
                <w:spacing w:val="77"/>
                <w:sz w:val="20"/>
              </w:rPr>
              <w:t xml:space="preserve"> </w:t>
            </w:r>
            <w:r>
              <w:rPr>
                <w:sz w:val="20"/>
              </w:rPr>
              <w:t>процессе</w:t>
            </w:r>
            <w:r>
              <w:rPr>
                <w:spacing w:val="76"/>
                <w:sz w:val="20"/>
              </w:rPr>
              <w:t xml:space="preserve"> </w:t>
            </w:r>
            <w:r>
              <w:rPr>
                <w:sz w:val="20"/>
              </w:rPr>
              <w:t>реализации</w:t>
            </w:r>
            <w:r>
              <w:rPr>
                <w:spacing w:val="75"/>
                <w:sz w:val="20"/>
              </w:rPr>
              <w:t xml:space="preserve"> </w:t>
            </w:r>
            <w:r>
              <w:rPr>
                <w:spacing w:val="-2"/>
                <w:sz w:val="20"/>
              </w:rPr>
              <w:t>Федеральной</w:t>
            </w:r>
          </w:p>
          <w:p w:rsidR="00EA58FE" w:rsidRDefault="004245CD">
            <w:pPr>
              <w:pStyle w:val="TableParagraph"/>
              <w:spacing w:line="229" w:lineRule="exact"/>
              <w:jc w:val="both"/>
              <w:rPr>
                <w:sz w:val="20"/>
              </w:rPr>
            </w:pPr>
            <w:r>
              <w:rPr>
                <w:sz w:val="20"/>
              </w:rPr>
              <w:t>программы</w:t>
            </w:r>
            <w:r>
              <w:rPr>
                <w:spacing w:val="-4"/>
                <w:sz w:val="20"/>
              </w:rPr>
              <w:t xml:space="preserve"> </w:t>
            </w:r>
            <w:r>
              <w:rPr>
                <w:sz w:val="20"/>
              </w:rPr>
              <w:t>в</w:t>
            </w:r>
            <w:r>
              <w:rPr>
                <w:spacing w:val="-3"/>
                <w:sz w:val="20"/>
              </w:rPr>
              <w:t xml:space="preserve"> </w:t>
            </w:r>
            <w:r>
              <w:rPr>
                <w:spacing w:val="-2"/>
                <w:sz w:val="20"/>
              </w:rPr>
              <w:t>МАДОУ</w:t>
            </w:r>
          </w:p>
        </w:tc>
        <w:tc>
          <w:tcPr>
            <w:tcW w:w="5812" w:type="dxa"/>
          </w:tcPr>
          <w:p w:rsidR="00EA58FE" w:rsidRDefault="004245CD">
            <w:pPr>
              <w:pStyle w:val="TableParagraph"/>
              <w:spacing w:line="264" w:lineRule="auto"/>
              <w:ind w:left="105" w:right="105"/>
              <w:jc w:val="both"/>
              <w:rPr>
                <w:sz w:val="20"/>
              </w:rPr>
            </w:pPr>
            <w:r>
              <w:rPr>
                <w:sz w:val="20"/>
              </w:rPr>
              <w:t xml:space="preserve">обеспечение вариативности его содержания, направлений и форм, согласно запросам родительского и профессионального </w:t>
            </w:r>
            <w:r>
              <w:rPr>
                <w:spacing w:val="-2"/>
                <w:sz w:val="20"/>
              </w:rPr>
              <w:t>сообществ</w:t>
            </w:r>
          </w:p>
        </w:tc>
      </w:tr>
      <w:tr w:rsidR="00EA58FE">
        <w:trPr>
          <w:trHeight w:val="1516"/>
        </w:trPr>
        <w:tc>
          <w:tcPr>
            <w:tcW w:w="4679" w:type="dxa"/>
          </w:tcPr>
          <w:p w:rsidR="00EA58FE" w:rsidRDefault="004245CD">
            <w:pPr>
              <w:pStyle w:val="TableParagraph"/>
              <w:tabs>
                <w:tab w:val="left" w:pos="1760"/>
                <w:tab w:val="left" w:pos="2105"/>
                <w:tab w:val="left" w:pos="3407"/>
              </w:tabs>
              <w:spacing w:line="264" w:lineRule="auto"/>
              <w:ind w:right="102"/>
              <w:rPr>
                <w:sz w:val="20"/>
              </w:rPr>
            </w:pPr>
            <w:r>
              <w:rPr>
                <w:spacing w:val="-2"/>
                <w:sz w:val="20"/>
              </w:rPr>
              <w:t>Взаимодействие</w:t>
            </w:r>
            <w:r>
              <w:rPr>
                <w:sz w:val="20"/>
              </w:rPr>
              <w:tab/>
            </w:r>
            <w:r>
              <w:rPr>
                <w:spacing w:val="-10"/>
                <w:sz w:val="20"/>
              </w:rPr>
              <w:t>с</w:t>
            </w:r>
            <w:r>
              <w:rPr>
                <w:sz w:val="20"/>
              </w:rPr>
              <w:tab/>
            </w:r>
            <w:r>
              <w:rPr>
                <w:spacing w:val="-2"/>
                <w:sz w:val="20"/>
              </w:rPr>
              <w:t>различными</w:t>
            </w:r>
            <w:r>
              <w:rPr>
                <w:sz w:val="20"/>
              </w:rPr>
              <w:tab/>
            </w:r>
            <w:r>
              <w:rPr>
                <w:spacing w:val="-2"/>
                <w:sz w:val="20"/>
              </w:rPr>
              <w:t>социальными институтами</w:t>
            </w:r>
          </w:p>
        </w:tc>
        <w:tc>
          <w:tcPr>
            <w:tcW w:w="5812" w:type="dxa"/>
          </w:tcPr>
          <w:p w:rsidR="00EA58FE" w:rsidRDefault="004245CD">
            <w:pPr>
              <w:pStyle w:val="TableParagraph"/>
              <w:tabs>
                <w:tab w:val="left" w:pos="3233"/>
                <w:tab w:val="left" w:pos="4884"/>
              </w:tabs>
              <w:spacing w:line="264" w:lineRule="auto"/>
              <w:ind w:left="105" w:right="104"/>
              <w:jc w:val="both"/>
              <w:rPr>
                <w:sz w:val="20"/>
              </w:rPr>
            </w:pPr>
            <w:r>
              <w:rPr>
                <w:sz w:val="20"/>
              </w:rPr>
              <w:t xml:space="preserve">сферы образования, культуры, физкультуры и спорта, другими </w:t>
            </w:r>
            <w:r>
              <w:rPr>
                <w:spacing w:val="-2"/>
                <w:sz w:val="20"/>
              </w:rPr>
              <w:t>социально-воспитательными</w:t>
            </w:r>
            <w:r>
              <w:rPr>
                <w:sz w:val="20"/>
              </w:rPr>
              <w:tab/>
            </w:r>
            <w:r>
              <w:rPr>
                <w:spacing w:val="-2"/>
                <w:sz w:val="20"/>
              </w:rPr>
              <w:t>субъектами</w:t>
            </w:r>
            <w:r>
              <w:rPr>
                <w:sz w:val="20"/>
              </w:rPr>
              <w:tab/>
            </w:r>
            <w:r>
              <w:rPr>
                <w:spacing w:val="-2"/>
                <w:sz w:val="20"/>
              </w:rPr>
              <w:t xml:space="preserve">открытой </w:t>
            </w:r>
            <w:r>
              <w:rPr>
                <w:sz w:val="20"/>
              </w:rPr>
              <w:t>образовательной системы), использование форм и методов взаимодействия, востребованных современной педагогической практикой</w:t>
            </w:r>
            <w:r>
              <w:rPr>
                <w:spacing w:val="68"/>
                <w:sz w:val="20"/>
              </w:rPr>
              <w:t xml:space="preserve"> </w:t>
            </w:r>
            <w:r>
              <w:rPr>
                <w:sz w:val="20"/>
              </w:rPr>
              <w:t>и</w:t>
            </w:r>
            <w:r>
              <w:rPr>
                <w:spacing w:val="68"/>
                <w:sz w:val="20"/>
              </w:rPr>
              <w:t xml:space="preserve"> </w:t>
            </w:r>
            <w:r>
              <w:rPr>
                <w:sz w:val="20"/>
              </w:rPr>
              <w:t>семьей,</w:t>
            </w:r>
            <w:r>
              <w:rPr>
                <w:spacing w:val="69"/>
                <w:sz w:val="20"/>
              </w:rPr>
              <w:t xml:space="preserve"> </w:t>
            </w:r>
            <w:r>
              <w:rPr>
                <w:sz w:val="20"/>
              </w:rPr>
              <w:t>участие</w:t>
            </w:r>
            <w:r>
              <w:rPr>
                <w:spacing w:val="69"/>
                <w:sz w:val="20"/>
              </w:rPr>
              <w:t xml:space="preserve"> </w:t>
            </w:r>
            <w:r>
              <w:rPr>
                <w:sz w:val="20"/>
              </w:rPr>
              <w:t>всех</w:t>
            </w:r>
            <w:r>
              <w:rPr>
                <w:spacing w:val="70"/>
                <w:sz w:val="20"/>
              </w:rPr>
              <w:t xml:space="preserve"> </w:t>
            </w:r>
            <w:r>
              <w:rPr>
                <w:sz w:val="20"/>
              </w:rPr>
              <w:t>сторон</w:t>
            </w:r>
            <w:r>
              <w:rPr>
                <w:spacing w:val="68"/>
                <w:sz w:val="20"/>
              </w:rPr>
              <w:t xml:space="preserve"> </w:t>
            </w:r>
            <w:r>
              <w:rPr>
                <w:sz w:val="20"/>
              </w:rPr>
              <w:t>взаимодействия</w:t>
            </w:r>
            <w:r>
              <w:rPr>
                <w:spacing w:val="68"/>
                <w:sz w:val="20"/>
              </w:rPr>
              <w:t xml:space="preserve"> </w:t>
            </w:r>
            <w:r>
              <w:rPr>
                <w:spacing w:val="-10"/>
                <w:sz w:val="20"/>
              </w:rPr>
              <w:t>в</w:t>
            </w:r>
          </w:p>
          <w:p w:rsidR="00EA58FE" w:rsidRDefault="004245CD">
            <w:pPr>
              <w:pStyle w:val="TableParagraph"/>
              <w:ind w:left="105"/>
              <w:jc w:val="both"/>
              <w:rPr>
                <w:sz w:val="20"/>
              </w:rPr>
            </w:pPr>
            <w:r>
              <w:rPr>
                <w:spacing w:val="-2"/>
                <w:sz w:val="20"/>
              </w:rPr>
              <w:t>совместной</w:t>
            </w:r>
            <w:r>
              <w:rPr>
                <w:spacing w:val="14"/>
                <w:sz w:val="20"/>
              </w:rPr>
              <w:t xml:space="preserve"> </w:t>
            </w:r>
            <w:r>
              <w:rPr>
                <w:spacing w:val="-2"/>
                <w:sz w:val="20"/>
              </w:rPr>
              <w:t>социально-значимой</w:t>
            </w:r>
            <w:r>
              <w:rPr>
                <w:spacing w:val="14"/>
                <w:sz w:val="20"/>
              </w:rPr>
              <w:t xml:space="preserve"> </w:t>
            </w:r>
            <w:r>
              <w:rPr>
                <w:spacing w:val="-2"/>
                <w:sz w:val="20"/>
              </w:rPr>
              <w:t>деятельности;</w:t>
            </w:r>
          </w:p>
        </w:tc>
      </w:tr>
      <w:tr w:rsidR="00EA58FE">
        <w:trPr>
          <w:trHeight w:val="760"/>
        </w:trPr>
        <w:tc>
          <w:tcPr>
            <w:tcW w:w="4679" w:type="dxa"/>
          </w:tcPr>
          <w:p w:rsidR="00EA58FE" w:rsidRDefault="004245CD">
            <w:pPr>
              <w:pStyle w:val="TableParagraph"/>
              <w:spacing w:line="266" w:lineRule="auto"/>
              <w:rPr>
                <w:sz w:val="20"/>
              </w:rPr>
            </w:pPr>
            <w:r>
              <w:rPr>
                <w:sz w:val="20"/>
              </w:rPr>
              <w:t>Использование</w:t>
            </w:r>
            <w:r>
              <w:rPr>
                <w:spacing w:val="-3"/>
                <w:sz w:val="20"/>
              </w:rPr>
              <w:t xml:space="preserve"> </w:t>
            </w:r>
            <w:r>
              <w:rPr>
                <w:sz w:val="20"/>
              </w:rPr>
              <w:t>широких</w:t>
            </w:r>
            <w:r>
              <w:rPr>
                <w:spacing w:val="-2"/>
                <w:sz w:val="20"/>
              </w:rPr>
              <w:t xml:space="preserve"> </w:t>
            </w:r>
            <w:r>
              <w:rPr>
                <w:sz w:val="20"/>
              </w:rPr>
              <w:t>возможностей</w:t>
            </w:r>
            <w:r>
              <w:rPr>
                <w:spacing w:val="-3"/>
                <w:sz w:val="20"/>
              </w:rPr>
              <w:t xml:space="preserve"> </w:t>
            </w:r>
            <w:r>
              <w:rPr>
                <w:sz w:val="20"/>
              </w:rPr>
              <w:t>социальной среды, социума</w:t>
            </w:r>
          </w:p>
        </w:tc>
        <w:tc>
          <w:tcPr>
            <w:tcW w:w="5812" w:type="dxa"/>
          </w:tcPr>
          <w:p w:rsidR="00EA58FE" w:rsidRDefault="004245CD">
            <w:pPr>
              <w:pStyle w:val="TableParagraph"/>
              <w:tabs>
                <w:tab w:val="left" w:pos="1185"/>
                <w:tab w:val="left" w:pos="2892"/>
                <w:tab w:val="left" w:pos="3861"/>
                <w:tab w:val="left" w:pos="4849"/>
              </w:tabs>
              <w:spacing w:line="266" w:lineRule="auto"/>
              <w:ind w:left="105" w:right="104" w:firstLine="566"/>
              <w:rPr>
                <w:sz w:val="20"/>
              </w:rPr>
            </w:pPr>
            <w:r>
              <w:rPr>
                <w:spacing w:val="-4"/>
                <w:sz w:val="20"/>
              </w:rPr>
              <w:t>как</w:t>
            </w:r>
            <w:r>
              <w:rPr>
                <w:sz w:val="20"/>
              </w:rPr>
              <w:tab/>
            </w:r>
            <w:r>
              <w:rPr>
                <w:spacing w:val="-2"/>
                <w:sz w:val="20"/>
              </w:rPr>
              <w:t>дополнительного</w:t>
            </w:r>
            <w:r>
              <w:rPr>
                <w:sz w:val="20"/>
              </w:rPr>
              <w:tab/>
            </w:r>
            <w:r>
              <w:rPr>
                <w:spacing w:val="-2"/>
                <w:sz w:val="20"/>
              </w:rPr>
              <w:t>средства</w:t>
            </w:r>
            <w:r>
              <w:rPr>
                <w:sz w:val="20"/>
              </w:rPr>
              <w:tab/>
            </w:r>
            <w:r>
              <w:rPr>
                <w:spacing w:val="-2"/>
                <w:sz w:val="20"/>
              </w:rPr>
              <w:t>развития</w:t>
            </w:r>
            <w:r>
              <w:rPr>
                <w:sz w:val="20"/>
              </w:rPr>
              <w:tab/>
            </w:r>
            <w:r>
              <w:rPr>
                <w:spacing w:val="-2"/>
                <w:sz w:val="20"/>
              </w:rPr>
              <w:t xml:space="preserve">личности, </w:t>
            </w:r>
            <w:r>
              <w:rPr>
                <w:sz w:val="20"/>
              </w:rPr>
              <w:t>совершенствования процесса её социализации;</w:t>
            </w:r>
          </w:p>
        </w:tc>
      </w:tr>
      <w:tr w:rsidR="00EA58FE">
        <w:trPr>
          <w:trHeight w:val="1010"/>
        </w:trPr>
        <w:tc>
          <w:tcPr>
            <w:tcW w:w="4679" w:type="dxa"/>
          </w:tcPr>
          <w:p w:rsidR="00EA58FE" w:rsidRDefault="004245CD">
            <w:pPr>
              <w:pStyle w:val="TableParagraph"/>
              <w:tabs>
                <w:tab w:val="left" w:pos="1745"/>
                <w:tab w:val="left" w:pos="3079"/>
                <w:tab w:val="left" w:pos="3433"/>
              </w:tabs>
              <w:spacing w:line="264" w:lineRule="auto"/>
              <w:ind w:right="102"/>
              <w:rPr>
                <w:sz w:val="20"/>
              </w:rPr>
            </w:pPr>
            <w:r>
              <w:rPr>
                <w:spacing w:val="-2"/>
                <w:sz w:val="20"/>
              </w:rPr>
              <w:t>Предоставление</w:t>
            </w:r>
            <w:r>
              <w:rPr>
                <w:sz w:val="20"/>
              </w:rPr>
              <w:tab/>
            </w:r>
            <w:r>
              <w:rPr>
                <w:spacing w:val="-2"/>
                <w:sz w:val="20"/>
              </w:rPr>
              <w:t>информации</w:t>
            </w:r>
            <w:r>
              <w:rPr>
                <w:sz w:val="20"/>
              </w:rPr>
              <w:tab/>
            </w:r>
            <w:r>
              <w:rPr>
                <w:spacing w:val="-10"/>
                <w:sz w:val="20"/>
              </w:rPr>
              <w:t>о</w:t>
            </w:r>
            <w:r>
              <w:rPr>
                <w:sz w:val="20"/>
              </w:rPr>
              <w:tab/>
            </w:r>
            <w:r>
              <w:rPr>
                <w:spacing w:val="-2"/>
                <w:sz w:val="20"/>
              </w:rPr>
              <w:t xml:space="preserve">Федеральной </w:t>
            </w:r>
            <w:r>
              <w:rPr>
                <w:sz w:val="20"/>
              </w:rPr>
              <w:t>программе семье</w:t>
            </w:r>
          </w:p>
        </w:tc>
        <w:tc>
          <w:tcPr>
            <w:tcW w:w="5812" w:type="dxa"/>
          </w:tcPr>
          <w:p w:rsidR="00EA58FE" w:rsidRDefault="004245CD">
            <w:pPr>
              <w:pStyle w:val="TableParagraph"/>
              <w:tabs>
                <w:tab w:val="left" w:pos="2801"/>
                <w:tab w:val="left" w:pos="3923"/>
                <w:tab w:val="left" w:pos="5602"/>
              </w:tabs>
              <w:spacing w:line="264" w:lineRule="auto"/>
              <w:ind w:left="105" w:right="103" w:firstLine="566"/>
              <w:jc w:val="both"/>
              <w:rPr>
                <w:sz w:val="20"/>
              </w:rPr>
            </w:pPr>
            <w:r>
              <w:rPr>
                <w:spacing w:val="-2"/>
                <w:sz w:val="20"/>
              </w:rPr>
              <w:t>заинтересованным</w:t>
            </w:r>
            <w:r>
              <w:rPr>
                <w:sz w:val="20"/>
              </w:rPr>
              <w:tab/>
            </w:r>
            <w:r>
              <w:rPr>
                <w:spacing w:val="-2"/>
                <w:sz w:val="20"/>
              </w:rPr>
              <w:t>лицам,</w:t>
            </w:r>
            <w:r>
              <w:rPr>
                <w:sz w:val="20"/>
              </w:rPr>
              <w:tab/>
            </w:r>
            <w:r>
              <w:rPr>
                <w:spacing w:val="-2"/>
                <w:sz w:val="20"/>
              </w:rPr>
              <w:t>вовлеченным</w:t>
            </w:r>
            <w:r>
              <w:rPr>
                <w:sz w:val="20"/>
              </w:rPr>
              <w:tab/>
            </w:r>
            <w:r>
              <w:rPr>
                <w:spacing w:val="-10"/>
                <w:sz w:val="20"/>
              </w:rPr>
              <w:t>в</w:t>
            </w:r>
            <w:r>
              <w:rPr>
                <w:sz w:val="20"/>
              </w:rPr>
              <w:t xml:space="preserve"> образовательную деятельность, а также широкой </w:t>
            </w:r>
            <w:r>
              <w:rPr>
                <w:spacing w:val="-2"/>
                <w:sz w:val="20"/>
              </w:rPr>
              <w:t>общественности;</w:t>
            </w:r>
          </w:p>
        </w:tc>
      </w:tr>
      <w:tr w:rsidR="00EA58FE">
        <w:trPr>
          <w:trHeight w:val="760"/>
        </w:trPr>
        <w:tc>
          <w:tcPr>
            <w:tcW w:w="4679" w:type="dxa"/>
          </w:tcPr>
          <w:p w:rsidR="00EA58FE" w:rsidRDefault="004245CD">
            <w:pPr>
              <w:pStyle w:val="TableParagraph"/>
              <w:tabs>
                <w:tab w:val="left" w:pos="1489"/>
                <w:tab w:val="left" w:pos="2976"/>
                <w:tab w:val="left" w:pos="3539"/>
              </w:tabs>
              <w:spacing w:before="2" w:line="264" w:lineRule="auto"/>
              <w:ind w:right="102"/>
              <w:rPr>
                <w:sz w:val="20"/>
              </w:rPr>
            </w:pPr>
            <w:r>
              <w:rPr>
                <w:spacing w:val="-2"/>
                <w:sz w:val="20"/>
              </w:rPr>
              <w:t>Обеспечение</w:t>
            </w:r>
            <w:r>
              <w:rPr>
                <w:sz w:val="20"/>
              </w:rPr>
              <w:tab/>
            </w:r>
            <w:r>
              <w:rPr>
                <w:spacing w:val="-2"/>
                <w:sz w:val="20"/>
              </w:rPr>
              <w:t>возможностей</w:t>
            </w:r>
            <w:r>
              <w:rPr>
                <w:sz w:val="20"/>
              </w:rPr>
              <w:tab/>
            </w:r>
            <w:r>
              <w:rPr>
                <w:spacing w:val="-4"/>
                <w:sz w:val="20"/>
              </w:rPr>
              <w:t>для</w:t>
            </w:r>
            <w:r>
              <w:rPr>
                <w:sz w:val="20"/>
              </w:rPr>
              <w:tab/>
            </w:r>
            <w:r>
              <w:rPr>
                <w:spacing w:val="-2"/>
                <w:sz w:val="20"/>
              </w:rPr>
              <w:t xml:space="preserve">обсуждения </w:t>
            </w:r>
            <w:r>
              <w:rPr>
                <w:sz w:val="20"/>
              </w:rPr>
              <w:t>Федеральной программы</w:t>
            </w:r>
          </w:p>
        </w:tc>
        <w:tc>
          <w:tcPr>
            <w:tcW w:w="5812" w:type="dxa"/>
          </w:tcPr>
          <w:p w:rsidR="00EA58FE" w:rsidRDefault="004245CD">
            <w:pPr>
              <w:pStyle w:val="TableParagraph"/>
              <w:spacing w:before="2" w:line="264" w:lineRule="auto"/>
              <w:ind w:left="105" w:firstLine="566"/>
              <w:rPr>
                <w:sz w:val="20"/>
              </w:rPr>
            </w:pPr>
            <w:r>
              <w:rPr>
                <w:sz w:val="20"/>
              </w:rPr>
              <w:t>поиска,</w:t>
            </w:r>
            <w:r>
              <w:rPr>
                <w:spacing w:val="40"/>
                <w:sz w:val="20"/>
              </w:rPr>
              <w:t xml:space="preserve"> </w:t>
            </w:r>
            <w:r>
              <w:rPr>
                <w:sz w:val="20"/>
              </w:rPr>
              <w:t>использования</w:t>
            </w:r>
            <w:r>
              <w:rPr>
                <w:spacing w:val="40"/>
                <w:sz w:val="20"/>
              </w:rPr>
              <w:t xml:space="preserve"> </w:t>
            </w:r>
            <w:r>
              <w:rPr>
                <w:sz w:val="20"/>
              </w:rPr>
              <w:t>материалов,</w:t>
            </w:r>
            <w:r>
              <w:rPr>
                <w:spacing w:val="40"/>
                <w:sz w:val="20"/>
              </w:rPr>
              <w:t xml:space="preserve"> </w:t>
            </w:r>
            <w:r>
              <w:rPr>
                <w:sz w:val="20"/>
              </w:rPr>
              <w:t>обеспечивающих</w:t>
            </w:r>
            <w:r>
              <w:rPr>
                <w:spacing w:val="40"/>
                <w:sz w:val="20"/>
              </w:rPr>
              <w:t xml:space="preserve"> </w:t>
            </w:r>
            <w:r>
              <w:rPr>
                <w:sz w:val="20"/>
              </w:rPr>
              <w:t>её реализацию, в том числе в информационной среде.</w:t>
            </w:r>
          </w:p>
        </w:tc>
      </w:tr>
    </w:tbl>
    <w:p w:rsidR="00EA58FE" w:rsidRDefault="00EA58FE">
      <w:pPr>
        <w:pStyle w:val="TableParagraph"/>
        <w:spacing w:line="264" w:lineRule="auto"/>
        <w:rPr>
          <w:sz w:val="20"/>
        </w:rPr>
        <w:sectPr w:rsidR="00EA58FE">
          <w:type w:val="continuous"/>
          <w:pgSz w:w="11910" w:h="16840"/>
          <w:pgMar w:top="1100" w:right="566" w:bottom="280" w:left="708" w:header="720" w:footer="720" w:gutter="0"/>
          <w:cols w:space="720"/>
        </w:sectPr>
      </w:pPr>
    </w:p>
    <w:p w:rsidR="00EA58FE" w:rsidRDefault="004245CD">
      <w:pPr>
        <w:pStyle w:val="a4"/>
        <w:numPr>
          <w:ilvl w:val="2"/>
          <w:numId w:val="65"/>
        </w:numPr>
        <w:tabs>
          <w:tab w:val="left" w:pos="1307"/>
        </w:tabs>
        <w:spacing w:before="65"/>
        <w:ind w:left="1307" w:hanging="600"/>
        <w:jc w:val="left"/>
        <w:rPr>
          <w:b/>
          <w:sz w:val="24"/>
        </w:rPr>
      </w:pPr>
      <w:r>
        <w:rPr>
          <w:b/>
          <w:sz w:val="24"/>
        </w:rPr>
        <w:t>Организация</w:t>
      </w:r>
      <w:r>
        <w:rPr>
          <w:b/>
          <w:spacing w:val="-10"/>
          <w:sz w:val="24"/>
        </w:rPr>
        <w:t xml:space="preserve"> </w:t>
      </w:r>
      <w:r>
        <w:rPr>
          <w:b/>
          <w:sz w:val="24"/>
        </w:rPr>
        <w:t>развивающей</w:t>
      </w:r>
      <w:r>
        <w:rPr>
          <w:b/>
          <w:spacing w:val="-4"/>
          <w:sz w:val="24"/>
        </w:rPr>
        <w:t xml:space="preserve"> </w:t>
      </w:r>
      <w:r>
        <w:rPr>
          <w:b/>
          <w:sz w:val="24"/>
        </w:rPr>
        <w:t>предметно-пространственной</w:t>
      </w:r>
      <w:r>
        <w:rPr>
          <w:b/>
          <w:spacing w:val="-4"/>
          <w:sz w:val="24"/>
        </w:rPr>
        <w:t xml:space="preserve"> </w:t>
      </w:r>
      <w:r>
        <w:rPr>
          <w:b/>
          <w:sz w:val="24"/>
        </w:rPr>
        <w:t>среды</w:t>
      </w:r>
      <w:r>
        <w:rPr>
          <w:b/>
          <w:spacing w:val="-3"/>
          <w:sz w:val="24"/>
        </w:rPr>
        <w:t xml:space="preserve"> </w:t>
      </w:r>
      <w:r>
        <w:rPr>
          <w:b/>
          <w:sz w:val="24"/>
        </w:rPr>
        <w:t>(п</w:t>
      </w:r>
      <w:r>
        <w:rPr>
          <w:b/>
          <w:spacing w:val="-5"/>
          <w:sz w:val="24"/>
        </w:rPr>
        <w:t xml:space="preserve"> </w:t>
      </w:r>
      <w:r>
        <w:rPr>
          <w:b/>
          <w:sz w:val="24"/>
        </w:rPr>
        <w:t>31.</w:t>
      </w:r>
      <w:r>
        <w:rPr>
          <w:b/>
          <w:spacing w:val="-4"/>
          <w:sz w:val="24"/>
        </w:rPr>
        <w:t xml:space="preserve"> </w:t>
      </w:r>
      <w:r>
        <w:rPr>
          <w:b/>
          <w:sz w:val="24"/>
        </w:rPr>
        <w:t>ФОП</w:t>
      </w:r>
      <w:r>
        <w:rPr>
          <w:b/>
          <w:spacing w:val="-4"/>
          <w:sz w:val="24"/>
        </w:rPr>
        <w:t xml:space="preserve"> ДО).</w:t>
      </w:r>
    </w:p>
    <w:p w:rsidR="00EA58FE" w:rsidRDefault="004245CD">
      <w:pPr>
        <w:pStyle w:val="a3"/>
        <w:spacing w:before="254" w:line="264" w:lineRule="auto"/>
        <w:ind w:left="140" w:right="144" w:firstLine="566"/>
        <w:jc w:val="both"/>
      </w:pPr>
      <w: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w:t>
      </w:r>
      <w:r>
        <w:rPr>
          <w:spacing w:val="40"/>
        </w:rPr>
        <w:t xml:space="preserve"> </w:t>
      </w:r>
      <w:r>
        <w:t>освоении новых горизонтов развития.</w:t>
      </w:r>
    </w:p>
    <w:p w:rsidR="00EA58FE" w:rsidRDefault="00EA58FE">
      <w:pPr>
        <w:pStyle w:val="a3"/>
        <w:spacing w:before="63"/>
        <w:rPr>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251"/>
        </w:trPr>
        <w:tc>
          <w:tcPr>
            <w:tcW w:w="14743" w:type="dxa"/>
            <w:gridSpan w:val="3"/>
          </w:tcPr>
          <w:p w:rsidR="00EA58FE" w:rsidRDefault="004245CD">
            <w:pPr>
              <w:pStyle w:val="TableParagraph"/>
              <w:rPr>
                <w:b/>
                <w:sz w:val="20"/>
              </w:rPr>
            </w:pPr>
            <w:r>
              <w:rPr>
                <w:b/>
                <w:sz w:val="20"/>
              </w:rPr>
              <w:t>Организация</w:t>
            </w:r>
            <w:r>
              <w:rPr>
                <w:b/>
                <w:spacing w:val="-9"/>
                <w:sz w:val="20"/>
              </w:rPr>
              <w:t xml:space="preserve"> </w:t>
            </w:r>
            <w:r>
              <w:rPr>
                <w:b/>
                <w:sz w:val="20"/>
              </w:rPr>
              <w:t>предметной</w:t>
            </w:r>
            <w:r>
              <w:rPr>
                <w:b/>
                <w:spacing w:val="-6"/>
                <w:sz w:val="20"/>
              </w:rPr>
              <w:t xml:space="preserve"> </w:t>
            </w:r>
            <w:r>
              <w:rPr>
                <w:b/>
                <w:sz w:val="20"/>
              </w:rPr>
              <w:t>среды</w:t>
            </w:r>
            <w:r>
              <w:rPr>
                <w:b/>
                <w:spacing w:val="-8"/>
                <w:sz w:val="20"/>
              </w:rPr>
              <w:t xml:space="preserve"> </w:t>
            </w:r>
            <w:r>
              <w:rPr>
                <w:b/>
                <w:sz w:val="20"/>
              </w:rPr>
              <w:t>по</w:t>
            </w:r>
            <w:r>
              <w:rPr>
                <w:b/>
                <w:spacing w:val="-7"/>
                <w:sz w:val="20"/>
              </w:rPr>
              <w:t xml:space="preserve"> </w:t>
            </w:r>
            <w:r>
              <w:rPr>
                <w:b/>
                <w:spacing w:val="-2"/>
                <w:sz w:val="20"/>
              </w:rPr>
              <w:t>возрастам</w:t>
            </w:r>
          </w:p>
        </w:tc>
      </w:tr>
      <w:tr w:rsidR="00EA58FE">
        <w:trPr>
          <w:trHeight w:val="253"/>
        </w:trPr>
        <w:tc>
          <w:tcPr>
            <w:tcW w:w="14743" w:type="dxa"/>
            <w:gridSpan w:val="3"/>
          </w:tcPr>
          <w:p w:rsidR="00EA58FE" w:rsidRDefault="004245CD">
            <w:pPr>
              <w:pStyle w:val="TableParagraph"/>
              <w:spacing w:before="2"/>
              <w:rPr>
                <w:b/>
                <w:sz w:val="20"/>
              </w:rPr>
            </w:pPr>
            <w:r>
              <w:rPr>
                <w:b/>
                <w:sz w:val="20"/>
              </w:rPr>
              <w:t>Предметная</w:t>
            </w:r>
            <w:r>
              <w:rPr>
                <w:b/>
                <w:spacing w:val="-8"/>
                <w:sz w:val="20"/>
              </w:rPr>
              <w:t xml:space="preserve"> </w:t>
            </w:r>
            <w:r>
              <w:rPr>
                <w:b/>
                <w:sz w:val="20"/>
              </w:rPr>
              <w:t>среда</w:t>
            </w:r>
            <w:r>
              <w:rPr>
                <w:b/>
                <w:spacing w:val="-6"/>
                <w:sz w:val="20"/>
              </w:rPr>
              <w:t xml:space="preserve"> </w:t>
            </w:r>
            <w:r>
              <w:rPr>
                <w:b/>
                <w:sz w:val="20"/>
              </w:rPr>
              <w:t>для</w:t>
            </w:r>
            <w:r>
              <w:rPr>
                <w:b/>
                <w:spacing w:val="-8"/>
                <w:sz w:val="20"/>
              </w:rPr>
              <w:t xml:space="preserve"> </w:t>
            </w:r>
            <w:r>
              <w:rPr>
                <w:b/>
                <w:sz w:val="20"/>
              </w:rPr>
              <w:t>игровой</w:t>
            </w:r>
            <w:r>
              <w:rPr>
                <w:b/>
                <w:spacing w:val="-7"/>
                <w:sz w:val="20"/>
              </w:rPr>
              <w:t xml:space="preserve"> </w:t>
            </w:r>
            <w:r>
              <w:rPr>
                <w:b/>
                <w:spacing w:val="-2"/>
                <w:sz w:val="20"/>
              </w:rPr>
              <w:t>деятельности</w:t>
            </w:r>
          </w:p>
        </w:tc>
      </w:tr>
      <w:tr w:rsidR="00EA58FE">
        <w:trPr>
          <w:trHeight w:val="254"/>
        </w:trPr>
        <w:tc>
          <w:tcPr>
            <w:tcW w:w="14743" w:type="dxa"/>
            <w:gridSpan w:val="3"/>
          </w:tcPr>
          <w:p w:rsidR="00EA58FE" w:rsidRDefault="004245CD">
            <w:pPr>
              <w:pStyle w:val="TableParagraph"/>
              <w:rPr>
                <w:b/>
                <w:sz w:val="20"/>
              </w:rPr>
            </w:pPr>
            <w:r>
              <w:rPr>
                <w:b/>
                <w:sz w:val="20"/>
              </w:rPr>
              <w:t>3-4</w:t>
            </w:r>
            <w:r>
              <w:rPr>
                <w:b/>
                <w:spacing w:val="-1"/>
                <w:sz w:val="20"/>
              </w:rPr>
              <w:t xml:space="preserve"> </w:t>
            </w:r>
            <w:r>
              <w:rPr>
                <w:b/>
                <w:spacing w:val="-4"/>
                <w:sz w:val="20"/>
              </w:rPr>
              <w:t>года</w:t>
            </w:r>
          </w:p>
        </w:tc>
      </w:tr>
      <w:tr w:rsidR="00EA58FE">
        <w:trPr>
          <w:trHeight w:val="7591"/>
        </w:trPr>
        <w:tc>
          <w:tcPr>
            <w:tcW w:w="5528" w:type="dxa"/>
          </w:tcPr>
          <w:p w:rsidR="00EA58FE" w:rsidRDefault="004245CD">
            <w:pPr>
              <w:pStyle w:val="TableParagraph"/>
              <w:rPr>
                <w:b/>
                <w:sz w:val="20"/>
              </w:rPr>
            </w:pPr>
            <w:r>
              <w:rPr>
                <w:b/>
                <w:sz w:val="20"/>
              </w:rPr>
              <w:t>Материалы</w:t>
            </w:r>
            <w:r>
              <w:rPr>
                <w:b/>
                <w:spacing w:val="-9"/>
                <w:sz w:val="20"/>
              </w:rPr>
              <w:t xml:space="preserve"> </w:t>
            </w:r>
            <w:r>
              <w:rPr>
                <w:b/>
                <w:sz w:val="20"/>
              </w:rPr>
              <w:t>для</w:t>
            </w:r>
            <w:r>
              <w:rPr>
                <w:b/>
                <w:spacing w:val="-9"/>
                <w:sz w:val="20"/>
              </w:rPr>
              <w:t xml:space="preserve"> </w:t>
            </w:r>
            <w:r>
              <w:rPr>
                <w:b/>
                <w:sz w:val="20"/>
              </w:rPr>
              <w:t>сюжетной</w:t>
            </w:r>
            <w:r>
              <w:rPr>
                <w:b/>
                <w:spacing w:val="-8"/>
                <w:sz w:val="20"/>
              </w:rPr>
              <w:t xml:space="preserve"> </w:t>
            </w:r>
            <w:r>
              <w:rPr>
                <w:b/>
                <w:spacing w:val="-4"/>
                <w:sz w:val="20"/>
              </w:rPr>
              <w:t>игры</w:t>
            </w:r>
          </w:p>
          <w:p w:rsidR="00EA58FE" w:rsidRDefault="004245CD">
            <w:pPr>
              <w:pStyle w:val="TableParagraph"/>
              <w:spacing w:before="22"/>
              <w:rPr>
                <w:sz w:val="20"/>
              </w:rPr>
            </w:pPr>
            <w:r>
              <w:rPr>
                <w:sz w:val="20"/>
              </w:rPr>
              <w:t>С</w:t>
            </w:r>
            <w:r>
              <w:rPr>
                <w:spacing w:val="28"/>
                <w:sz w:val="20"/>
              </w:rPr>
              <w:t xml:space="preserve">  </w:t>
            </w:r>
            <w:r>
              <w:rPr>
                <w:sz w:val="20"/>
              </w:rPr>
              <w:t>трех</w:t>
            </w:r>
            <w:r>
              <w:rPr>
                <w:spacing w:val="29"/>
                <w:sz w:val="20"/>
              </w:rPr>
              <w:t xml:space="preserve">  </w:t>
            </w:r>
            <w:r>
              <w:rPr>
                <w:sz w:val="20"/>
              </w:rPr>
              <w:t>лет</w:t>
            </w:r>
            <w:r>
              <w:rPr>
                <w:spacing w:val="28"/>
                <w:sz w:val="20"/>
              </w:rPr>
              <w:t xml:space="preserve">  </w:t>
            </w:r>
            <w:r>
              <w:rPr>
                <w:sz w:val="20"/>
              </w:rPr>
              <w:t>дети</w:t>
            </w:r>
            <w:r>
              <w:rPr>
                <w:spacing w:val="28"/>
                <w:sz w:val="20"/>
              </w:rPr>
              <w:t xml:space="preserve">  </w:t>
            </w:r>
            <w:r>
              <w:rPr>
                <w:sz w:val="20"/>
              </w:rPr>
              <w:t>становятся</w:t>
            </w:r>
            <w:r>
              <w:rPr>
                <w:spacing w:val="28"/>
                <w:sz w:val="20"/>
              </w:rPr>
              <w:t xml:space="preserve">  </w:t>
            </w:r>
            <w:r>
              <w:rPr>
                <w:sz w:val="20"/>
              </w:rPr>
              <w:t>более</w:t>
            </w:r>
            <w:r>
              <w:rPr>
                <w:spacing w:val="28"/>
                <w:sz w:val="20"/>
              </w:rPr>
              <w:t xml:space="preserve">  </w:t>
            </w:r>
            <w:r>
              <w:rPr>
                <w:sz w:val="20"/>
              </w:rPr>
              <w:t>требовательными</w:t>
            </w:r>
            <w:r>
              <w:rPr>
                <w:spacing w:val="28"/>
                <w:sz w:val="20"/>
              </w:rPr>
              <w:t xml:space="preserve">  </w:t>
            </w:r>
            <w:r>
              <w:rPr>
                <w:spacing w:val="-10"/>
                <w:sz w:val="20"/>
              </w:rPr>
              <w:t>к</w:t>
            </w:r>
          </w:p>
          <w:p w:rsidR="00EA58FE" w:rsidRDefault="004245CD">
            <w:pPr>
              <w:pStyle w:val="TableParagraph"/>
              <w:spacing w:before="24"/>
              <w:rPr>
                <w:sz w:val="20"/>
              </w:rPr>
            </w:pPr>
            <w:r>
              <w:rPr>
                <w:sz w:val="20"/>
              </w:rPr>
              <w:t>«похожести»</w:t>
            </w:r>
            <w:r>
              <w:rPr>
                <w:spacing w:val="-8"/>
                <w:sz w:val="20"/>
              </w:rPr>
              <w:t xml:space="preserve"> </w:t>
            </w:r>
            <w:r>
              <w:rPr>
                <w:sz w:val="20"/>
              </w:rPr>
              <w:t>игрушек</w:t>
            </w:r>
            <w:r>
              <w:rPr>
                <w:spacing w:val="-7"/>
                <w:sz w:val="20"/>
              </w:rPr>
              <w:t xml:space="preserve"> </w:t>
            </w:r>
            <w:r>
              <w:rPr>
                <w:sz w:val="20"/>
              </w:rPr>
              <w:t>на</w:t>
            </w:r>
            <w:r>
              <w:rPr>
                <w:spacing w:val="-8"/>
                <w:sz w:val="20"/>
              </w:rPr>
              <w:t xml:space="preserve"> </w:t>
            </w:r>
            <w:r>
              <w:rPr>
                <w:sz w:val="20"/>
              </w:rPr>
              <w:t>реальные</w:t>
            </w:r>
            <w:r>
              <w:rPr>
                <w:spacing w:val="-9"/>
                <w:sz w:val="20"/>
              </w:rPr>
              <w:t xml:space="preserve"> </w:t>
            </w:r>
            <w:r>
              <w:rPr>
                <w:spacing w:val="-4"/>
                <w:sz w:val="20"/>
              </w:rPr>
              <w:t>вещи.</w:t>
            </w:r>
          </w:p>
          <w:p w:rsidR="00EA58FE" w:rsidRDefault="004245CD">
            <w:pPr>
              <w:pStyle w:val="TableParagraph"/>
              <w:spacing w:before="22" w:line="264" w:lineRule="auto"/>
              <w:ind w:right="86"/>
              <w:jc w:val="both"/>
              <w:rPr>
                <w:sz w:val="20"/>
              </w:rPr>
            </w:pPr>
            <w:r>
              <w:rPr>
                <w:sz w:val="2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w:t>
            </w:r>
            <w:r>
              <w:rPr>
                <w:spacing w:val="40"/>
                <w:sz w:val="20"/>
              </w:rPr>
              <w:t xml:space="preserve"> </w:t>
            </w:r>
            <w:r>
              <w:rPr>
                <w:sz w:val="20"/>
              </w:rPr>
              <w:t>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 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 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w:t>
            </w:r>
            <w:r>
              <w:rPr>
                <w:spacing w:val="-7"/>
                <w:sz w:val="20"/>
              </w:rPr>
              <w:t xml:space="preserve"> </w:t>
            </w:r>
            <w:r>
              <w:rPr>
                <w:sz w:val="20"/>
              </w:rPr>
              <w:t>от</w:t>
            </w:r>
            <w:r>
              <w:rPr>
                <w:spacing w:val="-7"/>
                <w:sz w:val="20"/>
              </w:rPr>
              <w:t xml:space="preserve"> </w:t>
            </w:r>
            <w:r>
              <w:rPr>
                <w:sz w:val="20"/>
              </w:rPr>
              <w:t>расширяющихся</w:t>
            </w:r>
            <w:r>
              <w:rPr>
                <w:spacing w:val="-6"/>
                <w:sz w:val="20"/>
              </w:rPr>
              <w:t xml:space="preserve"> </w:t>
            </w:r>
            <w:r>
              <w:rPr>
                <w:sz w:val="20"/>
              </w:rPr>
              <w:t>детских</w:t>
            </w:r>
            <w:r>
              <w:rPr>
                <w:spacing w:val="-5"/>
                <w:sz w:val="20"/>
              </w:rPr>
              <w:t xml:space="preserve"> </w:t>
            </w:r>
            <w:r>
              <w:rPr>
                <w:sz w:val="20"/>
              </w:rPr>
              <w:t>игровых</w:t>
            </w:r>
            <w:r>
              <w:rPr>
                <w:spacing w:val="-5"/>
                <w:sz w:val="20"/>
              </w:rPr>
              <w:t xml:space="preserve"> </w:t>
            </w:r>
            <w:r>
              <w:rPr>
                <w:sz w:val="20"/>
              </w:rPr>
              <w:t>интересов). Наряду</w:t>
            </w:r>
            <w:r>
              <w:rPr>
                <w:spacing w:val="-4"/>
                <w:sz w:val="20"/>
              </w:rPr>
              <w:t xml:space="preserve"> </w:t>
            </w:r>
            <w:r>
              <w:rPr>
                <w:sz w:val="20"/>
              </w:rPr>
              <w:t>с</w:t>
            </w:r>
            <w:r>
              <w:rPr>
                <w:spacing w:val="-3"/>
                <w:sz w:val="20"/>
              </w:rPr>
              <w:t xml:space="preserve"> </w:t>
            </w:r>
            <w:r>
              <w:rPr>
                <w:sz w:val="20"/>
              </w:rPr>
              <w:t>прототипическим</w:t>
            </w:r>
            <w:r>
              <w:rPr>
                <w:spacing w:val="-2"/>
                <w:sz w:val="20"/>
              </w:rPr>
              <w:t xml:space="preserve"> </w:t>
            </w:r>
            <w:r>
              <w:rPr>
                <w:sz w:val="20"/>
              </w:rPr>
              <w:t>маркером</w:t>
            </w:r>
            <w:r>
              <w:rPr>
                <w:spacing w:val="-5"/>
                <w:sz w:val="20"/>
              </w:rPr>
              <w:t xml:space="preserve"> </w:t>
            </w:r>
            <w:r>
              <w:rPr>
                <w:spacing w:val="-2"/>
                <w:sz w:val="20"/>
              </w:rPr>
              <w:t>многофункционального</w:t>
            </w:r>
          </w:p>
          <w:p w:rsidR="00EA58FE" w:rsidRDefault="004245CD">
            <w:pPr>
              <w:pStyle w:val="TableParagraph"/>
              <w:spacing w:before="3"/>
              <w:jc w:val="both"/>
              <w:rPr>
                <w:sz w:val="20"/>
              </w:rPr>
            </w:pPr>
            <w:r>
              <w:rPr>
                <w:sz w:val="20"/>
              </w:rPr>
              <w:t>«транспортного</w:t>
            </w:r>
            <w:r>
              <w:rPr>
                <w:spacing w:val="71"/>
                <w:sz w:val="20"/>
              </w:rPr>
              <w:t xml:space="preserve">  </w:t>
            </w:r>
            <w:r>
              <w:rPr>
                <w:sz w:val="20"/>
              </w:rPr>
              <w:t>средства»</w:t>
            </w:r>
            <w:r>
              <w:rPr>
                <w:spacing w:val="73"/>
                <w:sz w:val="20"/>
              </w:rPr>
              <w:t xml:space="preserve">  </w:t>
            </w:r>
            <w:r>
              <w:rPr>
                <w:sz w:val="20"/>
              </w:rPr>
              <w:t>–ширмой-автомобилем,</w:t>
            </w:r>
            <w:r>
              <w:rPr>
                <w:spacing w:val="72"/>
                <w:sz w:val="20"/>
              </w:rPr>
              <w:t xml:space="preserve">  </w:t>
            </w:r>
            <w:r>
              <w:rPr>
                <w:spacing w:val="-5"/>
                <w:sz w:val="20"/>
              </w:rPr>
              <w:t>или</w:t>
            </w:r>
          </w:p>
        </w:tc>
        <w:tc>
          <w:tcPr>
            <w:tcW w:w="4678" w:type="dxa"/>
          </w:tcPr>
          <w:p w:rsidR="00EA58FE" w:rsidRDefault="004245CD">
            <w:pPr>
              <w:pStyle w:val="TableParagraph"/>
              <w:spacing w:line="264" w:lineRule="auto"/>
              <w:ind w:right="84"/>
              <w:jc w:val="both"/>
              <w:rPr>
                <w:b/>
                <w:sz w:val="20"/>
              </w:rPr>
            </w:pPr>
            <w:r>
              <w:rPr>
                <w:b/>
                <w:sz w:val="20"/>
              </w:rPr>
              <w:t>Сюжетообразующие наборы материала</w:t>
            </w:r>
            <w:r>
              <w:rPr>
                <w:b/>
                <w:spacing w:val="-2"/>
                <w:sz w:val="20"/>
              </w:rPr>
              <w:t xml:space="preserve"> </w:t>
            </w:r>
            <w:r>
              <w:rPr>
                <w:b/>
                <w:sz w:val="20"/>
              </w:rPr>
              <w:t xml:space="preserve">и его </w:t>
            </w:r>
            <w:r>
              <w:rPr>
                <w:b/>
                <w:spacing w:val="-2"/>
                <w:sz w:val="20"/>
              </w:rPr>
              <w:t>размещение</w:t>
            </w:r>
          </w:p>
          <w:p w:rsidR="00EA58FE" w:rsidRDefault="004245CD">
            <w:pPr>
              <w:pStyle w:val="TableParagraph"/>
              <w:spacing w:line="264" w:lineRule="auto"/>
              <w:ind w:right="90"/>
              <w:jc w:val="both"/>
              <w:rPr>
                <w:sz w:val="20"/>
              </w:rPr>
            </w:pPr>
            <w:r>
              <w:rPr>
                <w:sz w:val="20"/>
              </w:rPr>
              <w:t>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EA58FE" w:rsidRDefault="004245CD">
            <w:pPr>
              <w:pStyle w:val="TableParagraph"/>
              <w:spacing w:line="264" w:lineRule="auto"/>
              <w:ind w:right="87"/>
              <w:jc w:val="both"/>
              <w:rPr>
                <w:sz w:val="20"/>
              </w:rPr>
            </w:pPr>
            <w:r>
              <w:rPr>
                <w:sz w:val="20"/>
              </w:rPr>
              <w:t>В пространстве группового помещения достаточно иметь 3-4 таких целостных комплекса</w:t>
            </w:r>
            <w:r>
              <w:rPr>
                <w:spacing w:val="40"/>
                <w:sz w:val="20"/>
              </w:rPr>
              <w:t xml:space="preserve"> </w:t>
            </w:r>
            <w:r>
              <w:rPr>
                <w:sz w:val="20"/>
              </w:rPr>
              <w:t>(традиционно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w:t>
            </w:r>
            <w:r>
              <w:rPr>
                <w:spacing w:val="40"/>
                <w:sz w:val="20"/>
              </w:rPr>
              <w:t xml:space="preserve"> </w:t>
            </w:r>
            <w:r>
              <w:rPr>
                <w:sz w:val="20"/>
              </w:rPr>
              <w:t xml:space="preserve">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w:t>
            </w:r>
            <w:r>
              <w:rPr>
                <w:spacing w:val="-2"/>
                <w:sz w:val="20"/>
              </w:rPr>
              <w:t>секции.</w:t>
            </w:r>
          </w:p>
          <w:p w:rsidR="00EA58FE" w:rsidRDefault="004245CD">
            <w:pPr>
              <w:pStyle w:val="TableParagraph"/>
              <w:jc w:val="both"/>
              <w:rPr>
                <w:sz w:val="20"/>
              </w:rPr>
            </w:pPr>
            <w:r>
              <w:rPr>
                <w:sz w:val="20"/>
              </w:rPr>
              <w:t>Остальные</w:t>
            </w:r>
            <w:r>
              <w:rPr>
                <w:spacing w:val="29"/>
                <w:sz w:val="20"/>
              </w:rPr>
              <w:t xml:space="preserve">  </w:t>
            </w:r>
            <w:r>
              <w:rPr>
                <w:sz w:val="20"/>
              </w:rPr>
              <w:t>игровые</w:t>
            </w:r>
            <w:r>
              <w:rPr>
                <w:spacing w:val="28"/>
                <w:sz w:val="20"/>
              </w:rPr>
              <w:t xml:space="preserve">  </w:t>
            </w:r>
            <w:r>
              <w:rPr>
                <w:sz w:val="20"/>
              </w:rPr>
              <w:t>материалы</w:t>
            </w:r>
            <w:r>
              <w:rPr>
                <w:spacing w:val="29"/>
                <w:sz w:val="20"/>
              </w:rPr>
              <w:t xml:space="preserve">  </w:t>
            </w:r>
            <w:r>
              <w:rPr>
                <w:sz w:val="20"/>
              </w:rPr>
              <w:t>размещаются</w:t>
            </w:r>
            <w:r>
              <w:rPr>
                <w:spacing w:val="27"/>
                <w:sz w:val="20"/>
              </w:rPr>
              <w:t xml:space="preserve">  </w:t>
            </w:r>
            <w:r>
              <w:rPr>
                <w:spacing w:val="-10"/>
                <w:sz w:val="20"/>
              </w:rPr>
              <w:t>в</w:t>
            </w:r>
          </w:p>
          <w:p w:rsidR="00EA58FE" w:rsidRDefault="004245CD">
            <w:pPr>
              <w:pStyle w:val="TableParagraph"/>
              <w:spacing w:before="25"/>
              <w:jc w:val="both"/>
              <w:rPr>
                <w:sz w:val="20"/>
              </w:rPr>
            </w:pPr>
            <w:r>
              <w:rPr>
                <w:sz w:val="20"/>
              </w:rPr>
              <w:t>низких</w:t>
            </w:r>
            <w:r>
              <w:rPr>
                <w:spacing w:val="61"/>
                <w:sz w:val="20"/>
              </w:rPr>
              <w:t xml:space="preserve">  </w:t>
            </w:r>
            <w:r>
              <w:rPr>
                <w:sz w:val="20"/>
              </w:rPr>
              <w:t>стеллажах,</w:t>
            </w:r>
            <w:r>
              <w:rPr>
                <w:spacing w:val="61"/>
                <w:sz w:val="20"/>
              </w:rPr>
              <w:t xml:space="preserve">  </w:t>
            </w:r>
            <w:r>
              <w:rPr>
                <w:sz w:val="20"/>
              </w:rPr>
              <w:t>передвижных</w:t>
            </w:r>
            <w:r>
              <w:rPr>
                <w:spacing w:val="62"/>
                <w:sz w:val="20"/>
              </w:rPr>
              <w:t xml:space="preserve">  </w:t>
            </w:r>
            <w:r>
              <w:rPr>
                <w:sz w:val="20"/>
              </w:rPr>
              <w:t>ящиках</w:t>
            </w:r>
            <w:r>
              <w:rPr>
                <w:spacing w:val="62"/>
                <w:sz w:val="20"/>
              </w:rPr>
              <w:t xml:space="preserve">  </w:t>
            </w:r>
            <w:r>
              <w:rPr>
                <w:spacing w:val="-5"/>
                <w:sz w:val="20"/>
              </w:rPr>
              <w:t>на</w:t>
            </w:r>
          </w:p>
        </w:tc>
        <w:tc>
          <w:tcPr>
            <w:tcW w:w="4537" w:type="dxa"/>
          </w:tcPr>
          <w:p w:rsidR="00EA58FE" w:rsidRDefault="004245CD">
            <w:pPr>
              <w:pStyle w:val="TableParagraph"/>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5"/>
                <w:sz w:val="20"/>
              </w:rPr>
              <w:t xml:space="preserve"> </w:t>
            </w:r>
            <w:r>
              <w:rPr>
                <w:b/>
                <w:sz w:val="20"/>
              </w:rPr>
              <w:t>с</w:t>
            </w:r>
            <w:r>
              <w:rPr>
                <w:b/>
                <w:spacing w:val="-5"/>
                <w:sz w:val="20"/>
              </w:rPr>
              <w:t xml:space="preserve"> </w:t>
            </w:r>
            <w:r>
              <w:rPr>
                <w:b/>
                <w:spacing w:val="-2"/>
                <w:sz w:val="20"/>
              </w:rPr>
              <w:t>правилами</w:t>
            </w:r>
          </w:p>
          <w:p w:rsidR="00EA58FE" w:rsidRDefault="004245CD">
            <w:pPr>
              <w:pStyle w:val="TableParagraph"/>
              <w:tabs>
                <w:tab w:val="left" w:pos="1993"/>
                <w:tab w:val="left" w:pos="3660"/>
              </w:tabs>
              <w:spacing w:before="22" w:line="264" w:lineRule="auto"/>
              <w:ind w:left="110" w:right="86"/>
              <w:jc w:val="both"/>
              <w:rPr>
                <w:sz w:val="20"/>
              </w:rPr>
            </w:pPr>
            <w:r>
              <w:rPr>
                <w:sz w:val="20"/>
              </w:rPr>
              <w:t xml:space="preserve">В возрасте 3 лет ребенок овладевает элементарным действием по правилу </w:t>
            </w:r>
            <w:r>
              <w:rPr>
                <w:spacing w:val="-2"/>
                <w:sz w:val="20"/>
              </w:rPr>
              <w:t>(осуществлять</w:t>
            </w:r>
            <w:r>
              <w:rPr>
                <w:sz w:val="20"/>
              </w:rPr>
              <w:tab/>
            </w:r>
            <w:r>
              <w:rPr>
                <w:spacing w:val="-2"/>
                <w:sz w:val="20"/>
              </w:rPr>
              <w:t>одинаковые</w:t>
            </w:r>
            <w:r>
              <w:rPr>
                <w:sz w:val="20"/>
              </w:rPr>
              <w:tab/>
            </w:r>
            <w:r>
              <w:rPr>
                <w:spacing w:val="-2"/>
                <w:sz w:val="20"/>
              </w:rPr>
              <w:t xml:space="preserve">действия </w:t>
            </w:r>
            <w:r>
              <w:rPr>
                <w:sz w:val="20"/>
              </w:rPr>
              <w:t>одновременно или поочередно с другими участниками игры). Это только предтеча игры с правилами.</w:t>
            </w:r>
            <w:r>
              <w:rPr>
                <w:spacing w:val="-3"/>
                <w:sz w:val="20"/>
              </w:rPr>
              <w:t xml:space="preserve"> </w:t>
            </w:r>
            <w:r>
              <w:rPr>
                <w:sz w:val="20"/>
              </w:rPr>
              <w:t>Материальной</w:t>
            </w:r>
            <w:r>
              <w:rPr>
                <w:spacing w:val="-3"/>
                <w:sz w:val="20"/>
              </w:rPr>
              <w:t xml:space="preserve"> </w:t>
            </w:r>
            <w:r>
              <w:rPr>
                <w:sz w:val="20"/>
              </w:rPr>
              <w:t>опорой</w:t>
            </w:r>
            <w:r>
              <w:rPr>
                <w:spacing w:val="-3"/>
                <w:sz w:val="20"/>
              </w:rPr>
              <w:t xml:space="preserve"> </w:t>
            </w:r>
            <w:r>
              <w:rPr>
                <w:sz w:val="20"/>
              </w:rPr>
              <w:t>таких</w:t>
            </w:r>
            <w:r>
              <w:rPr>
                <w:spacing w:val="-2"/>
                <w:sz w:val="20"/>
              </w:rPr>
              <w:t xml:space="preserve"> </w:t>
            </w:r>
            <w:r>
              <w:rPr>
                <w:sz w:val="20"/>
              </w:rPr>
              <w:t>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w:t>
            </w:r>
            <w:r>
              <w:rPr>
                <w:spacing w:val="-4"/>
                <w:sz w:val="20"/>
              </w:rPr>
              <w:t xml:space="preserve"> </w:t>
            </w:r>
            <w:r>
              <w:rPr>
                <w:sz w:val="20"/>
              </w:rPr>
              <w:t>материал</w:t>
            </w:r>
            <w:r>
              <w:rPr>
                <w:spacing w:val="-5"/>
                <w:sz w:val="20"/>
              </w:rPr>
              <w:t xml:space="preserve"> </w:t>
            </w:r>
            <w:r>
              <w:rPr>
                <w:sz w:val="20"/>
              </w:rPr>
              <w:t>для</w:t>
            </w:r>
            <w:r>
              <w:rPr>
                <w:spacing w:val="-4"/>
                <w:sz w:val="20"/>
              </w:rPr>
              <w:t xml:space="preserve"> </w:t>
            </w:r>
            <w:r>
              <w:rPr>
                <w:sz w:val="20"/>
              </w:rPr>
              <w:t>игры</w:t>
            </w:r>
            <w:r>
              <w:rPr>
                <w:spacing w:val="-4"/>
                <w:sz w:val="20"/>
              </w:rPr>
              <w:t xml:space="preserve"> </w:t>
            </w:r>
            <w:r>
              <w:rPr>
                <w:sz w:val="20"/>
              </w:rPr>
              <w:t>с</w:t>
            </w:r>
            <w:r>
              <w:rPr>
                <w:spacing w:val="-2"/>
                <w:sz w:val="20"/>
              </w:rPr>
              <w:t xml:space="preserve"> </w:t>
            </w:r>
            <w:r>
              <w:rPr>
                <w:sz w:val="20"/>
              </w:rPr>
              <w:t>правилами</w:t>
            </w:r>
            <w:r>
              <w:rPr>
                <w:spacing w:val="-4"/>
                <w:sz w:val="20"/>
              </w:rPr>
              <w:t xml:space="preserve"> </w:t>
            </w:r>
            <w:r>
              <w:rPr>
                <w:sz w:val="20"/>
              </w:rPr>
              <w:t>на физическую компетенцию –ловкость, требующей поочередных действий играющих. Это настольные наборы типа «Поймай рыбку» и т.п.</w:t>
            </w:r>
          </w:p>
        </w:tc>
      </w:tr>
    </w:tbl>
    <w:p w:rsidR="00EA58FE" w:rsidRDefault="00EA58FE">
      <w:pPr>
        <w:pStyle w:val="TableParagraph"/>
        <w:spacing w:line="264" w:lineRule="auto"/>
        <w:jc w:val="both"/>
        <w:rPr>
          <w:sz w:val="20"/>
        </w:rPr>
        <w:sectPr w:rsidR="00EA58FE">
          <w:pgSz w:w="16840" w:h="11910" w:orient="landscape"/>
          <w:pgMar w:top="78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10158"/>
        </w:trPr>
        <w:tc>
          <w:tcPr>
            <w:tcW w:w="5528" w:type="dxa"/>
            <w:tcBorders>
              <w:top w:val="nil"/>
            </w:tcBorders>
          </w:tcPr>
          <w:p w:rsidR="00EA58FE" w:rsidRDefault="004245CD">
            <w:pPr>
              <w:pStyle w:val="TableParagraph"/>
              <w:spacing w:before="1" w:line="264" w:lineRule="auto"/>
              <w:ind w:right="85"/>
              <w:jc w:val="both"/>
              <w:rPr>
                <w:sz w:val="20"/>
              </w:rPr>
            </w:pPr>
            <w:r>
              <w:rPr>
                <w:sz w:val="20"/>
              </w:rPr>
              <w:t>вместо него, может использоваться скамеечка со съемным рулем</w:t>
            </w:r>
            <w:r>
              <w:rPr>
                <w:spacing w:val="-3"/>
                <w:sz w:val="20"/>
              </w:rPr>
              <w:t xml:space="preserve"> </w:t>
            </w:r>
            <w:r>
              <w:rPr>
                <w:sz w:val="20"/>
              </w:rPr>
              <w:t>на</w:t>
            </w:r>
            <w:r>
              <w:rPr>
                <w:spacing w:val="-4"/>
                <w:sz w:val="20"/>
              </w:rPr>
              <w:t xml:space="preserve"> </w:t>
            </w:r>
            <w:r>
              <w:rPr>
                <w:sz w:val="20"/>
              </w:rPr>
              <w:t>одном</w:t>
            </w:r>
            <w:r>
              <w:rPr>
                <w:spacing w:val="-3"/>
                <w:sz w:val="20"/>
              </w:rPr>
              <w:t xml:space="preserve"> </w:t>
            </w:r>
            <w:r>
              <w:rPr>
                <w:sz w:val="20"/>
              </w:rPr>
              <w:t>конце</w:t>
            </w:r>
            <w:r>
              <w:rPr>
                <w:spacing w:val="-4"/>
                <w:sz w:val="20"/>
              </w:rPr>
              <w:t xml:space="preserve"> </w:t>
            </w:r>
            <w:r>
              <w:rPr>
                <w:sz w:val="20"/>
              </w:rPr>
              <w:t>(на</w:t>
            </w:r>
            <w:r>
              <w:rPr>
                <w:spacing w:val="-1"/>
                <w:sz w:val="20"/>
              </w:rPr>
              <w:t xml:space="preserve"> </w:t>
            </w:r>
            <w:r>
              <w:rPr>
                <w:sz w:val="20"/>
              </w:rPr>
              <w:t>ней</w:t>
            </w:r>
            <w:r>
              <w:rPr>
                <w:spacing w:val="-5"/>
                <w:sz w:val="20"/>
              </w:rPr>
              <w:t xml:space="preserve"> </w:t>
            </w:r>
            <w:r>
              <w:rPr>
                <w:sz w:val="20"/>
              </w:rPr>
              <w:t>помещаются</w:t>
            </w:r>
            <w:r>
              <w:rPr>
                <w:spacing w:val="-5"/>
                <w:sz w:val="20"/>
              </w:rPr>
              <w:t xml:space="preserve"> </w:t>
            </w:r>
            <w:r>
              <w:rPr>
                <w:sz w:val="20"/>
              </w:rPr>
              <w:t>«водитель»</w:t>
            </w:r>
            <w:r>
              <w:rPr>
                <w:spacing w:val="-3"/>
                <w:sz w:val="20"/>
              </w:rPr>
              <w:t xml:space="preserve"> </w:t>
            </w:r>
            <w:r>
              <w:rPr>
                <w:sz w:val="20"/>
              </w:rPr>
              <w:t>и</w:t>
            </w:r>
            <w:r>
              <w:rPr>
                <w:spacing w:val="-5"/>
                <w:sz w:val="20"/>
              </w:rPr>
              <w:t xml:space="preserve"> </w:t>
            </w:r>
            <w:r>
              <w:rPr>
                <w:sz w:val="20"/>
              </w:rPr>
              <w:t>пара пассажиров). Игрушки-персонажи</w:t>
            </w:r>
            <w:r>
              <w:rPr>
                <w:spacing w:val="-1"/>
                <w:sz w:val="20"/>
              </w:rPr>
              <w:t xml:space="preserve"> </w:t>
            </w:r>
            <w:r>
              <w:rPr>
                <w:sz w:val="20"/>
              </w:rPr>
              <w:t>(куклы и</w:t>
            </w:r>
            <w:r>
              <w:rPr>
                <w:spacing w:val="-1"/>
                <w:sz w:val="20"/>
              </w:rPr>
              <w:t xml:space="preserve"> </w:t>
            </w:r>
            <w:r>
              <w:rPr>
                <w:sz w:val="20"/>
              </w:rPr>
              <w:t>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w:t>
            </w:r>
            <w:r>
              <w:rPr>
                <w:spacing w:val="40"/>
                <w:sz w:val="20"/>
              </w:rPr>
              <w:t xml:space="preserve"> </w:t>
            </w:r>
            <w:r>
              <w:rPr>
                <w:sz w:val="20"/>
              </w:rPr>
              <w:t>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w:t>
            </w:r>
            <w:r>
              <w:rPr>
                <w:spacing w:val="40"/>
                <w:sz w:val="20"/>
              </w:rPr>
              <w:t xml:space="preserve"> </w:t>
            </w:r>
            <w:r>
              <w:rPr>
                <w:sz w:val="20"/>
              </w:rPr>
              <w:t>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w:t>
            </w:r>
            <w:r>
              <w:rPr>
                <w:spacing w:val="40"/>
                <w:sz w:val="20"/>
              </w:rPr>
              <w:t xml:space="preserve"> </w:t>
            </w:r>
            <w:r>
              <w:rPr>
                <w:sz w:val="20"/>
              </w:rPr>
              <w:t>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w:t>
            </w:r>
            <w:r>
              <w:rPr>
                <w:spacing w:val="-3"/>
                <w:sz w:val="20"/>
              </w:rPr>
              <w:t xml:space="preserve"> </w:t>
            </w:r>
            <w:r>
              <w:rPr>
                <w:sz w:val="20"/>
              </w:rPr>
              <w:t>домов</w:t>
            </w:r>
            <w:r>
              <w:rPr>
                <w:spacing w:val="-3"/>
                <w:sz w:val="20"/>
              </w:rPr>
              <w:t xml:space="preserve"> </w:t>
            </w:r>
            <w:r>
              <w:rPr>
                <w:sz w:val="20"/>
              </w:rPr>
              <w:t>для</w:t>
            </w:r>
            <w:r>
              <w:rPr>
                <w:spacing w:val="-3"/>
                <w:sz w:val="20"/>
              </w:rPr>
              <w:t xml:space="preserve"> </w:t>
            </w:r>
            <w:r>
              <w:rPr>
                <w:sz w:val="20"/>
              </w:rPr>
              <w:t>кукол,</w:t>
            </w:r>
            <w:r>
              <w:rPr>
                <w:spacing w:val="-3"/>
                <w:sz w:val="20"/>
              </w:rPr>
              <w:t xml:space="preserve"> </w:t>
            </w:r>
            <w:r>
              <w:rPr>
                <w:sz w:val="20"/>
              </w:rPr>
              <w:t>зверей,</w:t>
            </w:r>
            <w:r>
              <w:rPr>
                <w:spacing w:val="-3"/>
                <w:sz w:val="20"/>
              </w:rPr>
              <w:t xml:space="preserve"> </w:t>
            </w:r>
            <w:r>
              <w:rPr>
                <w:sz w:val="20"/>
              </w:rPr>
              <w:t>для</w:t>
            </w:r>
            <w:r>
              <w:rPr>
                <w:spacing w:val="-3"/>
                <w:sz w:val="20"/>
              </w:rPr>
              <w:t xml:space="preserve"> </w:t>
            </w:r>
            <w:r>
              <w:rPr>
                <w:sz w:val="20"/>
              </w:rPr>
              <w:t>гаражей,</w:t>
            </w:r>
            <w:r>
              <w:rPr>
                <w:spacing w:val="-3"/>
                <w:sz w:val="20"/>
              </w:rPr>
              <w:t xml:space="preserve"> </w:t>
            </w:r>
            <w:r>
              <w:rPr>
                <w:sz w:val="20"/>
              </w:rPr>
              <w:t>зоопарков и пр., в связи с расширяющейся тематикой детской игры).</w:t>
            </w:r>
          </w:p>
        </w:tc>
        <w:tc>
          <w:tcPr>
            <w:tcW w:w="9215" w:type="dxa"/>
            <w:tcBorders>
              <w:top w:val="nil"/>
            </w:tcBorders>
          </w:tcPr>
          <w:p w:rsidR="00EA58FE" w:rsidRDefault="004245CD">
            <w:pPr>
              <w:pStyle w:val="TableParagraph"/>
              <w:spacing w:before="1" w:line="264" w:lineRule="auto"/>
              <w:ind w:right="4627"/>
              <w:jc w:val="both"/>
              <w:rPr>
                <w:sz w:val="20"/>
              </w:rPr>
            </w:pPr>
            <w:r>
              <w:rPr>
                <w:noProof/>
                <w:sz w:val="20"/>
                <w:lang w:eastAsia="ru-RU"/>
              </w:rPr>
              <mc:AlternateContent>
                <mc:Choice Requires="wpg">
                  <w:drawing>
                    <wp:anchor distT="0" distB="0" distL="0" distR="0" simplePos="0" relativeHeight="475377664" behindDoc="1" locked="0" layoutInCell="1" allowOverlap="1">
                      <wp:simplePos x="0" y="0"/>
                      <wp:positionH relativeFrom="column">
                        <wp:posOffset>2964433</wp:posOffset>
                      </wp:positionH>
                      <wp:positionV relativeFrom="paragraph">
                        <wp:posOffset>75</wp:posOffset>
                      </wp:positionV>
                      <wp:extent cx="12700" cy="645160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6451600"/>
                                <a:chOff x="0" y="0"/>
                                <a:chExt cx="12700" cy="6451600"/>
                              </a:xfrm>
                            </wpg:grpSpPr>
                            <wps:wsp>
                              <wps:cNvPr id="155" name="Graphic 155"/>
                              <wps:cNvSpPr/>
                              <wps:spPr>
                                <a:xfrm>
                                  <a:off x="0" y="0"/>
                                  <a:ext cx="12700" cy="6451600"/>
                                </a:xfrm>
                                <a:custGeom>
                                  <a:avLst/>
                                  <a:gdLst/>
                                  <a:ahLst/>
                                  <a:cxnLst/>
                                  <a:rect l="l" t="t" r="r" b="b"/>
                                  <a:pathLst>
                                    <a:path w="12700" h="6451600">
                                      <a:moveTo>
                                        <a:pt x="12191" y="0"/>
                                      </a:moveTo>
                                      <a:lnTo>
                                        <a:pt x="0" y="0"/>
                                      </a:lnTo>
                                      <a:lnTo>
                                        <a:pt x="0" y="6451092"/>
                                      </a:lnTo>
                                      <a:lnTo>
                                        <a:pt x="12191" y="6451092"/>
                                      </a:lnTo>
                                      <a:lnTo>
                                        <a:pt x="121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01DBC5" id="Group 154" o:spid="_x0000_s1026" style="position:absolute;margin-left:233.4pt;margin-top:0;width:1pt;height:508pt;z-index:-27938816;mso-wrap-distance-left:0;mso-wrap-distance-right:0" coordsize="127,6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">
                      <v:shape id="Graphic 155" o:spid="_x0000_s1027" style="position:absolute;width:127;height:64516;visibility:visible;mso-wrap-style:square;v-text-anchor:top" coordsize="12700,645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" path="m12191,l,,,6451092r12191,l12191,xe" fillcolor="black" stroked="f">
                        <v:path arrowok="t"/>
                      </v:shape>
                    </v:group>
                  </w:pict>
                </mc:Fallback>
              </mc:AlternateContent>
            </w:r>
            <w:r>
              <w:rPr>
                <w:sz w:val="20"/>
              </w:rPr>
              <w:t>колесиках,</w:t>
            </w:r>
            <w:r>
              <w:rPr>
                <w:spacing w:val="-11"/>
                <w:sz w:val="20"/>
              </w:rPr>
              <w:t xml:space="preserve"> </w:t>
            </w:r>
            <w:r>
              <w:rPr>
                <w:sz w:val="20"/>
              </w:rPr>
              <w:t>пластмассовых</w:t>
            </w:r>
            <w:r>
              <w:rPr>
                <w:spacing w:val="-10"/>
                <w:sz w:val="20"/>
              </w:rPr>
              <w:t xml:space="preserve"> </w:t>
            </w:r>
            <w:r>
              <w:rPr>
                <w:sz w:val="20"/>
              </w:rPr>
              <w:t>емкостях,</w:t>
            </w:r>
            <w:r>
              <w:rPr>
                <w:spacing w:val="-11"/>
                <w:sz w:val="20"/>
              </w:rPr>
              <w:t xml:space="preserve"> </w:t>
            </w:r>
            <w:r>
              <w:rPr>
                <w:sz w:val="20"/>
              </w:rPr>
              <w:t>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w:t>
            </w:r>
            <w:r>
              <w:rPr>
                <w:spacing w:val="-9"/>
                <w:sz w:val="20"/>
              </w:rPr>
              <w:t xml:space="preserve"> </w:t>
            </w:r>
            <w:r>
              <w:rPr>
                <w:sz w:val="20"/>
              </w:rPr>
              <w:t>маркеры</w:t>
            </w:r>
            <w:r>
              <w:rPr>
                <w:spacing w:val="-8"/>
                <w:sz w:val="20"/>
              </w:rPr>
              <w:t xml:space="preserve"> </w:t>
            </w:r>
            <w:r>
              <w:rPr>
                <w:sz w:val="20"/>
              </w:rPr>
              <w:t>игрового</w:t>
            </w:r>
            <w:r>
              <w:rPr>
                <w:spacing w:val="-8"/>
                <w:sz w:val="20"/>
              </w:rPr>
              <w:t xml:space="preserve"> </w:t>
            </w:r>
            <w:r>
              <w:rPr>
                <w:sz w:val="20"/>
              </w:rPr>
              <w:t>пространства</w:t>
            </w:r>
            <w:r>
              <w:rPr>
                <w:spacing w:val="-8"/>
                <w:sz w:val="20"/>
              </w:rPr>
              <w:t xml:space="preserve"> </w:t>
            </w:r>
            <w:r>
              <w:rPr>
                <w:sz w:val="20"/>
              </w:rPr>
              <w:t>(чтобы не мешать другим играющим), соединять их по смыслу сюжета, т.е. постепенно направляет детей на частичную переорганизацию обстановки.</w:t>
            </w:r>
          </w:p>
        </w:tc>
      </w:tr>
    </w:tbl>
    <w:p w:rsidR="00EA58FE" w:rsidRDefault="00EA58FE">
      <w:pPr>
        <w:pStyle w:val="TableParagraph"/>
        <w:spacing w:line="264" w:lineRule="auto"/>
        <w:jc w:val="both"/>
        <w:rPr>
          <w:sz w:val="20"/>
        </w:rPr>
        <w:sectPr w:rsidR="00EA58FE">
          <w:type w:val="continuous"/>
          <w:pgSz w:w="16840" w:h="11910" w:orient="landscape"/>
          <w:pgMar w:top="820" w:right="992" w:bottom="659"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504"/>
        </w:trPr>
        <w:tc>
          <w:tcPr>
            <w:tcW w:w="14743" w:type="dxa"/>
            <w:gridSpan w:val="3"/>
            <w:tcBorders>
              <w:top w:val="nil"/>
            </w:tcBorders>
          </w:tcPr>
          <w:p w:rsidR="00EA58FE" w:rsidRDefault="004245CD">
            <w:pPr>
              <w:pStyle w:val="TableParagraph"/>
              <w:spacing w:before="1"/>
              <w:ind w:left="17"/>
              <w:jc w:val="center"/>
              <w:rPr>
                <w:b/>
                <w:sz w:val="20"/>
              </w:rPr>
            </w:pPr>
            <w:r>
              <w:rPr>
                <w:b/>
                <w:sz w:val="20"/>
              </w:rPr>
              <w:t>4-5</w:t>
            </w:r>
            <w:r>
              <w:rPr>
                <w:b/>
                <w:spacing w:val="-1"/>
                <w:sz w:val="20"/>
              </w:rPr>
              <w:t xml:space="preserve"> </w:t>
            </w:r>
            <w:r>
              <w:rPr>
                <w:b/>
                <w:spacing w:val="-5"/>
                <w:sz w:val="20"/>
              </w:rPr>
              <w:t>лет</w:t>
            </w:r>
          </w:p>
        </w:tc>
      </w:tr>
      <w:tr w:rsidR="00EA58FE">
        <w:trPr>
          <w:trHeight w:val="9627"/>
        </w:trPr>
        <w:tc>
          <w:tcPr>
            <w:tcW w:w="5528" w:type="dxa"/>
          </w:tcPr>
          <w:p w:rsidR="00EA58FE" w:rsidRDefault="004245CD">
            <w:pPr>
              <w:pStyle w:val="TableParagraph"/>
              <w:spacing w:before="2"/>
              <w:jc w:val="both"/>
              <w:rPr>
                <w:b/>
                <w:sz w:val="20"/>
              </w:rPr>
            </w:pPr>
            <w:r>
              <w:rPr>
                <w:b/>
                <w:sz w:val="20"/>
              </w:rPr>
              <w:t>Материалы</w:t>
            </w:r>
            <w:r>
              <w:rPr>
                <w:b/>
                <w:spacing w:val="-9"/>
                <w:sz w:val="20"/>
              </w:rPr>
              <w:t xml:space="preserve"> </w:t>
            </w:r>
            <w:r>
              <w:rPr>
                <w:b/>
                <w:sz w:val="20"/>
              </w:rPr>
              <w:t>для</w:t>
            </w:r>
            <w:r>
              <w:rPr>
                <w:b/>
                <w:spacing w:val="-9"/>
                <w:sz w:val="20"/>
              </w:rPr>
              <w:t xml:space="preserve"> </w:t>
            </w:r>
            <w:r>
              <w:rPr>
                <w:b/>
                <w:sz w:val="20"/>
              </w:rPr>
              <w:t>сюжетной</w:t>
            </w:r>
            <w:r>
              <w:rPr>
                <w:b/>
                <w:spacing w:val="-8"/>
                <w:sz w:val="20"/>
              </w:rPr>
              <w:t xml:space="preserve"> </w:t>
            </w:r>
            <w:r>
              <w:rPr>
                <w:b/>
                <w:spacing w:val="-4"/>
                <w:sz w:val="20"/>
              </w:rPr>
              <w:t>игры</w:t>
            </w:r>
          </w:p>
          <w:p w:rsidR="00EA58FE" w:rsidRDefault="004245CD">
            <w:pPr>
              <w:pStyle w:val="TableParagraph"/>
              <w:spacing w:before="22" w:line="264" w:lineRule="auto"/>
              <w:ind w:right="90"/>
              <w:jc w:val="both"/>
              <w:rPr>
                <w:sz w:val="20"/>
              </w:rPr>
            </w:pPr>
            <w:r>
              <w:rPr>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w:t>
            </w:r>
            <w:r>
              <w:rPr>
                <w:spacing w:val="-2"/>
                <w:sz w:val="20"/>
              </w:rPr>
              <w:t>замысел».</w:t>
            </w:r>
          </w:p>
          <w:p w:rsidR="00EA58FE" w:rsidRDefault="004245CD">
            <w:pPr>
              <w:pStyle w:val="TableParagraph"/>
              <w:spacing w:before="1" w:line="264" w:lineRule="auto"/>
              <w:ind w:right="87"/>
              <w:jc w:val="both"/>
              <w:rPr>
                <w:sz w:val="20"/>
              </w:rPr>
            </w:pPr>
            <w:r>
              <w:rPr>
                <w:sz w:val="20"/>
              </w:rPr>
              <w:t>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w:t>
            </w:r>
            <w:r>
              <w:rPr>
                <w:spacing w:val="-3"/>
                <w:sz w:val="20"/>
              </w:rPr>
              <w:t xml:space="preserve"> </w:t>
            </w:r>
            <w:r>
              <w:rPr>
                <w:sz w:val="20"/>
              </w:rPr>
              <w:t>размера</w:t>
            </w:r>
            <w:r>
              <w:rPr>
                <w:spacing w:val="-5"/>
                <w:sz w:val="20"/>
              </w:rPr>
              <w:t xml:space="preserve"> </w:t>
            </w:r>
            <w:r>
              <w:rPr>
                <w:sz w:val="20"/>
              </w:rPr>
              <w:t>и</w:t>
            </w:r>
            <w:r>
              <w:rPr>
                <w:spacing w:val="-4"/>
                <w:sz w:val="20"/>
              </w:rPr>
              <w:t xml:space="preserve"> </w:t>
            </w:r>
            <w:r>
              <w:rPr>
                <w:sz w:val="20"/>
              </w:rPr>
              <w:t>готовности:</w:t>
            </w:r>
            <w:r>
              <w:rPr>
                <w:spacing w:val="-3"/>
                <w:sz w:val="20"/>
              </w:rPr>
              <w:t xml:space="preserve"> </w:t>
            </w:r>
            <w:r>
              <w:rPr>
                <w:sz w:val="20"/>
              </w:rPr>
              <w:t>они</w:t>
            </w:r>
            <w:r>
              <w:rPr>
                <w:spacing w:val="-4"/>
                <w:sz w:val="20"/>
              </w:rPr>
              <w:t xml:space="preserve"> </w:t>
            </w:r>
            <w:r>
              <w:rPr>
                <w:sz w:val="20"/>
              </w:rPr>
              <w:t>соразмерны</w:t>
            </w:r>
            <w:r>
              <w:rPr>
                <w:spacing w:val="-3"/>
                <w:sz w:val="20"/>
              </w:rPr>
              <w:t xml:space="preserve"> </w:t>
            </w:r>
            <w:r>
              <w:rPr>
                <w:sz w:val="20"/>
              </w:rPr>
              <w:t>средним</w:t>
            </w:r>
            <w:r>
              <w:rPr>
                <w:spacing w:val="-3"/>
                <w:sz w:val="20"/>
              </w:rPr>
              <w:t xml:space="preserve"> </w:t>
            </w:r>
            <w:r>
              <w:rPr>
                <w:sz w:val="20"/>
              </w:rPr>
              <w:t>и мелким игрушкам-персонажам, по отношению к которым осуществляются игровые действия. Увеличивается доля игрушек-трансформеров</w:t>
            </w:r>
            <w:r>
              <w:rPr>
                <w:spacing w:val="-9"/>
                <w:sz w:val="20"/>
              </w:rPr>
              <w:t xml:space="preserve"> </w:t>
            </w:r>
            <w:r>
              <w:rPr>
                <w:sz w:val="20"/>
              </w:rPr>
              <w:t>(самолет-автомобиль,</w:t>
            </w:r>
            <w:r>
              <w:rPr>
                <w:spacing w:val="-8"/>
                <w:sz w:val="20"/>
              </w:rPr>
              <w:t xml:space="preserve"> </w:t>
            </w:r>
            <w:r>
              <w:rPr>
                <w:sz w:val="20"/>
              </w:rPr>
              <w:t>робот-ракета), сборно-разборных игрушек.</w:t>
            </w:r>
          </w:p>
          <w:p w:rsidR="00EA58FE" w:rsidRDefault="004245CD">
            <w:pPr>
              <w:pStyle w:val="TableParagraph"/>
              <w:spacing w:line="264" w:lineRule="auto"/>
              <w:ind w:right="84"/>
              <w:jc w:val="both"/>
              <w:rPr>
                <w:sz w:val="20"/>
              </w:rPr>
            </w:pPr>
            <w:r>
              <w:rPr>
                <w:sz w:val="20"/>
              </w:rPr>
              <w:t>Игрушки-маркеры условного пространства с 4-х лет становятся особенно ценными для детской игры. Они претерпевают изменения в двух направлениях. Первое –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w:t>
            </w:r>
            <w:r>
              <w:rPr>
                <w:spacing w:val="40"/>
                <w:sz w:val="20"/>
              </w:rPr>
              <w:t xml:space="preserve"> </w:t>
            </w:r>
            <w:r>
              <w:rPr>
                <w:sz w:val="20"/>
              </w:rPr>
              <w:t>нагрузки, которые могут обозначать все, что задумано</w:t>
            </w:r>
            <w:r>
              <w:rPr>
                <w:spacing w:val="40"/>
                <w:sz w:val="20"/>
              </w:rPr>
              <w:t xml:space="preserve"> </w:t>
            </w:r>
            <w:r>
              <w:rPr>
                <w:sz w:val="20"/>
              </w:rPr>
              <w:t>самими детьми в игру. Это, например, скамеечка с рулем- штурвалом</w:t>
            </w:r>
            <w:r>
              <w:rPr>
                <w:spacing w:val="30"/>
                <w:sz w:val="20"/>
              </w:rPr>
              <w:t xml:space="preserve">  </w:t>
            </w:r>
            <w:r>
              <w:rPr>
                <w:sz w:val="20"/>
              </w:rPr>
              <w:t>на</w:t>
            </w:r>
            <w:r>
              <w:rPr>
                <w:spacing w:val="31"/>
                <w:sz w:val="20"/>
              </w:rPr>
              <w:t xml:space="preserve">  </w:t>
            </w:r>
            <w:r>
              <w:rPr>
                <w:sz w:val="20"/>
              </w:rPr>
              <w:t>конце,</w:t>
            </w:r>
            <w:r>
              <w:rPr>
                <w:spacing w:val="30"/>
                <w:sz w:val="20"/>
              </w:rPr>
              <w:t xml:space="preserve">  </w:t>
            </w:r>
            <w:r>
              <w:rPr>
                <w:sz w:val="20"/>
              </w:rPr>
              <w:t>на</w:t>
            </w:r>
            <w:r>
              <w:rPr>
                <w:spacing w:val="32"/>
                <w:sz w:val="20"/>
              </w:rPr>
              <w:t xml:space="preserve">  </w:t>
            </w:r>
            <w:r>
              <w:rPr>
                <w:sz w:val="20"/>
              </w:rPr>
              <w:t>которой</w:t>
            </w:r>
            <w:r>
              <w:rPr>
                <w:spacing w:val="29"/>
                <w:sz w:val="20"/>
              </w:rPr>
              <w:t xml:space="preserve">  </w:t>
            </w:r>
            <w:r>
              <w:rPr>
                <w:sz w:val="20"/>
              </w:rPr>
              <w:t>могут</w:t>
            </w:r>
            <w:r>
              <w:rPr>
                <w:spacing w:val="30"/>
                <w:sz w:val="20"/>
              </w:rPr>
              <w:t xml:space="preserve">  </w:t>
            </w:r>
            <w:r>
              <w:rPr>
                <w:sz w:val="20"/>
              </w:rPr>
              <w:t>уместиться</w:t>
            </w:r>
            <w:r>
              <w:rPr>
                <w:spacing w:val="30"/>
                <w:sz w:val="20"/>
              </w:rPr>
              <w:t xml:space="preserve">  </w:t>
            </w:r>
            <w:r>
              <w:rPr>
                <w:spacing w:val="-10"/>
                <w:sz w:val="20"/>
              </w:rPr>
              <w:t>и</w:t>
            </w:r>
          </w:p>
          <w:p w:rsidR="00EA58FE" w:rsidRDefault="004245CD">
            <w:pPr>
              <w:pStyle w:val="TableParagraph"/>
              <w:spacing w:before="2" w:line="264" w:lineRule="auto"/>
              <w:ind w:right="92"/>
              <w:jc w:val="both"/>
              <w:rPr>
                <w:sz w:val="20"/>
              </w:rPr>
            </w:pPr>
            <w:r>
              <w:rPr>
                <w:sz w:val="20"/>
              </w:rPr>
              <w:t>«водитель», и «пассажир», универсальная складная рама, обозначающая по прихоти детей контур корабля или самолета, и т.п.</w:t>
            </w:r>
          </w:p>
          <w:p w:rsidR="00EA58FE" w:rsidRDefault="00EA58FE">
            <w:pPr>
              <w:pStyle w:val="TableParagraph"/>
              <w:spacing w:before="34"/>
              <w:ind w:left="0"/>
              <w:rPr>
                <w:sz w:val="20"/>
              </w:rPr>
            </w:pPr>
          </w:p>
          <w:p w:rsidR="00EA58FE" w:rsidRDefault="004245CD">
            <w:pPr>
              <w:pStyle w:val="TableParagraph"/>
              <w:spacing w:line="264" w:lineRule="auto"/>
              <w:ind w:right="89"/>
              <w:jc w:val="both"/>
              <w:rPr>
                <w:sz w:val="20"/>
              </w:rPr>
            </w:pPr>
            <w:r>
              <w:rPr>
                <w:sz w:val="20"/>
              </w:rPr>
              <w:t>Игрушки-персонажи также приобретают все больше реалистических</w:t>
            </w:r>
            <w:r>
              <w:rPr>
                <w:spacing w:val="-2"/>
                <w:sz w:val="20"/>
              </w:rPr>
              <w:t xml:space="preserve"> </w:t>
            </w:r>
            <w:r>
              <w:rPr>
                <w:sz w:val="20"/>
              </w:rPr>
              <w:t>черт</w:t>
            </w:r>
            <w:r>
              <w:rPr>
                <w:spacing w:val="-4"/>
                <w:sz w:val="20"/>
              </w:rPr>
              <w:t xml:space="preserve"> </w:t>
            </w:r>
            <w:r>
              <w:rPr>
                <w:sz w:val="20"/>
              </w:rPr>
              <w:t>и</w:t>
            </w:r>
            <w:r>
              <w:rPr>
                <w:spacing w:val="-4"/>
                <w:sz w:val="20"/>
              </w:rPr>
              <w:t xml:space="preserve"> </w:t>
            </w:r>
            <w:r>
              <w:rPr>
                <w:sz w:val="20"/>
              </w:rPr>
              <w:t>уменьшаются</w:t>
            </w:r>
            <w:r>
              <w:rPr>
                <w:spacing w:val="-3"/>
                <w:sz w:val="20"/>
              </w:rPr>
              <w:t xml:space="preserve"> </w:t>
            </w:r>
            <w:r>
              <w:rPr>
                <w:sz w:val="20"/>
              </w:rPr>
              <w:t>в</w:t>
            </w:r>
            <w:r>
              <w:rPr>
                <w:spacing w:val="-3"/>
                <w:sz w:val="20"/>
              </w:rPr>
              <w:t xml:space="preserve"> </w:t>
            </w:r>
            <w:r>
              <w:rPr>
                <w:sz w:val="20"/>
              </w:rPr>
              <w:t>размерах.</w:t>
            </w:r>
            <w:r>
              <w:rPr>
                <w:spacing w:val="-3"/>
                <w:sz w:val="20"/>
              </w:rPr>
              <w:t xml:space="preserve"> </w:t>
            </w:r>
            <w:r>
              <w:rPr>
                <w:sz w:val="20"/>
              </w:rPr>
              <w:t>Для</w:t>
            </w:r>
            <w:r>
              <w:rPr>
                <w:spacing w:val="-3"/>
                <w:sz w:val="20"/>
              </w:rPr>
              <w:t xml:space="preserve"> </w:t>
            </w:r>
            <w:r>
              <w:rPr>
                <w:sz w:val="20"/>
              </w:rPr>
              <w:t>детей</w:t>
            </w:r>
            <w:r>
              <w:rPr>
                <w:spacing w:val="-4"/>
                <w:sz w:val="20"/>
              </w:rPr>
              <w:t xml:space="preserve"> </w:t>
            </w:r>
            <w:r>
              <w:rPr>
                <w:sz w:val="20"/>
              </w:rPr>
              <w:t>4- 5 лет нужны средних размеров антропоморфные животные, куклы</w:t>
            </w:r>
            <w:r>
              <w:rPr>
                <w:spacing w:val="76"/>
                <w:w w:val="150"/>
                <w:sz w:val="20"/>
              </w:rPr>
              <w:t xml:space="preserve"> </w:t>
            </w:r>
            <w:r>
              <w:rPr>
                <w:sz w:val="20"/>
              </w:rPr>
              <w:t>(в</w:t>
            </w:r>
            <w:r>
              <w:rPr>
                <w:spacing w:val="76"/>
                <w:w w:val="150"/>
                <w:sz w:val="20"/>
              </w:rPr>
              <w:t xml:space="preserve"> </w:t>
            </w:r>
            <w:r>
              <w:rPr>
                <w:sz w:val="20"/>
              </w:rPr>
              <w:t>разнообразной</w:t>
            </w:r>
            <w:r>
              <w:rPr>
                <w:spacing w:val="76"/>
                <w:w w:val="150"/>
                <w:sz w:val="20"/>
              </w:rPr>
              <w:t xml:space="preserve"> </w:t>
            </w:r>
            <w:r>
              <w:rPr>
                <w:sz w:val="20"/>
              </w:rPr>
              <w:t>одежде</w:t>
            </w:r>
            <w:r>
              <w:rPr>
                <w:spacing w:val="77"/>
                <w:w w:val="150"/>
                <w:sz w:val="20"/>
              </w:rPr>
              <w:t xml:space="preserve"> </w:t>
            </w:r>
            <w:r>
              <w:rPr>
                <w:sz w:val="20"/>
              </w:rPr>
              <w:t>мальчиков</w:t>
            </w:r>
            <w:r>
              <w:rPr>
                <w:spacing w:val="76"/>
                <w:w w:val="150"/>
                <w:sz w:val="20"/>
              </w:rPr>
              <w:t xml:space="preserve"> </w:t>
            </w:r>
            <w:r>
              <w:rPr>
                <w:sz w:val="20"/>
              </w:rPr>
              <w:t>и</w:t>
            </w:r>
            <w:r>
              <w:rPr>
                <w:spacing w:val="76"/>
                <w:w w:val="150"/>
                <w:sz w:val="20"/>
              </w:rPr>
              <w:t xml:space="preserve"> </w:t>
            </w:r>
            <w:r>
              <w:rPr>
                <w:spacing w:val="-2"/>
                <w:sz w:val="20"/>
              </w:rPr>
              <w:t>девочек),</w:t>
            </w:r>
          </w:p>
          <w:p w:rsidR="00EA58FE" w:rsidRDefault="004245CD">
            <w:pPr>
              <w:pStyle w:val="TableParagraph"/>
              <w:spacing w:before="1"/>
              <w:jc w:val="both"/>
              <w:rPr>
                <w:sz w:val="20"/>
              </w:rPr>
            </w:pPr>
            <w:r>
              <w:rPr>
                <w:sz w:val="20"/>
              </w:rPr>
              <w:t>кукольные</w:t>
            </w:r>
            <w:r>
              <w:rPr>
                <w:spacing w:val="4"/>
                <w:sz w:val="20"/>
              </w:rPr>
              <w:t xml:space="preserve"> </w:t>
            </w:r>
            <w:r>
              <w:rPr>
                <w:sz w:val="20"/>
              </w:rPr>
              <w:t>семьи,</w:t>
            </w:r>
            <w:r>
              <w:rPr>
                <w:spacing w:val="4"/>
                <w:sz w:val="20"/>
              </w:rPr>
              <w:t xml:space="preserve"> </w:t>
            </w:r>
            <w:r>
              <w:rPr>
                <w:sz w:val="20"/>
              </w:rPr>
              <w:t>наборы</w:t>
            </w:r>
            <w:r>
              <w:rPr>
                <w:spacing w:val="4"/>
                <w:sz w:val="20"/>
              </w:rPr>
              <w:t xml:space="preserve"> </w:t>
            </w:r>
            <w:r>
              <w:rPr>
                <w:sz w:val="20"/>
              </w:rPr>
              <w:t>наручных</w:t>
            </w:r>
            <w:r>
              <w:rPr>
                <w:spacing w:val="5"/>
                <w:sz w:val="20"/>
              </w:rPr>
              <w:t xml:space="preserve"> </w:t>
            </w:r>
            <w:r>
              <w:rPr>
                <w:sz w:val="20"/>
              </w:rPr>
              <w:t>и</w:t>
            </w:r>
            <w:r>
              <w:rPr>
                <w:spacing w:val="3"/>
                <w:sz w:val="20"/>
              </w:rPr>
              <w:t xml:space="preserve"> </w:t>
            </w:r>
            <w:r>
              <w:rPr>
                <w:sz w:val="20"/>
              </w:rPr>
              <w:t>плоскостных</w:t>
            </w:r>
            <w:r>
              <w:rPr>
                <w:spacing w:val="5"/>
                <w:sz w:val="20"/>
              </w:rPr>
              <w:t xml:space="preserve"> </w:t>
            </w:r>
            <w:r>
              <w:rPr>
                <w:spacing w:val="-2"/>
                <w:sz w:val="20"/>
              </w:rPr>
              <w:t>фигурок-</w:t>
            </w:r>
          </w:p>
        </w:tc>
        <w:tc>
          <w:tcPr>
            <w:tcW w:w="4678" w:type="dxa"/>
          </w:tcPr>
          <w:p w:rsidR="00EA58FE" w:rsidRDefault="004245CD">
            <w:pPr>
              <w:pStyle w:val="TableParagraph"/>
              <w:spacing w:before="2" w:line="264" w:lineRule="auto"/>
              <w:ind w:right="88"/>
              <w:jc w:val="both"/>
              <w:rPr>
                <w:b/>
                <w:sz w:val="20"/>
              </w:rPr>
            </w:pPr>
            <w:r>
              <w:rPr>
                <w:b/>
                <w:sz w:val="20"/>
              </w:rPr>
              <w:t xml:space="preserve">Сюжетообразующие наборы материала и его </w:t>
            </w:r>
            <w:r>
              <w:rPr>
                <w:b/>
                <w:spacing w:val="-2"/>
                <w:sz w:val="20"/>
              </w:rPr>
              <w:t>размещение</w:t>
            </w:r>
          </w:p>
          <w:p w:rsidR="00EA58FE" w:rsidRDefault="004245CD">
            <w:pPr>
              <w:pStyle w:val="TableParagraph"/>
              <w:spacing w:before="1" w:line="264" w:lineRule="auto"/>
              <w:ind w:right="87"/>
              <w:jc w:val="both"/>
              <w:rPr>
                <w:sz w:val="20"/>
              </w:rPr>
            </w:pPr>
            <w:r>
              <w:rPr>
                <w:sz w:val="20"/>
              </w:rPr>
              <w:t>В средней группе предметно-игровая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уступают место более гибким сочетаниям</w:t>
            </w:r>
            <w:r>
              <w:rPr>
                <w:spacing w:val="-5"/>
                <w:sz w:val="20"/>
              </w:rPr>
              <w:t xml:space="preserve"> </w:t>
            </w:r>
            <w:r>
              <w:rPr>
                <w:sz w:val="20"/>
              </w:rPr>
              <w:t>сюжетообразующих</w:t>
            </w:r>
            <w:r>
              <w:rPr>
                <w:spacing w:val="-5"/>
                <w:sz w:val="20"/>
              </w:rPr>
              <w:t xml:space="preserve"> </w:t>
            </w:r>
            <w:r>
              <w:rPr>
                <w:sz w:val="20"/>
              </w:rPr>
              <w:t>игрушек.</w:t>
            </w:r>
            <w:r>
              <w:rPr>
                <w:spacing w:val="-5"/>
                <w:sz w:val="20"/>
              </w:rPr>
              <w:t xml:space="preserve"> </w:t>
            </w:r>
            <w:r>
              <w:rPr>
                <w:sz w:val="20"/>
              </w:rPr>
              <w:t>Дети</w:t>
            </w:r>
            <w:r>
              <w:rPr>
                <w:spacing w:val="-7"/>
                <w:sz w:val="20"/>
              </w:rPr>
              <w:t xml:space="preserve"> </w:t>
            </w:r>
            <w:r>
              <w:rPr>
                <w:sz w:val="20"/>
              </w:rPr>
              <w:t>уже частично сами организуют среду под замысел.</w:t>
            </w:r>
          </w:p>
          <w:p w:rsidR="00EA58FE" w:rsidRDefault="004245CD">
            <w:pPr>
              <w:pStyle w:val="TableParagraph"/>
              <w:tabs>
                <w:tab w:val="left" w:pos="1928"/>
                <w:tab w:val="left" w:pos="3734"/>
              </w:tabs>
              <w:spacing w:line="264" w:lineRule="auto"/>
              <w:ind w:right="87"/>
              <w:rPr>
                <w:sz w:val="20"/>
              </w:rPr>
            </w:pPr>
            <w:r>
              <w:rPr>
                <w:sz w:val="20"/>
              </w:rPr>
              <w:t>Тематические</w:t>
            </w:r>
            <w:r>
              <w:rPr>
                <w:spacing w:val="18"/>
                <w:sz w:val="20"/>
              </w:rPr>
              <w:t xml:space="preserve"> </w:t>
            </w:r>
            <w:r>
              <w:rPr>
                <w:sz w:val="20"/>
              </w:rPr>
              <w:t>«зоны»</w:t>
            </w:r>
            <w:r>
              <w:rPr>
                <w:spacing w:val="19"/>
                <w:sz w:val="20"/>
              </w:rPr>
              <w:t xml:space="preserve"> </w:t>
            </w:r>
            <w:r>
              <w:rPr>
                <w:sz w:val="20"/>
              </w:rPr>
              <w:t>редуцируются</w:t>
            </w:r>
            <w:r>
              <w:rPr>
                <w:spacing w:val="18"/>
                <w:sz w:val="20"/>
              </w:rPr>
              <w:t xml:space="preserve"> </w:t>
            </w:r>
            <w:r>
              <w:rPr>
                <w:sz w:val="20"/>
              </w:rPr>
              <w:t>до</w:t>
            </w:r>
            <w:r>
              <w:rPr>
                <w:spacing w:val="18"/>
                <w:sz w:val="20"/>
              </w:rPr>
              <w:t xml:space="preserve"> </w:t>
            </w:r>
            <w:r>
              <w:rPr>
                <w:sz w:val="20"/>
              </w:rPr>
              <w:t>ключевого маркера</w:t>
            </w:r>
            <w:r>
              <w:rPr>
                <w:spacing w:val="-4"/>
                <w:sz w:val="20"/>
              </w:rPr>
              <w:t xml:space="preserve"> </w:t>
            </w:r>
            <w:r>
              <w:rPr>
                <w:sz w:val="20"/>
              </w:rPr>
              <w:t>условного</w:t>
            </w:r>
            <w:r>
              <w:rPr>
                <w:spacing w:val="-4"/>
                <w:sz w:val="20"/>
              </w:rPr>
              <w:t xml:space="preserve"> </w:t>
            </w:r>
            <w:r>
              <w:rPr>
                <w:sz w:val="20"/>
              </w:rPr>
              <w:t>пространства,</w:t>
            </w:r>
            <w:r>
              <w:rPr>
                <w:spacing w:val="-4"/>
                <w:sz w:val="20"/>
              </w:rPr>
              <w:t xml:space="preserve"> </w:t>
            </w:r>
            <w:r>
              <w:rPr>
                <w:sz w:val="20"/>
              </w:rPr>
              <w:t>а</w:t>
            </w:r>
            <w:r>
              <w:rPr>
                <w:spacing w:val="-4"/>
                <w:sz w:val="20"/>
              </w:rPr>
              <w:t xml:space="preserve"> </w:t>
            </w:r>
            <w:r>
              <w:rPr>
                <w:sz w:val="20"/>
              </w:rPr>
              <w:t>«начинка»</w:t>
            </w:r>
            <w:r>
              <w:rPr>
                <w:spacing w:val="-3"/>
                <w:sz w:val="20"/>
              </w:rPr>
              <w:t xml:space="preserve"> </w:t>
            </w:r>
            <w:r>
              <w:rPr>
                <w:sz w:val="20"/>
              </w:rPr>
              <w:t xml:space="preserve">этого </w:t>
            </w:r>
            <w:r>
              <w:rPr>
                <w:spacing w:val="-2"/>
                <w:sz w:val="20"/>
              </w:rPr>
              <w:t>пространства</w:t>
            </w:r>
            <w:r>
              <w:rPr>
                <w:sz w:val="20"/>
              </w:rPr>
              <w:tab/>
            </w:r>
            <w:r>
              <w:rPr>
                <w:spacing w:val="-2"/>
                <w:sz w:val="20"/>
              </w:rPr>
              <w:t>(подходящие</w:t>
            </w:r>
            <w:r>
              <w:rPr>
                <w:sz w:val="20"/>
              </w:rPr>
              <w:tab/>
            </w:r>
            <w:r>
              <w:rPr>
                <w:spacing w:val="-2"/>
                <w:sz w:val="20"/>
              </w:rPr>
              <w:t xml:space="preserve">предметы </w:t>
            </w:r>
            <w:r>
              <w:rPr>
                <w:sz w:val="20"/>
              </w:rPr>
              <w:t>оперирования, игрушки-персонажи)</w:t>
            </w:r>
            <w:r>
              <w:rPr>
                <w:spacing w:val="7"/>
                <w:sz w:val="20"/>
              </w:rPr>
              <w:t xml:space="preserve"> </w:t>
            </w:r>
            <w:r>
              <w:rPr>
                <w:sz w:val="20"/>
              </w:rPr>
              <w:t>располагаются в стеллажах, полках, в непосредственной близости. Так,</w:t>
            </w:r>
            <w:r>
              <w:rPr>
                <w:spacing w:val="37"/>
                <w:sz w:val="20"/>
              </w:rPr>
              <w:t xml:space="preserve"> </w:t>
            </w:r>
            <w:r>
              <w:rPr>
                <w:sz w:val="20"/>
              </w:rPr>
              <w:t>довольно</w:t>
            </w:r>
            <w:r>
              <w:rPr>
                <w:spacing w:val="37"/>
                <w:sz w:val="20"/>
              </w:rPr>
              <w:t xml:space="preserve"> </w:t>
            </w:r>
            <w:r>
              <w:rPr>
                <w:sz w:val="20"/>
              </w:rPr>
              <w:t>подробно</w:t>
            </w:r>
            <w:r>
              <w:rPr>
                <w:spacing w:val="37"/>
                <w:sz w:val="20"/>
              </w:rPr>
              <w:t xml:space="preserve"> </w:t>
            </w:r>
            <w:r>
              <w:rPr>
                <w:sz w:val="20"/>
              </w:rPr>
              <w:t>обставленная</w:t>
            </w:r>
            <w:r>
              <w:rPr>
                <w:spacing w:val="36"/>
                <w:sz w:val="20"/>
              </w:rPr>
              <w:t xml:space="preserve"> </w:t>
            </w:r>
            <w:r>
              <w:rPr>
                <w:sz w:val="20"/>
              </w:rPr>
              <w:t>в</w:t>
            </w:r>
            <w:r>
              <w:rPr>
                <w:spacing w:val="36"/>
                <w:sz w:val="20"/>
              </w:rPr>
              <w:t xml:space="preserve"> </w:t>
            </w:r>
            <w:r>
              <w:rPr>
                <w:sz w:val="20"/>
              </w:rPr>
              <w:t>младших группах</w:t>
            </w:r>
            <w:r>
              <w:rPr>
                <w:spacing w:val="80"/>
                <w:sz w:val="20"/>
              </w:rPr>
              <w:t xml:space="preserve"> </w:t>
            </w:r>
            <w:r>
              <w:rPr>
                <w:sz w:val="20"/>
              </w:rPr>
              <w:t>«кухня»</w:t>
            </w:r>
            <w:r>
              <w:rPr>
                <w:spacing w:val="80"/>
                <w:sz w:val="20"/>
              </w:rPr>
              <w:t xml:space="preserve"> </w:t>
            </w:r>
            <w:r>
              <w:rPr>
                <w:sz w:val="20"/>
              </w:rPr>
              <w:t>для</w:t>
            </w:r>
            <w:r>
              <w:rPr>
                <w:spacing w:val="80"/>
                <w:sz w:val="20"/>
              </w:rPr>
              <w:t xml:space="preserve"> </w:t>
            </w:r>
            <w:r>
              <w:rPr>
                <w:sz w:val="20"/>
              </w:rPr>
              <w:t>крупных</w:t>
            </w:r>
            <w:r>
              <w:rPr>
                <w:spacing w:val="80"/>
                <w:sz w:val="20"/>
              </w:rPr>
              <w:t xml:space="preserve"> </w:t>
            </w:r>
            <w:r>
              <w:rPr>
                <w:sz w:val="20"/>
              </w:rPr>
              <w:t>кукол,</w:t>
            </w:r>
            <w:r>
              <w:rPr>
                <w:spacing w:val="80"/>
                <w:sz w:val="20"/>
              </w:rPr>
              <w:t xml:space="preserve"> </w:t>
            </w:r>
            <w:r>
              <w:rPr>
                <w:sz w:val="20"/>
              </w:rPr>
              <w:t>в</w:t>
            </w:r>
            <w:r>
              <w:rPr>
                <w:spacing w:val="80"/>
                <w:sz w:val="20"/>
              </w:rPr>
              <w:t xml:space="preserve"> </w:t>
            </w:r>
            <w:r>
              <w:rPr>
                <w:sz w:val="20"/>
              </w:rPr>
              <w:t>этой</w:t>
            </w:r>
            <w:r>
              <w:rPr>
                <w:spacing w:val="40"/>
                <w:sz w:val="20"/>
              </w:rPr>
              <w:t xml:space="preserve"> </w:t>
            </w:r>
            <w:r>
              <w:rPr>
                <w:sz w:val="20"/>
              </w:rPr>
              <w:t>возрастной</w:t>
            </w:r>
            <w:r>
              <w:rPr>
                <w:spacing w:val="22"/>
                <w:sz w:val="20"/>
              </w:rPr>
              <w:t xml:space="preserve"> </w:t>
            </w:r>
            <w:r>
              <w:rPr>
                <w:sz w:val="20"/>
              </w:rPr>
              <w:t>группе</w:t>
            </w:r>
            <w:r>
              <w:rPr>
                <w:spacing w:val="23"/>
                <w:sz w:val="20"/>
              </w:rPr>
              <w:t xml:space="preserve"> </w:t>
            </w:r>
            <w:r>
              <w:rPr>
                <w:sz w:val="20"/>
              </w:rPr>
              <w:t>уже</w:t>
            </w:r>
            <w:r>
              <w:rPr>
                <w:spacing w:val="23"/>
                <w:sz w:val="20"/>
              </w:rPr>
              <w:t xml:space="preserve"> </w:t>
            </w:r>
            <w:r>
              <w:rPr>
                <w:sz w:val="20"/>
              </w:rPr>
              <w:t>должна</w:t>
            </w:r>
            <w:r>
              <w:rPr>
                <w:spacing w:val="23"/>
                <w:sz w:val="20"/>
              </w:rPr>
              <w:t xml:space="preserve"> </w:t>
            </w:r>
            <w:r>
              <w:rPr>
                <w:sz w:val="20"/>
              </w:rPr>
              <w:t>быть</w:t>
            </w:r>
            <w:r>
              <w:rPr>
                <w:spacing w:val="23"/>
                <w:sz w:val="20"/>
              </w:rPr>
              <w:t xml:space="preserve"> </w:t>
            </w:r>
            <w:r>
              <w:rPr>
                <w:sz w:val="20"/>
              </w:rPr>
              <w:t>представлена мобильной плитой/шкафчиком на колесах;</w:t>
            </w:r>
          </w:p>
          <w:p w:rsidR="00EA58FE" w:rsidRDefault="00EA58FE">
            <w:pPr>
              <w:pStyle w:val="TableParagraph"/>
              <w:spacing w:before="33"/>
              <w:ind w:left="0"/>
              <w:rPr>
                <w:sz w:val="20"/>
              </w:rPr>
            </w:pPr>
          </w:p>
          <w:p w:rsidR="00EA58FE" w:rsidRDefault="004245CD">
            <w:pPr>
              <w:pStyle w:val="TableParagraph"/>
              <w:spacing w:line="264" w:lineRule="auto"/>
              <w:ind w:right="85"/>
              <w:jc w:val="both"/>
              <w:rPr>
                <w:sz w:val="20"/>
              </w:rPr>
            </w:pPr>
            <w:r>
              <w:rPr>
                <w:sz w:val="20"/>
              </w:rPr>
              <w:t>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w:t>
            </w:r>
            <w:r>
              <w:rPr>
                <w:spacing w:val="56"/>
                <w:sz w:val="20"/>
              </w:rPr>
              <w:t xml:space="preserve"> </w:t>
            </w:r>
            <w:r>
              <w:rPr>
                <w:sz w:val="20"/>
              </w:rPr>
              <w:t>материалов.</w:t>
            </w:r>
            <w:r>
              <w:rPr>
                <w:spacing w:val="55"/>
                <w:sz w:val="20"/>
              </w:rPr>
              <w:t xml:space="preserve"> </w:t>
            </w:r>
            <w:r>
              <w:rPr>
                <w:spacing w:val="-2"/>
                <w:sz w:val="20"/>
              </w:rPr>
              <w:t>Универсальная</w:t>
            </w:r>
          </w:p>
          <w:p w:rsidR="00EA58FE" w:rsidRDefault="004245CD">
            <w:pPr>
              <w:pStyle w:val="TableParagraph"/>
              <w:spacing w:line="264" w:lineRule="auto"/>
              <w:ind w:right="86"/>
              <w:jc w:val="both"/>
              <w:rPr>
                <w:sz w:val="20"/>
              </w:rPr>
            </w:pPr>
            <w:r>
              <w:rPr>
                <w:sz w:val="20"/>
              </w:rPr>
              <w:t>«водительская»</w:t>
            </w:r>
            <w:r>
              <w:rPr>
                <w:spacing w:val="-6"/>
                <w:sz w:val="20"/>
              </w:rPr>
              <w:t xml:space="preserve"> </w:t>
            </w:r>
            <w:r>
              <w:rPr>
                <w:sz w:val="20"/>
              </w:rPr>
              <w:t>зона</w:t>
            </w:r>
            <w:r>
              <w:rPr>
                <w:spacing w:val="-6"/>
                <w:sz w:val="20"/>
              </w:rPr>
              <w:t xml:space="preserve"> </w:t>
            </w:r>
            <w:r>
              <w:rPr>
                <w:sz w:val="20"/>
              </w:rPr>
              <w:t>также</w:t>
            </w:r>
            <w:r>
              <w:rPr>
                <w:spacing w:val="-4"/>
                <w:sz w:val="20"/>
              </w:rPr>
              <w:t xml:space="preserve"> </w:t>
            </w:r>
            <w:r>
              <w:rPr>
                <w:sz w:val="20"/>
              </w:rPr>
              <w:t>становится</w:t>
            </w:r>
            <w:r>
              <w:rPr>
                <w:spacing w:val="-6"/>
                <w:sz w:val="20"/>
              </w:rPr>
              <w:t xml:space="preserve"> </w:t>
            </w:r>
            <w:r>
              <w:rPr>
                <w:sz w:val="20"/>
              </w:rPr>
              <w:t>мобильной</w:t>
            </w:r>
            <w:r>
              <w:rPr>
                <w:spacing w:val="-7"/>
                <w:sz w:val="20"/>
              </w:rPr>
              <w:t xml:space="preserve"> </w:t>
            </w:r>
            <w:r>
              <w:rPr>
                <w:sz w:val="20"/>
              </w:rPr>
              <w:t>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w:t>
            </w:r>
            <w:r>
              <w:rPr>
                <w:spacing w:val="-3"/>
                <w:sz w:val="20"/>
              </w:rPr>
              <w:t xml:space="preserve"> </w:t>
            </w:r>
            <w:r>
              <w:rPr>
                <w:sz w:val="20"/>
              </w:rPr>
              <w:t>подвижным и</w:t>
            </w:r>
            <w:r>
              <w:rPr>
                <w:spacing w:val="-3"/>
                <w:sz w:val="20"/>
              </w:rPr>
              <w:t xml:space="preserve"> </w:t>
            </w:r>
            <w:r>
              <w:rPr>
                <w:sz w:val="20"/>
              </w:rPr>
              <w:t xml:space="preserve">универсальным </w:t>
            </w:r>
            <w:r>
              <w:rPr>
                <w:spacing w:val="-2"/>
                <w:sz w:val="20"/>
              </w:rPr>
              <w:t>заместителем</w:t>
            </w:r>
          </w:p>
          <w:p w:rsidR="00EA58FE" w:rsidRDefault="004245CD">
            <w:pPr>
              <w:pStyle w:val="TableParagraph"/>
              <w:spacing w:before="2"/>
              <w:jc w:val="both"/>
              <w:rPr>
                <w:sz w:val="20"/>
              </w:rPr>
            </w:pPr>
            <w:r>
              <w:rPr>
                <w:sz w:val="20"/>
              </w:rPr>
              <w:t>«магазина»,</w:t>
            </w:r>
            <w:r>
              <w:rPr>
                <w:spacing w:val="-8"/>
                <w:sz w:val="20"/>
              </w:rPr>
              <w:t xml:space="preserve"> </w:t>
            </w:r>
            <w:r>
              <w:rPr>
                <w:sz w:val="20"/>
              </w:rPr>
              <w:t>«кукольного</w:t>
            </w:r>
            <w:r>
              <w:rPr>
                <w:spacing w:val="-6"/>
                <w:sz w:val="20"/>
              </w:rPr>
              <w:t xml:space="preserve"> </w:t>
            </w:r>
            <w:r>
              <w:rPr>
                <w:sz w:val="20"/>
              </w:rPr>
              <w:t>театра»</w:t>
            </w:r>
            <w:r>
              <w:rPr>
                <w:spacing w:val="-7"/>
                <w:sz w:val="20"/>
              </w:rPr>
              <w:t xml:space="preserve"> </w:t>
            </w:r>
            <w:r>
              <w:rPr>
                <w:sz w:val="20"/>
              </w:rPr>
              <w:t>и</w:t>
            </w:r>
            <w:r>
              <w:rPr>
                <w:spacing w:val="-8"/>
                <w:sz w:val="20"/>
              </w:rPr>
              <w:t xml:space="preserve"> </w:t>
            </w:r>
            <w:r>
              <w:rPr>
                <w:spacing w:val="-4"/>
                <w:sz w:val="20"/>
              </w:rPr>
              <w:t>т.п.</w:t>
            </w:r>
          </w:p>
        </w:tc>
        <w:tc>
          <w:tcPr>
            <w:tcW w:w="4537" w:type="dxa"/>
          </w:tcPr>
          <w:p w:rsidR="00EA58FE" w:rsidRDefault="004245CD">
            <w:pPr>
              <w:pStyle w:val="TableParagraph"/>
              <w:spacing w:before="2"/>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5"/>
                <w:sz w:val="20"/>
              </w:rPr>
              <w:t xml:space="preserve"> </w:t>
            </w:r>
            <w:r>
              <w:rPr>
                <w:b/>
                <w:sz w:val="20"/>
              </w:rPr>
              <w:t>с</w:t>
            </w:r>
            <w:r>
              <w:rPr>
                <w:b/>
                <w:spacing w:val="-5"/>
                <w:sz w:val="20"/>
              </w:rPr>
              <w:t xml:space="preserve"> </w:t>
            </w:r>
            <w:r>
              <w:rPr>
                <w:b/>
                <w:spacing w:val="-2"/>
                <w:sz w:val="20"/>
              </w:rPr>
              <w:t>правилами</w:t>
            </w:r>
          </w:p>
          <w:p w:rsidR="00EA58FE" w:rsidRDefault="004245CD">
            <w:pPr>
              <w:pStyle w:val="TableParagraph"/>
              <w:spacing w:before="22" w:line="264" w:lineRule="auto"/>
              <w:ind w:left="110" w:right="88"/>
              <w:jc w:val="both"/>
              <w:rPr>
                <w:sz w:val="20"/>
              </w:rPr>
            </w:pPr>
            <w:r>
              <w:rPr>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w:t>
            </w:r>
            <w:r>
              <w:rPr>
                <w:spacing w:val="-4"/>
                <w:sz w:val="20"/>
              </w:rPr>
              <w:t xml:space="preserve"> </w:t>
            </w:r>
            <w:r>
              <w:rPr>
                <w:sz w:val="20"/>
              </w:rPr>
              <w:t>аналоги</w:t>
            </w:r>
            <w:r>
              <w:rPr>
                <w:spacing w:val="-6"/>
                <w:sz w:val="20"/>
              </w:rPr>
              <w:t xml:space="preserve"> </w:t>
            </w:r>
            <w:r>
              <w:rPr>
                <w:sz w:val="20"/>
              </w:rPr>
              <w:t>игр</w:t>
            </w:r>
            <w:r>
              <w:rPr>
                <w:spacing w:val="-4"/>
                <w:sz w:val="20"/>
              </w:rPr>
              <w:t xml:space="preserve"> </w:t>
            </w:r>
            <w:r>
              <w:rPr>
                <w:sz w:val="20"/>
              </w:rPr>
              <w:t>«на</w:t>
            </w:r>
            <w:r>
              <w:rPr>
                <w:spacing w:val="-4"/>
                <w:sz w:val="20"/>
              </w:rPr>
              <w:t xml:space="preserve"> </w:t>
            </w:r>
            <w:r>
              <w:rPr>
                <w:sz w:val="20"/>
              </w:rPr>
              <w:t>удачу».</w:t>
            </w:r>
            <w:r>
              <w:rPr>
                <w:spacing w:val="-5"/>
                <w:sz w:val="20"/>
              </w:rPr>
              <w:t xml:space="preserve"> </w:t>
            </w:r>
            <w:r>
              <w:rPr>
                <w:sz w:val="20"/>
              </w:rPr>
              <w:t>К</w:t>
            </w:r>
            <w:r>
              <w:rPr>
                <w:spacing w:val="-6"/>
                <w:sz w:val="20"/>
              </w:rPr>
              <w:t xml:space="preserve"> </w:t>
            </w:r>
            <w:r>
              <w:rPr>
                <w:sz w:val="20"/>
              </w:rPr>
              <w:t>нему</w:t>
            </w:r>
            <w:r>
              <w:rPr>
                <w:spacing w:val="-6"/>
                <w:sz w:val="20"/>
              </w:rPr>
              <w:t xml:space="preserve"> </w:t>
            </w:r>
            <w:r>
              <w:rPr>
                <w:sz w:val="20"/>
              </w:rPr>
              <w:t>относятся разнообразные варианты игр «гусек» и «лото» (тематика</w:t>
            </w:r>
            <w:r>
              <w:rPr>
                <w:spacing w:val="54"/>
                <w:sz w:val="20"/>
              </w:rPr>
              <w:t xml:space="preserve">  </w:t>
            </w:r>
            <w:r>
              <w:rPr>
                <w:sz w:val="20"/>
              </w:rPr>
              <w:t>наборов</w:t>
            </w:r>
            <w:r>
              <w:rPr>
                <w:spacing w:val="55"/>
                <w:sz w:val="20"/>
              </w:rPr>
              <w:t xml:space="preserve">  </w:t>
            </w:r>
            <w:r>
              <w:rPr>
                <w:sz w:val="20"/>
              </w:rPr>
              <w:t>«лото»</w:t>
            </w:r>
            <w:r>
              <w:rPr>
                <w:spacing w:val="54"/>
                <w:sz w:val="20"/>
              </w:rPr>
              <w:t xml:space="preserve">  </w:t>
            </w:r>
            <w:r>
              <w:rPr>
                <w:sz w:val="20"/>
              </w:rPr>
              <w:t>дана</w:t>
            </w:r>
            <w:r>
              <w:rPr>
                <w:spacing w:val="55"/>
                <w:sz w:val="20"/>
              </w:rPr>
              <w:t xml:space="preserve">  </w:t>
            </w:r>
            <w:r>
              <w:rPr>
                <w:sz w:val="20"/>
              </w:rPr>
              <w:t>в</w:t>
            </w:r>
            <w:r>
              <w:rPr>
                <w:spacing w:val="55"/>
                <w:sz w:val="20"/>
              </w:rPr>
              <w:t xml:space="preserve">  </w:t>
            </w:r>
            <w:r>
              <w:rPr>
                <w:spacing w:val="-2"/>
                <w:sz w:val="20"/>
              </w:rPr>
              <w:t>разделе</w:t>
            </w:r>
          </w:p>
          <w:p w:rsidR="00EA58FE" w:rsidRDefault="004245CD">
            <w:pPr>
              <w:pStyle w:val="TableParagraph"/>
              <w:spacing w:before="1" w:line="266" w:lineRule="auto"/>
              <w:ind w:left="110" w:right="87"/>
              <w:jc w:val="both"/>
              <w:rPr>
                <w:sz w:val="20"/>
              </w:rPr>
            </w:pPr>
            <w:r>
              <w:rPr>
                <w:sz w:val="20"/>
              </w:rPr>
              <w:t>«Материалы и оборудование для познавательно- исследовательской деятельности»).</w:t>
            </w:r>
          </w:p>
        </w:tc>
      </w:tr>
    </w:tbl>
    <w:p w:rsidR="00EA58FE" w:rsidRDefault="00EA58FE">
      <w:pPr>
        <w:pStyle w:val="TableParagraph"/>
        <w:spacing w:line="266" w:lineRule="auto"/>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3288"/>
        </w:trPr>
        <w:tc>
          <w:tcPr>
            <w:tcW w:w="5528" w:type="dxa"/>
            <w:tcBorders>
              <w:top w:val="nil"/>
            </w:tcBorders>
          </w:tcPr>
          <w:p w:rsidR="00EA58FE" w:rsidRDefault="004245CD">
            <w:pPr>
              <w:pStyle w:val="TableParagraph"/>
              <w:spacing w:before="1" w:line="264" w:lineRule="auto"/>
              <w:ind w:right="89"/>
              <w:jc w:val="both"/>
              <w:rPr>
                <w:sz w:val="20"/>
              </w:rPr>
            </w:pPr>
            <w:r>
              <w:rPr>
                <w:sz w:val="20"/>
              </w:rPr>
              <w:t>персонажей (сказочных, из мультфильмов). Необходимы также фигурки зверей и птиц, отдельные и в наборах,</w:t>
            </w:r>
            <w:r>
              <w:rPr>
                <w:spacing w:val="40"/>
                <w:sz w:val="20"/>
              </w:rPr>
              <w:t xml:space="preserve"> </w:t>
            </w:r>
            <w:r>
              <w:rPr>
                <w:sz w:val="20"/>
              </w:rPr>
              <w:t>средней вели чины и мелкие.</w:t>
            </w:r>
          </w:p>
          <w:p w:rsidR="00EA58FE" w:rsidRDefault="004245CD">
            <w:pPr>
              <w:pStyle w:val="TableParagraph"/>
              <w:spacing w:line="264" w:lineRule="auto"/>
              <w:ind w:right="91"/>
              <w:jc w:val="both"/>
              <w:rPr>
                <w:sz w:val="20"/>
              </w:rPr>
            </w:pPr>
            <w:r>
              <w:rPr>
                <w:sz w:val="20"/>
              </w:rPr>
              <w:t>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w:t>
            </w:r>
          </w:p>
        </w:tc>
        <w:tc>
          <w:tcPr>
            <w:tcW w:w="4678" w:type="dxa"/>
            <w:tcBorders>
              <w:top w:val="nil"/>
            </w:tcBorders>
          </w:tcPr>
          <w:p w:rsidR="00EA58FE" w:rsidRDefault="00EA58FE">
            <w:pPr>
              <w:pStyle w:val="TableParagraph"/>
              <w:ind w:left="0"/>
              <w:rPr>
                <w:sz w:val="18"/>
              </w:rPr>
            </w:pPr>
          </w:p>
        </w:tc>
        <w:tc>
          <w:tcPr>
            <w:tcW w:w="4537" w:type="dxa"/>
            <w:tcBorders>
              <w:top w:val="nil"/>
            </w:tcBorders>
          </w:tcPr>
          <w:p w:rsidR="00EA58FE" w:rsidRDefault="00EA58FE">
            <w:pPr>
              <w:pStyle w:val="TableParagraph"/>
              <w:ind w:left="0"/>
              <w:rPr>
                <w:sz w:val="18"/>
              </w:rPr>
            </w:pPr>
          </w:p>
        </w:tc>
      </w:tr>
      <w:tr w:rsidR="00EA58FE">
        <w:trPr>
          <w:trHeight w:val="289"/>
        </w:trPr>
        <w:tc>
          <w:tcPr>
            <w:tcW w:w="14743" w:type="dxa"/>
            <w:gridSpan w:val="3"/>
          </w:tcPr>
          <w:p w:rsidR="00EA58FE" w:rsidRDefault="004245CD">
            <w:pPr>
              <w:pStyle w:val="TableParagraph"/>
              <w:spacing w:line="263" w:lineRule="exact"/>
              <w:rPr>
                <w:sz w:val="23"/>
              </w:rPr>
            </w:pPr>
            <w:r>
              <w:rPr>
                <w:sz w:val="23"/>
              </w:rPr>
              <w:t xml:space="preserve">5-7 </w:t>
            </w:r>
            <w:r>
              <w:rPr>
                <w:spacing w:val="-5"/>
                <w:sz w:val="23"/>
              </w:rPr>
              <w:t>лет</w:t>
            </w:r>
          </w:p>
        </w:tc>
      </w:tr>
      <w:tr w:rsidR="00EA58FE">
        <w:trPr>
          <w:trHeight w:val="6326"/>
        </w:trPr>
        <w:tc>
          <w:tcPr>
            <w:tcW w:w="5528" w:type="dxa"/>
          </w:tcPr>
          <w:p w:rsidR="00EA58FE" w:rsidRDefault="004245CD">
            <w:pPr>
              <w:pStyle w:val="TableParagraph"/>
              <w:spacing w:before="2"/>
              <w:jc w:val="both"/>
              <w:rPr>
                <w:b/>
                <w:sz w:val="20"/>
              </w:rPr>
            </w:pPr>
            <w:r>
              <w:rPr>
                <w:b/>
                <w:sz w:val="20"/>
              </w:rPr>
              <w:t>Материалы</w:t>
            </w:r>
            <w:r>
              <w:rPr>
                <w:b/>
                <w:spacing w:val="-9"/>
                <w:sz w:val="20"/>
              </w:rPr>
              <w:t xml:space="preserve"> </w:t>
            </w:r>
            <w:r>
              <w:rPr>
                <w:b/>
                <w:sz w:val="20"/>
              </w:rPr>
              <w:t>для</w:t>
            </w:r>
            <w:r>
              <w:rPr>
                <w:b/>
                <w:spacing w:val="-9"/>
                <w:sz w:val="20"/>
              </w:rPr>
              <w:t xml:space="preserve"> </w:t>
            </w:r>
            <w:r>
              <w:rPr>
                <w:b/>
                <w:sz w:val="20"/>
              </w:rPr>
              <w:t>сюжетной</w:t>
            </w:r>
            <w:r>
              <w:rPr>
                <w:b/>
                <w:spacing w:val="-8"/>
                <w:sz w:val="20"/>
              </w:rPr>
              <w:t xml:space="preserve"> </w:t>
            </w:r>
            <w:r>
              <w:rPr>
                <w:b/>
                <w:spacing w:val="-4"/>
                <w:sz w:val="20"/>
              </w:rPr>
              <w:t>игры</w:t>
            </w:r>
          </w:p>
          <w:p w:rsidR="00EA58FE" w:rsidRDefault="004245CD">
            <w:pPr>
              <w:pStyle w:val="TableParagraph"/>
              <w:tabs>
                <w:tab w:val="left" w:pos="1081"/>
                <w:tab w:val="left" w:pos="2328"/>
                <w:tab w:val="left" w:pos="3655"/>
                <w:tab w:val="left" w:pos="4293"/>
              </w:tabs>
              <w:spacing w:before="22" w:line="264" w:lineRule="auto"/>
              <w:ind w:right="87"/>
              <w:jc w:val="both"/>
              <w:rPr>
                <w:sz w:val="20"/>
              </w:rPr>
            </w:pPr>
            <w:r>
              <w:rPr>
                <w:sz w:val="20"/>
              </w:rPr>
              <w:t>Игрушки-предметы</w:t>
            </w:r>
            <w:r>
              <w:rPr>
                <w:spacing w:val="-2"/>
                <w:sz w:val="20"/>
              </w:rPr>
              <w:t xml:space="preserve"> </w:t>
            </w:r>
            <w:r>
              <w:rPr>
                <w:sz w:val="20"/>
              </w:rPr>
              <w:t>оперирования</w:t>
            </w:r>
            <w:r>
              <w:rPr>
                <w:spacing w:val="-3"/>
                <w:sz w:val="20"/>
              </w:rPr>
              <w:t xml:space="preserve"> </w:t>
            </w:r>
            <w:r>
              <w:rPr>
                <w:sz w:val="20"/>
              </w:rPr>
              <w:t>в</w:t>
            </w:r>
            <w:r>
              <w:rPr>
                <w:spacing w:val="-2"/>
                <w:sz w:val="20"/>
              </w:rPr>
              <w:t xml:space="preserve"> </w:t>
            </w:r>
            <w:r>
              <w:rPr>
                <w:sz w:val="20"/>
              </w:rPr>
              <w:t>возрастном</w:t>
            </w:r>
            <w:r>
              <w:rPr>
                <w:spacing w:val="-2"/>
                <w:sz w:val="20"/>
              </w:rPr>
              <w:t xml:space="preserve"> </w:t>
            </w:r>
            <w:r>
              <w:rPr>
                <w:sz w:val="20"/>
              </w:rPr>
              <w:t>диапазоне</w:t>
            </w:r>
            <w:r>
              <w:rPr>
                <w:spacing w:val="-2"/>
                <w:sz w:val="20"/>
              </w:rPr>
              <w:t xml:space="preserve"> </w:t>
            </w:r>
            <w:r>
              <w:rPr>
                <w:sz w:val="20"/>
              </w:rPr>
              <w:t>5 - 7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 модели</w:t>
            </w:r>
            <w:r>
              <w:rPr>
                <w:spacing w:val="-5"/>
                <w:sz w:val="20"/>
              </w:rPr>
              <w:t xml:space="preserve"> </w:t>
            </w:r>
            <w:r>
              <w:rPr>
                <w:sz w:val="20"/>
              </w:rPr>
              <w:t>(например,</w:t>
            </w:r>
            <w:r>
              <w:rPr>
                <w:spacing w:val="-4"/>
                <w:sz w:val="20"/>
              </w:rPr>
              <w:t xml:space="preserve"> </w:t>
            </w:r>
            <w:r>
              <w:rPr>
                <w:sz w:val="20"/>
              </w:rPr>
              <w:t>автомобильчики</w:t>
            </w:r>
            <w:r>
              <w:rPr>
                <w:spacing w:val="-5"/>
                <w:sz w:val="20"/>
              </w:rPr>
              <w:t xml:space="preserve"> </w:t>
            </w:r>
            <w:r>
              <w:rPr>
                <w:sz w:val="20"/>
              </w:rPr>
              <w:t>разных</w:t>
            </w:r>
            <w:r>
              <w:rPr>
                <w:spacing w:val="-2"/>
                <w:sz w:val="20"/>
              </w:rPr>
              <w:t xml:space="preserve"> </w:t>
            </w:r>
            <w:r>
              <w:rPr>
                <w:sz w:val="20"/>
              </w:rPr>
              <w:t>марок),</w:t>
            </w:r>
            <w:r>
              <w:rPr>
                <w:spacing w:val="-4"/>
                <w:sz w:val="20"/>
              </w:rPr>
              <w:t xml:space="preserve"> </w:t>
            </w:r>
            <w:r>
              <w:rPr>
                <w:sz w:val="20"/>
              </w:rPr>
              <w:t>вплоть</w:t>
            </w:r>
            <w:r>
              <w:rPr>
                <w:spacing w:val="-4"/>
                <w:sz w:val="20"/>
              </w:rPr>
              <w:t xml:space="preserve"> </w:t>
            </w:r>
            <w:r>
              <w:rPr>
                <w:sz w:val="20"/>
              </w:rPr>
              <w:t xml:space="preserve">до действующих моделей (например, механические подъемный </w:t>
            </w:r>
            <w:r>
              <w:rPr>
                <w:spacing w:val="-2"/>
                <w:sz w:val="20"/>
              </w:rPr>
              <w:t>кран,</w:t>
            </w:r>
            <w:r>
              <w:rPr>
                <w:sz w:val="20"/>
              </w:rPr>
              <w:tab/>
            </w:r>
            <w:r>
              <w:rPr>
                <w:spacing w:val="-2"/>
                <w:sz w:val="20"/>
              </w:rPr>
              <w:t>лебедка,</w:t>
            </w:r>
            <w:r>
              <w:rPr>
                <w:sz w:val="20"/>
              </w:rPr>
              <w:tab/>
            </w:r>
            <w:r>
              <w:rPr>
                <w:spacing w:val="-2"/>
                <w:sz w:val="20"/>
              </w:rPr>
              <w:t>заводные</w:t>
            </w:r>
            <w:r>
              <w:rPr>
                <w:sz w:val="20"/>
              </w:rPr>
              <w:tab/>
            </w:r>
            <w:r>
              <w:rPr>
                <w:spacing w:val="-10"/>
                <w:sz w:val="20"/>
              </w:rPr>
              <w:t>и</w:t>
            </w:r>
            <w:r>
              <w:rPr>
                <w:sz w:val="20"/>
              </w:rPr>
              <w:tab/>
            </w:r>
            <w:r>
              <w:rPr>
                <w:spacing w:val="-2"/>
                <w:sz w:val="20"/>
              </w:rPr>
              <w:t xml:space="preserve">управляемые </w:t>
            </w:r>
            <w:r>
              <w:rPr>
                <w:sz w:val="20"/>
              </w:rPr>
              <w:t>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 трансформеры (игрушки-модели, сборно-разборные игрушки являются одновременно и хорошим материалом для познавательно-исследо-вательской деятельности).</w:t>
            </w:r>
          </w:p>
          <w:p w:rsidR="00EA58FE" w:rsidRDefault="004245CD">
            <w:pPr>
              <w:pStyle w:val="TableParagraph"/>
              <w:spacing w:before="1" w:line="264" w:lineRule="auto"/>
              <w:ind w:right="89"/>
              <w:jc w:val="both"/>
              <w:rPr>
                <w:sz w:val="20"/>
              </w:rPr>
            </w:pPr>
            <w:r>
              <w:rPr>
                <w:sz w:val="20"/>
              </w:rPr>
              <w:t>С другой стороны, весьма привлекательными для детей в этом</w:t>
            </w:r>
            <w:r>
              <w:rPr>
                <w:spacing w:val="-5"/>
                <w:sz w:val="20"/>
              </w:rPr>
              <w:t xml:space="preserve"> </w:t>
            </w:r>
            <w:r>
              <w:rPr>
                <w:sz w:val="20"/>
              </w:rPr>
              <w:t>возрасте</w:t>
            </w:r>
            <w:r>
              <w:rPr>
                <w:spacing w:val="-7"/>
                <w:sz w:val="20"/>
              </w:rPr>
              <w:t xml:space="preserve"> </w:t>
            </w:r>
            <w:r>
              <w:rPr>
                <w:sz w:val="20"/>
              </w:rPr>
              <w:t>становятся</w:t>
            </w:r>
            <w:r>
              <w:rPr>
                <w:spacing w:val="-6"/>
                <w:sz w:val="20"/>
              </w:rPr>
              <w:t xml:space="preserve"> </w:t>
            </w:r>
            <w:r>
              <w:rPr>
                <w:sz w:val="20"/>
              </w:rPr>
              <w:t>игрушки,</w:t>
            </w:r>
            <w:r>
              <w:rPr>
                <w:spacing w:val="-6"/>
                <w:sz w:val="20"/>
              </w:rPr>
              <w:t xml:space="preserve"> </w:t>
            </w:r>
            <w:r>
              <w:rPr>
                <w:sz w:val="20"/>
              </w:rPr>
              <w:t>реалистические</w:t>
            </w:r>
            <w:r>
              <w:rPr>
                <w:spacing w:val="-5"/>
                <w:sz w:val="20"/>
              </w:rPr>
              <w:t xml:space="preserve"> </w:t>
            </w:r>
            <w:r>
              <w:rPr>
                <w:sz w:val="20"/>
              </w:rPr>
              <w:t>по</w:t>
            </w:r>
            <w:r>
              <w:rPr>
                <w:spacing w:val="-5"/>
                <w:sz w:val="20"/>
              </w:rPr>
              <w:t xml:space="preserve"> </w:t>
            </w:r>
            <w:r>
              <w:rPr>
                <w:sz w:val="20"/>
              </w:rPr>
              <w:t>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w:t>
            </w:r>
            <w:r>
              <w:rPr>
                <w:spacing w:val="40"/>
                <w:sz w:val="20"/>
              </w:rPr>
              <w:t xml:space="preserve"> </w:t>
            </w:r>
            <w:r>
              <w:rPr>
                <w:sz w:val="20"/>
              </w:rPr>
              <w:t>позволяет «охотнику» в рамках сюжетной игры реально упражняться</w:t>
            </w:r>
            <w:r>
              <w:rPr>
                <w:spacing w:val="27"/>
                <w:sz w:val="20"/>
              </w:rPr>
              <w:t xml:space="preserve">  </w:t>
            </w:r>
            <w:r>
              <w:rPr>
                <w:sz w:val="20"/>
              </w:rPr>
              <w:t>в</w:t>
            </w:r>
            <w:r>
              <w:rPr>
                <w:spacing w:val="28"/>
                <w:sz w:val="20"/>
              </w:rPr>
              <w:t xml:space="preserve">  </w:t>
            </w:r>
            <w:r>
              <w:rPr>
                <w:sz w:val="20"/>
              </w:rPr>
              <w:t>ловкости;</w:t>
            </w:r>
            <w:r>
              <w:rPr>
                <w:spacing w:val="27"/>
                <w:sz w:val="20"/>
              </w:rPr>
              <w:t xml:space="preserve">  </w:t>
            </w:r>
            <w:r>
              <w:rPr>
                <w:sz w:val="20"/>
              </w:rPr>
              <w:t>игрушечная</w:t>
            </w:r>
            <w:r>
              <w:rPr>
                <w:spacing w:val="28"/>
                <w:sz w:val="20"/>
              </w:rPr>
              <w:t xml:space="preserve">  </w:t>
            </w:r>
            <w:r>
              <w:rPr>
                <w:sz w:val="20"/>
              </w:rPr>
              <w:t>швейная</w:t>
            </w:r>
            <w:r>
              <w:rPr>
                <w:spacing w:val="79"/>
                <w:w w:val="150"/>
                <w:sz w:val="20"/>
              </w:rPr>
              <w:t xml:space="preserve"> </w:t>
            </w:r>
            <w:r>
              <w:rPr>
                <w:spacing w:val="-2"/>
                <w:sz w:val="20"/>
              </w:rPr>
              <w:t>машина,</w:t>
            </w:r>
          </w:p>
          <w:p w:rsidR="00EA58FE" w:rsidRDefault="004245CD">
            <w:pPr>
              <w:pStyle w:val="TableParagraph"/>
              <w:spacing w:before="2"/>
              <w:jc w:val="both"/>
              <w:rPr>
                <w:sz w:val="20"/>
              </w:rPr>
            </w:pPr>
            <w:r>
              <w:rPr>
                <w:sz w:val="20"/>
              </w:rPr>
              <w:t>которая</w:t>
            </w:r>
            <w:r>
              <w:rPr>
                <w:spacing w:val="17"/>
                <w:sz w:val="20"/>
              </w:rPr>
              <w:t xml:space="preserve"> </w:t>
            </w:r>
            <w:r>
              <w:rPr>
                <w:sz w:val="20"/>
              </w:rPr>
              <w:t>действительно</w:t>
            </w:r>
            <w:r>
              <w:rPr>
                <w:spacing w:val="19"/>
                <w:sz w:val="20"/>
              </w:rPr>
              <w:t xml:space="preserve"> </w:t>
            </w:r>
            <w:r>
              <w:rPr>
                <w:sz w:val="20"/>
              </w:rPr>
              <w:t>шьет,</w:t>
            </w:r>
            <w:r>
              <w:rPr>
                <w:spacing w:val="18"/>
                <w:sz w:val="20"/>
              </w:rPr>
              <w:t xml:space="preserve"> </w:t>
            </w:r>
            <w:r>
              <w:rPr>
                <w:sz w:val="20"/>
              </w:rPr>
              <w:t>позволяет</w:t>
            </w:r>
            <w:r>
              <w:rPr>
                <w:spacing w:val="17"/>
                <w:sz w:val="20"/>
              </w:rPr>
              <w:t xml:space="preserve"> </w:t>
            </w:r>
            <w:r>
              <w:rPr>
                <w:sz w:val="20"/>
              </w:rPr>
              <w:t>«портнихе»</w:t>
            </w:r>
            <w:r>
              <w:rPr>
                <w:spacing w:val="20"/>
                <w:sz w:val="20"/>
              </w:rPr>
              <w:t xml:space="preserve"> </w:t>
            </w:r>
            <w:r>
              <w:rPr>
                <w:sz w:val="20"/>
              </w:rPr>
              <w:t>в</w:t>
            </w:r>
            <w:r>
              <w:rPr>
                <w:spacing w:val="17"/>
                <w:sz w:val="20"/>
              </w:rPr>
              <w:t xml:space="preserve"> </w:t>
            </w:r>
            <w:r>
              <w:rPr>
                <w:spacing w:val="-4"/>
                <w:sz w:val="20"/>
              </w:rPr>
              <w:t>самом</w:t>
            </w:r>
          </w:p>
        </w:tc>
        <w:tc>
          <w:tcPr>
            <w:tcW w:w="4678" w:type="dxa"/>
          </w:tcPr>
          <w:p w:rsidR="00EA58FE" w:rsidRDefault="004245CD">
            <w:pPr>
              <w:pStyle w:val="TableParagraph"/>
              <w:spacing w:before="2" w:line="264" w:lineRule="auto"/>
              <w:ind w:right="88"/>
              <w:jc w:val="both"/>
              <w:rPr>
                <w:b/>
                <w:sz w:val="20"/>
              </w:rPr>
            </w:pPr>
            <w:r>
              <w:rPr>
                <w:b/>
                <w:sz w:val="20"/>
              </w:rPr>
              <w:t xml:space="preserve">Сюжетообразующие наборы материала и его </w:t>
            </w:r>
            <w:r>
              <w:rPr>
                <w:b/>
                <w:spacing w:val="-2"/>
                <w:sz w:val="20"/>
              </w:rPr>
              <w:t>размещение</w:t>
            </w:r>
          </w:p>
          <w:p w:rsidR="00EA58FE" w:rsidRDefault="004245CD">
            <w:pPr>
              <w:pStyle w:val="TableParagraph"/>
              <w:spacing w:before="1" w:line="264" w:lineRule="auto"/>
              <w:ind w:right="86"/>
              <w:jc w:val="both"/>
              <w:rPr>
                <w:sz w:val="20"/>
              </w:rPr>
            </w:pPr>
            <w:r>
              <w:rPr>
                <w:sz w:val="20"/>
              </w:rPr>
              <w:t>В связи с тем, что игровые замыслы детей 5 -7 лет весьма разнообразны, весь игровой материал должен быть размещен таким образом, чтобы дети могли</w:t>
            </w:r>
            <w:r>
              <w:rPr>
                <w:spacing w:val="-3"/>
                <w:sz w:val="20"/>
              </w:rPr>
              <w:t xml:space="preserve"> </w:t>
            </w:r>
            <w:r>
              <w:rPr>
                <w:sz w:val="20"/>
              </w:rPr>
              <w:t>легко</w:t>
            </w:r>
            <w:r>
              <w:rPr>
                <w:spacing w:val="-2"/>
                <w:sz w:val="20"/>
              </w:rPr>
              <w:t xml:space="preserve"> </w:t>
            </w:r>
            <w:r>
              <w:rPr>
                <w:sz w:val="20"/>
              </w:rPr>
              <w:t>подбирать</w:t>
            </w:r>
            <w:r>
              <w:rPr>
                <w:spacing w:val="-2"/>
                <w:sz w:val="20"/>
              </w:rPr>
              <w:t xml:space="preserve"> </w:t>
            </w:r>
            <w:r>
              <w:rPr>
                <w:sz w:val="20"/>
              </w:rPr>
              <w:t>игрушки,</w:t>
            </w:r>
            <w:r>
              <w:rPr>
                <w:spacing w:val="-2"/>
                <w:sz w:val="20"/>
              </w:rPr>
              <w:t xml:space="preserve"> </w:t>
            </w:r>
            <w:r>
              <w:rPr>
                <w:sz w:val="20"/>
              </w:rPr>
              <w:t>комбинировать</w:t>
            </w:r>
            <w:r>
              <w:rPr>
                <w:spacing w:val="-2"/>
                <w:sz w:val="20"/>
              </w:rPr>
              <w:t xml:space="preserve"> </w:t>
            </w:r>
            <w:r>
              <w:rPr>
                <w:spacing w:val="-5"/>
                <w:sz w:val="20"/>
              </w:rPr>
              <w:t>их</w:t>
            </w:r>
          </w:p>
          <w:p w:rsidR="00EA58FE" w:rsidRDefault="004245CD">
            <w:pPr>
              <w:pStyle w:val="TableParagraph"/>
              <w:spacing w:line="264" w:lineRule="auto"/>
              <w:ind w:right="89"/>
              <w:jc w:val="both"/>
              <w:rPr>
                <w:sz w:val="20"/>
              </w:rPr>
            </w:pPr>
            <w:r>
              <w:rPr>
                <w:sz w:val="20"/>
              </w:rPr>
              <w:t>«под замыслы». Стабильные тематические зоны полностью уступают место мобильному материалу –крупным универсальным маркерам пространства</w:t>
            </w:r>
            <w:r>
              <w:rPr>
                <w:spacing w:val="40"/>
                <w:sz w:val="20"/>
              </w:rPr>
              <w:t xml:space="preserve"> </w:t>
            </w:r>
            <w:r>
              <w:rPr>
                <w:sz w:val="20"/>
              </w:rPr>
              <w:t>и полифункциональному материалу, которые легко перемещаются с места на место.</w:t>
            </w:r>
          </w:p>
          <w:p w:rsidR="00EA58FE" w:rsidRDefault="004245CD">
            <w:pPr>
              <w:pStyle w:val="TableParagraph"/>
              <w:tabs>
                <w:tab w:val="left" w:pos="1414"/>
                <w:tab w:val="left" w:pos="2750"/>
                <w:tab w:val="left" w:pos="4461"/>
              </w:tabs>
              <w:spacing w:line="264" w:lineRule="auto"/>
              <w:ind w:right="86"/>
              <w:jc w:val="both"/>
              <w:rPr>
                <w:sz w:val="20"/>
              </w:rPr>
            </w:pPr>
            <w:r>
              <w:rPr>
                <w:sz w:val="20"/>
              </w:rPr>
              <w:t xml:space="preserve">В обслуживании игровых замыслов универсальные </w:t>
            </w:r>
            <w:r>
              <w:rPr>
                <w:spacing w:val="-2"/>
                <w:sz w:val="20"/>
              </w:rPr>
              <w:t>маркеры</w:t>
            </w:r>
            <w:r>
              <w:rPr>
                <w:sz w:val="20"/>
              </w:rPr>
              <w:tab/>
            </w:r>
            <w:r>
              <w:rPr>
                <w:spacing w:val="-2"/>
                <w:sz w:val="20"/>
              </w:rPr>
              <w:t>игрового</w:t>
            </w:r>
            <w:r>
              <w:rPr>
                <w:sz w:val="20"/>
              </w:rPr>
              <w:tab/>
            </w:r>
            <w:r>
              <w:rPr>
                <w:spacing w:val="-2"/>
                <w:sz w:val="20"/>
              </w:rPr>
              <w:t>пространства</w:t>
            </w:r>
            <w:r>
              <w:rPr>
                <w:sz w:val="20"/>
              </w:rPr>
              <w:tab/>
            </w:r>
            <w:r>
              <w:rPr>
                <w:spacing w:val="-10"/>
                <w:sz w:val="20"/>
              </w:rPr>
              <w:t>и</w:t>
            </w:r>
            <w:r>
              <w:rPr>
                <w:sz w:val="20"/>
              </w:rPr>
              <w:t xml:space="preserve"> полифункциональный материал приобретают наибольшее значение. Крупные и средние</w:t>
            </w:r>
            <w:r>
              <w:rPr>
                <w:spacing w:val="40"/>
                <w:sz w:val="20"/>
              </w:rPr>
              <w:t xml:space="preserve"> </w:t>
            </w:r>
            <w:r>
              <w:rPr>
                <w:sz w:val="20"/>
              </w:rPr>
              <w:t>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 макетами. В известном смысле мелкие фигурки- персонажи</w:t>
            </w:r>
            <w:r>
              <w:rPr>
                <w:spacing w:val="56"/>
                <w:sz w:val="20"/>
              </w:rPr>
              <w:t xml:space="preserve">   </w:t>
            </w:r>
            <w:r>
              <w:rPr>
                <w:sz w:val="20"/>
              </w:rPr>
              <w:t>начинают</w:t>
            </w:r>
            <w:r>
              <w:rPr>
                <w:spacing w:val="56"/>
                <w:sz w:val="20"/>
              </w:rPr>
              <w:t xml:space="preserve">   </w:t>
            </w:r>
            <w:r>
              <w:rPr>
                <w:sz w:val="20"/>
              </w:rPr>
              <w:t>выполнять</w:t>
            </w:r>
            <w:r>
              <w:rPr>
                <w:spacing w:val="57"/>
                <w:sz w:val="20"/>
              </w:rPr>
              <w:t xml:space="preserve">   </w:t>
            </w:r>
            <w:r>
              <w:rPr>
                <w:spacing w:val="-2"/>
                <w:sz w:val="20"/>
              </w:rPr>
              <w:t>функцию</w:t>
            </w:r>
          </w:p>
          <w:p w:rsidR="00EA58FE" w:rsidRDefault="004245CD">
            <w:pPr>
              <w:pStyle w:val="TableParagraph"/>
              <w:spacing w:before="1"/>
              <w:jc w:val="both"/>
              <w:rPr>
                <w:sz w:val="20"/>
              </w:rPr>
            </w:pPr>
            <w:r>
              <w:rPr>
                <w:sz w:val="20"/>
              </w:rPr>
              <w:t>своеобразных</w:t>
            </w:r>
            <w:r>
              <w:rPr>
                <w:spacing w:val="65"/>
                <w:w w:val="150"/>
                <w:sz w:val="20"/>
              </w:rPr>
              <w:t xml:space="preserve">  </w:t>
            </w:r>
            <w:r>
              <w:rPr>
                <w:sz w:val="20"/>
              </w:rPr>
              <w:t>предметов</w:t>
            </w:r>
            <w:r>
              <w:rPr>
                <w:spacing w:val="66"/>
                <w:w w:val="150"/>
                <w:sz w:val="20"/>
              </w:rPr>
              <w:t xml:space="preserve">  </w:t>
            </w:r>
            <w:r>
              <w:rPr>
                <w:sz w:val="20"/>
              </w:rPr>
              <w:t>оперирования</w:t>
            </w:r>
            <w:r>
              <w:rPr>
                <w:spacing w:val="65"/>
                <w:w w:val="150"/>
                <w:sz w:val="20"/>
              </w:rPr>
              <w:t xml:space="preserve">  </w:t>
            </w:r>
            <w:r>
              <w:rPr>
                <w:spacing w:val="-5"/>
                <w:sz w:val="20"/>
              </w:rPr>
              <w:t>при</w:t>
            </w:r>
          </w:p>
        </w:tc>
        <w:tc>
          <w:tcPr>
            <w:tcW w:w="4537" w:type="dxa"/>
          </w:tcPr>
          <w:p w:rsidR="00EA58FE" w:rsidRDefault="004245CD">
            <w:pPr>
              <w:pStyle w:val="TableParagraph"/>
              <w:spacing w:before="2"/>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5"/>
                <w:sz w:val="20"/>
              </w:rPr>
              <w:t xml:space="preserve"> </w:t>
            </w:r>
            <w:r>
              <w:rPr>
                <w:b/>
                <w:sz w:val="20"/>
              </w:rPr>
              <w:t>с</w:t>
            </w:r>
            <w:r>
              <w:rPr>
                <w:b/>
                <w:spacing w:val="-5"/>
                <w:sz w:val="20"/>
              </w:rPr>
              <w:t xml:space="preserve"> </w:t>
            </w:r>
            <w:r>
              <w:rPr>
                <w:b/>
                <w:spacing w:val="-2"/>
                <w:sz w:val="20"/>
              </w:rPr>
              <w:t>правилами</w:t>
            </w:r>
          </w:p>
          <w:p w:rsidR="00EA58FE" w:rsidRDefault="004245CD">
            <w:pPr>
              <w:pStyle w:val="TableParagraph"/>
              <w:spacing w:before="22" w:line="264" w:lineRule="auto"/>
              <w:ind w:left="110" w:right="84"/>
              <w:jc w:val="both"/>
              <w:rPr>
                <w:sz w:val="20"/>
              </w:rPr>
            </w:pPr>
            <w:r>
              <w:rPr>
                <w:sz w:val="20"/>
              </w:rPr>
              <w:t>В возрасте 5 -7 лет в арсенал детской деятельности, кроме игр с правилами на физическую</w:t>
            </w:r>
            <w:r>
              <w:rPr>
                <w:spacing w:val="41"/>
                <w:sz w:val="20"/>
              </w:rPr>
              <w:t xml:space="preserve">  </w:t>
            </w:r>
            <w:r>
              <w:rPr>
                <w:sz w:val="20"/>
              </w:rPr>
              <w:t>компетенцию</w:t>
            </w:r>
            <w:r>
              <w:rPr>
                <w:spacing w:val="43"/>
                <w:sz w:val="20"/>
              </w:rPr>
              <w:t xml:space="preserve">  </w:t>
            </w:r>
            <w:r>
              <w:rPr>
                <w:sz w:val="20"/>
              </w:rPr>
              <w:t>(на</w:t>
            </w:r>
            <w:r>
              <w:rPr>
                <w:spacing w:val="42"/>
                <w:sz w:val="20"/>
              </w:rPr>
              <w:t xml:space="preserve">  </w:t>
            </w:r>
            <w:r>
              <w:rPr>
                <w:sz w:val="20"/>
              </w:rPr>
              <w:t>ловкость),</w:t>
            </w:r>
            <w:r>
              <w:rPr>
                <w:spacing w:val="43"/>
                <w:sz w:val="20"/>
              </w:rPr>
              <w:t xml:space="preserve">  </w:t>
            </w:r>
            <w:r>
              <w:rPr>
                <w:spacing w:val="-5"/>
                <w:sz w:val="20"/>
              </w:rPr>
              <w:t>на</w:t>
            </w:r>
          </w:p>
          <w:p w:rsidR="00EA58FE" w:rsidRDefault="004245CD">
            <w:pPr>
              <w:pStyle w:val="TableParagraph"/>
              <w:tabs>
                <w:tab w:val="left" w:pos="2062"/>
                <w:tab w:val="left" w:pos="3122"/>
              </w:tabs>
              <w:spacing w:line="264" w:lineRule="auto"/>
              <w:ind w:left="110" w:right="83"/>
              <w:jc w:val="both"/>
              <w:rPr>
                <w:sz w:val="20"/>
              </w:rPr>
            </w:pPr>
            <w:r>
              <w:rPr>
                <w:sz w:val="20"/>
              </w:rPr>
              <w:t>«удачу», начинают входить и игры на</w:t>
            </w:r>
            <w:r>
              <w:rPr>
                <w:spacing w:val="40"/>
                <w:sz w:val="20"/>
              </w:rPr>
              <w:t xml:space="preserve"> </w:t>
            </w:r>
            <w:r>
              <w:rPr>
                <w:sz w:val="20"/>
              </w:rPr>
              <w:t xml:space="preserve">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w:t>
            </w:r>
            <w:r>
              <w:rPr>
                <w:spacing w:val="-2"/>
                <w:sz w:val="20"/>
              </w:rPr>
              <w:t>оборудование</w:t>
            </w:r>
            <w:r>
              <w:rPr>
                <w:sz w:val="20"/>
              </w:rPr>
              <w:tab/>
            </w:r>
            <w:r>
              <w:rPr>
                <w:spacing w:val="-4"/>
                <w:sz w:val="20"/>
              </w:rPr>
              <w:t>для</w:t>
            </w:r>
            <w:r>
              <w:rPr>
                <w:sz w:val="20"/>
              </w:rPr>
              <w:tab/>
            </w:r>
            <w:r>
              <w:rPr>
                <w:spacing w:val="-2"/>
                <w:sz w:val="20"/>
              </w:rPr>
              <w:t xml:space="preserve">познавательно- </w:t>
            </w:r>
            <w:r>
              <w:rPr>
                <w:sz w:val="20"/>
              </w:rPr>
              <w:t>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w:t>
            </w:r>
            <w:r>
              <w:rPr>
                <w:spacing w:val="40"/>
                <w:sz w:val="20"/>
              </w:rPr>
              <w:t xml:space="preserve"> </w:t>
            </w:r>
            <w:r>
              <w:rPr>
                <w:sz w:val="20"/>
              </w:rPr>
              <w:t>ручной моторики и глазомера. Частично эти материалы</w:t>
            </w:r>
            <w:r>
              <w:rPr>
                <w:spacing w:val="70"/>
                <w:sz w:val="20"/>
              </w:rPr>
              <w:t xml:space="preserve">  </w:t>
            </w:r>
            <w:r>
              <w:rPr>
                <w:sz w:val="20"/>
              </w:rPr>
              <w:t>совпадают</w:t>
            </w:r>
            <w:r>
              <w:rPr>
                <w:spacing w:val="70"/>
                <w:sz w:val="20"/>
              </w:rPr>
              <w:t xml:space="preserve">  </w:t>
            </w:r>
            <w:r>
              <w:rPr>
                <w:sz w:val="20"/>
              </w:rPr>
              <w:t>с</w:t>
            </w:r>
            <w:r>
              <w:rPr>
                <w:spacing w:val="72"/>
                <w:sz w:val="20"/>
              </w:rPr>
              <w:t xml:space="preserve">  </w:t>
            </w:r>
            <w:r>
              <w:rPr>
                <w:sz w:val="20"/>
              </w:rPr>
              <w:t>материалами</w:t>
            </w:r>
            <w:r>
              <w:rPr>
                <w:spacing w:val="71"/>
                <w:sz w:val="20"/>
              </w:rPr>
              <w:t xml:space="preserve">  </w:t>
            </w:r>
            <w:r>
              <w:rPr>
                <w:spacing w:val="-5"/>
                <w:sz w:val="20"/>
              </w:rPr>
              <w:t>для</w:t>
            </w:r>
          </w:p>
          <w:p w:rsidR="00EA58FE" w:rsidRDefault="004245CD">
            <w:pPr>
              <w:pStyle w:val="TableParagraph"/>
              <w:spacing w:before="3"/>
              <w:ind w:left="110"/>
              <w:jc w:val="both"/>
              <w:rPr>
                <w:sz w:val="20"/>
              </w:rPr>
            </w:pPr>
            <w:r>
              <w:rPr>
                <w:sz w:val="20"/>
              </w:rPr>
              <w:t>двигательной</w:t>
            </w:r>
            <w:r>
              <w:rPr>
                <w:spacing w:val="52"/>
                <w:sz w:val="20"/>
              </w:rPr>
              <w:t xml:space="preserve"> </w:t>
            </w:r>
            <w:r>
              <w:rPr>
                <w:sz w:val="20"/>
              </w:rPr>
              <w:t>активности</w:t>
            </w:r>
            <w:r>
              <w:rPr>
                <w:spacing w:val="50"/>
                <w:sz w:val="20"/>
              </w:rPr>
              <w:t xml:space="preserve"> </w:t>
            </w:r>
            <w:r>
              <w:rPr>
                <w:sz w:val="20"/>
              </w:rPr>
              <w:t>(см.</w:t>
            </w:r>
            <w:r>
              <w:rPr>
                <w:spacing w:val="52"/>
                <w:sz w:val="20"/>
              </w:rPr>
              <w:t xml:space="preserve"> </w:t>
            </w:r>
            <w:r>
              <w:rPr>
                <w:spacing w:val="-2"/>
                <w:sz w:val="20"/>
              </w:rPr>
              <w:t>соответствующий</w:t>
            </w:r>
          </w:p>
        </w:tc>
      </w:tr>
    </w:tbl>
    <w:p w:rsidR="00EA58FE" w:rsidRDefault="00EA58FE">
      <w:pPr>
        <w:pStyle w:val="TableParagraph"/>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10120"/>
        </w:trPr>
        <w:tc>
          <w:tcPr>
            <w:tcW w:w="5528" w:type="dxa"/>
            <w:tcBorders>
              <w:top w:val="nil"/>
            </w:tcBorders>
          </w:tcPr>
          <w:p w:rsidR="00EA58FE" w:rsidRDefault="004245CD">
            <w:pPr>
              <w:pStyle w:val="TableParagraph"/>
              <w:spacing w:before="1" w:line="264" w:lineRule="auto"/>
              <w:ind w:right="87"/>
              <w:jc w:val="both"/>
              <w:rPr>
                <w:sz w:val="20"/>
              </w:rPr>
            </w:pPr>
            <w:r>
              <w:rPr>
                <w:sz w:val="20"/>
              </w:rPr>
              <w:t>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 маркеры условного пространства также претерпевают изменения в двух направлениях. Первое направление – изменение в сторону большей реалистичности и, одновременно, уменьшения размеров. Очень большое значение</w:t>
            </w:r>
            <w:r>
              <w:rPr>
                <w:spacing w:val="-3"/>
                <w:sz w:val="20"/>
              </w:rPr>
              <w:t xml:space="preserve"> </w:t>
            </w:r>
            <w:r>
              <w:rPr>
                <w:sz w:val="20"/>
              </w:rPr>
              <w:t>приобретают</w:t>
            </w:r>
            <w:r>
              <w:rPr>
                <w:spacing w:val="-4"/>
                <w:sz w:val="20"/>
              </w:rPr>
              <w:t xml:space="preserve"> </w:t>
            </w:r>
            <w:r>
              <w:rPr>
                <w:sz w:val="20"/>
              </w:rPr>
              <w:t>макеты –предметы,</w:t>
            </w:r>
            <w:r>
              <w:rPr>
                <w:spacing w:val="-3"/>
                <w:sz w:val="20"/>
              </w:rPr>
              <w:t xml:space="preserve"> </w:t>
            </w:r>
            <w:r>
              <w:rPr>
                <w:sz w:val="20"/>
              </w:rPr>
              <w:t>представляющие</w:t>
            </w:r>
            <w:r>
              <w:rPr>
                <w:spacing w:val="-3"/>
                <w:sz w:val="20"/>
              </w:rPr>
              <w:t xml:space="preserve"> </w:t>
            </w:r>
            <w:r>
              <w:rPr>
                <w:sz w:val="20"/>
              </w:rPr>
              <w:t>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EA58FE" w:rsidRDefault="004245CD">
            <w:pPr>
              <w:pStyle w:val="TableParagraph"/>
              <w:spacing w:line="264" w:lineRule="auto"/>
              <w:ind w:right="88"/>
              <w:jc w:val="both"/>
              <w:rPr>
                <w:sz w:val="20"/>
              </w:rPr>
            </w:pPr>
            <w:r>
              <w:rPr>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w:t>
            </w:r>
            <w:r>
              <w:rPr>
                <w:spacing w:val="-1"/>
                <w:sz w:val="20"/>
              </w:rPr>
              <w:t xml:space="preserve"> </w:t>
            </w:r>
            <w:r>
              <w:rPr>
                <w:sz w:val="20"/>
              </w:rPr>
              <w:t>все,</w:t>
            </w:r>
            <w:r>
              <w:rPr>
                <w:spacing w:val="-1"/>
                <w:sz w:val="20"/>
              </w:rPr>
              <w:t xml:space="preserve"> </w:t>
            </w:r>
            <w:r>
              <w:rPr>
                <w:sz w:val="20"/>
              </w:rPr>
              <w:t>что</w:t>
            </w:r>
            <w:r>
              <w:rPr>
                <w:spacing w:val="-1"/>
                <w:sz w:val="20"/>
              </w:rPr>
              <w:t xml:space="preserve"> </w:t>
            </w:r>
            <w:r>
              <w:rPr>
                <w:sz w:val="20"/>
              </w:rPr>
              <w:t>угодно).</w:t>
            </w:r>
            <w:r>
              <w:rPr>
                <w:spacing w:val="-2"/>
                <w:sz w:val="20"/>
              </w:rPr>
              <w:t xml:space="preserve"> </w:t>
            </w:r>
            <w:r>
              <w:rPr>
                <w:sz w:val="20"/>
              </w:rPr>
              <w:t>В</w:t>
            </w:r>
            <w:r>
              <w:rPr>
                <w:spacing w:val="-3"/>
                <w:sz w:val="20"/>
              </w:rPr>
              <w:t xml:space="preserve"> </w:t>
            </w:r>
            <w:r>
              <w:rPr>
                <w:sz w:val="20"/>
              </w:rPr>
              <w:t>пределе,</w:t>
            </w:r>
            <w:r>
              <w:rPr>
                <w:spacing w:val="-1"/>
                <w:sz w:val="20"/>
              </w:rPr>
              <w:t xml:space="preserve"> </w:t>
            </w:r>
            <w:r>
              <w:rPr>
                <w:sz w:val="20"/>
              </w:rPr>
              <w:t>мы</w:t>
            </w:r>
            <w:r>
              <w:rPr>
                <w:spacing w:val="-1"/>
                <w:sz w:val="20"/>
              </w:rPr>
              <w:t xml:space="preserve"> </w:t>
            </w:r>
            <w:r>
              <w:rPr>
                <w:sz w:val="20"/>
              </w:rPr>
              <w:t>имеем</w:t>
            </w:r>
            <w:r>
              <w:rPr>
                <w:spacing w:val="-1"/>
                <w:sz w:val="20"/>
              </w:rPr>
              <w:t xml:space="preserve"> </w:t>
            </w:r>
            <w:r>
              <w:rPr>
                <w:sz w:val="20"/>
              </w:rPr>
              <w:t>дело</w:t>
            </w:r>
            <w:r>
              <w:rPr>
                <w:spacing w:val="-1"/>
                <w:sz w:val="20"/>
              </w:rPr>
              <w:t xml:space="preserve"> </w:t>
            </w:r>
            <w:r>
              <w:rPr>
                <w:sz w:val="20"/>
              </w:rPr>
              <w:t>в этом направлении уже не с игрушками как таковыми (т.е. предметами, специально предназначенными для игры), а с любым крупным подсобным материалом (диванные</w:t>
            </w:r>
            <w:r>
              <w:rPr>
                <w:spacing w:val="40"/>
                <w:sz w:val="20"/>
              </w:rPr>
              <w:t xml:space="preserve"> </w:t>
            </w:r>
            <w:r>
              <w:rPr>
                <w:sz w:val="20"/>
              </w:rPr>
              <w:t>подушки, перевернутые стулья, стол со спущенной скатертью, который становится «пещерой», и пр.).</w:t>
            </w:r>
          </w:p>
          <w:p w:rsidR="00EA58FE" w:rsidRDefault="004245CD">
            <w:pPr>
              <w:pStyle w:val="TableParagraph"/>
              <w:jc w:val="both"/>
              <w:rPr>
                <w:sz w:val="20"/>
              </w:rPr>
            </w:pPr>
            <w:r>
              <w:rPr>
                <w:sz w:val="20"/>
              </w:rPr>
              <w:t>Крупные</w:t>
            </w:r>
            <w:r>
              <w:rPr>
                <w:spacing w:val="11"/>
                <w:sz w:val="20"/>
              </w:rPr>
              <w:t xml:space="preserve"> </w:t>
            </w:r>
            <w:r>
              <w:rPr>
                <w:sz w:val="20"/>
              </w:rPr>
              <w:t>условные</w:t>
            </w:r>
            <w:r>
              <w:rPr>
                <w:spacing w:val="12"/>
                <w:sz w:val="20"/>
              </w:rPr>
              <w:t xml:space="preserve"> </w:t>
            </w:r>
            <w:r>
              <w:rPr>
                <w:sz w:val="20"/>
              </w:rPr>
              <w:t>маркеры</w:t>
            </w:r>
            <w:r>
              <w:rPr>
                <w:spacing w:val="12"/>
                <w:sz w:val="20"/>
              </w:rPr>
              <w:t xml:space="preserve"> </w:t>
            </w:r>
            <w:r>
              <w:rPr>
                <w:sz w:val="20"/>
              </w:rPr>
              <w:t>особенно</w:t>
            </w:r>
            <w:r>
              <w:rPr>
                <w:spacing w:val="13"/>
                <w:sz w:val="20"/>
              </w:rPr>
              <w:t xml:space="preserve"> </w:t>
            </w:r>
            <w:r>
              <w:rPr>
                <w:sz w:val="20"/>
              </w:rPr>
              <w:t>ценны</w:t>
            </w:r>
            <w:r>
              <w:rPr>
                <w:spacing w:val="11"/>
                <w:sz w:val="20"/>
              </w:rPr>
              <w:t xml:space="preserve"> </w:t>
            </w:r>
            <w:r>
              <w:rPr>
                <w:sz w:val="20"/>
              </w:rPr>
              <w:t>для</w:t>
            </w:r>
            <w:r>
              <w:rPr>
                <w:spacing w:val="14"/>
                <w:sz w:val="20"/>
              </w:rPr>
              <w:t xml:space="preserve"> </w:t>
            </w:r>
            <w:r>
              <w:rPr>
                <w:spacing w:val="-2"/>
                <w:sz w:val="20"/>
              </w:rPr>
              <w:t>поддержки</w:t>
            </w:r>
          </w:p>
          <w:p w:rsidR="00EA58FE" w:rsidRDefault="004245CD">
            <w:pPr>
              <w:pStyle w:val="TableParagraph"/>
              <w:spacing w:before="22"/>
              <w:jc w:val="both"/>
              <w:rPr>
                <w:sz w:val="20"/>
              </w:rPr>
            </w:pPr>
            <w:r>
              <w:rPr>
                <w:sz w:val="20"/>
              </w:rPr>
              <w:t>совместной</w:t>
            </w:r>
            <w:r>
              <w:rPr>
                <w:spacing w:val="-9"/>
                <w:sz w:val="20"/>
              </w:rPr>
              <w:t xml:space="preserve"> </w:t>
            </w:r>
            <w:r>
              <w:rPr>
                <w:sz w:val="20"/>
              </w:rPr>
              <w:t>сюжетной</w:t>
            </w:r>
            <w:r>
              <w:rPr>
                <w:spacing w:val="-8"/>
                <w:sz w:val="20"/>
              </w:rPr>
              <w:t xml:space="preserve"> </w:t>
            </w:r>
            <w:r>
              <w:rPr>
                <w:sz w:val="20"/>
              </w:rPr>
              <w:t>игры</w:t>
            </w:r>
            <w:r>
              <w:rPr>
                <w:spacing w:val="-8"/>
                <w:sz w:val="20"/>
              </w:rPr>
              <w:t xml:space="preserve"> </w:t>
            </w:r>
            <w:r>
              <w:rPr>
                <w:sz w:val="20"/>
              </w:rPr>
              <w:t>старших</w:t>
            </w:r>
            <w:r>
              <w:rPr>
                <w:spacing w:val="-7"/>
                <w:sz w:val="20"/>
              </w:rPr>
              <w:t xml:space="preserve"> </w:t>
            </w:r>
            <w:r>
              <w:rPr>
                <w:spacing w:val="-2"/>
                <w:sz w:val="20"/>
              </w:rPr>
              <w:t>дошкольников.</w:t>
            </w:r>
          </w:p>
        </w:tc>
        <w:tc>
          <w:tcPr>
            <w:tcW w:w="4678" w:type="dxa"/>
            <w:tcBorders>
              <w:top w:val="nil"/>
            </w:tcBorders>
          </w:tcPr>
          <w:p w:rsidR="00EA58FE" w:rsidRDefault="004245CD">
            <w:pPr>
              <w:pStyle w:val="TableParagraph"/>
              <w:spacing w:before="1"/>
              <w:jc w:val="both"/>
              <w:rPr>
                <w:sz w:val="20"/>
              </w:rPr>
            </w:pPr>
            <w:r>
              <w:rPr>
                <w:sz w:val="20"/>
              </w:rPr>
              <w:t>развертывании</w:t>
            </w:r>
            <w:r>
              <w:rPr>
                <w:spacing w:val="-11"/>
                <w:sz w:val="20"/>
              </w:rPr>
              <w:t xml:space="preserve"> </w:t>
            </w:r>
            <w:r>
              <w:rPr>
                <w:sz w:val="20"/>
              </w:rPr>
              <w:t>детьми</w:t>
            </w:r>
            <w:r>
              <w:rPr>
                <w:spacing w:val="-10"/>
                <w:sz w:val="20"/>
              </w:rPr>
              <w:t xml:space="preserve"> </w:t>
            </w:r>
            <w:r>
              <w:rPr>
                <w:sz w:val="20"/>
              </w:rPr>
              <w:t>режиссерской</w:t>
            </w:r>
            <w:r>
              <w:rPr>
                <w:spacing w:val="-10"/>
                <w:sz w:val="20"/>
              </w:rPr>
              <w:t xml:space="preserve"> </w:t>
            </w:r>
            <w:r>
              <w:rPr>
                <w:spacing w:val="-4"/>
                <w:sz w:val="20"/>
              </w:rPr>
              <w:t>игры.</w:t>
            </w:r>
          </w:p>
          <w:p w:rsidR="00EA58FE" w:rsidRDefault="004245CD">
            <w:pPr>
              <w:pStyle w:val="TableParagraph"/>
              <w:spacing w:before="22" w:line="264" w:lineRule="auto"/>
              <w:ind w:right="88"/>
              <w:jc w:val="both"/>
              <w:rPr>
                <w:sz w:val="20"/>
              </w:rPr>
            </w:pPr>
            <w:r>
              <w:rPr>
                <w:sz w:val="2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w:t>
            </w:r>
            <w:r>
              <w:rPr>
                <w:spacing w:val="40"/>
                <w:sz w:val="20"/>
              </w:rPr>
              <w:t xml:space="preserve"> </w:t>
            </w:r>
            <w:r>
              <w:rPr>
                <w:sz w:val="20"/>
              </w:rPr>
              <w:t xml:space="preserve">от макетов (так, чтобы универсальный макет мог быть легко и быстро «населен», по желанию </w:t>
            </w:r>
            <w:r>
              <w:rPr>
                <w:spacing w:val="-2"/>
                <w:sz w:val="20"/>
              </w:rPr>
              <w:t>играющих).</w:t>
            </w:r>
          </w:p>
          <w:p w:rsidR="00EA58FE" w:rsidRDefault="004245CD">
            <w:pPr>
              <w:pStyle w:val="TableParagraph"/>
              <w:spacing w:line="264" w:lineRule="auto"/>
              <w:ind w:right="87"/>
              <w:jc w:val="both"/>
              <w:rPr>
                <w:sz w:val="20"/>
              </w:rPr>
            </w:pPr>
            <w:r>
              <w:rPr>
                <w:sz w:val="20"/>
              </w:rPr>
              <w:t>«Полные»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w:t>
            </w:r>
            <w:r>
              <w:rPr>
                <w:spacing w:val="40"/>
                <w:sz w:val="20"/>
              </w:rPr>
              <w:t xml:space="preserve"> </w:t>
            </w:r>
            <w:r>
              <w:rPr>
                <w:sz w:val="20"/>
              </w:rPr>
              <w:t>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c>
          <w:tcPr>
            <w:tcW w:w="4537" w:type="dxa"/>
            <w:tcBorders>
              <w:top w:val="nil"/>
            </w:tcBorders>
          </w:tcPr>
          <w:p w:rsidR="00EA58FE" w:rsidRDefault="004245CD">
            <w:pPr>
              <w:pStyle w:val="TableParagraph"/>
              <w:spacing w:before="1"/>
              <w:ind w:left="110"/>
              <w:rPr>
                <w:sz w:val="20"/>
              </w:rPr>
            </w:pPr>
            <w:r>
              <w:rPr>
                <w:spacing w:val="-2"/>
                <w:sz w:val="20"/>
              </w:rPr>
              <w:t>раздел).</w:t>
            </w:r>
          </w:p>
        </w:tc>
      </w:tr>
    </w:tbl>
    <w:p w:rsidR="00EA58FE" w:rsidRDefault="00EA58FE">
      <w:pPr>
        <w:pStyle w:val="TableParagrap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10120"/>
        </w:trPr>
        <w:tc>
          <w:tcPr>
            <w:tcW w:w="5528" w:type="dxa"/>
            <w:tcBorders>
              <w:top w:val="nil"/>
            </w:tcBorders>
          </w:tcPr>
          <w:p w:rsidR="00EA58FE" w:rsidRDefault="004245CD">
            <w:pPr>
              <w:pStyle w:val="TableParagraph"/>
              <w:tabs>
                <w:tab w:val="left" w:pos="1978"/>
                <w:tab w:val="left" w:pos="3693"/>
              </w:tabs>
              <w:spacing w:before="1" w:line="264" w:lineRule="auto"/>
              <w:ind w:right="86"/>
              <w:jc w:val="both"/>
              <w:rPr>
                <w:sz w:val="20"/>
              </w:rPr>
            </w:pPr>
            <w:r>
              <w:rPr>
                <w:sz w:val="20"/>
              </w:rPr>
              <w:t>Игрушки-персонажи в старшем дошкольном возрасте (5 -7 лет)</w:t>
            </w:r>
            <w:r>
              <w:rPr>
                <w:spacing w:val="-1"/>
                <w:sz w:val="20"/>
              </w:rPr>
              <w:t xml:space="preserve"> </w:t>
            </w:r>
            <w:r>
              <w:rPr>
                <w:sz w:val="20"/>
              </w:rPr>
              <w:t>выступают в</w:t>
            </w:r>
            <w:r>
              <w:rPr>
                <w:spacing w:val="-2"/>
                <w:sz w:val="20"/>
              </w:rPr>
              <w:t xml:space="preserve"> </w:t>
            </w:r>
            <w:r>
              <w:rPr>
                <w:sz w:val="20"/>
              </w:rPr>
              <w:t>двух</w:t>
            </w:r>
            <w:r>
              <w:rPr>
                <w:spacing w:val="-1"/>
                <w:sz w:val="20"/>
              </w:rPr>
              <w:t xml:space="preserve"> </w:t>
            </w:r>
            <w:r>
              <w:rPr>
                <w:sz w:val="20"/>
              </w:rPr>
              <w:t>видах:</w:t>
            </w:r>
            <w:r>
              <w:rPr>
                <w:spacing w:val="-2"/>
                <w:sz w:val="20"/>
              </w:rPr>
              <w:t xml:space="preserve"> </w:t>
            </w:r>
            <w:r>
              <w:rPr>
                <w:sz w:val="20"/>
              </w:rPr>
              <w:t>с</w:t>
            </w:r>
            <w:r>
              <w:rPr>
                <w:spacing w:val="-1"/>
                <w:sz w:val="20"/>
              </w:rPr>
              <w:t xml:space="preserve"> </w:t>
            </w:r>
            <w:r>
              <w:rPr>
                <w:sz w:val="20"/>
              </w:rPr>
              <w:t>одной</w:t>
            </w:r>
            <w:r>
              <w:rPr>
                <w:spacing w:val="-3"/>
                <w:sz w:val="20"/>
              </w:rPr>
              <w:t xml:space="preserve"> </w:t>
            </w:r>
            <w:r>
              <w:rPr>
                <w:sz w:val="20"/>
              </w:rPr>
              <w:t>стороны,</w:t>
            </w:r>
            <w:r>
              <w:rPr>
                <w:spacing w:val="-1"/>
                <w:sz w:val="20"/>
              </w:rPr>
              <w:t xml:space="preserve"> </w:t>
            </w:r>
            <w:r>
              <w:rPr>
                <w:sz w:val="20"/>
              </w:rPr>
              <w:t>они</w:t>
            </w:r>
            <w:r>
              <w:rPr>
                <w:spacing w:val="-3"/>
                <w:sz w:val="20"/>
              </w:rPr>
              <w:t xml:space="preserve"> </w:t>
            </w:r>
            <w:r>
              <w:rPr>
                <w:sz w:val="20"/>
              </w:rPr>
              <w:t xml:space="preserve">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w:t>
            </w:r>
            <w:r>
              <w:rPr>
                <w:spacing w:val="-2"/>
                <w:sz w:val="20"/>
              </w:rPr>
              <w:t>Необходимость</w:t>
            </w:r>
            <w:r>
              <w:rPr>
                <w:sz w:val="20"/>
              </w:rPr>
              <w:tab/>
            </w:r>
            <w:r>
              <w:rPr>
                <w:spacing w:val="-2"/>
                <w:sz w:val="20"/>
              </w:rPr>
              <w:t>реалистичной</w:t>
            </w:r>
            <w:r>
              <w:rPr>
                <w:sz w:val="20"/>
              </w:rPr>
              <w:tab/>
            </w:r>
            <w:r>
              <w:rPr>
                <w:spacing w:val="-2"/>
                <w:sz w:val="20"/>
              </w:rPr>
              <w:t xml:space="preserve">игрушки-персонажа </w:t>
            </w:r>
            <w:r>
              <w:rPr>
                <w:sz w:val="20"/>
              </w:rPr>
              <w:t>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 персонаж, а персонаж в наборе с предметами</w:t>
            </w:r>
            <w:r>
              <w:rPr>
                <w:spacing w:val="-1"/>
                <w:sz w:val="20"/>
              </w:rPr>
              <w:t xml:space="preserve"> </w:t>
            </w:r>
            <w:r>
              <w:rPr>
                <w:sz w:val="20"/>
              </w:rPr>
              <w:t>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EA58FE" w:rsidRDefault="004245CD">
            <w:pPr>
              <w:pStyle w:val="TableParagraph"/>
              <w:spacing w:line="266" w:lineRule="auto"/>
              <w:ind w:right="90"/>
              <w:jc w:val="both"/>
              <w:rPr>
                <w:sz w:val="20"/>
              </w:rPr>
            </w:pPr>
            <w:r>
              <w:rPr>
                <w:sz w:val="20"/>
              </w:rPr>
              <w:t>Стремление к реалистичности проявляется у девочек в желании</w:t>
            </w:r>
            <w:r>
              <w:rPr>
                <w:spacing w:val="43"/>
                <w:sz w:val="20"/>
              </w:rPr>
              <w:t xml:space="preserve">  </w:t>
            </w:r>
            <w:r>
              <w:rPr>
                <w:sz w:val="20"/>
              </w:rPr>
              <w:t>иметь</w:t>
            </w:r>
            <w:r>
              <w:rPr>
                <w:spacing w:val="44"/>
                <w:sz w:val="20"/>
              </w:rPr>
              <w:t xml:space="preserve">  </w:t>
            </w:r>
            <w:r>
              <w:rPr>
                <w:sz w:val="20"/>
              </w:rPr>
              <w:t>небольшого</w:t>
            </w:r>
            <w:r>
              <w:rPr>
                <w:spacing w:val="44"/>
                <w:sz w:val="20"/>
              </w:rPr>
              <w:t xml:space="preserve">  </w:t>
            </w:r>
            <w:r>
              <w:rPr>
                <w:sz w:val="20"/>
              </w:rPr>
              <w:t>размера</w:t>
            </w:r>
            <w:r>
              <w:rPr>
                <w:spacing w:val="43"/>
                <w:sz w:val="20"/>
              </w:rPr>
              <w:t xml:space="preserve">  </w:t>
            </w:r>
            <w:r>
              <w:rPr>
                <w:sz w:val="20"/>
              </w:rPr>
              <w:t>куклу</w:t>
            </w:r>
            <w:r>
              <w:rPr>
                <w:spacing w:val="44"/>
                <w:sz w:val="20"/>
              </w:rPr>
              <w:t xml:space="preserve">  </w:t>
            </w:r>
            <w:r>
              <w:rPr>
                <w:sz w:val="20"/>
              </w:rPr>
              <w:t>(кукол)</w:t>
            </w:r>
            <w:r>
              <w:rPr>
                <w:spacing w:val="44"/>
                <w:sz w:val="20"/>
              </w:rPr>
              <w:t xml:space="preserve">  </w:t>
            </w:r>
            <w:r>
              <w:rPr>
                <w:spacing w:val="-10"/>
                <w:sz w:val="20"/>
              </w:rPr>
              <w:t>с</w:t>
            </w:r>
          </w:p>
          <w:p w:rsidR="00EA58FE" w:rsidRDefault="004245CD">
            <w:pPr>
              <w:pStyle w:val="TableParagraph"/>
              <w:spacing w:line="264" w:lineRule="auto"/>
              <w:ind w:right="91"/>
              <w:jc w:val="both"/>
              <w:rPr>
                <w:sz w:val="20"/>
              </w:rPr>
            </w:pPr>
            <w:r>
              <w:rPr>
                <w:sz w:val="20"/>
              </w:rPr>
              <w:t>«прикладом»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w:t>
            </w:r>
            <w:r>
              <w:rPr>
                <w:spacing w:val="-8"/>
                <w:sz w:val="20"/>
              </w:rPr>
              <w:t xml:space="preserve"> </w:t>
            </w:r>
            <w:r>
              <w:rPr>
                <w:sz w:val="20"/>
              </w:rPr>
              <w:t>наборами</w:t>
            </w:r>
            <w:r>
              <w:rPr>
                <w:spacing w:val="-8"/>
                <w:sz w:val="20"/>
              </w:rPr>
              <w:t xml:space="preserve"> </w:t>
            </w:r>
            <w:r>
              <w:rPr>
                <w:sz w:val="20"/>
              </w:rPr>
              <w:t>солдатиков,</w:t>
            </w:r>
            <w:r>
              <w:rPr>
                <w:spacing w:val="-7"/>
                <w:sz w:val="20"/>
              </w:rPr>
              <w:t xml:space="preserve"> </w:t>
            </w:r>
            <w:r>
              <w:rPr>
                <w:sz w:val="20"/>
              </w:rPr>
              <w:t>ковбоев,</w:t>
            </w:r>
            <w:r>
              <w:rPr>
                <w:spacing w:val="-6"/>
                <w:sz w:val="20"/>
              </w:rPr>
              <w:t xml:space="preserve"> </w:t>
            </w:r>
            <w:r>
              <w:rPr>
                <w:sz w:val="20"/>
              </w:rPr>
              <w:t>рыцарей,</w:t>
            </w:r>
            <w:r>
              <w:rPr>
                <w:spacing w:val="-7"/>
                <w:sz w:val="20"/>
              </w:rPr>
              <w:t xml:space="preserve"> </w:t>
            </w:r>
            <w:r>
              <w:rPr>
                <w:sz w:val="20"/>
              </w:rPr>
              <w:t>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EA58FE" w:rsidRDefault="004245CD">
            <w:pPr>
              <w:pStyle w:val="TableParagraph"/>
              <w:spacing w:line="264" w:lineRule="auto"/>
              <w:ind w:right="92"/>
              <w:jc w:val="both"/>
              <w:rPr>
                <w:sz w:val="20"/>
              </w:rPr>
            </w:pPr>
            <w:r>
              <w:rPr>
                <w:sz w:val="20"/>
              </w:rPr>
              <w:t>Отвечают детским потребностям и наборы реалистических животных</w:t>
            </w:r>
            <w:r>
              <w:rPr>
                <w:spacing w:val="-6"/>
                <w:sz w:val="20"/>
              </w:rPr>
              <w:t xml:space="preserve"> </w:t>
            </w:r>
            <w:r>
              <w:rPr>
                <w:sz w:val="20"/>
              </w:rPr>
              <w:t>(мелких</w:t>
            </w:r>
            <w:r>
              <w:rPr>
                <w:spacing w:val="-4"/>
                <w:sz w:val="20"/>
              </w:rPr>
              <w:t xml:space="preserve"> </w:t>
            </w:r>
            <w:r>
              <w:rPr>
                <w:sz w:val="20"/>
              </w:rPr>
              <w:t>по</w:t>
            </w:r>
            <w:r>
              <w:rPr>
                <w:spacing w:val="-6"/>
                <w:sz w:val="20"/>
              </w:rPr>
              <w:t xml:space="preserve"> </w:t>
            </w:r>
            <w:r>
              <w:rPr>
                <w:sz w:val="20"/>
              </w:rPr>
              <w:t>размеру):</w:t>
            </w:r>
            <w:r>
              <w:rPr>
                <w:spacing w:val="-8"/>
                <w:sz w:val="20"/>
              </w:rPr>
              <w:t xml:space="preserve"> </w:t>
            </w:r>
            <w:r>
              <w:rPr>
                <w:sz w:val="20"/>
              </w:rPr>
              <w:t>домашние</w:t>
            </w:r>
            <w:r>
              <w:rPr>
                <w:spacing w:val="-7"/>
                <w:sz w:val="20"/>
              </w:rPr>
              <w:t xml:space="preserve"> </w:t>
            </w:r>
            <w:r>
              <w:rPr>
                <w:sz w:val="20"/>
              </w:rPr>
              <w:t>и</w:t>
            </w:r>
            <w:r>
              <w:rPr>
                <w:spacing w:val="-6"/>
                <w:sz w:val="20"/>
              </w:rPr>
              <w:t xml:space="preserve"> </w:t>
            </w:r>
            <w:r>
              <w:rPr>
                <w:sz w:val="20"/>
              </w:rPr>
              <w:t>дикие</w:t>
            </w:r>
            <w:r>
              <w:rPr>
                <w:spacing w:val="-4"/>
                <w:sz w:val="20"/>
              </w:rPr>
              <w:t xml:space="preserve"> </w:t>
            </w:r>
            <w:r>
              <w:rPr>
                <w:sz w:val="20"/>
              </w:rPr>
              <w:t>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w:t>
            </w:r>
          </w:p>
          <w:p w:rsidR="00EA58FE" w:rsidRDefault="004245CD">
            <w:pPr>
              <w:pStyle w:val="TableParagraph"/>
              <w:spacing w:line="264" w:lineRule="auto"/>
              <w:ind w:right="89"/>
              <w:jc w:val="both"/>
              <w:rPr>
                <w:sz w:val="20"/>
              </w:rPr>
            </w:pPr>
            <w:r>
              <w:rPr>
                <w:sz w:val="20"/>
              </w:rPr>
              <w:t>Как уже указывалось, в старшем дошкольном возрасте, несмотря на стремление самих детей к реалистичности в игрушке,</w:t>
            </w:r>
            <w:r>
              <w:rPr>
                <w:spacing w:val="78"/>
                <w:sz w:val="20"/>
              </w:rPr>
              <w:t xml:space="preserve">  </w:t>
            </w:r>
            <w:r>
              <w:rPr>
                <w:sz w:val="20"/>
              </w:rPr>
              <w:t>разнообразие</w:t>
            </w:r>
            <w:r>
              <w:rPr>
                <w:spacing w:val="79"/>
                <w:sz w:val="20"/>
              </w:rPr>
              <w:t xml:space="preserve">  </w:t>
            </w:r>
            <w:r>
              <w:rPr>
                <w:sz w:val="20"/>
              </w:rPr>
              <w:t>игровых</w:t>
            </w:r>
            <w:r>
              <w:rPr>
                <w:spacing w:val="79"/>
                <w:sz w:val="20"/>
              </w:rPr>
              <w:t xml:space="preserve">  </w:t>
            </w:r>
            <w:r>
              <w:rPr>
                <w:sz w:val="20"/>
              </w:rPr>
              <w:t>тем</w:t>
            </w:r>
            <w:r>
              <w:rPr>
                <w:spacing w:val="79"/>
                <w:sz w:val="20"/>
              </w:rPr>
              <w:t xml:space="preserve">  </w:t>
            </w:r>
            <w:r>
              <w:rPr>
                <w:sz w:val="20"/>
              </w:rPr>
              <w:t>и</w:t>
            </w:r>
            <w:r>
              <w:rPr>
                <w:spacing w:val="77"/>
                <w:sz w:val="20"/>
              </w:rPr>
              <w:t xml:space="preserve">  </w:t>
            </w:r>
            <w:r>
              <w:rPr>
                <w:spacing w:val="-2"/>
                <w:sz w:val="20"/>
              </w:rPr>
              <w:t>активность</w:t>
            </w:r>
          </w:p>
          <w:p w:rsidR="00EA58FE" w:rsidRDefault="004245CD">
            <w:pPr>
              <w:pStyle w:val="TableParagraph"/>
              <w:spacing w:line="229" w:lineRule="exact"/>
              <w:jc w:val="both"/>
              <w:rPr>
                <w:sz w:val="20"/>
              </w:rPr>
            </w:pPr>
            <w:r>
              <w:rPr>
                <w:sz w:val="20"/>
              </w:rPr>
              <w:t>воображения</w:t>
            </w:r>
            <w:r>
              <w:rPr>
                <w:spacing w:val="18"/>
                <w:sz w:val="20"/>
              </w:rPr>
              <w:t xml:space="preserve"> </w:t>
            </w:r>
            <w:r>
              <w:rPr>
                <w:sz w:val="20"/>
              </w:rPr>
              <w:t>стимулируются</w:t>
            </w:r>
            <w:r>
              <w:rPr>
                <w:spacing w:val="19"/>
                <w:sz w:val="20"/>
              </w:rPr>
              <w:t xml:space="preserve"> </w:t>
            </w:r>
            <w:r>
              <w:rPr>
                <w:sz w:val="20"/>
              </w:rPr>
              <w:t>в</w:t>
            </w:r>
            <w:r>
              <w:rPr>
                <w:spacing w:val="19"/>
                <w:sz w:val="20"/>
              </w:rPr>
              <w:t xml:space="preserve"> </w:t>
            </w:r>
            <w:r>
              <w:rPr>
                <w:sz w:val="20"/>
              </w:rPr>
              <w:t>большей</w:t>
            </w:r>
            <w:r>
              <w:rPr>
                <w:spacing w:val="18"/>
                <w:sz w:val="20"/>
              </w:rPr>
              <w:t xml:space="preserve"> </w:t>
            </w:r>
            <w:r>
              <w:rPr>
                <w:sz w:val="20"/>
              </w:rPr>
              <w:t>степени</w:t>
            </w:r>
            <w:r>
              <w:rPr>
                <w:spacing w:val="19"/>
                <w:sz w:val="20"/>
              </w:rPr>
              <w:t xml:space="preserve"> </w:t>
            </w:r>
            <w:r>
              <w:rPr>
                <w:spacing w:val="-2"/>
                <w:sz w:val="20"/>
              </w:rPr>
              <w:t>условными</w:t>
            </w:r>
          </w:p>
        </w:tc>
        <w:tc>
          <w:tcPr>
            <w:tcW w:w="4678" w:type="dxa"/>
            <w:tcBorders>
              <w:top w:val="nil"/>
            </w:tcBorders>
          </w:tcPr>
          <w:p w:rsidR="00EA58FE" w:rsidRDefault="00EA58FE">
            <w:pPr>
              <w:pStyle w:val="TableParagraph"/>
              <w:ind w:left="0"/>
              <w:rPr>
                <w:sz w:val="18"/>
              </w:rPr>
            </w:pPr>
          </w:p>
        </w:tc>
        <w:tc>
          <w:tcPr>
            <w:tcW w:w="4537" w:type="dxa"/>
            <w:tcBorders>
              <w:top w:val="nil"/>
            </w:tcBorders>
          </w:tcPr>
          <w:p w:rsidR="00EA58FE" w:rsidRDefault="00EA58FE">
            <w:pPr>
              <w:pStyle w:val="TableParagraph"/>
              <w:ind w:left="0"/>
              <w:rPr>
                <w:sz w:val="18"/>
              </w:rPr>
            </w:pPr>
          </w:p>
        </w:tc>
      </w:tr>
    </w:tbl>
    <w:p w:rsidR="00EA58FE" w:rsidRDefault="00EA58FE">
      <w:pPr>
        <w:pStyle w:val="TableParagraph"/>
        <w:rPr>
          <w:sz w:val="18"/>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A58FE">
        <w:trPr>
          <w:trHeight w:val="6577"/>
        </w:trPr>
        <w:tc>
          <w:tcPr>
            <w:tcW w:w="5528" w:type="dxa"/>
            <w:tcBorders>
              <w:top w:val="nil"/>
            </w:tcBorders>
          </w:tcPr>
          <w:p w:rsidR="00EA58FE" w:rsidRDefault="004245CD">
            <w:pPr>
              <w:pStyle w:val="TableParagraph"/>
              <w:spacing w:before="1"/>
              <w:jc w:val="both"/>
              <w:rPr>
                <w:sz w:val="20"/>
              </w:rPr>
            </w:pPr>
            <w:r>
              <w:rPr>
                <w:sz w:val="20"/>
              </w:rPr>
              <w:t>игрушками.</w:t>
            </w:r>
            <w:r>
              <w:rPr>
                <w:spacing w:val="-7"/>
                <w:sz w:val="20"/>
              </w:rPr>
              <w:t xml:space="preserve"> </w:t>
            </w:r>
            <w:r>
              <w:rPr>
                <w:sz w:val="20"/>
              </w:rPr>
              <w:t>Это</w:t>
            </w:r>
            <w:r>
              <w:rPr>
                <w:spacing w:val="-6"/>
                <w:sz w:val="20"/>
              </w:rPr>
              <w:t xml:space="preserve"> </w:t>
            </w:r>
            <w:r>
              <w:rPr>
                <w:sz w:val="20"/>
              </w:rPr>
              <w:t>относится</w:t>
            </w:r>
            <w:r>
              <w:rPr>
                <w:spacing w:val="-5"/>
                <w:sz w:val="20"/>
              </w:rPr>
              <w:t xml:space="preserve"> </w:t>
            </w:r>
            <w:r>
              <w:rPr>
                <w:sz w:val="20"/>
              </w:rPr>
              <w:t>и</w:t>
            </w:r>
            <w:r>
              <w:rPr>
                <w:spacing w:val="-5"/>
                <w:sz w:val="20"/>
              </w:rPr>
              <w:t xml:space="preserve"> </w:t>
            </w:r>
            <w:r>
              <w:rPr>
                <w:sz w:val="20"/>
              </w:rPr>
              <w:t>к</w:t>
            </w:r>
            <w:r>
              <w:rPr>
                <w:spacing w:val="-8"/>
                <w:sz w:val="20"/>
              </w:rPr>
              <w:t xml:space="preserve"> </w:t>
            </w:r>
            <w:r>
              <w:rPr>
                <w:sz w:val="20"/>
              </w:rPr>
              <w:t>игрушкам-</w:t>
            </w:r>
            <w:r>
              <w:rPr>
                <w:spacing w:val="-2"/>
                <w:sz w:val="20"/>
              </w:rPr>
              <w:t>персонажам.</w:t>
            </w:r>
          </w:p>
          <w:p w:rsidR="00EA58FE" w:rsidRDefault="004245CD">
            <w:pPr>
              <w:pStyle w:val="TableParagraph"/>
              <w:spacing w:before="22" w:line="264" w:lineRule="auto"/>
              <w:ind w:right="89"/>
              <w:jc w:val="both"/>
              <w:rPr>
                <w:sz w:val="20"/>
              </w:rPr>
            </w:pPr>
            <w:r>
              <w:rPr>
                <w:sz w:val="20"/>
              </w:rPr>
              <w:t>В этом возрасте для игры полезны мелкие игрушки- 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w:t>
            </w:r>
            <w:r>
              <w:rPr>
                <w:spacing w:val="-4"/>
                <w:sz w:val="20"/>
              </w:rPr>
              <w:t xml:space="preserve"> </w:t>
            </w:r>
            <w:r>
              <w:rPr>
                <w:sz w:val="20"/>
              </w:rPr>
              <w:t>5-6</w:t>
            </w:r>
            <w:r>
              <w:rPr>
                <w:spacing w:val="-4"/>
                <w:sz w:val="20"/>
              </w:rPr>
              <w:t xml:space="preserve"> </w:t>
            </w:r>
            <w:r>
              <w:rPr>
                <w:sz w:val="20"/>
              </w:rPr>
              <w:t>см,</w:t>
            </w:r>
            <w:r>
              <w:rPr>
                <w:spacing w:val="-5"/>
                <w:sz w:val="20"/>
              </w:rPr>
              <w:t xml:space="preserve"> </w:t>
            </w:r>
            <w:r>
              <w:rPr>
                <w:sz w:val="20"/>
              </w:rPr>
              <w:t>с</w:t>
            </w:r>
            <w:r>
              <w:rPr>
                <w:spacing w:val="-5"/>
                <w:sz w:val="20"/>
              </w:rPr>
              <w:t xml:space="preserve"> </w:t>
            </w:r>
            <w:r>
              <w:rPr>
                <w:sz w:val="20"/>
              </w:rPr>
              <w:t>условным</w:t>
            </w:r>
            <w:r>
              <w:rPr>
                <w:spacing w:val="-4"/>
                <w:sz w:val="20"/>
              </w:rPr>
              <w:t xml:space="preserve"> </w:t>
            </w:r>
            <w:r>
              <w:rPr>
                <w:sz w:val="20"/>
              </w:rPr>
              <w:t>телом</w:t>
            </w:r>
            <w:r>
              <w:rPr>
                <w:spacing w:val="-4"/>
                <w:sz w:val="20"/>
              </w:rPr>
              <w:t xml:space="preserve"> </w:t>
            </w:r>
            <w:r>
              <w:rPr>
                <w:sz w:val="20"/>
              </w:rPr>
              <w:t>(конусом</w:t>
            </w:r>
            <w:r>
              <w:rPr>
                <w:spacing w:val="-4"/>
                <w:sz w:val="20"/>
              </w:rPr>
              <w:t xml:space="preserve"> </w:t>
            </w:r>
            <w:r>
              <w:rPr>
                <w:sz w:val="20"/>
              </w:rPr>
              <w:t>или</w:t>
            </w:r>
            <w:r>
              <w:rPr>
                <w:spacing w:val="-6"/>
                <w:sz w:val="20"/>
              </w:rPr>
              <w:t xml:space="preserve"> </w:t>
            </w:r>
            <w:r>
              <w:rPr>
                <w:sz w:val="20"/>
              </w:rPr>
              <w:t>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EA58FE" w:rsidRDefault="004245CD">
            <w:pPr>
              <w:pStyle w:val="TableParagraph"/>
              <w:spacing w:line="264" w:lineRule="auto"/>
              <w:ind w:right="90"/>
              <w:jc w:val="both"/>
              <w:rPr>
                <w:sz w:val="20"/>
              </w:rPr>
            </w:pPr>
            <w:r>
              <w:rPr>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w:t>
            </w:r>
            <w:r>
              <w:rPr>
                <w:spacing w:val="-7"/>
                <w:sz w:val="20"/>
              </w:rPr>
              <w:t xml:space="preserve"> </w:t>
            </w:r>
            <w:r>
              <w:rPr>
                <w:sz w:val="20"/>
              </w:rPr>
              <w:t>семейной</w:t>
            </w:r>
            <w:r>
              <w:rPr>
                <w:spacing w:val="-5"/>
                <w:sz w:val="20"/>
              </w:rPr>
              <w:t xml:space="preserve"> </w:t>
            </w:r>
            <w:r>
              <w:rPr>
                <w:sz w:val="20"/>
              </w:rPr>
              <w:t>тематики</w:t>
            </w:r>
            <w:r>
              <w:rPr>
                <w:spacing w:val="-7"/>
                <w:sz w:val="20"/>
              </w:rPr>
              <w:t xml:space="preserve"> </w:t>
            </w:r>
            <w:r>
              <w:rPr>
                <w:sz w:val="20"/>
              </w:rPr>
              <w:t>достаточно,</w:t>
            </w:r>
            <w:r>
              <w:rPr>
                <w:spacing w:val="-6"/>
                <w:sz w:val="20"/>
              </w:rPr>
              <w:t xml:space="preserve"> </w:t>
            </w:r>
            <w:r>
              <w:rPr>
                <w:sz w:val="20"/>
              </w:rPr>
              <w:t>например,</w:t>
            </w:r>
            <w:r>
              <w:rPr>
                <w:spacing w:val="-6"/>
                <w:sz w:val="20"/>
              </w:rPr>
              <w:t xml:space="preserve"> </w:t>
            </w:r>
            <w:r>
              <w:rPr>
                <w:sz w:val="20"/>
              </w:rPr>
              <w:t>набора из</w:t>
            </w:r>
            <w:r>
              <w:rPr>
                <w:spacing w:val="-7"/>
                <w:sz w:val="20"/>
              </w:rPr>
              <w:t xml:space="preserve"> </w:t>
            </w:r>
            <w:r>
              <w:rPr>
                <w:sz w:val="20"/>
              </w:rPr>
              <w:t>четырех</w:t>
            </w:r>
            <w:r>
              <w:rPr>
                <w:spacing w:val="-7"/>
                <w:sz w:val="20"/>
              </w:rPr>
              <w:t xml:space="preserve"> </w:t>
            </w:r>
            <w:r>
              <w:rPr>
                <w:sz w:val="20"/>
              </w:rPr>
              <w:t>условных</w:t>
            </w:r>
            <w:r>
              <w:rPr>
                <w:spacing w:val="-7"/>
                <w:sz w:val="20"/>
              </w:rPr>
              <w:t xml:space="preserve"> </w:t>
            </w:r>
            <w:r>
              <w:rPr>
                <w:sz w:val="20"/>
              </w:rPr>
              <w:t>человечков,</w:t>
            </w:r>
            <w:r>
              <w:rPr>
                <w:spacing w:val="-7"/>
                <w:sz w:val="20"/>
              </w:rPr>
              <w:t xml:space="preserve"> </w:t>
            </w:r>
            <w:r>
              <w:rPr>
                <w:sz w:val="20"/>
              </w:rPr>
              <w:t>намекающих</w:t>
            </w:r>
            <w:r>
              <w:rPr>
                <w:spacing w:val="-7"/>
                <w:sz w:val="20"/>
              </w:rPr>
              <w:t xml:space="preserve"> </w:t>
            </w:r>
            <w:r>
              <w:rPr>
                <w:sz w:val="20"/>
              </w:rPr>
              <w:t>на</w:t>
            </w:r>
            <w:r>
              <w:rPr>
                <w:spacing w:val="-6"/>
                <w:sz w:val="20"/>
              </w:rPr>
              <w:t xml:space="preserve"> </w:t>
            </w:r>
            <w:r>
              <w:rPr>
                <w:sz w:val="20"/>
              </w:rPr>
              <w:t>возможных членов семьи. Ребенок, приписав таким фигуркам привлекающие его роли, может подбирать остальной</w:t>
            </w:r>
            <w:r>
              <w:rPr>
                <w:spacing w:val="40"/>
                <w:sz w:val="20"/>
              </w:rPr>
              <w:t xml:space="preserve"> </w:t>
            </w:r>
            <w:r>
              <w:rPr>
                <w:sz w:val="20"/>
              </w:rPr>
              <w:t>антураж для игры из уже имеющихся мелких игрушек или мелких полифункциональных предметов (палочек, катушек, коробочек и пр.).</w:t>
            </w:r>
          </w:p>
          <w:p w:rsidR="00EA58FE" w:rsidRDefault="004245CD">
            <w:pPr>
              <w:pStyle w:val="TableParagraph"/>
              <w:spacing w:before="1" w:line="264" w:lineRule="auto"/>
              <w:ind w:right="91"/>
              <w:jc w:val="both"/>
              <w:rPr>
                <w:sz w:val="20"/>
              </w:rPr>
            </w:pPr>
            <w:r>
              <w:rPr>
                <w:sz w:val="20"/>
              </w:rPr>
              <w:t>Полифункциональные материалы для данного возраста остаются примерно такими же, как и в средней группе.</w:t>
            </w:r>
          </w:p>
        </w:tc>
        <w:tc>
          <w:tcPr>
            <w:tcW w:w="4678" w:type="dxa"/>
            <w:tcBorders>
              <w:top w:val="nil"/>
            </w:tcBorders>
          </w:tcPr>
          <w:p w:rsidR="00EA58FE" w:rsidRDefault="00EA58FE">
            <w:pPr>
              <w:pStyle w:val="TableParagraph"/>
              <w:ind w:left="0"/>
              <w:rPr>
                <w:sz w:val="18"/>
              </w:rPr>
            </w:pPr>
          </w:p>
        </w:tc>
        <w:tc>
          <w:tcPr>
            <w:tcW w:w="4537" w:type="dxa"/>
            <w:tcBorders>
              <w:top w:val="nil"/>
            </w:tcBorders>
          </w:tcPr>
          <w:p w:rsidR="00EA58FE" w:rsidRDefault="00EA58FE">
            <w:pPr>
              <w:pStyle w:val="TableParagraph"/>
              <w:ind w:left="0"/>
              <w:rPr>
                <w:sz w:val="18"/>
              </w:rPr>
            </w:pPr>
          </w:p>
        </w:tc>
      </w:tr>
      <w:tr w:rsidR="00EA58FE">
        <w:trPr>
          <w:trHeight w:val="254"/>
        </w:trPr>
        <w:tc>
          <w:tcPr>
            <w:tcW w:w="14743" w:type="dxa"/>
            <w:gridSpan w:val="3"/>
          </w:tcPr>
          <w:p w:rsidR="00EA58FE" w:rsidRDefault="004245CD">
            <w:pPr>
              <w:pStyle w:val="TableParagraph"/>
              <w:spacing w:before="2"/>
              <w:rPr>
                <w:b/>
                <w:sz w:val="20"/>
              </w:rPr>
            </w:pPr>
            <w:r>
              <w:rPr>
                <w:b/>
                <w:sz w:val="20"/>
              </w:rPr>
              <w:t>Предметная</w:t>
            </w:r>
            <w:r>
              <w:rPr>
                <w:b/>
                <w:spacing w:val="-9"/>
                <w:sz w:val="20"/>
              </w:rPr>
              <w:t xml:space="preserve"> </w:t>
            </w:r>
            <w:r>
              <w:rPr>
                <w:b/>
                <w:sz w:val="20"/>
              </w:rPr>
              <w:t>среда</w:t>
            </w:r>
            <w:r>
              <w:rPr>
                <w:b/>
                <w:spacing w:val="-8"/>
                <w:sz w:val="20"/>
              </w:rPr>
              <w:t xml:space="preserve"> </w:t>
            </w:r>
            <w:r>
              <w:rPr>
                <w:b/>
                <w:sz w:val="20"/>
              </w:rPr>
              <w:t>для</w:t>
            </w:r>
            <w:r>
              <w:rPr>
                <w:b/>
                <w:spacing w:val="-9"/>
                <w:sz w:val="20"/>
              </w:rPr>
              <w:t xml:space="preserve"> </w:t>
            </w:r>
            <w:r>
              <w:rPr>
                <w:b/>
                <w:sz w:val="20"/>
              </w:rPr>
              <w:t>продуктивной</w:t>
            </w:r>
            <w:r>
              <w:rPr>
                <w:b/>
                <w:spacing w:val="-9"/>
                <w:sz w:val="20"/>
              </w:rPr>
              <w:t xml:space="preserve"> </w:t>
            </w:r>
            <w:r>
              <w:rPr>
                <w:b/>
                <w:sz w:val="20"/>
              </w:rPr>
              <w:t>деятельности</w:t>
            </w:r>
            <w:r>
              <w:rPr>
                <w:b/>
                <w:spacing w:val="-5"/>
                <w:sz w:val="20"/>
              </w:rPr>
              <w:t xml:space="preserve"> </w:t>
            </w:r>
            <w:r>
              <w:rPr>
                <w:b/>
                <w:sz w:val="20"/>
              </w:rPr>
              <w:t>3-4</w:t>
            </w:r>
            <w:r>
              <w:rPr>
                <w:b/>
                <w:spacing w:val="-8"/>
                <w:sz w:val="20"/>
              </w:rPr>
              <w:t xml:space="preserve"> </w:t>
            </w:r>
            <w:r>
              <w:rPr>
                <w:b/>
                <w:spacing w:val="-4"/>
                <w:sz w:val="20"/>
              </w:rPr>
              <w:t>года</w:t>
            </w:r>
          </w:p>
        </w:tc>
      </w:tr>
      <w:tr w:rsidR="00EA58FE">
        <w:trPr>
          <w:trHeight w:val="3290"/>
        </w:trPr>
        <w:tc>
          <w:tcPr>
            <w:tcW w:w="10206" w:type="dxa"/>
            <w:gridSpan w:val="2"/>
          </w:tcPr>
          <w:p w:rsidR="00EA58FE" w:rsidRDefault="004245CD">
            <w:pPr>
              <w:pStyle w:val="TableParagraph"/>
              <w:spacing w:line="264" w:lineRule="auto"/>
              <w:ind w:right="90"/>
              <w:jc w:val="both"/>
              <w:rPr>
                <w:sz w:val="20"/>
              </w:rPr>
            </w:pPr>
            <w:r>
              <w:rPr>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EA58FE" w:rsidRDefault="004245CD">
            <w:pPr>
              <w:pStyle w:val="TableParagraph"/>
              <w:spacing w:line="264" w:lineRule="auto"/>
              <w:ind w:right="94"/>
              <w:jc w:val="both"/>
              <w:rPr>
                <w:sz w:val="20"/>
              </w:rPr>
            </w:pPr>
            <w:r>
              <w:rPr>
                <w:sz w:val="20"/>
              </w:rPr>
              <w:t xml:space="preserve">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w:t>
            </w:r>
            <w:r>
              <w:rPr>
                <w:spacing w:val="-2"/>
                <w:sz w:val="20"/>
              </w:rPr>
              <w:t>оборудования.</w:t>
            </w:r>
          </w:p>
          <w:p w:rsidR="00EA58FE" w:rsidRDefault="004245CD">
            <w:pPr>
              <w:pStyle w:val="TableParagraph"/>
              <w:spacing w:line="266" w:lineRule="auto"/>
              <w:ind w:right="100"/>
              <w:jc w:val="both"/>
              <w:rPr>
                <w:sz w:val="20"/>
              </w:rPr>
            </w:pPr>
            <w:r>
              <w:rPr>
                <w:sz w:val="20"/>
              </w:rPr>
              <w:t>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w:t>
            </w:r>
          </w:p>
          <w:p w:rsidR="00EA58FE" w:rsidRDefault="004245CD">
            <w:pPr>
              <w:pStyle w:val="TableParagraph"/>
              <w:spacing w:line="264" w:lineRule="auto"/>
              <w:ind w:right="89"/>
              <w:jc w:val="both"/>
              <w:rPr>
                <w:sz w:val="20"/>
              </w:rPr>
            </w:pPr>
            <w:r>
              <w:rPr>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EA58FE" w:rsidRDefault="004245CD">
            <w:pPr>
              <w:pStyle w:val="TableParagraph"/>
              <w:spacing w:line="229" w:lineRule="exact"/>
              <w:jc w:val="both"/>
              <w:rPr>
                <w:sz w:val="20"/>
              </w:rPr>
            </w:pPr>
            <w:r>
              <w:rPr>
                <w:sz w:val="20"/>
              </w:rPr>
              <w:t>Благодаря</w:t>
            </w:r>
            <w:r>
              <w:rPr>
                <w:spacing w:val="58"/>
                <w:sz w:val="20"/>
              </w:rPr>
              <w:t xml:space="preserve"> </w:t>
            </w:r>
            <w:r>
              <w:rPr>
                <w:sz w:val="20"/>
              </w:rPr>
              <w:t>этому</w:t>
            </w:r>
            <w:r>
              <w:rPr>
                <w:spacing w:val="59"/>
                <w:sz w:val="20"/>
              </w:rPr>
              <w:t xml:space="preserve"> </w:t>
            </w:r>
            <w:r>
              <w:rPr>
                <w:sz w:val="20"/>
              </w:rPr>
              <w:t>в</w:t>
            </w:r>
            <w:r>
              <w:rPr>
                <w:spacing w:val="61"/>
                <w:sz w:val="20"/>
              </w:rPr>
              <w:t xml:space="preserve"> </w:t>
            </w:r>
            <w:r>
              <w:rPr>
                <w:sz w:val="20"/>
              </w:rPr>
              <w:t>процессе</w:t>
            </w:r>
            <w:r>
              <w:rPr>
                <w:spacing w:val="59"/>
                <w:sz w:val="20"/>
              </w:rPr>
              <w:t xml:space="preserve"> </w:t>
            </w:r>
            <w:r>
              <w:rPr>
                <w:sz w:val="20"/>
              </w:rPr>
              <w:t>конструирования</w:t>
            </w:r>
            <w:r>
              <w:rPr>
                <w:spacing w:val="58"/>
                <w:sz w:val="20"/>
              </w:rPr>
              <w:t xml:space="preserve"> </w:t>
            </w:r>
            <w:r>
              <w:rPr>
                <w:sz w:val="20"/>
              </w:rPr>
              <w:t>ребенок</w:t>
            </w:r>
            <w:r>
              <w:rPr>
                <w:spacing w:val="58"/>
                <w:sz w:val="20"/>
              </w:rPr>
              <w:t xml:space="preserve"> </w:t>
            </w:r>
            <w:r>
              <w:rPr>
                <w:sz w:val="20"/>
              </w:rPr>
              <w:t>получает</w:t>
            </w:r>
            <w:r>
              <w:rPr>
                <w:spacing w:val="60"/>
                <w:sz w:val="20"/>
              </w:rPr>
              <w:t xml:space="preserve"> </w:t>
            </w:r>
            <w:r>
              <w:rPr>
                <w:sz w:val="20"/>
              </w:rPr>
              <w:t>значительно</w:t>
            </w:r>
            <w:r>
              <w:rPr>
                <w:spacing w:val="62"/>
                <w:sz w:val="20"/>
              </w:rPr>
              <w:t xml:space="preserve"> </w:t>
            </w:r>
            <w:r>
              <w:rPr>
                <w:sz w:val="20"/>
              </w:rPr>
              <w:t>более</w:t>
            </w:r>
            <w:r>
              <w:rPr>
                <w:spacing w:val="62"/>
                <w:sz w:val="20"/>
              </w:rPr>
              <w:t xml:space="preserve"> </w:t>
            </w:r>
            <w:r>
              <w:rPr>
                <w:sz w:val="20"/>
              </w:rPr>
              <w:t>полные</w:t>
            </w:r>
            <w:r>
              <w:rPr>
                <w:spacing w:val="62"/>
                <w:sz w:val="20"/>
              </w:rPr>
              <w:t xml:space="preserve"> </w:t>
            </w:r>
            <w:r>
              <w:rPr>
                <w:sz w:val="20"/>
              </w:rPr>
              <w:t>представления</w:t>
            </w:r>
            <w:r>
              <w:rPr>
                <w:spacing w:val="58"/>
                <w:sz w:val="20"/>
              </w:rPr>
              <w:t xml:space="preserve"> </w:t>
            </w:r>
            <w:r>
              <w:rPr>
                <w:spacing w:val="-10"/>
                <w:sz w:val="20"/>
              </w:rPr>
              <w:t>о</w:t>
            </w:r>
          </w:p>
        </w:tc>
        <w:tc>
          <w:tcPr>
            <w:tcW w:w="4537" w:type="dxa"/>
          </w:tcPr>
          <w:p w:rsidR="00EA58FE" w:rsidRDefault="004245CD">
            <w:pPr>
              <w:pStyle w:val="TableParagraph"/>
              <w:ind w:left="110"/>
              <w:jc w:val="both"/>
              <w:rPr>
                <w:b/>
                <w:sz w:val="20"/>
              </w:rPr>
            </w:pPr>
            <w:r>
              <w:rPr>
                <w:b/>
                <w:spacing w:val="-2"/>
                <w:sz w:val="20"/>
              </w:rPr>
              <w:t>Размещение</w:t>
            </w:r>
            <w:r>
              <w:rPr>
                <w:b/>
                <w:spacing w:val="5"/>
                <w:sz w:val="20"/>
              </w:rPr>
              <w:t xml:space="preserve"> </w:t>
            </w:r>
            <w:r>
              <w:rPr>
                <w:b/>
                <w:spacing w:val="-2"/>
                <w:sz w:val="20"/>
              </w:rPr>
              <w:t>материала</w:t>
            </w:r>
          </w:p>
          <w:p w:rsidR="00EA58FE" w:rsidRDefault="004245CD">
            <w:pPr>
              <w:pStyle w:val="TableParagraph"/>
              <w:spacing w:before="24" w:line="264" w:lineRule="auto"/>
              <w:ind w:left="110" w:right="89"/>
              <w:jc w:val="both"/>
              <w:rPr>
                <w:sz w:val="20"/>
              </w:rPr>
            </w:pPr>
            <w:r>
              <w:rPr>
                <w:sz w:val="20"/>
              </w:rPr>
              <w:t>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w:t>
            </w:r>
            <w:r>
              <w:rPr>
                <w:spacing w:val="-2"/>
                <w:sz w:val="20"/>
              </w:rPr>
              <w:t xml:space="preserve"> </w:t>
            </w:r>
            <w:r>
              <w:rPr>
                <w:sz w:val="20"/>
              </w:rPr>
              <w:t>сохраняются</w:t>
            </w:r>
            <w:r>
              <w:rPr>
                <w:spacing w:val="-3"/>
                <w:sz w:val="20"/>
              </w:rPr>
              <w:t xml:space="preserve"> </w:t>
            </w:r>
            <w:r>
              <w:rPr>
                <w:sz w:val="20"/>
              </w:rPr>
              <w:t>до</w:t>
            </w:r>
            <w:r>
              <w:rPr>
                <w:spacing w:val="-1"/>
                <w:sz w:val="20"/>
              </w:rPr>
              <w:t xml:space="preserve"> </w:t>
            </w:r>
            <w:r>
              <w:rPr>
                <w:sz w:val="20"/>
              </w:rPr>
              <w:t>завтрака</w:t>
            </w:r>
            <w:r>
              <w:rPr>
                <w:spacing w:val="-3"/>
                <w:sz w:val="20"/>
              </w:rPr>
              <w:t xml:space="preserve"> </w:t>
            </w:r>
            <w:r>
              <w:rPr>
                <w:sz w:val="20"/>
              </w:rPr>
              <w:t>следующего</w:t>
            </w:r>
            <w:r>
              <w:rPr>
                <w:spacing w:val="-1"/>
                <w:sz w:val="20"/>
              </w:rPr>
              <w:t xml:space="preserve"> </w:t>
            </w:r>
            <w:r>
              <w:rPr>
                <w:sz w:val="20"/>
              </w:rPr>
              <w:t>дня. Постройки детей из строительного материала и конструкции сохраняются до тех пор, пока не будут</w:t>
            </w:r>
            <w:r>
              <w:rPr>
                <w:spacing w:val="16"/>
                <w:sz w:val="20"/>
              </w:rPr>
              <w:t xml:space="preserve"> </w:t>
            </w:r>
            <w:r>
              <w:rPr>
                <w:sz w:val="20"/>
              </w:rPr>
              <w:t>разрушены</w:t>
            </w:r>
            <w:r>
              <w:rPr>
                <w:spacing w:val="17"/>
                <w:sz w:val="20"/>
              </w:rPr>
              <w:t xml:space="preserve"> </w:t>
            </w:r>
            <w:r>
              <w:rPr>
                <w:sz w:val="20"/>
              </w:rPr>
              <w:t>или</w:t>
            </w:r>
            <w:r>
              <w:rPr>
                <w:spacing w:val="17"/>
                <w:sz w:val="20"/>
              </w:rPr>
              <w:t xml:space="preserve"> </w:t>
            </w:r>
            <w:r>
              <w:rPr>
                <w:sz w:val="20"/>
              </w:rPr>
              <w:t>разобраны</w:t>
            </w:r>
            <w:r>
              <w:rPr>
                <w:spacing w:val="17"/>
                <w:sz w:val="20"/>
              </w:rPr>
              <w:t xml:space="preserve"> </w:t>
            </w:r>
            <w:r>
              <w:rPr>
                <w:sz w:val="20"/>
              </w:rPr>
              <w:t>самими</w:t>
            </w:r>
            <w:r>
              <w:rPr>
                <w:spacing w:val="16"/>
                <w:sz w:val="20"/>
              </w:rPr>
              <w:t xml:space="preserve"> </w:t>
            </w:r>
            <w:r>
              <w:rPr>
                <w:spacing w:val="-2"/>
                <w:sz w:val="20"/>
              </w:rPr>
              <w:t>детьми.</w:t>
            </w:r>
          </w:p>
          <w:p w:rsidR="00EA58FE" w:rsidRDefault="004245CD">
            <w:pPr>
              <w:pStyle w:val="TableParagraph"/>
              <w:spacing w:line="229" w:lineRule="exact"/>
              <w:ind w:left="110"/>
              <w:jc w:val="both"/>
              <w:rPr>
                <w:sz w:val="20"/>
              </w:rPr>
            </w:pPr>
            <w:r>
              <w:rPr>
                <w:sz w:val="20"/>
              </w:rPr>
              <w:t>Рисунками</w:t>
            </w:r>
            <w:r>
              <w:rPr>
                <w:spacing w:val="40"/>
                <w:sz w:val="20"/>
              </w:rPr>
              <w:t xml:space="preserve">  </w:t>
            </w:r>
            <w:r>
              <w:rPr>
                <w:sz w:val="20"/>
              </w:rPr>
              <w:t>и</w:t>
            </w:r>
            <w:r>
              <w:rPr>
                <w:spacing w:val="40"/>
                <w:sz w:val="20"/>
              </w:rPr>
              <w:t xml:space="preserve">  </w:t>
            </w:r>
            <w:r>
              <w:rPr>
                <w:sz w:val="20"/>
              </w:rPr>
              <w:t>поделками</w:t>
            </w:r>
            <w:r>
              <w:rPr>
                <w:spacing w:val="39"/>
                <w:sz w:val="20"/>
              </w:rPr>
              <w:t xml:space="preserve">  </w:t>
            </w:r>
            <w:r>
              <w:rPr>
                <w:sz w:val="20"/>
              </w:rPr>
              <w:t>дети</w:t>
            </w:r>
            <w:r>
              <w:rPr>
                <w:spacing w:val="40"/>
                <w:sz w:val="20"/>
              </w:rPr>
              <w:t xml:space="preserve">  </w:t>
            </w:r>
            <w:r>
              <w:rPr>
                <w:sz w:val="20"/>
              </w:rPr>
              <w:t>имеют</w:t>
            </w:r>
            <w:r>
              <w:rPr>
                <w:spacing w:val="40"/>
                <w:sz w:val="20"/>
              </w:rPr>
              <w:t xml:space="preserve">  </w:t>
            </w:r>
            <w:r>
              <w:rPr>
                <w:spacing w:val="-2"/>
                <w:sz w:val="20"/>
              </w:rPr>
              <w:t>право</w:t>
            </w:r>
          </w:p>
        </w:tc>
      </w:tr>
    </w:tbl>
    <w:p w:rsidR="00EA58FE" w:rsidRDefault="00EA58FE">
      <w:pPr>
        <w:pStyle w:val="TableParagraph"/>
        <w:spacing w:line="229"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5060"/>
        </w:trPr>
        <w:tc>
          <w:tcPr>
            <w:tcW w:w="10206" w:type="dxa"/>
            <w:tcBorders>
              <w:top w:val="nil"/>
            </w:tcBorders>
          </w:tcPr>
          <w:p w:rsidR="00EA58FE" w:rsidRDefault="004245CD">
            <w:pPr>
              <w:pStyle w:val="TableParagraph"/>
              <w:spacing w:before="1" w:line="264" w:lineRule="auto"/>
              <w:ind w:right="89"/>
              <w:jc w:val="both"/>
              <w:rPr>
                <w:sz w:val="20"/>
              </w:rPr>
            </w:pPr>
            <w:r>
              <w:rPr>
                <w:sz w:val="20"/>
              </w:rPr>
              <w:t>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w:t>
            </w:r>
            <w:r>
              <w:rPr>
                <w:spacing w:val="-2"/>
                <w:sz w:val="20"/>
              </w:rPr>
              <w:t xml:space="preserve"> </w:t>
            </w:r>
            <w:r>
              <w:rPr>
                <w:sz w:val="20"/>
              </w:rPr>
              <w:t>а</w:t>
            </w:r>
            <w:r>
              <w:rPr>
                <w:spacing w:val="-1"/>
                <w:sz w:val="20"/>
              </w:rPr>
              <w:t xml:space="preserve"> </w:t>
            </w:r>
            <w:r>
              <w:rPr>
                <w:sz w:val="20"/>
              </w:rPr>
              <w:t>затем</w:t>
            </w:r>
            <w:r>
              <w:rPr>
                <w:spacing w:val="-1"/>
                <w:sz w:val="20"/>
              </w:rPr>
              <w:t xml:space="preserve"> </w:t>
            </w:r>
            <w:r>
              <w:rPr>
                <w:sz w:val="20"/>
              </w:rPr>
              <w:t>перевести</w:t>
            </w:r>
            <w:r>
              <w:rPr>
                <w:spacing w:val="-1"/>
                <w:sz w:val="20"/>
              </w:rPr>
              <w:t xml:space="preserve"> </w:t>
            </w:r>
            <w:r>
              <w:rPr>
                <w:sz w:val="20"/>
              </w:rPr>
              <w:t>детей</w:t>
            </w:r>
            <w:r>
              <w:rPr>
                <w:spacing w:val="-3"/>
                <w:sz w:val="20"/>
              </w:rPr>
              <w:t xml:space="preserve"> </w:t>
            </w:r>
            <w:r>
              <w:rPr>
                <w:sz w:val="20"/>
              </w:rPr>
              <w:t>от</w:t>
            </w:r>
            <w:r>
              <w:rPr>
                <w:spacing w:val="-3"/>
                <w:sz w:val="20"/>
              </w:rPr>
              <w:t xml:space="preserve"> </w:t>
            </w:r>
            <w:r>
              <w:rPr>
                <w:sz w:val="20"/>
              </w:rPr>
              <w:t>подражательной</w:t>
            </w:r>
            <w:r>
              <w:rPr>
                <w:spacing w:val="-3"/>
                <w:sz w:val="20"/>
              </w:rPr>
              <w:t xml:space="preserve"> </w:t>
            </w:r>
            <w:r>
              <w:rPr>
                <w:sz w:val="20"/>
              </w:rPr>
              <w:t>деятельности</w:t>
            </w:r>
            <w:r>
              <w:rPr>
                <w:spacing w:val="-3"/>
                <w:sz w:val="20"/>
              </w:rPr>
              <w:t xml:space="preserve"> </w:t>
            </w:r>
            <w:r>
              <w:rPr>
                <w:sz w:val="20"/>
              </w:rPr>
              <w:t>к</w:t>
            </w:r>
            <w:r>
              <w:rPr>
                <w:spacing w:val="-3"/>
                <w:sz w:val="20"/>
              </w:rPr>
              <w:t xml:space="preserve"> </w:t>
            </w:r>
            <w:r>
              <w:rPr>
                <w:sz w:val="20"/>
              </w:rPr>
              <w:t>творческой.</w:t>
            </w:r>
            <w:r>
              <w:rPr>
                <w:spacing w:val="-2"/>
                <w:sz w:val="20"/>
              </w:rPr>
              <w:t xml:space="preserve"> </w:t>
            </w:r>
            <w:r>
              <w:rPr>
                <w:sz w:val="20"/>
              </w:rPr>
              <w:t>Для</w:t>
            </w:r>
            <w:r>
              <w:rPr>
                <w:spacing w:val="-2"/>
                <w:sz w:val="20"/>
              </w:rPr>
              <w:t xml:space="preserve"> </w:t>
            </w:r>
            <w:r>
              <w:rPr>
                <w:sz w:val="20"/>
              </w:rPr>
              <w:t>этого</w:t>
            </w:r>
            <w:r>
              <w:rPr>
                <w:spacing w:val="-1"/>
                <w:sz w:val="20"/>
              </w:rPr>
              <w:t xml:space="preserve"> </w:t>
            </w:r>
            <w:r>
              <w:rPr>
                <w:sz w:val="20"/>
              </w:rPr>
              <w:t>требуется</w:t>
            </w:r>
            <w:r>
              <w:rPr>
                <w:spacing w:val="-2"/>
                <w:sz w:val="20"/>
              </w:rPr>
              <w:t xml:space="preserve"> </w:t>
            </w:r>
            <w:r>
              <w:rPr>
                <w:sz w:val="20"/>
              </w:rPr>
              <w:t>значительное количество материала. В</w:t>
            </w:r>
            <w:r>
              <w:rPr>
                <w:spacing w:val="-2"/>
                <w:sz w:val="20"/>
              </w:rPr>
              <w:t xml:space="preserve"> </w:t>
            </w:r>
            <w:r>
              <w:rPr>
                <w:sz w:val="20"/>
              </w:rPr>
              <w:t>этом возрасте детям уже необходим строительный</w:t>
            </w:r>
            <w:r>
              <w:rPr>
                <w:spacing w:val="-2"/>
                <w:sz w:val="20"/>
              </w:rPr>
              <w:t xml:space="preserve"> </w:t>
            </w:r>
            <w:r>
              <w:rPr>
                <w:sz w:val="20"/>
              </w:rPr>
              <w:t>материал</w:t>
            </w:r>
            <w:r>
              <w:rPr>
                <w:spacing w:val="-2"/>
                <w:sz w:val="20"/>
              </w:rPr>
              <w:t xml:space="preserve"> </w:t>
            </w:r>
            <w:r>
              <w:rPr>
                <w:sz w:val="20"/>
              </w:rPr>
              <w:t>для</w:t>
            </w:r>
            <w:r>
              <w:rPr>
                <w:spacing w:val="-1"/>
                <w:sz w:val="20"/>
              </w:rPr>
              <w:t xml:space="preserve"> </w:t>
            </w:r>
            <w:r>
              <w:rPr>
                <w:sz w:val="20"/>
              </w:rPr>
              <w:t>коллективных игр.</w:t>
            </w:r>
            <w:r>
              <w:rPr>
                <w:spacing w:val="-1"/>
                <w:sz w:val="20"/>
              </w:rPr>
              <w:t xml:space="preserve"> </w:t>
            </w:r>
            <w:r>
              <w:rPr>
                <w:sz w:val="20"/>
              </w:rPr>
              <w:t>С</w:t>
            </w:r>
            <w:r>
              <w:rPr>
                <w:spacing w:val="-2"/>
                <w:sz w:val="20"/>
              </w:rPr>
              <w:t xml:space="preserve"> </w:t>
            </w:r>
            <w:r>
              <w:rPr>
                <w:sz w:val="20"/>
              </w:rPr>
              <w:t>этой целью могут использоваться наборы мелких и средних деталей, а также крупных, соответствующих росту детей.</w:t>
            </w:r>
          </w:p>
          <w:p w:rsidR="00EA58FE" w:rsidRDefault="004245CD">
            <w:pPr>
              <w:pStyle w:val="TableParagraph"/>
              <w:spacing w:line="264" w:lineRule="auto"/>
              <w:ind w:right="93"/>
              <w:jc w:val="both"/>
              <w:rPr>
                <w:sz w:val="20"/>
              </w:rPr>
            </w:pPr>
            <w:r>
              <w:rPr>
                <w:sz w:val="20"/>
              </w:rPr>
              <w:t>Все элементы строительного набора должны быть соразмерны исходному кубу и даваться в двух размерах</w:t>
            </w:r>
            <w:r>
              <w:rPr>
                <w:spacing w:val="40"/>
                <w:sz w:val="20"/>
              </w:rPr>
              <w:t xml:space="preserve"> </w:t>
            </w:r>
            <w:r>
              <w:rPr>
                <w:sz w:val="20"/>
              </w:rPr>
              <w:t xml:space="preserve">(большие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w:t>
            </w:r>
            <w:r>
              <w:rPr>
                <w:spacing w:val="-2"/>
                <w:sz w:val="20"/>
              </w:rPr>
              <w:t>фломастеров.</w:t>
            </w:r>
          </w:p>
        </w:tc>
        <w:tc>
          <w:tcPr>
            <w:tcW w:w="4537" w:type="dxa"/>
            <w:tcBorders>
              <w:top w:val="nil"/>
            </w:tcBorders>
          </w:tcPr>
          <w:p w:rsidR="00EA58FE" w:rsidRDefault="004245CD">
            <w:pPr>
              <w:pStyle w:val="TableParagraph"/>
              <w:spacing w:before="1" w:line="264" w:lineRule="auto"/>
              <w:ind w:left="110" w:right="87"/>
              <w:jc w:val="both"/>
              <w:rPr>
                <w:sz w:val="20"/>
              </w:rPr>
            </w:pPr>
            <w:r>
              <w:rPr>
                <w:sz w:val="20"/>
              </w:rPr>
              <w:t xml:space="preserve">распорядиться сами –забрать домой или использовать в игре, поместить на выставку. Все материалы и пособия должны иметь постоянное </w:t>
            </w:r>
            <w:r>
              <w:rPr>
                <w:spacing w:val="-2"/>
                <w:sz w:val="20"/>
              </w:rPr>
              <w:t>место.</w:t>
            </w:r>
          </w:p>
          <w:p w:rsidR="00EA58FE" w:rsidRDefault="004245CD">
            <w:pPr>
              <w:pStyle w:val="TableParagraph"/>
              <w:spacing w:line="264" w:lineRule="auto"/>
              <w:ind w:left="110" w:right="88"/>
              <w:jc w:val="both"/>
              <w:rPr>
                <w:sz w:val="20"/>
              </w:rPr>
            </w:pPr>
            <w:r>
              <w:rPr>
                <w:sz w:val="2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EA58FE" w:rsidRDefault="004245CD">
            <w:pPr>
              <w:pStyle w:val="TableParagraph"/>
              <w:spacing w:line="264" w:lineRule="auto"/>
              <w:ind w:left="110" w:right="88"/>
              <w:jc w:val="both"/>
              <w:rPr>
                <w:sz w:val="20"/>
              </w:rPr>
            </w:pPr>
            <w:r>
              <w:rPr>
                <w:sz w:val="20"/>
              </w:rPr>
              <w:t>Напольный строительный материал требует</w:t>
            </w:r>
            <w:r>
              <w:rPr>
                <w:spacing w:val="40"/>
                <w:sz w:val="20"/>
              </w:rPr>
              <w:t xml:space="preserve"> </w:t>
            </w:r>
            <w:r>
              <w:rPr>
                <w:sz w:val="20"/>
              </w:rPr>
              <w:t>много места, поэтому его лучше поместить отдельно на низко расположенных навесных полках и рядом постелить ковер, дорожку.</w:t>
            </w:r>
          </w:p>
          <w:p w:rsidR="00EA58FE" w:rsidRDefault="004245CD">
            <w:pPr>
              <w:pStyle w:val="TableParagraph"/>
              <w:spacing w:line="266" w:lineRule="auto"/>
              <w:ind w:left="110" w:right="91"/>
              <w:jc w:val="both"/>
              <w:rPr>
                <w:sz w:val="20"/>
              </w:rPr>
            </w:pPr>
            <w:r>
              <w:rPr>
                <w:sz w:val="20"/>
              </w:rPr>
              <w:t>Мелкий строительный материал можно насыпать в корзины, ящики или коробки.</w:t>
            </w:r>
          </w:p>
          <w:p w:rsidR="00EA58FE" w:rsidRDefault="004245CD">
            <w:pPr>
              <w:pStyle w:val="TableParagraph"/>
              <w:spacing w:line="264" w:lineRule="auto"/>
              <w:ind w:left="110" w:right="89"/>
              <w:jc w:val="both"/>
              <w:rPr>
                <w:sz w:val="20"/>
              </w:rPr>
            </w:pPr>
            <w:r>
              <w:rPr>
                <w:sz w:val="20"/>
              </w:rPr>
              <w:t>Конструкторы размещаются на столах в</w:t>
            </w:r>
            <w:r>
              <w:rPr>
                <w:spacing w:val="40"/>
                <w:sz w:val="20"/>
              </w:rPr>
              <w:t xml:space="preserve"> </w:t>
            </w:r>
            <w:r>
              <w:rPr>
                <w:sz w:val="20"/>
              </w:rPr>
              <w:t>открытых коробках и деревянных ящиках. По окончании работы надо побуждать детей к совместной</w:t>
            </w:r>
            <w:r>
              <w:rPr>
                <w:spacing w:val="-8"/>
                <w:sz w:val="20"/>
              </w:rPr>
              <w:t xml:space="preserve"> </w:t>
            </w:r>
            <w:r>
              <w:rPr>
                <w:sz w:val="20"/>
              </w:rPr>
              <w:t>уборке</w:t>
            </w:r>
            <w:r>
              <w:rPr>
                <w:spacing w:val="-6"/>
                <w:sz w:val="20"/>
              </w:rPr>
              <w:t xml:space="preserve"> </w:t>
            </w:r>
            <w:r>
              <w:rPr>
                <w:sz w:val="20"/>
              </w:rPr>
              <w:t>материала,</w:t>
            </w:r>
            <w:r>
              <w:rPr>
                <w:spacing w:val="-6"/>
                <w:sz w:val="20"/>
              </w:rPr>
              <w:t xml:space="preserve"> </w:t>
            </w:r>
            <w:r>
              <w:rPr>
                <w:sz w:val="20"/>
              </w:rPr>
              <w:t>раскладывая</w:t>
            </w:r>
            <w:r>
              <w:rPr>
                <w:spacing w:val="-7"/>
                <w:sz w:val="20"/>
              </w:rPr>
              <w:t xml:space="preserve"> </w:t>
            </w:r>
            <w:r>
              <w:rPr>
                <w:sz w:val="20"/>
              </w:rPr>
              <w:t>его</w:t>
            </w:r>
            <w:r>
              <w:rPr>
                <w:spacing w:val="-3"/>
                <w:sz w:val="20"/>
              </w:rPr>
              <w:t xml:space="preserve"> </w:t>
            </w:r>
            <w:r>
              <w:rPr>
                <w:sz w:val="20"/>
              </w:rPr>
              <w:t>по цвету и форме</w:t>
            </w:r>
          </w:p>
        </w:tc>
      </w:tr>
      <w:tr w:rsidR="00EA58FE">
        <w:trPr>
          <w:trHeight w:val="251"/>
        </w:trPr>
        <w:tc>
          <w:tcPr>
            <w:tcW w:w="14743" w:type="dxa"/>
            <w:gridSpan w:val="2"/>
          </w:tcPr>
          <w:p w:rsidR="00EA58FE" w:rsidRDefault="004245CD">
            <w:pPr>
              <w:pStyle w:val="TableParagraph"/>
              <w:rPr>
                <w:b/>
                <w:sz w:val="20"/>
              </w:rPr>
            </w:pPr>
            <w:r>
              <w:rPr>
                <w:b/>
                <w:sz w:val="20"/>
              </w:rPr>
              <w:t>4-5</w:t>
            </w:r>
            <w:r>
              <w:rPr>
                <w:b/>
                <w:spacing w:val="-1"/>
                <w:sz w:val="20"/>
              </w:rPr>
              <w:t xml:space="preserve"> </w:t>
            </w:r>
            <w:r>
              <w:rPr>
                <w:b/>
                <w:spacing w:val="-5"/>
                <w:sz w:val="20"/>
              </w:rPr>
              <w:t>лет</w:t>
            </w:r>
          </w:p>
        </w:tc>
      </w:tr>
      <w:tr w:rsidR="00EA58FE">
        <w:trPr>
          <w:trHeight w:val="4809"/>
        </w:trPr>
        <w:tc>
          <w:tcPr>
            <w:tcW w:w="10206" w:type="dxa"/>
          </w:tcPr>
          <w:p w:rsidR="00EA58FE" w:rsidRDefault="004245CD">
            <w:pPr>
              <w:pStyle w:val="TableParagraph"/>
              <w:spacing w:before="2"/>
              <w:jc w:val="both"/>
              <w:rPr>
                <w:sz w:val="20"/>
              </w:rPr>
            </w:pPr>
            <w:r>
              <w:rPr>
                <w:sz w:val="20"/>
              </w:rPr>
              <w:t>Период</w:t>
            </w:r>
            <w:r>
              <w:rPr>
                <w:spacing w:val="-8"/>
                <w:sz w:val="20"/>
              </w:rPr>
              <w:t xml:space="preserve"> </w:t>
            </w:r>
            <w:r>
              <w:rPr>
                <w:sz w:val="20"/>
              </w:rPr>
              <w:t>жизни</w:t>
            </w:r>
            <w:r>
              <w:rPr>
                <w:spacing w:val="-8"/>
                <w:sz w:val="20"/>
              </w:rPr>
              <w:t xml:space="preserve"> </w:t>
            </w:r>
            <w:r>
              <w:rPr>
                <w:sz w:val="20"/>
              </w:rPr>
              <w:t>ребенка</w:t>
            </w:r>
            <w:r>
              <w:rPr>
                <w:spacing w:val="-7"/>
                <w:sz w:val="20"/>
              </w:rPr>
              <w:t xml:space="preserve"> </w:t>
            </w:r>
            <w:r>
              <w:rPr>
                <w:sz w:val="20"/>
              </w:rPr>
              <w:t>от</w:t>
            </w:r>
            <w:r>
              <w:rPr>
                <w:spacing w:val="-7"/>
                <w:sz w:val="20"/>
              </w:rPr>
              <w:t xml:space="preserve"> </w:t>
            </w:r>
            <w:r>
              <w:rPr>
                <w:sz w:val="20"/>
              </w:rPr>
              <w:t>4</w:t>
            </w:r>
            <w:r>
              <w:rPr>
                <w:spacing w:val="-6"/>
                <w:sz w:val="20"/>
              </w:rPr>
              <w:t xml:space="preserve"> </w:t>
            </w:r>
            <w:r>
              <w:rPr>
                <w:sz w:val="20"/>
              </w:rPr>
              <w:t>до</w:t>
            </w:r>
            <w:r>
              <w:rPr>
                <w:spacing w:val="-7"/>
                <w:sz w:val="20"/>
              </w:rPr>
              <w:t xml:space="preserve"> </w:t>
            </w:r>
            <w:r>
              <w:rPr>
                <w:sz w:val="20"/>
              </w:rPr>
              <w:t>5</w:t>
            </w:r>
            <w:r>
              <w:rPr>
                <w:spacing w:val="-6"/>
                <w:sz w:val="20"/>
              </w:rPr>
              <w:t xml:space="preserve"> </w:t>
            </w:r>
            <w:r>
              <w:rPr>
                <w:sz w:val="20"/>
              </w:rPr>
              <w:t>лет</w:t>
            </w:r>
            <w:r>
              <w:rPr>
                <w:spacing w:val="-8"/>
                <w:sz w:val="20"/>
              </w:rPr>
              <w:t xml:space="preserve"> </w:t>
            </w:r>
            <w:r>
              <w:rPr>
                <w:sz w:val="20"/>
              </w:rPr>
              <w:t>характеризуется</w:t>
            </w:r>
            <w:r>
              <w:rPr>
                <w:spacing w:val="-8"/>
                <w:sz w:val="20"/>
              </w:rPr>
              <w:t xml:space="preserve"> </w:t>
            </w:r>
            <w:r>
              <w:rPr>
                <w:sz w:val="20"/>
              </w:rPr>
              <w:t>дальнейшим</w:t>
            </w:r>
            <w:r>
              <w:rPr>
                <w:spacing w:val="-6"/>
                <w:sz w:val="20"/>
              </w:rPr>
              <w:t xml:space="preserve"> </w:t>
            </w:r>
            <w:r>
              <w:rPr>
                <w:sz w:val="20"/>
              </w:rPr>
              <w:t>развитием</w:t>
            </w:r>
            <w:r>
              <w:rPr>
                <w:spacing w:val="-6"/>
                <w:sz w:val="20"/>
              </w:rPr>
              <w:t xml:space="preserve"> </w:t>
            </w:r>
            <w:r>
              <w:rPr>
                <w:sz w:val="20"/>
              </w:rPr>
              <w:t>продуктивной</w:t>
            </w:r>
            <w:r>
              <w:rPr>
                <w:spacing w:val="-7"/>
                <w:sz w:val="20"/>
              </w:rPr>
              <w:t xml:space="preserve"> </w:t>
            </w:r>
            <w:r>
              <w:rPr>
                <w:spacing w:val="-2"/>
                <w:sz w:val="20"/>
              </w:rPr>
              <w:t>деятельности.</w:t>
            </w:r>
          </w:p>
          <w:p w:rsidR="00EA58FE" w:rsidRDefault="004245CD">
            <w:pPr>
              <w:pStyle w:val="TableParagraph"/>
              <w:spacing w:before="22" w:line="264" w:lineRule="auto"/>
              <w:ind w:right="95"/>
              <w:jc w:val="both"/>
              <w:rPr>
                <w:sz w:val="20"/>
              </w:rPr>
            </w:pPr>
            <w:r>
              <w:rPr>
                <w:sz w:val="20"/>
              </w:rPr>
              <w:t>Если до</w:t>
            </w:r>
            <w:r>
              <w:rPr>
                <w:spacing w:val="-1"/>
                <w:sz w:val="20"/>
              </w:rPr>
              <w:t xml:space="preserve"> </w:t>
            </w:r>
            <w:r>
              <w:rPr>
                <w:sz w:val="20"/>
              </w:rPr>
              <w:t>четырех лет ребенок</w:t>
            </w:r>
            <w:r>
              <w:rPr>
                <w:spacing w:val="-2"/>
                <w:sz w:val="20"/>
              </w:rPr>
              <w:t xml:space="preserve"> </w:t>
            </w:r>
            <w:r>
              <w:rPr>
                <w:sz w:val="20"/>
              </w:rPr>
              <w:t>ставил</w:t>
            </w:r>
            <w:r>
              <w:rPr>
                <w:spacing w:val="-2"/>
                <w:sz w:val="20"/>
              </w:rPr>
              <w:t xml:space="preserve"> </w:t>
            </w:r>
            <w:r>
              <w:rPr>
                <w:sz w:val="20"/>
              </w:rPr>
              <w:t>и реализовывал отдельные цели, то на пятом году</w:t>
            </w:r>
            <w:r>
              <w:rPr>
                <w:spacing w:val="-1"/>
                <w:sz w:val="20"/>
              </w:rPr>
              <w:t xml:space="preserve"> </w:t>
            </w:r>
            <w:r>
              <w:rPr>
                <w:sz w:val="20"/>
              </w:rPr>
              <w:t>детям становится</w:t>
            </w:r>
            <w:r>
              <w:rPr>
                <w:spacing w:val="-1"/>
                <w:sz w:val="20"/>
              </w:rPr>
              <w:t xml:space="preserve"> </w:t>
            </w:r>
            <w:r>
              <w:rPr>
                <w:sz w:val="20"/>
              </w:rPr>
              <w:t>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w:t>
            </w:r>
            <w:r>
              <w:rPr>
                <w:spacing w:val="-1"/>
                <w:sz w:val="20"/>
              </w:rPr>
              <w:t xml:space="preserve"> </w:t>
            </w:r>
            <w:r>
              <w:rPr>
                <w:sz w:val="20"/>
              </w:rPr>
              <w:t>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w:t>
            </w:r>
          </w:p>
          <w:p w:rsidR="00EA58FE" w:rsidRDefault="004245CD">
            <w:pPr>
              <w:pStyle w:val="TableParagraph"/>
              <w:spacing w:before="1" w:line="264" w:lineRule="auto"/>
              <w:ind w:right="95"/>
              <w:jc w:val="both"/>
              <w:rPr>
                <w:sz w:val="20"/>
              </w:rPr>
            </w:pPr>
            <w:r>
              <w:rPr>
                <w:sz w:val="20"/>
              </w:rPr>
              <w:t>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w:t>
            </w:r>
          </w:p>
          <w:p w:rsidR="00EA58FE" w:rsidRDefault="004245CD">
            <w:pPr>
              <w:pStyle w:val="TableParagraph"/>
              <w:spacing w:line="264" w:lineRule="auto"/>
              <w:ind w:right="96"/>
              <w:jc w:val="both"/>
              <w:rPr>
                <w:sz w:val="20"/>
              </w:rPr>
            </w:pPr>
            <w:r>
              <w:rPr>
                <w:sz w:val="20"/>
              </w:rPr>
              <w:t>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w:t>
            </w:r>
          </w:p>
          <w:p w:rsidR="00EA58FE" w:rsidRDefault="004245CD">
            <w:pPr>
              <w:pStyle w:val="TableParagraph"/>
              <w:jc w:val="both"/>
              <w:rPr>
                <w:sz w:val="20"/>
              </w:rPr>
            </w:pPr>
            <w:r>
              <w:rPr>
                <w:sz w:val="20"/>
              </w:rPr>
              <w:t>Представления</w:t>
            </w:r>
            <w:r>
              <w:rPr>
                <w:spacing w:val="-2"/>
                <w:sz w:val="20"/>
              </w:rPr>
              <w:t xml:space="preserve"> </w:t>
            </w:r>
            <w:r>
              <w:rPr>
                <w:sz w:val="20"/>
              </w:rPr>
              <w:t>детей</w:t>
            </w:r>
            <w:r>
              <w:rPr>
                <w:spacing w:val="-1"/>
                <w:sz w:val="20"/>
              </w:rPr>
              <w:t xml:space="preserve"> </w:t>
            </w:r>
            <w:r>
              <w:rPr>
                <w:sz w:val="20"/>
              </w:rPr>
              <w:t>о</w:t>
            </w:r>
            <w:r>
              <w:rPr>
                <w:spacing w:val="-1"/>
                <w:sz w:val="20"/>
              </w:rPr>
              <w:t xml:space="preserve"> </w:t>
            </w:r>
            <w:r>
              <w:rPr>
                <w:sz w:val="20"/>
              </w:rPr>
              <w:t>предмете во</w:t>
            </w:r>
            <w:r>
              <w:rPr>
                <w:spacing w:val="-1"/>
                <w:sz w:val="20"/>
              </w:rPr>
              <w:t xml:space="preserve"> </w:t>
            </w:r>
            <w:r>
              <w:rPr>
                <w:sz w:val="20"/>
              </w:rPr>
              <w:t>многом</w:t>
            </w:r>
            <w:r>
              <w:rPr>
                <w:spacing w:val="1"/>
                <w:sz w:val="20"/>
              </w:rPr>
              <w:t xml:space="preserve"> </w:t>
            </w:r>
            <w:r>
              <w:rPr>
                <w:sz w:val="20"/>
              </w:rPr>
              <w:t>отличаются от</w:t>
            </w:r>
            <w:r>
              <w:rPr>
                <w:spacing w:val="-1"/>
                <w:sz w:val="20"/>
              </w:rPr>
              <w:t xml:space="preserve"> </w:t>
            </w:r>
            <w:r>
              <w:rPr>
                <w:sz w:val="20"/>
              </w:rPr>
              <w:t>самого</w:t>
            </w:r>
            <w:r>
              <w:rPr>
                <w:spacing w:val="-1"/>
                <w:sz w:val="20"/>
              </w:rPr>
              <w:t xml:space="preserve"> </w:t>
            </w:r>
            <w:r>
              <w:rPr>
                <w:sz w:val="20"/>
              </w:rPr>
              <w:t>предмета и</w:t>
            </w:r>
            <w:r>
              <w:rPr>
                <w:spacing w:val="-3"/>
                <w:sz w:val="20"/>
              </w:rPr>
              <w:t xml:space="preserve"> </w:t>
            </w:r>
            <w:r>
              <w:rPr>
                <w:sz w:val="20"/>
              </w:rPr>
              <w:t>отражают</w:t>
            </w:r>
            <w:r>
              <w:rPr>
                <w:spacing w:val="-1"/>
                <w:sz w:val="20"/>
              </w:rPr>
              <w:t xml:space="preserve"> </w:t>
            </w:r>
            <w:r>
              <w:rPr>
                <w:sz w:val="20"/>
              </w:rPr>
              <w:t>не</w:t>
            </w:r>
            <w:r>
              <w:rPr>
                <w:spacing w:val="-1"/>
                <w:sz w:val="20"/>
              </w:rPr>
              <w:t xml:space="preserve"> </w:t>
            </w:r>
            <w:r>
              <w:rPr>
                <w:sz w:val="20"/>
              </w:rPr>
              <w:t>все его качества, а</w:t>
            </w:r>
            <w:r>
              <w:rPr>
                <w:spacing w:val="-1"/>
                <w:sz w:val="20"/>
              </w:rPr>
              <w:t xml:space="preserve"> </w:t>
            </w:r>
            <w:r>
              <w:rPr>
                <w:spacing w:val="-4"/>
                <w:sz w:val="20"/>
              </w:rPr>
              <w:t>лишь</w:t>
            </w:r>
          </w:p>
          <w:p w:rsidR="00EA58FE" w:rsidRDefault="004245CD">
            <w:pPr>
              <w:pStyle w:val="TableParagraph"/>
              <w:spacing w:before="4" w:line="250" w:lineRule="atLeast"/>
              <w:ind w:right="94"/>
              <w:jc w:val="both"/>
              <w:rPr>
                <w:sz w:val="20"/>
              </w:rPr>
            </w:pPr>
            <w:r>
              <w:rPr>
                <w:sz w:val="20"/>
              </w:rPr>
              <w:t>отдельные стороны, иногда те, которые произвели на ребенка наибольшее впечатление. И эти представления постоянно</w:t>
            </w:r>
            <w:r>
              <w:rPr>
                <w:spacing w:val="-4"/>
                <w:sz w:val="20"/>
              </w:rPr>
              <w:t xml:space="preserve"> </w:t>
            </w:r>
            <w:r>
              <w:rPr>
                <w:sz w:val="20"/>
              </w:rPr>
              <w:t>меняются,</w:t>
            </w:r>
            <w:r>
              <w:rPr>
                <w:spacing w:val="-5"/>
                <w:sz w:val="20"/>
              </w:rPr>
              <w:t xml:space="preserve"> </w:t>
            </w:r>
            <w:r>
              <w:rPr>
                <w:sz w:val="20"/>
              </w:rPr>
              <w:t>преобразуются</w:t>
            </w:r>
            <w:r>
              <w:rPr>
                <w:spacing w:val="-5"/>
                <w:sz w:val="20"/>
              </w:rPr>
              <w:t xml:space="preserve"> </w:t>
            </w:r>
            <w:r>
              <w:rPr>
                <w:sz w:val="20"/>
              </w:rPr>
              <w:t>и</w:t>
            </w:r>
            <w:r>
              <w:rPr>
                <w:spacing w:val="-5"/>
                <w:sz w:val="20"/>
              </w:rPr>
              <w:t xml:space="preserve"> </w:t>
            </w:r>
            <w:r>
              <w:rPr>
                <w:sz w:val="20"/>
              </w:rPr>
              <w:t>обобщаются.</w:t>
            </w:r>
            <w:r>
              <w:rPr>
                <w:spacing w:val="-4"/>
                <w:sz w:val="20"/>
              </w:rPr>
              <w:t xml:space="preserve"> </w:t>
            </w:r>
            <w:r>
              <w:rPr>
                <w:sz w:val="20"/>
              </w:rPr>
              <w:t>Поэтому</w:t>
            </w:r>
            <w:r>
              <w:rPr>
                <w:spacing w:val="-4"/>
                <w:sz w:val="20"/>
              </w:rPr>
              <w:t xml:space="preserve"> </w:t>
            </w:r>
            <w:r>
              <w:rPr>
                <w:sz w:val="20"/>
              </w:rPr>
              <w:t>дети</w:t>
            </w:r>
            <w:r>
              <w:rPr>
                <w:spacing w:val="-6"/>
                <w:sz w:val="20"/>
              </w:rPr>
              <w:t xml:space="preserve"> </w:t>
            </w:r>
            <w:r>
              <w:rPr>
                <w:sz w:val="20"/>
              </w:rPr>
              <w:t>воспроизводят</w:t>
            </w:r>
            <w:r>
              <w:rPr>
                <w:spacing w:val="-5"/>
                <w:sz w:val="20"/>
              </w:rPr>
              <w:t xml:space="preserve"> </w:t>
            </w:r>
            <w:r>
              <w:rPr>
                <w:sz w:val="20"/>
              </w:rPr>
              <w:t>в</w:t>
            </w:r>
            <w:r>
              <w:rPr>
                <w:spacing w:val="-3"/>
                <w:sz w:val="20"/>
              </w:rPr>
              <w:t xml:space="preserve"> </w:t>
            </w:r>
            <w:r>
              <w:rPr>
                <w:sz w:val="20"/>
              </w:rPr>
              <w:t>рисунке</w:t>
            </w:r>
            <w:r>
              <w:rPr>
                <w:spacing w:val="-4"/>
                <w:sz w:val="20"/>
              </w:rPr>
              <w:t xml:space="preserve"> </w:t>
            </w:r>
            <w:r>
              <w:rPr>
                <w:sz w:val="20"/>
              </w:rPr>
              <w:t>не</w:t>
            </w:r>
            <w:r>
              <w:rPr>
                <w:spacing w:val="-4"/>
                <w:sz w:val="20"/>
              </w:rPr>
              <w:t xml:space="preserve"> </w:t>
            </w:r>
            <w:r>
              <w:rPr>
                <w:sz w:val="20"/>
              </w:rPr>
              <w:t>то,</w:t>
            </w:r>
            <w:r>
              <w:rPr>
                <w:spacing w:val="-5"/>
                <w:sz w:val="20"/>
              </w:rPr>
              <w:t xml:space="preserve"> </w:t>
            </w:r>
            <w:r>
              <w:rPr>
                <w:sz w:val="20"/>
              </w:rPr>
              <w:t>что</w:t>
            </w:r>
            <w:r>
              <w:rPr>
                <w:spacing w:val="-3"/>
                <w:sz w:val="20"/>
              </w:rPr>
              <w:t xml:space="preserve"> </w:t>
            </w:r>
            <w:r>
              <w:rPr>
                <w:sz w:val="20"/>
              </w:rPr>
              <w:t>они</w:t>
            </w:r>
            <w:r>
              <w:rPr>
                <w:spacing w:val="-6"/>
                <w:sz w:val="20"/>
              </w:rPr>
              <w:t xml:space="preserve"> </w:t>
            </w:r>
            <w:r>
              <w:rPr>
                <w:sz w:val="20"/>
              </w:rPr>
              <w:t>видели,</w:t>
            </w:r>
            <w:r>
              <w:rPr>
                <w:spacing w:val="-5"/>
                <w:sz w:val="20"/>
              </w:rPr>
              <w:t xml:space="preserve"> </w:t>
            </w:r>
            <w:r>
              <w:rPr>
                <w:spacing w:val="-10"/>
                <w:sz w:val="20"/>
              </w:rPr>
              <w:t>а</w:t>
            </w:r>
          </w:p>
        </w:tc>
        <w:tc>
          <w:tcPr>
            <w:tcW w:w="4537" w:type="dxa"/>
          </w:tcPr>
          <w:p w:rsidR="00EA58FE" w:rsidRDefault="004245CD">
            <w:pPr>
              <w:pStyle w:val="TableParagraph"/>
              <w:spacing w:before="2"/>
              <w:ind w:left="110"/>
              <w:jc w:val="both"/>
              <w:rPr>
                <w:b/>
                <w:sz w:val="20"/>
              </w:rPr>
            </w:pPr>
            <w:r>
              <w:rPr>
                <w:b/>
                <w:spacing w:val="-2"/>
                <w:sz w:val="20"/>
              </w:rPr>
              <w:t>Размещение</w:t>
            </w:r>
            <w:r>
              <w:rPr>
                <w:b/>
                <w:spacing w:val="5"/>
                <w:sz w:val="20"/>
              </w:rPr>
              <w:t xml:space="preserve"> </w:t>
            </w:r>
            <w:r>
              <w:rPr>
                <w:b/>
                <w:spacing w:val="-2"/>
                <w:sz w:val="20"/>
              </w:rPr>
              <w:t>материала</w:t>
            </w:r>
          </w:p>
          <w:p w:rsidR="00EA58FE" w:rsidRDefault="004245CD">
            <w:pPr>
              <w:pStyle w:val="TableParagraph"/>
              <w:spacing w:before="22" w:line="264" w:lineRule="auto"/>
              <w:ind w:left="110" w:right="89"/>
              <w:jc w:val="both"/>
              <w:rPr>
                <w:sz w:val="20"/>
              </w:rPr>
            </w:pPr>
            <w:r>
              <w:rPr>
                <w:sz w:val="20"/>
              </w:rPr>
              <w:t>Строительный материал для свободной самостоятельной деятельности хранится в коробках, в которых он приобретен.</w:t>
            </w:r>
          </w:p>
          <w:p w:rsidR="00EA58FE" w:rsidRDefault="004245CD">
            <w:pPr>
              <w:pStyle w:val="TableParagraph"/>
              <w:spacing w:line="264" w:lineRule="auto"/>
              <w:ind w:left="110" w:right="89"/>
              <w:jc w:val="both"/>
              <w:rPr>
                <w:sz w:val="20"/>
              </w:rPr>
            </w:pPr>
            <w:r>
              <w:rPr>
                <w:sz w:val="20"/>
              </w:rPr>
              <w:t>Мелкие игрушки для игр со строительным материалом уже можно не расставлять на полках, а тоже убрать в коробки.</w:t>
            </w:r>
          </w:p>
          <w:p w:rsidR="00EA58FE" w:rsidRDefault="004245CD">
            <w:pPr>
              <w:pStyle w:val="TableParagraph"/>
              <w:tabs>
                <w:tab w:val="left" w:pos="968"/>
                <w:tab w:val="left" w:pos="1114"/>
                <w:tab w:val="left" w:pos="1596"/>
                <w:tab w:val="left" w:pos="2532"/>
                <w:tab w:val="left" w:pos="3106"/>
                <w:tab w:val="left" w:pos="3534"/>
                <w:tab w:val="left" w:pos="3811"/>
                <w:tab w:val="left" w:pos="4130"/>
                <w:tab w:val="left" w:pos="4330"/>
              </w:tabs>
              <w:spacing w:before="2" w:line="264" w:lineRule="auto"/>
              <w:ind w:left="110" w:right="88"/>
              <w:rPr>
                <w:sz w:val="20"/>
              </w:rPr>
            </w:pPr>
            <w:r>
              <w:rPr>
                <w:spacing w:val="-2"/>
                <w:sz w:val="20"/>
              </w:rPr>
              <w:t>Крупный</w:t>
            </w:r>
            <w:r>
              <w:rPr>
                <w:sz w:val="20"/>
              </w:rPr>
              <w:tab/>
            </w:r>
            <w:r>
              <w:rPr>
                <w:sz w:val="20"/>
              </w:rPr>
              <w:tab/>
            </w:r>
            <w:r>
              <w:rPr>
                <w:spacing w:val="-2"/>
                <w:sz w:val="20"/>
              </w:rPr>
              <w:t>строительный</w:t>
            </w:r>
            <w:r>
              <w:rPr>
                <w:sz w:val="20"/>
              </w:rPr>
              <w:tab/>
            </w:r>
            <w:r>
              <w:rPr>
                <w:spacing w:val="-2"/>
                <w:sz w:val="20"/>
              </w:rPr>
              <w:t>материал</w:t>
            </w:r>
            <w:r>
              <w:rPr>
                <w:sz w:val="20"/>
              </w:rPr>
              <w:tab/>
            </w:r>
            <w:r>
              <w:rPr>
                <w:spacing w:val="-2"/>
                <w:sz w:val="20"/>
              </w:rPr>
              <w:t>хранят</w:t>
            </w:r>
            <w:r>
              <w:rPr>
                <w:sz w:val="20"/>
              </w:rPr>
              <w:tab/>
            </w:r>
            <w:r>
              <w:rPr>
                <w:sz w:val="20"/>
              </w:rPr>
              <w:tab/>
            </w:r>
            <w:r>
              <w:rPr>
                <w:spacing w:val="-10"/>
                <w:sz w:val="20"/>
              </w:rPr>
              <w:t>в</w:t>
            </w:r>
            <w:r>
              <w:rPr>
                <w:sz w:val="20"/>
              </w:rPr>
              <w:t xml:space="preserve"> шкафах, на подвесных полках (в открытом виде). Обучение</w:t>
            </w:r>
            <w:r>
              <w:rPr>
                <w:spacing w:val="80"/>
                <w:sz w:val="20"/>
              </w:rPr>
              <w:t xml:space="preserve"> </w:t>
            </w:r>
            <w:r>
              <w:rPr>
                <w:sz w:val="20"/>
              </w:rPr>
              <w:t>детей</w:t>
            </w:r>
            <w:r>
              <w:rPr>
                <w:spacing w:val="80"/>
                <w:sz w:val="20"/>
              </w:rPr>
              <w:t xml:space="preserve"> </w:t>
            </w:r>
            <w:r>
              <w:rPr>
                <w:sz w:val="20"/>
              </w:rPr>
              <w:t>на</w:t>
            </w:r>
            <w:r>
              <w:rPr>
                <w:spacing w:val="80"/>
                <w:sz w:val="20"/>
              </w:rPr>
              <w:t xml:space="preserve"> </w:t>
            </w:r>
            <w:r>
              <w:rPr>
                <w:sz w:val="20"/>
              </w:rPr>
              <w:t>занятиях</w:t>
            </w:r>
            <w:r>
              <w:rPr>
                <w:spacing w:val="80"/>
                <w:sz w:val="20"/>
              </w:rPr>
              <w:t xml:space="preserve"> </w:t>
            </w:r>
            <w:r>
              <w:rPr>
                <w:sz w:val="20"/>
              </w:rPr>
              <w:t>рисованием</w:t>
            </w:r>
            <w:r>
              <w:rPr>
                <w:spacing w:val="80"/>
                <w:sz w:val="20"/>
              </w:rPr>
              <w:t xml:space="preserve"> </w:t>
            </w:r>
            <w:r>
              <w:rPr>
                <w:sz w:val="20"/>
              </w:rPr>
              <w:t>и</w:t>
            </w:r>
            <w:r>
              <w:rPr>
                <w:spacing w:val="80"/>
                <w:sz w:val="20"/>
              </w:rPr>
              <w:t xml:space="preserve"> </w:t>
            </w:r>
            <w:r>
              <w:rPr>
                <w:sz w:val="20"/>
              </w:rPr>
              <w:t>в процессе</w:t>
            </w:r>
            <w:r>
              <w:rPr>
                <w:spacing w:val="80"/>
                <w:sz w:val="20"/>
              </w:rPr>
              <w:t xml:space="preserve"> </w:t>
            </w:r>
            <w:r>
              <w:rPr>
                <w:sz w:val="20"/>
              </w:rPr>
              <w:t>ежедневной,</w:t>
            </w:r>
            <w:r>
              <w:rPr>
                <w:spacing w:val="80"/>
                <w:sz w:val="20"/>
              </w:rPr>
              <w:t xml:space="preserve"> </w:t>
            </w:r>
            <w:r>
              <w:rPr>
                <w:sz w:val="20"/>
              </w:rPr>
              <w:t>свободной</w:t>
            </w:r>
            <w:r>
              <w:rPr>
                <w:spacing w:val="80"/>
                <w:sz w:val="20"/>
              </w:rPr>
              <w:t xml:space="preserve"> </w:t>
            </w:r>
            <w:r>
              <w:rPr>
                <w:sz w:val="20"/>
              </w:rPr>
              <w:t>деятельности желательно</w:t>
            </w:r>
            <w:r>
              <w:rPr>
                <w:spacing w:val="40"/>
                <w:sz w:val="20"/>
              </w:rPr>
              <w:t xml:space="preserve"> </w:t>
            </w:r>
            <w:r>
              <w:rPr>
                <w:sz w:val="20"/>
              </w:rPr>
              <w:t>осуществлять</w:t>
            </w:r>
            <w:r>
              <w:rPr>
                <w:spacing w:val="40"/>
                <w:sz w:val="20"/>
              </w:rPr>
              <w:t xml:space="preserve"> </w:t>
            </w:r>
            <w:r>
              <w:rPr>
                <w:sz w:val="20"/>
              </w:rPr>
              <w:t>за</w:t>
            </w:r>
            <w:r>
              <w:rPr>
                <w:spacing w:val="40"/>
                <w:sz w:val="20"/>
              </w:rPr>
              <w:t xml:space="preserve"> </w:t>
            </w:r>
            <w:r>
              <w:rPr>
                <w:sz w:val="20"/>
              </w:rPr>
              <w:t>столами,</w:t>
            </w:r>
            <w:r>
              <w:rPr>
                <w:spacing w:val="40"/>
                <w:sz w:val="20"/>
              </w:rPr>
              <w:t xml:space="preserve"> </w:t>
            </w:r>
            <w:r>
              <w:rPr>
                <w:sz w:val="20"/>
              </w:rPr>
              <w:t>которые поставлены</w:t>
            </w:r>
            <w:r>
              <w:rPr>
                <w:spacing w:val="38"/>
                <w:sz w:val="20"/>
              </w:rPr>
              <w:t xml:space="preserve"> </w:t>
            </w:r>
            <w:r>
              <w:rPr>
                <w:sz w:val="20"/>
              </w:rPr>
              <w:t>в</w:t>
            </w:r>
            <w:r>
              <w:rPr>
                <w:spacing w:val="39"/>
                <w:sz w:val="20"/>
              </w:rPr>
              <w:t xml:space="preserve"> </w:t>
            </w:r>
            <w:r>
              <w:rPr>
                <w:sz w:val="20"/>
              </w:rPr>
              <w:t>круг</w:t>
            </w:r>
            <w:r>
              <w:rPr>
                <w:spacing w:val="37"/>
                <w:sz w:val="20"/>
              </w:rPr>
              <w:t xml:space="preserve"> </w:t>
            </w:r>
            <w:r>
              <w:rPr>
                <w:sz w:val="20"/>
              </w:rPr>
              <w:t>или</w:t>
            </w:r>
            <w:r>
              <w:rPr>
                <w:spacing w:val="36"/>
                <w:sz w:val="20"/>
              </w:rPr>
              <w:t xml:space="preserve"> </w:t>
            </w:r>
            <w:r>
              <w:rPr>
                <w:sz w:val="20"/>
              </w:rPr>
              <w:t>буквой</w:t>
            </w:r>
            <w:r>
              <w:rPr>
                <w:spacing w:val="36"/>
                <w:sz w:val="20"/>
              </w:rPr>
              <w:t xml:space="preserve"> </w:t>
            </w:r>
            <w:r>
              <w:rPr>
                <w:sz w:val="20"/>
              </w:rPr>
              <w:t>«П».</w:t>
            </w:r>
            <w:r>
              <w:rPr>
                <w:spacing w:val="37"/>
                <w:sz w:val="20"/>
              </w:rPr>
              <w:t xml:space="preserve"> </w:t>
            </w:r>
            <w:r>
              <w:rPr>
                <w:sz w:val="20"/>
              </w:rPr>
              <w:t>За</w:t>
            </w:r>
            <w:r>
              <w:rPr>
                <w:spacing w:val="37"/>
                <w:sz w:val="20"/>
              </w:rPr>
              <w:t xml:space="preserve"> </w:t>
            </w:r>
            <w:r>
              <w:rPr>
                <w:sz w:val="20"/>
              </w:rPr>
              <w:t xml:space="preserve">столами </w:t>
            </w:r>
            <w:r>
              <w:rPr>
                <w:spacing w:val="-2"/>
                <w:sz w:val="20"/>
              </w:rPr>
              <w:t>должно</w:t>
            </w:r>
            <w:r>
              <w:rPr>
                <w:sz w:val="20"/>
              </w:rPr>
              <w:tab/>
            </w:r>
            <w:r>
              <w:rPr>
                <w:spacing w:val="-4"/>
                <w:sz w:val="20"/>
              </w:rPr>
              <w:t>быть</w:t>
            </w:r>
            <w:r>
              <w:rPr>
                <w:sz w:val="20"/>
              </w:rPr>
              <w:tab/>
            </w:r>
            <w:r>
              <w:rPr>
                <w:spacing w:val="-2"/>
                <w:sz w:val="20"/>
              </w:rPr>
              <w:t>предусмотрено</w:t>
            </w:r>
            <w:r>
              <w:rPr>
                <w:sz w:val="20"/>
              </w:rPr>
              <w:tab/>
            </w:r>
            <w:r>
              <w:rPr>
                <w:spacing w:val="-4"/>
                <w:sz w:val="20"/>
              </w:rPr>
              <w:t>место</w:t>
            </w:r>
            <w:r>
              <w:rPr>
                <w:sz w:val="20"/>
              </w:rPr>
              <w:tab/>
            </w:r>
            <w:r>
              <w:rPr>
                <w:spacing w:val="-10"/>
                <w:sz w:val="20"/>
              </w:rPr>
              <w:t>и</w:t>
            </w:r>
            <w:r>
              <w:rPr>
                <w:sz w:val="20"/>
              </w:rPr>
              <w:tab/>
            </w:r>
            <w:r>
              <w:rPr>
                <w:spacing w:val="-4"/>
                <w:sz w:val="20"/>
              </w:rPr>
              <w:t xml:space="preserve">для </w:t>
            </w:r>
            <w:r>
              <w:rPr>
                <w:spacing w:val="-2"/>
                <w:sz w:val="20"/>
              </w:rPr>
              <w:t>воспитателя.</w:t>
            </w:r>
          </w:p>
          <w:p w:rsidR="00EA58FE" w:rsidRDefault="004245CD">
            <w:pPr>
              <w:pStyle w:val="TableParagraph"/>
              <w:spacing w:line="264" w:lineRule="auto"/>
              <w:ind w:left="110" w:right="85"/>
              <w:jc w:val="both"/>
              <w:rPr>
                <w:sz w:val="20"/>
              </w:rPr>
            </w:pPr>
            <w:r>
              <w:rPr>
                <w:sz w:val="20"/>
              </w:rPr>
              <w:t>Мы считаем, что такая подготовка рабочих мест отвечает</w:t>
            </w:r>
            <w:r>
              <w:rPr>
                <w:spacing w:val="-3"/>
                <w:sz w:val="20"/>
              </w:rPr>
              <w:t xml:space="preserve"> </w:t>
            </w:r>
            <w:r>
              <w:rPr>
                <w:sz w:val="20"/>
              </w:rPr>
              <w:t>особенностям</w:t>
            </w:r>
            <w:r>
              <w:rPr>
                <w:spacing w:val="-2"/>
                <w:sz w:val="20"/>
              </w:rPr>
              <w:t xml:space="preserve"> </w:t>
            </w:r>
            <w:r>
              <w:rPr>
                <w:sz w:val="20"/>
              </w:rPr>
              <w:t>возраста.</w:t>
            </w:r>
            <w:r>
              <w:rPr>
                <w:spacing w:val="-2"/>
                <w:sz w:val="20"/>
              </w:rPr>
              <w:t xml:space="preserve"> </w:t>
            </w:r>
            <w:r>
              <w:rPr>
                <w:sz w:val="20"/>
              </w:rPr>
              <w:t>Дети</w:t>
            </w:r>
            <w:r>
              <w:rPr>
                <w:spacing w:val="-4"/>
                <w:sz w:val="20"/>
              </w:rPr>
              <w:t xml:space="preserve"> </w:t>
            </w:r>
            <w:r>
              <w:rPr>
                <w:sz w:val="20"/>
              </w:rPr>
              <w:t>4-5</w:t>
            </w:r>
            <w:r>
              <w:rPr>
                <w:spacing w:val="-2"/>
                <w:sz w:val="20"/>
              </w:rPr>
              <w:t xml:space="preserve"> </w:t>
            </w:r>
            <w:r>
              <w:rPr>
                <w:sz w:val="20"/>
              </w:rPr>
              <w:t>лет</w:t>
            </w:r>
            <w:r>
              <w:rPr>
                <w:spacing w:val="-3"/>
                <w:sz w:val="20"/>
              </w:rPr>
              <w:t xml:space="preserve"> </w:t>
            </w:r>
            <w:r>
              <w:rPr>
                <w:sz w:val="20"/>
              </w:rPr>
              <w:t>еще остро</w:t>
            </w:r>
            <w:r>
              <w:rPr>
                <w:spacing w:val="47"/>
                <w:sz w:val="20"/>
              </w:rPr>
              <w:t xml:space="preserve">  </w:t>
            </w:r>
            <w:r>
              <w:rPr>
                <w:sz w:val="20"/>
              </w:rPr>
              <w:t>нуждаются</w:t>
            </w:r>
            <w:r>
              <w:rPr>
                <w:spacing w:val="47"/>
                <w:sz w:val="20"/>
              </w:rPr>
              <w:t xml:space="preserve">  </w:t>
            </w:r>
            <w:r>
              <w:rPr>
                <w:sz w:val="20"/>
              </w:rPr>
              <w:t>в</w:t>
            </w:r>
            <w:r>
              <w:rPr>
                <w:spacing w:val="47"/>
                <w:sz w:val="20"/>
              </w:rPr>
              <w:t xml:space="preserve">  </w:t>
            </w:r>
            <w:r>
              <w:rPr>
                <w:sz w:val="20"/>
              </w:rPr>
              <w:t>своевременном</w:t>
            </w:r>
            <w:r>
              <w:rPr>
                <w:spacing w:val="47"/>
                <w:sz w:val="20"/>
              </w:rPr>
              <w:t xml:space="preserve">  </w:t>
            </w:r>
            <w:r>
              <w:rPr>
                <w:spacing w:val="-2"/>
                <w:sz w:val="20"/>
              </w:rPr>
              <w:t>участии</w:t>
            </w:r>
          </w:p>
          <w:p w:rsidR="00EA58FE" w:rsidRDefault="004245CD">
            <w:pPr>
              <w:pStyle w:val="TableParagraph"/>
              <w:spacing w:line="229" w:lineRule="exact"/>
              <w:ind w:left="110"/>
              <w:jc w:val="both"/>
              <w:rPr>
                <w:sz w:val="20"/>
              </w:rPr>
            </w:pPr>
            <w:r>
              <w:rPr>
                <w:sz w:val="20"/>
              </w:rPr>
              <w:t>взрослого</w:t>
            </w:r>
            <w:r>
              <w:rPr>
                <w:spacing w:val="69"/>
                <w:sz w:val="20"/>
              </w:rPr>
              <w:t xml:space="preserve">  </w:t>
            </w:r>
            <w:r>
              <w:rPr>
                <w:sz w:val="20"/>
              </w:rPr>
              <w:t>(поддержка,</w:t>
            </w:r>
            <w:r>
              <w:rPr>
                <w:spacing w:val="70"/>
                <w:sz w:val="20"/>
              </w:rPr>
              <w:t xml:space="preserve">  </w:t>
            </w:r>
            <w:r>
              <w:rPr>
                <w:sz w:val="20"/>
              </w:rPr>
              <w:t>помощь,</w:t>
            </w:r>
            <w:r>
              <w:rPr>
                <w:spacing w:val="70"/>
                <w:sz w:val="20"/>
              </w:rPr>
              <w:t xml:space="preserve">  </w:t>
            </w:r>
            <w:r>
              <w:rPr>
                <w:sz w:val="20"/>
              </w:rPr>
              <w:t>совет).</w:t>
            </w:r>
            <w:r>
              <w:rPr>
                <w:spacing w:val="69"/>
                <w:sz w:val="20"/>
              </w:rPr>
              <w:t xml:space="preserve">  </w:t>
            </w:r>
            <w:r>
              <w:rPr>
                <w:spacing w:val="-10"/>
                <w:sz w:val="20"/>
              </w:rPr>
              <w:t>А</w:t>
            </w:r>
          </w:p>
        </w:tc>
      </w:tr>
    </w:tbl>
    <w:p w:rsidR="00EA58FE" w:rsidRDefault="00EA58FE">
      <w:pPr>
        <w:pStyle w:val="TableParagraph"/>
        <w:spacing w:line="229"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10120"/>
        </w:trPr>
        <w:tc>
          <w:tcPr>
            <w:tcW w:w="10206" w:type="dxa"/>
            <w:tcBorders>
              <w:top w:val="nil"/>
            </w:tcBorders>
          </w:tcPr>
          <w:p w:rsidR="00EA58FE" w:rsidRDefault="004245CD">
            <w:pPr>
              <w:pStyle w:val="TableParagraph"/>
              <w:spacing w:before="1" w:line="264" w:lineRule="auto"/>
              <w:ind w:right="98"/>
              <w:jc w:val="both"/>
              <w:rPr>
                <w:sz w:val="20"/>
              </w:rPr>
            </w:pPr>
            <w:r>
              <w:rPr>
                <w:sz w:val="20"/>
              </w:rPr>
              <w:t xml:space="preserve">то, что они себе представляли, воображали и для этого они могут использовать разнообразные изобразительные </w:t>
            </w:r>
            <w:r>
              <w:rPr>
                <w:spacing w:val="-2"/>
                <w:sz w:val="20"/>
              </w:rPr>
              <w:t>материалы.</w:t>
            </w:r>
          </w:p>
          <w:p w:rsidR="00EA58FE" w:rsidRDefault="004245CD">
            <w:pPr>
              <w:pStyle w:val="TableParagraph"/>
              <w:spacing w:line="264" w:lineRule="auto"/>
              <w:ind w:right="97"/>
              <w:jc w:val="both"/>
              <w:rPr>
                <w:sz w:val="20"/>
              </w:rPr>
            </w:pPr>
            <w:r>
              <w:rPr>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w:t>
            </w:r>
            <w:r>
              <w:rPr>
                <w:spacing w:val="-1"/>
                <w:sz w:val="20"/>
              </w:rPr>
              <w:t xml:space="preserve"> </w:t>
            </w:r>
            <w:r>
              <w:rPr>
                <w:sz w:val="20"/>
              </w:rPr>
              <w:t>при</w:t>
            </w:r>
            <w:r>
              <w:rPr>
                <w:spacing w:val="-1"/>
                <w:sz w:val="20"/>
              </w:rPr>
              <w:t xml:space="preserve"> </w:t>
            </w:r>
            <w:r>
              <w:rPr>
                <w:sz w:val="20"/>
              </w:rPr>
              <w:t>использовании</w:t>
            </w:r>
            <w:r>
              <w:rPr>
                <w:spacing w:val="-1"/>
                <w:sz w:val="20"/>
              </w:rPr>
              <w:t xml:space="preserve"> </w:t>
            </w:r>
            <w:r>
              <w:rPr>
                <w:sz w:val="20"/>
              </w:rPr>
              <w:t>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EA58FE" w:rsidRDefault="004245CD">
            <w:pPr>
              <w:pStyle w:val="TableParagraph"/>
              <w:spacing w:line="264" w:lineRule="auto"/>
              <w:ind w:right="86"/>
              <w:jc w:val="both"/>
              <w:rPr>
                <w:sz w:val="20"/>
              </w:rPr>
            </w:pPr>
            <w:r>
              <w:rPr>
                <w:sz w:val="20"/>
              </w:rPr>
              <w:t>Проведенные психолого-педагогические исследования свидетельствуют о больших возможностях детей 4-5 лет в работе с цветом:</w:t>
            </w:r>
          </w:p>
          <w:p w:rsidR="00EA58FE" w:rsidRDefault="004245CD">
            <w:pPr>
              <w:pStyle w:val="TableParagraph"/>
              <w:spacing w:line="264" w:lineRule="auto"/>
              <w:ind w:right="97"/>
              <w:jc w:val="both"/>
              <w:rPr>
                <w:sz w:val="20"/>
              </w:rPr>
            </w:pPr>
            <w:r>
              <w:rPr>
                <w:sz w:val="20"/>
              </w:rPr>
              <w:t>–к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w:t>
            </w:r>
          </w:p>
          <w:p w:rsidR="00EA58FE" w:rsidRDefault="004245CD">
            <w:pPr>
              <w:pStyle w:val="TableParagraph"/>
              <w:spacing w:line="228" w:lineRule="exact"/>
              <w:jc w:val="both"/>
              <w:rPr>
                <w:sz w:val="20"/>
              </w:rPr>
            </w:pPr>
            <w:r>
              <w:rPr>
                <w:sz w:val="20"/>
              </w:rPr>
              <w:t>–в</w:t>
            </w:r>
            <w:r>
              <w:rPr>
                <w:spacing w:val="-8"/>
                <w:sz w:val="20"/>
              </w:rPr>
              <w:t xml:space="preserve"> </w:t>
            </w:r>
            <w:r>
              <w:rPr>
                <w:sz w:val="20"/>
              </w:rPr>
              <w:t>этом</w:t>
            </w:r>
            <w:r>
              <w:rPr>
                <w:spacing w:val="-5"/>
                <w:sz w:val="20"/>
              </w:rPr>
              <w:t xml:space="preserve"> </w:t>
            </w:r>
            <w:r>
              <w:rPr>
                <w:sz w:val="20"/>
              </w:rPr>
              <w:t>возрасте</w:t>
            </w:r>
            <w:r>
              <w:rPr>
                <w:spacing w:val="-7"/>
                <w:sz w:val="20"/>
              </w:rPr>
              <w:t xml:space="preserve"> </w:t>
            </w:r>
            <w:r>
              <w:rPr>
                <w:sz w:val="20"/>
              </w:rPr>
              <w:t>наиболее</w:t>
            </w:r>
            <w:r>
              <w:rPr>
                <w:spacing w:val="-6"/>
                <w:sz w:val="20"/>
              </w:rPr>
              <w:t xml:space="preserve"> </w:t>
            </w:r>
            <w:r>
              <w:rPr>
                <w:sz w:val="20"/>
              </w:rPr>
              <w:t>ярко</w:t>
            </w:r>
            <w:r>
              <w:rPr>
                <w:spacing w:val="-6"/>
                <w:sz w:val="20"/>
              </w:rPr>
              <w:t xml:space="preserve"> </w:t>
            </w:r>
            <w:r>
              <w:rPr>
                <w:sz w:val="20"/>
              </w:rPr>
              <w:t>проявляется</w:t>
            </w:r>
            <w:r>
              <w:rPr>
                <w:spacing w:val="-7"/>
                <w:sz w:val="20"/>
              </w:rPr>
              <w:t xml:space="preserve"> </w:t>
            </w:r>
            <w:r>
              <w:rPr>
                <w:sz w:val="20"/>
              </w:rPr>
              <w:t>способность</w:t>
            </w:r>
            <w:r>
              <w:rPr>
                <w:spacing w:val="-6"/>
                <w:sz w:val="20"/>
              </w:rPr>
              <w:t xml:space="preserve"> </w:t>
            </w:r>
            <w:r>
              <w:rPr>
                <w:sz w:val="20"/>
              </w:rPr>
              <w:t>к</w:t>
            </w:r>
            <w:r>
              <w:rPr>
                <w:spacing w:val="-7"/>
                <w:sz w:val="20"/>
              </w:rPr>
              <w:t xml:space="preserve"> </w:t>
            </w:r>
            <w:r>
              <w:rPr>
                <w:spacing w:val="-2"/>
                <w:sz w:val="20"/>
              </w:rPr>
              <w:t>цветоощущению;</w:t>
            </w:r>
          </w:p>
          <w:p w:rsidR="00EA58FE" w:rsidRDefault="004245CD">
            <w:pPr>
              <w:pStyle w:val="TableParagraph"/>
              <w:spacing w:before="24" w:line="264" w:lineRule="auto"/>
              <w:ind w:right="97"/>
              <w:jc w:val="both"/>
              <w:rPr>
                <w:sz w:val="20"/>
              </w:rPr>
            </w:pPr>
            <w:r>
              <w:rPr>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EA58FE" w:rsidRDefault="004245CD">
            <w:pPr>
              <w:pStyle w:val="TableParagraph"/>
              <w:spacing w:before="1" w:line="264" w:lineRule="auto"/>
              <w:ind w:right="96"/>
              <w:jc w:val="both"/>
              <w:rPr>
                <w:sz w:val="20"/>
              </w:rPr>
            </w:pPr>
            <w:r>
              <w:rPr>
                <w:sz w:val="20"/>
              </w:rPr>
              <w:t>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w:t>
            </w:r>
            <w:r>
              <w:rPr>
                <w:spacing w:val="-2"/>
                <w:sz w:val="20"/>
              </w:rPr>
              <w:t xml:space="preserve"> </w:t>
            </w:r>
            <w:r>
              <w:rPr>
                <w:sz w:val="20"/>
              </w:rPr>
              <w:t>от</w:t>
            </w:r>
            <w:r>
              <w:rPr>
                <w:spacing w:val="-5"/>
                <w:sz w:val="20"/>
              </w:rPr>
              <w:t xml:space="preserve"> </w:t>
            </w:r>
            <w:r>
              <w:rPr>
                <w:sz w:val="20"/>
              </w:rPr>
              <w:t>своего</w:t>
            </w:r>
            <w:r>
              <w:rPr>
                <w:spacing w:val="-3"/>
                <w:sz w:val="20"/>
              </w:rPr>
              <w:t xml:space="preserve"> </w:t>
            </w:r>
            <w:r>
              <w:rPr>
                <w:sz w:val="20"/>
              </w:rPr>
              <w:t>труда.</w:t>
            </w:r>
            <w:r>
              <w:rPr>
                <w:spacing w:val="-4"/>
                <w:sz w:val="20"/>
              </w:rPr>
              <w:t xml:space="preserve"> </w:t>
            </w:r>
            <w:r>
              <w:rPr>
                <w:sz w:val="20"/>
              </w:rPr>
              <w:t>Но</w:t>
            </w:r>
            <w:r>
              <w:rPr>
                <w:spacing w:val="-3"/>
                <w:sz w:val="20"/>
              </w:rPr>
              <w:t xml:space="preserve"> </w:t>
            </w:r>
            <w:r>
              <w:rPr>
                <w:sz w:val="20"/>
              </w:rPr>
              <w:t>для</w:t>
            </w:r>
            <w:r>
              <w:rPr>
                <w:spacing w:val="-2"/>
                <w:sz w:val="20"/>
              </w:rPr>
              <w:t xml:space="preserve"> </w:t>
            </w:r>
            <w:r>
              <w:rPr>
                <w:sz w:val="20"/>
              </w:rPr>
              <w:t>этого</w:t>
            </w:r>
            <w:r>
              <w:rPr>
                <w:spacing w:val="-3"/>
                <w:sz w:val="20"/>
              </w:rPr>
              <w:t xml:space="preserve"> </w:t>
            </w:r>
            <w:r>
              <w:rPr>
                <w:sz w:val="20"/>
              </w:rPr>
              <w:t>требуется специальное</w:t>
            </w:r>
            <w:r>
              <w:rPr>
                <w:spacing w:val="-4"/>
                <w:sz w:val="20"/>
              </w:rPr>
              <w:t xml:space="preserve"> </w:t>
            </w:r>
            <w:r>
              <w:rPr>
                <w:sz w:val="20"/>
              </w:rPr>
              <w:t>оборудование</w:t>
            </w:r>
            <w:r>
              <w:rPr>
                <w:spacing w:val="-1"/>
                <w:sz w:val="20"/>
              </w:rPr>
              <w:t xml:space="preserve"> </w:t>
            </w:r>
            <w:r>
              <w:rPr>
                <w:sz w:val="20"/>
              </w:rPr>
              <w:t>и</w:t>
            </w:r>
            <w:r>
              <w:rPr>
                <w:spacing w:val="-5"/>
                <w:sz w:val="20"/>
              </w:rPr>
              <w:t xml:space="preserve"> </w:t>
            </w:r>
            <w:r>
              <w:rPr>
                <w:sz w:val="20"/>
              </w:rPr>
              <w:t>материалы</w:t>
            </w:r>
            <w:r>
              <w:rPr>
                <w:spacing w:val="-4"/>
                <w:sz w:val="20"/>
              </w:rPr>
              <w:t xml:space="preserve"> </w:t>
            </w:r>
            <w:r>
              <w:rPr>
                <w:sz w:val="20"/>
              </w:rPr>
              <w:t>(палитры,</w:t>
            </w:r>
            <w:r>
              <w:rPr>
                <w:spacing w:val="-3"/>
                <w:sz w:val="20"/>
              </w:rPr>
              <w:t xml:space="preserve"> </w:t>
            </w:r>
            <w:r>
              <w:rPr>
                <w:sz w:val="20"/>
              </w:rPr>
              <w:t>большое количество белил и т.п.).</w:t>
            </w:r>
          </w:p>
          <w:p w:rsidR="00EA58FE" w:rsidRDefault="004245CD">
            <w:pPr>
              <w:pStyle w:val="TableParagraph"/>
              <w:spacing w:line="264" w:lineRule="auto"/>
              <w:ind w:right="93"/>
              <w:jc w:val="both"/>
              <w:rPr>
                <w:sz w:val="20"/>
              </w:rPr>
            </w:pPr>
            <w:r>
              <w:rPr>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tc>
        <w:tc>
          <w:tcPr>
            <w:tcW w:w="4537" w:type="dxa"/>
            <w:tcBorders>
              <w:top w:val="nil"/>
            </w:tcBorders>
          </w:tcPr>
          <w:p w:rsidR="00EA58FE" w:rsidRDefault="004245CD">
            <w:pPr>
              <w:pStyle w:val="TableParagraph"/>
              <w:spacing w:before="1" w:line="264" w:lineRule="auto"/>
              <w:ind w:left="110" w:right="88"/>
              <w:jc w:val="both"/>
              <w:rPr>
                <w:sz w:val="20"/>
              </w:rPr>
            </w:pPr>
            <w:r>
              <w:rPr>
                <w:sz w:val="20"/>
              </w:rPr>
              <w:t>школьный тип расстановки мебели психологически разъединяет детей друг с другом и ставит педагога в позицию учителя, а не</w:t>
            </w:r>
            <w:r>
              <w:rPr>
                <w:spacing w:val="40"/>
                <w:sz w:val="20"/>
              </w:rPr>
              <w:t xml:space="preserve"> </w:t>
            </w:r>
            <w:r>
              <w:rPr>
                <w:sz w:val="20"/>
              </w:rPr>
              <w:t>доброго наставника, готового в любую минуту прийти на помощь ребенку.</w:t>
            </w:r>
          </w:p>
          <w:p w:rsidR="00EA58FE" w:rsidRDefault="004245CD">
            <w:pPr>
              <w:pStyle w:val="TableParagraph"/>
              <w:spacing w:line="264" w:lineRule="auto"/>
              <w:ind w:left="110" w:right="86"/>
              <w:jc w:val="both"/>
              <w:rPr>
                <w:sz w:val="20"/>
              </w:rPr>
            </w:pPr>
            <w:r>
              <w:rPr>
                <w:sz w:val="20"/>
              </w:rPr>
              <w:t>Столы накрываются клеенками, на них размещаются все имеющиеся ножницы, клей ПВА,</w:t>
            </w:r>
            <w:r>
              <w:rPr>
                <w:spacing w:val="-1"/>
                <w:sz w:val="20"/>
              </w:rPr>
              <w:t xml:space="preserve"> </w:t>
            </w:r>
            <w:r>
              <w:rPr>
                <w:sz w:val="20"/>
              </w:rPr>
              <w:t>бумага</w:t>
            </w:r>
            <w:r>
              <w:rPr>
                <w:spacing w:val="-1"/>
                <w:sz w:val="20"/>
              </w:rPr>
              <w:t xml:space="preserve"> </w:t>
            </w:r>
            <w:r>
              <w:rPr>
                <w:sz w:val="20"/>
              </w:rPr>
              <w:t>(белая, цветная,</w:t>
            </w:r>
            <w:r>
              <w:rPr>
                <w:spacing w:val="-1"/>
                <w:sz w:val="20"/>
              </w:rPr>
              <w:t xml:space="preserve"> </w:t>
            </w:r>
            <w:r>
              <w:rPr>
                <w:sz w:val="20"/>
              </w:rPr>
              <w:t>в</w:t>
            </w:r>
            <w:r>
              <w:rPr>
                <w:spacing w:val="-1"/>
                <w:sz w:val="20"/>
              </w:rPr>
              <w:t xml:space="preserve"> </w:t>
            </w:r>
            <w:r>
              <w:rPr>
                <w:sz w:val="20"/>
              </w:rPr>
              <w:t>клетку,</w:t>
            </w:r>
            <w:r>
              <w:rPr>
                <w:spacing w:val="-1"/>
                <w:sz w:val="20"/>
              </w:rPr>
              <w:t xml:space="preserve"> </w:t>
            </w:r>
            <w:r>
              <w:rPr>
                <w:sz w:val="20"/>
              </w:rPr>
              <w:t xml:space="preserve">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w:t>
            </w:r>
            <w:r>
              <w:rPr>
                <w:spacing w:val="-2"/>
                <w:sz w:val="20"/>
              </w:rPr>
              <w:t>родителями.</w:t>
            </w:r>
          </w:p>
          <w:p w:rsidR="00EA58FE" w:rsidRDefault="004245CD">
            <w:pPr>
              <w:pStyle w:val="TableParagraph"/>
              <w:spacing w:line="264" w:lineRule="auto"/>
              <w:ind w:left="110" w:right="88"/>
              <w:jc w:val="both"/>
              <w:rPr>
                <w:sz w:val="20"/>
              </w:rPr>
            </w:pPr>
            <w:r>
              <w:rPr>
                <w:sz w:val="20"/>
              </w:rPr>
              <w:t>Баночки для промывания кистей (большая (0,5 л) –для</w:t>
            </w:r>
            <w:r>
              <w:rPr>
                <w:spacing w:val="-4"/>
                <w:sz w:val="20"/>
              </w:rPr>
              <w:t xml:space="preserve"> </w:t>
            </w:r>
            <w:r>
              <w:rPr>
                <w:sz w:val="20"/>
              </w:rPr>
              <w:t>промывания</w:t>
            </w:r>
            <w:r>
              <w:rPr>
                <w:spacing w:val="-5"/>
                <w:sz w:val="20"/>
              </w:rPr>
              <w:t xml:space="preserve"> </w:t>
            </w:r>
            <w:r>
              <w:rPr>
                <w:sz w:val="20"/>
              </w:rPr>
              <w:t>«по-черному»</w:t>
            </w:r>
            <w:r>
              <w:rPr>
                <w:spacing w:val="-4"/>
                <w:sz w:val="20"/>
              </w:rPr>
              <w:t xml:space="preserve"> </w:t>
            </w:r>
            <w:r>
              <w:rPr>
                <w:sz w:val="20"/>
              </w:rPr>
              <w:t>и</w:t>
            </w:r>
            <w:r>
              <w:rPr>
                <w:spacing w:val="-6"/>
                <w:sz w:val="20"/>
              </w:rPr>
              <w:t xml:space="preserve"> </w:t>
            </w:r>
            <w:r>
              <w:rPr>
                <w:sz w:val="20"/>
              </w:rPr>
              <w:t>маленькая</w:t>
            </w:r>
            <w:r>
              <w:rPr>
                <w:spacing w:val="-5"/>
                <w:sz w:val="20"/>
              </w:rPr>
              <w:t xml:space="preserve"> </w:t>
            </w:r>
            <w:r>
              <w:rPr>
                <w:sz w:val="20"/>
              </w:rPr>
              <w:t>(0,25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EA58FE" w:rsidRDefault="004245CD">
            <w:pPr>
              <w:pStyle w:val="TableParagraph"/>
              <w:spacing w:line="264" w:lineRule="auto"/>
              <w:ind w:left="110" w:right="87"/>
              <w:jc w:val="both"/>
              <w:rPr>
                <w:sz w:val="20"/>
              </w:rPr>
            </w:pPr>
            <w:r>
              <w:rPr>
                <w:sz w:val="2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w:t>
            </w:r>
          </w:p>
          <w:p w:rsidR="00EA58FE" w:rsidRDefault="004245CD">
            <w:pPr>
              <w:pStyle w:val="TableParagraph"/>
              <w:spacing w:line="264" w:lineRule="auto"/>
              <w:ind w:left="110" w:right="87"/>
              <w:jc w:val="both"/>
              <w:rPr>
                <w:sz w:val="20"/>
              </w:rPr>
            </w:pPr>
            <w:r>
              <w:rPr>
                <w:sz w:val="20"/>
              </w:rPr>
              <w:t>В работе с детьми от четырех до пяти лет может применяться клей ПВА. Желательно разлить его во</w:t>
            </w:r>
            <w:r>
              <w:rPr>
                <w:spacing w:val="45"/>
                <w:sz w:val="20"/>
              </w:rPr>
              <w:t xml:space="preserve">  </w:t>
            </w:r>
            <w:r>
              <w:rPr>
                <w:sz w:val="20"/>
              </w:rPr>
              <w:t>флакончики</w:t>
            </w:r>
            <w:r>
              <w:rPr>
                <w:spacing w:val="46"/>
                <w:sz w:val="20"/>
              </w:rPr>
              <w:t xml:space="preserve">  </w:t>
            </w:r>
            <w:r>
              <w:rPr>
                <w:sz w:val="20"/>
              </w:rPr>
              <w:t>из-под</w:t>
            </w:r>
            <w:r>
              <w:rPr>
                <w:spacing w:val="46"/>
                <w:sz w:val="20"/>
              </w:rPr>
              <w:t xml:space="preserve">  </w:t>
            </w:r>
            <w:r>
              <w:rPr>
                <w:sz w:val="20"/>
              </w:rPr>
              <w:t>лака</w:t>
            </w:r>
            <w:r>
              <w:rPr>
                <w:spacing w:val="46"/>
                <w:sz w:val="20"/>
              </w:rPr>
              <w:t xml:space="preserve">  </w:t>
            </w:r>
            <w:r>
              <w:rPr>
                <w:sz w:val="20"/>
              </w:rPr>
              <w:t>для</w:t>
            </w:r>
            <w:r>
              <w:rPr>
                <w:spacing w:val="46"/>
                <w:sz w:val="20"/>
              </w:rPr>
              <w:t xml:space="preserve">  </w:t>
            </w:r>
            <w:r>
              <w:rPr>
                <w:sz w:val="20"/>
              </w:rPr>
              <w:t>ногтей</w:t>
            </w:r>
            <w:r>
              <w:rPr>
                <w:spacing w:val="45"/>
                <w:sz w:val="20"/>
              </w:rPr>
              <w:t xml:space="preserve">  </w:t>
            </w:r>
            <w:r>
              <w:rPr>
                <w:spacing w:val="-10"/>
                <w:sz w:val="20"/>
              </w:rPr>
              <w:t>и</w:t>
            </w:r>
          </w:p>
          <w:p w:rsidR="00EA58FE" w:rsidRDefault="004245CD">
            <w:pPr>
              <w:pStyle w:val="TableParagraph"/>
              <w:spacing w:line="229" w:lineRule="exact"/>
              <w:ind w:left="110"/>
              <w:jc w:val="both"/>
              <w:rPr>
                <w:sz w:val="20"/>
              </w:rPr>
            </w:pPr>
            <w:r>
              <w:rPr>
                <w:sz w:val="20"/>
              </w:rPr>
              <w:t>пользоваться</w:t>
            </w:r>
            <w:r>
              <w:rPr>
                <w:spacing w:val="-9"/>
                <w:sz w:val="20"/>
              </w:rPr>
              <w:t xml:space="preserve"> </w:t>
            </w:r>
            <w:r>
              <w:rPr>
                <w:sz w:val="20"/>
              </w:rPr>
              <w:t>кисточкой,</w:t>
            </w:r>
            <w:r>
              <w:rPr>
                <w:spacing w:val="-7"/>
                <w:sz w:val="20"/>
              </w:rPr>
              <w:t xml:space="preserve"> </w:t>
            </w:r>
            <w:r>
              <w:rPr>
                <w:sz w:val="20"/>
              </w:rPr>
              <w:t>которая</w:t>
            </w:r>
            <w:r>
              <w:rPr>
                <w:spacing w:val="-8"/>
                <w:sz w:val="20"/>
              </w:rPr>
              <w:t xml:space="preserve"> </w:t>
            </w:r>
            <w:r>
              <w:rPr>
                <w:sz w:val="20"/>
              </w:rPr>
              <w:t>там</w:t>
            </w:r>
            <w:r>
              <w:rPr>
                <w:spacing w:val="-7"/>
                <w:sz w:val="20"/>
              </w:rPr>
              <w:t xml:space="preserve"> </w:t>
            </w:r>
            <w:r>
              <w:rPr>
                <w:spacing w:val="-2"/>
                <w:sz w:val="20"/>
              </w:rPr>
              <w:t>имеется.</w:t>
            </w:r>
          </w:p>
        </w:tc>
      </w:tr>
    </w:tbl>
    <w:p w:rsidR="00EA58FE" w:rsidRDefault="00EA58FE">
      <w:pPr>
        <w:pStyle w:val="TableParagraph"/>
        <w:spacing w:line="229" w:lineRule="exact"/>
        <w:jc w:val="both"/>
        <w:rPr>
          <w:sz w:val="20"/>
        </w:rPr>
        <w:sectPr w:rsidR="00EA58FE">
          <w:type w:val="continuous"/>
          <w:pgSz w:w="16840" w:h="11910" w:orient="landscape"/>
          <w:pgMar w:top="820" w:right="992" w:bottom="823"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252"/>
        </w:trPr>
        <w:tc>
          <w:tcPr>
            <w:tcW w:w="10206" w:type="dxa"/>
            <w:tcBorders>
              <w:top w:val="nil"/>
            </w:tcBorders>
          </w:tcPr>
          <w:p w:rsidR="00EA58FE" w:rsidRDefault="00EA58FE">
            <w:pPr>
              <w:pStyle w:val="TableParagraph"/>
              <w:ind w:left="0"/>
              <w:rPr>
                <w:sz w:val="18"/>
              </w:rPr>
            </w:pPr>
          </w:p>
        </w:tc>
        <w:tc>
          <w:tcPr>
            <w:tcW w:w="4537" w:type="dxa"/>
            <w:tcBorders>
              <w:top w:val="nil"/>
            </w:tcBorders>
          </w:tcPr>
          <w:p w:rsidR="00EA58FE" w:rsidRDefault="00EA58FE">
            <w:pPr>
              <w:pStyle w:val="TableParagraph"/>
              <w:ind w:left="0"/>
              <w:rPr>
                <w:sz w:val="18"/>
              </w:rPr>
            </w:pPr>
          </w:p>
        </w:tc>
      </w:tr>
      <w:tr w:rsidR="00EA58FE">
        <w:trPr>
          <w:trHeight w:val="253"/>
        </w:trPr>
        <w:tc>
          <w:tcPr>
            <w:tcW w:w="14743" w:type="dxa"/>
            <w:gridSpan w:val="2"/>
          </w:tcPr>
          <w:p w:rsidR="00EA58FE" w:rsidRDefault="004245CD">
            <w:pPr>
              <w:pStyle w:val="TableParagraph"/>
              <w:rPr>
                <w:b/>
                <w:sz w:val="20"/>
              </w:rPr>
            </w:pPr>
            <w:r>
              <w:rPr>
                <w:b/>
                <w:sz w:val="20"/>
              </w:rPr>
              <w:t>6-7</w:t>
            </w:r>
            <w:r>
              <w:rPr>
                <w:b/>
                <w:spacing w:val="-1"/>
                <w:sz w:val="20"/>
              </w:rPr>
              <w:t xml:space="preserve"> </w:t>
            </w:r>
            <w:r>
              <w:rPr>
                <w:b/>
                <w:spacing w:val="-5"/>
                <w:sz w:val="20"/>
              </w:rPr>
              <w:t>лет</w:t>
            </w:r>
          </w:p>
        </w:tc>
      </w:tr>
      <w:tr w:rsidR="00EA58FE">
        <w:trPr>
          <w:trHeight w:val="9615"/>
        </w:trPr>
        <w:tc>
          <w:tcPr>
            <w:tcW w:w="10206" w:type="dxa"/>
          </w:tcPr>
          <w:p w:rsidR="00EA58FE" w:rsidRDefault="004245CD">
            <w:pPr>
              <w:pStyle w:val="TableParagraph"/>
              <w:spacing w:line="264" w:lineRule="auto"/>
              <w:ind w:right="88"/>
              <w:jc w:val="both"/>
              <w:rPr>
                <w:sz w:val="20"/>
              </w:rPr>
            </w:pPr>
            <w:r>
              <w:rPr>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w:t>
            </w:r>
            <w:r>
              <w:rPr>
                <w:spacing w:val="-2"/>
                <w:sz w:val="20"/>
              </w:rPr>
              <w:t>инструментами.</w:t>
            </w:r>
          </w:p>
          <w:p w:rsidR="00EA58FE" w:rsidRDefault="004245CD">
            <w:pPr>
              <w:pStyle w:val="TableParagraph"/>
              <w:spacing w:line="264" w:lineRule="auto"/>
              <w:ind w:right="87"/>
              <w:jc w:val="both"/>
              <w:rPr>
                <w:sz w:val="20"/>
              </w:rPr>
            </w:pPr>
            <w:r>
              <w:rPr>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w:t>
            </w:r>
            <w:r>
              <w:rPr>
                <w:spacing w:val="-1"/>
                <w:sz w:val="20"/>
              </w:rPr>
              <w:t xml:space="preserve"> </w:t>
            </w:r>
            <w:r>
              <w:rPr>
                <w:sz w:val="20"/>
              </w:rPr>
              <w:t>может судить сам о себе, о своих возможностях. Если</w:t>
            </w:r>
            <w:r>
              <w:rPr>
                <w:spacing w:val="-1"/>
                <w:sz w:val="20"/>
              </w:rPr>
              <w:t xml:space="preserve"> </w:t>
            </w:r>
            <w:r>
              <w:rPr>
                <w:sz w:val="20"/>
              </w:rPr>
              <w:t>результат</w:t>
            </w:r>
            <w:r>
              <w:rPr>
                <w:spacing w:val="-1"/>
                <w:sz w:val="20"/>
              </w:rPr>
              <w:t xml:space="preserve"> </w:t>
            </w:r>
            <w:r>
              <w:rPr>
                <w:sz w:val="20"/>
              </w:rPr>
              <w:t>его работы успешен, ребенок начинает верить в себя, в свои силы и уверенно берется за другую, более сложную работу.</w:t>
            </w:r>
          </w:p>
          <w:p w:rsidR="00EA58FE" w:rsidRDefault="004245CD">
            <w:pPr>
              <w:pStyle w:val="TableParagraph"/>
              <w:spacing w:line="264" w:lineRule="auto"/>
              <w:ind w:right="88"/>
              <w:jc w:val="both"/>
              <w:rPr>
                <w:sz w:val="20"/>
              </w:rPr>
            </w:pPr>
            <w:r>
              <w:rPr>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EA58FE" w:rsidRDefault="004245CD">
            <w:pPr>
              <w:pStyle w:val="TableParagraph"/>
              <w:spacing w:before="1" w:line="264" w:lineRule="auto"/>
              <w:ind w:right="96"/>
              <w:jc w:val="both"/>
              <w:rPr>
                <w:sz w:val="20"/>
              </w:rPr>
            </w:pPr>
            <w:r>
              <w:rPr>
                <w:sz w:val="20"/>
              </w:rPr>
              <w:t>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w:t>
            </w:r>
          </w:p>
          <w:p w:rsidR="00EA58FE" w:rsidRDefault="004245CD">
            <w:pPr>
              <w:pStyle w:val="TableParagraph"/>
              <w:spacing w:line="264" w:lineRule="auto"/>
              <w:ind w:right="94"/>
              <w:jc w:val="both"/>
              <w:rPr>
                <w:sz w:val="20"/>
              </w:rPr>
            </w:pPr>
            <w:r>
              <w:rPr>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EA58FE" w:rsidRDefault="004245CD">
            <w:pPr>
              <w:pStyle w:val="TableParagraph"/>
              <w:spacing w:line="264" w:lineRule="auto"/>
              <w:ind w:right="96"/>
              <w:jc w:val="both"/>
              <w:rPr>
                <w:sz w:val="20"/>
              </w:rPr>
            </w:pPr>
            <w:r>
              <w:rPr>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EA58FE" w:rsidRDefault="004245CD">
            <w:pPr>
              <w:pStyle w:val="TableParagraph"/>
              <w:spacing w:line="266" w:lineRule="auto"/>
              <w:ind w:right="94"/>
              <w:jc w:val="both"/>
              <w:rPr>
                <w:sz w:val="20"/>
              </w:rPr>
            </w:pPr>
            <w:r>
              <w:rPr>
                <w:sz w:val="20"/>
              </w:rPr>
              <w:t>Поэтому отбор содержания трудовой практической деятельности проводится каждым педагогом для детей своей группы с учетом:</w:t>
            </w:r>
          </w:p>
          <w:p w:rsidR="00EA58FE" w:rsidRDefault="004245CD">
            <w:pPr>
              <w:pStyle w:val="TableParagraph"/>
              <w:spacing w:line="266" w:lineRule="auto"/>
              <w:ind w:right="98"/>
              <w:jc w:val="both"/>
              <w:rPr>
                <w:sz w:val="20"/>
              </w:rPr>
            </w:pPr>
            <w:r>
              <w:rPr>
                <w:sz w:val="20"/>
              </w:rPr>
              <w:t>–наличия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w:t>
            </w:r>
          </w:p>
          <w:p w:rsidR="00EA58FE" w:rsidRDefault="004245CD">
            <w:pPr>
              <w:pStyle w:val="TableParagraph"/>
              <w:spacing w:line="264" w:lineRule="auto"/>
              <w:ind w:right="96"/>
              <w:jc w:val="both"/>
              <w:rPr>
                <w:sz w:val="20"/>
              </w:rPr>
            </w:pPr>
            <w:r>
              <w:rPr>
                <w:sz w:val="20"/>
              </w:rPr>
              <w:t>–интересов детей (девочек и мальчиков, а также отдельных детей в этих подгруппах интересуют разные виды практической</w:t>
            </w:r>
            <w:r>
              <w:rPr>
                <w:spacing w:val="-1"/>
                <w:sz w:val="20"/>
              </w:rPr>
              <w:t xml:space="preserve"> </w:t>
            </w:r>
            <w:r>
              <w:rPr>
                <w:sz w:val="20"/>
              </w:rPr>
              <w:t>деятельности);</w:t>
            </w:r>
            <w:r>
              <w:rPr>
                <w:spacing w:val="-2"/>
                <w:sz w:val="20"/>
              </w:rPr>
              <w:t xml:space="preserve"> </w:t>
            </w:r>
            <w:r>
              <w:rPr>
                <w:sz w:val="20"/>
              </w:rPr>
              <w:t>уровня</w:t>
            </w:r>
            <w:r>
              <w:rPr>
                <w:spacing w:val="-2"/>
                <w:sz w:val="20"/>
              </w:rPr>
              <w:t xml:space="preserve"> </w:t>
            </w:r>
            <w:r>
              <w:rPr>
                <w:sz w:val="20"/>
              </w:rPr>
              <w:t>овладения</w:t>
            </w:r>
            <w:r>
              <w:rPr>
                <w:spacing w:val="-2"/>
                <w:sz w:val="20"/>
              </w:rPr>
              <w:t xml:space="preserve"> </w:t>
            </w:r>
            <w:r>
              <w:rPr>
                <w:sz w:val="20"/>
              </w:rPr>
              <w:t>детьми</w:t>
            </w:r>
            <w:r>
              <w:rPr>
                <w:spacing w:val="-3"/>
                <w:sz w:val="20"/>
              </w:rPr>
              <w:t xml:space="preserve"> </w:t>
            </w:r>
            <w:r>
              <w:rPr>
                <w:sz w:val="20"/>
              </w:rPr>
              <w:t>различными</w:t>
            </w:r>
            <w:r>
              <w:rPr>
                <w:spacing w:val="-1"/>
                <w:sz w:val="20"/>
              </w:rPr>
              <w:t xml:space="preserve"> </w:t>
            </w:r>
            <w:r>
              <w:rPr>
                <w:sz w:val="20"/>
              </w:rPr>
              <w:t>навыками</w:t>
            </w:r>
            <w:r>
              <w:rPr>
                <w:spacing w:val="-3"/>
                <w:sz w:val="20"/>
              </w:rPr>
              <w:t xml:space="preserve"> </w:t>
            </w:r>
            <w:r>
              <w:rPr>
                <w:sz w:val="20"/>
              </w:rPr>
              <w:t>для</w:t>
            </w:r>
            <w:r>
              <w:rPr>
                <w:spacing w:val="-2"/>
                <w:sz w:val="20"/>
              </w:rPr>
              <w:t xml:space="preserve"> </w:t>
            </w:r>
            <w:r>
              <w:rPr>
                <w:sz w:val="20"/>
              </w:rPr>
              <w:t>работы</w:t>
            </w:r>
            <w:r>
              <w:rPr>
                <w:spacing w:val="-1"/>
                <w:sz w:val="20"/>
              </w:rPr>
              <w:t xml:space="preserve"> </w:t>
            </w:r>
            <w:r>
              <w:rPr>
                <w:sz w:val="20"/>
              </w:rPr>
              <w:t>с</w:t>
            </w:r>
            <w:r>
              <w:rPr>
                <w:spacing w:val="-1"/>
                <w:sz w:val="20"/>
              </w:rPr>
              <w:t xml:space="preserve"> </w:t>
            </w:r>
            <w:r>
              <w:rPr>
                <w:sz w:val="20"/>
              </w:rPr>
              <w:t>разными</w:t>
            </w:r>
            <w:r>
              <w:rPr>
                <w:spacing w:val="-3"/>
                <w:sz w:val="20"/>
              </w:rPr>
              <w:t xml:space="preserve"> </w:t>
            </w:r>
            <w:r>
              <w:rPr>
                <w:sz w:val="20"/>
              </w:rPr>
              <w:t>материалами</w:t>
            </w:r>
            <w:r>
              <w:rPr>
                <w:spacing w:val="-3"/>
                <w:sz w:val="20"/>
              </w:rPr>
              <w:t xml:space="preserve"> </w:t>
            </w:r>
            <w:r>
              <w:rPr>
                <w:sz w:val="20"/>
              </w:rPr>
              <w:t xml:space="preserve">и </w:t>
            </w:r>
            <w:r>
              <w:rPr>
                <w:spacing w:val="-2"/>
                <w:sz w:val="20"/>
              </w:rPr>
              <w:t>инструментами;</w:t>
            </w:r>
          </w:p>
          <w:p w:rsidR="00EA58FE" w:rsidRDefault="004245CD">
            <w:pPr>
              <w:pStyle w:val="TableParagraph"/>
              <w:spacing w:line="229" w:lineRule="exact"/>
              <w:jc w:val="both"/>
              <w:rPr>
                <w:sz w:val="20"/>
              </w:rPr>
            </w:pPr>
            <w:r>
              <w:rPr>
                <w:sz w:val="20"/>
              </w:rPr>
              <w:t>–обязательного</w:t>
            </w:r>
            <w:r>
              <w:rPr>
                <w:spacing w:val="70"/>
                <w:sz w:val="20"/>
              </w:rPr>
              <w:t xml:space="preserve"> </w:t>
            </w:r>
            <w:r>
              <w:rPr>
                <w:sz w:val="20"/>
              </w:rPr>
              <w:t>получения</w:t>
            </w:r>
            <w:r>
              <w:rPr>
                <w:spacing w:val="72"/>
                <w:sz w:val="20"/>
              </w:rPr>
              <w:t xml:space="preserve"> </w:t>
            </w:r>
            <w:r>
              <w:rPr>
                <w:sz w:val="20"/>
              </w:rPr>
              <w:t>в</w:t>
            </w:r>
            <w:r>
              <w:rPr>
                <w:spacing w:val="70"/>
                <w:sz w:val="20"/>
              </w:rPr>
              <w:t xml:space="preserve"> </w:t>
            </w:r>
            <w:r>
              <w:rPr>
                <w:sz w:val="20"/>
              </w:rPr>
              <w:t>ходе</w:t>
            </w:r>
            <w:r>
              <w:rPr>
                <w:spacing w:val="70"/>
                <w:sz w:val="20"/>
              </w:rPr>
              <w:t xml:space="preserve"> </w:t>
            </w:r>
            <w:r>
              <w:rPr>
                <w:sz w:val="20"/>
              </w:rPr>
              <w:t>работы</w:t>
            </w:r>
            <w:r>
              <w:rPr>
                <w:spacing w:val="70"/>
                <w:sz w:val="20"/>
              </w:rPr>
              <w:t xml:space="preserve"> </w:t>
            </w:r>
            <w:r>
              <w:rPr>
                <w:sz w:val="20"/>
              </w:rPr>
              <w:t>практического,</w:t>
            </w:r>
            <w:r>
              <w:rPr>
                <w:spacing w:val="70"/>
                <w:sz w:val="20"/>
              </w:rPr>
              <w:t xml:space="preserve"> </w:t>
            </w:r>
            <w:r>
              <w:rPr>
                <w:sz w:val="20"/>
              </w:rPr>
              <w:t>полезного</w:t>
            </w:r>
            <w:r>
              <w:rPr>
                <w:spacing w:val="71"/>
                <w:sz w:val="20"/>
              </w:rPr>
              <w:t xml:space="preserve"> </w:t>
            </w:r>
            <w:r>
              <w:rPr>
                <w:sz w:val="20"/>
              </w:rPr>
              <w:t>продукта,</w:t>
            </w:r>
            <w:r>
              <w:rPr>
                <w:spacing w:val="70"/>
                <w:sz w:val="20"/>
              </w:rPr>
              <w:t xml:space="preserve"> </w:t>
            </w:r>
            <w:r>
              <w:rPr>
                <w:sz w:val="20"/>
              </w:rPr>
              <w:t>который</w:t>
            </w:r>
            <w:r>
              <w:rPr>
                <w:spacing w:val="69"/>
                <w:sz w:val="20"/>
              </w:rPr>
              <w:t xml:space="preserve"> </w:t>
            </w:r>
            <w:r>
              <w:rPr>
                <w:sz w:val="20"/>
              </w:rPr>
              <w:t>используется</w:t>
            </w:r>
            <w:r>
              <w:rPr>
                <w:spacing w:val="70"/>
                <w:sz w:val="20"/>
              </w:rPr>
              <w:t xml:space="preserve"> </w:t>
            </w:r>
            <w:r>
              <w:rPr>
                <w:spacing w:val="-2"/>
                <w:sz w:val="20"/>
              </w:rPr>
              <w:t>самим</w:t>
            </w:r>
          </w:p>
        </w:tc>
        <w:tc>
          <w:tcPr>
            <w:tcW w:w="4537" w:type="dxa"/>
          </w:tcPr>
          <w:p w:rsidR="00EA58FE" w:rsidRDefault="004245CD">
            <w:pPr>
              <w:pStyle w:val="TableParagraph"/>
              <w:ind w:left="110"/>
              <w:jc w:val="both"/>
              <w:rPr>
                <w:b/>
                <w:sz w:val="20"/>
              </w:rPr>
            </w:pPr>
            <w:r>
              <w:rPr>
                <w:b/>
                <w:spacing w:val="-2"/>
                <w:sz w:val="20"/>
              </w:rPr>
              <w:t>Размещение</w:t>
            </w:r>
            <w:r>
              <w:rPr>
                <w:b/>
                <w:spacing w:val="5"/>
                <w:sz w:val="20"/>
              </w:rPr>
              <w:t xml:space="preserve"> </w:t>
            </w:r>
            <w:r>
              <w:rPr>
                <w:b/>
                <w:spacing w:val="-2"/>
                <w:sz w:val="20"/>
              </w:rPr>
              <w:t>материала</w:t>
            </w:r>
          </w:p>
          <w:p w:rsidR="00EA58FE" w:rsidRDefault="004245CD">
            <w:pPr>
              <w:pStyle w:val="TableParagraph"/>
              <w:spacing w:before="22" w:line="264" w:lineRule="auto"/>
              <w:ind w:left="110" w:right="87"/>
              <w:jc w:val="both"/>
              <w:rPr>
                <w:sz w:val="20"/>
              </w:rPr>
            </w:pPr>
            <w:r>
              <w:rPr>
                <w:sz w:val="20"/>
              </w:rPr>
              <w:t>Педагогическая работа с детьми старшего дошкольного возраста организуется по 2-м основным направлениям:</w:t>
            </w:r>
          </w:p>
          <w:p w:rsidR="00EA58FE" w:rsidRDefault="004245CD">
            <w:pPr>
              <w:pStyle w:val="TableParagraph"/>
              <w:spacing w:before="2" w:line="264" w:lineRule="auto"/>
              <w:ind w:left="110" w:right="91"/>
              <w:jc w:val="both"/>
              <w:rPr>
                <w:sz w:val="20"/>
              </w:rPr>
            </w:pPr>
            <w:r>
              <w:rPr>
                <w:sz w:val="20"/>
              </w:rPr>
              <w:t xml:space="preserve">–создание условий в группе для самостоятельной </w:t>
            </w:r>
            <w:r>
              <w:rPr>
                <w:spacing w:val="-2"/>
                <w:sz w:val="20"/>
              </w:rPr>
              <w:t>работы;</w:t>
            </w:r>
          </w:p>
          <w:p w:rsidR="00EA58FE" w:rsidRDefault="004245CD">
            <w:pPr>
              <w:pStyle w:val="TableParagraph"/>
              <w:tabs>
                <w:tab w:val="left" w:pos="736"/>
                <w:tab w:val="left" w:pos="963"/>
                <w:tab w:val="left" w:pos="1057"/>
                <w:tab w:val="left" w:pos="1160"/>
                <w:tab w:val="left" w:pos="1203"/>
                <w:tab w:val="left" w:pos="1240"/>
                <w:tab w:val="left" w:pos="1299"/>
                <w:tab w:val="left" w:pos="1380"/>
                <w:tab w:val="left" w:pos="1582"/>
                <w:tab w:val="left" w:pos="1628"/>
                <w:tab w:val="left" w:pos="1743"/>
                <w:tab w:val="left" w:pos="1800"/>
                <w:tab w:val="left" w:pos="1918"/>
                <w:tab w:val="left" w:pos="2208"/>
                <w:tab w:val="left" w:pos="2330"/>
                <w:tab w:val="left" w:pos="2390"/>
                <w:tab w:val="left" w:pos="2563"/>
                <w:tab w:val="left" w:pos="2625"/>
                <w:tab w:val="left" w:pos="2742"/>
                <w:tab w:val="left" w:pos="2987"/>
                <w:tab w:val="left" w:pos="3086"/>
                <w:tab w:val="left" w:pos="3284"/>
                <w:tab w:val="left" w:pos="3395"/>
                <w:tab w:val="left" w:pos="3536"/>
                <w:tab w:val="left" w:pos="3706"/>
                <w:tab w:val="left" w:pos="3740"/>
                <w:tab w:val="left" w:pos="3774"/>
                <w:tab w:val="left" w:pos="3824"/>
                <w:tab w:val="left" w:pos="3992"/>
                <w:tab w:val="left" w:pos="4130"/>
              </w:tabs>
              <w:spacing w:line="264" w:lineRule="auto"/>
              <w:ind w:left="110" w:right="86"/>
              <w:rPr>
                <w:sz w:val="20"/>
              </w:rPr>
            </w:pPr>
            <w:r>
              <w:rPr>
                <w:sz w:val="20"/>
              </w:rPr>
              <w:t>–факультативная, кружковая работа с детьми. Создание</w:t>
            </w:r>
            <w:r>
              <w:rPr>
                <w:spacing w:val="40"/>
                <w:sz w:val="20"/>
              </w:rPr>
              <w:t xml:space="preserve"> </w:t>
            </w:r>
            <w:r>
              <w:rPr>
                <w:sz w:val="20"/>
              </w:rPr>
              <w:t>условий</w:t>
            </w:r>
            <w:r>
              <w:rPr>
                <w:spacing w:val="40"/>
                <w:sz w:val="20"/>
              </w:rPr>
              <w:t xml:space="preserve"> </w:t>
            </w:r>
            <w:r>
              <w:rPr>
                <w:sz w:val="20"/>
              </w:rPr>
              <w:t>для</w:t>
            </w:r>
            <w:r>
              <w:rPr>
                <w:spacing w:val="40"/>
                <w:sz w:val="20"/>
              </w:rPr>
              <w:t xml:space="preserve"> </w:t>
            </w:r>
            <w:r>
              <w:rPr>
                <w:sz w:val="20"/>
              </w:rPr>
              <w:t>самостоятельной</w:t>
            </w:r>
            <w:r>
              <w:rPr>
                <w:spacing w:val="40"/>
                <w:sz w:val="20"/>
              </w:rPr>
              <w:t xml:space="preserve"> </w:t>
            </w:r>
            <w:r>
              <w:rPr>
                <w:sz w:val="20"/>
              </w:rPr>
              <w:t xml:space="preserve">работы </w:t>
            </w:r>
            <w:r>
              <w:rPr>
                <w:spacing w:val="-2"/>
                <w:sz w:val="20"/>
              </w:rPr>
              <w:t>включает:</w:t>
            </w:r>
            <w:r>
              <w:rPr>
                <w:sz w:val="20"/>
              </w:rPr>
              <w:tab/>
            </w:r>
            <w:r>
              <w:rPr>
                <w:sz w:val="20"/>
              </w:rPr>
              <w:tab/>
            </w:r>
            <w:r>
              <w:rPr>
                <w:sz w:val="20"/>
              </w:rPr>
              <w:tab/>
            </w:r>
            <w:r>
              <w:rPr>
                <w:sz w:val="20"/>
              </w:rPr>
              <w:tab/>
            </w:r>
            <w:r>
              <w:rPr>
                <w:sz w:val="20"/>
              </w:rPr>
              <w:tab/>
            </w:r>
            <w:r>
              <w:rPr>
                <w:spacing w:val="-2"/>
                <w:sz w:val="20"/>
              </w:rPr>
              <w:t>наличие</w:t>
            </w:r>
            <w:r>
              <w:rPr>
                <w:sz w:val="20"/>
              </w:rPr>
              <w:tab/>
            </w:r>
            <w:r>
              <w:rPr>
                <w:spacing w:val="-2"/>
                <w:sz w:val="20"/>
              </w:rPr>
              <w:t>различных</w:t>
            </w:r>
            <w:r>
              <w:rPr>
                <w:sz w:val="20"/>
              </w:rPr>
              <w:tab/>
            </w:r>
            <w:r>
              <w:rPr>
                <w:sz w:val="20"/>
              </w:rPr>
              <w:tab/>
            </w:r>
            <w:r>
              <w:rPr>
                <w:spacing w:val="-2"/>
                <w:sz w:val="20"/>
              </w:rPr>
              <w:t xml:space="preserve">материалов, </w:t>
            </w:r>
            <w:r>
              <w:rPr>
                <w:sz w:val="20"/>
              </w:rPr>
              <w:t>удобное</w:t>
            </w:r>
            <w:r>
              <w:rPr>
                <w:spacing w:val="79"/>
                <w:sz w:val="20"/>
              </w:rPr>
              <w:t xml:space="preserve"> </w:t>
            </w:r>
            <w:r>
              <w:rPr>
                <w:sz w:val="20"/>
              </w:rPr>
              <w:t>их</w:t>
            </w:r>
            <w:r>
              <w:rPr>
                <w:spacing w:val="80"/>
                <w:sz w:val="20"/>
              </w:rPr>
              <w:t xml:space="preserve"> </w:t>
            </w:r>
            <w:r>
              <w:rPr>
                <w:sz w:val="20"/>
              </w:rPr>
              <w:t>расположение,</w:t>
            </w:r>
            <w:r>
              <w:rPr>
                <w:spacing w:val="80"/>
                <w:sz w:val="20"/>
              </w:rPr>
              <w:t xml:space="preserve"> </w:t>
            </w:r>
            <w:r>
              <w:rPr>
                <w:sz w:val="20"/>
              </w:rPr>
              <w:t>работы</w:t>
            </w:r>
            <w:r>
              <w:rPr>
                <w:spacing w:val="79"/>
                <w:sz w:val="20"/>
              </w:rPr>
              <w:t xml:space="preserve"> </w:t>
            </w:r>
            <w:r>
              <w:rPr>
                <w:sz w:val="20"/>
              </w:rPr>
              <w:t>с</w:t>
            </w:r>
            <w:r>
              <w:rPr>
                <w:spacing w:val="79"/>
                <w:sz w:val="20"/>
              </w:rPr>
              <w:t xml:space="preserve"> </w:t>
            </w:r>
            <w:r>
              <w:rPr>
                <w:sz w:val="20"/>
              </w:rPr>
              <w:t>бумагой, место,</w:t>
            </w:r>
            <w:r>
              <w:rPr>
                <w:spacing w:val="40"/>
                <w:sz w:val="20"/>
              </w:rPr>
              <w:t xml:space="preserve"> </w:t>
            </w:r>
            <w:r>
              <w:rPr>
                <w:sz w:val="20"/>
              </w:rPr>
              <w:t>оборудованное</w:t>
            </w:r>
            <w:r>
              <w:rPr>
                <w:spacing w:val="40"/>
                <w:sz w:val="20"/>
              </w:rPr>
              <w:t xml:space="preserve"> </w:t>
            </w:r>
            <w:r>
              <w:rPr>
                <w:sz w:val="20"/>
              </w:rPr>
              <w:t>для</w:t>
            </w:r>
            <w:r>
              <w:rPr>
                <w:spacing w:val="40"/>
                <w:sz w:val="20"/>
              </w:rPr>
              <w:t xml:space="preserve"> </w:t>
            </w:r>
            <w:r>
              <w:rPr>
                <w:sz w:val="20"/>
              </w:rPr>
              <w:t>шитья,</w:t>
            </w:r>
            <w:r>
              <w:rPr>
                <w:spacing w:val="40"/>
                <w:sz w:val="20"/>
              </w:rPr>
              <w:t xml:space="preserve"> </w:t>
            </w:r>
            <w:r>
              <w:rPr>
                <w:sz w:val="20"/>
              </w:rPr>
              <w:t>стол-верстак для работы</w:t>
            </w:r>
            <w:r>
              <w:rPr>
                <w:spacing w:val="19"/>
                <w:sz w:val="20"/>
              </w:rPr>
              <w:t xml:space="preserve"> </w:t>
            </w:r>
            <w:r>
              <w:rPr>
                <w:sz w:val="20"/>
              </w:rPr>
              <w:t>с деревом),</w:t>
            </w:r>
            <w:r>
              <w:rPr>
                <w:spacing w:val="19"/>
                <w:sz w:val="20"/>
              </w:rPr>
              <w:t xml:space="preserve"> </w:t>
            </w:r>
            <w:r>
              <w:rPr>
                <w:sz w:val="20"/>
              </w:rPr>
              <w:t>подготовка необходимых инструментов, соответствующих размеру детской руки.</w:t>
            </w:r>
            <w:r>
              <w:rPr>
                <w:spacing w:val="33"/>
                <w:sz w:val="20"/>
              </w:rPr>
              <w:t xml:space="preserve"> </w:t>
            </w:r>
            <w:r>
              <w:rPr>
                <w:sz w:val="20"/>
              </w:rPr>
              <w:t>Это,</w:t>
            </w:r>
            <w:r>
              <w:rPr>
                <w:spacing w:val="33"/>
                <w:sz w:val="20"/>
              </w:rPr>
              <w:t xml:space="preserve"> </w:t>
            </w:r>
            <w:r>
              <w:rPr>
                <w:sz w:val="20"/>
              </w:rPr>
              <w:t>прежде</w:t>
            </w:r>
            <w:r>
              <w:rPr>
                <w:spacing w:val="32"/>
                <w:sz w:val="20"/>
              </w:rPr>
              <w:t xml:space="preserve"> </w:t>
            </w:r>
            <w:r>
              <w:rPr>
                <w:sz w:val="20"/>
              </w:rPr>
              <w:t>всего,</w:t>
            </w:r>
            <w:r>
              <w:rPr>
                <w:spacing w:val="33"/>
                <w:sz w:val="20"/>
              </w:rPr>
              <w:t xml:space="preserve"> </w:t>
            </w:r>
            <w:r>
              <w:rPr>
                <w:sz w:val="20"/>
              </w:rPr>
              <w:t>относится</w:t>
            </w:r>
            <w:r>
              <w:rPr>
                <w:spacing w:val="34"/>
                <w:sz w:val="20"/>
              </w:rPr>
              <w:t xml:space="preserve"> </w:t>
            </w:r>
            <w:r>
              <w:rPr>
                <w:sz w:val="20"/>
              </w:rPr>
              <w:t>к</w:t>
            </w:r>
            <w:r>
              <w:rPr>
                <w:spacing w:val="31"/>
                <w:sz w:val="20"/>
              </w:rPr>
              <w:t xml:space="preserve"> </w:t>
            </w:r>
            <w:r>
              <w:rPr>
                <w:sz w:val="20"/>
              </w:rPr>
              <w:t>молоткам, стамескам,</w:t>
            </w:r>
            <w:r>
              <w:rPr>
                <w:spacing w:val="19"/>
                <w:sz w:val="20"/>
              </w:rPr>
              <w:t xml:space="preserve"> </w:t>
            </w:r>
            <w:r>
              <w:rPr>
                <w:sz w:val="20"/>
              </w:rPr>
              <w:t>ножам,</w:t>
            </w:r>
            <w:r>
              <w:rPr>
                <w:spacing w:val="19"/>
                <w:sz w:val="20"/>
              </w:rPr>
              <w:t xml:space="preserve"> </w:t>
            </w:r>
            <w:r>
              <w:rPr>
                <w:sz w:val="20"/>
              </w:rPr>
              <w:t>ножницам</w:t>
            </w:r>
            <w:r>
              <w:rPr>
                <w:spacing w:val="19"/>
                <w:sz w:val="20"/>
              </w:rPr>
              <w:t xml:space="preserve"> </w:t>
            </w:r>
            <w:r>
              <w:rPr>
                <w:sz w:val="20"/>
              </w:rPr>
              <w:t>и т.п.</w:t>
            </w:r>
            <w:r>
              <w:rPr>
                <w:spacing w:val="19"/>
                <w:sz w:val="20"/>
              </w:rPr>
              <w:t xml:space="preserve"> </w:t>
            </w:r>
            <w:r>
              <w:rPr>
                <w:sz w:val="20"/>
              </w:rPr>
              <w:t>Они должны быть</w:t>
            </w:r>
            <w:r>
              <w:rPr>
                <w:spacing w:val="-8"/>
                <w:sz w:val="20"/>
              </w:rPr>
              <w:t xml:space="preserve"> </w:t>
            </w:r>
            <w:r>
              <w:rPr>
                <w:sz w:val="20"/>
              </w:rPr>
              <w:t>настоящими,</w:t>
            </w:r>
            <w:r>
              <w:rPr>
                <w:spacing w:val="-8"/>
                <w:sz w:val="20"/>
              </w:rPr>
              <w:t xml:space="preserve"> </w:t>
            </w:r>
            <w:r>
              <w:rPr>
                <w:sz w:val="20"/>
              </w:rPr>
              <w:t>со</w:t>
            </w:r>
            <w:r>
              <w:rPr>
                <w:spacing w:val="-7"/>
                <w:sz w:val="20"/>
              </w:rPr>
              <w:t xml:space="preserve"> </w:t>
            </w:r>
            <w:r>
              <w:rPr>
                <w:sz w:val="20"/>
              </w:rPr>
              <w:t>всеми</w:t>
            </w:r>
            <w:r>
              <w:rPr>
                <w:spacing w:val="-7"/>
                <w:sz w:val="20"/>
              </w:rPr>
              <w:t xml:space="preserve"> </w:t>
            </w:r>
            <w:r>
              <w:rPr>
                <w:sz w:val="20"/>
              </w:rPr>
              <w:t>рабочими</w:t>
            </w:r>
            <w:r>
              <w:rPr>
                <w:spacing w:val="-9"/>
                <w:sz w:val="20"/>
              </w:rPr>
              <w:t xml:space="preserve"> </w:t>
            </w:r>
            <w:r>
              <w:rPr>
                <w:sz w:val="20"/>
              </w:rPr>
              <w:t>качествами, чтобы</w:t>
            </w:r>
            <w:r>
              <w:rPr>
                <w:spacing w:val="40"/>
                <w:sz w:val="20"/>
              </w:rPr>
              <w:t xml:space="preserve"> </w:t>
            </w:r>
            <w:r>
              <w:rPr>
                <w:sz w:val="20"/>
              </w:rPr>
              <w:t>ими</w:t>
            </w:r>
            <w:r>
              <w:rPr>
                <w:spacing w:val="40"/>
                <w:sz w:val="20"/>
              </w:rPr>
              <w:t xml:space="preserve"> </w:t>
            </w:r>
            <w:r>
              <w:rPr>
                <w:sz w:val="20"/>
              </w:rPr>
              <w:t>можно</w:t>
            </w:r>
            <w:r>
              <w:rPr>
                <w:spacing w:val="40"/>
                <w:sz w:val="20"/>
              </w:rPr>
              <w:t xml:space="preserve"> </w:t>
            </w:r>
            <w:r>
              <w:rPr>
                <w:sz w:val="20"/>
              </w:rPr>
              <w:t>было</w:t>
            </w:r>
            <w:r>
              <w:rPr>
                <w:spacing w:val="40"/>
                <w:sz w:val="20"/>
              </w:rPr>
              <w:t xml:space="preserve"> </w:t>
            </w:r>
            <w:r>
              <w:rPr>
                <w:sz w:val="20"/>
              </w:rPr>
              <w:t>что-то</w:t>
            </w:r>
            <w:r>
              <w:rPr>
                <w:spacing w:val="40"/>
                <w:sz w:val="20"/>
              </w:rPr>
              <w:t xml:space="preserve"> </w:t>
            </w:r>
            <w:r>
              <w:rPr>
                <w:sz w:val="20"/>
              </w:rPr>
              <w:t xml:space="preserve">действительно </w:t>
            </w:r>
            <w:r>
              <w:rPr>
                <w:spacing w:val="-2"/>
                <w:sz w:val="20"/>
              </w:rPr>
              <w:t>делать,</w:t>
            </w:r>
            <w:r>
              <w:rPr>
                <w:sz w:val="20"/>
              </w:rPr>
              <w:tab/>
            </w:r>
            <w:r>
              <w:rPr>
                <w:sz w:val="20"/>
              </w:rPr>
              <w:tab/>
            </w:r>
            <w:r>
              <w:rPr>
                <w:spacing w:val="-10"/>
                <w:sz w:val="20"/>
              </w:rPr>
              <w:t>а</w:t>
            </w:r>
            <w:r>
              <w:rPr>
                <w:sz w:val="20"/>
              </w:rPr>
              <w:tab/>
            </w:r>
            <w:r>
              <w:rPr>
                <w:sz w:val="20"/>
              </w:rPr>
              <w:tab/>
            </w:r>
            <w:r>
              <w:rPr>
                <w:sz w:val="20"/>
              </w:rPr>
              <w:tab/>
            </w:r>
            <w:r>
              <w:rPr>
                <w:sz w:val="20"/>
              </w:rPr>
              <w:tab/>
            </w:r>
            <w:r>
              <w:rPr>
                <w:sz w:val="20"/>
              </w:rPr>
              <w:tab/>
            </w:r>
            <w:r>
              <w:rPr>
                <w:spacing w:val="-6"/>
                <w:sz w:val="20"/>
              </w:rPr>
              <w:t>не</w:t>
            </w:r>
            <w:r>
              <w:rPr>
                <w:sz w:val="20"/>
              </w:rPr>
              <w:tab/>
            </w:r>
            <w:r>
              <w:rPr>
                <w:sz w:val="20"/>
              </w:rPr>
              <w:tab/>
            </w:r>
            <w:r>
              <w:rPr>
                <w:sz w:val="20"/>
              </w:rPr>
              <w:tab/>
            </w:r>
            <w:r>
              <w:rPr>
                <w:spacing w:val="-2"/>
                <w:sz w:val="20"/>
              </w:rPr>
              <w:t>имитировать</w:t>
            </w:r>
            <w:r>
              <w:rPr>
                <w:sz w:val="20"/>
              </w:rPr>
              <w:tab/>
            </w:r>
            <w:r>
              <w:rPr>
                <w:sz w:val="20"/>
              </w:rPr>
              <w:tab/>
            </w:r>
            <w:r>
              <w:rPr>
                <w:spacing w:val="-4"/>
                <w:sz w:val="20"/>
              </w:rPr>
              <w:t>труд.</w:t>
            </w:r>
            <w:r>
              <w:rPr>
                <w:sz w:val="20"/>
              </w:rPr>
              <w:tab/>
            </w:r>
            <w:r>
              <w:rPr>
                <w:sz w:val="20"/>
              </w:rPr>
              <w:tab/>
            </w:r>
            <w:r>
              <w:rPr>
                <w:sz w:val="20"/>
              </w:rPr>
              <w:tab/>
            </w:r>
            <w:r>
              <w:rPr>
                <w:sz w:val="20"/>
              </w:rPr>
              <w:tab/>
            </w:r>
            <w:r>
              <w:rPr>
                <w:spacing w:val="-2"/>
                <w:sz w:val="20"/>
              </w:rPr>
              <w:t>Плохой инструмент,</w:t>
            </w:r>
            <w:r>
              <w:rPr>
                <w:sz w:val="20"/>
              </w:rPr>
              <w:tab/>
            </w:r>
            <w:r>
              <w:rPr>
                <w:sz w:val="20"/>
              </w:rPr>
              <w:tab/>
            </w:r>
            <w:r>
              <w:rPr>
                <w:sz w:val="20"/>
              </w:rPr>
              <w:tab/>
            </w:r>
            <w:r>
              <w:rPr>
                <w:sz w:val="20"/>
              </w:rPr>
              <w:tab/>
            </w:r>
            <w:r>
              <w:rPr>
                <w:sz w:val="20"/>
              </w:rPr>
              <w:tab/>
            </w:r>
            <w:r>
              <w:rPr>
                <w:spacing w:val="-6"/>
                <w:sz w:val="20"/>
              </w:rPr>
              <w:t>не</w:t>
            </w:r>
            <w:r>
              <w:rPr>
                <w:sz w:val="20"/>
              </w:rPr>
              <w:tab/>
            </w:r>
            <w:r>
              <w:rPr>
                <w:sz w:val="20"/>
              </w:rPr>
              <w:tab/>
            </w:r>
            <w:r>
              <w:rPr>
                <w:sz w:val="20"/>
              </w:rPr>
              <w:tab/>
            </w:r>
            <w:r>
              <w:rPr>
                <w:sz w:val="20"/>
              </w:rPr>
              <w:tab/>
            </w:r>
            <w:r>
              <w:rPr>
                <w:spacing w:val="-4"/>
                <w:sz w:val="20"/>
              </w:rPr>
              <w:t>дает</w:t>
            </w:r>
            <w:r>
              <w:rPr>
                <w:sz w:val="20"/>
              </w:rPr>
              <w:tab/>
            </w:r>
            <w:r>
              <w:rPr>
                <w:sz w:val="20"/>
              </w:rPr>
              <w:tab/>
            </w:r>
            <w:r>
              <w:rPr>
                <w:sz w:val="20"/>
              </w:rPr>
              <w:tab/>
            </w:r>
            <w:r>
              <w:rPr>
                <w:spacing w:val="-2"/>
                <w:sz w:val="20"/>
              </w:rPr>
              <w:t>возможности</w:t>
            </w:r>
            <w:r>
              <w:rPr>
                <w:sz w:val="20"/>
              </w:rPr>
              <w:tab/>
            </w:r>
            <w:r>
              <w:rPr>
                <w:sz w:val="20"/>
              </w:rPr>
              <w:tab/>
            </w:r>
            <w:r>
              <w:rPr>
                <w:sz w:val="20"/>
              </w:rPr>
              <w:tab/>
            </w:r>
            <w:r>
              <w:rPr>
                <w:spacing w:val="-2"/>
                <w:sz w:val="20"/>
              </w:rPr>
              <w:t>ребенку получить</w:t>
            </w:r>
            <w:r>
              <w:rPr>
                <w:sz w:val="20"/>
              </w:rPr>
              <w:tab/>
            </w:r>
            <w:r>
              <w:rPr>
                <w:sz w:val="20"/>
              </w:rPr>
              <w:tab/>
            </w:r>
            <w:r>
              <w:rPr>
                <w:sz w:val="20"/>
              </w:rPr>
              <w:tab/>
            </w:r>
            <w:r>
              <w:rPr>
                <w:sz w:val="20"/>
              </w:rPr>
              <w:tab/>
            </w:r>
            <w:r>
              <w:rPr>
                <w:spacing w:val="-2"/>
                <w:sz w:val="20"/>
              </w:rPr>
              <w:t>результат</w:t>
            </w:r>
            <w:r>
              <w:rPr>
                <w:sz w:val="20"/>
              </w:rPr>
              <w:tab/>
            </w:r>
            <w:r>
              <w:rPr>
                <w:sz w:val="20"/>
              </w:rPr>
              <w:tab/>
            </w:r>
            <w:r>
              <w:rPr>
                <w:spacing w:val="-10"/>
                <w:sz w:val="20"/>
              </w:rPr>
              <w:t>и</w:t>
            </w:r>
            <w:r>
              <w:rPr>
                <w:sz w:val="20"/>
              </w:rPr>
              <w:tab/>
            </w:r>
            <w:r>
              <w:rPr>
                <w:sz w:val="20"/>
              </w:rPr>
              <w:tab/>
            </w:r>
            <w:r>
              <w:rPr>
                <w:sz w:val="20"/>
              </w:rPr>
              <w:tab/>
            </w:r>
            <w:r>
              <w:rPr>
                <w:spacing w:val="-2"/>
                <w:sz w:val="20"/>
              </w:rPr>
              <w:t>приносит</w:t>
            </w:r>
            <w:r>
              <w:rPr>
                <w:sz w:val="20"/>
              </w:rPr>
              <w:tab/>
            </w:r>
            <w:r>
              <w:rPr>
                <w:sz w:val="20"/>
              </w:rPr>
              <w:tab/>
            </w:r>
            <w:r>
              <w:rPr>
                <w:sz w:val="20"/>
              </w:rPr>
              <w:tab/>
            </w:r>
            <w:r>
              <w:rPr>
                <w:sz w:val="20"/>
              </w:rPr>
              <w:tab/>
            </w:r>
            <w:r>
              <w:rPr>
                <w:sz w:val="20"/>
              </w:rPr>
              <w:tab/>
            </w:r>
            <w:r>
              <w:rPr>
                <w:spacing w:val="-26"/>
                <w:sz w:val="20"/>
              </w:rPr>
              <w:t xml:space="preserve"> </w:t>
            </w:r>
            <w:r>
              <w:rPr>
                <w:spacing w:val="-2"/>
                <w:sz w:val="20"/>
              </w:rPr>
              <w:t>только разочарование</w:t>
            </w:r>
            <w:r>
              <w:rPr>
                <w:sz w:val="20"/>
              </w:rPr>
              <w:tab/>
            </w:r>
            <w:r>
              <w:rPr>
                <w:sz w:val="20"/>
              </w:rPr>
              <w:tab/>
            </w:r>
            <w:r>
              <w:rPr>
                <w:spacing w:val="-10"/>
                <w:sz w:val="20"/>
              </w:rPr>
              <w:t>и</w:t>
            </w:r>
            <w:r>
              <w:rPr>
                <w:sz w:val="20"/>
              </w:rPr>
              <w:tab/>
            </w:r>
            <w:r>
              <w:rPr>
                <w:sz w:val="20"/>
              </w:rPr>
              <w:tab/>
            </w:r>
            <w:r>
              <w:rPr>
                <w:sz w:val="20"/>
              </w:rPr>
              <w:tab/>
            </w:r>
            <w:r>
              <w:rPr>
                <w:spacing w:val="-2"/>
                <w:sz w:val="20"/>
              </w:rPr>
              <w:t>раздражение.</w:t>
            </w:r>
            <w:r>
              <w:rPr>
                <w:sz w:val="20"/>
              </w:rPr>
              <w:tab/>
            </w:r>
            <w:r>
              <w:rPr>
                <w:sz w:val="20"/>
              </w:rPr>
              <w:tab/>
            </w:r>
            <w:r>
              <w:rPr>
                <w:spacing w:val="-4"/>
                <w:sz w:val="20"/>
              </w:rPr>
              <w:t>Все</w:t>
            </w:r>
            <w:r>
              <w:rPr>
                <w:sz w:val="20"/>
              </w:rPr>
              <w:tab/>
            </w:r>
            <w:r>
              <w:rPr>
                <w:sz w:val="20"/>
              </w:rPr>
              <w:tab/>
            </w:r>
            <w:r>
              <w:rPr>
                <w:sz w:val="20"/>
              </w:rPr>
              <w:tab/>
            </w:r>
            <w:r>
              <w:rPr>
                <w:sz w:val="20"/>
              </w:rPr>
              <w:tab/>
            </w:r>
            <w:r>
              <w:rPr>
                <w:spacing w:val="-2"/>
                <w:sz w:val="20"/>
              </w:rPr>
              <w:t>острые предметы</w:t>
            </w:r>
            <w:r>
              <w:rPr>
                <w:sz w:val="20"/>
              </w:rPr>
              <w:tab/>
            </w:r>
            <w:r>
              <w:rPr>
                <w:sz w:val="20"/>
              </w:rPr>
              <w:tab/>
            </w:r>
            <w:r>
              <w:rPr>
                <w:sz w:val="20"/>
              </w:rPr>
              <w:tab/>
            </w:r>
            <w:r>
              <w:rPr>
                <w:spacing w:val="-2"/>
                <w:sz w:val="20"/>
              </w:rPr>
              <w:t>(иглы,</w:t>
            </w:r>
            <w:r>
              <w:rPr>
                <w:sz w:val="20"/>
              </w:rPr>
              <w:tab/>
            </w:r>
            <w:r>
              <w:rPr>
                <w:sz w:val="20"/>
              </w:rPr>
              <w:tab/>
            </w:r>
            <w:r>
              <w:rPr>
                <w:sz w:val="20"/>
              </w:rPr>
              <w:tab/>
            </w:r>
            <w:r>
              <w:rPr>
                <w:spacing w:val="-2"/>
                <w:sz w:val="20"/>
              </w:rPr>
              <w:t>ножницы,</w:t>
            </w:r>
            <w:r>
              <w:rPr>
                <w:sz w:val="20"/>
              </w:rPr>
              <w:tab/>
            </w:r>
            <w:r>
              <w:rPr>
                <w:spacing w:val="-4"/>
                <w:sz w:val="20"/>
              </w:rPr>
              <w:t>ножи,</w:t>
            </w:r>
            <w:r>
              <w:rPr>
                <w:sz w:val="20"/>
              </w:rPr>
              <w:tab/>
            </w:r>
            <w:r>
              <w:rPr>
                <w:sz w:val="20"/>
              </w:rPr>
              <w:tab/>
            </w:r>
            <w:r>
              <w:rPr>
                <w:spacing w:val="-2"/>
                <w:sz w:val="20"/>
              </w:rPr>
              <w:t xml:space="preserve">крючки) </w:t>
            </w:r>
            <w:r>
              <w:rPr>
                <w:sz w:val="20"/>
              </w:rPr>
              <w:t>должны</w:t>
            </w:r>
            <w:r>
              <w:rPr>
                <w:spacing w:val="38"/>
                <w:sz w:val="20"/>
              </w:rPr>
              <w:t xml:space="preserve"> </w:t>
            </w:r>
            <w:r>
              <w:rPr>
                <w:sz w:val="20"/>
              </w:rPr>
              <w:t>убираться</w:t>
            </w:r>
            <w:r>
              <w:rPr>
                <w:spacing w:val="40"/>
                <w:sz w:val="20"/>
              </w:rPr>
              <w:t xml:space="preserve"> </w:t>
            </w:r>
            <w:r>
              <w:rPr>
                <w:sz w:val="20"/>
              </w:rPr>
              <w:t>в</w:t>
            </w:r>
            <w:r>
              <w:rPr>
                <w:spacing w:val="37"/>
                <w:sz w:val="20"/>
              </w:rPr>
              <w:t xml:space="preserve"> </w:t>
            </w:r>
            <w:r>
              <w:rPr>
                <w:sz w:val="20"/>
              </w:rPr>
              <w:t>закрывающиеся</w:t>
            </w:r>
            <w:r>
              <w:rPr>
                <w:spacing w:val="37"/>
                <w:sz w:val="20"/>
              </w:rPr>
              <w:t xml:space="preserve"> </w:t>
            </w:r>
            <w:r>
              <w:rPr>
                <w:sz w:val="20"/>
              </w:rPr>
              <w:t>ящики.</w:t>
            </w:r>
            <w:r>
              <w:rPr>
                <w:spacing w:val="40"/>
                <w:sz w:val="20"/>
              </w:rPr>
              <w:t xml:space="preserve"> </w:t>
            </w:r>
            <w:r>
              <w:rPr>
                <w:sz w:val="20"/>
              </w:rPr>
              <w:t>Во время</w:t>
            </w:r>
            <w:r>
              <w:rPr>
                <w:spacing w:val="40"/>
                <w:sz w:val="20"/>
              </w:rPr>
              <w:t xml:space="preserve"> </w:t>
            </w:r>
            <w:r>
              <w:rPr>
                <w:sz w:val="20"/>
              </w:rPr>
              <w:t>работы</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ними</w:t>
            </w:r>
            <w:r>
              <w:rPr>
                <w:spacing w:val="40"/>
                <w:sz w:val="20"/>
              </w:rPr>
              <w:t xml:space="preserve"> </w:t>
            </w:r>
            <w:r>
              <w:rPr>
                <w:sz w:val="20"/>
              </w:rPr>
              <w:t>необходимо</w:t>
            </w:r>
            <w:r>
              <w:rPr>
                <w:spacing w:val="40"/>
                <w:sz w:val="20"/>
              </w:rPr>
              <w:t xml:space="preserve"> </w:t>
            </w:r>
            <w:r>
              <w:rPr>
                <w:sz w:val="20"/>
              </w:rPr>
              <w:t>особое внимание</w:t>
            </w:r>
            <w:r>
              <w:rPr>
                <w:spacing w:val="80"/>
                <w:sz w:val="20"/>
              </w:rPr>
              <w:t xml:space="preserve"> </w:t>
            </w:r>
            <w:r>
              <w:rPr>
                <w:sz w:val="20"/>
              </w:rPr>
              <w:t>педагога,</w:t>
            </w:r>
            <w:r>
              <w:rPr>
                <w:spacing w:val="80"/>
                <w:sz w:val="20"/>
              </w:rPr>
              <w:t xml:space="preserve"> </w:t>
            </w:r>
            <w:r>
              <w:rPr>
                <w:sz w:val="20"/>
              </w:rPr>
              <w:t>обеспечение</w:t>
            </w:r>
            <w:r>
              <w:rPr>
                <w:spacing w:val="80"/>
                <w:sz w:val="20"/>
              </w:rPr>
              <w:t xml:space="preserve"> </w:t>
            </w:r>
            <w:r>
              <w:rPr>
                <w:sz w:val="20"/>
              </w:rPr>
              <w:t>определенной техники безопасности. Так, если сформировать у детей</w:t>
            </w:r>
            <w:r>
              <w:rPr>
                <w:spacing w:val="80"/>
                <w:sz w:val="20"/>
              </w:rPr>
              <w:t xml:space="preserve"> </w:t>
            </w:r>
            <w:r>
              <w:rPr>
                <w:sz w:val="20"/>
              </w:rPr>
              <w:t>правильный</w:t>
            </w:r>
            <w:r>
              <w:rPr>
                <w:spacing w:val="80"/>
                <w:sz w:val="20"/>
              </w:rPr>
              <w:t xml:space="preserve"> </w:t>
            </w:r>
            <w:r>
              <w:rPr>
                <w:sz w:val="20"/>
              </w:rPr>
              <w:t>навык</w:t>
            </w:r>
            <w:r>
              <w:rPr>
                <w:spacing w:val="80"/>
                <w:sz w:val="20"/>
              </w:rPr>
              <w:t xml:space="preserve"> </w:t>
            </w:r>
            <w:r>
              <w:rPr>
                <w:sz w:val="20"/>
              </w:rPr>
              <w:t>шитья</w:t>
            </w:r>
            <w:r>
              <w:rPr>
                <w:spacing w:val="80"/>
                <w:sz w:val="20"/>
              </w:rPr>
              <w:t xml:space="preserve"> </w:t>
            </w:r>
            <w:r>
              <w:rPr>
                <w:sz w:val="20"/>
              </w:rPr>
              <w:t>–иголка</w:t>
            </w:r>
            <w:r>
              <w:rPr>
                <w:spacing w:val="80"/>
                <w:sz w:val="20"/>
              </w:rPr>
              <w:t xml:space="preserve"> </w:t>
            </w:r>
            <w:r>
              <w:rPr>
                <w:sz w:val="20"/>
              </w:rPr>
              <w:t>идет вверх</w:t>
            </w:r>
            <w:r>
              <w:rPr>
                <w:spacing w:val="80"/>
                <w:sz w:val="20"/>
              </w:rPr>
              <w:t xml:space="preserve"> </w:t>
            </w:r>
            <w:r>
              <w:rPr>
                <w:sz w:val="20"/>
              </w:rPr>
              <w:t>и</w:t>
            </w:r>
            <w:r>
              <w:rPr>
                <w:spacing w:val="80"/>
                <w:sz w:val="20"/>
              </w:rPr>
              <w:t xml:space="preserve"> </w:t>
            </w:r>
            <w:r>
              <w:rPr>
                <w:sz w:val="20"/>
              </w:rPr>
              <w:t>от</w:t>
            </w:r>
            <w:r>
              <w:rPr>
                <w:spacing w:val="80"/>
                <w:sz w:val="20"/>
              </w:rPr>
              <w:t xml:space="preserve"> </w:t>
            </w:r>
            <w:r>
              <w:rPr>
                <w:sz w:val="20"/>
              </w:rPr>
              <w:t>себя</w:t>
            </w:r>
            <w:r>
              <w:rPr>
                <w:spacing w:val="80"/>
                <w:sz w:val="20"/>
              </w:rPr>
              <w:t xml:space="preserve"> </w:t>
            </w:r>
            <w:r>
              <w:rPr>
                <w:sz w:val="20"/>
              </w:rPr>
              <w:t>–можно</w:t>
            </w:r>
            <w:r>
              <w:rPr>
                <w:spacing w:val="80"/>
                <w:sz w:val="20"/>
              </w:rPr>
              <w:t xml:space="preserve"> </w:t>
            </w:r>
            <w:r>
              <w:rPr>
                <w:sz w:val="20"/>
              </w:rPr>
              <w:t>предоставить</w:t>
            </w:r>
            <w:r>
              <w:rPr>
                <w:spacing w:val="80"/>
                <w:sz w:val="20"/>
              </w:rPr>
              <w:t xml:space="preserve"> </w:t>
            </w:r>
            <w:r>
              <w:rPr>
                <w:sz w:val="20"/>
              </w:rPr>
              <w:t>детям больше</w:t>
            </w:r>
            <w:r>
              <w:rPr>
                <w:spacing w:val="40"/>
                <w:sz w:val="20"/>
              </w:rPr>
              <w:t xml:space="preserve"> </w:t>
            </w:r>
            <w:r>
              <w:rPr>
                <w:sz w:val="20"/>
              </w:rPr>
              <w:t>самостоятельности</w:t>
            </w:r>
            <w:r>
              <w:rPr>
                <w:spacing w:val="40"/>
                <w:sz w:val="20"/>
              </w:rPr>
              <w:t xml:space="preserve"> </w:t>
            </w:r>
            <w:r>
              <w:rPr>
                <w:sz w:val="20"/>
              </w:rPr>
              <w:t>при</w:t>
            </w:r>
            <w:r>
              <w:rPr>
                <w:spacing w:val="40"/>
                <w:sz w:val="20"/>
              </w:rPr>
              <w:t xml:space="preserve"> </w:t>
            </w:r>
            <w:r>
              <w:rPr>
                <w:sz w:val="20"/>
              </w:rPr>
              <w:t>работе</w:t>
            </w:r>
            <w:r>
              <w:rPr>
                <w:spacing w:val="40"/>
                <w:sz w:val="20"/>
              </w:rPr>
              <w:t xml:space="preserve"> </w:t>
            </w:r>
            <w:r>
              <w:rPr>
                <w:sz w:val="20"/>
              </w:rPr>
              <w:t>с</w:t>
            </w:r>
            <w:r>
              <w:rPr>
                <w:spacing w:val="40"/>
                <w:sz w:val="20"/>
              </w:rPr>
              <w:t xml:space="preserve"> </w:t>
            </w:r>
            <w:r>
              <w:rPr>
                <w:sz w:val="20"/>
              </w:rPr>
              <w:t xml:space="preserve">иглой. </w:t>
            </w:r>
            <w:r>
              <w:rPr>
                <w:spacing w:val="-4"/>
                <w:sz w:val="20"/>
              </w:rPr>
              <w:t>Дети</w:t>
            </w:r>
            <w:r>
              <w:rPr>
                <w:sz w:val="20"/>
              </w:rPr>
              <w:tab/>
            </w:r>
            <w:r>
              <w:rPr>
                <w:spacing w:val="-2"/>
                <w:sz w:val="20"/>
              </w:rPr>
              <w:t>данного</w:t>
            </w:r>
            <w:r>
              <w:rPr>
                <w:sz w:val="20"/>
              </w:rPr>
              <w:tab/>
            </w:r>
            <w:r>
              <w:rPr>
                <w:sz w:val="20"/>
              </w:rPr>
              <w:tab/>
            </w:r>
            <w:r>
              <w:rPr>
                <w:spacing w:val="-2"/>
                <w:sz w:val="20"/>
              </w:rPr>
              <w:t>возраста</w:t>
            </w:r>
            <w:r>
              <w:rPr>
                <w:sz w:val="20"/>
              </w:rPr>
              <w:tab/>
            </w:r>
            <w:r>
              <w:rPr>
                <w:sz w:val="20"/>
              </w:rPr>
              <w:tab/>
            </w:r>
            <w:r>
              <w:rPr>
                <w:spacing w:val="-2"/>
                <w:sz w:val="20"/>
              </w:rPr>
              <w:t>предпочитают</w:t>
            </w:r>
            <w:r>
              <w:rPr>
                <w:sz w:val="20"/>
              </w:rPr>
              <w:tab/>
            </w:r>
            <w:r>
              <w:rPr>
                <w:sz w:val="20"/>
              </w:rPr>
              <w:tab/>
            </w:r>
            <w:r>
              <w:rPr>
                <w:sz w:val="20"/>
              </w:rPr>
              <w:tab/>
            </w:r>
            <w:r>
              <w:rPr>
                <w:spacing w:val="-4"/>
                <w:sz w:val="20"/>
              </w:rPr>
              <w:t xml:space="preserve">чаще </w:t>
            </w:r>
            <w:r>
              <w:rPr>
                <w:spacing w:val="-2"/>
                <w:sz w:val="20"/>
              </w:rPr>
              <w:t>работать</w:t>
            </w:r>
            <w:r>
              <w:rPr>
                <w:sz w:val="20"/>
              </w:rPr>
              <w:tab/>
            </w:r>
            <w:r>
              <w:rPr>
                <w:sz w:val="20"/>
              </w:rPr>
              <w:tab/>
            </w:r>
            <w:r>
              <w:rPr>
                <w:spacing w:val="-2"/>
                <w:sz w:val="20"/>
              </w:rPr>
              <w:t>индивидуально,</w:t>
            </w:r>
            <w:r>
              <w:rPr>
                <w:sz w:val="20"/>
              </w:rPr>
              <w:tab/>
            </w:r>
            <w:r>
              <w:rPr>
                <w:sz w:val="20"/>
              </w:rPr>
              <w:tab/>
            </w:r>
            <w:r>
              <w:rPr>
                <w:spacing w:val="-2"/>
                <w:sz w:val="20"/>
              </w:rPr>
              <w:t>поэтому</w:t>
            </w:r>
            <w:r>
              <w:rPr>
                <w:sz w:val="20"/>
              </w:rPr>
              <w:tab/>
            </w:r>
            <w:r>
              <w:rPr>
                <w:sz w:val="20"/>
              </w:rPr>
              <w:tab/>
            </w:r>
            <w:r>
              <w:rPr>
                <w:spacing w:val="-4"/>
                <w:sz w:val="20"/>
              </w:rPr>
              <w:t>мест</w:t>
            </w:r>
            <w:r>
              <w:rPr>
                <w:sz w:val="20"/>
              </w:rPr>
              <w:tab/>
            </w:r>
            <w:r>
              <w:rPr>
                <w:sz w:val="20"/>
              </w:rPr>
              <w:tab/>
            </w:r>
            <w:r>
              <w:rPr>
                <w:spacing w:val="-4"/>
                <w:sz w:val="20"/>
              </w:rPr>
              <w:t xml:space="preserve">для </w:t>
            </w:r>
            <w:r>
              <w:rPr>
                <w:sz w:val="20"/>
              </w:rPr>
              <w:t>занятий</w:t>
            </w:r>
            <w:r>
              <w:rPr>
                <w:spacing w:val="40"/>
                <w:sz w:val="20"/>
              </w:rPr>
              <w:t xml:space="preserve"> </w:t>
            </w:r>
            <w:r>
              <w:rPr>
                <w:sz w:val="20"/>
              </w:rPr>
              <w:t>должно</w:t>
            </w:r>
            <w:r>
              <w:rPr>
                <w:spacing w:val="40"/>
                <w:sz w:val="20"/>
              </w:rPr>
              <w:t xml:space="preserve"> </w:t>
            </w:r>
            <w:r>
              <w:rPr>
                <w:sz w:val="20"/>
              </w:rPr>
              <w:t>быть</w:t>
            </w:r>
            <w:r>
              <w:rPr>
                <w:spacing w:val="40"/>
                <w:sz w:val="20"/>
              </w:rPr>
              <w:t xml:space="preserve"> </w:t>
            </w:r>
            <w:r>
              <w:rPr>
                <w:sz w:val="20"/>
              </w:rPr>
              <w:t>предусмотрено</w:t>
            </w:r>
            <w:r>
              <w:rPr>
                <w:spacing w:val="40"/>
                <w:sz w:val="20"/>
              </w:rPr>
              <w:t xml:space="preserve"> </w:t>
            </w:r>
            <w:r>
              <w:rPr>
                <w:sz w:val="20"/>
              </w:rPr>
              <w:t>в</w:t>
            </w:r>
            <w:r>
              <w:rPr>
                <w:spacing w:val="40"/>
                <w:sz w:val="20"/>
              </w:rPr>
              <w:t xml:space="preserve"> </w:t>
            </w:r>
            <w:r>
              <w:rPr>
                <w:sz w:val="20"/>
              </w:rPr>
              <w:t>1,5</w:t>
            </w:r>
            <w:r>
              <w:rPr>
                <w:spacing w:val="40"/>
                <w:sz w:val="20"/>
              </w:rPr>
              <w:t xml:space="preserve"> </w:t>
            </w:r>
            <w:r>
              <w:rPr>
                <w:sz w:val="20"/>
              </w:rPr>
              <w:t>раза больше,</w:t>
            </w:r>
            <w:r>
              <w:rPr>
                <w:spacing w:val="20"/>
                <w:sz w:val="20"/>
              </w:rPr>
              <w:t xml:space="preserve"> </w:t>
            </w:r>
            <w:r>
              <w:rPr>
                <w:sz w:val="20"/>
              </w:rPr>
              <w:t>чем</w:t>
            </w:r>
            <w:r>
              <w:rPr>
                <w:spacing w:val="20"/>
                <w:sz w:val="20"/>
              </w:rPr>
              <w:t xml:space="preserve"> </w:t>
            </w:r>
            <w:r>
              <w:rPr>
                <w:sz w:val="20"/>
              </w:rPr>
              <w:t>количества детей</w:t>
            </w:r>
            <w:r>
              <w:rPr>
                <w:spacing w:val="21"/>
                <w:sz w:val="20"/>
              </w:rPr>
              <w:t xml:space="preserve"> </w:t>
            </w:r>
            <w:r>
              <w:rPr>
                <w:sz w:val="20"/>
              </w:rPr>
              <w:t>в группе.</w:t>
            </w:r>
            <w:r>
              <w:rPr>
                <w:spacing w:val="22"/>
                <w:sz w:val="20"/>
              </w:rPr>
              <w:t xml:space="preserve"> </w:t>
            </w:r>
            <w:r>
              <w:rPr>
                <w:sz w:val="20"/>
              </w:rPr>
              <w:t>Рабочие места</w:t>
            </w:r>
            <w:r>
              <w:rPr>
                <w:spacing w:val="80"/>
                <w:sz w:val="20"/>
              </w:rPr>
              <w:t xml:space="preserve">  </w:t>
            </w:r>
            <w:r>
              <w:rPr>
                <w:sz w:val="20"/>
              </w:rPr>
              <w:t>для</w:t>
            </w:r>
            <w:r>
              <w:rPr>
                <w:spacing w:val="80"/>
                <w:sz w:val="20"/>
              </w:rPr>
              <w:t xml:space="preserve">  </w:t>
            </w:r>
            <w:r>
              <w:rPr>
                <w:sz w:val="20"/>
              </w:rPr>
              <w:t>детей,</w:t>
            </w:r>
            <w:r>
              <w:rPr>
                <w:spacing w:val="80"/>
                <w:sz w:val="20"/>
              </w:rPr>
              <w:t xml:space="preserve">  </w:t>
            </w:r>
            <w:r>
              <w:rPr>
                <w:sz w:val="20"/>
              </w:rPr>
              <w:t>занятых</w:t>
            </w:r>
            <w:r>
              <w:rPr>
                <w:spacing w:val="80"/>
                <w:sz w:val="20"/>
              </w:rPr>
              <w:t xml:space="preserve">  </w:t>
            </w:r>
            <w:r>
              <w:rPr>
                <w:sz w:val="20"/>
              </w:rPr>
              <w:t>практической, продуктивной</w:t>
            </w:r>
            <w:r>
              <w:rPr>
                <w:spacing w:val="40"/>
                <w:sz w:val="20"/>
              </w:rPr>
              <w:t xml:space="preserve">  </w:t>
            </w:r>
            <w:r>
              <w:rPr>
                <w:sz w:val="20"/>
              </w:rPr>
              <w:t>деятельностью</w:t>
            </w:r>
            <w:r>
              <w:rPr>
                <w:spacing w:val="40"/>
                <w:sz w:val="20"/>
              </w:rPr>
              <w:t xml:space="preserve">  </w:t>
            </w:r>
            <w:r>
              <w:rPr>
                <w:sz w:val="20"/>
              </w:rPr>
              <w:t>должны</w:t>
            </w:r>
            <w:r>
              <w:rPr>
                <w:spacing w:val="40"/>
                <w:sz w:val="20"/>
              </w:rPr>
              <w:t xml:space="preserve">  </w:t>
            </w:r>
            <w:r>
              <w:rPr>
                <w:sz w:val="20"/>
              </w:rPr>
              <w:t>быть хорошо</w:t>
            </w:r>
            <w:r>
              <w:rPr>
                <w:spacing w:val="40"/>
                <w:sz w:val="20"/>
              </w:rPr>
              <w:t xml:space="preserve"> </w:t>
            </w:r>
            <w:r>
              <w:rPr>
                <w:sz w:val="20"/>
              </w:rPr>
              <w:t>освещены</w:t>
            </w:r>
            <w:r>
              <w:rPr>
                <w:spacing w:val="40"/>
                <w:sz w:val="20"/>
              </w:rPr>
              <w:t xml:space="preserve"> </w:t>
            </w:r>
            <w:r>
              <w:rPr>
                <w:sz w:val="20"/>
              </w:rPr>
              <w:t>(находиться</w:t>
            </w:r>
            <w:r>
              <w:rPr>
                <w:spacing w:val="40"/>
                <w:sz w:val="20"/>
              </w:rPr>
              <w:t xml:space="preserve"> </w:t>
            </w:r>
            <w:r>
              <w:rPr>
                <w:sz w:val="20"/>
              </w:rPr>
              <w:t>около</w:t>
            </w:r>
            <w:r>
              <w:rPr>
                <w:spacing w:val="40"/>
                <w:sz w:val="20"/>
              </w:rPr>
              <w:t xml:space="preserve"> </w:t>
            </w:r>
            <w:r>
              <w:rPr>
                <w:sz w:val="20"/>
              </w:rPr>
              <w:t>окна</w:t>
            </w:r>
            <w:r>
              <w:rPr>
                <w:spacing w:val="40"/>
                <w:sz w:val="20"/>
              </w:rPr>
              <w:t xml:space="preserve"> </w:t>
            </w:r>
            <w:r>
              <w:rPr>
                <w:sz w:val="20"/>
              </w:rPr>
              <w:t>или обеспечены</w:t>
            </w:r>
            <w:r>
              <w:rPr>
                <w:spacing w:val="70"/>
                <w:sz w:val="20"/>
              </w:rPr>
              <w:t xml:space="preserve">    </w:t>
            </w:r>
            <w:r>
              <w:rPr>
                <w:sz w:val="20"/>
              </w:rPr>
              <w:t>дополнительными</w:t>
            </w:r>
            <w:r>
              <w:rPr>
                <w:spacing w:val="69"/>
                <w:sz w:val="20"/>
              </w:rPr>
              <w:t xml:space="preserve">    </w:t>
            </w:r>
            <w:r>
              <w:rPr>
                <w:spacing w:val="-2"/>
                <w:sz w:val="20"/>
              </w:rPr>
              <w:t>местным</w:t>
            </w:r>
          </w:p>
          <w:p w:rsidR="00EA58FE" w:rsidRDefault="004245CD">
            <w:pPr>
              <w:pStyle w:val="TableParagraph"/>
              <w:spacing w:before="1"/>
              <w:ind w:left="110"/>
              <w:rPr>
                <w:sz w:val="20"/>
              </w:rPr>
            </w:pPr>
            <w:r>
              <w:rPr>
                <w:sz w:val="20"/>
              </w:rPr>
              <w:t>освещением).</w:t>
            </w:r>
            <w:r>
              <w:rPr>
                <w:spacing w:val="57"/>
                <w:sz w:val="20"/>
              </w:rPr>
              <w:t xml:space="preserve"> </w:t>
            </w:r>
            <w:r>
              <w:rPr>
                <w:sz w:val="20"/>
              </w:rPr>
              <w:t>Для</w:t>
            </w:r>
            <w:r>
              <w:rPr>
                <w:spacing w:val="56"/>
                <w:sz w:val="20"/>
              </w:rPr>
              <w:t xml:space="preserve"> </w:t>
            </w:r>
            <w:r>
              <w:rPr>
                <w:sz w:val="20"/>
              </w:rPr>
              <w:t>развития</w:t>
            </w:r>
            <w:r>
              <w:rPr>
                <w:spacing w:val="56"/>
                <w:sz w:val="20"/>
              </w:rPr>
              <w:t xml:space="preserve"> </w:t>
            </w:r>
            <w:r>
              <w:rPr>
                <w:sz w:val="20"/>
              </w:rPr>
              <w:t>творчества</w:t>
            </w:r>
            <w:r>
              <w:rPr>
                <w:spacing w:val="57"/>
                <w:sz w:val="20"/>
              </w:rPr>
              <w:t xml:space="preserve"> </w:t>
            </w:r>
            <w:r>
              <w:rPr>
                <w:sz w:val="20"/>
              </w:rPr>
              <w:t>детей</w:t>
            </w:r>
            <w:r>
              <w:rPr>
                <w:spacing w:val="58"/>
                <w:sz w:val="20"/>
              </w:rPr>
              <w:t xml:space="preserve"> </w:t>
            </w:r>
            <w:r>
              <w:rPr>
                <w:spacing w:val="-10"/>
                <w:sz w:val="20"/>
              </w:rPr>
              <w:t>в</w:t>
            </w:r>
          </w:p>
        </w:tc>
      </w:tr>
    </w:tbl>
    <w:p w:rsidR="00EA58FE" w:rsidRDefault="00EA58FE">
      <w:pPr>
        <w:pStyle w:val="TableParagrap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10120"/>
        </w:trPr>
        <w:tc>
          <w:tcPr>
            <w:tcW w:w="10206" w:type="dxa"/>
            <w:tcBorders>
              <w:top w:val="nil"/>
            </w:tcBorders>
          </w:tcPr>
          <w:p w:rsidR="00EA58FE" w:rsidRDefault="004245CD">
            <w:pPr>
              <w:pStyle w:val="TableParagraph"/>
              <w:spacing w:before="1"/>
              <w:rPr>
                <w:sz w:val="20"/>
              </w:rPr>
            </w:pPr>
            <w:r>
              <w:rPr>
                <w:spacing w:val="-2"/>
                <w:sz w:val="20"/>
              </w:rPr>
              <w:t>ребенком.</w:t>
            </w:r>
          </w:p>
          <w:p w:rsidR="00EA58FE" w:rsidRDefault="004245CD">
            <w:pPr>
              <w:pStyle w:val="TableParagraph"/>
              <w:spacing w:before="22"/>
              <w:rPr>
                <w:sz w:val="20"/>
              </w:rPr>
            </w:pPr>
            <w:r>
              <w:rPr>
                <w:sz w:val="20"/>
              </w:rPr>
              <w:t>К</w:t>
            </w:r>
            <w:r>
              <w:rPr>
                <w:spacing w:val="-10"/>
                <w:sz w:val="20"/>
              </w:rPr>
              <w:t xml:space="preserve"> </w:t>
            </w:r>
            <w:r>
              <w:rPr>
                <w:sz w:val="20"/>
              </w:rPr>
              <w:t>практическим,</w:t>
            </w:r>
            <w:r>
              <w:rPr>
                <w:spacing w:val="-8"/>
                <w:sz w:val="20"/>
              </w:rPr>
              <w:t xml:space="preserve"> </w:t>
            </w:r>
            <w:r>
              <w:rPr>
                <w:sz w:val="20"/>
              </w:rPr>
              <w:t>реальным</w:t>
            </w:r>
            <w:r>
              <w:rPr>
                <w:spacing w:val="-5"/>
                <w:sz w:val="20"/>
              </w:rPr>
              <w:t xml:space="preserve"> </w:t>
            </w:r>
            <w:r>
              <w:rPr>
                <w:sz w:val="20"/>
              </w:rPr>
              <w:t>продуктам</w:t>
            </w:r>
            <w:r>
              <w:rPr>
                <w:spacing w:val="-7"/>
                <w:sz w:val="20"/>
              </w:rPr>
              <w:t xml:space="preserve"> </w:t>
            </w:r>
            <w:r>
              <w:rPr>
                <w:sz w:val="20"/>
              </w:rPr>
              <w:t>можно</w:t>
            </w:r>
            <w:r>
              <w:rPr>
                <w:spacing w:val="-8"/>
                <w:sz w:val="20"/>
              </w:rPr>
              <w:t xml:space="preserve"> </w:t>
            </w:r>
            <w:r>
              <w:rPr>
                <w:sz w:val="20"/>
              </w:rPr>
              <w:t>отнести</w:t>
            </w:r>
            <w:r>
              <w:rPr>
                <w:spacing w:val="-9"/>
                <w:sz w:val="20"/>
              </w:rPr>
              <w:t xml:space="preserve"> </w:t>
            </w:r>
            <w:r>
              <w:rPr>
                <w:spacing w:val="-2"/>
                <w:sz w:val="20"/>
              </w:rPr>
              <w:t>следующие:</w:t>
            </w:r>
          </w:p>
          <w:p w:rsidR="00EA58FE" w:rsidRDefault="004245CD">
            <w:pPr>
              <w:pStyle w:val="TableParagraph"/>
              <w:spacing w:before="22" w:line="266" w:lineRule="auto"/>
              <w:ind w:right="98"/>
              <w:jc w:val="both"/>
              <w:rPr>
                <w:sz w:val="20"/>
              </w:rPr>
            </w:pPr>
            <w:r>
              <w:rPr>
                <w:sz w:val="20"/>
              </w:rPr>
              <w:t>–изделия, используемые детьми</w:t>
            </w:r>
            <w:r>
              <w:rPr>
                <w:spacing w:val="-2"/>
                <w:sz w:val="20"/>
              </w:rPr>
              <w:t xml:space="preserve"> </w:t>
            </w:r>
            <w:r>
              <w:rPr>
                <w:sz w:val="20"/>
              </w:rPr>
              <w:t>в жизни для</w:t>
            </w:r>
            <w:r>
              <w:rPr>
                <w:spacing w:val="-1"/>
                <w:sz w:val="20"/>
              </w:rPr>
              <w:t xml:space="preserve"> </w:t>
            </w:r>
            <w:r>
              <w:rPr>
                <w:sz w:val="20"/>
              </w:rPr>
              <w:t>себя</w:t>
            </w:r>
            <w:r>
              <w:rPr>
                <w:spacing w:val="-2"/>
                <w:sz w:val="20"/>
              </w:rPr>
              <w:t xml:space="preserve"> </w:t>
            </w:r>
            <w:r>
              <w:rPr>
                <w:sz w:val="20"/>
              </w:rPr>
              <w:t>(салфетки</w:t>
            </w:r>
            <w:r>
              <w:rPr>
                <w:spacing w:val="-2"/>
                <w:sz w:val="20"/>
              </w:rPr>
              <w:t xml:space="preserve"> </w:t>
            </w:r>
            <w:r>
              <w:rPr>
                <w:sz w:val="20"/>
              </w:rPr>
              <w:t>для</w:t>
            </w:r>
            <w:r>
              <w:rPr>
                <w:spacing w:val="-1"/>
                <w:sz w:val="20"/>
              </w:rPr>
              <w:t xml:space="preserve"> </w:t>
            </w:r>
            <w:r>
              <w:rPr>
                <w:sz w:val="20"/>
              </w:rPr>
              <w:t>еды, сумочки</w:t>
            </w:r>
            <w:r>
              <w:rPr>
                <w:spacing w:val="-2"/>
                <w:sz w:val="20"/>
              </w:rPr>
              <w:t xml:space="preserve"> </w:t>
            </w:r>
            <w:r>
              <w:rPr>
                <w:sz w:val="20"/>
              </w:rPr>
              <w:t>для носовых платков,</w:t>
            </w:r>
            <w:r>
              <w:rPr>
                <w:spacing w:val="-1"/>
                <w:sz w:val="20"/>
              </w:rPr>
              <w:t xml:space="preserve"> </w:t>
            </w:r>
            <w:r>
              <w:rPr>
                <w:sz w:val="20"/>
              </w:rPr>
              <w:t>шарф, поясок</w:t>
            </w:r>
            <w:r>
              <w:rPr>
                <w:spacing w:val="-2"/>
                <w:sz w:val="20"/>
              </w:rPr>
              <w:t xml:space="preserve"> </w:t>
            </w:r>
            <w:r>
              <w:rPr>
                <w:sz w:val="20"/>
              </w:rPr>
              <w:t xml:space="preserve">и </w:t>
            </w:r>
            <w:r>
              <w:rPr>
                <w:spacing w:val="-2"/>
                <w:sz w:val="20"/>
              </w:rPr>
              <w:t>т.п.);</w:t>
            </w:r>
          </w:p>
          <w:p w:rsidR="00EA58FE" w:rsidRDefault="004245CD">
            <w:pPr>
              <w:pStyle w:val="TableParagraph"/>
              <w:spacing w:line="266" w:lineRule="auto"/>
              <w:ind w:right="100"/>
              <w:jc w:val="both"/>
              <w:rPr>
                <w:sz w:val="20"/>
              </w:rPr>
            </w:pPr>
            <w:r>
              <w:rPr>
                <w:sz w:val="20"/>
              </w:rPr>
              <w:t>–изделия, используемые детьми в играх и других видах деятельности, например, учебной (одежда для кукол, пенал и т.п.);</w:t>
            </w:r>
          </w:p>
          <w:p w:rsidR="00EA58FE" w:rsidRDefault="004245CD">
            <w:pPr>
              <w:pStyle w:val="TableParagraph"/>
              <w:spacing w:line="264" w:lineRule="auto"/>
              <w:ind w:right="97"/>
              <w:jc w:val="both"/>
              <w:rPr>
                <w:sz w:val="20"/>
              </w:rPr>
            </w:pPr>
            <w:r>
              <w:rPr>
                <w:sz w:val="20"/>
              </w:rPr>
              <w:t>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w:t>
            </w:r>
          </w:p>
          <w:p w:rsidR="00EA58FE" w:rsidRDefault="004245CD">
            <w:pPr>
              <w:pStyle w:val="TableParagraph"/>
              <w:spacing w:line="264" w:lineRule="auto"/>
              <w:ind w:right="97"/>
              <w:jc w:val="both"/>
              <w:rPr>
                <w:sz w:val="20"/>
              </w:rPr>
            </w:pPr>
            <w:r>
              <w:rPr>
                <w:sz w:val="20"/>
              </w:rPr>
              <w:t>Особый интерес для мальчиков старшего дошкольного возраста представляют игрушки, поделки, которые они могут смастерить из дерева.</w:t>
            </w:r>
          </w:p>
          <w:p w:rsidR="00EA58FE" w:rsidRDefault="004245CD">
            <w:pPr>
              <w:pStyle w:val="TableParagraph"/>
              <w:spacing w:line="264" w:lineRule="auto"/>
              <w:ind w:right="101"/>
              <w:jc w:val="both"/>
              <w:rPr>
                <w:sz w:val="20"/>
              </w:rPr>
            </w:pPr>
            <w:r>
              <w:rPr>
                <w:sz w:val="20"/>
              </w:rPr>
              <w:t>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w:t>
            </w:r>
          </w:p>
          <w:p w:rsidR="00EA58FE" w:rsidRDefault="004245CD">
            <w:pPr>
              <w:pStyle w:val="TableParagraph"/>
              <w:spacing w:line="266" w:lineRule="auto"/>
              <w:ind w:right="98"/>
              <w:jc w:val="both"/>
              <w:rPr>
                <w:sz w:val="20"/>
              </w:rPr>
            </w:pPr>
            <w:r>
              <w:rPr>
                <w:sz w:val="20"/>
              </w:rPr>
              <w:t>В процессе создания изображения старшие дошкольники не только передают окружающую их действительность и выражают свое эмоциональное отношение к ней.</w:t>
            </w:r>
          </w:p>
          <w:p w:rsidR="00EA58FE" w:rsidRDefault="004245CD">
            <w:pPr>
              <w:pStyle w:val="TableParagraph"/>
              <w:spacing w:line="264" w:lineRule="auto"/>
              <w:ind w:right="98"/>
              <w:jc w:val="both"/>
              <w:rPr>
                <w:sz w:val="20"/>
              </w:rPr>
            </w:pPr>
            <w:r>
              <w:rPr>
                <w:sz w:val="20"/>
              </w:rPr>
              <w:t>Основными</w:t>
            </w:r>
            <w:r>
              <w:rPr>
                <w:spacing w:val="-2"/>
                <w:sz w:val="20"/>
              </w:rPr>
              <w:t xml:space="preserve"> </w:t>
            </w:r>
            <w:r>
              <w:rPr>
                <w:sz w:val="20"/>
              </w:rPr>
              <w:t>средствами</w:t>
            </w:r>
            <w:r>
              <w:rPr>
                <w:spacing w:val="-2"/>
                <w:sz w:val="20"/>
              </w:rPr>
              <w:t xml:space="preserve"> </w:t>
            </w:r>
            <w:r>
              <w:rPr>
                <w:sz w:val="20"/>
              </w:rPr>
              <w:t>для выражения</w:t>
            </w:r>
            <w:r>
              <w:rPr>
                <w:spacing w:val="-2"/>
                <w:sz w:val="20"/>
              </w:rPr>
              <w:t xml:space="preserve"> </w:t>
            </w:r>
            <w:r>
              <w:rPr>
                <w:sz w:val="20"/>
              </w:rPr>
              <w:t>отношения</w:t>
            </w:r>
            <w:r>
              <w:rPr>
                <w:spacing w:val="-2"/>
                <w:sz w:val="20"/>
              </w:rPr>
              <w:t xml:space="preserve"> </w:t>
            </w:r>
            <w:r>
              <w:rPr>
                <w:sz w:val="20"/>
              </w:rPr>
              <w:t>к изображаемому</w:t>
            </w:r>
            <w:r>
              <w:rPr>
                <w:spacing w:val="-1"/>
                <w:sz w:val="20"/>
              </w:rPr>
              <w:t xml:space="preserve"> </w:t>
            </w:r>
            <w:r>
              <w:rPr>
                <w:sz w:val="20"/>
              </w:rPr>
              <w:t>для</w:t>
            </w:r>
            <w:r>
              <w:rPr>
                <w:spacing w:val="-2"/>
                <w:sz w:val="20"/>
              </w:rPr>
              <w:t xml:space="preserve"> </w:t>
            </w:r>
            <w:r>
              <w:rPr>
                <w:sz w:val="20"/>
              </w:rPr>
              <w:t>ребенка</w:t>
            </w:r>
            <w:r>
              <w:rPr>
                <w:spacing w:val="-1"/>
                <w:sz w:val="20"/>
              </w:rPr>
              <w:t xml:space="preserve"> </w:t>
            </w:r>
            <w:r>
              <w:rPr>
                <w:sz w:val="20"/>
              </w:rPr>
              <w:t>служат</w:t>
            </w:r>
            <w:r>
              <w:rPr>
                <w:spacing w:val="-2"/>
                <w:sz w:val="20"/>
              </w:rPr>
              <w:t xml:space="preserve"> </w:t>
            </w:r>
            <w:r>
              <w:rPr>
                <w:sz w:val="20"/>
              </w:rPr>
              <w:t>линия и</w:t>
            </w:r>
            <w:r>
              <w:rPr>
                <w:spacing w:val="-2"/>
                <w:sz w:val="20"/>
              </w:rPr>
              <w:t xml:space="preserve"> </w:t>
            </w:r>
            <w:r>
              <w:rPr>
                <w:sz w:val="20"/>
              </w:rPr>
              <w:t>цвет.</w:t>
            </w:r>
            <w:r>
              <w:rPr>
                <w:spacing w:val="-2"/>
                <w:sz w:val="20"/>
              </w:rPr>
              <w:t xml:space="preserve"> </w:t>
            </w:r>
            <w:r>
              <w:rPr>
                <w:sz w:val="20"/>
              </w:rPr>
              <w:t>А</w:t>
            </w:r>
            <w:r>
              <w:rPr>
                <w:spacing w:val="-2"/>
                <w:sz w:val="20"/>
              </w:rPr>
              <w:t xml:space="preserve"> </w:t>
            </w:r>
            <w:r>
              <w:rPr>
                <w:sz w:val="20"/>
              </w:rPr>
              <w:t>в</w:t>
            </w:r>
            <w:r>
              <w:rPr>
                <w:spacing w:val="-2"/>
                <w:sz w:val="20"/>
              </w:rPr>
              <w:t xml:space="preserve"> </w:t>
            </w:r>
            <w:r>
              <w:rPr>
                <w:sz w:val="20"/>
              </w:rPr>
              <w:t>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w:t>
            </w:r>
          </w:p>
          <w:p w:rsidR="00EA58FE" w:rsidRDefault="004245CD">
            <w:pPr>
              <w:pStyle w:val="TableParagraph"/>
              <w:spacing w:line="264" w:lineRule="auto"/>
              <w:ind w:right="97"/>
              <w:jc w:val="both"/>
              <w:rPr>
                <w:sz w:val="20"/>
              </w:rPr>
            </w:pPr>
            <w:r>
              <w:rPr>
                <w:sz w:val="20"/>
              </w:rPr>
              <w:t>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w:t>
            </w:r>
          </w:p>
          <w:p w:rsidR="00EA58FE" w:rsidRDefault="004245CD">
            <w:pPr>
              <w:pStyle w:val="TableParagraph"/>
              <w:spacing w:line="264" w:lineRule="auto"/>
              <w:ind w:right="97"/>
              <w:jc w:val="both"/>
              <w:rPr>
                <w:sz w:val="20"/>
              </w:rPr>
            </w:pPr>
            <w:r>
              <w:rPr>
                <w:sz w:val="20"/>
              </w:rPr>
              <w:t xml:space="preserve">Именно поэтому в предлагаемый перечень включены в большом количестве и разнообразии изобразительные </w:t>
            </w:r>
            <w:r>
              <w:rPr>
                <w:spacing w:val="-2"/>
                <w:sz w:val="20"/>
              </w:rPr>
              <w:t>материалы.</w:t>
            </w:r>
          </w:p>
          <w:p w:rsidR="00EA58FE" w:rsidRDefault="004245CD">
            <w:pPr>
              <w:pStyle w:val="TableParagraph"/>
              <w:jc w:val="both"/>
              <w:rPr>
                <w:sz w:val="20"/>
              </w:rPr>
            </w:pPr>
            <w:r>
              <w:rPr>
                <w:sz w:val="20"/>
              </w:rPr>
              <w:t>В</w:t>
            </w:r>
            <w:r>
              <w:rPr>
                <w:spacing w:val="-8"/>
                <w:sz w:val="20"/>
              </w:rPr>
              <w:t xml:space="preserve"> </w:t>
            </w:r>
            <w:r>
              <w:rPr>
                <w:sz w:val="20"/>
              </w:rPr>
              <w:t>старшем</w:t>
            </w:r>
            <w:r>
              <w:rPr>
                <w:spacing w:val="-6"/>
                <w:sz w:val="20"/>
              </w:rPr>
              <w:t xml:space="preserve"> </w:t>
            </w:r>
            <w:r>
              <w:rPr>
                <w:sz w:val="20"/>
              </w:rPr>
              <w:t>дошкольном</w:t>
            </w:r>
            <w:r>
              <w:rPr>
                <w:spacing w:val="-6"/>
                <w:sz w:val="20"/>
              </w:rPr>
              <w:t xml:space="preserve"> </w:t>
            </w:r>
            <w:r>
              <w:rPr>
                <w:sz w:val="20"/>
              </w:rPr>
              <w:t>возрасте</w:t>
            </w:r>
            <w:r>
              <w:rPr>
                <w:spacing w:val="-6"/>
                <w:sz w:val="20"/>
              </w:rPr>
              <w:t xml:space="preserve"> </w:t>
            </w:r>
            <w:r>
              <w:rPr>
                <w:sz w:val="20"/>
              </w:rPr>
              <w:t>дети</w:t>
            </w:r>
            <w:r>
              <w:rPr>
                <w:spacing w:val="-6"/>
                <w:sz w:val="20"/>
              </w:rPr>
              <w:t xml:space="preserve"> </w:t>
            </w:r>
            <w:r>
              <w:rPr>
                <w:sz w:val="20"/>
              </w:rPr>
              <w:t>ищут</w:t>
            </w:r>
            <w:r>
              <w:rPr>
                <w:spacing w:val="-8"/>
                <w:sz w:val="20"/>
              </w:rPr>
              <w:t xml:space="preserve"> </w:t>
            </w:r>
            <w:r>
              <w:rPr>
                <w:sz w:val="20"/>
              </w:rPr>
              <w:t>выразительные</w:t>
            </w:r>
            <w:r>
              <w:rPr>
                <w:spacing w:val="-7"/>
                <w:sz w:val="20"/>
              </w:rPr>
              <w:t xml:space="preserve"> </w:t>
            </w:r>
            <w:r>
              <w:rPr>
                <w:sz w:val="20"/>
              </w:rPr>
              <w:t>средства</w:t>
            </w:r>
            <w:r>
              <w:rPr>
                <w:spacing w:val="-4"/>
                <w:sz w:val="20"/>
              </w:rPr>
              <w:t xml:space="preserve"> </w:t>
            </w:r>
            <w:r>
              <w:rPr>
                <w:sz w:val="20"/>
              </w:rPr>
              <w:t>не</w:t>
            </w:r>
            <w:r>
              <w:rPr>
                <w:spacing w:val="-6"/>
                <w:sz w:val="20"/>
              </w:rPr>
              <w:t xml:space="preserve"> </w:t>
            </w:r>
            <w:r>
              <w:rPr>
                <w:sz w:val="20"/>
              </w:rPr>
              <w:t>только</w:t>
            </w:r>
            <w:r>
              <w:rPr>
                <w:spacing w:val="-6"/>
                <w:sz w:val="20"/>
              </w:rPr>
              <w:t xml:space="preserve"> </w:t>
            </w:r>
            <w:r>
              <w:rPr>
                <w:sz w:val="20"/>
              </w:rPr>
              <w:t>в</w:t>
            </w:r>
            <w:r>
              <w:rPr>
                <w:spacing w:val="-8"/>
                <w:sz w:val="20"/>
              </w:rPr>
              <w:t xml:space="preserve"> </w:t>
            </w:r>
            <w:r>
              <w:rPr>
                <w:sz w:val="20"/>
              </w:rPr>
              <w:t>своей</w:t>
            </w:r>
            <w:r>
              <w:rPr>
                <w:spacing w:val="-7"/>
                <w:sz w:val="20"/>
              </w:rPr>
              <w:t xml:space="preserve"> </w:t>
            </w:r>
            <w:r>
              <w:rPr>
                <w:sz w:val="20"/>
              </w:rPr>
              <w:t>собственной</w:t>
            </w:r>
            <w:r>
              <w:rPr>
                <w:spacing w:val="-6"/>
                <w:sz w:val="20"/>
              </w:rPr>
              <w:t xml:space="preserve"> </w:t>
            </w:r>
            <w:r>
              <w:rPr>
                <w:spacing w:val="-2"/>
                <w:sz w:val="20"/>
              </w:rPr>
              <w:t>деятельности.</w:t>
            </w:r>
          </w:p>
          <w:p w:rsidR="00EA58FE" w:rsidRDefault="004245CD">
            <w:pPr>
              <w:pStyle w:val="TableParagraph"/>
              <w:spacing w:before="11" w:line="264" w:lineRule="auto"/>
              <w:ind w:right="94"/>
              <w:jc w:val="both"/>
              <w:rPr>
                <w:sz w:val="20"/>
              </w:rPr>
            </w:pPr>
            <w:r>
              <w:rPr>
                <w:sz w:val="20"/>
              </w:rPr>
              <w:t>В процессе восприятия произведений изобразительного искусства они овладевают выразительными средствами различных художественных направлений.</w:t>
            </w:r>
          </w:p>
        </w:tc>
        <w:tc>
          <w:tcPr>
            <w:tcW w:w="4537" w:type="dxa"/>
            <w:tcBorders>
              <w:top w:val="nil"/>
            </w:tcBorders>
          </w:tcPr>
          <w:p w:rsidR="00EA58FE" w:rsidRDefault="004245CD">
            <w:pPr>
              <w:pStyle w:val="TableParagraph"/>
              <w:tabs>
                <w:tab w:val="left" w:pos="1556"/>
                <w:tab w:val="left" w:pos="2532"/>
                <w:tab w:val="left" w:pos="3194"/>
              </w:tabs>
              <w:spacing w:before="1" w:line="264" w:lineRule="auto"/>
              <w:ind w:left="110" w:right="86"/>
              <w:jc w:val="both"/>
              <w:rPr>
                <w:sz w:val="20"/>
              </w:rPr>
            </w:pPr>
            <w:r>
              <w:rPr>
                <w:sz w:val="20"/>
              </w:rPr>
              <w:t>самостоятельной работе необходимо позаботится о</w:t>
            </w:r>
            <w:r>
              <w:rPr>
                <w:spacing w:val="-7"/>
                <w:sz w:val="20"/>
              </w:rPr>
              <w:t xml:space="preserve"> </w:t>
            </w:r>
            <w:r>
              <w:rPr>
                <w:sz w:val="20"/>
              </w:rPr>
              <w:t>подборе</w:t>
            </w:r>
            <w:r>
              <w:rPr>
                <w:spacing w:val="-7"/>
                <w:sz w:val="20"/>
              </w:rPr>
              <w:t xml:space="preserve"> </w:t>
            </w:r>
            <w:r>
              <w:rPr>
                <w:sz w:val="20"/>
              </w:rPr>
              <w:t>различных</w:t>
            </w:r>
            <w:r>
              <w:rPr>
                <w:spacing w:val="-7"/>
                <w:sz w:val="20"/>
              </w:rPr>
              <w:t xml:space="preserve"> </w:t>
            </w:r>
            <w:r>
              <w:rPr>
                <w:sz w:val="20"/>
              </w:rPr>
              <w:t>образов:</w:t>
            </w:r>
            <w:r>
              <w:rPr>
                <w:spacing w:val="-8"/>
                <w:sz w:val="20"/>
              </w:rPr>
              <w:t xml:space="preserve"> </w:t>
            </w:r>
            <w:r>
              <w:rPr>
                <w:sz w:val="20"/>
              </w:rPr>
              <w:t>картинок,</w:t>
            </w:r>
            <w:r>
              <w:rPr>
                <w:spacing w:val="-7"/>
                <w:sz w:val="20"/>
              </w:rPr>
              <w:t xml:space="preserve"> </w:t>
            </w:r>
            <w:r>
              <w:rPr>
                <w:sz w:val="20"/>
              </w:rPr>
              <w:t>рисунков с изображением поделок, игрушек, вариантов оформления</w:t>
            </w:r>
            <w:r>
              <w:rPr>
                <w:spacing w:val="-10"/>
                <w:sz w:val="20"/>
              </w:rPr>
              <w:t xml:space="preserve"> </w:t>
            </w:r>
            <w:r>
              <w:rPr>
                <w:sz w:val="20"/>
              </w:rPr>
              <w:t>изделий,</w:t>
            </w:r>
            <w:r>
              <w:rPr>
                <w:spacing w:val="-9"/>
                <w:sz w:val="20"/>
              </w:rPr>
              <w:t xml:space="preserve"> </w:t>
            </w:r>
            <w:r>
              <w:rPr>
                <w:sz w:val="20"/>
              </w:rPr>
              <w:t>выкроек</w:t>
            </w:r>
            <w:r>
              <w:rPr>
                <w:spacing w:val="-10"/>
                <w:sz w:val="20"/>
              </w:rPr>
              <w:t xml:space="preserve"> </w:t>
            </w:r>
            <w:r>
              <w:rPr>
                <w:sz w:val="20"/>
              </w:rPr>
              <w:t>кукольной</w:t>
            </w:r>
            <w:r>
              <w:rPr>
                <w:spacing w:val="-10"/>
                <w:sz w:val="20"/>
              </w:rPr>
              <w:t xml:space="preserve"> </w:t>
            </w:r>
            <w:r>
              <w:rPr>
                <w:sz w:val="20"/>
              </w:rPr>
              <w:t xml:space="preserve">одежды, готовых изделий, сшитых или связанных </w:t>
            </w:r>
            <w:r>
              <w:rPr>
                <w:spacing w:val="-2"/>
                <w:sz w:val="20"/>
              </w:rPr>
              <w:t>взрослым,</w:t>
            </w:r>
            <w:r>
              <w:rPr>
                <w:sz w:val="20"/>
              </w:rPr>
              <w:tab/>
            </w:r>
            <w:r>
              <w:rPr>
                <w:spacing w:val="-4"/>
                <w:sz w:val="20"/>
              </w:rPr>
              <w:t>схем</w:t>
            </w:r>
            <w:r>
              <w:rPr>
                <w:sz w:val="20"/>
              </w:rPr>
              <w:tab/>
            </w:r>
            <w:r>
              <w:rPr>
                <w:spacing w:val="-10"/>
                <w:sz w:val="20"/>
              </w:rPr>
              <w:t>с</w:t>
            </w:r>
            <w:r>
              <w:rPr>
                <w:sz w:val="20"/>
              </w:rPr>
              <w:tab/>
            </w:r>
            <w:r>
              <w:rPr>
                <w:spacing w:val="-2"/>
                <w:sz w:val="20"/>
              </w:rPr>
              <w:t xml:space="preserve">изображением </w:t>
            </w:r>
            <w:r>
              <w:rPr>
                <w:sz w:val="20"/>
              </w:rPr>
              <w:t>последовательности работы для изготовления разных поделок и т.п. Это дает детям</w:t>
            </w:r>
            <w:r>
              <w:rPr>
                <w:spacing w:val="40"/>
                <w:sz w:val="20"/>
              </w:rPr>
              <w:t xml:space="preserve"> </w:t>
            </w:r>
            <w:r>
              <w:rPr>
                <w:sz w:val="20"/>
              </w:rPr>
              <w:t>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rsidR="00EA58FE" w:rsidRDefault="004245CD">
            <w:pPr>
              <w:pStyle w:val="TableParagraph"/>
              <w:spacing w:line="264" w:lineRule="auto"/>
              <w:ind w:left="110" w:right="87"/>
              <w:jc w:val="both"/>
              <w:rPr>
                <w:sz w:val="20"/>
              </w:rPr>
            </w:pPr>
            <w:r>
              <w:rPr>
                <w:sz w:val="2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w:t>
            </w:r>
            <w:r>
              <w:rPr>
                <w:spacing w:val="40"/>
                <w:sz w:val="20"/>
              </w:rPr>
              <w:t xml:space="preserve"> </w:t>
            </w:r>
            <w:r>
              <w:rPr>
                <w:sz w:val="20"/>
              </w:rPr>
              <w:t>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w:t>
            </w:r>
          </w:p>
          <w:p w:rsidR="00EA58FE" w:rsidRDefault="004245CD">
            <w:pPr>
              <w:pStyle w:val="TableParagraph"/>
              <w:spacing w:before="1" w:line="264" w:lineRule="auto"/>
              <w:ind w:left="110" w:right="89"/>
              <w:jc w:val="both"/>
              <w:rPr>
                <w:sz w:val="20"/>
              </w:rPr>
            </w:pPr>
            <w:r>
              <w:rPr>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w:t>
            </w:r>
            <w:r>
              <w:rPr>
                <w:spacing w:val="40"/>
                <w:sz w:val="20"/>
              </w:rPr>
              <w:t xml:space="preserve"> </w:t>
            </w:r>
            <w:r>
              <w:rPr>
                <w:sz w:val="20"/>
              </w:rPr>
              <w:t>которыми дети занимаются, или любые</w:t>
            </w:r>
            <w:r>
              <w:rPr>
                <w:spacing w:val="40"/>
                <w:sz w:val="20"/>
              </w:rPr>
              <w:t xml:space="preserve"> </w:t>
            </w:r>
            <w:r>
              <w:rPr>
                <w:sz w:val="20"/>
              </w:rPr>
              <w:t>свободные</w:t>
            </w:r>
            <w:r>
              <w:rPr>
                <w:spacing w:val="68"/>
                <w:sz w:val="20"/>
              </w:rPr>
              <w:t xml:space="preserve">  </w:t>
            </w:r>
            <w:r>
              <w:rPr>
                <w:sz w:val="20"/>
              </w:rPr>
              <w:t>Мелкий</w:t>
            </w:r>
            <w:r>
              <w:rPr>
                <w:spacing w:val="68"/>
                <w:sz w:val="20"/>
              </w:rPr>
              <w:t xml:space="preserve">  </w:t>
            </w:r>
            <w:r>
              <w:rPr>
                <w:sz w:val="20"/>
              </w:rPr>
              <w:t>строительный</w:t>
            </w:r>
            <w:r>
              <w:rPr>
                <w:spacing w:val="68"/>
                <w:sz w:val="20"/>
              </w:rPr>
              <w:t xml:space="preserve">  </w:t>
            </w:r>
            <w:r>
              <w:rPr>
                <w:spacing w:val="-2"/>
                <w:sz w:val="20"/>
              </w:rPr>
              <w:t>материал</w:t>
            </w:r>
          </w:p>
          <w:p w:rsidR="00EA58FE" w:rsidRDefault="004245CD">
            <w:pPr>
              <w:pStyle w:val="TableParagraph"/>
              <w:spacing w:line="228" w:lineRule="exact"/>
              <w:ind w:left="110"/>
              <w:jc w:val="both"/>
              <w:rPr>
                <w:sz w:val="20"/>
              </w:rPr>
            </w:pPr>
            <w:r>
              <w:rPr>
                <w:sz w:val="20"/>
              </w:rPr>
              <w:t>хранят</w:t>
            </w:r>
            <w:r>
              <w:rPr>
                <w:spacing w:val="55"/>
                <w:sz w:val="20"/>
              </w:rPr>
              <w:t xml:space="preserve">  </w:t>
            </w:r>
            <w:r>
              <w:rPr>
                <w:sz w:val="20"/>
              </w:rPr>
              <w:t>в</w:t>
            </w:r>
            <w:r>
              <w:rPr>
                <w:spacing w:val="57"/>
                <w:sz w:val="20"/>
              </w:rPr>
              <w:t xml:space="preserve">  </w:t>
            </w:r>
            <w:r>
              <w:rPr>
                <w:sz w:val="20"/>
              </w:rPr>
              <w:t>коробках.</w:t>
            </w:r>
            <w:r>
              <w:rPr>
                <w:spacing w:val="56"/>
                <w:sz w:val="20"/>
              </w:rPr>
              <w:t xml:space="preserve">  </w:t>
            </w:r>
            <w:r>
              <w:rPr>
                <w:sz w:val="20"/>
              </w:rPr>
              <w:t>Крупный</w:t>
            </w:r>
            <w:r>
              <w:rPr>
                <w:spacing w:val="58"/>
                <w:sz w:val="20"/>
              </w:rPr>
              <w:t xml:space="preserve">  </w:t>
            </w:r>
            <w:r>
              <w:rPr>
                <w:sz w:val="20"/>
              </w:rPr>
              <w:t>–убирают</w:t>
            </w:r>
            <w:r>
              <w:rPr>
                <w:spacing w:val="56"/>
                <w:sz w:val="20"/>
              </w:rPr>
              <w:t xml:space="preserve">  </w:t>
            </w:r>
            <w:r>
              <w:rPr>
                <w:spacing w:val="-10"/>
                <w:sz w:val="20"/>
              </w:rPr>
              <w:t>в</w:t>
            </w:r>
          </w:p>
        </w:tc>
      </w:tr>
    </w:tbl>
    <w:p w:rsidR="00EA58FE" w:rsidRDefault="00EA58FE">
      <w:pPr>
        <w:pStyle w:val="TableParagraph"/>
        <w:spacing w:line="228"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1300"/>
        </w:trPr>
        <w:tc>
          <w:tcPr>
            <w:tcW w:w="10206" w:type="dxa"/>
            <w:tcBorders>
              <w:top w:val="nil"/>
            </w:tcBorders>
          </w:tcPr>
          <w:p w:rsidR="00EA58FE" w:rsidRDefault="00EA58FE">
            <w:pPr>
              <w:pStyle w:val="TableParagraph"/>
              <w:ind w:left="0"/>
              <w:rPr>
                <w:sz w:val="18"/>
              </w:rPr>
            </w:pPr>
          </w:p>
        </w:tc>
        <w:tc>
          <w:tcPr>
            <w:tcW w:w="4537" w:type="dxa"/>
            <w:tcBorders>
              <w:top w:val="nil"/>
            </w:tcBorders>
          </w:tcPr>
          <w:p w:rsidR="00EA58FE" w:rsidRDefault="004245CD">
            <w:pPr>
              <w:pStyle w:val="TableParagraph"/>
              <w:spacing w:before="1" w:line="264" w:lineRule="auto"/>
              <w:ind w:left="110" w:right="89"/>
              <w:jc w:val="both"/>
              <w:rPr>
                <w:sz w:val="20"/>
              </w:rPr>
            </w:pPr>
            <w:r>
              <w:rPr>
                <w:sz w:val="20"/>
              </w:rPr>
              <w:t>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EA58FE">
        <w:trPr>
          <w:trHeight w:val="253"/>
        </w:trPr>
        <w:tc>
          <w:tcPr>
            <w:tcW w:w="10206" w:type="dxa"/>
          </w:tcPr>
          <w:p w:rsidR="00EA58FE" w:rsidRDefault="004245CD">
            <w:pPr>
              <w:pStyle w:val="TableParagraph"/>
              <w:spacing w:before="2"/>
              <w:rPr>
                <w:b/>
                <w:sz w:val="20"/>
              </w:rPr>
            </w:pPr>
            <w:r>
              <w:rPr>
                <w:b/>
                <w:sz w:val="20"/>
              </w:rPr>
              <w:t>Предметная</w:t>
            </w:r>
            <w:r>
              <w:rPr>
                <w:b/>
                <w:spacing w:val="-13"/>
                <w:sz w:val="20"/>
              </w:rPr>
              <w:t xml:space="preserve"> </w:t>
            </w:r>
            <w:r>
              <w:rPr>
                <w:b/>
                <w:sz w:val="20"/>
              </w:rPr>
              <w:t>среда</w:t>
            </w:r>
            <w:r>
              <w:rPr>
                <w:b/>
                <w:spacing w:val="-12"/>
                <w:sz w:val="20"/>
              </w:rPr>
              <w:t xml:space="preserve"> </w:t>
            </w:r>
            <w:r>
              <w:rPr>
                <w:b/>
                <w:sz w:val="20"/>
              </w:rPr>
              <w:t>для</w:t>
            </w:r>
            <w:r>
              <w:rPr>
                <w:b/>
                <w:spacing w:val="-12"/>
                <w:sz w:val="20"/>
              </w:rPr>
              <w:t xml:space="preserve"> </w:t>
            </w:r>
            <w:r>
              <w:rPr>
                <w:b/>
                <w:sz w:val="20"/>
              </w:rPr>
              <w:t>познавательно-исследовательской</w:t>
            </w:r>
            <w:r>
              <w:rPr>
                <w:b/>
                <w:spacing w:val="-13"/>
                <w:sz w:val="20"/>
              </w:rPr>
              <w:t xml:space="preserve"> </w:t>
            </w:r>
            <w:r>
              <w:rPr>
                <w:b/>
                <w:spacing w:val="-2"/>
                <w:sz w:val="20"/>
              </w:rPr>
              <w:t>деятельности</w:t>
            </w:r>
          </w:p>
        </w:tc>
        <w:tc>
          <w:tcPr>
            <w:tcW w:w="4537" w:type="dxa"/>
          </w:tcPr>
          <w:p w:rsidR="00EA58FE" w:rsidRDefault="00EA58FE">
            <w:pPr>
              <w:pStyle w:val="TableParagraph"/>
              <w:ind w:left="0"/>
              <w:rPr>
                <w:sz w:val="18"/>
              </w:rPr>
            </w:pPr>
          </w:p>
        </w:tc>
      </w:tr>
      <w:tr w:rsidR="00EA58FE">
        <w:trPr>
          <w:trHeight w:val="8350"/>
        </w:trPr>
        <w:tc>
          <w:tcPr>
            <w:tcW w:w="10206" w:type="dxa"/>
          </w:tcPr>
          <w:p w:rsidR="00EA58FE" w:rsidRDefault="004245CD">
            <w:pPr>
              <w:pStyle w:val="TableParagraph"/>
              <w:spacing w:before="2"/>
              <w:jc w:val="both"/>
              <w:rPr>
                <w:b/>
                <w:sz w:val="20"/>
              </w:rPr>
            </w:pPr>
            <w:r>
              <w:rPr>
                <w:b/>
                <w:sz w:val="20"/>
              </w:rPr>
              <w:t>3-4</w:t>
            </w:r>
            <w:r>
              <w:rPr>
                <w:b/>
                <w:spacing w:val="-1"/>
                <w:sz w:val="20"/>
              </w:rPr>
              <w:t xml:space="preserve"> </w:t>
            </w:r>
            <w:r>
              <w:rPr>
                <w:b/>
                <w:spacing w:val="-4"/>
                <w:sz w:val="20"/>
              </w:rPr>
              <w:t>года</w:t>
            </w:r>
          </w:p>
          <w:p w:rsidR="00EA58FE" w:rsidRDefault="004245CD">
            <w:pPr>
              <w:pStyle w:val="TableParagraph"/>
              <w:spacing w:before="22" w:line="264" w:lineRule="auto"/>
              <w:ind w:right="85"/>
              <w:jc w:val="both"/>
              <w:rPr>
                <w:sz w:val="20"/>
              </w:rPr>
            </w:pPr>
            <w:r>
              <w:rPr>
                <w:sz w:val="20"/>
              </w:rPr>
              <w:t>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w:t>
            </w:r>
            <w:r>
              <w:rPr>
                <w:spacing w:val="80"/>
                <w:sz w:val="20"/>
              </w:rPr>
              <w:t xml:space="preserve"> </w:t>
            </w:r>
            <w:r>
              <w:rPr>
                <w:sz w:val="20"/>
              </w:rPr>
              <w:t>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w:t>
            </w:r>
            <w:r>
              <w:rPr>
                <w:spacing w:val="40"/>
                <w:sz w:val="20"/>
              </w:rPr>
              <w:t xml:space="preserve"> </w:t>
            </w:r>
            <w:r>
              <w:rPr>
                <w:sz w:val="20"/>
              </w:rPr>
              <w:t>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w:t>
            </w:r>
            <w:r>
              <w:rPr>
                <w:spacing w:val="-1"/>
                <w:sz w:val="20"/>
              </w:rPr>
              <w:t xml:space="preserve"> </w:t>
            </w:r>
            <w:r>
              <w:rPr>
                <w:sz w:val="20"/>
              </w:rPr>
              <w:t>плодов, разрезные (складные) кубики и</w:t>
            </w:r>
            <w:r>
              <w:rPr>
                <w:spacing w:val="-1"/>
                <w:sz w:val="20"/>
              </w:rPr>
              <w:t xml:space="preserve"> </w:t>
            </w:r>
            <w:r>
              <w:rPr>
                <w:sz w:val="20"/>
              </w:rPr>
              <w:t>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w:t>
            </w:r>
            <w:r>
              <w:rPr>
                <w:spacing w:val="-4"/>
                <w:sz w:val="20"/>
              </w:rPr>
              <w:t xml:space="preserve"> </w:t>
            </w:r>
            <w:r>
              <w:rPr>
                <w:sz w:val="20"/>
              </w:rPr>
              <w:t>установление</w:t>
            </w:r>
            <w:r>
              <w:rPr>
                <w:spacing w:val="-5"/>
                <w:sz w:val="20"/>
              </w:rPr>
              <w:t xml:space="preserve"> </w:t>
            </w:r>
            <w:r>
              <w:rPr>
                <w:sz w:val="20"/>
              </w:rPr>
              <w:t>простых</w:t>
            </w:r>
            <w:r>
              <w:rPr>
                <w:spacing w:val="-4"/>
                <w:sz w:val="20"/>
              </w:rPr>
              <w:t xml:space="preserve"> </w:t>
            </w:r>
            <w:r>
              <w:rPr>
                <w:sz w:val="20"/>
              </w:rPr>
              <w:t>отношениймежду</w:t>
            </w:r>
            <w:r>
              <w:rPr>
                <w:spacing w:val="-4"/>
                <w:sz w:val="20"/>
              </w:rPr>
              <w:t xml:space="preserve"> </w:t>
            </w:r>
            <w:r>
              <w:rPr>
                <w:sz w:val="20"/>
              </w:rPr>
              <w:t>элементами</w:t>
            </w:r>
            <w:r>
              <w:rPr>
                <w:spacing w:val="-6"/>
                <w:sz w:val="20"/>
              </w:rPr>
              <w:t xml:space="preserve"> </w:t>
            </w:r>
            <w:r>
              <w:rPr>
                <w:sz w:val="20"/>
              </w:rPr>
              <w:t>(целое –части)</w:t>
            </w:r>
            <w:r>
              <w:rPr>
                <w:spacing w:val="-5"/>
                <w:sz w:val="20"/>
              </w:rPr>
              <w:t xml:space="preserve"> </w:t>
            </w:r>
            <w:r>
              <w:rPr>
                <w:sz w:val="20"/>
              </w:rPr>
              <w:t>и</w:t>
            </w:r>
            <w:r>
              <w:rPr>
                <w:spacing w:val="-6"/>
                <w:sz w:val="20"/>
              </w:rPr>
              <w:t xml:space="preserve"> </w:t>
            </w:r>
            <w:r>
              <w:rPr>
                <w:sz w:val="20"/>
              </w:rPr>
              <w:t>временных</w:t>
            </w:r>
            <w:r>
              <w:rPr>
                <w:spacing w:val="-4"/>
                <w:sz w:val="20"/>
              </w:rPr>
              <w:t xml:space="preserve"> </w:t>
            </w:r>
            <w:r>
              <w:rPr>
                <w:sz w:val="20"/>
              </w:rPr>
              <w:t>отношений</w:t>
            </w:r>
            <w:r>
              <w:rPr>
                <w:spacing w:val="-6"/>
                <w:sz w:val="20"/>
              </w:rPr>
              <w:t xml:space="preserve"> </w:t>
            </w:r>
            <w:r>
              <w:rPr>
                <w:sz w:val="20"/>
              </w:rPr>
              <w:t>(сначала</w:t>
            </w:r>
            <w:r>
              <w:rPr>
                <w:spacing w:val="-1"/>
                <w:sz w:val="20"/>
              </w:rPr>
              <w:t xml:space="preserve"> </w:t>
            </w:r>
            <w:r>
              <w:rPr>
                <w:sz w:val="20"/>
              </w:rPr>
              <w:t>–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w:t>
            </w:r>
            <w:r>
              <w:rPr>
                <w:spacing w:val="4"/>
                <w:sz w:val="20"/>
              </w:rPr>
              <w:t xml:space="preserve"> </w:t>
            </w:r>
            <w:r>
              <w:rPr>
                <w:sz w:val="20"/>
              </w:rPr>
              <w:t>перед</w:t>
            </w:r>
            <w:r>
              <w:rPr>
                <w:spacing w:val="5"/>
                <w:sz w:val="20"/>
              </w:rPr>
              <w:t xml:space="preserve"> </w:t>
            </w:r>
            <w:r>
              <w:rPr>
                <w:sz w:val="20"/>
              </w:rPr>
              <w:t>началом</w:t>
            </w:r>
            <w:r>
              <w:rPr>
                <w:spacing w:val="4"/>
                <w:sz w:val="20"/>
              </w:rPr>
              <w:t xml:space="preserve"> </w:t>
            </w:r>
            <w:r>
              <w:rPr>
                <w:sz w:val="20"/>
              </w:rPr>
              <w:t>их</w:t>
            </w:r>
            <w:r>
              <w:rPr>
                <w:spacing w:val="4"/>
                <w:sz w:val="20"/>
              </w:rPr>
              <w:t xml:space="preserve"> </w:t>
            </w:r>
            <w:r>
              <w:rPr>
                <w:sz w:val="20"/>
              </w:rPr>
              <w:t>свободной</w:t>
            </w:r>
            <w:r>
              <w:rPr>
                <w:spacing w:val="5"/>
                <w:sz w:val="20"/>
              </w:rPr>
              <w:t xml:space="preserve"> </w:t>
            </w:r>
            <w:r>
              <w:rPr>
                <w:sz w:val="20"/>
              </w:rPr>
              <w:t>деятельности.</w:t>
            </w:r>
            <w:r>
              <w:rPr>
                <w:spacing w:val="3"/>
                <w:sz w:val="20"/>
              </w:rPr>
              <w:t xml:space="preserve"> </w:t>
            </w:r>
            <w:r>
              <w:rPr>
                <w:sz w:val="20"/>
              </w:rPr>
              <w:t>Целесообразно</w:t>
            </w:r>
            <w:r>
              <w:rPr>
                <w:spacing w:val="4"/>
                <w:sz w:val="20"/>
              </w:rPr>
              <w:t xml:space="preserve"> </w:t>
            </w:r>
            <w:r>
              <w:rPr>
                <w:sz w:val="20"/>
              </w:rPr>
              <w:t>разделить</w:t>
            </w:r>
            <w:r>
              <w:rPr>
                <w:spacing w:val="5"/>
                <w:sz w:val="20"/>
              </w:rPr>
              <w:t xml:space="preserve"> </w:t>
            </w:r>
            <w:r>
              <w:rPr>
                <w:sz w:val="20"/>
              </w:rPr>
              <w:t>весь</w:t>
            </w:r>
            <w:r>
              <w:rPr>
                <w:spacing w:val="4"/>
                <w:sz w:val="20"/>
              </w:rPr>
              <w:t xml:space="preserve"> </w:t>
            </w:r>
            <w:r>
              <w:rPr>
                <w:sz w:val="20"/>
              </w:rPr>
              <w:t>материал</w:t>
            </w:r>
            <w:r>
              <w:rPr>
                <w:spacing w:val="2"/>
                <w:sz w:val="20"/>
              </w:rPr>
              <w:t xml:space="preserve"> </w:t>
            </w:r>
            <w:r>
              <w:rPr>
                <w:sz w:val="20"/>
              </w:rPr>
              <w:t>на</w:t>
            </w:r>
            <w:r>
              <w:rPr>
                <w:spacing w:val="5"/>
                <w:sz w:val="20"/>
              </w:rPr>
              <w:t xml:space="preserve"> </w:t>
            </w:r>
            <w:r>
              <w:rPr>
                <w:spacing w:val="-2"/>
                <w:sz w:val="20"/>
              </w:rPr>
              <w:t>несколько</w:t>
            </w:r>
          </w:p>
          <w:p w:rsidR="00EA58FE" w:rsidRDefault="004245CD">
            <w:pPr>
              <w:pStyle w:val="TableParagraph"/>
              <w:spacing w:before="3"/>
              <w:jc w:val="both"/>
              <w:rPr>
                <w:sz w:val="20"/>
              </w:rPr>
            </w:pPr>
            <w:r>
              <w:rPr>
                <w:sz w:val="20"/>
              </w:rPr>
              <w:t>функционально</w:t>
            </w:r>
            <w:r>
              <w:rPr>
                <w:spacing w:val="50"/>
                <w:sz w:val="20"/>
              </w:rPr>
              <w:t xml:space="preserve"> </w:t>
            </w:r>
            <w:r>
              <w:rPr>
                <w:sz w:val="20"/>
              </w:rPr>
              <w:t>равнозначных</w:t>
            </w:r>
            <w:r>
              <w:rPr>
                <w:spacing w:val="51"/>
                <w:sz w:val="20"/>
              </w:rPr>
              <w:t xml:space="preserve"> </w:t>
            </w:r>
            <w:r>
              <w:rPr>
                <w:sz w:val="20"/>
              </w:rPr>
              <w:t>комплектов</w:t>
            </w:r>
            <w:r>
              <w:rPr>
                <w:spacing w:val="50"/>
                <w:sz w:val="20"/>
              </w:rPr>
              <w:t xml:space="preserve"> </w:t>
            </w:r>
            <w:r>
              <w:rPr>
                <w:sz w:val="20"/>
              </w:rPr>
              <w:t>и</w:t>
            </w:r>
            <w:r>
              <w:rPr>
                <w:spacing w:val="48"/>
                <w:sz w:val="20"/>
              </w:rPr>
              <w:t xml:space="preserve"> </w:t>
            </w:r>
            <w:r>
              <w:rPr>
                <w:sz w:val="20"/>
              </w:rPr>
              <w:t>периодически</w:t>
            </w:r>
            <w:r>
              <w:rPr>
                <w:spacing w:val="49"/>
                <w:sz w:val="20"/>
              </w:rPr>
              <w:t xml:space="preserve"> </w:t>
            </w:r>
            <w:r>
              <w:rPr>
                <w:sz w:val="20"/>
              </w:rPr>
              <w:t>в</w:t>
            </w:r>
            <w:r>
              <w:rPr>
                <w:spacing w:val="49"/>
                <w:sz w:val="20"/>
              </w:rPr>
              <w:t xml:space="preserve"> </w:t>
            </w:r>
            <w:r>
              <w:rPr>
                <w:sz w:val="20"/>
              </w:rPr>
              <w:t>течение</w:t>
            </w:r>
            <w:r>
              <w:rPr>
                <w:spacing w:val="51"/>
                <w:sz w:val="20"/>
              </w:rPr>
              <w:t xml:space="preserve"> </w:t>
            </w:r>
            <w:r>
              <w:rPr>
                <w:sz w:val="20"/>
              </w:rPr>
              <w:t>года</w:t>
            </w:r>
            <w:r>
              <w:rPr>
                <w:spacing w:val="49"/>
                <w:sz w:val="20"/>
              </w:rPr>
              <w:t xml:space="preserve"> </w:t>
            </w:r>
            <w:r>
              <w:rPr>
                <w:sz w:val="20"/>
              </w:rPr>
              <w:t>менять</w:t>
            </w:r>
            <w:r>
              <w:rPr>
                <w:spacing w:val="51"/>
                <w:sz w:val="20"/>
              </w:rPr>
              <w:t xml:space="preserve"> </w:t>
            </w:r>
            <w:r>
              <w:rPr>
                <w:sz w:val="20"/>
              </w:rPr>
              <w:t>их,</w:t>
            </w:r>
            <w:r>
              <w:rPr>
                <w:spacing w:val="50"/>
                <w:sz w:val="20"/>
              </w:rPr>
              <w:t xml:space="preserve"> </w:t>
            </w:r>
            <w:r>
              <w:rPr>
                <w:sz w:val="20"/>
              </w:rPr>
              <w:t>чтобы</w:t>
            </w:r>
            <w:r>
              <w:rPr>
                <w:spacing w:val="49"/>
                <w:sz w:val="20"/>
              </w:rPr>
              <w:t xml:space="preserve"> </w:t>
            </w:r>
            <w:r>
              <w:rPr>
                <w:sz w:val="20"/>
              </w:rPr>
              <w:t>вызывать</w:t>
            </w:r>
            <w:r>
              <w:rPr>
                <w:spacing w:val="51"/>
                <w:sz w:val="20"/>
              </w:rPr>
              <w:t xml:space="preserve"> </w:t>
            </w:r>
            <w:r>
              <w:rPr>
                <w:spacing w:val="-2"/>
                <w:sz w:val="20"/>
              </w:rPr>
              <w:t>волны</w:t>
            </w:r>
          </w:p>
        </w:tc>
        <w:tc>
          <w:tcPr>
            <w:tcW w:w="4537" w:type="dxa"/>
          </w:tcPr>
          <w:p w:rsidR="00EA58FE" w:rsidRDefault="004245CD">
            <w:pPr>
              <w:pStyle w:val="TableParagraph"/>
              <w:spacing w:before="2"/>
              <w:ind w:left="110"/>
              <w:jc w:val="both"/>
              <w:rPr>
                <w:b/>
                <w:sz w:val="20"/>
              </w:rPr>
            </w:pPr>
            <w:r>
              <w:rPr>
                <w:b/>
                <w:sz w:val="20"/>
              </w:rPr>
              <w:t>4-5</w:t>
            </w:r>
            <w:r>
              <w:rPr>
                <w:b/>
                <w:spacing w:val="-1"/>
                <w:sz w:val="20"/>
              </w:rPr>
              <w:t xml:space="preserve"> </w:t>
            </w:r>
            <w:r>
              <w:rPr>
                <w:b/>
                <w:spacing w:val="-5"/>
                <w:sz w:val="20"/>
              </w:rPr>
              <w:t>лет</w:t>
            </w:r>
          </w:p>
          <w:p w:rsidR="00EA58FE" w:rsidRDefault="004245CD">
            <w:pPr>
              <w:pStyle w:val="TableParagraph"/>
              <w:spacing w:before="22" w:line="264" w:lineRule="auto"/>
              <w:ind w:left="110" w:right="86"/>
              <w:jc w:val="both"/>
              <w:rPr>
                <w:sz w:val="20"/>
              </w:rPr>
            </w:pPr>
            <w:r>
              <w:rPr>
                <w:sz w:val="20"/>
              </w:rPr>
              <w:t>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w:t>
            </w:r>
          </w:p>
          <w:p w:rsidR="00EA58FE" w:rsidRDefault="004245CD">
            <w:pPr>
              <w:pStyle w:val="TableParagraph"/>
              <w:tabs>
                <w:tab w:val="left" w:pos="2261"/>
                <w:tab w:val="left" w:pos="3659"/>
              </w:tabs>
              <w:spacing w:before="2" w:line="264" w:lineRule="auto"/>
              <w:ind w:left="110" w:right="86"/>
              <w:jc w:val="both"/>
              <w:rPr>
                <w:sz w:val="20"/>
              </w:rPr>
            </w:pPr>
            <w:r>
              <w:rPr>
                <w:sz w:val="20"/>
              </w:rPr>
              <w:t>Интерес детей</w:t>
            </w:r>
            <w:r>
              <w:rPr>
                <w:spacing w:val="-1"/>
                <w:sz w:val="20"/>
              </w:rPr>
              <w:t xml:space="preserve"> </w:t>
            </w:r>
            <w:r>
              <w:rPr>
                <w:sz w:val="20"/>
              </w:rPr>
              <w:t xml:space="preserve">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w:t>
            </w:r>
            <w:r>
              <w:rPr>
                <w:spacing w:val="-2"/>
                <w:sz w:val="20"/>
              </w:rPr>
              <w:t>конструктивную),</w:t>
            </w:r>
            <w:r>
              <w:rPr>
                <w:sz w:val="20"/>
              </w:rPr>
              <w:tab/>
            </w:r>
            <w:r>
              <w:rPr>
                <w:spacing w:val="-2"/>
                <w:sz w:val="20"/>
              </w:rPr>
              <w:t>игровую,</w:t>
            </w:r>
            <w:r>
              <w:rPr>
                <w:sz w:val="20"/>
              </w:rPr>
              <w:tab/>
            </w:r>
            <w:r>
              <w:rPr>
                <w:spacing w:val="-2"/>
                <w:sz w:val="20"/>
              </w:rPr>
              <w:t xml:space="preserve">бытовую </w:t>
            </w:r>
            <w:r>
              <w:rPr>
                <w:sz w:val="20"/>
              </w:rPr>
              <w:t>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w:t>
            </w:r>
            <w:r>
              <w:rPr>
                <w:spacing w:val="40"/>
                <w:sz w:val="20"/>
              </w:rPr>
              <w:t xml:space="preserve"> </w:t>
            </w:r>
            <w:r>
              <w:rPr>
                <w:sz w:val="20"/>
              </w:rPr>
              <w:t>от младших групп, необходим несколько иной материал.</w:t>
            </w:r>
            <w:r>
              <w:rPr>
                <w:spacing w:val="69"/>
                <w:sz w:val="20"/>
              </w:rPr>
              <w:t xml:space="preserve"> </w:t>
            </w:r>
            <w:r>
              <w:rPr>
                <w:sz w:val="20"/>
              </w:rPr>
              <w:t>Среди</w:t>
            </w:r>
            <w:r>
              <w:rPr>
                <w:spacing w:val="65"/>
                <w:sz w:val="20"/>
              </w:rPr>
              <w:t xml:space="preserve"> </w:t>
            </w:r>
            <w:r>
              <w:rPr>
                <w:sz w:val="20"/>
              </w:rPr>
              <w:t>объектов</w:t>
            </w:r>
            <w:r>
              <w:rPr>
                <w:spacing w:val="69"/>
                <w:sz w:val="20"/>
              </w:rPr>
              <w:t xml:space="preserve"> </w:t>
            </w:r>
            <w:r>
              <w:rPr>
                <w:sz w:val="20"/>
              </w:rPr>
              <w:t>для</w:t>
            </w:r>
            <w:r>
              <w:rPr>
                <w:spacing w:val="68"/>
                <w:sz w:val="20"/>
              </w:rPr>
              <w:t xml:space="preserve"> </w:t>
            </w:r>
            <w:r>
              <w:rPr>
                <w:sz w:val="20"/>
              </w:rPr>
              <w:t>исследования</w:t>
            </w:r>
            <w:r>
              <w:rPr>
                <w:spacing w:val="69"/>
                <w:sz w:val="20"/>
              </w:rPr>
              <w:t xml:space="preserve"> </w:t>
            </w:r>
            <w:r>
              <w:rPr>
                <w:spacing w:val="-10"/>
                <w:sz w:val="20"/>
              </w:rPr>
              <w:t>в</w:t>
            </w:r>
          </w:p>
          <w:p w:rsidR="00EA58FE" w:rsidRDefault="004245CD">
            <w:pPr>
              <w:pStyle w:val="TableParagraph"/>
              <w:spacing w:before="1"/>
              <w:ind w:left="110"/>
              <w:jc w:val="both"/>
              <w:rPr>
                <w:sz w:val="20"/>
              </w:rPr>
            </w:pPr>
            <w:r>
              <w:rPr>
                <w:sz w:val="20"/>
              </w:rPr>
              <w:t>действии</w:t>
            </w:r>
            <w:r>
              <w:rPr>
                <w:spacing w:val="60"/>
                <w:sz w:val="20"/>
              </w:rPr>
              <w:t xml:space="preserve"> </w:t>
            </w:r>
            <w:r>
              <w:rPr>
                <w:sz w:val="20"/>
              </w:rPr>
              <w:t>все</w:t>
            </w:r>
            <w:r>
              <w:rPr>
                <w:spacing w:val="62"/>
                <w:sz w:val="20"/>
              </w:rPr>
              <w:t xml:space="preserve"> </w:t>
            </w:r>
            <w:r>
              <w:rPr>
                <w:sz w:val="20"/>
              </w:rPr>
              <w:t>большее</w:t>
            </w:r>
            <w:r>
              <w:rPr>
                <w:spacing w:val="62"/>
                <w:sz w:val="20"/>
              </w:rPr>
              <w:t xml:space="preserve"> </w:t>
            </w:r>
            <w:r>
              <w:rPr>
                <w:sz w:val="20"/>
              </w:rPr>
              <w:t>место</w:t>
            </w:r>
            <w:r>
              <w:rPr>
                <w:spacing w:val="63"/>
                <w:sz w:val="20"/>
              </w:rPr>
              <w:t xml:space="preserve"> </w:t>
            </w:r>
            <w:r>
              <w:rPr>
                <w:sz w:val="20"/>
              </w:rPr>
              <w:t>должны</w:t>
            </w:r>
            <w:r>
              <w:rPr>
                <w:spacing w:val="62"/>
                <w:sz w:val="20"/>
              </w:rPr>
              <w:t xml:space="preserve"> </w:t>
            </w:r>
            <w:r>
              <w:rPr>
                <w:spacing w:val="-2"/>
                <w:sz w:val="20"/>
              </w:rPr>
              <w:t>занимать</w:t>
            </w:r>
          </w:p>
        </w:tc>
      </w:tr>
    </w:tbl>
    <w:p w:rsidR="00EA58FE" w:rsidRDefault="00EA58FE">
      <w:pPr>
        <w:pStyle w:val="TableParagraph"/>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10120"/>
        </w:trPr>
        <w:tc>
          <w:tcPr>
            <w:tcW w:w="10206" w:type="dxa"/>
            <w:tcBorders>
              <w:top w:val="nil"/>
            </w:tcBorders>
          </w:tcPr>
          <w:p w:rsidR="00EA58FE" w:rsidRDefault="004245CD">
            <w:pPr>
              <w:pStyle w:val="TableParagraph"/>
              <w:spacing w:before="1" w:line="264" w:lineRule="auto"/>
              <w:ind w:right="88"/>
              <w:jc w:val="both"/>
              <w:rPr>
                <w:sz w:val="20"/>
              </w:rPr>
            </w:pPr>
            <w:r>
              <w:rPr>
                <w:sz w:val="20"/>
              </w:rPr>
              <w:t>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w:t>
            </w:r>
          </w:p>
          <w:p w:rsidR="00EA58FE" w:rsidRDefault="004245CD">
            <w:pPr>
              <w:pStyle w:val="TableParagraph"/>
              <w:spacing w:line="264" w:lineRule="auto"/>
              <w:ind w:right="86"/>
              <w:jc w:val="both"/>
              <w:rPr>
                <w:sz w:val="20"/>
              </w:rPr>
            </w:pPr>
            <w:r>
              <w:rPr>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w:t>
            </w:r>
            <w:r>
              <w:rPr>
                <w:spacing w:val="-1"/>
                <w:sz w:val="20"/>
              </w:rPr>
              <w:t xml:space="preserve"> </w:t>
            </w:r>
            <w:r>
              <w:rPr>
                <w:sz w:val="20"/>
              </w:rPr>
              <w:t>форм</w:t>
            </w:r>
            <w:r>
              <w:rPr>
                <w:spacing w:val="-1"/>
                <w:sz w:val="20"/>
              </w:rPr>
              <w:t xml:space="preserve"> </w:t>
            </w:r>
            <w:r>
              <w:rPr>
                <w:sz w:val="20"/>
              </w:rPr>
              <w:t>(до</w:t>
            </w:r>
            <w:r>
              <w:rPr>
                <w:spacing w:val="-1"/>
                <w:sz w:val="20"/>
              </w:rPr>
              <w:t xml:space="preserve"> </w:t>
            </w:r>
            <w:r>
              <w:rPr>
                <w:sz w:val="20"/>
              </w:rPr>
              <w:t>пяти</w:t>
            </w:r>
            <w:r>
              <w:rPr>
                <w:spacing w:val="-2"/>
                <w:sz w:val="20"/>
              </w:rPr>
              <w:t xml:space="preserve"> </w:t>
            </w:r>
            <w:r>
              <w:rPr>
                <w:sz w:val="20"/>
              </w:rPr>
              <w:t>форм),</w:t>
            </w:r>
            <w:r>
              <w:rPr>
                <w:spacing w:val="-1"/>
                <w:sz w:val="20"/>
              </w:rPr>
              <w:t xml:space="preserve"> </w:t>
            </w:r>
            <w:r>
              <w:rPr>
                <w:sz w:val="20"/>
              </w:rPr>
              <w:t>цветов</w:t>
            </w:r>
            <w:r>
              <w:rPr>
                <w:spacing w:val="-1"/>
                <w:sz w:val="20"/>
              </w:rPr>
              <w:t xml:space="preserve"> </w:t>
            </w:r>
            <w:r>
              <w:rPr>
                <w:sz w:val="20"/>
              </w:rPr>
              <w:t>(до</w:t>
            </w:r>
            <w:r>
              <w:rPr>
                <w:spacing w:val="-1"/>
                <w:sz w:val="20"/>
              </w:rPr>
              <w:t xml:space="preserve"> </w:t>
            </w:r>
            <w:r>
              <w:rPr>
                <w:sz w:val="20"/>
              </w:rPr>
              <w:t>6 -8),</w:t>
            </w:r>
            <w:r>
              <w:rPr>
                <w:spacing w:val="-1"/>
                <w:sz w:val="20"/>
              </w:rPr>
              <w:t xml:space="preserve"> </w:t>
            </w:r>
            <w:r>
              <w:rPr>
                <w:sz w:val="20"/>
              </w:rPr>
              <w:t>более</w:t>
            </w:r>
            <w:r>
              <w:rPr>
                <w:spacing w:val="-1"/>
                <w:sz w:val="20"/>
              </w:rPr>
              <w:t xml:space="preserve"> </w:t>
            </w:r>
            <w:r>
              <w:rPr>
                <w:sz w:val="20"/>
              </w:rPr>
              <w:t>сложными</w:t>
            </w:r>
            <w:r>
              <w:rPr>
                <w:spacing w:val="-2"/>
                <w:sz w:val="20"/>
              </w:rPr>
              <w:t xml:space="preserve"> </w:t>
            </w:r>
            <w:r>
              <w:rPr>
                <w:sz w:val="20"/>
              </w:rPr>
              <w:t>отношениями</w:t>
            </w:r>
            <w:r>
              <w:rPr>
                <w:spacing w:val="-2"/>
                <w:sz w:val="20"/>
              </w:rPr>
              <w:t xml:space="preserve"> </w:t>
            </w:r>
            <w:r>
              <w:rPr>
                <w:sz w:val="20"/>
              </w:rPr>
              <w:t>величин</w:t>
            </w:r>
            <w:r>
              <w:rPr>
                <w:spacing w:val="-2"/>
                <w:sz w:val="20"/>
              </w:rPr>
              <w:t xml:space="preserve"> </w:t>
            </w:r>
            <w:r>
              <w:rPr>
                <w:sz w:val="20"/>
              </w:rPr>
              <w:t>(сериационные</w:t>
            </w:r>
            <w:r>
              <w:rPr>
                <w:spacing w:val="-1"/>
                <w:sz w:val="20"/>
              </w:rPr>
              <w:t xml:space="preserve"> </w:t>
            </w:r>
            <w:r>
              <w:rPr>
                <w:sz w:val="20"/>
              </w:rPr>
              <w:t>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w:t>
            </w:r>
            <w:r>
              <w:rPr>
                <w:spacing w:val="40"/>
                <w:sz w:val="20"/>
              </w:rPr>
              <w:t xml:space="preserve"> </w:t>
            </w:r>
            <w:r>
              <w:rPr>
                <w:sz w:val="20"/>
              </w:rPr>
              <w:t>последовательно (например, по назначению предметов, затем те же карточки –по цвету и т. д.). Образно- 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w:t>
            </w:r>
          </w:p>
          <w:p w:rsidR="00EA58FE" w:rsidRDefault="004245CD">
            <w:pPr>
              <w:pStyle w:val="TableParagraph"/>
              <w:jc w:val="both"/>
              <w:rPr>
                <w:sz w:val="20"/>
              </w:rPr>
            </w:pPr>
            <w:r>
              <w:rPr>
                <w:sz w:val="20"/>
              </w:rPr>
              <w:t>«подзабытым»</w:t>
            </w:r>
            <w:r>
              <w:rPr>
                <w:spacing w:val="-11"/>
                <w:sz w:val="20"/>
              </w:rPr>
              <w:t xml:space="preserve"> </w:t>
            </w:r>
            <w:r>
              <w:rPr>
                <w:spacing w:val="-2"/>
                <w:sz w:val="20"/>
              </w:rPr>
              <w:t>материалам.</w:t>
            </w:r>
          </w:p>
        </w:tc>
        <w:tc>
          <w:tcPr>
            <w:tcW w:w="4537" w:type="dxa"/>
            <w:tcBorders>
              <w:top w:val="nil"/>
            </w:tcBorders>
          </w:tcPr>
          <w:p w:rsidR="00EA58FE" w:rsidRDefault="004245CD">
            <w:pPr>
              <w:pStyle w:val="TableParagraph"/>
              <w:tabs>
                <w:tab w:val="left" w:pos="1656"/>
                <w:tab w:val="left" w:pos="2783"/>
                <w:tab w:val="left" w:pos="2864"/>
                <w:tab w:val="left" w:pos="3719"/>
                <w:tab w:val="left" w:pos="4320"/>
              </w:tabs>
              <w:spacing w:before="1" w:line="264" w:lineRule="auto"/>
              <w:ind w:left="110" w:right="85"/>
              <w:jc w:val="both"/>
              <w:rPr>
                <w:sz w:val="20"/>
              </w:rPr>
            </w:pPr>
            <w:r>
              <w:rPr>
                <w:sz w:val="20"/>
              </w:rPr>
              <w:t xml:space="preserve">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w:t>
            </w:r>
            <w:r>
              <w:rPr>
                <w:spacing w:val="-2"/>
                <w:sz w:val="20"/>
              </w:rPr>
              <w:t>формами,</w:t>
            </w:r>
            <w:r>
              <w:rPr>
                <w:sz w:val="20"/>
              </w:rPr>
              <w:tab/>
            </w:r>
            <w:r>
              <w:rPr>
                <w:spacing w:val="-2"/>
                <w:sz w:val="20"/>
              </w:rPr>
              <w:t>геометрические</w:t>
            </w:r>
            <w:r>
              <w:rPr>
                <w:sz w:val="20"/>
              </w:rPr>
              <w:tab/>
            </w:r>
            <w:r>
              <w:rPr>
                <w:spacing w:val="-2"/>
                <w:sz w:val="20"/>
              </w:rPr>
              <w:t xml:space="preserve">мозаики </w:t>
            </w:r>
            <w:r>
              <w:rPr>
                <w:sz w:val="20"/>
              </w:rPr>
              <w:t>сграфическими образцами и т.п.). Усиливается значение объектов- «головоломок» в широком понимании этого слова, несущих в себе познавательно-исследовательскую</w:t>
            </w:r>
            <w:r>
              <w:rPr>
                <w:spacing w:val="-6"/>
                <w:sz w:val="20"/>
              </w:rPr>
              <w:t xml:space="preserve"> </w:t>
            </w:r>
            <w:r>
              <w:rPr>
                <w:sz w:val="20"/>
              </w:rPr>
              <w:t>задачу</w:t>
            </w:r>
            <w:r>
              <w:rPr>
                <w:spacing w:val="-5"/>
                <w:sz w:val="20"/>
              </w:rPr>
              <w:t xml:space="preserve"> </w:t>
            </w:r>
            <w:r>
              <w:rPr>
                <w:sz w:val="20"/>
              </w:rPr>
              <w:t>(как</w:t>
            </w:r>
            <w:r>
              <w:rPr>
                <w:spacing w:val="-6"/>
                <w:sz w:val="20"/>
              </w:rPr>
              <w:t xml:space="preserve"> </w:t>
            </w:r>
            <w:r>
              <w:rPr>
                <w:sz w:val="20"/>
              </w:rPr>
              <w:t>это устроено, что надо сделать, чтобы достичь</w:t>
            </w:r>
            <w:r>
              <w:rPr>
                <w:spacing w:val="40"/>
                <w:sz w:val="20"/>
              </w:rPr>
              <w:t xml:space="preserve"> </w:t>
            </w:r>
            <w:r>
              <w:rPr>
                <w:sz w:val="20"/>
              </w:rPr>
              <w:t xml:space="preserve">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w:t>
            </w:r>
            <w:r>
              <w:rPr>
                <w:spacing w:val="-2"/>
                <w:sz w:val="20"/>
              </w:rPr>
              <w:t>причинно-следственных</w:t>
            </w:r>
            <w:r>
              <w:rPr>
                <w:sz w:val="20"/>
              </w:rPr>
              <w:tab/>
            </w:r>
            <w:r>
              <w:rPr>
                <w:spacing w:val="-2"/>
                <w:sz w:val="20"/>
              </w:rPr>
              <w:t>отношений</w:t>
            </w:r>
            <w:r>
              <w:rPr>
                <w:sz w:val="20"/>
              </w:rPr>
              <w:tab/>
            </w:r>
            <w:r>
              <w:rPr>
                <w:spacing w:val="-10"/>
                <w:sz w:val="20"/>
              </w:rPr>
              <w:t>и</w:t>
            </w:r>
            <w:r>
              <w:rPr>
                <w:sz w:val="20"/>
              </w:rPr>
              <w:t xml:space="preserve">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w:t>
            </w:r>
            <w:r>
              <w:rPr>
                <w:spacing w:val="40"/>
                <w:sz w:val="20"/>
              </w:rPr>
              <w:t xml:space="preserve"> </w:t>
            </w:r>
            <w:r>
              <w:rPr>
                <w:sz w:val="20"/>
              </w:rPr>
              <w:t>создают общее поле материалов с игровой и продуктивной</w:t>
            </w:r>
            <w:r>
              <w:rPr>
                <w:spacing w:val="-4"/>
                <w:sz w:val="20"/>
              </w:rPr>
              <w:t xml:space="preserve"> </w:t>
            </w:r>
            <w:r>
              <w:rPr>
                <w:sz w:val="20"/>
              </w:rPr>
              <w:t>деятельностью,</w:t>
            </w:r>
            <w:r>
              <w:rPr>
                <w:spacing w:val="-3"/>
                <w:sz w:val="20"/>
              </w:rPr>
              <w:t xml:space="preserve"> </w:t>
            </w:r>
            <w:r>
              <w:rPr>
                <w:sz w:val="20"/>
              </w:rPr>
              <w:t>пересекаясь</w:t>
            </w:r>
            <w:r>
              <w:rPr>
                <w:spacing w:val="-3"/>
                <w:sz w:val="20"/>
              </w:rPr>
              <w:t xml:space="preserve"> </w:t>
            </w:r>
            <w:r>
              <w:rPr>
                <w:sz w:val="20"/>
              </w:rPr>
              <w:t xml:space="preserve">с ними </w:t>
            </w:r>
            <w:r>
              <w:rPr>
                <w:spacing w:val="-2"/>
                <w:sz w:val="20"/>
              </w:rPr>
              <w:t>(игрушки-трансформеры,</w:t>
            </w:r>
            <w:r>
              <w:rPr>
                <w:sz w:val="20"/>
              </w:rPr>
              <w:tab/>
            </w:r>
            <w:r>
              <w:rPr>
                <w:sz w:val="20"/>
              </w:rPr>
              <w:tab/>
            </w:r>
            <w:r>
              <w:rPr>
                <w:spacing w:val="-2"/>
                <w:sz w:val="20"/>
              </w:rPr>
              <w:t xml:space="preserve">сборно-разборные </w:t>
            </w:r>
            <w:r>
              <w:rPr>
                <w:sz w:val="20"/>
              </w:rPr>
              <w:t>игрушки, конструктивные модули и пр.).</w:t>
            </w:r>
          </w:p>
          <w:p w:rsidR="00EA58FE" w:rsidRDefault="004245CD">
            <w:pPr>
              <w:pStyle w:val="TableParagraph"/>
              <w:spacing w:line="264" w:lineRule="auto"/>
              <w:ind w:left="110" w:right="89"/>
              <w:jc w:val="both"/>
              <w:rPr>
                <w:sz w:val="20"/>
              </w:rPr>
            </w:pPr>
            <w:r>
              <w:rPr>
                <w:sz w:val="20"/>
              </w:rPr>
              <w:t>Образно-символический материал расширяется</w:t>
            </w:r>
            <w:r>
              <w:rPr>
                <w:spacing w:val="40"/>
                <w:sz w:val="20"/>
              </w:rPr>
              <w:t xml:space="preserve"> </w:t>
            </w:r>
            <w:r>
              <w:rPr>
                <w:sz w:val="20"/>
              </w:rPr>
              <w:t>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w:t>
            </w:r>
            <w:r>
              <w:rPr>
                <w:spacing w:val="67"/>
                <w:sz w:val="20"/>
              </w:rPr>
              <w:t xml:space="preserve">  </w:t>
            </w:r>
            <w:r>
              <w:rPr>
                <w:sz w:val="20"/>
              </w:rPr>
              <w:t>(допускающими</w:t>
            </w:r>
            <w:r>
              <w:rPr>
                <w:spacing w:val="67"/>
                <w:sz w:val="20"/>
              </w:rPr>
              <w:t xml:space="preserve">  </w:t>
            </w:r>
            <w:r>
              <w:rPr>
                <w:spacing w:val="-2"/>
                <w:sz w:val="20"/>
              </w:rPr>
              <w:t>многовариантные</w:t>
            </w:r>
          </w:p>
          <w:p w:rsidR="00EA58FE" w:rsidRDefault="004245CD">
            <w:pPr>
              <w:pStyle w:val="TableParagraph"/>
              <w:ind w:left="110"/>
              <w:jc w:val="both"/>
              <w:rPr>
                <w:sz w:val="20"/>
              </w:rPr>
            </w:pPr>
            <w:r>
              <w:rPr>
                <w:sz w:val="20"/>
              </w:rPr>
              <w:t>решения)</w:t>
            </w:r>
            <w:r>
              <w:rPr>
                <w:spacing w:val="70"/>
                <w:w w:val="150"/>
                <w:sz w:val="20"/>
              </w:rPr>
              <w:t xml:space="preserve"> </w:t>
            </w:r>
            <w:r>
              <w:rPr>
                <w:sz w:val="20"/>
              </w:rPr>
              <w:t>или</w:t>
            </w:r>
            <w:r>
              <w:rPr>
                <w:spacing w:val="69"/>
                <w:w w:val="150"/>
                <w:sz w:val="20"/>
              </w:rPr>
              <w:t xml:space="preserve"> </w:t>
            </w:r>
            <w:r>
              <w:rPr>
                <w:sz w:val="20"/>
              </w:rPr>
              <w:t>с</w:t>
            </w:r>
            <w:r>
              <w:rPr>
                <w:spacing w:val="70"/>
                <w:w w:val="150"/>
                <w:sz w:val="20"/>
              </w:rPr>
              <w:t xml:space="preserve"> </w:t>
            </w:r>
            <w:r>
              <w:rPr>
                <w:sz w:val="20"/>
              </w:rPr>
              <w:t>замковым</w:t>
            </w:r>
            <w:r>
              <w:rPr>
                <w:spacing w:val="72"/>
                <w:w w:val="150"/>
                <w:sz w:val="20"/>
              </w:rPr>
              <w:t xml:space="preserve"> </w:t>
            </w:r>
            <w:r>
              <w:rPr>
                <w:sz w:val="20"/>
              </w:rPr>
              <w:t>соединением</w:t>
            </w:r>
            <w:r>
              <w:rPr>
                <w:spacing w:val="71"/>
                <w:w w:val="150"/>
                <w:sz w:val="20"/>
              </w:rPr>
              <w:t xml:space="preserve"> </w:t>
            </w:r>
            <w:r>
              <w:rPr>
                <w:spacing w:val="-4"/>
                <w:sz w:val="20"/>
              </w:rPr>
              <w:t>типа</w:t>
            </w:r>
          </w:p>
        </w:tc>
      </w:tr>
    </w:tbl>
    <w:p w:rsidR="00EA58FE" w:rsidRDefault="00EA58FE">
      <w:pPr>
        <w:pStyle w:val="TableParagraph"/>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10120"/>
        </w:trPr>
        <w:tc>
          <w:tcPr>
            <w:tcW w:w="10206" w:type="dxa"/>
            <w:tcBorders>
              <w:top w:val="nil"/>
            </w:tcBorders>
          </w:tcPr>
          <w:p w:rsidR="00EA58FE" w:rsidRDefault="00EA58FE">
            <w:pPr>
              <w:pStyle w:val="TableParagraph"/>
              <w:ind w:left="0"/>
              <w:rPr>
                <w:sz w:val="18"/>
              </w:rPr>
            </w:pPr>
          </w:p>
        </w:tc>
        <w:tc>
          <w:tcPr>
            <w:tcW w:w="4537" w:type="dxa"/>
            <w:tcBorders>
              <w:top w:val="nil"/>
            </w:tcBorders>
          </w:tcPr>
          <w:p w:rsidR="00EA58FE" w:rsidRDefault="004245CD">
            <w:pPr>
              <w:pStyle w:val="TableParagraph"/>
              <w:spacing w:before="1" w:line="264" w:lineRule="auto"/>
              <w:ind w:left="110" w:right="90"/>
              <w:jc w:val="both"/>
              <w:rPr>
                <w:sz w:val="20"/>
              </w:rPr>
            </w:pPr>
            <w:r>
              <w:rPr>
                <w:sz w:val="20"/>
              </w:rPr>
              <w:t>паззлов,</w:t>
            </w:r>
            <w:r>
              <w:rPr>
                <w:spacing w:val="-13"/>
                <w:sz w:val="20"/>
              </w:rPr>
              <w:t xml:space="preserve"> </w:t>
            </w:r>
            <w:r>
              <w:rPr>
                <w:sz w:val="20"/>
              </w:rPr>
              <w:t>обеспечивающим</w:t>
            </w:r>
            <w:r>
              <w:rPr>
                <w:spacing w:val="-12"/>
                <w:sz w:val="20"/>
              </w:rPr>
              <w:t xml:space="preserve"> </w:t>
            </w:r>
            <w:r>
              <w:rPr>
                <w:sz w:val="20"/>
              </w:rPr>
              <w:t>проверку</w:t>
            </w:r>
            <w:r>
              <w:rPr>
                <w:spacing w:val="-13"/>
                <w:sz w:val="20"/>
              </w:rPr>
              <w:t xml:space="preserve"> </w:t>
            </w:r>
            <w:r>
              <w:rPr>
                <w:sz w:val="20"/>
              </w:rPr>
              <w:t>правильности решения. Для развития аналитического восприятия</w:t>
            </w:r>
            <w:r>
              <w:rPr>
                <w:spacing w:val="-9"/>
                <w:sz w:val="20"/>
              </w:rPr>
              <w:t xml:space="preserve"> </w:t>
            </w:r>
            <w:r>
              <w:rPr>
                <w:sz w:val="20"/>
              </w:rPr>
              <w:t>полезны</w:t>
            </w:r>
            <w:r>
              <w:rPr>
                <w:spacing w:val="-8"/>
                <w:sz w:val="20"/>
              </w:rPr>
              <w:t xml:space="preserve"> </w:t>
            </w:r>
            <w:r>
              <w:rPr>
                <w:sz w:val="20"/>
              </w:rPr>
              <w:t>разрезные</w:t>
            </w:r>
            <w:r>
              <w:rPr>
                <w:spacing w:val="-8"/>
                <w:sz w:val="20"/>
              </w:rPr>
              <w:t xml:space="preserve"> </w:t>
            </w:r>
            <w:r>
              <w:rPr>
                <w:sz w:val="20"/>
              </w:rPr>
              <w:t>картинки</w:t>
            </w:r>
            <w:r>
              <w:rPr>
                <w:spacing w:val="-7"/>
                <w:sz w:val="20"/>
              </w:rPr>
              <w:t xml:space="preserve"> </w:t>
            </w:r>
            <w:r>
              <w:rPr>
                <w:sz w:val="20"/>
              </w:rPr>
              <w:t>и</w:t>
            </w:r>
            <w:r>
              <w:rPr>
                <w:spacing w:val="-9"/>
                <w:sz w:val="20"/>
              </w:rPr>
              <w:t xml:space="preserve"> </w:t>
            </w:r>
            <w:r>
              <w:rPr>
                <w:sz w:val="20"/>
              </w:rPr>
              <w:t>кубики (из 6 -8 элементов).</w:t>
            </w:r>
          </w:p>
          <w:p w:rsidR="00EA58FE" w:rsidRDefault="004245CD">
            <w:pPr>
              <w:pStyle w:val="TableParagraph"/>
              <w:spacing w:line="264" w:lineRule="auto"/>
              <w:ind w:left="110" w:right="85"/>
              <w:jc w:val="both"/>
              <w:rPr>
                <w:sz w:val="20"/>
              </w:rPr>
            </w:pPr>
            <w:r>
              <w:rPr>
                <w:sz w:val="20"/>
              </w:rPr>
              <w:t>Для введения в жизнь детей наглядно- 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w:t>
            </w:r>
            <w:r>
              <w:rPr>
                <w:spacing w:val="34"/>
                <w:sz w:val="20"/>
              </w:rPr>
              <w:t xml:space="preserve"> </w:t>
            </w:r>
            <w:r>
              <w:rPr>
                <w:sz w:val="20"/>
              </w:rPr>
              <w:t>предметов,</w:t>
            </w:r>
            <w:r>
              <w:rPr>
                <w:spacing w:val="33"/>
                <w:sz w:val="20"/>
              </w:rPr>
              <w:t xml:space="preserve"> </w:t>
            </w:r>
            <w:r>
              <w:rPr>
                <w:sz w:val="20"/>
              </w:rPr>
              <w:t>а</w:t>
            </w:r>
            <w:r>
              <w:rPr>
                <w:spacing w:val="33"/>
                <w:sz w:val="20"/>
              </w:rPr>
              <w:t xml:space="preserve"> </w:t>
            </w:r>
            <w:r>
              <w:rPr>
                <w:sz w:val="20"/>
              </w:rPr>
              <w:t>также</w:t>
            </w:r>
            <w:r>
              <w:rPr>
                <w:spacing w:val="33"/>
                <w:sz w:val="20"/>
              </w:rPr>
              <w:t xml:space="preserve"> </w:t>
            </w:r>
            <w:r>
              <w:rPr>
                <w:sz w:val="20"/>
              </w:rPr>
              <w:t>разного</w:t>
            </w:r>
            <w:r>
              <w:rPr>
                <w:spacing w:val="34"/>
                <w:sz w:val="20"/>
              </w:rPr>
              <w:t xml:space="preserve"> </w:t>
            </w:r>
            <w:r>
              <w:rPr>
                <w:spacing w:val="-4"/>
                <w:sz w:val="20"/>
              </w:rPr>
              <w:t>рода</w:t>
            </w:r>
          </w:p>
          <w:p w:rsidR="00EA58FE" w:rsidRDefault="004245CD">
            <w:pPr>
              <w:pStyle w:val="TableParagraph"/>
              <w:tabs>
                <w:tab w:val="left" w:pos="3222"/>
              </w:tabs>
              <w:spacing w:line="264" w:lineRule="auto"/>
              <w:ind w:left="110" w:right="88"/>
              <w:jc w:val="both"/>
              <w:rPr>
                <w:sz w:val="20"/>
              </w:rPr>
            </w:pPr>
            <w:r>
              <w:rPr>
                <w:spacing w:val="-2"/>
                <w:sz w:val="20"/>
              </w:rPr>
              <w:t>«графические</w:t>
            </w:r>
            <w:r>
              <w:rPr>
                <w:sz w:val="20"/>
              </w:rPr>
              <w:tab/>
            </w:r>
            <w:r>
              <w:rPr>
                <w:spacing w:val="-2"/>
                <w:sz w:val="20"/>
              </w:rPr>
              <w:t xml:space="preserve">головоломки» </w:t>
            </w:r>
            <w:r>
              <w:rPr>
                <w:sz w:val="20"/>
              </w:rPr>
              <w:t>(разнообразныеграфические лабиринты, схемы маршрутов персонажей и т.п.). Такие материалы могут существовать в виде отдельных бланков, буклетов,</w:t>
            </w:r>
            <w:r>
              <w:rPr>
                <w:spacing w:val="78"/>
                <w:sz w:val="20"/>
              </w:rPr>
              <w:t xml:space="preserve"> </w:t>
            </w:r>
            <w:r>
              <w:rPr>
                <w:sz w:val="20"/>
              </w:rPr>
              <w:t>а</w:t>
            </w:r>
            <w:r>
              <w:rPr>
                <w:spacing w:val="78"/>
                <w:sz w:val="20"/>
              </w:rPr>
              <w:t xml:space="preserve"> </w:t>
            </w:r>
            <w:r>
              <w:rPr>
                <w:sz w:val="20"/>
              </w:rPr>
              <w:t>также</w:t>
            </w:r>
            <w:r>
              <w:rPr>
                <w:spacing w:val="56"/>
                <w:w w:val="150"/>
                <w:sz w:val="20"/>
              </w:rPr>
              <w:t xml:space="preserve"> </w:t>
            </w:r>
            <w:r>
              <w:rPr>
                <w:sz w:val="20"/>
              </w:rPr>
              <w:t>в</w:t>
            </w:r>
            <w:r>
              <w:rPr>
                <w:spacing w:val="77"/>
                <w:sz w:val="20"/>
              </w:rPr>
              <w:t xml:space="preserve"> </w:t>
            </w:r>
            <w:r>
              <w:rPr>
                <w:sz w:val="20"/>
              </w:rPr>
              <w:t>виде</w:t>
            </w:r>
            <w:r>
              <w:rPr>
                <w:spacing w:val="55"/>
                <w:w w:val="150"/>
                <w:sz w:val="20"/>
              </w:rPr>
              <w:t xml:space="preserve"> </w:t>
            </w:r>
            <w:r>
              <w:rPr>
                <w:sz w:val="20"/>
              </w:rPr>
              <w:t>настольно-</w:t>
            </w:r>
            <w:r>
              <w:rPr>
                <w:spacing w:val="-2"/>
                <w:sz w:val="20"/>
              </w:rPr>
              <w:t>печатных</w:t>
            </w:r>
          </w:p>
          <w:p w:rsidR="00EA58FE" w:rsidRDefault="004245CD">
            <w:pPr>
              <w:pStyle w:val="TableParagraph"/>
              <w:spacing w:line="264" w:lineRule="auto"/>
              <w:ind w:left="110" w:right="86"/>
              <w:jc w:val="both"/>
              <w:rPr>
                <w:sz w:val="20"/>
              </w:rPr>
            </w:pPr>
            <w:r>
              <w:rPr>
                <w:sz w:val="20"/>
              </w:rPr>
              <w:t>«развивающих»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w:t>
            </w:r>
            <w:r>
              <w:rPr>
                <w:spacing w:val="40"/>
                <w:sz w:val="20"/>
              </w:rPr>
              <w:t xml:space="preserve"> </w:t>
            </w:r>
            <w:r>
              <w:rPr>
                <w:sz w:val="20"/>
              </w:rPr>
              <w:t>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w:t>
            </w:r>
            <w:r>
              <w:rPr>
                <w:spacing w:val="40"/>
                <w:sz w:val="20"/>
              </w:rPr>
              <w:t xml:space="preserve"> </w:t>
            </w:r>
            <w:r>
              <w:rPr>
                <w:sz w:val="20"/>
              </w:rPr>
              <w:t>внешне, на уровне графических образцов, в нормативно-знаковый мир. Размещение</w:t>
            </w:r>
            <w:r>
              <w:rPr>
                <w:spacing w:val="40"/>
                <w:sz w:val="20"/>
              </w:rPr>
              <w:t xml:space="preserve"> </w:t>
            </w:r>
            <w:r>
              <w:rPr>
                <w:sz w:val="20"/>
              </w:rPr>
              <w:t>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w:t>
            </w:r>
            <w:r>
              <w:rPr>
                <w:spacing w:val="69"/>
                <w:w w:val="150"/>
                <w:sz w:val="20"/>
              </w:rPr>
              <w:t xml:space="preserve">  </w:t>
            </w:r>
            <w:r>
              <w:rPr>
                <w:sz w:val="20"/>
              </w:rPr>
              <w:t>полку</w:t>
            </w:r>
            <w:r>
              <w:rPr>
                <w:spacing w:val="70"/>
                <w:w w:val="150"/>
                <w:sz w:val="20"/>
              </w:rPr>
              <w:t xml:space="preserve">  </w:t>
            </w:r>
            <w:r>
              <w:rPr>
                <w:sz w:val="20"/>
              </w:rPr>
              <w:t>(низкий</w:t>
            </w:r>
            <w:r>
              <w:rPr>
                <w:spacing w:val="69"/>
                <w:w w:val="150"/>
                <w:sz w:val="20"/>
              </w:rPr>
              <w:t xml:space="preserve">  </w:t>
            </w:r>
            <w:r>
              <w:rPr>
                <w:sz w:val="20"/>
              </w:rPr>
              <w:t>стеллаж)</w:t>
            </w:r>
            <w:r>
              <w:rPr>
                <w:spacing w:val="70"/>
                <w:w w:val="150"/>
                <w:sz w:val="20"/>
              </w:rPr>
              <w:t xml:space="preserve">  </w:t>
            </w:r>
            <w:r>
              <w:rPr>
                <w:spacing w:val="-10"/>
                <w:sz w:val="20"/>
              </w:rPr>
              <w:t>с</w:t>
            </w:r>
          </w:p>
          <w:p w:rsidR="00EA58FE" w:rsidRDefault="004245CD">
            <w:pPr>
              <w:pStyle w:val="TableParagraph"/>
              <w:spacing w:line="229" w:lineRule="exact"/>
              <w:ind w:left="110"/>
              <w:jc w:val="both"/>
              <w:rPr>
                <w:sz w:val="20"/>
              </w:rPr>
            </w:pPr>
            <w:r>
              <w:rPr>
                <w:sz w:val="20"/>
              </w:rPr>
              <w:t>соответствующим</w:t>
            </w:r>
            <w:r>
              <w:rPr>
                <w:spacing w:val="72"/>
                <w:w w:val="150"/>
                <w:sz w:val="20"/>
              </w:rPr>
              <w:t xml:space="preserve">   </w:t>
            </w:r>
            <w:r>
              <w:rPr>
                <w:sz w:val="20"/>
              </w:rPr>
              <w:t>материалом.</w:t>
            </w:r>
            <w:r>
              <w:rPr>
                <w:spacing w:val="73"/>
                <w:w w:val="150"/>
                <w:sz w:val="20"/>
              </w:rPr>
              <w:t xml:space="preserve">   </w:t>
            </w:r>
            <w:r>
              <w:rPr>
                <w:spacing w:val="-2"/>
                <w:sz w:val="20"/>
              </w:rPr>
              <w:t>Образно-</w:t>
            </w:r>
          </w:p>
        </w:tc>
      </w:tr>
    </w:tbl>
    <w:p w:rsidR="00EA58FE" w:rsidRDefault="00EA58FE">
      <w:pPr>
        <w:pStyle w:val="TableParagraph"/>
        <w:spacing w:line="229" w:lineRule="exact"/>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7"/>
      </w:tblGrid>
      <w:tr w:rsidR="00EA58FE">
        <w:trPr>
          <w:trHeight w:val="2023"/>
        </w:trPr>
        <w:tc>
          <w:tcPr>
            <w:tcW w:w="10206" w:type="dxa"/>
            <w:tcBorders>
              <w:top w:val="nil"/>
            </w:tcBorders>
          </w:tcPr>
          <w:p w:rsidR="00EA58FE" w:rsidRDefault="00EA58FE">
            <w:pPr>
              <w:pStyle w:val="TableParagraph"/>
              <w:ind w:left="0"/>
              <w:rPr>
                <w:sz w:val="18"/>
              </w:rPr>
            </w:pPr>
          </w:p>
        </w:tc>
        <w:tc>
          <w:tcPr>
            <w:tcW w:w="4537" w:type="dxa"/>
            <w:tcBorders>
              <w:top w:val="nil"/>
            </w:tcBorders>
          </w:tcPr>
          <w:p w:rsidR="00EA58FE" w:rsidRDefault="004245CD">
            <w:pPr>
              <w:pStyle w:val="TableParagraph"/>
              <w:spacing w:before="1" w:line="264" w:lineRule="auto"/>
              <w:ind w:left="110" w:right="87"/>
              <w:jc w:val="both"/>
              <w:rPr>
                <w:sz w:val="20"/>
              </w:rPr>
            </w:pPr>
            <w:r>
              <w:rPr>
                <w:sz w:val="20"/>
              </w:rPr>
              <w:t>символический и знаковый материалы компактно располагаются в коробках с условными метками- 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EA58FE">
        <w:trPr>
          <w:trHeight w:val="8098"/>
        </w:trPr>
        <w:tc>
          <w:tcPr>
            <w:tcW w:w="14743" w:type="dxa"/>
            <w:gridSpan w:val="2"/>
          </w:tcPr>
          <w:p w:rsidR="00EA58FE" w:rsidRDefault="004245CD">
            <w:pPr>
              <w:pStyle w:val="TableParagraph"/>
              <w:jc w:val="both"/>
              <w:rPr>
                <w:b/>
                <w:sz w:val="20"/>
              </w:rPr>
            </w:pPr>
            <w:r>
              <w:rPr>
                <w:b/>
                <w:sz w:val="20"/>
              </w:rPr>
              <w:t>6-7</w:t>
            </w:r>
            <w:r>
              <w:rPr>
                <w:b/>
                <w:spacing w:val="-1"/>
                <w:sz w:val="20"/>
              </w:rPr>
              <w:t xml:space="preserve"> </w:t>
            </w:r>
            <w:r>
              <w:rPr>
                <w:b/>
                <w:spacing w:val="-5"/>
                <w:sz w:val="20"/>
              </w:rPr>
              <w:t>лет</w:t>
            </w:r>
          </w:p>
          <w:p w:rsidR="00EA58FE" w:rsidRDefault="004245CD">
            <w:pPr>
              <w:pStyle w:val="TableParagraph"/>
              <w:spacing w:before="25" w:line="264" w:lineRule="auto"/>
              <w:ind w:right="86"/>
              <w:jc w:val="both"/>
              <w:rPr>
                <w:sz w:val="20"/>
              </w:rPr>
            </w:pPr>
            <w:r>
              <w:rPr>
                <w:sz w:val="20"/>
              </w:rPr>
              <w:t>В старшем дошкольном возрасте (5 -7 лет) действия ребенка во все большей мере определяются внутренними целями, замыслами. К концу дошкольного возраста</w:t>
            </w:r>
            <w:r>
              <w:rPr>
                <w:spacing w:val="40"/>
                <w:sz w:val="20"/>
              </w:rPr>
              <w:t xml:space="preserve"> </w:t>
            </w:r>
            <w:r>
              <w:rPr>
                <w:sz w:val="20"/>
              </w:rPr>
              <w:t>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w:t>
            </w:r>
            <w:r>
              <w:rPr>
                <w:spacing w:val="-2"/>
                <w:sz w:val="20"/>
              </w:rPr>
              <w:t xml:space="preserve"> </w:t>
            </w:r>
            <w:r>
              <w:rPr>
                <w:sz w:val="20"/>
              </w:rPr>
              <w:t>форм</w:t>
            </w:r>
            <w:r>
              <w:rPr>
                <w:spacing w:val="-3"/>
                <w:sz w:val="20"/>
              </w:rPr>
              <w:t xml:space="preserve"> </w:t>
            </w:r>
            <w:r>
              <w:rPr>
                <w:sz w:val="20"/>
              </w:rPr>
              <w:t>активности</w:t>
            </w:r>
            <w:r>
              <w:rPr>
                <w:spacing w:val="-3"/>
                <w:sz w:val="20"/>
              </w:rPr>
              <w:t xml:space="preserve"> </w:t>
            </w:r>
            <w:r>
              <w:rPr>
                <w:sz w:val="20"/>
              </w:rPr>
              <w:t>ребенка,</w:t>
            </w:r>
            <w:r>
              <w:rPr>
                <w:spacing w:val="-1"/>
                <w:sz w:val="20"/>
              </w:rPr>
              <w:t xml:space="preserve"> </w:t>
            </w:r>
            <w:r>
              <w:rPr>
                <w:sz w:val="20"/>
              </w:rPr>
              <w:t>многообразия</w:t>
            </w:r>
            <w:r>
              <w:rPr>
                <w:spacing w:val="-2"/>
                <w:sz w:val="20"/>
              </w:rPr>
              <w:t xml:space="preserve"> </w:t>
            </w:r>
            <w:r>
              <w:rPr>
                <w:sz w:val="20"/>
              </w:rPr>
              <w:t>материалов,</w:t>
            </w:r>
            <w:r>
              <w:rPr>
                <w:spacing w:val="-2"/>
                <w:sz w:val="20"/>
              </w:rPr>
              <w:t xml:space="preserve"> </w:t>
            </w:r>
            <w:r>
              <w:rPr>
                <w:sz w:val="20"/>
              </w:rPr>
              <w:t>обеспечивающих</w:t>
            </w:r>
            <w:r>
              <w:rPr>
                <w:spacing w:val="-1"/>
                <w:sz w:val="20"/>
              </w:rPr>
              <w:t xml:space="preserve"> </w:t>
            </w:r>
            <w:r>
              <w:rPr>
                <w:sz w:val="20"/>
              </w:rPr>
              <w:t>разные</w:t>
            </w:r>
            <w:r>
              <w:rPr>
                <w:spacing w:val="-1"/>
                <w:sz w:val="20"/>
              </w:rPr>
              <w:t xml:space="preserve"> </w:t>
            </w:r>
            <w:r>
              <w:rPr>
                <w:sz w:val="20"/>
              </w:rPr>
              <w:t>виды</w:t>
            </w:r>
            <w:r>
              <w:rPr>
                <w:spacing w:val="-2"/>
                <w:sz w:val="20"/>
              </w:rPr>
              <w:t xml:space="preserve"> </w:t>
            </w:r>
            <w:r>
              <w:rPr>
                <w:sz w:val="20"/>
              </w:rPr>
              <w:t>его</w:t>
            </w:r>
            <w:r>
              <w:rPr>
                <w:spacing w:val="-1"/>
                <w:sz w:val="20"/>
              </w:rPr>
              <w:t xml:space="preserve"> </w:t>
            </w:r>
            <w:r>
              <w:rPr>
                <w:sz w:val="20"/>
              </w:rPr>
              <w:t>деятельности,</w:t>
            </w:r>
            <w:r>
              <w:rPr>
                <w:spacing w:val="-2"/>
                <w:sz w:val="20"/>
              </w:rPr>
              <w:t xml:space="preserve"> </w:t>
            </w:r>
            <w:r>
              <w:rPr>
                <w:sz w:val="20"/>
              </w:rPr>
              <w:t>в</w:t>
            </w:r>
            <w:r>
              <w:rPr>
                <w:spacing w:val="-2"/>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познавательно-исследовательскую.</w:t>
            </w:r>
            <w:r>
              <w:rPr>
                <w:spacing w:val="-2"/>
                <w:sz w:val="20"/>
              </w:rPr>
              <w:t xml:space="preserve"> </w:t>
            </w:r>
            <w:r>
              <w:rPr>
                <w:sz w:val="20"/>
              </w:rPr>
              <w:t>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 копии, позволяющие исследовать «механику» действия сложных реальных объектов (действующие модели парусника, подъемного крана-лебедки, ветряной мельницы- 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w:t>
            </w:r>
            <w:r>
              <w:rPr>
                <w:spacing w:val="-1"/>
                <w:sz w:val="20"/>
              </w:rPr>
              <w:t xml:space="preserve"> </w:t>
            </w:r>
            <w:r>
              <w:rPr>
                <w:sz w:val="20"/>
              </w:rPr>
              <w:t>сравнения, поиска родовидовых (иерархических) классификационных связей, пространственно- 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w:t>
            </w:r>
            <w:r>
              <w:rPr>
                <w:spacing w:val="-2"/>
                <w:sz w:val="20"/>
              </w:rPr>
              <w:t xml:space="preserve"> </w:t>
            </w:r>
            <w:r>
              <w:rPr>
                <w:sz w:val="20"/>
              </w:rPr>
              <w:t>и</w:t>
            </w:r>
            <w:r>
              <w:rPr>
                <w:spacing w:val="-3"/>
                <w:sz w:val="20"/>
              </w:rPr>
              <w:t xml:space="preserve"> </w:t>
            </w:r>
            <w:r>
              <w:rPr>
                <w:sz w:val="20"/>
              </w:rPr>
              <w:t>др.</w:t>
            </w:r>
            <w:r>
              <w:rPr>
                <w:spacing w:val="-2"/>
                <w:sz w:val="20"/>
              </w:rPr>
              <w:t xml:space="preserve"> </w:t>
            </w:r>
            <w:r>
              <w:rPr>
                <w:sz w:val="20"/>
              </w:rPr>
              <w:t>Поэтому</w:t>
            </w:r>
            <w:r>
              <w:rPr>
                <w:spacing w:val="-1"/>
                <w:sz w:val="20"/>
              </w:rPr>
              <w:t xml:space="preserve"> </w:t>
            </w:r>
            <w:r>
              <w:rPr>
                <w:sz w:val="20"/>
              </w:rPr>
              <w:t>образно-символический</w:t>
            </w:r>
            <w:r>
              <w:rPr>
                <w:spacing w:val="-3"/>
                <w:sz w:val="20"/>
              </w:rPr>
              <w:t xml:space="preserve"> </w:t>
            </w:r>
            <w:r>
              <w:rPr>
                <w:sz w:val="20"/>
              </w:rPr>
              <w:t>материал</w:t>
            </w:r>
            <w:r>
              <w:rPr>
                <w:spacing w:val="-3"/>
                <w:sz w:val="20"/>
              </w:rPr>
              <w:t xml:space="preserve"> </w:t>
            </w:r>
            <w:r>
              <w:rPr>
                <w:sz w:val="20"/>
              </w:rPr>
              <w:t>для</w:t>
            </w:r>
            <w:r>
              <w:rPr>
                <w:spacing w:val="-3"/>
                <w:sz w:val="20"/>
              </w:rPr>
              <w:t xml:space="preserve"> </w:t>
            </w:r>
            <w:r>
              <w:rPr>
                <w:sz w:val="20"/>
              </w:rPr>
              <w:t>данного</w:t>
            </w:r>
            <w:r>
              <w:rPr>
                <w:spacing w:val="-1"/>
                <w:sz w:val="20"/>
              </w:rPr>
              <w:t xml:space="preserve"> </w:t>
            </w:r>
            <w:r>
              <w:rPr>
                <w:sz w:val="20"/>
              </w:rPr>
              <w:t>возраста</w:t>
            </w:r>
            <w:r>
              <w:rPr>
                <w:spacing w:val="-2"/>
                <w:sz w:val="20"/>
              </w:rPr>
              <w:t xml:space="preserve"> </w:t>
            </w:r>
            <w:r>
              <w:rPr>
                <w:sz w:val="20"/>
              </w:rPr>
              <w:t>дополняется,</w:t>
            </w:r>
            <w:r>
              <w:rPr>
                <w:spacing w:val="-2"/>
                <w:sz w:val="20"/>
              </w:rPr>
              <w:t xml:space="preserve"> </w:t>
            </w:r>
            <w:r>
              <w:rPr>
                <w:sz w:val="20"/>
              </w:rPr>
              <w:t>по</w:t>
            </w:r>
            <w:r>
              <w:rPr>
                <w:spacing w:val="-1"/>
                <w:sz w:val="20"/>
              </w:rPr>
              <w:t xml:space="preserve"> </w:t>
            </w:r>
            <w:r>
              <w:rPr>
                <w:sz w:val="20"/>
              </w:rPr>
              <w:t>возможности,</w:t>
            </w:r>
            <w:r>
              <w:rPr>
                <w:spacing w:val="-2"/>
                <w:sz w:val="20"/>
              </w:rPr>
              <w:t xml:space="preserve"> </w:t>
            </w:r>
            <w:r>
              <w:rPr>
                <w:sz w:val="20"/>
              </w:rPr>
              <w:t>условными</w:t>
            </w:r>
            <w:r>
              <w:rPr>
                <w:spacing w:val="-3"/>
                <w:sz w:val="20"/>
              </w:rPr>
              <w:t xml:space="preserve"> </w:t>
            </w:r>
            <w:r>
              <w:rPr>
                <w:sz w:val="20"/>
              </w:rPr>
              <w:t>схематическими</w:t>
            </w:r>
            <w:r>
              <w:rPr>
                <w:spacing w:val="-3"/>
                <w:sz w:val="20"/>
              </w:rPr>
              <w:t xml:space="preserve"> </w:t>
            </w:r>
            <w:r>
              <w:rPr>
                <w:sz w:val="20"/>
              </w:rPr>
              <w:t>изображениями</w:t>
            </w:r>
            <w:r>
              <w:rPr>
                <w:spacing w:val="-3"/>
                <w:sz w:val="20"/>
              </w:rPr>
              <w:t xml:space="preserve"> </w:t>
            </w:r>
            <w:r>
              <w:rPr>
                <w:sz w:val="20"/>
              </w:rPr>
              <w:t>как</w:t>
            </w:r>
            <w:r>
              <w:rPr>
                <w:spacing w:val="-3"/>
                <w:sz w:val="20"/>
              </w:rPr>
              <w:t xml:space="preserve"> </w:t>
            </w:r>
            <w:r>
              <w:rPr>
                <w:sz w:val="20"/>
              </w:rPr>
              <w:t>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w:t>
            </w:r>
            <w:r>
              <w:rPr>
                <w:spacing w:val="40"/>
                <w:sz w:val="20"/>
              </w:rPr>
              <w:t xml:space="preserve"> </w:t>
            </w:r>
            <w:r>
              <w:rPr>
                <w:sz w:val="20"/>
              </w:rPr>
              <w:t>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w:t>
            </w:r>
            <w:r>
              <w:rPr>
                <w:spacing w:val="38"/>
                <w:sz w:val="20"/>
              </w:rPr>
              <w:t xml:space="preserve"> </w:t>
            </w:r>
            <w:r>
              <w:rPr>
                <w:sz w:val="20"/>
              </w:rPr>
              <w:t>материала</w:t>
            </w:r>
            <w:r>
              <w:rPr>
                <w:spacing w:val="38"/>
                <w:sz w:val="20"/>
              </w:rPr>
              <w:t xml:space="preserve"> </w:t>
            </w:r>
            <w:r>
              <w:rPr>
                <w:sz w:val="20"/>
              </w:rPr>
              <w:t>являются</w:t>
            </w:r>
            <w:r>
              <w:rPr>
                <w:spacing w:val="37"/>
                <w:sz w:val="20"/>
              </w:rPr>
              <w:t xml:space="preserve"> </w:t>
            </w:r>
            <w:r>
              <w:rPr>
                <w:sz w:val="20"/>
              </w:rPr>
              <w:t>также</w:t>
            </w:r>
            <w:r>
              <w:rPr>
                <w:spacing w:val="41"/>
                <w:sz w:val="20"/>
              </w:rPr>
              <w:t xml:space="preserve"> </w:t>
            </w:r>
            <w:r>
              <w:rPr>
                <w:sz w:val="20"/>
              </w:rPr>
              <w:t>иллюстрированные</w:t>
            </w:r>
            <w:r>
              <w:rPr>
                <w:spacing w:val="40"/>
                <w:sz w:val="20"/>
              </w:rPr>
              <w:t xml:space="preserve"> </w:t>
            </w:r>
            <w:r>
              <w:rPr>
                <w:sz w:val="20"/>
              </w:rPr>
              <w:t>издания</w:t>
            </w:r>
            <w:r>
              <w:rPr>
                <w:spacing w:val="39"/>
                <w:sz w:val="20"/>
              </w:rPr>
              <w:t xml:space="preserve"> </w:t>
            </w:r>
            <w:r>
              <w:rPr>
                <w:sz w:val="20"/>
              </w:rPr>
              <w:t>познавательногохарактера</w:t>
            </w:r>
            <w:r>
              <w:rPr>
                <w:spacing w:val="38"/>
                <w:sz w:val="20"/>
              </w:rPr>
              <w:t xml:space="preserve"> </w:t>
            </w:r>
            <w:r>
              <w:rPr>
                <w:sz w:val="20"/>
              </w:rPr>
              <w:t>(книги</w:t>
            </w:r>
            <w:r>
              <w:rPr>
                <w:spacing w:val="37"/>
                <w:sz w:val="20"/>
              </w:rPr>
              <w:t xml:space="preserve"> </w:t>
            </w:r>
            <w:r>
              <w:rPr>
                <w:sz w:val="20"/>
              </w:rPr>
              <w:t>и</w:t>
            </w:r>
            <w:r>
              <w:rPr>
                <w:spacing w:val="36"/>
                <w:sz w:val="20"/>
              </w:rPr>
              <w:t xml:space="preserve"> </w:t>
            </w:r>
            <w:r>
              <w:rPr>
                <w:sz w:val="20"/>
              </w:rPr>
              <w:t>альбомы),</w:t>
            </w:r>
            <w:r>
              <w:rPr>
                <w:spacing w:val="38"/>
                <w:sz w:val="20"/>
              </w:rPr>
              <w:t xml:space="preserve"> </w:t>
            </w:r>
            <w:r>
              <w:rPr>
                <w:sz w:val="20"/>
              </w:rPr>
              <w:t>которые</w:t>
            </w:r>
            <w:r>
              <w:rPr>
                <w:spacing w:val="36"/>
                <w:sz w:val="20"/>
              </w:rPr>
              <w:t xml:space="preserve"> </w:t>
            </w:r>
            <w:r>
              <w:rPr>
                <w:sz w:val="20"/>
              </w:rPr>
              <w:t>расширяют</w:t>
            </w:r>
            <w:r>
              <w:rPr>
                <w:spacing w:val="37"/>
                <w:sz w:val="20"/>
              </w:rPr>
              <w:t xml:space="preserve"> </w:t>
            </w:r>
            <w:r>
              <w:rPr>
                <w:sz w:val="20"/>
              </w:rPr>
              <w:t>образный</w:t>
            </w:r>
            <w:r>
              <w:rPr>
                <w:spacing w:val="36"/>
                <w:sz w:val="20"/>
              </w:rPr>
              <w:t xml:space="preserve"> </w:t>
            </w:r>
            <w:r>
              <w:rPr>
                <w:spacing w:val="-5"/>
                <w:sz w:val="20"/>
              </w:rPr>
              <w:t>мир</w:t>
            </w:r>
          </w:p>
          <w:p w:rsidR="00EA58FE" w:rsidRDefault="004245CD">
            <w:pPr>
              <w:pStyle w:val="TableParagraph"/>
              <w:spacing w:before="1"/>
              <w:jc w:val="both"/>
              <w:rPr>
                <w:sz w:val="20"/>
              </w:rPr>
            </w:pPr>
            <w:r>
              <w:rPr>
                <w:sz w:val="20"/>
              </w:rPr>
              <w:t>ребенка</w:t>
            </w:r>
            <w:r>
              <w:rPr>
                <w:spacing w:val="-1"/>
                <w:sz w:val="20"/>
              </w:rPr>
              <w:t xml:space="preserve"> </w:t>
            </w:r>
            <w:r>
              <w:rPr>
                <w:sz w:val="20"/>
              </w:rPr>
              <w:t>и</w:t>
            </w:r>
            <w:r>
              <w:rPr>
                <w:spacing w:val="-1"/>
                <w:sz w:val="20"/>
              </w:rPr>
              <w:t xml:space="preserve"> </w:t>
            </w:r>
            <w:r>
              <w:rPr>
                <w:sz w:val="20"/>
              </w:rPr>
              <w:t>содержат</w:t>
            </w:r>
            <w:r>
              <w:rPr>
                <w:spacing w:val="-1"/>
                <w:sz w:val="20"/>
              </w:rPr>
              <w:t xml:space="preserve"> </w:t>
            </w:r>
            <w:r>
              <w:rPr>
                <w:sz w:val="20"/>
              </w:rPr>
              <w:t>элементы наглядно</w:t>
            </w:r>
            <w:r>
              <w:rPr>
                <w:spacing w:val="1"/>
                <w:sz w:val="20"/>
              </w:rPr>
              <w:t xml:space="preserve"> </w:t>
            </w:r>
            <w:r>
              <w:rPr>
                <w:sz w:val="20"/>
              </w:rPr>
              <w:t>графического моделирования</w:t>
            </w:r>
            <w:r>
              <w:rPr>
                <w:spacing w:val="-1"/>
                <w:sz w:val="20"/>
              </w:rPr>
              <w:t xml:space="preserve"> </w:t>
            </w:r>
            <w:r>
              <w:rPr>
                <w:sz w:val="20"/>
              </w:rPr>
              <w:t>(например, детские географические</w:t>
            </w:r>
            <w:r>
              <w:rPr>
                <w:spacing w:val="-1"/>
                <w:sz w:val="20"/>
              </w:rPr>
              <w:t xml:space="preserve"> </w:t>
            </w:r>
            <w:r>
              <w:rPr>
                <w:sz w:val="20"/>
              </w:rPr>
              <w:t>атласы,</w:t>
            </w:r>
            <w:r>
              <w:rPr>
                <w:spacing w:val="1"/>
                <w:sz w:val="20"/>
              </w:rPr>
              <w:t xml:space="preserve"> </w:t>
            </w:r>
            <w:r>
              <w:rPr>
                <w:sz w:val="20"/>
              </w:rPr>
              <w:t>книги</w:t>
            </w:r>
            <w:r>
              <w:rPr>
                <w:spacing w:val="-1"/>
                <w:sz w:val="20"/>
              </w:rPr>
              <w:t xml:space="preserve"> </w:t>
            </w:r>
            <w:r>
              <w:rPr>
                <w:sz w:val="20"/>
              </w:rPr>
              <w:t>о мире растений</w:t>
            </w:r>
            <w:r>
              <w:rPr>
                <w:spacing w:val="-1"/>
                <w:sz w:val="20"/>
              </w:rPr>
              <w:t xml:space="preserve"> </w:t>
            </w:r>
            <w:r>
              <w:rPr>
                <w:sz w:val="20"/>
              </w:rPr>
              <w:t>и животных</w:t>
            </w:r>
            <w:r>
              <w:rPr>
                <w:spacing w:val="1"/>
                <w:sz w:val="20"/>
              </w:rPr>
              <w:t xml:space="preserve"> </w:t>
            </w:r>
            <w:r>
              <w:rPr>
                <w:sz w:val="20"/>
              </w:rPr>
              <w:t xml:space="preserve">с </w:t>
            </w:r>
            <w:r>
              <w:rPr>
                <w:spacing w:val="-2"/>
                <w:sz w:val="20"/>
              </w:rPr>
              <w:t>иерархическими</w:t>
            </w:r>
          </w:p>
        </w:tc>
      </w:tr>
    </w:tbl>
    <w:p w:rsidR="00EA58FE" w:rsidRDefault="00EA58FE">
      <w:pPr>
        <w:pStyle w:val="TableParagraph"/>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3240"/>
        </w:trPr>
        <w:tc>
          <w:tcPr>
            <w:tcW w:w="14743" w:type="dxa"/>
            <w:gridSpan w:val="2"/>
            <w:tcBorders>
              <w:top w:val="nil"/>
            </w:tcBorders>
          </w:tcPr>
          <w:p w:rsidR="00EA58FE" w:rsidRDefault="004245CD">
            <w:pPr>
              <w:pStyle w:val="TableParagraph"/>
              <w:spacing w:before="1" w:line="264" w:lineRule="auto"/>
              <w:ind w:right="88"/>
              <w:jc w:val="both"/>
              <w:rPr>
                <w:sz w:val="20"/>
              </w:rPr>
            </w:pPr>
            <w:r>
              <w:rPr>
                <w:sz w:val="20"/>
              </w:rPr>
              <w:t>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w:t>
            </w:r>
            <w:r>
              <w:rPr>
                <w:spacing w:val="-1"/>
                <w:sz w:val="20"/>
              </w:rPr>
              <w:t xml:space="preserve"> </w:t>
            </w:r>
            <w:r>
              <w:rPr>
                <w:sz w:val="20"/>
              </w:rPr>
              <w:t>(магнитные, разрезные), и</w:t>
            </w:r>
            <w:r>
              <w:rPr>
                <w:spacing w:val="-1"/>
                <w:sz w:val="20"/>
              </w:rPr>
              <w:t xml:space="preserve"> </w:t>
            </w:r>
            <w:r>
              <w:rPr>
                <w:sz w:val="20"/>
              </w:rPr>
              <w:t>приспособления для работы с ними, цифровые кассы, карточки</w:t>
            </w:r>
            <w:r>
              <w:rPr>
                <w:spacing w:val="-1"/>
                <w:sz w:val="20"/>
              </w:rPr>
              <w:t xml:space="preserve"> </w:t>
            </w:r>
            <w:r>
              <w:rPr>
                <w:sz w:val="20"/>
              </w:rPr>
              <w:t>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EA58FE">
        <w:trPr>
          <w:trHeight w:val="253"/>
        </w:trPr>
        <w:tc>
          <w:tcPr>
            <w:tcW w:w="14743" w:type="dxa"/>
            <w:gridSpan w:val="2"/>
          </w:tcPr>
          <w:p w:rsidR="00EA58FE" w:rsidRDefault="004245CD">
            <w:pPr>
              <w:pStyle w:val="TableParagraph"/>
              <w:rPr>
                <w:b/>
                <w:sz w:val="20"/>
              </w:rPr>
            </w:pPr>
            <w:r>
              <w:rPr>
                <w:b/>
                <w:sz w:val="20"/>
              </w:rPr>
              <w:t>Предметная</w:t>
            </w:r>
            <w:r>
              <w:rPr>
                <w:b/>
                <w:spacing w:val="-12"/>
                <w:sz w:val="20"/>
              </w:rPr>
              <w:t xml:space="preserve"> </w:t>
            </w:r>
            <w:r>
              <w:rPr>
                <w:b/>
                <w:sz w:val="20"/>
              </w:rPr>
              <w:t>среда</w:t>
            </w:r>
            <w:r>
              <w:rPr>
                <w:b/>
                <w:spacing w:val="-10"/>
                <w:sz w:val="20"/>
              </w:rPr>
              <w:t xml:space="preserve"> </w:t>
            </w:r>
            <w:r>
              <w:rPr>
                <w:b/>
                <w:sz w:val="20"/>
              </w:rPr>
              <w:t>для</w:t>
            </w:r>
            <w:r>
              <w:rPr>
                <w:b/>
                <w:spacing w:val="-11"/>
                <w:sz w:val="20"/>
              </w:rPr>
              <w:t xml:space="preserve"> </w:t>
            </w:r>
            <w:r>
              <w:rPr>
                <w:b/>
                <w:sz w:val="20"/>
              </w:rPr>
              <w:t>организации</w:t>
            </w:r>
            <w:r>
              <w:rPr>
                <w:b/>
                <w:spacing w:val="-11"/>
                <w:sz w:val="20"/>
              </w:rPr>
              <w:t xml:space="preserve"> </w:t>
            </w:r>
            <w:r>
              <w:rPr>
                <w:b/>
                <w:sz w:val="20"/>
              </w:rPr>
              <w:t>двигательной</w:t>
            </w:r>
            <w:r>
              <w:rPr>
                <w:b/>
                <w:spacing w:val="-12"/>
                <w:sz w:val="20"/>
              </w:rPr>
              <w:t xml:space="preserve"> </w:t>
            </w:r>
            <w:r>
              <w:rPr>
                <w:b/>
                <w:sz w:val="20"/>
              </w:rPr>
              <w:t>активности</w:t>
            </w:r>
            <w:r>
              <w:rPr>
                <w:b/>
                <w:spacing w:val="-11"/>
                <w:sz w:val="20"/>
              </w:rPr>
              <w:t xml:space="preserve"> </w:t>
            </w:r>
            <w:r>
              <w:rPr>
                <w:b/>
                <w:spacing w:val="-2"/>
                <w:sz w:val="20"/>
              </w:rPr>
              <w:t>детей</w:t>
            </w:r>
          </w:p>
        </w:tc>
      </w:tr>
      <w:tr w:rsidR="00EA58FE">
        <w:trPr>
          <w:trHeight w:val="6579"/>
        </w:trPr>
        <w:tc>
          <w:tcPr>
            <w:tcW w:w="5528" w:type="dxa"/>
          </w:tcPr>
          <w:p w:rsidR="00EA58FE" w:rsidRDefault="004245CD">
            <w:pPr>
              <w:pStyle w:val="TableParagraph"/>
              <w:jc w:val="both"/>
              <w:rPr>
                <w:b/>
                <w:sz w:val="20"/>
              </w:rPr>
            </w:pPr>
            <w:r>
              <w:rPr>
                <w:b/>
                <w:sz w:val="20"/>
              </w:rPr>
              <w:t>3-4</w:t>
            </w:r>
            <w:r>
              <w:rPr>
                <w:b/>
                <w:spacing w:val="-1"/>
                <w:sz w:val="20"/>
              </w:rPr>
              <w:t xml:space="preserve"> </w:t>
            </w:r>
            <w:r>
              <w:rPr>
                <w:b/>
                <w:spacing w:val="-4"/>
                <w:sz w:val="20"/>
              </w:rPr>
              <w:t>года</w:t>
            </w:r>
          </w:p>
          <w:p w:rsidR="00EA58FE" w:rsidRDefault="004245CD">
            <w:pPr>
              <w:pStyle w:val="TableParagraph"/>
              <w:spacing w:before="22" w:line="264" w:lineRule="auto"/>
              <w:ind w:right="90"/>
              <w:jc w:val="both"/>
              <w:rPr>
                <w:sz w:val="20"/>
              </w:rPr>
            </w:pPr>
            <w:r>
              <w:rPr>
                <w:sz w:val="20"/>
              </w:rPr>
              <w:t>Дети третьего года жизни очень активны, стараются действовать</w:t>
            </w:r>
            <w:r>
              <w:rPr>
                <w:spacing w:val="-10"/>
                <w:sz w:val="20"/>
              </w:rPr>
              <w:t xml:space="preserve"> </w:t>
            </w:r>
            <w:r>
              <w:rPr>
                <w:sz w:val="20"/>
              </w:rPr>
              <w:t>самостоятельно,</w:t>
            </w:r>
            <w:r>
              <w:rPr>
                <w:spacing w:val="-10"/>
                <w:sz w:val="20"/>
              </w:rPr>
              <w:t xml:space="preserve"> </w:t>
            </w:r>
            <w:r>
              <w:rPr>
                <w:sz w:val="20"/>
              </w:rPr>
              <w:t>совершая</w:t>
            </w:r>
            <w:r>
              <w:rPr>
                <w:spacing w:val="-10"/>
                <w:sz w:val="20"/>
              </w:rPr>
              <w:t xml:space="preserve"> </w:t>
            </w:r>
            <w:r>
              <w:rPr>
                <w:sz w:val="20"/>
              </w:rPr>
              <w:t>большое</w:t>
            </w:r>
            <w:r>
              <w:rPr>
                <w:spacing w:val="-10"/>
                <w:sz w:val="20"/>
              </w:rPr>
              <w:t xml:space="preserve"> </w:t>
            </w:r>
            <w:r>
              <w:rPr>
                <w:sz w:val="20"/>
              </w:rPr>
              <w:t>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w:t>
            </w:r>
            <w:r>
              <w:rPr>
                <w:spacing w:val="80"/>
                <w:sz w:val="20"/>
              </w:rPr>
              <w:t xml:space="preserve"> </w:t>
            </w:r>
            <w:r>
              <w:rPr>
                <w:sz w:val="20"/>
              </w:rPr>
              <w:t>на куб, прилагают определенные усилия, чтобы достать тот или иной предмет или пособие.</w:t>
            </w:r>
          </w:p>
          <w:p w:rsidR="00EA58FE" w:rsidRDefault="004245CD">
            <w:pPr>
              <w:pStyle w:val="TableParagraph"/>
              <w:tabs>
                <w:tab w:val="left" w:pos="1623"/>
                <w:tab w:val="left" w:pos="2731"/>
                <w:tab w:val="left" w:pos="3443"/>
                <w:tab w:val="left" w:pos="4371"/>
              </w:tabs>
              <w:spacing w:before="1" w:line="264" w:lineRule="auto"/>
              <w:ind w:right="90"/>
              <w:rPr>
                <w:sz w:val="20"/>
              </w:rPr>
            </w:pPr>
            <w:r>
              <w:rPr>
                <w:sz w:val="20"/>
              </w:rPr>
              <w:t>Существенное значение для</w:t>
            </w:r>
            <w:r>
              <w:rPr>
                <w:spacing w:val="20"/>
                <w:sz w:val="20"/>
              </w:rPr>
              <w:t xml:space="preserve"> </w:t>
            </w:r>
            <w:r>
              <w:rPr>
                <w:sz w:val="20"/>
              </w:rPr>
              <w:t>развития моторики</w:t>
            </w:r>
            <w:r>
              <w:rPr>
                <w:spacing w:val="20"/>
                <w:sz w:val="20"/>
              </w:rPr>
              <w:t xml:space="preserve"> </w:t>
            </w:r>
            <w:r>
              <w:rPr>
                <w:sz w:val="20"/>
              </w:rPr>
              <w:t>детей</w:t>
            </w:r>
            <w:r>
              <w:rPr>
                <w:spacing w:val="20"/>
                <w:sz w:val="20"/>
              </w:rPr>
              <w:t xml:space="preserve"> </w:t>
            </w:r>
            <w:r>
              <w:rPr>
                <w:sz w:val="20"/>
              </w:rPr>
              <w:t xml:space="preserve">имеет </w:t>
            </w:r>
            <w:r>
              <w:rPr>
                <w:spacing w:val="-2"/>
                <w:sz w:val="20"/>
              </w:rPr>
              <w:t>возникновение</w:t>
            </w:r>
            <w:r>
              <w:rPr>
                <w:sz w:val="20"/>
              </w:rPr>
              <w:tab/>
            </w:r>
            <w:r>
              <w:rPr>
                <w:spacing w:val="-2"/>
                <w:sz w:val="20"/>
              </w:rPr>
              <w:t>сюжетной</w:t>
            </w:r>
            <w:r>
              <w:rPr>
                <w:sz w:val="20"/>
              </w:rPr>
              <w:tab/>
            </w:r>
            <w:r>
              <w:rPr>
                <w:spacing w:val="-4"/>
                <w:sz w:val="20"/>
              </w:rPr>
              <w:t>игры.</w:t>
            </w:r>
            <w:r>
              <w:rPr>
                <w:sz w:val="20"/>
              </w:rPr>
              <w:tab/>
            </w:r>
            <w:r>
              <w:rPr>
                <w:spacing w:val="-2"/>
                <w:sz w:val="20"/>
              </w:rPr>
              <w:t>Однако,</w:t>
            </w:r>
            <w:r>
              <w:rPr>
                <w:sz w:val="20"/>
              </w:rPr>
              <w:tab/>
            </w:r>
            <w:r>
              <w:rPr>
                <w:spacing w:val="-2"/>
                <w:sz w:val="20"/>
              </w:rPr>
              <w:t xml:space="preserve">наблюдения </w:t>
            </w:r>
            <w:r>
              <w:rPr>
                <w:sz w:val="20"/>
              </w:rPr>
              <w:t>показывают,</w:t>
            </w:r>
            <w:r>
              <w:rPr>
                <w:spacing w:val="40"/>
                <w:sz w:val="20"/>
              </w:rPr>
              <w:t xml:space="preserve"> </w:t>
            </w:r>
            <w:r>
              <w:rPr>
                <w:sz w:val="20"/>
              </w:rPr>
              <w:t>что</w:t>
            </w:r>
            <w:r>
              <w:rPr>
                <w:spacing w:val="40"/>
                <w:sz w:val="20"/>
              </w:rPr>
              <w:t xml:space="preserve"> </w:t>
            </w:r>
            <w:r>
              <w:rPr>
                <w:sz w:val="20"/>
              </w:rPr>
              <w:t>часто</w:t>
            </w:r>
            <w:r>
              <w:rPr>
                <w:spacing w:val="40"/>
                <w:sz w:val="20"/>
              </w:rPr>
              <w:t xml:space="preserve"> </w:t>
            </w:r>
            <w:r>
              <w:rPr>
                <w:sz w:val="20"/>
              </w:rPr>
              <w:t>в</w:t>
            </w:r>
            <w:r>
              <w:rPr>
                <w:spacing w:val="40"/>
                <w:sz w:val="20"/>
              </w:rPr>
              <w:t xml:space="preserve"> </w:t>
            </w:r>
            <w:r>
              <w:rPr>
                <w:sz w:val="20"/>
              </w:rPr>
              <w:t>этих</w:t>
            </w:r>
            <w:r>
              <w:rPr>
                <w:spacing w:val="40"/>
                <w:sz w:val="20"/>
              </w:rPr>
              <w:t xml:space="preserve"> </w:t>
            </w:r>
            <w:r>
              <w:rPr>
                <w:sz w:val="20"/>
              </w:rPr>
              <w:t>играх</w:t>
            </w:r>
            <w:r>
              <w:rPr>
                <w:spacing w:val="40"/>
                <w:sz w:val="20"/>
              </w:rPr>
              <w:t xml:space="preserve"> </w:t>
            </w:r>
            <w:r>
              <w:rPr>
                <w:sz w:val="20"/>
              </w:rPr>
              <w:t>малыши</w:t>
            </w:r>
            <w:r>
              <w:rPr>
                <w:spacing w:val="40"/>
                <w:sz w:val="20"/>
              </w:rPr>
              <w:t xml:space="preserve"> </w:t>
            </w:r>
            <w:r>
              <w:rPr>
                <w:sz w:val="20"/>
              </w:rPr>
              <w:t>двигаются</w:t>
            </w:r>
            <w:r>
              <w:rPr>
                <w:spacing w:val="80"/>
                <w:sz w:val="20"/>
              </w:rPr>
              <w:t xml:space="preserve"> </w:t>
            </w:r>
            <w:r>
              <w:rPr>
                <w:sz w:val="20"/>
              </w:rPr>
              <w:t>недостаточно. Их игры носят малоподвижный характер, так, все</w:t>
            </w:r>
            <w:r>
              <w:rPr>
                <w:spacing w:val="-2"/>
                <w:sz w:val="20"/>
              </w:rPr>
              <w:t xml:space="preserve"> </w:t>
            </w:r>
            <w:r>
              <w:rPr>
                <w:sz w:val="20"/>
              </w:rPr>
              <w:t>действия</w:t>
            </w:r>
            <w:r>
              <w:rPr>
                <w:spacing w:val="-3"/>
                <w:sz w:val="20"/>
              </w:rPr>
              <w:t xml:space="preserve"> </w:t>
            </w:r>
            <w:r>
              <w:rPr>
                <w:sz w:val="20"/>
              </w:rPr>
              <w:t>с</w:t>
            </w:r>
            <w:r>
              <w:rPr>
                <w:spacing w:val="-1"/>
                <w:sz w:val="20"/>
              </w:rPr>
              <w:t xml:space="preserve"> </w:t>
            </w:r>
            <w:r>
              <w:rPr>
                <w:sz w:val="20"/>
              </w:rPr>
              <w:t>куклой,</w:t>
            </w:r>
            <w:r>
              <w:rPr>
                <w:spacing w:val="-3"/>
                <w:sz w:val="20"/>
              </w:rPr>
              <w:t xml:space="preserve"> </w:t>
            </w:r>
            <w:r>
              <w:rPr>
                <w:sz w:val="20"/>
              </w:rPr>
              <w:t>мишкой,</w:t>
            </w:r>
            <w:r>
              <w:rPr>
                <w:spacing w:val="-3"/>
                <w:sz w:val="20"/>
              </w:rPr>
              <w:t xml:space="preserve"> </w:t>
            </w:r>
            <w:r>
              <w:rPr>
                <w:sz w:val="20"/>
              </w:rPr>
              <w:t>зайчиком</w:t>
            </w:r>
            <w:r>
              <w:rPr>
                <w:spacing w:val="-2"/>
                <w:sz w:val="20"/>
              </w:rPr>
              <w:t xml:space="preserve"> </w:t>
            </w:r>
            <w:r>
              <w:rPr>
                <w:sz w:val="20"/>
              </w:rPr>
              <w:t>и</w:t>
            </w:r>
            <w:r>
              <w:rPr>
                <w:spacing w:val="-2"/>
                <w:sz w:val="20"/>
              </w:rPr>
              <w:t xml:space="preserve"> </w:t>
            </w:r>
            <w:r>
              <w:rPr>
                <w:sz w:val="20"/>
              </w:rPr>
              <w:t>др.</w:t>
            </w:r>
            <w:r>
              <w:rPr>
                <w:spacing w:val="-3"/>
                <w:sz w:val="20"/>
              </w:rPr>
              <w:t xml:space="preserve"> </w:t>
            </w:r>
            <w:r>
              <w:rPr>
                <w:sz w:val="20"/>
              </w:rPr>
              <w:t>выполняются, главным образом, в процессе сидения, стояния или в ходьбе. Движения</w:t>
            </w:r>
            <w:r>
              <w:rPr>
                <w:spacing w:val="80"/>
                <w:sz w:val="20"/>
              </w:rPr>
              <w:t xml:space="preserve"> </w:t>
            </w:r>
            <w:r>
              <w:rPr>
                <w:sz w:val="20"/>
              </w:rPr>
              <w:t>ребенка</w:t>
            </w:r>
            <w:r>
              <w:rPr>
                <w:spacing w:val="80"/>
                <w:sz w:val="20"/>
              </w:rPr>
              <w:t xml:space="preserve"> </w:t>
            </w:r>
            <w:r>
              <w:rPr>
                <w:sz w:val="20"/>
              </w:rPr>
              <w:t>3-го</w:t>
            </w:r>
            <w:r>
              <w:rPr>
                <w:spacing w:val="80"/>
                <w:sz w:val="20"/>
              </w:rPr>
              <w:t xml:space="preserve"> </w:t>
            </w:r>
            <w:r>
              <w:rPr>
                <w:sz w:val="20"/>
              </w:rPr>
              <w:t>года</w:t>
            </w:r>
            <w:r>
              <w:rPr>
                <w:spacing w:val="80"/>
                <w:sz w:val="20"/>
              </w:rPr>
              <w:t xml:space="preserve"> </w:t>
            </w:r>
            <w:r>
              <w:rPr>
                <w:sz w:val="20"/>
              </w:rPr>
              <w:t>жизни</w:t>
            </w:r>
            <w:r>
              <w:rPr>
                <w:spacing w:val="80"/>
                <w:sz w:val="20"/>
              </w:rPr>
              <w:t xml:space="preserve"> </w:t>
            </w:r>
            <w:r>
              <w:rPr>
                <w:sz w:val="20"/>
              </w:rPr>
              <w:t>еще</w:t>
            </w:r>
            <w:r>
              <w:rPr>
                <w:spacing w:val="80"/>
                <w:sz w:val="20"/>
              </w:rPr>
              <w:t xml:space="preserve"> </w:t>
            </w:r>
            <w:r>
              <w:rPr>
                <w:sz w:val="20"/>
              </w:rPr>
              <w:t>недостаточно</w:t>
            </w:r>
            <w:r>
              <w:rPr>
                <w:spacing w:val="40"/>
                <w:sz w:val="20"/>
              </w:rPr>
              <w:t xml:space="preserve"> </w:t>
            </w:r>
            <w:r>
              <w:rPr>
                <w:sz w:val="20"/>
              </w:rPr>
              <w:t>сформированы</w:t>
            </w:r>
            <w:r>
              <w:rPr>
                <w:spacing w:val="40"/>
                <w:sz w:val="20"/>
              </w:rPr>
              <w:t xml:space="preserve"> </w:t>
            </w:r>
            <w:r>
              <w:rPr>
                <w:sz w:val="20"/>
              </w:rPr>
              <w:t>как</w:t>
            </w:r>
            <w:r>
              <w:rPr>
                <w:spacing w:val="40"/>
                <w:sz w:val="20"/>
              </w:rPr>
              <w:t xml:space="preserve"> </w:t>
            </w:r>
            <w:r>
              <w:rPr>
                <w:sz w:val="20"/>
              </w:rPr>
              <w:t>произвольные,</w:t>
            </w:r>
            <w:r>
              <w:rPr>
                <w:spacing w:val="40"/>
                <w:sz w:val="20"/>
              </w:rPr>
              <w:t xml:space="preserve"> </w:t>
            </w:r>
            <w:r>
              <w:rPr>
                <w:sz w:val="20"/>
              </w:rPr>
              <w:t>они</w:t>
            </w:r>
            <w:r>
              <w:rPr>
                <w:spacing w:val="40"/>
                <w:sz w:val="20"/>
              </w:rPr>
              <w:t xml:space="preserve"> </w:t>
            </w:r>
            <w:r>
              <w:rPr>
                <w:sz w:val="20"/>
              </w:rPr>
              <w:t>часто</w:t>
            </w:r>
            <w:r>
              <w:rPr>
                <w:spacing w:val="40"/>
                <w:sz w:val="20"/>
              </w:rPr>
              <w:t xml:space="preserve"> </w:t>
            </w:r>
            <w:r>
              <w:rPr>
                <w:sz w:val="20"/>
              </w:rPr>
              <w:t>хаотичны</w:t>
            </w:r>
            <w:r>
              <w:rPr>
                <w:spacing w:val="40"/>
                <w:sz w:val="20"/>
              </w:rPr>
              <w:t xml:space="preserve"> </w:t>
            </w:r>
            <w:r>
              <w:rPr>
                <w:sz w:val="20"/>
              </w:rPr>
              <w:t>и</w:t>
            </w:r>
            <w:r>
              <w:rPr>
                <w:spacing w:val="40"/>
                <w:sz w:val="20"/>
              </w:rPr>
              <w:t xml:space="preserve"> </w:t>
            </w:r>
            <w:r>
              <w:rPr>
                <w:sz w:val="20"/>
              </w:rPr>
              <w:t>непреднамеренны. В освоении движений и проявлении своей двигательной</w:t>
            </w:r>
            <w:r>
              <w:rPr>
                <w:spacing w:val="40"/>
                <w:sz w:val="20"/>
              </w:rPr>
              <w:t xml:space="preserve"> </w:t>
            </w:r>
            <w:r>
              <w:rPr>
                <w:sz w:val="20"/>
              </w:rPr>
              <w:t>активности</w:t>
            </w:r>
            <w:r>
              <w:rPr>
                <w:spacing w:val="80"/>
                <w:sz w:val="20"/>
              </w:rPr>
              <w:t xml:space="preserve"> </w:t>
            </w:r>
            <w:r>
              <w:rPr>
                <w:sz w:val="20"/>
              </w:rPr>
              <w:t>значительную</w:t>
            </w:r>
            <w:r>
              <w:rPr>
                <w:spacing w:val="80"/>
                <w:sz w:val="20"/>
              </w:rPr>
              <w:t xml:space="preserve"> </w:t>
            </w:r>
            <w:r>
              <w:rPr>
                <w:sz w:val="20"/>
              </w:rPr>
              <w:t>роль</w:t>
            </w:r>
            <w:r>
              <w:rPr>
                <w:spacing w:val="80"/>
                <w:sz w:val="20"/>
              </w:rPr>
              <w:t xml:space="preserve"> </w:t>
            </w:r>
            <w:r>
              <w:rPr>
                <w:sz w:val="20"/>
              </w:rPr>
              <w:t>у</w:t>
            </w:r>
            <w:r>
              <w:rPr>
                <w:spacing w:val="80"/>
                <w:sz w:val="20"/>
              </w:rPr>
              <w:t xml:space="preserve"> </w:t>
            </w:r>
            <w:r>
              <w:rPr>
                <w:sz w:val="20"/>
              </w:rPr>
              <w:t>малышей играет</w:t>
            </w:r>
            <w:r>
              <w:rPr>
                <w:spacing w:val="40"/>
                <w:sz w:val="20"/>
              </w:rPr>
              <w:t xml:space="preserve"> </w:t>
            </w:r>
            <w:r>
              <w:rPr>
                <w:sz w:val="20"/>
              </w:rPr>
              <w:t>способность</w:t>
            </w:r>
            <w:r>
              <w:rPr>
                <w:spacing w:val="40"/>
                <w:sz w:val="20"/>
              </w:rPr>
              <w:t xml:space="preserve"> </w:t>
            </w:r>
            <w:r>
              <w:rPr>
                <w:sz w:val="20"/>
              </w:rPr>
              <w:t>действовать</w:t>
            </w:r>
            <w:r>
              <w:rPr>
                <w:spacing w:val="40"/>
                <w:sz w:val="20"/>
              </w:rPr>
              <w:t xml:space="preserve"> </w:t>
            </w:r>
            <w:r>
              <w:rPr>
                <w:sz w:val="20"/>
              </w:rPr>
              <w:t>по</w:t>
            </w:r>
            <w:r>
              <w:rPr>
                <w:spacing w:val="40"/>
                <w:sz w:val="20"/>
              </w:rPr>
              <w:t xml:space="preserve"> </w:t>
            </w:r>
            <w:r>
              <w:rPr>
                <w:sz w:val="20"/>
              </w:rPr>
              <w:t>подражанию</w:t>
            </w:r>
            <w:r>
              <w:rPr>
                <w:spacing w:val="40"/>
                <w:sz w:val="20"/>
              </w:rPr>
              <w:t xml:space="preserve"> </w:t>
            </w:r>
            <w:r>
              <w:rPr>
                <w:sz w:val="20"/>
              </w:rPr>
              <w:t>знакомым образам,</w:t>
            </w:r>
            <w:r>
              <w:rPr>
                <w:spacing w:val="20"/>
                <w:sz w:val="20"/>
              </w:rPr>
              <w:t xml:space="preserve"> </w:t>
            </w:r>
            <w:r>
              <w:rPr>
                <w:sz w:val="20"/>
              </w:rPr>
              <w:t>взрослому,</w:t>
            </w:r>
            <w:r>
              <w:rPr>
                <w:spacing w:val="20"/>
                <w:sz w:val="20"/>
              </w:rPr>
              <w:t xml:space="preserve"> </w:t>
            </w:r>
            <w:r>
              <w:rPr>
                <w:sz w:val="20"/>
              </w:rPr>
              <w:t>имитируя животных,</w:t>
            </w:r>
            <w:r>
              <w:rPr>
                <w:spacing w:val="20"/>
                <w:sz w:val="20"/>
              </w:rPr>
              <w:t xml:space="preserve"> </w:t>
            </w:r>
            <w:r>
              <w:rPr>
                <w:sz w:val="20"/>
              </w:rPr>
              <w:t>птиц,</w:t>
            </w:r>
            <w:r>
              <w:rPr>
                <w:spacing w:val="20"/>
                <w:sz w:val="20"/>
              </w:rPr>
              <w:t xml:space="preserve"> </w:t>
            </w:r>
            <w:r>
              <w:rPr>
                <w:sz w:val="20"/>
              </w:rPr>
              <w:t>транспорт и т.</w:t>
            </w:r>
            <w:r>
              <w:rPr>
                <w:spacing w:val="65"/>
                <w:sz w:val="20"/>
              </w:rPr>
              <w:t xml:space="preserve"> </w:t>
            </w:r>
            <w:r>
              <w:rPr>
                <w:sz w:val="20"/>
              </w:rPr>
              <w:t>д.</w:t>
            </w:r>
            <w:r>
              <w:rPr>
                <w:spacing w:val="66"/>
                <w:sz w:val="20"/>
              </w:rPr>
              <w:t xml:space="preserve"> </w:t>
            </w:r>
            <w:r>
              <w:rPr>
                <w:sz w:val="20"/>
              </w:rPr>
              <w:t>Имитационные</w:t>
            </w:r>
            <w:r>
              <w:rPr>
                <w:spacing w:val="68"/>
                <w:sz w:val="20"/>
              </w:rPr>
              <w:t xml:space="preserve"> </w:t>
            </w:r>
            <w:r>
              <w:rPr>
                <w:sz w:val="20"/>
              </w:rPr>
              <w:t>движения</w:t>
            </w:r>
            <w:r>
              <w:rPr>
                <w:spacing w:val="64"/>
                <w:sz w:val="20"/>
              </w:rPr>
              <w:t xml:space="preserve"> </w:t>
            </w:r>
            <w:r>
              <w:rPr>
                <w:sz w:val="20"/>
              </w:rPr>
              <w:t>занимают</w:t>
            </w:r>
            <w:r>
              <w:rPr>
                <w:spacing w:val="65"/>
                <w:sz w:val="20"/>
              </w:rPr>
              <w:t xml:space="preserve"> </w:t>
            </w:r>
            <w:r>
              <w:rPr>
                <w:sz w:val="20"/>
              </w:rPr>
              <w:t>у</w:t>
            </w:r>
            <w:r>
              <w:rPr>
                <w:spacing w:val="67"/>
                <w:sz w:val="20"/>
              </w:rPr>
              <w:t xml:space="preserve"> </w:t>
            </w:r>
            <w:r>
              <w:rPr>
                <w:sz w:val="20"/>
              </w:rPr>
              <w:t>детей</w:t>
            </w:r>
            <w:r>
              <w:rPr>
                <w:spacing w:val="64"/>
                <w:sz w:val="20"/>
              </w:rPr>
              <w:t xml:space="preserve"> </w:t>
            </w:r>
            <w:r>
              <w:rPr>
                <w:spacing w:val="-2"/>
                <w:sz w:val="20"/>
              </w:rPr>
              <w:t>важное</w:t>
            </w:r>
          </w:p>
          <w:p w:rsidR="00EA58FE" w:rsidRDefault="004245CD">
            <w:pPr>
              <w:pStyle w:val="TableParagraph"/>
              <w:tabs>
                <w:tab w:val="left" w:pos="848"/>
                <w:tab w:val="left" w:pos="1191"/>
                <w:tab w:val="left" w:pos="1647"/>
                <w:tab w:val="left" w:pos="3351"/>
                <w:tab w:val="left" w:pos="4793"/>
              </w:tabs>
              <w:spacing w:before="1"/>
              <w:rPr>
                <w:sz w:val="20"/>
              </w:rPr>
            </w:pPr>
            <w:r>
              <w:rPr>
                <w:spacing w:val="-2"/>
                <w:sz w:val="20"/>
              </w:rPr>
              <w:t>место</w:t>
            </w:r>
            <w:r>
              <w:rPr>
                <w:sz w:val="20"/>
              </w:rPr>
              <w:tab/>
            </w:r>
            <w:r>
              <w:rPr>
                <w:spacing w:val="-10"/>
                <w:sz w:val="20"/>
              </w:rPr>
              <w:t>в</w:t>
            </w:r>
            <w:r>
              <w:rPr>
                <w:sz w:val="20"/>
              </w:rPr>
              <w:tab/>
            </w:r>
            <w:r>
              <w:rPr>
                <w:spacing w:val="-5"/>
                <w:sz w:val="20"/>
              </w:rPr>
              <w:t>их</w:t>
            </w:r>
            <w:r>
              <w:rPr>
                <w:sz w:val="20"/>
              </w:rPr>
              <w:tab/>
            </w:r>
            <w:r>
              <w:rPr>
                <w:spacing w:val="-2"/>
                <w:sz w:val="20"/>
              </w:rPr>
              <w:t>самостоятельной</w:t>
            </w:r>
            <w:r>
              <w:rPr>
                <w:sz w:val="20"/>
              </w:rPr>
              <w:tab/>
            </w:r>
            <w:r>
              <w:rPr>
                <w:spacing w:val="-2"/>
                <w:sz w:val="20"/>
              </w:rPr>
              <w:t>деятельности.</w:t>
            </w:r>
            <w:r>
              <w:rPr>
                <w:sz w:val="20"/>
              </w:rPr>
              <w:tab/>
            </w:r>
            <w:r>
              <w:rPr>
                <w:spacing w:val="-2"/>
                <w:sz w:val="20"/>
              </w:rPr>
              <w:t>Можно</w:t>
            </w:r>
          </w:p>
        </w:tc>
        <w:tc>
          <w:tcPr>
            <w:tcW w:w="9215" w:type="dxa"/>
          </w:tcPr>
          <w:p w:rsidR="00EA58FE" w:rsidRDefault="004245CD">
            <w:pPr>
              <w:pStyle w:val="TableParagraph"/>
              <w:jc w:val="both"/>
              <w:rPr>
                <w:b/>
                <w:sz w:val="20"/>
              </w:rPr>
            </w:pPr>
            <w:r>
              <w:rPr>
                <w:b/>
                <w:spacing w:val="-2"/>
                <w:sz w:val="20"/>
              </w:rPr>
              <w:t>Размещение</w:t>
            </w:r>
            <w:r>
              <w:rPr>
                <w:b/>
                <w:spacing w:val="9"/>
                <w:sz w:val="20"/>
              </w:rPr>
              <w:t xml:space="preserve"> </w:t>
            </w:r>
            <w:r>
              <w:rPr>
                <w:b/>
                <w:spacing w:val="-2"/>
                <w:sz w:val="20"/>
              </w:rPr>
              <w:t>физкультурного</w:t>
            </w:r>
            <w:r>
              <w:rPr>
                <w:b/>
                <w:spacing w:val="12"/>
                <w:sz w:val="20"/>
              </w:rPr>
              <w:t xml:space="preserve"> </w:t>
            </w:r>
            <w:r>
              <w:rPr>
                <w:b/>
                <w:spacing w:val="-2"/>
                <w:sz w:val="20"/>
              </w:rPr>
              <w:t>оборудования</w:t>
            </w:r>
          </w:p>
          <w:p w:rsidR="00EA58FE" w:rsidRDefault="004245CD">
            <w:pPr>
              <w:pStyle w:val="TableParagraph"/>
              <w:spacing w:before="22" w:line="264" w:lineRule="auto"/>
              <w:ind w:right="99"/>
              <w:jc w:val="both"/>
              <w:rPr>
                <w:sz w:val="20"/>
              </w:rPr>
            </w:pPr>
            <w:r>
              <w:rPr>
                <w:sz w:val="20"/>
              </w:rPr>
              <w:t>В</w:t>
            </w:r>
            <w:r>
              <w:rPr>
                <w:spacing w:val="-1"/>
                <w:sz w:val="20"/>
              </w:rPr>
              <w:t xml:space="preserve"> </w:t>
            </w:r>
            <w:r>
              <w:rPr>
                <w:sz w:val="20"/>
              </w:rPr>
              <w:t>групповой комнате следует</w:t>
            </w:r>
            <w:r>
              <w:rPr>
                <w:spacing w:val="-1"/>
                <w:sz w:val="20"/>
              </w:rPr>
              <w:t xml:space="preserve"> </w:t>
            </w:r>
            <w:r>
              <w:rPr>
                <w:sz w:val="20"/>
              </w:rPr>
              <w:t>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w:t>
            </w:r>
          </w:p>
          <w:p w:rsidR="00EA58FE" w:rsidRDefault="004245CD">
            <w:pPr>
              <w:pStyle w:val="TableParagraph"/>
              <w:spacing w:before="2" w:line="264" w:lineRule="auto"/>
              <w:ind w:right="93"/>
              <w:jc w:val="both"/>
              <w:rPr>
                <w:sz w:val="20"/>
              </w:rPr>
            </w:pPr>
            <w:r>
              <w:rPr>
                <w:sz w:val="20"/>
              </w:rPr>
              <w:t>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w:t>
            </w:r>
            <w:r>
              <w:rPr>
                <w:spacing w:val="-3"/>
                <w:sz w:val="20"/>
              </w:rPr>
              <w:t xml:space="preserve"> </w:t>
            </w:r>
            <w:r>
              <w:rPr>
                <w:sz w:val="20"/>
              </w:rPr>
              <w:t>мишка,</w:t>
            </w:r>
            <w:r>
              <w:rPr>
                <w:spacing w:val="-3"/>
                <w:sz w:val="20"/>
              </w:rPr>
              <w:t xml:space="preserve"> </w:t>
            </w:r>
            <w:r>
              <w:rPr>
                <w:sz w:val="20"/>
              </w:rPr>
              <w:t>лисичка)</w:t>
            </w:r>
            <w:r>
              <w:rPr>
                <w:spacing w:val="-2"/>
                <w:sz w:val="20"/>
              </w:rPr>
              <w:t xml:space="preserve"> </w:t>
            </w:r>
            <w:r>
              <w:rPr>
                <w:sz w:val="20"/>
              </w:rPr>
              <w:t>целесообразно</w:t>
            </w:r>
            <w:r>
              <w:rPr>
                <w:spacing w:val="-2"/>
                <w:sz w:val="20"/>
              </w:rPr>
              <w:t xml:space="preserve"> </w:t>
            </w:r>
            <w:r>
              <w:rPr>
                <w:sz w:val="20"/>
              </w:rPr>
              <w:t>расставлять</w:t>
            </w:r>
            <w:r>
              <w:rPr>
                <w:spacing w:val="-3"/>
                <w:sz w:val="20"/>
              </w:rPr>
              <w:t xml:space="preserve"> </w:t>
            </w:r>
            <w:r>
              <w:rPr>
                <w:sz w:val="20"/>
              </w:rPr>
              <w:t>на крупных</w:t>
            </w:r>
            <w:r>
              <w:rPr>
                <w:spacing w:val="-1"/>
                <w:sz w:val="20"/>
              </w:rPr>
              <w:t xml:space="preserve"> </w:t>
            </w:r>
            <w:r>
              <w:rPr>
                <w:sz w:val="20"/>
              </w:rPr>
              <w:t>пособиях</w:t>
            </w:r>
            <w:r>
              <w:rPr>
                <w:spacing w:val="-2"/>
                <w:sz w:val="20"/>
              </w:rPr>
              <w:t xml:space="preserve"> </w:t>
            </w:r>
            <w:r>
              <w:rPr>
                <w:sz w:val="20"/>
              </w:rPr>
              <w:t>(гимнастической</w:t>
            </w:r>
            <w:r>
              <w:rPr>
                <w:spacing w:val="-2"/>
                <w:sz w:val="20"/>
              </w:rPr>
              <w:t xml:space="preserve"> </w:t>
            </w:r>
            <w:r>
              <w:rPr>
                <w:sz w:val="20"/>
              </w:rPr>
              <w:t>лесенке</w:t>
            </w:r>
            <w:r>
              <w:rPr>
                <w:spacing w:val="-2"/>
                <w:sz w:val="20"/>
              </w:rPr>
              <w:t xml:space="preserve"> </w:t>
            </w:r>
            <w:r>
              <w:rPr>
                <w:sz w:val="20"/>
              </w:rPr>
              <w:t>и</w:t>
            </w:r>
            <w:r>
              <w:rPr>
                <w:spacing w:val="-2"/>
                <w:sz w:val="20"/>
              </w:rPr>
              <w:t xml:space="preserve"> </w:t>
            </w:r>
            <w:r>
              <w:rPr>
                <w:sz w:val="20"/>
              </w:rPr>
              <w:t xml:space="preserve">т. </w:t>
            </w:r>
            <w:r>
              <w:rPr>
                <w:spacing w:val="-4"/>
                <w:sz w:val="20"/>
              </w:rPr>
              <w:t>д.).</w:t>
            </w:r>
          </w:p>
          <w:p w:rsidR="00EA58FE" w:rsidRDefault="004245CD">
            <w:pPr>
              <w:pStyle w:val="TableParagraph"/>
              <w:spacing w:line="264" w:lineRule="auto"/>
              <w:ind w:right="86"/>
              <w:jc w:val="both"/>
              <w:rPr>
                <w:sz w:val="20"/>
              </w:rPr>
            </w:pPr>
            <w:r>
              <w:rPr>
                <w:sz w:val="2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w:t>
            </w:r>
          </w:p>
          <w:p w:rsidR="00EA58FE" w:rsidRDefault="004245CD">
            <w:pPr>
              <w:pStyle w:val="TableParagraph"/>
              <w:spacing w:line="264" w:lineRule="auto"/>
              <w:ind w:right="97"/>
              <w:jc w:val="both"/>
              <w:rPr>
                <w:sz w:val="20"/>
              </w:rPr>
            </w:pPr>
            <w:r>
              <w:rPr>
                <w:sz w:val="2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w:t>
            </w:r>
            <w:r>
              <w:rPr>
                <w:spacing w:val="40"/>
                <w:sz w:val="20"/>
              </w:rPr>
              <w:t xml:space="preserve"> </w:t>
            </w:r>
            <w:r>
              <w:rPr>
                <w:sz w:val="20"/>
              </w:rPr>
              <w:t>группы</w:t>
            </w:r>
            <w:r>
              <w:rPr>
                <w:spacing w:val="-2"/>
                <w:sz w:val="20"/>
              </w:rPr>
              <w:t xml:space="preserve"> </w:t>
            </w:r>
            <w:r>
              <w:rPr>
                <w:sz w:val="20"/>
              </w:rPr>
              <w:t>быстро</w:t>
            </w:r>
            <w:r>
              <w:rPr>
                <w:spacing w:val="-2"/>
                <w:sz w:val="20"/>
              </w:rPr>
              <w:t xml:space="preserve"> </w:t>
            </w:r>
            <w:r>
              <w:rPr>
                <w:sz w:val="20"/>
              </w:rPr>
              <w:t>падает</w:t>
            </w:r>
            <w:r>
              <w:rPr>
                <w:spacing w:val="-1"/>
                <w:sz w:val="20"/>
              </w:rPr>
              <w:t xml:space="preserve"> </w:t>
            </w:r>
            <w:r>
              <w:rPr>
                <w:sz w:val="20"/>
              </w:rPr>
              <w:t>интерес</w:t>
            </w:r>
            <w:r>
              <w:rPr>
                <w:spacing w:val="-2"/>
                <w:sz w:val="20"/>
              </w:rPr>
              <w:t xml:space="preserve"> </w:t>
            </w:r>
            <w:r>
              <w:rPr>
                <w:sz w:val="20"/>
              </w:rPr>
              <w:t>к</w:t>
            </w:r>
            <w:r>
              <w:rPr>
                <w:spacing w:val="-4"/>
                <w:sz w:val="20"/>
              </w:rPr>
              <w:t xml:space="preserve"> </w:t>
            </w:r>
            <w:r>
              <w:rPr>
                <w:sz w:val="20"/>
              </w:rPr>
              <w:t>одному</w:t>
            </w:r>
            <w:r>
              <w:rPr>
                <w:spacing w:val="-2"/>
                <w:sz w:val="20"/>
              </w:rPr>
              <w:t xml:space="preserve"> </w:t>
            </w:r>
            <w:r>
              <w:rPr>
                <w:sz w:val="20"/>
              </w:rPr>
              <w:t>и</w:t>
            </w:r>
            <w:r>
              <w:rPr>
                <w:spacing w:val="-4"/>
                <w:sz w:val="20"/>
              </w:rPr>
              <w:t xml:space="preserve"> </w:t>
            </w:r>
            <w:r>
              <w:rPr>
                <w:sz w:val="20"/>
              </w:rPr>
              <w:t>тому</w:t>
            </w:r>
            <w:r>
              <w:rPr>
                <w:spacing w:val="-4"/>
                <w:sz w:val="20"/>
              </w:rPr>
              <w:t xml:space="preserve"> </w:t>
            </w:r>
            <w:r>
              <w:rPr>
                <w:sz w:val="20"/>
              </w:rPr>
              <w:t>же</w:t>
            </w:r>
            <w:r>
              <w:rPr>
                <w:spacing w:val="-2"/>
                <w:sz w:val="20"/>
              </w:rPr>
              <w:t xml:space="preserve"> </w:t>
            </w:r>
            <w:r>
              <w:rPr>
                <w:sz w:val="20"/>
              </w:rPr>
              <w:t>пособию,</w:t>
            </w:r>
            <w:r>
              <w:rPr>
                <w:spacing w:val="-3"/>
                <w:sz w:val="20"/>
              </w:rPr>
              <w:t xml:space="preserve"> </w:t>
            </w:r>
            <w:r>
              <w:rPr>
                <w:sz w:val="20"/>
              </w:rPr>
              <w:t>поэтому</w:t>
            </w:r>
            <w:r>
              <w:rPr>
                <w:spacing w:val="-2"/>
                <w:sz w:val="20"/>
              </w:rPr>
              <w:t xml:space="preserve"> </w:t>
            </w:r>
            <w:r>
              <w:rPr>
                <w:sz w:val="20"/>
              </w:rPr>
              <w:t>советуем</w:t>
            </w:r>
            <w:r>
              <w:rPr>
                <w:spacing w:val="-2"/>
                <w:sz w:val="20"/>
              </w:rPr>
              <w:t xml:space="preserve"> </w:t>
            </w:r>
            <w:r>
              <w:rPr>
                <w:sz w:val="20"/>
              </w:rPr>
              <w:t>постоянно</w:t>
            </w:r>
            <w:r>
              <w:rPr>
                <w:spacing w:val="-2"/>
                <w:sz w:val="20"/>
              </w:rPr>
              <w:t xml:space="preserve"> </w:t>
            </w:r>
            <w:r>
              <w:rPr>
                <w:sz w:val="20"/>
              </w:rPr>
              <w:t>его</w:t>
            </w:r>
            <w:r>
              <w:rPr>
                <w:spacing w:val="-2"/>
                <w:sz w:val="20"/>
              </w:rPr>
              <w:t xml:space="preserve"> </w:t>
            </w:r>
            <w:r>
              <w:rPr>
                <w:sz w:val="20"/>
              </w:rPr>
              <w:t>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w:t>
            </w:r>
          </w:p>
          <w:p w:rsidR="00EA58FE" w:rsidRDefault="004245CD">
            <w:pPr>
              <w:pStyle w:val="TableParagraph"/>
              <w:spacing w:line="266" w:lineRule="auto"/>
              <w:ind w:right="98"/>
              <w:jc w:val="both"/>
              <w:rPr>
                <w:sz w:val="20"/>
              </w:rPr>
            </w:pPr>
            <w:r>
              <w:rPr>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EA58FE" w:rsidRDefault="00EA58FE">
      <w:pPr>
        <w:pStyle w:val="TableParagraph"/>
        <w:spacing w:line="266" w:lineRule="auto"/>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10120"/>
        </w:trPr>
        <w:tc>
          <w:tcPr>
            <w:tcW w:w="5528" w:type="dxa"/>
            <w:tcBorders>
              <w:top w:val="nil"/>
            </w:tcBorders>
          </w:tcPr>
          <w:p w:rsidR="00EA58FE" w:rsidRDefault="004245CD">
            <w:pPr>
              <w:pStyle w:val="TableParagraph"/>
              <w:spacing w:before="1" w:line="264" w:lineRule="auto"/>
              <w:ind w:right="89"/>
              <w:jc w:val="both"/>
              <w:rPr>
                <w:sz w:val="20"/>
              </w:rPr>
            </w:pPr>
            <w:r>
              <w:rPr>
                <w:sz w:val="20"/>
              </w:rPr>
              <w:t>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w:t>
            </w:r>
          </w:p>
          <w:p w:rsidR="00EA58FE" w:rsidRDefault="004245CD">
            <w:pPr>
              <w:pStyle w:val="TableParagraph"/>
              <w:spacing w:line="264" w:lineRule="auto"/>
              <w:ind w:right="89"/>
              <w:jc w:val="both"/>
              <w:rPr>
                <w:sz w:val="20"/>
              </w:rPr>
            </w:pPr>
            <w:r>
              <w:rPr>
                <w:sz w:val="20"/>
              </w:rPr>
              <w:t xml:space="preserve">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w:t>
            </w:r>
            <w:r>
              <w:rPr>
                <w:spacing w:val="-2"/>
                <w:sz w:val="20"/>
              </w:rPr>
              <w:t>радость.</w:t>
            </w:r>
          </w:p>
          <w:p w:rsidR="00EA58FE" w:rsidRDefault="004245CD">
            <w:pPr>
              <w:pStyle w:val="TableParagraph"/>
              <w:spacing w:line="264" w:lineRule="auto"/>
              <w:ind w:right="90"/>
              <w:jc w:val="both"/>
              <w:rPr>
                <w:sz w:val="20"/>
              </w:rPr>
            </w:pPr>
            <w:r>
              <w:rPr>
                <w:sz w:val="20"/>
              </w:rPr>
              <w:t>Значительно увеличивается двигательная активность детей 3 лет в процессе игр с использованием физкультурных</w:t>
            </w:r>
            <w:r>
              <w:rPr>
                <w:spacing w:val="40"/>
                <w:sz w:val="20"/>
              </w:rPr>
              <w:t xml:space="preserve"> </w:t>
            </w:r>
            <w:r>
              <w:rPr>
                <w:sz w:val="20"/>
              </w:rPr>
              <w:t>пособий. Их действия с пособиями достаточно просты, они обычно обыгрывают их. Например, ребенок берет обруч, лежащий</w:t>
            </w:r>
            <w:r>
              <w:rPr>
                <w:spacing w:val="-5"/>
                <w:sz w:val="20"/>
              </w:rPr>
              <w:t xml:space="preserve"> </w:t>
            </w:r>
            <w:r>
              <w:rPr>
                <w:sz w:val="20"/>
              </w:rPr>
              <w:t>на</w:t>
            </w:r>
            <w:r>
              <w:rPr>
                <w:spacing w:val="-3"/>
                <w:sz w:val="20"/>
              </w:rPr>
              <w:t xml:space="preserve"> </w:t>
            </w:r>
            <w:r>
              <w:rPr>
                <w:sz w:val="20"/>
              </w:rPr>
              <w:t>полу,</w:t>
            </w:r>
            <w:r>
              <w:rPr>
                <w:spacing w:val="-4"/>
                <w:sz w:val="20"/>
              </w:rPr>
              <w:t xml:space="preserve"> </w:t>
            </w:r>
            <w:r>
              <w:rPr>
                <w:sz w:val="20"/>
              </w:rPr>
              <w:t>садится</w:t>
            </w:r>
            <w:r>
              <w:rPr>
                <w:spacing w:val="-4"/>
                <w:sz w:val="20"/>
              </w:rPr>
              <w:t xml:space="preserve"> </w:t>
            </w:r>
            <w:r>
              <w:rPr>
                <w:sz w:val="20"/>
              </w:rPr>
              <w:t>в</w:t>
            </w:r>
            <w:r>
              <w:rPr>
                <w:spacing w:val="-4"/>
                <w:sz w:val="20"/>
              </w:rPr>
              <w:t xml:space="preserve"> </w:t>
            </w:r>
            <w:r>
              <w:rPr>
                <w:sz w:val="20"/>
              </w:rPr>
              <w:t>него,</w:t>
            </w:r>
            <w:r>
              <w:rPr>
                <w:spacing w:val="-4"/>
                <w:sz w:val="20"/>
              </w:rPr>
              <w:t xml:space="preserve"> </w:t>
            </w:r>
            <w:r>
              <w:rPr>
                <w:sz w:val="20"/>
              </w:rPr>
              <w:t>представляя,</w:t>
            </w:r>
            <w:r>
              <w:rPr>
                <w:spacing w:val="-4"/>
                <w:sz w:val="20"/>
              </w:rPr>
              <w:t xml:space="preserve"> </w:t>
            </w:r>
            <w:r>
              <w:rPr>
                <w:sz w:val="20"/>
              </w:rPr>
              <w:t>что</w:t>
            </w:r>
            <w:r>
              <w:rPr>
                <w:spacing w:val="-3"/>
                <w:sz w:val="20"/>
              </w:rPr>
              <w:t xml:space="preserve"> </w:t>
            </w:r>
            <w:r>
              <w:rPr>
                <w:sz w:val="20"/>
              </w:rPr>
              <w:t>это</w:t>
            </w:r>
            <w:r>
              <w:rPr>
                <w:spacing w:val="-3"/>
                <w:sz w:val="20"/>
              </w:rPr>
              <w:t xml:space="preserve"> </w:t>
            </w:r>
            <w:r>
              <w:rPr>
                <w:sz w:val="20"/>
              </w:rPr>
              <w:t>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w:t>
            </w:r>
            <w:r>
              <w:rPr>
                <w:spacing w:val="40"/>
                <w:sz w:val="20"/>
              </w:rPr>
              <w:t xml:space="preserve"> </w:t>
            </w:r>
            <w:r>
              <w:rPr>
                <w:sz w:val="20"/>
              </w:rPr>
              <w:t>действия, как перешагивание, подлезание.</w:t>
            </w:r>
          </w:p>
          <w:p w:rsidR="00EA58FE" w:rsidRDefault="004245CD">
            <w:pPr>
              <w:pStyle w:val="TableParagraph"/>
              <w:spacing w:line="264" w:lineRule="auto"/>
              <w:ind w:right="90"/>
              <w:jc w:val="both"/>
              <w:rPr>
                <w:sz w:val="20"/>
              </w:rPr>
            </w:pPr>
            <w:r>
              <w:rPr>
                <w:sz w:val="20"/>
              </w:rPr>
              <w:t>Если проанализировать действия ребенка, то можно</w:t>
            </w:r>
            <w:r>
              <w:rPr>
                <w:spacing w:val="40"/>
                <w:sz w:val="20"/>
              </w:rPr>
              <w:t xml:space="preserve"> </w:t>
            </w:r>
            <w:r>
              <w:rPr>
                <w:sz w:val="20"/>
              </w:rPr>
              <w:t>заметить, что они выполняются в различных комбинациях и пространственно-временных соотношениях (разное направление,</w:t>
            </w:r>
            <w:r>
              <w:rPr>
                <w:spacing w:val="-5"/>
                <w:sz w:val="20"/>
              </w:rPr>
              <w:t xml:space="preserve"> </w:t>
            </w:r>
            <w:r>
              <w:rPr>
                <w:sz w:val="20"/>
              </w:rPr>
              <w:t>скорость,</w:t>
            </w:r>
            <w:r>
              <w:rPr>
                <w:spacing w:val="-6"/>
                <w:sz w:val="20"/>
              </w:rPr>
              <w:t xml:space="preserve"> </w:t>
            </w:r>
            <w:r>
              <w:rPr>
                <w:sz w:val="20"/>
              </w:rPr>
              <w:t>темп</w:t>
            </w:r>
            <w:r>
              <w:rPr>
                <w:spacing w:val="-5"/>
                <w:sz w:val="20"/>
              </w:rPr>
              <w:t xml:space="preserve"> </w:t>
            </w:r>
            <w:r>
              <w:rPr>
                <w:sz w:val="20"/>
              </w:rPr>
              <w:t>и</w:t>
            </w:r>
            <w:r>
              <w:rPr>
                <w:spacing w:val="-7"/>
                <w:sz w:val="20"/>
              </w:rPr>
              <w:t xml:space="preserve"> </w:t>
            </w:r>
            <w:r>
              <w:rPr>
                <w:sz w:val="20"/>
              </w:rPr>
              <w:t>т.д.).</w:t>
            </w:r>
            <w:r>
              <w:rPr>
                <w:spacing w:val="-6"/>
                <w:sz w:val="20"/>
              </w:rPr>
              <w:t xml:space="preserve"> </w:t>
            </w:r>
            <w:r>
              <w:rPr>
                <w:sz w:val="20"/>
              </w:rPr>
              <w:t>Важно</w:t>
            </w:r>
            <w:r>
              <w:rPr>
                <w:spacing w:val="-4"/>
                <w:sz w:val="20"/>
              </w:rPr>
              <w:t xml:space="preserve"> </w:t>
            </w:r>
            <w:r>
              <w:rPr>
                <w:sz w:val="20"/>
              </w:rPr>
              <w:t>педагогу</w:t>
            </w:r>
            <w:r>
              <w:rPr>
                <w:spacing w:val="-4"/>
                <w:sz w:val="20"/>
              </w:rPr>
              <w:t xml:space="preserve"> </w:t>
            </w:r>
            <w:r>
              <w:rPr>
                <w:sz w:val="20"/>
              </w:rPr>
              <w:t>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w:t>
            </w:r>
          </w:p>
          <w:p w:rsidR="00EA58FE" w:rsidRDefault="004245CD">
            <w:pPr>
              <w:pStyle w:val="TableParagraph"/>
              <w:jc w:val="both"/>
              <w:rPr>
                <w:sz w:val="20"/>
              </w:rPr>
            </w:pPr>
            <w:r>
              <w:rPr>
                <w:sz w:val="20"/>
              </w:rPr>
              <w:t>Двигательная</w:t>
            </w:r>
            <w:r>
              <w:rPr>
                <w:spacing w:val="67"/>
                <w:w w:val="150"/>
                <w:sz w:val="20"/>
              </w:rPr>
              <w:t xml:space="preserve">  </w:t>
            </w:r>
            <w:r>
              <w:rPr>
                <w:sz w:val="20"/>
              </w:rPr>
              <w:t>активность</w:t>
            </w:r>
            <w:r>
              <w:rPr>
                <w:spacing w:val="69"/>
                <w:w w:val="150"/>
                <w:sz w:val="20"/>
              </w:rPr>
              <w:t xml:space="preserve">  </w:t>
            </w:r>
            <w:r>
              <w:rPr>
                <w:sz w:val="20"/>
              </w:rPr>
              <w:t>детей</w:t>
            </w:r>
            <w:r>
              <w:rPr>
                <w:spacing w:val="69"/>
                <w:w w:val="150"/>
                <w:sz w:val="20"/>
              </w:rPr>
              <w:t xml:space="preserve">  </w:t>
            </w:r>
            <w:r>
              <w:rPr>
                <w:sz w:val="20"/>
              </w:rPr>
              <w:t>4-го</w:t>
            </w:r>
            <w:r>
              <w:rPr>
                <w:spacing w:val="68"/>
                <w:w w:val="150"/>
                <w:sz w:val="20"/>
              </w:rPr>
              <w:t xml:space="preserve">  </w:t>
            </w:r>
            <w:r>
              <w:rPr>
                <w:sz w:val="20"/>
              </w:rPr>
              <w:t>года</w:t>
            </w:r>
            <w:r>
              <w:rPr>
                <w:spacing w:val="68"/>
                <w:w w:val="150"/>
                <w:sz w:val="20"/>
              </w:rPr>
              <w:t xml:space="preserve">  </w:t>
            </w:r>
            <w:r>
              <w:rPr>
                <w:spacing w:val="-4"/>
                <w:sz w:val="20"/>
              </w:rPr>
              <w:t>жизни</w:t>
            </w:r>
          </w:p>
          <w:p w:rsidR="00EA58FE" w:rsidRDefault="004245CD">
            <w:pPr>
              <w:pStyle w:val="TableParagraph"/>
              <w:spacing w:before="22"/>
              <w:jc w:val="both"/>
              <w:rPr>
                <w:sz w:val="20"/>
              </w:rPr>
            </w:pPr>
            <w:r>
              <w:rPr>
                <w:sz w:val="20"/>
              </w:rPr>
              <w:t>характеризуется</w:t>
            </w:r>
            <w:r>
              <w:rPr>
                <w:spacing w:val="71"/>
                <w:sz w:val="20"/>
              </w:rPr>
              <w:t xml:space="preserve">    </w:t>
            </w:r>
            <w:r>
              <w:rPr>
                <w:sz w:val="20"/>
              </w:rPr>
              <w:t>достаточно</w:t>
            </w:r>
            <w:r>
              <w:rPr>
                <w:spacing w:val="72"/>
                <w:sz w:val="20"/>
              </w:rPr>
              <w:t xml:space="preserve">    </w:t>
            </w:r>
            <w:r>
              <w:rPr>
                <w:sz w:val="20"/>
              </w:rPr>
              <w:t>высоким</w:t>
            </w:r>
            <w:r>
              <w:rPr>
                <w:spacing w:val="71"/>
                <w:sz w:val="20"/>
              </w:rPr>
              <w:t xml:space="preserve">    </w:t>
            </w:r>
            <w:r>
              <w:rPr>
                <w:spacing w:val="-2"/>
                <w:sz w:val="20"/>
              </w:rPr>
              <w:t>уровнем</w:t>
            </w:r>
          </w:p>
        </w:tc>
        <w:tc>
          <w:tcPr>
            <w:tcW w:w="9215" w:type="dxa"/>
            <w:tcBorders>
              <w:top w:val="nil"/>
            </w:tcBorders>
          </w:tcPr>
          <w:p w:rsidR="00EA58FE" w:rsidRDefault="00EA58FE">
            <w:pPr>
              <w:pStyle w:val="TableParagraph"/>
              <w:ind w:left="0"/>
              <w:rPr>
                <w:sz w:val="18"/>
              </w:rPr>
            </w:pPr>
          </w:p>
        </w:tc>
      </w:tr>
    </w:tbl>
    <w:p w:rsidR="00EA58FE" w:rsidRDefault="00EA58FE">
      <w:pPr>
        <w:pStyle w:val="TableParagraph"/>
        <w:rPr>
          <w:sz w:val="18"/>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10120"/>
        </w:trPr>
        <w:tc>
          <w:tcPr>
            <w:tcW w:w="5528" w:type="dxa"/>
            <w:tcBorders>
              <w:top w:val="nil"/>
            </w:tcBorders>
          </w:tcPr>
          <w:p w:rsidR="00EA58FE" w:rsidRDefault="004245CD">
            <w:pPr>
              <w:pStyle w:val="TableParagraph"/>
              <w:spacing w:before="1" w:line="264" w:lineRule="auto"/>
              <w:ind w:right="90"/>
              <w:jc w:val="both"/>
              <w:rPr>
                <w:sz w:val="20"/>
              </w:rPr>
            </w:pPr>
            <w:r>
              <w:rPr>
                <w:sz w:val="20"/>
              </w:rPr>
              <w:t>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w:t>
            </w:r>
            <w:r>
              <w:rPr>
                <w:spacing w:val="-6"/>
                <w:sz w:val="20"/>
              </w:rPr>
              <w:t xml:space="preserve"> </w:t>
            </w:r>
            <w:r>
              <w:rPr>
                <w:sz w:val="20"/>
              </w:rPr>
              <w:t>дети</w:t>
            </w:r>
            <w:r>
              <w:rPr>
                <w:spacing w:val="-6"/>
                <w:sz w:val="20"/>
              </w:rPr>
              <w:t xml:space="preserve"> </w:t>
            </w:r>
            <w:r>
              <w:rPr>
                <w:sz w:val="20"/>
              </w:rPr>
              <w:t>начинают</w:t>
            </w:r>
            <w:r>
              <w:rPr>
                <w:spacing w:val="-6"/>
                <w:sz w:val="20"/>
              </w:rPr>
              <w:t xml:space="preserve"> </w:t>
            </w:r>
            <w:r>
              <w:rPr>
                <w:sz w:val="20"/>
              </w:rPr>
              <w:t>все</w:t>
            </w:r>
            <w:r>
              <w:rPr>
                <w:spacing w:val="-5"/>
                <w:sz w:val="20"/>
              </w:rPr>
              <w:t xml:space="preserve"> </w:t>
            </w:r>
            <w:r>
              <w:rPr>
                <w:sz w:val="20"/>
              </w:rPr>
              <w:t>больше</w:t>
            </w:r>
            <w:r>
              <w:rPr>
                <w:spacing w:val="-5"/>
                <w:sz w:val="20"/>
              </w:rPr>
              <w:t xml:space="preserve"> </w:t>
            </w:r>
            <w:r>
              <w:rPr>
                <w:sz w:val="20"/>
              </w:rPr>
              <w:t>использовать</w:t>
            </w:r>
            <w:r>
              <w:rPr>
                <w:spacing w:val="-5"/>
                <w:sz w:val="20"/>
              </w:rPr>
              <w:t xml:space="preserve"> </w:t>
            </w:r>
            <w:r>
              <w:rPr>
                <w:sz w:val="20"/>
              </w:rPr>
              <w:t>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w:t>
            </w:r>
          </w:p>
          <w:p w:rsidR="00EA58FE" w:rsidRDefault="004245CD">
            <w:pPr>
              <w:pStyle w:val="TableParagraph"/>
              <w:tabs>
                <w:tab w:val="left" w:pos="2073"/>
                <w:tab w:val="left" w:pos="2700"/>
                <w:tab w:val="left" w:pos="4414"/>
              </w:tabs>
              <w:spacing w:line="264" w:lineRule="auto"/>
              <w:ind w:right="87"/>
              <w:jc w:val="both"/>
              <w:rPr>
                <w:sz w:val="20"/>
              </w:rPr>
            </w:pPr>
            <w:r>
              <w:rPr>
                <w:sz w:val="20"/>
              </w:rPr>
              <w:t>Проявляя</w:t>
            </w:r>
            <w:r>
              <w:rPr>
                <w:spacing w:val="-8"/>
                <w:sz w:val="20"/>
              </w:rPr>
              <w:t xml:space="preserve"> </w:t>
            </w:r>
            <w:r>
              <w:rPr>
                <w:sz w:val="20"/>
              </w:rPr>
              <w:t>самостоятельную</w:t>
            </w:r>
            <w:r>
              <w:rPr>
                <w:spacing w:val="-6"/>
                <w:sz w:val="20"/>
              </w:rPr>
              <w:t xml:space="preserve"> </w:t>
            </w:r>
            <w:r>
              <w:rPr>
                <w:sz w:val="20"/>
              </w:rPr>
              <w:t>двигательную</w:t>
            </w:r>
            <w:r>
              <w:rPr>
                <w:spacing w:val="-7"/>
                <w:sz w:val="20"/>
              </w:rPr>
              <w:t xml:space="preserve"> </w:t>
            </w:r>
            <w:r>
              <w:rPr>
                <w:sz w:val="20"/>
              </w:rPr>
              <w:t>активность,</w:t>
            </w:r>
            <w:r>
              <w:rPr>
                <w:spacing w:val="-7"/>
                <w:sz w:val="20"/>
              </w:rPr>
              <w:t xml:space="preserve"> </w:t>
            </w:r>
            <w:r>
              <w:rPr>
                <w:sz w:val="20"/>
              </w:rPr>
              <w:t>дети</w:t>
            </w:r>
            <w:r>
              <w:rPr>
                <w:spacing w:val="-9"/>
                <w:sz w:val="20"/>
              </w:rPr>
              <w:t xml:space="preserve"> </w:t>
            </w:r>
            <w:r>
              <w:rPr>
                <w:sz w:val="20"/>
              </w:rPr>
              <w:t>4- го года жизни выполняют довольно сложные движения (взбираются на горку и сбегают с нее, подползают под</w:t>
            </w:r>
            <w:r>
              <w:rPr>
                <w:spacing w:val="40"/>
                <w:sz w:val="20"/>
              </w:rPr>
              <w:t xml:space="preserve"> </w:t>
            </w:r>
            <w:r>
              <w:rPr>
                <w:sz w:val="20"/>
              </w:rPr>
              <w:t xml:space="preserve">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w:t>
            </w:r>
            <w:r>
              <w:rPr>
                <w:spacing w:val="-2"/>
                <w:sz w:val="20"/>
              </w:rPr>
              <w:t>ориентироваться</w:t>
            </w:r>
            <w:r>
              <w:rPr>
                <w:sz w:val="20"/>
              </w:rPr>
              <w:tab/>
            </w:r>
            <w:r>
              <w:rPr>
                <w:spacing w:val="-10"/>
                <w:sz w:val="20"/>
              </w:rPr>
              <w:t>в</w:t>
            </w:r>
            <w:r>
              <w:rPr>
                <w:sz w:val="20"/>
              </w:rPr>
              <w:tab/>
            </w:r>
            <w:r>
              <w:rPr>
                <w:spacing w:val="-2"/>
                <w:sz w:val="20"/>
              </w:rPr>
              <w:t>пространстве,</w:t>
            </w:r>
            <w:r>
              <w:rPr>
                <w:sz w:val="20"/>
              </w:rPr>
              <w:tab/>
            </w:r>
            <w:r>
              <w:rPr>
                <w:spacing w:val="-2"/>
                <w:sz w:val="20"/>
              </w:rPr>
              <w:t xml:space="preserve">улучшается </w:t>
            </w:r>
            <w:r>
              <w:rPr>
                <w:sz w:val="20"/>
              </w:rPr>
              <w:t>согласованность их действий в коллективе.</w:t>
            </w:r>
          </w:p>
          <w:p w:rsidR="00EA58FE" w:rsidRDefault="004245CD">
            <w:pPr>
              <w:pStyle w:val="TableParagraph"/>
              <w:spacing w:before="1" w:line="264" w:lineRule="auto"/>
              <w:ind w:right="93"/>
              <w:jc w:val="both"/>
              <w:rPr>
                <w:sz w:val="20"/>
              </w:rPr>
            </w:pPr>
            <w:r>
              <w:rPr>
                <w:sz w:val="20"/>
              </w:rPr>
              <w:t>движения транспортных средств различных видов, предметной деятельности людей.</w:t>
            </w:r>
          </w:p>
          <w:p w:rsidR="00EA58FE" w:rsidRDefault="004245CD">
            <w:pPr>
              <w:pStyle w:val="TableParagraph"/>
              <w:tabs>
                <w:tab w:val="left" w:pos="2073"/>
                <w:tab w:val="left" w:pos="2700"/>
                <w:tab w:val="left" w:pos="4414"/>
              </w:tabs>
              <w:spacing w:line="264" w:lineRule="auto"/>
              <w:ind w:right="87"/>
              <w:jc w:val="both"/>
              <w:rPr>
                <w:sz w:val="20"/>
              </w:rPr>
            </w:pPr>
            <w:r>
              <w:rPr>
                <w:sz w:val="20"/>
              </w:rPr>
              <w:t>Проявляя</w:t>
            </w:r>
            <w:r>
              <w:rPr>
                <w:spacing w:val="-8"/>
                <w:sz w:val="20"/>
              </w:rPr>
              <w:t xml:space="preserve"> </w:t>
            </w:r>
            <w:r>
              <w:rPr>
                <w:sz w:val="20"/>
              </w:rPr>
              <w:t>самостоятельную</w:t>
            </w:r>
            <w:r>
              <w:rPr>
                <w:spacing w:val="-6"/>
                <w:sz w:val="20"/>
              </w:rPr>
              <w:t xml:space="preserve"> </w:t>
            </w:r>
            <w:r>
              <w:rPr>
                <w:sz w:val="20"/>
              </w:rPr>
              <w:t>двигательную</w:t>
            </w:r>
            <w:r>
              <w:rPr>
                <w:spacing w:val="-7"/>
                <w:sz w:val="20"/>
              </w:rPr>
              <w:t xml:space="preserve"> </w:t>
            </w:r>
            <w:r>
              <w:rPr>
                <w:sz w:val="20"/>
              </w:rPr>
              <w:t>активность,</w:t>
            </w:r>
            <w:r>
              <w:rPr>
                <w:spacing w:val="-7"/>
                <w:sz w:val="20"/>
              </w:rPr>
              <w:t xml:space="preserve"> </w:t>
            </w:r>
            <w:r>
              <w:rPr>
                <w:sz w:val="20"/>
              </w:rPr>
              <w:t>дети</w:t>
            </w:r>
            <w:r>
              <w:rPr>
                <w:spacing w:val="-9"/>
                <w:sz w:val="20"/>
              </w:rPr>
              <w:t xml:space="preserve"> </w:t>
            </w:r>
            <w:r>
              <w:rPr>
                <w:sz w:val="20"/>
              </w:rPr>
              <w:t>4- го года жизни выполняют довольно сложные движения (взбираются на горку и сбегают с нее, подползают под</w:t>
            </w:r>
            <w:r>
              <w:rPr>
                <w:spacing w:val="40"/>
                <w:sz w:val="20"/>
              </w:rPr>
              <w:t xml:space="preserve"> </w:t>
            </w:r>
            <w:r>
              <w:rPr>
                <w:sz w:val="20"/>
              </w:rPr>
              <w:t xml:space="preserve">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w:t>
            </w:r>
            <w:r>
              <w:rPr>
                <w:spacing w:val="-2"/>
                <w:sz w:val="20"/>
              </w:rPr>
              <w:t>ориентироваться</w:t>
            </w:r>
            <w:r>
              <w:rPr>
                <w:sz w:val="20"/>
              </w:rPr>
              <w:tab/>
            </w:r>
            <w:r>
              <w:rPr>
                <w:spacing w:val="-10"/>
                <w:sz w:val="20"/>
              </w:rPr>
              <w:t>в</w:t>
            </w:r>
            <w:r>
              <w:rPr>
                <w:sz w:val="20"/>
              </w:rPr>
              <w:tab/>
            </w:r>
            <w:r>
              <w:rPr>
                <w:spacing w:val="-2"/>
                <w:sz w:val="20"/>
              </w:rPr>
              <w:t>пространстве,</w:t>
            </w:r>
            <w:r>
              <w:rPr>
                <w:sz w:val="20"/>
              </w:rPr>
              <w:tab/>
            </w:r>
            <w:r>
              <w:rPr>
                <w:spacing w:val="-2"/>
                <w:sz w:val="20"/>
              </w:rPr>
              <w:t xml:space="preserve">улучшается </w:t>
            </w:r>
            <w:r>
              <w:rPr>
                <w:sz w:val="20"/>
              </w:rPr>
              <w:t>согласованность их действий в коллективе.</w:t>
            </w:r>
          </w:p>
          <w:p w:rsidR="00EA58FE" w:rsidRDefault="004245CD">
            <w:pPr>
              <w:pStyle w:val="TableParagraph"/>
              <w:jc w:val="both"/>
              <w:rPr>
                <w:sz w:val="20"/>
              </w:rPr>
            </w:pPr>
            <w:r>
              <w:rPr>
                <w:sz w:val="20"/>
              </w:rPr>
              <w:t>К</w:t>
            </w:r>
            <w:r>
              <w:rPr>
                <w:spacing w:val="35"/>
                <w:sz w:val="20"/>
              </w:rPr>
              <w:t xml:space="preserve">  </w:t>
            </w:r>
            <w:r>
              <w:rPr>
                <w:sz w:val="20"/>
              </w:rPr>
              <w:t>четырем</w:t>
            </w:r>
            <w:r>
              <w:rPr>
                <w:spacing w:val="37"/>
                <w:sz w:val="20"/>
              </w:rPr>
              <w:t xml:space="preserve">  </w:t>
            </w:r>
            <w:r>
              <w:rPr>
                <w:sz w:val="20"/>
              </w:rPr>
              <w:t>годам</w:t>
            </w:r>
            <w:r>
              <w:rPr>
                <w:spacing w:val="36"/>
                <w:sz w:val="20"/>
              </w:rPr>
              <w:t xml:space="preserve">  </w:t>
            </w:r>
            <w:r>
              <w:rPr>
                <w:sz w:val="20"/>
              </w:rPr>
              <w:t>дети</w:t>
            </w:r>
            <w:r>
              <w:rPr>
                <w:spacing w:val="37"/>
                <w:sz w:val="20"/>
              </w:rPr>
              <w:t xml:space="preserve">  </w:t>
            </w:r>
            <w:r>
              <w:rPr>
                <w:sz w:val="20"/>
              </w:rPr>
              <w:t>уже</w:t>
            </w:r>
            <w:r>
              <w:rPr>
                <w:spacing w:val="36"/>
                <w:sz w:val="20"/>
              </w:rPr>
              <w:t xml:space="preserve">  </w:t>
            </w:r>
            <w:r>
              <w:rPr>
                <w:sz w:val="20"/>
              </w:rPr>
              <w:t>способны</w:t>
            </w:r>
            <w:r>
              <w:rPr>
                <w:spacing w:val="36"/>
                <w:sz w:val="20"/>
              </w:rPr>
              <w:t xml:space="preserve">  </w:t>
            </w:r>
            <w:r>
              <w:rPr>
                <w:spacing w:val="-2"/>
                <w:sz w:val="20"/>
              </w:rPr>
              <w:t>самостоятельно</w:t>
            </w:r>
          </w:p>
          <w:p w:rsidR="00EA58FE" w:rsidRDefault="004245CD">
            <w:pPr>
              <w:pStyle w:val="TableParagraph"/>
              <w:spacing w:before="21"/>
              <w:jc w:val="both"/>
              <w:rPr>
                <w:sz w:val="20"/>
              </w:rPr>
            </w:pPr>
            <w:r>
              <w:rPr>
                <w:sz w:val="20"/>
              </w:rPr>
              <w:t>объединяться</w:t>
            </w:r>
            <w:r>
              <w:rPr>
                <w:spacing w:val="30"/>
                <w:sz w:val="20"/>
              </w:rPr>
              <w:t xml:space="preserve"> </w:t>
            </w:r>
            <w:r>
              <w:rPr>
                <w:sz w:val="20"/>
              </w:rPr>
              <w:t>небольшой</w:t>
            </w:r>
            <w:r>
              <w:rPr>
                <w:spacing w:val="31"/>
                <w:sz w:val="20"/>
              </w:rPr>
              <w:t xml:space="preserve"> </w:t>
            </w:r>
            <w:r>
              <w:rPr>
                <w:sz w:val="20"/>
              </w:rPr>
              <w:t>группой</w:t>
            </w:r>
            <w:r>
              <w:rPr>
                <w:spacing w:val="30"/>
                <w:sz w:val="20"/>
              </w:rPr>
              <w:t xml:space="preserve"> </w:t>
            </w:r>
            <w:r>
              <w:rPr>
                <w:sz w:val="20"/>
              </w:rPr>
              <w:t>для</w:t>
            </w:r>
            <w:r>
              <w:rPr>
                <w:spacing w:val="31"/>
                <w:sz w:val="20"/>
              </w:rPr>
              <w:t xml:space="preserve"> </w:t>
            </w:r>
            <w:r>
              <w:rPr>
                <w:sz w:val="20"/>
              </w:rPr>
              <w:t>выполнения</w:t>
            </w:r>
            <w:r>
              <w:rPr>
                <w:spacing w:val="30"/>
                <w:sz w:val="20"/>
              </w:rPr>
              <w:t xml:space="preserve"> </w:t>
            </w:r>
            <w:r>
              <w:rPr>
                <w:spacing w:val="-2"/>
                <w:sz w:val="20"/>
              </w:rPr>
              <w:t>игровых</w:t>
            </w:r>
          </w:p>
        </w:tc>
        <w:tc>
          <w:tcPr>
            <w:tcW w:w="9215" w:type="dxa"/>
            <w:tcBorders>
              <w:top w:val="nil"/>
            </w:tcBorders>
          </w:tcPr>
          <w:p w:rsidR="00EA58FE" w:rsidRDefault="00EA58FE">
            <w:pPr>
              <w:pStyle w:val="TableParagraph"/>
              <w:ind w:left="0"/>
              <w:rPr>
                <w:sz w:val="18"/>
              </w:rPr>
            </w:pPr>
          </w:p>
        </w:tc>
      </w:tr>
    </w:tbl>
    <w:p w:rsidR="00EA58FE" w:rsidRDefault="00EA58FE">
      <w:pPr>
        <w:pStyle w:val="TableParagraph"/>
        <w:rPr>
          <w:sz w:val="18"/>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6070"/>
        </w:trPr>
        <w:tc>
          <w:tcPr>
            <w:tcW w:w="5528" w:type="dxa"/>
            <w:tcBorders>
              <w:top w:val="nil"/>
            </w:tcBorders>
          </w:tcPr>
          <w:p w:rsidR="00EA58FE" w:rsidRDefault="004245CD">
            <w:pPr>
              <w:pStyle w:val="TableParagraph"/>
              <w:spacing w:before="1" w:line="264" w:lineRule="auto"/>
              <w:ind w:right="90"/>
              <w:jc w:val="both"/>
              <w:rPr>
                <w:sz w:val="20"/>
              </w:rPr>
            </w:pPr>
            <w:r>
              <w:rPr>
                <w:sz w:val="20"/>
              </w:rPr>
              <w:t>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w:t>
            </w:r>
          </w:p>
          <w:p w:rsidR="00EA58FE" w:rsidRDefault="004245CD">
            <w:pPr>
              <w:pStyle w:val="TableParagraph"/>
              <w:spacing w:line="264" w:lineRule="auto"/>
              <w:ind w:right="90"/>
              <w:jc w:val="both"/>
              <w:rPr>
                <w:sz w:val="20"/>
              </w:rPr>
            </w:pPr>
            <w:r>
              <w:rPr>
                <w:sz w:val="20"/>
              </w:rPr>
              <w:t xml:space="preserve">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w:t>
            </w:r>
            <w:r>
              <w:rPr>
                <w:spacing w:val="-2"/>
                <w:sz w:val="20"/>
              </w:rPr>
              <w:t>саду.</w:t>
            </w:r>
          </w:p>
          <w:p w:rsidR="00EA58FE" w:rsidRDefault="004245CD">
            <w:pPr>
              <w:pStyle w:val="TableParagraph"/>
              <w:spacing w:line="264" w:lineRule="auto"/>
              <w:ind w:right="89"/>
              <w:jc w:val="both"/>
              <w:rPr>
                <w:sz w:val="20"/>
              </w:rPr>
            </w:pPr>
            <w:r>
              <w:rPr>
                <w:sz w:val="20"/>
              </w:rPr>
              <w:t>Одним</w:t>
            </w:r>
            <w:r>
              <w:rPr>
                <w:spacing w:val="-5"/>
                <w:sz w:val="20"/>
              </w:rPr>
              <w:t xml:space="preserve"> </w:t>
            </w:r>
            <w:r>
              <w:rPr>
                <w:sz w:val="20"/>
              </w:rPr>
              <w:t>из</w:t>
            </w:r>
            <w:r>
              <w:rPr>
                <w:spacing w:val="-5"/>
                <w:sz w:val="20"/>
              </w:rPr>
              <w:t xml:space="preserve"> </w:t>
            </w:r>
            <w:r>
              <w:rPr>
                <w:sz w:val="20"/>
              </w:rPr>
              <w:t>средств</w:t>
            </w:r>
            <w:r>
              <w:rPr>
                <w:spacing w:val="-6"/>
                <w:sz w:val="20"/>
              </w:rPr>
              <w:t xml:space="preserve"> </w:t>
            </w:r>
            <w:r>
              <w:rPr>
                <w:sz w:val="20"/>
              </w:rPr>
              <w:t>повышения</w:t>
            </w:r>
            <w:r>
              <w:rPr>
                <w:spacing w:val="-6"/>
                <w:sz w:val="20"/>
              </w:rPr>
              <w:t xml:space="preserve"> </w:t>
            </w:r>
            <w:r>
              <w:rPr>
                <w:sz w:val="20"/>
              </w:rPr>
              <w:t>двигательной</w:t>
            </w:r>
            <w:r>
              <w:rPr>
                <w:spacing w:val="-6"/>
                <w:sz w:val="20"/>
              </w:rPr>
              <w:t xml:space="preserve"> </w:t>
            </w:r>
            <w:r>
              <w:rPr>
                <w:sz w:val="20"/>
              </w:rPr>
              <w:t>активности</w:t>
            </w:r>
            <w:r>
              <w:rPr>
                <w:spacing w:val="-5"/>
                <w:sz w:val="20"/>
              </w:rPr>
              <w:t xml:space="preserve"> </w:t>
            </w:r>
            <w:r>
              <w:rPr>
                <w:sz w:val="20"/>
              </w:rPr>
              <w:t>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w:t>
            </w:r>
            <w:r>
              <w:rPr>
                <w:spacing w:val="40"/>
                <w:sz w:val="20"/>
              </w:rPr>
              <w:t xml:space="preserve"> </w:t>
            </w:r>
            <w:r>
              <w:rPr>
                <w:sz w:val="20"/>
              </w:rPr>
              <w:t>чаще следует использовать музыкальное сопровождение в разных видах занятий по физической культуре.</w:t>
            </w:r>
          </w:p>
          <w:p w:rsidR="00EA58FE" w:rsidRDefault="004245CD">
            <w:pPr>
              <w:pStyle w:val="TableParagraph"/>
              <w:spacing w:line="264" w:lineRule="auto"/>
              <w:ind w:right="89"/>
              <w:jc w:val="both"/>
              <w:rPr>
                <w:sz w:val="20"/>
              </w:rPr>
            </w:pPr>
            <w:r>
              <w:rPr>
                <w:sz w:val="20"/>
              </w:rPr>
              <w:t>Увеличению двигательной активности малышей</w:t>
            </w:r>
            <w:r>
              <w:rPr>
                <w:spacing w:val="40"/>
                <w:sz w:val="20"/>
              </w:rPr>
              <w:t xml:space="preserve"> </w:t>
            </w:r>
            <w:r>
              <w:rPr>
                <w:sz w:val="20"/>
              </w:rPr>
              <w:t>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tc>
        <w:tc>
          <w:tcPr>
            <w:tcW w:w="9215" w:type="dxa"/>
            <w:tcBorders>
              <w:top w:val="nil"/>
            </w:tcBorders>
          </w:tcPr>
          <w:p w:rsidR="00EA58FE" w:rsidRDefault="00EA58FE">
            <w:pPr>
              <w:pStyle w:val="TableParagraph"/>
              <w:ind w:left="0"/>
              <w:rPr>
                <w:sz w:val="18"/>
              </w:rPr>
            </w:pPr>
          </w:p>
        </w:tc>
      </w:tr>
      <w:tr w:rsidR="00EA58FE">
        <w:trPr>
          <w:trHeight w:val="4051"/>
        </w:trPr>
        <w:tc>
          <w:tcPr>
            <w:tcW w:w="5528" w:type="dxa"/>
          </w:tcPr>
          <w:p w:rsidR="00EA58FE" w:rsidRDefault="004245CD">
            <w:pPr>
              <w:pStyle w:val="TableParagraph"/>
              <w:spacing w:before="2"/>
              <w:jc w:val="both"/>
              <w:rPr>
                <w:b/>
                <w:sz w:val="20"/>
              </w:rPr>
            </w:pPr>
            <w:r>
              <w:rPr>
                <w:b/>
                <w:sz w:val="20"/>
              </w:rPr>
              <w:t>4-5</w:t>
            </w:r>
            <w:r>
              <w:rPr>
                <w:b/>
                <w:spacing w:val="-1"/>
                <w:sz w:val="20"/>
              </w:rPr>
              <w:t xml:space="preserve"> </w:t>
            </w:r>
            <w:r>
              <w:rPr>
                <w:b/>
                <w:spacing w:val="-5"/>
                <w:sz w:val="20"/>
              </w:rPr>
              <w:t>лет</w:t>
            </w:r>
          </w:p>
          <w:p w:rsidR="00EA58FE" w:rsidRDefault="004245CD">
            <w:pPr>
              <w:pStyle w:val="TableParagraph"/>
              <w:spacing w:before="22" w:line="264" w:lineRule="auto"/>
              <w:ind w:right="89"/>
              <w:jc w:val="both"/>
              <w:rPr>
                <w:sz w:val="20"/>
              </w:rPr>
            </w:pPr>
            <w:r>
              <w:rPr>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w:t>
            </w:r>
            <w:r>
              <w:rPr>
                <w:spacing w:val="40"/>
                <w:sz w:val="20"/>
              </w:rPr>
              <w:t xml:space="preserve"> </w:t>
            </w:r>
            <w:r>
              <w:rPr>
                <w:sz w:val="20"/>
              </w:rPr>
              <w:t xml:space="preserve">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w:t>
            </w:r>
            <w:r>
              <w:rPr>
                <w:spacing w:val="-2"/>
                <w:sz w:val="20"/>
              </w:rPr>
              <w:t>выполнения.</w:t>
            </w:r>
          </w:p>
          <w:p w:rsidR="00EA58FE" w:rsidRDefault="004245CD">
            <w:pPr>
              <w:pStyle w:val="TableParagraph"/>
              <w:spacing w:before="2" w:line="264" w:lineRule="auto"/>
              <w:ind w:right="91"/>
              <w:jc w:val="both"/>
              <w:rPr>
                <w:sz w:val="20"/>
              </w:rPr>
            </w:pPr>
            <w:r>
              <w:rPr>
                <w:sz w:val="2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w:t>
            </w:r>
            <w:r>
              <w:rPr>
                <w:spacing w:val="37"/>
                <w:sz w:val="20"/>
              </w:rPr>
              <w:t xml:space="preserve"> </w:t>
            </w:r>
            <w:r>
              <w:rPr>
                <w:sz w:val="20"/>
              </w:rPr>
              <w:t>стимулов</w:t>
            </w:r>
            <w:r>
              <w:rPr>
                <w:spacing w:val="37"/>
                <w:sz w:val="20"/>
              </w:rPr>
              <w:t xml:space="preserve"> </w:t>
            </w:r>
            <w:r>
              <w:rPr>
                <w:sz w:val="20"/>
              </w:rPr>
              <w:t>увеличения</w:t>
            </w:r>
            <w:r>
              <w:rPr>
                <w:spacing w:val="37"/>
                <w:sz w:val="20"/>
              </w:rPr>
              <w:t xml:space="preserve"> </w:t>
            </w:r>
            <w:r>
              <w:rPr>
                <w:sz w:val="20"/>
              </w:rPr>
              <w:t>двигательной</w:t>
            </w:r>
            <w:r>
              <w:rPr>
                <w:spacing w:val="35"/>
                <w:sz w:val="20"/>
              </w:rPr>
              <w:t xml:space="preserve"> </w:t>
            </w:r>
            <w:r>
              <w:rPr>
                <w:sz w:val="20"/>
              </w:rPr>
              <w:t>активности</w:t>
            </w:r>
            <w:r>
              <w:rPr>
                <w:spacing w:val="36"/>
                <w:sz w:val="20"/>
              </w:rPr>
              <w:t xml:space="preserve"> </w:t>
            </w:r>
            <w:r>
              <w:rPr>
                <w:sz w:val="20"/>
              </w:rPr>
              <w:t>детей</w:t>
            </w:r>
            <w:r>
              <w:rPr>
                <w:spacing w:val="37"/>
                <w:sz w:val="20"/>
              </w:rPr>
              <w:t xml:space="preserve"> </w:t>
            </w:r>
            <w:r>
              <w:rPr>
                <w:spacing w:val="-5"/>
                <w:sz w:val="20"/>
              </w:rPr>
              <w:t>за</w:t>
            </w:r>
          </w:p>
          <w:p w:rsidR="00EA58FE" w:rsidRDefault="004245CD">
            <w:pPr>
              <w:pStyle w:val="TableParagraph"/>
              <w:jc w:val="both"/>
              <w:rPr>
                <w:sz w:val="20"/>
              </w:rPr>
            </w:pPr>
            <w:r>
              <w:rPr>
                <w:sz w:val="20"/>
              </w:rPr>
              <w:t>счет</w:t>
            </w:r>
            <w:r>
              <w:rPr>
                <w:spacing w:val="27"/>
                <w:sz w:val="20"/>
              </w:rPr>
              <w:t xml:space="preserve">  </w:t>
            </w:r>
            <w:r>
              <w:rPr>
                <w:sz w:val="20"/>
              </w:rPr>
              <w:t>хорошо</w:t>
            </w:r>
            <w:r>
              <w:rPr>
                <w:spacing w:val="28"/>
                <w:sz w:val="20"/>
              </w:rPr>
              <w:t xml:space="preserve">  </w:t>
            </w:r>
            <w:r>
              <w:rPr>
                <w:sz w:val="20"/>
              </w:rPr>
              <w:t>освоенных</w:t>
            </w:r>
            <w:r>
              <w:rPr>
                <w:spacing w:val="29"/>
                <w:sz w:val="20"/>
              </w:rPr>
              <w:t xml:space="preserve">  </w:t>
            </w:r>
            <w:r>
              <w:rPr>
                <w:sz w:val="20"/>
              </w:rPr>
              <w:t>способов</w:t>
            </w:r>
            <w:r>
              <w:rPr>
                <w:spacing w:val="27"/>
                <w:sz w:val="20"/>
              </w:rPr>
              <w:t xml:space="preserve">  </w:t>
            </w:r>
            <w:r>
              <w:rPr>
                <w:sz w:val="20"/>
              </w:rPr>
              <w:t>действий</w:t>
            </w:r>
            <w:r>
              <w:rPr>
                <w:spacing w:val="28"/>
                <w:sz w:val="20"/>
              </w:rPr>
              <w:t xml:space="preserve">  </w:t>
            </w:r>
            <w:r>
              <w:rPr>
                <w:sz w:val="20"/>
              </w:rPr>
              <w:t>с</w:t>
            </w:r>
            <w:r>
              <w:rPr>
                <w:spacing w:val="28"/>
                <w:sz w:val="20"/>
              </w:rPr>
              <w:t xml:space="preserve">  </w:t>
            </w:r>
            <w:r>
              <w:rPr>
                <w:spacing w:val="-2"/>
                <w:sz w:val="20"/>
              </w:rPr>
              <w:t>разными</w:t>
            </w:r>
          </w:p>
        </w:tc>
        <w:tc>
          <w:tcPr>
            <w:tcW w:w="9215" w:type="dxa"/>
          </w:tcPr>
          <w:p w:rsidR="00EA58FE" w:rsidRDefault="004245CD">
            <w:pPr>
              <w:pStyle w:val="TableParagraph"/>
              <w:spacing w:before="2"/>
              <w:jc w:val="both"/>
              <w:rPr>
                <w:b/>
                <w:sz w:val="20"/>
              </w:rPr>
            </w:pPr>
            <w:r>
              <w:rPr>
                <w:b/>
                <w:spacing w:val="-2"/>
                <w:sz w:val="20"/>
              </w:rPr>
              <w:t>Размещение</w:t>
            </w:r>
            <w:r>
              <w:rPr>
                <w:b/>
                <w:spacing w:val="9"/>
                <w:sz w:val="20"/>
              </w:rPr>
              <w:t xml:space="preserve"> </w:t>
            </w:r>
            <w:r>
              <w:rPr>
                <w:b/>
                <w:spacing w:val="-2"/>
                <w:sz w:val="20"/>
              </w:rPr>
              <w:t>физкультурного</w:t>
            </w:r>
            <w:r>
              <w:rPr>
                <w:b/>
                <w:spacing w:val="12"/>
                <w:sz w:val="20"/>
              </w:rPr>
              <w:t xml:space="preserve"> </w:t>
            </w:r>
            <w:r>
              <w:rPr>
                <w:b/>
                <w:spacing w:val="-2"/>
                <w:sz w:val="20"/>
              </w:rPr>
              <w:t>оборудования</w:t>
            </w:r>
          </w:p>
          <w:p w:rsidR="00EA58FE" w:rsidRDefault="004245CD">
            <w:pPr>
              <w:pStyle w:val="TableParagraph"/>
              <w:spacing w:before="22" w:line="264" w:lineRule="auto"/>
              <w:ind w:right="92"/>
              <w:jc w:val="both"/>
              <w:rPr>
                <w:sz w:val="20"/>
              </w:rPr>
            </w:pPr>
            <w:r>
              <w:rPr>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EA58FE" w:rsidRDefault="004245CD">
            <w:pPr>
              <w:pStyle w:val="TableParagraph"/>
              <w:spacing w:line="266" w:lineRule="auto"/>
              <w:ind w:right="95"/>
              <w:jc w:val="both"/>
              <w:rPr>
                <w:sz w:val="20"/>
              </w:rPr>
            </w:pPr>
            <w:r>
              <w:rPr>
                <w:sz w:val="20"/>
              </w:rPr>
              <w:t>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w:t>
            </w:r>
          </w:p>
          <w:p w:rsidR="00EA58FE" w:rsidRDefault="004245CD">
            <w:pPr>
              <w:pStyle w:val="TableParagraph"/>
              <w:spacing w:line="226" w:lineRule="exact"/>
              <w:jc w:val="both"/>
              <w:rPr>
                <w:sz w:val="20"/>
              </w:rPr>
            </w:pPr>
            <w:r>
              <w:rPr>
                <w:sz w:val="20"/>
              </w:rPr>
              <w:t>Гимнастические</w:t>
            </w:r>
            <w:r>
              <w:rPr>
                <w:spacing w:val="-6"/>
                <w:sz w:val="20"/>
              </w:rPr>
              <w:t xml:space="preserve"> </w:t>
            </w:r>
            <w:r>
              <w:rPr>
                <w:sz w:val="20"/>
              </w:rPr>
              <w:t>модули</w:t>
            </w:r>
            <w:r>
              <w:rPr>
                <w:spacing w:val="-7"/>
                <w:sz w:val="20"/>
              </w:rPr>
              <w:t xml:space="preserve"> </w:t>
            </w:r>
            <w:r>
              <w:rPr>
                <w:sz w:val="20"/>
              </w:rPr>
              <w:t>и</w:t>
            </w:r>
            <w:r>
              <w:rPr>
                <w:spacing w:val="-7"/>
                <w:sz w:val="20"/>
              </w:rPr>
              <w:t xml:space="preserve"> </w:t>
            </w:r>
            <w:r>
              <w:rPr>
                <w:sz w:val="20"/>
              </w:rPr>
              <w:t>мячи</w:t>
            </w:r>
            <w:r>
              <w:rPr>
                <w:spacing w:val="-6"/>
                <w:sz w:val="20"/>
              </w:rPr>
              <w:t xml:space="preserve"> </w:t>
            </w:r>
            <w:r>
              <w:rPr>
                <w:sz w:val="20"/>
              </w:rPr>
              <w:t>важно</w:t>
            </w:r>
            <w:r>
              <w:rPr>
                <w:spacing w:val="-5"/>
                <w:sz w:val="20"/>
              </w:rPr>
              <w:t xml:space="preserve"> </w:t>
            </w:r>
            <w:r>
              <w:rPr>
                <w:sz w:val="20"/>
              </w:rPr>
              <w:t>расположить</w:t>
            </w:r>
            <w:r>
              <w:rPr>
                <w:spacing w:val="-6"/>
                <w:sz w:val="20"/>
              </w:rPr>
              <w:t xml:space="preserve"> </w:t>
            </w:r>
            <w:r>
              <w:rPr>
                <w:sz w:val="20"/>
              </w:rPr>
              <w:t>у</w:t>
            </w:r>
            <w:r>
              <w:rPr>
                <w:spacing w:val="-5"/>
                <w:sz w:val="20"/>
              </w:rPr>
              <w:t xml:space="preserve"> </w:t>
            </w:r>
            <w:r>
              <w:rPr>
                <w:sz w:val="20"/>
              </w:rPr>
              <w:t>стен,</w:t>
            </w:r>
            <w:r>
              <w:rPr>
                <w:spacing w:val="-6"/>
                <w:sz w:val="20"/>
              </w:rPr>
              <w:t xml:space="preserve"> </w:t>
            </w:r>
            <w:r>
              <w:rPr>
                <w:sz w:val="20"/>
              </w:rPr>
              <w:t>где</w:t>
            </w:r>
            <w:r>
              <w:rPr>
                <w:spacing w:val="-6"/>
                <w:sz w:val="20"/>
              </w:rPr>
              <w:t xml:space="preserve"> </w:t>
            </w:r>
            <w:r>
              <w:rPr>
                <w:sz w:val="20"/>
              </w:rPr>
              <w:t>нет</w:t>
            </w:r>
            <w:r>
              <w:rPr>
                <w:spacing w:val="-6"/>
                <w:sz w:val="20"/>
              </w:rPr>
              <w:t xml:space="preserve"> </w:t>
            </w:r>
            <w:r>
              <w:rPr>
                <w:spacing w:val="-2"/>
                <w:sz w:val="20"/>
              </w:rPr>
              <w:t>батарей.</w:t>
            </w:r>
          </w:p>
          <w:p w:rsidR="00EA58FE" w:rsidRDefault="004245CD">
            <w:pPr>
              <w:pStyle w:val="TableParagraph"/>
              <w:spacing w:before="25" w:line="264" w:lineRule="auto"/>
              <w:ind w:right="96"/>
              <w:jc w:val="both"/>
              <w:rPr>
                <w:sz w:val="20"/>
              </w:rPr>
            </w:pPr>
            <w:r>
              <w:rPr>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EA58FE" w:rsidRDefault="004245CD">
            <w:pPr>
              <w:pStyle w:val="TableParagraph"/>
              <w:spacing w:line="264" w:lineRule="auto"/>
              <w:ind w:right="98"/>
              <w:jc w:val="both"/>
              <w:rPr>
                <w:sz w:val="20"/>
              </w:rPr>
            </w:pPr>
            <w:r>
              <w:rPr>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w:t>
            </w:r>
            <w:r>
              <w:rPr>
                <w:spacing w:val="40"/>
                <w:sz w:val="20"/>
              </w:rPr>
              <w:t xml:space="preserve"> </w:t>
            </w:r>
            <w:r>
              <w:rPr>
                <w:spacing w:val="-2"/>
                <w:sz w:val="20"/>
              </w:rPr>
              <w:t>группе.</w:t>
            </w:r>
          </w:p>
        </w:tc>
      </w:tr>
    </w:tbl>
    <w:p w:rsidR="00EA58FE" w:rsidRDefault="00EA58FE">
      <w:pPr>
        <w:pStyle w:val="TableParagraph"/>
        <w:spacing w:line="264" w:lineRule="auto"/>
        <w:jc w:val="both"/>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3034"/>
        </w:trPr>
        <w:tc>
          <w:tcPr>
            <w:tcW w:w="5528" w:type="dxa"/>
            <w:tcBorders>
              <w:top w:val="nil"/>
            </w:tcBorders>
          </w:tcPr>
          <w:p w:rsidR="00EA58FE" w:rsidRDefault="004245CD">
            <w:pPr>
              <w:pStyle w:val="TableParagraph"/>
              <w:spacing w:before="1" w:line="264" w:lineRule="auto"/>
              <w:ind w:right="90"/>
              <w:jc w:val="both"/>
              <w:rPr>
                <w:sz w:val="20"/>
              </w:rPr>
            </w:pPr>
            <w:r>
              <w:rPr>
                <w:sz w:val="20"/>
              </w:rPr>
              <w:t>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w:t>
            </w:r>
            <w:r>
              <w:rPr>
                <w:spacing w:val="-1"/>
                <w:sz w:val="20"/>
              </w:rPr>
              <w:t xml:space="preserve"> </w:t>
            </w:r>
            <w:r>
              <w:rPr>
                <w:sz w:val="20"/>
              </w:rPr>
              <w:t>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9215" w:type="dxa"/>
            <w:tcBorders>
              <w:top w:val="nil"/>
            </w:tcBorders>
          </w:tcPr>
          <w:p w:rsidR="00EA58FE" w:rsidRDefault="00EA58FE">
            <w:pPr>
              <w:pStyle w:val="TableParagraph"/>
              <w:ind w:left="0"/>
              <w:rPr>
                <w:sz w:val="18"/>
              </w:rPr>
            </w:pPr>
          </w:p>
        </w:tc>
      </w:tr>
      <w:tr w:rsidR="00EA58FE">
        <w:trPr>
          <w:trHeight w:val="7087"/>
        </w:trPr>
        <w:tc>
          <w:tcPr>
            <w:tcW w:w="5528" w:type="dxa"/>
          </w:tcPr>
          <w:p w:rsidR="00EA58FE" w:rsidRDefault="004245CD">
            <w:pPr>
              <w:pStyle w:val="TableParagraph"/>
              <w:spacing w:before="2"/>
              <w:rPr>
                <w:b/>
                <w:sz w:val="20"/>
              </w:rPr>
            </w:pPr>
            <w:r>
              <w:rPr>
                <w:b/>
                <w:sz w:val="20"/>
              </w:rPr>
              <w:t>6-7</w:t>
            </w:r>
            <w:r>
              <w:rPr>
                <w:b/>
                <w:spacing w:val="-1"/>
                <w:sz w:val="20"/>
              </w:rPr>
              <w:t xml:space="preserve"> </w:t>
            </w:r>
            <w:r>
              <w:rPr>
                <w:b/>
                <w:spacing w:val="-5"/>
                <w:sz w:val="20"/>
              </w:rPr>
              <w:t>лет</w:t>
            </w:r>
          </w:p>
          <w:p w:rsidR="00EA58FE" w:rsidRDefault="004245CD">
            <w:pPr>
              <w:pStyle w:val="TableParagraph"/>
              <w:spacing w:before="22" w:line="266" w:lineRule="auto"/>
              <w:rPr>
                <w:sz w:val="20"/>
              </w:rPr>
            </w:pPr>
            <w:r>
              <w:rPr>
                <w:sz w:val="20"/>
              </w:rPr>
              <w:t>Старший</w:t>
            </w:r>
            <w:r>
              <w:rPr>
                <w:spacing w:val="40"/>
                <w:sz w:val="20"/>
              </w:rPr>
              <w:t xml:space="preserve"> </w:t>
            </w:r>
            <w:r>
              <w:rPr>
                <w:sz w:val="20"/>
              </w:rPr>
              <w:t>дошкольный</w:t>
            </w:r>
            <w:r>
              <w:rPr>
                <w:spacing w:val="40"/>
                <w:sz w:val="20"/>
              </w:rPr>
              <w:t xml:space="preserve"> </w:t>
            </w:r>
            <w:r>
              <w:rPr>
                <w:sz w:val="20"/>
              </w:rPr>
              <w:t>возраст</w:t>
            </w:r>
            <w:r>
              <w:rPr>
                <w:spacing w:val="40"/>
                <w:sz w:val="20"/>
              </w:rPr>
              <w:t xml:space="preserve"> </w:t>
            </w:r>
            <w:r>
              <w:rPr>
                <w:sz w:val="20"/>
              </w:rPr>
              <w:t>является</w:t>
            </w:r>
            <w:r>
              <w:rPr>
                <w:spacing w:val="40"/>
                <w:sz w:val="20"/>
              </w:rPr>
              <w:t xml:space="preserve"> </w:t>
            </w:r>
            <w:r>
              <w:rPr>
                <w:sz w:val="20"/>
              </w:rPr>
              <w:t>наиболее</w:t>
            </w:r>
            <w:r>
              <w:rPr>
                <w:spacing w:val="40"/>
                <w:sz w:val="20"/>
              </w:rPr>
              <w:t xml:space="preserve"> </w:t>
            </w:r>
            <w:r>
              <w:rPr>
                <w:sz w:val="20"/>
              </w:rPr>
              <w:t>важным периодом</w:t>
            </w:r>
            <w:r>
              <w:rPr>
                <w:spacing w:val="9"/>
                <w:sz w:val="20"/>
              </w:rPr>
              <w:t xml:space="preserve"> </w:t>
            </w:r>
            <w:r>
              <w:rPr>
                <w:sz w:val="20"/>
              </w:rPr>
              <w:t>для</w:t>
            </w:r>
            <w:r>
              <w:rPr>
                <w:spacing w:val="8"/>
                <w:sz w:val="20"/>
              </w:rPr>
              <w:t xml:space="preserve"> </w:t>
            </w:r>
            <w:r>
              <w:rPr>
                <w:sz w:val="20"/>
              </w:rPr>
              <w:t>формирования</w:t>
            </w:r>
            <w:r>
              <w:rPr>
                <w:spacing w:val="7"/>
                <w:sz w:val="20"/>
              </w:rPr>
              <w:t xml:space="preserve"> </w:t>
            </w:r>
            <w:r>
              <w:rPr>
                <w:sz w:val="20"/>
              </w:rPr>
              <w:t>двигательной</w:t>
            </w:r>
            <w:r>
              <w:rPr>
                <w:spacing w:val="8"/>
                <w:sz w:val="20"/>
              </w:rPr>
              <w:t xml:space="preserve"> </w:t>
            </w:r>
            <w:r>
              <w:rPr>
                <w:sz w:val="20"/>
              </w:rPr>
              <w:t>активности.</w:t>
            </w:r>
            <w:r>
              <w:rPr>
                <w:spacing w:val="11"/>
                <w:sz w:val="20"/>
              </w:rPr>
              <w:t xml:space="preserve"> </w:t>
            </w:r>
            <w:r>
              <w:rPr>
                <w:spacing w:val="-4"/>
                <w:sz w:val="20"/>
              </w:rPr>
              <w:t>Дети</w:t>
            </w:r>
          </w:p>
          <w:p w:rsidR="00EA58FE" w:rsidRDefault="004245CD">
            <w:pPr>
              <w:pStyle w:val="TableParagraph"/>
              <w:tabs>
                <w:tab w:val="left" w:pos="1081"/>
                <w:tab w:val="left" w:pos="1508"/>
                <w:tab w:val="left" w:pos="2460"/>
                <w:tab w:val="left" w:pos="2656"/>
                <w:tab w:val="left" w:pos="3412"/>
                <w:tab w:val="left" w:pos="3669"/>
                <w:tab w:val="left" w:pos="4640"/>
                <w:tab w:val="left" w:pos="4690"/>
                <w:tab w:val="left" w:pos="4789"/>
                <w:tab w:val="left" w:pos="4997"/>
              </w:tabs>
              <w:spacing w:line="264" w:lineRule="auto"/>
              <w:ind w:right="90"/>
              <w:rPr>
                <w:sz w:val="20"/>
              </w:rPr>
            </w:pPr>
            <w:r>
              <w:rPr>
                <w:sz w:val="20"/>
              </w:rPr>
              <w:t>5</w:t>
            </w:r>
            <w:r>
              <w:rPr>
                <w:spacing w:val="40"/>
                <w:sz w:val="20"/>
              </w:rPr>
              <w:t xml:space="preserve"> </w:t>
            </w:r>
            <w:r>
              <w:rPr>
                <w:sz w:val="20"/>
              </w:rPr>
              <w:t>-7</w:t>
            </w:r>
            <w:r>
              <w:rPr>
                <w:spacing w:val="40"/>
                <w:sz w:val="20"/>
              </w:rPr>
              <w:t xml:space="preserve"> </w:t>
            </w:r>
            <w:r>
              <w:rPr>
                <w:sz w:val="20"/>
              </w:rPr>
              <w:t>лет</w:t>
            </w:r>
            <w:r>
              <w:rPr>
                <w:spacing w:val="40"/>
                <w:sz w:val="20"/>
              </w:rPr>
              <w:t xml:space="preserve"> </w:t>
            </w:r>
            <w:r>
              <w:rPr>
                <w:sz w:val="20"/>
              </w:rPr>
              <w:t>активны,</w:t>
            </w:r>
            <w:r>
              <w:rPr>
                <w:spacing w:val="40"/>
                <w:sz w:val="20"/>
              </w:rPr>
              <w:t xml:space="preserve"> </w:t>
            </w:r>
            <w:r>
              <w:rPr>
                <w:sz w:val="20"/>
              </w:rPr>
              <w:t>умело</w:t>
            </w:r>
            <w:r>
              <w:rPr>
                <w:spacing w:val="40"/>
                <w:sz w:val="20"/>
              </w:rPr>
              <w:t xml:space="preserve"> </w:t>
            </w:r>
            <w:r>
              <w:rPr>
                <w:sz w:val="20"/>
              </w:rPr>
              <w:t>пользуются</w:t>
            </w:r>
            <w:r>
              <w:rPr>
                <w:spacing w:val="40"/>
                <w:sz w:val="20"/>
              </w:rPr>
              <w:t xml:space="preserve"> </w:t>
            </w:r>
            <w:r>
              <w:rPr>
                <w:sz w:val="20"/>
              </w:rPr>
              <w:t>своим</w:t>
            </w:r>
            <w:r>
              <w:rPr>
                <w:spacing w:val="40"/>
                <w:sz w:val="20"/>
              </w:rPr>
              <w:t xml:space="preserve"> </w:t>
            </w:r>
            <w:r>
              <w:rPr>
                <w:sz w:val="20"/>
              </w:rPr>
              <w:t>двигательным аппаратом.</w:t>
            </w:r>
            <w:r>
              <w:rPr>
                <w:spacing w:val="80"/>
                <w:sz w:val="20"/>
              </w:rPr>
              <w:t xml:space="preserve"> </w:t>
            </w:r>
            <w:r>
              <w:rPr>
                <w:sz w:val="20"/>
              </w:rPr>
              <w:t>Движения</w:t>
            </w:r>
            <w:r>
              <w:rPr>
                <w:spacing w:val="80"/>
                <w:sz w:val="20"/>
              </w:rPr>
              <w:t xml:space="preserve"> </w:t>
            </w:r>
            <w:r>
              <w:rPr>
                <w:sz w:val="20"/>
              </w:rPr>
              <w:t>их</w:t>
            </w:r>
            <w:r>
              <w:rPr>
                <w:spacing w:val="80"/>
                <w:sz w:val="20"/>
              </w:rPr>
              <w:t xml:space="preserve"> </w:t>
            </w:r>
            <w:r>
              <w:rPr>
                <w:sz w:val="20"/>
              </w:rPr>
              <w:t>достаточно</w:t>
            </w:r>
            <w:r>
              <w:rPr>
                <w:spacing w:val="80"/>
                <w:sz w:val="20"/>
              </w:rPr>
              <w:t xml:space="preserve"> </w:t>
            </w:r>
            <w:r>
              <w:rPr>
                <w:sz w:val="20"/>
              </w:rPr>
              <w:t>координированы</w:t>
            </w:r>
            <w:r>
              <w:rPr>
                <w:spacing w:val="80"/>
                <w:sz w:val="20"/>
              </w:rPr>
              <w:t xml:space="preserve"> </w:t>
            </w:r>
            <w:r>
              <w:rPr>
                <w:sz w:val="20"/>
              </w:rPr>
              <w:t>и точны.</w:t>
            </w:r>
            <w:r>
              <w:rPr>
                <w:spacing w:val="80"/>
                <w:sz w:val="20"/>
              </w:rPr>
              <w:t xml:space="preserve"> </w:t>
            </w:r>
            <w:r>
              <w:rPr>
                <w:sz w:val="20"/>
              </w:rPr>
              <w:t>Двигательная</w:t>
            </w:r>
            <w:r>
              <w:rPr>
                <w:spacing w:val="80"/>
                <w:sz w:val="20"/>
              </w:rPr>
              <w:t xml:space="preserve"> </w:t>
            </w:r>
            <w:r>
              <w:rPr>
                <w:sz w:val="20"/>
              </w:rPr>
              <w:t>активность</w:t>
            </w:r>
            <w:r>
              <w:rPr>
                <w:spacing w:val="80"/>
                <w:sz w:val="20"/>
              </w:rPr>
              <w:t xml:space="preserve"> </w:t>
            </w:r>
            <w:r>
              <w:rPr>
                <w:sz w:val="20"/>
              </w:rPr>
              <w:t>становится</w:t>
            </w:r>
            <w:r>
              <w:rPr>
                <w:spacing w:val="80"/>
                <w:sz w:val="20"/>
              </w:rPr>
              <w:t xml:space="preserve"> </w:t>
            </w:r>
            <w:r>
              <w:rPr>
                <w:sz w:val="20"/>
              </w:rPr>
              <w:t>все</w:t>
            </w:r>
            <w:r>
              <w:rPr>
                <w:spacing w:val="80"/>
                <w:sz w:val="20"/>
              </w:rPr>
              <w:t xml:space="preserve"> </w:t>
            </w:r>
            <w:r>
              <w:rPr>
                <w:sz w:val="20"/>
              </w:rPr>
              <w:t>более</w:t>
            </w:r>
            <w:r>
              <w:rPr>
                <w:spacing w:val="80"/>
                <w:sz w:val="20"/>
              </w:rPr>
              <w:t xml:space="preserve"> </w:t>
            </w:r>
            <w:r>
              <w:rPr>
                <w:sz w:val="20"/>
              </w:rPr>
              <w:t>целенаправленной</w:t>
            </w:r>
            <w:r>
              <w:rPr>
                <w:spacing w:val="-2"/>
                <w:sz w:val="20"/>
              </w:rPr>
              <w:t xml:space="preserve"> </w:t>
            </w:r>
            <w:r>
              <w:rPr>
                <w:sz w:val="20"/>
              </w:rPr>
              <w:t>и</w:t>
            </w:r>
            <w:r>
              <w:rPr>
                <w:spacing w:val="-5"/>
                <w:sz w:val="20"/>
              </w:rPr>
              <w:t xml:space="preserve"> </w:t>
            </w:r>
            <w:r>
              <w:rPr>
                <w:sz w:val="20"/>
              </w:rPr>
              <w:t>зависимой</w:t>
            </w:r>
            <w:r>
              <w:rPr>
                <w:spacing w:val="-5"/>
                <w:sz w:val="20"/>
              </w:rPr>
              <w:t xml:space="preserve"> </w:t>
            </w:r>
            <w:r>
              <w:rPr>
                <w:sz w:val="20"/>
              </w:rPr>
              <w:t>от</w:t>
            </w:r>
            <w:r>
              <w:rPr>
                <w:spacing w:val="-4"/>
                <w:sz w:val="20"/>
              </w:rPr>
              <w:t xml:space="preserve"> </w:t>
            </w:r>
            <w:r>
              <w:rPr>
                <w:sz w:val="20"/>
              </w:rPr>
              <w:t>эмоционального</w:t>
            </w:r>
            <w:r>
              <w:rPr>
                <w:spacing w:val="-3"/>
                <w:sz w:val="20"/>
              </w:rPr>
              <w:t xml:space="preserve"> </w:t>
            </w:r>
            <w:r>
              <w:rPr>
                <w:sz w:val="20"/>
              </w:rPr>
              <w:t xml:space="preserve">состояния детей и от мотивов, которыми они руководствуются в своей </w:t>
            </w:r>
            <w:r>
              <w:rPr>
                <w:spacing w:val="-2"/>
                <w:sz w:val="20"/>
              </w:rPr>
              <w:t>деятельности.</w:t>
            </w:r>
            <w:r>
              <w:rPr>
                <w:sz w:val="20"/>
              </w:rPr>
              <w:tab/>
            </w:r>
            <w:r>
              <w:rPr>
                <w:spacing w:val="-2"/>
                <w:sz w:val="20"/>
              </w:rPr>
              <w:t>Самостоятельность,</w:t>
            </w:r>
            <w:r>
              <w:rPr>
                <w:sz w:val="20"/>
              </w:rPr>
              <w:tab/>
            </w:r>
            <w:r>
              <w:rPr>
                <w:spacing w:val="-40"/>
                <w:sz w:val="20"/>
              </w:rPr>
              <w:t xml:space="preserve"> </w:t>
            </w:r>
            <w:r>
              <w:rPr>
                <w:sz w:val="20"/>
              </w:rPr>
              <w:t>уверенность</w:t>
            </w:r>
            <w:r>
              <w:rPr>
                <w:sz w:val="20"/>
              </w:rPr>
              <w:tab/>
            </w:r>
            <w:r>
              <w:rPr>
                <w:sz w:val="20"/>
              </w:rPr>
              <w:tab/>
            </w:r>
            <w:r>
              <w:rPr>
                <w:spacing w:val="-10"/>
                <w:sz w:val="20"/>
              </w:rPr>
              <w:t>в</w:t>
            </w:r>
            <w:r>
              <w:rPr>
                <w:sz w:val="20"/>
              </w:rPr>
              <w:tab/>
            </w:r>
            <w:r>
              <w:rPr>
                <w:sz w:val="20"/>
              </w:rPr>
              <w:tab/>
            </w:r>
            <w:r>
              <w:rPr>
                <w:spacing w:val="-2"/>
                <w:sz w:val="20"/>
              </w:rPr>
              <w:t xml:space="preserve">себе, </w:t>
            </w:r>
            <w:r>
              <w:rPr>
                <w:sz w:val="20"/>
              </w:rPr>
              <w:t>чувство</w:t>
            </w:r>
            <w:r>
              <w:rPr>
                <w:spacing w:val="40"/>
                <w:sz w:val="20"/>
              </w:rPr>
              <w:t xml:space="preserve"> </w:t>
            </w:r>
            <w:r>
              <w:rPr>
                <w:sz w:val="20"/>
              </w:rPr>
              <w:t>удовлетворения</w:t>
            </w:r>
            <w:r>
              <w:rPr>
                <w:spacing w:val="40"/>
                <w:sz w:val="20"/>
              </w:rPr>
              <w:t xml:space="preserve"> </w:t>
            </w:r>
            <w:r>
              <w:rPr>
                <w:sz w:val="20"/>
              </w:rPr>
              <w:t>являются</w:t>
            </w:r>
            <w:r>
              <w:rPr>
                <w:spacing w:val="40"/>
                <w:sz w:val="20"/>
              </w:rPr>
              <w:t xml:space="preserve"> </w:t>
            </w:r>
            <w:r>
              <w:rPr>
                <w:sz w:val="20"/>
              </w:rPr>
              <w:t>хорошим</w:t>
            </w:r>
            <w:r>
              <w:rPr>
                <w:spacing w:val="40"/>
                <w:sz w:val="20"/>
              </w:rPr>
              <w:t xml:space="preserve"> </w:t>
            </w:r>
            <w:r>
              <w:rPr>
                <w:sz w:val="20"/>
              </w:rPr>
              <w:t>стимулом</w:t>
            </w:r>
            <w:r>
              <w:rPr>
                <w:spacing w:val="40"/>
                <w:sz w:val="20"/>
              </w:rPr>
              <w:t xml:space="preserve"> </w:t>
            </w:r>
            <w:r>
              <w:rPr>
                <w:sz w:val="20"/>
              </w:rPr>
              <w:t xml:space="preserve">для развития целенаправленной двигательной активности. </w:t>
            </w:r>
            <w:r>
              <w:rPr>
                <w:spacing w:val="-2"/>
                <w:sz w:val="20"/>
              </w:rPr>
              <w:t>Старшие</w:t>
            </w:r>
            <w:r>
              <w:rPr>
                <w:sz w:val="20"/>
              </w:rPr>
              <w:tab/>
            </w:r>
            <w:r>
              <w:rPr>
                <w:spacing w:val="-2"/>
                <w:sz w:val="20"/>
              </w:rPr>
              <w:t>дошкольники</w:t>
            </w:r>
            <w:r>
              <w:rPr>
                <w:sz w:val="20"/>
              </w:rPr>
              <w:tab/>
            </w:r>
            <w:r>
              <w:rPr>
                <w:spacing w:val="-2"/>
                <w:sz w:val="20"/>
              </w:rPr>
              <w:t>овладевают</w:t>
            </w:r>
            <w:r>
              <w:rPr>
                <w:sz w:val="20"/>
              </w:rPr>
              <w:tab/>
            </w:r>
            <w:r>
              <w:rPr>
                <w:spacing w:val="-2"/>
                <w:sz w:val="20"/>
              </w:rPr>
              <w:t>сложными</w:t>
            </w:r>
            <w:r>
              <w:rPr>
                <w:sz w:val="20"/>
              </w:rPr>
              <w:tab/>
            </w:r>
            <w:r>
              <w:rPr>
                <w:sz w:val="20"/>
              </w:rPr>
              <w:tab/>
            </w:r>
            <w:r>
              <w:rPr>
                <w:sz w:val="20"/>
              </w:rPr>
              <w:tab/>
            </w:r>
            <w:r>
              <w:rPr>
                <w:spacing w:val="-2"/>
                <w:sz w:val="20"/>
              </w:rPr>
              <w:t xml:space="preserve">видами </w:t>
            </w:r>
            <w:r>
              <w:rPr>
                <w:sz w:val="20"/>
              </w:rPr>
              <w:t>движений</w:t>
            </w:r>
            <w:r>
              <w:rPr>
                <w:spacing w:val="40"/>
                <w:sz w:val="20"/>
              </w:rPr>
              <w:t xml:space="preserve"> </w:t>
            </w:r>
            <w:r>
              <w:rPr>
                <w:sz w:val="20"/>
              </w:rPr>
              <w:t>и</w:t>
            </w:r>
            <w:r>
              <w:rPr>
                <w:spacing w:val="40"/>
                <w:sz w:val="20"/>
              </w:rPr>
              <w:t xml:space="preserve"> </w:t>
            </w:r>
            <w:r>
              <w:rPr>
                <w:sz w:val="20"/>
              </w:rPr>
              <w:t>способами</w:t>
            </w:r>
            <w:r>
              <w:rPr>
                <w:spacing w:val="40"/>
                <w:sz w:val="20"/>
              </w:rPr>
              <w:t xml:space="preserve"> </w:t>
            </w:r>
            <w:r>
              <w:rPr>
                <w:sz w:val="20"/>
              </w:rPr>
              <w:t>выполнения,</w:t>
            </w:r>
            <w:r>
              <w:rPr>
                <w:spacing w:val="40"/>
                <w:sz w:val="20"/>
              </w:rPr>
              <w:t xml:space="preserve"> </w:t>
            </w:r>
            <w:r>
              <w:rPr>
                <w:sz w:val="20"/>
              </w:rPr>
              <w:t>а</w:t>
            </w:r>
            <w:r>
              <w:rPr>
                <w:spacing w:val="40"/>
                <w:sz w:val="20"/>
              </w:rPr>
              <w:t xml:space="preserve"> </w:t>
            </w:r>
            <w:r>
              <w:rPr>
                <w:sz w:val="20"/>
              </w:rPr>
              <w:t>также</w:t>
            </w:r>
            <w:r>
              <w:rPr>
                <w:spacing w:val="40"/>
                <w:sz w:val="20"/>
              </w:rPr>
              <w:t xml:space="preserve"> </w:t>
            </w:r>
            <w:r>
              <w:rPr>
                <w:sz w:val="20"/>
              </w:rPr>
              <w:t xml:space="preserve">некоторыми </w:t>
            </w:r>
            <w:r>
              <w:rPr>
                <w:spacing w:val="-2"/>
                <w:sz w:val="20"/>
              </w:rPr>
              <w:t>элементами</w:t>
            </w:r>
            <w:r>
              <w:rPr>
                <w:sz w:val="20"/>
              </w:rPr>
              <w:tab/>
            </w:r>
            <w:r>
              <w:rPr>
                <w:spacing w:val="-48"/>
                <w:sz w:val="20"/>
              </w:rPr>
              <w:t xml:space="preserve"> </w:t>
            </w:r>
            <w:r>
              <w:rPr>
                <w:spacing w:val="-2"/>
                <w:sz w:val="20"/>
              </w:rPr>
              <w:t>техники.</w:t>
            </w:r>
            <w:r>
              <w:rPr>
                <w:sz w:val="20"/>
              </w:rPr>
              <w:tab/>
            </w:r>
            <w:r>
              <w:rPr>
                <w:sz w:val="20"/>
              </w:rPr>
              <w:tab/>
            </w:r>
            <w:r>
              <w:rPr>
                <w:spacing w:val="-4"/>
                <w:sz w:val="20"/>
              </w:rPr>
              <w:t>Они</w:t>
            </w:r>
            <w:r>
              <w:rPr>
                <w:sz w:val="20"/>
              </w:rPr>
              <w:tab/>
            </w:r>
            <w:r>
              <w:rPr>
                <w:spacing w:val="-2"/>
                <w:sz w:val="20"/>
              </w:rPr>
              <w:t>способны</w:t>
            </w:r>
            <w:r>
              <w:rPr>
                <w:sz w:val="20"/>
              </w:rPr>
              <w:tab/>
            </w:r>
            <w:r>
              <w:rPr>
                <w:spacing w:val="-2"/>
                <w:sz w:val="20"/>
              </w:rPr>
              <w:t xml:space="preserve">получать </w:t>
            </w:r>
            <w:r>
              <w:rPr>
                <w:sz w:val="20"/>
              </w:rPr>
              <w:t>удовлетворение</w:t>
            </w:r>
            <w:r>
              <w:rPr>
                <w:spacing w:val="24"/>
                <w:sz w:val="20"/>
              </w:rPr>
              <w:t xml:space="preserve"> </w:t>
            </w:r>
            <w:r>
              <w:rPr>
                <w:sz w:val="20"/>
              </w:rPr>
              <w:t>в</w:t>
            </w:r>
            <w:r>
              <w:rPr>
                <w:spacing w:val="26"/>
                <w:sz w:val="20"/>
              </w:rPr>
              <w:t xml:space="preserve"> </w:t>
            </w:r>
            <w:r>
              <w:rPr>
                <w:sz w:val="20"/>
              </w:rPr>
              <w:t>результате</w:t>
            </w:r>
            <w:r>
              <w:rPr>
                <w:spacing w:val="24"/>
                <w:sz w:val="20"/>
              </w:rPr>
              <w:t xml:space="preserve"> </w:t>
            </w:r>
            <w:r>
              <w:rPr>
                <w:sz w:val="20"/>
              </w:rPr>
              <w:t>успешного</w:t>
            </w:r>
            <w:r>
              <w:rPr>
                <w:spacing w:val="25"/>
                <w:sz w:val="20"/>
              </w:rPr>
              <w:t xml:space="preserve"> </w:t>
            </w:r>
            <w:r>
              <w:rPr>
                <w:sz w:val="20"/>
              </w:rPr>
              <w:t>достижения</w:t>
            </w:r>
            <w:r>
              <w:rPr>
                <w:spacing w:val="26"/>
                <w:sz w:val="20"/>
              </w:rPr>
              <w:t xml:space="preserve"> </w:t>
            </w:r>
            <w:r>
              <w:rPr>
                <w:sz w:val="20"/>
              </w:rPr>
              <w:t>цели</w:t>
            </w:r>
            <w:r>
              <w:rPr>
                <w:spacing w:val="25"/>
                <w:sz w:val="20"/>
              </w:rPr>
              <w:t xml:space="preserve"> </w:t>
            </w:r>
            <w:r>
              <w:rPr>
                <w:sz w:val="20"/>
              </w:rPr>
              <w:t>и преодоления</w:t>
            </w:r>
            <w:r>
              <w:rPr>
                <w:spacing w:val="29"/>
                <w:sz w:val="20"/>
              </w:rPr>
              <w:t xml:space="preserve"> </w:t>
            </w:r>
            <w:r>
              <w:rPr>
                <w:sz w:val="20"/>
              </w:rPr>
              <w:t>трудностей.</w:t>
            </w:r>
            <w:r>
              <w:rPr>
                <w:spacing w:val="28"/>
                <w:sz w:val="20"/>
              </w:rPr>
              <w:t xml:space="preserve"> </w:t>
            </w:r>
            <w:r>
              <w:rPr>
                <w:sz w:val="20"/>
              </w:rPr>
              <w:t>Детям</w:t>
            </w:r>
            <w:r>
              <w:rPr>
                <w:spacing w:val="29"/>
                <w:sz w:val="20"/>
              </w:rPr>
              <w:t xml:space="preserve"> </w:t>
            </w:r>
            <w:r>
              <w:rPr>
                <w:sz w:val="20"/>
              </w:rPr>
              <w:t>этого</w:t>
            </w:r>
            <w:r>
              <w:rPr>
                <w:spacing w:val="29"/>
                <w:sz w:val="20"/>
              </w:rPr>
              <w:t xml:space="preserve"> </w:t>
            </w:r>
            <w:r>
              <w:rPr>
                <w:sz w:val="20"/>
              </w:rPr>
              <w:t>возраста</w:t>
            </w:r>
            <w:r>
              <w:rPr>
                <w:spacing w:val="28"/>
                <w:sz w:val="20"/>
              </w:rPr>
              <w:t xml:space="preserve"> </w:t>
            </w:r>
            <w:r>
              <w:rPr>
                <w:sz w:val="20"/>
              </w:rPr>
              <w:t>свойственен широкий</w:t>
            </w:r>
            <w:r>
              <w:rPr>
                <w:spacing w:val="40"/>
                <w:sz w:val="20"/>
              </w:rPr>
              <w:t xml:space="preserve"> </w:t>
            </w:r>
            <w:r>
              <w:rPr>
                <w:sz w:val="20"/>
              </w:rPr>
              <w:t>круг</w:t>
            </w:r>
            <w:r>
              <w:rPr>
                <w:spacing w:val="40"/>
                <w:sz w:val="20"/>
              </w:rPr>
              <w:t xml:space="preserve"> </w:t>
            </w:r>
            <w:r>
              <w:rPr>
                <w:sz w:val="20"/>
              </w:rPr>
              <w:t>специальных</w:t>
            </w:r>
            <w:r>
              <w:rPr>
                <w:spacing w:val="40"/>
                <w:sz w:val="20"/>
              </w:rPr>
              <w:t xml:space="preserve"> </w:t>
            </w:r>
            <w:r>
              <w:rPr>
                <w:sz w:val="20"/>
              </w:rPr>
              <w:t>знаний,</w:t>
            </w:r>
            <w:r>
              <w:rPr>
                <w:spacing w:val="40"/>
                <w:sz w:val="20"/>
              </w:rPr>
              <w:t xml:space="preserve"> </w:t>
            </w:r>
            <w:r>
              <w:rPr>
                <w:sz w:val="20"/>
              </w:rPr>
              <w:t>умение</w:t>
            </w:r>
            <w:r>
              <w:rPr>
                <w:spacing w:val="40"/>
                <w:sz w:val="20"/>
              </w:rPr>
              <w:t xml:space="preserve"> </w:t>
            </w:r>
            <w:r>
              <w:rPr>
                <w:sz w:val="20"/>
              </w:rPr>
              <w:t>анализировать свои</w:t>
            </w:r>
            <w:r>
              <w:rPr>
                <w:spacing w:val="-2"/>
                <w:sz w:val="20"/>
              </w:rPr>
              <w:t xml:space="preserve"> </w:t>
            </w:r>
            <w:r>
              <w:rPr>
                <w:sz w:val="20"/>
              </w:rPr>
              <w:t>действия,</w:t>
            </w:r>
            <w:r>
              <w:rPr>
                <w:spacing w:val="-1"/>
                <w:sz w:val="20"/>
              </w:rPr>
              <w:t xml:space="preserve"> </w:t>
            </w:r>
            <w:r>
              <w:rPr>
                <w:sz w:val="20"/>
              </w:rPr>
              <w:t>изменять</w:t>
            </w:r>
            <w:r>
              <w:rPr>
                <w:spacing w:val="-1"/>
                <w:sz w:val="20"/>
              </w:rPr>
              <w:t xml:space="preserve"> </w:t>
            </w:r>
            <w:r>
              <w:rPr>
                <w:sz w:val="20"/>
              </w:rPr>
              <w:t>и перестраивать</w:t>
            </w:r>
            <w:r>
              <w:rPr>
                <w:spacing w:val="-1"/>
                <w:sz w:val="20"/>
              </w:rPr>
              <w:t xml:space="preserve"> </w:t>
            </w:r>
            <w:r>
              <w:rPr>
                <w:sz w:val="20"/>
              </w:rPr>
              <w:t>их</w:t>
            </w:r>
            <w:r>
              <w:rPr>
                <w:spacing w:val="-1"/>
                <w:sz w:val="20"/>
              </w:rPr>
              <w:t xml:space="preserve"> </w:t>
            </w:r>
            <w:r>
              <w:rPr>
                <w:sz w:val="20"/>
              </w:rPr>
              <w:t>в</w:t>
            </w:r>
            <w:r>
              <w:rPr>
                <w:spacing w:val="-2"/>
                <w:sz w:val="20"/>
              </w:rPr>
              <w:t xml:space="preserve"> </w:t>
            </w:r>
            <w:r>
              <w:rPr>
                <w:sz w:val="20"/>
              </w:rPr>
              <w:t>зависимости</w:t>
            </w:r>
            <w:r>
              <w:rPr>
                <w:spacing w:val="-2"/>
                <w:sz w:val="20"/>
              </w:rPr>
              <w:t xml:space="preserve"> </w:t>
            </w:r>
            <w:r>
              <w:rPr>
                <w:sz w:val="20"/>
              </w:rPr>
              <w:t xml:space="preserve">от </w:t>
            </w:r>
            <w:r>
              <w:rPr>
                <w:spacing w:val="-2"/>
                <w:sz w:val="20"/>
              </w:rPr>
              <w:t>ситуации.</w:t>
            </w:r>
          </w:p>
          <w:p w:rsidR="00EA58FE" w:rsidRDefault="004245CD">
            <w:pPr>
              <w:pStyle w:val="TableParagraph"/>
              <w:spacing w:line="264" w:lineRule="auto"/>
              <w:ind w:right="91"/>
              <w:jc w:val="both"/>
              <w:rPr>
                <w:sz w:val="20"/>
              </w:rPr>
            </w:pPr>
            <w:r>
              <w:rPr>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EA58FE" w:rsidRDefault="004245CD">
            <w:pPr>
              <w:pStyle w:val="TableParagraph"/>
              <w:spacing w:line="228" w:lineRule="exact"/>
              <w:jc w:val="both"/>
              <w:rPr>
                <w:sz w:val="20"/>
              </w:rPr>
            </w:pPr>
            <w:r>
              <w:rPr>
                <w:sz w:val="20"/>
              </w:rPr>
              <w:t>На</w:t>
            </w:r>
            <w:r>
              <w:rPr>
                <w:spacing w:val="73"/>
                <w:w w:val="150"/>
                <w:sz w:val="20"/>
              </w:rPr>
              <w:t xml:space="preserve"> </w:t>
            </w:r>
            <w:r>
              <w:rPr>
                <w:sz w:val="20"/>
              </w:rPr>
              <w:t>шестом</w:t>
            </w:r>
            <w:r>
              <w:rPr>
                <w:spacing w:val="74"/>
                <w:w w:val="150"/>
                <w:sz w:val="20"/>
              </w:rPr>
              <w:t xml:space="preserve"> </w:t>
            </w:r>
            <w:r>
              <w:rPr>
                <w:sz w:val="20"/>
              </w:rPr>
              <w:t>году</w:t>
            </w:r>
            <w:r>
              <w:rPr>
                <w:spacing w:val="72"/>
                <w:w w:val="150"/>
                <w:sz w:val="20"/>
              </w:rPr>
              <w:t xml:space="preserve"> </w:t>
            </w:r>
            <w:r>
              <w:rPr>
                <w:sz w:val="20"/>
              </w:rPr>
              <w:t>жизни</w:t>
            </w:r>
            <w:r>
              <w:rPr>
                <w:spacing w:val="76"/>
                <w:w w:val="150"/>
                <w:sz w:val="20"/>
              </w:rPr>
              <w:t xml:space="preserve"> </w:t>
            </w:r>
            <w:r>
              <w:rPr>
                <w:sz w:val="20"/>
              </w:rPr>
              <w:t>у</w:t>
            </w:r>
            <w:r>
              <w:rPr>
                <w:spacing w:val="73"/>
                <w:w w:val="150"/>
                <w:sz w:val="20"/>
              </w:rPr>
              <w:t xml:space="preserve"> </w:t>
            </w:r>
            <w:r>
              <w:rPr>
                <w:sz w:val="20"/>
              </w:rPr>
              <w:t>детей</w:t>
            </w:r>
            <w:r>
              <w:rPr>
                <w:spacing w:val="75"/>
                <w:w w:val="150"/>
                <w:sz w:val="20"/>
              </w:rPr>
              <w:t xml:space="preserve"> </w:t>
            </w:r>
            <w:r>
              <w:rPr>
                <w:sz w:val="20"/>
              </w:rPr>
              <w:t>появляется</w:t>
            </w:r>
            <w:r>
              <w:rPr>
                <w:spacing w:val="72"/>
                <w:w w:val="150"/>
                <w:sz w:val="20"/>
              </w:rPr>
              <w:t xml:space="preserve"> </w:t>
            </w:r>
            <w:r>
              <w:rPr>
                <w:sz w:val="20"/>
              </w:rPr>
              <w:t>интерес</w:t>
            </w:r>
            <w:r>
              <w:rPr>
                <w:spacing w:val="74"/>
                <w:w w:val="150"/>
                <w:sz w:val="20"/>
              </w:rPr>
              <w:t xml:space="preserve"> </w:t>
            </w:r>
            <w:r>
              <w:rPr>
                <w:spacing w:val="-10"/>
                <w:sz w:val="20"/>
              </w:rPr>
              <w:t>к</w:t>
            </w:r>
          </w:p>
          <w:p w:rsidR="00EA58FE" w:rsidRDefault="004245CD">
            <w:pPr>
              <w:pStyle w:val="TableParagraph"/>
              <w:spacing w:before="23"/>
              <w:jc w:val="both"/>
              <w:rPr>
                <w:sz w:val="20"/>
              </w:rPr>
            </w:pPr>
            <w:r>
              <w:rPr>
                <w:sz w:val="20"/>
              </w:rPr>
              <w:t>подвижным</w:t>
            </w:r>
            <w:r>
              <w:rPr>
                <w:spacing w:val="63"/>
                <w:sz w:val="20"/>
              </w:rPr>
              <w:t xml:space="preserve"> </w:t>
            </w:r>
            <w:r>
              <w:rPr>
                <w:sz w:val="20"/>
              </w:rPr>
              <w:t>играм</w:t>
            </w:r>
            <w:r>
              <w:rPr>
                <w:spacing w:val="63"/>
                <w:sz w:val="20"/>
              </w:rPr>
              <w:t xml:space="preserve"> </w:t>
            </w:r>
            <w:r>
              <w:rPr>
                <w:sz w:val="20"/>
              </w:rPr>
              <w:t>и</w:t>
            </w:r>
            <w:r>
              <w:rPr>
                <w:spacing w:val="61"/>
                <w:sz w:val="20"/>
              </w:rPr>
              <w:t xml:space="preserve"> </w:t>
            </w:r>
            <w:r>
              <w:rPr>
                <w:sz w:val="20"/>
              </w:rPr>
              <w:t>упражнениям</w:t>
            </w:r>
            <w:r>
              <w:rPr>
                <w:spacing w:val="62"/>
                <w:sz w:val="20"/>
              </w:rPr>
              <w:t xml:space="preserve"> </w:t>
            </w:r>
            <w:r>
              <w:rPr>
                <w:sz w:val="20"/>
              </w:rPr>
              <w:t>спортивного</w:t>
            </w:r>
            <w:r>
              <w:rPr>
                <w:spacing w:val="63"/>
                <w:sz w:val="20"/>
              </w:rPr>
              <w:t xml:space="preserve"> </w:t>
            </w:r>
            <w:r>
              <w:rPr>
                <w:spacing w:val="-2"/>
                <w:sz w:val="20"/>
              </w:rPr>
              <w:t>характера</w:t>
            </w:r>
          </w:p>
        </w:tc>
        <w:tc>
          <w:tcPr>
            <w:tcW w:w="9215" w:type="dxa"/>
          </w:tcPr>
          <w:p w:rsidR="00EA58FE" w:rsidRDefault="004245CD">
            <w:pPr>
              <w:pStyle w:val="TableParagraph"/>
              <w:spacing w:before="2"/>
              <w:rPr>
                <w:b/>
                <w:sz w:val="20"/>
              </w:rPr>
            </w:pPr>
            <w:r>
              <w:rPr>
                <w:b/>
                <w:spacing w:val="-2"/>
                <w:sz w:val="20"/>
              </w:rPr>
              <w:t>Размещение</w:t>
            </w:r>
            <w:r>
              <w:rPr>
                <w:b/>
                <w:spacing w:val="9"/>
                <w:sz w:val="20"/>
              </w:rPr>
              <w:t xml:space="preserve"> </w:t>
            </w:r>
            <w:r>
              <w:rPr>
                <w:b/>
                <w:spacing w:val="-2"/>
                <w:sz w:val="20"/>
              </w:rPr>
              <w:t>физкультурного</w:t>
            </w:r>
            <w:r>
              <w:rPr>
                <w:b/>
                <w:spacing w:val="12"/>
                <w:sz w:val="20"/>
              </w:rPr>
              <w:t xml:space="preserve"> </w:t>
            </w:r>
            <w:r>
              <w:rPr>
                <w:b/>
                <w:spacing w:val="-2"/>
                <w:sz w:val="20"/>
              </w:rPr>
              <w:t>оборудования</w:t>
            </w:r>
          </w:p>
          <w:p w:rsidR="00EA58FE" w:rsidRDefault="004245CD">
            <w:pPr>
              <w:pStyle w:val="TableParagraph"/>
              <w:spacing w:before="22" w:line="266" w:lineRule="auto"/>
              <w:rPr>
                <w:sz w:val="20"/>
              </w:rPr>
            </w:pPr>
            <w:r>
              <w:rPr>
                <w:sz w:val="20"/>
              </w:rPr>
              <w:t>Основной</w:t>
            </w:r>
            <w:r>
              <w:rPr>
                <w:spacing w:val="-3"/>
                <w:sz w:val="20"/>
              </w:rPr>
              <w:t xml:space="preserve"> </w:t>
            </w:r>
            <w:r>
              <w:rPr>
                <w:sz w:val="20"/>
              </w:rPr>
              <w:t>набор</w:t>
            </w:r>
            <w:r>
              <w:rPr>
                <w:spacing w:val="-1"/>
                <w:sz w:val="20"/>
              </w:rPr>
              <w:t xml:space="preserve"> </w:t>
            </w:r>
            <w:r>
              <w:rPr>
                <w:sz w:val="20"/>
              </w:rPr>
              <w:t>оборудования</w:t>
            </w:r>
            <w:r>
              <w:rPr>
                <w:spacing w:val="-2"/>
                <w:sz w:val="20"/>
              </w:rPr>
              <w:t xml:space="preserve"> </w:t>
            </w:r>
            <w:r>
              <w:rPr>
                <w:sz w:val="20"/>
              </w:rPr>
              <w:t>и</w:t>
            </w:r>
            <w:r>
              <w:rPr>
                <w:spacing w:val="-1"/>
                <w:sz w:val="20"/>
              </w:rPr>
              <w:t xml:space="preserve"> </w:t>
            </w:r>
            <w:r>
              <w:rPr>
                <w:sz w:val="20"/>
              </w:rPr>
              <w:t>пособий</w:t>
            </w:r>
            <w:r>
              <w:rPr>
                <w:spacing w:val="-3"/>
                <w:sz w:val="20"/>
              </w:rPr>
              <w:t xml:space="preserve"> </w:t>
            </w:r>
            <w:r>
              <w:rPr>
                <w:sz w:val="20"/>
              </w:rPr>
              <w:t>находится</w:t>
            </w:r>
            <w:r>
              <w:rPr>
                <w:spacing w:val="-2"/>
                <w:sz w:val="20"/>
              </w:rPr>
              <w:t xml:space="preserve"> </w:t>
            </w:r>
            <w:r>
              <w:rPr>
                <w:sz w:val="20"/>
              </w:rPr>
              <w:t>в</w:t>
            </w:r>
            <w:r>
              <w:rPr>
                <w:spacing w:val="-2"/>
                <w:sz w:val="20"/>
              </w:rPr>
              <w:t xml:space="preserve"> </w:t>
            </w:r>
            <w:r>
              <w:rPr>
                <w:sz w:val="20"/>
              </w:rPr>
              <w:t>физкультурном</w:t>
            </w:r>
            <w:r>
              <w:rPr>
                <w:spacing w:val="-1"/>
                <w:sz w:val="20"/>
              </w:rPr>
              <w:t xml:space="preserve"> </w:t>
            </w:r>
            <w:r>
              <w:rPr>
                <w:sz w:val="20"/>
              </w:rPr>
              <w:t>зале,</w:t>
            </w:r>
            <w:r>
              <w:rPr>
                <w:spacing w:val="-1"/>
                <w:sz w:val="20"/>
              </w:rPr>
              <w:t xml:space="preserve"> </w:t>
            </w:r>
            <w:r>
              <w:rPr>
                <w:sz w:val="20"/>
              </w:rPr>
              <w:t>так</w:t>
            </w:r>
            <w:r>
              <w:rPr>
                <w:spacing w:val="-2"/>
                <w:sz w:val="20"/>
              </w:rPr>
              <w:t xml:space="preserve"> </w:t>
            </w:r>
            <w:r>
              <w:rPr>
                <w:sz w:val="20"/>
              </w:rPr>
              <w:t>как разные</w:t>
            </w:r>
            <w:r>
              <w:rPr>
                <w:spacing w:val="-1"/>
                <w:sz w:val="20"/>
              </w:rPr>
              <w:t xml:space="preserve"> </w:t>
            </w:r>
            <w:r>
              <w:rPr>
                <w:sz w:val="20"/>
              </w:rPr>
              <w:t>виды</w:t>
            </w:r>
            <w:r>
              <w:rPr>
                <w:spacing w:val="-2"/>
                <w:sz w:val="20"/>
              </w:rPr>
              <w:t xml:space="preserve"> </w:t>
            </w:r>
            <w:r>
              <w:rPr>
                <w:sz w:val="20"/>
              </w:rPr>
              <w:t>занятий по физической культуре в основном проводятся в нем.</w:t>
            </w:r>
          </w:p>
          <w:p w:rsidR="00EA58FE" w:rsidRDefault="004245CD">
            <w:pPr>
              <w:pStyle w:val="TableParagraph"/>
              <w:spacing w:line="264" w:lineRule="auto"/>
              <w:rPr>
                <w:sz w:val="20"/>
              </w:rPr>
            </w:pPr>
            <w:r>
              <w:rPr>
                <w:sz w:val="20"/>
              </w:rPr>
              <w:t>Оборудование</w:t>
            </w:r>
            <w:r>
              <w:rPr>
                <w:spacing w:val="-5"/>
                <w:sz w:val="20"/>
              </w:rPr>
              <w:t xml:space="preserve"> </w:t>
            </w:r>
            <w:r>
              <w:rPr>
                <w:sz w:val="20"/>
              </w:rPr>
              <w:t>для</w:t>
            </w:r>
            <w:r>
              <w:rPr>
                <w:spacing w:val="-5"/>
                <w:sz w:val="20"/>
              </w:rPr>
              <w:t xml:space="preserve"> </w:t>
            </w:r>
            <w:r>
              <w:rPr>
                <w:sz w:val="20"/>
              </w:rPr>
              <w:t>спортивных</w:t>
            </w:r>
            <w:r>
              <w:rPr>
                <w:spacing w:val="-4"/>
                <w:sz w:val="20"/>
              </w:rPr>
              <w:t xml:space="preserve"> </w:t>
            </w:r>
            <w:r>
              <w:rPr>
                <w:sz w:val="20"/>
              </w:rPr>
              <w:t>игр</w:t>
            </w:r>
            <w:r>
              <w:rPr>
                <w:spacing w:val="-4"/>
                <w:sz w:val="20"/>
              </w:rPr>
              <w:t xml:space="preserve"> </w:t>
            </w:r>
            <w:r>
              <w:rPr>
                <w:sz w:val="20"/>
              </w:rPr>
              <w:t>желательно</w:t>
            </w:r>
            <w:r>
              <w:rPr>
                <w:spacing w:val="-4"/>
                <w:sz w:val="20"/>
              </w:rPr>
              <w:t xml:space="preserve"> </w:t>
            </w:r>
            <w:r>
              <w:rPr>
                <w:sz w:val="20"/>
              </w:rPr>
              <w:t>хранить</w:t>
            </w:r>
            <w:r>
              <w:rPr>
                <w:spacing w:val="-3"/>
                <w:sz w:val="20"/>
              </w:rPr>
              <w:t xml:space="preserve"> </w:t>
            </w:r>
            <w:r>
              <w:rPr>
                <w:sz w:val="20"/>
              </w:rPr>
              <w:t>в</w:t>
            </w:r>
            <w:r>
              <w:rPr>
                <w:spacing w:val="-5"/>
                <w:sz w:val="20"/>
              </w:rPr>
              <w:t xml:space="preserve"> </w:t>
            </w:r>
            <w:r>
              <w:rPr>
                <w:sz w:val="20"/>
              </w:rPr>
              <w:t>секционном</w:t>
            </w:r>
            <w:r>
              <w:rPr>
                <w:spacing w:val="-4"/>
                <w:sz w:val="20"/>
              </w:rPr>
              <w:t xml:space="preserve"> </w:t>
            </w:r>
            <w:r>
              <w:rPr>
                <w:sz w:val="20"/>
              </w:rPr>
              <w:t>шкафу</w:t>
            </w:r>
            <w:r>
              <w:rPr>
                <w:spacing w:val="-4"/>
                <w:sz w:val="20"/>
              </w:rPr>
              <w:t xml:space="preserve"> </w:t>
            </w:r>
            <w:r>
              <w:rPr>
                <w:sz w:val="20"/>
              </w:rPr>
              <w:t>или</w:t>
            </w:r>
            <w:r>
              <w:rPr>
                <w:spacing w:val="-5"/>
                <w:sz w:val="20"/>
              </w:rPr>
              <w:t xml:space="preserve"> </w:t>
            </w:r>
            <w:r>
              <w:rPr>
                <w:sz w:val="20"/>
              </w:rPr>
              <w:t>в</w:t>
            </w:r>
            <w:r>
              <w:rPr>
                <w:spacing w:val="-5"/>
                <w:sz w:val="20"/>
              </w:rPr>
              <w:t xml:space="preserve"> </w:t>
            </w:r>
            <w:r>
              <w:rPr>
                <w:sz w:val="20"/>
              </w:rPr>
              <w:t>закрытых</w:t>
            </w:r>
            <w:r>
              <w:rPr>
                <w:spacing w:val="-4"/>
                <w:sz w:val="20"/>
              </w:rPr>
              <w:t xml:space="preserve"> </w:t>
            </w:r>
            <w:r>
              <w:rPr>
                <w:sz w:val="20"/>
              </w:rPr>
              <w:t>ящиках. Обручи, скакалки, шнуры советуем разместить на крюках одной свободной стены в группе.</w:t>
            </w:r>
          </w:p>
          <w:p w:rsidR="00EA58FE" w:rsidRDefault="004245CD">
            <w:pPr>
              <w:pStyle w:val="TableParagraph"/>
              <w:spacing w:line="264" w:lineRule="auto"/>
              <w:ind w:right="60"/>
              <w:rPr>
                <w:sz w:val="20"/>
              </w:rPr>
            </w:pPr>
            <w:r>
              <w:rPr>
                <w:sz w:val="20"/>
              </w:rPr>
              <w:t>Физкультурное оборудование располагается в группе так, чтобы дети</w:t>
            </w:r>
            <w:r>
              <w:rPr>
                <w:spacing w:val="-1"/>
                <w:sz w:val="20"/>
              </w:rPr>
              <w:t xml:space="preserve"> </w:t>
            </w:r>
            <w:r>
              <w:rPr>
                <w:sz w:val="20"/>
              </w:rPr>
              <w:t>могли</w:t>
            </w:r>
            <w:r>
              <w:rPr>
                <w:spacing w:val="-1"/>
                <w:sz w:val="20"/>
              </w:rPr>
              <w:t xml:space="preserve"> </w:t>
            </w:r>
            <w:r>
              <w:rPr>
                <w:sz w:val="20"/>
              </w:rPr>
              <w:t>свободно подходить к нему и пользоваться им.</w:t>
            </w:r>
          </w:p>
        </w:tc>
      </w:tr>
    </w:tbl>
    <w:p w:rsidR="00EA58FE" w:rsidRDefault="00EA58FE">
      <w:pPr>
        <w:pStyle w:val="TableParagraph"/>
        <w:spacing w:line="264" w:lineRule="auto"/>
        <w:rPr>
          <w:sz w:val="20"/>
        </w:rPr>
        <w:sectPr w:rsidR="00EA58FE">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5"/>
      </w:tblGrid>
      <w:tr w:rsidR="00EA58FE">
        <w:trPr>
          <w:trHeight w:val="1516"/>
        </w:trPr>
        <w:tc>
          <w:tcPr>
            <w:tcW w:w="5528" w:type="dxa"/>
            <w:tcBorders>
              <w:top w:val="nil"/>
            </w:tcBorders>
          </w:tcPr>
          <w:p w:rsidR="00EA58FE" w:rsidRDefault="004245CD">
            <w:pPr>
              <w:pStyle w:val="TableParagraph"/>
              <w:spacing w:before="1" w:line="264" w:lineRule="auto"/>
              <w:ind w:right="90"/>
              <w:jc w:val="both"/>
              <w:rPr>
                <w:sz w:val="20"/>
              </w:rPr>
            </w:pPr>
            <w:r>
              <w:rPr>
                <w:sz w:val="20"/>
              </w:rPr>
              <w:t xml:space="preserve">(баскетбол,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w:t>
            </w:r>
            <w:r>
              <w:rPr>
                <w:spacing w:val="-2"/>
                <w:sz w:val="20"/>
              </w:rPr>
              <w:t>ситуациями.</w:t>
            </w:r>
          </w:p>
        </w:tc>
        <w:tc>
          <w:tcPr>
            <w:tcW w:w="9215" w:type="dxa"/>
            <w:tcBorders>
              <w:top w:val="nil"/>
            </w:tcBorders>
          </w:tcPr>
          <w:p w:rsidR="00EA58FE" w:rsidRDefault="00EA58FE">
            <w:pPr>
              <w:pStyle w:val="TableParagraph"/>
              <w:ind w:left="0"/>
              <w:rPr>
                <w:sz w:val="18"/>
              </w:rPr>
            </w:pPr>
          </w:p>
        </w:tc>
      </w:tr>
    </w:tbl>
    <w:p w:rsidR="00EA58FE" w:rsidRDefault="00EA58FE">
      <w:pPr>
        <w:pStyle w:val="TableParagraph"/>
        <w:rPr>
          <w:sz w:val="18"/>
        </w:rPr>
        <w:sectPr w:rsidR="00EA58FE">
          <w:type w:val="continuous"/>
          <w:pgSz w:w="16840" w:h="11910" w:orient="landscape"/>
          <w:pgMar w:top="820" w:right="992" w:bottom="280" w:left="992" w:header="720" w:footer="720" w:gutter="0"/>
          <w:cols w:space="720"/>
        </w:sectPr>
      </w:pPr>
    </w:p>
    <w:p w:rsidR="00EA58FE" w:rsidRDefault="004245CD">
      <w:pPr>
        <w:pStyle w:val="a4"/>
        <w:numPr>
          <w:ilvl w:val="2"/>
          <w:numId w:val="65"/>
        </w:numPr>
        <w:tabs>
          <w:tab w:val="left" w:pos="2092"/>
        </w:tabs>
        <w:spacing w:before="73"/>
        <w:ind w:left="427" w:right="140" w:firstLine="708"/>
        <w:jc w:val="both"/>
        <w:rPr>
          <w:b/>
          <w:sz w:val="24"/>
        </w:rPr>
      </w:pPr>
      <w:r>
        <w:rPr>
          <w:b/>
          <w:sz w:val="24"/>
        </w:rPr>
        <w:t>Материально-техническое обеспечение Программы, обеспеченность методическими материалами и средствами обучения и воспитания (п.32. ФОП ДО).</w:t>
      </w:r>
    </w:p>
    <w:p w:rsidR="00EA58FE" w:rsidRDefault="004245CD">
      <w:pPr>
        <w:pStyle w:val="a3"/>
        <w:spacing w:before="1"/>
        <w:ind w:left="427" w:right="139" w:firstLine="708"/>
        <w:jc w:val="both"/>
      </w:pPr>
      <w:r>
        <w:t>В М</w:t>
      </w:r>
      <w:r w:rsidR="00C87D2A">
        <w:t>Б</w:t>
      </w:r>
      <w:r>
        <w:t xml:space="preserve">ДОУ созданы материально-технические условия, </w:t>
      </w:r>
      <w:r>
        <w:rPr>
          <w:spacing w:val="-2"/>
        </w:rPr>
        <w:t>обеспечивающие:</w:t>
      </w:r>
    </w:p>
    <w:p w:rsidR="00EA58FE" w:rsidRDefault="004245CD">
      <w:pPr>
        <w:pStyle w:val="a4"/>
        <w:numPr>
          <w:ilvl w:val="0"/>
          <w:numId w:val="64"/>
        </w:numPr>
        <w:tabs>
          <w:tab w:val="left" w:pos="761"/>
        </w:tabs>
        <w:ind w:right="139" w:firstLine="0"/>
        <w:jc w:val="both"/>
        <w:rPr>
          <w:sz w:val="24"/>
        </w:rPr>
      </w:pPr>
      <w:r>
        <w:rPr>
          <w:sz w:val="24"/>
        </w:rPr>
        <w:t xml:space="preserve">возможность достижения обучающимися планируемых результатов освоения Федеральной </w:t>
      </w:r>
      <w:r>
        <w:rPr>
          <w:spacing w:val="-2"/>
          <w:sz w:val="24"/>
        </w:rPr>
        <w:t>программы;</w:t>
      </w:r>
    </w:p>
    <w:p w:rsidR="00EA58FE" w:rsidRDefault="004245CD">
      <w:pPr>
        <w:pStyle w:val="a4"/>
        <w:numPr>
          <w:ilvl w:val="0"/>
          <w:numId w:val="64"/>
        </w:numPr>
        <w:tabs>
          <w:tab w:val="left" w:pos="773"/>
        </w:tabs>
        <w:ind w:right="136" w:firstLine="0"/>
        <w:jc w:val="both"/>
        <w:rPr>
          <w:sz w:val="24"/>
        </w:rPr>
      </w:pPr>
      <w:r>
        <w:rPr>
          <w:sz w:val="24"/>
        </w:rPr>
        <w:t>выполнение М</w:t>
      </w:r>
      <w:r w:rsidR="00C87D2A">
        <w:rPr>
          <w:sz w:val="24"/>
        </w:rPr>
        <w:t>Б</w:t>
      </w:r>
      <w:r>
        <w:rPr>
          <w:sz w:val="24"/>
        </w:rPr>
        <w:t>ДОУ требований санитарно-эпидемиологических правил и гигиенических нормативов, содержащихся в СП 2.4.3648-20, СанПиН 2.3/2.4.3590-20 "Санитарно- эпидемиологические требования к организации общественного питания населения",</w:t>
      </w:r>
      <w:r>
        <w:rPr>
          <w:spacing w:val="40"/>
          <w:sz w:val="24"/>
        </w:rPr>
        <w:t xml:space="preserve"> </w:t>
      </w:r>
      <w:r>
        <w:rPr>
          <w:sz w:val="24"/>
        </w:rPr>
        <w:t>утверждённых постановлением Главного государственного санитарного врача Российской Федерации от 27 октября 2020 г. №</w:t>
      </w:r>
      <w:r>
        <w:rPr>
          <w:spacing w:val="-3"/>
          <w:sz w:val="24"/>
        </w:rPr>
        <w:t xml:space="preserve"> </w:t>
      </w:r>
      <w:r>
        <w:rPr>
          <w:sz w:val="24"/>
        </w:rPr>
        <w:t>32 (зарегистрировано Министерством юстиции Российской Федерации 11 ноября 2020 г., регистрационный №</w:t>
      </w:r>
      <w:r>
        <w:rPr>
          <w:spacing w:val="-1"/>
          <w:sz w:val="24"/>
        </w:rPr>
        <w:t xml:space="preserve"> </w:t>
      </w:r>
      <w:r>
        <w:rPr>
          <w:sz w:val="24"/>
        </w:rPr>
        <w:t>60833), действующим до 1 января 2027 года (далее - СанПиН 2.3/2.4.3590-20), СанПиН 1.2.3685-21:</w:t>
      </w:r>
    </w:p>
    <w:p w:rsidR="00EA58FE" w:rsidRDefault="004245CD">
      <w:pPr>
        <w:pStyle w:val="a4"/>
        <w:numPr>
          <w:ilvl w:val="1"/>
          <w:numId w:val="64"/>
        </w:numPr>
        <w:tabs>
          <w:tab w:val="left" w:pos="1135"/>
        </w:tabs>
        <w:spacing w:before="2"/>
        <w:rPr>
          <w:sz w:val="24"/>
        </w:rPr>
      </w:pPr>
      <w:r>
        <w:rPr>
          <w:sz w:val="24"/>
        </w:rPr>
        <w:t>к</w:t>
      </w:r>
      <w:r>
        <w:rPr>
          <w:spacing w:val="-7"/>
          <w:sz w:val="24"/>
        </w:rPr>
        <w:t xml:space="preserve"> </w:t>
      </w:r>
      <w:r>
        <w:rPr>
          <w:sz w:val="24"/>
        </w:rPr>
        <w:t>условиям</w:t>
      </w:r>
      <w:r>
        <w:rPr>
          <w:spacing w:val="-6"/>
          <w:sz w:val="24"/>
        </w:rPr>
        <w:t xml:space="preserve"> </w:t>
      </w:r>
      <w:r>
        <w:rPr>
          <w:sz w:val="24"/>
        </w:rPr>
        <w:t>размещения</w:t>
      </w:r>
      <w:r>
        <w:rPr>
          <w:spacing w:val="-5"/>
          <w:sz w:val="24"/>
        </w:rPr>
        <w:t xml:space="preserve"> </w:t>
      </w:r>
      <w:r>
        <w:rPr>
          <w:sz w:val="24"/>
        </w:rPr>
        <w:t>организаций,</w:t>
      </w:r>
      <w:r>
        <w:rPr>
          <w:spacing w:val="-5"/>
          <w:sz w:val="24"/>
        </w:rPr>
        <w:t xml:space="preserve"> </w:t>
      </w:r>
      <w:r>
        <w:rPr>
          <w:sz w:val="24"/>
        </w:rPr>
        <w:t>осуществляющих</w:t>
      </w:r>
      <w:r>
        <w:rPr>
          <w:spacing w:val="-5"/>
          <w:sz w:val="24"/>
        </w:rPr>
        <w:t xml:space="preserve"> </w:t>
      </w:r>
      <w:r>
        <w:rPr>
          <w:sz w:val="24"/>
        </w:rPr>
        <w:t>образовательную</w:t>
      </w:r>
      <w:r>
        <w:rPr>
          <w:spacing w:val="-4"/>
          <w:sz w:val="24"/>
        </w:rPr>
        <w:t xml:space="preserve"> </w:t>
      </w:r>
      <w:r>
        <w:rPr>
          <w:spacing w:val="-2"/>
          <w:sz w:val="24"/>
        </w:rPr>
        <w:t>деятельность;</w:t>
      </w:r>
    </w:p>
    <w:p w:rsidR="00EA58FE" w:rsidRDefault="004245CD">
      <w:pPr>
        <w:pStyle w:val="a4"/>
        <w:numPr>
          <w:ilvl w:val="1"/>
          <w:numId w:val="64"/>
        </w:numPr>
        <w:tabs>
          <w:tab w:val="left" w:pos="1135"/>
        </w:tabs>
        <w:spacing w:before="3"/>
        <w:rPr>
          <w:sz w:val="24"/>
        </w:rPr>
      </w:pPr>
      <w:r>
        <w:rPr>
          <w:sz w:val="24"/>
        </w:rPr>
        <w:t>оборудованию</w:t>
      </w:r>
      <w:r>
        <w:rPr>
          <w:spacing w:val="-3"/>
          <w:sz w:val="24"/>
        </w:rPr>
        <w:t xml:space="preserve"> </w:t>
      </w:r>
      <w:r>
        <w:rPr>
          <w:sz w:val="24"/>
        </w:rPr>
        <w:t>и</w:t>
      </w:r>
      <w:r>
        <w:rPr>
          <w:spacing w:val="-3"/>
          <w:sz w:val="24"/>
        </w:rPr>
        <w:t xml:space="preserve"> </w:t>
      </w:r>
      <w:r>
        <w:rPr>
          <w:sz w:val="24"/>
        </w:rPr>
        <w:t>содержанию</w:t>
      </w:r>
      <w:r>
        <w:rPr>
          <w:spacing w:val="-2"/>
          <w:sz w:val="24"/>
        </w:rPr>
        <w:t xml:space="preserve"> территории;</w:t>
      </w:r>
    </w:p>
    <w:p w:rsidR="00EA58FE" w:rsidRDefault="004245CD">
      <w:pPr>
        <w:pStyle w:val="a4"/>
        <w:numPr>
          <w:ilvl w:val="1"/>
          <w:numId w:val="64"/>
        </w:numPr>
        <w:tabs>
          <w:tab w:val="left" w:pos="1135"/>
        </w:tabs>
        <w:rPr>
          <w:sz w:val="24"/>
        </w:rPr>
      </w:pPr>
      <w:r>
        <w:rPr>
          <w:sz w:val="24"/>
        </w:rPr>
        <w:t>помещениям,</w:t>
      </w:r>
      <w:r>
        <w:rPr>
          <w:spacing w:val="-3"/>
          <w:sz w:val="24"/>
        </w:rPr>
        <w:t xml:space="preserve"> </w:t>
      </w:r>
      <w:r>
        <w:rPr>
          <w:sz w:val="24"/>
        </w:rPr>
        <w:t>их</w:t>
      </w:r>
      <w:r>
        <w:rPr>
          <w:spacing w:val="-2"/>
          <w:sz w:val="24"/>
        </w:rPr>
        <w:t xml:space="preserve"> </w:t>
      </w:r>
      <w:r>
        <w:rPr>
          <w:sz w:val="24"/>
        </w:rPr>
        <w:t>оборудованию</w:t>
      </w:r>
      <w:r>
        <w:rPr>
          <w:spacing w:val="-2"/>
          <w:sz w:val="24"/>
        </w:rPr>
        <w:t xml:space="preserve"> </w:t>
      </w:r>
      <w:r>
        <w:rPr>
          <w:sz w:val="24"/>
        </w:rPr>
        <w:t>и</w:t>
      </w:r>
      <w:r>
        <w:rPr>
          <w:spacing w:val="-2"/>
          <w:sz w:val="24"/>
        </w:rPr>
        <w:t xml:space="preserve"> содержанию;</w:t>
      </w:r>
    </w:p>
    <w:p w:rsidR="00EA58FE" w:rsidRDefault="004245CD">
      <w:pPr>
        <w:pStyle w:val="a4"/>
        <w:numPr>
          <w:ilvl w:val="1"/>
          <w:numId w:val="64"/>
        </w:numPr>
        <w:tabs>
          <w:tab w:val="left" w:pos="1135"/>
        </w:tabs>
        <w:spacing w:before="3"/>
        <w:rPr>
          <w:sz w:val="24"/>
        </w:rPr>
      </w:pPr>
      <w:r>
        <w:rPr>
          <w:sz w:val="24"/>
        </w:rPr>
        <w:t>естественному</w:t>
      </w:r>
      <w:r>
        <w:rPr>
          <w:spacing w:val="-4"/>
          <w:sz w:val="24"/>
        </w:rPr>
        <w:t xml:space="preserve"> </w:t>
      </w:r>
      <w:r>
        <w:rPr>
          <w:sz w:val="24"/>
        </w:rPr>
        <w:t>и</w:t>
      </w:r>
      <w:r>
        <w:rPr>
          <w:spacing w:val="-3"/>
          <w:sz w:val="24"/>
        </w:rPr>
        <w:t xml:space="preserve"> </w:t>
      </w:r>
      <w:r>
        <w:rPr>
          <w:sz w:val="24"/>
        </w:rPr>
        <w:t>искусственному</w:t>
      </w:r>
      <w:r>
        <w:rPr>
          <w:spacing w:val="-4"/>
          <w:sz w:val="24"/>
        </w:rPr>
        <w:t xml:space="preserve"> </w:t>
      </w:r>
      <w:r>
        <w:rPr>
          <w:sz w:val="24"/>
        </w:rPr>
        <w:t>освещению</w:t>
      </w:r>
      <w:r>
        <w:rPr>
          <w:spacing w:val="-3"/>
          <w:sz w:val="24"/>
        </w:rPr>
        <w:t xml:space="preserve"> </w:t>
      </w:r>
      <w:r>
        <w:rPr>
          <w:spacing w:val="-2"/>
          <w:sz w:val="24"/>
        </w:rPr>
        <w:t>помещений;</w:t>
      </w:r>
    </w:p>
    <w:p w:rsidR="00EA58FE" w:rsidRDefault="004245CD">
      <w:pPr>
        <w:pStyle w:val="a4"/>
        <w:numPr>
          <w:ilvl w:val="1"/>
          <w:numId w:val="64"/>
        </w:numPr>
        <w:tabs>
          <w:tab w:val="left" w:pos="1135"/>
        </w:tabs>
        <w:rPr>
          <w:sz w:val="24"/>
        </w:rPr>
      </w:pPr>
      <w:r>
        <w:rPr>
          <w:sz w:val="24"/>
        </w:rPr>
        <w:t>отоплению</w:t>
      </w:r>
      <w:r>
        <w:rPr>
          <w:spacing w:val="-3"/>
          <w:sz w:val="24"/>
        </w:rPr>
        <w:t xml:space="preserve"> </w:t>
      </w:r>
      <w:r>
        <w:rPr>
          <w:sz w:val="24"/>
        </w:rPr>
        <w:t>и</w:t>
      </w:r>
      <w:r>
        <w:rPr>
          <w:spacing w:val="-2"/>
          <w:sz w:val="24"/>
        </w:rPr>
        <w:t xml:space="preserve"> вентиляции;</w:t>
      </w:r>
    </w:p>
    <w:p w:rsidR="00EA58FE" w:rsidRDefault="004245CD">
      <w:pPr>
        <w:pStyle w:val="a4"/>
        <w:numPr>
          <w:ilvl w:val="1"/>
          <w:numId w:val="64"/>
        </w:numPr>
        <w:tabs>
          <w:tab w:val="left" w:pos="1135"/>
        </w:tabs>
        <w:spacing w:before="2"/>
        <w:rPr>
          <w:sz w:val="24"/>
        </w:rPr>
      </w:pPr>
      <w:r>
        <w:rPr>
          <w:sz w:val="24"/>
        </w:rPr>
        <w:t>водоснабжению</w:t>
      </w:r>
      <w:r>
        <w:rPr>
          <w:spacing w:val="-2"/>
          <w:sz w:val="24"/>
        </w:rPr>
        <w:t xml:space="preserve"> </w:t>
      </w:r>
      <w:r>
        <w:rPr>
          <w:sz w:val="24"/>
        </w:rPr>
        <w:t>и</w:t>
      </w:r>
      <w:r>
        <w:rPr>
          <w:spacing w:val="-2"/>
          <w:sz w:val="24"/>
        </w:rPr>
        <w:t xml:space="preserve"> канализации;</w:t>
      </w:r>
    </w:p>
    <w:p w:rsidR="00EA58FE" w:rsidRDefault="004245CD">
      <w:pPr>
        <w:pStyle w:val="a4"/>
        <w:numPr>
          <w:ilvl w:val="1"/>
          <w:numId w:val="64"/>
        </w:numPr>
        <w:tabs>
          <w:tab w:val="left" w:pos="1135"/>
        </w:tabs>
        <w:rPr>
          <w:sz w:val="24"/>
        </w:rPr>
      </w:pPr>
      <w:r>
        <w:rPr>
          <w:sz w:val="24"/>
        </w:rPr>
        <w:t>организации</w:t>
      </w:r>
      <w:r>
        <w:rPr>
          <w:spacing w:val="-6"/>
          <w:sz w:val="24"/>
        </w:rPr>
        <w:t xml:space="preserve"> </w:t>
      </w:r>
      <w:r>
        <w:rPr>
          <w:spacing w:val="-2"/>
          <w:sz w:val="24"/>
        </w:rPr>
        <w:t>питания;</w:t>
      </w:r>
    </w:p>
    <w:p w:rsidR="00EA58FE" w:rsidRDefault="004245CD">
      <w:pPr>
        <w:pStyle w:val="a4"/>
        <w:numPr>
          <w:ilvl w:val="1"/>
          <w:numId w:val="64"/>
        </w:numPr>
        <w:tabs>
          <w:tab w:val="left" w:pos="1135"/>
        </w:tabs>
        <w:rPr>
          <w:sz w:val="24"/>
        </w:rPr>
      </w:pPr>
      <w:r>
        <w:rPr>
          <w:sz w:val="24"/>
        </w:rPr>
        <w:t>медицинскому</w:t>
      </w:r>
      <w:r>
        <w:rPr>
          <w:spacing w:val="-4"/>
          <w:sz w:val="24"/>
        </w:rPr>
        <w:t xml:space="preserve"> </w:t>
      </w:r>
      <w:r>
        <w:rPr>
          <w:spacing w:val="-2"/>
          <w:sz w:val="24"/>
        </w:rPr>
        <w:t>обеспечению;</w:t>
      </w:r>
    </w:p>
    <w:p w:rsidR="00EA58FE" w:rsidRDefault="004245CD">
      <w:pPr>
        <w:pStyle w:val="a4"/>
        <w:numPr>
          <w:ilvl w:val="1"/>
          <w:numId w:val="64"/>
        </w:numPr>
        <w:tabs>
          <w:tab w:val="left" w:pos="1135"/>
        </w:tabs>
        <w:spacing w:before="3"/>
        <w:rPr>
          <w:sz w:val="24"/>
        </w:rPr>
      </w:pPr>
      <w:r>
        <w:rPr>
          <w:sz w:val="24"/>
        </w:rPr>
        <w:t>приему</w:t>
      </w:r>
      <w:r>
        <w:rPr>
          <w:spacing w:val="-7"/>
          <w:sz w:val="24"/>
        </w:rPr>
        <w:t xml:space="preserve"> </w:t>
      </w:r>
      <w:r>
        <w:rPr>
          <w:sz w:val="24"/>
        </w:rPr>
        <w:t>детей</w:t>
      </w:r>
      <w:r>
        <w:rPr>
          <w:spacing w:val="-4"/>
          <w:sz w:val="24"/>
        </w:rPr>
        <w:t xml:space="preserve"> </w:t>
      </w:r>
      <w:r>
        <w:rPr>
          <w:sz w:val="24"/>
        </w:rPr>
        <w:t>в</w:t>
      </w:r>
      <w:r>
        <w:rPr>
          <w:spacing w:val="-6"/>
          <w:sz w:val="24"/>
        </w:rPr>
        <w:t xml:space="preserve"> </w:t>
      </w:r>
      <w:r>
        <w:rPr>
          <w:sz w:val="24"/>
        </w:rPr>
        <w:t>организации,</w:t>
      </w:r>
      <w:r>
        <w:rPr>
          <w:spacing w:val="-4"/>
          <w:sz w:val="24"/>
        </w:rPr>
        <w:t xml:space="preserve"> </w:t>
      </w:r>
      <w:r>
        <w:rPr>
          <w:sz w:val="24"/>
        </w:rPr>
        <w:t>осуществляющих</w:t>
      </w:r>
      <w:r>
        <w:rPr>
          <w:spacing w:val="-7"/>
          <w:sz w:val="24"/>
        </w:rPr>
        <w:t xml:space="preserve"> </w:t>
      </w:r>
      <w:r>
        <w:rPr>
          <w:sz w:val="24"/>
        </w:rPr>
        <w:t>образовательную</w:t>
      </w:r>
      <w:r>
        <w:rPr>
          <w:spacing w:val="-4"/>
          <w:sz w:val="24"/>
        </w:rPr>
        <w:t xml:space="preserve"> </w:t>
      </w:r>
      <w:r>
        <w:rPr>
          <w:spacing w:val="-2"/>
          <w:sz w:val="24"/>
        </w:rPr>
        <w:t>деятельность;</w:t>
      </w:r>
    </w:p>
    <w:p w:rsidR="00EA58FE" w:rsidRDefault="004245CD">
      <w:pPr>
        <w:pStyle w:val="a4"/>
        <w:numPr>
          <w:ilvl w:val="1"/>
          <w:numId w:val="64"/>
        </w:numPr>
        <w:tabs>
          <w:tab w:val="left" w:pos="1135"/>
        </w:tabs>
        <w:rPr>
          <w:sz w:val="24"/>
        </w:rPr>
      </w:pPr>
      <w:r>
        <w:rPr>
          <w:sz w:val="24"/>
        </w:rPr>
        <w:t>организации</w:t>
      </w:r>
      <w:r>
        <w:rPr>
          <w:spacing w:val="-4"/>
          <w:sz w:val="24"/>
        </w:rPr>
        <w:t xml:space="preserve"> </w:t>
      </w:r>
      <w:r>
        <w:rPr>
          <w:sz w:val="24"/>
        </w:rPr>
        <w:t>режима</w:t>
      </w:r>
      <w:r>
        <w:rPr>
          <w:spacing w:val="-4"/>
          <w:sz w:val="24"/>
        </w:rPr>
        <w:t xml:space="preserve"> дня;</w:t>
      </w:r>
    </w:p>
    <w:p w:rsidR="00EA58FE" w:rsidRDefault="004245CD">
      <w:pPr>
        <w:pStyle w:val="a4"/>
        <w:numPr>
          <w:ilvl w:val="1"/>
          <w:numId w:val="64"/>
        </w:numPr>
        <w:tabs>
          <w:tab w:val="left" w:pos="1135"/>
        </w:tabs>
        <w:spacing w:before="2"/>
        <w:rPr>
          <w:sz w:val="24"/>
        </w:rPr>
      </w:pPr>
      <w:r>
        <w:rPr>
          <w:sz w:val="24"/>
        </w:rPr>
        <w:t>организации</w:t>
      </w:r>
      <w:r>
        <w:rPr>
          <w:spacing w:val="-6"/>
          <w:sz w:val="24"/>
        </w:rPr>
        <w:t xml:space="preserve"> </w:t>
      </w:r>
      <w:r>
        <w:rPr>
          <w:sz w:val="24"/>
        </w:rPr>
        <w:t>физического</w:t>
      </w:r>
      <w:r>
        <w:rPr>
          <w:spacing w:val="-5"/>
          <w:sz w:val="24"/>
        </w:rPr>
        <w:t xml:space="preserve"> </w:t>
      </w:r>
      <w:r>
        <w:rPr>
          <w:spacing w:val="-2"/>
          <w:sz w:val="24"/>
        </w:rPr>
        <w:t>воспитания;</w:t>
      </w:r>
    </w:p>
    <w:p w:rsidR="00EA58FE" w:rsidRDefault="004245CD">
      <w:pPr>
        <w:pStyle w:val="a4"/>
        <w:numPr>
          <w:ilvl w:val="1"/>
          <w:numId w:val="64"/>
        </w:numPr>
        <w:tabs>
          <w:tab w:val="left" w:pos="1135"/>
        </w:tabs>
        <w:rPr>
          <w:sz w:val="24"/>
        </w:rPr>
      </w:pPr>
      <w:r>
        <w:rPr>
          <w:sz w:val="24"/>
        </w:rPr>
        <w:t>личной</w:t>
      </w:r>
      <w:r>
        <w:rPr>
          <w:spacing w:val="-4"/>
          <w:sz w:val="24"/>
        </w:rPr>
        <w:t xml:space="preserve"> </w:t>
      </w:r>
      <w:r>
        <w:rPr>
          <w:sz w:val="24"/>
        </w:rPr>
        <w:t>гигиене</w:t>
      </w:r>
      <w:r>
        <w:rPr>
          <w:spacing w:val="-4"/>
          <w:sz w:val="24"/>
        </w:rPr>
        <w:t xml:space="preserve"> </w:t>
      </w:r>
      <w:r>
        <w:rPr>
          <w:spacing w:val="-2"/>
          <w:sz w:val="24"/>
        </w:rPr>
        <w:t>персонала;</w:t>
      </w:r>
    </w:p>
    <w:p w:rsidR="00EA58FE" w:rsidRDefault="004245CD">
      <w:pPr>
        <w:pStyle w:val="a4"/>
        <w:numPr>
          <w:ilvl w:val="0"/>
          <w:numId w:val="64"/>
        </w:numPr>
        <w:tabs>
          <w:tab w:val="left" w:pos="686"/>
        </w:tabs>
        <w:ind w:left="686" w:hanging="259"/>
        <w:rPr>
          <w:sz w:val="24"/>
        </w:rPr>
      </w:pPr>
      <w:r>
        <w:rPr>
          <w:sz w:val="24"/>
        </w:rPr>
        <w:t>выполнение</w:t>
      </w:r>
      <w:r>
        <w:rPr>
          <w:spacing w:val="-6"/>
          <w:sz w:val="24"/>
        </w:rPr>
        <w:t xml:space="preserve"> </w:t>
      </w:r>
      <w:r>
        <w:rPr>
          <w:sz w:val="24"/>
        </w:rPr>
        <w:t>М</w:t>
      </w:r>
      <w:r w:rsidR="00C87D2A">
        <w:rPr>
          <w:sz w:val="24"/>
        </w:rPr>
        <w:t>Б</w:t>
      </w:r>
      <w:r>
        <w:rPr>
          <w:sz w:val="24"/>
        </w:rPr>
        <w:t>ДОУ</w:t>
      </w:r>
      <w:r>
        <w:rPr>
          <w:spacing w:val="-3"/>
          <w:sz w:val="24"/>
        </w:rPr>
        <w:t xml:space="preserve"> </w:t>
      </w:r>
      <w:r>
        <w:rPr>
          <w:sz w:val="24"/>
        </w:rPr>
        <w:t>требований</w:t>
      </w:r>
      <w:r>
        <w:rPr>
          <w:spacing w:val="-4"/>
          <w:sz w:val="24"/>
        </w:rPr>
        <w:t xml:space="preserve"> </w:t>
      </w:r>
      <w:r>
        <w:rPr>
          <w:sz w:val="24"/>
        </w:rPr>
        <w:t>пожарной</w:t>
      </w:r>
      <w:r>
        <w:rPr>
          <w:spacing w:val="-5"/>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электробезопасности;</w:t>
      </w:r>
    </w:p>
    <w:p w:rsidR="00EA58FE" w:rsidRDefault="004245CD">
      <w:pPr>
        <w:pStyle w:val="a4"/>
        <w:numPr>
          <w:ilvl w:val="0"/>
          <w:numId w:val="64"/>
        </w:numPr>
        <w:tabs>
          <w:tab w:val="left" w:pos="699"/>
        </w:tabs>
        <w:ind w:right="141" w:firstLine="0"/>
        <w:rPr>
          <w:sz w:val="24"/>
        </w:rPr>
      </w:pPr>
      <w:r>
        <w:rPr>
          <w:sz w:val="24"/>
        </w:rPr>
        <w:t>выполнение М</w:t>
      </w:r>
      <w:r w:rsidR="00C87D2A">
        <w:rPr>
          <w:sz w:val="24"/>
        </w:rPr>
        <w:t>Б</w:t>
      </w:r>
      <w:r>
        <w:rPr>
          <w:sz w:val="24"/>
        </w:rPr>
        <w:t xml:space="preserve">ДОУ требований по охране здоровья обучающихся и охране труда работников </w:t>
      </w:r>
      <w:r>
        <w:rPr>
          <w:spacing w:val="-2"/>
          <w:sz w:val="24"/>
        </w:rPr>
        <w:t>М</w:t>
      </w:r>
      <w:r w:rsidR="00C87D2A">
        <w:rPr>
          <w:spacing w:val="-2"/>
          <w:sz w:val="24"/>
        </w:rPr>
        <w:t>Б</w:t>
      </w:r>
      <w:r>
        <w:rPr>
          <w:spacing w:val="-2"/>
          <w:sz w:val="24"/>
        </w:rPr>
        <w:t>ДОУ;</w:t>
      </w:r>
    </w:p>
    <w:p w:rsidR="00EA58FE" w:rsidRDefault="004245CD">
      <w:pPr>
        <w:pStyle w:val="a4"/>
        <w:numPr>
          <w:ilvl w:val="0"/>
          <w:numId w:val="64"/>
        </w:numPr>
        <w:tabs>
          <w:tab w:val="left" w:pos="778"/>
        </w:tabs>
        <w:ind w:right="136" w:firstLine="0"/>
        <w:jc w:val="both"/>
        <w:rPr>
          <w:sz w:val="24"/>
        </w:rPr>
      </w:pPr>
      <w:r>
        <w:rPr>
          <w:sz w:val="24"/>
        </w:rPr>
        <w:t>возможность для беспрепятственного доступа обучающихся с ОВЗ, в том числе детей- инвалидов к объектам инфраструктуры М</w:t>
      </w:r>
      <w:r w:rsidR="00C87D2A">
        <w:rPr>
          <w:sz w:val="24"/>
        </w:rPr>
        <w:t>Б</w:t>
      </w:r>
      <w:r>
        <w:rPr>
          <w:sz w:val="24"/>
        </w:rPr>
        <w:t>ДОУ.</w:t>
      </w:r>
    </w:p>
    <w:p w:rsidR="00EA58FE" w:rsidRDefault="004245CD">
      <w:pPr>
        <w:pStyle w:val="a3"/>
        <w:ind w:left="427" w:right="139" w:firstLine="768"/>
        <w:jc w:val="both"/>
      </w:pPr>
      <w:r>
        <w:t>При создании материально-технических условий для детей с ОВЗ М</w:t>
      </w:r>
      <w:r w:rsidR="00C87D2A">
        <w:t>Б</w:t>
      </w:r>
      <w:r>
        <w:t>ДОУ должна учитывать особенности их физического и психического развития.</w:t>
      </w:r>
    </w:p>
    <w:p w:rsidR="00EA58FE" w:rsidRDefault="004245CD">
      <w:pPr>
        <w:pStyle w:val="a3"/>
        <w:ind w:left="427" w:right="144" w:firstLine="708"/>
        <w:jc w:val="both"/>
      </w:pPr>
      <w:r>
        <w:t>М</w:t>
      </w:r>
      <w:r w:rsidR="00C87D2A">
        <w:t>Б</w:t>
      </w:r>
      <w:r>
        <w:t xml:space="preserve">ДОУ оснащена не полным набором оборудования для различных видов детской деятельности в помещении и на участке, игровыми и физкультурными площадками, озелененной </w:t>
      </w:r>
      <w:r>
        <w:rPr>
          <w:spacing w:val="-2"/>
        </w:rPr>
        <w:t>территорией.</w:t>
      </w:r>
    </w:p>
    <w:p w:rsidR="00EA58FE" w:rsidRDefault="004245CD">
      <w:pPr>
        <w:pStyle w:val="a3"/>
        <w:ind w:left="427" w:right="135" w:firstLine="768"/>
        <w:jc w:val="both"/>
      </w:pPr>
      <w:r>
        <w:t>М</w:t>
      </w:r>
      <w:r w:rsidR="00C87D2A">
        <w:t>Б</w:t>
      </w:r>
      <w:r>
        <w:t>ДОУ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A58FE" w:rsidRDefault="004245CD">
      <w:pPr>
        <w:pStyle w:val="a4"/>
        <w:numPr>
          <w:ilvl w:val="0"/>
          <w:numId w:val="63"/>
        </w:numPr>
        <w:tabs>
          <w:tab w:val="left" w:pos="711"/>
        </w:tabs>
        <w:ind w:right="140" w:firstLine="0"/>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A58FE" w:rsidRDefault="004245CD">
      <w:pPr>
        <w:pStyle w:val="a4"/>
        <w:numPr>
          <w:ilvl w:val="0"/>
          <w:numId w:val="63"/>
        </w:numPr>
        <w:tabs>
          <w:tab w:val="left" w:pos="687"/>
        </w:tabs>
        <w:ind w:right="143" w:firstLine="0"/>
        <w:jc w:val="both"/>
        <w:rPr>
          <w:sz w:val="24"/>
        </w:rPr>
      </w:pPr>
      <w:r>
        <w:rPr>
          <w:sz w:val="24"/>
        </w:rPr>
        <w:t>оснащение</w:t>
      </w:r>
      <w:r>
        <w:rPr>
          <w:spacing w:val="-2"/>
          <w:sz w:val="24"/>
        </w:rPr>
        <w:t xml:space="preserve"> </w:t>
      </w:r>
      <w:r>
        <w:rPr>
          <w:sz w:val="24"/>
        </w:rPr>
        <w:t>РППС,</w:t>
      </w:r>
      <w:r>
        <w:rPr>
          <w:spacing w:val="-1"/>
          <w:sz w:val="24"/>
        </w:rPr>
        <w:t xml:space="preserve"> </w:t>
      </w:r>
      <w:r>
        <w:rPr>
          <w:sz w:val="24"/>
        </w:rPr>
        <w:t>включающей средства</w:t>
      </w:r>
      <w:r>
        <w:rPr>
          <w:spacing w:val="-2"/>
          <w:sz w:val="24"/>
        </w:rPr>
        <w:t xml:space="preserve"> </w:t>
      </w:r>
      <w:r>
        <w:rPr>
          <w:sz w:val="24"/>
        </w:rPr>
        <w:t>обучения</w:t>
      </w:r>
      <w:r>
        <w:rPr>
          <w:spacing w:val="-1"/>
          <w:sz w:val="24"/>
        </w:rPr>
        <w:t xml:space="preserve"> </w:t>
      </w:r>
      <w:r>
        <w:rPr>
          <w:sz w:val="24"/>
        </w:rPr>
        <w:t>и воспитания,</w:t>
      </w:r>
      <w:r>
        <w:rPr>
          <w:spacing w:val="-3"/>
          <w:sz w:val="24"/>
        </w:rPr>
        <w:t xml:space="preserve"> </w:t>
      </w:r>
      <w:r>
        <w:rPr>
          <w:sz w:val="24"/>
        </w:rPr>
        <w:t>подобранные</w:t>
      </w:r>
      <w:r>
        <w:rPr>
          <w:spacing w:val="-3"/>
          <w:sz w:val="24"/>
        </w:rPr>
        <w:t xml:space="preserve"> </w:t>
      </w:r>
      <w:r>
        <w:rPr>
          <w:sz w:val="24"/>
        </w:rPr>
        <w:t>в</w:t>
      </w:r>
      <w:r>
        <w:rPr>
          <w:spacing w:val="-2"/>
          <w:sz w:val="24"/>
        </w:rPr>
        <w:t xml:space="preserve"> </w:t>
      </w:r>
      <w:r>
        <w:rPr>
          <w:sz w:val="24"/>
        </w:rPr>
        <w:t>соответствии с возрастными и индивидуальными особенностями детей дошкольного возраста, содержания Федеральной программы;</w:t>
      </w:r>
    </w:p>
    <w:p w:rsidR="00EA58FE" w:rsidRDefault="004245CD">
      <w:pPr>
        <w:pStyle w:val="a4"/>
        <w:numPr>
          <w:ilvl w:val="0"/>
          <w:numId w:val="63"/>
        </w:numPr>
        <w:tabs>
          <w:tab w:val="left" w:pos="742"/>
        </w:tabs>
        <w:ind w:right="145" w:firstLine="0"/>
        <w:jc w:val="both"/>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A58FE" w:rsidRDefault="004245CD">
      <w:pPr>
        <w:pStyle w:val="a4"/>
        <w:numPr>
          <w:ilvl w:val="0"/>
          <w:numId w:val="63"/>
        </w:numPr>
        <w:tabs>
          <w:tab w:val="left" w:pos="686"/>
        </w:tabs>
        <w:ind w:left="686" w:hanging="259"/>
        <w:jc w:val="both"/>
        <w:rPr>
          <w:sz w:val="24"/>
        </w:rPr>
      </w:pPr>
      <w:r>
        <w:rPr>
          <w:sz w:val="24"/>
        </w:rPr>
        <w:t>административные</w:t>
      </w:r>
      <w:r>
        <w:rPr>
          <w:spacing w:val="-10"/>
          <w:sz w:val="24"/>
        </w:rPr>
        <w:t xml:space="preserve"> </w:t>
      </w:r>
      <w:r>
        <w:rPr>
          <w:sz w:val="24"/>
        </w:rPr>
        <w:t>помещения,</w:t>
      </w:r>
      <w:r>
        <w:rPr>
          <w:spacing w:val="-5"/>
          <w:sz w:val="24"/>
        </w:rPr>
        <w:t xml:space="preserve"> </w:t>
      </w:r>
      <w:r>
        <w:rPr>
          <w:sz w:val="24"/>
        </w:rPr>
        <w:t>методический</w:t>
      </w:r>
      <w:r>
        <w:rPr>
          <w:spacing w:val="-5"/>
          <w:sz w:val="24"/>
        </w:rPr>
        <w:t xml:space="preserve"> </w:t>
      </w:r>
      <w:r>
        <w:rPr>
          <w:spacing w:val="-2"/>
          <w:sz w:val="24"/>
        </w:rPr>
        <w:t>кабинет;</w:t>
      </w:r>
    </w:p>
    <w:p w:rsidR="00EA58FE" w:rsidRDefault="004245CD">
      <w:pPr>
        <w:pStyle w:val="a4"/>
        <w:numPr>
          <w:ilvl w:val="0"/>
          <w:numId w:val="63"/>
        </w:numPr>
        <w:tabs>
          <w:tab w:val="left" w:pos="833"/>
        </w:tabs>
        <w:ind w:right="138" w:firstLine="0"/>
        <w:jc w:val="both"/>
        <w:rPr>
          <w:sz w:val="24"/>
        </w:rPr>
      </w:pPr>
      <w:r>
        <w:rPr>
          <w:sz w:val="24"/>
        </w:rPr>
        <w:t xml:space="preserve">помещения для занятий специалистов (учитель-логопед, учитель-дефектолог, педагог- </w:t>
      </w:r>
      <w:r>
        <w:rPr>
          <w:spacing w:val="-2"/>
          <w:sz w:val="24"/>
        </w:rPr>
        <w:t>психолог);</w:t>
      </w:r>
    </w:p>
    <w:p w:rsidR="00EA58FE" w:rsidRDefault="004245CD">
      <w:pPr>
        <w:pStyle w:val="a4"/>
        <w:numPr>
          <w:ilvl w:val="0"/>
          <w:numId w:val="63"/>
        </w:numPr>
        <w:tabs>
          <w:tab w:val="left" w:pos="687"/>
        </w:tabs>
        <w:ind w:right="148" w:firstLine="0"/>
        <w:jc w:val="both"/>
        <w:rPr>
          <w:sz w:val="24"/>
        </w:rPr>
      </w:pPr>
      <w:r>
        <w:rPr>
          <w:sz w:val="24"/>
        </w:rPr>
        <w:t>помещения,</w:t>
      </w:r>
      <w:r>
        <w:rPr>
          <w:spacing w:val="-2"/>
          <w:sz w:val="24"/>
        </w:rPr>
        <w:t xml:space="preserve"> </w:t>
      </w:r>
      <w:r>
        <w:rPr>
          <w:sz w:val="24"/>
        </w:rPr>
        <w:t>обеспечивающие</w:t>
      </w:r>
      <w:r>
        <w:rPr>
          <w:spacing w:val="-3"/>
          <w:sz w:val="24"/>
        </w:rPr>
        <w:t xml:space="preserve"> </w:t>
      </w:r>
      <w:r>
        <w:rPr>
          <w:sz w:val="24"/>
        </w:rPr>
        <w:t>охрану</w:t>
      </w:r>
      <w:r>
        <w:rPr>
          <w:spacing w:val="-2"/>
          <w:sz w:val="24"/>
        </w:rPr>
        <w:t xml:space="preserve"> </w:t>
      </w:r>
      <w:r>
        <w:rPr>
          <w:sz w:val="24"/>
        </w:rPr>
        <w:t>и</w:t>
      </w:r>
      <w:r>
        <w:rPr>
          <w:spacing w:val="-1"/>
          <w:sz w:val="24"/>
        </w:rPr>
        <w:t xml:space="preserve"> </w:t>
      </w:r>
      <w:r>
        <w:rPr>
          <w:sz w:val="24"/>
        </w:rPr>
        <w:t>укрепление</w:t>
      </w:r>
      <w:r>
        <w:rPr>
          <w:spacing w:val="-3"/>
          <w:sz w:val="24"/>
        </w:rPr>
        <w:t xml:space="preserve"> </w:t>
      </w:r>
      <w:r>
        <w:rPr>
          <w:sz w:val="24"/>
        </w:rPr>
        <w:t>физического</w:t>
      </w:r>
      <w:r>
        <w:rPr>
          <w:spacing w:val="-2"/>
          <w:sz w:val="24"/>
        </w:rPr>
        <w:t xml:space="preserve"> </w:t>
      </w:r>
      <w:r>
        <w:rPr>
          <w:sz w:val="24"/>
        </w:rPr>
        <w:t>и</w:t>
      </w:r>
      <w:r>
        <w:rPr>
          <w:spacing w:val="-4"/>
          <w:sz w:val="24"/>
        </w:rPr>
        <w:t xml:space="preserve"> </w:t>
      </w:r>
      <w:r>
        <w:rPr>
          <w:sz w:val="24"/>
        </w:rPr>
        <w:t>психологического</w:t>
      </w:r>
      <w:r>
        <w:rPr>
          <w:spacing w:val="-2"/>
          <w:sz w:val="24"/>
        </w:rPr>
        <w:t xml:space="preserve"> </w:t>
      </w:r>
      <w:r>
        <w:rPr>
          <w:sz w:val="24"/>
        </w:rPr>
        <w:t>здоровья,</w:t>
      </w:r>
      <w:r>
        <w:rPr>
          <w:spacing w:val="-2"/>
          <w:sz w:val="24"/>
        </w:rPr>
        <w:t xml:space="preserve"> </w:t>
      </w:r>
      <w:r>
        <w:rPr>
          <w:sz w:val="24"/>
        </w:rPr>
        <w:t>в том числе медицинский кабинет;</w:t>
      </w:r>
    </w:p>
    <w:p w:rsidR="00EA58FE" w:rsidRDefault="004245CD">
      <w:pPr>
        <w:pStyle w:val="a4"/>
        <w:numPr>
          <w:ilvl w:val="0"/>
          <w:numId w:val="63"/>
        </w:numPr>
        <w:tabs>
          <w:tab w:val="left" w:pos="686"/>
        </w:tabs>
        <w:ind w:left="686" w:hanging="259"/>
        <w:jc w:val="both"/>
        <w:rPr>
          <w:sz w:val="24"/>
        </w:rPr>
      </w:pPr>
      <w:r>
        <w:rPr>
          <w:sz w:val="24"/>
        </w:rPr>
        <w:t>оформленная</w:t>
      </w:r>
      <w:r>
        <w:rPr>
          <w:spacing w:val="-3"/>
          <w:sz w:val="24"/>
        </w:rPr>
        <w:t xml:space="preserve"> </w:t>
      </w:r>
      <w:r>
        <w:rPr>
          <w:sz w:val="24"/>
        </w:rPr>
        <w:t>территория</w:t>
      </w:r>
      <w:r>
        <w:rPr>
          <w:spacing w:val="-2"/>
          <w:sz w:val="24"/>
        </w:rPr>
        <w:t xml:space="preserve"> </w:t>
      </w:r>
      <w:r>
        <w:rPr>
          <w:sz w:val="24"/>
        </w:rPr>
        <w:t>и</w:t>
      </w:r>
      <w:r>
        <w:rPr>
          <w:spacing w:val="-3"/>
          <w:sz w:val="24"/>
        </w:rPr>
        <w:t xml:space="preserve"> </w:t>
      </w:r>
      <w:r>
        <w:rPr>
          <w:sz w:val="24"/>
        </w:rPr>
        <w:t>оборудованные</w:t>
      </w:r>
      <w:r>
        <w:rPr>
          <w:spacing w:val="-4"/>
          <w:sz w:val="24"/>
        </w:rPr>
        <w:t xml:space="preserve"> </w:t>
      </w:r>
      <w:r>
        <w:rPr>
          <w:sz w:val="24"/>
        </w:rPr>
        <w:t>участки</w:t>
      </w:r>
      <w:r>
        <w:rPr>
          <w:spacing w:val="-3"/>
          <w:sz w:val="24"/>
        </w:rPr>
        <w:t xml:space="preserve"> </w:t>
      </w:r>
      <w:r>
        <w:rPr>
          <w:sz w:val="24"/>
        </w:rPr>
        <w:t>для</w:t>
      </w:r>
      <w:r>
        <w:rPr>
          <w:spacing w:val="-2"/>
          <w:sz w:val="24"/>
        </w:rPr>
        <w:t xml:space="preserve"> </w:t>
      </w:r>
      <w:r>
        <w:rPr>
          <w:sz w:val="24"/>
        </w:rPr>
        <w:t xml:space="preserve">прогулки </w:t>
      </w:r>
      <w:r>
        <w:rPr>
          <w:spacing w:val="-2"/>
          <w:sz w:val="24"/>
        </w:rPr>
        <w:t>М</w:t>
      </w:r>
      <w:r w:rsidR="00C87D2A">
        <w:rPr>
          <w:spacing w:val="-2"/>
          <w:sz w:val="24"/>
        </w:rPr>
        <w:t>Б</w:t>
      </w:r>
      <w:r>
        <w:rPr>
          <w:spacing w:val="-2"/>
          <w:sz w:val="24"/>
        </w:rPr>
        <w:t>ДОУ.</w:t>
      </w:r>
    </w:p>
    <w:p w:rsidR="00EA58FE" w:rsidRDefault="00EA58FE">
      <w:pPr>
        <w:pStyle w:val="a4"/>
        <w:jc w:val="both"/>
        <w:rPr>
          <w:sz w:val="24"/>
        </w:rPr>
        <w:sectPr w:rsidR="00EA58FE">
          <w:pgSz w:w="11910" w:h="16840"/>
          <w:pgMar w:top="1040" w:right="708" w:bottom="280" w:left="425" w:header="720" w:footer="720" w:gutter="0"/>
          <w:cols w:space="720"/>
        </w:sectPr>
      </w:pPr>
    </w:p>
    <w:p w:rsidR="00EA58FE" w:rsidRDefault="004245CD">
      <w:pPr>
        <w:pStyle w:val="a3"/>
        <w:spacing w:before="73"/>
        <w:ind w:left="427" w:right="143" w:firstLine="708"/>
        <w:jc w:val="both"/>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A58FE" w:rsidRDefault="004245CD">
      <w:pPr>
        <w:pStyle w:val="a3"/>
        <w:spacing w:before="1"/>
        <w:ind w:left="427" w:right="131" w:firstLine="768"/>
        <w:jc w:val="both"/>
      </w:pPr>
      <w:r>
        <w:t>Федеральной программой предусмотрено также использование М</w:t>
      </w:r>
      <w:r w:rsidR="00C87D2A">
        <w:t>Б</w:t>
      </w:r>
      <w:r>
        <w:t>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 телекоммуникационной сети Интернет.</w:t>
      </w:r>
    </w:p>
    <w:p w:rsidR="00EA58FE" w:rsidRDefault="00EA58FE">
      <w:pPr>
        <w:pStyle w:val="a3"/>
      </w:pPr>
    </w:p>
    <w:p w:rsidR="00EA58FE" w:rsidRDefault="004245CD">
      <w:pPr>
        <w:pStyle w:val="a3"/>
        <w:ind w:left="427" w:right="140" w:firstLine="708"/>
        <w:jc w:val="both"/>
      </w:pPr>
      <w:r>
        <w:t>Инфраструктурный лист конкретной М</w:t>
      </w:r>
      <w:r w:rsidR="00B53ED4">
        <w:t>Б</w:t>
      </w:r>
      <w:r>
        <w:t>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EA58FE" w:rsidRDefault="00EA58FE">
      <w:pPr>
        <w:pStyle w:val="a3"/>
        <w:spacing w:before="2"/>
      </w:pPr>
    </w:p>
    <w:p w:rsidR="00C87D2A" w:rsidRDefault="004245CD">
      <w:pPr>
        <w:tabs>
          <w:tab w:val="left" w:pos="3293"/>
          <w:tab w:val="left" w:pos="6747"/>
          <w:tab w:val="left" w:pos="8471"/>
          <w:tab w:val="left" w:pos="9348"/>
          <w:tab w:val="left" w:pos="9703"/>
        </w:tabs>
        <w:spacing w:before="1" w:line="550" w:lineRule="atLeast"/>
        <w:ind w:left="1135" w:right="138" w:firstLine="1738"/>
        <w:rPr>
          <w:b/>
          <w:sz w:val="24"/>
        </w:rPr>
      </w:pPr>
      <w:r>
        <w:rPr>
          <w:b/>
          <w:sz w:val="24"/>
        </w:rPr>
        <w:t>Инфраструктурный лист М</w:t>
      </w:r>
      <w:r w:rsidR="00B53ED4">
        <w:rPr>
          <w:b/>
          <w:sz w:val="24"/>
        </w:rPr>
        <w:t>Б</w:t>
      </w:r>
      <w:r>
        <w:rPr>
          <w:b/>
          <w:sz w:val="24"/>
        </w:rPr>
        <w:t xml:space="preserve">ДОУ </w:t>
      </w:r>
    </w:p>
    <w:p w:rsidR="00EA58FE" w:rsidRDefault="004245CD" w:rsidP="00C87D2A">
      <w:pPr>
        <w:tabs>
          <w:tab w:val="left" w:pos="3293"/>
          <w:tab w:val="left" w:pos="6747"/>
          <w:tab w:val="left" w:pos="8471"/>
          <w:tab w:val="left" w:pos="9348"/>
          <w:tab w:val="left" w:pos="9703"/>
        </w:tabs>
        <w:spacing w:before="1" w:line="550" w:lineRule="atLeast"/>
        <w:ind w:left="1135" w:right="138"/>
        <w:rPr>
          <w:b/>
          <w:sz w:val="24"/>
        </w:rPr>
      </w:pPr>
      <w:r>
        <w:rPr>
          <w:b/>
          <w:spacing w:val="-2"/>
          <w:sz w:val="24"/>
        </w:rPr>
        <w:t>Конструирование</w:t>
      </w:r>
      <w:r>
        <w:rPr>
          <w:b/>
          <w:sz w:val="24"/>
        </w:rPr>
        <w:tab/>
      </w:r>
      <w:r>
        <w:rPr>
          <w:b/>
          <w:spacing w:val="-2"/>
          <w:sz w:val="24"/>
        </w:rPr>
        <w:t>предметно-пространственной</w:t>
      </w:r>
      <w:r>
        <w:rPr>
          <w:b/>
          <w:sz w:val="24"/>
        </w:rPr>
        <w:tab/>
      </w:r>
      <w:r>
        <w:rPr>
          <w:b/>
          <w:spacing w:val="-2"/>
          <w:sz w:val="24"/>
        </w:rPr>
        <w:t>развивающей</w:t>
      </w:r>
      <w:r>
        <w:rPr>
          <w:b/>
          <w:sz w:val="24"/>
        </w:rPr>
        <w:tab/>
      </w:r>
      <w:r>
        <w:rPr>
          <w:b/>
          <w:spacing w:val="-2"/>
          <w:sz w:val="24"/>
        </w:rPr>
        <w:t>среды</w:t>
      </w:r>
      <w:r>
        <w:rPr>
          <w:b/>
          <w:sz w:val="24"/>
        </w:rPr>
        <w:tab/>
      </w:r>
      <w:r>
        <w:rPr>
          <w:b/>
          <w:spacing w:val="-10"/>
          <w:sz w:val="24"/>
        </w:rPr>
        <w:t>в</w:t>
      </w:r>
      <w:r>
        <w:rPr>
          <w:b/>
          <w:sz w:val="24"/>
        </w:rPr>
        <w:tab/>
      </w:r>
      <w:r>
        <w:rPr>
          <w:b/>
          <w:spacing w:val="-2"/>
          <w:sz w:val="24"/>
        </w:rPr>
        <w:t>М</w:t>
      </w:r>
      <w:r w:rsidR="00B53ED4">
        <w:rPr>
          <w:b/>
          <w:spacing w:val="-2"/>
          <w:sz w:val="24"/>
        </w:rPr>
        <w:t>Б</w:t>
      </w:r>
      <w:r>
        <w:rPr>
          <w:b/>
          <w:spacing w:val="-2"/>
          <w:sz w:val="24"/>
        </w:rPr>
        <w:t>ДОУ</w:t>
      </w:r>
    </w:p>
    <w:p w:rsidR="00EA58FE" w:rsidRDefault="00B53ED4">
      <w:pPr>
        <w:tabs>
          <w:tab w:val="left" w:pos="1719"/>
          <w:tab w:val="left" w:pos="2328"/>
          <w:tab w:val="left" w:pos="2832"/>
          <w:tab w:val="left" w:pos="3574"/>
          <w:tab w:val="left" w:pos="3965"/>
          <w:tab w:val="left" w:pos="5676"/>
          <w:tab w:val="left" w:pos="6042"/>
          <w:tab w:val="left" w:pos="7755"/>
          <w:tab w:val="left" w:pos="9641"/>
          <w:tab w:val="left" w:pos="10492"/>
        </w:tabs>
        <w:spacing w:before="2"/>
        <w:ind w:left="427" w:right="140"/>
        <w:rPr>
          <w:b/>
          <w:sz w:val="24"/>
        </w:rPr>
      </w:pPr>
      <w:r>
        <w:rPr>
          <w:b/>
          <w:spacing w:val="-10"/>
          <w:sz w:val="24"/>
        </w:rPr>
        <w:t xml:space="preserve">в </w:t>
      </w:r>
      <w:r w:rsidR="004245CD">
        <w:rPr>
          <w:b/>
          <w:spacing w:val="-2"/>
          <w:sz w:val="24"/>
        </w:rPr>
        <w:t>соответствии</w:t>
      </w:r>
      <w:r w:rsidR="004245CD">
        <w:rPr>
          <w:b/>
          <w:sz w:val="24"/>
        </w:rPr>
        <w:tab/>
      </w:r>
      <w:r w:rsidR="004245CD">
        <w:rPr>
          <w:b/>
          <w:spacing w:val="-10"/>
          <w:sz w:val="24"/>
        </w:rPr>
        <w:t>с</w:t>
      </w:r>
      <w:r w:rsidR="004245CD">
        <w:rPr>
          <w:b/>
          <w:sz w:val="24"/>
        </w:rPr>
        <w:tab/>
      </w:r>
      <w:r w:rsidR="004245CD">
        <w:rPr>
          <w:b/>
          <w:spacing w:val="-2"/>
          <w:sz w:val="24"/>
        </w:rPr>
        <w:t>возрастными</w:t>
      </w:r>
      <w:r w:rsidR="004245CD">
        <w:rPr>
          <w:b/>
          <w:sz w:val="24"/>
        </w:rPr>
        <w:tab/>
      </w:r>
      <w:r w:rsidR="004245CD">
        <w:rPr>
          <w:b/>
          <w:spacing w:val="-2"/>
          <w:sz w:val="24"/>
        </w:rPr>
        <w:t>особенностями</w:t>
      </w:r>
      <w:r w:rsidR="004245CD">
        <w:rPr>
          <w:b/>
          <w:sz w:val="24"/>
        </w:rPr>
        <w:tab/>
      </w:r>
      <w:r w:rsidR="004245CD">
        <w:rPr>
          <w:b/>
          <w:spacing w:val="-2"/>
          <w:sz w:val="24"/>
        </w:rPr>
        <w:t>детей</w:t>
      </w:r>
      <w:r>
        <w:rPr>
          <w:b/>
          <w:sz w:val="24"/>
        </w:rPr>
        <w:t xml:space="preserve"> </w:t>
      </w:r>
      <w:r>
        <w:rPr>
          <w:b/>
          <w:spacing w:val="-10"/>
          <w:sz w:val="24"/>
        </w:rPr>
        <w:t xml:space="preserve">и </w:t>
      </w:r>
      <w:r w:rsidR="004245CD">
        <w:rPr>
          <w:b/>
          <w:sz w:val="24"/>
        </w:rPr>
        <w:t>образовательными областями.</w:t>
      </w:r>
    </w:p>
    <w:p w:rsidR="00EA58FE" w:rsidRDefault="004245CD">
      <w:pPr>
        <w:spacing w:before="276"/>
        <w:ind w:left="1135"/>
        <w:rPr>
          <w:b/>
          <w:sz w:val="24"/>
        </w:rPr>
      </w:pPr>
      <w:r>
        <w:rPr>
          <w:b/>
          <w:spacing w:val="-2"/>
          <w:sz w:val="24"/>
        </w:rPr>
        <w:t>Социально-коммуникативное</w:t>
      </w:r>
      <w:r>
        <w:rPr>
          <w:b/>
          <w:spacing w:val="32"/>
          <w:sz w:val="24"/>
        </w:rPr>
        <w:t xml:space="preserve"> </w:t>
      </w:r>
      <w:r>
        <w:rPr>
          <w:b/>
          <w:spacing w:val="-2"/>
          <w:sz w:val="24"/>
        </w:rPr>
        <w:t>развитие:</w:t>
      </w:r>
    </w:p>
    <w:p w:rsidR="00EA58FE" w:rsidRDefault="004245CD">
      <w:pPr>
        <w:pStyle w:val="a4"/>
        <w:numPr>
          <w:ilvl w:val="0"/>
          <w:numId w:val="62"/>
        </w:numPr>
        <w:tabs>
          <w:tab w:val="left" w:pos="1333"/>
        </w:tabs>
        <w:ind w:left="1333" w:hanging="198"/>
        <w:rPr>
          <w:sz w:val="24"/>
        </w:rPr>
      </w:pPr>
      <w:r>
        <w:rPr>
          <w:sz w:val="24"/>
        </w:rPr>
        <w:t>Центр</w:t>
      </w:r>
      <w:r>
        <w:rPr>
          <w:spacing w:val="-6"/>
          <w:sz w:val="24"/>
        </w:rPr>
        <w:t xml:space="preserve"> </w:t>
      </w:r>
      <w:r>
        <w:rPr>
          <w:sz w:val="24"/>
        </w:rPr>
        <w:t>социальных</w:t>
      </w:r>
      <w:r>
        <w:rPr>
          <w:spacing w:val="-3"/>
          <w:sz w:val="24"/>
        </w:rPr>
        <w:t xml:space="preserve"> </w:t>
      </w:r>
      <w:r>
        <w:rPr>
          <w:sz w:val="24"/>
        </w:rPr>
        <w:t>отношений</w:t>
      </w:r>
      <w:r>
        <w:rPr>
          <w:spacing w:val="-4"/>
          <w:sz w:val="24"/>
        </w:rPr>
        <w:t xml:space="preserve"> </w:t>
      </w:r>
      <w:r>
        <w:rPr>
          <w:sz w:val="24"/>
        </w:rPr>
        <w:t>(сюжетно-ролевой</w:t>
      </w:r>
      <w:r>
        <w:rPr>
          <w:spacing w:val="-3"/>
          <w:sz w:val="24"/>
        </w:rPr>
        <w:t xml:space="preserve"> </w:t>
      </w:r>
      <w:r>
        <w:rPr>
          <w:sz w:val="24"/>
        </w:rPr>
        <w:t>и</w:t>
      </w:r>
      <w:r>
        <w:rPr>
          <w:spacing w:val="-4"/>
          <w:sz w:val="24"/>
        </w:rPr>
        <w:t xml:space="preserve"> </w:t>
      </w:r>
      <w:r>
        <w:rPr>
          <w:sz w:val="24"/>
        </w:rPr>
        <w:t>дидактической</w:t>
      </w:r>
      <w:r>
        <w:rPr>
          <w:spacing w:val="-3"/>
          <w:sz w:val="24"/>
        </w:rPr>
        <w:t xml:space="preserve"> </w:t>
      </w:r>
      <w:r>
        <w:rPr>
          <w:spacing w:val="-2"/>
          <w:sz w:val="24"/>
        </w:rPr>
        <w:t>игры).</w:t>
      </w:r>
    </w:p>
    <w:p w:rsidR="00EA58FE" w:rsidRDefault="004245CD">
      <w:pPr>
        <w:pStyle w:val="a4"/>
        <w:numPr>
          <w:ilvl w:val="0"/>
          <w:numId w:val="62"/>
        </w:numPr>
        <w:tabs>
          <w:tab w:val="left" w:pos="1273"/>
        </w:tabs>
        <w:ind w:left="1273" w:hanging="138"/>
        <w:rPr>
          <w:sz w:val="24"/>
        </w:rPr>
      </w:pPr>
      <w:r>
        <w:rPr>
          <w:sz w:val="24"/>
        </w:rPr>
        <w:t>Центр</w:t>
      </w:r>
      <w:r>
        <w:rPr>
          <w:spacing w:val="-5"/>
          <w:sz w:val="24"/>
        </w:rPr>
        <w:t xml:space="preserve"> </w:t>
      </w:r>
      <w:r>
        <w:rPr>
          <w:sz w:val="24"/>
        </w:rPr>
        <w:t>гражданственности</w:t>
      </w:r>
      <w:r>
        <w:rPr>
          <w:spacing w:val="-2"/>
          <w:sz w:val="24"/>
        </w:rPr>
        <w:t xml:space="preserve"> </w:t>
      </w:r>
      <w:r>
        <w:rPr>
          <w:sz w:val="24"/>
        </w:rPr>
        <w:t>и</w:t>
      </w:r>
      <w:r>
        <w:rPr>
          <w:spacing w:val="-3"/>
          <w:sz w:val="24"/>
        </w:rPr>
        <w:t xml:space="preserve"> </w:t>
      </w:r>
      <w:r>
        <w:rPr>
          <w:sz w:val="24"/>
        </w:rPr>
        <w:t>патриотизма</w:t>
      </w:r>
      <w:r>
        <w:rPr>
          <w:spacing w:val="-3"/>
          <w:sz w:val="24"/>
        </w:rPr>
        <w:t xml:space="preserve"> </w:t>
      </w:r>
      <w:r>
        <w:rPr>
          <w:spacing w:val="-2"/>
          <w:sz w:val="24"/>
        </w:rPr>
        <w:t>(краеведения).</w:t>
      </w:r>
    </w:p>
    <w:p w:rsidR="00EA58FE" w:rsidRDefault="004245CD">
      <w:pPr>
        <w:pStyle w:val="a4"/>
        <w:numPr>
          <w:ilvl w:val="0"/>
          <w:numId w:val="62"/>
        </w:numPr>
        <w:tabs>
          <w:tab w:val="left" w:pos="1273"/>
        </w:tabs>
        <w:ind w:left="1273" w:hanging="138"/>
        <w:rPr>
          <w:sz w:val="24"/>
        </w:rPr>
      </w:pPr>
      <w:r>
        <w:rPr>
          <w:sz w:val="24"/>
        </w:rPr>
        <w:t>Центр</w:t>
      </w:r>
      <w:r>
        <w:rPr>
          <w:spacing w:val="-1"/>
          <w:sz w:val="24"/>
        </w:rPr>
        <w:t xml:space="preserve"> </w:t>
      </w:r>
      <w:r>
        <w:rPr>
          <w:sz w:val="24"/>
        </w:rPr>
        <w:t>труда</w:t>
      </w:r>
      <w:r>
        <w:rPr>
          <w:spacing w:val="-1"/>
          <w:sz w:val="24"/>
        </w:rPr>
        <w:t xml:space="preserve"> </w:t>
      </w:r>
      <w:r>
        <w:rPr>
          <w:sz w:val="24"/>
        </w:rPr>
        <w:t xml:space="preserve">(уголок </w:t>
      </w:r>
      <w:r>
        <w:rPr>
          <w:spacing w:val="-2"/>
          <w:sz w:val="24"/>
        </w:rPr>
        <w:t>дежурств).</w:t>
      </w:r>
    </w:p>
    <w:p w:rsidR="00EA58FE" w:rsidRDefault="004245CD">
      <w:pPr>
        <w:pStyle w:val="a4"/>
        <w:numPr>
          <w:ilvl w:val="0"/>
          <w:numId w:val="62"/>
        </w:numPr>
        <w:tabs>
          <w:tab w:val="left" w:pos="1273"/>
        </w:tabs>
        <w:ind w:left="1273" w:hanging="138"/>
        <w:rPr>
          <w:sz w:val="24"/>
        </w:rPr>
      </w:pPr>
      <w:r>
        <w:rPr>
          <w:sz w:val="24"/>
        </w:rPr>
        <w:t>Центр</w:t>
      </w:r>
      <w:r>
        <w:rPr>
          <w:spacing w:val="-2"/>
          <w:sz w:val="24"/>
        </w:rPr>
        <w:t xml:space="preserve"> безопасности.</w:t>
      </w:r>
    </w:p>
    <w:p w:rsidR="00EA58FE" w:rsidRDefault="004245CD">
      <w:pPr>
        <w:ind w:left="1135"/>
        <w:rPr>
          <w:b/>
          <w:sz w:val="24"/>
        </w:rPr>
      </w:pPr>
      <w:r>
        <w:rPr>
          <w:b/>
          <w:sz w:val="24"/>
        </w:rPr>
        <w:t>Познавательное</w:t>
      </w:r>
      <w:r>
        <w:rPr>
          <w:b/>
          <w:spacing w:val="-8"/>
          <w:sz w:val="24"/>
        </w:rPr>
        <w:t xml:space="preserve"> </w:t>
      </w:r>
      <w:r>
        <w:rPr>
          <w:b/>
          <w:spacing w:val="-2"/>
          <w:sz w:val="24"/>
        </w:rPr>
        <w:t>развитие:</w:t>
      </w:r>
    </w:p>
    <w:p w:rsidR="00EA58FE" w:rsidRDefault="004245CD">
      <w:pPr>
        <w:pStyle w:val="a4"/>
        <w:numPr>
          <w:ilvl w:val="0"/>
          <w:numId w:val="62"/>
        </w:numPr>
        <w:tabs>
          <w:tab w:val="left" w:pos="1273"/>
        </w:tabs>
        <w:ind w:left="1273" w:hanging="138"/>
        <w:rPr>
          <w:sz w:val="24"/>
        </w:rPr>
      </w:pPr>
      <w:r>
        <w:rPr>
          <w:sz w:val="24"/>
        </w:rPr>
        <w:t>Центр</w:t>
      </w:r>
      <w:r>
        <w:rPr>
          <w:spacing w:val="-7"/>
          <w:sz w:val="24"/>
        </w:rPr>
        <w:t xml:space="preserve"> </w:t>
      </w:r>
      <w:r>
        <w:rPr>
          <w:sz w:val="24"/>
        </w:rPr>
        <w:t>интеллектуального</w:t>
      </w:r>
      <w:r>
        <w:rPr>
          <w:spacing w:val="-4"/>
          <w:sz w:val="24"/>
        </w:rPr>
        <w:t xml:space="preserve"> </w:t>
      </w:r>
      <w:r>
        <w:rPr>
          <w:sz w:val="24"/>
        </w:rPr>
        <w:t>развития</w:t>
      </w:r>
      <w:r>
        <w:rPr>
          <w:spacing w:val="-4"/>
          <w:sz w:val="24"/>
        </w:rPr>
        <w:t xml:space="preserve"> </w:t>
      </w:r>
      <w:r>
        <w:rPr>
          <w:sz w:val="24"/>
        </w:rPr>
        <w:t>(сенсорика</w:t>
      </w:r>
      <w:r>
        <w:rPr>
          <w:spacing w:val="-4"/>
          <w:sz w:val="24"/>
        </w:rPr>
        <w:t xml:space="preserve"> </w:t>
      </w:r>
      <w:r>
        <w:rPr>
          <w:sz w:val="24"/>
        </w:rPr>
        <w:t>и</w:t>
      </w:r>
      <w:r>
        <w:rPr>
          <w:spacing w:val="-4"/>
          <w:sz w:val="24"/>
        </w:rPr>
        <w:t xml:space="preserve"> </w:t>
      </w:r>
      <w:r>
        <w:rPr>
          <w:spacing w:val="-2"/>
          <w:sz w:val="24"/>
        </w:rPr>
        <w:t>математика).</w:t>
      </w:r>
    </w:p>
    <w:p w:rsidR="00EA58FE" w:rsidRDefault="004245CD">
      <w:pPr>
        <w:pStyle w:val="a4"/>
        <w:numPr>
          <w:ilvl w:val="0"/>
          <w:numId w:val="62"/>
        </w:numPr>
        <w:tabs>
          <w:tab w:val="left" w:pos="1273"/>
        </w:tabs>
        <w:ind w:left="1273" w:hanging="138"/>
        <w:rPr>
          <w:sz w:val="24"/>
        </w:rPr>
      </w:pPr>
      <w:r>
        <w:rPr>
          <w:sz w:val="24"/>
        </w:rPr>
        <w:t>Центр</w:t>
      </w:r>
      <w:r>
        <w:rPr>
          <w:spacing w:val="-4"/>
          <w:sz w:val="24"/>
        </w:rPr>
        <w:t xml:space="preserve"> </w:t>
      </w:r>
      <w:r>
        <w:rPr>
          <w:sz w:val="24"/>
        </w:rPr>
        <w:t>познания</w:t>
      </w:r>
      <w:r>
        <w:rPr>
          <w:spacing w:val="-1"/>
          <w:sz w:val="24"/>
        </w:rPr>
        <w:t xml:space="preserve"> </w:t>
      </w:r>
      <w:r>
        <w:rPr>
          <w:sz w:val="24"/>
        </w:rPr>
        <w:t>мира</w:t>
      </w:r>
      <w:r>
        <w:rPr>
          <w:spacing w:val="-5"/>
          <w:sz w:val="24"/>
        </w:rPr>
        <w:t xml:space="preserve"> </w:t>
      </w:r>
      <w:r>
        <w:rPr>
          <w:sz w:val="24"/>
        </w:rPr>
        <w:t>(окружающий</w:t>
      </w:r>
      <w:r>
        <w:rPr>
          <w:spacing w:val="-2"/>
          <w:sz w:val="24"/>
        </w:rPr>
        <w:t xml:space="preserve"> </w:t>
      </w:r>
      <w:r>
        <w:rPr>
          <w:sz w:val="24"/>
        </w:rPr>
        <w:t>мир</w:t>
      </w:r>
      <w:r>
        <w:rPr>
          <w:spacing w:val="-4"/>
          <w:sz w:val="24"/>
        </w:rPr>
        <w:t xml:space="preserve"> </w:t>
      </w:r>
      <w:r>
        <w:rPr>
          <w:sz w:val="24"/>
        </w:rPr>
        <w:t>и</w:t>
      </w:r>
      <w:r>
        <w:rPr>
          <w:spacing w:val="-1"/>
          <w:sz w:val="24"/>
        </w:rPr>
        <w:t xml:space="preserve"> </w:t>
      </w:r>
      <w:r>
        <w:rPr>
          <w:spacing w:val="-2"/>
          <w:sz w:val="24"/>
        </w:rPr>
        <w:t>природа).</w:t>
      </w:r>
    </w:p>
    <w:p w:rsidR="00EA58FE" w:rsidRDefault="004245CD">
      <w:pPr>
        <w:pStyle w:val="a4"/>
        <w:numPr>
          <w:ilvl w:val="0"/>
          <w:numId w:val="62"/>
        </w:numPr>
        <w:tabs>
          <w:tab w:val="left" w:pos="1273"/>
        </w:tabs>
        <w:ind w:left="1273" w:hanging="138"/>
        <w:rPr>
          <w:sz w:val="24"/>
        </w:rPr>
      </w:pPr>
      <w:r>
        <w:rPr>
          <w:sz w:val="24"/>
        </w:rPr>
        <w:t>Центр</w:t>
      </w:r>
      <w:r>
        <w:rPr>
          <w:spacing w:val="-6"/>
          <w:sz w:val="24"/>
        </w:rPr>
        <w:t xml:space="preserve"> </w:t>
      </w:r>
      <w:r>
        <w:rPr>
          <w:sz w:val="24"/>
        </w:rPr>
        <w:t>экспериментирования</w:t>
      </w:r>
      <w:r>
        <w:rPr>
          <w:spacing w:val="-4"/>
          <w:sz w:val="24"/>
        </w:rPr>
        <w:t xml:space="preserve"> </w:t>
      </w:r>
      <w:r>
        <w:rPr>
          <w:sz w:val="24"/>
        </w:rPr>
        <w:t>(лаборатория,</w:t>
      </w:r>
      <w:r>
        <w:rPr>
          <w:spacing w:val="-3"/>
          <w:sz w:val="24"/>
        </w:rPr>
        <w:t xml:space="preserve"> </w:t>
      </w:r>
      <w:r>
        <w:rPr>
          <w:sz w:val="24"/>
        </w:rPr>
        <w:t>центр</w:t>
      </w:r>
      <w:r>
        <w:rPr>
          <w:spacing w:val="-4"/>
          <w:sz w:val="24"/>
        </w:rPr>
        <w:t xml:space="preserve"> </w:t>
      </w:r>
      <w:r>
        <w:rPr>
          <w:sz w:val="24"/>
        </w:rPr>
        <w:t>песка</w:t>
      </w:r>
      <w:r>
        <w:rPr>
          <w:spacing w:val="-4"/>
          <w:sz w:val="24"/>
        </w:rPr>
        <w:t xml:space="preserve"> </w:t>
      </w:r>
      <w:r>
        <w:rPr>
          <w:sz w:val="24"/>
        </w:rPr>
        <w:t>и</w:t>
      </w:r>
      <w:r>
        <w:rPr>
          <w:spacing w:val="-3"/>
          <w:sz w:val="24"/>
        </w:rPr>
        <w:t xml:space="preserve"> </w:t>
      </w:r>
      <w:r>
        <w:rPr>
          <w:spacing w:val="-2"/>
          <w:sz w:val="24"/>
        </w:rPr>
        <w:t>воды).</w:t>
      </w:r>
    </w:p>
    <w:p w:rsidR="00EA58FE" w:rsidRDefault="004245CD">
      <w:pPr>
        <w:ind w:left="1135"/>
        <w:rPr>
          <w:b/>
          <w:sz w:val="24"/>
        </w:rPr>
      </w:pPr>
      <w:r>
        <w:rPr>
          <w:b/>
          <w:sz w:val="24"/>
        </w:rPr>
        <w:t>Речевое</w:t>
      </w:r>
      <w:r>
        <w:rPr>
          <w:b/>
          <w:spacing w:val="-3"/>
          <w:sz w:val="24"/>
        </w:rPr>
        <w:t xml:space="preserve"> </w:t>
      </w:r>
      <w:r>
        <w:rPr>
          <w:b/>
          <w:spacing w:val="-2"/>
          <w:sz w:val="24"/>
        </w:rPr>
        <w:t>развитие:</w:t>
      </w:r>
    </w:p>
    <w:p w:rsidR="00EA58FE" w:rsidRDefault="004245CD">
      <w:pPr>
        <w:pStyle w:val="a4"/>
        <w:numPr>
          <w:ilvl w:val="0"/>
          <w:numId w:val="62"/>
        </w:numPr>
        <w:tabs>
          <w:tab w:val="left" w:pos="1273"/>
        </w:tabs>
        <w:ind w:left="1273" w:hanging="138"/>
        <w:rPr>
          <w:sz w:val="24"/>
        </w:rPr>
      </w:pPr>
      <w:r>
        <w:rPr>
          <w:sz w:val="24"/>
        </w:rPr>
        <w:t>Центр</w:t>
      </w:r>
      <w:r>
        <w:rPr>
          <w:spacing w:val="-2"/>
          <w:sz w:val="24"/>
        </w:rPr>
        <w:t xml:space="preserve"> </w:t>
      </w:r>
      <w:r>
        <w:rPr>
          <w:sz w:val="24"/>
        </w:rPr>
        <w:t>речевого</w:t>
      </w:r>
      <w:r>
        <w:rPr>
          <w:spacing w:val="-2"/>
          <w:sz w:val="24"/>
        </w:rPr>
        <w:t xml:space="preserve"> развития.</w:t>
      </w:r>
    </w:p>
    <w:p w:rsidR="00EA58FE" w:rsidRDefault="004245CD">
      <w:pPr>
        <w:pStyle w:val="a4"/>
        <w:numPr>
          <w:ilvl w:val="0"/>
          <w:numId w:val="62"/>
        </w:numPr>
        <w:tabs>
          <w:tab w:val="left" w:pos="1273"/>
        </w:tabs>
        <w:ind w:left="1273" w:hanging="138"/>
        <w:rPr>
          <w:sz w:val="24"/>
        </w:rPr>
      </w:pPr>
      <w:r>
        <w:rPr>
          <w:sz w:val="24"/>
        </w:rPr>
        <w:t>Центр</w:t>
      </w:r>
      <w:r>
        <w:rPr>
          <w:spacing w:val="-3"/>
          <w:sz w:val="24"/>
        </w:rPr>
        <w:t xml:space="preserve"> </w:t>
      </w:r>
      <w:r>
        <w:rPr>
          <w:sz w:val="24"/>
        </w:rPr>
        <w:t>художественной</w:t>
      </w:r>
      <w:r>
        <w:rPr>
          <w:spacing w:val="-3"/>
          <w:sz w:val="24"/>
        </w:rPr>
        <w:t xml:space="preserve"> </w:t>
      </w:r>
      <w:r>
        <w:rPr>
          <w:spacing w:val="-2"/>
          <w:sz w:val="24"/>
        </w:rPr>
        <w:t>литературы.</w:t>
      </w:r>
    </w:p>
    <w:p w:rsidR="00EA58FE" w:rsidRDefault="004245CD">
      <w:pPr>
        <w:pStyle w:val="a4"/>
        <w:numPr>
          <w:ilvl w:val="0"/>
          <w:numId w:val="62"/>
        </w:numPr>
        <w:tabs>
          <w:tab w:val="left" w:pos="1273"/>
        </w:tabs>
        <w:ind w:left="1273" w:hanging="138"/>
        <w:rPr>
          <w:sz w:val="24"/>
        </w:rPr>
      </w:pPr>
      <w:r>
        <w:rPr>
          <w:sz w:val="24"/>
        </w:rPr>
        <w:t>Центр</w:t>
      </w:r>
      <w:r>
        <w:rPr>
          <w:spacing w:val="-4"/>
          <w:sz w:val="24"/>
        </w:rPr>
        <w:t xml:space="preserve"> </w:t>
      </w:r>
      <w:r>
        <w:rPr>
          <w:sz w:val="24"/>
        </w:rPr>
        <w:t>обучения</w:t>
      </w:r>
      <w:r>
        <w:rPr>
          <w:spacing w:val="-2"/>
          <w:sz w:val="24"/>
        </w:rPr>
        <w:t xml:space="preserve"> грамоте.</w:t>
      </w:r>
    </w:p>
    <w:p w:rsidR="00EA58FE" w:rsidRDefault="004245CD">
      <w:pPr>
        <w:ind w:left="1135"/>
        <w:rPr>
          <w:b/>
          <w:sz w:val="24"/>
        </w:rPr>
      </w:pPr>
      <w:r>
        <w:rPr>
          <w:b/>
          <w:sz w:val="24"/>
        </w:rPr>
        <w:t>Художественно-эстетическое</w:t>
      </w:r>
      <w:r>
        <w:rPr>
          <w:b/>
          <w:spacing w:val="-15"/>
          <w:sz w:val="24"/>
        </w:rPr>
        <w:t xml:space="preserve"> </w:t>
      </w:r>
      <w:r>
        <w:rPr>
          <w:b/>
          <w:spacing w:val="-2"/>
          <w:sz w:val="24"/>
        </w:rPr>
        <w:t>развитие:</w:t>
      </w:r>
    </w:p>
    <w:p w:rsidR="00EA58FE" w:rsidRDefault="004245CD">
      <w:pPr>
        <w:pStyle w:val="a4"/>
        <w:numPr>
          <w:ilvl w:val="0"/>
          <w:numId w:val="62"/>
        </w:numPr>
        <w:tabs>
          <w:tab w:val="left" w:pos="1273"/>
        </w:tabs>
        <w:ind w:left="1273" w:hanging="138"/>
        <w:rPr>
          <w:sz w:val="24"/>
        </w:rPr>
      </w:pPr>
      <w:r>
        <w:rPr>
          <w:sz w:val="24"/>
        </w:rPr>
        <w:t>Центр</w:t>
      </w:r>
      <w:r>
        <w:rPr>
          <w:spacing w:val="-2"/>
          <w:sz w:val="24"/>
        </w:rPr>
        <w:t xml:space="preserve"> искусств.</w:t>
      </w:r>
    </w:p>
    <w:p w:rsidR="00EA58FE" w:rsidRDefault="004245CD">
      <w:pPr>
        <w:pStyle w:val="a4"/>
        <w:numPr>
          <w:ilvl w:val="0"/>
          <w:numId w:val="62"/>
        </w:numPr>
        <w:tabs>
          <w:tab w:val="left" w:pos="1273"/>
        </w:tabs>
        <w:ind w:left="1273" w:hanging="138"/>
        <w:rPr>
          <w:sz w:val="24"/>
        </w:rPr>
      </w:pPr>
      <w:r>
        <w:rPr>
          <w:sz w:val="24"/>
        </w:rPr>
        <w:t>Центр</w:t>
      </w:r>
      <w:r>
        <w:rPr>
          <w:spacing w:val="-5"/>
          <w:sz w:val="24"/>
        </w:rPr>
        <w:t xml:space="preserve"> </w:t>
      </w:r>
      <w:r>
        <w:rPr>
          <w:sz w:val="24"/>
        </w:rPr>
        <w:t>изобразительной</w:t>
      </w:r>
      <w:r>
        <w:rPr>
          <w:spacing w:val="-5"/>
          <w:sz w:val="24"/>
        </w:rPr>
        <w:t xml:space="preserve"> </w:t>
      </w:r>
      <w:r>
        <w:rPr>
          <w:spacing w:val="-2"/>
          <w:sz w:val="24"/>
        </w:rPr>
        <w:t>деятельности.</w:t>
      </w:r>
    </w:p>
    <w:p w:rsidR="00EA58FE" w:rsidRDefault="004245CD">
      <w:pPr>
        <w:pStyle w:val="a4"/>
        <w:numPr>
          <w:ilvl w:val="0"/>
          <w:numId w:val="62"/>
        </w:numPr>
        <w:tabs>
          <w:tab w:val="left" w:pos="1273"/>
        </w:tabs>
        <w:ind w:left="1273" w:hanging="138"/>
        <w:rPr>
          <w:sz w:val="24"/>
        </w:rPr>
      </w:pPr>
      <w:r>
        <w:rPr>
          <w:sz w:val="24"/>
        </w:rPr>
        <w:t>Центр</w:t>
      </w:r>
      <w:r>
        <w:rPr>
          <w:spacing w:val="-2"/>
          <w:sz w:val="24"/>
        </w:rPr>
        <w:t xml:space="preserve"> конструирования.</w:t>
      </w:r>
    </w:p>
    <w:p w:rsidR="00EA58FE" w:rsidRDefault="004245CD">
      <w:pPr>
        <w:pStyle w:val="a4"/>
        <w:numPr>
          <w:ilvl w:val="0"/>
          <w:numId w:val="62"/>
        </w:numPr>
        <w:tabs>
          <w:tab w:val="left" w:pos="1273"/>
        </w:tabs>
        <w:ind w:left="1273" w:hanging="138"/>
        <w:rPr>
          <w:sz w:val="24"/>
        </w:rPr>
      </w:pPr>
      <w:r>
        <w:rPr>
          <w:sz w:val="24"/>
        </w:rPr>
        <w:t>Центр</w:t>
      </w:r>
      <w:r>
        <w:rPr>
          <w:spacing w:val="-7"/>
          <w:sz w:val="24"/>
        </w:rPr>
        <w:t xml:space="preserve"> </w:t>
      </w:r>
      <w:r>
        <w:rPr>
          <w:sz w:val="24"/>
        </w:rPr>
        <w:t>театрально-музыкальной</w:t>
      </w:r>
      <w:r>
        <w:rPr>
          <w:spacing w:val="-7"/>
          <w:sz w:val="24"/>
        </w:rPr>
        <w:t xml:space="preserve"> </w:t>
      </w:r>
      <w:r>
        <w:rPr>
          <w:spacing w:val="-2"/>
          <w:sz w:val="24"/>
        </w:rPr>
        <w:t>деятельности.</w:t>
      </w:r>
    </w:p>
    <w:p w:rsidR="00EA58FE" w:rsidRDefault="004245CD">
      <w:pPr>
        <w:spacing w:before="1"/>
        <w:ind w:left="1135"/>
        <w:rPr>
          <w:b/>
          <w:sz w:val="24"/>
        </w:rPr>
      </w:pPr>
      <w:r>
        <w:rPr>
          <w:b/>
          <w:sz w:val="24"/>
        </w:rPr>
        <w:t>Физическое</w:t>
      </w:r>
      <w:r>
        <w:rPr>
          <w:b/>
          <w:spacing w:val="-5"/>
          <w:sz w:val="24"/>
        </w:rPr>
        <w:t xml:space="preserve"> </w:t>
      </w:r>
      <w:r>
        <w:rPr>
          <w:b/>
          <w:spacing w:val="-2"/>
          <w:sz w:val="24"/>
        </w:rPr>
        <w:t>развитие:</w:t>
      </w:r>
    </w:p>
    <w:p w:rsidR="00EA58FE" w:rsidRDefault="004245CD">
      <w:pPr>
        <w:pStyle w:val="a4"/>
        <w:numPr>
          <w:ilvl w:val="0"/>
          <w:numId w:val="62"/>
        </w:numPr>
        <w:tabs>
          <w:tab w:val="left" w:pos="1273"/>
        </w:tabs>
        <w:ind w:left="1273" w:hanging="138"/>
        <w:rPr>
          <w:sz w:val="24"/>
        </w:rPr>
      </w:pPr>
      <w:r>
        <w:rPr>
          <w:sz w:val="24"/>
        </w:rPr>
        <w:t>Центр</w:t>
      </w:r>
      <w:r>
        <w:rPr>
          <w:spacing w:val="-4"/>
          <w:sz w:val="24"/>
        </w:rPr>
        <w:t xml:space="preserve"> </w:t>
      </w:r>
      <w:r>
        <w:rPr>
          <w:sz w:val="24"/>
        </w:rPr>
        <w:t>физического</w:t>
      </w:r>
      <w:r>
        <w:rPr>
          <w:spacing w:val="-3"/>
          <w:sz w:val="24"/>
        </w:rPr>
        <w:t xml:space="preserve"> </w:t>
      </w:r>
      <w:r>
        <w:rPr>
          <w:spacing w:val="-2"/>
          <w:sz w:val="24"/>
        </w:rPr>
        <w:t>развития</w:t>
      </w:r>
    </w:p>
    <w:p w:rsidR="00EA58FE" w:rsidRDefault="00EA58FE">
      <w:pPr>
        <w:pStyle w:val="a4"/>
        <w:rPr>
          <w:sz w:val="24"/>
        </w:rPr>
        <w:sectPr w:rsidR="00EA58FE">
          <w:pgSz w:w="11910" w:h="16840"/>
          <w:pgMar w:top="1040" w:right="708" w:bottom="280" w:left="425" w:header="720" w:footer="720" w:gutter="0"/>
          <w:cols w:space="720"/>
        </w:sectPr>
      </w:pPr>
    </w:p>
    <w:p w:rsidR="00EA58FE" w:rsidRDefault="004245CD">
      <w:pPr>
        <w:pStyle w:val="a4"/>
        <w:numPr>
          <w:ilvl w:val="2"/>
          <w:numId w:val="65"/>
        </w:numPr>
        <w:tabs>
          <w:tab w:val="left" w:pos="1029"/>
        </w:tabs>
        <w:spacing w:before="73"/>
        <w:ind w:left="427" w:right="141" w:firstLine="0"/>
        <w:jc w:val="left"/>
        <w:rPr>
          <w:b/>
          <w:sz w:val="24"/>
        </w:rPr>
      </w:pPr>
      <w:r>
        <w:rPr>
          <w:b/>
          <w:sz w:val="24"/>
        </w:rPr>
        <w:t>Перечень</w:t>
      </w:r>
      <w:r>
        <w:rPr>
          <w:b/>
          <w:spacing w:val="-5"/>
          <w:sz w:val="24"/>
        </w:rPr>
        <w:t xml:space="preserve"> </w:t>
      </w:r>
      <w:r>
        <w:rPr>
          <w:b/>
          <w:sz w:val="24"/>
        </w:rPr>
        <w:t>литературных,</w:t>
      </w:r>
      <w:r>
        <w:rPr>
          <w:b/>
          <w:spacing w:val="-6"/>
          <w:sz w:val="24"/>
        </w:rPr>
        <w:t xml:space="preserve"> </w:t>
      </w:r>
      <w:r>
        <w:rPr>
          <w:b/>
          <w:sz w:val="24"/>
        </w:rPr>
        <w:t>музыкальных,</w:t>
      </w:r>
      <w:r>
        <w:rPr>
          <w:b/>
          <w:spacing w:val="-5"/>
          <w:sz w:val="24"/>
        </w:rPr>
        <w:t xml:space="preserve"> </w:t>
      </w:r>
      <w:r>
        <w:rPr>
          <w:b/>
          <w:sz w:val="24"/>
        </w:rPr>
        <w:t>художественных,</w:t>
      </w:r>
      <w:r>
        <w:rPr>
          <w:b/>
          <w:spacing w:val="-6"/>
          <w:sz w:val="24"/>
        </w:rPr>
        <w:t xml:space="preserve"> </w:t>
      </w:r>
      <w:r>
        <w:rPr>
          <w:b/>
          <w:sz w:val="24"/>
        </w:rPr>
        <w:t>анимационных</w:t>
      </w:r>
      <w:r>
        <w:rPr>
          <w:b/>
          <w:spacing w:val="-6"/>
          <w:sz w:val="24"/>
        </w:rPr>
        <w:t xml:space="preserve"> </w:t>
      </w:r>
      <w:r>
        <w:rPr>
          <w:b/>
          <w:sz w:val="24"/>
        </w:rPr>
        <w:t>произведений для использования в образовательной работе в разных возрастных группах (п.33. ФОП ДО).</w:t>
      </w:r>
    </w:p>
    <w:p w:rsidR="00EA58FE" w:rsidRDefault="00EA58FE">
      <w:pPr>
        <w:pStyle w:val="a3"/>
        <w:spacing w:before="47" w:after="1"/>
        <w:rPr>
          <w:b/>
          <w:sz w:val="20"/>
        </w:rPr>
      </w:pPr>
    </w:p>
    <w:tbl>
      <w:tblPr>
        <w:tblStyle w:val="TableNormal"/>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416"/>
        <w:gridCol w:w="1418"/>
        <w:gridCol w:w="1415"/>
        <w:gridCol w:w="1394"/>
        <w:gridCol w:w="1449"/>
      </w:tblGrid>
      <w:tr w:rsidR="00EA58FE">
        <w:trPr>
          <w:trHeight w:val="304"/>
        </w:trPr>
        <w:tc>
          <w:tcPr>
            <w:tcW w:w="1555" w:type="dxa"/>
          </w:tcPr>
          <w:p w:rsidR="00EA58FE" w:rsidRDefault="00DF2BA8">
            <w:pPr>
              <w:pStyle w:val="TableParagraph"/>
              <w:spacing w:before="1"/>
              <w:ind w:left="74"/>
              <w:rPr>
                <w:b/>
                <w:sz w:val="24"/>
              </w:rPr>
            </w:pPr>
            <w:hyperlink r:id="rId103">
              <w:r w:rsidR="004245CD">
                <w:rPr>
                  <w:b/>
                  <w:color w:val="0000FF"/>
                  <w:sz w:val="24"/>
                  <w:u w:val="single" w:color="0000FF"/>
                </w:rPr>
                <w:t>2</w:t>
              </w:r>
              <w:r w:rsidR="004245CD">
                <w:rPr>
                  <w:b/>
                  <w:color w:val="0000FF"/>
                  <w:spacing w:val="-2"/>
                  <w:sz w:val="24"/>
                  <w:u w:val="single" w:color="0000FF"/>
                </w:rPr>
                <w:t xml:space="preserve"> </w:t>
              </w:r>
              <w:r w:rsidR="004245CD">
                <w:rPr>
                  <w:b/>
                  <w:color w:val="0000FF"/>
                  <w:sz w:val="24"/>
                  <w:u w:val="single" w:color="0000FF"/>
                </w:rPr>
                <w:t>м.</w:t>
              </w:r>
              <w:r w:rsidR="004245CD">
                <w:rPr>
                  <w:b/>
                  <w:color w:val="0000FF"/>
                  <w:spacing w:val="-1"/>
                  <w:sz w:val="24"/>
                  <w:u w:val="single" w:color="0000FF"/>
                </w:rPr>
                <w:t xml:space="preserve"> </w:t>
              </w:r>
              <w:r w:rsidR="004245CD">
                <w:rPr>
                  <w:b/>
                  <w:color w:val="0000FF"/>
                  <w:sz w:val="24"/>
                  <w:u w:val="single" w:color="0000FF"/>
                </w:rPr>
                <w:t xml:space="preserve">– 2 </w:t>
              </w:r>
              <w:r w:rsidR="004245CD">
                <w:rPr>
                  <w:b/>
                  <w:color w:val="0000FF"/>
                  <w:spacing w:val="-4"/>
                  <w:sz w:val="24"/>
                  <w:u w:val="single" w:color="0000FF"/>
                </w:rPr>
                <w:t>года</w:t>
              </w:r>
            </w:hyperlink>
          </w:p>
        </w:tc>
        <w:tc>
          <w:tcPr>
            <w:tcW w:w="1416" w:type="dxa"/>
          </w:tcPr>
          <w:p w:rsidR="00EA58FE" w:rsidRDefault="00DF2BA8">
            <w:pPr>
              <w:pStyle w:val="TableParagraph"/>
              <w:spacing w:before="1"/>
              <w:ind w:left="106"/>
              <w:rPr>
                <w:b/>
                <w:sz w:val="24"/>
              </w:rPr>
            </w:pPr>
            <w:hyperlink r:id="rId104">
              <w:r w:rsidR="004245CD">
                <w:rPr>
                  <w:b/>
                  <w:color w:val="0000FF"/>
                  <w:sz w:val="24"/>
                  <w:u w:val="single" w:color="0000FF"/>
                </w:rPr>
                <w:t>2</w:t>
              </w:r>
              <w:r w:rsidR="004245CD">
                <w:rPr>
                  <w:b/>
                  <w:color w:val="0000FF"/>
                  <w:spacing w:val="-3"/>
                  <w:sz w:val="24"/>
                  <w:u w:val="single" w:color="0000FF"/>
                </w:rPr>
                <w:t xml:space="preserve"> </w:t>
              </w:r>
              <w:r w:rsidR="004245CD">
                <w:rPr>
                  <w:b/>
                  <w:color w:val="0000FF"/>
                  <w:sz w:val="24"/>
                  <w:u w:val="single" w:color="0000FF"/>
                </w:rPr>
                <w:t xml:space="preserve">-3 </w:t>
              </w:r>
              <w:r w:rsidR="004245CD">
                <w:rPr>
                  <w:b/>
                  <w:color w:val="0000FF"/>
                  <w:spacing w:val="-4"/>
                  <w:sz w:val="24"/>
                  <w:u w:val="single" w:color="0000FF"/>
                </w:rPr>
                <w:t>года</w:t>
              </w:r>
            </w:hyperlink>
          </w:p>
        </w:tc>
        <w:tc>
          <w:tcPr>
            <w:tcW w:w="1418" w:type="dxa"/>
          </w:tcPr>
          <w:p w:rsidR="00EA58FE" w:rsidRDefault="00DF2BA8">
            <w:pPr>
              <w:pStyle w:val="TableParagraph"/>
              <w:spacing w:before="1"/>
              <w:ind w:left="108"/>
              <w:rPr>
                <w:b/>
                <w:sz w:val="24"/>
              </w:rPr>
            </w:pPr>
            <w:hyperlink r:id="rId105">
              <w:r w:rsidR="004245CD">
                <w:rPr>
                  <w:b/>
                  <w:color w:val="0000FF"/>
                  <w:sz w:val="24"/>
                  <w:u w:val="single" w:color="0000FF"/>
                </w:rPr>
                <w:t>3-4</w:t>
              </w:r>
              <w:r w:rsidR="004245CD">
                <w:rPr>
                  <w:b/>
                  <w:color w:val="0000FF"/>
                  <w:spacing w:val="-3"/>
                  <w:sz w:val="24"/>
                  <w:u w:val="single" w:color="0000FF"/>
                </w:rPr>
                <w:t xml:space="preserve"> </w:t>
              </w:r>
              <w:r w:rsidR="004245CD">
                <w:rPr>
                  <w:b/>
                  <w:color w:val="0000FF"/>
                  <w:spacing w:val="-4"/>
                  <w:sz w:val="24"/>
                  <w:u w:val="single" w:color="0000FF"/>
                </w:rPr>
                <w:t>года</w:t>
              </w:r>
            </w:hyperlink>
          </w:p>
        </w:tc>
        <w:tc>
          <w:tcPr>
            <w:tcW w:w="1415" w:type="dxa"/>
          </w:tcPr>
          <w:p w:rsidR="00EA58FE" w:rsidRDefault="00DF2BA8">
            <w:pPr>
              <w:pStyle w:val="TableParagraph"/>
              <w:spacing w:before="1"/>
              <w:ind w:left="109"/>
              <w:rPr>
                <w:b/>
                <w:sz w:val="24"/>
              </w:rPr>
            </w:pPr>
            <w:hyperlink r:id="rId106">
              <w:r w:rsidR="004245CD">
                <w:rPr>
                  <w:b/>
                  <w:color w:val="0000FF"/>
                  <w:sz w:val="24"/>
                  <w:u w:val="single" w:color="0000FF"/>
                </w:rPr>
                <w:t>4-5</w:t>
              </w:r>
              <w:r w:rsidR="004245CD">
                <w:rPr>
                  <w:b/>
                  <w:color w:val="0000FF"/>
                  <w:spacing w:val="-1"/>
                  <w:sz w:val="24"/>
                  <w:u w:val="single" w:color="0000FF"/>
                </w:rPr>
                <w:t xml:space="preserve"> </w:t>
              </w:r>
              <w:r w:rsidR="004245CD">
                <w:rPr>
                  <w:b/>
                  <w:color w:val="0000FF"/>
                  <w:spacing w:val="-5"/>
                  <w:sz w:val="24"/>
                  <w:u w:val="single" w:color="0000FF"/>
                </w:rPr>
                <w:t>лет</w:t>
              </w:r>
            </w:hyperlink>
          </w:p>
        </w:tc>
        <w:tc>
          <w:tcPr>
            <w:tcW w:w="1394" w:type="dxa"/>
          </w:tcPr>
          <w:p w:rsidR="00EA58FE" w:rsidRDefault="00DF2BA8">
            <w:pPr>
              <w:pStyle w:val="TableParagraph"/>
              <w:spacing w:before="1"/>
              <w:ind w:left="110"/>
              <w:rPr>
                <w:b/>
                <w:sz w:val="24"/>
              </w:rPr>
            </w:pPr>
            <w:hyperlink r:id="rId107">
              <w:r w:rsidR="004245CD">
                <w:rPr>
                  <w:b/>
                  <w:color w:val="0000FF"/>
                  <w:sz w:val="24"/>
                  <w:u w:val="single" w:color="0000FF"/>
                </w:rPr>
                <w:t>5-6</w:t>
              </w:r>
              <w:r w:rsidR="004245CD">
                <w:rPr>
                  <w:b/>
                  <w:color w:val="0000FF"/>
                  <w:spacing w:val="-1"/>
                  <w:sz w:val="24"/>
                  <w:u w:val="single" w:color="0000FF"/>
                </w:rPr>
                <w:t xml:space="preserve"> </w:t>
              </w:r>
              <w:r w:rsidR="004245CD">
                <w:rPr>
                  <w:b/>
                  <w:color w:val="0000FF"/>
                  <w:spacing w:val="-5"/>
                  <w:sz w:val="24"/>
                  <w:u w:val="single" w:color="0000FF"/>
                </w:rPr>
                <w:t>лет</w:t>
              </w:r>
            </w:hyperlink>
          </w:p>
        </w:tc>
        <w:tc>
          <w:tcPr>
            <w:tcW w:w="1449" w:type="dxa"/>
          </w:tcPr>
          <w:p w:rsidR="00EA58FE" w:rsidRDefault="00DF2BA8">
            <w:pPr>
              <w:pStyle w:val="TableParagraph"/>
              <w:spacing w:before="1"/>
              <w:ind w:left="111"/>
              <w:rPr>
                <w:b/>
                <w:sz w:val="24"/>
              </w:rPr>
            </w:pPr>
            <w:hyperlink r:id="rId108">
              <w:r w:rsidR="004245CD">
                <w:rPr>
                  <w:b/>
                  <w:color w:val="0000FF"/>
                  <w:sz w:val="24"/>
                  <w:u w:val="single" w:color="0000FF"/>
                </w:rPr>
                <w:t>6-8</w:t>
              </w:r>
              <w:r w:rsidR="004245CD">
                <w:rPr>
                  <w:b/>
                  <w:color w:val="0000FF"/>
                  <w:spacing w:val="-1"/>
                  <w:sz w:val="24"/>
                  <w:u w:val="single" w:color="0000FF"/>
                </w:rPr>
                <w:t xml:space="preserve"> </w:t>
              </w:r>
              <w:r w:rsidR="004245CD">
                <w:rPr>
                  <w:b/>
                  <w:color w:val="0000FF"/>
                  <w:spacing w:val="-5"/>
                  <w:sz w:val="24"/>
                  <w:u w:val="single" w:color="0000FF"/>
                </w:rPr>
                <w:t>лет</w:t>
              </w:r>
            </w:hyperlink>
          </w:p>
        </w:tc>
      </w:tr>
      <w:tr w:rsidR="00EA58FE">
        <w:trPr>
          <w:trHeight w:val="1566"/>
        </w:trPr>
        <w:tc>
          <w:tcPr>
            <w:tcW w:w="1555" w:type="dxa"/>
          </w:tcPr>
          <w:p w:rsidR="00EA58FE" w:rsidRDefault="00EA58FE">
            <w:pPr>
              <w:pStyle w:val="TableParagraph"/>
              <w:spacing w:before="7"/>
              <w:ind w:left="0"/>
              <w:rPr>
                <w:b/>
                <w:sz w:val="20"/>
              </w:rPr>
            </w:pPr>
          </w:p>
          <w:p w:rsidR="00EA58FE" w:rsidRDefault="004245CD">
            <w:pPr>
              <w:pStyle w:val="TableParagraph"/>
              <w:ind w:left="228"/>
              <w:rPr>
                <w:sz w:val="20"/>
              </w:rPr>
            </w:pPr>
            <w:r>
              <w:rPr>
                <w:noProof/>
                <w:sz w:val="20"/>
                <w:lang w:eastAsia="ru-RU"/>
              </w:rPr>
              <w:drawing>
                <wp:inline distT="0" distB="0" distL="0" distR="0">
                  <wp:extent cx="699896" cy="699897"/>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09" cstate="print"/>
                          <a:stretch>
                            <a:fillRect/>
                          </a:stretch>
                        </pic:blipFill>
                        <pic:spPr>
                          <a:xfrm>
                            <a:off x="0" y="0"/>
                            <a:ext cx="699896" cy="699897"/>
                          </a:xfrm>
                          <a:prstGeom prst="rect">
                            <a:avLst/>
                          </a:prstGeom>
                        </pic:spPr>
                      </pic:pic>
                    </a:graphicData>
                  </a:graphic>
                </wp:inline>
              </w:drawing>
            </w:r>
          </w:p>
        </w:tc>
        <w:tc>
          <w:tcPr>
            <w:tcW w:w="1416" w:type="dxa"/>
          </w:tcPr>
          <w:p w:rsidR="00EA58FE" w:rsidRDefault="00EA58FE">
            <w:pPr>
              <w:pStyle w:val="TableParagraph"/>
              <w:spacing w:before="29"/>
              <w:ind w:left="0"/>
              <w:rPr>
                <w:b/>
                <w:sz w:val="20"/>
              </w:rPr>
            </w:pPr>
          </w:p>
          <w:p w:rsidR="00EA58FE" w:rsidRDefault="004245CD">
            <w:pPr>
              <w:pStyle w:val="TableParagraph"/>
              <w:ind w:left="124"/>
              <w:rPr>
                <w:sz w:val="20"/>
              </w:rPr>
            </w:pPr>
            <w:r>
              <w:rPr>
                <w:noProof/>
                <w:sz w:val="20"/>
                <w:lang w:eastAsia="ru-RU"/>
              </w:rPr>
              <w:drawing>
                <wp:inline distT="0" distB="0" distL="0" distR="0">
                  <wp:extent cx="699897" cy="699897"/>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10" cstate="print"/>
                          <a:stretch>
                            <a:fillRect/>
                          </a:stretch>
                        </pic:blipFill>
                        <pic:spPr>
                          <a:xfrm>
                            <a:off x="0" y="0"/>
                            <a:ext cx="699897" cy="699897"/>
                          </a:xfrm>
                          <a:prstGeom prst="rect">
                            <a:avLst/>
                          </a:prstGeom>
                        </pic:spPr>
                      </pic:pic>
                    </a:graphicData>
                  </a:graphic>
                </wp:inline>
              </w:drawing>
            </w:r>
          </w:p>
        </w:tc>
        <w:tc>
          <w:tcPr>
            <w:tcW w:w="1418" w:type="dxa"/>
          </w:tcPr>
          <w:p w:rsidR="00EA58FE" w:rsidRDefault="00EA58FE">
            <w:pPr>
              <w:pStyle w:val="TableParagraph"/>
              <w:spacing w:before="18"/>
              <w:ind w:left="0"/>
              <w:rPr>
                <w:b/>
                <w:sz w:val="20"/>
              </w:rPr>
            </w:pPr>
          </w:p>
          <w:p w:rsidR="00EA58FE" w:rsidRDefault="004245CD">
            <w:pPr>
              <w:pStyle w:val="TableParagraph"/>
              <w:ind w:left="93"/>
              <w:rPr>
                <w:sz w:val="20"/>
              </w:rPr>
            </w:pPr>
            <w:r>
              <w:rPr>
                <w:noProof/>
                <w:sz w:val="20"/>
                <w:lang w:eastAsia="ru-RU"/>
              </w:rPr>
              <w:drawing>
                <wp:inline distT="0" distB="0" distL="0" distR="0">
                  <wp:extent cx="695706" cy="69570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1" cstate="print"/>
                          <a:stretch>
                            <a:fillRect/>
                          </a:stretch>
                        </pic:blipFill>
                        <pic:spPr>
                          <a:xfrm>
                            <a:off x="0" y="0"/>
                            <a:ext cx="695706" cy="695705"/>
                          </a:xfrm>
                          <a:prstGeom prst="rect">
                            <a:avLst/>
                          </a:prstGeom>
                        </pic:spPr>
                      </pic:pic>
                    </a:graphicData>
                  </a:graphic>
                </wp:inline>
              </w:drawing>
            </w:r>
          </w:p>
        </w:tc>
        <w:tc>
          <w:tcPr>
            <w:tcW w:w="1415" w:type="dxa"/>
          </w:tcPr>
          <w:p w:rsidR="00EA58FE" w:rsidRDefault="00EA58FE">
            <w:pPr>
              <w:pStyle w:val="TableParagraph"/>
              <w:spacing w:before="62"/>
              <w:ind w:left="0"/>
              <w:rPr>
                <w:b/>
                <w:sz w:val="20"/>
              </w:rPr>
            </w:pPr>
          </w:p>
          <w:p w:rsidR="00EA58FE" w:rsidRDefault="004245CD">
            <w:pPr>
              <w:pStyle w:val="TableParagraph"/>
              <w:ind w:left="142"/>
              <w:rPr>
                <w:sz w:val="20"/>
              </w:rPr>
            </w:pPr>
            <w:r>
              <w:rPr>
                <w:noProof/>
                <w:sz w:val="20"/>
                <w:lang w:eastAsia="ru-RU"/>
              </w:rPr>
              <w:drawing>
                <wp:inline distT="0" distB="0" distL="0" distR="0">
                  <wp:extent cx="687323" cy="687324"/>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2" cstate="print"/>
                          <a:stretch>
                            <a:fillRect/>
                          </a:stretch>
                        </pic:blipFill>
                        <pic:spPr>
                          <a:xfrm>
                            <a:off x="0" y="0"/>
                            <a:ext cx="687323" cy="687324"/>
                          </a:xfrm>
                          <a:prstGeom prst="rect">
                            <a:avLst/>
                          </a:prstGeom>
                        </pic:spPr>
                      </pic:pic>
                    </a:graphicData>
                  </a:graphic>
                </wp:inline>
              </w:drawing>
            </w:r>
          </w:p>
        </w:tc>
        <w:tc>
          <w:tcPr>
            <w:tcW w:w="1394" w:type="dxa"/>
          </w:tcPr>
          <w:p w:rsidR="00EA58FE" w:rsidRDefault="00EA58FE">
            <w:pPr>
              <w:pStyle w:val="TableParagraph"/>
              <w:spacing w:before="62"/>
              <w:ind w:left="0"/>
              <w:rPr>
                <w:b/>
                <w:sz w:val="20"/>
              </w:rPr>
            </w:pPr>
          </w:p>
          <w:p w:rsidR="00EA58FE" w:rsidRDefault="004245CD">
            <w:pPr>
              <w:pStyle w:val="TableParagraph"/>
              <w:ind w:left="156"/>
              <w:rPr>
                <w:sz w:val="20"/>
              </w:rPr>
            </w:pPr>
            <w:r>
              <w:rPr>
                <w:noProof/>
                <w:sz w:val="20"/>
                <w:lang w:eastAsia="ru-RU"/>
              </w:rPr>
              <w:drawing>
                <wp:inline distT="0" distB="0" distL="0" distR="0">
                  <wp:extent cx="687323" cy="687324"/>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13" cstate="print"/>
                          <a:stretch>
                            <a:fillRect/>
                          </a:stretch>
                        </pic:blipFill>
                        <pic:spPr>
                          <a:xfrm>
                            <a:off x="0" y="0"/>
                            <a:ext cx="687323" cy="687324"/>
                          </a:xfrm>
                          <a:prstGeom prst="rect">
                            <a:avLst/>
                          </a:prstGeom>
                        </pic:spPr>
                      </pic:pic>
                    </a:graphicData>
                  </a:graphic>
                </wp:inline>
              </w:drawing>
            </w:r>
          </w:p>
        </w:tc>
        <w:tc>
          <w:tcPr>
            <w:tcW w:w="1449" w:type="dxa"/>
          </w:tcPr>
          <w:p w:rsidR="00EA58FE" w:rsidRDefault="00EA58FE">
            <w:pPr>
              <w:pStyle w:val="TableParagraph"/>
              <w:spacing w:before="94"/>
              <w:ind w:left="0"/>
              <w:rPr>
                <w:b/>
                <w:sz w:val="20"/>
              </w:rPr>
            </w:pPr>
          </w:p>
          <w:p w:rsidR="00EA58FE" w:rsidRDefault="004245CD">
            <w:pPr>
              <w:pStyle w:val="TableParagraph"/>
              <w:ind w:left="164"/>
              <w:rPr>
                <w:sz w:val="20"/>
              </w:rPr>
            </w:pPr>
            <w:r>
              <w:rPr>
                <w:noProof/>
                <w:sz w:val="20"/>
                <w:lang w:eastAsia="ru-RU"/>
              </w:rPr>
              <w:drawing>
                <wp:inline distT="0" distB="0" distL="0" distR="0">
                  <wp:extent cx="687323" cy="68732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4" cstate="print"/>
                          <a:stretch>
                            <a:fillRect/>
                          </a:stretch>
                        </pic:blipFill>
                        <pic:spPr>
                          <a:xfrm>
                            <a:off x="0" y="0"/>
                            <a:ext cx="687323" cy="687324"/>
                          </a:xfrm>
                          <a:prstGeom prst="rect">
                            <a:avLst/>
                          </a:prstGeom>
                        </pic:spPr>
                      </pic:pic>
                    </a:graphicData>
                  </a:graphic>
                </wp:inline>
              </w:drawing>
            </w:r>
          </w:p>
        </w:tc>
      </w:tr>
    </w:tbl>
    <w:p w:rsidR="00EA58FE" w:rsidRDefault="00EA58FE">
      <w:pPr>
        <w:pStyle w:val="a3"/>
        <w:rPr>
          <w:b/>
        </w:rPr>
      </w:pPr>
    </w:p>
    <w:p w:rsidR="00EA58FE" w:rsidRDefault="00EA58FE">
      <w:pPr>
        <w:pStyle w:val="a3"/>
        <w:spacing w:before="28"/>
        <w:rPr>
          <w:b/>
        </w:rPr>
      </w:pPr>
    </w:p>
    <w:p w:rsidR="00EA58FE" w:rsidRDefault="004245CD">
      <w:pPr>
        <w:ind w:left="1135"/>
        <w:rPr>
          <w:b/>
          <w:sz w:val="24"/>
        </w:rPr>
      </w:pPr>
      <w:r>
        <w:rPr>
          <w:b/>
          <w:sz w:val="24"/>
        </w:rPr>
        <w:t>3.1.6.</w:t>
      </w:r>
      <w:r>
        <w:rPr>
          <w:b/>
          <w:spacing w:val="-2"/>
          <w:sz w:val="24"/>
        </w:rPr>
        <w:t xml:space="preserve"> </w:t>
      </w:r>
      <w:r>
        <w:rPr>
          <w:b/>
          <w:sz w:val="24"/>
        </w:rPr>
        <w:t>Кадровые</w:t>
      </w:r>
      <w:r>
        <w:rPr>
          <w:b/>
          <w:spacing w:val="-4"/>
          <w:sz w:val="24"/>
        </w:rPr>
        <w:t xml:space="preserve"> </w:t>
      </w:r>
      <w:r>
        <w:rPr>
          <w:b/>
          <w:sz w:val="24"/>
        </w:rPr>
        <w:t>условия</w:t>
      </w:r>
      <w:r>
        <w:rPr>
          <w:b/>
          <w:spacing w:val="-1"/>
          <w:sz w:val="24"/>
        </w:rPr>
        <w:t xml:space="preserve"> </w:t>
      </w:r>
      <w:r>
        <w:rPr>
          <w:b/>
          <w:sz w:val="24"/>
        </w:rPr>
        <w:t>реализации</w:t>
      </w:r>
      <w:r>
        <w:rPr>
          <w:b/>
          <w:spacing w:val="-4"/>
          <w:sz w:val="24"/>
        </w:rPr>
        <w:t xml:space="preserve"> </w:t>
      </w:r>
      <w:r>
        <w:rPr>
          <w:b/>
          <w:sz w:val="24"/>
        </w:rPr>
        <w:t>Программы</w:t>
      </w:r>
      <w:r>
        <w:rPr>
          <w:b/>
          <w:spacing w:val="-2"/>
          <w:sz w:val="24"/>
        </w:rPr>
        <w:t xml:space="preserve"> </w:t>
      </w:r>
      <w:r>
        <w:rPr>
          <w:b/>
          <w:sz w:val="24"/>
        </w:rPr>
        <w:t>(п.34</w:t>
      </w:r>
      <w:r>
        <w:rPr>
          <w:b/>
          <w:spacing w:val="-2"/>
          <w:sz w:val="24"/>
        </w:rPr>
        <w:t xml:space="preserve"> </w:t>
      </w:r>
      <w:r>
        <w:rPr>
          <w:b/>
          <w:sz w:val="24"/>
        </w:rPr>
        <w:t>ФОП</w:t>
      </w:r>
      <w:r>
        <w:rPr>
          <w:b/>
          <w:spacing w:val="-1"/>
          <w:sz w:val="24"/>
        </w:rPr>
        <w:t xml:space="preserve"> </w:t>
      </w:r>
      <w:r>
        <w:rPr>
          <w:b/>
          <w:spacing w:val="-4"/>
          <w:sz w:val="24"/>
        </w:rPr>
        <w:t>ДО).</w:t>
      </w:r>
    </w:p>
    <w:p w:rsidR="00EA58FE" w:rsidRDefault="00EA58FE">
      <w:pPr>
        <w:pStyle w:val="a3"/>
        <w:spacing w:before="1"/>
        <w:rPr>
          <w:b/>
        </w:rPr>
      </w:pPr>
    </w:p>
    <w:p w:rsidR="00EA58FE" w:rsidRDefault="004245CD">
      <w:pPr>
        <w:pStyle w:val="a3"/>
        <w:ind w:left="427" w:right="141" w:firstLine="708"/>
        <w:jc w:val="both"/>
      </w:pPr>
      <w:r>
        <w:t>М</w:t>
      </w:r>
      <w:r w:rsidR="00B53ED4">
        <w:t>Б</w:t>
      </w:r>
      <w:r>
        <w:t xml:space="preserve">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w:t>
      </w:r>
      <w:r>
        <w:rPr>
          <w:spacing w:val="-2"/>
        </w:rPr>
        <w:t>полномочий.</w:t>
      </w:r>
    </w:p>
    <w:p w:rsidR="00EA58FE" w:rsidRDefault="004245CD">
      <w:pPr>
        <w:pStyle w:val="a3"/>
        <w:ind w:left="427" w:right="141" w:firstLine="768"/>
        <w:jc w:val="both"/>
      </w:pPr>
      <w:r>
        <w:t>В целях эффективной реализации Программы М</w:t>
      </w:r>
      <w:r w:rsidR="00B53ED4">
        <w:t>Б</w:t>
      </w:r>
      <w:r>
        <w:t>ДОУ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w:t>
      </w:r>
      <w:r w:rsidR="00B53ED4">
        <w:t>Б</w:t>
      </w:r>
      <w:r>
        <w:t>ДОУ и/или учредителя.</w:t>
      </w:r>
    </w:p>
    <w:p w:rsidR="00EA58FE" w:rsidRDefault="004245CD">
      <w:pPr>
        <w:pStyle w:val="a3"/>
        <w:ind w:left="427" w:right="137" w:firstLine="708"/>
        <w:jc w:val="both"/>
      </w:pPr>
      <w:r>
        <w:t>Реализация Программы М</w:t>
      </w:r>
      <w:r w:rsidR="00B53ED4">
        <w:t>Б</w:t>
      </w:r>
      <w:r>
        <w:t>ДОУ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Pr>
          <w:spacing w:val="-1"/>
        </w:rPr>
        <w:t xml:space="preserve"> </w:t>
      </w:r>
      <w:r>
        <w:t>Правительства Российской Федерации от 21 февраля 2022 г.</w:t>
      </w:r>
      <w:r>
        <w:rPr>
          <w:spacing w:val="-2"/>
        </w:rPr>
        <w:t xml:space="preserve"> </w:t>
      </w:r>
      <w:r>
        <w:t>№</w:t>
      </w:r>
      <w:r>
        <w:rPr>
          <w:spacing w:val="-5"/>
        </w:rPr>
        <w:t xml:space="preserve"> </w:t>
      </w:r>
      <w:r>
        <w:t>225 (Собрание законодательства Российской Федерации, 2022, № 9, ст. 1341).</w:t>
      </w:r>
    </w:p>
    <w:p w:rsidR="00EA58FE" w:rsidRDefault="004245CD">
      <w:pPr>
        <w:pStyle w:val="a3"/>
        <w:spacing w:before="255"/>
        <w:ind w:left="427" w:right="141" w:firstLine="708"/>
        <w:jc w:val="both"/>
      </w:pPr>
      <w:r>
        <w:t>М</w:t>
      </w:r>
      <w:r w:rsidR="00B53ED4">
        <w:t>Б</w:t>
      </w:r>
      <w:r>
        <w:t>ДОУ не применяет сетевые формы реализации Образовательной Программы или отдельных её компонентов.</w:t>
      </w:r>
    </w:p>
    <w:p w:rsidR="00EA58FE" w:rsidRDefault="00EA58FE">
      <w:pPr>
        <w:pStyle w:val="a3"/>
        <w:jc w:val="both"/>
        <w:sectPr w:rsidR="00EA58FE">
          <w:pgSz w:w="11910" w:h="16840"/>
          <w:pgMar w:top="1040" w:right="708" w:bottom="280" w:left="425" w:header="720" w:footer="720" w:gutter="0"/>
          <w:cols w:space="720"/>
        </w:sectPr>
      </w:pPr>
    </w:p>
    <w:p w:rsidR="00EA58FE" w:rsidRDefault="004245CD">
      <w:pPr>
        <w:pStyle w:val="2"/>
        <w:numPr>
          <w:ilvl w:val="1"/>
          <w:numId w:val="65"/>
        </w:numPr>
        <w:tabs>
          <w:tab w:val="left" w:pos="848"/>
        </w:tabs>
        <w:ind w:left="848" w:hanging="421"/>
        <w:jc w:val="left"/>
        <w:rPr>
          <w:color w:val="92D050"/>
          <w:u w:val="single" w:color="92D050"/>
        </w:rPr>
      </w:pPr>
      <w:r>
        <w:rPr>
          <w:color w:val="92D050"/>
          <w:spacing w:val="-10"/>
          <w:u w:val="single" w:color="92D050"/>
        </w:rPr>
        <w:t xml:space="preserve"> </w:t>
      </w:r>
      <w:r>
        <w:rPr>
          <w:color w:val="92D050"/>
          <w:u w:val="single" w:color="92D050"/>
        </w:rPr>
        <w:t>Часть,</w:t>
      </w:r>
      <w:r>
        <w:rPr>
          <w:color w:val="92D050"/>
          <w:spacing w:val="-9"/>
          <w:u w:val="single" w:color="92D050"/>
        </w:rPr>
        <w:t xml:space="preserve"> </w:t>
      </w:r>
      <w:r>
        <w:rPr>
          <w:color w:val="92D050"/>
          <w:u w:val="single" w:color="92D050"/>
        </w:rPr>
        <w:t>формируемая</w:t>
      </w:r>
      <w:r>
        <w:rPr>
          <w:color w:val="92D050"/>
          <w:spacing w:val="-10"/>
          <w:u w:val="single" w:color="92D050"/>
        </w:rPr>
        <w:t xml:space="preserve"> </w:t>
      </w:r>
      <w:r>
        <w:rPr>
          <w:color w:val="92D050"/>
          <w:u w:val="single" w:color="92D050"/>
        </w:rPr>
        <w:t>участниками</w:t>
      </w:r>
      <w:r>
        <w:rPr>
          <w:color w:val="92D050"/>
          <w:spacing w:val="-9"/>
          <w:u w:val="single" w:color="92D050"/>
        </w:rPr>
        <w:t xml:space="preserve"> </w:t>
      </w:r>
      <w:r>
        <w:rPr>
          <w:color w:val="92D050"/>
          <w:u w:val="single" w:color="92D050"/>
        </w:rPr>
        <w:t>образовательных</w:t>
      </w:r>
      <w:r>
        <w:rPr>
          <w:color w:val="92D050"/>
          <w:spacing w:val="-8"/>
          <w:u w:val="single" w:color="92D050"/>
        </w:rPr>
        <w:t xml:space="preserve"> </w:t>
      </w:r>
      <w:r>
        <w:rPr>
          <w:color w:val="92D050"/>
          <w:spacing w:val="-2"/>
          <w:u w:val="single" w:color="92D050"/>
        </w:rPr>
        <w:t>отношений.</w:t>
      </w:r>
    </w:p>
    <w:p w:rsidR="00EA58FE" w:rsidRDefault="004245CD">
      <w:pPr>
        <w:pStyle w:val="a4"/>
        <w:numPr>
          <w:ilvl w:val="2"/>
          <w:numId w:val="65"/>
        </w:numPr>
        <w:tabs>
          <w:tab w:val="left" w:pos="1194"/>
          <w:tab w:val="left" w:pos="2494"/>
          <w:tab w:val="left" w:pos="5614"/>
          <w:tab w:val="left" w:pos="6730"/>
          <w:tab w:val="left" w:pos="8226"/>
          <w:tab w:val="left" w:pos="9130"/>
        </w:tabs>
        <w:spacing w:before="256"/>
        <w:ind w:left="427" w:right="141" w:firstLine="0"/>
        <w:jc w:val="left"/>
        <w:rPr>
          <w:b/>
          <w:sz w:val="24"/>
        </w:rPr>
      </w:pPr>
      <w:r>
        <w:rPr>
          <w:b/>
          <w:spacing w:val="-2"/>
          <w:sz w:val="24"/>
        </w:rPr>
        <w:t>Описание</w:t>
      </w:r>
      <w:r>
        <w:rPr>
          <w:b/>
          <w:sz w:val="24"/>
        </w:rPr>
        <w:tab/>
      </w:r>
      <w:r>
        <w:rPr>
          <w:b/>
          <w:spacing w:val="-2"/>
          <w:sz w:val="24"/>
        </w:rPr>
        <w:t>психолого-педагогических</w:t>
      </w:r>
      <w:r>
        <w:rPr>
          <w:b/>
          <w:sz w:val="24"/>
        </w:rPr>
        <w:tab/>
      </w:r>
      <w:r>
        <w:rPr>
          <w:b/>
          <w:spacing w:val="-2"/>
          <w:sz w:val="24"/>
        </w:rPr>
        <w:t>условий</w:t>
      </w:r>
      <w:r>
        <w:rPr>
          <w:b/>
          <w:sz w:val="24"/>
        </w:rPr>
        <w:tab/>
      </w:r>
      <w:r>
        <w:rPr>
          <w:b/>
          <w:spacing w:val="-2"/>
          <w:sz w:val="24"/>
        </w:rPr>
        <w:t>реализации</w:t>
      </w:r>
      <w:r>
        <w:rPr>
          <w:b/>
          <w:sz w:val="24"/>
        </w:rPr>
        <w:tab/>
      </w:r>
      <w:r>
        <w:rPr>
          <w:b/>
          <w:spacing w:val="-2"/>
          <w:sz w:val="24"/>
        </w:rPr>
        <w:t>части,</w:t>
      </w:r>
      <w:r>
        <w:rPr>
          <w:b/>
          <w:sz w:val="24"/>
        </w:rPr>
        <w:tab/>
      </w:r>
      <w:r>
        <w:rPr>
          <w:b/>
          <w:spacing w:val="-2"/>
          <w:sz w:val="24"/>
        </w:rPr>
        <w:t xml:space="preserve">формируемой </w:t>
      </w:r>
      <w:r>
        <w:rPr>
          <w:b/>
          <w:sz w:val="24"/>
        </w:rPr>
        <w:t>участниками образовательных отношений.</w:t>
      </w:r>
    </w:p>
    <w:p w:rsidR="00EA58FE" w:rsidRPr="00B53ED4" w:rsidRDefault="004245CD">
      <w:pPr>
        <w:pStyle w:val="a3"/>
        <w:spacing w:before="255" w:line="276" w:lineRule="auto"/>
        <w:ind w:left="427" w:right="143" w:firstLine="566"/>
        <w:jc w:val="both"/>
        <w:rPr>
          <w:color w:val="2AA907"/>
        </w:rPr>
      </w:pPr>
      <w:r w:rsidRPr="00B53ED4">
        <w:rPr>
          <w:color w:val="2AA907"/>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EA58FE" w:rsidRPr="00B53ED4" w:rsidRDefault="004245CD">
      <w:pPr>
        <w:pStyle w:val="a4"/>
        <w:numPr>
          <w:ilvl w:val="3"/>
          <w:numId w:val="65"/>
        </w:numPr>
        <w:tabs>
          <w:tab w:val="left" w:pos="1377"/>
        </w:tabs>
        <w:spacing w:line="276" w:lineRule="auto"/>
        <w:ind w:right="139" w:firstLine="566"/>
        <w:jc w:val="both"/>
        <w:rPr>
          <w:color w:val="2AA907"/>
          <w:sz w:val="24"/>
        </w:rPr>
      </w:pPr>
      <w:r w:rsidRPr="00B53ED4">
        <w:rPr>
          <w:b/>
          <w:color w:val="2AA907"/>
          <w:sz w:val="24"/>
        </w:rPr>
        <w:t xml:space="preserve">Личностно-порождающее взаимодействие взрослых с детьми, </w:t>
      </w:r>
      <w:r w:rsidRPr="00B53ED4">
        <w:rPr>
          <w:color w:val="2AA907"/>
          <w:sz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EA58FE" w:rsidRPr="00B53ED4" w:rsidRDefault="004245CD">
      <w:pPr>
        <w:pStyle w:val="a4"/>
        <w:numPr>
          <w:ilvl w:val="3"/>
          <w:numId w:val="65"/>
        </w:numPr>
        <w:tabs>
          <w:tab w:val="left" w:pos="1281"/>
        </w:tabs>
        <w:spacing w:line="276" w:lineRule="auto"/>
        <w:ind w:right="142" w:firstLine="566"/>
        <w:jc w:val="both"/>
        <w:rPr>
          <w:color w:val="2AA907"/>
          <w:sz w:val="24"/>
        </w:rPr>
      </w:pPr>
      <w:r w:rsidRPr="00B53ED4">
        <w:rPr>
          <w:b/>
          <w:color w:val="2AA907"/>
          <w:sz w:val="24"/>
        </w:rPr>
        <w:t>Ориентированность педагогической оценки на относительные показатели детской успешности</w:t>
      </w:r>
      <w:r w:rsidRPr="00B53ED4">
        <w:rPr>
          <w:b/>
          <w:i/>
          <w:color w:val="2AA907"/>
          <w:sz w:val="24"/>
        </w:rPr>
        <w:t xml:space="preserve">, </w:t>
      </w:r>
      <w:r w:rsidRPr="00B53ED4">
        <w:rPr>
          <w:color w:val="2AA907"/>
          <w:sz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EA58FE" w:rsidRPr="00B53ED4" w:rsidRDefault="004245CD">
      <w:pPr>
        <w:pStyle w:val="a4"/>
        <w:numPr>
          <w:ilvl w:val="3"/>
          <w:numId w:val="65"/>
        </w:numPr>
        <w:tabs>
          <w:tab w:val="left" w:pos="1259"/>
        </w:tabs>
        <w:spacing w:line="276" w:lineRule="auto"/>
        <w:ind w:right="143" w:firstLine="566"/>
        <w:jc w:val="both"/>
        <w:rPr>
          <w:color w:val="2AA907"/>
          <w:sz w:val="24"/>
        </w:rPr>
      </w:pPr>
      <w:r w:rsidRPr="00B53ED4">
        <w:rPr>
          <w:b/>
          <w:color w:val="2AA907"/>
          <w:sz w:val="24"/>
        </w:rPr>
        <w:t xml:space="preserve">Формирование игры </w:t>
      </w:r>
      <w:r w:rsidRPr="00B53ED4">
        <w:rPr>
          <w:color w:val="2AA907"/>
          <w:sz w:val="24"/>
        </w:rPr>
        <w:t>как важнейшего фактора развития ребенка. Поддержка взрослыми положительного,</w:t>
      </w:r>
      <w:r w:rsidRPr="00B53ED4">
        <w:rPr>
          <w:color w:val="2AA907"/>
          <w:spacing w:val="-1"/>
          <w:sz w:val="24"/>
        </w:rPr>
        <w:t xml:space="preserve"> </w:t>
      </w:r>
      <w:r w:rsidRPr="00B53ED4">
        <w:rPr>
          <w:color w:val="2AA907"/>
          <w:sz w:val="24"/>
        </w:rPr>
        <w:t>доброжелательного</w:t>
      </w:r>
      <w:r w:rsidRPr="00B53ED4">
        <w:rPr>
          <w:color w:val="2AA907"/>
          <w:spacing w:val="-1"/>
          <w:sz w:val="24"/>
        </w:rPr>
        <w:t xml:space="preserve"> </w:t>
      </w:r>
      <w:r w:rsidRPr="00B53ED4">
        <w:rPr>
          <w:color w:val="2AA907"/>
          <w:sz w:val="24"/>
        </w:rPr>
        <w:t>отношения</w:t>
      </w:r>
      <w:r w:rsidRPr="00B53ED4">
        <w:rPr>
          <w:color w:val="2AA907"/>
          <w:spacing w:val="-1"/>
          <w:sz w:val="24"/>
        </w:rPr>
        <w:t xml:space="preserve"> </w:t>
      </w:r>
      <w:r w:rsidRPr="00B53ED4">
        <w:rPr>
          <w:color w:val="2AA907"/>
          <w:sz w:val="24"/>
        </w:rPr>
        <w:t>детей</w:t>
      </w:r>
      <w:r w:rsidRPr="00B53ED4">
        <w:rPr>
          <w:color w:val="2AA907"/>
          <w:spacing w:val="-1"/>
          <w:sz w:val="24"/>
        </w:rPr>
        <w:t xml:space="preserve"> </w:t>
      </w:r>
      <w:r w:rsidRPr="00B53ED4">
        <w:rPr>
          <w:color w:val="2AA907"/>
          <w:sz w:val="24"/>
        </w:rPr>
        <w:t>друг</w:t>
      </w:r>
      <w:r w:rsidRPr="00B53ED4">
        <w:rPr>
          <w:color w:val="2AA907"/>
          <w:spacing w:val="-1"/>
          <w:sz w:val="24"/>
        </w:rPr>
        <w:t xml:space="preserve"> </w:t>
      </w:r>
      <w:r w:rsidRPr="00B53ED4">
        <w:rPr>
          <w:color w:val="2AA907"/>
          <w:sz w:val="24"/>
        </w:rPr>
        <w:t>к</w:t>
      </w:r>
      <w:r w:rsidRPr="00B53ED4">
        <w:rPr>
          <w:color w:val="2AA907"/>
          <w:spacing w:val="-1"/>
          <w:sz w:val="24"/>
        </w:rPr>
        <w:t xml:space="preserve"> </w:t>
      </w:r>
      <w:r w:rsidRPr="00B53ED4">
        <w:rPr>
          <w:color w:val="2AA907"/>
          <w:sz w:val="24"/>
        </w:rPr>
        <w:t>другу</w:t>
      </w:r>
      <w:r w:rsidRPr="00B53ED4">
        <w:rPr>
          <w:color w:val="2AA907"/>
          <w:spacing w:val="-3"/>
          <w:sz w:val="24"/>
        </w:rPr>
        <w:t xml:space="preserve"> </w:t>
      </w:r>
      <w:r w:rsidRPr="00B53ED4">
        <w:rPr>
          <w:color w:val="2AA907"/>
          <w:sz w:val="24"/>
        </w:rPr>
        <w:t>и</w:t>
      </w:r>
      <w:r w:rsidRPr="00B53ED4">
        <w:rPr>
          <w:color w:val="2AA907"/>
          <w:spacing w:val="-2"/>
          <w:sz w:val="24"/>
        </w:rPr>
        <w:t xml:space="preserve"> </w:t>
      </w:r>
      <w:r w:rsidRPr="00B53ED4">
        <w:rPr>
          <w:color w:val="2AA907"/>
          <w:sz w:val="24"/>
        </w:rPr>
        <w:t>взаимодействия</w:t>
      </w:r>
      <w:r w:rsidRPr="00B53ED4">
        <w:rPr>
          <w:color w:val="2AA907"/>
          <w:spacing w:val="-1"/>
          <w:sz w:val="24"/>
        </w:rPr>
        <w:t xml:space="preserve"> </w:t>
      </w:r>
      <w:r w:rsidRPr="00B53ED4">
        <w:rPr>
          <w:color w:val="2AA907"/>
          <w:sz w:val="24"/>
        </w:rPr>
        <w:t>детей</w:t>
      </w:r>
      <w:r w:rsidRPr="00B53ED4">
        <w:rPr>
          <w:color w:val="2AA907"/>
          <w:spacing w:val="-3"/>
          <w:sz w:val="24"/>
        </w:rPr>
        <w:t xml:space="preserve"> </w:t>
      </w:r>
      <w:r w:rsidRPr="00B53ED4">
        <w:rPr>
          <w:color w:val="2AA907"/>
          <w:sz w:val="24"/>
        </w:rPr>
        <w:t>друг</w:t>
      </w:r>
      <w:r w:rsidRPr="00B53ED4">
        <w:rPr>
          <w:color w:val="2AA907"/>
          <w:spacing w:val="-1"/>
          <w:sz w:val="24"/>
        </w:rPr>
        <w:t xml:space="preserve"> </w:t>
      </w:r>
      <w:r w:rsidRPr="00B53ED4">
        <w:rPr>
          <w:color w:val="2AA907"/>
          <w:sz w:val="24"/>
        </w:rPr>
        <w:t>с другом в игровой деятельности.</w:t>
      </w:r>
    </w:p>
    <w:p w:rsidR="00EA58FE" w:rsidRPr="00B53ED4" w:rsidRDefault="004245CD">
      <w:pPr>
        <w:pStyle w:val="a4"/>
        <w:numPr>
          <w:ilvl w:val="3"/>
          <w:numId w:val="65"/>
        </w:numPr>
        <w:tabs>
          <w:tab w:val="left" w:pos="1422"/>
        </w:tabs>
        <w:spacing w:before="1" w:line="276" w:lineRule="auto"/>
        <w:ind w:right="136" w:firstLine="566"/>
        <w:jc w:val="both"/>
        <w:rPr>
          <w:color w:val="2AA907"/>
          <w:sz w:val="24"/>
        </w:rPr>
      </w:pPr>
      <w:r w:rsidRPr="00B53ED4">
        <w:rPr>
          <w:b/>
          <w:color w:val="2AA907"/>
          <w:sz w:val="24"/>
        </w:rPr>
        <w:t>Создание развивающей образовательной среды</w:t>
      </w:r>
      <w:r w:rsidRPr="00B53ED4">
        <w:rPr>
          <w:b/>
          <w:i/>
          <w:color w:val="2AA907"/>
          <w:sz w:val="24"/>
        </w:rPr>
        <w:t xml:space="preserve">, </w:t>
      </w:r>
      <w:r w:rsidRPr="00B53ED4">
        <w:rPr>
          <w:color w:val="2AA907"/>
          <w:sz w:val="24"/>
        </w:rPr>
        <w:t>способствующей социально- коммуникативному, познавательному, речевому, художественно-эстетическому и физическому, развитию ребенка, сохранению его индивидуальности.</w:t>
      </w:r>
    </w:p>
    <w:p w:rsidR="00EA58FE" w:rsidRPr="00B53ED4" w:rsidRDefault="004245CD">
      <w:pPr>
        <w:pStyle w:val="a4"/>
        <w:numPr>
          <w:ilvl w:val="3"/>
          <w:numId w:val="65"/>
        </w:numPr>
        <w:tabs>
          <w:tab w:val="left" w:pos="1211"/>
        </w:tabs>
        <w:spacing w:line="276" w:lineRule="auto"/>
        <w:ind w:right="141" w:firstLine="540"/>
        <w:jc w:val="both"/>
        <w:rPr>
          <w:color w:val="2AA907"/>
          <w:sz w:val="24"/>
        </w:rPr>
      </w:pPr>
      <w:r w:rsidRPr="00B53ED4">
        <w:rPr>
          <w:b/>
          <w:color w:val="2AA907"/>
          <w:sz w:val="24"/>
        </w:rPr>
        <w:t>Построение</w:t>
      </w:r>
      <w:r w:rsidRPr="00B53ED4">
        <w:rPr>
          <w:b/>
          <w:color w:val="2AA907"/>
          <w:spacing w:val="-1"/>
          <w:sz w:val="24"/>
        </w:rPr>
        <w:t xml:space="preserve"> </w:t>
      </w:r>
      <w:r w:rsidRPr="00B53ED4">
        <w:rPr>
          <w:b/>
          <w:color w:val="2AA907"/>
          <w:sz w:val="24"/>
        </w:rPr>
        <w:t xml:space="preserve">образовательной деятельности </w:t>
      </w:r>
      <w:r w:rsidRPr="00B53ED4">
        <w:rPr>
          <w:color w:val="2AA907"/>
          <w:sz w:val="24"/>
        </w:rPr>
        <w:t>на</w:t>
      </w:r>
      <w:r w:rsidRPr="00B53ED4">
        <w:rPr>
          <w:color w:val="2AA907"/>
          <w:spacing w:val="-1"/>
          <w:sz w:val="24"/>
        </w:rPr>
        <w:t xml:space="preserve"> </w:t>
      </w:r>
      <w:r w:rsidRPr="00B53ED4">
        <w:rPr>
          <w:color w:val="2AA907"/>
          <w:sz w:val="24"/>
        </w:rPr>
        <w:t>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EA58FE" w:rsidRPr="00B53ED4" w:rsidRDefault="004245CD">
      <w:pPr>
        <w:pStyle w:val="a4"/>
        <w:numPr>
          <w:ilvl w:val="3"/>
          <w:numId w:val="65"/>
        </w:numPr>
        <w:tabs>
          <w:tab w:val="left" w:pos="1439"/>
        </w:tabs>
        <w:spacing w:line="276" w:lineRule="auto"/>
        <w:ind w:right="137" w:firstLine="566"/>
        <w:jc w:val="both"/>
        <w:rPr>
          <w:color w:val="2AA907"/>
          <w:sz w:val="24"/>
        </w:rPr>
      </w:pPr>
      <w:r w:rsidRPr="00B53ED4">
        <w:rPr>
          <w:b/>
          <w:color w:val="2AA907"/>
          <w:sz w:val="24"/>
        </w:rPr>
        <w:t xml:space="preserve">Сбалансированность репродуктивной </w:t>
      </w:r>
      <w:r w:rsidRPr="00B53ED4">
        <w:rPr>
          <w:color w:val="2AA907"/>
          <w:sz w:val="24"/>
        </w:rPr>
        <w:t xml:space="preserve">(воспроизводящей готовый образец) </w:t>
      </w:r>
      <w:r w:rsidRPr="00B53ED4">
        <w:rPr>
          <w:b/>
          <w:color w:val="2AA907"/>
          <w:sz w:val="24"/>
        </w:rPr>
        <w:t xml:space="preserve">и продуктивной </w:t>
      </w:r>
      <w:r w:rsidRPr="00B53ED4">
        <w:rPr>
          <w:color w:val="2AA907"/>
          <w:sz w:val="24"/>
        </w:rPr>
        <w:t xml:space="preserve">(производящей субъективно новый продукт) </w:t>
      </w:r>
      <w:r w:rsidRPr="00B53ED4">
        <w:rPr>
          <w:b/>
          <w:color w:val="2AA907"/>
          <w:sz w:val="24"/>
        </w:rPr>
        <w:t xml:space="preserve">деятельности, </w:t>
      </w:r>
      <w:r w:rsidRPr="00B53ED4">
        <w:rPr>
          <w:color w:val="2AA907"/>
          <w:sz w:val="24"/>
        </w:rPr>
        <w:t>то есть деятельности по</w:t>
      </w:r>
      <w:r w:rsidRPr="00B53ED4">
        <w:rPr>
          <w:color w:val="2AA907"/>
          <w:spacing w:val="-3"/>
          <w:sz w:val="24"/>
        </w:rPr>
        <w:t xml:space="preserve"> </w:t>
      </w:r>
      <w:r w:rsidRPr="00B53ED4">
        <w:rPr>
          <w:color w:val="2AA907"/>
          <w:sz w:val="24"/>
        </w:rPr>
        <w:t>освоению</w:t>
      </w:r>
      <w:r w:rsidRPr="00B53ED4">
        <w:rPr>
          <w:color w:val="2AA907"/>
          <w:spacing w:val="-3"/>
          <w:sz w:val="24"/>
        </w:rPr>
        <w:t xml:space="preserve"> </w:t>
      </w:r>
      <w:r w:rsidRPr="00B53ED4">
        <w:rPr>
          <w:color w:val="2AA907"/>
          <w:sz w:val="24"/>
        </w:rPr>
        <w:t>культурных</w:t>
      </w:r>
      <w:r w:rsidRPr="00B53ED4">
        <w:rPr>
          <w:color w:val="2AA907"/>
          <w:spacing w:val="-3"/>
          <w:sz w:val="24"/>
        </w:rPr>
        <w:t xml:space="preserve"> </w:t>
      </w:r>
      <w:r w:rsidRPr="00B53ED4">
        <w:rPr>
          <w:color w:val="2AA907"/>
          <w:sz w:val="24"/>
        </w:rPr>
        <w:t>форм</w:t>
      </w:r>
      <w:r w:rsidRPr="00B53ED4">
        <w:rPr>
          <w:color w:val="2AA907"/>
          <w:spacing w:val="-3"/>
          <w:sz w:val="24"/>
        </w:rPr>
        <w:t xml:space="preserve"> </w:t>
      </w:r>
      <w:r w:rsidRPr="00B53ED4">
        <w:rPr>
          <w:color w:val="2AA907"/>
          <w:sz w:val="24"/>
        </w:rPr>
        <w:t>и</w:t>
      </w:r>
      <w:r w:rsidRPr="00B53ED4">
        <w:rPr>
          <w:color w:val="2AA907"/>
          <w:spacing w:val="-3"/>
          <w:sz w:val="24"/>
        </w:rPr>
        <w:t xml:space="preserve"> </w:t>
      </w:r>
      <w:r w:rsidRPr="00B53ED4">
        <w:rPr>
          <w:color w:val="2AA907"/>
          <w:sz w:val="24"/>
        </w:rPr>
        <w:t>образцов</w:t>
      </w:r>
      <w:r w:rsidRPr="00B53ED4">
        <w:rPr>
          <w:color w:val="2AA907"/>
          <w:spacing w:val="-4"/>
          <w:sz w:val="24"/>
        </w:rPr>
        <w:t xml:space="preserve"> </w:t>
      </w:r>
      <w:r w:rsidRPr="00B53ED4">
        <w:rPr>
          <w:color w:val="2AA907"/>
          <w:sz w:val="24"/>
        </w:rPr>
        <w:t>и</w:t>
      </w:r>
      <w:r w:rsidRPr="00B53ED4">
        <w:rPr>
          <w:color w:val="2AA907"/>
          <w:spacing w:val="-3"/>
          <w:sz w:val="24"/>
        </w:rPr>
        <w:t xml:space="preserve"> </w:t>
      </w:r>
      <w:r w:rsidRPr="00B53ED4">
        <w:rPr>
          <w:color w:val="2AA907"/>
          <w:sz w:val="24"/>
        </w:rPr>
        <w:t>детской</w:t>
      </w:r>
      <w:r w:rsidRPr="00B53ED4">
        <w:rPr>
          <w:color w:val="2AA907"/>
          <w:spacing w:val="-2"/>
          <w:sz w:val="24"/>
        </w:rPr>
        <w:t xml:space="preserve"> </w:t>
      </w:r>
      <w:r w:rsidRPr="00B53ED4">
        <w:rPr>
          <w:color w:val="2AA907"/>
          <w:sz w:val="24"/>
        </w:rPr>
        <w:t>исследовательской,</w:t>
      </w:r>
      <w:r w:rsidRPr="00B53ED4">
        <w:rPr>
          <w:color w:val="2AA907"/>
          <w:spacing w:val="-3"/>
          <w:sz w:val="24"/>
        </w:rPr>
        <w:t xml:space="preserve"> </w:t>
      </w:r>
      <w:r w:rsidRPr="00B53ED4">
        <w:rPr>
          <w:color w:val="2AA907"/>
          <w:sz w:val="24"/>
        </w:rPr>
        <w:t>творческой</w:t>
      </w:r>
      <w:r w:rsidRPr="00B53ED4">
        <w:rPr>
          <w:color w:val="2AA907"/>
          <w:spacing w:val="-3"/>
          <w:sz w:val="24"/>
        </w:rPr>
        <w:t xml:space="preserve"> </w:t>
      </w:r>
      <w:r w:rsidRPr="00B53ED4">
        <w:rPr>
          <w:color w:val="2AA907"/>
          <w:sz w:val="24"/>
        </w:rPr>
        <w:t>деятельности; совместных и самостоятельных, подвижных и статичных форм активности.</w:t>
      </w:r>
    </w:p>
    <w:p w:rsidR="00EA58FE" w:rsidRPr="00B53ED4" w:rsidRDefault="004245CD">
      <w:pPr>
        <w:pStyle w:val="a4"/>
        <w:numPr>
          <w:ilvl w:val="3"/>
          <w:numId w:val="65"/>
        </w:numPr>
        <w:tabs>
          <w:tab w:val="left" w:pos="1384"/>
        </w:tabs>
        <w:spacing w:line="276" w:lineRule="auto"/>
        <w:ind w:right="142" w:firstLine="566"/>
        <w:jc w:val="both"/>
        <w:rPr>
          <w:color w:val="2AA907"/>
          <w:sz w:val="24"/>
        </w:rPr>
      </w:pPr>
      <w:r w:rsidRPr="00B53ED4">
        <w:rPr>
          <w:b/>
          <w:color w:val="2AA907"/>
          <w:sz w:val="24"/>
        </w:rPr>
        <w:t xml:space="preserve">Участие семьи </w:t>
      </w:r>
      <w:r w:rsidRPr="00B53ED4">
        <w:rPr>
          <w:color w:val="2AA907"/>
          <w:sz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EA58FE" w:rsidRPr="00B53ED4" w:rsidRDefault="004245CD">
      <w:pPr>
        <w:pStyle w:val="a4"/>
        <w:numPr>
          <w:ilvl w:val="3"/>
          <w:numId w:val="65"/>
        </w:numPr>
        <w:tabs>
          <w:tab w:val="left" w:pos="1281"/>
        </w:tabs>
        <w:spacing w:before="2" w:line="276" w:lineRule="auto"/>
        <w:ind w:right="141" w:firstLine="566"/>
        <w:jc w:val="both"/>
        <w:rPr>
          <w:color w:val="2AA907"/>
          <w:sz w:val="24"/>
        </w:rPr>
      </w:pPr>
      <w:r w:rsidRPr="00B53ED4">
        <w:rPr>
          <w:b/>
          <w:color w:val="2AA907"/>
          <w:sz w:val="24"/>
        </w:rPr>
        <w:t>Профессиональное развитие педагогов</w:t>
      </w:r>
      <w:r w:rsidRPr="00B53ED4">
        <w:rPr>
          <w:b/>
          <w:i/>
          <w:color w:val="2AA907"/>
          <w:sz w:val="24"/>
        </w:rPr>
        <w:t xml:space="preserve">, </w:t>
      </w:r>
      <w:r w:rsidRPr="00B53ED4">
        <w:rPr>
          <w:color w:val="2AA907"/>
          <w:sz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EA58FE" w:rsidRDefault="00EA58FE">
      <w:pPr>
        <w:pStyle w:val="a4"/>
        <w:spacing w:line="276" w:lineRule="auto"/>
        <w:jc w:val="both"/>
        <w:rPr>
          <w:sz w:val="24"/>
        </w:rPr>
        <w:sectPr w:rsidR="00EA58FE">
          <w:pgSz w:w="11910" w:h="16840"/>
          <w:pgMar w:top="1040" w:right="708" w:bottom="280" w:left="425" w:header="720" w:footer="720" w:gutter="0"/>
          <w:cols w:space="720"/>
        </w:sectPr>
      </w:pPr>
    </w:p>
    <w:p w:rsidR="00EA58FE" w:rsidRDefault="004245CD">
      <w:pPr>
        <w:pStyle w:val="a4"/>
        <w:numPr>
          <w:ilvl w:val="2"/>
          <w:numId w:val="65"/>
        </w:numPr>
        <w:tabs>
          <w:tab w:val="left" w:pos="1850"/>
          <w:tab w:val="left" w:pos="3615"/>
          <w:tab w:val="left" w:pos="5428"/>
          <w:tab w:val="left" w:pos="8980"/>
          <w:tab w:val="left" w:pos="9954"/>
        </w:tabs>
        <w:spacing w:before="73" w:line="278" w:lineRule="auto"/>
        <w:ind w:left="427" w:right="139" w:firstLine="566"/>
        <w:jc w:val="left"/>
        <w:rPr>
          <w:b/>
          <w:sz w:val="24"/>
        </w:rPr>
      </w:pPr>
      <w:r>
        <w:rPr>
          <w:b/>
          <w:spacing w:val="-2"/>
          <w:sz w:val="24"/>
        </w:rPr>
        <w:t>Организация</w:t>
      </w:r>
      <w:r>
        <w:rPr>
          <w:b/>
          <w:sz w:val="24"/>
        </w:rPr>
        <w:tab/>
      </w:r>
      <w:r>
        <w:rPr>
          <w:b/>
          <w:spacing w:val="-2"/>
          <w:sz w:val="24"/>
        </w:rPr>
        <w:t>развивающей</w:t>
      </w:r>
      <w:r>
        <w:rPr>
          <w:b/>
          <w:sz w:val="24"/>
        </w:rPr>
        <w:tab/>
      </w:r>
      <w:r>
        <w:rPr>
          <w:b/>
          <w:spacing w:val="-2"/>
          <w:sz w:val="24"/>
        </w:rPr>
        <w:t>предметно-пространственной</w:t>
      </w:r>
      <w:r>
        <w:rPr>
          <w:b/>
          <w:sz w:val="24"/>
        </w:rPr>
        <w:tab/>
      </w:r>
      <w:r>
        <w:rPr>
          <w:b/>
          <w:spacing w:val="-2"/>
          <w:sz w:val="24"/>
        </w:rPr>
        <w:t>среды</w:t>
      </w:r>
      <w:r>
        <w:rPr>
          <w:b/>
          <w:sz w:val="24"/>
        </w:rPr>
        <w:tab/>
      </w:r>
      <w:r>
        <w:rPr>
          <w:b/>
          <w:spacing w:val="-2"/>
          <w:sz w:val="24"/>
        </w:rPr>
        <w:t xml:space="preserve">части, </w:t>
      </w:r>
      <w:r>
        <w:rPr>
          <w:b/>
          <w:sz w:val="24"/>
        </w:rPr>
        <w:t>формируемой участниками образовательных отношений.</w:t>
      </w:r>
    </w:p>
    <w:p w:rsidR="00EA58FE" w:rsidRPr="00B53ED4" w:rsidRDefault="004245CD">
      <w:pPr>
        <w:pStyle w:val="a3"/>
        <w:spacing w:before="251" w:line="276" w:lineRule="auto"/>
        <w:ind w:left="427" w:right="138" w:firstLine="566"/>
        <w:jc w:val="both"/>
        <w:rPr>
          <w:color w:val="2AA907"/>
        </w:rPr>
      </w:pPr>
      <w:r w:rsidRPr="00B53ED4">
        <w:rPr>
          <w:color w:val="2AA907"/>
        </w:rPr>
        <w:t>Предметно-пространственная среда М</w:t>
      </w:r>
      <w:r w:rsidR="00B53ED4" w:rsidRPr="00B53ED4">
        <w:rPr>
          <w:color w:val="2AA907"/>
        </w:rPr>
        <w:t>Б</w:t>
      </w:r>
      <w:r w:rsidRPr="00B53ED4">
        <w:rPr>
          <w:color w:val="2AA907"/>
        </w:rPr>
        <w:t>ДОУ</w:t>
      </w:r>
      <w:r w:rsidRPr="00B53ED4">
        <w:rPr>
          <w:color w:val="2AA907"/>
          <w:spacing w:val="40"/>
        </w:rPr>
        <w:t xml:space="preserve"> </w:t>
      </w:r>
      <w:r w:rsidRPr="00B53ED4">
        <w:rPr>
          <w:color w:val="2AA907"/>
        </w:rPr>
        <w:t>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sidRPr="00B53ED4">
        <w:rPr>
          <w:color w:val="2AA907"/>
          <w:spacing w:val="40"/>
        </w:rPr>
        <w:t xml:space="preserve"> </w:t>
      </w:r>
      <w:r w:rsidRPr="00B53ED4">
        <w:rPr>
          <w:color w:val="2AA907"/>
        </w:rPr>
        <w:t>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A58FE" w:rsidRPr="00B53ED4" w:rsidRDefault="004245CD">
      <w:pPr>
        <w:pStyle w:val="a3"/>
        <w:spacing w:line="276" w:lineRule="auto"/>
        <w:ind w:left="427" w:right="144" w:firstLine="566"/>
        <w:jc w:val="both"/>
        <w:rPr>
          <w:color w:val="2AA907"/>
        </w:rPr>
      </w:pPr>
      <w:r w:rsidRPr="00B53ED4">
        <w:rPr>
          <w:color w:val="2AA907"/>
        </w:rPr>
        <w:t>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rsidR="00EA58FE" w:rsidRPr="00B53ED4" w:rsidRDefault="004245CD">
      <w:pPr>
        <w:pStyle w:val="a3"/>
        <w:spacing w:before="1" w:line="276" w:lineRule="auto"/>
        <w:ind w:left="427" w:right="136" w:firstLine="566"/>
        <w:jc w:val="both"/>
        <w:rPr>
          <w:color w:val="2AA907"/>
        </w:rPr>
      </w:pPr>
      <w:r w:rsidRPr="00B53ED4">
        <w:rPr>
          <w:color w:val="2AA907"/>
        </w:rPr>
        <w:t>При проектировании развивающей предметно-пространственной среды учитывалась целостность образовательного процесса в М</w:t>
      </w:r>
      <w:r w:rsidR="00B53ED4">
        <w:rPr>
          <w:color w:val="2AA907"/>
        </w:rPr>
        <w:t>Б</w:t>
      </w:r>
      <w:r w:rsidRPr="00B53ED4">
        <w:rPr>
          <w:color w:val="2AA907"/>
        </w:rPr>
        <w:t>ДОУ, в образовательных областях: социально- коммуникативной, познавательной, речевой, художественно-эстетической и физической.</w:t>
      </w:r>
    </w:p>
    <w:p w:rsidR="00EA58FE" w:rsidRPr="00B53ED4" w:rsidRDefault="004245CD">
      <w:pPr>
        <w:pStyle w:val="a3"/>
        <w:spacing w:line="276" w:lineRule="auto"/>
        <w:ind w:left="427" w:right="139" w:firstLine="566"/>
        <w:jc w:val="both"/>
        <w:rPr>
          <w:color w:val="2AA907"/>
        </w:rPr>
      </w:pPr>
      <w:r w:rsidRPr="00B53ED4">
        <w:rPr>
          <w:color w:val="2AA907"/>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w:t>
      </w:r>
      <w:r w:rsidRPr="00B53ED4">
        <w:rPr>
          <w:color w:val="2AA907"/>
          <w:spacing w:val="-1"/>
        </w:rPr>
        <w:t xml:space="preserve"> </w:t>
      </w:r>
      <w:r w:rsidRPr="00B53ED4">
        <w:rPr>
          <w:color w:val="2AA907"/>
        </w:rPr>
        <w:t>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«Туган телдә сөйләшәбез” выделена зона для общения и совместной деятельности взрослых и больших (малых) групп детей.</w:t>
      </w:r>
    </w:p>
    <w:p w:rsidR="00EA58FE" w:rsidRPr="00B53ED4" w:rsidRDefault="00EA58FE">
      <w:pPr>
        <w:pStyle w:val="a3"/>
        <w:spacing w:before="89"/>
        <w:rPr>
          <w:color w:val="2AA907"/>
          <w:sz w:val="20"/>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4"/>
      </w:tblGrid>
      <w:tr w:rsidR="00EA58FE" w:rsidRPr="00B53ED4">
        <w:trPr>
          <w:trHeight w:val="529"/>
        </w:trPr>
        <w:tc>
          <w:tcPr>
            <w:tcW w:w="2300" w:type="dxa"/>
            <w:tcBorders>
              <w:left w:val="single" w:sz="6" w:space="0" w:color="000000"/>
            </w:tcBorders>
          </w:tcPr>
          <w:p w:rsidR="00EA58FE" w:rsidRPr="00B53ED4" w:rsidRDefault="004245CD">
            <w:pPr>
              <w:pStyle w:val="TableParagraph"/>
              <w:ind w:left="3" w:right="3"/>
              <w:jc w:val="center"/>
              <w:rPr>
                <w:b/>
                <w:color w:val="2AA907"/>
                <w:sz w:val="20"/>
              </w:rPr>
            </w:pPr>
            <w:r w:rsidRPr="00B53ED4">
              <w:rPr>
                <w:b/>
                <w:color w:val="2AA907"/>
                <w:spacing w:val="-2"/>
                <w:sz w:val="20"/>
              </w:rPr>
              <w:t>Образовательные</w:t>
            </w:r>
          </w:p>
          <w:p w:rsidR="00EA58FE" w:rsidRPr="00B53ED4" w:rsidRDefault="004245CD">
            <w:pPr>
              <w:pStyle w:val="TableParagraph"/>
              <w:spacing w:before="34"/>
              <w:ind w:left="3"/>
              <w:jc w:val="center"/>
              <w:rPr>
                <w:b/>
                <w:color w:val="2AA907"/>
                <w:sz w:val="20"/>
              </w:rPr>
            </w:pPr>
            <w:r w:rsidRPr="00B53ED4">
              <w:rPr>
                <w:b/>
                <w:color w:val="2AA907"/>
                <w:spacing w:val="-2"/>
                <w:sz w:val="20"/>
              </w:rPr>
              <w:t>области</w:t>
            </w:r>
          </w:p>
        </w:tc>
        <w:tc>
          <w:tcPr>
            <w:tcW w:w="7894" w:type="dxa"/>
            <w:tcBorders>
              <w:right w:val="single" w:sz="6" w:space="0" w:color="000000"/>
            </w:tcBorders>
          </w:tcPr>
          <w:p w:rsidR="00EA58FE" w:rsidRPr="00B53ED4" w:rsidRDefault="004245CD">
            <w:pPr>
              <w:pStyle w:val="TableParagraph"/>
              <w:spacing w:before="132"/>
              <w:ind w:left="0" w:right="1"/>
              <w:jc w:val="center"/>
              <w:rPr>
                <w:b/>
                <w:color w:val="2AA907"/>
                <w:sz w:val="20"/>
              </w:rPr>
            </w:pPr>
            <w:r w:rsidRPr="00B53ED4">
              <w:rPr>
                <w:b/>
                <w:color w:val="2AA907"/>
                <w:spacing w:val="-2"/>
                <w:sz w:val="20"/>
              </w:rPr>
              <w:t>Оснащение</w:t>
            </w:r>
          </w:p>
        </w:tc>
      </w:tr>
      <w:tr w:rsidR="00EA58FE" w:rsidRPr="00B53ED4">
        <w:trPr>
          <w:trHeight w:val="3438"/>
        </w:trPr>
        <w:tc>
          <w:tcPr>
            <w:tcW w:w="2300" w:type="dxa"/>
            <w:tcBorders>
              <w:left w:val="single" w:sz="6" w:space="0" w:color="000000"/>
            </w:tcBorders>
          </w:tcPr>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spacing w:before="172"/>
              <w:ind w:left="0"/>
              <w:rPr>
                <w:color w:val="2AA907"/>
                <w:sz w:val="20"/>
              </w:rPr>
            </w:pPr>
          </w:p>
          <w:p w:rsidR="00EA58FE" w:rsidRPr="00B53ED4" w:rsidRDefault="004245CD">
            <w:pPr>
              <w:pStyle w:val="TableParagraph"/>
              <w:spacing w:line="276" w:lineRule="auto"/>
              <w:ind w:left="312" w:right="309" w:firstLine="5"/>
              <w:jc w:val="center"/>
              <w:rPr>
                <w:b/>
                <w:color w:val="2AA907"/>
                <w:sz w:val="20"/>
              </w:rPr>
            </w:pPr>
            <w:r w:rsidRPr="00B53ED4">
              <w:rPr>
                <w:b/>
                <w:color w:val="2AA907"/>
                <w:sz w:val="20"/>
              </w:rPr>
              <w:t xml:space="preserve">Социально – </w:t>
            </w:r>
            <w:r w:rsidRPr="00B53ED4">
              <w:rPr>
                <w:b/>
                <w:color w:val="2AA907"/>
                <w:spacing w:val="-2"/>
                <w:sz w:val="20"/>
              </w:rPr>
              <w:t>коммуникативное развитие</w:t>
            </w:r>
          </w:p>
        </w:tc>
        <w:tc>
          <w:tcPr>
            <w:tcW w:w="7894" w:type="dxa"/>
            <w:tcBorders>
              <w:right w:val="single" w:sz="6" w:space="0" w:color="000000"/>
            </w:tcBorders>
          </w:tcPr>
          <w:p w:rsidR="00EA58FE" w:rsidRPr="00B53ED4" w:rsidRDefault="004245CD">
            <w:pPr>
              <w:pStyle w:val="TableParagraph"/>
              <w:numPr>
                <w:ilvl w:val="0"/>
                <w:numId w:val="61"/>
              </w:numPr>
              <w:tabs>
                <w:tab w:val="left" w:pos="226"/>
              </w:tabs>
              <w:ind w:left="226" w:hanging="117"/>
              <w:rPr>
                <w:color w:val="2AA907"/>
                <w:sz w:val="20"/>
              </w:rPr>
            </w:pPr>
            <w:r w:rsidRPr="00B53ED4">
              <w:rPr>
                <w:color w:val="2AA907"/>
                <w:sz w:val="20"/>
              </w:rPr>
              <w:t>Куклы,</w:t>
            </w:r>
            <w:r w:rsidRPr="00B53ED4">
              <w:rPr>
                <w:color w:val="2AA907"/>
                <w:spacing w:val="-7"/>
                <w:sz w:val="20"/>
              </w:rPr>
              <w:t xml:space="preserve"> </w:t>
            </w:r>
            <w:r w:rsidRPr="00B53ED4">
              <w:rPr>
                <w:color w:val="2AA907"/>
                <w:sz w:val="20"/>
              </w:rPr>
              <w:t>в</w:t>
            </w:r>
            <w:r w:rsidRPr="00B53ED4">
              <w:rPr>
                <w:color w:val="2AA907"/>
                <w:spacing w:val="-8"/>
                <w:sz w:val="20"/>
              </w:rPr>
              <w:t xml:space="preserve"> </w:t>
            </w:r>
            <w:r w:rsidRPr="00B53ED4">
              <w:rPr>
                <w:color w:val="2AA907"/>
                <w:sz w:val="20"/>
              </w:rPr>
              <w:t>национальных</w:t>
            </w:r>
            <w:r w:rsidRPr="00B53ED4">
              <w:rPr>
                <w:color w:val="2AA907"/>
                <w:spacing w:val="-7"/>
                <w:sz w:val="20"/>
              </w:rPr>
              <w:t xml:space="preserve"> </w:t>
            </w:r>
            <w:r w:rsidRPr="00B53ED4">
              <w:rPr>
                <w:color w:val="2AA907"/>
                <w:sz w:val="20"/>
              </w:rPr>
              <w:t>костюмах</w:t>
            </w:r>
            <w:r w:rsidRPr="00B53ED4">
              <w:rPr>
                <w:color w:val="2AA907"/>
                <w:spacing w:val="-6"/>
                <w:sz w:val="20"/>
              </w:rPr>
              <w:t xml:space="preserve"> </w:t>
            </w:r>
            <w:r w:rsidRPr="00B53ED4">
              <w:rPr>
                <w:color w:val="2AA907"/>
                <w:sz w:val="20"/>
              </w:rPr>
              <w:t>народов</w:t>
            </w:r>
            <w:r w:rsidRPr="00B53ED4">
              <w:rPr>
                <w:color w:val="2AA907"/>
                <w:spacing w:val="-8"/>
                <w:sz w:val="20"/>
              </w:rPr>
              <w:t xml:space="preserve"> </w:t>
            </w:r>
            <w:r w:rsidRPr="00B53ED4">
              <w:rPr>
                <w:color w:val="2AA907"/>
                <w:spacing w:val="-2"/>
                <w:sz w:val="20"/>
              </w:rPr>
              <w:t>Поволжья;</w:t>
            </w:r>
          </w:p>
          <w:p w:rsidR="00EA58FE" w:rsidRPr="00B53ED4" w:rsidRDefault="004245CD">
            <w:pPr>
              <w:pStyle w:val="TableParagraph"/>
              <w:numPr>
                <w:ilvl w:val="0"/>
                <w:numId w:val="61"/>
              </w:numPr>
              <w:tabs>
                <w:tab w:val="left" w:pos="226"/>
              </w:tabs>
              <w:spacing w:before="34"/>
              <w:ind w:left="226" w:hanging="117"/>
              <w:rPr>
                <w:color w:val="2AA907"/>
                <w:sz w:val="20"/>
              </w:rPr>
            </w:pPr>
            <w:r w:rsidRPr="00B53ED4">
              <w:rPr>
                <w:color w:val="2AA907"/>
                <w:sz w:val="20"/>
              </w:rPr>
              <w:t>народные</w:t>
            </w:r>
            <w:r w:rsidRPr="00B53ED4">
              <w:rPr>
                <w:color w:val="2AA907"/>
                <w:spacing w:val="-9"/>
                <w:sz w:val="20"/>
              </w:rPr>
              <w:t xml:space="preserve"> </w:t>
            </w:r>
            <w:r w:rsidRPr="00B53ED4">
              <w:rPr>
                <w:color w:val="2AA907"/>
                <w:sz w:val="20"/>
              </w:rPr>
              <w:t>игрушки</w:t>
            </w:r>
            <w:r w:rsidRPr="00B53ED4">
              <w:rPr>
                <w:color w:val="2AA907"/>
                <w:spacing w:val="-10"/>
                <w:sz w:val="20"/>
              </w:rPr>
              <w:t xml:space="preserve"> </w:t>
            </w:r>
            <w:r w:rsidRPr="00B53ED4">
              <w:rPr>
                <w:color w:val="2AA907"/>
                <w:sz w:val="20"/>
              </w:rPr>
              <w:t>(актюбинские</w:t>
            </w:r>
            <w:r w:rsidRPr="00B53ED4">
              <w:rPr>
                <w:color w:val="2AA907"/>
                <w:spacing w:val="-6"/>
                <w:sz w:val="20"/>
              </w:rPr>
              <w:t xml:space="preserve"> </w:t>
            </w:r>
            <w:r w:rsidRPr="00B53ED4">
              <w:rPr>
                <w:color w:val="2AA907"/>
                <w:sz w:val="20"/>
              </w:rPr>
              <w:t>и</w:t>
            </w:r>
            <w:r w:rsidRPr="00B53ED4">
              <w:rPr>
                <w:color w:val="2AA907"/>
                <w:spacing w:val="-9"/>
                <w:sz w:val="20"/>
              </w:rPr>
              <w:t xml:space="preserve"> </w:t>
            </w:r>
            <w:r w:rsidRPr="00B53ED4">
              <w:rPr>
                <w:color w:val="2AA907"/>
                <w:spacing w:val="-2"/>
                <w:sz w:val="20"/>
              </w:rPr>
              <w:t>шемордановские);</w:t>
            </w:r>
          </w:p>
          <w:p w:rsidR="00EA58FE" w:rsidRPr="00B53ED4" w:rsidRDefault="004245CD">
            <w:pPr>
              <w:pStyle w:val="TableParagraph"/>
              <w:numPr>
                <w:ilvl w:val="0"/>
                <w:numId w:val="61"/>
              </w:numPr>
              <w:tabs>
                <w:tab w:val="left" w:pos="267"/>
              </w:tabs>
              <w:spacing w:before="34"/>
              <w:ind w:left="267" w:hanging="158"/>
              <w:rPr>
                <w:color w:val="2AA907"/>
                <w:sz w:val="20"/>
              </w:rPr>
            </w:pPr>
            <w:r w:rsidRPr="00B53ED4">
              <w:rPr>
                <w:color w:val="2AA907"/>
                <w:sz w:val="20"/>
              </w:rPr>
              <w:t>игровые</w:t>
            </w:r>
            <w:r w:rsidRPr="00B53ED4">
              <w:rPr>
                <w:color w:val="2AA907"/>
                <w:spacing w:val="34"/>
                <w:sz w:val="20"/>
              </w:rPr>
              <w:t xml:space="preserve"> </w:t>
            </w:r>
            <w:r w:rsidRPr="00B53ED4">
              <w:rPr>
                <w:color w:val="2AA907"/>
                <w:sz w:val="20"/>
              </w:rPr>
              <w:t>маркеры</w:t>
            </w:r>
            <w:r w:rsidRPr="00B53ED4">
              <w:rPr>
                <w:color w:val="2AA907"/>
                <w:spacing w:val="35"/>
                <w:sz w:val="20"/>
              </w:rPr>
              <w:t xml:space="preserve"> </w:t>
            </w:r>
            <w:r w:rsidRPr="00B53ED4">
              <w:rPr>
                <w:color w:val="2AA907"/>
                <w:sz w:val="20"/>
              </w:rPr>
              <w:t>для</w:t>
            </w:r>
            <w:r w:rsidRPr="00B53ED4">
              <w:rPr>
                <w:color w:val="2AA907"/>
                <w:spacing w:val="37"/>
                <w:sz w:val="20"/>
              </w:rPr>
              <w:t xml:space="preserve"> </w:t>
            </w:r>
            <w:r w:rsidRPr="00B53ED4">
              <w:rPr>
                <w:color w:val="2AA907"/>
                <w:sz w:val="20"/>
              </w:rPr>
              <w:t>организации</w:t>
            </w:r>
            <w:r w:rsidRPr="00B53ED4">
              <w:rPr>
                <w:color w:val="2AA907"/>
                <w:spacing w:val="34"/>
                <w:sz w:val="20"/>
              </w:rPr>
              <w:t xml:space="preserve"> </w:t>
            </w:r>
            <w:r w:rsidRPr="00B53ED4">
              <w:rPr>
                <w:color w:val="2AA907"/>
                <w:sz w:val="20"/>
              </w:rPr>
              <w:t>сюжетных</w:t>
            </w:r>
            <w:r w:rsidRPr="00B53ED4">
              <w:rPr>
                <w:color w:val="2AA907"/>
                <w:spacing w:val="35"/>
                <w:sz w:val="20"/>
              </w:rPr>
              <w:t xml:space="preserve"> </w:t>
            </w:r>
            <w:r w:rsidRPr="00B53ED4">
              <w:rPr>
                <w:color w:val="2AA907"/>
                <w:sz w:val="20"/>
              </w:rPr>
              <w:t>игр</w:t>
            </w:r>
            <w:r w:rsidRPr="00B53ED4">
              <w:rPr>
                <w:color w:val="2AA907"/>
                <w:spacing w:val="36"/>
                <w:sz w:val="20"/>
              </w:rPr>
              <w:t xml:space="preserve"> </w:t>
            </w:r>
            <w:r w:rsidRPr="00B53ED4">
              <w:rPr>
                <w:color w:val="2AA907"/>
                <w:sz w:val="20"/>
              </w:rPr>
              <w:t>(«Семья»,</w:t>
            </w:r>
            <w:r w:rsidRPr="00B53ED4">
              <w:rPr>
                <w:color w:val="2AA907"/>
                <w:spacing w:val="34"/>
                <w:sz w:val="20"/>
              </w:rPr>
              <w:t xml:space="preserve"> </w:t>
            </w:r>
            <w:r w:rsidRPr="00B53ED4">
              <w:rPr>
                <w:color w:val="2AA907"/>
                <w:sz w:val="20"/>
              </w:rPr>
              <w:t>«В</w:t>
            </w:r>
            <w:r w:rsidRPr="00B53ED4">
              <w:rPr>
                <w:color w:val="2AA907"/>
                <w:spacing w:val="34"/>
                <w:sz w:val="20"/>
              </w:rPr>
              <w:t xml:space="preserve"> </w:t>
            </w:r>
            <w:r w:rsidRPr="00B53ED4">
              <w:rPr>
                <w:color w:val="2AA907"/>
                <w:sz w:val="20"/>
              </w:rPr>
              <w:t>деревне»,</w:t>
            </w:r>
            <w:r w:rsidRPr="00B53ED4">
              <w:rPr>
                <w:color w:val="2AA907"/>
                <w:spacing w:val="35"/>
                <w:sz w:val="20"/>
              </w:rPr>
              <w:t xml:space="preserve"> </w:t>
            </w:r>
            <w:r w:rsidRPr="00B53ED4">
              <w:rPr>
                <w:color w:val="2AA907"/>
                <w:spacing w:val="-2"/>
                <w:sz w:val="20"/>
              </w:rPr>
              <w:t>«Кухня»,</w:t>
            </w:r>
          </w:p>
          <w:p w:rsidR="00EA58FE" w:rsidRPr="00B53ED4" w:rsidRDefault="004245CD">
            <w:pPr>
              <w:pStyle w:val="TableParagraph"/>
              <w:spacing w:before="34"/>
              <w:ind w:left="109"/>
              <w:rPr>
                <w:color w:val="2AA907"/>
                <w:sz w:val="20"/>
              </w:rPr>
            </w:pPr>
            <w:r w:rsidRPr="00B53ED4">
              <w:rPr>
                <w:color w:val="2AA907"/>
                <w:sz w:val="20"/>
              </w:rPr>
              <w:t>«Кафе»,</w:t>
            </w:r>
            <w:r w:rsidRPr="00B53ED4">
              <w:rPr>
                <w:color w:val="2AA907"/>
                <w:spacing w:val="-7"/>
                <w:sz w:val="20"/>
              </w:rPr>
              <w:t xml:space="preserve"> </w:t>
            </w:r>
            <w:r w:rsidRPr="00B53ED4">
              <w:rPr>
                <w:color w:val="2AA907"/>
                <w:sz w:val="20"/>
              </w:rPr>
              <w:t>«Путешествие</w:t>
            </w:r>
            <w:r w:rsidRPr="00B53ED4">
              <w:rPr>
                <w:color w:val="2AA907"/>
                <w:spacing w:val="-7"/>
                <w:sz w:val="20"/>
              </w:rPr>
              <w:t xml:space="preserve"> </w:t>
            </w:r>
            <w:r w:rsidRPr="00B53ED4">
              <w:rPr>
                <w:color w:val="2AA907"/>
                <w:sz w:val="20"/>
              </w:rPr>
              <w:t>по</w:t>
            </w:r>
            <w:r w:rsidRPr="00B53ED4">
              <w:rPr>
                <w:color w:val="2AA907"/>
                <w:spacing w:val="-5"/>
                <w:sz w:val="20"/>
              </w:rPr>
              <w:t xml:space="preserve"> </w:t>
            </w:r>
            <w:r w:rsidRPr="00B53ED4">
              <w:rPr>
                <w:color w:val="2AA907"/>
                <w:sz w:val="20"/>
              </w:rPr>
              <w:t>городу...»</w:t>
            </w:r>
            <w:r w:rsidRPr="00B53ED4">
              <w:rPr>
                <w:color w:val="2AA907"/>
                <w:spacing w:val="-6"/>
                <w:sz w:val="20"/>
              </w:rPr>
              <w:t xml:space="preserve"> </w:t>
            </w:r>
            <w:r w:rsidRPr="00B53ED4">
              <w:rPr>
                <w:color w:val="2AA907"/>
                <w:sz w:val="20"/>
              </w:rPr>
              <w:t>и</w:t>
            </w:r>
            <w:r w:rsidRPr="00B53ED4">
              <w:rPr>
                <w:color w:val="2AA907"/>
                <w:spacing w:val="-7"/>
                <w:sz w:val="20"/>
              </w:rPr>
              <w:t xml:space="preserve"> </w:t>
            </w:r>
            <w:r w:rsidRPr="00B53ED4">
              <w:rPr>
                <w:color w:val="2AA907"/>
                <w:spacing w:val="-2"/>
                <w:sz w:val="20"/>
              </w:rPr>
              <w:t>др.);</w:t>
            </w:r>
          </w:p>
          <w:p w:rsidR="00EA58FE" w:rsidRPr="00B53ED4" w:rsidRDefault="004245CD">
            <w:pPr>
              <w:pStyle w:val="TableParagraph"/>
              <w:numPr>
                <w:ilvl w:val="0"/>
                <w:numId w:val="61"/>
              </w:numPr>
              <w:tabs>
                <w:tab w:val="left" w:pos="226"/>
              </w:tabs>
              <w:spacing w:before="36"/>
              <w:ind w:left="226" w:hanging="117"/>
              <w:rPr>
                <w:color w:val="2AA907"/>
                <w:sz w:val="20"/>
              </w:rPr>
            </w:pPr>
            <w:r w:rsidRPr="00B53ED4">
              <w:rPr>
                <w:color w:val="2AA907"/>
                <w:sz w:val="20"/>
              </w:rPr>
              <w:t>кукольная</w:t>
            </w:r>
            <w:r w:rsidRPr="00B53ED4">
              <w:rPr>
                <w:color w:val="2AA907"/>
                <w:spacing w:val="-8"/>
                <w:sz w:val="20"/>
              </w:rPr>
              <w:t xml:space="preserve"> </w:t>
            </w:r>
            <w:r w:rsidRPr="00B53ED4">
              <w:rPr>
                <w:color w:val="2AA907"/>
                <w:sz w:val="20"/>
              </w:rPr>
              <w:t>кровать</w:t>
            </w:r>
            <w:r w:rsidRPr="00B53ED4">
              <w:rPr>
                <w:color w:val="2AA907"/>
                <w:spacing w:val="-9"/>
                <w:sz w:val="20"/>
              </w:rPr>
              <w:t xml:space="preserve"> </w:t>
            </w:r>
            <w:r w:rsidRPr="00B53ED4">
              <w:rPr>
                <w:color w:val="2AA907"/>
                <w:spacing w:val="-2"/>
                <w:sz w:val="20"/>
              </w:rPr>
              <w:t>(бишек);</w:t>
            </w:r>
          </w:p>
          <w:p w:rsidR="00EA58FE" w:rsidRPr="00B53ED4" w:rsidRDefault="004245CD">
            <w:pPr>
              <w:pStyle w:val="TableParagraph"/>
              <w:numPr>
                <w:ilvl w:val="0"/>
                <w:numId w:val="61"/>
              </w:numPr>
              <w:tabs>
                <w:tab w:val="left" w:pos="272"/>
              </w:tabs>
              <w:spacing w:before="34" w:line="276" w:lineRule="auto"/>
              <w:ind w:right="111" w:firstLine="0"/>
              <w:rPr>
                <w:color w:val="2AA907"/>
                <w:sz w:val="20"/>
              </w:rPr>
            </w:pPr>
            <w:r w:rsidRPr="00B53ED4">
              <w:rPr>
                <w:color w:val="2AA907"/>
                <w:sz w:val="20"/>
              </w:rPr>
              <w:t>комплект</w:t>
            </w:r>
            <w:r w:rsidRPr="00B53ED4">
              <w:rPr>
                <w:color w:val="2AA907"/>
                <w:spacing w:val="38"/>
                <w:sz w:val="20"/>
              </w:rPr>
              <w:t xml:space="preserve"> </w:t>
            </w:r>
            <w:r w:rsidRPr="00B53ED4">
              <w:rPr>
                <w:color w:val="2AA907"/>
                <w:sz w:val="20"/>
              </w:rPr>
              <w:t>постельного</w:t>
            </w:r>
            <w:r w:rsidRPr="00B53ED4">
              <w:rPr>
                <w:color w:val="2AA907"/>
                <w:spacing w:val="40"/>
                <w:sz w:val="20"/>
              </w:rPr>
              <w:t xml:space="preserve"> </w:t>
            </w:r>
            <w:r w:rsidRPr="00B53ED4">
              <w:rPr>
                <w:color w:val="2AA907"/>
                <w:sz w:val="20"/>
              </w:rPr>
              <w:t>белья</w:t>
            </w:r>
            <w:r w:rsidRPr="00B53ED4">
              <w:rPr>
                <w:color w:val="2AA907"/>
                <w:spacing w:val="39"/>
                <w:sz w:val="20"/>
              </w:rPr>
              <w:t xml:space="preserve"> </w:t>
            </w:r>
            <w:r w:rsidRPr="00B53ED4">
              <w:rPr>
                <w:color w:val="2AA907"/>
                <w:sz w:val="20"/>
              </w:rPr>
              <w:t>и</w:t>
            </w:r>
            <w:r w:rsidRPr="00B53ED4">
              <w:rPr>
                <w:color w:val="2AA907"/>
                <w:spacing w:val="38"/>
                <w:sz w:val="20"/>
              </w:rPr>
              <w:t xml:space="preserve"> </w:t>
            </w:r>
            <w:r w:rsidRPr="00B53ED4">
              <w:rPr>
                <w:color w:val="2AA907"/>
                <w:sz w:val="20"/>
              </w:rPr>
              <w:t>кухонных</w:t>
            </w:r>
            <w:r w:rsidRPr="00B53ED4">
              <w:rPr>
                <w:color w:val="2AA907"/>
                <w:spacing w:val="40"/>
                <w:sz w:val="20"/>
              </w:rPr>
              <w:t xml:space="preserve"> </w:t>
            </w:r>
            <w:r w:rsidRPr="00B53ED4">
              <w:rPr>
                <w:color w:val="2AA907"/>
                <w:sz w:val="20"/>
              </w:rPr>
              <w:t>принадлежностей</w:t>
            </w:r>
            <w:r w:rsidRPr="00B53ED4">
              <w:rPr>
                <w:color w:val="2AA907"/>
                <w:spacing w:val="38"/>
                <w:sz w:val="20"/>
              </w:rPr>
              <w:t xml:space="preserve"> </w:t>
            </w:r>
            <w:r w:rsidRPr="00B53ED4">
              <w:rPr>
                <w:color w:val="2AA907"/>
                <w:sz w:val="20"/>
              </w:rPr>
              <w:t>с</w:t>
            </w:r>
            <w:r w:rsidRPr="00B53ED4">
              <w:rPr>
                <w:color w:val="2AA907"/>
                <w:spacing w:val="40"/>
                <w:sz w:val="20"/>
              </w:rPr>
              <w:t xml:space="preserve"> </w:t>
            </w:r>
            <w:r w:rsidRPr="00B53ED4">
              <w:rPr>
                <w:color w:val="2AA907"/>
                <w:sz w:val="20"/>
              </w:rPr>
              <w:t>элементами</w:t>
            </w:r>
            <w:r w:rsidRPr="00B53ED4">
              <w:rPr>
                <w:color w:val="2AA907"/>
                <w:spacing w:val="38"/>
                <w:sz w:val="20"/>
              </w:rPr>
              <w:t xml:space="preserve"> </w:t>
            </w:r>
            <w:r w:rsidRPr="00B53ED4">
              <w:rPr>
                <w:color w:val="2AA907"/>
                <w:sz w:val="20"/>
              </w:rPr>
              <w:t xml:space="preserve">татарской </w:t>
            </w:r>
            <w:r w:rsidRPr="00B53ED4">
              <w:rPr>
                <w:color w:val="2AA907"/>
                <w:spacing w:val="-2"/>
                <w:sz w:val="20"/>
              </w:rPr>
              <w:t>вышивки;</w:t>
            </w:r>
          </w:p>
          <w:p w:rsidR="00EA58FE" w:rsidRPr="00B53ED4" w:rsidRDefault="004245CD">
            <w:pPr>
              <w:pStyle w:val="TableParagraph"/>
              <w:numPr>
                <w:ilvl w:val="0"/>
                <w:numId w:val="61"/>
              </w:numPr>
              <w:tabs>
                <w:tab w:val="left" w:pos="313"/>
              </w:tabs>
              <w:spacing w:line="276" w:lineRule="auto"/>
              <w:ind w:right="113" w:firstLine="0"/>
              <w:jc w:val="both"/>
              <w:rPr>
                <w:color w:val="2AA907"/>
                <w:sz w:val="20"/>
              </w:rPr>
            </w:pPr>
            <w:r w:rsidRPr="00B53ED4">
              <w:rPr>
                <w:color w:val="2AA907"/>
                <w:sz w:val="20"/>
              </w:rPr>
              <w:t>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EA58FE" w:rsidRPr="00B53ED4" w:rsidRDefault="004245CD">
            <w:pPr>
              <w:pStyle w:val="TableParagraph"/>
              <w:numPr>
                <w:ilvl w:val="0"/>
                <w:numId w:val="61"/>
              </w:numPr>
              <w:tabs>
                <w:tab w:val="left" w:pos="226"/>
              </w:tabs>
              <w:spacing w:before="1"/>
              <w:ind w:left="226" w:hanging="117"/>
              <w:rPr>
                <w:color w:val="2AA907"/>
                <w:sz w:val="20"/>
              </w:rPr>
            </w:pPr>
            <w:r w:rsidRPr="00B53ED4">
              <w:rPr>
                <w:color w:val="2AA907"/>
                <w:sz w:val="20"/>
              </w:rPr>
              <w:t>мучные</w:t>
            </w:r>
            <w:r w:rsidRPr="00B53ED4">
              <w:rPr>
                <w:color w:val="2AA907"/>
                <w:spacing w:val="-5"/>
                <w:sz w:val="20"/>
              </w:rPr>
              <w:t xml:space="preserve"> </w:t>
            </w:r>
            <w:r w:rsidRPr="00B53ED4">
              <w:rPr>
                <w:color w:val="2AA907"/>
                <w:sz w:val="20"/>
              </w:rPr>
              <w:t>изделия</w:t>
            </w:r>
            <w:r w:rsidRPr="00B53ED4">
              <w:rPr>
                <w:color w:val="2AA907"/>
                <w:spacing w:val="-6"/>
                <w:sz w:val="20"/>
              </w:rPr>
              <w:t xml:space="preserve"> </w:t>
            </w:r>
            <w:r w:rsidRPr="00B53ED4">
              <w:rPr>
                <w:color w:val="2AA907"/>
                <w:sz w:val="20"/>
              </w:rPr>
              <w:t>из</w:t>
            </w:r>
            <w:r w:rsidRPr="00B53ED4">
              <w:rPr>
                <w:color w:val="2AA907"/>
                <w:spacing w:val="-5"/>
                <w:sz w:val="20"/>
              </w:rPr>
              <w:t xml:space="preserve"> </w:t>
            </w:r>
            <w:r w:rsidRPr="00B53ED4">
              <w:rPr>
                <w:color w:val="2AA907"/>
                <w:sz w:val="20"/>
              </w:rPr>
              <w:t>соленого</w:t>
            </w:r>
            <w:r w:rsidRPr="00B53ED4">
              <w:rPr>
                <w:color w:val="2AA907"/>
                <w:spacing w:val="-4"/>
                <w:sz w:val="20"/>
              </w:rPr>
              <w:t xml:space="preserve"> </w:t>
            </w:r>
            <w:r w:rsidRPr="00B53ED4">
              <w:rPr>
                <w:color w:val="2AA907"/>
                <w:sz w:val="20"/>
              </w:rPr>
              <w:t>теста</w:t>
            </w:r>
            <w:r w:rsidRPr="00B53ED4">
              <w:rPr>
                <w:color w:val="2AA907"/>
                <w:spacing w:val="-5"/>
                <w:sz w:val="20"/>
              </w:rPr>
              <w:t xml:space="preserve"> </w:t>
            </w:r>
            <w:r w:rsidRPr="00B53ED4">
              <w:rPr>
                <w:color w:val="2AA907"/>
                <w:sz w:val="20"/>
              </w:rPr>
              <w:t>(вак</w:t>
            </w:r>
            <w:r w:rsidRPr="00B53ED4">
              <w:rPr>
                <w:color w:val="2AA907"/>
                <w:spacing w:val="-6"/>
                <w:sz w:val="20"/>
              </w:rPr>
              <w:t xml:space="preserve"> </w:t>
            </w:r>
            <w:r w:rsidRPr="00B53ED4">
              <w:rPr>
                <w:color w:val="2AA907"/>
                <w:sz w:val="20"/>
              </w:rPr>
              <w:t>бэлиш,</w:t>
            </w:r>
            <w:r w:rsidRPr="00B53ED4">
              <w:rPr>
                <w:color w:val="2AA907"/>
                <w:spacing w:val="-5"/>
                <w:sz w:val="20"/>
              </w:rPr>
              <w:t xml:space="preserve"> </w:t>
            </w:r>
            <w:r w:rsidRPr="00B53ED4">
              <w:rPr>
                <w:color w:val="2AA907"/>
                <w:sz w:val="20"/>
              </w:rPr>
              <w:t>перемяч,</w:t>
            </w:r>
            <w:r w:rsidRPr="00B53ED4">
              <w:rPr>
                <w:color w:val="2AA907"/>
                <w:spacing w:val="-2"/>
                <w:sz w:val="20"/>
              </w:rPr>
              <w:t xml:space="preserve"> </w:t>
            </w:r>
            <w:r w:rsidRPr="00B53ED4">
              <w:rPr>
                <w:color w:val="2AA907"/>
                <w:sz w:val="20"/>
              </w:rPr>
              <w:t>чак-чак</w:t>
            </w:r>
            <w:r w:rsidRPr="00B53ED4">
              <w:rPr>
                <w:color w:val="2AA907"/>
                <w:spacing w:val="-6"/>
                <w:sz w:val="20"/>
              </w:rPr>
              <w:t xml:space="preserve"> </w:t>
            </w:r>
            <w:r w:rsidRPr="00B53ED4">
              <w:rPr>
                <w:color w:val="2AA907"/>
                <w:sz w:val="20"/>
              </w:rPr>
              <w:t>и</w:t>
            </w:r>
            <w:r w:rsidRPr="00B53ED4">
              <w:rPr>
                <w:color w:val="2AA907"/>
                <w:spacing w:val="-6"/>
                <w:sz w:val="20"/>
              </w:rPr>
              <w:t xml:space="preserve"> </w:t>
            </w:r>
            <w:r w:rsidRPr="00B53ED4">
              <w:rPr>
                <w:color w:val="2AA907"/>
                <w:spacing w:val="-2"/>
                <w:sz w:val="20"/>
              </w:rPr>
              <w:t>др.);</w:t>
            </w:r>
          </w:p>
          <w:p w:rsidR="00EA58FE" w:rsidRPr="00B53ED4" w:rsidRDefault="004245CD">
            <w:pPr>
              <w:pStyle w:val="TableParagraph"/>
              <w:numPr>
                <w:ilvl w:val="0"/>
                <w:numId w:val="61"/>
              </w:numPr>
              <w:tabs>
                <w:tab w:val="left" w:pos="226"/>
              </w:tabs>
              <w:spacing w:before="34"/>
              <w:ind w:left="226" w:hanging="117"/>
              <w:rPr>
                <w:color w:val="2AA907"/>
                <w:sz w:val="20"/>
              </w:rPr>
            </w:pPr>
            <w:r w:rsidRPr="00B53ED4">
              <w:rPr>
                <w:color w:val="2AA907"/>
                <w:sz w:val="20"/>
              </w:rPr>
              <w:t>предметы</w:t>
            </w:r>
            <w:r w:rsidRPr="00B53ED4">
              <w:rPr>
                <w:color w:val="2AA907"/>
                <w:spacing w:val="-7"/>
                <w:sz w:val="20"/>
              </w:rPr>
              <w:t xml:space="preserve"> </w:t>
            </w:r>
            <w:r w:rsidRPr="00B53ED4">
              <w:rPr>
                <w:color w:val="2AA907"/>
                <w:sz w:val="20"/>
              </w:rPr>
              <w:t>ряжения</w:t>
            </w:r>
            <w:r w:rsidRPr="00B53ED4">
              <w:rPr>
                <w:color w:val="2AA907"/>
                <w:spacing w:val="-8"/>
                <w:sz w:val="20"/>
              </w:rPr>
              <w:t xml:space="preserve"> </w:t>
            </w:r>
            <w:r w:rsidRPr="00B53ED4">
              <w:rPr>
                <w:color w:val="2AA907"/>
                <w:sz w:val="20"/>
              </w:rPr>
              <w:t>(тюбетейка,</w:t>
            </w:r>
            <w:r w:rsidRPr="00B53ED4">
              <w:rPr>
                <w:color w:val="2AA907"/>
                <w:spacing w:val="-6"/>
                <w:sz w:val="20"/>
              </w:rPr>
              <w:t xml:space="preserve"> </w:t>
            </w:r>
            <w:r w:rsidRPr="00B53ED4">
              <w:rPr>
                <w:color w:val="2AA907"/>
                <w:sz w:val="20"/>
              </w:rPr>
              <w:t>платок,</w:t>
            </w:r>
            <w:r w:rsidRPr="00B53ED4">
              <w:rPr>
                <w:color w:val="2AA907"/>
                <w:spacing w:val="-7"/>
                <w:sz w:val="20"/>
              </w:rPr>
              <w:t xml:space="preserve"> </w:t>
            </w:r>
            <w:r w:rsidRPr="00B53ED4">
              <w:rPr>
                <w:color w:val="2AA907"/>
                <w:sz w:val="20"/>
              </w:rPr>
              <w:t>камзол,</w:t>
            </w:r>
            <w:r w:rsidRPr="00B53ED4">
              <w:rPr>
                <w:color w:val="2AA907"/>
                <w:spacing w:val="-6"/>
                <w:sz w:val="20"/>
              </w:rPr>
              <w:t xml:space="preserve"> </w:t>
            </w:r>
            <w:r w:rsidRPr="00B53ED4">
              <w:rPr>
                <w:color w:val="2AA907"/>
                <w:sz w:val="20"/>
              </w:rPr>
              <w:t>калфак</w:t>
            </w:r>
            <w:r w:rsidRPr="00B53ED4">
              <w:rPr>
                <w:color w:val="2AA907"/>
                <w:spacing w:val="-6"/>
                <w:sz w:val="20"/>
              </w:rPr>
              <w:t xml:space="preserve"> </w:t>
            </w:r>
            <w:r w:rsidRPr="00B53ED4">
              <w:rPr>
                <w:color w:val="2AA907"/>
                <w:sz w:val="20"/>
              </w:rPr>
              <w:t>и</w:t>
            </w:r>
            <w:r w:rsidRPr="00B53ED4">
              <w:rPr>
                <w:color w:val="2AA907"/>
                <w:spacing w:val="-8"/>
                <w:sz w:val="20"/>
              </w:rPr>
              <w:t xml:space="preserve"> </w:t>
            </w:r>
            <w:r w:rsidRPr="00B53ED4">
              <w:rPr>
                <w:color w:val="2AA907"/>
                <w:spacing w:val="-2"/>
                <w:sz w:val="20"/>
              </w:rPr>
              <w:t>др.);</w:t>
            </w:r>
          </w:p>
          <w:p w:rsidR="00EA58FE" w:rsidRPr="00B53ED4" w:rsidRDefault="004245CD">
            <w:pPr>
              <w:pStyle w:val="TableParagraph"/>
              <w:numPr>
                <w:ilvl w:val="0"/>
                <w:numId w:val="61"/>
              </w:numPr>
              <w:tabs>
                <w:tab w:val="left" w:pos="226"/>
              </w:tabs>
              <w:spacing w:before="34"/>
              <w:ind w:left="226" w:hanging="117"/>
              <w:rPr>
                <w:color w:val="2AA907"/>
                <w:sz w:val="20"/>
              </w:rPr>
            </w:pPr>
            <w:r w:rsidRPr="00B53ED4">
              <w:rPr>
                <w:color w:val="2AA907"/>
                <w:sz w:val="20"/>
              </w:rPr>
              <w:t>картотека</w:t>
            </w:r>
            <w:r w:rsidRPr="00B53ED4">
              <w:rPr>
                <w:color w:val="2AA907"/>
                <w:spacing w:val="-9"/>
                <w:sz w:val="20"/>
              </w:rPr>
              <w:t xml:space="preserve"> </w:t>
            </w:r>
            <w:r w:rsidRPr="00B53ED4">
              <w:rPr>
                <w:color w:val="2AA907"/>
                <w:sz w:val="20"/>
              </w:rPr>
              <w:t>народных</w:t>
            </w:r>
            <w:r w:rsidRPr="00B53ED4">
              <w:rPr>
                <w:color w:val="2AA907"/>
                <w:spacing w:val="-3"/>
                <w:sz w:val="20"/>
              </w:rPr>
              <w:t xml:space="preserve"> </w:t>
            </w:r>
            <w:r w:rsidRPr="00B53ED4">
              <w:rPr>
                <w:color w:val="2AA907"/>
                <w:sz w:val="20"/>
              </w:rPr>
              <w:t>пословиц</w:t>
            </w:r>
            <w:r w:rsidRPr="00B53ED4">
              <w:rPr>
                <w:color w:val="2AA907"/>
                <w:spacing w:val="-8"/>
                <w:sz w:val="20"/>
              </w:rPr>
              <w:t xml:space="preserve"> </w:t>
            </w:r>
            <w:r w:rsidRPr="00B53ED4">
              <w:rPr>
                <w:color w:val="2AA907"/>
                <w:sz w:val="20"/>
              </w:rPr>
              <w:t>и</w:t>
            </w:r>
            <w:r w:rsidRPr="00B53ED4">
              <w:rPr>
                <w:color w:val="2AA907"/>
                <w:spacing w:val="-8"/>
                <w:sz w:val="20"/>
              </w:rPr>
              <w:t xml:space="preserve"> </w:t>
            </w:r>
            <w:r w:rsidRPr="00B53ED4">
              <w:rPr>
                <w:color w:val="2AA907"/>
                <w:spacing w:val="-2"/>
                <w:sz w:val="20"/>
              </w:rPr>
              <w:t>поговорок.</w:t>
            </w:r>
          </w:p>
        </w:tc>
      </w:tr>
      <w:tr w:rsidR="00EA58FE" w:rsidRPr="00B53ED4">
        <w:trPr>
          <w:trHeight w:val="2041"/>
        </w:trPr>
        <w:tc>
          <w:tcPr>
            <w:tcW w:w="2300" w:type="dxa"/>
            <w:tcBorders>
              <w:left w:val="single" w:sz="6" w:space="0" w:color="000000"/>
            </w:tcBorders>
          </w:tcPr>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spacing w:before="66"/>
              <w:ind w:left="0"/>
              <w:rPr>
                <w:color w:val="2AA907"/>
                <w:sz w:val="20"/>
              </w:rPr>
            </w:pPr>
          </w:p>
          <w:p w:rsidR="00EA58FE" w:rsidRPr="00B53ED4" w:rsidRDefault="004245CD">
            <w:pPr>
              <w:pStyle w:val="TableParagraph"/>
              <w:spacing w:line="276" w:lineRule="auto"/>
              <w:ind w:left="734" w:hanging="327"/>
              <w:rPr>
                <w:b/>
                <w:color w:val="2AA907"/>
                <w:sz w:val="20"/>
              </w:rPr>
            </w:pPr>
            <w:r w:rsidRPr="00B53ED4">
              <w:rPr>
                <w:b/>
                <w:color w:val="2AA907"/>
                <w:spacing w:val="-2"/>
                <w:sz w:val="20"/>
              </w:rPr>
              <w:t>Познавательное развитие</w:t>
            </w:r>
          </w:p>
        </w:tc>
        <w:tc>
          <w:tcPr>
            <w:tcW w:w="7894" w:type="dxa"/>
            <w:tcBorders>
              <w:right w:val="single" w:sz="6" w:space="0" w:color="000000"/>
            </w:tcBorders>
          </w:tcPr>
          <w:p w:rsidR="00EA58FE" w:rsidRPr="00B53ED4" w:rsidRDefault="004245CD">
            <w:pPr>
              <w:pStyle w:val="TableParagraph"/>
              <w:numPr>
                <w:ilvl w:val="0"/>
                <w:numId w:val="60"/>
              </w:numPr>
              <w:tabs>
                <w:tab w:val="left" w:pos="226"/>
              </w:tabs>
              <w:ind w:left="226" w:hanging="117"/>
              <w:rPr>
                <w:color w:val="2AA907"/>
                <w:sz w:val="20"/>
              </w:rPr>
            </w:pPr>
            <w:r w:rsidRPr="00B53ED4">
              <w:rPr>
                <w:color w:val="2AA907"/>
                <w:sz w:val="20"/>
              </w:rPr>
              <w:t>Матрешка</w:t>
            </w:r>
            <w:r w:rsidRPr="00B53ED4">
              <w:rPr>
                <w:color w:val="2AA907"/>
                <w:spacing w:val="-13"/>
                <w:sz w:val="20"/>
              </w:rPr>
              <w:t xml:space="preserve"> </w:t>
            </w:r>
            <w:r w:rsidRPr="00B53ED4">
              <w:rPr>
                <w:color w:val="2AA907"/>
                <w:sz w:val="20"/>
              </w:rPr>
              <w:t>пятикукольная,</w:t>
            </w:r>
            <w:r w:rsidRPr="00B53ED4">
              <w:rPr>
                <w:color w:val="2AA907"/>
                <w:spacing w:val="-12"/>
                <w:sz w:val="20"/>
              </w:rPr>
              <w:t xml:space="preserve"> </w:t>
            </w:r>
            <w:r w:rsidRPr="00B53ED4">
              <w:rPr>
                <w:color w:val="2AA907"/>
                <w:sz w:val="20"/>
              </w:rPr>
              <w:t>расписанная</w:t>
            </w:r>
            <w:r w:rsidRPr="00B53ED4">
              <w:rPr>
                <w:color w:val="2AA907"/>
                <w:spacing w:val="-13"/>
                <w:sz w:val="20"/>
              </w:rPr>
              <w:t xml:space="preserve"> </w:t>
            </w:r>
            <w:r w:rsidRPr="00B53ED4">
              <w:rPr>
                <w:color w:val="2AA907"/>
                <w:sz w:val="20"/>
              </w:rPr>
              <w:t>национальным</w:t>
            </w:r>
            <w:r w:rsidRPr="00B53ED4">
              <w:rPr>
                <w:color w:val="2AA907"/>
                <w:spacing w:val="-11"/>
                <w:sz w:val="20"/>
              </w:rPr>
              <w:t xml:space="preserve"> </w:t>
            </w:r>
            <w:r w:rsidRPr="00B53ED4">
              <w:rPr>
                <w:color w:val="2AA907"/>
                <w:spacing w:val="-2"/>
                <w:sz w:val="20"/>
              </w:rPr>
              <w:t>орнаментом;</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60"/>
              </w:numPr>
              <w:tabs>
                <w:tab w:val="left" w:pos="234"/>
              </w:tabs>
              <w:spacing w:line="276" w:lineRule="auto"/>
              <w:ind w:right="108" w:firstLine="0"/>
              <w:rPr>
                <w:color w:val="2AA907"/>
                <w:sz w:val="20"/>
              </w:rPr>
            </w:pPr>
            <w:r w:rsidRPr="00B53ED4">
              <w:rPr>
                <w:color w:val="2AA907"/>
                <w:sz w:val="20"/>
              </w:rPr>
              <w:t>наглядный познавательный материал (иллюстрации - карточки, электронная картотека, презентации PowerPoint, лэпбуки, коллекции, видеосюжеты);</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60"/>
              </w:numPr>
              <w:tabs>
                <w:tab w:val="left" w:pos="236"/>
              </w:tabs>
              <w:spacing w:line="276" w:lineRule="auto"/>
              <w:ind w:right="114" w:firstLine="0"/>
              <w:rPr>
                <w:color w:val="2AA907"/>
                <w:sz w:val="20"/>
              </w:rPr>
            </w:pPr>
            <w:r w:rsidRPr="00B53ED4">
              <w:rPr>
                <w:color w:val="2AA907"/>
                <w:sz w:val="20"/>
              </w:rPr>
              <w:t>национальные костюмы народов Поволжья, включая обувь, головной убор, украшения (иллюстрации –карточки, электронная картотека);</w:t>
            </w:r>
          </w:p>
        </w:tc>
      </w:tr>
    </w:tbl>
    <w:p w:rsidR="00EA58FE" w:rsidRPr="00B53ED4" w:rsidRDefault="00EA58FE">
      <w:pPr>
        <w:pStyle w:val="TableParagraph"/>
        <w:spacing w:line="276" w:lineRule="auto"/>
        <w:rPr>
          <w:color w:val="2AA907"/>
          <w:sz w:val="20"/>
        </w:rPr>
        <w:sectPr w:rsidR="00EA58FE" w:rsidRPr="00B53ED4">
          <w:pgSz w:w="11910" w:h="16840"/>
          <w:pgMar w:top="1040" w:right="708" w:bottom="280" w:left="425" w:header="720" w:footer="720" w:gutter="0"/>
          <w:cols w:space="720"/>
        </w:sect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4"/>
      </w:tblGrid>
      <w:tr w:rsidR="00EA58FE" w:rsidRPr="00B53ED4">
        <w:trPr>
          <w:trHeight w:val="14134"/>
        </w:trPr>
        <w:tc>
          <w:tcPr>
            <w:tcW w:w="2300" w:type="dxa"/>
            <w:tcBorders>
              <w:left w:val="single" w:sz="6" w:space="0" w:color="000000"/>
            </w:tcBorders>
          </w:tcPr>
          <w:p w:rsidR="00EA58FE" w:rsidRPr="00B53ED4" w:rsidRDefault="00EA58FE">
            <w:pPr>
              <w:pStyle w:val="TableParagraph"/>
              <w:ind w:left="0"/>
              <w:rPr>
                <w:color w:val="2AA907"/>
                <w:sz w:val="18"/>
              </w:rPr>
            </w:pPr>
          </w:p>
        </w:tc>
        <w:tc>
          <w:tcPr>
            <w:tcW w:w="7894" w:type="dxa"/>
            <w:tcBorders>
              <w:right w:val="single" w:sz="6" w:space="0" w:color="000000"/>
            </w:tcBorders>
          </w:tcPr>
          <w:p w:rsidR="00EA58FE" w:rsidRPr="00B53ED4" w:rsidRDefault="004245CD">
            <w:pPr>
              <w:pStyle w:val="TableParagraph"/>
              <w:numPr>
                <w:ilvl w:val="0"/>
                <w:numId w:val="59"/>
              </w:numPr>
              <w:tabs>
                <w:tab w:val="left" w:pos="226"/>
              </w:tabs>
              <w:spacing w:before="2"/>
              <w:ind w:left="226" w:hanging="117"/>
              <w:rPr>
                <w:color w:val="2AA907"/>
                <w:sz w:val="20"/>
              </w:rPr>
            </w:pPr>
            <w:r w:rsidRPr="00B53ED4">
              <w:rPr>
                <w:color w:val="2AA907"/>
                <w:sz w:val="20"/>
              </w:rPr>
              <w:t>коллекция</w:t>
            </w:r>
            <w:r w:rsidRPr="00B53ED4">
              <w:rPr>
                <w:color w:val="2AA907"/>
                <w:spacing w:val="-12"/>
                <w:sz w:val="20"/>
              </w:rPr>
              <w:t xml:space="preserve"> </w:t>
            </w:r>
            <w:r w:rsidRPr="00B53ED4">
              <w:rPr>
                <w:color w:val="2AA907"/>
                <w:sz w:val="20"/>
              </w:rPr>
              <w:t>тканей,</w:t>
            </w:r>
            <w:r w:rsidRPr="00B53ED4">
              <w:rPr>
                <w:color w:val="2AA907"/>
                <w:spacing w:val="-10"/>
                <w:sz w:val="20"/>
              </w:rPr>
              <w:t xml:space="preserve"> </w:t>
            </w:r>
            <w:r w:rsidRPr="00B53ED4">
              <w:rPr>
                <w:color w:val="2AA907"/>
                <w:sz w:val="20"/>
              </w:rPr>
              <w:t>используемых</w:t>
            </w:r>
            <w:r w:rsidRPr="00B53ED4">
              <w:rPr>
                <w:color w:val="2AA907"/>
                <w:spacing w:val="-10"/>
                <w:sz w:val="20"/>
              </w:rPr>
              <w:t xml:space="preserve"> </w:t>
            </w:r>
            <w:r w:rsidRPr="00B53ED4">
              <w:rPr>
                <w:color w:val="2AA907"/>
                <w:sz w:val="20"/>
              </w:rPr>
              <w:t>при</w:t>
            </w:r>
            <w:r w:rsidRPr="00B53ED4">
              <w:rPr>
                <w:color w:val="2AA907"/>
                <w:spacing w:val="-11"/>
                <w:sz w:val="20"/>
              </w:rPr>
              <w:t xml:space="preserve"> </w:t>
            </w:r>
            <w:r w:rsidRPr="00B53ED4">
              <w:rPr>
                <w:color w:val="2AA907"/>
                <w:sz w:val="20"/>
              </w:rPr>
              <w:t>изготовлении</w:t>
            </w:r>
            <w:r w:rsidRPr="00B53ED4">
              <w:rPr>
                <w:color w:val="2AA907"/>
                <w:spacing w:val="-12"/>
                <w:sz w:val="20"/>
              </w:rPr>
              <w:t xml:space="preserve"> </w:t>
            </w:r>
            <w:r w:rsidRPr="00B53ED4">
              <w:rPr>
                <w:color w:val="2AA907"/>
                <w:sz w:val="20"/>
              </w:rPr>
              <w:t>национального</w:t>
            </w:r>
            <w:r w:rsidRPr="00B53ED4">
              <w:rPr>
                <w:color w:val="2AA907"/>
                <w:spacing w:val="-9"/>
                <w:sz w:val="20"/>
              </w:rPr>
              <w:t xml:space="preserve"> </w:t>
            </w:r>
            <w:r w:rsidRPr="00B53ED4">
              <w:rPr>
                <w:color w:val="2AA907"/>
                <w:spacing w:val="-2"/>
                <w:sz w:val="20"/>
              </w:rPr>
              <w:t>костюма;</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277"/>
              </w:tabs>
              <w:spacing w:before="1"/>
              <w:ind w:left="277" w:hanging="168"/>
              <w:jc w:val="both"/>
              <w:rPr>
                <w:color w:val="2AA907"/>
                <w:sz w:val="20"/>
              </w:rPr>
            </w:pPr>
            <w:r w:rsidRPr="00B53ED4">
              <w:rPr>
                <w:color w:val="2AA907"/>
                <w:sz w:val="20"/>
              </w:rPr>
              <w:t>предметы</w:t>
            </w:r>
            <w:r w:rsidRPr="00B53ED4">
              <w:rPr>
                <w:color w:val="2AA907"/>
                <w:spacing w:val="-13"/>
                <w:sz w:val="20"/>
              </w:rPr>
              <w:t xml:space="preserve"> </w:t>
            </w:r>
            <w:r w:rsidRPr="00B53ED4">
              <w:rPr>
                <w:color w:val="2AA907"/>
                <w:sz w:val="20"/>
              </w:rPr>
              <w:t>национального</w:t>
            </w:r>
            <w:r w:rsidRPr="00B53ED4">
              <w:rPr>
                <w:color w:val="2AA907"/>
                <w:spacing w:val="-12"/>
                <w:sz w:val="20"/>
              </w:rPr>
              <w:t xml:space="preserve"> </w:t>
            </w:r>
            <w:r w:rsidRPr="00B53ED4">
              <w:rPr>
                <w:color w:val="2AA907"/>
                <w:spacing w:val="-2"/>
                <w:sz w:val="20"/>
              </w:rPr>
              <w:t>быта;</w:t>
            </w:r>
          </w:p>
          <w:p w:rsidR="00EA58FE" w:rsidRPr="00B53ED4" w:rsidRDefault="00EA58FE">
            <w:pPr>
              <w:pStyle w:val="TableParagraph"/>
              <w:spacing w:before="43"/>
              <w:ind w:left="0"/>
              <w:rPr>
                <w:color w:val="2AA907"/>
                <w:sz w:val="20"/>
              </w:rPr>
            </w:pPr>
          </w:p>
          <w:p w:rsidR="00EA58FE" w:rsidRPr="00B53ED4" w:rsidRDefault="004245CD">
            <w:pPr>
              <w:pStyle w:val="TableParagraph"/>
              <w:numPr>
                <w:ilvl w:val="0"/>
                <w:numId w:val="59"/>
              </w:numPr>
              <w:tabs>
                <w:tab w:val="left" w:pos="226"/>
              </w:tabs>
              <w:spacing w:before="1"/>
              <w:ind w:left="226" w:hanging="117"/>
              <w:rPr>
                <w:color w:val="2AA907"/>
                <w:sz w:val="20"/>
              </w:rPr>
            </w:pPr>
            <w:r w:rsidRPr="00B53ED4">
              <w:rPr>
                <w:color w:val="2AA907"/>
                <w:sz w:val="20"/>
              </w:rPr>
              <w:t>книга</w:t>
            </w:r>
            <w:r w:rsidRPr="00B53ED4">
              <w:rPr>
                <w:color w:val="2AA907"/>
                <w:spacing w:val="-10"/>
                <w:sz w:val="20"/>
              </w:rPr>
              <w:t xml:space="preserve"> </w:t>
            </w:r>
            <w:r w:rsidRPr="00B53ED4">
              <w:rPr>
                <w:color w:val="2AA907"/>
                <w:sz w:val="20"/>
              </w:rPr>
              <w:t>«Национальная</w:t>
            </w:r>
            <w:r w:rsidRPr="00B53ED4">
              <w:rPr>
                <w:color w:val="2AA907"/>
                <w:spacing w:val="-10"/>
                <w:sz w:val="20"/>
              </w:rPr>
              <w:t xml:space="preserve"> </w:t>
            </w:r>
            <w:r w:rsidRPr="00B53ED4">
              <w:rPr>
                <w:color w:val="2AA907"/>
                <w:sz w:val="20"/>
              </w:rPr>
              <w:t>татарская</w:t>
            </w:r>
            <w:r w:rsidRPr="00B53ED4">
              <w:rPr>
                <w:color w:val="2AA907"/>
                <w:spacing w:val="-11"/>
                <w:sz w:val="20"/>
              </w:rPr>
              <w:t xml:space="preserve"> </w:t>
            </w:r>
            <w:r w:rsidRPr="00B53ED4">
              <w:rPr>
                <w:color w:val="2AA907"/>
                <w:spacing w:val="-2"/>
                <w:sz w:val="20"/>
              </w:rPr>
              <w:t>кухня»;</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534"/>
              </w:tabs>
              <w:spacing w:line="278" w:lineRule="auto"/>
              <w:ind w:right="114" w:firstLine="0"/>
              <w:jc w:val="both"/>
              <w:rPr>
                <w:color w:val="2AA907"/>
                <w:sz w:val="20"/>
              </w:rPr>
            </w:pPr>
            <w:r w:rsidRPr="00B53ED4">
              <w:rPr>
                <w:color w:val="2AA907"/>
                <w:sz w:val="20"/>
              </w:rPr>
              <w:t>фотоальбомы, буклеты, иллюстрированные книги с изображением достопримечательностей столицы Республики Татарстан - города Казани;</w:t>
            </w:r>
          </w:p>
          <w:p w:rsidR="00EA58FE" w:rsidRPr="00B53ED4" w:rsidRDefault="00EA58FE">
            <w:pPr>
              <w:pStyle w:val="TableParagraph"/>
              <w:spacing w:before="6"/>
              <w:ind w:left="0"/>
              <w:rPr>
                <w:color w:val="2AA907"/>
                <w:sz w:val="20"/>
              </w:rPr>
            </w:pPr>
          </w:p>
          <w:p w:rsidR="00EA58FE" w:rsidRPr="00B53ED4" w:rsidRDefault="004245CD">
            <w:pPr>
              <w:pStyle w:val="TableParagraph"/>
              <w:numPr>
                <w:ilvl w:val="0"/>
                <w:numId w:val="59"/>
              </w:numPr>
              <w:tabs>
                <w:tab w:val="left" w:pos="507"/>
              </w:tabs>
              <w:spacing w:before="1" w:line="276" w:lineRule="auto"/>
              <w:ind w:right="105" w:firstLine="0"/>
              <w:jc w:val="both"/>
              <w:rPr>
                <w:color w:val="2AA907"/>
                <w:sz w:val="20"/>
              </w:rPr>
            </w:pPr>
            <w:r w:rsidRPr="00B53ED4">
              <w:rPr>
                <w:color w:val="2AA907"/>
                <w:sz w:val="20"/>
              </w:rPr>
              <w:t>фотоальбомы с изображением городов Республики Татарстан, их достопримечательностями, памятными местами, градобразующими предприятиями (Казань</w:t>
            </w:r>
            <w:r w:rsidRPr="00B53ED4">
              <w:rPr>
                <w:color w:val="2AA907"/>
                <w:spacing w:val="-1"/>
                <w:sz w:val="20"/>
              </w:rPr>
              <w:t xml:space="preserve"> </w:t>
            </w:r>
            <w:r w:rsidRPr="00B53ED4">
              <w:rPr>
                <w:color w:val="2AA907"/>
                <w:sz w:val="20"/>
              </w:rPr>
              <w:t>–</w:t>
            </w:r>
            <w:r w:rsidRPr="00B53ED4">
              <w:rPr>
                <w:color w:val="2AA907"/>
                <w:spacing w:val="-1"/>
                <w:sz w:val="20"/>
              </w:rPr>
              <w:t xml:space="preserve"> </w:t>
            </w:r>
            <w:r w:rsidRPr="00B53ED4">
              <w:rPr>
                <w:color w:val="2AA907"/>
                <w:sz w:val="20"/>
              </w:rPr>
              <w:t>«Казаньоргсинтез»,</w:t>
            </w:r>
            <w:r w:rsidRPr="00B53ED4">
              <w:rPr>
                <w:color w:val="2AA907"/>
                <w:spacing w:val="-3"/>
                <w:sz w:val="20"/>
              </w:rPr>
              <w:t xml:space="preserve"> </w:t>
            </w:r>
            <w:r w:rsidRPr="00B53ED4">
              <w:rPr>
                <w:color w:val="2AA907"/>
                <w:sz w:val="20"/>
              </w:rPr>
              <w:t>«Казанский</w:t>
            </w:r>
            <w:r w:rsidRPr="00B53ED4">
              <w:rPr>
                <w:color w:val="2AA907"/>
                <w:spacing w:val="-2"/>
                <w:sz w:val="20"/>
              </w:rPr>
              <w:t xml:space="preserve"> </w:t>
            </w:r>
            <w:r w:rsidRPr="00B53ED4">
              <w:rPr>
                <w:color w:val="2AA907"/>
                <w:sz w:val="20"/>
              </w:rPr>
              <w:t>вертолетный</w:t>
            </w:r>
            <w:r w:rsidRPr="00B53ED4">
              <w:rPr>
                <w:color w:val="2AA907"/>
                <w:spacing w:val="-2"/>
                <w:sz w:val="20"/>
              </w:rPr>
              <w:t xml:space="preserve"> </w:t>
            </w:r>
            <w:r w:rsidRPr="00B53ED4">
              <w:rPr>
                <w:color w:val="2AA907"/>
                <w:sz w:val="20"/>
              </w:rPr>
              <w:t>завод»,</w:t>
            </w:r>
            <w:r w:rsidRPr="00B53ED4">
              <w:rPr>
                <w:color w:val="2AA907"/>
                <w:spacing w:val="-3"/>
                <w:sz w:val="20"/>
              </w:rPr>
              <w:t xml:space="preserve"> </w:t>
            </w:r>
            <w:r w:rsidRPr="00B53ED4">
              <w:rPr>
                <w:color w:val="2AA907"/>
                <w:sz w:val="20"/>
              </w:rPr>
              <w:t>«Казанский</w:t>
            </w:r>
            <w:r w:rsidRPr="00B53ED4">
              <w:rPr>
                <w:color w:val="2AA907"/>
                <w:spacing w:val="-4"/>
                <w:sz w:val="20"/>
              </w:rPr>
              <w:t xml:space="preserve"> </w:t>
            </w:r>
            <w:r w:rsidRPr="00B53ED4">
              <w:rPr>
                <w:color w:val="2AA907"/>
                <w:sz w:val="20"/>
              </w:rPr>
              <w:t>авиационный завод</w:t>
            </w:r>
            <w:r w:rsidRPr="00B53ED4">
              <w:rPr>
                <w:color w:val="2AA907"/>
                <w:spacing w:val="34"/>
                <w:sz w:val="20"/>
              </w:rPr>
              <w:t xml:space="preserve">  </w:t>
            </w:r>
            <w:r w:rsidRPr="00B53ED4">
              <w:rPr>
                <w:color w:val="2AA907"/>
                <w:sz w:val="20"/>
              </w:rPr>
              <w:t>им.</w:t>
            </w:r>
            <w:r w:rsidRPr="00B53ED4">
              <w:rPr>
                <w:color w:val="2AA907"/>
                <w:spacing w:val="35"/>
                <w:sz w:val="20"/>
              </w:rPr>
              <w:t xml:space="preserve">  </w:t>
            </w:r>
            <w:r w:rsidRPr="00B53ED4">
              <w:rPr>
                <w:color w:val="2AA907"/>
                <w:sz w:val="20"/>
              </w:rPr>
              <w:t>С.П.</w:t>
            </w:r>
            <w:r w:rsidRPr="00B53ED4">
              <w:rPr>
                <w:color w:val="2AA907"/>
                <w:spacing w:val="36"/>
                <w:sz w:val="20"/>
              </w:rPr>
              <w:t xml:space="preserve">  </w:t>
            </w:r>
            <w:r w:rsidRPr="00B53ED4">
              <w:rPr>
                <w:color w:val="2AA907"/>
                <w:sz w:val="20"/>
              </w:rPr>
              <w:t>Горбунова»,</w:t>
            </w:r>
            <w:r w:rsidRPr="00B53ED4">
              <w:rPr>
                <w:color w:val="2AA907"/>
                <w:spacing w:val="35"/>
                <w:sz w:val="20"/>
              </w:rPr>
              <w:t xml:space="preserve">  </w:t>
            </w:r>
            <w:r w:rsidRPr="00B53ED4">
              <w:rPr>
                <w:color w:val="2AA907"/>
                <w:sz w:val="20"/>
              </w:rPr>
              <w:t>Набережные</w:t>
            </w:r>
            <w:r w:rsidRPr="00B53ED4">
              <w:rPr>
                <w:color w:val="2AA907"/>
                <w:spacing w:val="37"/>
                <w:sz w:val="20"/>
              </w:rPr>
              <w:t xml:space="preserve">  </w:t>
            </w:r>
            <w:r w:rsidRPr="00B53ED4">
              <w:rPr>
                <w:color w:val="2AA907"/>
                <w:sz w:val="20"/>
              </w:rPr>
              <w:t>Челны</w:t>
            </w:r>
            <w:r w:rsidRPr="00B53ED4">
              <w:rPr>
                <w:color w:val="2AA907"/>
                <w:spacing w:val="39"/>
                <w:sz w:val="20"/>
              </w:rPr>
              <w:t xml:space="preserve">  </w:t>
            </w:r>
            <w:r w:rsidRPr="00B53ED4">
              <w:rPr>
                <w:color w:val="2AA907"/>
                <w:sz w:val="20"/>
              </w:rPr>
              <w:t>–</w:t>
            </w:r>
            <w:r w:rsidRPr="00B53ED4">
              <w:rPr>
                <w:color w:val="2AA907"/>
                <w:spacing w:val="35"/>
                <w:sz w:val="20"/>
              </w:rPr>
              <w:t xml:space="preserve">  </w:t>
            </w:r>
            <w:r w:rsidRPr="00B53ED4">
              <w:rPr>
                <w:color w:val="2AA907"/>
                <w:sz w:val="20"/>
              </w:rPr>
              <w:t>«КАМАЗ»,</w:t>
            </w:r>
            <w:r w:rsidRPr="00B53ED4">
              <w:rPr>
                <w:color w:val="2AA907"/>
                <w:spacing w:val="36"/>
                <w:sz w:val="20"/>
              </w:rPr>
              <w:t xml:space="preserve">  </w:t>
            </w:r>
            <w:r w:rsidRPr="00B53ED4">
              <w:rPr>
                <w:color w:val="2AA907"/>
                <w:sz w:val="20"/>
              </w:rPr>
              <w:t>Нижнекамск</w:t>
            </w:r>
            <w:r w:rsidRPr="00B53ED4">
              <w:rPr>
                <w:color w:val="2AA907"/>
                <w:spacing w:val="36"/>
                <w:sz w:val="20"/>
              </w:rPr>
              <w:t xml:space="preserve">  </w:t>
            </w:r>
            <w:r w:rsidRPr="00B53ED4">
              <w:rPr>
                <w:color w:val="2AA907"/>
                <w:spacing w:val="-10"/>
                <w:sz w:val="20"/>
              </w:rPr>
              <w:t>–</w:t>
            </w:r>
          </w:p>
          <w:p w:rsidR="00EA58FE" w:rsidRPr="00B53ED4" w:rsidRDefault="004245CD">
            <w:pPr>
              <w:pStyle w:val="TableParagraph"/>
              <w:spacing w:line="276" w:lineRule="auto"/>
              <w:ind w:left="109" w:right="107"/>
              <w:jc w:val="both"/>
              <w:rPr>
                <w:color w:val="2AA907"/>
                <w:sz w:val="20"/>
              </w:rPr>
            </w:pPr>
            <w:r w:rsidRPr="00B53ED4">
              <w:rPr>
                <w:color w:val="2AA907"/>
                <w:sz w:val="20"/>
              </w:rPr>
              <w:t>«Нижнекамскшина», Чистополь - часовой завод</w:t>
            </w:r>
            <w:r w:rsidRPr="00B53ED4">
              <w:rPr>
                <w:color w:val="2AA907"/>
                <w:spacing w:val="-2"/>
                <w:sz w:val="20"/>
              </w:rPr>
              <w:t xml:space="preserve"> </w:t>
            </w:r>
            <w:r w:rsidRPr="00B53ED4">
              <w:rPr>
                <w:color w:val="2AA907"/>
                <w:sz w:val="20"/>
              </w:rPr>
              <w:t>«Восток», Зеленодольск – «Завод имени Серго» (компания POZIS), Кукморский валяльно-войлочный комбинат и др.);</w:t>
            </w:r>
          </w:p>
          <w:p w:rsidR="00EA58FE" w:rsidRPr="00B53ED4" w:rsidRDefault="00EA58FE">
            <w:pPr>
              <w:pStyle w:val="TableParagraph"/>
              <w:spacing w:before="10"/>
              <w:ind w:left="0"/>
              <w:rPr>
                <w:color w:val="2AA907"/>
                <w:sz w:val="20"/>
              </w:rPr>
            </w:pPr>
          </w:p>
          <w:p w:rsidR="00EA58FE" w:rsidRPr="00B53ED4" w:rsidRDefault="004245CD">
            <w:pPr>
              <w:pStyle w:val="TableParagraph"/>
              <w:numPr>
                <w:ilvl w:val="0"/>
                <w:numId w:val="59"/>
              </w:numPr>
              <w:tabs>
                <w:tab w:val="left" w:pos="226"/>
              </w:tabs>
              <w:ind w:left="226" w:hanging="117"/>
              <w:rPr>
                <w:color w:val="2AA907"/>
                <w:sz w:val="20"/>
              </w:rPr>
            </w:pPr>
            <w:r w:rsidRPr="00B53ED4">
              <w:rPr>
                <w:color w:val="2AA907"/>
                <w:sz w:val="20"/>
              </w:rPr>
              <w:t>комплект</w:t>
            </w:r>
            <w:r w:rsidRPr="00B53ED4">
              <w:rPr>
                <w:color w:val="2AA907"/>
                <w:spacing w:val="-10"/>
                <w:sz w:val="20"/>
              </w:rPr>
              <w:t xml:space="preserve"> </w:t>
            </w:r>
            <w:r w:rsidRPr="00B53ED4">
              <w:rPr>
                <w:color w:val="2AA907"/>
                <w:sz w:val="20"/>
              </w:rPr>
              <w:t>костюмов</w:t>
            </w:r>
            <w:r w:rsidRPr="00B53ED4">
              <w:rPr>
                <w:color w:val="2AA907"/>
                <w:spacing w:val="-9"/>
                <w:sz w:val="20"/>
              </w:rPr>
              <w:t xml:space="preserve"> </w:t>
            </w:r>
            <w:r w:rsidRPr="00B53ED4">
              <w:rPr>
                <w:color w:val="2AA907"/>
                <w:sz w:val="20"/>
              </w:rPr>
              <w:t>по</w:t>
            </w:r>
            <w:r w:rsidRPr="00B53ED4">
              <w:rPr>
                <w:color w:val="2AA907"/>
                <w:spacing w:val="-5"/>
                <w:sz w:val="20"/>
              </w:rPr>
              <w:t xml:space="preserve"> </w:t>
            </w:r>
            <w:r w:rsidRPr="00B53ED4">
              <w:rPr>
                <w:color w:val="2AA907"/>
                <w:sz w:val="20"/>
              </w:rPr>
              <w:t>профессиям</w:t>
            </w:r>
            <w:r w:rsidRPr="00B53ED4">
              <w:rPr>
                <w:color w:val="2AA907"/>
                <w:spacing w:val="-9"/>
                <w:sz w:val="20"/>
              </w:rPr>
              <w:t xml:space="preserve"> </w:t>
            </w:r>
            <w:r w:rsidRPr="00B53ED4">
              <w:rPr>
                <w:color w:val="2AA907"/>
                <w:sz w:val="20"/>
              </w:rPr>
              <w:t>(инженер-нефтяник,</w:t>
            </w:r>
            <w:r w:rsidRPr="00B53ED4">
              <w:rPr>
                <w:color w:val="2AA907"/>
                <w:spacing w:val="-8"/>
                <w:sz w:val="20"/>
              </w:rPr>
              <w:t xml:space="preserve"> </w:t>
            </w:r>
            <w:r w:rsidRPr="00B53ED4">
              <w:rPr>
                <w:color w:val="2AA907"/>
                <w:sz w:val="20"/>
              </w:rPr>
              <w:t>строитель</w:t>
            </w:r>
            <w:r w:rsidRPr="00B53ED4">
              <w:rPr>
                <w:color w:val="2AA907"/>
                <w:spacing w:val="-8"/>
                <w:sz w:val="20"/>
              </w:rPr>
              <w:t xml:space="preserve"> </w:t>
            </w:r>
            <w:r w:rsidRPr="00B53ED4">
              <w:rPr>
                <w:color w:val="2AA907"/>
                <w:sz w:val="20"/>
              </w:rPr>
              <w:t>и</w:t>
            </w:r>
            <w:r w:rsidRPr="00B53ED4">
              <w:rPr>
                <w:color w:val="2AA907"/>
                <w:spacing w:val="-9"/>
                <w:sz w:val="20"/>
              </w:rPr>
              <w:t xml:space="preserve"> </w:t>
            </w:r>
            <w:r w:rsidRPr="00B53ED4">
              <w:rPr>
                <w:color w:val="2AA907"/>
                <w:spacing w:val="-2"/>
                <w:sz w:val="20"/>
              </w:rPr>
              <w:t>др.);</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279"/>
              </w:tabs>
              <w:spacing w:line="276" w:lineRule="auto"/>
              <w:ind w:right="110" w:firstLine="0"/>
              <w:jc w:val="both"/>
              <w:rPr>
                <w:color w:val="2AA907"/>
                <w:sz w:val="20"/>
              </w:rPr>
            </w:pPr>
            <w:r w:rsidRPr="00B53ED4">
              <w:rPr>
                <w:color w:val="2AA907"/>
                <w:sz w:val="20"/>
              </w:rPr>
              <w:t xml:space="preserve">геральдические знаки Республики Татарстан и Российской Федерации (флаг, герб, </w:t>
            </w:r>
            <w:r w:rsidRPr="00B53ED4">
              <w:rPr>
                <w:color w:val="2AA907"/>
                <w:spacing w:val="-2"/>
                <w:sz w:val="20"/>
              </w:rPr>
              <w:t>гимн);</w:t>
            </w:r>
          </w:p>
          <w:p w:rsidR="00EA58FE" w:rsidRPr="00B53ED4" w:rsidRDefault="00EA58FE">
            <w:pPr>
              <w:pStyle w:val="TableParagraph"/>
              <w:spacing w:before="11"/>
              <w:ind w:left="0"/>
              <w:rPr>
                <w:color w:val="2AA907"/>
                <w:sz w:val="20"/>
              </w:rPr>
            </w:pPr>
          </w:p>
          <w:p w:rsidR="00EA58FE" w:rsidRPr="00B53ED4" w:rsidRDefault="004245CD">
            <w:pPr>
              <w:pStyle w:val="TableParagraph"/>
              <w:numPr>
                <w:ilvl w:val="0"/>
                <w:numId w:val="59"/>
              </w:numPr>
              <w:tabs>
                <w:tab w:val="left" w:pos="226"/>
              </w:tabs>
              <w:ind w:left="226" w:hanging="117"/>
              <w:rPr>
                <w:color w:val="2AA907"/>
                <w:sz w:val="20"/>
              </w:rPr>
            </w:pPr>
            <w:r w:rsidRPr="00B53ED4">
              <w:rPr>
                <w:color w:val="2AA907"/>
                <w:sz w:val="20"/>
              </w:rPr>
              <w:t>комплекты</w:t>
            </w:r>
            <w:r w:rsidRPr="00B53ED4">
              <w:rPr>
                <w:color w:val="2AA907"/>
                <w:spacing w:val="-7"/>
                <w:sz w:val="20"/>
              </w:rPr>
              <w:t xml:space="preserve"> </w:t>
            </w:r>
            <w:r w:rsidRPr="00B53ED4">
              <w:rPr>
                <w:color w:val="2AA907"/>
                <w:sz w:val="20"/>
              </w:rPr>
              <w:t>портретов</w:t>
            </w:r>
            <w:r w:rsidRPr="00B53ED4">
              <w:rPr>
                <w:color w:val="2AA907"/>
                <w:spacing w:val="-7"/>
                <w:sz w:val="20"/>
              </w:rPr>
              <w:t xml:space="preserve"> </w:t>
            </w:r>
            <w:r w:rsidRPr="00B53ED4">
              <w:rPr>
                <w:color w:val="2AA907"/>
                <w:sz w:val="20"/>
              </w:rPr>
              <w:t>Президентов</w:t>
            </w:r>
            <w:r w:rsidRPr="00B53ED4">
              <w:rPr>
                <w:color w:val="2AA907"/>
                <w:spacing w:val="-8"/>
                <w:sz w:val="20"/>
              </w:rPr>
              <w:t xml:space="preserve"> </w:t>
            </w:r>
            <w:r w:rsidRPr="00B53ED4">
              <w:rPr>
                <w:color w:val="2AA907"/>
                <w:sz w:val="20"/>
              </w:rPr>
              <w:t>РФ,</w:t>
            </w:r>
            <w:r w:rsidRPr="00B53ED4">
              <w:rPr>
                <w:color w:val="2AA907"/>
                <w:spacing w:val="-4"/>
                <w:sz w:val="20"/>
              </w:rPr>
              <w:t xml:space="preserve"> </w:t>
            </w:r>
            <w:r w:rsidRPr="00B53ED4">
              <w:rPr>
                <w:color w:val="2AA907"/>
                <w:sz w:val="20"/>
              </w:rPr>
              <w:t>Раиса</w:t>
            </w:r>
            <w:r w:rsidRPr="00B53ED4">
              <w:rPr>
                <w:color w:val="2AA907"/>
                <w:spacing w:val="-5"/>
                <w:sz w:val="20"/>
              </w:rPr>
              <w:t xml:space="preserve"> </w:t>
            </w:r>
            <w:r w:rsidRPr="00B53ED4">
              <w:rPr>
                <w:color w:val="2AA907"/>
                <w:sz w:val="20"/>
              </w:rPr>
              <w:t>РТ,</w:t>
            </w:r>
            <w:r w:rsidRPr="00B53ED4">
              <w:rPr>
                <w:color w:val="2AA907"/>
                <w:spacing w:val="-6"/>
                <w:sz w:val="20"/>
              </w:rPr>
              <w:t xml:space="preserve"> </w:t>
            </w:r>
            <w:r w:rsidRPr="00B53ED4">
              <w:rPr>
                <w:color w:val="2AA907"/>
                <w:sz w:val="20"/>
              </w:rPr>
              <w:t>мэра</w:t>
            </w:r>
            <w:r w:rsidRPr="00B53ED4">
              <w:rPr>
                <w:color w:val="2AA907"/>
                <w:spacing w:val="-8"/>
                <w:sz w:val="20"/>
              </w:rPr>
              <w:t xml:space="preserve"> </w:t>
            </w:r>
            <w:r w:rsidRPr="00B53ED4">
              <w:rPr>
                <w:color w:val="2AA907"/>
                <w:spacing w:val="-2"/>
                <w:sz w:val="20"/>
              </w:rPr>
              <w:t>города;</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387"/>
              </w:tabs>
              <w:spacing w:line="276" w:lineRule="auto"/>
              <w:ind w:right="107" w:firstLine="0"/>
              <w:jc w:val="both"/>
              <w:rPr>
                <w:color w:val="2AA907"/>
                <w:sz w:val="20"/>
              </w:rPr>
            </w:pPr>
            <w:r w:rsidRPr="00B53ED4">
              <w:rPr>
                <w:color w:val="2AA907"/>
                <w:sz w:val="20"/>
              </w:rPr>
              <w:t>комплекты портретов писателей, поэтов, художников-иллюстраторов и др. выдающихся личностей республики;</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9"/>
              </w:numPr>
              <w:tabs>
                <w:tab w:val="left" w:pos="265"/>
              </w:tabs>
              <w:spacing w:line="276" w:lineRule="auto"/>
              <w:ind w:right="111" w:firstLine="0"/>
              <w:jc w:val="both"/>
              <w:rPr>
                <w:color w:val="2AA907"/>
                <w:sz w:val="20"/>
              </w:rPr>
            </w:pPr>
            <w:r w:rsidRPr="00B53ED4">
              <w:rPr>
                <w:color w:val="2AA907"/>
                <w:sz w:val="20"/>
              </w:rPr>
              <w:t>фото-видео материалы, книги</w:t>
            </w:r>
            <w:r w:rsidRPr="00B53ED4">
              <w:rPr>
                <w:color w:val="2AA907"/>
                <w:spacing w:val="-3"/>
                <w:sz w:val="20"/>
              </w:rPr>
              <w:t xml:space="preserve"> </w:t>
            </w:r>
            <w:r w:rsidRPr="00B53ED4">
              <w:rPr>
                <w:color w:val="2AA907"/>
                <w:sz w:val="20"/>
              </w:rPr>
              <w:t>о подвигах героев Великой Отечественной войны (М. Джалиль, М.П. Девятаев, Г. Гафиатуллин, П.М. Гаврилов, Н.Г. Столяров и др.);</w:t>
            </w:r>
          </w:p>
          <w:p w:rsidR="00EA58FE" w:rsidRPr="00B53ED4" w:rsidRDefault="00EA58FE">
            <w:pPr>
              <w:pStyle w:val="TableParagraph"/>
              <w:spacing w:before="12"/>
              <w:ind w:left="0"/>
              <w:rPr>
                <w:color w:val="2AA907"/>
                <w:sz w:val="20"/>
              </w:rPr>
            </w:pPr>
          </w:p>
          <w:p w:rsidR="00EA58FE" w:rsidRPr="00B53ED4" w:rsidRDefault="004245CD">
            <w:pPr>
              <w:pStyle w:val="TableParagraph"/>
              <w:numPr>
                <w:ilvl w:val="0"/>
                <w:numId w:val="59"/>
              </w:numPr>
              <w:tabs>
                <w:tab w:val="left" w:pos="229"/>
              </w:tabs>
              <w:spacing w:line="276" w:lineRule="auto"/>
              <w:ind w:right="115" w:firstLine="0"/>
              <w:jc w:val="both"/>
              <w:rPr>
                <w:color w:val="2AA907"/>
                <w:sz w:val="20"/>
              </w:rPr>
            </w:pPr>
            <w:r w:rsidRPr="00B53ED4">
              <w:rPr>
                <w:color w:val="2AA907"/>
                <w:sz w:val="20"/>
              </w:rPr>
              <w:t>фотоальбомы,</w:t>
            </w:r>
            <w:r w:rsidRPr="00B53ED4">
              <w:rPr>
                <w:color w:val="2AA907"/>
                <w:spacing w:val="-5"/>
                <w:sz w:val="20"/>
              </w:rPr>
              <w:t xml:space="preserve"> </w:t>
            </w:r>
            <w:r w:rsidRPr="00B53ED4">
              <w:rPr>
                <w:color w:val="2AA907"/>
                <w:sz w:val="20"/>
              </w:rPr>
              <w:t>наборы</w:t>
            </w:r>
            <w:r w:rsidRPr="00B53ED4">
              <w:rPr>
                <w:color w:val="2AA907"/>
                <w:spacing w:val="-5"/>
                <w:sz w:val="20"/>
              </w:rPr>
              <w:t xml:space="preserve"> </w:t>
            </w:r>
            <w:r w:rsidRPr="00B53ED4">
              <w:rPr>
                <w:color w:val="2AA907"/>
                <w:sz w:val="20"/>
              </w:rPr>
              <w:t>открыток,</w:t>
            </w:r>
            <w:r w:rsidRPr="00B53ED4">
              <w:rPr>
                <w:color w:val="2AA907"/>
                <w:spacing w:val="-6"/>
                <w:sz w:val="20"/>
              </w:rPr>
              <w:t xml:space="preserve"> </w:t>
            </w:r>
            <w:r w:rsidRPr="00B53ED4">
              <w:rPr>
                <w:color w:val="2AA907"/>
                <w:sz w:val="20"/>
              </w:rPr>
              <w:t>видеосюжеты,</w:t>
            </w:r>
            <w:r w:rsidRPr="00B53ED4">
              <w:rPr>
                <w:color w:val="2AA907"/>
                <w:spacing w:val="-5"/>
                <w:sz w:val="20"/>
              </w:rPr>
              <w:t xml:space="preserve"> </w:t>
            </w:r>
            <w:r w:rsidRPr="00B53ED4">
              <w:rPr>
                <w:color w:val="2AA907"/>
                <w:sz w:val="20"/>
              </w:rPr>
              <w:t>презентации</w:t>
            </w:r>
            <w:r w:rsidRPr="00B53ED4">
              <w:rPr>
                <w:color w:val="2AA907"/>
                <w:spacing w:val="-5"/>
                <w:sz w:val="20"/>
              </w:rPr>
              <w:t xml:space="preserve"> </w:t>
            </w:r>
            <w:r w:rsidRPr="00B53ED4">
              <w:rPr>
                <w:color w:val="2AA907"/>
                <w:sz w:val="20"/>
              </w:rPr>
              <w:t>исторических</w:t>
            </w:r>
            <w:r w:rsidRPr="00B53ED4">
              <w:rPr>
                <w:color w:val="2AA907"/>
                <w:spacing w:val="-5"/>
                <w:sz w:val="20"/>
              </w:rPr>
              <w:t xml:space="preserve"> </w:t>
            </w:r>
            <w:r w:rsidRPr="00B53ED4">
              <w:rPr>
                <w:color w:val="2AA907"/>
                <w:sz w:val="20"/>
              </w:rPr>
              <w:t>памятников, музеев, улиц родного города (села), событий прошлого;</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9"/>
              </w:numPr>
              <w:tabs>
                <w:tab w:val="left" w:pos="277"/>
              </w:tabs>
              <w:spacing w:line="276" w:lineRule="auto"/>
              <w:ind w:right="107" w:firstLine="0"/>
              <w:jc w:val="both"/>
              <w:rPr>
                <w:color w:val="2AA907"/>
                <w:sz w:val="20"/>
              </w:rPr>
            </w:pPr>
            <w:r w:rsidRPr="00B53ED4">
              <w:rPr>
                <w:color w:val="2AA907"/>
                <w:sz w:val="20"/>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A58FE" w:rsidRPr="00B53ED4" w:rsidRDefault="00EA58FE">
            <w:pPr>
              <w:pStyle w:val="TableParagraph"/>
              <w:spacing w:before="11"/>
              <w:ind w:left="0"/>
              <w:rPr>
                <w:color w:val="2AA907"/>
                <w:sz w:val="20"/>
              </w:rPr>
            </w:pPr>
          </w:p>
          <w:p w:rsidR="00EA58FE" w:rsidRPr="00B53ED4" w:rsidRDefault="004245CD">
            <w:pPr>
              <w:pStyle w:val="TableParagraph"/>
              <w:numPr>
                <w:ilvl w:val="0"/>
                <w:numId w:val="59"/>
              </w:numPr>
              <w:tabs>
                <w:tab w:val="left" w:pos="226"/>
              </w:tabs>
              <w:ind w:left="226" w:hanging="117"/>
              <w:rPr>
                <w:color w:val="2AA907"/>
                <w:sz w:val="20"/>
              </w:rPr>
            </w:pPr>
            <w:r w:rsidRPr="00B53ED4">
              <w:rPr>
                <w:color w:val="2AA907"/>
                <w:sz w:val="20"/>
              </w:rPr>
              <w:t>«Большой</w:t>
            </w:r>
            <w:r w:rsidRPr="00B53ED4">
              <w:rPr>
                <w:color w:val="2AA907"/>
                <w:spacing w:val="-9"/>
                <w:sz w:val="20"/>
              </w:rPr>
              <w:t xml:space="preserve"> </w:t>
            </w:r>
            <w:r w:rsidRPr="00B53ED4">
              <w:rPr>
                <w:color w:val="2AA907"/>
                <w:sz w:val="20"/>
              </w:rPr>
              <w:t>детский</w:t>
            </w:r>
            <w:r w:rsidRPr="00B53ED4">
              <w:rPr>
                <w:color w:val="2AA907"/>
                <w:spacing w:val="-9"/>
                <w:sz w:val="20"/>
              </w:rPr>
              <w:t xml:space="preserve"> </w:t>
            </w:r>
            <w:r w:rsidRPr="00B53ED4">
              <w:rPr>
                <w:color w:val="2AA907"/>
                <w:spacing w:val="-2"/>
                <w:sz w:val="20"/>
              </w:rPr>
              <w:t>атлас»;</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226"/>
              </w:tabs>
              <w:ind w:left="226" w:hanging="117"/>
              <w:rPr>
                <w:color w:val="2AA907"/>
                <w:sz w:val="20"/>
              </w:rPr>
            </w:pPr>
            <w:r w:rsidRPr="00B53ED4">
              <w:rPr>
                <w:color w:val="2AA907"/>
                <w:spacing w:val="-2"/>
                <w:sz w:val="20"/>
              </w:rPr>
              <w:t>глобус;</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9"/>
              </w:numPr>
              <w:tabs>
                <w:tab w:val="left" w:pos="267"/>
              </w:tabs>
              <w:spacing w:line="276" w:lineRule="auto"/>
              <w:ind w:right="111" w:firstLine="0"/>
              <w:jc w:val="both"/>
              <w:rPr>
                <w:color w:val="2AA907"/>
                <w:sz w:val="20"/>
              </w:rPr>
            </w:pPr>
            <w:r w:rsidRPr="00B53ED4">
              <w:rPr>
                <w:color w:val="2AA907"/>
                <w:sz w:val="20"/>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A58FE" w:rsidRPr="00B53ED4" w:rsidRDefault="00EA58FE">
            <w:pPr>
              <w:pStyle w:val="TableParagraph"/>
              <w:spacing w:before="11"/>
              <w:ind w:left="0"/>
              <w:rPr>
                <w:color w:val="2AA907"/>
                <w:sz w:val="20"/>
              </w:rPr>
            </w:pPr>
          </w:p>
          <w:p w:rsidR="00EA58FE" w:rsidRPr="00B53ED4" w:rsidRDefault="004245CD">
            <w:pPr>
              <w:pStyle w:val="TableParagraph"/>
              <w:numPr>
                <w:ilvl w:val="0"/>
                <w:numId w:val="59"/>
              </w:numPr>
              <w:tabs>
                <w:tab w:val="left" w:pos="282"/>
              </w:tabs>
              <w:spacing w:line="276" w:lineRule="auto"/>
              <w:ind w:right="111" w:firstLine="0"/>
              <w:jc w:val="both"/>
              <w:rPr>
                <w:color w:val="2AA907"/>
                <w:sz w:val="20"/>
              </w:rPr>
            </w:pPr>
            <w:r w:rsidRPr="00B53ED4">
              <w:rPr>
                <w:color w:val="2AA907"/>
                <w:sz w:val="20"/>
              </w:rPr>
              <w:t>документальные (познавательные, развивающие) фильмы для детей о животных и растениях региона;</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9"/>
              </w:numPr>
              <w:tabs>
                <w:tab w:val="left" w:pos="330"/>
              </w:tabs>
              <w:spacing w:line="278" w:lineRule="auto"/>
              <w:ind w:right="111" w:firstLine="0"/>
              <w:jc w:val="both"/>
              <w:rPr>
                <w:color w:val="2AA907"/>
                <w:sz w:val="20"/>
              </w:rPr>
            </w:pPr>
            <w:r w:rsidRPr="00B53ED4">
              <w:rPr>
                <w:color w:val="2AA907"/>
                <w:sz w:val="20"/>
              </w:rPr>
              <w:t>набор репродукций картин о природе родного края («Весенние кружева», Р. Исмагилов; «Зеленые кружева», «Осенние кружева», Х. Якупов и др.);</w:t>
            </w:r>
          </w:p>
          <w:p w:rsidR="00EA58FE" w:rsidRPr="00B53ED4" w:rsidRDefault="004245CD">
            <w:pPr>
              <w:pStyle w:val="TableParagraph"/>
              <w:numPr>
                <w:ilvl w:val="0"/>
                <w:numId w:val="59"/>
              </w:numPr>
              <w:tabs>
                <w:tab w:val="left" w:pos="260"/>
              </w:tabs>
              <w:spacing w:before="207" w:line="260" w:lineRule="atLeast"/>
              <w:ind w:right="109" w:firstLine="0"/>
              <w:jc w:val="both"/>
              <w:rPr>
                <w:color w:val="2AA907"/>
                <w:sz w:val="20"/>
              </w:rPr>
            </w:pPr>
            <w:r w:rsidRPr="00B53ED4">
              <w:rPr>
                <w:color w:val="2AA907"/>
                <w:sz w:val="20"/>
              </w:rPr>
              <w:t>гербарий растений родного края (деревья - дуб, липа, сосна, осина, ель, клен и др.; цветущие</w:t>
            </w:r>
            <w:r w:rsidRPr="00B53ED4">
              <w:rPr>
                <w:color w:val="2AA907"/>
                <w:spacing w:val="-2"/>
                <w:sz w:val="20"/>
              </w:rPr>
              <w:t xml:space="preserve"> </w:t>
            </w:r>
            <w:r w:rsidRPr="00B53ED4">
              <w:rPr>
                <w:color w:val="2AA907"/>
                <w:sz w:val="20"/>
              </w:rPr>
              <w:t>травы (лекарственные) - зверобой, душица, крапива, душистая мята и др.; полевые</w:t>
            </w:r>
            <w:r w:rsidRPr="00B53ED4">
              <w:rPr>
                <w:color w:val="2AA907"/>
                <w:spacing w:val="22"/>
                <w:sz w:val="20"/>
              </w:rPr>
              <w:t xml:space="preserve"> </w:t>
            </w:r>
            <w:r w:rsidRPr="00B53ED4">
              <w:rPr>
                <w:color w:val="2AA907"/>
                <w:sz w:val="20"/>
              </w:rPr>
              <w:t>и</w:t>
            </w:r>
            <w:r w:rsidRPr="00B53ED4">
              <w:rPr>
                <w:color w:val="2AA907"/>
                <w:spacing w:val="22"/>
                <w:sz w:val="20"/>
              </w:rPr>
              <w:t xml:space="preserve"> </w:t>
            </w:r>
            <w:r w:rsidRPr="00B53ED4">
              <w:rPr>
                <w:color w:val="2AA907"/>
                <w:sz w:val="20"/>
              </w:rPr>
              <w:t>луговые</w:t>
            </w:r>
            <w:r w:rsidRPr="00B53ED4">
              <w:rPr>
                <w:color w:val="2AA907"/>
                <w:spacing w:val="23"/>
                <w:sz w:val="20"/>
              </w:rPr>
              <w:t xml:space="preserve"> </w:t>
            </w:r>
            <w:r w:rsidRPr="00B53ED4">
              <w:rPr>
                <w:color w:val="2AA907"/>
                <w:sz w:val="20"/>
              </w:rPr>
              <w:t>цветы</w:t>
            </w:r>
            <w:r w:rsidRPr="00B53ED4">
              <w:rPr>
                <w:color w:val="2AA907"/>
                <w:spacing w:val="25"/>
                <w:sz w:val="20"/>
              </w:rPr>
              <w:t xml:space="preserve"> </w:t>
            </w:r>
            <w:r w:rsidRPr="00B53ED4">
              <w:rPr>
                <w:color w:val="2AA907"/>
                <w:sz w:val="20"/>
              </w:rPr>
              <w:t>-</w:t>
            </w:r>
            <w:r w:rsidRPr="00B53ED4">
              <w:rPr>
                <w:color w:val="2AA907"/>
                <w:spacing w:val="70"/>
                <w:sz w:val="20"/>
              </w:rPr>
              <w:t xml:space="preserve"> </w:t>
            </w:r>
            <w:r w:rsidRPr="00B53ED4">
              <w:rPr>
                <w:color w:val="2AA907"/>
                <w:sz w:val="20"/>
              </w:rPr>
              <w:t>василёк,</w:t>
            </w:r>
            <w:r w:rsidRPr="00B53ED4">
              <w:rPr>
                <w:color w:val="2AA907"/>
                <w:spacing w:val="23"/>
                <w:sz w:val="20"/>
              </w:rPr>
              <w:t xml:space="preserve"> </w:t>
            </w:r>
            <w:r w:rsidRPr="00B53ED4">
              <w:rPr>
                <w:color w:val="2AA907"/>
                <w:sz w:val="20"/>
              </w:rPr>
              <w:t>ромашка,</w:t>
            </w:r>
            <w:r w:rsidRPr="00B53ED4">
              <w:rPr>
                <w:color w:val="2AA907"/>
                <w:spacing w:val="23"/>
                <w:sz w:val="20"/>
              </w:rPr>
              <w:t xml:space="preserve"> </w:t>
            </w:r>
            <w:r w:rsidRPr="00B53ED4">
              <w:rPr>
                <w:color w:val="2AA907"/>
                <w:sz w:val="20"/>
              </w:rPr>
              <w:t>колокольчик,</w:t>
            </w:r>
            <w:r w:rsidRPr="00B53ED4">
              <w:rPr>
                <w:color w:val="2AA907"/>
                <w:spacing w:val="22"/>
                <w:sz w:val="20"/>
              </w:rPr>
              <w:t xml:space="preserve"> </w:t>
            </w:r>
            <w:r w:rsidRPr="00B53ED4">
              <w:rPr>
                <w:color w:val="2AA907"/>
                <w:sz w:val="20"/>
              </w:rPr>
              <w:t>клевер,</w:t>
            </w:r>
            <w:r w:rsidRPr="00B53ED4">
              <w:rPr>
                <w:color w:val="2AA907"/>
                <w:spacing w:val="23"/>
                <w:sz w:val="20"/>
              </w:rPr>
              <w:t xml:space="preserve"> </w:t>
            </w:r>
            <w:r w:rsidRPr="00B53ED4">
              <w:rPr>
                <w:color w:val="2AA907"/>
                <w:sz w:val="20"/>
              </w:rPr>
              <w:t>фиалка</w:t>
            </w:r>
            <w:r w:rsidRPr="00B53ED4">
              <w:rPr>
                <w:color w:val="2AA907"/>
                <w:spacing w:val="23"/>
                <w:sz w:val="20"/>
              </w:rPr>
              <w:t xml:space="preserve"> </w:t>
            </w:r>
            <w:r w:rsidRPr="00B53ED4">
              <w:rPr>
                <w:color w:val="2AA907"/>
                <w:sz w:val="20"/>
              </w:rPr>
              <w:t>луговая</w:t>
            </w:r>
            <w:r w:rsidRPr="00B53ED4">
              <w:rPr>
                <w:color w:val="2AA907"/>
                <w:spacing w:val="22"/>
                <w:sz w:val="20"/>
              </w:rPr>
              <w:t xml:space="preserve"> </w:t>
            </w:r>
            <w:r w:rsidRPr="00B53ED4">
              <w:rPr>
                <w:color w:val="2AA907"/>
                <w:spacing w:val="-10"/>
                <w:sz w:val="20"/>
              </w:rPr>
              <w:t>и</w:t>
            </w:r>
          </w:p>
        </w:tc>
      </w:tr>
    </w:tbl>
    <w:p w:rsidR="00EA58FE" w:rsidRPr="00B53ED4" w:rsidRDefault="00EA58FE">
      <w:pPr>
        <w:pStyle w:val="TableParagraph"/>
        <w:spacing w:line="260" w:lineRule="atLeast"/>
        <w:jc w:val="both"/>
        <w:rPr>
          <w:color w:val="2AA907"/>
          <w:sz w:val="20"/>
        </w:rPr>
        <w:sectPr w:rsidR="00EA58FE" w:rsidRPr="00B53ED4">
          <w:type w:val="continuous"/>
          <w:pgSz w:w="11910" w:h="16840"/>
          <w:pgMar w:top="1100" w:right="708" w:bottom="280" w:left="425" w:header="720" w:footer="720" w:gutter="0"/>
          <w:cols w:space="720"/>
        </w:sect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4"/>
      </w:tblGrid>
      <w:tr w:rsidR="00EA58FE" w:rsidRPr="00B53ED4">
        <w:trPr>
          <w:trHeight w:val="11802"/>
        </w:trPr>
        <w:tc>
          <w:tcPr>
            <w:tcW w:w="2300" w:type="dxa"/>
            <w:tcBorders>
              <w:left w:val="single" w:sz="6" w:space="0" w:color="000000"/>
            </w:tcBorders>
          </w:tcPr>
          <w:p w:rsidR="00EA58FE" w:rsidRPr="00B53ED4" w:rsidRDefault="00EA58FE">
            <w:pPr>
              <w:pStyle w:val="TableParagraph"/>
              <w:ind w:left="0"/>
              <w:rPr>
                <w:color w:val="2AA907"/>
                <w:sz w:val="18"/>
              </w:rPr>
            </w:pPr>
          </w:p>
        </w:tc>
        <w:tc>
          <w:tcPr>
            <w:tcW w:w="7894" w:type="dxa"/>
            <w:tcBorders>
              <w:right w:val="single" w:sz="6" w:space="0" w:color="000000"/>
            </w:tcBorders>
          </w:tcPr>
          <w:p w:rsidR="00EA58FE" w:rsidRPr="00B53ED4" w:rsidRDefault="004245CD">
            <w:pPr>
              <w:pStyle w:val="TableParagraph"/>
              <w:spacing w:before="2"/>
              <w:ind w:left="109"/>
              <w:rPr>
                <w:color w:val="2AA907"/>
                <w:sz w:val="20"/>
              </w:rPr>
            </w:pPr>
            <w:r w:rsidRPr="00B53ED4">
              <w:rPr>
                <w:color w:val="2AA907"/>
                <w:sz w:val="20"/>
              </w:rPr>
              <w:t>др.),</w:t>
            </w:r>
            <w:r w:rsidRPr="00B53ED4">
              <w:rPr>
                <w:color w:val="2AA907"/>
                <w:spacing w:val="-7"/>
                <w:sz w:val="20"/>
              </w:rPr>
              <w:t xml:space="preserve"> </w:t>
            </w:r>
            <w:r w:rsidRPr="00B53ED4">
              <w:rPr>
                <w:color w:val="2AA907"/>
                <w:sz w:val="20"/>
              </w:rPr>
              <w:t>коллекция</w:t>
            </w:r>
            <w:r w:rsidRPr="00B53ED4">
              <w:rPr>
                <w:color w:val="2AA907"/>
                <w:spacing w:val="-7"/>
                <w:sz w:val="20"/>
              </w:rPr>
              <w:t xml:space="preserve"> </w:t>
            </w:r>
            <w:r w:rsidRPr="00B53ED4">
              <w:rPr>
                <w:color w:val="2AA907"/>
                <w:sz w:val="20"/>
              </w:rPr>
              <w:t>семян,</w:t>
            </w:r>
            <w:r w:rsidRPr="00B53ED4">
              <w:rPr>
                <w:color w:val="2AA907"/>
                <w:spacing w:val="-6"/>
                <w:sz w:val="20"/>
              </w:rPr>
              <w:t xml:space="preserve"> </w:t>
            </w:r>
            <w:r w:rsidRPr="00B53ED4">
              <w:rPr>
                <w:color w:val="2AA907"/>
                <w:sz w:val="20"/>
              </w:rPr>
              <w:t>плодов</w:t>
            </w:r>
            <w:r w:rsidRPr="00B53ED4">
              <w:rPr>
                <w:color w:val="2AA907"/>
                <w:spacing w:val="-8"/>
                <w:sz w:val="20"/>
              </w:rPr>
              <w:t xml:space="preserve"> </w:t>
            </w:r>
            <w:r w:rsidRPr="00B53ED4">
              <w:rPr>
                <w:color w:val="2AA907"/>
                <w:spacing w:val="-2"/>
                <w:sz w:val="20"/>
              </w:rPr>
              <w:t>растений;</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8"/>
              </w:numPr>
              <w:tabs>
                <w:tab w:val="left" w:pos="272"/>
              </w:tabs>
              <w:spacing w:before="1" w:line="276" w:lineRule="auto"/>
              <w:ind w:right="113" w:firstLine="0"/>
              <w:rPr>
                <w:color w:val="2AA907"/>
                <w:sz w:val="20"/>
              </w:rPr>
            </w:pPr>
            <w:r w:rsidRPr="00B53ED4">
              <w:rPr>
                <w:color w:val="2AA907"/>
                <w:sz w:val="20"/>
              </w:rPr>
              <w:t>иллюстрации</w:t>
            </w:r>
            <w:r w:rsidRPr="00B53ED4">
              <w:rPr>
                <w:color w:val="2AA907"/>
                <w:spacing w:val="40"/>
                <w:sz w:val="20"/>
              </w:rPr>
              <w:t xml:space="preserve"> </w:t>
            </w:r>
            <w:r w:rsidRPr="00B53ED4">
              <w:rPr>
                <w:color w:val="2AA907"/>
                <w:sz w:val="20"/>
              </w:rPr>
              <w:t>лесных</w:t>
            </w:r>
            <w:r w:rsidRPr="00B53ED4">
              <w:rPr>
                <w:color w:val="2AA907"/>
                <w:spacing w:val="40"/>
                <w:sz w:val="20"/>
              </w:rPr>
              <w:t xml:space="preserve"> </w:t>
            </w:r>
            <w:r w:rsidRPr="00B53ED4">
              <w:rPr>
                <w:color w:val="2AA907"/>
                <w:sz w:val="20"/>
              </w:rPr>
              <w:t>(луговых)</w:t>
            </w:r>
            <w:r w:rsidRPr="00B53ED4">
              <w:rPr>
                <w:color w:val="2AA907"/>
                <w:spacing w:val="40"/>
                <w:sz w:val="20"/>
              </w:rPr>
              <w:t xml:space="preserve"> </w:t>
            </w:r>
            <w:r w:rsidRPr="00B53ED4">
              <w:rPr>
                <w:color w:val="2AA907"/>
                <w:sz w:val="20"/>
              </w:rPr>
              <w:t>ягод</w:t>
            </w:r>
            <w:r w:rsidRPr="00B53ED4">
              <w:rPr>
                <w:color w:val="2AA907"/>
                <w:spacing w:val="39"/>
                <w:sz w:val="20"/>
              </w:rPr>
              <w:t xml:space="preserve"> </w:t>
            </w:r>
            <w:r w:rsidRPr="00B53ED4">
              <w:rPr>
                <w:color w:val="2AA907"/>
                <w:sz w:val="20"/>
              </w:rPr>
              <w:t>(земляника</w:t>
            </w:r>
            <w:r w:rsidRPr="00B53ED4">
              <w:rPr>
                <w:color w:val="2AA907"/>
                <w:spacing w:val="40"/>
                <w:sz w:val="20"/>
              </w:rPr>
              <w:t xml:space="preserve"> </w:t>
            </w:r>
            <w:r w:rsidRPr="00B53ED4">
              <w:rPr>
                <w:color w:val="2AA907"/>
                <w:sz w:val="20"/>
              </w:rPr>
              <w:t>лесная,</w:t>
            </w:r>
            <w:r w:rsidRPr="00B53ED4">
              <w:rPr>
                <w:color w:val="2AA907"/>
                <w:spacing w:val="40"/>
                <w:sz w:val="20"/>
              </w:rPr>
              <w:t xml:space="preserve"> </w:t>
            </w:r>
            <w:r w:rsidRPr="00B53ED4">
              <w:rPr>
                <w:color w:val="2AA907"/>
                <w:sz w:val="20"/>
              </w:rPr>
              <w:t>клубника</w:t>
            </w:r>
            <w:r w:rsidRPr="00B53ED4">
              <w:rPr>
                <w:color w:val="2AA907"/>
                <w:spacing w:val="40"/>
                <w:sz w:val="20"/>
              </w:rPr>
              <w:t xml:space="preserve"> </w:t>
            </w:r>
            <w:r w:rsidRPr="00B53ED4">
              <w:rPr>
                <w:color w:val="2AA907"/>
                <w:sz w:val="20"/>
              </w:rPr>
              <w:t>луговая,</w:t>
            </w:r>
            <w:r w:rsidRPr="00B53ED4">
              <w:rPr>
                <w:color w:val="2AA907"/>
                <w:spacing w:val="39"/>
                <w:sz w:val="20"/>
              </w:rPr>
              <w:t xml:space="preserve"> </w:t>
            </w:r>
            <w:r w:rsidRPr="00B53ED4">
              <w:rPr>
                <w:color w:val="2AA907"/>
                <w:sz w:val="20"/>
              </w:rPr>
              <w:t>малина, черника и др.);</w:t>
            </w:r>
          </w:p>
          <w:p w:rsidR="00EA58FE" w:rsidRPr="00B53ED4" w:rsidRDefault="00EA58FE">
            <w:pPr>
              <w:pStyle w:val="TableParagraph"/>
              <w:spacing w:before="8"/>
              <w:ind w:left="0"/>
              <w:rPr>
                <w:color w:val="2AA907"/>
                <w:sz w:val="20"/>
              </w:rPr>
            </w:pPr>
          </w:p>
          <w:p w:rsidR="00EA58FE" w:rsidRPr="00B53ED4" w:rsidRDefault="004245CD">
            <w:pPr>
              <w:pStyle w:val="TableParagraph"/>
              <w:numPr>
                <w:ilvl w:val="0"/>
                <w:numId w:val="58"/>
              </w:numPr>
              <w:tabs>
                <w:tab w:val="left" w:pos="226"/>
              </w:tabs>
              <w:spacing w:before="1"/>
              <w:ind w:left="226" w:hanging="117"/>
              <w:rPr>
                <w:color w:val="2AA907"/>
                <w:sz w:val="20"/>
              </w:rPr>
            </w:pPr>
            <w:r w:rsidRPr="00B53ED4">
              <w:rPr>
                <w:color w:val="2AA907"/>
                <w:sz w:val="20"/>
              </w:rPr>
              <w:t>муляжи</w:t>
            </w:r>
            <w:r w:rsidRPr="00B53ED4">
              <w:rPr>
                <w:color w:val="2AA907"/>
                <w:spacing w:val="-8"/>
                <w:sz w:val="20"/>
              </w:rPr>
              <w:t xml:space="preserve"> </w:t>
            </w:r>
            <w:r w:rsidRPr="00B53ED4">
              <w:rPr>
                <w:color w:val="2AA907"/>
                <w:sz w:val="20"/>
              </w:rPr>
              <w:t>овощей,</w:t>
            </w:r>
            <w:r w:rsidRPr="00B53ED4">
              <w:rPr>
                <w:color w:val="2AA907"/>
                <w:spacing w:val="-7"/>
                <w:sz w:val="20"/>
              </w:rPr>
              <w:t xml:space="preserve"> </w:t>
            </w:r>
            <w:r w:rsidRPr="00B53ED4">
              <w:rPr>
                <w:color w:val="2AA907"/>
                <w:sz w:val="20"/>
              </w:rPr>
              <w:t>фруктов,</w:t>
            </w:r>
            <w:r w:rsidRPr="00B53ED4">
              <w:rPr>
                <w:color w:val="2AA907"/>
                <w:spacing w:val="-5"/>
                <w:sz w:val="20"/>
              </w:rPr>
              <w:t xml:space="preserve"> </w:t>
            </w:r>
            <w:r w:rsidRPr="00B53ED4">
              <w:rPr>
                <w:color w:val="2AA907"/>
                <w:spacing w:val="-2"/>
                <w:sz w:val="20"/>
              </w:rPr>
              <w:t>грибов;</w:t>
            </w:r>
          </w:p>
          <w:p w:rsidR="00EA58FE" w:rsidRPr="00B53ED4" w:rsidRDefault="00EA58FE">
            <w:pPr>
              <w:pStyle w:val="TableParagraph"/>
              <w:spacing w:before="46"/>
              <w:ind w:left="0"/>
              <w:rPr>
                <w:color w:val="2AA907"/>
                <w:sz w:val="20"/>
              </w:rPr>
            </w:pPr>
          </w:p>
          <w:p w:rsidR="00EA58FE" w:rsidRPr="00B53ED4" w:rsidRDefault="004245CD">
            <w:pPr>
              <w:pStyle w:val="TableParagraph"/>
              <w:numPr>
                <w:ilvl w:val="0"/>
                <w:numId w:val="58"/>
              </w:numPr>
              <w:tabs>
                <w:tab w:val="left" w:pos="229"/>
              </w:tabs>
              <w:spacing w:line="276" w:lineRule="auto"/>
              <w:ind w:right="116" w:firstLine="0"/>
              <w:rPr>
                <w:color w:val="2AA907"/>
                <w:sz w:val="20"/>
              </w:rPr>
            </w:pPr>
            <w:r w:rsidRPr="00B53ED4">
              <w:rPr>
                <w:color w:val="2AA907"/>
                <w:sz w:val="20"/>
              </w:rPr>
              <w:t>иллюстрации</w:t>
            </w:r>
            <w:r w:rsidRPr="00B53ED4">
              <w:rPr>
                <w:color w:val="2AA907"/>
                <w:spacing w:val="-5"/>
                <w:sz w:val="20"/>
              </w:rPr>
              <w:t xml:space="preserve"> </w:t>
            </w:r>
            <w:r w:rsidRPr="00B53ED4">
              <w:rPr>
                <w:color w:val="2AA907"/>
                <w:sz w:val="20"/>
              </w:rPr>
              <w:t>с</w:t>
            </w:r>
            <w:r w:rsidRPr="00B53ED4">
              <w:rPr>
                <w:color w:val="2AA907"/>
                <w:spacing w:val="-4"/>
                <w:sz w:val="20"/>
              </w:rPr>
              <w:t xml:space="preserve"> </w:t>
            </w:r>
            <w:r w:rsidRPr="00B53ED4">
              <w:rPr>
                <w:color w:val="2AA907"/>
                <w:sz w:val="20"/>
              </w:rPr>
              <w:t>изображением</w:t>
            </w:r>
            <w:r w:rsidRPr="00B53ED4">
              <w:rPr>
                <w:color w:val="2AA907"/>
                <w:spacing w:val="-4"/>
                <w:sz w:val="20"/>
              </w:rPr>
              <w:t xml:space="preserve"> </w:t>
            </w:r>
            <w:r w:rsidRPr="00B53ED4">
              <w:rPr>
                <w:color w:val="2AA907"/>
                <w:sz w:val="20"/>
              </w:rPr>
              <w:t>домашних</w:t>
            </w:r>
            <w:r w:rsidRPr="00B53ED4">
              <w:rPr>
                <w:color w:val="2AA907"/>
                <w:spacing w:val="-4"/>
                <w:sz w:val="20"/>
              </w:rPr>
              <w:t xml:space="preserve"> </w:t>
            </w:r>
            <w:r w:rsidRPr="00B53ED4">
              <w:rPr>
                <w:color w:val="2AA907"/>
                <w:sz w:val="20"/>
              </w:rPr>
              <w:t>животных</w:t>
            </w:r>
            <w:r w:rsidRPr="00B53ED4">
              <w:rPr>
                <w:color w:val="2AA907"/>
                <w:spacing w:val="-3"/>
                <w:sz w:val="20"/>
              </w:rPr>
              <w:t xml:space="preserve"> </w:t>
            </w:r>
            <w:r w:rsidRPr="00B53ED4">
              <w:rPr>
                <w:color w:val="2AA907"/>
                <w:sz w:val="20"/>
              </w:rPr>
              <w:t>(корова,</w:t>
            </w:r>
            <w:r w:rsidRPr="00B53ED4">
              <w:rPr>
                <w:color w:val="2AA907"/>
                <w:spacing w:val="-4"/>
                <w:sz w:val="20"/>
              </w:rPr>
              <w:t xml:space="preserve"> </w:t>
            </w:r>
            <w:r w:rsidRPr="00B53ED4">
              <w:rPr>
                <w:color w:val="2AA907"/>
                <w:sz w:val="20"/>
              </w:rPr>
              <w:t>лошадь,</w:t>
            </w:r>
            <w:r w:rsidRPr="00B53ED4">
              <w:rPr>
                <w:color w:val="2AA907"/>
                <w:spacing w:val="-4"/>
                <w:sz w:val="20"/>
              </w:rPr>
              <w:t xml:space="preserve"> </w:t>
            </w:r>
            <w:r w:rsidRPr="00B53ED4">
              <w:rPr>
                <w:color w:val="2AA907"/>
                <w:sz w:val="20"/>
              </w:rPr>
              <w:t>овца,</w:t>
            </w:r>
            <w:r w:rsidRPr="00B53ED4">
              <w:rPr>
                <w:color w:val="2AA907"/>
                <w:spacing w:val="-4"/>
                <w:sz w:val="20"/>
              </w:rPr>
              <w:t xml:space="preserve"> </w:t>
            </w:r>
            <w:r w:rsidRPr="00B53ED4">
              <w:rPr>
                <w:color w:val="2AA907"/>
                <w:sz w:val="20"/>
              </w:rPr>
              <w:t>коза,</w:t>
            </w:r>
            <w:r w:rsidRPr="00B53ED4">
              <w:rPr>
                <w:color w:val="2AA907"/>
                <w:spacing w:val="-4"/>
                <w:sz w:val="20"/>
              </w:rPr>
              <w:t xml:space="preserve"> </w:t>
            </w:r>
            <w:r w:rsidRPr="00B53ED4">
              <w:rPr>
                <w:color w:val="2AA907"/>
                <w:sz w:val="20"/>
              </w:rPr>
              <w:t>собака, кошка и др.);</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236"/>
              </w:tabs>
              <w:spacing w:line="276" w:lineRule="auto"/>
              <w:ind w:right="115" w:firstLine="0"/>
              <w:rPr>
                <w:color w:val="2AA907"/>
                <w:sz w:val="20"/>
              </w:rPr>
            </w:pPr>
            <w:r w:rsidRPr="00B53ED4">
              <w:rPr>
                <w:color w:val="2AA907"/>
                <w:sz w:val="20"/>
              </w:rPr>
              <w:t>картинки с изображением домашних птиц (петух, курица, цыпленок, утка, гусь, индюк и др.);</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282"/>
              </w:tabs>
              <w:spacing w:line="278" w:lineRule="auto"/>
              <w:ind w:right="115" w:firstLine="0"/>
              <w:jc w:val="both"/>
              <w:rPr>
                <w:color w:val="2AA907"/>
                <w:sz w:val="20"/>
              </w:rPr>
            </w:pPr>
            <w:r w:rsidRPr="00B53ED4">
              <w:rPr>
                <w:color w:val="2AA907"/>
                <w:sz w:val="20"/>
              </w:rPr>
              <w:t>иллюстрации с изображением животных, обитающих в регионе (волк, лисица, еж обыкновенный, белка, лось, медведь, рысь, лесная куница, заяц-беляк, заяц-русак</w:t>
            </w:r>
            <w:r w:rsidRPr="00B53ED4">
              <w:rPr>
                <w:color w:val="2AA907"/>
                <w:spacing w:val="-1"/>
                <w:sz w:val="20"/>
              </w:rPr>
              <w:t xml:space="preserve"> </w:t>
            </w:r>
            <w:r w:rsidRPr="00B53ED4">
              <w:rPr>
                <w:color w:val="2AA907"/>
                <w:sz w:val="20"/>
              </w:rPr>
              <w:t>и</w:t>
            </w:r>
            <w:r w:rsidRPr="00B53ED4">
              <w:rPr>
                <w:color w:val="2AA907"/>
                <w:spacing w:val="-1"/>
                <w:sz w:val="20"/>
              </w:rPr>
              <w:t xml:space="preserve"> </w:t>
            </w:r>
            <w:r w:rsidRPr="00B53ED4">
              <w:rPr>
                <w:color w:val="2AA907"/>
                <w:sz w:val="20"/>
              </w:rPr>
              <w:t>т.д.);</w:t>
            </w:r>
          </w:p>
          <w:p w:rsidR="00EA58FE" w:rsidRPr="00B53ED4" w:rsidRDefault="00EA58FE">
            <w:pPr>
              <w:pStyle w:val="TableParagraph"/>
              <w:spacing w:before="8"/>
              <w:ind w:left="0"/>
              <w:rPr>
                <w:color w:val="2AA907"/>
                <w:sz w:val="20"/>
              </w:rPr>
            </w:pPr>
          </w:p>
          <w:p w:rsidR="00EA58FE" w:rsidRPr="00B53ED4" w:rsidRDefault="004245CD">
            <w:pPr>
              <w:pStyle w:val="TableParagraph"/>
              <w:numPr>
                <w:ilvl w:val="0"/>
                <w:numId w:val="58"/>
              </w:numPr>
              <w:tabs>
                <w:tab w:val="left" w:pos="231"/>
              </w:tabs>
              <w:spacing w:line="276" w:lineRule="auto"/>
              <w:ind w:right="117" w:firstLine="0"/>
              <w:rPr>
                <w:color w:val="2AA907"/>
                <w:sz w:val="20"/>
              </w:rPr>
            </w:pPr>
            <w:r w:rsidRPr="00B53ED4">
              <w:rPr>
                <w:color w:val="2AA907"/>
                <w:sz w:val="20"/>
              </w:rPr>
              <w:t>иллюстрации</w:t>
            </w:r>
            <w:r w:rsidRPr="00B53ED4">
              <w:rPr>
                <w:color w:val="2AA907"/>
                <w:spacing w:val="-3"/>
                <w:sz w:val="20"/>
              </w:rPr>
              <w:t xml:space="preserve"> </w:t>
            </w:r>
            <w:r w:rsidRPr="00B53ED4">
              <w:rPr>
                <w:color w:val="2AA907"/>
                <w:sz w:val="20"/>
              </w:rPr>
              <w:t>с изображением зимующих</w:t>
            </w:r>
            <w:r w:rsidRPr="00B53ED4">
              <w:rPr>
                <w:color w:val="2AA907"/>
                <w:spacing w:val="-1"/>
                <w:sz w:val="20"/>
              </w:rPr>
              <w:t xml:space="preserve"> </w:t>
            </w:r>
            <w:r w:rsidRPr="00B53ED4">
              <w:rPr>
                <w:color w:val="2AA907"/>
                <w:sz w:val="20"/>
              </w:rPr>
              <w:t>птиц</w:t>
            </w:r>
            <w:r w:rsidRPr="00B53ED4">
              <w:rPr>
                <w:color w:val="2AA907"/>
                <w:spacing w:val="-3"/>
                <w:sz w:val="20"/>
              </w:rPr>
              <w:t xml:space="preserve"> </w:t>
            </w:r>
            <w:r w:rsidRPr="00B53ED4">
              <w:rPr>
                <w:color w:val="2AA907"/>
                <w:sz w:val="20"/>
              </w:rPr>
              <w:t>(сорока,</w:t>
            </w:r>
            <w:r w:rsidRPr="00B53ED4">
              <w:rPr>
                <w:color w:val="2AA907"/>
                <w:spacing w:val="-1"/>
                <w:sz w:val="20"/>
              </w:rPr>
              <w:t xml:space="preserve"> </w:t>
            </w:r>
            <w:r w:rsidRPr="00B53ED4">
              <w:rPr>
                <w:color w:val="2AA907"/>
                <w:sz w:val="20"/>
              </w:rPr>
              <w:t>ворона,</w:t>
            </w:r>
            <w:r w:rsidRPr="00B53ED4">
              <w:rPr>
                <w:color w:val="2AA907"/>
                <w:spacing w:val="-1"/>
                <w:sz w:val="20"/>
              </w:rPr>
              <w:t xml:space="preserve"> </w:t>
            </w:r>
            <w:r w:rsidRPr="00B53ED4">
              <w:rPr>
                <w:color w:val="2AA907"/>
                <w:sz w:val="20"/>
              </w:rPr>
              <w:t>синица,</w:t>
            </w:r>
            <w:r w:rsidRPr="00B53ED4">
              <w:rPr>
                <w:color w:val="2AA907"/>
                <w:spacing w:val="-1"/>
                <w:sz w:val="20"/>
              </w:rPr>
              <w:t xml:space="preserve"> </w:t>
            </w:r>
            <w:r w:rsidRPr="00B53ED4">
              <w:rPr>
                <w:color w:val="2AA907"/>
                <w:sz w:val="20"/>
              </w:rPr>
              <w:t>воробей,</w:t>
            </w:r>
            <w:r w:rsidRPr="00B53ED4">
              <w:rPr>
                <w:color w:val="2AA907"/>
                <w:spacing w:val="-1"/>
                <w:sz w:val="20"/>
              </w:rPr>
              <w:t xml:space="preserve"> </w:t>
            </w:r>
            <w:r w:rsidRPr="00B53ED4">
              <w:rPr>
                <w:color w:val="2AA907"/>
                <w:sz w:val="20"/>
              </w:rPr>
              <w:t>дятел, тетерев, глухарь, филин, сова и др.);</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306"/>
              </w:tabs>
              <w:spacing w:line="276" w:lineRule="auto"/>
              <w:ind w:right="111" w:firstLine="0"/>
              <w:jc w:val="both"/>
              <w:rPr>
                <w:color w:val="2AA907"/>
                <w:sz w:val="20"/>
              </w:rPr>
            </w:pPr>
            <w:r w:rsidRPr="00B53ED4">
              <w:rPr>
                <w:color w:val="2AA907"/>
                <w:sz w:val="20"/>
              </w:rPr>
              <w:t>иллюстрации с изображением перелетных птиц (ласточка, скворец, грач, иволга, кукушка, жаворонок, соловей и др.);</w:t>
            </w:r>
          </w:p>
          <w:p w:rsidR="00EA58FE" w:rsidRPr="00B53ED4" w:rsidRDefault="00EA58FE">
            <w:pPr>
              <w:pStyle w:val="TableParagraph"/>
              <w:spacing w:before="11"/>
              <w:ind w:left="0"/>
              <w:rPr>
                <w:color w:val="2AA907"/>
                <w:sz w:val="20"/>
              </w:rPr>
            </w:pPr>
          </w:p>
          <w:p w:rsidR="00EA58FE" w:rsidRPr="00B53ED4" w:rsidRDefault="004245CD">
            <w:pPr>
              <w:pStyle w:val="TableParagraph"/>
              <w:numPr>
                <w:ilvl w:val="0"/>
                <w:numId w:val="58"/>
              </w:numPr>
              <w:tabs>
                <w:tab w:val="left" w:pos="234"/>
              </w:tabs>
              <w:spacing w:line="276" w:lineRule="auto"/>
              <w:ind w:right="112" w:firstLine="0"/>
              <w:rPr>
                <w:color w:val="2AA907"/>
                <w:sz w:val="20"/>
              </w:rPr>
            </w:pPr>
            <w:r w:rsidRPr="00B53ED4">
              <w:rPr>
                <w:color w:val="2AA907"/>
                <w:sz w:val="20"/>
              </w:rPr>
              <w:t xml:space="preserve">иллюстрации с изображением водоплавающих птиц, (чайка, лебедь, гусь, утка, цапля и </w:t>
            </w:r>
            <w:r w:rsidRPr="00B53ED4">
              <w:rPr>
                <w:color w:val="2AA907"/>
                <w:spacing w:val="-2"/>
                <w:sz w:val="20"/>
              </w:rPr>
              <w:t>др.);</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339"/>
              </w:tabs>
              <w:spacing w:line="276" w:lineRule="auto"/>
              <w:ind w:right="109" w:firstLine="0"/>
              <w:rPr>
                <w:color w:val="2AA907"/>
                <w:sz w:val="20"/>
              </w:rPr>
            </w:pPr>
            <w:r w:rsidRPr="00B53ED4">
              <w:rPr>
                <w:color w:val="2AA907"/>
                <w:sz w:val="20"/>
              </w:rPr>
              <w:t>иллюстрации</w:t>
            </w:r>
            <w:r w:rsidRPr="00B53ED4">
              <w:rPr>
                <w:color w:val="2AA907"/>
                <w:spacing w:val="80"/>
                <w:sz w:val="20"/>
              </w:rPr>
              <w:t xml:space="preserve"> </w:t>
            </w:r>
            <w:r w:rsidRPr="00B53ED4">
              <w:rPr>
                <w:color w:val="2AA907"/>
                <w:sz w:val="20"/>
              </w:rPr>
              <w:t>с</w:t>
            </w:r>
            <w:r w:rsidRPr="00B53ED4">
              <w:rPr>
                <w:color w:val="2AA907"/>
                <w:spacing w:val="80"/>
                <w:sz w:val="20"/>
              </w:rPr>
              <w:t xml:space="preserve"> </w:t>
            </w:r>
            <w:r w:rsidRPr="00B53ED4">
              <w:rPr>
                <w:color w:val="2AA907"/>
                <w:sz w:val="20"/>
              </w:rPr>
              <w:t>изображением</w:t>
            </w:r>
            <w:r w:rsidRPr="00B53ED4">
              <w:rPr>
                <w:color w:val="2AA907"/>
                <w:spacing w:val="80"/>
                <w:sz w:val="20"/>
              </w:rPr>
              <w:t xml:space="preserve"> </w:t>
            </w:r>
            <w:r w:rsidRPr="00B53ED4">
              <w:rPr>
                <w:color w:val="2AA907"/>
                <w:sz w:val="20"/>
              </w:rPr>
              <w:t>пернатых</w:t>
            </w:r>
            <w:r w:rsidRPr="00B53ED4">
              <w:rPr>
                <w:color w:val="2AA907"/>
                <w:spacing w:val="80"/>
                <w:sz w:val="20"/>
              </w:rPr>
              <w:t xml:space="preserve"> </w:t>
            </w:r>
            <w:r w:rsidRPr="00B53ED4">
              <w:rPr>
                <w:color w:val="2AA907"/>
                <w:sz w:val="20"/>
              </w:rPr>
              <w:t>хищников</w:t>
            </w:r>
            <w:r w:rsidRPr="00B53ED4">
              <w:rPr>
                <w:color w:val="2AA907"/>
                <w:spacing w:val="80"/>
                <w:sz w:val="20"/>
              </w:rPr>
              <w:t xml:space="preserve"> </w:t>
            </w:r>
            <w:r w:rsidRPr="00B53ED4">
              <w:rPr>
                <w:color w:val="2AA907"/>
                <w:sz w:val="20"/>
              </w:rPr>
              <w:t>(сокол-сапсан,</w:t>
            </w:r>
            <w:r w:rsidRPr="00B53ED4">
              <w:rPr>
                <w:color w:val="2AA907"/>
                <w:spacing w:val="80"/>
                <w:sz w:val="20"/>
              </w:rPr>
              <w:t xml:space="preserve"> </w:t>
            </w:r>
            <w:r w:rsidRPr="00B53ED4">
              <w:rPr>
                <w:color w:val="2AA907"/>
                <w:sz w:val="20"/>
              </w:rPr>
              <w:t>ястреб,</w:t>
            </w:r>
            <w:r w:rsidRPr="00B53ED4">
              <w:rPr>
                <w:color w:val="2AA907"/>
                <w:spacing w:val="80"/>
                <w:sz w:val="20"/>
              </w:rPr>
              <w:t xml:space="preserve"> </w:t>
            </w:r>
            <w:r w:rsidRPr="00B53ED4">
              <w:rPr>
                <w:color w:val="2AA907"/>
                <w:sz w:val="20"/>
              </w:rPr>
              <w:t>сип белоголовый, гриф чёрный, орёл степной, беркут, коршун и др.);</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226"/>
              </w:tabs>
              <w:ind w:left="226" w:hanging="117"/>
              <w:rPr>
                <w:color w:val="2AA907"/>
                <w:sz w:val="20"/>
              </w:rPr>
            </w:pPr>
            <w:r w:rsidRPr="00B53ED4">
              <w:rPr>
                <w:color w:val="2AA907"/>
                <w:sz w:val="20"/>
              </w:rPr>
              <w:t>набор</w:t>
            </w:r>
            <w:r w:rsidRPr="00B53ED4">
              <w:rPr>
                <w:color w:val="2AA907"/>
                <w:spacing w:val="-6"/>
                <w:sz w:val="20"/>
              </w:rPr>
              <w:t xml:space="preserve"> </w:t>
            </w:r>
            <w:r w:rsidRPr="00B53ED4">
              <w:rPr>
                <w:color w:val="2AA907"/>
                <w:sz w:val="20"/>
              </w:rPr>
              <w:t>фигурок</w:t>
            </w:r>
            <w:r w:rsidRPr="00B53ED4">
              <w:rPr>
                <w:color w:val="2AA907"/>
                <w:spacing w:val="-7"/>
                <w:sz w:val="20"/>
              </w:rPr>
              <w:t xml:space="preserve"> </w:t>
            </w:r>
            <w:r w:rsidRPr="00B53ED4">
              <w:rPr>
                <w:color w:val="2AA907"/>
                <w:sz w:val="20"/>
              </w:rPr>
              <w:t>животных</w:t>
            </w:r>
            <w:r w:rsidRPr="00B53ED4">
              <w:rPr>
                <w:color w:val="2AA907"/>
                <w:spacing w:val="-3"/>
                <w:sz w:val="20"/>
              </w:rPr>
              <w:t xml:space="preserve"> </w:t>
            </w:r>
            <w:r w:rsidRPr="00B53ED4">
              <w:rPr>
                <w:color w:val="2AA907"/>
                <w:sz w:val="20"/>
              </w:rPr>
              <w:t>и</w:t>
            </w:r>
            <w:r w:rsidRPr="00B53ED4">
              <w:rPr>
                <w:color w:val="2AA907"/>
                <w:spacing w:val="-5"/>
                <w:sz w:val="20"/>
              </w:rPr>
              <w:t xml:space="preserve"> </w:t>
            </w:r>
            <w:r w:rsidRPr="00B53ED4">
              <w:rPr>
                <w:color w:val="2AA907"/>
                <w:spacing w:val="-4"/>
                <w:sz w:val="20"/>
              </w:rPr>
              <w:t>птиц;</w:t>
            </w:r>
          </w:p>
          <w:p w:rsidR="00EA58FE" w:rsidRPr="00B53ED4" w:rsidRDefault="00EA58FE">
            <w:pPr>
              <w:pStyle w:val="TableParagraph"/>
              <w:spacing w:before="47"/>
              <w:ind w:left="0"/>
              <w:rPr>
                <w:color w:val="2AA907"/>
                <w:sz w:val="20"/>
              </w:rPr>
            </w:pPr>
          </w:p>
          <w:p w:rsidR="00EA58FE" w:rsidRPr="00B53ED4" w:rsidRDefault="004245CD">
            <w:pPr>
              <w:pStyle w:val="TableParagraph"/>
              <w:numPr>
                <w:ilvl w:val="0"/>
                <w:numId w:val="58"/>
              </w:numPr>
              <w:tabs>
                <w:tab w:val="left" w:pos="226"/>
              </w:tabs>
              <w:ind w:left="226" w:hanging="117"/>
              <w:rPr>
                <w:color w:val="2AA907"/>
                <w:sz w:val="20"/>
              </w:rPr>
            </w:pPr>
            <w:r w:rsidRPr="00B53ED4">
              <w:rPr>
                <w:color w:val="2AA907"/>
                <w:sz w:val="20"/>
              </w:rPr>
              <w:t>Красная</w:t>
            </w:r>
            <w:r w:rsidRPr="00B53ED4">
              <w:rPr>
                <w:color w:val="2AA907"/>
                <w:spacing w:val="-10"/>
                <w:sz w:val="20"/>
              </w:rPr>
              <w:t xml:space="preserve"> </w:t>
            </w:r>
            <w:r w:rsidRPr="00B53ED4">
              <w:rPr>
                <w:color w:val="2AA907"/>
                <w:sz w:val="20"/>
              </w:rPr>
              <w:t>книга</w:t>
            </w:r>
            <w:r w:rsidRPr="00B53ED4">
              <w:rPr>
                <w:color w:val="2AA907"/>
                <w:spacing w:val="-8"/>
                <w:sz w:val="20"/>
              </w:rPr>
              <w:t xml:space="preserve"> </w:t>
            </w:r>
            <w:r w:rsidRPr="00B53ED4">
              <w:rPr>
                <w:color w:val="2AA907"/>
                <w:sz w:val="20"/>
              </w:rPr>
              <w:t>Республики</w:t>
            </w:r>
            <w:r w:rsidRPr="00B53ED4">
              <w:rPr>
                <w:color w:val="2AA907"/>
                <w:spacing w:val="-9"/>
                <w:sz w:val="20"/>
              </w:rPr>
              <w:t xml:space="preserve"> </w:t>
            </w:r>
            <w:r w:rsidRPr="00B53ED4">
              <w:rPr>
                <w:color w:val="2AA907"/>
                <w:spacing w:val="-2"/>
                <w:sz w:val="20"/>
              </w:rPr>
              <w:t>Татарстан;</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8"/>
              </w:numPr>
              <w:tabs>
                <w:tab w:val="left" w:pos="226"/>
              </w:tabs>
              <w:ind w:left="226" w:hanging="117"/>
              <w:rPr>
                <w:color w:val="2AA907"/>
                <w:sz w:val="20"/>
              </w:rPr>
            </w:pPr>
            <w:r w:rsidRPr="00B53ED4">
              <w:rPr>
                <w:color w:val="2AA907"/>
                <w:sz w:val="20"/>
              </w:rPr>
              <w:t>детские</w:t>
            </w:r>
            <w:r w:rsidRPr="00B53ED4">
              <w:rPr>
                <w:color w:val="2AA907"/>
                <w:spacing w:val="-12"/>
                <w:sz w:val="20"/>
              </w:rPr>
              <w:t xml:space="preserve"> </w:t>
            </w:r>
            <w:r w:rsidRPr="00B53ED4">
              <w:rPr>
                <w:color w:val="2AA907"/>
                <w:spacing w:val="-2"/>
                <w:sz w:val="20"/>
              </w:rPr>
              <w:t>энциклопедии;</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8"/>
              </w:numPr>
              <w:tabs>
                <w:tab w:val="left" w:pos="375"/>
              </w:tabs>
              <w:spacing w:line="276" w:lineRule="auto"/>
              <w:ind w:right="105" w:firstLine="0"/>
              <w:jc w:val="both"/>
              <w:rPr>
                <w:color w:val="2AA907"/>
                <w:sz w:val="20"/>
              </w:rPr>
            </w:pPr>
            <w:r w:rsidRPr="00B53ED4">
              <w:rPr>
                <w:color w:val="2AA907"/>
                <w:sz w:val="20"/>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 мемориальный музейный комплекс Габдуллы Тукая и др.);</w:t>
            </w:r>
          </w:p>
          <w:p w:rsidR="00EA58FE" w:rsidRPr="00B53ED4" w:rsidRDefault="004245CD">
            <w:pPr>
              <w:pStyle w:val="TableParagraph"/>
              <w:numPr>
                <w:ilvl w:val="0"/>
                <w:numId w:val="58"/>
              </w:numPr>
              <w:tabs>
                <w:tab w:val="left" w:pos="330"/>
              </w:tabs>
              <w:spacing w:before="1" w:line="276" w:lineRule="auto"/>
              <w:ind w:right="109" w:firstLine="0"/>
              <w:jc w:val="both"/>
              <w:rPr>
                <w:color w:val="2AA907"/>
                <w:sz w:val="20"/>
              </w:rPr>
            </w:pPr>
            <w:r w:rsidRPr="00B53ED4">
              <w:rPr>
                <w:color w:val="2AA907"/>
                <w:sz w:val="20"/>
              </w:rPr>
              <w:t>документальные (развивающие, познавательные) фильмы для детей, наглядные пособия об истории города Казани;</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8"/>
              </w:numPr>
              <w:tabs>
                <w:tab w:val="left" w:pos="618"/>
              </w:tabs>
              <w:spacing w:line="276" w:lineRule="auto"/>
              <w:ind w:right="108" w:firstLine="0"/>
              <w:jc w:val="both"/>
              <w:rPr>
                <w:color w:val="2AA907"/>
                <w:sz w:val="20"/>
              </w:rPr>
            </w:pPr>
            <w:r w:rsidRPr="00B53ED4">
              <w:rPr>
                <w:color w:val="2AA907"/>
                <w:sz w:val="20"/>
              </w:rPr>
              <w:t>документальный</w:t>
            </w:r>
            <w:r w:rsidRPr="00B53ED4">
              <w:rPr>
                <w:color w:val="2AA907"/>
                <w:spacing w:val="80"/>
                <w:sz w:val="20"/>
              </w:rPr>
              <w:t xml:space="preserve">  </w:t>
            </w:r>
            <w:r w:rsidRPr="00B53ED4">
              <w:rPr>
                <w:color w:val="2AA907"/>
                <w:sz w:val="20"/>
              </w:rPr>
              <w:t>фильм</w:t>
            </w:r>
            <w:r w:rsidRPr="00B53ED4">
              <w:rPr>
                <w:color w:val="2AA907"/>
                <w:spacing w:val="80"/>
                <w:sz w:val="20"/>
              </w:rPr>
              <w:t xml:space="preserve">  </w:t>
            </w:r>
            <w:r w:rsidRPr="00B53ED4">
              <w:rPr>
                <w:color w:val="2AA907"/>
                <w:sz w:val="20"/>
              </w:rPr>
              <w:t>для</w:t>
            </w:r>
            <w:r w:rsidRPr="00B53ED4">
              <w:rPr>
                <w:color w:val="2AA907"/>
                <w:spacing w:val="80"/>
                <w:sz w:val="20"/>
              </w:rPr>
              <w:t xml:space="preserve">  </w:t>
            </w:r>
            <w:r w:rsidRPr="00B53ED4">
              <w:rPr>
                <w:color w:val="2AA907"/>
                <w:sz w:val="20"/>
              </w:rPr>
              <w:t>детей,</w:t>
            </w:r>
            <w:r w:rsidRPr="00B53ED4">
              <w:rPr>
                <w:color w:val="2AA907"/>
                <w:spacing w:val="80"/>
                <w:sz w:val="20"/>
              </w:rPr>
              <w:t xml:space="preserve">  </w:t>
            </w:r>
            <w:r w:rsidRPr="00B53ED4">
              <w:rPr>
                <w:color w:val="2AA907"/>
                <w:sz w:val="20"/>
              </w:rPr>
              <w:t>наглядные</w:t>
            </w:r>
            <w:r w:rsidRPr="00B53ED4">
              <w:rPr>
                <w:color w:val="2AA907"/>
                <w:spacing w:val="80"/>
                <w:sz w:val="20"/>
              </w:rPr>
              <w:t xml:space="preserve">  </w:t>
            </w:r>
            <w:r w:rsidRPr="00B53ED4">
              <w:rPr>
                <w:color w:val="2AA907"/>
                <w:sz w:val="20"/>
              </w:rPr>
              <w:t>пособия</w:t>
            </w:r>
            <w:r w:rsidRPr="00B53ED4">
              <w:rPr>
                <w:color w:val="2AA907"/>
                <w:spacing w:val="80"/>
                <w:sz w:val="20"/>
              </w:rPr>
              <w:t xml:space="preserve">  </w:t>
            </w:r>
            <w:r w:rsidRPr="00B53ED4">
              <w:rPr>
                <w:color w:val="2AA907"/>
                <w:sz w:val="20"/>
              </w:rPr>
              <w:t>с изображением достопримечательностей остров-града Свияжск;</w:t>
            </w:r>
          </w:p>
          <w:p w:rsidR="00EA58FE" w:rsidRPr="00B53ED4" w:rsidRDefault="004245CD">
            <w:pPr>
              <w:pStyle w:val="TableParagraph"/>
              <w:numPr>
                <w:ilvl w:val="0"/>
                <w:numId w:val="58"/>
              </w:numPr>
              <w:tabs>
                <w:tab w:val="left" w:pos="618"/>
              </w:tabs>
              <w:spacing w:before="212" w:line="260" w:lineRule="atLeast"/>
              <w:ind w:right="112" w:firstLine="0"/>
              <w:jc w:val="both"/>
              <w:rPr>
                <w:color w:val="2AA907"/>
                <w:sz w:val="20"/>
              </w:rPr>
            </w:pPr>
            <w:r w:rsidRPr="00B53ED4">
              <w:rPr>
                <w:color w:val="2AA907"/>
                <w:sz w:val="20"/>
              </w:rPr>
              <w:t>документальный</w:t>
            </w:r>
            <w:r w:rsidRPr="00B53ED4">
              <w:rPr>
                <w:color w:val="2AA907"/>
                <w:spacing w:val="80"/>
                <w:sz w:val="20"/>
              </w:rPr>
              <w:t xml:space="preserve">  </w:t>
            </w:r>
            <w:r w:rsidRPr="00B53ED4">
              <w:rPr>
                <w:color w:val="2AA907"/>
                <w:sz w:val="20"/>
              </w:rPr>
              <w:t>фильм</w:t>
            </w:r>
            <w:r w:rsidRPr="00B53ED4">
              <w:rPr>
                <w:color w:val="2AA907"/>
                <w:spacing w:val="80"/>
                <w:sz w:val="20"/>
              </w:rPr>
              <w:t xml:space="preserve">  </w:t>
            </w:r>
            <w:r w:rsidRPr="00B53ED4">
              <w:rPr>
                <w:color w:val="2AA907"/>
                <w:sz w:val="20"/>
              </w:rPr>
              <w:t>для</w:t>
            </w:r>
            <w:r w:rsidRPr="00B53ED4">
              <w:rPr>
                <w:color w:val="2AA907"/>
                <w:spacing w:val="80"/>
                <w:sz w:val="20"/>
              </w:rPr>
              <w:t xml:space="preserve">  </w:t>
            </w:r>
            <w:r w:rsidRPr="00B53ED4">
              <w:rPr>
                <w:color w:val="2AA907"/>
                <w:sz w:val="20"/>
              </w:rPr>
              <w:t>детей,</w:t>
            </w:r>
            <w:r w:rsidRPr="00B53ED4">
              <w:rPr>
                <w:color w:val="2AA907"/>
                <w:spacing w:val="80"/>
                <w:sz w:val="20"/>
              </w:rPr>
              <w:t xml:space="preserve">  </w:t>
            </w:r>
            <w:r w:rsidRPr="00B53ED4">
              <w:rPr>
                <w:color w:val="2AA907"/>
                <w:sz w:val="20"/>
              </w:rPr>
              <w:t>наглядные</w:t>
            </w:r>
            <w:r w:rsidRPr="00B53ED4">
              <w:rPr>
                <w:color w:val="2AA907"/>
                <w:spacing w:val="80"/>
                <w:sz w:val="20"/>
              </w:rPr>
              <w:t xml:space="preserve">  </w:t>
            </w:r>
            <w:r w:rsidRPr="00B53ED4">
              <w:rPr>
                <w:color w:val="2AA907"/>
                <w:sz w:val="20"/>
              </w:rPr>
              <w:t>пособия</w:t>
            </w:r>
            <w:r w:rsidRPr="00B53ED4">
              <w:rPr>
                <w:color w:val="2AA907"/>
                <w:spacing w:val="80"/>
                <w:sz w:val="20"/>
              </w:rPr>
              <w:t xml:space="preserve">  </w:t>
            </w:r>
            <w:r w:rsidRPr="00B53ED4">
              <w:rPr>
                <w:color w:val="2AA907"/>
                <w:sz w:val="20"/>
              </w:rPr>
              <w:t>с изображением</w:t>
            </w:r>
            <w:r w:rsidRPr="00B53ED4">
              <w:rPr>
                <w:color w:val="2AA907"/>
                <w:spacing w:val="40"/>
                <w:sz w:val="20"/>
              </w:rPr>
              <w:t xml:space="preserve"> </w:t>
            </w:r>
            <w:r w:rsidRPr="00B53ED4">
              <w:rPr>
                <w:color w:val="2AA907"/>
                <w:sz w:val="20"/>
              </w:rPr>
              <w:t>достопримечательностей древнего города Булгар.</w:t>
            </w:r>
          </w:p>
        </w:tc>
      </w:tr>
      <w:tr w:rsidR="00EA58FE" w:rsidRPr="00B53ED4">
        <w:trPr>
          <w:trHeight w:val="2547"/>
        </w:trPr>
        <w:tc>
          <w:tcPr>
            <w:tcW w:w="2300" w:type="dxa"/>
            <w:tcBorders>
              <w:left w:val="single" w:sz="6" w:space="0" w:color="000000"/>
            </w:tcBorders>
          </w:tcPr>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spacing w:before="222"/>
              <w:ind w:left="0"/>
              <w:rPr>
                <w:color w:val="2AA907"/>
                <w:sz w:val="20"/>
              </w:rPr>
            </w:pPr>
          </w:p>
          <w:p w:rsidR="00EA58FE" w:rsidRPr="00B53ED4" w:rsidRDefault="004245CD">
            <w:pPr>
              <w:pStyle w:val="TableParagraph"/>
              <w:ind w:left="355"/>
              <w:rPr>
                <w:b/>
                <w:color w:val="2AA907"/>
                <w:sz w:val="20"/>
              </w:rPr>
            </w:pPr>
            <w:r w:rsidRPr="00B53ED4">
              <w:rPr>
                <w:b/>
                <w:color w:val="2AA907"/>
                <w:sz w:val="20"/>
              </w:rPr>
              <w:t>Речевое</w:t>
            </w:r>
            <w:r w:rsidRPr="00B53ED4">
              <w:rPr>
                <w:b/>
                <w:color w:val="2AA907"/>
                <w:spacing w:val="-7"/>
                <w:sz w:val="20"/>
              </w:rPr>
              <w:t xml:space="preserve"> </w:t>
            </w:r>
            <w:r w:rsidRPr="00B53ED4">
              <w:rPr>
                <w:b/>
                <w:color w:val="2AA907"/>
                <w:spacing w:val="-2"/>
                <w:sz w:val="20"/>
              </w:rPr>
              <w:t>развитие</w:t>
            </w:r>
          </w:p>
        </w:tc>
        <w:tc>
          <w:tcPr>
            <w:tcW w:w="7894" w:type="dxa"/>
            <w:tcBorders>
              <w:right w:val="single" w:sz="6" w:space="0" w:color="000000"/>
            </w:tcBorders>
          </w:tcPr>
          <w:p w:rsidR="00EA58FE" w:rsidRPr="00B53ED4" w:rsidRDefault="004245CD">
            <w:pPr>
              <w:pStyle w:val="TableParagraph"/>
              <w:numPr>
                <w:ilvl w:val="0"/>
                <w:numId w:val="57"/>
              </w:numPr>
              <w:tabs>
                <w:tab w:val="left" w:pos="226"/>
              </w:tabs>
              <w:ind w:left="226" w:hanging="117"/>
              <w:rPr>
                <w:color w:val="2AA907"/>
                <w:sz w:val="20"/>
              </w:rPr>
            </w:pPr>
            <w:r w:rsidRPr="00B53ED4">
              <w:rPr>
                <w:color w:val="2AA907"/>
                <w:sz w:val="20"/>
              </w:rPr>
              <w:t>Татарско-русский</w:t>
            </w:r>
            <w:r w:rsidRPr="00B53ED4">
              <w:rPr>
                <w:color w:val="2AA907"/>
                <w:spacing w:val="-10"/>
                <w:sz w:val="20"/>
              </w:rPr>
              <w:t xml:space="preserve"> </w:t>
            </w:r>
            <w:r w:rsidRPr="00B53ED4">
              <w:rPr>
                <w:color w:val="2AA907"/>
                <w:sz w:val="20"/>
              </w:rPr>
              <w:t>словарь,</w:t>
            </w:r>
            <w:r w:rsidRPr="00B53ED4">
              <w:rPr>
                <w:color w:val="2AA907"/>
                <w:spacing w:val="-7"/>
                <w:sz w:val="20"/>
              </w:rPr>
              <w:t xml:space="preserve"> </w:t>
            </w:r>
            <w:r w:rsidRPr="00B53ED4">
              <w:rPr>
                <w:color w:val="2AA907"/>
                <w:sz w:val="20"/>
              </w:rPr>
              <w:t>русско-татарский</w:t>
            </w:r>
            <w:r w:rsidRPr="00B53ED4">
              <w:rPr>
                <w:color w:val="2AA907"/>
                <w:spacing w:val="-9"/>
                <w:sz w:val="20"/>
              </w:rPr>
              <w:t xml:space="preserve"> </w:t>
            </w:r>
            <w:r w:rsidRPr="00B53ED4">
              <w:rPr>
                <w:color w:val="2AA907"/>
                <w:sz w:val="20"/>
              </w:rPr>
              <w:t>словарь,</w:t>
            </w:r>
            <w:r w:rsidRPr="00B53ED4">
              <w:rPr>
                <w:color w:val="2AA907"/>
                <w:spacing w:val="-8"/>
                <w:sz w:val="20"/>
              </w:rPr>
              <w:t xml:space="preserve"> </w:t>
            </w:r>
            <w:r w:rsidRPr="00B53ED4">
              <w:rPr>
                <w:color w:val="2AA907"/>
                <w:sz w:val="20"/>
              </w:rPr>
              <w:t>словарь</w:t>
            </w:r>
            <w:r w:rsidRPr="00B53ED4">
              <w:rPr>
                <w:color w:val="2AA907"/>
                <w:spacing w:val="-8"/>
                <w:sz w:val="20"/>
              </w:rPr>
              <w:t xml:space="preserve"> </w:t>
            </w:r>
            <w:r w:rsidRPr="00B53ED4">
              <w:rPr>
                <w:color w:val="2AA907"/>
                <w:sz w:val="20"/>
              </w:rPr>
              <w:t>синонимов</w:t>
            </w:r>
            <w:r w:rsidRPr="00B53ED4">
              <w:rPr>
                <w:color w:val="2AA907"/>
                <w:spacing w:val="-10"/>
                <w:sz w:val="20"/>
              </w:rPr>
              <w:t xml:space="preserve"> </w:t>
            </w:r>
            <w:r w:rsidRPr="00B53ED4">
              <w:rPr>
                <w:color w:val="2AA907"/>
                <w:sz w:val="20"/>
              </w:rPr>
              <w:t>и</w:t>
            </w:r>
            <w:r w:rsidRPr="00B53ED4">
              <w:rPr>
                <w:color w:val="2AA907"/>
                <w:spacing w:val="-7"/>
                <w:sz w:val="20"/>
              </w:rPr>
              <w:t xml:space="preserve"> </w:t>
            </w:r>
            <w:r w:rsidRPr="00B53ED4">
              <w:rPr>
                <w:color w:val="2AA907"/>
                <w:spacing w:val="-4"/>
                <w:sz w:val="20"/>
              </w:rPr>
              <w:t>др.;</w:t>
            </w:r>
          </w:p>
          <w:p w:rsidR="00EA58FE" w:rsidRPr="00B53ED4" w:rsidRDefault="00EA58FE">
            <w:pPr>
              <w:pStyle w:val="TableParagraph"/>
              <w:spacing w:before="46"/>
              <w:ind w:left="0"/>
              <w:rPr>
                <w:color w:val="2AA907"/>
                <w:sz w:val="20"/>
              </w:rPr>
            </w:pPr>
          </w:p>
          <w:p w:rsidR="00EA58FE" w:rsidRPr="00B53ED4" w:rsidRDefault="004245CD">
            <w:pPr>
              <w:pStyle w:val="TableParagraph"/>
              <w:numPr>
                <w:ilvl w:val="0"/>
                <w:numId w:val="57"/>
              </w:numPr>
              <w:tabs>
                <w:tab w:val="left" w:pos="226"/>
              </w:tabs>
              <w:ind w:left="226" w:hanging="117"/>
              <w:rPr>
                <w:color w:val="2AA907"/>
                <w:sz w:val="20"/>
              </w:rPr>
            </w:pPr>
            <w:r w:rsidRPr="00B53ED4">
              <w:rPr>
                <w:color w:val="2AA907"/>
                <w:sz w:val="20"/>
              </w:rPr>
              <w:t>демонстрационный</w:t>
            </w:r>
            <w:r w:rsidRPr="00B53ED4">
              <w:rPr>
                <w:color w:val="2AA907"/>
                <w:spacing w:val="-9"/>
                <w:sz w:val="20"/>
              </w:rPr>
              <w:t xml:space="preserve"> </w:t>
            </w:r>
            <w:r w:rsidRPr="00B53ED4">
              <w:rPr>
                <w:color w:val="2AA907"/>
                <w:sz w:val="20"/>
              </w:rPr>
              <w:t>и</w:t>
            </w:r>
            <w:r w:rsidRPr="00B53ED4">
              <w:rPr>
                <w:color w:val="2AA907"/>
                <w:spacing w:val="-9"/>
                <w:sz w:val="20"/>
              </w:rPr>
              <w:t xml:space="preserve"> </w:t>
            </w:r>
            <w:r w:rsidRPr="00B53ED4">
              <w:rPr>
                <w:color w:val="2AA907"/>
                <w:sz w:val="20"/>
              </w:rPr>
              <w:t>раздаточный</w:t>
            </w:r>
            <w:r w:rsidRPr="00B53ED4">
              <w:rPr>
                <w:color w:val="2AA907"/>
                <w:spacing w:val="-9"/>
                <w:sz w:val="20"/>
              </w:rPr>
              <w:t xml:space="preserve"> </w:t>
            </w:r>
            <w:r w:rsidRPr="00B53ED4">
              <w:rPr>
                <w:color w:val="2AA907"/>
                <w:sz w:val="20"/>
              </w:rPr>
              <w:t>материал</w:t>
            </w:r>
            <w:r w:rsidRPr="00B53ED4">
              <w:rPr>
                <w:color w:val="2AA907"/>
                <w:spacing w:val="-9"/>
                <w:sz w:val="20"/>
              </w:rPr>
              <w:t xml:space="preserve"> </w:t>
            </w:r>
            <w:r w:rsidRPr="00B53ED4">
              <w:rPr>
                <w:color w:val="2AA907"/>
                <w:sz w:val="20"/>
              </w:rPr>
              <w:t>УМК</w:t>
            </w:r>
            <w:r w:rsidRPr="00B53ED4">
              <w:rPr>
                <w:color w:val="2AA907"/>
                <w:spacing w:val="-8"/>
                <w:sz w:val="20"/>
              </w:rPr>
              <w:t xml:space="preserve"> </w:t>
            </w:r>
            <w:r w:rsidRPr="00B53ED4">
              <w:rPr>
                <w:color w:val="2AA907"/>
                <w:sz w:val="20"/>
              </w:rPr>
              <w:t>«Татарча</w:t>
            </w:r>
            <w:r w:rsidRPr="00B53ED4">
              <w:rPr>
                <w:color w:val="2AA907"/>
                <w:spacing w:val="-8"/>
                <w:sz w:val="20"/>
              </w:rPr>
              <w:t xml:space="preserve"> </w:t>
            </w:r>
            <w:r w:rsidRPr="00B53ED4">
              <w:rPr>
                <w:color w:val="2AA907"/>
                <w:spacing w:val="-2"/>
                <w:sz w:val="20"/>
              </w:rPr>
              <w:t>сөйләшәбез»;</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7"/>
              </w:numPr>
              <w:tabs>
                <w:tab w:val="left" w:pos="226"/>
              </w:tabs>
              <w:ind w:left="226" w:hanging="117"/>
              <w:rPr>
                <w:color w:val="2AA907"/>
                <w:sz w:val="20"/>
              </w:rPr>
            </w:pPr>
            <w:r w:rsidRPr="00B53ED4">
              <w:rPr>
                <w:color w:val="2AA907"/>
                <w:sz w:val="20"/>
              </w:rPr>
              <w:t>рабочие</w:t>
            </w:r>
            <w:r w:rsidRPr="00B53ED4">
              <w:rPr>
                <w:color w:val="2AA907"/>
                <w:spacing w:val="-8"/>
                <w:sz w:val="20"/>
              </w:rPr>
              <w:t xml:space="preserve"> </w:t>
            </w:r>
            <w:r w:rsidRPr="00B53ED4">
              <w:rPr>
                <w:color w:val="2AA907"/>
                <w:sz w:val="20"/>
              </w:rPr>
              <w:t>тетради</w:t>
            </w:r>
            <w:r w:rsidRPr="00B53ED4">
              <w:rPr>
                <w:color w:val="2AA907"/>
                <w:spacing w:val="-9"/>
                <w:sz w:val="20"/>
              </w:rPr>
              <w:t xml:space="preserve"> </w:t>
            </w:r>
            <w:r w:rsidRPr="00B53ED4">
              <w:rPr>
                <w:color w:val="2AA907"/>
                <w:sz w:val="20"/>
              </w:rPr>
              <w:t>для</w:t>
            </w:r>
            <w:r w:rsidRPr="00B53ED4">
              <w:rPr>
                <w:color w:val="2AA907"/>
                <w:spacing w:val="-9"/>
                <w:sz w:val="20"/>
              </w:rPr>
              <w:t xml:space="preserve"> </w:t>
            </w:r>
            <w:r w:rsidRPr="00B53ED4">
              <w:rPr>
                <w:color w:val="2AA907"/>
                <w:sz w:val="20"/>
              </w:rPr>
              <w:t>самостоятельной</w:t>
            </w:r>
            <w:r w:rsidRPr="00B53ED4">
              <w:rPr>
                <w:color w:val="2AA907"/>
                <w:spacing w:val="-8"/>
                <w:sz w:val="20"/>
              </w:rPr>
              <w:t xml:space="preserve"> </w:t>
            </w:r>
            <w:r w:rsidRPr="00B53ED4">
              <w:rPr>
                <w:color w:val="2AA907"/>
                <w:sz w:val="20"/>
              </w:rPr>
              <w:t>работы</w:t>
            </w:r>
            <w:r w:rsidRPr="00B53ED4">
              <w:rPr>
                <w:color w:val="2AA907"/>
                <w:spacing w:val="-6"/>
                <w:sz w:val="20"/>
              </w:rPr>
              <w:t xml:space="preserve"> </w:t>
            </w:r>
            <w:r w:rsidRPr="00B53ED4">
              <w:rPr>
                <w:color w:val="2AA907"/>
                <w:spacing w:val="-2"/>
                <w:sz w:val="20"/>
              </w:rPr>
              <w:t>детей;</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7"/>
              </w:numPr>
              <w:tabs>
                <w:tab w:val="left" w:pos="270"/>
              </w:tabs>
              <w:spacing w:line="276" w:lineRule="auto"/>
              <w:ind w:right="111" w:firstLine="0"/>
              <w:rPr>
                <w:color w:val="2AA907"/>
                <w:sz w:val="20"/>
              </w:rPr>
            </w:pPr>
            <w:r w:rsidRPr="00B53ED4">
              <w:rPr>
                <w:color w:val="2AA907"/>
                <w:sz w:val="20"/>
              </w:rPr>
              <w:t>детская</w:t>
            </w:r>
            <w:r w:rsidRPr="00B53ED4">
              <w:rPr>
                <w:color w:val="2AA907"/>
                <w:spacing w:val="35"/>
                <w:sz w:val="20"/>
              </w:rPr>
              <w:t xml:space="preserve"> </w:t>
            </w:r>
            <w:r w:rsidRPr="00B53ED4">
              <w:rPr>
                <w:color w:val="2AA907"/>
                <w:sz w:val="20"/>
              </w:rPr>
              <w:t>библиотека</w:t>
            </w:r>
            <w:r w:rsidRPr="00B53ED4">
              <w:rPr>
                <w:color w:val="2AA907"/>
                <w:spacing w:val="36"/>
                <w:sz w:val="20"/>
              </w:rPr>
              <w:t xml:space="preserve"> </w:t>
            </w:r>
            <w:r w:rsidRPr="00B53ED4">
              <w:rPr>
                <w:color w:val="2AA907"/>
                <w:sz w:val="20"/>
              </w:rPr>
              <w:t>(малые</w:t>
            </w:r>
            <w:r w:rsidRPr="00B53ED4">
              <w:rPr>
                <w:color w:val="2AA907"/>
                <w:spacing w:val="39"/>
                <w:sz w:val="20"/>
              </w:rPr>
              <w:t xml:space="preserve"> </w:t>
            </w:r>
            <w:r w:rsidRPr="00B53ED4">
              <w:rPr>
                <w:color w:val="2AA907"/>
                <w:sz w:val="20"/>
              </w:rPr>
              <w:t>фольклорные</w:t>
            </w:r>
            <w:r w:rsidRPr="00B53ED4">
              <w:rPr>
                <w:color w:val="2AA907"/>
                <w:spacing w:val="37"/>
                <w:sz w:val="20"/>
              </w:rPr>
              <w:t xml:space="preserve"> </w:t>
            </w:r>
            <w:r w:rsidRPr="00B53ED4">
              <w:rPr>
                <w:color w:val="2AA907"/>
                <w:sz w:val="20"/>
              </w:rPr>
              <w:t>жанры,</w:t>
            </w:r>
            <w:r w:rsidRPr="00B53ED4">
              <w:rPr>
                <w:color w:val="2AA907"/>
                <w:spacing w:val="37"/>
                <w:sz w:val="20"/>
              </w:rPr>
              <w:t xml:space="preserve"> </w:t>
            </w:r>
            <w:r w:rsidRPr="00B53ED4">
              <w:rPr>
                <w:color w:val="2AA907"/>
                <w:sz w:val="20"/>
              </w:rPr>
              <w:t>татарские</w:t>
            </w:r>
            <w:r w:rsidRPr="00B53ED4">
              <w:rPr>
                <w:color w:val="2AA907"/>
                <w:spacing w:val="36"/>
                <w:sz w:val="20"/>
              </w:rPr>
              <w:t xml:space="preserve"> </w:t>
            </w:r>
            <w:r w:rsidRPr="00B53ED4">
              <w:rPr>
                <w:color w:val="2AA907"/>
                <w:sz w:val="20"/>
              </w:rPr>
              <w:t>народные</w:t>
            </w:r>
            <w:r w:rsidRPr="00B53ED4">
              <w:rPr>
                <w:color w:val="2AA907"/>
                <w:spacing w:val="37"/>
                <w:sz w:val="20"/>
              </w:rPr>
              <w:t xml:space="preserve"> </w:t>
            </w:r>
            <w:r w:rsidRPr="00B53ED4">
              <w:rPr>
                <w:color w:val="2AA907"/>
                <w:sz w:val="20"/>
              </w:rPr>
              <w:t>сказки,</w:t>
            </w:r>
            <w:r w:rsidRPr="00B53ED4">
              <w:rPr>
                <w:color w:val="2AA907"/>
                <w:spacing w:val="39"/>
                <w:sz w:val="20"/>
              </w:rPr>
              <w:t xml:space="preserve"> </w:t>
            </w:r>
            <w:r w:rsidRPr="00B53ED4">
              <w:rPr>
                <w:color w:val="2AA907"/>
                <w:sz w:val="20"/>
              </w:rPr>
              <w:t>стихи татарских поэтов, сказки и рассказы татарских писателей и т.д.);</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7"/>
              </w:numPr>
              <w:tabs>
                <w:tab w:val="left" w:pos="226"/>
              </w:tabs>
              <w:ind w:left="226" w:hanging="117"/>
              <w:rPr>
                <w:color w:val="2AA907"/>
                <w:sz w:val="20"/>
              </w:rPr>
            </w:pPr>
            <w:r w:rsidRPr="00B53ED4">
              <w:rPr>
                <w:color w:val="2AA907"/>
                <w:sz w:val="20"/>
              </w:rPr>
              <w:t>комплект</w:t>
            </w:r>
            <w:r w:rsidRPr="00B53ED4">
              <w:rPr>
                <w:color w:val="2AA907"/>
                <w:spacing w:val="-7"/>
                <w:sz w:val="20"/>
              </w:rPr>
              <w:t xml:space="preserve"> </w:t>
            </w:r>
            <w:r w:rsidRPr="00B53ED4">
              <w:rPr>
                <w:color w:val="2AA907"/>
                <w:sz w:val="20"/>
              </w:rPr>
              <w:t>компакт</w:t>
            </w:r>
            <w:r w:rsidRPr="00B53ED4">
              <w:rPr>
                <w:color w:val="2AA907"/>
                <w:spacing w:val="-6"/>
                <w:sz w:val="20"/>
              </w:rPr>
              <w:t xml:space="preserve"> </w:t>
            </w:r>
            <w:r w:rsidRPr="00B53ED4">
              <w:rPr>
                <w:color w:val="2AA907"/>
                <w:sz w:val="20"/>
              </w:rPr>
              <w:t>дисков</w:t>
            </w:r>
            <w:r w:rsidRPr="00B53ED4">
              <w:rPr>
                <w:color w:val="2AA907"/>
                <w:spacing w:val="-6"/>
                <w:sz w:val="20"/>
              </w:rPr>
              <w:t xml:space="preserve"> </w:t>
            </w:r>
            <w:r w:rsidRPr="00B53ED4">
              <w:rPr>
                <w:color w:val="2AA907"/>
                <w:sz w:val="20"/>
              </w:rPr>
              <w:t>с</w:t>
            </w:r>
            <w:r w:rsidRPr="00B53ED4">
              <w:rPr>
                <w:color w:val="2AA907"/>
                <w:spacing w:val="-3"/>
                <w:sz w:val="20"/>
              </w:rPr>
              <w:t xml:space="preserve"> </w:t>
            </w:r>
            <w:r w:rsidRPr="00B53ED4">
              <w:rPr>
                <w:color w:val="2AA907"/>
                <w:sz w:val="20"/>
              </w:rPr>
              <w:t>аудио</w:t>
            </w:r>
            <w:r w:rsidRPr="00B53ED4">
              <w:rPr>
                <w:color w:val="2AA907"/>
                <w:spacing w:val="-4"/>
                <w:sz w:val="20"/>
              </w:rPr>
              <w:t xml:space="preserve"> </w:t>
            </w:r>
            <w:r w:rsidRPr="00B53ED4">
              <w:rPr>
                <w:color w:val="2AA907"/>
                <w:sz w:val="20"/>
              </w:rPr>
              <w:t>и</w:t>
            </w:r>
            <w:r w:rsidRPr="00B53ED4">
              <w:rPr>
                <w:color w:val="2AA907"/>
                <w:spacing w:val="-6"/>
                <w:sz w:val="20"/>
              </w:rPr>
              <w:t xml:space="preserve"> </w:t>
            </w:r>
            <w:r w:rsidRPr="00B53ED4">
              <w:rPr>
                <w:color w:val="2AA907"/>
                <w:spacing w:val="-2"/>
                <w:sz w:val="20"/>
              </w:rPr>
              <w:t>видеозаписями</w:t>
            </w:r>
          </w:p>
        </w:tc>
      </w:tr>
    </w:tbl>
    <w:p w:rsidR="00EA58FE" w:rsidRPr="00B53ED4" w:rsidRDefault="00EA58FE">
      <w:pPr>
        <w:pStyle w:val="TableParagraph"/>
        <w:rPr>
          <w:color w:val="2AA907"/>
          <w:sz w:val="20"/>
        </w:rPr>
        <w:sectPr w:rsidR="00EA58FE" w:rsidRPr="00B53ED4">
          <w:type w:val="continuous"/>
          <w:pgSz w:w="11910" w:h="16840"/>
          <w:pgMar w:top="1100" w:right="708" w:bottom="280" w:left="425" w:header="720" w:footer="720" w:gutter="0"/>
          <w:cols w:space="720"/>
        </w:sect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4"/>
      </w:tblGrid>
      <w:tr w:rsidR="00EA58FE" w:rsidRPr="00B53ED4">
        <w:trPr>
          <w:trHeight w:val="8916"/>
        </w:trPr>
        <w:tc>
          <w:tcPr>
            <w:tcW w:w="2300" w:type="dxa"/>
            <w:tcBorders>
              <w:left w:val="single" w:sz="6" w:space="0" w:color="000000"/>
            </w:tcBorders>
          </w:tcPr>
          <w:p w:rsidR="00EA58FE" w:rsidRPr="00B53ED4" w:rsidRDefault="00EA58FE">
            <w:pPr>
              <w:pStyle w:val="TableParagraph"/>
              <w:ind w:left="0"/>
              <w:rPr>
                <w:color w:val="2AA907"/>
                <w:sz w:val="18"/>
              </w:rPr>
            </w:pPr>
          </w:p>
        </w:tc>
        <w:tc>
          <w:tcPr>
            <w:tcW w:w="7894" w:type="dxa"/>
            <w:tcBorders>
              <w:right w:val="single" w:sz="6" w:space="0" w:color="000000"/>
            </w:tcBorders>
          </w:tcPr>
          <w:p w:rsidR="00EA58FE" w:rsidRPr="00B53ED4" w:rsidRDefault="00EA58FE">
            <w:pPr>
              <w:pStyle w:val="TableParagraph"/>
              <w:spacing w:before="12"/>
              <w:ind w:left="0"/>
              <w:rPr>
                <w:color w:val="2AA907"/>
                <w:sz w:val="20"/>
              </w:rPr>
            </w:pPr>
          </w:p>
          <w:p w:rsidR="00EA58FE" w:rsidRPr="00B53ED4" w:rsidRDefault="004245CD">
            <w:pPr>
              <w:pStyle w:val="TableParagraph"/>
              <w:ind w:left="109"/>
              <w:rPr>
                <w:color w:val="2AA907"/>
                <w:sz w:val="20"/>
              </w:rPr>
            </w:pPr>
            <w:r w:rsidRPr="00B53ED4">
              <w:rPr>
                <w:color w:val="2AA907"/>
                <w:sz w:val="20"/>
              </w:rPr>
              <w:t>татарских</w:t>
            </w:r>
            <w:r w:rsidRPr="00B53ED4">
              <w:rPr>
                <w:color w:val="2AA907"/>
                <w:spacing w:val="-10"/>
                <w:sz w:val="20"/>
              </w:rPr>
              <w:t xml:space="preserve"> </w:t>
            </w:r>
            <w:r w:rsidRPr="00B53ED4">
              <w:rPr>
                <w:color w:val="2AA907"/>
                <w:sz w:val="20"/>
              </w:rPr>
              <w:t>народных</w:t>
            </w:r>
            <w:r w:rsidRPr="00B53ED4">
              <w:rPr>
                <w:color w:val="2AA907"/>
                <w:spacing w:val="-9"/>
                <w:sz w:val="20"/>
              </w:rPr>
              <w:t xml:space="preserve"> </w:t>
            </w:r>
            <w:r w:rsidRPr="00B53ED4">
              <w:rPr>
                <w:color w:val="2AA907"/>
                <w:spacing w:val="-2"/>
                <w:sz w:val="20"/>
              </w:rPr>
              <w:t>сказок;</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226"/>
              </w:tabs>
              <w:spacing w:before="1"/>
              <w:ind w:left="226" w:hanging="117"/>
              <w:rPr>
                <w:color w:val="2AA907"/>
                <w:sz w:val="20"/>
              </w:rPr>
            </w:pPr>
            <w:r w:rsidRPr="00B53ED4">
              <w:rPr>
                <w:color w:val="2AA907"/>
                <w:sz w:val="20"/>
              </w:rPr>
              <w:t>печатная</w:t>
            </w:r>
            <w:r w:rsidRPr="00B53ED4">
              <w:rPr>
                <w:color w:val="2AA907"/>
                <w:spacing w:val="-8"/>
                <w:sz w:val="20"/>
              </w:rPr>
              <w:t xml:space="preserve"> </w:t>
            </w:r>
            <w:r w:rsidRPr="00B53ED4">
              <w:rPr>
                <w:color w:val="2AA907"/>
                <w:sz w:val="20"/>
              </w:rPr>
              <w:t>и/или</w:t>
            </w:r>
            <w:r w:rsidRPr="00B53ED4">
              <w:rPr>
                <w:color w:val="2AA907"/>
                <w:spacing w:val="-11"/>
                <w:sz w:val="20"/>
              </w:rPr>
              <w:t xml:space="preserve"> </w:t>
            </w:r>
            <w:r w:rsidRPr="00B53ED4">
              <w:rPr>
                <w:color w:val="2AA907"/>
                <w:sz w:val="20"/>
              </w:rPr>
              <w:t>электронная</w:t>
            </w:r>
            <w:r w:rsidRPr="00B53ED4">
              <w:rPr>
                <w:color w:val="2AA907"/>
                <w:spacing w:val="-10"/>
                <w:sz w:val="20"/>
              </w:rPr>
              <w:t xml:space="preserve"> </w:t>
            </w:r>
            <w:r w:rsidRPr="00B53ED4">
              <w:rPr>
                <w:color w:val="2AA907"/>
                <w:sz w:val="20"/>
              </w:rPr>
              <w:t>библиотека</w:t>
            </w:r>
            <w:r w:rsidRPr="00B53ED4">
              <w:rPr>
                <w:color w:val="2AA907"/>
                <w:spacing w:val="-8"/>
                <w:sz w:val="20"/>
              </w:rPr>
              <w:t xml:space="preserve"> </w:t>
            </w:r>
            <w:r w:rsidRPr="00B53ED4">
              <w:rPr>
                <w:color w:val="2AA907"/>
                <w:sz w:val="20"/>
              </w:rPr>
              <w:t>для</w:t>
            </w:r>
            <w:r w:rsidRPr="00B53ED4">
              <w:rPr>
                <w:color w:val="2AA907"/>
                <w:spacing w:val="-8"/>
                <w:sz w:val="20"/>
              </w:rPr>
              <w:t xml:space="preserve"> </w:t>
            </w:r>
            <w:r w:rsidRPr="00B53ED4">
              <w:rPr>
                <w:color w:val="2AA907"/>
                <w:spacing w:val="-2"/>
                <w:sz w:val="20"/>
              </w:rPr>
              <w:t>взрослых;</w:t>
            </w:r>
          </w:p>
          <w:p w:rsidR="00EA58FE" w:rsidRPr="00B53ED4" w:rsidRDefault="00EA58FE">
            <w:pPr>
              <w:pStyle w:val="TableParagraph"/>
              <w:spacing w:before="43"/>
              <w:ind w:left="0"/>
              <w:rPr>
                <w:color w:val="2AA907"/>
                <w:sz w:val="20"/>
              </w:rPr>
            </w:pPr>
          </w:p>
          <w:p w:rsidR="00EA58FE" w:rsidRPr="00B53ED4" w:rsidRDefault="004245CD">
            <w:pPr>
              <w:pStyle w:val="TableParagraph"/>
              <w:numPr>
                <w:ilvl w:val="0"/>
                <w:numId w:val="56"/>
              </w:numPr>
              <w:tabs>
                <w:tab w:val="left" w:pos="368"/>
              </w:tabs>
              <w:spacing w:before="1" w:line="276" w:lineRule="auto"/>
              <w:ind w:right="108" w:firstLine="0"/>
              <w:rPr>
                <w:color w:val="2AA907"/>
                <w:sz w:val="20"/>
              </w:rPr>
            </w:pPr>
            <w:r w:rsidRPr="00B53ED4">
              <w:rPr>
                <w:color w:val="2AA907"/>
                <w:sz w:val="20"/>
              </w:rPr>
              <w:t>портреты</w:t>
            </w:r>
            <w:r w:rsidRPr="00B53ED4">
              <w:rPr>
                <w:color w:val="2AA907"/>
                <w:spacing w:val="80"/>
                <w:sz w:val="20"/>
              </w:rPr>
              <w:t xml:space="preserve"> </w:t>
            </w:r>
            <w:r w:rsidRPr="00B53ED4">
              <w:rPr>
                <w:color w:val="2AA907"/>
                <w:sz w:val="20"/>
              </w:rPr>
              <w:t>детских</w:t>
            </w:r>
            <w:r w:rsidRPr="00B53ED4">
              <w:rPr>
                <w:color w:val="2AA907"/>
                <w:spacing w:val="80"/>
                <w:sz w:val="20"/>
              </w:rPr>
              <w:t xml:space="preserve"> </w:t>
            </w:r>
            <w:r w:rsidRPr="00B53ED4">
              <w:rPr>
                <w:color w:val="2AA907"/>
                <w:sz w:val="20"/>
              </w:rPr>
              <w:t>писателей,</w:t>
            </w:r>
            <w:r w:rsidRPr="00B53ED4">
              <w:rPr>
                <w:color w:val="2AA907"/>
                <w:spacing w:val="80"/>
                <w:sz w:val="20"/>
              </w:rPr>
              <w:t xml:space="preserve"> </w:t>
            </w:r>
            <w:r w:rsidRPr="00B53ED4">
              <w:rPr>
                <w:color w:val="2AA907"/>
                <w:sz w:val="20"/>
              </w:rPr>
              <w:t>поэтов,</w:t>
            </w:r>
            <w:r w:rsidRPr="00B53ED4">
              <w:rPr>
                <w:color w:val="2AA907"/>
                <w:spacing w:val="80"/>
                <w:sz w:val="20"/>
              </w:rPr>
              <w:t xml:space="preserve"> </w:t>
            </w:r>
            <w:r w:rsidRPr="00B53ED4">
              <w:rPr>
                <w:color w:val="2AA907"/>
                <w:sz w:val="20"/>
              </w:rPr>
              <w:t>художников-иллюстраторов</w:t>
            </w:r>
            <w:r w:rsidRPr="00B53ED4">
              <w:rPr>
                <w:color w:val="2AA907"/>
                <w:spacing w:val="80"/>
                <w:sz w:val="20"/>
              </w:rPr>
              <w:t xml:space="preserve"> </w:t>
            </w:r>
            <w:r w:rsidRPr="00B53ED4">
              <w:rPr>
                <w:color w:val="2AA907"/>
                <w:sz w:val="20"/>
              </w:rPr>
              <w:t>Республики</w:t>
            </w:r>
            <w:r w:rsidRPr="00B53ED4">
              <w:rPr>
                <w:color w:val="2AA907"/>
                <w:spacing w:val="80"/>
                <w:sz w:val="20"/>
              </w:rPr>
              <w:t xml:space="preserve"> </w:t>
            </w:r>
            <w:r w:rsidRPr="00B53ED4">
              <w:rPr>
                <w:color w:val="2AA907"/>
                <w:spacing w:val="-2"/>
                <w:sz w:val="20"/>
              </w:rPr>
              <w:t>Татарстан;</w:t>
            </w:r>
          </w:p>
          <w:p w:rsidR="00EA58FE" w:rsidRPr="00B53ED4" w:rsidRDefault="00EA58FE">
            <w:pPr>
              <w:pStyle w:val="TableParagraph"/>
              <w:spacing w:before="11"/>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pacing w:val="-2"/>
                <w:sz w:val="20"/>
              </w:rPr>
              <w:t>мультфильмы</w:t>
            </w:r>
            <w:r w:rsidRPr="00B53ED4">
              <w:rPr>
                <w:color w:val="2AA907"/>
                <w:spacing w:val="9"/>
                <w:sz w:val="20"/>
              </w:rPr>
              <w:t xml:space="preserve"> </w:t>
            </w:r>
            <w:r w:rsidRPr="00B53ED4">
              <w:rPr>
                <w:color w:val="2AA907"/>
                <w:spacing w:val="-2"/>
                <w:sz w:val="20"/>
              </w:rPr>
              <w:t>студии</w:t>
            </w:r>
            <w:r w:rsidRPr="00B53ED4">
              <w:rPr>
                <w:color w:val="2AA907"/>
                <w:spacing w:val="9"/>
                <w:sz w:val="20"/>
              </w:rPr>
              <w:t xml:space="preserve"> </w:t>
            </w:r>
            <w:r w:rsidRPr="00B53ED4">
              <w:rPr>
                <w:color w:val="2AA907"/>
                <w:spacing w:val="-2"/>
                <w:sz w:val="20"/>
              </w:rPr>
              <w:t>«Татармультфильм»,</w:t>
            </w:r>
            <w:r w:rsidRPr="00B53ED4">
              <w:rPr>
                <w:color w:val="2AA907"/>
                <w:spacing w:val="10"/>
                <w:sz w:val="20"/>
              </w:rPr>
              <w:t xml:space="preserve"> </w:t>
            </w:r>
            <w:r w:rsidRPr="00B53ED4">
              <w:rPr>
                <w:color w:val="2AA907"/>
                <w:spacing w:val="-2"/>
                <w:sz w:val="20"/>
              </w:rPr>
              <w:t>киностудии</w:t>
            </w:r>
            <w:r w:rsidRPr="00B53ED4">
              <w:rPr>
                <w:color w:val="2AA907"/>
                <w:spacing w:val="11"/>
                <w:sz w:val="20"/>
              </w:rPr>
              <w:t xml:space="preserve"> </w:t>
            </w:r>
            <w:r w:rsidRPr="00B53ED4">
              <w:rPr>
                <w:color w:val="2AA907"/>
                <w:spacing w:val="-2"/>
                <w:sz w:val="20"/>
              </w:rPr>
              <w:t>«Союзмультфильм»;</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z w:val="20"/>
              </w:rPr>
              <w:t>предметные,</w:t>
            </w:r>
            <w:r w:rsidRPr="00B53ED4">
              <w:rPr>
                <w:color w:val="2AA907"/>
                <w:spacing w:val="-11"/>
                <w:sz w:val="20"/>
              </w:rPr>
              <w:t xml:space="preserve"> </w:t>
            </w:r>
            <w:r w:rsidRPr="00B53ED4">
              <w:rPr>
                <w:color w:val="2AA907"/>
                <w:sz w:val="20"/>
              </w:rPr>
              <w:t>сюжетные,</w:t>
            </w:r>
            <w:r w:rsidRPr="00B53ED4">
              <w:rPr>
                <w:color w:val="2AA907"/>
                <w:spacing w:val="-11"/>
                <w:sz w:val="20"/>
              </w:rPr>
              <w:t xml:space="preserve"> </w:t>
            </w:r>
            <w:r w:rsidRPr="00B53ED4">
              <w:rPr>
                <w:color w:val="2AA907"/>
                <w:sz w:val="20"/>
              </w:rPr>
              <w:t>разрезные</w:t>
            </w:r>
            <w:r w:rsidRPr="00B53ED4">
              <w:rPr>
                <w:color w:val="2AA907"/>
                <w:spacing w:val="-11"/>
                <w:sz w:val="20"/>
              </w:rPr>
              <w:t xml:space="preserve"> </w:t>
            </w:r>
            <w:r w:rsidRPr="00B53ED4">
              <w:rPr>
                <w:color w:val="2AA907"/>
                <w:spacing w:val="-2"/>
                <w:sz w:val="20"/>
              </w:rPr>
              <w:t>картинки;</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z w:val="20"/>
              </w:rPr>
              <w:t>картотека</w:t>
            </w:r>
            <w:r w:rsidRPr="00B53ED4">
              <w:rPr>
                <w:color w:val="2AA907"/>
                <w:spacing w:val="-10"/>
                <w:sz w:val="20"/>
              </w:rPr>
              <w:t xml:space="preserve"> </w:t>
            </w:r>
            <w:r w:rsidRPr="00B53ED4">
              <w:rPr>
                <w:color w:val="2AA907"/>
                <w:sz w:val="20"/>
              </w:rPr>
              <w:t>словесных</w:t>
            </w:r>
            <w:r w:rsidRPr="00B53ED4">
              <w:rPr>
                <w:color w:val="2AA907"/>
                <w:spacing w:val="-7"/>
                <w:sz w:val="20"/>
              </w:rPr>
              <w:t xml:space="preserve"> </w:t>
            </w:r>
            <w:r w:rsidRPr="00B53ED4">
              <w:rPr>
                <w:color w:val="2AA907"/>
                <w:sz w:val="20"/>
              </w:rPr>
              <w:t>игр</w:t>
            </w:r>
            <w:r w:rsidRPr="00B53ED4">
              <w:rPr>
                <w:color w:val="2AA907"/>
                <w:spacing w:val="-7"/>
                <w:sz w:val="20"/>
              </w:rPr>
              <w:t xml:space="preserve"> </w:t>
            </w:r>
            <w:r w:rsidRPr="00B53ED4">
              <w:rPr>
                <w:color w:val="2AA907"/>
                <w:sz w:val="20"/>
              </w:rPr>
              <w:t>«Лишнее</w:t>
            </w:r>
            <w:r w:rsidRPr="00B53ED4">
              <w:rPr>
                <w:color w:val="2AA907"/>
                <w:spacing w:val="-9"/>
                <w:sz w:val="20"/>
              </w:rPr>
              <w:t xml:space="preserve"> </w:t>
            </w:r>
            <w:r w:rsidRPr="00B53ED4">
              <w:rPr>
                <w:color w:val="2AA907"/>
                <w:spacing w:val="-2"/>
                <w:sz w:val="20"/>
              </w:rPr>
              <w:t>слово»;</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z w:val="20"/>
              </w:rPr>
              <w:t>настольные</w:t>
            </w:r>
            <w:r w:rsidRPr="00B53ED4">
              <w:rPr>
                <w:color w:val="2AA907"/>
                <w:spacing w:val="-6"/>
                <w:sz w:val="20"/>
              </w:rPr>
              <w:t xml:space="preserve"> </w:t>
            </w:r>
            <w:r w:rsidRPr="00B53ED4">
              <w:rPr>
                <w:color w:val="2AA907"/>
                <w:sz w:val="20"/>
              </w:rPr>
              <w:t>игры</w:t>
            </w:r>
            <w:r w:rsidRPr="00B53ED4">
              <w:rPr>
                <w:color w:val="2AA907"/>
                <w:spacing w:val="-9"/>
                <w:sz w:val="20"/>
              </w:rPr>
              <w:t xml:space="preserve"> </w:t>
            </w:r>
            <w:r w:rsidRPr="00B53ED4">
              <w:rPr>
                <w:color w:val="2AA907"/>
                <w:sz w:val="20"/>
              </w:rPr>
              <w:t>(«Лото»,</w:t>
            </w:r>
            <w:r w:rsidRPr="00B53ED4">
              <w:rPr>
                <w:color w:val="2AA907"/>
                <w:spacing w:val="-8"/>
                <w:sz w:val="20"/>
              </w:rPr>
              <w:t xml:space="preserve"> </w:t>
            </w:r>
            <w:r w:rsidRPr="00B53ED4">
              <w:rPr>
                <w:color w:val="2AA907"/>
                <w:sz w:val="20"/>
              </w:rPr>
              <w:t>«Домино»,</w:t>
            </w:r>
            <w:r w:rsidRPr="00B53ED4">
              <w:rPr>
                <w:color w:val="2AA907"/>
                <w:spacing w:val="-9"/>
                <w:sz w:val="20"/>
              </w:rPr>
              <w:t xml:space="preserve"> </w:t>
            </w:r>
            <w:r w:rsidRPr="00B53ED4">
              <w:rPr>
                <w:color w:val="2AA907"/>
                <w:sz w:val="20"/>
              </w:rPr>
              <w:t>«Третий</w:t>
            </w:r>
            <w:r w:rsidRPr="00B53ED4">
              <w:rPr>
                <w:color w:val="2AA907"/>
                <w:spacing w:val="-9"/>
                <w:sz w:val="20"/>
              </w:rPr>
              <w:t xml:space="preserve"> </w:t>
            </w:r>
            <w:r w:rsidRPr="00B53ED4">
              <w:rPr>
                <w:color w:val="2AA907"/>
                <w:sz w:val="20"/>
              </w:rPr>
              <w:t>лишний»,</w:t>
            </w:r>
            <w:r w:rsidRPr="00B53ED4">
              <w:rPr>
                <w:color w:val="2AA907"/>
                <w:spacing w:val="-9"/>
                <w:sz w:val="20"/>
              </w:rPr>
              <w:t xml:space="preserve"> </w:t>
            </w:r>
            <w:r w:rsidRPr="00B53ED4">
              <w:rPr>
                <w:color w:val="2AA907"/>
                <w:sz w:val="20"/>
              </w:rPr>
              <w:t>«Четвертый</w:t>
            </w:r>
            <w:r w:rsidRPr="00B53ED4">
              <w:rPr>
                <w:color w:val="2AA907"/>
                <w:spacing w:val="-9"/>
                <w:sz w:val="20"/>
              </w:rPr>
              <w:t xml:space="preserve"> </w:t>
            </w:r>
            <w:r w:rsidRPr="00B53ED4">
              <w:rPr>
                <w:color w:val="2AA907"/>
                <w:sz w:val="20"/>
              </w:rPr>
              <w:t>лишний»</w:t>
            </w:r>
            <w:r w:rsidRPr="00B53ED4">
              <w:rPr>
                <w:color w:val="2AA907"/>
                <w:spacing w:val="-8"/>
                <w:sz w:val="20"/>
              </w:rPr>
              <w:t xml:space="preserve"> </w:t>
            </w:r>
            <w:r w:rsidRPr="00B53ED4">
              <w:rPr>
                <w:color w:val="2AA907"/>
                <w:sz w:val="20"/>
              </w:rPr>
              <w:t>и</w:t>
            </w:r>
            <w:r w:rsidRPr="00B53ED4">
              <w:rPr>
                <w:color w:val="2AA907"/>
                <w:spacing w:val="-9"/>
                <w:sz w:val="20"/>
              </w:rPr>
              <w:t xml:space="preserve"> </w:t>
            </w:r>
            <w:r w:rsidRPr="00B53ED4">
              <w:rPr>
                <w:color w:val="2AA907"/>
                <w:spacing w:val="-2"/>
                <w:sz w:val="20"/>
              </w:rPr>
              <w:t>др.);</w:t>
            </w:r>
          </w:p>
          <w:p w:rsidR="00EA58FE" w:rsidRPr="00B53ED4" w:rsidRDefault="00EA58FE">
            <w:pPr>
              <w:pStyle w:val="TableParagraph"/>
              <w:spacing w:before="45"/>
              <w:ind w:left="0"/>
              <w:rPr>
                <w:color w:val="2AA907"/>
                <w:sz w:val="20"/>
              </w:rPr>
            </w:pPr>
          </w:p>
          <w:p w:rsidR="00EA58FE" w:rsidRPr="00B53ED4" w:rsidRDefault="004245CD">
            <w:pPr>
              <w:pStyle w:val="TableParagraph"/>
              <w:numPr>
                <w:ilvl w:val="0"/>
                <w:numId w:val="56"/>
              </w:numPr>
              <w:tabs>
                <w:tab w:val="left" w:pos="253"/>
              </w:tabs>
              <w:spacing w:line="278" w:lineRule="auto"/>
              <w:ind w:right="113" w:firstLine="0"/>
              <w:rPr>
                <w:color w:val="2AA907"/>
                <w:sz w:val="20"/>
              </w:rPr>
            </w:pPr>
            <w:r w:rsidRPr="00B53ED4">
              <w:rPr>
                <w:color w:val="2AA907"/>
                <w:sz w:val="20"/>
              </w:rPr>
              <w:t>развивающие</w:t>
            </w:r>
            <w:r w:rsidRPr="00B53ED4">
              <w:rPr>
                <w:color w:val="2AA907"/>
                <w:spacing w:val="22"/>
                <w:sz w:val="20"/>
              </w:rPr>
              <w:t xml:space="preserve"> </w:t>
            </w:r>
            <w:r w:rsidRPr="00B53ED4">
              <w:rPr>
                <w:color w:val="2AA907"/>
                <w:sz w:val="20"/>
              </w:rPr>
              <w:t>игры</w:t>
            </w:r>
            <w:r w:rsidRPr="00B53ED4">
              <w:rPr>
                <w:color w:val="2AA907"/>
                <w:spacing w:val="20"/>
                <w:sz w:val="20"/>
              </w:rPr>
              <w:t xml:space="preserve"> </w:t>
            </w:r>
            <w:r w:rsidRPr="00B53ED4">
              <w:rPr>
                <w:color w:val="2AA907"/>
                <w:sz w:val="20"/>
              </w:rPr>
              <w:t>(«Найди по</w:t>
            </w:r>
            <w:r w:rsidRPr="00B53ED4">
              <w:rPr>
                <w:color w:val="2AA907"/>
                <w:spacing w:val="20"/>
                <w:sz w:val="20"/>
              </w:rPr>
              <w:t xml:space="preserve"> </w:t>
            </w:r>
            <w:r w:rsidRPr="00B53ED4">
              <w:rPr>
                <w:color w:val="2AA907"/>
                <w:sz w:val="20"/>
              </w:rPr>
              <w:t>описанию»,</w:t>
            </w:r>
            <w:r w:rsidRPr="00B53ED4">
              <w:rPr>
                <w:color w:val="2AA907"/>
                <w:spacing w:val="20"/>
                <w:sz w:val="20"/>
              </w:rPr>
              <w:t xml:space="preserve"> </w:t>
            </w:r>
            <w:r w:rsidRPr="00B53ED4">
              <w:rPr>
                <w:color w:val="2AA907"/>
                <w:sz w:val="20"/>
              </w:rPr>
              <w:t>«Найди</w:t>
            </w:r>
            <w:r w:rsidRPr="00B53ED4">
              <w:rPr>
                <w:color w:val="2AA907"/>
                <w:spacing w:val="21"/>
                <w:sz w:val="20"/>
              </w:rPr>
              <w:t xml:space="preserve"> </w:t>
            </w:r>
            <w:r w:rsidRPr="00B53ED4">
              <w:rPr>
                <w:color w:val="2AA907"/>
                <w:sz w:val="20"/>
              </w:rPr>
              <w:t>пару»,</w:t>
            </w:r>
            <w:r w:rsidRPr="00B53ED4">
              <w:rPr>
                <w:color w:val="2AA907"/>
                <w:spacing w:val="20"/>
                <w:sz w:val="20"/>
              </w:rPr>
              <w:t xml:space="preserve"> </w:t>
            </w:r>
            <w:r w:rsidRPr="00B53ED4">
              <w:rPr>
                <w:color w:val="2AA907"/>
                <w:sz w:val="20"/>
              </w:rPr>
              <w:t>«Переводчики»,</w:t>
            </w:r>
            <w:r w:rsidRPr="00B53ED4">
              <w:rPr>
                <w:color w:val="2AA907"/>
                <w:spacing w:val="20"/>
                <w:sz w:val="20"/>
              </w:rPr>
              <w:t xml:space="preserve"> </w:t>
            </w:r>
            <w:r w:rsidRPr="00B53ED4">
              <w:rPr>
                <w:color w:val="2AA907"/>
                <w:sz w:val="20"/>
              </w:rPr>
              <w:t>«Цепочка слов» и др.);</w:t>
            </w:r>
          </w:p>
          <w:p w:rsidR="00EA58FE" w:rsidRPr="00B53ED4" w:rsidRDefault="00EA58FE">
            <w:pPr>
              <w:pStyle w:val="TableParagraph"/>
              <w:spacing w:before="7"/>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pacing w:val="-2"/>
                <w:sz w:val="20"/>
              </w:rPr>
              <w:t>пальчиковые</w:t>
            </w:r>
            <w:r w:rsidRPr="00B53ED4">
              <w:rPr>
                <w:color w:val="2AA907"/>
                <w:spacing w:val="8"/>
                <w:sz w:val="20"/>
              </w:rPr>
              <w:t xml:space="preserve"> </w:t>
            </w:r>
            <w:r w:rsidRPr="00B53ED4">
              <w:rPr>
                <w:color w:val="2AA907"/>
                <w:spacing w:val="-2"/>
                <w:sz w:val="20"/>
              </w:rPr>
              <w:t>игры;</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366"/>
              </w:tabs>
              <w:spacing w:line="276" w:lineRule="auto"/>
              <w:ind w:right="114" w:firstLine="0"/>
              <w:jc w:val="both"/>
              <w:rPr>
                <w:color w:val="2AA907"/>
                <w:sz w:val="20"/>
              </w:rPr>
            </w:pPr>
            <w:r w:rsidRPr="00B53ED4">
              <w:rPr>
                <w:color w:val="2AA907"/>
                <w:sz w:val="20"/>
              </w:rPr>
              <w:t xml:space="preserve">атрибуты к театрализованным, режиссерским играм, импровизациям; маски, </w:t>
            </w:r>
            <w:r w:rsidRPr="00B53ED4">
              <w:rPr>
                <w:color w:val="2AA907"/>
                <w:spacing w:val="-2"/>
                <w:sz w:val="20"/>
              </w:rPr>
              <w:t>полумаски;</w:t>
            </w:r>
          </w:p>
          <w:p w:rsidR="00EA58FE" w:rsidRPr="00B53ED4" w:rsidRDefault="00EA58FE">
            <w:pPr>
              <w:pStyle w:val="TableParagraph"/>
              <w:spacing w:before="9"/>
              <w:ind w:left="0"/>
              <w:rPr>
                <w:color w:val="2AA907"/>
                <w:sz w:val="20"/>
              </w:rPr>
            </w:pPr>
          </w:p>
          <w:p w:rsidR="00EA58FE" w:rsidRPr="00B53ED4" w:rsidRDefault="004245CD">
            <w:pPr>
              <w:pStyle w:val="TableParagraph"/>
              <w:numPr>
                <w:ilvl w:val="0"/>
                <w:numId w:val="56"/>
              </w:numPr>
              <w:tabs>
                <w:tab w:val="left" w:pos="246"/>
              </w:tabs>
              <w:spacing w:line="278" w:lineRule="auto"/>
              <w:ind w:right="107" w:firstLine="0"/>
              <w:rPr>
                <w:color w:val="2AA907"/>
                <w:sz w:val="20"/>
              </w:rPr>
            </w:pPr>
            <w:r w:rsidRPr="00B53ED4">
              <w:rPr>
                <w:color w:val="2AA907"/>
                <w:sz w:val="20"/>
              </w:rPr>
              <w:t>алгоритмы (схемы) для обучения рассказыванию, материалы для создания интеллект- карт, мнемотаблицы для заучивания стихов, придумывания загадок;</w:t>
            </w:r>
          </w:p>
          <w:p w:rsidR="00EA58FE" w:rsidRPr="00B53ED4" w:rsidRDefault="00EA58FE">
            <w:pPr>
              <w:pStyle w:val="TableParagraph"/>
              <w:spacing w:before="7"/>
              <w:ind w:left="0"/>
              <w:rPr>
                <w:color w:val="2AA907"/>
                <w:sz w:val="20"/>
              </w:rPr>
            </w:pPr>
          </w:p>
          <w:p w:rsidR="00EA58FE" w:rsidRPr="00B53ED4" w:rsidRDefault="004245CD">
            <w:pPr>
              <w:pStyle w:val="TableParagraph"/>
              <w:numPr>
                <w:ilvl w:val="0"/>
                <w:numId w:val="56"/>
              </w:numPr>
              <w:tabs>
                <w:tab w:val="left" w:pos="226"/>
              </w:tabs>
              <w:ind w:left="226" w:hanging="117"/>
              <w:rPr>
                <w:color w:val="2AA907"/>
                <w:sz w:val="20"/>
              </w:rPr>
            </w:pPr>
            <w:r w:rsidRPr="00B53ED4">
              <w:rPr>
                <w:color w:val="2AA907"/>
                <w:sz w:val="20"/>
              </w:rPr>
              <w:t>иллюстрации</w:t>
            </w:r>
            <w:r w:rsidRPr="00B53ED4">
              <w:rPr>
                <w:color w:val="2AA907"/>
                <w:spacing w:val="-9"/>
                <w:sz w:val="20"/>
              </w:rPr>
              <w:t xml:space="preserve"> </w:t>
            </w:r>
            <w:r w:rsidRPr="00B53ED4">
              <w:rPr>
                <w:color w:val="2AA907"/>
                <w:sz w:val="20"/>
              </w:rPr>
              <w:t>к</w:t>
            </w:r>
            <w:r w:rsidRPr="00B53ED4">
              <w:rPr>
                <w:color w:val="2AA907"/>
                <w:spacing w:val="-10"/>
                <w:sz w:val="20"/>
              </w:rPr>
              <w:t xml:space="preserve"> </w:t>
            </w:r>
            <w:r w:rsidRPr="00B53ED4">
              <w:rPr>
                <w:color w:val="2AA907"/>
                <w:sz w:val="20"/>
              </w:rPr>
              <w:t>татарским</w:t>
            </w:r>
            <w:r w:rsidRPr="00B53ED4">
              <w:rPr>
                <w:color w:val="2AA907"/>
                <w:spacing w:val="-7"/>
                <w:sz w:val="20"/>
              </w:rPr>
              <w:t xml:space="preserve"> </w:t>
            </w:r>
            <w:r w:rsidRPr="00B53ED4">
              <w:rPr>
                <w:color w:val="2AA907"/>
                <w:sz w:val="20"/>
              </w:rPr>
              <w:t>народным</w:t>
            </w:r>
            <w:r w:rsidRPr="00B53ED4">
              <w:rPr>
                <w:color w:val="2AA907"/>
                <w:spacing w:val="-8"/>
                <w:sz w:val="20"/>
              </w:rPr>
              <w:t xml:space="preserve"> </w:t>
            </w:r>
            <w:r w:rsidRPr="00B53ED4">
              <w:rPr>
                <w:color w:val="2AA907"/>
                <w:spacing w:val="-2"/>
                <w:sz w:val="20"/>
              </w:rPr>
              <w:t>сказкам;</w:t>
            </w:r>
          </w:p>
          <w:p w:rsidR="00EA58FE" w:rsidRPr="00B53ED4" w:rsidRDefault="00EA58FE">
            <w:pPr>
              <w:pStyle w:val="TableParagraph"/>
              <w:spacing w:before="44"/>
              <w:ind w:left="0"/>
              <w:rPr>
                <w:color w:val="2AA907"/>
                <w:sz w:val="20"/>
              </w:rPr>
            </w:pPr>
          </w:p>
          <w:p w:rsidR="00EA58FE" w:rsidRPr="00B53ED4" w:rsidRDefault="004245CD">
            <w:pPr>
              <w:pStyle w:val="TableParagraph"/>
              <w:numPr>
                <w:ilvl w:val="0"/>
                <w:numId w:val="56"/>
              </w:numPr>
              <w:tabs>
                <w:tab w:val="left" w:pos="286"/>
              </w:tabs>
              <w:spacing w:line="276" w:lineRule="auto"/>
              <w:ind w:right="111" w:firstLine="0"/>
              <w:jc w:val="both"/>
              <w:rPr>
                <w:color w:val="2AA907"/>
                <w:sz w:val="20"/>
              </w:rPr>
            </w:pPr>
            <w:r w:rsidRPr="00B53ED4">
              <w:rPr>
                <w:color w:val="2AA907"/>
                <w:sz w:val="20"/>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A58FE" w:rsidRPr="00B53ED4" w:rsidRDefault="004245CD">
            <w:pPr>
              <w:pStyle w:val="TableParagraph"/>
              <w:numPr>
                <w:ilvl w:val="0"/>
                <w:numId w:val="56"/>
              </w:numPr>
              <w:tabs>
                <w:tab w:val="left" w:pos="315"/>
              </w:tabs>
              <w:spacing w:before="211" w:line="260" w:lineRule="atLeast"/>
              <w:ind w:right="115" w:firstLine="0"/>
              <w:jc w:val="both"/>
              <w:rPr>
                <w:color w:val="2AA907"/>
                <w:sz w:val="20"/>
              </w:rPr>
            </w:pPr>
            <w:r w:rsidRPr="00B53ED4">
              <w:rPr>
                <w:color w:val="2AA907"/>
                <w:sz w:val="20"/>
              </w:rPr>
              <w:t>набор репродукций картин татарских художников, описывающих общественные явления</w:t>
            </w:r>
            <w:r w:rsidRPr="00B53ED4">
              <w:rPr>
                <w:color w:val="2AA907"/>
                <w:spacing w:val="80"/>
                <w:w w:val="150"/>
                <w:sz w:val="20"/>
              </w:rPr>
              <w:t xml:space="preserve"> </w:t>
            </w:r>
            <w:r w:rsidRPr="00B53ED4">
              <w:rPr>
                <w:color w:val="2AA907"/>
                <w:sz w:val="20"/>
              </w:rPr>
              <w:t>(«Сабантуй»,</w:t>
            </w:r>
            <w:r w:rsidRPr="00B53ED4">
              <w:rPr>
                <w:color w:val="2AA907"/>
                <w:spacing w:val="40"/>
                <w:sz w:val="20"/>
              </w:rPr>
              <w:t xml:space="preserve"> </w:t>
            </w:r>
            <w:r w:rsidRPr="00B53ED4">
              <w:rPr>
                <w:color w:val="2AA907"/>
                <w:sz w:val="20"/>
              </w:rPr>
              <w:t>Л. Фаттахов, «Бабушкины истории», Ш. Нигмат и др.).</w:t>
            </w:r>
          </w:p>
        </w:tc>
      </w:tr>
      <w:tr w:rsidR="00EA58FE" w:rsidRPr="00B53ED4">
        <w:trPr>
          <w:trHeight w:val="5556"/>
        </w:trPr>
        <w:tc>
          <w:tcPr>
            <w:tcW w:w="2300" w:type="dxa"/>
            <w:tcBorders>
              <w:left w:val="single" w:sz="6" w:space="0" w:color="000000"/>
            </w:tcBorders>
          </w:tcPr>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spacing w:before="213"/>
              <w:ind w:left="0"/>
              <w:rPr>
                <w:color w:val="2AA907"/>
                <w:sz w:val="20"/>
              </w:rPr>
            </w:pPr>
          </w:p>
          <w:p w:rsidR="00EA58FE" w:rsidRPr="00B53ED4" w:rsidRDefault="004245CD">
            <w:pPr>
              <w:pStyle w:val="TableParagraph"/>
              <w:ind w:left="3" w:right="2"/>
              <w:jc w:val="center"/>
              <w:rPr>
                <w:b/>
                <w:color w:val="2AA907"/>
                <w:sz w:val="20"/>
              </w:rPr>
            </w:pPr>
            <w:r w:rsidRPr="00B53ED4">
              <w:rPr>
                <w:b/>
                <w:color w:val="2AA907"/>
                <w:spacing w:val="-2"/>
                <w:sz w:val="20"/>
              </w:rPr>
              <w:t>Художественно</w:t>
            </w:r>
            <w:r w:rsidRPr="00B53ED4">
              <w:rPr>
                <w:b/>
                <w:color w:val="2AA907"/>
                <w:spacing w:val="12"/>
                <w:sz w:val="20"/>
              </w:rPr>
              <w:t xml:space="preserve"> </w:t>
            </w:r>
            <w:r w:rsidRPr="00B53ED4">
              <w:rPr>
                <w:b/>
                <w:color w:val="2AA907"/>
                <w:spacing w:val="-10"/>
                <w:sz w:val="20"/>
              </w:rPr>
              <w:t>–</w:t>
            </w:r>
          </w:p>
          <w:p w:rsidR="00EA58FE" w:rsidRPr="00B53ED4" w:rsidRDefault="004245CD">
            <w:pPr>
              <w:pStyle w:val="TableParagraph"/>
              <w:spacing w:before="34"/>
              <w:ind w:left="3" w:right="2"/>
              <w:jc w:val="center"/>
              <w:rPr>
                <w:b/>
                <w:color w:val="2AA907"/>
                <w:sz w:val="20"/>
              </w:rPr>
            </w:pPr>
            <w:r w:rsidRPr="00B53ED4">
              <w:rPr>
                <w:b/>
                <w:color w:val="2AA907"/>
                <w:spacing w:val="-2"/>
                <w:sz w:val="20"/>
              </w:rPr>
              <w:t>эстетическое</w:t>
            </w:r>
            <w:r w:rsidRPr="00B53ED4">
              <w:rPr>
                <w:b/>
                <w:color w:val="2AA907"/>
                <w:spacing w:val="11"/>
                <w:sz w:val="20"/>
              </w:rPr>
              <w:t xml:space="preserve"> </w:t>
            </w:r>
            <w:r w:rsidRPr="00B53ED4">
              <w:rPr>
                <w:b/>
                <w:color w:val="2AA907"/>
                <w:spacing w:val="-2"/>
                <w:sz w:val="20"/>
              </w:rPr>
              <w:t>развитие</w:t>
            </w:r>
          </w:p>
        </w:tc>
        <w:tc>
          <w:tcPr>
            <w:tcW w:w="7894" w:type="dxa"/>
            <w:tcBorders>
              <w:right w:val="single" w:sz="6" w:space="0" w:color="000000"/>
            </w:tcBorders>
          </w:tcPr>
          <w:p w:rsidR="00EA58FE" w:rsidRPr="00B53ED4" w:rsidRDefault="004245CD">
            <w:pPr>
              <w:pStyle w:val="TableParagraph"/>
              <w:numPr>
                <w:ilvl w:val="0"/>
                <w:numId w:val="55"/>
              </w:numPr>
              <w:tabs>
                <w:tab w:val="left" w:pos="274"/>
              </w:tabs>
              <w:spacing w:line="278" w:lineRule="auto"/>
              <w:ind w:right="112" w:firstLine="0"/>
              <w:rPr>
                <w:color w:val="2AA907"/>
                <w:sz w:val="20"/>
              </w:rPr>
            </w:pPr>
            <w:r w:rsidRPr="00B53ED4">
              <w:rPr>
                <w:color w:val="2AA907"/>
                <w:sz w:val="20"/>
              </w:rPr>
              <w:t>Комплект</w:t>
            </w:r>
            <w:r w:rsidRPr="00B53ED4">
              <w:rPr>
                <w:color w:val="2AA907"/>
                <w:spacing w:val="40"/>
                <w:sz w:val="20"/>
              </w:rPr>
              <w:t xml:space="preserve"> </w:t>
            </w:r>
            <w:r w:rsidRPr="00B53ED4">
              <w:rPr>
                <w:color w:val="2AA907"/>
                <w:sz w:val="20"/>
              </w:rPr>
              <w:t>компакт-дисков</w:t>
            </w:r>
            <w:r w:rsidRPr="00B53ED4">
              <w:rPr>
                <w:color w:val="2AA907"/>
                <w:spacing w:val="40"/>
                <w:sz w:val="20"/>
              </w:rPr>
              <w:t xml:space="preserve"> </w:t>
            </w:r>
            <w:r w:rsidRPr="00B53ED4">
              <w:rPr>
                <w:color w:val="2AA907"/>
                <w:sz w:val="20"/>
              </w:rPr>
              <w:t>с</w:t>
            </w:r>
            <w:r w:rsidRPr="00B53ED4">
              <w:rPr>
                <w:color w:val="2AA907"/>
                <w:spacing w:val="40"/>
                <w:sz w:val="20"/>
              </w:rPr>
              <w:t xml:space="preserve"> </w:t>
            </w:r>
            <w:r w:rsidRPr="00B53ED4">
              <w:rPr>
                <w:color w:val="2AA907"/>
                <w:sz w:val="20"/>
              </w:rPr>
              <w:t>татарскими</w:t>
            </w:r>
            <w:r w:rsidRPr="00B53ED4">
              <w:rPr>
                <w:color w:val="2AA907"/>
                <w:spacing w:val="40"/>
                <w:sz w:val="20"/>
              </w:rPr>
              <w:t xml:space="preserve"> </w:t>
            </w:r>
            <w:r w:rsidRPr="00B53ED4">
              <w:rPr>
                <w:color w:val="2AA907"/>
                <w:sz w:val="20"/>
              </w:rPr>
              <w:t>народными</w:t>
            </w:r>
            <w:r w:rsidRPr="00B53ED4">
              <w:rPr>
                <w:color w:val="2AA907"/>
                <w:spacing w:val="40"/>
                <w:sz w:val="20"/>
              </w:rPr>
              <w:t xml:space="preserve"> </w:t>
            </w:r>
            <w:r w:rsidRPr="00B53ED4">
              <w:rPr>
                <w:color w:val="2AA907"/>
                <w:sz w:val="20"/>
              </w:rPr>
              <w:t>танцевальными</w:t>
            </w:r>
            <w:r w:rsidRPr="00B53ED4">
              <w:rPr>
                <w:color w:val="2AA907"/>
                <w:spacing w:val="40"/>
                <w:sz w:val="20"/>
              </w:rPr>
              <w:t xml:space="preserve"> </w:t>
            </w:r>
            <w:r w:rsidRPr="00B53ED4">
              <w:rPr>
                <w:color w:val="2AA907"/>
                <w:sz w:val="20"/>
              </w:rPr>
              <w:t>мелодиями</w:t>
            </w:r>
            <w:r w:rsidRPr="00B53ED4">
              <w:rPr>
                <w:color w:val="2AA907"/>
                <w:spacing w:val="40"/>
                <w:sz w:val="20"/>
              </w:rPr>
              <w:t xml:space="preserve"> </w:t>
            </w:r>
            <w:r w:rsidRPr="00B53ED4">
              <w:rPr>
                <w:color w:val="2AA907"/>
                <w:sz w:val="20"/>
              </w:rPr>
              <w:t>для детей с 3-7 лет «Шома бас»;</w:t>
            </w:r>
          </w:p>
          <w:p w:rsidR="00EA58FE" w:rsidRPr="00B53ED4" w:rsidRDefault="004245CD">
            <w:pPr>
              <w:pStyle w:val="TableParagraph"/>
              <w:numPr>
                <w:ilvl w:val="0"/>
                <w:numId w:val="55"/>
              </w:numPr>
              <w:tabs>
                <w:tab w:val="left" w:pos="301"/>
              </w:tabs>
              <w:spacing w:line="276" w:lineRule="auto"/>
              <w:ind w:right="111" w:firstLine="0"/>
              <w:rPr>
                <w:color w:val="2AA907"/>
                <w:sz w:val="20"/>
              </w:rPr>
            </w:pPr>
            <w:r w:rsidRPr="00B53ED4">
              <w:rPr>
                <w:color w:val="2AA907"/>
                <w:sz w:val="20"/>
              </w:rPr>
              <w:t>комплект</w:t>
            </w:r>
            <w:r w:rsidRPr="00B53ED4">
              <w:rPr>
                <w:color w:val="2AA907"/>
                <w:spacing w:val="40"/>
                <w:sz w:val="20"/>
              </w:rPr>
              <w:t xml:space="preserve"> </w:t>
            </w:r>
            <w:r w:rsidRPr="00B53ED4">
              <w:rPr>
                <w:color w:val="2AA907"/>
                <w:sz w:val="20"/>
              </w:rPr>
              <w:t>компакт-дисков</w:t>
            </w:r>
            <w:r w:rsidRPr="00B53ED4">
              <w:rPr>
                <w:color w:val="2AA907"/>
                <w:spacing w:val="40"/>
                <w:sz w:val="20"/>
              </w:rPr>
              <w:t xml:space="preserve"> </w:t>
            </w:r>
            <w:r w:rsidRPr="00B53ED4">
              <w:rPr>
                <w:color w:val="2AA907"/>
                <w:sz w:val="20"/>
              </w:rPr>
              <w:t>с</w:t>
            </w:r>
            <w:r w:rsidRPr="00B53ED4">
              <w:rPr>
                <w:color w:val="2AA907"/>
                <w:spacing w:val="40"/>
                <w:sz w:val="20"/>
              </w:rPr>
              <w:t xml:space="preserve"> </w:t>
            </w:r>
            <w:r w:rsidRPr="00B53ED4">
              <w:rPr>
                <w:color w:val="2AA907"/>
                <w:sz w:val="20"/>
              </w:rPr>
              <w:t>татарскими</w:t>
            </w:r>
            <w:r w:rsidRPr="00B53ED4">
              <w:rPr>
                <w:color w:val="2AA907"/>
                <w:spacing w:val="40"/>
                <w:sz w:val="20"/>
              </w:rPr>
              <w:t xml:space="preserve"> </w:t>
            </w:r>
            <w:r w:rsidRPr="00B53ED4">
              <w:rPr>
                <w:color w:val="2AA907"/>
                <w:sz w:val="20"/>
              </w:rPr>
              <w:t>народными</w:t>
            </w:r>
            <w:r w:rsidRPr="00B53ED4">
              <w:rPr>
                <w:color w:val="2AA907"/>
                <w:spacing w:val="40"/>
                <w:sz w:val="20"/>
              </w:rPr>
              <w:t xml:space="preserve"> </w:t>
            </w:r>
            <w:r w:rsidRPr="00B53ED4">
              <w:rPr>
                <w:color w:val="2AA907"/>
                <w:sz w:val="20"/>
              </w:rPr>
              <w:t>песнями,</w:t>
            </w:r>
            <w:r w:rsidRPr="00B53ED4">
              <w:rPr>
                <w:color w:val="2AA907"/>
                <w:spacing w:val="40"/>
                <w:sz w:val="20"/>
              </w:rPr>
              <w:t xml:space="preserve"> </w:t>
            </w:r>
            <w:r w:rsidRPr="00B53ED4">
              <w:rPr>
                <w:color w:val="2AA907"/>
                <w:sz w:val="20"/>
              </w:rPr>
              <w:t>песнями</w:t>
            </w:r>
            <w:r w:rsidRPr="00B53ED4">
              <w:rPr>
                <w:color w:val="2AA907"/>
                <w:spacing w:val="40"/>
                <w:sz w:val="20"/>
              </w:rPr>
              <w:t xml:space="preserve"> </w:t>
            </w:r>
            <w:r w:rsidRPr="00B53ED4">
              <w:rPr>
                <w:color w:val="2AA907"/>
                <w:sz w:val="20"/>
              </w:rPr>
              <w:t>в</w:t>
            </w:r>
            <w:r w:rsidRPr="00B53ED4">
              <w:rPr>
                <w:color w:val="2AA907"/>
                <w:spacing w:val="40"/>
                <w:sz w:val="20"/>
              </w:rPr>
              <w:t xml:space="preserve"> </w:t>
            </w:r>
            <w:r w:rsidRPr="00B53ED4">
              <w:rPr>
                <w:color w:val="2AA907"/>
                <w:sz w:val="20"/>
              </w:rPr>
              <w:t>детском</w:t>
            </w:r>
            <w:r w:rsidRPr="00B53ED4">
              <w:rPr>
                <w:color w:val="2AA907"/>
                <w:spacing w:val="40"/>
                <w:sz w:val="20"/>
              </w:rPr>
              <w:t xml:space="preserve"> </w:t>
            </w:r>
            <w:r w:rsidRPr="00B53ED4">
              <w:rPr>
                <w:color w:val="2AA907"/>
                <w:sz w:val="20"/>
              </w:rPr>
              <w:t>исполнении, музыкальными произведениями татарских композиторов и т.д.;</w:t>
            </w:r>
          </w:p>
          <w:p w:rsidR="00EA58FE" w:rsidRPr="00B53ED4" w:rsidRDefault="004245CD">
            <w:pPr>
              <w:pStyle w:val="TableParagraph"/>
              <w:numPr>
                <w:ilvl w:val="0"/>
                <w:numId w:val="55"/>
              </w:numPr>
              <w:tabs>
                <w:tab w:val="left" w:pos="289"/>
              </w:tabs>
              <w:spacing w:line="276" w:lineRule="auto"/>
              <w:ind w:right="114" w:firstLine="0"/>
              <w:rPr>
                <w:color w:val="2AA907"/>
                <w:sz w:val="20"/>
              </w:rPr>
            </w:pPr>
            <w:r w:rsidRPr="00B53ED4">
              <w:rPr>
                <w:color w:val="2AA907"/>
                <w:sz w:val="20"/>
              </w:rPr>
              <w:t>музыкальные</w:t>
            </w:r>
            <w:r w:rsidRPr="00B53ED4">
              <w:rPr>
                <w:color w:val="2AA907"/>
                <w:spacing w:val="40"/>
                <w:sz w:val="20"/>
              </w:rPr>
              <w:t xml:space="preserve"> </w:t>
            </w:r>
            <w:r w:rsidRPr="00B53ED4">
              <w:rPr>
                <w:color w:val="2AA907"/>
                <w:sz w:val="20"/>
              </w:rPr>
              <w:t>инструменты</w:t>
            </w:r>
            <w:r w:rsidRPr="00B53ED4">
              <w:rPr>
                <w:color w:val="2AA907"/>
                <w:spacing w:val="40"/>
                <w:sz w:val="20"/>
              </w:rPr>
              <w:t xml:space="preserve"> </w:t>
            </w:r>
            <w:r w:rsidRPr="00B53ED4">
              <w:rPr>
                <w:color w:val="2AA907"/>
                <w:sz w:val="20"/>
              </w:rPr>
              <w:t>(или</w:t>
            </w:r>
            <w:r w:rsidRPr="00B53ED4">
              <w:rPr>
                <w:color w:val="2AA907"/>
                <w:spacing w:val="40"/>
                <w:sz w:val="20"/>
              </w:rPr>
              <w:t xml:space="preserve"> </w:t>
            </w:r>
            <w:r w:rsidRPr="00B53ED4">
              <w:rPr>
                <w:color w:val="2AA907"/>
                <w:sz w:val="20"/>
              </w:rPr>
              <w:t>иллюстративный</w:t>
            </w:r>
            <w:r w:rsidRPr="00B53ED4">
              <w:rPr>
                <w:color w:val="2AA907"/>
                <w:spacing w:val="40"/>
                <w:sz w:val="20"/>
              </w:rPr>
              <w:t xml:space="preserve"> </w:t>
            </w:r>
            <w:r w:rsidRPr="00B53ED4">
              <w:rPr>
                <w:color w:val="2AA907"/>
                <w:sz w:val="20"/>
              </w:rPr>
              <w:t>материал,</w:t>
            </w:r>
            <w:r w:rsidRPr="00B53ED4">
              <w:rPr>
                <w:color w:val="2AA907"/>
                <w:spacing w:val="40"/>
                <w:sz w:val="20"/>
              </w:rPr>
              <w:t xml:space="preserve"> </w:t>
            </w:r>
            <w:r w:rsidRPr="00B53ED4">
              <w:rPr>
                <w:color w:val="2AA907"/>
                <w:sz w:val="20"/>
              </w:rPr>
              <w:t>звукозаписи):</w:t>
            </w:r>
            <w:r w:rsidRPr="00B53ED4">
              <w:rPr>
                <w:color w:val="2AA907"/>
                <w:spacing w:val="40"/>
                <w:sz w:val="20"/>
              </w:rPr>
              <w:t xml:space="preserve"> </w:t>
            </w:r>
            <w:r w:rsidRPr="00B53ED4">
              <w:rPr>
                <w:color w:val="2AA907"/>
                <w:sz w:val="20"/>
              </w:rPr>
              <w:t>домбра, кубыз, мандолина, курай, гармонь, тальянка и др.;</w:t>
            </w:r>
          </w:p>
          <w:p w:rsidR="00EA58FE" w:rsidRPr="00B53ED4" w:rsidRDefault="004245CD">
            <w:pPr>
              <w:pStyle w:val="TableParagraph"/>
              <w:numPr>
                <w:ilvl w:val="0"/>
                <w:numId w:val="55"/>
              </w:numPr>
              <w:tabs>
                <w:tab w:val="left" w:pos="226"/>
              </w:tabs>
              <w:ind w:left="226" w:hanging="117"/>
              <w:rPr>
                <w:color w:val="2AA907"/>
                <w:sz w:val="20"/>
              </w:rPr>
            </w:pPr>
            <w:r w:rsidRPr="00B53ED4">
              <w:rPr>
                <w:color w:val="2AA907"/>
                <w:sz w:val="20"/>
              </w:rPr>
              <w:t>видеозапись</w:t>
            </w:r>
            <w:r w:rsidRPr="00B53ED4">
              <w:rPr>
                <w:color w:val="2AA907"/>
                <w:spacing w:val="-10"/>
                <w:sz w:val="20"/>
              </w:rPr>
              <w:t xml:space="preserve"> </w:t>
            </w:r>
            <w:r w:rsidRPr="00B53ED4">
              <w:rPr>
                <w:color w:val="2AA907"/>
                <w:sz w:val="20"/>
              </w:rPr>
              <w:t>Государственного</w:t>
            </w:r>
            <w:r w:rsidRPr="00B53ED4">
              <w:rPr>
                <w:color w:val="2AA907"/>
                <w:spacing w:val="-9"/>
                <w:sz w:val="20"/>
              </w:rPr>
              <w:t xml:space="preserve"> </w:t>
            </w:r>
            <w:r w:rsidRPr="00B53ED4">
              <w:rPr>
                <w:color w:val="2AA907"/>
                <w:sz w:val="20"/>
              </w:rPr>
              <w:t>ансамбля</w:t>
            </w:r>
            <w:r w:rsidRPr="00B53ED4">
              <w:rPr>
                <w:color w:val="2AA907"/>
                <w:spacing w:val="-10"/>
                <w:sz w:val="20"/>
              </w:rPr>
              <w:t xml:space="preserve"> </w:t>
            </w:r>
            <w:r w:rsidRPr="00B53ED4">
              <w:rPr>
                <w:color w:val="2AA907"/>
                <w:sz w:val="20"/>
              </w:rPr>
              <w:t>песни</w:t>
            </w:r>
            <w:r w:rsidRPr="00B53ED4">
              <w:rPr>
                <w:color w:val="2AA907"/>
                <w:spacing w:val="-8"/>
                <w:sz w:val="20"/>
              </w:rPr>
              <w:t xml:space="preserve"> </w:t>
            </w:r>
            <w:r w:rsidRPr="00B53ED4">
              <w:rPr>
                <w:color w:val="2AA907"/>
                <w:sz w:val="20"/>
              </w:rPr>
              <w:t>и</w:t>
            </w:r>
            <w:r w:rsidRPr="00B53ED4">
              <w:rPr>
                <w:color w:val="2AA907"/>
                <w:spacing w:val="-11"/>
                <w:sz w:val="20"/>
              </w:rPr>
              <w:t xml:space="preserve"> </w:t>
            </w:r>
            <w:r w:rsidRPr="00B53ED4">
              <w:rPr>
                <w:color w:val="2AA907"/>
                <w:sz w:val="20"/>
              </w:rPr>
              <w:t>танца</w:t>
            </w:r>
            <w:r w:rsidRPr="00B53ED4">
              <w:rPr>
                <w:color w:val="2AA907"/>
                <w:spacing w:val="-9"/>
                <w:sz w:val="20"/>
              </w:rPr>
              <w:t xml:space="preserve"> </w:t>
            </w:r>
            <w:r w:rsidRPr="00B53ED4">
              <w:rPr>
                <w:color w:val="2AA907"/>
                <w:sz w:val="20"/>
              </w:rPr>
              <w:t>Республики</w:t>
            </w:r>
            <w:r w:rsidRPr="00B53ED4">
              <w:rPr>
                <w:color w:val="2AA907"/>
                <w:spacing w:val="-10"/>
                <w:sz w:val="20"/>
              </w:rPr>
              <w:t xml:space="preserve"> </w:t>
            </w:r>
            <w:r w:rsidRPr="00B53ED4">
              <w:rPr>
                <w:color w:val="2AA907"/>
                <w:spacing w:val="-2"/>
                <w:sz w:val="20"/>
              </w:rPr>
              <w:t>Татарстан;</w:t>
            </w:r>
          </w:p>
          <w:p w:rsidR="00EA58FE" w:rsidRPr="00B53ED4" w:rsidRDefault="004245CD">
            <w:pPr>
              <w:pStyle w:val="TableParagraph"/>
              <w:numPr>
                <w:ilvl w:val="0"/>
                <w:numId w:val="55"/>
              </w:numPr>
              <w:tabs>
                <w:tab w:val="left" w:pos="226"/>
              </w:tabs>
              <w:spacing w:before="31"/>
              <w:ind w:left="226" w:hanging="117"/>
              <w:rPr>
                <w:color w:val="2AA907"/>
                <w:sz w:val="20"/>
              </w:rPr>
            </w:pPr>
            <w:r w:rsidRPr="00B53ED4">
              <w:rPr>
                <w:color w:val="2AA907"/>
                <w:sz w:val="20"/>
              </w:rPr>
              <w:t>видеозаписи</w:t>
            </w:r>
            <w:r w:rsidRPr="00B53ED4">
              <w:rPr>
                <w:color w:val="2AA907"/>
                <w:spacing w:val="-10"/>
                <w:sz w:val="20"/>
              </w:rPr>
              <w:t xml:space="preserve"> </w:t>
            </w:r>
            <w:r w:rsidRPr="00B53ED4">
              <w:rPr>
                <w:color w:val="2AA907"/>
                <w:sz w:val="20"/>
              </w:rPr>
              <w:t>детских</w:t>
            </w:r>
            <w:r w:rsidRPr="00B53ED4">
              <w:rPr>
                <w:color w:val="2AA907"/>
                <w:spacing w:val="-10"/>
                <w:sz w:val="20"/>
              </w:rPr>
              <w:t xml:space="preserve"> </w:t>
            </w:r>
            <w:r w:rsidRPr="00B53ED4">
              <w:rPr>
                <w:color w:val="2AA907"/>
                <w:sz w:val="20"/>
              </w:rPr>
              <w:t>хореографических</w:t>
            </w:r>
            <w:r w:rsidRPr="00B53ED4">
              <w:rPr>
                <w:color w:val="2AA907"/>
                <w:spacing w:val="-9"/>
                <w:sz w:val="20"/>
              </w:rPr>
              <w:t xml:space="preserve"> </w:t>
            </w:r>
            <w:r w:rsidRPr="00B53ED4">
              <w:rPr>
                <w:color w:val="2AA907"/>
                <w:sz w:val="20"/>
              </w:rPr>
              <w:t>и</w:t>
            </w:r>
            <w:r w:rsidRPr="00B53ED4">
              <w:rPr>
                <w:color w:val="2AA907"/>
                <w:spacing w:val="-11"/>
                <w:sz w:val="20"/>
              </w:rPr>
              <w:t xml:space="preserve"> </w:t>
            </w:r>
            <w:r w:rsidRPr="00B53ED4">
              <w:rPr>
                <w:color w:val="2AA907"/>
                <w:sz w:val="20"/>
              </w:rPr>
              <w:t>вокальных</w:t>
            </w:r>
            <w:r w:rsidRPr="00B53ED4">
              <w:rPr>
                <w:color w:val="2AA907"/>
                <w:spacing w:val="-10"/>
                <w:sz w:val="20"/>
              </w:rPr>
              <w:t xml:space="preserve"> </w:t>
            </w:r>
            <w:r w:rsidRPr="00B53ED4">
              <w:rPr>
                <w:color w:val="2AA907"/>
                <w:sz w:val="20"/>
              </w:rPr>
              <w:t>ансамблей</w:t>
            </w:r>
            <w:r w:rsidRPr="00B53ED4">
              <w:rPr>
                <w:color w:val="2AA907"/>
                <w:spacing w:val="-12"/>
                <w:sz w:val="20"/>
              </w:rPr>
              <w:t xml:space="preserve"> </w:t>
            </w:r>
            <w:r w:rsidRPr="00B53ED4">
              <w:rPr>
                <w:color w:val="2AA907"/>
                <w:spacing w:val="-2"/>
                <w:sz w:val="20"/>
              </w:rPr>
              <w:t>республики;</w:t>
            </w:r>
          </w:p>
          <w:p w:rsidR="00EA58FE" w:rsidRPr="00B53ED4" w:rsidRDefault="004245CD">
            <w:pPr>
              <w:pStyle w:val="TableParagraph"/>
              <w:numPr>
                <w:ilvl w:val="0"/>
                <w:numId w:val="55"/>
              </w:numPr>
              <w:tabs>
                <w:tab w:val="left" w:pos="284"/>
              </w:tabs>
              <w:spacing w:before="35" w:line="276" w:lineRule="auto"/>
              <w:ind w:right="112" w:firstLine="0"/>
              <w:rPr>
                <w:color w:val="2AA907"/>
                <w:sz w:val="20"/>
              </w:rPr>
            </w:pPr>
            <w:r w:rsidRPr="00B53ED4">
              <w:rPr>
                <w:color w:val="2AA907"/>
                <w:sz w:val="20"/>
              </w:rPr>
              <w:t>комплект</w:t>
            </w:r>
            <w:r w:rsidRPr="00B53ED4">
              <w:rPr>
                <w:color w:val="2AA907"/>
                <w:spacing w:val="40"/>
                <w:sz w:val="20"/>
              </w:rPr>
              <w:t xml:space="preserve"> </w:t>
            </w:r>
            <w:r w:rsidRPr="00B53ED4">
              <w:rPr>
                <w:color w:val="2AA907"/>
                <w:sz w:val="20"/>
              </w:rPr>
              <w:t>портретов</w:t>
            </w:r>
            <w:r w:rsidRPr="00B53ED4">
              <w:rPr>
                <w:color w:val="2AA907"/>
                <w:spacing w:val="40"/>
                <w:sz w:val="20"/>
              </w:rPr>
              <w:t xml:space="preserve"> </w:t>
            </w:r>
            <w:r w:rsidRPr="00B53ED4">
              <w:rPr>
                <w:color w:val="2AA907"/>
                <w:sz w:val="20"/>
              </w:rPr>
              <w:t>композиторов,</w:t>
            </w:r>
            <w:r w:rsidRPr="00B53ED4">
              <w:rPr>
                <w:color w:val="2AA907"/>
                <w:spacing w:val="40"/>
                <w:sz w:val="20"/>
              </w:rPr>
              <w:t xml:space="preserve"> </w:t>
            </w:r>
            <w:r w:rsidRPr="00B53ED4">
              <w:rPr>
                <w:color w:val="2AA907"/>
                <w:sz w:val="20"/>
              </w:rPr>
              <w:t>художников,</w:t>
            </w:r>
            <w:r w:rsidRPr="00B53ED4">
              <w:rPr>
                <w:color w:val="2AA907"/>
                <w:spacing w:val="40"/>
                <w:sz w:val="20"/>
              </w:rPr>
              <w:t xml:space="preserve"> </w:t>
            </w:r>
            <w:r w:rsidRPr="00B53ED4">
              <w:rPr>
                <w:color w:val="2AA907"/>
                <w:sz w:val="20"/>
              </w:rPr>
              <w:t>скульпторов,</w:t>
            </w:r>
            <w:r w:rsidRPr="00B53ED4">
              <w:rPr>
                <w:color w:val="2AA907"/>
                <w:spacing w:val="40"/>
                <w:sz w:val="20"/>
              </w:rPr>
              <w:t xml:space="preserve"> </w:t>
            </w:r>
            <w:r w:rsidRPr="00B53ED4">
              <w:rPr>
                <w:color w:val="2AA907"/>
                <w:sz w:val="20"/>
              </w:rPr>
              <w:t>режиссеров,</w:t>
            </w:r>
            <w:r w:rsidRPr="00B53ED4">
              <w:rPr>
                <w:color w:val="2AA907"/>
                <w:spacing w:val="40"/>
                <w:sz w:val="20"/>
              </w:rPr>
              <w:t xml:space="preserve"> </w:t>
            </w:r>
            <w:r w:rsidRPr="00B53ED4">
              <w:rPr>
                <w:color w:val="2AA907"/>
                <w:sz w:val="20"/>
              </w:rPr>
              <w:t>актеров театра, знаменитых певцов артистов Республики Татарстан;</w:t>
            </w:r>
          </w:p>
          <w:p w:rsidR="00EA58FE" w:rsidRPr="00B53ED4" w:rsidRDefault="004245CD">
            <w:pPr>
              <w:pStyle w:val="TableParagraph"/>
              <w:numPr>
                <w:ilvl w:val="0"/>
                <w:numId w:val="55"/>
              </w:numPr>
              <w:tabs>
                <w:tab w:val="left" w:pos="226"/>
              </w:tabs>
              <w:spacing w:line="229" w:lineRule="exact"/>
              <w:ind w:left="226" w:hanging="117"/>
              <w:rPr>
                <w:color w:val="2AA907"/>
                <w:sz w:val="20"/>
              </w:rPr>
            </w:pPr>
            <w:r w:rsidRPr="00B53ED4">
              <w:rPr>
                <w:color w:val="2AA907"/>
                <w:sz w:val="20"/>
              </w:rPr>
              <w:t>комплект</w:t>
            </w:r>
            <w:r w:rsidRPr="00B53ED4">
              <w:rPr>
                <w:color w:val="2AA907"/>
                <w:spacing w:val="-9"/>
                <w:sz w:val="20"/>
              </w:rPr>
              <w:t xml:space="preserve"> </w:t>
            </w:r>
            <w:r w:rsidRPr="00B53ED4">
              <w:rPr>
                <w:color w:val="2AA907"/>
                <w:sz w:val="20"/>
              </w:rPr>
              <w:t>костюмов</w:t>
            </w:r>
            <w:r w:rsidRPr="00B53ED4">
              <w:rPr>
                <w:color w:val="2AA907"/>
                <w:spacing w:val="-8"/>
                <w:sz w:val="20"/>
              </w:rPr>
              <w:t xml:space="preserve"> </w:t>
            </w:r>
            <w:r w:rsidRPr="00B53ED4">
              <w:rPr>
                <w:color w:val="2AA907"/>
                <w:sz w:val="20"/>
              </w:rPr>
              <w:t>для</w:t>
            </w:r>
            <w:r w:rsidRPr="00B53ED4">
              <w:rPr>
                <w:color w:val="2AA907"/>
                <w:spacing w:val="-6"/>
                <w:sz w:val="20"/>
              </w:rPr>
              <w:t xml:space="preserve"> </w:t>
            </w:r>
            <w:r w:rsidRPr="00B53ED4">
              <w:rPr>
                <w:color w:val="2AA907"/>
                <w:sz w:val="20"/>
              </w:rPr>
              <w:t>исполнения</w:t>
            </w:r>
            <w:r w:rsidRPr="00B53ED4">
              <w:rPr>
                <w:color w:val="2AA907"/>
                <w:spacing w:val="-8"/>
                <w:sz w:val="20"/>
              </w:rPr>
              <w:t xml:space="preserve"> </w:t>
            </w:r>
            <w:r w:rsidRPr="00B53ED4">
              <w:rPr>
                <w:color w:val="2AA907"/>
                <w:sz w:val="20"/>
              </w:rPr>
              <w:t>танцев</w:t>
            </w:r>
            <w:r w:rsidRPr="00B53ED4">
              <w:rPr>
                <w:color w:val="2AA907"/>
                <w:spacing w:val="-8"/>
                <w:sz w:val="20"/>
              </w:rPr>
              <w:t xml:space="preserve"> </w:t>
            </w:r>
            <w:r w:rsidRPr="00B53ED4">
              <w:rPr>
                <w:color w:val="2AA907"/>
                <w:sz w:val="20"/>
              </w:rPr>
              <w:t>народов</w:t>
            </w:r>
            <w:r w:rsidRPr="00B53ED4">
              <w:rPr>
                <w:color w:val="2AA907"/>
                <w:spacing w:val="-9"/>
                <w:sz w:val="20"/>
              </w:rPr>
              <w:t xml:space="preserve"> </w:t>
            </w:r>
            <w:r w:rsidRPr="00B53ED4">
              <w:rPr>
                <w:color w:val="2AA907"/>
                <w:spacing w:val="-2"/>
                <w:sz w:val="20"/>
              </w:rPr>
              <w:t>Поволжья;</w:t>
            </w:r>
          </w:p>
          <w:p w:rsidR="00EA58FE" w:rsidRPr="00B53ED4" w:rsidRDefault="004245CD">
            <w:pPr>
              <w:pStyle w:val="TableParagraph"/>
              <w:numPr>
                <w:ilvl w:val="0"/>
                <w:numId w:val="55"/>
              </w:numPr>
              <w:tabs>
                <w:tab w:val="left" w:pos="226"/>
              </w:tabs>
              <w:spacing w:before="36"/>
              <w:ind w:left="226" w:hanging="117"/>
              <w:rPr>
                <w:color w:val="2AA907"/>
                <w:sz w:val="20"/>
              </w:rPr>
            </w:pPr>
            <w:r w:rsidRPr="00B53ED4">
              <w:rPr>
                <w:color w:val="2AA907"/>
                <w:sz w:val="20"/>
              </w:rPr>
              <w:t>комплект</w:t>
            </w:r>
            <w:r w:rsidRPr="00B53ED4">
              <w:rPr>
                <w:color w:val="2AA907"/>
                <w:spacing w:val="-12"/>
                <w:sz w:val="20"/>
              </w:rPr>
              <w:t xml:space="preserve"> </w:t>
            </w:r>
            <w:r w:rsidRPr="00B53ED4">
              <w:rPr>
                <w:color w:val="2AA907"/>
                <w:sz w:val="20"/>
              </w:rPr>
              <w:t>костюмов</w:t>
            </w:r>
            <w:r w:rsidRPr="00B53ED4">
              <w:rPr>
                <w:color w:val="2AA907"/>
                <w:spacing w:val="-11"/>
                <w:sz w:val="20"/>
              </w:rPr>
              <w:t xml:space="preserve"> </w:t>
            </w:r>
            <w:r w:rsidRPr="00B53ED4">
              <w:rPr>
                <w:color w:val="2AA907"/>
                <w:sz w:val="20"/>
              </w:rPr>
              <w:t>для</w:t>
            </w:r>
            <w:r w:rsidRPr="00B53ED4">
              <w:rPr>
                <w:color w:val="2AA907"/>
                <w:spacing w:val="-9"/>
                <w:sz w:val="20"/>
              </w:rPr>
              <w:t xml:space="preserve"> </w:t>
            </w:r>
            <w:r w:rsidRPr="00B53ED4">
              <w:rPr>
                <w:color w:val="2AA907"/>
                <w:sz w:val="20"/>
              </w:rPr>
              <w:t>импровизаций,</w:t>
            </w:r>
            <w:r w:rsidRPr="00B53ED4">
              <w:rPr>
                <w:color w:val="2AA907"/>
                <w:spacing w:val="-11"/>
                <w:sz w:val="20"/>
              </w:rPr>
              <w:t xml:space="preserve"> </w:t>
            </w:r>
            <w:r w:rsidRPr="00B53ED4">
              <w:rPr>
                <w:color w:val="2AA907"/>
                <w:sz w:val="20"/>
              </w:rPr>
              <w:t>театрализованных</w:t>
            </w:r>
            <w:r w:rsidRPr="00B53ED4">
              <w:rPr>
                <w:color w:val="2AA907"/>
                <w:spacing w:val="-9"/>
                <w:sz w:val="20"/>
              </w:rPr>
              <w:t xml:space="preserve"> </w:t>
            </w:r>
            <w:r w:rsidRPr="00B53ED4">
              <w:rPr>
                <w:color w:val="2AA907"/>
                <w:spacing w:val="-2"/>
                <w:sz w:val="20"/>
              </w:rPr>
              <w:t>представлений;</w:t>
            </w:r>
          </w:p>
          <w:p w:rsidR="00EA58FE" w:rsidRPr="00B53ED4" w:rsidRDefault="004245CD">
            <w:pPr>
              <w:pStyle w:val="TableParagraph"/>
              <w:numPr>
                <w:ilvl w:val="0"/>
                <w:numId w:val="55"/>
              </w:numPr>
              <w:tabs>
                <w:tab w:val="left" w:pos="279"/>
              </w:tabs>
              <w:spacing w:before="34" w:line="276" w:lineRule="auto"/>
              <w:ind w:right="105" w:firstLine="0"/>
              <w:rPr>
                <w:color w:val="2AA907"/>
                <w:sz w:val="20"/>
              </w:rPr>
            </w:pPr>
            <w:r w:rsidRPr="00B53ED4">
              <w:rPr>
                <w:color w:val="2AA907"/>
                <w:sz w:val="20"/>
              </w:rPr>
              <w:t>набор</w:t>
            </w:r>
            <w:r w:rsidRPr="00B53ED4">
              <w:rPr>
                <w:color w:val="2AA907"/>
                <w:spacing w:val="40"/>
                <w:sz w:val="20"/>
              </w:rPr>
              <w:t xml:space="preserve"> </w:t>
            </w:r>
            <w:r w:rsidRPr="00B53ED4">
              <w:rPr>
                <w:color w:val="2AA907"/>
                <w:sz w:val="20"/>
              </w:rPr>
              <w:t>для</w:t>
            </w:r>
            <w:r w:rsidRPr="00B53ED4">
              <w:rPr>
                <w:color w:val="2AA907"/>
                <w:spacing w:val="40"/>
                <w:sz w:val="20"/>
              </w:rPr>
              <w:t xml:space="preserve"> </w:t>
            </w:r>
            <w:r w:rsidRPr="00B53ED4">
              <w:rPr>
                <w:color w:val="2AA907"/>
                <w:sz w:val="20"/>
              </w:rPr>
              <w:t>составления</w:t>
            </w:r>
            <w:r w:rsidRPr="00B53ED4">
              <w:rPr>
                <w:color w:val="2AA907"/>
                <w:spacing w:val="40"/>
                <w:sz w:val="20"/>
              </w:rPr>
              <w:t xml:space="preserve"> </w:t>
            </w:r>
            <w:r w:rsidRPr="00B53ED4">
              <w:rPr>
                <w:color w:val="2AA907"/>
                <w:sz w:val="20"/>
              </w:rPr>
              <w:t>цветочно-растительного</w:t>
            </w:r>
            <w:r w:rsidRPr="00B53ED4">
              <w:rPr>
                <w:color w:val="2AA907"/>
                <w:spacing w:val="40"/>
                <w:sz w:val="20"/>
              </w:rPr>
              <w:t xml:space="preserve"> </w:t>
            </w:r>
            <w:r w:rsidRPr="00B53ED4">
              <w:rPr>
                <w:color w:val="2AA907"/>
                <w:sz w:val="20"/>
              </w:rPr>
              <w:t>орнамента</w:t>
            </w:r>
            <w:r w:rsidRPr="00B53ED4">
              <w:rPr>
                <w:color w:val="2AA907"/>
                <w:spacing w:val="40"/>
                <w:sz w:val="20"/>
              </w:rPr>
              <w:t xml:space="preserve"> </w:t>
            </w:r>
            <w:r w:rsidRPr="00B53ED4">
              <w:rPr>
                <w:color w:val="2AA907"/>
                <w:sz w:val="20"/>
              </w:rPr>
              <w:t>татарского</w:t>
            </w:r>
            <w:r w:rsidRPr="00B53ED4">
              <w:rPr>
                <w:color w:val="2AA907"/>
                <w:spacing w:val="40"/>
                <w:sz w:val="20"/>
              </w:rPr>
              <w:t xml:space="preserve"> </w:t>
            </w:r>
            <w:r w:rsidRPr="00B53ED4">
              <w:rPr>
                <w:color w:val="2AA907"/>
                <w:sz w:val="20"/>
              </w:rPr>
              <w:t>декоративно- прикладного искусства;</w:t>
            </w:r>
          </w:p>
          <w:p w:rsidR="00EA58FE" w:rsidRPr="00B53ED4" w:rsidRDefault="004245CD">
            <w:pPr>
              <w:pStyle w:val="TableParagraph"/>
              <w:numPr>
                <w:ilvl w:val="0"/>
                <w:numId w:val="55"/>
              </w:numPr>
              <w:tabs>
                <w:tab w:val="left" w:pos="226"/>
              </w:tabs>
              <w:spacing w:line="229" w:lineRule="exact"/>
              <w:ind w:left="226" w:hanging="117"/>
              <w:rPr>
                <w:color w:val="2AA907"/>
                <w:sz w:val="20"/>
              </w:rPr>
            </w:pPr>
            <w:r w:rsidRPr="00B53ED4">
              <w:rPr>
                <w:color w:val="2AA907"/>
                <w:sz w:val="20"/>
              </w:rPr>
              <w:t>иллюстрации</w:t>
            </w:r>
            <w:r w:rsidRPr="00B53ED4">
              <w:rPr>
                <w:color w:val="2AA907"/>
                <w:spacing w:val="-11"/>
                <w:sz w:val="20"/>
              </w:rPr>
              <w:t xml:space="preserve"> </w:t>
            </w:r>
            <w:r w:rsidRPr="00B53ED4">
              <w:rPr>
                <w:color w:val="2AA907"/>
                <w:sz w:val="20"/>
              </w:rPr>
              <w:t>(печатные</w:t>
            </w:r>
            <w:r w:rsidRPr="00B53ED4">
              <w:rPr>
                <w:color w:val="2AA907"/>
                <w:spacing w:val="-10"/>
                <w:sz w:val="20"/>
              </w:rPr>
              <w:t xml:space="preserve"> </w:t>
            </w:r>
            <w:r w:rsidRPr="00B53ED4">
              <w:rPr>
                <w:color w:val="2AA907"/>
                <w:sz w:val="20"/>
              </w:rPr>
              <w:t>и</w:t>
            </w:r>
            <w:r w:rsidRPr="00B53ED4">
              <w:rPr>
                <w:color w:val="2AA907"/>
                <w:spacing w:val="-8"/>
                <w:sz w:val="20"/>
              </w:rPr>
              <w:t xml:space="preserve"> </w:t>
            </w:r>
            <w:r w:rsidRPr="00B53ED4">
              <w:rPr>
                <w:color w:val="2AA907"/>
                <w:sz w:val="20"/>
              </w:rPr>
              <w:t>электронные)</w:t>
            </w:r>
            <w:r w:rsidRPr="00B53ED4">
              <w:rPr>
                <w:color w:val="2AA907"/>
                <w:spacing w:val="-10"/>
                <w:sz w:val="20"/>
              </w:rPr>
              <w:t xml:space="preserve"> </w:t>
            </w:r>
            <w:r w:rsidRPr="00B53ED4">
              <w:rPr>
                <w:color w:val="2AA907"/>
                <w:sz w:val="20"/>
              </w:rPr>
              <w:t>народных</w:t>
            </w:r>
            <w:r w:rsidRPr="00B53ED4">
              <w:rPr>
                <w:color w:val="2AA907"/>
                <w:spacing w:val="-9"/>
                <w:sz w:val="20"/>
              </w:rPr>
              <w:t xml:space="preserve"> </w:t>
            </w:r>
            <w:r w:rsidRPr="00B53ED4">
              <w:rPr>
                <w:color w:val="2AA907"/>
                <w:sz w:val="20"/>
              </w:rPr>
              <w:t>промыслов</w:t>
            </w:r>
            <w:r w:rsidRPr="00B53ED4">
              <w:rPr>
                <w:color w:val="2AA907"/>
                <w:spacing w:val="-10"/>
                <w:sz w:val="20"/>
              </w:rPr>
              <w:t xml:space="preserve"> </w:t>
            </w:r>
            <w:r w:rsidRPr="00B53ED4">
              <w:rPr>
                <w:color w:val="2AA907"/>
                <w:spacing w:val="-2"/>
                <w:sz w:val="20"/>
              </w:rPr>
              <w:t>республики;</w:t>
            </w:r>
          </w:p>
          <w:p w:rsidR="00EA58FE" w:rsidRPr="00B53ED4" w:rsidRDefault="004245CD">
            <w:pPr>
              <w:pStyle w:val="TableParagraph"/>
              <w:numPr>
                <w:ilvl w:val="0"/>
                <w:numId w:val="55"/>
              </w:numPr>
              <w:tabs>
                <w:tab w:val="left" w:pos="234"/>
              </w:tabs>
              <w:spacing w:before="34" w:line="278" w:lineRule="auto"/>
              <w:ind w:right="113" w:firstLine="0"/>
              <w:rPr>
                <w:color w:val="2AA907"/>
                <w:sz w:val="20"/>
              </w:rPr>
            </w:pPr>
            <w:r w:rsidRPr="00B53ED4">
              <w:rPr>
                <w:color w:val="2AA907"/>
                <w:sz w:val="20"/>
              </w:rPr>
              <w:t xml:space="preserve">дидактические игры (в т.ч. электронные) «Укрась тюбетейку» (ичиги, фартук, платок и </w:t>
            </w:r>
            <w:r w:rsidRPr="00B53ED4">
              <w:rPr>
                <w:color w:val="2AA907"/>
                <w:spacing w:val="-2"/>
                <w:sz w:val="20"/>
              </w:rPr>
              <w:t>т.д.);</w:t>
            </w:r>
          </w:p>
          <w:p w:rsidR="00EA58FE" w:rsidRPr="00B53ED4" w:rsidRDefault="004245CD">
            <w:pPr>
              <w:pStyle w:val="TableParagraph"/>
              <w:numPr>
                <w:ilvl w:val="0"/>
                <w:numId w:val="55"/>
              </w:numPr>
              <w:tabs>
                <w:tab w:val="left" w:pos="226"/>
              </w:tabs>
              <w:spacing w:line="227" w:lineRule="exact"/>
              <w:ind w:left="226" w:hanging="117"/>
              <w:rPr>
                <w:color w:val="2AA907"/>
                <w:sz w:val="20"/>
              </w:rPr>
            </w:pPr>
            <w:r w:rsidRPr="00B53ED4">
              <w:rPr>
                <w:color w:val="2AA907"/>
                <w:sz w:val="20"/>
              </w:rPr>
              <w:t>дидактическая</w:t>
            </w:r>
            <w:r w:rsidRPr="00B53ED4">
              <w:rPr>
                <w:color w:val="2AA907"/>
                <w:spacing w:val="-9"/>
                <w:sz w:val="20"/>
              </w:rPr>
              <w:t xml:space="preserve"> </w:t>
            </w:r>
            <w:r w:rsidRPr="00B53ED4">
              <w:rPr>
                <w:color w:val="2AA907"/>
                <w:sz w:val="20"/>
              </w:rPr>
              <w:t>игра</w:t>
            </w:r>
            <w:r w:rsidRPr="00B53ED4">
              <w:rPr>
                <w:color w:val="2AA907"/>
                <w:spacing w:val="-10"/>
                <w:sz w:val="20"/>
              </w:rPr>
              <w:t xml:space="preserve"> </w:t>
            </w:r>
            <w:r w:rsidRPr="00B53ED4">
              <w:rPr>
                <w:color w:val="2AA907"/>
                <w:sz w:val="20"/>
              </w:rPr>
              <w:t>«Лото»</w:t>
            </w:r>
            <w:r w:rsidRPr="00B53ED4">
              <w:rPr>
                <w:color w:val="2AA907"/>
                <w:spacing w:val="-9"/>
                <w:sz w:val="20"/>
              </w:rPr>
              <w:t xml:space="preserve"> </w:t>
            </w:r>
            <w:r w:rsidRPr="00B53ED4">
              <w:rPr>
                <w:color w:val="2AA907"/>
                <w:sz w:val="20"/>
              </w:rPr>
              <w:t>(«Музыкальные</w:t>
            </w:r>
            <w:r w:rsidRPr="00B53ED4">
              <w:rPr>
                <w:color w:val="2AA907"/>
                <w:spacing w:val="-10"/>
                <w:sz w:val="20"/>
              </w:rPr>
              <w:t xml:space="preserve"> </w:t>
            </w:r>
            <w:r w:rsidRPr="00B53ED4">
              <w:rPr>
                <w:color w:val="2AA907"/>
                <w:sz w:val="20"/>
              </w:rPr>
              <w:t>инструменты»,</w:t>
            </w:r>
            <w:r w:rsidRPr="00B53ED4">
              <w:rPr>
                <w:color w:val="2AA907"/>
                <w:spacing w:val="-10"/>
                <w:sz w:val="20"/>
              </w:rPr>
              <w:t xml:space="preserve"> </w:t>
            </w:r>
            <w:r w:rsidRPr="00B53ED4">
              <w:rPr>
                <w:color w:val="2AA907"/>
                <w:sz w:val="20"/>
              </w:rPr>
              <w:t>«Орнаменты»</w:t>
            </w:r>
            <w:r w:rsidRPr="00B53ED4">
              <w:rPr>
                <w:color w:val="2AA907"/>
                <w:spacing w:val="-9"/>
                <w:sz w:val="20"/>
              </w:rPr>
              <w:t xml:space="preserve"> </w:t>
            </w:r>
            <w:r w:rsidRPr="00B53ED4">
              <w:rPr>
                <w:color w:val="2AA907"/>
                <w:sz w:val="20"/>
              </w:rPr>
              <w:t>и</w:t>
            </w:r>
            <w:r w:rsidRPr="00B53ED4">
              <w:rPr>
                <w:color w:val="2AA907"/>
                <w:spacing w:val="-9"/>
                <w:sz w:val="20"/>
              </w:rPr>
              <w:t xml:space="preserve"> </w:t>
            </w:r>
            <w:r w:rsidRPr="00B53ED4">
              <w:rPr>
                <w:color w:val="2AA907"/>
                <w:spacing w:val="-2"/>
                <w:sz w:val="20"/>
              </w:rPr>
              <w:t>др.);</w:t>
            </w:r>
          </w:p>
          <w:p w:rsidR="00EA58FE" w:rsidRPr="00B53ED4" w:rsidRDefault="004245CD">
            <w:pPr>
              <w:pStyle w:val="TableParagraph"/>
              <w:numPr>
                <w:ilvl w:val="0"/>
                <w:numId w:val="55"/>
              </w:numPr>
              <w:tabs>
                <w:tab w:val="left" w:pos="226"/>
              </w:tabs>
              <w:spacing w:before="34"/>
              <w:ind w:left="226" w:hanging="117"/>
              <w:rPr>
                <w:color w:val="2AA907"/>
                <w:sz w:val="20"/>
              </w:rPr>
            </w:pPr>
            <w:r w:rsidRPr="00B53ED4">
              <w:rPr>
                <w:color w:val="2AA907"/>
                <w:sz w:val="20"/>
              </w:rPr>
              <w:t>разрезные</w:t>
            </w:r>
            <w:r w:rsidRPr="00B53ED4">
              <w:rPr>
                <w:color w:val="2AA907"/>
                <w:spacing w:val="-12"/>
                <w:sz w:val="20"/>
              </w:rPr>
              <w:t xml:space="preserve"> </w:t>
            </w:r>
            <w:r w:rsidRPr="00B53ED4">
              <w:rPr>
                <w:color w:val="2AA907"/>
                <w:sz w:val="20"/>
              </w:rPr>
              <w:t>картинки</w:t>
            </w:r>
            <w:r w:rsidRPr="00B53ED4">
              <w:rPr>
                <w:color w:val="2AA907"/>
                <w:spacing w:val="-12"/>
                <w:sz w:val="20"/>
              </w:rPr>
              <w:t xml:space="preserve"> </w:t>
            </w:r>
            <w:r w:rsidRPr="00B53ED4">
              <w:rPr>
                <w:color w:val="2AA907"/>
                <w:sz w:val="20"/>
              </w:rPr>
              <w:t>(предметные,</w:t>
            </w:r>
            <w:r w:rsidRPr="00B53ED4">
              <w:rPr>
                <w:color w:val="2AA907"/>
                <w:spacing w:val="-12"/>
                <w:sz w:val="20"/>
              </w:rPr>
              <w:t xml:space="preserve"> </w:t>
            </w:r>
            <w:r w:rsidRPr="00B53ED4">
              <w:rPr>
                <w:color w:val="2AA907"/>
                <w:spacing w:val="-2"/>
                <w:sz w:val="20"/>
              </w:rPr>
              <w:t>сюжетные);</w:t>
            </w:r>
          </w:p>
          <w:p w:rsidR="00EA58FE" w:rsidRPr="00B53ED4" w:rsidRDefault="004245CD">
            <w:pPr>
              <w:pStyle w:val="TableParagraph"/>
              <w:numPr>
                <w:ilvl w:val="0"/>
                <w:numId w:val="55"/>
              </w:numPr>
              <w:tabs>
                <w:tab w:val="left" w:pos="226"/>
              </w:tabs>
              <w:spacing w:before="34"/>
              <w:ind w:left="226" w:hanging="117"/>
              <w:rPr>
                <w:color w:val="2AA907"/>
                <w:sz w:val="20"/>
              </w:rPr>
            </w:pPr>
            <w:r w:rsidRPr="00B53ED4">
              <w:rPr>
                <w:color w:val="2AA907"/>
                <w:sz w:val="20"/>
              </w:rPr>
              <w:t>комплект</w:t>
            </w:r>
            <w:r w:rsidRPr="00B53ED4">
              <w:rPr>
                <w:color w:val="2AA907"/>
                <w:spacing w:val="-11"/>
                <w:sz w:val="20"/>
              </w:rPr>
              <w:t xml:space="preserve"> </w:t>
            </w:r>
            <w:r w:rsidRPr="00B53ED4">
              <w:rPr>
                <w:color w:val="2AA907"/>
                <w:spacing w:val="-2"/>
                <w:sz w:val="20"/>
              </w:rPr>
              <w:t>раскрасок;</w:t>
            </w:r>
          </w:p>
          <w:p w:rsidR="00EA58FE" w:rsidRPr="00B53ED4" w:rsidRDefault="004245CD">
            <w:pPr>
              <w:pStyle w:val="TableParagraph"/>
              <w:numPr>
                <w:ilvl w:val="0"/>
                <w:numId w:val="55"/>
              </w:numPr>
              <w:tabs>
                <w:tab w:val="left" w:pos="429"/>
                <w:tab w:val="left" w:pos="1479"/>
                <w:tab w:val="left" w:pos="2496"/>
                <w:tab w:val="left" w:pos="3640"/>
                <w:tab w:val="left" w:pos="4604"/>
                <w:tab w:val="left" w:pos="5321"/>
                <w:tab w:val="left" w:pos="6868"/>
              </w:tabs>
              <w:spacing w:before="34"/>
              <w:ind w:left="429" w:hanging="320"/>
              <w:rPr>
                <w:color w:val="2AA907"/>
                <w:sz w:val="20"/>
              </w:rPr>
            </w:pPr>
            <w:r w:rsidRPr="00B53ED4">
              <w:rPr>
                <w:color w:val="2AA907"/>
                <w:spacing w:val="-2"/>
                <w:sz w:val="20"/>
              </w:rPr>
              <w:t>комплект</w:t>
            </w:r>
            <w:r w:rsidRPr="00B53ED4">
              <w:rPr>
                <w:color w:val="2AA907"/>
                <w:sz w:val="20"/>
              </w:rPr>
              <w:tab/>
            </w:r>
            <w:r w:rsidRPr="00B53ED4">
              <w:rPr>
                <w:color w:val="2AA907"/>
                <w:spacing w:val="-2"/>
                <w:sz w:val="20"/>
              </w:rPr>
              <w:t>силуэтов</w:t>
            </w:r>
            <w:r w:rsidRPr="00B53ED4">
              <w:rPr>
                <w:color w:val="2AA907"/>
                <w:sz w:val="20"/>
              </w:rPr>
              <w:tab/>
            </w:r>
            <w:r w:rsidRPr="00B53ED4">
              <w:rPr>
                <w:color w:val="2AA907"/>
                <w:spacing w:val="-2"/>
                <w:sz w:val="20"/>
              </w:rPr>
              <w:t>предметов</w:t>
            </w:r>
            <w:r w:rsidRPr="00B53ED4">
              <w:rPr>
                <w:color w:val="2AA907"/>
                <w:sz w:val="20"/>
              </w:rPr>
              <w:tab/>
            </w:r>
            <w:r w:rsidRPr="00B53ED4">
              <w:rPr>
                <w:color w:val="2AA907"/>
                <w:spacing w:val="-2"/>
                <w:sz w:val="20"/>
              </w:rPr>
              <w:t>одежды,</w:t>
            </w:r>
            <w:r w:rsidRPr="00B53ED4">
              <w:rPr>
                <w:color w:val="2AA907"/>
                <w:sz w:val="20"/>
              </w:rPr>
              <w:tab/>
            </w:r>
            <w:r w:rsidRPr="00B53ED4">
              <w:rPr>
                <w:color w:val="2AA907"/>
                <w:spacing w:val="-4"/>
                <w:sz w:val="20"/>
              </w:rPr>
              <w:t>быта,</w:t>
            </w:r>
            <w:r w:rsidRPr="00B53ED4">
              <w:rPr>
                <w:color w:val="2AA907"/>
                <w:sz w:val="20"/>
              </w:rPr>
              <w:tab/>
            </w:r>
            <w:r w:rsidRPr="00B53ED4">
              <w:rPr>
                <w:color w:val="2AA907"/>
                <w:spacing w:val="-2"/>
                <w:sz w:val="20"/>
              </w:rPr>
              <w:t>архитектурных</w:t>
            </w:r>
            <w:r w:rsidRPr="00B53ED4">
              <w:rPr>
                <w:color w:val="2AA907"/>
                <w:sz w:val="20"/>
              </w:rPr>
              <w:tab/>
            </w:r>
            <w:r w:rsidRPr="00B53ED4">
              <w:rPr>
                <w:color w:val="2AA907"/>
                <w:spacing w:val="-2"/>
                <w:sz w:val="20"/>
              </w:rPr>
              <w:t>ансамблей</w:t>
            </w:r>
          </w:p>
        </w:tc>
      </w:tr>
    </w:tbl>
    <w:p w:rsidR="00EA58FE" w:rsidRPr="00B53ED4" w:rsidRDefault="00EA58FE">
      <w:pPr>
        <w:pStyle w:val="TableParagraph"/>
        <w:rPr>
          <w:color w:val="2AA907"/>
          <w:sz w:val="20"/>
        </w:rPr>
        <w:sectPr w:rsidR="00EA58FE" w:rsidRPr="00B53ED4">
          <w:type w:val="continuous"/>
          <w:pgSz w:w="11910" w:h="16840"/>
          <w:pgMar w:top="1100" w:right="708" w:bottom="809" w:left="425" w:header="720" w:footer="720" w:gutter="0"/>
          <w:cols w:space="720"/>
        </w:sect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4"/>
      </w:tblGrid>
      <w:tr w:rsidR="00EA58FE" w:rsidRPr="00B53ED4">
        <w:trPr>
          <w:trHeight w:val="796"/>
        </w:trPr>
        <w:tc>
          <w:tcPr>
            <w:tcW w:w="2300" w:type="dxa"/>
            <w:tcBorders>
              <w:left w:val="single" w:sz="6" w:space="0" w:color="000000"/>
            </w:tcBorders>
          </w:tcPr>
          <w:p w:rsidR="00EA58FE" w:rsidRPr="00B53ED4" w:rsidRDefault="00EA58FE">
            <w:pPr>
              <w:pStyle w:val="TableParagraph"/>
              <w:ind w:left="0"/>
              <w:rPr>
                <w:color w:val="2AA907"/>
              </w:rPr>
            </w:pPr>
          </w:p>
        </w:tc>
        <w:tc>
          <w:tcPr>
            <w:tcW w:w="7894" w:type="dxa"/>
            <w:tcBorders>
              <w:right w:val="single" w:sz="6" w:space="0" w:color="000000"/>
            </w:tcBorders>
          </w:tcPr>
          <w:p w:rsidR="00EA58FE" w:rsidRPr="00B53ED4" w:rsidRDefault="004245CD">
            <w:pPr>
              <w:pStyle w:val="TableParagraph"/>
              <w:spacing w:before="2"/>
              <w:ind w:left="109"/>
              <w:rPr>
                <w:color w:val="2AA907"/>
                <w:sz w:val="20"/>
              </w:rPr>
            </w:pPr>
            <w:r w:rsidRPr="00B53ED4">
              <w:rPr>
                <w:color w:val="2AA907"/>
                <w:sz w:val="20"/>
              </w:rPr>
              <w:t>для</w:t>
            </w:r>
            <w:r w:rsidRPr="00B53ED4">
              <w:rPr>
                <w:color w:val="2AA907"/>
                <w:spacing w:val="39"/>
                <w:sz w:val="20"/>
              </w:rPr>
              <w:t xml:space="preserve"> </w:t>
            </w:r>
            <w:r w:rsidRPr="00B53ED4">
              <w:rPr>
                <w:color w:val="2AA907"/>
                <w:sz w:val="20"/>
              </w:rPr>
              <w:t>самостоятельной</w:t>
            </w:r>
            <w:r w:rsidRPr="00B53ED4">
              <w:rPr>
                <w:color w:val="2AA907"/>
                <w:spacing w:val="-6"/>
                <w:sz w:val="20"/>
              </w:rPr>
              <w:t xml:space="preserve"> </w:t>
            </w:r>
            <w:r w:rsidRPr="00B53ED4">
              <w:rPr>
                <w:color w:val="2AA907"/>
                <w:spacing w:val="-2"/>
                <w:sz w:val="20"/>
              </w:rPr>
              <w:t>деятельности;</w:t>
            </w:r>
          </w:p>
          <w:p w:rsidR="00EA58FE" w:rsidRPr="00B53ED4" w:rsidRDefault="004245CD">
            <w:pPr>
              <w:pStyle w:val="TableParagraph"/>
              <w:numPr>
                <w:ilvl w:val="0"/>
                <w:numId w:val="54"/>
              </w:numPr>
              <w:tabs>
                <w:tab w:val="left" w:pos="226"/>
              </w:tabs>
              <w:spacing w:before="34"/>
              <w:ind w:left="226" w:hanging="117"/>
              <w:rPr>
                <w:color w:val="2AA907"/>
                <w:sz w:val="20"/>
              </w:rPr>
            </w:pPr>
            <w:r w:rsidRPr="00B53ED4">
              <w:rPr>
                <w:color w:val="2AA907"/>
                <w:sz w:val="20"/>
              </w:rPr>
              <w:t>кукольный</w:t>
            </w:r>
            <w:r w:rsidRPr="00B53ED4">
              <w:rPr>
                <w:color w:val="2AA907"/>
                <w:spacing w:val="-12"/>
                <w:sz w:val="20"/>
              </w:rPr>
              <w:t xml:space="preserve"> </w:t>
            </w:r>
            <w:r w:rsidRPr="00B53ED4">
              <w:rPr>
                <w:color w:val="2AA907"/>
                <w:spacing w:val="-2"/>
                <w:sz w:val="20"/>
              </w:rPr>
              <w:t>театр;</w:t>
            </w:r>
          </w:p>
          <w:p w:rsidR="00EA58FE" w:rsidRPr="00B53ED4" w:rsidRDefault="004245CD">
            <w:pPr>
              <w:pStyle w:val="TableParagraph"/>
              <w:numPr>
                <w:ilvl w:val="0"/>
                <w:numId w:val="54"/>
              </w:numPr>
              <w:tabs>
                <w:tab w:val="left" w:pos="226"/>
              </w:tabs>
              <w:spacing w:before="35"/>
              <w:ind w:left="226" w:hanging="117"/>
              <w:rPr>
                <w:color w:val="2AA907"/>
                <w:sz w:val="20"/>
              </w:rPr>
            </w:pPr>
            <w:r w:rsidRPr="00B53ED4">
              <w:rPr>
                <w:color w:val="2AA907"/>
                <w:sz w:val="20"/>
              </w:rPr>
              <w:t>видеозаписи</w:t>
            </w:r>
            <w:r w:rsidRPr="00B53ED4">
              <w:rPr>
                <w:color w:val="2AA907"/>
                <w:spacing w:val="-8"/>
                <w:sz w:val="20"/>
              </w:rPr>
              <w:t xml:space="preserve"> </w:t>
            </w:r>
            <w:r w:rsidRPr="00B53ED4">
              <w:rPr>
                <w:color w:val="2AA907"/>
                <w:sz w:val="20"/>
              </w:rPr>
              <w:t>передач</w:t>
            </w:r>
            <w:r w:rsidRPr="00B53ED4">
              <w:rPr>
                <w:color w:val="2AA907"/>
                <w:spacing w:val="-7"/>
                <w:sz w:val="20"/>
              </w:rPr>
              <w:t xml:space="preserve"> </w:t>
            </w:r>
            <w:r w:rsidRPr="00B53ED4">
              <w:rPr>
                <w:color w:val="2AA907"/>
                <w:sz w:val="20"/>
              </w:rPr>
              <w:t>«Кучтэнэч»,</w:t>
            </w:r>
            <w:r w:rsidRPr="00B53ED4">
              <w:rPr>
                <w:color w:val="2AA907"/>
                <w:spacing w:val="-8"/>
                <w:sz w:val="20"/>
              </w:rPr>
              <w:t xml:space="preserve"> </w:t>
            </w:r>
            <w:r w:rsidRPr="00B53ED4">
              <w:rPr>
                <w:color w:val="2AA907"/>
                <w:sz w:val="20"/>
              </w:rPr>
              <w:t>«Поем</w:t>
            </w:r>
            <w:r w:rsidRPr="00B53ED4">
              <w:rPr>
                <w:color w:val="2AA907"/>
                <w:spacing w:val="-7"/>
                <w:sz w:val="20"/>
              </w:rPr>
              <w:t xml:space="preserve"> </w:t>
            </w:r>
            <w:r w:rsidRPr="00B53ED4">
              <w:rPr>
                <w:color w:val="2AA907"/>
                <w:sz w:val="20"/>
              </w:rPr>
              <w:t>и</w:t>
            </w:r>
            <w:r w:rsidRPr="00B53ED4">
              <w:rPr>
                <w:color w:val="2AA907"/>
                <w:spacing w:val="-9"/>
                <w:sz w:val="20"/>
              </w:rPr>
              <w:t xml:space="preserve"> </w:t>
            </w:r>
            <w:r w:rsidRPr="00B53ED4">
              <w:rPr>
                <w:color w:val="2AA907"/>
                <w:sz w:val="20"/>
              </w:rPr>
              <w:t>учим</w:t>
            </w:r>
            <w:r w:rsidRPr="00B53ED4">
              <w:rPr>
                <w:color w:val="2AA907"/>
                <w:spacing w:val="-7"/>
                <w:sz w:val="20"/>
              </w:rPr>
              <w:t xml:space="preserve"> </w:t>
            </w:r>
            <w:r w:rsidRPr="00B53ED4">
              <w:rPr>
                <w:color w:val="2AA907"/>
                <w:sz w:val="20"/>
              </w:rPr>
              <w:t>татарский</w:t>
            </w:r>
            <w:r w:rsidRPr="00B53ED4">
              <w:rPr>
                <w:color w:val="2AA907"/>
                <w:spacing w:val="-9"/>
                <w:sz w:val="20"/>
              </w:rPr>
              <w:t xml:space="preserve"> </w:t>
            </w:r>
            <w:r w:rsidRPr="00B53ED4">
              <w:rPr>
                <w:color w:val="2AA907"/>
                <w:spacing w:val="-2"/>
                <w:sz w:val="20"/>
              </w:rPr>
              <w:t>язык».</w:t>
            </w:r>
          </w:p>
        </w:tc>
      </w:tr>
      <w:tr w:rsidR="00EA58FE" w:rsidRPr="00B53ED4">
        <w:trPr>
          <w:trHeight w:val="2824"/>
        </w:trPr>
        <w:tc>
          <w:tcPr>
            <w:tcW w:w="2300" w:type="dxa"/>
            <w:tcBorders>
              <w:left w:val="single" w:sz="6" w:space="0" w:color="000000"/>
            </w:tcBorders>
          </w:tcPr>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EA58FE">
            <w:pPr>
              <w:pStyle w:val="TableParagraph"/>
              <w:ind w:left="0"/>
              <w:rPr>
                <w:color w:val="2AA907"/>
                <w:sz w:val="20"/>
              </w:rPr>
            </w:pPr>
          </w:p>
          <w:p w:rsidR="00EA58FE" w:rsidRPr="00B53ED4" w:rsidRDefault="004245CD" w:rsidP="00B53ED4">
            <w:pPr>
              <w:pStyle w:val="TableParagraph"/>
              <w:ind w:left="0"/>
              <w:rPr>
                <w:b/>
                <w:color w:val="2AA907"/>
                <w:sz w:val="20"/>
              </w:rPr>
            </w:pPr>
            <w:r w:rsidRPr="00B53ED4">
              <w:rPr>
                <w:b/>
                <w:color w:val="2AA907"/>
                <w:sz w:val="20"/>
              </w:rPr>
              <w:t>Физическое</w:t>
            </w:r>
            <w:r w:rsidRPr="00B53ED4">
              <w:rPr>
                <w:b/>
                <w:color w:val="2AA907"/>
                <w:spacing w:val="-12"/>
                <w:sz w:val="20"/>
              </w:rPr>
              <w:t xml:space="preserve"> </w:t>
            </w:r>
            <w:r w:rsidRPr="00B53ED4">
              <w:rPr>
                <w:b/>
                <w:color w:val="2AA907"/>
                <w:spacing w:val="-2"/>
                <w:sz w:val="20"/>
              </w:rPr>
              <w:t>развитие</w:t>
            </w:r>
          </w:p>
        </w:tc>
        <w:tc>
          <w:tcPr>
            <w:tcW w:w="7894" w:type="dxa"/>
            <w:tcBorders>
              <w:right w:val="single" w:sz="6" w:space="0" w:color="000000"/>
            </w:tcBorders>
          </w:tcPr>
          <w:p w:rsidR="00EA58FE" w:rsidRPr="00B53ED4" w:rsidRDefault="004245CD">
            <w:pPr>
              <w:pStyle w:val="TableParagraph"/>
              <w:numPr>
                <w:ilvl w:val="0"/>
                <w:numId w:val="53"/>
              </w:numPr>
              <w:tabs>
                <w:tab w:val="left" w:pos="226"/>
              </w:tabs>
              <w:spacing w:before="89"/>
              <w:ind w:left="226" w:hanging="117"/>
              <w:jc w:val="both"/>
              <w:rPr>
                <w:color w:val="2AA907"/>
                <w:sz w:val="20"/>
              </w:rPr>
            </w:pPr>
            <w:r w:rsidRPr="00B53ED4">
              <w:rPr>
                <w:color w:val="2AA907"/>
                <w:sz w:val="20"/>
              </w:rPr>
              <w:t>Картотека</w:t>
            </w:r>
            <w:r w:rsidRPr="00B53ED4">
              <w:rPr>
                <w:color w:val="2AA907"/>
                <w:spacing w:val="-8"/>
                <w:sz w:val="20"/>
              </w:rPr>
              <w:t xml:space="preserve"> </w:t>
            </w:r>
            <w:r w:rsidRPr="00B53ED4">
              <w:rPr>
                <w:color w:val="2AA907"/>
                <w:sz w:val="20"/>
              </w:rPr>
              <w:t>игр</w:t>
            </w:r>
            <w:r w:rsidRPr="00B53ED4">
              <w:rPr>
                <w:color w:val="2AA907"/>
                <w:spacing w:val="-5"/>
                <w:sz w:val="20"/>
              </w:rPr>
              <w:t xml:space="preserve"> </w:t>
            </w:r>
            <w:r w:rsidRPr="00B53ED4">
              <w:rPr>
                <w:color w:val="2AA907"/>
                <w:sz w:val="20"/>
              </w:rPr>
              <w:t>народов</w:t>
            </w:r>
            <w:r w:rsidRPr="00B53ED4">
              <w:rPr>
                <w:color w:val="2AA907"/>
                <w:spacing w:val="-7"/>
                <w:sz w:val="20"/>
              </w:rPr>
              <w:t xml:space="preserve"> </w:t>
            </w:r>
            <w:r w:rsidRPr="00B53ED4">
              <w:rPr>
                <w:color w:val="2AA907"/>
                <w:spacing w:val="-2"/>
                <w:sz w:val="20"/>
              </w:rPr>
              <w:t>Поволжья;</w:t>
            </w:r>
          </w:p>
          <w:p w:rsidR="00EA58FE" w:rsidRPr="00B53ED4" w:rsidRDefault="004245CD">
            <w:pPr>
              <w:pStyle w:val="TableParagraph"/>
              <w:numPr>
                <w:ilvl w:val="0"/>
                <w:numId w:val="53"/>
              </w:numPr>
              <w:tabs>
                <w:tab w:val="left" w:pos="337"/>
              </w:tabs>
              <w:spacing w:before="34" w:line="276" w:lineRule="auto"/>
              <w:ind w:right="112" w:firstLine="0"/>
              <w:jc w:val="both"/>
              <w:rPr>
                <w:color w:val="2AA907"/>
                <w:sz w:val="20"/>
              </w:rPr>
            </w:pPr>
            <w:r w:rsidRPr="00B53ED4">
              <w:rPr>
                <w:color w:val="2AA907"/>
                <w:sz w:val="20"/>
              </w:rPr>
              <w:t>атрибуты для национальных игр-состязаний (мешки, длинные палки, горшки, полотенца, вёдра с коромыслами, ложки и др.);</w:t>
            </w:r>
          </w:p>
          <w:p w:rsidR="00EA58FE" w:rsidRPr="00B53ED4" w:rsidRDefault="004245CD">
            <w:pPr>
              <w:pStyle w:val="TableParagraph"/>
              <w:numPr>
                <w:ilvl w:val="0"/>
                <w:numId w:val="53"/>
              </w:numPr>
              <w:tabs>
                <w:tab w:val="left" w:pos="226"/>
              </w:tabs>
              <w:spacing w:before="1"/>
              <w:ind w:left="226" w:hanging="117"/>
              <w:jc w:val="both"/>
              <w:rPr>
                <w:color w:val="2AA907"/>
                <w:sz w:val="20"/>
              </w:rPr>
            </w:pPr>
            <w:r w:rsidRPr="00B53ED4">
              <w:rPr>
                <w:color w:val="2AA907"/>
                <w:sz w:val="20"/>
              </w:rPr>
              <w:t>картотека</w:t>
            </w:r>
            <w:r w:rsidRPr="00B53ED4">
              <w:rPr>
                <w:color w:val="2AA907"/>
                <w:spacing w:val="-7"/>
                <w:sz w:val="20"/>
              </w:rPr>
              <w:t xml:space="preserve"> </w:t>
            </w:r>
            <w:r w:rsidRPr="00B53ED4">
              <w:rPr>
                <w:color w:val="2AA907"/>
                <w:sz w:val="20"/>
              </w:rPr>
              <w:t>игр</w:t>
            </w:r>
            <w:r w:rsidRPr="00B53ED4">
              <w:rPr>
                <w:color w:val="2AA907"/>
                <w:spacing w:val="-6"/>
                <w:sz w:val="20"/>
              </w:rPr>
              <w:t xml:space="preserve"> </w:t>
            </w:r>
            <w:r w:rsidRPr="00B53ED4">
              <w:rPr>
                <w:color w:val="2AA907"/>
                <w:sz w:val="20"/>
              </w:rPr>
              <w:t>из</w:t>
            </w:r>
            <w:r w:rsidRPr="00B53ED4">
              <w:rPr>
                <w:color w:val="2AA907"/>
                <w:spacing w:val="-4"/>
                <w:sz w:val="20"/>
              </w:rPr>
              <w:t xml:space="preserve"> </w:t>
            </w:r>
            <w:r w:rsidRPr="00B53ED4">
              <w:rPr>
                <w:color w:val="2AA907"/>
                <w:sz w:val="20"/>
              </w:rPr>
              <w:t>цикла</w:t>
            </w:r>
            <w:r w:rsidRPr="00B53ED4">
              <w:rPr>
                <w:color w:val="2AA907"/>
                <w:spacing w:val="-6"/>
                <w:sz w:val="20"/>
              </w:rPr>
              <w:t xml:space="preserve"> </w:t>
            </w:r>
            <w:r w:rsidRPr="00B53ED4">
              <w:rPr>
                <w:color w:val="2AA907"/>
                <w:spacing w:val="-2"/>
                <w:sz w:val="20"/>
              </w:rPr>
              <w:t>«Сабантуй»;</w:t>
            </w:r>
          </w:p>
          <w:p w:rsidR="00EA58FE" w:rsidRPr="00B53ED4" w:rsidRDefault="004245CD">
            <w:pPr>
              <w:pStyle w:val="TableParagraph"/>
              <w:numPr>
                <w:ilvl w:val="0"/>
                <w:numId w:val="53"/>
              </w:numPr>
              <w:tabs>
                <w:tab w:val="left" w:pos="226"/>
              </w:tabs>
              <w:spacing w:before="34"/>
              <w:ind w:left="226" w:hanging="117"/>
              <w:jc w:val="both"/>
              <w:rPr>
                <w:color w:val="2AA907"/>
                <w:sz w:val="20"/>
              </w:rPr>
            </w:pPr>
            <w:r w:rsidRPr="00B53ED4">
              <w:rPr>
                <w:color w:val="2AA907"/>
                <w:sz w:val="20"/>
              </w:rPr>
              <w:t>мультипликационные</w:t>
            </w:r>
            <w:r w:rsidRPr="00B53ED4">
              <w:rPr>
                <w:color w:val="2AA907"/>
                <w:spacing w:val="-8"/>
                <w:sz w:val="20"/>
              </w:rPr>
              <w:t xml:space="preserve"> </w:t>
            </w:r>
            <w:r w:rsidRPr="00B53ED4">
              <w:rPr>
                <w:color w:val="2AA907"/>
                <w:sz w:val="20"/>
              </w:rPr>
              <w:t>фильмы</w:t>
            </w:r>
            <w:r w:rsidRPr="00B53ED4">
              <w:rPr>
                <w:color w:val="2AA907"/>
                <w:spacing w:val="-8"/>
                <w:sz w:val="20"/>
              </w:rPr>
              <w:t xml:space="preserve"> </w:t>
            </w:r>
            <w:r w:rsidRPr="00B53ED4">
              <w:rPr>
                <w:color w:val="2AA907"/>
                <w:sz w:val="20"/>
              </w:rPr>
              <w:t>о</w:t>
            </w:r>
            <w:r w:rsidRPr="00B53ED4">
              <w:rPr>
                <w:color w:val="2AA907"/>
                <w:spacing w:val="-7"/>
                <w:sz w:val="20"/>
              </w:rPr>
              <w:t xml:space="preserve"> </w:t>
            </w:r>
            <w:r w:rsidRPr="00B53ED4">
              <w:rPr>
                <w:color w:val="2AA907"/>
                <w:sz w:val="20"/>
              </w:rPr>
              <w:t>пользе</w:t>
            </w:r>
            <w:r w:rsidRPr="00B53ED4">
              <w:rPr>
                <w:color w:val="2AA907"/>
                <w:spacing w:val="-7"/>
                <w:sz w:val="20"/>
              </w:rPr>
              <w:t xml:space="preserve"> </w:t>
            </w:r>
            <w:r w:rsidRPr="00B53ED4">
              <w:rPr>
                <w:color w:val="2AA907"/>
                <w:sz w:val="20"/>
              </w:rPr>
              <w:t>здорового</w:t>
            </w:r>
            <w:r w:rsidRPr="00B53ED4">
              <w:rPr>
                <w:color w:val="2AA907"/>
                <w:spacing w:val="-9"/>
                <w:sz w:val="20"/>
              </w:rPr>
              <w:t xml:space="preserve"> </w:t>
            </w:r>
            <w:r w:rsidRPr="00B53ED4">
              <w:rPr>
                <w:color w:val="2AA907"/>
                <w:sz w:val="20"/>
              </w:rPr>
              <w:t>образа</w:t>
            </w:r>
            <w:r w:rsidRPr="00B53ED4">
              <w:rPr>
                <w:color w:val="2AA907"/>
                <w:spacing w:val="-7"/>
                <w:sz w:val="20"/>
              </w:rPr>
              <w:t xml:space="preserve"> </w:t>
            </w:r>
            <w:r w:rsidRPr="00B53ED4">
              <w:rPr>
                <w:color w:val="2AA907"/>
                <w:sz w:val="20"/>
              </w:rPr>
              <w:t>жизни,</w:t>
            </w:r>
            <w:r w:rsidRPr="00B53ED4">
              <w:rPr>
                <w:color w:val="2AA907"/>
                <w:spacing w:val="-8"/>
                <w:sz w:val="20"/>
              </w:rPr>
              <w:t xml:space="preserve"> </w:t>
            </w:r>
            <w:r w:rsidRPr="00B53ED4">
              <w:rPr>
                <w:color w:val="2AA907"/>
                <w:sz w:val="20"/>
              </w:rPr>
              <w:t>про</w:t>
            </w:r>
            <w:r w:rsidRPr="00B53ED4">
              <w:rPr>
                <w:color w:val="2AA907"/>
                <w:spacing w:val="-7"/>
                <w:sz w:val="20"/>
              </w:rPr>
              <w:t xml:space="preserve"> </w:t>
            </w:r>
            <w:r w:rsidRPr="00B53ED4">
              <w:rPr>
                <w:color w:val="2AA907"/>
                <w:sz w:val="20"/>
              </w:rPr>
              <w:t>здоровое</w:t>
            </w:r>
            <w:r w:rsidRPr="00B53ED4">
              <w:rPr>
                <w:color w:val="2AA907"/>
                <w:spacing w:val="-7"/>
                <w:sz w:val="20"/>
              </w:rPr>
              <w:t xml:space="preserve"> </w:t>
            </w:r>
            <w:r w:rsidRPr="00B53ED4">
              <w:rPr>
                <w:color w:val="2AA907"/>
                <w:spacing w:val="-2"/>
                <w:sz w:val="20"/>
              </w:rPr>
              <w:t>питание;</w:t>
            </w:r>
          </w:p>
          <w:p w:rsidR="00EA58FE" w:rsidRPr="00B53ED4" w:rsidRDefault="004245CD">
            <w:pPr>
              <w:pStyle w:val="TableParagraph"/>
              <w:numPr>
                <w:ilvl w:val="0"/>
                <w:numId w:val="53"/>
              </w:numPr>
              <w:tabs>
                <w:tab w:val="left" w:pos="260"/>
              </w:tabs>
              <w:spacing w:before="1" w:line="276" w:lineRule="auto"/>
              <w:ind w:right="109" w:firstLine="0"/>
              <w:jc w:val="both"/>
              <w:rPr>
                <w:color w:val="2AA907"/>
                <w:sz w:val="20"/>
              </w:rPr>
            </w:pPr>
            <w:r w:rsidRPr="00B53ED4">
              <w:rPr>
                <w:color w:val="2AA907"/>
                <w:sz w:val="20"/>
              </w:rPr>
              <w:t xml:space="preserve">видеофильмы о </w:t>
            </w:r>
            <w:r w:rsidRPr="00B53ED4">
              <w:rPr>
                <w:b/>
                <w:color w:val="2AA907"/>
                <w:sz w:val="20"/>
              </w:rPr>
              <w:t xml:space="preserve">XXVII Всемирной летней </w:t>
            </w:r>
            <w:r w:rsidRPr="00B53ED4">
              <w:rPr>
                <w:color w:val="2AA907"/>
                <w:sz w:val="20"/>
              </w:rPr>
              <w:t>Универсиаде</w:t>
            </w:r>
            <w:r w:rsidRPr="00B53ED4">
              <w:rPr>
                <w:color w:val="2AA907"/>
                <w:spacing w:val="40"/>
                <w:sz w:val="20"/>
              </w:rPr>
              <w:t xml:space="preserve"> </w:t>
            </w:r>
            <w:r w:rsidRPr="00B53ED4">
              <w:rPr>
                <w:color w:val="2AA907"/>
                <w:sz w:val="20"/>
              </w:rPr>
              <w:t>- 2013 г., XVI чемпионате мира по водным видам спорта – 2015 г. и др.</w:t>
            </w:r>
          </w:p>
        </w:tc>
      </w:tr>
    </w:tbl>
    <w:p w:rsidR="00EA58FE" w:rsidRDefault="00EA58FE">
      <w:pPr>
        <w:pStyle w:val="a3"/>
        <w:spacing w:before="54"/>
      </w:pPr>
    </w:p>
    <w:p w:rsidR="00EA58FE" w:rsidRDefault="004245CD">
      <w:pPr>
        <w:pStyle w:val="a4"/>
        <w:numPr>
          <w:ilvl w:val="2"/>
          <w:numId w:val="65"/>
        </w:numPr>
        <w:tabs>
          <w:tab w:val="left" w:pos="1842"/>
        </w:tabs>
        <w:spacing w:line="276" w:lineRule="auto"/>
        <w:ind w:left="427" w:right="141" w:firstLine="708"/>
        <w:jc w:val="both"/>
        <w:rPr>
          <w:b/>
          <w:sz w:val="24"/>
        </w:rPr>
      </w:pPr>
      <w:r>
        <w:rPr>
          <w:b/>
          <w:sz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w:t>
      </w:r>
      <w:r>
        <w:rPr>
          <w:b/>
          <w:spacing w:val="-2"/>
          <w:sz w:val="24"/>
        </w:rPr>
        <w:t>отношений</w:t>
      </w:r>
      <w:r>
        <w:rPr>
          <w:b/>
          <w:color w:val="00AF50"/>
          <w:spacing w:val="-2"/>
          <w:sz w:val="24"/>
        </w:rPr>
        <w:t>.</w:t>
      </w:r>
    </w:p>
    <w:p w:rsidR="00EA58FE" w:rsidRDefault="00EA58FE">
      <w:pPr>
        <w:pStyle w:val="a3"/>
        <w:spacing w:before="41"/>
        <w:rPr>
          <w:b/>
        </w:rPr>
      </w:pPr>
    </w:p>
    <w:p w:rsidR="00EA58FE" w:rsidRDefault="004245CD">
      <w:pPr>
        <w:ind w:left="557" w:right="270"/>
        <w:jc w:val="center"/>
        <w:rPr>
          <w:b/>
          <w:sz w:val="24"/>
        </w:rPr>
      </w:pPr>
      <w:r>
        <w:rPr>
          <w:b/>
          <w:color w:val="00AF50"/>
          <w:sz w:val="24"/>
        </w:rPr>
        <w:t>2-3</w:t>
      </w:r>
      <w:r>
        <w:rPr>
          <w:b/>
          <w:color w:val="00AF50"/>
          <w:spacing w:val="-1"/>
          <w:sz w:val="24"/>
        </w:rPr>
        <w:t xml:space="preserve"> </w:t>
      </w:r>
      <w:r>
        <w:rPr>
          <w:b/>
          <w:color w:val="00AF50"/>
          <w:spacing w:val="-4"/>
          <w:sz w:val="24"/>
        </w:rPr>
        <w:t>года</w:t>
      </w:r>
    </w:p>
    <w:p w:rsidR="00EA58FE" w:rsidRPr="00B53ED4" w:rsidRDefault="004245CD">
      <w:pPr>
        <w:spacing w:before="41"/>
        <w:ind w:left="288" w:right="7117"/>
        <w:jc w:val="center"/>
        <w:rPr>
          <w:b/>
          <w:color w:val="2AA907"/>
          <w:sz w:val="24"/>
        </w:rPr>
      </w:pPr>
      <w:r w:rsidRPr="00B53ED4">
        <w:rPr>
          <w:b/>
          <w:color w:val="2AA907"/>
          <w:sz w:val="24"/>
        </w:rPr>
        <w:t>Для</w:t>
      </w:r>
      <w:r w:rsidRPr="00B53ED4">
        <w:rPr>
          <w:b/>
          <w:color w:val="2AA907"/>
          <w:spacing w:val="-2"/>
          <w:sz w:val="24"/>
        </w:rPr>
        <w:t xml:space="preserve"> </w:t>
      </w:r>
      <w:r w:rsidRPr="00B53ED4">
        <w:rPr>
          <w:b/>
          <w:color w:val="2AA907"/>
          <w:sz w:val="24"/>
        </w:rPr>
        <w:t>чтения</w:t>
      </w:r>
      <w:r w:rsidRPr="00B53ED4">
        <w:rPr>
          <w:b/>
          <w:color w:val="2AA907"/>
          <w:spacing w:val="-1"/>
          <w:sz w:val="24"/>
        </w:rPr>
        <w:t xml:space="preserve"> </w:t>
      </w:r>
      <w:r w:rsidRPr="00B53ED4">
        <w:rPr>
          <w:b/>
          <w:color w:val="2AA907"/>
          <w:spacing w:val="-2"/>
          <w:sz w:val="24"/>
        </w:rPr>
        <w:t>детям</w:t>
      </w:r>
    </w:p>
    <w:p w:rsidR="00EA58FE" w:rsidRPr="00B53ED4" w:rsidRDefault="004245CD">
      <w:pPr>
        <w:spacing w:before="43"/>
        <w:ind w:right="143"/>
        <w:jc w:val="right"/>
        <w:rPr>
          <w:color w:val="2AA907"/>
          <w:sz w:val="24"/>
        </w:rPr>
      </w:pPr>
      <w:r w:rsidRPr="00B53ED4">
        <w:rPr>
          <w:i/>
          <w:color w:val="2AA907"/>
          <w:sz w:val="24"/>
        </w:rPr>
        <w:t>Татарские</w:t>
      </w:r>
      <w:r w:rsidRPr="00B53ED4">
        <w:rPr>
          <w:i/>
          <w:color w:val="2AA907"/>
          <w:spacing w:val="12"/>
          <w:sz w:val="24"/>
        </w:rPr>
        <w:t xml:space="preserve"> </w:t>
      </w:r>
      <w:r w:rsidRPr="00B53ED4">
        <w:rPr>
          <w:i/>
          <w:color w:val="2AA907"/>
          <w:sz w:val="24"/>
        </w:rPr>
        <w:t>народные</w:t>
      </w:r>
      <w:r w:rsidRPr="00B53ED4">
        <w:rPr>
          <w:i/>
          <w:color w:val="2AA907"/>
          <w:spacing w:val="13"/>
          <w:sz w:val="24"/>
        </w:rPr>
        <w:t xml:space="preserve"> </w:t>
      </w:r>
      <w:r w:rsidRPr="00B53ED4">
        <w:rPr>
          <w:i/>
          <w:color w:val="2AA907"/>
          <w:sz w:val="24"/>
        </w:rPr>
        <w:t>песенки,</w:t>
      </w:r>
      <w:r w:rsidRPr="00B53ED4">
        <w:rPr>
          <w:i/>
          <w:color w:val="2AA907"/>
          <w:spacing w:val="15"/>
          <w:sz w:val="24"/>
        </w:rPr>
        <w:t xml:space="preserve"> </w:t>
      </w:r>
      <w:r w:rsidRPr="00B53ED4">
        <w:rPr>
          <w:i/>
          <w:color w:val="2AA907"/>
          <w:sz w:val="24"/>
        </w:rPr>
        <w:t>потешки:</w:t>
      </w:r>
      <w:r w:rsidRPr="00B53ED4">
        <w:rPr>
          <w:i/>
          <w:color w:val="2AA907"/>
          <w:spacing w:val="17"/>
          <w:sz w:val="24"/>
        </w:rPr>
        <w:t xml:space="preserve"> </w:t>
      </w:r>
      <w:r w:rsidRPr="00B53ED4">
        <w:rPr>
          <w:color w:val="2AA907"/>
          <w:sz w:val="24"/>
        </w:rPr>
        <w:t>«Ладушки,</w:t>
      </w:r>
      <w:r w:rsidRPr="00B53ED4">
        <w:rPr>
          <w:color w:val="2AA907"/>
          <w:spacing w:val="15"/>
          <w:sz w:val="24"/>
        </w:rPr>
        <w:t xml:space="preserve"> </w:t>
      </w:r>
      <w:r w:rsidRPr="00B53ED4">
        <w:rPr>
          <w:color w:val="2AA907"/>
          <w:sz w:val="24"/>
        </w:rPr>
        <w:t>ладушки»,</w:t>
      </w:r>
      <w:r w:rsidRPr="00B53ED4">
        <w:rPr>
          <w:color w:val="2AA907"/>
          <w:spacing w:val="14"/>
          <w:sz w:val="24"/>
        </w:rPr>
        <w:t xml:space="preserve"> </w:t>
      </w:r>
      <w:r w:rsidRPr="00B53ED4">
        <w:rPr>
          <w:color w:val="2AA907"/>
          <w:sz w:val="24"/>
        </w:rPr>
        <w:t>«Спи,</w:t>
      </w:r>
      <w:r w:rsidRPr="00B53ED4">
        <w:rPr>
          <w:color w:val="2AA907"/>
          <w:spacing w:val="12"/>
          <w:sz w:val="24"/>
        </w:rPr>
        <w:t xml:space="preserve"> </w:t>
      </w:r>
      <w:r w:rsidRPr="00B53ED4">
        <w:rPr>
          <w:color w:val="2AA907"/>
          <w:sz w:val="24"/>
        </w:rPr>
        <w:t>малышка,</w:t>
      </w:r>
      <w:r w:rsidRPr="00B53ED4">
        <w:rPr>
          <w:color w:val="2AA907"/>
          <w:spacing w:val="15"/>
          <w:sz w:val="24"/>
        </w:rPr>
        <w:t xml:space="preserve"> </w:t>
      </w:r>
      <w:r w:rsidRPr="00B53ED4">
        <w:rPr>
          <w:color w:val="2AA907"/>
          <w:spacing w:val="-2"/>
          <w:sz w:val="24"/>
        </w:rPr>
        <w:t>засыпай…»,</w:t>
      </w:r>
    </w:p>
    <w:p w:rsidR="00EA58FE" w:rsidRPr="00B53ED4" w:rsidRDefault="004245CD">
      <w:pPr>
        <w:pStyle w:val="a3"/>
        <w:spacing w:before="41"/>
        <w:ind w:right="146"/>
        <w:jc w:val="right"/>
        <w:rPr>
          <w:color w:val="2AA907"/>
        </w:rPr>
      </w:pPr>
      <w:r w:rsidRPr="00B53ED4">
        <w:rPr>
          <w:color w:val="2AA907"/>
        </w:rPr>
        <w:t>«В</w:t>
      </w:r>
      <w:r w:rsidRPr="00B53ED4">
        <w:rPr>
          <w:color w:val="2AA907"/>
          <w:spacing w:val="-2"/>
        </w:rPr>
        <w:t xml:space="preserve"> </w:t>
      </w:r>
      <w:r w:rsidRPr="00B53ED4">
        <w:rPr>
          <w:color w:val="2AA907"/>
        </w:rPr>
        <w:t>лес по</w:t>
      </w:r>
      <w:r w:rsidRPr="00B53ED4">
        <w:rPr>
          <w:color w:val="2AA907"/>
          <w:spacing w:val="1"/>
        </w:rPr>
        <w:t xml:space="preserve"> </w:t>
      </w:r>
      <w:r w:rsidRPr="00B53ED4">
        <w:rPr>
          <w:color w:val="2AA907"/>
        </w:rPr>
        <w:t>ягоды спешу»,</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Н. Ишмухаметова; «Большие ноги</w:t>
      </w:r>
      <w:r w:rsidRPr="00B53ED4">
        <w:rPr>
          <w:color w:val="2AA907"/>
          <w:spacing w:val="2"/>
        </w:rPr>
        <w:t xml:space="preserve"> </w:t>
      </w:r>
      <w:r w:rsidRPr="00B53ED4">
        <w:rPr>
          <w:color w:val="2AA907"/>
        </w:rPr>
        <w:t>шли по</w:t>
      </w:r>
      <w:r w:rsidRPr="00B53ED4">
        <w:rPr>
          <w:color w:val="2AA907"/>
          <w:spacing w:val="1"/>
        </w:rPr>
        <w:t xml:space="preserve"> </w:t>
      </w:r>
      <w:r w:rsidRPr="00B53ED4">
        <w:rPr>
          <w:color w:val="2AA907"/>
        </w:rPr>
        <w:t>дороге»,</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 xml:space="preserve">А. </w:t>
      </w:r>
      <w:r w:rsidRPr="00B53ED4">
        <w:rPr>
          <w:color w:val="2AA907"/>
          <w:spacing w:val="-2"/>
        </w:rPr>
        <w:t>Аминова;</w:t>
      </w:r>
    </w:p>
    <w:p w:rsidR="00EA58FE" w:rsidRPr="00B53ED4" w:rsidRDefault="004245CD">
      <w:pPr>
        <w:pStyle w:val="a3"/>
        <w:spacing w:before="41"/>
        <w:ind w:left="427"/>
        <w:jc w:val="both"/>
        <w:rPr>
          <w:color w:val="2AA907"/>
        </w:rPr>
      </w:pPr>
      <w:r w:rsidRPr="00B53ED4">
        <w:rPr>
          <w:color w:val="2AA907"/>
        </w:rPr>
        <w:t>«Позовём-ка…»,</w:t>
      </w:r>
      <w:r w:rsidRPr="00B53ED4">
        <w:rPr>
          <w:color w:val="2AA907"/>
          <w:spacing w:val="-5"/>
        </w:rPr>
        <w:t xml:space="preserve"> </w:t>
      </w:r>
      <w:r w:rsidRPr="00B53ED4">
        <w:rPr>
          <w:color w:val="2AA907"/>
        </w:rPr>
        <w:t>«Расти,</w:t>
      </w:r>
      <w:r w:rsidRPr="00B53ED4">
        <w:rPr>
          <w:color w:val="2AA907"/>
          <w:spacing w:val="-2"/>
        </w:rPr>
        <w:t xml:space="preserve"> </w:t>
      </w:r>
      <w:r w:rsidRPr="00B53ED4">
        <w:rPr>
          <w:color w:val="2AA907"/>
        </w:rPr>
        <w:t>расти,</w:t>
      </w:r>
      <w:r w:rsidRPr="00B53ED4">
        <w:rPr>
          <w:color w:val="2AA907"/>
          <w:spacing w:val="-2"/>
        </w:rPr>
        <w:t xml:space="preserve"> </w:t>
      </w:r>
      <w:r w:rsidRPr="00B53ED4">
        <w:rPr>
          <w:color w:val="2AA907"/>
        </w:rPr>
        <w:t>подрастай»,</w:t>
      </w:r>
      <w:r w:rsidRPr="00B53ED4">
        <w:rPr>
          <w:color w:val="2AA907"/>
          <w:spacing w:val="-2"/>
        </w:rPr>
        <w:t xml:space="preserve"> </w:t>
      </w:r>
      <w:r w:rsidRPr="00B53ED4">
        <w:rPr>
          <w:color w:val="2AA907"/>
        </w:rPr>
        <w:t>«Этот</w:t>
      </w:r>
      <w:r w:rsidRPr="00B53ED4">
        <w:rPr>
          <w:color w:val="2AA907"/>
          <w:spacing w:val="-2"/>
        </w:rPr>
        <w:t xml:space="preserve"> </w:t>
      </w:r>
      <w:r w:rsidRPr="00B53ED4">
        <w:rPr>
          <w:color w:val="2AA907"/>
        </w:rPr>
        <w:t>палец</w:t>
      </w:r>
      <w:r w:rsidRPr="00B53ED4">
        <w:rPr>
          <w:color w:val="2AA907"/>
          <w:spacing w:val="2"/>
        </w:rPr>
        <w:t xml:space="preserve"> </w:t>
      </w:r>
      <w:r w:rsidRPr="00B53ED4">
        <w:rPr>
          <w:color w:val="2AA907"/>
        </w:rPr>
        <w:t>–</w:t>
      </w:r>
      <w:r w:rsidRPr="00B53ED4">
        <w:rPr>
          <w:color w:val="2AA907"/>
          <w:spacing w:val="-2"/>
        </w:rPr>
        <w:t xml:space="preserve"> </w:t>
      </w:r>
      <w:r w:rsidRPr="00B53ED4">
        <w:rPr>
          <w:color w:val="2AA907"/>
        </w:rPr>
        <w:t>дедушка…»,</w:t>
      </w:r>
      <w:r w:rsidRPr="00B53ED4">
        <w:rPr>
          <w:color w:val="2AA907"/>
          <w:spacing w:val="-2"/>
        </w:rPr>
        <w:t xml:space="preserve"> </w:t>
      </w:r>
      <w:r w:rsidRPr="00B53ED4">
        <w:rPr>
          <w:color w:val="2AA907"/>
        </w:rPr>
        <w:t>пер.</w:t>
      </w:r>
      <w:r w:rsidRPr="00B53ED4">
        <w:rPr>
          <w:color w:val="2AA907"/>
          <w:spacing w:val="-2"/>
        </w:rPr>
        <w:t xml:space="preserve"> </w:t>
      </w:r>
      <w:r w:rsidRPr="00B53ED4">
        <w:rPr>
          <w:color w:val="2AA907"/>
        </w:rPr>
        <w:t>Р.</w:t>
      </w:r>
      <w:r w:rsidRPr="00B53ED4">
        <w:rPr>
          <w:color w:val="2AA907"/>
          <w:spacing w:val="-2"/>
        </w:rPr>
        <w:t xml:space="preserve"> Ахметова.</w:t>
      </w:r>
    </w:p>
    <w:p w:rsidR="00EA58FE" w:rsidRPr="00B53ED4" w:rsidRDefault="004245CD">
      <w:pPr>
        <w:spacing w:before="41"/>
        <w:ind w:left="1135"/>
        <w:jc w:val="both"/>
        <w:rPr>
          <w:color w:val="2AA907"/>
          <w:sz w:val="24"/>
        </w:rPr>
      </w:pPr>
      <w:r w:rsidRPr="00B53ED4">
        <w:rPr>
          <w:i/>
          <w:color w:val="2AA907"/>
          <w:sz w:val="24"/>
        </w:rPr>
        <w:t>Сказки.</w:t>
      </w:r>
      <w:r w:rsidRPr="00B53ED4">
        <w:rPr>
          <w:i/>
          <w:color w:val="2AA907"/>
          <w:spacing w:val="48"/>
          <w:sz w:val="24"/>
        </w:rPr>
        <w:t xml:space="preserve"> </w:t>
      </w:r>
      <w:r w:rsidRPr="00B53ED4">
        <w:rPr>
          <w:i/>
          <w:color w:val="2AA907"/>
          <w:sz w:val="24"/>
        </w:rPr>
        <w:t>Татарские</w:t>
      </w:r>
      <w:r w:rsidRPr="00B53ED4">
        <w:rPr>
          <w:i/>
          <w:color w:val="2AA907"/>
          <w:spacing w:val="50"/>
          <w:sz w:val="24"/>
        </w:rPr>
        <w:t xml:space="preserve"> </w:t>
      </w:r>
      <w:r w:rsidRPr="00B53ED4">
        <w:rPr>
          <w:i/>
          <w:color w:val="2AA907"/>
          <w:sz w:val="24"/>
        </w:rPr>
        <w:t>народные</w:t>
      </w:r>
      <w:r w:rsidRPr="00B53ED4">
        <w:rPr>
          <w:i/>
          <w:color w:val="2AA907"/>
          <w:spacing w:val="50"/>
          <w:sz w:val="24"/>
        </w:rPr>
        <w:t xml:space="preserve"> </w:t>
      </w:r>
      <w:r w:rsidRPr="00B53ED4">
        <w:rPr>
          <w:i/>
          <w:color w:val="2AA907"/>
          <w:sz w:val="24"/>
        </w:rPr>
        <w:t>сказки</w:t>
      </w:r>
      <w:r w:rsidRPr="00B53ED4">
        <w:rPr>
          <w:color w:val="2AA907"/>
          <w:sz w:val="24"/>
        </w:rPr>
        <w:t>:</w:t>
      </w:r>
      <w:r w:rsidRPr="00B53ED4">
        <w:rPr>
          <w:color w:val="2AA907"/>
          <w:spacing w:val="51"/>
          <w:sz w:val="24"/>
        </w:rPr>
        <w:t xml:space="preserve"> </w:t>
      </w:r>
      <w:r w:rsidRPr="00B53ED4">
        <w:rPr>
          <w:color w:val="2AA907"/>
          <w:sz w:val="24"/>
        </w:rPr>
        <w:t>«Коза</w:t>
      </w:r>
      <w:r w:rsidRPr="00B53ED4">
        <w:rPr>
          <w:color w:val="2AA907"/>
          <w:spacing w:val="49"/>
          <w:sz w:val="24"/>
        </w:rPr>
        <w:t xml:space="preserve"> </w:t>
      </w:r>
      <w:r w:rsidRPr="00B53ED4">
        <w:rPr>
          <w:color w:val="2AA907"/>
          <w:sz w:val="24"/>
        </w:rPr>
        <w:t>и</w:t>
      </w:r>
      <w:r w:rsidRPr="00B53ED4">
        <w:rPr>
          <w:color w:val="2AA907"/>
          <w:spacing w:val="52"/>
          <w:sz w:val="24"/>
        </w:rPr>
        <w:t xml:space="preserve"> </w:t>
      </w:r>
      <w:r w:rsidRPr="00B53ED4">
        <w:rPr>
          <w:color w:val="2AA907"/>
          <w:sz w:val="24"/>
        </w:rPr>
        <w:t>волк»,</w:t>
      </w:r>
      <w:r w:rsidRPr="00B53ED4">
        <w:rPr>
          <w:color w:val="2AA907"/>
          <w:spacing w:val="50"/>
          <w:sz w:val="24"/>
        </w:rPr>
        <w:t xml:space="preserve"> </w:t>
      </w:r>
      <w:r w:rsidRPr="00B53ED4">
        <w:rPr>
          <w:color w:val="2AA907"/>
          <w:sz w:val="24"/>
        </w:rPr>
        <w:t>пер.</w:t>
      </w:r>
      <w:r w:rsidRPr="00B53ED4">
        <w:rPr>
          <w:color w:val="2AA907"/>
          <w:spacing w:val="50"/>
          <w:sz w:val="24"/>
        </w:rPr>
        <w:t xml:space="preserve"> </w:t>
      </w:r>
      <w:r w:rsidRPr="00B53ED4">
        <w:rPr>
          <w:color w:val="2AA907"/>
          <w:sz w:val="24"/>
        </w:rPr>
        <w:t>Р.</w:t>
      </w:r>
      <w:r w:rsidRPr="00B53ED4">
        <w:rPr>
          <w:color w:val="2AA907"/>
          <w:spacing w:val="51"/>
          <w:sz w:val="24"/>
        </w:rPr>
        <w:t xml:space="preserve"> </w:t>
      </w:r>
      <w:r w:rsidRPr="00B53ED4">
        <w:rPr>
          <w:color w:val="2AA907"/>
          <w:sz w:val="24"/>
        </w:rPr>
        <w:t>Кожевниковой;</w:t>
      </w:r>
      <w:r w:rsidRPr="00B53ED4">
        <w:rPr>
          <w:color w:val="2AA907"/>
          <w:spacing w:val="51"/>
          <w:sz w:val="24"/>
        </w:rPr>
        <w:t xml:space="preserve"> </w:t>
      </w:r>
      <w:r w:rsidRPr="00B53ED4">
        <w:rPr>
          <w:color w:val="2AA907"/>
          <w:sz w:val="24"/>
        </w:rPr>
        <w:t>Р.</w:t>
      </w:r>
      <w:r w:rsidRPr="00B53ED4">
        <w:rPr>
          <w:color w:val="2AA907"/>
          <w:spacing w:val="51"/>
          <w:sz w:val="24"/>
        </w:rPr>
        <w:t xml:space="preserve"> </w:t>
      </w:r>
      <w:r w:rsidRPr="00B53ED4">
        <w:rPr>
          <w:color w:val="2AA907"/>
          <w:spacing w:val="-2"/>
          <w:sz w:val="24"/>
        </w:rPr>
        <w:t>Батулла.</w:t>
      </w:r>
    </w:p>
    <w:p w:rsidR="00EA58FE" w:rsidRPr="00B53ED4" w:rsidRDefault="004245CD">
      <w:pPr>
        <w:pStyle w:val="a3"/>
        <w:spacing w:before="43"/>
        <w:ind w:left="427"/>
        <w:jc w:val="both"/>
        <w:rPr>
          <w:color w:val="2AA907"/>
        </w:rPr>
      </w:pPr>
      <w:r w:rsidRPr="00B53ED4">
        <w:rPr>
          <w:color w:val="2AA907"/>
        </w:rPr>
        <w:t>«Медвежонок</w:t>
      </w:r>
      <w:r w:rsidRPr="00B53ED4">
        <w:rPr>
          <w:color w:val="2AA907"/>
          <w:spacing w:val="-3"/>
        </w:rPr>
        <w:t xml:space="preserve"> </w:t>
      </w:r>
      <w:r w:rsidRPr="00B53ED4">
        <w:rPr>
          <w:color w:val="2AA907"/>
        </w:rPr>
        <w:t>Аппас»,</w:t>
      </w:r>
      <w:r w:rsidRPr="00B53ED4">
        <w:rPr>
          <w:color w:val="2AA907"/>
          <w:spacing w:val="-2"/>
        </w:rPr>
        <w:t xml:space="preserve"> </w:t>
      </w:r>
      <w:r w:rsidRPr="00B53ED4">
        <w:rPr>
          <w:color w:val="2AA907"/>
        </w:rPr>
        <w:t>пер.</w:t>
      </w:r>
      <w:r w:rsidRPr="00B53ED4">
        <w:rPr>
          <w:color w:val="2AA907"/>
          <w:spacing w:val="-2"/>
        </w:rPr>
        <w:t xml:space="preserve"> </w:t>
      </w:r>
      <w:r w:rsidRPr="00B53ED4">
        <w:rPr>
          <w:color w:val="2AA907"/>
        </w:rPr>
        <w:t>Н.</w:t>
      </w:r>
      <w:r w:rsidRPr="00B53ED4">
        <w:rPr>
          <w:color w:val="2AA907"/>
          <w:spacing w:val="-2"/>
        </w:rPr>
        <w:t xml:space="preserve"> </w:t>
      </w:r>
      <w:r w:rsidRPr="00B53ED4">
        <w:rPr>
          <w:color w:val="2AA907"/>
        </w:rPr>
        <w:t>Краевой;</w:t>
      </w:r>
      <w:r w:rsidRPr="00B53ED4">
        <w:rPr>
          <w:color w:val="2AA907"/>
          <w:spacing w:val="-2"/>
        </w:rPr>
        <w:t xml:space="preserve"> </w:t>
      </w:r>
      <w:r w:rsidRPr="00B53ED4">
        <w:rPr>
          <w:color w:val="2AA907"/>
        </w:rPr>
        <w:t>Дж.</w:t>
      </w:r>
      <w:r w:rsidRPr="00B53ED4">
        <w:rPr>
          <w:color w:val="2AA907"/>
          <w:spacing w:val="-2"/>
        </w:rPr>
        <w:t xml:space="preserve"> </w:t>
      </w:r>
      <w:r w:rsidRPr="00B53ED4">
        <w:rPr>
          <w:color w:val="2AA907"/>
        </w:rPr>
        <w:t>Тарджеманов.</w:t>
      </w:r>
      <w:r w:rsidRPr="00B53ED4">
        <w:rPr>
          <w:color w:val="2AA907"/>
          <w:spacing w:val="-2"/>
        </w:rPr>
        <w:t xml:space="preserve"> </w:t>
      </w:r>
      <w:r w:rsidRPr="00B53ED4">
        <w:rPr>
          <w:color w:val="2AA907"/>
        </w:rPr>
        <w:t>«Добрый</w:t>
      </w:r>
      <w:r w:rsidRPr="00B53ED4">
        <w:rPr>
          <w:color w:val="2AA907"/>
          <w:spacing w:val="-2"/>
        </w:rPr>
        <w:t xml:space="preserve"> </w:t>
      </w:r>
      <w:r w:rsidRPr="00B53ED4">
        <w:rPr>
          <w:color w:val="2AA907"/>
        </w:rPr>
        <w:t>сон»,</w:t>
      </w:r>
      <w:r w:rsidRPr="00B53ED4">
        <w:rPr>
          <w:color w:val="2AA907"/>
          <w:spacing w:val="-2"/>
        </w:rPr>
        <w:t xml:space="preserve"> </w:t>
      </w:r>
      <w:r w:rsidRPr="00B53ED4">
        <w:rPr>
          <w:color w:val="2AA907"/>
        </w:rPr>
        <w:t>пер.</w:t>
      </w:r>
      <w:r w:rsidRPr="00B53ED4">
        <w:rPr>
          <w:color w:val="2AA907"/>
          <w:spacing w:val="-2"/>
        </w:rPr>
        <w:t xml:space="preserve"> </w:t>
      </w:r>
      <w:r w:rsidRPr="00B53ED4">
        <w:rPr>
          <w:color w:val="2AA907"/>
        </w:rPr>
        <w:t>З.</w:t>
      </w:r>
      <w:r w:rsidRPr="00B53ED4">
        <w:rPr>
          <w:color w:val="2AA907"/>
          <w:spacing w:val="-2"/>
        </w:rPr>
        <w:t xml:space="preserve"> Халитовой.</w:t>
      </w:r>
    </w:p>
    <w:p w:rsidR="00EA58FE" w:rsidRPr="00B53ED4" w:rsidRDefault="004245CD">
      <w:pPr>
        <w:pStyle w:val="a3"/>
        <w:spacing w:before="41" w:line="276" w:lineRule="auto"/>
        <w:ind w:left="427" w:right="140" w:firstLine="708"/>
        <w:jc w:val="both"/>
        <w:rPr>
          <w:color w:val="2AA907"/>
        </w:rPr>
      </w:pPr>
      <w:r w:rsidRPr="00B53ED4">
        <w:rPr>
          <w:i/>
          <w:color w:val="2AA907"/>
        </w:rPr>
        <w:t xml:space="preserve">Поэзия: </w:t>
      </w:r>
      <w:r w:rsidRPr="00B53ED4">
        <w:rPr>
          <w:color w:val="2AA907"/>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w:t>
      </w:r>
    </w:p>
    <w:p w:rsidR="00EA58FE" w:rsidRPr="00B53ED4" w:rsidRDefault="004245CD">
      <w:pPr>
        <w:pStyle w:val="3"/>
        <w:jc w:val="both"/>
        <w:rPr>
          <w:color w:val="2AA907"/>
        </w:rPr>
      </w:pPr>
      <w:r w:rsidRPr="00B53ED4">
        <w:rPr>
          <w:color w:val="2AA907"/>
        </w:rPr>
        <w:t>Слушание</w:t>
      </w:r>
      <w:r w:rsidRPr="00B53ED4">
        <w:rPr>
          <w:color w:val="2AA907"/>
          <w:spacing w:val="-5"/>
        </w:rPr>
        <w:t xml:space="preserve"> </w:t>
      </w:r>
      <w:r w:rsidRPr="00B53ED4">
        <w:rPr>
          <w:color w:val="2AA907"/>
          <w:spacing w:val="-2"/>
        </w:rPr>
        <w:t>музыки</w:t>
      </w:r>
    </w:p>
    <w:p w:rsidR="00EA58FE" w:rsidRPr="00B53ED4" w:rsidRDefault="004245CD">
      <w:pPr>
        <w:pStyle w:val="a3"/>
        <w:spacing w:before="41" w:line="276" w:lineRule="auto"/>
        <w:ind w:left="427" w:right="138" w:firstLine="708"/>
        <w:jc w:val="both"/>
        <w:rPr>
          <w:color w:val="2AA907"/>
        </w:rPr>
      </w:pPr>
      <w:r w:rsidRPr="00B53ED4">
        <w:rPr>
          <w:color w:val="2AA907"/>
        </w:rPr>
        <w:t>«Апипа», татарская народная мелодия, обр. Р. Еникеевой; «Ива-ивушка»</w:t>
      </w:r>
      <w:r w:rsidRPr="00B53ED4">
        <w:rPr>
          <w:i/>
          <w:color w:val="2AA907"/>
        </w:rPr>
        <w:t xml:space="preserve">, </w:t>
      </w:r>
      <w:r w:rsidRPr="00B53ED4">
        <w:rPr>
          <w:color w:val="2AA907"/>
        </w:rPr>
        <w:t>татарская народная</w:t>
      </w:r>
      <w:r w:rsidRPr="00B53ED4">
        <w:rPr>
          <w:color w:val="2AA907"/>
          <w:spacing w:val="-3"/>
        </w:rPr>
        <w:t xml:space="preserve"> </w:t>
      </w:r>
      <w:r w:rsidRPr="00B53ED4">
        <w:rPr>
          <w:color w:val="2AA907"/>
        </w:rPr>
        <w:t>мелодия,</w:t>
      </w:r>
      <w:r w:rsidRPr="00B53ED4">
        <w:rPr>
          <w:color w:val="2AA907"/>
          <w:spacing w:val="-3"/>
        </w:rPr>
        <w:t xml:space="preserve"> </w:t>
      </w:r>
      <w:r w:rsidRPr="00B53ED4">
        <w:rPr>
          <w:color w:val="2AA907"/>
        </w:rPr>
        <w:t>обр.</w:t>
      </w:r>
      <w:r w:rsidRPr="00B53ED4">
        <w:rPr>
          <w:color w:val="2AA907"/>
          <w:spacing w:val="-3"/>
        </w:rPr>
        <w:t xml:space="preserve"> </w:t>
      </w:r>
      <w:r w:rsidRPr="00B53ED4">
        <w:rPr>
          <w:color w:val="2AA907"/>
        </w:rPr>
        <w:t>Р.</w:t>
      </w:r>
      <w:r w:rsidRPr="00B53ED4">
        <w:rPr>
          <w:color w:val="2AA907"/>
          <w:spacing w:val="-3"/>
        </w:rPr>
        <w:t xml:space="preserve"> </w:t>
      </w:r>
      <w:r w:rsidRPr="00B53ED4">
        <w:rPr>
          <w:color w:val="2AA907"/>
        </w:rPr>
        <w:t>Сабитова;</w:t>
      </w:r>
      <w:r w:rsidRPr="00B53ED4">
        <w:rPr>
          <w:color w:val="2AA907"/>
          <w:spacing w:val="-3"/>
        </w:rPr>
        <w:t xml:space="preserve"> </w:t>
      </w:r>
      <w:r w:rsidRPr="00B53ED4">
        <w:rPr>
          <w:color w:val="2AA907"/>
        </w:rPr>
        <w:t>«Спи,</w:t>
      </w:r>
      <w:r w:rsidRPr="00B53ED4">
        <w:rPr>
          <w:color w:val="2AA907"/>
          <w:spacing w:val="-3"/>
        </w:rPr>
        <w:t xml:space="preserve"> </w:t>
      </w:r>
      <w:r w:rsidRPr="00B53ED4">
        <w:rPr>
          <w:color w:val="2AA907"/>
        </w:rPr>
        <w:t>кукла»,</w:t>
      </w:r>
      <w:r w:rsidRPr="00B53ED4">
        <w:rPr>
          <w:color w:val="2AA907"/>
          <w:spacing w:val="-3"/>
        </w:rPr>
        <w:t xml:space="preserve"> </w:t>
      </w:r>
      <w:r w:rsidRPr="00B53ED4">
        <w:rPr>
          <w:color w:val="2AA907"/>
        </w:rPr>
        <w:t>муз.</w:t>
      </w:r>
      <w:r w:rsidRPr="00B53ED4">
        <w:rPr>
          <w:color w:val="2AA907"/>
          <w:spacing w:val="-3"/>
        </w:rPr>
        <w:t xml:space="preserve"> </w:t>
      </w:r>
      <w:r w:rsidRPr="00B53ED4">
        <w:rPr>
          <w:color w:val="2AA907"/>
        </w:rPr>
        <w:t>М.</w:t>
      </w:r>
      <w:r w:rsidRPr="00B53ED4">
        <w:rPr>
          <w:color w:val="2AA907"/>
          <w:spacing w:val="-3"/>
        </w:rPr>
        <w:t xml:space="preserve"> </w:t>
      </w:r>
      <w:r w:rsidRPr="00B53ED4">
        <w:rPr>
          <w:color w:val="2AA907"/>
        </w:rPr>
        <w:t>Музафарова,</w:t>
      </w:r>
      <w:r w:rsidRPr="00B53ED4">
        <w:rPr>
          <w:color w:val="2AA907"/>
          <w:spacing w:val="-3"/>
        </w:rPr>
        <w:t xml:space="preserve"> </w:t>
      </w:r>
      <w:r w:rsidRPr="00B53ED4">
        <w:rPr>
          <w:color w:val="2AA907"/>
        </w:rPr>
        <w:t>сл.</w:t>
      </w:r>
      <w:r w:rsidRPr="00B53ED4">
        <w:rPr>
          <w:color w:val="2AA907"/>
          <w:spacing w:val="-3"/>
        </w:rPr>
        <w:t xml:space="preserve"> </w:t>
      </w:r>
      <w:r w:rsidRPr="00B53ED4">
        <w:rPr>
          <w:color w:val="2AA907"/>
        </w:rPr>
        <w:t>М.</w:t>
      </w:r>
      <w:r w:rsidRPr="00B53ED4">
        <w:rPr>
          <w:color w:val="2AA907"/>
          <w:spacing w:val="-3"/>
        </w:rPr>
        <w:t xml:space="preserve"> </w:t>
      </w:r>
      <w:r w:rsidRPr="00B53ED4">
        <w:rPr>
          <w:color w:val="2AA907"/>
        </w:rPr>
        <w:t>Таһировой;</w:t>
      </w:r>
      <w:r w:rsidRPr="00B53ED4">
        <w:rPr>
          <w:color w:val="2AA907"/>
          <w:spacing w:val="-3"/>
        </w:rPr>
        <w:t xml:space="preserve"> </w:t>
      </w:r>
      <w:r w:rsidRPr="00B53ED4">
        <w:rPr>
          <w:color w:val="2AA907"/>
        </w:rPr>
        <w:t>«Прыг - скок», муз. Р. Калимуллина; «Зайчик танцует», муз. Р. Еникеева;.; «Петушок», муз. Д. Файзи, сл. М.</w:t>
      </w:r>
      <w:r w:rsidRPr="00B53ED4">
        <w:rPr>
          <w:color w:val="2AA907"/>
          <w:spacing w:val="-2"/>
        </w:rPr>
        <w:t xml:space="preserve"> </w:t>
      </w:r>
      <w:r w:rsidRPr="00B53ED4">
        <w:rPr>
          <w:color w:val="2AA907"/>
        </w:rPr>
        <w:t>Джалиль;</w:t>
      </w:r>
      <w:r w:rsidRPr="00B53ED4">
        <w:rPr>
          <w:color w:val="2AA907"/>
          <w:spacing w:val="-2"/>
        </w:rPr>
        <w:t xml:space="preserve"> </w:t>
      </w:r>
      <w:r w:rsidRPr="00B53ED4">
        <w:rPr>
          <w:color w:val="2AA907"/>
        </w:rPr>
        <w:t>«Цыплята»,</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Л.</w:t>
      </w:r>
      <w:r w:rsidRPr="00B53ED4">
        <w:rPr>
          <w:color w:val="2AA907"/>
          <w:spacing w:val="-2"/>
        </w:rPr>
        <w:t xml:space="preserve"> </w:t>
      </w:r>
      <w:r w:rsidRPr="00B53ED4">
        <w:rPr>
          <w:color w:val="2AA907"/>
        </w:rPr>
        <w:t>Батыр-Булгари,</w:t>
      </w:r>
      <w:r w:rsidRPr="00B53ED4">
        <w:rPr>
          <w:color w:val="2AA907"/>
          <w:spacing w:val="-2"/>
        </w:rPr>
        <w:t xml:space="preserve"> </w:t>
      </w:r>
      <w:r w:rsidRPr="00B53ED4">
        <w:rPr>
          <w:color w:val="2AA907"/>
        </w:rPr>
        <w:t>сл.</w:t>
      </w:r>
      <w:r w:rsidRPr="00B53ED4">
        <w:rPr>
          <w:color w:val="2AA907"/>
          <w:spacing w:val="-2"/>
        </w:rPr>
        <w:t xml:space="preserve"> </w:t>
      </w:r>
      <w:r w:rsidRPr="00B53ED4">
        <w:rPr>
          <w:color w:val="2AA907"/>
        </w:rPr>
        <w:t>М.</w:t>
      </w:r>
      <w:r w:rsidRPr="00B53ED4">
        <w:rPr>
          <w:color w:val="2AA907"/>
          <w:spacing w:val="-2"/>
        </w:rPr>
        <w:t xml:space="preserve"> </w:t>
      </w:r>
      <w:r w:rsidRPr="00B53ED4">
        <w:rPr>
          <w:color w:val="2AA907"/>
        </w:rPr>
        <w:t>Хусаина</w:t>
      </w:r>
      <w:r w:rsidRPr="00B53ED4">
        <w:rPr>
          <w:i/>
          <w:color w:val="2AA907"/>
        </w:rPr>
        <w:t>;</w:t>
      </w:r>
      <w:r w:rsidRPr="00B53ED4">
        <w:rPr>
          <w:i/>
          <w:color w:val="2AA907"/>
          <w:spacing w:val="-3"/>
        </w:rPr>
        <w:t xml:space="preserve"> </w:t>
      </w:r>
      <w:r w:rsidRPr="00B53ED4">
        <w:rPr>
          <w:color w:val="2AA907"/>
        </w:rPr>
        <w:t>«На</w:t>
      </w:r>
      <w:r w:rsidRPr="00B53ED4">
        <w:rPr>
          <w:color w:val="2AA907"/>
          <w:spacing w:val="-2"/>
        </w:rPr>
        <w:t xml:space="preserve"> </w:t>
      </w:r>
      <w:r w:rsidRPr="00B53ED4">
        <w:rPr>
          <w:color w:val="2AA907"/>
        </w:rPr>
        <w:t>лошадке»,</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Ф.</w:t>
      </w:r>
      <w:r w:rsidRPr="00B53ED4">
        <w:rPr>
          <w:color w:val="2AA907"/>
          <w:spacing w:val="-2"/>
        </w:rPr>
        <w:t xml:space="preserve"> </w:t>
      </w:r>
      <w:r w:rsidRPr="00B53ED4">
        <w:rPr>
          <w:color w:val="2AA907"/>
        </w:rPr>
        <w:t>Ахметова.</w:t>
      </w:r>
    </w:p>
    <w:p w:rsidR="00EA58FE" w:rsidRPr="00B53ED4" w:rsidRDefault="004245CD">
      <w:pPr>
        <w:pStyle w:val="3"/>
        <w:rPr>
          <w:color w:val="2AA907"/>
        </w:rPr>
      </w:pPr>
      <w:r w:rsidRPr="00B53ED4">
        <w:rPr>
          <w:color w:val="2AA907"/>
          <w:spacing w:val="-2"/>
        </w:rPr>
        <w:t>Пение</w:t>
      </w:r>
    </w:p>
    <w:p w:rsidR="00EA58FE" w:rsidRPr="00B53ED4" w:rsidRDefault="004245CD">
      <w:pPr>
        <w:pStyle w:val="a3"/>
        <w:spacing w:before="42" w:line="276" w:lineRule="auto"/>
        <w:ind w:left="427" w:right="140" w:firstLine="708"/>
        <w:jc w:val="both"/>
        <w:rPr>
          <w:color w:val="2AA907"/>
        </w:rPr>
      </w:pPr>
      <w:r w:rsidRPr="00B53ED4">
        <w:rPr>
          <w:color w:val="2AA907"/>
        </w:rPr>
        <w:t>«Ладушки - ладушки», муз. и сл. Р. Гатиной, Ф. Батыршиной; «Водичка», муз. Ф. Залялютдиновой,</w:t>
      </w:r>
      <w:r w:rsidRPr="00B53ED4">
        <w:rPr>
          <w:color w:val="2AA907"/>
          <w:spacing w:val="8"/>
        </w:rPr>
        <w:t xml:space="preserve"> </w:t>
      </w:r>
      <w:r w:rsidRPr="00B53ED4">
        <w:rPr>
          <w:color w:val="2AA907"/>
        </w:rPr>
        <w:t>сл.</w:t>
      </w:r>
      <w:r w:rsidRPr="00B53ED4">
        <w:rPr>
          <w:color w:val="2AA907"/>
          <w:spacing w:val="10"/>
        </w:rPr>
        <w:t xml:space="preserve"> </w:t>
      </w:r>
      <w:r w:rsidRPr="00B53ED4">
        <w:rPr>
          <w:color w:val="2AA907"/>
        </w:rPr>
        <w:t>Дж.</w:t>
      </w:r>
      <w:r w:rsidRPr="00B53ED4">
        <w:rPr>
          <w:color w:val="2AA907"/>
          <w:spacing w:val="8"/>
        </w:rPr>
        <w:t xml:space="preserve"> </w:t>
      </w:r>
      <w:r w:rsidRPr="00B53ED4">
        <w:rPr>
          <w:color w:val="2AA907"/>
        </w:rPr>
        <w:t>Тарджеманова;</w:t>
      </w:r>
      <w:r w:rsidRPr="00B53ED4">
        <w:rPr>
          <w:color w:val="2AA907"/>
          <w:spacing w:val="9"/>
        </w:rPr>
        <w:t xml:space="preserve"> </w:t>
      </w:r>
      <w:r w:rsidRPr="00B53ED4">
        <w:rPr>
          <w:color w:val="2AA907"/>
        </w:rPr>
        <w:t>«Баю-баю»,</w:t>
      </w:r>
      <w:r w:rsidRPr="00B53ED4">
        <w:rPr>
          <w:color w:val="2AA907"/>
          <w:spacing w:val="9"/>
        </w:rPr>
        <w:t xml:space="preserve"> </w:t>
      </w:r>
      <w:r w:rsidRPr="00B53ED4">
        <w:rPr>
          <w:color w:val="2AA907"/>
        </w:rPr>
        <w:t>муз.</w:t>
      </w:r>
      <w:r w:rsidRPr="00B53ED4">
        <w:rPr>
          <w:color w:val="2AA907"/>
          <w:spacing w:val="9"/>
        </w:rPr>
        <w:t xml:space="preserve"> </w:t>
      </w:r>
      <w:r w:rsidRPr="00B53ED4">
        <w:rPr>
          <w:color w:val="2AA907"/>
        </w:rPr>
        <w:t>Л.</w:t>
      </w:r>
      <w:r w:rsidRPr="00B53ED4">
        <w:rPr>
          <w:color w:val="2AA907"/>
          <w:spacing w:val="9"/>
        </w:rPr>
        <w:t xml:space="preserve"> </w:t>
      </w:r>
      <w:r w:rsidRPr="00B53ED4">
        <w:rPr>
          <w:color w:val="2AA907"/>
        </w:rPr>
        <w:t>Хисматуллиной,</w:t>
      </w:r>
      <w:r w:rsidRPr="00B53ED4">
        <w:rPr>
          <w:color w:val="2AA907"/>
          <w:spacing w:val="9"/>
        </w:rPr>
        <w:t xml:space="preserve"> </w:t>
      </w:r>
      <w:r w:rsidRPr="00B53ED4">
        <w:rPr>
          <w:color w:val="2AA907"/>
        </w:rPr>
        <w:t>сл.</w:t>
      </w:r>
      <w:r w:rsidRPr="00B53ED4">
        <w:rPr>
          <w:color w:val="2AA907"/>
          <w:spacing w:val="9"/>
        </w:rPr>
        <w:t xml:space="preserve"> </w:t>
      </w:r>
      <w:r w:rsidRPr="00B53ED4">
        <w:rPr>
          <w:color w:val="2AA907"/>
        </w:rPr>
        <w:t>З.</w:t>
      </w:r>
      <w:r w:rsidRPr="00B53ED4">
        <w:rPr>
          <w:color w:val="2AA907"/>
          <w:spacing w:val="9"/>
        </w:rPr>
        <w:t xml:space="preserve"> </w:t>
      </w:r>
      <w:r w:rsidRPr="00B53ED4">
        <w:rPr>
          <w:color w:val="2AA907"/>
          <w:spacing w:val="-2"/>
        </w:rPr>
        <w:t>Ибрагимовой;</w:t>
      </w:r>
    </w:p>
    <w:p w:rsidR="00EA58FE" w:rsidRPr="00B53ED4" w:rsidRDefault="004245CD">
      <w:pPr>
        <w:pStyle w:val="a3"/>
        <w:spacing w:before="1" w:line="276" w:lineRule="auto"/>
        <w:ind w:left="427" w:right="146"/>
        <w:jc w:val="both"/>
        <w:rPr>
          <w:color w:val="2AA907"/>
        </w:rPr>
      </w:pPr>
      <w:r w:rsidRPr="00B53ED4">
        <w:rPr>
          <w:color w:val="2AA907"/>
        </w:rPr>
        <w:t>«Наша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EA58FE" w:rsidRPr="00B53ED4" w:rsidRDefault="004245CD">
      <w:pPr>
        <w:pStyle w:val="3"/>
        <w:spacing w:line="274" w:lineRule="exact"/>
        <w:jc w:val="both"/>
        <w:rPr>
          <w:color w:val="2AA907"/>
        </w:rPr>
      </w:pPr>
      <w:r w:rsidRPr="00B53ED4">
        <w:rPr>
          <w:color w:val="2AA907"/>
        </w:rPr>
        <w:t>Музыкально-ритмические</w:t>
      </w:r>
      <w:r w:rsidRPr="00B53ED4">
        <w:rPr>
          <w:color w:val="2AA907"/>
          <w:spacing w:val="-10"/>
        </w:rPr>
        <w:t xml:space="preserve"> </w:t>
      </w:r>
      <w:r w:rsidRPr="00B53ED4">
        <w:rPr>
          <w:color w:val="2AA907"/>
          <w:spacing w:val="-2"/>
        </w:rPr>
        <w:t>движения</w:t>
      </w:r>
    </w:p>
    <w:p w:rsidR="00EA58FE" w:rsidRPr="00B53ED4" w:rsidRDefault="004245CD">
      <w:pPr>
        <w:pStyle w:val="a3"/>
        <w:spacing w:before="43" w:line="276" w:lineRule="auto"/>
        <w:ind w:left="427" w:right="135" w:firstLine="708"/>
        <w:jc w:val="both"/>
        <w:rPr>
          <w:color w:val="2AA907"/>
        </w:rPr>
      </w:pPr>
      <w:r w:rsidRPr="00B53ED4">
        <w:rPr>
          <w:color w:val="2AA907"/>
        </w:rPr>
        <w:t>«Дружно шагаем</w:t>
      </w:r>
      <w:r w:rsidRPr="00B53ED4">
        <w:rPr>
          <w:b/>
          <w:color w:val="2AA907"/>
        </w:rPr>
        <w:t>»</w:t>
      </w:r>
      <w:r w:rsidRPr="00B53ED4">
        <w:rPr>
          <w:color w:val="2AA907"/>
        </w:rPr>
        <w:t>, муз. и сл. Н. Бакиевой, З. Шайхутдиновой; «Гуляем и пляшем</w:t>
      </w:r>
      <w:r w:rsidRPr="00B53ED4">
        <w:rPr>
          <w:b/>
          <w:color w:val="2AA907"/>
        </w:rPr>
        <w:t>»</w:t>
      </w:r>
      <w:r w:rsidRPr="00B53ED4">
        <w:rPr>
          <w:color w:val="2AA907"/>
        </w:rPr>
        <w:t>, муз. Р. Еникеевой; «Ай-да</w:t>
      </w:r>
      <w:r w:rsidRPr="00B53ED4">
        <w:rPr>
          <w:b/>
          <w:color w:val="2AA907"/>
        </w:rPr>
        <w:t>»</w:t>
      </w:r>
      <w:r w:rsidRPr="00B53ED4">
        <w:rPr>
          <w:color w:val="2AA907"/>
        </w:rPr>
        <w:t>, муз. и сл. Г. Ильиной; «Птички летают</w:t>
      </w:r>
      <w:r w:rsidRPr="00B53ED4">
        <w:rPr>
          <w:b/>
          <w:color w:val="2AA907"/>
        </w:rPr>
        <w:t>»</w:t>
      </w:r>
      <w:r w:rsidRPr="00B53ED4">
        <w:rPr>
          <w:color w:val="2AA907"/>
        </w:rPr>
        <w:t>, муз. М. Салихова; «Танец с</w:t>
      </w:r>
      <w:r w:rsidRPr="00B53ED4">
        <w:rPr>
          <w:color w:val="2AA907"/>
          <w:spacing w:val="80"/>
        </w:rPr>
        <w:t xml:space="preserve"> </w:t>
      </w:r>
      <w:r w:rsidRPr="00B53ED4">
        <w:rPr>
          <w:color w:val="2AA907"/>
        </w:rPr>
        <w:t>куклой</w:t>
      </w:r>
      <w:r w:rsidRPr="00B53ED4">
        <w:rPr>
          <w:b/>
          <w:color w:val="2AA907"/>
        </w:rPr>
        <w:t>»</w:t>
      </w:r>
      <w:r w:rsidRPr="00B53ED4">
        <w:rPr>
          <w:color w:val="2AA907"/>
        </w:rPr>
        <w:t>,</w:t>
      </w:r>
      <w:r w:rsidRPr="00B53ED4">
        <w:rPr>
          <w:color w:val="2AA907"/>
          <w:spacing w:val="76"/>
        </w:rPr>
        <w:t xml:space="preserve"> </w:t>
      </w:r>
      <w:r w:rsidRPr="00B53ED4">
        <w:rPr>
          <w:color w:val="2AA907"/>
        </w:rPr>
        <w:t>муз.</w:t>
      </w:r>
      <w:r w:rsidRPr="00B53ED4">
        <w:rPr>
          <w:color w:val="2AA907"/>
          <w:spacing w:val="76"/>
        </w:rPr>
        <w:t xml:space="preserve"> </w:t>
      </w:r>
      <w:r w:rsidRPr="00B53ED4">
        <w:rPr>
          <w:color w:val="2AA907"/>
        </w:rPr>
        <w:t>и</w:t>
      </w:r>
      <w:r w:rsidRPr="00B53ED4">
        <w:rPr>
          <w:color w:val="2AA907"/>
          <w:spacing w:val="80"/>
        </w:rPr>
        <w:t xml:space="preserve"> </w:t>
      </w:r>
      <w:r w:rsidRPr="00B53ED4">
        <w:rPr>
          <w:color w:val="2AA907"/>
        </w:rPr>
        <w:t>сл.</w:t>
      </w:r>
      <w:r w:rsidRPr="00B53ED4">
        <w:rPr>
          <w:color w:val="2AA907"/>
          <w:spacing w:val="77"/>
        </w:rPr>
        <w:t xml:space="preserve"> </w:t>
      </w:r>
      <w:r w:rsidRPr="00B53ED4">
        <w:rPr>
          <w:color w:val="2AA907"/>
        </w:rPr>
        <w:t>М.</w:t>
      </w:r>
      <w:r w:rsidRPr="00B53ED4">
        <w:rPr>
          <w:color w:val="2AA907"/>
          <w:spacing w:val="79"/>
        </w:rPr>
        <w:t xml:space="preserve"> </w:t>
      </w:r>
      <w:r w:rsidRPr="00B53ED4">
        <w:rPr>
          <w:color w:val="2AA907"/>
        </w:rPr>
        <w:t>Андержановой;</w:t>
      </w:r>
      <w:r w:rsidRPr="00B53ED4">
        <w:rPr>
          <w:color w:val="2AA907"/>
          <w:spacing w:val="79"/>
        </w:rPr>
        <w:t xml:space="preserve"> </w:t>
      </w:r>
      <w:r w:rsidRPr="00B53ED4">
        <w:rPr>
          <w:color w:val="2AA907"/>
        </w:rPr>
        <w:t>«Потанцуем</w:t>
      </w:r>
      <w:r w:rsidRPr="00B53ED4">
        <w:rPr>
          <w:color w:val="2AA907"/>
          <w:spacing w:val="78"/>
        </w:rPr>
        <w:t xml:space="preserve"> </w:t>
      </w:r>
      <w:r w:rsidRPr="00B53ED4">
        <w:rPr>
          <w:color w:val="2AA907"/>
        </w:rPr>
        <w:t>вместе</w:t>
      </w:r>
      <w:r w:rsidRPr="00B53ED4">
        <w:rPr>
          <w:b/>
          <w:color w:val="2AA907"/>
        </w:rPr>
        <w:t>»</w:t>
      </w:r>
      <w:r w:rsidRPr="00B53ED4">
        <w:rPr>
          <w:color w:val="2AA907"/>
        </w:rPr>
        <w:t>,</w:t>
      </w:r>
      <w:r w:rsidRPr="00B53ED4">
        <w:rPr>
          <w:color w:val="2AA907"/>
          <w:spacing w:val="79"/>
        </w:rPr>
        <w:t xml:space="preserve"> </w:t>
      </w:r>
      <w:r w:rsidRPr="00B53ED4">
        <w:rPr>
          <w:color w:val="2AA907"/>
        </w:rPr>
        <w:t>муз.</w:t>
      </w:r>
      <w:r w:rsidRPr="00B53ED4">
        <w:rPr>
          <w:color w:val="2AA907"/>
          <w:spacing w:val="79"/>
        </w:rPr>
        <w:t xml:space="preserve"> </w:t>
      </w:r>
      <w:r w:rsidRPr="00B53ED4">
        <w:rPr>
          <w:color w:val="2AA907"/>
        </w:rPr>
        <w:t>и</w:t>
      </w:r>
      <w:r w:rsidRPr="00B53ED4">
        <w:rPr>
          <w:color w:val="2AA907"/>
          <w:spacing w:val="78"/>
        </w:rPr>
        <w:t xml:space="preserve"> </w:t>
      </w:r>
      <w:r w:rsidRPr="00B53ED4">
        <w:rPr>
          <w:color w:val="2AA907"/>
        </w:rPr>
        <w:t>сл.</w:t>
      </w:r>
      <w:r w:rsidRPr="00B53ED4">
        <w:rPr>
          <w:color w:val="2AA907"/>
          <w:spacing w:val="79"/>
        </w:rPr>
        <w:t xml:space="preserve"> </w:t>
      </w:r>
      <w:r w:rsidRPr="00B53ED4">
        <w:rPr>
          <w:color w:val="2AA907"/>
        </w:rPr>
        <w:t>Л.</w:t>
      </w:r>
      <w:r w:rsidRPr="00B53ED4">
        <w:rPr>
          <w:color w:val="2AA907"/>
          <w:spacing w:val="79"/>
        </w:rPr>
        <w:t xml:space="preserve"> </w:t>
      </w:r>
      <w:r w:rsidRPr="00B53ED4">
        <w:rPr>
          <w:color w:val="2AA907"/>
        </w:rPr>
        <w:t>Хисматуллиной;</w:t>
      </w:r>
    </w:p>
    <w:p w:rsidR="00EA58FE" w:rsidRPr="00B53ED4" w:rsidRDefault="004245CD">
      <w:pPr>
        <w:pStyle w:val="a3"/>
        <w:spacing w:line="278" w:lineRule="auto"/>
        <w:ind w:left="427" w:right="135"/>
        <w:jc w:val="both"/>
        <w:rPr>
          <w:color w:val="2AA907"/>
        </w:rPr>
      </w:pPr>
      <w:r w:rsidRPr="00B53ED4">
        <w:rPr>
          <w:color w:val="2AA907"/>
        </w:rPr>
        <w:t>«Детский танец</w:t>
      </w:r>
      <w:r w:rsidRPr="00B53ED4">
        <w:rPr>
          <w:b/>
          <w:color w:val="2AA907"/>
        </w:rPr>
        <w:t>»</w:t>
      </w:r>
      <w:r w:rsidRPr="00B53ED4">
        <w:rPr>
          <w:color w:val="2AA907"/>
        </w:rPr>
        <w:t>, муз. З. Гибадуллина; «Вот как мы умеем</w:t>
      </w:r>
      <w:r w:rsidRPr="00B53ED4">
        <w:rPr>
          <w:b/>
          <w:color w:val="2AA907"/>
        </w:rPr>
        <w:t>»</w:t>
      </w:r>
      <w:r w:rsidRPr="00B53ED4">
        <w:rPr>
          <w:color w:val="2AA907"/>
        </w:rPr>
        <w:t>, татарская народная песня, обр. Р. Еникеевой;</w:t>
      </w:r>
      <w:r w:rsidRPr="00B53ED4">
        <w:rPr>
          <w:color w:val="2AA907"/>
          <w:spacing w:val="80"/>
        </w:rPr>
        <w:t xml:space="preserve"> </w:t>
      </w:r>
      <w:r w:rsidRPr="00B53ED4">
        <w:rPr>
          <w:color w:val="2AA907"/>
        </w:rPr>
        <w:t>«Догони</w:t>
      </w:r>
      <w:r w:rsidRPr="00B53ED4">
        <w:rPr>
          <w:color w:val="2AA907"/>
          <w:spacing w:val="79"/>
        </w:rPr>
        <w:t xml:space="preserve"> </w:t>
      </w:r>
      <w:r w:rsidRPr="00B53ED4">
        <w:rPr>
          <w:color w:val="2AA907"/>
        </w:rPr>
        <w:t>меня</w:t>
      </w:r>
      <w:r w:rsidRPr="00B53ED4">
        <w:rPr>
          <w:b/>
          <w:color w:val="2AA907"/>
        </w:rPr>
        <w:t>»</w:t>
      </w:r>
      <w:r w:rsidRPr="00B53ED4">
        <w:rPr>
          <w:color w:val="2AA907"/>
        </w:rPr>
        <w:t>,</w:t>
      </w:r>
      <w:r w:rsidRPr="00B53ED4">
        <w:rPr>
          <w:color w:val="2AA907"/>
          <w:spacing w:val="80"/>
        </w:rPr>
        <w:t xml:space="preserve"> </w:t>
      </w:r>
      <w:r w:rsidRPr="00B53ED4">
        <w:rPr>
          <w:color w:val="2AA907"/>
        </w:rPr>
        <w:t>муз.</w:t>
      </w:r>
      <w:r w:rsidRPr="00B53ED4">
        <w:rPr>
          <w:color w:val="2AA907"/>
          <w:spacing w:val="80"/>
        </w:rPr>
        <w:t xml:space="preserve"> </w:t>
      </w:r>
      <w:r w:rsidRPr="00B53ED4">
        <w:rPr>
          <w:color w:val="2AA907"/>
        </w:rPr>
        <w:t>Ф.</w:t>
      </w:r>
      <w:r w:rsidRPr="00B53ED4">
        <w:rPr>
          <w:color w:val="2AA907"/>
          <w:spacing w:val="80"/>
        </w:rPr>
        <w:t xml:space="preserve"> </w:t>
      </w:r>
      <w:r w:rsidRPr="00B53ED4">
        <w:rPr>
          <w:color w:val="2AA907"/>
        </w:rPr>
        <w:t>Шаймардановой,</w:t>
      </w:r>
      <w:r w:rsidRPr="00B53ED4">
        <w:rPr>
          <w:color w:val="2AA907"/>
          <w:spacing w:val="80"/>
        </w:rPr>
        <w:t xml:space="preserve"> </w:t>
      </w:r>
      <w:r w:rsidRPr="00B53ED4">
        <w:rPr>
          <w:color w:val="2AA907"/>
        </w:rPr>
        <w:t>сл.</w:t>
      </w:r>
      <w:r w:rsidRPr="00B53ED4">
        <w:rPr>
          <w:color w:val="2AA907"/>
          <w:spacing w:val="80"/>
        </w:rPr>
        <w:t xml:space="preserve"> </w:t>
      </w:r>
      <w:r w:rsidRPr="00B53ED4">
        <w:rPr>
          <w:color w:val="2AA907"/>
        </w:rPr>
        <w:t>К.</w:t>
      </w:r>
      <w:r w:rsidRPr="00B53ED4">
        <w:rPr>
          <w:color w:val="2AA907"/>
          <w:spacing w:val="80"/>
        </w:rPr>
        <w:t xml:space="preserve"> </w:t>
      </w:r>
      <w:r w:rsidRPr="00B53ED4">
        <w:rPr>
          <w:color w:val="2AA907"/>
        </w:rPr>
        <w:t>Закировой;</w:t>
      </w:r>
      <w:r w:rsidRPr="00B53ED4">
        <w:rPr>
          <w:color w:val="2AA907"/>
          <w:spacing w:val="80"/>
        </w:rPr>
        <w:t xml:space="preserve"> </w:t>
      </w:r>
      <w:r w:rsidRPr="00B53ED4">
        <w:rPr>
          <w:color w:val="2AA907"/>
        </w:rPr>
        <w:t>«Воробей</w:t>
      </w:r>
      <w:r w:rsidRPr="00B53ED4">
        <w:rPr>
          <w:b/>
          <w:color w:val="2AA907"/>
        </w:rPr>
        <w:t>»</w:t>
      </w:r>
      <w:r w:rsidRPr="00B53ED4">
        <w:rPr>
          <w:color w:val="2AA907"/>
        </w:rPr>
        <w:t>,</w:t>
      </w:r>
      <w:r w:rsidRPr="00B53ED4">
        <w:rPr>
          <w:color w:val="2AA907"/>
          <w:spacing w:val="78"/>
        </w:rPr>
        <w:t xml:space="preserve"> </w:t>
      </w:r>
      <w:r w:rsidRPr="00B53ED4">
        <w:rPr>
          <w:color w:val="2AA907"/>
        </w:rPr>
        <w:t>муз.</w:t>
      </w:r>
      <w:r w:rsidRPr="00B53ED4">
        <w:rPr>
          <w:color w:val="2AA907"/>
          <w:spacing w:val="80"/>
        </w:rPr>
        <w:t xml:space="preserve"> </w:t>
      </w:r>
      <w:r w:rsidRPr="00B53ED4">
        <w:rPr>
          <w:color w:val="2AA907"/>
        </w:rPr>
        <w:t>Л.</w:t>
      </w:r>
    </w:p>
    <w:p w:rsidR="00EA58FE" w:rsidRPr="00B53ED4" w:rsidRDefault="00EA58FE">
      <w:pPr>
        <w:pStyle w:val="a3"/>
        <w:spacing w:line="278" w:lineRule="auto"/>
        <w:jc w:val="both"/>
        <w:rPr>
          <w:color w:val="2AA907"/>
        </w:rPr>
        <w:sectPr w:rsidR="00EA58FE" w:rsidRPr="00B53ED4">
          <w:type w:val="continuous"/>
          <w:pgSz w:w="11910" w:h="16840"/>
          <w:pgMar w:top="1100" w:right="708" w:bottom="280" w:left="425" w:header="720" w:footer="720" w:gutter="0"/>
          <w:cols w:space="720"/>
        </w:sectPr>
      </w:pPr>
    </w:p>
    <w:p w:rsidR="00EA58FE" w:rsidRPr="00B53ED4" w:rsidRDefault="004245CD">
      <w:pPr>
        <w:pStyle w:val="a3"/>
        <w:spacing w:before="73" w:line="278" w:lineRule="auto"/>
        <w:ind w:left="427"/>
        <w:rPr>
          <w:color w:val="2AA907"/>
        </w:rPr>
      </w:pPr>
      <w:r w:rsidRPr="00B53ED4">
        <w:rPr>
          <w:color w:val="2AA907"/>
        </w:rPr>
        <w:t>Хисматуллиной,</w:t>
      </w:r>
      <w:r w:rsidRPr="00B53ED4">
        <w:rPr>
          <w:color w:val="2AA907"/>
          <w:spacing w:val="30"/>
        </w:rPr>
        <w:t xml:space="preserve"> </w:t>
      </w:r>
      <w:r w:rsidRPr="00B53ED4">
        <w:rPr>
          <w:color w:val="2AA907"/>
        </w:rPr>
        <w:t>сл. народные;</w:t>
      </w:r>
      <w:r w:rsidRPr="00B53ED4">
        <w:rPr>
          <w:color w:val="2AA907"/>
          <w:spacing w:val="30"/>
        </w:rPr>
        <w:t xml:space="preserve"> </w:t>
      </w:r>
      <w:r w:rsidRPr="00B53ED4">
        <w:rPr>
          <w:color w:val="2AA907"/>
        </w:rPr>
        <w:t>«Цыплята</w:t>
      </w:r>
      <w:r w:rsidRPr="00B53ED4">
        <w:rPr>
          <w:b/>
          <w:color w:val="2AA907"/>
        </w:rPr>
        <w:t>»</w:t>
      </w:r>
      <w:r w:rsidRPr="00B53ED4">
        <w:rPr>
          <w:color w:val="2AA907"/>
        </w:rPr>
        <w:t>,</w:t>
      </w:r>
      <w:r w:rsidRPr="00B53ED4">
        <w:rPr>
          <w:color w:val="2AA907"/>
          <w:spacing w:val="30"/>
        </w:rPr>
        <w:t xml:space="preserve"> </w:t>
      </w:r>
      <w:r w:rsidRPr="00B53ED4">
        <w:rPr>
          <w:color w:val="2AA907"/>
        </w:rPr>
        <w:t>муз.</w:t>
      </w:r>
      <w:r w:rsidRPr="00B53ED4">
        <w:rPr>
          <w:color w:val="2AA907"/>
          <w:spacing w:val="30"/>
        </w:rPr>
        <w:t xml:space="preserve"> </w:t>
      </w:r>
      <w:r w:rsidRPr="00B53ED4">
        <w:rPr>
          <w:color w:val="2AA907"/>
        </w:rPr>
        <w:t>Л.</w:t>
      </w:r>
      <w:r w:rsidRPr="00B53ED4">
        <w:rPr>
          <w:color w:val="2AA907"/>
          <w:spacing w:val="30"/>
        </w:rPr>
        <w:t xml:space="preserve"> </w:t>
      </w:r>
      <w:r w:rsidRPr="00B53ED4">
        <w:rPr>
          <w:color w:val="2AA907"/>
        </w:rPr>
        <w:t>Батыр-</w:t>
      </w:r>
      <w:r w:rsidRPr="00B53ED4">
        <w:rPr>
          <w:color w:val="2AA907"/>
          <w:spacing w:val="29"/>
        </w:rPr>
        <w:t xml:space="preserve"> </w:t>
      </w:r>
      <w:r w:rsidRPr="00B53ED4">
        <w:rPr>
          <w:color w:val="2AA907"/>
        </w:rPr>
        <w:t>Булгари,</w:t>
      </w:r>
      <w:r w:rsidRPr="00B53ED4">
        <w:rPr>
          <w:color w:val="2AA907"/>
          <w:spacing w:val="30"/>
        </w:rPr>
        <w:t xml:space="preserve"> </w:t>
      </w:r>
      <w:r w:rsidRPr="00B53ED4">
        <w:rPr>
          <w:color w:val="2AA907"/>
        </w:rPr>
        <w:t>сл.</w:t>
      </w:r>
      <w:r w:rsidRPr="00B53ED4">
        <w:rPr>
          <w:color w:val="2AA907"/>
          <w:spacing w:val="30"/>
        </w:rPr>
        <w:t xml:space="preserve"> </w:t>
      </w:r>
      <w:r w:rsidRPr="00B53ED4">
        <w:rPr>
          <w:color w:val="2AA907"/>
        </w:rPr>
        <w:t>М.</w:t>
      </w:r>
      <w:r w:rsidRPr="00B53ED4">
        <w:rPr>
          <w:color w:val="2AA907"/>
          <w:spacing w:val="30"/>
        </w:rPr>
        <w:t xml:space="preserve"> </w:t>
      </w:r>
      <w:r w:rsidRPr="00B53ED4">
        <w:rPr>
          <w:color w:val="2AA907"/>
        </w:rPr>
        <w:t>Хусаина;</w:t>
      </w:r>
      <w:r w:rsidRPr="00B53ED4">
        <w:rPr>
          <w:color w:val="2AA907"/>
          <w:spacing w:val="30"/>
        </w:rPr>
        <w:t xml:space="preserve"> </w:t>
      </w:r>
      <w:r w:rsidRPr="00B53ED4">
        <w:rPr>
          <w:color w:val="2AA907"/>
        </w:rPr>
        <w:t>«Хоровод</w:t>
      </w:r>
      <w:r w:rsidRPr="00B53ED4">
        <w:rPr>
          <w:b/>
          <w:color w:val="2AA907"/>
        </w:rPr>
        <w:t>»</w:t>
      </w:r>
      <w:r w:rsidRPr="00B53ED4">
        <w:rPr>
          <w:color w:val="2AA907"/>
        </w:rPr>
        <w:t>, муз. Р. Салманова, сл. М. Бикбовой.</w:t>
      </w:r>
    </w:p>
    <w:p w:rsidR="00EA58FE" w:rsidRPr="00B53ED4" w:rsidRDefault="004245CD">
      <w:pPr>
        <w:pStyle w:val="3"/>
        <w:spacing w:line="272" w:lineRule="exact"/>
        <w:rPr>
          <w:color w:val="2AA907"/>
        </w:rPr>
      </w:pPr>
      <w:r w:rsidRPr="00B53ED4">
        <w:rPr>
          <w:color w:val="2AA907"/>
          <w:spacing w:val="-2"/>
        </w:rPr>
        <w:t>Праздники</w:t>
      </w:r>
    </w:p>
    <w:p w:rsidR="00EA58FE" w:rsidRPr="00B53ED4" w:rsidRDefault="004245CD">
      <w:pPr>
        <w:pStyle w:val="a3"/>
        <w:spacing w:before="41"/>
        <w:ind w:left="1135"/>
        <w:rPr>
          <w:color w:val="2AA907"/>
        </w:rPr>
      </w:pPr>
      <w:r w:rsidRPr="00B53ED4">
        <w:rPr>
          <w:color w:val="2AA907"/>
          <w:spacing w:val="-2"/>
        </w:rPr>
        <w:t>«Сабантуй».</w:t>
      </w:r>
    </w:p>
    <w:p w:rsidR="00EA58FE" w:rsidRPr="00B53ED4" w:rsidRDefault="00EA58FE">
      <w:pPr>
        <w:pStyle w:val="a3"/>
        <w:spacing w:before="84"/>
        <w:rPr>
          <w:color w:val="2AA907"/>
        </w:rPr>
      </w:pPr>
    </w:p>
    <w:p w:rsidR="00EA58FE" w:rsidRPr="00B53ED4" w:rsidRDefault="004245CD">
      <w:pPr>
        <w:ind w:left="557" w:right="270"/>
        <w:jc w:val="center"/>
        <w:rPr>
          <w:b/>
          <w:color w:val="2AA907"/>
          <w:sz w:val="24"/>
        </w:rPr>
      </w:pPr>
      <w:r w:rsidRPr="00B53ED4">
        <w:rPr>
          <w:b/>
          <w:color w:val="2AA907"/>
          <w:sz w:val="24"/>
        </w:rPr>
        <w:t>3-4</w:t>
      </w:r>
      <w:r w:rsidRPr="00B53ED4">
        <w:rPr>
          <w:b/>
          <w:color w:val="2AA907"/>
          <w:spacing w:val="-1"/>
          <w:sz w:val="24"/>
        </w:rPr>
        <w:t xml:space="preserve"> </w:t>
      </w:r>
      <w:r w:rsidRPr="00B53ED4">
        <w:rPr>
          <w:b/>
          <w:color w:val="2AA907"/>
          <w:spacing w:val="-4"/>
          <w:sz w:val="24"/>
        </w:rPr>
        <w:t>года</w:t>
      </w:r>
    </w:p>
    <w:p w:rsidR="00EA58FE" w:rsidRPr="00B53ED4" w:rsidRDefault="004245CD">
      <w:pPr>
        <w:spacing w:before="41"/>
        <w:ind w:left="555" w:right="270"/>
        <w:jc w:val="center"/>
        <w:rPr>
          <w:b/>
          <w:color w:val="2AA907"/>
          <w:sz w:val="24"/>
        </w:rPr>
      </w:pPr>
      <w:r w:rsidRPr="00B53ED4">
        <w:rPr>
          <w:b/>
          <w:color w:val="2AA907"/>
          <w:sz w:val="24"/>
        </w:rPr>
        <w:t>Рекомедуемый</w:t>
      </w:r>
      <w:r w:rsidRPr="00B53ED4">
        <w:rPr>
          <w:b/>
          <w:color w:val="2AA907"/>
          <w:spacing w:val="-6"/>
          <w:sz w:val="24"/>
        </w:rPr>
        <w:t xml:space="preserve"> </w:t>
      </w:r>
      <w:r w:rsidRPr="00B53ED4">
        <w:rPr>
          <w:b/>
          <w:color w:val="2AA907"/>
          <w:sz w:val="24"/>
        </w:rPr>
        <w:t>список</w:t>
      </w:r>
      <w:r w:rsidRPr="00B53ED4">
        <w:rPr>
          <w:b/>
          <w:color w:val="2AA907"/>
          <w:spacing w:val="-5"/>
          <w:sz w:val="24"/>
        </w:rPr>
        <w:t xml:space="preserve"> </w:t>
      </w:r>
      <w:r w:rsidRPr="00B53ED4">
        <w:rPr>
          <w:b/>
          <w:color w:val="2AA907"/>
          <w:spacing w:val="-2"/>
          <w:sz w:val="24"/>
        </w:rPr>
        <w:t>литературы</w:t>
      </w:r>
    </w:p>
    <w:p w:rsidR="00EA58FE" w:rsidRPr="00B53ED4" w:rsidRDefault="00EA58FE">
      <w:pPr>
        <w:pStyle w:val="a3"/>
        <w:spacing w:before="81"/>
        <w:rPr>
          <w:b/>
          <w:color w:val="2AA907"/>
        </w:rPr>
      </w:pPr>
    </w:p>
    <w:p w:rsidR="00EA58FE" w:rsidRPr="00B53ED4" w:rsidRDefault="004245CD">
      <w:pPr>
        <w:pStyle w:val="3"/>
        <w:spacing w:before="1"/>
        <w:ind w:left="993"/>
        <w:jc w:val="both"/>
        <w:rPr>
          <w:color w:val="2AA907"/>
        </w:rPr>
      </w:pPr>
      <w:r w:rsidRPr="00B53ED4">
        <w:rPr>
          <w:color w:val="2AA907"/>
        </w:rPr>
        <w:t>Для</w:t>
      </w:r>
      <w:r w:rsidRPr="00B53ED4">
        <w:rPr>
          <w:color w:val="2AA907"/>
          <w:spacing w:val="-2"/>
        </w:rPr>
        <w:t xml:space="preserve"> </w:t>
      </w:r>
      <w:r w:rsidRPr="00B53ED4">
        <w:rPr>
          <w:color w:val="2AA907"/>
        </w:rPr>
        <w:t>чтения</w:t>
      </w:r>
      <w:r w:rsidRPr="00B53ED4">
        <w:rPr>
          <w:color w:val="2AA907"/>
          <w:spacing w:val="57"/>
        </w:rPr>
        <w:t xml:space="preserve"> </w:t>
      </w:r>
      <w:r w:rsidRPr="00B53ED4">
        <w:rPr>
          <w:color w:val="2AA907"/>
          <w:spacing w:val="-4"/>
        </w:rPr>
        <w:t>детям</w:t>
      </w:r>
    </w:p>
    <w:p w:rsidR="00EA58FE" w:rsidRPr="00B53ED4" w:rsidRDefault="004245CD">
      <w:pPr>
        <w:pStyle w:val="a3"/>
        <w:spacing w:before="43" w:line="276" w:lineRule="auto"/>
        <w:ind w:left="427" w:right="135" w:firstLine="708"/>
        <w:jc w:val="both"/>
        <w:rPr>
          <w:color w:val="2AA907"/>
        </w:rPr>
      </w:pPr>
      <w:r w:rsidRPr="00B53ED4">
        <w:rPr>
          <w:i/>
          <w:color w:val="2AA907"/>
        </w:rPr>
        <w:t xml:space="preserve">Песенки, потешки, заклички: </w:t>
      </w:r>
      <w:r w:rsidRPr="00B53ED4">
        <w:rPr>
          <w:color w:val="2AA907"/>
        </w:rPr>
        <w:t>«Соберу я ягоды..», пер. Э. Галеева, Я. Ханбекова; «Баю- баюшки…», пер. В. Тушновой; «Дождик, дождик, лей, лей…», «Словно дятел: цок-цок-цок…», пер. Н. Ишмухаметова; «Пальчик, пальчик, где ты был?», пер. Р.Ахмета.</w:t>
      </w:r>
    </w:p>
    <w:p w:rsidR="00EA58FE" w:rsidRPr="00B53ED4" w:rsidRDefault="004245CD">
      <w:pPr>
        <w:spacing w:line="278" w:lineRule="auto"/>
        <w:ind w:left="427" w:right="141" w:firstLine="708"/>
        <w:jc w:val="both"/>
        <w:rPr>
          <w:color w:val="2AA907"/>
          <w:sz w:val="24"/>
        </w:rPr>
      </w:pPr>
      <w:r w:rsidRPr="00B53ED4">
        <w:rPr>
          <w:i/>
          <w:color w:val="2AA907"/>
          <w:sz w:val="24"/>
        </w:rPr>
        <w:t xml:space="preserve">Сказки. Татарские народные сказки: </w:t>
      </w:r>
      <w:r w:rsidRPr="00B53ED4">
        <w:rPr>
          <w:color w:val="2AA907"/>
          <w:sz w:val="24"/>
        </w:rPr>
        <w:t>«Коза и волк», пер. Р. Кожевниковой; «Медведь и дед», пер. Р. Ахметова.</w:t>
      </w:r>
    </w:p>
    <w:p w:rsidR="00EA58FE" w:rsidRPr="00B53ED4" w:rsidRDefault="004245CD">
      <w:pPr>
        <w:pStyle w:val="a3"/>
        <w:spacing w:line="276" w:lineRule="auto"/>
        <w:ind w:left="427" w:right="136" w:firstLine="708"/>
        <w:jc w:val="both"/>
        <w:rPr>
          <w:color w:val="2AA907"/>
        </w:rPr>
      </w:pPr>
      <w:r w:rsidRPr="00B53ED4">
        <w:rPr>
          <w:i/>
          <w:color w:val="2AA907"/>
        </w:rPr>
        <w:t xml:space="preserve">Поэзия: </w:t>
      </w:r>
      <w:r w:rsidRPr="00B53ED4">
        <w:rPr>
          <w:color w:val="2AA907"/>
        </w:rPr>
        <w:t>А. Ерикеев. «Наступила осень…», пер. Л. Гинзбурга; М. Хусаин. «Баю-бай, дитя моё», пер. Г. Мачихиной; Ш. Галиев. «Ребенок и гусенок», пер. Э. Блиновой; Р. Валеева. «Новый год»,</w:t>
      </w:r>
      <w:r w:rsidRPr="00B53ED4">
        <w:rPr>
          <w:color w:val="2AA907"/>
          <w:spacing w:val="19"/>
        </w:rPr>
        <w:t xml:space="preserve"> </w:t>
      </w:r>
      <w:r w:rsidRPr="00B53ED4">
        <w:rPr>
          <w:color w:val="2AA907"/>
        </w:rPr>
        <w:t>пер.</w:t>
      </w:r>
      <w:r w:rsidRPr="00B53ED4">
        <w:rPr>
          <w:color w:val="2AA907"/>
          <w:spacing w:val="21"/>
        </w:rPr>
        <w:t xml:space="preserve"> </w:t>
      </w:r>
      <w:r w:rsidRPr="00B53ED4">
        <w:rPr>
          <w:color w:val="2AA907"/>
        </w:rPr>
        <w:t>Е.</w:t>
      </w:r>
      <w:r w:rsidRPr="00B53ED4">
        <w:rPr>
          <w:color w:val="2AA907"/>
          <w:spacing w:val="21"/>
        </w:rPr>
        <w:t xml:space="preserve"> </w:t>
      </w:r>
      <w:r w:rsidRPr="00B53ED4">
        <w:rPr>
          <w:color w:val="2AA907"/>
        </w:rPr>
        <w:t>Муравьева;</w:t>
      </w:r>
      <w:r w:rsidRPr="00B53ED4">
        <w:rPr>
          <w:color w:val="2AA907"/>
          <w:spacing w:val="22"/>
        </w:rPr>
        <w:t xml:space="preserve"> </w:t>
      </w:r>
      <w:r w:rsidRPr="00B53ED4">
        <w:rPr>
          <w:color w:val="2AA907"/>
        </w:rPr>
        <w:t>Ф.</w:t>
      </w:r>
      <w:r w:rsidRPr="00B53ED4">
        <w:rPr>
          <w:color w:val="2AA907"/>
          <w:spacing w:val="21"/>
        </w:rPr>
        <w:t xml:space="preserve"> </w:t>
      </w:r>
      <w:r w:rsidRPr="00B53ED4">
        <w:rPr>
          <w:color w:val="2AA907"/>
        </w:rPr>
        <w:t>Рахимголова.</w:t>
      </w:r>
      <w:r w:rsidRPr="00B53ED4">
        <w:rPr>
          <w:color w:val="2AA907"/>
          <w:spacing w:val="21"/>
        </w:rPr>
        <w:t xml:space="preserve"> </w:t>
      </w:r>
      <w:r w:rsidRPr="00B53ED4">
        <w:rPr>
          <w:color w:val="2AA907"/>
        </w:rPr>
        <w:t>«Наша</w:t>
      </w:r>
      <w:r w:rsidRPr="00B53ED4">
        <w:rPr>
          <w:color w:val="2AA907"/>
          <w:spacing w:val="19"/>
        </w:rPr>
        <w:t xml:space="preserve"> </w:t>
      </w:r>
      <w:r w:rsidRPr="00B53ED4">
        <w:rPr>
          <w:color w:val="2AA907"/>
        </w:rPr>
        <w:t>любимая</w:t>
      </w:r>
      <w:r w:rsidRPr="00B53ED4">
        <w:rPr>
          <w:color w:val="2AA907"/>
          <w:spacing w:val="21"/>
        </w:rPr>
        <w:t xml:space="preserve"> </w:t>
      </w:r>
      <w:r w:rsidRPr="00B53ED4">
        <w:rPr>
          <w:color w:val="2AA907"/>
        </w:rPr>
        <w:t>мама»,</w:t>
      </w:r>
      <w:r w:rsidRPr="00B53ED4">
        <w:rPr>
          <w:color w:val="2AA907"/>
          <w:spacing w:val="21"/>
        </w:rPr>
        <w:t xml:space="preserve"> </w:t>
      </w:r>
      <w:r w:rsidRPr="00B53ED4">
        <w:rPr>
          <w:color w:val="2AA907"/>
        </w:rPr>
        <w:t>пер.</w:t>
      </w:r>
      <w:r w:rsidRPr="00B53ED4">
        <w:rPr>
          <w:color w:val="2AA907"/>
          <w:spacing w:val="21"/>
        </w:rPr>
        <w:t xml:space="preserve"> </w:t>
      </w:r>
      <w:r w:rsidRPr="00B53ED4">
        <w:rPr>
          <w:color w:val="2AA907"/>
        </w:rPr>
        <w:t>Е.</w:t>
      </w:r>
      <w:r w:rsidRPr="00B53ED4">
        <w:rPr>
          <w:color w:val="2AA907"/>
          <w:spacing w:val="21"/>
        </w:rPr>
        <w:t xml:space="preserve"> </w:t>
      </w:r>
      <w:r w:rsidRPr="00B53ED4">
        <w:rPr>
          <w:color w:val="2AA907"/>
        </w:rPr>
        <w:t>Муравьева;</w:t>
      </w:r>
      <w:r w:rsidRPr="00B53ED4">
        <w:rPr>
          <w:color w:val="2AA907"/>
          <w:spacing w:val="22"/>
        </w:rPr>
        <w:t xml:space="preserve"> </w:t>
      </w:r>
      <w:r w:rsidRPr="00B53ED4">
        <w:rPr>
          <w:color w:val="2AA907"/>
        </w:rPr>
        <w:t>Р.</w:t>
      </w:r>
      <w:r w:rsidRPr="00B53ED4">
        <w:rPr>
          <w:color w:val="2AA907"/>
          <w:spacing w:val="21"/>
        </w:rPr>
        <w:t xml:space="preserve"> </w:t>
      </w:r>
      <w:r w:rsidRPr="00B53ED4">
        <w:rPr>
          <w:color w:val="2AA907"/>
          <w:spacing w:val="-2"/>
        </w:rPr>
        <w:t>Валеева.</w:t>
      </w:r>
    </w:p>
    <w:p w:rsidR="00EA58FE" w:rsidRPr="00B53ED4" w:rsidRDefault="004245CD">
      <w:pPr>
        <w:pStyle w:val="a3"/>
        <w:spacing w:line="276" w:lineRule="auto"/>
        <w:ind w:left="427" w:right="143"/>
        <w:jc w:val="both"/>
        <w:rPr>
          <w:color w:val="2AA907"/>
        </w:rPr>
      </w:pPr>
      <w:r w:rsidRPr="00B53ED4">
        <w:rPr>
          <w:color w:val="2AA907"/>
        </w:rPr>
        <w:t>«Булат»,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EA58FE" w:rsidRPr="00B53ED4" w:rsidRDefault="004245CD">
      <w:pPr>
        <w:pStyle w:val="a3"/>
        <w:spacing w:line="276" w:lineRule="auto"/>
        <w:ind w:left="427" w:right="144" w:firstLine="708"/>
        <w:jc w:val="both"/>
        <w:rPr>
          <w:color w:val="2AA907"/>
        </w:rPr>
      </w:pPr>
      <w:r w:rsidRPr="00B53ED4">
        <w:rPr>
          <w:i/>
          <w:color w:val="2AA907"/>
        </w:rPr>
        <w:t xml:space="preserve">Проза: </w:t>
      </w:r>
      <w:r w:rsidRPr="00B53ED4">
        <w:rPr>
          <w:color w:val="2AA907"/>
        </w:rPr>
        <w:t xml:space="preserve">А. Алиш. «Два петуха», пер. А. Бендецкого; А. Гаффар. «Рыбка, которая не любила </w:t>
      </w:r>
      <w:r w:rsidRPr="00B53ED4">
        <w:rPr>
          <w:color w:val="2AA907"/>
          <w:spacing w:val="-2"/>
        </w:rPr>
        <w:t>мыться».</w:t>
      </w:r>
    </w:p>
    <w:p w:rsidR="00EA58FE" w:rsidRPr="00B53ED4" w:rsidRDefault="004245CD">
      <w:pPr>
        <w:pStyle w:val="3"/>
        <w:spacing w:line="275" w:lineRule="exact"/>
        <w:jc w:val="both"/>
        <w:rPr>
          <w:color w:val="2AA907"/>
        </w:rPr>
      </w:pPr>
      <w:r w:rsidRPr="00B53ED4">
        <w:rPr>
          <w:color w:val="2AA907"/>
        </w:rPr>
        <w:t>Для</w:t>
      </w:r>
      <w:r w:rsidRPr="00B53ED4">
        <w:rPr>
          <w:color w:val="2AA907"/>
          <w:spacing w:val="-3"/>
        </w:rPr>
        <w:t xml:space="preserve"> </w:t>
      </w:r>
      <w:r w:rsidRPr="00B53ED4">
        <w:rPr>
          <w:color w:val="2AA907"/>
        </w:rPr>
        <w:t>заучивания</w:t>
      </w:r>
      <w:r w:rsidRPr="00B53ED4">
        <w:rPr>
          <w:color w:val="2AA907"/>
          <w:spacing w:val="-3"/>
        </w:rPr>
        <w:t xml:space="preserve"> </w:t>
      </w:r>
      <w:r w:rsidRPr="00B53ED4">
        <w:rPr>
          <w:color w:val="2AA907"/>
          <w:spacing w:val="-2"/>
        </w:rPr>
        <w:t>наизусть</w:t>
      </w:r>
    </w:p>
    <w:p w:rsidR="00EA58FE" w:rsidRPr="00B53ED4" w:rsidRDefault="004245CD">
      <w:pPr>
        <w:pStyle w:val="a3"/>
        <w:spacing w:before="36" w:line="276" w:lineRule="auto"/>
        <w:ind w:left="427" w:right="143" w:firstLine="708"/>
        <w:jc w:val="both"/>
        <w:rPr>
          <w:color w:val="2AA907"/>
        </w:rPr>
      </w:pPr>
      <w:r w:rsidRPr="00B53ED4">
        <w:rPr>
          <w:color w:val="2AA907"/>
        </w:rPr>
        <w:t>«Этот палец – дедушка…», пер. Р. Ахметова; Р. Миннуллин. «Падает снег», пер. С. Малышева; Ш. Маннур. «Люблю», пер. Н. Ишмухаметова.</w:t>
      </w:r>
    </w:p>
    <w:p w:rsidR="00EA58FE" w:rsidRPr="00B53ED4" w:rsidRDefault="00EA58FE">
      <w:pPr>
        <w:pStyle w:val="a3"/>
        <w:spacing w:before="42"/>
        <w:rPr>
          <w:color w:val="2AA907"/>
        </w:rPr>
      </w:pPr>
    </w:p>
    <w:p w:rsidR="00EA58FE" w:rsidRPr="00B53ED4" w:rsidRDefault="004245CD">
      <w:pPr>
        <w:ind w:left="288" w:right="558"/>
        <w:jc w:val="center"/>
        <w:rPr>
          <w:b/>
          <w:color w:val="2AA907"/>
          <w:sz w:val="24"/>
        </w:rPr>
      </w:pPr>
      <w:r w:rsidRPr="00B53ED4">
        <w:rPr>
          <w:b/>
          <w:color w:val="2AA907"/>
          <w:sz w:val="24"/>
        </w:rPr>
        <w:t>Рекомедуемый</w:t>
      </w:r>
      <w:r w:rsidRPr="00B53ED4">
        <w:rPr>
          <w:b/>
          <w:color w:val="2AA907"/>
          <w:spacing w:val="-9"/>
          <w:sz w:val="24"/>
        </w:rPr>
        <w:t xml:space="preserve"> </w:t>
      </w:r>
      <w:r w:rsidRPr="00B53ED4">
        <w:rPr>
          <w:b/>
          <w:color w:val="2AA907"/>
          <w:sz w:val="24"/>
        </w:rPr>
        <w:t>музыкальный</w:t>
      </w:r>
      <w:r w:rsidRPr="00B53ED4">
        <w:rPr>
          <w:b/>
          <w:color w:val="2AA907"/>
          <w:spacing w:val="-8"/>
          <w:sz w:val="24"/>
        </w:rPr>
        <w:t xml:space="preserve"> </w:t>
      </w:r>
      <w:r w:rsidRPr="00B53ED4">
        <w:rPr>
          <w:b/>
          <w:color w:val="2AA907"/>
          <w:spacing w:val="-2"/>
          <w:sz w:val="24"/>
        </w:rPr>
        <w:t>репертуар</w:t>
      </w:r>
    </w:p>
    <w:p w:rsidR="00EA58FE" w:rsidRPr="00B53ED4" w:rsidRDefault="00EA58FE">
      <w:pPr>
        <w:pStyle w:val="a3"/>
        <w:spacing w:before="82"/>
        <w:rPr>
          <w:b/>
          <w:color w:val="2AA907"/>
        </w:rPr>
      </w:pPr>
    </w:p>
    <w:p w:rsidR="00EA58FE" w:rsidRPr="00B53ED4" w:rsidRDefault="004245CD">
      <w:pPr>
        <w:pStyle w:val="3"/>
        <w:jc w:val="both"/>
        <w:rPr>
          <w:color w:val="2AA907"/>
        </w:rPr>
      </w:pPr>
      <w:r w:rsidRPr="00B53ED4">
        <w:rPr>
          <w:color w:val="2AA907"/>
        </w:rPr>
        <w:t>Слушание</w:t>
      </w:r>
      <w:r w:rsidRPr="00B53ED4">
        <w:rPr>
          <w:color w:val="2AA907"/>
          <w:spacing w:val="-5"/>
        </w:rPr>
        <w:t xml:space="preserve"> </w:t>
      </w:r>
      <w:r w:rsidRPr="00B53ED4">
        <w:rPr>
          <w:color w:val="2AA907"/>
          <w:spacing w:val="-2"/>
        </w:rPr>
        <w:t>музыки</w:t>
      </w:r>
    </w:p>
    <w:p w:rsidR="00EA58FE" w:rsidRPr="00B53ED4" w:rsidRDefault="004245CD">
      <w:pPr>
        <w:pStyle w:val="a3"/>
        <w:spacing w:before="43" w:line="276" w:lineRule="auto"/>
        <w:ind w:left="427" w:right="135" w:firstLine="708"/>
        <w:jc w:val="both"/>
        <w:rPr>
          <w:color w:val="2AA907"/>
        </w:rPr>
      </w:pPr>
      <w:r w:rsidRPr="00B53ED4">
        <w:rPr>
          <w:color w:val="2AA907"/>
        </w:rPr>
        <w:t>«Апипа», татарская народная мелодия, обраб. Р. Еникеевой; «Марш кукол»,</w:t>
      </w:r>
      <w:r w:rsidRPr="00B53ED4">
        <w:rPr>
          <w:color w:val="2AA907"/>
          <w:spacing w:val="40"/>
        </w:rPr>
        <w:t xml:space="preserve"> </w:t>
      </w:r>
      <w:r w:rsidRPr="00B53ED4">
        <w:rPr>
          <w:color w:val="2AA907"/>
        </w:rPr>
        <w:t>муз. Р. Еникеева; «Марш», муз. И. Шамсутдинова; «Кошка», муз. М. Музафарова, сл. А. Ерикея; «Танец зайчика», «Аю», муз. Р. Еникеева; «Резвушка»,</w:t>
      </w:r>
      <w:r w:rsidRPr="00B53ED4">
        <w:rPr>
          <w:color w:val="2AA907"/>
          <w:spacing w:val="40"/>
        </w:rPr>
        <w:t xml:space="preserve"> </w:t>
      </w:r>
      <w:r w:rsidRPr="00B53ED4">
        <w:rPr>
          <w:color w:val="2AA907"/>
        </w:rPr>
        <w:t>муз. Н. Жиганова; «Сердитый мальчик», муз. Р. Зарипова; «Танец капелек»,</w:t>
      </w:r>
      <w:r w:rsidRPr="00B53ED4">
        <w:rPr>
          <w:color w:val="2AA907"/>
          <w:spacing w:val="40"/>
        </w:rPr>
        <w:t xml:space="preserve"> </w:t>
      </w:r>
      <w:r w:rsidRPr="00B53ED4">
        <w:rPr>
          <w:color w:val="2AA907"/>
        </w:rPr>
        <w:t>муз.</w:t>
      </w:r>
      <w:r w:rsidRPr="00B53ED4">
        <w:rPr>
          <w:color w:val="2AA907"/>
          <w:spacing w:val="40"/>
        </w:rPr>
        <w:t xml:space="preserve"> </w:t>
      </w:r>
      <w:r w:rsidRPr="00B53ED4">
        <w:rPr>
          <w:color w:val="2AA907"/>
        </w:rPr>
        <w:t>А. Батыршина, сл. З. Нури; «Жеребенок», муз. А. Бакирова, сл.</w:t>
      </w:r>
      <w:r w:rsidRPr="00B53ED4">
        <w:rPr>
          <w:color w:val="2AA907"/>
          <w:spacing w:val="40"/>
        </w:rPr>
        <w:t xml:space="preserve"> </w:t>
      </w:r>
      <w:r w:rsidRPr="00B53ED4">
        <w:rPr>
          <w:color w:val="2AA907"/>
        </w:rPr>
        <w:t>А. Бикчентаевой, пер. С. Малышева,«Игра в лошадки», муз. Х. Ахметова.</w:t>
      </w:r>
    </w:p>
    <w:p w:rsidR="00EA58FE" w:rsidRPr="00B53ED4" w:rsidRDefault="004245CD">
      <w:pPr>
        <w:pStyle w:val="3"/>
        <w:jc w:val="both"/>
        <w:rPr>
          <w:color w:val="2AA907"/>
        </w:rPr>
      </w:pPr>
      <w:r w:rsidRPr="00B53ED4">
        <w:rPr>
          <w:color w:val="2AA907"/>
        </w:rPr>
        <w:t>Музыкально-ритмические</w:t>
      </w:r>
      <w:r w:rsidRPr="00B53ED4">
        <w:rPr>
          <w:color w:val="2AA907"/>
          <w:spacing w:val="-10"/>
        </w:rPr>
        <w:t xml:space="preserve"> </w:t>
      </w:r>
      <w:r w:rsidRPr="00B53ED4">
        <w:rPr>
          <w:color w:val="2AA907"/>
          <w:spacing w:val="-2"/>
        </w:rPr>
        <w:t>движения</w:t>
      </w:r>
    </w:p>
    <w:p w:rsidR="00EA58FE" w:rsidRPr="00B53ED4" w:rsidRDefault="004245CD">
      <w:pPr>
        <w:pStyle w:val="a3"/>
        <w:spacing w:before="41" w:line="276" w:lineRule="auto"/>
        <w:ind w:left="427" w:right="138" w:firstLine="708"/>
        <w:jc w:val="both"/>
        <w:rPr>
          <w:color w:val="2AA907"/>
        </w:rPr>
      </w:pPr>
      <w:r w:rsidRPr="00B53ED4">
        <w:rPr>
          <w:i/>
          <w:color w:val="2AA907"/>
        </w:rPr>
        <w:t xml:space="preserve">Игровые упражнения: </w:t>
      </w:r>
      <w:r w:rsidRPr="00B53ED4">
        <w:rPr>
          <w:color w:val="2AA907"/>
        </w:rPr>
        <w:t>«Погуляем», муз. Ф. Шаймардановой; «Весело», муз. А. Монасыйпова; «Цветы растут», татарская народная мелодия, обраб. Р. Еникеевой; «Марш», муз.</w:t>
      </w:r>
      <w:r w:rsidRPr="00B53ED4">
        <w:rPr>
          <w:color w:val="2AA907"/>
          <w:spacing w:val="80"/>
        </w:rPr>
        <w:t xml:space="preserve"> </w:t>
      </w:r>
      <w:r w:rsidRPr="00B53ED4">
        <w:rPr>
          <w:color w:val="2AA907"/>
        </w:rPr>
        <w:t>Л. Шигабетдиновой; «Побежали», муз. А. Монасыпова («Этюд»); «Упражнение с цветами», муз.</w:t>
      </w:r>
      <w:r w:rsidRPr="00B53ED4">
        <w:rPr>
          <w:color w:val="2AA907"/>
          <w:spacing w:val="40"/>
        </w:rPr>
        <w:t xml:space="preserve"> </w:t>
      </w:r>
      <w:r w:rsidRPr="00B53ED4">
        <w:rPr>
          <w:color w:val="2AA907"/>
        </w:rPr>
        <w:t>Л. Шигабетдиновой; «Танец», муз. Дж. Файзи; «Паровоз»,</w:t>
      </w:r>
      <w:r w:rsidRPr="00B53ED4">
        <w:rPr>
          <w:color w:val="2AA907"/>
          <w:spacing w:val="40"/>
        </w:rPr>
        <w:t xml:space="preserve"> </w:t>
      </w:r>
      <w:r w:rsidRPr="00B53ED4">
        <w:rPr>
          <w:color w:val="2AA907"/>
        </w:rPr>
        <w:t>муз. Р. Ахияровой.</w:t>
      </w:r>
    </w:p>
    <w:p w:rsidR="00EA58FE" w:rsidRPr="00B53ED4" w:rsidRDefault="004245CD">
      <w:pPr>
        <w:ind w:left="1135"/>
        <w:jc w:val="both"/>
        <w:rPr>
          <w:color w:val="2AA907"/>
          <w:sz w:val="24"/>
        </w:rPr>
      </w:pPr>
      <w:r w:rsidRPr="00B53ED4">
        <w:rPr>
          <w:i/>
          <w:color w:val="2AA907"/>
          <w:sz w:val="24"/>
        </w:rPr>
        <w:t>Этюды</w:t>
      </w:r>
      <w:r w:rsidRPr="00B53ED4">
        <w:rPr>
          <w:i/>
          <w:color w:val="2AA907"/>
          <w:spacing w:val="33"/>
          <w:sz w:val="24"/>
        </w:rPr>
        <w:t xml:space="preserve">  </w:t>
      </w:r>
      <w:r w:rsidRPr="00B53ED4">
        <w:rPr>
          <w:i/>
          <w:color w:val="2AA907"/>
          <w:sz w:val="24"/>
        </w:rPr>
        <w:t>драматизации:</w:t>
      </w:r>
      <w:r w:rsidRPr="00B53ED4">
        <w:rPr>
          <w:i/>
          <w:color w:val="2AA907"/>
          <w:spacing w:val="33"/>
          <w:sz w:val="24"/>
        </w:rPr>
        <w:t xml:space="preserve">  </w:t>
      </w:r>
      <w:r w:rsidRPr="00B53ED4">
        <w:rPr>
          <w:color w:val="2AA907"/>
          <w:sz w:val="24"/>
        </w:rPr>
        <w:t>«Котята»,</w:t>
      </w:r>
      <w:r w:rsidRPr="00B53ED4">
        <w:rPr>
          <w:color w:val="2AA907"/>
          <w:spacing w:val="32"/>
          <w:sz w:val="24"/>
        </w:rPr>
        <w:t xml:space="preserve">  </w:t>
      </w:r>
      <w:r w:rsidRPr="00B53ED4">
        <w:rPr>
          <w:color w:val="2AA907"/>
          <w:sz w:val="24"/>
        </w:rPr>
        <w:t>муз.</w:t>
      </w:r>
      <w:r w:rsidRPr="00B53ED4">
        <w:rPr>
          <w:color w:val="2AA907"/>
          <w:spacing w:val="33"/>
          <w:sz w:val="24"/>
        </w:rPr>
        <w:t xml:space="preserve">  </w:t>
      </w:r>
      <w:r w:rsidRPr="00B53ED4">
        <w:rPr>
          <w:color w:val="2AA907"/>
          <w:sz w:val="24"/>
        </w:rPr>
        <w:t>Р.</w:t>
      </w:r>
      <w:r w:rsidRPr="00B53ED4">
        <w:rPr>
          <w:color w:val="2AA907"/>
          <w:spacing w:val="34"/>
          <w:sz w:val="24"/>
        </w:rPr>
        <w:t xml:space="preserve">  </w:t>
      </w:r>
      <w:r w:rsidRPr="00B53ED4">
        <w:rPr>
          <w:color w:val="2AA907"/>
          <w:sz w:val="24"/>
        </w:rPr>
        <w:t>Зарипова;</w:t>
      </w:r>
      <w:r w:rsidRPr="00B53ED4">
        <w:rPr>
          <w:color w:val="2AA907"/>
          <w:spacing w:val="33"/>
          <w:sz w:val="24"/>
        </w:rPr>
        <w:t xml:space="preserve">  </w:t>
      </w:r>
      <w:r w:rsidRPr="00B53ED4">
        <w:rPr>
          <w:color w:val="2AA907"/>
          <w:sz w:val="24"/>
        </w:rPr>
        <w:t>«Самолет»,</w:t>
      </w:r>
      <w:r w:rsidRPr="00B53ED4">
        <w:rPr>
          <w:color w:val="2AA907"/>
          <w:spacing w:val="32"/>
          <w:sz w:val="24"/>
        </w:rPr>
        <w:t xml:space="preserve">  </w:t>
      </w:r>
      <w:r w:rsidRPr="00B53ED4">
        <w:rPr>
          <w:color w:val="2AA907"/>
          <w:sz w:val="24"/>
        </w:rPr>
        <w:t>муз.</w:t>
      </w:r>
      <w:r w:rsidRPr="00B53ED4">
        <w:rPr>
          <w:color w:val="2AA907"/>
          <w:spacing w:val="33"/>
          <w:sz w:val="24"/>
        </w:rPr>
        <w:t xml:space="preserve">  </w:t>
      </w:r>
      <w:r w:rsidRPr="00B53ED4">
        <w:rPr>
          <w:color w:val="2AA907"/>
          <w:sz w:val="24"/>
        </w:rPr>
        <w:t>Р.</w:t>
      </w:r>
      <w:r w:rsidRPr="00B53ED4">
        <w:rPr>
          <w:color w:val="2AA907"/>
          <w:spacing w:val="32"/>
          <w:sz w:val="24"/>
        </w:rPr>
        <w:t xml:space="preserve">  </w:t>
      </w:r>
      <w:r w:rsidRPr="00B53ED4">
        <w:rPr>
          <w:color w:val="2AA907"/>
          <w:spacing w:val="-2"/>
          <w:sz w:val="24"/>
        </w:rPr>
        <w:t>Зарипова;</w:t>
      </w:r>
    </w:p>
    <w:p w:rsidR="00EA58FE" w:rsidRPr="00B53ED4" w:rsidRDefault="004245CD">
      <w:pPr>
        <w:pStyle w:val="a3"/>
        <w:spacing w:before="41" w:line="276" w:lineRule="auto"/>
        <w:ind w:left="427" w:right="137"/>
        <w:jc w:val="both"/>
        <w:rPr>
          <w:color w:val="2AA907"/>
        </w:rPr>
      </w:pPr>
      <w:r w:rsidRPr="00B53ED4">
        <w:rPr>
          <w:color w:val="2AA907"/>
        </w:rPr>
        <w:t>«Медвежонок», муз. А. Шарафеева; «Воробышки», муз. Ф. Шаймардановой; «Самолет»,</w:t>
      </w:r>
      <w:r w:rsidRPr="00B53ED4">
        <w:rPr>
          <w:color w:val="2AA907"/>
          <w:spacing w:val="40"/>
        </w:rPr>
        <w:t xml:space="preserve"> </w:t>
      </w:r>
      <w:r w:rsidRPr="00B53ED4">
        <w:rPr>
          <w:color w:val="2AA907"/>
        </w:rPr>
        <w:t>муз. Р. Зарипова; «Сизый голубь»,</w:t>
      </w:r>
      <w:r w:rsidRPr="00B53ED4">
        <w:rPr>
          <w:color w:val="2AA907"/>
          <w:spacing w:val="40"/>
        </w:rPr>
        <w:t xml:space="preserve"> </w:t>
      </w:r>
      <w:r w:rsidRPr="00B53ED4">
        <w:rPr>
          <w:color w:val="2AA907"/>
        </w:rPr>
        <w:t>татарская народная мелодия, обраб. М. Музафарова; «Цыплятки на зарядке»,</w:t>
      </w:r>
      <w:r w:rsidRPr="00B53ED4">
        <w:rPr>
          <w:color w:val="2AA907"/>
          <w:spacing w:val="40"/>
        </w:rPr>
        <w:t xml:space="preserve"> </w:t>
      </w:r>
      <w:r w:rsidRPr="00B53ED4">
        <w:rPr>
          <w:color w:val="2AA907"/>
        </w:rPr>
        <w:t>муз. Л. Хайретдиновой, сл. М. Файзуллиной.</w:t>
      </w:r>
    </w:p>
    <w:p w:rsidR="00EA58FE" w:rsidRPr="00B53ED4" w:rsidRDefault="004245CD">
      <w:pPr>
        <w:ind w:right="141"/>
        <w:jc w:val="right"/>
        <w:rPr>
          <w:color w:val="2AA907"/>
          <w:sz w:val="24"/>
        </w:rPr>
      </w:pPr>
      <w:r w:rsidRPr="00B53ED4">
        <w:rPr>
          <w:i/>
          <w:color w:val="2AA907"/>
          <w:sz w:val="24"/>
        </w:rPr>
        <w:t>Пляски</w:t>
      </w:r>
      <w:r w:rsidRPr="00B53ED4">
        <w:rPr>
          <w:i/>
          <w:color w:val="2AA907"/>
          <w:spacing w:val="10"/>
          <w:sz w:val="24"/>
        </w:rPr>
        <w:t xml:space="preserve"> </w:t>
      </w:r>
      <w:r w:rsidRPr="00B53ED4">
        <w:rPr>
          <w:i/>
          <w:color w:val="2AA907"/>
          <w:sz w:val="24"/>
        </w:rPr>
        <w:t>и</w:t>
      </w:r>
      <w:r w:rsidRPr="00B53ED4">
        <w:rPr>
          <w:i/>
          <w:color w:val="2AA907"/>
          <w:spacing w:val="12"/>
          <w:sz w:val="24"/>
        </w:rPr>
        <w:t xml:space="preserve"> </w:t>
      </w:r>
      <w:r w:rsidRPr="00B53ED4">
        <w:rPr>
          <w:i/>
          <w:color w:val="2AA907"/>
          <w:sz w:val="24"/>
        </w:rPr>
        <w:t>хороводы:</w:t>
      </w:r>
      <w:r w:rsidRPr="00B53ED4">
        <w:rPr>
          <w:i/>
          <w:color w:val="2AA907"/>
          <w:spacing w:val="13"/>
          <w:sz w:val="24"/>
        </w:rPr>
        <w:t xml:space="preserve"> </w:t>
      </w:r>
      <w:r w:rsidRPr="00B53ED4">
        <w:rPr>
          <w:color w:val="2AA907"/>
          <w:sz w:val="24"/>
        </w:rPr>
        <w:t>«В</w:t>
      </w:r>
      <w:r w:rsidRPr="00B53ED4">
        <w:rPr>
          <w:color w:val="2AA907"/>
          <w:spacing w:val="11"/>
          <w:sz w:val="24"/>
        </w:rPr>
        <w:t xml:space="preserve"> </w:t>
      </w:r>
      <w:r w:rsidRPr="00B53ED4">
        <w:rPr>
          <w:color w:val="2AA907"/>
          <w:sz w:val="24"/>
        </w:rPr>
        <w:t>цветущем</w:t>
      </w:r>
      <w:r w:rsidRPr="00B53ED4">
        <w:rPr>
          <w:color w:val="2AA907"/>
          <w:spacing w:val="11"/>
          <w:sz w:val="24"/>
        </w:rPr>
        <w:t xml:space="preserve"> </w:t>
      </w:r>
      <w:r w:rsidRPr="00B53ED4">
        <w:rPr>
          <w:color w:val="2AA907"/>
          <w:sz w:val="24"/>
        </w:rPr>
        <w:t>саду»,</w:t>
      </w:r>
      <w:r w:rsidRPr="00B53ED4">
        <w:rPr>
          <w:color w:val="2AA907"/>
          <w:spacing w:val="12"/>
          <w:sz w:val="24"/>
        </w:rPr>
        <w:t xml:space="preserve"> </w:t>
      </w:r>
      <w:r w:rsidRPr="00B53ED4">
        <w:rPr>
          <w:color w:val="2AA907"/>
          <w:sz w:val="24"/>
        </w:rPr>
        <w:t>татарская</w:t>
      </w:r>
      <w:r w:rsidRPr="00B53ED4">
        <w:rPr>
          <w:color w:val="2AA907"/>
          <w:spacing w:val="12"/>
          <w:sz w:val="24"/>
        </w:rPr>
        <w:t xml:space="preserve"> </w:t>
      </w:r>
      <w:r w:rsidRPr="00B53ED4">
        <w:rPr>
          <w:color w:val="2AA907"/>
          <w:sz w:val="24"/>
        </w:rPr>
        <w:t>народная</w:t>
      </w:r>
      <w:r w:rsidRPr="00B53ED4">
        <w:rPr>
          <w:color w:val="2AA907"/>
          <w:spacing w:val="13"/>
          <w:sz w:val="24"/>
        </w:rPr>
        <w:t xml:space="preserve"> </w:t>
      </w:r>
      <w:r w:rsidRPr="00B53ED4">
        <w:rPr>
          <w:color w:val="2AA907"/>
          <w:sz w:val="24"/>
        </w:rPr>
        <w:t>мелодия,</w:t>
      </w:r>
      <w:r w:rsidRPr="00B53ED4">
        <w:rPr>
          <w:color w:val="2AA907"/>
          <w:spacing w:val="12"/>
          <w:sz w:val="24"/>
        </w:rPr>
        <w:t xml:space="preserve"> </w:t>
      </w:r>
      <w:r w:rsidRPr="00B53ED4">
        <w:rPr>
          <w:color w:val="2AA907"/>
          <w:sz w:val="24"/>
        </w:rPr>
        <w:t>обраб.</w:t>
      </w:r>
      <w:r w:rsidRPr="00B53ED4">
        <w:rPr>
          <w:color w:val="2AA907"/>
          <w:spacing w:val="12"/>
          <w:sz w:val="24"/>
        </w:rPr>
        <w:t xml:space="preserve"> </w:t>
      </w:r>
      <w:r w:rsidRPr="00B53ED4">
        <w:rPr>
          <w:color w:val="2AA907"/>
          <w:sz w:val="24"/>
        </w:rPr>
        <w:t>Р.</w:t>
      </w:r>
      <w:r w:rsidRPr="00B53ED4">
        <w:rPr>
          <w:color w:val="2AA907"/>
          <w:spacing w:val="13"/>
          <w:sz w:val="24"/>
        </w:rPr>
        <w:t xml:space="preserve"> </w:t>
      </w:r>
      <w:r w:rsidRPr="00B53ED4">
        <w:rPr>
          <w:color w:val="2AA907"/>
          <w:spacing w:val="-2"/>
          <w:sz w:val="24"/>
        </w:rPr>
        <w:t>Еникеевой;</w:t>
      </w:r>
    </w:p>
    <w:p w:rsidR="00EA58FE" w:rsidRPr="00B53ED4" w:rsidRDefault="004245CD">
      <w:pPr>
        <w:pStyle w:val="a3"/>
        <w:spacing w:before="42"/>
        <w:ind w:right="146"/>
        <w:jc w:val="right"/>
        <w:rPr>
          <w:color w:val="2AA907"/>
        </w:rPr>
      </w:pPr>
      <w:r w:rsidRPr="00B53ED4">
        <w:rPr>
          <w:color w:val="2AA907"/>
        </w:rPr>
        <w:t>«Татарский</w:t>
      </w:r>
      <w:r w:rsidRPr="00B53ED4">
        <w:rPr>
          <w:color w:val="2AA907"/>
          <w:spacing w:val="47"/>
        </w:rPr>
        <w:t xml:space="preserve"> </w:t>
      </w:r>
      <w:r w:rsidRPr="00B53ED4">
        <w:rPr>
          <w:color w:val="2AA907"/>
        </w:rPr>
        <w:t>танец»,</w:t>
      </w:r>
      <w:r w:rsidRPr="00B53ED4">
        <w:rPr>
          <w:color w:val="2AA907"/>
          <w:spacing w:val="50"/>
        </w:rPr>
        <w:t xml:space="preserve"> </w:t>
      </w:r>
      <w:r w:rsidRPr="00B53ED4">
        <w:rPr>
          <w:color w:val="2AA907"/>
        </w:rPr>
        <w:t>татарская</w:t>
      </w:r>
      <w:r w:rsidRPr="00B53ED4">
        <w:rPr>
          <w:color w:val="2AA907"/>
          <w:spacing w:val="49"/>
        </w:rPr>
        <w:t xml:space="preserve"> </w:t>
      </w:r>
      <w:r w:rsidRPr="00B53ED4">
        <w:rPr>
          <w:color w:val="2AA907"/>
        </w:rPr>
        <w:t>народная</w:t>
      </w:r>
      <w:r w:rsidRPr="00B53ED4">
        <w:rPr>
          <w:color w:val="2AA907"/>
          <w:spacing w:val="49"/>
        </w:rPr>
        <w:t xml:space="preserve"> </w:t>
      </w:r>
      <w:r w:rsidRPr="00B53ED4">
        <w:rPr>
          <w:color w:val="2AA907"/>
        </w:rPr>
        <w:t>мелодия,</w:t>
      </w:r>
      <w:r w:rsidRPr="00B53ED4">
        <w:rPr>
          <w:color w:val="2AA907"/>
          <w:spacing w:val="49"/>
        </w:rPr>
        <w:t xml:space="preserve"> </w:t>
      </w:r>
      <w:r w:rsidRPr="00B53ED4">
        <w:rPr>
          <w:color w:val="2AA907"/>
        </w:rPr>
        <w:t>обраб.</w:t>
      </w:r>
      <w:r w:rsidRPr="00B53ED4">
        <w:rPr>
          <w:color w:val="2AA907"/>
          <w:spacing w:val="49"/>
        </w:rPr>
        <w:t xml:space="preserve"> </w:t>
      </w:r>
      <w:r w:rsidRPr="00B53ED4">
        <w:rPr>
          <w:color w:val="2AA907"/>
        </w:rPr>
        <w:t>Л.</w:t>
      </w:r>
      <w:r w:rsidRPr="00B53ED4">
        <w:rPr>
          <w:color w:val="2AA907"/>
          <w:spacing w:val="50"/>
        </w:rPr>
        <w:t xml:space="preserve"> </w:t>
      </w:r>
      <w:r w:rsidRPr="00B53ED4">
        <w:rPr>
          <w:color w:val="2AA907"/>
        </w:rPr>
        <w:t>Шигабетдиновой;</w:t>
      </w:r>
      <w:r w:rsidRPr="00B53ED4">
        <w:rPr>
          <w:color w:val="2AA907"/>
          <w:spacing w:val="50"/>
        </w:rPr>
        <w:t xml:space="preserve"> </w:t>
      </w:r>
      <w:r w:rsidRPr="00B53ED4">
        <w:rPr>
          <w:color w:val="2AA907"/>
        </w:rPr>
        <w:t>«Парный</w:t>
      </w:r>
      <w:r w:rsidRPr="00B53ED4">
        <w:rPr>
          <w:color w:val="2AA907"/>
          <w:spacing w:val="50"/>
        </w:rPr>
        <w:t xml:space="preserve"> </w:t>
      </w:r>
      <w:r w:rsidRPr="00B53ED4">
        <w:rPr>
          <w:color w:val="2AA907"/>
          <w:spacing w:val="-2"/>
        </w:rPr>
        <w:t>танец»,</w:t>
      </w:r>
    </w:p>
    <w:p w:rsidR="00EA58FE" w:rsidRPr="00B53ED4" w:rsidRDefault="00EA58FE">
      <w:pPr>
        <w:pStyle w:val="a3"/>
        <w:jc w:val="right"/>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8" w:lineRule="auto"/>
        <w:ind w:left="427" w:right="144"/>
        <w:jc w:val="both"/>
        <w:rPr>
          <w:color w:val="2AA907"/>
        </w:rPr>
      </w:pPr>
      <w:r w:rsidRPr="00B53ED4">
        <w:rPr>
          <w:color w:val="2AA907"/>
        </w:rPr>
        <w:t>муз. Ф. Фаизовой; «Осень и дети», муз. и сл. Г. Гараевой; «Танец с погремушками», татарская народная</w:t>
      </w:r>
      <w:r w:rsidRPr="00B53ED4">
        <w:rPr>
          <w:color w:val="2AA907"/>
          <w:spacing w:val="30"/>
        </w:rPr>
        <w:t xml:space="preserve"> </w:t>
      </w:r>
      <w:r w:rsidRPr="00B53ED4">
        <w:rPr>
          <w:color w:val="2AA907"/>
        </w:rPr>
        <w:t>мелодия,</w:t>
      </w:r>
      <w:r w:rsidRPr="00B53ED4">
        <w:rPr>
          <w:color w:val="2AA907"/>
          <w:spacing w:val="30"/>
        </w:rPr>
        <w:t xml:space="preserve"> </w:t>
      </w:r>
      <w:r w:rsidRPr="00B53ED4">
        <w:rPr>
          <w:color w:val="2AA907"/>
        </w:rPr>
        <w:t>обраб.</w:t>
      </w:r>
      <w:r w:rsidRPr="00B53ED4">
        <w:rPr>
          <w:color w:val="2AA907"/>
          <w:spacing w:val="30"/>
        </w:rPr>
        <w:t xml:space="preserve"> </w:t>
      </w:r>
      <w:r w:rsidRPr="00B53ED4">
        <w:rPr>
          <w:color w:val="2AA907"/>
        </w:rPr>
        <w:t>Л.</w:t>
      </w:r>
      <w:r w:rsidRPr="00B53ED4">
        <w:rPr>
          <w:color w:val="2AA907"/>
          <w:spacing w:val="30"/>
        </w:rPr>
        <w:t xml:space="preserve"> </w:t>
      </w:r>
      <w:r w:rsidRPr="00B53ED4">
        <w:rPr>
          <w:color w:val="2AA907"/>
        </w:rPr>
        <w:t>Шигабетдиновой;</w:t>
      </w:r>
      <w:r w:rsidRPr="00B53ED4">
        <w:rPr>
          <w:color w:val="2AA907"/>
          <w:spacing w:val="30"/>
        </w:rPr>
        <w:t xml:space="preserve"> </w:t>
      </w:r>
      <w:r w:rsidRPr="00B53ED4">
        <w:rPr>
          <w:color w:val="2AA907"/>
        </w:rPr>
        <w:t>«Танец</w:t>
      </w:r>
      <w:r w:rsidRPr="00B53ED4">
        <w:rPr>
          <w:color w:val="2AA907"/>
          <w:spacing w:val="31"/>
        </w:rPr>
        <w:t xml:space="preserve"> </w:t>
      </w:r>
      <w:r w:rsidRPr="00B53ED4">
        <w:rPr>
          <w:color w:val="2AA907"/>
        </w:rPr>
        <w:t>около</w:t>
      </w:r>
      <w:r w:rsidRPr="00B53ED4">
        <w:rPr>
          <w:color w:val="2AA907"/>
          <w:spacing w:val="30"/>
        </w:rPr>
        <w:t xml:space="preserve"> </w:t>
      </w:r>
      <w:r w:rsidRPr="00B53ED4">
        <w:rPr>
          <w:color w:val="2AA907"/>
        </w:rPr>
        <w:t>елочки»,</w:t>
      </w:r>
      <w:r w:rsidRPr="00B53ED4">
        <w:rPr>
          <w:color w:val="2AA907"/>
          <w:spacing w:val="30"/>
        </w:rPr>
        <w:t xml:space="preserve"> </w:t>
      </w:r>
      <w:r w:rsidRPr="00B53ED4">
        <w:rPr>
          <w:color w:val="2AA907"/>
        </w:rPr>
        <w:t>муз.</w:t>
      </w:r>
      <w:r w:rsidRPr="00B53ED4">
        <w:rPr>
          <w:color w:val="2AA907"/>
          <w:spacing w:val="30"/>
        </w:rPr>
        <w:t xml:space="preserve"> </w:t>
      </w:r>
      <w:r w:rsidRPr="00B53ED4">
        <w:rPr>
          <w:color w:val="2AA907"/>
        </w:rPr>
        <w:t>Ф.</w:t>
      </w:r>
      <w:r w:rsidRPr="00B53ED4">
        <w:rPr>
          <w:color w:val="2AA907"/>
          <w:spacing w:val="30"/>
        </w:rPr>
        <w:t xml:space="preserve"> </w:t>
      </w:r>
      <w:r w:rsidRPr="00B53ED4">
        <w:rPr>
          <w:color w:val="2AA907"/>
        </w:rPr>
        <w:t>Залялютдиновой;</w:t>
      </w:r>
    </w:p>
    <w:p w:rsidR="00EA58FE" w:rsidRPr="00B53ED4" w:rsidRDefault="004245CD">
      <w:pPr>
        <w:pStyle w:val="a3"/>
        <w:spacing w:line="276" w:lineRule="auto"/>
        <w:ind w:left="427" w:right="136"/>
        <w:jc w:val="both"/>
        <w:rPr>
          <w:color w:val="2AA907"/>
        </w:rPr>
      </w:pPr>
      <w:r w:rsidRPr="00B53ED4">
        <w:rPr>
          <w:color w:val="2AA907"/>
        </w:rPr>
        <w:t>«Разноцветные платочки», татарская народная мелодия, обраб. Р. Еникеевой,</w:t>
      </w:r>
      <w:r w:rsidRPr="00B53ED4">
        <w:rPr>
          <w:color w:val="2AA907"/>
          <w:spacing w:val="40"/>
        </w:rPr>
        <w:t xml:space="preserve"> </w:t>
      </w:r>
      <w:r w:rsidRPr="00B53ED4">
        <w:rPr>
          <w:color w:val="2AA907"/>
        </w:rPr>
        <w:t>сл. Р. Гатиной и Ф. Батыршиной; «На лугу», татарская народная мелодия, обраб. Ф. Залялютдиновой; «Пляска с цветочками», муз. Ф. Фаизовой.</w:t>
      </w:r>
    </w:p>
    <w:p w:rsidR="00EA58FE" w:rsidRPr="00B53ED4" w:rsidRDefault="004245CD">
      <w:pPr>
        <w:pStyle w:val="a3"/>
        <w:spacing w:line="276" w:lineRule="auto"/>
        <w:ind w:left="427" w:right="139" w:firstLine="708"/>
        <w:jc w:val="both"/>
        <w:rPr>
          <w:color w:val="2AA907"/>
        </w:rPr>
      </w:pPr>
      <w:r w:rsidRPr="00B53ED4">
        <w:rPr>
          <w:i/>
          <w:color w:val="2AA907"/>
        </w:rPr>
        <w:t xml:space="preserve">Музыкальные игры: </w:t>
      </w:r>
      <w:r w:rsidRPr="00B53ED4">
        <w:rPr>
          <w:color w:val="2AA907"/>
        </w:rPr>
        <w:t>«Прятки», татарская народная мелодия, обраб. Ф.</w:t>
      </w:r>
      <w:r w:rsidRPr="00B53ED4">
        <w:rPr>
          <w:color w:val="2AA907"/>
          <w:spacing w:val="40"/>
        </w:rPr>
        <w:t xml:space="preserve"> </w:t>
      </w:r>
      <w:r w:rsidRPr="00B53ED4">
        <w:rPr>
          <w:color w:val="2AA907"/>
        </w:rPr>
        <w:t>Залялютдиновой;«Что</w:t>
      </w:r>
      <w:r w:rsidRPr="00B53ED4">
        <w:rPr>
          <w:color w:val="2AA907"/>
          <w:spacing w:val="-3"/>
        </w:rPr>
        <w:t xml:space="preserve"> </w:t>
      </w:r>
      <w:r w:rsidRPr="00B53ED4">
        <w:rPr>
          <w:color w:val="2AA907"/>
        </w:rPr>
        <w:t>случилось</w:t>
      </w:r>
      <w:r w:rsidRPr="00B53ED4">
        <w:rPr>
          <w:color w:val="2AA907"/>
          <w:spacing w:val="-1"/>
        </w:rPr>
        <w:t xml:space="preserve"> </w:t>
      </w:r>
      <w:r w:rsidRPr="00B53ED4">
        <w:rPr>
          <w:color w:val="2AA907"/>
        </w:rPr>
        <w:t>с</w:t>
      </w:r>
      <w:r w:rsidRPr="00B53ED4">
        <w:rPr>
          <w:color w:val="2AA907"/>
          <w:spacing w:val="-2"/>
        </w:rPr>
        <w:t xml:space="preserve"> </w:t>
      </w:r>
      <w:r w:rsidRPr="00B53ED4">
        <w:rPr>
          <w:color w:val="2AA907"/>
        </w:rPr>
        <w:t>зайчиком»,</w:t>
      </w:r>
      <w:r w:rsidRPr="00B53ED4">
        <w:rPr>
          <w:color w:val="2AA907"/>
          <w:spacing w:val="-1"/>
        </w:rPr>
        <w:t xml:space="preserve"> </w:t>
      </w:r>
      <w:r w:rsidRPr="00B53ED4">
        <w:rPr>
          <w:color w:val="2AA907"/>
        </w:rPr>
        <w:t>муз.</w:t>
      </w:r>
      <w:r w:rsidRPr="00B53ED4">
        <w:rPr>
          <w:color w:val="2AA907"/>
          <w:spacing w:val="40"/>
        </w:rPr>
        <w:t xml:space="preserve"> </w:t>
      </w:r>
      <w:r w:rsidRPr="00B53ED4">
        <w:rPr>
          <w:color w:val="2AA907"/>
        </w:rPr>
        <w:t>Л.</w:t>
      </w:r>
      <w:r w:rsidRPr="00B53ED4">
        <w:rPr>
          <w:color w:val="2AA907"/>
          <w:spacing w:val="-1"/>
        </w:rPr>
        <w:t xml:space="preserve"> </w:t>
      </w:r>
      <w:r w:rsidRPr="00B53ED4">
        <w:rPr>
          <w:color w:val="2AA907"/>
        </w:rPr>
        <w:t>Хисматуллиной,</w:t>
      </w:r>
      <w:r w:rsidRPr="00B53ED4">
        <w:rPr>
          <w:color w:val="2AA907"/>
          <w:spacing w:val="-1"/>
        </w:rPr>
        <w:t xml:space="preserve"> </w:t>
      </w:r>
      <w:r w:rsidRPr="00B53ED4">
        <w:rPr>
          <w:color w:val="2AA907"/>
        </w:rPr>
        <w:t>сл.</w:t>
      </w:r>
      <w:r w:rsidRPr="00B53ED4">
        <w:rPr>
          <w:color w:val="2AA907"/>
          <w:spacing w:val="-1"/>
        </w:rPr>
        <w:t xml:space="preserve"> </w:t>
      </w:r>
      <w:r w:rsidRPr="00B53ED4">
        <w:rPr>
          <w:color w:val="2AA907"/>
        </w:rPr>
        <w:t>народные;«Воробышки и кот», муз. и сл. М. Андержановой; «Мячи», муз.</w:t>
      </w:r>
      <w:r w:rsidRPr="00B53ED4">
        <w:rPr>
          <w:color w:val="2AA907"/>
          <w:spacing w:val="40"/>
        </w:rPr>
        <w:t xml:space="preserve"> </w:t>
      </w:r>
      <w:r w:rsidRPr="00B53ED4">
        <w:rPr>
          <w:color w:val="2AA907"/>
        </w:rPr>
        <w:t>Л. Шигабетдиновой; «Жуки», муз. Т. Вафиной, сл.</w:t>
      </w:r>
      <w:r w:rsidRPr="00B53ED4">
        <w:rPr>
          <w:color w:val="2AA907"/>
          <w:spacing w:val="-2"/>
        </w:rPr>
        <w:t xml:space="preserve"> </w:t>
      </w:r>
      <w:r w:rsidRPr="00B53ED4">
        <w:rPr>
          <w:color w:val="2AA907"/>
        </w:rPr>
        <w:t>Г.</w:t>
      </w:r>
      <w:r w:rsidRPr="00B53ED4">
        <w:rPr>
          <w:color w:val="2AA907"/>
          <w:spacing w:val="-2"/>
        </w:rPr>
        <w:t xml:space="preserve"> </w:t>
      </w:r>
      <w:r w:rsidRPr="00B53ED4">
        <w:rPr>
          <w:color w:val="2AA907"/>
        </w:rPr>
        <w:t>Вафиной;</w:t>
      </w:r>
      <w:r w:rsidRPr="00B53ED4">
        <w:rPr>
          <w:color w:val="2AA907"/>
          <w:spacing w:val="-2"/>
        </w:rPr>
        <w:t xml:space="preserve"> </w:t>
      </w:r>
      <w:r w:rsidRPr="00B53ED4">
        <w:rPr>
          <w:color w:val="2AA907"/>
        </w:rPr>
        <w:t>«Солнышко</w:t>
      </w:r>
      <w:r w:rsidRPr="00B53ED4">
        <w:rPr>
          <w:color w:val="2AA907"/>
          <w:spacing w:val="-2"/>
        </w:rPr>
        <w:t xml:space="preserve"> </w:t>
      </w:r>
      <w:r w:rsidRPr="00B53ED4">
        <w:rPr>
          <w:color w:val="2AA907"/>
        </w:rPr>
        <w:t>и</w:t>
      </w:r>
      <w:r w:rsidRPr="00B53ED4">
        <w:rPr>
          <w:color w:val="2AA907"/>
          <w:spacing w:val="-1"/>
        </w:rPr>
        <w:t xml:space="preserve"> </w:t>
      </w:r>
      <w:r w:rsidRPr="00B53ED4">
        <w:rPr>
          <w:color w:val="2AA907"/>
        </w:rPr>
        <w:t>дождик»,</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Т.</w:t>
      </w:r>
      <w:r w:rsidRPr="00B53ED4">
        <w:rPr>
          <w:color w:val="2AA907"/>
          <w:spacing w:val="-2"/>
        </w:rPr>
        <w:t xml:space="preserve"> </w:t>
      </w:r>
      <w:r w:rsidRPr="00B53ED4">
        <w:rPr>
          <w:color w:val="2AA907"/>
        </w:rPr>
        <w:t>Вафиной,</w:t>
      </w:r>
      <w:r w:rsidRPr="00B53ED4">
        <w:rPr>
          <w:color w:val="2AA907"/>
          <w:spacing w:val="-2"/>
        </w:rPr>
        <w:t xml:space="preserve"> </w:t>
      </w:r>
      <w:r w:rsidRPr="00B53ED4">
        <w:rPr>
          <w:color w:val="2AA907"/>
        </w:rPr>
        <w:t>сл.</w:t>
      </w:r>
      <w:r w:rsidRPr="00B53ED4">
        <w:rPr>
          <w:color w:val="2AA907"/>
          <w:spacing w:val="-2"/>
        </w:rPr>
        <w:t xml:space="preserve"> </w:t>
      </w:r>
      <w:r w:rsidRPr="00B53ED4">
        <w:rPr>
          <w:color w:val="2AA907"/>
        </w:rPr>
        <w:t>К.</w:t>
      </w:r>
      <w:r w:rsidRPr="00B53ED4">
        <w:rPr>
          <w:color w:val="2AA907"/>
          <w:spacing w:val="-2"/>
        </w:rPr>
        <w:t xml:space="preserve"> </w:t>
      </w:r>
      <w:r w:rsidRPr="00B53ED4">
        <w:rPr>
          <w:color w:val="2AA907"/>
        </w:rPr>
        <w:t>Закировой;</w:t>
      </w:r>
      <w:r w:rsidRPr="00B53ED4">
        <w:rPr>
          <w:color w:val="2AA907"/>
          <w:spacing w:val="-2"/>
        </w:rPr>
        <w:t xml:space="preserve"> </w:t>
      </w:r>
      <w:r w:rsidRPr="00B53ED4">
        <w:rPr>
          <w:color w:val="2AA907"/>
        </w:rPr>
        <w:t>«Медвежонок»,</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Ф. Абубакирова, сл. Н. Исанбета; «Игра в домики», муз. Ф. Шаймардановой, Ф. Ахметова, М. Салихова; «Дождик», муз. И. Якубова, сл. Р. Валеевой.</w:t>
      </w:r>
    </w:p>
    <w:p w:rsidR="00EA58FE" w:rsidRPr="00B53ED4" w:rsidRDefault="004245CD">
      <w:pPr>
        <w:pStyle w:val="a3"/>
        <w:spacing w:line="276" w:lineRule="auto"/>
        <w:ind w:left="427" w:right="144" w:firstLine="708"/>
        <w:jc w:val="both"/>
        <w:rPr>
          <w:color w:val="2AA907"/>
        </w:rPr>
      </w:pPr>
      <w:r w:rsidRPr="00B53ED4">
        <w:rPr>
          <w:i/>
          <w:color w:val="2AA907"/>
        </w:rPr>
        <w:t>Танцевально-игровое творчество :</w:t>
      </w:r>
      <w:r w:rsidRPr="00B53ED4">
        <w:rPr>
          <w:color w:val="2AA907"/>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EA58FE" w:rsidRPr="00B53ED4" w:rsidRDefault="004245CD">
      <w:pPr>
        <w:spacing w:line="276" w:lineRule="auto"/>
        <w:ind w:left="427" w:right="142" w:firstLine="708"/>
        <w:jc w:val="both"/>
        <w:rPr>
          <w:color w:val="2AA907"/>
          <w:sz w:val="24"/>
        </w:rPr>
      </w:pPr>
      <w:r w:rsidRPr="00B53ED4">
        <w:rPr>
          <w:i/>
          <w:color w:val="2AA907"/>
          <w:sz w:val="24"/>
        </w:rPr>
        <w:t xml:space="preserve">Игра на детских музыкальных инструментах: </w:t>
      </w:r>
      <w:r w:rsidRPr="00B53ED4">
        <w:rPr>
          <w:color w:val="2AA907"/>
          <w:sz w:val="24"/>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EA58FE" w:rsidRPr="00B53ED4" w:rsidRDefault="004245CD">
      <w:pPr>
        <w:pStyle w:val="3"/>
        <w:rPr>
          <w:color w:val="2AA907"/>
        </w:rPr>
      </w:pPr>
      <w:r w:rsidRPr="00B53ED4">
        <w:rPr>
          <w:color w:val="2AA907"/>
          <w:spacing w:val="-2"/>
        </w:rPr>
        <w:t>Праздники</w:t>
      </w:r>
    </w:p>
    <w:p w:rsidR="00EA58FE" w:rsidRPr="00B53ED4" w:rsidRDefault="004245CD">
      <w:pPr>
        <w:pStyle w:val="a3"/>
        <w:spacing w:before="39"/>
        <w:ind w:left="1135"/>
        <w:rPr>
          <w:color w:val="2AA907"/>
        </w:rPr>
      </w:pPr>
      <w:r w:rsidRPr="00B53ED4">
        <w:rPr>
          <w:color w:val="2AA907"/>
          <w:spacing w:val="-2"/>
        </w:rPr>
        <w:t>«Сабантуй».</w:t>
      </w:r>
    </w:p>
    <w:p w:rsidR="00EA58FE" w:rsidRPr="00B53ED4" w:rsidRDefault="00EA58FE">
      <w:pPr>
        <w:pStyle w:val="a3"/>
        <w:spacing w:before="81"/>
        <w:rPr>
          <w:color w:val="2AA907"/>
        </w:rPr>
      </w:pPr>
    </w:p>
    <w:p w:rsidR="00EA58FE" w:rsidRPr="00B53ED4" w:rsidRDefault="004245CD">
      <w:pPr>
        <w:ind w:left="1261" w:right="270"/>
        <w:jc w:val="center"/>
        <w:rPr>
          <w:b/>
          <w:color w:val="2AA907"/>
          <w:sz w:val="24"/>
        </w:rPr>
      </w:pPr>
      <w:r w:rsidRPr="00B53ED4">
        <w:rPr>
          <w:b/>
          <w:color w:val="2AA907"/>
          <w:sz w:val="24"/>
        </w:rPr>
        <w:t>4-5</w:t>
      </w:r>
      <w:r w:rsidRPr="00B53ED4">
        <w:rPr>
          <w:b/>
          <w:color w:val="2AA907"/>
          <w:spacing w:val="-1"/>
          <w:sz w:val="24"/>
        </w:rPr>
        <w:t xml:space="preserve"> </w:t>
      </w:r>
      <w:r w:rsidRPr="00B53ED4">
        <w:rPr>
          <w:b/>
          <w:color w:val="2AA907"/>
          <w:spacing w:val="-5"/>
          <w:sz w:val="24"/>
        </w:rPr>
        <w:t>лет</w:t>
      </w:r>
    </w:p>
    <w:p w:rsidR="00EA58FE" w:rsidRPr="00B53ED4" w:rsidRDefault="004245CD">
      <w:pPr>
        <w:spacing w:before="44"/>
        <w:ind w:left="555" w:right="270"/>
        <w:jc w:val="center"/>
        <w:rPr>
          <w:b/>
          <w:color w:val="2AA907"/>
          <w:sz w:val="24"/>
        </w:rPr>
      </w:pPr>
      <w:r w:rsidRPr="00B53ED4">
        <w:rPr>
          <w:b/>
          <w:color w:val="2AA907"/>
          <w:sz w:val="24"/>
        </w:rPr>
        <w:t>Рекомедуемый</w:t>
      </w:r>
      <w:r w:rsidRPr="00B53ED4">
        <w:rPr>
          <w:b/>
          <w:color w:val="2AA907"/>
          <w:spacing w:val="-6"/>
          <w:sz w:val="24"/>
        </w:rPr>
        <w:t xml:space="preserve"> </w:t>
      </w:r>
      <w:r w:rsidRPr="00B53ED4">
        <w:rPr>
          <w:b/>
          <w:color w:val="2AA907"/>
          <w:sz w:val="24"/>
        </w:rPr>
        <w:t>список</w:t>
      </w:r>
      <w:r w:rsidRPr="00B53ED4">
        <w:rPr>
          <w:b/>
          <w:color w:val="2AA907"/>
          <w:spacing w:val="-5"/>
          <w:sz w:val="24"/>
        </w:rPr>
        <w:t xml:space="preserve"> </w:t>
      </w:r>
      <w:r w:rsidRPr="00B53ED4">
        <w:rPr>
          <w:b/>
          <w:color w:val="2AA907"/>
          <w:spacing w:val="-2"/>
          <w:sz w:val="24"/>
        </w:rPr>
        <w:t>литературы</w:t>
      </w:r>
    </w:p>
    <w:p w:rsidR="00EA58FE" w:rsidRPr="00B53ED4" w:rsidRDefault="00EA58FE">
      <w:pPr>
        <w:pStyle w:val="a3"/>
        <w:spacing w:before="82"/>
        <w:rPr>
          <w:b/>
          <w:color w:val="2AA907"/>
        </w:rPr>
      </w:pPr>
    </w:p>
    <w:p w:rsidR="00EA58FE" w:rsidRPr="00B53ED4" w:rsidRDefault="004245CD">
      <w:pPr>
        <w:pStyle w:val="3"/>
        <w:ind w:left="993"/>
        <w:jc w:val="both"/>
        <w:rPr>
          <w:color w:val="2AA907"/>
        </w:rPr>
      </w:pPr>
      <w:r w:rsidRPr="00B53ED4">
        <w:rPr>
          <w:color w:val="2AA907"/>
        </w:rPr>
        <w:t>Для</w:t>
      </w:r>
      <w:r w:rsidRPr="00B53ED4">
        <w:rPr>
          <w:color w:val="2AA907"/>
          <w:spacing w:val="-2"/>
        </w:rPr>
        <w:t xml:space="preserve"> </w:t>
      </w:r>
      <w:r w:rsidRPr="00B53ED4">
        <w:rPr>
          <w:color w:val="2AA907"/>
        </w:rPr>
        <w:t>чтения</w:t>
      </w:r>
      <w:r w:rsidRPr="00B53ED4">
        <w:rPr>
          <w:color w:val="2AA907"/>
          <w:spacing w:val="57"/>
        </w:rPr>
        <w:t xml:space="preserve"> </w:t>
      </w:r>
      <w:r w:rsidRPr="00B53ED4">
        <w:rPr>
          <w:color w:val="2AA907"/>
          <w:spacing w:val="-4"/>
        </w:rPr>
        <w:t>детям</w:t>
      </w:r>
    </w:p>
    <w:p w:rsidR="00EA58FE" w:rsidRPr="00B53ED4" w:rsidRDefault="004245CD">
      <w:pPr>
        <w:pStyle w:val="a3"/>
        <w:spacing w:before="41" w:line="276" w:lineRule="auto"/>
        <w:ind w:left="427" w:right="142" w:firstLine="566"/>
        <w:jc w:val="both"/>
        <w:rPr>
          <w:color w:val="2AA907"/>
        </w:rPr>
      </w:pPr>
      <w:r w:rsidRPr="00B53ED4">
        <w:rPr>
          <w:i/>
          <w:color w:val="2AA907"/>
        </w:rPr>
        <w:t>Малые</w:t>
      </w:r>
      <w:r w:rsidRPr="00B53ED4">
        <w:rPr>
          <w:i/>
          <w:color w:val="2AA907"/>
          <w:spacing w:val="-4"/>
        </w:rPr>
        <w:t xml:space="preserve"> </w:t>
      </w:r>
      <w:r w:rsidRPr="00B53ED4">
        <w:rPr>
          <w:i/>
          <w:color w:val="2AA907"/>
        </w:rPr>
        <w:t>формы</w:t>
      </w:r>
      <w:r w:rsidRPr="00B53ED4">
        <w:rPr>
          <w:i/>
          <w:color w:val="2AA907"/>
          <w:spacing w:val="-3"/>
        </w:rPr>
        <w:t xml:space="preserve"> </w:t>
      </w:r>
      <w:r w:rsidRPr="00B53ED4">
        <w:rPr>
          <w:i/>
          <w:color w:val="2AA907"/>
        </w:rPr>
        <w:t>фольклора</w:t>
      </w:r>
      <w:r w:rsidRPr="00B53ED4">
        <w:rPr>
          <w:b/>
          <w:i/>
          <w:color w:val="2AA907"/>
        </w:rPr>
        <w:t>:</w:t>
      </w:r>
      <w:r w:rsidRPr="00B53ED4">
        <w:rPr>
          <w:b/>
          <w:i/>
          <w:color w:val="2AA907"/>
          <w:spacing w:val="-4"/>
        </w:rPr>
        <w:t xml:space="preserve"> </w:t>
      </w:r>
      <w:r w:rsidRPr="00B53ED4">
        <w:rPr>
          <w:color w:val="2AA907"/>
        </w:rPr>
        <w:t>Песенки,</w:t>
      </w:r>
      <w:r w:rsidRPr="00B53ED4">
        <w:rPr>
          <w:color w:val="2AA907"/>
          <w:spacing w:val="-3"/>
        </w:rPr>
        <w:t xml:space="preserve"> </w:t>
      </w:r>
      <w:r w:rsidRPr="00B53ED4">
        <w:rPr>
          <w:color w:val="2AA907"/>
        </w:rPr>
        <w:t>потешки,</w:t>
      </w:r>
      <w:r w:rsidRPr="00B53ED4">
        <w:rPr>
          <w:color w:val="2AA907"/>
          <w:spacing w:val="-6"/>
        </w:rPr>
        <w:t xml:space="preserve"> </w:t>
      </w:r>
      <w:r w:rsidRPr="00B53ED4">
        <w:rPr>
          <w:color w:val="2AA907"/>
        </w:rPr>
        <w:t>заклички,</w:t>
      </w:r>
      <w:r w:rsidRPr="00B53ED4">
        <w:rPr>
          <w:color w:val="2AA907"/>
          <w:spacing w:val="-3"/>
        </w:rPr>
        <w:t xml:space="preserve"> </w:t>
      </w:r>
      <w:r w:rsidRPr="00B53ED4">
        <w:rPr>
          <w:color w:val="2AA907"/>
        </w:rPr>
        <w:t>считалки,</w:t>
      </w:r>
      <w:r w:rsidRPr="00B53ED4">
        <w:rPr>
          <w:color w:val="2AA907"/>
          <w:spacing w:val="-3"/>
        </w:rPr>
        <w:t xml:space="preserve"> </w:t>
      </w:r>
      <w:r w:rsidRPr="00B53ED4">
        <w:rPr>
          <w:color w:val="2AA907"/>
        </w:rPr>
        <w:t>прибаутки.</w:t>
      </w:r>
      <w:r w:rsidRPr="00B53ED4">
        <w:rPr>
          <w:color w:val="2AA907"/>
          <w:spacing w:val="-3"/>
        </w:rPr>
        <w:t xml:space="preserve"> </w:t>
      </w:r>
      <w:r w:rsidRPr="00B53ED4">
        <w:rPr>
          <w:color w:val="2AA907"/>
        </w:rPr>
        <w:t>«Словно</w:t>
      </w:r>
      <w:r w:rsidRPr="00B53ED4">
        <w:rPr>
          <w:color w:val="2AA907"/>
          <w:spacing w:val="-3"/>
        </w:rPr>
        <w:t xml:space="preserve"> </w:t>
      </w:r>
      <w:r w:rsidRPr="00B53ED4">
        <w:rPr>
          <w:color w:val="2AA907"/>
        </w:rPr>
        <w:t>дятел: цок-цок-цок…», пер. Н. Ишмухаметова; «Ворона каркает…», пер. З. Нигматова; «Дождик,</w:t>
      </w:r>
      <w:r w:rsidRPr="00B53ED4">
        <w:rPr>
          <w:color w:val="2AA907"/>
          <w:spacing w:val="40"/>
        </w:rPr>
        <w:t xml:space="preserve"> </w:t>
      </w:r>
      <w:r w:rsidRPr="00B53ED4">
        <w:rPr>
          <w:color w:val="2AA907"/>
        </w:rPr>
        <w:t>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EA58FE" w:rsidRPr="00B53ED4" w:rsidRDefault="004245CD">
      <w:pPr>
        <w:pStyle w:val="a3"/>
        <w:spacing w:line="278" w:lineRule="auto"/>
        <w:ind w:left="427" w:right="147" w:firstLine="566"/>
        <w:jc w:val="both"/>
        <w:rPr>
          <w:color w:val="2AA907"/>
        </w:rPr>
      </w:pPr>
      <w:r w:rsidRPr="00B53ED4">
        <w:rPr>
          <w:i/>
          <w:color w:val="2AA907"/>
        </w:rPr>
        <w:t xml:space="preserve">Сказки: </w:t>
      </w:r>
      <w:r w:rsidRPr="00B53ED4">
        <w:rPr>
          <w:color w:val="2AA907"/>
        </w:rPr>
        <w:t>«Лиса и Журавль», пер. Р. Кожевниковой; «Смышленая ворона», пер. Л. Замалетдинова; «Два лентяя», обраб. С. Гильмутдиновой.</w:t>
      </w:r>
    </w:p>
    <w:p w:rsidR="00EA58FE" w:rsidRPr="00B53ED4" w:rsidRDefault="004245CD">
      <w:pPr>
        <w:pStyle w:val="a3"/>
        <w:spacing w:line="276" w:lineRule="auto"/>
        <w:ind w:left="427" w:right="145" w:firstLine="708"/>
        <w:jc w:val="right"/>
        <w:rPr>
          <w:color w:val="2AA907"/>
        </w:rPr>
      </w:pPr>
      <w:r w:rsidRPr="00B53ED4">
        <w:rPr>
          <w:i/>
          <w:color w:val="2AA907"/>
        </w:rPr>
        <w:t>Литературные</w:t>
      </w:r>
      <w:r w:rsidRPr="00B53ED4">
        <w:rPr>
          <w:i/>
          <w:color w:val="2AA907"/>
          <w:spacing w:val="34"/>
        </w:rPr>
        <w:t xml:space="preserve"> </w:t>
      </w:r>
      <w:r w:rsidRPr="00B53ED4">
        <w:rPr>
          <w:i/>
          <w:color w:val="2AA907"/>
        </w:rPr>
        <w:t>сказки:</w:t>
      </w:r>
      <w:r w:rsidRPr="00B53ED4">
        <w:rPr>
          <w:i/>
          <w:color w:val="2AA907"/>
          <w:spacing w:val="38"/>
        </w:rPr>
        <w:t xml:space="preserve"> </w:t>
      </w:r>
      <w:r w:rsidRPr="00B53ED4">
        <w:rPr>
          <w:color w:val="2AA907"/>
        </w:rPr>
        <w:t>Р.</w:t>
      </w:r>
      <w:r w:rsidRPr="00B53ED4">
        <w:rPr>
          <w:color w:val="2AA907"/>
          <w:spacing w:val="35"/>
        </w:rPr>
        <w:t xml:space="preserve"> </w:t>
      </w:r>
      <w:r w:rsidRPr="00B53ED4">
        <w:rPr>
          <w:color w:val="2AA907"/>
        </w:rPr>
        <w:t>Батулла.</w:t>
      </w:r>
      <w:r w:rsidRPr="00B53ED4">
        <w:rPr>
          <w:color w:val="2AA907"/>
          <w:spacing w:val="35"/>
        </w:rPr>
        <w:t xml:space="preserve"> </w:t>
      </w:r>
      <w:r w:rsidRPr="00B53ED4">
        <w:rPr>
          <w:color w:val="2AA907"/>
        </w:rPr>
        <w:t>«Подарок»,</w:t>
      </w:r>
      <w:r w:rsidRPr="00B53ED4">
        <w:rPr>
          <w:color w:val="2AA907"/>
          <w:spacing w:val="35"/>
        </w:rPr>
        <w:t xml:space="preserve"> </w:t>
      </w:r>
      <w:r w:rsidRPr="00B53ED4">
        <w:rPr>
          <w:color w:val="2AA907"/>
        </w:rPr>
        <w:t>пер.</w:t>
      </w:r>
      <w:r w:rsidRPr="00B53ED4">
        <w:rPr>
          <w:color w:val="2AA907"/>
          <w:spacing w:val="35"/>
        </w:rPr>
        <w:t xml:space="preserve"> </w:t>
      </w:r>
      <w:r w:rsidRPr="00B53ED4">
        <w:rPr>
          <w:color w:val="2AA907"/>
        </w:rPr>
        <w:t>Э.</w:t>
      </w:r>
      <w:r w:rsidRPr="00B53ED4">
        <w:rPr>
          <w:color w:val="2AA907"/>
          <w:spacing w:val="35"/>
        </w:rPr>
        <w:t xml:space="preserve"> </w:t>
      </w:r>
      <w:r w:rsidRPr="00B53ED4">
        <w:rPr>
          <w:color w:val="2AA907"/>
        </w:rPr>
        <w:t>Умерова;</w:t>
      </w:r>
      <w:r w:rsidRPr="00B53ED4">
        <w:rPr>
          <w:color w:val="2AA907"/>
          <w:spacing w:val="35"/>
        </w:rPr>
        <w:t xml:space="preserve"> </w:t>
      </w:r>
      <w:r w:rsidRPr="00B53ED4">
        <w:rPr>
          <w:color w:val="2AA907"/>
        </w:rPr>
        <w:t>А.</w:t>
      </w:r>
      <w:r w:rsidRPr="00B53ED4">
        <w:rPr>
          <w:color w:val="2AA907"/>
          <w:spacing w:val="36"/>
        </w:rPr>
        <w:t xml:space="preserve"> </w:t>
      </w:r>
      <w:r w:rsidRPr="00B53ED4">
        <w:rPr>
          <w:color w:val="2AA907"/>
        </w:rPr>
        <w:t>Гаффар.</w:t>
      </w:r>
      <w:r w:rsidRPr="00B53ED4">
        <w:rPr>
          <w:color w:val="2AA907"/>
          <w:spacing w:val="34"/>
        </w:rPr>
        <w:t xml:space="preserve"> </w:t>
      </w:r>
      <w:r w:rsidRPr="00B53ED4">
        <w:rPr>
          <w:color w:val="2AA907"/>
        </w:rPr>
        <w:t>«Хвост»;</w:t>
      </w:r>
      <w:r w:rsidRPr="00B53ED4">
        <w:rPr>
          <w:color w:val="2AA907"/>
          <w:spacing w:val="36"/>
        </w:rPr>
        <w:t xml:space="preserve"> </w:t>
      </w:r>
      <w:r w:rsidRPr="00B53ED4">
        <w:rPr>
          <w:color w:val="2AA907"/>
        </w:rPr>
        <w:t>А. Алиш.</w:t>
      </w:r>
      <w:r w:rsidRPr="00B53ED4">
        <w:rPr>
          <w:color w:val="2AA907"/>
          <w:spacing w:val="-2"/>
        </w:rPr>
        <w:t xml:space="preserve"> </w:t>
      </w:r>
      <w:r w:rsidRPr="00B53ED4">
        <w:rPr>
          <w:color w:val="2AA907"/>
        </w:rPr>
        <w:t>«Бояка</w:t>
      </w:r>
      <w:r w:rsidRPr="00B53ED4">
        <w:rPr>
          <w:color w:val="2AA907"/>
          <w:spacing w:val="-3"/>
        </w:rPr>
        <w:t xml:space="preserve"> </w:t>
      </w:r>
      <w:r w:rsidRPr="00B53ED4">
        <w:rPr>
          <w:color w:val="2AA907"/>
        </w:rPr>
        <w:t>и</w:t>
      </w:r>
      <w:r w:rsidRPr="00B53ED4">
        <w:rPr>
          <w:color w:val="2AA907"/>
          <w:spacing w:val="-2"/>
        </w:rPr>
        <w:t xml:space="preserve"> </w:t>
      </w:r>
      <w:r w:rsidRPr="00B53ED4">
        <w:rPr>
          <w:color w:val="2AA907"/>
        </w:rPr>
        <w:t>Небояка»,</w:t>
      </w:r>
      <w:r w:rsidRPr="00B53ED4">
        <w:rPr>
          <w:color w:val="2AA907"/>
          <w:spacing w:val="-2"/>
        </w:rPr>
        <w:t xml:space="preserve"> </w:t>
      </w:r>
      <w:r w:rsidRPr="00B53ED4">
        <w:rPr>
          <w:color w:val="2AA907"/>
        </w:rPr>
        <w:t>«Глупый</w:t>
      </w:r>
      <w:r w:rsidRPr="00B53ED4">
        <w:rPr>
          <w:color w:val="2AA907"/>
          <w:spacing w:val="-2"/>
        </w:rPr>
        <w:t xml:space="preserve"> </w:t>
      </w:r>
      <w:r w:rsidRPr="00B53ED4">
        <w:rPr>
          <w:color w:val="2AA907"/>
        </w:rPr>
        <w:t>зайчонок»,</w:t>
      </w:r>
      <w:r w:rsidRPr="00B53ED4">
        <w:rPr>
          <w:color w:val="2AA907"/>
          <w:spacing w:val="-5"/>
        </w:rPr>
        <w:t xml:space="preserve"> </w:t>
      </w:r>
      <w:r w:rsidRPr="00B53ED4">
        <w:rPr>
          <w:color w:val="2AA907"/>
        </w:rPr>
        <w:t>пер.</w:t>
      </w:r>
      <w:r w:rsidRPr="00B53ED4">
        <w:rPr>
          <w:color w:val="2AA907"/>
          <w:spacing w:val="-2"/>
        </w:rPr>
        <w:t xml:space="preserve"> </w:t>
      </w:r>
      <w:r w:rsidRPr="00B53ED4">
        <w:rPr>
          <w:color w:val="2AA907"/>
        </w:rPr>
        <w:t>А.</w:t>
      </w:r>
      <w:r w:rsidRPr="00B53ED4">
        <w:rPr>
          <w:color w:val="2AA907"/>
          <w:spacing w:val="-2"/>
        </w:rPr>
        <w:t xml:space="preserve"> </w:t>
      </w:r>
      <w:r w:rsidRPr="00B53ED4">
        <w:rPr>
          <w:color w:val="2AA907"/>
        </w:rPr>
        <w:t>Бендецкого;</w:t>
      </w:r>
      <w:r w:rsidRPr="00B53ED4">
        <w:rPr>
          <w:color w:val="2AA907"/>
          <w:spacing w:val="-2"/>
        </w:rPr>
        <w:t xml:space="preserve"> </w:t>
      </w:r>
      <w:r w:rsidRPr="00B53ED4">
        <w:rPr>
          <w:color w:val="2AA907"/>
        </w:rPr>
        <w:t>А.</w:t>
      </w:r>
      <w:r w:rsidRPr="00B53ED4">
        <w:rPr>
          <w:color w:val="2AA907"/>
          <w:spacing w:val="-2"/>
        </w:rPr>
        <w:t xml:space="preserve"> </w:t>
      </w:r>
      <w:r w:rsidRPr="00B53ED4">
        <w:rPr>
          <w:color w:val="2AA907"/>
        </w:rPr>
        <w:t>Гаффар.</w:t>
      </w:r>
      <w:r w:rsidRPr="00B53ED4">
        <w:rPr>
          <w:color w:val="2AA907"/>
          <w:spacing w:val="-2"/>
        </w:rPr>
        <w:t xml:space="preserve"> </w:t>
      </w:r>
      <w:r w:rsidRPr="00B53ED4">
        <w:rPr>
          <w:color w:val="2AA907"/>
        </w:rPr>
        <w:t>«Сладкий</w:t>
      </w:r>
      <w:r w:rsidRPr="00B53ED4">
        <w:rPr>
          <w:color w:val="2AA907"/>
          <w:spacing w:val="-2"/>
        </w:rPr>
        <w:t xml:space="preserve"> </w:t>
      </w:r>
      <w:r w:rsidRPr="00B53ED4">
        <w:rPr>
          <w:color w:val="2AA907"/>
        </w:rPr>
        <w:t xml:space="preserve">щавель». </w:t>
      </w:r>
      <w:r w:rsidRPr="00B53ED4">
        <w:rPr>
          <w:i/>
          <w:color w:val="2AA907"/>
        </w:rPr>
        <w:t>Поэзия:</w:t>
      </w:r>
      <w:r w:rsidRPr="00B53ED4">
        <w:rPr>
          <w:i/>
          <w:color w:val="2AA907"/>
          <w:spacing w:val="29"/>
        </w:rPr>
        <w:t xml:space="preserve"> </w:t>
      </w:r>
      <w:r w:rsidRPr="00B53ED4">
        <w:rPr>
          <w:color w:val="2AA907"/>
        </w:rPr>
        <w:t>Г.</w:t>
      </w:r>
      <w:r w:rsidRPr="00B53ED4">
        <w:rPr>
          <w:color w:val="2AA907"/>
          <w:spacing w:val="31"/>
        </w:rPr>
        <w:t xml:space="preserve"> </w:t>
      </w:r>
      <w:r w:rsidRPr="00B53ED4">
        <w:rPr>
          <w:color w:val="2AA907"/>
        </w:rPr>
        <w:t>Тукай.</w:t>
      </w:r>
      <w:r w:rsidRPr="00B53ED4">
        <w:rPr>
          <w:color w:val="2AA907"/>
          <w:spacing w:val="31"/>
        </w:rPr>
        <w:t xml:space="preserve"> </w:t>
      </w:r>
      <w:r w:rsidRPr="00B53ED4">
        <w:rPr>
          <w:color w:val="2AA907"/>
        </w:rPr>
        <w:t>«Четыре</w:t>
      </w:r>
      <w:r w:rsidRPr="00B53ED4">
        <w:rPr>
          <w:color w:val="2AA907"/>
          <w:spacing w:val="28"/>
        </w:rPr>
        <w:t xml:space="preserve"> </w:t>
      </w:r>
      <w:r w:rsidRPr="00B53ED4">
        <w:rPr>
          <w:color w:val="2AA907"/>
        </w:rPr>
        <w:t>времени</w:t>
      </w:r>
      <w:r w:rsidRPr="00B53ED4">
        <w:rPr>
          <w:color w:val="2AA907"/>
          <w:spacing w:val="32"/>
        </w:rPr>
        <w:t xml:space="preserve"> </w:t>
      </w:r>
      <w:r w:rsidRPr="00B53ED4">
        <w:rPr>
          <w:color w:val="2AA907"/>
        </w:rPr>
        <w:t>года»,</w:t>
      </w:r>
      <w:r w:rsidRPr="00B53ED4">
        <w:rPr>
          <w:color w:val="2AA907"/>
          <w:spacing w:val="31"/>
        </w:rPr>
        <w:t xml:space="preserve"> </w:t>
      </w:r>
      <w:r w:rsidRPr="00B53ED4">
        <w:rPr>
          <w:color w:val="2AA907"/>
        </w:rPr>
        <w:t>пер.</w:t>
      </w:r>
      <w:r w:rsidRPr="00B53ED4">
        <w:rPr>
          <w:color w:val="2AA907"/>
          <w:spacing w:val="31"/>
        </w:rPr>
        <w:t xml:space="preserve"> </w:t>
      </w:r>
      <w:r w:rsidRPr="00B53ED4">
        <w:rPr>
          <w:color w:val="2AA907"/>
        </w:rPr>
        <w:t>В.</w:t>
      </w:r>
      <w:r w:rsidRPr="00B53ED4">
        <w:rPr>
          <w:color w:val="2AA907"/>
          <w:spacing w:val="31"/>
        </w:rPr>
        <w:t xml:space="preserve"> </w:t>
      </w:r>
      <w:r w:rsidRPr="00B53ED4">
        <w:rPr>
          <w:color w:val="2AA907"/>
        </w:rPr>
        <w:t>Лунина;</w:t>
      </w:r>
      <w:r w:rsidRPr="00B53ED4">
        <w:rPr>
          <w:color w:val="2AA907"/>
          <w:spacing w:val="31"/>
        </w:rPr>
        <w:t xml:space="preserve"> </w:t>
      </w:r>
      <w:r w:rsidRPr="00B53ED4">
        <w:rPr>
          <w:color w:val="2AA907"/>
        </w:rPr>
        <w:t>Б.</w:t>
      </w:r>
      <w:r w:rsidRPr="00B53ED4">
        <w:rPr>
          <w:color w:val="2AA907"/>
          <w:spacing w:val="27"/>
        </w:rPr>
        <w:t xml:space="preserve"> </w:t>
      </w:r>
      <w:r w:rsidRPr="00B53ED4">
        <w:rPr>
          <w:color w:val="2AA907"/>
        </w:rPr>
        <w:t>Рахмат.</w:t>
      </w:r>
      <w:r w:rsidRPr="00B53ED4">
        <w:rPr>
          <w:color w:val="2AA907"/>
          <w:spacing w:val="32"/>
        </w:rPr>
        <w:t xml:space="preserve"> </w:t>
      </w:r>
      <w:r w:rsidRPr="00B53ED4">
        <w:rPr>
          <w:color w:val="2AA907"/>
        </w:rPr>
        <w:t>«Петушок…»,</w:t>
      </w:r>
      <w:r w:rsidRPr="00B53ED4">
        <w:rPr>
          <w:color w:val="2AA907"/>
          <w:spacing w:val="31"/>
        </w:rPr>
        <w:t xml:space="preserve"> </w:t>
      </w:r>
      <w:r w:rsidRPr="00B53ED4">
        <w:rPr>
          <w:color w:val="2AA907"/>
        </w:rPr>
        <w:t>пер.</w:t>
      </w:r>
      <w:r w:rsidRPr="00B53ED4">
        <w:rPr>
          <w:color w:val="2AA907"/>
          <w:spacing w:val="31"/>
        </w:rPr>
        <w:t xml:space="preserve"> </w:t>
      </w:r>
      <w:r w:rsidRPr="00B53ED4">
        <w:rPr>
          <w:color w:val="2AA907"/>
        </w:rPr>
        <w:t>Е.</w:t>
      </w:r>
    </w:p>
    <w:p w:rsidR="00EA58FE" w:rsidRPr="00B53ED4" w:rsidRDefault="004245CD">
      <w:pPr>
        <w:pStyle w:val="a3"/>
        <w:spacing w:line="276" w:lineRule="auto"/>
        <w:ind w:left="427" w:right="138"/>
        <w:jc w:val="both"/>
        <w:rPr>
          <w:color w:val="2AA907"/>
        </w:rPr>
      </w:pPr>
      <w:r w:rsidRPr="00B53ED4">
        <w:rPr>
          <w:color w:val="2AA907"/>
        </w:rPr>
        <w:t>Муравьева;</w:t>
      </w:r>
      <w:r w:rsidRPr="00B53ED4">
        <w:rPr>
          <w:color w:val="2AA907"/>
          <w:spacing w:val="-1"/>
        </w:rPr>
        <w:t xml:space="preserve"> </w:t>
      </w:r>
      <w:r w:rsidRPr="00B53ED4">
        <w:rPr>
          <w:color w:val="2AA907"/>
        </w:rPr>
        <w:t>Р.</w:t>
      </w:r>
      <w:r w:rsidRPr="00B53ED4">
        <w:rPr>
          <w:color w:val="2AA907"/>
          <w:spacing w:val="-1"/>
        </w:rPr>
        <w:t xml:space="preserve"> </w:t>
      </w:r>
      <w:r w:rsidRPr="00B53ED4">
        <w:rPr>
          <w:color w:val="2AA907"/>
        </w:rPr>
        <w:t>Курбан.</w:t>
      </w:r>
      <w:r w:rsidRPr="00B53ED4">
        <w:rPr>
          <w:color w:val="2AA907"/>
          <w:spacing w:val="-3"/>
        </w:rPr>
        <w:t xml:space="preserve"> </w:t>
      </w:r>
      <w:r w:rsidRPr="00B53ED4">
        <w:rPr>
          <w:color w:val="2AA907"/>
        </w:rPr>
        <w:t>«Я</w:t>
      </w:r>
      <w:r w:rsidRPr="00B53ED4">
        <w:rPr>
          <w:color w:val="2AA907"/>
          <w:spacing w:val="-1"/>
        </w:rPr>
        <w:t xml:space="preserve"> </w:t>
      </w:r>
      <w:r w:rsidRPr="00B53ED4">
        <w:rPr>
          <w:color w:val="2AA907"/>
        </w:rPr>
        <w:t>большой»,</w:t>
      </w:r>
      <w:r w:rsidRPr="00B53ED4">
        <w:rPr>
          <w:color w:val="2AA907"/>
          <w:spacing w:val="-1"/>
        </w:rPr>
        <w:t xml:space="preserve"> </w:t>
      </w:r>
      <w:r w:rsidRPr="00B53ED4">
        <w:rPr>
          <w:color w:val="2AA907"/>
        </w:rPr>
        <w:t>пер.</w:t>
      </w:r>
      <w:r w:rsidRPr="00B53ED4">
        <w:rPr>
          <w:color w:val="2AA907"/>
          <w:spacing w:val="-3"/>
        </w:rPr>
        <w:t xml:space="preserve"> </w:t>
      </w:r>
      <w:r w:rsidRPr="00B53ED4">
        <w:rPr>
          <w:color w:val="2AA907"/>
        </w:rPr>
        <w:t>С.</w:t>
      </w:r>
      <w:r w:rsidRPr="00B53ED4">
        <w:rPr>
          <w:color w:val="2AA907"/>
          <w:spacing w:val="-3"/>
        </w:rPr>
        <w:t xml:space="preserve"> </w:t>
      </w:r>
      <w:r w:rsidRPr="00B53ED4">
        <w:rPr>
          <w:color w:val="2AA907"/>
        </w:rPr>
        <w:t>Малышева;</w:t>
      </w:r>
      <w:r w:rsidRPr="00B53ED4">
        <w:rPr>
          <w:color w:val="2AA907"/>
          <w:spacing w:val="-1"/>
        </w:rPr>
        <w:t xml:space="preserve"> </w:t>
      </w:r>
      <w:r w:rsidRPr="00B53ED4">
        <w:rPr>
          <w:color w:val="2AA907"/>
        </w:rPr>
        <w:t>Р.</w:t>
      </w:r>
      <w:r w:rsidRPr="00B53ED4">
        <w:rPr>
          <w:color w:val="2AA907"/>
          <w:spacing w:val="-1"/>
        </w:rPr>
        <w:t xml:space="preserve"> </w:t>
      </w:r>
      <w:r w:rsidRPr="00B53ED4">
        <w:rPr>
          <w:color w:val="2AA907"/>
        </w:rPr>
        <w:t>Валеева.</w:t>
      </w:r>
      <w:r w:rsidRPr="00B53ED4">
        <w:rPr>
          <w:color w:val="2AA907"/>
          <w:spacing w:val="-1"/>
        </w:rPr>
        <w:t xml:space="preserve"> </w:t>
      </w:r>
      <w:r w:rsidRPr="00B53ED4">
        <w:rPr>
          <w:color w:val="2AA907"/>
        </w:rPr>
        <w:t>«Кукле</w:t>
      </w:r>
      <w:r w:rsidRPr="00B53ED4">
        <w:rPr>
          <w:color w:val="2AA907"/>
          <w:spacing w:val="-2"/>
        </w:rPr>
        <w:t xml:space="preserve"> </w:t>
      </w:r>
      <w:r w:rsidRPr="00B53ED4">
        <w:rPr>
          <w:color w:val="2AA907"/>
        </w:rPr>
        <w:t>платье</w:t>
      </w:r>
      <w:r w:rsidRPr="00B53ED4">
        <w:rPr>
          <w:color w:val="2AA907"/>
          <w:spacing w:val="-2"/>
        </w:rPr>
        <w:t xml:space="preserve"> </w:t>
      </w:r>
      <w:r w:rsidRPr="00B53ED4">
        <w:rPr>
          <w:color w:val="2AA907"/>
        </w:rPr>
        <w:t>подарила»,</w:t>
      </w:r>
      <w:r w:rsidRPr="00B53ED4">
        <w:rPr>
          <w:color w:val="2AA907"/>
          <w:spacing w:val="-1"/>
        </w:rPr>
        <w:t xml:space="preserve"> </w:t>
      </w:r>
      <w:r w:rsidRPr="00B53ED4">
        <w:rPr>
          <w:color w:val="2AA907"/>
        </w:rPr>
        <w:t>пер. В. Валеевой; Р. Миннуллин. «Про папу с мамой», пер. С. Малышева; Ш. Галиев. «В автобусе»,</w:t>
      </w:r>
      <w:r w:rsidRPr="00B53ED4">
        <w:rPr>
          <w:color w:val="2AA907"/>
          <w:spacing w:val="40"/>
        </w:rPr>
        <w:t xml:space="preserve"> </w:t>
      </w:r>
      <w:r w:rsidRPr="00B53ED4">
        <w:rPr>
          <w:color w:val="2AA907"/>
        </w:rPr>
        <w:t>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EA58FE" w:rsidRPr="00B53ED4" w:rsidRDefault="004245CD">
      <w:pPr>
        <w:pStyle w:val="a3"/>
        <w:spacing w:line="276" w:lineRule="auto"/>
        <w:ind w:left="427" w:firstLine="566"/>
        <w:rPr>
          <w:color w:val="2AA907"/>
        </w:rPr>
      </w:pPr>
      <w:r w:rsidRPr="00B53ED4">
        <w:rPr>
          <w:i/>
          <w:color w:val="2AA907"/>
        </w:rPr>
        <w:t>Проза:</w:t>
      </w:r>
      <w:r w:rsidRPr="00B53ED4">
        <w:rPr>
          <w:i/>
          <w:color w:val="2AA907"/>
          <w:spacing w:val="40"/>
        </w:rPr>
        <w:t xml:space="preserve"> </w:t>
      </w:r>
      <w:r w:rsidRPr="00B53ED4">
        <w:rPr>
          <w:color w:val="2AA907"/>
        </w:rPr>
        <w:t>А.</w:t>
      </w:r>
      <w:r w:rsidRPr="00B53ED4">
        <w:rPr>
          <w:color w:val="2AA907"/>
          <w:spacing w:val="40"/>
        </w:rPr>
        <w:t xml:space="preserve"> </w:t>
      </w:r>
      <w:r w:rsidRPr="00B53ED4">
        <w:rPr>
          <w:color w:val="2AA907"/>
        </w:rPr>
        <w:t>Алиш.</w:t>
      </w:r>
      <w:r w:rsidRPr="00B53ED4">
        <w:rPr>
          <w:color w:val="2AA907"/>
          <w:spacing w:val="40"/>
        </w:rPr>
        <w:t xml:space="preserve"> </w:t>
      </w:r>
      <w:r w:rsidRPr="00B53ED4">
        <w:rPr>
          <w:color w:val="2AA907"/>
        </w:rPr>
        <w:t>«Дядя</w:t>
      </w:r>
      <w:r w:rsidRPr="00B53ED4">
        <w:rPr>
          <w:color w:val="2AA907"/>
          <w:spacing w:val="40"/>
        </w:rPr>
        <w:t xml:space="preserve"> </w:t>
      </w:r>
      <w:r w:rsidRPr="00B53ED4">
        <w:rPr>
          <w:color w:val="2AA907"/>
        </w:rPr>
        <w:t>рабочий»,</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Г.</w:t>
      </w:r>
      <w:r w:rsidRPr="00B53ED4">
        <w:rPr>
          <w:color w:val="2AA907"/>
          <w:spacing w:val="40"/>
        </w:rPr>
        <w:t xml:space="preserve"> </w:t>
      </w:r>
      <w:r w:rsidRPr="00B53ED4">
        <w:rPr>
          <w:color w:val="2AA907"/>
        </w:rPr>
        <w:t>Каримовой;</w:t>
      </w:r>
      <w:r w:rsidRPr="00B53ED4">
        <w:rPr>
          <w:color w:val="2AA907"/>
          <w:spacing w:val="40"/>
        </w:rPr>
        <w:t xml:space="preserve"> </w:t>
      </w:r>
      <w:r w:rsidRPr="00B53ED4">
        <w:rPr>
          <w:color w:val="2AA907"/>
        </w:rPr>
        <w:t>М.</w:t>
      </w:r>
      <w:r w:rsidRPr="00B53ED4">
        <w:rPr>
          <w:color w:val="2AA907"/>
          <w:spacing w:val="40"/>
        </w:rPr>
        <w:t xml:space="preserve"> </w:t>
      </w:r>
      <w:r w:rsidRPr="00B53ED4">
        <w:rPr>
          <w:color w:val="2AA907"/>
        </w:rPr>
        <w:t>Хасанов.</w:t>
      </w:r>
      <w:r w:rsidRPr="00B53ED4">
        <w:rPr>
          <w:color w:val="2AA907"/>
          <w:spacing w:val="40"/>
        </w:rPr>
        <w:t xml:space="preserve"> </w:t>
      </w:r>
      <w:r w:rsidRPr="00B53ED4">
        <w:rPr>
          <w:color w:val="2AA907"/>
        </w:rPr>
        <w:t>«Снег</w:t>
      </w:r>
      <w:r w:rsidRPr="00B53ED4">
        <w:rPr>
          <w:color w:val="2AA907"/>
          <w:spacing w:val="40"/>
        </w:rPr>
        <w:t xml:space="preserve"> </w:t>
      </w:r>
      <w:r w:rsidRPr="00B53ED4">
        <w:rPr>
          <w:color w:val="2AA907"/>
        </w:rPr>
        <w:t>идет»,</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М. Зарецкого; М. Хасанов. «Моряк», пер. М. Зарецкого.</w:t>
      </w:r>
    </w:p>
    <w:p w:rsidR="00EA58FE" w:rsidRPr="00B53ED4" w:rsidRDefault="004245CD">
      <w:pPr>
        <w:pStyle w:val="3"/>
        <w:ind w:left="993"/>
        <w:rPr>
          <w:color w:val="2AA907"/>
        </w:rPr>
      </w:pPr>
      <w:r w:rsidRPr="00B53ED4">
        <w:rPr>
          <w:color w:val="2AA907"/>
        </w:rPr>
        <w:t>Для</w:t>
      </w:r>
      <w:r w:rsidRPr="00B53ED4">
        <w:rPr>
          <w:color w:val="2AA907"/>
          <w:spacing w:val="-3"/>
        </w:rPr>
        <w:t xml:space="preserve"> </w:t>
      </w:r>
      <w:r w:rsidRPr="00B53ED4">
        <w:rPr>
          <w:color w:val="2AA907"/>
        </w:rPr>
        <w:t>заучивания</w:t>
      </w:r>
      <w:r w:rsidRPr="00B53ED4">
        <w:rPr>
          <w:color w:val="2AA907"/>
          <w:spacing w:val="-3"/>
        </w:rPr>
        <w:t xml:space="preserve"> </w:t>
      </w:r>
      <w:r w:rsidRPr="00B53ED4">
        <w:rPr>
          <w:color w:val="2AA907"/>
          <w:spacing w:val="-2"/>
        </w:rPr>
        <w:t>наизусть</w:t>
      </w:r>
    </w:p>
    <w:p w:rsidR="00EA58FE" w:rsidRPr="00B53ED4" w:rsidRDefault="004245CD">
      <w:pPr>
        <w:pStyle w:val="a3"/>
        <w:spacing w:before="37"/>
        <w:ind w:left="993"/>
        <w:rPr>
          <w:color w:val="2AA907"/>
        </w:rPr>
      </w:pPr>
      <w:r w:rsidRPr="00B53ED4">
        <w:rPr>
          <w:color w:val="2AA907"/>
        </w:rPr>
        <w:t>«Пальчик,</w:t>
      </w:r>
      <w:r w:rsidRPr="00B53ED4">
        <w:rPr>
          <w:color w:val="2AA907"/>
          <w:spacing w:val="14"/>
        </w:rPr>
        <w:t xml:space="preserve"> </w:t>
      </w:r>
      <w:r w:rsidRPr="00B53ED4">
        <w:rPr>
          <w:color w:val="2AA907"/>
        </w:rPr>
        <w:t>пальчик,</w:t>
      </w:r>
      <w:r w:rsidRPr="00B53ED4">
        <w:rPr>
          <w:color w:val="2AA907"/>
          <w:spacing w:val="16"/>
        </w:rPr>
        <w:t xml:space="preserve"> </w:t>
      </w:r>
      <w:r w:rsidRPr="00B53ED4">
        <w:rPr>
          <w:color w:val="2AA907"/>
        </w:rPr>
        <w:t>где</w:t>
      </w:r>
      <w:r w:rsidRPr="00B53ED4">
        <w:rPr>
          <w:color w:val="2AA907"/>
          <w:spacing w:val="16"/>
        </w:rPr>
        <w:t xml:space="preserve"> </w:t>
      </w:r>
      <w:r w:rsidRPr="00B53ED4">
        <w:rPr>
          <w:color w:val="2AA907"/>
        </w:rPr>
        <w:t>ты</w:t>
      </w:r>
      <w:r w:rsidRPr="00B53ED4">
        <w:rPr>
          <w:color w:val="2AA907"/>
          <w:spacing w:val="17"/>
        </w:rPr>
        <w:t xml:space="preserve"> </w:t>
      </w:r>
      <w:r w:rsidRPr="00B53ED4">
        <w:rPr>
          <w:color w:val="2AA907"/>
        </w:rPr>
        <w:t>был?…»,</w:t>
      </w:r>
      <w:r w:rsidRPr="00B53ED4">
        <w:rPr>
          <w:color w:val="2AA907"/>
          <w:spacing w:val="16"/>
        </w:rPr>
        <w:t xml:space="preserve"> </w:t>
      </w:r>
      <w:r w:rsidRPr="00B53ED4">
        <w:rPr>
          <w:color w:val="2AA907"/>
        </w:rPr>
        <w:t>пер.</w:t>
      </w:r>
      <w:r w:rsidRPr="00B53ED4">
        <w:rPr>
          <w:color w:val="2AA907"/>
          <w:spacing w:val="14"/>
        </w:rPr>
        <w:t xml:space="preserve"> </w:t>
      </w:r>
      <w:r w:rsidRPr="00B53ED4">
        <w:rPr>
          <w:color w:val="2AA907"/>
        </w:rPr>
        <w:t>Р.</w:t>
      </w:r>
      <w:r w:rsidRPr="00B53ED4">
        <w:rPr>
          <w:color w:val="2AA907"/>
          <w:spacing w:val="16"/>
        </w:rPr>
        <w:t xml:space="preserve"> </w:t>
      </w:r>
      <w:r w:rsidRPr="00B53ED4">
        <w:rPr>
          <w:color w:val="2AA907"/>
        </w:rPr>
        <w:t>Ахметова;</w:t>
      </w:r>
      <w:r w:rsidRPr="00B53ED4">
        <w:rPr>
          <w:color w:val="2AA907"/>
          <w:spacing w:val="17"/>
        </w:rPr>
        <w:t xml:space="preserve"> </w:t>
      </w:r>
      <w:r w:rsidRPr="00B53ED4">
        <w:rPr>
          <w:color w:val="2AA907"/>
        </w:rPr>
        <w:t>Х.</w:t>
      </w:r>
      <w:r w:rsidRPr="00B53ED4">
        <w:rPr>
          <w:color w:val="2AA907"/>
          <w:spacing w:val="16"/>
        </w:rPr>
        <w:t xml:space="preserve"> </w:t>
      </w:r>
      <w:r w:rsidRPr="00B53ED4">
        <w:rPr>
          <w:color w:val="2AA907"/>
        </w:rPr>
        <w:t>Халиков</w:t>
      </w:r>
      <w:r w:rsidRPr="00B53ED4">
        <w:rPr>
          <w:color w:val="2AA907"/>
          <w:spacing w:val="16"/>
        </w:rPr>
        <w:t xml:space="preserve"> </w:t>
      </w:r>
      <w:r w:rsidRPr="00B53ED4">
        <w:rPr>
          <w:color w:val="2AA907"/>
        </w:rPr>
        <w:t>«С</w:t>
      </w:r>
      <w:r w:rsidRPr="00B53ED4">
        <w:rPr>
          <w:color w:val="2AA907"/>
          <w:spacing w:val="17"/>
        </w:rPr>
        <w:t xml:space="preserve"> </w:t>
      </w:r>
      <w:r w:rsidRPr="00B53ED4">
        <w:rPr>
          <w:color w:val="2AA907"/>
        </w:rPr>
        <w:t>добрым</w:t>
      </w:r>
      <w:r w:rsidRPr="00B53ED4">
        <w:rPr>
          <w:color w:val="2AA907"/>
          <w:spacing w:val="16"/>
        </w:rPr>
        <w:t xml:space="preserve"> </w:t>
      </w:r>
      <w:r w:rsidRPr="00B53ED4">
        <w:rPr>
          <w:color w:val="2AA907"/>
        </w:rPr>
        <w:t>утром!»,</w:t>
      </w:r>
      <w:r w:rsidRPr="00B53ED4">
        <w:rPr>
          <w:color w:val="2AA907"/>
          <w:spacing w:val="17"/>
        </w:rPr>
        <w:t xml:space="preserve"> </w:t>
      </w:r>
      <w:r w:rsidRPr="00B53ED4">
        <w:rPr>
          <w:color w:val="2AA907"/>
          <w:spacing w:val="-4"/>
        </w:rPr>
        <w:t>пер.</w:t>
      </w:r>
    </w:p>
    <w:p w:rsidR="00EA58FE" w:rsidRPr="00B53ED4" w:rsidRDefault="004245CD">
      <w:pPr>
        <w:pStyle w:val="a3"/>
        <w:spacing w:before="41"/>
        <w:ind w:left="427"/>
        <w:rPr>
          <w:color w:val="2AA907"/>
        </w:rPr>
      </w:pPr>
      <w:r w:rsidRPr="00B53ED4">
        <w:rPr>
          <w:color w:val="2AA907"/>
        </w:rPr>
        <w:t>Е.</w:t>
      </w:r>
      <w:r w:rsidRPr="00B53ED4">
        <w:rPr>
          <w:color w:val="2AA907"/>
          <w:spacing w:val="-5"/>
        </w:rPr>
        <w:t xml:space="preserve"> </w:t>
      </w:r>
      <w:r w:rsidRPr="00B53ED4">
        <w:rPr>
          <w:color w:val="2AA907"/>
        </w:rPr>
        <w:t>Муравьева;</w:t>
      </w:r>
      <w:r w:rsidRPr="00B53ED4">
        <w:rPr>
          <w:color w:val="2AA907"/>
          <w:spacing w:val="-2"/>
        </w:rPr>
        <w:t xml:space="preserve"> </w:t>
      </w:r>
      <w:r w:rsidRPr="00B53ED4">
        <w:rPr>
          <w:color w:val="2AA907"/>
        </w:rPr>
        <w:t>Г.</w:t>
      </w:r>
      <w:r w:rsidRPr="00B53ED4">
        <w:rPr>
          <w:color w:val="2AA907"/>
          <w:spacing w:val="-2"/>
        </w:rPr>
        <w:t xml:space="preserve"> </w:t>
      </w:r>
      <w:r w:rsidRPr="00B53ED4">
        <w:rPr>
          <w:color w:val="2AA907"/>
        </w:rPr>
        <w:t>Тукай</w:t>
      </w:r>
      <w:r w:rsidRPr="00B53ED4">
        <w:rPr>
          <w:color w:val="2AA907"/>
          <w:spacing w:val="-2"/>
        </w:rPr>
        <w:t xml:space="preserve"> </w:t>
      </w:r>
      <w:r w:rsidRPr="00B53ED4">
        <w:rPr>
          <w:color w:val="2AA907"/>
        </w:rPr>
        <w:t>«Как</w:t>
      </w:r>
      <w:r w:rsidRPr="00B53ED4">
        <w:rPr>
          <w:color w:val="2AA907"/>
          <w:spacing w:val="-2"/>
        </w:rPr>
        <w:t xml:space="preserve"> </w:t>
      </w:r>
      <w:r w:rsidRPr="00B53ED4">
        <w:rPr>
          <w:color w:val="2AA907"/>
        </w:rPr>
        <w:t>время</w:t>
      </w:r>
      <w:r w:rsidRPr="00B53ED4">
        <w:rPr>
          <w:color w:val="2AA907"/>
          <w:spacing w:val="-2"/>
        </w:rPr>
        <w:t xml:space="preserve"> </w:t>
      </w:r>
      <w:r w:rsidRPr="00B53ED4">
        <w:rPr>
          <w:color w:val="2AA907"/>
        </w:rPr>
        <w:t>зовется?», пер.</w:t>
      </w:r>
      <w:r w:rsidRPr="00B53ED4">
        <w:rPr>
          <w:color w:val="2AA907"/>
          <w:spacing w:val="-2"/>
        </w:rPr>
        <w:t xml:space="preserve"> </w:t>
      </w:r>
      <w:r w:rsidRPr="00B53ED4">
        <w:rPr>
          <w:color w:val="2AA907"/>
        </w:rPr>
        <w:t>В.</w:t>
      </w:r>
      <w:r w:rsidRPr="00B53ED4">
        <w:rPr>
          <w:color w:val="2AA907"/>
          <w:spacing w:val="-2"/>
        </w:rPr>
        <w:t xml:space="preserve"> Лунина.</w:t>
      </w:r>
    </w:p>
    <w:p w:rsidR="00EA58FE" w:rsidRPr="00B53ED4" w:rsidRDefault="00EA58FE">
      <w:pPr>
        <w:pStyle w:val="a3"/>
        <w:rPr>
          <w:color w:val="2AA907"/>
        </w:rPr>
        <w:sectPr w:rsidR="00EA58FE" w:rsidRPr="00B53ED4">
          <w:pgSz w:w="11910" w:h="16840"/>
          <w:pgMar w:top="1040" w:right="708" w:bottom="280" w:left="425" w:header="720" w:footer="720" w:gutter="0"/>
          <w:cols w:space="720"/>
        </w:sectPr>
      </w:pPr>
    </w:p>
    <w:p w:rsidR="00EA58FE" w:rsidRPr="00B53ED4" w:rsidRDefault="004245CD">
      <w:pPr>
        <w:pStyle w:val="3"/>
        <w:spacing w:before="73"/>
        <w:ind w:left="993"/>
        <w:jc w:val="both"/>
        <w:rPr>
          <w:color w:val="2AA907"/>
        </w:rPr>
      </w:pPr>
      <w:r w:rsidRPr="00B53ED4">
        <w:rPr>
          <w:color w:val="2AA907"/>
        </w:rPr>
        <w:t>Дополнительная</w:t>
      </w:r>
      <w:r w:rsidRPr="00B53ED4">
        <w:rPr>
          <w:color w:val="2AA907"/>
          <w:spacing w:val="-9"/>
        </w:rPr>
        <w:t xml:space="preserve"> </w:t>
      </w:r>
      <w:r w:rsidRPr="00B53ED4">
        <w:rPr>
          <w:color w:val="2AA907"/>
          <w:spacing w:val="-2"/>
        </w:rPr>
        <w:t>литература</w:t>
      </w:r>
    </w:p>
    <w:p w:rsidR="00EA58FE" w:rsidRPr="00B53ED4" w:rsidRDefault="004245CD">
      <w:pPr>
        <w:pStyle w:val="a3"/>
        <w:spacing w:before="44" w:line="276" w:lineRule="auto"/>
        <w:ind w:left="427" w:right="137" w:firstLine="566"/>
        <w:jc w:val="both"/>
        <w:rPr>
          <w:color w:val="2AA907"/>
        </w:rPr>
      </w:pPr>
      <w:r w:rsidRPr="00B53ED4">
        <w:rPr>
          <w:i/>
          <w:color w:val="2AA907"/>
        </w:rPr>
        <w:t xml:space="preserve">Поэзия: </w:t>
      </w:r>
      <w:r w:rsidRPr="00B53ED4">
        <w:rPr>
          <w:color w:val="2AA907"/>
        </w:rPr>
        <w:t>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w:t>
      </w:r>
      <w:r w:rsidRPr="00B53ED4">
        <w:rPr>
          <w:color w:val="2AA907"/>
          <w:spacing w:val="-1"/>
        </w:rPr>
        <w:t xml:space="preserve"> </w:t>
      </w:r>
      <w:r w:rsidRPr="00B53ED4">
        <w:rPr>
          <w:color w:val="2AA907"/>
        </w:rPr>
        <w:t>С.</w:t>
      </w:r>
      <w:r w:rsidRPr="00B53ED4">
        <w:rPr>
          <w:color w:val="2AA907"/>
          <w:spacing w:val="-1"/>
        </w:rPr>
        <w:t xml:space="preserve"> </w:t>
      </w:r>
      <w:r w:rsidRPr="00B53ED4">
        <w:rPr>
          <w:color w:val="2AA907"/>
        </w:rPr>
        <w:t>Малышева;</w:t>
      </w:r>
      <w:r w:rsidRPr="00B53ED4">
        <w:rPr>
          <w:color w:val="2AA907"/>
          <w:spacing w:val="-1"/>
        </w:rPr>
        <w:t xml:space="preserve"> </w:t>
      </w:r>
      <w:r w:rsidRPr="00B53ED4">
        <w:rPr>
          <w:color w:val="2AA907"/>
        </w:rPr>
        <w:t>Р.</w:t>
      </w:r>
      <w:r w:rsidRPr="00B53ED4">
        <w:rPr>
          <w:color w:val="2AA907"/>
          <w:spacing w:val="-1"/>
        </w:rPr>
        <w:t xml:space="preserve"> </w:t>
      </w:r>
      <w:r w:rsidRPr="00B53ED4">
        <w:rPr>
          <w:color w:val="2AA907"/>
        </w:rPr>
        <w:t>Валеева.</w:t>
      </w:r>
      <w:r w:rsidRPr="00B53ED4">
        <w:rPr>
          <w:color w:val="2AA907"/>
          <w:spacing w:val="-1"/>
        </w:rPr>
        <w:t xml:space="preserve"> </w:t>
      </w:r>
      <w:r w:rsidRPr="00B53ED4">
        <w:rPr>
          <w:color w:val="2AA907"/>
        </w:rPr>
        <w:t>«Мы</w:t>
      </w:r>
      <w:r w:rsidRPr="00B53ED4">
        <w:rPr>
          <w:color w:val="2AA907"/>
          <w:spacing w:val="-2"/>
        </w:rPr>
        <w:t xml:space="preserve"> </w:t>
      </w:r>
      <w:r w:rsidRPr="00B53ED4">
        <w:rPr>
          <w:color w:val="2AA907"/>
        </w:rPr>
        <w:t>поедем</w:t>
      </w:r>
      <w:r w:rsidRPr="00B53ED4">
        <w:rPr>
          <w:color w:val="2AA907"/>
          <w:spacing w:val="-2"/>
        </w:rPr>
        <w:t xml:space="preserve"> </w:t>
      </w:r>
      <w:r w:rsidRPr="00B53ED4">
        <w:rPr>
          <w:color w:val="2AA907"/>
        </w:rPr>
        <w:t>к</w:t>
      </w:r>
      <w:r w:rsidRPr="00B53ED4">
        <w:rPr>
          <w:color w:val="2AA907"/>
          <w:spacing w:val="-1"/>
        </w:rPr>
        <w:t xml:space="preserve"> </w:t>
      </w:r>
      <w:r w:rsidRPr="00B53ED4">
        <w:rPr>
          <w:color w:val="2AA907"/>
        </w:rPr>
        <w:t>бабушке»,</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В.</w:t>
      </w:r>
      <w:r w:rsidRPr="00B53ED4">
        <w:rPr>
          <w:color w:val="2AA907"/>
          <w:spacing w:val="-1"/>
        </w:rPr>
        <w:t xml:space="preserve"> </w:t>
      </w:r>
      <w:r w:rsidRPr="00B53ED4">
        <w:rPr>
          <w:color w:val="2AA907"/>
        </w:rPr>
        <w:t>Валеевой;</w:t>
      </w:r>
      <w:r w:rsidRPr="00B53ED4">
        <w:rPr>
          <w:color w:val="2AA907"/>
          <w:spacing w:val="-1"/>
        </w:rPr>
        <w:t xml:space="preserve"> </w:t>
      </w:r>
      <w:r w:rsidRPr="00B53ED4">
        <w:rPr>
          <w:color w:val="2AA907"/>
        </w:rPr>
        <w:t>Р.</w:t>
      </w:r>
      <w:r w:rsidRPr="00B53ED4">
        <w:rPr>
          <w:color w:val="2AA907"/>
          <w:spacing w:val="-3"/>
        </w:rPr>
        <w:t xml:space="preserve"> </w:t>
      </w:r>
      <w:r w:rsidRPr="00B53ED4">
        <w:rPr>
          <w:color w:val="2AA907"/>
        </w:rPr>
        <w:t>Курбан.</w:t>
      </w:r>
      <w:r w:rsidRPr="00B53ED4">
        <w:rPr>
          <w:color w:val="2AA907"/>
          <w:spacing w:val="-1"/>
        </w:rPr>
        <w:t xml:space="preserve"> </w:t>
      </w:r>
      <w:r w:rsidRPr="00B53ED4">
        <w:rPr>
          <w:color w:val="2AA907"/>
        </w:rPr>
        <w:t xml:space="preserve">«Высотища»,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w:t>
      </w:r>
      <w:r w:rsidRPr="00B53ED4">
        <w:rPr>
          <w:color w:val="2AA907"/>
          <w:spacing w:val="-2"/>
        </w:rPr>
        <w:t>Баширова.</w:t>
      </w:r>
    </w:p>
    <w:p w:rsidR="00EA58FE" w:rsidRPr="00B53ED4" w:rsidRDefault="004245CD">
      <w:pPr>
        <w:spacing w:line="276" w:lineRule="auto"/>
        <w:ind w:left="427" w:right="137" w:firstLine="566"/>
        <w:jc w:val="both"/>
        <w:rPr>
          <w:color w:val="2AA907"/>
          <w:sz w:val="24"/>
        </w:rPr>
      </w:pPr>
      <w:r w:rsidRPr="00B53ED4">
        <w:rPr>
          <w:i/>
          <w:color w:val="2AA907"/>
          <w:sz w:val="24"/>
        </w:rPr>
        <w:t xml:space="preserve">Проза. Литературные сказки: </w:t>
      </w:r>
      <w:r w:rsidRPr="00B53ED4">
        <w:rPr>
          <w:color w:val="2AA907"/>
          <w:sz w:val="24"/>
        </w:rPr>
        <w:t>Батулла. «Медведи», пер. Л. Хафизовой; А. Гаффар. «Рыбка – мерзлячка»; Р. Батулла. «Капкан», пер. Н. Краевой.</w:t>
      </w:r>
    </w:p>
    <w:p w:rsidR="00EA58FE" w:rsidRPr="00B53ED4" w:rsidRDefault="00EA58FE">
      <w:pPr>
        <w:pStyle w:val="a3"/>
        <w:spacing w:before="42"/>
        <w:rPr>
          <w:color w:val="2AA907"/>
        </w:rPr>
      </w:pPr>
    </w:p>
    <w:p w:rsidR="00EA58FE" w:rsidRPr="00B53ED4" w:rsidRDefault="004245CD">
      <w:pPr>
        <w:ind w:left="3051"/>
        <w:jc w:val="both"/>
        <w:rPr>
          <w:b/>
          <w:color w:val="2AA907"/>
          <w:sz w:val="24"/>
        </w:rPr>
      </w:pPr>
      <w:r w:rsidRPr="00B53ED4">
        <w:rPr>
          <w:b/>
          <w:color w:val="2AA907"/>
          <w:sz w:val="24"/>
        </w:rPr>
        <w:t>Рекомедуемый</w:t>
      </w:r>
      <w:r w:rsidRPr="00B53ED4">
        <w:rPr>
          <w:b/>
          <w:color w:val="2AA907"/>
          <w:spacing w:val="-9"/>
          <w:sz w:val="24"/>
        </w:rPr>
        <w:t xml:space="preserve"> </w:t>
      </w:r>
      <w:r w:rsidRPr="00B53ED4">
        <w:rPr>
          <w:b/>
          <w:color w:val="2AA907"/>
          <w:sz w:val="24"/>
        </w:rPr>
        <w:t>музыкальный</w:t>
      </w:r>
      <w:r w:rsidRPr="00B53ED4">
        <w:rPr>
          <w:b/>
          <w:color w:val="2AA907"/>
          <w:spacing w:val="-8"/>
          <w:sz w:val="24"/>
        </w:rPr>
        <w:t xml:space="preserve"> </w:t>
      </w:r>
      <w:r w:rsidRPr="00B53ED4">
        <w:rPr>
          <w:b/>
          <w:color w:val="2AA907"/>
          <w:spacing w:val="-2"/>
          <w:sz w:val="24"/>
        </w:rPr>
        <w:t>репертуар</w:t>
      </w:r>
    </w:p>
    <w:p w:rsidR="00EA58FE" w:rsidRPr="00B53ED4" w:rsidRDefault="004245CD">
      <w:pPr>
        <w:pStyle w:val="3"/>
        <w:spacing w:before="41"/>
        <w:jc w:val="both"/>
        <w:rPr>
          <w:color w:val="2AA907"/>
        </w:rPr>
      </w:pPr>
      <w:r w:rsidRPr="00B53ED4">
        <w:rPr>
          <w:color w:val="2AA907"/>
        </w:rPr>
        <w:t>Слушание</w:t>
      </w:r>
      <w:r w:rsidRPr="00B53ED4">
        <w:rPr>
          <w:color w:val="2AA907"/>
          <w:spacing w:val="-5"/>
        </w:rPr>
        <w:t xml:space="preserve"> </w:t>
      </w:r>
      <w:r w:rsidRPr="00B53ED4">
        <w:rPr>
          <w:color w:val="2AA907"/>
          <w:spacing w:val="-2"/>
        </w:rPr>
        <w:t>музыки</w:t>
      </w:r>
    </w:p>
    <w:p w:rsidR="00EA58FE" w:rsidRPr="00B53ED4" w:rsidRDefault="004245CD">
      <w:pPr>
        <w:pStyle w:val="a3"/>
        <w:spacing w:before="41" w:line="276" w:lineRule="auto"/>
        <w:ind w:left="427" w:right="137" w:firstLine="708"/>
        <w:jc w:val="both"/>
        <w:rPr>
          <w:color w:val="2AA907"/>
        </w:rPr>
      </w:pPr>
      <w:r w:rsidRPr="00B53ED4">
        <w:rPr>
          <w:color w:val="2AA907"/>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w:t>
      </w:r>
      <w:r w:rsidRPr="00B53ED4">
        <w:rPr>
          <w:color w:val="2AA907"/>
          <w:spacing w:val="40"/>
        </w:rPr>
        <w:t xml:space="preserve"> </w:t>
      </w:r>
      <w:r w:rsidRPr="00B53ED4">
        <w:rPr>
          <w:color w:val="2AA907"/>
        </w:rPr>
        <w:t>муз.</w:t>
      </w:r>
      <w:r w:rsidRPr="00B53ED4">
        <w:rPr>
          <w:color w:val="2AA907"/>
          <w:spacing w:val="40"/>
        </w:rPr>
        <w:t xml:space="preserve"> </w:t>
      </w:r>
      <w:r w:rsidRPr="00B53ED4">
        <w:rPr>
          <w:color w:val="2AA907"/>
        </w:rPr>
        <w:t>Дж. Файзи, сл.</w:t>
      </w:r>
      <w:r w:rsidRPr="00B53ED4">
        <w:rPr>
          <w:color w:val="2AA907"/>
          <w:spacing w:val="40"/>
        </w:rPr>
        <w:t xml:space="preserve"> </w:t>
      </w:r>
      <w:r w:rsidRPr="00B53ED4">
        <w:rPr>
          <w:color w:val="2AA907"/>
        </w:rPr>
        <w:t>М. Джалиля, пер.</w:t>
      </w:r>
      <w:r w:rsidRPr="00B53ED4">
        <w:rPr>
          <w:color w:val="2AA907"/>
          <w:spacing w:val="40"/>
        </w:rPr>
        <w:t xml:space="preserve"> </w:t>
      </w:r>
      <w:r w:rsidRPr="00B53ED4">
        <w:rPr>
          <w:color w:val="2AA907"/>
        </w:rPr>
        <w:t>Ю. Лопатина.</w:t>
      </w:r>
    </w:p>
    <w:p w:rsidR="00EA58FE" w:rsidRPr="00B53ED4" w:rsidRDefault="004245CD">
      <w:pPr>
        <w:pStyle w:val="3"/>
        <w:rPr>
          <w:color w:val="2AA907"/>
        </w:rPr>
      </w:pPr>
      <w:r w:rsidRPr="00B53ED4">
        <w:rPr>
          <w:color w:val="2AA907"/>
          <w:spacing w:val="-2"/>
        </w:rPr>
        <w:t>Пение</w:t>
      </w:r>
    </w:p>
    <w:p w:rsidR="00EA58FE" w:rsidRPr="00B53ED4" w:rsidRDefault="004245CD">
      <w:pPr>
        <w:pStyle w:val="a3"/>
        <w:spacing w:before="41" w:line="276" w:lineRule="auto"/>
        <w:ind w:left="427" w:right="141" w:firstLine="708"/>
        <w:jc w:val="both"/>
        <w:rPr>
          <w:color w:val="2AA907"/>
        </w:rPr>
      </w:pPr>
      <w:r w:rsidRPr="00B53ED4">
        <w:rPr>
          <w:color w:val="2AA907"/>
        </w:rPr>
        <w:t>«Колыбельная», татарская народная мелодия, сл. Р. Миннуллина; «Платье для куклы», муз. Н.</w:t>
      </w:r>
      <w:r w:rsidRPr="00B53ED4">
        <w:rPr>
          <w:color w:val="2AA907"/>
          <w:spacing w:val="-1"/>
        </w:rPr>
        <w:t xml:space="preserve"> </w:t>
      </w:r>
      <w:r w:rsidRPr="00B53ED4">
        <w:rPr>
          <w:color w:val="2AA907"/>
        </w:rPr>
        <w:t>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rsidR="00EA58FE" w:rsidRPr="00B53ED4" w:rsidRDefault="004245CD">
      <w:pPr>
        <w:pStyle w:val="3"/>
        <w:spacing w:before="1"/>
        <w:jc w:val="both"/>
        <w:rPr>
          <w:color w:val="2AA907"/>
        </w:rPr>
      </w:pPr>
      <w:r w:rsidRPr="00B53ED4">
        <w:rPr>
          <w:color w:val="2AA907"/>
        </w:rPr>
        <w:t>Музыкально-ритмические</w:t>
      </w:r>
      <w:r w:rsidRPr="00B53ED4">
        <w:rPr>
          <w:color w:val="2AA907"/>
          <w:spacing w:val="-10"/>
        </w:rPr>
        <w:t xml:space="preserve"> </w:t>
      </w:r>
      <w:r w:rsidRPr="00B53ED4">
        <w:rPr>
          <w:color w:val="2AA907"/>
          <w:spacing w:val="-2"/>
        </w:rPr>
        <w:t>движения</w:t>
      </w:r>
    </w:p>
    <w:p w:rsidR="00EA58FE" w:rsidRPr="00B53ED4" w:rsidRDefault="004245CD">
      <w:pPr>
        <w:pStyle w:val="a3"/>
        <w:spacing w:before="41" w:line="276" w:lineRule="auto"/>
        <w:ind w:left="427" w:right="139" w:firstLine="708"/>
        <w:jc w:val="both"/>
        <w:rPr>
          <w:color w:val="2AA907"/>
        </w:rPr>
      </w:pPr>
      <w:r w:rsidRPr="00B53ED4">
        <w:rPr>
          <w:i/>
          <w:color w:val="2AA907"/>
        </w:rPr>
        <w:t xml:space="preserve">Игровые упражнения: </w:t>
      </w:r>
      <w:r w:rsidRPr="00B53ED4">
        <w:rPr>
          <w:color w:val="2AA907"/>
        </w:rPr>
        <w:t>«Марш», муз. А. Шарафеева; «Сария», татарская народная мелодия, обраб.</w:t>
      </w:r>
      <w:r w:rsidRPr="00B53ED4">
        <w:rPr>
          <w:color w:val="2AA907"/>
          <w:spacing w:val="80"/>
        </w:rPr>
        <w:t xml:space="preserve"> </w:t>
      </w:r>
      <w:r w:rsidRPr="00B53ED4">
        <w:rPr>
          <w:color w:val="2AA907"/>
        </w:rPr>
        <w:t>Р.</w:t>
      </w:r>
      <w:r w:rsidRPr="00B53ED4">
        <w:rPr>
          <w:color w:val="2AA907"/>
          <w:spacing w:val="80"/>
        </w:rPr>
        <w:t xml:space="preserve"> </w:t>
      </w:r>
      <w:r w:rsidRPr="00B53ED4">
        <w:rPr>
          <w:color w:val="2AA907"/>
        </w:rPr>
        <w:t>Еникеевой;</w:t>
      </w:r>
      <w:r w:rsidRPr="00B53ED4">
        <w:rPr>
          <w:color w:val="2AA907"/>
          <w:spacing w:val="80"/>
        </w:rPr>
        <w:t xml:space="preserve"> </w:t>
      </w:r>
      <w:r w:rsidRPr="00B53ED4">
        <w:rPr>
          <w:color w:val="2AA907"/>
        </w:rPr>
        <w:t>«Хоровод»,</w:t>
      </w:r>
      <w:r w:rsidRPr="00B53ED4">
        <w:rPr>
          <w:color w:val="2AA907"/>
          <w:spacing w:val="80"/>
        </w:rPr>
        <w:t xml:space="preserve"> </w:t>
      </w:r>
      <w:r w:rsidRPr="00B53ED4">
        <w:rPr>
          <w:color w:val="2AA907"/>
        </w:rPr>
        <w:t>татарская</w:t>
      </w:r>
      <w:r w:rsidRPr="00B53ED4">
        <w:rPr>
          <w:color w:val="2AA907"/>
          <w:spacing w:val="80"/>
        </w:rPr>
        <w:t xml:space="preserve"> </w:t>
      </w:r>
      <w:r w:rsidRPr="00B53ED4">
        <w:rPr>
          <w:color w:val="2AA907"/>
        </w:rPr>
        <w:t>народная</w:t>
      </w:r>
      <w:r w:rsidRPr="00B53ED4">
        <w:rPr>
          <w:color w:val="2AA907"/>
          <w:spacing w:val="80"/>
        </w:rPr>
        <w:t xml:space="preserve"> </w:t>
      </w:r>
      <w:r w:rsidRPr="00B53ED4">
        <w:rPr>
          <w:color w:val="2AA907"/>
        </w:rPr>
        <w:t>мелодия,</w:t>
      </w:r>
      <w:r w:rsidRPr="00B53ED4">
        <w:rPr>
          <w:color w:val="2AA907"/>
          <w:spacing w:val="80"/>
        </w:rPr>
        <w:t xml:space="preserve"> </w:t>
      </w:r>
      <w:r w:rsidRPr="00B53ED4">
        <w:rPr>
          <w:color w:val="2AA907"/>
        </w:rPr>
        <w:t>обраб.</w:t>
      </w:r>
      <w:r w:rsidRPr="00B53ED4">
        <w:rPr>
          <w:color w:val="2AA907"/>
          <w:spacing w:val="80"/>
        </w:rPr>
        <w:t xml:space="preserve"> </w:t>
      </w:r>
      <w:r w:rsidRPr="00B53ED4">
        <w:rPr>
          <w:color w:val="2AA907"/>
        </w:rPr>
        <w:t>Ф.</w:t>
      </w:r>
      <w:r w:rsidRPr="00B53ED4">
        <w:rPr>
          <w:color w:val="2AA907"/>
          <w:spacing w:val="80"/>
        </w:rPr>
        <w:t xml:space="preserve"> </w:t>
      </w:r>
      <w:r w:rsidRPr="00B53ED4">
        <w:rPr>
          <w:color w:val="2AA907"/>
        </w:rPr>
        <w:t>Залялютдиновой;</w:t>
      </w:r>
    </w:p>
    <w:p w:rsidR="00EA58FE" w:rsidRPr="00B53ED4" w:rsidRDefault="004245CD">
      <w:pPr>
        <w:pStyle w:val="a3"/>
        <w:spacing w:before="2" w:line="276" w:lineRule="auto"/>
        <w:ind w:left="427" w:right="138"/>
        <w:jc w:val="both"/>
        <w:rPr>
          <w:color w:val="2AA907"/>
        </w:rPr>
      </w:pPr>
      <w:r w:rsidRPr="00B53ED4">
        <w:rPr>
          <w:color w:val="2AA907"/>
        </w:rPr>
        <w:t>«Прыжки», муз. Р. Калимуллина; «Топ-топ-топ», татарская народная мелодия, обраб. Р. Тимершиной;</w:t>
      </w:r>
      <w:r w:rsidRPr="00B53ED4">
        <w:rPr>
          <w:color w:val="2AA907"/>
          <w:spacing w:val="80"/>
        </w:rPr>
        <w:t xml:space="preserve"> </w:t>
      </w:r>
      <w:r w:rsidRPr="00B53ED4">
        <w:rPr>
          <w:color w:val="2AA907"/>
        </w:rPr>
        <w:t>«Круговая</w:t>
      </w:r>
      <w:r w:rsidRPr="00B53ED4">
        <w:rPr>
          <w:color w:val="2AA907"/>
          <w:spacing w:val="80"/>
        </w:rPr>
        <w:t xml:space="preserve"> </w:t>
      </w:r>
      <w:r w:rsidRPr="00B53ED4">
        <w:rPr>
          <w:color w:val="2AA907"/>
        </w:rPr>
        <w:t>пляска»,</w:t>
      </w:r>
      <w:r w:rsidRPr="00B53ED4">
        <w:rPr>
          <w:color w:val="2AA907"/>
          <w:spacing w:val="80"/>
        </w:rPr>
        <w:t xml:space="preserve"> </w:t>
      </w:r>
      <w:r w:rsidRPr="00B53ED4">
        <w:rPr>
          <w:color w:val="2AA907"/>
        </w:rPr>
        <w:t>татарская</w:t>
      </w:r>
      <w:r w:rsidRPr="00B53ED4">
        <w:rPr>
          <w:color w:val="2AA907"/>
          <w:spacing w:val="80"/>
        </w:rPr>
        <w:t xml:space="preserve"> </w:t>
      </w:r>
      <w:r w:rsidRPr="00B53ED4">
        <w:rPr>
          <w:color w:val="2AA907"/>
        </w:rPr>
        <w:t>народная</w:t>
      </w:r>
      <w:r w:rsidRPr="00B53ED4">
        <w:rPr>
          <w:color w:val="2AA907"/>
          <w:spacing w:val="80"/>
        </w:rPr>
        <w:t xml:space="preserve"> </w:t>
      </w:r>
      <w:r w:rsidRPr="00B53ED4">
        <w:rPr>
          <w:color w:val="2AA907"/>
        </w:rPr>
        <w:t>мелодия,</w:t>
      </w:r>
      <w:r w:rsidRPr="00B53ED4">
        <w:rPr>
          <w:color w:val="2AA907"/>
          <w:spacing w:val="80"/>
        </w:rPr>
        <w:t xml:space="preserve"> </w:t>
      </w:r>
      <w:r w:rsidRPr="00B53ED4">
        <w:rPr>
          <w:color w:val="2AA907"/>
        </w:rPr>
        <w:t>обраб.</w:t>
      </w:r>
      <w:r w:rsidRPr="00B53ED4">
        <w:rPr>
          <w:color w:val="2AA907"/>
          <w:spacing w:val="80"/>
        </w:rPr>
        <w:t xml:space="preserve"> </w:t>
      </w:r>
      <w:r w:rsidRPr="00B53ED4">
        <w:rPr>
          <w:color w:val="2AA907"/>
        </w:rPr>
        <w:t>Ф.</w:t>
      </w:r>
      <w:r w:rsidRPr="00B53ED4">
        <w:rPr>
          <w:color w:val="2AA907"/>
          <w:spacing w:val="80"/>
        </w:rPr>
        <w:t xml:space="preserve"> </w:t>
      </w:r>
      <w:r w:rsidRPr="00B53ED4">
        <w:rPr>
          <w:color w:val="2AA907"/>
        </w:rPr>
        <w:t>Залялютдиновой;</w:t>
      </w:r>
    </w:p>
    <w:p w:rsidR="00EA58FE" w:rsidRPr="00B53ED4" w:rsidRDefault="004245CD">
      <w:pPr>
        <w:pStyle w:val="a3"/>
        <w:spacing w:line="275" w:lineRule="exact"/>
        <w:ind w:left="427"/>
        <w:jc w:val="both"/>
        <w:rPr>
          <w:color w:val="2AA907"/>
        </w:rPr>
      </w:pPr>
      <w:r w:rsidRPr="00B53ED4">
        <w:rPr>
          <w:color w:val="2AA907"/>
        </w:rPr>
        <w:t>«Петушок»,</w:t>
      </w:r>
      <w:r w:rsidRPr="00B53ED4">
        <w:rPr>
          <w:color w:val="2AA907"/>
          <w:spacing w:val="-5"/>
        </w:rPr>
        <w:t xml:space="preserve"> </w:t>
      </w:r>
      <w:r w:rsidRPr="00B53ED4">
        <w:rPr>
          <w:color w:val="2AA907"/>
        </w:rPr>
        <w:t>муз.</w:t>
      </w:r>
      <w:r w:rsidRPr="00B53ED4">
        <w:rPr>
          <w:color w:val="2AA907"/>
          <w:spacing w:val="-2"/>
        </w:rPr>
        <w:t xml:space="preserve"> </w:t>
      </w:r>
      <w:r w:rsidRPr="00B53ED4">
        <w:rPr>
          <w:color w:val="2AA907"/>
        </w:rPr>
        <w:t>И.</w:t>
      </w:r>
      <w:r w:rsidRPr="00B53ED4">
        <w:rPr>
          <w:color w:val="2AA907"/>
          <w:spacing w:val="-2"/>
        </w:rPr>
        <w:t xml:space="preserve"> </w:t>
      </w:r>
      <w:r w:rsidRPr="00B53ED4">
        <w:rPr>
          <w:color w:val="2AA907"/>
        </w:rPr>
        <w:t>Шамсетдинова;</w:t>
      </w:r>
      <w:r w:rsidRPr="00B53ED4">
        <w:rPr>
          <w:color w:val="2AA907"/>
          <w:spacing w:val="-2"/>
        </w:rPr>
        <w:t xml:space="preserve"> </w:t>
      </w:r>
      <w:r w:rsidRPr="00B53ED4">
        <w:rPr>
          <w:color w:val="2AA907"/>
        </w:rPr>
        <w:t>«Упражнение</w:t>
      </w:r>
      <w:r w:rsidRPr="00B53ED4">
        <w:rPr>
          <w:color w:val="2AA907"/>
          <w:spacing w:val="-3"/>
        </w:rPr>
        <w:t xml:space="preserve"> </w:t>
      </w:r>
      <w:r w:rsidRPr="00B53ED4">
        <w:rPr>
          <w:color w:val="2AA907"/>
        </w:rPr>
        <w:t>с</w:t>
      </w:r>
      <w:r w:rsidRPr="00B53ED4">
        <w:rPr>
          <w:color w:val="2AA907"/>
          <w:spacing w:val="-3"/>
        </w:rPr>
        <w:t xml:space="preserve"> </w:t>
      </w:r>
      <w:r w:rsidRPr="00B53ED4">
        <w:rPr>
          <w:color w:val="2AA907"/>
        </w:rPr>
        <w:t>цветами»,</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Р.</w:t>
      </w:r>
      <w:r w:rsidRPr="00B53ED4">
        <w:rPr>
          <w:color w:val="2AA907"/>
          <w:spacing w:val="-5"/>
        </w:rPr>
        <w:t xml:space="preserve"> </w:t>
      </w:r>
      <w:r w:rsidRPr="00B53ED4">
        <w:rPr>
          <w:color w:val="2AA907"/>
        </w:rPr>
        <w:t>Еникеева</w:t>
      </w:r>
      <w:r w:rsidRPr="00B53ED4">
        <w:rPr>
          <w:color w:val="2AA907"/>
          <w:spacing w:val="-3"/>
        </w:rPr>
        <w:t xml:space="preserve"> </w:t>
      </w:r>
      <w:r w:rsidRPr="00B53ED4">
        <w:rPr>
          <w:color w:val="2AA907"/>
          <w:spacing w:val="-2"/>
        </w:rPr>
        <w:t>(«Вальс»).</w:t>
      </w:r>
    </w:p>
    <w:p w:rsidR="00EA58FE" w:rsidRPr="00B53ED4" w:rsidRDefault="004245CD">
      <w:pPr>
        <w:pStyle w:val="a3"/>
        <w:spacing w:before="41" w:line="276" w:lineRule="auto"/>
        <w:ind w:left="427" w:right="139" w:firstLine="708"/>
        <w:jc w:val="both"/>
        <w:rPr>
          <w:color w:val="2AA907"/>
        </w:rPr>
      </w:pPr>
      <w:r w:rsidRPr="00B53ED4">
        <w:rPr>
          <w:i/>
          <w:color w:val="2AA907"/>
        </w:rPr>
        <w:t xml:space="preserve">Этюды драматизации: </w:t>
      </w:r>
      <w:r w:rsidRPr="00B53ED4">
        <w:rPr>
          <w:color w:val="2AA907"/>
        </w:rPr>
        <w:t>«Барабанщик»,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EA58FE" w:rsidRPr="00B53ED4" w:rsidRDefault="004245CD">
      <w:pPr>
        <w:pStyle w:val="a3"/>
        <w:spacing w:before="1" w:line="276" w:lineRule="auto"/>
        <w:ind w:left="427" w:right="140" w:firstLine="708"/>
        <w:jc w:val="both"/>
        <w:rPr>
          <w:color w:val="2AA907"/>
        </w:rPr>
      </w:pPr>
      <w:r w:rsidRPr="00B53ED4">
        <w:rPr>
          <w:i/>
          <w:color w:val="2AA907"/>
        </w:rPr>
        <w:t xml:space="preserve">Хороводы и пляски: </w:t>
      </w:r>
      <w:r w:rsidRPr="00B53ED4">
        <w:rPr>
          <w:color w:val="2AA907"/>
        </w:rPr>
        <w:t>«Приглашение»,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w:t>
      </w:r>
      <w:r w:rsidRPr="00B53ED4">
        <w:rPr>
          <w:color w:val="2AA907"/>
          <w:spacing w:val="40"/>
        </w:rPr>
        <w:t xml:space="preserve"> </w:t>
      </w:r>
      <w:r w:rsidRPr="00B53ED4">
        <w:rPr>
          <w:color w:val="2AA907"/>
        </w:rPr>
        <w:t>«Медвежата»,</w:t>
      </w:r>
      <w:r w:rsidRPr="00B53ED4">
        <w:rPr>
          <w:color w:val="2AA907"/>
          <w:spacing w:val="40"/>
        </w:rPr>
        <w:t xml:space="preserve"> </w:t>
      </w:r>
      <w:r w:rsidRPr="00B53ED4">
        <w:rPr>
          <w:color w:val="2AA907"/>
        </w:rPr>
        <w:t>муз.</w:t>
      </w:r>
      <w:r w:rsidRPr="00B53ED4">
        <w:rPr>
          <w:color w:val="2AA907"/>
          <w:spacing w:val="40"/>
        </w:rPr>
        <w:t xml:space="preserve"> </w:t>
      </w:r>
      <w:r w:rsidRPr="00B53ED4">
        <w:rPr>
          <w:color w:val="2AA907"/>
        </w:rPr>
        <w:t>и</w:t>
      </w:r>
      <w:r w:rsidRPr="00B53ED4">
        <w:rPr>
          <w:color w:val="2AA907"/>
          <w:spacing w:val="40"/>
        </w:rPr>
        <w:t xml:space="preserve"> </w:t>
      </w:r>
      <w:r w:rsidRPr="00B53ED4">
        <w:rPr>
          <w:color w:val="2AA907"/>
        </w:rPr>
        <w:t>сл.</w:t>
      </w:r>
      <w:r w:rsidRPr="00B53ED4">
        <w:rPr>
          <w:color w:val="2AA907"/>
          <w:spacing w:val="40"/>
        </w:rPr>
        <w:t xml:space="preserve"> </w:t>
      </w:r>
      <w:r w:rsidRPr="00B53ED4">
        <w:rPr>
          <w:color w:val="2AA907"/>
        </w:rPr>
        <w:t>Р.</w:t>
      </w:r>
      <w:r w:rsidRPr="00B53ED4">
        <w:rPr>
          <w:color w:val="2AA907"/>
          <w:spacing w:val="40"/>
        </w:rPr>
        <w:t xml:space="preserve"> </w:t>
      </w:r>
      <w:r w:rsidRPr="00B53ED4">
        <w:rPr>
          <w:color w:val="2AA907"/>
        </w:rPr>
        <w:t>Гилязевой;</w:t>
      </w:r>
      <w:r w:rsidRPr="00B53ED4">
        <w:rPr>
          <w:color w:val="2AA907"/>
          <w:spacing w:val="40"/>
        </w:rPr>
        <w:t xml:space="preserve"> </w:t>
      </w:r>
      <w:r w:rsidRPr="00B53ED4">
        <w:rPr>
          <w:color w:val="2AA907"/>
        </w:rPr>
        <w:t>«Танец</w:t>
      </w:r>
      <w:r w:rsidRPr="00B53ED4">
        <w:rPr>
          <w:color w:val="2AA907"/>
          <w:spacing w:val="40"/>
        </w:rPr>
        <w:t xml:space="preserve"> </w:t>
      </w:r>
      <w:r w:rsidRPr="00B53ED4">
        <w:rPr>
          <w:color w:val="2AA907"/>
        </w:rPr>
        <w:t>снежинок»,</w:t>
      </w:r>
      <w:r w:rsidRPr="00B53ED4">
        <w:rPr>
          <w:color w:val="2AA907"/>
          <w:spacing w:val="40"/>
        </w:rPr>
        <w:t xml:space="preserve"> </w:t>
      </w:r>
      <w:r w:rsidRPr="00B53ED4">
        <w:rPr>
          <w:color w:val="2AA907"/>
        </w:rPr>
        <w:t>муз.</w:t>
      </w:r>
      <w:r w:rsidRPr="00B53ED4">
        <w:rPr>
          <w:color w:val="2AA907"/>
          <w:spacing w:val="40"/>
        </w:rPr>
        <w:t xml:space="preserve"> </w:t>
      </w:r>
      <w:r w:rsidRPr="00B53ED4">
        <w:rPr>
          <w:color w:val="2AA907"/>
        </w:rPr>
        <w:t>Л.</w:t>
      </w:r>
      <w:r w:rsidRPr="00B53ED4">
        <w:rPr>
          <w:color w:val="2AA907"/>
          <w:spacing w:val="40"/>
        </w:rPr>
        <w:t xml:space="preserve"> </w:t>
      </w:r>
      <w:r w:rsidRPr="00B53ED4">
        <w:rPr>
          <w:color w:val="2AA907"/>
        </w:rPr>
        <w:t>Хисматуллиной;</w:t>
      </w:r>
    </w:p>
    <w:p w:rsidR="00EA58FE" w:rsidRPr="00B53ED4" w:rsidRDefault="00EA58FE">
      <w:pPr>
        <w:pStyle w:val="a3"/>
        <w:spacing w:line="276" w:lineRule="auto"/>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6" w:lineRule="auto"/>
        <w:ind w:left="427" w:right="142"/>
        <w:jc w:val="both"/>
        <w:rPr>
          <w:color w:val="2AA907"/>
        </w:rPr>
      </w:pPr>
      <w:r w:rsidRPr="00B53ED4">
        <w:rPr>
          <w:color w:val="2AA907"/>
        </w:rPr>
        <w:t xml:space="preserve">«Танец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w:t>
      </w:r>
      <w:r w:rsidRPr="00B53ED4">
        <w:rPr>
          <w:color w:val="2AA907"/>
          <w:spacing w:val="-2"/>
        </w:rPr>
        <w:t>Еникеевой.</w:t>
      </w:r>
    </w:p>
    <w:p w:rsidR="00EA58FE" w:rsidRPr="00B53ED4" w:rsidRDefault="004245CD">
      <w:pPr>
        <w:pStyle w:val="a3"/>
        <w:spacing w:before="1" w:line="276" w:lineRule="auto"/>
        <w:ind w:left="427" w:right="139" w:firstLine="708"/>
        <w:jc w:val="both"/>
        <w:rPr>
          <w:color w:val="2AA907"/>
        </w:rPr>
      </w:pPr>
      <w:r w:rsidRPr="00B53ED4">
        <w:rPr>
          <w:i/>
          <w:color w:val="2AA907"/>
        </w:rPr>
        <w:t xml:space="preserve">Музыкальные игры: </w:t>
      </w:r>
      <w:r w:rsidRPr="00B53ED4">
        <w:rPr>
          <w:color w:val="2AA907"/>
        </w:rPr>
        <w:t>«Найди свое корзину», муз. Х. Валиуллина («Вальс»); «Самолеты»,</w:t>
      </w:r>
      <w:r w:rsidRPr="00B53ED4">
        <w:rPr>
          <w:color w:val="2AA907"/>
          <w:spacing w:val="40"/>
        </w:rPr>
        <w:t xml:space="preserve"> </w:t>
      </w:r>
      <w:r w:rsidRPr="00B53ED4">
        <w:rPr>
          <w:color w:val="2AA907"/>
        </w:rPr>
        <w:t>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p>
    <w:p w:rsidR="00EA58FE" w:rsidRPr="00B53ED4" w:rsidRDefault="004245CD">
      <w:pPr>
        <w:pStyle w:val="a3"/>
        <w:spacing w:line="276" w:lineRule="exact"/>
        <w:ind w:left="1135"/>
        <w:jc w:val="both"/>
        <w:rPr>
          <w:color w:val="2AA907"/>
        </w:rPr>
      </w:pPr>
      <w:r w:rsidRPr="00B53ED4">
        <w:rPr>
          <w:i/>
          <w:color w:val="2AA907"/>
        </w:rPr>
        <w:t>Игры</w:t>
      </w:r>
      <w:r w:rsidRPr="00B53ED4">
        <w:rPr>
          <w:i/>
          <w:color w:val="2AA907"/>
          <w:spacing w:val="72"/>
          <w:w w:val="150"/>
        </w:rPr>
        <w:t xml:space="preserve"> </w:t>
      </w:r>
      <w:r w:rsidRPr="00B53ED4">
        <w:rPr>
          <w:i/>
          <w:color w:val="2AA907"/>
        </w:rPr>
        <w:t>с</w:t>
      </w:r>
      <w:r w:rsidRPr="00B53ED4">
        <w:rPr>
          <w:i/>
          <w:color w:val="2AA907"/>
          <w:spacing w:val="42"/>
        </w:rPr>
        <w:t xml:space="preserve"> </w:t>
      </w:r>
      <w:r w:rsidRPr="00B53ED4">
        <w:rPr>
          <w:i/>
          <w:color w:val="2AA907"/>
        </w:rPr>
        <w:t>пением:</w:t>
      </w:r>
      <w:r w:rsidRPr="00B53ED4">
        <w:rPr>
          <w:i/>
          <w:color w:val="2AA907"/>
          <w:spacing w:val="44"/>
        </w:rPr>
        <w:t xml:space="preserve"> </w:t>
      </w:r>
      <w:r w:rsidRPr="00B53ED4">
        <w:rPr>
          <w:color w:val="2AA907"/>
        </w:rPr>
        <w:t>«Веселый</w:t>
      </w:r>
      <w:r w:rsidRPr="00B53ED4">
        <w:rPr>
          <w:color w:val="2AA907"/>
          <w:spacing w:val="44"/>
        </w:rPr>
        <w:t xml:space="preserve"> </w:t>
      </w:r>
      <w:r w:rsidRPr="00B53ED4">
        <w:rPr>
          <w:color w:val="2AA907"/>
        </w:rPr>
        <w:t>мячик»,</w:t>
      </w:r>
      <w:r w:rsidRPr="00B53ED4">
        <w:rPr>
          <w:color w:val="2AA907"/>
          <w:spacing w:val="43"/>
        </w:rPr>
        <w:t xml:space="preserve"> </w:t>
      </w:r>
      <w:r w:rsidRPr="00B53ED4">
        <w:rPr>
          <w:color w:val="2AA907"/>
        </w:rPr>
        <w:t>татарская</w:t>
      </w:r>
      <w:r w:rsidRPr="00B53ED4">
        <w:rPr>
          <w:color w:val="2AA907"/>
          <w:spacing w:val="43"/>
        </w:rPr>
        <w:t xml:space="preserve"> </w:t>
      </w:r>
      <w:r w:rsidRPr="00B53ED4">
        <w:rPr>
          <w:color w:val="2AA907"/>
        </w:rPr>
        <w:t>народная</w:t>
      </w:r>
      <w:r w:rsidRPr="00B53ED4">
        <w:rPr>
          <w:color w:val="2AA907"/>
          <w:spacing w:val="43"/>
        </w:rPr>
        <w:t xml:space="preserve"> </w:t>
      </w:r>
      <w:r w:rsidRPr="00B53ED4">
        <w:rPr>
          <w:color w:val="2AA907"/>
        </w:rPr>
        <w:t>мелодия,</w:t>
      </w:r>
      <w:r w:rsidRPr="00B53ED4">
        <w:rPr>
          <w:color w:val="2AA907"/>
          <w:spacing w:val="43"/>
        </w:rPr>
        <w:t xml:space="preserve"> </w:t>
      </w:r>
      <w:r w:rsidRPr="00B53ED4">
        <w:rPr>
          <w:color w:val="2AA907"/>
        </w:rPr>
        <w:t>обраб.</w:t>
      </w:r>
      <w:r w:rsidRPr="00B53ED4">
        <w:rPr>
          <w:color w:val="2AA907"/>
          <w:spacing w:val="43"/>
        </w:rPr>
        <w:t xml:space="preserve"> </w:t>
      </w:r>
      <w:r w:rsidRPr="00B53ED4">
        <w:rPr>
          <w:color w:val="2AA907"/>
        </w:rPr>
        <w:t>Р.</w:t>
      </w:r>
      <w:r w:rsidRPr="00B53ED4">
        <w:rPr>
          <w:color w:val="2AA907"/>
          <w:spacing w:val="44"/>
        </w:rPr>
        <w:t xml:space="preserve"> </w:t>
      </w:r>
      <w:r w:rsidRPr="00B53ED4">
        <w:rPr>
          <w:color w:val="2AA907"/>
          <w:spacing w:val="-2"/>
        </w:rPr>
        <w:t>Тимершиной;</w:t>
      </w:r>
    </w:p>
    <w:p w:rsidR="00EA58FE" w:rsidRPr="00B53ED4" w:rsidRDefault="004245CD">
      <w:pPr>
        <w:pStyle w:val="a3"/>
        <w:spacing w:before="44" w:line="276" w:lineRule="auto"/>
        <w:ind w:left="427" w:right="146"/>
        <w:jc w:val="both"/>
        <w:rPr>
          <w:color w:val="2AA907"/>
        </w:rPr>
      </w:pPr>
      <w:r w:rsidRPr="00B53ED4">
        <w:rPr>
          <w:color w:val="2AA907"/>
        </w:rPr>
        <w:t>«Жеребёнок», муз. А. Бакирова, сл. А. Бикчентаевой, пер. С. Малышева; «Тюбетейка», татарская народная</w:t>
      </w:r>
      <w:r w:rsidRPr="00B53ED4">
        <w:rPr>
          <w:color w:val="2AA907"/>
          <w:spacing w:val="39"/>
        </w:rPr>
        <w:t xml:space="preserve"> </w:t>
      </w:r>
      <w:r w:rsidRPr="00B53ED4">
        <w:rPr>
          <w:color w:val="2AA907"/>
        </w:rPr>
        <w:t>мелодия,</w:t>
      </w:r>
      <w:r w:rsidRPr="00B53ED4">
        <w:rPr>
          <w:color w:val="2AA907"/>
          <w:spacing w:val="39"/>
        </w:rPr>
        <w:t xml:space="preserve"> </w:t>
      </w:r>
      <w:r w:rsidRPr="00B53ED4">
        <w:rPr>
          <w:color w:val="2AA907"/>
        </w:rPr>
        <w:t>обраб.</w:t>
      </w:r>
      <w:r w:rsidRPr="00B53ED4">
        <w:rPr>
          <w:color w:val="2AA907"/>
          <w:spacing w:val="40"/>
        </w:rPr>
        <w:t xml:space="preserve"> </w:t>
      </w:r>
      <w:r w:rsidRPr="00B53ED4">
        <w:rPr>
          <w:color w:val="2AA907"/>
        </w:rPr>
        <w:t>Р.</w:t>
      </w:r>
      <w:r w:rsidRPr="00B53ED4">
        <w:rPr>
          <w:color w:val="2AA907"/>
          <w:spacing w:val="39"/>
        </w:rPr>
        <w:t xml:space="preserve"> </w:t>
      </w:r>
      <w:r w:rsidRPr="00B53ED4">
        <w:rPr>
          <w:color w:val="2AA907"/>
        </w:rPr>
        <w:t>Еникеевой;</w:t>
      </w:r>
      <w:r w:rsidRPr="00B53ED4">
        <w:rPr>
          <w:color w:val="2AA907"/>
          <w:spacing w:val="40"/>
        </w:rPr>
        <w:t xml:space="preserve"> </w:t>
      </w:r>
      <w:r w:rsidRPr="00B53ED4">
        <w:rPr>
          <w:color w:val="2AA907"/>
        </w:rPr>
        <w:t>«Паровоз»,</w:t>
      </w:r>
      <w:r w:rsidRPr="00B53ED4">
        <w:rPr>
          <w:color w:val="2AA907"/>
          <w:spacing w:val="39"/>
        </w:rPr>
        <w:t xml:space="preserve"> </w:t>
      </w:r>
      <w:r w:rsidRPr="00B53ED4">
        <w:rPr>
          <w:color w:val="2AA907"/>
        </w:rPr>
        <w:t>муз.</w:t>
      </w:r>
      <w:r w:rsidRPr="00B53ED4">
        <w:rPr>
          <w:color w:val="2AA907"/>
          <w:spacing w:val="39"/>
        </w:rPr>
        <w:t xml:space="preserve"> </w:t>
      </w:r>
      <w:r w:rsidRPr="00B53ED4">
        <w:rPr>
          <w:color w:val="2AA907"/>
        </w:rPr>
        <w:t>Л.</w:t>
      </w:r>
      <w:r w:rsidRPr="00B53ED4">
        <w:rPr>
          <w:color w:val="2AA907"/>
          <w:spacing w:val="40"/>
        </w:rPr>
        <w:t xml:space="preserve"> </w:t>
      </w:r>
      <w:r w:rsidRPr="00B53ED4">
        <w:rPr>
          <w:color w:val="2AA907"/>
        </w:rPr>
        <w:t>Шигабетдиновой,</w:t>
      </w:r>
      <w:r w:rsidRPr="00B53ED4">
        <w:rPr>
          <w:color w:val="2AA907"/>
          <w:spacing w:val="39"/>
        </w:rPr>
        <w:t xml:space="preserve"> </w:t>
      </w:r>
      <w:r w:rsidRPr="00B53ED4">
        <w:rPr>
          <w:color w:val="2AA907"/>
        </w:rPr>
        <w:t>сл.</w:t>
      </w:r>
      <w:r w:rsidRPr="00B53ED4">
        <w:rPr>
          <w:color w:val="2AA907"/>
          <w:spacing w:val="40"/>
        </w:rPr>
        <w:t xml:space="preserve"> </w:t>
      </w:r>
      <w:r w:rsidRPr="00B53ED4">
        <w:rPr>
          <w:color w:val="2AA907"/>
        </w:rPr>
        <w:t>С.</w:t>
      </w:r>
      <w:r w:rsidRPr="00B53ED4">
        <w:rPr>
          <w:color w:val="2AA907"/>
          <w:spacing w:val="39"/>
        </w:rPr>
        <w:t xml:space="preserve"> </w:t>
      </w:r>
      <w:r w:rsidRPr="00B53ED4">
        <w:rPr>
          <w:color w:val="2AA907"/>
        </w:rPr>
        <w:t>Ахметова;</w:t>
      </w:r>
    </w:p>
    <w:p w:rsidR="00EA58FE" w:rsidRPr="00B53ED4" w:rsidRDefault="004245CD">
      <w:pPr>
        <w:pStyle w:val="a3"/>
        <w:spacing w:line="276" w:lineRule="auto"/>
        <w:ind w:left="427" w:right="142"/>
        <w:jc w:val="both"/>
        <w:rPr>
          <w:color w:val="2AA907"/>
        </w:rPr>
      </w:pPr>
      <w:r w:rsidRPr="00B53ED4">
        <w:rPr>
          <w:color w:val="2AA907"/>
        </w:rPr>
        <w:t>«Игра с мишкой», муз. Л. Хисматуллиной, сл. народные; «Золотая ворота», муз. Ф. Шаймардановой, сл. народные.</w:t>
      </w:r>
    </w:p>
    <w:p w:rsidR="00EA58FE" w:rsidRPr="00B53ED4" w:rsidRDefault="004245CD">
      <w:pPr>
        <w:pStyle w:val="a3"/>
        <w:spacing w:line="276" w:lineRule="auto"/>
        <w:ind w:left="427" w:right="145" w:firstLine="708"/>
        <w:jc w:val="both"/>
        <w:rPr>
          <w:color w:val="2AA907"/>
        </w:rPr>
      </w:pPr>
      <w:r w:rsidRPr="00B53ED4">
        <w:rPr>
          <w:i/>
          <w:color w:val="2AA907"/>
        </w:rPr>
        <w:t xml:space="preserve">Танцевально-игровое творчество: </w:t>
      </w:r>
      <w:r w:rsidRPr="00B53ED4">
        <w:rPr>
          <w:color w:val="2AA907"/>
        </w:rPr>
        <w:t>«Апипа», татарская народная мелодия, обраб. Ю. Виноградова; «Котенок», муз. М. Музафарова; «Мышки», муз. Р. Зарипова; «Кукла», татарская народная</w:t>
      </w:r>
      <w:r w:rsidRPr="00B53ED4">
        <w:rPr>
          <w:color w:val="2AA907"/>
          <w:spacing w:val="72"/>
        </w:rPr>
        <w:t xml:space="preserve"> </w:t>
      </w:r>
      <w:r w:rsidRPr="00B53ED4">
        <w:rPr>
          <w:color w:val="2AA907"/>
        </w:rPr>
        <w:t>мелодия,</w:t>
      </w:r>
      <w:r w:rsidRPr="00B53ED4">
        <w:rPr>
          <w:color w:val="2AA907"/>
          <w:spacing w:val="74"/>
        </w:rPr>
        <w:t xml:space="preserve"> </w:t>
      </w:r>
      <w:r w:rsidRPr="00B53ED4">
        <w:rPr>
          <w:color w:val="2AA907"/>
        </w:rPr>
        <w:t>обраб.</w:t>
      </w:r>
      <w:r w:rsidRPr="00B53ED4">
        <w:rPr>
          <w:color w:val="2AA907"/>
          <w:spacing w:val="75"/>
        </w:rPr>
        <w:t xml:space="preserve"> </w:t>
      </w:r>
      <w:r w:rsidRPr="00B53ED4">
        <w:rPr>
          <w:color w:val="2AA907"/>
        </w:rPr>
        <w:t>А.</w:t>
      </w:r>
      <w:r w:rsidRPr="00B53ED4">
        <w:rPr>
          <w:color w:val="2AA907"/>
          <w:spacing w:val="74"/>
        </w:rPr>
        <w:t xml:space="preserve"> </w:t>
      </w:r>
      <w:r w:rsidRPr="00B53ED4">
        <w:rPr>
          <w:color w:val="2AA907"/>
        </w:rPr>
        <w:t>Монасыйпова;</w:t>
      </w:r>
      <w:r w:rsidRPr="00B53ED4">
        <w:rPr>
          <w:color w:val="2AA907"/>
          <w:spacing w:val="76"/>
        </w:rPr>
        <w:t xml:space="preserve"> </w:t>
      </w:r>
      <w:r w:rsidRPr="00B53ED4">
        <w:rPr>
          <w:color w:val="2AA907"/>
        </w:rPr>
        <w:t>«Танец</w:t>
      </w:r>
      <w:r w:rsidRPr="00B53ED4">
        <w:rPr>
          <w:color w:val="2AA907"/>
          <w:spacing w:val="75"/>
        </w:rPr>
        <w:t xml:space="preserve"> </w:t>
      </w:r>
      <w:r w:rsidRPr="00B53ED4">
        <w:rPr>
          <w:color w:val="2AA907"/>
        </w:rPr>
        <w:t>с</w:t>
      </w:r>
      <w:r w:rsidRPr="00B53ED4">
        <w:rPr>
          <w:color w:val="2AA907"/>
          <w:spacing w:val="75"/>
        </w:rPr>
        <w:t xml:space="preserve"> </w:t>
      </w:r>
      <w:r w:rsidRPr="00B53ED4">
        <w:rPr>
          <w:color w:val="2AA907"/>
        </w:rPr>
        <w:t>платочками»,</w:t>
      </w:r>
      <w:r w:rsidRPr="00B53ED4">
        <w:rPr>
          <w:color w:val="2AA907"/>
          <w:spacing w:val="75"/>
        </w:rPr>
        <w:t xml:space="preserve"> </w:t>
      </w:r>
      <w:r w:rsidRPr="00B53ED4">
        <w:rPr>
          <w:color w:val="2AA907"/>
        </w:rPr>
        <w:t>муз.</w:t>
      </w:r>
      <w:r w:rsidRPr="00B53ED4">
        <w:rPr>
          <w:color w:val="2AA907"/>
          <w:spacing w:val="74"/>
        </w:rPr>
        <w:t xml:space="preserve"> </w:t>
      </w:r>
      <w:r w:rsidRPr="00B53ED4">
        <w:rPr>
          <w:color w:val="2AA907"/>
        </w:rPr>
        <w:t>Л.</w:t>
      </w:r>
      <w:r w:rsidRPr="00B53ED4">
        <w:rPr>
          <w:color w:val="2AA907"/>
          <w:spacing w:val="76"/>
        </w:rPr>
        <w:t xml:space="preserve"> </w:t>
      </w:r>
      <w:r w:rsidRPr="00B53ED4">
        <w:rPr>
          <w:color w:val="2AA907"/>
          <w:spacing w:val="-2"/>
        </w:rPr>
        <w:t>Хисматуллиной;</w:t>
      </w:r>
    </w:p>
    <w:p w:rsidR="00EA58FE" w:rsidRPr="00B53ED4" w:rsidRDefault="004245CD">
      <w:pPr>
        <w:pStyle w:val="a3"/>
        <w:spacing w:line="278" w:lineRule="auto"/>
        <w:ind w:left="427" w:right="143"/>
        <w:jc w:val="both"/>
        <w:rPr>
          <w:color w:val="2AA907"/>
        </w:rPr>
      </w:pPr>
      <w:r w:rsidRPr="00B53ED4">
        <w:rPr>
          <w:color w:val="2AA907"/>
        </w:rPr>
        <w:t xml:space="preserve">«Курочка и петушок», муз. А. Батыршина; «По ягоды», татарская народная мелодия, обраб. М. </w:t>
      </w:r>
      <w:r w:rsidRPr="00B53ED4">
        <w:rPr>
          <w:color w:val="2AA907"/>
          <w:spacing w:val="-2"/>
        </w:rPr>
        <w:t>Зайнуллиной.</w:t>
      </w:r>
    </w:p>
    <w:p w:rsidR="00EA58FE" w:rsidRPr="00B53ED4" w:rsidRDefault="004245CD">
      <w:pPr>
        <w:pStyle w:val="a3"/>
        <w:spacing w:line="276" w:lineRule="auto"/>
        <w:ind w:left="427" w:right="143" w:firstLine="708"/>
        <w:jc w:val="both"/>
        <w:rPr>
          <w:color w:val="2AA907"/>
        </w:rPr>
      </w:pPr>
      <w:r w:rsidRPr="00B53ED4">
        <w:rPr>
          <w:i/>
          <w:color w:val="2AA907"/>
        </w:rPr>
        <w:t xml:space="preserve">Игра на детских музыкальных инструментах: </w:t>
      </w:r>
      <w:r w:rsidRPr="00B53ED4">
        <w:rPr>
          <w:color w:val="2AA907"/>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EA58FE" w:rsidRPr="00B53ED4" w:rsidRDefault="004245CD">
      <w:pPr>
        <w:pStyle w:val="3"/>
        <w:rPr>
          <w:color w:val="2AA907"/>
        </w:rPr>
      </w:pPr>
      <w:r w:rsidRPr="00B53ED4">
        <w:rPr>
          <w:color w:val="2AA907"/>
          <w:spacing w:val="-2"/>
        </w:rPr>
        <w:t>Праздники</w:t>
      </w:r>
    </w:p>
    <w:p w:rsidR="00EA58FE" w:rsidRPr="00B53ED4" w:rsidRDefault="004245CD">
      <w:pPr>
        <w:pStyle w:val="a3"/>
        <w:spacing w:before="36"/>
        <w:ind w:left="907"/>
        <w:rPr>
          <w:color w:val="2AA907"/>
        </w:rPr>
      </w:pPr>
      <w:r w:rsidRPr="00B53ED4">
        <w:rPr>
          <w:color w:val="2AA907"/>
        </w:rPr>
        <w:t>«Карга</w:t>
      </w:r>
      <w:r w:rsidRPr="00B53ED4">
        <w:rPr>
          <w:color w:val="2AA907"/>
          <w:spacing w:val="-3"/>
        </w:rPr>
        <w:t xml:space="preserve"> </w:t>
      </w:r>
      <w:r w:rsidRPr="00B53ED4">
        <w:rPr>
          <w:color w:val="2AA907"/>
        </w:rPr>
        <w:t>боткасы»,</w:t>
      </w:r>
      <w:r w:rsidRPr="00B53ED4">
        <w:rPr>
          <w:color w:val="2AA907"/>
          <w:spacing w:val="-1"/>
        </w:rPr>
        <w:t xml:space="preserve"> </w:t>
      </w:r>
      <w:r w:rsidRPr="00B53ED4">
        <w:rPr>
          <w:color w:val="2AA907"/>
          <w:spacing w:val="-2"/>
        </w:rPr>
        <w:t>«Сабантуй».</w:t>
      </w:r>
    </w:p>
    <w:p w:rsidR="00EA58FE" w:rsidRPr="00B53ED4" w:rsidRDefault="004245CD">
      <w:pPr>
        <w:spacing w:before="40"/>
        <w:ind w:left="1261" w:right="270"/>
        <w:jc w:val="center"/>
        <w:rPr>
          <w:b/>
          <w:color w:val="2AA907"/>
          <w:sz w:val="24"/>
        </w:rPr>
      </w:pPr>
      <w:r w:rsidRPr="00B53ED4">
        <w:rPr>
          <w:b/>
          <w:color w:val="2AA907"/>
          <w:sz w:val="24"/>
        </w:rPr>
        <w:t>5-6</w:t>
      </w:r>
      <w:r w:rsidRPr="00B53ED4">
        <w:rPr>
          <w:b/>
          <w:color w:val="2AA907"/>
          <w:spacing w:val="-1"/>
          <w:sz w:val="24"/>
        </w:rPr>
        <w:t xml:space="preserve"> </w:t>
      </w:r>
      <w:r w:rsidRPr="00B53ED4">
        <w:rPr>
          <w:b/>
          <w:color w:val="2AA907"/>
          <w:spacing w:val="-5"/>
          <w:sz w:val="24"/>
        </w:rPr>
        <w:t>лет</w:t>
      </w:r>
    </w:p>
    <w:p w:rsidR="00EA58FE" w:rsidRPr="00B53ED4" w:rsidRDefault="004245CD">
      <w:pPr>
        <w:spacing w:before="41"/>
        <w:ind w:left="555" w:right="270"/>
        <w:jc w:val="center"/>
        <w:rPr>
          <w:b/>
          <w:color w:val="2AA907"/>
          <w:sz w:val="24"/>
        </w:rPr>
      </w:pPr>
      <w:r w:rsidRPr="00B53ED4">
        <w:rPr>
          <w:b/>
          <w:color w:val="2AA907"/>
          <w:sz w:val="24"/>
        </w:rPr>
        <w:t>Рекомедуемый</w:t>
      </w:r>
      <w:r w:rsidRPr="00B53ED4">
        <w:rPr>
          <w:b/>
          <w:color w:val="2AA907"/>
          <w:spacing w:val="-6"/>
          <w:sz w:val="24"/>
        </w:rPr>
        <w:t xml:space="preserve"> </w:t>
      </w:r>
      <w:r w:rsidRPr="00B53ED4">
        <w:rPr>
          <w:b/>
          <w:color w:val="2AA907"/>
          <w:sz w:val="24"/>
        </w:rPr>
        <w:t>список</w:t>
      </w:r>
      <w:r w:rsidRPr="00B53ED4">
        <w:rPr>
          <w:b/>
          <w:color w:val="2AA907"/>
          <w:spacing w:val="-5"/>
          <w:sz w:val="24"/>
        </w:rPr>
        <w:t xml:space="preserve"> </w:t>
      </w:r>
      <w:r w:rsidRPr="00B53ED4">
        <w:rPr>
          <w:b/>
          <w:color w:val="2AA907"/>
          <w:spacing w:val="-2"/>
          <w:sz w:val="24"/>
        </w:rPr>
        <w:t>литературы</w:t>
      </w:r>
    </w:p>
    <w:p w:rsidR="00EA58FE" w:rsidRPr="00B53ED4" w:rsidRDefault="00EA58FE">
      <w:pPr>
        <w:pStyle w:val="a3"/>
        <w:spacing w:before="84"/>
        <w:rPr>
          <w:b/>
          <w:color w:val="2AA907"/>
        </w:rPr>
      </w:pPr>
    </w:p>
    <w:p w:rsidR="00EA58FE" w:rsidRPr="00B53ED4" w:rsidRDefault="004245CD">
      <w:pPr>
        <w:pStyle w:val="3"/>
        <w:ind w:left="993"/>
        <w:jc w:val="both"/>
        <w:rPr>
          <w:color w:val="2AA907"/>
        </w:rPr>
      </w:pPr>
      <w:r w:rsidRPr="00B53ED4">
        <w:rPr>
          <w:color w:val="2AA907"/>
        </w:rPr>
        <w:t>Для</w:t>
      </w:r>
      <w:r w:rsidRPr="00B53ED4">
        <w:rPr>
          <w:color w:val="2AA907"/>
          <w:spacing w:val="-2"/>
        </w:rPr>
        <w:t xml:space="preserve"> </w:t>
      </w:r>
      <w:r w:rsidRPr="00B53ED4">
        <w:rPr>
          <w:color w:val="2AA907"/>
        </w:rPr>
        <w:t>чтения</w:t>
      </w:r>
      <w:r w:rsidRPr="00B53ED4">
        <w:rPr>
          <w:color w:val="2AA907"/>
          <w:spacing w:val="57"/>
        </w:rPr>
        <w:t xml:space="preserve"> </w:t>
      </w:r>
      <w:r w:rsidRPr="00B53ED4">
        <w:rPr>
          <w:color w:val="2AA907"/>
          <w:spacing w:val="-4"/>
        </w:rPr>
        <w:t>детям</w:t>
      </w:r>
    </w:p>
    <w:p w:rsidR="00EA58FE" w:rsidRPr="00B53ED4" w:rsidRDefault="004245CD">
      <w:pPr>
        <w:pStyle w:val="a3"/>
        <w:spacing w:before="41" w:line="276" w:lineRule="auto"/>
        <w:ind w:left="427" w:right="145" w:firstLine="566"/>
        <w:jc w:val="both"/>
        <w:rPr>
          <w:color w:val="2AA907"/>
        </w:rPr>
      </w:pPr>
      <w:r w:rsidRPr="00B53ED4">
        <w:rPr>
          <w:i/>
          <w:color w:val="2AA907"/>
        </w:rPr>
        <w:t xml:space="preserve">Малые формы фольклора: </w:t>
      </w:r>
      <w:r w:rsidRPr="00B53ED4">
        <w:rPr>
          <w:color w:val="2AA907"/>
        </w:rPr>
        <w:t>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p>
    <w:p w:rsidR="00EA58FE" w:rsidRPr="00B53ED4" w:rsidRDefault="004245CD">
      <w:pPr>
        <w:pStyle w:val="a3"/>
        <w:spacing w:before="1" w:line="276" w:lineRule="auto"/>
        <w:ind w:left="427" w:right="144" w:firstLine="566"/>
        <w:jc w:val="both"/>
        <w:rPr>
          <w:color w:val="2AA907"/>
        </w:rPr>
      </w:pPr>
      <w:r w:rsidRPr="00B53ED4">
        <w:rPr>
          <w:i/>
          <w:color w:val="2AA907"/>
        </w:rPr>
        <w:t>Сказки:</w:t>
      </w:r>
      <w:r w:rsidRPr="00B53ED4">
        <w:rPr>
          <w:color w:val="2AA907"/>
        </w:rPr>
        <w:t>«Глупый волк», пер. Р. Ахмета; «Лиса, еж и ежиха», пер. Л. Замалетдинова; «Три дочери», обр. С. Гильмутдиновой.</w:t>
      </w:r>
    </w:p>
    <w:p w:rsidR="00EA58FE" w:rsidRPr="00B53ED4" w:rsidRDefault="004245CD">
      <w:pPr>
        <w:spacing w:line="275" w:lineRule="exact"/>
        <w:ind w:left="993"/>
        <w:jc w:val="both"/>
        <w:rPr>
          <w:color w:val="2AA907"/>
          <w:sz w:val="24"/>
        </w:rPr>
      </w:pPr>
      <w:r w:rsidRPr="00B53ED4">
        <w:rPr>
          <w:i/>
          <w:color w:val="2AA907"/>
          <w:sz w:val="24"/>
        </w:rPr>
        <w:t>Литературные</w:t>
      </w:r>
      <w:r w:rsidRPr="00B53ED4">
        <w:rPr>
          <w:i/>
          <w:color w:val="2AA907"/>
          <w:spacing w:val="64"/>
          <w:sz w:val="24"/>
        </w:rPr>
        <w:t xml:space="preserve"> </w:t>
      </w:r>
      <w:r w:rsidRPr="00B53ED4">
        <w:rPr>
          <w:i/>
          <w:color w:val="2AA907"/>
          <w:sz w:val="24"/>
        </w:rPr>
        <w:t>сказки:</w:t>
      </w:r>
      <w:r w:rsidRPr="00B53ED4">
        <w:rPr>
          <w:i/>
          <w:color w:val="2AA907"/>
          <w:spacing w:val="68"/>
          <w:sz w:val="24"/>
        </w:rPr>
        <w:t xml:space="preserve"> </w:t>
      </w:r>
      <w:r w:rsidRPr="00B53ED4">
        <w:rPr>
          <w:color w:val="2AA907"/>
          <w:sz w:val="24"/>
        </w:rPr>
        <w:t>Р.</w:t>
      </w:r>
      <w:r w:rsidRPr="00B53ED4">
        <w:rPr>
          <w:color w:val="2AA907"/>
          <w:spacing w:val="67"/>
          <w:sz w:val="24"/>
        </w:rPr>
        <w:t xml:space="preserve"> </w:t>
      </w:r>
      <w:r w:rsidRPr="00B53ED4">
        <w:rPr>
          <w:color w:val="2AA907"/>
          <w:sz w:val="24"/>
        </w:rPr>
        <w:t>Батулла.</w:t>
      </w:r>
      <w:r w:rsidRPr="00B53ED4">
        <w:rPr>
          <w:color w:val="2AA907"/>
          <w:spacing w:val="69"/>
          <w:sz w:val="24"/>
        </w:rPr>
        <w:t xml:space="preserve"> </w:t>
      </w:r>
      <w:r w:rsidRPr="00B53ED4">
        <w:rPr>
          <w:color w:val="2AA907"/>
          <w:sz w:val="24"/>
        </w:rPr>
        <w:t>«Лесные</w:t>
      </w:r>
      <w:r w:rsidRPr="00B53ED4">
        <w:rPr>
          <w:color w:val="2AA907"/>
          <w:spacing w:val="68"/>
          <w:sz w:val="24"/>
        </w:rPr>
        <w:t xml:space="preserve"> </w:t>
      </w:r>
      <w:r w:rsidRPr="00B53ED4">
        <w:rPr>
          <w:color w:val="2AA907"/>
          <w:sz w:val="24"/>
        </w:rPr>
        <w:t>разбойники»,</w:t>
      </w:r>
      <w:r w:rsidRPr="00B53ED4">
        <w:rPr>
          <w:color w:val="2AA907"/>
          <w:spacing w:val="67"/>
          <w:sz w:val="24"/>
        </w:rPr>
        <w:t xml:space="preserve"> </w:t>
      </w:r>
      <w:r w:rsidRPr="00B53ED4">
        <w:rPr>
          <w:color w:val="2AA907"/>
          <w:sz w:val="24"/>
        </w:rPr>
        <w:t>пер.</w:t>
      </w:r>
      <w:r w:rsidRPr="00B53ED4">
        <w:rPr>
          <w:color w:val="2AA907"/>
          <w:spacing w:val="67"/>
          <w:sz w:val="24"/>
        </w:rPr>
        <w:t xml:space="preserve"> </w:t>
      </w:r>
      <w:r w:rsidRPr="00B53ED4">
        <w:rPr>
          <w:color w:val="2AA907"/>
          <w:sz w:val="24"/>
        </w:rPr>
        <w:t>Э.</w:t>
      </w:r>
      <w:r w:rsidRPr="00B53ED4">
        <w:rPr>
          <w:color w:val="2AA907"/>
          <w:spacing w:val="64"/>
          <w:sz w:val="24"/>
        </w:rPr>
        <w:t xml:space="preserve"> </w:t>
      </w:r>
      <w:r w:rsidRPr="00B53ED4">
        <w:rPr>
          <w:color w:val="2AA907"/>
          <w:sz w:val="24"/>
        </w:rPr>
        <w:t>Умерова;</w:t>
      </w:r>
      <w:r w:rsidRPr="00B53ED4">
        <w:rPr>
          <w:color w:val="2AA907"/>
          <w:spacing w:val="70"/>
          <w:sz w:val="24"/>
        </w:rPr>
        <w:t xml:space="preserve"> </w:t>
      </w:r>
      <w:r w:rsidRPr="00B53ED4">
        <w:rPr>
          <w:color w:val="2AA907"/>
          <w:sz w:val="24"/>
        </w:rPr>
        <w:t>А.</w:t>
      </w:r>
      <w:r w:rsidRPr="00B53ED4">
        <w:rPr>
          <w:color w:val="2AA907"/>
          <w:spacing w:val="67"/>
          <w:sz w:val="24"/>
        </w:rPr>
        <w:t xml:space="preserve"> </w:t>
      </w:r>
      <w:r w:rsidRPr="00B53ED4">
        <w:rPr>
          <w:color w:val="2AA907"/>
          <w:spacing w:val="-2"/>
          <w:sz w:val="24"/>
        </w:rPr>
        <w:t>Гаффар.</w:t>
      </w:r>
    </w:p>
    <w:p w:rsidR="00EA58FE" w:rsidRPr="00B53ED4" w:rsidRDefault="004245CD">
      <w:pPr>
        <w:pStyle w:val="a3"/>
        <w:spacing w:before="44"/>
        <w:ind w:left="427"/>
        <w:jc w:val="both"/>
        <w:rPr>
          <w:color w:val="2AA907"/>
        </w:rPr>
      </w:pPr>
      <w:r w:rsidRPr="00B53ED4">
        <w:rPr>
          <w:color w:val="2AA907"/>
        </w:rPr>
        <w:t>«Червяк</w:t>
      </w:r>
      <w:r w:rsidRPr="00B53ED4">
        <w:rPr>
          <w:color w:val="2AA907"/>
          <w:spacing w:val="-1"/>
        </w:rPr>
        <w:t xml:space="preserve"> </w:t>
      </w:r>
      <w:r w:rsidRPr="00B53ED4">
        <w:rPr>
          <w:color w:val="2AA907"/>
        </w:rPr>
        <w:t>идет</w:t>
      </w:r>
      <w:r w:rsidRPr="00B53ED4">
        <w:rPr>
          <w:color w:val="2AA907"/>
          <w:spacing w:val="-1"/>
        </w:rPr>
        <w:t xml:space="preserve"> </w:t>
      </w:r>
      <w:r w:rsidRPr="00B53ED4">
        <w:rPr>
          <w:color w:val="2AA907"/>
        </w:rPr>
        <w:t>в</w:t>
      </w:r>
      <w:r w:rsidRPr="00B53ED4">
        <w:rPr>
          <w:color w:val="2AA907"/>
          <w:spacing w:val="-2"/>
        </w:rPr>
        <w:t xml:space="preserve"> </w:t>
      </w:r>
      <w:r w:rsidRPr="00B53ED4">
        <w:rPr>
          <w:color w:val="2AA907"/>
        </w:rPr>
        <w:t>гости»;</w:t>
      </w:r>
      <w:r w:rsidRPr="00B53ED4">
        <w:rPr>
          <w:color w:val="2AA907"/>
          <w:spacing w:val="-2"/>
        </w:rPr>
        <w:t xml:space="preserve"> </w:t>
      </w:r>
      <w:r w:rsidRPr="00B53ED4">
        <w:rPr>
          <w:color w:val="2AA907"/>
        </w:rPr>
        <w:t>Г.</w:t>
      </w:r>
      <w:r w:rsidRPr="00B53ED4">
        <w:rPr>
          <w:color w:val="2AA907"/>
          <w:spacing w:val="-1"/>
        </w:rPr>
        <w:t xml:space="preserve"> </w:t>
      </w:r>
      <w:r w:rsidRPr="00B53ED4">
        <w:rPr>
          <w:color w:val="2AA907"/>
        </w:rPr>
        <w:t>Галеев.</w:t>
      </w:r>
      <w:r w:rsidRPr="00B53ED4">
        <w:rPr>
          <w:color w:val="2AA907"/>
          <w:spacing w:val="-1"/>
        </w:rPr>
        <w:t xml:space="preserve"> </w:t>
      </w:r>
      <w:r w:rsidRPr="00B53ED4">
        <w:rPr>
          <w:color w:val="2AA907"/>
        </w:rPr>
        <w:t>«Петух</w:t>
      </w:r>
      <w:r w:rsidRPr="00B53ED4">
        <w:rPr>
          <w:color w:val="2AA907"/>
          <w:spacing w:val="-1"/>
        </w:rPr>
        <w:t xml:space="preserve"> </w:t>
      </w:r>
      <w:r w:rsidRPr="00B53ED4">
        <w:rPr>
          <w:color w:val="2AA907"/>
        </w:rPr>
        <w:t>и</w:t>
      </w:r>
      <w:r w:rsidRPr="00B53ED4">
        <w:rPr>
          <w:color w:val="2AA907"/>
          <w:spacing w:val="1"/>
        </w:rPr>
        <w:t xml:space="preserve"> </w:t>
      </w:r>
      <w:r w:rsidRPr="00B53ED4">
        <w:rPr>
          <w:color w:val="2AA907"/>
        </w:rPr>
        <w:t>часы»,</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 xml:space="preserve">Л. </w:t>
      </w:r>
      <w:r w:rsidRPr="00B53ED4">
        <w:rPr>
          <w:color w:val="2AA907"/>
          <w:spacing w:val="-2"/>
        </w:rPr>
        <w:t>Файзуллиной.</w:t>
      </w:r>
    </w:p>
    <w:p w:rsidR="00EA58FE" w:rsidRPr="00B53ED4" w:rsidRDefault="004245CD">
      <w:pPr>
        <w:pStyle w:val="a3"/>
        <w:spacing w:before="40" w:line="276" w:lineRule="auto"/>
        <w:ind w:left="427" w:right="141" w:firstLine="566"/>
        <w:jc w:val="both"/>
        <w:rPr>
          <w:color w:val="2AA907"/>
        </w:rPr>
      </w:pPr>
      <w:r w:rsidRPr="00B53ED4">
        <w:rPr>
          <w:i/>
          <w:color w:val="2AA907"/>
        </w:rPr>
        <w:t xml:space="preserve">Поэзия: </w:t>
      </w:r>
      <w:r w:rsidRPr="00B53ED4">
        <w:rPr>
          <w:color w:val="2AA907"/>
        </w:rPr>
        <w:t>Г. Тукай. «Осень» (отрывок), пер. А. Ахматовой; Р. Валеева. «Тюбетейка и калфак», пер. Е. Муравьева; М. Джалиль</w:t>
      </w:r>
      <w:r w:rsidRPr="00B53ED4">
        <w:rPr>
          <w:color w:val="2AA907"/>
          <w:spacing w:val="40"/>
        </w:rPr>
        <w:t xml:space="preserve"> </w:t>
      </w:r>
      <w:r w:rsidRPr="00B53ED4">
        <w:rPr>
          <w:color w:val="2AA907"/>
        </w:rPr>
        <w:t>«Часы», пер. Я. Козловского; Э. Шарифуллина. «Хочу быть шофером»,</w:t>
      </w:r>
      <w:r w:rsidRPr="00B53ED4">
        <w:rPr>
          <w:color w:val="2AA907"/>
          <w:spacing w:val="34"/>
        </w:rPr>
        <w:t xml:space="preserve"> </w:t>
      </w:r>
      <w:r w:rsidRPr="00B53ED4">
        <w:rPr>
          <w:color w:val="2AA907"/>
        </w:rPr>
        <w:t>пер.</w:t>
      </w:r>
      <w:r w:rsidRPr="00B53ED4">
        <w:rPr>
          <w:color w:val="2AA907"/>
          <w:spacing w:val="37"/>
        </w:rPr>
        <w:t xml:space="preserve"> </w:t>
      </w:r>
      <w:r w:rsidRPr="00B53ED4">
        <w:rPr>
          <w:color w:val="2AA907"/>
        </w:rPr>
        <w:t>Е.</w:t>
      </w:r>
      <w:r w:rsidRPr="00B53ED4">
        <w:rPr>
          <w:color w:val="2AA907"/>
          <w:spacing w:val="36"/>
        </w:rPr>
        <w:t xml:space="preserve"> </w:t>
      </w:r>
      <w:r w:rsidRPr="00B53ED4">
        <w:rPr>
          <w:color w:val="2AA907"/>
        </w:rPr>
        <w:t>Муравьева;</w:t>
      </w:r>
      <w:r w:rsidRPr="00B53ED4">
        <w:rPr>
          <w:color w:val="2AA907"/>
          <w:spacing w:val="37"/>
        </w:rPr>
        <w:t xml:space="preserve"> </w:t>
      </w:r>
      <w:r w:rsidRPr="00B53ED4">
        <w:rPr>
          <w:color w:val="2AA907"/>
        </w:rPr>
        <w:t>Р.</w:t>
      </w:r>
      <w:r w:rsidRPr="00B53ED4">
        <w:rPr>
          <w:color w:val="2AA907"/>
          <w:spacing w:val="37"/>
        </w:rPr>
        <w:t xml:space="preserve"> </w:t>
      </w:r>
      <w:r w:rsidRPr="00B53ED4">
        <w:rPr>
          <w:color w:val="2AA907"/>
        </w:rPr>
        <w:t>Корбан.</w:t>
      </w:r>
      <w:r w:rsidRPr="00B53ED4">
        <w:rPr>
          <w:color w:val="2AA907"/>
          <w:spacing w:val="37"/>
        </w:rPr>
        <w:t xml:space="preserve"> </w:t>
      </w:r>
      <w:r w:rsidRPr="00B53ED4">
        <w:rPr>
          <w:color w:val="2AA907"/>
        </w:rPr>
        <w:t>«Больнее</w:t>
      </w:r>
      <w:r w:rsidRPr="00B53ED4">
        <w:rPr>
          <w:color w:val="2AA907"/>
          <w:spacing w:val="36"/>
        </w:rPr>
        <w:t xml:space="preserve"> </w:t>
      </w:r>
      <w:r w:rsidRPr="00B53ED4">
        <w:rPr>
          <w:color w:val="2AA907"/>
        </w:rPr>
        <w:t>было</w:t>
      </w:r>
      <w:r w:rsidRPr="00B53ED4">
        <w:rPr>
          <w:color w:val="2AA907"/>
          <w:spacing w:val="37"/>
        </w:rPr>
        <w:t xml:space="preserve"> </w:t>
      </w:r>
      <w:r w:rsidRPr="00B53ED4">
        <w:rPr>
          <w:color w:val="2AA907"/>
        </w:rPr>
        <w:t>бы…»,</w:t>
      </w:r>
      <w:r w:rsidRPr="00B53ED4">
        <w:rPr>
          <w:color w:val="2AA907"/>
          <w:spacing w:val="36"/>
        </w:rPr>
        <w:t xml:space="preserve"> </w:t>
      </w:r>
      <w:r w:rsidRPr="00B53ED4">
        <w:rPr>
          <w:color w:val="2AA907"/>
        </w:rPr>
        <w:t>пер.</w:t>
      </w:r>
      <w:r w:rsidRPr="00B53ED4">
        <w:rPr>
          <w:color w:val="2AA907"/>
          <w:spacing w:val="37"/>
        </w:rPr>
        <w:t xml:space="preserve"> </w:t>
      </w:r>
      <w:r w:rsidRPr="00B53ED4">
        <w:rPr>
          <w:color w:val="2AA907"/>
        </w:rPr>
        <w:t>С.</w:t>
      </w:r>
      <w:r w:rsidRPr="00B53ED4">
        <w:rPr>
          <w:color w:val="2AA907"/>
          <w:spacing w:val="37"/>
        </w:rPr>
        <w:t xml:space="preserve"> </w:t>
      </w:r>
      <w:r w:rsidRPr="00B53ED4">
        <w:rPr>
          <w:color w:val="2AA907"/>
        </w:rPr>
        <w:t>Махотина;</w:t>
      </w:r>
      <w:r w:rsidRPr="00B53ED4">
        <w:rPr>
          <w:color w:val="2AA907"/>
          <w:spacing w:val="37"/>
        </w:rPr>
        <w:t xml:space="preserve"> </w:t>
      </w:r>
      <w:r w:rsidRPr="00B53ED4">
        <w:rPr>
          <w:color w:val="2AA907"/>
        </w:rPr>
        <w:t>Р.</w:t>
      </w:r>
      <w:r w:rsidRPr="00B53ED4">
        <w:rPr>
          <w:color w:val="2AA907"/>
          <w:spacing w:val="37"/>
        </w:rPr>
        <w:t xml:space="preserve"> </w:t>
      </w:r>
      <w:r w:rsidRPr="00B53ED4">
        <w:rPr>
          <w:color w:val="2AA907"/>
          <w:spacing w:val="-2"/>
        </w:rPr>
        <w:t>Маннан.</w:t>
      </w:r>
    </w:p>
    <w:p w:rsidR="00EA58FE" w:rsidRPr="00B53ED4" w:rsidRDefault="004245CD">
      <w:pPr>
        <w:pStyle w:val="a3"/>
        <w:spacing w:before="1" w:line="276" w:lineRule="auto"/>
        <w:ind w:left="427" w:right="139"/>
        <w:jc w:val="both"/>
        <w:rPr>
          <w:color w:val="2AA907"/>
        </w:rPr>
      </w:pPr>
      <w:r w:rsidRPr="00B53ED4">
        <w:rPr>
          <w:color w:val="2AA907"/>
        </w:rPr>
        <w:t>«Перед сном»; Дж. Тарджеманов. «Зима», пер. М. Ивенсена; Йолдыз. «Синица», пер. С. Гайнуллиной; Р. Миннуллин. «Стою я на посту», пер. С. Малышева; Ш. Галиев. «Воспитанный», пер.</w:t>
      </w:r>
      <w:r w:rsidRPr="00B53ED4">
        <w:rPr>
          <w:color w:val="2AA907"/>
          <w:spacing w:val="17"/>
        </w:rPr>
        <w:t xml:space="preserve"> </w:t>
      </w:r>
      <w:r w:rsidRPr="00B53ED4">
        <w:rPr>
          <w:color w:val="2AA907"/>
        </w:rPr>
        <w:t>В.</w:t>
      </w:r>
      <w:r w:rsidRPr="00B53ED4">
        <w:rPr>
          <w:color w:val="2AA907"/>
          <w:spacing w:val="20"/>
        </w:rPr>
        <w:t xml:space="preserve"> </w:t>
      </w:r>
      <w:r w:rsidRPr="00B53ED4">
        <w:rPr>
          <w:color w:val="2AA907"/>
        </w:rPr>
        <w:t>Баширова</w:t>
      </w:r>
      <w:r w:rsidRPr="00B53ED4">
        <w:rPr>
          <w:color w:val="2AA907"/>
          <w:spacing w:val="21"/>
        </w:rPr>
        <w:t xml:space="preserve"> </w:t>
      </w:r>
      <w:r w:rsidRPr="00B53ED4">
        <w:rPr>
          <w:color w:val="2AA907"/>
        </w:rPr>
        <w:t>и</w:t>
      </w:r>
      <w:r w:rsidRPr="00B53ED4">
        <w:rPr>
          <w:color w:val="2AA907"/>
          <w:spacing w:val="21"/>
        </w:rPr>
        <w:t xml:space="preserve"> </w:t>
      </w:r>
      <w:r w:rsidRPr="00B53ED4">
        <w:rPr>
          <w:color w:val="2AA907"/>
        </w:rPr>
        <w:t>Э.</w:t>
      </w:r>
      <w:r w:rsidRPr="00B53ED4">
        <w:rPr>
          <w:color w:val="2AA907"/>
          <w:spacing w:val="22"/>
        </w:rPr>
        <w:t xml:space="preserve"> </w:t>
      </w:r>
      <w:r w:rsidRPr="00B53ED4">
        <w:rPr>
          <w:color w:val="2AA907"/>
        </w:rPr>
        <w:t>Блиновой;</w:t>
      </w:r>
      <w:r w:rsidRPr="00B53ED4">
        <w:rPr>
          <w:color w:val="2AA907"/>
          <w:spacing w:val="20"/>
        </w:rPr>
        <w:t xml:space="preserve"> </w:t>
      </w:r>
      <w:r w:rsidRPr="00B53ED4">
        <w:rPr>
          <w:color w:val="2AA907"/>
        </w:rPr>
        <w:t>Р.</w:t>
      </w:r>
      <w:r w:rsidRPr="00B53ED4">
        <w:rPr>
          <w:color w:val="2AA907"/>
          <w:spacing w:val="19"/>
        </w:rPr>
        <w:t xml:space="preserve"> </w:t>
      </w:r>
      <w:r w:rsidRPr="00B53ED4">
        <w:rPr>
          <w:color w:val="2AA907"/>
        </w:rPr>
        <w:t>Миннуллин.</w:t>
      </w:r>
      <w:r w:rsidRPr="00B53ED4">
        <w:rPr>
          <w:color w:val="2AA907"/>
          <w:spacing w:val="20"/>
        </w:rPr>
        <w:t xml:space="preserve"> </w:t>
      </w:r>
      <w:r w:rsidRPr="00B53ED4">
        <w:rPr>
          <w:color w:val="2AA907"/>
        </w:rPr>
        <w:t>«Люблю</w:t>
      </w:r>
      <w:r w:rsidRPr="00B53ED4">
        <w:rPr>
          <w:color w:val="2AA907"/>
          <w:spacing w:val="20"/>
        </w:rPr>
        <w:t xml:space="preserve"> </w:t>
      </w:r>
      <w:r w:rsidRPr="00B53ED4">
        <w:rPr>
          <w:color w:val="2AA907"/>
        </w:rPr>
        <w:t>гостей»,</w:t>
      </w:r>
      <w:r w:rsidRPr="00B53ED4">
        <w:rPr>
          <w:color w:val="2AA907"/>
          <w:spacing w:val="20"/>
        </w:rPr>
        <w:t xml:space="preserve"> </w:t>
      </w:r>
      <w:r w:rsidRPr="00B53ED4">
        <w:rPr>
          <w:color w:val="2AA907"/>
        </w:rPr>
        <w:t>пер.</w:t>
      </w:r>
      <w:r w:rsidRPr="00B53ED4">
        <w:rPr>
          <w:color w:val="2AA907"/>
          <w:spacing w:val="20"/>
        </w:rPr>
        <w:t xml:space="preserve"> </w:t>
      </w:r>
      <w:r w:rsidRPr="00B53ED4">
        <w:rPr>
          <w:color w:val="2AA907"/>
        </w:rPr>
        <w:t>С.</w:t>
      </w:r>
      <w:r w:rsidRPr="00B53ED4">
        <w:rPr>
          <w:color w:val="2AA907"/>
          <w:spacing w:val="20"/>
        </w:rPr>
        <w:t xml:space="preserve"> </w:t>
      </w:r>
      <w:r w:rsidRPr="00B53ED4">
        <w:rPr>
          <w:color w:val="2AA907"/>
        </w:rPr>
        <w:t>Малышева;</w:t>
      </w:r>
      <w:r w:rsidRPr="00B53ED4">
        <w:rPr>
          <w:color w:val="2AA907"/>
          <w:spacing w:val="20"/>
        </w:rPr>
        <w:t xml:space="preserve"> </w:t>
      </w:r>
      <w:r w:rsidRPr="00B53ED4">
        <w:rPr>
          <w:color w:val="2AA907"/>
        </w:rPr>
        <w:t>Ф.</w:t>
      </w:r>
      <w:r w:rsidRPr="00B53ED4">
        <w:rPr>
          <w:color w:val="2AA907"/>
          <w:spacing w:val="22"/>
        </w:rPr>
        <w:t xml:space="preserve"> </w:t>
      </w:r>
      <w:r w:rsidRPr="00B53ED4">
        <w:rPr>
          <w:color w:val="2AA907"/>
          <w:spacing w:val="-2"/>
        </w:rPr>
        <w:t>Карим.</w:t>
      </w:r>
    </w:p>
    <w:p w:rsidR="00EA58FE" w:rsidRPr="00B53ED4" w:rsidRDefault="004245CD">
      <w:pPr>
        <w:pStyle w:val="a3"/>
        <w:spacing w:line="274" w:lineRule="exact"/>
        <w:ind w:left="427"/>
        <w:jc w:val="both"/>
        <w:rPr>
          <w:color w:val="2AA907"/>
        </w:rPr>
      </w:pPr>
      <w:r w:rsidRPr="00B53ED4">
        <w:rPr>
          <w:color w:val="2AA907"/>
        </w:rPr>
        <w:t>«Скоро</w:t>
      </w:r>
      <w:r w:rsidRPr="00B53ED4">
        <w:rPr>
          <w:color w:val="2AA907"/>
          <w:spacing w:val="47"/>
        </w:rPr>
        <w:t xml:space="preserve"> </w:t>
      </w:r>
      <w:r w:rsidRPr="00B53ED4">
        <w:rPr>
          <w:color w:val="2AA907"/>
        </w:rPr>
        <w:t>весна»,</w:t>
      </w:r>
      <w:r w:rsidRPr="00B53ED4">
        <w:rPr>
          <w:color w:val="2AA907"/>
          <w:spacing w:val="48"/>
        </w:rPr>
        <w:t xml:space="preserve"> </w:t>
      </w:r>
      <w:r w:rsidRPr="00B53ED4">
        <w:rPr>
          <w:color w:val="2AA907"/>
        </w:rPr>
        <w:t>пер.</w:t>
      </w:r>
      <w:r w:rsidRPr="00B53ED4">
        <w:rPr>
          <w:color w:val="2AA907"/>
          <w:spacing w:val="48"/>
        </w:rPr>
        <w:t xml:space="preserve"> </w:t>
      </w:r>
      <w:r w:rsidRPr="00B53ED4">
        <w:rPr>
          <w:color w:val="2AA907"/>
        </w:rPr>
        <w:t>Т.</w:t>
      </w:r>
      <w:r w:rsidRPr="00B53ED4">
        <w:rPr>
          <w:color w:val="2AA907"/>
          <w:spacing w:val="47"/>
        </w:rPr>
        <w:t xml:space="preserve"> </w:t>
      </w:r>
      <w:r w:rsidRPr="00B53ED4">
        <w:rPr>
          <w:color w:val="2AA907"/>
        </w:rPr>
        <w:t>Стрешневой;</w:t>
      </w:r>
      <w:r w:rsidRPr="00B53ED4">
        <w:rPr>
          <w:color w:val="2AA907"/>
          <w:spacing w:val="48"/>
        </w:rPr>
        <w:t xml:space="preserve"> </w:t>
      </w:r>
      <w:r w:rsidRPr="00B53ED4">
        <w:rPr>
          <w:color w:val="2AA907"/>
        </w:rPr>
        <w:t>Р.</w:t>
      </w:r>
      <w:r w:rsidRPr="00B53ED4">
        <w:rPr>
          <w:color w:val="2AA907"/>
          <w:spacing w:val="48"/>
        </w:rPr>
        <w:t xml:space="preserve"> </w:t>
      </w:r>
      <w:r w:rsidRPr="00B53ED4">
        <w:rPr>
          <w:color w:val="2AA907"/>
        </w:rPr>
        <w:t>Валеева.</w:t>
      </w:r>
      <w:r w:rsidRPr="00B53ED4">
        <w:rPr>
          <w:color w:val="2AA907"/>
          <w:spacing w:val="47"/>
        </w:rPr>
        <w:t xml:space="preserve"> </w:t>
      </w:r>
      <w:r w:rsidRPr="00B53ED4">
        <w:rPr>
          <w:color w:val="2AA907"/>
        </w:rPr>
        <w:t>«Весна</w:t>
      </w:r>
      <w:r w:rsidRPr="00B53ED4">
        <w:rPr>
          <w:color w:val="2AA907"/>
          <w:spacing w:val="47"/>
        </w:rPr>
        <w:t xml:space="preserve"> </w:t>
      </w:r>
      <w:r w:rsidRPr="00B53ED4">
        <w:rPr>
          <w:color w:val="2AA907"/>
        </w:rPr>
        <w:t>пришла»,</w:t>
      </w:r>
      <w:r w:rsidRPr="00B53ED4">
        <w:rPr>
          <w:color w:val="2AA907"/>
          <w:spacing w:val="48"/>
        </w:rPr>
        <w:t xml:space="preserve"> </w:t>
      </w:r>
      <w:r w:rsidRPr="00B53ED4">
        <w:rPr>
          <w:color w:val="2AA907"/>
        </w:rPr>
        <w:t>пер.</w:t>
      </w:r>
      <w:r w:rsidRPr="00B53ED4">
        <w:rPr>
          <w:color w:val="2AA907"/>
          <w:spacing w:val="48"/>
        </w:rPr>
        <w:t xml:space="preserve"> </w:t>
      </w:r>
      <w:r w:rsidRPr="00B53ED4">
        <w:rPr>
          <w:color w:val="2AA907"/>
        </w:rPr>
        <w:t>В.</w:t>
      </w:r>
      <w:r w:rsidRPr="00B53ED4">
        <w:rPr>
          <w:color w:val="2AA907"/>
          <w:spacing w:val="48"/>
        </w:rPr>
        <w:t xml:space="preserve"> </w:t>
      </w:r>
      <w:r w:rsidRPr="00B53ED4">
        <w:rPr>
          <w:color w:val="2AA907"/>
        </w:rPr>
        <w:t>Валеевой;</w:t>
      </w:r>
      <w:r w:rsidRPr="00B53ED4">
        <w:rPr>
          <w:color w:val="2AA907"/>
          <w:spacing w:val="48"/>
        </w:rPr>
        <w:t xml:space="preserve"> </w:t>
      </w:r>
      <w:r w:rsidRPr="00B53ED4">
        <w:rPr>
          <w:color w:val="2AA907"/>
        </w:rPr>
        <w:t>Г.</w:t>
      </w:r>
      <w:r w:rsidRPr="00B53ED4">
        <w:rPr>
          <w:color w:val="2AA907"/>
          <w:spacing w:val="48"/>
        </w:rPr>
        <w:t xml:space="preserve"> </w:t>
      </w:r>
      <w:r w:rsidRPr="00B53ED4">
        <w:rPr>
          <w:color w:val="2AA907"/>
          <w:spacing w:val="-2"/>
        </w:rPr>
        <w:t>Тукай.</w:t>
      </w:r>
    </w:p>
    <w:p w:rsidR="00EA58FE" w:rsidRPr="00B53ED4" w:rsidRDefault="004245CD">
      <w:pPr>
        <w:pStyle w:val="a3"/>
        <w:spacing w:before="43" w:line="276" w:lineRule="auto"/>
        <w:ind w:left="427" w:right="149"/>
        <w:jc w:val="both"/>
        <w:rPr>
          <w:color w:val="2AA907"/>
        </w:rPr>
      </w:pPr>
      <w:r w:rsidRPr="00B53ED4">
        <w:rPr>
          <w:color w:val="2AA907"/>
        </w:rPr>
        <w:t>«Малыш</w:t>
      </w:r>
      <w:r w:rsidRPr="00B53ED4">
        <w:rPr>
          <w:color w:val="2AA907"/>
          <w:spacing w:val="-2"/>
        </w:rPr>
        <w:t xml:space="preserve"> </w:t>
      </w:r>
      <w:r w:rsidRPr="00B53ED4">
        <w:rPr>
          <w:color w:val="2AA907"/>
        </w:rPr>
        <w:t>и Мотылек»,</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В.</w:t>
      </w:r>
      <w:r w:rsidRPr="00B53ED4">
        <w:rPr>
          <w:color w:val="2AA907"/>
          <w:spacing w:val="-1"/>
        </w:rPr>
        <w:t xml:space="preserve"> </w:t>
      </w:r>
      <w:r w:rsidRPr="00B53ED4">
        <w:rPr>
          <w:color w:val="2AA907"/>
        </w:rPr>
        <w:t>Лунина;</w:t>
      </w:r>
      <w:r w:rsidRPr="00B53ED4">
        <w:rPr>
          <w:color w:val="2AA907"/>
          <w:spacing w:val="-1"/>
        </w:rPr>
        <w:t xml:space="preserve"> </w:t>
      </w:r>
      <w:r w:rsidRPr="00B53ED4">
        <w:rPr>
          <w:color w:val="2AA907"/>
        </w:rPr>
        <w:t>Р.</w:t>
      </w:r>
      <w:r w:rsidRPr="00B53ED4">
        <w:rPr>
          <w:color w:val="2AA907"/>
          <w:spacing w:val="-1"/>
        </w:rPr>
        <w:t xml:space="preserve"> </w:t>
      </w:r>
      <w:r w:rsidRPr="00B53ED4">
        <w:rPr>
          <w:color w:val="2AA907"/>
        </w:rPr>
        <w:t>Мингалим.</w:t>
      </w:r>
      <w:r w:rsidRPr="00B53ED4">
        <w:rPr>
          <w:color w:val="2AA907"/>
          <w:spacing w:val="-1"/>
        </w:rPr>
        <w:t xml:space="preserve"> </w:t>
      </w:r>
      <w:r w:rsidRPr="00B53ED4">
        <w:rPr>
          <w:color w:val="2AA907"/>
        </w:rPr>
        <w:t>«Сколько</w:t>
      </w:r>
      <w:r w:rsidRPr="00B53ED4">
        <w:rPr>
          <w:color w:val="2AA907"/>
          <w:spacing w:val="-1"/>
        </w:rPr>
        <w:t xml:space="preserve"> </w:t>
      </w:r>
      <w:r w:rsidRPr="00B53ED4">
        <w:rPr>
          <w:color w:val="2AA907"/>
        </w:rPr>
        <w:t>друзей у</w:t>
      </w:r>
      <w:r w:rsidRPr="00B53ED4">
        <w:rPr>
          <w:color w:val="2AA907"/>
          <w:spacing w:val="-1"/>
        </w:rPr>
        <w:t xml:space="preserve"> </w:t>
      </w:r>
      <w:r w:rsidRPr="00B53ED4">
        <w:rPr>
          <w:color w:val="2AA907"/>
        </w:rPr>
        <w:t>меня!»,</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С.</w:t>
      </w:r>
      <w:r w:rsidRPr="00B53ED4">
        <w:rPr>
          <w:color w:val="2AA907"/>
          <w:spacing w:val="-1"/>
        </w:rPr>
        <w:t xml:space="preserve"> </w:t>
      </w:r>
      <w:r w:rsidRPr="00B53ED4">
        <w:rPr>
          <w:color w:val="2AA907"/>
        </w:rPr>
        <w:t>Малышева; Б. Рахмат. «На Сабантуе» (отрывок из поэмы), пер. Я. Акима.</w:t>
      </w:r>
    </w:p>
    <w:p w:rsidR="00EA58FE" w:rsidRPr="00B53ED4" w:rsidRDefault="00EA58FE">
      <w:pPr>
        <w:pStyle w:val="a3"/>
        <w:spacing w:line="276" w:lineRule="auto"/>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6" w:lineRule="auto"/>
        <w:ind w:left="427" w:right="143" w:firstLine="708"/>
        <w:jc w:val="both"/>
        <w:rPr>
          <w:color w:val="2AA907"/>
        </w:rPr>
      </w:pPr>
      <w:r w:rsidRPr="00B53ED4">
        <w:rPr>
          <w:i/>
          <w:color w:val="2AA907"/>
        </w:rPr>
        <w:t xml:space="preserve">Проза: </w:t>
      </w:r>
      <w:r w:rsidRPr="00B53ED4">
        <w:rPr>
          <w:color w:val="2AA907"/>
        </w:rPr>
        <w:t>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w:t>
      </w:r>
    </w:p>
    <w:p w:rsidR="00EA58FE" w:rsidRPr="00B53ED4" w:rsidRDefault="004245CD">
      <w:pPr>
        <w:pStyle w:val="3"/>
        <w:spacing w:before="1"/>
        <w:jc w:val="both"/>
        <w:rPr>
          <w:color w:val="2AA907"/>
        </w:rPr>
      </w:pPr>
      <w:r w:rsidRPr="00B53ED4">
        <w:rPr>
          <w:color w:val="2AA907"/>
        </w:rPr>
        <w:t>Для</w:t>
      </w:r>
      <w:r w:rsidRPr="00B53ED4">
        <w:rPr>
          <w:color w:val="2AA907"/>
          <w:spacing w:val="-3"/>
        </w:rPr>
        <w:t xml:space="preserve"> </w:t>
      </w:r>
      <w:r w:rsidRPr="00B53ED4">
        <w:rPr>
          <w:color w:val="2AA907"/>
        </w:rPr>
        <w:t>заучивания</w:t>
      </w:r>
      <w:r w:rsidRPr="00B53ED4">
        <w:rPr>
          <w:color w:val="2AA907"/>
          <w:spacing w:val="-3"/>
        </w:rPr>
        <w:t xml:space="preserve"> </w:t>
      </w:r>
      <w:r w:rsidRPr="00B53ED4">
        <w:rPr>
          <w:color w:val="2AA907"/>
          <w:spacing w:val="-2"/>
        </w:rPr>
        <w:t>наизусть</w:t>
      </w:r>
    </w:p>
    <w:p w:rsidR="00EA58FE" w:rsidRPr="00B53ED4" w:rsidRDefault="004245CD">
      <w:pPr>
        <w:pStyle w:val="a3"/>
        <w:spacing w:before="41" w:line="278" w:lineRule="auto"/>
        <w:ind w:left="427" w:right="147" w:firstLine="708"/>
        <w:jc w:val="both"/>
        <w:rPr>
          <w:color w:val="2AA907"/>
        </w:rPr>
      </w:pPr>
      <w:r w:rsidRPr="00B53ED4">
        <w:rPr>
          <w:color w:val="2AA907"/>
        </w:rPr>
        <w:t>Г. Тукай, «Наша семья», пер. В. Лунина; А. Кари. «Дедушка Мороз», пер. Е.Муравьева; Р. Валеева. «Поздравляю тебе, мама», пер. В. Валеевой.</w:t>
      </w:r>
    </w:p>
    <w:p w:rsidR="00EA58FE" w:rsidRPr="00B53ED4" w:rsidRDefault="004245CD">
      <w:pPr>
        <w:pStyle w:val="a3"/>
        <w:spacing w:line="276" w:lineRule="auto"/>
        <w:ind w:left="427" w:right="147" w:firstLine="708"/>
        <w:jc w:val="both"/>
        <w:rPr>
          <w:color w:val="2AA907"/>
        </w:rPr>
      </w:pPr>
      <w:r w:rsidRPr="00B53ED4">
        <w:rPr>
          <w:i/>
          <w:color w:val="2AA907"/>
        </w:rPr>
        <w:t xml:space="preserve">Для чтения в лицах: </w:t>
      </w:r>
      <w:r w:rsidRPr="00B53ED4">
        <w:rPr>
          <w:color w:val="2AA907"/>
        </w:rPr>
        <w:t>Р. Миннуллин. «Сын и мама», пер. С. Малышева; Ш. Галиев. «Я нарисовал дом», пер. В. Баширова; З. Нури. «Письмо другу», пер. С. Малышева.</w:t>
      </w:r>
    </w:p>
    <w:p w:rsidR="00EA58FE" w:rsidRPr="00B53ED4" w:rsidRDefault="004245CD">
      <w:pPr>
        <w:pStyle w:val="3"/>
        <w:spacing w:line="275" w:lineRule="exact"/>
        <w:jc w:val="both"/>
        <w:rPr>
          <w:color w:val="2AA907"/>
        </w:rPr>
      </w:pPr>
      <w:r w:rsidRPr="00B53ED4">
        <w:rPr>
          <w:color w:val="2AA907"/>
        </w:rPr>
        <w:t>Дополнительная</w:t>
      </w:r>
      <w:r w:rsidRPr="00B53ED4">
        <w:rPr>
          <w:color w:val="2AA907"/>
          <w:spacing w:val="-9"/>
        </w:rPr>
        <w:t xml:space="preserve"> </w:t>
      </w:r>
      <w:r w:rsidRPr="00B53ED4">
        <w:rPr>
          <w:color w:val="2AA907"/>
          <w:spacing w:val="-2"/>
        </w:rPr>
        <w:t>литература</w:t>
      </w:r>
    </w:p>
    <w:p w:rsidR="00EA58FE" w:rsidRPr="00B53ED4" w:rsidRDefault="004245CD">
      <w:pPr>
        <w:pStyle w:val="a3"/>
        <w:spacing w:before="39" w:line="276" w:lineRule="auto"/>
        <w:ind w:left="427" w:right="138" w:firstLine="708"/>
        <w:jc w:val="both"/>
        <w:rPr>
          <w:color w:val="2AA907"/>
        </w:rPr>
      </w:pPr>
      <w:r w:rsidRPr="00B53ED4">
        <w:rPr>
          <w:i/>
          <w:color w:val="2AA907"/>
        </w:rPr>
        <w:t xml:space="preserve">Поэзия: </w:t>
      </w:r>
      <w:r w:rsidRPr="00B53ED4">
        <w:rPr>
          <w:color w:val="2AA907"/>
        </w:rPr>
        <w:t>Р. Курбан.</w:t>
      </w:r>
      <w:r w:rsidRPr="00B53ED4">
        <w:rPr>
          <w:color w:val="2AA907"/>
          <w:spacing w:val="-1"/>
        </w:rPr>
        <w:t xml:space="preserve"> </w:t>
      </w:r>
      <w:r w:rsidRPr="00B53ED4">
        <w:rPr>
          <w:color w:val="2AA907"/>
        </w:rPr>
        <w:t>«Вот и мы стали старшими», пер. С. Малышева; Ш. Галиев. «Кто</w:t>
      </w:r>
      <w:r w:rsidRPr="00B53ED4">
        <w:rPr>
          <w:color w:val="2AA907"/>
          <w:spacing w:val="-1"/>
        </w:rPr>
        <w:t xml:space="preserve"> </w:t>
      </w:r>
      <w:r w:rsidRPr="00B53ED4">
        <w:rPr>
          <w:color w:val="2AA907"/>
        </w:rPr>
        <w:t>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w:t>
      </w:r>
      <w:r w:rsidRPr="00B53ED4">
        <w:rPr>
          <w:color w:val="2AA907"/>
          <w:spacing w:val="-3"/>
        </w:rPr>
        <w:t xml:space="preserve"> </w:t>
      </w:r>
      <w:r w:rsidRPr="00B53ED4">
        <w:rPr>
          <w:color w:val="2AA907"/>
        </w:rPr>
        <w:t>Л.</w:t>
      </w:r>
      <w:r w:rsidRPr="00B53ED4">
        <w:rPr>
          <w:color w:val="2AA907"/>
          <w:spacing w:val="-3"/>
        </w:rPr>
        <w:t xml:space="preserve"> </w:t>
      </w:r>
      <w:r w:rsidRPr="00B53ED4">
        <w:rPr>
          <w:color w:val="2AA907"/>
        </w:rPr>
        <w:t>Батыр-Булгари;</w:t>
      </w:r>
      <w:r w:rsidRPr="00B53ED4">
        <w:rPr>
          <w:color w:val="2AA907"/>
          <w:spacing w:val="-1"/>
        </w:rPr>
        <w:t xml:space="preserve"> </w:t>
      </w:r>
      <w:r w:rsidRPr="00B53ED4">
        <w:rPr>
          <w:color w:val="2AA907"/>
        </w:rPr>
        <w:t>Ш.</w:t>
      </w:r>
      <w:r w:rsidRPr="00B53ED4">
        <w:rPr>
          <w:color w:val="2AA907"/>
          <w:spacing w:val="-3"/>
        </w:rPr>
        <w:t xml:space="preserve"> </w:t>
      </w:r>
      <w:r w:rsidRPr="00B53ED4">
        <w:rPr>
          <w:color w:val="2AA907"/>
        </w:rPr>
        <w:t>Галиев.</w:t>
      </w:r>
      <w:r w:rsidRPr="00B53ED4">
        <w:rPr>
          <w:color w:val="2AA907"/>
          <w:spacing w:val="-3"/>
        </w:rPr>
        <w:t xml:space="preserve"> </w:t>
      </w:r>
      <w:r w:rsidRPr="00B53ED4">
        <w:rPr>
          <w:color w:val="2AA907"/>
        </w:rPr>
        <w:t>«Купили</w:t>
      </w:r>
      <w:r w:rsidRPr="00B53ED4">
        <w:rPr>
          <w:color w:val="2AA907"/>
          <w:spacing w:val="-2"/>
        </w:rPr>
        <w:t xml:space="preserve"> </w:t>
      </w:r>
      <w:r w:rsidRPr="00B53ED4">
        <w:rPr>
          <w:color w:val="2AA907"/>
        </w:rPr>
        <w:t>снег»,</w:t>
      </w:r>
      <w:r w:rsidRPr="00B53ED4">
        <w:rPr>
          <w:color w:val="2AA907"/>
          <w:spacing w:val="-3"/>
        </w:rPr>
        <w:t xml:space="preserve"> </w:t>
      </w:r>
      <w:r w:rsidRPr="00B53ED4">
        <w:rPr>
          <w:color w:val="2AA907"/>
        </w:rPr>
        <w:t>пер.</w:t>
      </w:r>
      <w:r w:rsidRPr="00B53ED4">
        <w:rPr>
          <w:color w:val="2AA907"/>
          <w:spacing w:val="-3"/>
        </w:rPr>
        <w:t xml:space="preserve"> </w:t>
      </w:r>
      <w:r w:rsidRPr="00B53ED4">
        <w:rPr>
          <w:color w:val="2AA907"/>
        </w:rPr>
        <w:t>Р.</w:t>
      </w:r>
      <w:r w:rsidRPr="00B53ED4">
        <w:rPr>
          <w:color w:val="2AA907"/>
          <w:spacing w:val="-3"/>
        </w:rPr>
        <w:t xml:space="preserve"> </w:t>
      </w:r>
      <w:r w:rsidRPr="00B53ED4">
        <w:rPr>
          <w:color w:val="2AA907"/>
        </w:rPr>
        <w:t>Кожевниковой;</w:t>
      </w:r>
      <w:r w:rsidRPr="00B53ED4">
        <w:rPr>
          <w:color w:val="2AA907"/>
          <w:spacing w:val="-3"/>
        </w:rPr>
        <w:t xml:space="preserve"> </w:t>
      </w:r>
      <w:r w:rsidRPr="00B53ED4">
        <w:rPr>
          <w:color w:val="2AA907"/>
        </w:rPr>
        <w:t>Ш.</w:t>
      </w:r>
      <w:r w:rsidRPr="00B53ED4">
        <w:rPr>
          <w:color w:val="2AA907"/>
          <w:spacing w:val="-3"/>
        </w:rPr>
        <w:t xml:space="preserve"> </w:t>
      </w:r>
      <w:r w:rsidRPr="00B53ED4">
        <w:rPr>
          <w:color w:val="2AA907"/>
        </w:rPr>
        <w:t>Галиев.</w:t>
      </w:r>
      <w:r w:rsidRPr="00B53ED4">
        <w:rPr>
          <w:color w:val="2AA907"/>
          <w:spacing w:val="-3"/>
        </w:rPr>
        <w:t xml:space="preserve"> </w:t>
      </w:r>
      <w:r w:rsidRPr="00B53ED4">
        <w:rPr>
          <w:color w:val="2AA907"/>
        </w:rPr>
        <w:t>«Телевизор», пер. С. Малышева; Р. Мингалим. «Если есть друзья», пер. Э. Блиновой; Р. Курбан. «Сара доигралась»,</w:t>
      </w:r>
      <w:r w:rsidRPr="00B53ED4">
        <w:rPr>
          <w:color w:val="2AA907"/>
          <w:spacing w:val="9"/>
        </w:rPr>
        <w:t xml:space="preserve"> </w:t>
      </w:r>
      <w:r w:rsidRPr="00B53ED4">
        <w:rPr>
          <w:color w:val="2AA907"/>
        </w:rPr>
        <w:t>пер.</w:t>
      </w:r>
      <w:r w:rsidRPr="00B53ED4">
        <w:rPr>
          <w:color w:val="2AA907"/>
          <w:spacing w:val="11"/>
        </w:rPr>
        <w:t xml:space="preserve"> </w:t>
      </w:r>
      <w:r w:rsidRPr="00B53ED4">
        <w:rPr>
          <w:color w:val="2AA907"/>
        </w:rPr>
        <w:t>С.</w:t>
      </w:r>
      <w:r w:rsidRPr="00B53ED4">
        <w:rPr>
          <w:color w:val="2AA907"/>
          <w:spacing w:val="12"/>
        </w:rPr>
        <w:t xml:space="preserve"> </w:t>
      </w:r>
      <w:r w:rsidRPr="00B53ED4">
        <w:rPr>
          <w:color w:val="2AA907"/>
        </w:rPr>
        <w:t>Малышева;</w:t>
      </w:r>
      <w:r w:rsidRPr="00B53ED4">
        <w:rPr>
          <w:color w:val="2AA907"/>
          <w:spacing w:val="11"/>
        </w:rPr>
        <w:t xml:space="preserve"> </w:t>
      </w:r>
      <w:r w:rsidRPr="00B53ED4">
        <w:rPr>
          <w:color w:val="2AA907"/>
        </w:rPr>
        <w:t>Р.</w:t>
      </w:r>
      <w:r w:rsidRPr="00B53ED4">
        <w:rPr>
          <w:color w:val="2AA907"/>
          <w:spacing w:val="12"/>
        </w:rPr>
        <w:t xml:space="preserve"> </w:t>
      </w:r>
      <w:r w:rsidRPr="00B53ED4">
        <w:rPr>
          <w:color w:val="2AA907"/>
        </w:rPr>
        <w:t>Миннуллин.</w:t>
      </w:r>
      <w:r w:rsidRPr="00B53ED4">
        <w:rPr>
          <w:color w:val="2AA907"/>
          <w:spacing w:val="11"/>
        </w:rPr>
        <w:t xml:space="preserve"> </w:t>
      </w:r>
      <w:r w:rsidRPr="00B53ED4">
        <w:rPr>
          <w:color w:val="2AA907"/>
        </w:rPr>
        <w:t>«Умный</w:t>
      </w:r>
      <w:r w:rsidRPr="00B53ED4">
        <w:rPr>
          <w:color w:val="2AA907"/>
          <w:spacing w:val="12"/>
        </w:rPr>
        <w:t xml:space="preserve"> </w:t>
      </w:r>
      <w:r w:rsidRPr="00B53ED4">
        <w:rPr>
          <w:color w:val="2AA907"/>
        </w:rPr>
        <w:t>цветок»,</w:t>
      </w:r>
      <w:r w:rsidRPr="00B53ED4">
        <w:rPr>
          <w:color w:val="2AA907"/>
          <w:spacing w:val="11"/>
        </w:rPr>
        <w:t xml:space="preserve"> </w:t>
      </w:r>
      <w:r w:rsidRPr="00B53ED4">
        <w:rPr>
          <w:color w:val="2AA907"/>
        </w:rPr>
        <w:t>пер.</w:t>
      </w:r>
      <w:r w:rsidRPr="00B53ED4">
        <w:rPr>
          <w:color w:val="2AA907"/>
          <w:spacing w:val="18"/>
        </w:rPr>
        <w:t xml:space="preserve"> </w:t>
      </w:r>
      <w:r w:rsidRPr="00B53ED4">
        <w:rPr>
          <w:color w:val="2AA907"/>
        </w:rPr>
        <w:t>С.</w:t>
      </w:r>
      <w:r w:rsidRPr="00B53ED4">
        <w:rPr>
          <w:color w:val="2AA907"/>
          <w:spacing w:val="12"/>
        </w:rPr>
        <w:t xml:space="preserve"> </w:t>
      </w:r>
      <w:r w:rsidRPr="00B53ED4">
        <w:rPr>
          <w:color w:val="2AA907"/>
        </w:rPr>
        <w:t>Малышева.</w:t>
      </w:r>
      <w:r w:rsidRPr="00B53ED4">
        <w:rPr>
          <w:color w:val="2AA907"/>
          <w:spacing w:val="13"/>
        </w:rPr>
        <w:t xml:space="preserve"> </w:t>
      </w:r>
      <w:r w:rsidRPr="00B53ED4">
        <w:rPr>
          <w:color w:val="2AA907"/>
        </w:rPr>
        <w:t>Х.</w:t>
      </w:r>
      <w:r w:rsidRPr="00B53ED4">
        <w:rPr>
          <w:color w:val="2AA907"/>
          <w:spacing w:val="11"/>
        </w:rPr>
        <w:t xml:space="preserve"> </w:t>
      </w:r>
      <w:r w:rsidRPr="00B53ED4">
        <w:rPr>
          <w:color w:val="2AA907"/>
          <w:spacing w:val="-2"/>
        </w:rPr>
        <w:t>Халиков.</w:t>
      </w:r>
    </w:p>
    <w:p w:rsidR="00EA58FE" w:rsidRPr="00B53ED4" w:rsidRDefault="004245CD">
      <w:pPr>
        <w:pStyle w:val="a3"/>
        <w:spacing w:line="276" w:lineRule="exact"/>
        <w:ind w:left="427"/>
        <w:jc w:val="both"/>
        <w:rPr>
          <w:color w:val="2AA907"/>
        </w:rPr>
      </w:pPr>
      <w:r w:rsidRPr="00B53ED4">
        <w:rPr>
          <w:color w:val="2AA907"/>
        </w:rPr>
        <w:t>«Трудный</w:t>
      </w:r>
      <w:r w:rsidRPr="00B53ED4">
        <w:rPr>
          <w:color w:val="2AA907"/>
          <w:spacing w:val="-1"/>
        </w:rPr>
        <w:t xml:space="preserve"> </w:t>
      </w:r>
      <w:r w:rsidRPr="00B53ED4">
        <w:rPr>
          <w:color w:val="2AA907"/>
        </w:rPr>
        <w:t>вопрос»,</w:t>
      </w:r>
      <w:r w:rsidRPr="00B53ED4">
        <w:rPr>
          <w:color w:val="2AA907"/>
          <w:spacing w:val="-1"/>
        </w:rPr>
        <w:t xml:space="preserve"> </w:t>
      </w:r>
      <w:r w:rsidRPr="00B53ED4">
        <w:rPr>
          <w:color w:val="2AA907"/>
        </w:rPr>
        <w:t>пер. С.</w:t>
      </w:r>
      <w:r w:rsidRPr="00B53ED4">
        <w:rPr>
          <w:color w:val="2AA907"/>
          <w:spacing w:val="-1"/>
        </w:rPr>
        <w:t xml:space="preserve"> </w:t>
      </w:r>
      <w:r w:rsidRPr="00B53ED4">
        <w:rPr>
          <w:color w:val="2AA907"/>
        </w:rPr>
        <w:t>Малышева; М.</w:t>
      </w:r>
      <w:r w:rsidRPr="00B53ED4">
        <w:rPr>
          <w:color w:val="2AA907"/>
          <w:spacing w:val="-1"/>
        </w:rPr>
        <w:t xml:space="preserve"> </w:t>
      </w:r>
      <w:r w:rsidRPr="00B53ED4">
        <w:rPr>
          <w:color w:val="2AA907"/>
        </w:rPr>
        <w:t>Файзуллина.</w:t>
      </w:r>
      <w:r w:rsidRPr="00B53ED4">
        <w:rPr>
          <w:color w:val="2AA907"/>
          <w:spacing w:val="-1"/>
        </w:rPr>
        <w:t xml:space="preserve"> </w:t>
      </w:r>
      <w:r w:rsidRPr="00B53ED4">
        <w:rPr>
          <w:color w:val="2AA907"/>
        </w:rPr>
        <w:t>«Зарядка», пер.</w:t>
      </w:r>
      <w:r w:rsidRPr="00B53ED4">
        <w:rPr>
          <w:color w:val="2AA907"/>
          <w:spacing w:val="-1"/>
        </w:rPr>
        <w:t xml:space="preserve"> </w:t>
      </w:r>
      <w:r w:rsidRPr="00B53ED4">
        <w:rPr>
          <w:color w:val="2AA907"/>
        </w:rPr>
        <w:t>И.</w:t>
      </w:r>
      <w:r w:rsidRPr="00B53ED4">
        <w:rPr>
          <w:color w:val="2AA907"/>
          <w:spacing w:val="-1"/>
        </w:rPr>
        <w:t xml:space="preserve"> </w:t>
      </w:r>
      <w:r w:rsidRPr="00B53ED4">
        <w:rPr>
          <w:color w:val="2AA907"/>
        </w:rPr>
        <w:t>Токмаковой;</w:t>
      </w:r>
      <w:r w:rsidRPr="00B53ED4">
        <w:rPr>
          <w:color w:val="2AA907"/>
          <w:spacing w:val="-1"/>
        </w:rPr>
        <w:t xml:space="preserve"> </w:t>
      </w:r>
      <w:r w:rsidRPr="00B53ED4">
        <w:rPr>
          <w:color w:val="2AA907"/>
        </w:rPr>
        <w:t xml:space="preserve">Ш. </w:t>
      </w:r>
      <w:r w:rsidRPr="00B53ED4">
        <w:rPr>
          <w:color w:val="2AA907"/>
          <w:spacing w:val="-2"/>
        </w:rPr>
        <w:t>Галиев.</w:t>
      </w:r>
    </w:p>
    <w:p w:rsidR="00EA58FE" w:rsidRPr="00B53ED4" w:rsidRDefault="004245CD">
      <w:pPr>
        <w:pStyle w:val="a3"/>
        <w:spacing w:before="41" w:line="276" w:lineRule="auto"/>
        <w:ind w:left="427" w:right="146"/>
        <w:jc w:val="both"/>
        <w:rPr>
          <w:color w:val="2AA907"/>
        </w:rPr>
      </w:pPr>
      <w:r w:rsidRPr="00B53ED4">
        <w:rPr>
          <w:color w:val="2AA907"/>
        </w:rPr>
        <w:t>«Светофор»,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EA58FE" w:rsidRPr="00B53ED4" w:rsidRDefault="004245CD">
      <w:pPr>
        <w:pStyle w:val="a3"/>
        <w:spacing w:before="1" w:line="276" w:lineRule="auto"/>
        <w:ind w:left="427" w:right="141" w:firstLine="708"/>
        <w:jc w:val="both"/>
        <w:rPr>
          <w:color w:val="2AA907"/>
        </w:rPr>
      </w:pPr>
      <w:r w:rsidRPr="00B53ED4">
        <w:rPr>
          <w:i/>
          <w:color w:val="2AA907"/>
        </w:rPr>
        <w:t>Проза. Литературные сказки</w:t>
      </w:r>
      <w:r w:rsidRPr="00B53ED4">
        <w:rPr>
          <w:color w:val="2AA907"/>
        </w:rPr>
        <w:t>: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w:t>
      </w:r>
      <w:r w:rsidRPr="00B53ED4">
        <w:rPr>
          <w:color w:val="2AA907"/>
          <w:spacing w:val="80"/>
        </w:rPr>
        <w:t xml:space="preserve"> </w:t>
      </w:r>
      <w:r w:rsidRPr="00B53ED4">
        <w:rPr>
          <w:color w:val="2AA907"/>
        </w:rPr>
        <w:t>Бендецкого; М. Амир. «Плут - теленок», пер. С. Радзиевской; Батулла. «Почему у лягушки нет хвоста?»,</w:t>
      </w:r>
      <w:r w:rsidRPr="00B53ED4">
        <w:rPr>
          <w:color w:val="2AA907"/>
          <w:spacing w:val="67"/>
        </w:rPr>
        <w:t xml:space="preserve"> </w:t>
      </w:r>
      <w:r w:rsidRPr="00B53ED4">
        <w:rPr>
          <w:color w:val="2AA907"/>
        </w:rPr>
        <w:t>пер.</w:t>
      </w:r>
      <w:r w:rsidRPr="00B53ED4">
        <w:rPr>
          <w:color w:val="2AA907"/>
          <w:spacing w:val="71"/>
        </w:rPr>
        <w:t xml:space="preserve"> </w:t>
      </w:r>
      <w:r w:rsidRPr="00B53ED4">
        <w:rPr>
          <w:color w:val="2AA907"/>
        </w:rPr>
        <w:t>Л.</w:t>
      </w:r>
      <w:r w:rsidRPr="00B53ED4">
        <w:rPr>
          <w:color w:val="2AA907"/>
          <w:spacing w:val="71"/>
        </w:rPr>
        <w:t xml:space="preserve"> </w:t>
      </w:r>
      <w:r w:rsidRPr="00B53ED4">
        <w:rPr>
          <w:color w:val="2AA907"/>
        </w:rPr>
        <w:t>Хафизовой;</w:t>
      </w:r>
      <w:r w:rsidRPr="00B53ED4">
        <w:rPr>
          <w:color w:val="2AA907"/>
          <w:spacing w:val="70"/>
        </w:rPr>
        <w:t xml:space="preserve"> </w:t>
      </w:r>
      <w:r w:rsidRPr="00B53ED4">
        <w:rPr>
          <w:color w:val="2AA907"/>
        </w:rPr>
        <w:t>М.</w:t>
      </w:r>
      <w:r w:rsidRPr="00B53ED4">
        <w:rPr>
          <w:color w:val="2AA907"/>
          <w:spacing w:val="71"/>
        </w:rPr>
        <w:t xml:space="preserve"> </w:t>
      </w:r>
      <w:r w:rsidRPr="00B53ED4">
        <w:rPr>
          <w:color w:val="2AA907"/>
        </w:rPr>
        <w:t>Хасанов.</w:t>
      </w:r>
      <w:r w:rsidRPr="00B53ED4">
        <w:rPr>
          <w:color w:val="2AA907"/>
          <w:spacing w:val="71"/>
        </w:rPr>
        <w:t xml:space="preserve"> </w:t>
      </w:r>
      <w:r w:rsidRPr="00B53ED4">
        <w:rPr>
          <w:color w:val="2AA907"/>
        </w:rPr>
        <w:t>«Мостик»,</w:t>
      </w:r>
      <w:r w:rsidRPr="00B53ED4">
        <w:rPr>
          <w:color w:val="2AA907"/>
          <w:spacing w:val="70"/>
        </w:rPr>
        <w:t xml:space="preserve"> </w:t>
      </w:r>
      <w:r w:rsidRPr="00B53ED4">
        <w:rPr>
          <w:color w:val="2AA907"/>
        </w:rPr>
        <w:t>пер.</w:t>
      </w:r>
      <w:r w:rsidRPr="00B53ED4">
        <w:rPr>
          <w:color w:val="2AA907"/>
          <w:spacing w:val="69"/>
        </w:rPr>
        <w:t xml:space="preserve"> </w:t>
      </w:r>
      <w:r w:rsidRPr="00B53ED4">
        <w:rPr>
          <w:color w:val="2AA907"/>
        </w:rPr>
        <w:t>М.</w:t>
      </w:r>
      <w:r w:rsidRPr="00B53ED4">
        <w:rPr>
          <w:color w:val="2AA907"/>
          <w:spacing w:val="71"/>
        </w:rPr>
        <w:t xml:space="preserve"> </w:t>
      </w:r>
      <w:r w:rsidRPr="00B53ED4">
        <w:rPr>
          <w:color w:val="2AA907"/>
        </w:rPr>
        <w:t>Зарецкого;</w:t>
      </w:r>
      <w:r w:rsidRPr="00B53ED4">
        <w:rPr>
          <w:color w:val="2AA907"/>
          <w:spacing w:val="70"/>
        </w:rPr>
        <w:t xml:space="preserve"> </w:t>
      </w:r>
      <w:r w:rsidRPr="00B53ED4">
        <w:rPr>
          <w:color w:val="2AA907"/>
        </w:rPr>
        <w:t>С.</w:t>
      </w:r>
      <w:r w:rsidRPr="00B53ED4">
        <w:rPr>
          <w:color w:val="2AA907"/>
          <w:spacing w:val="70"/>
        </w:rPr>
        <w:t xml:space="preserve"> </w:t>
      </w:r>
      <w:r w:rsidRPr="00B53ED4">
        <w:rPr>
          <w:color w:val="2AA907"/>
          <w:spacing w:val="-2"/>
        </w:rPr>
        <w:t>Гильмутдинова.</w:t>
      </w:r>
    </w:p>
    <w:p w:rsidR="00EA58FE" w:rsidRPr="00B53ED4" w:rsidRDefault="004245CD">
      <w:pPr>
        <w:pStyle w:val="a3"/>
        <w:ind w:left="427"/>
        <w:jc w:val="both"/>
        <w:rPr>
          <w:color w:val="2AA907"/>
        </w:rPr>
      </w:pPr>
      <w:r w:rsidRPr="00B53ED4">
        <w:rPr>
          <w:color w:val="2AA907"/>
        </w:rPr>
        <w:t>«Котенок,</w:t>
      </w:r>
      <w:r w:rsidRPr="00B53ED4">
        <w:rPr>
          <w:color w:val="2AA907"/>
          <w:spacing w:val="-6"/>
        </w:rPr>
        <w:t xml:space="preserve"> </w:t>
      </w:r>
      <w:r w:rsidRPr="00B53ED4">
        <w:rPr>
          <w:color w:val="2AA907"/>
        </w:rPr>
        <w:t>который</w:t>
      </w:r>
      <w:r w:rsidRPr="00B53ED4">
        <w:rPr>
          <w:color w:val="2AA907"/>
          <w:spacing w:val="-2"/>
        </w:rPr>
        <w:t xml:space="preserve"> </w:t>
      </w:r>
      <w:r w:rsidRPr="00B53ED4">
        <w:rPr>
          <w:color w:val="2AA907"/>
        </w:rPr>
        <w:t>любил</w:t>
      </w:r>
      <w:r w:rsidRPr="00B53ED4">
        <w:rPr>
          <w:color w:val="2AA907"/>
          <w:spacing w:val="-3"/>
        </w:rPr>
        <w:t xml:space="preserve"> </w:t>
      </w:r>
      <w:r w:rsidRPr="00B53ED4">
        <w:rPr>
          <w:color w:val="2AA907"/>
        </w:rPr>
        <w:t>ходить</w:t>
      </w:r>
      <w:r w:rsidRPr="00B53ED4">
        <w:rPr>
          <w:color w:val="2AA907"/>
          <w:spacing w:val="-3"/>
        </w:rPr>
        <w:t xml:space="preserve"> </w:t>
      </w:r>
      <w:r w:rsidRPr="00B53ED4">
        <w:rPr>
          <w:color w:val="2AA907"/>
        </w:rPr>
        <w:t>в</w:t>
      </w:r>
      <w:r w:rsidRPr="00B53ED4">
        <w:rPr>
          <w:color w:val="2AA907"/>
          <w:spacing w:val="-4"/>
        </w:rPr>
        <w:t xml:space="preserve"> </w:t>
      </w:r>
      <w:r w:rsidRPr="00B53ED4">
        <w:rPr>
          <w:color w:val="2AA907"/>
        </w:rPr>
        <w:t>гости»;</w:t>
      </w:r>
      <w:r w:rsidRPr="00B53ED4">
        <w:rPr>
          <w:color w:val="2AA907"/>
          <w:spacing w:val="-3"/>
        </w:rPr>
        <w:t xml:space="preserve"> </w:t>
      </w:r>
      <w:r w:rsidRPr="00B53ED4">
        <w:rPr>
          <w:color w:val="2AA907"/>
        </w:rPr>
        <w:t>И.</w:t>
      </w:r>
      <w:r w:rsidRPr="00B53ED4">
        <w:rPr>
          <w:color w:val="2AA907"/>
          <w:spacing w:val="-6"/>
        </w:rPr>
        <w:t xml:space="preserve"> </w:t>
      </w:r>
      <w:r w:rsidRPr="00B53ED4">
        <w:rPr>
          <w:color w:val="2AA907"/>
        </w:rPr>
        <w:t>Нафиев.</w:t>
      </w:r>
      <w:r w:rsidRPr="00B53ED4">
        <w:rPr>
          <w:color w:val="2AA907"/>
          <w:spacing w:val="-3"/>
        </w:rPr>
        <w:t xml:space="preserve"> </w:t>
      </w:r>
      <w:r w:rsidRPr="00B53ED4">
        <w:rPr>
          <w:color w:val="2AA907"/>
        </w:rPr>
        <w:t>«Радость</w:t>
      </w:r>
      <w:r w:rsidRPr="00B53ED4">
        <w:rPr>
          <w:color w:val="2AA907"/>
          <w:spacing w:val="-2"/>
        </w:rPr>
        <w:t xml:space="preserve"> Аделины».</w:t>
      </w:r>
    </w:p>
    <w:p w:rsidR="00EA58FE" w:rsidRPr="00B53ED4" w:rsidRDefault="004245CD">
      <w:pPr>
        <w:spacing w:before="40"/>
        <w:ind w:left="3329"/>
        <w:jc w:val="both"/>
        <w:rPr>
          <w:b/>
          <w:color w:val="2AA907"/>
          <w:sz w:val="24"/>
        </w:rPr>
      </w:pPr>
      <w:r w:rsidRPr="00B53ED4">
        <w:rPr>
          <w:b/>
          <w:color w:val="2AA907"/>
          <w:sz w:val="24"/>
        </w:rPr>
        <w:t>Рекомедуемый</w:t>
      </w:r>
      <w:r w:rsidRPr="00B53ED4">
        <w:rPr>
          <w:b/>
          <w:color w:val="2AA907"/>
          <w:spacing w:val="-9"/>
          <w:sz w:val="24"/>
        </w:rPr>
        <w:t xml:space="preserve"> </w:t>
      </w:r>
      <w:r w:rsidRPr="00B53ED4">
        <w:rPr>
          <w:b/>
          <w:color w:val="2AA907"/>
          <w:sz w:val="24"/>
        </w:rPr>
        <w:t>музыкальный</w:t>
      </w:r>
      <w:r w:rsidRPr="00B53ED4">
        <w:rPr>
          <w:b/>
          <w:color w:val="2AA907"/>
          <w:spacing w:val="-8"/>
          <w:sz w:val="24"/>
        </w:rPr>
        <w:t xml:space="preserve"> </w:t>
      </w:r>
      <w:r w:rsidRPr="00B53ED4">
        <w:rPr>
          <w:b/>
          <w:color w:val="2AA907"/>
          <w:spacing w:val="-2"/>
          <w:sz w:val="24"/>
        </w:rPr>
        <w:t>репертуар</w:t>
      </w:r>
    </w:p>
    <w:p w:rsidR="00EA58FE" w:rsidRPr="00B53ED4" w:rsidRDefault="00EA58FE">
      <w:pPr>
        <w:pStyle w:val="a3"/>
        <w:spacing w:before="84"/>
        <w:rPr>
          <w:b/>
          <w:color w:val="2AA907"/>
        </w:rPr>
      </w:pPr>
    </w:p>
    <w:p w:rsidR="00EA58FE" w:rsidRPr="00B53ED4" w:rsidRDefault="004245CD">
      <w:pPr>
        <w:pStyle w:val="3"/>
        <w:jc w:val="both"/>
        <w:rPr>
          <w:color w:val="2AA907"/>
        </w:rPr>
      </w:pPr>
      <w:r w:rsidRPr="00B53ED4">
        <w:rPr>
          <w:color w:val="2AA907"/>
        </w:rPr>
        <w:t>Слушание</w:t>
      </w:r>
      <w:r w:rsidRPr="00B53ED4">
        <w:rPr>
          <w:color w:val="2AA907"/>
          <w:spacing w:val="-5"/>
        </w:rPr>
        <w:t xml:space="preserve"> </w:t>
      </w:r>
      <w:r w:rsidRPr="00B53ED4">
        <w:rPr>
          <w:color w:val="2AA907"/>
          <w:spacing w:val="-2"/>
        </w:rPr>
        <w:t>музыки</w:t>
      </w:r>
    </w:p>
    <w:p w:rsidR="00EA58FE" w:rsidRPr="00B53ED4" w:rsidRDefault="004245CD">
      <w:pPr>
        <w:pStyle w:val="a3"/>
        <w:spacing w:before="41" w:line="276" w:lineRule="auto"/>
        <w:ind w:left="427" w:right="144" w:firstLine="708"/>
        <w:jc w:val="both"/>
        <w:rPr>
          <w:color w:val="2AA907"/>
        </w:rPr>
      </w:pPr>
      <w:r w:rsidRPr="00B53ED4">
        <w:rPr>
          <w:color w:val="2AA907"/>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w:t>
      </w:r>
      <w:r w:rsidRPr="00B53ED4">
        <w:rPr>
          <w:color w:val="2AA907"/>
          <w:spacing w:val="-4"/>
        </w:rPr>
        <w:t xml:space="preserve"> </w:t>
      </w:r>
      <w:r w:rsidRPr="00B53ED4">
        <w:rPr>
          <w:color w:val="2AA907"/>
        </w:rPr>
        <w:t>татарская</w:t>
      </w:r>
      <w:r w:rsidRPr="00B53ED4">
        <w:rPr>
          <w:color w:val="2AA907"/>
          <w:spacing w:val="-4"/>
        </w:rPr>
        <w:t xml:space="preserve"> </w:t>
      </w:r>
      <w:r w:rsidRPr="00B53ED4">
        <w:rPr>
          <w:color w:val="2AA907"/>
        </w:rPr>
        <w:t>народная</w:t>
      </w:r>
      <w:r w:rsidRPr="00B53ED4">
        <w:rPr>
          <w:color w:val="2AA907"/>
          <w:spacing w:val="-4"/>
        </w:rPr>
        <w:t xml:space="preserve"> </w:t>
      </w:r>
      <w:r w:rsidRPr="00B53ED4">
        <w:rPr>
          <w:color w:val="2AA907"/>
        </w:rPr>
        <w:t>мелодия,</w:t>
      </w:r>
      <w:r w:rsidRPr="00B53ED4">
        <w:rPr>
          <w:color w:val="2AA907"/>
          <w:spacing w:val="-4"/>
        </w:rPr>
        <w:t xml:space="preserve"> </w:t>
      </w:r>
      <w:r w:rsidRPr="00B53ED4">
        <w:rPr>
          <w:color w:val="2AA907"/>
        </w:rPr>
        <w:t>обраб.</w:t>
      </w:r>
      <w:r w:rsidRPr="00B53ED4">
        <w:rPr>
          <w:color w:val="2AA907"/>
          <w:spacing w:val="-4"/>
        </w:rPr>
        <w:t xml:space="preserve"> </w:t>
      </w:r>
      <w:r w:rsidRPr="00B53ED4">
        <w:rPr>
          <w:color w:val="2AA907"/>
        </w:rPr>
        <w:t>Р.</w:t>
      </w:r>
      <w:r w:rsidRPr="00B53ED4">
        <w:rPr>
          <w:color w:val="2AA907"/>
          <w:spacing w:val="-4"/>
        </w:rPr>
        <w:t xml:space="preserve"> </w:t>
      </w:r>
      <w:r w:rsidRPr="00B53ED4">
        <w:rPr>
          <w:color w:val="2AA907"/>
        </w:rPr>
        <w:t>Еникеевой;</w:t>
      </w:r>
      <w:r w:rsidRPr="00B53ED4">
        <w:rPr>
          <w:color w:val="2AA907"/>
          <w:spacing w:val="-4"/>
        </w:rPr>
        <w:t xml:space="preserve"> </w:t>
      </w:r>
      <w:r w:rsidRPr="00B53ED4">
        <w:rPr>
          <w:color w:val="2AA907"/>
        </w:rPr>
        <w:t>«День</w:t>
      </w:r>
      <w:r w:rsidRPr="00B53ED4">
        <w:rPr>
          <w:color w:val="2AA907"/>
          <w:spacing w:val="-4"/>
        </w:rPr>
        <w:t xml:space="preserve"> </w:t>
      </w:r>
      <w:r w:rsidRPr="00B53ED4">
        <w:rPr>
          <w:color w:val="2AA907"/>
        </w:rPr>
        <w:t>чудесный»,</w:t>
      </w:r>
      <w:r w:rsidRPr="00B53ED4">
        <w:rPr>
          <w:color w:val="2AA907"/>
          <w:spacing w:val="-4"/>
        </w:rPr>
        <w:t xml:space="preserve"> </w:t>
      </w:r>
      <w:r w:rsidRPr="00B53ED4">
        <w:rPr>
          <w:color w:val="2AA907"/>
        </w:rPr>
        <w:t>«Грустная</w:t>
      </w:r>
      <w:r w:rsidRPr="00B53ED4">
        <w:rPr>
          <w:color w:val="2AA907"/>
          <w:spacing w:val="-4"/>
        </w:rPr>
        <w:t xml:space="preserve"> </w:t>
      </w:r>
      <w:r w:rsidRPr="00B53ED4">
        <w:rPr>
          <w:color w:val="2AA907"/>
        </w:rPr>
        <w:t>мелодия» (из цикла «Четыре пьесы»), муз. А. Монасыйпова; «Уммегульсум», татарская народная мелодия, обраб.</w:t>
      </w:r>
      <w:r w:rsidRPr="00B53ED4">
        <w:rPr>
          <w:color w:val="2AA907"/>
          <w:spacing w:val="44"/>
        </w:rPr>
        <w:t xml:space="preserve">  </w:t>
      </w:r>
      <w:r w:rsidRPr="00B53ED4">
        <w:rPr>
          <w:color w:val="2AA907"/>
        </w:rPr>
        <w:t>Ф.</w:t>
      </w:r>
      <w:r w:rsidRPr="00B53ED4">
        <w:rPr>
          <w:color w:val="2AA907"/>
          <w:spacing w:val="44"/>
        </w:rPr>
        <w:t xml:space="preserve">  </w:t>
      </w:r>
      <w:r w:rsidRPr="00B53ED4">
        <w:rPr>
          <w:color w:val="2AA907"/>
        </w:rPr>
        <w:t>Фаизовой;</w:t>
      </w:r>
      <w:r w:rsidRPr="00B53ED4">
        <w:rPr>
          <w:color w:val="2AA907"/>
          <w:spacing w:val="43"/>
        </w:rPr>
        <w:t xml:space="preserve">  </w:t>
      </w:r>
      <w:r w:rsidRPr="00B53ED4">
        <w:rPr>
          <w:color w:val="2AA907"/>
        </w:rPr>
        <w:t>«Марш»,</w:t>
      </w:r>
      <w:r w:rsidRPr="00B53ED4">
        <w:rPr>
          <w:color w:val="2AA907"/>
          <w:spacing w:val="44"/>
        </w:rPr>
        <w:t xml:space="preserve">  </w:t>
      </w:r>
      <w:r w:rsidRPr="00B53ED4">
        <w:rPr>
          <w:color w:val="2AA907"/>
        </w:rPr>
        <w:t>муз.</w:t>
      </w:r>
      <w:r w:rsidRPr="00B53ED4">
        <w:rPr>
          <w:color w:val="2AA907"/>
          <w:spacing w:val="44"/>
        </w:rPr>
        <w:t xml:space="preserve">  </w:t>
      </w:r>
      <w:r w:rsidRPr="00B53ED4">
        <w:rPr>
          <w:color w:val="2AA907"/>
        </w:rPr>
        <w:t>Л.</w:t>
      </w:r>
      <w:r w:rsidRPr="00B53ED4">
        <w:rPr>
          <w:color w:val="2AA907"/>
          <w:spacing w:val="44"/>
        </w:rPr>
        <w:t xml:space="preserve">  </w:t>
      </w:r>
      <w:r w:rsidRPr="00B53ED4">
        <w:rPr>
          <w:color w:val="2AA907"/>
        </w:rPr>
        <w:t>Хайрутдиновой</w:t>
      </w:r>
      <w:r w:rsidRPr="00B53ED4">
        <w:rPr>
          <w:color w:val="2AA907"/>
          <w:spacing w:val="45"/>
        </w:rPr>
        <w:t xml:space="preserve">  </w:t>
      </w:r>
      <w:r w:rsidRPr="00B53ED4">
        <w:rPr>
          <w:color w:val="2AA907"/>
        </w:rPr>
        <w:t>(из</w:t>
      </w:r>
      <w:r w:rsidRPr="00B53ED4">
        <w:rPr>
          <w:color w:val="2AA907"/>
          <w:spacing w:val="43"/>
        </w:rPr>
        <w:t xml:space="preserve">  </w:t>
      </w:r>
      <w:r w:rsidRPr="00B53ED4">
        <w:rPr>
          <w:color w:val="2AA907"/>
        </w:rPr>
        <w:t>оперы</w:t>
      </w:r>
      <w:r w:rsidRPr="00B53ED4">
        <w:rPr>
          <w:color w:val="2AA907"/>
          <w:spacing w:val="44"/>
        </w:rPr>
        <w:t xml:space="preserve">  </w:t>
      </w:r>
      <w:r w:rsidRPr="00B53ED4">
        <w:rPr>
          <w:color w:val="2AA907"/>
        </w:rPr>
        <w:t>«Коварная</w:t>
      </w:r>
      <w:r w:rsidRPr="00B53ED4">
        <w:rPr>
          <w:color w:val="2AA907"/>
          <w:spacing w:val="44"/>
        </w:rPr>
        <w:t xml:space="preserve">  </w:t>
      </w:r>
      <w:r w:rsidRPr="00B53ED4">
        <w:rPr>
          <w:color w:val="2AA907"/>
          <w:spacing w:val="-2"/>
        </w:rPr>
        <w:t>кошка»);</w:t>
      </w:r>
    </w:p>
    <w:p w:rsidR="00EA58FE" w:rsidRPr="00B53ED4" w:rsidRDefault="004245CD">
      <w:pPr>
        <w:pStyle w:val="a3"/>
        <w:spacing w:line="276" w:lineRule="exact"/>
        <w:ind w:left="427"/>
        <w:jc w:val="both"/>
        <w:rPr>
          <w:color w:val="2AA907"/>
        </w:rPr>
      </w:pPr>
      <w:r w:rsidRPr="00B53ED4">
        <w:rPr>
          <w:color w:val="2AA907"/>
        </w:rPr>
        <w:t>«Колыбельная»,</w:t>
      </w:r>
      <w:r w:rsidRPr="00B53ED4">
        <w:rPr>
          <w:color w:val="2AA907"/>
          <w:spacing w:val="29"/>
        </w:rPr>
        <w:t xml:space="preserve"> </w:t>
      </w:r>
      <w:r w:rsidRPr="00B53ED4">
        <w:rPr>
          <w:color w:val="2AA907"/>
        </w:rPr>
        <w:t>муз.</w:t>
      </w:r>
      <w:r w:rsidRPr="00B53ED4">
        <w:rPr>
          <w:color w:val="2AA907"/>
          <w:spacing w:val="27"/>
        </w:rPr>
        <w:t xml:space="preserve"> </w:t>
      </w:r>
      <w:r w:rsidRPr="00B53ED4">
        <w:rPr>
          <w:color w:val="2AA907"/>
        </w:rPr>
        <w:t>М.</w:t>
      </w:r>
      <w:r w:rsidRPr="00B53ED4">
        <w:rPr>
          <w:color w:val="2AA907"/>
          <w:spacing w:val="31"/>
        </w:rPr>
        <w:t xml:space="preserve"> </w:t>
      </w:r>
      <w:r w:rsidRPr="00B53ED4">
        <w:rPr>
          <w:color w:val="2AA907"/>
        </w:rPr>
        <w:t>Яруллина;«Вальс»,</w:t>
      </w:r>
      <w:r w:rsidRPr="00B53ED4">
        <w:rPr>
          <w:color w:val="2AA907"/>
          <w:spacing w:val="29"/>
        </w:rPr>
        <w:t xml:space="preserve"> </w:t>
      </w:r>
      <w:r w:rsidRPr="00B53ED4">
        <w:rPr>
          <w:color w:val="2AA907"/>
        </w:rPr>
        <w:t>муз.</w:t>
      </w:r>
      <w:r w:rsidRPr="00B53ED4">
        <w:rPr>
          <w:color w:val="2AA907"/>
          <w:spacing w:val="31"/>
        </w:rPr>
        <w:t xml:space="preserve"> </w:t>
      </w:r>
      <w:r w:rsidRPr="00B53ED4">
        <w:rPr>
          <w:color w:val="2AA907"/>
        </w:rPr>
        <w:t>С.</w:t>
      </w:r>
      <w:r w:rsidRPr="00B53ED4">
        <w:rPr>
          <w:color w:val="2AA907"/>
          <w:spacing w:val="29"/>
        </w:rPr>
        <w:t xml:space="preserve"> </w:t>
      </w:r>
      <w:r w:rsidRPr="00B53ED4">
        <w:rPr>
          <w:color w:val="2AA907"/>
        </w:rPr>
        <w:t>Сайдашева;</w:t>
      </w:r>
      <w:r w:rsidRPr="00B53ED4">
        <w:rPr>
          <w:color w:val="2AA907"/>
          <w:spacing w:val="31"/>
        </w:rPr>
        <w:t xml:space="preserve"> </w:t>
      </w:r>
      <w:r w:rsidRPr="00B53ED4">
        <w:rPr>
          <w:color w:val="2AA907"/>
        </w:rPr>
        <w:t>«Полька»,</w:t>
      </w:r>
      <w:r w:rsidRPr="00B53ED4">
        <w:rPr>
          <w:color w:val="2AA907"/>
          <w:spacing w:val="32"/>
        </w:rPr>
        <w:t xml:space="preserve"> </w:t>
      </w:r>
      <w:r w:rsidRPr="00B53ED4">
        <w:rPr>
          <w:color w:val="2AA907"/>
        </w:rPr>
        <w:t>муз.</w:t>
      </w:r>
      <w:r w:rsidRPr="00B53ED4">
        <w:rPr>
          <w:color w:val="2AA907"/>
          <w:spacing w:val="28"/>
        </w:rPr>
        <w:t xml:space="preserve"> </w:t>
      </w:r>
      <w:r w:rsidRPr="00B53ED4">
        <w:rPr>
          <w:color w:val="2AA907"/>
        </w:rPr>
        <w:t>З.</w:t>
      </w:r>
      <w:r w:rsidRPr="00B53ED4">
        <w:rPr>
          <w:color w:val="2AA907"/>
          <w:spacing w:val="32"/>
        </w:rPr>
        <w:t xml:space="preserve"> </w:t>
      </w:r>
      <w:r w:rsidRPr="00B53ED4">
        <w:rPr>
          <w:color w:val="2AA907"/>
          <w:spacing w:val="-2"/>
        </w:rPr>
        <w:t>Хабибуллина;</w:t>
      </w:r>
    </w:p>
    <w:p w:rsidR="00EA58FE" w:rsidRPr="00B53ED4" w:rsidRDefault="004245CD">
      <w:pPr>
        <w:pStyle w:val="a3"/>
        <w:spacing w:before="44" w:line="276" w:lineRule="auto"/>
        <w:ind w:left="427" w:right="138"/>
        <w:jc w:val="both"/>
        <w:rPr>
          <w:color w:val="2AA907"/>
        </w:rPr>
      </w:pPr>
      <w:r w:rsidRPr="00B53ED4">
        <w:rPr>
          <w:color w:val="2AA907"/>
        </w:rPr>
        <w:t>«Шурале», муз. А. Ключарёва; «Марш Тукая», муз. З. Яруллина; «Рассвет в деревне», «Парень с гармошкой» (из цикла</w:t>
      </w:r>
      <w:r w:rsidRPr="00B53ED4">
        <w:rPr>
          <w:color w:val="2AA907"/>
          <w:spacing w:val="-2"/>
        </w:rPr>
        <w:t xml:space="preserve"> </w:t>
      </w:r>
      <w:r w:rsidRPr="00B53ED4">
        <w:rPr>
          <w:color w:val="2AA907"/>
        </w:rPr>
        <w:t xml:space="preserve">«Деревенские картинки»), муз. Л. Батыр-Булгари; «Встреча гостей», муз. С. Сайдашева, сл. Р. Рахмани;«Сабантуй», муз. Л. Батыр-Булгари, сл. Г. Зайнашевой, пер. С. </w:t>
      </w:r>
      <w:r w:rsidRPr="00B53ED4">
        <w:rPr>
          <w:color w:val="2AA907"/>
          <w:spacing w:val="-2"/>
        </w:rPr>
        <w:t>Малышева.</w:t>
      </w:r>
    </w:p>
    <w:p w:rsidR="00EA58FE" w:rsidRPr="00B53ED4" w:rsidRDefault="004245CD">
      <w:pPr>
        <w:pStyle w:val="3"/>
        <w:rPr>
          <w:color w:val="2AA907"/>
        </w:rPr>
      </w:pPr>
      <w:r w:rsidRPr="00B53ED4">
        <w:rPr>
          <w:color w:val="2AA907"/>
          <w:spacing w:val="-2"/>
        </w:rPr>
        <w:t>Пение</w:t>
      </w:r>
    </w:p>
    <w:p w:rsidR="00EA58FE" w:rsidRPr="00B53ED4" w:rsidRDefault="004245CD">
      <w:pPr>
        <w:pStyle w:val="a3"/>
        <w:spacing w:before="41" w:line="276" w:lineRule="auto"/>
        <w:ind w:left="427" w:right="141" w:firstLine="708"/>
        <w:jc w:val="both"/>
        <w:rPr>
          <w:color w:val="2AA907"/>
        </w:rPr>
      </w:pPr>
      <w:r w:rsidRPr="00B53ED4">
        <w:rPr>
          <w:color w:val="2AA907"/>
        </w:rPr>
        <w:t>«Солнечный</w:t>
      </w:r>
      <w:r w:rsidRPr="00B53ED4">
        <w:rPr>
          <w:color w:val="2AA907"/>
          <w:spacing w:val="-3"/>
        </w:rPr>
        <w:t xml:space="preserve"> </w:t>
      </w:r>
      <w:r w:rsidRPr="00B53ED4">
        <w:rPr>
          <w:color w:val="2AA907"/>
        </w:rPr>
        <w:t>край»,</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Л.</w:t>
      </w:r>
      <w:r w:rsidRPr="00B53ED4">
        <w:rPr>
          <w:color w:val="2AA907"/>
          <w:spacing w:val="-2"/>
        </w:rPr>
        <w:t xml:space="preserve"> </w:t>
      </w:r>
      <w:r w:rsidRPr="00B53ED4">
        <w:rPr>
          <w:color w:val="2AA907"/>
        </w:rPr>
        <w:t>Батыр-Булгари,</w:t>
      </w:r>
      <w:r w:rsidRPr="00B53ED4">
        <w:rPr>
          <w:color w:val="2AA907"/>
          <w:spacing w:val="-2"/>
        </w:rPr>
        <w:t xml:space="preserve"> </w:t>
      </w:r>
      <w:r w:rsidRPr="00B53ED4">
        <w:rPr>
          <w:color w:val="2AA907"/>
        </w:rPr>
        <w:t>сл. А.</w:t>
      </w:r>
      <w:r w:rsidRPr="00B53ED4">
        <w:rPr>
          <w:color w:val="2AA907"/>
          <w:spacing w:val="-3"/>
        </w:rPr>
        <w:t xml:space="preserve"> </w:t>
      </w:r>
      <w:r w:rsidRPr="00B53ED4">
        <w:rPr>
          <w:color w:val="2AA907"/>
        </w:rPr>
        <w:t>Рашитова,</w:t>
      </w:r>
      <w:r w:rsidRPr="00B53ED4">
        <w:rPr>
          <w:color w:val="2AA907"/>
          <w:spacing w:val="-2"/>
        </w:rPr>
        <w:t xml:space="preserve"> </w:t>
      </w:r>
      <w:r w:rsidRPr="00B53ED4">
        <w:rPr>
          <w:color w:val="2AA907"/>
        </w:rPr>
        <w:t>пер.</w:t>
      </w:r>
      <w:r w:rsidRPr="00B53ED4">
        <w:rPr>
          <w:color w:val="2AA907"/>
          <w:spacing w:val="-2"/>
        </w:rPr>
        <w:t xml:space="preserve"> </w:t>
      </w:r>
      <w:r w:rsidRPr="00B53ED4">
        <w:rPr>
          <w:color w:val="2AA907"/>
        </w:rPr>
        <w:t>С.</w:t>
      </w:r>
      <w:r w:rsidRPr="00B53ED4">
        <w:rPr>
          <w:color w:val="2AA907"/>
          <w:spacing w:val="-2"/>
        </w:rPr>
        <w:t xml:space="preserve"> </w:t>
      </w:r>
      <w:r w:rsidRPr="00B53ED4">
        <w:rPr>
          <w:color w:val="2AA907"/>
        </w:rPr>
        <w:t>Малышева;</w:t>
      </w:r>
      <w:r w:rsidRPr="00B53ED4">
        <w:rPr>
          <w:color w:val="2AA907"/>
          <w:spacing w:val="-2"/>
        </w:rPr>
        <w:t xml:space="preserve"> </w:t>
      </w:r>
      <w:r w:rsidRPr="00B53ED4">
        <w:rPr>
          <w:color w:val="2AA907"/>
        </w:rPr>
        <w:t>«Петушок», муз.</w:t>
      </w:r>
      <w:r w:rsidRPr="00B53ED4">
        <w:rPr>
          <w:color w:val="2AA907"/>
          <w:spacing w:val="21"/>
        </w:rPr>
        <w:t xml:space="preserve"> </w:t>
      </w:r>
      <w:r w:rsidRPr="00B53ED4">
        <w:rPr>
          <w:color w:val="2AA907"/>
        </w:rPr>
        <w:t>Дж.</w:t>
      </w:r>
      <w:r w:rsidRPr="00B53ED4">
        <w:rPr>
          <w:color w:val="2AA907"/>
          <w:spacing w:val="21"/>
        </w:rPr>
        <w:t xml:space="preserve"> </w:t>
      </w:r>
      <w:r w:rsidRPr="00B53ED4">
        <w:rPr>
          <w:color w:val="2AA907"/>
        </w:rPr>
        <w:t>Файзи,</w:t>
      </w:r>
      <w:r w:rsidRPr="00B53ED4">
        <w:rPr>
          <w:color w:val="2AA907"/>
          <w:spacing w:val="19"/>
        </w:rPr>
        <w:t xml:space="preserve"> </w:t>
      </w:r>
      <w:r w:rsidRPr="00B53ED4">
        <w:rPr>
          <w:color w:val="2AA907"/>
        </w:rPr>
        <w:t>сл.</w:t>
      </w:r>
      <w:r w:rsidRPr="00B53ED4">
        <w:rPr>
          <w:color w:val="2AA907"/>
          <w:spacing w:val="22"/>
        </w:rPr>
        <w:t xml:space="preserve"> </w:t>
      </w:r>
      <w:r w:rsidRPr="00B53ED4">
        <w:rPr>
          <w:color w:val="2AA907"/>
        </w:rPr>
        <w:t>М.</w:t>
      </w:r>
      <w:r w:rsidRPr="00B53ED4">
        <w:rPr>
          <w:color w:val="2AA907"/>
          <w:spacing w:val="19"/>
        </w:rPr>
        <w:t xml:space="preserve"> </w:t>
      </w:r>
      <w:r w:rsidRPr="00B53ED4">
        <w:rPr>
          <w:color w:val="2AA907"/>
        </w:rPr>
        <w:t>Джалиля,</w:t>
      </w:r>
      <w:r w:rsidRPr="00B53ED4">
        <w:rPr>
          <w:color w:val="2AA907"/>
          <w:spacing w:val="22"/>
        </w:rPr>
        <w:t xml:space="preserve"> </w:t>
      </w:r>
      <w:r w:rsidRPr="00B53ED4">
        <w:rPr>
          <w:color w:val="2AA907"/>
        </w:rPr>
        <w:t>пер.</w:t>
      </w:r>
      <w:r w:rsidRPr="00B53ED4">
        <w:rPr>
          <w:color w:val="2AA907"/>
          <w:spacing w:val="21"/>
        </w:rPr>
        <w:t xml:space="preserve"> </w:t>
      </w:r>
      <w:r w:rsidRPr="00B53ED4">
        <w:rPr>
          <w:color w:val="2AA907"/>
        </w:rPr>
        <w:t>Ю.</w:t>
      </w:r>
      <w:r w:rsidRPr="00B53ED4">
        <w:rPr>
          <w:color w:val="2AA907"/>
          <w:spacing w:val="22"/>
        </w:rPr>
        <w:t xml:space="preserve"> </w:t>
      </w:r>
      <w:r w:rsidRPr="00B53ED4">
        <w:rPr>
          <w:color w:val="2AA907"/>
        </w:rPr>
        <w:t>Лопатина;</w:t>
      </w:r>
      <w:r w:rsidRPr="00B53ED4">
        <w:rPr>
          <w:color w:val="2AA907"/>
          <w:spacing w:val="22"/>
        </w:rPr>
        <w:t xml:space="preserve"> </w:t>
      </w:r>
      <w:r w:rsidRPr="00B53ED4">
        <w:rPr>
          <w:color w:val="2AA907"/>
        </w:rPr>
        <w:t>«Бабочка»,</w:t>
      </w:r>
      <w:r w:rsidRPr="00B53ED4">
        <w:rPr>
          <w:color w:val="2AA907"/>
          <w:spacing w:val="21"/>
        </w:rPr>
        <w:t xml:space="preserve"> </w:t>
      </w:r>
      <w:r w:rsidRPr="00B53ED4">
        <w:rPr>
          <w:color w:val="2AA907"/>
        </w:rPr>
        <w:t>муз.</w:t>
      </w:r>
      <w:r w:rsidRPr="00B53ED4">
        <w:rPr>
          <w:color w:val="2AA907"/>
          <w:spacing w:val="19"/>
        </w:rPr>
        <w:t xml:space="preserve"> </w:t>
      </w:r>
      <w:r w:rsidRPr="00B53ED4">
        <w:rPr>
          <w:color w:val="2AA907"/>
        </w:rPr>
        <w:t>Р.</w:t>
      </w:r>
      <w:r w:rsidRPr="00B53ED4">
        <w:rPr>
          <w:color w:val="2AA907"/>
          <w:spacing w:val="21"/>
        </w:rPr>
        <w:t xml:space="preserve"> </w:t>
      </w:r>
      <w:r w:rsidRPr="00B53ED4">
        <w:rPr>
          <w:color w:val="2AA907"/>
        </w:rPr>
        <w:t>Еникеевой,</w:t>
      </w:r>
      <w:r w:rsidRPr="00B53ED4">
        <w:rPr>
          <w:color w:val="2AA907"/>
          <w:spacing w:val="21"/>
        </w:rPr>
        <w:t xml:space="preserve"> </w:t>
      </w:r>
      <w:r w:rsidRPr="00B53ED4">
        <w:rPr>
          <w:color w:val="2AA907"/>
        </w:rPr>
        <w:t>сл.</w:t>
      </w:r>
      <w:r w:rsidRPr="00B53ED4">
        <w:rPr>
          <w:color w:val="2AA907"/>
          <w:spacing w:val="22"/>
        </w:rPr>
        <w:t xml:space="preserve"> </w:t>
      </w:r>
      <w:r w:rsidRPr="00B53ED4">
        <w:rPr>
          <w:color w:val="2AA907"/>
        </w:rPr>
        <w:t>Л.</w:t>
      </w:r>
      <w:r w:rsidRPr="00B53ED4">
        <w:rPr>
          <w:color w:val="2AA907"/>
          <w:spacing w:val="22"/>
        </w:rPr>
        <w:t xml:space="preserve"> </w:t>
      </w:r>
      <w:r w:rsidRPr="00B53ED4">
        <w:rPr>
          <w:color w:val="2AA907"/>
        </w:rPr>
        <w:t>Лерон;</w:t>
      </w:r>
    </w:p>
    <w:p w:rsidR="00EA58FE" w:rsidRPr="00B53ED4" w:rsidRDefault="004245CD">
      <w:pPr>
        <w:pStyle w:val="a3"/>
        <w:spacing w:line="276" w:lineRule="auto"/>
        <w:ind w:left="427" w:right="141"/>
        <w:jc w:val="both"/>
        <w:rPr>
          <w:color w:val="2AA907"/>
        </w:rPr>
      </w:pPr>
      <w:r w:rsidRPr="00B53ED4">
        <w:rPr>
          <w:color w:val="2AA907"/>
        </w:rPr>
        <w:t>«Праздник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w:t>
      </w:r>
      <w:r w:rsidRPr="00B53ED4">
        <w:rPr>
          <w:color w:val="2AA907"/>
          <w:spacing w:val="19"/>
        </w:rPr>
        <w:t xml:space="preserve"> </w:t>
      </w:r>
      <w:r w:rsidRPr="00B53ED4">
        <w:rPr>
          <w:color w:val="2AA907"/>
        </w:rPr>
        <w:t>сл.</w:t>
      </w:r>
      <w:r w:rsidRPr="00B53ED4">
        <w:rPr>
          <w:color w:val="2AA907"/>
          <w:spacing w:val="22"/>
        </w:rPr>
        <w:t xml:space="preserve"> </w:t>
      </w:r>
      <w:r w:rsidRPr="00B53ED4">
        <w:rPr>
          <w:color w:val="2AA907"/>
        </w:rPr>
        <w:t>Ш.</w:t>
      </w:r>
      <w:r w:rsidRPr="00B53ED4">
        <w:rPr>
          <w:color w:val="2AA907"/>
          <w:spacing w:val="22"/>
        </w:rPr>
        <w:t xml:space="preserve"> </w:t>
      </w:r>
      <w:r w:rsidRPr="00B53ED4">
        <w:rPr>
          <w:color w:val="2AA907"/>
        </w:rPr>
        <w:t>Галеева,</w:t>
      </w:r>
      <w:r w:rsidRPr="00B53ED4">
        <w:rPr>
          <w:color w:val="2AA907"/>
          <w:spacing w:val="21"/>
        </w:rPr>
        <w:t xml:space="preserve"> </w:t>
      </w:r>
      <w:r w:rsidRPr="00B53ED4">
        <w:rPr>
          <w:color w:val="2AA907"/>
        </w:rPr>
        <w:t>пер.</w:t>
      </w:r>
      <w:r w:rsidRPr="00B53ED4">
        <w:rPr>
          <w:color w:val="2AA907"/>
          <w:spacing w:val="21"/>
        </w:rPr>
        <w:t xml:space="preserve"> </w:t>
      </w:r>
      <w:r w:rsidRPr="00B53ED4">
        <w:rPr>
          <w:color w:val="2AA907"/>
        </w:rPr>
        <w:t>Е.</w:t>
      </w:r>
      <w:r w:rsidRPr="00B53ED4">
        <w:rPr>
          <w:color w:val="2AA907"/>
          <w:spacing w:val="21"/>
        </w:rPr>
        <w:t xml:space="preserve"> </w:t>
      </w:r>
      <w:r w:rsidRPr="00B53ED4">
        <w:rPr>
          <w:color w:val="2AA907"/>
        </w:rPr>
        <w:t>Муравьёва;</w:t>
      </w:r>
      <w:r w:rsidRPr="00B53ED4">
        <w:rPr>
          <w:color w:val="2AA907"/>
          <w:spacing w:val="23"/>
        </w:rPr>
        <w:t xml:space="preserve"> </w:t>
      </w:r>
      <w:r w:rsidRPr="00B53ED4">
        <w:rPr>
          <w:color w:val="2AA907"/>
        </w:rPr>
        <w:t>«Стирка»,</w:t>
      </w:r>
      <w:r w:rsidRPr="00B53ED4">
        <w:rPr>
          <w:color w:val="2AA907"/>
          <w:spacing w:val="21"/>
        </w:rPr>
        <w:t xml:space="preserve"> </w:t>
      </w:r>
      <w:r w:rsidRPr="00B53ED4">
        <w:rPr>
          <w:color w:val="2AA907"/>
        </w:rPr>
        <w:t>муз.</w:t>
      </w:r>
      <w:r w:rsidRPr="00B53ED4">
        <w:rPr>
          <w:color w:val="2AA907"/>
          <w:spacing w:val="19"/>
        </w:rPr>
        <w:t xml:space="preserve"> </w:t>
      </w:r>
      <w:r w:rsidRPr="00B53ED4">
        <w:rPr>
          <w:color w:val="2AA907"/>
        </w:rPr>
        <w:t>Р.</w:t>
      </w:r>
      <w:r w:rsidRPr="00B53ED4">
        <w:rPr>
          <w:color w:val="2AA907"/>
          <w:spacing w:val="19"/>
        </w:rPr>
        <w:t xml:space="preserve"> </w:t>
      </w:r>
      <w:r w:rsidRPr="00B53ED4">
        <w:rPr>
          <w:color w:val="2AA907"/>
        </w:rPr>
        <w:t>Еникеева,</w:t>
      </w:r>
      <w:r w:rsidRPr="00B53ED4">
        <w:rPr>
          <w:color w:val="2AA907"/>
          <w:spacing w:val="21"/>
        </w:rPr>
        <w:t xml:space="preserve"> </w:t>
      </w:r>
      <w:r w:rsidRPr="00B53ED4">
        <w:rPr>
          <w:color w:val="2AA907"/>
        </w:rPr>
        <w:t>сл.</w:t>
      </w:r>
      <w:r w:rsidRPr="00B53ED4">
        <w:rPr>
          <w:color w:val="2AA907"/>
          <w:spacing w:val="22"/>
        </w:rPr>
        <w:t xml:space="preserve"> </w:t>
      </w:r>
      <w:r w:rsidRPr="00B53ED4">
        <w:rPr>
          <w:color w:val="2AA907"/>
        </w:rPr>
        <w:t>Ж.</w:t>
      </w:r>
      <w:r w:rsidRPr="00B53ED4">
        <w:rPr>
          <w:color w:val="2AA907"/>
          <w:spacing w:val="22"/>
        </w:rPr>
        <w:t xml:space="preserve"> </w:t>
      </w:r>
      <w:r w:rsidRPr="00B53ED4">
        <w:rPr>
          <w:color w:val="2AA907"/>
          <w:spacing w:val="-2"/>
        </w:rPr>
        <w:t>Дарзаман;</w:t>
      </w:r>
    </w:p>
    <w:p w:rsidR="00EA58FE" w:rsidRPr="00B53ED4" w:rsidRDefault="004245CD">
      <w:pPr>
        <w:pStyle w:val="a3"/>
        <w:ind w:left="427"/>
        <w:jc w:val="both"/>
        <w:rPr>
          <w:color w:val="2AA907"/>
        </w:rPr>
      </w:pPr>
      <w:r w:rsidRPr="00B53ED4">
        <w:rPr>
          <w:color w:val="2AA907"/>
        </w:rPr>
        <w:t>«Подарок», муз. и</w:t>
      </w:r>
      <w:r w:rsidRPr="00B53ED4">
        <w:rPr>
          <w:color w:val="2AA907"/>
          <w:spacing w:val="1"/>
        </w:rPr>
        <w:t xml:space="preserve"> </w:t>
      </w:r>
      <w:r w:rsidRPr="00B53ED4">
        <w:rPr>
          <w:color w:val="2AA907"/>
        </w:rPr>
        <w:t>сл.</w:t>
      </w:r>
      <w:r w:rsidRPr="00B53ED4">
        <w:rPr>
          <w:color w:val="2AA907"/>
          <w:spacing w:val="1"/>
        </w:rPr>
        <w:t xml:space="preserve"> </w:t>
      </w:r>
      <w:r w:rsidRPr="00B53ED4">
        <w:rPr>
          <w:color w:val="2AA907"/>
        </w:rPr>
        <w:t>Н. Яхиной; «Дождик, лей..!» муз. И.</w:t>
      </w:r>
      <w:r w:rsidRPr="00B53ED4">
        <w:rPr>
          <w:color w:val="2AA907"/>
          <w:spacing w:val="-1"/>
        </w:rPr>
        <w:t xml:space="preserve"> </w:t>
      </w:r>
      <w:r w:rsidRPr="00B53ED4">
        <w:rPr>
          <w:color w:val="2AA907"/>
        </w:rPr>
        <w:t>Якубова, сл.</w:t>
      </w:r>
      <w:r w:rsidRPr="00B53ED4">
        <w:rPr>
          <w:color w:val="2AA907"/>
          <w:spacing w:val="3"/>
        </w:rPr>
        <w:t xml:space="preserve"> </w:t>
      </w:r>
      <w:r w:rsidRPr="00B53ED4">
        <w:rPr>
          <w:color w:val="2AA907"/>
        </w:rPr>
        <w:t>Р. Валиевой; «Жеребёнок</w:t>
      </w:r>
      <w:r w:rsidRPr="00B53ED4">
        <w:rPr>
          <w:color w:val="2AA907"/>
          <w:spacing w:val="1"/>
        </w:rPr>
        <w:t xml:space="preserve"> </w:t>
      </w:r>
      <w:r w:rsidRPr="00B53ED4">
        <w:rPr>
          <w:color w:val="2AA907"/>
          <w:spacing w:val="-10"/>
        </w:rPr>
        <w:t>в</w:t>
      </w:r>
    </w:p>
    <w:p w:rsidR="00EA58FE" w:rsidRPr="00B53ED4" w:rsidRDefault="00EA58FE">
      <w:pPr>
        <w:pStyle w:val="a3"/>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8" w:lineRule="auto"/>
        <w:ind w:left="427" w:right="142"/>
        <w:jc w:val="both"/>
        <w:rPr>
          <w:color w:val="2AA907"/>
        </w:rPr>
      </w:pPr>
      <w:r w:rsidRPr="00B53ED4">
        <w:rPr>
          <w:color w:val="2AA907"/>
        </w:rPr>
        <w:t>городе», муз. М. Шамсутдиновой, сл. Ш. Галиева, пер. С. Малышева; «Вырасти хочу», муз. М. Имашева, сл. Л. Амирхановой.</w:t>
      </w:r>
    </w:p>
    <w:p w:rsidR="00EA58FE" w:rsidRPr="00B53ED4" w:rsidRDefault="004245CD">
      <w:pPr>
        <w:pStyle w:val="3"/>
        <w:spacing w:line="272" w:lineRule="exact"/>
        <w:jc w:val="both"/>
        <w:rPr>
          <w:color w:val="2AA907"/>
        </w:rPr>
      </w:pPr>
      <w:r w:rsidRPr="00B53ED4">
        <w:rPr>
          <w:color w:val="2AA907"/>
        </w:rPr>
        <w:t>Музыкально-ритмические</w:t>
      </w:r>
      <w:r w:rsidRPr="00B53ED4">
        <w:rPr>
          <w:color w:val="2AA907"/>
          <w:spacing w:val="-10"/>
        </w:rPr>
        <w:t xml:space="preserve"> </w:t>
      </w:r>
      <w:r w:rsidRPr="00B53ED4">
        <w:rPr>
          <w:color w:val="2AA907"/>
          <w:spacing w:val="-2"/>
        </w:rPr>
        <w:t>движения</w:t>
      </w:r>
    </w:p>
    <w:p w:rsidR="00EA58FE" w:rsidRPr="00B53ED4" w:rsidRDefault="004245CD">
      <w:pPr>
        <w:pStyle w:val="a3"/>
        <w:spacing w:before="41" w:line="276" w:lineRule="auto"/>
        <w:ind w:left="427" w:right="137" w:firstLine="708"/>
        <w:jc w:val="both"/>
        <w:rPr>
          <w:color w:val="2AA907"/>
        </w:rPr>
      </w:pPr>
      <w:r w:rsidRPr="00B53ED4">
        <w:rPr>
          <w:i/>
          <w:color w:val="2AA907"/>
        </w:rPr>
        <w:t xml:space="preserve">Упражнения: </w:t>
      </w:r>
      <w:r w:rsidRPr="00B53ED4">
        <w:rPr>
          <w:color w:val="2AA907"/>
        </w:rPr>
        <w:t>«Юный физкультурник», муз. А. Бакирова; «Марш», Н. Жиганова; «Встаньте в круг», татарская народная мелодия., обраб. Р. Тимершиной; «Бусы», татарская народная</w:t>
      </w:r>
      <w:r w:rsidRPr="00B53ED4">
        <w:rPr>
          <w:color w:val="2AA907"/>
          <w:spacing w:val="40"/>
        </w:rPr>
        <w:t xml:space="preserve"> </w:t>
      </w:r>
      <w:r w:rsidRPr="00B53ED4">
        <w:rPr>
          <w:color w:val="2AA907"/>
        </w:rPr>
        <w:t>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w:t>
      </w:r>
      <w:r w:rsidRPr="00B53ED4">
        <w:rPr>
          <w:color w:val="2AA907"/>
          <w:spacing w:val="40"/>
        </w:rPr>
        <w:t xml:space="preserve"> </w:t>
      </w:r>
      <w:r w:rsidRPr="00B53ED4">
        <w:rPr>
          <w:color w:val="2AA907"/>
        </w:rPr>
        <w:t>обраб. Р. Сабитова; «Эрбет», татарская народная мелодия, обраб. Б. Мулюкова.</w:t>
      </w:r>
    </w:p>
    <w:p w:rsidR="00EA58FE" w:rsidRPr="00B53ED4" w:rsidRDefault="004245CD">
      <w:pPr>
        <w:pStyle w:val="a3"/>
        <w:spacing w:before="1" w:line="276" w:lineRule="auto"/>
        <w:ind w:left="427" w:right="142" w:firstLine="708"/>
        <w:jc w:val="both"/>
        <w:rPr>
          <w:color w:val="2AA907"/>
        </w:rPr>
      </w:pPr>
      <w:r w:rsidRPr="00B53ED4">
        <w:rPr>
          <w:i/>
          <w:color w:val="2AA907"/>
        </w:rPr>
        <w:t>Упражнения с предметами:</w:t>
      </w:r>
      <w:r w:rsidRPr="00B53ED4">
        <w:rPr>
          <w:color w:val="2AA907"/>
        </w:rPr>
        <w:t>«На празднике урожая», муз. Л. Хамиди; «Погремушки» муз.</w:t>
      </w:r>
      <w:r w:rsidRPr="00B53ED4">
        <w:rPr>
          <w:color w:val="2AA907"/>
          <w:spacing w:val="40"/>
        </w:rPr>
        <w:t xml:space="preserve"> </w:t>
      </w:r>
      <w:r w:rsidRPr="00B53ED4">
        <w:rPr>
          <w:color w:val="2AA907"/>
        </w:rPr>
        <w:t>Ф.</w:t>
      </w:r>
      <w:r w:rsidRPr="00B53ED4">
        <w:rPr>
          <w:color w:val="2AA907"/>
          <w:spacing w:val="48"/>
          <w:w w:val="150"/>
        </w:rPr>
        <w:t xml:space="preserve"> </w:t>
      </w:r>
      <w:r w:rsidRPr="00B53ED4">
        <w:rPr>
          <w:color w:val="2AA907"/>
        </w:rPr>
        <w:t>Шаймардановой;</w:t>
      </w:r>
      <w:r w:rsidRPr="00B53ED4">
        <w:rPr>
          <w:color w:val="2AA907"/>
          <w:spacing w:val="52"/>
          <w:w w:val="150"/>
        </w:rPr>
        <w:t xml:space="preserve"> </w:t>
      </w:r>
      <w:r w:rsidRPr="00B53ED4">
        <w:rPr>
          <w:color w:val="2AA907"/>
        </w:rPr>
        <w:t>«Передача</w:t>
      </w:r>
      <w:r w:rsidRPr="00B53ED4">
        <w:rPr>
          <w:color w:val="2AA907"/>
          <w:spacing w:val="50"/>
          <w:w w:val="150"/>
        </w:rPr>
        <w:t xml:space="preserve"> </w:t>
      </w:r>
      <w:r w:rsidRPr="00B53ED4">
        <w:rPr>
          <w:color w:val="2AA907"/>
        </w:rPr>
        <w:t>платочка»,</w:t>
      </w:r>
      <w:r w:rsidRPr="00B53ED4">
        <w:rPr>
          <w:color w:val="2AA907"/>
          <w:spacing w:val="56"/>
          <w:w w:val="150"/>
        </w:rPr>
        <w:t xml:space="preserve"> </w:t>
      </w:r>
      <w:r w:rsidRPr="00B53ED4">
        <w:rPr>
          <w:color w:val="2AA907"/>
        </w:rPr>
        <w:t>татарская</w:t>
      </w:r>
      <w:r w:rsidRPr="00B53ED4">
        <w:rPr>
          <w:color w:val="2AA907"/>
          <w:spacing w:val="50"/>
          <w:w w:val="150"/>
        </w:rPr>
        <w:t xml:space="preserve"> </w:t>
      </w:r>
      <w:r w:rsidRPr="00B53ED4">
        <w:rPr>
          <w:color w:val="2AA907"/>
        </w:rPr>
        <w:t>народная</w:t>
      </w:r>
      <w:r w:rsidRPr="00B53ED4">
        <w:rPr>
          <w:color w:val="2AA907"/>
          <w:spacing w:val="51"/>
          <w:w w:val="150"/>
        </w:rPr>
        <w:t xml:space="preserve"> </w:t>
      </w:r>
      <w:r w:rsidRPr="00B53ED4">
        <w:rPr>
          <w:color w:val="2AA907"/>
        </w:rPr>
        <w:t>мелодия,</w:t>
      </w:r>
      <w:r w:rsidRPr="00B53ED4">
        <w:rPr>
          <w:color w:val="2AA907"/>
          <w:spacing w:val="51"/>
          <w:w w:val="150"/>
        </w:rPr>
        <w:t xml:space="preserve"> </w:t>
      </w:r>
      <w:r w:rsidRPr="00B53ED4">
        <w:rPr>
          <w:color w:val="2AA907"/>
        </w:rPr>
        <w:t>обраб.</w:t>
      </w:r>
      <w:r w:rsidRPr="00B53ED4">
        <w:rPr>
          <w:color w:val="2AA907"/>
          <w:spacing w:val="52"/>
          <w:w w:val="150"/>
        </w:rPr>
        <w:t xml:space="preserve"> </w:t>
      </w:r>
      <w:r w:rsidRPr="00B53ED4">
        <w:rPr>
          <w:color w:val="2AA907"/>
        </w:rPr>
        <w:t>Г.</w:t>
      </w:r>
      <w:r w:rsidRPr="00B53ED4">
        <w:rPr>
          <w:color w:val="2AA907"/>
          <w:spacing w:val="52"/>
          <w:w w:val="150"/>
        </w:rPr>
        <w:t xml:space="preserve"> </w:t>
      </w:r>
      <w:r w:rsidRPr="00B53ED4">
        <w:rPr>
          <w:color w:val="2AA907"/>
          <w:spacing w:val="-2"/>
        </w:rPr>
        <w:t>Беляевой;</w:t>
      </w:r>
    </w:p>
    <w:p w:rsidR="00EA58FE" w:rsidRPr="00B53ED4" w:rsidRDefault="004245CD">
      <w:pPr>
        <w:pStyle w:val="a3"/>
        <w:spacing w:line="275" w:lineRule="exact"/>
        <w:ind w:left="427"/>
        <w:jc w:val="both"/>
        <w:rPr>
          <w:color w:val="2AA907"/>
        </w:rPr>
      </w:pPr>
      <w:r w:rsidRPr="00B53ED4">
        <w:rPr>
          <w:color w:val="2AA907"/>
        </w:rPr>
        <w:t>«Упражнение</w:t>
      </w:r>
      <w:r w:rsidRPr="00B53ED4">
        <w:rPr>
          <w:color w:val="2AA907"/>
          <w:spacing w:val="-6"/>
        </w:rPr>
        <w:t xml:space="preserve"> </w:t>
      </w:r>
      <w:r w:rsidRPr="00B53ED4">
        <w:rPr>
          <w:color w:val="2AA907"/>
        </w:rPr>
        <w:t>с</w:t>
      </w:r>
      <w:r w:rsidRPr="00B53ED4">
        <w:rPr>
          <w:color w:val="2AA907"/>
          <w:spacing w:val="-3"/>
        </w:rPr>
        <w:t xml:space="preserve"> </w:t>
      </w:r>
      <w:r w:rsidRPr="00B53ED4">
        <w:rPr>
          <w:color w:val="2AA907"/>
        </w:rPr>
        <w:t>флажками»,</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М.</w:t>
      </w:r>
      <w:r w:rsidRPr="00B53ED4">
        <w:rPr>
          <w:color w:val="2AA907"/>
          <w:spacing w:val="-2"/>
        </w:rPr>
        <w:t xml:space="preserve"> </w:t>
      </w:r>
      <w:r w:rsidRPr="00B53ED4">
        <w:rPr>
          <w:color w:val="2AA907"/>
        </w:rPr>
        <w:t>Музафарова;«Вальс»,</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Р.</w:t>
      </w:r>
      <w:r w:rsidRPr="00B53ED4">
        <w:rPr>
          <w:color w:val="2AA907"/>
          <w:spacing w:val="-2"/>
        </w:rPr>
        <w:t xml:space="preserve"> Яхина.</w:t>
      </w:r>
    </w:p>
    <w:p w:rsidR="00EA58FE" w:rsidRPr="00B53ED4" w:rsidRDefault="004245CD">
      <w:pPr>
        <w:pStyle w:val="a3"/>
        <w:spacing w:before="42"/>
        <w:ind w:left="1135"/>
        <w:jc w:val="both"/>
        <w:rPr>
          <w:color w:val="2AA907"/>
        </w:rPr>
      </w:pPr>
      <w:r w:rsidRPr="00B53ED4">
        <w:rPr>
          <w:i/>
          <w:color w:val="2AA907"/>
        </w:rPr>
        <w:t>Этюды:</w:t>
      </w:r>
      <w:r w:rsidRPr="00B53ED4">
        <w:rPr>
          <w:i/>
          <w:color w:val="2AA907"/>
          <w:spacing w:val="48"/>
        </w:rPr>
        <w:t xml:space="preserve"> </w:t>
      </w:r>
      <w:r w:rsidRPr="00B53ED4">
        <w:rPr>
          <w:color w:val="2AA907"/>
        </w:rPr>
        <w:t>«Юный</w:t>
      </w:r>
      <w:r w:rsidRPr="00B53ED4">
        <w:rPr>
          <w:color w:val="2AA907"/>
          <w:spacing w:val="48"/>
        </w:rPr>
        <w:t xml:space="preserve"> </w:t>
      </w:r>
      <w:r w:rsidRPr="00B53ED4">
        <w:rPr>
          <w:color w:val="2AA907"/>
        </w:rPr>
        <w:t>музыкант»,</w:t>
      </w:r>
      <w:r w:rsidRPr="00B53ED4">
        <w:rPr>
          <w:color w:val="2AA907"/>
          <w:spacing w:val="51"/>
        </w:rPr>
        <w:t xml:space="preserve"> </w:t>
      </w:r>
      <w:r w:rsidRPr="00B53ED4">
        <w:rPr>
          <w:color w:val="2AA907"/>
        </w:rPr>
        <w:t>муз.</w:t>
      </w:r>
      <w:r w:rsidRPr="00B53ED4">
        <w:rPr>
          <w:color w:val="2AA907"/>
          <w:spacing w:val="48"/>
        </w:rPr>
        <w:t xml:space="preserve"> </w:t>
      </w:r>
      <w:r w:rsidRPr="00B53ED4">
        <w:rPr>
          <w:color w:val="2AA907"/>
        </w:rPr>
        <w:t>М.</w:t>
      </w:r>
      <w:r w:rsidRPr="00B53ED4">
        <w:rPr>
          <w:color w:val="2AA907"/>
          <w:spacing w:val="51"/>
        </w:rPr>
        <w:t xml:space="preserve"> </w:t>
      </w:r>
      <w:r w:rsidRPr="00B53ED4">
        <w:rPr>
          <w:color w:val="2AA907"/>
        </w:rPr>
        <w:t>Трофименко;</w:t>
      </w:r>
      <w:r w:rsidRPr="00B53ED4">
        <w:rPr>
          <w:color w:val="2AA907"/>
          <w:spacing w:val="51"/>
        </w:rPr>
        <w:t xml:space="preserve"> </w:t>
      </w:r>
      <w:r w:rsidRPr="00B53ED4">
        <w:rPr>
          <w:color w:val="2AA907"/>
        </w:rPr>
        <w:t>«На</w:t>
      </w:r>
      <w:r w:rsidRPr="00B53ED4">
        <w:rPr>
          <w:color w:val="2AA907"/>
          <w:spacing w:val="49"/>
        </w:rPr>
        <w:t xml:space="preserve"> </w:t>
      </w:r>
      <w:r w:rsidRPr="00B53ED4">
        <w:rPr>
          <w:color w:val="2AA907"/>
        </w:rPr>
        <w:t>природе»,</w:t>
      </w:r>
      <w:r w:rsidRPr="00B53ED4">
        <w:rPr>
          <w:color w:val="2AA907"/>
          <w:spacing w:val="48"/>
        </w:rPr>
        <w:t xml:space="preserve"> </w:t>
      </w:r>
      <w:r w:rsidRPr="00B53ED4">
        <w:rPr>
          <w:color w:val="2AA907"/>
        </w:rPr>
        <w:t>муз.</w:t>
      </w:r>
      <w:r w:rsidRPr="00B53ED4">
        <w:rPr>
          <w:color w:val="2AA907"/>
          <w:spacing w:val="50"/>
        </w:rPr>
        <w:t xml:space="preserve"> </w:t>
      </w:r>
      <w:r w:rsidRPr="00B53ED4">
        <w:rPr>
          <w:color w:val="2AA907"/>
        </w:rPr>
        <w:t>Р.</w:t>
      </w:r>
      <w:r w:rsidRPr="00B53ED4">
        <w:rPr>
          <w:color w:val="2AA907"/>
          <w:spacing w:val="51"/>
        </w:rPr>
        <w:t xml:space="preserve"> </w:t>
      </w:r>
      <w:r w:rsidRPr="00B53ED4">
        <w:rPr>
          <w:color w:val="2AA907"/>
          <w:spacing w:val="-2"/>
        </w:rPr>
        <w:t>Калимуллина;</w:t>
      </w:r>
    </w:p>
    <w:p w:rsidR="00EA58FE" w:rsidRPr="00B53ED4" w:rsidRDefault="004245CD">
      <w:pPr>
        <w:pStyle w:val="a3"/>
        <w:spacing w:before="43" w:line="276" w:lineRule="auto"/>
        <w:ind w:left="427" w:right="149"/>
        <w:jc w:val="both"/>
        <w:rPr>
          <w:color w:val="2AA907"/>
        </w:rPr>
      </w:pPr>
      <w:r w:rsidRPr="00B53ED4">
        <w:rPr>
          <w:color w:val="2AA907"/>
        </w:rPr>
        <w:t>«Маленький рыбак», муз. Р. Зарипова; «Лирический танец», татарская народная мелодия, обраб.</w:t>
      </w:r>
      <w:r w:rsidRPr="00B53ED4">
        <w:rPr>
          <w:color w:val="2AA907"/>
          <w:spacing w:val="40"/>
        </w:rPr>
        <w:t xml:space="preserve"> </w:t>
      </w:r>
      <w:r w:rsidRPr="00B53ED4">
        <w:rPr>
          <w:color w:val="2AA907"/>
        </w:rPr>
        <w:t>А. Ключарева; «Полька Гульнары», муз. Р. Халитова.</w:t>
      </w:r>
    </w:p>
    <w:p w:rsidR="00EA58FE" w:rsidRPr="00B53ED4" w:rsidRDefault="004245CD">
      <w:pPr>
        <w:pStyle w:val="a3"/>
        <w:spacing w:line="276" w:lineRule="auto"/>
        <w:ind w:left="427" w:right="139" w:firstLine="708"/>
        <w:jc w:val="both"/>
        <w:rPr>
          <w:color w:val="2AA907"/>
        </w:rPr>
      </w:pPr>
      <w:r w:rsidRPr="00B53ED4">
        <w:rPr>
          <w:i/>
          <w:color w:val="2AA907"/>
        </w:rPr>
        <w:t xml:space="preserve">Танцы: </w:t>
      </w:r>
      <w:r w:rsidRPr="00B53ED4">
        <w:rPr>
          <w:color w:val="2AA907"/>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B53ED4">
        <w:rPr>
          <w:b/>
          <w:i/>
          <w:color w:val="2AA907"/>
        </w:rPr>
        <w:t xml:space="preserve">. </w:t>
      </w:r>
      <w:r w:rsidRPr="00B53ED4">
        <w:rPr>
          <w:color w:val="2AA907"/>
        </w:rPr>
        <w:t>А. Абдуллина; «Приглашение», башкирская народная мелодия, обраб. А. Кубагушева; «За водой», татарская народная мелодия, обр. Р. Еникеевой.</w:t>
      </w:r>
    </w:p>
    <w:p w:rsidR="00EA58FE" w:rsidRPr="00B53ED4" w:rsidRDefault="004245CD">
      <w:pPr>
        <w:spacing w:line="276" w:lineRule="exact"/>
        <w:ind w:left="1135"/>
        <w:jc w:val="both"/>
        <w:rPr>
          <w:color w:val="2AA907"/>
          <w:sz w:val="24"/>
        </w:rPr>
      </w:pPr>
      <w:r w:rsidRPr="00B53ED4">
        <w:rPr>
          <w:i/>
          <w:color w:val="2AA907"/>
          <w:sz w:val="24"/>
        </w:rPr>
        <w:t>Характерные</w:t>
      </w:r>
      <w:r w:rsidRPr="00B53ED4">
        <w:rPr>
          <w:i/>
          <w:color w:val="2AA907"/>
          <w:spacing w:val="4"/>
          <w:sz w:val="24"/>
        </w:rPr>
        <w:t xml:space="preserve"> </w:t>
      </w:r>
      <w:r w:rsidRPr="00B53ED4">
        <w:rPr>
          <w:i/>
          <w:color w:val="2AA907"/>
          <w:sz w:val="24"/>
        </w:rPr>
        <w:t>танцы</w:t>
      </w:r>
      <w:r w:rsidRPr="00B53ED4">
        <w:rPr>
          <w:color w:val="2AA907"/>
          <w:sz w:val="24"/>
        </w:rPr>
        <w:t>:</w:t>
      </w:r>
      <w:r w:rsidRPr="00B53ED4">
        <w:rPr>
          <w:color w:val="2AA907"/>
          <w:spacing w:val="7"/>
          <w:sz w:val="24"/>
        </w:rPr>
        <w:t xml:space="preserve"> </w:t>
      </w:r>
      <w:r w:rsidRPr="00B53ED4">
        <w:rPr>
          <w:color w:val="2AA907"/>
          <w:sz w:val="24"/>
        </w:rPr>
        <w:t>«Вальс»,</w:t>
      </w:r>
      <w:r w:rsidRPr="00B53ED4">
        <w:rPr>
          <w:color w:val="2AA907"/>
          <w:spacing w:val="7"/>
          <w:sz w:val="24"/>
        </w:rPr>
        <w:t xml:space="preserve"> </w:t>
      </w:r>
      <w:r w:rsidRPr="00B53ED4">
        <w:rPr>
          <w:color w:val="2AA907"/>
          <w:sz w:val="24"/>
        </w:rPr>
        <w:t>муз.</w:t>
      </w:r>
      <w:r w:rsidRPr="00B53ED4">
        <w:rPr>
          <w:color w:val="2AA907"/>
          <w:spacing w:val="7"/>
          <w:sz w:val="24"/>
        </w:rPr>
        <w:t xml:space="preserve"> </w:t>
      </w:r>
      <w:r w:rsidRPr="00B53ED4">
        <w:rPr>
          <w:color w:val="2AA907"/>
          <w:sz w:val="24"/>
        </w:rPr>
        <w:t>С.</w:t>
      </w:r>
      <w:r w:rsidRPr="00B53ED4">
        <w:rPr>
          <w:color w:val="2AA907"/>
          <w:spacing w:val="7"/>
          <w:sz w:val="24"/>
        </w:rPr>
        <w:t xml:space="preserve"> </w:t>
      </w:r>
      <w:r w:rsidRPr="00B53ED4">
        <w:rPr>
          <w:color w:val="2AA907"/>
          <w:sz w:val="24"/>
        </w:rPr>
        <w:t>Сайдашева;</w:t>
      </w:r>
      <w:r w:rsidRPr="00B53ED4">
        <w:rPr>
          <w:color w:val="2AA907"/>
          <w:spacing w:val="7"/>
          <w:sz w:val="24"/>
        </w:rPr>
        <w:t xml:space="preserve"> </w:t>
      </w:r>
      <w:r w:rsidRPr="00B53ED4">
        <w:rPr>
          <w:color w:val="2AA907"/>
          <w:sz w:val="24"/>
        </w:rPr>
        <w:t>«Танец</w:t>
      </w:r>
      <w:r w:rsidRPr="00B53ED4">
        <w:rPr>
          <w:color w:val="2AA907"/>
          <w:spacing w:val="8"/>
          <w:sz w:val="24"/>
        </w:rPr>
        <w:t xml:space="preserve"> </w:t>
      </w:r>
      <w:r w:rsidRPr="00B53ED4">
        <w:rPr>
          <w:color w:val="2AA907"/>
          <w:sz w:val="24"/>
        </w:rPr>
        <w:t>рябин»,</w:t>
      </w:r>
      <w:r w:rsidRPr="00B53ED4">
        <w:rPr>
          <w:color w:val="2AA907"/>
          <w:spacing w:val="7"/>
          <w:sz w:val="24"/>
        </w:rPr>
        <w:t xml:space="preserve"> </w:t>
      </w:r>
      <w:r w:rsidRPr="00B53ED4">
        <w:rPr>
          <w:color w:val="2AA907"/>
          <w:sz w:val="24"/>
        </w:rPr>
        <w:t>муз.</w:t>
      </w:r>
      <w:r w:rsidRPr="00B53ED4">
        <w:rPr>
          <w:color w:val="2AA907"/>
          <w:spacing w:val="7"/>
          <w:sz w:val="24"/>
        </w:rPr>
        <w:t xml:space="preserve"> </w:t>
      </w:r>
      <w:r w:rsidRPr="00B53ED4">
        <w:rPr>
          <w:color w:val="2AA907"/>
          <w:sz w:val="24"/>
        </w:rPr>
        <w:t>Л.</w:t>
      </w:r>
      <w:r w:rsidRPr="00B53ED4">
        <w:rPr>
          <w:color w:val="2AA907"/>
          <w:spacing w:val="7"/>
          <w:sz w:val="24"/>
        </w:rPr>
        <w:t xml:space="preserve"> </w:t>
      </w:r>
      <w:r w:rsidRPr="00B53ED4">
        <w:rPr>
          <w:color w:val="2AA907"/>
          <w:spacing w:val="-2"/>
          <w:sz w:val="24"/>
        </w:rPr>
        <w:t>Хисматуллиной;</w:t>
      </w:r>
    </w:p>
    <w:p w:rsidR="00EA58FE" w:rsidRPr="00B53ED4" w:rsidRDefault="004245CD">
      <w:pPr>
        <w:pStyle w:val="a3"/>
        <w:spacing w:before="42" w:line="276" w:lineRule="auto"/>
        <w:ind w:left="427" w:right="145"/>
        <w:jc w:val="both"/>
        <w:rPr>
          <w:color w:val="2AA907"/>
        </w:rPr>
      </w:pPr>
      <w:r w:rsidRPr="00B53ED4">
        <w:rPr>
          <w:color w:val="2AA907"/>
        </w:rPr>
        <w:t>«Веселые грибочки», муз. Ф. Шаймардановой; «Танец медвежонка», муз. Н. Жиганова; «Зимний вальс», муз. Ф. Шаймардановой; «Танец цветов», муз. Ф. Фаизовой.</w:t>
      </w:r>
    </w:p>
    <w:p w:rsidR="00EA58FE" w:rsidRPr="00B53ED4" w:rsidRDefault="004245CD">
      <w:pPr>
        <w:pStyle w:val="a3"/>
        <w:spacing w:line="276" w:lineRule="auto"/>
        <w:ind w:left="427" w:right="139" w:firstLine="708"/>
        <w:jc w:val="both"/>
        <w:rPr>
          <w:color w:val="2AA907"/>
        </w:rPr>
      </w:pPr>
      <w:r w:rsidRPr="00B53ED4">
        <w:rPr>
          <w:i/>
          <w:color w:val="2AA907"/>
        </w:rPr>
        <w:t xml:space="preserve">Хороводы: </w:t>
      </w:r>
      <w:r w:rsidRPr="00B53ED4">
        <w:rPr>
          <w:color w:val="2AA907"/>
        </w:rPr>
        <w:t>«Кария-Закария», татарская народная песня, пер</w:t>
      </w:r>
      <w:r w:rsidRPr="00B53ED4">
        <w:rPr>
          <w:i/>
          <w:color w:val="2AA907"/>
        </w:rPr>
        <w:t xml:space="preserve">. </w:t>
      </w:r>
      <w:r w:rsidRPr="00B53ED4">
        <w:rPr>
          <w:color w:val="2AA907"/>
        </w:rPr>
        <w:t>С. Малышева; «Голубой цветок»,</w:t>
      </w:r>
      <w:r w:rsidRPr="00B53ED4">
        <w:rPr>
          <w:color w:val="2AA907"/>
          <w:spacing w:val="38"/>
        </w:rPr>
        <w:t xml:space="preserve"> </w:t>
      </w:r>
      <w:r w:rsidRPr="00B53ED4">
        <w:rPr>
          <w:color w:val="2AA907"/>
        </w:rPr>
        <w:t>муз.</w:t>
      </w:r>
      <w:r w:rsidRPr="00B53ED4">
        <w:rPr>
          <w:color w:val="2AA907"/>
          <w:spacing w:val="41"/>
        </w:rPr>
        <w:t xml:space="preserve"> </w:t>
      </w:r>
      <w:r w:rsidRPr="00B53ED4">
        <w:rPr>
          <w:color w:val="2AA907"/>
        </w:rPr>
        <w:t>Ф.</w:t>
      </w:r>
      <w:r w:rsidRPr="00B53ED4">
        <w:rPr>
          <w:color w:val="2AA907"/>
          <w:spacing w:val="41"/>
        </w:rPr>
        <w:t xml:space="preserve"> </w:t>
      </w:r>
      <w:r w:rsidRPr="00B53ED4">
        <w:rPr>
          <w:color w:val="2AA907"/>
        </w:rPr>
        <w:t>Шаймардановой,</w:t>
      </w:r>
      <w:r w:rsidRPr="00B53ED4">
        <w:rPr>
          <w:color w:val="2AA907"/>
          <w:spacing w:val="41"/>
        </w:rPr>
        <w:t xml:space="preserve"> </w:t>
      </w:r>
      <w:r w:rsidRPr="00B53ED4">
        <w:rPr>
          <w:color w:val="2AA907"/>
        </w:rPr>
        <w:t>сл.</w:t>
      </w:r>
      <w:r w:rsidRPr="00B53ED4">
        <w:rPr>
          <w:color w:val="2AA907"/>
          <w:spacing w:val="41"/>
        </w:rPr>
        <w:t xml:space="preserve"> </w:t>
      </w:r>
      <w:r w:rsidRPr="00B53ED4">
        <w:rPr>
          <w:color w:val="2AA907"/>
        </w:rPr>
        <w:t>народные;</w:t>
      </w:r>
      <w:r w:rsidRPr="00B53ED4">
        <w:rPr>
          <w:color w:val="2AA907"/>
          <w:spacing w:val="42"/>
        </w:rPr>
        <w:t xml:space="preserve"> </w:t>
      </w:r>
      <w:r w:rsidRPr="00B53ED4">
        <w:rPr>
          <w:color w:val="2AA907"/>
        </w:rPr>
        <w:t>«Елка,</w:t>
      </w:r>
      <w:r w:rsidRPr="00B53ED4">
        <w:rPr>
          <w:color w:val="2AA907"/>
          <w:spacing w:val="41"/>
        </w:rPr>
        <w:t xml:space="preserve"> </w:t>
      </w:r>
      <w:r w:rsidRPr="00B53ED4">
        <w:rPr>
          <w:color w:val="2AA907"/>
        </w:rPr>
        <w:t>елочка»,</w:t>
      </w:r>
      <w:r w:rsidRPr="00B53ED4">
        <w:rPr>
          <w:color w:val="2AA907"/>
          <w:spacing w:val="46"/>
        </w:rPr>
        <w:t xml:space="preserve"> </w:t>
      </w:r>
      <w:r w:rsidRPr="00B53ED4">
        <w:rPr>
          <w:color w:val="2AA907"/>
        </w:rPr>
        <w:t>муз.</w:t>
      </w:r>
      <w:r w:rsidRPr="00B53ED4">
        <w:rPr>
          <w:color w:val="2AA907"/>
          <w:spacing w:val="40"/>
        </w:rPr>
        <w:t xml:space="preserve"> </w:t>
      </w:r>
      <w:r w:rsidRPr="00B53ED4">
        <w:rPr>
          <w:color w:val="2AA907"/>
        </w:rPr>
        <w:t>и</w:t>
      </w:r>
      <w:r w:rsidRPr="00B53ED4">
        <w:rPr>
          <w:color w:val="2AA907"/>
          <w:spacing w:val="42"/>
        </w:rPr>
        <w:t xml:space="preserve"> </w:t>
      </w:r>
      <w:r w:rsidRPr="00B53ED4">
        <w:rPr>
          <w:color w:val="2AA907"/>
        </w:rPr>
        <w:t>сл.</w:t>
      </w:r>
      <w:r w:rsidRPr="00B53ED4">
        <w:rPr>
          <w:color w:val="2AA907"/>
          <w:spacing w:val="42"/>
        </w:rPr>
        <w:t xml:space="preserve"> </w:t>
      </w:r>
      <w:r w:rsidRPr="00B53ED4">
        <w:rPr>
          <w:color w:val="2AA907"/>
        </w:rPr>
        <w:t>Л.</w:t>
      </w:r>
      <w:r w:rsidRPr="00B53ED4">
        <w:rPr>
          <w:color w:val="2AA907"/>
          <w:spacing w:val="42"/>
        </w:rPr>
        <w:t xml:space="preserve"> </w:t>
      </w:r>
      <w:r w:rsidRPr="00B53ED4">
        <w:rPr>
          <w:color w:val="2AA907"/>
          <w:spacing w:val="-2"/>
        </w:rPr>
        <w:t>Хисматуллиной;</w:t>
      </w:r>
    </w:p>
    <w:p w:rsidR="00EA58FE" w:rsidRPr="00B53ED4" w:rsidRDefault="004245CD">
      <w:pPr>
        <w:pStyle w:val="a3"/>
        <w:spacing w:line="276" w:lineRule="auto"/>
        <w:ind w:left="427" w:right="144"/>
        <w:jc w:val="both"/>
        <w:rPr>
          <w:color w:val="2AA907"/>
        </w:rPr>
      </w:pPr>
      <w:r w:rsidRPr="00B53ED4">
        <w:rPr>
          <w:color w:val="2AA907"/>
        </w:rPr>
        <w:t>«Дед Мороз», татарская народная песня, обраб. Р. Еникеевой; «Весёлая игра», татарская народная мелодия, обраб</w:t>
      </w:r>
      <w:r w:rsidRPr="00B53ED4">
        <w:rPr>
          <w:i/>
          <w:color w:val="2AA907"/>
        </w:rPr>
        <w:t xml:space="preserve">. </w:t>
      </w:r>
      <w:r w:rsidRPr="00B53ED4">
        <w:rPr>
          <w:color w:val="2AA907"/>
        </w:rPr>
        <w:t xml:space="preserve">Р. Сабита; «Мы с тобой друзья», татарская народная игровая песня, обраб. М. </w:t>
      </w:r>
      <w:r w:rsidRPr="00B53ED4">
        <w:rPr>
          <w:color w:val="2AA907"/>
          <w:spacing w:val="-2"/>
        </w:rPr>
        <w:t>Зайнуллиной.</w:t>
      </w:r>
    </w:p>
    <w:p w:rsidR="00EA58FE" w:rsidRPr="00B53ED4" w:rsidRDefault="004245CD">
      <w:pPr>
        <w:pStyle w:val="a3"/>
        <w:ind w:left="1135"/>
        <w:jc w:val="both"/>
        <w:rPr>
          <w:color w:val="2AA907"/>
        </w:rPr>
      </w:pPr>
      <w:r w:rsidRPr="00B53ED4">
        <w:rPr>
          <w:i/>
          <w:color w:val="2AA907"/>
        </w:rPr>
        <w:t>Музыкальные</w:t>
      </w:r>
      <w:r w:rsidRPr="00B53ED4">
        <w:rPr>
          <w:i/>
          <w:color w:val="2AA907"/>
          <w:spacing w:val="36"/>
        </w:rPr>
        <w:t xml:space="preserve">  </w:t>
      </w:r>
      <w:r w:rsidRPr="00B53ED4">
        <w:rPr>
          <w:i/>
          <w:color w:val="2AA907"/>
        </w:rPr>
        <w:t>игры</w:t>
      </w:r>
      <w:r w:rsidRPr="00B53ED4">
        <w:rPr>
          <w:color w:val="2AA907"/>
        </w:rPr>
        <w:t>:</w:t>
      </w:r>
      <w:r w:rsidRPr="00B53ED4">
        <w:rPr>
          <w:color w:val="2AA907"/>
          <w:spacing w:val="36"/>
        </w:rPr>
        <w:t xml:space="preserve">  </w:t>
      </w:r>
      <w:r w:rsidRPr="00B53ED4">
        <w:rPr>
          <w:color w:val="2AA907"/>
        </w:rPr>
        <w:t>«Ротозей»,</w:t>
      </w:r>
      <w:r w:rsidRPr="00B53ED4">
        <w:rPr>
          <w:color w:val="2AA907"/>
          <w:spacing w:val="37"/>
        </w:rPr>
        <w:t xml:space="preserve">  </w:t>
      </w:r>
      <w:r w:rsidRPr="00B53ED4">
        <w:rPr>
          <w:color w:val="2AA907"/>
        </w:rPr>
        <w:t>татарская</w:t>
      </w:r>
      <w:r w:rsidRPr="00B53ED4">
        <w:rPr>
          <w:color w:val="2AA907"/>
          <w:spacing w:val="37"/>
        </w:rPr>
        <w:t xml:space="preserve">  </w:t>
      </w:r>
      <w:r w:rsidRPr="00B53ED4">
        <w:rPr>
          <w:color w:val="2AA907"/>
        </w:rPr>
        <w:t>народная</w:t>
      </w:r>
      <w:r w:rsidRPr="00B53ED4">
        <w:rPr>
          <w:color w:val="2AA907"/>
          <w:spacing w:val="37"/>
        </w:rPr>
        <w:t xml:space="preserve">  </w:t>
      </w:r>
      <w:r w:rsidRPr="00B53ED4">
        <w:rPr>
          <w:color w:val="2AA907"/>
        </w:rPr>
        <w:t>мелодия,</w:t>
      </w:r>
      <w:r w:rsidRPr="00B53ED4">
        <w:rPr>
          <w:color w:val="2AA907"/>
          <w:spacing w:val="37"/>
        </w:rPr>
        <w:t xml:space="preserve">  </w:t>
      </w:r>
      <w:r w:rsidRPr="00B53ED4">
        <w:rPr>
          <w:color w:val="2AA907"/>
        </w:rPr>
        <w:t>обраб.</w:t>
      </w:r>
      <w:r w:rsidRPr="00B53ED4">
        <w:rPr>
          <w:color w:val="2AA907"/>
          <w:spacing w:val="37"/>
        </w:rPr>
        <w:t xml:space="preserve">  </w:t>
      </w:r>
      <w:r w:rsidRPr="00B53ED4">
        <w:rPr>
          <w:color w:val="2AA907"/>
        </w:rPr>
        <w:t>Р.</w:t>
      </w:r>
      <w:r w:rsidRPr="00B53ED4">
        <w:rPr>
          <w:color w:val="2AA907"/>
          <w:spacing w:val="37"/>
        </w:rPr>
        <w:t xml:space="preserve">  </w:t>
      </w:r>
      <w:r w:rsidRPr="00B53ED4">
        <w:rPr>
          <w:color w:val="2AA907"/>
          <w:spacing w:val="-2"/>
        </w:rPr>
        <w:t>Еникеевой;</w:t>
      </w:r>
    </w:p>
    <w:p w:rsidR="00EA58FE" w:rsidRPr="00B53ED4" w:rsidRDefault="004245CD">
      <w:pPr>
        <w:pStyle w:val="a3"/>
        <w:spacing w:before="40" w:line="276" w:lineRule="auto"/>
        <w:ind w:left="427" w:right="141"/>
        <w:jc w:val="both"/>
        <w:rPr>
          <w:color w:val="2AA907"/>
        </w:rPr>
      </w:pPr>
      <w:r w:rsidRPr="00B53ED4">
        <w:rPr>
          <w:color w:val="2AA907"/>
        </w:rPr>
        <w:t>«Передача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EA58FE" w:rsidRPr="00B53ED4" w:rsidRDefault="004245CD">
      <w:pPr>
        <w:pStyle w:val="a3"/>
        <w:spacing w:before="2" w:line="276" w:lineRule="auto"/>
        <w:ind w:left="427" w:right="139" w:firstLine="708"/>
        <w:jc w:val="both"/>
        <w:rPr>
          <w:color w:val="2AA907"/>
        </w:rPr>
      </w:pPr>
      <w:r w:rsidRPr="00B53ED4">
        <w:rPr>
          <w:i/>
          <w:color w:val="2AA907"/>
        </w:rPr>
        <w:t>Игры с пением:</w:t>
      </w:r>
      <w:r w:rsidRPr="00B53ED4">
        <w:rPr>
          <w:color w:val="2AA907"/>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B53ED4">
        <w:rPr>
          <w:i/>
          <w:color w:val="2AA907"/>
        </w:rPr>
        <w:t xml:space="preserve">. </w:t>
      </w:r>
      <w:r w:rsidRPr="00B53ED4">
        <w:rPr>
          <w:color w:val="2AA907"/>
        </w:rPr>
        <w:t>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EA58FE" w:rsidRPr="00B53ED4" w:rsidRDefault="004245CD">
      <w:pPr>
        <w:pStyle w:val="a3"/>
        <w:spacing w:before="1"/>
        <w:ind w:left="1135"/>
        <w:jc w:val="both"/>
        <w:rPr>
          <w:color w:val="2AA907"/>
        </w:rPr>
      </w:pPr>
      <w:r w:rsidRPr="00B53ED4">
        <w:rPr>
          <w:i/>
          <w:color w:val="2AA907"/>
        </w:rPr>
        <w:t xml:space="preserve">Инсценировки: </w:t>
      </w:r>
      <w:r w:rsidRPr="00B53ED4">
        <w:rPr>
          <w:color w:val="2AA907"/>
        </w:rPr>
        <w:t>«В</w:t>
      </w:r>
      <w:r w:rsidRPr="00B53ED4">
        <w:rPr>
          <w:color w:val="2AA907"/>
          <w:spacing w:val="3"/>
        </w:rPr>
        <w:t xml:space="preserve"> </w:t>
      </w:r>
      <w:r w:rsidRPr="00B53ED4">
        <w:rPr>
          <w:color w:val="2AA907"/>
        </w:rPr>
        <w:t>саду</w:t>
      </w:r>
      <w:r w:rsidRPr="00B53ED4">
        <w:rPr>
          <w:color w:val="2AA907"/>
          <w:spacing w:val="6"/>
        </w:rPr>
        <w:t xml:space="preserve"> </w:t>
      </w:r>
      <w:r w:rsidRPr="00B53ED4">
        <w:rPr>
          <w:color w:val="2AA907"/>
        </w:rPr>
        <w:t>поет</w:t>
      </w:r>
      <w:r w:rsidRPr="00B53ED4">
        <w:rPr>
          <w:color w:val="2AA907"/>
          <w:spacing w:val="3"/>
        </w:rPr>
        <w:t xml:space="preserve"> </w:t>
      </w:r>
      <w:r w:rsidRPr="00B53ED4">
        <w:rPr>
          <w:color w:val="2AA907"/>
        </w:rPr>
        <w:t>Наза»,</w:t>
      </w:r>
      <w:r w:rsidRPr="00B53ED4">
        <w:rPr>
          <w:color w:val="2AA907"/>
          <w:spacing w:val="3"/>
        </w:rPr>
        <w:t xml:space="preserve"> </w:t>
      </w:r>
      <w:r w:rsidRPr="00B53ED4">
        <w:rPr>
          <w:color w:val="2AA907"/>
        </w:rPr>
        <w:t>муз.</w:t>
      </w:r>
      <w:r w:rsidRPr="00B53ED4">
        <w:rPr>
          <w:color w:val="2AA907"/>
          <w:spacing w:val="2"/>
        </w:rPr>
        <w:t xml:space="preserve"> </w:t>
      </w:r>
      <w:r w:rsidRPr="00B53ED4">
        <w:rPr>
          <w:color w:val="2AA907"/>
        </w:rPr>
        <w:t>Р.</w:t>
      </w:r>
      <w:r w:rsidRPr="00B53ED4">
        <w:rPr>
          <w:color w:val="2AA907"/>
          <w:spacing w:val="3"/>
        </w:rPr>
        <w:t xml:space="preserve"> </w:t>
      </w:r>
      <w:r w:rsidRPr="00B53ED4">
        <w:rPr>
          <w:color w:val="2AA907"/>
        </w:rPr>
        <w:t>Еникеева,</w:t>
      </w:r>
      <w:r w:rsidRPr="00B53ED4">
        <w:rPr>
          <w:color w:val="2AA907"/>
          <w:spacing w:val="4"/>
        </w:rPr>
        <w:t xml:space="preserve"> </w:t>
      </w:r>
      <w:r w:rsidRPr="00B53ED4">
        <w:rPr>
          <w:color w:val="2AA907"/>
        </w:rPr>
        <w:t>сл.</w:t>
      </w:r>
      <w:r w:rsidRPr="00B53ED4">
        <w:rPr>
          <w:color w:val="2AA907"/>
          <w:spacing w:val="3"/>
        </w:rPr>
        <w:t xml:space="preserve"> </w:t>
      </w:r>
      <w:r w:rsidRPr="00B53ED4">
        <w:rPr>
          <w:color w:val="2AA907"/>
        </w:rPr>
        <w:t>Дж.</w:t>
      </w:r>
      <w:r w:rsidRPr="00B53ED4">
        <w:rPr>
          <w:color w:val="2AA907"/>
          <w:spacing w:val="4"/>
        </w:rPr>
        <w:t xml:space="preserve"> </w:t>
      </w:r>
      <w:r w:rsidRPr="00B53ED4">
        <w:rPr>
          <w:color w:val="2AA907"/>
        </w:rPr>
        <w:t>Дарзамана,</w:t>
      </w:r>
      <w:r w:rsidRPr="00B53ED4">
        <w:rPr>
          <w:color w:val="2AA907"/>
          <w:spacing w:val="3"/>
        </w:rPr>
        <w:t xml:space="preserve"> </w:t>
      </w:r>
      <w:r w:rsidRPr="00B53ED4">
        <w:rPr>
          <w:color w:val="2AA907"/>
        </w:rPr>
        <w:t>пер.</w:t>
      </w:r>
      <w:r w:rsidRPr="00B53ED4">
        <w:rPr>
          <w:color w:val="2AA907"/>
          <w:spacing w:val="2"/>
        </w:rPr>
        <w:t xml:space="preserve"> </w:t>
      </w:r>
      <w:r w:rsidRPr="00B53ED4">
        <w:rPr>
          <w:color w:val="2AA907"/>
        </w:rPr>
        <w:t>С.</w:t>
      </w:r>
      <w:r w:rsidRPr="00B53ED4">
        <w:rPr>
          <w:color w:val="2AA907"/>
          <w:spacing w:val="3"/>
        </w:rPr>
        <w:t xml:space="preserve"> </w:t>
      </w:r>
      <w:r w:rsidRPr="00B53ED4">
        <w:rPr>
          <w:color w:val="2AA907"/>
          <w:spacing w:val="-2"/>
        </w:rPr>
        <w:t>Малышева;</w:t>
      </w:r>
    </w:p>
    <w:p w:rsidR="00EA58FE" w:rsidRPr="00B53ED4" w:rsidRDefault="004245CD">
      <w:pPr>
        <w:pStyle w:val="a3"/>
        <w:spacing w:before="40" w:line="276" w:lineRule="auto"/>
        <w:ind w:left="427" w:right="143"/>
        <w:jc w:val="both"/>
        <w:rPr>
          <w:color w:val="2AA907"/>
        </w:rPr>
      </w:pPr>
      <w:r w:rsidRPr="00B53ED4">
        <w:rPr>
          <w:color w:val="2AA907"/>
        </w:rPr>
        <w:t>«Бабочка»,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EA58FE" w:rsidRPr="00B53ED4" w:rsidRDefault="00EA58FE">
      <w:pPr>
        <w:pStyle w:val="a3"/>
        <w:spacing w:line="276" w:lineRule="auto"/>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6" w:lineRule="auto"/>
        <w:ind w:left="427" w:right="143" w:firstLine="708"/>
        <w:jc w:val="both"/>
        <w:rPr>
          <w:color w:val="2AA907"/>
        </w:rPr>
      </w:pPr>
      <w:r w:rsidRPr="00B53ED4">
        <w:rPr>
          <w:i/>
          <w:color w:val="2AA907"/>
        </w:rPr>
        <w:t xml:space="preserve">Танцевально-игровое творчество: </w:t>
      </w:r>
      <w:r w:rsidRPr="00B53ED4">
        <w:rPr>
          <w:color w:val="2AA907"/>
        </w:rP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w:t>
      </w:r>
    </w:p>
    <w:p w:rsidR="00EA58FE" w:rsidRPr="00B53ED4" w:rsidRDefault="004245CD">
      <w:pPr>
        <w:pStyle w:val="a3"/>
        <w:spacing w:before="1" w:line="276" w:lineRule="auto"/>
        <w:ind w:left="427" w:right="140" w:firstLine="708"/>
        <w:jc w:val="both"/>
        <w:rPr>
          <w:color w:val="2AA907"/>
        </w:rPr>
      </w:pPr>
      <w:r w:rsidRPr="00B53ED4">
        <w:rPr>
          <w:i/>
          <w:color w:val="2AA907"/>
        </w:rPr>
        <w:t xml:space="preserve">Игра на детских музыкальных инструментах: </w:t>
      </w:r>
      <w:r w:rsidRPr="00B53ED4">
        <w:rPr>
          <w:color w:val="2AA907"/>
        </w:rPr>
        <w:t>«На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w:t>
      </w:r>
    </w:p>
    <w:p w:rsidR="00EA58FE" w:rsidRPr="00B53ED4" w:rsidRDefault="004245CD">
      <w:pPr>
        <w:pStyle w:val="3"/>
        <w:rPr>
          <w:b w:val="0"/>
          <w:color w:val="2AA907"/>
        </w:rPr>
      </w:pPr>
      <w:r w:rsidRPr="00B53ED4">
        <w:rPr>
          <w:color w:val="2AA907"/>
          <w:spacing w:val="-2"/>
        </w:rPr>
        <w:t>Праздники</w:t>
      </w:r>
      <w:r w:rsidRPr="00B53ED4">
        <w:rPr>
          <w:b w:val="0"/>
          <w:color w:val="2AA907"/>
          <w:spacing w:val="-2"/>
        </w:rPr>
        <w:t>:</w:t>
      </w:r>
    </w:p>
    <w:p w:rsidR="00EA58FE" w:rsidRPr="00B53ED4" w:rsidRDefault="004245CD">
      <w:pPr>
        <w:pStyle w:val="a3"/>
        <w:spacing w:before="41"/>
        <w:ind w:left="1135"/>
        <w:rPr>
          <w:color w:val="2AA907"/>
        </w:rPr>
      </w:pPr>
      <w:r w:rsidRPr="00B53ED4">
        <w:rPr>
          <w:color w:val="2AA907"/>
        </w:rPr>
        <w:t>«Сабантуй»,</w:t>
      </w:r>
      <w:r w:rsidRPr="00B53ED4">
        <w:rPr>
          <w:color w:val="2AA907"/>
          <w:spacing w:val="-4"/>
        </w:rPr>
        <w:t xml:space="preserve"> </w:t>
      </w:r>
      <w:r w:rsidRPr="00B53ED4">
        <w:rPr>
          <w:color w:val="2AA907"/>
        </w:rPr>
        <w:t>«Науруз»,</w:t>
      </w:r>
      <w:r w:rsidRPr="00B53ED4">
        <w:rPr>
          <w:color w:val="2AA907"/>
          <w:spacing w:val="-5"/>
        </w:rPr>
        <w:t xml:space="preserve"> </w:t>
      </w:r>
      <w:r w:rsidRPr="00B53ED4">
        <w:rPr>
          <w:color w:val="2AA907"/>
        </w:rPr>
        <w:t>«Карга</w:t>
      </w:r>
      <w:r w:rsidRPr="00B53ED4">
        <w:rPr>
          <w:color w:val="2AA907"/>
          <w:spacing w:val="-2"/>
        </w:rPr>
        <w:t xml:space="preserve"> </w:t>
      </w:r>
      <w:r w:rsidRPr="00B53ED4">
        <w:rPr>
          <w:color w:val="2AA907"/>
        </w:rPr>
        <w:t>боткасы»</w:t>
      </w:r>
      <w:r w:rsidRPr="00B53ED4">
        <w:rPr>
          <w:color w:val="2AA907"/>
          <w:spacing w:val="-2"/>
        </w:rPr>
        <w:t xml:space="preserve"> </w:t>
      </w:r>
      <w:r w:rsidRPr="00B53ED4">
        <w:rPr>
          <w:color w:val="2AA907"/>
        </w:rPr>
        <w:t>и</w:t>
      </w:r>
      <w:r w:rsidRPr="00B53ED4">
        <w:rPr>
          <w:color w:val="2AA907"/>
          <w:spacing w:val="-1"/>
        </w:rPr>
        <w:t xml:space="preserve"> </w:t>
      </w:r>
      <w:r w:rsidRPr="00B53ED4">
        <w:rPr>
          <w:color w:val="2AA907"/>
          <w:spacing w:val="-5"/>
        </w:rPr>
        <w:t>др.</w:t>
      </w:r>
    </w:p>
    <w:p w:rsidR="00EA58FE" w:rsidRPr="00B53ED4" w:rsidRDefault="00EA58FE">
      <w:pPr>
        <w:pStyle w:val="a3"/>
        <w:spacing w:before="84"/>
        <w:rPr>
          <w:color w:val="2AA907"/>
        </w:rPr>
      </w:pPr>
    </w:p>
    <w:p w:rsidR="00EA58FE" w:rsidRPr="00B53ED4" w:rsidRDefault="004245CD">
      <w:pPr>
        <w:ind w:left="1261" w:right="270"/>
        <w:jc w:val="center"/>
        <w:rPr>
          <w:b/>
          <w:color w:val="2AA907"/>
          <w:sz w:val="24"/>
        </w:rPr>
      </w:pPr>
      <w:r w:rsidRPr="00B53ED4">
        <w:rPr>
          <w:b/>
          <w:color w:val="2AA907"/>
          <w:sz w:val="24"/>
        </w:rPr>
        <w:t>6-7</w:t>
      </w:r>
      <w:r w:rsidRPr="00B53ED4">
        <w:rPr>
          <w:b/>
          <w:color w:val="2AA907"/>
          <w:spacing w:val="-1"/>
          <w:sz w:val="24"/>
        </w:rPr>
        <w:t xml:space="preserve"> </w:t>
      </w:r>
      <w:r w:rsidRPr="00B53ED4">
        <w:rPr>
          <w:b/>
          <w:color w:val="2AA907"/>
          <w:spacing w:val="-5"/>
          <w:sz w:val="24"/>
        </w:rPr>
        <w:t>лет</w:t>
      </w:r>
    </w:p>
    <w:p w:rsidR="00EA58FE" w:rsidRPr="00B53ED4" w:rsidRDefault="004245CD">
      <w:pPr>
        <w:spacing w:before="41"/>
        <w:ind w:left="555" w:right="270"/>
        <w:jc w:val="center"/>
        <w:rPr>
          <w:b/>
          <w:color w:val="2AA907"/>
          <w:sz w:val="24"/>
        </w:rPr>
      </w:pPr>
      <w:r w:rsidRPr="00B53ED4">
        <w:rPr>
          <w:b/>
          <w:color w:val="2AA907"/>
          <w:sz w:val="24"/>
        </w:rPr>
        <w:t>Рекомедуемый</w:t>
      </w:r>
      <w:r w:rsidRPr="00B53ED4">
        <w:rPr>
          <w:b/>
          <w:color w:val="2AA907"/>
          <w:spacing w:val="-6"/>
          <w:sz w:val="24"/>
        </w:rPr>
        <w:t xml:space="preserve"> </w:t>
      </w:r>
      <w:r w:rsidRPr="00B53ED4">
        <w:rPr>
          <w:b/>
          <w:color w:val="2AA907"/>
          <w:sz w:val="24"/>
        </w:rPr>
        <w:t>список</w:t>
      </w:r>
      <w:r w:rsidRPr="00B53ED4">
        <w:rPr>
          <w:b/>
          <w:color w:val="2AA907"/>
          <w:spacing w:val="-5"/>
          <w:sz w:val="24"/>
        </w:rPr>
        <w:t xml:space="preserve"> </w:t>
      </w:r>
      <w:r w:rsidRPr="00B53ED4">
        <w:rPr>
          <w:b/>
          <w:color w:val="2AA907"/>
          <w:spacing w:val="-2"/>
          <w:sz w:val="24"/>
        </w:rPr>
        <w:t>литературы</w:t>
      </w:r>
    </w:p>
    <w:p w:rsidR="00EA58FE" w:rsidRPr="00B53ED4" w:rsidRDefault="004245CD">
      <w:pPr>
        <w:pStyle w:val="3"/>
        <w:spacing w:before="42"/>
        <w:ind w:left="288" w:right="6970"/>
        <w:jc w:val="center"/>
        <w:rPr>
          <w:color w:val="2AA907"/>
        </w:rPr>
      </w:pPr>
      <w:r w:rsidRPr="00B53ED4">
        <w:rPr>
          <w:color w:val="2AA907"/>
        </w:rPr>
        <w:t>Для</w:t>
      </w:r>
      <w:r w:rsidRPr="00B53ED4">
        <w:rPr>
          <w:color w:val="2AA907"/>
          <w:spacing w:val="-2"/>
        </w:rPr>
        <w:t xml:space="preserve"> </w:t>
      </w:r>
      <w:r w:rsidRPr="00B53ED4">
        <w:rPr>
          <w:color w:val="2AA907"/>
        </w:rPr>
        <w:t>чтения</w:t>
      </w:r>
      <w:r w:rsidRPr="00B53ED4">
        <w:rPr>
          <w:color w:val="2AA907"/>
          <w:spacing w:val="57"/>
        </w:rPr>
        <w:t xml:space="preserve"> </w:t>
      </w:r>
      <w:r w:rsidRPr="00B53ED4">
        <w:rPr>
          <w:color w:val="2AA907"/>
          <w:spacing w:val="-4"/>
        </w:rPr>
        <w:t>детям</w:t>
      </w:r>
    </w:p>
    <w:p w:rsidR="00EA58FE" w:rsidRPr="00B53ED4" w:rsidRDefault="004245CD">
      <w:pPr>
        <w:spacing w:before="43"/>
        <w:ind w:left="993"/>
        <w:rPr>
          <w:color w:val="2AA907"/>
          <w:sz w:val="24"/>
        </w:rPr>
      </w:pPr>
      <w:r w:rsidRPr="00B53ED4">
        <w:rPr>
          <w:i/>
          <w:color w:val="2AA907"/>
          <w:sz w:val="24"/>
        </w:rPr>
        <w:t>Малые</w:t>
      </w:r>
      <w:r w:rsidRPr="00B53ED4">
        <w:rPr>
          <w:i/>
          <w:color w:val="2AA907"/>
          <w:spacing w:val="74"/>
          <w:sz w:val="24"/>
        </w:rPr>
        <w:t xml:space="preserve"> </w:t>
      </w:r>
      <w:r w:rsidRPr="00B53ED4">
        <w:rPr>
          <w:i/>
          <w:color w:val="2AA907"/>
          <w:sz w:val="24"/>
        </w:rPr>
        <w:t>формы</w:t>
      </w:r>
      <w:r w:rsidRPr="00B53ED4">
        <w:rPr>
          <w:i/>
          <w:color w:val="2AA907"/>
          <w:spacing w:val="76"/>
          <w:sz w:val="24"/>
        </w:rPr>
        <w:t xml:space="preserve"> </w:t>
      </w:r>
      <w:r w:rsidRPr="00B53ED4">
        <w:rPr>
          <w:i/>
          <w:color w:val="2AA907"/>
          <w:sz w:val="24"/>
        </w:rPr>
        <w:t>фольклора:</w:t>
      </w:r>
      <w:r w:rsidRPr="00B53ED4">
        <w:rPr>
          <w:i/>
          <w:color w:val="2AA907"/>
          <w:spacing w:val="76"/>
          <w:sz w:val="24"/>
        </w:rPr>
        <w:t xml:space="preserve"> </w:t>
      </w:r>
      <w:r w:rsidRPr="00B53ED4">
        <w:rPr>
          <w:color w:val="2AA907"/>
          <w:sz w:val="24"/>
        </w:rPr>
        <w:t>Песенки.</w:t>
      </w:r>
      <w:r w:rsidRPr="00B53ED4">
        <w:rPr>
          <w:color w:val="2AA907"/>
          <w:spacing w:val="75"/>
          <w:sz w:val="24"/>
        </w:rPr>
        <w:t xml:space="preserve"> </w:t>
      </w:r>
      <w:r w:rsidRPr="00B53ED4">
        <w:rPr>
          <w:color w:val="2AA907"/>
          <w:sz w:val="24"/>
        </w:rPr>
        <w:t>Игровой</w:t>
      </w:r>
      <w:r w:rsidRPr="00B53ED4">
        <w:rPr>
          <w:color w:val="2AA907"/>
          <w:spacing w:val="76"/>
          <w:sz w:val="24"/>
        </w:rPr>
        <w:t xml:space="preserve"> </w:t>
      </w:r>
      <w:r w:rsidRPr="00B53ED4">
        <w:rPr>
          <w:color w:val="2AA907"/>
          <w:sz w:val="24"/>
        </w:rPr>
        <w:t>фольклор.</w:t>
      </w:r>
      <w:r w:rsidRPr="00B53ED4">
        <w:rPr>
          <w:color w:val="2AA907"/>
          <w:spacing w:val="72"/>
          <w:sz w:val="24"/>
        </w:rPr>
        <w:t xml:space="preserve"> </w:t>
      </w:r>
      <w:r w:rsidRPr="00B53ED4">
        <w:rPr>
          <w:color w:val="2AA907"/>
          <w:sz w:val="24"/>
        </w:rPr>
        <w:t>«Загляни</w:t>
      </w:r>
      <w:r w:rsidRPr="00B53ED4">
        <w:rPr>
          <w:color w:val="2AA907"/>
          <w:spacing w:val="74"/>
          <w:sz w:val="24"/>
        </w:rPr>
        <w:t xml:space="preserve"> </w:t>
      </w:r>
      <w:r w:rsidRPr="00B53ED4">
        <w:rPr>
          <w:color w:val="2AA907"/>
          <w:sz w:val="24"/>
        </w:rPr>
        <w:t>к</w:t>
      </w:r>
      <w:r w:rsidRPr="00B53ED4">
        <w:rPr>
          <w:color w:val="2AA907"/>
          <w:spacing w:val="74"/>
          <w:sz w:val="24"/>
        </w:rPr>
        <w:t xml:space="preserve"> </w:t>
      </w:r>
      <w:r w:rsidRPr="00B53ED4">
        <w:rPr>
          <w:color w:val="2AA907"/>
          <w:sz w:val="24"/>
        </w:rPr>
        <w:t>нам,</w:t>
      </w:r>
      <w:r w:rsidRPr="00B53ED4">
        <w:rPr>
          <w:color w:val="2AA907"/>
          <w:spacing w:val="75"/>
          <w:sz w:val="24"/>
        </w:rPr>
        <w:t xml:space="preserve"> </w:t>
      </w:r>
      <w:r w:rsidRPr="00B53ED4">
        <w:rPr>
          <w:color w:val="2AA907"/>
          <w:spacing w:val="-2"/>
          <w:sz w:val="24"/>
        </w:rPr>
        <w:t>солнышко»…,</w:t>
      </w:r>
    </w:p>
    <w:p w:rsidR="00EA58FE" w:rsidRPr="00B53ED4" w:rsidRDefault="004245CD">
      <w:pPr>
        <w:pStyle w:val="a3"/>
        <w:spacing w:before="41" w:line="276" w:lineRule="auto"/>
        <w:ind w:left="427"/>
        <w:rPr>
          <w:color w:val="2AA907"/>
        </w:rPr>
      </w:pPr>
      <w:r w:rsidRPr="00B53ED4">
        <w:rPr>
          <w:color w:val="2AA907"/>
        </w:rPr>
        <w:t>«Пальчики»,</w:t>
      </w:r>
      <w:r w:rsidRPr="00B53ED4">
        <w:rPr>
          <w:color w:val="2AA907"/>
          <w:spacing w:val="80"/>
          <w:w w:val="150"/>
        </w:rPr>
        <w:t xml:space="preserve"> </w:t>
      </w:r>
      <w:r w:rsidRPr="00B53ED4">
        <w:rPr>
          <w:color w:val="2AA907"/>
        </w:rPr>
        <w:t>пер.</w:t>
      </w:r>
      <w:r w:rsidRPr="00B53ED4">
        <w:rPr>
          <w:color w:val="2AA907"/>
          <w:spacing w:val="80"/>
          <w:w w:val="150"/>
        </w:rPr>
        <w:t xml:space="preserve"> </w:t>
      </w:r>
      <w:r w:rsidRPr="00B53ED4">
        <w:rPr>
          <w:color w:val="2AA907"/>
        </w:rPr>
        <w:t>Р.</w:t>
      </w:r>
      <w:r w:rsidRPr="00B53ED4">
        <w:rPr>
          <w:color w:val="2AA907"/>
          <w:spacing w:val="80"/>
          <w:w w:val="150"/>
        </w:rPr>
        <w:t xml:space="preserve"> </w:t>
      </w:r>
      <w:r w:rsidRPr="00B53ED4">
        <w:rPr>
          <w:color w:val="2AA907"/>
        </w:rPr>
        <w:t>Ягафарова,</w:t>
      </w:r>
      <w:r w:rsidRPr="00B53ED4">
        <w:rPr>
          <w:color w:val="2AA907"/>
          <w:spacing w:val="80"/>
          <w:w w:val="150"/>
        </w:rPr>
        <w:t xml:space="preserve"> </w:t>
      </w:r>
      <w:r w:rsidRPr="00B53ED4">
        <w:rPr>
          <w:color w:val="2AA907"/>
        </w:rPr>
        <w:t>пересказ</w:t>
      </w:r>
      <w:r w:rsidRPr="00B53ED4">
        <w:rPr>
          <w:color w:val="2AA907"/>
          <w:spacing w:val="80"/>
          <w:w w:val="150"/>
        </w:rPr>
        <w:t xml:space="preserve"> </w:t>
      </w:r>
      <w:r w:rsidRPr="00B53ED4">
        <w:rPr>
          <w:color w:val="2AA907"/>
        </w:rPr>
        <w:t>Л.</w:t>
      </w:r>
      <w:r w:rsidRPr="00B53ED4">
        <w:rPr>
          <w:color w:val="2AA907"/>
          <w:spacing w:val="80"/>
          <w:w w:val="150"/>
        </w:rPr>
        <w:t xml:space="preserve"> </w:t>
      </w:r>
      <w:r w:rsidRPr="00B53ED4">
        <w:rPr>
          <w:color w:val="2AA907"/>
        </w:rPr>
        <w:t>Кузьмина;</w:t>
      </w:r>
      <w:r w:rsidRPr="00B53ED4">
        <w:rPr>
          <w:color w:val="2AA907"/>
          <w:spacing w:val="80"/>
          <w:w w:val="150"/>
        </w:rPr>
        <w:t xml:space="preserve"> </w:t>
      </w:r>
      <w:r w:rsidRPr="00B53ED4">
        <w:rPr>
          <w:color w:val="2AA907"/>
        </w:rPr>
        <w:t>«Умная,</w:t>
      </w:r>
      <w:r w:rsidRPr="00B53ED4">
        <w:rPr>
          <w:color w:val="2AA907"/>
          <w:spacing w:val="80"/>
          <w:w w:val="150"/>
        </w:rPr>
        <w:t xml:space="preserve"> </w:t>
      </w:r>
      <w:r w:rsidRPr="00B53ED4">
        <w:rPr>
          <w:color w:val="2AA907"/>
        </w:rPr>
        <w:t>прекрасная…»,</w:t>
      </w:r>
      <w:r w:rsidRPr="00B53ED4">
        <w:rPr>
          <w:color w:val="2AA907"/>
          <w:spacing w:val="80"/>
          <w:w w:val="150"/>
        </w:rPr>
        <w:t xml:space="preserve"> </w:t>
      </w:r>
      <w:r w:rsidRPr="00B53ED4">
        <w:rPr>
          <w:color w:val="2AA907"/>
        </w:rPr>
        <w:t>пер.</w:t>
      </w:r>
      <w:r w:rsidRPr="00B53ED4">
        <w:rPr>
          <w:color w:val="2AA907"/>
          <w:spacing w:val="80"/>
          <w:w w:val="150"/>
        </w:rPr>
        <w:t xml:space="preserve"> </w:t>
      </w:r>
      <w:r w:rsidRPr="00B53ED4">
        <w:rPr>
          <w:color w:val="2AA907"/>
        </w:rPr>
        <w:t>Н. Ишмухаметова; «Мы косили, молотили…» (считалка), пер. В. Бояринова.</w:t>
      </w:r>
    </w:p>
    <w:p w:rsidR="00EA58FE" w:rsidRPr="00B53ED4" w:rsidRDefault="004245CD">
      <w:pPr>
        <w:pStyle w:val="a3"/>
        <w:spacing w:line="278" w:lineRule="auto"/>
        <w:ind w:left="427" w:firstLine="566"/>
        <w:rPr>
          <w:color w:val="2AA907"/>
        </w:rPr>
      </w:pPr>
      <w:r w:rsidRPr="00B53ED4">
        <w:rPr>
          <w:i/>
          <w:color w:val="2AA907"/>
        </w:rPr>
        <w:t>Сказки:</w:t>
      </w:r>
      <w:r w:rsidRPr="00B53ED4">
        <w:rPr>
          <w:i/>
          <w:color w:val="2AA907"/>
          <w:spacing w:val="70"/>
        </w:rPr>
        <w:t xml:space="preserve"> </w:t>
      </w:r>
      <w:r w:rsidRPr="00B53ED4">
        <w:rPr>
          <w:color w:val="2AA907"/>
        </w:rPr>
        <w:t>«О</w:t>
      </w:r>
      <w:r w:rsidRPr="00B53ED4">
        <w:rPr>
          <w:color w:val="2AA907"/>
          <w:spacing w:val="70"/>
        </w:rPr>
        <w:t xml:space="preserve"> </w:t>
      </w:r>
      <w:r w:rsidRPr="00B53ED4">
        <w:rPr>
          <w:color w:val="2AA907"/>
        </w:rPr>
        <w:t>кривой</w:t>
      </w:r>
      <w:r w:rsidRPr="00B53ED4">
        <w:rPr>
          <w:color w:val="2AA907"/>
          <w:spacing w:val="71"/>
        </w:rPr>
        <w:t xml:space="preserve"> </w:t>
      </w:r>
      <w:r w:rsidRPr="00B53ED4">
        <w:rPr>
          <w:color w:val="2AA907"/>
        </w:rPr>
        <w:t>березе»,</w:t>
      </w:r>
      <w:r w:rsidRPr="00B53ED4">
        <w:rPr>
          <w:color w:val="2AA907"/>
          <w:spacing w:val="71"/>
        </w:rPr>
        <w:t xml:space="preserve"> </w:t>
      </w:r>
      <w:r w:rsidRPr="00B53ED4">
        <w:rPr>
          <w:color w:val="2AA907"/>
        </w:rPr>
        <w:t>пер.</w:t>
      </w:r>
      <w:r w:rsidRPr="00B53ED4">
        <w:rPr>
          <w:color w:val="2AA907"/>
          <w:spacing w:val="71"/>
        </w:rPr>
        <w:t xml:space="preserve"> </w:t>
      </w:r>
      <w:r w:rsidRPr="00B53ED4">
        <w:rPr>
          <w:color w:val="2AA907"/>
        </w:rPr>
        <w:t>Г.</w:t>
      </w:r>
      <w:r w:rsidRPr="00B53ED4">
        <w:rPr>
          <w:color w:val="2AA907"/>
          <w:spacing w:val="71"/>
        </w:rPr>
        <w:t xml:space="preserve"> </w:t>
      </w:r>
      <w:r w:rsidRPr="00B53ED4">
        <w:rPr>
          <w:color w:val="2AA907"/>
        </w:rPr>
        <w:t>Шариповой;</w:t>
      </w:r>
      <w:r w:rsidRPr="00B53ED4">
        <w:rPr>
          <w:color w:val="2AA907"/>
          <w:spacing w:val="71"/>
        </w:rPr>
        <w:t xml:space="preserve"> </w:t>
      </w:r>
      <w:r w:rsidRPr="00B53ED4">
        <w:rPr>
          <w:color w:val="2AA907"/>
        </w:rPr>
        <w:t>«Старик,</w:t>
      </w:r>
      <w:r w:rsidRPr="00B53ED4">
        <w:rPr>
          <w:color w:val="2AA907"/>
          <w:spacing w:val="68"/>
        </w:rPr>
        <w:t xml:space="preserve"> </w:t>
      </w:r>
      <w:r w:rsidRPr="00B53ED4">
        <w:rPr>
          <w:color w:val="2AA907"/>
        </w:rPr>
        <w:t>Медведь</w:t>
      </w:r>
      <w:r w:rsidRPr="00B53ED4">
        <w:rPr>
          <w:color w:val="2AA907"/>
          <w:spacing w:val="72"/>
        </w:rPr>
        <w:t xml:space="preserve"> </w:t>
      </w:r>
      <w:r w:rsidRPr="00B53ED4">
        <w:rPr>
          <w:color w:val="2AA907"/>
        </w:rPr>
        <w:t>и</w:t>
      </w:r>
      <w:r w:rsidRPr="00B53ED4">
        <w:rPr>
          <w:color w:val="2AA907"/>
          <w:spacing w:val="72"/>
        </w:rPr>
        <w:t xml:space="preserve"> </w:t>
      </w:r>
      <w:r w:rsidRPr="00B53ED4">
        <w:rPr>
          <w:color w:val="2AA907"/>
        </w:rPr>
        <w:t>Лиса»,</w:t>
      </w:r>
      <w:r w:rsidRPr="00B53ED4">
        <w:rPr>
          <w:color w:val="2AA907"/>
          <w:spacing w:val="71"/>
        </w:rPr>
        <w:t xml:space="preserve"> </w:t>
      </w:r>
      <w:r w:rsidRPr="00B53ED4">
        <w:rPr>
          <w:color w:val="2AA907"/>
        </w:rPr>
        <w:t>перев.</w:t>
      </w:r>
      <w:r w:rsidRPr="00B53ED4">
        <w:rPr>
          <w:color w:val="2AA907"/>
          <w:spacing w:val="70"/>
        </w:rPr>
        <w:t xml:space="preserve"> </w:t>
      </w:r>
      <w:r w:rsidRPr="00B53ED4">
        <w:rPr>
          <w:color w:val="2AA907"/>
        </w:rPr>
        <w:t>Л. Замалетдинова;</w:t>
      </w:r>
      <w:r w:rsidRPr="00B53ED4">
        <w:rPr>
          <w:color w:val="2AA907"/>
          <w:spacing w:val="19"/>
        </w:rPr>
        <w:t xml:space="preserve"> </w:t>
      </w:r>
      <w:r w:rsidRPr="00B53ED4">
        <w:rPr>
          <w:color w:val="2AA907"/>
        </w:rPr>
        <w:t>«Соловей»,</w:t>
      </w:r>
      <w:r w:rsidRPr="00B53ED4">
        <w:rPr>
          <w:color w:val="2AA907"/>
          <w:spacing w:val="20"/>
        </w:rPr>
        <w:t xml:space="preserve"> </w:t>
      </w:r>
      <w:r w:rsidRPr="00B53ED4">
        <w:rPr>
          <w:color w:val="2AA907"/>
        </w:rPr>
        <w:t>пер.</w:t>
      </w:r>
      <w:r w:rsidRPr="00B53ED4">
        <w:rPr>
          <w:color w:val="2AA907"/>
          <w:spacing w:val="21"/>
        </w:rPr>
        <w:t xml:space="preserve"> </w:t>
      </w:r>
      <w:r w:rsidRPr="00B53ED4">
        <w:rPr>
          <w:color w:val="2AA907"/>
        </w:rPr>
        <w:t>И.</w:t>
      </w:r>
      <w:r w:rsidRPr="00B53ED4">
        <w:rPr>
          <w:color w:val="2AA907"/>
          <w:spacing w:val="20"/>
        </w:rPr>
        <w:t xml:space="preserve"> </w:t>
      </w:r>
      <w:r w:rsidRPr="00B53ED4">
        <w:rPr>
          <w:color w:val="2AA907"/>
        </w:rPr>
        <w:t>Миннеханова;</w:t>
      </w:r>
      <w:r w:rsidRPr="00B53ED4">
        <w:rPr>
          <w:color w:val="2AA907"/>
          <w:spacing w:val="22"/>
        </w:rPr>
        <w:t xml:space="preserve"> </w:t>
      </w:r>
      <w:r w:rsidRPr="00B53ED4">
        <w:rPr>
          <w:color w:val="2AA907"/>
        </w:rPr>
        <w:t>«Ветер</w:t>
      </w:r>
      <w:r w:rsidRPr="00B53ED4">
        <w:rPr>
          <w:color w:val="2AA907"/>
          <w:spacing w:val="20"/>
        </w:rPr>
        <w:t xml:space="preserve"> </w:t>
      </w:r>
      <w:r w:rsidRPr="00B53ED4">
        <w:rPr>
          <w:color w:val="2AA907"/>
        </w:rPr>
        <w:t>и</w:t>
      </w:r>
      <w:r w:rsidRPr="00B53ED4">
        <w:rPr>
          <w:color w:val="2AA907"/>
          <w:spacing w:val="22"/>
        </w:rPr>
        <w:t xml:space="preserve"> </w:t>
      </w:r>
      <w:r w:rsidRPr="00B53ED4">
        <w:rPr>
          <w:color w:val="2AA907"/>
        </w:rPr>
        <w:t>Солнце»</w:t>
      </w:r>
      <w:r w:rsidRPr="00B53ED4">
        <w:rPr>
          <w:color w:val="2AA907"/>
          <w:spacing w:val="18"/>
        </w:rPr>
        <w:t xml:space="preserve"> </w:t>
      </w:r>
      <w:r w:rsidRPr="00B53ED4">
        <w:rPr>
          <w:color w:val="2AA907"/>
        </w:rPr>
        <w:t>(басня),</w:t>
      </w:r>
      <w:r w:rsidRPr="00B53ED4">
        <w:rPr>
          <w:color w:val="2AA907"/>
          <w:spacing w:val="21"/>
        </w:rPr>
        <w:t xml:space="preserve"> </w:t>
      </w:r>
      <w:r w:rsidRPr="00B53ED4">
        <w:rPr>
          <w:color w:val="2AA907"/>
        </w:rPr>
        <w:t>пер.</w:t>
      </w:r>
      <w:r w:rsidRPr="00B53ED4">
        <w:rPr>
          <w:color w:val="2AA907"/>
          <w:spacing w:val="20"/>
        </w:rPr>
        <w:t xml:space="preserve"> </w:t>
      </w:r>
      <w:r w:rsidRPr="00B53ED4">
        <w:rPr>
          <w:color w:val="2AA907"/>
        </w:rPr>
        <w:t>Г.</w:t>
      </w:r>
      <w:r w:rsidRPr="00B53ED4">
        <w:rPr>
          <w:color w:val="2AA907"/>
          <w:spacing w:val="22"/>
        </w:rPr>
        <w:t xml:space="preserve"> </w:t>
      </w:r>
      <w:r w:rsidRPr="00B53ED4">
        <w:rPr>
          <w:color w:val="2AA907"/>
          <w:spacing w:val="-2"/>
        </w:rPr>
        <w:t>Сибгатовой;</w:t>
      </w:r>
    </w:p>
    <w:p w:rsidR="00EA58FE" w:rsidRPr="00B53ED4" w:rsidRDefault="004245CD">
      <w:pPr>
        <w:pStyle w:val="a3"/>
        <w:spacing w:line="272" w:lineRule="exact"/>
        <w:ind w:left="427"/>
        <w:rPr>
          <w:color w:val="2AA907"/>
        </w:rPr>
      </w:pPr>
      <w:r w:rsidRPr="00B53ED4">
        <w:rPr>
          <w:color w:val="2AA907"/>
        </w:rPr>
        <w:t>«Добрый</w:t>
      </w:r>
      <w:r w:rsidRPr="00B53ED4">
        <w:rPr>
          <w:color w:val="2AA907"/>
          <w:spacing w:val="-6"/>
        </w:rPr>
        <w:t xml:space="preserve"> </w:t>
      </w:r>
      <w:r w:rsidRPr="00B53ED4">
        <w:rPr>
          <w:color w:val="2AA907"/>
        </w:rPr>
        <w:t>совет»,</w:t>
      </w:r>
      <w:r w:rsidRPr="00B53ED4">
        <w:rPr>
          <w:color w:val="2AA907"/>
          <w:spacing w:val="-2"/>
        </w:rPr>
        <w:t xml:space="preserve"> </w:t>
      </w:r>
      <w:r w:rsidRPr="00B53ED4">
        <w:rPr>
          <w:color w:val="2AA907"/>
        </w:rPr>
        <w:t>пер.</w:t>
      </w:r>
      <w:r w:rsidRPr="00B53ED4">
        <w:rPr>
          <w:color w:val="2AA907"/>
          <w:spacing w:val="-3"/>
        </w:rPr>
        <w:t xml:space="preserve"> </w:t>
      </w:r>
      <w:r w:rsidRPr="00B53ED4">
        <w:rPr>
          <w:color w:val="2AA907"/>
        </w:rPr>
        <w:t>И.</w:t>
      </w:r>
      <w:r w:rsidRPr="00B53ED4">
        <w:rPr>
          <w:color w:val="2AA907"/>
          <w:spacing w:val="-2"/>
        </w:rPr>
        <w:t xml:space="preserve"> </w:t>
      </w:r>
      <w:r w:rsidRPr="00B53ED4">
        <w:rPr>
          <w:color w:val="2AA907"/>
        </w:rPr>
        <w:t>Архиповой;</w:t>
      </w:r>
      <w:r w:rsidRPr="00B53ED4">
        <w:rPr>
          <w:color w:val="2AA907"/>
          <w:spacing w:val="-2"/>
        </w:rPr>
        <w:t xml:space="preserve"> </w:t>
      </w:r>
      <w:r w:rsidRPr="00B53ED4">
        <w:rPr>
          <w:color w:val="2AA907"/>
        </w:rPr>
        <w:t>«Луна</w:t>
      </w:r>
      <w:r w:rsidRPr="00B53ED4">
        <w:rPr>
          <w:color w:val="2AA907"/>
          <w:spacing w:val="-4"/>
        </w:rPr>
        <w:t xml:space="preserve"> </w:t>
      </w:r>
      <w:r w:rsidRPr="00B53ED4">
        <w:rPr>
          <w:color w:val="2AA907"/>
        </w:rPr>
        <w:t>и</w:t>
      </w:r>
      <w:r w:rsidRPr="00B53ED4">
        <w:rPr>
          <w:color w:val="2AA907"/>
          <w:spacing w:val="-2"/>
        </w:rPr>
        <w:t xml:space="preserve"> </w:t>
      </w:r>
      <w:r w:rsidRPr="00B53ED4">
        <w:rPr>
          <w:color w:val="2AA907"/>
        </w:rPr>
        <w:t>Солнце»,</w:t>
      </w:r>
      <w:r w:rsidRPr="00B53ED4">
        <w:rPr>
          <w:color w:val="2AA907"/>
          <w:spacing w:val="-3"/>
        </w:rPr>
        <w:t xml:space="preserve"> </w:t>
      </w:r>
      <w:r w:rsidRPr="00B53ED4">
        <w:rPr>
          <w:color w:val="2AA907"/>
        </w:rPr>
        <w:t>пер.</w:t>
      </w:r>
      <w:r w:rsidRPr="00B53ED4">
        <w:rPr>
          <w:color w:val="2AA907"/>
          <w:spacing w:val="-2"/>
        </w:rPr>
        <w:t xml:space="preserve"> </w:t>
      </w:r>
      <w:r w:rsidRPr="00B53ED4">
        <w:rPr>
          <w:color w:val="2AA907"/>
        </w:rPr>
        <w:t>И.</w:t>
      </w:r>
      <w:r w:rsidRPr="00B53ED4">
        <w:rPr>
          <w:color w:val="2AA907"/>
          <w:spacing w:val="-2"/>
        </w:rPr>
        <w:t xml:space="preserve"> Миннеханова.</w:t>
      </w:r>
    </w:p>
    <w:p w:rsidR="00EA58FE" w:rsidRPr="00B53ED4" w:rsidRDefault="004245CD">
      <w:pPr>
        <w:spacing w:before="39"/>
        <w:ind w:left="1135"/>
        <w:jc w:val="both"/>
        <w:rPr>
          <w:color w:val="2AA907"/>
          <w:sz w:val="24"/>
        </w:rPr>
      </w:pPr>
      <w:r w:rsidRPr="00B53ED4">
        <w:rPr>
          <w:i/>
          <w:color w:val="2AA907"/>
          <w:sz w:val="24"/>
        </w:rPr>
        <w:t>Литературные</w:t>
      </w:r>
      <w:r w:rsidRPr="00B53ED4">
        <w:rPr>
          <w:i/>
          <w:color w:val="2AA907"/>
          <w:spacing w:val="62"/>
          <w:w w:val="150"/>
          <w:sz w:val="24"/>
        </w:rPr>
        <w:t xml:space="preserve"> </w:t>
      </w:r>
      <w:r w:rsidRPr="00B53ED4">
        <w:rPr>
          <w:i/>
          <w:color w:val="2AA907"/>
          <w:sz w:val="24"/>
        </w:rPr>
        <w:t>сказки:</w:t>
      </w:r>
      <w:r w:rsidRPr="00B53ED4">
        <w:rPr>
          <w:i/>
          <w:color w:val="2AA907"/>
          <w:spacing w:val="64"/>
          <w:w w:val="150"/>
          <w:sz w:val="24"/>
        </w:rPr>
        <w:t xml:space="preserve"> </w:t>
      </w:r>
      <w:r w:rsidRPr="00B53ED4">
        <w:rPr>
          <w:color w:val="2AA907"/>
          <w:sz w:val="24"/>
        </w:rPr>
        <w:t>Г.</w:t>
      </w:r>
      <w:r w:rsidRPr="00B53ED4">
        <w:rPr>
          <w:color w:val="2AA907"/>
          <w:spacing w:val="64"/>
          <w:w w:val="150"/>
          <w:sz w:val="24"/>
        </w:rPr>
        <w:t xml:space="preserve"> </w:t>
      </w:r>
      <w:r w:rsidRPr="00B53ED4">
        <w:rPr>
          <w:color w:val="2AA907"/>
          <w:sz w:val="24"/>
        </w:rPr>
        <w:t>Тукай.</w:t>
      </w:r>
      <w:r w:rsidRPr="00B53ED4">
        <w:rPr>
          <w:color w:val="2AA907"/>
          <w:spacing w:val="63"/>
          <w:w w:val="150"/>
          <w:sz w:val="24"/>
        </w:rPr>
        <w:t xml:space="preserve"> </w:t>
      </w:r>
      <w:r w:rsidRPr="00B53ED4">
        <w:rPr>
          <w:color w:val="2AA907"/>
          <w:sz w:val="24"/>
        </w:rPr>
        <w:t>«Шурале»</w:t>
      </w:r>
      <w:r w:rsidRPr="00B53ED4">
        <w:rPr>
          <w:color w:val="2AA907"/>
          <w:spacing w:val="63"/>
          <w:w w:val="150"/>
          <w:sz w:val="24"/>
        </w:rPr>
        <w:t xml:space="preserve"> </w:t>
      </w:r>
      <w:r w:rsidRPr="00B53ED4">
        <w:rPr>
          <w:color w:val="2AA907"/>
          <w:sz w:val="24"/>
        </w:rPr>
        <w:t>(отрывок),</w:t>
      </w:r>
      <w:r w:rsidRPr="00B53ED4">
        <w:rPr>
          <w:color w:val="2AA907"/>
          <w:spacing w:val="63"/>
          <w:w w:val="150"/>
          <w:sz w:val="24"/>
        </w:rPr>
        <w:t xml:space="preserve"> </w:t>
      </w:r>
      <w:r w:rsidRPr="00B53ED4">
        <w:rPr>
          <w:color w:val="2AA907"/>
          <w:sz w:val="24"/>
        </w:rPr>
        <w:t>пер.</w:t>
      </w:r>
      <w:r w:rsidRPr="00B53ED4">
        <w:rPr>
          <w:color w:val="2AA907"/>
          <w:spacing w:val="63"/>
          <w:w w:val="150"/>
          <w:sz w:val="24"/>
        </w:rPr>
        <w:t xml:space="preserve"> </w:t>
      </w:r>
      <w:r w:rsidRPr="00B53ED4">
        <w:rPr>
          <w:color w:val="2AA907"/>
          <w:sz w:val="24"/>
        </w:rPr>
        <w:t>Р.</w:t>
      </w:r>
      <w:r w:rsidRPr="00B53ED4">
        <w:rPr>
          <w:color w:val="2AA907"/>
          <w:spacing w:val="66"/>
          <w:w w:val="150"/>
          <w:sz w:val="24"/>
        </w:rPr>
        <w:t xml:space="preserve"> </w:t>
      </w:r>
      <w:r w:rsidRPr="00B53ED4">
        <w:rPr>
          <w:color w:val="2AA907"/>
          <w:sz w:val="24"/>
        </w:rPr>
        <w:t>Бухараева;</w:t>
      </w:r>
      <w:r w:rsidRPr="00B53ED4">
        <w:rPr>
          <w:color w:val="2AA907"/>
          <w:spacing w:val="64"/>
          <w:w w:val="150"/>
          <w:sz w:val="24"/>
        </w:rPr>
        <w:t xml:space="preserve"> </w:t>
      </w:r>
      <w:r w:rsidRPr="00B53ED4">
        <w:rPr>
          <w:color w:val="2AA907"/>
          <w:sz w:val="24"/>
        </w:rPr>
        <w:t>Г.</w:t>
      </w:r>
      <w:r w:rsidRPr="00B53ED4">
        <w:rPr>
          <w:color w:val="2AA907"/>
          <w:spacing w:val="64"/>
          <w:w w:val="150"/>
          <w:sz w:val="24"/>
        </w:rPr>
        <w:t xml:space="preserve"> </w:t>
      </w:r>
      <w:r w:rsidRPr="00B53ED4">
        <w:rPr>
          <w:color w:val="2AA907"/>
          <w:spacing w:val="-2"/>
          <w:sz w:val="24"/>
        </w:rPr>
        <w:t>Тукай.</w:t>
      </w:r>
    </w:p>
    <w:p w:rsidR="00EA58FE" w:rsidRPr="00B53ED4" w:rsidRDefault="004245CD">
      <w:pPr>
        <w:pStyle w:val="a3"/>
        <w:spacing w:before="41" w:line="278" w:lineRule="auto"/>
        <w:ind w:left="427" w:right="145"/>
        <w:jc w:val="both"/>
        <w:rPr>
          <w:color w:val="2AA907"/>
        </w:rPr>
      </w:pPr>
      <w:r w:rsidRPr="00B53ED4">
        <w:rPr>
          <w:color w:val="2AA907"/>
        </w:rPr>
        <w:t>«Добром на добро» (басня), пер. Г. Сибгатовой; К. Насыйри. «Скупая собака» (басня) пер. Л. Сахаповой;</w:t>
      </w:r>
      <w:r w:rsidRPr="00B53ED4">
        <w:rPr>
          <w:color w:val="2AA907"/>
          <w:spacing w:val="40"/>
        </w:rPr>
        <w:t xml:space="preserve"> </w:t>
      </w:r>
      <w:r w:rsidRPr="00B53ED4">
        <w:rPr>
          <w:color w:val="2AA907"/>
        </w:rPr>
        <w:t>Ф.</w:t>
      </w:r>
      <w:r w:rsidRPr="00B53ED4">
        <w:rPr>
          <w:color w:val="2AA907"/>
          <w:spacing w:val="40"/>
        </w:rPr>
        <w:t xml:space="preserve"> </w:t>
      </w:r>
      <w:r w:rsidRPr="00B53ED4">
        <w:rPr>
          <w:color w:val="2AA907"/>
        </w:rPr>
        <w:t>Зариф.</w:t>
      </w:r>
      <w:r w:rsidRPr="00B53ED4">
        <w:rPr>
          <w:color w:val="2AA907"/>
          <w:spacing w:val="40"/>
        </w:rPr>
        <w:t xml:space="preserve"> </w:t>
      </w:r>
      <w:r w:rsidRPr="00B53ED4">
        <w:rPr>
          <w:color w:val="2AA907"/>
        </w:rPr>
        <w:t>«Родник»,</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Н.</w:t>
      </w:r>
      <w:r w:rsidRPr="00B53ED4">
        <w:rPr>
          <w:color w:val="2AA907"/>
          <w:spacing w:val="40"/>
        </w:rPr>
        <w:t xml:space="preserve"> </w:t>
      </w:r>
      <w:r w:rsidRPr="00B53ED4">
        <w:rPr>
          <w:color w:val="2AA907"/>
        </w:rPr>
        <w:t>Бурсаковой;</w:t>
      </w:r>
      <w:r w:rsidRPr="00B53ED4">
        <w:rPr>
          <w:color w:val="2AA907"/>
          <w:spacing w:val="40"/>
        </w:rPr>
        <w:t xml:space="preserve"> </w:t>
      </w:r>
      <w:r w:rsidRPr="00B53ED4">
        <w:rPr>
          <w:color w:val="2AA907"/>
        </w:rPr>
        <w:t>А.</w:t>
      </w:r>
      <w:r w:rsidRPr="00B53ED4">
        <w:rPr>
          <w:color w:val="2AA907"/>
          <w:spacing w:val="40"/>
        </w:rPr>
        <w:t xml:space="preserve"> </w:t>
      </w:r>
      <w:r w:rsidRPr="00B53ED4">
        <w:rPr>
          <w:color w:val="2AA907"/>
        </w:rPr>
        <w:t>Гаффар.</w:t>
      </w:r>
      <w:r w:rsidRPr="00B53ED4">
        <w:rPr>
          <w:color w:val="2AA907"/>
          <w:spacing w:val="40"/>
        </w:rPr>
        <w:t xml:space="preserve"> </w:t>
      </w:r>
      <w:r w:rsidRPr="00B53ED4">
        <w:rPr>
          <w:color w:val="2AA907"/>
        </w:rPr>
        <w:t>«Колокольчики»;</w:t>
      </w:r>
      <w:r w:rsidRPr="00B53ED4">
        <w:rPr>
          <w:color w:val="2AA907"/>
          <w:spacing w:val="40"/>
        </w:rPr>
        <w:t xml:space="preserve"> </w:t>
      </w:r>
      <w:r w:rsidRPr="00B53ED4">
        <w:rPr>
          <w:color w:val="2AA907"/>
        </w:rPr>
        <w:t>Р.</w:t>
      </w:r>
      <w:r w:rsidRPr="00B53ED4">
        <w:rPr>
          <w:color w:val="2AA907"/>
          <w:spacing w:val="40"/>
        </w:rPr>
        <w:t xml:space="preserve"> </w:t>
      </w:r>
      <w:r w:rsidRPr="00B53ED4">
        <w:rPr>
          <w:color w:val="2AA907"/>
        </w:rPr>
        <w:t>Батулла.</w:t>
      </w:r>
    </w:p>
    <w:p w:rsidR="00EA58FE" w:rsidRPr="00B53ED4" w:rsidRDefault="004245CD">
      <w:pPr>
        <w:pStyle w:val="a3"/>
        <w:spacing w:line="272" w:lineRule="exact"/>
        <w:ind w:left="427"/>
        <w:jc w:val="both"/>
        <w:rPr>
          <w:color w:val="2AA907"/>
        </w:rPr>
      </w:pPr>
      <w:r w:rsidRPr="00B53ED4">
        <w:rPr>
          <w:color w:val="2AA907"/>
        </w:rPr>
        <w:t>«Сын-Журавль»,</w:t>
      </w:r>
      <w:r w:rsidRPr="00B53ED4">
        <w:rPr>
          <w:color w:val="2AA907"/>
          <w:spacing w:val="-3"/>
        </w:rPr>
        <w:t xml:space="preserve"> </w:t>
      </w:r>
      <w:r w:rsidRPr="00B53ED4">
        <w:rPr>
          <w:color w:val="2AA907"/>
        </w:rPr>
        <w:t>пер.</w:t>
      </w:r>
      <w:r w:rsidRPr="00B53ED4">
        <w:rPr>
          <w:color w:val="2AA907"/>
          <w:spacing w:val="-2"/>
        </w:rPr>
        <w:t xml:space="preserve"> Э.Умерова.</w:t>
      </w:r>
    </w:p>
    <w:p w:rsidR="00EA58FE" w:rsidRPr="00B53ED4" w:rsidRDefault="004245CD">
      <w:pPr>
        <w:pStyle w:val="a3"/>
        <w:spacing w:before="41" w:line="276" w:lineRule="auto"/>
        <w:ind w:left="427" w:right="138" w:firstLine="708"/>
        <w:jc w:val="both"/>
        <w:rPr>
          <w:color w:val="2AA907"/>
        </w:rPr>
      </w:pPr>
      <w:r w:rsidRPr="00B53ED4">
        <w:rPr>
          <w:i/>
          <w:color w:val="2AA907"/>
        </w:rPr>
        <w:t xml:space="preserve">Поэзия: </w:t>
      </w:r>
      <w:r w:rsidRPr="00B53ED4">
        <w:rPr>
          <w:color w:val="2AA907"/>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w:t>
      </w:r>
      <w:r w:rsidRPr="00B53ED4">
        <w:rPr>
          <w:color w:val="2AA907"/>
          <w:spacing w:val="80"/>
        </w:rPr>
        <w:t xml:space="preserve"> </w:t>
      </w:r>
      <w:r w:rsidRPr="00B53ED4">
        <w:rPr>
          <w:color w:val="2AA907"/>
        </w:rPr>
        <w:t>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EA58FE" w:rsidRPr="00B53ED4" w:rsidRDefault="004245CD">
      <w:pPr>
        <w:pStyle w:val="a3"/>
        <w:spacing w:before="1" w:line="276" w:lineRule="auto"/>
        <w:ind w:left="427" w:right="143" w:firstLine="708"/>
        <w:jc w:val="both"/>
        <w:rPr>
          <w:color w:val="2AA907"/>
        </w:rPr>
      </w:pPr>
      <w:r w:rsidRPr="00B53ED4">
        <w:rPr>
          <w:i/>
          <w:color w:val="2AA907"/>
        </w:rPr>
        <w:t xml:space="preserve">Проза: </w:t>
      </w:r>
      <w:r w:rsidRPr="00B53ED4">
        <w:rPr>
          <w:color w:val="2AA907"/>
        </w:rPr>
        <w:t>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p>
    <w:p w:rsidR="00EA58FE" w:rsidRPr="00B53ED4" w:rsidRDefault="004245CD">
      <w:pPr>
        <w:pStyle w:val="3"/>
        <w:jc w:val="both"/>
        <w:rPr>
          <w:color w:val="2AA907"/>
        </w:rPr>
      </w:pPr>
      <w:r w:rsidRPr="00B53ED4">
        <w:rPr>
          <w:color w:val="2AA907"/>
        </w:rPr>
        <w:t>Для</w:t>
      </w:r>
      <w:r w:rsidRPr="00B53ED4">
        <w:rPr>
          <w:color w:val="2AA907"/>
          <w:spacing w:val="-3"/>
        </w:rPr>
        <w:t xml:space="preserve"> </w:t>
      </w:r>
      <w:r w:rsidRPr="00B53ED4">
        <w:rPr>
          <w:color w:val="2AA907"/>
        </w:rPr>
        <w:t>заучивания</w:t>
      </w:r>
      <w:r w:rsidRPr="00B53ED4">
        <w:rPr>
          <w:color w:val="2AA907"/>
          <w:spacing w:val="-3"/>
        </w:rPr>
        <w:t xml:space="preserve"> </w:t>
      </w:r>
      <w:r w:rsidRPr="00B53ED4">
        <w:rPr>
          <w:color w:val="2AA907"/>
          <w:spacing w:val="-2"/>
        </w:rPr>
        <w:t>наизусть</w:t>
      </w:r>
    </w:p>
    <w:p w:rsidR="00EA58FE" w:rsidRPr="00B53ED4" w:rsidRDefault="004245CD">
      <w:pPr>
        <w:pStyle w:val="a3"/>
        <w:spacing w:before="40" w:line="278" w:lineRule="auto"/>
        <w:ind w:left="427" w:right="143" w:firstLine="708"/>
        <w:jc w:val="both"/>
        <w:rPr>
          <w:color w:val="2AA907"/>
        </w:rPr>
      </w:pPr>
      <w:r w:rsidRPr="00B53ED4">
        <w:rPr>
          <w:color w:val="2AA907"/>
        </w:rPr>
        <w:t>Дж.</w:t>
      </w:r>
      <w:r w:rsidRPr="00B53ED4">
        <w:rPr>
          <w:color w:val="2AA907"/>
          <w:spacing w:val="80"/>
          <w:w w:val="150"/>
        </w:rPr>
        <w:t xml:space="preserve"> </w:t>
      </w:r>
      <w:r w:rsidRPr="00B53ED4">
        <w:rPr>
          <w:color w:val="2AA907"/>
        </w:rPr>
        <w:t>Тарджеманов.</w:t>
      </w:r>
      <w:r w:rsidRPr="00B53ED4">
        <w:rPr>
          <w:color w:val="2AA907"/>
          <w:spacing w:val="40"/>
        </w:rPr>
        <w:t xml:space="preserve"> </w:t>
      </w:r>
      <w:r w:rsidRPr="00B53ED4">
        <w:rPr>
          <w:color w:val="2AA907"/>
        </w:rPr>
        <w:t>«Зима»,</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М.</w:t>
      </w:r>
      <w:r w:rsidRPr="00B53ED4">
        <w:rPr>
          <w:color w:val="2AA907"/>
          <w:spacing w:val="40"/>
        </w:rPr>
        <w:t xml:space="preserve"> </w:t>
      </w:r>
      <w:r w:rsidRPr="00B53ED4">
        <w:rPr>
          <w:color w:val="2AA907"/>
        </w:rPr>
        <w:t>Ивенсен;</w:t>
      </w:r>
      <w:r w:rsidRPr="00B53ED4">
        <w:rPr>
          <w:color w:val="2AA907"/>
          <w:spacing w:val="40"/>
        </w:rPr>
        <w:t xml:space="preserve"> </w:t>
      </w:r>
      <w:r w:rsidRPr="00B53ED4">
        <w:rPr>
          <w:color w:val="2AA907"/>
        </w:rPr>
        <w:t>Р.</w:t>
      </w:r>
      <w:r w:rsidRPr="00B53ED4">
        <w:rPr>
          <w:color w:val="2AA907"/>
          <w:spacing w:val="40"/>
        </w:rPr>
        <w:t xml:space="preserve"> </w:t>
      </w:r>
      <w:r w:rsidRPr="00B53ED4">
        <w:rPr>
          <w:color w:val="2AA907"/>
        </w:rPr>
        <w:t>Миннуллин.</w:t>
      </w:r>
      <w:r w:rsidRPr="00B53ED4">
        <w:rPr>
          <w:color w:val="2AA907"/>
          <w:spacing w:val="40"/>
        </w:rPr>
        <w:t xml:space="preserve"> </w:t>
      </w:r>
      <w:r w:rsidRPr="00B53ED4">
        <w:rPr>
          <w:color w:val="2AA907"/>
        </w:rPr>
        <w:t>«Прощание</w:t>
      </w:r>
      <w:r w:rsidRPr="00B53ED4">
        <w:rPr>
          <w:color w:val="2AA907"/>
          <w:spacing w:val="40"/>
        </w:rPr>
        <w:t xml:space="preserve"> </w:t>
      </w:r>
      <w:r w:rsidRPr="00B53ED4">
        <w:rPr>
          <w:color w:val="2AA907"/>
        </w:rPr>
        <w:t>с</w:t>
      </w:r>
      <w:r w:rsidRPr="00B53ED4">
        <w:rPr>
          <w:color w:val="2AA907"/>
          <w:spacing w:val="40"/>
        </w:rPr>
        <w:t xml:space="preserve"> </w:t>
      </w:r>
      <w:r w:rsidRPr="00B53ED4">
        <w:rPr>
          <w:color w:val="2AA907"/>
        </w:rPr>
        <w:t>детским садом», пер. Э. Блиновой; Р. Курбан. «Неделя», пер. С. Малышева.</w:t>
      </w:r>
    </w:p>
    <w:p w:rsidR="00EA58FE" w:rsidRPr="00B53ED4" w:rsidRDefault="004245CD">
      <w:pPr>
        <w:pStyle w:val="a3"/>
        <w:spacing w:line="276" w:lineRule="auto"/>
        <w:ind w:left="427" w:right="143" w:firstLine="708"/>
        <w:jc w:val="both"/>
        <w:rPr>
          <w:color w:val="2AA907"/>
        </w:rPr>
      </w:pPr>
      <w:r w:rsidRPr="00B53ED4">
        <w:rPr>
          <w:i/>
          <w:color w:val="2AA907"/>
        </w:rPr>
        <w:t>Для чтения в лицах</w:t>
      </w:r>
      <w:r w:rsidRPr="00B53ED4">
        <w:rPr>
          <w:color w:val="2AA907"/>
        </w:rPr>
        <w:t>: Г. Тукай. «Забавный ученик», пер. Р. Морана; Х. Халиков. «Разговор», пер. Л. Ханбекова; Р. Миннуллин. «Хочется летать!», пер. С. Малышева.</w:t>
      </w:r>
    </w:p>
    <w:p w:rsidR="00EA58FE" w:rsidRPr="00B53ED4" w:rsidRDefault="004245CD">
      <w:pPr>
        <w:pStyle w:val="3"/>
        <w:jc w:val="both"/>
        <w:rPr>
          <w:rFonts w:ascii="Arial" w:hAnsi="Arial"/>
          <w:color w:val="2AA907"/>
        </w:rPr>
      </w:pPr>
      <w:r w:rsidRPr="00B53ED4">
        <w:rPr>
          <w:rFonts w:ascii="Arial" w:hAnsi="Arial"/>
          <w:color w:val="2AA907"/>
        </w:rPr>
        <w:t>Дополнительная</w:t>
      </w:r>
      <w:r w:rsidRPr="00B53ED4">
        <w:rPr>
          <w:rFonts w:ascii="Arial" w:hAnsi="Arial"/>
          <w:color w:val="2AA907"/>
          <w:spacing w:val="-8"/>
        </w:rPr>
        <w:t xml:space="preserve"> </w:t>
      </w:r>
      <w:r w:rsidRPr="00B53ED4">
        <w:rPr>
          <w:rFonts w:ascii="Arial" w:hAnsi="Arial"/>
          <w:color w:val="2AA907"/>
          <w:spacing w:val="-2"/>
        </w:rPr>
        <w:t>литература</w:t>
      </w:r>
    </w:p>
    <w:p w:rsidR="00EA58FE" w:rsidRPr="00B53ED4" w:rsidRDefault="004245CD">
      <w:pPr>
        <w:pStyle w:val="a3"/>
        <w:spacing w:before="38" w:line="276" w:lineRule="auto"/>
        <w:ind w:left="427" w:right="145" w:firstLine="708"/>
        <w:jc w:val="both"/>
        <w:rPr>
          <w:color w:val="2AA907"/>
        </w:rPr>
      </w:pPr>
      <w:r w:rsidRPr="00B53ED4">
        <w:rPr>
          <w:i/>
          <w:color w:val="2AA907"/>
        </w:rPr>
        <w:t xml:space="preserve">Поэзия: </w:t>
      </w:r>
      <w:r w:rsidRPr="00B53ED4">
        <w:rPr>
          <w:color w:val="2AA907"/>
        </w:rPr>
        <w:t>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w:t>
      </w:r>
      <w:r w:rsidRPr="00B53ED4">
        <w:rPr>
          <w:color w:val="2AA907"/>
          <w:spacing w:val="-2"/>
        </w:rPr>
        <w:t xml:space="preserve"> </w:t>
      </w:r>
      <w:r w:rsidRPr="00B53ED4">
        <w:rPr>
          <w:color w:val="2AA907"/>
        </w:rPr>
        <w:t>Г. Тукай. «Белый дед» (отрывок),</w:t>
      </w:r>
      <w:r w:rsidRPr="00B53ED4">
        <w:rPr>
          <w:color w:val="2AA907"/>
          <w:spacing w:val="-1"/>
        </w:rPr>
        <w:t xml:space="preserve"> </w:t>
      </w:r>
      <w:r w:rsidRPr="00B53ED4">
        <w:rPr>
          <w:color w:val="2AA907"/>
        </w:rPr>
        <w:t>пер. Е.</w:t>
      </w:r>
      <w:r w:rsidRPr="00B53ED4">
        <w:rPr>
          <w:color w:val="2AA907"/>
          <w:spacing w:val="-1"/>
        </w:rPr>
        <w:t xml:space="preserve"> </w:t>
      </w:r>
      <w:r w:rsidRPr="00B53ED4">
        <w:rPr>
          <w:color w:val="2AA907"/>
        </w:rPr>
        <w:t>Тушновой; Н.</w:t>
      </w:r>
      <w:r w:rsidRPr="00B53ED4">
        <w:rPr>
          <w:color w:val="2AA907"/>
          <w:spacing w:val="-1"/>
        </w:rPr>
        <w:t xml:space="preserve"> </w:t>
      </w:r>
      <w:r w:rsidRPr="00B53ED4">
        <w:rPr>
          <w:color w:val="2AA907"/>
        </w:rPr>
        <w:t>Каштан. «От января до</w:t>
      </w:r>
      <w:r w:rsidRPr="00B53ED4">
        <w:rPr>
          <w:color w:val="2AA907"/>
          <w:spacing w:val="12"/>
        </w:rPr>
        <w:t xml:space="preserve"> </w:t>
      </w:r>
      <w:r w:rsidRPr="00B53ED4">
        <w:rPr>
          <w:color w:val="2AA907"/>
        </w:rPr>
        <w:t>декабря»,</w:t>
      </w:r>
      <w:r w:rsidRPr="00B53ED4">
        <w:rPr>
          <w:color w:val="2AA907"/>
          <w:spacing w:val="15"/>
        </w:rPr>
        <w:t xml:space="preserve"> </w:t>
      </w:r>
      <w:r w:rsidRPr="00B53ED4">
        <w:rPr>
          <w:color w:val="2AA907"/>
        </w:rPr>
        <w:t>пер.</w:t>
      </w:r>
      <w:r w:rsidRPr="00B53ED4">
        <w:rPr>
          <w:color w:val="2AA907"/>
          <w:spacing w:val="14"/>
        </w:rPr>
        <w:t xml:space="preserve"> </w:t>
      </w:r>
      <w:r w:rsidRPr="00B53ED4">
        <w:rPr>
          <w:color w:val="2AA907"/>
        </w:rPr>
        <w:t>С.</w:t>
      </w:r>
      <w:r w:rsidRPr="00B53ED4">
        <w:rPr>
          <w:color w:val="2AA907"/>
          <w:spacing w:val="15"/>
        </w:rPr>
        <w:t xml:space="preserve"> </w:t>
      </w:r>
      <w:r w:rsidRPr="00B53ED4">
        <w:rPr>
          <w:color w:val="2AA907"/>
        </w:rPr>
        <w:t>Малышева;</w:t>
      </w:r>
      <w:r w:rsidRPr="00B53ED4">
        <w:rPr>
          <w:color w:val="2AA907"/>
          <w:spacing w:val="15"/>
        </w:rPr>
        <w:t xml:space="preserve"> </w:t>
      </w:r>
      <w:r w:rsidRPr="00B53ED4">
        <w:rPr>
          <w:color w:val="2AA907"/>
        </w:rPr>
        <w:t>Р.</w:t>
      </w:r>
      <w:r w:rsidRPr="00B53ED4">
        <w:rPr>
          <w:color w:val="2AA907"/>
          <w:spacing w:val="15"/>
        </w:rPr>
        <w:t xml:space="preserve"> </w:t>
      </w:r>
      <w:r w:rsidRPr="00B53ED4">
        <w:rPr>
          <w:color w:val="2AA907"/>
        </w:rPr>
        <w:t>Валеева.</w:t>
      </w:r>
      <w:r w:rsidRPr="00B53ED4">
        <w:rPr>
          <w:color w:val="2AA907"/>
          <w:spacing w:val="14"/>
        </w:rPr>
        <w:t xml:space="preserve"> </w:t>
      </w:r>
      <w:r w:rsidRPr="00B53ED4">
        <w:rPr>
          <w:color w:val="2AA907"/>
        </w:rPr>
        <w:t>«Казанские</w:t>
      </w:r>
      <w:r w:rsidRPr="00B53ED4">
        <w:rPr>
          <w:color w:val="2AA907"/>
          <w:spacing w:val="14"/>
        </w:rPr>
        <w:t xml:space="preserve"> </w:t>
      </w:r>
      <w:r w:rsidRPr="00B53ED4">
        <w:rPr>
          <w:color w:val="2AA907"/>
        </w:rPr>
        <w:t>сапожки»,</w:t>
      </w:r>
      <w:r w:rsidRPr="00B53ED4">
        <w:rPr>
          <w:color w:val="2AA907"/>
          <w:spacing w:val="14"/>
        </w:rPr>
        <w:t xml:space="preserve"> </w:t>
      </w:r>
      <w:r w:rsidRPr="00B53ED4">
        <w:rPr>
          <w:color w:val="2AA907"/>
        </w:rPr>
        <w:t>пер.</w:t>
      </w:r>
      <w:r w:rsidRPr="00B53ED4">
        <w:rPr>
          <w:color w:val="2AA907"/>
          <w:spacing w:val="15"/>
        </w:rPr>
        <w:t xml:space="preserve"> </w:t>
      </w:r>
      <w:r w:rsidRPr="00B53ED4">
        <w:rPr>
          <w:color w:val="2AA907"/>
        </w:rPr>
        <w:t>Е.</w:t>
      </w:r>
      <w:r w:rsidRPr="00B53ED4">
        <w:rPr>
          <w:color w:val="2AA907"/>
          <w:spacing w:val="14"/>
        </w:rPr>
        <w:t xml:space="preserve"> </w:t>
      </w:r>
      <w:r w:rsidRPr="00B53ED4">
        <w:rPr>
          <w:color w:val="2AA907"/>
        </w:rPr>
        <w:t>Муравьева;</w:t>
      </w:r>
      <w:r w:rsidRPr="00B53ED4">
        <w:rPr>
          <w:color w:val="2AA907"/>
          <w:spacing w:val="16"/>
        </w:rPr>
        <w:t xml:space="preserve"> </w:t>
      </w:r>
      <w:r w:rsidRPr="00B53ED4">
        <w:rPr>
          <w:color w:val="2AA907"/>
        </w:rPr>
        <w:t>Р.</w:t>
      </w:r>
      <w:r w:rsidRPr="00B53ED4">
        <w:rPr>
          <w:color w:val="2AA907"/>
          <w:spacing w:val="15"/>
        </w:rPr>
        <w:t xml:space="preserve"> </w:t>
      </w:r>
      <w:r w:rsidRPr="00B53ED4">
        <w:rPr>
          <w:color w:val="2AA907"/>
          <w:spacing w:val="-2"/>
        </w:rPr>
        <w:t>Маннан.</w:t>
      </w:r>
    </w:p>
    <w:p w:rsidR="00EA58FE" w:rsidRPr="00B53ED4" w:rsidRDefault="00EA58FE">
      <w:pPr>
        <w:pStyle w:val="a3"/>
        <w:spacing w:line="276" w:lineRule="auto"/>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8" w:lineRule="auto"/>
        <w:ind w:left="427"/>
        <w:rPr>
          <w:color w:val="2AA907"/>
        </w:rPr>
      </w:pPr>
      <w:r w:rsidRPr="00B53ED4">
        <w:rPr>
          <w:color w:val="2AA907"/>
        </w:rPr>
        <w:t>«В</w:t>
      </w:r>
      <w:r w:rsidRPr="00B53ED4">
        <w:rPr>
          <w:color w:val="2AA907"/>
          <w:spacing w:val="30"/>
        </w:rPr>
        <w:t xml:space="preserve"> </w:t>
      </w:r>
      <w:r w:rsidRPr="00B53ED4">
        <w:rPr>
          <w:color w:val="2AA907"/>
        </w:rPr>
        <w:t>трамвае»;</w:t>
      </w:r>
      <w:r w:rsidRPr="00B53ED4">
        <w:rPr>
          <w:color w:val="2AA907"/>
          <w:spacing w:val="30"/>
        </w:rPr>
        <w:t xml:space="preserve"> </w:t>
      </w:r>
      <w:r w:rsidRPr="00B53ED4">
        <w:rPr>
          <w:color w:val="2AA907"/>
        </w:rPr>
        <w:t>Н.</w:t>
      </w:r>
      <w:r w:rsidRPr="00B53ED4">
        <w:rPr>
          <w:color w:val="2AA907"/>
          <w:spacing w:val="29"/>
        </w:rPr>
        <w:t xml:space="preserve"> </w:t>
      </w:r>
      <w:r w:rsidRPr="00B53ED4">
        <w:rPr>
          <w:color w:val="2AA907"/>
        </w:rPr>
        <w:t>Каштан.</w:t>
      </w:r>
      <w:r w:rsidRPr="00B53ED4">
        <w:rPr>
          <w:color w:val="2AA907"/>
          <w:spacing w:val="30"/>
        </w:rPr>
        <w:t xml:space="preserve"> </w:t>
      </w:r>
      <w:r w:rsidRPr="00B53ED4">
        <w:rPr>
          <w:color w:val="2AA907"/>
        </w:rPr>
        <w:t>«День</w:t>
      </w:r>
      <w:r w:rsidRPr="00B53ED4">
        <w:rPr>
          <w:color w:val="2AA907"/>
          <w:spacing w:val="28"/>
        </w:rPr>
        <w:t xml:space="preserve"> </w:t>
      </w:r>
      <w:r w:rsidRPr="00B53ED4">
        <w:rPr>
          <w:color w:val="2AA907"/>
        </w:rPr>
        <w:t>рождения</w:t>
      </w:r>
      <w:r w:rsidRPr="00B53ED4">
        <w:rPr>
          <w:color w:val="2AA907"/>
          <w:spacing w:val="27"/>
        </w:rPr>
        <w:t xml:space="preserve"> </w:t>
      </w:r>
      <w:r w:rsidRPr="00B53ED4">
        <w:rPr>
          <w:color w:val="2AA907"/>
        </w:rPr>
        <w:t>Айгуль»,</w:t>
      </w:r>
      <w:r w:rsidRPr="00B53ED4">
        <w:rPr>
          <w:color w:val="2AA907"/>
          <w:spacing w:val="30"/>
        </w:rPr>
        <w:t xml:space="preserve"> </w:t>
      </w:r>
      <w:r w:rsidRPr="00B53ED4">
        <w:rPr>
          <w:color w:val="2AA907"/>
        </w:rPr>
        <w:t>пер.</w:t>
      </w:r>
      <w:r w:rsidRPr="00B53ED4">
        <w:rPr>
          <w:color w:val="2AA907"/>
          <w:spacing w:val="27"/>
        </w:rPr>
        <w:t xml:space="preserve"> </w:t>
      </w:r>
      <w:r w:rsidRPr="00B53ED4">
        <w:rPr>
          <w:color w:val="2AA907"/>
        </w:rPr>
        <w:t>С.</w:t>
      </w:r>
      <w:r w:rsidRPr="00B53ED4">
        <w:rPr>
          <w:color w:val="2AA907"/>
          <w:spacing w:val="30"/>
        </w:rPr>
        <w:t xml:space="preserve"> </w:t>
      </w:r>
      <w:r w:rsidRPr="00B53ED4">
        <w:rPr>
          <w:color w:val="2AA907"/>
        </w:rPr>
        <w:t>Малышева;</w:t>
      </w:r>
      <w:r w:rsidRPr="00B53ED4">
        <w:rPr>
          <w:color w:val="2AA907"/>
          <w:spacing w:val="30"/>
        </w:rPr>
        <w:t xml:space="preserve"> </w:t>
      </w:r>
      <w:r w:rsidRPr="00B53ED4">
        <w:rPr>
          <w:color w:val="2AA907"/>
        </w:rPr>
        <w:t>З.</w:t>
      </w:r>
      <w:r w:rsidRPr="00B53ED4">
        <w:rPr>
          <w:color w:val="2AA907"/>
          <w:spacing w:val="30"/>
        </w:rPr>
        <w:t xml:space="preserve"> </w:t>
      </w:r>
      <w:r w:rsidRPr="00B53ED4">
        <w:rPr>
          <w:color w:val="2AA907"/>
        </w:rPr>
        <w:t>Нури.</w:t>
      </w:r>
      <w:r w:rsidRPr="00B53ED4">
        <w:rPr>
          <w:color w:val="2AA907"/>
          <w:spacing w:val="30"/>
        </w:rPr>
        <w:t xml:space="preserve"> </w:t>
      </w:r>
      <w:r w:rsidRPr="00B53ED4">
        <w:rPr>
          <w:color w:val="2AA907"/>
        </w:rPr>
        <w:t>«Удивительное утро»,</w:t>
      </w:r>
      <w:r w:rsidRPr="00B53ED4">
        <w:rPr>
          <w:color w:val="2AA907"/>
          <w:spacing w:val="47"/>
        </w:rPr>
        <w:t xml:space="preserve"> </w:t>
      </w:r>
      <w:r w:rsidRPr="00B53ED4">
        <w:rPr>
          <w:color w:val="2AA907"/>
        </w:rPr>
        <w:t>пер.</w:t>
      </w:r>
      <w:r w:rsidRPr="00B53ED4">
        <w:rPr>
          <w:color w:val="2AA907"/>
          <w:spacing w:val="45"/>
        </w:rPr>
        <w:t xml:space="preserve"> </w:t>
      </w:r>
      <w:r w:rsidRPr="00B53ED4">
        <w:rPr>
          <w:color w:val="2AA907"/>
        </w:rPr>
        <w:t>С.</w:t>
      </w:r>
      <w:r w:rsidRPr="00B53ED4">
        <w:rPr>
          <w:color w:val="2AA907"/>
          <w:spacing w:val="47"/>
        </w:rPr>
        <w:t xml:space="preserve"> </w:t>
      </w:r>
      <w:r w:rsidRPr="00B53ED4">
        <w:rPr>
          <w:color w:val="2AA907"/>
        </w:rPr>
        <w:t>Малышева;</w:t>
      </w:r>
      <w:r w:rsidRPr="00B53ED4">
        <w:rPr>
          <w:color w:val="2AA907"/>
          <w:spacing w:val="48"/>
        </w:rPr>
        <w:t xml:space="preserve"> </w:t>
      </w:r>
      <w:r w:rsidRPr="00B53ED4">
        <w:rPr>
          <w:color w:val="2AA907"/>
        </w:rPr>
        <w:t>Р.</w:t>
      </w:r>
      <w:r w:rsidRPr="00B53ED4">
        <w:rPr>
          <w:color w:val="2AA907"/>
          <w:spacing w:val="47"/>
        </w:rPr>
        <w:t xml:space="preserve"> </w:t>
      </w:r>
      <w:r w:rsidRPr="00B53ED4">
        <w:rPr>
          <w:color w:val="2AA907"/>
        </w:rPr>
        <w:t>Валеева.</w:t>
      </w:r>
      <w:r w:rsidRPr="00B53ED4">
        <w:rPr>
          <w:color w:val="2AA907"/>
          <w:spacing w:val="48"/>
        </w:rPr>
        <w:t xml:space="preserve"> </w:t>
      </w:r>
      <w:r w:rsidRPr="00B53ED4">
        <w:rPr>
          <w:color w:val="2AA907"/>
        </w:rPr>
        <w:t>«Самая</w:t>
      </w:r>
      <w:r w:rsidRPr="00B53ED4">
        <w:rPr>
          <w:color w:val="2AA907"/>
          <w:spacing w:val="47"/>
        </w:rPr>
        <w:t xml:space="preserve"> </w:t>
      </w:r>
      <w:r w:rsidRPr="00B53ED4">
        <w:rPr>
          <w:color w:val="2AA907"/>
        </w:rPr>
        <w:t>красивая</w:t>
      </w:r>
      <w:r w:rsidRPr="00B53ED4">
        <w:rPr>
          <w:color w:val="2AA907"/>
          <w:spacing w:val="48"/>
        </w:rPr>
        <w:t xml:space="preserve"> </w:t>
      </w:r>
      <w:r w:rsidRPr="00B53ED4">
        <w:rPr>
          <w:color w:val="2AA907"/>
        </w:rPr>
        <w:t>страна»,</w:t>
      </w:r>
      <w:r w:rsidRPr="00B53ED4">
        <w:rPr>
          <w:color w:val="2AA907"/>
          <w:spacing w:val="47"/>
        </w:rPr>
        <w:t xml:space="preserve"> </w:t>
      </w:r>
      <w:r w:rsidRPr="00B53ED4">
        <w:rPr>
          <w:color w:val="2AA907"/>
        </w:rPr>
        <w:t>пер.</w:t>
      </w:r>
      <w:r w:rsidRPr="00B53ED4">
        <w:rPr>
          <w:color w:val="2AA907"/>
          <w:spacing w:val="48"/>
        </w:rPr>
        <w:t xml:space="preserve"> </w:t>
      </w:r>
      <w:r w:rsidRPr="00B53ED4">
        <w:rPr>
          <w:color w:val="2AA907"/>
        </w:rPr>
        <w:t>В.</w:t>
      </w:r>
      <w:r w:rsidRPr="00B53ED4">
        <w:rPr>
          <w:color w:val="2AA907"/>
          <w:spacing w:val="44"/>
        </w:rPr>
        <w:t xml:space="preserve"> </w:t>
      </w:r>
      <w:r w:rsidRPr="00B53ED4">
        <w:rPr>
          <w:color w:val="2AA907"/>
        </w:rPr>
        <w:t>Валеевой;</w:t>
      </w:r>
      <w:r w:rsidRPr="00B53ED4">
        <w:rPr>
          <w:color w:val="2AA907"/>
          <w:spacing w:val="48"/>
        </w:rPr>
        <w:t xml:space="preserve"> </w:t>
      </w:r>
      <w:r w:rsidRPr="00B53ED4">
        <w:rPr>
          <w:color w:val="2AA907"/>
        </w:rPr>
        <w:t>Р.</w:t>
      </w:r>
      <w:r w:rsidRPr="00B53ED4">
        <w:rPr>
          <w:color w:val="2AA907"/>
          <w:spacing w:val="45"/>
        </w:rPr>
        <w:t xml:space="preserve"> </w:t>
      </w:r>
      <w:r w:rsidRPr="00B53ED4">
        <w:rPr>
          <w:color w:val="2AA907"/>
          <w:spacing w:val="-2"/>
        </w:rPr>
        <w:t>Валеева.</w:t>
      </w:r>
    </w:p>
    <w:p w:rsidR="00EA58FE" w:rsidRPr="00B53ED4" w:rsidRDefault="004245CD">
      <w:pPr>
        <w:pStyle w:val="a3"/>
        <w:spacing w:line="272" w:lineRule="exact"/>
        <w:ind w:left="427"/>
        <w:rPr>
          <w:color w:val="2AA907"/>
        </w:rPr>
      </w:pPr>
      <w:r w:rsidRPr="00B53ED4">
        <w:rPr>
          <w:color w:val="2AA907"/>
        </w:rPr>
        <w:t>«День</w:t>
      </w:r>
      <w:r w:rsidRPr="00B53ED4">
        <w:rPr>
          <w:color w:val="2AA907"/>
          <w:spacing w:val="10"/>
        </w:rPr>
        <w:t xml:space="preserve"> </w:t>
      </w:r>
      <w:r w:rsidRPr="00B53ED4">
        <w:rPr>
          <w:color w:val="2AA907"/>
        </w:rPr>
        <w:t>Победы»,</w:t>
      </w:r>
      <w:r w:rsidRPr="00B53ED4">
        <w:rPr>
          <w:color w:val="2AA907"/>
          <w:spacing w:val="9"/>
        </w:rPr>
        <w:t xml:space="preserve"> </w:t>
      </w:r>
      <w:r w:rsidRPr="00B53ED4">
        <w:rPr>
          <w:color w:val="2AA907"/>
        </w:rPr>
        <w:t>пер.</w:t>
      </w:r>
      <w:r w:rsidRPr="00B53ED4">
        <w:rPr>
          <w:color w:val="2AA907"/>
          <w:spacing w:val="12"/>
        </w:rPr>
        <w:t xml:space="preserve"> </w:t>
      </w:r>
      <w:r w:rsidRPr="00B53ED4">
        <w:rPr>
          <w:color w:val="2AA907"/>
        </w:rPr>
        <w:t>С.</w:t>
      </w:r>
      <w:r w:rsidRPr="00B53ED4">
        <w:rPr>
          <w:color w:val="2AA907"/>
          <w:spacing w:val="9"/>
        </w:rPr>
        <w:t xml:space="preserve"> </w:t>
      </w:r>
      <w:r w:rsidRPr="00B53ED4">
        <w:rPr>
          <w:color w:val="2AA907"/>
        </w:rPr>
        <w:t>Малышева;</w:t>
      </w:r>
      <w:r w:rsidRPr="00B53ED4">
        <w:rPr>
          <w:color w:val="2AA907"/>
          <w:spacing w:val="11"/>
        </w:rPr>
        <w:t xml:space="preserve"> </w:t>
      </w:r>
      <w:r w:rsidRPr="00B53ED4">
        <w:rPr>
          <w:color w:val="2AA907"/>
        </w:rPr>
        <w:t>Р.</w:t>
      </w:r>
      <w:r w:rsidRPr="00B53ED4">
        <w:rPr>
          <w:color w:val="2AA907"/>
          <w:spacing w:val="9"/>
        </w:rPr>
        <w:t xml:space="preserve"> </w:t>
      </w:r>
      <w:r w:rsidRPr="00B53ED4">
        <w:rPr>
          <w:color w:val="2AA907"/>
        </w:rPr>
        <w:t>Миннуллин.</w:t>
      </w:r>
      <w:r w:rsidRPr="00B53ED4">
        <w:rPr>
          <w:color w:val="2AA907"/>
          <w:spacing w:val="10"/>
        </w:rPr>
        <w:t xml:space="preserve"> </w:t>
      </w:r>
      <w:r w:rsidRPr="00B53ED4">
        <w:rPr>
          <w:color w:val="2AA907"/>
        </w:rPr>
        <w:t>«Над</w:t>
      </w:r>
      <w:r w:rsidRPr="00B53ED4">
        <w:rPr>
          <w:color w:val="2AA907"/>
          <w:spacing w:val="10"/>
        </w:rPr>
        <w:t xml:space="preserve"> </w:t>
      </w:r>
      <w:r w:rsidRPr="00B53ED4">
        <w:rPr>
          <w:color w:val="2AA907"/>
        </w:rPr>
        <w:t>Казанью»,</w:t>
      </w:r>
      <w:r w:rsidRPr="00B53ED4">
        <w:rPr>
          <w:color w:val="2AA907"/>
          <w:spacing w:val="8"/>
        </w:rPr>
        <w:t xml:space="preserve"> </w:t>
      </w:r>
      <w:r w:rsidRPr="00B53ED4">
        <w:rPr>
          <w:color w:val="2AA907"/>
        </w:rPr>
        <w:t>пер.</w:t>
      </w:r>
      <w:r w:rsidRPr="00B53ED4">
        <w:rPr>
          <w:color w:val="2AA907"/>
          <w:spacing w:val="9"/>
        </w:rPr>
        <w:t xml:space="preserve"> </w:t>
      </w:r>
      <w:r w:rsidRPr="00B53ED4">
        <w:rPr>
          <w:color w:val="2AA907"/>
        </w:rPr>
        <w:t>Э.</w:t>
      </w:r>
      <w:r w:rsidRPr="00B53ED4">
        <w:rPr>
          <w:color w:val="2AA907"/>
          <w:spacing w:val="10"/>
        </w:rPr>
        <w:t xml:space="preserve"> </w:t>
      </w:r>
      <w:r w:rsidRPr="00B53ED4">
        <w:rPr>
          <w:color w:val="2AA907"/>
        </w:rPr>
        <w:t>Блиновой;</w:t>
      </w:r>
      <w:r w:rsidRPr="00B53ED4">
        <w:rPr>
          <w:color w:val="2AA907"/>
          <w:spacing w:val="10"/>
        </w:rPr>
        <w:t xml:space="preserve"> </w:t>
      </w:r>
      <w:r w:rsidRPr="00B53ED4">
        <w:rPr>
          <w:color w:val="2AA907"/>
        </w:rPr>
        <w:t>Ш.</w:t>
      </w:r>
      <w:r w:rsidRPr="00B53ED4">
        <w:rPr>
          <w:color w:val="2AA907"/>
          <w:spacing w:val="11"/>
        </w:rPr>
        <w:t xml:space="preserve"> </w:t>
      </w:r>
      <w:r w:rsidRPr="00B53ED4">
        <w:rPr>
          <w:color w:val="2AA907"/>
          <w:spacing w:val="-2"/>
        </w:rPr>
        <w:t>Галиев.</w:t>
      </w:r>
    </w:p>
    <w:p w:rsidR="00EA58FE" w:rsidRPr="00B53ED4" w:rsidRDefault="004245CD">
      <w:pPr>
        <w:pStyle w:val="a3"/>
        <w:spacing w:before="41" w:line="276" w:lineRule="auto"/>
        <w:ind w:left="427"/>
        <w:rPr>
          <w:color w:val="2AA907"/>
        </w:rPr>
      </w:pPr>
      <w:r w:rsidRPr="00B53ED4">
        <w:rPr>
          <w:color w:val="2AA907"/>
        </w:rPr>
        <w:t>«Клад»;</w:t>
      </w:r>
      <w:r w:rsidRPr="00B53ED4">
        <w:rPr>
          <w:color w:val="2AA907"/>
          <w:spacing w:val="40"/>
        </w:rPr>
        <w:t xml:space="preserve"> </w:t>
      </w:r>
      <w:r w:rsidRPr="00B53ED4">
        <w:rPr>
          <w:color w:val="2AA907"/>
        </w:rPr>
        <w:t>Р.</w:t>
      </w:r>
      <w:r w:rsidRPr="00B53ED4">
        <w:rPr>
          <w:color w:val="2AA907"/>
          <w:spacing w:val="40"/>
        </w:rPr>
        <w:t xml:space="preserve"> </w:t>
      </w:r>
      <w:r w:rsidRPr="00B53ED4">
        <w:rPr>
          <w:color w:val="2AA907"/>
        </w:rPr>
        <w:t>Курбан.</w:t>
      </w:r>
      <w:r w:rsidRPr="00B53ED4">
        <w:rPr>
          <w:color w:val="2AA907"/>
          <w:spacing w:val="40"/>
        </w:rPr>
        <w:t xml:space="preserve"> </w:t>
      </w:r>
      <w:r w:rsidRPr="00B53ED4">
        <w:rPr>
          <w:color w:val="2AA907"/>
        </w:rPr>
        <w:t>«Сабантуй»,</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С.</w:t>
      </w:r>
      <w:r w:rsidRPr="00B53ED4">
        <w:rPr>
          <w:color w:val="2AA907"/>
          <w:spacing w:val="40"/>
        </w:rPr>
        <w:t xml:space="preserve"> </w:t>
      </w:r>
      <w:r w:rsidRPr="00B53ED4">
        <w:rPr>
          <w:color w:val="2AA907"/>
        </w:rPr>
        <w:t>Махотина;</w:t>
      </w:r>
      <w:r w:rsidRPr="00B53ED4">
        <w:rPr>
          <w:color w:val="2AA907"/>
          <w:spacing w:val="40"/>
        </w:rPr>
        <w:t xml:space="preserve"> </w:t>
      </w:r>
      <w:r w:rsidRPr="00B53ED4">
        <w:rPr>
          <w:color w:val="2AA907"/>
        </w:rPr>
        <w:t>Р.</w:t>
      </w:r>
      <w:r w:rsidRPr="00B53ED4">
        <w:rPr>
          <w:color w:val="2AA907"/>
          <w:spacing w:val="40"/>
        </w:rPr>
        <w:t xml:space="preserve"> </w:t>
      </w:r>
      <w:r w:rsidRPr="00B53ED4">
        <w:rPr>
          <w:color w:val="2AA907"/>
        </w:rPr>
        <w:t>Миннуллин.</w:t>
      </w:r>
      <w:r w:rsidRPr="00B53ED4">
        <w:rPr>
          <w:color w:val="2AA907"/>
          <w:spacing w:val="40"/>
        </w:rPr>
        <w:t xml:space="preserve"> </w:t>
      </w:r>
      <w:r w:rsidRPr="00B53ED4">
        <w:rPr>
          <w:color w:val="2AA907"/>
        </w:rPr>
        <w:t>«В</w:t>
      </w:r>
      <w:r w:rsidRPr="00B53ED4">
        <w:rPr>
          <w:color w:val="2AA907"/>
          <w:spacing w:val="40"/>
        </w:rPr>
        <w:t xml:space="preserve"> </w:t>
      </w:r>
      <w:r w:rsidRPr="00B53ED4">
        <w:rPr>
          <w:color w:val="2AA907"/>
        </w:rPr>
        <w:t>первый</w:t>
      </w:r>
      <w:r w:rsidRPr="00B53ED4">
        <w:rPr>
          <w:color w:val="2AA907"/>
          <w:spacing w:val="40"/>
        </w:rPr>
        <w:t xml:space="preserve"> </w:t>
      </w:r>
      <w:r w:rsidRPr="00B53ED4">
        <w:rPr>
          <w:color w:val="2AA907"/>
        </w:rPr>
        <w:t>класс»,</w:t>
      </w:r>
      <w:r w:rsidRPr="00B53ED4">
        <w:rPr>
          <w:color w:val="2AA907"/>
          <w:spacing w:val="40"/>
        </w:rPr>
        <w:t xml:space="preserve"> </w:t>
      </w:r>
      <w:r w:rsidRPr="00B53ED4">
        <w:rPr>
          <w:color w:val="2AA907"/>
        </w:rPr>
        <w:t>пер.</w:t>
      </w:r>
      <w:r w:rsidRPr="00B53ED4">
        <w:rPr>
          <w:color w:val="2AA907"/>
          <w:spacing w:val="40"/>
        </w:rPr>
        <w:t xml:space="preserve"> </w:t>
      </w:r>
      <w:r w:rsidRPr="00B53ED4">
        <w:rPr>
          <w:color w:val="2AA907"/>
        </w:rPr>
        <w:t xml:space="preserve">Э. </w:t>
      </w:r>
      <w:r w:rsidRPr="00B53ED4">
        <w:rPr>
          <w:color w:val="2AA907"/>
          <w:spacing w:val="-2"/>
        </w:rPr>
        <w:t>Блиновой.</w:t>
      </w:r>
    </w:p>
    <w:p w:rsidR="00EA58FE" w:rsidRPr="00B53ED4" w:rsidRDefault="004245CD">
      <w:pPr>
        <w:pStyle w:val="a3"/>
        <w:spacing w:before="1" w:line="276" w:lineRule="auto"/>
        <w:ind w:left="427" w:right="142" w:firstLine="708"/>
        <w:jc w:val="both"/>
        <w:rPr>
          <w:color w:val="2AA907"/>
        </w:rPr>
      </w:pPr>
      <w:r w:rsidRPr="00B53ED4">
        <w:rPr>
          <w:i/>
          <w:color w:val="2AA907"/>
        </w:rPr>
        <w:t xml:space="preserve">Проза: </w:t>
      </w:r>
      <w:r w:rsidRPr="00B53ED4">
        <w:rPr>
          <w:color w:val="2AA907"/>
        </w:rPr>
        <w:t>Литературные сказки: Ф. Шафигуллин. «Ляйсан», пер. А. Бадюгиной; М. Амирханов.</w:t>
      </w:r>
      <w:r w:rsidRPr="00B53ED4">
        <w:rPr>
          <w:color w:val="2AA907"/>
          <w:spacing w:val="47"/>
        </w:rPr>
        <w:t xml:space="preserve"> </w:t>
      </w:r>
      <w:r w:rsidRPr="00B53ED4">
        <w:rPr>
          <w:color w:val="2AA907"/>
        </w:rPr>
        <w:t>«Любовь»,</w:t>
      </w:r>
      <w:r w:rsidRPr="00B53ED4">
        <w:rPr>
          <w:color w:val="2AA907"/>
          <w:spacing w:val="47"/>
        </w:rPr>
        <w:t xml:space="preserve"> </w:t>
      </w:r>
      <w:r w:rsidRPr="00B53ED4">
        <w:rPr>
          <w:color w:val="2AA907"/>
        </w:rPr>
        <w:t>пер.</w:t>
      </w:r>
      <w:r w:rsidRPr="00B53ED4">
        <w:rPr>
          <w:color w:val="2AA907"/>
          <w:spacing w:val="50"/>
        </w:rPr>
        <w:t xml:space="preserve"> </w:t>
      </w:r>
      <w:r w:rsidRPr="00B53ED4">
        <w:rPr>
          <w:color w:val="2AA907"/>
        </w:rPr>
        <w:t>Н.</w:t>
      </w:r>
      <w:r w:rsidRPr="00B53ED4">
        <w:rPr>
          <w:color w:val="2AA907"/>
          <w:spacing w:val="49"/>
        </w:rPr>
        <w:t xml:space="preserve"> </w:t>
      </w:r>
      <w:r w:rsidRPr="00B53ED4">
        <w:rPr>
          <w:color w:val="2AA907"/>
        </w:rPr>
        <w:t>Бурсаковой;</w:t>
      </w:r>
      <w:r w:rsidRPr="00B53ED4">
        <w:rPr>
          <w:color w:val="2AA907"/>
          <w:spacing w:val="50"/>
        </w:rPr>
        <w:t xml:space="preserve"> </w:t>
      </w:r>
      <w:r w:rsidRPr="00B53ED4">
        <w:rPr>
          <w:color w:val="2AA907"/>
        </w:rPr>
        <w:t>Г.</w:t>
      </w:r>
      <w:r w:rsidRPr="00B53ED4">
        <w:rPr>
          <w:color w:val="2AA907"/>
          <w:spacing w:val="51"/>
        </w:rPr>
        <w:t xml:space="preserve"> </w:t>
      </w:r>
      <w:r w:rsidRPr="00B53ED4">
        <w:rPr>
          <w:color w:val="2AA907"/>
        </w:rPr>
        <w:t>Тукай.</w:t>
      </w:r>
      <w:r w:rsidRPr="00B53ED4">
        <w:rPr>
          <w:color w:val="2AA907"/>
          <w:spacing w:val="49"/>
        </w:rPr>
        <w:t xml:space="preserve"> </w:t>
      </w:r>
      <w:r w:rsidRPr="00B53ED4">
        <w:rPr>
          <w:color w:val="2AA907"/>
        </w:rPr>
        <w:t>«Водяная»,</w:t>
      </w:r>
      <w:r w:rsidRPr="00B53ED4">
        <w:rPr>
          <w:color w:val="2AA907"/>
          <w:spacing w:val="47"/>
        </w:rPr>
        <w:t xml:space="preserve"> </w:t>
      </w:r>
      <w:r w:rsidRPr="00B53ED4">
        <w:rPr>
          <w:color w:val="2AA907"/>
        </w:rPr>
        <w:t>пер.</w:t>
      </w:r>
      <w:r w:rsidRPr="00B53ED4">
        <w:rPr>
          <w:color w:val="2AA907"/>
          <w:spacing w:val="50"/>
        </w:rPr>
        <w:t xml:space="preserve"> </w:t>
      </w:r>
      <w:r w:rsidRPr="00B53ED4">
        <w:rPr>
          <w:color w:val="2AA907"/>
        </w:rPr>
        <w:t>Р.</w:t>
      </w:r>
      <w:r w:rsidRPr="00B53ED4">
        <w:rPr>
          <w:color w:val="2AA907"/>
          <w:spacing w:val="49"/>
        </w:rPr>
        <w:t xml:space="preserve"> </w:t>
      </w:r>
      <w:r w:rsidRPr="00B53ED4">
        <w:rPr>
          <w:color w:val="2AA907"/>
        </w:rPr>
        <w:t>Бухараева;</w:t>
      </w:r>
      <w:r w:rsidRPr="00B53ED4">
        <w:rPr>
          <w:color w:val="2AA907"/>
          <w:spacing w:val="50"/>
        </w:rPr>
        <w:t xml:space="preserve"> </w:t>
      </w:r>
      <w:r w:rsidRPr="00B53ED4">
        <w:rPr>
          <w:color w:val="2AA907"/>
        </w:rPr>
        <w:t>Г.</w:t>
      </w:r>
      <w:r w:rsidRPr="00B53ED4">
        <w:rPr>
          <w:color w:val="2AA907"/>
          <w:spacing w:val="51"/>
        </w:rPr>
        <w:t xml:space="preserve"> </w:t>
      </w:r>
      <w:r w:rsidRPr="00B53ED4">
        <w:rPr>
          <w:color w:val="2AA907"/>
          <w:spacing w:val="-2"/>
        </w:rPr>
        <w:t>Тукай.</w:t>
      </w:r>
    </w:p>
    <w:p w:rsidR="00EA58FE" w:rsidRPr="00B53ED4" w:rsidRDefault="004245CD">
      <w:pPr>
        <w:pStyle w:val="a3"/>
        <w:spacing w:line="276" w:lineRule="auto"/>
        <w:ind w:left="427" w:right="147"/>
        <w:jc w:val="both"/>
        <w:rPr>
          <w:color w:val="2AA907"/>
        </w:rPr>
      </w:pPr>
      <w:r w:rsidRPr="00B53ED4">
        <w:rPr>
          <w:color w:val="2AA907"/>
        </w:rPr>
        <w:t>«Счастье» (басня), «Молодое дерево», пер. Г. Сибгатовой; К. Насыйри. «Лиса», пер. А.</w:t>
      </w:r>
      <w:r w:rsidRPr="00B53ED4">
        <w:rPr>
          <w:color w:val="2AA907"/>
          <w:spacing w:val="40"/>
        </w:rPr>
        <w:t xml:space="preserve"> </w:t>
      </w:r>
      <w:r w:rsidRPr="00B53ED4">
        <w:rPr>
          <w:color w:val="2AA907"/>
        </w:rPr>
        <w:t>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w:t>
      </w:r>
    </w:p>
    <w:p w:rsidR="00EA58FE" w:rsidRPr="00B53ED4" w:rsidRDefault="00EA58FE">
      <w:pPr>
        <w:pStyle w:val="a3"/>
        <w:spacing w:before="40"/>
        <w:rPr>
          <w:color w:val="2AA907"/>
        </w:rPr>
      </w:pPr>
    </w:p>
    <w:p w:rsidR="00EA58FE" w:rsidRPr="00B53ED4" w:rsidRDefault="004245CD">
      <w:pPr>
        <w:spacing w:before="1"/>
        <w:ind w:left="288" w:right="558"/>
        <w:jc w:val="center"/>
        <w:rPr>
          <w:b/>
          <w:color w:val="2AA907"/>
          <w:sz w:val="24"/>
        </w:rPr>
      </w:pPr>
      <w:r w:rsidRPr="00B53ED4">
        <w:rPr>
          <w:b/>
          <w:color w:val="2AA907"/>
          <w:sz w:val="24"/>
        </w:rPr>
        <w:t>Рекомедуемый</w:t>
      </w:r>
      <w:r w:rsidRPr="00B53ED4">
        <w:rPr>
          <w:b/>
          <w:color w:val="2AA907"/>
          <w:spacing w:val="-9"/>
          <w:sz w:val="24"/>
        </w:rPr>
        <w:t xml:space="preserve"> </w:t>
      </w:r>
      <w:r w:rsidRPr="00B53ED4">
        <w:rPr>
          <w:b/>
          <w:color w:val="2AA907"/>
          <w:sz w:val="24"/>
        </w:rPr>
        <w:t>музыкальный</w:t>
      </w:r>
      <w:r w:rsidRPr="00B53ED4">
        <w:rPr>
          <w:b/>
          <w:color w:val="2AA907"/>
          <w:spacing w:val="-8"/>
          <w:sz w:val="24"/>
        </w:rPr>
        <w:t xml:space="preserve"> </w:t>
      </w:r>
      <w:r w:rsidRPr="00B53ED4">
        <w:rPr>
          <w:b/>
          <w:color w:val="2AA907"/>
          <w:spacing w:val="-2"/>
          <w:sz w:val="24"/>
        </w:rPr>
        <w:t>репертуар</w:t>
      </w:r>
    </w:p>
    <w:p w:rsidR="00EA58FE" w:rsidRPr="00B53ED4" w:rsidRDefault="00EA58FE">
      <w:pPr>
        <w:pStyle w:val="a3"/>
        <w:spacing w:before="84"/>
        <w:rPr>
          <w:b/>
          <w:color w:val="2AA907"/>
        </w:rPr>
      </w:pPr>
    </w:p>
    <w:p w:rsidR="00EA58FE" w:rsidRPr="00B53ED4" w:rsidRDefault="004245CD">
      <w:pPr>
        <w:pStyle w:val="3"/>
        <w:jc w:val="both"/>
        <w:rPr>
          <w:color w:val="2AA907"/>
        </w:rPr>
      </w:pPr>
      <w:r w:rsidRPr="00B53ED4">
        <w:rPr>
          <w:color w:val="2AA907"/>
        </w:rPr>
        <w:t>Слушание</w:t>
      </w:r>
      <w:r w:rsidRPr="00B53ED4">
        <w:rPr>
          <w:color w:val="2AA907"/>
          <w:spacing w:val="-5"/>
        </w:rPr>
        <w:t xml:space="preserve"> </w:t>
      </w:r>
      <w:r w:rsidRPr="00B53ED4">
        <w:rPr>
          <w:color w:val="2AA907"/>
          <w:spacing w:val="-2"/>
        </w:rPr>
        <w:t>музыки</w:t>
      </w:r>
    </w:p>
    <w:p w:rsidR="00EA58FE" w:rsidRPr="00B53ED4" w:rsidRDefault="004245CD">
      <w:pPr>
        <w:pStyle w:val="a3"/>
        <w:spacing w:before="41" w:line="276" w:lineRule="auto"/>
        <w:ind w:left="427" w:right="137" w:firstLine="708"/>
        <w:jc w:val="both"/>
        <w:rPr>
          <w:color w:val="2AA907"/>
        </w:rPr>
      </w:pPr>
      <w:r w:rsidRPr="00B53ED4">
        <w:rPr>
          <w:color w:val="2AA907"/>
        </w:rPr>
        <w:t>Государственного гимн Российской Федерации, муз. А. Александрова; «На празднике»,</w:t>
      </w:r>
      <w:r w:rsidRPr="00B53ED4">
        <w:rPr>
          <w:color w:val="2AA907"/>
          <w:spacing w:val="40"/>
        </w:rPr>
        <w:t xml:space="preserve"> </w:t>
      </w:r>
      <w:r w:rsidRPr="00B53ED4">
        <w:rPr>
          <w:color w:val="2AA907"/>
        </w:rPr>
        <w:t>муз. Р. Яхина; «Утренняя заря», муз. С. Садыковой; «Марш Советской Армии», муз. С.</w:t>
      </w:r>
      <w:r w:rsidRPr="00B53ED4">
        <w:rPr>
          <w:color w:val="2AA907"/>
          <w:spacing w:val="40"/>
        </w:rPr>
        <w:t xml:space="preserve"> </w:t>
      </w:r>
      <w:r w:rsidRPr="00B53ED4">
        <w:rPr>
          <w:color w:val="2AA907"/>
        </w:rPr>
        <w:t>Сайдашева; «Золотая осень», муз. А. Батыршина, сл. З. Нури; «Марш Татарстана», муз. Х. Валиуллина;«Вальс»,</w:t>
      </w:r>
      <w:r w:rsidRPr="00B53ED4">
        <w:rPr>
          <w:color w:val="2AA907"/>
          <w:spacing w:val="80"/>
          <w:w w:val="150"/>
        </w:rPr>
        <w:t xml:space="preserve"> </w:t>
      </w:r>
      <w:r w:rsidRPr="00B53ED4">
        <w:rPr>
          <w:color w:val="2AA907"/>
        </w:rPr>
        <w:t>муз.</w:t>
      </w:r>
      <w:r w:rsidRPr="00B53ED4">
        <w:rPr>
          <w:color w:val="2AA907"/>
          <w:spacing w:val="80"/>
          <w:w w:val="150"/>
        </w:rPr>
        <w:t xml:space="preserve"> </w:t>
      </w:r>
      <w:r w:rsidRPr="00B53ED4">
        <w:rPr>
          <w:color w:val="2AA907"/>
        </w:rPr>
        <w:t>М.</w:t>
      </w:r>
      <w:r w:rsidRPr="00B53ED4">
        <w:rPr>
          <w:color w:val="2AA907"/>
          <w:spacing w:val="80"/>
          <w:w w:val="150"/>
        </w:rPr>
        <w:t xml:space="preserve"> </w:t>
      </w:r>
      <w:r w:rsidRPr="00B53ED4">
        <w:rPr>
          <w:color w:val="2AA907"/>
        </w:rPr>
        <w:t>Трофименко;</w:t>
      </w:r>
      <w:r w:rsidRPr="00B53ED4">
        <w:rPr>
          <w:color w:val="2AA907"/>
          <w:spacing w:val="80"/>
          <w:w w:val="150"/>
        </w:rPr>
        <w:t xml:space="preserve"> </w:t>
      </w:r>
      <w:r w:rsidRPr="00B53ED4">
        <w:rPr>
          <w:color w:val="2AA907"/>
        </w:rPr>
        <w:t>«Зима»,</w:t>
      </w:r>
      <w:r w:rsidRPr="00B53ED4">
        <w:rPr>
          <w:color w:val="2AA907"/>
          <w:spacing w:val="80"/>
          <w:w w:val="150"/>
        </w:rPr>
        <w:t xml:space="preserve"> </w:t>
      </w:r>
      <w:r w:rsidRPr="00B53ED4">
        <w:rPr>
          <w:color w:val="2AA907"/>
        </w:rPr>
        <w:t>«Весна»,</w:t>
      </w:r>
      <w:r w:rsidRPr="00B53ED4">
        <w:rPr>
          <w:color w:val="2AA907"/>
          <w:spacing w:val="80"/>
          <w:w w:val="150"/>
        </w:rPr>
        <w:t xml:space="preserve"> </w:t>
      </w:r>
      <w:r w:rsidRPr="00B53ED4">
        <w:rPr>
          <w:color w:val="2AA907"/>
        </w:rPr>
        <w:t>«Лето»,</w:t>
      </w:r>
      <w:r w:rsidRPr="00B53ED4">
        <w:rPr>
          <w:color w:val="2AA907"/>
          <w:spacing w:val="80"/>
          <w:w w:val="150"/>
        </w:rPr>
        <w:t xml:space="preserve"> </w:t>
      </w:r>
      <w:r w:rsidRPr="00B53ED4">
        <w:rPr>
          <w:color w:val="2AA907"/>
        </w:rPr>
        <w:t>«Осень»</w:t>
      </w:r>
      <w:r w:rsidRPr="00B53ED4">
        <w:rPr>
          <w:color w:val="2AA907"/>
          <w:spacing w:val="80"/>
          <w:w w:val="150"/>
        </w:rPr>
        <w:t xml:space="preserve"> </w:t>
      </w:r>
      <w:r w:rsidRPr="00B53ED4">
        <w:rPr>
          <w:color w:val="2AA907"/>
        </w:rPr>
        <w:t>(из</w:t>
      </w:r>
      <w:r w:rsidRPr="00B53ED4">
        <w:rPr>
          <w:color w:val="2AA907"/>
          <w:spacing w:val="80"/>
          <w:w w:val="150"/>
        </w:rPr>
        <w:t xml:space="preserve"> </w:t>
      </w:r>
      <w:r w:rsidRPr="00B53ED4">
        <w:rPr>
          <w:color w:val="2AA907"/>
        </w:rPr>
        <w:t>цикла</w:t>
      </w:r>
    </w:p>
    <w:p w:rsidR="00EA58FE" w:rsidRPr="00B53ED4" w:rsidRDefault="004245CD">
      <w:pPr>
        <w:pStyle w:val="a3"/>
        <w:spacing w:line="276" w:lineRule="auto"/>
        <w:ind w:left="427" w:right="135"/>
        <w:jc w:val="both"/>
        <w:rPr>
          <w:color w:val="2AA907"/>
        </w:rPr>
      </w:pPr>
      <w:r w:rsidRPr="00B53ED4">
        <w:rPr>
          <w:color w:val="2AA907"/>
        </w:rPr>
        <w:t>«Картинки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w:t>
      </w:r>
      <w:r w:rsidRPr="00B53ED4">
        <w:rPr>
          <w:color w:val="2AA907"/>
          <w:spacing w:val="-1"/>
        </w:rPr>
        <w:t xml:space="preserve"> </w:t>
      </w:r>
      <w:r w:rsidRPr="00B53ED4">
        <w:rPr>
          <w:color w:val="2AA907"/>
        </w:rPr>
        <w:t>«Кырлай»),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w:t>
      </w:r>
    </w:p>
    <w:p w:rsidR="00EA58FE" w:rsidRPr="00B53ED4" w:rsidRDefault="004245CD">
      <w:pPr>
        <w:pStyle w:val="3"/>
        <w:spacing w:line="275" w:lineRule="exact"/>
        <w:rPr>
          <w:color w:val="2AA907"/>
        </w:rPr>
      </w:pPr>
      <w:r w:rsidRPr="00B53ED4">
        <w:rPr>
          <w:color w:val="2AA907"/>
          <w:spacing w:val="-2"/>
        </w:rPr>
        <w:t>Пение</w:t>
      </w:r>
    </w:p>
    <w:p w:rsidR="00EA58FE" w:rsidRPr="00B53ED4" w:rsidRDefault="004245CD">
      <w:pPr>
        <w:pStyle w:val="a3"/>
        <w:spacing w:before="43" w:line="276" w:lineRule="auto"/>
        <w:ind w:left="427" w:right="136" w:firstLine="708"/>
        <w:jc w:val="both"/>
        <w:rPr>
          <w:color w:val="2AA907"/>
        </w:rPr>
      </w:pPr>
      <w:r w:rsidRPr="00B53ED4">
        <w:rPr>
          <w:color w:val="2AA907"/>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w:t>
      </w:r>
      <w:r w:rsidRPr="00B53ED4">
        <w:rPr>
          <w:color w:val="2AA907"/>
          <w:spacing w:val="-1"/>
        </w:rPr>
        <w:t xml:space="preserve"> </w:t>
      </w:r>
      <w:r w:rsidRPr="00B53ED4">
        <w:rPr>
          <w:color w:val="2AA907"/>
        </w:rPr>
        <w:t>«Песня</w:t>
      </w:r>
      <w:r w:rsidRPr="00B53ED4">
        <w:rPr>
          <w:color w:val="2AA907"/>
          <w:spacing w:val="-1"/>
        </w:rPr>
        <w:t xml:space="preserve"> </w:t>
      </w:r>
      <w:r w:rsidRPr="00B53ED4">
        <w:rPr>
          <w:color w:val="2AA907"/>
        </w:rPr>
        <w:t>дружбы»,</w:t>
      </w:r>
      <w:r w:rsidRPr="00B53ED4">
        <w:rPr>
          <w:color w:val="2AA907"/>
          <w:spacing w:val="-2"/>
        </w:rPr>
        <w:t xml:space="preserve"> </w:t>
      </w:r>
      <w:r w:rsidRPr="00B53ED4">
        <w:rPr>
          <w:color w:val="2AA907"/>
        </w:rPr>
        <w:t>муз.</w:t>
      </w:r>
      <w:r w:rsidRPr="00B53ED4">
        <w:rPr>
          <w:color w:val="2AA907"/>
          <w:spacing w:val="-1"/>
        </w:rPr>
        <w:t xml:space="preserve"> </w:t>
      </w:r>
      <w:r w:rsidRPr="00B53ED4">
        <w:rPr>
          <w:color w:val="2AA907"/>
        </w:rPr>
        <w:t>А.</w:t>
      </w:r>
      <w:r w:rsidRPr="00B53ED4">
        <w:rPr>
          <w:color w:val="2AA907"/>
          <w:spacing w:val="-2"/>
        </w:rPr>
        <w:t xml:space="preserve"> </w:t>
      </w:r>
      <w:r w:rsidRPr="00B53ED4">
        <w:rPr>
          <w:color w:val="2AA907"/>
        </w:rPr>
        <w:t>Гарифуллиной,</w:t>
      </w:r>
      <w:r w:rsidRPr="00B53ED4">
        <w:rPr>
          <w:color w:val="2AA907"/>
          <w:spacing w:val="-1"/>
        </w:rPr>
        <w:t xml:space="preserve"> </w:t>
      </w:r>
      <w:r w:rsidRPr="00B53ED4">
        <w:rPr>
          <w:color w:val="2AA907"/>
        </w:rPr>
        <w:t>сл.</w:t>
      </w:r>
      <w:r w:rsidRPr="00B53ED4">
        <w:rPr>
          <w:color w:val="2AA907"/>
          <w:spacing w:val="-1"/>
        </w:rPr>
        <w:t xml:space="preserve"> </w:t>
      </w:r>
      <w:r w:rsidRPr="00B53ED4">
        <w:rPr>
          <w:color w:val="2AA907"/>
        </w:rPr>
        <w:t>Ф.</w:t>
      </w:r>
      <w:r w:rsidRPr="00B53ED4">
        <w:rPr>
          <w:color w:val="2AA907"/>
          <w:spacing w:val="-1"/>
        </w:rPr>
        <w:t xml:space="preserve"> </w:t>
      </w:r>
      <w:r w:rsidRPr="00B53ED4">
        <w:rPr>
          <w:color w:val="2AA907"/>
        </w:rPr>
        <w:t>Сафина;</w:t>
      </w:r>
      <w:r w:rsidRPr="00B53ED4">
        <w:rPr>
          <w:color w:val="2AA907"/>
          <w:spacing w:val="-1"/>
        </w:rPr>
        <w:t xml:space="preserve"> </w:t>
      </w:r>
      <w:r w:rsidRPr="00B53ED4">
        <w:rPr>
          <w:color w:val="2AA907"/>
        </w:rPr>
        <w:t>«Часы»,</w:t>
      </w:r>
      <w:r w:rsidRPr="00B53ED4">
        <w:rPr>
          <w:color w:val="2AA907"/>
          <w:spacing w:val="-2"/>
        </w:rPr>
        <w:t xml:space="preserve"> </w:t>
      </w:r>
      <w:r w:rsidRPr="00B53ED4">
        <w:rPr>
          <w:color w:val="2AA907"/>
        </w:rPr>
        <w:t>муз.</w:t>
      </w:r>
      <w:r w:rsidRPr="00B53ED4">
        <w:rPr>
          <w:color w:val="2AA907"/>
          <w:spacing w:val="-1"/>
        </w:rPr>
        <w:t xml:space="preserve"> </w:t>
      </w:r>
      <w:r w:rsidRPr="00B53ED4">
        <w:rPr>
          <w:color w:val="2AA907"/>
        </w:rPr>
        <w:t>Ф.</w:t>
      </w:r>
      <w:r w:rsidRPr="00B53ED4">
        <w:rPr>
          <w:color w:val="2AA907"/>
          <w:spacing w:val="-1"/>
        </w:rPr>
        <w:t xml:space="preserve"> </w:t>
      </w:r>
      <w:r w:rsidRPr="00B53ED4">
        <w:rPr>
          <w:color w:val="2AA907"/>
        </w:rPr>
        <w:t>Ахметова,</w:t>
      </w:r>
      <w:r w:rsidRPr="00B53ED4">
        <w:rPr>
          <w:color w:val="2AA907"/>
          <w:spacing w:val="-1"/>
        </w:rPr>
        <w:t xml:space="preserve"> </w:t>
      </w:r>
      <w:r w:rsidRPr="00B53ED4">
        <w:rPr>
          <w:color w:val="2AA907"/>
        </w:rPr>
        <w:t>сл. М. Джалиля, обраб. А. Гарифуллиной, пер. С. Малышева; «Алфавит», муз. Р. Зарипова, сл. Наджми,</w:t>
      </w:r>
      <w:r w:rsidRPr="00B53ED4">
        <w:rPr>
          <w:color w:val="2AA907"/>
          <w:spacing w:val="74"/>
          <w:w w:val="150"/>
        </w:rPr>
        <w:t xml:space="preserve"> </w:t>
      </w:r>
      <w:r w:rsidRPr="00B53ED4">
        <w:rPr>
          <w:color w:val="2AA907"/>
        </w:rPr>
        <w:t>пер.</w:t>
      </w:r>
      <w:r w:rsidRPr="00B53ED4">
        <w:rPr>
          <w:color w:val="2AA907"/>
          <w:spacing w:val="77"/>
          <w:w w:val="150"/>
        </w:rPr>
        <w:t xml:space="preserve"> </w:t>
      </w:r>
      <w:r w:rsidRPr="00B53ED4">
        <w:rPr>
          <w:color w:val="2AA907"/>
        </w:rPr>
        <w:t>С.</w:t>
      </w:r>
      <w:r w:rsidRPr="00B53ED4">
        <w:rPr>
          <w:color w:val="2AA907"/>
          <w:spacing w:val="77"/>
          <w:w w:val="150"/>
        </w:rPr>
        <w:t xml:space="preserve"> </w:t>
      </w:r>
      <w:r w:rsidRPr="00B53ED4">
        <w:rPr>
          <w:color w:val="2AA907"/>
        </w:rPr>
        <w:t>Малышева;</w:t>
      </w:r>
      <w:r w:rsidRPr="00B53ED4">
        <w:rPr>
          <w:color w:val="2AA907"/>
          <w:spacing w:val="77"/>
          <w:w w:val="150"/>
        </w:rPr>
        <w:t xml:space="preserve"> </w:t>
      </w:r>
      <w:r w:rsidRPr="00B53ED4">
        <w:rPr>
          <w:color w:val="2AA907"/>
        </w:rPr>
        <w:t>«Веселое</w:t>
      </w:r>
      <w:r w:rsidRPr="00B53ED4">
        <w:rPr>
          <w:color w:val="2AA907"/>
          <w:spacing w:val="79"/>
          <w:w w:val="150"/>
        </w:rPr>
        <w:t xml:space="preserve"> </w:t>
      </w:r>
      <w:r w:rsidRPr="00B53ED4">
        <w:rPr>
          <w:color w:val="2AA907"/>
        </w:rPr>
        <w:t>детство»,</w:t>
      </w:r>
      <w:r w:rsidRPr="00B53ED4">
        <w:rPr>
          <w:color w:val="2AA907"/>
          <w:spacing w:val="77"/>
          <w:w w:val="150"/>
        </w:rPr>
        <w:t xml:space="preserve"> </w:t>
      </w:r>
      <w:r w:rsidRPr="00B53ED4">
        <w:rPr>
          <w:color w:val="2AA907"/>
        </w:rPr>
        <w:t>муз.</w:t>
      </w:r>
      <w:r w:rsidRPr="00B53ED4">
        <w:rPr>
          <w:color w:val="2AA907"/>
          <w:spacing w:val="77"/>
          <w:w w:val="150"/>
        </w:rPr>
        <w:t xml:space="preserve"> </w:t>
      </w:r>
      <w:r w:rsidRPr="00B53ED4">
        <w:rPr>
          <w:color w:val="2AA907"/>
        </w:rPr>
        <w:t>И.</w:t>
      </w:r>
      <w:r w:rsidRPr="00B53ED4">
        <w:rPr>
          <w:color w:val="2AA907"/>
          <w:spacing w:val="76"/>
          <w:w w:val="150"/>
        </w:rPr>
        <w:t xml:space="preserve"> </w:t>
      </w:r>
      <w:r w:rsidRPr="00B53ED4">
        <w:rPr>
          <w:color w:val="2AA907"/>
        </w:rPr>
        <w:t>Шамсутдинова,</w:t>
      </w:r>
      <w:r w:rsidRPr="00B53ED4">
        <w:rPr>
          <w:color w:val="2AA907"/>
          <w:spacing w:val="77"/>
          <w:w w:val="150"/>
        </w:rPr>
        <w:t xml:space="preserve"> </w:t>
      </w:r>
      <w:r w:rsidRPr="00B53ED4">
        <w:rPr>
          <w:color w:val="2AA907"/>
        </w:rPr>
        <w:t>сл.</w:t>
      </w:r>
      <w:r w:rsidRPr="00B53ED4">
        <w:rPr>
          <w:color w:val="2AA907"/>
          <w:spacing w:val="78"/>
          <w:w w:val="150"/>
        </w:rPr>
        <w:t xml:space="preserve"> </w:t>
      </w:r>
      <w:r w:rsidRPr="00B53ED4">
        <w:rPr>
          <w:color w:val="2AA907"/>
        </w:rPr>
        <w:t>Г.</w:t>
      </w:r>
      <w:r w:rsidRPr="00B53ED4">
        <w:rPr>
          <w:color w:val="2AA907"/>
          <w:spacing w:val="77"/>
          <w:w w:val="150"/>
        </w:rPr>
        <w:t xml:space="preserve"> </w:t>
      </w:r>
      <w:r w:rsidRPr="00B53ED4">
        <w:rPr>
          <w:color w:val="2AA907"/>
          <w:spacing w:val="-2"/>
        </w:rPr>
        <w:t>Латыйпа;</w:t>
      </w:r>
    </w:p>
    <w:p w:rsidR="00EA58FE" w:rsidRPr="00B53ED4" w:rsidRDefault="004245CD">
      <w:pPr>
        <w:pStyle w:val="a3"/>
        <w:spacing w:before="1" w:line="276" w:lineRule="auto"/>
        <w:ind w:left="427" w:right="146"/>
        <w:jc w:val="both"/>
        <w:rPr>
          <w:color w:val="2AA907"/>
        </w:rPr>
      </w:pPr>
      <w:r w:rsidRPr="00B53ED4">
        <w:rPr>
          <w:color w:val="2AA907"/>
        </w:rPr>
        <w:t xml:space="preserve">«Сабантуй», муз. Г. Шакировой, сл. Р. Валиевой; «В школу», муз. Н. Лотфуллиной, сл. А. </w:t>
      </w:r>
      <w:r w:rsidRPr="00B53ED4">
        <w:rPr>
          <w:color w:val="2AA907"/>
          <w:spacing w:val="-2"/>
        </w:rPr>
        <w:t>Бикчентаевой.</w:t>
      </w:r>
    </w:p>
    <w:p w:rsidR="00EA58FE" w:rsidRPr="00B53ED4" w:rsidRDefault="004245CD">
      <w:pPr>
        <w:pStyle w:val="3"/>
        <w:spacing w:line="275" w:lineRule="exact"/>
        <w:jc w:val="both"/>
        <w:rPr>
          <w:color w:val="2AA907"/>
        </w:rPr>
      </w:pPr>
      <w:r w:rsidRPr="00B53ED4">
        <w:rPr>
          <w:color w:val="2AA907"/>
        </w:rPr>
        <w:t>Музыкально-ритмические</w:t>
      </w:r>
      <w:r w:rsidRPr="00B53ED4">
        <w:rPr>
          <w:color w:val="2AA907"/>
          <w:spacing w:val="-10"/>
        </w:rPr>
        <w:t xml:space="preserve"> </w:t>
      </w:r>
      <w:r w:rsidRPr="00B53ED4">
        <w:rPr>
          <w:color w:val="2AA907"/>
          <w:spacing w:val="-2"/>
        </w:rPr>
        <w:t>движения</w:t>
      </w:r>
    </w:p>
    <w:p w:rsidR="00EA58FE" w:rsidRPr="00B53ED4" w:rsidRDefault="004245CD">
      <w:pPr>
        <w:pStyle w:val="a3"/>
        <w:spacing w:before="41" w:line="276" w:lineRule="auto"/>
        <w:ind w:left="427" w:right="140" w:firstLine="708"/>
        <w:jc w:val="both"/>
        <w:rPr>
          <w:color w:val="2AA907"/>
        </w:rPr>
      </w:pPr>
      <w:r w:rsidRPr="00B53ED4">
        <w:rPr>
          <w:i/>
          <w:color w:val="2AA907"/>
        </w:rPr>
        <w:t>Упражнения:</w:t>
      </w:r>
      <w:r w:rsidRPr="00B53ED4">
        <w:rPr>
          <w:i/>
          <w:color w:val="2AA907"/>
          <w:spacing w:val="-3"/>
        </w:rPr>
        <w:t xml:space="preserve"> </w:t>
      </w:r>
      <w:r w:rsidRPr="00B53ED4">
        <w:rPr>
          <w:color w:val="2AA907"/>
        </w:rPr>
        <w:t>«Шаль</w:t>
      </w:r>
      <w:r w:rsidRPr="00B53ED4">
        <w:rPr>
          <w:color w:val="2AA907"/>
          <w:spacing w:val="-1"/>
        </w:rPr>
        <w:t xml:space="preserve"> </w:t>
      </w:r>
      <w:r w:rsidRPr="00B53ED4">
        <w:rPr>
          <w:color w:val="2AA907"/>
        </w:rPr>
        <w:t>вязала»,</w:t>
      </w:r>
      <w:r w:rsidRPr="00B53ED4">
        <w:rPr>
          <w:color w:val="2AA907"/>
          <w:spacing w:val="-2"/>
        </w:rPr>
        <w:t xml:space="preserve"> </w:t>
      </w:r>
      <w:r w:rsidRPr="00B53ED4">
        <w:rPr>
          <w:color w:val="2AA907"/>
        </w:rPr>
        <w:t>башкирская</w:t>
      </w:r>
      <w:r w:rsidRPr="00B53ED4">
        <w:rPr>
          <w:color w:val="2AA907"/>
          <w:spacing w:val="-2"/>
        </w:rPr>
        <w:t xml:space="preserve"> </w:t>
      </w:r>
      <w:r w:rsidRPr="00B53ED4">
        <w:rPr>
          <w:color w:val="2AA907"/>
        </w:rPr>
        <w:t>народная</w:t>
      </w:r>
      <w:r w:rsidRPr="00B53ED4">
        <w:rPr>
          <w:color w:val="2AA907"/>
          <w:spacing w:val="-2"/>
        </w:rPr>
        <w:t xml:space="preserve"> </w:t>
      </w:r>
      <w:r w:rsidRPr="00B53ED4">
        <w:rPr>
          <w:color w:val="2AA907"/>
        </w:rPr>
        <w:t>мелодия,</w:t>
      </w:r>
      <w:r w:rsidRPr="00B53ED4">
        <w:rPr>
          <w:color w:val="2AA907"/>
          <w:spacing w:val="-2"/>
        </w:rPr>
        <w:t xml:space="preserve"> </w:t>
      </w:r>
      <w:r w:rsidRPr="00B53ED4">
        <w:rPr>
          <w:color w:val="2AA907"/>
        </w:rPr>
        <w:t>обраб.</w:t>
      </w:r>
      <w:r w:rsidRPr="00B53ED4">
        <w:rPr>
          <w:color w:val="2AA907"/>
          <w:spacing w:val="-2"/>
        </w:rPr>
        <w:t xml:space="preserve"> </w:t>
      </w:r>
      <w:r w:rsidRPr="00B53ED4">
        <w:rPr>
          <w:color w:val="2AA907"/>
        </w:rPr>
        <w:t>Б.</w:t>
      </w:r>
      <w:r w:rsidRPr="00B53ED4">
        <w:rPr>
          <w:color w:val="2AA907"/>
          <w:spacing w:val="-2"/>
        </w:rPr>
        <w:t xml:space="preserve"> </w:t>
      </w:r>
      <w:r w:rsidRPr="00B53ED4">
        <w:rPr>
          <w:color w:val="2AA907"/>
        </w:rPr>
        <w:t>Мулюкова;</w:t>
      </w:r>
      <w:r w:rsidRPr="00B53ED4">
        <w:rPr>
          <w:color w:val="2AA907"/>
          <w:spacing w:val="-2"/>
        </w:rPr>
        <w:t xml:space="preserve"> </w:t>
      </w:r>
      <w:r w:rsidRPr="00B53ED4">
        <w:rPr>
          <w:color w:val="2AA907"/>
        </w:rPr>
        <w:t>«Марш»,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w:t>
      </w:r>
      <w:r w:rsidRPr="00B53ED4">
        <w:rPr>
          <w:color w:val="2AA907"/>
          <w:spacing w:val="64"/>
        </w:rPr>
        <w:t xml:space="preserve"> </w:t>
      </w:r>
      <w:r w:rsidRPr="00B53ED4">
        <w:rPr>
          <w:color w:val="2AA907"/>
        </w:rPr>
        <w:t>Р.</w:t>
      </w:r>
      <w:r w:rsidRPr="00B53ED4">
        <w:rPr>
          <w:color w:val="2AA907"/>
          <w:spacing w:val="64"/>
        </w:rPr>
        <w:t xml:space="preserve"> </w:t>
      </w:r>
      <w:r w:rsidRPr="00B53ED4">
        <w:rPr>
          <w:color w:val="2AA907"/>
        </w:rPr>
        <w:t>Сабита;</w:t>
      </w:r>
      <w:r w:rsidRPr="00B53ED4">
        <w:rPr>
          <w:color w:val="2AA907"/>
          <w:spacing w:val="65"/>
        </w:rPr>
        <w:t xml:space="preserve"> </w:t>
      </w:r>
      <w:r w:rsidRPr="00B53ED4">
        <w:rPr>
          <w:color w:val="2AA907"/>
        </w:rPr>
        <w:t>«Весенние</w:t>
      </w:r>
      <w:r w:rsidRPr="00B53ED4">
        <w:rPr>
          <w:color w:val="2AA907"/>
          <w:spacing w:val="63"/>
        </w:rPr>
        <w:t xml:space="preserve"> </w:t>
      </w:r>
      <w:r w:rsidRPr="00B53ED4">
        <w:rPr>
          <w:color w:val="2AA907"/>
        </w:rPr>
        <w:t>капельки»,</w:t>
      </w:r>
      <w:r w:rsidRPr="00B53ED4">
        <w:rPr>
          <w:color w:val="2AA907"/>
          <w:spacing w:val="64"/>
        </w:rPr>
        <w:t xml:space="preserve"> </w:t>
      </w:r>
      <w:r w:rsidRPr="00B53ED4">
        <w:rPr>
          <w:color w:val="2AA907"/>
        </w:rPr>
        <w:t>татарская</w:t>
      </w:r>
      <w:r w:rsidRPr="00B53ED4">
        <w:rPr>
          <w:color w:val="2AA907"/>
          <w:spacing w:val="64"/>
        </w:rPr>
        <w:t xml:space="preserve"> </w:t>
      </w:r>
      <w:r w:rsidRPr="00B53ED4">
        <w:rPr>
          <w:color w:val="2AA907"/>
        </w:rPr>
        <w:t>народная</w:t>
      </w:r>
      <w:r w:rsidRPr="00B53ED4">
        <w:rPr>
          <w:color w:val="2AA907"/>
          <w:spacing w:val="63"/>
        </w:rPr>
        <w:t xml:space="preserve"> </w:t>
      </w:r>
      <w:r w:rsidRPr="00B53ED4">
        <w:rPr>
          <w:color w:val="2AA907"/>
        </w:rPr>
        <w:t>мелодия,</w:t>
      </w:r>
      <w:r w:rsidRPr="00B53ED4">
        <w:rPr>
          <w:color w:val="2AA907"/>
          <w:spacing w:val="64"/>
        </w:rPr>
        <w:t xml:space="preserve"> </w:t>
      </w:r>
      <w:r w:rsidRPr="00B53ED4">
        <w:rPr>
          <w:color w:val="2AA907"/>
        </w:rPr>
        <w:t>обраб.</w:t>
      </w:r>
      <w:r w:rsidRPr="00B53ED4">
        <w:rPr>
          <w:color w:val="2AA907"/>
          <w:spacing w:val="65"/>
        </w:rPr>
        <w:t xml:space="preserve"> </w:t>
      </w:r>
      <w:r w:rsidRPr="00B53ED4">
        <w:rPr>
          <w:color w:val="2AA907"/>
        </w:rPr>
        <w:t>М.</w:t>
      </w:r>
      <w:r w:rsidRPr="00B53ED4">
        <w:rPr>
          <w:color w:val="2AA907"/>
          <w:spacing w:val="65"/>
        </w:rPr>
        <w:t xml:space="preserve"> </w:t>
      </w:r>
      <w:r w:rsidRPr="00B53ED4">
        <w:rPr>
          <w:color w:val="2AA907"/>
          <w:spacing w:val="-2"/>
        </w:rPr>
        <w:t>Музафарова;</w:t>
      </w:r>
    </w:p>
    <w:p w:rsidR="00EA58FE" w:rsidRPr="00B53ED4" w:rsidRDefault="004245CD">
      <w:pPr>
        <w:pStyle w:val="a3"/>
        <w:spacing w:before="2" w:line="276" w:lineRule="auto"/>
        <w:ind w:left="427" w:right="139"/>
        <w:jc w:val="both"/>
        <w:rPr>
          <w:color w:val="2AA907"/>
        </w:rPr>
      </w:pPr>
      <w:r w:rsidRPr="00B53ED4">
        <w:rPr>
          <w:color w:val="2AA907"/>
        </w:rPr>
        <w:t>«Башкирский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w:t>
      </w:r>
    </w:p>
    <w:p w:rsidR="00EA58FE" w:rsidRPr="00B53ED4" w:rsidRDefault="004245CD">
      <w:pPr>
        <w:pStyle w:val="a3"/>
        <w:spacing w:line="275" w:lineRule="exact"/>
        <w:ind w:left="427"/>
        <w:jc w:val="both"/>
        <w:rPr>
          <w:color w:val="2AA907"/>
        </w:rPr>
      </w:pPr>
      <w:r w:rsidRPr="00B53ED4">
        <w:rPr>
          <w:color w:val="2AA907"/>
        </w:rPr>
        <w:t>«Упражнение</w:t>
      </w:r>
      <w:r w:rsidRPr="00B53ED4">
        <w:rPr>
          <w:color w:val="2AA907"/>
          <w:spacing w:val="-3"/>
        </w:rPr>
        <w:t xml:space="preserve"> </w:t>
      </w:r>
      <w:r w:rsidRPr="00B53ED4">
        <w:rPr>
          <w:color w:val="2AA907"/>
        </w:rPr>
        <w:t>с</w:t>
      </w:r>
      <w:r w:rsidRPr="00B53ED4">
        <w:rPr>
          <w:color w:val="2AA907"/>
          <w:spacing w:val="-3"/>
        </w:rPr>
        <w:t xml:space="preserve"> </w:t>
      </w:r>
      <w:r w:rsidRPr="00B53ED4">
        <w:rPr>
          <w:color w:val="2AA907"/>
        </w:rPr>
        <w:t>цветами»,</w:t>
      </w:r>
      <w:r w:rsidRPr="00B53ED4">
        <w:rPr>
          <w:color w:val="2AA907"/>
          <w:spacing w:val="-1"/>
        </w:rPr>
        <w:t xml:space="preserve"> </w:t>
      </w:r>
      <w:r w:rsidRPr="00B53ED4">
        <w:rPr>
          <w:color w:val="2AA907"/>
        </w:rPr>
        <w:t>муз.</w:t>
      </w:r>
      <w:r w:rsidRPr="00B53ED4">
        <w:rPr>
          <w:color w:val="2AA907"/>
          <w:spacing w:val="-2"/>
        </w:rPr>
        <w:t xml:space="preserve"> </w:t>
      </w:r>
      <w:r w:rsidRPr="00B53ED4">
        <w:rPr>
          <w:color w:val="2AA907"/>
        </w:rPr>
        <w:t>С.</w:t>
      </w:r>
      <w:r w:rsidRPr="00B53ED4">
        <w:rPr>
          <w:color w:val="2AA907"/>
          <w:spacing w:val="-1"/>
        </w:rPr>
        <w:t xml:space="preserve"> </w:t>
      </w:r>
      <w:r w:rsidRPr="00B53ED4">
        <w:rPr>
          <w:color w:val="2AA907"/>
          <w:spacing w:val="-2"/>
        </w:rPr>
        <w:t>Сайдашева.</w:t>
      </w:r>
    </w:p>
    <w:p w:rsidR="00EA58FE" w:rsidRPr="00B53ED4" w:rsidRDefault="00EA58FE">
      <w:pPr>
        <w:pStyle w:val="a3"/>
        <w:spacing w:line="275" w:lineRule="exact"/>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6" w:lineRule="auto"/>
        <w:ind w:left="427" w:right="140" w:firstLine="708"/>
        <w:jc w:val="both"/>
        <w:rPr>
          <w:color w:val="2AA907"/>
        </w:rPr>
      </w:pPr>
      <w:r w:rsidRPr="00B53ED4">
        <w:rPr>
          <w:i/>
          <w:color w:val="2AA907"/>
        </w:rPr>
        <w:t>Этюды:</w:t>
      </w:r>
      <w:r w:rsidRPr="00B53ED4">
        <w:rPr>
          <w:color w:val="2AA907"/>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EA58FE" w:rsidRPr="00B53ED4" w:rsidRDefault="004245CD">
      <w:pPr>
        <w:pStyle w:val="a3"/>
        <w:spacing w:before="1" w:line="276" w:lineRule="auto"/>
        <w:ind w:left="427" w:right="139" w:firstLine="708"/>
        <w:jc w:val="both"/>
        <w:rPr>
          <w:color w:val="2AA907"/>
        </w:rPr>
      </w:pPr>
      <w:r w:rsidRPr="00B53ED4">
        <w:rPr>
          <w:i/>
          <w:color w:val="2AA907"/>
        </w:rPr>
        <w:t>Танцы:</w:t>
      </w:r>
      <w:r w:rsidRPr="00B53ED4">
        <w:rPr>
          <w:color w:val="2AA907"/>
        </w:rPr>
        <w:t>«За водой», муз. З. Хабибуллина; «Сигезле бию»</w:t>
      </w:r>
      <w:r w:rsidRPr="00B53ED4">
        <w:rPr>
          <w:b/>
          <w:color w:val="2AA907"/>
        </w:rPr>
        <w:t xml:space="preserve">, </w:t>
      </w:r>
      <w:r w:rsidRPr="00B53ED4">
        <w:rPr>
          <w:color w:val="2AA907"/>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w:t>
      </w:r>
      <w:r w:rsidRPr="00B53ED4">
        <w:rPr>
          <w:color w:val="2AA907"/>
          <w:spacing w:val="40"/>
        </w:rPr>
        <w:t xml:space="preserve"> </w:t>
      </w:r>
      <w:r w:rsidRPr="00B53ED4">
        <w:rPr>
          <w:color w:val="2AA907"/>
        </w:rPr>
        <w:t>Ф.</w:t>
      </w:r>
      <w:r w:rsidRPr="00B53ED4">
        <w:rPr>
          <w:color w:val="2AA907"/>
          <w:spacing w:val="40"/>
        </w:rPr>
        <w:t xml:space="preserve"> </w:t>
      </w:r>
      <w:r w:rsidRPr="00B53ED4">
        <w:rPr>
          <w:color w:val="2AA907"/>
        </w:rPr>
        <w:t>Шаймардановой;</w:t>
      </w:r>
      <w:r w:rsidRPr="00B53ED4">
        <w:rPr>
          <w:color w:val="2AA907"/>
          <w:spacing w:val="40"/>
        </w:rPr>
        <w:t xml:space="preserve"> </w:t>
      </w:r>
      <w:r w:rsidRPr="00B53ED4">
        <w:rPr>
          <w:color w:val="2AA907"/>
        </w:rPr>
        <w:t>«Парный</w:t>
      </w:r>
      <w:r w:rsidRPr="00B53ED4">
        <w:rPr>
          <w:color w:val="2AA907"/>
          <w:spacing w:val="40"/>
        </w:rPr>
        <w:t xml:space="preserve"> </w:t>
      </w:r>
      <w:r w:rsidRPr="00B53ED4">
        <w:rPr>
          <w:color w:val="2AA907"/>
        </w:rPr>
        <w:t>танец»,</w:t>
      </w:r>
      <w:r w:rsidRPr="00B53ED4">
        <w:rPr>
          <w:color w:val="2AA907"/>
          <w:spacing w:val="40"/>
        </w:rPr>
        <w:t xml:space="preserve"> </w:t>
      </w:r>
      <w:r w:rsidRPr="00B53ED4">
        <w:rPr>
          <w:color w:val="2AA907"/>
        </w:rPr>
        <w:t>татарская</w:t>
      </w:r>
      <w:r w:rsidRPr="00B53ED4">
        <w:rPr>
          <w:color w:val="2AA907"/>
          <w:spacing w:val="40"/>
        </w:rPr>
        <w:t xml:space="preserve"> </w:t>
      </w:r>
      <w:r w:rsidRPr="00B53ED4">
        <w:rPr>
          <w:color w:val="2AA907"/>
        </w:rPr>
        <w:t>народная</w:t>
      </w:r>
      <w:r w:rsidRPr="00B53ED4">
        <w:rPr>
          <w:color w:val="2AA907"/>
          <w:spacing w:val="40"/>
        </w:rPr>
        <w:t xml:space="preserve"> </w:t>
      </w:r>
      <w:r w:rsidRPr="00B53ED4">
        <w:rPr>
          <w:color w:val="2AA907"/>
        </w:rPr>
        <w:t>мелодия,</w:t>
      </w:r>
      <w:r w:rsidRPr="00B53ED4">
        <w:rPr>
          <w:color w:val="2AA907"/>
          <w:spacing w:val="40"/>
        </w:rPr>
        <w:t xml:space="preserve"> </w:t>
      </w:r>
      <w:r w:rsidRPr="00B53ED4">
        <w:rPr>
          <w:color w:val="2AA907"/>
        </w:rPr>
        <w:t>обраб.</w:t>
      </w:r>
      <w:r w:rsidRPr="00B53ED4">
        <w:rPr>
          <w:color w:val="2AA907"/>
          <w:spacing w:val="40"/>
        </w:rPr>
        <w:t xml:space="preserve"> </w:t>
      </w:r>
      <w:r w:rsidRPr="00B53ED4">
        <w:rPr>
          <w:color w:val="2AA907"/>
        </w:rPr>
        <w:t>А.</w:t>
      </w:r>
      <w:r w:rsidRPr="00B53ED4">
        <w:rPr>
          <w:color w:val="2AA907"/>
          <w:spacing w:val="40"/>
        </w:rPr>
        <w:t xml:space="preserve"> </w:t>
      </w:r>
      <w:r w:rsidRPr="00B53ED4">
        <w:rPr>
          <w:color w:val="2AA907"/>
        </w:rPr>
        <w:t>Ключарёва;</w:t>
      </w:r>
    </w:p>
    <w:p w:rsidR="00EA58FE" w:rsidRPr="00B53ED4" w:rsidRDefault="004245CD">
      <w:pPr>
        <w:pStyle w:val="a3"/>
        <w:spacing w:line="276" w:lineRule="auto"/>
        <w:ind w:left="427" w:right="137"/>
        <w:jc w:val="both"/>
        <w:rPr>
          <w:color w:val="2AA907"/>
        </w:rPr>
      </w:pPr>
      <w:r w:rsidRPr="00B53ED4">
        <w:rPr>
          <w:color w:val="2AA907"/>
        </w:rPr>
        <w:t xml:space="preserve">«Гулькай»,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w:t>
      </w:r>
      <w:r w:rsidRPr="00B53ED4">
        <w:rPr>
          <w:color w:val="2AA907"/>
          <w:spacing w:val="-2"/>
        </w:rPr>
        <w:t>мелодия.</w:t>
      </w:r>
    </w:p>
    <w:p w:rsidR="00EA58FE" w:rsidRPr="00B53ED4" w:rsidRDefault="004245CD">
      <w:pPr>
        <w:pStyle w:val="a3"/>
        <w:spacing w:before="2" w:line="276" w:lineRule="auto"/>
        <w:ind w:left="427" w:right="142" w:firstLine="708"/>
        <w:jc w:val="both"/>
        <w:rPr>
          <w:color w:val="2AA907"/>
        </w:rPr>
      </w:pPr>
      <w:r w:rsidRPr="00B53ED4">
        <w:rPr>
          <w:i/>
          <w:color w:val="2AA907"/>
        </w:rPr>
        <w:t xml:space="preserve">Характерные танцы: </w:t>
      </w:r>
      <w:r w:rsidRPr="00B53ED4">
        <w:rPr>
          <w:color w:val="2AA907"/>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w:t>
      </w:r>
      <w:r w:rsidRPr="00B53ED4">
        <w:rPr>
          <w:color w:val="2AA907"/>
          <w:spacing w:val="40"/>
        </w:rPr>
        <w:t xml:space="preserve"> </w:t>
      </w:r>
      <w:r w:rsidRPr="00B53ED4">
        <w:rPr>
          <w:color w:val="2AA907"/>
        </w:rPr>
        <w:t>муз. Ф. Шаймардановой;</w:t>
      </w:r>
      <w:r w:rsidRPr="00B53ED4">
        <w:rPr>
          <w:color w:val="2AA907"/>
          <w:spacing w:val="40"/>
        </w:rPr>
        <w:t xml:space="preserve"> </w:t>
      </w:r>
      <w:r w:rsidRPr="00B53ED4">
        <w:rPr>
          <w:color w:val="2AA907"/>
        </w:rPr>
        <w:t>«Ученический вальс», муз. С. Сайдашева.</w:t>
      </w:r>
    </w:p>
    <w:p w:rsidR="00EA58FE" w:rsidRPr="00B53ED4" w:rsidRDefault="004245CD">
      <w:pPr>
        <w:pStyle w:val="a3"/>
        <w:spacing w:line="276" w:lineRule="auto"/>
        <w:ind w:left="427" w:right="142" w:firstLine="708"/>
        <w:jc w:val="both"/>
        <w:rPr>
          <w:color w:val="2AA907"/>
        </w:rPr>
      </w:pPr>
      <w:r w:rsidRPr="00B53ED4">
        <w:rPr>
          <w:i/>
          <w:color w:val="2AA907"/>
        </w:rPr>
        <w:t xml:space="preserve">Хороводы: </w:t>
      </w:r>
      <w:r w:rsidRPr="00B53ED4">
        <w:rPr>
          <w:color w:val="2AA907"/>
        </w:rPr>
        <w:t>«Эйлен-бэйлен – дружный хоровод», муз. Ф. Абубакирова, сл. Р. Миннулина, пер.</w:t>
      </w:r>
      <w:r w:rsidRPr="00B53ED4">
        <w:rPr>
          <w:color w:val="2AA907"/>
          <w:spacing w:val="51"/>
        </w:rPr>
        <w:t xml:space="preserve"> </w:t>
      </w:r>
      <w:r w:rsidRPr="00B53ED4">
        <w:rPr>
          <w:color w:val="2AA907"/>
        </w:rPr>
        <w:t>С.</w:t>
      </w:r>
      <w:r w:rsidRPr="00B53ED4">
        <w:rPr>
          <w:color w:val="2AA907"/>
          <w:spacing w:val="53"/>
        </w:rPr>
        <w:t xml:space="preserve"> </w:t>
      </w:r>
      <w:r w:rsidRPr="00B53ED4">
        <w:rPr>
          <w:color w:val="2AA907"/>
        </w:rPr>
        <w:t>Малышева;</w:t>
      </w:r>
      <w:r w:rsidRPr="00B53ED4">
        <w:rPr>
          <w:color w:val="2AA907"/>
          <w:spacing w:val="54"/>
        </w:rPr>
        <w:t xml:space="preserve"> </w:t>
      </w:r>
      <w:r w:rsidRPr="00B53ED4">
        <w:rPr>
          <w:color w:val="2AA907"/>
        </w:rPr>
        <w:t>«Новый</w:t>
      </w:r>
      <w:r w:rsidRPr="00B53ED4">
        <w:rPr>
          <w:color w:val="2AA907"/>
          <w:spacing w:val="54"/>
        </w:rPr>
        <w:t xml:space="preserve"> </w:t>
      </w:r>
      <w:r w:rsidRPr="00B53ED4">
        <w:rPr>
          <w:color w:val="2AA907"/>
        </w:rPr>
        <w:t>год»,</w:t>
      </w:r>
      <w:r w:rsidRPr="00B53ED4">
        <w:rPr>
          <w:color w:val="2AA907"/>
          <w:spacing w:val="54"/>
        </w:rPr>
        <w:t xml:space="preserve"> </w:t>
      </w:r>
      <w:r w:rsidRPr="00B53ED4">
        <w:rPr>
          <w:color w:val="2AA907"/>
        </w:rPr>
        <w:t>муз.</w:t>
      </w:r>
      <w:r w:rsidRPr="00B53ED4">
        <w:rPr>
          <w:color w:val="2AA907"/>
          <w:spacing w:val="53"/>
        </w:rPr>
        <w:t xml:space="preserve"> </w:t>
      </w:r>
      <w:r w:rsidRPr="00B53ED4">
        <w:rPr>
          <w:color w:val="2AA907"/>
        </w:rPr>
        <w:t>Л.</w:t>
      </w:r>
      <w:r w:rsidRPr="00B53ED4">
        <w:rPr>
          <w:color w:val="2AA907"/>
          <w:spacing w:val="54"/>
        </w:rPr>
        <w:t xml:space="preserve"> </w:t>
      </w:r>
      <w:r w:rsidRPr="00B53ED4">
        <w:rPr>
          <w:color w:val="2AA907"/>
        </w:rPr>
        <w:t>Батыр-Булгари,</w:t>
      </w:r>
      <w:r w:rsidRPr="00B53ED4">
        <w:rPr>
          <w:color w:val="2AA907"/>
          <w:spacing w:val="53"/>
        </w:rPr>
        <w:t xml:space="preserve"> </w:t>
      </w:r>
      <w:r w:rsidRPr="00B53ED4">
        <w:rPr>
          <w:color w:val="2AA907"/>
        </w:rPr>
        <w:t>сл.</w:t>
      </w:r>
      <w:r w:rsidRPr="00B53ED4">
        <w:rPr>
          <w:color w:val="2AA907"/>
          <w:spacing w:val="54"/>
        </w:rPr>
        <w:t xml:space="preserve"> </w:t>
      </w:r>
      <w:r w:rsidRPr="00B53ED4">
        <w:rPr>
          <w:color w:val="2AA907"/>
        </w:rPr>
        <w:t>Р.</w:t>
      </w:r>
      <w:r w:rsidRPr="00B53ED4">
        <w:rPr>
          <w:color w:val="2AA907"/>
          <w:spacing w:val="53"/>
        </w:rPr>
        <w:t xml:space="preserve"> </w:t>
      </w:r>
      <w:r w:rsidRPr="00B53ED4">
        <w:rPr>
          <w:color w:val="2AA907"/>
        </w:rPr>
        <w:t>Валеевой,</w:t>
      </w:r>
      <w:r w:rsidRPr="00B53ED4">
        <w:rPr>
          <w:color w:val="2AA907"/>
          <w:spacing w:val="53"/>
        </w:rPr>
        <w:t xml:space="preserve"> </w:t>
      </w:r>
      <w:r w:rsidRPr="00B53ED4">
        <w:rPr>
          <w:color w:val="2AA907"/>
        </w:rPr>
        <w:t>пер.</w:t>
      </w:r>
      <w:r w:rsidRPr="00B53ED4">
        <w:rPr>
          <w:color w:val="2AA907"/>
          <w:spacing w:val="53"/>
        </w:rPr>
        <w:t xml:space="preserve"> </w:t>
      </w:r>
      <w:r w:rsidRPr="00B53ED4">
        <w:rPr>
          <w:color w:val="2AA907"/>
        </w:rPr>
        <w:t>Е.</w:t>
      </w:r>
      <w:r w:rsidRPr="00B53ED4">
        <w:rPr>
          <w:color w:val="2AA907"/>
          <w:spacing w:val="54"/>
        </w:rPr>
        <w:t xml:space="preserve"> </w:t>
      </w:r>
      <w:r w:rsidRPr="00B53ED4">
        <w:rPr>
          <w:color w:val="2AA907"/>
          <w:spacing w:val="-2"/>
        </w:rPr>
        <w:t>Муравьёва;</w:t>
      </w:r>
    </w:p>
    <w:p w:rsidR="00EA58FE" w:rsidRPr="00B53ED4" w:rsidRDefault="004245CD">
      <w:pPr>
        <w:pStyle w:val="a3"/>
        <w:spacing w:line="276" w:lineRule="auto"/>
        <w:ind w:left="427" w:right="140"/>
        <w:jc w:val="both"/>
        <w:rPr>
          <w:color w:val="2AA907"/>
        </w:rPr>
      </w:pPr>
      <w:r w:rsidRPr="00B53ED4">
        <w:rPr>
          <w:color w:val="2AA907"/>
        </w:rPr>
        <w:t>«Елка»,</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Дж.</w:t>
      </w:r>
      <w:r w:rsidRPr="00B53ED4">
        <w:rPr>
          <w:color w:val="2AA907"/>
          <w:spacing w:val="-2"/>
        </w:rPr>
        <w:t xml:space="preserve"> </w:t>
      </w:r>
      <w:r w:rsidRPr="00B53ED4">
        <w:rPr>
          <w:color w:val="2AA907"/>
        </w:rPr>
        <w:t>Файзи,</w:t>
      </w:r>
      <w:r w:rsidRPr="00B53ED4">
        <w:rPr>
          <w:color w:val="2AA907"/>
          <w:spacing w:val="-2"/>
        </w:rPr>
        <w:t xml:space="preserve"> </w:t>
      </w:r>
      <w:r w:rsidRPr="00B53ED4">
        <w:rPr>
          <w:color w:val="2AA907"/>
        </w:rPr>
        <w:t>сл.</w:t>
      </w:r>
      <w:r w:rsidRPr="00B53ED4">
        <w:rPr>
          <w:color w:val="2AA907"/>
          <w:spacing w:val="-2"/>
        </w:rPr>
        <w:t xml:space="preserve"> </w:t>
      </w:r>
      <w:r w:rsidRPr="00B53ED4">
        <w:rPr>
          <w:color w:val="2AA907"/>
        </w:rPr>
        <w:t>Н.</w:t>
      </w:r>
      <w:r w:rsidRPr="00B53ED4">
        <w:rPr>
          <w:color w:val="2AA907"/>
          <w:spacing w:val="-1"/>
        </w:rPr>
        <w:t xml:space="preserve"> </w:t>
      </w:r>
      <w:r w:rsidRPr="00B53ED4">
        <w:rPr>
          <w:color w:val="2AA907"/>
        </w:rPr>
        <w:t>Баяна,</w:t>
      </w:r>
      <w:r w:rsidRPr="00B53ED4">
        <w:rPr>
          <w:color w:val="2AA907"/>
          <w:spacing w:val="-2"/>
        </w:rPr>
        <w:t xml:space="preserve"> </w:t>
      </w:r>
      <w:r w:rsidRPr="00B53ED4">
        <w:rPr>
          <w:color w:val="2AA907"/>
        </w:rPr>
        <w:t>пер. Ю. Лопатина;</w:t>
      </w:r>
      <w:r w:rsidRPr="00B53ED4">
        <w:rPr>
          <w:color w:val="2AA907"/>
          <w:spacing w:val="-2"/>
        </w:rPr>
        <w:t xml:space="preserve"> </w:t>
      </w:r>
      <w:r w:rsidRPr="00B53ED4">
        <w:rPr>
          <w:color w:val="2AA907"/>
        </w:rPr>
        <w:t>«Голубое</w:t>
      </w:r>
      <w:r w:rsidRPr="00B53ED4">
        <w:rPr>
          <w:color w:val="2AA907"/>
          <w:spacing w:val="-2"/>
        </w:rPr>
        <w:t xml:space="preserve"> </w:t>
      </w:r>
      <w:r w:rsidRPr="00B53ED4">
        <w:rPr>
          <w:color w:val="2AA907"/>
        </w:rPr>
        <w:t>озеро»,</w:t>
      </w:r>
      <w:r w:rsidRPr="00B53ED4">
        <w:rPr>
          <w:color w:val="2AA907"/>
          <w:spacing w:val="-2"/>
        </w:rPr>
        <w:t xml:space="preserve"> </w:t>
      </w:r>
      <w:r w:rsidRPr="00B53ED4">
        <w:rPr>
          <w:color w:val="2AA907"/>
        </w:rPr>
        <w:t>муз.</w:t>
      </w:r>
      <w:r w:rsidRPr="00B53ED4">
        <w:rPr>
          <w:color w:val="2AA907"/>
          <w:spacing w:val="-2"/>
        </w:rPr>
        <w:t xml:space="preserve"> </w:t>
      </w:r>
      <w:r w:rsidRPr="00B53ED4">
        <w:rPr>
          <w:color w:val="2AA907"/>
        </w:rPr>
        <w:t>С.</w:t>
      </w:r>
      <w:r w:rsidRPr="00B53ED4">
        <w:rPr>
          <w:color w:val="2AA907"/>
          <w:spacing w:val="-2"/>
        </w:rPr>
        <w:t xml:space="preserve"> </w:t>
      </w:r>
      <w:r w:rsidRPr="00B53ED4">
        <w:rPr>
          <w:color w:val="2AA907"/>
        </w:rPr>
        <w:t>Сайдашева</w:t>
      </w:r>
      <w:r w:rsidRPr="00B53ED4">
        <w:rPr>
          <w:color w:val="2AA907"/>
          <w:spacing w:val="-3"/>
        </w:rPr>
        <w:t xml:space="preserve"> </w:t>
      </w:r>
      <w:r w:rsidRPr="00B53ED4">
        <w:rPr>
          <w:color w:val="2AA907"/>
        </w:rPr>
        <w:t>сл.</w:t>
      </w:r>
      <w:r w:rsidRPr="00B53ED4">
        <w:rPr>
          <w:color w:val="2AA907"/>
          <w:spacing w:val="-2"/>
        </w:rPr>
        <w:t xml:space="preserve"> </w:t>
      </w:r>
      <w:r w:rsidRPr="00B53ED4">
        <w:rPr>
          <w:color w:val="2AA907"/>
        </w:rPr>
        <w:t xml:space="preserve">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w:t>
      </w:r>
      <w:r w:rsidRPr="00B53ED4">
        <w:rPr>
          <w:color w:val="2AA907"/>
          <w:spacing w:val="-2"/>
        </w:rPr>
        <w:t>Ильгичевой.</w:t>
      </w:r>
    </w:p>
    <w:p w:rsidR="00EA58FE" w:rsidRPr="00B53ED4" w:rsidRDefault="004245CD">
      <w:pPr>
        <w:pStyle w:val="a3"/>
        <w:spacing w:line="276" w:lineRule="auto"/>
        <w:ind w:left="427" w:right="140" w:firstLine="708"/>
        <w:jc w:val="both"/>
        <w:rPr>
          <w:color w:val="2AA907"/>
        </w:rPr>
      </w:pPr>
      <w:r w:rsidRPr="00B53ED4">
        <w:rPr>
          <w:i/>
          <w:color w:val="2AA907"/>
        </w:rPr>
        <w:t xml:space="preserve">Музыкальные игры: </w:t>
      </w:r>
      <w:r w:rsidRPr="00B53ED4">
        <w:rPr>
          <w:color w:val="2AA907"/>
        </w:rPr>
        <w:t>«Кошка и мышка», муз. Л. Шигабетдиновой; «Не опоздай»,</w:t>
      </w:r>
      <w:r w:rsidRPr="00B53ED4">
        <w:rPr>
          <w:color w:val="2AA907"/>
          <w:spacing w:val="40"/>
        </w:rPr>
        <w:t xml:space="preserve"> </w:t>
      </w:r>
      <w:r w:rsidRPr="00B53ED4">
        <w:rPr>
          <w:color w:val="2AA907"/>
        </w:rPr>
        <w:t>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w:t>
      </w:r>
      <w:r w:rsidRPr="00B53ED4">
        <w:rPr>
          <w:color w:val="2AA907"/>
          <w:spacing w:val="35"/>
        </w:rPr>
        <w:t xml:space="preserve"> </w:t>
      </w:r>
      <w:r w:rsidRPr="00B53ED4">
        <w:rPr>
          <w:color w:val="2AA907"/>
        </w:rPr>
        <w:t>Хабибуллина;</w:t>
      </w:r>
      <w:r w:rsidRPr="00B53ED4">
        <w:rPr>
          <w:color w:val="2AA907"/>
          <w:spacing w:val="38"/>
        </w:rPr>
        <w:t xml:space="preserve"> </w:t>
      </w:r>
      <w:r w:rsidRPr="00B53ED4">
        <w:rPr>
          <w:color w:val="2AA907"/>
        </w:rPr>
        <w:t>«Золотой</w:t>
      </w:r>
      <w:r w:rsidRPr="00B53ED4">
        <w:rPr>
          <w:color w:val="2AA907"/>
          <w:spacing w:val="40"/>
        </w:rPr>
        <w:t xml:space="preserve"> </w:t>
      </w:r>
      <w:r w:rsidRPr="00B53ED4">
        <w:rPr>
          <w:color w:val="2AA907"/>
        </w:rPr>
        <w:t>петух»,</w:t>
      </w:r>
      <w:r w:rsidRPr="00B53ED4">
        <w:rPr>
          <w:color w:val="2AA907"/>
          <w:spacing w:val="38"/>
        </w:rPr>
        <w:t xml:space="preserve"> </w:t>
      </w:r>
      <w:r w:rsidRPr="00B53ED4">
        <w:rPr>
          <w:color w:val="2AA907"/>
        </w:rPr>
        <w:t>муз.</w:t>
      </w:r>
      <w:r w:rsidRPr="00B53ED4">
        <w:rPr>
          <w:color w:val="2AA907"/>
          <w:spacing w:val="35"/>
        </w:rPr>
        <w:t xml:space="preserve"> </w:t>
      </w:r>
      <w:r w:rsidRPr="00B53ED4">
        <w:rPr>
          <w:color w:val="2AA907"/>
        </w:rPr>
        <w:t>Р.</w:t>
      </w:r>
      <w:r w:rsidRPr="00B53ED4">
        <w:rPr>
          <w:color w:val="2AA907"/>
          <w:spacing w:val="38"/>
        </w:rPr>
        <w:t xml:space="preserve"> </w:t>
      </w:r>
      <w:r w:rsidRPr="00B53ED4">
        <w:rPr>
          <w:color w:val="2AA907"/>
        </w:rPr>
        <w:t>Еникеева;</w:t>
      </w:r>
      <w:r w:rsidRPr="00B53ED4">
        <w:rPr>
          <w:color w:val="2AA907"/>
          <w:spacing w:val="38"/>
        </w:rPr>
        <w:t xml:space="preserve"> </w:t>
      </w:r>
      <w:r w:rsidRPr="00B53ED4">
        <w:rPr>
          <w:color w:val="2AA907"/>
        </w:rPr>
        <w:t>«Игра</w:t>
      </w:r>
      <w:r w:rsidRPr="00B53ED4">
        <w:rPr>
          <w:color w:val="2AA907"/>
          <w:spacing w:val="36"/>
        </w:rPr>
        <w:t xml:space="preserve"> </w:t>
      </w:r>
      <w:r w:rsidRPr="00B53ED4">
        <w:rPr>
          <w:color w:val="2AA907"/>
        </w:rPr>
        <w:t>парами»</w:t>
      </w:r>
      <w:r w:rsidRPr="00B53ED4">
        <w:rPr>
          <w:color w:val="2AA907"/>
          <w:spacing w:val="40"/>
        </w:rPr>
        <w:t xml:space="preserve"> </w:t>
      </w:r>
      <w:r w:rsidRPr="00B53ED4">
        <w:rPr>
          <w:color w:val="2AA907"/>
        </w:rPr>
        <w:t>удмуртская</w:t>
      </w:r>
      <w:r w:rsidRPr="00B53ED4">
        <w:rPr>
          <w:color w:val="2AA907"/>
          <w:spacing w:val="37"/>
        </w:rPr>
        <w:t xml:space="preserve"> </w:t>
      </w:r>
      <w:r w:rsidRPr="00B53ED4">
        <w:rPr>
          <w:color w:val="2AA907"/>
        </w:rPr>
        <w:t>народная</w:t>
      </w:r>
      <w:r w:rsidRPr="00B53ED4">
        <w:rPr>
          <w:color w:val="2AA907"/>
          <w:spacing w:val="38"/>
        </w:rPr>
        <w:t xml:space="preserve"> </w:t>
      </w:r>
      <w:r w:rsidRPr="00B53ED4">
        <w:rPr>
          <w:color w:val="2AA907"/>
          <w:spacing w:val="-2"/>
        </w:rPr>
        <w:t>игра;</w:t>
      </w:r>
    </w:p>
    <w:p w:rsidR="00EA58FE" w:rsidRPr="00B53ED4" w:rsidRDefault="004245CD">
      <w:pPr>
        <w:pStyle w:val="a3"/>
        <w:spacing w:line="276" w:lineRule="exact"/>
        <w:ind w:left="427"/>
        <w:jc w:val="both"/>
        <w:rPr>
          <w:color w:val="2AA907"/>
        </w:rPr>
      </w:pPr>
      <w:r w:rsidRPr="00B53ED4">
        <w:rPr>
          <w:color w:val="2AA907"/>
        </w:rPr>
        <w:t>«Уступи</w:t>
      </w:r>
      <w:r w:rsidRPr="00B53ED4">
        <w:rPr>
          <w:color w:val="2AA907"/>
          <w:spacing w:val="-3"/>
        </w:rPr>
        <w:t xml:space="preserve"> </w:t>
      </w:r>
      <w:r w:rsidRPr="00B53ED4">
        <w:rPr>
          <w:color w:val="2AA907"/>
        </w:rPr>
        <w:t>свое</w:t>
      </w:r>
      <w:r w:rsidRPr="00B53ED4">
        <w:rPr>
          <w:color w:val="2AA907"/>
          <w:spacing w:val="-5"/>
        </w:rPr>
        <w:t xml:space="preserve"> </w:t>
      </w:r>
      <w:r w:rsidRPr="00B53ED4">
        <w:rPr>
          <w:color w:val="2AA907"/>
        </w:rPr>
        <w:t>место»,</w:t>
      </w:r>
      <w:r w:rsidRPr="00B53ED4">
        <w:rPr>
          <w:color w:val="2AA907"/>
          <w:spacing w:val="-3"/>
        </w:rPr>
        <w:t xml:space="preserve"> </w:t>
      </w:r>
      <w:r w:rsidRPr="00B53ED4">
        <w:rPr>
          <w:color w:val="2AA907"/>
        </w:rPr>
        <w:t>марийская</w:t>
      </w:r>
      <w:r w:rsidRPr="00B53ED4">
        <w:rPr>
          <w:color w:val="2AA907"/>
          <w:spacing w:val="-3"/>
        </w:rPr>
        <w:t xml:space="preserve"> </w:t>
      </w:r>
      <w:r w:rsidRPr="00B53ED4">
        <w:rPr>
          <w:color w:val="2AA907"/>
        </w:rPr>
        <w:t>народная</w:t>
      </w:r>
      <w:r w:rsidRPr="00B53ED4">
        <w:rPr>
          <w:color w:val="2AA907"/>
          <w:spacing w:val="-2"/>
        </w:rPr>
        <w:t xml:space="preserve"> игра.</w:t>
      </w:r>
    </w:p>
    <w:p w:rsidR="00EA58FE" w:rsidRPr="00B53ED4" w:rsidRDefault="004245CD">
      <w:pPr>
        <w:spacing w:before="41"/>
        <w:ind w:left="1135"/>
        <w:jc w:val="both"/>
        <w:rPr>
          <w:color w:val="2AA907"/>
          <w:sz w:val="24"/>
        </w:rPr>
      </w:pPr>
      <w:r w:rsidRPr="00B53ED4">
        <w:rPr>
          <w:i/>
          <w:color w:val="2AA907"/>
          <w:sz w:val="24"/>
        </w:rPr>
        <w:t>Игры</w:t>
      </w:r>
      <w:r w:rsidRPr="00B53ED4">
        <w:rPr>
          <w:i/>
          <w:color w:val="2AA907"/>
          <w:spacing w:val="42"/>
          <w:sz w:val="24"/>
        </w:rPr>
        <w:t xml:space="preserve">  </w:t>
      </w:r>
      <w:r w:rsidRPr="00B53ED4">
        <w:rPr>
          <w:i/>
          <w:color w:val="2AA907"/>
          <w:sz w:val="24"/>
        </w:rPr>
        <w:t>с</w:t>
      </w:r>
      <w:r w:rsidRPr="00B53ED4">
        <w:rPr>
          <w:i/>
          <w:color w:val="2AA907"/>
          <w:spacing w:val="44"/>
          <w:sz w:val="24"/>
        </w:rPr>
        <w:t xml:space="preserve">  </w:t>
      </w:r>
      <w:r w:rsidRPr="00B53ED4">
        <w:rPr>
          <w:i/>
          <w:color w:val="2AA907"/>
          <w:sz w:val="24"/>
        </w:rPr>
        <w:t>пением:</w:t>
      </w:r>
      <w:r w:rsidRPr="00B53ED4">
        <w:rPr>
          <w:i/>
          <w:color w:val="2AA907"/>
          <w:spacing w:val="46"/>
          <w:sz w:val="24"/>
        </w:rPr>
        <w:t xml:space="preserve">  </w:t>
      </w:r>
      <w:r w:rsidRPr="00B53ED4">
        <w:rPr>
          <w:color w:val="2AA907"/>
          <w:sz w:val="24"/>
        </w:rPr>
        <w:t>«Сапожник»,</w:t>
      </w:r>
      <w:r w:rsidRPr="00B53ED4">
        <w:rPr>
          <w:color w:val="2AA907"/>
          <w:spacing w:val="43"/>
          <w:sz w:val="24"/>
        </w:rPr>
        <w:t xml:space="preserve">  </w:t>
      </w:r>
      <w:r w:rsidRPr="00B53ED4">
        <w:rPr>
          <w:color w:val="2AA907"/>
          <w:sz w:val="24"/>
        </w:rPr>
        <w:t>татарская</w:t>
      </w:r>
      <w:r w:rsidRPr="00B53ED4">
        <w:rPr>
          <w:color w:val="2AA907"/>
          <w:spacing w:val="44"/>
          <w:sz w:val="24"/>
        </w:rPr>
        <w:t xml:space="preserve">  </w:t>
      </w:r>
      <w:r w:rsidRPr="00B53ED4">
        <w:rPr>
          <w:color w:val="2AA907"/>
          <w:sz w:val="24"/>
        </w:rPr>
        <w:t>народная</w:t>
      </w:r>
      <w:r w:rsidRPr="00B53ED4">
        <w:rPr>
          <w:color w:val="2AA907"/>
          <w:spacing w:val="44"/>
          <w:sz w:val="24"/>
        </w:rPr>
        <w:t xml:space="preserve">  </w:t>
      </w:r>
      <w:r w:rsidRPr="00B53ED4">
        <w:rPr>
          <w:color w:val="2AA907"/>
          <w:sz w:val="24"/>
        </w:rPr>
        <w:t>игра,</w:t>
      </w:r>
      <w:r w:rsidRPr="00B53ED4">
        <w:rPr>
          <w:color w:val="2AA907"/>
          <w:spacing w:val="44"/>
          <w:sz w:val="24"/>
        </w:rPr>
        <w:t xml:space="preserve">  </w:t>
      </w:r>
      <w:r w:rsidRPr="00B53ED4">
        <w:rPr>
          <w:color w:val="2AA907"/>
          <w:sz w:val="24"/>
        </w:rPr>
        <w:t>обраб.</w:t>
      </w:r>
      <w:r w:rsidRPr="00B53ED4">
        <w:rPr>
          <w:color w:val="2AA907"/>
          <w:spacing w:val="45"/>
          <w:sz w:val="24"/>
        </w:rPr>
        <w:t xml:space="preserve">  </w:t>
      </w:r>
      <w:r w:rsidRPr="00B53ED4">
        <w:rPr>
          <w:color w:val="2AA907"/>
          <w:sz w:val="24"/>
        </w:rPr>
        <w:t>М.</w:t>
      </w:r>
      <w:r w:rsidRPr="00B53ED4">
        <w:rPr>
          <w:color w:val="2AA907"/>
          <w:spacing w:val="45"/>
          <w:sz w:val="24"/>
        </w:rPr>
        <w:t xml:space="preserve">  </w:t>
      </w:r>
      <w:r w:rsidRPr="00B53ED4">
        <w:rPr>
          <w:color w:val="2AA907"/>
          <w:spacing w:val="-2"/>
          <w:sz w:val="24"/>
        </w:rPr>
        <w:t>Зайнуллиной;</w:t>
      </w:r>
    </w:p>
    <w:p w:rsidR="00EA58FE" w:rsidRPr="00B53ED4" w:rsidRDefault="004245CD">
      <w:pPr>
        <w:pStyle w:val="a3"/>
        <w:spacing w:before="44" w:line="276" w:lineRule="auto"/>
        <w:ind w:left="427" w:right="145"/>
        <w:jc w:val="both"/>
        <w:rPr>
          <w:color w:val="2AA907"/>
        </w:rPr>
      </w:pPr>
      <w:r w:rsidRPr="00B53ED4">
        <w:rPr>
          <w:color w:val="2AA907"/>
        </w:rPr>
        <w:t>«Тюбетейка», татарская народная игра, обраб. Р. Еникеевой; «Сторож», татарская народная игра, обраб.</w:t>
      </w:r>
      <w:r w:rsidRPr="00B53ED4">
        <w:rPr>
          <w:color w:val="2AA907"/>
          <w:spacing w:val="34"/>
        </w:rPr>
        <w:t xml:space="preserve"> </w:t>
      </w:r>
      <w:r w:rsidRPr="00B53ED4">
        <w:rPr>
          <w:color w:val="2AA907"/>
        </w:rPr>
        <w:t>Ф.</w:t>
      </w:r>
      <w:r w:rsidRPr="00B53ED4">
        <w:rPr>
          <w:color w:val="2AA907"/>
          <w:spacing w:val="36"/>
        </w:rPr>
        <w:t xml:space="preserve"> </w:t>
      </w:r>
      <w:r w:rsidRPr="00B53ED4">
        <w:rPr>
          <w:color w:val="2AA907"/>
        </w:rPr>
        <w:t>Шаймардановой;</w:t>
      </w:r>
      <w:r w:rsidRPr="00B53ED4">
        <w:rPr>
          <w:color w:val="2AA907"/>
          <w:spacing w:val="36"/>
        </w:rPr>
        <w:t xml:space="preserve"> </w:t>
      </w:r>
      <w:r w:rsidRPr="00B53ED4">
        <w:rPr>
          <w:color w:val="2AA907"/>
        </w:rPr>
        <w:t>«Два</w:t>
      </w:r>
      <w:r w:rsidRPr="00B53ED4">
        <w:rPr>
          <w:color w:val="2AA907"/>
          <w:spacing w:val="35"/>
        </w:rPr>
        <w:t xml:space="preserve"> </w:t>
      </w:r>
      <w:r w:rsidRPr="00B53ED4">
        <w:rPr>
          <w:color w:val="2AA907"/>
        </w:rPr>
        <w:t>Мороза»,</w:t>
      </w:r>
      <w:r w:rsidRPr="00B53ED4">
        <w:rPr>
          <w:color w:val="2AA907"/>
          <w:spacing w:val="36"/>
        </w:rPr>
        <w:t xml:space="preserve"> </w:t>
      </w:r>
      <w:r w:rsidRPr="00B53ED4">
        <w:rPr>
          <w:color w:val="2AA907"/>
        </w:rPr>
        <w:t>татарская</w:t>
      </w:r>
      <w:r w:rsidRPr="00B53ED4">
        <w:rPr>
          <w:color w:val="2AA907"/>
          <w:spacing w:val="36"/>
        </w:rPr>
        <w:t xml:space="preserve"> </w:t>
      </w:r>
      <w:r w:rsidRPr="00B53ED4">
        <w:rPr>
          <w:color w:val="2AA907"/>
        </w:rPr>
        <w:t>народная</w:t>
      </w:r>
      <w:r w:rsidRPr="00B53ED4">
        <w:rPr>
          <w:color w:val="2AA907"/>
          <w:spacing w:val="36"/>
        </w:rPr>
        <w:t xml:space="preserve"> </w:t>
      </w:r>
      <w:r w:rsidRPr="00B53ED4">
        <w:rPr>
          <w:color w:val="2AA907"/>
        </w:rPr>
        <w:t>игра,</w:t>
      </w:r>
      <w:r w:rsidRPr="00B53ED4">
        <w:rPr>
          <w:color w:val="2AA907"/>
          <w:spacing w:val="36"/>
        </w:rPr>
        <w:t xml:space="preserve"> </w:t>
      </w:r>
      <w:r w:rsidRPr="00B53ED4">
        <w:rPr>
          <w:color w:val="2AA907"/>
        </w:rPr>
        <w:t>обраб.</w:t>
      </w:r>
      <w:r w:rsidRPr="00B53ED4">
        <w:rPr>
          <w:color w:val="2AA907"/>
          <w:spacing w:val="36"/>
        </w:rPr>
        <w:t xml:space="preserve"> </w:t>
      </w:r>
      <w:r w:rsidRPr="00B53ED4">
        <w:rPr>
          <w:color w:val="2AA907"/>
        </w:rPr>
        <w:t>Ф.</w:t>
      </w:r>
      <w:r w:rsidRPr="00B53ED4">
        <w:rPr>
          <w:color w:val="2AA907"/>
          <w:spacing w:val="36"/>
        </w:rPr>
        <w:t xml:space="preserve"> </w:t>
      </w:r>
      <w:r w:rsidRPr="00B53ED4">
        <w:rPr>
          <w:color w:val="2AA907"/>
          <w:spacing w:val="-2"/>
        </w:rPr>
        <w:t>Шаймардановой;</w:t>
      </w:r>
    </w:p>
    <w:p w:rsidR="00EA58FE" w:rsidRPr="00B53ED4" w:rsidRDefault="004245CD">
      <w:pPr>
        <w:pStyle w:val="a3"/>
        <w:spacing w:line="276" w:lineRule="auto"/>
        <w:ind w:left="427" w:right="138"/>
        <w:jc w:val="both"/>
        <w:rPr>
          <w:color w:val="2AA907"/>
        </w:rPr>
      </w:pPr>
      <w:r w:rsidRPr="00B53ED4">
        <w:rPr>
          <w:color w:val="2AA907"/>
        </w:rPr>
        <w:t>«Коза в огороде», татарская народная игра, обраб. А. Музиповой; «Капкан», татарская народная игра,</w:t>
      </w:r>
      <w:r w:rsidRPr="00B53ED4">
        <w:rPr>
          <w:color w:val="2AA907"/>
          <w:spacing w:val="-2"/>
        </w:rPr>
        <w:t xml:space="preserve"> </w:t>
      </w:r>
      <w:r w:rsidRPr="00B53ED4">
        <w:rPr>
          <w:color w:val="2AA907"/>
        </w:rPr>
        <w:t>обраб.</w:t>
      </w:r>
      <w:r w:rsidRPr="00B53ED4">
        <w:rPr>
          <w:color w:val="2AA907"/>
          <w:spacing w:val="-2"/>
        </w:rPr>
        <w:t xml:space="preserve"> </w:t>
      </w:r>
      <w:r w:rsidRPr="00B53ED4">
        <w:rPr>
          <w:color w:val="2AA907"/>
        </w:rPr>
        <w:t>Д.</w:t>
      </w:r>
      <w:r w:rsidRPr="00B53ED4">
        <w:rPr>
          <w:color w:val="2AA907"/>
          <w:spacing w:val="-2"/>
        </w:rPr>
        <w:t xml:space="preserve"> </w:t>
      </w:r>
      <w:r w:rsidRPr="00B53ED4">
        <w:rPr>
          <w:color w:val="2AA907"/>
        </w:rPr>
        <w:t>Камалеевой;</w:t>
      </w:r>
      <w:r w:rsidRPr="00B53ED4">
        <w:rPr>
          <w:color w:val="2AA907"/>
          <w:spacing w:val="-2"/>
        </w:rPr>
        <w:t xml:space="preserve"> </w:t>
      </w:r>
      <w:r w:rsidRPr="00B53ED4">
        <w:rPr>
          <w:color w:val="2AA907"/>
        </w:rPr>
        <w:t>«Медный</w:t>
      </w:r>
      <w:r w:rsidRPr="00B53ED4">
        <w:rPr>
          <w:color w:val="2AA907"/>
          <w:spacing w:val="-2"/>
        </w:rPr>
        <w:t xml:space="preserve"> </w:t>
      </w:r>
      <w:r w:rsidRPr="00B53ED4">
        <w:rPr>
          <w:color w:val="2AA907"/>
        </w:rPr>
        <w:t>пень»,</w:t>
      </w:r>
      <w:r w:rsidRPr="00B53ED4">
        <w:rPr>
          <w:color w:val="2AA907"/>
          <w:spacing w:val="-2"/>
        </w:rPr>
        <w:t xml:space="preserve"> </w:t>
      </w:r>
      <w:r w:rsidRPr="00B53ED4">
        <w:rPr>
          <w:color w:val="2AA907"/>
        </w:rPr>
        <w:t>башкирская</w:t>
      </w:r>
      <w:r w:rsidRPr="00B53ED4">
        <w:rPr>
          <w:color w:val="2AA907"/>
          <w:spacing w:val="-2"/>
        </w:rPr>
        <w:t xml:space="preserve"> </w:t>
      </w:r>
      <w:r w:rsidRPr="00B53ED4">
        <w:rPr>
          <w:color w:val="2AA907"/>
        </w:rPr>
        <w:t>народная</w:t>
      </w:r>
      <w:r w:rsidRPr="00B53ED4">
        <w:rPr>
          <w:color w:val="2AA907"/>
          <w:spacing w:val="-2"/>
        </w:rPr>
        <w:t xml:space="preserve"> </w:t>
      </w:r>
      <w:r w:rsidRPr="00B53ED4">
        <w:rPr>
          <w:color w:val="2AA907"/>
        </w:rPr>
        <w:t>игра;</w:t>
      </w:r>
      <w:r w:rsidRPr="00B53ED4">
        <w:rPr>
          <w:color w:val="2AA907"/>
          <w:spacing w:val="-2"/>
        </w:rPr>
        <w:t xml:space="preserve"> </w:t>
      </w:r>
      <w:r w:rsidRPr="00B53ED4">
        <w:rPr>
          <w:color w:val="2AA907"/>
        </w:rPr>
        <w:t>«Где</w:t>
      </w:r>
      <w:r w:rsidRPr="00B53ED4">
        <w:rPr>
          <w:color w:val="2AA907"/>
          <w:spacing w:val="-3"/>
        </w:rPr>
        <w:t xml:space="preserve"> </w:t>
      </w:r>
      <w:r w:rsidRPr="00B53ED4">
        <w:rPr>
          <w:color w:val="2AA907"/>
        </w:rPr>
        <w:t>платок?»,</w:t>
      </w:r>
      <w:r w:rsidRPr="00B53ED4">
        <w:rPr>
          <w:color w:val="2AA907"/>
          <w:spacing w:val="-2"/>
        </w:rPr>
        <w:t xml:space="preserve"> </w:t>
      </w:r>
      <w:r w:rsidRPr="00B53ED4">
        <w:rPr>
          <w:color w:val="2AA907"/>
        </w:rPr>
        <w:t>марийская народная мелодия, обраб. Л. Тумашева, сл. Яхнина; «Рыщет по лесу лисица», мордовская</w:t>
      </w:r>
      <w:r w:rsidRPr="00B53ED4">
        <w:rPr>
          <w:color w:val="2AA907"/>
          <w:spacing w:val="40"/>
        </w:rPr>
        <w:t xml:space="preserve"> </w:t>
      </w:r>
      <w:r w:rsidRPr="00B53ED4">
        <w:rPr>
          <w:color w:val="2AA907"/>
        </w:rPr>
        <w:t>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EA58FE" w:rsidRPr="00B53ED4" w:rsidRDefault="004245CD">
      <w:pPr>
        <w:pStyle w:val="a3"/>
        <w:spacing w:line="276" w:lineRule="auto"/>
        <w:ind w:left="427" w:right="138" w:firstLine="708"/>
        <w:jc w:val="both"/>
        <w:rPr>
          <w:color w:val="2AA907"/>
        </w:rPr>
      </w:pPr>
      <w:r w:rsidRPr="00B53ED4">
        <w:rPr>
          <w:i/>
          <w:color w:val="2AA907"/>
        </w:rPr>
        <w:t xml:space="preserve">Инсценировки: </w:t>
      </w:r>
      <w:r w:rsidRPr="00B53ED4">
        <w:rPr>
          <w:color w:val="2AA907"/>
        </w:rPr>
        <w:t>«Гости», муз. С. Сабировой, сл. Ш. Галиева; «Кот-воришка», муз. Дж. Файзи, сл. М. Джалиля, пер. Ю. Лопатина; «Наши друзья», муз. А. Ключарёва, сл. М. Хусаина,</w:t>
      </w:r>
      <w:r w:rsidRPr="00B53ED4">
        <w:rPr>
          <w:color w:val="2AA907"/>
          <w:spacing w:val="40"/>
        </w:rPr>
        <w:t xml:space="preserve"> </w:t>
      </w:r>
      <w:r w:rsidRPr="00B53ED4">
        <w:rPr>
          <w:color w:val="2AA907"/>
        </w:rPr>
        <w:t>пер.</w:t>
      </w:r>
      <w:r w:rsidRPr="00B53ED4">
        <w:rPr>
          <w:color w:val="2AA907"/>
          <w:spacing w:val="14"/>
        </w:rPr>
        <w:t xml:space="preserve"> </w:t>
      </w:r>
      <w:r w:rsidRPr="00B53ED4">
        <w:rPr>
          <w:color w:val="2AA907"/>
        </w:rPr>
        <w:t>Ю.</w:t>
      </w:r>
      <w:r w:rsidRPr="00B53ED4">
        <w:rPr>
          <w:color w:val="2AA907"/>
          <w:spacing w:val="17"/>
        </w:rPr>
        <w:t xml:space="preserve"> </w:t>
      </w:r>
      <w:r w:rsidRPr="00B53ED4">
        <w:rPr>
          <w:color w:val="2AA907"/>
        </w:rPr>
        <w:t>Яссона;</w:t>
      </w:r>
      <w:r w:rsidRPr="00B53ED4">
        <w:rPr>
          <w:color w:val="2AA907"/>
          <w:spacing w:val="17"/>
        </w:rPr>
        <w:t xml:space="preserve"> </w:t>
      </w:r>
      <w:r w:rsidRPr="00B53ED4">
        <w:rPr>
          <w:color w:val="2AA907"/>
        </w:rPr>
        <w:t>«Забавный</w:t>
      </w:r>
      <w:r w:rsidRPr="00B53ED4">
        <w:rPr>
          <w:color w:val="2AA907"/>
          <w:spacing w:val="17"/>
        </w:rPr>
        <w:t xml:space="preserve"> </w:t>
      </w:r>
      <w:r w:rsidRPr="00B53ED4">
        <w:rPr>
          <w:color w:val="2AA907"/>
        </w:rPr>
        <w:t>ученик»,</w:t>
      </w:r>
      <w:r w:rsidRPr="00B53ED4">
        <w:rPr>
          <w:color w:val="2AA907"/>
          <w:spacing w:val="16"/>
        </w:rPr>
        <w:t xml:space="preserve"> </w:t>
      </w:r>
      <w:r w:rsidRPr="00B53ED4">
        <w:rPr>
          <w:color w:val="2AA907"/>
        </w:rPr>
        <w:t>муз.</w:t>
      </w:r>
      <w:r w:rsidRPr="00B53ED4">
        <w:rPr>
          <w:color w:val="2AA907"/>
          <w:spacing w:val="14"/>
        </w:rPr>
        <w:t xml:space="preserve"> </w:t>
      </w:r>
      <w:r w:rsidRPr="00B53ED4">
        <w:rPr>
          <w:color w:val="2AA907"/>
        </w:rPr>
        <w:t>Л.</w:t>
      </w:r>
      <w:r w:rsidRPr="00B53ED4">
        <w:rPr>
          <w:color w:val="2AA907"/>
          <w:spacing w:val="16"/>
        </w:rPr>
        <w:t xml:space="preserve"> </w:t>
      </w:r>
      <w:r w:rsidRPr="00B53ED4">
        <w:rPr>
          <w:color w:val="2AA907"/>
        </w:rPr>
        <w:t>Шигабетдиновой,</w:t>
      </w:r>
      <w:r w:rsidRPr="00B53ED4">
        <w:rPr>
          <w:color w:val="2AA907"/>
          <w:spacing w:val="16"/>
        </w:rPr>
        <w:t xml:space="preserve"> </w:t>
      </w:r>
      <w:r w:rsidRPr="00B53ED4">
        <w:rPr>
          <w:color w:val="2AA907"/>
        </w:rPr>
        <w:t>сл.</w:t>
      </w:r>
      <w:r w:rsidRPr="00B53ED4">
        <w:rPr>
          <w:color w:val="2AA907"/>
          <w:spacing w:val="17"/>
        </w:rPr>
        <w:t xml:space="preserve"> </w:t>
      </w:r>
      <w:r w:rsidRPr="00B53ED4">
        <w:rPr>
          <w:color w:val="2AA907"/>
        </w:rPr>
        <w:t>Г.</w:t>
      </w:r>
      <w:r w:rsidRPr="00B53ED4">
        <w:rPr>
          <w:color w:val="2AA907"/>
          <w:spacing w:val="16"/>
        </w:rPr>
        <w:t xml:space="preserve"> </w:t>
      </w:r>
      <w:r w:rsidRPr="00B53ED4">
        <w:rPr>
          <w:color w:val="2AA907"/>
        </w:rPr>
        <w:t>Тукая;</w:t>
      </w:r>
      <w:r w:rsidRPr="00B53ED4">
        <w:rPr>
          <w:color w:val="2AA907"/>
          <w:spacing w:val="17"/>
        </w:rPr>
        <w:t xml:space="preserve"> </w:t>
      </w:r>
      <w:r w:rsidRPr="00B53ED4">
        <w:rPr>
          <w:color w:val="2AA907"/>
        </w:rPr>
        <w:t>«Малыш</w:t>
      </w:r>
      <w:r w:rsidRPr="00B53ED4">
        <w:rPr>
          <w:color w:val="2AA907"/>
          <w:spacing w:val="16"/>
        </w:rPr>
        <w:t xml:space="preserve"> </w:t>
      </w:r>
      <w:r w:rsidRPr="00B53ED4">
        <w:rPr>
          <w:color w:val="2AA907"/>
        </w:rPr>
        <w:t>и</w:t>
      </w:r>
      <w:r w:rsidRPr="00B53ED4">
        <w:rPr>
          <w:color w:val="2AA907"/>
          <w:spacing w:val="16"/>
        </w:rPr>
        <w:t xml:space="preserve"> </w:t>
      </w:r>
      <w:r w:rsidRPr="00B53ED4">
        <w:rPr>
          <w:color w:val="2AA907"/>
          <w:spacing w:val="-2"/>
        </w:rPr>
        <w:t>бабочка»,</w:t>
      </w:r>
    </w:p>
    <w:p w:rsidR="00EA58FE" w:rsidRPr="00B53ED4" w:rsidRDefault="00EA58FE">
      <w:pPr>
        <w:pStyle w:val="a3"/>
        <w:spacing w:line="276" w:lineRule="auto"/>
        <w:jc w:val="both"/>
        <w:rPr>
          <w:color w:val="2AA907"/>
        </w:rPr>
        <w:sectPr w:rsidR="00EA58FE" w:rsidRPr="00B53ED4">
          <w:pgSz w:w="11910" w:h="16840"/>
          <w:pgMar w:top="1040" w:right="708" w:bottom="280" w:left="425" w:header="720" w:footer="720" w:gutter="0"/>
          <w:cols w:space="720"/>
        </w:sectPr>
      </w:pPr>
    </w:p>
    <w:p w:rsidR="00EA58FE" w:rsidRPr="00B53ED4" w:rsidRDefault="004245CD">
      <w:pPr>
        <w:pStyle w:val="a3"/>
        <w:spacing w:before="73" w:line="278" w:lineRule="auto"/>
        <w:ind w:left="427" w:right="147"/>
        <w:jc w:val="both"/>
        <w:rPr>
          <w:color w:val="2AA907"/>
        </w:rPr>
      </w:pPr>
      <w:r w:rsidRPr="00B53ED4">
        <w:rPr>
          <w:color w:val="2AA907"/>
        </w:rPr>
        <w:t>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EA58FE" w:rsidRPr="00B53ED4" w:rsidRDefault="004245CD">
      <w:pPr>
        <w:pStyle w:val="a3"/>
        <w:spacing w:line="276" w:lineRule="auto"/>
        <w:ind w:left="427" w:right="139" w:firstLine="708"/>
        <w:jc w:val="both"/>
        <w:rPr>
          <w:color w:val="2AA907"/>
        </w:rPr>
      </w:pPr>
      <w:r w:rsidRPr="00B53ED4">
        <w:rPr>
          <w:i/>
          <w:color w:val="2AA907"/>
        </w:rPr>
        <w:t xml:space="preserve">Танцевально-игровое творчество: </w:t>
      </w:r>
      <w:r w:rsidRPr="00B53ED4">
        <w:rPr>
          <w:color w:val="2AA907"/>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w:t>
      </w:r>
      <w:r w:rsidRPr="00B53ED4">
        <w:rPr>
          <w:color w:val="2AA907"/>
          <w:spacing w:val="-3"/>
        </w:rPr>
        <w:t xml:space="preserve"> </w:t>
      </w:r>
      <w:r w:rsidRPr="00B53ED4">
        <w:rPr>
          <w:color w:val="2AA907"/>
        </w:rPr>
        <w:t>«Эх,</w:t>
      </w:r>
      <w:r w:rsidRPr="00B53ED4">
        <w:rPr>
          <w:color w:val="2AA907"/>
          <w:spacing w:val="1"/>
        </w:rPr>
        <w:t xml:space="preserve"> </w:t>
      </w:r>
      <w:r w:rsidRPr="00B53ED4">
        <w:rPr>
          <w:color w:val="2AA907"/>
        </w:rPr>
        <w:t>пляшут</w:t>
      </w:r>
      <w:r w:rsidRPr="00B53ED4">
        <w:rPr>
          <w:color w:val="2AA907"/>
          <w:spacing w:val="1"/>
        </w:rPr>
        <w:t xml:space="preserve"> </w:t>
      </w:r>
      <w:r w:rsidRPr="00B53ED4">
        <w:rPr>
          <w:color w:val="2AA907"/>
        </w:rPr>
        <w:t>наши</w:t>
      </w:r>
      <w:r w:rsidRPr="00B53ED4">
        <w:rPr>
          <w:color w:val="2AA907"/>
          <w:spacing w:val="2"/>
        </w:rPr>
        <w:t xml:space="preserve"> </w:t>
      </w:r>
      <w:r w:rsidRPr="00B53ED4">
        <w:rPr>
          <w:color w:val="2AA907"/>
        </w:rPr>
        <w:t>сапожки», муз.</w:t>
      </w:r>
      <w:r w:rsidRPr="00B53ED4">
        <w:rPr>
          <w:color w:val="2AA907"/>
          <w:spacing w:val="1"/>
        </w:rPr>
        <w:t xml:space="preserve"> </w:t>
      </w:r>
      <w:r w:rsidRPr="00B53ED4">
        <w:rPr>
          <w:color w:val="2AA907"/>
        </w:rPr>
        <w:t>Л.</w:t>
      </w:r>
      <w:r w:rsidRPr="00B53ED4">
        <w:rPr>
          <w:color w:val="2AA907"/>
          <w:spacing w:val="1"/>
        </w:rPr>
        <w:t xml:space="preserve"> </w:t>
      </w:r>
      <w:r w:rsidRPr="00B53ED4">
        <w:rPr>
          <w:color w:val="2AA907"/>
        </w:rPr>
        <w:t>Батыр-Булгари,</w:t>
      </w:r>
      <w:r w:rsidRPr="00B53ED4">
        <w:rPr>
          <w:color w:val="2AA907"/>
          <w:spacing w:val="1"/>
        </w:rPr>
        <w:t xml:space="preserve"> </w:t>
      </w:r>
      <w:r w:rsidRPr="00B53ED4">
        <w:rPr>
          <w:color w:val="2AA907"/>
        </w:rPr>
        <w:t>сл. Ш.</w:t>
      </w:r>
      <w:r w:rsidRPr="00B53ED4">
        <w:rPr>
          <w:color w:val="2AA907"/>
          <w:spacing w:val="3"/>
        </w:rPr>
        <w:t xml:space="preserve"> </w:t>
      </w:r>
      <w:r w:rsidRPr="00B53ED4">
        <w:rPr>
          <w:color w:val="2AA907"/>
        </w:rPr>
        <w:t>Галеева,</w:t>
      </w:r>
      <w:r w:rsidRPr="00B53ED4">
        <w:rPr>
          <w:color w:val="2AA907"/>
          <w:spacing w:val="1"/>
        </w:rPr>
        <w:t xml:space="preserve"> </w:t>
      </w:r>
      <w:r w:rsidRPr="00B53ED4">
        <w:rPr>
          <w:color w:val="2AA907"/>
        </w:rPr>
        <w:t>пер.</w:t>
      </w:r>
      <w:r w:rsidRPr="00B53ED4">
        <w:rPr>
          <w:color w:val="2AA907"/>
          <w:spacing w:val="1"/>
        </w:rPr>
        <w:t xml:space="preserve"> </w:t>
      </w:r>
      <w:r w:rsidRPr="00B53ED4">
        <w:rPr>
          <w:color w:val="2AA907"/>
        </w:rPr>
        <w:t xml:space="preserve">Е. </w:t>
      </w:r>
      <w:r w:rsidRPr="00B53ED4">
        <w:rPr>
          <w:color w:val="2AA907"/>
          <w:spacing w:val="-2"/>
        </w:rPr>
        <w:t>Муравьёва;</w:t>
      </w:r>
    </w:p>
    <w:p w:rsidR="00EA58FE" w:rsidRPr="00B53ED4" w:rsidRDefault="004245CD">
      <w:pPr>
        <w:pStyle w:val="a3"/>
        <w:spacing w:line="276" w:lineRule="auto"/>
        <w:ind w:left="427" w:right="140"/>
        <w:jc w:val="both"/>
        <w:rPr>
          <w:color w:val="2AA907"/>
        </w:rPr>
      </w:pPr>
      <w:r w:rsidRPr="00B53ED4">
        <w:rPr>
          <w:color w:val="2AA907"/>
        </w:rPr>
        <w:t>«Я-стрекоза», муз. Л. Батыр-Булгари, сл. Н. Даули; «Вальс», муз. Э. Шарафиевой;</w:t>
      </w:r>
      <w:r w:rsidRPr="00B53ED4">
        <w:rPr>
          <w:color w:val="2AA907"/>
          <w:spacing w:val="40"/>
        </w:rPr>
        <w:t xml:space="preserve"> </w:t>
      </w:r>
      <w:r w:rsidRPr="00B53ED4">
        <w:rPr>
          <w:color w:val="2AA907"/>
        </w:rPr>
        <w:t>«Мы танцуем», муз. Р. Гатауллина, сл. народные.</w:t>
      </w:r>
    </w:p>
    <w:p w:rsidR="00EA58FE" w:rsidRPr="00B53ED4" w:rsidRDefault="004245CD">
      <w:pPr>
        <w:pStyle w:val="a3"/>
        <w:spacing w:line="276" w:lineRule="auto"/>
        <w:ind w:left="427" w:right="139" w:firstLine="708"/>
        <w:jc w:val="both"/>
        <w:rPr>
          <w:color w:val="2AA907"/>
        </w:rPr>
      </w:pPr>
      <w:r w:rsidRPr="00B53ED4">
        <w:rPr>
          <w:i/>
          <w:color w:val="2AA907"/>
        </w:rPr>
        <w:t xml:space="preserve">Игра на детских музыкальных инструментах: </w:t>
      </w:r>
      <w:r w:rsidRPr="00B53ED4">
        <w:rPr>
          <w:color w:val="2AA907"/>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w:t>
      </w:r>
      <w:r w:rsidRPr="00B53ED4">
        <w:rPr>
          <w:color w:val="2AA907"/>
          <w:spacing w:val="40"/>
        </w:rPr>
        <w:t xml:space="preserve"> </w:t>
      </w:r>
      <w:r w:rsidRPr="00B53ED4">
        <w:rPr>
          <w:color w:val="2AA907"/>
        </w:rPr>
        <w:t>«Плывет утка, плывет гусь», татарская народная игровая песня; «Уфа-Чилябе», татарская народная</w:t>
      </w:r>
      <w:r w:rsidRPr="00B53ED4">
        <w:rPr>
          <w:color w:val="2AA907"/>
          <w:spacing w:val="40"/>
        </w:rPr>
        <w:t xml:space="preserve"> </w:t>
      </w:r>
      <w:r w:rsidRPr="00B53ED4">
        <w:rPr>
          <w:color w:val="2AA907"/>
        </w:rPr>
        <w:t>мелодия, обраб. Л. Шигабетдиновой.</w:t>
      </w:r>
    </w:p>
    <w:p w:rsidR="00EA58FE" w:rsidRPr="00B53ED4" w:rsidRDefault="004245CD">
      <w:pPr>
        <w:pStyle w:val="3"/>
        <w:rPr>
          <w:color w:val="2AA907"/>
        </w:rPr>
      </w:pPr>
      <w:r w:rsidRPr="00B53ED4">
        <w:rPr>
          <w:color w:val="2AA907"/>
          <w:spacing w:val="-2"/>
        </w:rPr>
        <w:t>Праздник</w:t>
      </w:r>
    </w:p>
    <w:p w:rsidR="00EA58FE" w:rsidRPr="00B53ED4" w:rsidRDefault="004245CD">
      <w:pPr>
        <w:pStyle w:val="a3"/>
        <w:spacing w:before="39"/>
        <w:ind w:left="1135"/>
        <w:rPr>
          <w:color w:val="2AA907"/>
        </w:rPr>
      </w:pPr>
      <w:r w:rsidRPr="00B53ED4">
        <w:rPr>
          <w:color w:val="2AA907"/>
        </w:rPr>
        <w:t>«Науруз»,</w:t>
      </w:r>
      <w:r w:rsidRPr="00B53ED4">
        <w:rPr>
          <w:color w:val="2AA907"/>
          <w:spacing w:val="-2"/>
        </w:rPr>
        <w:t xml:space="preserve"> </w:t>
      </w:r>
      <w:r w:rsidRPr="00B53ED4">
        <w:rPr>
          <w:color w:val="2AA907"/>
        </w:rPr>
        <w:t>«Карга</w:t>
      </w:r>
      <w:r w:rsidRPr="00B53ED4">
        <w:rPr>
          <w:color w:val="2AA907"/>
          <w:spacing w:val="-3"/>
        </w:rPr>
        <w:t xml:space="preserve"> </w:t>
      </w:r>
      <w:r w:rsidRPr="00B53ED4">
        <w:rPr>
          <w:color w:val="2AA907"/>
        </w:rPr>
        <w:t>боткасы»,</w:t>
      </w:r>
      <w:r w:rsidRPr="00B53ED4">
        <w:rPr>
          <w:color w:val="2AA907"/>
          <w:spacing w:val="-1"/>
        </w:rPr>
        <w:t xml:space="preserve"> </w:t>
      </w:r>
      <w:r w:rsidRPr="00B53ED4">
        <w:rPr>
          <w:color w:val="2AA907"/>
        </w:rPr>
        <w:t>«Сабантуй»</w:t>
      </w:r>
      <w:r w:rsidRPr="00B53ED4">
        <w:rPr>
          <w:color w:val="2AA907"/>
          <w:spacing w:val="-2"/>
        </w:rPr>
        <w:t xml:space="preserve"> </w:t>
      </w:r>
      <w:r w:rsidRPr="00B53ED4">
        <w:rPr>
          <w:color w:val="2AA907"/>
        </w:rPr>
        <w:t>и</w:t>
      </w:r>
      <w:r w:rsidRPr="00B53ED4">
        <w:rPr>
          <w:color w:val="2AA907"/>
          <w:spacing w:val="-1"/>
        </w:rPr>
        <w:t xml:space="preserve"> </w:t>
      </w:r>
      <w:r w:rsidRPr="00B53ED4">
        <w:rPr>
          <w:color w:val="2AA907"/>
          <w:spacing w:val="-5"/>
        </w:rPr>
        <w:t>др.</w:t>
      </w:r>
    </w:p>
    <w:p w:rsidR="00EA58FE" w:rsidRPr="00B53ED4" w:rsidRDefault="00EA58FE">
      <w:pPr>
        <w:pStyle w:val="a3"/>
        <w:spacing w:before="81"/>
        <w:rPr>
          <w:color w:val="2AA907"/>
        </w:rPr>
      </w:pPr>
    </w:p>
    <w:p w:rsidR="00EA58FE" w:rsidRPr="00B53ED4" w:rsidRDefault="004245CD">
      <w:pPr>
        <w:ind w:left="2472"/>
        <w:rPr>
          <w:b/>
          <w:color w:val="2AA907"/>
          <w:sz w:val="24"/>
        </w:rPr>
      </w:pPr>
      <w:r w:rsidRPr="00B53ED4">
        <w:rPr>
          <w:b/>
          <w:color w:val="2AA907"/>
          <w:sz w:val="24"/>
        </w:rPr>
        <w:t>Рекомендуемый</w:t>
      </w:r>
      <w:r w:rsidRPr="00B53ED4">
        <w:rPr>
          <w:b/>
          <w:color w:val="2AA907"/>
          <w:spacing w:val="-11"/>
          <w:sz w:val="24"/>
        </w:rPr>
        <w:t xml:space="preserve"> </w:t>
      </w:r>
      <w:r w:rsidRPr="00B53ED4">
        <w:rPr>
          <w:b/>
          <w:color w:val="2AA907"/>
          <w:sz w:val="24"/>
        </w:rPr>
        <w:t>список</w:t>
      </w:r>
      <w:r w:rsidRPr="00B53ED4">
        <w:rPr>
          <w:b/>
          <w:color w:val="2AA907"/>
          <w:spacing w:val="-8"/>
          <w:sz w:val="24"/>
        </w:rPr>
        <w:t xml:space="preserve"> </w:t>
      </w:r>
      <w:r w:rsidRPr="00B53ED4">
        <w:rPr>
          <w:b/>
          <w:color w:val="2AA907"/>
          <w:sz w:val="24"/>
        </w:rPr>
        <w:t>мультипликационных</w:t>
      </w:r>
      <w:r w:rsidRPr="00B53ED4">
        <w:rPr>
          <w:b/>
          <w:color w:val="2AA907"/>
          <w:spacing w:val="-8"/>
          <w:sz w:val="24"/>
        </w:rPr>
        <w:t xml:space="preserve"> </w:t>
      </w:r>
      <w:r w:rsidRPr="00B53ED4">
        <w:rPr>
          <w:b/>
          <w:color w:val="2AA907"/>
          <w:spacing w:val="-2"/>
          <w:sz w:val="24"/>
        </w:rPr>
        <w:t>фильмов</w:t>
      </w:r>
    </w:p>
    <w:p w:rsidR="00EA58FE" w:rsidRPr="00B53ED4" w:rsidRDefault="004245CD">
      <w:pPr>
        <w:pStyle w:val="a3"/>
        <w:tabs>
          <w:tab w:val="left" w:pos="894"/>
          <w:tab w:val="left" w:pos="2145"/>
          <w:tab w:val="left" w:pos="2660"/>
          <w:tab w:val="left" w:pos="3860"/>
          <w:tab w:val="left" w:pos="5055"/>
          <w:tab w:val="left" w:pos="5839"/>
          <w:tab w:val="left" w:pos="7020"/>
          <w:tab w:val="left" w:pos="7998"/>
          <w:tab w:val="left" w:pos="10447"/>
        </w:tabs>
        <w:spacing w:before="44"/>
        <w:ind w:left="427"/>
        <w:rPr>
          <w:color w:val="2AA907"/>
        </w:rPr>
      </w:pPr>
      <w:r w:rsidRPr="00B53ED4">
        <w:rPr>
          <w:color w:val="2AA907"/>
          <w:spacing w:val="-5"/>
        </w:rPr>
        <w:t>1.</w:t>
      </w:r>
      <w:r w:rsidRPr="00B53ED4">
        <w:rPr>
          <w:color w:val="2AA907"/>
        </w:rPr>
        <w:tab/>
      </w:r>
      <w:r w:rsidRPr="00B53ED4">
        <w:rPr>
          <w:color w:val="2AA907"/>
          <w:spacing w:val="-2"/>
        </w:rPr>
        <w:t>«Агачлар</w:t>
      </w:r>
      <w:r w:rsidRPr="00B53ED4">
        <w:rPr>
          <w:color w:val="2AA907"/>
        </w:rPr>
        <w:tab/>
      </w:r>
      <w:r w:rsidRPr="00B53ED4">
        <w:rPr>
          <w:color w:val="2AA907"/>
          <w:spacing w:val="-5"/>
        </w:rPr>
        <w:t>да</w:t>
      </w:r>
      <w:r w:rsidRPr="00B53ED4">
        <w:rPr>
          <w:color w:val="2AA907"/>
        </w:rPr>
        <w:tab/>
      </w:r>
      <w:r w:rsidRPr="00B53ED4">
        <w:rPr>
          <w:color w:val="2AA907"/>
          <w:spacing w:val="-2"/>
        </w:rPr>
        <w:t>авырый»</w:t>
      </w:r>
      <w:r w:rsidRPr="00B53ED4">
        <w:rPr>
          <w:color w:val="2AA907"/>
        </w:rPr>
        <w:tab/>
      </w:r>
      <w:r w:rsidRPr="00B53ED4">
        <w:rPr>
          <w:color w:val="2AA907"/>
          <w:spacing w:val="-2"/>
        </w:rPr>
        <w:t>(Деревья</w:t>
      </w:r>
      <w:r w:rsidRPr="00B53ED4">
        <w:rPr>
          <w:color w:val="2AA907"/>
        </w:rPr>
        <w:tab/>
      </w:r>
      <w:r w:rsidRPr="00B53ED4">
        <w:rPr>
          <w:color w:val="2AA907"/>
          <w:spacing w:val="-4"/>
        </w:rPr>
        <w:t>тоже</w:t>
      </w:r>
      <w:r w:rsidRPr="00B53ED4">
        <w:rPr>
          <w:color w:val="2AA907"/>
        </w:rPr>
        <w:tab/>
      </w:r>
      <w:r w:rsidRPr="00B53ED4">
        <w:rPr>
          <w:color w:val="2AA907"/>
          <w:spacing w:val="-2"/>
        </w:rPr>
        <w:t>болеют),</w:t>
      </w:r>
      <w:r w:rsidRPr="00B53ED4">
        <w:rPr>
          <w:color w:val="2AA907"/>
        </w:rPr>
        <w:tab/>
      </w:r>
      <w:r w:rsidRPr="00B53ED4">
        <w:rPr>
          <w:color w:val="2AA907"/>
          <w:spacing w:val="-2"/>
        </w:rPr>
        <w:t>студия</w:t>
      </w:r>
      <w:r w:rsidRPr="00B53ED4">
        <w:rPr>
          <w:color w:val="2AA907"/>
        </w:rPr>
        <w:tab/>
      </w:r>
      <w:r w:rsidRPr="00B53ED4">
        <w:rPr>
          <w:color w:val="2AA907"/>
          <w:spacing w:val="-2"/>
        </w:rPr>
        <w:t>«Татармультфильм»;</w:t>
      </w:r>
      <w:r w:rsidRPr="00B53ED4">
        <w:rPr>
          <w:color w:val="2AA907"/>
        </w:rPr>
        <w:tab/>
      </w:r>
      <w:r w:rsidRPr="00B53ED4">
        <w:rPr>
          <w:color w:val="2AA907"/>
          <w:spacing w:val="-5"/>
        </w:rPr>
        <w:t>2.</w:t>
      </w:r>
    </w:p>
    <w:p w:rsidR="00EA58FE" w:rsidRPr="00B53ED4" w:rsidRDefault="004245CD">
      <w:pPr>
        <w:pStyle w:val="a3"/>
        <w:spacing w:before="40"/>
        <w:ind w:left="427"/>
        <w:rPr>
          <w:color w:val="2AA907"/>
        </w:rPr>
      </w:pPr>
      <w:r w:rsidRPr="00B53ED4">
        <w:rPr>
          <w:color w:val="2AA907"/>
        </w:rPr>
        <w:t>«Простоквашинодагы</w:t>
      </w:r>
      <w:r w:rsidRPr="00B53ED4">
        <w:rPr>
          <w:color w:val="2AA907"/>
          <w:spacing w:val="35"/>
        </w:rPr>
        <w:t xml:space="preserve"> </w:t>
      </w:r>
      <w:r w:rsidRPr="00B53ED4">
        <w:rPr>
          <w:color w:val="2AA907"/>
        </w:rPr>
        <w:t>каникуллар»</w:t>
      </w:r>
      <w:r w:rsidRPr="00B53ED4">
        <w:rPr>
          <w:color w:val="2AA907"/>
          <w:spacing w:val="38"/>
        </w:rPr>
        <w:t xml:space="preserve"> </w:t>
      </w:r>
      <w:r w:rsidRPr="00B53ED4">
        <w:rPr>
          <w:color w:val="2AA907"/>
        </w:rPr>
        <w:t>(Каникулы</w:t>
      </w:r>
      <w:r w:rsidRPr="00B53ED4">
        <w:rPr>
          <w:color w:val="2AA907"/>
          <w:spacing w:val="37"/>
        </w:rPr>
        <w:t xml:space="preserve"> </w:t>
      </w:r>
      <w:r w:rsidRPr="00B53ED4">
        <w:rPr>
          <w:color w:val="2AA907"/>
        </w:rPr>
        <w:t>в</w:t>
      </w:r>
      <w:r w:rsidRPr="00B53ED4">
        <w:rPr>
          <w:color w:val="2AA907"/>
          <w:spacing w:val="38"/>
        </w:rPr>
        <w:t xml:space="preserve"> </w:t>
      </w:r>
      <w:r w:rsidRPr="00B53ED4">
        <w:rPr>
          <w:color w:val="2AA907"/>
        </w:rPr>
        <w:t>Простоквашино),</w:t>
      </w:r>
      <w:r w:rsidRPr="00B53ED4">
        <w:rPr>
          <w:color w:val="2AA907"/>
          <w:spacing w:val="37"/>
        </w:rPr>
        <w:t xml:space="preserve"> </w:t>
      </w:r>
      <w:r w:rsidRPr="00B53ED4">
        <w:rPr>
          <w:color w:val="2AA907"/>
        </w:rPr>
        <w:t>пер.</w:t>
      </w:r>
      <w:r w:rsidRPr="00B53ED4">
        <w:rPr>
          <w:color w:val="2AA907"/>
          <w:spacing w:val="37"/>
        </w:rPr>
        <w:t xml:space="preserve"> </w:t>
      </w:r>
      <w:r w:rsidRPr="00B53ED4">
        <w:rPr>
          <w:color w:val="2AA907"/>
        </w:rPr>
        <w:t>МОиН</w:t>
      </w:r>
      <w:r w:rsidRPr="00B53ED4">
        <w:rPr>
          <w:color w:val="2AA907"/>
          <w:spacing w:val="38"/>
        </w:rPr>
        <w:t xml:space="preserve"> </w:t>
      </w:r>
      <w:r w:rsidRPr="00B53ED4">
        <w:rPr>
          <w:color w:val="2AA907"/>
        </w:rPr>
        <w:t>РТ,</w:t>
      </w:r>
      <w:r w:rsidRPr="00B53ED4">
        <w:rPr>
          <w:color w:val="2AA907"/>
          <w:spacing w:val="38"/>
        </w:rPr>
        <w:t xml:space="preserve"> </w:t>
      </w:r>
      <w:r w:rsidRPr="00B53ED4">
        <w:rPr>
          <w:color w:val="2AA907"/>
        </w:rPr>
        <w:t>ФГУП</w:t>
      </w:r>
      <w:r w:rsidRPr="00B53ED4">
        <w:rPr>
          <w:color w:val="2AA907"/>
          <w:spacing w:val="35"/>
        </w:rPr>
        <w:t xml:space="preserve"> </w:t>
      </w:r>
      <w:r w:rsidRPr="00B53ED4">
        <w:rPr>
          <w:color w:val="2AA907"/>
          <w:spacing w:val="-4"/>
        </w:rPr>
        <w:t>«ТПО</w:t>
      </w:r>
    </w:p>
    <w:p w:rsidR="00EA58FE" w:rsidRPr="00B53ED4" w:rsidRDefault="004245CD">
      <w:pPr>
        <w:pStyle w:val="a3"/>
        <w:spacing w:before="41"/>
        <w:ind w:left="427"/>
        <w:rPr>
          <w:color w:val="2AA907"/>
        </w:rPr>
      </w:pPr>
      <w:r w:rsidRPr="00B53ED4">
        <w:rPr>
          <w:color w:val="2AA907"/>
        </w:rPr>
        <w:t>«Киностудия</w:t>
      </w:r>
      <w:r w:rsidRPr="00B53ED4">
        <w:rPr>
          <w:color w:val="2AA907"/>
          <w:spacing w:val="-3"/>
        </w:rPr>
        <w:t xml:space="preserve"> </w:t>
      </w:r>
      <w:r w:rsidRPr="00B53ED4">
        <w:rPr>
          <w:color w:val="2AA907"/>
          <w:spacing w:val="-2"/>
        </w:rPr>
        <w:t>«Союзмультфильм»;</w:t>
      </w:r>
    </w:p>
    <w:p w:rsidR="00EA58FE" w:rsidRPr="00B53ED4" w:rsidRDefault="004245CD">
      <w:pPr>
        <w:pStyle w:val="a4"/>
        <w:numPr>
          <w:ilvl w:val="0"/>
          <w:numId w:val="52"/>
        </w:numPr>
        <w:tabs>
          <w:tab w:val="left" w:pos="810"/>
          <w:tab w:val="left" w:pos="1930"/>
          <w:tab w:val="left" w:pos="3366"/>
          <w:tab w:val="left" w:pos="3683"/>
          <w:tab w:val="left" w:pos="6149"/>
          <w:tab w:val="left" w:pos="7041"/>
          <w:tab w:val="left" w:pos="7588"/>
          <w:tab w:val="left" w:pos="8463"/>
          <w:tab w:val="left" w:pos="9279"/>
        </w:tabs>
        <w:spacing w:before="41"/>
        <w:ind w:hanging="383"/>
        <w:rPr>
          <w:color w:val="2AA907"/>
          <w:sz w:val="24"/>
        </w:rPr>
      </w:pPr>
      <w:r w:rsidRPr="00B53ED4">
        <w:rPr>
          <w:color w:val="2AA907"/>
          <w:spacing w:val="-2"/>
          <w:sz w:val="24"/>
        </w:rPr>
        <w:t>«Авылда</w:t>
      </w:r>
      <w:r w:rsidRPr="00B53ED4">
        <w:rPr>
          <w:color w:val="2AA907"/>
          <w:sz w:val="24"/>
        </w:rPr>
        <w:tab/>
        <w:t>кыш»</w:t>
      </w:r>
      <w:r w:rsidRPr="00B53ED4">
        <w:rPr>
          <w:color w:val="2AA907"/>
          <w:spacing w:val="-2"/>
          <w:sz w:val="24"/>
        </w:rPr>
        <w:t xml:space="preserve"> </w:t>
      </w:r>
      <w:r w:rsidRPr="00B53ED4">
        <w:rPr>
          <w:color w:val="2AA907"/>
          <w:spacing w:val="-4"/>
          <w:sz w:val="24"/>
        </w:rPr>
        <w:t>(Зима</w:t>
      </w:r>
      <w:r w:rsidRPr="00B53ED4">
        <w:rPr>
          <w:color w:val="2AA907"/>
          <w:sz w:val="24"/>
        </w:rPr>
        <w:tab/>
      </w:r>
      <w:r w:rsidRPr="00B53ED4">
        <w:rPr>
          <w:color w:val="2AA907"/>
          <w:spacing w:val="-10"/>
          <w:sz w:val="24"/>
        </w:rPr>
        <w:t>в</w:t>
      </w:r>
      <w:r w:rsidRPr="00B53ED4">
        <w:rPr>
          <w:color w:val="2AA907"/>
          <w:sz w:val="24"/>
        </w:rPr>
        <w:tab/>
        <w:t xml:space="preserve">Простоквашино), </w:t>
      </w:r>
      <w:r w:rsidRPr="00B53ED4">
        <w:rPr>
          <w:color w:val="2AA907"/>
          <w:spacing w:val="-4"/>
          <w:sz w:val="24"/>
        </w:rPr>
        <w:t>пер.</w:t>
      </w:r>
      <w:r w:rsidRPr="00B53ED4">
        <w:rPr>
          <w:color w:val="2AA907"/>
          <w:sz w:val="24"/>
        </w:rPr>
        <w:tab/>
      </w:r>
      <w:r w:rsidRPr="00B53ED4">
        <w:rPr>
          <w:color w:val="2AA907"/>
          <w:spacing w:val="-4"/>
          <w:sz w:val="24"/>
        </w:rPr>
        <w:t>МОиН</w:t>
      </w:r>
      <w:r w:rsidRPr="00B53ED4">
        <w:rPr>
          <w:color w:val="2AA907"/>
          <w:sz w:val="24"/>
        </w:rPr>
        <w:tab/>
      </w:r>
      <w:r w:rsidRPr="00B53ED4">
        <w:rPr>
          <w:color w:val="2AA907"/>
          <w:spacing w:val="-5"/>
          <w:sz w:val="24"/>
        </w:rPr>
        <w:t>РТ,</w:t>
      </w:r>
      <w:r w:rsidRPr="00B53ED4">
        <w:rPr>
          <w:color w:val="2AA907"/>
          <w:sz w:val="24"/>
        </w:rPr>
        <w:tab/>
      </w:r>
      <w:r w:rsidRPr="00B53ED4">
        <w:rPr>
          <w:color w:val="2AA907"/>
          <w:spacing w:val="-4"/>
          <w:sz w:val="24"/>
        </w:rPr>
        <w:t>ФГУП</w:t>
      </w:r>
      <w:r w:rsidRPr="00B53ED4">
        <w:rPr>
          <w:color w:val="2AA907"/>
          <w:sz w:val="24"/>
        </w:rPr>
        <w:tab/>
      </w:r>
      <w:r w:rsidRPr="00B53ED4">
        <w:rPr>
          <w:color w:val="2AA907"/>
          <w:spacing w:val="-4"/>
          <w:sz w:val="24"/>
        </w:rPr>
        <w:t>«ТПО</w:t>
      </w:r>
      <w:r w:rsidRPr="00B53ED4">
        <w:rPr>
          <w:color w:val="2AA907"/>
          <w:sz w:val="24"/>
        </w:rPr>
        <w:tab/>
      </w:r>
      <w:r w:rsidRPr="00B53ED4">
        <w:rPr>
          <w:color w:val="2AA907"/>
          <w:spacing w:val="-2"/>
          <w:sz w:val="24"/>
        </w:rPr>
        <w:t>«Киностудия</w:t>
      </w:r>
    </w:p>
    <w:p w:rsidR="00EA58FE" w:rsidRPr="00B53ED4" w:rsidRDefault="004245CD">
      <w:pPr>
        <w:pStyle w:val="a3"/>
        <w:spacing w:before="43"/>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27"/>
        </w:tabs>
        <w:spacing w:before="41"/>
        <w:ind w:left="727" w:hanging="300"/>
        <w:rPr>
          <w:color w:val="2AA907"/>
          <w:sz w:val="24"/>
        </w:rPr>
      </w:pPr>
      <w:r w:rsidRPr="00B53ED4">
        <w:rPr>
          <w:color w:val="2AA907"/>
          <w:sz w:val="24"/>
        </w:rPr>
        <w:t>«Ай</w:t>
      </w:r>
      <w:r w:rsidRPr="00B53ED4">
        <w:rPr>
          <w:color w:val="2AA907"/>
          <w:spacing w:val="-4"/>
          <w:sz w:val="24"/>
        </w:rPr>
        <w:t xml:space="preserve"> </w:t>
      </w:r>
      <w:r w:rsidRPr="00B53ED4">
        <w:rPr>
          <w:color w:val="2AA907"/>
          <w:sz w:val="24"/>
        </w:rPr>
        <w:t>һәм</w:t>
      </w:r>
      <w:r w:rsidRPr="00B53ED4">
        <w:rPr>
          <w:color w:val="2AA907"/>
          <w:spacing w:val="-2"/>
          <w:sz w:val="24"/>
        </w:rPr>
        <w:t xml:space="preserve"> </w:t>
      </w:r>
      <w:r w:rsidRPr="00B53ED4">
        <w:rPr>
          <w:color w:val="2AA907"/>
          <w:sz w:val="24"/>
        </w:rPr>
        <w:t>кояш»</w:t>
      </w:r>
      <w:r w:rsidRPr="00B53ED4">
        <w:rPr>
          <w:color w:val="2AA907"/>
          <w:spacing w:val="-1"/>
          <w:sz w:val="24"/>
        </w:rPr>
        <w:t xml:space="preserve"> </w:t>
      </w:r>
      <w:r w:rsidRPr="00B53ED4">
        <w:rPr>
          <w:color w:val="2AA907"/>
          <w:sz w:val="24"/>
        </w:rPr>
        <w:t>(Луна</w:t>
      </w:r>
      <w:r w:rsidRPr="00B53ED4">
        <w:rPr>
          <w:color w:val="2AA907"/>
          <w:spacing w:val="-3"/>
          <w:sz w:val="24"/>
        </w:rPr>
        <w:t xml:space="preserve"> </w:t>
      </w:r>
      <w:r w:rsidRPr="00B53ED4">
        <w:rPr>
          <w:color w:val="2AA907"/>
          <w:sz w:val="24"/>
        </w:rPr>
        <w:t>и</w:t>
      </w:r>
      <w:r w:rsidRPr="00B53ED4">
        <w:rPr>
          <w:color w:val="2AA907"/>
          <w:spacing w:val="-1"/>
          <w:sz w:val="24"/>
        </w:rPr>
        <w:t xml:space="preserve"> </w:t>
      </w:r>
      <w:r w:rsidRPr="00B53ED4">
        <w:rPr>
          <w:color w:val="2AA907"/>
          <w:sz w:val="24"/>
        </w:rPr>
        <w:t>Солнце),</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667"/>
        </w:tabs>
        <w:spacing w:before="41"/>
        <w:ind w:left="667" w:hanging="240"/>
        <w:rPr>
          <w:color w:val="2AA907"/>
          <w:sz w:val="24"/>
        </w:rPr>
      </w:pPr>
      <w:r w:rsidRPr="00B53ED4">
        <w:rPr>
          <w:color w:val="2AA907"/>
          <w:sz w:val="24"/>
        </w:rPr>
        <w:t>«Ак</w:t>
      </w:r>
      <w:r w:rsidRPr="00B53ED4">
        <w:rPr>
          <w:color w:val="2AA907"/>
          <w:spacing w:val="-2"/>
          <w:sz w:val="24"/>
        </w:rPr>
        <w:t xml:space="preserve"> </w:t>
      </w:r>
      <w:r w:rsidRPr="00B53ED4">
        <w:rPr>
          <w:color w:val="2AA907"/>
          <w:sz w:val="24"/>
        </w:rPr>
        <w:t>бабай»</w:t>
      </w:r>
      <w:r w:rsidRPr="00B53ED4">
        <w:rPr>
          <w:color w:val="2AA907"/>
          <w:spacing w:val="-2"/>
          <w:sz w:val="24"/>
        </w:rPr>
        <w:t xml:space="preserve"> </w:t>
      </w:r>
      <w:r w:rsidRPr="00B53ED4">
        <w:rPr>
          <w:color w:val="2AA907"/>
          <w:sz w:val="24"/>
        </w:rPr>
        <w:t>(Белый</w:t>
      </w:r>
      <w:r w:rsidRPr="00B53ED4">
        <w:rPr>
          <w:color w:val="2AA907"/>
          <w:spacing w:val="-1"/>
          <w:sz w:val="24"/>
        </w:rPr>
        <w:t xml:space="preserve"> </w:t>
      </w:r>
      <w:r w:rsidRPr="00B53ED4">
        <w:rPr>
          <w:color w:val="2AA907"/>
          <w:sz w:val="24"/>
        </w:rPr>
        <w:t>дед),</w:t>
      </w:r>
      <w:r w:rsidRPr="00B53ED4">
        <w:rPr>
          <w:color w:val="2AA907"/>
          <w:spacing w:val="-2"/>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667"/>
        </w:tabs>
        <w:spacing w:before="41"/>
        <w:ind w:left="667" w:hanging="240"/>
        <w:rPr>
          <w:color w:val="2AA907"/>
          <w:sz w:val="24"/>
        </w:rPr>
      </w:pPr>
      <w:r w:rsidRPr="00B53ED4">
        <w:rPr>
          <w:color w:val="2AA907"/>
          <w:sz w:val="24"/>
        </w:rPr>
        <w:t>«Ак</w:t>
      </w:r>
      <w:r w:rsidRPr="00B53ED4">
        <w:rPr>
          <w:color w:val="2AA907"/>
          <w:spacing w:val="-1"/>
          <w:sz w:val="24"/>
        </w:rPr>
        <w:t xml:space="preserve"> </w:t>
      </w:r>
      <w:r w:rsidRPr="00B53ED4">
        <w:rPr>
          <w:color w:val="2AA907"/>
          <w:sz w:val="24"/>
        </w:rPr>
        <w:t>барс»,</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667"/>
        </w:tabs>
        <w:spacing w:before="41"/>
        <w:ind w:left="667" w:hanging="240"/>
        <w:rPr>
          <w:color w:val="2AA907"/>
          <w:sz w:val="24"/>
        </w:rPr>
      </w:pPr>
      <w:r w:rsidRPr="00B53ED4">
        <w:rPr>
          <w:color w:val="2AA907"/>
          <w:sz w:val="24"/>
        </w:rPr>
        <w:t>«Алтын</w:t>
      </w:r>
      <w:r w:rsidRPr="00B53ED4">
        <w:rPr>
          <w:color w:val="2AA907"/>
          <w:spacing w:val="-4"/>
          <w:sz w:val="24"/>
        </w:rPr>
        <w:t xml:space="preserve"> </w:t>
      </w:r>
      <w:r w:rsidRPr="00B53ED4">
        <w:rPr>
          <w:color w:val="2AA907"/>
          <w:sz w:val="24"/>
        </w:rPr>
        <w:t>бөртекләр»</w:t>
      </w:r>
      <w:r w:rsidRPr="00B53ED4">
        <w:rPr>
          <w:color w:val="2AA907"/>
          <w:spacing w:val="-3"/>
          <w:sz w:val="24"/>
        </w:rPr>
        <w:t xml:space="preserve"> </w:t>
      </w:r>
      <w:r w:rsidRPr="00B53ED4">
        <w:rPr>
          <w:color w:val="2AA907"/>
          <w:sz w:val="24"/>
        </w:rPr>
        <w:t>(Золотые</w:t>
      </w:r>
      <w:r w:rsidRPr="00B53ED4">
        <w:rPr>
          <w:color w:val="2AA907"/>
          <w:spacing w:val="-6"/>
          <w:sz w:val="24"/>
        </w:rPr>
        <w:t xml:space="preserve"> </w:t>
      </w:r>
      <w:r w:rsidRPr="00B53ED4">
        <w:rPr>
          <w:color w:val="2AA907"/>
          <w:sz w:val="24"/>
        </w:rPr>
        <w:t>зернышки),</w:t>
      </w:r>
      <w:r w:rsidRPr="00B53ED4">
        <w:rPr>
          <w:color w:val="2AA907"/>
          <w:spacing w:val="-3"/>
          <w:sz w:val="24"/>
        </w:rPr>
        <w:t xml:space="preserve"> </w:t>
      </w:r>
      <w:r w:rsidRPr="00B53ED4">
        <w:rPr>
          <w:color w:val="2AA907"/>
          <w:sz w:val="24"/>
        </w:rPr>
        <w:t xml:space="preserve">студия </w:t>
      </w:r>
      <w:r w:rsidRPr="00B53ED4">
        <w:rPr>
          <w:color w:val="2AA907"/>
          <w:spacing w:val="-2"/>
          <w:sz w:val="24"/>
        </w:rPr>
        <w:t>«Татармультфильм»;</w:t>
      </w:r>
    </w:p>
    <w:p w:rsidR="00EA58FE" w:rsidRPr="00B53ED4" w:rsidRDefault="004245CD">
      <w:pPr>
        <w:pStyle w:val="a4"/>
        <w:numPr>
          <w:ilvl w:val="0"/>
          <w:numId w:val="52"/>
        </w:numPr>
        <w:tabs>
          <w:tab w:val="left" w:pos="547"/>
          <w:tab w:val="left" w:pos="959"/>
          <w:tab w:val="left" w:pos="2228"/>
          <w:tab w:val="left" w:pos="3305"/>
          <w:tab w:val="left" w:pos="4032"/>
          <w:tab w:val="left" w:pos="5236"/>
          <w:tab w:val="left" w:pos="6190"/>
          <w:tab w:val="left" w:pos="6989"/>
          <w:tab w:val="left" w:pos="8470"/>
          <w:tab w:val="left" w:pos="9285"/>
          <w:tab w:val="left" w:pos="10496"/>
        </w:tabs>
        <w:spacing w:before="43" w:line="276" w:lineRule="auto"/>
        <w:ind w:left="547" w:right="146" w:hanging="120"/>
        <w:rPr>
          <w:color w:val="2AA907"/>
          <w:sz w:val="24"/>
        </w:rPr>
      </w:pPr>
      <w:r w:rsidRPr="00B53ED4">
        <w:rPr>
          <w:color w:val="2AA907"/>
          <w:spacing w:val="-2"/>
          <w:sz w:val="24"/>
        </w:rPr>
        <w:t>Арыслан</w:t>
      </w:r>
      <w:r w:rsidRPr="00B53ED4">
        <w:rPr>
          <w:color w:val="2AA907"/>
          <w:sz w:val="24"/>
        </w:rPr>
        <w:tab/>
      </w:r>
      <w:r w:rsidRPr="00B53ED4">
        <w:rPr>
          <w:color w:val="2AA907"/>
          <w:spacing w:val="-2"/>
          <w:sz w:val="24"/>
        </w:rPr>
        <w:t>баласы</w:t>
      </w:r>
      <w:r w:rsidRPr="00B53ED4">
        <w:rPr>
          <w:color w:val="2AA907"/>
          <w:sz w:val="24"/>
        </w:rPr>
        <w:tab/>
      </w:r>
      <w:r w:rsidRPr="00B53ED4">
        <w:rPr>
          <w:color w:val="2AA907"/>
          <w:spacing w:val="-4"/>
          <w:sz w:val="24"/>
        </w:rPr>
        <w:t>һэм</w:t>
      </w:r>
      <w:r w:rsidRPr="00B53ED4">
        <w:rPr>
          <w:color w:val="2AA907"/>
          <w:sz w:val="24"/>
        </w:rPr>
        <w:tab/>
      </w:r>
      <w:r w:rsidRPr="00B53ED4">
        <w:rPr>
          <w:color w:val="2AA907"/>
          <w:spacing w:val="-2"/>
          <w:sz w:val="24"/>
        </w:rPr>
        <w:t>ташбака</w:t>
      </w:r>
      <w:r w:rsidRPr="00B53ED4">
        <w:rPr>
          <w:color w:val="2AA907"/>
          <w:sz w:val="24"/>
        </w:rPr>
        <w:tab/>
      </w:r>
      <w:r w:rsidRPr="00B53ED4">
        <w:rPr>
          <w:color w:val="2AA907"/>
          <w:spacing w:val="-2"/>
          <w:sz w:val="24"/>
        </w:rPr>
        <w:t>ничек</w:t>
      </w:r>
      <w:r w:rsidRPr="00B53ED4">
        <w:rPr>
          <w:color w:val="2AA907"/>
          <w:sz w:val="24"/>
        </w:rPr>
        <w:tab/>
      </w:r>
      <w:r w:rsidRPr="00B53ED4">
        <w:rPr>
          <w:color w:val="2AA907"/>
          <w:spacing w:val="-4"/>
          <w:sz w:val="24"/>
        </w:rPr>
        <w:t>җыр</w:t>
      </w:r>
      <w:r w:rsidRPr="00B53ED4">
        <w:rPr>
          <w:color w:val="2AA907"/>
          <w:sz w:val="24"/>
        </w:rPr>
        <w:tab/>
      </w:r>
      <w:r w:rsidRPr="00B53ED4">
        <w:rPr>
          <w:color w:val="2AA907"/>
          <w:spacing w:val="-2"/>
          <w:sz w:val="24"/>
        </w:rPr>
        <w:t>җырлаган»</w:t>
      </w:r>
      <w:r w:rsidRPr="00B53ED4">
        <w:rPr>
          <w:color w:val="2AA907"/>
          <w:sz w:val="24"/>
        </w:rPr>
        <w:tab/>
      </w:r>
      <w:r w:rsidRPr="00B53ED4">
        <w:rPr>
          <w:color w:val="2AA907"/>
          <w:spacing w:val="-4"/>
          <w:sz w:val="24"/>
        </w:rPr>
        <w:t>(Как</w:t>
      </w:r>
      <w:r w:rsidRPr="00B53ED4">
        <w:rPr>
          <w:color w:val="2AA907"/>
          <w:sz w:val="24"/>
        </w:rPr>
        <w:tab/>
      </w:r>
      <w:r w:rsidRPr="00B53ED4">
        <w:rPr>
          <w:color w:val="2AA907"/>
          <w:spacing w:val="-2"/>
          <w:sz w:val="24"/>
        </w:rPr>
        <w:t>Львенок</w:t>
      </w:r>
      <w:r w:rsidRPr="00B53ED4">
        <w:rPr>
          <w:color w:val="2AA907"/>
          <w:sz w:val="24"/>
        </w:rPr>
        <w:tab/>
      </w:r>
      <w:r w:rsidRPr="00B53ED4">
        <w:rPr>
          <w:color w:val="2AA907"/>
          <w:spacing w:val="-10"/>
          <w:sz w:val="24"/>
        </w:rPr>
        <w:t xml:space="preserve">и </w:t>
      </w:r>
      <w:r w:rsidRPr="00B53ED4">
        <w:rPr>
          <w:color w:val="2AA907"/>
          <w:sz w:val="24"/>
        </w:rPr>
        <w:t>Черепаха песню пели), пер. МОиН РТ, ФГУП «ТПО «Киностудия «Союзмультфильм»;</w:t>
      </w:r>
    </w:p>
    <w:p w:rsidR="00EA58FE" w:rsidRPr="00B53ED4" w:rsidRDefault="004245CD">
      <w:pPr>
        <w:pStyle w:val="a4"/>
        <w:numPr>
          <w:ilvl w:val="0"/>
          <w:numId w:val="52"/>
        </w:numPr>
        <w:tabs>
          <w:tab w:val="left" w:pos="782"/>
        </w:tabs>
        <w:spacing w:line="275" w:lineRule="exact"/>
        <w:ind w:left="782" w:hanging="355"/>
        <w:rPr>
          <w:color w:val="2AA907"/>
          <w:sz w:val="24"/>
        </w:rPr>
      </w:pPr>
      <w:r w:rsidRPr="00B53ED4">
        <w:rPr>
          <w:color w:val="2AA907"/>
          <w:sz w:val="24"/>
        </w:rPr>
        <w:t>«Ә</w:t>
      </w:r>
      <w:r w:rsidRPr="00B53ED4">
        <w:rPr>
          <w:color w:val="2AA907"/>
          <w:spacing w:val="49"/>
          <w:sz w:val="24"/>
        </w:rPr>
        <w:t xml:space="preserve"> </w:t>
      </w:r>
      <w:r w:rsidRPr="00B53ED4">
        <w:rPr>
          <w:color w:val="2AA907"/>
          <w:sz w:val="24"/>
        </w:rPr>
        <w:t>бәлки</w:t>
      </w:r>
      <w:r w:rsidRPr="00B53ED4">
        <w:rPr>
          <w:color w:val="2AA907"/>
          <w:spacing w:val="51"/>
          <w:sz w:val="24"/>
        </w:rPr>
        <w:t xml:space="preserve"> </w:t>
      </w:r>
      <w:r w:rsidRPr="00B53ED4">
        <w:rPr>
          <w:color w:val="2AA907"/>
          <w:sz w:val="24"/>
        </w:rPr>
        <w:t>килеп</w:t>
      </w:r>
      <w:r w:rsidRPr="00B53ED4">
        <w:rPr>
          <w:color w:val="2AA907"/>
          <w:spacing w:val="53"/>
          <w:sz w:val="24"/>
        </w:rPr>
        <w:t xml:space="preserve"> </w:t>
      </w:r>
      <w:r w:rsidRPr="00B53ED4">
        <w:rPr>
          <w:color w:val="2AA907"/>
          <w:sz w:val="24"/>
        </w:rPr>
        <w:t>чыгар!»</w:t>
      </w:r>
      <w:r w:rsidRPr="00B53ED4">
        <w:rPr>
          <w:color w:val="2AA907"/>
          <w:spacing w:val="52"/>
          <w:sz w:val="24"/>
        </w:rPr>
        <w:t xml:space="preserve"> </w:t>
      </w:r>
      <w:r w:rsidRPr="00B53ED4">
        <w:rPr>
          <w:color w:val="2AA907"/>
          <w:sz w:val="24"/>
        </w:rPr>
        <w:t>(А</w:t>
      </w:r>
      <w:r w:rsidRPr="00B53ED4">
        <w:rPr>
          <w:color w:val="2AA907"/>
          <w:spacing w:val="51"/>
          <w:sz w:val="24"/>
        </w:rPr>
        <w:t xml:space="preserve"> </w:t>
      </w:r>
      <w:r w:rsidRPr="00B53ED4">
        <w:rPr>
          <w:color w:val="2AA907"/>
          <w:sz w:val="24"/>
        </w:rPr>
        <w:t>вдруг</w:t>
      </w:r>
      <w:r w:rsidRPr="00B53ED4">
        <w:rPr>
          <w:color w:val="2AA907"/>
          <w:spacing w:val="52"/>
          <w:sz w:val="24"/>
        </w:rPr>
        <w:t xml:space="preserve"> </w:t>
      </w:r>
      <w:r w:rsidRPr="00B53ED4">
        <w:rPr>
          <w:color w:val="2AA907"/>
          <w:sz w:val="24"/>
        </w:rPr>
        <w:t>получится!),</w:t>
      </w:r>
      <w:r w:rsidRPr="00B53ED4">
        <w:rPr>
          <w:color w:val="2AA907"/>
          <w:spacing w:val="51"/>
          <w:sz w:val="24"/>
        </w:rPr>
        <w:t xml:space="preserve"> </w:t>
      </w:r>
      <w:r w:rsidRPr="00B53ED4">
        <w:rPr>
          <w:color w:val="2AA907"/>
          <w:sz w:val="24"/>
        </w:rPr>
        <w:t>пер.</w:t>
      </w:r>
      <w:r w:rsidRPr="00B53ED4">
        <w:rPr>
          <w:color w:val="2AA907"/>
          <w:spacing w:val="52"/>
          <w:sz w:val="24"/>
        </w:rPr>
        <w:t xml:space="preserve"> </w:t>
      </w:r>
      <w:r w:rsidRPr="00B53ED4">
        <w:rPr>
          <w:color w:val="2AA907"/>
          <w:sz w:val="24"/>
        </w:rPr>
        <w:t>МОиН</w:t>
      </w:r>
      <w:r w:rsidRPr="00B53ED4">
        <w:rPr>
          <w:color w:val="2AA907"/>
          <w:spacing w:val="52"/>
          <w:sz w:val="24"/>
        </w:rPr>
        <w:t xml:space="preserve"> </w:t>
      </w:r>
      <w:r w:rsidRPr="00B53ED4">
        <w:rPr>
          <w:color w:val="2AA907"/>
          <w:sz w:val="24"/>
        </w:rPr>
        <w:t>РТ,</w:t>
      </w:r>
      <w:r w:rsidRPr="00B53ED4">
        <w:rPr>
          <w:color w:val="2AA907"/>
          <w:spacing w:val="52"/>
          <w:sz w:val="24"/>
        </w:rPr>
        <w:t xml:space="preserve"> </w:t>
      </w:r>
      <w:r w:rsidRPr="00B53ED4">
        <w:rPr>
          <w:color w:val="2AA907"/>
          <w:sz w:val="24"/>
        </w:rPr>
        <w:t>ФГУП</w:t>
      </w:r>
      <w:r w:rsidRPr="00B53ED4">
        <w:rPr>
          <w:color w:val="2AA907"/>
          <w:spacing w:val="52"/>
          <w:sz w:val="24"/>
        </w:rPr>
        <w:t xml:space="preserve"> </w:t>
      </w:r>
      <w:r w:rsidRPr="00B53ED4">
        <w:rPr>
          <w:color w:val="2AA907"/>
          <w:sz w:val="24"/>
        </w:rPr>
        <w:t>«ТПО</w:t>
      </w:r>
      <w:r w:rsidRPr="00B53ED4">
        <w:rPr>
          <w:color w:val="2AA907"/>
          <w:spacing w:val="52"/>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3"/>
        <w:ind w:left="787" w:hanging="360"/>
        <w:rPr>
          <w:color w:val="2AA907"/>
          <w:sz w:val="24"/>
        </w:rPr>
      </w:pPr>
      <w:r w:rsidRPr="00B53ED4">
        <w:rPr>
          <w:color w:val="2AA907"/>
          <w:sz w:val="24"/>
        </w:rPr>
        <w:t>«Бала</w:t>
      </w:r>
      <w:r w:rsidRPr="00B53ED4">
        <w:rPr>
          <w:color w:val="2AA907"/>
          <w:spacing w:val="-5"/>
          <w:sz w:val="24"/>
        </w:rPr>
        <w:t xml:space="preserve"> </w:t>
      </w:r>
      <w:r w:rsidRPr="00B53ED4">
        <w:rPr>
          <w:color w:val="2AA907"/>
          <w:sz w:val="24"/>
        </w:rPr>
        <w:t>белән</w:t>
      </w:r>
      <w:r w:rsidRPr="00B53ED4">
        <w:rPr>
          <w:color w:val="2AA907"/>
          <w:spacing w:val="-2"/>
          <w:sz w:val="24"/>
        </w:rPr>
        <w:t xml:space="preserve"> </w:t>
      </w:r>
      <w:r w:rsidRPr="00B53ED4">
        <w:rPr>
          <w:color w:val="2AA907"/>
          <w:sz w:val="24"/>
        </w:rPr>
        <w:t>Кубәләк»</w:t>
      </w:r>
      <w:r w:rsidRPr="00B53ED4">
        <w:rPr>
          <w:color w:val="2AA907"/>
          <w:spacing w:val="-2"/>
          <w:sz w:val="24"/>
        </w:rPr>
        <w:t xml:space="preserve"> </w:t>
      </w:r>
      <w:r w:rsidRPr="00B53ED4">
        <w:rPr>
          <w:color w:val="2AA907"/>
          <w:sz w:val="24"/>
        </w:rPr>
        <w:t>(Ребенок</w:t>
      </w:r>
      <w:r w:rsidRPr="00B53ED4">
        <w:rPr>
          <w:color w:val="2AA907"/>
          <w:spacing w:val="-1"/>
          <w:sz w:val="24"/>
        </w:rPr>
        <w:t xml:space="preserve"> </w:t>
      </w:r>
      <w:r w:rsidRPr="00B53ED4">
        <w:rPr>
          <w:color w:val="2AA907"/>
          <w:sz w:val="24"/>
        </w:rPr>
        <w:t>и</w:t>
      </w:r>
      <w:r w:rsidRPr="00B53ED4">
        <w:rPr>
          <w:color w:val="2AA907"/>
          <w:spacing w:val="-2"/>
          <w:sz w:val="24"/>
        </w:rPr>
        <w:t xml:space="preserve"> </w:t>
      </w:r>
      <w:r w:rsidRPr="00B53ED4">
        <w:rPr>
          <w:color w:val="2AA907"/>
          <w:sz w:val="24"/>
        </w:rPr>
        <w:t>бабочка),</w:t>
      </w:r>
      <w:r w:rsidRPr="00B53ED4">
        <w:rPr>
          <w:color w:val="2AA907"/>
          <w:spacing w:val="-2"/>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853"/>
        </w:tabs>
        <w:spacing w:before="41"/>
        <w:ind w:left="853" w:hanging="426"/>
        <w:rPr>
          <w:color w:val="2AA907"/>
          <w:sz w:val="24"/>
        </w:rPr>
      </w:pPr>
      <w:r w:rsidRPr="00B53ED4">
        <w:rPr>
          <w:color w:val="2AA907"/>
          <w:sz w:val="24"/>
        </w:rPr>
        <w:t>«Бәләкәч</w:t>
      </w:r>
      <w:r w:rsidRPr="00B53ED4">
        <w:rPr>
          <w:color w:val="2AA907"/>
          <w:spacing w:val="62"/>
          <w:sz w:val="24"/>
        </w:rPr>
        <w:t xml:space="preserve"> </w:t>
      </w:r>
      <w:r w:rsidRPr="00B53ED4">
        <w:rPr>
          <w:color w:val="2AA907"/>
          <w:sz w:val="24"/>
        </w:rPr>
        <w:t>һәм</w:t>
      </w:r>
      <w:r w:rsidRPr="00B53ED4">
        <w:rPr>
          <w:color w:val="2AA907"/>
          <w:spacing w:val="65"/>
          <w:sz w:val="24"/>
        </w:rPr>
        <w:t xml:space="preserve"> </w:t>
      </w:r>
      <w:r w:rsidRPr="00B53ED4">
        <w:rPr>
          <w:color w:val="2AA907"/>
          <w:sz w:val="24"/>
        </w:rPr>
        <w:t>Карлсон»</w:t>
      </w:r>
      <w:r w:rsidRPr="00B53ED4">
        <w:rPr>
          <w:color w:val="2AA907"/>
          <w:spacing w:val="65"/>
          <w:sz w:val="24"/>
        </w:rPr>
        <w:t xml:space="preserve"> </w:t>
      </w:r>
      <w:r w:rsidRPr="00B53ED4">
        <w:rPr>
          <w:color w:val="2AA907"/>
          <w:sz w:val="24"/>
        </w:rPr>
        <w:t>(Малыш</w:t>
      </w:r>
      <w:r w:rsidRPr="00B53ED4">
        <w:rPr>
          <w:color w:val="2AA907"/>
          <w:spacing w:val="65"/>
          <w:sz w:val="24"/>
        </w:rPr>
        <w:t xml:space="preserve"> </w:t>
      </w:r>
      <w:r w:rsidRPr="00B53ED4">
        <w:rPr>
          <w:color w:val="2AA907"/>
          <w:sz w:val="24"/>
        </w:rPr>
        <w:t>и</w:t>
      </w:r>
      <w:r w:rsidRPr="00B53ED4">
        <w:rPr>
          <w:color w:val="2AA907"/>
          <w:spacing w:val="66"/>
          <w:sz w:val="24"/>
        </w:rPr>
        <w:t xml:space="preserve"> </w:t>
      </w:r>
      <w:r w:rsidRPr="00B53ED4">
        <w:rPr>
          <w:color w:val="2AA907"/>
          <w:sz w:val="24"/>
        </w:rPr>
        <w:t>Карлсон),</w:t>
      </w:r>
      <w:r w:rsidRPr="00B53ED4">
        <w:rPr>
          <w:color w:val="2AA907"/>
          <w:spacing w:val="64"/>
          <w:sz w:val="24"/>
        </w:rPr>
        <w:t xml:space="preserve"> </w:t>
      </w:r>
      <w:r w:rsidRPr="00B53ED4">
        <w:rPr>
          <w:color w:val="2AA907"/>
          <w:sz w:val="24"/>
        </w:rPr>
        <w:t>пер.</w:t>
      </w:r>
      <w:r w:rsidRPr="00B53ED4">
        <w:rPr>
          <w:color w:val="2AA907"/>
          <w:spacing w:val="65"/>
          <w:sz w:val="24"/>
        </w:rPr>
        <w:t xml:space="preserve"> </w:t>
      </w:r>
      <w:r w:rsidRPr="00B53ED4">
        <w:rPr>
          <w:color w:val="2AA907"/>
          <w:sz w:val="24"/>
        </w:rPr>
        <w:t>МОиН</w:t>
      </w:r>
      <w:r w:rsidRPr="00B53ED4">
        <w:rPr>
          <w:color w:val="2AA907"/>
          <w:spacing w:val="65"/>
          <w:sz w:val="24"/>
        </w:rPr>
        <w:t xml:space="preserve"> </w:t>
      </w:r>
      <w:r w:rsidRPr="00B53ED4">
        <w:rPr>
          <w:color w:val="2AA907"/>
          <w:sz w:val="24"/>
        </w:rPr>
        <w:t>РТ,</w:t>
      </w:r>
      <w:r w:rsidRPr="00B53ED4">
        <w:rPr>
          <w:color w:val="2AA907"/>
          <w:spacing w:val="67"/>
          <w:sz w:val="24"/>
        </w:rPr>
        <w:t xml:space="preserve"> </w:t>
      </w:r>
      <w:r w:rsidRPr="00B53ED4">
        <w:rPr>
          <w:color w:val="2AA907"/>
          <w:sz w:val="24"/>
        </w:rPr>
        <w:t>ФГУП</w:t>
      </w:r>
      <w:r w:rsidRPr="00B53ED4">
        <w:rPr>
          <w:color w:val="2AA907"/>
          <w:spacing w:val="65"/>
          <w:sz w:val="24"/>
        </w:rPr>
        <w:t xml:space="preserve"> </w:t>
      </w:r>
      <w:r w:rsidRPr="00B53ED4">
        <w:rPr>
          <w:color w:val="2AA907"/>
          <w:sz w:val="24"/>
        </w:rPr>
        <w:t>«ТПО</w:t>
      </w:r>
      <w:r w:rsidRPr="00B53ED4">
        <w:rPr>
          <w:color w:val="2AA907"/>
          <w:spacing w:val="65"/>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949"/>
          <w:tab w:val="left" w:pos="1772"/>
          <w:tab w:val="left" w:pos="2974"/>
          <w:tab w:val="left" w:pos="4135"/>
          <w:tab w:val="left" w:pos="5435"/>
          <w:tab w:val="left" w:pos="6073"/>
          <w:tab w:val="left" w:pos="6984"/>
          <w:tab w:val="left" w:pos="7545"/>
          <w:tab w:val="left" w:pos="8440"/>
          <w:tab w:val="left" w:pos="9275"/>
        </w:tabs>
        <w:spacing w:before="41"/>
        <w:ind w:left="949" w:hanging="522"/>
        <w:rPr>
          <w:color w:val="2AA907"/>
          <w:sz w:val="24"/>
        </w:rPr>
      </w:pPr>
      <w:r w:rsidRPr="00B53ED4">
        <w:rPr>
          <w:color w:val="2AA907"/>
          <w:spacing w:val="-2"/>
          <w:sz w:val="24"/>
        </w:rPr>
        <w:t>«Бөек</w:t>
      </w:r>
      <w:r w:rsidRPr="00B53ED4">
        <w:rPr>
          <w:color w:val="2AA907"/>
          <w:sz w:val="24"/>
        </w:rPr>
        <w:tab/>
      </w:r>
      <w:r w:rsidRPr="00B53ED4">
        <w:rPr>
          <w:color w:val="2AA907"/>
          <w:spacing w:val="-2"/>
          <w:sz w:val="24"/>
        </w:rPr>
        <w:t>ябылыш»</w:t>
      </w:r>
      <w:r w:rsidRPr="00B53ED4">
        <w:rPr>
          <w:color w:val="2AA907"/>
          <w:sz w:val="24"/>
        </w:rPr>
        <w:tab/>
      </w:r>
      <w:r w:rsidRPr="00B53ED4">
        <w:rPr>
          <w:color w:val="2AA907"/>
          <w:spacing w:val="-2"/>
          <w:sz w:val="24"/>
        </w:rPr>
        <w:t>(Великое</w:t>
      </w:r>
      <w:r w:rsidRPr="00B53ED4">
        <w:rPr>
          <w:color w:val="2AA907"/>
          <w:sz w:val="24"/>
        </w:rPr>
        <w:tab/>
      </w:r>
      <w:r w:rsidRPr="00B53ED4">
        <w:rPr>
          <w:color w:val="2AA907"/>
          <w:spacing w:val="-2"/>
          <w:sz w:val="24"/>
        </w:rPr>
        <w:t>закрытие),</w:t>
      </w:r>
      <w:r w:rsidRPr="00B53ED4">
        <w:rPr>
          <w:color w:val="2AA907"/>
          <w:sz w:val="24"/>
        </w:rPr>
        <w:tab/>
      </w:r>
      <w:r w:rsidRPr="00B53ED4">
        <w:rPr>
          <w:color w:val="2AA907"/>
          <w:spacing w:val="-4"/>
          <w:sz w:val="24"/>
        </w:rPr>
        <w:t>пер.</w:t>
      </w:r>
      <w:r w:rsidRPr="00B53ED4">
        <w:rPr>
          <w:color w:val="2AA907"/>
          <w:sz w:val="24"/>
        </w:rPr>
        <w:tab/>
      </w:r>
      <w:r w:rsidRPr="00B53ED4">
        <w:rPr>
          <w:color w:val="2AA907"/>
          <w:spacing w:val="-4"/>
          <w:sz w:val="24"/>
        </w:rPr>
        <w:t>МОиН</w:t>
      </w:r>
      <w:r w:rsidRPr="00B53ED4">
        <w:rPr>
          <w:color w:val="2AA907"/>
          <w:sz w:val="24"/>
        </w:rPr>
        <w:tab/>
      </w:r>
      <w:r w:rsidRPr="00B53ED4">
        <w:rPr>
          <w:color w:val="2AA907"/>
          <w:spacing w:val="-5"/>
          <w:sz w:val="24"/>
        </w:rPr>
        <w:t>РТ,</w:t>
      </w:r>
      <w:r w:rsidRPr="00B53ED4">
        <w:rPr>
          <w:color w:val="2AA907"/>
          <w:sz w:val="24"/>
        </w:rPr>
        <w:tab/>
      </w:r>
      <w:r w:rsidRPr="00B53ED4">
        <w:rPr>
          <w:color w:val="2AA907"/>
          <w:spacing w:val="-4"/>
          <w:sz w:val="24"/>
        </w:rPr>
        <w:t>ФГУП</w:t>
      </w:r>
      <w:r w:rsidRPr="00B53ED4">
        <w:rPr>
          <w:color w:val="2AA907"/>
          <w:sz w:val="24"/>
        </w:rPr>
        <w:tab/>
      </w:r>
      <w:r w:rsidRPr="00B53ED4">
        <w:rPr>
          <w:color w:val="2AA907"/>
          <w:spacing w:val="-4"/>
          <w:sz w:val="24"/>
        </w:rPr>
        <w:t>«ТПО</w:t>
      </w:r>
      <w:r w:rsidRPr="00B53ED4">
        <w:rPr>
          <w:color w:val="2AA907"/>
          <w:sz w:val="24"/>
        </w:rPr>
        <w:tab/>
      </w:r>
      <w:r w:rsidRPr="00B53ED4">
        <w:rPr>
          <w:color w:val="2AA907"/>
          <w:spacing w:val="-2"/>
          <w:sz w:val="24"/>
        </w:rPr>
        <w:t>«Киностудия</w:t>
      </w:r>
    </w:p>
    <w:p w:rsidR="00EA58FE" w:rsidRPr="00B53ED4" w:rsidRDefault="004245CD">
      <w:pPr>
        <w:pStyle w:val="a3"/>
        <w:spacing w:before="44"/>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0"/>
        <w:ind w:left="787" w:hanging="360"/>
        <w:rPr>
          <w:color w:val="2AA907"/>
          <w:sz w:val="24"/>
        </w:rPr>
      </w:pPr>
      <w:r w:rsidRPr="00B53ED4">
        <w:rPr>
          <w:color w:val="2AA907"/>
          <w:sz w:val="24"/>
        </w:rPr>
        <w:t>«Бүләк</w:t>
      </w:r>
      <w:r w:rsidRPr="00B53ED4">
        <w:rPr>
          <w:color w:val="2AA907"/>
          <w:spacing w:val="-5"/>
          <w:sz w:val="24"/>
        </w:rPr>
        <w:t xml:space="preserve"> </w:t>
      </w:r>
      <w:r w:rsidRPr="00B53ED4">
        <w:rPr>
          <w:color w:val="2AA907"/>
          <w:sz w:val="24"/>
        </w:rPr>
        <w:t>кемгә?» (Кому</w:t>
      </w:r>
      <w:r w:rsidRPr="00B53ED4">
        <w:rPr>
          <w:color w:val="2AA907"/>
          <w:spacing w:val="-3"/>
          <w:sz w:val="24"/>
        </w:rPr>
        <w:t xml:space="preserve"> </w:t>
      </w:r>
      <w:r w:rsidRPr="00B53ED4">
        <w:rPr>
          <w:color w:val="2AA907"/>
          <w:sz w:val="24"/>
        </w:rPr>
        <w:t>подарок?)</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91"/>
        </w:tabs>
        <w:spacing w:before="41"/>
        <w:ind w:left="791" w:hanging="364"/>
        <w:rPr>
          <w:color w:val="2AA907"/>
          <w:sz w:val="24"/>
        </w:rPr>
      </w:pPr>
      <w:r w:rsidRPr="00B53ED4">
        <w:rPr>
          <w:color w:val="2AA907"/>
          <w:sz w:val="24"/>
        </w:rPr>
        <w:t>«Буар</w:t>
      </w:r>
      <w:r w:rsidRPr="00B53ED4">
        <w:rPr>
          <w:color w:val="2AA907"/>
          <w:spacing w:val="-1"/>
          <w:sz w:val="24"/>
        </w:rPr>
        <w:t xml:space="preserve"> </w:t>
      </w:r>
      <w:r w:rsidRPr="00B53ED4">
        <w:rPr>
          <w:color w:val="2AA907"/>
          <w:sz w:val="24"/>
        </w:rPr>
        <w:t>еланны</w:t>
      </w:r>
      <w:r w:rsidRPr="00B53ED4">
        <w:rPr>
          <w:color w:val="2AA907"/>
          <w:spacing w:val="2"/>
          <w:sz w:val="24"/>
        </w:rPr>
        <w:t xml:space="preserve"> </w:t>
      </w:r>
      <w:r w:rsidRPr="00B53ED4">
        <w:rPr>
          <w:color w:val="2AA907"/>
          <w:sz w:val="24"/>
        </w:rPr>
        <w:t>ничек</w:t>
      </w:r>
      <w:r w:rsidRPr="00B53ED4">
        <w:rPr>
          <w:color w:val="2AA907"/>
          <w:spacing w:val="3"/>
          <w:sz w:val="24"/>
        </w:rPr>
        <w:t xml:space="preserve"> </w:t>
      </w:r>
      <w:r w:rsidRPr="00B53ED4">
        <w:rPr>
          <w:color w:val="2AA907"/>
          <w:sz w:val="24"/>
        </w:rPr>
        <w:t>дәваларга»</w:t>
      </w:r>
      <w:r w:rsidRPr="00B53ED4">
        <w:rPr>
          <w:color w:val="2AA907"/>
          <w:spacing w:val="4"/>
          <w:sz w:val="24"/>
        </w:rPr>
        <w:t xml:space="preserve"> </w:t>
      </w:r>
      <w:r w:rsidRPr="00B53ED4">
        <w:rPr>
          <w:color w:val="2AA907"/>
          <w:sz w:val="24"/>
        </w:rPr>
        <w:t>(Как</w:t>
      </w:r>
      <w:r w:rsidRPr="00B53ED4">
        <w:rPr>
          <w:color w:val="2AA907"/>
          <w:spacing w:val="3"/>
          <w:sz w:val="24"/>
        </w:rPr>
        <w:t xml:space="preserve"> </w:t>
      </w:r>
      <w:r w:rsidRPr="00B53ED4">
        <w:rPr>
          <w:color w:val="2AA907"/>
          <w:sz w:val="24"/>
        </w:rPr>
        <w:t>лечить</w:t>
      </w:r>
      <w:r w:rsidRPr="00B53ED4">
        <w:rPr>
          <w:color w:val="2AA907"/>
          <w:spacing w:val="2"/>
          <w:sz w:val="24"/>
        </w:rPr>
        <w:t xml:space="preserve"> </w:t>
      </w:r>
      <w:r w:rsidRPr="00B53ED4">
        <w:rPr>
          <w:color w:val="2AA907"/>
          <w:sz w:val="24"/>
        </w:rPr>
        <w:t>Удава),</w:t>
      </w:r>
      <w:r w:rsidRPr="00B53ED4">
        <w:rPr>
          <w:color w:val="2AA907"/>
          <w:spacing w:val="1"/>
          <w:sz w:val="24"/>
        </w:rPr>
        <w:t xml:space="preserve"> </w:t>
      </w:r>
      <w:r w:rsidRPr="00B53ED4">
        <w:rPr>
          <w:color w:val="2AA907"/>
          <w:sz w:val="24"/>
        </w:rPr>
        <w:t>пер.</w:t>
      </w:r>
      <w:r w:rsidRPr="00B53ED4">
        <w:rPr>
          <w:color w:val="2AA907"/>
          <w:spacing w:val="2"/>
          <w:sz w:val="24"/>
        </w:rPr>
        <w:t xml:space="preserve"> </w:t>
      </w:r>
      <w:r w:rsidRPr="00B53ED4">
        <w:rPr>
          <w:color w:val="2AA907"/>
          <w:sz w:val="24"/>
        </w:rPr>
        <w:t>МОиН</w:t>
      </w:r>
      <w:r w:rsidRPr="00B53ED4">
        <w:rPr>
          <w:color w:val="2AA907"/>
          <w:spacing w:val="2"/>
          <w:sz w:val="24"/>
        </w:rPr>
        <w:t xml:space="preserve"> </w:t>
      </w:r>
      <w:r w:rsidRPr="00B53ED4">
        <w:rPr>
          <w:color w:val="2AA907"/>
          <w:sz w:val="24"/>
        </w:rPr>
        <w:t>РТ,</w:t>
      </w:r>
      <w:r w:rsidRPr="00B53ED4">
        <w:rPr>
          <w:color w:val="2AA907"/>
          <w:spacing w:val="2"/>
          <w:sz w:val="24"/>
        </w:rPr>
        <w:t xml:space="preserve"> </w:t>
      </w:r>
      <w:r w:rsidRPr="00B53ED4">
        <w:rPr>
          <w:color w:val="2AA907"/>
          <w:sz w:val="24"/>
        </w:rPr>
        <w:t>ФГУП</w:t>
      </w:r>
      <w:r w:rsidRPr="00B53ED4">
        <w:rPr>
          <w:color w:val="2AA907"/>
          <w:spacing w:val="2"/>
          <w:sz w:val="24"/>
        </w:rPr>
        <w:t xml:space="preserve"> </w:t>
      </w:r>
      <w:r w:rsidRPr="00B53ED4">
        <w:rPr>
          <w:color w:val="2AA907"/>
          <w:sz w:val="24"/>
        </w:rPr>
        <w:t>«ТПО</w:t>
      </w:r>
      <w:r w:rsidRPr="00B53ED4">
        <w:rPr>
          <w:color w:val="2AA907"/>
          <w:spacing w:val="2"/>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906"/>
        </w:tabs>
        <w:spacing w:before="43"/>
        <w:ind w:left="906" w:hanging="479"/>
        <w:rPr>
          <w:color w:val="2AA907"/>
          <w:sz w:val="24"/>
        </w:rPr>
      </w:pPr>
      <w:r w:rsidRPr="00B53ED4">
        <w:rPr>
          <w:color w:val="2AA907"/>
          <w:sz w:val="24"/>
        </w:rPr>
        <w:t>«Буар</w:t>
      </w:r>
      <w:r w:rsidRPr="00B53ED4">
        <w:rPr>
          <w:color w:val="2AA907"/>
          <w:spacing w:val="26"/>
          <w:sz w:val="24"/>
        </w:rPr>
        <w:t xml:space="preserve">  </w:t>
      </w:r>
      <w:r w:rsidRPr="00B53ED4">
        <w:rPr>
          <w:color w:val="2AA907"/>
          <w:sz w:val="24"/>
        </w:rPr>
        <w:t>еланның</w:t>
      </w:r>
      <w:r w:rsidRPr="00B53ED4">
        <w:rPr>
          <w:color w:val="2AA907"/>
          <w:spacing w:val="29"/>
          <w:sz w:val="24"/>
        </w:rPr>
        <w:t xml:space="preserve">  </w:t>
      </w:r>
      <w:r w:rsidRPr="00B53ED4">
        <w:rPr>
          <w:color w:val="2AA907"/>
          <w:sz w:val="24"/>
        </w:rPr>
        <w:t>әбисе»</w:t>
      </w:r>
      <w:r w:rsidRPr="00B53ED4">
        <w:rPr>
          <w:color w:val="2AA907"/>
          <w:spacing w:val="29"/>
          <w:sz w:val="24"/>
        </w:rPr>
        <w:t xml:space="preserve">  </w:t>
      </w:r>
      <w:r w:rsidRPr="00B53ED4">
        <w:rPr>
          <w:color w:val="2AA907"/>
          <w:sz w:val="24"/>
        </w:rPr>
        <w:t>(Бабушка</w:t>
      </w:r>
      <w:r w:rsidRPr="00B53ED4">
        <w:rPr>
          <w:color w:val="2AA907"/>
          <w:spacing w:val="28"/>
          <w:sz w:val="24"/>
        </w:rPr>
        <w:t xml:space="preserve">  </w:t>
      </w:r>
      <w:r w:rsidRPr="00B53ED4">
        <w:rPr>
          <w:color w:val="2AA907"/>
          <w:sz w:val="24"/>
        </w:rPr>
        <w:t>удава),</w:t>
      </w:r>
      <w:r w:rsidRPr="00B53ED4">
        <w:rPr>
          <w:color w:val="2AA907"/>
          <w:spacing w:val="28"/>
          <w:sz w:val="24"/>
        </w:rPr>
        <w:t xml:space="preserve">  </w:t>
      </w:r>
      <w:r w:rsidRPr="00B53ED4">
        <w:rPr>
          <w:color w:val="2AA907"/>
          <w:sz w:val="24"/>
        </w:rPr>
        <w:t>пер.</w:t>
      </w:r>
      <w:r w:rsidRPr="00B53ED4">
        <w:rPr>
          <w:color w:val="2AA907"/>
          <w:spacing w:val="29"/>
          <w:sz w:val="24"/>
        </w:rPr>
        <w:t xml:space="preserve">  </w:t>
      </w:r>
      <w:r w:rsidRPr="00B53ED4">
        <w:rPr>
          <w:color w:val="2AA907"/>
          <w:sz w:val="24"/>
        </w:rPr>
        <w:t>МОиН</w:t>
      </w:r>
      <w:r w:rsidRPr="00B53ED4">
        <w:rPr>
          <w:color w:val="2AA907"/>
          <w:spacing w:val="28"/>
          <w:sz w:val="24"/>
        </w:rPr>
        <w:t xml:space="preserve">  </w:t>
      </w:r>
      <w:r w:rsidRPr="00B53ED4">
        <w:rPr>
          <w:color w:val="2AA907"/>
          <w:sz w:val="24"/>
        </w:rPr>
        <w:t>РТ,</w:t>
      </w:r>
      <w:r w:rsidRPr="00B53ED4">
        <w:rPr>
          <w:color w:val="2AA907"/>
          <w:spacing w:val="28"/>
          <w:sz w:val="24"/>
        </w:rPr>
        <w:t xml:space="preserve">  </w:t>
      </w:r>
      <w:r w:rsidRPr="00B53ED4">
        <w:rPr>
          <w:color w:val="2AA907"/>
          <w:sz w:val="24"/>
        </w:rPr>
        <w:t>ФГУП</w:t>
      </w:r>
      <w:r w:rsidRPr="00B53ED4">
        <w:rPr>
          <w:color w:val="2AA907"/>
          <w:spacing w:val="28"/>
          <w:sz w:val="24"/>
        </w:rPr>
        <w:t xml:space="preserve">  </w:t>
      </w:r>
      <w:r w:rsidRPr="00B53ED4">
        <w:rPr>
          <w:color w:val="2AA907"/>
          <w:sz w:val="24"/>
        </w:rPr>
        <w:t>«ТПО</w:t>
      </w:r>
      <w:r w:rsidRPr="00B53ED4">
        <w:rPr>
          <w:color w:val="2AA907"/>
          <w:spacing w:val="29"/>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«Винни-Пух»,</w:t>
      </w:r>
      <w:r w:rsidRPr="00B53ED4">
        <w:rPr>
          <w:color w:val="2AA907"/>
          <w:spacing w:val="-4"/>
          <w:sz w:val="24"/>
        </w:rPr>
        <w:t xml:space="preserve"> </w:t>
      </w:r>
      <w:r w:rsidRPr="00B53ED4">
        <w:rPr>
          <w:color w:val="2AA907"/>
          <w:sz w:val="24"/>
        </w:rPr>
        <w:t>пер.</w:t>
      </w:r>
      <w:r w:rsidRPr="00B53ED4">
        <w:rPr>
          <w:color w:val="2AA907"/>
          <w:spacing w:val="-4"/>
          <w:sz w:val="24"/>
        </w:rPr>
        <w:t xml:space="preserve"> </w:t>
      </w:r>
      <w:r w:rsidRPr="00B53ED4">
        <w:rPr>
          <w:color w:val="2AA907"/>
          <w:sz w:val="24"/>
        </w:rPr>
        <w:t>МОиН</w:t>
      </w:r>
      <w:r w:rsidRPr="00B53ED4">
        <w:rPr>
          <w:color w:val="2AA907"/>
          <w:spacing w:val="-2"/>
          <w:sz w:val="24"/>
        </w:rPr>
        <w:t xml:space="preserve"> </w:t>
      </w:r>
      <w:r w:rsidRPr="00B53ED4">
        <w:rPr>
          <w:color w:val="2AA907"/>
          <w:sz w:val="24"/>
        </w:rPr>
        <w:t>РТ,</w:t>
      </w:r>
      <w:r w:rsidRPr="00B53ED4">
        <w:rPr>
          <w:color w:val="2AA907"/>
          <w:spacing w:val="-1"/>
          <w:sz w:val="24"/>
        </w:rPr>
        <w:t xml:space="preserve"> </w:t>
      </w:r>
      <w:r w:rsidRPr="00B53ED4">
        <w:rPr>
          <w:color w:val="2AA907"/>
          <w:sz w:val="24"/>
        </w:rPr>
        <w:t>ФГУП</w:t>
      </w:r>
      <w:r w:rsidRPr="00B53ED4">
        <w:rPr>
          <w:color w:val="2AA907"/>
          <w:spacing w:val="-2"/>
          <w:sz w:val="24"/>
        </w:rPr>
        <w:t xml:space="preserve"> </w:t>
      </w:r>
      <w:r w:rsidRPr="00B53ED4">
        <w:rPr>
          <w:color w:val="2AA907"/>
          <w:sz w:val="24"/>
        </w:rPr>
        <w:t>«ТПО</w:t>
      </w:r>
      <w:r w:rsidRPr="00B53ED4">
        <w:rPr>
          <w:color w:val="2AA907"/>
          <w:spacing w:val="-2"/>
          <w:sz w:val="24"/>
        </w:rPr>
        <w:t xml:space="preserve"> </w:t>
      </w:r>
      <w:r w:rsidRPr="00B53ED4">
        <w:rPr>
          <w:color w:val="2AA907"/>
          <w:sz w:val="24"/>
        </w:rPr>
        <w:t>«Киностудия</w:t>
      </w:r>
      <w:r w:rsidRPr="00B53ED4">
        <w:rPr>
          <w:color w:val="2AA907"/>
          <w:spacing w:val="-1"/>
          <w:sz w:val="24"/>
        </w:rPr>
        <w:t xml:space="preserve"> </w:t>
      </w:r>
      <w:r w:rsidRPr="00B53ED4">
        <w:rPr>
          <w:color w:val="2AA907"/>
          <w:spacing w:val="-2"/>
          <w:sz w:val="24"/>
        </w:rPr>
        <w:t>«Союзмультфильм»;</w:t>
      </w:r>
    </w:p>
    <w:p w:rsidR="00EA58FE" w:rsidRPr="00B53ED4" w:rsidRDefault="004245CD">
      <w:pPr>
        <w:pStyle w:val="a4"/>
        <w:numPr>
          <w:ilvl w:val="0"/>
          <w:numId w:val="52"/>
        </w:numPr>
        <w:tabs>
          <w:tab w:val="left" w:pos="892"/>
        </w:tabs>
        <w:spacing w:before="41"/>
        <w:ind w:left="892" w:hanging="465"/>
        <w:rPr>
          <w:color w:val="2AA907"/>
          <w:sz w:val="24"/>
        </w:rPr>
      </w:pPr>
      <w:r w:rsidRPr="00B53ED4">
        <w:rPr>
          <w:color w:val="2AA907"/>
          <w:sz w:val="24"/>
        </w:rPr>
        <w:t>«Винни-Пух</w:t>
      </w:r>
      <w:r w:rsidRPr="00B53ED4">
        <w:rPr>
          <w:color w:val="2AA907"/>
          <w:spacing w:val="72"/>
          <w:w w:val="150"/>
          <w:sz w:val="24"/>
        </w:rPr>
        <w:t xml:space="preserve"> </w:t>
      </w:r>
      <w:r w:rsidRPr="00B53ED4">
        <w:rPr>
          <w:color w:val="2AA907"/>
          <w:sz w:val="24"/>
        </w:rPr>
        <w:t>кунакка</w:t>
      </w:r>
      <w:r w:rsidRPr="00B53ED4">
        <w:rPr>
          <w:color w:val="2AA907"/>
          <w:spacing w:val="72"/>
          <w:w w:val="150"/>
          <w:sz w:val="24"/>
        </w:rPr>
        <w:t xml:space="preserve"> </w:t>
      </w:r>
      <w:r w:rsidRPr="00B53ED4">
        <w:rPr>
          <w:color w:val="2AA907"/>
          <w:sz w:val="24"/>
        </w:rPr>
        <w:t>бара»</w:t>
      </w:r>
      <w:r w:rsidRPr="00B53ED4">
        <w:rPr>
          <w:color w:val="2AA907"/>
          <w:spacing w:val="73"/>
          <w:w w:val="150"/>
          <w:sz w:val="24"/>
        </w:rPr>
        <w:t xml:space="preserve"> </w:t>
      </w:r>
      <w:r w:rsidRPr="00B53ED4">
        <w:rPr>
          <w:color w:val="2AA907"/>
          <w:sz w:val="24"/>
        </w:rPr>
        <w:t>(Винни-Пух</w:t>
      </w:r>
      <w:r w:rsidRPr="00B53ED4">
        <w:rPr>
          <w:color w:val="2AA907"/>
          <w:spacing w:val="73"/>
          <w:w w:val="150"/>
          <w:sz w:val="24"/>
        </w:rPr>
        <w:t xml:space="preserve"> </w:t>
      </w:r>
      <w:r w:rsidRPr="00B53ED4">
        <w:rPr>
          <w:color w:val="2AA907"/>
          <w:sz w:val="24"/>
        </w:rPr>
        <w:t>идет</w:t>
      </w:r>
      <w:r w:rsidRPr="00B53ED4">
        <w:rPr>
          <w:color w:val="2AA907"/>
          <w:spacing w:val="74"/>
          <w:w w:val="150"/>
          <w:sz w:val="24"/>
        </w:rPr>
        <w:t xml:space="preserve"> </w:t>
      </w:r>
      <w:r w:rsidRPr="00B53ED4">
        <w:rPr>
          <w:color w:val="2AA907"/>
          <w:sz w:val="24"/>
        </w:rPr>
        <w:t>в</w:t>
      </w:r>
      <w:r w:rsidRPr="00B53ED4">
        <w:rPr>
          <w:color w:val="2AA907"/>
          <w:spacing w:val="73"/>
          <w:w w:val="150"/>
          <w:sz w:val="24"/>
        </w:rPr>
        <w:t xml:space="preserve"> </w:t>
      </w:r>
      <w:r w:rsidRPr="00B53ED4">
        <w:rPr>
          <w:color w:val="2AA907"/>
          <w:sz w:val="24"/>
        </w:rPr>
        <w:t>гости),</w:t>
      </w:r>
      <w:r w:rsidRPr="00B53ED4">
        <w:rPr>
          <w:color w:val="2AA907"/>
          <w:spacing w:val="70"/>
          <w:w w:val="150"/>
          <w:sz w:val="24"/>
        </w:rPr>
        <w:t xml:space="preserve"> </w:t>
      </w:r>
      <w:r w:rsidRPr="00B53ED4">
        <w:rPr>
          <w:color w:val="2AA907"/>
          <w:sz w:val="24"/>
        </w:rPr>
        <w:t>пер.</w:t>
      </w:r>
      <w:r w:rsidRPr="00B53ED4">
        <w:rPr>
          <w:color w:val="2AA907"/>
          <w:spacing w:val="73"/>
          <w:w w:val="150"/>
          <w:sz w:val="24"/>
        </w:rPr>
        <w:t xml:space="preserve"> </w:t>
      </w:r>
      <w:r w:rsidRPr="00B53ED4">
        <w:rPr>
          <w:color w:val="2AA907"/>
          <w:sz w:val="24"/>
        </w:rPr>
        <w:t>МОиН</w:t>
      </w:r>
      <w:r w:rsidRPr="00B53ED4">
        <w:rPr>
          <w:color w:val="2AA907"/>
          <w:spacing w:val="72"/>
          <w:w w:val="150"/>
          <w:sz w:val="24"/>
        </w:rPr>
        <w:t xml:space="preserve"> </w:t>
      </w:r>
      <w:r w:rsidRPr="00B53ED4">
        <w:rPr>
          <w:color w:val="2AA907"/>
          <w:sz w:val="24"/>
        </w:rPr>
        <w:t>РТ,</w:t>
      </w:r>
      <w:r w:rsidRPr="00B53ED4">
        <w:rPr>
          <w:color w:val="2AA907"/>
          <w:spacing w:val="73"/>
          <w:w w:val="150"/>
          <w:sz w:val="24"/>
        </w:rPr>
        <w:t xml:space="preserve"> </w:t>
      </w:r>
      <w:r w:rsidRPr="00B53ED4">
        <w:rPr>
          <w:color w:val="2AA907"/>
          <w:sz w:val="24"/>
        </w:rPr>
        <w:t>ФГУП</w:t>
      </w:r>
      <w:r w:rsidRPr="00B53ED4">
        <w:rPr>
          <w:color w:val="2AA907"/>
          <w:spacing w:val="71"/>
          <w:w w:val="150"/>
          <w:sz w:val="24"/>
        </w:rPr>
        <w:t xml:space="preserve"> </w:t>
      </w:r>
      <w:r w:rsidRPr="00B53ED4">
        <w:rPr>
          <w:color w:val="2AA907"/>
          <w:spacing w:val="-4"/>
          <w:sz w:val="24"/>
        </w:rPr>
        <w:t>«ТПО</w:t>
      </w:r>
    </w:p>
    <w:p w:rsidR="00EA58FE" w:rsidRPr="00B53ED4" w:rsidRDefault="004245CD">
      <w:pPr>
        <w:pStyle w:val="a3"/>
        <w:spacing w:before="43"/>
        <w:ind w:left="427"/>
        <w:rPr>
          <w:color w:val="2AA907"/>
        </w:rPr>
      </w:pPr>
      <w:r w:rsidRPr="00B53ED4">
        <w:rPr>
          <w:color w:val="2AA907"/>
        </w:rPr>
        <w:t>«Киностудия</w:t>
      </w:r>
      <w:r w:rsidRPr="00B53ED4">
        <w:rPr>
          <w:color w:val="2AA907"/>
          <w:spacing w:val="-3"/>
        </w:rPr>
        <w:t xml:space="preserve"> </w:t>
      </w:r>
      <w:r w:rsidRPr="00B53ED4">
        <w:rPr>
          <w:color w:val="2AA907"/>
          <w:spacing w:val="-2"/>
        </w:rPr>
        <w:t>«Союзмультфильм»;</w:t>
      </w:r>
    </w:p>
    <w:p w:rsidR="00EA58FE" w:rsidRPr="00B53ED4" w:rsidRDefault="004245CD">
      <w:pPr>
        <w:pStyle w:val="a4"/>
        <w:numPr>
          <w:ilvl w:val="0"/>
          <w:numId w:val="52"/>
        </w:numPr>
        <w:tabs>
          <w:tab w:val="left" w:pos="832"/>
        </w:tabs>
        <w:spacing w:before="41"/>
        <w:ind w:left="832" w:hanging="405"/>
        <w:rPr>
          <w:color w:val="2AA907"/>
          <w:sz w:val="24"/>
        </w:rPr>
      </w:pPr>
      <w:r w:rsidRPr="00B53ED4">
        <w:rPr>
          <w:color w:val="2AA907"/>
          <w:sz w:val="24"/>
        </w:rPr>
        <w:t>«Винни-Пух</w:t>
      </w:r>
      <w:r w:rsidRPr="00B53ED4">
        <w:rPr>
          <w:color w:val="2AA907"/>
          <w:spacing w:val="43"/>
          <w:sz w:val="24"/>
        </w:rPr>
        <w:t xml:space="preserve"> </w:t>
      </w:r>
      <w:r w:rsidRPr="00B53ED4">
        <w:rPr>
          <w:color w:val="2AA907"/>
          <w:sz w:val="24"/>
        </w:rPr>
        <w:t>һәм</w:t>
      </w:r>
      <w:r w:rsidRPr="00B53ED4">
        <w:rPr>
          <w:color w:val="2AA907"/>
          <w:spacing w:val="45"/>
          <w:sz w:val="24"/>
        </w:rPr>
        <w:t xml:space="preserve"> </w:t>
      </w:r>
      <w:r w:rsidRPr="00B53ED4">
        <w:rPr>
          <w:color w:val="2AA907"/>
          <w:sz w:val="24"/>
        </w:rPr>
        <w:t>мәшәкатьле</w:t>
      </w:r>
      <w:r w:rsidRPr="00B53ED4">
        <w:rPr>
          <w:color w:val="2AA907"/>
          <w:spacing w:val="43"/>
          <w:sz w:val="24"/>
        </w:rPr>
        <w:t xml:space="preserve"> </w:t>
      </w:r>
      <w:r w:rsidRPr="00B53ED4">
        <w:rPr>
          <w:color w:val="2AA907"/>
          <w:sz w:val="24"/>
        </w:rPr>
        <w:t>көн»</w:t>
      </w:r>
      <w:r w:rsidRPr="00B53ED4">
        <w:rPr>
          <w:color w:val="2AA907"/>
          <w:spacing w:val="44"/>
          <w:sz w:val="24"/>
        </w:rPr>
        <w:t xml:space="preserve"> </w:t>
      </w:r>
      <w:r w:rsidRPr="00B53ED4">
        <w:rPr>
          <w:color w:val="2AA907"/>
          <w:sz w:val="24"/>
        </w:rPr>
        <w:t>(Винни-Пух</w:t>
      </w:r>
      <w:r w:rsidRPr="00B53ED4">
        <w:rPr>
          <w:color w:val="2AA907"/>
          <w:spacing w:val="43"/>
          <w:sz w:val="24"/>
        </w:rPr>
        <w:t xml:space="preserve"> </w:t>
      </w:r>
      <w:r w:rsidRPr="00B53ED4">
        <w:rPr>
          <w:color w:val="2AA907"/>
          <w:sz w:val="24"/>
        </w:rPr>
        <w:t>и</w:t>
      </w:r>
      <w:r w:rsidRPr="00B53ED4">
        <w:rPr>
          <w:color w:val="2AA907"/>
          <w:spacing w:val="46"/>
          <w:sz w:val="24"/>
        </w:rPr>
        <w:t xml:space="preserve"> </w:t>
      </w:r>
      <w:r w:rsidRPr="00B53ED4">
        <w:rPr>
          <w:color w:val="2AA907"/>
          <w:sz w:val="24"/>
        </w:rPr>
        <w:t>день</w:t>
      </w:r>
      <w:r w:rsidRPr="00B53ED4">
        <w:rPr>
          <w:color w:val="2AA907"/>
          <w:spacing w:val="45"/>
          <w:sz w:val="24"/>
        </w:rPr>
        <w:t xml:space="preserve"> </w:t>
      </w:r>
      <w:r w:rsidRPr="00B53ED4">
        <w:rPr>
          <w:color w:val="2AA907"/>
          <w:sz w:val="24"/>
        </w:rPr>
        <w:t>забот),пер.</w:t>
      </w:r>
      <w:r w:rsidRPr="00B53ED4">
        <w:rPr>
          <w:color w:val="2AA907"/>
          <w:spacing w:val="43"/>
          <w:sz w:val="24"/>
        </w:rPr>
        <w:t xml:space="preserve"> </w:t>
      </w:r>
      <w:r w:rsidRPr="00B53ED4">
        <w:rPr>
          <w:color w:val="2AA907"/>
          <w:sz w:val="24"/>
        </w:rPr>
        <w:t>МОиН</w:t>
      </w:r>
      <w:r w:rsidRPr="00B53ED4">
        <w:rPr>
          <w:color w:val="2AA907"/>
          <w:spacing w:val="43"/>
          <w:sz w:val="24"/>
        </w:rPr>
        <w:t xml:space="preserve"> </w:t>
      </w:r>
      <w:r w:rsidRPr="00B53ED4">
        <w:rPr>
          <w:color w:val="2AA907"/>
          <w:sz w:val="24"/>
        </w:rPr>
        <w:t>РТ,</w:t>
      </w:r>
      <w:r w:rsidRPr="00B53ED4">
        <w:rPr>
          <w:color w:val="2AA907"/>
          <w:spacing w:val="44"/>
          <w:sz w:val="24"/>
        </w:rPr>
        <w:t xml:space="preserve"> </w:t>
      </w:r>
      <w:r w:rsidRPr="00B53ED4">
        <w:rPr>
          <w:color w:val="2AA907"/>
          <w:sz w:val="24"/>
        </w:rPr>
        <w:t>ФГУП</w:t>
      </w:r>
      <w:r w:rsidRPr="00B53ED4">
        <w:rPr>
          <w:color w:val="2AA907"/>
          <w:spacing w:val="49"/>
          <w:sz w:val="24"/>
        </w:rPr>
        <w:t xml:space="preserve"> </w:t>
      </w:r>
      <w:r w:rsidRPr="00B53ED4">
        <w:rPr>
          <w:color w:val="2AA907"/>
          <w:spacing w:val="-4"/>
          <w:sz w:val="24"/>
        </w:rPr>
        <w:t>«ТПО</w:t>
      </w:r>
    </w:p>
    <w:p w:rsidR="00EA58FE" w:rsidRPr="00B53ED4" w:rsidRDefault="004245CD">
      <w:pPr>
        <w:pStyle w:val="a3"/>
        <w:spacing w:before="40"/>
        <w:ind w:left="427"/>
        <w:rPr>
          <w:color w:val="2AA907"/>
        </w:rPr>
      </w:pPr>
      <w:r w:rsidRPr="00B53ED4">
        <w:rPr>
          <w:color w:val="2AA907"/>
        </w:rPr>
        <w:t>«Киностудия</w:t>
      </w:r>
      <w:r w:rsidRPr="00B53ED4">
        <w:rPr>
          <w:color w:val="2AA907"/>
          <w:spacing w:val="-3"/>
        </w:rPr>
        <w:t xml:space="preserve"> </w:t>
      </w:r>
      <w:r w:rsidRPr="00B53ED4">
        <w:rPr>
          <w:color w:val="2AA907"/>
          <w:spacing w:val="-2"/>
        </w:rPr>
        <w:t>«Союзмультфильм»;</w:t>
      </w:r>
    </w:p>
    <w:p w:rsidR="00EA58FE" w:rsidRPr="00B53ED4" w:rsidRDefault="00EA58FE">
      <w:pPr>
        <w:pStyle w:val="a3"/>
        <w:rPr>
          <w:color w:val="2AA907"/>
        </w:rPr>
        <w:sectPr w:rsidR="00EA58FE" w:rsidRPr="00B53ED4">
          <w:pgSz w:w="11910" w:h="16840"/>
          <w:pgMar w:top="1040" w:right="708" w:bottom="280" w:left="425" w:header="720" w:footer="720" w:gutter="0"/>
          <w:cols w:space="720"/>
        </w:sectPr>
      </w:pPr>
    </w:p>
    <w:p w:rsidR="00EA58FE" w:rsidRPr="00B53ED4" w:rsidRDefault="004245CD">
      <w:pPr>
        <w:pStyle w:val="a4"/>
        <w:numPr>
          <w:ilvl w:val="0"/>
          <w:numId w:val="52"/>
        </w:numPr>
        <w:tabs>
          <w:tab w:val="left" w:pos="798"/>
        </w:tabs>
        <w:spacing w:before="73"/>
        <w:ind w:left="798" w:hanging="371"/>
        <w:rPr>
          <w:color w:val="2AA907"/>
          <w:sz w:val="24"/>
        </w:rPr>
      </w:pPr>
      <w:r w:rsidRPr="00B53ED4">
        <w:rPr>
          <w:color w:val="2AA907"/>
          <w:sz w:val="24"/>
        </w:rPr>
        <w:t>«Гав</w:t>
      </w:r>
      <w:r w:rsidRPr="00B53ED4">
        <w:rPr>
          <w:color w:val="2AA907"/>
          <w:spacing w:val="8"/>
          <w:sz w:val="24"/>
        </w:rPr>
        <w:t xml:space="preserve"> </w:t>
      </w:r>
      <w:r w:rsidRPr="00B53ED4">
        <w:rPr>
          <w:color w:val="2AA907"/>
          <w:sz w:val="24"/>
        </w:rPr>
        <w:t>исемле</w:t>
      </w:r>
      <w:r w:rsidRPr="00B53ED4">
        <w:rPr>
          <w:color w:val="2AA907"/>
          <w:spacing w:val="9"/>
          <w:sz w:val="24"/>
        </w:rPr>
        <w:t xml:space="preserve"> </w:t>
      </w:r>
      <w:r w:rsidRPr="00B53ED4">
        <w:rPr>
          <w:color w:val="2AA907"/>
          <w:sz w:val="24"/>
        </w:rPr>
        <w:t>мәче</w:t>
      </w:r>
      <w:r w:rsidRPr="00B53ED4">
        <w:rPr>
          <w:color w:val="2AA907"/>
          <w:spacing w:val="9"/>
          <w:sz w:val="24"/>
        </w:rPr>
        <w:t xml:space="preserve"> </w:t>
      </w:r>
      <w:r w:rsidRPr="00B53ED4">
        <w:rPr>
          <w:color w:val="2AA907"/>
          <w:sz w:val="24"/>
        </w:rPr>
        <w:t>баласы»</w:t>
      </w:r>
      <w:r w:rsidRPr="00B53ED4">
        <w:rPr>
          <w:color w:val="2AA907"/>
          <w:spacing w:val="12"/>
          <w:sz w:val="24"/>
        </w:rPr>
        <w:t xml:space="preserve"> </w:t>
      </w:r>
      <w:r w:rsidRPr="00B53ED4">
        <w:rPr>
          <w:color w:val="2AA907"/>
          <w:sz w:val="24"/>
        </w:rPr>
        <w:t>(Котенок</w:t>
      </w:r>
      <w:r w:rsidRPr="00B53ED4">
        <w:rPr>
          <w:color w:val="2AA907"/>
          <w:spacing w:val="11"/>
          <w:sz w:val="24"/>
        </w:rPr>
        <w:t xml:space="preserve"> </w:t>
      </w:r>
      <w:r w:rsidRPr="00B53ED4">
        <w:rPr>
          <w:color w:val="2AA907"/>
          <w:sz w:val="24"/>
        </w:rPr>
        <w:t>по</w:t>
      </w:r>
      <w:r w:rsidRPr="00B53ED4">
        <w:rPr>
          <w:color w:val="2AA907"/>
          <w:spacing w:val="9"/>
          <w:sz w:val="24"/>
        </w:rPr>
        <w:t xml:space="preserve"> </w:t>
      </w:r>
      <w:r w:rsidRPr="00B53ED4">
        <w:rPr>
          <w:color w:val="2AA907"/>
          <w:sz w:val="24"/>
        </w:rPr>
        <w:t>имени</w:t>
      </w:r>
      <w:r w:rsidRPr="00B53ED4">
        <w:rPr>
          <w:color w:val="2AA907"/>
          <w:spacing w:val="11"/>
          <w:sz w:val="24"/>
        </w:rPr>
        <w:t xml:space="preserve"> </w:t>
      </w:r>
      <w:r w:rsidRPr="00B53ED4">
        <w:rPr>
          <w:color w:val="2AA907"/>
          <w:sz w:val="24"/>
        </w:rPr>
        <w:t>Гав),</w:t>
      </w:r>
      <w:r w:rsidRPr="00B53ED4">
        <w:rPr>
          <w:color w:val="2AA907"/>
          <w:spacing w:val="10"/>
          <w:sz w:val="24"/>
        </w:rPr>
        <w:t xml:space="preserve"> </w:t>
      </w:r>
      <w:r w:rsidRPr="00B53ED4">
        <w:rPr>
          <w:color w:val="2AA907"/>
          <w:sz w:val="24"/>
        </w:rPr>
        <w:t>в</w:t>
      </w:r>
      <w:r w:rsidRPr="00B53ED4">
        <w:rPr>
          <w:color w:val="2AA907"/>
          <w:spacing w:val="10"/>
          <w:sz w:val="24"/>
        </w:rPr>
        <w:t xml:space="preserve"> </w:t>
      </w:r>
      <w:r w:rsidRPr="00B53ED4">
        <w:rPr>
          <w:color w:val="2AA907"/>
          <w:sz w:val="24"/>
        </w:rPr>
        <w:t>3-х</w:t>
      </w:r>
      <w:r w:rsidRPr="00B53ED4">
        <w:rPr>
          <w:color w:val="2AA907"/>
          <w:spacing w:val="12"/>
          <w:sz w:val="24"/>
        </w:rPr>
        <w:t xml:space="preserve"> </w:t>
      </w:r>
      <w:r w:rsidRPr="00B53ED4">
        <w:rPr>
          <w:color w:val="2AA907"/>
          <w:sz w:val="24"/>
        </w:rPr>
        <w:t>частях,</w:t>
      </w:r>
      <w:r w:rsidRPr="00B53ED4">
        <w:rPr>
          <w:color w:val="2AA907"/>
          <w:spacing w:val="10"/>
          <w:sz w:val="24"/>
        </w:rPr>
        <w:t xml:space="preserve"> </w:t>
      </w:r>
      <w:r w:rsidRPr="00B53ED4">
        <w:rPr>
          <w:color w:val="2AA907"/>
          <w:sz w:val="24"/>
        </w:rPr>
        <w:t>пер.</w:t>
      </w:r>
      <w:r w:rsidRPr="00B53ED4">
        <w:rPr>
          <w:color w:val="2AA907"/>
          <w:spacing w:val="10"/>
          <w:sz w:val="24"/>
        </w:rPr>
        <w:t xml:space="preserve"> </w:t>
      </w:r>
      <w:r w:rsidRPr="00B53ED4">
        <w:rPr>
          <w:color w:val="2AA907"/>
          <w:sz w:val="24"/>
        </w:rPr>
        <w:t>МОиН</w:t>
      </w:r>
      <w:r w:rsidRPr="00B53ED4">
        <w:rPr>
          <w:color w:val="2AA907"/>
          <w:spacing w:val="10"/>
          <w:sz w:val="24"/>
        </w:rPr>
        <w:t xml:space="preserve"> </w:t>
      </w:r>
      <w:r w:rsidRPr="00B53ED4">
        <w:rPr>
          <w:color w:val="2AA907"/>
          <w:sz w:val="24"/>
        </w:rPr>
        <w:t>РТ,</w:t>
      </w:r>
      <w:r w:rsidRPr="00B53ED4">
        <w:rPr>
          <w:color w:val="2AA907"/>
          <w:spacing w:val="10"/>
          <w:sz w:val="24"/>
        </w:rPr>
        <w:t xml:space="preserve"> </w:t>
      </w:r>
      <w:r w:rsidRPr="00B53ED4">
        <w:rPr>
          <w:color w:val="2AA907"/>
          <w:sz w:val="24"/>
        </w:rPr>
        <w:t>ФГУП</w:t>
      </w:r>
      <w:r w:rsidRPr="00B53ED4">
        <w:rPr>
          <w:color w:val="2AA907"/>
          <w:spacing w:val="10"/>
          <w:sz w:val="24"/>
        </w:rPr>
        <w:t xml:space="preserve"> </w:t>
      </w:r>
      <w:r w:rsidRPr="00B53ED4">
        <w:rPr>
          <w:color w:val="2AA907"/>
          <w:spacing w:val="-4"/>
          <w:sz w:val="24"/>
        </w:rPr>
        <w:t>«ТПО</w:t>
      </w:r>
    </w:p>
    <w:p w:rsidR="00EA58FE" w:rsidRPr="00B53ED4" w:rsidRDefault="004245CD">
      <w:pPr>
        <w:pStyle w:val="a3"/>
        <w:spacing w:before="44"/>
        <w:ind w:left="427"/>
        <w:rPr>
          <w:color w:val="2AA907"/>
        </w:rPr>
      </w:pPr>
      <w:r w:rsidRPr="00B53ED4">
        <w:rPr>
          <w:color w:val="2AA907"/>
        </w:rPr>
        <w:t>«Киностудия</w:t>
      </w:r>
      <w:r w:rsidRPr="00B53ED4">
        <w:rPr>
          <w:color w:val="2AA907"/>
          <w:spacing w:val="-3"/>
        </w:rPr>
        <w:t xml:space="preserve"> </w:t>
      </w: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«Гали</w:t>
      </w:r>
      <w:r w:rsidRPr="00B53ED4">
        <w:rPr>
          <w:color w:val="2AA907"/>
          <w:spacing w:val="-5"/>
          <w:sz w:val="24"/>
        </w:rPr>
        <w:t xml:space="preserve"> </w:t>
      </w:r>
      <w:r w:rsidRPr="00B53ED4">
        <w:rPr>
          <w:color w:val="2AA907"/>
          <w:sz w:val="24"/>
        </w:rPr>
        <w:t>белән</w:t>
      </w:r>
      <w:r w:rsidRPr="00B53ED4">
        <w:rPr>
          <w:color w:val="2AA907"/>
          <w:spacing w:val="-2"/>
          <w:sz w:val="24"/>
        </w:rPr>
        <w:t xml:space="preserve"> </w:t>
      </w:r>
      <w:r w:rsidRPr="00B53ED4">
        <w:rPr>
          <w:color w:val="2AA907"/>
          <w:sz w:val="24"/>
        </w:rPr>
        <w:t>Кәҗә</w:t>
      </w:r>
      <w:r w:rsidRPr="00B53ED4">
        <w:rPr>
          <w:color w:val="2AA907"/>
          <w:spacing w:val="-2"/>
          <w:sz w:val="24"/>
        </w:rPr>
        <w:t xml:space="preserve"> </w:t>
      </w:r>
      <w:r w:rsidRPr="00B53ED4">
        <w:rPr>
          <w:color w:val="2AA907"/>
          <w:sz w:val="24"/>
        </w:rPr>
        <w:t>(Гали</w:t>
      </w:r>
      <w:r w:rsidRPr="00B53ED4">
        <w:rPr>
          <w:color w:val="2AA907"/>
          <w:spacing w:val="-2"/>
          <w:sz w:val="24"/>
        </w:rPr>
        <w:t xml:space="preserve"> </w:t>
      </w:r>
      <w:r w:rsidRPr="00B53ED4">
        <w:rPr>
          <w:color w:val="2AA907"/>
          <w:sz w:val="24"/>
        </w:rPr>
        <w:t>и</w:t>
      </w:r>
      <w:r w:rsidRPr="00B53ED4">
        <w:rPr>
          <w:color w:val="2AA907"/>
          <w:spacing w:val="-2"/>
          <w:sz w:val="24"/>
        </w:rPr>
        <w:t xml:space="preserve"> </w:t>
      </w:r>
      <w:r w:rsidRPr="00B53ED4">
        <w:rPr>
          <w:color w:val="2AA907"/>
          <w:sz w:val="24"/>
        </w:rPr>
        <w:t>Коза),</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«Ике</w:t>
      </w:r>
      <w:r w:rsidRPr="00B53ED4">
        <w:rPr>
          <w:color w:val="2AA907"/>
          <w:spacing w:val="-2"/>
          <w:sz w:val="24"/>
        </w:rPr>
        <w:t xml:space="preserve"> </w:t>
      </w:r>
      <w:r w:rsidRPr="00B53ED4">
        <w:rPr>
          <w:color w:val="2AA907"/>
          <w:sz w:val="24"/>
        </w:rPr>
        <w:t>кыз»</w:t>
      </w:r>
      <w:r w:rsidRPr="00B53ED4">
        <w:rPr>
          <w:color w:val="2AA907"/>
          <w:spacing w:val="-1"/>
          <w:sz w:val="24"/>
        </w:rPr>
        <w:t xml:space="preserve"> </w:t>
      </w:r>
      <w:r w:rsidRPr="00B53ED4">
        <w:rPr>
          <w:color w:val="2AA907"/>
          <w:sz w:val="24"/>
        </w:rPr>
        <w:t>(Две</w:t>
      </w:r>
      <w:r w:rsidRPr="00B53ED4">
        <w:rPr>
          <w:color w:val="2AA907"/>
          <w:spacing w:val="-3"/>
          <w:sz w:val="24"/>
        </w:rPr>
        <w:t xml:space="preserve"> </w:t>
      </w:r>
      <w:r w:rsidRPr="00B53ED4">
        <w:rPr>
          <w:color w:val="2AA907"/>
          <w:sz w:val="24"/>
        </w:rPr>
        <w:t>дочери),</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0"/>
        <w:ind w:left="787" w:hanging="360"/>
        <w:rPr>
          <w:color w:val="2AA907"/>
          <w:sz w:val="24"/>
        </w:rPr>
      </w:pPr>
      <w:r w:rsidRPr="00B53ED4">
        <w:rPr>
          <w:color w:val="2AA907"/>
          <w:sz w:val="24"/>
        </w:rPr>
        <w:t>«Иртә»</w:t>
      </w:r>
      <w:r w:rsidRPr="00B53ED4">
        <w:rPr>
          <w:color w:val="2AA907"/>
          <w:spacing w:val="-1"/>
          <w:sz w:val="24"/>
        </w:rPr>
        <w:t xml:space="preserve"> </w:t>
      </w:r>
      <w:r w:rsidRPr="00B53ED4">
        <w:rPr>
          <w:color w:val="2AA907"/>
          <w:sz w:val="24"/>
        </w:rPr>
        <w:t>(Утро),</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808"/>
        </w:tabs>
        <w:spacing w:before="44"/>
        <w:ind w:left="808" w:hanging="381"/>
        <w:rPr>
          <w:color w:val="2AA907"/>
          <w:sz w:val="24"/>
        </w:rPr>
      </w:pPr>
      <w:r w:rsidRPr="00B53ED4">
        <w:rPr>
          <w:color w:val="2AA907"/>
          <w:sz w:val="24"/>
        </w:rPr>
        <w:t>«Иртәгесе</w:t>
      </w:r>
      <w:r w:rsidRPr="00B53ED4">
        <w:rPr>
          <w:color w:val="2AA907"/>
          <w:spacing w:val="18"/>
          <w:sz w:val="24"/>
        </w:rPr>
        <w:t xml:space="preserve"> </w:t>
      </w:r>
      <w:r w:rsidRPr="00B53ED4">
        <w:rPr>
          <w:color w:val="2AA907"/>
          <w:sz w:val="24"/>
        </w:rPr>
        <w:t>көн</w:t>
      </w:r>
      <w:r w:rsidRPr="00B53ED4">
        <w:rPr>
          <w:color w:val="2AA907"/>
          <w:spacing w:val="20"/>
          <w:sz w:val="24"/>
        </w:rPr>
        <w:t xml:space="preserve"> </w:t>
      </w:r>
      <w:r w:rsidRPr="00B53ED4">
        <w:rPr>
          <w:color w:val="2AA907"/>
          <w:sz w:val="24"/>
        </w:rPr>
        <w:t>иртәгә</w:t>
      </w:r>
      <w:r w:rsidRPr="00B53ED4">
        <w:rPr>
          <w:color w:val="2AA907"/>
          <w:spacing w:val="18"/>
          <w:sz w:val="24"/>
        </w:rPr>
        <w:t xml:space="preserve"> </w:t>
      </w:r>
      <w:r w:rsidRPr="00B53ED4">
        <w:rPr>
          <w:color w:val="2AA907"/>
          <w:sz w:val="24"/>
        </w:rPr>
        <w:t>була»</w:t>
      </w:r>
      <w:r w:rsidRPr="00B53ED4">
        <w:rPr>
          <w:color w:val="2AA907"/>
          <w:spacing w:val="19"/>
          <w:sz w:val="24"/>
        </w:rPr>
        <w:t xml:space="preserve"> </w:t>
      </w:r>
      <w:r w:rsidRPr="00B53ED4">
        <w:rPr>
          <w:color w:val="2AA907"/>
          <w:sz w:val="24"/>
        </w:rPr>
        <w:t>(Завтра</w:t>
      </w:r>
      <w:r w:rsidRPr="00B53ED4">
        <w:rPr>
          <w:color w:val="2AA907"/>
          <w:spacing w:val="18"/>
          <w:sz w:val="24"/>
        </w:rPr>
        <w:t xml:space="preserve"> </w:t>
      </w:r>
      <w:r w:rsidRPr="00B53ED4">
        <w:rPr>
          <w:color w:val="2AA907"/>
          <w:sz w:val="24"/>
        </w:rPr>
        <w:t>будет</w:t>
      </w:r>
      <w:r w:rsidRPr="00B53ED4">
        <w:rPr>
          <w:color w:val="2AA907"/>
          <w:spacing w:val="19"/>
          <w:sz w:val="24"/>
        </w:rPr>
        <w:t xml:space="preserve"> </w:t>
      </w:r>
      <w:r w:rsidRPr="00B53ED4">
        <w:rPr>
          <w:color w:val="2AA907"/>
          <w:sz w:val="24"/>
        </w:rPr>
        <w:t>завтра),</w:t>
      </w:r>
      <w:r w:rsidRPr="00B53ED4">
        <w:rPr>
          <w:color w:val="2AA907"/>
          <w:spacing w:val="19"/>
          <w:sz w:val="24"/>
        </w:rPr>
        <w:t xml:space="preserve"> </w:t>
      </w:r>
      <w:r w:rsidRPr="00B53ED4">
        <w:rPr>
          <w:color w:val="2AA907"/>
          <w:sz w:val="24"/>
        </w:rPr>
        <w:t>пер.</w:t>
      </w:r>
      <w:r w:rsidRPr="00B53ED4">
        <w:rPr>
          <w:color w:val="2AA907"/>
          <w:spacing w:val="19"/>
          <w:sz w:val="24"/>
        </w:rPr>
        <w:t xml:space="preserve"> </w:t>
      </w:r>
      <w:r w:rsidRPr="00B53ED4">
        <w:rPr>
          <w:color w:val="2AA907"/>
          <w:sz w:val="24"/>
        </w:rPr>
        <w:t>МОиН</w:t>
      </w:r>
      <w:r w:rsidRPr="00B53ED4">
        <w:rPr>
          <w:color w:val="2AA907"/>
          <w:spacing w:val="19"/>
          <w:sz w:val="24"/>
        </w:rPr>
        <w:t xml:space="preserve"> </w:t>
      </w:r>
      <w:r w:rsidRPr="00B53ED4">
        <w:rPr>
          <w:color w:val="2AA907"/>
          <w:sz w:val="24"/>
        </w:rPr>
        <w:t>РТ,</w:t>
      </w:r>
      <w:r w:rsidRPr="00B53ED4">
        <w:rPr>
          <w:color w:val="2AA907"/>
          <w:spacing w:val="19"/>
          <w:sz w:val="24"/>
        </w:rPr>
        <w:t xml:space="preserve"> </w:t>
      </w:r>
      <w:r w:rsidRPr="00B53ED4">
        <w:rPr>
          <w:color w:val="2AA907"/>
          <w:sz w:val="24"/>
        </w:rPr>
        <w:t>ФГУП</w:t>
      </w:r>
      <w:r w:rsidRPr="00B53ED4">
        <w:rPr>
          <w:color w:val="2AA907"/>
          <w:spacing w:val="18"/>
          <w:sz w:val="24"/>
        </w:rPr>
        <w:t xml:space="preserve"> </w:t>
      </w:r>
      <w:r w:rsidRPr="00B53ED4">
        <w:rPr>
          <w:color w:val="2AA907"/>
          <w:sz w:val="24"/>
        </w:rPr>
        <w:t>«ТПО</w:t>
      </w:r>
      <w:r w:rsidRPr="00B53ED4">
        <w:rPr>
          <w:color w:val="2AA907"/>
          <w:spacing w:val="19"/>
          <w:sz w:val="24"/>
        </w:rPr>
        <w:t xml:space="preserve"> </w:t>
      </w:r>
      <w:r w:rsidRPr="00B53ED4">
        <w:rPr>
          <w:color w:val="2AA907"/>
          <w:spacing w:val="-2"/>
          <w:sz w:val="24"/>
        </w:rPr>
        <w:t>«Киностудия</w:t>
      </w:r>
    </w:p>
    <w:p w:rsidR="00EA58FE" w:rsidRPr="00B53ED4" w:rsidRDefault="004245CD">
      <w:pPr>
        <w:pStyle w:val="a3"/>
        <w:spacing w:before="40"/>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«Камыр-батыр»</w:t>
      </w:r>
      <w:r w:rsidRPr="00B53ED4">
        <w:rPr>
          <w:color w:val="2AA907"/>
          <w:spacing w:val="-3"/>
          <w:sz w:val="24"/>
        </w:rPr>
        <w:t xml:space="preserve"> </w:t>
      </w:r>
      <w:r w:rsidRPr="00B53ED4">
        <w:rPr>
          <w:color w:val="2AA907"/>
          <w:sz w:val="24"/>
        </w:rPr>
        <w:t>(Богатырь),</w:t>
      </w:r>
      <w:r w:rsidRPr="00B53ED4">
        <w:rPr>
          <w:color w:val="2AA907"/>
          <w:spacing w:val="-2"/>
          <w:sz w:val="24"/>
        </w:rPr>
        <w:t xml:space="preserve"> </w:t>
      </w:r>
      <w:r w:rsidRPr="00B53ED4">
        <w:rPr>
          <w:color w:val="2AA907"/>
          <w:sz w:val="24"/>
        </w:rPr>
        <w:t>ГБУК</w:t>
      </w:r>
      <w:r w:rsidRPr="00B53ED4">
        <w:rPr>
          <w:color w:val="2AA907"/>
          <w:spacing w:val="-3"/>
          <w:sz w:val="24"/>
        </w:rPr>
        <w:t xml:space="preserve"> </w:t>
      </w:r>
      <w:r w:rsidRPr="00B53ED4">
        <w:rPr>
          <w:color w:val="2AA907"/>
          <w:sz w:val="24"/>
        </w:rPr>
        <w:t>РТ</w:t>
      </w:r>
      <w:r w:rsidRPr="00B53ED4">
        <w:rPr>
          <w:color w:val="2AA907"/>
          <w:spacing w:val="-2"/>
          <w:sz w:val="24"/>
        </w:rPr>
        <w:t xml:space="preserve"> «Татаркино»;</w:t>
      </w:r>
    </w:p>
    <w:p w:rsidR="00EA58FE" w:rsidRPr="00B53ED4" w:rsidRDefault="004245CD">
      <w:pPr>
        <w:pStyle w:val="a4"/>
        <w:numPr>
          <w:ilvl w:val="0"/>
          <w:numId w:val="52"/>
        </w:numPr>
        <w:tabs>
          <w:tab w:val="left" w:pos="808"/>
        </w:tabs>
        <w:spacing w:before="41"/>
        <w:ind w:left="808" w:hanging="381"/>
        <w:rPr>
          <w:color w:val="2AA907"/>
          <w:sz w:val="24"/>
        </w:rPr>
      </w:pPr>
      <w:r w:rsidRPr="00B53ED4">
        <w:rPr>
          <w:color w:val="2AA907"/>
          <w:sz w:val="24"/>
        </w:rPr>
        <w:t>«Карап</w:t>
      </w:r>
      <w:r w:rsidRPr="00B53ED4">
        <w:rPr>
          <w:color w:val="2AA907"/>
          <w:spacing w:val="19"/>
          <w:sz w:val="24"/>
        </w:rPr>
        <w:t xml:space="preserve"> </w:t>
      </w:r>
      <w:r w:rsidRPr="00B53ED4">
        <w:rPr>
          <w:color w:val="2AA907"/>
          <w:sz w:val="24"/>
        </w:rPr>
        <w:t>туймаслык</w:t>
      </w:r>
      <w:r w:rsidRPr="00B53ED4">
        <w:rPr>
          <w:color w:val="2AA907"/>
          <w:spacing w:val="22"/>
          <w:sz w:val="24"/>
        </w:rPr>
        <w:t xml:space="preserve"> </w:t>
      </w:r>
      <w:r w:rsidRPr="00B53ED4">
        <w:rPr>
          <w:color w:val="2AA907"/>
          <w:sz w:val="24"/>
        </w:rPr>
        <w:t>әсбап»</w:t>
      </w:r>
      <w:r w:rsidRPr="00B53ED4">
        <w:rPr>
          <w:color w:val="2AA907"/>
          <w:spacing w:val="19"/>
          <w:sz w:val="24"/>
        </w:rPr>
        <w:t xml:space="preserve"> </w:t>
      </w:r>
      <w:r w:rsidRPr="00B53ED4">
        <w:rPr>
          <w:color w:val="2AA907"/>
          <w:sz w:val="24"/>
        </w:rPr>
        <w:t>(Ненаглядное</w:t>
      </w:r>
      <w:r w:rsidRPr="00B53ED4">
        <w:rPr>
          <w:color w:val="2AA907"/>
          <w:spacing w:val="18"/>
          <w:sz w:val="24"/>
        </w:rPr>
        <w:t xml:space="preserve"> </w:t>
      </w:r>
      <w:r w:rsidRPr="00B53ED4">
        <w:rPr>
          <w:color w:val="2AA907"/>
          <w:sz w:val="24"/>
        </w:rPr>
        <w:t>пособие),</w:t>
      </w:r>
      <w:r w:rsidRPr="00B53ED4">
        <w:rPr>
          <w:color w:val="2AA907"/>
          <w:spacing w:val="18"/>
          <w:sz w:val="24"/>
        </w:rPr>
        <w:t xml:space="preserve"> </w:t>
      </w:r>
      <w:r w:rsidRPr="00B53ED4">
        <w:rPr>
          <w:color w:val="2AA907"/>
          <w:sz w:val="24"/>
        </w:rPr>
        <w:t>пер.</w:t>
      </w:r>
      <w:r w:rsidRPr="00B53ED4">
        <w:rPr>
          <w:color w:val="2AA907"/>
          <w:spacing w:val="19"/>
          <w:sz w:val="24"/>
        </w:rPr>
        <w:t xml:space="preserve"> </w:t>
      </w:r>
      <w:r w:rsidRPr="00B53ED4">
        <w:rPr>
          <w:color w:val="2AA907"/>
          <w:sz w:val="24"/>
        </w:rPr>
        <w:t>МОиН</w:t>
      </w:r>
      <w:r w:rsidRPr="00B53ED4">
        <w:rPr>
          <w:color w:val="2AA907"/>
          <w:spacing w:val="18"/>
          <w:sz w:val="24"/>
        </w:rPr>
        <w:t xml:space="preserve"> </w:t>
      </w:r>
      <w:r w:rsidRPr="00B53ED4">
        <w:rPr>
          <w:color w:val="2AA907"/>
          <w:sz w:val="24"/>
        </w:rPr>
        <w:t>РТ,</w:t>
      </w:r>
      <w:r w:rsidRPr="00B53ED4">
        <w:rPr>
          <w:color w:val="2AA907"/>
          <w:spacing w:val="19"/>
          <w:sz w:val="24"/>
        </w:rPr>
        <w:t xml:space="preserve"> </w:t>
      </w:r>
      <w:r w:rsidRPr="00B53ED4">
        <w:rPr>
          <w:color w:val="2AA907"/>
          <w:sz w:val="24"/>
        </w:rPr>
        <w:t>ФГУП</w:t>
      </w:r>
      <w:r w:rsidRPr="00B53ED4">
        <w:rPr>
          <w:color w:val="2AA907"/>
          <w:spacing w:val="18"/>
          <w:sz w:val="24"/>
        </w:rPr>
        <w:t xml:space="preserve"> </w:t>
      </w:r>
      <w:r w:rsidRPr="00B53ED4">
        <w:rPr>
          <w:color w:val="2AA907"/>
          <w:sz w:val="24"/>
        </w:rPr>
        <w:t>«ТПО</w:t>
      </w:r>
      <w:r w:rsidRPr="00B53ED4">
        <w:rPr>
          <w:color w:val="2AA907"/>
          <w:spacing w:val="18"/>
          <w:sz w:val="24"/>
        </w:rPr>
        <w:t xml:space="preserve"> </w:t>
      </w:r>
      <w:r w:rsidRPr="00B53ED4">
        <w:rPr>
          <w:color w:val="2AA907"/>
          <w:spacing w:val="-2"/>
          <w:sz w:val="24"/>
        </w:rPr>
        <w:t>«Киностудия</w:t>
      </w:r>
    </w:p>
    <w:p w:rsidR="00EA58FE" w:rsidRPr="00B53ED4" w:rsidRDefault="004245CD">
      <w:pPr>
        <w:pStyle w:val="a3"/>
        <w:spacing w:before="43"/>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832"/>
        </w:tabs>
        <w:spacing w:before="41"/>
        <w:ind w:left="832" w:hanging="405"/>
        <w:rPr>
          <w:color w:val="2AA907"/>
          <w:sz w:val="24"/>
        </w:rPr>
      </w:pPr>
      <w:r w:rsidRPr="00B53ED4">
        <w:rPr>
          <w:color w:val="2AA907"/>
          <w:sz w:val="24"/>
        </w:rPr>
        <w:t>«Карлсон</w:t>
      </w:r>
      <w:r w:rsidRPr="00B53ED4">
        <w:rPr>
          <w:color w:val="2AA907"/>
          <w:spacing w:val="42"/>
          <w:sz w:val="24"/>
        </w:rPr>
        <w:t xml:space="preserve"> </w:t>
      </w:r>
      <w:r w:rsidRPr="00B53ED4">
        <w:rPr>
          <w:color w:val="2AA907"/>
          <w:sz w:val="24"/>
        </w:rPr>
        <w:t>әйләнеп</w:t>
      </w:r>
      <w:r w:rsidRPr="00B53ED4">
        <w:rPr>
          <w:color w:val="2AA907"/>
          <w:spacing w:val="46"/>
          <w:sz w:val="24"/>
        </w:rPr>
        <w:t xml:space="preserve"> </w:t>
      </w:r>
      <w:r w:rsidRPr="00B53ED4">
        <w:rPr>
          <w:color w:val="2AA907"/>
          <w:sz w:val="24"/>
        </w:rPr>
        <w:t>кайтты»</w:t>
      </w:r>
      <w:r w:rsidRPr="00B53ED4">
        <w:rPr>
          <w:color w:val="2AA907"/>
          <w:spacing w:val="43"/>
          <w:sz w:val="24"/>
        </w:rPr>
        <w:t xml:space="preserve"> </w:t>
      </w:r>
      <w:r w:rsidRPr="00B53ED4">
        <w:rPr>
          <w:color w:val="2AA907"/>
          <w:sz w:val="24"/>
        </w:rPr>
        <w:t>(Карлсон</w:t>
      </w:r>
      <w:r w:rsidRPr="00B53ED4">
        <w:rPr>
          <w:color w:val="2AA907"/>
          <w:spacing w:val="44"/>
          <w:sz w:val="24"/>
        </w:rPr>
        <w:t xml:space="preserve"> </w:t>
      </w:r>
      <w:r w:rsidRPr="00B53ED4">
        <w:rPr>
          <w:color w:val="2AA907"/>
          <w:sz w:val="24"/>
        </w:rPr>
        <w:t>вернулся),</w:t>
      </w:r>
      <w:r w:rsidRPr="00B53ED4">
        <w:rPr>
          <w:color w:val="2AA907"/>
          <w:spacing w:val="43"/>
          <w:sz w:val="24"/>
        </w:rPr>
        <w:t xml:space="preserve"> </w:t>
      </w:r>
      <w:r w:rsidRPr="00B53ED4">
        <w:rPr>
          <w:color w:val="2AA907"/>
          <w:sz w:val="24"/>
        </w:rPr>
        <w:t>пер.</w:t>
      </w:r>
      <w:r w:rsidRPr="00B53ED4">
        <w:rPr>
          <w:color w:val="2AA907"/>
          <w:spacing w:val="43"/>
          <w:sz w:val="24"/>
        </w:rPr>
        <w:t xml:space="preserve"> </w:t>
      </w:r>
      <w:r w:rsidRPr="00B53ED4">
        <w:rPr>
          <w:color w:val="2AA907"/>
          <w:sz w:val="24"/>
        </w:rPr>
        <w:t>МОиН</w:t>
      </w:r>
      <w:r w:rsidRPr="00B53ED4">
        <w:rPr>
          <w:color w:val="2AA907"/>
          <w:spacing w:val="43"/>
          <w:sz w:val="24"/>
        </w:rPr>
        <w:t xml:space="preserve"> </w:t>
      </w:r>
      <w:r w:rsidRPr="00B53ED4">
        <w:rPr>
          <w:color w:val="2AA907"/>
          <w:sz w:val="24"/>
        </w:rPr>
        <w:t>РТ,</w:t>
      </w:r>
      <w:r w:rsidRPr="00B53ED4">
        <w:rPr>
          <w:color w:val="2AA907"/>
          <w:spacing w:val="44"/>
          <w:sz w:val="24"/>
        </w:rPr>
        <w:t xml:space="preserve"> </w:t>
      </w:r>
      <w:r w:rsidRPr="00B53ED4">
        <w:rPr>
          <w:color w:val="2AA907"/>
          <w:sz w:val="24"/>
        </w:rPr>
        <w:t>ФГУП</w:t>
      </w:r>
      <w:r w:rsidRPr="00B53ED4">
        <w:rPr>
          <w:color w:val="2AA907"/>
          <w:spacing w:val="42"/>
          <w:sz w:val="24"/>
        </w:rPr>
        <w:t xml:space="preserve"> </w:t>
      </w:r>
      <w:r w:rsidRPr="00B53ED4">
        <w:rPr>
          <w:color w:val="2AA907"/>
          <w:sz w:val="24"/>
        </w:rPr>
        <w:t>«ТПО</w:t>
      </w:r>
      <w:r w:rsidRPr="00B53ED4">
        <w:rPr>
          <w:color w:val="2AA907"/>
          <w:spacing w:val="46"/>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«Кәҗә</w:t>
      </w:r>
      <w:r w:rsidRPr="00B53ED4">
        <w:rPr>
          <w:color w:val="2AA907"/>
          <w:spacing w:val="-4"/>
          <w:sz w:val="24"/>
        </w:rPr>
        <w:t xml:space="preserve"> </w:t>
      </w:r>
      <w:r w:rsidRPr="00B53ED4">
        <w:rPr>
          <w:color w:val="2AA907"/>
          <w:sz w:val="24"/>
        </w:rPr>
        <w:t>белән</w:t>
      </w:r>
      <w:r w:rsidRPr="00B53ED4">
        <w:rPr>
          <w:color w:val="2AA907"/>
          <w:spacing w:val="-1"/>
          <w:sz w:val="24"/>
        </w:rPr>
        <w:t xml:space="preserve"> </w:t>
      </w:r>
      <w:r w:rsidRPr="00B53ED4">
        <w:rPr>
          <w:color w:val="2AA907"/>
          <w:sz w:val="24"/>
        </w:rPr>
        <w:t>Сарык»</w:t>
      </w:r>
      <w:r w:rsidRPr="00B53ED4">
        <w:rPr>
          <w:color w:val="2AA907"/>
          <w:spacing w:val="-1"/>
          <w:sz w:val="24"/>
        </w:rPr>
        <w:t xml:space="preserve"> </w:t>
      </w:r>
      <w:r w:rsidRPr="00B53ED4">
        <w:rPr>
          <w:color w:val="2AA907"/>
          <w:sz w:val="24"/>
        </w:rPr>
        <w:t>(Коза</w:t>
      </w:r>
      <w:r w:rsidRPr="00B53ED4">
        <w:rPr>
          <w:color w:val="2AA907"/>
          <w:spacing w:val="-2"/>
          <w:sz w:val="24"/>
        </w:rPr>
        <w:t xml:space="preserve"> </w:t>
      </w:r>
      <w:r w:rsidRPr="00B53ED4">
        <w:rPr>
          <w:color w:val="2AA907"/>
          <w:sz w:val="24"/>
        </w:rPr>
        <w:t>и</w:t>
      </w:r>
      <w:r w:rsidRPr="00B53ED4">
        <w:rPr>
          <w:color w:val="2AA907"/>
          <w:spacing w:val="-1"/>
          <w:sz w:val="24"/>
        </w:rPr>
        <w:t xml:space="preserve"> </w:t>
      </w:r>
      <w:r w:rsidRPr="00B53ED4">
        <w:rPr>
          <w:color w:val="2AA907"/>
          <w:sz w:val="24"/>
        </w:rPr>
        <w:t>Баран),</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4"/>
        <w:ind w:left="787" w:hanging="360"/>
        <w:rPr>
          <w:color w:val="2AA907"/>
          <w:sz w:val="24"/>
        </w:rPr>
      </w:pPr>
      <w:r w:rsidRPr="00B53ED4">
        <w:rPr>
          <w:color w:val="2AA907"/>
          <w:sz w:val="24"/>
        </w:rPr>
        <w:t>«Кисекбаш»,</w:t>
      </w:r>
      <w:r w:rsidRPr="00B53ED4">
        <w:rPr>
          <w:color w:val="2AA907"/>
          <w:spacing w:val="-3"/>
          <w:sz w:val="24"/>
        </w:rPr>
        <w:t xml:space="preserve"> </w:t>
      </w:r>
      <w:r w:rsidRPr="00B53ED4">
        <w:rPr>
          <w:color w:val="2AA907"/>
          <w:sz w:val="24"/>
        </w:rPr>
        <w:t>студия</w:t>
      </w:r>
      <w:r w:rsidRPr="00B53ED4">
        <w:rPr>
          <w:color w:val="2AA907"/>
          <w:spacing w:val="-4"/>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856"/>
        </w:tabs>
        <w:spacing w:before="40"/>
        <w:ind w:left="856" w:hanging="429"/>
        <w:rPr>
          <w:color w:val="2AA907"/>
          <w:sz w:val="24"/>
        </w:rPr>
      </w:pPr>
      <w:r w:rsidRPr="00B53ED4">
        <w:rPr>
          <w:color w:val="2AA907"/>
          <w:sz w:val="24"/>
        </w:rPr>
        <w:t>«Койрык</w:t>
      </w:r>
      <w:r w:rsidRPr="00B53ED4">
        <w:rPr>
          <w:color w:val="2AA907"/>
          <w:spacing w:val="65"/>
          <w:sz w:val="24"/>
        </w:rPr>
        <w:t xml:space="preserve"> </w:t>
      </w:r>
      <w:r w:rsidRPr="00B53ED4">
        <w:rPr>
          <w:color w:val="2AA907"/>
          <w:sz w:val="24"/>
        </w:rPr>
        <w:t>өчен</w:t>
      </w:r>
      <w:r w:rsidRPr="00B53ED4">
        <w:rPr>
          <w:color w:val="2AA907"/>
          <w:spacing w:val="69"/>
          <w:sz w:val="24"/>
        </w:rPr>
        <w:t xml:space="preserve"> </w:t>
      </w:r>
      <w:r w:rsidRPr="00B53ED4">
        <w:rPr>
          <w:color w:val="2AA907"/>
          <w:sz w:val="24"/>
        </w:rPr>
        <w:t>күнегү»</w:t>
      </w:r>
      <w:r w:rsidRPr="00B53ED4">
        <w:rPr>
          <w:color w:val="2AA907"/>
          <w:spacing w:val="68"/>
          <w:sz w:val="24"/>
        </w:rPr>
        <w:t xml:space="preserve"> </w:t>
      </w:r>
      <w:r w:rsidRPr="00B53ED4">
        <w:rPr>
          <w:color w:val="2AA907"/>
          <w:sz w:val="24"/>
        </w:rPr>
        <w:t>(Зарядка</w:t>
      </w:r>
      <w:r w:rsidRPr="00B53ED4">
        <w:rPr>
          <w:color w:val="2AA907"/>
          <w:spacing w:val="68"/>
          <w:sz w:val="24"/>
        </w:rPr>
        <w:t xml:space="preserve"> </w:t>
      </w:r>
      <w:r w:rsidRPr="00B53ED4">
        <w:rPr>
          <w:color w:val="2AA907"/>
          <w:sz w:val="24"/>
        </w:rPr>
        <w:t>для</w:t>
      </w:r>
      <w:r w:rsidRPr="00B53ED4">
        <w:rPr>
          <w:color w:val="2AA907"/>
          <w:spacing w:val="68"/>
          <w:sz w:val="24"/>
        </w:rPr>
        <w:t xml:space="preserve"> </w:t>
      </w:r>
      <w:r w:rsidRPr="00B53ED4">
        <w:rPr>
          <w:color w:val="2AA907"/>
          <w:sz w:val="24"/>
        </w:rPr>
        <w:t>хвоста),</w:t>
      </w:r>
      <w:r w:rsidRPr="00B53ED4">
        <w:rPr>
          <w:color w:val="2AA907"/>
          <w:spacing w:val="68"/>
          <w:sz w:val="24"/>
        </w:rPr>
        <w:t xml:space="preserve"> </w:t>
      </w:r>
      <w:r w:rsidRPr="00B53ED4">
        <w:rPr>
          <w:color w:val="2AA907"/>
          <w:sz w:val="24"/>
        </w:rPr>
        <w:t>пер.</w:t>
      </w:r>
      <w:r w:rsidRPr="00B53ED4">
        <w:rPr>
          <w:color w:val="2AA907"/>
          <w:spacing w:val="70"/>
          <w:sz w:val="24"/>
        </w:rPr>
        <w:t xml:space="preserve"> </w:t>
      </w:r>
      <w:r w:rsidRPr="00B53ED4">
        <w:rPr>
          <w:color w:val="2AA907"/>
          <w:sz w:val="24"/>
        </w:rPr>
        <w:t>МОиН</w:t>
      </w:r>
      <w:r w:rsidRPr="00B53ED4">
        <w:rPr>
          <w:color w:val="2AA907"/>
          <w:spacing w:val="66"/>
          <w:sz w:val="24"/>
        </w:rPr>
        <w:t xml:space="preserve"> </w:t>
      </w:r>
      <w:r w:rsidRPr="00B53ED4">
        <w:rPr>
          <w:color w:val="2AA907"/>
          <w:sz w:val="24"/>
        </w:rPr>
        <w:t>РТ,</w:t>
      </w:r>
      <w:r w:rsidRPr="00B53ED4">
        <w:rPr>
          <w:color w:val="2AA907"/>
          <w:spacing w:val="70"/>
          <w:sz w:val="24"/>
        </w:rPr>
        <w:t xml:space="preserve"> </w:t>
      </w:r>
      <w:r w:rsidRPr="00B53ED4">
        <w:rPr>
          <w:color w:val="2AA907"/>
          <w:sz w:val="24"/>
        </w:rPr>
        <w:t>ФГУП</w:t>
      </w:r>
      <w:r w:rsidRPr="00B53ED4">
        <w:rPr>
          <w:color w:val="2AA907"/>
          <w:spacing w:val="67"/>
          <w:sz w:val="24"/>
        </w:rPr>
        <w:t xml:space="preserve"> </w:t>
      </w:r>
      <w:r w:rsidRPr="00B53ED4">
        <w:rPr>
          <w:color w:val="2AA907"/>
          <w:sz w:val="24"/>
        </w:rPr>
        <w:t>«ТПО</w:t>
      </w:r>
      <w:r w:rsidRPr="00B53ED4">
        <w:rPr>
          <w:color w:val="2AA907"/>
          <w:spacing w:val="70"/>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1060"/>
          <w:tab w:val="left" w:pos="3447"/>
          <w:tab w:val="left" w:pos="4887"/>
          <w:tab w:val="left" w:pos="5635"/>
          <w:tab w:val="left" w:pos="6657"/>
          <w:tab w:val="left" w:pos="7331"/>
          <w:tab w:val="left" w:pos="8334"/>
          <w:tab w:val="left" w:pos="9279"/>
        </w:tabs>
        <w:spacing w:before="41"/>
        <w:ind w:left="1060" w:hanging="633"/>
        <w:rPr>
          <w:color w:val="2AA907"/>
          <w:sz w:val="24"/>
        </w:rPr>
      </w:pPr>
      <w:r w:rsidRPr="00B53ED4">
        <w:rPr>
          <w:color w:val="2AA907"/>
          <w:spacing w:val="-2"/>
          <w:sz w:val="24"/>
        </w:rPr>
        <w:t>«Көлгенә/Көлсылу»</w:t>
      </w:r>
      <w:r w:rsidRPr="00B53ED4">
        <w:rPr>
          <w:color w:val="2AA907"/>
          <w:sz w:val="24"/>
        </w:rPr>
        <w:tab/>
      </w:r>
      <w:r w:rsidRPr="00B53ED4">
        <w:rPr>
          <w:color w:val="2AA907"/>
          <w:spacing w:val="-2"/>
          <w:sz w:val="24"/>
        </w:rPr>
        <w:t>(Золушка),</w:t>
      </w:r>
      <w:r w:rsidRPr="00B53ED4">
        <w:rPr>
          <w:color w:val="2AA907"/>
          <w:sz w:val="24"/>
        </w:rPr>
        <w:tab/>
      </w:r>
      <w:r w:rsidRPr="00B53ED4">
        <w:rPr>
          <w:color w:val="2AA907"/>
          <w:spacing w:val="-4"/>
          <w:sz w:val="24"/>
        </w:rPr>
        <w:t>пер.</w:t>
      </w:r>
      <w:r w:rsidRPr="00B53ED4">
        <w:rPr>
          <w:color w:val="2AA907"/>
          <w:sz w:val="24"/>
        </w:rPr>
        <w:tab/>
      </w:r>
      <w:r w:rsidRPr="00B53ED4">
        <w:rPr>
          <w:color w:val="2AA907"/>
          <w:spacing w:val="-4"/>
          <w:sz w:val="24"/>
        </w:rPr>
        <w:t>МОиН</w:t>
      </w:r>
      <w:r w:rsidRPr="00B53ED4">
        <w:rPr>
          <w:color w:val="2AA907"/>
          <w:sz w:val="24"/>
        </w:rPr>
        <w:tab/>
      </w:r>
      <w:r w:rsidRPr="00B53ED4">
        <w:rPr>
          <w:color w:val="2AA907"/>
          <w:spacing w:val="-5"/>
          <w:sz w:val="24"/>
        </w:rPr>
        <w:t>РТ,</w:t>
      </w:r>
      <w:r w:rsidRPr="00B53ED4">
        <w:rPr>
          <w:color w:val="2AA907"/>
          <w:sz w:val="24"/>
        </w:rPr>
        <w:tab/>
      </w:r>
      <w:r w:rsidRPr="00B53ED4">
        <w:rPr>
          <w:color w:val="2AA907"/>
          <w:spacing w:val="-4"/>
          <w:sz w:val="24"/>
        </w:rPr>
        <w:t>ФГУП</w:t>
      </w:r>
      <w:r w:rsidRPr="00B53ED4">
        <w:rPr>
          <w:color w:val="2AA907"/>
          <w:sz w:val="24"/>
        </w:rPr>
        <w:tab/>
      </w:r>
      <w:r w:rsidRPr="00B53ED4">
        <w:rPr>
          <w:color w:val="2AA907"/>
          <w:spacing w:val="-4"/>
          <w:sz w:val="24"/>
        </w:rPr>
        <w:t>«ТПО</w:t>
      </w:r>
      <w:r w:rsidRPr="00B53ED4">
        <w:rPr>
          <w:color w:val="2AA907"/>
          <w:sz w:val="24"/>
        </w:rPr>
        <w:tab/>
      </w:r>
      <w:r w:rsidRPr="00B53ED4">
        <w:rPr>
          <w:color w:val="2AA907"/>
          <w:spacing w:val="-2"/>
          <w:sz w:val="24"/>
        </w:rPr>
        <w:t>«Киностудия</w:t>
      </w:r>
    </w:p>
    <w:p w:rsidR="00EA58FE" w:rsidRPr="00B53ED4" w:rsidRDefault="004245CD">
      <w:pPr>
        <w:pStyle w:val="a3"/>
        <w:spacing w:before="43"/>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«Крокодил</w:t>
      </w:r>
      <w:r w:rsidRPr="00B53ED4">
        <w:rPr>
          <w:color w:val="2AA907"/>
          <w:spacing w:val="-7"/>
          <w:sz w:val="24"/>
        </w:rPr>
        <w:t xml:space="preserve"> </w:t>
      </w:r>
      <w:r w:rsidRPr="00B53ED4">
        <w:rPr>
          <w:color w:val="2AA907"/>
          <w:sz w:val="24"/>
        </w:rPr>
        <w:t>Гена»,</w:t>
      </w:r>
      <w:r w:rsidRPr="00B53ED4">
        <w:rPr>
          <w:color w:val="2AA907"/>
          <w:spacing w:val="-1"/>
          <w:sz w:val="24"/>
        </w:rPr>
        <w:t xml:space="preserve"> </w:t>
      </w:r>
      <w:r w:rsidRPr="00B53ED4">
        <w:rPr>
          <w:color w:val="2AA907"/>
          <w:sz w:val="24"/>
        </w:rPr>
        <w:t>пер.</w:t>
      </w:r>
      <w:r w:rsidRPr="00B53ED4">
        <w:rPr>
          <w:color w:val="2AA907"/>
          <w:spacing w:val="-1"/>
          <w:sz w:val="24"/>
        </w:rPr>
        <w:t xml:space="preserve"> </w:t>
      </w:r>
      <w:r w:rsidRPr="00B53ED4">
        <w:rPr>
          <w:color w:val="2AA907"/>
          <w:sz w:val="24"/>
        </w:rPr>
        <w:t>МОиН</w:t>
      </w:r>
      <w:r w:rsidRPr="00B53ED4">
        <w:rPr>
          <w:color w:val="2AA907"/>
          <w:spacing w:val="-2"/>
          <w:sz w:val="24"/>
        </w:rPr>
        <w:t xml:space="preserve"> </w:t>
      </w:r>
      <w:r w:rsidRPr="00B53ED4">
        <w:rPr>
          <w:color w:val="2AA907"/>
          <w:sz w:val="24"/>
        </w:rPr>
        <w:t>РТ,</w:t>
      </w:r>
      <w:r w:rsidRPr="00B53ED4">
        <w:rPr>
          <w:color w:val="2AA907"/>
          <w:spacing w:val="-1"/>
          <w:sz w:val="24"/>
        </w:rPr>
        <w:t xml:space="preserve"> </w:t>
      </w:r>
      <w:r w:rsidRPr="00B53ED4">
        <w:rPr>
          <w:color w:val="2AA907"/>
          <w:sz w:val="24"/>
        </w:rPr>
        <w:t>ФГУП</w:t>
      </w:r>
      <w:r w:rsidRPr="00B53ED4">
        <w:rPr>
          <w:color w:val="2AA907"/>
          <w:spacing w:val="-2"/>
          <w:sz w:val="24"/>
        </w:rPr>
        <w:t xml:space="preserve"> </w:t>
      </w:r>
      <w:r w:rsidRPr="00B53ED4">
        <w:rPr>
          <w:color w:val="2AA907"/>
          <w:sz w:val="24"/>
        </w:rPr>
        <w:t>«ТПО</w:t>
      </w:r>
      <w:r w:rsidRPr="00B53ED4">
        <w:rPr>
          <w:color w:val="2AA907"/>
          <w:spacing w:val="-2"/>
          <w:sz w:val="24"/>
        </w:rPr>
        <w:t xml:space="preserve"> </w:t>
      </w:r>
      <w:r w:rsidRPr="00B53ED4">
        <w:rPr>
          <w:color w:val="2AA907"/>
          <w:sz w:val="24"/>
        </w:rPr>
        <w:t>«Киностудия</w:t>
      </w:r>
      <w:r w:rsidRPr="00B53ED4">
        <w:rPr>
          <w:color w:val="2AA907"/>
          <w:spacing w:val="-1"/>
          <w:sz w:val="24"/>
        </w:rPr>
        <w:t xml:space="preserve"> </w:t>
      </w:r>
      <w:r w:rsidRPr="00B53ED4">
        <w:rPr>
          <w:color w:val="2AA907"/>
          <w:spacing w:val="-2"/>
          <w:sz w:val="24"/>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«Куян</w:t>
      </w:r>
      <w:r w:rsidRPr="00B53ED4">
        <w:rPr>
          <w:color w:val="2AA907"/>
          <w:spacing w:val="-3"/>
          <w:sz w:val="24"/>
        </w:rPr>
        <w:t xml:space="preserve"> </w:t>
      </w:r>
      <w:r w:rsidRPr="00B53ED4">
        <w:rPr>
          <w:color w:val="2AA907"/>
          <w:sz w:val="24"/>
        </w:rPr>
        <w:t>кызы»</w:t>
      </w:r>
      <w:r w:rsidRPr="00B53ED4">
        <w:rPr>
          <w:color w:val="2AA907"/>
          <w:spacing w:val="-3"/>
          <w:sz w:val="24"/>
        </w:rPr>
        <w:t xml:space="preserve"> </w:t>
      </w:r>
      <w:r w:rsidRPr="00B53ED4">
        <w:rPr>
          <w:color w:val="2AA907"/>
          <w:sz w:val="24"/>
        </w:rPr>
        <w:t>(Зайка),</w:t>
      </w:r>
      <w:r w:rsidRPr="00B53ED4">
        <w:rPr>
          <w:color w:val="2AA907"/>
          <w:spacing w:val="-3"/>
          <w:sz w:val="24"/>
        </w:rPr>
        <w:t xml:space="preserve"> </w:t>
      </w:r>
      <w:r w:rsidRPr="00B53ED4">
        <w:rPr>
          <w:color w:val="2AA907"/>
          <w:sz w:val="24"/>
        </w:rPr>
        <w:t>студия</w:t>
      </w:r>
      <w:r w:rsidRPr="00B53ED4">
        <w:rPr>
          <w:color w:val="2AA907"/>
          <w:spacing w:val="-3"/>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«Кызыклы</w:t>
      </w:r>
      <w:r w:rsidRPr="00B53ED4">
        <w:rPr>
          <w:color w:val="2AA907"/>
          <w:spacing w:val="-5"/>
          <w:sz w:val="24"/>
        </w:rPr>
        <w:t xml:space="preserve"> </w:t>
      </w:r>
      <w:r w:rsidRPr="00B53ED4">
        <w:rPr>
          <w:color w:val="2AA907"/>
          <w:sz w:val="24"/>
        </w:rPr>
        <w:t>шәкерт»</w:t>
      </w:r>
      <w:r w:rsidRPr="00B53ED4">
        <w:rPr>
          <w:color w:val="2AA907"/>
          <w:spacing w:val="-4"/>
          <w:sz w:val="24"/>
        </w:rPr>
        <w:t xml:space="preserve"> </w:t>
      </w:r>
      <w:r w:rsidRPr="00B53ED4">
        <w:rPr>
          <w:color w:val="2AA907"/>
          <w:sz w:val="24"/>
        </w:rPr>
        <w:t>(Забавный</w:t>
      </w:r>
      <w:r w:rsidRPr="00B53ED4">
        <w:rPr>
          <w:color w:val="2AA907"/>
          <w:spacing w:val="-2"/>
          <w:sz w:val="24"/>
        </w:rPr>
        <w:t xml:space="preserve"> </w:t>
      </w:r>
      <w:r w:rsidRPr="00B53ED4">
        <w:rPr>
          <w:color w:val="2AA907"/>
          <w:sz w:val="24"/>
        </w:rPr>
        <w:t>ученик),</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87"/>
        </w:tabs>
        <w:spacing w:before="43"/>
        <w:ind w:left="787" w:hanging="360"/>
        <w:rPr>
          <w:color w:val="2AA907"/>
          <w:sz w:val="24"/>
        </w:rPr>
      </w:pPr>
      <w:r w:rsidRPr="00B53ED4">
        <w:rPr>
          <w:color w:val="2AA907"/>
          <w:sz w:val="24"/>
        </w:rPr>
        <w:t>«Кышкы</w:t>
      </w:r>
      <w:r w:rsidRPr="00B53ED4">
        <w:rPr>
          <w:color w:val="2AA907"/>
          <w:spacing w:val="-3"/>
          <w:sz w:val="24"/>
        </w:rPr>
        <w:t xml:space="preserve"> </w:t>
      </w:r>
      <w:r w:rsidRPr="00B53ED4">
        <w:rPr>
          <w:color w:val="2AA907"/>
          <w:sz w:val="24"/>
        </w:rPr>
        <w:t>кич»</w:t>
      </w:r>
      <w:r w:rsidRPr="00B53ED4">
        <w:rPr>
          <w:color w:val="2AA907"/>
          <w:spacing w:val="-2"/>
          <w:sz w:val="24"/>
        </w:rPr>
        <w:t xml:space="preserve"> </w:t>
      </w:r>
      <w:r w:rsidRPr="00B53ED4">
        <w:rPr>
          <w:color w:val="2AA907"/>
          <w:sz w:val="24"/>
        </w:rPr>
        <w:t>(Зимний</w:t>
      </w:r>
      <w:r w:rsidRPr="00B53ED4">
        <w:rPr>
          <w:color w:val="2AA907"/>
          <w:spacing w:val="-3"/>
          <w:sz w:val="24"/>
        </w:rPr>
        <w:t xml:space="preserve"> </w:t>
      </w:r>
      <w:r w:rsidRPr="00B53ED4">
        <w:rPr>
          <w:color w:val="2AA907"/>
          <w:sz w:val="24"/>
        </w:rPr>
        <w:t>вечер),</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909"/>
        </w:tabs>
        <w:spacing w:before="41"/>
        <w:ind w:left="909" w:hanging="482"/>
        <w:rPr>
          <w:color w:val="2AA907"/>
          <w:sz w:val="24"/>
        </w:rPr>
      </w:pPr>
      <w:r w:rsidRPr="00B53ED4">
        <w:rPr>
          <w:color w:val="2AA907"/>
          <w:sz w:val="24"/>
        </w:rPr>
        <w:t>«Маймылга</w:t>
      </w:r>
      <w:r w:rsidRPr="00B53ED4">
        <w:rPr>
          <w:color w:val="2AA907"/>
          <w:spacing w:val="29"/>
          <w:sz w:val="24"/>
        </w:rPr>
        <w:t xml:space="preserve">  </w:t>
      </w:r>
      <w:r w:rsidRPr="00B53ED4">
        <w:rPr>
          <w:color w:val="2AA907"/>
          <w:sz w:val="24"/>
        </w:rPr>
        <w:t>сәлам»</w:t>
      </w:r>
      <w:r w:rsidRPr="00B53ED4">
        <w:rPr>
          <w:color w:val="2AA907"/>
          <w:spacing w:val="30"/>
          <w:sz w:val="24"/>
        </w:rPr>
        <w:t xml:space="preserve">  </w:t>
      </w:r>
      <w:r w:rsidRPr="00B53ED4">
        <w:rPr>
          <w:color w:val="2AA907"/>
          <w:sz w:val="24"/>
        </w:rPr>
        <w:t>(Привет</w:t>
      </w:r>
      <w:r w:rsidRPr="00B53ED4">
        <w:rPr>
          <w:color w:val="2AA907"/>
          <w:spacing w:val="31"/>
          <w:sz w:val="24"/>
        </w:rPr>
        <w:t xml:space="preserve">  </w:t>
      </w:r>
      <w:r w:rsidRPr="00B53ED4">
        <w:rPr>
          <w:color w:val="2AA907"/>
          <w:sz w:val="24"/>
        </w:rPr>
        <w:t>Мартышке),</w:t>
      </w:r>
      <w:r w:rsidRPr="00B53ED4">
        <w:rPr>
          <w:color w:val="2AA907"/>
          <w:spacing w:val="29"/>
          <w:sz w:val="24"/>
        </w:rPr>
        <w:t xml:space="preserve">  </w:t>
      </w:r>
      <w:r w:rsidRPr="00B53ED4">
        <w:rPr>
          <w:color w:val="2AA907"/>
          <w:sz w:val="24"/>
        </w:rPr>
        <w:t>пер.</w:t>
      </w:r>
      <w:r w:rsidRPr="00B53ED4">
        <w:rPr>
          <w:color w:val="2AA907"/>
          <w:spacing w:val="31"/>
          <w:sz w:val="24"/>
        </w:rPr>
        <w:t xml:space="preserve">  </w:t>
      </w:r>
      <w:r w:rsidRPr="00B53ED4">
        <w:rPr>
          <w:color w:val="2AA907"/>
          <w:sz w:val="24"/>
        </w:rPr>
        <w:t>МОиН</w:t>
      </w:r>
      <w:r w:rsidRPr="00B53ED4">
        <w:rPr>
          <w:color w:val="2AA907"/>
          <w:spacing w:val="29"/>
          <w:sz w:val="24"/>
        </w:rPr>
        <w:t xml:space="preserve">  </w:t>
      </w:r>
      <w:r w:rsidRPr="00B53ED4">
        <w:rPr>
          <w:color w:val="2AA907"/>
          <w:sz w:val="24"/>
        </w:rPr>
        <w:t>РТ,</w:t>
      </w:r>
      <w:r w:rsidRPr="00B53ED4">
        <w:rPr>
          <w:color w:val="2AA907"/>
          <w:spacing w:val="30"/>
          <w:sz w:val="24"/>
        </w:rPr>
        <w:t xml:space="preserve">  </w:t>
      </w:r>
      <w:r w:rsidRPr="00B53ED4">
        <w:rPr>
          <w:color w:val="2AA907"/>
          <w:sz w:val="24"/>
        </w:rPr>
        <w:t>ФГУП</w:t>
      </w:r>
      <w:r w:rsidRPr="00B53ED4">
        <w:rPr>
          <w:color w:val="2AA907"/>
          <w:spacing w:val="30"/>
          <w:sz w:val="24"/>
        </w:rPr>
        <w:t xml:space="preserve">  </w:t>
      </w:r>
      <w:r w:rsidRPr="00B53ED4">
        <w:rPr>
          <w:color w:val="2AA907"/>
          <w:sz w:val="24"/>
        </w:rPr>
        <w:t>«ТПО</w:t>
      </w:r>
      <w:r w:rsidRPr="00B53ED4">
        <w:rPr>
          <w:color w:val="2AA907"/>
          <w:spacing w:val="30"/>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870"/>
        </w:tabs>
        <w:spacing w:before="41"/>
        <w:ind w:left="870" w:hanging="443"/>
        <w:rPr>
          <w:color w:val="2AA907"/>
          <w:sz w:val="24"/>
        </w:rPr>
      </w:pPr>
      <w:r w:rsidRPr="00B53ED4">
        <w:rPr>
          <w:color w:val="2AA907"/>
          <w:sz w:val="24"/>
        </w:rPr>
        <w:t>«Мияу</w:t>
      </w:r>
      <w:r w:rsidRPr="00B53ED4">
        <w:rPr>
          <w:color w:val="2AA907"/>
          <w:spacing w:val="77"/>
          <w:sz w:val="24"/>
        </w:rPr>
        <w:t xml:space="preserve"> </w:t>
      </w:r>
      <w:r w:rsidRPr="00B53ED4">
        <w:rPr>
          <w:color w:val="2AA907"/>
          <w:sz w:val="24"/>
        </w:rPr>
        <w:t>дип</w:t>
      </w:r>
      <w:r w:rsidRPr="00B53ED4">
        <w:rPr>
          <w:color w:val="2AA907"/>
          <w:spacing w:val="52"/>
          <w:w w:val="150"/>
          <w:sz w:val="24"/>
        </w:rPr>
        <w:t xml:space="preserve"> </w:t>
      </w:r>
      <w:r w:rsidRPr="00B53ED4">
        <w:rPr>
          <w:color w:val="2AA907"/>
          <w:sz w:val="24"/>
        </w:rPr>
        <w:t>кем</w:t>
      </w:r>
      <w:r w:rsidRPr="00B53ED4">
        <w:rPr>
          <w:color w:val="2AA907"/>
          <w:spacing w:val="51"/>
          <w:w w:val="150"/>
          <w:sz w:val="24"/>
        </w:rPr>
        <w:t xml:space="preserve"> </w:t>
      </w:r>
      <w:r w:rsidRPr="00B53ED4">
        <w:rPr>
          <w:color w:val="2AA907"/>
          <w:sz w:val="24"/>
        </w:rPr>
        <w:t>әйтте?»</w:t>
      </w:r>
      <w:r w:rsidRPr="00B53ED4">
        <w:rPr>
          <w:color w:val="2AA907"/>
          <w:spacing w:val="51"/>
          <w:w w:val="150"/>
          <w:sz w:val="24"/>
        </w:rPr>
        <w:t xml:space="preserve"> </w:t>
      </w:r>
      <w:r w:rsidRPr="00B53ED4">
        <w:rPr>
          <w:color w:val="2AA907"/>
          <w:sz w:val="24"/>
        </w:rPr>
        <w:t>(Кто</w:t>
      </w:r>
      <w:r w:rsidRPr="00B53ED4">
        <w:rPr>
          <w:color w:val="2AA907"/>
          <w:spacing w:val="52"/>
          <w:w w:val="150"/>
          <w:sz w:val="24"/>
        </w:rPr>
        <w:t xml:space="preserve"> </w:t>
      </w:r>
      <w:r w:rsidRPr="00B53ED4">
        <w:rPr>
          <w:color w:val="2AA907"/>
          <w:sz w:val="24"/>
        </w:rPr>
        <w:t>сказал</w:t>
      </w:r>
      <w:r w:rsidRPr="00B53ED4">
        <w:rPr>
          <w:color w:val="2AA907"/>
          <w:spacing w:val="52"/>
          <w:w w:val="150"/>
          <w:sz w:val="24"/>
        </w:rPr>
        <w:t xml:space="preserve"> </w:t>
      </w:r>
      <w:r w:rsidRPr="00B53ED4">
        <w:rPr>
          <w:color w:val="2AA907"/>
          <w:sz w:val="24"/>
        </w:rPr>
        <w:t>мяу?),</w:t>
      </w:r>
      <w:r w:rsidRPr="00B53ED4">
        <w:rPr>
          <w:color w:val="2AA907"/>
          <w:spacing w:val="51"/>
          <w:w w:val="150"/>
          <w:sz w:val="24"/>
        </w:rPr>
        <w:t xml:space="preserve"> </w:t>
      </w:r>
      <w:r w:rsidRPr="00B53ED4">
        <w:rPr>
          <w:color w:val="2AA907"/>
          <w:sz w:val="24"/>
        </w:rPr>
        <w:t>пер.</w:t>
      </w:r>
      <w:r w:rsidRPr="00B53ED4">
        <w:rPr>
          <w:color w:val="2AA907"/>
          <w:spacing w:val="51"/>
          <w:w w:val="150"/>
          <w:sz w:val="24"/>
        </w:rPr>
        <w:t xml:space="preserve"> </w:t>
      </w:r>
      <w:r w:rsidRPr="00B53ED4">
        <w:rPr>
          <w:color w:val="2AA907"/>
          <w:sz w:val="24"/>
        </w:rPr>
        <w:t>МОиН</w:t>
      </w:r>
      <w:r w:rsidRPr="00B53ED4">
        <w:rPr>
          <w:color w:val="2AA907"/>
          <w:spacing w:val="51"/>
          <w:w w:val="150"/>
          <w:sz w:val="24"/>
        </w:rPr>
        <w:t xml:space="preserve"> </w:t>
      </w:r>
      <w:r w:rsidRPr="00B53ED4">
        <w:rPr>
          <w:color w:val="2AA907"/>
          <w:sz w:val="24"/>
        </w:rPr>
        <w:t>РТ,</w:t>
      </w:r>
      <w:r w:rsidRPr="00B53ED4">
        <w:rPr>
          <w:color w:val="2AA907"/>
          <w:spacing w:val="79"/>
          <w:sz w:val="24"/>
        </w:rPr>
        <w:t xml:space="preserve"> </w:t>
      </w:r>
      <w:r w:rsidRPr="00B53ED4">
        <w:rPr>
          <w:color w:val="2AA907"/>
          <w:sz w:val="24"/>
        </w:rPr>
        <w:t>ФГУП</w:t>
      </w:r>
      <w:r w:rsidRPr="00B53ED4">
        <w:rPr>
          <w:color w:val="2AA907"/>
          <w:spacing w:val="51"/>
          <w:w w:val="150"/>
          <w:sz w:val="24"/>
        </w:rPr>
        <w:t xml:space="preserve"> </w:t>
      </w:r>
      <w:r w:rsidRPr="00B53ED4">
        <w:rPr>
          <w:color w:val="2AA907"/>
          <w:sz w:val="24"/>
        </w:rPr>
        <w:t>«ТПО</w:t>
      </w:r>
      <w:r w:rsidRPr="00B53ED4">
        <w:rPr>
          <w:color w:val="2AA907"/>
          <w:spacing w:val="52"/>
          <w:w w:val="150"/>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3"/>
        <w:ind w:left="787" w:hanging="360"/>
        <w:rPr>
          <w:color w:val="2AA907"/>
          <w:sz w:val="24"/>
        </w:rPr>
      </w:pPr>
      <w:r w:rsidRPr="00B53ED4">
        <w:rPr>
          <w:color w:val="2AA907"/>
          <w:sz w:val="24"/>
        </w:rPr>
        <w:t>«Өч</w:t>
      </w:r>
      <w:r w:rsidRPr="00B53ED4">
        <w:rPr>
          <w:color w:val="2AA907"/>
          <w:spacing w:val="-4"/>
          <w:sz w:val="24"/>
        </w:rPr>
        <w:t xml:space="preserve"> </w:t>
      </w:r>
      <w:r w:rsidRPr="00B53ED4">
        <w:rPr>
          <w:color w:val="2AA907"/>
          <w:sz w:val="24"/>
        </w:rPr>
        <w:t>кыз»</w:t>
      </w:r>
      <w:r w:rsidRPr="00B53ED4">
        <w:rPr>
          <w:color w:val="2AA907"/>
          <w:spacing w:val="-1"/>
          <w:sz w:val="24"/>
        </w:rPr>
        <w:t xml:space="preserve"> </w:t>
      </w:r>
      <w:r w:rsidRPr="00B53ED4">
        <w:rPr>
          <w:color w:val="2AA907"/>
          <w:sz w:val="24"/>
        </w:rPr>
        <w:t>(Три</w:t>
      </w:r>
      <w:r w:rsidRPr="00B53ED4">
        <w:rPr>
          <w:color w:val="2AA907"/>
          <w:spacing w:val="-2"/>
          <w:sz w:val="24"/>
        </w:rPr>
        <w:t xml:space="preserve"> </w:t>
      </w:r>
      <w:r w:rsidRPr="00B53ED4">
        <w:rPr>
          <w:color w:val="2AA907"/>
          <w:sz w:val="24"/>
        </w:rPr>
        <w:t>дочери),</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916"/>
        </w:tabs>
        <w:spacing w:before="41"/>
        <w:ind w:left="916" w:hanging="489"/>
        <w:rPr>
          <w:color w:val="2AA907"/>
          <w:sz w:val="24"/>
        </w:rPr>
      </w:pPr>
      <w:r w:rsidRPr="00B53ED4">
        <w:rPr>
          <w:color w:val="2AA907"/>
          <w:sz w:val="24"/>
        </w:rPr>
        <w:t>«Простоквашинодан</w:t>
      </w:r>
      <w:r w:rsidRPr="00B53ED4">
        <w:rPr>
          <w:color w:val="2AA907"/>
          <w:spacing w:val="31"/>
          <w:sz w:val="24"/>
        </w:rPr>
        <w:t xml:space="preserve">  </w:t>
      </w:r>
      <w:r w:rsidRPr="00B53ED4">
        <w:rPr>
          <w:color w:val="2AA907"/>
          <w:sz w:val="24"/>
        </w:rPr>
        <w:t>өчәү»</w:t>
      </w:r>
      <w:r w:rsidRPr="00B53ED4">
        <w:rPr>
          <w:color w:val="2AA907"/>
          <w:spacing w:val="34"/>
          <w:sz w:val="24"/>
        </w:rPr>
        <w:t xml:space="preserve">  </w:t>
      </w:r>
      <w:r w:rsidRPr="00B53ED4">
        <w:rPr>
          <w:color w:val="2AA907"/>
          <w:sz w:val="24"/>
        </w:rPr>
        <w:t>(Трое</w:t>
      </w:r>
      <w:r w:rsidRPr="00B53ED4">
        <w:rPr>
          <w:color w:val="2AA907"/>
          <w:spacing w:val="32"/>
          <w:sz w:val="24"/>
        </w:rPr>
        <w:t xml:space="preserve">  </w:t>
      </w:r>
      <w:r w:rsidRPr="00B53ED4">
        <w:rPr>
          <w:color w:val="2AA907"/>
          <w:sz w:val="24"/>
        </w:rPr>
        <w:t>из</w:t>
      </w:r>
      <w:r w:rsidRPr="00B53ED4">
        <w:rPr>
          <w:color w:val="2AA907"/>
          <w:spacing w:val="33"/>
          <w:sz w:val="24"/>
        </w:rPr>
        <w:t xml:space="preserve">  </w:t>
      </w:r>
      <w:r w:rsidRPr="00B53ED4">
        <w:rPr>
          <w:color w:val="2AA907"/>
          <w:sz w:val="24"/>
        </w:rPr>
        <w:t>Простоквашино),</w:t>
      </w:r>
      <w:r w:rsidRPr="00B53ED4">
        <w:rPr>
          <w:color w:val="2AA907"/>
          <w:spacing w:val="32"/>
          <w:sz w:val="24"/>
        </w:rPr>
        <w:t xml:space="preserve">  </w:t>
      </w:r>
      <w:r w:rsidRPr="00B53ED4">
        <w:rPr>
          <w:color w:val="2AA907"/>
          <w:sz w:val="24"/>
        </w:rPr>
        <w:t>пер.</w:t>
      </w:r>
      <w:r w:rsidRPr="00B53ED4">
        <w:rPr>
          <w:color w:val="2AA907"/>
          <w:spacing w:val="34"/>
          <w:sz w:val="24"/>
        </w:rPr>
        <w:t xml:space="preserve">  </w:t>
      </w:r>
      <w:r w:rsidRPr="00B53ED4">
        <w:rPr>
          <w:color w:val="2AA907"/>
          <w:sz w:val="24"/>
        </w:rPr>
        <w:t>МОиН</w:t>
      </w:r>
      <w:r w:rsidRPr="00B53ED4">
        <w:rPr>
          <w:color w:val="2AA907"/>
          <w:spacing w:val="32"/>
          <w:sz w:val="24"/>
        </w:rPr>
        <w:t xml:space="preserve">  </w:t>
      </w:r>
      <w:r w:rsidRPr="00B53ED4">
        <w:rPr>
          <w:color w:val="2AA907"/>
          <w:sz w:val="24"/>
        </w:rPr>
        <w:t>РТ,</w:t>
      </w:r>
      <w:r w:rsidRPr="00B53ED4">
        <w:rPr>
          <w:color w:val="2AA907"/>
          <w:spacing w:val="34"/>
          <w:sz w:val="24"/>
        </w:rPr>
        <w:t xml:space="preserve">  </w:t>
      </w:r>
      <w:r w:rsidRPr="00B53ED4">
        <w:rPr>
          <w:color w:val="2AA907"/>
          <w:sz w:val="24"/>
        </w:rPr>
        <w:t>ФГУП</w:t>
      </w:r>
      <w:r w:rsidRPr="00B53ED4">
        <w:rPr>
          <w:color w:val="2AA907"/>
          <w:spacing w:val="32"/>
          <w:sz w:val="24"/>
        </w:rPr>
        <w:t xml:space="preserve">  </w:t>
      </w:r>
      <w:r w:rsidRPr="00B53ED4">
        <w:rPr>
          <w:color w:val="2AA907"/>
          <w:spacing w:val="-4"/>
          <w:sz w:val="24"/>
        </w:rPr>
        <w:t>«ТПО</w:t>
      </w:r>
    </w:p>
    <w:p w:rsidR="00EA58FE" w:rsidRPr="00B53ED4" w:rsidRDefault="004245CD">
      <w:pPr>
        <w:pStyle w:val="a3"/>
        <w:spacing w:before="40"/>
        <w:ind w:left="427"/>
        <w:rPr>
          <w:color w:val="2AA907"/>
        </w:rPr>
      </w:pPr>
      <w:r w:rsidRPr="00B53ED4">
        <w:rPr>
          <w:color w:val="2AA907"/>
        </w:rPr>
        <w:t>«Киностудия</w:t>
      </w:r>
      <w:r w:rsidRPr="00B53ED4">
        <w:rPr>
          <w:color w:val="2AA907"/>
          <w:spacing w:val="-3"/>
        </w:rPr>
        <w:t xml:space="preserve"> </w:t>
      </w: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«Сертотмас</w:t>
      </w:r>
      <w:r w:rsidRPr="00B53ED4">
        <w:rPr>
          <w:color w:val="2AA907"/>
          <w:spacing w:val="-5"/>
          <w:sz w:val="24"/>
        </w:rPr>
        <w:t xml:space="preserve"> </w:t>
      </w:r>
      <w:r w:rsidRPr="00B53ED4">
        <w:rPr>
          <w:color w:val="2AA907"/>
          <w:sz w:val="24"/>
        </w:rPr>
        <w:t>үрдәк»</w:t>
      </w:r>
      <w:r w:rsidRPr="00B53ED4">
        <w:rPr>
          <w:color w:val="2AA907"/>
          <w:spacing w:val="-2"/>
          <w:sz w:val="24"/>
        </w:rPr>
        <w:t xml:space="preserve"> </w:t>
      </w:r>
      <w:r w:rsidRPr="00B53ED4">
        <w:rPr>
          <w:color w:val="2AA907"/>
          <w:sz w:val="24"/>
        </w:rPr>
        <w:t>(Болтливая</w:t>
      </w:r>
      <w:r w:rsidRPr="00B53ED4">
        <w:rPr>
          <w:color w:val="2AA907"/>
          <w:spacing w:val="-2"/>
          <w:sz w:val="24"/>
        </w:rPr>
        <w:t xml:space="preserve"> </w:t>
      </w:r>
      <w:r w:rsidRPr="00B53ED4">
        <w:rPr>
          <w:color w:val="2AA907"/>
          <w:sz w:val="24"/>
        </w:rPr>
        <w:t>утка),</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87"/>
        </w:tabs>
        <w:spacing w:before="44"/>
        <w:ind w:left="787" w:hanging="360"/>
        <w:rPr>
          <w:color w:val="2AA907"/>
          <w:sz w:val="24"/>
        </w:rPr>
      </w:pPr>
      <w:r w:rsidRPr="00B53ED4">
        <w:rPr>
          <w:color w:val="2AA907"/>
          <w:sz w:val="24"/>
        </w:rPr>
        <w:t>«Сөткә</w:t>
      </w:r>
      <w:r w:rsidRPr="00B53ED4">
        <w:rPr>
          <w:color w:val="2AA907"/>
          <w:spacing w:val="-4"/>
          <w:sz w:val="24"/>
        </w:rPr>
        <w:t xml:space="preserve"> </w:t>
      </w:r>
      <w:r w:rsidRPr="00B53ED4">
        <w:rPr>
          <w:color w:val="2AA907"/>
          <w:sz w:val="24"/>
        </w:rPr>
        <w:t>төшкән</w:t>
      </w:r>
      <w:r w:rsidRPr="00B53ED4">
        <w:rPr>
          <w:color w:val="2AA907"/>
          <w:spacing w:val="-3"/>
          <w:sz w:val="24"/>
        </w:rPr>
        <w:t xml:space="preserve"> </w:t>
      </w:r>
      <w:r w:rsidRPr="00B53ED4">
        <w:rPr>
          <w:color w:val="2AA907"/>
          <w:sz w:val="24"/>
        </w:rPr>
        <w:t>тычкан» (Мышь,</w:t>
      </w:r>
      <w:r w:rsidRPr="00B53ED4">
        <w:rPr>
          <w:color w:val="2AA907"/>
          <w:spacing w:val="-1"/>
          <w:sz w:val="24"/>
        </w:rPr>
        <w:t xml:space="preserve"> </w:t>
      </w:r>
      <w:r w:rsidRPr="00B53ED4">
        <w:rPr>
          <w:color w:val="2AA907"/>
          <w:sz w:val="24"/>
        </w:rPr>
        <w:t>попавшая</w:t>
      </w:r>
      <w:r w:rsidRPr="00B53ED4">
        <w:rPr>
          <w:color w:val="2AA907"/>
          <w:spacing w:val="-1"/>
          <w:sz w:val="24"/>
        </w:rPr>
        <w:t xml:space="preserve"> </w:t>
      </w:r>
      <w:r w:rsidRPr="00B53ED4">
        <w:rPr>
          <w:color w:val="2AA907"/>
          <w:sz w:val="24"/>
        </w:rPr>
        <w:t>в</w:t>
      </w:r>
      <w:r w:rsidRPr="00B53ED4">
        <w:rPr>
          <w:color w:val="2AA907"/>
          <w:spacing w:val="-1"/>
          <w:sz w:val="24"/>
        </w:rPr>
        <w:t xml:space="preserve"> </w:t>
      </w:r>
      <w:r w:rsidRPr="00B53ED4">
        <w:rPr>
          <w:color w:val="2AA907"/>
          <w:sz w:val="24"/>
        </w:rPr>
        <w:t>молоко),</w:t>
      </w:r>
      <w:r w:rsidRPr="00B53ED4">
        <w:rPr>
          <w:color w:val="2AA907"/>
          <w:spacing w:val="-1"/>
          <w:sz w:val="24"/>
        </w:rPr>
        <w:t xml:space="preserve"> </w:t>
      </w:r>
      <w:r w:rsidRPr="00B53ED4">
        <w:rPr>
          <w:color w:val="2AA907"/>
          <w:sz w:val="24"/>
        </w:rPr>
        <w:t xml:space="preserve">студия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0"/>
        <w:ind w:left="787" w:hanging="360"/>
        <w:rPr>
          <w:color w:val="2AA907"/>
          <w:sz w:val="24"/>
        </w:rPr>
      </w:pPr>
      <w:r w:rsidRPr="00B53ED4">
        <w:rPr>
          <w:color w:val="2AA907"/>
          <w:sz w:val="24"/>
        </w:rPr>
        <w:t>«Су</w:t>
      </w:r>
      <w:r w:rsidRPr="00B53ED4">
        <w:rPr>
          <w:color w:val="2AA907"/>
          <w:spacing w:val="-3"/>
          <w:sz w:val="24"/>
        </w:rPr>
        <w:t xml:space="preserve"> </w:t>
      </w:r>
      <w:r w:rsidRPr="00B53ED4">
        <w:rPr>
          <w:color w:val="2AA907"/>
          <w:sz w:val="24"/>
        </w:rPr>
        <w:t>анасы»</w:t>
      </w:r>
      <w:r w:rsidRPr="00B53ED4">
        <w:rPr>
          <w:color w:val="2AA907"/>
          <w:spacing w:val="-2"/>
          <w:sz w:val="24"/>
        </w:rPr>
        <w:t xml:space="preserve"> </w:t>
      </w:r>
      <w:r w:rsidRPr="00B53ED4">
        <w:rPr>
          <w:color w:val="2AA907"/>
          <w:sz w:val="24"/>
        </w:rPr>
        <w:t>(Водяная),</w:t>
      </w:r>
      <w:r w:rsidRPr="00B53ED4">
        <w:rPr>
          <w:color w:val="2AA907"/>
          <w:spacing w:val="-3"/>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«Төлке</w:t>
      </w:r>
      <w:r w:rsidRPr="00B53ED4">
        <w:rPr>
          <w:color w:val="2AA907"/>
          <w:spacing w:val="-3"/>
          <w:sz w:val="24"/>
        </w:rPr>
        <w:t xml:space="preserve"> </w:t>
      </w:r>
      <w:r w:rsidRPr="00B53ED4">
        <w:rPr>
          <w:color w:val="2AA907"/>
          <w:sz w:val="24"/>
        </w:rPr>
        <w:t>белән</w:t>
      </w:r>
      <w:r w:rsidRPr="00B53ED4">
        <w:rPr>
          <w:color w:val="2AA907"/>
          <w:spacing w:val="-1"/>
          <w:sz w:val="24"/>
        </w:rPr>
        <w:t xml:space="preserve"> </w:t>
      </w:r>
      <w:r w:rsidRPr="00B53ED4">
        <w:rPr>
          <w:color w:val="2AA907"/>
          <w:sz w:val="24"/>
        </w:rPr>
        <w:t>Каз»</w:t>
      </w:r>
      <w:r w:rsidRPr="00B53ED4">
        <w:rPr>
          <w:color w:val="2AA907"/>
          <w:spacing w:val="-1"/>
          <w:sz w:val="24"/>
        </w:rPr>
        <w:t xml:space="preserve"> </w:t>
      </w:r>
      <w:r w:rsidRPr="00B53ED4">
        <w:rPr>
          <w:color w:val="2AA907"/>
          <w:sz w:val="24"/>
        </w:rPr>
        <w:t>(Лиса</w:t>
      </w:r>
      <w:r w:rsidRPr="00B53ED4">
        <w:rPr>
          <w:color w:val="2AA907"/>
          <w:spacing w:val="-3"/>
          <w:sz w:val="24"/>
        </w:rPr>
        <w:t xml:space="preserve"> </w:t>
      </w:r>
      <w:r w:rsidRPr="00B53ED4">
        <w:rPr>
          <w:color w:val="2AA907"/>
          <w:sz w:val="24"/>
        </w:rPr>
        <w:t>и</w:t>
      </w:r>
      <w:r w:rsidRPr="00B53ED4">
        <w:rPr>
          <w:color w:val="2AA907"/>
          <w:spacing w:val="-1"/>
          <w:sz w:val="24"/>
        </w:rPr>
        <w:t xml:space="preserve"> </w:t>
      </w:r>
      <w:r w:rsidRPr="00B53ED4">
        <w:rPr>
          <w:color w:val="2AA907"/>
          <w:sz w:val="24"/>
        </w:rPr>
        <w:t>гусь),</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«Туган</w:t>
      </w:r>
      <w:r w:rsidRPr="00B53ED4">
        <w:rPr>
          <w:color w:val="2AA907"/>
          <w:spacing w:val="-4"/>
          <w:sz w:val="24"/>
        </w:rPr>
        <w:t xml:space="preserve"> </w:t>
      </w:r>
      <w:r w:rsidRPr="00B53ED4">
        <w:rPr>
          <w:color w:val="2AA907"/>
          <w:sz w:val="24"/>
        </w:rPr>
        <w:t>авыл»</w:t>
      </w:r>
      <w:r w:rsidRPr="00B53ED4">
        <w:rPr>
          <w:color w:val="2AA907"/>
          <w:spacing w:val="-2"/>
          <w:sz w:val="24"/>
        </w:rPr>
        <w:t xml:space="preserve"> </w:t>
      </w:r>
      <w:r w:rsidRPr="00B53ED4">
        <w:rPr>
          <w:color w:val="2AA907"/>
          <w:sz w:val="24"/>
        </w:rPr>
        <w:t>(Родная</w:t>
      </w:r>
      <w:r w:rsidRPr="00B53ED4">
        <w:rPr>
          <w:color w:val="2AA907"/>
          <w:spacing w:val="-2"/>
          <w:sz w:val="24"/>
        </w:rPr>
        <w:t xml:space="preserve"> </w:t>
      </w:r>
      <w:r w:rsidRPr="00B53ED4">
        <w:rPr>
          <w:color w:val="2AA907"/>
          <w:sz w:val="24"/>
        </w:rPr>
        <w:t>деревня),</w:t>
      </w:r>
      <w:r w:rsidRPr="00B53ED4">
        <w:rPr>
          <w:color w:val="2AA907"/>
          <w:spacing w:val="-3"/>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4"/>
        <w:ind w:left="787" w:hanging="360"/>
        <w:rPr>
          <w:color w:val="2AA907"/>
          <w:sz w:val="24"/>
        </w:rPr>
      </w:pPr>
      <w:r w:rsidRPr="00B53ED4">
        <w:rPr>
          <w:color w:val="2AA907"/>
          <w:sz w:val="24"/>
        </w:rPr>
        <w:t>«Туган</w:t>
      </w:r>
      <w:r w:rsidRPr="00B53ED4">
        <w:rPr>
          <w:color w:val="2AA907"/>
          <w:spacing w:val="-2"/>
          <w:sz w:val="24"/>
        </w:rPr>
        <w:t xml:space="preserve"> </w:t>
      </w:r>
      <w:r w:rsidRPr="00B53ED4">
        <w:rPr>
          <w:color w:val="2AA907"/>
          <w:sz w:val="24"/>
        </w:rPr>
        <w:t>тел»</w:t>
      </w:r>
      <w:r w:rsidRPr="00B53ED4">
        <w:rPr>
          <w:color w:val="2AA907"/>
          <w:spacing w:val="-2"/>
          <w:sz w:val="24"/>
        </w:rPr>
        <w:t xml:space="preserve"> </w:t>
      </w:r>
      <w:r w:rsidRPr="00B53ED4">
        <w:rPr>
          <w:color w:val="2AA907"/>
          <w:sz w:val="24"/>
        </w:rPr>
        <w:t>(Родной</w:t>
      </w:r>
      <w:r w:rsidRPr="00B53ED4">
        <w:rPr>
          <w:color w:val="2AA907"/>
          <w:spacing w:val="-2"/>
          <w:sz w:val="24"/>
        </w:rPr>
        <w:t xml:space="preserve"> </w:t>
      </w:r>
      <w:r w:rsidRPr="00B53ED4">
        <w:rPr>
          <w:color w:val="2AA907"/>
          <w:sz w:val="24"/>
        </w:rPr>
        <w:t>язык),</w:t>
      </w:r>
      <w:r w:rsidRPr="00B53ED4">
        <w:rPr>
          <w:color w:val="2AA907"/>
          <w:spacing w:val="-2"/>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832"/>
        </w:tabs>
        <w:spacing w:before="41"/>
        <w:ind w:left="832" w:hanging="405"/>
        <w:rPr>
          <w:color w:val="2AA907"/>
          <w:sz w:val="24"/>
        </w:rPr>
      </w:pPr>
      <w:r w:rsidRPr="00B53ED4">
        <w:rPr>
          <w:color w:val="2AA907"/>
          <w:sz w:val="24"/>
        </w:rPr>
        <w:t>«Унике</w:t>
      </w:r>
      <w:r w:rsidRPr="00B53ED4">
        <w:rPr>
          <w:color w:val="2AA907"/>
          <w:spacing w:val="40"/>
          <w:sz w:val="24"/>
        </w:rPr>
        <w:t xml:space="preserve"> </w:t>
      </w:r>
      <w:r w:rsidRPr="00B53ED4">
        <w:rPr>
          <w:color w:val="2AA907"/>
          <w:sz w:val="24"/>
        </w:rPr>
        <w:t>ай»</w:t>
      </w:r>
      <w:r w:rsidRPr="00B53ED4">
        <w:rPr>
          <w:color w:val="2AA907"/>
          <w:spacing w:val="43"/>
          <w:sz w:val="24"/>
        </w:rPr>
        <w:t xml:space="preserve"> </w:t>
      </w:r>
      <w:r w:rsidRPr="00B53ED4">
        <w:rPr>
          <w:color w:val="2AA907"/>
          <w:sz w:val="24"/>
        </w:rPr>
        <w:t>(Двенадцать</w:t>
      </w:r>
      <w:r w:rsidRPr="00B53ED4">
        <w:rPr>
          <w:color w:val="2AA907"/>
          <w:spacing w:val="44"/>
          <w:sz w:val="24"/>
        </w:rPr>
        <w:t xml:space="preserve"> </w:t>
      </w:r>
      <w:r w:rsidRPr="00B53ED4">
        <w:rPr>
          <w:color w:val="2AA907"/>
          <w:sz w:val="24"/>
        </w:rPr>
        <w:t>месяцев)</w:t>
      </w:r>
      <w:r w:rsidRPr="00B53ED4">
        <w:rPr>
          <w:color w:val="2AA907"/>
          <w:spacing w:val="42"/>
          <w:sz w:val="24"/>
        </w:rPr>
        <w:t xml:space="preserve"> </w:t>
      </w:r>
      <w:r w:rsidRPr="00B53ED4">
        <w:rPr>
          <w:color w:val="2AA907"/>
          <w:sz w:val="24"/>
        </w:rPr>
        <w:t>в</w:t>
      </w:r>
      <w:r w:rsidRPr="00B53ED4">
        <w:rPr>
          <w:color w:val="2AA907"/>
          <w:spacing w:val="43"/>
          <w:sz w:val="24"/>
        </w:rPr>
        <w:t xml:space="preserve"> </w:t>
      </w:r>
      <w:r w:rsidRPr="00B53ED4">
        <w:rPr>
          <w:color w:val="2AA907"/>
          <w:sz w:val="24"/>
        </w:rPr>
        <w:t>2-х</w:t>
      </w:r>
      <w:r w:rsidRPr="00B53ED4">
        <w:rPr>
          <w:color w:val="2AA907"/>
          <w:spacing w:val="43"/>
          <w:sz w:val="24"/>
        </w:rPr>
        <w:t xml:space="preserve"> </w:t>
      </w:r>
      <w:r w:rsidRPr="00B53ED4">
        <w:rPr>
          <w:color w:val="2AA907"/>
          <w:sz w:val="24"/>
        </w:rPr>
        <w:t>частях,</w:t>
      </w:r>
      <w:r w:rsidRPr="00B53ED4">
        <w:rPr>
          <w:color w:val="2AA907"/>
          <w:spacing w:val="44"/>
          <w:sz w:val="24"/>
        </w:rPr>
        <w:t xml:space="preserve"> </w:t>
      </w:r>
      <w:r w:rsidRPr="00B53ED4">
        <w:rPr>
          <w:color w:val="2AA907"/>
          <w:sz w:val="24"/>
        </w:rPr>
        <w:t>пер.</w:t>
      </w:r>
      <w:r w:rsidRPr="00B53ED4">
        <w:rPr>
          <w:color w:val="2AA907"/>
          <w:spacing w:val="43"/>
          <w:sz w:val="24"/>
        </w:rPr>
        <w:t xml:space="preserve"> </w:t>
      </w:r>
      <w:r w:rsidRPr="00B53ED4">
        <w:rPr>
          <w:color w:val="2AA907"/>
          <w:sz w:val="24"/>
        </w:rPr>
        <w:t>МОиН</w:t>
      </w:r>
      <w:r w:rsidRPr="00B53ED4">
        <w:rPr>
          <w:color w:val="2AA907"/>
          <w:spacing w:val="43"/>
          <w:sz w:val="24"/>
        </w:rPr>
        <w:t xml:space="preserve"> </w:t>
      </w:r>
      <w:r w:rsidRPr="00B53ED4">
        <w:rPr>
          <w:color w:val="2AA907"/>
          <w:sz w:val="24"/>
        </w:rPr>
        <w:t>РТ,</w:t>
      </w:r>
      <w:r w:rsidRPr="00B53ED4">
        <w:rPr>
          <w:color w:val="2AA907"/>
          <w:spacing w:val="40"/>
          <w:sz w:val="24"/>
        </w:rPr>
        <w:t xml:space="preserve"> </w:t>
      </w:r>
      <w:r w:rsidRPr="00B53ED4">
        <w:rPr>
          <w:color w:val="2AA907"/>
          <w:sz w:val="24"/>
        </w:rPr>
        <w:t>ФГУП</w:t>
      </w:r>
      <w:r w:rsidRPr="00B53ED4">
        <w:rPr>
          <w:color w:val="2AA907"/>
          <w:spacing w:val="42"/>
          <w:sz w:val="24"/>
        </w:rPr>
        <w:t xml:space="preserve"> </w:t>
      </w:r>
      <w:r w:rsidRPr="00B53ED4">
        <w:rPr>
          <w:color w:val="2AA907"/>
          <w:sz w:val="24"/>
        </w:rPr>
        <w:t>«ТПО</w:t>
      </w:r>
      <w:r w:rsidRPr="00B53ED4">
        <w:rPr>
          <w:color w:val="2AA907"/>
          <w:spacing w:val="43"/>
          <w:sz w:val="24"/>
        </w:rPr>
        <w:t xml:space="preserve"> </w:t>
      </w:r>
      <w:r w:rsidRPr="00B53ED4">
        <w:rPr>
          <w:color w:val="2AA907"/>
          <w:spacing w:val="-2"/>
          <w:sz w:val="24"/>
        </w:rPr>
        <w:t>«Киностудия</w:t>
      </w:r>
    </w:p>
    <w:p w:rsidR="00EA58FE" w:rsidRPr="00B53ED4" w:rsidRDefault="004245CD">
      <w:pPr>
        <w:pStyle w:val="a3"/>
        <w:spacing w:before="40"/>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«38</w:t>
      </w:r>
      <w:r w:rsidRPr="00B53ED4">
        <w:rPr>
          <w:color w:val="2AA907"/>
          <w:spacing w:val="-4"/>
          <w:sz w:val="24"/>
        </w:rPr>
        <w:t xml:space="preserve"> </w:t>
      </w:r>
      <w:r w:rsidRPr="00B53ED4">
        <w:rPr>
          <w:color w:val="2AA907"/>
          <w:sz w:val="24"/>
        </w:rPr>
        <w:t>попугай»</w:t>
      </w:r>
      <w:r w:rsidRPr="00B53ED4">
        <w:rPr>
          <w:color w:val="2AA907"/>
          <w:spacing w:val="-2"/>
          <w:sz w:val="24"/>
        </w:rPr>
        <w:t xml:space="preserve"> </w:t>
      </w:r>
      <w:r w:rsidRPr="00B53ED4">
        <w:rPr>
          <w:color w:val="2AA907"/>
          <w:sz w:val="24"/>
        </w:rPr>
        <w:t>(38</w:t>
      </w:r>
      <w:r w:rsidRPr="00B53ED4">
        <w:rPr>
          <w:color w:val="2AA907"/>
          <w:spacing w:val="-3"/>
          <w:sz w:val="24"/>
        </w:rPr>
        <w:t xml:space="preserve"> </w:t>
      </w:r>
      <w:r w:rsidRPr="00B53ED4">
        <w:rPr>
          <w:color w:val="2AA907"/>
          <w:sz w:val="24"/>
        </w:rPr>
        <w:t>попугаев),</w:t>
      </w:r>
      <w:r w:rsidRPr="00B53ED4">
        <w:rPr>
          <w:color w:val="2AA907"/>
          <w:spacing w:val="-1"/>
          <w:sz w:val="24"/>
        </w:rPr>
        <w:t xml:space="preserve"> </w:t>
      </w:r>
      <w:r w:rsidRPr="00B53ED4">
        <w:rPr>
          <w:color w:val="2AA907"/>
          <w:sz w:val="24"/>
        </w:rPr>
        <w:t>пер.</w:t>
      </w:r>
      <w:r w:rsidRPr="00B53ED4">
        <w:rPr>
          <w:color w:val="2AA907"/>
          <w:spacing w:val="-2"/>
          <w:sz w:val="24"/>
        </w:rPr>
        <w:t xml:space="preserve"> </w:t>
      </w:r>
      <w:r w:rsidRPr="00B53ED4">
        <w:rPr>
          <w:color w:val="2AA907"/>
          <w:sz w:val="24"/>
        </w:rPr>
        <w:t>МОиН</w:t>
      </w:r>
      <w:r w:rsidRPr="00B53ED4">
        <w:rPr>
          <w:color w:val="2AA907"/>
          <w:spacing w:val="-3"/>
          <w:sz w:val="24"/>
        </w:rPr>
        <w:t xml:space="preserve"> </w:t>
      </w:r>
      <w:r w:rsidRPr="00B53ED4">
        <w:rPr>
          <w:color w:val="2AA907"/>
          <w:sz w:val="24"/>
        </w:rPr>
        <w:t>РТ,</w:t>
      </w:r>
      <w:r w:rsidRPr="00B53ED4">
        <w:rPr>
          <w:color w:val="2AA907"/>
          <w:spacing w:val="-1"/>
          <w:sz w:val="24"/>
        </w:rPr>
        <w:t xml:space="preserve"> </w:t>
      </w:r>
      <w:r w:rsidRPr="00B53ED4">
        <w:rPr>
          <w:color w:val="2AA907"/>
          <w:sz w:val="24"/>
        </w:rPr>
        <w:t>ФГУП</w:t>
      </w:r>
      <w:r w:rsidRPr="00B53ED4">
        <w:rPr>
          <w:color w:val="2AA907"/>
          <w:spacing w:val="-3"/>
          <w:sz w:val="24"/>
        </w:rPr>
        <w:t xml:space="preserve"> </w:t>
      </w:r>
      <w:r w:rsidRPr="00B53ED4">
        <w:rPr>
          <w:color w:val="2AA907"/>
          <w:sz w:val="24"/>
        </w:rPr>
        <w:t>«ТПО</w:t>
      </w:r>
      <w:r w:rsidRPr="00B53ED4">
        <w:rPr>
          <w:color w:val="2AA907"/>
          <w:spacing w:val="-3"/>
          <w:sz w:val="24"/>
        </w:rPr>
        <w:t xml:space="preserve"> </w:t>
      </w:r>
      <w:r w:rsidRPr="00B53ED4">
        <w:rPr>
          <w:color w:val="2AA907"/>
          <w:sz w:val="24"/>
        </w:rPr>
        <w:t>«Киностудия</w:t>
      </w:r>
      <w:r w:rsidRPr="00B53ED4">
        <w:rPr>
          <w:color w:val="2AA907"/>
          <w:spacing w:val="-1"/>
          <w:sz w:val="24"/>
        </w:rPr>
        <w:t xml:space="preserve"> </w:t>
      </w:r>
      <w:r w:rsidRPr="00B53ED4">
        <w:rPr>
          <w:color w:val="2AA907"/>
          <w:spacing w:val="-2"/>
          <w:sz w:val="24"/>
        </w:rPr>
        <w:t>«Союзмультфильм»;</w:t>
      </w:r>
    </w:p>
    <w:p w:rsidR="00EA58FE" w:rsidRPr="00B53ED4" w:rsidRDefault="004245CD">
      <w:pPr>
        <w:pStyle w:val="a4"/>
        <w:numPr>
          <w:ilvl w:val="0"/>
          <w:numId w:val="52"/>
        </w:numPr>
        <w:tabs>
          <w:tab w:val="left" w:pos="822"/>
        </w:tabs>
        <w:spacing w:before="44"/>
        <w:ind w:left="822" w:hanging="395"/>
        <w:rPr>
          <w:color w:val="2AA907"/>
          <w:sz w:val="24"/>
        </w:rPr>
      </w:pPr>
      <w:r w:rsidRPr="00B53ED4">
        <w:rPr>
          <w:color w:val="2AA907"/>
          <w:sz w:val="24"/>
        </w:rPr>
        <w:t>«Фил</w:t>
      </w:r>
      <w:r w:rsidRPr="00B53ED4">
        <w:rPr>
          <w:color w:val="2AA907"/>
          <w:spacing w:val="31"/>
          <w:sz w:val="24"/>
        </w:rPr>
        <w:t xml:space="preserve"> </w:t>
      </w:r>
      <w:r w:rsidRPr="00B53ED4">
        <w:rPr>
          <w:color w:val="2AA907"/>
          <w:sz w:val="24"/>
        </w:rPr>
        <w:t>баласы</w:t>
      </w:r>
      <w:r w:rsidRPr="00B53ED4">
        <w:rPr>
          <w:color w:val="2AA907"/>
          <w:spacing w:val="33"/>
          <w:sz w:val="24"/>
        </w:rPr>
        <w:t xml:space="preserve"> </w:t>
      </w:r>
      <w:r w:rsidRPr="00B53ED4">
        <w:rPr>
          <w:color w:val="2AA907"/>
          <w:sz w:val="24"/>
        </w:rPr>
        <w:t>кая</w:t>
      </w:r>
      <w:r w:rsidRPr="00B53ED4">
        <w:rPr>
          <w:color w:val="2AA907"/>
          <w:spacing w:val="33"/>
          <w:sz w:val="24"/>
        </w:rPr>
        <w:t xml:space="preserve"> </w:t>
      </w:r>
      <w:r w:rsidRPr="00B53ED4">
        <w:rPr>
          <w:color w:val="2AA907"/>
          <w:sz w:val="24"/>
        </w:rPr>
        <w:t>бара?»</w:t>
      </w:r>
      <w:r w:rsidRPr="00B53ED4">
        <w:rPr>
          <w:color w:val="2AA907"/>
          <w:spacing w:val="34"/>
          <w:sz w:val="24"/>
        </w:rPr>
        <w:t xml:space="preserve"> </w:t>
      </w:r>
      <w:r w:rsidRPr="00B53ED4">
        <w:rPr>
          <w:color w:val="2AA907"/>
          <w:sz w:val="24"/>
        </w:rPr>
        <w:t>(Куда</w:t>
      </w:r>
      <w:r w:rsidRPr="00B53ED4">
        <w:rPr>
          <w:color w:val="2AA907"/>
          <w:spacing w:val="33"/>
          <w:sz w:val="24"/>
        </w:rPr>
        <w:t xml:space="preserve"> </w:t>
      </w:r>
      <w:r w:rsidRPr="00B53ED4">
        <w:rPr>
          <w:color w:val="2AA907"/>
          <w:sz w:val="24"/>
        </w:rPr>
        <w:t>идет</w:t>
      </w:r>
      <w:r w:rsidRPr="00B53ED4">
        <w:rPr>
          <w:color w:val="2AA907"/>
          <w:spacing w:val="34"/>
          <w:sz w:val="24"/>
        </w:rPr>
        <w:t xml:space="preserve"> </w:t>
      </w:r>
      <w:r w:rsidRPr="00B53ED4">
        <w:rPr>
          <w:color w:val="2AA907"/>
          <w:sz w:val="24"/>
        </w:rPr>
        <w:t>Слоненок?),</w:t>
      </w:r>
      <w:r w:rsidRPr="00B53ED4">
        <w:rPr>
          <w:color w:val="2AA907"/>
          <w:spacing w:val="33"/>
          <w:sz w:val="24"/>
        </w:rPr>
        <w:t xml:space="preserve"> </w:t>
      </w:r>
      <w:r w:rsidRPr="00B53ED4">
        <w:rPr>
          <w:color w:val="2AA907"/>
          <w:sz w:val="24"/>
        </w:rPr>
        <w:t>пер.</w:t>
      </w:r>
      <w:r w:rsidRPr="00B53ED4">
        <w:rPr>
          <w:color w:val="2AA907"/>
          <w:spacing w:val="33"/>
          <w:sz w:val="24"/>
        </w:rPr>
        <w:t xml:space="preserve"> </w:t>
      </w:r>
      <w:r w:rsidRPr="00B53ED4">
        <w:rPr>
          <w:color w:val="2AA907"/>
          <w:sz w:val="24"/>
        </w:rPr>
        <w:t>МОиН</w:t>
      </w:r>
      <w:r w:rsidRPr="00B53ED4">
        <w:rPr>
          <w:color w:val="2AA907"/>
          <w:spacing w:val="31"/>
          <w:sz w:val="24"/>
        </w:rPr>
        <w:t xml:space="preserve"> </w:t>
      </w:r>
      <w:r w:rsidRPr="00B53ED4">
        <w:rPr>
          <w:color w:val="2AA907"/>
          <w:sz w:val="24"/>
        </w:rPr>
        <w:t>РТ,</w:t>
      </w:r>
      <w:r w:rsidRPr="00B53ED4">
        <w:rPr>
          <w:color w:val="2AA907"/>
          <w:spacing w:val="31"/>
          <w:sz w:val="24"/>
        </w:rPr>
        <w:t xml:space="preserve"> </w:t>
      </w:r>
      <w:r w:rsidRPr="00B53ED4">
        <w:rPr>
          <w:color w:val="2AA907"/>
          <w:sz w:val="24"/>
        </w:rPr>
        <w:t>ФГУП</w:t>
      </w:r>
      <w:r w:rsidRPr="00B53ED4">
        <w:rPr>
          <w:color w:val="2AA907"/>
          <w:spacing w:val="33"/>
          <w:sz w:val="24"/>
        </w:rPr>
        <w:t xml:space="preserve"> </w:t>
      </w:r>
      <w:r w:rsidRPr="00B53ED4">
        <w:rPr>
          <w:color w:val="2AA907"/>
          <w:sz w:val="24"/>
        </w:rPr>
        <w:t>«ТПО</w:t>
      </w:r>
      <w:r w:rsidRPr="00B53ED4">
        <w:rPr>
          <w:color w:val="2AA907"/>
          <w:spacing w:val="34"/>
          <w:sz w:val="24"/>
        </w:rPr>
        <w:t xml:space="preserve"> </w:t>
      </w:r>
      <w:r w:rsidRPr="00B53ED4">
        <w:rPr>
          <w:color w:val="2AA907"/>
          <w:spacing w:val="-2"/>
          <w:sz w:val="24"/>
        </w:rPr>
        <w:t>«Киностудия</w:t>
      </w:r>
    </w:p>
    <w:p w:rsidR="00EA58FE" w:rsidRPr="00B53ED4" w:rsidRDefault="004245CD">
      <w:pPr>
        <w:pStyle w:val="a3"/>
        <w:spacing w:before="40"/>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827"/>
        </w:tabs>
        <w:spacing w:before="41"/>
        <w:ind w:left="827" w:hanging="400"/>
        <w:rPr>
          <w:color w:val="2AA907"/>
          <w:sz w:val="24"/>
        </w:rPr>
      </w:pPr>
      <w:r w:rsidRPr="00B53ED4">
        <w:rPr>
          <w:color w:val="2AA907"/>
          <w:sz w:val="24"/>
        </w:rPr>
        <w:t>«Хат</w:t>
      </w:r>
      <w:r w:rsidRPr="00B53ED4">
        <w:rPr>
          <w:color w:val="2AA907"/>
          <w:spacing w:val="38"/>
          <w:sz w:val="24"/>
        </w:rPr>
        <w:t xml:space="preserve"> </w:t>
      </w:r>
      <w:r w:rsidRPr="00B53ED4">
        <w:rPr>
          <w:color w:val="2AA907"/>
          <w:sz w:val="24"/>
        </w:rPr>
        <w:t>ташучы</w:t>
      </w:r>
      <w:r w:rsidRPr="00B53ED4">
        <w:rPr>
          <w:color w:val="2AA907"/>
          <w:spacing w:val="39"/>
          <w:sz w:val="24"/>
        </w:rPr>
        <w:t xml:space="preserve"> </w:t>
      </w:r>
      <w:r w:rsidRPr="00B53ED4">
        <w:rPr>
          <w:color w:val="2AA907"/>
          <w:sz w:val="24"/>
        </w:rPr>
        <w:t>Кар</w:t>
      </w:r>
      <w:r w:rsidRPr="00B53ED4">
        <w:rPr>
          <w:color w:val="2AA907"/>
          <w:spacing w:val="40"/>
          <w:sz w:val="24"/>
        </w:rPr>
        <w:t xml:space="preserve"> </w:t>
      </w:r>
      <w:r w:rsidRPr="00B53ED4">
        <w:rPr>
          <w:color w:val="2AA907"/>
          <w:sz w:val="24"/>
        </w:rPr>
        <w:t>малай» (Снеговик-почтальон),</w:t>
      </w:r>
      <w:r w:rsidRPr="00B53ED4">
        <w:rPr>
          <w:color w:val="2AA907"/>
          <w:spacing w:val="37"/>
          <w:sz w:val="24"/>
        </w:rPr>
        <w:t xml:space="preserve"> </w:t>
      </w:r>
      <w:r w:rsidRPr="00B53ED4">
        <w:rPr>
          <w:color w:val="2AA907"/>
          <w:sz w:val="24"/>
        </w:rPr>
        <w:t>пер.</w:t>
      </w:r>
      <w:r w:rsidRPr="00B53ED4">
        <w:rPr>
          <w:color w:val="2AA907"/>
          <w:spacing w:val="37"/>
          <w:sz w:val="24"/>
        </w:rPr>
        <w:t xml:space="preserve"> </w:t>
      </w:r>
      <w:r w:rsidRPr="00B53ED4">
        <w:rPr>
          <w:color w:val="2AA907"/>
          <w:sz w:val="24"/>
        </w:rPr>
        <w:t>МОиН</w:t>
      </w:r>
      <w:r w:rsidRPr="00B53ED4">
        <w:rPr>
          <w:color w:val="2AA907"/>
          <w:spacing w:val="38"/>
          <w:sz w:val="24"/>
        </w:rPr>
        <w:t xml:space="preserve"> </w:t>
      </w:r>
      <w:r w:rsidRPr="00B53ED4">
        <w:rPr>
          <w:color w:val="2AA907"/>
          <w:sz w:val="24"/>
        </w:rPr>
        <w:t>РТ,</w:t>
      </w:r>
      <w:r w:rsidRPr="00B53ED4">
        <w:rPr>
          <w:color w:val="2AA907"/>
          <w:spacing w:val="37"/>
          <w:sz w:val="24"/>
        </w:rPr>
        <w:t xml:space="preserve"> </w:t>
      </w:r>
      <w:r w:rsidRPr="00B53ED4">
        <w:rPr>
          <w:color w:val="2AA907"/>
          <w:sz w:val="24"/>
        </w:rPr>
        <w:t>ФГУП</w:t>
      </w:r>
      <w:r w:rsidRPr="00B53ED4">
        <w:rPr>
          <w:color w:val="2AA907"/>
          <w:spacing w:val="38"/>
          <w:sz w:val="24"/>
        </w:rPr>
        <w:t xml:space="preserve"> </w:t>
      </w:r>
      <w:r w:rsidRPr="00B53ED4">
        <w:rPr>
          <w:color w:val="2AA907"/>
          <w:sz w:val="24"/>
        </w:rPr>
        <w:t>«ТПО</w:t>
      </w:r>
      <w:r w:rsidRPr="00B53ED4">
        <w:rPr>
          <w:color w:val="2AA907"/>
          <w:spacing w:val="38"/>
          <w:sz w:val="24"/>
        </w:rPr>
        <w:t xml:space="preserve"> </w:t>
      </w:r>
      <w:r w:rsidRPr="00B53ED4">
        <w:rPr>
          <w:color w:val="2AA907"/>
          <w:spacing w:val="-2"/>
          <w:sz w:val="24"/>
        </w:rPr>
        <w:t>«Киностудия</w:t>
      </w:r>
    </w:p>
    <w:p w:rsidR="00EA58FE" w:rsidRPr="00B53ED4" w:rsidRDefault="004245CD">
      <w:pPr>
        <w:pStyle w:val="a3"/>
        <w:spacing w:before="41"/>
        <w:ind w:left="427"/>
        <w:rPr>
          <w:color w:val="2AA907"/>
        </w:rPr>
      </w:pPr>
      <w:r w:rsidRPr="00B53ED4">
        <w:rPr>
          <w:color w:val="2AA907"/>
          <w:spacing w:val="-2"/>
        </w:rPr>
        <w:t>«Союзмультфильм»;</w:t>
      </w:r>
    </w:p>
    <w:p w:rsidR="00EA58FE" w:rsidRPr="00B53ED4" w:rsidRDefault="004245CD">
      <w:pPr>
        <w:pStyle w:val="a4"/>
        <w:numPr>
          <w:ilvl w:val="0"/>
          <w:numId w:val="52"/>
        </w:numPr>
        <w:tabs>
          <w:tab w:val="left" w:pos="787"/>
        </w:tabs>
        <w:spacing w:before="43"/>
        <w:ind w:left="787" w:hanging="360"/>
        <w:rPr>
          <w:color w:val="2AA907"/>
          <w:sz w:val="24"/>
        </w:rPr>
      </w:pPr>
      <w:r w:rsidRPr="00B53ED4">
        <w:rPr>
          <w:color w:val="2AA907"/>
          <w:sz w:val="24"/>
        </w:rPr>
        <w:t>«Чебурашка»,</w:t>
      </w:r>
      <w:r w:rsidRPr="00B53ED4">
        <w:rPr>
          <w:color w:val="2AA907"/>
          <w:spacing w:val="-4"/>
          <w:sz w:val="24"/>
        </w:rPr>
        <w:t xml:space="preserve"> </w:t>
      </w:r>
      <w:r w:rsidRPr="00B53ED4">
        <w:rPr>
          <w:color w:val="2AA907"/>
          <w:sz w:val="24"/>
        </w:rPr>
        <w:t>пер. МОиН</w:t>
      </w:r>
      <w:r w:rsidRPr="00B53ED4">
        <w:rPr>
          <w:color w:val="2AA907"/>
          <w:spacing w:val="-2"/>
          <w:sz w:val="24"/>
        </w:rPr>
        <w:t xml:space="preserve"> </w:t>
      </w:r>
      <w:r w:rsidRPr="00B53ED4">
        <w:rPr>
          <w:color w:val="2AA907"/>
          <w:sz w:val="24"/>
        </w:rPr>
        <w:t>РТ,</w:t>
      </w:r>
      <w:r w:rsidRPr="00B53ED4">
        <w:rPr>
          <w:color w:val="2AA907"/>
          <w:spacing w:val="-2"/>
          <w:sz w:val="24"/>
        </w:rPr>
        <w:t xml:space="preserve"> </w:t>
      </w:r>
      <w:r w:rsidRPr="00B53ED4">
        <w:rPr>
          <w:color w:val="2AA907"/>
          <w:sz w:val="24"/>
        </w:rPr>
        <w:t>ФГУП</w:t>
      </w:r>
      <w:r w:rsidRPr="00B53ED4">
        <w:rPr>
          <w:color w:val="2AA907"/>
          <w:spacing w:val="-2"/>
          <w:sz w:val="24"/>
        </w:rPr>
        <w:t xml:space="preserve"> </w:t>
      </w:r>
      <w:r w:rsidRPr="00B53ED4">
        <w:rPr>
          <w:color w:val="2AA907"/>
          <w:sz w:val="24"/>
        </w:rPr>
        <w:t>«ТПО</w:t>
      </w:r>
      <w:r w:rsidRPr="00B53ED4">
        <w:rPr>
          <w:color w:val="2AA907"/>
          <w:spacing w:val="-3"/>
          <w:sz w:val="24"/>
        </w:rPr>
        <w:t xml:space="preserve"> </w:t>
      </w:r>
      <w:r w:rsidRPr="00B53ED4">
        <w:rPr>
          <w:color w:val="2AA907"/>
          <w:sz w:val="24"/>
        </w:rPr>
        <w:t>«Киностудия</w:t>
      </w:r>
      <w:r w:rsidRPr="00B53ED4">
        <w:rPr>
          <w:color w:val="2AA907"/>
          <w:spacing w:val="-1"/>
          <w:sz w:val="24"/>
        </w:rPr>
        <w:t xml:space="preserve"> </w:t>
      </w:r>
      <w:r w:rsidRPr="00B53ED4">
        <w:rPr>
          <w:color w:val="2AA907"/>
          <w:spacing w:val="-2"/>
          <w:sz w:val="24"/>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«Чукмар</w:t>
      </w:r>
      <w:r w:rsidRPr="00B53ED4">
        <w:rPr>
          <w:color w:val="2AA907"/>
          <w:spacing w:val="-4"/>
          <w:sz w:val="24"/>
        </w:rPr>
        <w:t xml:space="preserve"> </w:t>
      </w:r>
      <w:r w:rsidRPr="00B53ED4">
        <w:rPr>
          <w:color w:val="2AA907"/>
          <w:sz w:val="24"/>
        </w:rPr>
        <w:t>белән</w:t>
      </w:r>
      <w:r w:rsidRPr="00B53ED4">
        <w:rPr>
          <w:color w:val="2AA907"/>
          <w:spacing w:val="-1"/>
          <w:sz w:val="24"/>
        </w:rPr>
        <w:t xml:space="preserve"> </w:t>
      </w:r>
      <w:r w:rsidRPr="00B53ED4">
        <w:rPr>
          <w:color w:val="2AA907"/>
          <w:sz w:val="24"/>
        </w:rPr>
        <w:t>Тукмар»</w:t>
      </w:r>
      <w:r w:rsidRPr="00B53ED4">
        <w:rPr>
          <w:color w:val="2AA907"/>
          <w:spacing w:val="-1"/>
          <w:sz w:val="24"/>
        </w:rPr>
        <w:t xml:space="preserve"> </w:t>
      </w:r>
      <w:r w:rsidRPr="00B53ED4">
        <w:rPr>
          <w:color w:val="2AA907"/>
          <w:sz w:val="24"/>
        </w:rPr>
        <w:t>(Чукмар</w:t>
      </w:r>
      <w:r w:rsidRPr="00B53ED4">
        <w:rPr>
          <w:color w:val="2AA907"/>
          <w:spacing w:val="-1"/>
          <w:sz w:val="24"/>
        </w:rPr>
        <w:t xml:space="preserve"> </w:t>
      </w:r>
      <w:r w:rsidRPr="00B53ED4">
        <w:rPr>
          <w:color w:val="2AA907"/>
          <w:sz w:val="24"/>
        </w:rPr>
        <w:t>и</w:t>
      </w:r>
      <w:r w:rsidRPr="00B53ED4">
        <w:rPr>
          <w:color w:val="2AA907"/>
          <w:spacing w:val="-1"/>
          <w:sz w:val="24"/>
        </w:rPr>
        <w:t xml:space="preserve"> </w:t>
      </w:r>
      <w:r w:rsidRPr="00B53ED4">
        <w:rPr>
          <w:color w:val="2AA907"/>
          <w:sz w:val="24"/>
        </w:rPr>
        <w:t>Тукмар),</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«Шапокляк»,</w:t>
      </w:r>
      <w:r w:rsidRPr="00B53ED4">
        <w:rPr>
          <w:color w:val="2AA907"/>
          <w:spacing w:val="-6"/>
          <w:sz w:val="24"/>
        </w:rPr>
        <w:t xml:space="preserve"> </w:t>
      </w:r>
      <w:r w:rsidRPr="00B53ED4">
        <w:rPr>
          <w:color w:val="2AA907"/>
          <w:sz w:val="24"/>
        </w:rPr>
        <w:t>пер.</w:t>
      </w:r>
      <w:r w:rsidRPr="00B53ED4">
        <w:rPr>
          <w:color w:val="2AA907"/>
          <w:spacing w:val="-1"/>
          <w:sz w:val="24"/>
        </w:rPr>
        <w:t xml:space="preserve"> </w:t>
      </w:r>
      <w:r w:rsidRPr="00B53ED4">
        <w:rPr>
          <w:color w:val="2AA907"/>
          <w:sz w:val="24"/>
        </w:rPr>
        <w:t>МОиН</w:t>
      </w:r>
      <w:r w:rsidRPr="00B53ED4">
        <w:rPr>
          <w:color w:val="2AA907"/>
          <w:spacing w:val="-2"/>
          <w:sz w:val="24"/>
        </w:rPr>
        <w:t xml:space="preserve"> </w:t>
      </w:r>
      <w:r w:rsidRPr="00B53ED4">
        <w:rPr>
          <w:color w:val="2AA907"/>
          <w:sz w:val="24"/>
        </w:rPr>
        <w:t>РТ,</w:t>
      </w:r>
      <w:r w:rsidRPr="00B53ED4">
        <w:rPr>
          <w:color w:val="2AA907"/>
          <w:spacing w:val="-1"/>
          <w:sz w:val="24"/>
        </w:rPr>
        <w:t xml:space="preserve"> </w:t>
      </w:r>
      <w:r w:rsidRPr="00B53ED4">
        <w:rPr>
          <w:color w:val="2AA907"/>
          <w:sz w:val="24"/>
        </w:rPr>
        <w:t>ФГУП</w:t>
      </w:r>
      <w:r w:rsidRPr="00B53ED4">
        <w:rPr>
          <w:color w:val="2AA907"/>
          <w:spacing w:val="-2"/>
          <w:sz w:val="24"/>
        </w:rPr>
        <w:t xml:space="preserve"> </w:t>
      </w:r>
      <w:r w:rsidRPr="00B53ED4">
        <w:rPr>
          <w:color w:val="2AA907"/>
          <w:sz w:val="24"/>
        </w:rPr>
        <w:t>«ТПО</w:t>
      </w:r>
      <w:r w:rsidRPr="00B53ED4">
        <w:rPr>
          <w:color w:val="2AA907"/>
          <w:spacing w:val="-2"/>
          <w:sz w:val="24"/>
        </w:rPr>
        <w:t xml:space="preserve"> </w:t>
      </w:r>
      <w:r w:rsidRPr="00B53ED4">
        <w:rPr>
          <w:color w:val="2AA907"/>
          <w:sz w:val="24"/>
        </w:rPr>
        <w:t xml:space="preserve">«Киностудия </w:t>
      </w:r>
      <w:r w:rsidRPr="00B53ED4">
        <w:rPr>
          <w:color w:val="2AA907"/>
          <w:spacing w:val="-2"/>
          <w:sz w:val="24"/>
        </w:rPr>
        <w:t>«Союзмультфильм»;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«Су</w:t>
      </w:r>
      <w:r w:rsidRPr="00B53ED4">
        <w:rPr>
          <w:color w:val="2AA907"/>
          <w:spacing w:val="-2"/>
          <w:sz w:val="24"/>
        </w:rPr>
        <w:t xml:space="preserve"> </w:t>
      </w:r>
      <w:r w:rsidRPr="00B53ED4">
        <w:rPr>
          <w:color w:val="2AA907"/>
          <w:sz w:val="24"/>
        </w:rPr>
        <w:t>анасы</w:t>
      </w:r>
      <w:r w:rsidRPr="00B53ED4">
        <w:rPr>
          <w:color w:val="2AA907"/>
          <w:spacing w:val="-2"/>
          <w:sz w:val="24"/>
        </w:rPr>
        <w:t xml:space="preserve"> </w:t>
      </w:r>
      <w:r w:rsidRPr="00B53ED4">
        <w:rPr>
          <w:color w:val="2AA907"/>
          <w:sz w:val="24"/>
        </w:rPr>
        <w:t>»</w:t>
      </w:r>
      <w:r w:rsidRPr="00B53ED4">
        <w:rPr>
          <w:color w:val="2AA907"/>
          <w:spacing w:val="-2"/>
          <w:sz w:val="24"/>
        </w:rPr>
        <w:t xml:space="preserve"> </w:t>
      </w:r>
      <w:r w:rsidRPr="00B53ED4">
        <w:rPr>
          <w:color w:val="2AA907"/>
          <w:sz w:val="24"/>
        </w:rPr>
        <w:t>(Водяная),</w:t>
      </w:r>
      <w:r w:rsidRPr="00B53ED4">
        <w:rPr>
          <w:color w:val="2AA907"/>
          <w:spacing w:val="-3"/>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EA58FE">
      <w:pPr>
        <w:pStyle w:val="a4"/>
        <w:rPr>
          <w:color w:val="2AA907"/>
          <w:sz w:val="24"/>
        </w:rPr>
        <w:sectPr w:rsidR="00EA58FE" w:rsidRPr="00B53ED4">
          <w:pgSz w:w="11910" w:h="16840"/>
          <w:pgMar w:top="1040" w:right="708" w:bottom="280" w:left="425" w:header="720" w:footer="720" w:gutter="0"/>
          <w:cols w:space="720"/>
        </w:sectPr>
      </w:pPr>
    </w:p>
    <w:p w:rsidR="00EA58FE" w:rsidRPr="00B53ED4" w:rsidRDefault="004245CD">
      <w:pPr>
        <w:pStyle w:val="a4"/>
        <w:numPr>
          <w:ilvl w:val="0"/>
          <w:numId w:val="52"/>
        </w:numPr>
        <w:tabs>
          <w:tab w:val="left" w:pos="787"/>
        </w:tabs>
        <w:spacing w:before="73"/>
        <w:ind w:left="787" w:hanging="360"/>
        <w:rPr>
          <w:color w:val="2AA907"/>
          <w:sz w:val="24"/>
        </w:rPr>
      </w:pPr>
      <w:r w:rsidRPr="00B53ED4">
        <w:rPr>
          <w:color w:val="2AA907"/>
          <w:sz w:val="24"/>
        </w:rPr>
        <w:t>«Төлке</w:t>
      </w:r>
      <w:r w:rsidRPr="00B53ED4">
        <w:rPr>
          <w:color w:val="2AA907"/>
          <w:spacing w:val="-3"/>
          <w:sz w:val="24"/>
        </w:rPr>
        <w:t xml:space="preserve"> </w:t>
      </w:r>
      <w:r w:rsidRPr="00B53ED4">
        <w:rPr>
          <w:color w:val="2AA907"/>
          <w:sz w:val="24"/>
        </w:rPr>
        <w:t>белән</w:t>
      </w:r>
      <w:r w:rsidRPr="00B53ED4">
        <w:rPr>
          <w:color w:val="2AA907"/>
          <w:spacing w:val="-1"/>
          <w:sz w:val="24"/>
        </w:rPr>
        <w:t xml:space="preserve"> </w:t>
      </w:r>
      <w:r w:rsidRPr="00B53ED4">
        <w:rPr>
          <w:color w:val="2AA907"/>
          <w:sz w:val="24"/>
        </w:rPr>
        <w:t>Каз»</w:t>
      </w:r>
      <w:r w:rsidRPr="00B53ED4">
        <w:rPr>
          <w:color w:val="2AA907"/>
          <w:spacing w:val="-1"/>
          <w:sz w:val="24"/>
        </w:rPr>
        <w:t xml:space="preserve"> </w:t>
      </w:r>
      <w:r w:rsidRPr="00B53ED4">
        <w:rPr>
          <w:color w:val="2AA907"/>
          <w:sz w:val="24"/>
        </w:rPr>
        <w:t>(Лиса</w:t>
      </w:r>
      <w:r w:rsidRPr="00B53ED4">
        <w:rPr>
          <w:color w:val="2AA907"/>
          <w:spacing w:val="-3"/>
          <w:sz w:val="24"/>
        </w:rPr>
        <w:t xml:space="preserve"> </w:t>
      </w:r>
      <w:r w:rsidRPr="00B53ED4">
        <w:rPr>
          <w:color w:val="2AA907"/>
          <w:sz w:val="24"/>
        </w:rPr>
        <w:t>и</w:t>
      </w:r>
      <w:r w:rsidRPr="00B53ED4">
        <w:rPr>
          <w:color w:val="2AA907"/>
          <w:spacing w:val="-1"/>
          <w:sz w:val="24"/>
        </w:rPr>
        <w:t xml:space="preserve"> </w:t>
      </w:r>
      <w:r w:rsidRPr="00B53ED4">
        <w:rPr>
          <w:color w:val="2AA907"/>
          <w:sz w:val="24"/>
        </w:rPr>
        <w:t>гусь),</w:t>
      </w:r>
      <w:r w:rsidRPr="00B53ED4">
        <w:rPr>
          <w:color w:val="2AA907"/>
          <w:spacing w:val="-1"/>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4"/>
        <w:ind w:left="787" w:hanging="360"/>
        <w:rPr>
          <w:color w:val="2AA907"/>
          <w:sz w:val="24"/>
        </w:rPr>
      </w:pPr>
      <w:r w:rsidRPr="00B53ED4">
        <w:rPr>
          <w:color w:val="2AA907"/>
          <w:sz w:val="24"/>
        </w:rPr>
        <w:t>«Эш</w:t>
      </w:r>
      <w:r w:rsidRPr="00B53ED4">
        <w:rPr>
          <w:color w:val="2AA907"/>
          <w:spacing w:val="-5"/>
          <w:sz w:val="24"/>
        </w:rPr>
        <w:t xml:space="preserve"> </w:t>
      </w:r>
      <w:r w:rsidRPr="00B53ED4">
        <w:rPr>
          <w:color w:val="2AA907"/>
          <w:sz w:val="24"/>
        </w:rPr>
        <w:t>беткәч</w:t>
      </w:r>
      <w:r w:rsidRPr="00B53ED4">
        <w:rPr>
          <w:color w:val="2AA907"/>
          <w:spacing w:val="-3"/>
          <w:sz w:val="24"/>
        </w:rPr>
        <w:t xml:space="preserve"> </w:t>
      </w:r>
      <w:r w:rsidRPr="00B53ED4">
        <w:rPr>
          <w:color w:val="2AA907"/>
          <w:sz w:val="24"/>
        </w:rPr>
        <w:t>уйнарга</w:t>
      </w:r>
      <w:r w:rsidRPr="00B53ED4">
        <w:rPr>
          <w:color w:val="2AA907"/>
          <w:spacing w:val="-4"/>
          <w:sz w:val="24"/>
        </w:rPr>
        <w:t xml:space="preserve"> </w:t>
      </w:r>
      <w:r w:rsidRPr="00B53ED4">
        <w:rPr>
          <w:color w:val="2AA907"/>
          <w:sz w:val="24"/>
        </w:rPr>
        <w:t>ярый»</w:t>
      </w:r>
      <w:r w:rsidRPr="00B53ED4">
        <w:rPr>
          <w:color w:val="2AA907"/>
          <w:spacing w:val="-2"/>
          <w:sz w:val="24"/>
        </w:rPr>
        <w:t xml:space="preserve"> </w:t>
      </w:r>
      <w:r w:rsidRPr="00B53ED4">
        <w:rPr>
          <w:color w:val="2AA907"/>
          <w:sz w:val="24"/>
        </w:rPr>
        <w:t>(После</w:t>
      </w:r>
      <w:r w:rsidRPr="00B53ED4">
        <w:rPr>
          <w:color w:val="2AA907"/>
          <w:spacing w:val="-4"/>
          <w:sz w:val="24"/>
        </w:rPr>
        <w:t xml:space="preserve"> </w:t>
      </w:r>
      <w:r w:rsidRPr="00B53ED4">
        <w:rPr>
          <w:color w:val="2AA907"/>
          <w:sz w:val="24"/>
        </w:rPr>
        <w:t>работы</w:t>
      </w:r>
      <w:r w:rsidRPr="00B53ED4">
        <w:rPr>
          <w:color w:val="2AA907"/>
          <w:spacing w:val="-1"/>
          <w:sz w:val="24"/>
        </w:rPr>
        <w:t xml:space="preserve"> </w:t>
      </w:r>
      <w:r w:rsidRPr="00B53ED4">
        <w:rPr>
          <w:color w:val="2AA907"/>
          <w:sz w:val="24"/>
        </w:rPr>
        <w:t>можно</w:t>
      </w:r>
      <w:r w:rsidRPr="00B53ED4">
        <w:rPr>
          <w:color w:val="2AA907"/>
          <w:spacing w:val="-3"/>
          <w:sz w:val="24"/>
        </w:rPr>
        <w:t xml:space="preserve"> </w:t>
      </w:r>
      <w:r w:rsidRPr="00B53ED4">
        <w:rPr>
          <w:color w:val="2AA907"/>
          <w:sz w:val="24"/>
        </w:rPr>
        <w:t>поиграть),</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«Ялкау</w:t>
      </w:r>
      <w:r w:rsidRPr="00B53ED4">
        <w:rPr>
          <w:color w:val="2AA907"/>
          <w:spacing w:val="-2"/>
          <w:sz w:val="24"/>
        </w:rPr>
        <w:t xml:space="preserve"> </w:t>
      </w:r>
      <w:r w:rsidRPr="00B53ED4">
        <w:rPr>
          <w:color w:val="2AA907"/>
          <w:sz w:val="24"/>
        </w:rPr>
        <w:t>маэмай»</w:t>
      </w:r>
      <w:r w:rsidRPr="00B53ED4">
        <w:rPr>
          <w:color w:val="2AA907"/>
          <w:spacing w:val="-2"/>
          <w:sz w:val="24"/>
        </w:rPr>
        <w:t xml:space="preserve"> </w:t>
      </w:r>
      <w:r w:rsidRPr="00B53ED4">
        <w:rPr>
          <w:color w:val="2AA907"/>
          <w:sz w:val="24"/>
        </w:rPr>
        <w:t>(Ленивый</w:t>
      </w:r>
      <w:r w:rsidRPr="00B53ED4">
        <w:rPr>
          <w:color w:val="2AA907"/>
          <w:spacing w:val="-3"/>
          <w:sz w:val="24"/>
        </w:rPr>
        <w:t xml:space="preserve"> </w:t>
      </w:r>
      <w:r w:rsidRPr="00B53ED4">
        <w:rPr>
          <w:color w:val="2AA907"/>
          <w:sz w:val="24"/>
        </w:rPr>
        <w:t>пёс),</w:t>
      </w:r>
      <w:r w:rsidRPr="00B53ED4">
        <w:rPr>
          <w:color w:val="2AA907"/>
          <w:spacing w:val="-2"/>
          <w:sz w:val="24"/>
        </w:rPr>
        <w:t xml:space="preserve"> </w:t>
      </w:r>
      <w:r w:rsidRPr="00B53ED4">
        <w:rPr>
          <w:color w:val="2AA907"/>
          <w:sz w:val="24"/>
        </w:rPr>
        <w:t>студия</w:t>
      </w:r>
      <w:r w:rsidRPr="00B53ED4">
        <w:rPr>
          <w:color w:val="2AA907"/>
          <w:spacing w:val="-1"/>
          <w:sz w:val="24"/>
        </w:rPr>
        <w:t xml:space="preserve"> </w:t>
      </w:r>
      <w:r w:rsidRPr="00B53ED4">
        <w:rPr>
          <w:color w:val="2AA907"/>
          <w:spacing w:val="-2"/>
          <w:sz w:val="24"/>
        </w:rPr>
        <w:t>«Татармультфильм»;</w:t>
      </w:r>
    </w:p>
    <w:p w:rsidR="00EA58FE" w:rsidRPr="00B53ED4" w:rsidRDefault="004245CD">
      <w:pPr>
        <w:pStyle w:val="a4"/>
        <w:numPr>
          <w:ilvl w:val="0"/>
          <w:numId w:val="52"/>
        </w:numPr>
        <w:tabs>
          <w:tab w:val="left" w:pos="787"/>
        </w:tabs>
        <w:spacing w:before="41"/>
        <w:ind w:left="787" w:hanging="360"/>
        <w:rPr>
          <w:color w:val="2AA907"/>
          <w:sz w:val="24"/>
        </w:rPr>
      </w:pPr>
      <w:r w:rsidRPr="00B53ED4">
        <w:rPr>
          <w:color w:val="2AA907"/>
          <w:sz w:val="24"/>
        </w:rPr>
        <w:t>«Яңгыр</w:t>
      </w:r>
      <w:r w:rsidRPr="00B53ED4">
        <w:rPr>
          <w:color w:val="2AA907"/>
          <w:spacing w:val="-5"/>
          <w:sz w:val="24"/>
        </w:rPr>
        <w:t xml:space="preserve"> </w:t>
      </w:r>
      <w:r w:rsidRPr="00B53ED4">
        <w:rPr>
          <w:color w:val="2AA907"/>
          <w:sz w:val="24"/>
        </w:rPr>
        <w:t>белән</w:t>
      </w:r>
      <w:r w:rsidRPr="00B53ED4">
        <w:rPr>
          <w:color w:val="2AA907"/>
          <w:spacing w:val="-2"/>
          <w:sz w:val="24"/>
        </w:rPr>
        <w:t xml:space="preserve"> </w:t>
      </w:r>
      <w:r w:rsidRPr="00B53ED4">
        <w:rPr>
          <w:color w:val="2AA907"/>
          <w:sz w:val="24"/>
        </w:rPr>
        <w:t>Кояш»</w:t>
      </w:r>
      <w:r w:rsidRPr="00B53ED4">
        <w:rPr>
          <w:color w:val="2AA907"/>
          <w:spacing w:val="-3"/>
          <w:sz w:val="24"/>
        </w:rPr>
        <w:t xml:space="preserve"> </w:t>
      </w:r>
      <w:r w:rsidRPr="00B53ED4">
        <w:rPr>
          <w:color w:val="2AA907"/>
          <w:sz w:val="24"/>
        </w:rPr>
        <w:t>(Дождь</w:t>
      </w:r>
      <w:r w:rsidRPr="00B53ED4">
        <w:rPr>
          <w:color w:val="2AA907"/>
          <w:spacing w:val="-2"/>
          <w:sz w:val="24"/>
        </w:rPr>
        <w:t xml:space="preserve"> </w:t>
      </w:r>
      <w:r w:rsidRPr="00B53ED4">
        <w:rPr>
          <w:color w:val="2AA907"/>
          <w:sz w:val="24"/>
        </w:rPr>
        <w:t>и</w:t>
      </w:r>
      <w:r w:rsidRPr="00B53ED4">
        <w:rPr>
          <w:color w:val="2AA907"/>
          <w:spacing w:val="-3"/>
          <w:sz w:val="24"/>
        </w:rPr>
        <w:t xml:space="preserve"> </w:t>
      </w:r>
      <w:r w:rsidRPr="00B53ED4">
        <w:rPr>
          <w:color w:val="2AA907"/>
          <w:sz w:val="24"/>
        </w:rPr>
        <w:t>солнце),</w:t>
      </w:r>
      <w:r w:rsidRPr="00B53ED4">
        <w:rPr>
          <w:color w:val="2AA907"/>
          <w:spacing w:val="-2"/>
          <w:sz w:val="24"/>
        </w:rPr>
        <w:t xml:space="preserve"> </w:t>
      </w:r>
      <w:r w:rsidRPr="00B53ED4">
        <w:rPr>
          <w:color w:val="2AA907"/>
          <w:sz w:val="24"/>
        </w:rPr>
        <w:t>студия</w:t>
      </w:r>
      <w:r w:rsidRPr="00B53ED4">
        <w:rPr>
          <w:color w:val="2AA907"/>
          <w:spacing w:val="-2"/>
          <w:sz w:val="24"/>
        </w:rPr>
        <w:t xml:space="preserve"> «Татармультфильм».</w:t>
      </w:r>
    </w:p>
    <w:p w:rsidR="00EA58FE" w:rsidRPr="00B53ED4" w:rsidRDefault="00EA58FE">
      <w:pPr>
        <w:pStyle w:val="a3"/>
        <w:spacing w:before="83"/>
        <w:rPr>
          <w:color w:val="2AA907"/>
        </w:rPr>
      </w:pPr>
    </w:p>
    <w:p w:rsidR="00EA58FE" w:rsidRDefault="004245CD">
      <w:pPr>
        <w:pStyle w:val="a4"/>
        <w:numPr>
          <w:ilvl w:val="2"/>
          <w:numId w:val="65"/>
        </w:numPr>
        <w:tabs>
          <w:tab w:val="left" w:pos="1801"/>
        </w:tabs>
        <w:spacing w:before="1" w:line="276" w:lineRule="auto"/>
        <w:ind w:left="427" w:right="144" w:firstLine="566"/>
        <w:jc w:val="both"/>
        <w:rPr>
          <w:b/>
          <w:sz w:val="24"/>
        </w:rPr>
      </w:pPr>
      <w:r>
        <w:rPr>
          <w:b/>
          <w:sz w:val="24"/>
        </w:rPr>
        <w:t xml:space="preserve">Кадровые условия части, формируемой участниками образовательных </w:t>
      </w:r>
      <w:r>
        <w:rPr>
          <w:b/>
          <w:spacing w:val="-2"/>
          <w:sz w:val="24"/>
        </w:rPr>
        <w:t>отношений.</w:t>
      </w:r>
    </w:p>
    <w:p w:rsidR="00EA58FE" w:rsidRPr="00B53ED4" w:rsidRDefault="004245CD">
      <w:pPr>
        <w:pStyle w:val="a3"/>
        <w:spacing w:line="276" w:lineRule="auto"/>
        <w:ind w:left="427" w:right="136" w:firstLine="566"/>
        <w:jc w:val="both"/>
        <w:rPr>
          <w:color w:val="2AA907"/>
        </w:rPr>
      </w:pPr>
      <w:r w:rsidRPr="00B53ED4">
        <w:rPr>
          <w:color w:val="2AA907"/>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w:t>
      </w:r>
      <w:r w:rsidR="00B53ED4" w:rsidRPr="00B53ED4">
        <w:rPr>
          <w:color w:val="2AA907"/>
        </w:rPr>
        <w:t>Б</w:t>
      </w:r>
      <w:r w:rsidRPr="00B53ED4">
        <w:rPr>
          <w:color w:val="2AA907"/>
        </w:rPr>
        <w:t>ДОУ.</w:t>
      </w:r>
    </w:p>
    <w:p w:rsidR="00EA58FE" w:rsidRPr="00B53ED4" w:rsidRDefault="004245CD">
      <w:pPr>
        <w:pStyle w:val="a3"/>
        <w:spacing w:line="276" w:lineRule="auto"/>
        <w:ind w:left="427" w:right="138" w:firstLine="566"/>
        <w:jc w:val="both"/>
        <w:rPr>
          <w:color w:val="2AA907"/>
        </w:rPr>
      </w:pPr>
      <w:r w:rsidRPr="00B53ED4">
        <w:rPr>
          <w:color w:val="2AA907"/>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 психолог, музыкальный руководитель, инструктор по физической культуре.</w:t>
      </w:r>
    </w:p>
    <w:p w:rsidR="00EA58FE" w:rsidRPr="00B53ED4" w:rsidRDefault="004245CD">
      <w:pPr>
        <w:pStyle w:val="a3"/>
        <w:spacing w:line="276" w:lineRule="auto"/>
        <w:ind w:left="427" w:right="142" w:firstLine="566"/>
        <w:jc w:val="both"/>
        <w:rPr>
          <w:color w:val="2AA907"/>
        </w:rPr>
      </w:pPr>
      <w:r w:rsidRPr="00B53ED4">
        <w:rPr>
          <w:color w:val="2AA907"/>
        </w:rPr>
        <w:t xml:space="preserve">К учебно-вспомогательному персоналу относятся помощник воспитателя и младший </w:t>
      </w:r>
      <w:r w:rsidRPr="00B53ED4">
        <w:rPr>
          <w:color w:val="2AA907"/>
          <w:spacing w:val="-2"/>
        </w:rPr>
        <w:t>воспитатель.</w:t>
      </w:r>
    </w:p>
    <w:p w:rsidR="00EA58FE" w:rsidRPr="00B53ED4" w:rsidRDefault="004245CD">
      <w:pPr>
        <w:pStyle w:val="a3"/>
        <w:spacing w:line="276" w:lineRule="auto"/>
        <w:ind w:left="427" w:right="140" w:firstLine="566"/>
        <w:jc w:val="both"/>
        <w:rPr>
          <w:color w:val="2AA907"/>
        </w:rPr>
      </w:pPr>
      <w:r w:rsidRPr="00B53ED4">
        <w:rPr>
          <w:color w:val="2AA907"/>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EA58FE" w:rsidRPr="00B53ED4" w:rsidRDefault="004245CD">
      <w:pPr>
        <w:pStyle w:val="a3"/>
        <w:spacing w:line="276" w:lineRule="auto"/>
        <w:ind w:left="427" w:right="141" w:firstLine="566"/>
        <w:jc w:val="both"/>
        <w:rPr>
          <w:color w:val="2AA907"/>
        </w:rPr>
      </w:pPr>
      <w:r w:rsidRPr="00B53ED4">
        <w:rPr>
          <w:color w:val="2AA907"/>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EA58FE" w:rsidRPr="00B53ED4" w:rsidRDefault="004245CD">
      <w:pPr>
        <w:pStyle w:val="a4"/>
        <w:numPr>
          <w:ilvl w:val="0"/>
          <w:numId w:val="51"/>
        </w:numPr>
        <w:tabs>
          <w:tab w:val="left" w:pos="1131"/>
        </w:tabs>
        <w:spacing w:before="1"/>
        <w:ind w:left="1131" w:hanging="138"/>
        <w:rPr>
          <w:color w:val="2AA907"/>
          <w:sz w:val="24"/>
        </w:rPr>
      </w:pPr>
      <w:r w:rsidRPr="00B53ED4">
        <w:rPr>
          <w:color w:val="2AA907"/>
          <w:sz w:val="24"/>
        </w:rPr>
        <w:t>обеспечение</w:t>
      </w:r>
      <w:r w:rsidRPr="00B53ED4">
        <w:rPr>
          <w:color w:val="2AA907"/>
          <w:spacing w:val="-7"/>
          <w:sz w:val="24"/>
        </w:rPr>
        <w:t xml:space="preserve"> </w:t>
      </w:r>
      <w:r w:rsidRPr="00B53ED4">
        <w:rPr>
          <w:color w:val="2AA907"/>
          <w:sz w:val="24"/>
        </w:rPr>
        <w:t>эмоционального</w:t>
      </w:r>
      <w:r w:rsidRPr="00B53ED4">
        <w:rPr>
          <w:color w:val="2AA907"/>
          <w:spacing w:val="-5"/>
          <w:sz w:val="24"/>
        </w:rPr>
        <w:t xml:space="preserve"> </w:t>
      </w:r>
      <w:r w:rsidRPr="00B53ED4">
        <w:rPr>
          <w:color w:val="2AA907"/>
          <w:spacing w:val="-2"/>
          <w:sz w:val="24"/>
        </w:rPr>
        <w:t>благополучия;</w:t>
      </w:r>
    </w:p>
    <w:p w:rsidR="00EA58FE" w:rsidRPr="00B53ED4" w:rsidRDefault="004245CD">
      <w:pPr>
        <w:pStyle w:val="a4"/>
        <w:numPr>
          <w:ilvl w:val="0"/>
          <w:numId w:val="51"/>
        </w:numPr>
        <w:tabs>
          <w:tab w:val="left" w:pos="1131"/>
        </w:tabs>
        <w:spacing w:before="40"/>
        <w:ind w:left="1131" w:hanging="138"/>
        <w:rPr>
          <w:color w:val="2AA907"/>
          <w:sz w:val="24"/>
        </w:rPr>
      </w:pPr>
      <w:r w:rsidRPr="00B53ED4">
        <w:rPr>
          <w:color w:val="2AA907"/>
          <w:sz w:val="24"/>
        </w:rPr>
        <w:t>поддержка</w:t>
      </w:r>
      <w:r w:rsidRPr="00B53ED4">
        <w:rPr>
          <w:color w:val="2AA907"/>
          <w:spacing w:val="-4"/>
          <w:sz w:val="24"/>
        </w:rPr>
        <w:t xml:space="preserve"> </w:t>
      </w:r>
      <w:r w:rsidRPr="00B53ED4">
        <w:rPr>
          <w:color w:val="2AA907"/>
          <w:sz w:val="24"/>
        </w:rPr>
        <w:t>индивидуальности</w:t>
      </w:r>
      <w:r w:rsidRPr="00B53ED4">
        <w:rPr>
          <w:color w:val="2AA907"/>
          <w:spacing w:val="-4"/>
          <w:sz w:val="24"/>
        </w:rPr>
        <w:t xml:space="preserve"> </w:t>
      </w:r>
      <w:r w:rsidRPr="00B53ED4">
        <w:rPr>
          <w:color w:val="2AA907"/>
          <w:sz w:val="24"/>
        </w:rPr>
        <w:t>и</w:t>
      </w:r>
      <w:r w:rsidRPr="00B53ED4">
        <w:rPr>
          <w:color w:val="2AA907"/>
          <w:spacing w:val="-2"/>
          <w:sz w:val="24"/>
        </w:rPr>
        <w:t xml:space="preserve"> инициативы;</w:t>
      </w:r>
    </w:p>
    <w:p w:rsidR="00EA58FE" w:rsidRPr="00B53ED4" w:rsidRDefault="004245CD">
      <w:pPr>
        <w:pStyle w:val="a4"/>
        <w:numPr>
          <w:ilvl w:val="0"/>
          <w:numId w:val="51"/>
        </w:numPr>
        <w:tabs>
          <w:tab w:val="left" w:pos="1131"/>
        </w:tabs>
        <w:spacing w:before="42"/>
        <w:ind w:left="1131" w:hanging="138"/>
        <w:rPr>
          <w:color w:val="2AA907"/>
          <w:sz w:val="24"/>
        </w:rPr>
      </w:pPr>
      <w:r w:rsidRPr="00B53ED4">
        <w:rPr>
          <w:color w:val="2AA907"/>
          <w:sz w:val="24"/>
        </w:rPr>
        <w:t>установление</w:t>
      </w:r>
      <w:r w:rsidRPr="00B53ED4">
        <w:rPr>
          <w:color w:val="2AA907"/>
          <w:spacing w:val="-5"/>
          <w:sz w:val="24"/>
        </w:rPr>
        <w:t xml:space="preserve"> </w:t>
      </w:r>
      <w:r w:rsidRPr="00B53ED4">
        <w:rPr>
          <w:color w:val="2AA907"/>
          <w:sz w:val="24"/>
        </w:rPr>
        <w:t>правил</w:t>
      </w:r>
      <w:r w:rsidRPr="00B53ED4">
        <w:rPr>
          <w:color w:val="2AA907"/>
          <w:spacing w:val="-3"/>
          <w:sz w:val="24"/>
        </w:rPr>
        <w:t xml:space="preserve"> </w:t>
      </w:r>
      <w:r w:rsidRPr="00B53ED4">
        <w:rPr>
          <w:color w:val="2AA907"/>
          <w:sz w:val="24"/>
        </w:rPr>
        <w:t>взаимодействия</w:t>
      </w:r>
      <w:r w:rsidRPr="00B53ED4">
        <w:rPr>
          <w:color w:val="2AA907"/>
          <w:spacing w:val="-3"/>
          <w:sz w:val="24"/>
        </w:rPr>
        <w:t xml:space="preserve"> </w:t>
      </w:r>
      <w:r w:rsidRPr="00B53ED4">
        <w:rPr>
          <w:color w:val="2AA907"/>
          <w:sz w:val="24"/>
        </w:rPr>
        <w:t>в</w:t>
      </w:r>
      <w:r w:rsidRPr="00B53ED4">
        <w:rPr>
          <w:color w:val="2AA907"/>
          <w:spacing w:val="-4"/>
          <w:sz w:val="24"/>
        </w:rPr>
        <w:t xml:space="preserve"> </w:t>
      </w:r>
      <w:r w:rsidRPr="00B53ED4">
        <w:rPr>
          <w:color w:val="2AA907"/>
          <w:sz w:val="24"/>
        </w:rPr>
        <w:t>разных</w:t>
      </w:r>
      <w:r w:rsidRPr="00B53ED4">
        <w:rPr>
          <w:color w:val="2AA907"/>
          <w:spacing w:val="-3"/>
          <w:sz w:val="24"/>
        </w:rPr>
        <w:t xml:space="preserve"> </w:t>
      </w:r>
      <w:r w:rsidRPr="00B53ED4">
        <w:rPr>
          <w:color w:val="2AA907"/>
          <w:spacing w:val="-2"/>
          <w:sz w:val="24"/>
        </w:rPr>
        <w:t>ситуациях;</w:t>
      </w:r>
    </w:p>
    <w:p w:rsidR="00EA58FE" w:rsidRPr="00B53ED4" w:rsidRDefault="004245CD">
      <w:pPr>
        <w:pStyle w:val="a4"/>
        <w:numPr>
          <w:ilvl w:val="0"/>
          <w:numId w:val="51"/>
        </w:numPr>
        <w:tabs>
          <w:tab w:val="left" w:pos="1131"/>
        </w:tabs>
        <w:spacing w:before="40"/>
        <w:ind w:left="1131" w:hanging="138"/>
        <w:rPr>
          <w:color w:val="2AA907"/>
          <w:sz w:val="24"/>
        </w:rPr>
      </w:pPr>
      <w:r w:rsidRPr="00B53ED4">
        <w:rPr>
          <w:color w:val="2AA907"/>
          <w:sz w:val="24"/>
        </w:rPr>
        <w:t>построение</w:t>
      </w:r>
      <w:r w:rsidRPr="00B53ED4">
        <w:rPr>
          <w:color w:val="2AA907"/>
          <w:spacing w:val="-7"/>
          <w:sz w:val="24"/>
        </w:rPr>
        <w:t xml:space="preserve"> </w:t>
      </w:r>
      <w:r w:rsidRPr="00B53ED4">
        <w:rPr>
          <w:color w:val="2AA907"/>
          <w:sz w:val="24"/>
        </w:rPr>
        <w:t>вариативного</w:t>
      </w:r>
      <w:r w:rsidRPr="00B53ED4">
        <w:rPr>
          <w:color w:val="2AA907"/>
          <w:spacing w:val="-6"/>
          <w:sz w:val="24"/>
        </w:rPr>
        <w:t xml:space="preserve"> </w:t>
      </w:r>
      <w:r w:rsidRPr="00B53ED4">
        <w:rPr>
          <w:color w:val="2AA907"/>
          <w:sz w:val="24"/>
        </w:rPr>
        <w:t>развивающего</w:t>
      </w:r>
      <w:r w:rsidRPr="00B53ED4">
        <w:rPr>
          <w:color w:val="2AA907"/>
          <w:spacing w:val="-5"/>
          <w:sz w:val="24"/>
        </w:rPr>
        <w:t xml:space="preserve"> </w:t>
      </w:r>
      <w:r w:rsidRPr="00B53ED4">
        <w:rPr>
          <w:color w:val="2AA907"/>
          <w:spacing w:val="-2"/>
          <w:sz w:val="24"/>
        </w:rPr>
        <w:t>образования;</w:t>
      </w:r>
    </w:p>
    <w:p w:rsidR="00EA58FE" w:rsidRPr="00B53ED4" w:rsidRDefault="004245CD">
      <w:pPr>
        <w:pStyle w:val="a4"/>
        <w:numPr>
          <w:ilvl w:val="0"/>
          <w:numId w:val="51"/>
        </w:numPr>
        <w:tabs>
          <w:tab w:val="left" w:pos="1205"/>
        </w:tabs>
        <w:spacing w:before="41" w:line="278" w:lineRule="auto"/>
        <w:ind w:right="144" w:firstLine="566"/>
        <w:jc w:val="both"/>
        <w:rPr>
          <w:color w:val="2AA907"/>
          <w:sz w:val="24"/>
        </w:rPr>
      </w:pPr>
      <w:r w:rsidRPr="00B53ED4">
        <w:rPr>
          <w:color w:val="2AA907"/>
          <w:sz w:val="24"/>
        </w:rPr>
        <w:t xml:space="preserve">взаимодействие с родителями (законными представителями) по вопросам образования </w:t>
      </w:r>
      <w:r w:rsidRPr="00B53ED4">
        <w:rPr>
          <w:color w:val="2AA907"/>
          <w:spacing w:val="-2"/>
          <w:sz w:val="24"/>
        </w:rPr>
        <w:t>ребенка.</w:t>
      </w:r>
    </w:p>
    <w:p w:rsidR="00EA58FE" w:rsidRPr="00B53ED4" w:rsidRDefault="004245CD">
      <w:pPr>
        <w:pStyle w:val="a3"/>
        <w:spacing w:line="276" w:lineRule="auto"/>
        <w:ind w:left="427" w:right="136" w:firstLine="566"/>
        <w:jc w:val="both"/>
        <w:rPr>
          <w:color w:val="2AA907"/>
        </w:rPr>
      </w:pPr>
      <w:r w:rsidRPr="00B53ED4">
        <w:rPr>
          <w:color w:val="2AA907"/>
        </w:rPr>
        <w:t>В целях эффективной реализации Программы М</w:t>
      </w:r>
      <w:r w:rsidR="00B53ED4">
        <w:rPr>
          <w:color w:val="2AA907"/>
        </w:rPr>
        <w:t>Б</w:t>
      </w:r>
      <w:r w:rsidRPr="00B53ED4">
        <w:rPr>
          <w:color w:val="2AA907"/>
        </w:rPr>
        <w:t>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EA58FE" w:rsidRPr="00B53ED4" w:rsidRDefault="004245CD">
      <w:pPr>
        <w:pStyle w:val="a3"/>
        <w:spacing w:line="276" w:lineRule="auto"/>
        <w:ind w:left="427" w:right="146" w:firstLine="566"/>
        <w:jc w:val="both"/>
        <w:rPr>
          <w:color w:val="2AA907"/>
        </w:rPr>
      </w:pPr>
      <w:r w:rsidRPr="00B53ED4">
        <w:rPr>
          <w:color w:val="2AA907"/>
        </w:rPr>
        <w:t>М</w:t>
      </w:r>
      <w:r w:rsidR="00B53ED4">
        <w:rPr>
          <w:color w:val="2AA907"/>
        </w:rPr>
        <w:t>Б</w:t>
      </w:r>
      <w:r w:rsidRPr="00B53ED4">
        <w:rPr>
          <w:color w:val="2AA907"/>
        </w:rPr>
        <w:t>ДОУ обеспечивает консультативную поддержку педагогических кадров по вопросам охраны здоровья детей</w:t>
      </w:r>
      <w:r w:rsidRPr="00B53ED4">
        <w:rPr>
          <w:color w:val="2AA907"/>
          <w:spacing w:val="-1"/>
        </w:rPr>
        <w:t xml:space="preserve"> </w:t>
      </w:r>
      <w:r w:rsidRPr="00B53ED4">
        <w:rPr>
          <w:color w:val="2AA907"/>
        </w:rPr>
        <w:t>и их образования с учетом региональной специфики, а также осуществлять организационно-методическое сопровождение процесса реализации Программы.</w:t>
      </w:r>
    </w:p>
    <w:p w:rsidR="00EA58FE" w:rsidRDefault="00EA58FE">
      <w:pPr>
        <w:pStyle w:val="a3"/>
        <w:spacing w:before="252"/>
      </w:pPr>
    </w:p>
    <w:p w:rsidR="00EA58FE" w:rsidRDefault="004245CD">
      <w:pPr>
        <w:pStyle w:val="a4"/>
        <w:numPr>
          <w:ilvl w:val="1"/>
          <w:numId w:val="65"/>
        </w:numPr>
        <w:tabs>
          <w:tab w:val="left" w:pos="1413"/>
        </w:tabs>
        <w:ind w:left="1413" w:hanging="420"/>
        <w:jc w:val="left"/>
        <w:rPr>
          <w:b/>
          <w:sz w:val="24"/>
        </w:rPr>
      </w:pPr>
      <w:r>
        <w:rPr>
          <w:b/>
          <w:sz w:val="24"/>
        </w:rPr>
        <w:t>Режим</w:t>
      </w:r>
      <w:r>
        <w:rPr>
          <w:b/>
          <w:spacing w:val="-5"/>
          <w:sz w:val="24"/>
        </w:rPr>
        <w:t xml:space="preserve"> </w:t>
      </w:r>
      <w:r>
        <w:rPr>
          <w:b/>
          <w:sz w:val="24"/>
        </w:rPr>
        <w:t>и</w:t>
      </w:r>
      <w:r>
        <w:rPr>
          <w:b/>
          <w:spacing w:val="-2"/>
          <w:sz w:val="24"/>
        </w:rPr>
        <w:t xml:space="preserve"> </w:t>
      </w:r>
      <w:r>
        <w:rPr>
          <w:b/>
          <w:sz w:val="24"/>
        </w:rPr>
        <w:t>распорядок</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дошкольных</w:t>
      </w:r>
      <w:r>
        <w:rPr>
          <w:b/>
          <w:spacing w:val="-5"/>
          <w:sz w:val="24"/>
        </w:rPr>
        <w:t xml:space="preserve"> </w:t>
      </w:r>
      <w:r>
        <w:rPr>
          <w:b/>
          <w:sz w:val="24"/>
        </w:rPr>
        <w:t>группах</w:t>
      </w:r>
      <w:r>
        <w:rPr>
          <w:b/>
          <w:spacing w:val="2"/>
          <w:sz w:val="24"/>
        </w:rPr>
        <w:t xml:space="preserve"> </w:t>
      </w:r>
      <w:r>
        <w:rPr>
          <w:b/>
          <w:sz w:val="24"/>
        </w:rPr>
        <w:t>(п.35.</w:t>
      </w:r>
      <w:r>
        <w:rPr>
          <w:b/>
          <w:spacing w:val="-2"/>
          <w:sz w:val="24"/>
        </w:rPr>
        <w:t xml:space="preserve"> </w:t>
      </w:r>
      <w:r>
        <w:rPr>
          <w:b/>
          <w:sz w:val="24"/>
        </w:rPr>
        <w:t>ФОП</w:t>
      </w:r>
      <w:r>
        <w:rPr>
          <w:b/>
          <w:spacing w:val="-1"/>
          <w:sz w:val="24"/>
        </w:rPr>
        <w:t xml:space="preserve"> </w:t>
      </w:r>
      <w:r>
        <w:rPr>
          <w:b/>
          <w:spacing w:val="-4"/>
          <w:sz w:val="24"/>
        </w:rPr>
        <w:t>ДО).</w:t>
      </w:r>
    </w:p>
    <w:p w:rsidR="00EA58FE" w:rsidRDefault="004245CD">
      <w:pPr>
        <w:pStyle w:val="a3"/>
        <w:spacing w:before="255"/>
        <w:ind w:left="427" w:right="137" w:firstLine="708"/>
        <w:jc w:val="both"/>
      </w:pPr>
      <w:r>
        <w:t>Режим и распорядок дня устанавливаются с учётом требований СанПиН 1.2.3685-21, условий реализации программы М</w:t>
      </w:r>
      <w:r w:rsidR="00B53ED4">
        <w:t>Б</w:t>
      </w:r>
      <w:r>
        <w:t>ДОУ, потребностей участников образовательных отношений. Основными компонентами режима в М</w:t>
      </w:r>
      <w:r w:rsidR="00B53ED4">
        <w:t>Б</w:t>
      </w:r>
      <w:r>
        <w:t>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A58FE" w:rsidRDefault="004245CD">
      <w:pPr>
        <w:pStyle w:val="a3"/>
        <w:spacing w:before="254"/>
        <w:ind w:left="427" w:right="135" w:firstLine="708"/>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EA58FE" w:rsidRDefault="00EA58FE">
      <w:pPr>
        <w:pStyle w:val="a3"/>
        <w:jc w:val="both"/>
        <w:sectPr w:rsidR="00EA58FE">
          <w:pgSz w:w="11910" w:h="16840"/>
          <w:pgMar w:top="1040" w:right="708" w:bottom="280" w:left="425" w:header="720" w:footer="720" w:gutter="0"/>
          <w:cols w:space="720"/>
        </w:sectPr>
      </w:pPr>
    </w:p>
    <w:p w:rsidR="00EA58FE" w:rsidRDefault="004245CD">
      <w:pPr>
        <w:pStyle w:val="a3"/>
        <w:spacing w:before="73"/>
        <w:ind w:left="427" w:right="141" w:firstLine="360"/>
        <w:jc w:val="both"/>
      </w:pPr>
      <w:r>
        <w:t>Согласно пункту 2.10 СП 2.4.3648-20 к организации образовательного процесса и режима дня соблюдаются следующие требования:</w:t>
      </w:r>
    </w:p>
    <w:p w:rsidR="00EA58FE" w:rsidRDefault="004245CD">
      <w:pPr>
        <w:pStyle w:val="a4"/>
        <w:numPr>
          <w:ilvl w:val="0"/>
          <w:numId w:val="50"/>
        </w:numPr>
        <w:tabs>
          <w:tab w:val="left" w:pos="1147"/>
        </w:tabs>
        <w:spacing w:before="257"/>
        <w:ind w:right="142"/>
        <w:jc w:val="both"/>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rsidR="00EA58FE" w:rsidRDefault="004245CD">
      <w:pPr>
        <w:pStyle w:val="a4"/>
        <w:numPr>
          <w:ilvl w:val="0"/>
          <w:numId w:val="50"/>
        </w:numPr>
        <w:tabs>
          <w:tab w:val="left" w:pos="1147"/>
        </w:tabs>
        <w:ind w:right="143"/>
        <w:jc w:val="both"/>
        <w:rPr>
          <w:sz w:val="24"/>
        </w:rPr>
      </w:pPr>
      <w:r>
        <w:rPr>
          <w:sz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w:t>
      </w:r>
      <w:r>
        <w:rPr>
          <w:spacing w:val="-2"/>
          <w:sz w:val="24"/>
        </w:rPr>
        <w:t>обучения;</w:t>
      </w:r>
    </w:p>
    <w:p w:rsidR="00EA58FE" w:rsidRDefault="004245CD">
      <w:pPr>
        <w:pStyle w:val="a4"/>
        <w:numPr>
          <w:ilvl w:val="0"/>
          <w:numId w:val="50"/>
        </w:numPr>
        <w:tabs>
          <w:tab w:val="left" w:pos="1147"/>
        </w:tabs>
        <w:ind w:right="138"/>
        <w:jc w:val="both"/>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w:t>
      </w:r>
      <w:r>
        <w:rPr>
          <w:spacing w:val="-3"/>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и</w:t>
      </w:r>
      <w:r>
        <w:rPr>
          <w:spacing w:val="-1"/>
          <w:sz w:val="24"/>
        </w:rPr>
        <w:t xml:space="preserve"> </w:t>
      </w:r>
      <w:r>
        <w:rPr>
          <w:sz w:val="24"/>
        </w:rPr>
        <w:t>состояния</w:t>
      </w:r>
      <w:r>
        <w:rPr>
          <w:spacing w:val="-2"/>
          <w:sz w:val="24"/>
        </w:rPr>
        <w:t xml:space="preserve"> </w:t>
      </w:r>
      <w:r>
        <w:rPr>
          <w:sz w:val="24"/>
        </w:rPr>
        <w:t>здоровья</w:t>
      </w:r>
      <w:r>
        <w:rPr>
          <w:spacing w:val="-2"/>
          <w:sz w:val="24"/>
        </w:rPr>
        <w:t xml:space="preserve"> </w:t>
      </w:r>
      <w:r>
        <w:rPr>
          <w:sz w:val="24"/>
        </w:rPr>
        <w:t>детей. М</w:t>
      </w:r>
      <w:r w:rsidR="00B53ED4">
        <w:rPr>
          <w:sz w:val="24"/>
        </w:rPr>
        <w:t>Б</w:t>
      </w:r>
      <w:r>
        <w:rPr>
          <w:sz w:val="24"/>
        </w:rPr>
        <w:t>ДОУ</w:t>
      </w:r>
      <w:r>
        <w:rPr>
          <w:spacing w:val="-2"/>
          <w:sz w:val="24"/>
        </w:rPr>
        <w:t xml:space="preserve"> </w:t>
      </w:r>
      <w:r>
        <w:rPr>
          <w:sz w:val="24"/>
        </w:rPr>
        <w:t>обеспечивает присутствие медицинских работников на спортивных соревнованиях и на занятиях в плавательных бассейнах;</w:t>
      </w:r>
    </w:p>
    <w:p w:rsidR="00EA58FE" w:rsidRDefault="004245CD">
      <w:pPr>
        <w:pStyle w:val="a4"/>
        <w:numPr>
          <w:ilvl w:val="0"/>
          <w:numId w:val="50"/>
        </w:numPr>
        <w:tabs>
          <w:tab w:val="left" w:pos="1147"/>
        </w:tabs>
        <w:ind w:right="142"/>
        <w:jc w:val="both"/>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A58FE" w:rsidRDefault="004245CD">
      <w:pPr>
        <w:pStyle w:val="a3"/>
        <w:spacing w:before="253"/>
        <w:ind w:left="427" w:right="140" w:firstLine="36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w:t>
      </w:r>
    </w:p>
    <w:p w:rsidR="00EA58FE" w:rsidRDefault="004245CD">
      <w:pPr>
        <w:pStyle w:val="a3"/>
        <w:ind w:left="427" w:right="140"/>
        <w:jc w:val="both"/>
      </w:pPr>
      <w: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w:t>
      </w:r>
      <w:r>
        <w:rPr>
          <w:spacing w:val="-1"/>
        </w:rPr>
        <w:t xml:space="preserve"> </w:t>
      </w:r>
      <w:r>
        <w:t>далее).</w:t>
      </w:r>
      <w:r>
        <w:rPr>
          <w:spacing w:val="-2"/>
        </w:rPr>
        <w:t xml:space="preserve"> </w:t>
      </w:r>
      <w:r>
        <w:t>Режим питания</w:t>
      </w:r>
      <w:r>
        <w:rPr>
          <w:spacing w:val="-1"/>
        </w:rPr>
        <w:t xml:space="preserve"> </w:t>
      </w:r>
      <w:r>
        <w:t>зависит</w:t>
      </w:r>
      <w:r>
        <w:rPr>
          <w:spacing w:val="-1"/>
        </w:rPr>
        <w:t xml:space="preserve"> </w:t>
      </w:r>
      <w:r>
        <w:t>от</w:t>
      </w:r>
      <w:r>
        <w:rPr>
          <w:spacing w:val="-1"/>
        </w:rPr>
        <w:t xml:space="preserve"> </w:t>
      </w:r>
      <w:r>
        <w:t>длительности пребывания</w:t>
      </w:r>
      <w:r>
        <w:rPr>
          <w:spacing w:val="-1"/>
        </w:rPr>
        <w:t xml:space="preserve"> </w:t>
      </w:r>
      <w:r>
        <w:t>детей</w:t>
      </w:r>
      <w:r>
        <w:rPr>
          <w:spacing w:val="-1"/>
        </w:rPr>
        <w:t xml:space="preserve"> </w:t>
      </w:r>
      <w:r>
        <w:t>в М</w:t>
      </w:r>
      <w:r w:rsidR="00B53ED4">
        <w:t>Б</w:t>
      </w:r>
      <w:r>
        <w:t>ДОУ</w:t>
      </w:r>
      <w:r>
        <w:rPr>
          <w:spacing w:val="-1"/>
        </w:rPr>
        <w:t xml:space="preserve"> </w:t>
      </w:r>
      <w:r>
        <w:t>и регулируется СанПиН 2.3/2.4.3590-20. Согласно СанПиН 1.2.3685-21 М</w:t>
      </w:r>
      <w:r w:rsidR="00B53ED4">
        <w:t>Б</w:t>
      </w:r>
      <w:r>
        <w:t>ДОУ может корректировать режим дня в зависимости от типа организации, и вида реализуемых образовательных программ, сезона года.</w:t>
      </w:r>
    </w:p>
    <w:p w:rsidR="00EA58FE" w:rsidRDefault="004245CD">
      <w:pPr>
        <w:pStyle w:val="a3"/>
        <w:spacing w:before="255"/>
        <w:ind w:left="549" w:right="270"/>
        <w:jc w:val="center"/>
      </w:pPr>
      <w:r>
        <w:t>Требования</w:t>
      </w:r>
      <w:r>
        <w:rPr>
          <w:spacing w:val="-4"/>
        </w:rPr>
        <w:t xml:space="preserve"> </w:t>
      </w:r>
      <w:r>
        <w:t>и</w:t>
      </w:r>
      <w:r>
        <w:rPr>
          <w:spacing w:val="-4"/>
        </w:rPr>
        <w:t xml:space="preserve"> </w:t>
      </w:r>
      <w:r>
        <w:t>показатели</w:t>
      </w:r>
      <w:r>
        <w:rPr>
          <w:spacing w:val="-3"/>
        </w:rPr>
        <w:t xml:space="preserve"> </w:t>
      </w:r>
      <w:r>
        <w:t>организации</w:t>
      </w:r>
      <w:r>
        <w:rPr>
          <w:spacing w:val="-4"/>
        </w:rPr>
        <w:t xml:space="preserve"> </w:t>
      </w:r>
      <w:r>
        <w:t>образовательного</w:t>
      </w:r>
      <w:r>
        <w:rPr>
          <w:spacing w:val="-3"/>
        </w:rPr>
        <w:t xml:space="preserve"> </w:t>
      </w:r>
      <w:r>
        <w:t>процесса</w:t>
      </w:r>
      <w:r>
        <w:rPr>
          <w:spacing w:val="-5"/>
        </w:rPr>
        <w:t xml:space="preserve"> </w:t>
      </w:r>
      <w:r>
        <w:t>и</w:t>
      </w:r>
      <w:r>
        <w:rPr>
          <w:spacing w:val="-3"/>
        </w:rPr>
        <w:t xml:space="preserve"> </w:t>
      </w:r>
      <w:r>
        <w:t>режима</w:t>
      </w:r>
      <w:r>
        <w:rPr>
          <w:spacing w:val="-4"/>
        </w:rPr>
        <w:t xml:space="preserve"> дня.</w:t>
      </w:r>
    </w:p>
    <w:p w:rsidR="00EA58FE" w:rsidRDefault="00EA58FE">
      <w:pPr>
        <w:pStyle w:val="a3"/>
        <w:spacing w:before="25" w:after="1"/>
        <w:rPr>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3"/>
        <w:gridCol w:w="1856"/>
        <w:gridCol w:w="2828"/>
      </w:tblGrid>
      <w:tr w:rsidR="00EA58FE">
        <w:trPr>
          <w:trHeight w:val="258"/>
        </w:trPr>
        <w:tc>
          <w:tcPr>
            <w:tcW w:w="5553" w:type="dxa"/>
          </w:tcPr>
          <w:p w:rsidR="00EA58FE" w:rsidRDefault="004245CD">
            <w:pPr>
              <w:pStyle w:val="TableParagraph"/>
              <w:spacing w:before="14" w:line="224" w:lineRule="exact"/>
              <w:ind w:left="14"/>
              <w:rPr>
                <w:b/>
                <w:sz w:val="20"/>
              </w:rPr>
            </w:pPr>
            <w:r>
              <w:rPr>
                <w:b/>
                <w:spacing w:val="-2"/>
                <w:sz w:val="20"/>
              </w:rPr>
              <w:t>Показатель</w:t>
            </w:r>
          </w:p>
        </w:tc>
        <w:tc>
          <w:tcPr>
            <w:tcW w:w="1856" w:type="dxa"/>
          </w:tcPr>
          <w:p w:rsidR="00EA58FE" w:rsidRDefault="004245CD">
            <w:pPr>
              <w:pStyle w:val="TableParagraph"/>
              <w:spacing w:before="14" w:line="224" w:lineRule="exact"/>
              <w:ind w:left="13"/>
              <w:rPr>
                <w:b/>
                <w:sz w:val="20"/>
              </w:rPr>
            </w:pPr>
            <w:r>
              <w:rPr>
                <w:b/>
                <w:spacing w:val="-2"/>
                <w:sz w:val="20"/>
              </w:rPr>
              <w:t>Возраст</w:t>
            </w:r>
          </w:p>
        </w:tc>
        <w:tc>
          <w:tcPr>
            <w:tcW w:w="2828" w:type="dxa"/>
          </w:tcPr>
          <w:p w:rsidR="00EA58FE" w:rsidRDefault="004245CD">
            <w:pPr>
              <w:pStyle w:val="TableParagraph"/>
              <w:spacing w:before="14" w:line="224" w:lineRule="exact"/>
              <w:ind w:left="11"/>
              <w:rPr>
                <w:b/>
                <w:sz w:val="20"/>
              </w:rPr>
            </w:pPr>
            <w:r>
              <w:rPr>
                <w:b/>
                <w:spacing w:val="-2"/>
                <w:sz w:val="20"/>
              </w:rPr>
              <w:t>Норматив</w:t>
            </w:r>
          </w:p>
        </w:tc>
      </w:tr>
      <w:tr w:rsidR="00EA58FE">
        <w:trPr>
          <w:trHeight w:val="261"/>
        </w:trPr>
        <w:tc>
          <w:tcPr>
            <w:tcW w:w="10237" w:type="dxa"/>
            <w:gridSpan w:val="3"/>
          </w:tcPr>
          <w:p w:rsidR="00EA58FE" w:rsidRDefault="004245CD">
            <w:pPr>
              <w:pStyle w:val="TableParagraph"/>
              <w:spacing w:before="17" w:line="224" w:lineRule="exact"/>
              <w:ind w:left="14"/>
              <w:rPr>
                <w:sz w:val="20"/>
              </w:rPr>
            </w:pPr>
            <w:r>
              <w:rPr>
                <w:sz w:val="20"/>
              </w:rPr>
              <w:t>Требования</w:t>
            </w:r>
            <w:r>
              <w:rPr>
                <w:spacing w:val="-11"/>
                <w:sz w:val="20"/>
              </w:rPr>
              <w:t xml:space="preserve"> </w:t>
            </w:r>
            <w:r>
              <w:rPr>
                <w:sz w:val="20"/>
              </w:rPr>
              <w:t>к</w:t>
            </w:r>
            <w:r>
              <w:rPr>
                <w:spacing w:val="-10"/>
                <w:sz w:val="20"/>
              </w:rPr>
              <w:t xml:space="preserve"> </w:t>
            </w:r>
            <w:r>
              <w:rPr>
                <w:sz w:val="20"/>
              </w:rPr>
              <w:t>организации</w:t>
            </w:r>
            <w:r>
              <w:rPr>
                <w:spacing w:val="-10"/>
                <w:sz w:val="20"/>
              </w:rPr>
              <w:t xml:space="preserve"> </w:t>
            </w:r>
            <w:r>
              <w:rPr>
                <w:sz w:val="20"/>
              </w:rPr>
              <w:t>образовательного</w:t>
            </w:r>
            <w:r>
              <w:rPr>
                <w:spacing w:val="-8"/>
                <w:sz w:val="20"/>
              </w:rPr>
              <w:t xml:space="preserve"> </w:t>
            </w:r>
            <w:r>
              <w:rPr>
                <w:spacing w:val="-2"/>
                <w:sz w:val="20"/>
              </w:rPr>
              <w:t>процесса</w:t>
            </w:r>
          </w:p>
        </w:tc>
      </w:tr>
      <w:tr w:rsidR="00EA58FE">
        <w:trPr>
          <w:trHeight w:val="258"/>
        </w:trPr>
        <w:tc>
          <w:tcPr>
            <w:tcW w:w="5553" w:type="dxa"/>
          </w:tcPr>
          <w:p w:rsidR="00EA58FE" w:rsidRDefault="004245CD">
            <w:pPr>
              <w:pStyle w:val="TableParagraph"/>
              <w:spacing w:before="14" w:line="224" w:lineRule="exact"/>
              <w:ind w:left="14"/>
              <w:rPr>
                <w:sz w:val="20"/>
              </w:rPr>
            </w:pPr>
            <w:r>
              <w:rPr>
                <w:sz w:val="20"/>
              </w:rPr>
              <w:t>Начало</w:t>
            </w:r>
            <w:r>
              <w:rPr>
                <w:spacing w:val="-5"/>
                <w:sz w:val="20"/>
              </w:rPr>
              <w:t xml:space="preserve"> </w:t>
            </w:r>
            <w:r>
              <w:rPr>
                <w:sz w:val="20"/>
              </w:rPr>
              <w:t>занятий</w:t>
            </w:r>
            <w:r>
              <w:rPr>
                <w:spacing w:val="-7"/>
                <w:sz w:val="20"/>
              </w:rPr>
              <w:t xml:space="preserve"> </w:t>
            </w:r>
            <w:r>
              <w:rPr>
                <w:sz w:val="20"/>
              </w:rPr>
              <w:t>не</w:t>
            </w:r>
            <w:r>
              <w:rPr>
                <w:spacing w:val="-5"/>
                <w:sz w:val="20"/>
              </w:rPr>
              <w:t xml:space="preserve"> </w:t>
            </w:r>
            <w:r>
              <w:rPr>
                <w:spacing w:val="-2"/>
                <w:sz w:val="20"/>
              </w:rPr>
              <w:t>ранее</w:t>
            </w:r>
          </w:p>
        </w:tc>
        <w:tc>
          <w:tcPr>
            <w:tcW w:w="1856" w:type="dxa"/>
          </w:tcPr>
          <w:p w:rsidR="00EA58FE" w:rsidRDefault="004245CD">
            <w:pPr>
              <w:pStyle w:val="TableParagraph"/>
              <w:spacing w:before="14"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4" w:line="224" w:lineRule="exact"/>
              <w:ind w:left="11"/>
              <w:rPr>
                <w:sz w:val="20"/>
              </w:rPr>
            </w:pPr>
            <w:r>
              <w:rPr>
                <w:spacing w:val="-4"/>
                <w:sz w:val="20"/>
              </w:rPr>
              <w:t>8.00</w:t>
            </w:r>
          </w:p>
        </w:tc>
      </w:tr>
      <w:tr w:rsidR="00EA58FE">
        <w:trPr>
          <w:trHeight w:val="261"/>
        </w:trPr>
        <w:tc>
          <w:tcPr>
            <w:tcW w:w="5553" w:type="dxa"/>
          </w:tcPr>
          <w:p w:rsidR="00EA58FE" w:rsidRDefault="004245CD">
            <w:pPr>
              <w:pStyle w:val="TableParagraph"/>
              <w:spacing w:before="17" w:line="224" w:lineRule="exact"/>
              <w:ind w:left="14"/>
              <w:rPr>
                <w:sz w:val="20"/>
              </w:rPr>
            </w:pPr>
            <w:r>
              <w:rPr>
                <w:sz w:val="20"/>
              </w:rPr>
              <w:t>Окончание</w:t>
            </w:r>
            <w:r>
              <w:rPr>
                <w:spacing w:val="-9"/>
                <w:sz w:val="20"/>
              </w:rPr>
              <w:t xml:space="preserve"> </w:t>
            </w:r>
            <w:r>
              <w:rPr>
                <w:sz w:val="20"/>
              </w:rPr>
              <w:t>занятий,</w:t>
            </w:r>
            <w:r>
              <w:rPr>
                <w:spacing w:val="-7"/>
                <w:sz w:val="20"/>
              </w:rPr>
              <w:t xml:space="preserve"> </w:t>
            </w:r>
            <w:r>
              <w:rPr>
                <w:sz w:val="20"/>
              </w:rPr>
              <w:t>не</w:t>
            </w:r>
            <w:r>
              <w:rPr>
                <w:spacing w:val="-9"/>
                <w:sz w:val="20"/>
              </w:rPr>
              <w:t xml:space="preserve"> </w:t>
            </w:r>
            <w:r>
              <w:rPr>
                <w:spacing w:val="-2"/>
                <w:sz w:val="20"/>
              </w:rPr>
              <w:t>позднее</w:t>
            </w:r>
          </w:p>
        </w:tc>
        <w:tc>
          <w:tcPr>
            <w:tcW w:w="1856" w:type="dxa"/>
          </w:tcPr>
          <w:p w:rsidR="00EA58FE" w:rsidRDefault="004245CD">
            <w:pPr>
              <w:pStyle w:val="TableParagraph"/>
              <w:spacing w:before="17"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7" w:line="224" w:lineRule="exact"/>
              <w:ind w:left="11"/>
              <w:rPr>
                <w:sz w:val="20"/>
              </w:rPr>
            </w:pPr>
            <w:r>
              <w:rPr>
                <w:spacing w:val="-2"/>
                <w:sz w:val="20"/>
              </w:rPr>
              <w:t>17.00</w:t>
            </w:r>
          </w:p>
        </w:tc>
      </w:tr>
      <w:tr w:rsidR="00EA58FE">
        <w:trPr>
          <w:trHeight w:val="258"/>
        </w:trPr>
        <w:tc>
          <w:tcPr>
            <w:tcW w:w="5553" w:type="dxa"/>
            <w:vMerge w:val="restart"/>
          </w:tcPr>
          <w:p w:rsidR="00EA58FE" w:rsidRDefault="00EA58FE">
            <w:pPr>
              <w:pStyle w:val="TableParagraph"/>
              <w:spacing w:before="209"/>
              <w:ind w:left="0"/>
              <w:rPr>
                <w:sz w:val="20"/>
              </w:rPr>
            </w:pPr>
          </w:p>
          <w:p w:rsidR="00EA58FE" w:rsidRDefault="004245CD">
            <w:pPr>
              <w:pStyle w:val="TableParagraph"/>
              <w:ind w:left="14"/>
              <w:rPr>
                <w:sz w:val="20"/>
              </w:rPr>
            </w:pPr>
            <w:r>
              <w:rPr>
                <w:sz w:val="20"/>
              </w:rPr>
              <w:t>Продолжительность</w:t>
            </w:r>
            <w:r>
              <w:rPr>
                <w:spacing w:val="33"/>
                <w:sz w:val="20"/>
              </w:rPr>
              <w:t xml:space="preserve"> </w:t>
            </w:r>
            <w:r>
              <w:rPr>
                <w:sz w:val="20"/>
              </w:rPr>
              <w:t>занятия</w:t>
            </w:r>
            <w:r>
              <w:rPr>
                <w:spacing w:val="32"/>
                <w:sz w:val="20"/>
              </w:rPr>
              <w:t xml:space="preserve"> </w:t>
            </w:r>
            <w:r>
              <w:rPr>
                <w:sz w:val="20"/>
              </w:rPr>
              <w:t>для</w:t>
            </w:r>
            <w:r>
              <w:rPr>
                <w:spacing w:val="32"/>
                <w:sz w:val="20"/>
              </w:rPr>
              <w:t xml:space="preserve"> </w:t>
            </w:r>
            <w:r>
              <w:rPr>
                <w:sz w:val="20"/>
              </w:rPr>
              <w:t>детей</w:t>
            </w:r>
            <w:r>
              <w:rPr>
                <w:spacing w:val="33"/>
                <w:sz w:val="20"/>
              </w:rPr>
              <w:t xml:space="preserve"> </w:t>
            </w:r>
            <w:r>
              <w:rPr>
                <w:sz w:val="20"/>
              </w:rPr>
              <w:t>дошкольного</w:t>
            </w:r>
            <w:r>
              <w:rPr>
                <w:spacing w:val="33"/>
                <w:sz w:val="20"/>
              </w:rPr>
              <w:t xml:space="preserve"> </w:t>
            </w:r>
            <w:r>
              <w:rPr>
                <w:sz w:val="20"/>
              </w:rPr>
              <w:t>возраста, не более</w:t>
            </w:r>
          </w:p>
        </w:tc>
        <w:tc>
          <w:tcPr>
            <w:tcW w:w="1856" w:type="dxa"/>
          </w:tcPr>
          <w:p w:rsidR="00EA58FE" w:rsidRDefault="004245CD">
            <w:pPr>
              <w:pStyle w:val="TableParagraph"/>
              <w:spacing w:before="14" w:line="224" w:lineRule="exact"/>
              <w:ind w:left="13"/>
              <w:rPr>
                <w:b/>
                <w:sz w:val="20"/>
              </w:rPr>
            </w:pPr>
            <w:r>
              <w:rPr>
                <w:b/>
                <w:sz w:val="20"/>
              </w:rPr>
              <w:t>от</w:t>
            </w:r>
            <w:r>
              <w:rPr>
                <w:b/>
                <w:spacing w:val="-2"/>
                <w:sz w:val="20"/>
              </w:rPr>
              <w:t xml:space="preserve"> </w:t>
            </w:r>
            <w:r>
              <w:rPr>
                <w:b/>
                <w:sz w:val="20"/>
              </w:rPr>
              <w:t>1,5</w:t>
            </w:r>
            <w:r>
              <w:rPr>
                <w:b/>
                <w:spacing w:val="-2"/>
                <w:sz w:val="20"/>
              </w:rPr>
              <w:t xml:space="preserve"> </w:t>
            </w:r>
            <w:r>
              <w:rPr>
                <w:b/>
                <w:sz w:val="20"/>
              </w:rPr>
              <w:t>до</w:t>
            </w:r>
            <w:r>
              <w:rPr>
                <w:b/>
                <w:spacing w:val="-1"/>
                <w:sz w:val="20"/>
              </w:rPr>
              <w:t xml:space="preserve"> </w:t>
            </w:r>
            <w:r>
              <w:rPr>
                <w:b/>
                <w:sz w:val="20"/>
              </w:rPr>
              <w:t>3</w:t>
            </w:r>
            <w:r>
              <w:rPr>
                <w:b/>
                <w:spacing w:val="-2"/>
                <w:sz w:val="20"/>
              </w:rPr>
              <w:t xml:space="preserve"> </w:t>
            </w:r>
            <w:r>
              <w:rPr>
                <w:b/>
                <w:spacing w:val="-5"/>
                <w:sz w:val="20"/>
              </w:rPr>
              <w:t>лет</w:t>
            </w:r>
          </w:p>
        </w:tc>
        <w:tc>
          <w:tcPr>
            <w:tcW w:w="2828" w:type="dxa"/>
          </w:tcPr>
          <w:p w:rsidR="00EA58FE" w:rsidRDefault="004245CD">
            <w:pPr>
              <w:pStyle w:val="TableParagraph"/>
              <w:spacing w:before="14" w:line="224" w:lineRule="exact"/>
              <w:ind w:left="11"/>
              <w:rPr>
                <w:b/>
                <w:sz w:val="20"/>
              </w:rPr>
            </w:pPr>
            <w:r>
              <w:rPr>
                <w:b/>
                <w:sz w:val="20"/>
              </w:rPr>
              <w:t>10</w:t>
            </w:r>
            <w:r>
              <w:rPr>
                <w:b/>
                <w:spacing w:val="-2"/>
                <w:sz w:val="20"/>
              </w:rPr>
              <w:t xml:space="preserve"> минут</w:t>
            </w:r>
          </w:p>
        </w:tc>
      </w:tr>
      <w:tr w:rsidR="00EA58FE">
        <w:trPr>
          <w:trHeight w:val="261"/>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7" w:line="224" w:lineRule="exact"/>
              <w:ind w:left="13"/>
              <w:rPr>
                <w:b/>
                <w:sz w:val="20"/>
              </w:rPr>
            </w:pPr>
            <w:r>
              <w:rPr>
                <w:b/>
                <w:sz w:val="20"/>
              </w:rPr>
              <w:t>от</w:t>
            </w:r>
            <w:r>
              <w:rPr>
                <w:b/>
                <w:spacing w:val="-2"/>
                <w:sz w:val="20"/>
              </w:rPr>
              <w:t xml:space="preserve"> </w:t>
            </w:r>
            <w:r>
              <w:rPr>
                <w:b/>
                <w:sz w:val="20"/>
              </w:rPr>
              <w:t>3 до</w:t>
            </w:r>
            <w:r>
              <w:rPr>
                <w:b/>
                <w:spacing w:val="-2"/>
                <w:sz w:val="20"/>
              </w:rPr>
              <w:t xml:space="preserve"> </w:t>
            </w:r>
            <w:r>
              <w:rPr>
                <w:b/>
                <w:sz w:val="20"/>
              </w:rPr>
              <w:t xml:space="preserve">4 </w:t>
            </w:r>
            <w:r>
              <w:rPr>
                <w:b/>
                <w:spacing w:val="-5"/>
                <w:sz w:val="20"/>
              </w:rPr>
              <w:t>лет</w:t>
            </w:r>
          </w:p>
        </w:tc>
        <w:tc>
          <w:tcPr>
            <w:tcW w:w="2828" w:type="dxa"/>
          </w:tcPr>
          <w:p w:rsidR="00EA58FE" w:rsidRDefault="004245CD">
            <w:pPr>
              <w:pStyle w:val="TableParagraph"/>
              <w:spacing w:before="17" w:line="224" w:lineRule="exact"/>
              <w:ind w:left="11"/>
              <w:rPr>
                <w:b/>
                <w:sz w:val="20"/>
              </w:rPr>
            </w:pPr>
            <w:r>
              <w:rPr>
                <w:b/>
                <w:sz w:val="20"/>
              </w:rPr>
              <w:t>15</w:t>
            </w:r>
            <w:r>
              <w:rPr>
                <w:b/>
                <w:spacing w:val="-2"/>
                <w:sz w:val="20"/>
              </w:rPr>
              <w:t xml:space="preserve"> минут</w:t>
            </w:r>
          </w:p>
        </w:tc>
      </w:tr>
      <w:tr w:rsidR="00EA58FE">
        <w:trPr>
          <w:trHeight w:val="258"/>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4" w:line="224" w:lineRule="exact"/>
              <w:ind w:left="13"/>
              <w:rPr>
                <w:b/>
                <w:sz w:val="20"/>
              </w:rPr>
            </w:pPr>
            <w:r>
              <w:rPr>
                <w:b/>
                <w:sz w:val="20"/>
              </w:rPr>
              <w:t>от</w:t>
            </w:r>
            <w:r>
              <w:rPr>
                <w:b/>
                <w:spacing w:val="-2"/>
                <w:sz w:val="20"/>
              </w:rPr>
              <w:t xml:space="preserve"> </w:t>
            </w:r>
            <w:r>
              <w:rPr>
                <w:b/>
                <w:sz w:val="20"/>
              </w:rPr>
              <w:t>4 до</w:t>
            </w:r>
            <w:r>
              <w:rPr>
                <w:b/>
                <w:spacing w:val="-2"/>
                <w:sz w:val="20"/>
              </w:rPr>
              <w:t xml:space="preserve"> </w:t>
            </w:r>
            <w:r>
              <w:rPr>
                <w:b/>
                <w:sz w:val="20"/>
              </w:rPr>
              <w:t xml:space="preserve">5 </w:t>
            </w:r>
            <w:r>
              <w:rPr>
                <w:b/>
                <w:spacing w:val="-5"/>
                <w:sz w:val="20"/>
              </w:rPr>
              <w:t>лет</w:t>
            </w:r>
          </w:p>
        </w:tc>
        <w:tc>
          <w:tcPr>
            <w:tcW w:w="2828" w:type="dxa"/>
          </w:tcPr>
          <w:p w:rsidR="00EA58FE" w:rsidRDefault="004245CD">
            <w:pPr>
              <w:pStyle w:val="TableParagraph"/>
              <w:spacing w:before="14" w:line="224" w:lineRule="exact"/>
              <w:ind w:left="11"/>
              <w:rPr>
                <w:b/>
                <w:sz w:val="20"/>
              </w:rPr>
            </w:pPr>
            <w:r>
              <w:rPr>
                <w:b/>
                <w:sz w:val="20"/>
              </w:rPr>
              <w:t>20</w:t>
            </w:r>
            <w:r>
              <w:rPr>
                <w:b/>
                <w:spacing w:val="-2"/>
                <w:sz w:val="20"/>
              </w:rPr>
              <w:t xml:space="preserve"> минут</w:t>
            </w:r>
          </w:p>
        </w:tc>
      </w:tr>
      <w:tr w:rsidR="00EA58FE">
        <w:trPr>
          <w:trHeight w:val="261"/>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7" w:line="224" w:lineRule="exact"/>
              <w:ind w:left="13"/>
              <w:rPr>
                <w:b/>
                <w:sz w:val="20"/>
              </w:rPr>
            </w:pPr>
            <w:r>
              <w:rPr>
                <w:b/>
                <w:sz w:val="20"/>
              </w:rPr>
              <w:t>от</w:t>
            </w:r>
            <w:r>
              <w:rPr>
                <w:b/>
                <w:spacing w:val="-2"/>
                <w:sz w:val="20"/>
              </w:rPr>
              <w:t xml:space="preserve"> </w:t>
            </w:r>
            <w:r>
              <w:rPr>
                <w:b/>
                <w:sz w:val="20"/>
              </w:rPr>
              <w:t>5 до</w:t>
            </w:r>
            <w:r>
              <w:rPr>
                <w:b/>
                <w:spacing w:val="-2"/>
                <w:sz w:val="20"/>
              </w:rPr>
              <w:t xml:space="preserve"> </w:t>
            </w:r>
            <w:r>
              <w:rPr>
                <w:b/>
                <w:sz w:val="20"/>
              </w:rPr>
              <w:t xml:space="preserve">6 </w:t>
            </w:r>
            <w:r>
              <w:rPr>
                <w:b/>
                <w:spacing w:val="-5"/>
                <w:sz w:val="20"/>
              </w:rPr>
              <w:t>лет</w:t>
            </w:r>
          </w:p>
        </w:tc>
        <w:tc>
          <w:tcPr>
            <w:tcW w:w="2828" w:type="dxa"/>
          </w:tcPr>
          <w:p w:rsidR="00EA58FE" w:rsidRDefault="004245CD">
            <w:pPr>
              <w:pStyle w:val="TableParagraph"/>
              <w:spacing w:before="17" w:line="224" w:lineRule="exact"/>
              <w:ind w:left="11"/>
              <w:rPr>
                <w:b/>
                <w:sz w:val="20"/>
              </w:rPr>
            </w:pPr>
            <w:r>
              <w:rPr>
                <w:b/>
                <w:sz w:val="20"/>
              </w:rPr>
              <w:t>25</w:t>
            </w:r>
            <w:r>
              <w:rPr>
                <w:b/>
                <w:spacing w:val="-2"/>
                <w:sz w:val="20"/>
              </w:rPr>
              <w:t xml:space="preserve"> минут</w:t>
            </w:r>
          </w:p>
        </w:tc>
      </w:tr>
      <w:tr w:rsidR="00EA58FE">
        <w:trPr>
          <w:trHeight w:val="258"/>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4" w:line="224" w:lineRule="exact"/>
              <w:ind w:left="13"/>
              <w:rPr>
                <w:b/>
                <w:sz w:val="20"/>
              </w:rPr>
            </w:pPr>
            <w:r>
              <w:rPr>
                <w:b/>
                <w:sz w:val="20"/>
              </w:rPr>
              <w:t>от</w:t>
            </w:r>
            <w:r>
              <w:rPr>
                <w:b/>
                <w:spacing w:val="-2"/>
                <w:sz w:val="20"/>
              </w:rPr>
              <w:t xml:space="preserve"> </w:t>
            </w:r>
            <w:r>
              <w:rPr>
                <w:b/>
                <w:sz w:val="20"/>
              </w:rPr>
              <w:t>6 до</w:t>
            </w:r>
            <w:r>
              <w:rPr>
                <w:b/>
                <w:spacing w:val="-2"/>
                <w:sz w:val="20"/>
              </w:rPr>
              <w:t xml:space="preserve"> </w:t>
            </w:r>
            <w:r>
              <w:rPr>
                <w:b/>
                <w:sz w:val="20"/>
              </w:rPr>
              <w:t xml:space="preserve">7 </w:t>
            </w:r>
            <w:r>
              <w:rPr>
                <w:b/>
                <w:spacing w:val="-5"/>
                <w:sz w:val="20"/>
              </w:rPr>
              <w:t>лет</w:t>
            </w:r>
          </w:p>
        </w:tc>
        <w:tc>
          <w:tcPr>
            <w:tcW w:w="2828" w:type="dxa"/>
          </w:tcPr>
          <w:p w:rsidR="00EA58FE" w:rsidRDefault="004245CD">
            <w:pPr>
              <w:pStyle w:val="TableParagraph"/>
              <w:spacing w:before="14" w:line="224" w:lineRule="exact"/>
              <w:ind w:left="11"/>
              <w:rPr>
                <w:b/>
                <w:sz w:val="20"/>
              </w:rPr>
            </w:pPr>
            <w:r>
              <w:rPr>
                <w:b/>
                <w:sz w:val="20"/>
              </w:rPr>
              <w:t>30</w:t>
            </w:r>
            <w:r>
              <w:rPr>
                <w:b/>
                <w:spacing w:val="-2"/>
                <w:sz w:val="20"/>
              </w:rPr>
              <w:t xml:space="preserve"> минут</w:t>
            </w:r>
          </w:p>
        </w:tc>
      </w:tr>
      <w:tr w:rsidR="00EA58FE">
        <w:trPr>
          <w:trHeight w:val="261"/>
        </w:trPr>
        <w:tc>
          <w:tcPr>
            <w:tcW w:w="5553" w:type="dxa"/>
            <w:vMerge w:val="restart"/>
          </w:tcPr>
          <w:p w:rsidR="00EA58FE" w:rsidRDefault="00EA58FE">
            <w:pPr>
              <w:pStyle w:val="TableParagraph"/>
              <w:ind w:left="0"/>
              <w:rPr>
                <w:sz w:val="20"/>
              </w:rPr>
            </w:pPr>
          </w:p>
          <w:p w:rsidR="00EA58FE" w:rsidRDefault="00EA58FE">
            <w:pPr>
              <w:pStyle w:val="TableParagraph"/>
              <w:spacing w:before="209"/>
              <w:ind w:left="0"/>
              <w:rPr>
                <w:sz w:val="20"/>
              </w:rPr>
            </w:pPr>
          </w:p>
          <w:p w:rsidR="00EA58FE" w:rsidRDefault="004245CD">
            <w:pPr>
              <w:pStyle w:val="TableParagraph"/>
              <w:tabs>
                <w:tab w:val="left" w:pos="1978"/>
                <w:tab w:val="left" w:pos="2918"/>
                <w:tab w:val="left" w:pos="4102"/>
              </w:tabs>
              <w:spacing w:before="1"/>
              <w:ind w:left="14" w:right="6"/>
              <w:rPr>
                <w:sz w:val="20"/>
              </w:rPr>
            </w:pPr>
            <w:r>
              <w:rPr>
                <w:spacing w:val="-2"/>
                <w:sz w:val="20"/>
              </w:rPr>
              <w:t>Продолжительность</w:t>
            </w:r>
            <w:r>
              <w:rPr>
                <w:sz w:val="20"/>
              </w:rPr>
              <w:tab/>
            </w:r>
            <w:r>
              <w:rPr>
                <w:spacing w:val="-2"/>
                <w:sz w:val="20"/>
              </w:rPr>
              <w:t>дневной</w:t>
            </w:r>
            <w:r>
              <w:rPr>
                <w:sz w:val="20"/>
              </w:rPr>
              <w:tab/>
            </w:r>
            <w:r>
              <w:rPr>
                <w:spacing w:val="-2"/>
                <w:sz w:val="20"/>
              </w:rPr>
              <w:t>суммарной</w:t>
            </w:r>
            <w:r>
              <w:rPr>
                <w:sz w:val="20"/>
              </w:rPr>
              <w:tab/>
            </w:r>
            <w:r>
              <w:rPr>
                <w:spacing w:val="-2"/>
                <w:sz w:val="20"/>
              </w:rPr>
              <w:t xml:space="preserve">образовательной </w:t>
            </w:r>
            <w:r>
              <w:rPr>
                <w:sz w:val="20"/>
              </w:rPr>
              <w:t>нагрузки для детей дошкольного возраста, не более</w:t>
            </w:r>
          </w:p>
        </w:tc>
        <w:tc>
          <w:tcPr>
            <w:tcW w:w="1856" w:type="dxa"/>
          </w:tcPr>
          <w:p w:rsidR="00EA58FE" w:rsidRDefault="004245CD">
            <w:pPr>
              <w:pStyle w:val="TableParagraph"/>
              <w:spacing w:before="17" w:line="224" w:lineRule="exact"/>
              <w:ind w:left="13"/>
              <w:rPr>
                <w:sz w:val="20"/>
              </w:rPr>
            </w:pPr>
            <w:r>
              <w:rPr>
                <w:sz w:val="20"/>
              </w:rPr>
              <w:t>от</w:t>
            </w:r>
            <w:r>
              <w:rPr>
                <w:spacing w:val="-3"/>
                <w:sz w:val="20"/>
              </w:rPr>
              <w:t xml:space="preserve"> </w:t>
            </w:r>
            <w:r>
              <w:rPr>
                <w:sz w:val="20"/>
              </w:rPr>
              <w:t>1,5 до</w:t>
            </w:r>
            <w:r>
              <w:rPr>
                <w:spacing w:val="-2"/>
                <w:sz w:val="20"/>
              </w:rPr>
              <w:t xml:space="preserve"> </w:t>
            </w:r>
            <w:r>
              <w:rPr>
                <w:sz w:val="20"/>
              </w:rPr>
              <w:t>3</w:t>
            </w:r>
            <w:r>
              <w:rPr>
                <w:spacing w:val="-2"/>
                <w:sz w:val="20"/>
              </w:rPr>
              <w:t xml:space="preserve"> </w:t>
            </w:r>
            <w:r>
              <w:rPr>
                <w:spacing w:val="-5"/>
                <w:sz w:val="20"/>
              </w:rPr>
              <w:t>лет</w:t>
            </w:r>
          </w:p>
        </w:tc>
        <w:tc>
          <w:tcPr>
            <w:tcW w:w="2828" w:type="dxa"/>
          </w:tcPr>
          <w:p w:rsidR="00EA58FE" w:rsidRDefault="004245CD">
            <w:pPr>
              <w:pStyle w:val="TableParagraph"/>
              <w:spacing w:before="17" w:line="224" w:lineRule="exact"/>
              <w:ind w:left="11"/>
              <w:rPr>
                <w:sz w:val="20"/>
              </w:rPr>
            </w:pPr>
            <w:r>
              <w:rPr>
                <w:sz w:val="20"/>
              </w:rPr>
              <w:t>20</w:t>
            </w:r>
            <w:r>
              <w:rPr>
                <w:spacing w:val="-2"/>
                <w:sz w:val="20"/>
              </w:rPr>
              <w:t xml:space="preserve"> минут</w:t>
            </w:r>
          </w:p>
        </w:tc>
      </w:tr>
      <w:tr w:rsidR="00EA58FE">
        <w:trPr>
          <w:trHeight w:val="258"/>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4" w:line="224" w:lineRule="exact"/>
              <w:ind w:left="13"/>
              <w:rPr>
                <w:sz w:val="20"/>
              </w:rPr>
            </w:pPr>
            <w:r>
              <w:rPr>
                <w:sz w:val="20"/>
              </w:rPr>
              <w:t>от</w:t>
            </w:r>
            <w:r>
              <w:rPr>
                <w:spacing w:val="-3"/>
                <w:sz w:val="20"/>
              </w:rPr>
              <w:t xml:space="preserve"> </w:t>
            </w:r>
            <w:r>
              <w:rPr>
                <w:sz w:val="20"/>
              </w:rPr>
              <w:t>3 до</w:t>
            </w:r>
            <w:r>
              <w:rPr>
                <w:spacing w:val="-1"/>
                <w:sz w:val="20"/>
              </w:rPr>
              <w:t xml:space="preserve"> </w:t>
            </w:r>
            <w:r>
              <w:rPr>
                <w:sz w:val="20"/>
              </w:rPr>
              <w:t xml:space="preserve">4 </w:t>
            </w:r>
            <w:r>
              <w:rPr>
                <w:spacing w:val="-5"/>
                <w:sz w:val="20"/>
              </w:rPr>
              <w:t>лет</w:t>
            </w:r>
          </w:p>
        </w:tc>
        <w:tc>
          <w:tcPr>
            <w:tcW w:w="2828" w:type="dxa"/>
          </w:tcPr>
          <w:p w:rsidR="00EA58FE" w:rsidRDefault="004245CD">
            <w:pPr>
              <w:pStyle w:val="TableParagraph"/>
              <w:spacing w:before="14" w:line="224" w:lineRule="exact"/>
              <w:ind w:left="11"/>
              <w:rPr>
                <w:sz w:val="20"/>
              </w:rPr>
            </w:pPr>
            <w:r>
              <w:rPr>
                <w:sz w:val="20"/>
              </w:rPr>
              <w:t>30</w:t>
            </w:r>
            <w:r>
              <w:rPr>
                <w:spacing w:val="-2"/>
                <w:sz w:val="20"/>
              </w:rPr>
              <w:t xml:space="preserve"> минут</w:t>
            </w:r>
          </w:p>
        </w:tc>
      </w:tr>
      <w:tr w:rsidR="00EA58FE">
        <w:trPr>
          <w:trHeight w:val="261"/>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7" w:line="224" w:lineRule="exact"/>
              <w:ind w:left="13"/>
              <w:rPr>
                <w:sz w:val="20"/>
              </w:rPr>
            </w:pPr>
            <w:r>
              <w:rPr>
                <w:sz w:val="20"/>
              </w:rPr>
              <w:t>от</w:t>
            </w:r>
            <w:r>
              <w:rPr>
                <w:spacing w:val="-3"/>
                <w:sz w:val="20"/>
              </w:rPr>
              <w:t xml:space="preserve"> </w:t>
            </w:r>
            <w:r>
              <w:rPr>
                <w:sz w:val="20"/>
              </w:rPr>
              <w:t>4 до</w:t>
            </w:r>
            <w:r>
              <w:rPr>
                <w:spacing w:val="-1"/>
                <w:sz w:val="20"/>
              </w:rPr>
              <w:t xml:space="preserve"> </w:t>
            </w:r>
            <w:r>
              <w:rPr>
                <w:sz w:val="20"/>
              </w:rPr>
              <w:t xml:space="preserve">5 </w:t>
            </w:r>
            <w:r>
              <w:rPr>
                <w:spacing w:val="-5"/>
                <w:sz w:val="20"/>
              </w:rPr>
              <w:t>лет</w:t>
            </w:r>
          </w:p>
        </w:tc>
        <w:tc>
          <w:tcPr>
            <w:tcW w:w="2828" w:type="dxa"/>
          </w:tcPr>
          <w:p w:rsidR="00EA58FE" w:rsidRDefault="004245CD">
            <w:pPr>
              <w:pStyle w:val="TableParagraph"/>
              <w:spacing w:before="17" w:line="224" w:lineRule="exact"/>
              <w:ind w:left="11"/>
              <w:rPr>
                <w:sz w:val="20"/>
              </w:rPr>
            </w:pPr>
            <w:r>
              <w:rPr>
                <w:sz w:val="20"/>
              </w:rPr>
              <w:t>40</w:t>
            </w:r>
            <w:r>
              <w:rPr>
                <w:spacing w:val="-2"/>
                <w:sz w:val="20"/>
              </w:rPr>
              <w:t xml:space="preserve"> минут</w:t>
            </w:r>
          </w:p>
        </w:tc>
      </w:tr>
      <w:tr w:rsidR="00EA58FE">
        <w:trPr>
          <w:trHeight w:val="719"/>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4"/>
              <w:ind w:left="13"/>
              <w:rPr>
                <w:sz w:val="20"/>
              </w:rPr>
            </w:pPr>
            <w:r>
              <w:rPr>
                <w:sz w:val="20"/>
              </w:rPr>
              <w:t>от</w:t>
            </w:r>
            <w:r>
              <w:rPr>
                <w:spacing w:val="-3"/>
                <w:sz w:val="20"/>
              </w:rPr>
              <w:t xml:space="preserve"> </w:t>
            </w:r>
            <w:r>
              <w:rPr>
                <w:sz w:val="20"/>
              </w:rPr>
              <w:t>5 до</w:t>
            </w:r>
            <w:r>
              <w:rPr>
                <w:spacing w:val="-1"/>
                <w:sz w:val="20"/>
              </w:rPr>
              <w:t xml:space="preserve"> </w:t>
            </w:r>
            <w:r>
              <w:rPr>
                <w:sz w:val="20"/>
              </w:rPr>
              <w:t xml:space="preserve">6 </w:t>
            </w:r>
            <w:r>
              <w:rPr>
                <w:spacing w:val="-5"/>
                <w:sz w:val="20"/>
              </w:rPr>
              <w:t>лет</w:t>
            </w:r>
          </w:p>
        </w:tc>
        <w:tc>
          <w:tcPr>
            <w:tcW w:w="2828" w:type="dxa"/>
          </w:tcPr>
          <w:p w:rsidR="00EA58FE" w:rsidRDefault="004245CD">
            <w:pPr>
              <w:pStyle w:val="TableParagraph"/>
              <w:spacing w:before="14"/>
              <w:ind w:left="11"/>
              <w:rPr>
                <w:sz w:val="20"/>
              </w:rPr>
            </w:pPr>
            <w:r>
              <w:rPr>
                <w:sz w:val="20"/>
              </w:rPr>
              <w:t>50</w:t>
            </w:r>
            <w:r>
              <w:rPr>
                <w:spacing w:val="-4"/>
                <w:sz w:val="20"/>
              </w:rPr>
              <w:t xml:space="preserve"> </w:t>
            </w:r>
            <w:r>
              <w:rPr>
                <w:sz w:val="20"/>
              </w:rPr>
              <w:t>минут</w:t>
            </w:r>
            <w:r>
              <w:rPr>
                <w:spacing w:val="-5"/>
                <w:sz w:val="20"/>
              </w:rPr>
              <w:t xml:space="preserve"> или</w:t>
            </w:r>
          </w:p>
          <w:p w:rsidR="00EA58FE" w:rsidRDefault="004245CD">
            <w:pPr>
              <w:pStyle w:val="TableParagraph"/>
              <w:spacing w:line="230" w:lineRule="atLeast"/>
              <w:ind w:left="11"/>
              <w:rPr>
                <w:sz w:val="20"/>
              </w:rPr>
            </w:pPr>
            <w:r>
              <w:rPr>
                <w:sz w:val="20"/>
              </w:rPr>
              <w:t>75</w:t>
            </w:r>
            <w:r>
              <w:rPr>
                <w:spacing w:val="80"/>
                <w:sz w:val="20"/>
              </w:rPr>
              <w:t xml:space="preserve"> </w:t>
            </w:r>
            <w:r>
              <w:rPr>
                <w:sz w:val="20"/>
              </w:rPr>
              <w:t>минут</w:t>
            </w:r>
            <w:r>
              <w:rPr>
                <w:spacing w:val="80"/>
                <w:sz w:val="20"/>
              </w:rPr>
              <w:t xml:space="preserve"> </w:t>
            </w:r>
            <w:r>
              <w:rPr>
                <w:sz w:val="20"/>
              </w:rPr>
              <w:t>при</w:t>
            </w:r>
            <w:r>
              <w:rPr>
                <w:spacing w:val="80"/>
                <w:sz w:val="20"/>
              </w:rPr>
              <w:t xml:space="preserve"> </w:t>
            </w:r>
            <w:r>
              <w:rPr>
                <w:sz w:val="20"/>
              </w:rPr>
              <w:t>организации</w:t>
            </w:r>
            <w:r>
              <w:rPr>
                <w:spacing w:val="80"/>
                <w:sz w:val="20"/>
              </w:rPr>
              <w:t xml:space="preserve"> </w:t>
            </w:r>
            <w:r>
              <w:rPr>
                <w:sz w:val="20"/>
              </w:rPr>
              <w:t>1 занятия после дневного сна</w:t>
            </w:r>
          </w:p>
        </w:tc>
      </w:tr>
      <w:tr w:rsidR="00EA58FE">
        <w:trPr>
          <w:trHeight w:val="258"/>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4" w:line="224" w:lineRule="exact"/>
              <w:ind w:left="13"/>
              <w:rPr>
                <w:sz w:val="20"/>
              </w:rPr>
            </w:pPr>
            <w:r>
              <w:rPr>
                <w:sz w:val="20"/>
              </w:rPr>
              <w:t>от</w:t>
            </w:r>
            <w:r>
              <w:rPr>
                <w:spacing w:val="-3"/>
                <w:sz w:val="20"/>
              </w:rPr>
              <w:t xml:space="preserve"> </w:t>
            </w:r>
            <w:r>
              <w:rPr>
                <w:sz w:val="20"/>
              </w:rPr>
              <w:t>6 до</w:t>
            </w:r>
            <w:r>
              <w:rPr>
                <w:spacing w:val="-1"/>
                <w:sz w:val="20"/>
              </w:rPr>
              <w:t xml:space="preserve"> </w:t>
            </w:r>
            <w:r>
              <w:rPr>
                <w:sz w:val="20"/>
              </w:rPr>
              <w:t xml:space="preserve">7 </w:t>
            </w:r>
            <w:r>
              <w:rPr>
                <w:spacing w:val="-5"/>
                <w:sz w:val="20"/>
              </w:rPr>
              <w:t>лет</w:t>
            </w:r>
          </w:p>
        </w:tc>
        <w:tc>
          <w:tcPr>
            <w:tcW w:w="2828" w:type="dxa"/>
          </w:tcPr>
          <w:p w:rsidR="00EA58FE" w:rsidRDefault="004245CD">
            <w:pPr>
              <w:pStyle w:val="TableParagraph"/>
              <w:spacing w:before="14" w:line="224" w:lineRule="exact"/>
              <w:ind w:left="11"/>
              <w:rPr>
                <w:sz w:val="20"/>
              </w:rPr>
            </w:pPr>
            <w:r>
              <w:rPr>
                <w:sz w:val="20"/>
              </w:rPr>
              <w:t>90</w:t>
            </w:r>
            <w:r>
              <w:rPr>
                <w:spacing w:val="-2"/>
                <w:sz w:val="20"/>
              </w:rPr>
              <w:t xml:space="preserve"> минут</w:t>
            </w:r>
          </w:p>
        </w:tc>
      </w:tr>
      <w:tr w:rsidR="00EA58FE">
        <w:trPr>
          <w:trHeight w:val="261"/>
        </w:trPr>
        <w:tc>
          <w:tcPr>
            <w:tcW w:w="5553" w:type="dxa"/>
          </w:tcPr>
          <w:p w:rsidR="00EA58FE" w:rsidRDefault="004245CD">
            <w:pPr>
              <w:pStyle w:val="TableParagraph"/>
              <w:spacing w:before="17" w:line="224" w:lineRule="exact"/>
              <w:ind w:left="14"/>
              <w:rPr>
                <w:sz w:val="20"/>
              </w:rPr>
            </w:pPr>
            <w:r>
              <w:rPr>
                <w:sz w:val="20"/>
              </w:rPr>
              <w:t>Продолжительность</w:t>
            </w:r>
            <w:r>
              <w:rPr>
                <w:spacing w:val="-10"/>
                <w:sz w:val="20"/>
              </w:rPr>
              <w:t xml:space="preserve"> </w:t>
            </w:r>
            <w:r>
              <w:rPr>
                <w:sz w:val="20"/>
              </w:rPr>
              <w:t>перерывов</w:t>
            </w:r>
            <w:r>
              <w:rPr>
                <w:spacing w:val="-11"/>
                <w:sz w:val="20"/>
              </w:rPr>
              <w:t xml:space="preserve"> </w:t>
            </w:r>
            <w:r>
              <w:rPr>
                <w:sz w:val="20"/>
              </w:rPr>
              <w:t>между</w:t>
            </w:r>
            <w:r>
              <w:rPr>
                <w:spacing w:val="-8"/>
                <w:sz w:val="20"/>
              </w:rPr>
              <w:t xml:space="preserve"> </w:t>
            </w:r>
            <w:r>
              <w:rPr>
                <w:sz w:val="20"/>
              </w:rPr>
              <w:t>занятиями,</w:t>
            </w:r>
            <w:r>
              <w:rPr>
                <w:spacing w:val="-10"/>
                <w:sz w:val="20"/>
              </w:rPr>
              <w:t xml:space="preserve"> </w:t>
            </w:r>
            <w:r>
              <w:rPr>
                <w:sz w:val="20"/>
              </w:rPr>
              <w:t>не</w:t>
            </w:r>
            <w:r>
              <w:rPr>
                <w:spacing w:val="-10"/>
                <w:sz w:val="20"/>
              </w:rPr>
              <w:t xml:space="preserve"> </w:t>
            </w:r>
            <w:r>
              <w:rPr>
                <w:spacing w:val="-4"/>
                <w:sz w:val="20"/>
              </w:rPr>
              <w:t>менее</w:t>
            </w:r>
          </w:p>
        </w:tc>
        <w:tc>
          <w:tcPr>
            <w:tcW w:w="1856" w:type="dxa"/>
          </w:tcPr>
          <w:p w:rsidR="00EA58FE" w:rsidRDefault="004245CD">
            <w:pPr>
              <w:pStyle w:val="TableParagraph"/>
              <w:spacing w:before="17"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7" w:line="224" w:lineRule="exact"/>
              <w:ind w:left="11"/>
              <w:rPr>
                <w:sz w:val="20"/>
              </w:rPr>
            </w:pPr>
            <w:r>
              <w:rPr>
                <w:sz w:val="20"/>
              </w:rPr>
              <w:t>10</w:t>
            </w:r>
            <w:r>
              <w:rPr>
                <w:spacing w:val="-2"/>
                <w:sz w:val="20"/>
              </w:rPr>
              <w:t xml:space="preserve"> минут</w:t>
            </w:r>
          </w:p>
        </w:tc>
      </w:tr>
      <w:tr w:rsidR="00EA58FE">
        <w:trPr>
          <w:trHeight w:val="258"/>
        </w:trPr>
        <w:tc>
          <w:tcPr>
            <w:tcW w:w="5553" w:type="dxa"/>
          </w:tcPr>
          <w:p w:rsidR="00EA58FE" w:rsidRDefault="004245CD">
            <w:pPr>
              <w:pStyle w:val="TableParagraph"/>
              <w:spacing w:before="14" w:line="224" w:lineRule="exact"/>
              <w:ind w:left="14"/>
              <w:rPr>
                <w:sz w:val="20"/>
              </w:rPr>
            </w:pPr>
            <w:r>
              <w:rPr>
                <w:sz w:val="20"/>
              </w:rPr>
              <w:t>Перерыв</w:t>
            </w:r>
            <w:r>
              <w:rPr>
                <w:spacing w:val="-6"/>
                <w:sz w:val="20"/>
              </w:rPr>
              <w:t xml:space="preserve"> </w:t>
            </w:r>
            <w:r>
              <w:rPr>
                <w:sz w:val="20"/>
              </w:rPr>
              <w:t>во</w:t>
            </w:r>
            <w:r>
              <w:rPr>
                <w:spacing w:val="-6"/>
                <w:sz w:val="20"/>
              </w:rPr>
              <w:t xml:space="preserve"> </w:t>
            </w:r>
            <w:r>
              <w:rPr>
                <w:sz w:val="20"/>
              </w:rPr>
              <w:t>время</w:t>
            </w:r>
            <w:r>
              <w:rPr>
                <w:spacing w:val="-7"/>
                <w:sz w:val="20"/>
              </w:rPr>
              <w:t xml:space="preserve"> </w:t>
            </w:r>
            <w:r>
              <w:rPr>
                <w:sz w:val="20"/>
              </w:rPr>
              <w:t>занятий</w:t>
            </w:r>
            <w:r>
              <w:rPr>
                <w:spacing w:val="-7"/>
                <w:sz w:val="20"/>
              </w:rPr>
              <w:t xml:space="preserve"> </w:t>
            </w:r>
            <w:r>
              <w:rPr>
                <w:sz w:val="20"/>
              </w:rPr>
              <w:t>для</w:t>
            </w:r>
            <w:r>
              <w:rPr>
                <w:spacing w:val="-7"/>
                <w:sz w:val="20"/>
              </w:rPr>
              <w:t xml:space="preserve"> </w:t>
            </w:r>
            <w:r>
              <w:rPr>
                <w:sz w:val="20"/>
              </w:rPr>
              <w:t>гимнастики,</w:t>
            </w:r>
            <w:r>
              <w:rPr>
                <w:spacing w:val="-6"/>
                <w:sz w:val="20"/>
              </w:rPr>
              <w:t xml:space="preserve"> </w:t>
            </w:r>
            <w:r>
              <w:rPr>
                <w:sz w:val="20"/>
              </w:rPr>
              <w:t>не</w:t>
            </w:r>
            <w:r>
              <w:rPr>
                <w:spacing w:val="-6"/>
                <w:sz w:val="20"/>
              </w:rPr>
              <w:t xml:space="preserve"> </w:t>
            </w:r>
            <w:r>
              <w:rPr>
                <w:spacing w:val="-4"/>
                <w:sz w:val="20"/>
              </w:rPr>
              <w:t>менее</w:t>
            </w:r>
          </w:p>
        </w:tc>
        <w:tc>
          <w:tcPr>
            <w:tcW w:w="1856" w:type="dxa"/>
          </w:tcPr>
          <w:p w:rsidR="00EA58FE" w:rsidRDefault="004245CD">
            <w:pPr>
              <w:pStyle w:val="TableParagraph"/>
              <w:spacing w:before="14"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4" w:line="224" w:lineRule="exact"/>
              <w:ind w:left="11"/>
              <w:rPr>
                <w:sz w:val="20"/>
              </w:rPr>
            </w:pPr>
            <w:r>
              <w:rPr>
                <w:sz w:val="20"/>
              </w:rPr>
              <w:t>2-х</w:t>
            </w:r>
            <w:r>
              <w:rPr>
                <w:spacing w:val="-1"/>
                <w:sz w:val="20"/>
              </w:rPr>
              <w:t xml:space="preserve"> </w:t>
            </w:r>
            <w:r>
              <w:rPr>
                <w:spacing w:val="-2"/>
                <w:sz w:val="20"/>
              </w:rPr>
              <w:t>минут</w:t>
            </w:r>
          </w:p>
        </w:tc>
      </w:tr>
      <w:tr w:rsidR="00EA58FE">
        <w:trPr>
          <w:trHeight w:val="261"/>
        </w:trPr>
        <w:tc>
          <w:tcPr>
            <w:tcW w:w="10237" w:type="dxa"/>
            <w:gridSpan w:val="3"/>
          </w:tcPr>
          <w:p w:rsidR="00EA58FE" w:rsidRDefault="004245CD">
            <w:pPr>
              <w:pStyle w:val="TableParagraph"/>
              <w:spacing w:before="17" w:line="224" w:lineRule="exact"/>
              <w:ind w:left="14"/>
              <w:rPr>
                <w:sz w:val="20"/>
              </w:rPr>
            </w:pPr>
            <w:r>
              <w:rPr>
                <w:sz w:val="20"/>
              </w:rPr>
              <w:t>Показатели</w:t>
            </w:r>
            <w:r>
              <w:rPr>
                <w:spacing w:val="-10"/>
                <w:sz w:val="20"/>
              </w:rPr>
              <w:t xml:space="preserve"> </w:t>
            </w:r>
            <w:r>
              <w:rPr>
                <w:sz w:val="20"/>
              </w:rPr>
              <w:t>организации</w:t>
            </w:r>
            <w:r>
              <w:rPr>
                <w:spacing w:val="-10"/>
                <w:sz w:val="20"/>
              </w:rPr>
              <w:t xml:space="preserve"> </w:t>
            </w:r>
            <w:r>
              <w:rPr>
                <w:sz w:val="20"/>
              </w:rPr>
              <w:t>режима</w:t>
            </w:r>
            <w:r>
              <w:rPr>
                <w:spacing w:val="-9"/>
                <w:sz w:val="20"/>
              </w:rPr>
              <w:t xml:space="preserve"> </w:t>
            </w:r>
            <w:r>
              <w:rPr>
                <w:spacing w:val="-5"/>
                <w:sz w:val="20"/>
              </w:rPr>
              <w:t>дня</w:t>
            </w:r>
          </w:p>
        </w:tc>
      </w:tr>
      <w:tr w:rsidR="00EA58FE">
        <w:trPr>
          <w:trHeight w:val="261"/>
        </w:trPr>
        <w:tc>
          <w:tcPr>
            <w:tcW w:w="5553" w:type="dxa"/>
          </w:tcPr>
          <w:p w:rsidR="00EA58FE" w:rsidRDefault="004245CD">
            <w:pPr>
              <w:pStyle w:val="TableParagraph"/>
              <w:spacing w:before="14" w:line="227" w:lineRule="exact"/>
              <w:ind w:left="14"/>
              <w:rPr>
                <w:sz w:val="20"/>
              </w:rPr>
            </w:pPr>
            <w:r>
              <w:rPr>
                <w:sz w:val="20"/>
              </w:rPr>
              <w:t>Продолжительность</w:t>
            </w:r>
            <w:r>
              <w:rPr>
                <w:spacing w:val="-9"/>
                <w:sz w:val="20"/>
              </w:rPr>
              <w:t xml:space="preserve"> </w:t>
            </w:r>
            <w:r>
              <w:rPr>
                <w:sz w:val="20"/>
              </w:rPr>
              <w:t>ночного</w:t>
            </w:r>
            <w:r>
              <w:rPr>
                <w:spacing w:val="-7"/>
                <w:sz w:val="20"/>
              </w:rPr>
              <w:t xml:space="preserve"> </w:t>
            </w:r>
            <w:r>
              <w:rPr>
                <w:sz w:val="20"/>
              </w:rPr>
              <w:t>сна</w:t>
            </w:r>
            <w:r>
              <w:rPr>
                <w:spacing w:val="-8"/>
                <w:sz w:val="20"/>
              </w:rPr>
              <w:t xml:space="preserve"> </w:t>
            </w:r>
            <w:r>
              <w:rPr>
                <w:sz w:val="20"/>
              </w:rPr>
              <w:t>не</w:t>
            </w:r>
            <w:r>
              <w:rPr>
                <w:spacing w:val="-9"/>
                <w:sz w:val="20"/>
              </w:rPr>
              <w:t xml:space="preserve"> </w:t>
            </w:r>
            <w:r>
              <w:rPr>
                <w:spacing w:val="-4"/>
                <w:sz w:val="20"/>
              </w:rPr>
              <w:t>менее</w:t>
            </w:r>
          </w:p>
        </w:tc>
        <w:tc>
          <w:tcPr>
            <w:tcW w:w="1856" w:type="dxa"/>
          </w:tcPr>
          <w:p w:rsidR="00EA58FE" w:rsidRDefault="004245CD">
            <w:pPr>
              <w:pStyle w:val="TableParagraph"/>
              <w:spacing w:before="14" w:line="227" w:lineRule="exact"/>
              <w:ind w:left="13"/>
              <w:rPr>
                <w:sz w:val="20"/>
              </w:rPr>
            </w:pPr>
            <w:r>
              <w:rPr>
                <w:sz w:val="20"/>
              </w:rPr>
              <w:t>1-3</w:t>
            </w:r>
            <w:r>
              <w:rPr>
                <w:spacing w:val="-1"/>
                <w:sz w:val="20"/>
              </w:rPr>
              <w:t xml:space="preserve"> </w:t>
            </w:r>
            <w:r>
              <w:rPr>
                <w:spacing w:val="-4"/>
                <w:sz w:val="20"/>
              </w:rPr>
              <w:t>года</w:t>
            </w:r>
          </w:p>
        </w:tc>
        <w:tc>
          <w:tcPr>
            <w:tcW w:w="2828" w:type="dxa"/>
          </w:tcPr>
          <w:p w:rsidR="00EA58FE" w:rsidRDefault="004245CD">
            <w:pPr>
              <w:pStyle w:val="TableParagraph"/>
              <w:spacing w:before="14" w:line="227" w:lineRule="exact"/>
              <w:ind w:left="11"/>
              <w:rPr>
                <w:sz w:val="20"/>
              </w:rPr>
            </w:pPr>
            <w:r>
              <w:rPr>
                <w:sz w:val="20"/>
              </w:rPr>
              <w:t xml:space="preserve">12 </w:t>
            </w:r>
            <w:r>
              <w:rPr>
                <w:spacing w:val="-2"/>
                <w:sz w:val="20"/>
              </w:rPr>
              <w:t>часов</w:t>
            </w:r>
          </w:p>
        </w:tc>
      </w:tr>
    </w:tbl>
    <w:p w:rsidR="00EA58FE" w:rsidRDefault="00EA58FE">
      <w:pPr>
        <w:pStyle w:val="TableParagraph"/>
        <w:spacing w:line="227" w:lineRule="exact"/>
        <w:rPr>
          <w:sz w:val="20"/>
        </w:rPr>
        <w:sectPr w:rsidR="00EA58FE">
          <w:pgSz w:w="11910" w:h="16840"/>
          <w:pgMar w:top="1040" w:right="708" w:bottom="1178" w:left="425" w:header="720" w:footer="720" w:gutter="0"/>
          <w:cols w:space="720"/>
        </w:sect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3"/>
        <w:gridCol w:w="1856"/>
        <w:gridCol w:w="2828"/>
      </w:tblGrid>
      <w:tr w:rsidR="00EA58FE">
        <w:trPr>
          <w:trHeight w:val="261"/>
        </w:trPr>
        <w:tc>
          <w:tcPr>
            <w:tcW w:w="5553" w:type="dxa"/>
          </w:tcPr>
          <w:p w:rsidR="00EA58FE" w:rsidRDefault="00EA58FE">
            <w:pPr>
              <w:pStyle w:val="TableParagraph"/>
              <w:ind w:left="0"/>
              <w:rPr>
                <w:sz w:val="18"/>
              </w:rPr>
            </w:pPr>
          </w:p>
        </w:tc>
        <w:tc>
          <w:tcPr>
            <w:tcW w:w="1856" w:type="dxa"/>
          </w:tcPr>
          <w:p w:rsidR="00EA58FE" w:rsidRDefault="004245CD">
            <w:pPr>
              <w:pStyle w:val="TableParagraph"/>
              <w:spacing w:before="17" w:line="224" w:lineRule="exact"/>
              <w:ind w:left="13"/>
              <w:rPr>
                <w:sz w:val="20"/>
              </w:rPr>
            </w:pPr>
            <w:r>
              <w:rPr>
                <w:sz w:val="20"/>
              </w:rPr>
              <w:t>4-7</w:t>
            </w:r>
            <w:r>
              <w:rPr>
                <w:spacing w:val="-1"/>
                <w:sz w:val="20"/>
              </w:rPr>
              <w:t xml:space="preserve"> </w:t>
            </w:r>
            <w:r>
              <w:rPr>
                <w:spacing w:val="-5"/>
                <w:sz w:val="20"/>
              </w:rPr>
              <w:t>лет</w:t>
            </w:r>
          </w:p>
        </w:tc>
        <w:tc>
          <w:tcPr>
            <w:tcW w:w="2828" w:type="dxa"/>
          </w:tcPr>
          <w:p w:rsidR="00EA58FE" w:rsidRDefault="004245CD">
            <w:pPr>
              <w:pStyle w:val="TableParagraph"/>
              <w:spacing w:before="17" w:line="224" w:lineRule="exact"/>
              <w:ind w:left="11"/>
              <w:rPr>
                <w:sz w:val="20"/>
              </w:rPr>
            </w:pPr>
            <w:r>
              <w:rPr>
                <w:sz w:val="20"/>
              </w:rPr>
              <w:t xml:space="preserve">11 </w:t>
            </w:r>
            <w:r>
              <w:rPr>
                <w:spacing w:val="-2"/>
                <w:sz w:val="20"/>
              </w:rPr>
              <w:t>часов</w:t>
            </w:r>
          </w:p>
        </w:tc>
      </w:tr>
      <w:tr w:rsidR="00EA58FE">
        <w:trPr>
          <w:trHeight w:val="259"/>
        </w:trPr>
        <w:tc>
          <w:tcPr>
            <w:tcW w:w="5553" w:type="dxa"/>
            <w:vMerge w:val="restart"/>
          </w:tcPr>
          <w:p w:rsidR="00EA58FE" w:rsidRDefault="004245CD">
            <w:pPr>
              <w:pStyle w:val="TableParagraph"/>
              <w:spacing w:before="149"/>
              <w:ind w:left="14"/>
              <w:rPr>
                <w:sz w:val="20"/>
              </w:rPr>
            </w:pPr>
            <w:r>
              <w:rPr>
                <w:sz w:val="20"/>
              </w:rPr>
              <w:t>Продолжительность</w:t>
            </w:r>
            <w:r>
              <w:rPr>
                <w:spacing w:val="-9"/>
                <w:sz w:val="20"/>
              </w:rPr>
              <w:t xml:space="preserve"> </w:t>
            </w:r>
            <w:r>
              <w:rPr>
                <w:sz w:val="20"/>
              </w:rPr>
              <w:t>дневного</w:t>
            </w:r>
            <w:r>
              <w:rPr>
                <w:spacing w:val="-8"/>
                <w:sz w:val="20"/>
              </w:rPr>
              <w:t xml:space="preserve"> </w:t>
            </w:r>
            <w:r>
              <w:rPr>
                <w:sz w:val="20"/>
              </w:rPr>
              <w:t>сна,</w:t>
            </w:r>
            <w:r>
              <w:rPr>
                <w:spacing w:val="-8"/>
                <w:sz w:val="20"/>
              </w:rPr>
              <w:t xml:space="preserve"> </w:t>
            </w:r>
            <w:r>
              <w:rPr>
                <w:sz w:val="20"/>
              </w:rPr>
              <w:t>не</w:t>
            </w:r>
            <w:r>
              <w:rPr>
                <w:spacing w:val="-9"/>
                <w:sz w:val="20"/>
              </w:rPr>
              <w:t xml:space="preserve"> </w:t>
            </w:r>
            <w:r>
              <w:rPr>
                <w:spacing w:val="-4"/>
                <w:sz w:val="20"/>
              </w:rPr>
              <w:t>менее</w:t>
            </w:r>
          </w:p>
        </w:tc>
        <w:tc>
          <w:tcPr>
            <w:tcW w:w="1856" w:type="dxa"/>
          </w:tcPr>
          <w:p w:rsidR="00EA58FE" w:rsidRDefault="004245CD">
            <w:pPr>
              <w:pStyle w:val="TableParagraph"/>
              <w:spacing w:before="14" w:line="225" w:lineRule="exact"/>
              <w:ind w:left="13"/>
              <w:rPr>
                <w:sz w:val="20"/>
              </w:rPr>
            </w:pPr>
            <w:r>
              <w:rPr>
                <w:sz w:val="20"/>
              </w:rPr>
              <w:t>1-3</w:t>
            </w:r>
            <w:r>
              <w:rPr>
                <w:spacing w:val="-1"/>
                <w:sz w:val="20"/>
              </w:rPr>
              <w:t xml:space="preserve"> </w:t>
            </w:r>
            <w:r>
              <w:rPr>
                <w:spacing w:val="-4"/>
                <w:sz w:val="20"/>
              </w:rPr>
              <w:t>года</w:t>
            </w:r>
          </w:p>
        </w:tc>
        <w:tc>
          <w:tcPr>
            <w:tcW w:w="2828" w:type="dxa"/>
          </w:tcPr>
          <w:p w:rsidR="00EA58FE" w:rsidRDefault="004245CD">
            <w:pPr>
              <w:pStyle w:val="TableParagraph"/>
              <w:spacing w:before="14" w:line="225" w:lineRule="exact"/>
              <w:ind w:left="11"/>
              <w:rPr>
                <w:sz w:val="20"/>
              </w:rPr>
            </w:pPr>
            <w:r>
              <w:rPr>
                <w:sz w:val="20"/>
              </w:rPr>
              <w:t xml:space="preserve">3 </w:t>
            </w:r>
            <w:r>
              <w:rPr>
                <w:spacing w:val="-4"/>
                <w:sz w:val="20"/>
              </w:rPr>
              <w:t>часа</w:t>
            </w:r>
          </w:p>
        </w:tc>
      </w:tr>
      <w:tr w:rsidR="00EA58FE">
        <w:trPr>
          <w:trHeight w:val="261"/>
        </w:trPr>
        <w:tc>
          <w:tcPr>
            <w:tcW w:w="5553" w:type="dxa"/>
            <w:vMerge/>
            <w:tcBorders>
              <w:top w:val="nil"/>
            </w:tcBorders>
          </w:tcPr>
          <w:p w:rsidR="00EA58FE" w:rsidRDefault="00EA58FE">
            <w:pPr>
              <w:rPr>
                <w:sz w:val="2"/>
                <w:szCs w:val="2"/>
              </w:rPr>
            </w:pPr>
          </w:p>
        </w:tc>
        <w:tc>
          <w:tcPr>
            <w:tcW w:w="1856" w:type="dxa"/>
          </w:tcPr>
          <w:p w:rsidR="00EA58FE" w:rsidRDefault="004245CD">
            <w:pPr>
              <w:pStyle w:val="TableParagraph"/>
              <w:spacing w:before="17" w:line="224" w:lineRule="exact"/>
              <w:ind w:left="13"/>
              <w:rPr>
                <w:sz w:val="20"/>
              </w:rPr>
            </w:pPr>
            <w:r>
              <w:rPr>
                <w:sz w:val="20"/>
              </w:rPr>
              <w:t>4-7</w:t>
            </w:r>
            <w:r>
              <w:rPr>
                <w:spacing w:val="-1"/>
                <w:sz w:val="20"/>
              </w:rPr>
              <w:t xml:space="preserve"> </w:t>
            </w:r>
            <w:r>
              <w:rPr>
                <w:spacing w:val="-5"/>
                <w:sz w:val="20"/>
              </w:rPr>
              <w:t>лет</w:t>
            </w:r>
          </w:p>
        </w:tc>
        <w:tc>
          <w:tcPr>
            <w:tcW w:w="2828" w:type="dxa"/>
          </w:tcPr>
          <w:p w:rsidR="00EA58FE" w:rsidRDefault="004245CD">
            <w:pPr>
              <w:pStyle w:val="TableParagraph"/>
              <w:spacing w:before="17" w:line="224" w:lineRule="exact"/>
              <w:ind w:left="11"/>
              <w:rPr>
                <w:sz w:val="20"/>
              </w:rPr>
            </w:pPr>
            <w:r>
              <w:rPr>
                <w:sz w:val="20"/>
              </w:rPr>
              <w:t>2,5</w:t>
            </w:r>
            <w:r>
              <w:rPr>
                <w:spacing w:val="-1"/>
                <w:sz w:val="20"/>
              </w:rPr>
              <w:t xml:space="preserve"> </w:t>
            </w:r>
            <w:r>
              <w:rPr>
                <w:spacing w:val="-4"/>
                <w:sz w:val="20"/>
              </w:rPr>
              <w:t>часа</w:t>
            </w:r>
          </w:p>
        </w:tc>
      </w:tr>
      <w:tr w:rsidR="00EA58FE">
        <w:trPr>
          <w:trHeight w:val="258"/>
        </w:trPr>
        <w:tc>
          <w:tcPr>
            <w:tcW w:w="5553" w:type="dxa"/>
          </w:tcPr>
          <w:p w:rsidR="00EA58FE" w:rsidRDefault="004245CD">
            <w:pPr>
              <w:pStyle w:val="TableParagraph"/>
              <w:spacing w:before="14" w:line="224" w:lineRule="exact"/>
              <w:ind w:left="14"/>
              <w:rPr>
                <w:sz w:val="20"/>
              </w:rPr>
            </w:pPr>
            <w:r>
              <w:rPr>
                <w:sz w:val="20"/>
              </w:rPr>
              <w:t>Продолжительность</w:t>
            </w:r>
            <w:r>
              <w:rPr>
                <w:spacing w:val="-10"/>
                <w:sz w:val="20"/>
              </w:rPr>
              <w:t xml:space="preserve"> </w:t>
            </w:r>
            <w:r>
              <w:rPr>
                <w:sz w:val="20"/>
              </w:rPr>
              <w:t>прогулок,</w:t>
            </w:r>
            <w:r>
              <w:rPr>
                <w:spacing w:val="-10"/>
                <w:sz w:val="20"/>
              </w:rPr>
              <w:t xml:space="preserve"> </w:t>
            </w:r>
            <w:r>
              <w:rPr>
                <w:sz w:val="20"/>
              </w:rPr>
              <w:t>не</w:t>
            </w:r>
            <w:r>
              <w:rPr>
                <w:spacing w:val="-10"/>
                <w:sz w:val="20"/>
              </w:rPr>
              <w:t xml:space="preserve"> </w:t>
            </w:r>
            <w:r>
              <w:rPr>
                <w:spacing w:val="-4"/>
                <w:sz w:val="20"/>
              </w:rPr>
              <w:t>менее</w:t>
            </w:r>
          </w:p>
        </w:tc>
        <w:tc>
          <w:tcPr>
            <w:tcW w:w="1856" w:type="dxa"/>
          </w:tcPr>
          <w:p w:rsidR="00EA58FE" w:rsidRDefault="004245CD">
            <w:pPr>
              <w:pStyle w:val="TableParagraph"/>
              <w:spacing w:before="14" w:line="224" w:lineRule="exact"/>
              <w:ind w:left="13"/>
              <w:rPr>
                <w:sz w:val="20"/>
              </w:rPr>
            </w:pPr>
            <w:r>
              <w:rPr>
                <w:sz w:val="20"/>
              </w:rPr>
              <w:t>для</w:t>
            </w:r>
            <w:r>
              <w:rPr>
                <w:spacing w:val="-1"/>
                <w:sz w:val="20"/>
              </w:rPr>
              <w:t xml:space="preserve"> </w:t>
            </w:r>
            <w:r>
              <w:rPr>
                <w:sz w:val="20"/>
              </w:rPr>
              <w:t>детей</w:t>
            </w:r>
            <w:r>
              <w:rPr>
                <w:spacing w:val="-4"/>
                <w:sz w:val="20"/>
              </w:rPr>
              <w:t xml:space="preserve"> </w:t>
            </w:r>
            <w:r>
              <w:rPr>
                <w:sz w:val="20"/>
              </w:rPr>
              <w:t>до</w:t>
            </w:r>
            <w:r>
              <w:rPr>
                <w:spacing w:val="-3"/>
                <w:sz w:val="20"/>
              </w:rPr>
              <w:t xml:space="preserve"> </w:t>
            </w:r>
            <w:r>
              <w:rPr>
                <w:sz w:val="20"/>
              </w:rPr>
              <w:t>7</w:t>
            </w:r>
            <w:r>
              <w:rPr>
                <w:spacing w:val="-2"/>
                <w:sz w:val="20"/>
              </w:rPr>
              <w:t xml:space="preserve"> </w:t>
            </w:r>
            <w:r>
              <w:rPr>
                <w:spacing w:val="-5"/>
                <w:sz w:val="20"/>
              </w:rPr>
              <w:t>лет</w:t>
            </w:r>
          </w:p>
        </w:tc>
        <w:tc>
          <w:tcPr>
            <w:tcW w:w="2828" w:type="dxa"/>
          </w:tcPr>
          <w:p w:rsidR="00EA58FE" w:rsidRDefault="004245CD">
            <w:pPr>
              <w:pStyle w:val="TableParagraph"/>
              <w:spacing w:before="14" w:line="224" w:lineRule="exact"/>
              <w:ind w:left="11"/>
              <w:rPr>
                <w:sz w:val="20"/>
              </w:rPr>
            </w:pPr>
            <w:r>
              <w:rPr>
                <w:sz w:val="20"/>
              </w:rPr>
              <w:t>3</w:t>
            </w:r>
            <w:r>
              <w:rPr>
                <w:spacing w:val="-1"/>
                <w:sz w:val="20"/>
              </w:rPr>
              <w:t xml:space="preserve"> </w:t>
            </w:r>
            <w:r>
              <w:rPr>
                <w:sz w:val="20"/>
              </w:rPr>
              <w:t>часа</w:t>
            </w:r>
            <w:r>
              <w:rPr>
                <w:spacing w:val="-2"/>
                <w:sz w:val="20"/>
              </w:rPr>
              <w:t xml:space="preserve"> </w:t>
            </w:r>
            <w:r>
              <w:rPr>
                <w:sz w:val="20"/>
              </w:rPr>
              <w:t>в</w:t>
            </w:r>
            <w:r>
              <w:rPr>
                <w:spacing w:val="-3"/>
                <w:sz w:val="20"/>
              </w:rPr>
              <w:t xml:space="preserve"> </w:t>
            </w:r>
            <w:r>
              <w:rPr>
                <w:spacing w:val="-4"/>
                <w:sz w:val="20"/>
              </w:rPr>
              <w:t>день</w:t>
            </w:r>
          </w:p>
        </w:tc>
      </w:tr>
      <w:tr w:rsidR="00EA58FE">
        <w:trPr>
          <w:trHeight w:val="261"/>
        </w:trPr>
        <w:tc>
          <w:tcPr>
            <w:tcW w:w="5553" w:type="dxa"/>
          </w:tcPr>
          <w:p w:rsidR="00EA58FE" w:rsidRDefault="004245CD">
            <w:pPr>
              <w:pStyle w:val="TableParagraph"/>
              <w:spacing w:before="17" w:line="224" w:lineRule="exact"/>
              <w:ind w:left="14"/>
              <w:rPr>
                <w:sz w:val="20"/>
              </w:rPr>
            </w:pPr>
            <w:r>
              <w:rPr>
                <w:sz w:val="20"/>
              </w:rPr>
              <w:t>Суммарный</w:t>
            </w:r>
            <w:r>
              <w:rPr>
                <w:spacing w:val="-10"/>
                <w:sz w:val="20"/>
              </w:rPr>
              <w:t xml:space="preserve"> </w:t>
            </w:r>
            <w:r>
              <w:rPr>
                <w:sz w:val="20"/>
              </w:rPr>
              <w:t>объем</w:t>
            </w:r>
            <w:r>
              <w:rPr>
                <w:spacing w:val="-7"/>
                <w:sz w:val="20"/>
              </w:rPr>
              <w:t xml:space="preserve"> </w:t>
            </w:r>
            <w:r>
              <w:rPr>
                <w:sz w:val="20"/>
              </w:rPr>
              <w:t>двигательной</w:t>
            </w:r>
            <w:r>
              <w:rPr>
                <w:spacing w:val="-10"/>
                <w:sz w:val="20"/>
              </w:rPr>
              <w:t xml:space="preserve"> </w:t>
            </w:r>
            <w:r>
              <w:rPr>
                <w:sz w:val="20"/>
              </w:rPr>
              <w:t>активности,</w:t>
            </w:r>
            <w:r>
              <w:rPr>
                <w:spacing w:val="-8"/>
                <w:sz w:val="20"/>
              </w:rPr>
              <w:t xml:space="preserve"> </w:t>
            </w:r>
            <w:r>
              <w:rPr>
                <w:sz w:val="20"/>
              </w:rPr>
              <w:t>не</w:t>
            </w:r>
            <w:r>
              <w:rPr>
                <w:spacing w:val="-9"/>
                <w:sz w:val="20"/>
              </w:rPr>
              <w:t xml:space="preserve"> </w:t>
            </w:r>
            <w:r>
              <w:rPr>
                <w:spacing w:val="-4"/>
                <w:sz w:val="20"/>
              </w:rPr>
              <w:t>менее</w:t>
            </w:r>
          </w:p>
        </w:tc>
        <w:tc>
          <w:tcPr>
            <w:tcW w:w="1856" w:type="dxa"/>
          </w:tcPr>
          <w:p w:rsidR="00EA58FE" w:rsidRDefault="004245CD">
            <w:pPr>
              <w:pStyle w:val="TableParagraph"/>
              <w:spacing w:before="17"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7" w:line="224" w:lineRule="exact"/>
              <w:ind w:left="11"/>
              <w:rPr>
                <w:sz w:val="20"/>
              </w:rPr>
            </w:pPr>
            <w:r>
              <w:rPr>
                <w:sz w:val="20"/>
              </w:rPr>
              <w:t>1</w:t>
            </w:r>
            <w:r>
              <w:rPr>
                <w:spacing w:val="-1"/>
                <w:sz w:val="20"/>
              </w:rPr>
              <w:t xml:space="preserve"> </w:t>
            </w:r>
            <w:r>
              <w:rPr>
                <w:sz w:val="20"/>
              </w:rPr>
              <w:t>час</w:t>
            </w:r>
            <w:r>
              <w:rPr>
                <w:spacing w:val="-2"/>
                <w:sz w:val="20"/>
              </w:rPr>
              <w:t xml:space="preserve"> </w:t>
            </w:r>
            <w:r>
              <w:rPr>
                <w:sz w:val="20"/>
              </w:rPr>
              <w:t>в</w:t>
            </w:r>
            <w:r>
              <w:rPr>
                <w:spacing w:val="-2"/>
                <w:sz w:val="20"/>
              </w:rPr>
              <w:t xml:space="preserve"> </w:t>
            </w:r>
            <w:r>
              <w:rPr>
                <w:spacing w:val="-4"/>
                <w:sz w:val="20"/>
              </w:rPr>
              <w:t>день</w:t>
            </w:r>
          </w:p>
        </w:tc>
      </w:tr>
      <w:tr w:rsidR="00EA58FE">
        <w:trPr>
          <w:trHeight w:val="258"/>
        </w:trPr>
        <w:tc>
          <w:tcPr>
            <w:tcW w:w="5553" w:type="dxa"/>
          </w:tcPr>
          <w:p w:rsidR="00EA58FE" w:rsidRDefault="004245CD">
            <w:pPr>
              <w:pStyle w:val="TableParagraph"/>
              <w:spacing w:before="14" w:line="224" w:lineRule="exact"/>
              <w:ind w:left="14"/>
              <w:rPr>
                <w:sz w:val="20"/>
              </w:rPr>
            </w:pPr>
            <w:r>
              <w:rPr>
                <w:sz w:val="20"/>
              </w:rPr>
              <w:t>Утренний</w:t>
            </w:r>
            <w:r>
              <w:rPr>
                <w:spacing w:val="-6"/>
                <w:sz w:val="20"/>
              </w:rPr>
              <w:t xml:space="preserve"> </w:t>
            </w:r>
            <w:r>
              <w:rPr>
                <w:sz w:val="20"/>
              </w:rPr>
              <w:t>подъем,</w:t>
            </w:r>
            <w:r>
              <w:rPr>
                <w:spacing w:val="-7"/>
                <w:sz w:val="20"/>
              </w:rPr>
              <w:t xml:space="preserve"> </w:t>
            </w:r>
            <w:r>
              <w:rPr>
                <w:sz w:val="20"/>
              </w:rPr>
              <w:t>не</w:t>
            </w:r>
            <w:r>
              <w:rPr>
                <w:spacing w:val="-8"/>
                <w:sz w:val="20"/>
              </w:rPr>
              <w:t xml:space="preserve"> </w:t>
            </w:r>
            <w:r>
              <w:rPr>
                <w:spacing w:val="-2"/>
                <w:sz w:val="20"/>
              </w:rPr>
              <w:t>ранее</w:t>
            </w:r>
          </w:p>
        </w:tc>
        <w:tc>
          <w:tcPr>
            <w:tcW w:w="1856" w:type="dxa"/>
          </w:tcPr>
          <w:p w:rsidR="00EA58FE" w:rsidRDefault="004245CD">
            <w:pPr>
              <w:pStyle w:val="TableParagraph"/>
              <w:spacing w:before="14" w:line="224" w:lineRule="exact"/>
              <w:ind w:left="13"/>
              <w:rPr>
                <w:sz w:val="20"/>
              </w:rPr>
            </w:pPr>
            <w:r>
              <w:rPr>
                <w:sz w:val="20"/>
              </w:rPr>
              <w:t>все</w:t>
            </w:r>
            <w:r>
              <w:rPr>
                <w:spacing w:val="-3"/>
                <w:sz w:val="20"/>
              </w:rPr>
              <w:t xml:space="preserve"> </w:t>
            </w:r>
            <w:r>
              <w:rPr>
                <w:spacing w:val="-2"/>
                <w:sz w:val="20"/>
              </w:rPr>
              <w:t>возрасты</w:t>
            </w:r>
          </w:p>
        </w:tc>
        <w:tc>
          <w:tcPr>
            <w:tcW w:w="2828" w:type="dxa"/>
          </w:tcPr>
          <w:p w:rsidR="00EA58FE" w:rsidRDefault="004245CD">
            <w:pPr>
              <w:pStyle w:val="TableParagraph"/>
              <w:spacing w:before="14" w:line="224" w:lineRule="exact"/>
              <w:ind w:left="11"/>
              <w:rPr>
                <w:sz w:val="20"/>
              </w:rPr>
            </w:pPr>
            <w:r>
              <w:rPr>
                <w:sz w:val="20"/>
              </w:rPr>
              <w:t>7</w:t>
            </w:r>
            <w:r>
              <w:rPr>
                <w:spacing w:val="-3"/>
                <w:sz w:val="20"/>
              </w:rPr>
              <w:t xml:space="preserve"> </w:t>
            </w:r>
            <w:r>
              <w:rPr>
                <w:sz w:val="20"/>
              </w:rPr>
              <w:t>ч</w:t>
            </w:r>
            <w:r>
              <w:rPr>
                <w:spacing w:val="-1"/>
                <w:sz w:val="20"/>
              </w:rPr>
              <w:t xml:space="preserve"> </w:t>
            </w:r>
            <w:r>
              <w:rPr>
                <w:sz w:val="20"/>
              </w:rPr>
              <w:t>00</w:t>
            </w:r>
            <w:r>
              <w:rPr>
                <w:spacing w:val="-1"/>
                <w:sz w:val="20"/>
              </w:rPr>
              <w:t xml:space="preserve"> </w:t>
            </w:r>
            <w:r>
              <w:rPr>
                <w:spacing w:val="-2"/>
                <w:sz w:val="20"/>
              </w:rPr>
              <w:t>минут</w:t>
            </w:r>
          </w:p>
        </w:tc>
      </w:tr>
      <w:tr w:rsidR="00EA58FE">
        <w:trPr>
          <w:trHeight w:val="261"/>
        </w:trPr>
        <w:tc>
          <w:tcPr>
            <w:tcW w:w="5553" w:type="dxa"/>
          </w:tcPr>
          <w:p w:rsidR="00EA58FE" w:rsidRDefault="004245CD">
            <w:pPr>
              <w:pStyle w:val="TableParagraph"/>
              <w:spacing w:before="17" w:line="224" w:lineRule="exact"/>
              <w:ind w:left="14"/>
              <w:rPr>
                <w:sz w:val="20"/>
              </w:rPr>
            </w:pPr>
            <w:r>
              <w:rPr>
                <w:sz w:val="20"/>
              </w:rPr>
              <w:t>Утренняя</w:t>
            </w:r>
            <w:r>
              <w:rPr>
                <w:spacing w:val="-11"/>
                <w:sz w:val="20"/>
              </w:rPr>
              <w:t xml:space="preserve"> </w:t>
            </w:r>
            <w:r>
              <w:rPr>
                <w:sz w:val="20"/>
              </w:rPr>
              <w:t>зарядка,</w:t>
            </w:r>
            <w:r>
              <w:rPr>
                <w:spacing w:val="-9"/>
                <w:sz w:val="20"/>
              </w:rPr>
              <w:t xml:space="preserve"> </w:t>
            </w:r>
            <w:r>
              <w:rPr>
                <w:sz w:val="20"/>
              </w:rPr>
              <w:t>продолжительность,</w:t>
            </w:r>
            <w:r>
              <w:rPr>
                <w:spacing w:val="-7"/>
                <w:sz w:val="20"/>
              </w:rPr>
              <w:t xml:space="preserve"> </w:t>
            </w:r>
            <w:r>
              <w:rPr>
                <w:sz w:val="20"/>
              </w:rPr>
              <w:t>не</w:t>
            </w:r>
            <w:r>
              <w:rPr>
                <w:spacing w:val="-10"/>
                <w:sz w:val="20"/>
              </w:rPr>
              <w:t xml:space="preserve"> </w:t>
            </w:r>
            <w:r>
              <w:rPr>
                <w:spacing w:val="-4"/>
                <w:sz w:val="20"/>
              </w:rPr>
              <w:t>менее</w:t>
            </w:r>
          </w:p>
        </w:tc>
        <w:tc>
          <w:tcPr>
            <w:tcW w:w="1856" w:type="dxa"/>
          </w:tcPr>
          <w:p w:rsidR="00EA58FE" w:rsidRDefault="004245CD">
            <w:pPr>
              <w:pStyle w:val="TableParagraph"/>
              <w:spacing w:before="17" w:line="224" w:lineRule="exact"/>
              <w:ind w:left="13"/>
              <w:rPr>
                <w:sz w:val="20"/>
              </w:rPr>
            </w:pPr>
            <w:r>
              <w:rPr>
                <w:sz w:val="20"/>
              </w:rPr>
              <w:t>до</w:t>
            </w:r>
            <w:r>
              <w:rPr>
                <w:spacing w:val="-2"/>
                <w:sz w:val="20"/>
              </w:rPr>
              <w:t xml:space="preserve"> </w:t>
            </w:r>
            <w:r>
              <w:rPr>
                <w:sz w:val="20"/>
              </w:rPr>
              <w:t>7</w:t>
            </w:r>
            <w:r>
              <w:rPr>
                <w:spacing w:val="-1"/>
                <w:sz w:val="20"/>
              </w:rPr>
              <w:t xml:space="preserve"> </w:t>
            </w:r>
            <w:r>
              <w:rPr>
                <w:spacing w:val="-5"/>
                <w:sz w:val="20"/>
              </w:rPr>
              <w:t>лет</w:t>
            </w:r>
          </w:p>
        </w:tc>
        <w:tc>
          <w:tcPr>
            <w:tcW w:w="2828" w:type="dxa"/>
          </w:tcPr>
          <w:p w:rsidR="00EA58FE" w:rsidRDefault="004245CD">
            <w:pPr>
              <w:pStyle w:val="TableParagraph"/>
              <w:spacing w:before="17" w:line="224" w:lineRule="exact"/>
              <w:ind w:left="11"/>
              <w:rPr>
                <w:sz w:val="20"/>
              </w:rPr>
            </w:pPr>
            <w:r>
              <w:rPr>
                <w:sz w:val="20"/>
              </w:rPr>
              <w:t>10</w:t>
            </w:r>
            <w:r>
              <w:rPr>
                <w:spacing w:val="-2"/>
                <w:sz w:val="20"/>
              </w:rPr>
              <w:t xml:space="preserve"> минут</w:t>
            </w:r>
          </w:p>
        </w:tc>
      </w:tr>
    </w:tbl>
    <w:p w:rsidR="00EA58FE" w:rsidRDefault="00EA58FE">
      <w:pPr>
        <w:pStyle w:val="a3"/>
        <w:spacing w:before="270"/>
      </w:pPr>
    </w:p>
    <w:p w:rsidR="00EA58FE" w:rsidRDefault="004245CD">
      <w:pPr>
        <w:ind w:left="558" w:right="270"/>
        <w:jc w:val="center"/>
        <w:rPr>
          <w:b/>
          <w:sz w:val="24"/>
        </w:rPr>
      </w:pPr>
      <w:r>
        <w:rPr>
          <w:b/>
          <w:sz w:val="24"/>
        </w:rPr>
        <w:t>Количество</w:t>
      </w:r>
      <w:r>
        <w:rPr>
          <w:b/>
          <w:spacing w:val="-2"/>
          <w:sz w:val="24"/>
        </w:rPr>
        <w:t xml:space="preserve"> </w:t>
      </w:r>
      <w:r>
        <w:rPr>
          <w:b/>
          <w:sz w:val="24"/>
        </w:rPr>
        <w:t>приемов</w:t>
      </w:r>
      <w:r>
        <w:rPr>
          <w:b/>
          <w:spacing w:val="-1"/>
          <w:sz w:val="24"/>
        </w:rPr>
        <w:t xml:space="preserve"> </w:t>
      </w:r>
      <w:r>
        <w:rPr>
          <w:b/>
          <w:sz w:val="24"/>
        </w:rPr>
        <w:t>пищи</w:t>
      </w:r>
      <w:r>
        <w:rPr>
          <w:b/>
          <w:spacing w:val="-2"/>
          <w:sz w:val="24"/>
        </w:rPr>
        <w:t xml:space="preserve"> </w:t>
      </w:r>
      <w:r>
        <w:rPr>
          <w:b/>
          <w:sz w:val="24"/>
        </w:rPr>
        <w:t>в</w:t>
      </w:r>
      <w:r>
        <w:rPr>
          <w:b/>
          <w:spacing w:val="-1"/>
          <w:sz w:val="24"/>
        </w:rPr>
        <w:t xml:space="preserve"> </w:t>
      </w:r>
      <w:r>
        <w:rPr>
          <w:b/>
          <w:spacing w:val="-2"/>
          <w:sz w:val="24"/>
        </w:rPr>
        <w:t>М</w:t>
      </w:r>
      <w:r w:rsidR="00B53ED4">
        <w:rPr>
          <w:b/>
          <w:spacing w:val="-2"/>
          <w:sz w:val="24"/>
        </w:rPr>
        <w:t>Б</w:t>
      </w:r>
      <w:r>
        <w:rPr>
          <w:b/>
          <w:spacing w:val="-2"/>
          <w:sz w:val="24"/>
        </w:rPr>
        <w:t>ДОУ</w:t>
      </w:r>
    </w:p>
    <w:p w:rsidR="00EA58FE" w:rsidRDefault="00EA58FE">
      <w:pPr>
        <w:pStyle w:val="a3"/>
        <w:spacing w:before="27" w:after="1"/>
        <w:rPr>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3168"/>
        <w:gridCol w:w="3548"/>
      </w:tblGrid>
      <w:tr w:rsidR="00EA58FE">
        <w:trPr>
          <w:trHeight w:val="719"/>
        </w:trPr>
        <w:tc>
          <w:tcPr>
            <w:tcW w:w="3265" w:type="dxa"/>
          </w:tcPr>
          <w:p w:rsidR="00EA58FE" w:rsidRDefault="004245CD">
            <w:pPr>
              <w:pStyle w:val="TableParagraph"/>
              <w:spacing w:before="14"/>
              <w:ind w:left="14"/>
              <w:rPr>
                <w:b/>
                <w:sz w:val="20"/>
              </w:rPr>
            </w:pPr>
            <w:r>
              <w:rPr>
                <w:b/>
                <w:sz w:val="20"/>
              </w:rPr>
              <w:t>Вид</w:t>
            </w:r>
            <w:r>
              <w:rPr>
                <w:b/>
                <w:spacing w:val="-5"/>
                <w:sz w:val="20"/>
              </w:rPr>
              <w:t xml:space="preserve"> </w:t>
            </w:r>
            <w:r>
              <w:rPr>
                <w:b/>
                <w:spacing w:val="-2"/>
                <w:sz w:val="20"/>
              </w:rPr>
              <w:t>организации</w:t>
            </w:r>
          </w:p>
        </w:tc>
        <w:tc>
          <w:tcPr>
            <w:tcW w:w="3168" w:type="dxa"/>
          </w:tcPr>
          <w:p w:rsidR="00EA58FE" w:rsidRDefault="004245CD">
            <w:pPr>
              <w:pStyle w:val="TableParagraph"/>
              <w:spacing w:before="14"/>
              <w:ind w:left="14"/>
              <w:rPr>
                <w:b/>
                <w:sz w:val="20"/>
              </w:rPr>
            </w:pPr>
            <w:r>
              <w:rPr>
                <w:b/>
                <w:sz w:val="20"/>
              </w:rPr>
              <w:t>Продолжительность,</w:t>
            </w:r>
            <w:r>
              <w:rPr>
                <w:b/>
                <w:spacing w:val="62"/>
                <w:sz w:val="20"/>
              </w:rPr>
              <w:t xml:space="preserve"> </w:t>
            </w:r>
            <w:r>
              <w:rPr>
                <w:b/>
                <w:sz w:val="20"/>
              </w:rPr>
              <w:t>либо</w:t>
            </w:r>
            <w:r>
              <w:rPr>
                <w:b/>
                <w:spacing w:val="63"/>
                <w:sz w:val="20"/>
              </w:rPr>
              <w:t xml:space="preserve"> </w:t>
            </w:r>
            <w:r>
              <w:rPr>
                <w:b/>
                <w:spacing w:val="-2"/>
                <w:sz w:val="20"/>
              </w:rPr>
              <w:t>время</w:t>
            </w:r>
          </w:p>
          <w:p w:rsidR="00EA58FE" w:rsidRDefault="004245CD">
            <w:pPr>
              <w:pStyle w:val="TableParagraph"/>
              <w:tabs>
                <w:tab w:val="left" w:pos="1714"/>
                <w:tab w:val="left" w:pos="3043"/>
              </w:tabs>
              <w:spacing w:line="228" w:lineRule="exact"/>
              <w:ind w:left="14" w:right="5"/>
              <w:rPr>
                <w:b/>
                <w:sz w:val="20"/>
              </w:rPr>
            </w:pPr>
            <w:r>
              <w:rPr>
                <w:b/>
                <w:spacing w:val="-2"/>
                <w:sz w:val="20"/>
              </w:rPr>
              <w:t>нахождения</w:t>
            </w:r>
            <w:r>
              <w:rPr>
                <w:b/>
                <w:sz w:val="20"/>
              </w:rPr>
              <w:tab/>
            </w:r>
            <w:r>
              <w:rPr>
                <w:b/>
                <w:spacing w:val="-2"/>
                <w:sz w:val="20"/>
              </w:rPr>
              <w:t>ребёнка</w:t>
            </w:r>
            <w:r>
              <w:rPr>
                <w:b/>
                <w:sz w:val="20"/>
              </w:rPr>
              <w:tab/>
            </w:r>
            <w:r>
              <w:rPr>
                <w:b/>
                <w:spacing w:val="-10"/>
                <w:sz w:val="20"/>
              </w:rPr>
              <w:t>в</w:t>
            </w:r>
            <w:r>
              <w:rPr>
                <w:b/>
                <w:spacing w:val="-2"/>
                <w:sz w:val="20"/>
              </w:rPr>
              <w:t xml:space="preserve"> организации</w:t>
            </w:r>
          </w:p>
        </w:tc>
        <w:tc>
          <w:tcPr>
            <w:tcW w:w="3548" w:type="dxa"/>
          </w:tcPr>
          <w:p w:rsidR="00EA58FE" w:rsidRDefault="004245CD">
            <w:pPr>
              <w:pStyle w:val="TableParagraph"/>
              <w:tabs>
                <w:tab w:val="left" w:pos="1289"/>
                <w:tab w:val="left" w:pos="2756"/>
              </w:tabs>
              <w:spacing w:before="14"/>
              <w:ind w:left="14" w:right="4"/>
              <w:rPr>
                <w:b/>
                <w:sz w:val="20"/>
              </w:rPr>
            </w:pPr>
            <w:r>
              <w:rPr>
                <w:b/>
                <w:spacing w:val="-2"/>
                <w:sz w:val="20"/>
              </w:rPr>
              <w:t>Количество</w:t>
            </w:r>
            <w:r>
              <w:rPr>
                <w:b/>
                <w:sz w:val="20"/>
              </w:rPr>
              <w:tab/>
            </w:r>
            <w:r>
              <w:rPr>
                <w:b/>
                <w:spacing w:val="-2"/>
                <w:sz w:val="20"/>
              </w:rPr>
              <w:t>обязательных</w:t>
            </w:r>
            <w:r>
              <w:rPr>
                <w:b/>
                <w:sz w:val="20"/>
              </w:rPr>
              <w:tab/>
            </w:r>
            <w:r>
              <w:rPr>
                <w:b/>
                <w:spacing w:val="-2"/>
                <w:sz w:val="20"/>
              </w:rPr>
              <w:t xml:space="preserve">приемов </w:t>
            </w:r>
            <w:r>
              <w:rPr>
                <w:b/>
                <w:spacing w:val="-4"/>
                <w:sz w:val="20"/>
              </w:rPr>
              <w:t>пищи</w:t>
            </w:r>
          </w:p>
        </w:tc>
      </w:tr>
      <w:tr w:rsidR="00EA58FE">
        <w:trPr>
          <w:trHeight w:val="950"/>
        </w:trPr>
        <w:tc>
          <w:tcPr>
            <w:tcW w:w="3265" w:type="dxa"/>
          </w:tcPr>
          <w:p w:rsidR="00EA58FE" w:rsidRDefault="00EA58FE">
            <w:pPr>
              <w:pStyle w:val="TableParagraph"/>
              <w:spacing w:before="15"/>
              <w:ind w:left="0"/>
              <w:rPr>
                <w:b/>
                <w:sz w:val="20"/>
              </w:rPr>
            </w:pPr>
          </w:p>
          <w:p w:rsidR="00EA58FE" w:rsidRDefault="004245CD">
            <w:pPr>
              <w:pStyle w:val="TableParagraph"/>
              <w:ind w:left="127" w:firstLine="365"/>
              <w:rPr>
                <w:sz w:val="20"/>
              </w:rPr>
            </w:pPr>
            <w:r>
              <w:rPr>
                <w:sz w:val="20"/>
              </w:rPr>
              <w:t>Дошкольные организации, организации</w:t>
            </w:r>
            <w:r>
              <w:rPr>
                <w:spacing w:val="-10"/>
                <w:sz w:val="20"/>
              </w:rPr>
              <w:t xml:space="preserve"> </w:t>
            </w:r>
            <w:r>
              <w:rPr>
                <w:sz w:val="20"/>
              </w:rPr>
              <w:t>по</w:t>
            </w:r>
            <w:r>
              <w:rPr>
                <w:spacing w:val="-10"/>
                <w:sz w:val="20"/>
              </w:rPr>
              <w:t xml:space="preserve"> </w:t>
            </w:r>
            <w:r>
              <w:rPr>
                <w:sz w:val="20"/>
              </w:rPr>
              <w:t>уходу</w:t>
            </w:r>
            <w:r>
              <w:rPr>
                <w:spacing w:val="-11"/>
                <w:sz w:val="20"/>
              </w:rPr>
              <w:t xml:space="preserve"> </w:t>
            </w:r>
            <w:r>
              <w:rPr>
                <w:sz w:val="20"/>
              </w:rPr>
              <w:t>и</w:t>
            </w:r>
            <w:r>
              <w:rPr>
                <w:spacing w:val="-11"/>
                <w:sz w:val="20"/>
              </w:rPr>
              <w:t xml:space="preserve"> </w:t>
            </w:r>
            <w:r>
              <w:rPr>
                <w:sz w:val="20"/>
              </w:rPr>
              <w:t>присмотру</w:t>
            </w:r>
          </w:p>
        </w:tc>
        <w:tc>
          <w:tcPr>
            <w:tcW w:w="3168" w:type="dxa"/>
          </w:tcPr>
          <w:p w:rsidR="00EA58FE" w:rsidRDefault="004245CD">
            <w:pPr>
              <w:pStyle w:val="TableParagraph"/>
              <w:spacing w:before="14"/>
              <w:ind w:left="3"/>
              <w:jc w:val="center"/>
              <w:rPr>
                <w:sz w:val="20"/>
              </w:rPr>
            </w:pPr>
            <w:r>
              <w:rPr>
                <w:sz w:val="20"/>
              </w:rPr>
              <w:t>10,5</w:t>
            </w:r>
            <w:r>
              <w:rPr>
                <w:spacing w:val="-1"/>
                <w:sz w:val="20"/>
              </w:rPr>
              <w:t xml:space="preserve"> </w:t>
            </w:r>
            <w:r>
              <w:rPr>
                <w:spacing w:val="-2"/>
                <w:sz w:val="20"/>
              </w:rPr>
              <w:t>часов</w:t>
            </w:r>
          </w:p>
        </w:tc>
        <w:tc>
          <w:tcPr>
            <w:tcW w:w="3548" w:type="dxa"/>
          </w:tcPr>
          <w:p w:rsidR="00EA58FE" w:rsidRDefault="004245CD">
            <w:pPr>
              <w:pStyle w:val="TableParagraph"/>
              <w:spacing w:before="14"/>
              <w:ind w:left="9" w:right="1"/>
              <w:jc w:val="center"/>
              <w:rPr>
                <w:b/>
                <w:sz w:val="20"/>
              </w:rPr>
            </w:pPr>
            <w:r>
              <w:rPr>
                <w:b/>
                <w:sz w:val="20"/>
              </w:rPr>
              <w:t>Холодный</w:t>
            </w:r>
            <w:r>
              <w:rPr>
                <w:b/>
                <w:spacing w:val="-8"/>
                <w:sz w:val="20"/>
              </w:rPr>
              <w:t xml:space="preserve"> </w:t>
            </w:r>
            <w:r>
              <w:rPr>
                <w:b/>
                <w:spacing w:val="-2"/>
                <w:sz w:val="20"/>
              </w:rPr>
              <w:t>период:</w:t>
            </w:r>
          </w:p>
          <w:p w:rsidR="00EA58FE" w:rsidRDefault="004245CD">
            <w:pPr>
              <w:pStyle w:val="TableParagraph"/>
              <w:spacing w:before="1"/>
              <w:ind w:left="9"/>
              <w:jc w:val="center"/>
              <w:rPr>
                <w:sz w:val="20"/>
              </w:rPr>
            </w:pPr>
            <w:r>
              <w:rPr>
                <w:sz w:val="20"/>
              </w:rPr>
              <w:t>завтрак,</w:t>
            </w:r>
            <w:r>
              <w:rPr>
                <w:spacing w:val="-10"/>
                <w:sz w:val="20"/>
              </w:rPr>
              <w:t xml:space="preserve"> </w:t>
            </w:r>
            <w:r>
              <w:rPr>
                <w:sz w:val="20"/>
              </w:rPr>
              <w:t>второй</w:t>
            </w:r>
            <w:r>
              <w:rPr>
                <w:spacing w:val="-11"/>
                <w:sz w:val="20"/>
              </w:rPr>
              <w:t xml:space="preserve"> </w:t>
            </w:r>
            <w:r>
              <w:rPr>
                <w:sz w:val="20"/>
              </w:rPr>
              <w:t>завтрак,</w:t>
            </w:r>
            <w:r>
              <w:rPr>
                <w:spacing w:val="-10"/>
                <w:sz w:val="20"/>
              </w:rPr>
              <w:t xml:space="preserve"> </w:t>
            </w:r>
            <w:r>
              <w:rPr>
                <w:sz w:val="20"/>
              </w:rPr>
              <w:t>обед</w:t>
            </w:r>
            <w:r>
              <w:rPr>
                <w:spacing w:val="-11"/>
                <w:sz w:val="20"/>
              </w:rPr>
              <w:t xml:space="preserve"> </w:t>
            </w:r>
            <w:r>
              <w:rPr>
                <w:sz w:val="20"/>
              </w:rPr>
              <w:t>и уплотненный полдник</w:t>
            </w:r>
          </w:p>
        </w:tc>
      </w:tr>
      <w:tr w:rsidR="00EA58FE">
        <w:trPr>
          <w:trHeight w:val="719"/>
        </w:trPr>
        <w:tc>
          <w:tcPr>
            <w:tcW w:w="3265" w:type="dxa"/>
          </w:tcPr>
          <w:p w:rsidR="00EA58FE" w:rsidRDefault="00EA58FE">
            <w:pPr>
              <w:pStyle w:val="TableParagraph"/>
              <w:ind w:left="0"/>
              <w:rPr>
                <w:sz w:val="20"/>
              </w:rPr>
            </w:pPr>
          </w:p>
        </w:tc>
        <w:tc>
          <w:tcPr>
            <w:tcW w:w="3168" w:type="dxa"/>
          </w:tcPr>
          <w:p w:rsidR="00EA58FE" w:rsidRDefault="00EA58FE">
            <w:pPr>
              <w:pStyle w:val="TableParagraph"/>
              <w:ind w:left="0"/>
              <w:rPr>
                <w:sz w:val="20"/>
              </w:rPr>
            </w:pPr>
          </w:p>
        </w:tc>
        <w:tc>
          <w:tcPr>
            <w:tcW w:w="3548" w:type="dxa"/>
          </w:tcPr>
          <w:p w:rsidR="00EA58FE" w:rsidRDefault="004245CD">
            <w:pPr>
              <w:pStyle w:val="TableParagraph"/>
              <w:spacing w:before="14"/>
              <w:ind w:left="9" w:right="5"/>
              <w:jc w:val="center"/>
              <w:rPr>
                <w:sz w:val="20"/>
              </w:rPr>
            </w:pPr>
            <w:r>
              <w:rPr>
                <w:sz w:val="20"/>
              </w:rPr>
              <w:t>Теплый</w:t>
            </w:r>
            <w:r>
              <w:rPr>
                <w:spacing w:val="-9"/>
                <w:sz w:val="20"/>
              </w:rPr>
              <w:t xml:space="preserve"> </w:t>
            </w:r>
            <w:r>
              <w:rPr>
                <w:spacing w:val="-2"/>
                <w:sz w:val="20"/>
              </w:rPr>
              <w:t>период:</w:t>
            </w:r>
          </w:p>
          <w:p w:rsidR="00EA58FE" w:rsidRDefault="004245CD">
            <w:pPr>
              <w:pStyle w:val="TableParagraph"/>
              <w:spacing w:before="1"/>
              <w:ind w:left="9" w:right="9"/>
              <w:jc w:val="center"/>
              <w:rPr>
                <w:sz w:val="20"/>
              </w:rPr>
            </w:pPr>
            <w:r>
              <w:rPr>
                <w:sz w:val="20"/>
              </w:rPr>
              <w:t>завтрак,</w:t>
            </w:r>
            <w:r>
              <w:rPr>
                <w:spacing w:val="-6"/>
                <w:sz w:val="20"/>
              </w:rPr>
              <w:t xml:space="preserve"> </w:t>
            </w:r>
            <w:r>
              <w:rPr>
                <w:sz w:val="20"/>
              </w:rPr>
              <w:t>обед</w:t>
            </w:r>
            <w:r>
              <w:rPr>
                <w:spacing w:val="-7"/>
                <w:sz w:val="20"/>
              </w:rPr>
              <w:t xml:space="preserve"> </w:t>
            </w:r>
            <w:r>
              <w:rPr>
                <w:sz w:val="20"/>
              </w:rPr>
              <w:t>и</w:t>
            </w:r>
            <w:r>
              <w:rPr>
                <w:spacing w:val="-6"/>
                <w:sz w:val="20"/>
              </w:rPr>
              <w:t xml:space="preserve"> </w:t>
            </w:r>
            <w:r>
              <w:rPr>
                <w:sz w:val="20"/>
              </w:rPr>
              <w:t>уплотненный</w:t>
            </w:r>
            <w:r>
              <w:rPr>
                <w:spacing w:val="-7"/>
                <w:sz w:val="20"/>
              </w:rPr>
              <w:t xml:space="preserve"> </w:t>
            </w:r>
            <w:r>
              <w:rPr>
                <w:spacing w:val="-2"/>
                <w:sz w:val="20"/>
              </w:rPr>
              <w:t>полдник</w:t>
            </w:r>
          </w:p>
        </w:tc>
      </w:tr>
      <w:tr w:rsidR="00EA58FE">
        <w:trPr>
          <w:trHeight w:val="1024"/>
        </w:trPr>
        <w:tc>
          <w:tcPr>
            <w:tcW w:w="9981" w:type="dxa"/>
            <w:gridSpan w:val="3"/>
          </w:tcPr>
          <w:p w:rsidR="00EA58FE" w:rsidRDefault="00EA58FE">
            <w:pPr>
              <w:pStyle w:val="TableParagraph"/>
              <w:spacing w:before="51"/>
              <w:ind w:left="0"/>
              <w:rPr>
                <w:b/>
                <w:sz w:val="20"/>
              </w:rPr>
            </w:pPr>
          </w:p>
          <w:p w:rsidR="00EA58FE" w:rsidRDefault="004245CD" w:rsidP="00B53ED4">
            <w:pPr>
              <w:pStyle w:val="TableParagraph"/>
              <w:ind w:left="2849" w:right="304" w:hanging="2540"/>
              <w:rPr>
                <w:sz w:val="20"/>
              </w:rPr>
            </w:pPr>
            <w:r>
              <w:rPr>
                <w:b/>
                <w:sz w:val="20"/>
              </w:rPr>
              <w:t>М</w:t>
            </w:r>
            <w:r w:rsidR="00B53ED4">
              <w:rPr>
                <w:b/>
                <w:sz w:val="20"/>
              </w:rPr>
              <w:t>Б</w:t>
            </w:r>
            <w:r>
              <w:rPr>
                <w:b/>
                <w:sz w:val="20"/>
              </w:rPr>
              <w:t>ДОУ</w:t>
            </w:r>
            <w:r>
              <w:rPr>
                <w:b/>
                <w:spacing w:val="-5"/>
                <w:sz w:val="20"/>
              </w:rPr>
              <w:t xml:space="preserve"> </w:t>
            </w:r>
            <w:r>
              <w:rPr>
                <w:b/>
                <w:sz w:val="20"/>
              </w:rPr>
              <w:t>может</w:t>
            </w:r>
            <w:r>
              <w:rPr>
                <w:b/>
                <w:spacing w:val="-4"/>
                <w:sz w:val="20"/>
              </w:rPr>
              <w:t xml:space="preserve"> </w:t>
            </w:r>
            <w:r>
              <w:rPr>
                <w:b/>
                <w:sz w:val="20"/>
              </w:rPr>
              <w:t>самостоятельно</w:t>
            </w:r>
            <w:r>
              <w:rPr>
                <w:b/>
                <w:spacing w:val="-4"/>
                <w:sz w:val="20"/>
              </w:rPr>
              <w:t xml:space="preserve"> </w:t>
            </w:r>
            <w:r>
              <w:rPr>
                <w:b/>
                <w:sz w:val="20"/>
              </w:rPr>
              <w:t>принимать</w:t>
            </w:r>
            <w:r>
              <w:rPr>
                <w:b/>
                <w:spacing w:val="-5"/>
                <w:sz w:val="20"/>
              </w:rPr>
              <w:t xml:space="preserve"> </w:t>
            </w:r>
            <w:r>
              <w:rPr>
                <w:b/>
                <w:sz w:val="20"/>
              </w:rPr>
              <w:t>решение</w:t>
            </w:r>
            <w:r>
              <w:rPr>
                <w:b/>
                <w:spacing w:val="-1"/>
                <w:sz w:val="20"/>
              </w:rPr>
              <w:t xml:space="preserve"> </w:t>
            </w:r>
            <w:r>
              <w:rPr>
                <w:sz w:val="20"/>
              </w:rPr>
              <w:t>о</w:t>
            </w:r>
            <w:r>
              <w:rPr>
                <w:spacing w:val="-4"/>
                <w:sz w:val="20"/>
              </w:rPr>
              <w:t xml:space="preserve"> </w:t>
            </w:r>
            <w:r>
              <w:rPr>
                <w:sz w:val="20"/>
              </w:rPr>
              <w:t>наличии</w:t>
            </w:r>
            <w:r>
              <w:rPr>
                <w:spacing w:val="-4"/>
                <w:sz w:val="20"/>
              </w:rPr>
              <w:t xml:space="preserve"> </w:t>
            </w:r>
            <w:r>
              <w:rPr>
                <w:sz w:val="20"/>
              </w:rPr>
              <w:t>второго</w:t>
            </w:r>
            <w:r>
              <w:rPr>
                <w:spacing w:val="-4"/>
                <w:sz w:val="20"/>
              </w:rPr>
              <w:t xml:space="preserve"> </w:t>
            </w:r>
            <w:r>
              <w:rPr>
                <w:sz w:val="20"/>
              </w:rPr>
              <w:t>завтрака</w:t>
            </w:r>
            <w:r>
              <w:rPr>
                <w:spacing w:val="-6"/>
                <w:sz w:val="20"/>
              </w:rPr>
              <w:t xml:space="preserve"> </w:t>
            </w:r>
            <w:r>
              <w:rPr>
                <w:sz w:val="20"/>
              </w:rPr>
              <w:t>и</w:t>
            </w:r>
            <w:r>
              <w:rPr>
                <w:spacing w:val="-6"/>
                <w:sz w:val="20"/>
              </w:rPr>
              <w:t xml:space="preserve"> </w:t>
            </w:r>
            <w:r>
              <w:rPr>
                <w:sz w:val="20"/>
              </w:rPr>
              <w:t>ужина,</w:t>
            </w:r>
            <w:r>
              <w:rPr>
                <w:spacing w:val="-4"/>
                <w:sz w:val="20"/>
              </w:rPr>
              <w:t xml:space="preserve"> </w:t>
            </w:r>
            <w:r>
              <w:rPr>
                <w:sz w:val="20"/>
              </w:rPr>
              <w:t>руководствуясь пунктами 8.1.2.1 и 8.1.2.2 СанПиН 2.3/2.4.3590-20</w:t>
            </w:r>
          </w:p>
        </w:tc>
      </w:tr>
    </w:tbl>
    <w:p w:rsidR="00EA58FE" w:rsidRDefault="00EA58FE">
      <w:pPr>
        <w:pStyle w:val="a3"/>
        <w:spacing w:before="255"/>
        <w:rPr>
          <w:b/>
        </w:rPr>
      </w:pPr>
    </w:p>
    <w:p w:rsidR="00EA58FE" w:rsidRDefault="00EA58FE">
      <w:pPr>
        <w:pStyle w:val="TableParagraph"/>
        <w:spacing w:line="268" w:lineRule="exact"/>
        <w:jc w:val="center"/>
        <w:rPr>
          <w:sz w:val="24"/>
        </w:rPr>
        <w:sectPr w:rsidR="00EA58FE">
          <w:type w:val="continuous"/>
          <w:pgSz w:w="11910" w:h="16840"/>
          <w:pgMar w:top="1100" w:right="708" w:bottom="280" w:left="425" w:header="720" w:footer="720" w:gutter="0"/>
          <w:cols w:space="720"/>
        </w:sectPr>
      </w:pPr>
    </w:p>
    <w:p w:rsidR="00EA58FE" w:rsidRDefault="004245CD">
      <w:pPr>
        <w:pStyle w:val="a4"/>
        <w:numPr>
          <w:ilvl w:val="1"/>
          <w:numId w:val="65"/>
        </w:numPr>
        <w:tabs>
          <w:tab w:val="left" w:pos="980"/>
        </w:tabs>
        <w:spacing w:before="62"/>
        <w:ind w:left="980" w:hanging="480"/>
        <w:jc w:val="left"/>
        <w:rPr>
          <w:b/>
          <w:sz w:val="24"/>
        </w:rPr>
      </w:pPr>
      <w:r>
        <w:rPr>
          <w:b/>
          <w:sz w:val="24"/>
        </w:rPr>
        <w:t>Календарный</w:t>
      </w:r>
      <w:r>
        <w:rPr>
          <w:b/>
          <w:spacing w:val="-4"/>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z w:val="24"/>
        </w:rPr>
        <w:t>работы</w:t>
      </w:r>
      <w:r>
        <w:rPr>
          <w:b/>
          <w:spacing w:val="-1"/>
          <w:sz w:val="24"/>
        </w:rPr>
        <w:t xml:space="preserve"> </w:t>
      </w:r>
      <w:r>
        <w:rPr>
          <w:b/>
          <w:sz w:val="24"/>
        </w:rPr>
        <w:t>(п.</w:t>
      </w:r>
      <w:r>
        <w:rPr>
          <w:b/>
          <w:spacing w:val="-3"/>
          <w:sz w:val="24"/>
        </w:rPr>
        <w:t xml:space="preserve"> </w:t>
      </w:r>
      <w:r>
        <w:rPr>
          <w:b/>
          <w:sz w:val="24"/>
        </w:rPr>
        <w:t>36.</w:t>
      </w:r>
      <w:r>
        <w:rPr>
          <w:b/>
          <w:spacing w:val="-3"/>
          <w:sz w:val="24"/>
        </w:rPr>
        <w:t xml:space="preserve"> </w:t>
      </w:r>
      <w:r>
        <w:rPr>
          <w:b/>
          <w:sz w:val="24"/>
        </w:rPr>
        <w:t>ФОП</w:t>
      </w:r>
      <w:r>
        <w:rPr>
          <w:b/>
          <w:spacing w:val="-3"/>
          <w:sz w:val="24"/>
        </w:rPr>
        <w:t xml:space="preserve"> </w:t>
      </w:r>
      <w:r>
        <w:rPr>
          <w:b/>
          <w:spacing w:val="-4"/>
          <w:sz w:val="24"/>
        </w:rPr>
        <w:t>ДО).</w:t>
      </w:r>
    </w:p>
    <w:p w:rsidR="00EA58FE" w:rsidRDefault="004245CD">
      <w:pPr>
        <w:pStyle w:val="a3"/>
        <w:spacing w:before="40" w:line="276" w:lineRule="auto"/>
        <w:ind w:left="140" w:firstLine="708"/>
      </w:pPr>
      <w:r>
        <w:t>Календарный</w:t>
      </w:r>
      <w:r>
        <w:rPr>
          <w:spacing w:val="29"/>
        </w:rPr>
        <w:t xml:space="preserve"> </w:t>
      </w:r>
      <w:r>
        <w:t>план</w:t>
      </w:r>
      <w:r>
        <w:rPr>
          <w:spacing w:val="29"/>
        </w:rPr>
        <w:t xml:space="preserve"> </w:t>
      </w:r>
      <w:r>
        <w:t>воспитательной</w:t>
      </w:r>
      <w:r>
        <w:rPr>
          <w:spacing w:val="29"/>
        </w:rPr>
        <w:t xml:space="preserve"> </w:t>
      </w:r>
      <w:r>
        <w:t>работы</w:t>
      </w:r>
      <w:r>
        <w:rPr>
          <w:spacing w:val="28"/>
        </w:rPr>
        <w:t xml:space="preserve"> </w:t>
      </w:r>
      <w:r>
        <w:t>(далее</w:t>
      </w:r>
      <w:r>
        <w:rPr>
          <w:spacing w:val="32"/>
        </w:rPr>
        <w:t xml:space="preserve"> </w:t>
      </w:r>
      <w:r>
        <w:t>—</w:t>
      </w:r>
      <w:r>
        <w:rPr>
          <w:spacing w:val="31"/>
        </w:rPr>
        <w:t xml:space="preserve"> </w:t>
      </w:r>
      <w:r>
        <w:t>План)</w:t>
      </w:r>
      <w:r>
        <w:rPr>
          <w:spacing w:val="28"/>
        </w:rPr>
        <w:t xml:space="preserve"> </w:t>
      </w:r>
      <w:r>
        <w:t>разработан</w:t>
      </w:r>
      <w:r>
        <w:rPr>
          <w:spacing w:val="29"/>
        </w:rPr>
        <w:t xml:space="preserve"> </w:t>
      </w:r>
      <w:r>
        <w:t>в</w:t>
      </w:r>
      <w:r>
        <w:rPr>
          <w:spacing w:val="28"/>
        </w:rPr>
        <w:t xml:space="preserve"> </w:t>
      </w:r>
      <w:r>
        <w:t>свободной</w:t>
      </w:r>
      <w:r>
        <w:rPr>
          <w:spacing w:val="32"/>
        </w:rPr>
        <w:t xml:space="preserve"> </w:t>
      </w:r>
      <w:r>
        <w:t>форме</w:t>
      </w:r>
      <w:r>
        <w:rPr>
          <w:spacing w:val="27"/>
        </w:rPr>
        <w:t xml:space="preserve"> </w:t>
      </w:r>
      <w:r>
        <w:t>с</w:t>
      </w:r>
      <w:r>
        <w:rPr>
          <w:spacing w:val="28"/>
        </w:rPr>
        <w:t xml:space="preserve"> </w:t>
      </w:r>
      <w:r>
        <w:t>указанием:</w:t>
      </w:r>
      <w:r>
        <w:rPr>
          <w:spacing w:val="29"/>
        </w:rPr>
        <w:t xml:space="preserve"> </w:t>
      </w:r>
      <w:r>
        <w:t>содержания</w:t>
      </w:r>
      <w:r>
        <w:rPr>
          <w:spacing w:val="28"/>
        </w:rPr>
        <w:t xml:space="preserve"> </w:t>
      </w:r>
      <w:r>
        <w:t>дел,</w:t>
      </w:r>
      <w:r>
        <w:rPr>
          <w:spacing w:val="29"/>
        </w:rPr>
        <w:t xml:space="preserve"> </w:t>
      </w:r>
      <w:r>
        <w:t>событий, мероприятий; участвующих дошкольных групп; сроков, в том числе сроков подготовки; ответственных лиц.</w:t>
      </w:r>
    </w:p>
    <w:p w:rsidR="00EA58FE" w:rsidRDefault="004245CD">
      <w:pPr>
        <w:pStyle w:val="a3"/>
        <w:spacing w:before="2"/>
        <w:ind w:left="849"/>
      </w:pPr>
      <w:r w:rsidRPr="00B53ED4">
        <w:rPr>
          <w:color w:val="2AA907"/>
        </w:rPr>
        <w:t>При</w:t>
      </w:r>
      <w:r w:rsidRPr="00B53ED4">
        <w:rPr>
          <w:color w:val="2AA907"/>
          <w:spacing w:val="-5"/>
        </w:rPr>
        <w:t xml:space="preserve"> </w:t>
      </w:r>
      <w:r w:rsidRPr="00B53ED4">
        <w:rPr>
          <w:color w:val="2AA907"/>
        </w:rPr>
        <w:t>формировании</w:t>
      </w:r>
      <w:r w:rsidRPr="00B53ED4">
        <w:rPr>
          <w:color w:val="2AA907"/>
          <w:spacing w:val="-3"/>
        </w:rPr>
        <w:t xml:space="preserve"> </w:t>
      </w:r>
      <w:r w:rsidRPr="00B53ED4">
        <w:rPr>
          <w:color w:val="2AA907"/>
        </w:rPr>
        <w:t>календарного</w:t>
      </w:r>
      <w:r w:rsidRPr="00B53ED4">
        <w:rPr>
          <w:color w:val="2AA907"/>
          <w:spacing w:val="-4"/>
        </w:rPr>
        <w:t xml:space="preserve"> </w:t>
      </w:r>
      <w:r w:rsidRPr="00B53ED4">
        <w:rPr>
          <w:color w:val="2AA907"/>
        </w:rPr>
        <w:t>плана</w:t>
      </w:r>
      <w:r w:rsidRPr="00B53ED4">
        <w:rPr>
          <w:color w:val="2AA907"/>
          <w:spacing w:val="-5"/>
        </w:rPr>
        <w:t xml:space="preserve"> </w:t>
      </w:r>
      <w:r w:rsidRPr="00B53ED4">
        <w:rPr>
          <w:color w:val="2AA907"/>
        </w:rPr>
        <w:t>воспитательной</w:t>
      </w:r>
      <w:r w:rsidRPr="00B53ED4">
        <w:rPr>
          <w:color w:val="2AA907"/>
          <w:spacing w:val="-2"/>
        </w:rPr>
        <w:t xml:space="preserve"> </w:t>
      </w:r>
      <w:r w:rsidRPr="00B53ED4">
        <w:rPr>
          <w:color w:val="2AA907"/>
        </w:rPr>
        <w:t>работы</w:t>
      </w:r>
      <w:r w:rsidRPr="00B53ED4">
        <w:rPr>
          <w:color w:val="2AA907"/>
          <w:spacing w:val="-6"/>
        </w:rPr>
        <w:t xml:space="preserve"> </w:t>
      </w:r>
      <w:r w:rsidRPr="00B53ED4">
        <w:rPr>
          <w:color w:val="2AA907"/>
        </w:rPr>
        <w:t>включены</w:t>
      </w:r>
      <w:r w:rsidRPr="00B53ED4">
        <w:rPr>
          <w:color w:val="2AA907"/>
          <w:spacing w:val="-4"/>
        </w:rPr>
        <w:t xml:space="preserve"> </w:t>
      </w:r>
      <w:r w:rsidRPr="00B53ED4">
        <w:rPr>
          <w:color w:val="2AA907"/>
        </w:rPr>
        <w:t>события</w:t>
      </w:r>
      <w:r w:rsidRPr="00B53ED4">
        <w:rPr>
          <w:color w:val="2AA907"/>
          <w:spacing w:val="-4"/>
        </w:rPr>
        <w:t xml:space="preserve"> </w:t>
      </w:r>
      <w:r w:rsidRPr="00B53ED4">
        <w:rPr>
          <w:color w:val="2AA907"/>
        </w:rPr>
        <w:t>регионального</w:t>
      </w:r>
      <w:r w:rsidRPr="00B53ED4">
        <w:rPr>
          <w:color w:val="2AA907"/>
          <w:spacing w:val="-4"/>
        </w:rPr>
        <w:t xml:space="preserve"> </w:t>
      </w:r>
      <w:r w:rsidRPr="00B53ED4">
        <w:rPr>
          <w:color w:val="2AA907"/>
          <w:spacing w:val="-2"/>
        </w:rPr>
        <w:t>значения.</w:t>
      </w:r>
    </w:p>
    <w:p w:rsidR="00EA58FE" w:rsidRDefault="00EA58FE">
      <w:pPr>
        <w:pStyle w:val="a3"/>
        <w:spacing w:before="128"/>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758"/>
        </w:trPr>
        <w:tc>
          <w:tcPr>
            <w:tcW w:w="1196" w:type="dxa"/>
          </w:tcPr>
          <w:p w:rsidR="00EA58FE" w:rsidRDefault="004245CD">
            <w:pPr>
              <w:pStyle w:val="TableParagraph"/>
              <w:ind w:left="11" w:right="6"/>
              <w:jc w:val="center"/>
              <w:rPr>
                <w:b/>
                <w:sz w:val="20"/>
              </w:rPr>
            </w:pPr>
            <w:r>
              <w:rPr>
                <w:b/>
                <w:spacing w:val="-4"/>
                <w:sz w:val="20"/>
              </w:rPr>
              <w:t>Месяц</w:t>
            </w:r>
          </w:p>
        </w:tc>
        <w:tc>
          <w:tcPr>
            <w:tcW w:w="1606" w:type="dxa"/>
          </w:tcPr>
          <w:p w:rsidR="00EA58FE" w:rsidRDefault="004245CD">
            <w:pPr>
              <w:pStyle w:val="TableParagraph"/>
              <w:ind w:left="13"/>
              <w:jc w:val="center"/>
              <w:rPr>
                <w:b/>
                <w:sz w:val="20"/>
              </w:rPr>
            </w:pPr>
            <w:r>
              <w:rPr>
                <w:b/>
                <w:sz w:val="20"/>
              </w:rPr>
              <w:t>Направление</w:t>
            </w:r>
            <w:r>
              <w:rPr>
                <w:b/>
                <w:spacing w:val="-9"/>
                <w:sz w:val="20"/>
              </w:rPr>
              <w:t xml:space="preserve"> </w:t>
            </w:r>
            <w:r>
              <w:rPr>
                <w:b/>
                <w:spacing w:val="-10"/>
                <w:sz w:val="20"/>
              </w:rPr>
              <w:t>\</w:t>
            </w:r>
          </w:p>
          <w:p w:rsidR="00EA58FE" w:rsidRDefault="004245CD">
            <w:pPr>
              <w:pStyle w:val="TableParagraph"/>
              <w:spacing w:before="24"/>
              <w:ind w:left="13" w:right="1"/>
              <w:jc w:val="center"/>
              <w:rPr>
                <w:b/>
                <w:sz w:val="20"/>
              </w:rPr>
            </w:pPr>
            <w:r>
              <w:rPr>
                <w:b/>
                <w:spacing w:val="-2"/>
                <w:sz w:val="20"/>
              </w:rPr>
              <w:t>ценность</w:t>
            </w:r>
          </w:p>
        </w:tc>
        <w:tc>
          <w:tcPr>
            <w:tcW w:w="1878" w:type="dxa"/>
          </w:tcPr>
          <w:p w:rsidR="00EA58FE" w:rsidRDefault="004245CD">
            <w:pPr>
              <w:pStyle w:val="TableParagraph"/>
              <w:ind w:right="95"/>
              <w:jc w:val="center"/>
              <w:rPr>
                <w:b/>
                <w:sz w:val="20"/>
              </w:rPr>
            </w:pPr>
            <w:r>
              <w:rPr>
                <w:b/>
                <w:spacing w:val="-2"/>
                <w:sz w:val="20"/>
              </w:rPr>
              <w:t>Дата\событие</w:t>
            </w:r>
          </w:p>
        </w:tc>
        <w:tc>
          <w:tcPr>
            <w:tcW w:w="4220" w:type="dxa"/>
          </w:tcPr>
          <w:p w:rsidR="00EA58FE" w:rsidRDefault="004245CD">
            <w:pPr>
              <w:pStyle w:val="TableParagraph"/>
              <w:ind w:left="689"/>
              <w:rPr>
                <w:b/>
                <w:sz w:val="20"/>
              </w:rPr>
            </w:pPr>
            <w:r>
              <w:rPr>
                <w:b/>
                <w:sz w:val="20"/>
              </w:rPr>
              <w:t>Примерное</w:t>
            </w:r>
            <w:r>
              <w:rPr>
                <w:b/>
                <w:spacing w:val="-11"/>
                <w:sz w:val="20"/>
              </w:rPr>
              <w:t xml:space="preserve"> </w:t>
            </w:r>
            <w:r>
              <w:rPr>
                <w:b/>
                <w:sz w:val="20"/>
              </w:rPr>
              <w:t>содержание</w:t>
            </w:r>
            <w:r>
              <w:rPr>
                <w:b/>
                <w:spacing w:val="-11"/>
                <w:sz w:val="20"/>
              </w:rPr>
              <w:t xml:space="preserve"> </w:t>
            </w:r>
            <w:r>
              <w:rPr>
                <w:b/>
                <w:spacing w:val="-2"/>
                <w:sz w:val="20"/>
              </w:rPr>
              <w:t>работы</w:t>
            </w:r>
          </w:p>
        </w:tc>
        <w:tc>
          <w:tcPr>
            <w:tcW w:w="3402" w:type="dxa"/>
          </w:tcPr>
          <w:p w:rsidR="00EA58FE" w:rsidRDefault="004245CD">
            <w:pPr>
              <w:pStyle w:val="TableParagraph"/>
              <w:ind w:left="657"/>
              <w:rPr>
                <w:b/>
                <w:sz w:val="20"/>
              </w:rPr>
            </w:pPr>
            <w:r>
              <w:rPr>
                <w:b/>
                <w:sz w:val="20"/>
              </w:rPr>
              <w:t>Итоговое</w:t>
            </w:r>
            <w:r>
              <w:rPr>
                <w:b/>
                <w:spacing w:val="-8"/>
                <w:sz w:val="20"/>
              </w:rPr>
              <w:t xml:space="preserve"> </w:t>
            </w:r>
            <w:r>
              <w:rPr>
                <w:b/>
                <w:spacing w:val="-2"/>
                <w:sz w:val="20"/>
              </w:rPr>
              <w:t>мероприятие</w:t>
            </w:r>
          </w:p>
        </w:tc>
        <w:tc>
          <w:tcPr>
            <w:tcW w:w="2871" w:type="dxa"/>
          </w:tcPr>
          <w:p w:rsidR="00EA58FE" w:rsidRDefault="004245CD">
            <w:pPr>
              <w:pStyle w:val="TableParagraph"/>
              <w:spacing w:line="266" w:lineRule="auto"/>
              <w:ind w:left="8" w:right="1"/>
              <w:jc w:val="center"/>
              <w:rPr>
                <w:b/>
                <w:sz w:val="20"/>
              </w:rPr>
            </w:pPr>
            <w:r>
              <w:rPr>
                <w:b/>
                <w:sz w:val="20"/>
              </w:rPr>
              <w:t>Работа</w:t>
            </w:r>
            <w:r>
              <w:rPr>
                <w:b/>
                <w:spacing w:val="-13"/>
                <w:sz w:val="20"/>
              </w:rPr>
              <w:t xml:space="preserve"> </w:t>
            </w:r>
            <w:r>
              <w:rPr>
                <w:b/>
                <w:sz w:val="20"/>
              </w:rPr>
              <w:t>с</w:t>
            </w:r>
            <w:r>
              <w:rPr>
                <w:b/>
                <w:spacing w:val="-12"/>
                <w:sz w:val="20"/>
              </w:rPr>
              <w:t xml:space="preserve"> </w:t>
            </w:r>
            <w:r>
              <w:rPr>
                <w:b/>
                <w:sz w:val="20"/>
              </w:rPr>
              <w:t xml:space="preserve">родителями </w:t>
            </w:r>
            <w:r>
              <w:rPr>
                <w:b/>
                <w:spacing w:val="-2"/>
                <w:sz w:val="20"/>
              </w:rPr>
              <w:t>(законными</w:t>
            </w:r>
          </w:p>
          <w:p w:rsidR="00EA58FE" w:rsidRDefault="004245CD">
            <w:pPr>
              <w:pStyle w:val="TableParagraph"/>
              <w:spacing w:line="226" w:lineRule="exact"/>
              <w:ind w:left="8"/>
              <w:jc w:val="center"/>
              <w:rPr>
                <w:b/>
                <w:sz w:val="20"/>
              </w:rPr>
            </w:pPr>
            <w:r>
              <w:rPr>
                <w:b/>
                <w:spacing w:val="-2"/>
                <w:sz w:val="20"/>
              </w:rPr>
              <w:t>представителями)</w:t>
            </w:r>
          </w:p>
        </w:tc>
      </w:tr>
      <w:tr w:rsidR="00EA58FE">
        <w:trPr>
          <w:trHeight w:val="851"/>
        </w:trPr>
        <w:tc>
          <w:tcPr>
            <w:tcW w:w="1196" w:type="dxa"/>
            <w:tcBorders>
              <w:bottom w:val="nil"/>
            </w:tcBorders>
          </w:tcPr>
          <w:p w:rsidR="00EA58FE" w:rsidRDefault="004245CD">
            <w:pPr>
              <w:pStyle w:val="TableParagraph"/>
              <w:spacing w:before="2"/>
              <w:ind w:left="11" w:right="3"/>
              <w:jc w:val="center"/>
              <w:rPr>
                <w:b/>
                <w:sz w:val="20"/>
              </w:rPr>
            </w:pPr>
            <w:r>
              <w:rPr>
                <w:b/>
                <w:spacing w:val="-2"/>
                <w:sz w:val="20"/>
              </w:rPr>
              <w:t>сентябрь</w:t>
            </w:r>
          </w:p>
        </w:tc>
        <w:tc>
          <w:tcPr>
            <w:tcW w:w="1606" w:type="dxa"/>
            <w:tcBorders>
              <w:bottom w:val="nil"/>
            </w:tcBorders>
          </w:tcPr>
          <w:p w:rsidR="00EA58FE" w:rsidRDefault="00EA58FE">
            <w:pPr>
              <w:pStyle w:val="TableParagraph"/>
              <w:ind w:left="0"/>
              <w:rPr>
                <w:sz w:val="20"/>
              </w:rPr>
            </w:pPr>
          </w:p>
        </w:tc>
        <w:tc>
          <w:tcPr>
            <w:tcW w:w="1878" w:type="dxa"/>
            <w:tcBorders>
              <w:bottom w:val="nil"/>
            </w:tcBorders>
          </w:tcPr>
          <w:p w:rsidR="00EA58FE" w:rsidRDefault="004245CD">
            <w:pPr>
              <w:pStyle w:val="TableParagraph"/>
              <w:spacing w:before="2"/>
              <w:ind w:left="106" w:right="98"/>
              <w:jc w:val="center"/>
              <w:rPr>
                <w:sz w:val="20"/>
              </w:rPr>
            </w:pPr>
            <w:r>
              <w:rPr>
                <w:sz w:val="20"/>
              </w:rPr>
              <w:t xml:space="preserve">1 </w:t>
            </w:r>
            <w:r>
              <w:rPr>
                <w:spacing w:val="-2"/>
                <w:sz w:val="20"/>
              </w:rPr>
              <w:t>сентября</w:t>
            </w:r>
          </w:p>
          <w:p w:rsidR="00EA58FE" w:rsidRDefault="004245CD">
            <w:pPr>
              <w:pStyle w:val="TableParagraph"/>
              <w:spacing w:before="22"/>
              <w:ind w:left="106" w:right="96"/>
              <w:jc w:val="center"/>
              <w:rPr>
                <w:b/>
                <w:sz w:val="20"/>
              </w:rPr>
            </w:pPr>
            <w:r>
              <w:rPr>
                <w:b/>
                <w:sz w:val="20"/>
              </w:rPr>
              <w:t>День</w:t>
            </w:r>
            <w:r>
              <w:rPr>
                <w:b/>
                <w:spacing w:val="-5"/>
                <w:sz w:val="20"/>
              </w:rPr>
              <w:t xml:space="preserve"> </w:t>
            </w:r>
            <w:r>
              <w:rPr>
                <w:b/>
                <w:spacing w:val="-2"/>
                <w:sz w:val="20"/>
              </w:rPr>
              <w:t>знаний</w:t>
            </w:r>
          </w:p>
        </w:tc>
        <w:tc>
          <w:tcPr>
            <w:tcW w:w="4220" w:type="dxa"/>
            <w:vMerge w:val="restart"/>
          </w:tcPr>
          <w:p w:rsidR="00EA58FE" w:rsidRDefault="004245CD">
            <w:pPr>
              <w:pStyle w:val="TableParagraph"/>
              <w:numPr>
                <w:ilvl w:val="0"/>
                <w:numId w:val="49"/>
              </w:numPr>
              <w:tabs>
                <w:tab w:val="left" w:pos="814"/>
              </w:tabs>
              <w:spacing w:before="3" w:line="237" w:lineRule="auto"/>
              <w:ind w:right="100" w:firstLine="412"/>
              <w:jc w:val="both"/>
              <w:rPr>
                <w:sz w:val="20"/>
              </w:rPr>
            </w:pPr>
            <w:r>
              <w:rPr>
                <w:sz w:val="20"/>
              </w:rPr>
              <w:t>Чтение по теме: «Правила поведения</w:t>
            </w:r>
            <w:r>
              <w:rPr>
                <w:spacing w:val="40"/>
                <w:sz w:val="20"/>
              </w:rPr>
              <w:t xml:space="preserve"> </w:t>
            </w:r>
            <w:r>
              <w:rPr>
                <w:sz w:val="20"/>
              </w:rPr>
              <w:t>в детском саду» (Правила поведения для воспитанных детей). Чтение рассказа Е. Пермяка «Как Маша стала большой».</w:t>
            </w:r>
          </w:p>
          <w:p w:rsidR="00EA58FE" w:rsidRDefault="004245CD">
            <w:pPr>
              <w:pStyle w:val="TableParagraph"/>
              <w:numPr>
                <w:ilvl w:val="0"/>
                <w:numId w:val="49"/>
              </w:numPr>
              <w:tabs>
                <w:tab w:val="left" w:pos="599"/>
              </w:tabs>
              <w:spacing w:line="269" w:lineRule="exact"/>
              <w:ind w:left="599" w:hanging="131"/>
              <w:jc w:val="both"/>
              <w:rPr>
                <w:sz w:val="20"/>
              </w:rPr>
            </w:pPr>
            <w:r>
              <w:rPr>
                <w:sz w:val="20"/>
              </w:rPr>
              <w:t>Целевые</w:t>
            </w:r>
            <w:r>
              <w:rPr>
                <w:spacing w:val="-4"/>
                <w:sz w:val="20"/>
              </w:rPr>
              <w:t xml:space="preserve"> </w:t>
            </w:r>
            <w:r>
              <w:rPr>
                <w:sz w:val="20"/>
              </w:rPr>
              <w:t>прогулки</w:t>
            </w:r>
            <w:r>
              <w:rPr>
                <w:spacing w:val="-6"/>
                <w:sz w:val="20"/>
              </w:rPr>
              <w:t xml:space="preserve"> </w:t>
            </w:r>
            <w:r>
              <w:rPr>
                <w:sz w:val="20"/>
              </w:rPr>
              <w:t>по</w:t>
            </w:r>
            <w:r>
              <w:rPr>
                <w:spacing w:val="-5"/>
                <w:sz w:val="20"/>
              </w:rPr>
              <w:t xml:space="preserve"> </w:t>
            </w:r>
            <w:r>
              <w:rPr>
                <w:sz w:val="20"/>
              </w:rPr>
              <w:t>детскому</w:t>
            </w:r>
            <w:r>
              <w:rPr>
                <w:spacing w:val="-6"/>
                <w:sz w:val="20"/>
              </w:rPr>
              <w:t xml:space="preserve"> </w:t>
            </w:r>
            <w:r>
              <w:rPr>
                <w:spacing w:val="-2"/>
                <w:sz w:val="20"/>
              </w:rPr>
              <w:t>саду.</w:t>
            </w:r>
          </w:p>
          <w:p w:rsidR="00EA58FE" w:rsidRDefault="004245CD">
            <w:pPr>
              <w:pStyle w:val="TableParagraph"/>
              <w:numPr>
                <w:ilvl w:val="0"/>
                <w:numId w:val="49"/>
              </w:numPr>
              <w:tabs>
                <w:tab w:val="left" w:pos="599"/>
              </w:tabs>
              <w:spacing w:line="268" w:lineRule="exact"/>
              <w:ind w:left="599" w:hanging="131"/>
              <w:jc w:val="both"/>
              <w:rPr>
                <w:sz w:val="20"/>
              </w:rPr>
            </w:pPr>
            <w:r>
              <w:rPr>
                <w:sz w:val="20"/>
              </w:rPr>
              <w:t>Цикл</w:t>
            </w:r>
            <w:r>
              <w:rPr>
                <w:spacing w:val="-5"/>
                <w:sz w:val="20"/>
              </w:rPr>
              <w:t xml:space="preserve"> </w:t>
            </w:r>
            <w:r>
              <w:rPr>
                <w:sz w:val="20"/>
              </w:rPr>
              <w:t>бесед</w:t>
            </w:r>
            <w:r>
              <w:rPr>
                <w:spacing w:val="-4"/>
                <w:sz w:val="20"/>
              </w:rPr>
              <w:t xml:space="preserve"> </w:t>
            </w:r>
            <w:r>
              <w:rPr>
                <w:sz w:val="20"/>
              </w:rPr>
              <w:t>«В</w:t>
            </w:r>
            <w:r>
              <w:rPr>
                <w:spacing w:val="-4"/>
                <w:sz w:val="20"/>
              </w:rPr>
              <w:t xml:space="preserve"> </w:t>
            </w:r>
            <w:r>
              <w:rPr>
                <w:sz w:val="20"/>
              </w:rPr>
              <w:t>мире</w:t>
            </w:r>
            <w:r>
              <w:rPr>
                <w:spacing w:val="-3"/>
                <w:sz w:val="20"/>
              </w:rPr>
              <w:t xml:space="preserve"> </w:t>
            </w:r>
            <w:r>
              <w:rPr>
                <w:spacing w:val="-2"/>
                <w:sz w:val="20"/>
              </w:rPr>
              <w:t>знаний».</w:t>
            </w:r>
          </w:p>
          <w:p w:rsidR="00EA58FE" w:rsidRDefault="004245CD">
            <w:pPr>
              <w:pStyle w:val="TableParagraph"/>
              <w:numPr>
                <w:ilvl w:val="0"/>
                <w:numId w:val="49"/>
              </w:numPr>
              <w:tabs>
                <w:tab w:val="left" w:pos="599"/>
              </w:tabs>
              <w:spacing w:before="2" w:line="232" w:lineRule="auto"/>
              <w:ind w:left="96" w:right="97" w:firstLine="372"/>
              <w:rPr>
                <w:sz w:val="20"/>
              </w:rPr>
            </w:pPr>
            <w:r>
              <w:rPr>
                <w:sz w:val="20"/>
              </w:rPr>
              <w:t>Чтение</w:t>
            </w:r>
            <w:r>
              <w:rPr>
                <w:spacing w:val="40"/>
                <w:sz w:val="20"/>
              </w:rPr>
              <w:t xml:space="preserve"> </w:t>
            </w:r>
            <w:r>
              <w:rPr>
                <w:sz w:val="20"/>
              </w:rPr>
              <w:t>художественной</w:t>
            </w:r>
            <w:r>
              <w:rPr>
                <w:spacing w:val="40"/>
                <w:sz w:val="20"/>
              </w:rPr>
              <w:t xml:space="preserve"> </w:t>
            </w:r>
            <w:r>
              <w:rPr>
                <w:sz w:val="20"/>
              </w:rPr>
              <w:t>литературы</w:t>
            </w:r>
            <w:r>
              <w:rPr>
                <w:spacing w:val="40"/>
                <w:sz w:val="20"/>
              </w:rPr>
              <w:t xml:space="preserve"> </w:t>
            </w:r>
            <w:r>
              <w:rPr>
                <w:sz w:val="20"/>
              </w:rPr>
              <w:t>и разучивание стихов о школе.</w:t>
            </w:r>
          </w:p>
          <w:p w:rsidR="00EA58FE" w:rsidRDefault="004245CD">
            <w:pPr>
              <w:pStyle w:val="TableParagraph"/>
              <w:numPr>
                <w:ilvl w:val="0"/>
                <w:numId w:val="49"/>
              </w:numPr>
              <w:tabs>
                <w:tab w:val="left" w:pos="599"/>
              </w:tabs>
              <w:spacing w:before="4" w:line="235" w:lineRule="auto"/>
              <w:ind w:left="96" w:right="98" w:firstLine="372"/>
              <w:rPr>
                <w:sz w:val="20"/>
              </w:rPr>
            </w:pPr>
            <w:r>
              <w:rPr>
                <w:sz w:val="20"/>
              </w:rPr>
              <w:t>Сюжетное</w:t>
            </w:r>
            <w:r>
              <w:rPr>
                <w:spacing w:val="80"/>
                <w:sz w:val="20"/>
              </w:rPr>
              <w:t xml:space="preserve"> </w:t>
            </w:r>
            <w:r>
              <w:rPr>
                <w:sz w:val="20"/>
              </w:rPr>
              <w:t>рисование</w:t>
            </w:r>
            <w:r>
              <w:rPr>
                <w:spacing w:val="80"/>
                <w:sz w:val="20"/>
              </w:rPr>
              <w:t xml:space="preserve"> </w:t>
            </w:r>
            <w:r>
              <w:rPr>
                <w:sz w:val="20"/>
              </w:rPr>
              <w:t>«Моя</w:t>
            </w:r>
            <w:r>
              <w:rPr>
                <w:spacing w:val="80"/>
                <w:sz w:val="20"/>
              </w:rPr>
              <w:t xml:space="preserve"> </w:t>
            </w:r>
            <w:r>
              <w:rPr>
                <w:sz w:val="20"/>
              </w:rPr>
              <w:t xml:space="preserve">будущая </w:t>
            </w:r>
            <w:r>
              <w:rPr>
                <w:spacing w:val="-2"/>
                <w:sz w:val="20"/>
              </w:rPr>
              <w:t>школа».</w:t>
            </w:r>
          </w:p>
          <w:p w:rsidR="00EA58FE" w:rsidRDefault="004245CD">
            <w:pPr>
              <w:pStyle w:val="TableParagraph"/>
              <w:numPr>
                <w:ilvl w:val="0"/>
                <w:numId w:val="49"/>
              </w:numPr>
              <w:tabs>
                <w:tab w:val="left" w:pos="599"/>
                <w:tab w:val="left" w:pos="3309"/>
              </w:tabs>
              <w:spacing w:before="6" w:line="232" w:lineRule="auto"/>
              <w:ind w:left="96" w:right="97" w:firstLine="372"/>
              <w:rPr>
                <w:sz w:val="20"/>
              </w:rPr>
            </w:pPr>
            <w:r>
              <w:rPr>
                <w:spacing w:val="-2"/>
                <w:sz w:val="20"/>
              </w:rPr>
              <w:t>Приготовление</w:t>
            </w:r>
            <w:r>
              <w:rPr>
                <w:sz w:val="20"/>
              </w:rPr>
              <w:tab/>
            </w:r>
            <w:r>
              <w:rPr>
                <w:spacing w:val="-2"/>
                <w:sz w:val="20"/>
              </w:rPr>
              <w:t>открыток первоклассникам.</w:t>
            </w:r>
          </w:p>
          <w:p w:rsidR="00EA58FE" w:rsidRDefault="004245CD">
            <w:pPr>
              <w:pStyle w:val="TableParagraph"/>
              <w:numPr>
                <w:ilvl w:val="0"/>
                <w:numId w:val="49"/>
              </w:numPr>
              <w:tabs>
                <w:tab w:val="left" w:pos="599"/>
              </w:tabs>
              <w:spacing w:line="246" w:lineRule="exact"/>
              <w:ind w:left="599" w:hanging="131"/>
              <w:rPr>
                <w:sz w:val="20"/>
              </w:rPr>
            </w:pPr>
            <w:r>
              <w:rPr>
                <w:sz w:val="20"/>
              </w:rPr>
              <w:t>Разучивание</w:t>
            </w:r>
            <w:r>
              <w:rPr>
                <w:spacing w:val="-6"/>
                <w:sz w:val="20"/>
              </w:rPr>
              <w:t xml:space="preserve"> </w:t>
            </w:r>
            <w:r>
              <w:rPr>
                <w:sz w:val="20"/>
              </w:rPr>
              <w:t>песни</w:t>
            </w:r>
            <w:r>
              <w:rPr>
                <w:spacing w:val="-6"/>
                <w:sz w:val="20"/>
              </w:rPr>
              <w:t xml:space="preserve"> </w:t>
            </w:r>
            <w:r>
              <w:rPr>
                <w:sz w:val="20"/>
              </w:rPr>
              <w:t>«Учат</w:t>
            </w:r>
            <w:r>
              <w:rPr>
                <w:spacing w:val="-7"/>
                <w:sz w:val="20"/>
              </w:rPr>
              <w:t xml:space="preserve"> </w:t>
            </w:r>
            <w:r>
              <w:rPr>
                <w:sz w:val="20"/>
              </w:rPr>
              <w:t>в</w:t>
            </w:r>
            <w:r>
              <w:rPr>
                <w:spacing w:val="-6"/>
                <w:sz w:val="20"/>
              </w:rPr>
              <w:t xml:space="preserve"> </w:t>
            </w:r>
            <w:r>
              <w:rPr>
                <w:spacing w:val="-2"/>
                <w:sz w:val="20"/>
              </w:rPr>
              <w:t>школе».</w:t>
            </w:r>
          </w:p>
        </w:tc>
        <w:tc>
          <w:tcPr>
            <w:tcW w:w="3402" w:type="dxa"/>
            <w:tcBorders>
              <w:bottom w:val="nil"/>
            </w:tcBorders>
          </w:tcPr>
          <w:p w:rsidR="00EA58FE" w:rsidRDefault="004245CD">
            <w:pPr>
              <w:pStyle w:val="TableParagraph"/>
              <w:ind w:left="1125" w:hanging="564"/>
              <w:rPr>
                <w:b/>
                <w:sz w:val="20"/>
              </w:rPr>
            </w:pPr>
            <w:r>
              <w:rPr>
                <w:b/>
                <w:spacing w:val="-2"/>
                <w:sz w:val="20"/>
              </w:rPr>
              <w:t>Развлечение</w:t>
            </w:r>
            <w:r>
              <w:rPr>
                <w:b/>
                <w:spacing w:val="-11"/>
                <w:sz w:val="20"/>
              </w:rPr>
              <w:t xml:space="preserve"> </w:t>
            </w:r>
            <w:r>
              <w:rPr>
                <w:b/>
                <w:spacing w:val="-2"/>
                <w:sz w:val="20"/>
              </w:rPr>
              <w:t xml:space="preserve">«Здравствуй, </w:t>
            </w:r>
            <w:r>
              <w:rPr>
                <w:b/>
                <w:sz w:val="20"/>
              </w:rPr>
              <w:t>детский сад!»</w:t>
            </w:r>
          </w:p>
          <w:p w:rsidR="00EA58FE" w:rsidRDefault="004245CD">
            <w:pPr>
              <w:pStyle w:val="TableParagraph"/>
              <w:spacing w:before="1"/>
              <w:ind w:left="657"/>
              <w:rPr>
                <w:i/>
                <w:sz w:val="20"/>
              </w:rPr>
            </w:pPr>
            <w:r>
              <w:rPr>
                <w:i/>
                <w:spacing w:val="-2"/>
                <w:sz w:val="20"/>
              </w:rPr>
              <w:t>младшая, средняя</w:t>
            </w:r>
            <w:r>
              <w:rPr>
                <w:i/>
                <w:spacing w:val="2"/>
                <w:sz w:val="20"/>
              </w:rPr>
              <w:t xml:space="preserve"> </w:t>
            </w:r>
            <w:r>
              <w:rPr>
                <w:i/>
                <w:spacing w:val="-2"/>
                <w:sz w:val="20"/>
              </w:rPr>
              <w:t>группы</w:t>
            </w:r>
          </w:p>
        </w:tc>
        <w:tc>
          <w:tcPr>
            <w:tcW w:w="2871" w:type="dxa"/>
            <w:vMerge w:val="restart"/>
          </w:tcPr>
          <w:p w:rsidR="00EA58FE" w:rsidRDefault="004245CD">
            <w:pPr>
              <w:pStyle w:val="TableParagraph"/>
              <w:numPr>
                <w:ilvl w:val="0"/>
                <w:numId w:val="48"/>
              </w:numPr>
              <w:tabs>
                <w:tab w:val="left" w:pos="815"/>
                <w:tab w:val="left" w:pos="1681"/>
              </w:tabs>
              <w:spacing w:before="6" w:line="235" w:lineRule="auto"/>
              <w:ind w:right="128" w:firstLine="326"/>
              <w:rPr>
                <w:sz w:val="20"/>
              </w:rPr>
            </w:pPr>
            <w:r>
              <w:rPr>
                <w:spacing w:val="-2"/>
                <w:sz w:val="20"/>
              </w:rPr>
              <w:t>Родительские собрания</w:t>
            </w:r>
            <w:r>
              <w:rPr>
                <w:sz w:val="20"/>
              </w:rPr>
              <w:tab/>
            </w:r>
            <w:r>
              <w:rPr>
                <w:spacing w:val="-2"/>
                <w:sz w:val="20"/>
              </w:rPr>
              <w:t xml:space="preserve">«Программа </w:t>
            </w:r>
            <w:r>
              <w:rPr>
                <w:sz w:val="20"/>
              </w:rPr>
              <w:t>воспитания в ДОУ».</w:t>
            </w:r>
          </w:p>
          <w:p w:rsidR="00EA58FE" w:rsidRDefault="004245CD">
            <w:pPr>
              <w:pStyle w:val="TableParagraph"/>
              <w:numPr>
                <w:ilvl w:val="0"/>
                <w:numId w:val="48"/>
              </w:numPr>
              <w:tabs>
                <w:tab w:val="left" w:pos="815"/>
                <w:tab w:val="left" w:pos="1264"/>
                <w:tab w:val="left" w:pos="1695"/>
              </w:tabs>
              <w:spacing w:before="6" w:line="235" w:lineRule="auto"/>
              <w:ind w:right="131" w:firstLine="326"/>
              <w:rPr>
                <w:sz w:val="20"/>
              </w:rPr>
            </w:pPr>
            <w:r>
              <w:rPr>
                <w:spacing w:val="-2"/>
                <w:sz w:val="20"/>
              </w:rPr>
              <w:t>Рекомендации родителям</w:t>
            </w:r>
            <w:r>
              <w:rPr>
                <w:sz w:val="20"/>
              </w:rPr>
              <w:tab/>
            </w:r>
            <w:r>
              <w:rPr>
                <w:spacing w:val="-6"/>
                <w:sz w:val="20"/>
              </w:rPr>
              <w:t>по</w:t>
            </w:r>
            <w:r>
              <w:rPr>
                <w:sz w:val="20"/>
              </w:rPr>
              <w:tab/>
            </w:r>
            <w:r>
              <w:rPr>
                <w:spacing w:val="-2"/>
                <w:sz w:val="20"/>
              </w:rPr>
              <w:t xml:space="preserve">проведению </w:t>
            </w:r>
            <w:r>
              <w:rPr>
                <w:sz w:val="20"/>
              </w:rPr>
              <w:t>бесед</w:t>
            </w:r>
            <w:r>
              <w:rPr>
                <w:spacing w:val="6"/>
                <w:sz w:val="20"/>
              </w:rPr>
              <w:t xml:space="preserve"> </w:t>
            </w:r>
            <w:r>
              <w:rPr>
                <w:sz w:val="20"/>
              </w:rPr>
              <w:t>с</w:t>
            </w:r>
            <w:r>
              <w:rPr>
                <w:spacing w:val="9"/>
                <w:sz w:val="20"/>
              </w:rPr>
              <w:t xml:space="preserve"> </w:t>
            </w:r>
            <w:r>
              <w:rPr>
                <w:sz w:val="20"/>
              </w:rPr>
              <w:t>детьми</w:t>
            </w:r>
            <w:r>
              <w:rPr>
                <w:spacing w:val="8"/>
                <w:sz w:val="20"/>
              </w:rPr>
              <w:t xml:space="preserve"> </w:t>
            </w:r>
            <w:r>
              <w:rPr>
                <w:sz w:val="20"/>
              </w:rPr>
              <w:t>в</w:t>
            </w:r>
            <w:r>
              <w:rPr>
                <w:spacing w:val="6"/>
                <w:sz w:val="20"/>
              </w:rPr>
              <w:t xml:space="preserve"> </w:t>
            </w:r>
            <w:r>
              <w:rPr>
                <w:sz w:val="20"/>
              </w:rPr>
              <w:t>кругу</w:t>
            </w:r>
            <w:r>
              <w:rPr>
                <w:spacing w:val="8"/>
                <w:sz w:val="20"/>
              </w:rPr>
              <w:t xml:space="preserve"> </w:t>
            </w:r>
            <w:r>
              <w:rPr>
                <w:spacing w:val="-2"/>
                <w:sz w:val="20"/>
              </w:rPr>
              <w:t>семьи.</w:t>
            </w:r>
          </w:p>
          <w:p w:rsidR="00EA58FE" w:rsidRDefault="004245CD">
            <w:pPr>
              <w:pStyle w:val="TableParagraph"/>
              <w:ind w:left="141"/>
              <w:rPr>
                <w:sz w:val="20"/>
              </w:rPr>
            </w:pPr>
            <w:r>
              <w:rPr>
                <w:sz w:val="20"/>
              </w:rPr>
              <w:t>«Как</w:t>
            </w:r>
            <w:r>
              <w:rPr>
                <w:spacing w:val="67"/>
                <w:sz w:val="20"/>
              </w:rPr>
              <w:t xml:space="preserve"> </w:t>
            </w:r>
            <w:r>
              <w:rPr>
                <w:sz w:val="20"/>
              </w:rPr>
              <w:t>школа</w:t>
            </w:r>
            <w:r>
              <w:rPr>
                <w:spacing w:val="68"/>
                <w:sz w:val="20"/>
              </w:rPr>
              <w:t xml:space="preserve"> </w:t>
            </w:r>
            <w:r>
              <w:rPr>
                <w:sz w:val="20"/>
              </w:rPr>
              <w:t>подсказала</w:t>
            </w:r>
            <w:r>
              <w:rPr>
                <w:spacing w:val="68"/>
                <w:sz w:val="20"/>
              </w:rPr>
              <w:t xml:space="preserve"> </w:t>
            </w:r>
            <w:r>
              <w:rPr>
                <w:spacing w:val="-5"/>
                <w:sz w:val="20"/>
              </w:rPr>
              <w:t>мне</w:t>
            </w:r>
          </w:p>
          <w:p w:rsidR="00EA58FE" w:rsidRDefault="004245CD">
            <w:pPr>
              <w:pStyle w:val="TableParagraph"/>
              <w:spacing w:line="230" w:lineRule="exact"/>
              <w:ind w:left="141"/>
              <w:rPr>
                <w:sz w:val="20"/>
              </w:rPr>
            </w:pPr>
            <w:r>
              <w:rPr>
                <w:sz w:val="20"/>
              </w:rPr>
              <w:t>«Кем</w:t>
            </w:r>
            <w:r>
              <w:rPr>
                <w:spacing w:val="-8"/>
                <w:sz w:val="20"/>
              </w:rPr>
              <w:t xml:space="preserve"> </w:t>
            </w:r>
            <w:r>
              <w:rPr>
                <w:spacing w:val="-2"/>
                <w:sz w:val="20"/>
              </w:rPr>
              <w:t>стать».</w:t>
            </w:r>
          </w:p>
          <w:p w:rsidR="00EA58FE" w:rsidRDefault="004245CD">
            <w:pPr>
              <w:pStyle w:val="TableParagraph"/>
              <w:numPr>
                <w:ilvl w:val="0"/>
                <w:numId w:val="48"/>
              </w:numPr>
              <w:tabs>
                <w:tab w:val="left" w:pos="814"/>
                <w:tab w:val="left" w:pos="1916"/>
              </w:tabs>
              <w:spacing w:before="2" w:line="237" w:lineRule="auto"/>
              <w:ind w:right="128" w:firstLine="326"/>
              <w:jc w:val="both"/>
              <w:rPr>
                <w:sz w:val="20"/>
              </w:rPr>
            </w:pPr>
            <w:r>
              <w:rPr>
                <w:sz w:val="20"/>
              </w:rPr>
              <w:t xml:space="preserve">Консультация для </w:t>
            </w:r>
            <w:r>
              <w:rPr>
                <w:spacing w:val="-2"/>
                <w:sz w:val="20"/>
              </w:rPr>
              <w:t>родителей</w:t>
            </w:r>
            <w:r>
              <w:rPr>
                <w:sz w:val="20"/>
              </w:rPr>
              <w:tab/>
            </w:r>
            <w:r>
              <w:rPr>
                <w:spacing w:val="-2"/>
                <w:sz w:val="20"/>
              </w:rPr>
              <w:t xml:space="preserve">«История </w:t>
            </w:r>
            <w:r>
              <w:rPr>
                <w:sz w:val="20"/>
              </w:rPr>
              <w:t xml:space="preserve">возникновения праздника 1 </w:t>
            </w:r>
            <w:r>
              <w:rPr>
                <w:spacing w:val="-2"/>
                <w:sz w:val="20"/>
              </w:rPr>
              <w:t>сентября».</w:t>
            </w:r>
          </w:p>
        </w:tc>
      </w:tr>
      <w:tr w:rsidR="00EA58FE">
        <w:trPr>
          <w:trHeight w:val="393"/>
        </w:trPr>
        <w:tc>
          <w:tcPr>
            <w:tcW w:w="1196" w:type="dxa"/>
            <w:tcBorders>
              <w:top w:val="nil"/>
              <w:bottom w:val="nil"/>
            </w:tcBorders>
          </w:tcPr>
          <w:p w:rsidR="00EA58FE" w:rsidRDefault="00EA58FE">
            <w:pPr>
              <w:pStyle w:val="TableParagraph"/>
              <w:ind w:left="0"/>
              <w:rPr>
                <w:sz w:val="20"/>
              </w:rPr>
            </w:pPr>
          </w:p>
        </w:tc>
        <w:tc>
          <w:tcPr>
            <w:tcW w:w="1606" w:type="dxa"/>
            <w:tcBorders>
              <w:top w:val="nil"/>
              <w:bottom w:val="nil"/>
            </w:tcBorders>
          </w:tcPr>
          <w:p w:rsidR="00EA58FE" w:rsidRDefault="004245CD">
            <w:pPr>
              <w:pStyle w:val="TableParagraph"/>
              <w:spacing w:before="151" w:line="222" w:lineRule="exact"/>
              <w:ind w:left="13" w:right="4"/>
              <w:jc w:val="center"/>
              <w:rPr>
                <w:sz w:val="20"/>
              </w:rPr>
            </w:pPr>
            <w:r>
              <w:rPr>
                <w:spacing w:val="-2"/>
                <w:sz w:val="20"/>
              </w:rPr>
              <w:t>Познавательное</w:t>
            </w:r>
          </w:p>
        </w:tc>
        <w:tc>
          <w:tcPr>
            <w:tcW w:w="1878" w:type="dxa"/>
            <w:tcBorders>
              <w:top w:val="nil"/>
              <w:bottom w:val="nil"/>
            </w:tcBorders>
          </w:tcPr>
          <w:p w:rsidR="00EA58FE" w:rsidRDefault="00EA58FE">
            <w:pPr>
              <w:pStyle w:val="TableParagraph"/>
              <w:ind w:left="0"/>
              <w:rPr>
                <w:sz w:val="20"/>
              </w:rPr>
            </w:pPr>
          </w:p>
        </w:tc>
        <w:tc>
          <w:tcPr>
            <w:tcW w:w="4220" w:type="dxa"/>
            <w:vMerge/>
            <w:tcBorders>
              <w:top w:val="nil"/>
            </w:tcBorders>
          </w:tcPr>
          <w:p w:rsidR="00EA58FE" w:rsidRDefault="00EA58FE">
            <w:pPr>
              <w:rPr>
                <w:sz w:val="2"/>
                <w:szCs w:val="2"/>
              </w:rPr>
            </w:pPr>
          </w:p>
        </w:tc>
        <w:tc>
          <w:tcPr>
            <w:tcW w:w="3402" w:type="dxa"/>
            <w:tcBorders>
              <w:top w:val="nil"/>
              <w:bottom w:val="nil"/>
            </w:tcBorders>
          </w:tcPr>
          <w:p w:rsidR="00EA58FE" w:rsidRDefault="00EA58FE">
            <w:pPr>
              <w:pStyle w:val="TableParagraph"/>
              <w:ind w:left="0"/>
              <w:rPr>
                <w:sz w:val="20"/>
              </w:rPr>
            </w:pPr>
          </w:p>
        </w:tc>
        <w:tc>
          <w:tcPr>
            <w:tcW w:w="2871" w:type="dxa"/>
            <w:vMerge/>
            <w:tcBorders>
              <w:top w:val="nil"/>
            </w:tcBorders>
          </w:tcPr>
          <w:p w:rsidR="00EA58FE" w:rsidRDefault="00EA58FE">
            <w:pPr>
              <w:rPr>
                <w:sz w:val="2"/>
                <w:szCs w:val="2"/>
              </w:rPr>
            </w:pPr>
          </w:p>
        </w:tc>
      </w:tr>
      <w:tr w:rsidR="00EA58FE">
        <w:trPr>
          <w:trHeight w:val="1987"/>
        </w:trPr>
        <w:tc>
          <w:tcPr>
            <w:tcW w:w="1196" w:type="dxa"/>
            <w:tcBorders>
              <w:top w:val="nil"/>
              <w:bottom w:val="nil"/>
            </w:tcBorders>
          </w:tcPr>
          <w:p w:rsidR="00EA58FE" w:rsidRDefault="00EA58FE">
            <w:pPr>
              <w:pStyle w:val="TableParagraph"/>
              <w:ind w:left="0"/>
              <w:rPr>
                <w:sz w:val="20"/>
              </w:rPr>
            </w:pPr>
          </w:p>
        </w:tc>
        <w:tc>
          <w:tcPr>
            <w:tcW w:w="1606" w:type="dxa"/>
            <w:tcBorders>
              <w:top w:val="nil"/>
            </w:tcBorders>
          </w:tcPr>
          <w:p w:rsidR="00EA58FE" w:rsidRDefault="004245CD">
            <w:pPr>
              <w:pStyle w:val="TableParagraph"/>
              <w:spacing w:before="2"/>
              <w:ind w:left="13" w:right="4"/>
              <w:jc w:val="center"/>
              <w:rPr>
                <w:sz w:val="20"/>
              </w:rPr>
            </w:pPr>
            <w:r>
              <w:rPr>
                <w:spacing w:val="-2"/>
                <w:sz w:val="20"/>
              </w:rPr>
              <w:t>Социальное</w:t>
            </w:r>
          </w:p>
        </w:tc>
        <w:tc>
          <w:tcPr>
            <w:tcW w:w="1878" w:type="dxa"/>
            <w:tcBorders>
              <w:top w:val="nil"/>
            </w:tcBorders>
          </w:tcPr>
          <w:p w:rsidR="00EA58FE" w:rsidRDefault="00EA58FE">
            <w:pPr>
              <w:pStyle w:val="TableParagraph"/>
              <w:ind w:left="0"/>
              <w:rPr>
                <w:sz w:val="20"/>
              </w:rPr>
            </w:pPr>
          </w:p>
        </w:tc>
        <w:tc>
          <w:tcPr>
            <w:tcW w:w="4220" w:type="dxa"/>
            <w:vMerge/>
            <w:tcBorders>
              <w:top w:val="nil"/>
            </w:tcBorders>
          </w:tcPr>
          <w:p w:rsidR="00EA58FE" w:rsidRDefault="00EA58FE">
            <w:pPr>
              <w:rPr>
                <w:sz w:val="2"/>
                <w:szCs w:val="2"/>
              </w:rPr>
            </w:pPr>
          </w:p>
        </w:tc>
        <w:tc>
          <w:tcPr>
            <w:tcW w:w="3402" w:type="dxa"/>
            <w:tcBorders>
              <w:top w:val="nil"/>
            </w:tcBorders>
          </w:tcPr>
          <w:p w:rsidR="00EA58FE" w:rsidRDefault="004245CD">
            <w:pPr>
              <w:pStyle w:val="TableParagraph"/>
              <w:spacing w:before="115"/>
              <w:ind w:left="490" w:right="412" w:firstLine="1"/>
              <w:jc w:val="center"/>
              <w:rPr>
                <w:i/>
                <w:sz w:val="20"/>
              </w:rPr>
            </w:pPr>
            <w:r>
              <w:rPr>
                <w:b/>
                <w:sz w:val="20"/>
              </w:rPr>
              <w:t>Праздник</w:t>
            </w:r>
            <w:r>
              <w:rPr>
                <w:b/>
                <w:spacing w:val="-4"/>
                <w:sz w:val="20"/>
              </w:rPr>
              <w:t xml:space="preserve"> </w:t>
            </w:r>
            <w:r>
              <w:rPr>
                <w:b/>
                <w:sz w:val="20"/>
              </w:rPr>
              <w:t xml:space="preserve">«День знаний»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vMerge/>
            <w:tcBorders>
              <w:top w:val="nil"/>
            </w:tcBorders>
          </w:tcPr>
          <w:p w:rsidR="00EA58FE" w:rsidRDefault="00EA58FE">
            <w:pPr>
              <w:rPr>
                <w:sz w:val="2"/>
                <w:szCs w:val="2"/>
              </w:rPr>
            </w:pPr>
          </w:p>
        </w:tc>
      </w:tr>
      <w:tr w:rsidR="00EA58FE">
        <w:trPr>
          <w:trHeight w:val="1208"/>
        </w:trPr>
        <w:tc>
          <w:tcPr>
            <w:tcW w:w="1196" w:type="dxa"/>
            <w:tcBorders>
              <w:top w:val="nil"/>
              <w:bottom w:val="nil"/>
            </w:tcBorders>
          </w:tcPr>
          <w:p w:rsidR="00EA58FE" w:rsidRDefault="00EA58FE">
            <w:pPr>
              <w:pStyle w:val="TableParagraph"/>
              <w:ind w:left="0"/>
              <w:rPr>
                <w:sz w:val="20"/>
              </w:rPr>
            </w:pPr>
          </w:p>
        </w:tc>
        <w:tc>
          <w:tcPr>
            <w:tcW w:w="1606" w:type="dxa"/>
            <w:tcBorders>
              <w:bottom w:val="nil"/>
            </w:tcBorders>
          </w:tcPr>
          <w:p w:rsidR="00EA58FE" w:rsidRDefault="00EA58FE">
            <w:pPr>
              <w:pStyle w:val="TableParagraph"/>
              <w:ind w:left="0"/>
              <w:rPr>
                <w:sz w:val="20"/>
              </w:rPr>
            </w:pPr>
          </w:p>
        </w:tc>
        <w:tc>
          <w:tcPr>
            <w:tcW w:w="1878" w:type="dxa"/>
            <w:tcBorders>
              <w:bottom w:val="nil"/>
            </w:tcBorders>
          </w:tcPr>
          <w:p w:rsidR="00EA58FE" w:rsidRDefault="004245CD">
            <w:pPr>
              <w:pStyle w:val="TableParagraph"/>
              <w:ind w:left="106" w:right="98"/>
              <w:jc w:val="center"/>
              <w:rPr>
                <w:sz w:val="20"/>
              </w:rPr>
            </w:pPr>
            <w:r>
              <w:rPr>
                <w:sz w:val="20"/>
              </w:rPr>
              <w:t xml:space="preserve">3 </w:t>
            </w:r>
            <w:r>
              <w:rPr>
                <w:spacing w:val="-2"/>
                <w:sz w:val="20"/>
              </w:rPr>
              <w:t>сентября</w:t>
            </w:r>
          </w:p>
          <w:p w:rsidR="00EA58FE" w:rsidRDefault="004245CD">
            <w:pPr>
              <w:pStyle w:val="TableParagraph"/>
              <w:spacing w:before="24" w:line="264" w:lineRule="auto"/>
              <w:ind w:left="106" w:right="96"/>
              <w:jc w:val="center"/>
              <w:rPr>
                <w:b/>
                <w:sz w:val="20"/>
              </w:rPr>
            </w:pPr>
            <w:r>
              <w:rPr>
                <w:b/>
                <w:sz w:val="20"/>
              </w:rPr>
              <w:t>День</w:t>
            </w:r>
            <w:r>
              <w:rPr>
                <w:b/>
                <w:spacing w:val="-13"/>
                <w:sz w:val="20"/>
              </w:rPr>
              <w:t xml:space="preserve"> </w:t>
            </w:r>
            <w:r>
              <w:rPr>
                <w:b/>
                <w:sz w:val="20"/>
              </w:rPr>
              <w:t>окончания Второй</w:t>
            </w:r>
            <w:r>
              <w:rPr>
                <w:b/>
                <w:spacing w:val="-13"/>
                <w:sz w:val="20"/>
              </w:rPr>
              <w:t xml:space="preserve"> </w:t>
            </w:r>
            <w:r>
              <w:rPr>
                <w:b/>
                <w:sz w:val="20"/>
              </w:rPr>
              <w:t xml:space="preserve">мировой </w:t>
            </w:r>
            <w:r>
              <w:rPr>
                <w:b/>
                <w:spacing w:val="-2"/>
                <w:sz w:val="20"/>
              </w:rPr>
              <w:t>войны</w:t>
            </w:r>
          </w:p>
        </w:tc>
        <w:tc>
          <w:tcPr>
            <w:tcW w:w="4220" w:type="dxa"/>
            <w:vMerge w:val="restart"/>
          </w:tcPr>
          <w:p w:rsidR="00EA58FE" w:rsidRDefault="004245CD">
            <w:pPr>
              <w:pStyle w:val="TableParagraph"/>
              <w:numPr>
                <w:ilvl w:val="0"/>
                <w:numId w:val="47"/>
              </w:numPr>
              <w:tabs>
                <w:tab w:val="left" w:pos="599"/>
              </w:tabs>
              <w:spacing w:before="3" w:line="235" w:lineRule="auto"/>
              <w:ind w:right="134" w:firstLine="372"/>
              <w:rPr>
                <w:sz w:val="20"/>
              </w:rPr>
            </w:pPr>
            <w:r>
              <w:rPr>
                <w:sz w:val="20"/>
              </w:rPr>
              <w:t>Беседа в подготовительной группе «Что такое терроризм».</w:t>
            </w:r>
          </w:p>
          <w:p w:rsidR="00EA58FE" w:rsidRDefault="004245CD">
            <w:pPr>
              <w:pStyle w:val="TableParagraph"/>
              <w:numPr>
                <w:ilvl w:val="0"/>
                <w:numId w:val="47"/>
              </w:numPr>
              <w:tabs>
                <w:tab w:val="left" w:pos="599"/>
                <w:tab w:val="left" w:pos="1401"/>
                <w:tab w:val="left" w:pos="1720"/>
                <w:tab w:val="left" w:pos="2550"/>
                <w:tab w:val="left" w:pos="2881"/>
              </w:tabs>
              <w:spacing w:before="6" w:line="232" w:lineRule="auto"/>
              <w:ind w:right="135" w:firstLine="372"/>
              <w:rPr>
                <w:sz w:val="20"/>
              </w:rPr>
            </w:pPr>
            <w:r>
              <w:rPr>
                <w:spacing w:val="-2"/>
                <w:sz w:val="20"/>
              </w:rPr>
              <w:t>Беседа</w:t>
            </w:r>
            <w:r>
              <w:rPr>
                <w:sz w:val="20"/>
              </w:rPr>
              <w:tab/>
            </w:r>
            <w:r>
              <w:rPr>
                <w:spacing w:val="-10"/>
                <w:sz w:val="20"/>
              </w:rPr>
              <w:t>с</w:t>
            </w:r>
            <w:r>
              <w:rPr>
                <w:sz w:val="20"/>
              </w:rPr>
              <w:tab/>
            </w:r>
            <w:r>
              <w:rPr>
                <w:spacing w:val="-2"/>
                <w:sz w:val="20"/>
              </w:rPr>
              <w:t>детьми</w:t>
            </w:r>
            <w:r>
              <w:rPr>
                <w:sz w:val="20"/>
              </w:rPr>
              <w:tab/>
            </w:r>
            <w:r>
              <w:rPr>
                <w:spacing w:val="-10"/>
                <w:sz w:val="20"/>
              </w:rPr>
              <w:t>о</w:t>
            </w:r>
            <w:r>
              <w:rPr>
                <w:sz w:val="20"/>
              </w:rPr>
              <w:tab/>
            </w:r>
            <w:r>
              <w:rPr>
                <w:spacing w:val="-2"/>
                <w:sz w:val="20"/>
              </w:rPr>
              <w:t xml:space="preserve">безопасности, </w:t>
            </w:r>
            <w:r>
              <w:rPr>
                <w:sz w:val="20"/>
              </w:rPr>
              <w:t>понятии «Родина», «Мир».</w:t>
            </w:r>
          </w:p>
          <w:p w:rsidR="00EA58FE" w:rsidRDefault="004245CD">
            <w:pPr>
              <w:pStyle w:val="TableParagraph"/>
              <w:numPr>
                <w:ilvl w:val="0"/>
                <w:numId w:val="47"/>
              </w:numPr>
              <w:tabs>
                <w:tab w:val="left" w:pos="599"/>
                <w:tab w:val="left" w:pos="1519"/>
                <w:tab w:val="left" w:pos="3070"/>
                <w:tab w:val="left" w:pos="3675"/>
              </w:tabs>
              <w:spacing w:line="272" w:lineRule="exact"/>
              <w:ind w:left="599" w:hanging="131"/>
              <w:rPr>
                <w:sz w:val="20"/>
              </w:rPr>
            </w:pPr>
            <w:r>
              <w:rPr>
                <w:spacing w:val="-4"/>
                <w:sz w:val="20"/>
              </w:rPr>
              <w:t>Показ</w:t>
            </w:r>
            <w:r>
              <w:rPr>
                <w:sz w:val="20"/>
              </w:rPr>
              <w:tab/>
            </w:r>
            <w:r>
              <w:rPr>
                <w:spacing w:val="-2"/>
                <w:sz w:val="20"/>
              </w:rPr>
              <w:t>иллюстраций</w:t>
            </w:r>
            <w:r>
              <w:rPr>
                <w:sz w:val="20"/>
              </w:rPr>
              <w:tab/>
            </w:r>
            <w:r>
              <w:rPr>
                <w:spacing w:val="-5"/>
                <w:sz w:val="20"/>
              </w:rPr>
              <w:t>на</w:t>
            </w:r>
            <w:r>
              <w:rPr>
                <w:sz w:val="20"/>
              </w:rPr>
              <w:tab/>
            </w:r>
            <w:r>
              <w:rPr>
                <w:spacing w:val="-4"/>
                <w:sz w:val="20"/>
              </w:rPr>
              <w:t>тему</w:t>
            </w:r>
          </w:p>
          <w:p w:rsidR="00EA58FE" w:rsidRDefault="004245CD">
            <w:pPr>
              <w:pStyle w:val="TableParagraph"/>
              <w:spacing w:line="225" w:lineRule="exact"/>
              <w:ind w:left="96"/>
              <w:rPr>
                <w:sz w:val="20"/>
              </w:rPr>
            </w:pPr>
            <w:r>
              <w:rPr>
                <w:sz w:val="20"/>
              </w:rPr>
              <w:t>«Безопасность</w:t>
            </w:r>
            <w:r>
              <w:rPr>
                <w:spacing w:val="-6"/>
                <w:sz w:val="20"/>
              </w:rPr>
              <w:t xml:space="preserve"> </w:t>
            </w:r>
            <w:r>
              <w:rPr>
                <w:sz w:val="20"/>
              </w:rPr>
              <w:t>дома</w:t>
            </w:r>
            <w:r>
              <w:rPr>
                <w:spacing w:val="-5"/>
                <w:sz w:val="20"/>
              </w:rPr>
              <w:t xml:space="preserve"> </w:t>
            </w:r>
            <w:r>
              <w:rPr>
                <w:sz w:val="20"/>
              </w:rPr>
              <w:t>и</w:t>
            </w:r>
            <w:r>
              <w:rPr>
                <w:spacing w:val="-6"/>
                <w:sz w:val="20"/>
              </w:rPr>
              <w:t xml:space="preserve"> </w:t>
            </w:r>
            <w:r>
              <w:rPr>
                <w:sz w:val="20"/>
              </w:rPr>
              <w:t>в</w:t>
            </w:r>
            <w:r>
              <w:rPr>
                <w:spacing w:val="-6"/>
                <w:sz w:val="20"/>
              </w:rPr>
              <w:t xml:space="preserve"> </w:t>
            </w:r>
            <w:r>
              <w:rPr>
                <w:spacing w:val="-2"/>
                <w:sz w:val="20"/>
              </w:rPr>
              <w:t>городе».</w:t>
            </w:r>
          </w:p>
          <w:p w:rsidR="00EA58FE" w:rsidRDefault="004245CD">
            <w:pPr>
              <w:pStyle w:val="TableParagraph"/>
              <w:numPr>
                <w:ilvl w:val="0"/>
                <w:numId w:val="47"/>
              </w:numPr>
              <w:tabs>
                <w:tab w:val="left" w:pos="599"/>
              </w:tabs>
              <w:spacing w:before="6" w:line="232" w:lineRule="auto"/>
              <w:ind w:right="133" w:firstLine="372"/>
              <w:rPr>
                <w:sz w:val="20"/>
              </w:rPr>
            </w:pPr>
            <w:r>
              <w:rPr>
                <w:sz w:val="20"/>
              </w:rPr>
              <w:t>Обыгрывание</w:t>
            </w:r>
            <w:r>
              <w:rPr>
                <w:spacing w:val="80"/>
                <w:sz w:val="20"/>
              </w:rPr>
              <w:t xml:space="preserve"> </w:t>
            </w:r>
            <w:r>
              <w:rPr>
                <w:sz w:val="20"/>
              </w:rPr>
              <w:t>поведения</w:t>
            </w:r>
            <w:r>
              <w:rPr>
                <w:spacing w:val="80"/>
                <w:sz w:val="20"/>
              </w:rPr>
              <w:t xml:space="preserve"> </w:t>
            </w:r>
            <w:r>
              <w:rPr>
                <w:sz w:val="20"/>
              </w:rPr>
              <w:t>в</w:t>
            </w:r>
            <w:r>
              <w:rPr>
                <w:spacing w:val="80"/>
                <w:sz w:val="20"/>
              </w:rPr>
              <w:t xml:space="preserve"> </w:t>
            </w:r>
            <w:r>
              <w:rPr>
                <w:sz w:val="20"/>
              </w:rPr>
              <w:t xml:space="preserve">опасных </w:t>
            </w:r>
            <w:r>
              <w:rPr>
                <w:spacing w:val="-2"/>
                <w:sz w:val="20"/>
              </w:rPr>
              <w:t>ситуациях.</w:t>
            </w:r>
          </w:p>
          <w:p w:rsidR="00EA58FE" w:rsidRDefault="004245CD">
            <w:pPr>
              <w:pStyle w:val="TableParagraph"/>
              <w:numPr>
                <w:ilvl w:val="0"/>
                <w:numId w:val="47"/>
              </w:numPr>
              <w:tabs>
                <w:tab w:val="left" w:pos="599"/>
              </w:tabs>
              <w:spacing w:before="6" w:line="232" w:lineRule="auto"/>
              <w:ind w:right="133" w:firstLine="372"/>
              <w:rPr>
                <w:sz w:val="20"/>
              </w:rPr>
            </w:pPr>
            <w:r>
              <w:rPr>
                <w:sz w:val="20"/>
              </w:rPr>
              <w:t>Просмотр</w:t>
            </w:r>
            <w:r>
              <w:rPr>
                <w:spacing w:val="28"/>
                <w:sz w:val="20"/>
              </w:rPr>
              <w:t xml:space="preserve"> </w:t>
            </w:r>
            <w:r>
              <w:rPr>
                <w:sz w:val="20"/>
              </w:rPr>
              <w:t>мультфильма</w:t>
            </w:r>
            <w:r>
              <w:rPr>
                <w:spacing w:val="28"/>
                <w:sz w:val="20"/>
              </w:rPr>
              <w:t xml:space="preserve"> </w:t>
            </w:r>
            <w:r>
              <w:rPr>
                <w:sz w:val="20"/>
              </w:rPr>
              <w:t>«Зина,</w:t>
            </w:r>
            <w:r>
              <w:rPr>
                <w:spacing w:val="30"/>
                <w:sz w:val="20"/>
              </w:rPr>
              <w:t xml:space="preserve"> </w:t>
            </w:r>
            <w:r>
              <w:rPr>
                <w:sz w:val="20"/>
              </w:rPr>
              <w:t>Кеша</w:t>
            </w:r>
            <w:r>
              <w:rPr>
                <w:spacing w:val="30"/>
                <w:sz w:val="20"/>
              </w:rPr>
              <w:t xml:space="preserve"> </w:t>
            </w:r>
            <w:r>
              <w:rPr>
                <w:sz w:val="20"/>
              </w:rPr>
              <w:t xml:space="preserve">и </w:t>
            </w:r>
            <w:r>
              <w:rPr>
                <w:spacing w:val="-2"/>
                <w:sz w:val="20"/>
              </w:rPr>
              <w:t>террористы».</w:t>
            </w:r>
          </w:p>
          <w:p w:rsidR="00EA58FE" w:rsidRDefault="004245CD">
            <w:pPr>
              <w:pStyle w:val="TableParagraph"/>
              <w:numPr>
                <w:ilvl w:val="0"/>
                <w:numId w:val="47"/>
              </w:numPr>
              <w:tabs>
                <w:tab w:val="left" w:pos="599"/>
                <w:tab w:val="left" w:pos="1706"/>
                <w:tab w:val="left" w:pos="3356"/>
              </w:tabs>
              <w:spacing w:line="272" w:lineRule="exact"/>
              <w:ind w:left="599" w:hanging="131"/>
              <w:rPr>
                <w:sz w:val="20"/>
              </w:rPr>
            </w:pPr>
            <w:r>
              <w:rPr>
                <w:spacing w:val="-2"/>
                <w:sz w:val="20"/>
              </w:rPr>
              <w:t>Слушание</w:t>
            </w:r>
            <w:r>
              <w:rPr>
                <w:sz w:val="20"/>
              </w:rPr>
              <w:tab/>
            </w:r>
            <w:r>
              <w:rPr>
                <w:spacing w:val="-2"/>
                <w:sz w:val="20"/>
              </w:rPr>
              <w:t>познавательного</w:t>
            </w:r>
            <w:r>
              <w:rPr>
                <w:sz w:val="20"/>
              </w:rPr>
              <w:tab/>
            </w:r>
            <w:r>
              <w:rPr>
                <w:spacing w:val="-2"/>
                <w:sz w:val="20"/>
              </w:rPr>
              <w:t>рассказа</w:t>
            </w:r>
          </w:p>
          <w:p w:rsidR="00EA58FE" w:rsidRDefault="004245CD">
            <w:pPr>
              <w:pStyle w:val="TableParagraph"/>
              <w:spacing w:line="227" w:lineRule="exact"/>
              <w:ind w:left="96"/>
              <w:rPr>
                <w:sz w:val="20"/>
              </w:rPr>
            </w:pPr>
            <w:r>
              <w:rPr>
                <w:sz w:val="20"/>
              </w:rPr>
              <w:t>«Кто</w:t>
            </w:r>
            <w:r>
              <w:rPr>
                <w:spacing w:val="-5"/>
                <w:sz w:val="20"/>
              </w:rPr>
              <w:t xml:space="preserve"> </w:t>
            </w:r>
            <w:r>
              <w:rPr>
                <w:sz w:val="20"/>
              </w:rPr>
              <w:t>нас</w:t>
            </w:r>
            <w:r>
              <w:rPr>
                <w:spacing w:val="-5"/>
                <w:sz w:val="20"/>
              </w:rPr>
              <w:t xml:space="preserve"> </w:t>
            </w:r>
            <w:r>
              <w:rPr>
                <w:spacing w:val="-2"/>
                <w:sz w:val="20"/>
              </w:rPr>
              <w:t>защищает».</w:t>
            </w:r>
          </w:p>
        </w:tc>
        <w:tc>
          <w:tcPr>
            <w:tcW w:w="3402" w:type="dxa"/>
            <w:tcBorders>
              <w:bottom w:val="nil"/>
            </w:tcBorders>
          </w:tcPr>
          <w:p w:rsidR="00EA58FE" w:rsidRDefault="00EA58FE">
            <w:pPr>
              <w:pStyle w:val="TableParagraph"/>
              <w:ind w:left="0"/>
              <w:rPr>
                <w:sz w:val="20"/>
              </w:rPr>
            </w:pPr>
          </w:p>
          <w:p w:rsidR="00EA58FE" w:rsidRDefault="004245CD">
            <w:pPr>
              <w:pStyle w:val="TableParagraph"/>
              <w:ind w:left="109"/>
              <w:jc w:val="center"/>
              <w:rPr>
                <w:b/>
                <w:sz w:val="20"/>
              </w:rPr>
            </w:pPr>
            <w:r>
              <w:rPr>
                <w:b/>
                <w:spacing w:val="-2"/>
                <w:sz w:val="20"/>
              </w:rPr>
              <w:t>Оформление</w:t>
            </w:r>
            <w:r>
              <w:rPr>
                <w:b/>
                <w:spacing w:val="6"/>
                <w:sz w:val="20"/>
              </w:rPr>
              <w:t xml:space="preserve"> </w:t>
            </w:r>
            <w:r>
              <w:rPr>
                <w:b/>
                <w:spacing w:val="-2"/>
                <w:sz w:val="20"/>
              </w:rPr>
              <w:t>стенгазеты</w:t>
            </w:r>
          </w:p>
          <w:p w:rsidR="00EA58FE" w:rsidRDefault="004245CD">
            <w:pPr>
              <w:pStyle w:val="TableParagraph"/>
              <w:spacing w:before="1"/>
              <w:ind w:left="343" w:right="229"/>
              <w:jc w:val="center"/>
              <w:rPr>
                <w:i/>
                <w:sz w:val="20"/>
              </w:rPr>
            </w:pPr>
            <w:r>
              <w:rPr>
                <w:b/>
                <w:sz w:val="20"/>
              </w:rPr>
              <w:t>«Вместе</w:t>
            </w:r>
            <w:r>
              <w:rPr>
                <w:b/>
                <w:spacing w:val="-13"/>
                <w:sz w:val="20"/>
              </w:rPr>
              <w:t xml:space="preserve"> </w:t>
            </w:r>
            <w:r>
              <w:rPr>
                <w:b/>
                <w:sz w:val="20"/>
              </w:rPr>
              <w:t>-</w:t>
            </w:r>
            <w:r>
              <w:rPr>
                <w:b/>
                <w:spacing w:val="-12"/>
                <w:sz w:val="20"/>
              </w:rPr>
              <w:t xml:space="preserve"> </w:t>
            </w:r>
            <w:r>
              <w:rPr>
                <w:b/>
                <w:sz w:val="20"/>
              </w:rPr>
              <w:t>против</w:t>
            </w:r>
            <w:r>
              <w:rPr>
                <w:b/>
                <w:spacing w:val="-13"/>
                <w:sz w:val="20"/>
              </w:rPr>
              <w:t xml:space="preserve"> </w:t>
            </w:r>
            <w:r>
              <w:rPr>
                <w:b/>
                <w:sz w:val="20"/>
              </w:rPr>
              <w:t xml:space="preserve">терроризма!» </w:t>
            </w:r>
            <w:r>
              <w:rPr>
                <w:i/>
                <w:sz w:val="20"/>
              </w:rPr>
              <w:t xml:space="preserve">старшая, подготовительная </w:t>
            </w:r>
            <w:r>
              <w:rPr>
                <w:i/>
                <w:spacing w:val="-2"/>
                <w:sz w:val="20"/>
              </w:rPr>
              <w:t>группы</w:t>
            </w:r>
          </w:p>
        </w:tc>
        <w:tc>
          <w:tcPr>
            <w:tcW w:w="2871" w:type="dxa"/>
            <w:tcBorders>
              <w:bottom w:val="nil"/>
            </w:tcBorders>
          </w:tcPr>
          <w:p w:rsidR="00EA58FE" w:rsidRDefault="004245CD">
            <w:pPr>
              <w:pStyle w:val="TableParagraph"/>
              <w:tabs>
                <w:tab w:val="left" w:pos="1264"/>
                <w:tab w:val="left" w:pos="1878"/>
              </w:tabs>
              <w:ind w:left="215"/>
              <w:rPr>
                <w:sz w:val="20"/>
              </w:rPr>
            </w:pPr>
            <w:r>
              <w:rPr>
                <w:spacing w:val="-2"/>
                <w:sz w:val="20"/>
              </w:rPr>
              <w:t>Памятка</w:t>
            </w:r>
            <w:r>
              <w:rPr>
                <w:sz w:val="20"/>
              </w:rPr>
              <w:tab/>
            </w:r>
            <w:r>
              <w:rPr>
                <w:spacing w:val="-5"/>
                <w:sz w:val="20"/>
              </w:rPr>
              <w:t>для</w:t>
            </w:r>
            <w:r>
              <w:rPr>
                <w:sz w:val="20"/>
              </w:rPr>
              <w:tab/>
            </w:r>
            <w:r>
              <w:rPr>
                <w:spacing w:val="-2"/>
                <w:sz w:val="20"/>
              </w:rPr>
              <w:t>родителей</w:t>
            </w:r>
          </w:p>
          <w:p w:rsidR="00EA58FE" w:rsidRDefault="004245CD">
            <w:pPr>
              <w:pStyle w:val="TableParagraph"/>
              <w:ind w:left="215" w:right="95"/>
              <w:rPr>
                <w:sz w:val="20"/>
              </w:rPr>
            </w:pPr>
            <w:r>
              <w:rPr>
                <w:sz w:val="20"/>
              </w:rPr>
              <w:t>«День</w:t>
            </w:r>
            <w:r>
              <w:rPr>
                <w:spacing w:val="-7"/>
                <w:sz w:val="20"/>
              </w:rPr>
              <w:t xml:space="preserve"> </w:t>
            </w:r>
            <w:r>
              <w:rPr>
                <w:sz w:val="20"/>
              </w:rPr>
              <w:t>солидарности</w:t>
            </w:r>
            <w:r>
              <w:rPr>
                <w:spacing w:val="-8"/>
                <w:sz w:val="20"/>
              </w:rPr>
              <w:t xml:space="preserve"> </w:t>
            </w:r>
            <w:r>
              <w:rPr>
                <w:sz w:val="20"/>
              </w:rPr>
              <w:t>в</w:t>
            </w:r>
            <w:r>
              <w:rPr>
                <w:spacing w:val="-8"/>
                <w:sz w:val="20"/>
              </w:rPr>
              <w:t xml:space="preserve"> </w:t>
            </w:r>
            <w:r>
              <w:rPr>
                <w:sz w:val="20"/>
              </w:rPr>
              <w:t>борьбе с терроризмом».</w:t>
            </w:r>
          </w:p>
        </w:tc>
      </w:tr>
      <w:tr w:rsidR="00EA58FE">
        <w:trPr>
          <w:trHeight w:val="288"/>
        </w:trPr>
        <w:tc>
          <w:tcPr>
            <w:tcW w:w="1196" w:type="dxa"/>
            <w:tcBorders>
              <w:top w:val="nil"/>
              <w:bottom w:val="nil"/>
            </w:tcBorders>
          </w:tcPr>
          <w:p w:rsidR="00EA58FE" w:rsidRDefault="00EA58FE">
            <w:pPr>
              <w:pStyle w:val="TableParagraph"/>
              <w:ind w:left="0"/>
              <w:rPr>
                <w:sz w:val="20"/>
              </w:rPr>
            </w:pPr>
          </w:p>
        </w:tc>
        <w:tc>
          <w:tcPr>
            <w:tcW w:w="1606" w:type="dxa"/>
            <w:tcBorders>
              <w:top w:val="nil"/>
              <w:bottom w:val="nil"/>
            </w:tcBorders>
          </w:tcPr>
          <w:p w:rsidR="00EA58FE" w:rsidRDefault="004245CD">
            <w:pPr>
              <w:pStyle w:val="TableParagraph"/>
              <w:spacing w:before="47" w:line="222" w:lineRule="exact"/>
              <w:ind w:left="13" w:right="7"/>
              <w:jc w:val="center"/>
              <w:rPr>
                <w:sz w:val="20"/>
              </w:rPr>
            </w:pPr>
            <w:r>
              <w:rPr>
                <w:spacing w:val="-2"/>
                <w:sz w:val="20"/>
              </w:rPr>
              <w:t>Патриотическое</w:t>
            </w:r>
          </w:p>
        </w:tc>
        <w:tc>
          <w:tcPr>
            <w:tcW w:w="1878" w:type="dxa"/>
            <w:tcBorders>
              <w:top w:val="nil"/>
              <w:bottom w:val="nil"/>
            </w:tcBorders>
          </w:tcPr>
          <w:p w:rsidR="00EA58FE" w:rsidRDefault="004245CD">
            <w:pPr>
              <w:pStyle w:val="TableParagraph"/>
              <w:spacing w:before="47" w:line="222" w:lineRule="exact"/>
              <w:ind w:left="106" w:right="96"/>
              <w:jc w:val="center"/>
              <w:rPr>
                <w:b/>
                <w:sz w:val="20"/>
              </w:rPr>
            </w:pPr>
            <w:r>
              <w:rPr>
                <w:b/>
                <w:spacing w:val="-4"/>
                <w:sz w:val="20"/>
              </w:rPr>
              <w:t>День</w:t>
            </w:r>
          </w:p>
        </w:tc>
        <w:tc>
          <w:tcPr>
            <w:tcW w:w="4220" w:type="dxa"/>
            <w:vMerge/>
            <w:tcBorders>
              <w:top w:val="nil"/>
            </w:tcBorders>
          </w:tcPr>
          <w:p w:rsidR="00EA58FE" w:rsidRDefault="00EA58FE">
            <w:pPr>
              <w:rPr>
                <w:sz w:val="2"/>
                <w:szCs w:val="2"/>
              </w:rPr>
            </w:pPr>
          </w:p>
        </w:tc>
        <w:tc>
          <w:tcPr>
            <w:tcW w:w="3402" w:type="dxa"/>
            <w:tcBorders>
              <w:top w:val="nil"/>
              <w:bottom w:val="nil"/>
            </w:tcBorders>
          </w:tcPr>
          <w:p w:rsidR="00EA58FE" w:rsidRDefault="00EA58FE">
            <w:pPr>
              <w:pStyle w:val="TableParagraph"/>
              <w:ind w:left="0"/>
              <w:rPr>
                <w:sz w:val="20"/>
              </w:rPr>
            </w:pPr>
          </w:p>
        </w:tc>
        <w:tc>
          <w:tcPr>
            <w:tcW w:w="2871" w:type="dxa"/>
            <w:tcBorders>
              <w:top w:val="nil"/>
              <w:bottom w:val="nil"/>
            </w:tcBorders>
          </w:tcPr>
          <w:p w:rsidR="00EA58FE" w:rsidRDefault="00EA58FE">
            <w:pPr>
              <w:pStyle w:val="TableParagraph"/>
              <w:ind w:left="0"/>
              <w:rPr>
                <w:sz w:val="20"/>
              </w:rPr>
            </w:pPr>
          </w:p>
        </w:tc>
      </w:tr>
      <w:tr w:rsidR="00EA58FE">
        <w:trPr>
          <w:trHeight w:val="243"/>
        </w:trPr>
        <w:tc>
          <w:tcPr>
            <w:tcW w:w="1196" w:type="dxa"/>
            <w:tcBorders>
              <w:top w:val="nil"/>
              <w:bottom w:val="nil"/>
            </w:tcBorders>
          </w:tcPr>
          <w:p w:rsidR="00EA58FE" w:rsidRDefault="00EA58FE">
            <w:pPr>
              <w:pStyle w:val="TableParagraph"/>
              <w:ind w:left="0"/>
              <w:rPr>
                <w:sz w:val="16"/>
              </w:rPr>
            </w:pPr>
          </w:p>
        </w:tc>
        <w:tc>
          <w:tcPr>
            <w:tcW w:w="1606" w:type="dxa"/>
            <w:tcBorders>
              <w:top w:val="nil"/>
              <w:bottom w:val="nil"/>
            </w:tcBorders>
          </w:tcPr>
          <w:p w:rsidR="00EA58FE" w:rsidRDefault="004245CD">
            <w:pPr>
              <w:pStyle w:val="TableParagraph"/>
              <w:spacing w:before="2" w:line="221" w:lineRule="exact"/>
              <w:ind w:left="13" w:right="4"/>
              <w:jc w:val="center"/>
              <w:rPr>
                <w:sz w:val="20"/>
              </w:rPr>
            </w:pPr>
            <w:r>
              <w:rPr>
                <w:spacing w:val="-2"/>
                <w:sz w:val="20"/>
              </w:rPr>
              <w:t>Социальное</w:t>
            </w:r>
          </w:p>
        </w:tc>
        <w:tc>
          <w:tcPr>
            <w:tcW w:w="1878" w:type="dxa"/>
            <w:tcBorders>
              <w:top w:val="nil"/>
              <w:bottom w:val="nil"/>
            </w:tcBorders>
          </w:tcPr>
          <w:p w:rsidR="00EA58FE" w:rsidRDefault="004245CD">
            <w:pPr>
              <w:pStyle w:val="TableParagraph"/>
              <w:spacing w:before="2" w:line="221" w:lineRule="exact"/>
              <w:ind w:left="106" w:right="97"/>
              <w:jc w:val="center"/>
              <w:rPr>
                <w:b/>
                <w:sz w:val="20"/>
              </w:rPr>
            </w:pPr>
            <w:r>
              <w:rPr>
                <w:b/>
                <w:sz w:val="20"/>
              </w:rPr>
              <w:t>солидарности</w:t>
            </w:r>
            <w:r>
              <w:rPr>
                <w:b/>
                <w:spacing w:val="-11"/>
                <w:sz w:val="20"/>
              </w:rPr>
              <w:t xml:space="preserve"> </w:t>
            </w:r>
            <w:r>
              <w:rPr>
                <w:b/>
                <w:spacing w:val="-10"/>
                <w:sz w:val="20"/>
              </w:rPr>
              <w:t>в</w:t>
            </w:r>
          </w:p>
        </w:tc>
        <w:tc>
          <w:tcPr>
            <w:tcW w:w="4220" w:type="dxa"/>
            <w:vMerge/>
            <w:tcBorders>
              <w:top w:val="nil"/>
            </w:tcBorders>
          </w:tcPr>
          <w:p w:rsidR="00EA58FE" w:rsidRDefault="00EA58FE">
            <w:pPr>
              <w:rPr>
                <w:sz w:val="2"/>
                <w:szCs w:val="2"/>
              </w:rPr>
            </w:pPr>
          </w:p>
        </w:tc>
        <w:tc>
          <w:tcPr>
            <w:tcW w:w="3402" w:type="dxa"/>
            <w:tcBorders>
              <w:top w:val="nil"/>
              <w:bottom w:val="nil"/>
            </w:tcBorders>
          </w:tcPr>
          <w:p w:rsidR="00EA58FE" w:rsidRDefault="00EA58FE">
            <w:pPr>
              <w:pStyle w:val="TableParagraph"/>
              <w:ind w:left="0"/>
              <w:rPr>
                <w:sz w:val="16"/>
              </w:rPr>
            </w:pPr>
          </w:p>
        </w:tc>
        <w:tc>
          <w:tcPr>
            <w:tcW w:w="2871" w:type="dxa"/>
            <w:tcBorders>
              <w:top w:val="nil"/>
              <w:bottom w:val="nil"/>
            </w:tcBorders>
          </w:tcPr>
          <w:p w:rsidR="00EA58FE" w:rsidRDefault="00EA58FE">
            <w:pPr>
              <w:pStyle w:val="TableParagraph"/>
              <w:ind w:left="0"/>
              <w:rPr>
                <w:sz w:val="16"/>
              </w:rPr>
            </w:pPr>
          </w:p>
        </w:tc>
      </w:tr>
      <w:tr w:rsidR="00EA58FE">
        <w:trPr>
          <w:trHeight w:val="243"/>
        </w:trPr>
        <w:tc>
          <w:tcPr>
            <w:tcW w:w="1196" w:type="dxa"/>
            <w:tcBorders>
              <w:top w:val="nil"/>
              <w:bottom w:val="nil"/>
            </w:tcBorders>
          </w:tcPr>
          <w:p w:rsidR="00EA58FE" w:rsidRDefault="00EA58FE">
            <w:pPr>
              <w:pStyle w:val="TableParagraph"/>
              <w:ind w:left="0"/>
              <w:rPr>
                <w:sz w:val="16"/>
              </w:rPr>
            </w:pPr>
          </w:p>
        </w:tc>
        <w:tc>
          <w:tcPr>
            <w:tcW w:w="1606" w:type="dxa"/>
            <w:tcBorders>
              <w:top w:val="nil"/>
              <w:bottom w:val="nil"/>
            </w:tcBorders>
          </w:tcPr>
          <w:p w:rsidR="00EA58FE" w:rsidRDefault="004245CD">
            <w:pPr>
              <w:pStyle w:val="TableParagraph"/>
              <w:spacing w:before="1" w:line="222" w:lineRule="exact"/>
              <w:ind w:left="13" w:right="4"/>
              <w:jc w:val="center"/>
              <w:rPr>
                <w:sz w:val="20"/>
              </w:rPr>
            </w:pPr>
            <w:r>
              <w:rPr>
                <w:spacing w:val="-2"/>
                <w:sz w:val="20"/>
              </w:rPr>
              <w:t>Познавательное</w:t>
            </w:r>
          </w:p>
        </w:tc>
        <w:tc>
          <w:tcPr>
            <w:tcW w:w="1878" w:type="dxa"/>
            <w:tcBorders>
              <w:top w:val="nil"/>
              <w:bottom w:val="nil"/>
            </w:tcBorders>
          </w:tcPr>
          <w:p w:rsidR="00EA58FE" w:rsidRDefault="004245CD">
            <w:pPr>
              <w:pStyle w:val="TableParagraph"/>
              <w:spacing w:before="1" w:line="222" w:lineRule="exact"/>
              <w:ind w:left="106" w:right="99"/>
              <w:jc w:val="center"/>
              <w:rPr>
                <w:b/>
                <w:sz w:val="20"/>
              </w:rPr>
            </w:pPr>
            <w:r>
              <w:rPr>
                <w:b/>
                <w:sz w:val="20"/>
              </w:rPr>
              <w:t>борьбе</w:t>
            </w:r>
            <w:r>
              <w:rPr>
                <w:b/>
                <w:spacing w:val="-5"/>
                <w:sz w:val="20"/>
              </w:rPr>
              <w:t xml:space="preserve"> </w:t>
            </w:r>
            <w:r>
              <w:rPr>
                <w:b/>
                <w:spacing w:val="-10"/>
                <w:sz w:val="20"/>
              </w:rPr>
              <w:t>с</w:t>
            </w:r>
          </w:p>
        </w:tc>
        <w:tc>
          <w:tcPr>
            <w:tcW w:w="4220" w:type="dxa"/>
            <w:vMerge/>
            <w:tcBorders>
              <w:top w:val="nil"/>
            </w:tcBorders>
          </w:tcPr>
          <w:p w:rsidR="00EA58FE" w:rsidRDefault="00EA58FE">
            <w:pPr>
              <w:rPr>
                <w:sz w:val="2"/>
                <w:szCs w:val="2"/>
              </w:rPr>
            </w:pPr>
          </w:p>
        </w:tc>
        <w:tc>
          <w:tcPr>
            <w:tcW w:w="3402" w:type="dxa"/>
            <w:tcBorders>
              <w:top w:val="nil"/>
              <w:bottom w:val="nil"/>
            </w:tcBorders>
          </w:tcPr>
          <w:p w:rsidR="00EA58FE" w:rsidRDefault="00EA58FE">
            <w:pPr>
              <w:pStyle w:val="TableParagraph"/>
              <w:ind w:left="0"/>
              <w:rPr>
                <w:sz w:val="16"/>
              </w:rPr>
            </w:pPr>
          </w:p>
        </w:tc>
        <w:tc>
          <w:tcPr>
            <w:tcW w:w="2871" w:type="dxa"/>
            <w:tcBorders>
              <w:top w:val="nil"/>
              <w:bottom w:val="nil"/>
            </w:tcBorders>
          </w:tcPr>
          <w:p w:rsidR="00EA58FE" w:rsidRDefault="00EA58FE">
            <w:pPr>
              <w:pStyle w:val="TableParagraph"/>
              <w:ind w:left="0"/>
              <w:rPr>
                <w:sz w:val="16"/>
              </w:rPr>
            </w:pPr>
          </w:p>
        </w:tc>
      </w:tr>
      <w:tr w:rsidR="00EA58FE">
        <w:trPr>
          <w:trHeight w:val="1089"/>
        </w:trPr>
        <w:tc>
          <w:tcPr>
            <w:tcW w:w="1196" w:type="dxa"/>
            <w:tcBorders>
              <w:top w:val="nil"/>
            </w:tcBorders>
          </w:tcPr>
          <w:p w:rsidR="00EA58FE" w:rsidRDefault="00EA58FE">
            <w:pPr>
              <w:pStyle w:val="TableParagraph"/>
              <w:ind w:left="0"/>
              <w:rPr>
                <w:sz w:val="20"/>
              </w:rPr>
            </w:pPr>
          </w:p>
        </w:tc>
        <w:tc>
          <w:tcPr>
            <w:tcW w:w="1606" w:type="dxa"/>
            <w:tcBorders>
              <w:top w:val="nil"/>
            </w:tcBorders>
          </w:tcPr>
          <w:p w:rsidR="00EA58FE" w:rsidRDefault="00EA58FE">
            <w:pPr>
              <w:pStyle w:val="TableParagraph"/>
              <w:ind w:left="0"/>
              <w:rPr>
                <w:sz w:val="20"/>
              </w:rPr>
            </w:pPr>
          </w:p>
        </w:tc>
        <w:tc>
          <w:tcPr>
            <w:tcW w:w="1878" w:type="dxa"/>
            <w:tcBorders>
              <w:top w:val="nil"/>
            </w:tcBorders>
          </w:tcPr>
          <w:p w:rsidR="00EA58FE" w:rsidRDefault="004245CD">
            <w:pPr>
              <w:pStyle w:val="TableParagraph"/>
              <w:spacing w:before="2"/>
              <w:ind w:left="106" w:right="99"/>
              <w:jc w:val="center"/>
              <w:rPr>
                <w:b/>
                <w:sz w:val="20"/>
              </w:rPr>
            </w:pPr>
            <w:r>
              <w:rPr>
                <w:b/>
                <w:spacing w:val="-2"/>
                <w:sz w:val="20"/>
              </w:rPr>
              <w:t>терроризмом</w:t>
            </w:r>
          </w:p>
        </w:tc>
        <w:tc>
          <w:tcPr>
            <w:tcW w:w="4220" w:type="dxa"/>
            <w:vMerge/>
            <w:tcBorders>
              <w:top w:val="nil"/>
            </w:tcBorders>
          </w:tcPr>
          <w:p w:rsidR="00EA58FE" w:rsidRDefault="00EA58FE">
            <w:pPr>
              <w:rPr>
                <w:sz w:val="2"/>
                <w:szCs w:val="2"/>
              </w:rPr>
            </w:pPr>
          </w:p>
        </w:tc>
        <w:tc>
          <w:tcPr>
            <w:tcW w:w="3402" w:type="dxa"/>
            <w:tcBorders>
              <w:top w:val="nil"/>
            </w:tcBorders>
          </w:tcPr>
          <w:p w:rsidR="00EA58FE" w:rsidRDefault="00EA58FE">
            <w:pPr>
              <w:pStyle w:val="TableParagraph"/>
              <w:ind w:left="0"/>
              <w:rPr>
                <w:sz w:val="20"/>
              </w:rPr>
            </w:pPr>
          </w:p>
        </w:tc>
        <w:tc>
          <w:tcPr>
            <w:tcW w:w="2871" w:type="dxa"/>
            <w:tcBorders>
              <w:top w:val="nil"/>
            </w:tcBorders>
          </w:tcPr>
          <w:p w:rsidR="00EA58FE" w:rsidRDefault="00EA58FE">
            <w:pPr>
              <w:pStyle w:val="TableParagraph"/>
              <w:ind w:left="0"/>
              <w:rPr>
                <w:sz w:val="20"/>
              </w:rPr>
            </w:pPr>
          </w:p>
        </w:tc>
      </w:tr>
    </w:tbl>
    <w:p w:rsidR="00EA58FE" w:rsidRDefault="00EA58FE">
      <w:pPr>
        <w:pStyle w:val="TableParagraph"/>
        <w:rPr>
          <w:sz w:val="20"/>
        </w:rPr>
        <w:sectPr w:rsidR="00EA58FE">
          <w:pgSz w:w="16840" w:h="11910" w:orient="landscape"/>
          <w:pgMar w:top="110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4817"/>
        </w:trPr>
        <w:tc>
          <w:tcPr>
            <w:tcW w:w="1196" w:type="dxa"/>
            <w:vMerge w:val="restart"/>
          </w:tcPr>
          <w:p w:rsidR="00EA58FE" w:rsidRDefault="00EA58FE">
            <w:pPr>
              <w:pStyle w:val="TableParagraph"/>
              <w:ind w:left="0"/>
              <w:rPr>
                <w:sz w:val="18"/>
              </w:rPr>
            </w:pPr>
          </w:p>
        </w:tc>
        <w:tc>
          <w:tcPr>
            <w:tcW w:w="1606" w:type="dxa"/>
          </w:tcPr>
          <w:p w:rsidR="00EA58FE" w:rsidRDefault="00EA58FE">
            <w:pPr>
              <w:pStyle w:val="TableParagraph"/>
              <w:ind w:left="0"/>
              <w:rPr>
                <w:sz w:val="20"/>
              </w:rPr>
            </w:pPr>
          </w:p>
          <w:p w:rsidR="00EA58FE" w:rsidRDefault="00EA58FE">
            <w:pPr>
              <w:pStyle w:val="TableParagraph"/>
              <w:spacing w:before="47"/>
              <w:ind w:left="0"/>
              <w:rPr>
                <w:sz w:val="20"/>
              </w:rPr>
            </w:pPr>
          </w:p>
          <w:p w:rsidR="00EA58FE" w:rsidRDefault="004245CD">
            <w:pPr>
              <w:pStyle w:val="TableParagraph"/>
              <w:spacing w:line="264" w:lineRule="auto"/>
              <w:ind w:left="109" w:firstLine="182"/>
              <w:rPr>
                <w:sz w:val="20"/>
              </w:rPr>
            </w:pPr>
            <w:r>
              <w:rPr>
                <w:spacing w:val="-2"/>
                <w:sz w:val="20"/>
              </w:rPr>
              <w:t>Социальное Познавательное</w:t>
            </w:r>
          </w:p>
        </w:tc>
        <w:tc>
          <w:tcPr>
            <w:tcW w:w="1878" w:type="dxa"/>
          </w:tcPr>
          <w:p w:rsidR="00EA58FE" w:rsidRDefault="004245CD">
            <w:pPr>
              <w:pStyle w:val="TableParagraph"/>
              <w:ind w:left="106" w:right="98"/>
              <w:jc w:val="center"/>
              <w:rPr>
                <w:sz w:val="20"/>
              </w:rPr>
            </w:pPr>
            <w:r>
              <w:rPr>
                <w:sz w:val="20"/>
              </w:rPr>
              <w:t xml:space="preserve">8 </w:t>
            </w:r>
            <w:r>
              <w:rPr>
                <w:spacing w:val="-2"/>
                <w:sz w:val="20"/>
              </w:rPr>
              <w:t>сентября</w:t>
            </w:r>
          </w:p>
          <w:p w:rsidR="00EA58FE" w:rsidRDefault="00EA58FE">
            <w:pPr>
              <w:pStyle w:val="TableParagraph"/>
              <w:spacing w:before="47"/>
              <w:ind w:left="0"/>
              <w:rPr>
                <w:sz w:val="20"/>
              </w:rPr>
            </w:pPr>
          </w:p>
          <w:p w:rsidR="00EA58FE" w:rsidRDefault="004245CD">
            <w:pPr>
              <w:pStyle w:val="TableParagraph"/>
              <w:spacing w:line="264" w:lineRule="auto"/>
              <w:ind w:left="155" w:right="145" w:firstLine="2"/>
              <w:jc w:val="center"/>
              <w:rPr>
                <w:b/>
                <w:sz w:val="20"/>
              </w:rPr>
            </w:pPr>
            <w:r>
              <w:rPr>
                <w:b/>
                <w:spacing w:val="-2"/>
                <w:sz w:val="20"/>
              </w:rPr>
              <w:t xml:space="preserve">Международный </w:t>
            </w:r>
            <w:r>
              <w:rPr>
                <w:b/>
                <w:spacing w:val="-4"/>
                <w:sz w:val="20"/>
              </w:rPr>
              <w:t xml:space="preserve">день </w:t>
            </w:r>
            <w:r>
              <w:rPr>
                <w:b/>
                <w:spacing w:val="-2"/>
                <w:sz w:val="20"/>
              </w:rPr>
              <w:t>распространения грамотности</w:t>
            </w:r>
          </w:p>
        </w:tc>
        <w:tc>
          <w:tcPr>
            <w:tcW w:w="4220" w:type="dxa"/>
          </w:tcPr>
          <w:p w:rsidR="00EA58FE" w:rsidRDefault="004245CD">
            <w:pPr>
              <w:pStyle w:val="TableParagraph"/>
              <w:numPr>
                <w:ilvl w:val="0"/>
                <w:numId w:val="46"/>
              </w:numPr>
              <w:tabs>
                <w:tab w:val="left" w:pos="815"/>
              </w:tabs>
              <w:spacing w:before="1" w:line="237" w:lineRule="auto"/>
              <w:ind w:right="132" w:firstLine="360"/>
              <w:jc w:val="both"/>
              <w:rPr>
                <w:sz w:val="20"/>
              </w:rPr>
            </w:pPr>
            <w:r>
              <w:rPr>
                <w:sz w:val="20"/>
              </w:rPr>
              <w:t>Беседа «Что значит быть грамотным?!»</w:t>
            </w:r>
            <w:r>
              <w:rPr>
                <w:spacing w:val="-8"/>
                <w:sz w:val="20"/>
              </w:rPr>
              <w:t xml:space="preserve"> </w:t>
            </w:r>
            <w:r>
              <w:rPr>
                <w:sz w:val="20"/>
              </w:rPr>
              <w:t>(уметь</w:t>
            </w:r>
            <w:r>
              <w:rPr>
                <w:spacing w:val="-10"/>
                <w:sz w:val="20"/>
              </w:rPr>
              <w:t xml:space="preserve"> </w:t>
            </w:r>
            <w:r>
              <w:rPr>
                <w:sz w:val="20"/>
              </w:rPr>
              <w:t>читать,</w:t>
            </w:r>
            <w:r>
              <w:rPr>
                <w:spacing w:val="-10"/>
                <w:sz w:val="20"/>
              </w:rPr>
              <w:t xml:space="preserve"> </w:t>
            </w:r>
            <w:r>
              <w:rPr>
                <w:sz w:val="20"/>
              </w:rPr>
              <w:t>писать;</w:t>
            </w:r>
            <w:r>
              <w:rPr>
                <w:spacing w:val="-10"/>
                <w:sz w:val="20"/>
              </w:rPr>
              <w:t xml:space="preserve"> </w:t>
            </w:r>
            <w:r>
              <w:rPr>
                <w:sz w:val="20"/>
              </w:rPr>
              <w:t>обладать знаниями, необходимыми для жизни,</w:t>
            </w:r>
            <w:r>
              <w:rPr>
                <w:spacing w:val="40"/>
                <w:sz w:val="20"/>
              </w:rPr>
              <w:t xml:space="preserve"> </w:t>
            </w:r>
            <w:r>
              <w:rPr>
                <w:sz w:val="20"/>
              </w:rPr>
              <w:t>будущей работы).</w:t>
            </w:r>
          </w:p>
          <w:p w:rsidR="00EA58FE" w:rsidRDefault="004245CD">
            <w:pPr>
              <w:pStyle w:val="TableParagraph"/>
              <w:numPr>
                <w:ilvl w:val="0"/>
                <w:numId w:val="46"/>
              </w:numPr>
              <w:tabs>
                <w:tab w:val="left" w:pos="815"/>
              </w:tabs>
              <w:spacing w:before="4" w:line="235" w:lineRule="auto"/>
              <w:ind w:right="131" w:firstLine="360"/>
              <w:jc w:val="both"/>
              <w:rPr>
                <w:sz w:val="20"/>
              </w:rPr>
            </w:pPr>
            <w:r>
              <w:rPr>
                <w:sz w:val="20"/>
              </w:rPr>
              <w:t>Обсуждение и разучивание</w:t>
            </w:r>
            <w:r>
              <w:rPr>
                <w:spacing w:val="80"/>
                <w:sz w:val="20"/>
              </w:rPr>
              <w:t xml:space="preserve"> </w:t>
            </w:r>
            <w:r>
              <w:rPr>
                <w:sz w:val="20"/>
              </w:rPr>
              <w:t>пословиц, поговорок, крылатых выражений</w:t>
            </w:r>
            <w:r>
              <w:rPr>
                <w:spacing w:val="40"/>
                <w:sz w:val="20"/>
              </w:rPr>
              <w:t xml:space="preserve"> </w:t>
            </w:r>
            <w:r>
              <w:rPr>
                <w:sz w:val="20"/>
              </w:rPr>
              <w:t>по теме.</w:t>
            </w:r>
          </w:p>
          <w:p w:rsidR="00EA58FE" w:rsidRDefault="004245CD">
            <w:pPr>
              <w:pStyle w:val="TableParagraph"/>
              <w:numPr>
                <w:ilvl w:val="0"/>
                <w:numId w:val="46"/>
              </w:numPr>
              <w:tabs>
                <w:tab w:val="left" w:pos="815"/>
              </w:tabs>
              <w:spacing w:before="6" w:line="235" w:lineRule="auto"/>
              <w:ind w:right="134" w:firstLine="360"/>
              <w:jc w:val="both"/>
              <w:rPr>
                <w:sz w:val="20"/>
              </w:rPr>
            </w:pPr>
            <w:r>
              <w:rPr>
                <w:sz w:val="20"/>
              </w:rPr>
              <w:t>Рассматривание картинок с изображением букв кириллицы, изображений образов святых Кирилла и Мефодия.</w:t>
            </w:r>
          </w:p>
          <w:p w:rsidR="00EA58FE" w:rsidRDefault="004245CD">
            <w:pPr>
              <w:pStyle w:val="TableParagraph"/>
              <w:numPr>
                <w:ilvl w:val="0"/>
                <w:numId w:val="46"/>
              </w:numPr>
              <w:tabs>
                <w:tab w:val="left" w:pos="815"/>
              </w:tabs>
              <w:spacing w:before="4" w:line="237" w:lineRule="auto"/>
              <w:ind w:right="132" w:firstLine="360"/>
              <w:jc w:val="both"/>
              <w:rPr>
                <w:sz w:val="20"/>
              </w:rPr>
            </w:pPr>
            <w:r>
              <w:rPr>
                <w:sz w:val="20"/>
              </w:rPr>
              <w:t>Создание творческих работ с изображением букв в пластилинографии с использованием бисера,</w:t>
            </w:r>
            <w:r>
              <w:rPr>
                <w:spacing w:val="-1"/>
                <w:sz w:val="20"/>
              </w:rPr>
              <w:t xml:space="preserve"> </w:t>
            </w:r>
            <w:r>
              <w:rPr>
                <w:sz w:val="20"/>
              </w:rPr>
              <w:t>моделировании</w:t>
            </w:r>
            <w:r>
              <w:rPr>
                <w:spacing w:val="-2"/>
                <w:sz w:val="20"/>
              </w:rPr>
              <w:t xml:space="preserve"> </w:t>
            </w:r>
            <w:r>
              <w:rPr>
                <w:sz w:val="20"/>
              </w:rPr>
              <w:t>букв, мозаичной аппликации и др.</w:t>
            </w:r>
          </w:p>
          <w:p w:rsidR="00EA58FE" w:rsidRDefault="004245CD">
            <w:pPr>
              <w:pStyle w:val="TableParagraph"/>
              <w:numPr>
                <w:ilvl w:val="0"/>
                <w:numId w:val="46"/>
              </w:numPr>
              <w:tabs>
                <w:tab w:val="left" w:pos="815"/>
              </w:tabs>
              <w:spacing w:line="271" w:lineRule="exact"/>
              <w:ind w:left="815" w:hanging="347"/>
              <w:jc w:val="both"/>
              <w:rPr>
                <w:sz w:val="20"/>
              </w:rPr>
            </w:pPr>
            <w:r>
              <w:rPr>
                <w:sz w:val="20"/>
              </w:rPr>
              <w:t>Чтение</w:t>
            </w:r>
            <w:r>
              <w:rPr>
                <w:spacing w:val="77"/>
                <w:w w:val="150"/>
                <w:sz w:val="20"/>
              </w:rPr>
              <w:t xml:space="preserve">  </w:t>
            </w:r>
            <w:r>
              <w:rPr>
                <w:sz w:val="20"/>
              </w:rPr>
              <w:t>Л.Толстой</w:t>
            </w:r>
            <w:r>
              <w:rPr>
                <w:spacing w:val="77"/>
                <w:w w:val="150"/>
                <w:sz w:val="20"/>
              </w:rPr>
              <w:t xml:space="preserve">  </w:t>
            </w:r>
            <w:r>
              <w:rPr>
                <w:spacing w:val="-2"/>
                <w:sz w:val="20"/>
              </w:rPr>
              <w:t>«Филиппок»,</w:t>
            </w:r>
          </w:p>
          <w:p w:rsidR="00EA58FE" w:rsidRDefault="004245CD">
            <w:pPr>
              <w:pStyle w:val="TableParagraph"/>
              <w:ind w:left="108"/>
              <w:rPr>
                <w:sz w:val="20"/>
              </w:rPr>
            </w:pPr>
            <w:r>
              <w:rPr>
                <w:sz w:val="20"/>
              </w:rPr>
              <w:t>«Учёный</w:t>
            </w:r>
            <w:r>
              <w:rPr>
                <w:spacing w:val="80"/>
                <w:sz w:val="20"/>
              </w:rPr>
              <w:t xml:space="preserve"> </w:t>
            </w:r>
            <w:r>
              <w:rPr>
                <w:sz w:val="20"/>
              </w:rPr>
              <w:t>сын»,</w:t>
            </w:r>
            <w:r>
              <w:rPr>
                <w:spacing w:val="80"/>
                <w:sz w:val="20"/>
              </w:rPr>
              <w:t xml:space="preserve"> </w:t>
            </w:r>
            <w:r>
              <w:rPr>
                <w:sz w:val="20"/>
              </w:rPr>
              <w:t>Н.П.</w:t>
            </w:r>
            <w:r>
              <w:rPr>
                <w:spacing w:val="80"/>
                <w:sz w:val="20"/>
              </w:rPr>
              <w:t xml:space="preserve"> </w:t>
            </w:r>
            <w:r>
              <w:rPr>
                <w:sz w:val="20"/>
              </w:rPr>
              <w:t>Кончаловская</w:t>
            </w:r>
            <w:r>
              <w:rPr>
                <w:spacing w:val="80"/>
                <w:sz w:val="20"/>
              </w:rPr>
              <w:t xml:space="preserve"> </w:t>
            </w:r>
            <w:r>
              <w:rPr>
                <w:sz w:val="20"/>
              </w:rPr>
              <w:t>«Как церковный грамотей в старину учил детей»</w:t>
            </w:r>
          </w:p>
        </w:tc>
        <w:tc>
          <w:tcPr>
            <w:tcW w:w="3402" w:type="dxa"/>
          </w:tcPr>
          <w:p w:rsidR="00EA58FE" w:rsidRDefault="004245CD">
            <w:pPr>
              <w:pStyle w:val="TableParagraph"/>
              <w:spacing w:line="229" w:lineRule="exact"/>
              <w:ind w:left="111"/>
              <w:jc w:val="center"/>
              <w:rPr>
                <w:b/>
                <w:sz w:val="20"/>
              </w:rPr>
            </w:pPr>
            <w:r>
              <w:rPr>
                <w:b/>
                <w:spacing w:val="-4"/>
                <w:sz w:val="20"/>
              </w:rPr>
              <w:t>Выставка</w:t>
            </w:r>
            <w:r>
              <w:rPr>
                <w:b/>
                <w:spacing w:val="5"/>
                <w:sz w:val="20"/>
              </w:rPr>
              <w:t xml:space="preserve"> </w:t>
            </w:r>
            <w:r>
              <w:rPr>
                <w:b/>
                <w:spacing w:val="-4"/>
                <w:sz w:val="20"/>
              </w:rPr>
              <w:t>творческих</w:t>
            </w:r>
            <w:r>
              <w:rPr>
                <w:b/>
                <w:spacing w:val="5"/>
                <w:sz w:val="20"/>
              </w:rPr>
              <w:t xml:space="preserve"> </w:t>
            </w:r>
            <w:r>
              <w:rPr>
                <w:b/>
                <w:spacing w:val="-4"/>
                <w:sz w:val="20"/>
              </w:rPr>
              <w:t>работ</w:t>
            </w:r>
          </w:p>
          <w:p w:rsidR="00EA58FE" w:rsidRDefault="004245CD">
            <w:pPr>
              <w:pStyle w:val="TableParagraph"/>
              <w:ind w:left="506" w:right="395" w:firstLine="3"/>
              <w:jc w:val="center"/>
              <w:rPr>
                <w:i/>
                <w:sz w:val="20"/>
              </w:rPr>
            </w:pPr>
            <w:r>
              <w:rPr>
                <w:b/>
                <w:sz w:val="20"/>
              </w:rPr>
              <w:t>«Веселый</w:t>
            </w:r>
            <w:r>
              <w:rPr>
                <w:b/>
                <w:spacing w:val="-1"/>
                <w:sz w:val="20"/>
              </w:rPr>
              <w:t xml:space="preserve"> </w:t>
            </w:r>
            <w:r>
              <w:rPr>
                <w:b/>
                <w:sz w:val="20"/>
              </w:rPr>
              <w:t xml:space="preserve">алфавит».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before="1"/>
              <w:ind w:left="547" w:right="436"/>
              <w:jc w:val="center"/>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p w:rsidR="00EA58FE" w:rsidRDefault="00EA58FE">
            <w:pPr>
              <w:pStyle w:val="TableParagraph"/>
              <w:spacing w:before="229"/>
              <w:ind w:left="0"/>
              <w:rPr>
                <w:sz w:val="20"/>
              </w:rPr>
            </w:pPr>
          </w:p>
          <w:p w:rsidR="00EA58FE" w:rsidRDefault="004245CD">
            <w:pPr>
              <w:pStyle w:val="TableParagraph"/>
              <w:ind w:left="111"/>
              <w:jc w:val="center"/>
              <w:rPr>
                <w:b/>
                <w:sz w:val="20"/>
              </w:rPr>
            </w:pPr>
            <w:r>
              <w:rPr>
                <w:b/>
                <w:spacing w:val="-4"/>
                <w:sz w:val="20"/>
              </w:rPr>
              <w:t>Выставка</w:t>
            </w:r>
            <w:r>
              <w:rPr>
                <w:b/>
                <w:spacing w:val="3"/>
                <w:sz w:val="20"/>
              </w:rPr>
              <w:t xml:space="preserve"> </w:t>
            </w:r>
            <w:r>
              <w:rPr>
                <w:b/>
                <w:spacing w:val="-4"/>
                <w:sz w:val="20"/>
              </w:rPr>
              <w:t>семейных</w:t>
            </w:r>
            <w:r>
              <w:rPr>
                <w:b/>
                <w:spacing w:val="7"/>
                <w:sz w:val="20"/>
              </w:rPr>
              <w:t xml:space="preserve"> </w:t>
            </w:r>
            <w:r>
              <w:rPr>
                <w:b/>
                <w:spacing w:val="-4"/>
                <w:sz w:val="20"/>
              </w:rPr>
              <w:t>фотографий</w:t>
            </w:r>
          </w:p>
          <w:p w:rsidR="00EA58FE" w:rsidRDefault="004245CD">
            <w:pPr>
              <w:pStyle w:val="TableParagraph"/>
              <w:ind w:left="112"/>
              <w:jc w:val="center"/>
              <w:rPr>
                <w:b/>
                <w:sz w:val="20"/>
              </w:rPr>
            </w:pPr>
            <w:r>
              <w:rPr>
                <w:b/>
                <w:spacing w:val="-4"/>
                <w:sz w:val="20"/>
              </w:rPr>
              <w:t>«Читаем</w:t>
            </w:r>
            <w:r>
              <w:rPr>
                <w:b/>
                <w:spacing w:val="2"/>
                <w:sz w:val="20"/>
              </w:rPr>
              <w:t xml:space="preserve"> </w:t>
            </w:r>
            <w:r>
              <w:rPr>
                <w:b/>
                <w:spacing w:val="-2"/>
                <w:sz w:val="20"/>
              </w:rPr>
              <w:t>ребенку».</w:t>
            </w:r>
          </w:p>
          <w:p w:rsidR="00EA58FE" w:rsidRDefault="004245CD">
            <w:pPr>
              <w:pStyle w:val="TableParagraph"/>
              <w:spacing w:before="1"/>
              <w:ind w:left="232" w:right="154"/>
              <w:jc w:val="center"/>
              <w:rPr>
                <w:i/>
                <w:sz w:val="20"/>
              </w:rPr>
            </w:pPr>
            <w:r>
              <w:rPr>
                <w:i/>
                <w:spacing w:val="-2"/>
                <w:sz w:val="20"/>
              </w:rPr>
              <w:t>младшая, средняя</w:t>
            </w:r>
            <w:r>
              <w:rPr>
                <w:i/>
                <w:spacing w:val="2"/>
                <w:sz w:val="20"/>
              </w:rPr>
              <w:t xml:space="preserve"> </w:t>
            </w:r>
            <w:r>
              <w:rPr>
                <w:i/>
                <w:spacing w:val="-2"/>
                <w:sz w:val="20"/>
              </w:rPr>
              <w:t>группы</w:t>
            </w:r>
          </w:p>
        </w:tc>
        <w:tc>
          <w:tcPr>
            <w:tcW w:w="2871" w:type="dxa"/>
          </w:tcPr>
          <w:p w:rsidR="00EA58FE" w:rsidRDefault="004245CD">
            <w:pPr>
              <w:pStyle w:val="TableParagraph"/>
              <w:tabs>
                <w:tab w:val="left" w:pos="1646"/>
                <w:tab w:val="left" w:pos="2473"/>
              </w:tabs>
              <w:ind w:left="215" w:right="96"/>
              <w:rPr>
                <w:sz w:val="20"/>
              </w:rPr>
            </w:pPr>
            <w:r>
              <w:rPr>
                <w:spacing w:val="-2"/>
                <w:sz w:val="20"/>
              </w:rPr>
              <w:t>Совместное</w:t>
            </w:r>
            <w:r>
              <w:rPr>
                <w:sz w:val="20"/>
              </w:rPr>
              <w:tab/>
            </w:r>
            <w:r>
              <w:rPr>
                <w:spacing w:val="-4"/>
                <w:sz w:val="20"/>
              </w:rPr>
              <w:t xml:space="preserve">изготовление </w:t>
            </w:r>
            <w:r>
              <w:rPr>
                <w:spacing w:val="-2"/>
                <w:sz w:val="20"/>
              </w:rPr>
              <w:t>атрибутов</w:t>
            </w:r>
            <w:r>
              <w:rPr>
                <w:sz w:val="20"/>
              </w:rPr>
              <w:tab/>
            </w:r>
            <w:r>
              <w:rPr>
                <w:sz w:val="20"/>
              </w:rPr>
              <w:tab/>
            </w:r>
            <w:r>
              <w:rPr>
                <w:spacing w:val="-5"/>
                <w:sz w:val="20"/>
              </w:rPr>
              <w:t>для</w:t>
            </w:r>
          </w:p>
          <w:p w:rsidR="00EA58FE" w:rsidRDefault="004245CD">
            <w:pPr>
              <w:pStyle w:val="TableParagraph"/>
              <w:tabs>
                <w:tab w:val="left" w:pos="1624"/>
                <w:tab w:val="left" w:pos="2008"/>
              </w:tabs>
              <w:ind w:left="215" w:right="95"/>
              <w:rPr>
                <w:sz w:val="20"/>
              </w:rPr>
            </w:pPr>
            <w:r>
              <w:rPr>
                <w:spacing w:val="-2"/>
                <w:sz w:val="20"/>
              </w:rPr>
              <w:t>театрализованной деятельности</w:t>
            </w:r>
            <w:r>
              <w:rPr>
                <w:sz w:val="20"/>
              </w:rPr>
              <w:tab/>
            </w:r>
            <w:r>
              <w:rPr>
                <w:spacing w:val="-10"/>
                <w:sz w:val="20"/>
              </w:rPr>
              <w:t>в</w:t>
            </w:r>
            <w:r>
              <w:rPr>
                <w:sz w:val="20"/>
              </w:rPr>
              <w:tab/>
            </w:r>
            <w:r>
              <w:rPr>
                <w:spacing w:val="-4"/>
                <w:sz w:val="20"/>
              </w:rPr>
              <w:t xml:space="preserve">младшей </w:t>
            </w:r>
            <w:r>
              <w:rPr>
                <w:spacing w:val="-2"/>
                <w:sz w:val="20"/>
              </w:rPr>
              <w:t>группе.</w:t>
            </w:r>
          </w:p>
          <w:p w:rsidR="00EA58FE" w:rsidRDefault="00EA58FE">
            <w:pPr>
              <w:pStyle w:val="TableParagraph"/>
              <w:ind w:left="0"/>
              <w:rPr>
                <w:sz w:val="20"/>
              </w:rPr>
            </w:pPr>
          </w:p>
          <w:p w:rsidR="00EA58FE" w:rsidRDefault="004245CD">
            <w:pPr>
              <w:pStyle w:val="TableParagraph"/>
              <w:tabs>
                <w:tab w:val="left" w:pos="2046"/>
              </w:tabs>
              <w:ind w:left="215" w:right="95"/>
              <w:jc w:val="both"/>
              <w:rPr>
                <w:sz w:val="20"/>
              </w:rPr>
            </w:pPr>
            <w:r>
              <w:rPr>
                <w:sz w:val="20"/>
              </w:rPr>
              <w:t>Участие</w:t>
            </w:r>
            <w:r>
              <w:rPr>
                <w:spacing w:val="-13"/>
                <w:sz w:val="20"/>
              </w:rPr>
              <w:t xml:space="preserve"> </w:t>
            </w:r>
            <w:r>
              <w:rPr>
                <w:sz w:val="20"/>
              </w:rPr>
              <w:t>в</w:t>
            </w:r>
            <w:r>
              <w:rPr>
                <w:spacing w:val="-12"/>
                <w:sz w:val="20"/>
              </w:rPr>
              <w:t xml:space="preserve"> </w:t>
            </w:r>
            <w:r>
              <w:rPr>
                <w:sz w:val="20"/>
              </w:rPr>
              <w:t>выставке</w:t>
            </w:r>
            <w:r>
              <w:rPr>
                <w:spacing w:val="-13"/>
                <w:sz w:val="20"/>
              </w:rPr>
              <w:t xml:space="preserve"> </w:t>
            </w:r>
            <w:r>
              <w:rPr>
                <w:sz w:val="20"/>
              </w:rPr>
              <w:t xml:space="preserve">семейных </w:t>
            </w:r>
            <w:r>
              <w:rPr>
                <w:spacing w:val="-2"/>
                <w:sz w:val="20"/>
              </w:rPr>
              <w:t>фотографий</w:t>
            </w:r>
            <w:r>
              <w:rPr>
                <w:sz w:val="20"/>
              </w:rPr>
              <w:tab/>
            </w:r>
            <w:r>
              <w:rPr>
                <w:spacing w:val="-4"/>
                <w:sz w:val="20"/>
              </w:rPr>
              <w:t xml:space="preserve">«Читаем </w:t>
            </w:r>
            <w:r>
              <w:rPr>
                <w:spacing w:val="-2"/>
                <w:sz w:val="20"/>
              </w:rPr>
              <w:t>ребёнку».</w:t>
            </w:r>
          </w:p>
        </w:tc>
      </w:tr>
      <w:tr w:rsidR="00EA58FE">
        <w:trPr>
          <w:trHeight w:val="2717"/>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71"/>
              <w:ind w:left="0"/>
              <w:rPr>
                <w:sz w:val="20"/>
              </w:rPr>
            </w:pPr>
          </w:p>
          <w:p w:rsidR="00EA58FE" w:rsidRDefault="004245CD">
            <w:pPr>
              <w:pStyle w:val="TableParagraph"/>
              <w:spacing w:line="264" w:lineRule="auto"/>
              <w:ind w:left="109" w:firstLine="182"/>
              <w:rPr>
                <w:sz w:val="20"/>
              </w:rPr>
            </w:pPr>
            <w:r>
              <w:rPr>
                <w:spacing w:val="-2"/>
                <w:sz w:val="20"/>
              </w:rPr>
              <w:t>Социальное Познавательное</w:t>
            </w:r>
          </w:p>
        </w:tc>
        <w:tc>
          <w:tcPr>
            <w:tcW w:w="1878" w:type="dxa"/>
          </w:tcPr>
          <w:p w:rsidR="00EA58FE" w:rsidRDefault="004245CD">
            <w:pPr>
              <w:pStyle w:val="TableParagraph"/>
              <w:ind w:left="106" w:right="98"/>
              <w:jc w:val="center"/>
              <w:rPr>
                <w:sz w:val="20"/>
              </w:rPr>
            </w:pPr>
            <w:r>
              <w:rPr>
                <w:sz w:val="20"/>
              </w:rPr>
              <w:t xml:space="preserve">27 </w:t>
            </w:r>
            <w:r>
              <w:rPr>
                <w:spacing w:val="-2"/>
                <w:sz w:val="20"/>
              </w:rPr>
              <w:t>сентября</w:t>
            </w:r>
          </w:p>
          <w:p w:rsidR="00EA58FE" w:rsidRDefault="00EA58FE">
            <w:pPr>
              <w:pStyle w:val="TableParagraph"/>
              <w:spacing w:before="46"/>
              <w:ind w:left="0"/>
              <w:rPr>
                <w:sz w:val="20"/>
              </w:rPr>
            </w:pPr>
          </w:p>
          <w:p w:rsidR="00EA58FE" w:rsidRDefault="004245CD">
            <w:pPr>
              <w:pStyle w:val="TableParagraph"/>
              <w:spacing w:line="264" w:lineRule="auto"/>
              <w:ind w:left="106" w:right="95"/>
              <w:jc w:val="center"/>
              <w:rPr>
                <w:b/>
                <w:sz w:val="20"/>
              </w:rPr>
            </w:pPr>
            <w:r>
              <w:rPr>
                <w:b/>
                <w:sz w:val="20"/>
              </w:rPr>
              <w:t>День</w:t>
            </w:r>
            <w:r>
              <w:rPr>
                <w:b/>
                <w:spacing w:val="-13"/>
                <w:sz w:val="20"/>
              </w:rPr>
              <w:t xml:space="preserve"> </w:t>
            </w:r>
            <w:r>
              <w:rPr>
                <w:b/>
                <w:sz w:val="20"/>
              </w:rPr>
              <w:t xml:space="preserve">воспитателя и всех </w:t>
            </w:r>
            <w:r>
              <w:rPr>
                <w:b/>
                <w:spacing w:val="-2"/>
                <w:sz w:val="20"/>
              </w:rPr>
              <w:t>дошкольных работников</w:t>
            </w:r>
          </w:p>
        </w:tc>
        <w:tc>
          <w:tcPr>
            <w:tcW w:w="4220" w:type="dxa"/>
          </w:tcPr>
          <w:p w:rsidR="00EA58FE" w:rsidRDefault="004245CD">
            <w:pPr>
              <w:pStyle w:val="TableParagraph"/>
              <w:numPr>
                <w:ilvl w:val="0"/>
                <w:numId w:val="45"/>
              </w:numPr>
              <w:tabs>
                <w:tab w:val="left" w:pos="599"/>
              </w:tabs>
              <w:spacing w:before="3" w:line="235" w:lineRule="auto"/>
              <w:ind w:right="135" w:firstLine="360"/>
              <w:jc w:val="both"/>
              <w:rPr>
                <w:sz w:val="20"/>
              </w:rPr>
            </w:pPr>
            <w:r>
              <w:rPr>
                <w:sz w:val="20"/>
              </w:rPr>
              <w:t>Наблюдение за трудом помощника воспитателя, уборщиком служебных помещений, медсестрой.</w:t>
            </w:r>
          </w:p>
          <w:p w:rsidR="00EA58FE" w:rsidRDefault="004245CD">
            <w:pPr>
              <w:pStyle w:val="TableParagraph"/>
              <w:numPr>
                <w:ilvl w:val="0"/>
                <w:numId w:val="45"/>
              </w:numPr>
              <w:tabs>
                <w:tab w:val="left" w:pos="599"/>
              </w:tabs>
              <w:spacing w:before="6" w:line="235" w:lineRule="auto"/>
              <w:ind w:right="133" w:firstLine="360"/>
              <w:jc w:val="both"/>
              <w:rPr>
                <w:sz w:val="20"/>
              </w:rPr>
            </w:pPr>
            <w:r>
              <w:rPr>
                <w:sz w:val="20"/>
              </w:rPr>
              <w:t>Беседы «Чем я люблю заниматься в детском саду», «Моя любимая игрушка».</w:t>
            </w:r>
          </w:p>
          <w:p w:rsidR="00EA58FE" w:rsidRDefault="004245CD">
            <w:pPr>
              <w:pStyle w:val="TableParagraph"/>
              <w:numPr>
                <w:ilvl w:val="0"/>
                <w:numId w:val="45"/>
              </w:numPr>
              <w:tabs>
                <w:tab w:val="left" w:pos="599"/>
              </w:tabs>
              <w:spacing w:before="6" w:line="232" w:lineRule="auto"/>
              <w:ind w:right="131" w:firstLine="360"/>
              <w:jc w:val="both"/>
              <w:rPr>
                <w:sz w:val="20"/>
              </w:rPr>
            </w:pPr>
            <w:r>
              <w:rPr>
                <w:sz w:val="20"/>
              </w:rPr>
              <w:t>Д\и «Кто что делает?», «Кому что</w:t>
            </w:r>
            <w:r>
              <w:rPr>
                <w:spacing w:val="40"/>
                <w:sz w:val="20"/>
              </w:rPr>
              <w:t xml:space="preserve"> </w:t>
            </w:r>
            <w:r>
              <w:rPr>
                <w:sz w:val="20"/>
              </w:rPr>
              <w:t>нужно</w:t>
            </w:r>
            <w:r>
              <w:rPr>
                <w:spacing w:val="40"/>
                <w:sz w:val="20"/>
              </w:rPr>
              <w:t xml:space="preserve"> </w:t>
            </w:r>
            <w:r>
              <w:rPr>
                <w:sz w:val="20"/>
              </w:rPr>
              <w:t>для</w:t>
            </w:r>
            <w:r>
              <w:rPr>
                <w:spacing w:val="40"/>
                <w:sz w:val="20"/>
              </w:rPr>
              <w:t xml:space="preserve"> </w:t>
            </w:r>
            <w:r>
              <w:rPr>
                <w:sz w:val="20"/>
              </w:rPr>
              <w:t>работы?»,</w:t>
            </w:r>
            <w:r>
              <w:rPr>
                <w:spacing w:val="40"/>
                <w:sz w:val="20"/>
              </w:rPr>
              <w:t xml:space="preserve"> </w:t>
            </w:r>
            <w:r>
              <w:rPr>
                <w:sz w:val="20"/>
              </w:rPr>
              <w:t>«Назови</w:t>
            </w:r>
            <w:r>
              <w:rPr>
                <w:spacing w:val="40"/>
                <w:sz w:val="20"/>
              </w:rPr>
              <w:t xml:space="preserve"> </w:t>
            </w:r>
            <w:r>
              <w:rPr>
                <w:sz w:val="20"/>
              </w:rPr>
              <w:t>профессию»,</w:t>
            </w:r>
          </w:p>
          <w:p w:rsidR="00EA58FE" w:rsidRDefault="004245CD">
            <w:pPr>
              <w:pStyle w:val="TableParagraph"/>
              <w:spacing w:line="230" w:lineRule="exact"/>
              <w:ind w:left="108"/>
              <w:jc w:val="both"/>
              <w:rPr>
                <w:sz w:val="20"/>
              </w:rPr>
            </w:pPr>
            <w:r>
              <w:rPr>
                <w:sz w:val="20"/>
              </w:rPr>
              <w:t>«Исправь</w:t>
            </w:r>
            <w:r>
              <w:rPr>
                <w:spacing w:val="-10"/>
                <w:sz w:val="20"/>
              </w:rPr>
              <w:t xml:space="preserve"> </w:t>
            </w:r>
            <w:r>
              <w:rPr>
                <w:spacing w:val="-2"/>
                <w:sz w:val="20"/>
              </w:rPr>
              <w:t>ошибку».</w:t>
            </w:r>
          </w:p>
          <w:p w:rsidR="00EA58FE" w:rsidRDefault="004245CD">
            <w:pPr>
              <w:pStyle w:val="TableParagraph"/>
              <w:numPr>
                <w:ilvl w:val="0"/>
                <w:numId w:val="45"/>
              </w:numPr>
              <w:tabs>
                <w:tab w:val="left" w:pos="599"/>
              </w:tabs>
              <w:spacing w:line="271" w:lineRule="exact"/>
              <w:ind w:left="599" w:hanging="131"/>
              <w:rPr>
                <w:sz w:val="20"/>
              </w:rPr>
            </w:pPr>
            <w:r>
              <w:rPr>
                <w:sz w:val="20"/>
              </w:rPr>
              <w:t>Игра</w:t>
            </w:r>
            <w:r>
              <w:rPr>
                <w:spacing w:val="-10"/>
                <w:sz w:val="20"/>
              </w:rPr>
              <w:t xml:space="preserve"> </w:t>
            </w:r>
            <w:r>
              <w:rPr>
                <w:sz w:val="20"/>
              </w:rPr>
              <w:t>«Комплименты</w:t>
            </w:r>
            <w:r>
              <w:rPr>
                <w:spacing w:val="-10"/>
                <w:sz w:val="20"/>
              </w:rPr>
              <w:t xml:space="preserve"> </w:t>
            </w:r>
            <w:r>
              <w:rPr>
                <w:spacing w:val="-2"/>
                <w:sz w:val="20"/>
              </w:rPr>
              <w:t>воспитателям».</w:t>
            </w:r>
          </w:p>
          <w:p w:rsidR="00EA58FE" w:rsidRDefault="004245CD">
            <w:pPr>
              <w:pStyle w:val="TableParagraph"/>
              <w:numPr>
                <w:ilvl w:val="0"/>
                <w:numId w:val="45"/>
              </w:numPr>
              <w:tabs>
                <w:tab w:val="left" w:pos="599"/>
              </w:tabs>
              <w:spacing w:before="13" w:line="230" w:lineRule="exact"/>
              <w:ind w:right="135" w:firstLine="360"/>
              <w:jc w:val="both"/>
              <w:rPr>
                <w:sz w:val="20"/>
              </w:rPr>
            </w:pPr>
            <w:r>
              <w:rPr>
                <w:sz w:val="20"/>
              </w:rPr>
              <w:t>С\р игры «Детский сад», «Повар на кухне», «В прачечной».</w:t>
            </w:r>
          </w:p>
        </w:tc>
        <w:tc>
          <w:tcPr>
            <w:tcW w:w="3402" w:type="dxa"/>
          </w:tcPr>
          <w:p w:rsidR="00EA58FE" w:rsidRDefault="004245CD">
            <w:pPr>
              <w:pStyle w:val="TableParagraph"/>
              <w:ind w:left="799" w:right="687"/>
              <w:jc w:val="center"/>
              <w:rPr>
                <w:b/>
                <w:sz w:val="20"/>
              </w:rPr>
            </w:pPr>
            <w:r>
              <w:rPr>
                <w:b/>
                <w:sz w:val="20"/>
              </w:rPr>
              <w:t>Акция</w:t>
            </w:r>
            <w:r>
              <w:rPr>
                <w:b/>
                <w:spacing w:val="-13"/>
                <w:sz w:val="20"/>
              </w:rPr>
              <w:t xml:space="preserve"> </w:t>
            </w:r>
            <w:r>
              <w:rPr>
                <w:b/>
                <w:sz w:val="20"/>
              </w:rPr>
              <w:t>«Подарок</w:t>
            </w:r>
            <w:r>
              <w:rPr>
                <w:b/>
                <w:spacing w:val="-12"/>
                <w:sz w:val="20"/>
              </w:rPr>
              <w:t xml:space="preserve"> </w:t>
            </w:r>
            <w:r>
              <w:rPr>
                <w:b/>
                <w:sz w:val="20"/>
              </w:rPr>
              <w:t xml:space="preserve">для </w:t>
            </w:r>
            <w:r>
              <w:rPr>
                <w:b/>
                <w:spacing w:val="-2"/>
                <w:sz w:val="20"/>
              </w:rPr>
              <w:t>воспитателя»</w:t>
            </w:r>
          </w:p>
          <w:p w:rsidR="00EA58FE" w:rsidRDefault="004245CD">
            <w:pPr>
              <w:pStyle w:val="TableParagraph"/>
              <w:spacing w:before="1"/>
              <w:ind w:left="112"/>
              <w:jc w:val="center"/>
              <w:rPr>
                <w:b/>
                <w:sz w:val="20"/>
              </w:rPr>
            </w:pPr>
            <w:r>
              <w:rPr>
                <w:b/>
                <w:sz w:val="20"/>
              </w:rPr>
              <w:t>(творческие</w:t>
            </w:r>
            <w:r>
              <w:rPr>
                <w:b/>
                <w:spacing w:val="-11"/>
                <w:sz w:val="20"/>
              </w:rPr>
              <w:t xml:space="preserve"> </w:t>
            </w:r>
            <w:r>
              <w:rPr>
                <w:b/>
                <w:spacing w:val="-2"/>
                <w:sz w:val="20"/>
              </w:rPr>
              <w:t>работы)</w:t>
            </w:r>
          </w:p>
          <w:p w:rsidR="00EA58FE" w:rsidRDefault="004245CD">
            <w:pPr>
              <w:pStyle w:val="TableParagraph"/>
              <w:ind w:left="619" w:right="504" w:hanging="3"/>
              <w:jc w:val="center"/>
              <w:rPr>
                <w:i/>
                <w:sz w:val="20"/>
              </w:rPr>
            </w:pPr>
            <w:r>
              <w:rPr>
                <w:i/>
                <w:sz w:val="20"/>
              </w:rPr>
              <w:t>средняя, старшая, подготовительная</w:t>
            </w:r>
            <w:r>
              <w:rPr>
                <w:i/>
                <w:spacing w:val="-13"/>
                <w:sz w:val="20"/>
              </w:rPr>
              <w:t xml:space="preserve"> </w:t>
            </w:r>
            <w:r>
              <w:rPr>
                <w:i/>
                <w:sz w:val="20"/>
              </w:rPr>
              <w:t>группы</w:t>
            </w:r>
          </w:p>
          <w:p w:rsidR="00EA58FE" w:rsidRDefault="004245CD">
            <w:pPr>
              <w:pStyle w:val="TableParagraph"/>
              <w:spacing w:before="229"/>
              <w:ind w:left="111"/>
              <w:jc w:val="center"/>
              <w:rPr>
                <w:b/>
                <w:sz w:val="20"/>
              </w:rPr>
            </w:pPr>
            <w:r>
              <w:rPr>
                <w:b/>
                <w:spacing w:val="-2"/>
                <w:sz w:val="20"/>
              </w:rPr>
              <w:t>Фотоколлаж</w:t>
            </w:r>
          </w:p>
          <w:p w:rsidR="00EA58FE" w:rsidRDefault="004245CD">
            <w:pPr>
              <w:pStyle w:val="TableParagraph"/>
              <w:ind w:left="111"/>
              <w:jc w:val="center"/>
              <w:rPr>
                <w:b/>
                <w:sz w:val="20"/>
              </w:rPr>
            </w:pPr>
            <w:r>
              <w:rPr>
                <w:b/>
                <w:sz w:val="20"/>
              </w:rPr>
              <w:t>«Наша</w:t>
            </w:r>
            <w:r>
              <w:rPr>
                <w:b/>
                <w:spacing w:val="-5"/>
                <w:sz w:val="20"/>
              </w:rPr>
              <w:t xml:space="preserve"> </w:t>
            </w:r>
            <w:r>
              <w:rPr>
                <w:b/>
                <w:sz w:val="20"/>
              </w:rPr>
              <w:t>жизнь</w:t>
            </w:r>
            <w:r>
              <w:rPr>
                <w:b/>
                <w:spacing w:val="-5"/>
                <w:sz w:val="20"/>
              </w:rPr>
              <w:t xml:space="preserve"> </w:t>
            </w:r>
            <w:r>
              <w:rPr>
                <w:b/>
                <w:sz w:val="20"/>
              </w:rPr>
              <w:t>в</w:t>
            </w:r>
            <w:r>
              <w:rPr>
                <w:b/>
                <w:spacing w:val="-5"/>
                <w:sz w:val="20"/>
              </w:rPr>
              <w:t xml:space="preserve"> </w:t>
            </w:r>
            <w:r>
              <w:rPr>
                <w:b/>
                <w:sz w:val="20"/>
              </w:rPr>
              <w:t>детском</w:t>
            </w:r>
            <w:r>
              <w:rPr>
                <w:b/>
                <w:spacing w:val="-5"/>
                <w:sz w:val="20"/>
              </w:rPr>
              <w:t xml:space="preserve"> </w:t>
            </w:r>
            <w:r>
              <w:rPr>
                <w:b/>
                <w:spacing w:val="-2"/>
                <w:sz w:val="20"/>
              </w:rPr>
              <w:t>саду»</w:t>
            </w:r>
          </w:p>
          <w:p w:rsidR="00EA58FE" w:rsidRDefault="004245CD">
            <w:pPr>
              <w:pStyle w:val="TableParagraph"/>
              <w:spacing w:before="2"/>
              <w:ind w:left="112"/>
              <w:jc w:val="center"/>
              <w:rPr>
                <w:i/>
                <w:sz w:val="20"/>
              </w:rPr>
            </w:pPr>
            <w:r>
              <w:rPr>
                <w:i/>
                <w:sz w:val="20"/>
              </w:rPr>
              <w:t>младшая</w:t>
            </w:r>
            <w:r>
              <w:rPr>
                <w:i/>
                <w:spacing w:val="-6"/>
                <w:sz w:val="20"/>
              </w:rPr>
              <w:t xml:space="preserve"> </w:t>
            </w:r>
            <w:r>
              <w:rPr>
                <w:i/>
                <w:spacing w:val="-2"/>
                <w:sz w:val="20"/>
              </w:rPr>
              <w:t>группа</w:t>
            </w:r>
          </w:p>
        </w:tc>
        <w:tc>
          <w:tcPr>
            <w:tcW w:w="2871" w:type="dxa"/>
          </w:tcPr>
          <w:p w:rsidR="00EA58FE" w:rsidRDefault="004245CD">
            <w:pPr>
              <w:pStyle w:val="TableParagraph"/>
              <w:ind w:left="215"/>
              <w:rPr>
                <w:sz w:val="20"/>
              </w:rPr>
            </w:pPr>
            <w:r>
              <w:rPr>
                <w:sz w:val="20"/>
              </w:rPr>
              <w:t>Родительское творчество - изготовление газеты к празднику</w:t>
            </w:r>
            <w:r>
              <w:rPr>
                <w:spacing w:val="-13"/>
                <w:sz w:val="20"/>
              </w:rPr>
              <w:t xml:space="preserve"> </w:t>
            </w:r>
            <w:r>
              <w:rPr>
                <w:sz w:val="20"/>
              </w:rPr>
              <w:t>(подборка</w:t>
            </w:r>
            <w:r>
              <w:rPr>
                <w:spacing w:val="-12"/>
                <w:sz w:val="20"/>
              </w:rPr>
              <w:t xml:space="preserve"> </w:t>
            </w:r>
            <w:r>
              <w:rPr>
                <w:sz w:val="20"/>
              </w:rPr>
              <w:t>стихов, поздравлений, фотографий, творчество детей – рисунки, аппликация, оригами).</w:t>
            </w:r>
          </w:p>
        </w:tc>
      </w:tr>
      <w:tr w:rsidR="00EA58FE">
        <w:trPr>
          <w:trHeight w:val="1771"/>
        </w:trPr>
        <w:tc>
          <w:tcPr>
            <w:tcW w:w="1196" w:type="dxa"/>
          </w:tcPr>
          <w:p w:rsidR="00EA58FE" w:rsidRDefault="004245CD">
            <w:pPr>
              <w:pStyle w:val="TableParagraph"/>
              <w:ind w:left="227"/>
              <w:rPr>
                <w:b/>
                <w:sz w:val="20"/>
              </w:rPr>
            </w:pPr>
            <w:r>
              <w:rPr>
                <w:b/>
                <w:spacing w:val="-2"/>
                <w:sz w:val="20"/>
              </w:rPr>
              <w:t>октябрь</w:t>
            </w:r>
          </w:p>
        </w:tc>
        <w:tc>
          <w:tcPr>
            <w:tcW w:w="1606" w:type="dxa"/>
          </w:tcPr>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93"/>
              <w:ind w:left="0"/>
              <w:rPr>
                <w:sz w:val="20"/>
              </w:rPr>
            </w:pPr>
          </w:p>
          <w:p w:rsidR="00EA58FE" w:rsidRDefault="004245CD">
            <w:pPr>
              <w:pStyle w:val="TableParagraph"/>
              <w:spacing w:line="264" w:lineRule="auto"/>
              <w:ind w:left="109"/>
              <w:rPr>
                <w:sz w:val="20"/>
              </w:rPr>
            </w:pPr>
            <w:r>
              <w:rPr>
                <w:spacing w:val="-2"/>
                <w:sz w:val="20"/>
              </w:rPr>
              <w:t>Духовно- нравственное</w:t>
            </w:r>
          </w:p>
          <w:p w:rsidR="00EA58FE" w:rsidRDefault="004245CD">
            <w:pPr>
              <w:pStyle w:val="TableParagraph"/>
              <w:spacing w:before="1"/>
              <w:ind w:left="109"/>
              <w:rPr>
                <w:sz w:val="20"/>
              </w:rPr>
            </w:pPr>
            <w:r>
              <w:rPr>
                <w:spacing w:val="-2"/>
                <w:sz w:val="20"/>
              </w:rPr>
              <w:t>Социальное</w:t>
            </w:r>
          </w:p>
        </w:tc>
        <w:tc>
          <w:tcPr>
            <w:tcW w:w="1878" w:type="dxa"/>
          </w:tcPr>
          <w:p w:rsidR="00EA58FE" w:rsidRDefault="004245CD">
            <w:pPr>
              <w:pStyle w:val="TableParagraph"/>
              <w:ind w:left="106" w:right="97"/>
              <w:jc w:val="center"/>
              <w:rPr>
                <w:sz w:val="20"/>
              </w:rPr>
            </w:pPr>
            <w:r>
              <w:rPr>
                <w:sz w:val="20"/>
              </w:rPr>
              <w:t xml:space="preserve">1 </w:t>
            </w:r>
            <w:r>
              <w:rPr>
                <w:spacing w:val="-2"/>
                <w:sz w:val="20"/>
              </w:rPr>
              <w:t>октября</w:t>
            </w:r>
          </w:p>
          <w:p w:rsidR="00EA58FE" w:rsidRDefault="00EA58FE">
            <w:pPr>
              <w:pStyle w:val="TableParagraph"/>
              <w:ind w:left="0"/>
              <w:rPr>
                <w:sz w:val="20"/>
              </w:rPr>
            </w:pPr>
          </w:p>
          <w:p w:rsidR="00EA58FE" w:rsidRDefault="00EA58FE">
            <w:pPr>
              <w:pStyle w:val="TableParagraph"/>
              <w:spacing w:before="71"/>
              <w:ind w:left="0"/>
              <w:rPr>
                <w:sz w:val="20"/>
              </w:rPr>
            </w:pPr>
          </w:p>
          <w:p w:rsidR="00EA58FE" w:rsidRDefault="004245CD">
            <w:pPr>
              <w:pStyle w:val="TableParagraph"/>
              <w:spacing w:line="264" w:lineRule="auto"/>
              <w:ind w:right="95"/>
              <w:jc w:val="center"/>
              <w:rPr>
                <w:b/>
                <w:sz w:val="20"/>
              </w:rPr>
            </w:pPr>
            <w:r>
              <w:rPr>
                <w:b/>
                <w:spacing w:val="-2"/>
                <w:sz w:val="20"/>
              </w:rPr>
              <w:t xml:space="preserve">Международный </w:t>
            </w:r>
            <w:r>
              <w:rPr>
                <w:b/>
                <w:sz w:val="20"/>
              </w:rPr>
              <w:t xml:space="preserve">день пожилых </w:t>
            </w:r>
            <w:r>
              <w:rPr>
                <w:b/>
                <w:spacing w:val="-2"/>
                <w:sz w:val="20"/>
              </w:rPr>
              <w:t>людей</w:t>
            </w:r>
          </w:p>
        </w:tc>
        <w:tc>
          <w:tcPr>
            <w:tcW w:w="4220" w:type="dxa"/>
          </w:tcPr>
          <w:p w:rsidR="00EA58FE" w:rsidRDefault="004245CD">
            <w:pPr>
              <w:pStyle w:val="TableParagraph"/>
              <w:numPr>
                <w:ilvl w:val="0"/>
                <w:numId w:val="44"/>
              </w:numPr>
              <w:tabs>
                <w:tab w:val="left" w:pos="599"/>
              </w:tabs>
              <w:spacing w:before="1" w:line="274" w:lineRule="exact"/>
              <w:ind w:left="599" w:hanging="174"/>
              <w:jc w:val="both"/>
              <w:rPr>
                <w:sz w:val="20"/>
              </w:rPr>
            </w:pPr>
            <w:r>
              <w:rPr>
                <w:sz w:val="20"/>
              </w:rPr>
              <w:t>Беседа</w:t>
            </w:r>
            <w:r>
              <w:rPr>
                <w:spacing w:val="-8"/>
                <w:sz w:val="20"/>
              </w:rPr>
              <w:t xml:space="preserve"> </w:t>
            </w:r>
            <w:r>
              <w:rPr>
                <w:sz w:val="20"/>
              </w:rPr>
              <w:t>«Старость</w:t>
            </w:r>
            <w:r>
              <w:rPr>
                <w:spacing w:val="-7"/>
                <w:sz w:val="20"/>
              </w:rPr>
              <w:t xml:space="preserve"> </w:t>
            </w:r>
            <w:r>
              <w:rPr>
                <w:sz w:val="20"/>
              </w:rPr>
              <w:t>надо</w:t>
            </w:r>
            <w:r>
              <w:rPr>
                <w:spacing w:val="-6"/>
                <w:sz w:val="20"/>
              </w:rPr>
              <w:t xml:space="preserve"> </w:t>
            </w:r>
            <w:r>
              <w:rPr>
                <w:spacing w:val="-2"/>
                <w:sz w:val="20"/>
              </w:rPr>
              <w:t>уважать».</w:t>
            </w:r>
          </w:p>
          <w:p w:rsidR="00EA58FE" w:rsidRDefault="004245CD">
            <w:pPr>
              <w:pStyle w:val="TableParagraph"/>
              <w:numPr>
                <w:ilvl w:val="0"/>
                <w:numId w:val="44"/>
              </w:numPr>
              <w:tabs>
                <w:tab w:val="left" w:pos="599"/>
              </w:tabs>
              <w:spacing w:before="4" w:line="232" w:lineRule="auto"/>
              <w:ind w:right="99" w:firstLine="283"/>
              <w:jc w:val="both"/>
              <w:rPr>
                <w:sz w:val="20"/>
              </w:rPr>
            </w:pPr>
            <w:r>
              <w:rPr>
                <w:sz w:val="20"/>
              </w:rPr>
              <w:t>Изготовление и Рассматривание альбомов «Мои бабушки и дедушки».</w:t>
            </w:r>
          </w:p>
          <w:p w:rsidR="00EA58FE" w:rsidRDefault="004245CD">
            <w:pPr>
              <w:pStyle w:val="TableParagraph"/>
              <w:numPr>
                <w:ilvl w:val="0"/>
                <w:numId w:val="44"/>
              </w:numPr>
              <w:tabs>
                <w:tab w:val="left" w:pos="599"/>
              </w:tabs>
              <w:spacing w:before="7" w:line="235" w:lineRule="auto"/>
              <w:ind w:right="100" w:firstLine="283"/>
              <w:jc w:val="both"/>
              <w:rPr>
                <w:sz w:val="20"/>
              </w:rPr>
            </w:pPr>
            <w:r>
              <w:rPr>
                <w:sz w:val="20"/>
              </w:rPr>
              <w:t>Чтение Л. Толстого «Рассказы для маленьких детей». «Моя бабушка»; Р.Байбулатова «Бабушка моя».</w:t>
            </w:r>
          </w:p>
          <w:p w:rsidR="00EA58FE" w:rsidRDefault="004245CD">
            <w:pPr>
              <w:pStyle w:val="TableParagraph"/>
              <w:numPr>
                <w:ilvl w:val="0"/>
                <w:numId w:val="44"/>
              </w:numPr>
              <w:tabs>
                <w:tab w:val="left" w:pos="599"/>
              </w:tabs>
              <w:spacing w:before="4" w:line="249" w:lineRule="exact"/>
              <w:ind w:left="599" w:hanging="174"/>
              <w:jc w:val="both"/>
              <w:rPr>
                <w:sz w:val="20"/>
              </w:rPr>
            </w:pPr>
            <w:r>
              <w:rPr>
                <w:sz w:val="20"/>
              </w:rPr>
              <w:t>Творческая</w:t>
            </w:r>
            <w:r>
              <w:rPr>
                <w:spacing w:val="76"/>
                <w:sz w:val="20"/>
              </w:rPr>
              <w:t xml:space="preserve">   </w:t>
            </w:r>
            <w:r>
              <w:rPr>
                <w:sz w:val="20"/>
              </w:rPr>
              <w:t>мастерская</w:t>
            </w:r>
            <w:r>
              <w:rPr>
                <w:spacing w:val="78"/>
                <w:sz w:val="20"/>
              </w:rPr>
              <w:t xml:space="preserve">   </w:t>
            </w:r>
            <w:r>
              <w:rPr>
                <w:spacing w:val="-2"/>
                <w:sz w:val="20"/>
              </w:rPr>
              <w:t>«Портрет</w:t>
            </w:r>
          </w:p>
        </w:tc>
        <w:tc>
          <w:tcPr>
            <w:tcW w:w="3402" w:type="dxa"/>
          </w:tcPr>
          <w:p w:rsidR="00EA58FE" w:rsidRDefault="004245CD">
            <w:pPr>
              <w:pStyle w:val="TableParagraph"/>
              <w:ind w:left="566" w:right="486" w:hanging="3"/>
              <w:jc w:val="center"/>
              <w:rPr>
                <w:b/>
                <w:sz w:val="20"/>
              </w:rPr>
            </w:pPr>
            <w:r>
              <w:rPr>
                <w:b/>
                <w:sz w:val="20"/>
              </w:rPr>
              <w:t>Праздник для бабушек и дедушек</w:t>
            </w:r>
            <w:r>
              <w:rPr>
                <w:b/>
                <w:spacing w:val="-13"/>
                <w:sz w:val="20"/>
              </w:rPr>
              <w:t xml:space="preserve"> </w:t>
            </w:r>
            <w:r>
              <w:rPr>
                <w:b/>
                <w:sz w:val="20"/>
              </w:rPr>
              <w:t>«Старые</w:t>
            </w:r>
            <w:r>
              <w:rPr>
                <w:b/>
                <w:spacing w:val="-11"/>
                <w:sz w:val="20"/>
              </w:rPr>
              <w:t xml:space="preserve"> </w:t>
            </w:r>
            <w:r>
              <w:rPr>
                <w:b/>
                <w:sz w:val="20"/>
              </w:rPr>
              <w:t>песни</w:t>
            </w:r>
            <w:r>
              <w:rPr>
                <w:b/>
                <w:spacing w:val="-13"/>
                <w:sz w:val="20"/>
              </w:rPr>
              <w:t xml:space="preserve"> </w:t>
            </w:r>
            <w:r>
              <w:rPr>
                <w:b/>
                <w:sz w:val="20"/>
              </w:rPr>
              <w:t xml:space="preserve">о </w:t>
            </w:r>
            <w:r>
              <w:rPr>
                <w:b/>
                <w:spacing w:val="-2"/>
                <w:sz w:val="20"/>
              </w:rPr>
              <w:t>главном…»</w:t>
            </w:r>
          </w:p>
          <w:p w:rsidR="00EA58FE" w:rsidRDefault="004245CD">
            <w:pPr>
              <w:pStyle w:val="TableParagraph"/>
              <w:spacing w:before="1"/>
              <w:ind w:left="232" w:right="154"/>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EA58FE">
            <w:pPr>
              <w:pStyle w:val="TableParagraph"/>
              <w:spacing w:before="4"/>
              <w:ind w:left="0"/>
              <w:rPr>
                <w:sz w:val="20"/>
              </w:rPr>
            </w:pPr>
          </w:p>
          <w:p w:rsidR="00EA58FE" w:rsidRDefault="004245CD">
            <w:pPr>
              <w:pStyle w:val="TableParagraph"/>
              <w:ind w:left="232" w:right="153"/>
              <w:jc w:val="center"/>
              <w:rPr>
                <w:b/>
                <w:sz w:val="20"/>
              </w:rPr>
            </w:pPr>
            <w:r>
              <w:rPr>
                <w:b/>
                <w:spacing w:val="-12"/>
                <w:sz w:val="20"/>
              </w:rPr>
              <w:t>Творческаяакция</w:t>
            </w:r>
            <w:r>
              <w:rPr>
                <w:b/>
                <w:spacing w:val="-18"/>
                <w:sz w:val="20"/>
              </w:rPr>
              <w:t xml:space="preserve"> </w:t>
            </w:r>
            <w:r>
              <w:rPr>
                <w:b/>
                <w:spacing w:val="-12"/>
                <w:sz w:val="20"/>
              </w:rPr>
              <w:t>«Спасибо</w:t>
            </w:r>
            <w:r>
              <w:rPr>
                <w:b/>
                <w:spacing w:val="11"/>
                <w:sz w:val="20"/>
              </w:rPr>
              <w:t xml:space="preserve"> </w:t>
            </w:r>
            <w:r>
              <w:rPr>
                <w:b/>
                <w:spacing w:val="-12"/>
                <w:sz w:val="20"/>
              </w:rPr>
              <w:t>вам,</w:t>
            </w:r>
          </w:p>
        </w:tc>
        <w:tc>
          <w:tcPr>
            <w:tcW w:w="2871" w:type="dxa"/>
          </w:tcPr>
          <w:p w:rsidR="00EA58FE" w:rsidRDefault="004245CD">
            <w:pPr>
              <w:pStyle w:val="TableParagraph"/>
              <w:spacing w:line="242" w:lineRule="auto"/>
              <w:ind w:left="215" w:right="95"/>
              <w:rPr>
                <w:sz w:val="20"/>
              </w:rPr>
            </w:pPr>
            <w:r>
              <w:rPr>
                <w:b/>
                <w:sz w:val="20"/>
              </w:rPr>
              <w:t>Концерт</w:t>
            </w:r>
            <w:r>
              <w:rPr>
                <w:b/>
                <w:spacing w:val="-13"/>
                <w:sz w:val="20"/>
              </w:rPr>
              <w:t xml:space="preserve"> </w:t>
            </w:r>
            <w:r>
              <w:rPr>
                <w:sz w:val="20"/>
              </w:rPr>
              <w:t>«Музыка</w:t>
            </w:r>
            <w:r>
              <w:rPr>
                <w:spacing w:val="-12"/>
                <w:sz w:val="20"/>
              </w:rPr>
              <w:t xml:space="preserve"> </w:t>
            </w:r>
            <w:r>
              <w:rPr>
                <w:sz w:val="20"/>
              </w:rPr>
              <w:t xml:space="preserve">нас </w:t>
            </w:r>
            <w:r>
              <w:rPr>
                <w:spacing w:val="-2"/>
                <w:sz w:val="20"/>
              </w:rPr>
              <w:t>связала»</w:t>
            </w:r>
          </w:p>
        </w:tc>
      </w:tr>
    </w:tbl>
    <w:p w:rsidR="00EA58FE" w:rsidRDefault="00EA58FE">
      <w:pPr>
        <w:pStyle w:val="TableParagraph"/>
        <w:spacing w:line="242" w:lineRule="auto"/>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1728"/>
        </w:trPr>
        <w:tc>
          <w:tcPr>
            <w:tcW w:w="1196" w:type="dxa"/>
            <w:vMerge w:val="restart"/>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Pr>
                <w:sz w:val="20"/>
              </w:rPr>
            </w:pPr>
            <w:r>
              <w:rPr>
                <w:spacing w:val="-2"/>
                <w:sz w:val="20"/>
              </w:rPr>
              <w:t>Познавательное Эстетическое</w:t>
            </w:r>
          </w:p>
        </w:tc>
        <w:tc>
          <w:tcPr>
            <w:tcW w:w="1878" w:type="dxa"/>
          </w:tcPr>
          <w:p w:rsidR="00EA58FE" w:rsidRDefault="004245CD">
            <w:pPr>
              <w:pStyle w:val="TableParagraph"/>
              <w:spacing w:line="264" w:lineRule="auto"/>
              <w:ind w:left="356" w:right="136" w:hanging="185"/>
              <w:rPr>
                <w:b/>
                <w:sz w:val="20"/>
              </w:rPr>
            </w:pPr>
            <w:r>
              <w:rPr>
                <w:b/>
                <w:spacing w:val="-2"/>
                <w:sz w:val="20"/>
              </w:rPr>
              <w:t xml:space="preserve">Международный </w:t>
            </w:r>
            <w:r>
              <w:rPr>
                <w:b/>
                <w:sz w:val="20"/>
              </w:rPr>
              <w:t>день музыки</w:t>
            </w:r>
          </w:p>
        </w:tc>
        <w:tc>
          <w:tcPr>
            <w:tcW w:w="4220" w:type="dxa"/>
          </w:tcPr>
          <w:p w:rsidR="00EA58FE" w:rsidRDefault="004245CD">
            <w:pPr>
              <w:pStyle w:val="TableParagraph"/>
              <w:ind w:left="142"/>
              <w:rPr>
                <w:sz w:val="20"/>
              </w:rPr>
            </w:pPr>
            <w:r>
              <w:rPr>
                <w:sz w:val="20"/>
              </w:rPr>
              <w:t>бабушки</w:t>
            </w:r>
            <w:r>
              <w:rPr>
                <w:spacing w:val="30"/>
                <w:sz w:val="20"/>
              </w:rPr>
              <w:t xml:space="preserve"> </w:t>
            </w:r>
            <w:r>
              <w:rPr>
                <w:sz w:val="20"/>
              </w:rPr>
              <w:t>и</w:t>
            </w:r>
            <w:r>
              <w:rPr>
                <w:spacing w:val="28"/>
                <w:sz w:val="20"/>
              </w:rPr>
              <w:t xml:space="preserve"> </w:t>
            </w:r>
            <w:r>
              <w:rPr>
                <w:sz w:val="20"/>
              </w:rPr>
              <w:t>дедушки»</w:t>
            </w:r>
            <w:r>
              <w:rPr>
                <w:spacing w:val="30"/>
                <w:sz w:val="20"/>
              </w:rPr>
              <w:t xml:space="preserve"> </w:t>
            </w:r>
            <w:r>
              <w:rPr>
                <w:sz w:val="20"/>
              </w:rPr>
              <w:t>«Букет</w:t>
            </w:r>
            <w:r>
              <w:rPr>
                <w:spacing w:val="28"/>
                <w:sz w:val="20"/>
              </w:rPr>
              <w:t xml:space="preserve"> </w:t>
            </w:r>
            <w:r>
              <w:rPr>
                <w:sz w:val="20"/>
              </w:rPr>
              <w:t>для</w:t>
            </w:r>
            <w:r>
              <w:rPr>
                <w:spacing w:val="31"/>
                <w:sz w:val="20"/>
              </w:rPr>
              <w:t xml:space="preserve"> </w:t>
            </w:r>
            <w:r>
              <w:rPr>
                <w:sz w:val="20"/>
              </w:rPr>
              <w:t>бабушки</w:t>
            </w:r>
            <w:r>
              <w:rPr>
                <w:spacing w:val="30"/>
                <w:sz w:val="20"/>
              </w:rPr>
              <w:t xml:space="preserve"> </w:t>
            </w:r>
            <w:r>
              <w:rPr>
                <w:sz w:val="20"/>
              </w:rPr>
              <w:t xml:space="preserve">и </w:t>
            </w:r>
            <w:r>
              <w:rPr>
                <w:spacing w:val="-2"/>
                <w:sz w:val="20"/>
              </w:rPr>
              <w:t>дедушки».</w:t>
            </w:r>
          </w:p>
          <w:p w:rsidR="00EA58FE" w:rsidRDefault="004245CD">
            <w:pPr>
              <w:pStyle w:val="TableParagraph"/>
              <w:numPr>
                <w:ilvl w:val="0"/>
                <w:numId w:val="43"/>
              </w:numPr>
              <w:tabs>
                <w:tab w:val="left" w:pos="599"/>
              </w:tabs>
              <w:spacing w:before="7" w:line="232" w:lineRule="auto"/>
              <w:ind w:right="96" w:firstLine="283"/>
              <w:rPr>
                <w:sz w:val="20"/>
              </w:rPr>
            </w:pPr>
            <w:r>
              <w:rPr>
                <w:sz w:val="20"/>
              </w:rPr>
              <w:t>Слушанье «Расскажи мне сказку» сл. Я. Гальперина, муз. Ю.Моисеева.</w:t>
            </w:r>
          </w:p>
          <w:p w:rsidR="00EA58FE" w:rsidRDefault="004245CD">
            <w:pPr>
              <w:pStyle w:val="TableParagraph"/>
              <w:numPr>
                <w:ilvl w:val="0"/>
                <w:numId w:val="43"/>
              </w:numPr>
              <w:tabs>
                <w:tab w:val="left" w:pos="599"/>
              </w:tabs>
              <w:spacing w:before="1" w:line="272" w:lineRule="exact"/>
              <w:ind w:left="599" w:hanging="174"/>
              <w:rPr>
                <w:sz w:val="20"/>
              </w:rPr>
            </w:pPr>
            <w:r>
              <w:rPr>
                <w:sz w:val="20"/>
              </w:rPr>
              <w:t>Пение</w:t>
            </w:r>
            <w:r>
              <w:rPr>
                <w:spacing w:val="51"/>
                <w:sz w:val="20"/>
              </w:rPr>
              <w:t xml:space="preserve"> </w:t>
            </w:r>
            <w:r>
              <w:rPr>
                <w:sz w:val="20"/>
              </w:rPr>
              <w:t>«Бабушка»</w:t>
            </w:r>
            <w:r>
              <w:rPr>
                <w:spacing w:val="52"/>
                <w:sz w:val="20"/>
              </w:rPr>
              <w:t xml:space="preserve"> </w:t>
            </w:r>
            <w:r>
              <w:rPr>
                <w:sz w:val="20"/>
              </w:rPr>
              <w:t>сл.</w:t>
            </w:r>
            <w:r>
              <w:rPr>
                <w:spacing w:val="52"/>
                <w:sz w:val="20"/>
              </w:rPr>
              <w:t xml:space="preserve"> </w:t>
            </w:r>
            <w:r>
              <w:rPr>
                <w:sz w:val="20"/>
              </w:rPr>
              <w:t>М.Ивенсен,</w:t>
            </w:r>
            <w:r>
              <w:rPr>
                <w:spacing w:val="52"/>
                <w:sz w:val="20"/>
              </w:rPr>
              <w:t xml:space="preserve"> </w:t>
            </w:r>
            <w:r>
              <w:rPr>
                <w:spacing w:val="-4"/>
                <w:sz w:val="20"/>
              </w:rPr>
              <w:t>муз.</w:t>
            </w:r>
          </w:p>
          <w:p w:rsidR="00EA58FE" w:rsidRDefault="004245CD">
            <w:pPr>
              <w:pStyle w:val="TableParagraph"/>
              <w:spacing w:line="226" w:lineRule="exact"/>
              <w:ind w:left="142"/>
              <w:rPr>
                <w:sz w:val="20"/>
              </w:rPr>
            </w:pPr>
            <w:r>
              <w:rPr>
                <w:spacing w:val="-2"/>
                <w:sz w:val="20"/>
              </w:rPr>
              <w:t>Н.Демина.</w:t>
            </w:r>
          </w:p>
          <w:p w:rsidR="00EA58FE" w:rsidRDefault="004245CD">
            <w:pPr>
              <w:pStyle w:val="TableParagraph"/>
              <w:numPr>
                <w:ilvl w:val="0"/>
                <w:numId w:val="43"/>
              </w:numPr>
              <w:tabs>
                <w:tab w:val="left" w:pos="599"/>
              </w:tabs>
              <w:spacing w:before="2" w:line="249" w:lineRule="exact"/>
              <w:ind w:left="599" w:hanging="174"/>
              <w:rPr>
                <w:sz w:val="20"/>
              </w:rPr>
            </w:pPr>
            <w:r>
              <w:rPr>
                <w:sz w:val="20"/>
              </w:rPr>
              <w:t>С\р</w:t>
            </w:r>
            <w:r>
              <w:rPr>
                <w:spacing w:val="-4"/>
                <w:sz w:val="20"/>
              </w:rPr>
              <w:t xml:space="preserve"> </w:t>
            </w:r>
            <w:r>
              <w:rPr>
                <w:sz w:val="20"/>
              </w:rPr>
              <w:t>игры</w:t>
            </w:r>
            <w:r>
              <w:rPr>
                <w:spacing w:val="-4"/>
                <w:sz w:val="20"/>
              </w:rPr>
              <w:t xml:space="preserve"> </w:t>
            </w:r>
            <w:r>
              <w:rPr>
                <w:sz w:val="20"/>
              </w:rPr>
              <w:t>«Дом»,</w:t>
            </w:r>
            <w:r>
              <w:rPr>
                <w:spacing w:val="-6"/>
                <w:sz w:val="20"/>
              </w:rPr>
              <w:t xml:space="preserve"> </w:t>
            </w:r>
            <w:r>
              <w:rPr>
                <w:spacing w:val="-2"/>
                <w:sz w:val="20"/>
              </w:rPr>
              <w:t>«Семья».</w:t>
            </w:r>
          </w:p>
        </w:tc>
        <w:tc>
          <w:tcPr>
            <w:tcW w:w="3402" w:type="dxa"/>
          </w:tcPr>
          <w:p w:rsidR="00EA58FE" w:rsidRDefault="004245CD">
            <w:pPr>
              <w:pStyle w:val="TableParagraph"/>
              <w:spacing w:line="229" w:lineRule="exact"/>
              <w:ind w:left="232" w:right="155"/>
              <w:jc w:val="center"/>
              <w:rPr>
                <w:b/>
                <w:sz w:val="20"/>
              </w:rPr>
            </w:pPr>
            <w:r>
              <w:rPr>
                <w:b/>
                <w:spacing w:val="-2"/>
                <w:sz w:val="20"/>
              </w:rPr>
              <w:t>бабушки,дедушки!»</w:t>
            </w:r>
          </w:p>
          <w:p w:rsidR="00EA58FE" w:rsidRDefault="004245CD">
            <w:pPr>
              <w:pStyle w:val="TableParagraph"/>
              <w:spacing w:line="229" w:lineRule="exact"/>
              <w:ind w:left="232" w:right="154"/>
              <w:jc w:val="center"/>
              <w:rPr>
                <w:i/>
                <w:sz w:val="20"/>
              </w:rPr>
            </w:pPr>
            <w:r>
              <w:rPr>
                <w:i/>
                <w:spacing w:val="-2"/>
                <w:sz w:val="20"/>
              </w:rPr>
              <w:t>младшая, средняя</w:t>
            </w:r>
            <w:r>
              <w:rPr>
                <w:i/>
                <w:spacing w:val="2"/>
                <w:sz w:val="20"/>
              </w:rPr>
              <w:t xml:space="preserve"> </w:t>
            </w:r>
            <w:r>
              <w:rPr>
                <w:i/>
                <w:spacing w:val="-2"/>
                <w:sz w:val="20"/>
              </w:rPr>
              <w:t>группы</w:t>
            </w:r>
          </w:p>
        </w:tc>
        <w:tc>
          <w:tcPr>
            <w:tcW w:w="2871" w:type="dxa"/>
          </w:tcPr>
          <w:p w:rsidR="00EA58FE" w:rsidRDefault="00EA58FE">
            <w:pPr>
              <w:pStyle w:val="TableParagraph"/>
              <w:ind w:left="0"/>
              <w:rPr>
                <w:sz w:val="18"/>
              </w:rPr>
            </w:pPr>
          </w:p>
        </w:tc>
      </w:tr>
      <w:tr w:rsidR="00EA58FE">
        <w:trPr>
          <w:trHeight w:val="2073"/>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7"/>
              <w:ind w:left="0"/>
              <w:rPr>
                <w:sz w:val="20"/>
              </w:rPr>
            </w:pPr>
          </w:p>
          <w:p w:rsidR="00EA58FE" w:rsidRDefault="004245CD">
            <w:pPr>
              <w:pStyle w:val="TableParagraph"/>
              <w:spacing w:line="264" w:lineRule="auto"/>
              <w:ind w:left="13" w:right="1"/>
              <w:jc w:val="center"/>
              <w:rPr>
                <w:sz w:val="20"/>
              </w:rPr>
            </w:pPr>
            <w:r>
              <w:rPr>
                <w:spacing w:val="-2"/>
                <w:sz w:val="20"/>
              </w:rPr>
              <w:t>Духовно- нравственное Познавательное</w:t>
            </w:r>
          </w:p>
        </w:tc>
        <w:tc>
          <w:tcPr>
            <w:tcW w:w="1878" w:type="dxa"/>
          </w:tcPr>
          <w:p w:rsidR="00EA58FE" w:rsidRDefault="004245CD">
            <w:pPr>
              <w:pStyle w:val="TableParagraph"/>
              <w:ind w:left="106" w:right="98"/>
              <w:jc w:val="center"/>
              <w:rPr>
                <w:sz w:val="20"/>
              </w:rPr>
            </w:pPr>
            <w:r>
              <w:rPr>
                <w:sz w:val="20"/>
              </w:rPr>
              <w:t xml:space="preserve">4 </w:t>
            </w:r>
            <w:r>
              <w:rPr>
                <w:spacing w:val="-2"/>
                <w:sz w:val="20"/>
              </w:rPr>
              <w:t>октября</w:t>
            </w:r>
          </w:p>
          <w:p w:rsidR="00EA58FE" w:rsidRDefault="00EA58FE">
            <w:pPr>
              <w:pStyle w:val="TableParagraph"/>
              <w:spacing w:before="47"/>
              <w:ind w:left="0"/>
              <w:rPr>
                <w:sz w:val="20"/>
              </w:rPr>
            </w:pPr>
          </w:p>
          <w:p w:rsidR="00EA58FE" w:rsidRDefault="004245CD">
            <w:pPr>
              <w:pStyle w:val="TableParagraph"/>
              <w:spacing w:line="264" w:lineRule="auto"/>
              <w:ind w:left="108" w:right="95"/>
              <w:jc w:val="center"/>
              <w:rPr>
                <w:b/>
                <w:sz w:val="20"/>
              </w:rPr>
            </w:pPr>
            <w:r>
              <w:rPr>
                <w:b/>
                <w:sz w:val="20"/>
              </w:rPr>
              <w:t>День</w:t>
            </w:r>
            <w:r>
              <w:rPr>
                <w:b/>
                <w:spacing w:val="-13"/>
                <w:sz w:val="20"/>
              </w:rPr>
              <w:t xml:space="preserve"> </w:t>
            </w:r>
            <w:r>
              <w:rPr>
                <w:b/>
                <w:sz w:val="20"/>
              </w:rPr>
              <w:t xml:space="preserve">защиты </w:t>
            </w:r>
            <w:r>
              <w:rPr>
                <w:b/>
                <w:spacing w:val="-2"/>
                <w:sz w:val="20"/>
              </w:rPr>
              <w:t>животных</w:t>
            </w:r>
          </w:p>
        </w:tc>
        <w:tc>
          <w:tcPr>
            <w:tcW w:w="4220" w:type="dxa"/>
          </w:tcPr>
          <w:p w:rsidR="00EA58FE" w:rsidRDefault="004245CD">
            <w:pPr>
              <w:pStyle w:val="TableParagraph"/>
              <w:numPr>
                <w:ilvl w:val="0"/>
                <w:numId w:val="42"/>
              </w:numPr>
              <w:tabs>
                <w:tab w:val="left" w:pos="815"/>
              </w:tabs>
              <w:spacing w:before="8" w:line="232" w:lineRule="auto"/>
              <w:ind w:right="102" w:firstLine="326"/>
              <w:jc w:val="both"/>
              <w:rPr>
                <w:sz w:val="20"/>
              </w:rPr>
            </w:pPr>
            <w:r>
              <w:rPr>
                <w:sz w:val="20"/>
              </w:rPr>
              <w:t>Беседа о «Всемирный день защиты животных» «Животные родного края».</w:t>
            </w:r>
          </w:p>
          <w:p w:rsidR="00EA58FE" w:rsidRDefault="004245CD">
            <w:pPr>
              <w:pStyle w:val="TableParagraph"/>
              <w:numPr>
                <w:ilvl w:val="0"/>
                <w:numId w:val="42"/>
              </w:numPr>
              <w:tabs>
                <w:tab w:val="left" w:pos="815"/>
              </w:tabs>
              <w:spacing w:before="4" w:line="235" w:lineRule="auto"/>
              <w:ind w:right="100" w:firstLine="326"/>
              <w:jc w:val="both"/>
              <w:rPr>
                <w:sz w:val="20"/>
              </w:rPr>
            </w:pPr>
            <w:r>
              <w:rPr>
                <w:sz w:val="20"/>
              </w:rPr>
              <w:t>Дидактические игры «Кто где живёт?», «Собери животное», «Домашние и дикие животные».</w:t>
            </w:r>
          </w:p>
          <w:p w:rsidR="00EA58FE" w:rsidRDefault="004245CD">
            <w:pPr>
              <w:pStyle w:val="TableParagraph"/>
              <w:numPr>
                <w:ilvl w:val="0"/>
                <w:numId w:val="42"/>
              </w:numPr>
              <w:tabs>
                <w:tab w:val="left" w:pos="827"/>
              </w:tabs>
              <w:spacing w:before="2" w:line="271" w:lineRule="exact"/>
              <w:ind w:left="827" w:hanging="359"/>
              <w:jc w:val="both"/>
              <w:rPr>
                <w:sz w:val="20"/>
              </w:rPr>
            </w:pPr>
            <w:r>
              <w:rPr>
                <w:sz w:val="20"/>
              </w:rPr>
              <w:t>Стихи</w:t>
            </w:r>
            <w:r>
              <w:rPr>
                <w:spacing w:val="-5"/>
                <w:sz w:val="20"/>
              </w:rPr>
              <w:t xml:space="preserve"> </w:t>
            </w:r>
            <w:r>
              <w:rPr>
                <w:sz w:val="20"/>
              </w:rPr>
              <w:t>и</w:t>
            </w:r>
            <w:r>
              <w:rPr>
                <w:spacing w:val="-4"/>
                <w:sz w:val="20"/>
              </w:rPr>
              <w:t xml:space="preserve"> </w:t>
            </w:r>
            <w:r>
              <w:rPr>
                <w:sz w:val="20"/>
              </w:rPr>
              <w:t>загадки</w:t>
            </w:r>
            <w:r>
              <w:rPr>
                <w:spacing w:val="-4"/>
                <w:sz w:val="20"/>
              </w:rPr>
              <w:t xml:space="preserve"> </w:t>
            </w:r>
            <w:r>
              <w:rPr>
                <w:sz w:val="20"/>
              </w:rPr>
              <w:t>о</w:t>
            </w:r>
            <w:r>
              <w:rPr>
                <w:spacing w:val="-2"/>
                <w:sz w:val="20"/>
              </w:rPr>
              <w:t xml:space="preserve"> животных.</w:t>
            </w:r>
          </w:p>
          <w:p w:rsidR="00EA58FE" w:rsidRDefault="004245CD">
            <w:pPr>
              <w:pStyle w:val="TableParagraph"/>
              <w:numPr>
                <w:ilvl w:val="0"/>
                <w:numId w:val="42"/>
              </w:numPr>
              <w:tabs>
                <w:tab w:val="left" w:pos="815"/>
              </w:tabs>
              <w:spacing w:line="268" w:lineRule="exact"/>
              <w:ind w:left="815" w:hanging="347"/>
              <w:jc w:val="both"/>
              <w:rPr>
                <w:sz w:val="20"/>
              </w:rPr>
            </w:pPr>
            <w:r>
              <w:rPr>
                <w:sz w:val="20"/>
              </w:rPr>
              <w:t>Сюжетно</w:t>
            </w:r>
            <w:r>
              <w:rPr>
                <w:spacing w:val="73"/>
                <w:w w:val="150"/>
                <w:sz w:val="20"/>
              </w:rPr>
              <w:t xml:space="preserve">   </w:t>
            </w:r>
            <w:r>
              <w:rPr>
                <w:sz w:val="20"/>
              </w:rPr>
              <w:t>–</w:t>
            </w:r>
            <w:r>
              <w:rPr>
                <w:spacing w:val="74"/>
                <w:w w:val="150"/>
                <w:sz w:val="20"/>
              </w:rPr>
              <w:t xml:space="preserve">   </w:t>
            </w:r>
            <w:r>
              <w:rPr>
                <w:sz w:val="20"/>
              </w:rPr>
              <w:t>ролевая</w:t>
            </w:r>
            <w:r>
              <w:rPr>
                <w:spacing w:val="73"/>
                <w:w w:val="150"/>
                <w:sz w:val="20"/>
              </w:rPr>
              <w:t xml:space="preserve">   </w:t>
            </w:r>
            <w:r>
              <w:rPr>
                <w:spacing w:val="-4"/>
                <w:sz w:val="20"/>
              </w:rPr>
              <w:t>игра</w:t>
            </w:r>
          </w:p>
          <w:p w:rsidR="00EA58FE" w:rsidRDefault="004245CD">
            <w:pPr>
              <w:pStyle w:val="TableParagraph"/>
              <w:spacing w:line="227" w:lineRule="exact"/>
              <w:ind w:left="142"/>
              <w:rPr>
                <w:sz w:val="20"/>
              </w:rPr>
            </w:pPr>
            <w:r>
              <w:rPr>
                <w:sz w:val="20"/>
              </w:rPr>
              <w:t>«Ветеринарная</w:t>
            </w:r>
            <w:r>
              <w:rPr>
                <w:spacing w:val="-12"/>
                <w:sz w:val="20"/>
              </w:rPr>
              <w:t xml:space="preserve"> </w:t>
            </w:r>
            <w:r>
              <w:rPr>
                <w:sz w:val="20"/>
              </w:rPr>
              <w:t>лечебница»</w:t>
            </w:r>
            <w:r>
              <w:rPr>
                <w:spacing w:val="-11"/>
                <w:sz w:val="20"/>
              </w:rPr>
              <w:t xml:space="preserve"> </w:t>
            </w:r>
            <w:r>
              <w:rPr>
                <w:spacing w:val="-10"/>
                <w:sz w:val="20"/>
              </w:rPr>
              <w:t>.</w:t>
            </w:r>
          </w:p>
        </w:tc>
        <w:tc>
          <w:tcPr>
            <w:tcW w:w="3402" w:type="dxa"/>
          </w:tcPr>
          <w:p w:rsidR="00EA58FE" w:rsidRDefault="004245CD">
            <w:pPr>
              <w:pStyle w:val="TableParagraph"/>
              <w:ind w:left="497" w:right="322" w:firstLine="638"/>
              <w:rPr>
                <w:b/>
                <w:sz w:val="20"/>
              </w:rPr>
            </w:pPr>
            <w:r>
              <w:rPr>
                <w:b/>
                <w:spacing w:val="-2"/>
                <w:sz w:val="20"/>
              </w:rPr>
              <w:t xml:space="preserve">Презентация\ </w:t>
            </w:r>
            <w:r>
              <w:rPr>
                <w:b/>
                <w:sz w:val="20"/>
              </w:rPr>
              <w:t>конкурс</w:t>
            </w:r>
            <w:r>
              <w:rPr>
                <w:b/>
                <w:spacing w:val="-8"/>
                <w:sz w:val="20"/>
              </w:rPr>
              <w:t xml:space="preserve"> </w:t>
            </w:r>
            <w:r>
              <w:rPr>
                <w:b/>
                <w:sz w:val="20"/>
              </w:rPr>
              <w:t>творческих</w:t>
            </w:r>
            <w:r>
              <w:rPr>
                <w:b/>
                <w:spacing w:val="-7"/>
                <w:sz w:val="20"/>
              </w:rPr>
              <w:t xml:space="preserve"> </w:t>
            </w:r>
            <w:r>
              <w:rPr>
                <w:b/>
                <w:sz w:val="20"/>
              </w:rPr>
              <w:t>работ</w:t>
            </w:r>
            <w:r>
              <w:rPr>
                <w:b/>
                <w:spacing w:val="-6"/>
                <w:sz w:val="20"/>
              </w:rPr>
              <w:t xml:space="preserve"> </w:t>
            </w:r>
            <w:r>
              <w:rPr>
                <w:b/>
                <w:spacing w:val="-10"/>
                <w:sz w:val="20"/>
              </w:rPr>
              <w:t>-</w:t>
            </w:r>
          </w:p>
          <w:p w:rsidR="00EA58FE" w:rsidRDefault="004245CD">
            <w:pPr>
              <w:pStyle w:val="TableParagraph"/>
              <w:ind w:left="514" w:right="405"/>
              <w:jc w:val="center"/>
              <w:rPr>
                <w:b/>
                <w:sz w:val="20"/>
              </w:rPr>
            </w:pPr>
            <w:r>
              <w:rPr>
                <w:b/>
                <w:sz w:val="20"/>
              </w:rPr>
              <w:t>«Красная</w:t>
            </w:r>
            <w:r>
              <w:rPr>
                <w:b/>
                <w:spacing w:val="-13"/>
                <w:sz w:val="20"/>
              </w:rPr>
              <w:t xml:space="preserve"> </w:t>
            </w:r>
            <w:r>
              <w:rPr>
                <w:b/>
                <w:sz w:val="20"/>
              </w:rPr>
              <w:t>Книга</w:t>
            </w:r>
            <w:r>
              <w:rPr>
                <w:b/>
                <w:spacing w:val="-12"/>
                <w:sz w:val="20"/>
              </w:rPr>
              <w:t xml:space="preserve"> </w:t>
            </w:r>
            <w:r>
              <w:rPr>
                <w:b/>
                <w:sz w:val="20"/>
              </w:rPr>
              <w:t xml:space="preserve">животных </w:t>
            </w:r>
            <w:r>
              <w:rPr>
                <w:b/>
                <w:spacing w:val="-2"/>
                <w:sz w:val="20"/>
              </w:rPr>
              <w:t>Татарстана»</w:t>
            </w:r>
          </w:p>
          <w:p w:rsidR="00EA58FE" w:rsidRDefault="004245CD">
            <w:pPr>
              <w:pStyle w:val="TableParagraph"/>
              <w:ind w:left="232" w:right="154"/>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before="1"/>
              <w:ind w:left="232" w:right="156"/>
              <w:jc w:val="center"/>
              <w:rPr>
                <w:b/>
                <w:sz w:val="20"/>
              </w:rPr>
            </w:pPr>
            <w:r>
              <w:rPr>
                <w:b/>
                <w:sz w:val="20"/>
              </w:rPr>
              <w:t>Развлечение</w:t>
            </w:r>
            <w:r>
              <w:rPr>
                <w:b/>
                <w:spacing w:val="-13"/>
                <w:sz w:val="20"/>
              </w:rPr>
              <w:t xml:space="preserve"> </w:t>
            </w:r>
            <w:r>
              <w:rPr>
                <w:b/>
                <w:sz w:val="20"/>
              </w:rPr>
              <w:t>«Встали</w:t>
            </w:r>
            <w:r>
              <w:rPr>
                <w:b/>
                <w:spacing w:val="-12"/>
                <w:sz w:val="20"/>
              </w:rPr>
              <w:t xml:space="preserve"> </w:t>
            </w:r>
            <w:r>
              <w:rPr>
                <w:b/>
                <w:sz w:val="20"/>
              </w:rPr>
              <w:t>звери</w:t>
            </w:r>
            <w:r>
              <w:rPr>
                <w:b/>
                <w:spacing w:val="-13"/>
                <w:sz w:val="20"/>
              </w:rPr>
              <w:t xml:space="preserve"> </w:t>
            </w:r>
            <w:r>
              <w:rPr>
                <w:b/>
                <w:sz w:val="20"/>
              </w:rPr>
              <w:t xml:space="preserve">в </w:t>
            </w:r>
            <w:r>
              <w:rPr>
                <w:b/>
                <w:spacing w:val="-2"/>
                <w:sz w:val="20"/>
              </w:rPr>
              <w:t>хоровод»</w:t>
            </w:r>
          </w:p>
          <w:p w:rsidR="00EA58FE" w:rsidRDefault="004245CD">
            <w:pPr>
              <w:pStyle w:val="TableParagraph"/>
              <w:spacing w:before="1" w:line="212" w:lineRule="exact"/>
              <w:ind w:left="232" w:right="154"/>
              <w:jc w:val="center"/>
              <w:rPr>
                <w:i/>
                <w:sz w:val="20"/>
              </w:rPr>
            </w:pPr>
            <w:r>
              <w:rPr>
                <w:i/>
                <w:spacing w:val="-2"/>
                <w:sz w:val="20"/>
              </w:rPr>
              <w:t>младшая, средняя</w:t>
            </w:r>
            <w:r>
              <w:rPr>
                <w:i/>
                <w:spacing w:val="2"/>
                <w:sz w:val="20"/>
              </w:rPr>
              <w:t xml:space="preserve"> </w:t>
            </w:r>
            <w:r>
              <w:rPr>
                <w:i/>
                <w:spacing w:val="-2"/>
                <w:sz w:val="20"/>
              </w:rPr>
              <w:t>группы</w:t>
            </w:r>
          </w:p>
        </w:tc>
        <w:tc>
          <w:tcPr>
            <w:tcW w:w="2871" w:type="dxa"/>
          </w:tcPr>
          <w:p w:rsidR="00EA58FE" w:rsidRDefault="004245CD">
            <w:pPr>
              <w:pStyle w:val="TableParagraph"/>
              <w:ind w:left="215"/>
              <w:rPr>
                <w:sz w:val="20"/>
              </w:rPr>
            </w:pPr>
            <w:r>
              <w:rPr>
                <w:sz w:val="20"/>
              </w:rPr>
              <w:t>Волонтерская</w:t>
            </w:r>
            <w:r>
              <w:rPr>
                <w:spacing w:val="-13"/>
                <w:sz w:val="20"/>
              </w:rPr>
              <w:t xml:space="preserve"> </w:t>
            </w:r>
            <w:r>
              <w:rPr>
                <w:sz w:val="20"/>
              </w:rPr>
              <w:t>акция</w:t>
            </w:r>
            <w:r>
              <w:rPr>
                <w:spacing w:val="-12"/>
                <w:sz w:val="20"/>
              </w:rPr>
              <w:t xml:space="preserve"> </w:t>
            </w:r>
            <w:r>
              <w:rPr>
                <w:sz w:val="20"/>
              </w:rPr>
              <w:t xml:space="preserve">«Доброе сердце (сбор кормов для </w:t>
            </w:r>
            <w:r>
              <w:rPr>
                <w:spacing w:val="-2"/>
                <w:sz w:val="20"/>
              </w:rPr>
              <w:t>приюта)</w:t>
            </w:r>
          </w:p>
          <w:p w:rsidR="00EA58FE" w:rsidRDefault="00EA58FE">
            <w:pPr>
              <w:pStyle w:val="TableParagraph"/>
              <w:ind w:left="0"/>
              <w:rPr>
                <w:sz w:val="20"/>
              </w:rPr>
            </w:pPr>
          </w:p>
          <w:p w:rsidR="00EA58FE" w:rsidRDefault="004245CD">
            <w:pPr>
              <w:pStyle w:val="TableParagraph"/>
              <w:ind w:left="215" w:right="618"/>
              <w:rPr>
                <w:sz w:val="20"/>
              </w:rPr>
            </w:pPr>
            <w:r>
              <w:rPr>
                <w:sz w:val="20"/>
              </w:rPr>
              <w:t>Буклет</w:t>
            </w:r>
            <w:r>
              <w:rPr>
                <w:spacing w:val="-13"/>
                <w:sz w:val="20"/>
              </w:rPr>
              <w:t xml:space="preserve"> </w:t>
            </w:r>
            <w:r>
              <w:rPr>
                <w:sz w:val="20"/>
              </w:rPr>
              <w:t>«Экологическое воспитание в семье»</w:t>
            </w:r>
          </w:p>
        </w:tc>
      </w:tr>
      <w:tr w:rsidR="00EA58FE">
        <w:trPr>
          <w:trHeight w:val="3519"/>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69"/>
              <w:ind w:left="0"/>
              <w:rPr>
                <w:sz w:val="20"/>
              </w:rPr>
            </w:pPr>
          </w:p>
          <w:p w:rsidR="00EA58FE" w:rsidRDefault="004245CD">
            <w:pPr>
              <w:pStyle w:val="TableParagraph"/>
              <w:spacing w:line="264" w:lineRule="auto"/>
              <w:ind w:left="109"/>
              <w:rPr>
                <w:sz w:val="20"/>
              </w:rPr>
            </w:pPr>
            <w:r>
              <w:rPr>
                <w:spacing w:val="-2"/>
                <w:sz w:val="20"/>
              </w:rPr>
              <w:t>Социальное Познавательное</w:t>
            </w:r>
          </w:p>
        </w:tc>
        <w:tc>
          <w:tcPr>
            <w:tcW w:w="1878" w:type="dxa"/>
          </w:tcPr>
          <w:p w:rsidR="00EA58FE" w:rsidRDefault="004245CD">
            <w:pPr>
              <w:pStyle w:val="TableParagraph"/>
              <w:ind w:left="106" w:right="98"/>
              <w:jc w:val="center"/>
              <w:rPr>
                <w:sz w:val="20"/>
              </w:rPr>
            </w:pPr>
            <w:r>
              <w:rPr>
                <w:sz w:val="20"/>
              </w:rPr>
              <w:t xml:space="preserve">5 </w:t>
            </w:r>
            <w:r>
              <w:rPr>
                <w:spacing w:val="-2"/>
                <w:sz w:val="20"/>
              </w:rPr>
              <w:t>октября</w:t>
            </w:r>
          </w:p>
          <w:p w:rsidR="00EA58FE" w:rsidRDefault="00EA58FE">
            <w:pPr>
              <w:pStyle w:val="TableParagraph"/>
              <w:spacing w:before="46"/>
              <w:ind w:left="0"/>
              <w:rPr>
                <w:sz w:val="20"/>
              </w:rPr>
            </w:pPr>
          </w:p>
          <w:p w:rsidR="00EA58FE" w:rsidRDefault="004245CD">
            <w:pPr>
              <w:pStyle w:val="TableParagraph"/>
              <w:ind w:left="106" w:right="96"/>
              <w:jc w:val="center"/>
              <w:rPr>
                <w:b/>
                <w:sz w:val="20"/>
              </w:rPr>
            </w:pPr>
            <w:r>
              <w:rPr>
                <w:b/>
                <w:sz w:val="20"/>
              </w:rPr>
              <w:t>День</w:t>
            </w:r>
            <w:r>
              <w:rPr>
                <w:b/>
                <w:spacing w:val="-5"/>
                <w:sz w:val="20"/>
              </w:rPr>
              <w:t xml:space="preserve"> </w:t>
            </w:r>
            <w:r>
              <w:rPr>
                <w:b/>
                <w:spacing w:val="-2"/>
                <w:sz w:val="20"/>
              </w:rPr>
              <w:t>учителя</w:t>
            </w:r>
          </w:p>
        </w:tc>
        <w:tc>
          <w:tcPr>
            <w:tcW w:w="4220" w:type="dxa"/>
          </w:tcPr>
          <w:p w:rsidR="00EA58FE" w:rsidRDefault="004245CD">
            <w:pPr>
              <w:pStyle w:val="TableParagraph"/>
              <w:numPr>
                <w:ilvl w:val="0"/>
                <w:numId w:val="41"/>
              </w:numPr>
              <w:tabs>
                <w:tab w:val="left" w:pos="599"/>
              </w:tabs>
              <w:spacing w:line="270" w:lineRule="exact"/>
              <w:ind w:left="599" w:hanging="131"/>
              <w:rPr>
                <w:sz w:val="20"/>
              </w:rPr>
            </w:pPr>
            <w:r>
              <w:rPr>
                <w:sz w:val="20"/>
              </w:rPr>
              <w:t>Чтение</w:t>
            </w:r>
            <w:r>
              <w:rPr>
                <w:spacing w:val="-7"/>
                <w:sz w:val="20"/>
              </w:rPr>
              <w:t xml:space="preserve"> </w:t>
            </w:r>
            <w:r>
              <w:rPr>
                <w:sz w:val="20"/>
              </w:rPr>
              <w:t>Н.</w:t>
            </w:r>
            <w:r>
              <w:rPr>
                <w:spacing w:val="-7"/>
                <w:sz w:val="20"/>
              </w:rPr>
              <w:t xml:space="preserve"> </w:t>
            </w:r>
            <w:r>
              <w:rPr>
                <w:sz w:val="20"/>
              </w:rPr>
              <w:t>Некрасов</w:t>
            </w:r>
            <w:r>
              <w:rPr>
                <w:spacing w:val="-8"/>
                <w:sz w:val="20"/>
              </w:rPr>
              <w:t xml:space="preserve"> </w:t>
            </w:r>
            <w:r>
              <w:rPr>
                <w:spacing w:val="-2"/>
                <w:sz w:val="20"/>
              </w:rPr>
              <w:t>«Школьник».</w:t>
            </w:r>
          </w:p>
          <w:p w:rsidR="00EA58FE" w:rsidRDefault="004245CD">
            <w:pPr>
              <w:pStyle w:val="TableParagraph"/>
              <w:numPr>
                <w:ilvl w:val="0"/>
                <w:numId w:val="41"/>
              </w:numPr>
              <w:tabs>
                <w:tab w:val="left" w:pos="599"/>
              </w:tabs>
              <w:spacing w:line="266" w:lineRule="exact"/>
              <w:ind w:left="599" w:hanging="131"/>
              <w:rPr>
                <w:sz w:val="20"/>
              </w:rPr>
            </w:pPr>
            <w:r>
              <w:rPr>
                <w:sz w:val="20"/>
              </w:rPr>
              <w:t>Л.</w:t>
            </w:r>
            <w:r>
              <w:rPr>
                <w:spacing w:val="-5"/>
                <w:sz w:val="20"/>
              </w:rPr>
              <w:t xml:space="preserve"> </w:t>
            </w:r>
            <w:r>
              <w:rPr>
                <w:sz w:val="20"/>
              </w:rPr>
              <w:t>Толстой</w:t>
            </w:r>
            <w:r>
              <w:rPr>
                <w:spacing w:val="-6"/>
                <w:sz w:val="20"/>
              </w:rPr>
              <w:t xml:space="preserve"> </w:t>
            </w:r>
            <w:r>
              <w:rPr>
                <w:spacing w:val="-2"/>
                <w:sz w:val="20"/>
              </w:rPr>
              <w:t>«Филиппок».</w:t>
            </w:r>
          </w:p>
          <w:p w:rsidR="00EA58FE" w:rsidRDefault="004245CD">
            <w:pPr>
              <w:pStyle w:val="TableParagraph"/>
              <w:numPr>
                <w:ilvl w:val="0"/>
                <w:numId w:val="41"/>
              </w:numPr>
              <w:tabs>
                <w:tab w:val="left" w:pos="599"/>
                <w:tab w:val="left" w:pos="2015"/>
              </w:tabs>
              <w:spacing w:line="235" w:lineRule="auto"/>
              <w:ind w:right="133" w:firstLine="326"/>
              <w:rPr>
                <w:sz w:val="20"/>
              </w:rPr>
            </w:pPr>
            <w:r>
              <w:rPr>
                <w:sz w:val="20"/>
              </w:rPr>
              <w:t>Беседа</w:t>
            </w:r>
            <w:r>
              <w:rPr>
                <w:spacing w:val="80"/>
                <w:sz w:val="20"/>
              </w:rPr>
              <w:t xml:space="preserve"> </w:t>
            </w:r>
            <w:r>
              <w:rPr>
                <w:sz w:val="20"/>
              </w:rPr>
              <w:t>«Чем</w:t>
            </w:r>
            <w:r>
              <w:rPr>
                <w:sz w:val="20"/>
              </w:rPr>
              <w:tab/>
              <w:t>школа</w:t>
            </w:r>
            <w:r>
              <w:rPr>
                <w:spacing w:val="80"/>
                <w:sz w:val="20"/>
              </w:rPr>
              <w:t xml:space="preserve"> </w:t>
            </w:r>
            <w:r>
              <w:rPr>
                <w:sz w:val="20"/>
              </w:rPr>
              <w:t>отличается</w:t>
            </w:r>
            <w:r>
              <w:rPr>
                <w:spacing w:val="80"/>
                <w:sz w:val="20"/>
              </w:rPr>
              <w:t xml:space="preserve"> </w:t>
            </w:r>
            <w:r>
              <w:rPr>
                <w:sz w:val="20"/>
              </w:rPr>
              <w:t>от детского сада. Что мы знаем о школе»</w:t>
            </w:r>
          </w:p>
          <w:p w:rsidR="00EA58FE" w:rsidRDefault="004245CD">
            <w:pPr>
              <w:pStyle w:val="TableParagraph"/>
              <w:numPr>
                <w:ilvl w:val="0"/>
                <w:numId w:val="41"/>
              </w:numPr>
              <w:tabs>
                <w:tab w:val="left" w:pos="599"/>
                <w:tab w:val="left" w:pos="3194"/>
              </w:tabs>
              <w:spacing w:before="5" w:line="232" w:lineRule="auto"/>
              <w:ind w:right="134" w:firstLine="326"/>
              <w:rPr>
                <w:sz w:val="20"/>
              </w:rPr>
            </w:pPr>
            <w:r>
              <w:rPr>
                <w:spacing w:val="-2"/>
                <w:sz w:val="20"/>
              </w:rPr>
              <w:t>Рассматривание</w:t>
            </w:r>
            <w:r>
              <w:rPr>
                <w:sz w:val="20"/>
              </w:rPr>
              <w:tab/>
            </w:r>
            <w:r>
              <w:rPr>
                <w:spacing w:val="-2"/>
                <w:sz w:val="20"/>
              </w:rPr>
              <w:t>школьных принадлежностей.</w:t>
            </w:r>
          </w:p>
          <w:p w:rsidR="00EA58FE" w:rsidRDefault="004245CD">
            <w:pPr>
              <w:pStyle w:val="TableParagraph"/>
              <w:numPr>
                <w:ilvl w:val="0"/>
                <w:numId w:val="41"/>
              </w:numPr>
              <w:tabs>
                <w:tab w:val="left" w:pos="599"/>
                <w:tab w:val="left" w:pos="1747"/>
                <w:tab w:val="left" w:pos="3159"/>
              </w:tabs>
              <w:spacing w:line="271" w:lineRule="exact"/>
              <w:ind w:left="599" w:hanging="131"/>
              <w:rPr>
                <w:sz w:val="20"/>
              </w:rPr>
            </w:pPr>
            <w:r>
              <w:rPr>
                <w:spacing w:val="-2"/>
                <w:sz w:val="20"/>
              </w:rPr>
              <w:t>Беседы:</w:t>
            </w:r>
            <w:r>
              <w:rPr>
                <w:sz w:val="20"/>
              </w:rPr>
              <w:tab/>
            </w:r>
            <w:r>
              <w:rPr>
                <w:spacing w:val="-2"/>
                <w:sz w:val="20"/>
              </w:rPr>
              <w:t>Профессия</w:t>
            </w:r>
            <w:r>
              <w:rPr>
                <w:sz w:val="20"/>
              </w:rPr>
              <w:tab/>
            </w:r>
            <w:r>
              <w:rPr>
                <w:spacing w:val="-2"/>
                <w:sz w:val="20"/>
              </w:rPr>
              <w:t>«Учитель»</w:t>
            </w:r>
          </w:p>
          <w:p w:rsidR="00EA58FE" w:rsidRDefault="004245CD">
            <w:pPr>
              <w:pStyle w:val="TableParagraph"/>
              <w:spacing w:line="225" w:lineRule="exact"/>
              <w:ind w:left="142"/>
              <w:jc w:val="both"/>
              <w:rPr>
                <w:sz w:val="20"/>
              </w:rPr>
            </w:pPr>
            <w:r>
              <w:rPr>
                <w:sz w:val="20"/>
              </w:rPr>
              <w:t>«Школьный</w:t>
            </w:r>
            <w:r>
              <w:rPr>
                <w:spacing w:val="-12"/>
                <w:sz w:val="20"/>
              </w:rPr>
              <w:t xml:space="preserve"> </w:t>
            </w:r>
            <w:r>
              <w:rPr>
                <w:spacing w:val="-4"/>
                <w:sz w:val="20"/>
              </w:rPr>
              <w:t>урок»</w:t>
            </w:r>
          </w:p>
          <w:p w:rsidR="00EA58FE" w:rsidRDefault="004245CD">
            <w:pPr>
              <w:pStyle w:val="TableParagraph"/>
              <w:numPr>
                <w:ilvl w:val="0"/>
                <w:numId w:val="41"/>
              </w:numPr>
              <w:tabs>
                <w:tab w:val="left" w:pos="599"/>
              </w:tabs>
              <w:spacing w:before="7" w:line="232" w:lineRule="auto"/>
              <w:ind w:right="132" w:firstLine="326"/>
              <w:jc w:val="both"/>
              <w:rPr>
                <w:sz w:val="20"/>
              </w:rPr>
            </w:pPr>
            <w:r>
              <w:rPr>
                <w:sz w:val="20"/>
              </w:rPr>
              <w:t xml:space="preserve">Рассматривание школьных фото </w:t>
            </w:r>
            <w:r>
              <w:rPr>
                <w:spacing w:val="-2"/>
                <w:sz w:val="20"/>
              </w:rPr>
              <w:t>родителей.</w:t>
            </w:r>
          </w:p>
          <w:p w:rsidR="00EA58FE" w:rsidRDefault="004245CD">
            <w:pPr>
              <w:pStyle w:val="TableParagraph"/>
              <w:numPr>
                <w:ilvl w:val="0"/>
                <w:numId w:val="41"/>
              </w:numPr>
              <w:tabs>
                <w:tab w:val="left" w:pos="599"/>
              </w:tabs>
              <w:spacing w:before="3" w:line="235" w:lineRule="auto"/>
              <w:ind w:right="131" w:firstLine="326"/>
              <w:jc w:val="both"/>
              <w:rPr>
                <w:sz w:val="20"/>
              </w:rPr>
            </w:pPr>
            <w:r>
              <w:rPr>
                <w:sz w:val="20"/>
              </w:rPr>
              <w:t>Просмотр мультфильма «Остров ошибок», «Маша идет в школу», «В стране невыученных уроков» (дома)</w:t>
            </w:r>
          </w:p>
          <w:p w:rsidR="00EA58FE" w:rsidRDefault="004245CD">
            <w:pPr>
              <w:pStyle w:val="TableParagraph"/>
              <w:numPr>
                <w:ilvl w:val="0"/>
                <w:numId w:val="41"/>
              </w:numPr>
              <w:tabs>
                <w:tab w:val="left" w:pos="599"/>
              </w:tabs>
              <w:spacing w:before="3" w:line="249" w:lineRule="exact"/>
              <w:ind w:left="599" w:hanging="131"/>
              <w:jc w:val="both"/>
              <w:rPr>
                <w:b/>
                <w:sz w:val="20"/>
              </w:rPr>
            </w:pPr>
            <w:r>
              <w:rPr>
                <w:b/>
                <w:sz w:val="20"/>
              </w:rPr>
              <w:t>Экскурсия</w:t>
            </w:r>
            <w:r>
              <w:rPr>
                <w:b/>
                <w:spacing w:val="-6"/>
                <w:sz w:val="20"/>
              </w:rPr>
              <w:t xml:space="preserve"> </w:t>
            </w:r>
            <w:r>
              <w:rPr>
                <w:b/>
                <w:sz w:val="20"/>
              </w:rPr>
              <w:t>в</w:t>
            </w:r>
            <w:r>
              <w:rPr>
                <w:b/>
                <w:spacing w:val="-5"/>
                <w:sz w:val="20"/>
              </w:rPr>
              <w:t xml:space="preserve"> </w:t>
            </w:r>
            <w:r>
              <w:rPr>
                <w:b/>
                <w:spacing w:val="-2"/>
                <w:sz w:val="20"/>
              </w:rPr>
              <w:t>школу</w:t>
            </w:r>
          </w:p>
        </w:tc>
        <w:tc>
          <w:tcPr>
            <w:tcW w:w="3402" w:type="dxa"/>
          </w:tcPr>
          <w:p w:rsidR="00EA58FE" w:rsidRDefault="004245CD">
            <w:pPr>
              <w:pStyle w:val="TableParagraph"/>
              <w:spacing w:line="229" w:lineRule="exact"/>
              <w:ind w:left="109"/>
              <w:jc w:val="center"/>
              <w:rPr>
                <w:b/>
                <w:sz w:val="20"/>
              </w:rPr>
            </w:pPr>
            <w:r>
              <w:rPr>
                <w:b/>
                <w:sz w:val="20"/>
              </w:rPr>
              <w:t>Выставка</w:t>
            </w:r>
            <w:r>
              <w:rPr>
                <w:b/>
                <w:spacing w:val="-8"/>
                <w:sz w:val="20"/>
              </w:rPr>
              <w:t xml:space="preserve"> </w:t>
            </w:r>
            <w:r>
              <w:rPr>
                <w:b/>
                <w:sz w:val="20"/>
              </w:rPr>
              <w:t>рисунков</w:t>
            </w:r>
            <w:r>
              <w:rPr>
                <w:b/>
                <w:spacing w:val="-9"/>
                <w:sz w:val="20"/>
              </w:rPr>
              <w:t xml:space="preserve"> </w:t>
            </w:r>
            <w:r>
              <w:rPr>
                <w:b/>
                <w:spacing w:val="-2"/>
                <w:sz w:val="20"/>
              </w:rPr>
              <w:t>детей</w:t>
            </w:r>
          </w:p>
          <w:p w:rsidR="00EA58FE" w:rsidRDefault="004245CD">
            <w:pPr>
              <w:pStyle w:val="TableParagraph"/>
              <w:ind w:left="232" w:right="119"/>
              <w:jc w:val="center"/>
              <w:rPr>
                <w:i/>
                <w:sz w:val="20"/>
              </w:rPr>
            </w:pPr>
            <w:r>
              <w:rPr>
                <w:b/>
                <w:sz w:val="20"/>
              </w:rPr>
              <w:t>«Школа</w:t>
            </w:r>
            <w:r>
              <w:rPr>
                <w:b/>
                <w:spacing w:val="-13"/>
                <w:sz w:val="20"/>
              </w:rPr>
              <w:t xml:space="preserve"> </w:t>
            </w:r>
            <w:r>
              <w:rPr>
                <w:b/>
                <w:sz w:val="20"/>
              </w:rPr>
              <w:t>глазами</w:t>
            </w:r>
            <w:r>
              <w:rPr>
                <w:b/>
                <w:spacing w:val="-12"/>
                <w:sz w:val="20"/>
              </w:rPr>
              <w:t xml:space="preserve"> </w:t>
            </w:r>
            <w:r>
              <w:rPr>
                <w:b/>
                <w:sz w:val="20"/>
              </w:rPr>
              <w:t xml:space="preserve">дошкольников» </w:t>
            </w:r>
            <w:r>
              <w:rPr>
                <w:i/>
                <w:sz w:val="20"/>
              </w:rPr>
              <w:t xml:space="preserve">старшая, подготовительная </w:t>
            </w:r>
            <w:r>
              <w:rPr>
                <w:i/>
                <w:spacing w:val="-2"/>
                <w:sz w:val="20"/>
              </w:rPr>
              <w:t>группы</w:t>
            </w:r>
          </w:p>
          <w:p w:rsidR="00EA58FE" w:rsidRDefault="004245CD">
            <w:pPr>
              <w:pStyle w:val="TableParagraph"/>
              <w:spacing w:before="1"/>
              <w:ind w:left="547" w:right="436"/>
              <w:jc w:val="center"/>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tc>
        <w:tc>
          <w:tcPr>
            <w:tcW w:w="2871" w:type="dxa"/>
          </w:tcPr>
          <w:p w:rsidR="00EA58FE" w:rsidRDefault="004245CD">
            <w:pPr>
              <w:pStyle w:val="TableParagraph"/>
              <w:spacing w:line="229" w:lineRule="exact"/>
              <w:ind w:left="215"/>
              <w:rPr>
                <w:sz w:val="20"/>
              </w:rPr>
            </w:pPr>
            <w:r>
              <w:rPr>
                <w:sz w:val="20"/>
              </w:rPr>
              <w:t>Консультация</w:t>
            </w:r>
            <w:r>
              <w:rPr>
                <w:spacing w:val="-10"/>
                <w:sz w:val="20"/>
              </w:rPr>
              <w:t xml:space="preserve"> </w:t>
            </w:r>
            <w:r>
              <w:rPr>
                <w:sz w:val="20"/>
              </w:rPr>
              <w:t>для</w:t>
            </w:r>
            <w:r>
              <w:rPr>
                <w:spacing w:val="-10"/>
                <w:sz w:val="20"/>
              </w:rPr>
              <w:t xml:space="preserve"> </w:t>
            </w:r>
            <w:r>
              <w:rPr>
                <w:spacing w:val="-2"/>
                <w:sz w:val="20"/>
              </w:rPr>
              <w:t>родителей.</w:t>
            </w:r>
          </w:p>
          <w:p w:rsidR="00EA58FE" w:rsidRDefault="004245CD">
            <w:pPr>
              <w:pStyle w:val="TableParagraph"/>
              <w:ind w:left="215" w:right="322"/>
              <w:rPr>
                <w:sz w:val="20"/>
              </w:rPr>
            </w:pPr>
            <w:r>
              <w:rPr>
                <w:sz w:val="20"/>
              </w:rPr>
              <w:t>«Нравственное</w:t>
            </w:r>
            <w:r>
              <w:rPr>
                <w:spacing w:val="-13"/>
                <w:sz w:val="20"/>
              </w:rPr>
              <w:t xml:space="preserve"> </w:t>
            </w:r>
            <w:r>
              <w:rPr>
                <w:sz w:val="20"/>
              </w:rPr>
              <w:t>воспитание дошкольника в семье»</w:t>
            </w:r>
          </w:p>
          <w:p w:rsidR="00EA58FE" w:rsidRDefault="00EA58FE">
            <w:pPr>
              <w:pStyle w:val="TableParagraph"/>
              <w:ind w:left="0"/>
              <w:rPr>
                <w:sz w:val="20"/>
              </w:rPr>
            </w:pPr>
          </w:p>
          <w:p w:rsidR="00EA58FE" w:rsidRDefault="00EA58FE">
            <w:pPr>
              <w:pStyle w:val="TableParagraph"/>
              <w:spacing w:before="1"/>
              <w:ind w:left="0"/>
              <w:rPr>
                <w:sz w:val="20"/>
              </w:rPr>
            </w:pPr>
          </w:p>
          <w:p w:rsidR="00EA58FE" w:rsidRDefault="004245CD">
            <w:pPr>
              <w:pStyle w:val="TableParagraph"/>
              <w:ind w:left="215"/>
              <w:rPr>
                <w:sz w:val="20"/>
              </w:rPr>
            </w:pPr>
            <w:r>
              <w:rPr>
                <w:b/>
                <w:sz w:val="20"/>
              </w:rPr>
              <w:t>Видеоинтервью</w:t>
            </w:r>
            <w:r>
              <w:rPr>
                <w:b/>
                <w:spacing w:val="-13"/>
                <w:sz w:val="20"/>
              </w:rPr>
              <w:t xml:space="preserve"> </w:t>
            </w:r>
            <w:r>
              <w:rPr>
                <w:sz w:val="20"/>
              </w:rPr>
              <w:t>–</w:t>
            </w:r>
            <w:r>
              <w:rPr>
                <w:spacing w:val="-12"/>
                <w:sz w:val="20"/>
              </w:rPr>
              <w:t xml:space="preserve"> </w:t>
            </w:r>
            <w:r>
              <w:rPr>
                <w:sz w:val="20"/>
              </w:rPr>
              <w:t>«Школа глазами детей»</w:t>
            </w:r>
          </w:p>
        </w:tc>
      </w:tr>
      <w:tr w:rsidR="00EA58FE">
        <w:trPr>
          <w:trHeight w:val="1951"/>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Pr>
                <w:sz w:val="20"/>
              </w:rPr>
            </w:pPr>
            <w:r>
              <w:rPr>
                <w:spacing w:val="-2"/>
                <w:sz w:val="20"/>
              </w:rPr>
              <w:t>Духовно- нравственное Социальное Познавательное Физическое</w:t>
            </w:r>
          </w:p>
        </w:tc>
        <w:tc>
          <w:tcPr>
            <w:tcW w:w="1878" w:type="dxa"/>
          </w:tcPr>
          <w:p w:rsidR="00EA58FE" w:rsidRDefault="004245CD">
            <w:pPr>
              <w:pStyle w:val="TableParagraph"/>
              <w:spacing w:line="264" w:lineRule="auto"/>
              <w:ind w:left="423" w:right="411" w:hanging="3"/>
              <w:jc w:val="center"/>
              <w:rPr>
                <w:sz w:val="20"/>
              </w:rPr>
            </w:pPr>
            <w:r>
              <w:rPr>
                <w:spacing w:val="-2"/>
                <w:sz w:val="20"/>
              </w:rPr>
              <w:t>Третье воскресенье октября:</w:t>
            </w:r>
          </w:p>
          <w:p w:rsidR="00EA58FE" w:rsidRDefault="00EA58FE">
            <w:pPr>
              <w:pStyle w:val="TableParagraph"/>
              <w:spacing w:before="24"/>
              <w:ind w:left="0"/>
              <w:rPr>
                <w:sz w:val="20"/>
              </w:rPr>
            </w:pPr>
          </w:p>
          <w:p w:rsidR="00EA58FE" w:rsidRDefault="004245CD">
            <w:pPr>
              <w:pStyle w:val="TableParagraph"/>
              <w:spacing w:line="264" w:lineRule="auto"/>
              <w:ind w:left="159" w:right="147"/>
              <w:jc w:val="center"/>
              <w:rPr>
                <w:b/>
                <w:sz w:val="20"/>
              </w:rPr>
            </w:pPr>
            <w:r>
              <w:rPr>
                <w:b/>
                <w:sz w:val="20"/>
              </w:rPr>
              <w:t>День</w:t>
            </w:r>
            <w:r>
              <w:rPr>
                <w:b/>
                <w:spacing w:val="-13"/>
                <w:sz w:val="20"/>
              </w:rPr>
              <w:t xml:space="preserve"> </w:t>
            </w:r>
            <w:r>
              <w:rPr>
                <w:b/>
                <w:sz w:val="20"/>
              </w:rPr>
              <w:t>отца</w:t>
            </w:r>
            <w:r>
              <w:rPr>
                <w:b/>
                <w:spacing w:val="-12"/>
                <w:sz w:val="20"/>
              </w:rPr>
              <w:t xml:space="preserve"> </w:t>
            </w:r>
            <w:r>
              <w:rPr>
                <w:b/>
                <w:sz w:val="20"/>
              </w:rPr>
              <w:t xml:space="preserve">в </w:t>
            </w:r>
            <w:r>
              <w:rPr>
                <w:b/>
                <w:spacing w:val="-2"/>
                <w:sz w:val="20"/>
              </w:rPr>
              <w:t>России</w:t>
            </w:r>
          </w:p>
        </w:tc>
        <w:tc>
          <w:tcPr>
            <w:tcW w:w="4220" w:type="dxa"/>
          </w:tcPr>
          <w:p w:rsidR="00EA58FE" w:rsidRDefault="004245CD">
            <w:pPr>
              <w:pStyle w:val="TableParagraph"/>
              <w:numPr>
                <w:ilvl w:val="0"/>
                <w:numId w:val="40"/>
              </w:numPr>
              <w:tabs>
                <w:tab w:val="left" w:pos="599"/>
              </w:tabs>
              <w:spacing w:before="5" w:line="232" w:lineRule="auto"/>
              <w:ind w:right="134" w:firstLine="326"/>
              <w:jc w:val="both"/>
              <w:rPr>
                <w:sz w:val="20"/>
              </w:rPr>
            </w:pPr>
            <w:r>
              <w:rPr>
                <w:sz w:val="20"/>
              </w:rPr>
              <w:t>Беседы:</w:t>
            </w:r>
            <w:r>
              <w:rPr>
                <w:spacing w:val="-8"/>
                <w:sz w:val="20"/>
              </w:rPr>
              <w:t xml:space="preserve"> </w:t>
            </w:r>
            <w:r>
              <w:rPr>
                <w:sz w:val="20"/>
              </w:rPr>
              <w:t>«Мой</w:t>
            </w:r>
            <w:r>
              <w:rPr>
                <w:spacing w:val="-9"/>
                <w:sz w:val="20"/>
              </w:rPr>
              <w:t xml:space="preserve"> </w:t>
            </w:r>
            <w:r>
              <w:rPr>
                <w:sz w:val="20"/>
              </w:rPr>
              <w:t>папа»,</w:t>
            </w:r>
            <w:r>
              <w:rPr>
                <w:spacing w:val="-8"/>
                <w:sz w:val="20"/>
              </w:rPr>
              <w:t xml:space="preserve"> </w:t>
            </w:r>
            <w:r>
              <w:rPr>
                <w:sz w:val="20"/>
              </w:rPr>
              <w:t>«Кем</w:t>
            </w:r>
            <w:r>
              <w:rPr>
                <w:spacing w:val="-7"/>
                <w:sz w:val="20"/>
              </w:rPr>
              <w:t xml:space="preserve"> </w:t>
            </w:r>
            <w:r>
              <w:rPr>
                <w:sz w:val="20"/>
              </w:rPr>
              <w:t>работает</w:t>
            </w:r>
            <w:r>
              <w:rPr>
                <w:spacing w:val="-9"/>
                <w:sz w:val="20"/>
              </w:rPr>
              <w:t xml:space="preserve"> </w:t>
            </w:r>
            <w:r>
              <w:rPr>
                <w:sz w:val="20"/>
              </w:rPr>
              <w:t xml:space="preserve">мой </w:t>
            </w:r>
            <w:r>
              <w:rPr>
                <w:spacing w:val="-2"/>
                <w:sz w:val="20"/>
              </w:rPr>
              <w:t>папа»</w:t>
            </w:r>
          </w:p>
          <w:p w:rsidR="00EA58FE" w:rsidRDefault="004245CD">
            <w:pPr>
              <w:pStyle w:val="TableParagraph"/>
              <w:numPr>
                <w:ilvl w:val="0"/>
                <w:numId w:val="40"/>
              </w:numPr>
              <w:tabs>
                <w:tab w:val="left" w:pos="599"/>
              </w:tabs>
              <w:spacing w:before="4" w:line="235" w:lineRule="auto"/>
              <w:ind w:right="134" w:firstLine="326"/>
              <w:jc w:val="both"/>
              <w:rPr>
                <w:sz w:val="20"/>
              </w:rPr>
            </w:pPr>
            <w:r>
              <w:rPr>
                <w:sz w:val="20"/>
              </w:rPr>
              <w:t>Чтение В. Драгунский «Хитрый способ», «Куриный бульон»; А. Раскин рассказы</w:t>
            </w:r>
            <w:r>
              <w:rPr>
                <w:spacing w:val="-6"/>
                <w:sz w:val="20"/>
              </w:rPr>
              <w:t xml:space="preserve"> </w:t>
            </w:r>
            <w:r>
              <w:rPr>
                <w:sz w:val="20"/>
              </w:rPr>
              <w:t>из</w:t>
            </w:r>
            <w:r>
              <w:rPr>
                <w:spacing w:val="-7"/>
                <w:sz w:val="20"/>
              </w:rPr>
              <w:t xml:space="preserve"> </w:t>
            </w:r>
            <w:r>
              <w:rPr>
                <w:sz w:val="20"/>
              </w:rPr>
              <w:t>книги</w:t>
            </w:r>
            <w:r>
              <w:rPr>
                <w:spacing w:val="-8"/>
                <w:sz w:val="20"/>
              </w:rPr>
              <w:t xml:space="preserve"> </w:t>
            </w:r>
            <w:r>
              <w:rPr>
                <w:sz w:val="20"/>
              </w:rPr>
              <w:t>«Как</w:t>
            </w:r>
            <w:r>
              <w:rPr>
                <w:spacing w:val="-6"/>
                <w:sz w:val="20"/>
              </w:rPr>
              <w:t xml:space="preserve"> </w:t>
            </w:r>
            <w:r>
              <w:rPr>
                <w:sz w:val="20"/>
              </w:rPr>
              <w:t>папа</w:t>
            </w:r>
            <w:r>
              <w:rPr>
                <w:spacing w:val="-7"/>
                <w:sz w:val="20"/>
              </w:rPr>
              <w:t xml:space="preserve"> </w:t>
            </w:r>
            <w:r>
              <w:rPr>
                <w:sz w:val="20"/>
              </w:rPr>
              <w:t>был</w:t>
            </w:r>
            <w:r>
              <w:rPr>
                <w:spacing w:val="-6"/>
                <w:sz w:val="20"/>
              </w:rPr>
              <w:t xml:space="preserve"> </w:t>
            </w:r>
            <w:r>
              <w:rPr>
                <w:sz w:val="20"/>
              </w:rPr>
              <w:t>маленьким»</w:t>
            </w:r>
          </w:p>
          <w:p w:rsidR="00EA58FE" w:rsidRDefault="004245CD">
            <w:pPr>
              <w:pStyle w:val="TableParagraph"/>
              <w:numPr>
                <w:ilvl w:val="0"/>
                <w:numId w:val="40"/>
              </w:numPr>
              <w:tabs>
                <w:tab w:val="left" w:pos="599"/>
              </w:tabs>
              <w:spacing w:before="20" w:line="230" w:lineRule="exact"/>
              <w:ind w:right="131" w:firstLine="326"/>
              <w:jc w:val="both"/>
              <w:rPr>
                <w:sz w:val="20"/>
              </w:rPr>
            </w:pPr>
            <w:r>
              <w:rPr>
                <w:sz w:val="20"/>
              </w:rPr>
              <w:t>Прослушивание песен о папах: «Мой папа хороший», «Песня про папу» муз. Пономаревой,</w:t>
            </w:r>
            <w:r>
              <w:rPr>
                <w:spacing w:val="48"/>
                <w:sz w:val="20"/>
              </w:rPr>
              <w:t xml:space="preserve">  </w:t>
            </w:r>
            <w:r>
              <w:rPr>
                <w:sz w:val="20"/>
              </w:rPr>
              <w:t>«Папа</w:t>
            </w:r>
            <w:r>
              <w:rPr>
                <w:spacing w:val="48"/>
                <w:sz w:val="20"/>
              </w:rPr>
              <w:t xml:space="preserve">  </w:t>
            </w:r>
            <w:r>
              <w:rPr>
                <w:sz w:val="20"/>
              </w:rPr>
              <w:t>может»</w:t>
            </w:r>
            <w:r>
              <w:rPr>
                <w:spacing w:val="49"/>
                <w:sz w:val="20"/>
              </w:rPr>
              <w:t xml:space="preserve">  </w:t>
            </w:r>
            <w:r>
              <w:rPr>
                <w:sz w:val="20"/>
              </w:rPr>
              <w:t>Слова</w:t>
            </w:r>
            <w:r>
              <w:rPr>
                <w:spacing w:val="48"/>
                <w:sz w:val="20"/>
              </w:rPr>
              <w:t xml:space="preserve">  </w:t>
            </w:r>
            <w:r>
              <w:rPr>
                <w:spacing w:val="-5"/>
                <w:sz w:val="20"/>
              </w:rPr>
              <w:t>М.</w:t>
            </w:r>
          </w:p>
        </w:tc>
        <w:tc>
          <w:tcPr>
            <w:tcW w:w="3402" w:type="dxa"/>
          </w:tcPr>
          <w:p w:rsidR="00EA58FE" w:rsidRDefault="004245CD">
            <w:pPr>
              <w:pStyle w:val="TableParagraph"/>
              <w:ind w:left="112" w:right="2367"/>
              <w:jc w:val="center"/>
              <w:rPr>
                <w:b/>
                <w:sz w:val="20"/>
              </w:rPr>
            </w:pPr>
            <w:r>
              <w:rPr>
                <w:b/>
                <w:spacing w:val="-2"/>
                <w:sz w:val="20"/>
              </w:rPr>
              <w:t>Выпуск</w:t>
            </w:r>
          </w:p>
          <w:p w:rsidR="00EA58FE" w:rsidRDefault="004245CD">
            <w:pPr>
              <w:pStyle w:val="TableParagraph"/>
              <w:spacing w:line="229" w:lineRule="exact"/>
              <w:ind w:left="112"/>
              <w:jc w:val="center"/>
              <w:rPr>
                <w:b/>
                <w:sz w:val="20"/>
              </w:rPr>
            </w:pPr>
            <w:r>
              <w:rPr>
                <w:b/>
                <w:sz w:val="20"/>
              </w:rPr>
              <w:t>стенгазеты</w:t>
            </w:r>
            <w:r>
              <w:rPr>
                <w:b/>
                <w:spacing w:val="-10"/>
                <w:sz w:val="20"/>
              </w:rPr>
              <w:t xml:space="preserve"> </w:t>
            </w:r>
            <w:r>
              <w:rPr>
                <w:b/>
                <w:sz w:val="20"/>
              </w:rPr>
              <w:t>«Мой</w:t>
            </w:r>
            <w:r>
              <w:rPr>
                <w:b/>
                <w:spacing w:val="-9"/>
                <w:sz w:val="20"/>
              </w:rPr>
              <w:t xml:space="preserve"> </w:t>
            </w:r>
            <w:r>
              <w:rPr>
                <w:b/>
                <w:sz w:val="20"/>
              </w:rPr>
              <w:t>любимый</w:t>
            </w:r>
            <w:r>
              <w:rPr>
                <w:b/>
                <w:spacing w:val="-9"/>
                <w:sz w:val="20"/>
              </w:rPr>
              <w:t xml:space="preserve"> </w:t>
            </w:r>
            <w:r>
              <w:rPr>
                <w:b/>
                <w:spacing w:val="-4"/>
                <w:sz w:val="20"/>
              </w:rPr>
              <w:t>папа»</w:t>
            </w:r>
          </w:p>
          <w:p w:rsidR="00EA58FE" w:rsidRDefault="004245CD">
            <w:pPr>
              <w:pStyle w:val="TableParagraph"/>
              <w:spacing w:line="229" w:lineRule="exact"/>
              <w:ind w:left="111"/>
              <w:jc w:val="center"/>
              <w:rPr>
                <w:i/>
                <w:sz w:val="20"/>
              </w:rPr>
            </w:pPr>
            <w:r>
              <w:rPr>
                <w:i/>
                <w:spacing w:val="-2"/>
                <w:sz w:val="20"/>
              </w:rPr>
              <w:t>младшая, средняя</w:t>
            </w:r>
            <w:r>
              <w:rPr>
                <w:i/>
                <w:spacing w:val="2"/>
                <w:sz w:val="20"/>
              </w:rPr>
              <w:t xml:space="preserve"> </w:t>
            </w:r>
            <w:r>
              <w:rPr>
                <w:i/>
                <w:spacing w:val="-2"/>
                <w:sz w:val="20"/>
              </w:rPr>
              <w:t>группы</w:t>
            </w:r>
          </w:p>
          <w:p w:rsidR="00EA58FE" w:rsidRDefault="00EA58FE">
            <w:pPr>
              <w:pStyle w:val="TableParagraph"/>
              <w:spacing w:before="1"/>
              <w:ind w:left="0"/>
              <w:rPr>
                <w:sz w:val="20"/>
              </w:rPr>
            </w:pPr>
          </w:p>
          <w:p w:rsidR="00EA58FE" w:rsidRDefault="004245CD">
            <w:pPr>
              <w:pStyle w:val="TableParagraph"/>
              <w:jc w:val="center"/>
              <w:rPr>
                <w:b/>
                <w:sz w:val="20"/>
              </w:rPr>
            </w:pPr>
            <w:r>
              <w:rPr>
                <w:b/>
                <w:spacing w:val="-2"/>
                <w:sz w:val="20"/>
              </w:rPr>
              <w:t>Спортивный</w:t>
            </w:r>
            <w:r>
              <w:rPr>
                <w:b/>
                <w:spacing w:val="5"/>
                <w:sz w:val="20"/>
              </w:rPr>
              <w:t xml:space="preserve"> </w:t>
            </w:r>
            <w:r>
              <w:rPr>
                <w:b/>
                <w:spacing w:val="-2"/>
                <w:sz w:val="20"/>
              </w:rPr>
              <w:t>семейный</w:t>
            </w:r>
            <w:r>
              <w:rPr>
                <w:b/>
                <w:spacing w:val="5"/>
                <w:sz w:val="20"/>
              </w:rPr>
              <w:t xml:space="preserve"> </w:t>
            </w:r>
            <w:r>
              <w:rPr>
                <w:b/>
                <w:spacing w:val="-2"/>
                <w:sz w:val="20"/>
              </w:rPr>
              <w:t>праздник</w:t>
            </w:r>
          </w:p>
          <w:p w:rsidR="00EA58FE" w:rsidRDefault="004245CD">
            <w:pPr>
              <w:pStyle w:val="TableParagraph"/>
              <w:spacing w:before="1"/>
              <w:ind w:left="110"/>
              <w:jc w:val="center"/>
              <w:rPr>
                <w:b/>
                <w:sz w:val="20"/>
              </w:rPr>
            </w:pPr>
            <w:r>
              <w:rPr>
                <w:b/>
                <w:sz w:val="20"/>
              </w:rPr>
              <w:t>«День</w:t>
            </w:r>
            <w:r>
              <w:rPr>
                <w:b/>
                <w:spacing w:val="-5"/>
                <w:sz w:val="20"/>
              </w:rPr>
              <w:t xml:space="preserve"> </w:t>
            </w:r>
            <w:r>
              <w:rPr>
                <w:b/>
                <w:spacing w:val="-2"/>
                <w:sz w:val="20"/>
              </w:rPr>
              <w:t>отца»</w:t>
            </w:r>
          </w:p>
          <w:p w:rsidR="00EA58FE" w:rsidRDefault="004245CD">
            <w:pPr>
              <w:pStyle w:val="TableParagraph"/>
              <w:ind w:left="232" w:right="154"/>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4245CD">
            <w:pPr>
              <w:pStyle w:val="TableParagraph"/>
              <w:ind w:left="215"/>
              <w:rPr>
                <w:b/>
                <w:sz w:val="20"/>
              </w:rPr>
            </w:pPr>
            <w:r>
              <w:rPr>
                <w:b/>
                <w:spacing w:val="-2"/>
                <w:sz w:val="20"/>
              </w:rPr>
              <w:t>Спортивный</w:t>
            </w:r>
            <w:r>
              <w:rPr>
                <w:b/>
                <w:spacing w:val="4"/>
                <w:sz w:val="20"/>
              </w:rPr>
              <w:t xml:space="preserve"> </w:t>
            </w:r>
            <w:r>
              <w:rPr>
                <w:b/>
                <w:spacing w:val="-2"/>
                <w:sz w:val="20"/>
              </w:rPr>
              <w:t>праздник</w:t>
            </w:r>
          </w:p>
          <w:p w:rsidR="00EA58FE" w:rsidRDefault="004245CD">
            <w:pPr>
              <w:pStyle w:val="TableParagraph"/>
              <w:ind w:left="215"/>
              <w:rPr>
                <w:sz w:val="20"/>
              </w:rPr>
            </w:pPr>
            <w:r>
              <w:rPr>
                <w:sz w:val="20"/>
              </w:rPr>
              <w:t>«Наши</w:t>
            </w:r>
            <w:r>
              <w:rPr>
                <w:spacing w:val="-6"/>
                <w:sz w:val="20"/>
              </w:rPr>
              <w:t xml:space="preserve"> </w:t>
            </w:r>
            <w:r>
              <w:rPr>
                <w:sz w:val="20"/>
              </w:rPr>
              <w:t>папы</w:t>
            </w:r>
            <w:r>
              <w:rPr>
                <w:spacing w:val="-4"/>
                <w:sz w:val="20"/>
              </w:rPr>
              <w:t xml:space="preserve"> </w:t>
            </w:r>
            <w:r>
              <w:rPr>
                <w:sz w:val="20"/>
              </w:rPr>
              <w:t>могут</w:t>
            </w:r>
            <w:r>
              <w:rPr>
                <w:spacing w:val="-6"/>
                <w:sz w:val="20"/>
              </w:rPr>
              <w:t xml:space="preserve"> </w:t>
            </w:r>
            <w:r>
              <w:rPr>
                <w:spacing w:val="-4"/>
                <w:sz w:val="20"/>
              </w:rPr>
              <w:t>все!»</w:t>
            </w:r>
          </w:p>
          <w:p w:rsidR="00EA58FE" w:rsidRDefault="004245CD">
            <w:pPr>
              <w:pStyle w:val="TableParagraph"/>
              <w:spacing w:before="229"/>
              <w:ind w:left="215" w:right="324"/>
              <w:rPr>
                <w:sz w:val="20"/>
              </w:rPr>
            </w:pPr>
            <w:r>
              <w:rPr>
                <w:b/>
                <w:sz w:val="20"/>
              </w:rPr>
              <w:t>Папка-передвижка</w:t>
            </w:r>
            <w:r>
              <w:rPr>
                <w:b/>
                <w:spacing w:val="-13"/>
                <w:sz w:val="20"/>
              </w:rPr>
              <w:t xml:space="preserve"> </w:t>
            </w:r>
            <w:r>
              <w:rPr>
                <w:sz w:val="20"/>
              </w:rPr>
              <w:t xml:space="preserve">«День </w:t>
            </w:r>
            <w:r>
              <w:rPr>
                <w:spacing w:val="-2"/>
                <w:sz w:val="20"/>
              </w:rPr>
              <w:t>отца»</w:t>
            </w:r>
          </w:p>
          <w:p w:rsidR="00EA58FE" w:rsidRDefault="004245CD">
            <w:pPr>
              <w:pStyle w:val="TableParagraph"/>
              <w:spacing w:before="1"/>
              <w:ind w:left="215"/>
              <w:rPr>
                <w:sz w:val="20"/>
              </w:rPr>
            </w:pPr>
            <w:r>
              <w:rPr>
                <w:b/>
                <w:sz w:val="20"/>
              </w:rPr>
              <w:t>Консультация</w:t>
            </w:r>
            <w:r>
              <w:rPr>
                <w:b/>
                <w:spacing w:val="-13"/>
                <w:sz w:val="20"/>
              </w:rPr>
              <w:t xml:space="preserve"> </w:t>
            </w:r>
            <w:r>
              <w:rPr>
                <w:sz w:val="20"/>
              </w:rPr>
              <w:t>«Роль</w:t>
            </w:r>
            <w:r>
              <w:rPr>
                <w:spacing w:val="-12"/>
                <w:sz w:val="20"/>
              </w:rPr>
              <w:t xml:space="preserve"> </w:t>
            </w:r>
            <w:r>
              <w:rPr>
                <w:sz w:val="20"/>
              </w:rPr>
              <w:t>отца</w:t>
            </w:r>
            <w:r>
              <w:rPr>
                <w:spacing w:val="-13"/>
                <w:sz w:val="20"/>
              </w:rPr>
              <w:t xml:space="preserve"> </w:t>
            </w:r>
            <w:r>
              <w:rPr>
                <w:sz w:val="20"/>
              </w:rPr>
              <w:t xml:space="preserve">в </w:t>
            </w:r>
            <w:r>
              <w:rPr>
                <w:spacing w:val="-2"/>
                <w:sz w:val="20"/>
              </w:rPr>
              <w:t>воспитании»</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957"/>
        </w:trPr>
        <w:tc>
          <w:tcPr>
            <w:tcW w:w="1196" w:type="dxa"/>
          </w:tcPr>
          <w:p w:rsidR="00EA58FE" w:rsidRDefault="00EA58FE">
            <w:pPr>
              <w:pStyle w:val="TableParagraph"/>
              <w:ind w:left="0"/>
              <w:rPr>
                <w:sz w:val="18"/>
              </w:rPr>
            </w:pPr>
          </w:p>
        </w:tc>
        <w:tc>
          <w:tcPr>
            <w:tcW w:w="1606" w:type="dxa"/>
          </w:tcPr>
          <w:p w:rsidR="00EA58FE" w:rsidRDefault="00EA58FE">
            <w:pPr>
              <w:pStyle w:val="TableParagraph"/>
              <w:ind w:left="0"/>
              <w:rPr>
                <w:sz w:val="18"/>
              </w:rPr>
            </w:pPr>
          </w:p>
        </w:tc>
        <w:tc>
          <w:tcPr>
            <w:tcW w:w="1878" w:type="dxa"/>
          </w:tcPr>
          <w:p w:rsidR="00EA58FE" w:rsidRDefault="00EA58FE">
            <w:pPr>
              <w:pStyle w:val="TableParagraph"/>
              <w:ind w:left="0"/>
              <w:rPr>
                <w:sz w:val="18"/>
              </w:rPr>
            </w:pPr>
          </w:p>
        </w:tc>
        <w:tc>
          <w:tcPr>
            <w:tcW w:w="4220" w:type="dxa"/>
          </w:tcPr>
          <w:p w:rsidR="00EA58FE" w:rsidRDefault="004245CD">
            <w:pPr>
              <w:pStyle w:val="TableParagraph"/>
              <w:ind w:left="142"/>
              <w:rPr>
                <w:sz w:val="20"/>
              </w:rPr>
            </w:pPr>
            <w:r>
              <w:rPr>
                <w:sz w:val="20"/>
              </w:rPr>
              <w:t>Танича,</w:t>
            </w:r>
            <w:r>
              <w:rPr>
                <w:spacing w:val="40"/>
                <w:sz w:val="20"/>
              </w:rPr>
              <w:t xml:space="preserve"> </w:t>
            </w:r>
            <w:r>
              <w:rPr>
                <w:sz w:val="20"/>
              </w:rPr>
              <w:t>Музыка</w:t>
            </w:r>
            <w:r>
              <w:rPr>
                <w:spacing w:val="40"/>
                <w:sz w:val="20"/>
              </w:rPr>
              <w:t xml:space="preserve"> </w:t>
            </w:r>
            <w:r>
              <w:rPr>
                <w:sz w:val="20"/>
              </w:rPr>
              <w:t>В.</w:t>
            </w:r>
            <w:r>
              <w:rPr>
                <w:spacing w:val="40"/>
                <w:sz w:val="20"/>
              </w:rPr>
              <w:t xml:space="preserve"> </w:t>
            </w:r>
            <w:r>
              <w:rPr>
                <w:sz w:val="20"/>
              </w:rPr>
              <w:t>Шаинского,</w:t>
            </w:r>
            <w:r>
              <w:rPr>
                <w:spacing w:val="40"/>
                <w:sz w:val="20"/>
              </w:rPr>
              <w:t xml:space="preserve"> </w:t>
            </w:r>
            <w:r>
              <w:rPr>
                <w:sz w:val="20"/>
              </w:rPr>
              <w:t>«Папочка» композитор В.Дробыш</w:t>
            </w:r>
          </w:p>
          <w:p w:rsidR="00EA58FE" w:rsidRDefault="004245CD">
            <w:pPr>
              <w:pStyle w:val="TableParagraph"/>
              <w:spacing w:before="13" w:line="232" w:lineRule="exact"/>
              <w:ind w:left="142" w:firstLine="326"/>
              <w:rPr>
                <w:sz w:val="20"/>
              </w:rPr>
            </w:pPr>
            <w:r>
              <w:rPr>
                <w:sz w:val="24"/>
              </w:rPr>
              <w:t>-</w:t>
            </w:r>
            <w:r>
              <w:rPr>
                <w:spacing w:val="-12"/>
                <w:sz w:val="24"/>
              </w:rPr>
              <w:t xml:space="preserve"> </w:t>
            </w:r>
            <w:r>
              <w:rPr>
                <w:sz w:val="20"/>
              </w:rPr>
              <w:t>Разучивание</w:t>
            </w:r>
            <w:r>
              <w:rPr>
                <w:spacing w:val="40"/>
                <w:sz w:val="20"/>
              </w:rPr>
              <w:t xml:space="preserve"> </w:t>
            </w:r>
            <w:r>
              <w:rPr>
                <w:sz w:val="20"/>
              </w:rPr>
              <w:t>пословиц</w:t>
            </w:r>
            <w:r>
              <w:rPr>
                <w:spacing w:val="40"/>
                <w:sz w:val="20"/>
              </w:rPr>
              <w:t xml:space="preserve"> </w:t>
            </w:r>
            <w:r>
              <w:rPr>
                <w:sz w:val="20"/>
              </w:rPr>
              <w:t>и</w:t>
            </w:r>
            <w:r>
              <w:rPr>
                <w:spacing w:val="40"/>
                <w:sz w:val="20"/>
              </w:rPr>
              <w:t xml:space="preserve"> </w:t>
            </w:r>
            <w:r>
              <w:rPr>
                <w:sz w:val="20"/>
              </w:rPr>
              <w:t>поговорок</w:t>
            </w:r>
            <w:r>
              <w:rPr>
                <w:spacing w:val="40"/>
                <w:sz w:val="20"/>
              </w:rPr>
              <w:t xml:space="preserve"> </w:t>
            </w:r>
            <w:r>
              <w:rPr>
                <w:sz w:val="20"/>
              </w:rPr>
              <w:t>о семье, об отце.</w:t>
            </w:r>
          </w:p>
        </w:tc>
        <w:tc>
          <w:tcPr>
            <w:tcW w:w="3402" w:type="dxa"/>
          </w:tcPr>
          <w:p w:rsidR="00EA58FE" w:rsidRDefault="00EA58FE">
            <w:pPr>
              <w:pStyle w:val="TableParagraph"/>
              <w:ind w:left="0"/>
              <w:rPr>
                <w:sz w:val="18"/>
              </w:rPr>
            </w:pPr>
          </w:p>
        </w:tc>
        <w:tc>
          <w:tcPr>
            <w:tcW w:w="2871" w:type="dxa"/>
          </w:tcPr>
          <w:p w:rsidR="00EA58FE" w:rsidRDefault="00EA58FE">
            <w:pPr>
              <w:pStyle w:val="TableParagraph"/>
              <w:ind w:left="0"/>
              <w:rPr>
                <w:sz w:val="18"/>
              </w:rPr>
            </w:pPr>
          </w:p>
        </w:tc>
      </w:tr>
      <w:tr w:rsidR="00EA58FE">
        <w:trPr>
          <w:trHeight w:val="3175"/>
        </w:trPr>
        <w:tc>
          <w:tcPr>
            <w:tcW w:w="1196" w:type="dxa"/>
            <w:vMerge w:val="restart"/>
          </w:tcPr>
          <w:p w:rsidR="00EA58FE" w:rsidRDefault="004245CD">
            <w:pPr>
              <w:pStyle w:val="TableParagraph"/>
              <w:ind w:left="275"/>
              <w:rPr>
                <w:b/>
                <w:sz w:val="20"/>
              </w:rPr>
            </w:pPr>
            <w:r>
              <w:rPr>
                <w:b/>
                <w:spacing w:val="-2"/>
                <w:sz w:val="20"/>
              </w:rPr>
              <w:t>ноябрь</w:t>
            </w: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8"/>
              <w:jc w:val="center"/>
              <w:rPr>
                <w:sz w:val="20"/>
              </w:rPr>
            </w:pPr>
            <w:r>
              <w:rPr>
                <w:sz w:val="20"/>
              </w:rPr>
              <w:t xml:space="preserve">4 </w:t>
            </w:r>
            <w:r>
              <w:rPr>
                <w:spacing w:val="-2"/>
                <w:sz w:val="20"/>
              </w:rPr>
              <w:t>ноября</w:t>
            </w:r>
          </w:p>
          <w:p w:rsidR="00EA58FE" w:rsidRDefault="00EA58FE">
            <w:pPr>
              <w:pStyle w:val="TableParagraph"/>
              <w:spacing w:before="46"/>
              <w:ind w:left="0"/>
              <w:rPr>
                <w:sz w:val="20"/>
              </w:rPr>
            </w:pPr>
          </w:p>
          <w:p w:rsidR="00EA58FE" w:rsidRDefault="004245CD">
            <w:pPr>
              <w:pStyle w:val="TableParagraph"/>
              <w:spacing w:line="264" w:lineRule="auto"/>
              <w:ind w:left="106" w:right="97"/>
              <w:jc w:val="center"/>
              <w:rPr>
                <w:b/>
                <w:sz w:val="20"/>
              </w:rPr>
            </w:pPr>
            <w:r>
              <w:rPr>
                <w:b/>
                <w:sz w:val="20"/>
              </w:rPr>
              <w:t>День</w:t>
            </w:r>
            <w:r>
              <w:rPr>
                <w:b/>
                <w:spacing w:val="-13"/>
                <w:sz w:val="20"/>
              </w:rPr>
              <w:t xml:space="preserve"> </w:t>
            </w:r>
            <w:r>
              <w:rPr>
                <w:b/>
                <w:sz w:val="20"/>
              </w:rPr>
              <w:t xml:space="preserve">народного </w:t>
            </w:r>
            <w:r>
              <w:rPr>
                <w:b/>
                <w:spacing w:val="-2"/>
                <w:sz w:val="20"/>
              </w:rPr>
              <w:t>единства</w:t>
            </w:r>
          </w:p>
        </w:tc>
        <w:tc>
          <w:tcPr>
            <w:tcW w:w="4220" w:type="dxa"/>
          </w:tcPr>
          <w:p w:rsidR="00EA58FE" w:rsidRDefault="004245CD">
            <w:pPr>
              <w:pStyle w:val="TableParagraph"/>
              <w:numPr>
                <w:ilvl w:val="0"/>
                <w:numId w:val="39"/>
              </w:numPr>
              <w:tabs>
                <w:tab w:val="left" w:pos="599"/>
              </w:tabs>
              <w:spacing w:line="271" w:lineRule="exact"/>
              <w:ind w:left="599" w:hanging="131"/>
              <w:jc w:val="both"/>
              <w:rPr>
                <w:sz w:val="20"/>
              </w:rPr>
            </w:pPr>
            <w:r>
              <w:rPr>
                <w:sz w:val="20"/>
              </w:rPr>
              <w:t>Беседы</w:t>
            </w:r>
            <w:r>
              <w:rPr>
                <w:spacing w:val="19"/>
                <w:sz w:val="20"/>
              </w:rPr>
              <w:t xml:space="preserve"> </w:t>
            </w:r>
            <w:r>
              <w:rPr>
                <w:sz w:val="20"/>
              </w:rPr>
              <w:t>с</w:t>
            </w:r>
            <w:r>
              <w:rPr>
                <w:spacing w:val="20"/>
                <w:sz w:val="20"/>
              </w:rPr>
              <w:t xml:space="preserve"> </w:t>
            </w:r>
            <w:r>
              <w:rPr>
                <w:sz w:val="20"/>
              </w:rPr>
              <w:t>детьми</w:t>
            </w:r>
            <w:r>
              <w:rPr>
                <w:spacing w:val="19"/>
                <w:sz w:val="20"/>
              </w:rPr>
              <w:t xml:space="preserve"> </w:t>
            </w:r>
            <w:r>
              <w:rPr>
                <w:sz w:val="20"/>
              </w:rPr>
              <w:t>об</w:t>
            </w:r>
            <w:r>
              <w:rPr>
                <w:spacing w:val="22"/>
                <w:sz w:val="20"/>
              </w:rPr>
              <w:t xml:space="preserve"> </w:t>
            </w:r>
            <w:r>
              <w:rPr>
                <w:sz w:val="20"/>
              </w:rPr>
              <w:t>истории</w:t>
            </w:r>
            <w:r>
              <w:rPr>
                <w:spacing w:val="18"/>
                <w:sz w:val="20"/>
              </w:rPr>
              <w:t xml:space="preserve"> </w:t>
            </w:r>
            <w:r>
              <w:rPr>
                <w:spacing w:val="-2"/>
                <w:sz w:val="20"/>
              </w:rPr>
              <w:t>праздника:</w:t>
            </w:r>
          </w:p>
          <w:p w:rsidR="00EA58FE" w:rsidRDefault="004245CD">
            <w:pPr>
              <w:pStyle w:val="TableParagraph"/>
              <w:spacing w:line="225" w:lineRule="exact"/>
              <w:ind w:left="108"/>
              <w:jc w:val="both"/>
              <w:rPr>
                <w:sz w:val="20"/>
              </w:rPr>
            </w:pPr>
            <w:r>
              <w:rPr>
                <w:sz w:val="20"/>
              </w:rPr>
              <w:t>«День</w:t>
            </w:r>
            <w:r>
              <w:rPr>
                <w:spacing w:val="-9"/>
                <w:sz w:val="20"/>
              </w:rPr>
              <w:t xml:space="preserve"> </w:t>
            </w:r>
            <w:r>
              <w:rPr>
                <w:sz w:val="20"/>
              </w:rPr>
              <w:t>народного</w:t>
            </w:r>
            <w:r>
              <w:rPr>
                <w:spacing w:val="-8"/>
                <w:sz w:val="20"/>
              </w:rPr>
              <w:t xml:space="preserve"> </w:t>
            </w:r>
            <w:r>
              <w:rPr>
                <w:spacing w:val="-2"/>
                <w:sz w:val="20"/>
              </w:rPr>
              <w:t>единства».</w:t>
            </w:r>
          </w:p>
          <w:p w:rsidR="00EA58FE" w:rsidRDefault="004245CD">
            <w:pPr>
              <w:pStyle w:val="TableParagraph"/>
              <w:numPr>
                <w:ilvl w:val="0"/>
                <w:numId w:val="39"/>
              </w:numPr>
              <w:tabs>
                <w:tab w:val="left" w:pos="599"/>
              </w:tabs>
              <w:spacing w:before="4" w:line="235" w:lineRule="auto"/>
              <w:ind w:right="96" w:firstLine="360"/>
              <w:jc w:val="both"/>
              <w:rPr>
                <w:sz w:val="20"/>
              </w:rPr>
            </w:pPr>
            <w:r>
              <w:rPr>
                <w:sz w:val="20"/>
              </w:rPr>
              <w:t xml:space="preserve">Рассказ воспитателя «Кто герои: Минин и Пожарский?», «Что означает - народное </w:t>
            </w:r>
            <w:r>
              <w:rPr>
                <w:spacing w:val="-2"/>
                <w:sz w:val="20"/>
              </w:rPr>
              <w:t>единство?».</w:t>
            </w:r>
          </w:p>
          <w:p w:rsidR="00EA58FE" w:rsidRDefault="004245CD">
            <w:pPr>
              <w:pStyle w:val="TableParagraph"/>
              <w:numPr>
                <w:ilvl w:val="0"/>
                <w:numId w:val="39"/>
              </w:numPr>
              <w:tabs>
                <w:tab w:val="left" w:pos="599"/>
              </w:tabs>
              <w:spacing w:before="9" w:line="232" w:lineRule="auto"/>
              <w:ind w:right="99" w:firstLine="360"/>
              <w:jc w:val="both"/>
              <w:rPr>
                <w:sz w:val="20"/>
              </w:rPr>
            </w:pPr>
            <w:r>
              <w:rPr>
                <w:sz w:val="20"/>
              </w:rPr>
              <w:t xml:space="preserve">Просмотр презентации, посвящённые </w:t>
            </w:r>
            <w:r>
              <w:rPr>
                <w:spacing w:val="-2"/>
                <w:sz w:val="20"/>
              </w:rPr>
              <w:t>празднику.</w:t>
            </w:r>
          </w:p>
          <w:p w:rsidR="00EA58FE" w:rsidRDefault="004245CD">
            <w:pPr>
              <w:pStyle w:val="TableParagraph"/>
              <w:numPr>
                <w:ilvl w:val="0"/>
                <w:numId w:val="39"/>
              </w:numPr>
              <w:tabs>
                <w:tab w:val="left" w:pos="599"/>
              </w:tabs>
              <w:spacing w:line="271" w:lineRule="exact"/>
              <w:ind w:left="599" w:hanging="131"/>
              <w:jc w:val="both"/>
              <w:rPr>
                <w:sz w:val="20"/>
              </w:rPr>
            </w:pPr>
            <w:r>
              <w:rPr>
                <w:sz w:val="20"/>
              </w:rPr>
              <w:t>Слушание</w:t>
            </w:r>
            <w:r>
              <w:rPr>
                <w:spacing w:val="54"/>
                <w:sz w:val="20"/>
              </w:rPr>
              <w:t xml:space="preserve">  </w:t>
            </w:r>
            <w:r>
              <w:rPr>
                <w:sz w:val="20"/>
              </w:rPr>
              <w:t>музыки:</w:t>
            </w:r>
            <w:r>
              <w:rPr>
                <w:spacing w:val="53"/>
                <w:sz w:val="20"/>
              </w:rPr>
              <w:t xml:space="preserve">  </w:t>
            </w:r>
            <w:r>
              <w:rPr>
                <w:sz w:val="20"/>
              </w:rPr>
              <w:t>Кабалевский</w:t>
            </w:r>
            <w:r>
              <w:rPr>
                <w:spacing w:val="53"/>
                <w:sz w:val="20"/>
              </w:rPr>
              <w:t xml:space="preserve">  </w:t>
            </w:r>
            <w:r>
              <w:rPr>
                <w:spacing w:val="-5"/>
                <w:sz w:val="20"/>
              </w:rPr>
              <w:t>Д.</w:t>
            </w:r>
          </w:p>
          <w:p w:rsidR="00EA58FE" w:rsidRDefault="004245CD">
            <w:pPr>
              <w:pStyle w:val="TableParagraph"/>
              <w:ind w:left="108" w:right="98"/>
              <w:jc w:val="both"/>
              <w:rPr>
                <w:sz w:val="20"/>
              </w:rPr>
            </w:pPr>
            <w:r>
              <w:rPr>
                <w:sz w:val="20"/>
              </w:rPr>
              <w:t>«Походный марш», «Кавалерийская», Струве Г. «Моя Россия», Тиличеева Е. «Марш», Прокофьев С. «Марш».</w:t>
            </w:r>
          </w:p>
          <w:p w:rsidR="00EA58FE" w:rsidRDefault="004245CD">
            <w:pPr>
              <w:pStyle w:val="TableParagraph"/>
              <w:numPr>
                <w:ilvl w:val="0"/>
                <w:numId w:val="39"/>
              </w:numPr>
              <w:tabs>
                <w:tab w:val="left" w:pos="599"/>
              </w:tabs>
              <w:spacing w:before="13" w:line="230" w:lineRule="exact"/>
              <w:ind w:right="100" w:firstLine="360"/>
              <w:jc w:val="both"/>
              <w:rPr>
                <w:sz w:val="20"/>
              </w:rPr>
            </w:pPr>
            <w:r>
              <w:rPr>
                <w:sz w:val="20"/>
              </w:rPr>
              <w:t>Рисование на тему: «Желаю тебе страна!» (коллективная работа)</w:t>
            </w:r>
          </w:p>
        </w:tc>
        <w:tc>
          <w:tcPr>
            <w:tcW w:w="3402" w:type="dxa"/>
          </w:tcPr>
          <w:p w:rsidR="00EA58FE" w:rsidRDefault="004245CD">
            <w:pPr>
              <w:pStyle w:val="TableParagraph"/>
              <w:spacing w:line="229" w:lineRule="exact"/>
              <w:ind w:left="213"/>
              <w:rPr>
                <w:b/>
                <w:sz w:val="20"/>
              </w:rPr>
            </w:pPr>
            <w:r>
              <w:rPr>
                <w:b/>
                <w:sz w:val="20"/>
              </w:rPr>
              <w:t>Оформление</w:t>
            </w:r>
            <w:r>
              <w:rPr>
                <w:b/>
                <w:spacing w:val="-9"/>
                <w:sz w:val="20"/>
              </w:rPr>
              <w:t xml:space="preserve"> </w:t>
            </w:r>
            <w:r>
              <w:rPr>
                <w:b/>
                <w:sz w:val="20"/>
              </w:rPr>
              <w:t>ширмы</w:t>
            </w:r>
            <w:r>
              <w:rPr>
                <w:b/>
                <w:spacing w:val="-9"/>
                <w:sz w:val="20"/>
              </w:rPr>
              <w:t xml:space="preserve"> </w:t>
            </w:r>
            <w:r>
              <w:rPr>
                <w:b/>
                <w:sz w:val="20"/>
              </w:rPr>
              <w:t>или</w:t>
            </w:r>
            <w:r>
              <w:rPr>
                <w:b/>
                <w:spacing w:val="-8"/>
                <w:sz w:val="20"/>
              </w:rPr>
              <w:t xml:space="preserve"> </w:t>
            </w:r>
            <w:r>
              <w:rPr>
                <w:b/>
                <w:spacing w:val="-2"/>
                <w:sz w:val="20"/>
              </w:rPr>
              <w:t>лепбука</w:t>
            </w:r>
          </w:p>
          <w:p w:rsidR="00EA58FE" w:rsidRDefault="004245CD">
            <w:pPr>
              <w:pStyle w:val="TableParagraph"/>
              <w:ind w:left="1118" w:right="605" w:hanging="370"/>
              <w:rPr>
                <w:i/>
                <w:sz w:val="20"/>
              </w:rPr>
            </w:pPr>
            <w:r>
              <w:rPr>
                <w:b/>
                <w:sz w:val="20"/>
              </w:rPr>
              <w:t>«Наша</w:t>
            </w:r>
            <w:r>
              <w:rPr>
                <w:b/>
                <w:spacing w:val="-13"/>
                <w:sz w:val="20"/>
              </w:rPr>
              <w:t xml:space="preserve"> </w:t>
            </w:r>
            <w:r>
              <w:rPr>
                <w:b/>
                <w:sz w:val="20"/>
              </w:rPr>
              <w:t>Россия»,</w:t>
            </w:r>
            <w:r>
              <w:rPr>
                <w:b/>
                <w:spacing w:val="-12"/>
                <w:sz w:val="20"/>
              </w:rPr>
              <w:t xml:space="preserve"> </w:t>
            </w:r>
            <w:r>
              <w:rPr>
                <w:b/>
                <w:sz w:val="20"/>
              </w:rPr>
              <w:t xml:space="preserve">«Мой </w:t>
            </w:r>
            <w:r>
              <w:rPr>
                <w:b/>
                <w:spacing w:val="-2"/>
                <w:sz w:val="20"/>
              </w:rPr>
              <w:t xml:space="preserve">Татарстан» </w:t>
            </w:r>
            <w:r>
              <w:rPr>
                <w:i/>
                <w:sz w:val="20"/>
              </w:rPr>
              <w:t>средняя группа</w:t>
            </w:r>
          </w:p>
          <w:p w:rsidR="00EA58FE" w:rsidRDefault="00EA58FE">
            <w:pPr>
              <w:pStyle w:val="TableParagraph"/>
              <w:ind w:left="0"/>
              <w:rPr>
                <w:sz w:val="20"/>
              </w:rPr>
            </w:pPr>
          </w:p>
          <w:p w:rsidR="00EA58FE" w:rsidRDefault="004245CD">
            <w:pPr>
              <w:pStyle w:val="TableParagraph"/>
              <w:spacing w:before="1"/>
              <w:ind w:left="514" w:right="402"/>
              <w:jc w:val="center"/>
              <w:rPr>
                <w:b/>
                <w:sz w:val="20"/>
              </w:rPr>
            </w:pPr>
            <w:r>
              <w:rPr>
                <w:b/>
                <w:sz w:val="20"/>
              </w:rPr>
              <w:t>Праздник</w:t>
            </w:r>
            <w:r>
              <w:rPr>
                <w:b/>
                <w:spacing w:val="-13"/>
                <w:sz w:val="20"/>
              </w:rPr>
              <w:t xml:space="preserve"> </w:t>
            </w:r>
            <w:r>
              <w:rPr>
                <w:b/>
                <w:sz w:val="20"/>
              </w:rPr>
              <w:t>«День</w:t>
            </w:r>
            <w:r>
              <w:rPr>
                <w:b/>
                <w:spacing w:val="-12"/>
                <w:sz w:val="20"/>
              </w:rPr>
              <w:t xml:space="preserve"> </w:t>
            </w:r>
            <w:r>
              <w:rPr>
                <w:b/>
                <w:sz w:val="20"/>
              </w:rPr>
              <w:t xml:space="preserve">народного </w:t>
            </w:r>
            <w:r>
              <w:rPr>
                <w:b/>
                <w:spacing w:val="-2"/>
                <w:sz w:val="20"/>
              </w:rPr>
              <w:t>единства»</w:t>
            </w:r>
          </w:p>
          <w:p w:rsidR="00EA58FE" w:rsidRDefault="004245CD">
            <w:pPr>
              <w:pStyle w:val="TableParagraph"/>
              <w:ind w:left="506" w:right="395"/>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ind w:left="547" w:right="436"/>
              <w:jc w:val="center"/>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празднике)</w:t>
            </w:r>
          </w:p>
        </w:tc>
        <w:tc>
          <w:tcPr>
            <w:tcW w:w="2871" w:type="dxa"/>
          </w:tcPr>
          <w:p w:rsidR="00EA58FE" w:rsidRDefault="004245CD">
            <w:pPr>
              <w:pStyle w:val="TableParagraph"/>
              <w:ind w:left="215" w:right="322"/>
              <w:rPr>
                <w:sz w:val="20"/>
              </w:rPr>
            </w:pPr>
            <w:r>
              <w:rPr>
                <w:b/>
                <w:sz w:val="20"/>
              </w:rPr>
              <w:t xml:space="preserve">Консультация </w:t>
            </w:r>
            <w:r>
              <w:rPr>
                <w:sz w:val="20"/>
              </w:rPr>
              <w:t>для родителей</w:t>
            </w:r>
            <w:r>
              <w:rPr>
                <w:spacing w:val="-13"/>
                <w:sz w:val="20"/>
              </w:rPr>
              <w:t xml:space="preserve"> </w:t>
            </w:r>
            <w:r>
              <w:rPr>
                <w:sz w:val="20"/>
              </w:rPr>
              <w:t>«Как</w:t>
            </w:r>
            <w:r>
              <w:rPr>
                <w:spacing w:val="-12"/>
                <w:sz w:val="20"/>
              </w:rPr>
              <w:t xml:space="preserve"> </w:t>
            </w:r>
            <w:r>
              <w:rPr>
                <w:sz w:val="20"/>
              </w:rPr>
              <w:t>воспитать маленького патриота?»</w:t>
            </w:r>
          </w:p>
          <w:p w:rsidR="00EA58FE" w:rsidRDefault="004245CD">
            <w:pPr>
              <w:pStyle w:val="TableParagraph"/>
              <w:spacing w:before="229"/>
              <w:ind w:left="215" w:right="307"/>
              <w:rPr>
                <w:sz w:val="20"/>
              </w:rPr>
            </w:pPr>
            <w:r>
              <w:rPr>
                <w:b/>
                <w:sz w:val="20"/>
              </w:rPr>
              <w:t>Совместное</w:t>
            </w:r>
            <w:r>
              <w:rPr>
                <w:b/>
                <w:spacing w:val="-13"/>
                <w:sz w:val="20"/>
              </w:rPr>
              <w:t xml:space="preserve"> </w:t>
            </w:r>
            <w:r>
              <w:rPr>
                <w:b/>
                <w:sz w:val="20"/>
              </w:rPr>
              <w:t xml:space="preserve">изготовление лепбуков </w:t>
            </w:r>
            <w:r>
              <w:rPr>
                <w:sz w:val="20"/>
              </w:rPr>
              <w:t>«Мой город».,</w:t>
            </w:r>
          </w:p>
          <w:p w:rsidR="00EA58FE" w:rsidRDefault="004245CD">
            <w:pPr>
              <w:pStyle w:val="TableParagraph"/>
              <w:spacing w:before="2"/>
              <w:ind w:left="215"/>
              <w:rPr>
                <w:sz w:val="20"/>
              </w:rPr>
            </w:pPr>
            <w:r>
              <w:rPr>
                <w:sz w:val="20"/>
              </w:rPr>
              <w:t>«Мой</w:t>
            </w:r>
            <w:r>
              <w:rPr>
                <w:spacing w:val="-13"/>
                <w:sz w:val="20"/>
              </w:rPr>
              <w:t xml:space="preserve"> </w:t>
            </w:r>
            <w:r>
              <w:rPr>
                <w:sz w:val="20"/>
              </w:rPr>
              <w:t>Тататсртан»,</w:t>
            </w:r>
            <w:r>
              <w:rPr>
                <w:spacing w:val="-12"/>
                <w:sz w:val="20"/>
              </w:rPr>
              <w:t xml:space="preserve"> </w:t>
            </w:r>
            <w:r>
              <w:rPr>
                <w:sz w:val="20"/>
              </w:rPr>
              <w:t xml:space="preserve">«Моя </w:t>
            </w:r>
            <w:r>
              <w:rPr>
                <w:spacing w:val="-2"/>
                <w:sz w:val="20"/>
              </w:rPr>
              <w:t>Россия»</w:t>
            </w:r>
          </w:p>
        </w:tc>
      </w:tr>
      <w:tr w:rsidR="00EA58FE">
        <w:trPr>
          <w:trHeight w:val="1274"/>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spacing w:line="266" w:lineRule="auto"/>
              <w:ind w:left="155" w:right="136" w:firstLine="412"/>
              <w:rPr>
                <w:sz w:val="20"/>
              </w:rPr>
            </w:pPr>
            <w:r>
              <w:rPr>
                <w:color w:val="000000"/>
                <w:sz w:val="20"/>
                <w:highlight w:val="green"/>
              </w:rPr>
              <w:t>6 ноября</w:t>
            </w:r>
            <w:r>
              <w:rPr>
                <w:color w:val="000000"/>
                <w:sz w:val="20"/>
              </w:rPr>
              <w:t xml:space="preserve"> </w:t>
            </w:r>
            <w:r>
              <w:rPr>
                <w:color w:val="000000"/>
                <w:sz w:val="20"/>
                <w:highlight w:val="green"/>
              </w:rPr>
              <w:t>День</w:t>
            </w:r>
            <w:r>
              <w:rPr>
                <w:color w:val="000000"/>
                <w:spacing w:val="-13"/>
                <w:sz w:val="20"/>
                <w:highlight w:val="green"/>
              </w:rPr>
              <w:t xml:space="preserve"> </w:t>
            </w:r>
            <w:r>
              <w:rPr>
                <w:color w:val="000000"/>
                <w:sz w:val="20"/>
                <w:highlight w:val="green"/>
              </w:rPr>
              <w:t>конституции</w:t>
            </w:r>
          </w:p>
          <w:p w:rsidR="00EA58FE" w:rsidRDefault="004245CD">
            <w:pPr>
              <w:pStyle w:val="TableParagraph"/>
              <w:spacing w:line="266" w:lineRule="auto"/>
              <w:ind w:left="510" w:right="136" w:hanging="75"/>
              <w:rPr>
                <w:sz w:val="20"/>
              </w:rPr>
            </w:pPr>
            <w:r>
              <w:rPr>
                <w:color w:val="000000"/>
                <w:spacing w:val="-2"/>
                <w:sz w:val="20"/>
                <w:highlight w:val="green"/>
              </w:rPr>
              <w:t>Республики</w:t>
            </w:r>
            <w:r>
              <w:rPr>
                <w:color w:val="000000"/>
                <w:spacing w:val="-2"/>
                <w:sz w:val="20"/>
              </w:rPr>
              <w:t xml:space="preserve"> </w:t>
            </w:r>
            <w:r>
              <w:rPr>
                <w:color w:val="000000"/>
                <w:spacing w:val="-2"/>
                <w:sz w:val="20"/>
                <w:highlight w:val="green"/>
              </w:rPr>
              <w:t>Татарстан</w:t>
            </w:r>
          </w:p>
        </w:tc>
        <w:tc>
          <w:tcPr>
            <w:tcW w:w="4220" w:type="dxa"/>
          </w:tcPr>
          <w:p w:rsidR="00EA58FE" w:rsidRDefault="004245CD">
            <w:pPr>
              <w:pStyle w:val="TableParagraph"/>
              <w:spacing w:line="275" w:lineRule="exact"/>
              <w:ind w:left="468"/>
              <w:rPr>
                <w:sz w:val="20"/>
              </w:rPr>
            </w:pPr>
            <w:r>
              <w:rPr>
                <w:sz w:val="24"/>
              </w:rPr>
              <w:t>-</w:t>
            </w:r>
            <w:r>
              <w:rPr>
                <w:spacing w:val="-15"/>
                <w:sz w:val="24"/>
              </w:rPr>
              <w:t xml:space="preserve"> </w:t>
            </w:r>
            <w:r>
              <w:rPr>
                <w:sz w:val="20"/>
              </w:rPr>
              <w:t>Тематические</w:t>
            </w:r>
            <w:r>
              <w:rPr>
                <w:spacing w:val="-6"/>
                <w:sz w:val="20"/>
              </w:rPr>
              <w:t xml:space="preserve"> </w:t>
            </w:r>
            <w:r>
              <w:rPr>
                <w:sz w:val="20"/>
              </w:rPr>
              <w:t>беседы</w:t>
            </w:r>
            <w:r>
              <w:rPr>
                <w:spacing w:val="-6"/>
                <w:sz w:val="20"/>
              </w:rPr>
              <w:t xml:space="preserve"> </w:t>
            </w:r>
            <w:r>
              <w:rPr>
                <w:sz w:val="20"/>
              </w:rPr>
              <w:t>«Мои</w:t>
            </w:r>
            <w:r>
              <w:rPr>
                <w:spacing w:val="-5"/>
                <w:sz w:val="20"/>
              </w:rPr>
              <w:t xml:space="preserve"> </w:t>
            </w:r>
            <w:r>
              <w:rPr>
                <w:spacing w:val="-2"/>
                <w:sz w:val="20"/>
              </w:rPr>
              <w:t>права»</w:t>
            </w:r>
          </w:p>
        </w:tc>
        <w:tc>
          <w:tcPr>
            <w:tcW w:w="3402" w:type="dxa"/>
          </w:tcPr>
          <w:p w:rsidR="00EA58FE" w:rsidRDefault="004245CD">
            <w:pPr>
              <w:pStyle w:val="TableParagraph"/>
              <w:ind w:left="1226" w:right="454" w:hanging="653"/>
              <w:rPr>
                <w:sz w:val="20"/>
              </w:rPr>
            </w:pPr>
            <w:r>
              <w:rPr>
                <w:b/>
                <w:sz w:val="20"/>
              </w:rPr>
              <w:t>Презентация</w:t>
            </w:r>
            <w:r>
              <w:rPr>
                <w:b/>
                <w:spacing w:val="-13"/>
                <w:sz w:val="20"/>
              </w:rPr>
              <w:t xml:space="preserve"> </w:t>
            </w:r>
            <w:r>
              <w:rPr>
                <w:sz w:val="20"/>
              </w:rPr>
              <w:t xml:space="preserve">«Наследники </w:t>
            </w:r>
            <w:r>
              <w:rPr>
                <w:spacing w:val="-2"/>
                <w:sz w:val="20"/>
              </w:rPr>
              <w:t>Татарстана»</w:t>
            </w:r>
          </w:p>
        </w:tc>
        <w:tc>
          <w:tcPr>
            <w:tcW w:w="2871" w:type="dxa"/>
          </w:tcPr>
          <w:p w:rsidR="00EA58FE" w:rsidRDefault="004245CD">
            <w:pPr>
              <w:pStyle w:val="TableParagraph"/>
              <w:ind w:left="215" w:right="95"/>
              <w:rPr>
                <w:sz w:val="20"/>
              </w:rPr>
            </w:pPr>
            <w:r>
              <w:rPr>
                <w:b/>
                <w:sz w:val="20"/>
              </w:rPr>
              <w:t>Буклет</w:t>
            </w:r>
            <w:r>
              <w:rPr>
                <w:b/>
                <w:spacing w:val="-9"/>
                <w:sz w:val="20"/>
              </w:rPr>
              <w:t xml:space="preserve"> </w:t>
            </w:r>
            <w:r>
              <w:rPr>
                <w:sz w:val="20"/>
              </w:rPr>
              <w:t>«Что</w:t>
            </w:r>
            <w:r>
              <w:rPr>
                <w:spacing w:val="-10"/>
                <w:sz w:val="20"/>
              </w:rPr>
              <w:t xml:space="preserve"> </w:t>
            </w:r>
            <w:r>
              <w:rPr>
                <w:sz w:val="20"/>
              </w:rPr>
              <w:t>мы</w:t>
            </w:r>
            <w:r>
              <w:rPr>
                <w:spacing w:val="-10"/>
                <w:sz w:val="20"/>
              </w:rPr>
              <w:t xml:space="preserve"> </w:t>
            </w:r>
            <w:r>
              <w:rPr>
                <w:sz w:val="20"/>
              </w:rPr>
              <w:t>знаем</w:t>
            </w:r>
            <w:r>
              <w:rPr>
                <w:spacing w:val="-11"/>
                <w:sz w:val="20"/>
              </w:rPr>
              <w:t xml:space="preserve"> </w:t>
            </w:r>
            <w:r>
              <w:rPr>
                <w:sz w:val="20"/>
              </w:rPr>
              <w:t>о правах детей»</w:t>
            </w:r>
          </w:p>
        </w:tc>
      </w:tr>
      <w:tr w:rsidR="00EA58FE">
        <w:trPr>
          <w:trHeight w:val="2990"/>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71"/>
              <w:ind w:left="0"/>
              <w:rPr>
                <w:sz w:val="20"/>
              </w:rPr>
            </w:pPr>
          </w:p>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8"/>
              <w:jc w:val="center"/>
              <w:rPr>
                <w:sz w:val="20"/>
              </w:rPr>
            </w:pPr>
            <w:r>
              <w:rPr>
                <w:sz w:val="20"/>
              </w:rPr>
              <w:t xml:space="preserve">8 </w:t>
            </w:r>
            <w:r>
              <w:rPr>
                <w:spacing w:val="-2"/>
                <w:sz w:val="20"/>
              </w:rPr>
              <w:t>ноября</w:t>
            </w:r>
          </w:p>
          <w:p w:rsidR="00EA58FE" w:rsidRDefault="00EA58FE">
            <w:pPr>
              <w:pStyle w:val="TableParagraph"/>
              <w:spacing w:before="46"/>
              <w:ind w:left="0"/>
              <w:rPr>
                <w:sz w:val="20"/>
              </w:rPr>
            </w:pPr>
          </w:p>
          <w:p w:rsidR="00EA58FE" w:rsidRDefault="004245CD">
            <w:pPr>
              <w:pStyle w:val="TableParagraph"/>
              <w:spacing w:line="264" w:lineRule="auto"/>
              <w:ind w:left="289" w:right="279" w:firstLine="2"/>
              <w:jc w:val="center"/>
              <w:rPr>
                <w:b/>
                <w:sz w:val="20"/>
              </w:rPr>
            </w:pPr>
            <w:r>
              <w:rPr>
                <w:b/>
                <w:sz w:val="20"/>
              </w:rPr>
              <w:t>День памяти погибших</w:t>
            </w:r>
            <w:r>
              <w:rPr>
                <w:b/>
                <w:spacing w:val="-13"/>
                <w:sz w:val="20"/>
              </w:rPr>
              <w:t xml:space="preserve"> </w:t>
            </w:r>
            <w:r>
              <w:rPr>
                <w:b/>
                <w:sz w:val="20"/>
              </w:rPr>
              <w:t xml:space="preserve">при </w:t>
            </w:r>
            <w:r>
              <w:rPr>
                <w:b/>
                <w:spacing w:val="-2"/>
                <w:sz w:val="20"/>
              </w:rPr>
              <w:t>исполнении служебных обязанностей сотрудников органов</w:t>
            </w:r>
          </w:p>
          <w:p w:rsidR="00EA58FE" w:rsidRDefault="004245CD">
            <w:pPr>
              <w:pStyle w:val="TableParagraph"/>
              <w:spacing w:before="1" w:line="266" w:lineRule="auto"/>
              <w:ind w:left="106" w:right="95"/>
              <w:jc w:val="center"/>
              <w:rPr>
                <w:b/>
                <w:sz w:val="20"/>
              </w:rPr>
            </w:pPr>
            <w:r>
              <w:rPr>
                <w:b/>
                <w:sz w:val="20"/>
              </w:rPr>
              <w:t>внутренних</w:t>
            </w:r>
            <w:r>
              <w:rPr>
                <w:b/>
                <w:spacing w:val="-13"/>
                <w:sz w:val="20"/>
              </w:rPr>
              <w:t xml:space="preserve"> </w:t>
            </w:r>
            <w:r>
              <w:rPr>
                <w:b/>
                <w:sz w:val="20"/>
              </w:rPr>
              <w:t xml:space="preserve">дел </w:t>
            </w:r>
            <w:r>
              <w:rPr>
                <w:b/>
                <w:spacing w:val="-2"/>
                <w:sz w:val="20"/>
              </w:rPr>
              <w:t>России</w:t>
            </w:r>
          </w:p>
        </w:tc>
        <w:tc>
          <w:tcPr>
            <w:tcW w:w="4220" w:type="dxa"/>
          </w:tcPr>
          <w:p w:rsidR="00EA58FE" w:rsidRDefault="004245CD">
            <w:pPr>
              <w:pStyle w:val="TableParagraph"/>
              <w:numPr>
                <w:ilvl w:val="0"/>
                <w:numId w:val="38"/>
              </w:numPr>
              <w:tabs>
                <w:tab w:val="left" w:pos="599"/>
              </w:tabs>
              <w:spacing w:before="1" w:line="237" w:lineRule="auto"/>
              <w:ind w:right="96" w:firstLine="326"/>
              <w:jc w:val="both"/>
              <w:rPr>
                <w:sz w:val="20"/>
              </w:rPr>
            </w:pPr>
            <w:r>
              <w:rPr>
                <w:sz w:val="20"/>
              </w:rPr>
              <w:t>Чтение С. Михалков «Дядя Степа- Милиционер» С. Бакаев «Мой папа - полицейский», В. Коротин «Полицейский»</w:t>
            </w:r>
          </w:p>
          <w:p w:rsidR="00EA58FE" w:rsidRDefault="004245CD">
            <w:pPr>
              <w:pStyle w:val="TableParagraph"/>
              <w:numPr>
                <w:ilvl w:val="0"/>
                <w:numId w:val="38"/>
              </w:numPr>
              <w:tabs>
                <w:tab w:val="left" w:pos="599"/>
              </w:tabs>
              <w:spacing w:line="270" w:lineRule="exact"/>
              <w:ind w:left="599" w:hanging="131"/>
              <w:jc w:val="both"/>
              <w:rPr>
                <w:sz w:val="20"/>
              </w:rPr>
            </w:pPr>
            <w:r>
              <w:rPr>
                <w:sz w:val="20"/>
              </w:rPr>
              <w:t>С\р</w:t>
            </w:r>
            <w:r>
              <w:rPr>
                <w:spacing w:val="-5"/>
                <w:sz w:val="20"/>
              </w:rPr>
              <w:t xml:space="preserve"> </w:t>
            </w:r>
            <w:r>
              <w:rPr>
                <w:sz w:val="20"/>
              </w:rPr>
              <w:t>игры</w:t>
            </w:r>
            <w:r>
              <w:rPr>
                <w:spacing w:val="-5"/>
                <w:sz w:val="20"/>
              </w:rPr>
              <w:t xml:space="preserve"> </w:t>
            </w:r>
            <w:r>
              <w:rPr>
                <w:spacing w:val="-2"/>
                <w:sz w:val="20"/>
              </w:rPr>
              <w:t>«Полиция»</w:t>
            </w:r>
          </w:p>
          <w:p w:rsidR="00EA58FE" w:rsidRDefault="004245CD">
            <w:pPr>
              <w:pStyle w:val="TableParagraph"/>
              <w:numPr>
                <w:ilvl w:val="0"/>
                <w:numId w:val="38"/>
              </w:numPr>
              <w:tabs>
                <w:tab w:val="left" w:pos="599"/>
              </w:tabs>
              <w:spacing w:line="267" w:lineRule="exact"/>
              <w:ind w:left="599" w:hanging="131"/>
              <w:jc w:val="both"/>
              <w:rPr>
                <w:sz w:val="20"/>
              </w:rPr>
            </w:pPr>
            <w:r>
              <w:rPr>
                <w:sz w:val="20"/>
              </w:rPr>
              <w:t>Беседа</w:t>
            </w:r>
            <w:r>
              <w:rPr>
                <w:spacing w:val="-9"/>
                <w:sz w:val="20"/>
              </w:rPr>
              <w:t xml:space="preserve"> </w:t>
            </w:r>
            <w:r>
              <w:rPr>
                <w:sz w:val="20"/>
              </w:rPr>
              <w:t>«Полицейские,</w:t>
            </w:r>
            <w:r>
              <w:rPr>
                <w:spacing w:val="-7"/>
                <w:sz w:val="20"/>
              </w:rPr>
              <w:t xml:space="preserve"> </w:t>
            </w:r>
            <w:r>
              <w:rPr>
                <w:sz w:val="20"/>
              </w:rPr>
              <w:t>кто</w:t>
            </w:r>
            <w:r>
              <w:rPr>
                <w:spacing w:val="-8"/>
                <w:sz w:val="20"/>
              </w:rPr>
              <w:t xml:space="preserve"> </w:t>
            </w:r>
            <w:r>
              <w:rPr>
                <w:spacing w:val="-4"/>
                <w:sz w:val="20"/>
              </w:rPr>
              <w:t>они?»</w:t>
            </w:r>
          </w:p>
          <w:p w:rsidR="00EA58FE" w:rsidRDefault="004245CD">
            <w:pPr>
              <w:pStyle w:val="TableParagraph"/>
              <w:numPr>
                <w:ilvl w:val="0"/>
                <w:numId w:val="38"/>
              </w:numPr>
              <w:tabs>
                <w:tab w:val="left" w:pos="599"/>
              </w:tabs>
              <w:spacing w:before="2" w:line="232" w:lineRule="auto"/>
              <w:ind w:right="97" w:firstLine="326"/>
              <w:jc w:val="both"/>
              <w:rPr>
                <w:sz w:val="20"/>
              </w:rPr>
            </w:pPr>
            <w:r>
              <w:rPr>
                <w:sz w:val="20"/>
              </w:rPr>
              <w:t xml:space="preserve">Игра-фантазия “Если бы я был </w:t>
            </w:r>
            <w:r>
              <w:rPr>
                <w:spacing w:val="-2"/>
                <w:sz w:val="20"/>
              </w:rPr>
              <w:t>полицейским..»</w:t>
            </w:r>
          </w:p>
          <w:p w:rsidR="00EA58FE" w:rsidRDefault="004245CD">
            <w:pPr>
              <w:pStyle w:val="TableParagraph"/>
              <w:numPr>
                <w:ilvl w:val="0"/>
                <w:numId w:val="38"/>
              </w:numPr>
              <w:tabs>
                <w:tab w:val="left" w:pos="599"/>
              </w:tabs>
              <w:spacing w:line="272" w:lineRule="exact"/>
              <w:ind w:left="599" w:hanging="131"/>
              <w:jc w:val="both"/>
              <w:rPr>
                <w:sz w:val="20"/>
              </w:rPr>
            </w:pPr>
            <w:r>
              <w:rPr>
                <w:sz w:val="20"/>
              </w:rPr>
              <w:t>Литературный</w:t>
            </w:r>
            <w:r>
              <w:rPr>
                <w:spacing w:val="-8"/>
                <w:sz w:val="20"/>
              </w:rPr>
              <w:t xml:space="preserve"> </w:t>
            </w:r>
            <w:r>
              <w:rPr>
                <w:sz w:val="20"/>
              </w:rPr>
              <w:t>вечер</w:t>
            </w:r>
            <w:r>
              <w:rPr>
                <w:spacing w:val="-6"/>
                <w:sz w:val="20"/>
              </w:rPr>
              <w:t xml:space="preserve"> </w:t>
            </w:r>
            <w:r>
              <w:rPr>
                <w:sz w:val="20"/>
              </w:rPr>
              <w:t>«Стихи</w:t>
            </w:r>
            <w:r>
              <w:rPr>
                <w:spacing w:val="-5"/>
                <w:sz w:val="20"/>
              </w:rPr>
              <w:t xml:space="preserve"> </w:t>
            </w:r>
            <w:r>
              <w:rPr>
                <w:sz w:val="20"/>
              </w:rPr>
              <w:t>о</w:t>
            </w:r>
            <w:r>
              <w:rPr>
                <w:spacing w:val="-6"/>
                <w:sz w:val="20"/>
              </w:rPr>
              <w:t xml:space="preserve"> </w:t>
            </w:r>
            <w:r>
              <w:rPr>
                <w:spacing w:val="-2"/>
                <w:sz w:val="20"/>
              </w:rPr>
              <w:t>полиции»</w:t>
            </w:r>
          </w:p>
          <w:p w:rsidR="00EA58FE" w:rsidRDefault="004245CD">
            <w:pPr>
              <w:pStyle w:val="TableParagraph"/>
              <w:numPr>
                <w:ilvl w:val="0"/>
                <w:numId w:val="38"/>
              </w:numPr>
              <w:tabs>
                <w:tab w:val="left" w:pos="599"/>
              </w:tabs>
              <w:spacing w:line="268" w:lineRule="exact"/>
              <w:ind w:left="599" w:hanging="131"/>
              <w:jc w:val="both"/>
              <w:rPr>
                <w:sz w:val="20"/>
              </w:rPr>
            </w:pPr>
            <w:r>
              <w:rPr>
                <w:sz w:val="20"/>
              </w:rPr>
              <w:t>Викторина</w:t>
            </w:r>
            <w:r>
              <w:rPr>
                <w:spacing w:val="-7"/>
                <w:sz w:val="20"/>
              </w:rPr>
              <w:t xml:space="preserve"> </w:t>
            </w:r>
            <w:r>
              <w:rPr>
                <w:sz w:val="20"/>
              </w:rPr>
              <w:t>«Звони</w:t>
            </w:r>
            <w:r>
              <w:rPr>
                <w:spacing w:val="-7"/>
                <w:sz w:val="20"/>
              </w:rPr>
              <w:t xml:space="preserve"> </w:t>
            </w:r>
            <w:r>
              <w:rPr>
                <w:sz w:val="20"/>
              </w:rPr>
              <w:t>в</w:t>
            </w:r>
            <w:r>
              <w:rPr>
                <w:spacing w:val="-5"/>
                <w:sz w:val="20"/>
              </w:rPr>
              <w:t xml:space="preserve"> </w:t>
            </w:r>
            <w:r>
              <w:rPr>
                <w:sz w:val="20"/>
              </w:rPr>
              <w:t>полицию</w:t>
            </w:r>
            <w:r>
              <w:rPr>
                <w:spacing w:val="-7"/>
                <w:sz w:val="20"/>
              </w:rPr>
              <w:t xml:space="preserve"> </w:t>
            </w:r>
            <w:r>
              <w:rPr>
                <w:spacing w:val="-2"/>
                <w:sz w:val="20"/>
              </w:rPr>
              <w:t>если…..»</w:t>
            </w:r>
          </w:p>
          <w:p w:rsidR="00EA58FE" w:rsidRDefault="004245CD">
            <w:pPr>
              <w:pStyle w:val="TableParagraph"/>
              <w:numPr>
                <w:ilvl w:val="0"/>
                <w:numId w:val="38"/>
              </w:numPr>
              <w:tabs>
                <w:tab w:val="left" w:pos="599"/>
              </w:tabs>
              <w:spacing w:before="2" w:line="232" w:lineRule="auto"/>
              <w:ind w:right="102" w:firstLine="326"/>
              <w:jc w:val="both"/>
              <w:rPr>
                <w:sz w:val="20"/>
              </w:rPr>
            </w:pPr>
            <w:r>
              <w:rPr>
                <w:sz w:val="20"/>
              </w:rPr>
              <w:t xml:space="preserve">Просмотр мультфильма «Дядя Степа» </w:t>
            </w:r>
            <w:r>
              <w:rPr>
                <w:spacing w:val="-2"/>
                <w:sz w:val="20"/>
              </w:rPr>
              <w:t>(дома)</w:t>
            </w:r>
          </w:p>
        </w:tc>
        <w:tc>
          <w:tcPr>
            <w:tcW w:w="3402" w:type="dxa"/>
          </w:tcPr>
          <w:p w:rsidR="00EA58FE" w:rsidRDefault="004245CD">
            <w:pPr>
              <w:pStyle w:val="TableParagraph"/>
              <w:ind w:left="109"/>
              <w:jc w:val="center"/>
              <w:rPr>
                <w:b/>
                <w:sz w:val="20"/>
              </w:rPr>
            </w:pPr>
            <w:r>
              <w:rPr>
                <w:b/>
                <w:sz w:val="20"/>
              </w:rPr>
              <w:t>Конкурс</w:t>
            </w:r>
            <w:r>
              <w:rPr>
                <w:b/>
                <w:spacing w:val="-6"/>
                <w:sz w:val="20"/>
              </w:rPr>
              <w:t xml:space="preserve"> </w:t>
            </w:r>
            <w:r>
              <w:rPr>
                <w:b/>
                <w:sz w:val="20"/>
              </w:rPr>
              <w:t>рисунков</w:t>
            </w:r>
            <w:r>
              <w:rPr>
                <w:b/>
                <w:spacing w:val="-6"/>
                <w:sz w:val="20"/>
              </w:rPr>
              <w:t xml:space="preserve"> </w:t>
            </w:r>
            <w:r>
              <w:rPr>
                <w:b/>
                <w:sz w:val="20"/>
              </w:rPr>
              <w:t>на</w:t>
            </w:r>
            <w:r>
              <w:rPr>
                <w:b/>
                <w:spacing w:val="-5"/>
                <w:sz w:val="20"/>
              </w:rPr>
              <w:t xml:space="preserve"> </w:t>
            </w:r>
            <w:r>
              <w:rPr>
                <w:b/>
                <w:spacing w:val="-4"/>
                <w:sz w:val="20"/>
              </w:rPr>
              <w:t>тему</w:t>
            </w:r>
          </w:p>
          <w:p w:rsidR="00EA58FE" w:rsidRDefault="004245CD">
            <w:pPr>
              <w:pStyle w:val="TableParagraph"/>
              <w:ind w:left="506" w:right="395" w:hanging="1"/>
              <w:jc w:val="center"/>
              <w:rPr>
                <w:i/>
                <w:sz w:val="20"/>
              </w:rPr>
            </w:pPr>
            <w:r>
              <w:rPr>
                <w:b/>
                <w:sz w:val="20"/>
              </w:rPr>
              <w:t xml:space="preserve">«Профессия полицейский»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before="230"/>
              <w:ind w:left="283" w:right="171"/>
              <w:jc w:val="center"/>
              <w:rPr>
                <w:i/>
                <w:sz w:val="20"/>
              </w:rPr>
            </w:pPr>
            <w:r>
              <w:rPr>
                <w:b/>
                <w:sz w:val="20"/>
              </w:rPr>
              <w:t>«Полицейский</w:t>
            </w:r>
            <w:r>
              <w:rPr>
                <w:b/>
                <w:spacing w:val="-10"/>
                <w:sz w:val="20"/>
              </w:rPr>
              <w:t xml:space="preserve"> </w:t>
            </w:r>
            <w:r>
              <w:rPr>
                <w:b/>
                <w:sz w:val="20"/>
              </w:rPr>
              <w:t>в</w:t>
            </w:r>
            <w:r>
              <w:rPr>
                <w:b/>
                <w:spacing w:val="-10"/>
                <w:sz w:val="20"/>
              </w:rPr>
              <w:t xml:space="preserve"> </w:t>
            </w:r>
            <w:r>
              <w:rPr>
                <w:b/>
                <w:sz w:val="20"/>
              </w:rPr>
              <w:t>гостях</w:t>
            </w:r>
            <w:r>
              <w:rPr>
                <w:b/>
                <w:spacing w:val="-11"/>
                <w:sz w:val="20"/>
              </w:rPr>
              <w:t xml:space="preserve"> </w:t>
            </w:r>
            <w:r>
              <w:rPr>
                <w:b/>
                <w:sz w:val="20"/>
              </w:rPr>
              <w:t>у</w:t>
            </w:r>
            <w:r>
              <w:rPr>
                <w:b/>
                <w:spacing w:val="-10"/>
                <w:sz w:val="20"/>
              </w:rPr>
              <w:t xml:space="preserve"> </w:t>
            </w:r>
            <w:r>
              <w:rPr>
                <w:b/>
                <w:sz w:val="20"/>
              </w:rPr>
              <w:t xml:space="preserve">ребят» </w:t>
            </w:r>
            <w:r>
              <w:rPr>
                <w:i/>
                <w:sz w:val="20"/>
              </w:rPr>
              <w:t>младшая, средняя, старшая, подготовительная группы</w:t>
            </w:r>
          </w:p>
        </w:tc>
        <w:tc>
          <w:tcPr>
            <w:tcW w:w="2871" w:type="dxa"/>
          </w:tcPr>
          <w:p w:rsidR="00EA58FE" w:rsidRDefault="004245CD">
            <w:pPr>
              <w:pStyle w:val="TableParagraph"/>
              <w:ind w:left="215" w:right="181"/>
              <w:rPr>
                <w:sz w:val="20"/>
              </w:rPr>
            </w:pPr>
            <w:r>
              <w:rPr>
                <w:b/>
                <w:sz w:val="20"/>
              </w:rPr>
              <w:t xml:space="preserve">Памятка </w:t>
            </w:r>
            <w:r>
              <w:rPr>
                <w:sz w:val="20"/>
              </w:rPr>
              <w:t>для родителей по безопасному</w:t>
            </w:r>
            <w:r>
              <w:rPr>
                <w:spacing w:val="-13"/>
                <w:sz w:val="20"/>
              </w:rPr>
              <w:t xml:space="preserve"> </w:t>
            </w:r>
            <w:r>
              <w:rPr>
                <w:sz w:val="20"/>
              </w:rPr>
              <w:t>использованию детьми сети Интернет</w:t>
            </w:r>
          </w:p>
          <w:p w:rsidR="00EA58FE" w:rsidRDefault="00EA58FE">
            <w:pPr>
              <w:pStyle w:val="TableParagraph"/>
              <w:spacing w:before="1"/>
              <w:ind w:left="0"/>
              <w:rPr>
                <w:sz w:val="20"/>
              </w:rPr>
            </w:pPr>
          </w:p>
          <w:p w:rsidR="00EA58FE" w:rsidRDefault="004245CD">
            <w:pPr>
              <w:pStyle w:val="TableParagraph"/>
              <w:spacing w:before="1"/>
              <w:ind w:left="215"/>
              <w:rPr>
                <w:sz w:val="20"/>
              </w:rPr>
            </w:pPr>
            <w:r>
              <w:rPr>
                <w:b/>
                <w:sz w:val="20"/>
              </w:rPr>
              <w:t xml:space="preserve">Рекомендации </w:t>
            </w:r>
            <w:r>
              <w:rPr>
                <w:sz w:val="20"/>
              </w:rPr>
              <w:t>для бесед с ребенком</w:t>
            </w:r>
            <w:r>
              <w:rPr>
                <w:spacing w:val="-13"/>
                <w:sz w:val="20"/>
              </w:rPr>
              <w:t xml:space="preserve"> </w:t>
            </w:r>
            <w:r>
              <w:rPr>
                <w:sz w:val="20"/>
              </w:rPr>
              <w:t>«Рассказать</w:t>
            </w:r>
            <w:r>
              <w:rPr>
                <w:spacing w:val="-12"/>
                <w:sz w:val="20"/>
              </w:rPr>
              <w:t xml:space="preserve"> </w:t>
            </w:r>
            <w:r>
              <w:rPr>
                <w:sz w:val="20"/>
              </w:rPr>
              <w:t>о</w:t>
            </w:r>
            <w:r>
              <w:rPr>
                <w:spacing w:val="-13"/>
                <w:sz w:val="20"/>
              </w:rPr>
              <w:t xml:space="preserve"> </w:t>
            </w:r>
            <w:r>
              <w:rPr>
                <w:sz w:val="20"/>
              </w:rPr>
              <w:t>роли полиции в жизни людей»</w:t>
            </w:r>
          </w:p>
          <w:p w:rsidR="00EA58FE" w:rsidRDefault="004245CD">
            <w:pPr>
              <w:pStyle w:val="TableParagraph"/>
              <w:spacing w:before="230"/>
              <w:ind w:left="215"/>
              <w:rPr>
                <w:sz w:val="20"/>
              </w:rPr>
            </w:pPr>
            <w:r>
              <w:rPr>
                <w:b/>
                <w:sz w:val="20"/>
              </w:rPr>
              <w:t>Буклет</w:t>
            </w:r>
            <w:r>
              <w:rPr>
                <w:b/>
                <w:spacing w:val="-10"/>
                <w:sz w:val="20"/>
              </w:rPr>
              <w:t xml:space="preserve"> </w:t>
            </w:r>
            <w:r>
              <w:rPr>
                <w:sz w:val="20"/>
              </w:rPr>
              <w:t>«Нам</w:t>
            </w:r>
            <w:r>
              <w:rPr>
                <w:spacing w:val="-10"/>
                <w:sz w:val="20"/>
              </w:rPr>
              <w:t xml:space="preserve"> </w:t>
            </w:r>
            <w:r>
              <w:rPr>
                <w:sz w:val="20"/>
              </w:rPr>
              <w:t>есть</w:t>
            </w:r>
            <w:r>
              <w:rPr>
                <w:spacing w:val="-10"/>
                <w:sz w:val="20"/>
              </w:rPr>
              <w:t xml:space="preserve"> </w:t>
            </w:r>
            <w:r>
              <w:rPr>
                <w:sz w:val="20"/>
              </w:rPr>
              <w:t>на</w:t>
            </w:r>
            <w:r>
              <w:rPr>
                <w:spacing w:val="-10"/>
                <w:sz w:val="20"/>
              </w:rPr>
              <w:t xml:space="preserve"> </w:t>
            </w:r>
            <w:r>
              <w:rPr>
                <w:sz w:val="20"/>
              </w:rPr>
              <w:t xml:space="preserve">кого </w:t>
            </w:r>
            <w:r>
              <w:rPr>
                <w:spacing w:val="-2"/>
                <w:sz w:val="20"/>
              </w:rPr>
              <w:t>ровняться»</w:t>
            </w:r>
          </w:p>
          <w:p w:rsidR="00EA58FE" w:rsidRDefault="004245CD">
            <w:pPr>
              <w:pStyle w:val="TableParagraph"/>
              <w:spacing w:line="229" w:lineRule="exact"/>
              <w:ind w:left="215"/>
              <w:rPr>
                <w:b/>
                <w:sz w:val="20"/>
              </w:rPr>
            </w:pPr>
            <w:r>
              <w:rPr>
                <w:b/>
                <w:spacing w:val="-2"/>
                <w:sz w:val="20"/>
              </w:rPr>
              <w:t>Тематический</w:t>
            </w:r>
            <w:r>
              <w:rPr>
                <w:b/>
                <w:spacing w:val="7"/>
                <w:sz w:val="20"/>
              </w:rPr>
              <w:t xml:space="preserve"> </w:t>
            </w:r>
            <w:r>
              <w:rPr>
                <w:b/>
                <w:spacing w:val="-2"/>
                <w:sz w:val="20"/>
              </w:rPr>
              <w:t>вечер</w:t>
            </w:r>
          </w:p>
          <w:p w:rsidR="00EA58FE" w:rsidRDefault="004245CD">
            <w:pPr>
              <w:pStyle w:val="TableParagraph"/>
              <w:spacing w:line="230" w:lineRule="exact"/>
              <w:ind w:left="215"/>
              <w:rPr>
                <w:sz w:val="20"/>
              </w:rPr>
            </w:pPr>
            <w:r>
              <w:rPr>
                <w:sz w:val="20"/>
              </w:rPr>
              <w:t>«Полицейский</w:t>
            </w:r>
            <w:r>
              <w:rPr>
                <w:spacing w:val="-13"/>
                <w:sz w:val="20"/>
              </w:rPr>
              <w:t xml:space="preserve"> </w:t>
            </w:r>
            <w:r>
              <w:rPr>
                <w:sz w:val="20"/>
              </w:rPr>
              <w:t>в</w:t>
            </w:r>
            <w:r>
              <w:rPr>
                <w:spacing w:val="-12"/>
                <w:sz w:val="20"/>
              </w:rPr>
              <w:t xml:space="preserve"> </w:t>
            </w:r>
            <w:r>
              <w:rPr>
                <w:sz w:val="20"/>
              </w:rPr>
              <w:t>гостях</w:t>
            </w:r>
            <w:r>
              <w:rPr>
                <w:spacing w:val="-13"/>
                <w:sz w:val="20"/>
              </w:rPr>
              <w:t xml:space="preserve"> </w:t>
            </w:r>
            <w:r>
              <w:rPr>
                <w:sz w:val="20"/>
              </w:rPr>
              <w:t xml:space="preserve">у </w:t>
            </w:r>
            <w:r>
              <w:rPr>
                <w:spacing w:val="-2"/>
                <w:sz w:val="20"/>
              </w:rPr>
              <w:t>ребят»</w:t>
            </w:r>
          </w:p>
        </w:tc>
      </w:tr>
      <w:tr w:rsidR="00EA58FE">
        <w:trPr>
          <w:trHeight w:val="842"/>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before="1"/>
              <w:ind w:left="109"/>
              <w:rPr>
                <w:sz w:val="20"/>
              </w:rPr>
            </w:pPr>
            <w:r>
              <w:rPr>
                <w:spacing w:val="-2"/>
                <w:sz w:val="20"/>
              </w:rPr>
              <w:t>Духовно-</w:t>
            </w:r>
          </w:p>
        </w:tc>
        <w:tc>
          <w:tcPr>
            <w:tcW w:w="1878" w:type="dxa"/>
          </w:tcPr>
          <w:p w:rsidR="00EA58FE" w:rsidRDefault="004245CD">
            <w:pPr>
              <w:pStyle w:val="TableParagraph"/>
              <w:spacing w:line="264" w:lineRule="auto"/>
              <w:ind w:left="423" w:right="411" w:hanging="3"/>
              <w:jc w:val="center"/>
              <w:rPr>
                <w:sz w:val="20"/>
              </w:rPr>
            </w:pPr>
            <w:r>
              <w:rPr>
                <w:spacing w:val="-2"/>
                <w:sz w:val="20"/>
              </w:rPr>
              <w:t>Последнее воскресенье ноября:</w:t>
            </w:r>
          </w:p>
        </w:tc>
        <w:tc>
          <w:tcPr>
            <w:tcW w:w="4220" w:type="dxa"/>
          </w:tcPr>
          <w:p w:rsidR="00EA58FE" w:rsidRDefault="004245CD">
            <w:pPr>
              <w:pStyle w:val="TableParagraph"/>
              <w:tabs>
                <w:tab w:val="left" w:pos="816"/>
              </w:tabs>
              <w:spacing w:line="272" w:lineRule="exact"/>
              <w:ind w:left="468"/>
              <w:rPr>
                <w:sz w:val="20"/>
              </w:rPr>
            </w:pPr>
            <w:r>
              <w:rPr>
                <w:spacing w:val="-10"/>
                <w:sz w:val="24"/>
              </w:rPr>
              <w:t>-</w:t>
            </w:r>
            <w:r>
              <w:rPr>
                <w:sz w:val="24"/>
              </w:rPr>
              <w:tab/>
            </w:r>
            <w:r>
              <w:rPr>
                <w:sz w:val="20"/>
              </w:rPr>
              <w:t>Сюжетно-ролевые</w:t>
            </w:r>
            <w:r>
              <w:rPr>
                <w:spacing w:val="-30"/>
                <w:sz w:val="20"/>
              </w:rPr>
              <w:t xml:space="preserve"> </w:t>
            </w:r>
            <w:r>
              <w:rPr>
                <w:sz w:val="20"/>
              </w:rPr>
              <w:t>игры</w:t>
            </w:r>
            <w:r>
              <w:rPr>
                <w:spacing w:val="-3"/>
                <w:sz w:val="20"/>
              </w:rPr>
              <w:t xml:space="preserve"> </w:t>
            </w:r>
            <w:r>
              <w:rPr>
                <w:sz w:val="20"/>
              </w:rPr>
              <w:t>«Мама</w:t>
            </w:r>
            <w:r>
              <w:rPr>
                <w:spacing w:val="3"/>
                <w:sz w:val="20"/>
              </w:rPr>
              <w:t xml:space="preserve"> </w:t>
            </w:r>
            <w:r>
              <w:rPr>
                <w:spacing w:val="-2"/>
                <w:sz w:val="20"/>
              </w:rPr>
              <w:t>дома»,</w:t>
            </w:r>
          </w:p>
          <w:p w:rsidR="00EA58FE" w:rsidRDefault="004245CD">
            <w:pPr>
              <w:pStyle w:val="TableParagraph"/>
              <w:tabs>
                <w:tab w:val="left" w:pos="1452"/>
                <w:tab w:val="left" w:pos="3550"/>
              </w:tabs>
              <w:spacing w:line="226" w:lineRule="exact"/>
              <w:ind w:left="142"/>
              <w:rPr>
                <w:sz w:val="20"/>
              </w:rPr>
            </w:pPr>
            <w:r>
              <w:rPr>
                <w:spacing w:val="-2"/>
                <w:sz w:val="20"/>
              </w:rPr>
              <w:t>«Пеленаем</w:t>
            </w:r>
            <w:r>
              <w:rPr>
                <w:sz w:val="20"/>
              </w:rPr>
              <w:tab/>
            </w:r>
            <w:r>
              <w:rPr>
                <w:spacing w:val="-2"/>
                <w:sz w:val="20"/>
              </w:rPr>
              <w:t>братика/сестренку»,</w:t>
            </w:r>
            <w:r>
              <w:rPr>
                <w:sz w:val="20"/>
              </w:rPr>
              <w:tab/>
            </w:r>
            <w:r>
              <w:rPr>
                <w:spacing w:val="-2"/>
                <w:sz w:val="20"/>
              </w:rPr>
              <w:t>беседа</w:t>
            </w:r>
          </w:p>
          <w:p w:rsidR="00EA58FE" w:rsidRDefault="004245CD">
            <w:pPr>
              <w:pStyle w:val="TableParagraph"/>
              <w:spacing w:line="229" w:lineRule="exact"/>
              <w:ind w:left="142"/>
              <w:rPr>
                <w:sz w:val="20"/>
              </w:rPr>
            </w:pPr>
            <w:r>
              <w:rPr>
                <w:sz w:val="20"/>
              </w:rPr>
              <w:t>«Мамы</w:t>
            </w:r>
            <w:r>
              <w:rPr>
                <w:spacing w:val="31"/>
                <w:sz w:val="20"/>
              </w:rPr>
              <w:t xml:space="preserve"> </w:t>
            </w:r>
            <w:r>
              <w:rPr>
                <w:sz w:val="20"/>
              </w:rPr>
              <w:t>разные</w:t>
            </w:r>
            <w:r>
              <w:rPr>
                <w:spacing w:val="16"/>
                <w:sz w:val="20"/>
              </w:rPr>
              <w:t xml:space="preserve"> </w:t>
            </w:r>
            <w:r>
              <w:rPr>
                <w:sz w:val="20"/>
              </w:rPr>
              <w:t>нужны,</w:t>
            </w:r>
            <w:r>
              <w:rPr>
                <w:spacing w:val="14"/>
                <w:sz w:val="20"/>
              </w:rPr>
              <w:t xml:space="preserve"> </w:t>
            </w:r>
            <w:r>
              <w:rPr>
                <w:sz w:val="20"/>
              </w:rPr>
              <w:t>мамы</w:t>
            </w:r>
            <w:r>
              <w:rPr>
                <w:spacing w:val="15"/>
                <w:sz w:val="20"/>
              </w:rPr>
              <w:t xml:space="preserve"> </w:t>
            </w:r>
            <w:r>
              <w:rPr>
                <w:sz w:val="20"/>
              </w:rPr>
              <w:t>разные</w:t>
            </w:r>
            <w:r>
              <w:rPr>
                <w:spacing w:val="17"/>
                <w:sz w:val="20"/>
              </w:rPr>
              <w:t xml:space="preserve"> </w:t>
            </w:r>
            <w:r>
              <w:rPr>
                <w:spacing w:val="-2"/>
                <w:sz w:val="20"/>
              </w:rPr>
              <w:t>важны»</w:t>
            </w:r>
          </w:p>
        </w:tc>
        <w:tc>
          <w:tcPr>
            <w:tcW w:w="3402" w:type="dxa"/>
          </w:tcPr>
          <w:p w:rsidR="00EA58FE" w:rsidRDefault="004245CD">
            <w:pPr>
              <w:pStyle w:val="TableParagraph"/>
              <w:ind w:left="657" w:right="669" w:hanging="264"/>
              <w:rPr>
                <w:b/>
                <w:sz w:val="20"/>
              </w:rPr>
            </w:pPr>
            <w:r>
              <w:rPr>
                <w:b/>
                <w:sz w:val="20"/>
              </w:rPr>
              <w:t>Праздник</w:t>
            </w:r>
            <w:r>
              <w:rPr>
                <w:b/>
                <w:spacing w:val="-13"/>
                <w:sz w:val="20"/>
              </w:rPr>
              <w:t xml:space="preserve"> </w:t>
            </w:r>
            <w:r>
              <w:rPr>
                <w:b/>
                <w:sz w:val="20"/>
              </w:rPr>
              <w:t>«Праздничный концерт для мамы»</w:t>
            </w:r>
          </w:p>
          <w:p w:rsidR="00EA58FE" w:rsidRDefault="004245CD">
            <w:pPr>
              <w:pStyle w:val="TableParagraph"/>
              <w:spacing w:before="1"/>
              <w:ind w:left="938"/>
              <w:rPr>
                <w:i/>
                <w:sz w:val="20"/>
              </w:rPr>
            </w:pPr>
            <w:r>
              <w:rPr>
                <w:i/>
                <w:sz w:val="20"/>
              </w:rPr>
              <w:t>средняя,</w:t>
            </w:r>
            <w:r>
              <w:rPr>
                <w:i/>
                <w:spacing w:val="-7"/>
                <w:sz w:val="20"/>
              </w:rPr>
              <w:t xml:space="preserve"> </w:t>
            </w:r>
            <w:r>
              <w:rPr>
                <w:i/>
                <w:spacing w:val="-2"/>
                <w:sz w:val="20"/>
              </w:rPr>
              <w:t>старшая,</w:t>
            </w:r>
          </w:p>
        </w:tc>
        <w:tc>
          <w:tcPr>
            <w:tcW w:w="2871" w:type="dxa"/>
          </w:tcPr>
          <w:p w:rsidR="00EA58FE" w:rsidRDefault="004245CD">
            <w:pPr>
              <w:pStyle w:val="TableParagraph"/>
              <w:ind w:left="215" w:right="618"/>
              <w:rPr>
                <w:sz w:val="20"/>
              </w:rPr>
            </w:pPr>
            <w:r>
              <w:rPr>
                <w:b/>
                <w:sz w:val="20"/>
              </w:rPr>
              <w:t xml:space="preserve">Консультация </w:t>
            </w:r>
            <w:r>
              <w:rPr>
                <w:sz w:val="20"/>
              </w:rPr>
              <w:t>для родителей</w:t>
            </w:r>
            <w:r>
              <w:rPr>
                <w:spacing w:val="-13"/>
                <w:sz w:val="20"/>
              </w:rPr>
              <w:t xml:space="preserve"> </w:t>
            </w:r>
            <w:r>
              <w:rPr>
                <w:sz w:val="20"/>
              </w:rPr>
              <w:t>«Какая</w:t>
            </w:r>
            <w:r>
              <w:rPr>
                <w:spacing w:val="-12"/>
                <w:sz w:val="20"/>
              </w:rPr>
              <w:t xml:space="preserve"> </w:t>
            </w:r>
            <w:r>
              <w:rPr>
                <w:sz w:val="20"/>
              </w:rPr>
              <w:t>мама нужна ребёнку?»</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2643"/>
        </w:trPr>
        <w:tc>
          <w:tcPr>
            <w:tcW w:w="1196" w:type="dxa"/>
            <w:vMerge w:val="restart"/>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Pr>
                <w:sz w:val="20"/>
              </w:rPr>
            </w:pPr>
            <w:r>
              <w:rPr>
                <w:spacing w:val="-2"/>
                <w:sz w:val="20"/>
              </w:rPr>
              <w:t>нравственное Социальное Познавательное</w:t>
            </w:r>
          </w:p>
        </w:tc>
        <w:tc>
          <w:tcPr>
            <w:tcW w:w="1878" w:type="dxa"/>
          </w:tcPr>
          <w:p w:rsidR="00EA58FE" w:rsidRDefault="00EA58FE">
            <w:pPr>
              <w:pStyle w:val="TableParagraph"/>
              <w:spacing w:before="22"/>
              <w:ind w:left="0"/>
              <w:rPr>
                <w:sz w:val="20"/>
              </w:rPr>
            </w:pPr>
          </w:p>
          <w:p w:rsidR="00EA58FE" w:rsidRDefault="004245CD">
            <w:pPr>
              <w:pStyle w:val="TableParagraph"/>
              <w:spacing w:line="266" w:lineRule="auto"/>
              <w:ind w:left="622" w:right="136" w:hanging="336"/>
              <w:rPr>
                <w:b/>
                <w:sz w:val="20"/>
              </w:rPr>
            </w:pPr>
            <w:r>
              <w:rPr>
                <w:b/>
                <w:sz w:val="20"/>
              </w:rPr>
              <w:t>День</w:t>
            </w:r>
            <w:r>
              <w:rPr>
                <w:b/>
                <w:spacing w:val="-13"/>
                <w:sz w:val="20"/>
              </w:rPr>
              <w:t xml:space="preserve"> </w:t>
            </w:r>
            <w:r>
              <w:rPr>
                <w:b/>
                <w:sz w:val="20"/>
              </w:rPr>
              <w:t>матери</w:t>
            </w:r>
            <w:r>
              <w:rPr>
                <w:b/>
                <w:spacing w:val="-12"/>
                <w:sz w:val="20"/>
              </w:rPr>
              <w:t xml:space="preserve"> </w:t>
            </w:r>
            <w:r>
              <w:rPr>
                <w:b/>
                <w:sz w:val="20"/>
              </w:rPr>
              <w:t xml:space="preserve">в </w:t>
            </w:r>
            <w:r>
              <w:rPr>
                <w:b/>
                <w:spacing w:val="-2"/>
                <w:sz w:val="20"/>
              </w:rPr>
              <w:t>России</w:t>
            </w:r>
          </w:p>
        </w:tc>
        <w:tc>
          <w:tcPr>
            <w:tcW w:w="4220" w:type="dxa"/>
          </w:tcPr>
          <w:p w:rsidR="00EA58FE" w:rsidRDefault="004245CD">
            <w:pPr>
              <w:pStyle w:val="TableParagraph"/>
              <w:tabs>
                <w:tab w:val="left" w:pos="1521"/>
                <w:tab w:val="left" w:pos="2328"/>
              </w:tabs>
              <w:ind w:left="142" w:right="98"/>
              <w:rPr>
                <w:sz w:val="20"/>
              </w:rPr>
            </w:pPr>
            <w:r>
              <w:rPr>
                <w:spacing w:val="-2"/>
                <w:sz w:val="20"/>
              </w:rPr>
              <w:t>Изготовление</w:t>
            </w:r>
            <w:r>
              <w:rPr>
                <w:sz w:val="20"/>
              </w:rPr>
              <w:tab/>
            </w:r>
            <w:r>
              <w:rPr>
                <w:spacing w:val="-2"/>
                <w:sz w:val="20"/>
              </w:rPr>
              <w:t>детьми</w:t>
            </w:r>
            <w:r>
              <w:rPr>
                <w:sz w:val="20"/>
              </w:rPr>
              <w:tab/>
            </w:r>
            <w:r>
              <w:rPr>
                <w:spacing w:val="-2"/>
                <w:sz w:val="20"/>
              </w:rPr>
              <w:t xml:space="preserve">подарков-сюрпризов </w:t>
            </w:r>
            <w:r>
              <w:rPr>
                <w:sz w:val="20"/>
              </w:rPr>
              <w:t>мамам (фоторамка «Сердце матери»)</w:t>
            </w:r>
          </w:p>
          <w:p w:rsidR="00EA58FE" w:rsidRDefault="004245CD">
            <w:pPr>
              <w:pStyle w:val="TableParagraph"/>
              <w:numPr>
                <w:ilvl w:val="0"/>
                <w:numId w:val="37"/>
              </w:numPr>
              <w:tabs>
                <w:tab w:val="left" w:pos="816"/>
                <w:tab w:val="left" w:pos="2394"/>
                <w:tab w:val="left" w:pos="3073"/>
                <w:tab w:val="left" w:pos="3375"/>
              </w:tabs>
              <w:spacing w:before="2" w:line="235" w:lineRule="auto"/>
              <w:ind w:right="95" w:firstLine="326"/>
              <w:rPr>
                <w:sz w:val="20"/>
              </w:rPr>
            </w:pPr>
            <w:r>
              <w:rPr>
                <w:spacing w:val="-2"/>
                <w:sz w:val="20"/>
              </w:rPr>
              <w:t>Прослушивание</w:t>
            </w:r>
            <w:r>
              <w:rPr>
                <w:sz w:val="20"/>
              </w:rPr>
              <w:tab/>
            </w:r>
            <w:r>
              <w:rPr>
                <w:spacing w:val="-2"/>
                <w:sz w:val="20"/>
              </w:rPr>
              <w:t>песен</w:t>
            </w:r>
            <w:r>
              <w:rPr>
                <w:sz w:val="20"/>
              </w:rPr>
              <w:tab/>
            </w:r>
            <w:r>
              <w:rPr>
                <w:spacing w:val="-10"/>
                <w:sz w:val="20"/>
              </w:rPr>
              <w:t>о</w:t>
            </w:r>
            <w:r>
              <w:rPr>
                <w:sz w:val="20"/>
              </w:rPr>
              <w:tab/>
              <w:t>маме</w:t>
            </w:r>
            <w:r>
              <w:rPr>
                <w:spacing w:val="80"/>
                <w:sz w:val="20"/>
              </w:rPr>
              <w:t xml:space="preserve"> </w:t>
            </w:r>
            <w:r>
              <w:rPr>
                <w:sz w:val="20"/>
              </w:rPr>
              <w:t>и разучивании некоторых из них.</w:t>
            </w:r>
          </w:p>
          <w:p w:rsidR="00EA58FE" w:rsidRDefault="004245CD">
            <w:pPr>
              <w:pStyle w:val="TableParagraph"/>
              <w:numPr>
                <w:ilvl w:val="0"/>
                <w:numId w:val="37"/>
              </w:numPr>
              <w:tabs>
                <w:tab w:val="left" w:pos="599"/>
                <w:tab w:val="left" w:pos="3228"/>
                <w:tab w:val="left" w:pos="3900"/>
              </w:tabs>
              <w:spacing w:before="6" w:line="232" w:lineRule="auto"/>
              <w:ind w:right="99" w:firstLine="326"/>
              <w:rPr>
                <w:sz w:val="20"/>
              </w:rPr>
            </w:pPr>
            <w:r>
              <w:rPr>
                <w:sz w:val="20"/>
              </w:rPr>
              <w:t>Творческое</w:t>
            </w:r>
            <w:r>
              <w:rPr>
                <w:spacing w:val="80"/>
                <w:sz w:val="20"/>
              </w:rPr>
              <w:t xml:space="preserve"> </w:t>
            </w:r>
            <w:r>
              <w:rPr>
                <w:sz w:val="20"/>
              </w:rPr>
              <w:t>рассказывание</w:t>
            </w:r>
            <w:r>
              <w:rPr>
                <w:sz w:val="20"/>
              </w:rPr>
              <w:tab/>
            </w:r>
            <w:r>
              <w:rPr>
                <w:spacing w:val="-4"/>
                <w:sz w:val="20"/>
              </w:rPr>
              <w:t>детей</w:t>
            </w:r>
            <w:r>
              <w:rPr>
                <w:sz w:val="20"/>
              </w:rPr>
              <w:tab/>
            </w:r>
            <w:r>
              <w:rPr>
                <w:spacing w:val="-6"/>
                <w:sz w:val="20"/>
              </w:rPr>
              <w:t xml:space="preserve">по </w:t>
            </w:r>
            <w:r>
              <w:rPr>
                <w:sz w:val="20"/>
              </w:rPr>
              <w:t>темам:</w:t>
            </w:r>
            <w:r>
              <w:rPr>
                <w:spacing w:val="73"/>
                <w:w w:val="150"/>
                <w:sz w:val="20"/>
              </w:rPr>
              <w:t xml:space="preserve"> </w:t>
            </w:r>
            <w:r>
              <w:rPr>
                <w:sz w:val="20"/>
              </w:rPr>
              <w:t>«Как</w:t>
            </w:r>
            <w:r>
              <w:rPr>
                <w:spacing w:val="74"/>
                <w:w w:val="150"/>
                <w:sz w:val="20"/>
              </w:rPr>
              <w:t xml:space="preserve"> </w:t>
            </w:r>
            <w:r>
              <w:rPr>
                <w:sz w:val="20"/>
              </w:rPr>
              <w:t>я</w:t>
            </w:r>
            <w:r>
              <w:rPr>
                <w:spacing w:val="76"/>
                <w:w w:val="150"/>
                <w:sz w:val="20"/>
              </w:rPr>
              <w:t xml:space="preserve"> </w:t>
            </w:r>
            <w:r>
              <w:rPr>
                <w:sz w:val="20"/>
              </w:rPr>
              <w:t>помогаю</w:t>
            </w:r>
            <w:r>
              <w:rPr>
                <w:spacing w:val="74"/>
                <w:w w:val="150"/>
                <w:sz w:val="20"/>
              </w:rPr>
              <w:t xml:space="preserve"> </w:t>
            </w:r>
            <w:r>
              <w:rPr>
                <w:sz w:val="20"/>
              </w:rPr>
              <w:t>маме,</w:t>
            </w:r>
            <w:r>
              <w:rPr>
                <w:spacing w:val="74"/>
                <w:w w:val="150"/>
                <w:sz w:val="20"/>
              </w:rPr>
              <w:t xml:space="preserve"> </w:t>
            </w:r>
            <w:r>
              <w:rPr>
                <w:spacing w:val="-2"/>
                <w:sz w:val="20"/>
              </w:rPr>
              <w:t>бабушке»,</w:t>
            </w:r>
          </w:p>
          <w:p w:rsidR="00EA58FE" w:rsidRDefault="004245CD">
            <w:pPr>
              <w:pStyle w:val="TableParagraph"/>
              <w:spacing w:line="230" w:lineRule="exact"/>
              <w:ind w:left="142"/>
              <w:rPr>
                <w:sz w:val="20"/>
              </w:rPr>
            </w:pPr>
            <w:r>
              <w:rPr>
                <w:sz w:val="20"/>
              </w:rPr>
              <w:t>«Выходной</w:t>
            </w:r>
            <w:r>
              <w:rPr>
                <w:spacing w:val="-5"/>
                <w:sz w:val="20"/>
              </w:rPr>
              <w:t xml:space="preserve"> </w:t>
            </w:r>
            <w:r>
              <w:rPr>
                <w:sz w:val="20"/>
              </w:rPr>
              <w:t>день</w:t>
            </w:r>
            <w:r>
              <w:rPr>
                <w:spacing w:val="-4"/>
                <w:sz w:val="20"/>
              </w:rPr>
              <w:t xml:space="preserve"> </w:t>
            </w:r>
            <w:r>
              <w:rPr>
                <w:sz w:val="20"/>
              </w:rPr>
              <w:t>в</w:t>
            </w:r>
            <w:r>
              <w:rPr>
                <w:spacing w:val="-5"/>
                <w:sz w:val="20"/>
              </w:rPr>
              <w:t xml:space="preserve"> </w:t>
            </w:r>
            <w:r>
              <w:rPr>
                <w:sz w:val="20"/>
              </w:rPr>
              <w:t>моей</w:t>
            </w:r>
            <w:r>
              <w:rPr>
                <w:spacing w:val="-5"/>
                <w:sz w:val="20"/>
              </w:rPr>
              <w:t xml:space="preserve"> </w:t>
            </w:r>
            <w:r>
              <w:rPr>
                <w:sz w:val="20"/>
              </w:rPr>
              <w:t>семье»</w:t>
            </w:r>
            <w:r>
              <w:rPr>
                <w:spacing w:val="-3"/>
                <w:sz w:val="20"/>
              </w:rPr>
              <w:t xml:space="preserve"> </w:t>
            </w:r>
            <w:r>
              <w:rPr>
                <w:sz w:val="20"/>
              </w:rPr>
              <w:t>и</w:t>
            </w:r>
            <w:r>
              <w:rPr>
                <w:spacing w:val="-5"/>
                <w:sz w:val="20"/>
              </w:rPr>
              <w:t xml:space="preserve"> др.</w:t>
            </w:r>
          </w:p>
          <w:p w:rsidR="00EA58FE" w:rsidRDefault="004245CD">
            <w:pPr>
              <w:pStyle w:val="TableParagraph"/>
              <w:numPr>
                <w:ilvl w:val="0"/>
                <w:numId w:val="37"/>
              </w:numPr>
              <w:tabs>
                <w:tab w:val="left" w:pos="599"/>
              </w:tabs>
              <w:spacing w:before="6" w:line="232" w:lineRule="auto"/>
              <w:ind w:right="97" w:firstLine="326"/>
              <w:rPr>
                <w:sz w:val="20"/>
              </w:rPr>
            </w:pPr>
            <w:r>
              <w:rPr>
                <w:sz w:val="20"/>
              </w:rPr>
              <w:t>Чтение К. И. Чуковский</w:t>
            </w:r>
            <w:r>
              <w:rPr>
                <w:spacing w:val="-1"/>
                <w:sz w:val="20"/>
              </w:rPr>
              <w:t xml:space="preserve"> </w:t>
            </w:r>
            <w:r>
              <w:rPr>
                <w:sz w:val="20"/>
              </w:rPr>
              <w:t>«Цыплёнок», С. Михалков</w:t>
            </w:r>
            <w:r>
              <w:rPr>
                <w:spacing w:val="80"/>
                <w:w w:val="150"/>
                <w:sz w:val="20"/>
              </w:rPr>
              <w:t xml:space="preserve"> </w:t>
            </w:r>
            <w:r>
              <w:rPr>
                <w:sz w:val="20"/>
              </w:rPr>
              <w:t>«А</w:t>
            </w:r>
            <w:r>
              <w:rPr>
                <w:spacing w:val="80"/>
                <w:w w:val="150"/>
                <w:sz w:val="20"/>
              </w:rPr>
              <w:t xml:space="preserve"> </w:t>
            </w:r>
            <w:r>
              <w:rPr>
                <w:sz w:val="20"/>
              </w:rPr>
              <w:t>что</w:t>
            </w:r>
            <w:r>
              <w:rPr>
                <w:spacing w:val="80"/>
                <w:w w:val="150"/>
                <w:sz w:val="20"/>
              </w:rPr>
              <w:t xml:space="preserve"> </w:t>
            </w:r>
            <w:r>
              <w:rPr>
                <w:sz w:val="20"/>
              </w:rPr>
              <w:t>у</w:t>
            </w:r>
            <w:r>
              <w:rPr>
                <w:spacing w:val="80"/>
                <w:w w:val="150"/>
                <w:sz w:val="20"/>
              </w:rPr>
              <w:t xml:space="preserve"> </w:t>
            </w:r>
            <w:r>
              <w:rPr>
                <w:sz w:val="20"/>
              </w:rPr>
              <w:t>вас?»,</w:t>
            </w:r>
            <w:r>
              <w:rPr>
                <w:spacing w:val="80"/>
                <w:w w:val="150"/>
                <w:sz w:val="20"/>
              </w:rPr>
              <w:t xml:space="preserve"> </w:t>
            </w:r>
            <w:r>
              <w:rPr>
                <w:sz w:val="20"/>
              </w:rPr>
              <w:t>Н.</w:t>
            </w:r>
            <w:r>
              <w:rPr>
                <w:spacing w:val="80"/>
                <w:w w:val="150"/>
                <w:sz w:val="20"/>
              </w:rPr>
              <w:t xml:space="preserve"> </w:t>
            </w:r>
            <w:r>
              <w:rPr>
                <w:sz w:val="20"/>
              </w:rPr>
              <w:t>Доброта</w:t>
            </w:r>
          </w:p>
          <w:p w:rsidR="00EA58FE" w:rsidRDefault="004245CD">
            <w:pPr>
              <w:pStyle w:val="TableParagraph"/>
              <w:spacing w:line="230" w:lineRule="exact"/>
              <w:ind w:left="142"/>
              <w:rPr>
                <w:sz w:val="20"/>
              </w:rPr>
            </w:pPr>
            <w:r>
              <w:rPr>
                <w:sz w:val="20"/>
              </w:rPr>
              <w:t>«Мамины</w:t>
            </w:r>
            <w:r>
              <w:rPr>
                <w:spacing w:val="38"/>
                <w:sz w:val="20"/>
              </w:rPr>
              <w:t xml:space="preserve"> </w:t>
            </w:r>
            <w:r>
              <w:rPr>
                <w:sz w:val="20"/>
              </w:rPr>
              <w:t>профессии»,</w:t>
            </w:r>
            <w:r>
              <w:rPr>
                <w:spacing w:val="38"/>
                <w:sz w:val="20"/>
              </w:rPr>
              <w:t xml:space="preserve"> </w:t>
            </w:r>
            <w:r>
              <w:rPr>
                <w:sz w:val="20"/>
              </w:rPr>
              <w:t>Я.</w:t>
            </w:r>
            <w:r>
              <w:rPr>
                <w:spacing w:val="38"/>
                <w:sz w:val="20"/>
              </w:rPr>
              <w:t xml:space="preserve"> </w:t>
            </w:r>
            <w:r>
              <w:rPr>
                <w:sz w:val="20"/>
              </w:rPr>
              <w:t>Аким</w:t>
            </w:r>
            <w:r>
              <w:rPr>
                <w:spacing w:val="39"/>
                <w:sz w:val="20"/>
              </w:rPr>
              <w:t xml:space="preserve"> </w:t>
            </w:r>
            <w:r>
              <w:rPr>
                <w:sz w:val="20"/>
              </w:rPr>
              <w:t>«Мама».</w:t>
            </w:r>
            <w:r>
              <w:rPr>
                <w:spacing w:val="38"/>
                <w:sz w:val="20"/>
              </w:rPr>
              <w:t xml:space="preserve"> </w:t>
            </w:r>
            <w:r>
              <w:rPr>
                <w:sz w:val="20"/>
              </w:rPr>
              <w:t>В. Руссу «Много мам на белом свете…»</w:t>
            </w:r>
          </w:p>
        </w:tc>
        <w:tc>
          <w:tcPr>
            <w:tcW w:w="3402" w:type="dxa"/>
          </w:tcPr>
          <w:p w:rsidR="00EA58FE" w:rsidRDefault="004245CD">
            <w:pPr>
              <w:pStyle w:val="TableParagraph"/>
              <w:ind w:left="232" w:right="153"/>
              <w:jc w:val="center"/>
              <w:rPr>
                <w:i/>
                <w:sz w:val="20"/>
              </w:rPr>
            </w:pPr>
            <w:r>
              <w:rPr>
                <w:i/>
                <w:spacing w:val="-2"/>
                <w:sz w:val="20"/>
              </w:rPr>
              <w:t>подготовительная</w:t>
            </w:r>
            <w:r>
              <w:rPr>
                <w:i/>
                <w:spacing w:val="16"/>
                <w:sz w:val="20"/>
              </w:rPr>
              <w:t xml:space="preserve"> </w:t>
            </w:r>
            <w:r>
              <w:rPr>
                <w:i/>
                <w:spacing w:val="-2"/>
                <w:sz w:val="20"/>
              </w:rPr>
              <w:t>группы</w:t>
            </w:r>
          </w:p>
          <w:p w:rsidR="00EA58FE" w:rsidRDefault="004245CD">
            <w:pPr>
              <w:pStyle w:val="TableParagraph"/>
              <w:spacing w:before="200"/>
              <w:ind w:left="232" w:right="157"/>
              <w:jc w:val="center"/>
              <w:rPr>
                <w:i/>
                <w:sz w:val="20"/>
              </w:rPr>
            </w:pPr>
            <w:r>
              <w:rPr>
                <w:b/>
                <w:sz w:val="20"/>
              </w:rPr>
              <w:t>Творческие</w:t>
            </w:r>
            <w:r>
              <w:rPr>
                <w:b/>
                <w:spacing w:val="-13"/>
                <w:sz w:val="20"/>
              </w:rPr>
              <w:t xml:space="preserve"> </w:t>
            </w:r>
            <w:r>
              <w:rPr>
                <w:b/>
                <w:sz w:val="20"/>
              </w:rPr>
              <w:t>работы</w:t>
            </w:r>
            <w:r>
              <w:rPr>
                <w:b/>
                <w:spacing w:val="-12"/>
                <w:sz w:val="20"/>
              </w:rPr>
              <w:t xml:space="preserve"> </w:t>
            </w:r>
            <w:r>
              <w:rPr>
                <w:b/>
                <w:sz w:val="20"/>
              </w:rPr>
              <w:t xml:space="preserve">«Открытка для мамы» «Подарок маме» </w:t>
            </w:r>
            <w:r>
              <w:rPr>
                <w:i/>
                <w:sz w:val="20"/>
              </w:rPr>
              <w:t>младшая группа</w:t>
            </w:r>
          </w:p>
        </w:tc>
        <w:tc>
          <w:tcPr>
            <w:tcW w:w="2871" w:type="dxa"/>
          </w:tcPr>
          <w:p w:rsidR="00EA58FE" w:rsidRDefault="004245CD">
            <w:pPr>
              <w:pStyle w:val="TableParagraph"/>
              <w:spacing w:before="228"/>
              <w:ind w:left="215"/>
              <w:rPr>
                <w:b/>
                <w:sz w:val="20"/>
              </w:rPr>
            </w:pPr>
            <w:r>
              <w:rPr>
                <w:b/>
                <w:spacing w:val="-2"/>
                <w:sz w:val="20"/>
              </w:rPr>
              <w:t>Папка-передвижка</w:t>
            </w:r>
          </w:p>
          <w:p w:rsidR="00EA58FE" w:rsidRDefault="004245CD">
            <w:pPr>
              <w:pStyle w:val="TableParagraph"/>
              <w:spacing w:before="1"/>
              <w:ind w:left="215" w:right="618"/>
              <w:rPr>
                <w:sz w:val="20"/>
              </w:rPr>
            </w:pPr>
            <w:r>
              <w:rPr>
                <w:sz w:val="20"/>
              </w:rPr>
              <w:t>«История праздника День</w:t>
            </w:r>
            <w:r>
              <w:rPr>
                <w:spacing w:val="-13"/>
                <w:sz w:val="20"/>
              </w:rPr>
              <w:t xml:space="preserve"> </w:t>
            </w:r>
            <w:r>
              <w:rPr>
                <w:sz w:val="20"/>
              </w:rPr>
              <w:t>матери</w:t>
            </w:r>
            <w:r>
              <w:rPr>
                <w:spacing w:val="-12"/>
                <w:sz w:val="20"/>
              </w:rPr>
              <w:t xml:space="preserve"> </w:t>
            </w:r>
            <w:r>
              <w:rPr>
                <w:sz w:val="20"/>
              </w:rPr>
              <w:t>в</w:t>
            </w:r>
            <w:r>
              <w:rPr>
                <w:spacing w:val="-13"/>
                <w:sz w:val="20"/>
              </w:rPr>
              <w:t xml:space="preserve"> </w:t>
            </w:r>
            <w:r>
              <w:rPr>
                <w:sz w:val="20"/>
              </w:rPr>
              <w:t>России»</w:t>
            </w:r>
          </w:p>
        </w:tc>
      </w:tr>
      <w:tr w:rsidR="00EA58FE">
        <w:trPr>
          <w:trHeight w:val="2522"/>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4"/>
              <w:ind w:left="0"/>
              <w:rPr>
                <w:sz w:val="20"/>
              </w:rPr>
            </w:pPr>
          </w:p>
          <w:p w:rsidR="00EA58FE" w:rsidRDefault="004245CD">
            <w:pPr>
              <w:pStyle w:val="TableParagraph"/>
              <w:spacing w:line="264" w:lineRule="auto"/>
              <w:ind w:left="109"/>
              <w:rPr>
                <w:sz w:val="20"/>
              </w:rPr>
            </w:pPr>
            <w:r>
              <w:rPr>
                <w:spacing w:val="-2"/>
                <w:sz w:val="20"/>
              </w:rPr>
              <w:t>Патриотическое Социальное Познавательное Эстетическое</w:t>
            </w:r>
          </w:p>
        </w:tc>
        <w:tc>
          <w:tcPr>
            <w:tcW w:w="1878" w:type="dxa"/>
          </w:tcPr>
          <w:p w:rsidR="00EA58FE" w:rsidRDefault="004245CD">
            <w:pPr>
              <w:pStyle w:val="TableParagraph"/>
              <w:ind w:left="106" w:right="98"/>
              <w:jc w:val="center"/>
              <w:rPr>
                <w:sz w:val="20"/>
              </w:rPr>
            </w:pPr>
            <w:r>
              <w:rPr>
                <w:sz w:val="20"/>
              </w:rPr>
              <w:t>30</w:t>
            </w:r>
            <w:r>
              <w:rPr>
                <w:spacing w:val="-2"/>
                <w:sz w:val="20"/>
              </w:rPr>
              <w:t xml:space="preserve"> ноября</w:t>
            </w:r>
          </w:p>
          <w:p w:rsidR="00EA58FE" w:rsidRDefault="00EA58FE">
            <w:pPr>
              <w:pStyle w:val="TableParagraph"/>
              <w:spacing w:before="44"/>
              <w:ind w:left="0"/>
              <w:rPr>
                <w:sz w:val="20"/>
              </w:rPr>
            </w:pPr>
          </w:p>
          <w:p w:rsidR="00EA58FE" w:rsidRDefault="004245CD">
            <w:pPr>
              <w:pStyle w:val="TableParagraph"/>
              <w:spacing w:line="264" w:lineRule="auto"/>
              <w:ind w:left="121" w:right="110" w:firstLine="1"/>
              <w:jc w:val="center"/>
              <w:rPr>
                <w:b/>
                <w:sz w:val="20"/>
              </w:rPr>
            </w:pPr>
            <w:r>
              <w:rPr>
                <w:b/>
                <w:spacing w:val="-4"/>
                <w:sz w:val="20"/>
              </w:rPr>
              <w:t xml:space="preserve">День </w:t>
            </w:r>
            <w:r>
              <w:rPr>
                <w:b/>
                <w:spacing w:val="-2"/>
                <w:sz w:val="20"/>
              </w:rPr>
              <w:t xml:space="preserve">Государственного </w:t>
            </w:r>
            <w:r>
              <w:rPr>
                <w:b/>
                <w:sz w:val="20"/>
              </w:rPr>
              <w:t xml:space="preserve">герба Российской </w:t>
            </w:r>
            <w:r>
              <w:rPr>
                <w:b/>
                <w:spacing w:val="-2"/>
                <w:sz w:val="20"/>
              </w:rPr>
              <w:t>Федерации</w:t>
            </w:r>
          </w:p>
        </w:tc>
        <w:tc>
          <w:tcPr>
            <w:tcW w:w="4220" w:type="dxa"/>
          </w:tcPr>
          <w:p w:rsidR="00EA58FE" w:rsidRDefault="004245CD">
            <w:pPr>
              <w:pStyle w:val="TableParagraph"/>
              <w:numPr>
                <w:ilvl w:val="0"/>
                <w:numId w:val="36"/>
              </w:numPr>
              <w:tabs>
                <w:tab w:val="left" w:pos="599"/>
              </w:tabs>
              <w:spacing w:before="3" w:line="235" w:lineRule="auto"/>
              <w:ind w:right="132" w:firstLine="360"/>
              <w:jc w:val="both"/>
              <w:rPr>
                <w:sz w:val="20"/>
              </w:rPr>
            </w:pPr>
            <w:r>
              <w:rPr>
                <w:sz w:val="20"/>
              </w:rPr>
              <w:t>Беседы:</w:t>
            </w:r>
            <w:r>
              <w:rPr>
                <w:spacing w:val="-9"/>
                <w:sz w:val="20"/>
              </w:rPr>
              <w:t xml:space="preserve"> </w:t>
            </w:r>
            <w:r>
              <w:rPr>
                <w:sz w:val="20"/>
              </w:rPr>
              <w:t>«Что</w:t>
            </w:r>
            <w:r>
              <w:rPr>
                <w:spacing w:val="-9"/>
                <w:sz w:val="20"/>
              </w:rPr>
              <w:t xml:space="preserve"> </w:t>
            </w:r>
            <w:r>
              <w:rPr>
                <w:sz w:val="20"/>
              </w:rPr>
              <w:t>такое</w:t>
            </w:r>
            <w:r>
              <w:rPr>
                <w:spacing w:val="-8"/>
                <w:sz w:val="20"/>
              </w:rPr>
              <w:t xml:space="preserve"> </w:t>
            </w:r>
            <w:r>
              <w:rPr>
                <w:sz w:val="20"/>
              </w:rPr>
              <w:t>символы»,</w:t>
            </w:r>
            <w:r>
              <w:rPr>
                <w:spacing w:val="-9"/>
                <w:sz w:val="20"/>
              </w:rPr>
              <w:t xml:space="preserve"> </w:t>
            </w:r>
            <w:r>
              <w:rPr>
                <w:sz w:val="20"/>
              </w:rPr>
              <w:t xml:space="preserve">«История происхождения герба», «Значение цвета в </w:t>
            </w:r>
            <w:r>
              <w:rPr>
                <w:spacing w:val="-2"/>
                <w:sz w:val="20"/>
              </w:rPr>
              <w:t>гербе»</w:t>
            </w:r>
          </w:p>
          <w:p w:rsidR="00EA58FE" w:rsidRDefault="004245CD">
            <w:pPr>
              <w:pStyle w:val="TableParagraph"/>
              <w:numPr>
                <w:ilvl w:val="0"/>
                <w:numId w:val="36"/>
              </w:numPr>
              <w:tabs>
                <w:tab w:val="left" w:pos="599"/>
              </w:tabs>
              <w:spacing w:before="2" w:line="271" w:lineRule="exact"/>
              <w:ind w:left="599" w:hanging="131"/>
              <w:rPr>
                <w:sz w:val="20"/>
              </w:rPr>
            </w:pPr>
            <w:r>
              <w:rPr>
                <w:sz w:val="20"/>
              </w:rPr>
              <w:t>Чтение</w:t>
            </w:r>
            <w:r>
              <w:rPr>
                <w:spacing w:val="-8"/>
                <w:sz w:val="20"/>
              </w:rPr>
              <w:t xml:space="preserve"> </w:t>
            </w:r>
            <w:r>
              <w:rPr>
                <w:sz w:val="20"/>
              </w:rPr>
              <w:t>пословиц</w:t>
            </w:r>
            <w:r>
              <w:rPr>
                <w:spacing w:val="-7"/>
                <w:sz w:val="20"/>
              </w:rPr>
              <w:t xml:space="preserve"> </w:t>
            </w:r>
            <w:r>
              <w:rPr>
                <w:sz w:val="20"/>
              </w:rPr>
              <w:t>и</w:t>
            </w:r>
            <w:r>
              <w:rPr>
                <w:spacing w:val="-5"/>
                <w:sz w:val="20"/>
              </w:rPr>
              <w:t xml:space="preserve"> </w:t>
            </w:r>
            <w:r>
              <w:rPr>
                <w:sz w:val="20"/>
              </w:rPr>
              <w:t>поговорок</w:t>
            </w:r>
            <w:r>
              <w:rPr>
                <w:spacing w:val="-7"/>
                <w:sz w:val="20"/>
              </w:rPr>
              <w:t xml:space="preserve"> </w:t>
            </w:r>
            <w:r>
              <w:rPr>
                <w:sz w:val="20"/>
              </w:rPr>
              <w:t>о</w:t>
            </w:r>
            <w:r>
              <w:rPr>
                <w:spacing w:val="-5"/>
                <w:sz w:val="20"/>
              </w:rPr>
              <w:t xml:space="preserve"> </w:t>
            </w:r>
            <w:r>
              <w:rPr>
                <w:spacing w:val="-2"/>
                <w:sz w:val="20"/>
              </w:rPr>
              <w:t>Родине</w:t>
            </w:r>
          </w:p>
          <w:p w:rsidR="00EA58FE" w:rsidRDefault="004245CD">
            <w:pPr>
              <w:pStyle w:val="TableParagraph"/>
              <w:numPr>
                <w:ilvl w:val="0"/>
                <w:numId w:val="36"/>
              </w:numPr>
              <w:tabs>
                <w:tab w:val="left" w:pos="599"/>
              </w:tabs>
              <w:spacing w:line="266" w:lineRule="exact"/>
              <w:ind w:left="599" w:hanging="131"/>
              <w:rPr>
                <w:sz w:val="20"/>
              </w:rPr>
            </w:pPr>
            <w:r>
              <w:rPr>
                <w:sz w:val="20"/>
              </w:rPr>
              <w:t>Прослушивание</w:t>
            </w:r>
            <w:r>
              <w:rPr>
                <w:spacing w:val="-6"/>
                <w:sz w:val="20"/>
              </w:rPr>
              <w:t xml:space="preserve"> </w:t>
            </w:r>
            <w:r>
              <w:rPr>
                <w:sz w:val="20"/>
              </w:rPr>
              <w:t>песен</w:t>
            </w:r>
            <w:r>
              <w:rPr>
                <w:spacing w:val="-10"/>
                <w:sz w:val="20"/>
              </w:rPr>
              <w:t xml:space="preserve"> </w:t>
            </w:r>
            <w:r>
              <w:rPr>
                <w:sz w:val="20"/>
              </w:rPr>
              <w:t>о</w:t>
            </w:r>
            <w:r>
              <w:rPr>
                <w:spacing w:val="-7"/>
                <w:sz w:val="20"/>
              </w:rPr>
              <w:t xml:space="preserve"> </w:t>
            </w:r>
            <w:r>
              <w:rPr>
                <w:spacing w:val="-2"/>
                <w:sz w:val="20"/>
              </w:rPr>
              <w:t>Родине</w:t>
            </w:r>
          </w:p>
          <w:p w:rsidR="00EA58FE" w:rsidRDefault="004245CD">
            <w:pPr>
              <w:pStyle w:val="TableParagraph"/>
              <w:numPr>
                <w:ilvl w:val="0"/>
                <w:numId w:val="36"/>
              </w:numPr>
              <w:tabs>
                <w:tab w:val="left" w:pos="599"/>
                <w:tab w:val="left" w:pos="3700"/>
              </w:tabs>
              <w:spacing w:line="268" w:lineRule="exact"/>
              <w:ind w:left="599" w:hanging="131"/>
              <w:rPr>
                <w:sz w:val="20"/>
              </w:rPr>
            </w:pPr>
            <w:r>
              <w:rPr>
                <w:spacing w:val="-2"/>
                <w:sz w:val="20"/>
              </w:rPr>
              <w:t>Настольно-печатная</w:t>
            </w:r>
            <w:r>
              <w:rPr>
                <w:sz w:val="20"/>
              </w:rPr>
              <w:tab/>
            </w:r>
            <w:r>
              <w:rPr>
                <w:spacing w:val="-4"/>
                <w:sz w:val="20"/>
              </w:rPr>
              <w:t>игра</w:t>
            </w:r>
          </w:p>
          <w:p w:rsidR="00EA58FE" w:rsidRDefault="004245CD">
            <w:pPr>
              <w:pStyle w:val="TableParagraph"/>
              <w:spacing w:line="227" w:lineRule="exact"/>
              <w:ind w:left="108"/>
              <w:rPr>
                <w:sz w:val="20"/>
              </w:rPr>
            </w:pPr>
            <w:r>
              <w:rPr>
                <w:sz w:val="20"/>
              </w:rPr>
              <w:t>«Государственные</w:t>
            </w:r>
            <w:r>
              <w:rPr>
                <w:spacing w:val="-13"/>
                <w:sz w:val="20"/>
              </w:rPr>
              <w:t xml:space="preserve"> </w:t>
            </w:r>
            <w:r>
              <w:rPr>
                <w:sz w:val="20"/>
              </w:rPr>
              <w:t>символы</w:t>
            </w:r>
            <w:r>
              <w:rPr>
                <w:spacing w:val="-12"/>
                <w:sz w:val="20"/>
              </w:rPr>
              <w:t xml:space="preserve"> </w:t>
            </w:r>
            <w:r>
              <w:rPr>
                <w:spacing w:val="-2"/>
                <w:sz w:val="20"/>
              </w:rPr>
              <w:t>России»</w:t>
            </w:r>
          </w:p>
          <w:p w:rsidR="00EA58FE" w:rsidRDefault="004245CD">
            <w:pPr>
              <w:pStyle w:val="TableParagraph"/>
              <w:numPr>
                <w:ilvl w:val="0"/>
                <w:numId w:val="36"/>
              </w:numPr>
              <w:tabs>
                <w:tab w:val="left" w:pos="599"/>
                <w:tab w:val="left" w:pos="2810"/>
              </w:tabs>
              <w:spacing w:before="6" w:line="232" w:lineRule="auto"/>
              <w:ind w:right="134" w:firstLine="360"/>
              <w:rPr>
                <w:sz w:val="20"/>
              </w:rPr>
            </w:pPr>
            <w:r>
              <w:rPr>
                <w:spacing w:val="-2"/>
                <w:sz w:val="20"/>
              </w:rPr>
              <w:t>Рассматривание</w:t>
            </w:r>
            <w:r>
              <w:rPr>
                <w:sz w:val="20"/>
              </w:rPr>
              <w:tab/>
            </w:r>
            <w:r>
              <w:rPr>
                <w:spacing w:val="-2"/>
                <w:sz w:val="20"/>
              </w:rPr>
              <w:t xml:space="preserve">энциклопедий, </w:t>
            </w:r>
            <w:r>
              <w:rPr>
                <w:sz w:val="20"/>
              </w:rPr>
              <w:t>иллюстраций, фотографий по теме</w:t>
            </w:r>
          </w:p>
          <w:p w:rsidR="00EA58FE" w:rsidRDefault="004245CD">
            <w:pPr>
              <w:pStyle w:val="TableParagraph"/>
              <w:numPr>
                <w:ilvl w:val="0"/>
                <w:numId w:val="36"/>
              </w:numPr>
              <w:tabs>
                <w:tab w:val="left" w:pos="599"/>
              </w:tabs>
              <w:spacing w:line="246" w:lineRule="exact"/>
              <w:ind w:left="599" w:hanging="131"/>
              <w:rPr>
                <w:sz w:val="20"/>
              </w:rPr>
            </w:pPr>
            <w:r>
              <w:rPr>
                <w:sz w:val="20"/>
              </w:rPr>
              <w:t>Пазлы</w:t>
            </w:r>
            <w:r>
              <w:rPr>
                <w:spacing w:val="-6"/>
                <w:sz w:val="20"/>
              </w:rPr>
              <w:t xml:space="preserve"> </w:t>
            </w:r>
            <w:r>
              <w:rPr>
                <w:sz w:val="20"/>
              </w:rPr>
              <w:t>«Собери</w:t>
            </w:r>
            <w:r>
              <w:rPr>
                <w:spacing w:val="-7"/>
                <w:sz w:val="20"/>
              </w:rPr>
              <w:t xml:space="preserve"> </w:t>
            </w:r>
            <w:r>
              <w:rPr>
                <w:sz w:val="20"/>
              </w:rPr>
              <w:t>герб»,</w:t>
            </w:r>
            <w:r>
              <w:rPr>
                <w:spacing w:val="-6"/>
                <w:sz w:val="20"/>
              </w:rPr>
              <w:t xml:space="preserve"> </w:t>
            </w:r>
            <w:r>
              <w:rPr>
                <w:sz w:val="20"/>
              </w:rPr>
              <w:t>«Сложи</w:t>
            </w:r>
            <w:r>
              <w:rPr>
                <w:spacing w:val="-6"/>
                <w:sz w:val="20"/>
              </w:rPr>
              <w:t xml:space="preserve"> </w:t>
            </w:r>
            <w:r>
              <w:rPr>
                <w:spacing w:val="-2"/>
                <w:sz w:val="20"/>
              </w:rPr>
              <w:t>флаг»</w:t>
            </w:r>
          </w:p>
        </w:tc>
        <w:tc>
          <w:tcPr>
            <w:tcW w:w="3402" w:type="dxa"/>
          </w:tcPr>
          <w:p w:rsidR="00EA58FE" w:rsidRDefault="004245CD">
            <w:pPr>
              <w:pStyle w:val="TableParagraph"/>
              <w:ind w:left="232" w:right="156"/>
              <w:jc w:val="center"/>
              <w:rPr>
                <w:i/>
                <w:sz w:val="20"/>
              </w:rPr>
            </w:pPr>
            <w:r>
              <w:rPr>
                <w:b/>
                <w:sz w:val="20"/>
              </w:rPr>
              <w:t>Изготовление</w:t>
            </w:r>
            <w:r>
              <w:rPr>
                <w:b/>
                <w:spacing w:val="-13"/>
                <w:sz w:val="20"/>
              </w:rPr>
              <w:t xml:space="preserve"> </w:t>
            </w:r>
            <w:r>
              <w:rPr>
                <w:b/>
                <w:sz w:val="20"/>
              </w:rPr>
              <w:t>герба</w:t>
            </w:r>
            <w:r>
              <w:rPr>
                <w:b/>
                <w:spacing w:val="-12"/>
                <w:sz w:val="20"/>
              </w:rPr>
              <w:t xml:space="preserve"> </w:t>
            </w:r>
            <w:r>
              <w:rPr>
                <w:b/>
                <w:sz w:val="20"/>
              </w:rPr>
              <w:t xml:space="preserve">группы </w:t>
            </w:r>
            <w:r>
              <w:rPr>
                <w:i/>
                <w:sz w:val="20"/>
              </w:rPr>
              <w:t xml:space="preserve">старшая, подготовительная </w:t>
            </w:r>
            <w:r>
              <w:rPr>
                <w:i/>
                <w:spacing w:val="-2"/>
                <w:sz w:val="20"/>
              </w:rPr>
              <w:t>группы</w:t>
            </w:r>
          </w:p>
          <w:p w:rsidR="00EA58FE" w:rsidRDefault="004245CD">
            <w:pPr>
              <w:pStyle w:val="TableParagraph"/>
              <w:spacing w:before="229"/>
              <w:ind w:left="73"/>
              <w:jc w:val="center"/>
              <w:rPr>
                <w:b/>
                <w:sz w:val="20"/>
              </w:rPr>
            </w:pPr>
            <w:r>
              <w:rPr>
                <w:b/>
                <w:sz w:val="20"/>
              </w:rPr>
              <w:t>Изготовление</w:t>
            </w:r>
            <w:r>
              <w:rPr>
                <w:b/>
                <w:spacing w:val="-11"/>
                <w:sz w:val="20"/>
              </w:rPr>
              <w:t xml:space="preserve"> </w:t>
            </w:r>
            <w:r>
              <w:rPr>
                <w:b/>
                <w:sz w:val="20"/>
              </w:rPr>
              <w:t>эмблемы</w:t>
            </w:r>
            <w:r>
              <w:rPr>
                <w:b/>
                <w:spacing w:val="-11"/>
                <w:sz w:val="20"/>
              </w:rPr>
              <w:t xml:space="preserve"> </w:t>
            </w:r>
            <w:r>
              <w:rPr>
                <w:b/>
                <w:spacing w:val="-2"/>
                <w:sz w:val="20"/>
              </w:rPr>
              <w:t>группы</w:t>
            </w:r>
          </w:p>
          <w:p w:rsidR="00EA58FE" w:rsidRDefault="004245CD">
            <w:pPr>
              <w:pStyle w:val="TableParagraph"/>
              <w:spacing w:before="1"/>
              <w:ind w:left="232" w:right="154"/>
              <w:jc w:val="center"/>
              <w:rPr>
                <w:i/>
                <w:sz w:val="20"/>
              </w:rPr>
            </w:pPr>
            <w:r>
              <w:rPr>
                <w:i/>
                <w:sz w:val="20"/>
              </w:rPr>
              <w:t>младшая</w:t>
            </w:r>
            <w:r>
              <w:rPr>
                <w:i/>
                <w:spacing w:val="-6"/>
                <w:sz w:val="20"/>
              </w:rPr>
              <w:t xml:space="preserve"> </w:t>
            </w:r>
            <w:r>
              <w:rPr>
                <w:i/>
                <w:spacing w:val="-2"/>
                <w:sz w:val="20"/>
              </w:rPr>
              <w:t>группа</w:t>
            </w:r>
          </w:p>
        </w:tc>
        <w:tc>
          <w:tcPr>
            <w:tcW w:w="2871" w:type="dxa"/>
          </w:tcPr>
          <w:p w:rsidR="00EA58FE" w:rsidRDefault="004245CD">
            <w:pPr>
              <w:pStyle w:val="TableParagraph"/>
              <w:ind w:left="215" w:right="991"/>
              <w:rPr>
                <w:sz w:val="20"/>
              </w:rPr>
            </w:pPr>
            <w:r>
              <w:rPr>
                <w:b/>
                <w:sz w:val="20"/>
              </w:rPr>
              <w:t>Консультация</w:t>
            </w:r>
            <w:r>
              <w:rPr>
                <w:b/>
                <w:spacing w:val="-13"/>
                <w:sz w:val="20"/>
              </w:rPr>
              <w:t xml:space="preserve"> </w:t>
            </w:r>
            <w:r>
              <w:rPr>
                <w:sz w:val="20"/>
              </w:rPr>
              <w:t xml:space="preserve">для </w:t>
            </w:r>
            <w:r>
              <w:rPr>
                <w:spacing w:val="-2"/>
                <w:sz w:val="20"/>
              </w:rPr>
              <w:t>родителей</w:t>
            </w:r>
          </w:p>
          <w:p w:rsidR="00EA58FE" w:rsidRDefault="004245CD">
            <w:pPr>
              <w:pStyle w:val="TableParagraph"/>
              <w:ind w:left="215" w:right="618"/>
              <w:rPr>
                <w:sz w:val="20"/>
              </w:rPr>
            </w:pPr>
            <w:r>
              <w:rPr>
                <w:sz w:val="20"/>
              </w:rPr>
              <w:t>«Что</w:t>
            </w:r>
            <w:r>
              <w:rPr>
                <w:spacing w:val="-13"/>
                <w:sz w:val="20"/>
              </w:rPr>
              <w:t xml:space="preserve"> </w:t>
            </w:r>
            <w:r>
              <w:rPr>
                <w:sz w:val="20"/>
              </w:rPr>
              <w:t>нужно</w:t>
            </w:r>
            <w:r>
              <w:rPr>
                <w:spacing w:val="-12"/>
                <w:sz w:val="20"/>
              </w:rPr>
              <w:t xml:space="preserve"> </w:t>
            </w:r>
            <w:r>
              <w:rPr>
                <w:sz w:val="20"/>
              </w:rPr>
              <w:t xml:space="preserve">рассказать детям о российской </w:t>
            </w:r>
            <w:r>
              <w:rPr>
                <w:spacing w:val="-2"/>
                <w:sz w:val="20"/>
              </w:rPr>
              <w:t>символике?»</w:t>
            </w:r>
          </w:p>
          <w:p w:rsidR="00EA58FE" w:rsidRDefault="004245CD">
            <w:pPr>
              <w:pStyle w:val="TableParagraph"/>
              <w:spacing w:before="228"/>
              <w:ind w:left="215"/>
              <w:rPr>
                <w:b/>
                <w:sz w:val="20"/>
              </w:rPr>
            </w:pPr>
            <w:r>
              <w:rPr>
                <w:b/>
                <w:sz w:val="20"/>
              </w:rPr>
              <w:t>Семейный</w:t>
            </w:r>
            <w:r>
              <w:rPr>
                <w:b/>
                <w:spacing w:val="-11"/>
                <w:sz w:val="20"/>
              </w:rPr>
              <w:t xml:space="preserve"> </w:t>
            </w:r>
            <w:r>
              <w:rPr>
                <w:b/>
                <w:spacing w:val="-2"/>
                <w:sz w:val="20"/>
              </w:rPr>
              <w:t>фестиваль</w:t>
            </w:r>
          </w:p>
          <w:p w:rsidR="00EA58FE" w:rsidRDefault="004245CD">
            <w:pPr>
              <w:pStyle w:val="TableParagraph"/>
              <w:ind w:left="215"/>
              <w:rPr>
                <w:sz w:val="20"/>
              </w:rPr>
            </w:pPr>
            <w:r>
              <w:rPr>
                <w:sz w:val="20"/>
              </w:rPr>
              <w:t>«Герб</w:t>
            </w:r>
            <w:r>
              <w:rPr>
                <w:spacing w:val="-5"/>
                <w:sz w:val="20"/>
              </w:rPr>
              <w:t xml:space="preserve"> </w:t>
            </w:r>
            <w:r>
              <w:rPr>
                <w:sz w:val="20"/>
              </w:rPr>
              <w:t>моей</w:t>
            </w:r>
            <w:r>
              <w:rPr>
                <w:spacing w:val="-4"/>
                <w:sz w:val="20"/>
              </w:rPr>
              <w:t xml:space="preserve"> </w:t>
            </w:r>
            <w:r>
              <w:rPr>
                <w:spacing w:val="-2"/>
                <w:sz w:val="20"/>
              </w:rPr>
              <w:t>семьи»</w:t>
            </w:r>
          </w:p>
        </w:tc>
      </w:tr>
      <w:tr w:rsidR="00EA58FE">
        <w:trPr>
          <w:trHeight w:val="2073"/>
        </w:trPr>
        <w:tc>
          <w:tcPr>
            <w:tcW w:w="1196" w:type="dxa"/>
            <w:vMerge w:val="restart"/>
            <w:tcBorders>
              <w:bottom w:val="nil"/>
            </w:tcBorders>
          </w:tcPr>
          <w:p w:rsidR="00EA58FE" w:rsidRDefault="004245CD">
            <w:pPr>
              <w:pStyle w:val="TableParagraph"/>
              <w:ind w:left="234"/>
              <w:rPr>
                <w:b/>
                <w:sz w:val="20"/>
              </w:rPr>
            </w:pPr>
            <w:r>
              <w:rPr>
                <w:b/>
                <w:spacing w:val="-2"/>
                <w:sz w:val="20"/>
              </w:rPr>
              <w:t>декабрь</w:t>
            </w: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Pr>
                <w:sz w:val="20"/>
              </w:rPr>
            </w:pPr>
            <w:r>
              <w:rPr>
                <w:spacing w:val="-2"/>
                <w:sz w:val="20"/>
              </w:rPr>
              <w:t>Патриотическое Социальное Познавательное Физическое</w:t>
            </w:r>
          </w:p>
        </w:tc>
        <w:tc>
          <w:tcPr>
            <w:tcW w:w="1878" w:type="dxa"/>
            <w:vMerge w:val="restart"/>
          </w:tcPr>
          <w:p w:rsidR="00EA58FE" w:rsidRDefault="004245CD">
            <w:pPr>
              <w:pStyle w:val="TableParagraph"/>
              <w:ind w:left="106" w:right="97"/>
              <w:jc w:val="center"/>
              <w:rPr>
                <w:sz w:val="20"/>
              </w:rPr>
            </w:pPr>
            <w:r>
              <w:rPr>
                <w:sz w:val="20"/>
              </w:rPr>
              <w:t xml:space="preserve">3 </w:t>
            </w:r>
            <w:r>
              <w:rPr>
                <w:spacing w:val="-2"/>
                <w:sz w:val="20"/>
              </w:rPr>
              <w:t>декабря</w:t>
            </w:r>
          </w:p>
          <w:p w:rsidR="00EA58FE" w:rsidRDefault="00EA58FE">
            <w:pPr>
              <w:pStyle w:val="TableParagraph"/>
              <w:spacing w:before="46"/>
              <w:ind w:left="0"/>
              <w:rPr>
                <w:sz w:val="20"/>
              </w:rPr>
            </w:pPr>
          </w:p>
          <w:p w:rsidR="00EA58FE" w:rsidRDefault="004245CD">
            <w:pPr>
              <w:pStyle w:val="TableParagraph"/>
              <w:ind w:left="106" w:right="96"/>
              <w:jc w:val="center"/>
              <w:rPr>
                <w:b/>
                <w:sz w:val="20"/>
              </w:rPr>
            </w:pPr>
            <w:r>
              <w:rPr>
                <w:b/>
                <w:spacing w:val="-4"/>
                <w:sz w:val="20"/>
              </w:rPr>
              <w:t>День</w:t>
            </w:r>
          </w:p>
          <w:p w:rsidR="00EA58FE" w:rsidRDefault="004245CD">
            <w:pPr>
              <w:pStyle w:val="TableParagraph"/>
              <w:spacing w:before="25" w:line="264" w:lineRule="auto"/>
              <w:ind w:left="106" w:right="96"/>
              <w:jc w:val="center"/>
              <w:rPr>
                <w:b/>
                <w:sz w:val="20"/>
              </w:rPr>
            </w:pPr>
            <w:r>
              <w:rPr>
                <w:b/>
                <w:spacing w:val="-2"/>
                <w:sz w:val="20"/>
              </w:rPr>
              <w:t>неизвестного солдата</w:t>
            </w: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138"/>
              <w:ind w:left="0"/>
              <w:rPr>
                <w:sz w:val="20"/>
              </w:rPr>
            </w:pPr>
          </w:p>
          <w:p w:rsidR="00EA58FE" w:rsidRDefault="004245CD">
            <w:pPr>
              <w:pStyle w:val="TableParagraph"/>
              <w:spacing w:line="264" w:lineRule="auto"/>
              <w:ind w:right="95"/>
              <w:jc w:val="center"/>
              <w:rPr>
                <w:b/>
                <w:sz w:val="20"/>
              </w:rPr>
            </w:pPr>
            <w:r>
              <w:rPr>
                <w:b/>
                <w:spacing w:val="-2"/>
                <w:sz w:val="20"/>
              </w:rPr>
              <w:t xml:space="preserve">Международный </w:t>
            </w:r>
            <w:r>
              <w:rPr>
                <w:b/>
                <w:sz w:val="20"/>
              </w:rPr>
              <w:t>день инвалидов</w:t>
            </w:r>
          </w:p>
        </w:tc>
        <w:tc>
          <w:tcPr>
            <w:tcW w:w="4220" w:type="dxa"/>
          </w:tcPr>
          <w:p w:rsidR="00EA58FE" w:rsidRDefault="004245CD">
            <w:pPr>
              <w:pStyle w:val="TableParagraph"/>
              <w:spacing w:before="3" w:line="235" w:lineRule="auto"/>
              <w:ind w:left="108" w:right="130" w:firstLine="360"/>
              <w:jc w:val="both"/>
              <w:rPr>
                <w:sz w:val="20"/>
              </w:rPr>
            </w:pPr>
            <w:r>
              <w:rPr>
                <w:sz w:val="24"/>
              </w:rPr>
              <w:t>-</w:t>
            </w:r>
            <w:r>
              <w:rPr>
                <w:sz w:val="20"/>
              </w:rPr>
              <w:t xml:space="preserve">Беседы и просмотр материалов о памятниках и мемориалах неизвестному </w:t>
            </w:r>
            <w:r>
              <w:rPr>
                <w:spacing w:val="-2"/>
                <w:sz w:val="20"/>
              </w:rPr>
              <w:t>солдату</w:t>
            </w:r>
          </w:p>
          <w:p w:rsidR="00EA58FE" w:rsidRDefault="004245CD">
            <w:pPr>
              <w:pStyle w:val="TableParagraph"/>
              <w:numPr>
                <w:ilvl w:val="0"/>
                <w:numId w:val="35"/>
              </w:numPr>
              <w:tabs>
                <w:tab w:val="left" w:pos="591"/>
              </w:tabs>
              <w:spacing w:before="2" w:line="272" w:lineRule="exact"/>
              <w:ind w:left="591" w:hanging="123"/>
              <w:jc w:val="both"/>
              <w:rPr>
                <w:sz w:val="20"/>
              </w:rPr>
            </w:pPr>
            <w:r>
              <w:rPr>
                <w:spacing w:val="-2"/>
                <w:sz w:val="20"/>
              </w:rPr>
              <w:t>Презентация</w:t>
            </w:r>
            <w:r>
              <w:rPr>
                <w:spacing w:val="-7"/>
                <w:sz w:val="20"/>
              </w:rPr>
              <w:t xml:space="preserve"> </w:t>
            </w:r>
            <w:r>
              <w:rPr>
                <w:spacing w:val="-2"/>
                <w:sz w:val="20"/>
              </w:rPr>
              <w:t>«Книга</w:t>
            </w:r>
            <w:r>
              <w:rPr>
                <w:spacing w:val="-3"/>
                <w:sz w:val="20"/>
              </w:rPr>
              <w:t xml:space="preserve"> </w:t>
            </w:r>
            <w:r>
              <w:rPr>
                <w:spacing w:val="-2"/>
                <w:sz w:val="20"/>
              </w:rPr>
              <w:t>памяти»</w:t>
            </w:r>
          </w:p>
          <w:p w:rsidR="00EA58FE" w:rsidRDefault="004245CD">
            <w:pPr>
              <w:pStyle w:val="TableParagraph"/>
              <w:numPr>
                <w:ilvl w:val="0"/>
                <w:numId w:val="35"/>
              </w:numPr>
              <w:tabs>
                <w:tab w:val="left" w:pos="591"/>
              </w:tabs>
              <w:spacing w:before="3" w:line="232" w:lineRule="auto"/>
              <w:ind w:right="98" w:firstLine="360"/>
              <w:jc w:val="both"/>
              <w:rPr>
                <w:sz w:val="20"/>
              </w:rPr>
            </w:pPr>
            <w:r>
              <w:rPr>
                <w:sz w:val="20"/>
              </w:rPr>
              <w:t>Совместное рисование плаката «Памяти неизвестного</w:t>
            </w:r>
            <w:r>
              <w:rPr>
                <w:spacing w:val="40"/>
                <w:sz w:val="20"/>
              </w:rPr>
              <w:t xml:space="preserve"> </w:t>
            </w:r>
            <w:r>
              <w:rPr>
                <w:sz w:val="20"/>
              </w:rPr>
              <w:t>солдата»</w:t>
            </w:r>
          </w:p>
        </w:tc>
        <w:tc>
          <w:tcPr>
            <w:tcW w:w="3402" w:type="dxa"/>
            <w:vMerge w:val="restart"/>
          </w:tcPr>
          <w:p w:rsidR="00EA58FE" w:rsidRDefault="004245CD">
            <w:pPr>
              <w:pStyle w:val="TableParagraph"/>
              <w:ind w:left="108"/>
              <w:jc w:val="center"/>
              <w:rPr>
                <w:b/>
                <w:sz w:val="20"/>
              </w:rPr>
            </w:pPr>
            <w:r>
              <w:rPr>
                <w:b/>
                <w:spacing w:val="-2"/>
                <w:sz w:val="20"/>
              </w:rPr>
              <w:t>Спортивное</w:t>
            </w:r>
            <w:r>
              <w:rPr>
                <w:b/>
                <w:spacing w:val="7"/>
                <w:sz w:val="20"/>
              </w:rPr>
              <w:t xml:space="preserve"> </w:t>
            </w:r>
            <w:r>
              <w:rPr>
                <w:b/>
                <w:spacing w:val="-2"/>
                <w:sz w:val="20"/>
              </w:rPr>
              <w:t>мероприятие</w:t>
            </w:r>
          </w:p>
          <w:p w:rsidR="00EA58FE" w:rsidRDefault="004245CD">
            <w:pPr>
              <w:pStyle w:val="TableParagraph"/>
              <w:spacing w:before="3"/>
              <w:ind w:left="578" w:right="465"/>
              <w:jc w:val="center"/>
              <w:rPr>
                <w:b/>
                <w:sz w:val="20"/>
              </w:rPr>
            </w:pPr>
            <w:r>
              <w:rPr>
                <w:b/>
                <w:sz w:val="20"/>
              </w:rPr>
              <w:t>«Смелые,</w:t>
            </w:r>
            <w:r>
              <w:rPr>
                <w:b/>
                <w:spacing w:val="-13"/>
                <w:sz w:val="20"/>
              </w:rPr>
              <w:t xml:space="preserve"> </w:t>
            </w:r>
            <w:r>
              <w:rPr>
                <w:b/>
                <w:sz w:val="20"/>
              </w:rPr>
              <w:t>сильные,</w:t>
            </w:r>
            <w:r>
              <w:rPr>
                <w:b/>
                <w:spacing w:val="-12"/>
                <w:sz w:val="20"/>
              </w:rPr>
              <w:t xml:space="preserve"> </w:t>
            </w:r>
            <w:r>
              <w:rPr>
                <w:b/>
                <w:sz w:val="20"/>
              </w:rPr>
              <w:t xml:space="preserve">духом </w:t>
            </w:r>
            <w:r>
              <w:rPr>
                <w:b/>
                <w:spacing w:val="-2"/>
                <w:sz w:val="20"/>
              </w:rPr>
              <w:t>крепкие!»</w:t>
            </w:r>
          </w:p>
          <w:p w:rsidR="00EA58FE" w:rsidRDefault="004245CD">
            <w:pPr>
              <w:pStyle w:val="TableParagraph"/>
              <w:ind w:left="602" w:right="520" w:hanging="3"/>
              <w:jc w:val="center"/>
              <w:rPr>
                <w:i/>
                <w:sz w:val="20"/>
              </w:rPr>
            </w:pPr>
            <w:r>
              <w:rPr>
                <w:i/>
                <w:sz w:val="20"/>
              </w:rPr>
              <w:t>средняя, старшая, подготовительная</w:t>
            </w:r>
            <w:r>
              <w:rPr>
                <w:i/>
                <w:spacing w:val="-13"/>
                <w:sz w:val="20"/>
              </w:rPr>
              <w:t xml:space="preserve"> </w:t>
            </w:r>
            <w:r>
              <w:rPr>
                <w:i/>
                <w:sz w:val="20"/>
              </w:rPr>
              <w:t>группы</w:t>
            </w: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ind w:left="0"/>
              <w:rPr>
                <w:sz w:val="20"/>
              </w:rPr>
            </w:pPr>
          </w:p>
          <w:p w:rsidR="00EA58FE" w:rsidRDefault="00EA58FE">
            <w:pPr>
              <w:pStyle w:val="TableParagraph"/>
              <w:spacing w:before="110"/>
              <w:ind w:left="0"/>
              <w:rPr>
                <w:sz w:val="20"/>
              </w:rPr>
            </w:pPr>
          </w:p>
          <w:p w:rsidR="00EA58FE" w:rsidRDefault="004245CD">
            <w:pPr>
              <w:pStyle w:val="TableParagraph"/>
              <w:ind w:left="232" w:right="152"/>
              <w:jc w:val="center"/>
              <w:rPr>
                <w:b/>
                <w:sz w:val="20"/>
              </w:rPr>
            </w:pPr>
            <w:r>
              <w:rPr>
                <w:b/>
                <w:sz w:val="20"/>
              </w:rPr>
              <w:t>«Игровая</w:t>
            </w:r>
            <w:r>
              <w:rPr>
                <w:b/>
                <w:spacing w:val="-13"/>
                <w:sz w:val="20"/>
              </w:rPr>
              <w:t xml:space="preserve"> </w:t>
            </w:r>
            <w:r>
              <w:rPr>
                <w:b/>
                <w:sz w:val="20"/>
              </w:rPr>
              <w:t xml:space="preserve">карусель-Дорогою </w:t>
            </w:r>
            <w:r>
              <w:rPr>
                <w:b/>
                <w:spacing w:val="-2"/>
                <w:sz w:val="20"/>
              </w:rPr>
              <w:t>добра»</w:t>
            </w:r>
          </w:p>
          <w:p w:rsidR="00EA58FE" w:rsidRDefault="004245CD">
            <w:pPr>
              <w:pStyle w:val="TableParagraph"/>
              <w:spacing w:line="228" w:lineRule="exact"/>
              <w:ind w:left="232" w:right="154"/>
              <w:jc w:val="center"/>
              <w:rPr>
                <w:i/>
                <w:sz w:val="20"/>
              </w:rPr>
            </w:pPr>
            <w:r>
              <w:rPr>
                <w:i/>
                <w:sz w:val="20"/>
              </w:rPr>
              <w:t>младшая</w:t>
            </w:r>
            <w:r>
              <w:rPr>
                <w:i/>
                <w:spacing w:val="-6"/>
                <w:sz w:val="20"/>
              </w:rPr>
              <w:t xml:space="preserve"> </w:t>
            </w:r>
            <w:r>
              <w:rPr>
                <w:i/>
                <w:spacing w:val="-2"/>
                <w:sz w:val="20"/>
              </w:rPr>
              <w:t>группа</w:t>
            </w:r>
          </w:p>
          <w:p w:rsidR="00EA58FE" w:rsidRDefault="004245CD">
            <w:pPr>
              <w:pStyle w:val="TableParagraph"/>
              <w:spacing w:before="200"/>
              <w:ind w:left="494" w:right="385"/>
              <w:jc w:val="center"/>
              <w:rPr>
                <w:b/>
                <w:sz w:val="20"/>
              </w:rPr>
            </w:pPr>
            <w:r>
              <w:rPr>
                <w:b/>
                <w:sz w:val="20"/>
              </w:rPr>
              <w:t>Участие</w:t>
            </w:r>
            <w:r>
              <w:rPr>
                <w:b/>
                <w:spacing w:val="-13"/>
                <w:sz w:val="20"/>
              </w:rPr>
              <w:t xml:space="preserve"> </w:t>
            </w:r>
            <w:r>
              <w:rPr>
                <w:b/>
                <w:sz w:val="20"/>
              </w:rPr>
              <w:t>в</w:t>
            </w:r>
            <w:r>
              <w:rPr>
                <w:b/>
                <w:spacing w:val="-12"/>
                <w:sz w:val="20"/>
              </w:rPr>
              <w:t xml:space="preserve"> </w:t>
            </w:r>
            <w:r>
              <w:rPr>
                <w:b/>
                <w:sz w:val="20"/>
              </w:rPr>
              <w:t>районной</w:t>
            </w:r>
            <w:r>
              <w:rPr>
                <w:b/>
                <w:spacing w:val="-13"/>
                <w:sz w:val="20"/>
              </w:rPr>
              <w:t xml:space="preserve"> </w:t>
            </w:r>
            <w:r>
              <w:rPr>
                <w:b/>
                <w:sz w:val="20"/>
              </w:rPr>
              <w:t xml:space="preserve">Декаде </w:t>
            </w:r>
            <w:r>
              <w:rPr>
                <w:b/>
                <w:spacing w:val="-2"/>
                <w:sz w:val="20"/>
              </w:rPr>
              <w:t>инвалидов</w:t>
            </w:r>
          </w:p>
        </w:tc>
        <w:tc>
          <w:tcPr>
            <w:tcW w:w="2871" w:type="dxa"/>
            <w:vMerge w:val="restart"/>
          </w:tcPr>
          <w:p w:rsidR="00EA58FE" w:rsidRDefault="004245CD">
            <w:pPr>
              <w:pStyle w:val="TableParagraph"/>
              <w:ind w:left="215" w:right="181"/>
              <w:rPr>
                <w:sz w:val="20"/>
              </w:rPr>
            </w:pPr>
            <w:r>
              <w:rPr>
                <w:b/>
                <w:sz w:val="20"/>
              </w:rPr>
              <w:t xml:space="preserve">Консультация </w:t>
            </w:r>
            <w:r>
              <w:rPr>
                <w:sz w:val="20"/>
              </w:rPr>
              <w:t>для родителей</w:t>
            </w:r>
            <w:r>
              <w:rPr>
                <w:spacing w:val="-13"/>
                <w:sz w:val="20"/>
              </w:rPr>
              <w:t xml:space="preserve"> </w:t>
            </w:r>
            <w:r>
              <w:rPr>
                <w:sz w:val="20"/>
              </w:rPr>
              <w:t>«Знакомьте</w:t>
            </w:r>
            <w:r>
              <w:rPr>
                <w:spacing w:val="-12"/>
                <w:sz w:val="20"/>
              </w:rPr>
              <w:t xml:space="preserve"> </w:t>
            </w:r>
            <w:r>
              <w:rPr>
                <w:sz w:val="20"/>
              </w:rPr>
              <w:t xml:space="preserve">детей с героическим прошлым </w:t>
            </w:r>
            <w:r>
              <w:rPr>
                <w:spacing w:val="-2"/>
                <w:sz w:val="20"/>
              </w:rPr>
              <w:t>России»</w:t>
            </w:r>
          </w:p>
          <w:p w:rsidR="00EA58FE" w:rsidRDefault="00EA58FE">
            <w:pPr>
              <w:pStyle w:val="TableParagraph"/>
              <w:spacing w:before="2"/>
              <w:ind w:left="0"/>
              <w:rPr>
                <w:sz w:val="20"/>
              </w:rPr>
            </w:pPr>
          </w:p>
          <w:p w:rsidR="00EA58FE" w:rsidRDefault="004245CD">
            <w:pPr>
              <w:pStyle w:val="TableParagraph"/>
              <w:ind w:left="215"/>
              <w:rPr>
                <w:sz w:val="20"/>
              </w:rPr>
            </w:pPr>
            <w:r>
              <w:rPr>
                <w:b/>
                <w:sz w:val="20"/>
              </w:rPr>
              <w:t>Буклет</w:t>
            </w:r>
            <w:r>
              <w:rPr>
                <w:b/>
                <w:spacing w:val="-5"/>
                <w:sz w:val="20"/>
              </w:rPr>
              <w:t xml:space="preserve"> </w:t>
            </w:r>
            <w:r>
              <w:rPr>
                <w:spacing w:val="-2"/>
                <w:sz w:val="20"/>
              </w:rPr>
              <w:t>«Равные</w:t>
            </w:r>
          </w:p>
          <w:p w:rsidR="00EA58FE" w:rsidRDefault="004245CD">
            <w:pPr>
              <w:pStyle w:val="TableParagraph"/>
              <w:ind w:left="215" w:right="130"/>
              <w:rPr>
                <w:sz w:val="20"/>
              </w:rPr>
            </w:pPr>
            <w:r>
              <w:rPr>
                <w:sz w:val="20"/>
              </w:rPr>
              <w:t>возможности»,</w:t>
            </w:r>
            <w:r>
              <w:rPr>
                <w:spacing w:val="-13"/>
                <w:sz w:val="20"/>
              </w:rPr>
              <w:t xml:space="preserve"> </w:t>
            </w:r>
            <w:r>
              <w:rPr>
                <w:sz w:val="20"/>
              </w:rPr>
              <w:t xml:space="preserve">посвященный Международному дню </w:t>
            </w:r>
            <w:r>
              <w:rPr>
                <w:spacing w:val="-2"/>
                <w:sz w:val="20"/>
              </w:rPr>
              <w:t>инвалидов</w:t>
            </w:r>
          </w:p>
        </w:tc>
      </w:tr>
      <w:tr w:rsidR="00EA58FE">
        <w:trPr>
          <w:trHeight w:val="1953"/>
        </w:trPr>
        <w:tc>
          <w:tcPr>
            <w:tcW w:w="1196" w:type="dxa"/>
            <w:vMerge/>
            <w:tcBorders>
              <w:top w:val="nil"/>
              <w:bottom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Pr>
                <w:sz w:val="20"/>
              </w:rPr>
            </w:pPr>
            <w:r>
              <w:rPr>
                <w:spacing w:val="-2"/>
                <w:sz w:val="20"/>
              </w:rPr>
              <w:t>Духовно- нравственное Социальное</w:t>
            </w:r>
          </w:p>
        </w:tc>
        <w:tc>
          <w:tcPr>
            <w:tcW w:w="1878" w:type="dxa"/>
            <w:vMerge/>
            <w:tcBorders>
              <w:top w:val="nil"/>
            </w:tcBorders>
          </w:tcPr>
          <w:p w:rsidR="00EA58FE" w:rsidRDefault="00EA58FE">
            <w:pPr>
              <w:rPr>
                <w:sz w:val="2"/>
                <w:szCs w:val="2"/>
              </w:rPr>
            </w:pPr>
          </w:p>
        </w:tc>
        <w:tc>
          <w:tcPr>
            <w:tcW w:w="4220" w:type="dxa"/>
          </w:tcPr>
          <w:p w:rsidR="00EA58FE" w:rsidRDefault="004245CD">
            <w:pPr>
              <w:pStyle w:val="TableParagraph"/>
              <w:numPr>
                <w:ilvl w:val="0"/>
                <w:numId w:val="34"/>
              </w:numPr>
              <w:tabs>
                <w:tab w:val="left" w:pos="591"/>
              </w:tabs>
              <w:spacing w:before="3" w:line="235" w:lineRule="auto"/>
              <w:ind w:right="97" w:firstLine="326"/>
              <w:jc w:val="both"/>
              <w:rPr>
                <w:sz w:val="20"/>
              </w:rPr>
            </w:pPr>
            <w:r>
              <w:rPr>
                <w:sz w:val="20"/>
              </w:rPr>
              <w:t>Беседы «Люди так не делятся...», «Если добрый ты...»</w:t>
            </w:r>
          </w:p>
          <w:p w:rsidR="00EA58FE" w:rsidRDefault="004245CD">
            <w:pPr>
              <w:pStyle w:val="TableParagraph"/>
              <w:numPr>
                <w:ilvl w:val="0"/>
                <w:numId w:val="34"/>
              </w:numPr>
              <w:tabs>
                <w:tab w:val="left" w:pos="591"/>
              </w:tabs>
              <w:spacing w:before="3" w:line="235" w:lineRule="auto"/>
              <w:ind w:right="96" w:firstLine="326"/>
              <w:jc w:val="both"/>
              <w:rPr>
                <w:sz w:val="20"/>
              </w:rPr>
            </w:pPr>
            <w:r>
              <w:rPr>
                <w:sz w:val="20"/>
              </w:rPr>
              <w:t>Чтение «Цветик – семицветик» В. Катаева, «Вовка-добрая душа» А. Барто, сказок:</w:t>
            </w:r>
            <w:r>
              <w:rPr>
                <w:spacing w:val="80"/>
                <w:w w:val="150"/>
                <w:sz w:val="20"/>
              </w:rPr>
              <w:t xml:space="preserve"> </w:t>
            </w:r>
            <w:r>
              <w:rPr>
                <w:sz w:val="20"/>
              </w:rPr>
              <w:t>«Стойкий</w:t>
            </w:r>
            <w:r>
              <w:rPr>
                <w:spacing w:val="80"/>
                <w:w w:val="150"/>
                <w:sz w:val="20"/>
              </w:rPr>
              <w:t xml:space="preserve"> </w:t>
            </w:r>
            <w:r>
              <w:rPr>
                <w:sz w:val="20"/>
              </w:rPr>
              <w:t>оловянный</w:t>
            </w:r>
            <w:r>
              <w:rPr>
                <w:spacing w:val="80"/>
                <w:w w:val="150"/>
                <w:sz w:val="20"/>
              </w:rPr>
              <w:t xml:space="preserve"> </w:t>
            </w:r>
            <w:r>
              <w:rPr>
                <w:sz w:val="20"/>
              </w:rPr>
              <w:t>солдатик»,</w:t>
            </w:r>
          </w:p>
          <w:p w:rsidR="00EA58FE" w:rsidRDefault="004245CD">
            <w:pPr>
              <w:pStyle w:val="TableParagraph"/>
              <w:spacing w:before="1" w:line="230" w:lineRule="exact"/>
              <w:ind w:left="142"/>
              <w:jc w:val="both"/>
              <w:rPr>
                <w:sz w:val="20"/>
              </w:rPr>
            </w:pPr>
            <w:r>
              <w:rPr>
                <w:sz w:val="20"/>
              </w:rPr>
              <w:t>«Хроменькая</w:t>
            </w:r>
            <w:r>
              <w:rPr>
                <w:spacing w:val="-11"/>
                <w:sz w:val="20"/>
              </w:rPr>
              <w:t xml:space="preserve"> </w:t>
            </w:r>
            <w:r>
              <w:rPr>
                <w:spacing w:val="-2"/>
                <w:sz w:val="20"/>
              </w:rPr>
              <w:t>уточка»</w:t>
            </w:r>
          </w:p>
          <w:p w:rsidR="00EA58FE" w:rsidRDefault="004245CD">
            <w:pPr>
              <w:pStyle w:val="TableParagraph"/>
              <w:numPr>
                <w:ilvl w:val="0"/>
                <w:numId w:val="34"/>
              </w:numPr>
              <w:tabs>
                <w:tab w:val="left" w:pos="591"/>
              </w:tabs>
              <w:spacing w:before="12" w:line="234" w:lineRule="exact"/>
              <w:ind w:right="97" w:firstLine="326"/>
              <w:jc w:val="both"/>
              <w:rPr>
                <w:sz w:val="20"/>
              </w:rPr>
            </w:pPr>
            <w:r>
              <w:rPr>
                <w:sz w:val="20"/>
              </w:rPr>
              <w:t>Выставки детских работ «Пусть всегда будет солнце», «От сердца к сердцу»</w:t>
            </w:r>
          </w:p>
        </w:tc>
        <w:tc>
          <w:tcPr>
            <w:tcW w:w="3402" w:type="dxa"/>
            <w:vMerge/>
            <w:tcBorders>
              <w:top w:val="nil"/>
            </w:tcBorders>
          </w:tcPr>
          <w:p w:rsidR="00EA58FE" w:rsidRDefault="00EA58FE">
            <w:pPr>
              <w:rPr>
                <w:sz w:val="2"/>
                <w:szCs w:val="2"/>
              </w:rPr>
            </w:pPr>
          </w:p>
        </w:tc>
        <w:tc>
          <w:tcPr>
            <w:tcW w:w="2871" w:type="dxa"/>
            <w:vMerge/>
            <w:tcBorders>
              <w:top w:val="nil"/>
            </w:tcBorders>
          </w:tcPr>
          <w:p w:rsidR="00EA58FE" w:rsidRDefault="00EA58FE">
            <w:pPr>
              <w:rPr>
                <w:sz w:val="2"/>
                <w:szCs w:val="2"/>
              </w:rPr>
            </w:pPr>
          </w:p>
        </w:tc>
      </w:tr>
    </w:tbl>
    <w:p w:rsidR="00EA58FE" w:rsidRDefault="00EA58FE">
      <w:pPr>
        <w:rPr>
          <w:sz w:val="2"/>
          <w:szCs w:val="2"/>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2823"/>
        </w:trPr>
        <w:tc>
          <w:tcPr>
            <w:tcW w:w="1196" w:type="dxa"/>
            <w:vMerge w:val="restart"/>
            <w:tcBorders>
              <w:top w:val="nil"/>
            </w:tcBorders>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7"/>
              <w:jc w:val="center"/>
              <w:rPr>
                <w:sz w:val="20"/>
              </w:rPr>
            </w:pPr>
            <w:r>
              <w:rPr>
                <w:sz w:val="20"/>
              </w:rPr>
              <w:t xml:space="preserve">5 </w:t>
            </w:r>
            <w:r>
              <w:rPr>
                <w:spacing w:val="-2"/>
                <w:sz w:val="20"/>
              </w:rPr>
              <w:t>декабря</w:t>
            </w:r>
          </w:p>
          <w:p w:rsidR="00EA58FE" w:rsidRDefault="00EA58FE">
            <w:pPr>
              <w:pStyle w:val="TableParagraph"/>
              <w:spacing w:before="47"/>
              <w:ind w:left="0"/>
              <w:rPr>
                <w:sz w:val="20"/>
              </w:rPr>
            </w:pPr>
          </w:p>
          <w:p w:rsidR="00EA58FE" w:rsidRDefault="004245CD">
            <w:pPr>
              <w:pStyle w:val="TableParagraph"/>
              <w:spacing w:line="264" w:lineRule="auto"/>
              <w:ind w:left="106" w:right="98"/>
              <w:jc w:val="center"/>
              <w:rPr>
                <w:b/>
                <w:sz w:val="20"/>
              </w:rPr>
            </w:pPr>
            <w:r>
              <w:rPr>
                <w:b/>
                <w:sz w:val="20"/>
              </w:rPr>
              <w:t>День</w:t>
            </w:r>
            <w:r>
              <w:rPr>
                <w:b/>
                <w:spacing w:val="-13"/>
                <w:sz w:val="20"/>
              </w:rPr>
              <w:t xml:space="preserve"> </w:t>
            </w:r>
            <w:r>
              <w:rPr>
                <w:b/>
                <w:sz w:val="20"/>
              </w:rPr>
              <w:t>добровольца (волонтера) в</w:t>
            </w:r>
          </w:p>
          <w:p w:rsidR="00EA58FE" w:rsidRDefault="004245CD">
            <w:pPr>
              <w:pStyle w:val="TableParagraph"/>
              <w:spacing w:line="228" w:lineRule="exact"/>
              <w:ind w:left="106" w:right="99"/>
              <w:jc w:val="center"/>
              <w:rPr>
                <w:b/>
                <w:sz w:val="20"/>
              </w:rPr>
            </w:pPr>
            <w:r>
              <w:rPr>
                <w:b/>
                <w:spacing w:val="-2"/>
                <w:sz w:val="20"/>
              </w:rPr>
              <w:t>России</w:t>
            </w:r>
          </w:p>
        </w:tc>
        <w:tc>
          <w:tcPr>
            <w:tcW w:w="4220" w:type="dxa"/>
          </w:tcPr>
          <w:p w:rsidR="00EA58FE" w:rsidRDefault="004245CD">
            <w:pPr>
              <w:pStyle w:val="TableParagraph"/>
              <w:numPr>
                <w:ilvl w:val="0"/>
                <w:numId w:val="33"/>
              </w:numPr>
              <w:tabs>
                <w:tab w:val="left" w:pos="816"/>
              </w:tabs>
              <w:spacing w:before="6" w:line="232" w:lineRule="auto"/>
              <w:ind w:right="133" w:firstLine="283"/>
              <w:rPr>
                <w:sz w:val="20"/>
              </w:rPr>
            </w:pPr>
            <w:r>
              <w:rPr>
                <w:sz w:val="20"/>
              </w:rPr>
              <w:t>Беседы</w:t>
            </w:r>
            <w:r>
              <w:rPr>
                <w:spacing w:val="28"/>
                <w:sz w:val="20"/>
              </w:rPr>
              <w:t xml:space="preserve"> </w:t>
            </w:r>
            <w:r>
              <w:rPr>
                <w:sz w:val="20"/>
              </w:rPr>
              <w:t>с</w:t>
            </w:r>
            <w:r>
              <w:rPr>
                <w:spacing w:val="28"/>
                <w:sz w:val="20"/>
              </w:rPr>
              <w:t xml:space="preserve"> </w:t>
            </w:r>
            <w:r>
              <w:rPr>
                <w:sz w:val="20"/>
              </w:rPr>
              <w:t>детьми</w:t>
            </w:r>
            <w:r>
              <w:rPr>
                <w:spacing w:val="27"/>
                <w:sz w:val="20"/>
              </w:rPr>
              <w:t xml:space="preserve"> </w:t>
            </w:r>
            <w:r>
              <w:rPr>
                <w:sz w:val="20"/>
              </w:rPr>
              <w:t>на</w:t>
            </w:r>
            <w:r>
              <w:rPr>
                <w:spacing w:val="28"/>
                <w:sz w:val="20"/>
              </w:rPr>
              <w:t xml:space="preserve"> </w:t>
            </w:r>
            <w:r>
              <w:rPr>
                <w:sz w:val="20"/>
              </w:rPr>
              <w:t>темы</w:t>
            </w:r>
            <w:r>
              <w:rPr>
                <w:spacing w:val="26"/>
                <w:sz w:val="20"/>
              </w:rPr>
              <w:t xml:space="preserve"> </w:t>
            </w:r>
            <w:r>
              <w:rPr>
                <w:sz w:val="20"/>
              </w:rPr>
              <w:t>«Легко</w:t>
            </w:r>
            <w:r>
              <w:rPr>
                <w:spacing w:val="28"/>
                <w:sz w:val="20"/>
              </w:rPr>
              <w:t xml:space="preserve"> </w:t>
            </w:r>
            <w:r>
              <w:rPr>
                <w:sz w:val="20"/>
              </w:rPr>
              <w:t>ли быть</w:t>
            </w:r>
            <w:r>
              <w:rPr>
                <w:spacing w:val="40"/>
                <w:sz w:val="20"/>
              </w:rPr>
              <w:t xml:space="preserve"> </w:t>
            </w:r>
            <w:r>
              <w:rPr>
                <w:sz w:val="20"/>
              </w:rPr>
              <w:t>добрым?»,</w:t>
            </w:r>
            <w:r>
              <w:rPr>
                <w:spacing w:val="40"/>
                <w:sz w:val="20"/>
              </w:rPr>
              <w:t xml:space="preserve"> </w:t>
            </w:r>
            <w:r>
              <w:rPr>
                <w:sz w:val="20"/>
              </w:rPr>
              <w:t>Кто</w:t>
            </w:r>
            <w:r>
              <w:rPr>
                <w:spacing w:val="40"/>
                <w:sz w:val="20"/>
              </w:rPr>
              <w:t xml:space="preserve"> </w:t>
            </w:r>
            <w:r>
              <w:rPr>
                <w:sz w:val="20"/>
              </w:rPr>
              <w:t>такие</w:t>
            </w:r>
            <w:r>
              <w:rPr>
                <w:spacing w:val="40"/>
                <w:sz w:val="20"/>
              </w:rPr>
              <w:t xml:space="preserve"> </w:t>
            </w:r>
            <w:r>
              <w:rPr>
                <w:sz w:val="20"/>
              </w:rPr>
              <w:t>волонтеры»</w:t>
            </w:r>
          </w:p>
          <w:p w:rsidR="00EA58FE" w:rsidRDefault="004245CD">
            <w:pPr>
              <w:pStyle w:val="TableParagraph"/>
              <w:numPr>
                <w:ilvl w:val="0"/>
                <w:numId w:val="33"/>
              </w:numPr>
              <w:tabs>
                <w:tab w:val="left" w:pos="816"/>
              </w:tabs>
              <w:spacing w:before="6" w:line="232" w:lineRule="auto"/>
              <w:ind w:right="132" w:firstLine="283"/>
              <w:rPr>
                <w:sz w:val="20"/>
              </w:rPr>
            </w:pPr>
            <w:r>
              <w:rPr>
                <w:sz w:val="20"/>
              </w:rPr>
              <w:t>«День</w:t>
            </w:r>
            <w:r>
              <w:rPr>
                <w:spacing w:val="80"/>
                <w:sz w:val="20"/>
              </w:rPr>
              <w:t xml:space="preserve"> </w:t>
            </w:r>
            <w:r>
              <w:rPr>
                <w:sz w:val="20"/>
              </w:rPr>
              <w:t>добрых</w:t>
            </w:r>
            <w:r>
              <w:rPr>
                <w:spacing w:val="80"/>
                <w:sz w:val="20"/>
              </w:rPr>
              <w:t xml:space="preserve"> </w:t>
            </w:r>
            <w:r>
              <w:rPr>
                <w:sz w:val="20"/>
              </w:rPr>
              <w:t>дел»</w:t>
            </w:r>
            <w:r>
              <w:rPr>
                <w:spacing w:val="80"/>
                <w:sz w:val="20"/>
              </w:rPr>
              <w:t xml:space="preserve"> </w:t>
            </w:r>
            <w:r>
              <w:rPr>
                <w:sz w:val="20"/>
              </w:rPr>
              <w:t>—</w:t>
            </w:r>
            <w:r>
              <w:rPr>
                <w:spacing w:val="80"/>
                <w:sz w:val="20"/>
              </w:rPr>
              <w:t xml:space="preserve"> </w:t>
            </w:r>
            <w:r>
              <w:rPr>
                <w:sz w:val="20"/>
              </w:rPr>
              <w:t>оказание</w:t>
            </w:r>
            <w:r>
              <w:rPr>
                <w:spacing w:val="40"/>
                <w:sz w:val="20"/>
              </w:rPr>
              <w:t xml:space="preserve"> </w:t>
            </w:r>
            <w:r>
              <w:rPr>
                <w:sz w:val="20"/>
              </w:rPr>
              <w:t>помощималышам в одевании, раздевании</w:t>
            </w:r>
          </w:p>
          <w:p w:rsidR="00EA58FE" w:rsidRDefault="004245CD">
            <w:pPr>
              <w:pStyle w:val="TableParagraph"/>
              <w:numPr>
                <w:ilvl w:val="0"/>
                <w:numId w:val="33"/>
              </w:numPr>
              <w:tabs>
                <w:tab w:val="left" w:pos="816"/>
              </w:tabs>
              <w:spacing w:line="272" w:lineRule="exact"/>
              <w:ind w:left="816" w:hanging="391"/>
              <w:rPr>
                <w:sz w:val="20"/>
              </w:rPr>
            </w:pPr>
            <w:r>
              <w:rPr>
                <w:spacing w:val="-2"/>
                <w:sz w:val="20"/>
              </w:rPr>
              <w:t>Создание</w:t>
            </w:r>
            <w:r>
              <w:rPr>
                <w:spacing w:val="-14"/>
                <w:sz w:val="20"/>
              </w:rPr>
              <w:t xml:space="preserve"> </w:t>
            </w:r>
            <w:r>
              <w:rPr>
                <w:spacing w:val="-2"/>
                <w:sz w:val="20"/>
              </w:rPr>
              <w:t>лепбука</w:t>
            </w:r>
            <w:r>
              <w:rPr>
                <w:spacing w:val="-14"/>
                <w:sz w:val="20"/>
              </w:rPr>
              <w:t xml:space="preserve"> </w:t>
            </w:r>
            <w:r>
              <w:rPr>
                <w:spacing w:val="-2"/>
                <w:sz w:val="20"/>
              </w:rPr>
              <w:t>«Дружба»</w:t>
            </w:r>
          </w:p>
          <w:p w:rsidR="00EA58FE" w:rsidRDefault="004245CD">
            <w:pPr>
              <w:pStyle w:val="TableParagraph"/>
              <w:numPr>
                <w:ilvl w:val="0"/>
                <w:numId w:val="33"/>
              </w:numPr>
              <w:tabs>
                <w:tab w:val="left" w:pos="816"/>
              </w:tabs>
              <w:spacing w:before="3" w:line="232" w:lineRule="auto"/>
              <w:ind w:right="130" w:firstLine="283"/>
              <w:rPr>
                <w:sz w:val="20"/>
              </w:rPr>
            </w:pPr>
            <w:r>
              <w:rPr>
                <w:sz w:val="20"/>
              </w:rPr>
              <w:t>Конкурс</w:t>
            </w:r>
            <w:r>
              <w:rPr>
                <w:spacing w:val="80"/>
                <w:sz w:val="20"/>
              </w:rPr>
              <w:t xml:space="preserve"> </w:t>
            </w:r>
            <w:r>
              <w:rPr>
                <w:sz w:val="20"/>
              </w:rPr>
              <w:t>рисунков,</w:t>
            </w:r>
            <w:r>
              <w:rPr>
                <w:spacing w:val="80"/>
                <w:sz w:val="20"/>
              </w:rPr>
              <w:t xml:space="preserve"> </w:t>
            </w:r>
            <w:r>
              <w:rPr>
                <w:sz w:val="20"/>
              </w:rPr>
              <w:t>презентаций</w:t>
            </w:r>
            <w:r>
              <w:rPr>
                <w:spacing w:val="40"/>
                <w:sz w:val="20"/>
              </w:rPr>
              <w:t xml:space="preserve"> </w:t>
            </w:r>
            <w:r>
              <w:rPr>
                <w:sz w:val="20"/>
              </w:rPr>
              <w:t>и разработок «Я —</w:t>
            </w:r>
            <w:r>
              <w:rPr>
                <w:spacing w:val="-1"/>
                <w:sz w:val="20"/>
              </w:rPr>
              <w:t xml:space="preserve"> </w:t>
            </w:r>
            <w:r>
              <w:rPr>
                <w:sz w:val="20"/>
              </w:rPr>
              <w:t>волонтер»</w:t>
            </w:r>
          </w:p>
        </w:tc>
        <w:tc>
          <w:tcPr>
            <w:tcW w:w="3402" w:type="dxa"/>
          </w:tcPr>
          <w:p w:rsidR="00EA58FE" w:rsidRDefault="004245CD">
            <w:pPr>
              <w:pStyle w:val="TableParagraph"/>
              <w:spacing w:line="229" w:lineRule="exact"/>
              <w:ind w:left="626"/>
              <w:jc w:val="both"/>
              <w:rPr>
                <w:b/>
                <w:sz w:val="20"/>
              </w:rPr>
            </w:pPr>
            <w:r>
              <w:rPr>
                <w:b/>
                <w:sz w:val="20"/>
              </w:rPr>
              <w:t>Трудовой</w:t>
            </w:r>
            <w:r>
              <w:rPr>
                <w:b/>
                <w:spacing w:val="-7"/>
                <w:sz w:val="20"/>
              </w:rPr>
              <w:t xml:space="preserve"> </w:t>
            </w:r>
            <w:r>
              <w:rPr>
                <w:b/>
                <w:sz w:val="20"/>
              </w:rPr>
              <w:t>десант</w:t>
            </w:r>
            <w:r>
              <w:rPr>
                <w:b/>
                <w:spacing w:val="-7"/>
                <w:sz w:val="20"/>
              </w:rPr>
              <w:t xml:space="preserve"> </w:t>
            </w:r>
            <w:r>
              <w:rPr>
                <w:b/>
                <w:spacing w:val="-2"/>
                <w:sz w:val="20"/>
              </w:rPr>
              <w:t>(акция)</w:t>
            </w:r>
          </w:p>
          <w:p w:rsidR="00EA58FE" w:rsidRDefault="004245CD">
            <w:pPr>
              <w:pStyle w:val="TableParagraph"/>
              <w:ind w:left="509" w:right="398" w:firstLine="2"/>
              <w:jc w:val="both"/>
              <w:rPr>
                <w:i/>
                <w:sz w:val="20"/>
              </w:rPr>
            </w:pPr>
            <w:r>
              <w:rPr>
                <w:b/>
                <w:sz w:val="20"/>
              </w:rPr>
              <w:t>«Чистота</w:t>
            </w:r>
            <w:r>
              <w:rPr>
                <w:b/>
                <w:spacing w:val="-8"/>
                <w:sz w:val="20"/>
              </w:rPr>
              <w:t xml:space="preserve"> </w:t>
            </w:r>
            <w:r>
              <w:rPr>
                <w:b/>
                <w:sz w:val="20"/>
              </w:rPr>
              <w:t>–</w:t>
            </w:r>
            <w:r>
              <w:rPr>
                <w:b/>
                <w:spacing w:val="-11"/>
                <w:sz w:val="20"/>
              </w:rPr>
              <w:t xml:space="preserve"> </w:t>
            </w:r>
            <w:r>
              <w:rPr>
                <w:b/>
                <w:sz w:val="20"/>
              </w:rPr>
              <w:t>в</w:t>
            </w:r>
            <w:r>
              <w:rPr>
                <w:b/>
                <w:spacing w:val="-11"/>
                <w:sz w:val="20"/>
              </w:rPr>
              <w:t xml:space="preserve"> </w:t>
            </w:r>
            <w:r>
              <w:rPr>
                <w:b/>
                <w:sz w:val="20"/>
              </w:rPr>
              <w:t>наших</w:t>
            </w:r>
            <w:r>
              <w:rPr>
                <w:b/>
                <w:spacing w:val="-10"/>
                <w:sz w:val="20"/>
              </w:rPr>
              <w:t xml:space="preserve"> </w:t>
            </w:r>
            <w:r>
              <w:rPr>
                <w:b/>
                <w:sz w:val="20"/>
              </w:rPr>
              <w:t xml:space="preserve">руках» </w:t>
            </w:r>
            <w:r>
              <w:rPr>
                <w:i/>
                <w:sz w:val="20"/>
              </w:rPr>
              <w:t>младшая,</w:t>
            </w:r>
            <w:r>
              <w:rPr>
                <w:i/>
                <w:spacing w:val="-4"/>
                <w:sz w:val="20"/>
              </w:rPr>
              <w:t xml:space="preserve"> </w:t>
            </w:r>
            <w:r>
              <w:rPr>
                <w:i/>
                <w:sz w:val="20"/>
              </w:rPr>
              <w:t>средняя,</w:t>
            </w:r>
            <w:r>
              <w:rPr>
                <w:i/>
                <w:spacing w:val="-4"/>
                <w:sz w:val="20"/>
              </w:rPr>
              <w:t xml:space="preserve"> </w:t>
            </w:r>
            <w:r>
              <w:rPr>
                <w:i/>
                <w:sz w:val="20"/>
              </w:rPr>
              <w:t>старшая, подготовительная группы</w:t>
            </w:r>
          </w:p>
        </w:tc>
        <w:tc>
          <w:tcPr>
            <w:tcW w:w="2871" w:type="dxa"/>
          </w:tcPr>
          <w:p w:rsidR="00EA58FE" w:rsidRDefault="004245CD">
            <w:pPr>
              <w:pStyle w:val="TableParagraph"/>
              <w:ind w:left="215" w:right="618"/>
              <w:rPr>
                <w:sz w:val="20"/>
              </w:rPr>
            </w:pPr>
            <w:r>
              <w:rPr>
                <w:b/>
                <w:sz w:val="20"/>
              </w:rPr>
              <w:t xml:space="preserve">Консультация </w:t>
            </w:r>
            <w:r>
              <w:rPr>
                <w:sz w:val="20"/>
              </w:rPr>
              <w:t>для родителей</w:t>
            </w:r>
            <w:r>
              <w:rPr>
                <w:spacing w:val="-13"/>
                <w:sz w:val="20"/>
              </w:rPr>
              <w:t xml:space="preserve"> </w:t>
            </w:r>
            <w:r>
              <w:rPr>
                <w:sz w:val="20"/>
              </w:rPr>
              <w:t>«Что</w:t>
            </w:r>
            <w:r>
              <w:rPr>
                <w:spacing w:val="-12"/>
                <w:sz w:val="20"/>
              </w:rPr>
              <w:t xml:space="preserve"> </w:t>
            </w:r>
            <w:r>
              <w:rPr>
                <w:sz w:val="20"/>
              </w:rPr>
              <w:t>можно рассказать ребенку о</w:t>
            </w:r>
          </w:p>
          <w:p w:rsidR="00EA58FE" w:rsidRDefault="004245CD">
            <w:pPr>
              <w:pStyle w:val="TableParagraph"/>
              <w:spacing w:line="229" w:lineRule="exact"/>
              <w:ind w:left="215"/>
              <w:rPr>
                <w:sz w:val="20"/>
              </w:rPr>
            </w:pPr>
            <w:r>
              <w:rPr>
                <w:spacing w:val="-2"/>
                <w:sz w:val="20"/>
              </w:rPr>
              <w:t>волонтерском</w:t>
            </w:r>
            <w:r>
              <w:rPr>
                <w:spacing w:val="11"/>
                <w:sz w:val="20"/>
              </w:rPr>
              <w:t xml:space="preserve"> </w:t>
            </w:r>
            <w:r>
              <w:rPr>
                <w:spacing w:val="-2"/>
                <w:sz w:val="20"/>
              </w:rPr>
              <w:t>движении?»</w:t>
            </w:r>
          </w:p>
          <w:p w:rsidR="00EA58FE" w:rsidRDefault="00EA58FE">
            <w:pPr>
              <w:pStyle w:val="TableParagraph"/>
              <w:spacing w:before="1"/>
              <w:ind w:left="0"/>
              <w:rPr>
                <w:sz w:val="20"/>
              </w:rPr>
            </w:pPr>
          </w:p>
          <w:p w:rsidR="00EA58FE" w:rsidRDefault="004245CD">
            <w:pPr>
              <w:pStyle w:val="TableParagraph"/>
              <w:ind w:left="215"/>
              <w:rPr>
                <w:b/>
                <w:sz w:val="20"/>
              </w:rPr>
            </w:pPr>
            <w:r>
              <w:rPr>
                <w:b/>
                <w:spacing w:val="-2"/>
                <w:sz w:val="20"/>
              </w:rPr>
              <w:t>Папка-передвижка</w:t>
            </w:r>
          </w:p>
          <w:p w:rsidR="00EA58FE" w:rsidRDefault="004245CD">
            <w:pPr>
              <w:pStyle w:val="TableParagraph"/>
              <w:spacing w:before="1"/>
              <w:ind w:left="215" w:right="95"/>
              <w:rPr>
                <w:sz w:val="20"/>
              </w:rPr>
            </w:pPr>
            <w:r>
              <w:rPr>
                <w:sz w:val="20"/>
              </w:rPr>
              <w:t>«Трудовое воспитание в семье»</w:t>
            </w:r>
            <w:r>
              <w:rPr>
                <w:spacing w:val="-13"/>
                <w:sz w:val="20"/>
              </w:rPr>
              <w:t xml:space="preserve"> </w:t>
            </w:r>
            <w:r>
              <w:rPr>
                <w:sz w:val="20"/>
              </w:rPr>
              <w:t>«Как</w:t>
            </w:r>
            <w:r>
              <w:rPr>
                <w:spacing w:val="-12"/>
                <w:sz w:val="20"/>
              </w:rPr>
              <w:t xml:space="preserve"> </w:t>
            </w:r>
            <w:r>
              <w:rPr>
                <w:sz w:val="20"/>
              </w:rPr>
              <w:t>не</w:t>
            </w:r>
            <w:r>
              <w:rPr>
                <w:spacing w:val="-13"/>
                <w:sz w:val="20"/>
              </w:rPr>
              <w:t xml:space="preserve"> </w:t>
            </w:r>
            <w:r>
              <w:rPr>
                <w:sz w:val="20"/>
              </w:rPr>
              <w:t>воспитать ребенка эгоистом?»</w:t>
            </w:r>
          </w:p>
          <w:p w:rsidR="00EA58FE" w:rsidRDefault="004245CD">
            <w:pPr>
              <w:pStyle w:val="TableParagraph"/>
              <w:spacing w:before="229"/>
              <w:ind w:left="215"/>
              <w:rPr>
                <w:sz w:val="20"/>
              </w:rPr>
            </w:pPr>
            <w:r>
              <w:rPr>
                <w:b/>
                <w:sz w:val="20"/>
              </w:rPr>
              <w:t>Трудовой</w:t>
            </w:r>
            <w:r>
              <w:rPr>
                <w:b/>
                <w:spacing w:val="-13"/>
                <w:sz w:val="20"/>
              </w:rPr>
              <w:t xml:space="preserve"> </w:t>
            </w:r>
            <w:r>
              <w:rPr>
                <w:b/>
                <w:sz w:val="20"/>
              </w:rPr>
              <w:t>десант</w:t>
            </w:r>
            <w:r>
              <w:rPr>
                <w:b/>
                <w:spacing w:val="-12"/>
                <w:sz w:val="20"/>
              </w:rPr>
              <w:t xml:space="preserve"> </w:t>
            </w:r>
            <w:r>
              <w:rPr>
                <w:sz w:val="20"/>
              </w:rPr>
              <w:t>«Покажем личным примером»</w:t>
            </w:r>
          </w:p>
        </w:tc>
      </w:tr>
      <w:tr w:rsidR="00EA58FE">
        <w:trPr>
          <w:trHeight w:val="2529"/>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Pr>
                <w:sz w:val="20"/>
              </w:rPr>
            </w:pPr>
            <w:r>
              <w:rPr>
                <w:spacing w:val="-2"/>
                <w:sz w:val="20"/>
              </w:rPr>
              <w:t>Познавательное Эстетическое</w:t>
            </w:r>
          </w:p>
        </w:tc>
        <w:tc>
          <w:tcPr>
            <w:tcW w:w="1878" w:type="dxa"/>
          </w:tcPr>
          <w:p w:rsidR="00EA58FE" w:rsidRDefault="004245CD">
            <w:pPr>
              <w:pStyle w:val="TableParagraph"/>
              <w:ind w:left="106" w:right="97"/>
              <w:jc w:val="center"/>
              <w:rPr>
                <w:sz w:val="20"/>
              </w:rPr>
            </w:pPr>
            <w:r>
              <w:rPr>
                <w:sz w:val="20"/>
              </w:rPr>
              <w:t xml:space="preserve">8 </w:t>
            </w:r>
            <w:r>
              <w:rPr>
                <w:spacing w:val="-2"/>
                <w:sz w:val="20"/>
              </w:rPr>
              <w:t>декабря</w:t>
            </w:r>
          </w:p>
          <w:p w:rsidR="00EA58FE" w:rsidRDefault="00EA58FE">
            <w:pPr>
              <w:pStyle w:val="TableParagraph"/>
              <w:spacing w:before="46"/>
              <w:ind w:left="0"/>
              <w:rPr>
                <w:sz w:val="20"/>
              </w:rPr>
            </w:pPr>
          </w:p>
          <w:p w:rsidR="00EA58FE" w:rsidRDefault="004245CD">
            <w:pPr>
              <w:pStyle w:val="TableParagraph"/>
              <w:spacing w:line="264" w:lineRule="auto"/>
              <w:ind w:right="95"/>
              <w:jc w:val="center"/>
              <w:rPr>
                <w:b/>
                <w:sz w:val="20"/>
              </w:rPr>
            </w:pPr>
            <w:r>
              <w:rPr>
                <w:b/>
                <w:spacing w:val="-2"/>
                <w:sz w:val="20"/>
              </w:rPr>
              <w:t xml:space="preserve">Международный </w:t>
            </w:r>
            <w:r>
              <w:rPr>
                <w:b/>
                <w:sz w:val="20"/>
              </w:rPr>
              <w:t>день художника</w:t>
            </w:r>
          </w:p>
        </w:tc>
        <w:tc>
          <w:tcPr>
            <w:tcW w:w="4220" w:type="dxa"/>
          </w:tcPr>
          <w:p w:rsidR="00EA58FE" w:rsidRDefault="004245CD">
            <w:pPr>
              <w:pStyle w:val="TableParagraph"/>
              <w:numPr>
                <w:ilvl w:val="0"/>
                <w:numId w:val="32"/>
              </w:numPr>
              <w:tabs>
                <w:tab w:val="left" w:pos="816"/>
              </w:tabs>
              <w:spacing w:line="271" w:lineRule="exact"/>
              <w:ind w:left="816"/>
              <w:rPr>
                <w:sz w:val="20"/>
              </w:rPr>
            </w:pPr>
            <w:r>
              <w:rPr>
                <w:sz w:val="20"/>
              </w:rPr>
              <w:t>Беседы:</w:t>
            </w:r>
            <w:r>
              <w:rPr>
                <w:spacing w:val="-6"/>
                <w:sz w:val="20"/>
              </w:rPr>
              <w:t xml:space="preserve"> </w:t>
            </w:r>
            <w:r>
              <w:rPr>
                <w:sz w:val="20"/>
              </w:rPr>
              <w:t>«Профессия</w:t>
            </w:r>
            <w:r>
              <w:rPr>
                <w:spacing w:val="-5"/>
                <w:sz w:val="20"/>
              </w:rPr>
              <w:t xml:space="preserve"> </w:t>
            </w:r>
            <w:r>
              <w:rPr>
                <w:sz w:val="20"/>
              </w:rPr>
              <w:t>-</w:t>
            </w:r>
            <w:r>
              <w:rPr>
                <w:spacing w:val="-4"/>
                <w:sz w:val="20"/>
              </w:rPr>
              <w:t xml:space="preserve"> </w:t>
            </w:r>
            <w:r>
              <w:rPr>
                <w:spacing w:val="-2"/>
                <w:sz w:val="20"/>
              </w:rPr>
              <w:t>художник».</w:t>
            </w:r>
          </w:p>
          <w:p w:rsidR="00EA58FE" w:rsidRDefault="004245CD">
            <w:pPr>
              <w:pStyle w:val="TableParagraph"/>
              <w:numPr>
                <w:ilvl w:val="0"/>
                <w:numId w:val="32"/>
              </w:numPr>
              <w:tabs>
                <w:tab w:val="left" w:pos="816"/>
              </w:tabs>
              <w:spacing w:line="268" w:lineRule="exact"/>
              <w:ind w:left="816"/>
              <w:rPr>
                <w:sz w:val="20"/>
              </w:rPr>
            </w:pPr>
            <w:r>
              <w:rPr>
                <w:sz w:val="20"/>
              </w:rPr>
              <w:t>«Чем</w:t>
            </w:r>
            <w:r>
              <w:rPr>
                <w:spacing w:val="-3"/>
                <w:sz w:val="20"/>
              </w:rPr>
              <w:t xml:space="preserve"> </w:t>
            </w:r>
            <w:r>
              <w:rPr>
                <w:sz w:val="20"/>
              </w:rPr>
              <w:t>и</w:t>
            </w:r>
            <w:r>
              <w:rPr>
                <w:spacing w:val="-5"/>
                <w:sz w:val="20"/>
              </w:rPr>
              <w:t xml:space="preserve"> </w:t>
            </w:r>
            <w:r>
              <w:rPr>
                <w:sz w:val="20"/>
              </w:rPr>
              <w:t>как</w:t>
            </w:r>
            <w:r>
              <w:rPr>
                <w:spacing w:val="-4"/>
                <w:sz w:val="20"/>
              </w:rPr>
              <w:t xml:space="preserve"> </w:t>
            </w:r>
            <w:r>
              <w:rPr>
                <w:sz w:val="20"/>
              </w:rPr>
              <w:t>рисуют</w:t>
            </w:r>
            <w:r>
              <w:rPr>
                <w:spacing w:val="-3"/>
                <w:sz w:val="20"/>
              </w:rPr>
              <w:t xml:space="preserve"> </w:t>
            </w:r>
            <w:r>
              <w:rPr>
                <w:spacing w:val="-2"/>
                <w:sz w:val="20"/>
              </w:rPr>
              <w:t>картины»</w:t>
            </w:r>
          </w:p>
          <w:p w:rsidR="00EA58FE" w:rsidRDefault="004245CD">
            <w:pPr>
              <w:pStyle w:val="TableParagraph"/>
              <w:numPr>
                <w:ilvl w:val="0"/>
                <w:numId w:val="32"/>
              </w:numPr>
              <w:tabs>
                <w:tab w:val="left" w:pos="816"/>
              </w:tabs>
              <w:spacing w:line="267" w:lineRule="exact"/>
              <w:ind w:left="816"/>
              <w:rPr>
                <w:sz w:val="20"/>
              </w:rPr>
            </w:pPr>
            <w:r>
              <w:rPr>
                <w:spacing w:val="-2"/>
                <w:sz w:val="20"/>
              </w:rPr>
              <w:t>Экспериментально-</w:t>
            </w:r>
          </w:p>
          <w:p w:rsidR="00EA58FE" w:rsidRDefault="004245CD">
            <w:pPr>
              <w:pStyle w:val="TableParagraph"/>
              <w:ind w:left="108"/>
              <w:rPr>
                <w:sz w:val="20"/>
              </w:rPr>
            </w:pPr>
            <w:r>
              <w:rPr>
                <w:sz w:val="20"/>
              </w:rPr>
              <w:t>исследовательская</w:t>
            </w:r>
            <w:r>
              <w:rPr>
                <w:spacing w:val="-12"/>
                <w:sz w:val="20"/>
              </w:rPr>
              <w:t xml:space="preserve"> </w:t>
            </w:r>
            <w:r>
              <w:rPr>
                <w:sz w:val="20"/>
              </w:rPr>
              <w:t>деятельность</w:t>
            </w:r>
            <w:r>
              <w:rPr>
                <w:spacing w:val="-12"/>
                <w:sz w:val="20"/>
              </w:rPr>
              <w:t xml:space="preserve"> </w:t>
            </w:r>
            <w:r>
              <w:rPr>
                <w:sz w:val="20"/>
              </w:rPr>
              <w:t>«Создай</w:t>
            </w:r>
            <w:r>
              <w:rPr>
                <w:spacing w:val="-13"/>
                <w:sz w:val="20"/>
              </w:rPr>
              <w:t xml:space="preserve"> </w:t>
            </w:r>
            <w:r>
              <w:rPr>
                <w:sz w:val="20"/>
              </w:rPr>
              <w:t xml:space="preserve">свой </w:t>
            </w:r>
            <w:r>
              <w:rPr>
                <w:spacing w:val="-2"/>
                <w:sz w:val="20"/>
              </w:rPr>
              <w:t>цвет»</w:t>
            </w:r>
          </w:p>
          <w:p w:rsidR="00EA58FE" w:rsidRDefault="004245CD">
            <w:pPr>
              <w:pStyle w:val="TableParagraph"/>
              <w:numPr>
                <w:ilvl w:val="0"/>
                <w:numId w:val="32"/>
              </w:numPr>
              <w:tabs>
                <w:tab w:val="left" w:pos="816"/>
                <w:tab w:val="left" w:pos="2896"/>
              </w:tabs>
              <w:spacing w:line="271" w:lineRule="exact"/>
              <w:ind w:left="816"/>
              <w:rPr>
                <w:sz w:val="20"/>
              </w:rPr>
            </w:pPr>
            <w:r>
              <w:rPr>
                <w:spacing w:val="-2"/>
                <w:sz w:val="20"/>
              </w:rPr>
              <w:t>Экспериментальная</w:t>
            </w:r>
            <w:r>
              <w:rPr>
                <w:sz w:val="20"/>
              </w:rPr>
              <w:tab/>
            </w:r>
            <w:r>
              <w:rPr>
                <w:spacing w:val="-2"/>
                <w:sz w:val="20"/>
              </w:rPr>
              <w:t>деятельность:</w:t>
            </w:r>
          </w:p>
          <w:p w:rsidR="00EA58FE" w:rsidRDefault="004245CD">
            <w:pPr>
              <w:pStyle w:val="TableParagraph"/>
              <w:spacing w:line="226" w:lineRule="exact"/>
              <w:ind w:left="108"/>
              <w:rPr>
                <w:sz w:val="20"/>
              </w:rPr>
            </w:pPr>
            <w:r>
              <w:rPr>
                <w:sz w:val="20"/>
              </w:rPr>
              <w:t>«Рисуем</w:t>
            </w:r>
            <w:r>
              <w:rPr>
                <w:spacing w:val="-6"/>
                <w:sz w:val="20"/>
              </w:rPr>
              <w:t xml:space="preserve"> </w:t>
            </w:r>
            <w:r>
              <w:rPr>
                <w:sz w:val="20"/>
              </w:rPr>
              <w:t>на</w:t>
            </w:r>
            <w:r>
              <w:rPr>
                <w:spacing w:val="-5"/>
                <w:sz w:val="20"/>
              </w:rPr>
              <w:t xml:space="preserve"> </w:t>
            </w:r>
            <w:r>
              <w:rPr>
                <w:sz w:val="20"/>
              </w:rPr>
              <w:t>песке,</w:t>
            </w:r>
            <w:r>
              <w:rPr>
                <w:spacing w:val="-5"/>
                <w:sz w:val="20"/>
              </w:rPr>
              <w:t xml:space="preserve"> </w:t>
            </w:r>
            <w:r>
              <w:rPr>
                <w:sz w:val="20"/>
              </w:rPr>
              <w:t>муке,</w:t>
            </w:r>
            <w:r>
              <w:rPr>
                <w:spacing w:val="-6"/>
                <w:sz w:val="20"/>
              </w:rPr>
              <w:t xml:space="preserve"> </w:t>
            </w:r>
            <w:r>
              <w:rPr>
                <w:spacing w:val="-2"/>
                <w:sz w:val="20"/>
              </w:rPr>
              <w:t>манке»</w:t>
            </w:r>
          </w:p>
          <w:p w:rsidR="00EA58FE" w:rsidRDefault="004245CD">
            <w:pPr>
              <w:pStyle w:val="TableParagraph"/>
              <w:numPr>
                <w:ilvl w:val="0"/>
                <w:numId w:val="32"/>
              </w:numPr>
              <w:tabs>
                <w:tab w:val="left" w:pos="816"/>
              </w:tabs>
              <w:spacing w:before="2" w:line="232" w:lineRule="auto"/>
              <w:ind w:right="132" w:firstLine="360"/>
              <w:rPr>
                <w:sz w:val="20"/>
              </w:rPr>
            </w:pPr>
            <w:r>
              <w:rPr>
                <w:sz w:val="20"/>
              </w:rPr>
              <w:t>Виртуальная</w:t>
            </w:r>
            <w:r>
              <w:rPr>
                <w:spacing w:val="40"/>
                <w:sz w:val="20"/>
              </w:rPr>
              <w:t xml:space="preserve"> </w:t>
            </w:r>
            <w:r>
              <w:rPr>
                <w:sz w:val="20"/>
              </w:rPr>
              <w:t>экскурсия</w:t>
            </w:r>
            <w:r>
              <w:rPr>
                <w:spacing w:val="40"/>
                <w:sz w:val="20"/>
              </w:rPr>
              <w:t xml:space="preserve"> </w:t>
            </w:r>
            <w:r>
              <w:rPr>
                <w:sz w:val="20"/>
              </w:rPr>
              <w:t>в</w:t>
            </w:r>
            <w:r>
              <w:rPr>
                <w:spacing w:val="40"/>
                <w:sz w:val="20"/>
              </w:rPr>
              <w:t xml:space="preserve"> </w:t>
            </w:r>
            <w:r>
              <w:rPr>
                <w:sz w:val="20"/>
              </w:rPr>
              <w:t>музей</w:t>
            </w:r>
            <w:r>
              <w:rPr>
                <w:spacing w:val="40"/>
                <w:sz w:val="20"/>
              </w:rPr>
              <w:t xml:space="preserve"> </w:t>
            </w:r>
            <w:r>
              <w:rPr>
                <w:sz w:val="20"/>
              </w:rPr>
              <w:t>на выставку «Художники России»</w:t>
            </w:r>
          </w:p>
        </w:tc>
        <w:tc>
          <w:tcPr>
            <w:tcW w:w="3402" w:type="dxa"/>
          </w:tcPr>
          <w:p w:rsidR="00EA58FE" w:rsidRDefault="004245CD">
            <w:pPr>
              <w:pStyle w:val="TableParagraph"/>
              <w:ind w:left="612" w:right="495" w:firstLine="158"/>
              <w:rPr>
                <w:b/>
                <w:sz w:val="20"/>
              </w:rPr>
            </w:pPr>
            <w:r>
              <w:rPr>
                <w:b/>
                <w:sz w:val="20"/>
              </w:rPr>
              <w:t>Выставка рисунков в нетрадиционной</w:t>
            </w:r>
            <w:r>
              <w:rPr>
                <w:b/>
                <w:spacing w:val="-13"/>
                <w:sz w:val="20"/>
              </w:rPr>
              <w:t xml:space="preserve"> </w:t>
            </w:r>
            <w:r>
              <w:rPr>
                <w:b/>
                <w:sz w:val="20"/>
              </w:rPr>
              <w:t>технике</w:t>
            </w:r>
          </w:p>
          <w:p w:rsidR="00EA58FE" w:rsidRDefault="004245CD">
            <w:pPr>
              <w:pStyle w:val="TableParagraph"/>
              <w:spacing w:before="1" w:line="229" w:lineRule="exact"/>
              <w:ind w:left="109"/>
              <w:jc w:val="center"/>
              <w:rPr>
                <w:b/>
                <w:sz w:val="20"/>
              </w:rPr>
            </w:pPr>
            <w:r>
              <w:rPr>
                <w:b/>
                <w:spacing w:val="-2"/>
                <w:sz w:val="20"/>
              </w:rPr>
              <w:t>«Вернисаж»</w:t>
            </w:r>
          </w:p>
          <w:p w:rsidR="00EA58FE" w:rsidRDefault="004245CD">
            <w:pPr>
              <w:pStyle w:val="TableParagraph"/>
              <w:ind w:left="232" w:right="154"/>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before="199"/>
              <w:ind w:left="612" w:right="495" w:firstLine="158"/>
              <w:rPr>
                <w:b/>
                <w:sz w:val="20"/>
              </w:rPr>
            </w:pPr>
            <w:r>
              <w:rPr>
                <w:b/>
                <w:sz w:val="20"/>
              </w:rPr>
              <w:t>Выставка рисунков в нетрадиционной</w:t>
            </w:r>
            <w:r>
              <w:rPr>
                <w:b/>
                <w:spacing w:val="-13"/>
                <w:sz w:val="20"/>
              </w:rPr>
              <w:t xml:space="preserve"> </w:t>
            </w:r>
            <w:r>
              <w:rPr>
                <w:b/>
                <w:sz w:val="20"/>
              </w:rPr>
              <w:t>технике</w:t>
            </w:r>
          </w:p>
          <w:p w:rsidR="00EA58FE" w:rsidRDefault="004245CD">
            <w:pPr>
              <w:pStyle w:val="TableParagraph"/>
              <w:spacing w:before="1"/>
              <w:ind w:left="109"/>
              <w:jc w:val="center"/>
              <w:rPr>
                <w:b/>
                <w:sz w:val="20"/>
              </w:rPr>
            </w:pPr>
            <w:r>
              <w:rPr>
                <w:b/>
                <w:spacing w:val="-2"/>
                <w:sz w:val="20"/>
              </w:rPr>
              <w:t>«Вернисаж»</w:t>
            </w:r>
          </w:p>
          <w:p w:rsidR="00EA58FE" w:rsidRDefault="004245CD">
            <w:pPr>
              <w:pStyle w:val="TableParagraph"/>
              <w:spacing w:before="1"/>
              <w:ind w:left="113"/>
              <w:jc w:val="center"/>
              <w:rPr>
                <w:i/>
                <w:sz w:val="20"/>
              </w:rPr>
            </w:pPr>
            <w:r>
              <w:rPr>
                <w:i/>
                <w:sz w:val="20"/>
              </w:rPr>
              <w:t>средняя</w:t>
            </w:r>
            <w:r>
              <w:rPr>
                <w:i/>
                <w:spacing w:val="-4"/>
                <w:sz w:val="20"/>
              </w:rPr>
              <w:t xml:space="preserve"> </w:t>
            </w:r>
            <w:r>
              <w:rPr>
                <w:i/>
                <w:sz w:val="20"/>
              </w:rPr>
              <w:t>и</w:t>
            </w:r>
            <w:r>
              <w:rPr>
                <w:i/>
                <w:spacing w:val="-3"/>
                <w:sz w:val="20"/>
              </w:rPr>
              <w:t xml:space="preserve"> </w:t>
            </w:r>
            <w:r>
              <w:rPr>
                <w:i/>
                <w:sz w:val="20"/>
              </w:rPr>
              <w:t>младшая</w:t>
            </w:r>
            <w:r>
              <w:rPr>
                <w:i/>
                <w:spacing w:val="-7"/>
                <w:sz w:val="20"/>
              </w:rPr>
              <w:t xml:space="preserve"> </w:t>
            </w:r>
            <w:r>
              <w:rPr>
                <w:i/>
                <w:spacing w:val="-2"/>
                <w:sz w:val="20"/>
              </w:rPr>
              <w:t>группы</w:t>
            </w:r>
          </w:p>
        </w:tc>
        <w:tc>
          <w:tcPr>
            <w:tcW w:w="2871" w:type="dxa"/>
          </w:tcPr>
          <w:p w:rsidR="00EA58FE" w:rsidRDefault="004245CD">
            <w:pPr>
              <w:pStyle w:val="TableParagraph"/>
              <w:ind w:left="215" w:right="95"/>
              <w:rPr>
                <w:sz w:val="20"/>
              </w:rPr>
            </w:pPr>
            <w:r>
              <w:rPr>
                <w:b/>
                <w:sz w:val="20"/>
              </w:rPr>
              <w:t>Буклет</w:t>
            </w:r>
            <w:r>
              <w:rPr>
                <w:b/>
                <w:spacing w:val="-13"/>
                <w:sz w:val="20"/>
              </w:rPr>
              <w:t xml:space="preserve"> </w:t>
            </w:r>
            <w:r>
              <w:rPr>
                <w:sz w:val="20"/>
              </w:rPr>
              <w:t>«Учите</w:t>
            </w:r>
            <w:r>
              <w:rPr>
                <w:spacing w:val="-12"/>
                <w:sz w:val="20"/>
              </w:rPr>
              <w:t xml:space="preserve"> </w:t>
            </w:r>
            <w:r>
              <w:rPr>
                <w:sz w:val="20"/>
              </w:rPr>
              <w:t>ребенка видеть прекрасное!»</w:t>
            </w:r>
          </w:p>
          <w:p w:rsidR="00EA58FE" w:rsidRDefault="004245CD">
            <w:pPr>
              <w:pStyle w:val="TableParagraph"/>
              <w:spacing w:before="229"/>
              <w:ind w:left="215" w:right="181"/>
              <w:rPr>
                <w:sz w:val="20"/>
              </w:rPr>
            </w:pPr>
            <w:r>
              <w:rPr>
                <w:b/>
                <w:sz w:val="20"/>
              </w:rPr>
              <w:t xml:space="preserve">Консультация </w:t>
            </w:r>
            <w:r>
              <w:rPr>
                <w:sz w:val="20"/>
              </w:rPr>
              <w:t>для родителей «Приобщение детей</w:t>
            </w:r>
            <w:r>
              <w:rPr>
                <w:spacing w:val="-13"/>
                <w:sz w:val="20"/>
              </w:rPr>
              <w:t xml:space="preserve"> </w:t>
            </w:r>
            <w:r>
              <w:rPr>
                <w:sz w:val="20"/>
              </w:rPr>
              <w:t>дошкольного</w:t>
            </w:r>
            <w:r>
              <w:rPr>
                <w:spacing w:val="-12"/>
                <w:sz w:val="20"/>
              </w:rPr>
              <w:t xml:space="preserve"> </w:t>
            </w:r>
            <w:r>
              <w:rPr>
                <w:sz w:val="20"/>
              </w:rPr>
              <w:t>возраста к искусству»</w:t>
            </w:r>
          </w:p>
          <w:p w:rsidR="00EA58FE" w:rsidRDefault="00EA58FE">
            <w:pPr>
              <w:pStyle w:val="TableParagraph"/>
              <w:spacing w:before="2"/>
              <w:ind w:left="0"/>
              <w:rPr>
                <w:sz w:val="20"/>
              </w:rPr>
            </w:pPr>
          </w:p>
          <w:p w:rsidR="00EA58FE" w:rsidRDefault="004245CD">
            <w:pPr>
              <w:pStyle w:val="TableParagraph"/>
              <w:ind w:left="215"/>
              <w:rPr>
                <w:sz w:val="20"/>
              </w:rPr>
            </w:pPr>
            <w:r>
              <w:rPr>
                <w:b/>
                <w:sz w:val="20"/>
              </w:rPr>
              <w:t>Выставка</w:t>
            </w:r>
            <w:r>
              <w:rPr>
                <w:b/>
                <w:spacing w:val="-13"/>
                <w:sz w:val="20"/>
              </w:rPr>
              <w:t xml:space="preserve"> </w:t>
            </w:r>
            <w:r>
              <w:rPr>
                <w:b/>
                <w:sz w:val="20"/>
              </w:rPr>
              <w:t>работ</w:t>
            </w:r>
            <w:r>
              <w:rPr>
                <w:b/>
                <w:spacing w:val="-12"/>
                <w:sz w:val="20"/>
              </w:rPr>
              <w:t xml:space="preserve"> </w:t>
            </w:r>
            <w:r>
              <w:rPr>
                <w:sz w:val="20"/>
              </w:rPr>
              <w:t>руками рудителей «Вернисаж»</w:t>
            </w:r>
          </w:p>
        </w:tc>
      </w:tr>
      <w:tr w:rsidR="00EA58FE">
        <w:trPr>
          <w:trHeight w:val="2681"/>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ind w:left="0"/>
              <w:rPr>
                <w:sz w:val="20"/>
              </w:rPr>
            </w:pPr>
          </w:p>
          <w:p w:rsidR="00EA58FE" w:rsidRDefault="00EA58FE">
            <w:pPr>
              <w:pStyle w:val="TableParagraph"/>
              <w:spacing w:before="46"/>
              <w:ind w:left="0"/>
              <w:rPr>
                <w:sz w:val="20"/>
              </w:rPr>
            </w:pPr>
          </w:p>
          <w:p w:rsidR="00EA58FE" w:rsidRDefault="004245CD">
            <w:pPr>
              <w:pStyle w:val="TableParagraph"/>
              <w:spacing w:line="264" w:lineRule="auto"/>
              <w:ind w:left="109" w:right="100"/>
              <w:rPr>
                <w:sz w:val="20"/>
              </w:rPr>
            </w:pPr>
            <w:r>
              <w:rPr>
                <w:spacing w:val="-2"/>
                <w:sz w:val="20"/>
              </w:rPr>
              <w:t>Патриотическое Духовно- Социальное Познавательное</w:t>
            </w:r>
          </w:p>
        </w:tc>
        <w:tc>
          <w:tcPr>
            <w:tcW w:w="1878" w:type="dxa"/>
          </w:tcPr>
          <w:p w:rsidR="00EA58FE" w:rsidRDefault="004245CD">
            <w:pPr>
              <w:pStyle w:val="TableParagraph"/>
              <w:ind w:left="502"/>
              <w:rPr>
                <w:sz w:val="20"/>
              </w:rPr>
            </w:pPr>
            <w:r>
              <w:rPr>
                <w:sz w:val="20"/>
              </w:rPr>
              <w:t xml:space="preserve">9 </w:t>
            </w:r>
            <w:r>
              <w:rPr>
                <w:spacing w:val="-2"/>
                <w:sz w:val="20"/>
              </w:rPr>
              <w:t>декабря.</w:t>
            </w:r>
          </w:p>
          <w:p w:rsidR="00EA58FE" w:rsidRDefault="00EA58FE">
            <w:pPr>
              <w:pStyle w:val="TableParagraph"/>
              <w:spacing w:before="46"/>
              <w:ind w:left="0"/>
              <w:rPr>
                <w:sz w:val="20"/>
              </w:rPr>
            </w:pPr>
          </w:p>
          <w:p w:rsidR="00EA58FE" w:rsidRDefault="004245CD">
            <w:pPr>
              <w:pStyle w:val="TableParagraph"/>
              <w:spacing w:line="266" w:lineRule="auto"/>
              <w:ind w:left="469" w:right="379" w:hanging="72"/>
              <w:rPr>
                <w:b/>
                <w:sz w:val="20"/>
              </w:rPr>
            </w:pPr>
            <w:r>
              <w:rPr>
                <w:b/>
                <w:sz w:val="20"/>
              </w:rPr>
              <w:t>День</w:t>
            </w:r>
            <w:r>
              <w:rPr>
                <w:b/>
                <w:spacing w:val="-13"/>
                <w:sz w:val="20"/>
              </w:rPr>
              <w:t xml:space="preserve"> </w:t>
            </w:r>
            <w:r>
              <w:rPr>
                <w:b/>
                <w:sz w:val="20"/>
              </w:rPr>
              <w:t xml:space="preserve">героев </w:t>
            </w:r>
            <w:r>
              <w:rPr>
                <w:b/>
                <w:spacing w:val="-2"/>
                <w:sz w:val="20"/>
              </w:rPr>
              <w:t>Отечества</w:t>
            </w:r>
          </w:p>
        </w:tc>
        <w:tc>
          <w:tcPr>
            <w:tcW w:w="4220" w:type="dxa"/>
          </w:tcPr>
          <w:p w:rsidR="00EA58FE" w:rsidRDefault="004245CD">
            <w:pPr>
              <w:pStyle w:val="TableParagraph"/>
              <w:spacing w:before="3" w:line="235" w:lineRule="auto"/>
              <w:ind w:left="108" w:right="98" w:firstLine="360"/>
              <w:jc w:val="both"/>
              <w:rPr>
                <w:sz w:val="20"/>
              </w:rPr>
            </w:pPr>
            <w:r>
              <w:rPr>
                <w:sz w:val="24"/>
              </w:rPr>
              <w:t>-</w:t>
            </w:r>
            <w:r>
              <w:rPr>
                <w:spacing w:val="80"/>
                <w:sz w:val="24"/>
              </w:rPr>
              <w:t xml:space="preserve"> </w:t>
            </w:r>
            <w:r>
              <w:rPr>
                <w:sz w:val="20"/>
              </w:rPr>
              <w:t>Чтение</w:t>
            </w:r>
            <w:r>
              <w:rPr>
                <w:spacing w:val="40"/>
                <w:sz w:val="20"/>
              </w:rPr>
              <w:t xml:space="preserve"> </w:t>
            </w:r>
            <w:r>
              <w:rPr>
                <w:sz w:val="20"/>
              </w:rPr>
              <w:t>Т. А. Шорыгина</w:t>
            </w:r>
            <w:r>
              <w:rPr>
                <w:spacing w:val="-1"/>
                <w:sz w:val="20"/>
              </w:rPr>
              <w:t xml:space="preserve"> </w:t>
            </w:r>
            <w:r>
              <w:rPr>
                <w:sz w:val="20"/>
              </w:rPr>
              <w:t>«Спасатель», С. Я. Маршака «Рассказо неизвестном герое»</w:t>
            </w:r>
          </w:p>
          <w:p w:rsidR="00EA58FE" w:rsidRDefault="004245CD">
            <w:pPr>
              <w:pStyle w:val="TableParagraph"/>
              <w:spacing w:before="6" w:line="232" w:lineRule="auto"/>
              <w:ind w:left="108" w:right="100" w:firstLine="360"/>
              <w:jc w:val="both"/>
              <w:rPr>
                <w:sz w:val="20"/>
              </w:rPr>
            </w:pPr>
            <w:r>
              <w:rPr>
                <w:sz w:val="24"/>
              </w:rPr>
              <w:t>-</w:t>
            </w:r>
            <w:r>
              <w:rPr>
                <w:sz w:val="20"/>
              </w:rPr>
              <w:t xml:space="preserve">Презентация «Маленькие герои большой </w:t>
            </w:r>
            <w:r>
              <w:rPr>
                <w:spacing w:val="-2"/>
                <w:sz w:val="20"/>
              </w:rPr>
              <w:t>войны»</w:t>
            </w:r>
          </w:p>
          <w:p w:rsidR="00EA58FE" w:rsidRDefault="004245CD">
            <w:pPr>
              <w:pStyle w:val="TableParagraph"/>
              <w:spacing w:line="271" w:lineRule="exact"/>
              <w:ind w:left="468"/>
              <w:jc w:val="both"/>
              <w:rPr>
                <w:sz w:val="20"/>
              </w:rPr>
            </w:pPr>
            <w:r>
              <w:rPr>
                <w:sz w:val="24"/>
              </w:rPr>
              <w:t>-</w:t>
            </w:r>
            <w:r>
              <w:rPr>
                <w:sz w:val="20"/>
              </w:rPr>
              <w:t>Беседа</w:t>
            </w:r>
            <w:r>
              <w:rPr>
                <w:spacing w:val="-9"/>
                <w:sz w:val="20"/>
              </w:rPr>
              <w:t xml:space="preserve"> </w:t>
            </w:r>
            <w:r>
              <w:rPr>
                <w:sz w:val="20"/>
              </w:rPr>
              <w:t>«Боевые</w:t>
            </w:r>
            <w:r>
              <w:rPr>
                <w:spacing w:val="-8"/>
                <w:sz w:val="20"/>
              </w:rPr>
              <w:t xml:space="preserve"> </w:t>
            </w:r>
            <w:r>
              <w:rPr>
                <w:spacing w:val="-2"/>
                <w:sz w:val="20"/>
              </w:rPr>
              <w:t>награды»</w:t>
            </w:r>
          </w:p>
          <w:p w:rsidR="00EA58FE" w:rsidRDefault="004245CD">
            <w:pPr>
              <w:pStyle w:val="TableParagraph"/>
              <w:tabs>
                <w:tab w:val="left" w:pos="1699"/>
                <w:tab w:val="left" w:pos="2941"/>
              </w:tabs>
              <w:spacing w:before="14" w:line="230" w:lineRule="exact"/>
              <w:ind w:left="108" w:right="97" w:firstLine="360"/>
              <w:jc w:val="both"/>
              <w:rPr>
                <w:sz w:val="20"/>
              </w:rPr>
            </w:pPr>
            <w:r>
              <w:rPr>
                <w:sz w:val="24"/>
              </w:rPr>
              <w:t>-</w:t>
            </w:r>
            <w:r>
              <w:rPr>
                <w:sz w:val="20"/>
              </w:rPr>
              <w:t xml:space="preserve">Рассматривание иллюстраций о войне, дне Победы, космонавтах, военных моряках и испытателях морской техники, участниках </w:t>
            </w:r>
            <w:r>
              <w:rPr>
                <w:spacing w:val="-2"/>
                <w:sz w:val="20"/>
              </w:rPr>
              <w:t>Афганской</w:t>
            </w:r>
            <w:r>
              <w:rPr>
                <w:sz w:val="20"/>
              </w:rPr>
              <w:tab/>
            </w:r>
            <w:r>
              <w:rPr>
                <w:spacing w:val="-2"/>
                <w:sz w:val="20"/>
              </w:rPr>
              <w:t>войны,</w:t>
            </w:r>
            <w:r>
              <w:rPr>
                <w:sz w:val="20"/>
              </w:rPr>
              <w:tab/>
            </w:r>
            <w:r>
              <w:rPr>
                <w:spacing w:val="-2"/>
                <w:sz w:val="20"/>
              </w:rPr>
              <w:t xml:space="preserve">ликвидаторах </w:t>
            </w:r>
            <w:r>
              <w:rPr>
                <w:sz w:val="20"/>
              </w:rPr>
              <w:t>Чернобыльской катастрофы, участников экспедиций</w:t>
            </w:r>
            <w:r>
              <w:rPr>
                <w:spacing w:val="-3"/>
                <w:sz w:val="20"/>
              </w:rPr>
              <w:t xml:space="preserve"> </w:t>
            </w:r>
            <w:r>
              <w:rPr>
                <w:sz w:val="20"/>
              </w:rPr>
              <w:t>в</w:t>
            </w:r>
            <w:r>
              <w:rPr>
                <w:spacing w:val="-3"/>
                <w:sz w:val="20"/>
              </w:rPr>
              <w:t xml:space="preserve"> </w:t>
            </w:r>
            <w:r>
              <w:rPr>
                <w:sz w:val="20"/>
              </w:rPr>
              <w:t>Арктике</w:t>
            </w:r>
            <w:r>
              <w:rPr>
                <w:spacing w:val="-2"/>
                <w:sz w:val="20"/>
              </w:rPr>
              <w:t xml:space="preserve"> </w:t>
            </w:r>
            <w:r>
              <w:rPr>
                <w:sz w:val="20"/>
              </w:rPr>
              <w:t>и</w:t>
            </w:r>
            <w:r>
              <w:rPr>
                <w:spacing w:val="-3"/>
                <w:sz w:val="20"/>
              </w:rPr>
              <w:t xml:space="preserve"> </w:t>
            </w:r>
            <w:r>
              <w:rPr>
                <w:sz w:val="20"/>
              </w:rPr>
              <w:t>Антарктике,</w:t>
            </w:r>
            <w:r>
              <w:rPr>
                <w:spacing w:val="-1"/>
                <w:sz w:val="20"/>
              </w:rPr>
              <w:t xml:space="preserve"> </w:t>
            </w:r>
            <w:r>
              <w:rPr>
                <w:sz w:val="20"/>
              </w:rPr>
              <w:t>и</w:t>
            </w:r>
            <w:r>
              <w:rPr>
                <w:spacing w:val="-1"/>
                <w:sz w:val="20"/>
              </w:rPr>
              <w:t xml:space="preserve"> </w:t>
            </w:r>
            <w:r>
              <w:rPr>
                <w:sz w:val="20"/>
              </w:rPr>
              <w:t>других</w:t>
            </w:r>
          </w:p>
        </w:tc>
        <w:tc>
          <w:tcPr>
            <w:tcW w:w="3402" w:type="dxa"/>
          </w:tcPr>
          <w:p w:rsidR="00EA58FE" w:rsidRDefault="004245CD">
            <w:pPr>
              <w:pStyle w:val="TableParagraph"/>
              <w:ind w:left="269" w:right="158"/>
              <w:jc w:val="center"/>
              <w:rPr>
                <w:sz w:val="20"/>
              </w:rPr>
            </w:pPr>
            <w:r>
              <w:rPr>
                <w:b/>
                <w:sz w:val="20"/>
              </w:rPr>
              <w:t>Возложение</w:t>
            </w:r>
            <w:r>
              <w:rPr>
                <w:b/>
                <w:spacing w:val="-13"/>
                <w:sz w:val="20"/>
              </w:rPr>
              <w:t xml:space="preserve"> </w:t>
            </w:r>
            <w:r>
              <w:rPr>
                <w:b/>
                <w:sz w:val="20"/>
              </w:rPr>
              <w:t>цветов</w:t>
            </w:r>
            <w:r>
              <w:rPr>
                <w:b/>
                <w:spacing w:val="-12"/>
                <w:sz w:val="20"/>
              </w:rPr>
              <w:t xml:space="preserve"> </w:t>
            </w:r>
            <w:r>
              <w:rPr>
                <w:b/>
                <w:sz w:val="20"/>
              </w:rPr>
              <w:t>к</w:t>
            </w:r>
            <w:r>
              <w:rPr>
                <w:b/>
                <w:spacing w:val="-13"/>
                <w:sz w:val="20"/>
              </w:rPr>
              <w:t xml:space="preserve"> </w:t>
            </w:r>
            <w:r>
              <w:rPr>
                <w:b/>
                <w:sz w:val="20"/>
              </w:rPr>
              <w:t xml:space="preserve">памятнику защитникам </w:t>
            </w:r>
            <w:r>
              <w:rPr>
                <w:sz w:val="20"/>
              </w:rPr>
              <w:t>Отечества</w:t>
            </w:r>
          </w:p>
          <w:p w:rsidR="00EA58FE" w:rsidRDefault="004245CD">
            <w:pPr>
              <w:pStyle w:val="TableParagraph"/>
              <w:spacing w:before="1"/>
              <w:ind w:left="232" w:right="154"/>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4245CD">
            <w:pPr>
              <w:pStyle w:val="TableParagraph"/>
              <w:ind w:left="215" w:right="354"/>
              <w:rPr>
                <w:sz w:val="20"/>
              </w:rPr>
            </w:pPr>
            <w:r>
              <w:rPr>
                <w:sz w:val="20"/>
              </w:rPr>
              <w:t>Помощь родителей в оформлении</w:t>
            </w:r>
            <w:r>
              <w:rPr>
                <w:spacing w:val="-13"/>
                <w:sz w:val="20"/>
              </w:rPr>
              <w:t xml:space="preserve"> </w:t>
            </w:r>
            <w:r>
              <w:rPr>
                <w:sz w:val="20"/>
              </w:rPr>
              <w:t xml:space="preserve">тематических </w:t>
            </w:r>
            <w:r>
              <w:rPr>
                <w:b/>
                <w:sz w:val="20"/>
              </w:rPr>
              <w:t xml:space="preserve">альбомов </w:t>
            </w:r>
            <w:r>
              <w:rPr>
                <w:sz w:val="20"/>
              </w:rPr>
              <w:t>по теме</w:t>
            </w:r>
          </w:p>
          <w:p w:rsidR="00EA58FE" w:rsidRDefault="004245CD">
            <w:pPr>
              <w:pStyle w:val="TableParagraph"/>
              <w:spacing w:before="1"/>
              <w:ind w:left="215" w:right="95"/>
              <w:rPr>
                <w:sz w:val="20"/>
              </w:rPr>
            </w:pPr>
            <w:r>
              <w:rPr>
                <w:sz w:val="20"/>
              </w:rPr>
              <w:t>«Татарстан</w:t>
            </w:r>
            <w:r>
              <w:rPr>
                <w:spacing w:val="-13"/>
                <w:sz w:val="20"/>
              </w:rPr>
              <w:t xml:space="preserve"> </w:t>
            </w:r>
            <w:r>
              <w:rPr>
                <w:sz w:val="20"/>
              </w:rPr>
              <w:t>-</w:t>
            </w:r>
            <w:r>
              <w:rPr>
                <w:spacing w:val="-12"/>
                <w:sz w:val="20"/>
              </w:rPr>
              <w:t xml:space="preserve"> </w:t>
            </w:r>
            <w:r>
              <w:rPr>
                <w:sz w:val="20"/>
              </w:rPr>
              <w:t xml:space="preserve">подвиги </w:t>
            </w:r>
            <w:r>
              <w:rPr>
                <w:spacing w:val="-2"/>
                <w:sz w:val="20"/>
              </w:rPr>
              <w:t>земляков»</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2119"/>
        </w:trPr>
        <w:tc>
          <w:tcPr>
            <w:tcW w:w="1196" w:type="dxa"/>
            <w:vMerge w:val="restart"/>
          </w:tcPr>
          <w:p w:rsidR="00EA58FE" w:rsidRDefault="00EA58FE">
            <w:pPr>
              <w:pStyle w:val="TableParagraph"/>
              <w:ind w:left="0"/>
              <w:rPr>
                <w:sz w:val="18"/>
              </w:rPr>
            </w:pPr>
          </w:p>
        </w:tc>
        <w:tc>
          <w:tcPr>
            <w:tcW w:w="1606" w:type="dxa"/>
          </w:tcPr>
          <w:p w:rsidR="00EA58FE" w:rsidRDefault="00EA58FE">
            <w:pPr>
              <w:pStyle w:val="TableParagraph"/>
              <w:ind w:left="0"/>
              <w:rPr>
                <w:sz w:val="20"/>
              </w:rPr>
            </w:pPr>
          </w:p>
          <w:p w:rsidR="00EA58FE" w:rsidRDefault="00EA58FE">
            <w:pPr>
              <w:pStyle w:val="TableParagraph"/>
              <w:spacing w:before="47"/>
              <w:ind w:left="0"/>
              <w:rPr>
                <w:sz w:val="20"/>
              </w:rPr>
            </w:pPr>
          </w:p>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455"/>
              <w:rPr>
                <w:sz w:val="20"/>
              </w:rPr>
            </w:pPr>
            <w:r>
              <w:rPr>
                <w:color w:val="001F5F"/>
                <w:sz w:val="20"/>
              </w:rPr>
              <w:t xml:space="preserve">12 </w:t>
            </w:r>
            <w:r>
              <w:rPr>
                <w:spacing w:val="-2"/>
                <w:sz w:val="20"/>
              </w:rPr>
              <w:t>декабря.</w:t>
            </w:r>
          </w:p>
          <w:p w:rsidR="00EA58FE" w:rsidRDefault="004245CD">
            <w:pPr>
              <w:pStyle w:val="TableParagraph"/>
              <w:spacing w:before="22" w:line="264" w:lineRule="auto"/>
              <w:ind w:left="335" w:right="136" w:firstLine="381"/>
              <w:rPr>
                <w:b/>
                <w:sz w:val="20"/>
              </w:rPr>
            </w:pPr>
            <w:r>
              <w:rPr>
                <w:b/>
                <w:spacing w:val="-4"/>
                <w:sz w:val="20"/>
              </w:rPr>
              <w:t xml:space="preserve">День </w:t>
            </w:r>
            <w:r>
              <w:rPr>
                <w:b/>
                <w:spacing w:val="-2"/>
                <w:sz w:val="20"/>
              </w:rPr>
              <w:t>Конституции Российской Федерации</w:t>
            </w:r>
          </w:p>
        </w:tc>
        <w:tc>
          <w:tcPr>
            <w:tcW w:w="4220" w:type="dxa"/>
          </w:tcPr>
          <w:p w:rsidR="00EA58FE" w:rsidRDefault="004245CD">
            <w:pPr>
              <w:pStyle w:val="TableParagraph"/>
              <w:numPr>
                <w:ilvl w:val="0"/>
                <w:numId w:val="31"/>
              </w:numPr>
              <w:tabs>
                <w:tab w:val="left" w:pos="816"/>
                <w:tab w:val="left" w:pos="1831"/>
                <w:tab w:val="left" w:pos="2913"/>
                <w:tab w:val="left" w:pos="3361"/>
              </w:tabs>
              <w:spacing w:before="6" w:line="232" w:lineRule="auto"/>
              <w:ind w:right="96" w:firstLine="360"/>
              <w:rPr>
                <w:sz w:val="20"/>
              </w:rPr>
            </w:pPr>
            <w:r>
              <w:rPr>
                <w:spacing w:val="-2"/>
                <w:sz w:val="20"/>
              </w:rPr>
              <w:t>Беседы:</w:t>
            </w:r>
            <w:r>
              <w:rPr>
                <w:sz w:val="20"/>
              </w:rPr>
              <w:tab/>
            </w:r>
            <w:r>
              <w:rPr>
                <w:spacing w:val="-2"/>
                <w:sz w:val="20"/>
              </w:rPr>
              <w:t>«Плохие</w:t>
            </w:r>
            <w:r>
              <w:rPr>
                <w:sz w:val="20"/>
              </w:rPr>
              <w:tab/>
            </w:r>
            <w:r>
              <w:rPr>
                <w:spacing w:val="-10"/>
                <w:sz w:val="20"/>
              </w:rPr>
              <w:t>и</w:t>
            </w:r>
            <w:r>
              <w:rPr>
                <w:sz w:val="20"/>
              </w:rPr>
              <w:tab/>
            </w:r>
            <w:r>
              <w:rPr>
                <w:spacing w:val="-2"/>
                <w:sz w:val="20"/>
              </w:rPr>
              <w:t xml:space="preserve">хорошие </w:t>
            </w:r>
            <w:r>
              <w:rPr>
                <w:sz w:val="20"/>
              </w:rPr>
              <w:t>поступки»,</w:t>
            </w:r>
            <w:r>
              <w:rPr>
                <w:spacing w:val="52"/>
                <w:sz w:val="20"/>
              </w:rPr>
              <w:t xml:space="preserve"> </w:t>
            </w:r>
            <w:r>
              <w:rPr>
                <w:sz w:val="20"/>
              </w:rPr>
              <w:t>«Правила</w:t>
            </w:r>
            <w:r>
              <w:rPr>
                <w:spacing w:val="53"/>
                <w:sz w:val="20"/>
              </w:rPr>
              <w:t xml:space="preserve"> </w:t>
            </w:r>
            <w:r>
              <w:rPr>
                <w:sz w:val="20"/>
              </w:rPr>
              <w:t>поведения</w:t>
            </w:r>
            <w:r>
              <w:rPr>
                <w:spacing w:val="53"/>
                <w:sz w:val="20"/>
              </w:rPr>
              <w:t xml:space="preserve"> </w:t>
            </w:r>
            <w:r>
              <w:rPr>
                <w:sz w:val="20"/>
              </w:rPr>
              <w:t>в</w:t>
            </w:r>
            <w:r>
              <w:rPr>
                <w:spacing w:val="53"/>
                <w:sz w:val="20"/>
              </w:rPr>
              <w:t xml:space="preserve"> </w:t>
            </w:r>
            <w:r>
              <w:rPr>
                <w:spacing w:val="-2"/>
                <w:sz w:val="20"/>
              </w:rPr>
              <w:t>детсаду»,</w:t>
            </w:r>
          </w:p>
          <w:p w:rsidR="00EA58FE" w:rsidRDefault="004245CD">
            <w:pPr>
              <w:pStyle w:val="TableParagraph"/>
              <w:tabs>
                <w:tab w:val="left" w:pos="1231"/>
                <w:tab w:val="left" w:pos="2418"/>
                <w:tab w:val="left" w:pos="3288"/>
              </w:tabs>
              <w:ind w:left="108" w:right="98"/>
              <w:rPr>
                <w:sz w:val="20"/>
              </w:rPr>
            </w:pPr>
            <w:r>
              <w:rPr>
                <w:spacing w:val="-2"/>
                <w:sz w:val="20"/>
              </w:rPr>
              <w:t>«Правила</w:t>
            </w:r>
            <w:r>
              <w:rPr>
                <w:sz w:val="20"/>
              </w:rPr>
              <w:tab/>
            </w:r>
            <w:r>
              <w:rPr>
                <w:spacing w:val="-2"/>
                <w:sz w:val="20"/>
              </w:rPr>
              <w:t>поведения</w:t>
            </w:r>
            <w:r>
              <w:rPr>
                <w:sz w:val="20"/>
              </w:rPr>
              <w:tab/>
            </w:r>
            <w:r>
              <w:rPr>
                <w:spacing w:val="-2"/>
                <w:sz w:val="20"/>
              </w:rPr>
              <w:t>дома»,</w:t>
            </w:r>
            <w:r>
              <w:rPr>
                <w:sz w:val="20"/>
              </w:rPr>
              <w:tab/>
            </w:r>
            <w:r>
              <w:rPr>
                <w:spacing w:val="-2"/>
                <w:sz w:val="20"/>
              </w:rPr>
              <w:t xml:space="preserve">«Правила </w:t>
            </w:r>
            <w:r>
              <w:rPr>
                <w:sz w:val="20"/>
              </w:rPr>
              <w:t>поведения в общественных местах»</w:t>
            </w:r>
          </w:p>
          <w:p w:rsidR="00EA58FE" w:rsidRDefault="004245CD">
            <w:pPr>
              <w:pStyle w:val="TableParagraph"/>
              <w:numPr>
                <w:ilvl w:val="0"/>
                <w:numId w:val="31"/>
              </w:numPr>
              <w:tabs>
                <w:tab w:val="left" w:pos="816"/>
                <w:tab w:val="left" w:pos="3265"/>
              </w:tabs>
              <w:spacing w:before="7" w:line="232" w:lineRule="auto"/>
              <w:ind w:right="95" w:firstLine="360"/>
              <w:rPr>
                <w:sz w:val="20"/>
              </w:rPr>
            </w:pPr>
            <w:r>
              <w:rPr>
                <w:sz w:val="20"/>
              </w:rPr>
              <w:t>Чтение</w:t>
            </w:r>
            <w:r>
              <w:rPr>
                <w:spacing w:val="80"/>
                <w:sz w:val="20"/>
              </w:rPr>
              <w:t xml:space="preserve"> </w:t>
            </w:r>
            <w:r>
              <w:rPr>
                <w:sz w:val="20"/>
              </w:rPr>
              <w:t>стихотворений,</w:t>
            </w:r>
            <w:r>
              <w:rPr>
                <w:sz w:val="20"/>
              </w:rPr>
              <w:tab/>
            </w:r>
            <w:r>
              <w:rPr>
                <w:spacing w:val="-2"/>
                <w:sz w:val="20"/>
              </w:rPr>
              <w:t xml:space="preserve">пословиц, </w:t>
            </w:r>
            <w:r>
              <w:rPr>
                <w:sz w:val="20"/>
              </w:rPr>
              <w:t>поговорок о Родине.</w:t>
            </w:r>
          </w:p>
          <w:p w:rsidR="00EA58FE" w:rsidRDefault="004245CD">
            <w:pPr>
              <w:pStyle w:val="TableParagraph"/>
              <w:numPr>
                <w:ilvl w:val="0"/>
                <w:numId w:val="31"/>
              </w:numPr>
              <w:tabs>
                <w:tab w:val="left" w:pos="816"/>
              </w:tabs>
              <w:spacing w:before="6" w:line="232" w:lineRule="auto"/>
              <w:ind w:right="99" w:firstLine="360"/>
              <w:rPr>
                <w:sz w:val="20"/>
              </w:rPr>
            </w:pPr>
            <w:r>
              <w:rPr>
                <w:sz w:val="20"/>
              </w:rPr>
              <w:t>С/р.</w:t>
            </w:r>
            <w:r>
              <w:rPr>
                <w:spacing w:val="40"/>
                <w:sz w:val="20"/>
              </w:rPr>
              <w:t xml:space="preserve"> </w:t>
            </w:r>
            <w:r>
              <w:rPr>
                <w:sz w:val="20"/>
              </w:rPr>
              <w:t>игра:</w:t>
            </w:r>
            <w:r>
              <w:rPr>
                <w:spacing w:val="40"/>
                <w:sz w:val="20"/>
              </w:rPr>
              <w:t xml:space="preserve"> </w:t>
            </w:r>
            <w:r>
              <w:rPr>
                <w:sz w:val="20"/>
              </w:rPr>
              <w:t>«Мы</w:t>
            </w:r>
            <w:r>
              <w:rPr>
                <w:spacing w:val="40"/>
                <w:sz w:val="20"/>
              </w:rPr>
              <w:t xml:space="preserve"> </w:t>
            </w:r>
            <w:r>
              <w:rPr>
                <w:sz w:val="20"/>
              </w:rPr>
              <w:t>идем</w:t>
            </w:r>
            <w:r>
              <w:rPr>
                <w:spacing w:val="40"/>
                <w:sz w:val="20"/>
              </w:rPr>
              <w:t xml:space="preserve"> </w:t>
            </w:r>
            <w:r>
              <w:rPr>
                <w:sz w:val="20"/>
              </w:rPr>
              <w:t>на</w:t>
            </w:r>
            <w:r>
              <w:rPr>
                <w:spacing w:val="40"/>
                <w:sz w:val="20"/>
              </w:rPr>
              <w:t xml:space="preserve"> </w:t>
            </w:r>
            <w:r>
              <w:rPr>
                <w:sz w:val="20"/>
              </w:rPr>
              <w:t>праздник</w:t>
            </w:r>
            <w:r>
              <w:rPr>
                <w:spacing w:val="40"/>
                <w:sz w:val="20"/>
              </w:rPr>
              <w:t xml:space="preserve"> </w:t>
            </w:r>
            <w:r>
              <w:rPr>
                <w:sz w:val="20"/>
              </w:rPr>
              <w:t>с флажками» «На параде»</w:t>
            </w:r>
          </w:p>
        </w:tc>
        <w:tc>
          <w:tcPr>
            <w:tcW w:w="3402" w:type="dxa"/>
          </w:tcPr>
          <w:p w:rsidR="00EA58FE" w:rsidRDefault="004245CD">
            <w:pPr>
              <w:pStyle w:val="TableParagraph"/>
              <w:spacing w:line="264" w:lineRule="auto"/>
              <w:ind w:left="353" w:right="345"/>
              <w:jc w:val="center"/>
              <w:rPr>
                <w:b/>
                <w:sz w:val="20"/>
              </w:rPr>
            </w:pPr>
            <w:r>
              <w:rPr>
                <w:b/>
                <w:sz w:val="20"/>
              </w:rPr>
              <w:t>Всероссийская</w:t>
            </w:r>
            <w:r>
              <w:rPr>
                <w:b/>
                <w:spacing w:val="-13"/>
                <w:sz w:val="20"/>
              </w:rPr>
              <w:t xml:space="preserve"> </w:t>
            </w:r>
            <w:r>
              <w:rPr>
                <w:b/>
                <w:sz w:val="20"/>
              </w:rPr>
              <w:t>акция</w:t>
            </w:r>
            <w:r>
              <w:rPr>
                <w:b/>
                <w:spacing w:val="-12"/>
                <w:sz w:val="20"/>
              </w:rPr>
              <w:t xml:space="preserve"> </w:t>
            </w:r>
            <w:r>
              <w:rPr>
                <w:b/>
                <w:sz w:val="20"/>
              </w:rPr>
              <w:t>«Мы</w:t>
            </w:r>
            <w:r>
              <w:rPr>
                <w:b/>
                <w:spacing w:val="-13"/>
                <w:sz w:val="20"/>
              </w:rPr>
              <w:t xml:space="preserve"> </w:t>
            </w:r>
            <w:r>
              <w:rPr>
                <w:b/>
                <w:sz w:val="20"/>
              </w:rPr>
              <w:t>— граждане России!»</w:t>
            </w:r>
          </w:p>
          <w:p w:rsidR="00EA58FE" w:rsidRDefault="004245CD">
            <w:pPr>
              <w:pStyle w:val="TableParagraph"/>
              <w:spacing w:before="1" w:line="264" w:lineRule="auto"/>
              <w:ind w:left="292" w:right="286"/>
              <w:jc w:val="center"/>
              <w:rPr>
                <w:i/>
                <w:sz w:val="20"/>
              </w:rPr>
            </w:pPr>
            <w:r>
              <w:rPr>
                <w:b/>
                <w:sz w:val="20"/>
              </w:rPr>
              <w:t xml:space="preserve">на страницах соцсетей </w:t>
            </w: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spacing w:line="229" w:lineRule="exact"/>
              <w:ind w:left="215"/>
              <w:rPr>
                <w:sz w:val="20"/>
              </w:rPr>
            </w:pPr>
            <w:r>
              <w:rPr>
                <w:b/>
                <w:spacing w:val="-2"/>
                <w:sz w:val="20"/>
              </w:rPr>
              <w:t>Папка-передвижка</w:t>
            </w:r>
            <w:r>
              <w:rPr>
                <w:b/>
                <w:spacing w:val="13"/>
                <w:sz w:val="20"/>
              </w:rPr>
              <w:t xml:space="preserve"> </w:t>
            </w:r>
            <w:r>
              <w:rPr>
                <w:spacing w:val="-4"/>
                <w:sz w:val="20"/>
              </w:rPr>
              <w:t>День</w:t>
            </w:r>
          </w:p>
          <w:p w:rsidR="00EA58FE" w:rsidRDefault="004245CD">
            <w:pPr>
              <w:pStyle w:val="TableParagraph"/>
              <w:ind w:left="215" w:right="361"/>
              <w:rPr>
                <w:sz w:val="20"/>
              </w:rPr>
            </w:pPr>
            <w:r>
              <w:rPr>
                <w:sz w:val="20"/>
              </w:rPr>
              <w:t>«Конституции</w:t>
            </w:r>
            <w:r>
              <w:rPr>
                <w:spacing w:val="-13"/>
                <w:sz w:val="20"/>
              </w:rPr>
              <w:t xml:space="preserve"> </w:t>
            </w:r>
            <w:r>
              <w:rPr>
                <w:sz w:val="20"/>
              </w:rPr>
              <w:t>Российской Федерации.</w:t>
            </w:r>
            <w:r>
              <w:rPr>
                <w:spacing w:val="-9"/>
                <w:sz w:val="20"/>
              </w:rPr>
              <w:t xml:space="preserve"> </w:t>
            </w:r>
            <w:r>
              <w:rPr>
                <w:sz w:val="20"/>
              </w:rPr>
              <w:t>Что</w:t>
            </w:r>
            <w:r>
              <w:rPr>
                <w:spacing w:val="-9"/>
                <w:sz w:val="20"/>
              </w:rPr>
              <w:t xml:space="preserve"> </w:t>
            </w:r>
            <w:r>
              <w:rPr>
                <w:sz w:val="20"/>
              </w:rPr>
              <w:t>же</w:t>
            </w:r>
            <w:r>
              <w:rPr>
                <w:spacing w:val="-9"/>
                <w:sz w:val="20"/>
              </w:rPr>
              <w:t xml:space="preserve"> </w:t>
            </w:r>
            <w:r>
              <w:rPr>
                <w:sz w:val="20"/>
              </w:rPr>
              <w:t xml:space="preserve">можно рассказать детям об этом </w:t>
            </w:r>
            <w:r>
              <w:rPr>
                <w:spacing w:val="-2"/>
                <w:sz w:val="20"/>
              </w:rPr>
              <w:t>празднике?»</w:t>
            </w:r>
          </w:p>
          <w:p w:rsidR="00EA58FE" w:rsidRDefault="00EA58FE">
            <w:pPr>
              <w:pStyle w:val="TableParagraph"/>
              <w:spacing w:before="1"/>
              <w:ind w:left="0"/>
              <w:rPr>
                <w:sz w:val="20"/>
              </w:rPr>
            </w:pPr>
          </w:p>
          <w:p w:rsidR="00EA58FE" w:rsidRDefault="004245CD">
            <w:pPr>
              <w:pStyle w:val="TableParagraph"/>
              <w:spacing w:line="229" w:lineRule="exact"/>
              <w:ind w:left="215"/>
              <w:rPr>
                <w:sz w:val="20"/>
              </w:rPr>
            </w:pPr>
            <w:r>
              <w:rPr>
                <w:sz w:val="20"/>
              </w:rPr>
              <w:t>Участие</w:t>
            </w:r>
            <w:r>
              <w:rPr>
                <w:spacing w:val="-6"/>
                <w:sz w:val="20"/>
              </w:rPr>
              <w:t xml:space="preserve"> </w:t>
            </w:r>
            <w:r>
              <w:rPr>
                <w:sz w:val="20"/>
              </w:rPr>
              <w:t>семей</w:t>
            </w:r>
            <w:r>
              <w:rPr>
                <w:spacing w:val="-6"/>
                <w:sz w:val="20"/>
              </w:rPr>
              <w:t xml:space="preserve"> </w:t>
            </w:r>
            <w:r>
              <w:rPr>
                <w:sz w:val="20"/>
              </w:rPr>
              <w:t>в</w:t>
            </w:r>
            <w:r>
              <w:rPr>
                <w:spacing w:val="-6"/>
                <w:sz w:val="20"/>
              </w:rPr>
              <w:t xml:space="preserve"> </w:t>
            </w:r>
            <w:r>
              <w:rPr>
                <w:b/>
                <w:sz w:val="20"/>
              </w:rPr>
              <w:t>акции</w:t>
            </w:r>
            <w:r>
              <w:rPr>
                <w:b/>
                <w:spacing w:val="-4"/>
                <w:sz w:val="20"/>
              </w:rPr>
              <w:t xml:space="preserve"> </w:t>
            </w:r>
            <w:r>
              <w:rPr>
                <w:spacing w:val="-5"/>
                <w:sz w:val="20"/>
              </w:rPr>
              <w:t>«Мы</w:t>
            </w:r>
          </w:p>
          <w:p w:rsidR="00EA58FE" w:rsidRDefault="004245CD">
            <w:pPr>
              <w:pStyle w:val="TableParagraph"/>
              <w:spacing w:line="229" w:lineRule="exact"/>
              <w:ind w:left="215"/>
              <w:rPr>
                <w:sz w:val="20"/>
              </w:rPr>
            </w:pPr>
            <w:r>
              <w:rPr>
                <w:sz w:val="20"/>
              </w:rPr>
              <w:t>—</w:t>
            </w:r>
            <w:r>
              <w:rPr>
                <w:spacing w:val="-5"/>
                <w:sz w:val="20"/>
              </w:rPr>
              <w:t xml:space="preserve"> </w:t>
            </w:r>
            <w:r>
              <w:rPr>
                <w:sz w:val="20"/>
              </w:rPr>
              <w:t>граждане</w:t>
            </w:r>
            <w:r>
              <w:rPr>
                <w:spacing w:val="-5"/>
                <w:sz w:val="20"/>
              </w:rPr>
              <w:t xml:space="preserve"> </w:t>
            </w:r>
            <w:r>
              <w:rPr>
                <w:spacing w:val="-2"/>
                <w:sz w:val="20"/>
              </w:rPr>
              <w:t>России!»</w:t>
            </w:r>
          </w:p>
        </w:tc>
      </w:tr>
      <w:tr w:rsidR="00EA58FE">
        <w:trPr>
          <w:trHeight w:val="3214"/>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spacing w:before="22"/>
              <w:ind w:left="0"/>
              <w:rPr>
                <w:sz w:val="20"/>
              </w:rPr>
            </w:pPr>
          </w:p>
          <w:p w:rsidR="00EA58FE" w:rsidRDefault="004245CD">
            <w:pPr>
              <w:pStyle w:val="TableParagraph"/>
              <w:spacing w:before="1" w:line="264" w:lineRule="auto"/>
              <w:ind w:left="109"/>
              <w:rPr>
                <w:sz w:val="20"/>
              </w:rPr>
            </w:pPr>
            <w:r>
              <w:rPr>
                <w:spacing w:val="-2"/>
                <w:sz w:val="20"/>
              </w:rPr>
              <w:t>Духовно- нравственное Социальное Познавательное Эстетическое</w:t>
            </w:r>
          </w:p>
        </w:tc>
        <w:tc>
          <w:tcPr>
            <w:tcW w:w="1878" w:type="dxa"/>
          </w:tcPr>
          <w:p w:rsidR="00EA58FE" w:rsidRDefault="004245CD">
            <w:pPr>
              <w:pStyle w:val="TableParagraph"/>
              <w:ind w:left="478"/>
              <w:rPr>
                <w:sz w:val="20"/>
              </w:rPr>
            </w:pPr>
            <w:r>
              <w:rPr>
                <w:sz w:val="20"/>
              </w:rPr>
              <w:t xml:space="preserve">31 </w:t>
            </w:r>
            <w:r>
              <w:rPr>
                <w:spacing w:val="-2"/>
                <w:sz w:val="20"/>
              </w:rPr>
              <w:t>декабря</w:t>
            </w:r>
          </w:p>
          <w:p w:rsidR="00EA58FE" w:rsidRDefault="00EA58FE">
            <w:pPr>
              <w:pStyle w:val="TableParagraph"/>
              <w:spacing w:before="47"/>
              <w:ind w:left="0"/>
              <w:rPr>
                <w:sz w:val="20"/>
              </w:rPr>
            </w:pPr>
          </w:p>
          <w:p w:rsidR="00EA58FE" w:rsidRDefault="004245CD">
            <w:pPr>
              <w:pStyle w:val="TableParagraph"/>
              <w:ind w:left="450"/>
              <w:rPr>
                <w:b/>
                <w:sz w:val="20"/>
              </w:rPr>
            </w:pPr>
            <w:r>
              <w:rPr>
                <w:b/>
                <w:sz w:val="20"/>
              </w:rPr>
              <w:t>Новый</w:t>
            </w:r>
            <w:r>
              <w:rPr>
                <w:b/>
                <w:spacing w:val="-6"/>
                <w:sz w:val="20"/>
              </w:rPr>
              <w:t xml:space="preserve"> </w:t>
            </w:r>
            <w:r>
              <w:rPr>
                <w:b/>
                <w:spacing w:val="-5"/>
                <w:sz w:val="20"/>
              </w:rPr>
              <w:t>год</w:t>
            </w:r>
          </w:p>
        </w:tc>
        <w:tc>
          <w:tcPr>
            <w:tcW w:w="4220" w:type="dxa"/>
          </w:tcPr>
          <w:p w:rsidR="00EA58FE" w:rsidRDefault="004245CD">
            <w:pPr>
              <w:pStyle w:val="TableParagraph"/>
              <w:numPr>
                <w:ilvl w:val="0"/>
                <w:numId w:val="30"/>
              </w:numPr>
              <w:tabs>
                <w:tab w:val="left" w:pos="815"/>
              </w:tabs>
              <w:spacing w:before="3" w:line="235" w:lineRule="auto"/>
              <w:ind w:right="98" w:firstLine="326"/>
              <w:jc w:val="both"/>
              <w:rPr>
                <w:sz w:val="20"/>
              </w:rPr>
            </w:pPr>
            <w:r>
              <w:rPr>
                <w:sz w:val="20"/>
              </w:rPr>
              <w:t>Познавательная беседа: «Что такое Новый год?» «Как люди в Новый год поздравляют друг друга»</w:t>
            </w:r>
          </w:p>
          <w:p w:rsidR="00EA58FE" w:rsidRDefault="004245CD">
            <w:pPr>
              <w:pStyle w:val="TableParagraph"/>
              <w:numPr>
                <w:ilvl w:val="0"/>
                <w:numId w:val="30"/>
              </w:numPr>
              <w:tabs>
                <w:tab w:val="left" w:pos="815"/>
              </w:tabs>
              <w:spacing w:before="2" w:line="272" w:lineRule="exact"/>
              <w:ind w:left="815" w:hanging="347"/>
              <w:jc w:val="both"/>
              <w:rPr>
                <w:sz w:val="20"/>
              </w:rPr>
            </w:pPr>
            <w:r>
              <w:rPr>
                <w:sz w:val="20"/>
              </w:rPr>
              <w:t>Экспериментальная</w:t>
            </w:r>
            <w:r>
              <w:rPr>
                <w:spacing w:val="56"/>
                <w:w w:val="150"/>
                <w:sz w:val="20"/>
              </w:rPr>
              <w:t xml:space="preserve">   </w:t>
            </w:r>
            <w:r>
              <w:rPr>
                <w:spacing w:val="-2"/>
                <w:sz w:val="20"/>
              </w:rPr>
              <w:t>деятельность:</w:t>
            </w:r>
          </w:p>
          <w:p w:rsidR="00EA58FE" w:rsidRDefault="004245CD">
            <w:pPr>
              <w:pStyle w:val="TableParagraph"/>
              <w:ind w:left="142"/>
              <w:rPr>
                <w:sz w:val="20"/>
              </w:rPr>
            </w:pPr>
            <w:r>
              <w:rPr>
                <w:sz w:val="20"/>
              </w:rPr>
              <w:t>«Цветные</w:t>
            </w:r>
            <w:r>
              <w:rPr>
                <w:spacing w:val="40"/>
                <w:sz w:val="20"/>
              </w:rPr>
              <w:t xml:space="preserve"> </w:t>
            </w:r>
            <w:r>
              <w:rPr>
                <w:sz w:val="20"/>
              </w:rPr>
              <w:t>льдинки»</w:t>
            </w:r>
            <w:r>
              <w:rPr>
                <w:spacing w:val="40"/>
                <w:sz w:val="20"/>
              </w:rPr>
              <w:t xml:space="preserve"> </w:t>
            </w:r>
            <w:r>
              <w:rPr>
                <w:sz w:val="20"/>
              </w:rPr>
              <w:t>«</w:t>
            </w:r>
            <w:r>
              <w:rPr>
                <w:spacing w:val="40"/>
                <w:sz w:val="20"/>
              </w:rPr>
              <w:t xml:space="preserve"> </w:t>
            </w:r>
            <w:r>
              <w:rPr>
                <w:sz w:val="20"/>
              </w:rPr>
              <w:t>Мыльные</w:t>
            </w:r>
            <w:r>
              <w:rPr>
                <w:spacing w:val="40"/>
                <w:sz w:val="20"/>
              </w:rPr>
              <w:t xml:space="preserve"> </w:t>
            </w:r>
            <w:r>
              <w:rPr>
                <w:sz w:val="20"/>
              </w:rPr>
              <w:t>пузыри</w:t>
            </w:r>
            <w:r>
              <w:rPr>
                <w:spacing w:val="40"/>
                <w:sz w:val="20"/>
              </w:rPr>
              <w:t xml:space="preserve"> </w:t>
            </w:r>
            <w:r>
              <w:rPr>
                <w:sz w:val="20"/>
              </w:rPr>
              <w:t xml:space="preserve">на </w:t>
            </w:r>
            <w:r>
              <w:rPr>
                <w:spacing w:val="-2"/>
                <w:sz w:val="20"/>
              </w:rPr>
              <w:t>морозе»</w:t>
            </w:r>
          </w:p>
          <w:p w:rsidR="00EA58FE" w:rsidRDefault="004245CD">
            <w:pPr>
              <w:pStyle w:val="TableParagraph"/>
              <w:numPr>
                <w:ilvl w:val="0"/>
                <w:numId w:val="30"/>
              </w:numPr>
              <w:tabs>
                <w:tab w:val="left" w:pos="816"/>
              </w:tabs>
              <w:spacing w:before="2" w:line="232" w:lineRule="auto"/>
              <w:ind w:right="101" w:firstLine="326"/>
              <w:rPr>
                <w:sz w:val="20"/>
              </w:rPr>
            </w:pPr>
            <w:r>
              <w:rPr>
                <w:sz w:val="20"/>
              </w:rPr>
              <w:t>Труд</w:t>
            </w:r>
            <w:r>
              <w:rPr>
                <w:spacing w:val="23"/>
                <w:sz w:val="20"/>
              </w:rPr>
              <w:t xml:space="preserve"> </w:t>
            </w:r>
            <w:r>
              <w:rPr>
                <w:sz w:val="20"/>
              </w:rPr>
              <w:t>в</w:t>
            </w:r>
            <w:r>
              <w:rPr>
                <w:spacing w:val="24"/>
                <w:sz w:val="20"/>
              </w:rPr>
              <w:t xml:space="preserve"> </w:t>
            </w:r>
            <w:r>
              <w:rPr>
                <w:sz w:val="20"/>
              </w:rPr>
              <w:t>природе:</w:t>
            </w:r>
            <w:r>
              <w:rPr>
                <w:spacing w:val="24"/>
                <w:sz w:val="20"/>
              </w:rPr>
              <w:t xml:space="preserve"> </w:t>
            </w:r>
            <w:r>
              <w:rPr>
                <w:sz w:val="20"/>
              </w:rPr>
              <w:t>уборка</w:t>
            </w:r>
            <w:r>
              <w:rPr>
                <w:spacing w:val="24"/>
                <w:sz w:val="20"/>
              </w:rPr>
              <w:t xml:space="preserve"> </w:t>
            </w:r>
            <w:r>
              <w:rPr>
                <w:sz w:val="20"/>
              </w:rPr>
              <w:t>снега</w:t>
            </w:r>
            <w:r>
              <w:rPr>
                <w:spacing w:val="24"/>
                <w:sz w:val="20"/>
              </w:rPr>
              <w:t xml:space="preserve"> </w:t>
            </w:r>
            <w:r>
              <w:rPr>
                <w:sz w:val="20"/>
              </w:rPr>
              <w:t>и</w:t>
            </w:r>
            <w:r>
              <w:rPr>
                <w:spacing w:val="23"/>
                <w:sz w:val="20"/>
              </w:rPr>
              <w:t xml:space="preserve"> </w:t>
            </w:r>
            <w:r>
              <w:rPr>
                <w:sz w:val="20"/>
              </w:rPr>
              <w:t>льда на участке.</w:t>
            </w:r>
          </w:p>
          <w:p w:rsidR="00EA58FE" w:rsidRDefault="004245CD">
            <w:pPr>
              <w:pStyle w:val="TableParagraph"/>
              <w:numPr>
                <w:ilvl w:val="0"/>
                <w:numId w:val="30"/>
              </w:numPr>
              <w:tabs>
                <w:tab w:val="left" w:pos="816"/>
              </w:tabs>
              <w:spacing w:before="6" w:line="232" w:lineRule="auto"/>
              <w:ind w:right="102" w:firstLine="326"/>
              <w:rPr>
                <w:sz w:val="20"/>
              </w:rPr>
            </w:pPr>
            <w:r>
              <w:rPr>
                <w:sz w:val="20"/>
              </w:rPr>
              <w:t>Пословицы,</w:t>
            </w:r>
            <w:r>
              <w:rPr>
                <w:spacing w:val="-10"/>
                <w:sz w:val="20"/>
              </w:rPr>
              <w:t xml:space="preserve"> </w:t>
            </w:r>
            <w:r>
              <w:rPr>
                <w:sz w:val="20"/>
              </w:rPr>
              <w:t>поговорки</w:t>
            </w:r>
            <w:r>
              <w:rPr>
                <w:spacing w:val="-12"/>
                <w:sz w:val="20"/>
              </w:rPr>
              <w:t xml:space="preserve"> </w:t>
            </w:r>
            <w:r>
              <w:rPr>
                <w:sz w:val="20"/>
              </w:rPr>
              <w:t>о</w:t>
            </w:r>
            <w:r>
              <w:rPr>
                <w:spacing w:val="-10"/>
                <w:sz w:val="20"/>
              </w:rPr>
              <w:t xml:space="preserve"> </w:t>
            </w:r>
            <w:r>
              <w:rPr>
                <w:sz w:val="20"/>
              </w:rPr>
              <w:t>зиме,</w:t>
            </w:r>
            <w:r>
              <w:rPr>
                <w:spacing w:val="-10"/>
                <w:sz w:val="20"/>
              </w:rPr>
              <w:t xml:space="preserve"> </w:t>
            </w:r>
            <w:r>
              <w:rPr>
                <w:sz w:val="20"/>
              </w:rPr>
              <w:t xml:space="preserve">зимних </w:t>
            </w:r>
            <w:r>
              <w:rPr>
                <w:spacing w:val="-2"/>
                <w:sz w:val="20"/>
              </w:rPr>
              <w:t>забавах.</w:t>
            </w:r>
          </w:p>
          <w:p w:rsidR="00EA58FE" w:rsidRDefault="004245CD">
            <w:pPr>
              <w:pStyle w:val="TableParagraph"/>
              <w:numPr>
                <w:ilvl w:val="0"/>
                <w:numId w:val="30"/>
              </w:numPr>
              <w:tabs>
                <w:tab w:val="left" w:pos="816"/>
              </w:tabs>
              <w:spacing w:before="5" w:line="235" w:lineRule="auto"/>
              <w:ind w:right="101" w:firstLine="326"/>
              <w:rPr>
                <w:sz w:val="20"/>
              </w:rPr>
            </w:pPr>
            <w:r>
              <w:rPr>
                <w:sz w:val="20"/>
              </w:rPr>
              <w:t>Ср\игра «Почта Мороза» «Праздник</w:t>
            </w:r>
            <w:r>
              <w:rPr>
                <w:spacing w:val="-1"/>
                <w:sz w:val="20"/>
              </w:rPr>
              <w:t xml:space="preserve"> </w:t>
            </w:r>
            <w:r>
              <w:rPr>
                <w:sz w:val="20"/>
              </w:rPr>
              <w:t>в семье» «Наряжаем елочку»</w:t>
            </w:r>
          </w:p>
          <w:p w:rsidR="00EA58FE" w:rsidRDefault="004245CD">
            <w:pPr>
              <w:pStyle w:val="TableParagraph"/>
              <w:numPr>
                <w:ilvl w:val="0"/>
                <w:numId w:val="30"/>
              </w:numPr>
              <w:tabs>
                <w:tab w:val="left" w:pos="816"/>
              </w:tabs>
              <w:spacing w:line="246" w:lineRule="exact"/>
              <w:ind w:left="816"/>
              <w:rPr>
                <w:sz w:val="20"/>
              </w:rPr>
            </w:pPr>
            <w:r>
              <w:rPr>
                <w:sz w:val="20"/>
              </w:rPr>
              <w:t>Новогодний</w:t>
            </w:r>
            <w:r>
              <w:rPr>
                <w:spacing w:val="-12"/>
                <w:sz w:val="20"/>
              </w:rPr>
              <w:t xml:space="preserve"> </w:t>
            </w:r>
            <w:r>
              <w:rPr>
                <w:sz w:val="20"/>
              </w:rPr>
              <w:t>калейдоскоп</w:t>
            </w:r>
            <w:r>
              <w:rPr>
                <w:spacing w:val="-12"/>
                <w:sz w:val="20"/>
              </w:rPr>
              <w:t xml:space="preserve"> </w:t>
            </w:r>
            <w:r>
              <w:rPr>
                <w:spacing w:val="-2"/>
                <w:sz w:val="20"/>
              </w:rPr>
              <w:t>стихов</w:t>
            </w:r>
          </w:p>
        </w:tc>
        <w:tc>
          <w:tcPr>
            <w:tcW w:w="3402" w:type="dxa"/>
          </w:tcPr>
          <w:p w:rsidR="00EA58FE" w:rsidRDefault="004245CD">
            <w:pPr>
              <w:pStyle w:val="TableParagraph"/>
              <w:ind w:left="566" w:right="456" w:firstLine="2"/>
              <w:jc w:val="center"/>
              <w:rPr>
                <w:sz w:val="20"/>
              </w:rPr>
            </w:pPr>
            <w:r>
              <w:rPr>
                <w:b/>
                <w:sz w:val="20"/>
              </w:rPr>
              <w:t xml:space="preserve">Новогодний утренник </w:t>
            </w:r>
            <w:r>
              <w:rPr>
                <w:sz w:val="20"/>
              </w:rPr>
              <w:t>младшая,</w:t>
            </w:r>
            <w:r>
              <w:rPr>
                <w:spacing w:val="-13"/>
                <w:sz w:val="20"/>
              </w:rPr>
              <w:t xml:space="preserve"> </w:t>
            </w:r>
            <w:r>
              <w:rPr>
                <w:sz w:val="20"/>
              </w:rPr>
              <w:t>средняя,</w:t>
            </w:r>
            <w:r>
              <w:rPr>
                <w:spacing w:val="-12"/>
                <w:sz w:val="20"/>
              </w:rPr>
              <w:t xml:space="preserve"> </w:t>
            </w:r>
            <w:r>
              <w:rPr>
                <w:sz w:val="20"/>
              </w:rPr>
              <w:t>старшая, подготовительная группы</w:t>
            </w:r>
          </w:p>
        </w:tc>
        <w:tc>
          <w:tcPr>
            <w:tcW w:w="2871" w:type="dxa"/>
          </w:tcPr>
          <w:p w:rsidR="00EA58FE" w:rsidRDefault="004245CD">
            <w:pPr>
              <w:pStyle w:val="TableParagraph"/>
              <w:ind w:left="215" w:right="322"/>
              <w:rPr>
                <w:sz w:val="20"/>
              </w:rPr>
            </w:pPr>
            <w:r>
              <w:rPr>
                <w:b/>
                <w:sz w:val="20"/>
              </w:rPr>
              <w:t xml:space="preserve">Консультация </w:t>
            </w:r>
            <w:r>
              <w:rPr>
                <w:sz w:val="20"/>
              </w:rPr>
              <w:t>для родителей</w:t>
            </w:r>
            <w:r>
              <w:rPr>
                <w:spacing w:val="-13"/>
                <w:sz w:val="20"/>
              </w:rPr>
              <w:t xml:space="preserve"> </w:t>
            </w:r>
            <w:r>
              <w:rPr>
                <w:sz w:val="20"/>
              </w:rPr>
              <w:t>«Скоро</w:t>
            </w:r>
            <w:r>
              <w:rPr>
                <w:spacing w:val="-12"/>
                <w:sz w:val="20"/>
              </w:rPr>
              <w:t xml:space="preserve"> </w:t>
            </w:r>
            <w:r>
              <w:rPr>
                <w:sz w:val="20"/>
              </w:rPr>
              <w:t xml:space="preserve">Новый </w:t>
            </w:r>
            <w:r>
              <w:rPr>
                <w:spacing w:val="-4"/>
                <w:sz w:val="20"/>
              </w:rPr>
              <w:t>год»</w:t>
            </w:r>
          </w:p>
          <w:p w:rsidR="00EA58FE" w:rsidRDefault="00EA58FE">
            <w:pPr>
              <w:pStyle w:val="TableParagraph"/>
              <w:ind w:left="0"/>
              <w:rPr>
                <w:sz w:val="20"/>
              </w:rPr>
            </w:pPr>
          </w:p>
          <w:p w:rsidR="00EA58FE" w:rsidRDefault="004245CD">
            <w:pPr>
              <w:pStyle w:val="TableParagraph"/>
              <w:ind w:left="215"/>
              <w:rPr>
                <w:b/>
                <w:sz w:val="20"/>
              </w:rPr>
            </w:pPr>
            <w:r>
              <w:rPr>
                <w:b/>
                <w:sz w:val="20"/>
              </w:rPr>
              <w:t>Мастер</w:t>
            </w:r>
            <w:r>
              <w:rPr>
                <w:b/>
                <w:spacing w:val="-9"/>
                <w:sz w:val="20"/>
              </w:rPr>
              <w:t xml:space="preserve"> </w:t>
            </w:r>
            <w:r>
              <w:rPr>
                <w:b/>
                <w:spacing w:val="-2"/>
                <w:sz w:val="20"/>
              </w:rPr>
              <w:t>класс</w:t>
            </w:r>
          </w:p>
          <w:p w:rsidR="00EA58FE" w:rsidRDefault="004245CD">
            <w:pPr>
              <w:pStyle w:val="TableParagraph"/>
              <w:ind w:left="215" w:right="322"/>
              <w:rPr>
                <w:sz w:val="20"/>
              </w:rPr>
            </w:pPr>
            <w:r>
              <w:rPr>
                <w:sz w:val="20"/>
              </w:rPr>
              <w:t>«Изготовление</w:t>
            </w:r>
            <w:r>
              <w:rPr>
                <w:spacing w:val="-13"/>
                <w:sz w:val="20"/>
              </w:rPr>
              <w:t xml:space="preserve"> </w:t>
            </w:r>
            <w:r>
              <w:rPr>
                <w:sz w:val="20"/>
              </w:rPr>
              <w:t xml:space="preserve">новогодней </w:t>
            </w:r>
            <w:r>
              <w:rPr>
                <w:spacing w:val="-2"/>
                <w:sz w:val="20"/>
              </w:rPr>
              <w:t>игрушки»</w:t>
            </w:r>
          </w:p>
        </w:tc>
      </w:tr>
      <w:tr w:rsidR="00EA58FE">
        <w:trPr>
          <w:trHeight w:val="3369"/>
        </w:trPr>
        <w:tc>
          <w:tcPr>
            <w:tcW w:w="1196" w:type="dxa"/>
            <w:vMerge/>
            <w:tcBorders>
              <w:top w:val="nil"/>
            </w:tcBorders>
          </w:tcPr>
          <w:p w:rsidR="00EA58FE" w:rsidRDefault="00EA58FE">
            <w:pPr>
              <w:rPr>
                <w:sz w:val="2"/>
                <w:szCs w:val="2"/>
              </w:rPr>
            </w:pPr>
          </w:p>
        </w:tc>
        <w:tc>
          <w:tcPr>
            <w:tcW w:w="1606" w:type="dxa"/>
          </w:tcPr>
          <w:p w:rsidR="00EA58FE" w:rsidRDefault="00EA58FE">
            <w:pPr>
              <w:pStyle w:val="TableParagraph"/>
              <w:spacing w:before="22"/>
              <w:ind w:left="0"/>
              <w:rPr>
                <w:sz w:val="20"/>
              </w:rPr>
            </w:pPr>
          </w:p>
          <w:p w:rsidR="00EA58FE" w:rsidRDefault="004245CD">
            <w:pPr>
              <w:pStyle w:val="TableParagraph"/>
              <w:spacing w:line="264" w:lineRule="auto"/>
              <w:ind w:left="109"/>
              <w:rPr>
                <w:sz w:val="20"/>
              </w:rPr>
            </w:pPr>
            <w:r>
              <w:rPr>
                <w:spacing w:val="-2"/>
                <w:sz w:val="20"/>
              </w:rPr>
              <w:t>Духовно- нравственное Социальное Познавательное</w:t>
            </w:r>
          </w:p>
        </w:tc>
        <w:tc>
          <w:tcPr>
            <w:tcW w:w="1878" w:type="dxa"/>
          </w:tcPr>
          <w:p w:rsidR="00EA58FE" w:rsidRDefault="004245CD">
            <w:pPr>
              <w:pStyle w:val="TableParagraph"/>
              <w:ind w:left="526"/>
              <w:rPr>
                <w:sz w:val="20"/>
              </w:rPr>
            </w:pPr>
            <w:r>
              <w:rPr>
                <w:sz w:val="20"/>
              </w:rPr>
              <w:t xml:space="preserve">11 </w:t>
            </w:r>
            <w:r>
              <w:rPr>
                <w:spacing w:val="-2"/>
                <w:sz w:val="20"/>
              </w:rPr>
              <w:t>января</w:t>
            </w:r>
          </w:p>
          <w:p w:rsidR="00EA58FE" w:rsidRDefault="00EA58FE">
            <w:pPr>
              <w:pStyle w:val="TableParagraph"/>
              <w:spacing w:before="46"/>
              <w:ind w:left="0"/>
              <w:rPr>
                <w:sz w:val="20"/>
              </w:rPr>
            </w:pPr>
          </w:p>
          <w:p w:rsidR="00EA58FE" w:rsidRDefault="004245CD">
            <w:pPr>
              <w:pStyle w:val="TableParagraph"/>
              <w:spacing w:line="264" w:lineRule="auto"/>
              <w:ind w:left="231" w:right="217" w:firstLine="484"/>
              <w:rPr>
                <w:b/>
                <w:sz w:val="20"/>
              </w:rPr>
            </w:pPr>
            <w:r>
              <w:rPr>
                <w:b/>
                <w:color w:val="000000"/>
                <w:spacing w:val="-4"/>
                <w:sz w:val="20"/>
                <w:highlight w:val="yellow"/>
              </w:rPr>
              <w:t>День</w:t>
            </w:r>
            <w:r>
              <w:rPr>
                <w:b/>
                <w:color w:val="000000"/>
                <w:spacing w:val="-4"/>
                <w:sz w:val="20"/>
              </w:rPr>
              <w:t xml:space="preserve"> </w:t>
            </w:r>
            <w:r>
              <w:rPr>
                <w:b/>
                <w:color w:val="000000"/>
                <w:sz w:val="20"/>
                <w:highlight w:val="yellow"/>
              </w:rPr>
              <w:t>заповедников</w:t>
            </w:r>
            <w:r>
              <w:rPr>
                <w:b/>
                <w:color w:val="000000"/>
                <w:spacing w:val="-13"/>
                <w:sz w:val="20"/>
                <w:highlight w:val="yellow"/>
              </w:rPr>
              <w:t xml:space="preserve"> </w:t>
            </w:r>
            <w:r>
              <w:rPr>
                <w:b/>
                <w:color w:val="000000"/>
                <w:sz w:val="20"/>
                <w:highlight w:val="yellow"/>
              </w:rPr>
              <w:t>и</w:t>
            </w:r>
            <w:r>
              <w:rPr>
                <w:b/>
                <w:color w:val="000000"/>
                <w:sz w:val="20"/>
              </w:rPr>
              <w:t xml:space="preserve"> </w:t>
            </w:r>
            <w:r>
              <w:rPr>
                <w:b/>
                <w:color w:val="000000"/>
                <w:spacing w:val="-2"/>
                <w:sz w:val="20"/>
                <w:highlight w:val="yellow"/>
              </w:rPr>
              <w:t>национальных</w:t>
            </w:r>
          </w:p>
          <w:p w:rsidR="00EA58FE" w:rsidRDefault="004245CD">
            <w:pPr>
              <w:pStyle w:val="TableParagraph"/>
              <w:ind w:left="613"/>
              <w:rPr>
                <w:b/>
                <w:sz w:val="20"/>
              </w:rPr>
            </w:pPr>
            <w:r>
              <w:rPr>
                <w:b/>
                <w:color w:val="000000"/>
                <w:spacing w:val="-2"/>
                <w:sz w:val="20"/>
                <w:highlight w:val="yellow"/>
              </w:rPr>
              <w:t>парков</w:t>
            </w:r>
          </w:p>
        </w:tc>
        <w:tc>
          <w:tcPr>
            <w:tcW w:w="4220" w:type="dxa"/>
          </w:tcPr>
          <w:p w:rsidR="00EA58FE" w:rsidRDefault="004245CD">
            <w:pPr>
              <w:pStyle w:val="TableParagraph"/>
              <w:numPr>
                <w:ilvl w:val="0"/>
                <w:numId w:val="29"/>
              </w:numPr>
              <w:tabs>
                <w:tab w:val="left" w:pos="815"/>
              </w:tabs>
              <w:ind w:right="96" w:firstLine="326"/>
              <w:jc w:val="both"/>
              <w:rPr>
                <w:sz w:val="20"/>
              </w:rPr>
            </w:pPr>
            <w:r>
              <w:rPr>
                <w:sz w:val="20"/>
              </w:rPr>
              <w:t>Чтение «Лиса» В. Кудрявцевой, сказки «Отчего у зайца уши длинные» – мансийская сказка, эскимосская сказка «Как ворон</w:t>
            </w:r>
            <w:r>
              <w:rPr>
                <w:spacing w:val="-6"/>
                <w:sz w:val="20"/>
              </w:rPr>
              <w:t xml:space="preserve"> </w:t>
            </w:r>
            <w:r>
              <w:rPr>
                <w:sz w:val="20"/>
              </w:rPr>
              <w:t>и</w:t>
            </w:r>
            <w:r>
              <w:rPr>
                <w:spacing w:val="-6"/>
                <w:sz w:val="20"/>
              </w:rPr>
              <w:t xml:space="preserve"> </w:t>
            </w:r>
            <w:r>
              <w:rPr>
                <w:sz w:val="20"/>
              </w:rPr>
              <w:t>сова</w:t>
            </w:r>
            <w:r>
              <w:rPr>
                <w:spacing w:val="-5"/>
                <w:sz w:val="20"/>
              </w:rPr>
              <w:t xml:space="preserve"> </w:t>
            </w:r>
            <w:r>
              <w:rPr>
                <w:sz w:val="20"/>
              </w:rPr>
              <w:t>друг</w:t>
            </w:r>
            <w:r>
              <w:rPr>
                <w:spacing w:val="-5"/>
                <w:sz w:val="20"/>
              </w:rPr>
              <w:t xml:space="preserve"> </w:t>
            </w:r>
            <w:r>
              <w:rPr>
                <w:sz w:val="20"/>
              </w:rPr>
              <w:t>друга</w:t>
            </w:r>
            <w:r>
              <w:rPr>
                <w:spacing w:val="-5"/>
                <w:sz w:val="20"/>
              </w:rPr>
              <w:t xml:space="preserve"> </w:t>
            </w:r>
            <w:r>
              <w:rPr>
                <w:sz w:val="20"/>
              </w:rPr>
              <w:t>покрасили»,</w:t>
            </w:r>
            <w:r>
              <w:rPr>
                <w:spacing w:val="-5"/>
                <w:sz w:val="20"/>
              </w:rPr>
              <w:t xml:space="preserve"> </w:t>
            </w:r>
            <w:r>
              <w:rPr>
                <w:sz w:val="20"/>
              </w:rPr>
              <w:t>ненецкая сказка «Ягода -голубика»</w:t>
            </w:r>
            <w:r>
              <w:rPr>
                <w:spacing w:val="40"/>
                <w:sz w:val="20"/>
              </w:rPr>
              <w:t xml:space="preserve"> </w:t>
            </w:r>
            <w:r>
              <w:rPr>
                <w:sz w:val="20"/>
              </w:rPr>
              <w:t>, «Мышка», ненецкая сказка, «Зайчик» – хантыйская сказка, «Черный и белый» и «Почему рыбы живут в воде» – И.Г. Истомина.</w:t>
            </w:r>
          </w:p>
          <w:p w:rsidR="00EA58FE" w:rsidRDefault="004245CD">
            <w:pPr>
              <w:pStyle w:val="TableParagraph"/>
              <w:numPr>
                <w:ilvl w:val="0"/>
                <w:numId w:val="29"/>
              </w:numPr>
              <w:tabs>
                <w:tab w:val="left" w:pos="815"/>
              </w:tabs>
              <w:spacing w:line="232" w:lineRule="auto"/>
              <w:ind w:right="99" w:firstLine="326"/>
              <w:jc w:val="both"/>
              <w:rPr>
                <w:sz w:val="20"/>
              </w:rPr>
            </w:pPr>
            <w:r>
              <w:rPr>
                <w:sz w:val="20"/>
              </w:rPr>
              <w:t xml:space="preserve">Познавательная беседа «Зеленая </w:t>
            </w:r>
            <w:r>
              <w:rPr>
                <w:spacing w:val="-2"/>
                <w:sz w:val="20"/>
              </w:rPr>
              <w:t>аптека»</w:t>
            </w:r>
          </w:p>
          <w:p w:rsidR="00EA58FE" w:rsidRDefault="004245CD">
            <w:pPr>
              <w:pStyle w:val="TableParagraph"/>
              <w:numPr>
                <w:ilvl w:val="0"/>
                <w:numId w:val="29"/>
              </w:numPr>
              <w:tabs>
                <w:tab w:val="left" w:pos="815"/>
              </w:tabs>
              <w:spacing w:before="1" w:line="235" w:lineRule="auto"/>
              <w:ind w:right="98" w:firstLine="326"/>
              <w:jc w:val="both"/>
              <w:rPr>
                <w:sz w:val="20"/>
              </w:rPr>
            </w:pPr>
            <w:r>
              <w:rPr>
                <w:sz w:val="20"/>
              </w:rPr>
              <w:t xml:space="preserve">Эвристическая беседа «Почему земля </w:t>
            </w:r>
            <w:r>
              <w:rPr>
                <w:spacing w:val="-2"/>
                <w:sz w:val="20"/>
              </w:rPr>
              <w:t>кормит?»</w:t>
            </w:r>
          </w:p>
          <w:p w:rsidR="00EA58FE" w:rsidRDefault="004245CD">
            <w:pPr>
              <w:pStyle w:val="TableParagraph"/>
              <w:numPr>
                <w:ilvl w:val="0"/>
                <w:numId w:val="29"/>
              </w:numPr>
              <w:tabs>
                <w:tab w:val="left" w:pos="815"/>
              </w:tabs>
              <w:spacing w:before="16" w:line="230" w:lineRule="exact"/>
              <w:ind w:right="101" w:firstLine="326"/>
              <w:jc w:val="both"/>
              <w:rPr>
                <w:sz w:val="20"/>
              </w:rPr>
            </w:pPr>
            <w:r>
              <w:rPr>
                <w:sz w:val="20"/>
              </w:rPr>
              <w:t>Просмотр презентации «Животные северного края»</w:t>
            </w:r>
          </w:p>
        </w:tc>
        <w:tc>
          <w:tcPr>
            <w:tcW w:w="3402" w:type="dxa"/>
          </w:tcPr>
          <w:p w:rsidR="00EA58FE" w:rsidRDefault="004245CD">
            <w:pPr>
              <w:pStyle w:val="TableParagraph"/>
              <w:ind w:left="0" w:right="1"/>
              <w:jc w:val="center"/>
              <w:rPr>
                <w:b/>
                <w:sz w:val="20"/>
              </w:rPr>
            </w:pPr>
            <w:r>
              <w:rPr>
                <w:b/>
                <w:sz w:val="20"/>
              </w:rPr>
              <w:t>Выставка</w:t>
            </w:r>
            <w:r>
              <w:rPr>
                <w:b/>
                <w:spacing w:val="-6"/>
                <w:sz w:val="20"/>
              </w:rPr>
              <w:t xml:space="preserve"> </w:t>
            </w:r>
            <w:r>
              <w:rPr>
                <w:b/>
                <w:sz w:val="20"/>
              </w:rPr>
              <w:t>рисунков</w:t>
            </w:r>
            <w:r>
              <w:rPr>
                <w:b/>
                <w:spacing w:val="-7"/>
                <w:sz w:val="20"/>
              </w:rPr>
              <w:t xml:space="preserve"> </w:t>
            </w:r>
            <w:r>
              <w:rPr>
                <w:b/>
                <w:sz w:val="20"/>
              </w:rPr>
              <w:t>на</w:t>
            </w:r>
            <w:r>
              <w:rPr>
                <w:b/>
                <w:spacing w:val="-5"/>
                <w:sz w:val="20"/>
              </w:rPr>
              <w:t xml:space="preserve"> </w:t>
            </w:r>
            <w:r>
              <w:rPr>
                <w:b/>
                <w:spacing w:val="-4"/>
                <w:sz w:val="20"/>
              </w:rPr>
              <w:t>тему</w:t>
            </w:r>
          </w:p>
          <w:p w:rsidR="00EA58FE" w:rsidRDefault="004245CD">
            <w:pPr>
              <w:pStyle w:val="TableParagraph"/>
              <w:spacing w:before="22"/>
              <w:ind w:left="4"/>
              <w:jc w:val="center"/>
              <w:rPr>
                <w:b/>
                <w:sz w:val="20"/>
              </w:rPr>
            </w:pPr>
            <w:r>
              <w:rPr>
                <w:b/>
                <w:sz w:val="20"/>
              </w:rPr>
              <w:t>«Берегите</w:t>
            </w:r>
            <w:r>
              <w:rPr>
                <w:b/>
                <w:spacing w:val="-12"/>
                <w:sz w:val="20"/>
              </w:rPr>
              <w:t xml:space="preserve"> </w:t>
            </w:r>
            <w:r>
              <w:rPr>
                <w:b/>
                <w:spacing w:val="-2"/>
                <w:sz w:val="20"/>
              </w:rPr>
              <w:t>природу!»</w:t>
            </w:r>
          </w:p>
          <w:p w:rsidR="00EA58FE" w:rsidRDefault="004245CD">
            <w:pPr>
              <w:pStyle w:val="TableParagraph"/>
              <w:spacing w:before="24" w:line="254" w:lineRule="auto"/>
              <w:ind w:left="547" w:right="436" w:hanging="109"/>
              <w:jc w:val="center"/>
              <w:rPr>
                <w:i/>
                <w:sz w:val="20"/>
              </w:rPr>
            </w:pPr>
            <w:r>
              <w:rPr>
                <w:i/>
                <w:sz w:val="20"/>
              </w:rPr>
              <w:t>средняя, старшая, подготовительная группы (младшая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tc>
        <w:tc>
          <w:tcPr>
            <w:tcW w:w="2871" w:type="dxa"/>
          </w:tcPr>
          <w:p w:rsidR="00EA58FE" w:rsidRDefault="004245CD">
            <w:pPr>
              <w:pStyle w:val="TableParagraph"/>
              <w:rPr>
                <w:b/>
                <w:sz w:val="20"/>
              </w:rPr>
            </w:pPr>
            <w:r>
              <w:rPr>
                <w:b/>
                <w:spacing w:val="-2"/>
                <w:sz w:val="20"/>
              </w:rPr>
              <w:t>Папка-передвижка</w:t>
            </w:r>
          </w:p>
          <w:p w:rsidR="00EA58FE" w:rsidRDefault="004245CD">
            <w:pPr>
              <w:pStyle w:val="TableParagraph"/>
              <w:spacing w:before="22" w:line="264" w:lineRule="auto"/>
              <w:ind w:right="98"/>
              <w:jc w:val="both"/>
              <w:rPr>
                <w:sz w:val="20"/>
              </w:rPr>
            </w:pPr>
            <w:r>
              <w:rPr>
                <w:sz w:val="20"/>
              </w:rPr>
              <w:t xml:space="preserve">«Воспитание ребенка через ознакомление с природой </w:t>
            </w:r>
            <w:r>
              <w:rPr>
                <w:spacing w:val="-2"/>
                <w:sz w:val="20"/>
              </w:rPr>
              <w:t>Татарстана»</w:t>
            </w:r>
          </w:p>
          <w:p w:rsidR="00EA58FE" w:rsidRDefault="00EA58FE">
            <w:pPr>
              <w:pStyle w:val="TableParagraph"/>
              <w:spacing w:before="24"/>
              <w:ind w:left="0"/>
              <w:rPr>
                <w:sz w:val="20"/>
              </w:rPr>
            </w:pPr>
          </w:p>
          <w:p w:rsidR="00EA58FE" w:rsidRDefault="004245CD">
            <w:pPr>
              <w:pStyle w:val="TableParagraph"/>
              <w:spacing w:line="264" w:lineRule="auto"/>
              <w:ind w:right="98"/>
              <w:jc w:val="both"/>
              <w:rPr>
                <w:sz w:val="20"/>
              </w:rPr>
            </w:pPr>
            <w:r>
              <w:rPr>
                <w:sz w:val="20"/>
              </w:rPr>
              <w:t xml:space="preserve">Совместное изготовление </w:t>
            </w:r>
            <w:r>
              <w:rPr>
                <w:b/>
                <w:sz w:val="20"/>
              </w:rPr>
              <w:t xml:space="preserve">лепбуков </w:t>
            </w:r>
            <w:r>
              <w:rPr>
                <w:sz w:val="20"/>
              </w:rPr>
              <w:t xml:space="preserve">«Национальные парки и заповедники </w:t>
            </w:r>
            <w:r>
              <w:rPr>
                <w:spacing w:val="-2"/>
                <w:sz w:val="20"/>
              </w:rPr>
              <w:t>Татарстана»</w:t>
            </w:r>
          </w:p>
        </w:tc>
      </w:tr>
      <w:tr w:rsidR="00EA58FE">
        <w:trPr>
          <w:trHeight w:val="506"/>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ind w:left="109"/>
              <w:rPr>
                <w:sz w:val="20"/>
              </w:rPr>
            </w:pPr>
            <w:r>
              <w:rPr>
                <w:spacing w:val="-2"/>
                <w:sz w:val="20"/>
              </w:rPr>
              <w:t>Патриотическое</w:t>
            </w:r>
          </w:p>
          <w:p w:rsidR="00EA58FE" w:rsidRDefault="004245CD">
            <w:pPr>
              <w:pStyle w:val="TableParagraph"/>
              <w:spacing w:before="22"/>
              <w:ind w:left="109"/>
              <w:rPr>
                <w:sz w:val="20"/>
              </w:rPr>
            </w:pPr>
            <w:r>
              <w:rPr>
                <w:spacing w:val="-2"/>
                <w:sz w:val="20"/>
              </w:rPr>
              <w:t>Социальное</w:t>
            </w:r>
          </w:p>
        </w:tc>
        <w:tc>
          <w:tcPr>
            <w:tcW w:w="1878" w:type="dxa"/>
          </w:tcPr>
          <w:p w:rsidR="00EA58FE" w:rsidRDefault="004245CD">
            <w:pPr>
              <w:pStyle w:val="TableParagraph"/>
              <w:ind w:left="526"/>
              <w:rPr>
                <w:sz w:val="20"/>
              </w:rPr>
            </w:pPr>
            <w:r>
              <w:rPr>
                <w:sz w:val="20"/>
              </w:rPr>
              <w:t xml:space="preserve">27 </w:t>
            </w:r>
            <w:r>
              <w:rPr>
                <w:spacing w:val="-2"/>
                <w:sz w:val="20"/>
              </w:rPr>
              <w:t>января</w:t>
            </w:r>
          </w:p>
        </w:tc>
        <w:tc>
          <w:tcPr>
            <w:tcW w:w="4220" w:type="dxa"/>
          </w:tcPr>
          <w:p w:rsidR="00EA58FE" w:rsidRDefault="004245CD">
            <w:pPr>
              <w:pStyle w:val="TableParagraph"/>
              <w:tabs>
                <w:tab w:val="left" w:pos="816"/>
              </w:tabs>
              <w:spacing w:before="26" w:line="230" w:lineRule="exact"/>
              <w:ind w:left="142" w:right="99" w:firstLine="326"/>
              <w:rPr>
                <w:sz w:val="20"/>
              </w:rPr>
            </w:pPr>
            <w:r>
              <w:rPr>
                <w:spacing w:val="-10"/>
                <w:sz w:val="24"/>
              </w:rPr>
              <w:t>-</w:t>
            </w:r>
            <w:r>
              <w:rPr>
                <w:sz w:val="24"/>
              </w:rPr>
              <w:tab/>
            </w:r>
            <w:r>
              <w:rPr>
                <w:sz w:val="20"/>
              </w:rPr>
              <w:t>Беседа</w:t>
            </w:r>
            <w:r>
              <w:rPr>
                <w:spacing w:val="40"/>
                <w:sz w:val="20"/>
              </w:rPr>
              <w:t xml:space="preserve"> </w:t>
            </w:r>
            <w:r>
              <w:rPr>
                <w:sz w:val="20"/>
              </w:rPr>
              <w:t>с</w:t>
            </w:r>
            <w:r>
              <w:rPr>
                <w:spacing w:val="40"/>
                <w:sz w:val="20"/>
              </w:rPr>
              <w:t xml:space="preserve"> </w:t>
            </w:r>
            <w:r>
              <w:rPr>
                <w:sz w:val="20"/>
              </w:rPr>
              <w:t>презентациями</w:t>
            </w:r>
            <w:r>
              <w:rPr>
                <w:spacing w:val="40"/>
                <w:sz w:val="20"/>
              </w:rPr>
              <w:t xml:space="preserve"> </w:t>
            </w:r>
            <w:r>
              <w:rPr>
                <w:sz w:val="20"/>
              </w:rPr>
              <w:t>«900</w:t>
            </w:r>
            <w:r>
              <w:rPr>
                <w:spacing w:val="40"/>
                <w:sz w:val="20"/>
              </w:rPr>
              <w:t xml:space="preserve"> </w:t>
            </w:r>
            <w:r>
              <w:rPr>
                <w:sz w:val="20"/>
              </w:rPr>
              <w:t>дней блокады»,</w:t>
            </w:r>
            <w:r>
              <w:rPr>
                <w:spacing w:val="63"/>
                <w:w w:val="150"/>
                <w:sz w:val="20"/>
              </w:rPr>
              <w:t xml:space="preserve"> </w:t>
            </w:r>
            <w:r>
              <w:rPr>
                <w:sz w:val="20"/>
              </w:rPr>
              <w:t>«Дети</w:t>
            </w:r>
            <w:r>
              <w:rPr>
                <w:spacing w:val="62"/>
                <w:w w:val="150"/>
                <w:sz w:val="20"/>
              </w:rPr>
              <w:t xml:space="preserve"> </w:t>
            </w:r>
            <w:r>
              <w:rPr>
                <w:sz w:val="20"/>
              </w:rPr>
              <w:t>блокадного</w:t>
            </w:r>
            <w:r>
              <w:rPr>
                <w:spacing w:val="65"/>
                <w:w w:val="150"/>
                <w:sz w:val="20"/>
              </w:rPr>
              <w:t xml:space="preserve"> </w:t>
            </w:r>
            <w:r>
              <w:rPr>
                <w:spacing w:val="-2"/>
                <w:sz w:val="20"/>
              </w:rPr>
              <w:t>Ленинграда»,</w:t>
            </w:r>
          </w:p>
        </w:tc>
        <w:tc>
          <w:tcPr>
            <w:tcW w:w="3402" w:type="dxa"/>
          </w:tcPr>
          <w:p w:rsidR="00EA58FE" w:rsidRDefault="004245CD">
            <w:pPr>
              <w:pStyle w:val="TableParagraph"/>
              <w:ind w:left="1"/>
              <w:jc w:val="center"/>
              <w:rPr>
                <w:b/>
                <w:sz w:val="20"/>
              </w:rPr>
            </w:pPr>
            <w:r>
              <w:rPr>
                <w:b/>
                <w:sz w:val="20"/>
              </w:rPr>
              <w:t>Оформление</w:t>
            </w:r>
            <w:r>
              <w:rPr>
                <w:b/>
                <w:spacing w:val="-9"/>
                <w:sz w:val="20"/>
              </w:rPr>
              <w:t xml:space="preserve"> </w:t>
            </w:r>
            <w:r>
              <w:rPr>
                <w:b/>
                <w:sz w:val="20"/>
              </w:rPr>
              <w:t>ширмы</w:t>
            </w:r>
            <w:r>
              <w:rPr>
                <w:b/>
                <w:spacing w:val="-8"/>
                <w:sz w:val="20"/>
              </w:rPr>
              <w:t xml:space="preserve"> </w:t>
            </w:r>
            <w:r>
              <w:rPr>
                <w:b/>
                <w:sz w:val="20"/>
              </w:rPr>
              <w:t>в</w:t>
            </w:r>
            <w:r>
              <w:rPr>
                <w:b/>
                <w:spacing w:val="-8"/>
                <w:sz w:val="20"/>
              </w:rPr>
              <w:t xml:space="preserve"> </w:t>
            </w:r>
            <w:r>
              <w:rPr>
                <w:b/>
                <w:spacing w:val="-2"/>
                <w:sz w:val="20"/>
              </w:rPr>
              <w:t>приемной</w:t>
            </w:r>
          </w:p>
          <w:p w:rsidR="00EA58FE" w:rsidRDefault="004245CD">
            <w:pPr>
              <w:pStyle w:val="TableParagraph"/>
              <w:spacing w:before="22"/>
              <w:ind w:left="3"/>
              <w:jc w:val="center"/>
              <w:rPr>
                <w:b/>
                <w:sz w:val="20"/>
              </w:rPr>
            </w:pPr>
            <w:r>
              <w:rPr>
                <w:b/>
                <w:spacing w:val="-2"/>
                <w:sz w:val="20"/>
              </w:rPr>
              <w:t>группы</w:t>
            </w:r>
          </w:p>
        </w:tc>
        <w:tc>
          <w:tcPr>
            <w:tcW w:w="2871" w:type="dxa"/>
          </w:tcPr>
          <w:p w:rsidR="00EA58FE" w:rsidRDefault="004245CD">
            <w:pPr>
              <w:pStyle w:val="TableParagraph"/>
              <w:rPr>
                <w:sz w:val="20"/>
              </w:rPr>
            </w:pPr>
            <w:r>
              <w:rPr>
                <w:sz w:val="20"/>
              </w:rPr>
              <w:t>Консультация</w:t>
            </w:r>
            <w:r>
              <w:rPr>
                <w:spacing w:val="7"/>
                <w:sz w:val="20"/>
              </w:rPr>
              <w:t xml:space="preserve"> </w:t>
            </w:r>
            <w:r>
              <w:rPr>
                <w:sz w:val="20"/>
              </w:rPr>
              <w:t>«Как</w:t>
            </w:r>
            <w:r>
              <w:rPr>
                <w:spacing w:val="7"/>
                <w:sz w:val="20"/>
              </w:rPr>
              <w:t xml:space="preserve"> </w:t>
            </w:r>
            <w:r>
              <w:rPr>
                <w:spacing w:val="-2"/>
                <w:sz w:val="20"/>
              </w:rPr>
              <w:t>рассказать</w:t>
            </w:r>
          </w:p>
          <w:p w:rsidR="00EA58FE" w:rsidRDefault="004245CD">
            <w:pPr>
              <w:pStyle w:val="TableParagraph"/>
              <w:tabs>
                <w:tab w:val="left" w:pos="1386"/>
                <w:tab w:val="left" w:pos="2084"/>
              </w:tabs>
              <w:spacing w:before="22"/>
              <w:rPr>
                <w:sz w:val="20"/>
              </w:rPr>
            </w:pPr>
            <w:r>
              <w:rPr>
                <w:spacing w:val="-2"/>
                <w:sz w:val="20"/>
              </w:rPr>
              <w:t>ребенку</w:t>
            </w:r>
            <w:r>
              <w:rPr>
                <w:sz w:val="20"/>
              </w:rPr>
              <w:tab/>
            </w:r>
            <w:r>
              <w:rPr>
                <w:spacing w:val="-10"/>
                <w:sz w:val="20"/>
              </w:rPr>
              <w:t>о</w:t>
            </w:r>
            <w:r>
              <w:rPr>
                <w:sz w:val="20"/>
              </w:rPr>
              <w:tab/>
            </w:r>
            <w:r>
              <w:rPr>
                <w:spacing w:val="-2"/>
                <w:sz w:val="20"/>
              </w:rPr>
              <w:t>блокаде</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2412"/>
        </w:trPr>
        <w:tc>
          <w:tcPr>
            <w:tcW w:w="1196" w:type="dxa"/>
          </w:tcPr>
          <w:p w:rsidR="00EA58FE" w:rsidRDefault="00EA58FE">
            <w:pPr>
              <w:pStyle w:val="TableParagraph"/>
              <w:ind w:left="0"/>
              <w:rPr>
                <w:sz w:val="18"/>
              </w:rPr>
            </w:pPr>
          </w:p>
        </w:tc>
        <w:tc>
          <w:tcPr>
            <w:tcW w:w="1606" w:type="dxa"/>
          </w:tcPr>
          <w:p w:rsidR="00EA58FE" w:rsidRDefault="004245CD">
            <w:pPr>
              <w:pStyle w:val="TableParagraph"/>
              <w:ind w:left="109"/>
              <w:rPr>
                <w:sz w:val="20"/>
              </w:rPr>
            </w:pPr>
            <w:r>
              <w:rPr>
                <w:spacing w:val="-2"/>
                <w:sz w:val="20"/>
              </w:rPr>
              <w:t>Познавательное</w:t>
            </w:r>
          </w:p>
        </w:tc>
        <w:tc>
          <w:tcPr>
            <w:tcW w:w="1878" w:type="dxa"/>
          </w:tcPr>
          <w:p w:rsidR="00EA58FE" w:rsidRDefault="004245CD">
            <w:pPr>
              <w:pStyle w:val="TableParagraph"/>
              <w:spacing w:line="264" w:lineRule="auto"/>
              <w:ind w:left="270" w:right="260" w:firstLine="1"/>
              <w:jc w:val="center"/>
              <w:rPr>
                <w:b/>
                <w:sz w:val="20"/>
              </w:rPr>
            </w:pPr>
            <w:r>
              <w:rPr>
                <w:b/>
                <w:sz w:val="20"/>
              </w:rPr>
              <w:t xml:space="preserve">День полного </w:t>
            </w:r>
            <w:r>
              <w:rPr>
                <w:b/>
                <w:spacing w:val="-2"/>
                <w:sz w:val="20"/>
              </w:rPr>
              <w:t xml:space="preserve">освобождения </w:t>
            </w:r>
            <w:r>
              <w:rPr>
                <w:b/>
                <w:sz w:val="20"/>
              </w:rPr>
              <w:t>Ленинграда</w:t>
            </w:r>
            <w:r>
              <w:rPr>
                <w:b/>
                <w:spacing w:val="-13"/>
                <w:sz w:val="20"/>
              </w:rPr>
              <w:t xml:space="preserve"> </w:t>
            </w:r>
            <w:r>
              <w:rPr>
                <w:b/>
                <w:sz w:val="20"/>
              </w:rPr>
              <w:t xml:space="preserve">от </w:t>
            </w:r>
            <w:r>
              <w:rPr>
                <w:b/>
                <w:spacing w:val="-2"/>
                <w:sz w:val="20"/>
              </w:rPr>
              <w:t>фашистской блокады</w:t>
            </w:r>
          </w:p>
          <w:p w:rsidR="00EA58FE" w:rsidRDefault="00EA58FE">
            <w:pPr>
              <w:pStyle w:val="TableParagraph"/>
              <w:spacing w:before="22"/>
              <w:ind w:left="0"/>
              <w:rPr>
                <w:sz w:val="20"/>
              </w:rPr>
            </w:pPr>
          </w:p>
          <w:p w:rsidR="00EA58FE" w:rsidRDefault="004245CD">
            <w:pPr>
              <w:pStyle w:val="TableParagraph"/>
              <w:spacing w:line="266" w:lineRule="auto"/>
              <w:ind w:left="159" w:right="146" w:hanging="2"/>
              <w:jc w:val="center"/>
              <w:rPr>
                <w:b/>
                <w:sz w:val="20"/>
              </w:rPr>
            </w:pPr>
            <w:r>
              <w:rPr>
                <w:b/>
                <w:sz w:val="20"/>
              </w:rPr>
              <w:t>День памяти жертв</w:t>
            </w:r>
            <w:r>
              <w:rPr>
                <w:b/>
                <w:spacing w:val="-13"/>
                <w:sz w:val="20"/>
              </w:rPr>
              <w:t xml:space="preserve"> </w:t>
            </w:r>
            <w:r>
              <w:rPr>
                <w:b/>
                <w:sz w:val="20"/>
              </w:rPr>
              <w:t>Холокоста</w:t>
            </w:r>
          </w:p>
        </w:tc>
        <w:tc>
          <w:tcPr>
            <w:tcW w:w="4220" w:type="dxa"/>
          </w:tcPr>
          <w:p w:rsidR="00EA58FE" w:rsidRDefault="004245CD">
            <w:pPr>
              <w:pStyle w:val="TableParagraph"/>
              <w:spacing w:line="230" w:lineRule="exact"/>
              <w:ind w:left="142"/>
              <w:jc w:val="both"/>
              <w:rPr>
                <w:sz w:val="20"/>
              </w:rPr>
            </w:pPr>
            <w:r>
              <w:rPr>
                <w:sz w:val="20"/>
              </w:rPr>
              <w:t>«Дорога</w:t>
            </w:r>
            <w:r>
              <w:rPr>
                <w:spacing w:val="-4"/>
                <w:sz w:val="20"/>
              </w:rPr>
              <w:t xml:space="preserve"> </w:t>
            </w:r>
            <w:r>
              <w:rPr>
                <w:spacing w:val="-2"/>
                <w:sz w:val="20"/>
              </w:rPr>
              <w:t>жизни»</w:t>
            </w:r>
          </w:p>
          <w:p w:rsidR="00EA58FE" w:rsidRDefault="004245CD">
            <w:pPr>
              <w:pStyle w:val="TableParagraph"/>
              <w:numPr>
                <w:ilvl w:val="0"/>
                <w:numId w:val="28"/>
              </w:numPr>
              <w:tabs>
                <w:tab w:val="left" w:pos="815"/>
              </w:tabs>
              <w:spacing w:before="4" w:line="235" w:lineRule="auto"/>
              <w:ind w:right="101" w:firstLine="326"/>
              <w:jc w:val="both"/>
              <w:rPr>
                <w:sz w:val="20"/>
              </w:rPr>
            </w:pPr>
            <w:r>
              <w:rPr>
                <w:sz w:val="20"/>
              </w:rPr>
              <w:t>Просмотр иллюстраций, открыток, медалей, орденов</w:t>
            </w:r>
            <w:r>
              <w:rPr>
                <w:spacing w:val="40"/>
                <w:sz w:val="20"/>
              </w:rPr>
              <w:t xml:space="preserve"> </w:t>
            </w:r>
            <w:r>
              <w:rPr>
                <w:sz w:val="20"/>
              </w:rPr>
              <w:t>военных</w:t>
            </w:r>
            <w:r>
              <w:rPr>
                <w:spacing w:val="40"/>
                <w:sz w:val="20"/>
              </w:rPr>
              <w:t xml:space="preserve"> </w:t>
            </w:r>
            <w:r>
              <w:rPr>
                <w:sz w:val="20"/>
              </w:rPr>
              <w:t>лет,</w:t>
            </w:r>
            <w:r>
              <w:rPr>
                <w:spacing w:val="40"/>
                <w:sz w:val="20"/>
              </w:rPr>
              <w:t xml:space="preserve"> </w:t>
            </w:r>
            <w:r>
              <w:rPr>
                <w:sz w:val="20"/>
              </w:rPr>
              <w:t>фотографий</w:t>
            </w:r>
            <w:r>
              <w:rPr>
                <w:spacing w:val="40"/>
                <w:sz w:val="20"/>
              </w:rPr>
              <w:t xml:space="preserve"> </w:t>
            </w:r>
            <w:r>
              <w:rPr>
                <w:sz w:val="20"/>
              </w:rPr>
              <w:t>о</w:t>
            </w:r>
            <w:r>
              <w:rPr>
                <w:spacing w:val="40"/>
                <w:sz w:val="20"/>
              </w:rPr>
              <w:t xml:space="preserve"> </w:t>
            </w:r>
            <w:r>
              <w:rPr>
                <w:sz w:val="20"/>
              </w:rPr>
              <w:t>жизни</w:t>
            </w:r>
            <w:r>
              <w:rPr>
                <w:spacing w:val="40"/>
                <w:sz w:val="20"/>
              </w:rPr>
              <w:t xml:space="preserve"> </w:t>
            </w:r>
            <w:r>
              <w:rPr>
                <w:sz w:val="20"/>
              </w:rPr>
              <w:t>в блокадном Ленинграде.</w:t>
            </w:r>
          </w:p>
          <w:p w:rsidR="00EA58FE" w:rsidRDefault="004245CD">
            <w:pPr>
              <w:pStyle w:val="TableParagraph"/>
              <w:numPr>
                <w:ilvl w:val="0"/>
                <w:numId w:val="28"/>
              </w:numPr>
              <w:tabs>
                <w:tab w:val="left" w:pos="815"/>
              </w:tabs>
              <w:spacing w:before="6" w:line="235" w:lineRule="auto"/>
              <w:ind w:right="97" w:firstLine="326"/>
              <w:jc w:val="both"/>
              <w:rPr>
                <w:sz w:val="20"/>
              </w:rPr>
            </w:pPr>
            <w:r>
              <w:rPr>
                <w:sz w:val="20"/>
              </w:rPr>
              <w:t>Рассматривание пейзажей (альбом) современного</w:t>
            </w:r>
            <w:r>
              <w:rPr>
                <w:spacing w:val="40"/>
                <w:sz w:val="20"/>
              </w:rPr>
              <w:t xml:space="preserve"> </w:t>
            </w:r>
            <w:r>
              <w:rPr>
                <w:sz w:val="20"/>
              </w:rPr>
              <w:t>Санкт-Петербурга, а также города во время ВОВ.</w:t>
            </w:r>
          </w:p>
          <w:p w:rsidR="00EA58FE" w:rsidRDefault="004245CD">
            <w:pPr>
              <w:pStyle w:val="TableParagraph"/>
              <w:numPr>
                <w:ilvl w:val="0"/>
                <w:numId w:val="28"/>
              </w:numPr>
              <w:tabs>
                <w:tab w:val="left" w:pos="815"/>
                <w:tab w:val="left" w:pos="2183"/>
                <w:tab w:val="left" w:pos="3047"/>
              </w:tabs>
              <w:spacing w:before="9" w:line="232" w:lineRule="auto"/>
              <w:ind w:right="100" w:firstLine="326"/>
              <w:jc w:val="both"/>
              <w:rPr>
                <w:sz w:val="20"/>
              </w:rPr>
            </w:pPr>
            <w:r>
              <w:rPr>
                <w:spacing w:val="-2"/>
                <w:sz w:val="20"/>
              </w:rPr>
              <w:t>Чтение</w:t>
            </w:r>
            <w:r>
              <w:rPr>
                <w:sz w:val="20"/>
              </w:rPr>
              <w:tab/>
            </w:r>
            <w:r>
              <w:rPr>
                <w:spacing w:val="-10"/>
                <w:sz w:val="20"/>
              </w:rPr>
              <w:t>и</w:t>
            </w:r>
            <w:r>
              <w:rPr>
                <w:sz w:val="20"/>
              </w:rPr>
              <w:tab/>
            </w:r>
            <w:r>
              <w:rPr>
                <w:spacing w:val="-2"/>
                <w:sz w:val="20"/>
              </w:rPr>
              <w:t xml:space="preserve">разучивание </w:t>
            </w:r>
            <w:r>
              <w:rPr>
                <w:sz w:val="20"/>
              </w:rPr>
              <w:t>стихотворений</w:t>
            </w:r>
            <w:r>
              <w:rPr>
                <w:spacing w:val="45"/>
                <w:sz w:val="20"/>
              </w:rPr>
              <w:t xml:space="preserve"> </w:t>
            </w:r>
            <w:r>
              <w:rPr>
                <w:sz w:val="20"/>
              </w:rPr>
              <w:t>Ю.</w:t>
            </w:r>
            <w:r>
              <w:rPr>
                <w:spacing w:val="47"/>
                <w:sz w:val="20"/>
              </w:rPr>
              <w:t xml:space="preserve"> </w:t>
            </w:r>
            <w:r>
              <w:rPr>
                <w:sz w:val="20"/>
              </w:rPr>
              <w:t>Шмидта</w:t>
            </w:r>
            <w:r>
              <w:rPr>
                <w:spacing w:val="-1"/>
                <w:sz w:val="20"/>
              </w:rPr>
              <w:t xml:space="preserve"> </w:t>
            </w:r>
            <w:r>
              <w:rPr>
                <w:sz w:val="20"/>
              </w:rPr>
              <w:t>«Вечный</w:t>
            </w:r>
            <w:r>
              <w:rPr>
                <w:spacing w:val="-3"/>
                <w:sz w:val="20"/>
              </w:rPr>
              <w:t xml:space="preserve"> </w:t>
            </w:r>
            <w:r>
              <w:rPr>
                <w:spacing w:val="-2"/>
                <w:sz w:val="20"/>
              </w:rPr>
              <w:t>огонь».</w:t>
            </w:r>
          </w:p>
          <w:p w:rsidR="00EA58FE" w:rsidRDefault="004245CD">
            <w:pPr>
              <w:pStyle w:val="TableParagraph"/>
              <w:spacing w:line="210" w:lineRule="exact"/>
              <w:ind w:left="142"/>
              <w:jc w:val="both"/>
              <w:rPr>
                <w:sz w:val="20"/>
              </w:rPr>
            </w:pPr>
            <w:r>
              <w:rPr>
                <w:sz w:val="20"/>
              </w:rPr>
              <w:t>«Пусть</w:t>
            </w:r>
            <w:r>
              <w:rPr>
                <w:spacing w:val="-6"/>
                <w:sz w:val="20"/>
              </w:rPr>
              <w:t xml:space="preserve"> </w:t>
            </w:r>
            <w:r>
              <w:rPr>
                <w:sz w:val="20"/>
              </w:rPr>
              <w:t>летят</w:t>
            </w:r>
            <w:r>
              <w:rPr>
                <w:spacing w:val="-7"/>
                <w:sz w:val="20"/>
              </w:rPr>
              <w:t xml:space="preserve"> </w:t>
            </w:r>
            <w:r>
              <w:rPr>
                <w:sz w:val="20"/>
              </w:rPr>
              <w:t>столетья,</w:t>
            </w:r>
            <w:r>
              <w:rPr>
                <w:spacing w:val="-6"/>
                <w:sz w:val="20"/>
              </w:rPr>
              <w:t xml:space="preserve"> </w:t>
            </w:r>
            <w:r>
              <w:rPr>
                <w:sz w:val="20"/>
              </w:rPr>
              <w:t>пусть</w:t>
            </w:r>
            <w:r>
              <w:rPr>
                <w:spacing w:val="-6"/>
                <w:sz w:val="20"/>
              </w:rPr>
              <w:t xml:space="preserve"> </w:t>
            </w:r>
            <w:r>
              <w:rPr>
                <w:sz w:val="20"/>
              </w:rPr>
              <w:t>летят</w:t>
            </w:r>
            <w:r>
              <w:rPr>
                <w:spacing w:val="-6"/>
                <w:sz w:val="20"/>
              </w:rPr>
              <w:t xml:space="preserve"> </w:t>
            </w:r>
            <w:r>
              <w:rPr>
                <w:spacing w:val="-2"/>
                <w:sz w:val="20"/>
              </w:rPr>
              <w:t>года»</w:t>
            </w:r>
          </w:p>
        </w:tc>
        <w:tc>
          <w:tcPr>
            <w:tcW w:w="3402" w:type="dxa"/>
          </w:tcPr>
          <w:p w:rsidR="00EA58FE" w:rsidRDefault="004245CD">
            <w:pPr>
              <w:pStyle w:val="TableParagraph"/>
              <w:ind w:left="0"/>
              <w:jc w:val="center"/>
              <w:rPr>
                <w:b/>
                <w:sz w:val="20"/>
              </w:rPr>
            </w:pPr>
            <w:r>
              <w:rPr>
                <w:b/>
                <w:sz w:val="20"/>
              </w:rPr>
              <w:t>«Мы</w:t>
            </w:r>
            <w:r>
              <w:rPr>
                <w:b/>
                <w:spacing w:val="-6"/>
                <w:sz w:val="20"/>
              </w:rPr>
              <w:t xml:space="preserve"> </w:t>
            </w:r>
            <w:r>
              <w:rPr>
                <w:b/>
                <w:sz w:val="20"/>
              </w:rPr>
              <w:t>помним,</w:t>
            </w:r>
            <w:r>
              <w:rPr>
                <w:b/>
                <w:spacing w:val="-5"/>
                <w:sz w:val="20"/>
              </w:rPr>
              <w:t xml:space="preserve"> </w:t>
            </w:r>
            <w:r>
              <w:rPr>
                <w:b/>
                <w:sz w:val="20"/>
              </w:rPr>
              <w:t>мы</w:t>
            </w:r>
            <w:r>
              <w:rPr>
                <w:b/>
                <w:spacing w:val="-5"/>
                <w:sz w:val="20"/>
              </w:rPr>
              <w:t xml:space="preserve"> </w:t>
            </w:r>
            <w:r>
              <w:rPr>
                <w:b/>
                <w:spacing w:val="-2"/>
                <w:sz w:val="20"/>
              </w:rPr>
              <w:t>гордимся»</w:t>
            </w:r>
          </w:p>
          <w:p w:rsidR="00EA58FE" w:rsidRDefault="004245CD">
            <w:pPr>
              <w:pStyle w:val="TableParagraph"/>
              <w:spacing w:before="22"/>
              <w:ind w:left="118" w:right="118"/>
              <w:jc w:val="center"/>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pacing w:val="-2"/>
                <w:sz w:val="20"/>
              </w:rPr>
              <w:t>группы</w:t>
            </w:r>
          </w:p>
          <w:p w:rsidR="00EA58FE" w:rsidRDefault="00EA58FE">
            <w:pPr>
              <w:pStyle w:val="TableParagraph"/>
              <w:spacing w:before="47"/>
              <w:ind w:left="0"/>
              <w:rPr>
                <w:sz w:val="20"/>
              </w:rPr>
            </w:pPr>
          </w:p>
          <w:p w:rsidR="00EA58FE" w:rsidRDefault="004245CD">
            <w:pPr>
              <w:pStyle w:val="TableParagraph"/>
              <w:ind w:left="674" w:hanging="70"/>
              <w:rPr>
                <w:i/>
                <w:sz w:val="20"/>
              </w:rPr>
            </w:pPr>
            <w:r>
              <w:rPr>
                <w:i/>
                <w:sz w:val="20"/>
              </w:rPr>
              <w:t>(младшая</w:t>
            </w:r>
            <w:r>
              <w:rPr>
                <w:i/>
                <w:spacing w:val="-12"/>
                <w:sz w:val="20"/>
              </w:rPr>
              <w:t xml:space="preserve"> </w:t>
            </w:r>
            <w:r>
              <w:rPr>
                <w:i/>
                <w:sz w:val="20"/>
              </w:rPr>
              <w:t>группа</w:t>
            </w:r>
            <w:r>
              <w:rPr>
                <w:i/>
                <w:spacing w:val="-12"/>
                <w:sz w:val="20"/>
              </w:rPr>
              <w:t xml:space="preserve"> </w:t>
            </w:r>
            <w:r>
              <w:rPr>
                <w:i/>
                <w:sz w:val="20"/>
              </w:rPr>
              <w:t>в</w:t>
            </w:r>
            <w:r>
              <w:rPr>
                <w:i/>
                <w:spacing w:val="-13"/>
                <w:sz w:val="20"/>
              </w:rPr>
              <w:t xml:space="preserve"> </w:t>
            </w:r>
            <w:r>
              <w:rPr>
                <w:i/>
                <w:sz w:val="20"/>
              </w:rPr>
              <w:t>гостях- рассматривание ширмы)</w:t>
            </w:r>
          </w:p>
        </w:tc>
        <w:tc>
          <w:tcPr>
            <w:tcW w:w="2871" w:type="dxa"/>
          </w:tcPr>
          <w:p w:rsidR="00EA58FE" w:rsidRDefault="004245CD">
            <w:pPr>
              <w:pStyle w:val="TableParagraph"/>
              <w:rPr>
                <w:sz w:val="20"/>
              </w:rPr>
            </w:pPr>
            <w:r>
              <w:rPr>
                <w:spacing w:val="-2"/>
                <w:sz w:val="20"/>
              </w:rPr>
              <w:t>Ленинграда?»</w:t>
            </w:r>
          </w:p>
          <w:p w:rsidR="00EA58FE" w:rsidRDefault="00EA58FE">
            <w:pPr>
              <w:pStyle w:val="TableParagraph"/>
              <w:spacing w:before="47"/>
              <w:ind w:left="0"/>
              <w:rPr>
                <w:sz w:val="20"/>
              </w:rPr>
            </w:pPr>
          </w:p>
          <w:p w:rsidR="00EA58FE" w:rsidRDefault="004245CD">
            <w:pPr>
              <w:pStyle w:val="TableParagraph"/>
              <w:tabs>
                <w:tab w:val="left" w:pos="1347"/>
                <w:tab w:val="left" w:pos="1978"/>
                <w:tab w:val="left" w:pos="2660"/>
              </w:tabs>
              <w:spacing w:line="264" w:lineRule="auto"/>
              <w:ind w:right="99"/>
              <w:jc w:val="both"/>
              <w:rPr>
                <w:sz w:val="20"/>
              </w:rPr>
            </w:pPr>
            <w:r>
              <w:rPr>
                <w:sz w:val="20"/>
              </w:rPr>
              <w:t xml:space="preserve">Рекомендации к семейным </w:t>
            </w:r>
            <w:r>
              <w:rPr>
                <w:spacing w:val="-2"/>
                <w:sz w:val="20"/>
              </w:rPr>
              <w:t>беседам</w:t>
            </w:r>
            <w:r>
              <w:rPr>
                <w:sz w:val="20"/>
              </w:rPr>
              <w:tab/>
            </w:r>
            <w:r>
              <w:rPr>
                <w:spacing w:val="-30"/>
                <w:sz w:val="20"/>
              </w:rPr>
              <w:t xml:space="preserve"> </w:t>
            </w:r>
            <w:r>
              <w:rPr>
                <w:sz w:val="20"/>
              </w:rPr>
              <w:t>«Беседы</w:t>
            </w:r>
            <w:r>
              <w:rPr>
                <w:sz w:val="20"/>
              </w:rPr>
              <w:tab/>
            </w:r>
            <w:r>
              <w:rPr>
                <w:spacing w:val="-10"/>
                <w:sz w:val="20"/>
              </w:rPr>
              <w:t>о</w:t>
            </w:r>
            <w:r>
              <w:rPr>
                <w:sz w:val="20"/>
              </w:rPr>
              <w:t xml:space="preserve"> героическом прошлом нашей </w:t>
            </w:r>
            <w:r>
              <w:rPr>
                <w:spacing w:val="-2"/>
                <w:sz w:val="20"/>
              </w:rPr>
              <w:t>Родины,</w:t>
            </w:r>
            <w:r>
              <w:rPr>
                <w:sz w:val="20"/>
              </w:rPr>
              <w:tab/>
            </w:r>
            <w:r>
              <w:rPr>
                <w:spacing w:val="-10"/>
                <w:sz w:val="20"/>
              </w:rPr>
              <w:t>о</w:t>
            </w:r>
            <w:r>
              <w:rPr>
                <w:sz w:val="20"/>
              </w:rPr>
              <w:tab/>
            </w:r>
            <w:r>
              <w:rPr>
                <w:spacing w:val="-2"/>
                <w:sz w:val="20"/>
              </w:rPr>
              <w:t xml:space="preserve">подвигах </w:t>
            </w:r>
            <w:r>
              <w:rPr>
                <w:sz w:val="20"/>
              </w:rPr>
              <w:t>защитников Родины.»</w:t>
            </w:r>
          </w:p>
        </w:tc>
      </w:tr>
      <w:tr w:rsidR="00EA58FE">
        <w:trPr>
          <w:trHeight w:val="2529"/>
        </w:trPr>
        <w:tc>
          <w:tcPr>
            <w:tcW w:w="1196" w:type="dxa"/>
            <w:vMerge w:val="restart"/>
            <w:tcBorders>
              <w:bottom w:val="nil"/>
            </w:tcBorders>
          </w:tcPr>
          <w:p w:rsidR="00EA58FE" w:rsidRDefault="004245CD">
            <w:pPr>
              <w:pStyle w:val="TableParagraph"/>
              <w:ind w:left="213"/>
              <w:rPr>
                <w:b/>
                <w:sz w:val="20"/>
              </w:rPr>
            </w:pPr>
            <w:r>
              <w:rPr>
                <w:b/>
                <w:spacing w:val="-2"/>
                <w:sz w:val="20"/>
              </w:rPr>
              <w:t>февраль</w:t>
            </w: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8"/>
              <w:jc w:val="center"/>
              <w:rPr>
                <w:sz w:val="20"/>
              </w:rPr>
            </w:pPr>
            <w:r>
              <w:rPr>
                <w:sz w:val="20"/>
              </w:rPr>
              <w:t xml:space="preserve">2 </w:t>
            </w:r>
            <w:r>
              <w:rPr>
                <w:spacing w:val="-2"/>
                <w:sz w:val="20"/>
              </w:rPr>
              <w:t>февраля</w:t>
            </w:r>
          </w:p>
          <w:p w:rsidR="00EA58FE" w:rsidRDefault="00EA58FE">
            <w:pPr>
              <w:pStyle w:val="TableParagraph"/>
              <w:spacing w:before="46"/>
              <w:ind w:left="0"/>
              <w:rPr>
                <w:sz w:val="20"/>
              </w:rPr>
            </w:pPr>
          </w:p>
          <w:p w:rsidR="00EA58FE" w:rsidRDefault="004245CD">
            <w:pPr>
              <w:pStyle w:val="TableParagraph"/>
              <w:spacing w:line="264" w:lineRule="auto"/>
              <w:ind w:left="301" w:right="239"/>
              <w:jc w:val="center"/>
              <w:rPr>
                <w:b/>
                <w:sz w:val="20"/>
              </w:rPr>
            </w:pPr>
            <w:r>
              <w:rPr>
                <w:b/>
                <w:sz w:val="20"/>
              </w:rPr>
              <w:t>День</w:t>
            </w:r>
            <w:r>
              <w:rPr>
                <w:b/>
                <w:spacing w:val="-13"/>
                <w:sz w:val="20"/>
              </w:rPr>
              <w:t xml:space="preserve"> </w:t>
            </w:r>
            <w:r>
              <w:rPr>
                <w:b/>
                <w:sz w:val="20"/>
              </w:rPr>
              <w:t xml:space="preserve">разгрома </w:t>
            </w:r>
            <w:r>
              <w:rPr>
                <w:b/>
                <w:spacing w:val="-2"/>
                <w:sz w:val="20"/>
              </w:rPr>
              <w:t>советскими войсками</w:t>
            </w:r>
          </w:p>
          <w:p w:rsidR="00EA58FE" w:rsidRDefault="004245CD">
            <w:pPr>
              <w:pStyle w:val="TableParagraph"/>
              <w:spacing w:line="264" w:lineRule="auto"/>
              <w:ind w:left="375" w:right="363" w:firstLine="3"/>
              <w:jc w:val="center"/>
              <w:rPr>
                <w:b/>
                <w:sz w:val="20"/>
              </w:rPr>
            </w:pPr>
            <w:r>
              <w:rPr>
                <w:b/>
                <w:spacing w:val="-2"/>
                <w:sz w:val="20"/>
              </w:rPr>
              <w:t xml:space="preserve">немецко- фашистских </w:t>
            </w:r>
            <w:r>
              <w:rPr>
                <w:b/>
                <w:sz w:val="20"/>
              </w:rPr>
              <w:t>войск в</w:t>
            </w:r>
          </w:p>
          <w:p w:rsidR="00EA58FE" w:rsidRDefault="004245CD">
            <w:pPr>
              <w:pStyle w:val="TableParagraph"/>
              <w:ind w:left="106" w:right="99"/>
              <w:jc w:val="center"/>
              <w:rPr>
                <w:b/>
                <w:sz w:val="20"/>
              </w:rPr>
            </w:pPr>
            <w:r>
              <w:rPr>
                <w:b/>
                <w:spacing w:val="-2"/>
                <w:sz w:val="20"/>
              </w:rPr>
              <w:t>Сталинградской</w:t>
            </w:r>
          </w:p>
          <w:p w:rsidR="00EA58FE" w:rsidRDefault="004245CD">
            <w:pPr>
              <w:pStyle w:val="TableParagraph"/>
              <w:spacing w:before="24"/>
              <w:ind w:left="106" w:right="99"/>
              <w:jc w:val="center"/>
              <w:rPr>
                <w:b/>
                <w:sz w:val="20"/>
              </w:rPr>
            </w:pPr>
            <w:r>
              <w:rPr>
                <w:b/>
                <w:spacing w:val="-2"/>
                <w:sz w:val="20"/>
              </w:rPr>
              <w:t>битве</w:t>
            </w:r>
          </w:p>
        </w:tc>
        <w:tc>
          <w:tcPr>
            <w:tcW w:w="4220" w:type="dxa"/>
          </w:tcPr>
          <w:p w:rsidR="00EA58FE" w:rsidRDefault="004245CD">
            <w:pPr>
              <w:pStyle w:val="TableParagraph"/>
              <w:numPr>
                <w:ilvl w:val="0"/>
                <w:numId w:val="27"/>
              </w:numPr>
              <w:tabs>
                <w:tab w:val="left" w:pos="816"/>
              </w:tabs>
              <w:spacing w:line="271" w:lineRule="exact"/>
              <w:ind w:left="816"/>
              <w:rPr>
                <w:sz w:val="20"/>
              </w:rPr>
            </w:pPr>
            <w:r>
              <w:rPr>
                <w:sz w:val="20"/>
              </w:rPr>
              <w:t>Рассматривание</w:t>
            </w:r>
            <w:r>
              <w:rPr>
                <w:spacing w:val="76"/>
                <w:sz w:val="20"/>
              </w:rPr>
              <w:t xml:space="preserve"> </w:t>
            </w:r>
            <w:r>
              <w:rPr>
                <w:sz w:val="20"/>
              </w:rPr>
              <w:t>фотографии</w:t>
            </w:r>
            <w:r>
              <w:rPr>
                <w:spacing w:val="76"/>
                <w:sz w:val="20"/>
              </w:rPr>
              <w:t xml:space="preserve"> </w:t>
            </w:r>
            <w:r>
              <w:rPr>
                <w:spacing w:val="-2"/>
                <w:sz w:val="20"/>
              </w:rPr>
              <w:t>медали</w:t>
            </w:r>
          </w:p>
          <w:p w:rsidR="00EA58FE" w:rsidRDefault="004245CD">
            <w:pPr>
              <w:pStyle w:val="TableParagraph"/>
              <w:spacing w:line="225" w:lineRule="exact"/>
              <w:ind w:left="142"/>
              <w:rPr>
                <w:sz w:val="20"/>
              </w:rPr>
            </w:pPr>
            <w:r>
              <w:rPr>
                <w:sz w:val="20"/>
              </w:rPr>
              <w:t>«За</w:t>
            </w:r>
            <w:r>
              <w:rPr>
                <w:spacing w:val="-6"/>
                <w:sz w:val="20"/>
              </w:rPr>
              <w:t xml:space="preserve"> </w:t>
            </w:r>
            <w:r>
              <w:rPr>
                <w:sz w:val="20"/>
              </w:rPr>
              <w:t>оборону</w:t>
            </w:r>
            <w:r>
              <w:rPr>
                <w:spacing w:val="-4"/>
                <w:sz w:val="20"/>
              </w:rPr>
              <w:t xml:space="preserve"> </w:t>
            </w:r>
            <w:r>
              <w:rPr>
                <w:spacing w:val="-2"/>
                <w:sz w:val="20"/>
              </w:rPr>
              <w:t>Сталинграда»</w:t>
            </w:r>
          </w:p>
          <w:p w:rsidR="00EA58FE" w:rsidRDefault="004245CD">
            <w:pPr>
              <w:pStyle w:val="TableParagraph"/>
              <w:numPr>
                <w:ilvl w:val="0"/>
                <w:numId w:val="27"/>
              </w:numPr>
              <w:tabs>
                <w:tab w:val="left" w:pos="816"/>
                <w:tab w:val="left" w:pos="2122"/>
                <w:tab w:val="left" w:pos="3527"/>
              </w:tabs>
              <w:spacing w:line="271" w:lineRule="exact"/>
              <w:ind w:left="816"/>
              <w:rPr>
                <w:sz w:val="20"/>
              </w:rPr>
            </w:pPr>
            <w:r>
              <w:rPr>
                <w:spacing w:val="-2"/>
                <w:sz w:val="20"/>
              </w:rPr>
              <w:t>Ср\игры</w:t>
            </w:r>
            <w:r>
              <w:rPr>
                <w:sz w:val="20"/>
              </w:rPr>
              <w:tab/>
            </w:r>
            <w:r>
              <w:rPr>
                <w:spacing w:val="-2"/>
                <w:sz w:val="20"/>
              </w:rPr>
              <w:t>«Полевая</w:t>
            </w:r>
            <w:r>
              <w:rPr>
                <w:sz w:val="20"/>
              </w:rPr>
              <w:tab/>
            </w:r>
            <w:r>
              <w:rPr>
                <w:spacing w:val="-2"/>
                <w:sz w:val="20"/>
              </w:rPr>
              <w:t>почта»</w:t>
            </w:r>
          </w:p>
          <w:p w:rsidR="00EA58FE" w:rsidRDefault="004245CD">
            <w:pPr>
              <w:pStyle w:val="TableParagraph"/>
              <w:tabs>
                <w:tab w:val="left" w:pos="1703"/>
                <w:tab w:val="left" w:pos="3260"/>
              </w:tabs>
              <w:spacing w:line="226" w:lineRule="exact"/>
              <w:ind w:left="142"/>
              <w:rPr>
                <w:sz w:val="20"/>
              </w:rPr>
            </w:pPr>
            <w:r>
              <w:rPr>
                <w:spacing w:val="-2"/>
                <w:sz w:val="20"/>
              </w:rPr>
              <w:t>«Госпиталь»</w:t>
            </w:r>
            <w:r>
              <w:rPr>
                <w:sz w:val="20"/>
              </w:rPr>
              <w:tab/>
            </w:r>
            <w:r>
              <w:rPr>
                <w:spacing w:val="-2"/>
                <w:sz w:val="20"/>
              </w:rPr>
              <w:t>«Солдатская</w:t>
            </w:r>
            <w:r>
              <w:rPr>
                <w:sz w:val="20"/>
              </w:rPr>
              <w:tab/>
            </w:r>
            <w:r>
              <w:rPr>
                <w:spacing w:val="-2"/>
                <w:sz w:val="20"/>
              </w:rPr>
              <w:t>столовая»</w:t>
            </w:r>
          </w:p>
          <w:p w:rsidR="00EA58FE" w:rsidRDefault="004245CD">
            <w:pPr>
              <w:pStyle w:val="TableParagraph"/>
              <w:spacing w:line="230" w:lineRule="exact"/>
              <w:ind w:left="142"/>
              <w:rPr>
                <w:sz w:val="20"/>
              </w:rPr>
            </w:pPr>
            <w:r>
              <w:rPr>
                <w:spacing w:val="-2"/>
                <w:sz w:val="20"/>
              </w:rPr>
              <w:t>«Военные»</w:t>
            </w:r>
          </w:p>
          <w:p w:rsidR="00EA58FE" w:rsidRDefault="004245CD">
            <w:pPr>
              <w:pStyle w:val="TableParagraph"/>
              <w:numPr>
                <w:ilvl w:val="0"/>
                <w:numId w:val="27"/>
              </w:numPr>
              <w:tabs>
                <w:tab w:val="left" w:pos="815"/>
              </w:tabs>
              <w:spacing w:before="6" w:line="232" w:lineRule="auto"/>
              <w:ind w:right="99" w:firstLine="326"/>
              <w:jc w:val="both"/>
              <w:rPr>
                <w:sz w:val="20"/>
              </w:rPr>
            </w:pPr>
            <w:r>
              <w:rPr>
                <w:sz w:val="20"/>
              </w:rPr>
              <w:t>Инсценировка стихотворения «Мы военные» С. Михалкова</w:t>
            </w:r>
          </w:p>
          <w:p w:rsidR="00EA58FE" w:rsidRDefault="004245CD">
            <w:pPr>
              <w:pStyle w:val="TableParagraph"/>
              <w:numPr>
                <w:ilvl w:val="0"/>
                <w:numId w:val="27"/>
              </w:numPr>
              <w:tabs>
                <w:tab w:val="left" w:pos="815"/>
              </w:tabs>
              <w:spacing w:before="4" w:line="235" w:lineRule="auto"/>
              <w:ind w:right="98" w:firstLine="326"/>
              <w:jc w:val="both"/>
              <w:rPr>
                <w:sz w:val="20"/>
              </w:rPr>
            </w:pPr>
            <w:r>
              <w:rPr>
                <w:sz w:val="20"/>
              </w:rPr>
              <w:t>Беседы:</w:t>
            </w:r>
            <w:r>
              <w:rPr>
                <w:spacing w:val="-1"/>
                <w:sz w:val="20"/>
              </w:rPr>
              <w:t xml:space="preserve"> </w:t>
            </w:r>
            <w:r>
              <w:rPr>
                <w:sz w:val="20"/>
              </w:rPr>
              <w:t>«Что</w:t>
            </w:r>
            <w:r>
              <w:rPr>
                <w:spacing w:val="-1"/>
                <w:sz w:val="20"/>
              </w:rPr>
              <w:t xml:space="preserve"> </w:t>
            </w:r>
            <w:r>
              <w:rPr>
                <w:sz w:val="20"/>
              </w:rPr>
              <w:t>такое</w:t>
            </w:r>
            <w:r>
              <w:rPr>
                <w:spacing w:val="-1"/>
                <w:sz w:val="20"/>
              </w:rPr>
              <w:t xml:space="preserve"> </w:t>
            </w:r>
            <w:r>
              <w:rPr>
                <w:sz w:val="20"/>
              </w:rPr>
              <w:t>подвиг?»,</w:t>
            </w:r>
            <w:r>
              <w:rPr>
                <w:spacing w:val="-1"/>
                <w:sz w:val="20"/>
              </w:rPr>
              <w:t xml:space="preserve"> </w:t>
            </w:r>
            <w:r>
              <w:rPr>
                <w:sz w:val="20"/>
              </w:rPr>
              <w:t>«Дети</w:t>
            </w:r>
            <w:r>
              <w:rPr>
                <w:spacing w:val="-2"/>
                <w:sz w:val="20"/>
              </w:rPr>
              <w:t xml:space="preserve"> </w:t>
            </w:r>
            <w:r>
              <w:rPr>
                <w:sz w:val="20"/>
              </w:rPr>
              <w:t>и война», «Символы великой победы», «Герои войны- кто они?», «Мой прадедушка»</w:t>
            </w:r>
          </w:p>
        </w:tc>
        <w:tc>
          <w:tcPr>
            <w:tcW w:w="3402" w:type="dxa"/>
          </w:tcPr>
          <w:p w:rsidR="00EA58FE" w:rsidRDefault="004245CD">
            <w:pPr>
              <w:pStyle w:val="TableParagraph"/>
              <w:ind w:left="213" w:right="417"/>
              <w:jc w:val="both"/>
              <w:rPr>
                <w:b/>
                <w:sz w:val="20"/>
              </w:rPr>
            </w:pPr>
            <w:r>
              <w:rPr>
                <w:b/>
                <w:sz w:val="20"/>
              </w:rPr>
              <w:t>Оформление</w:t>
            </w:r>
            <w:r>
              <w:rPr>
                <w:b/>
                <w:spacing w:val="-13"/>
                <w:sz w:val="20"/>
              </w:rPr>
              <w:t xml:space="preserve"> </w:t>
            </w:r>
            <w:r>
              <w:rPr>
                <w:b/>
                <w:sz w:val="20"/>
              </w:rPr>
              <w:t>патриотического уголка – ширма «Дети -</w:t>
            </w:r>
            <w:r>
              <w:rPr>
                <w:b/>
                <w:spacing w:val="-1"/>
                <w:sz w:val="20"/>
              </w:rPr>
              <w:t xml:space="preserve"> </w:t>
            </w:r>
            <w:r>
              <w:rPr>
                <w:b/>
                <w:sz w:val="20"/>
              </w:rPr>
              <w:t>герои Сталинградской битвы»</w:t>
            </w:r>
          </w:p>
          <w:p w:rsidR="00EA58FE" w:rsidRDefault="004245CD">
            <w:pPr>
              <w:pStyle w:val="TableParagraph"/>
              <w:spacing w:line="266" w:lineRule="auto"/>
              <w:ind w:left="213" w:right="142" w:hanging="108"/>
              <w:jc w:val="both"/>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z w:val="20"/>
              </w:rPr>
              <w:t>группы (младшая группа в гостях-</w:t>
            </w:r>
          </w:p>
          <w:p w:rsidR="00EA58FE" w:rsidRDefault="004245CD">
            <w:pPr>
              <w:pStyle w:val="TableParagraph"/>
              <w:spacing w:line="202" w:lineRule="exact"/>
              <w:ind w:left="213"/>
              <w:jc w:val="both"/>
              <w:rPr>
                <w:i/>
                <w:sz w:val="20"/>
              </w:rPr>
            </w:pPr>
            <w:r>
              <w:rPr>
                <w:i/>
                <w:sz w:val="20"/>
              </w:rPr>
              <w:t>рассматривание</w:t>
            </w:r>
            <w:r>
              <w:rPr>
                <w:i/>
                <w:spacing w:val="-11"/>
                <w:sz w:val="20"/>
              </w:rPr>
              <w:t xml:space="preserve"> </w:t>
            </w:r>
            <w:r>
              <w:rPr>
                <w:i/>
                <w:spacing w:val="-2"/>
                <w:sz w:val="20"/>
              </w:rPr>
              <w:t>ширмы)</w:t>
            </w:r>
          </w:p>
        </w:tc>
        <w:tc>
          <w:tcPr>
            <w:tcW w:w="2871" w:type="dxa"/>
          </w:tcPr>
          <w:p w:rsidR="00EA58FE" w:rsidRDefault="004245CD">
            <w:pPr>
              <w:pStyle w:val="TableParagraph"/>
              <w:ind w:left="215" w:right="244"/>
              <w:rPr>
                <w:sz w:val="20"/>
              </w:rPr>
            </w:pPr>
            <w:r>
              <w:rPr>
                <w:spacing w:val="-2"/>
                <w:sz w:val="20"/>
              </w:rPr>
              <w:t>Рекомендации</w:t>
            </w:r>
            <w:r>
              <w:rPr>
                <w:spacing w:val="-8"/>
                <w:sz w:val="20"/>
              </w:rPr>
              <w:t xml:space="preserve"> </w:t>
            </w:r>
            <w:r>
              <w:rPr>
                <w:spacing w:val="-2"/>
                <w:sz w:val="20"/>
              </w:rPr>
              <w:t>к</w:t>
            </w:r>
            <w:r>
              <w:rPr>
                <w:spacing w:val="-8"/>
                <w:sz w:val="20"/>
              </w:rPr>
              <w:t xml:space="preserve"> </w:t>
            </w:r>
            <w:r>
              <w:rPr>
                <w:spacing w:val="-2"/>
                <w:sz w:val="20"/>
              </w:rPr>
              <w:t xml:space="preserve">домашнему </w:t>
            </w:r>
            <w:r>
              <w:rPr>
                <w:sz w:val="20"/>
              </w:rPr>
              <w:t>чтению:</w:t>
            </w:r>
            <w:r>
              <w:rPr>
                <w:spacing w:val="40"/>
                <w:sz w:val="20"/>
              </w:rPr>
              <w:t xml:space="preserve"> </w:t>
            </w:r>
            <w:r>
              <w:rPr>
                <w:sz w:val="20"/>
              </w:rPr>
              <w:t>Сергея Алексеева "Сталинградская</w:t>
            </w:r>
            <w:r>
              <w:rPr>
                <w:spacing w:val="-1"/>
                <w:sz w:val="20"/>
              </w:rPr>
              <w:t xml:space="preserve"> </w:t>
            </w:r>
            <w:r>
              <w:rPr>
                <w:sz w:val="20"/>
              </w:rPr>
              <w:t xml:space="preserve">оборона", Лебедев-Кумач «Песня о </w:t>
            </w:r>
            <w:r>
              <w:rPr>
                <w:spacing w:val="-2"/>
                <w:sz w:val="20"/>
              </w:rPr>
              <w:t>Сталинграде»,</w:t>
            </w:r>
          </w:p>
          <w:p w:rsidR="00EA58FE" w:rsidRDefault="004245CD">
            <w:pPr>
              <w:pStyle w:val="TableParagraph"/>
              <w:ind w:left="215" w:right="782"/>
              <w:rPr>
                <w:sz w:val="20"/>
              </w:rPr>
            </w:pPr>
            <w:r>
              <w:rPr>
                <w:sz w:val="20"/>
              </w:rPr>
              <w:t>А.</w:t>
            </w:r>
            <w:r>
              <w:rPr>
                <w:spacing w:val="-13"/>
                <w:sz w:val="20"/>
              </w:rPr>
              <w:t xml:space="preserve"> </w:t>
            </w:r>
            <w:r>
              <w:rPr>
                <w:sz w:val="20"/>
              </w:rPr>
              <w:t>Сурков</w:t>
            </w:r>
            <w:r>
              <w:rPr>
                <w:spacing w:val="-12"/>
                <w:sz w:val="20"/>
              </w:rPr>
              <w:t xml:space="preserve"> </w:t>
            </w:r>
            <w:r>
              <w:rPr>
                <w:sz w:val="20"/>
              </w:rPr>
              <w:t xml:space="preserve">«Защитник </w:t>
            </w:r>
            <w:r>
              <w:rPr>
                <w:spacing w:val="-2"/>
                <w:sz w:val="20"/>
              </w:rPr>
              <w:t>Сталинграда»,</w:t>
            </w:r>
          </w:p>
          <w:p w:rsidR="00EA58FE" w:rsidRDefault="004245CD">
            <w:pPr>
              <w:pStyle w:val="TableParagraph"/>
              <w:ind w:left="215" w:right="926"/>
              <w:rPr>
                <w:sz w:val="20"/>
              </w:rPr>
            </w:pPr>
            <w:r>
              <w:rPr>
                <w:sz w:val="20"/>
              </w:rPr>
              <w:t>Ю.</w:t>
            </w:r>
            <w:r>
              <w:rPr>
                <w:spacing w:val="-13"/>
                <w:sz w:val="20"/>
              </w:rPr>
              <w:t xml:space="preserve"> </w:t>
            </w:r>
            <w:r>
              <w:rPr>
                <w:sz w:val="20"/>
              </w:rPr>
              <w:t>Визбор</w:t>
            </w:r>
            <w:r>
              <w:rPr>
                <w:spacing w:val="-12"/>
                <w:sz w:val="20"/>
              </w:rPr>
              <w:t xml:space="preserve"> </w:t>
            </w:r>
            <w:r>
              <w:rPr>
                <w:sz w:val="20"/>
              </w:rPr>
              <w:t xml:space="preserve">«Медаль </w:t>
            </w:r>
            <w:r>
              <w:rPr>
                <w:spacing w:val="-2"/>
                <w:sz w:val="20"/>
              </w:rPr>
              <w:t>Сталинграда»,</w:t>
            </w:r>
          </w:p>
          <w:p w:rsidR="00EA58FE" w:rsidRDefault="004245CD">
            <w:pPr>
              <w:pStyle w:val="TableParagraph"/>
              <w:ind w:left="215"/>
              <w:rPr>
                <w:sz w:val="20"/>
              </w:rPr>
            </w:pPr>
            <w:r>
              <w:rPr>
                <w:sz w:val="20"/>
              </w:rPr>
              <w:t>В.</w:t>
            </w:r>
            <w:r>
              <w:rPr>
                <w:spacing w:val="-8"/>
                <w:sz w:val="20"/>
              </w:rPr>
              <w:t xml:space="preserve"> </w:t>
            </w:r>
            <w:r>
              <w:rPr>
                <w:sz w:val="20"/>
              </w:rPr>
              <w:t>Костин</w:t>
            </w:r>
            <w:r>
              <w:rPr>
                <w:spacing w:val="-11"/>
                <w:sz w:val="20"/>
              </w:rPr>
              <w:t xml:space="preserve"> </w:t>
            </w:r>
            <w:r>
              <w:rPr>
                <w:sz w:val="20"/>
              </w:rPr>
              <w:t>«Ни</w:t>
            </w:r>
            <w:r>
              <w:rPr>
                <w:spacing w:val="-11"/>
                <w:sz w:val="20"/>
              </w:rPr>
              <w:t xml:space="preserve"> </w:t>
            </w:r>
            <w:r>
              <w:rPr>
                <w:sz w:val="20"/>
              </w:rPr>
              <w:t>шагу</w:t>
            </w:r>
            <w:r>
              <w:rPr>
                <w:spacing w:val="-8"/>
                <w:sz w:val="20"/>
              </w:rPr>
              <w:t xml:space="preserve"> </w:t>
            </w:r>
            <w:r>
              <w:rPr>
                <w:spacing w:val="-2"/>
                <w:sz w:val="20"/>
              </w:rPr>
              <w:t>назад»</w:t>
            </w:r>
          </w:p>
        </w:tc>
      </w:tr>
      <w:tr w:rsidR="00EA58FE">
        <w:trPr>
          <w:trHeight w:val="3369"/>
        </w:trPr>
        <w:tc>
          <w:tcPr>
            <w:tcW w:w="1196" w:type="dxa"/>
            <w:vMerge/>
            <w:tcBorders>
              <w:top w:val="nil"/>
              <w:bottom w:val="nil"/>
            </w:tcBorders>
          </w:tcPr>
          <w:p w:rsidR="00EA58FE" w:rsidRDefault="00EA58FE">
            <w:pPr>
              <w:rPr>
                <w:sz w:val="2"/>
                <w:szCs w:val="2"/>
              </w:rPr>
            </w:pPr>
          </w:p>
        </w:tc>
        <w:tc>
          <w:tcPr>
            <w:tcW w:w="1606" w:type="dxa"/>
          </w:tcPr>
          <w:p w:rsidR="00EA58FE" w:rsidRDefault="004245CD">
            <w:pPr>
              <w:pStyle w:val="TableParagraph"/>
              <w:spacing w:line="266" w:lineRule="auto"/>
              <w:ind w:left="109" w:right="60"/>
              <w:rPr>
                <w:sz w:val="20"/>
              </w:rPr>
            </w:pPr>
            <w:r>
              <w:rPr>
                <w:spacing w:val="-2"/>
                <w:sz w:val="20"/>
              </w:rPr>
              <w:t>Патриотическое, познавательное</w:t>
            </w:r>
          </w:p>
        </w:tc>
        <w:tc>
          <w:tcPr>
            <w:tcW w:w="1878" w:type="dxa"/>
          </w:tcPr>
          <w:p w:rsidR="00EA58FE" w:rsidRDefault="004245CD">
            <w:pPr>
              <w:pStyle w:val="TableParagraph"/>
              <w:ind w:left="106" w:right="98"/>
              <w:jc w:val="center"/>
              <w:rPr>
                <w:sz w:val="20"/>
              </w:rPr>
            </w:pPr>
            <w:r>
              <w:rPr>
                <w:sz w:val="20"/>
              </w:rPr>
              <w:t xml:space="preserve">8 </w:t>
            </w:r>
            <w:r>
              <w:rPr>
                <w:spacing w:val="-2"/>
                <w:sz w:val="20"/>
              </w:rPr>
              <w:t>февраля</w:t>
            </w:r>
          </w:p>
          <w:p w:rsidR="00EA58FE" w:rsidRDefault="00EA58FE">
            <w:pPr>
              <w:pStyle w:val="TableParagraph"/>
              <w:spacing w:before="46"/>
              <w:ind w:left="0"/>
              <w:rPr>
                <w:sz w:val="20"/>
              </w:rPr>
            </w:pPr>
          </w:p>
          <w:p w:rsidR="00EA58FE" w:rsidRDefault="004245CD">
            <w:pPr>
              <w:pStyle w:val="TableParagraph"/>
              <w:spacing w:line="264" w:lineRule="auto"/>
              <w:ind w:right="95"/>
              <w:jc w:val="center"/>
              <w:rPr>
                <w:b/>
                <w:sz w:val="20"/>
              </w:rPr>
            </w:pPr>
            <w:r>
              <w:rPr>
                <w:b/>
                <w:sz w:val="20"/>
              </w:rPr>
              <w:t>День</w:t>
            </w:r>
            <w:r>
              <w:rPr>
                <w:b/>
                <w:spacing w:val="-13"/>
                <w:sz w:val="20"/>
              </w:rPr>
              <w:t xml:space="preserve"> </w:t>
            </w:r>
            <w:r>
              <w:rPr>
                <w:b/>
                <w:sz w:val="20"/>
              </w:rPr>
              <w:t xml:space="preserve">российской </w:t>
            </w:r>
            <w:r>
              <w:rPr>
                <w:b/>
                <w:spacing w:val="-2"/>
                <w:sz w:val="20"/>
              </w:rPr>
              <w:t>науки</w:t>
            </w:r>
          </w:p>
        </w:tc>
        <w:tc>
          <w:tcPr>
            <w:tcW w:w="4220" w:type="dxa"/>
          </w:tcPr>
          <w:p w:rsidR="00EA58FE" w:rsidRDefault="004245CD">
            <w:pPr>
              <w:pStyle w:val="TableParagraph"/>
              <w:numPr>
                <w:ilvl w:val="0"/>
                <w:numId w:val="26"/>
              </w:numPr>
              <w:tabs>
                <w:tab w:val="left" w:pos="815"/>
              </w:tabs>
              <w:spacing w:before="3" w:line="235" w:lineRule="auto"/>
              <w:ind w:right="132" w:firstLine="283"/>
              <w:jc w:val="both"/>
              <w:rPr>
                <w:sz w:val="20"/>
              </w:rPr>
            </w:pPr>
            <w:r>
              <w:rPr>
                <w:sz w:val="20"/>
              </w:rPr>
              <w:t>Проведение опытов с водой, солью, пищевой содой, с пищевыми красителями, мыльными</w:t>
            </w:r>
            <w:r>
              <w:rPr>
                <w:spacing w:val="40"/>
                <w:sz w:val="20"/>
              </w:rPr>
              <w:t xml:space="preserve"> </w:t>
            </w:r>
            <w:r>
              <w:rPr>
                <w:sz w:val="20"/>
              </w:rPr>
              <w:t>пузырями,</w:t>
            </w:r>
            <w:r>
              <w:rPr>
                <w:spacing w:val="40"/>
                <w:sz w:val="20"/>
              </w:rPr>
              <w:t xml:space="preserve"> </w:t>
            </w:r>
            <w:r>
              <w:rPr>
                <w:sz w:val="20"/>
              </w:rPr>
              <w:t>своздухом.</w:t>
            </w:r>
          </w:p>
          <w:p w:rsidR="00EA58FE" w:rsidRDefault="004245CD">
            <w:pPr>
              <w:pStyle w:val="TableParagraph"/>
              <w:numPr>
                <w:ilvl w:val="0"/>
                <w:numId w:val="26"/>
              </w:numPr>
              <w:tabs>
                <w:tab w:val="left" w:pos="815"/>
                <w:tab w:val="left" w:pos="2519"/>
                <w:tab w:val="left" w:pos="3985"/>
              </w:tabs>
              <w:spacing w:before="8" w:line="232" w:lineRule="auto"/>
              <w:ind w:right="131" w:firstLine="283"/>
              <w:jc w:val="both"/>
              <w:rPr>
                <w:sz w:val="20"/>
              </w:rPr>
            </w:pPr>
            <w:r>
              <w:rPr>
                <w:spacing w:val="-2"/>
                <w:sz w:val="20"/>
              </w:rPr>
              <w:t>Виртуальная</w:t>
            </w:r>
            <w:r>
              <w:rPr>
                <w:sz w:val="20"/>
              </w:rPr>
              <w:tab/>
            </w:r>
            <w:r>
              <w:rPr>
                <w:spacing w:val="-2"/>
                <w:sz w:val="20"/>
              </w:rPr>
              <w:t>экскурсия</w:t>
            </w:r>
            <w:r>
              <w:rPr>
                <w:sz w:val="20"/>
              </w:rPr>
              <w:tab/>
            </w:r>
            <w:r>
              <w:rPr>
                <w:spacing w:val="-10"/>
                <w:sz w:val="20"/>
              </w:rPr>
              <w:t>с</w:t>
            </w:r>
            <w:r>
              <w:rPr>
                <w:spacing w:val="-2"/>
                <w:sz w:val="20"/>
              </w:rPr>
              <w:t xml:space="preserve"> демонстрацией</w:t>
            </w:r>
            <w:r>
              <w:rPr>
                <w:spacing w:val="-8"/>
                <w:sz w:val="20"/>
              </w:rPr>
              <w:t xml:space="preserve"> </w:t>
            </w:r>
            <w:r>
              <w:rPr>
                <w:spacing w:val="-2"/>
                <w:sz w:val="20"/>
              </w:rPr>
              <w:t>мультимедийной</w:t>
            </w:r>
            <w:r>
              <w:rPr>
                <w:spacing w:val="42"/>
                <w:sz w:val="20"/>
              </w:rPr>
              <w:t xml:space="preserve"> </w:t>
            </w:r>
            <w:r>
              <w:rPr>
                <w:spacing w:val="-2"/>
                <w:sz w:val="20"/>
              </w:rPr>
              <w:t>презентации</w:t>
            </w:r>
          </w:p>
          <w:p w:rsidR="00EA58FE" w:rsidRDefault="004245CD">
            <w:pPr>
              <w:pStyle w:val="TableParagraph"/>
              <w:spacing w:before="1" w:line="230" w:lineRule="exact"/>
              <w:ind w:left="142"/>
              <w:jc w:val="both"/>
              <w:rPr>
                <w:sz w:val="20"/>
              </w:rPr>
            </w:pPr>
            <w:r>
              <w:rPr>
                <w:sz w:val="20"/>
              </w:rPr>
              <w:t>«Новости</w:t>
            </w:r>
            <w:r>
              <w:rPr>
                <w:spacing w:val="-10"/>
                <w:sz w:val="20"/>
              </w:rPr>
              <w:t xml:space="preserve"> </w:t>
            </w:r>
            <w:r>
              <w:rPr>
                <w:sz w:val="20"/>
              </w:rPr>
              <w:t>российской</w:t>
            </w:r>
            <w:r>
              <w:rPr>
                <w:spacing w:val="11"/>
                <w:sz w:val="20"/>
              </w:rPr>
              <w:t xml:space="preserve"> </w:t>
            </w:r>
            <w:r>
              <w:rPr>
                <w:spacing w:val="-2"/>
                <w:sz w:val="20"/>
              </w:rPr>
              <w:t>науки».</w:t>
            </w:r>
          </w:p>
          <w:p w:rsidR="00EA58FE" w:rsidRDefault="004245CD">
            <w:pPr>
              <w:pStyle w:val="TableParagraph"/>
              <w:numPr>
                <w:ilvl w:val="0"/>
                <w:numId w:val="26"/>
              </w:numPr>
              <w:tabs>
                <w:tab w:val="left" w:pos="815"/>
              </w:tabs>
              <w:spacing w:before="6" w:line="232" w:lineRule="auto"/>
              <w:ind w:right="133" w:firstLine="283"/>
              <w:jc w:val="both"/>
              <w:rPr>
                <w:sz w:val="20"/>
              </w:rPr>
            </w:pPr>
            <w:r>
              <w:rPr>
                <w:sz w:val="20"/>
              </w:rPr>
              <w:t>Рассматривание альбомов «Ученые и их открытия».</w:t>
            </w:r>
          </w:p>
        </w:tc>
        <w:tc>
          <w:tcPr>
            <w:tcW w:w="3402" w:type="dxa"/>
          </w:tcPr>
          <w:p w:rsidR="00EA58FE" w:rsidRDefault="004245CD">
            <w:pPr>
              <w:pStyle w:val="TableParagraph"/>
              <w:ind w:left="559" w:right="446"/>
              <w:jc w:val="center"/>
              <w:rPr>
                <w:b/>
                <w:sz w:val="20"/>
              </w:rPr>
            </w:pPr>
            <w:r>
              <w:rPr>
                <w:b/>
                <w:spacing w:val="-2"/>
                <w:sz w:val="20"/>
              </w:rPr>
              <w:t>Развлечение</w:t>
            </w:r>
            <w:r>
              <w:rPr>
                <w:b/>
                <w:spacing w:val="-10"/>
                <w:sz w:val="20"/>
              </w:rPr>
              <w:t xml:space="preserve"> </w:t>
            </w:r>
            <w:r>
              <w:rPr>
                <w:b/>
                <w:spacing w:val="-2"/>
                <w:sz w:val="20"/>
              </w:rPr>
              <w:t>«Фокусы</w:t>
            </w:r>
            <w:r>
              <w:rPr>
                <w:b/>
                <w:spacing w:val="-10"/>
                <w:sz w:val="20"/>
              </w:rPr>
              <w:t xml:space="preserve"> </w:t>
            </w:r>
            <w:r>
              <w:rPr>
                <w:b/>
                <w:spacing w:val="-2"/>
                <w:sz w:val="20"/>
              </w:rPr>
              <w:t>или наука?»</w:t>
            </w:r>
          </w:p>
          <w:p w:rsidR="00EA58FE" w:rsidRDefault="004245CD">
            <w:pPr>
              <w:pStyle w:val="TableParagraph"/>
              <w:spacing w:before="1"/>
              <w:ind w:left="454" w:right="343" w:firstLine="2"/>
              <w:jc w:val="center"/>
              <w:rPr>
                <w:b/>
                <w:sz w:val="20"/>
              </w:rPr>
            </w:pPr>
            <w:r>
              <w:rPr>
                <w:i/>
                <w:sz w:val="20"/>
              </w:rPr>
              <w:t xml:space="preserve">младшая, средняя группы </w:t>
            </w:r>
            <w:r>
              <w:rPr>
                <w:b/>
                <w:spacing w:val="-2"/>
                <w:sz w:val="20"/>
              </w:rPr>
              <w:t>Тематическое</w:t>
            </w:r>
            <w:r>
              <w:rPr>
                <w:b/>
                <w:spacing w:val="-9"/>
                <w:sz w:val="20"/>
              </w:rPr>
              <w:t xml:space="preserve"> </w:t>
            </w:r>
            <w:r>
              <w:rPr>
                <w:b/>
                <w:spacing w:val="-2"/>
                <w:sz w:val="20"/>
              </w:rPr>
              <w:t>занятие</w:t>
            </w:r>
            <w:r>
              <w:rPr>
                <w:b/>
                <w:spacing w:val="-9"/>
                <w:sz w:val="20"/>
              </w:rPr>
              <w:t xml:space="preserve"> </w:t>
            </w:r>
            <w:r>
              <w:rPr>
                <w:b/>
                <w:spacing w:val="-2"/>
                <w:sz w:val="20"/>
              </w:rPr>
              <w:t xml:space="preserve">«День </w:t>
            </w:r>
            <w:r>
              <w:rPr>
                <w:b/>
                <w:sz w:val="20"/>
              </w:rPr>
              <w:t>российской науки»</w:t>
            </w:r>
          </w:p>
          <w:p w:rsidR="00EA58FE" w:rsidRDefault="004245CD">
            <w:pPr>
              <w:pStyle w:val="TableParagraph"/>
              <w:ind w:left="518" w:right="405"/>
              <w:jc w:val="center"/>
              <w:rPr>
                <w:i/>
                <w:sz w:val="20"/>
              </w:rPr>
            </w:pPr>
            <w:r>
              <w:rPr>
                <w:i/>
                <w:spacing w:val="-2"/>
                <w:sz w:val="20"/>
              </w:rPr>
              <w:t>старшая,</w:t>
            </w:r>
            <w:r>
              <w:rPr>
                <w:i/>
                <w:spacing w:val="-11"/>
                <w:sz w:val="20"/>
              </w:rPr>
              <w:t xml:space="preserve"> </w:t>
            </w:r>
            <w:r>
              <w:rPr>
                <w:i/>
                <w:spacing w:val="-2"/>
                <w:sz w:val="20"/>
              </w:rPr>
              <w:t>подготовительная группы</w:t>
            </w:r>
          </w:p>
        </w:tc>
        <w:tc>
          <w:tcPr>
            <w:tcW w:w="2871" w:type="dxa"/>
          </w:tcPr>
          <w:p w:rsidR="00EA58FE" w:rsidRDefault="004245CD">
            <w:pPr>
              <w:pStyle w:val="TableParagraph"/>
              <w:ind w:left="215" w:right="181"/>
              <w:rPr>
                <w:sz w:val="20"/>
              </w:rPr>
            </w:pPr>
            <w:r>
              <w:rPr>
                <w:sz w:val="20"/>
              </w:rPr>
              <w:t xml:space="preserve">Помощь родителей в </w:t>
            </w:r>
            <w:r>
              <w:rPr>
                <w:spacing w:val="-2"/>
                <w:sz w:val="20"/>
              </w:rPr>
              <w:t>создании</w:t>
            </w:r>
            <w:r>
              <w:rPr>
                <w:spacing w:val="-8"/>
                <w:sz w:val="20"/>
              </w:rPr>
              <w:t xml:space="preserve"> </w:t>
            </w:r>
            <w:r>
              <w:rPr>
                <w:spacing w:val="-2"/>
                <w:sz w:val="20"/>
              </w:rPr>
              <w:t>альбомов</w:t>
            </w:r>
            <w:r>
              <w:rPr>
                <w:spacing w:val="-7"/>
                <w:sz w:val="20"/>
              </w:rPr>
              <w:t xml:space="preserve"> </w:t>
            </w:r>
            <w:r>
              <w:rPr>
                <w:spacing w:val="-2"/>
                <w:sz w:val="20"/>
              </w:rPr>
              <w:t xml:space="preserve">«Ученые </w:t>
            </w:r>
            <w:r>
              <w:rPr>
                <w:sz w:val="20"/>
              </w:rPr>
              <w:t>и их открытия».</w:t>
            </w:r>
          </w:p>
          <w:p w:rsidR="00EA58FE" w:rsidRDefault="004245CD">
            <w:pPr>
              <w:pStyle w:val="TableParagraph"/>
              <w:spacing w:before="229"/>
              <w:ind w:left="215"/>
              <w:rPr>
                <w:sz w:val="20"/>
              </w:rPr>
            </w:pPr>
            <w:r>
              <w:rPr>
                <w:spacing w:val="-2"/>
                <w:sz w:val="20"/>
              </w:rPr>
              <w:t>Папка-передвижка</w:t>
            </w:r>
            <w:r>
              <w:rPr>
                <w:spacing w:val="-1"/>
                <w:sz w:val="20"/>
              </w:rPr>
              <w:t xml:space="preserve"> </w:t>
            </w:r>
            <w:r>
              <w:rPr>
                <w:spacing w:val="-2"/>
                <w:sz w:val="20"/>
              </w:rPr>
              <w:t>«Малыш</w:t>
            </w:r>
          </w:p>
          <w:p w:rsidR="00EA58FE" w:rsidRDefault="004245CD">
            <w:pPr>
              <w:pStyle w:val="TableParagraph"/>
              <w:spacing w:before="1"/>
              <w:ind w:left="215" w:right="95"/>
              <w:rPr>
                <w:sz w:val="20"/>
              </w:rPr>
            </w:pPr>
            <w:r>
              <w:rPr>
                <w:spacing w:val="-2"/>
                <w:sz w:val="20"/>
              </w:rPr>
              <w:t>—исследователь окружающего</w:t>
            </w:r>
            <w:r>
              <w:rPr>
                <w:spacing w:val="-11"/>
                <w:sz w:val="20"/>
              </w:rPr>
              <w:t xml:space="preserve"> </w:t>
            </w:r>
            <w:r>
              <w:rPr>
                <w:spacing w:val="-2"/>
                <w:sz w:val="20"/>
              </w:rPr>
              <w:t>мира».</w:t>
            </w:r>
          </w:p>
          <w:p w:rsidR="00EA58FE" w:rsidRDefault="00EA58FE">
            <w:pPr>
              <w:pStyle w:val="TableParagraph"/>
              <w:spacing w:before="1"/>
              <w:ind w:left="0"/>
              <w:rPr>
                <w:sz w:val="20"/>
              </w:rPr>
            </w:pPr>
          </w:p>
          <w:p w:rsidR="00EA58FE" w:rsidRDefault="004245CD">
            <w:pPr>
              <w:pStyle w:val="TableParagraph"/>
              <w:spacing w:before="1"/>
              <w:ind w:left="215"/>
              <w:rPr>
                <w:sz w:val="20"/>
              </w:rPr>
            </w:pPr>
            <w:r>
              <w:rPr>
                <w:spacing w:val="-2"/>
                <w:sz w:val="20"/>
              </w:rPr>
              <w:t>Семейное</w:t>
            </w:r>
            <w:r>
              <w:rPr>
                <w:spacing w:val="-8"/>
                <w:sz w:val="20"/>
              </w:rPr>
              <w:t xml:space="preserve"> </w:t>
            </w:r>
            <w:r>
              <w:rPr>
                <w:spacing w:val="-2"/>
                <w:sz w:val="20"/>
              </w:rPr>
              <w:t>посещение</w:t>
            </w:r>
            <w:r>
              <w:rPr>
                <w:spacing w:val="-8"/>
                <w:sz w:val="20"/>
              </w:rPr>
              <w:t xml:space="preserve"> </w:t>
            </w:r>
            <w:r>
              <w:rPr>
                <w:spacing w:val="-2"/>
                <w:sz w:val="20"/>
              </w:rPr>
              <w:t xml:space="preserve">«Дома </w:t>
            </w:r>
            <w:r>
              <w:rPr>
                <w:sz w:val="20"/>
              </w:rPr>
              <w:t>занимательной науки».</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3540"/>
        </w:trPr>
        <w:tc>
          <w:tcPr>
            <w:tcW w:w="1196" w:type="dxa"/>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Физическое</w:t>
            </w:r>
          </w:p>
        </w:tc>
        <w:tc>
          <w:tcPr>
            <w:tcW w:w="1878" w:type="dxa"/>
          </w:tcPr>
          <w:p w:rsidR="00EA58FE" w:rsidRDefault="004245CD">
            <w:pPr>
              <w:pStyle w:val="TableParagraph"/>
              <w:ind w:left="106" w:right="98"/>
              <w:jc w:val="center"/>
              <w:rPr>
                <w:sz w:val="20"/>
              </w:rPr>
            </w:pPr>
            <w:r>
              <w:rPr>
                <w:sz w:val="20"/>
              </w:rPr>
              <w:t xml:space="preserve">15 </w:t>
            </w:r>
            <w:r>
              <w:rPr>
                <w:spacing w:val="-2"/>
                <w:sz w:val="20"/>
              </w:rPr>
              <w:t>февраля</w:t>
            </w:r>
          </w:p>
          <w:p w:rsidR="00EA58FE" w:rsidRDefault="004245CD">
            <w:pPr>
              <w:pStyle w:val="TableParagraph"/>
              <w:spacing w:before="22" w:line="266" w:lineRule="auto"/>
              <w:ind w:left="106" w:right="97"/>
              <w:jc w:val="center"/>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о </w:t>
            </w:r>
            <w:r>
              <w:rPr>
                <w:b/>
                <w:spacing w:val="-2"/>
                <w:sz w:val="20"/>
              </w:rPr>
              <w:t>россиянах,</w:t>
            </w:r>
          </w:p>
          <w:p w:rsidR="00EA58FE" w:rsidRDefault="004245CD">
            <w:pPr>
              <w:pStyle w:val="TableParagraph"/>
              <w:spacing w:line="264" w:lineRule="auto"/>
              <w:ind w:left="158" w:right="147"/>
              <w:jc w:val="center"/>
              <w:rPr>
                <w:b/>
                <w:sz w:val="20"/>
              </w:rPr>
            </w:pPr>
            <w:r>
              <w:rPr>
                <w:b/>
                <w:spacing w:val="-2"/>
                <w:sz w:val="20"/>
              </w:rPr>
              <w:t xml:space="preserve">исполнявших </w:t>
            </w:r>
            <w:r>
              <w:rPr>
                <w:b/>
                <w:sz w:val="20"/>
              </w:rPr>
              <w:t>служебный</w:t>
            </w:r>
            <w:r>
              <w:rPr>
                <w:b/>
                <w:spacing w:val="-13"/>
                <w:sz w:val="20"/>
              </w:rPr>
              <w:t xml:space="preserve"> </w:t>
            </w:r>
            <w:r>
              <w:rPr>
                <w:b/>
                <w:sz w:val="20"/>
              </w:rPr>
              <w:t xml:space="preserve">долг за пределами </w:t>
            </w:r>
            <w:r>
              <w:rPr>
                <w:b/>
                <w:spacing w:val="-2"/>
                <w:sz w:val="20"/>
              </w:rPr>
              <w:t>Отечества</w:t>
            </w:r>
          </w:p>
        </w:tc>
        <w:tc>
          <w:tcPr>
            <w:tcW w:w="4220" w:type="dxa"/>
          </w:tcPr>
          <w:p w:rsidR="00EA58FE" w:rsidRDefault="004245CD">
            <w:pPr>
              <w:pStyle w:val="TableParagraph"/>
              <w:numPr>
                <w:ilvl w:val="0"/>
                <w:numId w:val="25"/>
              </w:numPr>
              <w:tabs>
                <w:tab w:val="left" w:pos="814"/>
              </w:tabs>
              <w:spacing w:before="1" w:line="237" w:lineRule="auto"/>
              <w:ind w:right="96" w:firstLine="175"/>
              <w:jc w:val="both"/>
              <w:rPr>
                <w:sz w:val="20"/>
              </w:rPr>
            </w:pPr>
            <w:r>
              <w:rPr>
                <w:sz w:val="20"/>
              </w:rPr>
              <w:t>Познавательные беседы (рассказы воспитателей, педагогов) «День памяти о россиянах, исполнявших служебный долг за пределами Отечества»</w:t>
            </w:r>
          </w:p>
          <w:p w:rsidR="00EA58FE" w:rsidRDefault="004245CD">
            <w:pPr>
              <w:pStyle w:val="TableParagraph"/>
              <w:numPr>
                <w:ilvl w:val="0"/>
                <w:numId w:val="25"/>
              </w:numPr>
              <w:tabs>
                <w:tab w:val="left" w:pos="814"/>
              </w:tabs>
              <w:spacing w:before="2" w:line="237" w:lineRule="auto"/>
              <w:ind w:right="99" w:firstLine="175"/>
              <w:jc w:val="both"/>
              <w:rPr>
                <w:sz w:val="20"/>
              </w:rPr>
            </w:pPr>
            <w:r>
              <w:rPr>
                <w:sz w:val="20"/>
              </w:rPr>
              <w:t>Чтение А. Гайдар «Сказка про военную тайну,</w:t>
            </w:r>
            <w:r>
              <w:rPr>
                <w:spacing w:val="-1"/>
                <w:sz w:val="20"/>
              </w:rPr>
              <w:t xml:space="preserve"> </w:t>
            </w:r>
            <w:r>
              <w:rPr>
                <w:sz w:val="20"/>
              </w:rPr>
              <w:t>Мальчиша- Кибальчиша и</w:t>
            </w:r>
            <w:r>
              <w:rPr>
                <w:spacing w:val="-2"/>
                <w:sz w:val="20"/>
              </w:rPr>
              <w:t xml:space="preserve"> </w:t>
            </w:r>
            <w:r>
              <w:rPr>
                <w:sz w:val="20"/>
              </w:rPr>
              <w:t>его твердое</w:t>
            </w:r>
            <w:r>
              <w:rPr>
                <w:spacing w:val="-1"/>
                <w:sz w:val="20"/>
              </w:rPr>
              <w:t xml:space="preserve"> </w:t>
            </w:r>
            <w:r>
              <w:rPr>
                <w:sz w:val="20"/>
              </w:rPr>
              <w:t>слово»</w:t>
            </w:r>
            <w:r>
              <w:rPr>
                <w:spacing w:val="-1"/>
                <w:sz w:val="20"/>
              </w:rPr>
              <w:t xml:space="preserve"> </w:t>
            </w:r>
            <w:r>
              <w:rPr>
                <w:sz w:val="20"/>
              </w:rPr>
              <w:t>С.Я.Маршак</w:t>
            </w:r>
            <w:r>
              <w:rPr>
                <w:spacing w:val="40"/>
                <w:sz w:val="20"/>
              </w:rPr>
              <w:t xml:space="preserve"> </w:t>
            </w:r>
            <w:r>
              <w:rPr>
                <w:sz w:val="20"/>
              </w:rPr>
              <w:t>«Пограничники» Н.Теплоухова</w:t>
            </w:r>
            <w:r>
              <w:rPr>
                <w:spacing w:val="10"/>
                <w:sz w:val="20"/>
              </w:rPr>
              <w:t xml:space="preserve"> </w:t>
            </w:r>
            <w:r>
              <w:rPr>
                <w:sz w:val="20"/>
              </w:rPr>
              <w:t>«Барабанщик»</w:t>
            </w:r>
            <w:r>
              <w:rPr>
                <w:spacing w:val="11"/>
                <w:sz w:val="20"/>
              </w:rPr>
              <w:t xml:space="preserve"> </w:t>
            </w:r>
            <w:r>
              <w:rPr>
                <w:sz w:val="20"/>
              </w:rPr>
              <w:t>З.</w:t>
            </w:r>
            <w:r>
              <w:rPr>
                <w:spacing w:val="11"/>
                <w:sz w:val="20"/>
              </w:rPr>
              <w:t xml:space="preserve"> </w:t>
            </w:r>
            <w:r>
              <w:rPr>
                <w:spacing w:val="-2"/>
                <w:sz w:val="20"/>
              </w:rPr>
              <w:t>Александрова</w:t>
            </w:r>
          </w:p>
          <w:p w:rsidR="00EA58FE" w:rsidRDefault="004245CD">
            <w:pPr>
              <w:pStyle w:val="TableParagraph"/>
              <w:ind w:left="108" w:right="98"/>
              <w:jc w:val="both"/>
              <w:rPr>
                <w:sz w:val="20"/>
              </w:rPr>
            </w:pPr>
            <w:r>
              <w:rPr>
                <w:sz w:val="20"/>
              </w:rPr>
              <w:t>«Дозор» Былина «Илья Муромец и Соловей- разбойник» Сказка «Никита Кожемяка»</w:t>
            </w:r>
          </w:p>
          <w:p w:rsidR="00EA58FE" w:rsidRDefault="004245CD">
            <w:pPr>
              <w:pStyle w:val="TableParagraph"/>
              <w:numPr>
                <w:ilvl w:val="0"/>
                <w:numId w:val="25"/>
              </w:numPr>
              <w:tabs>
                <w:tab w:val="left" w:pos="814"/>
              </w:tabs>
              <w:spacing w:before="4" w:line="232" w:lineRule="auto"/>
              <w:ind w:right="101" w:firstLine="175"/>
              <w:jc w:val="both"/>
              <w:rPr>
                <w:sz w:val="20"/>
              </w:rPr>
            </w:pPr>
            <w:r>
              <w:rPr>
                <w:sz w:val="20"/>
              </w:rPr>
              <w:t>Дидактические и пальчиковые игры по теме «Военные профессии»</w:t>
            </w:r>
          </w:p>
        </w:tc>
        <w:tc>
          <w:tcPr>
            <w:tcW w:w="3402" w:type="dxa"/>
          </w:tcPr>
          <w:p w:rsidR="00EA58FE" w:rsidRDefault="004245CD">
            <w:pPr>
              <w:pStyle w:val="TableParagraph"/>
              <w:ind w:left="415" w:right="298"/>
              <w:jc w:val="center"/>
              <w:rPr>
                <w:b/>
                <w:sz w:val="20"/>
              </w:rPr>
            </w:pPr>
            <w:r>
              <w:rPr>
                <w:b/>
                <w:spacing w:val="-2"/>
                <w:sz w:val="20"/>
              </w:rPr>
              <w:t>Спортивный</w:t>
            </w:r>
            <w:r>
              <w:rPr>
                <w:b/>
                <w:spacing w:val="-7"/>
                <w:sz w:val="20"/>
              </w:rPr>
              <w:t xml:space="preserve"> </w:t>
            </w:r>
            <w:r>
              <w:rPr>
                <w:b/>
                <w:spacing w:val="-2"/>
                <w:sz w:val="20"/>
              </w:rPr>
              <w:t>праздник</w:t>
            </w:r>
            <w:r>
              <w:rPr>
                <w:b/>
                <w:spacing w:val="-7"/>
                <w:sz w:val="20"/>
              </w:rPr>
              <w:t xml:space="preserve"> </w:t>
            </w:r>
            <w:r>
              <w:rPr>
                <w:b/>
                <w:spacing w:val="-2"/>
                <w:sz w:val="20"/>
              </w:rPr>
              <w:t xml:space="preserve">«Аты- </w:t>
            </w:r>
            <w:r>
              <w:rPr>
                <w:b/>
                <w:sz w:val="20"/>
              </w:rPr>
              <w:t>баты шли солдаты!»</w:t>
            </w:r>
          </w:p>
          <w:p w:rsidR="00EA58FE" w:rsidRDefault="004245CD">
            <w:pPr>
              <w:pStyle w:val="TableParagraph"/>
              <w:ind w:left="525" w:right="414"/>
              <w:jc w:val="center"/>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ind w:left="215" w:right="181"/>
              <w:rPr>
                <w:sz w:val="20"/>
              </w:rPr>
            </w:pPr>
            <w:r>
              <w:rPr>
                <w:sz w:val="20"/>
              </w:rPr>
              <w:t>Совместное изготовление детей</w:t>
            </w:r>
            <w:r>
              <w:rPr>
                <w:spacing w:val="-13"/>
                <w:sz w:val="20"/>
              </w:rPr>
              <w:t xml:space="preserve"> </w:t>
            </w:r>
            <w:r>
              <w:rPr>
                <w:sz w:val="20"/>
              </w:rPr>
              <w:t>с</w:t>
            </w:r>
            <w:r>
              <w:rPr>
                <w:spacing w:val="-12"/>
                <w:sz w:val="20"/>
              </w:rPr>
              <w:t xml:space="preserve"> </w:t>
            </w:r>
            <w:r>
              <w:rPr>
                <w:sz w:val="20"/>
              </w:rPr>
              <w:t>родителями</w:t>
            </w:r>
            <w:r>
              <w:rPr>
                <w:spacing w:val="-13"/>
                <w:sz w:val="20"/>
              </w:rPr>
              <w:t xml:space="preserve"> </w:t>
            </w:r>
            <w:r>
              <w:rPr>
                <w:sz w:val="20"/>
              </w:rPr>
              <w:t>сюжетно</w:t>
            </w:r>
          </w:p>
          <w:p w:rsidR="00EA58FE" w:rsidRDefault="004245CD">
            <w:pPr>
              <w:pStyle w:val="TableParagraph"/>
              <w:spacing w:line="228" w:lineRule="exact"/>
              <w:ind w:left="215"/>
              <w:rPr>
                <w:sz w:val="20"/>
              </w:rPr>
            </w:pPr>
            <w:r>
              <w:rPr>
                <w:sz w:val="20"/>
              </w:rPr>
              <w:t>-</w:t>
            </w:r>
            <w:r>
              <w:rPr>
                <w:spacing w:val="-9"/>
                <w:sz w:val="20"/>
              </w:rPr>
              <w:t xml:space="preserve"> </w:t>
            </w:r>
            <w:r>
              <w:rPr>
                <w:sz w:val="20"/>
              </w:rPr>
              <w:t>ролевых</w:t>
            </w:r>
            <w:r>
              <w:rPr>
                <w:spacing w:val="-8"/>
                <w:sz w:val="20"/>
              </w:rPr>
              <w:t xml:space="preserve"> </w:t>
            </w:r>
            <w:r>
              <w:rPr>
                <w:sz w:val="20"/>
              </w:rPr>
              <w:t>игр</w:t>
            </w:r>
            <w:r>
              <w:rPr>
                <w:spacing w:val="-7"/>
                <w:sz w:val="20"/>
              </w:rPr>
              <w:t xml:space="preserve"> </w:t>
            </w:r>
            <w:r>
              <w:rPr>
                <w:spacing w:val="-2"/>
                <w:sz w:val="20"/>
              </w:rPr>
              <w:t>«Пилоты»,</w:t>
            </w:r>
          </w:p>
          <w:p w:rsidR="00EA58FE" w:rsidRDefault="004245CD">
            <w:pPr>
              <w:pStyle w:val="TableParagraph"/>
              <w:spacing w:before="1"/>
              <w:ind w:left="215"/>
              <w:rPr>
                <w:sz w:val="20"/>
              </w:rPr>
            </w:pPr>
            <w:r>
              <w:rPr>
                <w:spacing w:val="-2"/>
                <w:sz w:val="20"/>
              </w:rPr>
              <w:t>«Моряки», «Десантники»,</w:t>
            </w:r>
          </w:p>
          <w:p w:rsidR="00EA58FE" w:rsidRDefault="004245CD">
            <w:pPr>
              <w:pStyle w:val="TableParagraph"/>
              <w:ind w:left="215"/>
              <w:rPr>
                <w:sz w:val="20"/>
              </w:rPr>
            </w:pPr>
            <w:r>
              <w:rPr>
                <w:spacing w:val="-2"/>
                <w:sz w:val="20"/>
              </w:rPr>
              <w:t>«Пограничники».</w:t>
            </w:r>
          </w:p>
        </w:tc>
      </w:tr>
      <w:tr w:rsidR="00EA58FE">
        <w:trPr>
          <w:trHeight w:val="760"/>
        </w:trPr>
        <w:tc>
          <w:tcPr>
            <w:tcW w:w="1196" w:type="dxa"/>
            <w:vMerge w:val="restart"/>
          </w:tcPr>
          <w:p w:rsidR="00EA58FE" w:rsidRDefault="00EA58FE">
            <w:pPr>
              <w:pStyle w:val="TableParagraph"/>
              <w:ind w:left="0"/>
              <w:rPr>
                <w:sz w:val="18"/>
              </w:rPr>
            </w:pPr>
          </w:p>
        </w:tc>
        <w:tc>
          <w:tcPr>
            <w:tcW w:w="1606" w:type="dxa"/>
          </w:tcPr>
          <w:p w:rsidR="00EA58FE" w:rsidRDefault="00EA58FE">
            <w:pPr>
              <w:pStyle w:val="TableParagraph"/>
              <w:ind w:left="0"/>
              <w:rPr>
                <w:sz w:val="18"/>
              </w:rPr>
            </w:pPr>
          </w:p>
        </w:tc>
        <w:tc>
          <w:tcPr>
            <w:tcW w:w="1878" w:type="dxa"/>
          </w:tcPr>
          <w:p w:rsidR="00EA58FE" w:rsidRDefault="004245CD">
            <w:pPr>
              <w:pStyle w:val="TableParagraph"/>
              <w:spacing w:before="2"/>
              <w:ind w:left="106" w:right="97"/>
              <w:jc w:val="center"/>
              <w:rPr>
                <w:sz w:val="20"/>
              </w:rPr>
            </w:pPr>
            <w:r>
              <w:rPr>
                <w:sz w:val="20"/>
              </w:rPr>
              <w:t xml:space="preserve">15 </w:t>
            </w:r>
            <w:r>
              <w:rPr>
                <w:spacing w:val="-2"/>
                <w:sz w:val="20"/>
              </w:rPr>
              <w:t>февраля</w:t>
            </w:r>
          </w:p>
          <w:p w:rsidR="00EA58FE" w:rsidRDefault="004245CD">
            <w:pPr>
              <w:pStyle w:val="TableParagraph"/>
              <w:spacing w:before="2" w:line="250" w:lineRule="atLeast"/>
              <w:ind w:left="106" w:right="96"/>
              <w:jc w:val="center"/>
              <w:rPr>
                <w:b/>
                <w:sz w:val="20"/>
              </w:rPr>
            </w:pPr>
            <w:r>
              <w:rPr>
                <w:b/>
                <w:color w:val="00AF50"/>
                <w:sz w:val="20"/>
              </w:rPr>
              <w:t>День</w:t>
            </w:r>
            <w:r>
              <w:rPr>
                <w:b/>
                <w:color w:val="00AF50"/>
                <w:spacing w:val="-13"/>
                <w:sz w:val="20"/>
              </w:rPr>
              <w:t xml:space="preserve"> </w:t>
            </w:r>
            <w:r>
              <w:rPr>
                <w:b/>
                <w:color w:val="00AF50"/>
                <w:sz w:val="20"/>
              </w:rPr>
              <w:t xml:space="preserve">рождения </w:t>
            </w:r>
            <w:r>
              <w:rPr>
                <w:b/>
                <w:color w:val="00AF50"/>
                <w:spacing w:val="-2"/>
                <w:sz w:val="20"/>
              </w:rPr>
              <w:t>М.Джалиля</w:t>
            </w:r>
          </w:p>
        </w:tc>
        <w:tc>
          <w:tcPr>
            <w:tcW w:w="4220" w:type="dxa"/>
          </w:tcPr>
          <w:p w:rsidR="00EA58FE" w:rsidRDefault="004245CD">
            <w:pPr>
              <w:pStyle w:val="TableParagraph"/>
              <w:tabs>
                <w:tab w:val="left" w:pos="816"/>
              </w:tabs>
              <w:spacing w:before="1"/>
              <w:ind w:left="283"/>
              <w:rPr>
                <w:sz w:val="20"/>
              </w:rPr>
            </w:pPr>
            <w:r>
              <w:rPr>
                <w:spacing w:val="-10"/>
                <w:sz w:val="24"/>
              </w:rPr>
              <w:t>-</w:t>
            </w:r>
            <w:r>
              <w:rPr>
                <w:sz w:val="24"/>
              </w:rPr>
              <w:tab/>
            </w:r>
            <w:r w:rsidRPr="00B53ED4">
              <w:rPr>
                <w:color w:val="000000"/>
                <w:sz w:val="20"/>
              </w:rPr>
              <w:t>Дописать</w:t>
            </w:r>
            <w:r w:rsidRPr="00B53ED4">
              <w:rPr>
                <w:color w:val="000000"/>
                <w:spacing w:val="-13"/>
                <w:sz w:val="20"/>
              </w:rPr>
              <w:t xml:space="preserve"> </w:t>
            </w:r>
            <w:r w:rsidRPr="00B53ED4">
              <w:rPr>
                <w:color w:val="000000"/>
                <w:spacing w:val="-2"/>
                <w:sz w:val="20"/>
              </w:rPr>
              <w:t>самостоятельно</w:t>
            </w:r>
          </w:p>
        </w:tc>
        <w:tc>
          <w:tcPr>
            <w:tcW w:w="3402" w:type="dxa"/>
          </w:tcPr>
          <w:p w:rsidR="00EA58FE" w:rsidRDefault="00EA58FE">
            <w:pPr>
              <w:pStyle w:val="TableParagraph"/>
              <w:ind w:left="0"/>
              <w:rPr>
                <w:sz w:val="18"/>
              </w:rPr>
            </w:pPr>
          </w:p>
        </w:tc>
        <w:tc>
          <w:tcPr>
            <w:tcW w:w="2871" w:type="dxa"/>
          </w:tcPr>
          <w:p w:rsidR="00EA58FE" w:rsidRDefault="00EA58FE">
            <w:pPr>
              <w:pStyle w:val="TableParagraph"/>
              <w:ind w:left="0"/>
              <w:rPr>
                <w:sz w:val="18"/>
              </w:rPr>
            </w:pPr>
          </w:p>
        </w:tc>
      </w:tr>
      <w:tr w:rsidR="00EA58FE">
        <w:trPr>
          <w:trHeight w:val="2299"/>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 Эстетическое</w:t>
            </w:r>
          </w:p>
        </w:tc>
        <w:tc>
          <w:tcPr>
            <w:tcW w:w="1878" w:type="dxa"/>
          </w:tcPr>
          <w:p w:rsidR="00EA58FE" w:rsidRDefault="004245CD">
            <w:pPr>
              <w:pStyle w:val="TableParagraph"/>
              <w:ind w:left="106" w:right="98"/>
              <w:jc w:val="center"/>
              <w:rPr>
                <w:sz w:val="20"/>
              </w:rPr>
            </w:pPr>
            <w:r>
              <w:rPr>
                <w:sz w:val="20"/>
              </w:rPr>
              <w:t xml:space="preserve">21 </w:t>
            </w:r>
            <w:r>
              <w:rPr>
                <w:spacing w:val="-2"/>
                <w:sz w:val="20"/>
              </w:rPr>
              <w:t>февраля</w:t>
            </w:r>
          </w:p>
          <w:p w:rsidR="00EA58FE" w:rsidRDefault="00EA58FE">
            <w:pPr>
              <w:pStyle w:val="TableParagraph"/>
              <w:spacing w:before="47"/>
              <w:ind w:left="0"/>
              <w:rPr>
                <w:sz w:val="20"/>
              </w:rPr>
            </w:pPr>
          </w:p>
          <w:p w:rsidR="00EA58FE" w:rsidRDefault="004245CD">
            <w:pPr>
              <w:pStyle w:val="TableParagraph"/>
              <w:spacing w:line="264" w:lineRule="auto"/>
              <w:ind w:left="195" w:right="135"/>
              <w:jc w:val="center"/>
              <w:rPr>
                <w:b/>
                <w:sz w:val="20"/>
              </w:rPr>
            </w:pPr>
            <w:r>
              <w:rPr>
                <w:b/>
                <w:spacing w:val="-2"/>
                <w:sz w:val="20"/>
              </w:rPr>
              <w:t xml:space="preserve">Международный </w:t>
            </w:r>
            <w:r>
              <w:rPr>
                <w:b/>
                <w:sz w:val="20"/>
              </w:rPr>
              <w:t>день родного</w:t>
            </w:r>
          </w:p>
          <w:p w:rsidR="00EA58FE" w:rsidRDefault="004245CD">
            <w:pPr>
              <w:pStyle w:val="TableParagraph"/>
              <w:ind w:left="106" w:right="99"/>
              <w:jc w:val="center"/>
              <w:rPr>
                <w:b/>
                <w:sz w:val="20"/>
              </w:rPr>
            </w:pPr>
            <w:r>
              <w:rPr>
                <w:b/>
                <w:spacing w:val="-4"/>
                <w:sz w:val="20"/>
              </w:rPr>
              <w:t>языка</w:t>
            </w:r>
          </w:p>
        </w:tc>
        <w:tc>
          <w:tcPr>
            <w:tcW w:w="4220" w:type="dxa"/>
          </w:tcPr>
          <w:p w:rsidR="00EA58FE" w:rsidRDefault="004245CD">
            <w:pPr>
              <w:pStyle w:val="TableParagraph"/>
              <w:numPr>
                <w:ilvl w:val="0"/>
                <w:numId w:val="24"/>
              </w:numPr>
              <w:tabs>
                <w:tab w:val="left" w:pos="816"/>
              </w:tabs>
              <w:spacing w:line="271" w:lineRule="exact"/>
              <w:ind w:left="816"/>
              <w:rPr>
                <w:sz w:val="20"/>
              </w:rPr>
            </w:pPr>
            <w:r>
              <w:rPr>
                <w:sz w:val="20"/>
              </w:rPr>
              <w:t>Беседа</w:t>
            </w:r>
            <w:r>
              <w:rPr>
                <w:spacing w:val="6"/>
                <w:sz w:val="20"/>
              </w:rPr>
              <w:t xml:space="preserve"> </w:t>
            </w:r>
            <w:r>
              <w:rPr>
                <w:sz w:val="20"/>
              </w:rPr>
              <w:t>«Эти</w:t>
            </w:r>
            <w:r>
              <w:rPr>
                <w:spacing w:val="6"/>
                <w:sz w:val="20"/>
              </w:rPr>
              <w:t xml:space="preserve"> </w:t>
            </w:r>
            <w:r>
              <w:rPr>
                <w:sz w:val="20"/>
              </w:rPr>
              <w:t>мудрые</w:t>
            </w:r>
            <w:r>
              <w:rPr>
                <w:spacing w:val="7"/>
                <w:sz w:val="20"/>
              </w:rPr>
              <w:t xml:space="preserve"> </w:t>
            </w:r>
            <w:r>
              <w:rPr>
                <w:sz w:val="20"/>
              </w:rPr>
              <w:t>русские</w:t>
            </w:r>
            <w:r>
              <w:rPr>
                <w:spacing w:val="7"/>
                <w:sz w:val="20"/>
              </w:rPr>
              <w:t xml:space="preserve"> </w:t>
            </w:r>
            <w:r>
              <w:rPr>
                <w:spacing w:val="-2"/>
                <w:sz w:val="20"/>
              </w:rPr>
              <w:t>сказки!»</w:t>
            </w:r>
          </w:p>
          <w:p w:rsidR="00EA58FE" w:rsidRDefault="004245CD">
            <w:pPr>
              <w:pStyle w:val="TableParagraph"/>
              <w:spacing w:line="226" w:lineRule="exact"/>
              <w:ind w:left="142"/>
              <w:rPr>
                <w:sz w:val="20"/>
              </w:rPr>
            </w:pPr>
            <w:r>
              <w:rPr>
                <w:sz w:val="20"/>
              </w:rPr>
              <w:t>«Русское</w:t>
            </w:r>
            <w:r>
              <w:rPr>
                <w:spacing w:val="-9"/>
                <w:sz w:val="20"/>
              </w:rPr>
              <w:t xml:space="preserve"> </w:t>
            </w:r>
            <w:r>
              <w:rPr>
                <w:sz w:val="20"/>
              </w:rPr>
              <w:t>народное</w:t>
            </w:r>
            <w:r>
              <w:rPr>
                <w:spacing w:val="-8"/>
                <w:sz w:val="20"/>
              </w:rPr>
              <w:t xml:space="preserve"> </w:t>
            </w:r>
            <w:r>
              <w:rPr>
                <w:spacing w:val="-2"/>
                <w:sz w:val="20"/>
              </w:rPr>
              <w:t>творчество»</w:t>
            </w:r>
          </w:p>
          <w:p w:rsidR="00EA58FE" w:rsidRDefault="004245CD">
            <w:pPr>
              <w:pStyle w:val="TableParagraph"/>
              <w:numPr>
                <w:ilvl w:val="0"/>
                <w:numId w:val="24"/>
              </w:numPr>
              <w:tabs>
                <w:tab w:val="left" w:pos="816"/>
                <w:tab w:val="left" w:pos="1339"/>
                <w:tab w:val="left" w:pos="2538"/>
                <w:tab w:val="left" w:pos="3193"/>
              </w:tabs>
              <w:spacing w:line="271" w:lineRule="exact"/>
              <w:ind w:left="816"/>
              <w:rPr>
                <w:sz w:val="20"/>
              </w:rPr>
            </w:pPr>
            <w:r>
              <w:rPr>
                <w:spacing w:val="-5"/>
                <w:sz w:val="20"/>
              </w:rPr>
              <w:t>П\и</w:t>
            </w:r>
            <w:r>
              <w:rPr>
                <w:sz w:val="20"/>
              </w:rPr>
              <w:tab/>
            </w:r>
            <w:r>
              <w:rPr>
                <w:spacing w:val="-2"/>
                <w:sz w:val="20"/>
              </w:rPr>
              <w:t>«Колокол»,</w:t>
            </w:r>
            <w:r>
              <w:rPr>
                <w:sz w:val="20"/>
              </w:rPr>
              <w:tab/>
            </w:r>
            <w:r>
              <w:rPr>
                <w:spacing w:val="-4"/>
                <w:sz w:val="20"/>
              </w:rPr>
              <w:t>«Дай</w:t>
            </w:r>
            <w:r>
              <w:rPr>
                <w:sz w:val="20"/>
              </w:rPr>
              <w:tab/>
            </w:r>
            <w:r>
              <w:rPr>
                <w:spacing w:val="-2"/>
                <w:sz w:val="20"/>
              </w:rPr>
              <w:t>платочек»,</w:t>
            </w:r>
          </w:p>
          <w:p w:rsidR="00EA58FE" w:rsidRDefault="004245CD">
            <w:pPr>
              <w:pStyle w:val="TableParagraph"/>
              <w:tabs>
                <w:tab w:val="left" w:pos="1223"/>
                <w:tab w:val="left" w:pos="2456"/>
                <w:tab w:val="left" w:pos="3290"/>
              </w:tabs>
              <w:ind w:left="142" w:right="101"/>
              <w:rPr>
                <w:sz w:val="20"/>
              </w:rPr>
            </w:pPr>
            <w:r>
              <w:rPr>
                <w:spacing w:val="-2"/>
                <w:sz w:val="20"/>
              </w:rPr>
              <w:t>«Ляпка»,</w:t>
            </w:r>
            <w:r>
              <w:rPr>
                <w:sz w:val="20"/>
              </w:rPr>
              <w:tab/>
            </w:r>
            <w:r>
              <w:rPr>
                <w:spacing w:val="-2"/>
                <w:sz w:val="20"/>
              </w:rPr>
              <w:t>«Полярная</w:t>
            </w:r>
            <w:r>
              <w:rPr>
                <w:sz w:val="20"/>
              </w:rPr>
              <w:tab/>
            </w:r>
            <w:r>
              <w:rPr>
                <w:spacing w:val="-2"/>
                <w:sz w:val="20"/>
              </w:rPr>
              <w:t>сова»,</w:t>
            </w:r>
            <w:r>
              <w:rPr>
                <w:sz w:val="20"/>
              </w:rPr>
              <w:tab/>
            </w:r>
            <w:r>
              <w:rPr>
                <w:spacing w:val="-2"/>
                <w:sz w:val="20"/>
              </w:rPr>
              <w:t xml:space="preserve">«Отбивка </w:t>
            </w:r>
            <w:r>
              <w:rPr>
                <w:sz w:val="20"/>
              </w:rPr>
              <w:t>оленей», «Как у дедушки Трифона»</w:t>
            </w:r>
          </w:p>
          <w:p w:rsidR="00EA58FE" w:rsidRDefault="004245CD">
            <w:pPr>
              <w:pStyle w:val="TableParagraph"/>
              <w:numPr>
                <w:ilvl w:val="0"/>
                <w:numId w:val="24"/>
              </w:numPr>
              <w:tabs>
                <w:tab w:val="left" w:pos="816"/>
                <w:tab w:val="left" w:pos="1800"/>
                <w:tab w:val="left" w:pos="3337"/>
              </w:tabs>
              <w:spacing w:before="2" w:line="232" w:lineRule="auto"/>
              <w:ind w:right="100" w:firstLine="326"/>
              <w:rPr>
                <w:sz w:val="20"/>
              </w:rPr>
            </w:pPr>
            <w:r>
              <w:rPr>
                <w:spacing w:val="-2"/>
                <w:sz w:val="20"/>
              </w:rPr>
              <w:t>Чтение</w:t>
            </w:r>
            <w:r>
              <w:rPr>
                <w:sz w:val="20"/>
              </w:rPr>
              <w:tab/>
            </w:r>
            <w:r>
              <w:rPr>
                <w:spacing w:val="-2"/>
                <w:sz w:val="20"/>
              </w:rPr>
              <w:t>фольклорных</w:t>
            </w:r>
            <w:r>
              <w:rPr>
                <w:sz w:val="20"/>
              </w:rPr>
              <w:tab/>
            </w:r>
            <w:r>
              <w:rPr>
                <w:spacing w:val="-2"/>
                <w:sz w:val="20"/>
              </w:rPr>
              <w:t xml:space="preserve">потешек, </w:t>
            </w:r>
            <w:r>
              <w:rPr>
                <w:sz w:val="20"/>
              </w:rPr>
              <w:t>пословиц, закличек</w:t>
            </w:r>
          </w:p>
          <w:p w:rsidR="00EA58FE" w:rsidRDefault="004245CD">
            <w:pPr>
              <w:pStyle w:val="TableParagraph"/>
              <w:numPr>
                <w:ilvl w:val="0"/>
                <w:numId w:val="24"/>
              </w:numPr>
              <w:tabs>
                <w:tab w:val="left" w:pos="816"/>
              </w:tabs>
              <w:spacing w:before="4" w:line="235" w:lineRule="auto"/>
              <w:ind w:right="96" w:firstLine="326"/>
              <w:rPr>
                <w:sz w:val="20"/>
              </w:rPr>
            </w:pPr>
            <w:r>
              <w:rPr>
                <w:sz w:val="20"/>
              </w:rPr>
              <w:t>Чтение</w:t>
            </w:r>
            <w:r>
              <w:rPr>
                <w:spacing w:val="80"/>
                <w:sz w:val="20"/>
              </w:rPr>
              <w:t xml:space="preserve"> </w:t>
            </w:r>
            <w:r>
              <w:rPr>
                <w:sz w:val="20"/>
              </w:rPr>
              <w:t>русских</w:t>
            </w:r>
            <w:r>
              <w:rPr>
                <w:spacing w:val="80"/>
                <w:sz w:val="20"/>
              </w:rPr>
              <w:t xml:space="preserve"> </w:t>
            </w:r>
            <w:r>
              <w:rPr>
                <w:sz w:val="20"/>
              </w:rPr>
              <w:t>народных</w:t>
            </w:r>
            <w:r>
              <w:rPr>
                <w:spacing w:val="80"/>
                <w:sz w:val="20"/>
              </w:rPr>
              <w:t xml:space="preserve"> </w:t>
            </w:r>
            <w:r>
              <w:rPr>
                <w:sz w:val="20"/>
              </w:rPr>
              <w:t>сказок, беседы по их содержанию</w:t>
            </w:r>
          </w:p>
        </w:tc>
        <w:tc>
          <w:tcPr>
            <w:tcW w:w="3402" w:type="dxa"/>
          </w:tcPr>
          <w:p w:rsidR="00EA58FE" w:rsidRDefault="004245CD">
            <w:pPr>
              <w:pStyle w:val="TableParagraph"/>
              <w:ind w:left="213"/>
              <w:rPr>
                <w:b/>
                <w:sz w:val="20"/>
              </w:rPr>
            </w:pPr>
            <w:r>
              <w:rPr>
                <w:b/>
                <w:sz w:val="20"/>
              </w:rPr>
              <w:t>Развлечение</w:t>
            </w:r>
            <w:r>
              <w:rPr>
                <w:b/>
                <w:spacing w:val="-12"/>
                <w:sz w:val="20"/>
              </w:rPr>
              <w:t xml:space="preserve"> </w:t>
            </w:r>
            <w:r>
              <w:rPr>
                <w:b/>
                <w:spacing w:val="-2"/>
                <w:sz w:val="20"/>
              </w:rPr>
              <w:t>фольклорное</w:t>
            </w:r>
          </w:p>
          <w:p w:rsidR="00EA58FE" w:rsidRDefault="004245CD">
            <w:pPr>
              <w:pStyle w:val="TableParagraph"/>
              <w:spacing w:before="1" w:line="229" w:lineRule="exact"/>
              <w:ind w:left="213"/>
              <w:rPr>
                <w:b/>
                <w:sz w:val="20"/>
              </w:rPr>
            </w:pPr>
            <w:r>
              <w:rPr>
                <w:b/>
                <w:spacing w:val="-2"/>
                <w:sz w:val="20"/>
              </w:rPr>
              <w:t>«Посиделки»</w:t>
            </w:r>
          </w:p>
          <w:p w:rsidR="00EA58FE" w:rsidRDefault="004245CD">
            <w:pPr>
              <w:pStyle w:val="TableParagraph"/>
              <w:spacing w:line="229" w:lineRule="exact"/>
              <w:ind w:left="213"/>
              <w:rPr>
                <w:sz w:val="20"/>
              </w:rPr>
            </w:pPr>
            <w:r>
              <w:rPr>
                <w:sz w:val="20"/>
              </w:rPr>
              <w:t>старшая,</w:t>
            </w:r>
            <w:r>
              <w:rPr>
                <w:spacing w:val="-13"/>
                <w:sz w:val="20"/>
              </w:rPr>
              <w:t xml:space="preserve"> </w:t>
            </w:r>
            <w:r>
              <w:rPr>
                <w:sz w:val="20"/>
              </w:rPr>
              <w:t>подготовительная</w:t>
            </w:r>
            <w:r>
              <w:rPr>
                <w:spacing w:val="-10"/>
                <w:sz w:val="20"/>
              </w:rPr>
              <w:t xml:space="preserve"> </w:t>
            </w:r>
            <w:r>
              <w:rPr>
                <w:spacing w:val="-2"/>
                <w:sz w:val="20"/>
              </w:rPr>
              <w:t>группы</w:t>
            </w:r>
          </w:p>
          <w:p w:rsidR="00EA58FE" w:rsidRDefault="004245CD">
            <w:pPr>
              <w:pStyle w:val="TableParagraph"/>
              <w:ind w:left="213" w:right="322"/>
              <w:rPr>
                <w:i/>
                <w:sz w:val="20"/>
              </w:rPr>
            </w:pPr>
            <w:r>
              <w:rPr>
                <w:b/>
                <w:sz w:val="20"/>
              </w:rPr>
              <w:t>Кукольный спектакль по русским</w:t>
            </w:r>
            <w:r>
              <w:rPr>
                <w:b/>
                <w:spacing w:val="-13"/>
                <w:sz w:val="20"/>
              </w:rPr>
              <w:t xml:space="preserve"> </w:t>
            </w:r>
            <w:r>
              <w:rPr>
                <w:b/>
                <w:sz w:val="20"/>
              </w:rPr>
              <w:t>народным</w:t>
            </w:r>
            <w:r>
              <w:rPr>
                <w:b/>
                <w:spacing w:val="-12"/>
                <w:sz w:val="20"/>
              </w:rPr>
              <w:t xml:space="preserve"> </w:t>
            </w:r>
            <w:r>
              <w:rPr>
                <w:b/>
                <w:sz w:val="20"/>
              </w:rPr>
              <w:t xml:space="preserve">сказкам </w:t>
            </w:r>
            <w:r>
              <w:rPr>
                <w:i/>
                <w:sz w:val="20"/>
              </w:rPr>
              <w:t>младшая, средняя группы</w:t>
            </w:r>
          </w:p>
        </w:tc>
        <w:tc>
          <w:tcPr>
            <w:tcW w:w="2871" w:type="dxa"/>
          </w:tcPr>
          <w:p w:rsidR="00EA58FE" w:rsidRDefault="004245CD">
            <w:pPr>
              <w:pStyle w:val="TableParagraph"/>
              <w:ind w:left="215"/>
              <w:rPr>
                <w:sz w:val="20"/>
              </w:rPr>
            </w:pPr>
            <w:r>
              <w:rPr>
                <w:spacing w:val="-2"/>
                <w:sz w:val="20"/>
              </w:rPr>
              <w:t>Папка-передвижка</w:t>
            </w:r>
            <w:r>
              <w:rPr>
                <w:spacing w:val="12"/>
                <w:sz w:val="20"/>
              </w:rPr>
              <w:t xml:space="preserve"> </w:t>
            </w:r>
            <w:r>
              <w:rPr>
                <w:spacing w:val="-5"/>
                <w:sz w:val="20"/>
              </w:rPr>
              <w:t>«21</w:t>
            </w:r>
          </w:p>
          <w:p w:rsidR="00EA58FE" w:rsidRDefault="004245CD">
            <w:pPr>
              <w:pStyle w:val="TableParagraph"/>
              <w:spacing w:before="1"/>
              <w:ind w:left="215"/>
              <w:rPr>
                <w:sz w:val="20"/>
              </w:rPr>
            </w:pPr>
            <w:r>
              <w:rPr>
                <w:sz w:val="20"/>
              </w:rPr>
              <w:t>февраля</w:t>
            </w:r>
            <w:r>
              <w:rPr>
                <w:spacing w:val="-13"/>
                <w:sz w:val="20"/>
              </w:rPr>
              <w:t xml:space="preserve"> </w:t>
            </w:r>
            <w:r>
              <w:rPr>
                <w:sz w:val="20"/>
              </w:rPr>
              <w:t>—</w:t>
            </w:r>
            <w:r>
              <w:rPr>
                <w:spacing w:val="-12"/>
                <w:sz w:val="20"/>
              </w:rPr>
              <w:t xml:space="preserve"> </w:t>
            </w:r>
            <w:r>
              <w:rPr>
                <w:sz w:val="20"/>
              </w:rPr>
              <w:t>Международный день родного языка»</w:t>
            </w:r>
          </w:p>
          <w:p w:rsidR="00EA58FE" w:rsidRDefault="004245CD">
            <w:pPr>
              <w:pStyle w:val="TableParagraph"/>
              <w:spacing w:before="229"/>
              <w:ind w:left="215" w:right="574"/>
              <w:rPr>
                <w:sz w:val="20"/>
              </w:rPr>
            </w:pPr>
            <w:r>
              <w:rPr>
                <w:sz w:val="20"/>
              </w:rPr>
              <w:t>Буклет «Воспитание сказкой»</w:t>
            </w:r>
            <w:r>
              <w:rPr>
                <w:spacing w:val="-13"/>
                <w:sz w:val="20"/>
              </w:rPr>
              <w:t xml:space="preserve"> </w:t>
            </w:r>
            <w:r>
              <w:rPr>
                <w:sz w:val="20"/>
              </w:rPr>
              <w:t xml:space="preserve">«Материнский </w:t>
            </w:r>
            <w:r>
              <w:rPr>
                <w:spacing w:val="-2"/>
                <w:sz w:val="20"/>
              </w:rPr>
              <w:t>фольклор»</w:t>
            </w:r>
          </w:p>
          <w:p w:rsidR="00EA58FE" w:rsidRDefault="004245CD">
            <w:pPr>
              <w:pStyle w:val="TableParagraph"/>
              <w:spacing w:before="209" w:line="230" w:lineRule="atLeast"/>
              <w:ind w:left="215" w:right="322"/>
              <w:rPr>
                <w:sz w:val="20"/>
              </w:rPr>
            </w:pPr>
            <w:r>
              <w:rPr>
                <w:sz w:val="20"/>
              </w:rPr>
              <w:t>Какие</w:t>
            </w:r>
            <w:r>
              <w:rPr>
                <w:spacing w:val="-13"/>
                <w:sz w:val="20"/>
              </w:rPr>
              <w:t xml:space="preserve"> </w:t>
            </w:r>
            <w:r>
              <w:rPr>
                <w:sz w:val="20"/>
              </w:rPr>
              <w:t>книги</w:t>
            </w:r>
            <w:r>
              <w:rPr>
                <w:spacing w:val="-12"/>
                <w:sz w:val="20"/>
              </w:rPr>
              <w:t xml:space="preserve"> </w:t>
            </w:r>
            <w:r>
              <w:rPr>
                <w:sz w:val="20"/>
              </w:rPr>
              <w:t>читать</w:t>
            </w:r>
            <w:r>
              <w:rPr>
                <w:spacing w:val="-13"/>
                <w:sz w:val="20"/>
              </w:rPr>
              <w:t xml:space="preserve"> </w:t>
            </w:r>
            <w:r>
              <w:rPr>
                <w:sz w:val="20"/>
              </w:rPr>
              <w:t>детям (по возрастам)</w:t>
            </w:r>
          </w:p>
        </w:tc>
      </w:tr>
      <w:tr w:rsidR="00EA58FE">
        <w:trPr>
          <w:trHeight w:val="2450"/>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before="1" w:line="264" w:lineRule="auto"/>
              <w:ind w:left="109"/>
              <w:rPr>
                <w:sz w:val="20"/>
              </w:rPr>
            </w:pPr>
            <w:r>
              <w:rPr>
                <w:spacing w:val="-2"/>
                <w:sz w:val="20"/>
              </w:rPr>
              <w:t>Патриотическое, Социальное, Познавательное Эстетическое Физическое оздоровительное</w:t>
            </w:r>
          </w:p>
        </w:tc>
        <w:tc>
          <w:tcPr>
            <w:tcW w:w="1878" w:type="dxa"/>
          </w:tcPr>
          <w:p w:rsidR="00EA58FE" w:rsidRDefault="004245CD">
            <w:pPr>
              <w:pStyle w:val="TableParagraph"/>
              <w:spacing w:before="1"/>
              <w:ind w:left="106" w:right="98"/>
              <w:jc w:val="center"/>
              <w:rPr>
                <w:sz w:val="20"/>
              </w:rPr>
            </w:pPr>
            <w:r>
              <w:rPr>
                <w:sz w:val="20"/>
              </w:rPr>
              <w:t xml:space="preserve">23 </w:t>
            </w:r>
            <w:r>
              <w:rPr>
                <w:spacing w:val="-2"/>
                <w:sz w:val="20"/>
              </w:rPr>
              <w:t>февраля</w:t>
            </w:r>
          </w:p>
          <w:p w:rsidR="00EA58FE" w:rsidRDefault="004245CD">
            <w:pPr>
              <w:pStyle w:val="TableParagraph"/>
              <w:spacing w:before="24" w:line="264" w:lineRule="auto"/>
              <w:ind w:left="106" w:right="97"/>
              <w:jc w:val="center"/>
              <w:rPr>
                <w:b/>
                <w:sz w:val="20"/>
              </w:rPr>
            </w:pPr>
            <w:r>
              <w:rPr>
                <w:b/>
                <w:sz w:val="20"/>
              </w:rPr>
              <w:t>День</w:t>
            </w:r>
            <w:r>
              <w:rPr>
                <w:b/>
                <w:spacing w:val="-13"/>
                <w:sz w:val="20"/>
              </w:rPr>
              <w:t xml:space="preserve"> </w:t>
            </w:r>
            <w:r>
              <w:rPr>
                <w:b/>
                <w:sz w:val="20"/>
              </w:rPr>
              <w:t xml:space="preserve">защитника </w:t>
            </w:r>
            <w:r>
              <w:rPr>
                <w:b/>
                <w:spacing w:val="-2"/>
                <w:sz w:val="20"/>
              </w:rPr>
              <w:t>Отечества</w:t>
            </w:r>
          </w:p>
        </w:tc>
        <w:tc>
          <w:tcPr>
            <w:tcW w:w="4220" w:type="dxa"/>
          </w:tcPr>
          <w:p w:rsidR="00EA58FE" w:rsidRDefault="004245CD">
            <w:pPr>
              <w:pStyle w:val="TableParagraph"/>
              <w:numPr>
                <w:ilvl w:val="0"/>
                <w:numId w:val="23"/>
              </w:numPr>
              <w:tabs>
                <w:tab w:val="left" w:pos="815"/>
              </w:tabs>
              <w:spacing w:before="4" w:line="235" w:lineRule="auto"/>
              <w:ind w:right="99" w:firstLine="326"/>
              <w:jc w:val="both"/>
              <w:rPr>
                <w:sz w:val="20"/>
              </w:rPr>
            </w:pPr>
            <w:r>
              <w:rPr>
                <w:sz w:val="20"/>
              </w:rPr>
              <w:t>Беседа</w:t>
            </w:r>
            <w:r>
              <w:rPr>
                <w:spacing w:val="-6"/>
                <w:sz w:val="20"/>
              </w:rPr>
              <w:t xml:space="preserve"> </w:t>
            </w:r>
            <w:r>
              <w:rPr>
                <w:sz w:val="20"/>
              </w:rPr>
              <w:t>«23 февраля – День</w:t>
            </w:r>
            <w:r>
              <w:rPr>
                <w:spacing w:val="-1"/>
                <w:sz w:val="20"/>
              </w:rPr>
              <w:t xml:space="preserve"> </w:t>
            </w:r>
            <w:r>
              <w:rPr>
                <w:sz w:val="20"/>
              </w:rPr>
              <w:t>защитника Отечества» «Наша армия сильна, защищает всех она» «О мужестве и храбрости»</w:t>
            </w:r>
          </w:p>
          <w:p w:rsidR="00EA58FE" w:rsidRDefault="004245CD">
            <w:pPr>
              <w:pStyle w:val="TableParagraph"/>
              <w:numPr>
                <w:ilvl w:val="0"/>
                <w:numId w:val="23"/>
              </w:numPr>
              <w:tabs>
                <w:tab w:val="left" w:pos="815"/>
              </w:tabs>
              <w:spacing w:before="6" w:line="235" w:lineRule="auto"/>
              <w:ind w:right="98" w:firstLine="326"/>
              <w:jc w:val="both"/>
              <w:rPr>
                <w:sz w:val="20"/>
              </w:rPr>
            </w:pPr>
            <w:r>
              <w:rPr>
                <w:sz w:val="20"/>
              </w:rPr>
              <w:t>Игры «Танкисты», «Пограничники и нарушители», «Ловкие и смелыеморяки»</w:t>
            </w:r>
          </w:p>
          <w:p w:rsidR="00EA58FE" w:rsidRDefault="004245CD">
            <w:pPr>
              <w:pStyle w:val="TableParagraph"/>
              <w:numPr>
                <w:ilvl w:val="0"/>
                <w:numId w:val="23"/>
              </w:numPr>
              <w:tabs>
                <w:tab w:val="left" w:pos="815"/>
              </w:tabs>
              <w:spacing w:before="5" w:line="232" w:lineRule="auto"/>
              <w:ind w:right="100" w:firstLine="326"/>
              <w:jc w:val="both"/>
              <w:rPr>
                <w:sz w:val="20"/>
              </w:rPr>
            </w:pPr>
            <w:r>
              <w:rPr>
                <w:sz w:val="20"/>
              </w:rPr>
              <w:t>Изобразительная деятельность на</w:t>
            </w:r>
            <w:r>
              <w:rPr>
                <w:spacing w:val="40"/>
                <w:sz w:val="20"/>
              </w:rPr>
              <w:t xml:space="preserve"> </w:t>
            </w:r>
            <w:r>
              <w:rPr>
                <w:sz w:val="20"/>
              </w:rPr>
              <w:t>тему «Военная техника»</w:t>
            </w:r>
          </w:p>
          <w:p w:rsidR="00EA58FE" w:rsidRDefault="004245CD">
            <w:pPr>
              <w:pStyle w:val="TableParagraph"/>
              <w:numPr>
                <w:ilvl w:val="0"/>
                <w:numId w:val="23"/>
              </w:numPr>
              <w:tabs>
                <w:tab w:val="left" w:pos="815"/>
              </w:tabs>
              <w:spacing w:line="275" w:lineRule="exact"/>
              <w:ind w:left="815" w:hanging="347"/>
              <w:jc w:val="both"/>
              <w:rPr>
                <w:sz w:val="20"/>
              </w:rPr>
            </w:pPr>
            <w:r>
              <w:rPr>
                <w:sz w:val="20"/>
              </w:rPr>
              <w:t>Слушание</w:t>
            </w:r>
            <w:r>
              <w:rPr>
                <w:spacing w:val="-4"/>
                <w:sz w:val="20"/>
              </w:rPr>
              <w:t xml:space="preserve"> </w:t>
            </w:r>
            <w:r>
              <w:rPr>
                <w:sz w:val="20"/>
              </w:rPr>
              <w:t>песен</w:t>
            </w:r>
            <w:r>
              <w:rPr>
                <w:spacing w:val="-6"/>
                <w:sz w:val="20"/>
              </w:rPr>
              <w:t xml:space="preserve"> </w:t>
            </w:r>
            <w:r>
              <w:rPr>
                <w:sz w:val="20"/>
              </w:rPr>
              <w:t>про</w:t>
            </w:r>
            <w:r>
              <w:rPr>
                <w:spacing w:val="-5"/>
                <w:sz w:val="20"/>
              </w:rPr>
              <w:t xml:space="preserve"> </w:t>
            </w:r>
            <w:r>
              <w:rPr>
                <w:sz w:val="20"/>
              </w:rPr>
              <w:t>пап,</w:t>
            </w:r>
            <w:r>
              <w:rPr>
                <w:spacing w:val="-6"/>
                <w:sz w:val="20"/>
              </w:rPr>
              <w:t xml:space="preserve"> </w:t>
            </w:r>
            <w:r>
              <w:rPr>
                <w:sz w:val="20"/>
              </w:rPr>
              <w:t>23</w:t>
            </w:r>
            <w:r>
              <w:rPr>
                <w:spacing w:val="-6"/>
                <w:sz w:val="20"/>
              </w:rPr>
              <w:t xml:space="preserve"> </w:t>
            </w:r>
            <w:r>
              <w:rPr>
                <w:spacing w:val="-2"/>
                <w:sz w:val="20"/>
              </w:rPr>
              <w:t>февраля</w:t>
            </w:r>
          </w:p>
        </w:tc>
        <w:tc>
          <w:tcPr>
            <w:tcW w:w="3402" w:type="dxa"/>
          </w:tcPr>
          <w:p w:rsidR="00EA58FE" w:rsidRDefault="004245CD">
            <w:pPr>
              <w:pStyle w:val="TableParagraph"/>
              <w:spacing w:before="1"/>
              <w:ind w:left="111"/>
              <w:jc w:val="center"/>
              <w:rPr>
                <w:b/>
                <w:sz w:val="20"/>
              </w:rPr>
            </w:pPr>
            <w:r>
              <w:rPr>
                <w:b/>
                <w:sz w:val="20"/>
              </w:rPr>
              <w:t>Спортивный</w:t>
            </w:r>
            <w:r>
              <w:rPr>
                <w:b/>
                <w:spacing w:val="-12"/>
                <w:sz w:val="20"/>
              </w:rPr>
              <w:t xml:space="preserve"> </w:t>
            </w:r>
            <w:r>
              <w:rPr>
                <w:b/>
                <w:spacing w:val="-4"/>
                <w:sz w:val="20"/>
              </w:rPr>
              <w:t>досуг</w:t>
            </w:r>
          </w:p>
          <w:p w:rsidR="00EA58FE" w:rsidRDefault="004245CD">
            <w:pPr>
              <w:pStyle w:val="TableParagraph"/>
              <w:ind w:left="559" w:right="445"/>
              <w:jc w:val="center"/>
              <w:rPr>
                <w:i/>
                <w:sz w:val="20"/>
              </w:rPr>
            </w:pPr>
            <w:r>
              <w:rPr>
                <w:b/>
                <w:spacing w:val="-2"/>
                <w:sz w:val="20"/>
              </w:rPr>
              <w:t>с</w:t>
            </w:r>
            <w:r>
              <w:rPr>
                <w:b/>
                <w:spacing w:val="-13"/>
                <w:sz w:val="20"/>
              </w:rPr>
              <w:t xml:space="preserve"> </w:t>
            </w:r>
            <w:r>
              <w:rPr>
                <w:b/>
                <w:spacing w:val="-2"/>
                <w:sz w:val="20"/>
              </w:rPr>
              <w:t>родителями</w:t>
            </w:r>
            <w:r>
              <w:rPr>
                <w:b/>
                <w:spacing w:val="-12"/>
                <w:sz w:val="20"/>
              </w:rPr>
              <w:t xml:space="preserve"> </w:t>
            </w:r>
            <w:r>
              <w:rPr>
                <w:b/>
                <w:spacing w:val="-2"/>
                <w:sz w:val="20"/>
              </w:rPr>
              <w:t>«Мой</w:t>
            </w:r>
            <w:r>
              <w:rPr>
                <w:b/>
                <w:spacing w:val="-12"/>
                <w:sz w:val="20"/>
              </w:rPr>
              <w:t xml:space="preserve"> </w:t>
            </w:r>
            <w:r>
              <w:rPr>
                <w:b/>
                <w:spacing w:val="-2"/>
                <w:sz w:val="20"/>
              </w:rPr>
              <w:t xml:space="preserve">папа!» </w:t>
            </w:r>
            <w:r>
              <w:rPr>
                <w:i/>
                <w:sz w:val="20"/>
              </w:rPr>
              <w:t>средняя, старшая, подготовительная группы</w:t>
            </w:r>
          </w:p>
          <w:p w:rsidR="00EA58FE" w:rsidRDefault="004245CD">
            <w:pPr>
              <w:pStyle w:val="TableParagraph"/>
              <w:spacing w:before="1"/>
              <w:ind w:left="485" w:right="373"/>
              <w:jc w:val="center"/>
              <w:rPr>
                <w:b/>
                <w:sz w:val="20"/>
              </w:rPr>
            </w:pPr>
            <w:r>
              <w:rPr>
                <w:b/>
                <w:sz w:val="20"/>
              </w:rPr>
              <w:t>«Подарок</w:t>
            </w:r>
            <w:r>
              <w:rPr>
                <w:b/>
                <w:spacing w:val="-13"/>
                <w:sz w:val="20"/>
              </w:rPr>
              <w:t xml:space="preserve"> </w:t>
            </w:r>
            <w:r>
              <w:rPr>
                <w:b/>
                <w:sz w:val="20"/>
              </w:rPr>
              <w:t>папе»</w:t>
            </w:r>
            <w:r>
              <w:rPr>
                <w:b/>
                <w:spacing w:val="-12"/>
                <w:sz w:val="20"/>
              </w:rPr>
              <w:t xml:space="preserve"> </w:t>
            </w:r>
            <w:r>
              <w:rPr>
                <w:b/>
                <w:sz w:val="20"/>
              </w:rPr>
              <w:t xml:space="preserve">творческая </w:t>
            </w:r>
            <w:r>
              <w:rPr>
                <w:b/>
                <w:spacing w:val="-2"/>
                <w:sz w:val="20"/>
              </w:rPr>
              <w:t>работа</w:t>
            </w:r>
          </w:p>
          <w:p w:rsidR="00EA58FE" w:rsidRDefault="004245CD">
            <w:pPr>
              <w:pStyle w:val="TableParagraph"/>
              <w:ind w:left="525" w:right="414"/>
              <w:jc w:val="center"/>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spacing w:before="1"/>
              <w:ind w:left="215"/>
              <w:rPr>
                <w:sz w:val="20"/>
              </w:rPr>
            </w:pPr>
            <w:r>
              <w:rPr>
                <w:sz w:val="20"/>
              </w:rPr>
              <w:t xml:space="preserve">Домашние задание для родителей: показать детям </w:t>
            </w:r>
            <w:r>
              <w:rPr>
                <w:spacing w:val="-2"/>
                <w:sz w:val="20"/>
              </w:rPr>
              <w:t>армейские</w:t>
            </w:r>
            <w:r>
              <w:rPr>
                <w:spacing w:val="-9"/>
                <w:sz w:val="20"/>
              </w:rPr>
              <w:t xml:space="preserve"> </w:t>
            </w:r>
            <w:r>
              <w:rPr>
                <w:spacing w:val="-2"/>
                <w:sz w:val="20"/>
              </w:rPr>
              <w:t>фотографии</w:t>
            </w:r>
            <w:r>
              <w:rPr>
                <w:spacing w:val="-8"/>
                <w:sz w:val="20"/>
              </w:rPr>
              <w:t xml:space="preserve"> </w:t>
            </w:r>
            <w:r>
              <w:rPr>
                <w:spacing w:val="-2"/>
                <w:sz w:val="20"/>
              </w:rPr>
              <w:t xml:space="preserve">папы </w:t>
            </w:r>
            <w:r>
              <w:rPr>
                <w:sz w:val="20"/>
              </w:rPr>
              <w:t>Предложить родителям</w:t>
            </w:r>
          </w:p>
          <w:p w:rsidR="00EA58FE" w:rsidRDefault="004245CD">
            <w:pPr>
              <w:pStyle w:val="TableParagraph"/>
              <w:spacing w:before="1"/>
              <w:ind w:left="215" w:right="124"/>
              <w:rPr>
                <w:sz w:val="20"/>
              </w:rPr>
            </w:pPr>
            <w:r>
              <w:rPr>
                <w:sz w:val="20"/>
              </w:rPr>
              <w:t>вместе</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понаблюдать за военными (выправка,</w:t>
            </w:r>
          </w:p>
          <w:p w:rsidR="00EA58FE" w:rsidRDefault="004245CD">
            <w:pPr>
              <w:pStyle w:val="TableParagraph"/>
              <w:spacing w:line="228" w:lineRule="exact"/>
              <w:ind w:left="215"/>
              <w:rPr>
                <w:sz w:val="20"/>
              </w:rPr>
            </w:pPr>
            <w:r>
              <w:rPr>
                <w:sz w:val="20"/>
              </w:rPr>
              <w:t>поведение,</w:t>
            </w:r>
            <w:r>
              <w:rPr>
                <w:spacing w:val="-13"/>
                <w:sz w:val="20"/>
              </w:rPr>
              <w:t xml:space="preserve"> </w:t>
            </w:r>
            <w:r>
              <w:rPr>
                <w:sz w:val="20"/>
              </w:rPr>
              <w:t>форма</w:t>
            </w:r>
            <w:r>
              <w:rPr>
                <w:spacing w:val="-10"/>
                <w:sz w:val="20"/>
              </w:rPr>
              <w:t xml:space="preserve"> </w:t>
            </w:r>
            <w:r>
              <w:rPr>
                <w:sz w:val="20"/>
              </w:rPr>
              <w:t>и</w:t>
            </w:r>
            <w:r>
              <w:rPr>
                <w:spacing w:val="-12"/>
                <w:sz w:val="20"/>
              </w:rPr>
              <w:t xml:space="preserve"> </w:t>
            </w:r>
            <w:r>
              <w:rPr>
                <w:spacing w:val="-4"/>
                <w:sz w:val="20"/>
              </w:rPr>
              <w:t>т.д.)</w:t>
            </w:r>
          </w:p>
          <w:p w:rsidR="00EA58FE" w:rsidRDefault="00EA58FE">
            <w:pPr>
              <w:pStyle w:val="TableParagraph"/>
              <w:spacing w:before="1"/>
              <w:ind w:left="0"/>
              <w:rPr>
                <w:sz w:val="20"/>
              </w:rPr>
            </w:pPr>
          </w:p>
          <w:p w:rsidR="00EA58FE" w:rsidRDefault="004245CD">
            <w:pPr>
              <w:pStyle w:val="TableParagraph"/>
              <w:ind w:left="215"/>
              <w:rPr>
                <w:sz w:val="20"/>
              </w:rPr>
            </w:pPr>
            <w:r>
              <w:rPr>
                <w:sz w:val="20"/>
              </w:rPr>
              <w:t xml:space="preserve">Изготовление поделок с </w:t>
            </w:r>
            <w:r>
              <w:rPr>
                <w:spacing w:val="-2"/>
                <w:sz w:val="20"/>
              </w:rPr>
              <w:t>папами</w:t>
            </w:r>
            <w:r>
              <w:rPr>
                <w:spacing w:val="-9"/>
                <w:sz w:val="20"/>
              </w:rPr>
              <w:t xml:space="preserve"> </w:t>
            </w:r>
            <w:r>
              <w:rPr>
                <w:spacing w:val="-2"/>
                <w:sz w:val="20"/>
              </w:rPr>
              <w:t>«Военная</w:t>
            </w:r>
            <w:r>
              <w:rPr>
                <w:spacing w:val="-8"/>
                <w:sz w:val="20"/>
              </w:rPr>
              <w:t xml:space="preserve"> </w:t>
            </w:r>
            <w:r>
              <w:rPr>
                <w:spacing w:val="-2"/>
                <w:sz w:val="20"/>
              </w:rPr>
              <w:t>техника»</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1010"/>
        </w:trPr>
        <w:tc>
          <w:tcPr>
            <w:tcW w:w="1196" w:type="dxa"/>
          </w:tcPr>
          <w:p w:rsidR="00EA58FE" w:rsidRDefault="00EA58FE">
            <w:pPr>
              <w:pStyle w:val="TableParagraph"/>
              <w:ind w:left="0"/>
              <w:rPr>
                <w:sz w:val="18"/>
              </w:rPr>
            </w:pPr>
          </w:p>
        </w:tc>
        <w:tc>
          <w:tcPr>
            <w:tcW w:w="1606" w:type="dxa"/>
          </w:tcPr>
          <w:p w:rsidR="00EA58FE" w:rsidRDefault="00EA58FE">
            <w:pPr>
              <w:pStyle w:val="TableParagraph"/>
              <w:ind w:left="0"/>
              <w:rPr>
                <w:sz w:val="18"/>
              </w:rPr>
            </w:pPr>
          </w:p>
        </w:tc>
        <w:tc>
          <w:tcPr>
            <w:tcW w:w="1878" w:type="dxa"/>
          </w:tcPr>
          <w:p w:rsidR="00EA58FE" w:rsidRDefault="004245CD">
            <w:pPr>
              <w:pStyle w:val="TableParagraph"/>
              <w:ind w:left="106" w:right="96"/>
              <w:jc w:val="center"/>
              <w:rPr>
                <w:b/>
                <w:sz w:val="20"/>
              </w:rPr>
            </w:pPr>
            <w:r>
              <w:rPr>
                <w:b/>
                <w:color w:val="00AF50"/>
                <w:sz w:val="20"/>
              </w:rPr>
              <w:t xml:space="preserve">28 </w:t>
            </w:r>
            <w:r>
              <w:rPr>
                <w:b/>
                <w:color w:val="00AF50"/>
                <w:spacing w:val="-2"/>
                <w:sz w:val="20"/>
              </w:rPr>
              <w:t>февраля</w:t>
            </w:r>
          </w:p>
          <w:p w:rsidR="00EA58FE" w:rsidRDefault="004245CD">
            <w:pPr>
              <w:pStyle w:val="TableParagraph"/>
              <w:spacing w:before="22"/>
              <w:ind w:left="106" w:right="96"/>
              <w:jc w:val="center"/>
              <w:rPr>
                <w:b/>
                <w:sz w:val="20"/>
              </w:rPr>
            </w:pPr>
            <w:r>
              <w:rPr>
                <w:b/>
                <w:color w:val="00AF50"/>
                <w:sz w:val="20"/>
              </w:rPr>
              <w:t>День</w:t>
            </w:r>
            <w:r>
              <w:rPr>
                <w:b/>
                <w:color w:val="00AF50"/>
                <w:spacing w:val="-5"/>
                <w:sz w:val="20"/>
              </w:rPr>
              <w:t xml:space="preserve"> </w:t>
            </w:r>
            <w:r>
              <w:rPr>
                <w:b/>
                <w:color w:val="00AF50"/>
                <w:spacing w:val="-2"/>
                <w:sz w:val="20"/>
              </w:rPr>
              <w:t>татарской</w:t>
            </w:r>
          </w:p>
          <w:p w:rsidR="00EA58FE" w:rsidRDefault="004245CD">
            <w:pPr>
              <w:pStyle w:val="TableParagraph"/>
              <w:spacing w:before="5" w:line="250" w:lineRule="atLeast"/>
              <w:ind w:left="109" w:right="95"/>
              <w:jc w:val="center"/>
              <w:rPr>
                <w:b/>
                <w:sz w:val="20"/>
              </w:rPr>
            </w:pPr>
            <w:r>
              <w:rPr>
                <w:b/>
                <w:color w:val="00AF50"/>
                <w:spacing w:val="-2"/>
                <w:sz w:val="20"/>
              </w:rPr>
              <w:t>национальной кухни</w:t>
            </w:r>
          </w:p>
        </w:tc>
        <w:tc>
          <w:tcPr>
            <w:tcW w:w="4220" w:type="dxa"/>
          </w:tcPr>
          <w:p w:rsidR="00EA58FE" w:rsidRDefault="00EA58FE">
            <w:pPr>
              <w:pStyle w:val="TableParagraph"/>
              <w:ind w:left="0"/>
              <w:rPr>
                <w:sz w:val="18"/>
              </w:rPr>
            </w:pPr>
          </w:p>
        </w:tc>
        <w:tc>
          <w:tcPr>
            <w:tcW w:w="3402" w:type="dxa"/>
          </w:tcPr>
          <w:p w:rsidR="00EA58FE" w:rsidRDefault="00EA58FE">
            <w:pPr>
              <w:pStyle w:val="TableParagraph"/>
              <w:ind w:left="0"/>
              <w:rPr>
                <w:sz w:val="18"/>
              </w:rPr>
            </w:pPr>
          </w:p>
        </w:tc>
        <w:tc>
          <w:tcPr>
            <w:tcW w:w="2871" w:type="dxa"/>
          </w:tcPr>
          <w:p w:rsidR="00EA58FE" w:rsidRDefault="004245CD">
            <w:pPr>
              <w:pStyle w:val="TableParagraph"/>
              <w:ind w:left="215" w:right="442"/>
              <w:rPr>
                <w:sz w:val="20"/>
              </w:rPr>
            </w:pPr>
            <w:r>
              <w:rPr>
                <w:b/>
                <w:sz w:val="20"/>
              </w:rPr>
              <w:t xml:space="preserve">Семейные посиделки </w:t>
            </w:r>
            <w:r>
              <w:rPr>
                <w:sz w:val="20"/>
              </w:rPr>
              <w:t>с национальными</w:t>
            </w:r>
            <w:r>
              <w:rPr>
                <w:spacing w:val="-13"/>
                <w:sz w:val="20"/>
              </w:rPr>
              <w:t xml:space="preserve"> </w:t>
            </w:r>
            <w:r>
              <w:rPr>
                <w:sz w:val="20"/>
              </w:rPr>
              <w:t>блюдами</w:t>
            </w:r>
          </w:p>
        </w:tc>
      </w:tr>
      <w:tr w:rsidR="00EA58FE">
        <w:trPr>
          <w:trHeight w:val="3132"/>
        </w:trPr>
        <w:tc>
          <w:tcPr>
            <w:tcW w:w="1196" w:type="dxa"/>
            <w:vMerge w:val="restart"/>
          </w:tcPr>
          <w:p w:rsidR="00EA58FE" w:rsidRDefault="004245CD">
            <w:pPr>
              <w:pStyle w:val="TableParagraph"/>
              <w:spacing w:before="2"/>
              <w:ind w:left="374"/>
              <w:rPr>
                <w:b/>
                <w:sz w:val="20"/>
              </w:rPr>
            </w:pPr>
            <w:r>
              <w:rPr>
                <w:b/>
                <w:spacing w:val="-4"/>
                <w:sz w:val="20"/>
              </w:rPr>
              <w:t>март</w:t>
            </w:r>
          </w:p>
        </w:tc>
        <w:tc>
          <w:tcPr>
            <w:tcW w:w="1606" w:type="dxa"/>
          </w:tcPr>
          <w:p w:rsidR="00EA58FE" w:rsidRDefault="004245CD">
            <w:pPr>
              <w:pStyle w:val="TableParagraph"/>
              <w:spacing w:before="2" w:line="264" w:lineRule="auto"/>
              <w:ind w:left="109"/>
              <w:rPr>
                <w:sz w:val="20"/>
              </w:rPr>
            </w:pPr>
            <w:r>
              <w:rPr>
                <w:spacing w:val="-2"/>
                <w:sz w:val="20"/>
              </w:rPr>
              <w:t>Патриотическое Социальное Познавательное Эстетическое</w:t>
            </w:r>
          </w:p>
        </w:tc>
        <w:tc>
          <w:tcPr>
            <w:tcW w:w="1878" w:type="dxa"/>
          </w:tcPr>
          <w:p w:rsidR="00EA58FE" w:rsidRDefault="004245CD">
            <w:pPr>
              <w:pStyle w:val="TableParagraph"/>
              <w:spacing w:before="2"/>
              <w:ind w:left="106" w:right="96"/>
              <w:jc w:val="center"/>
              <w:rPr>
                <w:sz w:val="20"/>
              </w:rPr>
            </w:pPr>
            <w:r>
              <w:rPr>
                <w:sz w:val="20"/>
              </w:rPr>
              <w:t xml:space="preserve">8 </w:t>
            </w:r>
            <w:r>
              <w:rPr>
                <w:spacing w:val="-2"/>
                <w:sz w:val="20"/>
              </w:rPr>
              <w:t>марта</w:t>
            </w:r>
          </w:p>
          <w:p w:rsidR="00EA58FE" w:rsidRDefault="00EA58FE">
            <w:pPr>
              <w:pStyle w:val="TableParagraph"/>
              <w:spacing w:before="44"/>
              <w:ind w:left="0"/>
              <w:rPr>
                <w:sz w:val="20"/>
              </w:rPr>
            </w:pPr>
          </w:p>
          <w:p w:rsidR="00EA58FE" w:rsidRDefault="004245CD">
            <w:pPr>
              <w:pStyle w:val="TableParagraph"/>
              <w:spacing w:line="266" w:lineRule="auto"/>
              <w:ind w:right="95"/>
              <w:jc w:val="center"/>
              <w:rPr>
                <w:b/>
                <w:sz w:val="20"/>
              </w:rPr>
            </w:pPr>
            <w:r>
              <w:rPr>
                <w:b/>
                <w:spacing w:val="-2"/>
                <w:sz w:val="20"/>
              </w:rPr>
              <w:t xml:space="preserve">Международный </w:t>
            </w:r>
            <w:r>
              <w:rPr>
                <w:b/>
                <w:sz w:val="20"/>
              </w:rPr>
              <w:t>женский день</w:t>
            </w:r>
          </w:p>
        </w:tc>
        <w:tc>
          <w:tcPr>
            <w:tcW w:w="4220" w:type="dxa"/>
          </w:tcPr>
          <w:p w:rsidR="00EA58FE" w:rsidRDefault="004245CD">
            <w:pPr>
              <w:pStyle w:val="TableParagraph"/>
              <w:numPr>
                <w:ilvl w:val="0"/>
                <w:numId w:val="22"/>
              </w:numPr>
              <w:tabs>
                <w:tab w:val="left" w:pos="815"/>
              </w:tabs>
              <w:spacing w:before="3" w:line="237" w:lineRule="auto"/>
              <w:ind w:right="99" w:firstLine="326"/>
              <w:jc w:val="both"/>
              <w:rPr>
                <w:sz w:val="20"/>
              </w:rPr>
            </w:pPr>
            <w:r>
              <w:rPr>
                <w:sz w:val="20"/>
              </w:rPr>
              <w:t>Чтение С. Тетерин</w:t>
            </w:r>
            <w:r>
              <w:rPr>
                <w:spacing w:val="40"/>
                <w:sz w:val="20"/>
              </w:rPr>
              <w:t xml:space="preserve"> </w:t>
            </w:r>
            <w:r>
              <w:rPr>
                <w:sz w:val="20"/>
              </w:rPr>
              <w:t>«Будет мама</w:t>
            </w:r>
            <w:r>
              <w:rPr>
                <w:spacing w:val="80"/>
                <w:sz w:val="20"/>
              </w:rPr>
              <w:t xml:space="preserve"> </w:t>
            </w:r>
            <w:r>
              <w:rPr>
                <w:sz w:val="20"/>
              </w:rPr>
              <w:t>очень рада»,</w:t>
            </w:r>
            <w:r>
              <w:rPr>
                <w:spacing w:val="40"/>
                <w:sz w:val="20"/>
              </w:rPr>
              <w:t xml:space="preserve"> </w:t>
            </w:r>
            <w:r>
              <w:rPr>
                <w:sz w:val="20"/>
              </w:rPr>
              <w:t>«Моя любимая мама» (стихи и рассказы),</w:t>
            </w:r>
            <w:r>
              <w:rPr>
                <w:spacing w:val="40"/>
                <w:sz w:val="20"/>
              </w:rPr>
              <w:t xml:space="preserve"> </w:t>
            </w:r>
            <w:r>
              <w:rPr>
                <w:sz w:val="20"/>
              </w:rPr>
              <w:t>стихи о маме «Ты на свете лучше всех», «Моя мама лучше всех»</w:t>
            </w:r>
          </w:p>
          <w:p w:rsidR="00EA58FE" w:rsidRDefault="004245CD">
            <w:pPr>
              <w:pStyle w:val="TableParagraph"/>
              <w:numPr>
                <w:ilvl w:val="0"/>
                <w:numId w:val="22"/>
              </w:numPr>
              <w:tabs>
                <w:tab w:val="left" w:pos="815"/>
              </w:tabs>
              <w:spacing w:before="1" w:line="235" w:lineRule="auto"/>
              <w:ind w:right="100" w:firstLine="326"/>
              <w:jc w:val="both"/>
              <w:rPr>
                <w:sz w:val="20"/>
              </w:rPr>
            </w:pPr>
            <w:r>
              <w:rPr>
                <w:sz w:val="20"/>
              </w:rPr>
              <w:t>Беседы «Мамин День», «О чем мечтают</w:t>
            </w:r>
            <w:r>
              <w:rPr>
                <w:spacing w:val="-2"/>
                <w:sz w:val="20"/>
              </w:rPr>
              <w:t xml:space="preserve"> </w:t>
            </w:r>
            <w:r>
              <w:rPr>
                <w:sz w:val="20"/>
              </w:rPr>
              <w:t>наши</w:t>
            </w:r>
            <w:r>
              <w:rPr>
                <w:spacing w:val="-2"/>
                <w:sz w:val="20"/>
              </w:rPr>
              <w:t xml:space="preserve"> </w:t>
            </w:r>
            <w:r>
              <w:rPr>
                <w:sz w:val="20"/>
              </w:rPr>
              <w:t>мамы»,</w:t>
            </w:r>
            <w:r>
              <w:rPr>
                <w:spacing w:val="-4"/>
                <w:sz w:val="20"/>
              </w:rPr>
              <w:t xml:space="preserve"> </w:t>
            </w:r>
            <w:r>
              <w:rPr>
                <w:sz w:val="20"/>
              </w:rPr>
              <w:t>«Женские</w:t>
            </w:r>
            <w:r>
              <w:rPr>
                <w:spacing w:val="-1"/>
                <w:sz w:val="20"/>
              </w:rPr>
              <w:t xml:space="preserve"> </w:t>
            </w:r>
            <w:r>
              <w:rPr>
                <w:sz w:val="20"/>
              </w:rPr>
              <w:t>профессии»,</w:t>
            </w:r>
          </w:p>
          <w:p w:rsidR="00EA58FE" w:rsidRDefault="004245CD">
            <w:pPr>
              <w:pStyle w:val="TableParagraph"/>
              <w:spacing w:line="228" w:lineRule="exact"/>
              <w:ind w:left="142"/>
              <w:jc w:val="both"/>
              <w:rPr>
                <w:sz w:val="20"/>
              </w:rPr>
            </w:pPr>
            <w:r>
              <w:rPr>
                <w:sz w:val="20"/>
              </w:rPr>
              <w:t>«Мамы</w:t>
            </w:r>
            <w:r>
              <w:rPr>
                <w:spacing w:val="20"/>
                <w:sz w:val="20"/>
              </w:rPr>
              <w:t xml:space="preserve"> </w:t>
            </w:r>
            <w:r>
              <w:rPr>
                <w:sz w:val="20"/>
              </w:rPr>
              <w:t>всякие</w:t>
            </w:r>
            <w:r>
              <w:rPr>
                <w:spacing w:val="19"/>
                <w:sz w:val="20"/>
              </w:rPr>
              <w:t xml:space="preserve"> </w:t>
            </w:r>
            <w:r>
              <w:rPr>
                <w:sz w:val="20"/>
              </w:rPr>
              <w:t>важны,</w:t>
            </w:r>
            <w:r>
              <w:rPr>
                <w:spacing w:val="21"/>
                <w:sz w:val="20"/>
              </w:rPr>
              <w:t xml:space="preserve"> </w:t>
            </w:r>
            <w:r>
              <w:rPr>
                <w:sz w:val="20"/>
              </w:rPr>
              <w:t>мамы</w:t>
            </w:r>
            <w:r>
              <w:rPr>
                <w:spacing w:val="20"/>
                <w:sz w:val="20"/>
              </w:rPr>
              <w:t xml:space="preserve"> </w:t>
            </w:r>
            <w:r>
              <w:rPr>
                <w:sz w:val="20"/>
              </w:rPr>
              <w:t>всякие</w:t>
            </w:r>
            <w:r>
              <w:rPr>
                <w:spacing w:val="25"/>
                <w:sz w:val="20"/>
              </w:rPr>
              <w:t xml:space="preserve"> </w:t>
            </w:r>
            <w:r>
              <w:rPr>
                <w:spacing w:val="-2"/>
                <w:sz w:val="20"/>
              </w:rPr>
              <w:t>нужны»,</w:t>
            </w:r>
          </w:p>
          <w:p w:rsidR="00EA58FE" w:rsidRDefault="004245CD">
            <w:pPr>
              <w:pStyle w:val="TableParagraph"/>
              <w:spacing w:before="1"/>
              <w:ind w:left="142" w:right="100"/>
              <w:jc w:val="both"/>
              <w:rPr>
                <w:sz w:val="20"/>
              </w:rPr>
            </w:pPr>
            <w:r>
              <w:rPr>
                <w:sz w:val="20"/>
              </w:rPr>
              <w:t>«Почему нужно помогать девочкам и защищать их?»</w:t>
            </w:r>
          </w:p>
          <w:p w:rsidR="00EA58FE" w:rsidRDefault="004245CD">
            <w:pPr>
              <w:pStyle w:val="TableParagraph"/>
              <w:numPr>
                <w:ilvl w:val="0"/>
                <w:numId w:val="22"/>
              </w:numPr>
              <w:tabs>
                <w:tab w:val="left" w:pos="815"/>
              </w:tabs>
              <w:spacing w:before="6" w:line="232" w:lineRule="auto"/>
              <w:ind w:right="95" w:firstLine="326"/>
              <w:jc w:val="both"/>
              <w:rPr>
                <w:sz w:val="20"/>
              </w:rPr>
            </w:pPr>
            <w:r>
              <w:rPr>
                <w:sz w:val="20"/>
              </w:rPr>
              <w:t xml:space="preserve">Изготовление подарков «Цветы для </w:t>
            </w:r>
            <w:r>
              <w:rPr>
                <w:spacing w:val="-4"/>
                <w:sz w:val="20"/>
              </w:rPr>
              <w:t>мамы»</w:t>
            </w:r>
          </w:p>
        </w:tc>
        <w:tc>
          <w:tcPr>
            <w:tcW w:w="3402" w:type="dxa"/>
          </w:tcPr>
          <w:p w:rsidR="00EA58FE" w:rsidRDefault="004245CD">
            <w:pPr>
              <w:pStyle w:val="TableParagraph"/>
              <w:ind w:left="109"/>
              <w:jc w:val="center"/>
              <w:rPr>
                <w:b/>
                <w:sz w:val="20"/>
              </w:rPr>
            </w:pPr>
            <w:r>
              <w:rPr>
                <w:b/>
                <w:spacing w:val="-2"/>
                <w:sz w:val="20"/>
              </w:rPr>
              <w:t>Утренник</w:t>
            </w:r>
          </w:p>
          <w:p w:rsidR="00EA58FE" w:rsidRDefault="004245CD">
            <w:pPr>
              <w:pStyle w:val="TableParagraph"/>
              <w:ind w:left="672" w:right="557" w:hanging="1"/>
              <w:jc w:val="center"/>
              <w:rPr>
                <w:b/>
                <w:sz w:val="20"/>
              </w:rPr>
            </w:pPr>
            <w:r>
              <w:rPr>
                <w:b/>
                <w:sz w:val="20"/>
              </w:rPr>
              <w:t>«Праздник</w:t>
            </w:r>
            <w:r>
              <w:rPr>
                <w:b/>
                <w:spacing w:val="40"/>
                <w:sz w:val="20"/>
              </w:rPr>
              <w:t xml:space="preserve"> </w:t>
            </w:r>
            <w:r>
              <w:rPr>
                <w:b/>
                <w:sz w:val="20"/>
              </w:rPr>
              <w:t>мам» Конкурсная</w:t>
            </w:r>
            <w:r>
              <w:rPr>
                <w:b/>
                <w:spacing w:val="-11"/>
                <w:sz w:val="20"/>
              </w:rPr>
              <w:t xml:space="preserve"> </w:t>
            </w:r>
            <w:r>
              <w:rPr>
                <w:b/>
                <w:sz w:val="20"/>
              </w:rPr>
              <w:t>программа</w:t>
            </w:r>
          </w:p>
          <w:p w:rsidR="00EA58FE" w:rsidRDefault="004245CD">
            <w:pPr>
              <w:pStyle w:val="TableParagraph"/>
              <w:spacing w:before="1"/>
              <w:ind w:left="110"/>
              <w:jc w:val="center"/>
              <w:rPr>
                <w:b/>
                <w:sz w:val="20"/>
              </w:rPr>
            </w:pPr>
            <w:r>
              <w:rPr>
                <w:b/>
                <w:spacing w:val="-2"/>
                <w:sz w:val="20"/>
              </w:rPr>
              <w:t>«А,</w:t>
            </w:r>
            <w:r>
              <w:rPr>
                <w:b/>
                <w:spacing w:val="-6"/>
                <w:sz w:val="20"/>
              </w:rPr>
              <w:t xml:space="preserve"> </w:t>
            </w:r>
            <w:r>
              <w:rPr>
                <w:b/>
                <w:spacing w:val="-2"/>
                <w:sz w:val="20"/>
              </w:rPr>
              <w:t>ну-ка,</w:t>
            </w:r>
            <w:r>
              <w:rPr>
                <w:b/>
                <w:spacing w:val="-6"/>
                <w:sz w:val="20"/>
              </w:rPr>
              <w:t xml:space="preserve"> </w:t>
            </w:r>
            <w:r>
              <w:rPr>
                <w:b/>
                <w:spacing w:val="-2"/>
                <w:sz w:val="20"/>
              </w:rPr>
              <w:t>девочки!»</w:t>
            </w:r>
          </w:p>
          <w:p w:rsidR="00EA58FE" w:rsidRDefault="004245CD">
            <w:pPr>
              <w:pStyle w:val="TableParagraph"/>
              <w:spacing w:before="1"/>
              <w:ind w:left="619" w:right="504" w:hanging="3"/>
              <w:jc w:val="center"/>
              <w:rPr>
                <w:i/>
                <w:sz w:val="20"/>
              </w:rPr>
            </w:pPr>
            <w:r>
              <w:rPr>
                <w:i/>
                <w:sz w:val="20"/>
              </w:rPr>
              <w:t>средняя, старшая, подготовительная</w:t>
            </w:r>
            <w:r>
              <w:rPr>
                <w:i/>
                <w:spacing w:val="-13"/>
                <w:sz w:val="20"/>
              </w:rPr>
              <w:t xml:space="preserve"> </w:t>
            </w:r>
            <w:r>
              <w:rPr>
                <w:i/>
                <w:sz w:val="20"/>
              </w:rPr>
              <w:t>группы</w:t>
            </w:r>
          </w:p>
          <w:p w:rsidR="00EA58FE" w:rsidRDefault="004245CD">
            <w:pPr>
              <w:pStyle w:val="TableParagraph"/>
              <w:spacing w:before="200"/>
              <w:ind w:left="672" w:right="560"/>
              <w:jc w:val="center"/>
              <w:rPr>
                <w:b/>
                <w:sz w:val="20"/>
              </w:rPr>
            </w:pPr>
            <w:r>
              <w:rPr>
                <w:b/>
                <w:sz w:val="20"/>
              </w:rPr>
              <w:t>Фотоколлаж</w:t>
            </w:r>
            <w:r>
              <w:rPr>
                <w:b/>
                <w:spacing w:val="-13"/>
                <w:sz w:val="20"/>
              </w:rPr>
              <w:t xml:space="preserve"> </w:t>
            </w:r>
            <w:r>
              <w:rPr>
                <w:b/>
                <w:sz w:val="20"/>
              </w:rPr>
              <w:t xml:space="preserve">«Мамочка </w:t>
            </w:r>
            <w:r>
              <w:rPr>
                <w:b/>
                <w:spacing w:val="-2"/>
                <w:sz w:val="20"/>
              </w:rPr>
              <w:t>любимая»</w:t>
            </w:r>
          </w:p>
          <w:p w:rsidR="00EA58FE" w:rsidRDefault="004245CD">
            <w:pPr>
              <w:pStyle w:val="TableParagraph"/>
              <w:spacing w:line="228" w:lineRule="exact"/>
              <w:ind w:left="112"/>
              <w:jc w:val="center"/>
              <w:rPr>
                <w:i/>
                <w:sz w:val="20"/>
              </w:rPr>
            </w:pPr>
            <w:r>
              <w:rPr>
                <w:i/>
                <w:sz w:val="20"/>
              </w:rPr>
              <w:t>младшая</w:t>
            </w:r>
            <w:r>
              <w:rPr>
                <w:i/>
                <w:spacing w:val="-6"/>
                <w:sz w:val="20"/>
              </w:rPr>
              <w:t xml:space="preserve"> </w:t>
            </w:r>
            <w:r>
              <w:rPr>
                <w:i/>
                <w:spacing w:val="-2"/>
                <w:sz w:val="20"/>
              </w:rPr>
              <w:t>группа</w:t>
            </w:r>
          </w:p>
        </w:tc>
        <w:tc>
          <w:tcPr>
            <w:tcW w:w="2871" w:type="dxa"/>
          </w:tcPr>
          <w:p w:rsidR="00EA58FE" w:rsidRDefault="004245CD">
            <w:pPr>
              <w:pStyle w:val="TableParagraph"/>
              <w:ind w:left="215" w:right="888"/>
              <w:rPr>
                <w:sz w:val="20"/>
              </w:rPr>
            </w:pPr>
            <w:r>
              <w:rPr>
                <w:sz w:val="20"/>
              </w:rPr>
              <w:t>Консультация для родителей</w:t>
            </w:r>
            <w:r>
              <w:rPr>
                <w:spacing w:val="-13"/>
                <w:sz w:val="20"/>
              </w:rPr>
              <w:t xml:space="preserve"> </w:t>
            </w:r>
            <w:r>
              <w:rPr>
                <w:sz w:val="20"/>
              </w:rPr>
              <w:t xml:space="preserve">«История </w:t>
            </w:r>
            <w:r>
              <w:rPr>
                <w:spacing w:val="-2"/>
                <w:sz w:val="20"/>
              </w:rPr>
              <w:t xml:space="preserve">возникновения </w:t>
            </w:r>
            <w:r>
              <w:rPr>
                <w:sz w:val="20"/>
              </w:rPr>
              <w:t>праздника</w:t>
            </w:r>
            <w:r>
              <w:rPr>
                <w:spacing w:val="-6"/>
                <w:sz w:val="20"/>
              </w:rPr>
              <w:t xml:space="preserve"> </w:t>
            </w:r>
            <w:r>
              <w:rPr>
                <w:sz w:val="20"/>
              </w:rPr>
              <w:t>8</w:t>
            </w:r>
            <w:r>
              <w:rPr>
                <w:spacing w:val="-5"/>
                <w:sz w:val="20"/>
              </w:rPr>
              <w:t xml:space="preserve"> </w:t>
            </w:r>
            <w:r>
              <w:rPr>
                <w:sz w:val="20"/>
              </w:rPr>
              <w:t>Марта»</w:t>
            </w:r>
          </w:p>
          <w:p w:rsidR="00EA58FE" w:rsidRDefault="00EA58FE">
            <w:pPr>
              <w:pStyle w:val="TableParagraph"/>
              <w:ind w:left="0"/>
              <w:rPr>
                <w:sz w:val="20"/>
              </w:rPr>
            </w:pPr>
          </w:p>
          <w:p w:rsidR="00EA58FE" w:rsidRDefault="00EA58FE">
            <w:pPr>
              <w:pStyle w:val="TableParagraph"/>
              <w:spacing w:before="171"/>
              <w:ind w:left="0"/>
              <w:rPr>
                <w:sz w:val="20"/>
              </w:rPr>
            </w:pPr>
          </w:p>
          <w:p w:rsidR="00EA58FE" w:rsidRDefault="004245CD">
            <w:pPr>
              <w:pStyle w:val="TableParagraph"/>
              <w:ind w:left="215"/>
              <w:rPr>
                <w:b/>
                <w:sz w:val="20"/>
              </w:rPr>
            </w:pPr>
            <w:r>
              <w:rPr>
                <w:sz w:val="20"/>
              </w:rPr>
              <w:t>Участие</w:t>
            </w:r>
            <w:r>
              <w:rPr>
                <w:spacing w:val="40"/>
                <w:sz w:val="20"/>
              </w:rPr>
              <w:t xml:space="preserve"> </w:t>
            </w:r>
            <w:r>
              <w:rPr>
                <w:sz w:val="20"/>
              </w:rPr>
              <w:t>мам</w:t>
            </w:r>
            <w:r>
              <w:rPr>
                <w:spacing w:val="40"/>
                <w:sz w:val="20"/>
              </w:rPr>
              <w:t xml:space="preserve"> </w:t>
            </w:r>
            <w:r>
              <w:rPr>
                <w:sz w:val="20"/>
              </w:rPr>
              <w:t>в</w:t>
            </w:r>
            <w:r>
              <w:rPr>
                <w:spacing w:val="40"/>
                <w:sz w:val="20"/>
              </w:rPr>
              <w:t xml:space="preserve"> </w:t>
            </w:r>
            <w:r>
              <w:rPr>
                <w:b/>
                <w:sz w:val="20"/>
              </w:rPr>
              <w:t xml:space="preserve">конкурсной </w:t>
            </w:r>
            <w:r>
              <w:rPr>
                <w:b/>
                <w:spacing w:val="-2"/>
                <w:sz w:val="20"/>
              </w:rPr>
              <w:t>программе</w:t>
            </w:r>
          </w:p>
          <w:p w:rsidR="00EA58FE" w:rsidRDefault="004245CD">
            <w:pPr>
              <w:pStyle w:val="TableParagraph"/>
              <w:spacing w:before="1"/>
              <w:ind w:left="215"/>
              <w:rPr>
                <w:sz w:val="20"/>
              </w:rPr>
            </w:pPr>
            <w:r>
              <w:rPr>
                <w:spacing w:val="-2"/>
                <w:sz w:val="20"/>
              </w:rPr>
              <w:t>«А,</w:t>
            </w:r>
            <w:r>
              <w:rPr>
                <w:spacing w:val="-7"/>
                <w:sz w:val="20"/>
              </w:rPr>
              <w:t xml:space="preserve"> </w:t>
            </w:r>
            <w:r>
              <w:rPr>
                <w:spacing w:val="-2"/>
                <w:sz w:val="20"/>
              </w:rPr>
              <w:t>ну-ка,</w:t>
            </w:r>
            <w:r>
              <w:rPr>
                <w:spacing w:val="-6"/>
                <w:sz w:val="20"/>
              </w:rPr>
              <w:t xml:space="preserve"> </w:t>
            </w:r>
            <w:r>
              <w:rPr>
                <w:spacing w:val="-2"/>
                <w:sz w:val="20"/>
              </w:rPr>
              <w:t>девочки!»</w:t>
            </w:r>
          </w:p>
        </w:tc>
      </w:tr>
      <w:tr w:rsidR="00EA58FE">
        <w:trPr>
          <w:trHeight w:val="1759"/>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Духовно- нравственное Социальное Познавательное Эстетическое</w:t>
            </w:r>
          </w:p>
        </w:tc>
        <w:tc>
          <w:tcPr>
            <w:tcW w:w="1878" w:type="dxa"/>
          </w:tcPr>
          <w:p w:rsidR="00EA58FE" w:rsidRDefault="004245CD">
            <w:pPr>
              <w:pStyle w:val="TableParagraph"/>
              <w:ind w:left="435"/>
              <w:rPr>
                <w:sz w:val="20"/>
              </w:rPr>
            </w:pPr>
            <w:r>
              <w:rPr>
                <w:sz w:val="20"/>
              </w:rPr>
              <w:t>15-17</w:t>
            </w:r>
            <w:r>
              <w:rPr>
                <w:spacing w:val="-4"/>
                <w:sz w:val="20"/>
              </w:rPr>
              <w:t xml:space="preserve"> </w:t>
            </w:r>
            <w:r>
              <w:rPr>
                <w:spacing w:val="-2"/>
                <w:sz w:val="20"/>
              </w:rPr>
              <w:t>марта</w:t>
            </w:r>
          </w:p>
          <w:p w:rsidR="00EA58FE" w:rsidRDefault="00EA58FE">
            <w:pPr>
              <w:pStyle w:val="TableParagraph"/>
              <w:spacing w:before="47"/>
              <w:ind w:left="0"/>
              <w:rPr>
                <w:sz w:val="20"/>
              </w:rPr>
            </w:pPr>
          </w:p>
          <w:p w:rsidR="00EA58FE" w:rsidRDefault="004245CD">
            <w:pPr>
              <w:pStyle w:val="TableParagraph"/>
              <w:ind w:left="426"/>
              <w:rPr>
                <w:b/>
                <w:sz w:val="20"/>
              </w:rPr>
            </w:pPr>
            <w:r>
              <w:rPr>
                <w:b/>
                <w:color w:val="000000"/>
                <w:spacing w:val="-2"/>
                <w:sz w:val="20"/>
                <w:highlight w:val="yellow"/>
              </w:rPr>
              <w:t>Масленица</w:t>
            </w:r>
          </w:p>
        </w:tc>
        <w:tc>
          <w:tcPr>
            <w:tcW w:w="4220" w:type="dxa"/>
          </w:tcPr>
          <w:p w:rsidR="00EA58FE" w:rsidRDefault="004245CD">
            <w:pPr>
              <w:pStyle w:val="TableParagraph"/>
              <w:numPr>
                <w:ilvl w:val="0"/>
                <w:numId w:val="21"/>
              </w:numPr>
              <w:tabs>
                <w:tab w:val="left" w:pos="816"/>
                <w:tab w:val="left" w:pos="1771"/>
                <w:tab w:val="left" w:pos="2526"/>
                <w:tab w:val="left" w:pos="3323"/>
              </w:tabs>
              <w:spacing w:before="5" w:line="232" w:lineRule="auto"/>
              <w:ind w:right="100" w:firstLine="360"/>
              <w:rPr>
                <w:sz w:val="20"/>
              </w:rPr>
            </w:pPr>
            <w:r>
              <w:rPr>
                <w:spacing w:val="-2"/>
                <w:sz w:val="20"/>
              </w:rPr>
              <w:t>Беседы</w:t>
            </w:r>
            <w:r>
              <w:rPr>
                <w:sz w:val="20"/>
              </w:rPr>
              <w:tab/>
            </w:r>
            <w:r>
              <w:rPr>
                <w:spacing w:val="-4"/>
                <w:sz w:val="20"/>
              </w:rPr>
              <w:t>«Что</w:t>
            </w:r>
            <w:r>
              <w:rPr>
                <w:sz w:val="20"/>
              </w:rPr>
              <w:tab/>
            </w:r>
            <w:r>
              <w:rPr>
                <w:spacing w:val="-4"/>
                <w:sz w:val="20"/>
              </w:rPr>
              <w:t>такое</w:t>
            </w:r>
            <w:r>
              <w:rPr>
                <w:sz w:val="20"/>
              </w:rPr>
              <w:tab/>
            </w:r>
            <w:r>
              <w:rPr>
                <w:spacing w:val="-2"/>
                <w:sz w:val="20"/>
              </w:rPr>
              <w:t xml:space="preserve">праздник </w:t>
            </w:r>
            <w:r>
              <w:rPr>
                <w:sz w:val="20"/>
              </w:rPr>
              <w:t>Масленица» «Народные традиции»</w:t>
            </w:r>
          </w:p>
          <w:p w:rsidR="00EA58FE" w:rsidRDefault="004245CD">
            <w:pPr>
              <w:pStyle w:val="TableParagraph"/>
              <w:numPr>
                <w:ilvl w:val="0"/>
                <w:numId w:val="21"/>
              </w:numPr>
              <w:tabs>
                <w:tab w:val="left" w:pos="816"/>
              </w:tabs>
              <w:spacing w:line="271" w:lineRule="exact"/>
              <w:ind w:left="816"/>
              <w:rPr>
                <w:sz w:val="20"/>
              </w:rPr>
            </w:pPr>
            <w:r>
              <w:rPr>
                <w:sz w:val="20"/>
              </w:rPr>
              <w:t>Хороводная</w:t>
            </w:r>
            <w:r>
              <w:rPr>
                <w:spacing w:val="-7"/>
                <w:sz w:val="20"/>
              </w:rPr>
              <w:t xml:space="preserve"> </w:t>
            </w:r>
            <w:r>
              <w:rPr>
                <w:sz w:val="20"/>
              </w:rPr>
              <w:t>игра</w:t>
            </w:r>
            <w:r>
              <w:rPr>
                <w:spacing w:val="-7"/>
                <w:sz w:val="20"/>
              </w:rPr>
              <w:t xml:space="preserve"> </w:t>
            </w:r>
            <w:r>
              <w:rPr>
                <w:sz w:val="20"/>
              </w:rPr>
              <w:t>«Едет</w:t>
            </w:r>
            <w:r>
              <w:rPr>
                <w:spacing w:val="-7"/>
                <w:sz w:val="20"/>
              </w:rPr>
              <w:t xml:space="preserve"> </w:t>
            </w:r>
            <w:r>
              <w:rPr>
                <w:spacing w:val="-2"/>
                <w:sz w:val="20"/>
              </w:rPr>
              <w:t>Масленица»</w:t>
            </w:r>
          </w:p>
          <w:p w:rsidR="00EA58FE" w:rsidRDefault="004245CD">
            <w:pPr>
              <w:pStyle w:val="TableParagraph"/>
              <w:numPr>
                <w:ilvl w:val="0"/>
                <w:numId w:val="21"/>
              </w:numPr>
              <w:tabs>
                <w:tab w:val="left" w:pos="816"/>
              </w:tabs>
              <w:spacing w:line="268" w:lineRule="exact"/>
              <w:ind w:left="816"/>
              <w:rPr>
                <w:sz w:val="20"/>
              </w:rPr>
            </w:pPr>
            <w:r>
              <w:rPr>
                <w:sz w:val="20"/>
              </w:rPr>
              <w:t>Подвижные</w:t>
            </w:r>
            <w:r>
              <w:rPr>
                <w:spacing w:val="20"/>
                <w:sz w:val="20"/>
              </w:rPr>
              <w:t xml:space="preserve"> </w:t>
            </w:r>
            <w:r>
              <w:rPr>
                <w:sz w:val="20"/>
              </w:rPr>
              <w:t>игры:</w:t>
            </w:r>
            <w:r>
              <w:rPr>
                <w:spacing w:val="20"/>
                <w:sz w:val="20"/>
              </w:rPr>
              <w:t xml:space="preserve"> </w:t>
            </w:r>
            <w:r>
              <w:rPr>
                <w:sz w:val="20"/>
              </w:rPr>
              <w:t>«Гори,</w:t>
            </w:r>
            <w:r>
              <w:rPr>
                <w:spacing w:val="18"/>
                <w:sz w:val="20"/>
              </w:rPr>
              <w:t xml:space="preserve"> </w:t>
            </w:r>
            <w:r>
              <w:rPr>
                <w:sz w:val="20"/>
              </w:rPr>
              <w:t>гори</w:t>
            </w:r>
            <w:r>
              <w:rPr>
                <w:spacing w:val="17"/>
                <w:sz w:val="20"/>
              </w:rPr>
              <w:t xml:space="preserve"> </w:t>
            </w:r>
            <w:r>
              <w:rPr>
                <w:spacing w:val="-2"/>
                <w:sz w:val="20"/>
              </w:rPr>
              <w:t>ясно»,</w:t>
            </w:r>
          </w:p>
          <w:p w:rsidR="00EA58FE" w:rsidRDefault="004245CD">
            <w:pPr>
              <w:pStyle w:val="TableParagraph"/>
              <w:spacing w:line="227" w:lineRule="exact"/>
              <w:ind w:left="108"/>
              <w:rPr>
                <w:sz w:val="20"/>
              </w:rPr>
            </w:pPr>
            <w:r>
              <w:rPr>
                <w:spacing w:val="-2"/>
                <w:sz w:val="20"/>
              </w:rPr>
              <w:t>«Ручеёк»</w:t>
            </w:r>
          </w:p>
          <w:p w:rsidR="00EA58FE" w:rsidRDefault="004245CD">
            <w:pPr>
              <w:pStyle w:val="TableParagraph"/>
              <w:numPr>
                <w:ilvl w:val="0"/>
                <w:numId w:val="21"/>
              </w:numPr>
              <w:tabs>
                <w:tab w:val="left" w:pos="816"/>
              </w:tabs>
              <w:spacing w:before="17" w:line="230" w:lineRule="exact"/>
              <w:ind w:right="98" w:firstLine="360"/>
              <w:rPr>
                <w:sz w:val="20"/>
              </w:rPr>
            </w:pPr>
            <w:r>
              <w:rPr>
                <w:sz w:val="20"/>
              </w:rPr>
              <w:t>Разучивание</w:t>
            </w:r>
            <w:r>
              <w:rPr>
                <w:spacing w:val="40"/>
                <w:sz w:val="20"/>
              </w:rPr>
              <w:t xml:space="preserve"> </w:t>
            </w:r>
            <w:r>
              <w:rPr>
                <w:sz w:val="20"/>
              </w:rPr>
              <w:t>песни</w:t>
            </w:r>
            <w:r>
              <w:rPr>
                <w:spacing w:val="40"/>
                <w:sz w:val="20"/>
              </w:rPr>
              <w:t xml:space="preserve"> </w:t>
            </w:r>
            <w:r>
              <w:rPr>
                <w:sz w:val="20"/>
              </w:rPr>
              <w:t>«Ой,</w:t>
            </w:r>
            <w:r>
              <w:rPr>
                <w:spacing w:val="40"/>
                <w:sz w:val="20"/>
              </w:rPr>
              <w:t xml:space="preserve"> </w:t>
            </w:r>
            <w:r>
              <w:rPr>
                <w:sz w:val="20"/>
              </w:rPr>
              <w:t>блины</w:t>
            </w:r>
            <w:r>
              <w:rPr>
                <w:spacing w:val="40"/>
                <w:sz w:val="20"/>
              </w:rPr>
              <w:t xml:space="preserve"> </w:t>
            </w:r>
            <w:r>
              <w:rPr>
                <w:sz w:val="20"/>
              </w:rPr>
              <w:t xml:space="preserve">мои </w:t>
            </w:r>
            <w:r>
              <w:rPr>
                <w:spacing w:val="-2"/>
                <w:sz w:val="20"/>
              </w:rPr>
              <w:t>блины...»</w:t>
            </w:r>
          </w:p>
        </w:tc>
        <w:tc>
          <w:tcPr>
            <w:tcW w:w="3402" w:type="dxa"/>
          </w:tcPr>
          <w:p w:rsidR="00EA58FE" w:rsidRDefault="004245CD">
            <w:pPr>
              <w:pStyle w:val="TableParagraph"/>
              <w:spacing w:line="229" w:lineRule="exact"/>
              <w:ind w:left="110"/>
              <w:jc w:val="center"/>
              <w:rPr>
                <w:b/>
                <w:sz w:val="20"/>
              </w:rPr>
            </w:pPr>
            <w:r>
              <w:rPr>
                <w:b/>
                <w:spacing w:val="-2"/>
                <w:sz w:val="20"/>
              </w:rPr>
              <w:t>Развлечение</w:t>
            </w:r>
          </w:p>
          <w:p w:rsidR="00EA58FE" w:rsidRDefault="004245CD">
            <w:pPr>
              <w:pStyle w:val="TableParagraph"/>
              <w:ind w:left="619" w:right="504" w:hanging="2"/>
              <w:jc w:val="center"/>
              <w:rPr>
                <w:i/>
                <w:sz w:val="20"/>
              </w:rPr>
            </w:pPr>
            <w:r>
              <w:rPr>
                <w:b/>
                <w:sz w:val="20"/>
              </w:rPr>
              <w:t xml:space="preserve">«Масленица широкая» </w:t>
            </w:r>
            <w:r>
              <w:rPr>
                <w:i/>
                <w:sz w:val="20"/>
              </w:rPr>
              <w:t xml:space="preserve">средняя, старшая, </w:t>
            </w:r>
            <w:r>
              <w:rPr>
                <w:i/>
                <w:spacing w:val="-2"/>
                <w:sz w:val="20"/>
              </w:rPr>
              <w:t>подготовительная</w:t>
            </w:r>
            <w:r>
              <w:rPr>
                <w:i/>
                <w:spacing w:val="16"/>
                <w:sz w:val="20"/>
              </w:rPr>
              <w:t xml:space="preserve"> </w:t>
            </w:r>
            <w:r>
              <w:rPr>
                <w:i/>
                <w:spacing w:val="-2"/>
                <w:sz w:val="20"/>
              </w:rPr>
              <w:t>группы</w:t>
            </w:r>
          </w:p>
          <w:p w:rsidR="00EA58FE" w:rsidRDefault="004245CD">
            <w:pPr>
              <w:pStyle w:val="TableParagraph"/>
              <w:spacing w:before="200"/>
              <w:ind w:left="110"/>
              <w:jc w:val="center"/>
              <w:rPr>
                <w:i/>
                <w:sz w:val="20"/>
              </w:rPr>
            </w:pPr>
            <w:r>
              <w:rPr>
                <w:i/>
                <w:sz w:val="20"/>
              </w:rPr>
              <w:t>зрители-</w:t>
            </w:r>
            <w:r>
              <w:rPr>
                <w:i/>
                <w:spacing w:val="-6"/>
                <w:sz w:val="20"/>
              </w:rPr>
              <w:t xml:space="preserve"> </w:t>
            </w:r>
            <w:r>
              <w:rPr>
                <w:i/>
                <w:sz w:val="20"/>
              </w:rPr>
              <w:t>младшая</w:t>
            </w:r>
            <w:r>
              <w:rPr>
                <w:i/>
                <w:spacing w:val="-5"/>
                <w:sz w:val="20"/>
              </w:rPr>
              <w:t xml:space="preserve"> </w:t>
            </w:r>
            <w:r>
              <w:rPr>
                <w:i/>
                <w:spacing w:val="-2"/>
                <w:sz w:val="20"/>
              </w:rPr>
              <w:t>группа</w:t>
            </w:r>
          </w:p>
        </w:tc>
        <w:tc>
          <w:tcPr>
            <w:tcW w:w="2871" w:type="dxa"/>
          </w:tcPr>
          <w:p w:rsidR="00EA58FE" w:rsidRDefault="004245CD">
            <w:pPr>
              <w:pStyle w:val="TableParagraph"/>
              <w:spacing w:line="229" w:lineRule="exact"/>
              <w:ind w:left="215"/>
              <w:rPr>
                <w:sz w:val="20"/>
              </w:rPr>
            </w:pPr>
            <w:r>
              <w:rPr>
                <w:b/>
                <w:sz w:val="20"/>
              </w:rPr>
              <w:t>Памятка</w:t>
            </w:r>
            <w:r>
              <w:rPr>
                <w:b/>
                <w:spacing w:val="-5"/>
                <w:sz w:val="20"/>
              </w:rPr>
              <w:t xml:space="preserve"> </w:t>
            </w:r>
            <w:r>
              <w:rPr>
                <w:sz w:val="20"/>
              </w:rPr>
              <w:t>для</w:t>
            </w:r>
            <w:r>
              <w:rPr>
                <w:spacing w:val="-8"/>
                <w:sz w:val="20"/>
              </w:rPr>
              <w:t xml:space="preserve"> </w:t>
            </w:r>
            <w:r>
              <w:rPr>
                <w:spacing w:val="-2"/>
                <w:sz w:val="20"/>
              </w:rPr>
              <w:t>родителей</w:t>
            </w:r>
          </w:p>
          <w:p w:rsidR="00EA58FE" w:rsidRDefault="004245CD">
            <w:pPr>
              <w:pStyle w:val="TableParagraph"/>
              <w:ind w:left="215" w:right="475"/>
              <w:rPr>
                <w:sz w:val="20"/>
              </w:rPr>
            </w:pPr>
            <w:r>
              <w:rPr>
                <w:sz w:val="20"/>
              </w:rPr>
              <w:t>«Традиции</w:t>
            </w:r>
            <w:r>
              <w:rPr>
                <w:spacing w:val="-13"/>
                <w:sz w:val="20"/>
              </w:rPr>
              <w:t xml:space="preserve"> </w:t>
            </w:r>
            <w:r>
              <w:rPr>
                <w:sz w:val="20"/>
              </w:rPr>
              <w:t>празднования Масленицы в России»</w:t>
            </w:r>
          </w:p>
        </w:tc>
      </w:tr>
      <w:tr w:rsidR="00EA58FE">
        <w:trPr>
          <w:trHeight w:val="1409"/>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6"/>
              <w:jc w:val="center"/>
              <w:rPr>
                <w:sz w:val="20"/>
              </w:rPr>
            </w:pPr>
            <w:r>
              <w:rPr>
                <w:sz w:val="20"/>
              </w:rPr>
              <w:t>18</w:t>
            </w:r>
            <w:r>
              <w:rPr>
                <w:spacing w:val="-2"/>
                <w:sz w:val="20"/>
              </w:rPr>
              <w:t xml:space="preserve"> марта</w:t>
            </w:r>
          </w:p>
          <w:p w:rsidR="00EA58FE" w:rsidRDefault="00EA58FE">
            <w:pPr>
              <w:pStyle w:val="TableParagraph"/>
              <w:spacing w:before="46"/>
              <w:ind w:left="0"/>
              <w:rPr>
                <w:sz w:val="20"/>
              </w:rPr>
            </w:pPr>
          </w:p>
          <w:p w:rsidR="00EA58FE" w:rsidRDefault="004245CD">
            <w:pPr>
              <w:pStyle w:val="TableParagraph"/>
              <w:ind w:left="106" w:right="96"/>
              <w:jc w:val="center"/>
              <w:rPr>
                <w:b/>
                <w:sz w:val="20"/>
              </w:rPr>
            </w:pPr>
            <w:r>
              <w:rPr>
                <w:b/>
                <w:spacing w:val="-4"/>
                <w:sz w:val="20"/>
              </w:rPr>
              <w:t>День</w:t>
            </w:r>
          </w:p>
          <w:p w:rsidR="00EA58FE" w:rsidRDefault="004245CD">
            <w:pPr>
              <w:pStyle w:val="TableParagraph"/>
              <w:spacing w:before="23" w:line="266" w:lineRule="auto"/>
              <w:ind w:left="191" w:right="182" w:firstLine="3"/>
              <w:jc w:val="center"/>
              <w:rPr>
                <w:b/>
                <w:sz w:val="20"/>
              </w:rPr>
            </w:pPr>
            <w:r>
              <w:rPr>
                <w:b/>
                <w:spacing w:val="-2"/>
                <w:sz w:val="20"/>
              </w:rPr>
              <w:t xml:space="preserve">воссоединения </w:t>
            </w:r>
            <w:r>
              <w:rPr>
                <w:b/>
                <w:sz w:val="20"/>
              </w:rPr>
              <w:t>России</w:t>
            </w:r>
            <w:r>
              <w:rPr>
                <w:b/>
                <w:spacing w:val="-13"/>
                <w:sz w:val="20"/>
              </w:rPr>
              <w:t xml:space="preserve"> </w:t>
            </w:r>
            <w:r>
              <w:rPr>
                <w:b/>
                <w:sz w:val="20"/>
              </w:rPr>
              <w:t>и</w:t>
            </w:r>
            <w:r>
              <w:rPr>
                <w:b/>
                <w:spacing w:val="-12"/>
                <w:sz w:val="20"/>
              </w:rPr>
              <w:t xml:space="preserve"> </w:t>
            </w:r>
            <w:r>
              <w:rPr>
                <w:b/>
                <w:sz w:val="20"/>
              </w:rPr>
              <w:t>Крыма</w:t>
            </w:r>
          </w:p>
        </w:tc>
        <w:tc>
          <w:tcPr>
            <w:tcW w:w="4220" w:type="dxa"/>
          </w:tcPr>
          <w:p w:rsidR="00EA58FE" w:rsidRDefault="004245CD">
            <w:pPr>
              <w:pStyle w:val="TableParagraph"/>
              <w:tabs>
                <w:tab w:val="left" w:pos="816"/>
                <w:tab w:val="left" w:pos="3509"/>
              </w:tabs>
              <w:spacing w:line="271" w:lineRule="exact"/>
              <w:ind w:left="468"/>
              <w:rPr>
                <w:sz w:val="20"/>
              </w:rPr>
            </w:pPr>
            <w:r>
              <w:rPr>
                <w:spacing w:val="-10"/>
                <w:sz w:val="24"/>
              </w:rPr>
              <w:t>-</w:t>
            </w:r>
            <w:r>
              <w:rPr>
                <w:sz w:val="24"/>
              </w:rPr>
              <w:tab/>
            </w:r>
            <w:r>
              <w:rPr>
                <w:spacing w:val="-2"/>
                <w:sz w:val="20"/>
              </w:rPr>
              <w:t>Тематические</w:t>
            </w:r>
            <w:r>
              <w:rPr>
                <w:sz w:val="20"/>
              </w:rPr>
              <w:tab/>
            </w:r>
            <w:r>
              <w:rPr>
                <w:spacing w:val="-2"/>
                <w:sz w:val="20"/>
              </w:rPr>
              <w:t>беседы</w:t>
            </w:r>
          </w:p>
          <w:p w:rsidR="00EA58FE" w:rsidRDefault="004245CD">
            <w:pPr>
              <w:pStyle w:val="TableParagraph"/>
              <w:spacing w:line="226" w:lineRule="exact"/>
              <w:ind w:left="142"/>
              <w:rPr>
                <w:sz w:val="20"/>
              </w:rPr>
            </w:pPr>
            <w:r>
              <w:rPr>
                <w:sz w:val="20"/>
              </w:rPr>
              <w:t>«Достопримечательности</w:t>
            </w:r>
            <w:r>
              <w:rPr>
                <w:spacing w:val="28"/>
                <w:sz w:val="20"/>
              </w:rPr>
              <w:t xml:space="preserve"> </w:t>
            </w:r>
            <w:r>
              <w:rPr>
                <w:spacing w:val="-2"/>
                <w:sz w:val="20"/>
              </w:rPr>
              <w:t>Крыма»,</w:t>
            </w:r>
          </w:p>
          <w:p w:rsidR="00EA58FE" w:rsidRDefault="004245CD">
            <w:pPr>
              <w:pStyle w:val="TableParagraph"/>
              <w:tabs>
                <w:tab w:val="left" w:pos="1301"/>
                <w:tab w:val="left" w:pos="1726"/>
                <w:tab w:val="left" w:pos="2434"/>
                <w:tab w:val="left" w:pos="3457"/>
              </w:tabs>
              <w:ind w:left="142"/>
              <w:rPr>
                <w:sz w:val="20"/>
              </w:rPr>
            </w:pPr>
            <w:r>
              <w:rPr>
                <w:spacing w:val="-2"/>
                <w:sz w:val="20"/>
              </w:rPr>
              <w:t>«Феодосия</w:t>
            </w:r>
            <w:r>
              <w:rPr>
                <w:sz w:val="20"/>
              </w:rPr>
              <w:tab/>
            </w:r>
            <w:r>
              <w:rPr>
                <w:spacing w:val="-10"/>
                <w:sz w:val="20"/>
              </w:rPr>
              <w:t>—</w:t>
            </w:r>
            <w:r>
              <w:rPr>
                <w:sz w:val="20"/>
              </w:rPr>
              <w:tab/>
            </w:r>
            <w:r>
              <w:rPr>
                <w:spacing w:val="-4"/>
                <w:sz w:val="20"/>
              </w:rPr>
              <w:t>город</w:t>
            </w:r>
            <w:r>
              <w:rPr>
                <w:sz w:val="20"/>
              </w:rPr>
              <w:tab/>
            </w:r>
            <w:r>
              <w:rPr>
                <w:spacing w:val="-2"/>
                <w:sz w:val="20"/>
              </w:rPr>
              <w:t>воинской</w:t>
            </w:r>
            <w:r>
              <w:rPr>
                <w:sz w:val="20"/>
              </w:rPr>
              <w:tab/>
            </w:r>
            <w:r>
              <w:rPr>
                <w:spacing w:val="-2"/>
                <w:sz w:val="20"/>
              </w:rPr>
              <w:t>славы»,</w:t>
            </w:r>
          </w:p>
          <w:p w:rsidR="00EA58FE" w:rsidRDefault="004245CD">
            <w:pPr>
              <w:pStyle w:val="TableParagraph"/>
              <w:tabs>
                <w:tab w:val="left" w:pos="1678"/>
                <w:tab w:val="left" w:pos="3310"/>
              </w:tabs>
              <w:spacing w:before="1"/>
              <w:ind w:left="142" w:right="97"/>
              <w:rPr>
                <w:sz w:val="20"/>
              </w:rPr>
            </w:pPr>
            <w:r>
              <w:rPr>
                <w:spacing w:val="-2"/>
                <w:sz w:val="20"/>
              </w:rPr>
              <w:t>«город-герой</w:t>
            </w:r>
            <w:r>
              <w:rPr>
                <w:sz w:val="20"/>
              </w:rPr>
              <w:tab/>
            </w:r>
            <w:r>
              <w:rPr>
                <w:spacing w:val="-2"/>
                <w:sz w:val="20"/>
              </w:rPr>
              <w:t>Севастополь»,</w:t>
            </w:r>
            <w:r>
              <w:rPr>
                <w:sz w:val="20"/>
              </w:rPr>
              <w:tab/>
            </w:r>
            <w:r>
              <w:rPr>
                <w:spacing w:val="-2"/>
                <w:sz w:val="20"/>
              </w:rPr>
              <w:t xml:space="preserve">«Русский </w:t>
            </w:r>
            <w:r>
              <w:rPr>
                <w:sz w:val="20"/>
              </w:rPr>
              <w:t>черноморский флот»</w:t>
            </w:r>
          </w:p>
        </w:tc>
        <w:tc>
          <w:tcPr>
            <w:tcW w:w="3402" w:type="dxa"/>
          </w:tcPr>
          <w:p w:rsidR="00EA58FE" w:rsidRDefault="004245CD">
            <w:pPr>
              <w:pStyle w:val="TableParagraph"/>
              <w:ind w:left="830" w:right="719"/>
              <w:jc w:val="center"/>
              <w:rPr>
                <w:b/>
                <w:sz w:val="20"/>
              </w:rPr>
            </w:pPr>
            <w:r>
              <w:rPr>
                <w:b/>
                <w:sz w:val="20"/>
              </w:rPr>
              <w:t>Конкурс</w:t>
            </w:r>
            <w:r>
              <w:rPr>
                <w:b/>
                <w:spacing w:val="1"/>
                <w:sz w:val="20"/>
              </w:rPr>
              <w:t xml:space="preserve"> </w:t>
            </w:r>
            <w:r>
              <w:rPr>
                <w:b/>
                <w:sz w:val="20"/>
              </w:rPr>
              <w:t xml:space="preserve">рисунков, </w:t>
            </w:r>
            <w:r>
              <w:rPr>
                <w:b/>
                <w:spacing w:val="-2"/>
                <w:sz w:val="20"/>
              </w:rPr>
              <w:t>посвященных Крыму</w:t>
            </w:r>
          </w:p>
          <w:p w:rsidR="00EA58FE" w:rsidRDefault="004245CD">
            <w:pPr>
              <w:pStyle w:val="TableParagraph"/>
              <w:ind w:left="506" w:right="395"/>
              <w:jc w:val="center"/>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EA58FE">
            <w:pPr>
              <w:pStyle w:val="TableParagraph"/>
              <w:ind w:left="0"/>
              <w:rPr>
                <w:sz w:val="18"/>
              </w:rPr>
            </w:pPr>
          </w:p>
        </w:tc>
      </w:tr>
      <w:tr w:rsidR="00EA58FE">
        <w:trPr>
          <w:trHeight w:val="1612"/>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before="2" w:line="264" w:lineRule="auto"/>
              <w:ind w:left="109" w:right="100"/>
              <w:rPr>
                <w:sz w:val="20"/>
              </w:rPr>
            </w:pPr>
            <w:r>
              <w:rPr>
                <w:spacing w:val="-2"/>
                <w:sz w:val="20"/>
              </w:rPr>
              <w:t>Социальное Познавательное Трудовое Духовно- нравственное Патриотическое</w:t>
            </w:r>
          </w:p>
        </w:tc>
        <w:tc>
          <w:tcPr>
            <w:tcW w:w="1878" w:type="dxa"/>
          </w:tcPr>
          <w:p w:rsidR="00EA58FE" w:rsidRDefault="00EA58FE">
            <w:pPr>
              <w:pStyle w:val="TableParagraph"/>
              <w:ind w:left="0"/>
              <w:rPr>
                <w:sz w:val="20"/>
              </w:rPr>
            </w:pPr>
          </w:p>
          <w:p w:rsidR="00EA58FE" w:rsidRDefault="004245CD">
            <w:pPr>
              <w:pStyle w:val="TableParagraph"/>
              <w:ind w:left="133" w:right="120" w:hanging="5"/>
              <w:jc w:val="center"/>
              <w:rPr>
                <w:sz w:val="20"/>
              </w:rPr>
            </w:pPr>
            <w:r>
              <w:rPr>
                <w:b/>
                <w:color w:val="000000"/>
                <w:sz w:val="20"/>
                <w:highlight w:val="green"/>
              </w:rPr>
              <w:t>Корга Боткасы</w:t>
            </w:r>
            <w:r>
              <w:rPr>
                <w:b/>
                <w:color w:val="000000"/>
                <w:sz w:val="20"/>
              </w:rPr>
              <w:t xml:space="preserve"> </w:t>
            </w:r>
            <w:r>
              <w:rPr>
                <w:color w:val="000000"/>
                <w:spacing w:val="-2"/>
                <w:sz w:val="20"/>
              </w:rPr>
              <w:t xml:space="preserve">праздник </w:t>
            </w:r>
            <w:r>
              <w:rPr>
                <w:color w:val="000000"/>
                <w:sz w:val="20"/>
              </w:rPr>
              <w:t>благодарения</w:t>
            </w:r>
            <w:r>
              <w:rPr>
                <w:color w:val="000000"/>
                <w:spacing w:val="-13"/>
                <w:sz w:val="20"/>
              </w:rPr>
              <w:t xml:space="preserve"> </w:t>
            </w:r>
            <w:r>
              <w:rPr>
                <w:color w:val="000000"/>
                <w:sz w:val="20"/>
              </w:rPr>
              <w:t>птиц за то, что они принесли весну</w:t>
            </w:r>
          </w:p>
          <w:p w:rsidR="00EA58FE" w:rsidRDefault="004245CD">
            <w:pPr>
              <w:pStyle w:val="TableParagraph"/>
              <w:spacing w:line="212" w:lineRule="exact"/>
              <w:ind w:left="106" w:right="97"/>
              <w:jc w:val="center"/>
              <w:rPr>
                <w:sz w:val="20"/>
              </w:rPr>
            </w:pPr>
            <w:r>
              <w:rPr>
                <w:sz w:val="20"/>
              </w:rPr>
              <w:t>на</w:t>
            </w:r>
            <w:r>
              <w:rPr>
                <w:spacing w:val="-5"/>
                <w:sz w:val="20"/>
              </w:rPr>
              <w:t xml:space="preserve"> </w:t>
            </w:r>
            <w:r>
              <w:rPr>
                <w:sz w:val="20"/>
              </w:rPr>
              <w:t>своих</w:t>
            </w:r>
            <w:r>
              <w:rPr>
                <w:spacing w:val="-3"/>
                <w:sz w:val="20"/>
              </w:rPr>
              <w:t xml:space="preserve"> </w:t>
            </w:r>
            <w:r>
              <w:rPr>
                <w:spacing w:val="-2"/>
                <w:sz w:val="20"/>
              </w:rPr>
              <w:t>крыльях.</w:t>
            </w:r>
          </w:p>
        </w:tc>
        <w:tc>
          <w:tcPr>
            <w:tcW w:w="4220" w:type="dxa"/>
          </w:tcPr>
          <w:p w:rsidR="00EA58FE" w:rsidRDefault="004245CD">
            <w:pPr>
              <w:pStyle w:val="TableParagraph"/>
              <w:numPr>
                <w:ilvl w:val="0"/>
                <w:numId w:val="20"/>
              </w:numPr>
              <w:tabs>
                <w:tab w:val="left" w:pos="816"/>
              </w:tabs>
              <w:spacing w:before="8" w:line="232" w:lineRule="auto"/>
              <w:ind w:right="103" w:firstLine="326"/>
              <w:rPr>
                <w:sz w:val="20"/>
              </w:rPr>
            </w:pPr>
            <w:r>
              <w:rPr>
                <w:sz w:val="20"/>
              </w:rPr>
              <w:t>Тематические</w:t>
            </w:r>
            <w:r>
              <w:rPr>
                <w:spacing w:val="80"/>
                <w:sz w:val="20"/>
              </w:rPr>
              <w:t xml:space="preserve"> </w:t>
            </w:r>
            <w:r>
              <w:rPr>
                <w:sz w:val="20"/>
              </w:rPr>
              <w:t>беседы</w:t>
            </w:r>
            <w:r>
              <w:rPr>
                <w:spacing w:val="80"/>
                <w:sz w:val="20"/>
              </w:rPr>
              <w:t xml:space="preserve"> </w:t>
            </w:r>
            <w:r>
              <w:rPr>
                <w:sz w:val="20"/>
              </w:rPr>
              <w:t>об</w:t>
            </w:r>
            <w:r>
              <w:rPr>
                <w:spacing w:val="80"/>
                <w:sz w:val="20"/>
              </w:rPr>
              <w:t xml:space="preserve"> </w:t>
            </w:r>
            <w:r>
              <w:rPr>
                <w:sz w:val="20"/>
              </w:rPr>
              <w:t xml:space="preserve">истории </w:t>
            </w:r>
            <w:r>
              <w:rPr>
                <w:spacing w:val="-2"/>
                <w:sz w:val="20"/>
              </w:rPr>
              <w:t>праздника</w:t>
            </w:r>
          </w:p>
          <w:p w:rsidR="00EA58FE" w:rsidRDefault="004245CD">
            <w:pPr>
              <w:pStyle w:val="TableParagraph"/>
              <w:numPr>
                <w:ilvl w:val="0"/>
                <w:numId w:val="20"/>
              </w:numPr>
              <w:tabs>
                <w:tab w:val="left" w:pos="816"/>
              </w:tabs>
              <w:spacing w:line="271" w:lineRule="exact"/>
              <w:ind w:left="816"/>
              <w:rPr>
                <w:sz w:val="20"/>
              </w:rPr>
            </w:pPr>
            <w:r>
              <w:rPr>
                <w:sz w:val="20"/>
              </w:rPr>
              <w:t>разучивание</w:t>
            </w:r>
            <w:r>
              <w:rPr>
                <w:spacing w:val="74"/>
                <w:sz w:val="20"/>
              </w:rPr>
              <w:t xml:space="preserve"> </w:t>
            </w:r>
            <w:r>
              <w:rPr>
                <w:sz w:val="20"/>
              </w:rPr>
              <w:t>национальных</w:t>
            </w:r>
            <w:r>
              <w:rPr>
                <w:spacing w:val="76"/>
                <w:sz w:val="20"/>
              </w:rPr>
              <w:t xml:space="preserve"> </w:t>
            </w:r>
            <w:r>
              <w:rPr>
                <w:sz w:val="20"/>
              </w:rPr>
              <w:t>песен</w:t>
            </w:r>
            <w:r>
              <w:rPr>
                <w:spacing w:val="72"/>
                <w:sz w:val="20"/>
              </w:rPr>
              <w:t xml:space="preserve"> </w:t>
            </w:r>
            <w:r>
              <w:rPr>
                <w:spacing w:val="-10"/>
                <w:sz w:val="20"/>
              </w:rPr>
              <w:t>и</w:t>
            </w:r>
          </w:p>
          <w:p w:rsidR="00EA58FE" w:rsidRDefault="004245CD">
            <w:pPr>
              <w:pStyle w:val="TableParagraph"/>
              <w:spacing w:line="226" w:lineRule="exact"/>
              <w:ind w:left="142"/>
              <w:rPr>
                <w:sz w:val="20"/>
              </w:rPr>
            </w:pPr>
            <w:r>
              <w:rPr>
                <w:spacing w:val="-5"/>
                <w:sz w:val="20"/>
              </w:rPr>
              <w:t>игр</w:t>
            </w:r>
          </w:p>
        </w:tc>
        <w:tc>
          <w:tcPr>
            <w:tcW w:w="3402" w:type="dxa"/>
          </w:tcPr>
          <w:p w:rsidR="00EA58FE" w:rsidRDefault="004245CD">
            <w:pPr>
              <w:pStyle w:val="TableParagraph"/>
              <w:ind w:left="936" w:hanging="168"/>
              <w:rPr>
                <w:b/>
                <w:sz w:val="20"/>
              </w:rPr>
            </w:pPr>
            <w:r>
              <w:rPr>
                <w:b/>
                <w:spacing w:val="-2"/>
                <w:sz w:val="20"/>
              </w:rPr>
              <w:t>Театрализованное представление</w:t>
            </w:r>
          </w:p>
          <w:p w:rsidR="00EA58FE" w:rsidRDefault="004245CD">
            <w:pPr>
              <w:pStyle w:val="TableParagraph"/>
              <w:spacing w:before="1"/>
              <w:ind w:left="862"/>
              <w:rPr>
                <w:sz w:val="20"/>
              </w:rPr>
            </w:pPr>
            <w:r>
              <w:rPr>
                <w:sz w:val="20"/>
              </w:rPr>
              <w:t>«Грачиная</w:t>
            </w:r>
            <w:r>
              <w:rPr>
                <w:spacing w:val="-12"/>
                <w:sz w:val="20"/>
              </w:rPr>
              <w:t xml:space="preserve"> </w:t>
            </w:r>
            <w:r>
              <w:rPr>
                <w:spacing w:val="-2"/>
                <w:sz w:val="20"/>
              </w:rPr>
              <w:t>каша»</w:t>
            </w:r>
          </w:p>
        </w:tc>
        <w:tc>
          <w:tcPr>
            <w:tcW w:w="2871" w:type="dxa"/>
          </w:tcPr>
          <w:p w:rsidR="00EA58FE" w:rsidRDefault="004245CD">
            <w:pPr>
              <w:pStyle w:val="TableParagraph"/>
              <w:ind w:left="215" w:right="788"/>
              <w:rPr>
                <w:sz w:val="20"/>
              </w:rPr>
            </w:pPr>
            <w:r>
              <w:rPr>
                <w:b/>
                <w:w w:val="110"/>
                <w:sz w:val="20"/>
              </w:rPr>
              <w:t>Памятка</w:t>
            </w:r>
            <w:r>
              <w:rPr>
                <w:b/>
                <w:spacing w:val="-14"/>
                <w:w w:val="110"/>
                <w:sz w:val="20"/>
              </w:rPr>
              <w:t xml:space="preserve"> </w:t>
            </w:r>
            <w:r>
              <w:rPr>
                <w:w w:val="110"/>
                <w:sz w:val="20"/>
              </w:rPr>
              <w:t xml:space="preserve">«История </w:t>
            </w:r>
            <w:r>
              <w:rPr>
                <w:spacing w:val="-2"/>
                <w:w w:val="110"/>
                <w:sz w:val="20"/>
              </w:rPr>
              <w:t>праздника»</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1516"/>
        </w:trPr>
        <w:tc>
          <w:tcPr>
            <w:tcW w:w="1196" w:type="dxa"/>
            <w:vMerge w:val="restart"/>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ight="121"/>
              <w:rPr>
                <w:sz w:val="20"/>
              </w:rPr>
            </w:pPr>
            <w:r>
              <w:rPr>
                <w:spacing w:val="-2"/>
                <w:sz w:val="20"/>
              </w:rPr>
              <w:t>Социальное Познавательное Трудовое Духовно- нравственное</w:t>
            </w:r>
          </w:p>
          <w:p w:rsidR="00EA58FE" w:rsidRDefault="004245CD">
            <w:pPr>
              <w:pStyle w:val="TableParagraph"/>
              <w:ind w:left="109"/>
              <w:rPr>
                <w:sz w:val="20"/>
              </w:rPr>
            </w:pPr>
            <w:r>
              <w:rPr>
                <w:spacing w:val="-2"/>
                <w:sz w:val="20"/>
              </w:rPr>
              <w:t>Патриотическое</w:t>
            </w:r>
          </w:p>
        </w:tc>
        <w:tc>
          <w:tcPr>
            <w:tcW w:w="1878" w:type="dxa"/>
          </w:tcPr>
          <w:p w:rsidR="00EA58FE" w:rsidRDefault="004245CD">
            <w:pPr>
              <w:pStyle w:val="TableParagraph"/>
              <w:spacing w:before="228"/>
              <w:ind w:left="279" w:right="262" w:firstLine="309"/>
              <w:rPr>
                <w:sz w:val="20"/>
              </w:rPr>
            </w:pPr>
            <w:r>
              <w:rPr>
                <w:color w:val="000000"/>
                <w:sz w:val="20"/>
                <w:highlight w:val="green"/>
              </w:rPr>
              <w:t xml:space="preserve"> </w:t>
            </w:r>
            <w:r>
              <w:rPr>
                <w:b/>
                <w:color w:val="000000"/>
                <w:sz w:val="20"/>
                <w:highlight w:val="green"/>
              </w:rPr>
              <w:t>Науруз</w:t>
            </w:r>
            <w:r>
              <w:rPr>
                <w:b/>
                <w:color w:val="000000"/>
                <w:sz w:val="20"/>
              </w:rPr>
              <w:t xml:space="preserve"> </w:t>
            </w:r>
            <w:r>
              <w:rPr>
                <w:color w:val="000000"/>
                <w:sz w:val="20"/>
              </w:rPr>
              <w:t>День</w:t>
            </w:r>
            <w:r>
              <w:rPr>
                <w:color w:val="000000"/>
                <w:spacing w:val="-13"/>
                <w:sz w:val="20"/>
              </w:rPr>
              <w:t xml:space="preserve"> </w:t>
            </w:r>
            <w:r>
              <w:rPr>
                <w:color w:val="000000"/>
                <w:sz w:val="20"/>
              </w:rPr>
              <w:t xml:space="preserve">весеннего </w:t>
            </w:r>
            <w:r>
              <w:rPr>
                <w:color w:val="000000"/>
                <w:spacing w:val="-2"/>
                <w:sz w:val="20"/>
              </w:rPr>
              <w:t>солнцестояния.</w:t>
            </w:r>
          </w:p>
        </w:tc>
        <w:tc>
          <w:tcPr>
            <w:tcW w:w="4220" w:type="dxa"/>
          </w:tcPr>
          <w:p w:rsidR="00EA58FE" w:rsidRDefault="004245CD">
            <w:pPr>
              <w:pStyle w:val="TableParagraph"/>
              <w:numPr>
                <w:ilvl w:val="0"/>
                <w:numId w:val="19"/>
              </w:numPr>
              <w:tabs>
                <w:tab w:val="left" w:pos="816"/>
              </w:tabs>
              <w:spacing w:before="6" w:line="232" w:lineRule="auto"/>
              <w:ind w:right="103" w:firstLine="326"/>
              <w:rPr>
                <w:sz w:val="20"/>
              </w:rPr>
            </w:pPr>
            <w:r>
              <w:rPr>
                <w:sz w:val="20"/>
              </w:rPr>
              <w:t>Тематические</w:t>
            </w:r>
            <w:r>
              <w:rPr>
                <w:spacing w:val="80"/>
                <w:sz w:val="20"/>
              </w:rPr>
              <w:t xml:space="preserve"> </w:t>
            </w:r>
            <w:r>
              <w:rPr>
                <w:sz w:val="20"/>
              </w:rPr>
              <w:t>беседы</w:t>
            </w:r>
            <w:r>
              <w:rPr>
                <w:spacing w:val="80"/>
                <w:sz w:val="20"/>
              </w:rPr>
              <w:t xml:space="preserve"> </w:t>
            </w:r>
            <w:r>
              <w:rPr>
                <w:sz w:val="20"/>
              </w:rPr>
              <w:t>об</w:t>
            </w:r>
            <w:r>
              <w:rPr>
                <w:spacing w:val="80"/>
                <w:sz w:val="20"/>
              </w:rPr>
              <w:t xml:space="preserve"> </w:t>
            </w:r>
            <w:r>
              <w:rPr>
                <w:sz w:val="20"/>
              </w:rPr>
              <w:t xml:space="preserve">истории </w:t>
            </w:r>
            <w:r>
              <w:rPr>
                <w:spacing w:val="-2"/>
                <w:sz w:val="20"/>
              </w:rPr>
              <w:t>праздника</w:t>
            </w:r>
          </w:p>
          <w:p w:rsidR="00EA58FE" w:rsidRDefault="004245CD">
            <w:pPr>
              <w:pStyle w:val="TableParagraph"/>
              <w:numPr>
                <w:ilvl w:val="0"/>
                <w:numId w:val="19"/>
              </w:numPr>
              <w:tabs>
                <w:tab w:val="left" w:pos="816"/>
              </w:tabs>
              <w:spacing w:line="271" w:lineRule="exact"/>
              <w:ind w:left="816"/>
              <w:rPr>
                <w:sz w:val="20"/>
              </w:rPr>
            </w:pPr>
            <w:r>
              <w:rPr>
                <w:sz w:val="20"/>
              </w:rPr>
              <w:t>разучивание</w:t>
            </w:r>
            <w:r>
              <w:rPr>
                <w:spacing w:val="74"/>
                <w:sz w:val="20"/>
              </w:rPr>
              <w:t xml:space="preserve"> </w:t>
            </w:r>
            <w:r>
              <w:rPr>
                <w:sz w:val="20"/>
              </w:rPr>
              <w:t>национальных</w:t>
            </w:r>
            <w:r>
              <w:rPr>
                <w:spacing w:val="76"/>
                <w:sz w:val="20"/>
              </w:rPr>
              <w:t xml:space="preserve"> </w:t>
            </w:r>
            <w:r>
              <w:rPr>
                <w:sz w:val="20"/>
              </w:rPr>
              <w:t>песен</w:t>
            </w:r>
            <w:r>
              <w:rPr>
                <w:spacing w:val="72"/>
                <w:sz w:val="20"/>
              </w:rPr>
              <w:t xml:space="preserve"> </w:t>
            </w:r>
            <w:r>
              <w:rPr>
                <w:spacing w:val="-10"/>
                <w:sz w:val="20"/>
              </w:rPr>
              <w:t>и</w:t>
            </w:r>
          </w:p>
          <w:p w:rsidR="00EA58FE" w:rsidRDefault="004245CD">
            <w:pPr>
              <w:pStyle w:val="TableParagraph"/>
              <w:spacing w:line="226" w:lineRule="exact"/>
              <w:ind w:left="142"/>
              <w:rPr>
                <w:sz w:val="20"/>
              </w:rPr>
            </w:pPr>
            <w:r>
              <w:rPr>
                <w:spacing w:val="-5"/>
                <w:sz w:val="20"/>
              </w:rPr>
              <w:t>игр</w:t>
            </w:r>
          </w:p>
        </w:tc>
        <w:tc>
          <w:tcPr>
            <w:tcW w:w="3402" w:type="dxa"/>
          </w:tcPr>
          <w:p w:rsidR="00EA58FE" w:rsidRDefault="004245CD">
            <w:pPr>
              <w:pStyle w:val="TableParagraph"/>
              <w:spacing w:line="229" w:lineRule="exact"/>
              <w:ind w:left="232" w:right="420"/>
              <w:jc w:val="center"/>
              <w:rPr>
                <w:b/>
                <w:sz w:val="20"/>
              </w:rPr>
            </w:pPr>
            <w:r>
              <w:rPr>
                <w:b/>
                <w:color w:val="000000"/>
                <w:spacing w:val="-2"/>
                <w:sz w:val="20"/>
                <w:highlight w:val="green"/>
              </w:rPr>
              <w:t>Тематический</w:t>
            </w:r>
            <w:r>
              <w:rPr>
                <w:b/>
                <w:color w:val="000000"/>
                <w:spacing w:val="7"/>
                <w:sz w:val="20"/>
                <w:highlight w:val="green"/>
              </w:rPr>
              <w:t xml:space="preserve"> </w:t>
            </w:r>
            <w:r>
              <w:rPr>
                <w:b/>
                <w:color w:val="000000"/>
                <w:spacing w:val="-2"/>
                <w:sz w:val="20"/>
                <w:highlight w:val="green"/>
              </w:rPr>
              <w:t>вечер</w:t>
            </w:r>
          </w:p>
          <w:p w:rsidR="00EA58FE" w:rsidRDefault="004245CD">
            <w:pPr>
              <w:pStyle w:val="TableParagraph"/>
              <w:ind w:left="232" w:right="419"/>
              <w:jc w:val="center"/>
              <w:rPr>
                <w:sz w:val="20"/>
              </w:rPr>
            </w:pPr>
            <w:r>
              <w:rPr>
                <w:color w:val="000000"/>
                <w:sz w:val="20"/>
                <w:highlight w:val="green"/>
              </w:rPr>
              <w:t>«Главные</w:t>
            </w:r>
            <w:r>
              <w:rPr>
                <w:color w:val="000000"/>
                <w:spacing w:val="-13"/>
                <w:sz w:val="20"/>
                <w:highlight w:val="green"/>
              </w:rPr>
              <w:t xml:space="preserve"> </w:t>
            </w:r>
            <w:r>
              <w:rPr>
                <w:color w:val="000000"/>
                <w:sz w:val="20"/>
                <w:highlight w:val="green"/>
              </w:rPr>
              <w:t>традиции</w:t>
            </w:r>
            <w:r>
              <w:rPr>
                <w:color w:val="000000"/>
                <w:spacing w:val="-12"/>
                <w:sz w:val="20"/>
                <w:highlight w:val="green"/>
              </w:rPr>
              <w:t xml:space="preserve"> </w:t>
            </w:r>
            <w:r>
              <w:rPr>
                <w:color w:val="000000"/>
                <w:sz w:val="20"/>
                <w:highlight w:val="green"/>
              </w:rPr>
              <w:t>–</w:t>
            </w:r>
            <w:r>
              <w:rPr>
                <w:color w:val="000000"/>
                <w:spacing w:val="-13"/>
                <w:sz w:val="20"/>
                <w:highlight w:val="green"/>
              </w:rPr>
              <w:t xml:space="preserve"> </w:t>
            </w:r>
            <w:r>
              <w:rPr>
                <w:color w:val="000000"/>
                <w:sz w:val="20"/>
                <w:highlight w:val="green"/>
              </w:rPr>
              <w:t>великое</w:t>
            </w:r>
            <w:r>
              <w:rPr>
                <w:color w:val="000000"/>
                <w:sz w:val="20"/>
              </w:rPr>
              <w:t xml:space="preserve"> </w:t>
            </w:r>
            <w:r>
              <w:rPr>
                <w:color w:val="000000"/>
                <w:spacing w:val="-2"/>
                <w:sz w:val="20"/>
                <w:highlight w:val="green"/>
              </w:rPr>
              <w:t>наследие»</w:t>
            </w:r>
          </w:p>
        </w:tc>
        <w:tc>
          <w:tcPr>
            <w:tcW w:w="2871" w:type="dxa"/>
          </w:tcPr>
          <w:p w:rsidR="00EA58FE" w:rsidRDefault="004245CD">
            <w:pPr>
              <w:pStyle w:val="TableParagraph"/>
              <w:ind w:left="215" w:right="783"/>
              <w:rPr>
                <w:sz w:val="20"/>
              </w:rPr>
            </w:pPr>
            <w:r>
              <w:rPr>
                <w:spacing w:val="-2"/>
                <w:sz w:val="20"/>
              </w:rPr>
              <w:t xml:space="preserve">Информационный </w:t>
            </w:r>
            <w:r>
              <w:rPr>
                <w:sz w:val="20"/>
              </w:rPr>
              <w:t>бюллетень</w:t>
            </w:r>
            <w:r>
              <w:rPr>
                <w:spacing w:val="-13"/>
                <w:sz w:val="20"/>
              </w:rPr>
              <w:t xml:space="preserve"> </w:t>
            </w:r>
            <w:r>
              <w:rPr>
                <w:sz w:val="20"/>
              </w:rPr>
              <w:t>-Праздник</w:t>
            </w:r>
          </w:p>
          <w:p w:rsidR="00EA58FE" w:rsidRDefault="004245CD">
            <w:pPr>
              <w:pStyle w:val="TableParagraph"/>
              <w:spacing w:line="228" w:lineRule="exact"/>
              <w:ind w:left="215"/>
              <w:rPr>
                <w:sz w:val="20"/>
              </w:rPr>
            </w:pPr>
            <w:r>
              <w:rPr>
                <w:sz w:val="20"/>
              </w:rPr>
              <w:t>«НАВРУЗ»</w:t>
            </w:r>
            <w:r>
              <w:rPr>
                <w:spacing w:val="-6"/>
                <w:sz w:val="20"/>
              </w:rPr>
              <w:t xml:space="preserve"> </w:t>
            </w:r>
            <w:r>
              <w:rPr>
                <w:sz w:val="20"/>
              </w:rPr>
              <w:t>-</w:t>
            </w:r>
            <w:r>
              <w:rPr>
                <w:spacing w:val="-5"/>
                <w:sz w:val="20"/>
              </w:rPr>
              <w:t xml:space="preserve"> </w:t>
            </w:r>
            <w:r>
              <w:rPr>
                <w:spacing w:val="-4"/>
                <w:sz w:val="20"/>
              </w:rPr>
              <w:t>День</w:t>
            </w:r>
          </w:p>
          <w:p w:rsidR="00EA58FE" w:rsidRDefault="004245CD">
            <w:pPr>
              <w:pStyle w:val="TableParagraph"/>
              <w:spacing w:before="1"/>
              <w:ind w:left="215"/>
              <w:rPr>
                <w:sz w:val="20"/>
              </w:rPr>
            </w:pPr>
            <w:r>
              <w:rPr>
                <w:sz w:val="20"/>
              </w:rPr>
              <w:t>весеннего</w:t>
            </w:r>
            <w:r>
              <w:rPr>
                <w:spacing w:val="-9"/>
                <w:sz w:val="20"/>
              </w:rPr>
              <w:t xml:space="preserve"> </w:t>
            </w:r>
            <w:r>
              <w:rPr>
                <w:spacing w:val="-2"/>
                <w:sz w:val="20"/>
              </w:rPr>
              <w:t>солнцестояния.</w:t>
            </w:r>
          </w:p>
        </w:tc>
      </w:tr>
      <w:tr w:rsidR="00EA58FE">
        <w:trPr>
          <w:trHeight w:val="2210"/>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6"/>
              <w:jc w:val="center"/>
              <w:rPr>
                <w:sz w:val="20"/>
              </w:rPr>
            </w:pPr>
            <w:r>
              <w:rPr>
                <w:sz w:val="20"/>
              </w:rPr>
              <w:t>27</w:t>
            </w:r>
            <w:r>
              <w:rPr>
                <w:spacing w:val="-2"/>
                <w:sz w:val="20"/>
              </w:rPr>
              <w:t xml:space="preserve"> марта</w:t>
            </w:r>
          </w:p>
          <w:p w:rsidR="00EA58FE" w:rsidRDefault="00EA58FE">
            <w:pPr>
              <w:pStyle w:val="TableParagraph"/>
              <w:spacing w:before="46"/>
              <w:ind w:left="0"/>
              <w:rPr>
                <w:sz w:val="20"/>
              </w:rPr>
            </w:pPr>
          </w:p>
          <w:p w:rsidR="00EA58FE" w:rsidRDefault="004245CD">
            <w:pPr>
              <w:pStyle w:val="TableParagraph"/>
              <w:spacing w:line="266" w:lineRule="auto"/>
              <w:ind w:left="106" w:right="96"/>
              <w:jc w:val="center"/>
              <w:rPr>
                <w:b/>
                <w:sz w:val="20"/>
              </w:rPr>
            </w:pPr>
            <w:r>
              <w:rPr>
                <w:b/>
                <w:sz w:val="20"/>
              </w:rPr>
              <w:t>Всемирный</w:t>
            </w:r>
            <w:r>
              <w:rPr>
                <w:b/>
                <w:spacing w:val="-13"/>
                <w:sz w:val="20"/>
              </w:rPr>
              <w:t xml:space="preserve"> </w:t>
            </w:r>
            <w:r>
              <w:rPr>
                <w:b/>
                <w:sz w:val="20"/>
              </w:rPr>
              <w:t xml:space="preserve">день </w:t>
            </w:r>
            <w:r>
              <w:rPr>
                <w:b/>
                <w:spacing w:val="-2"/>
                <w:sz w:val="20"/>
              </w:rPr>
              <w:t>театра</w:t>
            </w:r>
          </w:p>
        </w:tc>
        <w:tc>
          <w:tcPr>
            <w:tcW w:w="4220" w:type="dxa"/>
          </w:tcPr>
          <w:p w:rsidR="00EA58FE" w:rsidRDefault="004245CD">
            <w:pPr>
              <w:pStyle w:val="TableParagraph"/>
              <w:numPr>
                <w:ilvl w:val="0"/>
                <w:numId w:val="18"/>
              </w:numPr>
              <w:tabs>
                <w:tab w:val="left" w:pos="816"/>
              </w:tabs>
              <w:spacing w:before="3" w:line="235" w:lineRule="auto"/>
              <w:ind w:right="101" w:firstLine="326"/>
              <w:rPr>
                <w:sz w:val="20"/>
              </w:rPr>
            </w:pPr>
            <w:r>
              <w:rPr>
                <w:sz w:val="20"/>
              </w:rPr>
              <w:t>Беседы</w:t>
            </w:r>
            <w:r>
              <w:rPr>
                <w:spacing w:val="40"/>
                <w:sz w:val="20"/>
              </w:rPr>
              <w:t xml:space="preserve"> </w:t>
            </w:r>
            <w:r>
              <w:rPr>
                <w:sz w:val="20"/>
              </w:rPr>
              <w:t>«Что</w:t>
            </w:r>
            <w:r>
              <w:rPr>
                <w:spacing w:val="40"/>
                <w:sz w:val="20"/>
              </w:rPr>
              <w:t xml:space="preserve"> </w:t>
            </w:r>
            <w:r>
              <w:rPr>
                <w:sz w:val="20"/>
              </w:rPr>
              <w:t>такое</w:t>
            </w:r>
            <w:r>
              <w:rPr>
                <w:spacing w:val="40"/>
                <w:sz w:val="20"/>
              </w:rPr>
              <w:t xml:space="preserve"> </w:t>
            </w:r>
            <w:r>
              <w:rPr>
                <w:sz w:val="20"/>
              </w:rPr>
              <w:t>театр»</w:t>
            </w:r>
            <w:r>
              <w:rPr>
                <w:spacing w:val="40"/>
                <w:sz w:val="20"/>
              </w:rPr>
              <w:t xml:space="preserve"> </w:t>
            </w:r>
            <w:r>
              <w:rPr>
                <w:sz w:val="20"/>
              </w:rPr>
              <w:t>«Правила поведения в театре»</w:t>
            </w:r>
          </w:p>
          <w:p w:rsidR="00EA58FE" w:rsidRDefault="004245CD">
            <w:pPr>
              <w:pStyle w:val="TableParagraph"/>
              <w:numPr>
                <w:ilvl w:val="0"/>
                <w:numId w:val="18"/>
              </w:numPr>
              <w:tabs>
                <w:tab w:val="left" w:pos="816"/>
              </w:tabs>
              <w:spacing w:before="6" w:line="232" w:lineRule="auto"/>
              <w:ind w:right="98" w:firstLine="326"/>
              <w:rPr>
                <w:sz w:val="20"/>
              </w:rPr>
            </w:pPr>
            <w:r>
              <w:rPr>
                <w:sz w:val="20"/>
              </w:rPr>
              <w:t>Рассматривание</w:t>
            </w:r>
            <w:r>
              <w:rPr>
                <w:spacing w:val="80"/>
                <w:sz w:val="20"/>
              </w:rPr>
              <w:t xml:space="preserve"> </w:t>
            </w:r>
            <w:r>
              <w:rPr>
                <w:sz w:val="20"/>
              </w:rPr>
              <w:t>театральных</w:t>
            </w:r>
            <w:r>
              <w:rPr>
                <w:spacing w:val="80"/>
                <w:sz w:val="20"/>
              </w:rPr>
              <w:t xml:space="preserve"> </w:t>
            </w:r>
            <w:r>
              <w:rPr>
                <w:sz w:val="20"/>
              </w:rPr>
              <w:t>афиш Нового Уренгоя</w:t>
            </w:r>
          </w:p>
          <w:p w:rsidR="00EA58FE" w:rsidRDefault="004245CD">
            <w:pPr>
              <w:pStyle w:val="TableParagraph"/>
              <w:numPr>
                <w:ilvl w:val="0"/>
                <w:numId w:val="18"/>
              </w:numPr>
              <w:tabs>
                <w:tab w:val="left" w:pos="816"/>
              </w:tabs>
              <w:spacing w:line="271" w:lineRule="exact"/>
              <w:ind w:left="816"/>
              <w:rPr>
                <w:sz w:val="20"/>
              </w:rPr>
            </w:pPr>
            <w:r>
              <w:rPr>
                <w:spacing w:val="-2"/>
                <w:sz w:val="20"/>
              </w:rPr>
              <w:t>Танцевальные</w:t>
            </w:r>
            <w:r>
              <w:rPr>
                <w:spacing w:val="8"/>
                <w:sz w:val="20"/>
              </w:rPr>
              <w:t xml:space="preserve"> </w:t>
            </w:r>
            <w:r>
              <w:rPr>
                <w:spacing w:val="-2"/>
                <w:sz w:val="20"/>
              </w:rPr>
              <w:t>импровизации</w:t>
            </w:r>
          </w:p>
          <w:p w:rsidR="00EA58FE" w:rsidRDefault="004245CD">
            <w:pPr>
              <w:pStyle w:val="TableParagraph"/>
              <w:numPr>
                <w:ilvl w:val="0"/>
                <w:numId w:val="18"/>
              </w:numPr>
              <w:tabs>
                <w:tab w:val="left" w:pos="815"/>
              </w:tabs>
              <w:spacing w:line="235" w:lineRule="auto"/>
              <w:ind w:right="99" w:firstLine="326"/>
              <w:jc w:val="both"/>
              <w:rPr>
                <w:sz w:val="20"/>
              </w:rPr>
            </w:pPr>
            <w:r>
              <w:rPr>
                <w:sz w:val="20"/>
              </w:rPr>
              <w:t>Игры с куклами би-ба-бо., плоскостным театром, пальчиковыми игрушками, конусными куклами</w:t>
            </w:r>
          </w:p>
        </w:tc>
        <w:tc>
          <w:tcPr>
            <w:tcW w:w="3402" w:type="dxa"/>
          </w:tcPr>
          <w:p w:rsidR="00EA58FE" w:rsidRDefault="004245CD">
            <w:pPr>
              <w:pStyle w:val="TableParagraph"/>
              <w:ind w:left="213"/>
              <w:rPr>
                <w:b/>
                <w:sz w:val="20"/>
              </w:rPr>
            </w:pPr>
            <w:r>
              <w:rPr>
                <w:b/>
                <w:sz w:val="20"/>
              </w:rPr>
              <w:t>Театральное</w:t>
            </w:r>
            <w:r>
              <w:rPr>
                <w:b/>
                <w:spacing w:val="-11"/>
                <w:sz w:val="20"/>
              </w:rPr>
              <w:t xml:space="preserve"> </w:t>
            </w:r>
            <w:r>
              <w:rPr>
                <w:b/>
                <w:spacing w:val="-2"/>
                <w:sz w:val="20"/>
              </w:rPr>
              <w:t>представление</w:t>
            </w:r>
          </w:p>
          <w:p w:rsidR="00EA58FE" w:rsidRDefault="004245CD">
            <w:pPr>
              <w:pStyle w:val="TableParagraph"/>
              <w:ind w:left="213" w:right="909"/>
              <w:rPr>
                <w:i/>
                <w:sz w:val="20"/>
              </w:rPr>
            </w:pPr>
            <w:r>
              <w:rPr>
                <w:b/>
                <w:sz w:val="20"/>
              </w:rPr>
              <w:t xml:space="preserve">«Зающкина избушка» </w:t>
            </w:r>
            <w:r>
              <w:rPr>
                <w:i/>
                <w:spacing w:val="-2"/>
                <w:sz w:val="20"/>
              </w:rPr>
              <w:t xml:space="preserve">артисты-старшая, </w:t>
            </w:r>
            <w:r>
              <w:rPr>
                <w:i/>
                <w:sz w:val="20"/>
              </w:rPr>
              <w:t>подготовительная</w:t>
            </w:r>
            <w:r>
              <w:rPr>
                <w:i/>
                <w:spacing w:val="-13"/>
                <w:sz w:val="20"/>
              </w:rPr>
              <w:t xml:space="preserve"> </w:t>
            </w:r>
            <w:r>
              <w:rPr>
                <w:i/>
                <w:sz w:val="20"/>
              </w:rPr>
              <w:t>группы</w:t>
            </w:r>
          </w:p>
          <w:p w:rsidR="00EA58FE" w:rsidRDefault="004245CD">
            <w:pPr>
              <w:pStyle w:val="TableParagraph"/>
              <w:spacing w:line="229" w:lineRule="exact"/>
              <w:ind w:left="213"/>
              <w:rPr>
                <w:i/>
                <w:sz w:val="20"/>
              </w:rPr>
            </w:pPr>
            <w:r>
              <w:rPr>
                <w:i/>
                <w:sz w:val="20"/>
              </w:rPr>
              <w:t>зрители-</w:t>
            </w:r>
            <w:r>
              <w:rPr>
                <w:i/>
                <w:spacing w:val="-6"/>
                <w:sz w:val="20"/>
              </w:rPr>
              <w:t xml:space="preserve"> </w:t>
            </w:r>
            <w:r>
              <w:rPr>
                <w:i/>
                <w:sz w:val="20"/>
              </w:rPr>
              <w:t>младшая,</w:t>
            </w:r>
            <w:r>
              <w:rPr>
                <w:i/>
                <w:spacing w:val="-6"/>
                <w:sz w:val="20"/>
              </w:rPr>
              <w:t xml:space="preserve"> </w:t>
            </w:r>
            <w:r>
              <w:rPr>
                <w:i/>
                <w:sz w:val="20"/>
              </w:rPr>
              <w:t>средняя</w:t>
            </w:r>
            <w:r>
              <w:rPr>
                <w:i/>
                <w:spacing w:val="-10"/>
                <w:sz w:val="20"/>
              </w:rPr>
              <w:t xml:space="preserve"> </w:t>
            </w:r>
            <w:r>
              <w:rPr>
                <w:i/>
                <w:spacing w:val="-2"/>
                <w:sz w:val="20"/>
              </w:rPr>
              <w:t>группы</w:t>
            </w:r>
          </w:p>
        </w:tc>
        <w:tc>
          <w:tcPr>
            <w:tcW w:w="2871" w:type="dxa"/>
          </w:tcPr>
          <w:p w:rsidR="00EA58FE" w:rsidRDefault="004245CD">
            <w:pPr>
              <w:pStyle w:val="TableParagraph"/>
              <w:ind w:left="215"/>
              <w:rPr>
                <w:sz w:val="20"/>
              </w:rPr>
            </w:pPr>
            <w:r>
              <w:rPr>
                <w:sz w:val="20"/>
              </w:rPr>
              <w:t>Совместное</w:t>
            </w:r>
            <w:r>
              <w:rPr>
                <w:spacing w:val="-13"/>
                <w:sz w:val="20"/>
              </w:rPr>
              <w:t xml:space="preserve"> </w:t>
            </w:r>
            <w:r>
              <w:rPr>
                <w:sz w:val="20"/>
              </w:rPr>
              <w:t>с</w:t>
            </w:r>
            <w:r>
              <w:rPr>
                <w:spacing w:val="-12"/>
                <w:sz w:val="20"/>
              </w:rPr>
              <w:t xml:space="preserve"> </w:t>
            </w:r>
            <w:r>
              <w:rPr>
                <w:sz w:val="20"/>
              </w:rPr>
              <w:t>родителями изготовление масок для театральных игр</w:t>
            </w:r>
          </w:p>
          <w:p w:rsidR="00EA58FE" w:rsidRDefault="00EA58FE">
            <w:pPr>
              <w:pStyle w:val="TableParagraph"/>
              <w:ind w:left="0"/>
              <w:rPr>
                <w:sz w:val="20"/>
              </w:rPr>
            </w:pPr>
          </w:p>
          <w:p w:rsidR="00EA58FE" w:rsidRDefault="00EA58FE">
            <w:pPr>
              <w:pStyle w:val="TableParagraph"/>
              <w:spacing w:before="170"/>
              <w:ind w:left="0"/>
              <w:rPr>
                <w:sz w:val="20"/>
              </w:rPr>
            </w:pPr>
          </w:p>
          <w:p w:rsidR="00EA58FE" w:rsidRDefault="004245CD">
            <w:pPr>
              <w:pStyle w:val="TableParagraph"/>
              <w:spacing w:before="1"/>
              <w:ind w:left="215" w:right="126"/>
              <w:rPr>
                <w:sz w:val="20"/>
              </w:rPr>
            </w:pPr>
            <w:r>
              <w:rPr>
                <w:color w:val="000000"/>
                <w:sz w:val="20"/>
                <w:highlight w:val="green"/>
              </w:rPr>
              <w:t>Фестиваль</w:t>
            </w:r>
            <w:r>
              <w:rPr>
                <w:color w:val="000000"/>
                <w:spacing w:val="-13"/>
                <w:sz w:val="20"/>
                <w:highlight w:val="green"/>
              </w:rPr>
              <w:t xml:space="preserve"> </w:t>
            </w:r>
            <w:r>
              <w:rPr>
                <w:color w:val="000000"/>
                <w:sz w:val="20"/>
                <w:highlight w:val="green"/>
              </w:rPr>
              <w:t>тетарализованных</w:t>
            </w:r>
            <w:r>
              <w:rPr>
                <w:color w:val="000000"/>
                <w:sz w:val="20"/>
              </w:rPr>
              <w:t xml:space="preserve"> </w:t>
            </w:r>
            <w:r>
              <w:rPr>
                <w:color w:val="000000"/>
                <w:sz w:val="20"/>
                <w:highlight w:val="green"/>
              </w:rPr>
              <w:t>семейных постановок на</w:t>
            </w:r>
          </w:p>
          <w:p w:rsidR="00EA58FE" w:rsidRDefault="004245CD">
            <w:pPr>
              <w:pStyle w:val="TableParagraph"/>
              <w:spacing w:before="1"/>
              <w:ind w:left="215"/>
              <w:rPr>
                <w:sz w:val="20"/>
              </w:rPr>
            </w:pPr>
            <w:r>
              <w:rPr>
                <w:color w:val="000000"/>
                <w:sz w:val="20"/>
                <w:highlight w:val="green"/>
              </w:rPr>
              <w:t>русском</w:t>
            </w:r>
            <w:r>
              <w:rPr>
                <w:color w:val="000000"/>
                <w:spacing w:val="-5"/>
                <w:sz w:val="20"/>
                <w:highlight w:val="green"/>
              </w:rPr>
              <w:t xml:space="preserve"> </w:t>
            </w:r>
            <w:r>
              <w:rPr>
                <w:color w:val="000000"/>
                <w:sz w:val="20"/>
                <w:highlight w:val="green"/>
              </w:rPr>
              <w:t>и</w:t>
            </w:r>
            <w:r>
              <w:rPr>
                <w:color w:val="000000"/>
                <w:spacing w:val="-6"/>
                <w:sz w:val="20"/>
                <w:highlight w:val="green"/>
              </w:rPr>
              <w:t xml:space="preserve"> </w:t>
            </w:r>
            <w:r w:rsidR="00B53ED4">
              <w:rPr>
                <w:color w:val="000000"/>
                <w:sz w:val="20"/>
                <w:highlight w:val="green"/>
              </w:rPr>
              <w:t>тата</w:t>
            </w:r>
            <w:r>
              <w:rPr>
                <w:color w:val="000000"/>
                <w:sz w:val="20"/>
                <w:highlight w:val="green"/>
              </w:rPr>
              <w:t>рском</w:t>
            </w:r>
            <w:r>
              <w:rPr>
                <w:color w:val="000000"/>
                <w:spacing w:val="-5"/>
                <w:sz w:val="20"/>
                <w:highlight w:val="green"/>
              </w:rPr>
              <w:t xml:space="preserve"> </w:t>
            </w:r>
            <w:r>
              <w:rPr>
                <w:color w:val="000000"/>
                <w:spacing w:val="-2"/>
                <w:sz w:val="20"/>
                <w:highlight w:val="green"/>
              </w:rPr>
              <w:t>языках</w:t>
            </w:r>
          </w:p>
        </w:tc>
      </w:tr>
      <w:tr w:rsidR="00EA58FE">
        <w:trPr>
          <w:trHeight w:val="1759"/>
        </w:trPr>
        <w:tc>
          <w:tcPr>
            <w:tcW w:w="1196" w:type="dxa"/>
          </w:tcPr>
          <w:p w:rsidR="00EA58FE" w:rsidRDefault="004245CD">
            <w:pPr>
              <w:pStyle w:val="TableParagraph"/>
              <w:ind w:left="11" w:right="3"/>
              <w:jc w:val="center"/>
              <w:rPr>
                <w:b/>
                <w:sz w:val="20"/>
              </w:rPr>
            </w:pPr>
            <w:r>
              <w:rPr>
                <w:b/>
                <w:spacing w:val="-2"/>
                <w:sz w:val="20"/>
              </w:rPr>
              <w:t>апрель</w:t>
            </w:r>
          </w:p>
        </w:tc>
        <w:tc>
          <w:tcPr>
            <w:tcW w:w="1606" w:type="dxa"/>
          </w:tcPr>
          <w:p w:rsidR="00EA58FE" w:rsidRDefault="004245CD">
            <w:pPr>
              <w:pStyle w:val="TableParagraph"/>
              <w:spacing w:line="264" w:lineRule="auto"/>
              <w:ind w:left="109"/>
              <w:rPr>
                <w:sz w:val="20"/>
              </w:rPr>
            </w:pPr>
            <w:r>
              <w:rPr>
                <w:spacing w:val="-2"/>
                <w:sz w:val="20"/>
              </w:rPr>
              <w:t>Познавательное Трудовое Эстетическое</w:t>
            </w:r>
          </w:p>
        </w:tc>
        <w:tc>
          <w:tcPr>
            <w:tcW w:w="1878" w:type="dxa"/>
          </w:tcPr>
          <w:p w:rsidR="00EA58FE" w:rsidRDefault="004245CD">
            <w:pPr>
              <w:pStyle w:val="TableParagraph"/>
              <w:ind w:left="106" w:right="95"/>
              <w:jc w:val="center"/>
              <w:rPr>
                <w:sz w:val="20"/>
              </w:rPr>
            </w:pPr>
            <w:r>
              <w:rPr>
                <w:sz w:val="20"/>
              </w:rPr>
              <w:t xml:space="preserve">12 </w:t>
            </w:r>
            <w:r>
              <w:rPr>
                <w:spacing w:val="-2"/>
                <w:sz w:val="20"/>
              </w:rPr>
              <w:t>апреля</w:t>
            </w:r>
          </w:p>
          <w:p w:rsidR="00EA58FE" w:rsidRDefault="00EA58FE">
            <w:pPr>
              <w:pStyle w:val="TableParagraph"/>
              <w:spacing w:before="46"/>
              <w:ind w:left="0"/>
              <w:rPr>
                <w:sz w:val="20"/>
              </w:rPr>
            </w:pPr>
          </w:p>
          <w:p w:rsidR="00EA58FE" w:rsidRDefault="004245CD">
            <w:pPr>
              <w:pStyle w:val="TableParagraph"/>
              <w:spacing w:line="264" w:lineRule="auto"/>
              <w:ind w:left="106" w:right="96"/>
              <w:jc w:val="center"/>
              <w:rPr>
                <w:b/>
                <w:sz w:val="20"/>
              </w:rPr>
            </w:pPr>
            <w:r>
              <w:rPr>
                <w:b/>
                <w:sz w:val="20"/>
              </w:rPr>
              <w:t>Всемирный</w:t>
            </w:r>
            <w:r>
              <w:rPr>
                <w:b/>
                <w:spacing w:val="-13"/>
                <w:sz w:val="20"/>
              </w:rPr>
              <w:t xml:space="preserve"> </w:t>
            </w:r>
            <w:r>
              <w:rPr>
                <w:b/>
                <w:sz w:val="20"/>
              </w:rPr>
              <w:t xml:space="preserve">день авиации и </w:t>
            </w:r>
            <w:r>
              <w:rPr>
                <w:b/>
                <w:spacing w:val="-2"/>
                <w:sz w:val="20"/>
              </w:rPr>
              <w:t>космонавтики</w:t>
            </w:r>
          </w:p>
        </w:tc>
        <w:tc>
          <w:tcPr>
            <w:tcW w:w="4220" w:type="dxa"/>
          </w:tcPr>
          <w:p w:rsidR="00EA58FE" w:rsidRDefault="004245CD">
            <w:pPr>
              <w:pStyle w:val="TableParagraph"/>
              <w:numPr>
                <w:ilvl w:val="0"/>
                <w:numId w:val="17"/>
              </w:numPr>
              <w:tabs>
                <w:tab w:val="left" w:pos="599"/>
                <w:tab w:val="left" w:pos="1656"/>
                <w:tab w:val="left" w:pos="2998"/>
                <w:tab w:val="left" w:pos="3375"/>
              </w:tabs>
              <w:spacing w:before="3" w:line="235" w:lineRule="auto"/>
              <w:ind w:right="94" w:firstLine="360"/>
              <w:rPr>
                <w:sz w:val="20"/>
              </w:rPr>
            </w:pPr>
            <w:r>
              <w:rPr>
                <w:spacing w:val="-2"/>
                <w:sz w:val="20"/>
              </w:rPr>
              <w:t>Просмотр</w:t>
            </w:r>
            <w:r>
              <w:rPr>
                <w:sz w:val="20"/>
              </w:rPr>
              <w:tab/>
            </w:r>
            <w:r>
              <w:rPr>
                <w:spacing w:val="-2"/>
                <w:sz w:val="20"/>
              </w:rPr>
              <w:t>видеофильма</w:t>
            </w:r>
            <w:r>
              <w:rPr>
                <w:sz w:val="20"/>
              </w:rPr>
              <w:tab/>
            </w:r>
            <w:r>
              <w:rPr>
                <w:spacing w:val="-6"/>
                <w:sz w:val="20"/>
              </w:rPr>
              <w:t>(о</w:t>
            </w:r>
            <w:r>
              <w:rPr>
                <w:sz w:val="20"/>
              </w:rPr>
              <w:tab/>
            </w:r>
            <w:r>
              <w:rPr>
                <w:spacing w:val="-2"/>
                <w:sz w:val="20"/>
              </w:rPr>
              <w:t xml:space="preserve">космосе, </w:t>
            </w:r>
            <w:r>
              <w:rPr>
                <w:sz w:val="20"/>
              </w:rPr>
              <w:t>космических явлениях, первых космонавтах)</w:t>
            </w:r>
          </w:p>
          <w:p w:rsidR="00EA58FE" w:rsidRDefault="004245CD">
            <w:pPr>
              <w:pStyle w:val="TableParagraph"/>
              <w:numPr>
                <w:ilvl w:val="0"/>
                <w:numId w:val="17"/>
              </w:numPr>
              <w:tabs>
                <w:tab w:val="left" w:pos="599"/>
              </w:tabs>
              <w:spacing w:line="270" w:lineRule="exact"/>
              <w:ind w:left="599" w:hanging="131"/>
              <w:rPr>
                <w:sz w:val="20"/>
              </w:rPr>
            </w:pPr>
            <w:r>
              <w:rPr>
                <w:sz w:val="20"/>
              </w:rPr>
              <w:t>Конструирование</w:t>
            </w:r>
            <w:r>
              <w:rPr>
                <w:spacing w:val="-2"/>
                <w:sz w:val="20"/>
              </w:rPr>
              <w:t xml:space="preserve"> </w:t>
            </w:r>
            <w:r>
              <w:rPr>
                <w:spacing w:val="-4"/>
                <w:sz w:val="20"/>
              </w:rPr>
              <w:t>ракет</w:t>
            </w:r>
          </w:p>
          <w:p w:rsidR="00EA58FE" w:rsidRDefault="004245CD">
            <w:pPr>
              <w:pStyle w:val="TableParagraph"/>
              <w:numPr>
                <w:ilvl w:val="0"/>
                <w:numId w:val="17"/>
              </w:numPr>
              <w:tabs>
                <w:tab w:val="left" w:pos="599"/>
                <w:tab w:val="left" w:pos="1526"/>
                <w:tab w:val="left" w:pos="2900"/>
              </w:tabs>
              <w:spacing w:line="267" w:lineRule="exact"/>
              <w:ind w:left="599" w:hanging="131"/>
              <w:rPr>
                <w:sz w:val="20"/>
              </w:rPr>
            </w:pPr>
            <w:r>
              <w:rPr>
                <w:spacing w:val="-2"/>
                <w:sz w:val="20"/>
              </w:rPr>
              <w:t>Ср\игры</w:t>
            </w:r>
            <w:r>
              <w:rPr>
                <w:sz w:val="20"/>
              </w:rPr>
              <w:tab/>
            </w:r>
            <w:r>
              <w:rPr>
                <w:spacing w:val="-2"/>
                <w:sz w:val="20"/>
              </w:rPr>
              <w:t>«Космонавты</w:t>
            </w:r>
            <w:r>
              <w:rPr>
                <w:sz w:val="20"/>
              </w:rPr>
              <w:tab/>
            </w:r>
            <w:r>
              <w:rPr>
                <w:spacing w:val="-2"/>
                <w:sz w:val="20"/>
              </w:rPr>
              <w:t>тренируются»</w:t>
            </w:r>
          </w:p>
          <w:p w:rsidR="00EA58FE" w:rsidRDefault="004245CD">
            <w:pPr>
              <w:pStyle w:val="TableParagraph"/>
              <w:spacing w:line="225" w:lineRule="exact"/>
              <w:ind w:left="108"/>
              <w:rPr>
                <w:sz w:val="20"/>
              </w:rPr>
            </w:pPr>
            <w:r>
              <w:rPr>
                <w:spacing w:val="-2"/>
                <w:sz w:val="20"/>
              </w:rPr>
              <w:t>«Космодром»</w:t>
            </w:r>
          </w:p>
          <w:p w:rsidR="00EA58FE" w:rsidRDefault="004245CD">
            <w:pPr>
              <w:pStyle w:val="TableParagraph"/>
              <w:numPr>
                <w:ilvl w:val="0"/>
                <w:numId w:val="17"/>
              </w:numPr>
              <w:tabs>
                <w:tab w:val="left" w:pos="599"/>
                <w:tab w:val="left" w:pos="2378"/>
                <w:tab w:val="left" w:pos="4001"/>
              </w:tabs>
              <w:spacing w:before="17" w:line="230" w:lineRule="exact"/>
              <w:ind w:right="99" w:firstLine="360"/>
              <w:rPr>
                <w:sz w:val="20"/>
              </w:rPr>
            </w:pPr>
            <w:r>
              <w:rPr>
                <w:spacing w:val="-2"/>
                <w:sz w:val="20"/>
              </w:rPr>
              <w:t>Рассматривание</w:t>
            </w:r>
            <w:r>
              <w:rPr>
                <w:sz w:val="20"/>
              </w:rPr>
              <w:tab/>
            </w:r>
            <w:r>
              <w:rPr>
                <w:spacing w:val="-2"/>
                <w:sz w:val="20"/>
              </w:rPr>
              <w:t>энциклопедий</w:t>
            </w:r>
            <w:r>
              <w:rPr>
                <w:sz w:val="20"/>
              </w:rPr>
              <w:tab/>
            </w:r>
            <w:r>
              <w:rPr>
                <w:spacing w:val="-10"/>
                <w:sz w:val="20"/>
              </w:rPr>
              <w:t>и</w:t>
            </w:r>
            <w:r>
              <w:rPr>
                <w:sz w:val="20"/>
              </w:rPr>
              <w:t xml:space="preserve"> отгадывание загадок по теме «Космос»</w:t>
            </w:r>
          </w:p>
        </w:tc>
        <w:tc>
          <w:tcPr>
            <w:tcW w:w="3402" w:type="dxa"/>
          </w:tcPr>
          <w:p w:rsidR="00EA58FE" w:rsidRDefault="004245CD">
            <w:pPr>
              <w:pStyle w:val="TableParagraph"/>
              <w:ind w:left="213"/>
              <w:rPr>
                <w:b/>
                <w:sz w:val="20"/>
              </w:rPr>
            </w:pPr>
            <w:r>
              <w:rPr>
                <w:b/>
                <w:sz w:val="20"/>
              </w:rPr>
              <w:t>Выставка</w:t>
            </w:r>
            <w:r>
              <w:rPr>
                <w:b/>
                <w:spacing w:val="-9"/>
                <w:sz w:val="20"/>
              </w:rPr>
              <w:t xml:space="preserve"> </w:t>
            </w:r>
            <w:r>
              <w:rPr>
                <w:b/>
                <w:sz w:val="20"/>
              </w:rPr>
              <w:t>семейных</w:t>
            </w:r>
            <w:r>
              <w:rPr>
                <w:b/>
                <w:spacing w:val="-9"/>
                <w:sz w:val="20"/>
              </w:rPr>
              <w:t xml:space="preserve"> </w:t>
            </w:r>
            <w:r>
              <w:rPr>
                <w:b/>
                <w:spacing w:val="-2"/>
                <w:sz w:val="20"/>
              </w:rPr>
              <w:t>поделок</w:t>
            </w:r>
          </w:p>
          <w:p w:rsidR="00EA58FE" w:rsidRDefault="004245CD">
            <w:pPr>
              <w:pStyle w:val="TableParagraph"/>
              <w:ind w:left="213" w:right="583"/>
              <w:rPr>
                <w:i/>
                <w:sz w:val="20"/>
              </w:rPr>
            </w:pPr>
            <w:r>
              <w:rPr>
                <w:b/>
                <w:sz w:val="20"/>
              </w:rPr>
              <w:t>«Космическое</w:t>
            </w:r>
            <w:r>
              <w:rPr>
                <w:b/>
                <w:spacing w:val="-13"/>
                <w:sz w:val="20"/>
              </w:rPr>
              <w:t xml:space="preserve"> </w:t>
            </w:r>
            <w:r>
              <w:rPr>
                <w:b/>
                <w:sz w:val="20"/>
              </w:rPr>
              <w:t xml:space="preserve">путешествие» </w:t>
            </w:r>
            <w:r>
              <w:rPr>
                <w:i/>
                <w:sz w:val="20"/>
              </w:rPr>
              <w:t>младшая, средняя, старшая, подготовительная группы</w:t>
            </w:r>
          </w:p>
        </w:tc>
        <w:tc>
          <w:tcPr>
            <w:tcW w:w="2871" w:type="dxa"/>
          </w:tcPr>
          <w:p w:rsidR="00EA58FE" w:rsidRDefault="004245CD">
            <w:pPr>
              <w:pStyle w:val="TableParagraph"/>
              <w:ind w:left="215" w:right="618"/>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 семейной выставке поделок на тему</w:t>
            </w:r>
          </w:p>
          <w:p w:rsidR="00EA58FE" w:rsidRDefault="004245CD">
            <w:pPr>
              <w:pStyle w:val="TableParagraph"/>
              <w:spacing w:before="2"/>
              <w:ind w:left="215"/>
              <w:rPr>
                <w:sz w:val="20"/>
              </w:rPr>
            </w:pPr>
            <w:r>
              <w:rPr>
                <w:spacing w:val="-2"/>
                <w:sz w:val="20"/>
              </w:rPr>
              <w:t>Космос</w:t>
            </w:r>
          </w:p>
          <w:p w:rsidR="00EA58FE" w:rsidRDefault="00EA58FE">
            <w:pPr>
              <w:pStyle w:val="TableParagraph"/>
              <w:ind w:left="0"/>
              <w:rPr>
                <w:sz w:val="20"/>
              </w:rPr>
            </w:pPr>
          </w:p>
          <w:p w:rsidR="00EA58FE" w:rsidRDefault="004245CD">
            <w:pPr>
              <w:pStyle w:val="TableParagraph"/>
              <w:ind w:left="215"/>
              <w:rPr>
                <w:sz w:val="20"/>
              </w:rPr>
            </w:pPr>
            <w:r>
              <w:rPr>
                <w:spacing w:val="-2"/>
                <w:sz w:val="20"/>
              </w:rPr>
              <w:t>Папка-передвижка</w:t>
            </w:r>
          </w:p>
          <w:p w:rsidR="00EA58FE" w:rsidRDefault="004245CD">
            <w:pPr>
              <w:pStyle w:val="TableParagraph"/>
              <w:spacing w:before="1"/>
              <w:ind w:left="215"/>
              <w:rPr>
                <w:sz w:val="20"/>
              </w:rPr>
            </w:pPr>
            <w:r>
              <w:rPr>
                <w:sz w:val="20"/>
              </w:rPr>
              <w:t>«Детям</w:t>
            </w:r>
            <w:r>
              <w:rPr>
                <w:spacing w:val="-3"/>
                <w:sz w:val="20"/>
              </w:rPr>
              <w:t xml:space="preserve"> </w:t>
            </w:r>
            <w:r>
              <w:rPr>
                <w:sz w:val="20"/>
              </w:rPr>
              <w:t>о</w:t>
            </w:r>
            <w:r>
              <w:rPr>
                <w:spacing w:val="-3"/>
                <w:sz w:val="20"/>
              </w:rPr>
              <w:t xml:space="preserve"> </w:t>
            </w:r>
            <w:r>
              <w:rPr>
                <w:spacing w:val="-2"/>
                <w:sz w:val="20"/>
              </w:rPr>
              <w:t>космосе»</w:t>
            </w:r>
          </w:p>
        </w:tc>
      </w:tr>
      <w:tr w:rsidR="00EA58FE">
        <w:trPr>
          <w:trHeight w:val="921"/>
        </w:trPr>
        <w:tc>
          <w:tcPr>
            <w:tcW w:w="1196" w:type="dxa"/>
          </w:tcPr>
          <w:p w:rsidR="00EA58FE" w:rsidRDefault="00EA58FE">
            <w:pPr>
              <w:pStyle w:val="TableParagraph"/>
              <w:ind w:left="0"/>
              <w:rPr>
                <w:sz w:val="18"/>
              </w:rPr>
            </w:pPr>
          </w:p>
        </w:tc>
        <w:tc>
          <w:tcPr>
            <w:tcW w:w="1606" w:type="dxa"/>
          </w:tcPr>
          <w:p w:rsidR="00EA58FE" w:rsidRDefault="00EA58FE">
            <w:pPr>
              <w:pStyle w:val="TableParagraph"/>
              <w:ind w:left="0"/>
              <w:rPr>
                <w:sz w:val="18"/>
              </w:rPr>
            </w:pPr>
          </w:p>
        </w:tc>
        <w:tc>
          <w:tcPr>
            <w:tcW w:w="1878" w:type="dxa"/>
          </w:tcPr>
          <w:p w:rsidR="00EA58FE" w:rsidRDefault="004245CD">
            <w:pPr>
              <w:pStyle w:val="TableParagraph"/>
              <w:spacing w:line="266" w:lineRule="auto"/>
              <w:ind w:left="164" w:right="146" w:firstLine="124"/>
              <w:rPr>
                <w:sz w:val="20"/>
              </w:rPr>
            </w:pPr>
            <w:r>
              <w:rPr>
                <w:color w:val="000000"/>
                <w:sz w:val="20"/>
                <w:highlight w:val="green"/>
              </w:rPr>
              <w:t>26 апреля День</w:t>
            </w:r>
            <w:r>
              <w:rPr>
                <w:color w:val="000000"/>
                <w:sz w:val="20"/>
              </w:rPr>
              <w:t xml:space="preserve"> </w:t>
            </w:r>
            <w:r>
              <w:rPr>
                <w:color w:val="000000"/>
                <w:sz w:val="20"/>
                <w:highlight w:val="green"/>
              </w:rPr>
              <w:t>рождения</w:t>
            </w:r>
            <w:r>
              <w:rPr>
                <w:color w:val="000000"/>
                <w:spacing w:val="-13"/>
                <w:sz w:val="20"/>
                <w:highlight w:val="green"/>
              </w:rPr>
              <w:t xml:space="preserve"> </w:t>
            </w:r>
            <w:r>
              <w:rPr>
                <w:color w:val="000000"/>
                <w:sz w:val="20"/>
                <w:highlight w:val="green"/>
              </w:rPr>
              <w:t>Г.Тукая</w:t>
            </w:r>
          </w:p>
        </w:tc>
        <w:tc>
          <w:tcPr>
            <w:tcW w:w="4220" w:type="dxa"/>
          </w:tcPr>
          <w:p w:rsidR="00EA58FE" w:rsidRDefault="004245CD">
            <w:pPr>
              <w:pStyle w:val="TableParagraph"/>
              <w:numPr>
                <w:ilvl w:val="0"/>
                <w:numId w:val="16"/>
              </w:numPr>
              <w:tabs>
                <w:tab w:val="left" w:pos="599"/>
              </w:tabs>
              <w:spacing w:line="271" w:lineRule="exact"/>
              <w:ind w:left="599" w:hanging="131"/>
              <w:rPr>
                <w:sz w:val="20"/>
              </w:rPr>
            </w:pPr>
            <w:r>
              <w:rPr>
                <w:w w:val="110"/>
                <w:sz w:val="20"/>
              </w:rPr>
              <w:t>Чтение</w:t>
            </w:r>
            <w:r>
              <w:rPr>
                <w:spacing w:val="-9"/>
                <w:w w:val="110"/>
                <w:sz w:val="20"/>
              </w:rPr>
              <w:t xml:space="preserve"> </w:t>
            </w:r>
            <w:r>
              <w:rPr>
                <w:spacing w:val="-2"/>
                <w:w w:val="110"/>
                <w:sz w:val="20"/>
              </w:rPr>
              <w:t>произведений</w:t>
            </w:r>
          </w:p>
          <w:p w:rsidR="00EA58FE" w:rsidRDefault="004245CD">
            <w:pPr>
              <w:pStyle w:val="TableParagraph"/>
              <w:numPr>
                <w:ilvl w:val="0"/>
                <w:numId w:val="16"/>
              </w:numPr>
              <w:tabs>
                <w:tab w:val="left" w:pos="599"/>
                <w:tab w:val="left" w:pos="1557"/>
                <w:tab w:val="left" w:pos="2370"/>
                <w:tab w:val="left" w:pos="2809"/>
              </w:tabs>
              <w:spacing w:before="3" w:line="232" w:lineRule="auto"/>
              <w:ind w:right="101" w:firstLine="360"/>
              <w:rPr>
                <w:sz w:val="20"/>
              </w:rPr>
            </w:pPr>
            <w:r>
              <w:rPr>
                <w:color w:val="3B4052"/>
                <w:spacing w:val="-2"/>
                <w:sz w:val="20"/>
              </w:rPr>
              <w:t>Конкурс</w:t>
            </w:r>
            <w:r>
              <w:rPr>
                <w:color w:val="3B4052"/>
                <w:sz w:val="20"/>
              </w:rPr>
              <w:tab/>
            </w:r>
            <w:r>
              <w:rPr>
                <w:color w:val="3B4052"/>
                <w:spacing w:val="-2"/>
                <w:sz w:val="20"/>
              </w:rPr>
              <w:t>чтецов</w:t>
            </w:r>
            <w:r>
              <w:rPr>
                <w:color w:val="3B4052"/>
                <w:sz w:val="20"/>
              </w:rPr>
              <w:tab/>
            </w:r>
            <w:r>
              <w:rPr>
                <w:color w:val="3B4052"/>
                <w:spacing w:val="-6"/>
                <w:sz w:val="20"/>
              </w:rPr>
              <w:t>по</w:t>
            </w:r>
            <w:r>
              <w:rPr>
                <w:color w:val="3B4052"/>
                <w:sz w:val="20"/>
              </w:rPr>
              <w:tab/>
            </w:r>
            <w:r>
              <w:rPr>
                <w:color w:val="3B4052"/>
                <w:spacing w:val="-2"/>
                <w:sz w:val="20"/>
              </w:rPr>
              <w:t xml:space="preserve">произведениям </w:t>
            </w:r>
            <w:r>
              <w:rPr>
                <w:color w:val="3B4052"/>
                <w:sz w:val="20"/>
              </w:rPr>
              <w:t>Г.Тукая “Мы – наследники Тукая”</w:t>
            </w:r>
          </w:p>
        </w:tc>
        <w:tc>
          <w:tcPr>
            <w:tcW w:w="3402" w:type="dxa"/>
          </w:tcPr>
          <w:p w:rsidR="00EA58FE" w:rsidRDefault="004245CD">
            <w:pPr>
              <w:pStyle w:val="TableParagraph"/>
              <w:tabs>
                <w:tab w:val="left" w:pos="1597"/>
                <w:tab w:val="left" w:pos="3051"/>
              </w:tabs>
              <w:ind w:left="213" w:right="133"/>
              <w:jc w:val="both"/>
              <w:rPr>
                <w:sz w:val="20"/>
              </w:rPr>
            </w:pPr>
            <w:r>
              <w:rPr>
                <w:color w:val="3B4052"/>
                <w:spacing w:val="-2"/>
                <w:sz w:val="20"/>
              </w:rPr>
              <w:t>Конкурс</w:t>
            </w:r>
            <w:r>
              <w:rPr>
                <w:color w:val="3B4052"/>
                <w:sz w:val="20"/>
              </w:rPr>
              <w:tab/>
            </w:r>
            <w:r>
              <w:rPr>
                <w:color w:val="3B4052"/>
                <w:spacing w:val="-2"/>
                <w:sz w:val="20"/>
              </w:rPr>
              <w:t>рисунков</w:t>
            </w:r>
            <w:r>
              <w:rPr>
                <w:color w:val="3B4052"/>
                <w:sz w:val="20"/>
              </w:rPr>
              <w:tab/>
            </w:r>
            <w:r>
              <w:rPr>
                <w:color w:val="3B4052"/>
                <w:spacing w:val="-6"/>
                <w:sz w:val="20"/>
              </w:rPr>
              <w:t xml:space="preserve">по </w:t>
            </w:r>
            <w:r>
              <w:rPr>
                <w:color w:val="3B4052"/>
                <w:sz w:val="20"/>
              </w:rPr>
              <w:t>произведениям Г.Тукая “Мои любимые мгновения”</w:t>
            </w:r>
          </w:p>
        </w:tc>
        <w:tc>
          <w:tcPr>
            <w:tcW w:w="2871" w:type="dxa"/>
          </w:tcPr>
          <w:p w:rsidR="00EA58FE" w:rsidRDefault="004245CD">
            <w:pPr>
              <w:pStyle w:val="TableParagraph"/>
              <w:tabs>
                <w:tab w:val="left" w:pos="2036"/>
              </w:tabs>
              <w:ind w:left="215" w:right="728"/>
              <w:rPr>
                <w:sz w:val="20"/>
              </w:rPr>
            </w:pPr>
            <w:r>
              <w:rPr>
                <w:color w:val="3B4052"/>
                <w:spacing w:val="-2"/>
                <w:sz w:val="20"/>
              </w:rPr>
              <w:t>Экскурсия</w:t>
            </w:r>
            <w:r>
              <w:rPr>
                <w:color w:val="3B4052"/>
                <w:sz w:val="20"/>
              </w:rPr>
              <w:tab/>
            </w:r>
            <w:r>
              <w:rPr>
                <w:color w:val="3B4052"/>
                <w:spacing w:val="-10"/>
                <w:sz w:val="20"/>
              </w:rPr>
              <w:t>в</w:t>
            </w:r>
            <w:r>
              <w:rPr>
                <w:color w:val="3B4052"/>
                <w:spacing w:val="-2"/>
                <w:sz w:val="20"/>
              </w:rPr>
              <w:t xml:space="preserve"> библиотеку, </w:t>
            </w:r>
            <w:r>
              <w:rPr>
                <w:color w:val="3B4052"/>
                <w:sz w:val="20"/>
              </w:rPr>
              <w:t>изготовление</w:t>
            </w:r>
            <w:r>
              <w:rPr>
                <w:color w:val="3B4052"/>
                <w:spacing w:val="10"/>
                <w:sz w:val="20"/>
              </w:rPr>
              <w:t xml:space="preserve"> </w:t>
            </w:r>
            <w:r>
              <w:rPr>
                <w:color w:val="3B4052"/>
                <w:sz w:val="20"/>
              </w:rPr>
              <w:t>лепбука</w:t>
            </w:r>
          </w:p>
          <w:p w:rsidR="00EA58FE" w:rsidRDefault="004245CD">
            <w:pPr>
              <w:pStyle w:val="TableParagraph"/>
              <w:spacing w:before="1" w:line="210" w:lineRule="exact"/>
              <w:ind w:left="215"/>
              <w:rPr>
                <w:sz w:val="20"/>
              </w:rPr>
            </w:pPr>
            <w:r>
              <w:rPr>
                <w:color w:val="3B4052"/>
                <w:spacing w:val="-2"/>
                <w:sz w:val="20"/>
              </w:rPr>
              <w:t>Г.Тукай</w:t>
            </w:r>
          </w:p>
        </w:tc>
      </w:tr>
      <w:tr w:rsidR="00EA58FE">
        <w:trPr>
          <w:trHeight w:val="2760"/>
        </w:trPr>
        <w:tc>
          <w:tcPr>
            <w:tcW w:w="1196" w:type="dxa"/>
            <w:tcBorders>
              <w:bottom w:val="nil"/>
            </w:tcBorders>
          </w:tcPr>
          <w:p w:rsidR="00EA58FE" w:rsidRDefault="004245CD">
            <w:pPr>
              <w:pStyle w:val="TableParagraph"/>
              <w:ind w:left="11"/>
              <w:jc w:val="center"/>
              <w:rPr>
                <w:b/>
                <w:sz w:val="20"/>
              </w:rPr>
            </w:pPr>
            <w:r>
              <w:rPr>
                <w:b/>
                <w:spacing w:val="-5"/>
                <w:sz w:val="20"/>
              </w:rPr>
              <w:t>май</w:t>
            </w:r>
          </w:p>
        </w:tc>
        <w:tc>
          <w:tcPr>
            <w:tcW w:w="1606" w:type="dxa"/>
          </w:tcPr>
          <w:p w:rsidR="00EA58FE" w:rsidRDefault="004245CD">
            <w:pPr>
              <w:pStyle w:val="TableParagraph"/>
              <w:spacing w:line="264" w:lineRule="auto"/>
              <w:ind w:left="109"/>
              <w:rPr>
                <w:sz w:val="20"/>
              </w:rPr>
            </w:pPr>
            <w:r>
              <w:rPr>
                <w:spacing w:val="-2"/>
                <w:sz w:val="20"/>
              </w:rPr>
              <w:t>Трудовое Познавательное Эстетическое Социальное</w:t>
            </w:r>
          </w:p>
        </w:tc>
        <w:tc>
          <w:tcPr>
            <w:tcW w:w="1878" w:type="dxa"/>
          </w:tcPr>
          <w:p w:rsidR="00EA58FE" w:rsidRDefault="004245CD">
            <w:pPr>
              <w:pStyle w:val="TableParagraph"/>
              <w:ind w:left="106" w:right="98"/>
              <w:jc w:val="center"/>
              <w:rPr>
                <w:sz w:val="20"/>
              </w:rPr>
            </w:pPr>
            <w:r>
              <w:rPr>
                <w:sz w:val="20"/>
              </w:rPr>
              <w:t>1</w:t>
            </w:r>
            <w:r>
              <w:rPr>
                <w:spacing w:val="-4"/>
                <w:sz w:val="20"/>
              </w:rPr>
              <w:t xml:space="preserve"> </w:t>
            </w:r>
            <w:r>
              <w:rPr>
                <w:sz w:val="20"/>
              </w:rPr>
              <w:t>неделя</w:t>
            </w:r>
            <w:r>
              <w:rPr>
                <w:spacing w:val="-6"/>
                <w:sz w:val="20"/>
              </w:rPr>
              <w:t xml:space="preserve"> </w:t>
            </w:r>
            <w:r>
              <w:rPr>
                <w:spacing w:val="-5"/>
                <w:sz w:val="20"/>
              </w:rPr>
              <w:t>мая</w:t>
            </w:r>
          </w:p>
          <w:p w:rsidR="00EA58FE" w:rsidRDefault="00EA58FE">
            <w:pPr>
              <w:pStyle w:val="TableParagraph"/>
              <w:spacing w:before="47"/>
              <w:ind w:left="0"/>
              <w:rPr>
                <w:sz w:val="20"/>
              </w:rPr>
            </w:pPr>
          </w:p>
          <w:p w:rsidR="00EA58FE" w:rsidRDefault="004245CD">
            <w:pPr>
              <w:pStyle w:val="TableParagraph"/>
              <w:spacing w:line="266" w:lineRule="auto"/>
              <w:ind w:left="156" w:right="147"/>
              <w:jc w:val="center"/>
              <w:rPr>
                <w:b/>
                <w:sz w:val="20"/>
              </w:rPr>
            </w:pPr>
            <w:r>
              <w:rPr>
                <w:b/>
                <w:sz w:val="20"/>
              </w:rPr>
              <w:t>Праздник</w:t>
            </w:r>
            <w:r>
              <w:rPr>
                <w:b/>
                <w:spacing w:val="-13"/>
                <w:sz w:val="20"/>
              </w:rPr>
              <w:t xml:space="preserve"> </w:t>
            </w:r>
            <w:r>
              <w:rPr>
                <w:b/>
                <w:sz w:val="20"/>
              </w:rPr>
              <w:t>весны и труда</w:t>
            </w:r>
          </w:p>
        </w:tc>
        <w:tc>
          <w:tcPr>
            <w:tcW w:w="4220" w:type="dxa"/>
          </w:tcPr>
          <w:p w:rsidR="00EA58FE" w:rsidRDefault="004245CD">
            <w:pPr>
              <w:pStyle w:val="TableParagraph"/>
              <w:numPr>
                <w:ilvl w:val="0"/>
                <w:numId w:val="15"/>
              </w:numPr>
              <w:tabs>
                <w:tab w:val="left" w:pos="816"/>
                <w:tab w:val="left" w:pos="2479"/>
                <w:tab w:val="left" w:pos="3914"/>
              </w:tabs>
              <w:spacing w:before="3" w:line="235" w:lineRule="auto"/>
              <w:ind w:right="98" w:firstLine="326"/>
              <w:rPr>
                <w:sz w:val="20"/>
              </w:rPr>
            </w:pPr>
            <w:r>
              <w:rPr>
                <w:spacing w:val="-2"/>
                <w:sz w:val="20"/>
              </w:rPr>
              <w:t>Рассматривание</w:t>
            </w:r>
            <w:r>
              <w:rPr>
                <w:sz w:val="20"/>
              </w:rPr>
              <w:tab/>
            </w:r>
            <w:r>
              <w:rPr>
                <w:spacing w:val="-2"/>
                <w:sz w:val="20"/>
              </w:rPr>
              <w:t>иллюстраций</w:t>
            </w:r>
            <w:r>
              <w:rPr>
                <w:sz w:val="20"/>
              </w:rPr>
              <w:tab/>
            </w:r>
            <w:r>
              <w:rPr>
                <w:spacing w:val="-6"/>
                <w:sz w:val="20"/>
              </w:rPr>
              <w:t xml:space="preserve">на </w:t>
            </w:r>
            <w:r>
              <w:rPr>
                <w:sz w:val="20"/>
              </w:rPr>
              <w:t>тему:</w:t>
            </w:r>
            <w:r>
              <w:rPr>
                <w:spacing w:val="74"/>
                <w:sz w:val="20"/>
              </w:rPr>
              <w:t xml:space="preserve"> </w:t>
            </w:r>
            <w:r>
              <w:rPr>
                <w:sz w:val="20"/>
              </w:rPr>
              <w:t>«1</w:t>
            </w:r>
            <w:r>
              <w:rPr>
                <w:spacing w:val="74"/>
                <w:sz w:val="20"/>
              </w:rPr>
              <w:t xml:space="preserve"> </w:t>
            </w:r>
            <w:r>
              <w:rPr>
                <w:sz w:val="20"/>
              </w:rPr>
              <w:t>мая</w:t>
            </w:r>
            <w:r>
              <w:rPr>
                <w:spacing w:val="75"/>
                <w:sz w:val="20"/>
              </w:rPr>
              <w:t xml:space="preserve"> </w:t>
            </w:r>
            <w:r>
              <w:rPr>
                <w:sz w:val="20"/>
              </w:rPr>
              <w:t>-</w:t>
            </w:r>
            <w:r>
              <w:rPr>
                <w:spacing w:val="76"/>
                <w:sz w:val="20"/>
              </w:rPr>
              <w:t xml:space="preserve"> </w:t>
            </w:r>
            <w:r>
              <w:rPr>
                <w:sz w:val="20"/>
              </w:rPr>
              <w:t>праздник</w:t>
            </w:r>
            <w:r>
              <w:rPr>
                <w:spacing w:val="75"/>
                <w:sz w:val="20"/>
              </w:rPr>
              <w:t xml:space="preserve"> </w:t>
            </w:r>
            <w:r>
              <w:rPr>
                <w:sz w:val="20"/>
              </w:rPr>
              <w:t>весны</w:t>
            </w:r>
            <w:r>
              <w:rPr>
                <w:spacing w:val="75"/>
                <w:sz w:val="20"/>
              </w:rPr>
              <w:t xml:space="preserve"> </w:t>
            </w:r>
            <w:r>
              <w:rPr>
                <w:sz w:val="20"/>
              </w:rPr>
              <w:t>и</w:t>
            </w:r>
            <w:r>
              <w:rPr>
                <w:spacing w:val="73"/>
                <w:sz w:val="20"/>
              </w:rPr>
              <w:t xml:space="preserve"> </w:t>
            </w:r>
            <w:r>
              <w:rPr>
                <w:spacing w:val="-2"/>
                <w:sz w:val="20"/>
              </w:rPr>
              <w:t>труда»,</w:t>
            </w:r>
          </w:p>
          <w:p w:rsidR="00EA58FE" w:rsidRDefault="004245CD">
            <w:pPr>
              <w:pStyle w:val="TableParagraph"/>
              <w:ind w:left="142"/>
              <w:rPr>
                <w:sz w:val="20"/>
              </w:rPr>
            </w:pPr>
            <w:r>
              <w:rPr>
                <w:sz w:val="20"/>
              </w:rPr>
              <w:t>«Голубь-</w:t>
            </w:r>
            <w:r>
              <w:rPr>
                <w:spacing w:val="40"/>
                <w:sz w:val="20"/>
              </w:rPr>
              <w:t xml:space="preserve"> </w:t>
            </w:r>
            <w:r>
              <w:rPr>
                <w:sz w:val="20"/>
              </w:rPr>
              <w:t>символ</w:t>
            </w:r>
            <w:r>
              <w:rPr>
                <w:spacing w:val="40"/>
                <w:sz w:val="20"/>
              </w:rPr>
              <w:t xml:space="preserve"> </w:t>
            </w:r>
            <w:r>
              <w:rPr>
                <w:sz w:val="20"/>
              </w:rPr>
              <w:t>мира»,</w:t>
            </w:r>
            <w:r>
              <w:rPr>
                <w:spacing w:val="40"/>
                <w:sz w:val="20"/>
              </w:rPr>
              <w:t xml:space="preserve"> </w:t>
            </w:r>
            <w:r>
              <w:rPr>
                <w:sz w:val="20"/>
              </w:rPr>
              <w:t>«1</w:t>
            </w:r>
            <w:r>
              <w:rPr>
                <w:spacing w:val="40"/>
                <w:sz w:val="20"/>
              </w:rPr>
              <w:t xml:space="preserve"> </w:t>
            </w:r>
            <w:r>
              <w:rPr>
                <w:sz w:val="20"/>
              </w:rPr>
              <w:t>мая</w:t>
            </w:r>
            <w:r>
              <w:rPr>
                <w:spacing w:val="40"/>
                <w:sz w:val="20"/>
              </w:rPr>
              <w:t xml:space="preserve"> </w:t>
            </w:r>
            <w:r>
              <w:rPr>
                <w:sz w:val="20"/>
              </w:rPr>
              <w:t>-</w:t>
            </w:r>
            <w:r>
              <w:rPr>
                <w:spacing w:val="40"/>
                <w:sz w:val="20"/>
              </w:rPr>
              <w:t xml:space="preserve"> </w:t>
            </w:r>
            <w:r>
              <w:rPr>
                <w:sz w:val="20"/>
              </w:rPr>
              <w:t>праздник трудящихся», «Профессии»</w:t>
            </w:r>
          </w:p>
          <w:p w:rsidR="00EA58FE" w:rsidRDefault="004245CD">
            <w:pPr>
              <w:pStyle w:val="TableParagraph"/>
              <w:numPr>
                <w:ilvl w:val="0"/>
                <w:numId w:val="15"/>
              </w:numPr>
              <w:tabs>
                <w:tab w:val="left" w:pos="816"/>
              </w:tabs>
              <w:spacing w:before="5" w:line="232" w:lineRule="auto"/>
              <w:ind w:right="98" w:firstLine="326"/>
              <w:rPr>
                <w:sz w:val="20"/>
              </w:rPr>
            </w:pPr>
            <w:r>
              <w:rPr>
                <w:sz w:val="20"/>
              </w:rPr>
              <w:t>Слушание</w:t>
            </w:r>
            <w:r>
              <w:rPr>
                <w:spacing w:val="-6"/>
                <w:sz w:val="20"/>
              </w:rPr>
              <w:t xml:space="preserve"> </w:t>
            </w:r>
            <w:r>
              <w:rPr>
                <w:sz w:val="20"/>
              </w:rPr>
              <w:t>и</w:t>
            </w:r>
            <w:r>
              <w:rPr>
                <w:spacing w:val="-8"/>
                <w:sz w:val="20"/>
              </w:rPr>
              <w:t xml:space="preserve"> </w:t>
            </w:r>
            <w:r>
              <w:rPr>
                <w:sz w:val="20"/>
              </w:rPr>
              <w:t>исполнение</w:t>
            </w:r>
            <w:r>
              <w:rPr>
                <w:spacing w:val="-5"/>
                <w:sz w:val="20"/>
              </w:rPr>
              <w:t xml:space="preserve"> </w:t>
            </w:r>
            <w:r>
              <w:rPr>
                <w:sz w:val="20"/>
              </w:rPr>
              <w:t>песен</w:t>
            </w:r>
            <w:r>
              <w:rPr>
                <w:spacing w:val="-7"/>
                <w:sz w:val="20"/>
              </w:rPr>
              <w:t xml:space="preserve"> </w:t>
            </w:r>
            <w:r>
              <w:rPr>
                <w:sz w:val="20"/>
              </w:rPr>
              <w:t>о</w:t>
            </w:r>
            <w:r>
              <w:rPr>
                <w:spacing w:val="-5"/>
                <w:sz w:val="20"/>
              </w:rPr>
              <w:t xml:space="preserve"> </w:t>
            </w:r>
            <w:r>
              <w:rPr>
                <w:sz w:val="20"/>
              </w:rPr>
              <w:t>весне и труде, слушание музыки о весне</w:t>
            </w:r>
          </w:p>
          <w:p w:rsidR="00EA58FE" w:rsidRDefault="004245CD">
            <w:pPr>
              <w:pStyle w:val="TableParagraph"/>
              <w:numPr>
                <w:ilvl w:val="0"/>
                <w:numId w:val="15"/>
              </w:numPr>
              <w:tabs>
                <w:tab w:val="left" w:pos="816"/>
                <w:tab w:val="left" w:pos="2146"/>
                <w:tab w:val="left" w:pos="2575"/>
                <w:tab w:val="left" w:pos="4004"/>
              </w:tabs>
              <w:spacing w:before="4" w:line="235" w:lineRule="auto"/>
              <w:ind w:right="98" w:firstLine="326"/>
              <w:rPr>
                <w:sz w:val="20"/>
              </w:rPr>
            </w:pPr>
            <w:r>
              <w:rPr>
                <w:spacing w:val="-2"/>
                <w:sz w:val="20"/>
              </w:rPr>
              <w:t>Знакомство</w:t>
            </w:r>
            <w:r>
              <w:rPr>
                <w:sz w:val="20"/>
              </w:rPr>
              <w:tab/>
            </w:r>
            <w:r>
              <w:rPr>
                <w:spacing w:val="-10"/>
                <w:sz w:val="20"/>
              </w:rPr>
              <w:t>с</w:t>
            </w:r>
            <w:r>
              <w:rPr>
                <w:sz w:val="20"/>
              </w:rPr>
              <w:tab/>
            </w:r>
            <w:r>
              <w:rPr>
                <w:spacing w:val="-2"/>
                <w:sz w:val="20"/>
              </w:rPr>
              <w:t>пословицами</w:t>
            </w:r>
            <w:r>
              <w:rPr>
                <w:sz w:val="20"/>
              </w:rPr>
              <w:tab/>
            </w:r>
            <w:r>
              <w:rPr>
                <w:spacing w:val="-10"/>
                <w:sz w:val="20"/>
              </w:rPr>
              <w:t>и</w:t>
            </w:r>
            <w:r>
              <w:rPr>
                <w:sz w:val="20"/>
              </w:rPr>
              <w:t xml:space="preserve"> поговорками о труде</w:t>
            </w:r>
          </w:p>
        </w:tc>
        <w:tc>
          <w:tcPr>
            <w:tcW w:w="3402" w:type="dxa"/>
          </w:tcPr>
          <w:p w:rsidR="00EA58FE" w:rsidRDefault="004245CD">
            <w:pPr>
              <w:pStyle w:val="TableParagraph"/>
              <w:ind w:left="213"/>
              <w:rPr>
                <w:b/>
                <w:sz w:val="20"/>
              </w:rPr>
            </w:pPr>
            <w:r>
              <w:rPr>
                <w:b/>
                <w:sz w:val="20"/>
              </w:rPr>
              <w:t>Фотоколлаж</w:t>
            </w:r>
            <w:r>
              <w:rPr>
                <w:b/>
                <w:spacing w:val="-13"/>
                <w:sz w:val="20"/>
              </w:rPr>
              <w:t xml:space="preserve"> </w:t>
            </w:r>
            <w:r>
              <w:rPr>
                <w:b/>
                <w:sz w:val="20"/>
              </w:rPr>
              <w:t>«Профессии</w:t>
            </w:r>
            <w:r>
              <w:rPr>
                <w:b/>
                <w:spacing w:val="-12"/>
                <w:sz w:val="20"/>
              </w:rPr>
              <w:t xml:space="preserve"> </w:t>
            </w:r>
            <w:r>
              <w:rPr>
                <w:b/>
                <w:sz w:val="20"/>
              </w:rPr>
              <w:t>в</w:t>
            </w:r>
            <w:r>
              <w:rPr>
                <w:b/>
                <w:spacing w:val="-13"/>
                <w:sz w:val="20"/>
              </w:rPr>
              <w:t xml:space="preserve"> </w:t>
            </w:r>
            <w:r>
              <w:rPr>
                <w:b/>
                <w:sz w:val="20"/>
              </w:rPr>
              <w:t xml:space="preserve">моей </w:t>
            </w:r>
            <w:r>
              <w:rPr>
                <w:b/>
                <w:spacing w:val="-2"/>
                <w:sz w:val="20"/>
              </w:rPr>
              <w:t>семье»</w:t>
            </w:r>
          </w:p>
          <w:p w:rsidR="00EA58FE" w:rsidRDefault="004245CD">
            <w:pPr>
              <w:pStyle w:val="TableParagraph"/>
              <w:spacing w:before="1"/>
              <w:ind w:left="213" w:right="680"/>
              <w:rPr>
                <w:i/>
                <w:sz w:val="20"/>
              </w:rPr>
            </w:pPr>
            <w:r>
              <w:rPr>
                <w:i/>
                <w:sz w:val="20"/>
              </w:rPr>
              <w:t xml:space="preserve">младшая, средняя группы </w:t>
            </w:r>
            <w:r>
              <w:rPr>
                <w:b/>
                <w:sz w:val="20"/>
              </w:rPr>
              <w:t xml:space="preserve">Выставка рисунков «Моя будущая профессия»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4245CD">
            <w:pPr>
              <w:pStyle w:val="TableParagraph"/>
              <w:ind w:left="215" w:right="795"/>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 xml:space="preserve">в </w:t>
            </w:r>
            <w:r>
              <w:rPr>
                <w:spacing w:val="-2"/>
                <w:sz w:val="20"/>
              </w:rPr>
              <w:t>создании фотоколлажа</w:t>
            </w:r>
          </w:p>
          <w:p w:rsidR="00EA58FE" w:rsidRDefault="004245CD">
            <w:pPr>
              <w:pStyle w:val="TableParagraph"/>
              <w:spacing w:before="2"/>
              <w:ind w:left="215" w:right="618"/>
              <w:rPr>
                <w:sz w:val="20"/>
              </w:rPr>
            </w:pPr>
            <w:r>
              <w:rPr>
                <w:sz w:val="20"/>
              </w:rPr>
              <w:t>«Профессии</w:t>
            </w:r>
            <w:r>
              <w:rPr>
                <w:spacing w:val="-13"/>
                <w:sz w:val="20"/>
              </w:rPr>
              <w:t xml:space="preserve"> </w:t>
            </w:r>
            <w:r>
              <w:rPr>
                <w:sz w:val="20"/>
              </w:rPr>
              <w:t>в</w:t>
            </w:r>
            <w:r>
              <w:rPr>
                <w:spacing w:val="-12"/>
                <w:sz w:val="20"/>
              </w:rPr>
              <w:t xml:space="preserve"> </w:t>
            </w:r>
            <w:r>
              <w:rPr>
                <w:sz w:val="20"/>
              </w:rPr>
              <w:t xml:space="preserve">моей </w:t>
            </w:r>
            <w:r>
              <w:rPr>
                <w:spacing w:val="-2"/>
                <w:sz w:val="20"/>
              </w:rPr>
              <w:t>семье»</w:t>
            </w:r>
          </w:p>
          <w:p w:rsidR="00EA58FE" w:rsidRDefault="004245CD">
            <w:pPr>
              <w:pStyle w:val="TableParagraph"/>
              <w:spacing w:before="229"/>
              <w:ind w:left="215" w:right="991"/>
              <w:rPr>
                <w:sz w:val="20"/>
              </w:rPr>
            </w:pPr>
            <w:r>
              <w:rPr>
                <w:sz w:val="20"/>
              </w:rPr>
              <w:t xml:space="preserve">Буклет «Ранняя </w:t>
            </w:r>
            <w:r>
              <w:rPr>
                <w:spacing w:val="-2"/>
                <w:sz w:val="20"/>
              </w:rPr>
              <w:t>профориентация старшего дошкольника»</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1490"/>
        </w:trPr>
        <w:tc>
          <w:tcPr>
            <w:tcW w:w="1196" w:type="dxa"/>
            <w:vMerge w:val="restart"/>
            <w:tcBorders>
              <w:top w:val="nil"/>
            </w:tcBorders>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ight="121"/>
              <w:rPr>
                <w:sz w:val="20"/>
              </w:rPr>
            </w:pPr>
            <w:r>
              <w:rPr>
                <w:spacing w:val="-2"/>
                <w:sz w:val="20"/>
              </w:rPr>
              <w:t>Познавательное Духовно- нравтсвенное</w:t>
            </w:r>
          </w:p>
        </w:tc>
        <w:tc>
          <w:tcPr>
            <w:tcW w:w="1878" w:type="dxa"/>
          </w:tcPr>
          <w:p w:rsidR="00EA58FE" w:rsidRDefault="004245CD">
            <w:pPr>
              <w:pStyle w:val="TableParagraph"/>
              <w:ind w:left="106" w:right="98"/>
              <w:jc w:val="center"/>
              <w:rPr>
                <w:sz w:val="20"/>
              </w:rPr>
            </w:pPr>
            <w:r>
              <w:rPr>
                <w:color w:val="000000"/>
                <w:sz w:val="20"/>
                <w:highlight w:val="yellow"/>
              </w:rPr>
              <w:t xml:space="preserve">5 </w:t>
            </w:r>
            <w:r>
              <w:rPr>
                <w:color w:val="000000"/>
                <w:spacing w:val="-5"/>
                <w:sz w:val="20"/>
                <w:highlight w:val="yellow"/>
              </w:rPr>
              <w:t>мая</w:t>
            </w:r>
          </w:p>
          <w:p w:rsidR="00EA58FE" w:rsidRDefault="00EA58FE">
            <w:pPr>
              <w:pStyle w:val="TableParagraph"/>
              <w:spacing w:before="47"/>
              <w:ind w:left="0"/>
              <w:rPr>
                <w:sz w:val="20"/>
              </w:rPr>
            </w:pPr>
          </w:p>
          <w:p w:rsidR="00EA58FE" w:rsidRDefault="004245CD">
            <w:pPr>
              <w:pStyle w:val="TableParagraph"/>
              <w:ind w:left="106" w:right="97"/>
              <w:jc w:val="center"/>
              <w:rPr>
                <w:b/>
                <w:sz w:val="20"/>
              </w:rPr>
            </w:pPr>
            <w:r>
              <w:rPr>
                <w:b/>
                <w:color w:val="000000"/>
                <w:spacing w:val="-2"/>
                <w:sz w:val="20"/>
                <w:highlight w:val="yellow"/>
              </w:rPr>
              <w:t>Пасха</w:t>
            </w:r>
          </w:p>
        </w:tc>
        <w:tc>
          <w:tcPr>
            <w:tcW w:w="4220" w:type="dxa"/>
          </w:tcPr>
          <w:p w:rsidR="00EA58FE" w:rsidRDefault="004245CD">
            <w:pPr>
              <w:pStyle w:val="TableParagraph"/>
              <w:numPr>
                <w:ilvl w:val="0"/>
                <w:numId w:val="14"/>
              </w:numPr>
              <w:tabs>
                <w:tab w:val="left" w:pos="816"/>
              </w:tabs>
              <w:spacing w:before="6" w:line="232" w:lineRule="auto"/>
              <w:ind w:right="98" w:firstLine="326"/>
              <w:rPr>
                <w:sz w:val="20"/>
              </w:rPr>
            </w:pPr>
            <w:r>
              <w:rPr>
                <w:sz w:val="20"/>
              </w:rPr>
              <w:t>Беседы «Что такое пасха?»</w:t>
            </w:r>
            <w:r>
              <w:rPr>
                <w:spacing w:val="80"/>
                <w:sz w:val="20"/>
              </w:rPr>
              <w:t xml:space="preserve"> </w:t>
            </w:r>
            <w:r>
              <w:rPr>
                <w:sz w:val="20"/>
              </w:rPr>
              <w:t>«Почему мы красим яйца?»</w:t>
            </w:r>
          </w:p>
          <w:p w:rsidR="00EA58FE" w:rsidRDefault="004245CD">
            <w:pPr>
              <w:pStyle w:val="TableParagraph"/>
              <w:numPr>
                <w:ilvl w:val="0"/>
                <w:numId w:val="14"/>
              </w:numPr>
              <w:tabs>
                <w:tab w:val="left" w:pos="816"/>
              </w:tabs>
              <w:spacing w:line="271" w:lineRule="exact"/>
              <w:ind w:left="816"/>
              <w:rPr>
                <w:sz w:val="20"/>
              </w:rPr>
            </w:pPr>
            <w:r>
              <w:rPr>
                <w:sz w:val="20"/>
              </w:rPr>
              <w:t>Пасхальные</w:t>
            </w:r>
            <w:r>
              <w:rPr>
                <w:spacing w:val="44"/>
                <w:sz w:val="20"/>
              </w:rPr>
              <w:t xml:space="preserve">  </w:t>
            </w:r>
            <w:r>
              <w:rPr>
                <w:sz w:val="20"/>
              </w:rPr>
              <w:t>игры</w:t>
            </w:r>
            <w:r>
              <w:rPr>
                <w:spacing w:val="43"/>
                <w:sz w:val="20"/>
              </w:rPr>
              <w:t xml:space="preserve">  </w:t>
            </w:r>
            <w:r>
              <w:rPr>
                <w:sz w:val="20"/>
              </w:rPr>
              <w:t>«Катание</w:t>
            </w:r>
            <w:r>
              <w:rPr>
                <w:spacing w:val="43"/>
                <w:sz w:val="20"/>
              </w:rPr>
              <w:t xml:space="preserve">  </w:t>
            </w:r>
            <w:r>
              <w:rPr>
                <w:spacing w:val="-4"/>
                <w:sz w:val="20"/>
              </w:rPr>
              <w:t>яиц»,</w:t>
            </w:r>
          </w:p>
          <w:p w:rsidR="00EA58FE" w:rsidRDefault="004245CD">
            <w:pPr>
              <w:pStyle w:val="TableParagraph"/>
              <w:spacing w:line="225" w:lineRule="exact"/>
              <w:ind w:left="142"/>
              <w:rPr>
                <w:sz w:val="20"/>
              </w:rPr>
            </w:pPr>
            <w:r>
              <w:rPr>
                <w:sz w:val="20"/>
              </w:rPr>
              <w:t>«Чиж»,</w:t>
            </w:r>
            <w:r>
              <w:rPr>
                <w:spacing w:val="-6"/>
                <w:sz w:val="20"/>
              </w:rPr>
              <w:t xml:space="preserve"> </w:t>
            </w:r>
            <w:r>
              <w:rPr>
                <w:sz w:val="20"/>
              </w:rPr>
              <w:t>«Летели</w:t>
            </w:r>
            <w:r>
              <w:rPr>
                <w:spacing w:val="-6"/>
                <w:sz w:val="20"/>
              </w:rPr>
              <w:t xml:space="preserve"> </w:t>
            </w:r>
            <w:r>
              <w:rPr>
                <w:sz w:val="20"/>
              </w:rPr>
              <w:t>две</w:t>
            </w:r>
            <w:r>
              <w:rPr>
                <w:spacing w:val="-6"/>
                <w:sz w:val="20"/>
              </w:rPr>
              <w:t xml:space="preserve"> </w:t>
            </w:r>
            <w:r>
              <w:rPr>
                <w:spacing w:val="-2"/>
                <w:sz w:val="20"/>
              </w:rPr>
              <w:t>птички»</w:t>
            </w:r>
          </w:p>
          <w:p w:rsidR="00EA58FE" w:rsidRDefault="004245CD">
            <w:pPr>
              <w:pStyle w:val="TableParagraph"/>
              <w:numPr>
                <w:ilvl w:val="0"/>
                <w:numId w:val="14"/>
              </w:numPr>
              <w:tabs>
                <w:tab w:val="left" w:pos="816"/>
              </w:tabs>
              <w:spacing w:before="17" w:line="230" w:lineRule="exact"/>
              <w:ind w:right="99" w:firstLine="326"/>
              <w:rPr>
                <w:sz w:val="20"/>
              </w:rPr>
            </w:pPr>
            <w:r>
              <w:rPr>
                <w:sz w:val="20"/>
              </w:rPr>
              <w:t>Творческая</w:t>
            </w:r>
            <w:r>
              <w:rPr>
                <w:spacing w:val="80"/>
                <w:sz w:val="20"/>
              </w:rPr>
              <w:t xml:space="preserve"> </w:t>
            </w:r>
            <w:r>
              <w:rPr>
                <w:sz w:val="20"/>
              </w:rPr>
              <w:t>мастреская</w:t>
            </w:r>
            <w:r>
              <w:rPr>
                <w:spacing w:val="80"/>
                <w:sz w:val="20"/>
              </w:rPr>
              <w:t xml:space="preserve"> </w:t>
            </w:r>
            <w:r>
              <w:rPr>
                <w:sz w:val="20"/>
              </w:rPr>
              <w:t>«Украшаем пасхальные яйца»</w:t>
            </w:r>
            <w:r>
              <w:rPr>
                <w:spacing w:val="40"/>
                <w:sz w:val="20"/>
              </w:rPr>
              <w:t xml:space="preserve"> </w:t>
            </w:r>
            <w:r>
              <w:rPr>
                <w:sz w:val="20"/>
              </w:rPr>
              <w:t>«Пасхальный кулич»</w:t>
            </w:r>
          </w:p>
        </w:tc>
        <w:tc>
          <w:tcPr>
            <w:tcW w:w="3402" w:type="dxa"/>
          </w:tcPr>
          <w:p w:rsidR="00EA58FE" w:rsidRDefault="004245CD">
            <w:pPr>
              <w:pStyle w:val="TableParagraph"/>
              <w:ind w:left="213" w:right="679"/>
              <w:jc w:val="both"/>
              <w:rPr>
                <w:i/>
                <w:sz w:val="20"/>
              </w:rPr>
            </w:pPr>
            <w:r>
              <w:rPr>
                <w:b/>
                <w:sz w:val="20"/>
              </w:rPr>
              <w:t>Праздник</w:t>
            </w:r>
            <w:r>
              <w:rPr>
                <w:b/>
                <w:spacing w:val="-13"/>
                <w:sz w:val="20"/>
              </w:rPr>
              <w:t xml:space="preserve"> </w:t>
            </w:r>
            <w:r>
              <w:rPr>
                <w:b/>
                <w:sz w:val="20"/>
              </w:rPr>
              <w:t>«Пасха</w:t>
            </w:r>
            <w:r>
              <w:rPr>
                <w:b/>
                <w:spacing w:val="-12"/>
                <w:sz w:val="20"/>
              </w:rPr>
              <w:t xml:space="preserve"> </w:t>
            </w:r>
            <w:r>
              <w:rPr>
                <w:b/>
                <w:sz w:val="20"/>
              </w:rPr>
              <w:t xml:space="preserve">Светлая» </w:t>
            </w: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line="229" w:lineRule="exact"/>
              <w:ind w:left="213"/>
              <w:jc w:val="both"/>
              <w:rPr>
                <w:i/>
                <w:sz w:val="20"/>
              </w:rPr>
            </w:pPr>
            <w:r>
              <w:rPr>
                <w:i/>
                <w:sz w:val="20"/>
              </w:rPr>
              <w:t>младшая,</w:t>
            </w:r>
            <w:r>
              <w:rPr>
                <w:i/>
                <w:spacing w:val="-5"/>
                <w:sz w:val="20"/>
              </w:rPr>
              <w:t xml:space="preserve"> </w:t>
            </w:r>
            <w:r>
              <w:rPr>
                <w:i/>
                <w:sz w:val="20"/>
              </w:rPr>
              <w:t>средняя</w:t>
            </w:r>
            <w:r>
              <w:rPr>
                <w:i/>
                <w:spacing w:val="-4"/>
                <w:sz w:val="20"/>
              </w:rPr>
              <w:t xml:space="preserve"> </w:t>
            </w:r>
            <w:r>
              <w:rPr>
                <w:i/>
                <w:sz w:val="20"/>
              </w:rPr>
              <w:t>группы</w:t>
            </w:r>
            <w:r>
              <w:rPr>
                <w:i/>
                <w:spacing w:val="-3"/>
                <w:sz w:val="20"/>
              </w:rPr>
              <w:t xml:space="preserve"> </w:t>
            </w:r>
            <w:r>
              <w:rPr>
                <w:i/>
                <w:sz w:val="20"/>
              </w:rPr>
              <w:t>-</w:t>
            </w:r>
            <w:r>
              <w:rPr>
                <w:i/>
                <w:spacing w:val="-4"/>
                <w:sz w:val="20"/>
              </w:rPr>
              <w:t xml:space="preserve"> </w:t>
            </w:r>
            <w:r>
              <w:rPr>
                <w:i/>
                <w:spacing w:val="-2"/>
                <w:sz w:val="20"/>
              </w:rPr>
              <w:t>зрители</w:t>
            </w:r>
          </w:p>
        </w:tc>
        <w:tc>
          <w:tcPr>
            <w:tcW w:w="2871" w:type="dxa"/>
          </w:tcPr>
          <w:p w:rsidR="00EA58FE" w:rsidRDefault="004245CD">
            <w:pPr>
              <w:pStyle w:val="TableParagraph"/>
              <w:ind w:left="215" w:right="1093"/>
              <w:rPr>
                <w:sz w:val="20"/>
              </w:rPr>
            </w:pPr>
            <w:r>
              <w:rPr>
                <w:sz w:val="20"/>
              </w:rPr>
              <w:t>Консультация</w:t>
            </w:r>
            <w:r>
              <w:rPr>
                <w:spacing w:val="-13"/>
                <w:sz w:val="20"/>
              </w:rPr>
              <w:t xml:space="preserve"> </w:t>
            </w:r>
            <w:r>
              <w:rPr>
                <w:sz w:val="20"/>
              </w:rPr>
              <w:t>для родителей «Как</w:t>
            </w:r>
          </w:p>
          <w:p w:rsidR="00EA58FE" w:rsidRDefault="004245CD">
            <w:pPr>
              <w:pStyle w:val="TableParagraph"/>
              <w:ind w:left="215" w:right="976"/>
              <w:rPr>
                <w:sz w:val="20"/>
              </w:rPr>
            </w:pPr>
            <w:r>
              <w:rPr>
                <w:sz w:val="20"/>
              </w:rPr>
              <w:t>объяснить</w:t>
            </w:r>
            <w:r>
              <w:rPr>
                <w:spacing w:val="-13"/>
                <w:sz w:val="20"/>
              </w:rPr>
              <w:t xml:space="preserve"> </w:t>
            </w:r>
            <w:r>
              <w:rPr>
                <w:sz w:val="20"/>
              </w:rPr>
              <w:t>ребенку, что такое Пасха?»</w:t>
            </w:r>
          </w:p>
        </w:tc>
      </w:tr>
      <w:tr w:rsidR="00EA58FE">
        <w:trPr>
          <w:trHeight w:val="3682"/>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before="2" w:line="264" w:lineRule="auto"/>
              <w:ind w:left="109" w:right="62"/>
              <w:jc w:val="both"/>
              <w:rPr>
                <w:sz w:val="20"/>
              </w:rPr>
            </w:pPr>
            <w:r>
              <w:rPr>
                <w:spacing w:val="-2"/>
                <w:sz w:val="20"/>
              </w:rPr>
              <w:t>Познавательное, Патриотическое, Социальное</w:t>
            </w:r>
          </w:p>
        </w:tc>
        <w:tc>
          <w:tcPr>
            <w:tcW w:w="1878" w:type="dxa"/>
          </w:tcPr>
          <w:p w:rsidR="00EA58FE" w:rsidRDefault="004245CD">
            <w:pPr>
              <w:pStyle w:val="TableParagraph"/>
              <w:spacing w:before="2"/>
              <w:ind w:left="106" w:right="98"/>
              <w:jc w:val="center"/>
              <w:rPr>
                <w:sz w:val="20"/>
              </w:rPr>
            </w:pPr>
            <w:r>
              <w:rPr>
                <w:sz w:val="20"/>
              </w:rPr>
              <w:t xml:space="preserve">9 </w:t>
            </w:r>
            <w:r>
              <w:rPr>
                <w:spacing w:val="-5"/>
                <w:sz w:val="20"/>
              </w:rPr>
              <w:t>мая</w:t>
            </w:r>
          </w:p>
          <w:p w:rsidR="00EA58FE" w:rsidRDefault="00EA58FE">
            <w:pPr>
              <w:pStyle w:val="TableParagraph"/>
              <w:spacing w:before="44"/>
              <w:ind w:left="0"/>
              <w:rPr>
                <w:sz w:val="20"/>
              </w:rPr>
            </w:pPr>
          </w:p>
          <w:p w:rsidR="00EA58FE" w:rsidRDefault="004245CD">
            <w:pPr>
              <w:pStyle w:val="TableParagraph"/>
              <w:spacing w:line="264" w:lineRule="auto"/>
              <w:ind w:left="202" w:right="190" w:hanging="3"/>
              <w:jc w:val="center"/>
              <w:rPr>
                <w:b/>
                <w:sz w:val="20"/>
              </w:rPr>
            </w:pPr>
            <w:r>
              <w:rPr>
                <w:b/>
                <w:sz w:val="20"/>
              </w:rPr>
              <w:t xml:space="preserve">День победы </w:t>
            </w:r>
            <w:r>
              <w:rPr>
                <w:b/>
                <w:spacing w:val="-2"/>
                <w:sz w:val="20"/>
              </w:rPr>
              <w:t xml:space="preserve">Международная </w:t>
            </w:r>
            <w:r>
              <w:rPr>
                <w:b/>
                <w:spacing w:val="-4"/>
                <w:sz w:val="20"/>
              </w:rPr>
              <w:t>акция</w:t>
            </w:r>
          </w:p>
          <w:p w:rsidR="00EA58FE" w:rsidRDefault="004245CD">
            <w:pPr>
              <w:pStyle w:val="TableParagraph"/>
              <w:spacing w:before="3" w:line="264" w:lineRule="auto"/>
              <w:ind w:left="106" w:right="95"/>
              <w:jc w:val="center"/>
              <w:rPr>
                <w:b/>
                <w:sz w:val="20"/>
              </w:rPr>
            </w:pPr>
            <w:r>
              <w:rPr>
                <w:b/>
                <w:spacing w:val="-2"/>
                <w:sz w:val="20"/>
              </w:rPr>
              <w:t>«Георгиевская ленточка»</w:t>
            </w:r>
          </w:p>
        </w:tc>
        <w:tc>
          <w:tcPr>
            <w:tcW w:w="4220" w:type="dxa"/>
          </w:tcPr>
          <w:p w:rsidR="00EA58FE" w:rsidRDefault="004245CD">
            <w:pPr>
              <w:pStyle w:val="TableParagraph"/>
              <w:numPr>
                <w:ilvl w:val="0"/>
                <w:numId w:val="13"/>
              </w:numPr>
              <w:tabs>
                <w:tab w:val="left" w:pos="816"/>
              </w:tabs>
              <w:spacing w:before="8" w:line="232" w:lineRule="auto"/>
              <w:ind w:right="100" w:firstLine="326"/>
              <w:rPr>
                <w:sz w:val="20"/>
              </w:rPr>
            </w:pPr>
            <w:r>
              <w:rPr>
                <w:sz w:val="20"/>
              </w:rPr>
              <w:t>Оформление</w:t>
            </w:r>
            <w:r>
              <w:rPr>
                <w:spacing w:val="78"/>
                <w:sz w:val="20"/>
              </w:rPr>
              <w:t xml:space="preserve"> </w:t>
            </w:r>
            <w:r>
              <w:rPr>
                <w:sz w:val="20"/>
              </w:rPr>
              <w:t>в</w:t>
            </w:r>
            <w:r>
              <w:rPr>
                <w:spacing w:val="40"/>
                <w:sz w:val="20"/>
              </w:rPr>
              <w:t xml:space="preserve"> </w:t>
            </w:r>
            <w:r>
              <w:rPr>
                <w:sz w:val="20"/>
              </w:rPr>
              <w:t>группах</w:t>
            </w:r>
            <w:r>
              <w:rPr>
                <w:spacing w:val="77"/>
                <w:sz w:val="20"/>
              </w:rPr>
              <w:t xml:space="preserve"> </w:t>
            </w:r>
            <w:r>
              <w:rPr>
                <w:sz w:val="20"/>
              </w:rPr>
              <w:t>уголков</w:t>
            </w:r>
            <w:r>
              <w:rPr>
                <w:spacing w:val="40"/>
                <w:sz w:val="20"/>
              </w:rPr>
              <w:t xml:space="preserve"> </w:t>
            </w:r>
            <w:r>
              <w:rPr>
                <w:sz w:val="20"/>
              </w:rPr>
              <w:t>по патриотическому воспитанию:</w:t>
            </w:r>
          </w:p>
          <w:p w:rsidR="00EA58FE" w:rsidRDefault="004245CD">
            <w:pPr>
              <w:pStyle w:val="TableParagraph"/>
              <w:numPr>
                <w:ilvl w:val="0"/>
                <w:numId w:val="13"/>
              </w:numPr>
              <w:tabs>
                <w:tab w:val="left" w:pos="816"/>
              </w:tabs>
              <w:spacing w:before="6" w:line="232" w:lineRule="auto"/>
              <w:ind w:right="97" w:firstLine="326"/>
              <w:rPr>
                <w:sz w:val="20"/>
              </w:rPr>
            </w:pPr>
            <w:r>
              <w:rPr>
                <w:spacing w:val="-2"/>
                <w:sz w:val="20"/>
              </w:rPr>
              <w:t>«Защитники</w:t>
            </w:r>
            <w:r>
              <w:rPr>
                <w:spacing w:val="-7"/>
                <w:sz w:val="20"/>
              </w:rPr>
              <w:t xml:space="preserve"> </w:t>
            </w:r>
            <w:r>
              <w:rPr>
                <w:spacing w:val="-2"/>
                <w:sz w:val="20"/>
              </w:rPr>
              <w:t>Отечества</w:t>
            </w:r>
            <w:r>
              <w:rPr>
                <w:spacing w:val="-7"/>
                <w:sz w:val="20"/>
              </w:rPr>
              <w:t xml:space="preserve"> </w:t>
            </w:r>
            <w:r>
              <w:rPr>
                <w:spacing w:val="-2"/>
                <w:sz w:val="20"/>
              </w:rPr>
              <w:t>с</w:t>
            </w:r>
            <w:r>
              <w:rPr>
                <w:spacing w:val="-5"/>
                <w:sz w:val="20"/>
              </w:rPr>
              <w:t xml:space="preserve"> </w:t>
            </w:r>
            <w:r>
              <w:rPr>
                <w:spacing w:val="-2"/>
                <w:sz w:val="20"/>
              </w:rPr>
              <w:t>Древней</w:t>
            </w:r>
            <w:r>
              <w:rPr>
                <w:spacing w:val="-8"/>
                <w:sz w:val="20"/>
              </w:rPr>
              <w:t xml:space="preserve"> </w:t>
            </w:r>
            <w:r>
              <w:rPr>
                <w:spacing w:val="-2"/>
                <w:sz w:val="20"/>
              </w:rPr>
              <w:t xml:space="preserve">Руси </w:t>
            </w:r>
            <w:r>
              <w:rPr>
                <w:sz w:val="20"/>
              </w:rPr>
              <w:t>до наших дней», «Слава героям землякам»</w:t>
            </w:r>
          </w:p>
          <w:p w:rsidR="00EA58FE" w:rsidRDefault="004245CD">
            <w:pPr>
              <w:pStyle w:val="TableParagraph"/>
              <w:numPr>
                <w:ilvl w:val="0"/>
                <w:numId w:val="13"/>
              </w:numPr>
              <w:tabs>
                <w:tab w:val="left" w:pos="816"/>
                <w:tab w:val="left" w:pos="1651"/>
                <w:tab w:val="left" w:pos="2392"/>
                <w:tab w:val="left" w:pos="3282"/>
                <w:tab w:val="left" w:pos="3600"/>
              </w:tabs>
              <w:spacing w:line="272" w:lineRule="exact"/>
              <w:ind w:left="816"/>
              <w:rPr>
                <w:sz w:val="20"/>
              </w:rPr>
            </w:pPr>
            <w:r>
              <w:rPr>
                <w:spacing w:val="-2"/>
                <w:sz w:val="20"/>
              </w:rPr>
              <w:t>Беседы</w:t>
            </w:r>
            <w:r>
              <w:rPr>
                <w:sz w:val="20"/>
              </w:rPr>
              <w:tab/>
            </w:r>
            <w:r>
              <w:rPr>
                <w:spacing w:val="-2"/>
                <w:sz w:val="20"/>
              </w:rPr>
              <w:t>«День</w:t>
            </w:r>
            <w:r>
              <w:rPr>
                <w:sz w:val="20"/>
              </w:rPr>
              <w:tab/>
            </w:r>
            <w:r>
              <w:rPr>
                <w:spacing w:val="-2"/>
                <w:sz w:val="20"/>
              </w:rPr>
              <w:t>Победы</w:t>
            </w:r>
            <w:r>
              <w:rPr>
                <w:sz w:val="20"/>
              </w:rPr>
              <w:tab/>
            </w:r>
            <w:r>
              <w:rPr>
                <w:spacing w:val="-10"/>
                <w:sz w:val="20"/>
              </w:rPr>
              <w:t>9</w:t>
            </w:r>
            <w:r>
              <w:rPr>
                <w:sz w:val="20"/>
              </w:rPr>
              <w:tab/>
            </w:r>
            <w:r>
              <w:rPr>
                <w:spacing w:val="-2"/>
                <w:sz w:val="20"/>
              </w:rPr>
              <w:t>Мая»,</w:t>
            </w:r>
          </w:p>
          <w:p w:rsidR="00EA58FE" w:rsidRDefault="004245CD">
            <w:pPr>
              <w:pStyle w:val="TableParagraph"/>
              <w:spacing w:line="225" w:lineRule="exact"/>
              <w:ind w:left="142"/>
              <w:rPr>
                <w:sz w:val="20"/>
              </w:rPr>
            </w:pPr>
            <w:r>
              <w:rPr>
                <w:sz w:val="20"/>
              </w:rPr>
              <w:t>«История</w:t>
            </w:r>
            <w:r>
              <w:rPr>
                <w:spacing w:val="-11"/>
                <w:sz w:val="20"/>
              </w:rPr>
              <w:t xml:space="preserve"> </w:t>
            </w:r>
            <w:r>
              <w:rPr>
                <w:sz w:val="20"/>
              </w:rPr>
              <w:t>георгиевской</w:t>
            </w:r>
            <w:r>
              <w:rPr>
                <w:spacing w:val="-10"/>
                <w:sz w:val="20"/>
              </w:rPr>
              <w:t xml:space="preserve"> </w:t>
            </w:r>
            <w:r>
              <w:rPr>
                <w:spacing w:val="-2"/>
                <w:sz w:val="20"/>
              </w:rPr>
              <w:t>ленточки»</w:t>
            </w:r>
          </w:p>
          <w:p w:rsidR="00EA58FE" w:rsidRDefault="004245CD">
            <w:pPr>
              <w:pStyle w:val="TableParagraph"/>
              <w:numPr>
                <w:ilvl w:val="0"/>
                <w:numId w:val="13"/>
              </w:numPr>
              <w:tabs>
                <w:tab w:val="left" w:pos="816"/>
                <w:tab w:val="left" w:pos="1987"/>
                <w:tab w:val="left" w:pos="2925"/>
                <w:tab w:val="left" w:pos="3430"/>
              </w:tabs>
              <w:spacing w:line="271" w:lineRule="exact"/>
              <w:ind w:left="816"/>
              <w:rPr>
                <w:sz w:val="20"/>
              </w:rPr>
            </w:pPr>
            <w:r>
              <w:rPr>
                <w:spacing w:val="-2"/>
                <w:sz w:val="20"/>
              </w:rPr>
              <w:t>Слушание</w:t>
            </w:r>
            <w:r>
              <w:rPr>
                <w:sz w:val="20"/>
              </w:rPr>
              <w:tab/>
            </w:r>
            <w:r>
              <w:rPr>
                <w:spacing w:val="-2"/>
                <w:sz w:val="20"/>
              </w:rPr>
              <w:t>музыки</w:t>
            </w:r>
            <w:r>
              <w:rPr>
                <w:sz w:val="20"/>
              </w:rPr>
              <w:tab/>
            </w:r>
            <w:r>
              <w:rPr>
                <w:spacing w:val="-5"/>
                <w:sz w:val="20"/>
              </w:rPr>
              <w:t>Ф.</w:t>
            </w:r>
            <w:r>
              <w:rPr>
                <w:sz w:val="20"/>
              </w:rPr>
              <w:tab/>
            </w:r>
            <w:r>
              <w:rPr>
                <w:spacing w:val="-2"/>
                <w:sz w:val="20"/>
              </w:rPr>
              <w:t>Шуберт</w:t>
            </w:r>
          </w:p>
          <w:p w:rsidR="00EA58FE" w:rsidRDefault="004245CD">
            <w:pPr>
              <w:pStyle w:val="TableParagraph"/>
              <w:tabs>
                <w:tab w:val="left" w:pos="1466"/>
                <w:tab w:val="left" w:pos="2535"/>
                <w:tab w:val="left" w:pos="3178"/>
              </w:tabs>
              <w:spacing w:line="226" w:lineRule="exact"/>
              <w:ind w:left="142"/>
              <w:rPr>
                <w:sz w:val="20"/>
              </w:rPr>
            </w:pPr>
            <w:r>
              <w:rPr>
                <w:spacing w:val="-2"/>
                <w:sz w:val="20"/>
              </w:rPr>
              <w:t>«Военный</w:t>
            </w:r>
            <w:r>
              <w:rPr>
                <w:sz w:val="20"/>
              </w:rPr>
              <w:tab/>
            </w:r>
            <w:r>
              <w:rPr>
                <w:spacing w:val="-2"/>
                <w:sz w:val="20"/>
              </w:rPr>
              <w:t>марш»,</w:t>
            </w:r>
            <w:r>
              <w:rPr>
                <w:sz w:val="20"/>
              </w:rPr>
              <w:tab/>
            </w:r>
            <w:r>
              <w:rPr>
                <w:spacing w:val="-5"/>
                <w:sz w:val="20"/>
              </w:rPr>
              <w:t>А.</w:t>
            </w:r>
            <w:r>
              <w:rPr>
                <w:sz w:val="20"/>
              </w:rPr>
              <w:tab/>
            </w:r>
            <w:r>
              <w:rPr>
                <w:spacing w:val="-2"/>
                <w:sz w:val="20"/>
              </w:rPr>
              <w:t>Пахмутова</w:t>
            </w:r>
          </w:p>
          <w:p w:rsidR="00EA58FE" w:rsidRDefault="004245CD">
            <w:pPr>
              <w:pStyle w:val="TableParagraph"/>
              <w:spacing w:line="230" w:lineRule="exact"/>
              <w:ind w:left="142"/>
              <w:rPr>
                <w:sz w:val="20"/>
              </w:rPr>
            </w:pPr>
            <w:r>
              <w:rPr>
                <w:sz w:val="20"/>
              </w:rPr>
              <w:t>«Богатырская</w:t>
            </w:r>
            <w:r>
              <w:rPr>
                <w:spacing w:val="-9"/>
                <w:sz w:val="20"/>
              </w:rPr>
              <w:t xml:space="preserve"> </w:t>
            </w:r>
            <w:r>
              <w:rPr>
                <w:sz w:val="20"/>
              </w:rPr>
              <w:t>наша</w:t>
            </w:r>
            <w:r>
              <w:rPr>
                <w:spacing w:val="-7"/>
                <w:sz w:val="20"/>
              </w:rPr>
              <w:t xml:space="preserve"> </w:t>
            </w:r>
            <w:r>
              <w:rPr>
                <w:spacing w:val="-4"/>
                <w:sz w:val="20"/>
              </w:rPr>
              <w:t>сила»</w:t>
            </w:r>
          </w:p>
          <w:p w:rsidR="00EA58FE" w:rsidRDefault="004245CD">
            <w:pPr>
              <w:pStyle w:val="TableParagraph"/>
              <w:numPr>
                <w:ilvl w:val="0"/>
                <w:numId w:val="13"/>
              </w:numPr>
              <w:tabs>
                <w:tab w:val="left" w:pos="816"/>
                <w:tab w:val="left" w:pos="2450"/>
                <w:tab w:val="left" w:pos="3438"/>
                <w:tab w:val="left" w:pos="3884"/>
              </w:tabs>
              <w:spacing w:before="6" w:line="232" w:lineRule="auto"/>
              <w:ind w:right="96" w:firstLine="326"/>
              <w:rPr>
                <w:sz w:val="20"/>
              </w:rPr>
            </w:pPr>
            <w:r>
              <w:rPr>
                <w:spacing w:val="-2"/>
                <w:sz w:val="20"/>
              </w:rPr>
              <w:t>Рассматривание</w:t>
            </w:r>
            <w:r>
              <w:rPr>
                <w:sz w:val="20"/>
              </w:rPr>
              <w:tab/>
            </w:r>
            <w:r>
              <w:rPr>
                <w:spacing w:val="-2"/>
                <w:sz w:val="20"/>
              </w:rPr>
              <w:t>картины</w:t>
            </w:r>
            <w:r>
              <w:rPr>
                <w:sz w:val="20"/>
              </w:rPr>
              <w:tab/>
            </w:r>
            <w:r>
              <w:rPr>
                <w:spacing w:val="-6"/>
                <w:sz w:val="20"/>
              </w:rPr>
              <w:t>В.</w:t>
            </w:r>
            <w:r>
              <w:rPr>
                <w:sz w:val="20"/>
              </w:rPr>
              <w:tab/>
            </w:r>
            <w:r>
              <w:rPr>
                <w:spacing w:val="-6"/>
                <w:sz w:val="20"/>
              </w:rPr>
              <w:t xml:space="preserve">М. </w:t>
            </w:r>
            <w:r>
              <w:rPr>
                <w:sz w:val="20"/>
              </w:rPr>
              <w:t>Васнецова «Богатыри»</w:t>
            </w:r>
          </w:p>
          <w:p w:rsidR="00EA58FE" w:rsidRDefault="004245CD">
            <w:pPr>
              <w:pStyle w:val="TableParagraph"/>
              <w:numPr>
                <w:ilvl w:val="0"/>
                <w:numId w:val="13"/>
              </w:numPr>
              <w:tabs>
                <w:tab w:val="left" w:pos="816"/>
              </w:tabs>
              <w:spacing w:line="273" w:lineRule="exact"/>
              <w:ind w:left="816"/>
              <w:rPr>
                <w:sz w:val="20"/>
              </w:rPr>
            </w:pPr>
            <w:r>
              <w:rPr>
                <w:sz w:val="20"/>
              </w:rPr>
              <w:t>Презентация</w:t>
            </w:r>
            <w:r>
              <w:rPr>
                <w:spacing w:val="40"/>
                <w:sz w:val="20"/>
              </w:rPr>
              <w:t xml:space="preserve">  </w:t>
            </w:r>
            <w:r>
              <w:rPr>
                <w:sz w:val="20"/>
              </w:rPr>
              <w:t>«Символы</w:t>
            </w:r>
            <w:r>
              <w:rPr>
                <w:spacing w:val="41"/>
                <w:sz w:val="20"/>
              </w:rPr>
              <w:t xml:space="preserve">  </w:t>
            </w:r>
            <w:r>
              <w:rPr>
                <w:sz w:val="20"/>
              </w:rPr>
              <w:t>Победы</w:t>
            </w:r>
            <w:r>
              <w:rPr>
                <w:spacing w:val="42"/>
                <w:sz w:val="20"/>
              </w:rPr>
              <w:t xml:space="preserve">  </w:t>
            </w:r>
            <w:r>
              <w:rPr>
                <w:spacing w:val="-10"/>
                <w:sz w:val="20"/>
              </w:rPr>
              <w:t>-</w:t>
            </w:r>
          </w:p>
          <w:p w:rsidR="00EA58FE" w:rsidRDefault="004245CD">
            <w:pPr>
              <w:pStyle w:val="TableParagraph"/>
              <w:spacing w:line="227" w:lineRule="exact"/>
              <w:ind w:left="142"/>
              <w:rPr>
                <w:sz w:val="20"/>
              </w:rPr>
            </w:pPr>
            <w:r>
              <w:rPr>
                <w:sz w:val="20"/>
              </w:rPr>
              <w:t>ордена,</w:t>
            </w:r>
            <w:r>
              <w:rPr>
                <w:spacing w:val="-5"/>
                <w:sz w:val="20"/>
              </w:rPr>
              <w:t xml:space="preserve"> </w:t>
            </w:r>
            <w:r>
              <w:rPr>
                <w:sz w:val="20"/>
              </w:rPr>
              <w:t>медали</w:t>
            </w:r>
            <w:r>
              <w:rPr>
                <w:spacing w:val="-4"/>
                <w:sz w:val="20"/>
              </w:rPr>
              <w:t xml:space="preserve"> </w:t>
            </w:r>
            <w:r>
              <w:rPr>
                <w:sz w:val="20"/>
              </w:rPr>
              <w:t>и</w:t>
            </w:r>
            <w:r>
              <w:rPr>
                <w:spacing w:val="-6"/>
                <w:sz w:val="20"/>
              </w:rPr>
              <w:t xml:space="preserve"> </w:t>
            </w:r>
            <w:r>
              <w:rPr>
                <w:spacing w:val="-2"/>
                <w:sz w:val="20"/>
              </w:rPr>
              <w:t>знамена»</w:t>
            </w:r>
          </w:p>
        </w:tc>
        <w:tc>
          <w:tcPr>
            <w:tcW w:w="3402" w:type="dxa"/>
          </w:tcPr>
          <w:p w:rsidR="00EA58FE" w:rsidRDefault="004245CD">
            <w:pPr>
              <w:pStyle w:val="TableParagraph"/>
              <w:ind w:left="213" w:right="198"/>
              <w:rPr>
                <w:b/>
                <w:sz w:val="20"/>
              </w:rPr>
            </w:pPr>
            <w:r>
              <w:rPr>
                <w:b/>
                <w:sz w:val="20"/>
              </w:rPr>
              <w:t>Праздничный</w:t>
            </w:r>
            <w:r>
              <w:rPr>
                <w:b/>
                <w:spacing w:val="-13"/>
                <w:sz w:val="20"/>
              </w:rPr>
              <w:t xml:space="preserve"> </w:t>
            </w:r>
            <w:r>
              <w:rPr>
                <w:b/>
                <w:sz w:val="20"/>
              </w:rPr>
              <w:t>концерт</w:t>
            </w:r>
            <w:r>
              <w:rPr>
                <w:b/>
                <w:spacing w:val="-12"/>
                <w:sz w:val="20"/>
              </w:rPr>
              <w:t xml:space="preserve"> </w:t>
            </w:r>
            <w:r>
              <w:rPr>
                <w:b/>
                <w:sz w:val="20"/>
              </w:rPr>
              <w:t>«Спасибо за мир!»</w:t>
            </w:r>
          </w:p>
          <w:p w:rsidR="00EA58FE" w:rsidRDefault="004245CD">
            <w:pPr>
              <w:pStyle w:val="TableParagraph"/>
              <w:spacing w:before="1"/>
              <w:ind w:left="213" w:right="680"/>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spacing w:before="1"/>
              <w:ind w:left="213"/>
              <w:rPr>
                <w:b/>
                <w:sz w:val="20"/>
              </w:rPr>
            </w:pPr>
            <w:r>
              <w:rPr>
                <w:b/>
                <w:sz w:val="20"/>
              </w:rPr>
              <w:t>Участие</w:t>
            </w:r>
            <w:r>
              <w:rPr>
                <w:b/>
                <w:spacing w:val="-11"/>
                <w:sz w:val="20"/>
              </w:rPr>
              <w:t xml:space="preserve"> </w:t>
            </w:r>
            <w:r>
              <w:rPr>
                <w:b/>
                <w:sz w:val="20"/>
              </w:rPr>
              <w:t>в</w:t>
            </w:r>
            <w:r>
              <w:rPr>
                <w:b/>
                <w:spacing w:val="-11"/>
                <w:sz w:val="20"/>
              </w:rPr>
              <w:t xml:space="preserve"> </w:t>
            </w:r>
            <w:r>
              <w:rPr>
                <w:b/>
                <w:sz w:val="20"/>
              </w:rPr>
              <w:t>акции</w:t>
            </w:r>
            <w:r>
              <w:rPr>
                <w:b/>
                <w:spacing w:val="30"/>
                <w:sz w:val="20"/>
              </w:rPr>
              <w:t xml:space="preserve"> </w:t>
            </w:r>
            <w:r>
              <w:rPr>
                <w:b/>
                <w:sz w:val="20"/>
              </w:rPr>
              <w:t>«Георгиевская лента» в соцсетях</w:t>
            </w:r>
          </w:p>
          <w:p w:rsidR="00EA58FE" w:rsidRDefault="004245CD">
            <w:pPr>
              <w:pStyle w:val="TableParagraph"/>
              <w:ind w:left="213"/>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ind w:left="215" w:right="133"/>
              <w:rPr>
                <w:sz w:val="20"/>
              </w:rPr>
            </w:pPr>
            <w:r>
              <w:rPr>
                <w:sz w:val="20"/>
              </w:rPr>
              <w:t>Проведение</w:t>
            </w:r>
            <w:r>
              <w:rPr>
                <w:spacing w:val="-13"/>
                <w:sz w:val="20"/>
              </w:rPr>
              <w:t xml:space="preserve"> </w:t>
            </w:r>
            <w:r>
              <w:rPr>
                <w:sz w:val="20"/>
              </w:rPr>
              <w:t>акции</w:t>
            </w:r>
            <w:r>
              <w:rPr>
                <w:spacing w:val="-12"/>
                <w:sz w:val="20"/>
              </w:rPr>
              <w:t xml:space="preserve"> </w:t>
            </w:r>
            <w:r>
              <w:rPr>
                <w:sz w:val="20"/>
              </w:rPr>
              <w:t>совместно с родителями «Наши ветераны» (подбор</w:t>
            </w:r>
            <w:r>
              <w:rPr>
                <w:spacing w:val="40"/>
                <w:sz w:val="20"/>
              </w:rPr>
              <w:t xml:space="preserve"> </w:t>
            </w:r>
            <w:r>
              <w:rPr>
                <w:sz w:val="20"/>
              </w:rPr>
              <w:t>материала и составление альбомов родителями</w:t>
            </w:r>
          </w:p>
          <w:p w:rsidR="00EA58FE" w:rsidRDefault="004245CD">
            <w:pPr>
              <w:pStyle w:val="TableParagraph"/>
              <w:ind w:left="215" w:right="560"/>
              <w:rPr>
                <w:sz w:val="20"/>
              </w:rPr>
            </w:pPr>
            <w:r>
              <w:rPr>
                <w:sz w:val="20"/>
              </w:rPr>
              <w:t>совместно с воспитанниками о родственниках,</w:t>
            </w:r>
            <w:r>
              <w:rPr>
                <w:spacing w:val="-13"/>
                <w:sz w:val="20"/>
              </w:rPr>
              <w:t xml:space="preserve"> </w:t>
            </w:r>
            <w:r>
              <w:rPr>
                <w:sz w:val="20"/>
              </w:rPr>
              <w:t xml:space="preserve">соседях, знакомых воевавших в </w:t>
            </w:r>
            <w:r>
              <w:rPr>
                <w:spacing w:val="-2"/>
                <w:sz w:val="20"/>
              </w:rPr>
              <w:t>годыВОВ)</w:t>
            </w:r>
          </w:p>
          <w:p w:rsidR="00EA58FE" w:rsidRDefault="00EA58FE">
            <w:pPr>
              <w:pStyle w:val="TableParagraph"/>
              <w:ind w:left="0"/>
              <w:rPr>
                <w:sz w:val="20"/>
              </w:rPr>
            </w:pPr>
          </w:p>
          <w:p w:rsidR="00EA58FE" w:rsidRDefault="004245CD">
            <w:pPr>
              <w:pStyle w:val="TableParagraph"/>
              <w:ind w:left="215" w:right="618"/>
              <w:rPr>
                <w:sz w:val="20"/>
              </w:rPr>
            </w:pPr>
            <w:r>
              <w:rPr>
                <w:sz w:val="20"/>
              </w:rPr>
              <w:t>Возложение</w:t>
            </w:r>
            <w:r>
              <w:rPr>
                <w:spacing w:val="-13"/>
                <w:sz w:val="20"/>
              </w:rPr>
              <w:t xml:space="preserve"> </w:t>
            </w:r>
            <w:r>
              <w:rPr>
                <w:sz w:val="20"/>
              </w:rPr>
              <w:t>цветов</w:t>
            </w:r>
            <w:r>
              <w:rPr>
                <w:spacing w:val="-12"/>
                <w:sz w:val="20"/>
              </w:rPr>
              <w:t xml:space="preserve"> </w:t>
            </w:r>
            <w:r>
              <w:rPr>
                <w:sz w:val="20"/>
              </w:rPr>
              <w:t>в Парке Победы</w:t>
            </w:r>
          </w:p>
          <w:p w:rsidR="00EA58FE" w:rsidRDefault="004245CD">
            <w:pPr>
              <w:pStyle w:val="TableParagraph"/>
              <w:spacing w:line="230" w:lineRule="atLeast"/>
              <w:ind w:left="215" w:right="574"/>
              <w:rPr>
                <w:sz w:val="20"/>
              </w:rPr>
            </w:pPr>
            <w:r>
              <w:rPr>
                <w:sz w:val="20"/>
              </w:rPr>
              <w:t>Советы</w:t>
            </w:r>
            <w:r>
              <w:rPr>
                <w:spacing w:val="-13"/>
                <w:sz w:val="20"/>
              </w:rPr>
              <w:t xml:space="preserve"> </w:t>
            </w:r>
            <w:r>
              <w:rPr>
                <w:sz w:val="20"/>
              </w:rPr>
              <w:t>психолога</w:t>
            </w:r>
            <w:r>
              <w:rPr>
                <w:spacing w:val="-12"/>
                <w:sz w:val="20"/>
              </w:rPr>
              <w:t xml:space="preserve"> </w:t>
            </w:r>
            <w:r>
              <w:rPr>
                <w:sz w:val="20"/>
              </w:rPr>
              <w:t xml:space="preserve">«Как рассказать детям о </w:t>
            </w:r>
            <w:r>
              <w:rPr>
                <w:spacing w:val="-2"/>
                <w:sz w:val="20"/>
              </w:rPr>
              <w:t>войне»</w:t>
            </w:r>
          </w:p>
        </w:tc>
      </w:tr>
      <w:tr w:rsidR="00EA58FE">
        <w:trPr>
          <w:trHeight w:val="3405"/>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 Эстетическое</w:t>
            </w:r>
          </w:p>
        </w:tc>
        <w:tc>
          <w:tcPr>
            <w:tcW w:w="1878" w:type="dxa"/>
          </w:tcPr>
          <w:p w:rsidR="00EA58FE" w:rsidRDefault="004245CD">
            <w:pPr>
              <w:pStyle w:val="TableParagraph"/>
              <w:ind w:left="108" w:right="95"/>
              <w:jc w:val="center"/>
              <w:rPr>
                <w:sz w:val="20"/>
              </w:rPr>
            </w:pPr>
            <w:r>
              <w:rPr>
                <w:sz w:val="20"/>
              </w:rPr>
              <w:t xml:space="preserve">19 </w:t>
            </w:r>
            <w:r>
              <w:rPr>
                <w:spacing w:val="-5"/>
                <w:sz w:val="20"/>
              </w:rPr>
              <w:t>мая</w:t>
            </w:r>
          </w:p>
          <w:p w:rsidR="00EA58FE" w:rsidRDefault="00EA58FE">
            <w:pPr>
              <w:pStyle w:val="TableParagraph"/>
              <w:spacing w:before="46"/>
              <w:ind w:left="0"/>
              <w:rPr>
                <w:sz w:val="20"/>
              </w:rPr>
            </w:pPr>
          </w:p>
          <w:p w:rsidR="00EA58FE" w:rsidRDefault="004245CD">
            <w:pPr>
              <w:pStyle w:val="TableParagraph"/>
              <w:spacing w:line="264" w:lineRule="auto"/>
              <w:ind w:left="106" w:right="95"/>
              <w:jc w:val="center"/>
              <w:rPr>
                <w:b/>
                <w:sz w:val="20"/>
              </w:rPr>
            </w:pPr>
            <w:r>
              <w:rPr>
                <w:b/>
                <w:sz w:val="20"/>
              </w:rPr>
              <w:t xml:space="preserve">День детских </w:t>
            </w:r>
            <w:r>
              <w:rPr>
                <w:b/>
                <w:spacing w:val="-2"/>
                <w:sz w:val="20"/>
              </w:rPr>
              <w:t>общественных организаций России</w:t>
            </w:r>
          </w:p>
        </w:tc>
        <w:tc>
          <w:tcPr>
            <w:tcW w:w="4220" w:type="dxa"/>
          </w:tcPr>
          <w:p w:rsidR="00EA58FE" w:rsidRDefault="004245CD">
            <w:pPr>
              <w:pStyle w:val="TableParagraph"/>
              <w:numPr>
                <w:ilvl w:val="0"/>
                <w:numId w:val="12"/>
              </w:numPr>
              <w:tabs>
                <w:tab w:val="left" w:pos="816"/>
              </w:tabs>
              <w:spacing w:line="271" w:lineRule="exact"/>
              <w:ind w:left="816" w:hanging="391"/>
              <w:rPr>
                <w:sz w:val="20"/>
              </w:rPr>
            </w:pPr>
            <w:r>
              <w:rPr>
                <w:sz w:val="20"/>
              </w:rPr>
              <w:t>Д\игры</w:t>
            </w:r>
            <w:r>
              <w:rPr>
                <w:spacing w:val="23"/>
                <w:sz w:val="20"/>
              </w:rPr>
              <w:t xml:space="preserve"> </w:t>
            </w:r>
            <w:r>
              <w:rPr>
                <w:sz w:val="20"/>
              </w:rPr>
              <w:t>«Добрые</w:t>
            </w:r>
            <w:r>
              <w:rPr>
                <w:spacing w:val="21"/>
                <w:sz w:val="20"/>
              </w:rPr>
              <w:t xml:space="preserve"> </w:t>
            </w:r>
            <w:r>
              <w:rPr>
                <w:sz w:val="20"/>
              </w:rPr>
              <w:t>и</w:t>
            </w:r>
            <w:r>
              <w:rPr>
                <w:spacing w:val="22"/>
                <w:sz w:val="20"/>
              </w:rPr>
              <w:t xml:space="preserve"> </w:t>
            </w:r>
            <w:r>
              <w:rPr>
                <w:sz w:val="20"/>
              </w:rPr>
              <w:t>вежливые</w:t>
            </w:r>
            <w:r>
              <w:rPr>
                <w:spacing w:val="23"/>
                <w:sz w:val="20"/>
              </w:rPr>
              <w:t xml:space="preserve"> </w:t>
            </w:r>
            <w:r>
              <w:rPr>
                <w:spacing w:val="-2"/>
                <w:sz w:val="20"/>
              </w:rPr>
              <w:t>слова»,</w:t>
            </w:r>
          </w:p>
          <w:p w:rsidR="00EA58FE" w:rsidRDefault="004245CD">
            <w:pPr>
              <w:pStyle w:val="TableParagraph"/>
              <w:ind w:left="142" w:right="129"/>
              <w:jc w:val="both"/>
              <w:rPr>
                <w:sz w:val="20"/>
              </w:rPr>
            </w:pPr>
            <w:r>
              <w:rPr>
                <w:sz w:val="20"/>
              </w:rPr>
              <w:t>«Передай своё настроение», «Угадай настроение», «Скажи, кто твой друг?»</w:t>
            </w:r>
            <w:r>
              <w:rPr>
                <w:spacing w:val="40"/>
                <w:sz w:val="20"/>
              </w:rPr>
              <w:t xml:space="preserve"> </w:t>
            </w:r>
            <w:r>
              <w:rPr>
                <w:sz w:val="20"/>
              </w:rPr>
              <w:t>(узнать</w:t>
            </w:r>
            <w:r>
              <w:rPr>
                <w:spacing w:val="59"/>
                <w:w w:val="150"/>
                <w:sz w:val="20"/>
              </w:rPr>
              <w:t xml:space="preserve"> </w:t>
            </w:r>
            <w:r>
              <w:rPr>
                <w:sz w:val="20"/>
              </w:rPr>
              <w:t>друга</w:t>
            </w:r>
            <w:r>
              <w:rPr>
                <w:spacing w:val="62"/>
                <w:w w:val="150"/>
                <w:sz w:val="20"/>
              </w:rPr>
              <w:t xml:space="preserve"> </w:t>
            </w:r>
            <w:r>
              <w:rPr>
                <w:sz w:val="20"/>
              </w:rPr>
              <w:t>по</w:t>
            </w:r>
            <w:r>
              <w:rPr>
                <w:spacing w:val="61"/>
                <w:w w:val="150"/>
                <w:sz w:val="20"/>
              </w:rPr>
              <w:t xml:space="preserve"> </w:t>
            </w:r>
            <w:r>
              <w:rPr>
                <w:sz w:val="20"/>
              </w:rPr>
              <w:t>описанию),</w:t>
            </w:r>
            <w:r>
              <w:rPr>
                <w:spacing w:val="60"/>
                <w:w w:val="150"/>
                <w:sz w:val="20"/>
              </w:rPr>
              <w:t xml:space="preserve"> </w:t>
            </w:r>
            <w:r>
              <w:rPr>
                <w:sz w:val="20"/>
              </w:rPr>
              <w:t>«Да</w:t>
            </w:r>
            <w:r>
              <w:rPr>
                <w:spacing w:val="64"/>
                <w:w w:val="150"/>
                <w:sz w:val="20"/>
              </w:rPr>
              <w:t xml:space="preserve"> </w:t>
            </w:r>
            <w:r>
              <w:rPr>
                <w:sz w:val="20"/>
              </w:rPr>
              <w:t>-</w:t>
            </w:r>
            <w:r>
              <w:rPr>
                <w:spacing w:val="61"/>
                <w:w w:val="150"/>
                <w:sz w:val="20"/>
              </w:rPr>
              <w:t xml:space="preserve"> </w:t>
            </w:r>
            <w:r>
              <w:rPr>
                <w:spacing w:val="-2"/>
                <w:sz w:val="20"/>
              </w:rPr>
              <w:t>нет»,</w:t>
            </w:r>
          </w:p>
          <w:p w:rsidR="00EA58FE" w:rsidRDefault="004245CD">
            <w:pPr>
              <w:pStyle w:val="TableParagraph"/>
              <w:spacing w:line="230" w:lineRule="exact"/>
              <w:ind w:left="142"/>
              <w:jc w:val="both"/>
              <w:rPr>
                <w:sz w:val="20"/>
              </w:rPr>
            </w:pPr>
            <w:r>
              <w:rPr>
                <w:sz w:val="20"/>
              </w:rPr>
              <w:t>«Дорисуй</w:t>
            </w:r>
            <w:r>
              <w:rPr>
                <w:spacing w:val="-9"/>
                <w:sz w:val="20"/>
              </w:rPr>
              <w:t xml:space="preserve"> </w:t>
            </w:r>
            <w:r>
              <w:rPr>
                <w:sz w:val="20"/>
              </w:rPr>
              <w:t>рисунок</w:t>
            </w:r>
            <w:r>
              <w:rPr>
                <w:spacing w:val="-8"/>
                <w:sz w:val="20"/>
              </w:rPr>
              <w:t xml:space="preserve"> </w:t>
            </w:r>
            <w:r>
              <w:rPr>
                <w:spacing w:val="-2"/>
                <w:sz w:val="20"/>
              </w:rPr>
              <w:t>друга»</w:t>
            </w:r>
          </w:p>
          <w:p w:rsidR="00EA58FE" w:rsidRDefault="004245CD">
            <w:pPr>
              <w:pStyle w:val="TableParagraph"/>
              <w:numPr>
                <w:ilvl w:val="0"/>
                <w:numId w:val="12"/>
              </w:numPr>
              <w:tabs>
                <w:tab w:val="left" w:pos="816"/>
              </w:tabs>
              <w:spacing w:before="3" w:line="232" w:lineRule="auto"/>
              <w:ind w:right="131" w:firstLine="283"/>
              <w:rPr>
                <w:sz w:val="20"/>
              </w:rPr>
            </w:pPr>
            <w:r>
              <w:rPr>
                <w:sz w:val="20"/>
              </w:rPr>
              <w:t>Чтение</w:t>
            </w:r>
            <w:r>
              <w:rPr>
                <w:spacing w:val="80"/>
                <w:sz w:val="20"/>
              </w:rPr>
              <w:t xml:space="preserve"> </w:t>
            </w:r>
            <w:r>
              <w:rPr>
                <w:sz w:val="20"/>
              </w:rPr>
              <w:t>пословиц</w:t>
            </w:r>
            <w:r>
              <w:rPr>
                <w:spacing w:val="80"/>
                <w:sz w:val="20"/>
              </w:rPr>
              <w:t xml:space="preserve"> </w:t>
            </w:r>
            <w:r>
              <w:rPr>
                <w:sz w:val="20"/>
              </w:rPr>
              <w:t>и</w:t>
            </w:r>
            <w:r>
              <w:rPr>
                <w:spacing w:val="80"/>
                <w:sz w:val="20"/>
              </w:rPr>
              <w:t xml:space="preserve"> </w:t>
            </w:r>
            <w:r>
              <w:rPr>
                <w:sz w:val="20"/>
              </w:rPr>
              <w:t>поговорок</w:t>
            </w:r>
            <w:r>
              <w:rPr>
                <w:spacing w:val="80"/>
                <w:sz w:val="20"/>
              </w:rPr>
              <w:t xml:space="preserve"> </w:t>
            </w:r>
            <w:r>
              <w:rPr>
                <w:sz w:val="20"/>
              </w:rPr>
              <w:t>о</w:t>
            </w:r>
            <w:r>
              <w:rPr>
                <w:spacing w:val="40"/>
                <w:sz w:val="20"/>
              </w:rPr>
              <w:t xml:space="preserve"> </w:t>
            </w:r>
            <w:r>
              <w:rPr>
                <w:spacing w:val="-2"/>
                <w:sz w:val="20"/>
              </w:rPr>
              <w:t>дружбе</w:t>
            </w:r>
          </w:p>
          <w:p w:rsidR="00EA58FE" w:rsidRDefault="004245CD">
            <w:pPr>
              <w:pStyle w:val="TableParagraph"/>
              <w:numPr>
                <w:ilvl w:val="0"/>
                <w:numId w:val="12"/>
              </w:numPr>
              <w:tabs>
                <w:tab w:val="left" w:pos="816"/>
              </w:tabs>
              <w:spacing w:before="7" w:line="232" w:lineRule="auto"/>
              <w:ind w:right="134" w:firstLine="283"/>
              <w:rPr>
                <w:sz w:val="20"/>
              </w:rPr>
            </w:pPr>
            <w:r>
              <w:rPr>
                <w:sz w:val="20"/>
              </w:rPr>
              <w:t>Слушание</w:t>
            </w:r>
            <w:r>
              <w:rPr>
                <w:spacing w:val="80"/>
                <w:sz w:val="20"/>
              </w:rPr>
              <w:t xml:space="preserve"> </w:t>
            </w:r>
            <w:r>
              <w:rPr>
                <w:sz w:val="20"/>
              </w:rPr>
              <w:t>песен</w:t>
            </w:r>
            <w:r>
              <w:rPr>
                <w:spacing w:val="80"/>
                <w:sz w:val="20"/>
              </w:rPr>
              <w:t xml:space="preserve"> </w:t>
            </w:r>
            <w:r>
              <w:rPr>
                <w:sz w:val="20"/>
              </w:rPr>
              <w:t>о</w:t>
            </w:r>
            <w:r>
              <w:rPr>
                <w:spacing w:val="80"/>
                <w:sz w:val="20"/>
              </w:rPr>
              <w:t xml:space="preserve"> </w:t>
            </w:r>
            <w:r>
              <w:rPr>
                <w:sz w:val="20"/>
              </w:rPr>
              <w:t>дружбе</w:t>
            </w:r>
            <w:r>
              <w:rPr>
                <w:spacing w:val="80"/>
                <w:sz w:val="20"/>
              </w:rPr>
              <w:t xml:space="preserve"> </w:t>
            </w:r>
            <w:r>
              <w:rPr>
                <w:sz w:val="20"/>
              </w:rPr>
              <w:t>:</w:t>
            </w:r>
            <w:r>
              <w:rPr>
                <w:spacing w:val="80"/>
                <w:sz w:val="20"/>
              </w:rPr>
              <w:t xml:space="preserve"> </w:t>
            </w:r>
            <w:r>
              <w:rPr>
                <w:sz w:val="20"/>
              </w:rPr>
              <w:t>В.</w:t>
            </w:r>
            <w:r>
              <w:rPr>
                <w:spacing w:val="80"/>
                <w:sz w:val="20"/>
              </w:rPr>
              <w:t xml:space="preserve"> </w:t>
            </w:r>
            <w:r>
              <w:rPr>
                <w:sz w:val="20"/>
              </w:rPr>
              <w:t>Шаинского</w:t>
            </w:r>
            <w:r>
              <w:rPr>
                <w:spacing w:val="40"/>
                <w:sz w:val="20"/>
              </w:rPr>
              <w:t xml:space="preserve"> </w:t>
            </w:r>
            <w:r>
              <w:rPr>
                <w:sz w:val="20"/>
              </w:rPr>
              <w:t>«Улыбка»,</w:t>
            </w:r>
            <w:r>
              <w:rPr>
                <w:spacing w:val="40"/>
                <w:sz w:val="20"/>
              </w:rPr>
              <w:t xml:space="preserve"> </w:t>
            </w:r>
            <w:r>
              <w:rPr>
                <w:sz w:val="20"/>
              </w:rPr>
              <w:t>«Песня</w:t>
            </w:r>
            <w:r>
              <w:rPr>
                <w:spacing w:val="40"/>
                <w:sz w:val="20"/>
              </w:rPr>
              <w:t xml:space="preserve"> </w:t>
            </w:r>
            <w:r>
              <w:rPr>
                <w:sz w:val="20"/>
              </w:rPr>
              <w:t>Чебурашки»</w:t>
            </w:r>
          </w:p>
          <w:p w:rsidR="00EA58FE" w:rsidRDefault="004245CD">
            <w:pPr>
              <w:pStyle w:val="TableParagraph"/>
              <w:ind w:left="142"/>
              <w:rPr>
                <w:sz w:val="20"/>
              </w:rPr>
            </w:pPr>
            <w:r>
              <w:rPr>
                <w:sz w:val="20"/>
              </w:rPr>
              <w:t>«Если</w:t>
            </w:r>
            <w:r>
              <w:rPr>
                <w:spacing w:val="30"/>
                <w:sz w:val="20"/>
              </w:rPr>
              <w:t xml:space="preserve"> </w:t>
            </w:r>
            <w:r>
              <w:rPr>
                <w:sz w:val="20"/>
              </w:rPr>
              <w:t>с</w:t>
            </w:r>
            <w:r>
              <w:rPr>
                <w:spacing w:val="32"/>
                <w:sz w:val="20"/>
              </w:rPr>
              <w:t xml:space="preserve"> </w:t>
            </w:r>
            <w:r>
              <w:rPr>
                <w:sz w:val="20"/>
              </w:rPr>
              <w:t>другом</w:t>
            </w:r>
            <w:r>
              <w:rPr>
                <w:spacing w:val="32"/>
                <w:sz w:val="20"/>
              </w:rPr>
              <w:t xml:space="preserve"> </w:t>
            </w:r>
            <w:r>
              <w:rPr>
                <w:sz w:val="20"/>
              </w:rPr>
              <w:t>вышел</w:t>
            </w:r>
            <w:r>
              <w:rPr>
                <w:spacing w:val="30"/>
                <w:sz w:val="20"/>
              </w:rPr>
              <w:t xml:space="preserve"> </w:t>
            </w:r>
            <w:r>
              <w:rPr>
                <w:sz w:val="20"/>
              </w:rPr>
              <w:t>в</w:t>
            </w:r>
            <w:r>
              <w:rPr>
                <w:spacing w:val="31"/>
                <w:sz w:val="20"/>
              </w:rPr>
              <w:t xml:space="preserve"> </w:t>
            </w:r>
            <w:r>
              <w:rPr>
                <w:sz w:val="20"/>
              </w:rPr>
              <w:t>путь»,</w:t>
            </w:r>
            <w:r>
              <w:rPr>
                <w:spacing w:val="32"/>
                <w:sz w:val="20"/>
              </w:rPr>
              <w:t xml:space="preserve"> </w:t>
            </w:r>
            <w:r>
              <w:rPr>
                <w:sz w:val="20"/>
              </w:rPr>
              <w:t>«Песенка</w:t>
            </w:r>
            <w:r>
              <w:rPr>
                <w:spacing w:val="32"/>
                <w:sz w:val="20"/>
              </w:rPr>
              <w:t xml:space="preserve"> </w:t>
            </w:r>
            <w:r>
              <w:rPr>
                <w:sz w:val="20"/>
              </w:rPr>
              <w:t>о друге», «Ты, да я, да мы с тобой»</w:t>
            </w:r>
          </w:p>
          <w:p w:rsidR="00EA58FE" w:rsidRDefault="004245CD">
            <w:pPr>
              <w:pStyle w:val="TableParagraph"/>
              <w:numPr>
                <w:ilvl w:val="0"/>
                <w:numId w:val="12"/>
              </w:numPr>
              <w:tabs>
                <w:tab w:val="left" w:pos="816"/>
              </w:tabs>
              <w:spacing w:before="7" w:line="232" w:lineRule="auto"/>
              <w:ind w:right="134" w:firstLine="283"/>
              <w:rPr>
                <w:sz w:val="20"/>
              </w:rPr>
            </w:pPr>
            <w:r>
              <w:rPr>
                <w:sz w:val="20"/>
              </w:rPr>
              <w:t>Творческая</w:t>
            </w:r>
            <w:r>
              <w:rPr>
                <w:spacing w:val="80"/>
                <w:sz w:val="20"/>
              </w:rPr>
              <w:t xml:space="preserve"> </w:t>
            </w:r>
            <w:r>
              <w:rPr>
                <w:sz w:val="20"/>
              </w:rPr>
              <w:t>работа</w:t>
            </w:r>
            <w:r>
              <w:rPr>
                <w:spacing w:val="80"/>
                <w:sz w:val="20"/>
              </w:rPr>
              <w:t xml:space="preserve"> </w:t>
            </w:r>
            <w:r>
              <w:rPr>
                <w:sz w:val="20"/>
              </w:rPr>
              <w:t>«Подарок</w:t>
            </w:r>
            <w:r>
              <w:rPr>
                <w:spacing w:val="80"/>
                <w:sz w:val="20"/>
              </w:rPr>
              <w:t xml:space="preserve"> </w:t>
            </w:r>
            <w:r>
              <w:rPr>
                <w:sz w:val="20"/>
              </w:rPr>
              <w:t xml:space="preserve">для </w:t>
            </w:r>
            <w:r>
              <w:rPr>
                <w:spacing w:val="-2"/>
                <w:sz w:val="20"/>
              </w:rPr>
              <w:t>друга»</w:t>
            </w:r>
          </w:p>
          <w:p w:rsidR="00EA58FE" w:rsidRDefault="004245CD">
            <w:pPr>
              <w:pStyle w:val="TableParagraph"/>
              <w:numPr>
                <w:ilvl w:val="0"/>
                <w:numId w:val="12"/>
              </w:numPr>
              <w:tabs>
                <w:tab w:val="left" w:pos="816"/>
              </w:tabs>
              <w:spacing w:line="246" w:lineRule="exact"/>
              <w:ind w:left="816" w:hanging="391"/>
              <w:rPr>
                <w:sz w:val="20"/>
              </w:rPr>
            </w:pPr>
            <w:r>
              <w:rPr>
                <w:sz w:val="20"/>
              </w:rPr>
              <w:t>Коммуникативные</w:t>
            </w:r>
            <w:r>
              <w:rPr>
                <w:spacing w:val="30"/>
                <w:sz w:val="20"/>
              </w:rPr>
              <w:t xml:space="preserve"> </w:t>
            </w:r>
            <w:r>
              <w:rPr>
                <w:spacing w:val="-4"/>
                <w:sz w:val="20"/>
              </w:rPr>
              <w:t>игры</w:t>
            </w:r>
          </w:p>
        </w:tc>
        <w:tc>
          <w:tcPr>
            <w:tcW w:w="3402" w:type="dxa"/>
          </w:tcPr>
          <w:p w:rsidR="00EA58FE" w:rsidRDefault="004245CD">
            <w:pPr>
              <w:pStyle w:val="TableParagraph"/>
              <w:ind w:left="213"/>
              <w:rPr>
                <w:b/>
                <w:sz w:val="20"/>
              </w:rPr>
            </w:pPr>
            <w:r>
              <w:rPr>
                <w:b/>
                <w:sz w:val="20"/>
              </w:rPr>
              <w:t>Фотовыставка</w:t>
            </w:r>
            <w:r>
              <w:rPr>
                <w:b/>
                <w:spacing w:val="-13"/>
                <w:sz w:val="20"/>
              </w:rPr>
              <w:t xml:space="preserve"> </w:t>
            </w:r>
            <w:r>
              <w:rPr>
                <w:b/>
                <w:sz w:val="20"/>
              </w:rPr>
              <w:t>«Мы</w:t>
            </w:r>
            <w:r>
              <w:rPr>
                <w:b/>
                <w:spacing w:val="-12"/>
                <w:sz w:val="20"/>
              </w:rPr>
              <w:t xml:space="preserve"> </w:t>
            </w:r>
            <w:r>
              <w:rPr>
                <w:b/>
                <w:sz w:val="20"/>
              </w:rPr>
              <w:t>–</w:t>
            </w:r>
            <w:r>
              <w:rPr>
                <w:b/>
                <w:spacing w:val="-13"/>
                <w:sz w:val="20"/>
              </w:rPr>
              <w:t xml:space="preserve"> </w:t>
            </w:r>
            <w:r>
              <w:rPr>
                <w:b/>
                <w:sz w:val="20"/>
              </w:rPr>
              <w:t xml:space="preserve">дружные </w:t>
            </w:r>
            <w:r>
              <w:rPr>
                <w:b/>
                <w:spacing w:val="-2"/>
                <w:sz w:val="20"/>
              </w:rPr>
              <w:t>ребята»</w:t>
            </w:r>
          </w:p>
          <w:p w:rsidR="00EA58FE" w:rsidRDefault="004245CD">
            <w:pPr>
              <w:pStyle w:val="TableParagraph"/>
              <w:ind w:left="213"/>
              <w:rPr>
                <w:b/>
                <w:sz w:val="20"/>
              </w:rPr>
            </w:pPr>
            <w:r>
              <w:rPr>
                <w:i/>
                <w:sz w:val="20"/>
              </w:rPr>
              <w:t xml:space="preserve">младшая, средняя, старшая, подготовительная группы </w:t>
            </w:r>
            <w:r>
              <w:rPr>
                <w:b/>
                <w:sz w:val="20"/>
              </w:rPr>
              <w:t>Изготовление</w:t>
            </w:r>
            <w:r>
              <w:rPr>
                <w:b/>
                <w:spacing w:val="-13"/>
                <w:sz w:val="20"/>
              </w:rPr>
              <w:t xml:space="preserve"> </w:t>
            </w:r>
            <w:r>
              <w:rPr>
                <w:b/>
                <w:sz w:val="20"/>
              </w:rPr>
              <w:t>коллажа:</w:t>
            </w:r>
            <w:r>
              <w:rPr>
                <w:b/>
                <w:spacing w:val="-12"/>
                <w:sz w:val="20"/>
              </w:rPr>
              <w:t xml:space="preserve"> </w:t>
            </w:r>
            <w:r>
              <w:rPr>
                <w:b/>
                <w:sz w:val="20"/>
              </w:rPr>
              <w:t>«Дружба начинается с улыбки»</w:t>
            </w:r>
          </w:p>
          <w:p w:rsidR="00EA58FE" w:rsidRDefault="004245CD">
            <w:pPr>
              <w:pStyle w:val="TableParagraph"/>
              <w:ind w:left="213" w:right="680"/>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4245CD">
            <w:pPr>
              <w:pStyle w:val="TableParagraph"/>
              <w:ind w:left="215" w:right="139"/>
              <w:rPr>
                <w:sz w:val="20"/>
              </w:rPr>
            </w:pPr>
            <w:r>
              <w:rPr>
                <w:sz w:val="20"/>
              </w:rPr>
              <w:t>Консультация «Дружеские отношения</w:t>
            </w:r>
            <w:r>
              <w:rPr>
                <w:spacing w:val="-13"/>
                <w:sz w:val="20"/>
              </w:rPr>
              <w:t xml:space="preserve"> </w:t>
            </w:r>
            <w:r>
              <w:rPr>
                <w:sz w:val="20"/>
              </w:rPr>
              <w:t>взрослых</w:t>
            </w:r>
            <w:r>
              <w:rPr>
                <w:spacing w:val="-12"/>
                <w:sz w:val="20"/>
              </w:rPr>
              <w:t xml:space="preserve"> </w:t>
            </w:r>
            <w:r>
              <w:rPr>
                <w:sz w:val="20"/>
              </w:rPr>
              <w:t>и</w:t>
            </w:r>
            <w:r>
              <w:rPr>
                <w:spacing w:val="-13"/>
                <w:sz w:val="20"/>
              </w:rPr>
              <w:t xml:space="preserve"> </w:t>
            </w:r>
            <w:r>
              <w:rPr>
                <w:sz w:val="20"/>
              </w:rPr>
              <w:t>детей в</w:t>
            </w:r>
            <w:r>
              <w:rPr>
                <w:spacing w:val="-3"/>
                <w:sz w:val="20"/>
              </w:rPr>
              <w:t xml:space="preserve"> </w:t>
            </w:r>
            <w:r>
              <w:rPr>
                <w:sz w:val="20"/>
              </w:rPr>
              <w:t>семье</w:t>
            </w:r>
            <w:r>
              <w:rPr>
                <w:spacing w:val="-1"/>
                <w:sz w:val="20"/>
              </w:rPr>
              <w:t xml:space="preserve"> </w:t>
            </w:r>
            <w:r>
              <w:rPr>
                <w:sz w:val="20"/>
              </w:rPr>
              <w:t>–</w:t>
            </w:r>
            <w:r>
              <w:rPr>
                <w:spacing w:val="-1"/>
                <w:sz w:val="20"/>
              </w:rPr>
              <w:t xml:space="preserve"> </w:t>
            </w:r>
            <w:r>
              <w:rPr>
                <w:sz w:val="20"/>
              </w:rPr>
              <w:t>основа</w:t>
            </w:r>
            <w:r>
              <w:rPr>
                <w:spacing w:val="-3"/>
                <w:sz w:val="20"/>
              </w:rPr>
              <w:t xml:space="preserve"> </w:t>
            </w:r>
            <w:r>
              <w:rPr>
                <w:sz w:val="20"/>
              </w:rPr>
              <w:t>воспитания положительных черт характера ребенка»</w:t>
            </w:r>
          </w:p>
        </w:tc>
      </w:tr>
      <w:tr w:rsidR="00EA58FE">
        <w:trPr>
          <w:trHeight w:val="691"/>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6" w:lineRule="auto"/>
              <w:ind w:left="109"/>
              <w:rPr>
                <w:sz w:val="20"/>
              </w:rPr>
            </w:pPr>
            <w:r>
              <w:rPr>
                <w:spacing w:val="-2"/>
                <w:sz w:val="20"/>
              </w:rPr>
              <w:t>Познавательное Патриотическое</w:t>
            </w:r>
          </w:p>
        </w:tc>
        <w:tc>
          <w:tcPr>
            <w:tcW w:w="1878" w:type="dxa"/>
          </w:tcPr>
          <w:p w:rsidR="00EA58FE" w:rsidRDefault="004245CD">
            <w:pPr>
              <w:pStyle w:val="TableParagraph"/>
              <w:ind w:left="108" w:right="95"/>
              <w:jc w:val="center"/>
              <w:rPr>
                <w:sz w:val="20"/>
              </w:rPr>
            </w:pPr>
            <w:r>
              <w:rPr>
                <w:sz w:val="20"/>
              </w:rPr>
              <w:t xml:space="preserve">24 </w:t>
            </w:r>
            <w:r>
              <w:rPr>
                <w:spacing w:val="-5"/>
                <w:sz w:val="20"/>
              </w:rPr>
              <w:t>мая</w:t>
            </w:r>
          </w:p>
        </w:tc>
        <w:tc>
          <w:tcPr>
            <w:tcW w:w="4220" w:type="dxa"/>
          </w:tcPr>
          <w:p w:rsidR="00EA58FE" w:rsidRDefault="004245CD">
            <w:pPr>
              <w:pStyle w:val="TableParagraph"/>
              <w:tabs>
                <w:tab w:val="left" w:pos="1478"/>
                <w:tab w:val="left" w:pos="2914"/>
              </w:tabs>
              <w:spacing w:before="3" w:line="235" w:lineRule="auto"/>
              <w:ind w:left="142" w:right="99" w:firstLine="326"/>
              <w:rPr>
                <w:sz w:val="20"/>
              </w:rPr>
            </w:pPr>
            <w:r>
              <w:rPr>
                <w:sz w:val="24"/>
              </w:rPr>
              <w:t xml:space="preserve">- </w:t>
            </w:r>
            <w:r>
              <w:rPr>
                <w:sz w:val="20"/>
              </w:rPr>
              <w:t>Показ</w:t>
            </w:r>
            <w:r>
              <w:rPr>
                <w:sz w:val="20"/>
              </w:rPr>
              <w:tab/>
            </w:r>
            <w:r>
              <w:rPr>
                <w:spacing w:val="-2"/>
                <w:sz w:val="20"/>
              </w:rPr>
              <w:t>презентации</w:t>
            </w:r>
            <w:r>
              <w:rPr>
                <w:sz w:val="20"/>
              </w:rPr>
              <w:tab/>
            </w:r>
            <w:r>
              <w:rPr>
                <w:spacing w:val="-2"/>
                <w:sz w:val="20"/>
              </w:rPr>
              <w:t xml:space="preserve">«Виртуальная </w:t>
            </w:r>
            <w:r>
              <w:rPr>
                <w:sz w:val="20"/>
              </w:rPr>
              <w:t>экскурсия в историю книгоиздания на Руси»</w:t>
            </w:r>
          </w:p>
        </w:tc>
        <w:tc>
          <w:tcPr>
            <w:tcW w:w="3402" w:type="dxa"/>
          </w:tcPr>
          <w:p w:rsidR="00EA58FE" w:rsidRDefault="004245CD">
            <w:pPr>
              <w:pStyle w:val="TableParagraph"/>
              <w:ind w:left="213"/>
              <w:rPr>
                <w:b/>
                <w:sz w:val="20"/>
              </w:rPr>
            </w:pPr>
            <w:r>
              <w:rPr>
                <w:b/>
                <w:sz w:val="20"/>
              </w:rPr>
              <w:t>Изготовление</w:t>
            </w:r>
            <w:r>
              <w:rPr>
                <w:b/>
                <w:spacing w:val="-7"/>
                <w:sz w:val="20"/>
              </w:rPr>
              <w:t xml:space="preserve"> </w:t>
            </w:r>
            <w:r>
              <w:rPr>
                <w:b/>
                <w:sz w:val="20"/>
              </w:rPr>
              <w:t>книг</w:t>
            </w:r>
            <w:r>
              <w:rPr>
                <w:b/>
                <w:spacing w:val="-3"/>
                <w:sz w:val="20"/>
              </w:rPr>
              <w:t xml:space="preserve"> </w:t>
            </w:r>
            <w:r>
              <w:rPr>
                <w:b/>
                <w:sz w:val="20"/>
              </w:rPr>
              <w:t>-</w:t>
            </w:r>
            <w:r>
              <w:rPr>
                <w:b/>
                <w:spacing w:val="-8"/>
                <w:sz w:val="20"/>
              </w:rPr>
              <w:t xml:space="preserve"> </w:t>
            </w:r>
            <w:r>
              <w:rPr>
                <w:b/>
                <w:spacing w:val="-2"/>
                <w:sz w:val="20"/>
              </w:rPr>
              <w:t>самоделок</w:t>
            </w:r>
          </w:p>
          <w:p w:rsidR="00EA58FE" w:rsidRDefault="004245CD">
            <w:pPr>
              <w:pStyle w:val="TableParagraph"/>
              <w:spacing w:line="230" w:lineRule="atLeast"/>
              <w:ind w:left="213"/>
              <w:rPr>
                <w:sz w:val="20"/>
              </w:rPr>
            </w:pPr>
            <w:r>
              <w:rPr>
                <w:sz w:val="20"/>
              </w:rPr>
              <w:t>(совместное</w:t>
            </w:r>
            <w:r>
              <w:rPr>
                <w:spacing w:val="-13"/>
                <w:sz w:val="20"/>
              </w:rPr>
              <w:t xml:space="preserve"> </w:t>
            </w:r>
            <w:r>
              <w:rPr>
                <w:sz w:val="20"/>
              </w:rPr>
              <w:t>творчество</w:t>
            </w:r>
            <w:r>
              <w:rPr>
                <w:spacing w:val="-12"/>
                <w:sz w:val="20"/>
              </w:rPr>
              <w:t xml:space="preserve"> </w:t>
            </w:r>
            <w:r>
              <w:rPr>
                <w:sz w:val="20"/>
              </w:rPr>
              <w:t>детей</w:t>
            </w:r>
            <w:r>
              <w:rPr>
                <w:spacing w:val="-13"/>
                <w:sz w:val="20"/>
              </w:rPr>
              <w:t xml:space="preserve"> </w:t>
            </w:r>
            <w:r>
              <w:rPr>
                <w:sz w:val="20"/>
              </w:rPr>
              <w:t>и родителей, детей и педагогов)</w:t>
            </w:r>
          </w:p>
        </w:tc>
        <w:tc>
          <w:tcPr>
            <w:tcW w:w="2871" w:type="dxa"/>
          </w:tcPr>
          <w:p w:rsidR="00EA58FE" w:rsidRDefault="004245CD">
            <w:pPr>
              <w:pStyle w:val="TableParagraph"/>
              <w:ind w:left="215"/>
              <w:rPr>
                <w:sz w:val="20"/>
              </w:rPr>
            </w:pPr>
            <w:r>
              <w:rPr>
                <w:sz w:val="20"/>
              </w:rPr>
              <w:t>Консультация</w:t>
            </w:r>
            <w:r>
              <w:rPr>
                <w:spacing w:val="-13"/>
                <w:sz w:val="20"/>
              </w:rPr>
              <w:t xml:space="preserve"> </w:t>
            </w:r>
            <w:r>
              <w:rPr>
                <w:sz w:val="20"/>
              </w:rPr>
              <w:t>«Испокон</w:t>
            </w:r>
            <w:r>
              <w:rPr>
                <w:spacing w:val="-12"/>
                <w:sz w:val="20"/>
              </w:rPr>
              <w:t xml:space="preserve"> </w:t>
            </w:r>
            <w:r>
              <w:rPr>
                <w:sz w:val="20"/>
              </w:rPr>
              <w:t>века книга растит человека»</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2064"/>
        </w:trPr>
        <w:tc>
          <w:tcPr>
            <w:tcW w:w="1196" w:type="dxa"/>
            <w:tcBorders>
              <w:top w:val="nil"/>
            </w:tcBorders>
          </w:tcPr>
          <w:p w:rsidR="00EA58FE" w:rsidRDefault="00EA58FE">
            <w:pPr>
              <w:pStyle w:val="TableParagraph"/>
              <w:ind w:left="0"/>
              <w:rPr>
                <w:sz w:val="18"/>
              </w:rPr>
            </w:pPr>
          </w:p>
        </w:tc>
        <w:tc>
          <w:tcPr>
            <w:tcW w:w="1606" w:type="dxa"/>
          </w:tcPr>
          <w:p w:rsidR="00EA58FE" w:rsidRDefault="00EA58FE">
            <w:pPr>
              <w:pStyle w:val="TableParagraph"/>
              <w:ind w:left="0"/>
              <w:rPr>
                <w:sz w:val="18"/>
              </w:rPr>
            </w:pPr>
          </w:p>
        </w:tc>
        <w:tc>
          <w:tcPr>
            <w:tcW w:w="1878" w:type="dxa"/>
          </w:tcPr>
          <w:p w:rsidR="00EA58FE" w:rsidRDefault="004245CD">
            <w:pPr>
              <w:pStyle w:val="TableParagraph"/>
              <w:spacing w:line="264" w:lineRule="auto"/>
              <w:ind w:right="95"/>
              <w:jc w:val="center"/>
              <w:rPr>
                <w:b/>
                <w:sz w:val="20"/>
              </w:rPr>
            </w:pPr>
            <w:r>
              <w:rPr>
                <w:b/>
                <w:sz w:val="20"/>
              </w:rPr>
              <w:t>День</w:t>
            </w:r>
            <w:r>
              <w:rPr>
                <w:b/>
                <w:spacing w:val="-13"/>
                <w:sz w:val="20"/>
              </w:rPr>
              <w:t xml:space="preserve"> </w:t>
            </w:r>
            <w:r>
              <w:rPr>
                <w:b/>
                <w:sz w:val="20"/>
              </w:rPr>
              <w:t xml:space="preserve">славянской письменности и </w:t>
            </w:r>
            <w:r>
              <w:rPr>
                <w:b/>
                <w:spacing w:val="-2"/>
                <w:sz w:val="20"/>
              </w:rPr>
              <w:t>культуры</w:t>
            </w:r>
          </w:p>
        </w:tc>
        <w:tc>
          <w:tcPr>
            <w:tcW w:w="4220" w:type="dxa"/>
          </w:tcPr>
          <w:p w:rsidR="00EA58FE" w:rsidRDefault="004245CD">
            <w:pPr>
              <w:pStyle w:val="TableParagraph"/>
              <w:numPr>
                <w:ilvl w:val="0"/>
                <w:numId w:val="11"/>
              </w:numPr>
              <w:tabs>
                <w:tab w:val="left" w:pos="599"/>
                <w:tab w:val="left" w:pos="2263"/>
                <w:tab w:val="left" w:pos="2944"/>
              </w:tabs>
              <w:spacing w:before="6" w:line="232" w:lineRule="auto"/>
              <w:ind w:right="99" w:firstLine="326"/>
              <w:rPr>
                <w:sz w:val="20"/>
              </w:rPr>
            </w:pPr>
            <w:r>
              <w:rPr>
                <w:spacing w:val="-2"/>
                <w:sz w:val="20"/>
              </w:rPr>
              <w:t>Рассматривание</w:t>
            </w:r>
            <w:r>
              <w:rPr>
                <w:sz w:val="20"/>
              </w:rPr>
              <w:tab/>
            </w:r>
            <w:r>
              <w:rPr>
                <w:spacing w:val="-4"/>
                <w:sz w:val="20"/>
              </w:rPr>
              <w:t>книг</w:t>
            </w:r>
            <w:r>
              <w:rPr>
                <w:sz w:val="20"/>
              </w:rPr>
              <w:tab/>
            </w:r>
            <w:r>
              <w:rPr>
                <w:spacing w:val="-2"/>
                <w:sz w:val="20"/>
              </w:rPr>
              <w:t xml:space="preserve">(оформление, </w:t>
            </w:r>
            <w:r>
              <w:rPr>
                <w:sz w:val="20"/>
              </w:rPr>
              <w:t>тематика, назначение, направленность)</w:t>
            </w:r>
          </w:p>
          <w:p w:rsidR="00EA58FE" w:rsidRDefault="004245CD">
            <w:pPr>
              <w:pStyle w:val="TableParagraph"/>
              <w:numPr>
                <w:ilvl w:val="0"/>
                <w:numId w:val="11"/>
              </w:numPr>
              <w:tabs>
                <w:tab w:val="left" w:pos="599"/>
                <w:tab w:val="left" w:pos="1538"/>
                <w:tab w:val="left" w:pos="3058"/>
                <w:tab w:val="left" w:pos="3919"/>
              </w:tabs>
              <w:spacing w:before="6" w:line="232" w:lineRule="auto"/>
              <w:ind w:right="100" w:firstLine="326"/>
              <w:rPr>
                <w:sz w:val="20"/>
              </w:rPr>
            </w:pPr>
            <w:r>
              <w:rPr>
                <w:spacing w:val="-2"/>
                <w:sz w:val="20"/>
              </w:rPr>
              <w:t>«Истоки</w:t>
            </w:r>
            <w:r>
              <w:rPr>
                <w:sz w:val="20"/>
              </w:rPr>
              <w:tab/>
            </w:r>
            <w:r>
              <w:rPr>
                <w:spacing w:val="-2"/>
                <w:sz w:val="20"/>
              </w:rPr>
              <w:t>письменности»</w:t>
            </w:r>
            <w:r>
              <w:rPr>
                <w:sz w:val="20"/>
              </w:rPr>
              <w:tab/>
            </w:r>
            <w:r>
              <w:rPr>
                <w:spacing w:val="-2"/>
                <w:sz w:val="20"/>
              </w:rPr>
              <w:t>встреча</w:t>
            </w:r>
            <w:r>
              <w:rPr>
                <w:sz w:val="20"/>
              </w:rPr>
              <w:tab/>
            </w:r>
            <w:r>
              <w:rPr>
                <w:spacing w:val="-6"/>
                <w:sz w:val="20"/>
              </w:rPr>
              <w:t xml:space="preserve">со </w:t>
            </w:r>
            <w:r>
              <w:rPr>
                <w:sz w:val="20"/>
              </w:rPr>
              <w:t>священником православного Храма</w:t>
            </w:r>
          </w:p>
          <w:p w:rsidR="00EA58FE" w:rsidRDefault="004245CD">
            <w:pPr>
              <w:pStyle w:val="TableParagraph"/>
              <w:numPr>
                <w:ilvl w:val="0"/>
                <w:numId w:val="11"/>
              </w:numPr>
              <w:tabs>
                <w:tab w:val="left" w:pos="599"/>
              </w:tabs>
              <w:spacing w:line="272" w:lineRule="exact"/>
              <w:ind w:left="599" w:hanging="131"/>
              <w:rPr>
                <w:sz w:val="20"/>
              </w:rPr>
            </w:pPr>
            <w:r>
              <w:rPr>
                <w:sz w:val="20"/>
              </w:rPr>
              <w:t>Чтение</w:t>
            </w:r>
            <w:r>
              <w:rPr>
                <w:spacing w:val="-10"/>
                <w:sz w:val="20"/>
              </w:rPr>
              <w:t xml:space="preserve"> </w:t>
            </w:r>
            <w:r>
              <w:rPr>
                <w:sz w:val="20"/>
              </w:rPr>
              <w:t>русских</w:t>
            </w:r>
            <w:r>
              <w:rPr>
                <w:spacing w:val="-10"/>
                <w:sz w:val="20"/>
              </w:rPr>
              <w:t xml:space="preserve"> </w:t>
            </w:r>
            <w:r>
              <w:rPr>
                <w:sz w:val="20"/>
              </w:rPr>
              <w:t>народных</w:t>
            </w:r>
            <w:r>
              <w:rPr>
                <w:spacing w:val="-9"/>
                <w:sz w:val="20"/>
              </w:rPr>
              <w:t xml:space="preserve"> </w:t>
            </w:r>
            <w:r>
              <w:rPr>
                <w:spacing w:val="-2"/>
                <w:sz w:val="20"/>
              </w:rPr>
              <w:t>сказок</w:t>
            </w:r>
          </w:p>
          <w:p w:rsidR="00EA58FE" w:rsidRDefault="004245CD">
            <w:pPr>
              <w:pStyle w:val="TableParagraph"/>
              <w:numPr>
                <w:ilvl w:val="0"/>
                <w:numId w:val="11"/>
              </w:numPr>
              <w:tabs>
                <w:tab w:val="left" w:pos="599"/>
              </w:tabs>
              <w:spacing w:line="268" w:lineRule="exact"/>
              <w:ind w:left="599" w:hanging="131"/>
              <w:rPr>
                <w:sz w:val="20"/>
              </w:rPr>
            </w:pPr>
            <w:r>
              <w:rPr>
                <w:sz w:val="20"/>
              </w:rPr>
              <w:t>Вечер</w:t>
            </w:r>
            <w:r>
              <w:rPr>
                <w:spacing w:val="-6"/>
                <w:sz w:val="20"/>
              </w:rPr>
              <w:t xml:space="preserve"> </w:t>
            </w:r>
            <w:r>
              <w:rPr>
                <w:spacing w:val="-2"/>
                <w:sz w:val="20"/>
              </w:rPr>
              <w:t>загадок</w:t>
            </w:r>
          </w:p>
          <w:p w:rsidR="00EA58FE" w:rsidRDefault="004245CD">
            <w:pPr>
              <w:pStyle w:val="TableParagraph"/>
              <w:numPr>
                <w:ilvl w:val="0"/>
                <w:numId w:val="11"/>
              </w:numPr>
              <w:tabs>
                <w:tab w:val="left" w:pos="599"/>
              </w:tabs>
              <w:spacing w:line="266" w:lineRule="exact"/>
              <w:ind w:left="599" w:hanging="131"/>
              <w:rPr>
                <w:sz w:val="20"/>
              </w:rPr>
            </w:pPr>
            <w:r>
              <w:rPr>
                <w:spacing w:val="-2"/>
                <w:sz w:val="20"/>
              </w:rPr>
              <w:t>Рассматривание</w:t>
            </w:r>
            <w:r>
              <w:rPr>
                <w:spacing w:val="11"/>
                <w:sz w:val="20"/>
              </w:rPr>
              <w:t xml:space="preserve"> </w:t>
            </w:r>
            <w:r>
              <w:rPr>
                <w:spacing w:val="-2"/>
                <w:sz w:val="20"/>
              </w:rPr>
              <w:t>словарей</w:t>
            </w:r>
          </w:p>
          <w:p w:rsidR="00EA58FE" w:rsidRDefault="004245CD">
            <w:pPr>
              <w:pStyle w:val="TableParagraph"/>
              <w:numPr>
                <w:ilvl w:val="0"/>
                <w:numId w:val="11"/>
              </w:numPr>
              <w:tabs>
                <w:tab w:val="left" w:pos="599"/>
              </w:tabs>
              <w:spacing w:line="245" w:lineRule="exact"/>
              <w:ind w:left="599" w:hanging="131"/>
              <w:rPr>
                <w:sz w:val="20"/>
              </w:rPr>
            </w:pPr>
            <w:r>
              <w:rPr>
                <w:sz w:val="20"/>
              </w:rPr>
              <w:t>Выкладывание</w:t>
            </w:r>
            <w:r>
              <w:rPr>
                <w:spacing w:val="-7"/>
                <w:sz w:val="20"/>
              </w:rPr>
              <w:t xml:space="preserve"> </w:t>
            </w:r>
            <w:r>
              <w:rPr>
                <w:sz w:val="20"/>
              </w:rPr>
              <w:t>букв</w:t>
            </w:r>
            <w:r>
              <w:rPr>
                <w:spacing w:val="-5"/>
                <w:sz w:val="20"/>
              </w:rPr>
              <w:t xml:space="preserve"> </w:t>
            </w:r>
            <w:r>
              <w:rPr>
                <w:sz w:val="20"/>
              </w:rPr>
              <w:t>из</w:t>
            </w:r>
            <w:r>
              <w:rPr>
                <w:spacing w:val="-7"/>
                <w:sz w:val="20"/>
              </w:rPr>
              <w:t xml:space="preserve"> </w:t>
            </w:r>
            <w:r>
              <w:rPr>
                <w:spacing w:val="-2"/>
                <w:sz w:val="20"/>
              </w:rPr>
              <w:t>палочек</w:t>
            </w:r>
          </w:p>
        </w:tc>
        <w:tc>
          <w:tcPr>
            <w:tcW w:w="3402" w:type="dxa"/>
          </w:tcPr>
          <w:p w:rsidR="00EA58FE" w:rsidRDefault="004245CD">
            <w:pPr>
              <w:pStyle w:val="TableParagraph"/>
              <w:ind w:left="213"/>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w:t>
            </w:r>
            <w:r>
              <w:rPr>
                <w:i/>
                <w:spacing w:val="-13"/>
                <w:sz w:val="20"/>
              </w:rPr>
              <w:t xml:space="preserve"> </w:t>
            </w:r>
            <w:r>
              <w:rPr>
                <w:i/>
                <w:sz w:val="20"/>
              </w:rPr>
              <w:t xml:space="preserve">группы </w:t>
            </w:r>
            <w:r>
              <w:rPr>
                <w:b/>
                <w:sz w:val="20"/>
              </w:rPr>
              <w:t xml:space="preserve">Праздник «День славянской письменности и культуры» </w:t>
            </w:r>
            <w:r>
              <w:rPr>
                <w:i/>
                <w:sz w:val="20"/>
              </w:rPr>
              <w:t>подготовительная группа</w:t>
            </w:r>
          </w:p>
        </w:tc>
        <w:tc>
          <w:tcPr>
            <w:tcW w:w="2871" w:type="dxa"/>
          </w:tcPr>
          <w:p w:rsidR="00EA58FE" w:rsidRDefault="004245CD">
            <w:pPr>
              <w:pStyle w:val="TableParagraph"/>
              <w:ind w:left="215" w:right="868"/>
              <w:jc w:val="both"/>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 изготовлении</w:t>
            </w:r>
            <w:r>
              <w:rPr>
                <w:spacing w:val="-8"/>
                <w:sz w:val="20"/>
              </w:rPr>
              <w:t xml:space="preserve"> </w:t>
            </w:r>
            <w:r>
              <w:rPr>
                <w:sz w:val="20"/>
              </w:rPr>
              <w:t>книг</w:t>
            </w:r>
            <w:r>
              <w:rPr>
                <w:spacing w:val="-8"/>
                <w:sz w:val="20"/>
              </w:rPr>
              <w:t xml:space="preserve"> </w:t>
            </w:r>
            <w:r>
              <w:rPr>
                <w:sz w:val="20"/>
              </w:rPr>
              <w:t xml:space="preserve">– </w:t>
            </w:r>
            <w:r>
              <w:rPr>
                <w:spacing w:val="-2"/>
                <w:sz w:val="20"/>
              </w:rPr>
              <w:t>самоделок</w:t>
            </w:r>
          </w:p>
          <w:p w:rsidR="00EA58FE" w:rsidRDefault="004245CD">
            <w:pPr>
              <w:pStyle w:val="TableParagraph"/>
              <w:ind w:left="215" w:right="602"/>
              <w:jc w:val="both"/>
              <w:rPr>
                <w:sz w:val="20"/>
              </w:rPr>
            </w:pPr>
            <w:r>
              <w:rPr>
                <w:sz w:val="20"/>
              </w:rPr>
              <w:t>Совместное</w:t>
            </w:r>
            <w:r>
              <w:rPr>
                <w:spacing w:val="-13"/>
                <w:sz w:val="20"/>
              </w:rPr>
              <w:t xml:space="preserve"> </w:t>
            </w:r>
            <w:r>
              <w:rPr>
                <w:sz w:val="20"/>
              </w:rPr>
              <w:t>посещен</w:t>
            </w:r>
            <w:r>
              <w:rPr>
                <w:spacing w:val="-12"/>
                <w:sz w:val="20"/>
              </w:rPr>
              <w:t xml:space="preserve"> </w:t>
            </w:r>
            <w:r>
              <w:rPr>
                <w:sz w:val="20"/>
              </w:rPr>
              <w:t>ие детской библиотеки</w:t>
            </w:r>
          </w:p>
        </w:tc>
      </w:tr>
      <w:tr w:rsidR="00EA58FE">
        <w:trPr>
          <w:trHeight w:val="2069"/>
        </w:trPr>
        <w:tc>
          <w:tcPr>
            <w:tcW w:w="1196" w:type="dxa"/>
          </w:tcPr>
          <w:p w:rsidR="00EA58FE" w:rsidRDefault="004245CD">
            <w:pPr>
              <w:pStyle w:val="TableParagraph"/>
              <w:ind w:left="352"/>
              <w:rPr>
                <w:b/>
                <w:sz w:val="20"/>
              </w:rPr>
            </w:pPr>
            <w:r>
              <w:rPr>
                <w:b/>
                <w:spacing w:val="-4"/>
                <w:sz w:val="20"/>
              </w:rPr>
              <w:t>июнь</w:t>
            </w:r>
          </w:p>
        </w:tc>
        <w:tc>
          <w:tcPr>
            <w:tcW w:w="1606" w:type="dxa"/>
          </w:tcPr>
          <w:p w:rsidR="00EA58FE" w:rsidRDefault="004245CD">
            <w:pPr>
              <w:pStyle w:val="TableParagraph"/>
              <w:spacing w:line="264" w:lineRule="auto"/>
              <w:ind w:left="109"/>
              <w:rPr>
                <w:sz w:val="20"/>
              </w:rPr>
            </w:pPr>
            <w:r>
              <w:rPr>
                <w:spacing w:val="-2"/>
                <w:sz w:val="20"/>
              </w:rPr>
              <w:t>Социальное Познавательное</w:t>
            </w:r>
          </w:p>
        </w:tc>
        <w:tc>
          <w:tcPr>
            <w:tcW w:w="1878" w:type="dxa"/>
          </w:tcPr>
          <w:p w:rsidR="00EA58FE" w:rsidRDefault="004245CD">
            <w:pPr>
              <w:pStyle w:val="TableParagraph"/>
              <w:ind w:left="106" w:right="97"/>
              <w:jc w:val="center"/>
              <w:rPr>
                <w:sz w:val="20"/>
              </w:rPr>
            </w:pPr>
            <w:r>
              <w:rPr>
                <w:sz w:val="20"/>
              </w:rPr>
              <w:t xml:space="preserve">1 </w:t>
            </w:r>
            <w:r>
              <w:rPr>
                <w:spacing w:val="-4"/>
                <w:sz w:val="20"/>
              </w:rPr>
              <w:t>июня</w:t>
            </w:r>
          </w:p>
          <w:p w:rsidR="00EA58FE" w:rsidRDefault="00EA58FE">
            <w:pPr>
              <w:pStyle w:val="TableParagraph"/>
              <w:spacing w:before="47"/>
              <w:ind w:left="0"/>
              <w:rPr>
                <w:sz w:val="20"/>
              </w:rPr>
            </w:pPr>
          </w:p>
          <w:p w:rsidR="00EA58FE" w:rsidRDefault="004245CD">
            <w:pPr>
              <w:pStyle w:val="TableParagraph"/>
              <w:spacing w:line="264" w:lineRule="auto"/>
              <w:ind w:left="156" w:right="96"/>
              <w:jc w:val="center"/>
              <w:rPr>
                <w:b/>
                <w:sz w:val="20"/>
              </w:rPr>
            </w:pPr>
            <w:r>
              <w:rPr>
                <w:b/>
                <w:sz w:val="20"/>
              </w:rPr>
              <w:t>День</w:t>
            </w:r>
            <w:r>
              <w:rPr>
                <w:b/>
                <w:spacing w:val="-13"/>
                <w:sz w:val="20"/>
              </w:rPr>
              <w:t xml:space="preserve"> </w:t>
            </w:r>
            <w:r>
              <w:rPr>
                <w:b/>
                <w:sz w:val="20"/>
              </w:rPr>
              <w:t xml:space="preserve">защиты </w:t>
            </w:r>
            <w:r>
              <w:rPr>
                <w:b/>
                <w:spacing w:val="-2"/>
                <w:sz w:val="20"/>
              </w:rPr>
              <w:t>детей</w:t>
            </w:r>
          </w:p>
        </w:tc>
        <w:tc>
          <w:tcPr>
            <w:tcW w:w="4220" w:type="dxa"/>
          </w:tcPr>
          <w:p w:rsidR="00EA58FE" w:rsidRDefault="004245CD">
            <w:pPr>
              <w:pStyle w:val="TableParagraph"/>
              <w:numPr>
                <w:ilvl w:val="0"/>
                <w:numId w:val="10"/>
              </w:numPr>
              <w:tabs>
                <w:tab w:val="left" w:pos="599"/>
                <w:tab w:val="left" w:pos="1423"/>
                <w:tab w:val="left" w:pos="2967"/>
                <w:tab w:val="left" w:pos="3377"/>
              </w:tabs>
              <w:spacing w:line="271" w:lineRule="exact"/>
              <w:ind w:left="599" w:hanging="131"/>
              <w:rPr>
                <w:sz w:val="20"/>
              </w:rPr>
            </w:pPr>
            <w:r>
              <w:rPr>
                <w:spacing w:val="-2"/>
                <w:sz w:val="20"/>
              </w:rPr>
              <w:t>Чтение</w:t>
            </w:r>
            <w:r>
              <w:rPr>
                <w:sz w:val="20"/>
              </w:rPr>
              <w:tab/>
            </w:r>
            <w:r>
              <w:rPr>
                <w:spacing w:val="-2"/>
                <w:sz w:val="20"/>
              </w:rPr>
              <w:t>стихотворений:</w:t>
            </w:r>
            <w:r>
              <w:rPr>
                <w:sz w:val="20"/>
              </w:rPr>
              <w:tab/>
            </w:r>
            <w:r>
              <w:rPr>
                <w:spacing w:val="-7"/>
                <w:sz w:val="20"/>
              </w:rPr>
              <w:t>И.</w:t>
            </w:r>
            <w:r>
              <w:rPr>
                <w:sz w:val="20"/>
              </w:rPr>
              <w:tab/>
            </w:r>
            <w:r>
              <w:rPr>
                <w:spacing w:val="-2"/>
                <w:sz w:val="20"/>
              </w:rPr>
              <w:t>Суриков</w:t>
            </w:r>
          </w:p>
          <w:p w:rsidR="00EA58FE" w:rsidRDefault="004245CD">
            <w:pPr>
              <w:pStyle w:val="TableParagraph"/>
              <w:ind w:left="108" w:right="99"/>
              <w:jc w:val="both"/>
              <w:rPr>
                <w:sz w:val="20"/>
              </w:rPr>
            </w:pPr>
            <w:r>
              <w:rPr>
                <w:sz w:val="20"/>
              </w:rPr>
              <w:t>«Детство», «Детство золотое», «Как быстро вырастают дети…», И. Бунин «Детство»; Чтение В. Драгунского «Денискины</w:t>
            </w:r>
            <w:r>
              <w:rPr>
                <w:spacing w:val="80"/>
                <w:sz w:val="20"/>
              </w:rPr>
              <w:t xml:space="preserve"> </w:t>
            </w:r>
            <w:r>
              <w:rPr>
                <w:spacing w:val="-2"/>
                <w:sz w:val="20"/>
              </w:rPr>
              <w:t>рассказы»</w:t>
            </w:r>
          </w:p>
          <w:p w:rsidR="00EA58FE" w:rsidRDefault="004245CD">
            <w:pPr>
              <w:pStyle w:val="TableParagraph"/>
              <w:numPr>
                <w:ilvl w:val="0"/>
                <w:numId w:val="10"/>
              </w:numPr>
              <w:tabs>
                <w:tab w:val="left" w:pos="599"/>
              </w:tabs>
              <w:spacing w:line="271" w:lineRule="exact"/>
              <w:ind w:left="599" w:hanging="131"/>
              <w:rPr>
                <w:sz w:val="20"/>
              </w:rPr>
            </w:pPr>
            <w:r>
              <w:rPr>
                <w:sz w:val="20"/>
              </w:rPr>
              <w:t>Рисование</w:t>
            </w:r>
            <w:r>
              <w:rPr>
                <w:spacing w:val="-5"/>
                <w:sz w:val="20"/>
              </w:rPr>
              <w:t xml:space="preserve"> </w:t>
            </w:r>
            <w:r>
              <w:rPr>
                <w:sz w:val="20"/>
              </w:rPr>
              <w:t>на</w:t>
            </w:r>
            <w:r>
              <w:rPr>
                <w:spacing w:val="-7"/>
                <w:sz w:val="20"/>
              </w:rPr>
              <w:t xml:space="preserve"> </w:t>
            </w:r>
            <w:r>
              <w:rPr>
                <w:sz w:val="20"/>
              </w:rPr>
              <w:t>тему</w:t>
            </w:r>
            <w:r>
              <w:rPr>
                <w:spacing w:val="-6"/>
                <w:sz w:val="20"/>
              </w:rPr>
              <w:t xml:space="preserve"> </w:t>
            </w:r>
            <w:r>
              <w:rPr>
                <w:sz w:val="20"/>
              </w:rPr>
              <w:t>«Краски</w:t>
            </w:r>
            <w:r>
              <w:rPr>
                <w:spacing w:val="-6"/>
                <w:sz w:val="20"/>
              </w:rPr>
              <w:t xml:space="preserve"> </w:t>
            </w:r>
            <w:r>
              <w:rPr>
                <w:spacing w:val="-2"/>
                <w:sz w:val="20"/>
              </w:rPr>
              <w:t>лета»</w:t>
            </w:r>
          </w:p>
          <w:p w:rsidR="00EA58FE" w:rsidRDefault="004245CD">
            <w:pPr>
              <w:pStyle w:val="TableParagraph"/>
              <w:numPr>
                <w:ilvl w:val="0"/>
                <w:numId w:val="10"/>
              </w:numPr>
              <w:tabs>
                <w:tab w:val="left" w:pos="599"/>
              </w:tabs>
              <w:spacing w:line="232" w:lineRule="auto"/>
              <w:ind w:right="98" w:firstLine="360"/>
              <w:rPr>
                <w:sz w:val="20"/>
              </w:rPr>
            </w:pPr>
            <w:r>
              <w:rPr>
                <w:sz w:val="20"/>
              </w:rPr>
              <w:t>Рисование</w:t>
            </w:r>
            <w:r>
              <w:rPr>
                <w:spacing w:val="18"/>
                <w:sz w:val="20"/>
              </w:rPr>
              <w:t xml:space="preserve"> </w:t>
            </w:r>
            <w:r>
              <w:rPr>
                <w:sz w:val="20"/>
              </w:rPr>
              <w:t>мелками</w:t>
            </w:r>
            <w:r>
              <w:rPr>
                <w:spacing w:val="17"/>
                <w:sz w:val="20"/>
              </w:rPr>
              <w:t xml:space="preserve"> </w:t>
            </w:r>
            <w:r>
              <w:rPr>
                <w:sz w:val="20"/>
              </w:rPr>
              <w:t>на</w:t>
            </w:r>
            <w:r>
              <w:rPr>
                <w:spacing w:val="18"/>
                <w:sz w:val="20"/>
              </w:rPr>
              <w:t xml:space="preserve"> </w:t>
            </w:r>
            <w:r>
              <w:rPr>
                <w:sz w:val="20"/>
              </w:rPr>
              <w:t>асфальте</w:t>
            </w:r>
            <w:r>
              <w:rPr>
                <w:spacing w:val="18"/>
                <w:sz w:val="20"/>
              </w:rPr>
              <w:t xml:space="preserve"> </w:t>
            </w:r>
            <w:r>
              <w:rPr>
                <w:sz w:val="20"/>
              </w:rPr>
              <w:t>«Пусть всегда будет солнце»</w:t>
            </w:r>
          </w:p>
        </w:tc>
        <w:tc>
          <w:tcPr>
            <w:tcW w:w="3402" w:type="dxa"/>
          </w:tcPr>
          <w:p w:rsidR="00EA58FE" w:rsidRDefault="004245CD">
            <w:pPr>
              <w:pStyle w:val="TableParagraph"/>
              <w:ind w:left="213"/>
              <w:rPr>
                <w:b/>
                <w:sz w:val="20"/>
              </w:rPr>
            </w:pPr>
            <w:r>
              <w:rPr>
                <w:b/>
                <w:sz w:val="20"/>
              </w:rPr>
              <w:t>Праздник</w:t>
            </w:r>
            <w:r>
              <w:rPr>
                <w:b/>
                <w:spacing w:val="-9"/>
                <w:sz w:val="20"/>
              </w:rPr>
              <w:t xml:space="preserve"> </w:t>
            </w:r>
            <w:r>
              <w:rPr>
                <w:b/>
                <w:sz w:val="20"/>
              </w:rPr>
              <w:t>«День</w:t>
            </w:r>
            <w:r>
              <w:rPr>
                <w:b/>
                <w:spacing w:val="-9"/>
                <w:sz w:val="20"/>
              </w:rPr>
              <w:t xml:space="preserve"> </w:t>
            </w:r>
            <w:r>
              <w:rPr>
                <w:b/>
                <w:sz w:val="20"/>
              </w:rPr>
              <w:t>защиты</w:t>
            </w:r>
            <w:r>
              <w:rPr>
                <w:b/>
                <w:spacing w:val="-8"/>
                <w:sz w:val="20"/>
              </w:rPr>
              <w:t xml:space="preserve"> </w:t>
            </w:r>
            <w:r>
              <w:rPr>
                <w:b/>
                <w:spacing w:val="-2"/>
                <w:sz w:val="20"/>
              </w:rPr>
              <w:t>детей»,</w:t>
            </w:r>
          </w:p>
          <w:p w:rsidR="00EA58FE" w:rsidRDefault="004245CD">
            <w:pPr>
              <w:pStyle w:val="TableParagraph"/>
              <w:spacing w:before="1"/>
              <w:ind w:left="213"/>
              <w:rPr>
                <w:b/>
                <w:sz w:val="20"/>
              </w:rPr>
            </w:pPr>
            <w:r>
              <w:rPr>
                <w:b/>
                <w:sz w:val="20"/>
              </w:rPr>
              <w:t>-</w:t>
            </w:r>
            <w:r>
              <w:rPr>
                <w:b/>
                <w:spacing w:val="-7"/>
                <w:sz w:val="20"/>
              </w:rPr>
              <w:t xml:space="preserve"> </w:t>
            </w:r>
            <w:r>
              <w:rPr>
                <w:b/>
                <w:sz w:val="20"/>
              </w:rPr>
              <w:t>запуск</w:t>
            </w:r>
            <w:r>
              <w:rPr>
                <w:b/>
                <w:spacing w:val="-8"/>
                <w:sz w:val="20"/>
              </w:rPr>
              <w:t xml:space="preserve"> </w:t>
            </w:r>
            <w:r>
              <w:rPr>
                <w:b/>
                <w:sz w:val="20"/>
              </w:rPr>
              <w:t>в</w:t>
            </w:r>
            <w:r>
              <w:rPr>
                <w:b/>
                <w:spacing w:val="-8"/>
                <w:sz w:val="20"/>
              </w:rPr>
              <w:t xml:space="preserve"> </w:t>
            </w:r>
            <w:r>
              <w:rPr>
                <w:b/>
                <w:sz w:val="20"/>
              </w:rPr>
              <w:t>небо</w:t>
            </w:r>
            <w:r>
              <w:rPr>
                <w:b/>
                <w:spacing w:val="-7"/>
                <w:sz w:val="20"/>
              </w:rPr>
              <w:t xml:space="preserve"> </w:t>
            </w:r>
            <w:r>
              <w:rPr>
                <w:b/>
                <w:sz w:val="20"/>
              </w:rPr>
              <w:t>шариков</w:t>
            </w:r>
            <w:r>
              <w:rPr>
                <w:b/>
                <w:spacing w:val="-8"/>
                <w:sz w:val="20"/>
              </w:rPr>
              <w:t xml:space="preserve"> </w:t>
            </w:r>
            <w:r>
              <w:rPr>
                <w:b/>
                <w:sz w:val="20"/>
              </w:rPr>
              <w:t>с желаниями детей</w:t>
            </w:r>
          </w:p>
          <w:p w:rsidR="00EA58FE" w:rsidRDefault="004245CD">
            <w:pPr>
              <w:pStyle w:val="TableParagraph"/>
              <w:ind w:left="213"/>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ind w:left="215"/>
              <w:rPr>
                <w:sz w:val="20"/>
              </w:rPr>
            </w:pPr>
            <w:r>
              <w:rPr>
                <w:sz w:val="20"/>
              </w:rPr>
              <w:t>Памятки</w:t>
            </w:r>
            <w:r>
              <w:rPr>
                <w:spacing w:val="-6"/>
                <w:sz w:val="20"/>
              </w:rPr>
              <w:t xml:space="preserve"> </w:t>
            </w:r>
            <w:r>
              <w:rPr>
                <w:sz w:val="20"/>
              </w:rPr>
              <w:t>для</w:t>
            </w:r>
            <w:r>
              <w:rPr>
                <w:spacing w:val="-6"/>
                <w:sz w:val="20"/>
              </w:rPr>
              <w:t xml:space="preserve"> </w:t>
            </w:r>
            <w:r>
              <w:rPr>
                <w:spacing w:val="-2"/>
                <w:sz w:val="20"/>
              </w:rPr>
              <w:t>родителей:</w:t>
            </w:r>
          </w:p>
          <w:p w:rsidR="00EA58FE" w:rsidRDefault="004245CD">
            <w:pPr>
              <w:pStyle w:val="TableParagraph"/>
              <w:spacing w:before="1"/>
              <w:ind w:left="215"/>
              <w:rPr>
                <w:sz w:val="20"/>
              </w:rPr>
            </w:pPr>
            <w:r>
              <w:rPr>
                <w:sz w:val="20"/>
              </w:rPr>
              <w:t>«Десять Заповедей для родителей»,</w:t>
            </w:r>
            <w:r>
              <w:rPr>
                <w:spacing w:val="-13"/>
                <w:sz w:val="20"/>
              </w:rPr>
              <w:t xml:space="preserve"> </w:t>
            </w:r>
            <w:r>
              <w:rPr>
                <w:sz w:val="20"/>
              </w:rPr>
              <w:t>«Защита</w:t>
            </w:r>
            <w:r>
              <w:rPr>
                <w:spacing w:val="-12"/>
                <w:sz w:val="20"/>
              </w:rPr>
              <w:t xml:space="preserve"> </w:t>
            </w:r>
            <w:r>
              <w:rPr>
                <w:sz w:val="20"/>
              </w:rPr>
              <w:t>прав</w:t>
            </w:r>
            <w:r>
              <w:rPr>
                <w:spacing w:val="-13"/>
                <w:sz w:val="20"/>
              </w:rPr>
              <w:t xml:space="preserve"> </w:t>
            </w:r>
            <w:r>
              <w:rPr>
                <w:sz w:val="20"/>
              </w:rPr>
              <w:t>и достоинство ребёнка в</w:t>
            </w:r>
          </w:p>
          <w:p w:rsidR="00EA58FE" w:rsidRDefault="004245CD">
            <w:pPr>
              <w:pStyle w:val="TableParagraph"/>
              <w:spacing w:line="229" w:lineRule="exact"/>
              <w:ind w:left="215"/>
              <w:rPr>
                <w:sz w:val="20"/>
              </w:rPr>
            </w:pPr>
            <w:r>
              <w:rPr>
                <w:spacing w:val="-2"/>
                <w:sz w:val="20"/>
              </w:rPr>
              <w:t>семье»</w:t>
            </w:r>
          </w:p>
          <w:p w:rsidR="00EA58FE" w:rsidRDefault="00EA58FE">
            <w:pPr>
              <w:pStyle w:val="TableParagraph"/>
              <w:spacing w:before="1"/>
              <w:ind w:left="0"/>
              <w:rPr>
                <w:sz w:val="20"/>
              </w:rPr>
            </w:pPr>
          </w:p>
          <w:p w:rsidR="00EA58FE" w:rsidRDefault="004245CD">
            <w:pPr>
              <w:pStyle w:val="TableParagraph"/>
              <w:ind w:left="215"/>
              <w:rPr>
                <w:sz w:val="20"/>
              </w:rPr>
            </w:pPr>
            <w:r>
              <w:rPr>
                <w:sz w:val="20"/>
              </w:rPr>
              <w:t>Помощь в организации праздника</w:t>
            </w:r>
            <w:r>
              <w:rPr>
                <w:spacing w:val="-13"/>
                <w:sz w:val="20"/>
              </w:rPr>
              <w:t xml:space="preserve"> </w:t>
            </w:r>
            <w:r>
              <w:rPr>
                <w:sz w:val="20"/>
              </w:rPr>
              <w:t>«День</w:t>
            </w:r>
            <w:r>
              <w:rPr>
                <w:spacing w:val="-12"/>
                <w:sz w:val="20"/>
              </w:rPr>
              <w:t xml:space="preserve"> </w:t>
            </w:r>
            <w:r>
              <w:rPr>
                <w:sz w:val="20"/>
              </w:rPr>
              <w:t>защиты</w:t>
            </w:r>
          </w:p>
          <w:p w:rsidR="00EA58FE" w:rsidRDefault="004245CD">
            <w:pPr>
              <w:pStyle w:val="TableParagraph"/>
              <w:spacing w:line="208" w:lineRule="exact"/>
              <w:ind w:left="215"/>
              <w:rPr>
                <w:sz w:val="20"/>
              </w:rPr>
            </w:pPr>
            <w:r>
              <w:rPr>
                <w:spacing w:val="-2"/>
                <w:sz w:val="20"/>
              </w:rPr>
              <w:t>детей»</w:t>
            </w:r>
          </w:p>
        </w:tc>
      </w:tr>
      <w:tr w:rsidR="00EA58FE">
        <w:trPr>
          <w:trHeight w:val="2488"/>
        </w:trPr>
        <w:tc>
          <w:tcPr>
            <w:tcW w:w="1196" w:type="dxa"/>
            <w:vMerge w:val="restart"/>
          </w:tcPr>
          <w:p w:rsidR="00EA58FE" w:rsidRDefault="00EA58FE">
            <w:pPr>
              <w:pStyle w:val="TableParagraph"/>
              <w:ind w:left="0"/>
              <w:rPr>
                <w:sz w:val="18"/>
              </w:rPr>
            </w:pPr>
          </w:p>
        </w:tc>
        <w:tc>
          <w:tcPr>
            <w:tcW w:w="1606" w:type="dxa"/>
          </w:tcPr>
          <w:p w:rsidR="00EA58FE" w:rsidRDefault="004245CD">
            <w:pPr>
              <w:pStyle w:val="TableParagraph"/>
              <w:spacing w:line="266" w:lineRule="auto"/>
              <w:ind w:left="109"/>
              <w:rPr>
                <w:sz w:val="20"/>
              </w:rPr>
            </w:pPr>
            <w:r>
              <w:rPr>
                <w:spacing w:val="-2"/>
                <w:sz w:val="20"/>
              </w:rPr>
              <w:t>Социальное Познавательное</w:t>
            </w:r>
          </w:p>
        </w:tc>
        <w:tc>
          <w:tcPr>
            <w:tcW w:w="1878" w:type="dxa"/>
          </w:tcPr>
          <w:p w:rsidR="00EA58FE" w:rsidRDefault="004245CD">
            <w:pPr>
              <w:pStyle w:val="TableParagraph"/>
              <w:ind w:left="106" w:right="97"/>
              <w:jc w:val="center"/>
              <w:rPr>
                <w:sz w:val="20"/>
              </w:rPr>
            </w:pPr>
            <w:r>
              <w:rPr>
                <w:sz w:val="20"/>
              </w:rPr>
              <w:t xml:space="preserve">6 </w:t>
            </w:r>
            <w:r>
              <w:rPr>
                <w:spacing w:val="-4"/>
                <w:sz w:val="20"/>
              </w:rPr>
              <w:t>июня</w:t>
            </w:r>
          </w:p>
          <w:p w:rsidR="00EA58FE" w:rsidRDefault="00EA58FE">
            <w:pPr>
              <w:pStyle w:val="TableParagraph"/>
              <w:spacing w:before="47"/>
              <w:ind w:left="0"/>
              <w:rPr>
                <w:sz w:val="20"/>
              </w:rPr>
            </w:pPr>
          </w:p>
          <w:p w:rsidR="00EA58FE" w:rsidRDefault="004245CD">
            <w:pPr>
              <w:pStyle w:val="TableParagraph"/>
              <w:spacing w:line="266" w:lineRule="auto"/>
              <w:ind w:left="318" w:right="256"/>
              <w:jc w:val="center"/>
              <w:rPr>
                <w:b/>
                <w:sz w:val="20"/>
              </w:rPr>
            </w:pPr>
            <w:r>
              <w:rPr>
                <w:b/>
                <w:sz w:val="20"/>
              </w:rPr>
              <w:t>День</w:t>
            </w:r>
            <w:r>
              <w:rPr>
                <w:b/>
                <w:spacing w:val="-13"/>
                <w:sz w:val="20"/>
              </w:rPr>
              <w:t xml:space="preserve"> </w:t>
            </w:r>
            <w:r>
              <w:rPr>
                <w:b/>
                <w:sz w:val="20"/>
              </w:rPr>
              <w:t xml:space="preserve">русского </w:t>
            </w:r>
            <w:r>
              <w:rPr>
                <w:b/>
                <w:spacing w:val="-4"/>
                <w:sz w:val="20"/>
              </w:rPr>
              <w:t>языка</w:t>
            </w:r>
          </w:p>
        </w:tc>
        <w:tc>
          <w:tcPr>
            <w:tcW w:w="4220" w:type="dxa"/>
          </w:tcPr>
          <w:p w:rsidR="00EA58FE" w:rsidRDefault="004245CD">
            <w:pPr>
              <w:pStyle w:val="TableParagraph"/>
              <w:numPr>
                <w:ilvl w:val="0"/>
                <w:numId w:val="9"/>
              </w:numPr>
              <w:tabs>
                <w:tab w:val="left" w:pos="599"/>
                <w:tab w:val="left" w:pos="2313"/>
                <w:tab w:val="left" w:pos="3119"/>
              </w:tabs>
              <w:spacing w:before="3" w:line="235" w:lineRule="auto"/>
              <w:ind w:right="97" w:firstLine="326"/>
              <w:rPr>
                <w:sz w:val="20"/>
              </w:rPr>
            </w:pPr>
            <w:r>
              <w:rPr>
                <w:spacing w:val="-2"/>
                <w:sz w:val="20"/>
              </w:rPr>
              <w:t>Интерактивные</w:t>
            </w:r>
            <w:r>
              <w:rPr>
                <w:sz w:val="20"/>
              </w:rPr>
              <w:tab/>
            </w:r>
            <w:r>
              <w:rPr>
                <w:spacing w:val="-4"/>
                <w:sz w:val="20"/>
              </w:rPr>
              <w:t>игры</w:t>
            </w:r>
            <w:r>
              <w:rPr>
                <w:sz w:val="20"/>
              </w:rPr>
              <w:tab/>
            </w:r>
            <w:r>
              <w:rPr>
                <w:spacing w:val="-2"/>
                <w:sz w:val="20"/>
              </w:rPr>
              <w:t xml:space="preserve">«Словесная </w:t>
            </w:r>
            <w:r>
              <w:rPr>
                <w:sz w:val="20"/>
              </w:rPr>
              <w:t>карусель»,</w:t>
            </w:r>
            <w:r>
              <w:rPr>
                <w:spacing w:val="36"/>
                <w:sz w:val="20"/>
              </w:rPr>
              <w:t xml:space="preserve">  </w:t>
            </w:r>
            <w:r>
              <w:rPr>
                <w:sz w:val="20"/>
              </w:rPr>
              <w:t>«Исследователи</w:t>
            </w:r>
            <w:r>
              <w:rPr>
                <w:spacing w:val="37"/>
                <w:sz w:val="20"/>
              </w:rPr>
              <w:t xml:space="preserve">  </w:t>
            </w:r>
            <w:r>
              <w:rPr>
                <w:sz w:val="20"/>
              </w:rPr>
              <w:t>–</w:t>
            </w:r>
            <w:r>
              <w:rPr>
                <w:spacing w:val="37"/>
                <w:sz w:val="20"/>
              </w:rPr>
              <w:t xml:space="preserve">  </w:t>
            </w:r>
            <w:r>
              <w:rPr>
                <w:spacing w:val="-2"/>
                <w:sz w:val="20"/>
              </w:rPr>
              <w:t>этимологи»,</w:t>
            </w:r>
          </w:p>
          <w:p w:rsidR="00EA58FE" w:rsidRDefault="004245CD">
            <w:pPr>
              <w:pStyle w:val="TableParagraph"/>
              <w:spacing w:before="1"/>
              <w:ind w:left="142"/>
              <w:rPr>
                <w:sz w:val="20"/>
              </w:rPr>
            </w:pPr>
            <w:r>
              <w:rPr>
                <w:sz w:val="20"/>
              </w:rPr>
              <w:t>«Синоним – антоним, «Рифмоплёты», «Такие нужные слова»</w:t>
            </w:r>
          </w:p>
          <w:p w:rsidR="00EA58FE" w:rsidRDefault="004245CD">
            <w:pPr>
              <w:pStyle w:val="TableParagraph"/>
              <w:numPr>
                <w:ilvl w:val="0"/>
                <w:numId w:val="9"/>
              </w:numPr>
              <w:tabs>
                <w:tab w:val="left" w:pos="599"/>
                <w:tab w:val="left" w:pos="1572"/>
                <w:tab w:val="left" w:pos="1946"/>
                <w:tab w:val="left" w:pos="3526"/>
              </w:tabs>
              <w:spacing w:line="270" w:lineRule="exact"/>
              <w:ind w:left="599" w:hanging="131"/>
              <w:rPr>
                <w:sz w:val="20"/>
              </w:rPr>
            </w:pPr>
            <w:r>
              <w:rPr>
                <w:spacing w:val="-2"/>
                <w:sz w:val="20"/>
              </w:rPr>
              <w:t>Встреча</w:t>
            </w:r>
            <w:r>
              <w:rPr>
                <w:sz w:val="20"/>
              </w:rPr>
              <w:tab/>
            </w:r>
            <w:r>
              <w:rPr>
                <w:spacing w:val="-10"/>
                <w:sz w:val="20"/>
              </w:rPr>
              <w:t>с</w:t>
            </w:r>
            <w:r>
              <w:rPr>
                <w:sz w:val="20"/>
              </w:rPr>
              <w:tab/>
            </w:r>
            <w:r>
              <w:rPr>
                <w:spacing w:val="-2"/>
                <w:sz w:val="20"/>
              </w:rPr>
              <w:t>библиотекарем</w:t>
            </w:r>
            <w:r>
              <w:rPr>
                <w:sz w:val="20"/>
              </w:rPr>
              <w:tab/>
            </w:r>
            <w:r>
              <w:rPr>
                <w:spacing w:val="-2"/>
                <w:sz w:val="20"/>
              </w:rPr>
              <w:t>(гость)</w:t>
            </w:r>
          </w:p>
          <w:p w:rsidR="00EA58FE" w:rsidRDefault="004245CD">
            <w:pPr>
              <w:pStyle w:val="TableParagraph"/>
              <w:spacing w:line="227" w:lineRule="exact"/>
              <w:ind w:left="142"/>
              <w:rPr>
                <w:sz w:val="20"/>
              </w:rPr>
            </w:pPr>
            <w:r>
              <w:rPr>
                <w:sz w:val="20"/>
              </w:rPr>
              <w:t>«Международный</w:t>
            </w:r>
            <w:r>
              <w:rPr>
                <w:spacing w:val="-10"/>
                <w:sz w:val="20"/>
              </w:rPr>
              <w:t xml:space="preserve"> </w:t>
            </w:r>
            <w:r>
              <w:rPr>
                <w:sz w:val="20"/>
              </w:rPr>
              <w:t>день</w:t>
            </w:r>
            <w:r>
              <w:rPr>
                <w:spacing w:val="-8"/>
                <w:sz w:val="20"/>
              </w:rPr>
              <w:t xml:space="preserve"> </w:t>
            </w:r>
            <w:r>
              <w:rPr>
                <w:sz w:val="20"/>
              </w:rPr>
              <w:t>родного</w:t>
            </w:r>
            <w:r>
              <w:rPr>
                <w:spacing w:val="-8"/>
                <w:sz w:val="20"/>
              </w:rPr>
              <w:t xml:space="preserve"> </w:t>
            </w:r>
            <w:r>
              <w:rPr>
                <w:spacing w:val="-2"/>
                <w:sz w:val="20"/>
              </w:rPr>
              <w:t>языка»</w:t>
            </w:r>
          </w:p>
          <w:p w:rsidR="00EA58FE" w:rsidRDefault="004245CD">
            <w:pPr>
              <w:pStyle w:val="TableParagraph"/>
              <w:numPr>
                <w:ilvl w:val="0"/>
                <w:numId w:val="9"/>
              </w:numPr>
              <w:tabs>
                <w:tab w:val="left" w:pos="599"/>
              </w:tabs>
              <w:spacing w:before="6" w:line="232" w:lineRule="auto"/>
              <w:ind w:right="99" w:firstLine="326"/>
              <w:rPr>
                <w:sz w:val="20"/>
              </w:rPr>
            </w:pPr>
            <w:r>
              <w:rPr>
                <w:sz w:val="20"/>
              </w:rPr>
              <w:t>Разучивание</w:t>
            </w:r>
            <w:r>
              <w:rPr>
                <w:spacing w:val="78"/>
                <w:sz w:val="20"/>
              </w:rPr>
              <w:t xml:space="preserve"> </w:t>
            </w:r>
            <w:r>
              <w:rPr>
                <w:sz w:val="20"/>
              </w:rPr>
              <w:t>пословиц</w:t>
            </w:r>
            <w:r>
              <w:rPr>
                <w:spacing w:val="40"/>
                <w:sz w:val="20"/>
              </w:rPr>
              <w:t xml:space="preserve"> </w:t>
            </w:r>
            <w:r>
              <w:rPr>
                <w:sz w:val="20"/>
              </w:rPr>
              <w:t>и</w:t>
            </w:r>
            <w:r>
              <w:rPr>
                <w:spacing w:val="40"/>
                <w:sz w:val="20"/>
              </w:rPr>
              <w:t xml:space="preserve"> </w:t>
            </w:r>
            <w:r>
              <w:rPr>
                <w:sz w:val="20"/>
              </w:rPr>
              <w:t>поговорок</w:t>
            </w:r>
            <w:r>
              <w:rPr>
                <w:spacing w:val="40"/>
                <w:sz w:val="20"/>
              </w:rPr>
              <w:t xml:space="preserve"> </w:t>
            </w:r>
            <w:r>
              <w:rPr>
                <w:sz w:val="20"/>
              </w:rPr>
              <w:t xml:space="preserve">о </w:t>
            </w:r>
            <w:r>
              <w:rPr>
                <w:spacing w:val="-2"/>
                <w:sz w:val="20"/>
              </w:rPr>
              <w:t>слове</w:t>
            </w:r>
          </w:p>
          <w:p w:rsidR="00EA58FE" w:rsidRDefault="004245CD">
            <w:pPr>
              <w:pStyle w:val="TableParagraph"/>
              <w:numPr>
                <w:ilvl w:val="0"/>
                <w:numId w:val="9"/>
              </w:numPr>
              <w:tabs>
                <w:tab w:val="left" w:pos="599"/>
              </w:tabs>
              <w:spacing w:line="270" w:lineRule="exact"/>
              <w:ind w:left="599" w:hanging="131"/>
              <w:rPr>
                <w:sz w:val="20"/>
              </w:rPr>
            </w:pPr>
            <w:r>
              <w:rPr>
                <w:sz w:val="20"/>
              </w:rPr>
              <w:t>Беседа</w:t>
            </w:r>
            <w:r>
              <w:rPr>
                <w:spacing w:val="-6"/>
                <w:sz w:val="20"/>
              </w:rPr>
              <w:t xml:space="preserve"> </w:t>
            </w:r>
            <w:r>
              <w:rPr>
                <w:sz w:val="20"/>
              </w:rPr>
              <w:t>«Эти</w:t>
            </w:r>
            <w:r>
              <w:rPr>
                <w:spacing w:val="-7"/>
                <w:sz w:val="20"/>
              </w:rPr>
              <w:t xml:space="preserve"> </w:t>
            </w:r>
            <w:r>
              <w:rPr>
                <w:sz w:val="20"/>
              </w:rPr>
              <w:t>мудрые</w:t>
            </w:r>
            <w:r>
              <w:rPr>
                <w:spacing w:val="-6"/>
                <w:sz w:val="20"/>
              </w:rPr>
              <w:t xml:space="preserve"> </w:t>
            </w:r>
            <w:r>
              <w:rPr>
                <w:sz w:val="20"/>
              </w:rPr>
              <w:t>русские</w:t>
            </w:r>
            <w:r>
              <w:rPr>
                <w:spacing w:val="-6"/>
                <w:sz w:val="20"/>
              </w:rPr>
              <w:t xml:space="preserve"> </w:t>
            </w:r>
            <w:r>
              <w:rPr>
                <w:spacing w:val="-2"/>
                <w:sz w:val="20"/>
              </w:rPr>
              <w:t>сказки!»</w:t>
            </w:r>
          </w:p>
          <w:p w:rsidR="00EA58FE" w:rsidRDefault="004245CD">
            <w:pPr>
              <w:pStyle w:val="TableParagraph"/>
              <w:numPr>
                <w:ilvl w:val="0"/>
                <w:numId w:val="9"/>
              </w:numPr>
              <w:tabs>
                <w:tab w:val="left" w:pos="599"/>
              </w:tabs>
              <w:spacing w:line="245" w:lineRule="exact"/>
              <w:ind w:left="599" w:hanging="131"/>
              <w:rPr>
                <w:sz w:val="20"/>
              </w:rPr>
            </w:pPr>
            <w:r>
              <w:rPr>
                <w:sz w:val="20"/>
              </w:rPr>
              <w:t>Хороводные</w:t>
            </w:r>
            <w:r>
              <w:rPr>
                <w:spacing w:val="-11"/>
                <w:sz w:val="20"/>
              </w:rPr>
              <w:t xml:space="preserve"> </w:t>
            </w:r>
            <w:r>
              <w:rPr>
                <w:sz w:val="20"/>
              </w:rPr>
              <w:t>народные</w:t>
            </w:r>
            <w:r>
              <w:rPr>
                <w:spacing w:val="-11"/>
                <w:sz w:val="20"/>
              </w:rPr>
              <w:t xml:space="preserve"> </w:t>
            </w:r>
            <w:r>
              <w:rPr>
                <w:spacing w:val="-4"/>
                <w:sz w:val="20"/>
              </w:rPr>
              <w:t>игры</w:t>
            </w:r>
          </w:p>
        </w:tc>
        <w:tc>
          <w:tcPr>
            <w:tcW w:w="3402" w:type="dxa"/>
          </w:tcPr>
          <w:p w:rsidR="00EA58FE" w:rsidRDefault="004245CD">
            <w:pPr>
              <w:pStyle w:val="TableParagraph"/>
              <w:ind w:left="213" w:right="322"/>
              <w:rPr>
                <w:b/>
                <w:sz w:val="20"/>
              </w:rPr>
            </w:pPr>
            <w:r>
              <w:rPr>
                <w:b/>
                <w:sz w:val="20"/>
              </w:rPr>
              <w:t>Квест</w:t>
            </w:r>
            <w:r>
              <w:rPr>
                <w:b/>
                <w:spacing w:val="-9"/>
                <w:sz w:val="20"/>
              </w:rPr>
              <w:t xml:space="preserve"> </w:t>
            </w:r>
            <w:r>
              <w:rPr>
                <w:b/>
                <w:sz w:val="20"/>
              </w:rPr>
              <w:t>–</w:t>
            </w:r>
            <w:r>
              <w:rPr>
                <w:b/>
                <w:spacing w:val="-8"/>
                <w:sz w:val="20"/>
              </w:rPr>
              <w:t xml:space="preserve"> </w:t>
            </w:r>
            <w:r>
              <w:rPr>
                <w:b/>
                <w:sz w:val="20"/>
              </w:rPr>
              <w:t>игра</w:t>
            </w:r>
            <w:r>
              <w:rPr>
                <w:b/>
                <w:spacing w:val="-9"/>
                <w:sz w:val="20"/>
              </w:rPr>
              <w:t xml:space="preserve"> </w:t>
            </w:r>
            <w:r>
              <w:rPr>
                <w:b/>
                <w:sz w:val="20"/>
              </w:rPr>
              <w:t>«</w:t>
            </w:r>
            <w:r>
              <w:rPr>
                <w:b/>
                <w:spacing w:val="-8"/>
                <w:sz w:val="20"/>
              </w:rPr>
              <w:t xml:space="preserve"> </w:t>
            </w:r>
            <w:r>
              <w:rPr>
                <w:b/>
                <w:sz w:val="20"/>
              </w:rPr>
              <w:t>В</w:t>
            </w:r>
            <w:r>
              <w:rPr>
                <w:b/>
                <w:spacing w:val="-9"/>
                <w:sz w:val="20"/>
              </w:rPr>
              <w:t xml:space="preserve"> </w:t>
            </w:r>
            <w:r>
              <w:rPr>
                <w:b/>
                <w:sz w:val="20"/>
              </w:rPr>
              <w:t>волшебной стране сказок»</w:t>
            </w:r>
          </w:p>
          <w:p w:rsidR="00EA58FE" w:rsidRDefault="004245CD">
            <w:pPr>
              <w:pStyle w:val="TableParagraph"/>
              <w:spacing w:before="1"/>
              <w:ind w:left="213" w:right="905"/>
              <w:rPr>
                <w:i/>
                <w:sz w:val="20"/>
              </w:rPr>
            </w:pPr>
            <w:r>
              <w:rPr>
                <w:i/>
                <w:sz w:val="20"/>
              </w:rPr>
              <w:t>средняя, старшая, подготовительная</w:t>
            </w:r>
            <w:r>
              <w:rPr>
                <w:i/>
                <w:spacing w:val="-13"/>
                <w:sz w:val="20"/>
              </w:rPr>
              <w:t xml:space="preserve"> </w:t>
            </w:r>
            <w:r>
              <w:rPr>
                <w:i/>
                <w:sz w:val="20"/>
              </w:rPr>
              <w:t>группы</w:t>
            </w:r>
          </w:p>
        </w:tc>
        <w:tc>
          <w:tcPr>
            <w:tcW w:w="2871" w:type="dxa"/>
          </w:tcPr>
          <w:p w:rsidR="00EA58FE" w:rsidRDefault="004245CD">
            <w:pPr>
              <w:pStyle w:val="TableParagraph"/>
              <w:ind w:left="215" w:right="126"/>
              <w:rPr>
                <w:sz w:val="20"/>
              </w:rPr>
            </w:pPr>
            <w:r>
              <w:rPr>
                <w:sz w:val="20"/>
              </w:rPr>
              <w:t>Папка-передвижка «Любите и</w:t>
            </w:r>
            <w:r>
              <w:rPr>
                <w:spacing w:val="-11"/>
                <w:sz w:val="20"/>
              </w:rPr>
              <w:t xml:space="preserve"> </w:t>
            </w:r>
            <w:r>
              <w:rPr>
                <w:sz w:val="20"/>
              </w:rPr>
              <w:t>берегите</w:t>
            </w:r>
            <w:r>
              <w:rPr>
                <w:spacing w:val="-10"/>
                <w:sz w:val="20"/>
              </w:rPr>
              <w:t xml:space="preserve"> </w:t>
            </w:r>
            <w:r>
              <w:rPr>
                <w:sz w:val="20"/>
              </w:rPr>
              <w:t>наш</w:t>
            </w:r>
            <w:r>
              <w:rPr>
                <w:spacing w:val="-10"/>
                <w:sz w:val="20"/>
              </w:rPr>
              <w:t xml:space="preserve"> </w:t>
            </w:r>
            <w:r>
              <w:rPr>
                <w:sz w:val="20"/>
              </w:rPr>
              <w:t>родной</w:t>
            </w:r>
            <w:r>
              <w:rPr>
                <w:spacing w:val="-11"/>
                <w:sz w:val="20"/>
              </w:rPr>
              <w:t xml:space="preserve"> </w:t>
            </w:r>
            <w:r>
              <w:rPr>
                <w:sz w:val="20"/>
              </w:rPr>
              <w:t>язык»</w:t>
            </w:r>
          </w:p>
          <w:p w:rsidR="00EA58FE" w:rsidRDefault="00EA58FE">
            <w:pPr>
              <w:pStyle w:val="TableParagraph"/>
              <w:spacing w:before="1"/>
              <w:ind w:left="0"/>
              <w:rPr>
                <w:sz w:val="20"/>
              </w:rPr>
            </w:pPr>
          </w:p>
          <w:p w:rsidR="00EA58FE" w:rsidRDefault="004245CD">
            <w:pPr>
              <w:pStyle w:val="TableParagraph"/>
              <w:spacing w:before="1"/>
              <w:ind w:left="215"/>
              <w:rPr>
                <w:sz w:val="20"/>
              </w:rPr>
            </w:pPr>
            <w:r>
              <w:rPr>
                <w:sz w:val="20"/>
              </w:rPr>
              <w:t>Буклет «Пословицы и поговорки — источник воспитания нравственных качеств</w:t>
            </w:r>
            <w:r>
              <w:rPr>
                <w:spacing w:val="-13"/>
                <w:sz w:val="20"/>
              </w:rPr>
              <w:t xml:space="preserve"> </w:t>
            </w:r>
            <w:r>
              <w:rPr>
                <w:sz w:val="20"/>
              </w:rPr>
              <w:t>личности</w:t>
            </w:r>
            <w:r>
              <w:rPr>
                <w:spacing w:val="-12"/>
                <w:sz w:val="20"/>
              </w:rPr>
              <w:t xml:space="preserve"> </w:t>
            </w:r>
            <w:r>
              <w:rPr>
                <w:sz w:val="20"/>
              </w:rPr>
              <w:t>ребенка»</w:t>
            </w:r>
          </w:p>
        </w:tc>
      </w:tr>
      <w:tr w:rsidR="00EA58FE">
        <w:trPr>
          <w:trHeight w:val="2522"/>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before="1"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spacing w:before="1"/>
              <w:ind w:left="106" w:right="98"/>
              <w:jc w:val="center"/>
              <w:rPr>
                <w:sz w:val="20"/>
              </w:rPr>
            </w:pPr>
            <w:r>
              <w:rPr>
                <w:sz w:val="20"/>
              </w:rPr>
              <w:t xml:space="preserve">12 </w:t>
            </w:r>
            <w:r>
              <w:rPr>
                <w:spacing w:val="-4"/>
                <w:sz w:val="20"/>
              </w:rPr>
              <w:t>июня</w:t>
            </w:r>
          </w:p>
          <w:p w:rsidR="00EA58FE" w:rsidRDefault="00EA58FE">
            <w:pPr>
              <w:pStyle w:val="TableParagraph"/>
              <w:spacing w:before="46"/>
              <w:ind w:left="0"/>
              <w:rPr>
                <w:sz w:val="20"/>
              </w:rPr>
            </w:pPr>
          </w:p>
          <w:p w:rsidR="00EA58FE" w:rsidRDefault="004245CD">
            <w:pPr>
              <w:pStyle w:val="TableParagraph"/>
              <w:ind w:left="106" w:right="97"/>
              <w:jc w:val="center"/>
              <w:rPr>
                <w:b/>
                <w:sz w:val="20"/>
              </w:rPr>
            </w:pPr>
            <w:r>
              <w:rPr>
                <w:b/>
                <w:sz w:val="20"/>
              </w:rPr>
              <w:t>День</w:t>
            </w:r>
            <w:r>
              <w:rPr>
                <w:b/>
                <w:spacing w:val="-5"/>
                <w:sz w:val="20"/>
              </w:rPr>
              <w:t xml:space="preserve"> </w:t>
            </w:r>
            <w:r>
              <w:rPr>
                <w:b/>
                <w:spacing w:val="-2"/>
                <w:sz w:val="20"/>
              </w:rPr>
              <w:t>России</w:t>
            </w:r>
          </w:p>
        </w:tc>
        <w:tc>
          <w:tcPr>
            <w:tcW w:w="4220" w:type="dxa"/>
          </w:tcPr>
          <w:p w:rsidR="00EA58FE" w:rsidRDefault="004245CD">
            <w:pPr>
              <w:pStyle w:val="TableParagraph"/>
              <w:numPr>
                <w:ilvl w:val="0"/>
                <w:numId w:val="8"/>
              </w:numPr>
              <w:tabs>
                <w:tab w:val="left" w:pos="599"/>
              </w:tabs>
              <w:spacing w:line="271" w:lineRule="exact"/>
              <w:ind w:left="599" w:hanging="131"/>
              <w:jc w:val="both"/>
              <w:rPr>
                <w:sz w:val="20"/>
              </w:rPr>
            </w:pPr>
            <w:r>
              <w:rPr>
                <w:sz w:val="20"/>
              </w:rPr>
              <w:t>Игры-речевки</w:t>
            </w:r>
            <w:r>
              <w:rPr>
                <w:spacing w:val="67"/>
                <w:w w:val="150"/>
                <w:sz w:val="20"/>
              </w:rPr>
              <w:t xml:space="preserve"> </w:t>
            </w:r>
            <w:r>
              <w:rPr>
                <w:sz w:val="20"/>
              </w:rPr>
              <w:t>«Наша</w:t>
            </w:r>
            <w:r>
              <w:rPr>
                <w:spacing w:val="69"/>
                <w:w w:val="150"/>
                <w:sz w:val="20"/>
              </w:rPr>
              <w:t xml:space="preserve"> </w:t>
            </w:r>
            <w:r>
              <w:rPr>
                <w:sz w:val="20"/>
              </w:rPr>
              <w:t>Родина-</w:t>
            </w:r>
            <w:r>
              <w:rPr>
                <w:spacing w:val="-2"/>
                <w:sz w:val="20"/>
              </w:rPr>
              <w:t>Россия»,</w:t>
            </w:r>
          </w:p>
          <w:p w:rsidR="00EA58FE" w:rsidRDefault="004245CD">
            <w:pPr>
              <w:pStyle w:val="TableParagraph"/>
              <w:spacing w:line="225" w:lineRule="exact"/>
              <w:ind w:left="142"/>
              <w:rPr>
                <w:sz w:val="20"/>
              </w:rPr>
            </w:pPr>
            <w:r>
              <w:rPr>
                <w:sz w:val="20"/>
              </w:rPr>
              <w:t>«Нет</w:t>
            </w:r>
            <w:r>
              <w:rPr>
                <w:spacing w:val="-6"/>
                <w:sz w:val="20"/>
              </w:rPr>
              <w:t xml:space="preserve"> </w:t>
            </w:r>
            <w:r>
              <w:rPr>
                <w:sz w:val="20"/>
              </w:rPr>
              <w:t>на</w:t>
            </w:r>
            <w:r>
              <w:rPr>
                <w:spacing w:val="-6"/>
                <w:sz w:val="20"/>
              </w:rPr>
              <w:t xml:space="preserve"> </w:t>
            </w:r>
            <w:r>
              <w:rPr>
                <w:sz w:val="20"/>
              </w:rPr>
              <w:t>свете</w:t>
            </w:r>
            <w:r>
              <w:rPr>
                <w:spacing w:val="-4"/>
                <w:sz w:val="20"/>
              </w:rPr>
              <w:t xml:space="preserve"> </w:t>
            </w:r>
            <w:r>
              <w:rPr>
                <w:sz w:val="20"/>
              </w:rPr>
              <w:t>Родины</w:t>
            </w:r>
            <w:r>
              <w:rPr>
                <w:spacing w:val="-5"/>
                <w:sz w:val="20"/>
              </w:rPr>
              <w:t xml:space="preserve"> </w:t>
            </w:r>
            <w:r>
              <w:rPr>
                <w:spacing w:val="-2"/>
                <w:sz w:val="20"/>
              </w:rPr>
              <w:t>красивей»</w:t>
            </w:r>
          </w:p>
          <w:p w:rsidR="00EA58FE" w:rsidRDefault="004245CD">
            <w:pPr>
              <w:pStyle w:val="TableParagraph"/>
              <w:numPr>
                <w:ilvl w:val="0"/>
                <w:numId w:val="8"/>
              </w:numPr>
              <w:tabs>
                <w:tab w:val="left" w:pos="599"/>
              </w:tabs>
              <w:spacing w:line="271" w:lineRule="exact"/>
              <w:ind w:left="599" w:hanging="131"/>
              <w:jc w:val="both"/>
              <w:rPr>
                <w:sz w:val="20"/>
              </w:rPr>
            </w:pPr>
            <w:r>
              <w:rPr>
                <w:sz w:val="20"/>
              </w:rPr>
              <w:t>Беседа</w:t>
            </w:r>
            <w:r>
              <w:rPr>
                <w:spacing w:val="-5"/>
                <w:sz w:val="20"/>
              </w:rPr>
              <w:t xml:space="preserve"> </w:t>
            </w:r>
            <w:r>
              <w:rPr>
                <w:sz w:val="20"/>
              </w:rPr>
              <w:t>«Моя</w:t>
            </w:r>
            <w:r>
              <w:rPr>
                <w:spacing w:val="-5"/>
                <w:sz w:val="20"/>
              </w:rPr>
              <w:t xml:space="preserve"> </w:t>
            </w:r>
            <w:r>
              <w:rPr>
                <w:sz w:val="20"/>
              </w:rPr>
              <w:t>малая</w:t>
            </w:r>
            <w:r>
              <w:rPr>
                <w:spacing w:val="-6"/>
                <w:sz w:val="20"/>
              </w:rPr>
              <w:t xml:space="preserve"> </w:t>
            </w:r>
            <w:r>
              <w:rPr>
                <w:spacing w:val="-2"/>
                <w:sz w:val="20"/>
              </w:rPr>
              <w:t>Родина»</w:t>
            </w:r>
          </w:p>
          <w:p w:rsidR="00EA58FE" w:rsidRDefault="004245CD">
            <w:pPr>
              <w:pStyle w:val="TableParagraph"/>
              <w:numPr>
                <w:ilvl w:val="0"/>
                <w:numId w:val="8"/>
              </w:numPr>
              <w:tabs>
                <w:tab w:val="left" w:pos="599"/>
              </w:tabs>
              <w:spacing w:line="235" w:lineRule="auto"/>
              <w:ind w:right="99" w:firstLine="326"/>
              <w:jc w:val="both"/>
              <w:rPr>
                <w:sz w:val="20"/>
              </w:rPr>
            </w:pPr>
            <w:r>
              <w:rPr>
                <w:sz w:val="20"/>
              </w:rPr>
              <w:t>Разучивание стихотворений о России, разучивание пословиц, прослушивание песни гимн России с детьми</w:t>
            </w:r>
          </w:p>
          <w:p w:rsidR="00EA58FE" w:rsidRDefault="004245CD">
            <w:pPr>
              <w:pStyle w:val="TableParagraph"/>
              <w:numPr>
                <w:ilvl w:val="0"/>
                <w:numId w:val="8"/>
              </w:numPr>
              <w:tabs>
                <w:tab w:val="left" w:pos="599"/>
              </w:tabs>
              <w:spacing w:before="1" w:line="272" w:lineRule="exact"/>
              <w:ind w:left="599" w:hanging="131"/>
              <w:jc w:val="both"/>
              <w:rPr>
                <w:sz w:val="20"/>
              </w:rPr>
            </w:pPr>
            <w:r>
              <w:rPr>
                <w:sz w:val="20"/>
              </w:rPr>
              <w:t>Рассматривание</w:t>
            </w:r>
            <w:r>
              <w:rPr>
                <w:spacing w:val="-13"/>
                <w:sz w:val="20"/>
              </w:rPr>
              <w:t xml:space="preserve"> </w:t>
            </w:r>
            <w:r>
              <w:rPr>
                <w:sz w:val="20"/>
              </w:rPr>
              <w:t>символики</w:t>
            </w:r>
            <w:r>
              <w:rPr>
                <w:spacing w:val="-12"/>
                <w:sz w:val="20"/>
              </w:rPr>
              <w:t xml:space="preserve"> </w:t>
            </w:r>
            <w:r>
              <w:rPr>
                <w:spacing w:val="-5"/>
                <w:sz w:val="20"/>
              </w:rPr>
              <w:t>РФ</w:t>
            </w:r>
          </w:p>
          <w:p w:rsidR="00EA58FE" w:rsidRDefault="004245CD">
            <w:pPr>
              <w:pStyle w:val="TableParagraph"/>
              <w:numPr>
                <w:ilvl w:val="0"/>
                <w:numId w:val="8"/>
              </w:numPr>
              <w:tabs>
                <w:tab w:val="left" w:pos="599"/>
              </w:tabs>
              <w:spacing w:before="3" w:line="232" w:lineRule="auto"/>
              <w:ind w:right="98" w:firstLine="326"/>
              <w:rPr>
                <w:sz w:val="20"/>
              </w:rPr>
            </w:pPr>
            <w:r>
              <w:rPr>
                <w:sz w:val="20"/>
              </w:rPr>
              <w:t>Слушание</w:t>
            </w:r>
            <w:r>
              <w:rPr>
                <w:spacing w:val="80"/>
                <w:sz w:val="20"/>
              </w:rPr>
              <w:t xml:space="preserve"> </w:t>
            </w:r>
            <w:r>
              <w:rPr>
                <w:sz w:val="20"/>
              </w:rPr>
              <w:t>Лебедев-Кумач</w:t>
            </w:r>
            <w:r>
              <w:rPr>
                <w:spacing w:val="80"/>
                <w:sz w:val="20"/>
              </w:rPr>
              <w:t xml:space="preserve"> </w:t>
            </w:r>
            <w:r>
              <w:rPr>
                <w:sz w:val="20"/>
              </w:rPr>
              <w:t>«Песня</w:t>
            </w:r>
            <w:r>
              <w:rPr>
                <w:spacing w:val="80"/>
                <w:sz w:val="20"/>
              </w:rPr>
              <w:t xml:space="preserve"> </w:t>
            </w:r>
            <w:r>
              <w:rPr>
                <w:sz w:val="20"/>
              </w:rPr>
              <w:t xml:space="preserve">о </w:t>
            </w:r>
            <w:r>
              <w:rPr>
                <w:spacing w:val="-2"/>
                <w:sz w:val="20"/>
              </w:rPr>
              <w:t>Родине»</w:t>
            </w:r>
          </w:p>
          <w:p w:rsidR="00EA58FE" w:rsidRDefault="004245CD">
            <w:pPr>
              <w:pStyle w:val="TableParagraph"/>
              <w:numPr>
                <w:ilvl w:val="0"/>
                <w:numId w:val="8"/>
              </w:numPr>
              <w:tabs>
                <w:tab w:val="left" w:pos="547"/>
              </w:tabs>
              <w:spacing w:line="247" w:lineRule="exact"/>
              <w:ind w:left="547" w:hanging="79"/>
              <w:rPr>
                <w:sz w:val="24"/>
              </w:rPr>
            </w:pPr>
            <w:r>
              <w:rPr>
                <w:sz w:val="24"/>
              </w:rPr>
              <w:t>​</w:t>
            </w:r>
          </w:p>
        </w:tc>
        <w:tc>
          <w:tcPr>
            <w:tcW w:w="3402" w:type="dxa"/>
          </w:tcPr>
          <w:p w:rsidR="00EA58FE" w:rsidRDefault="004245CD">
            <w:pPr>
              <w:pStyle w:val="TableParagraph"/>
              <w:spacing w:before="1"/>
              <w:ind w:left="213" w:right="322"/>
              <w:rPr>
                <w:b/>
                <w:sz w:val="20"/>
              </w:rPr>
            </w:pPr>
            <w:r>
              <w:rPr>
                <w:b/>
                <w:sz w:val="20"/>
              </w:rPr>
              <w:t>Праздник</w:t>
            </w:r>
            <w:r>
              <w:rPr>
                <w:b/>
                <w:spacing w:val="-13"/>
                <w:sz w:val="20"/>
              </w:rPr>
              <w:t xml:space="preserve"> </w:t>
            </w:r>
            <w:r>
              <w:rPr>
                <w:b/>
                <w:sz w:val="20"/>
              </w:rPr>
              <w:t>«12</w:t>
            </w:r>
            <w:r>
              <w:rPr>
                <w:b/>
                <w:spacing w:val="-12"/>
                <w:sz w:val="20"/>
              </w:rPr>
              <w:t xml:space="preserve"> </w:t>
            </w:r>
            <w:r>
              <w:rPr>
                <w:b/>
                <w:sz w:val="20"/>
              </w:rPr>
              <w:t xml:space="preserve">июня-День </w:t>
            </w:r>
            <w:r>
              <w:rPr>
                <w:b/>
                <w:spacing w:val="-2"/>
                <w:sz w:val="20"/>
              </w:rPr>
              <w:t>России»</w:t>
            </w:r>
          </w:p>
          <w:p w:rsidR="00EA58FE" w:rsidRDefault="004245CD">
            <w:pPr>
              <w:pStyle w:val="TableParagraph"/>
              <w:ind w:left="213" w:right="322"/>
              <w:rPr>
                <w:i/>
                <w:sz w:val="20"/>
              </w:rPr>
            </w:pPr>
            <w:r>
              <w:rPr>
                <w:i/>
                <w:sz w:val="20"/>
              </w:rPr>
              <w:t>средняя, старшая, подготовительная группы младшая</w:t>
            </w:r>
            <w:r>
              <w:rPr>
                <w:i/>
                <w:spacing w:val="-9"/>
                <w:sz w:val="20"/>
              </w:rPr>
              <w:t xml:space="preserve"> </w:t>
            </w:r>
            <w:r>
              <w:rPr>
                <w:i/>
                <w:sz w:val="20"/>
              </w:rPr>
              <w:t>группа</w:t>
            </w:r>
            <w:r>
              <w:rPr>
                <w:i/>
                <w:spacing w:val="-10"/>
                <w:sz w:val="20"/>
              </w:rPr>
              <w:t xml:space="preserve"> </w:t>
            </w:r>
            <w:r>
              <w:rPr>
                <w:i/>
                <w:sz w:val="20"/>
              </w:rPr>
              <w:t>–</w:t>
            </w:r>
            <w:r>
              <w:rPr>
                <w:i/>
                <w:spacing w:val="-9"/>
                <w:sz w:val="20"/>
              </w:rPr>
              <w:t xml:space="preserve"> </w:t>
            </w:r>
            <w:r>
              <w:rPr>
                <w:i/>
                <w:sz w:val="20"/>
              </w:rPr>
              <w:t>гости</w:t>
            </w:r>
            <w:r>
              <w:rPr>
                <w:i/>
                <w:spacing w:val="-9"/>
                <w:sz w:val="20"/>
              </w:rPr>
              <w:t xml:space="preserve"> </w:t>
            </w:r>
            <w:r>
              <w:rPr>
                <w:i/>
                <w:sz w:val="20"/>
              </w:rPr>
              <w:t xml:space="preserve">на </w:t>
            </w:r>
            <w:r>
              <w:rPr>
                <w:i/>
                <w:spacing w:val="-2"/>
                <w:sz w:val="20"/>
              </w:rPr>
              <w:t>празднике</w:t>
            </w:r>
          </w:p>
        </w:tc>
        <w:tc>
          <w:tcPr>
            <w:tcW w:w="2871" w:type="dxa"/>
          </w:tcPr>
          <w:p w:rsidR="00EA58FE" w:rsidRDefault="004245CD">
            <w:pPr>
              <w:pStyle w:val="TableParagraph"/>
              <w:spacing w:before="1" w:line="229" w:lineRule="exact"/>
              <w:ind w:left="215"/>
              <w:rPr>
                <w:sz w:val="20"/>
              </w:rPr>
            </w:pPr>
            <w:r>
              <w:rPr>
                <w:spacing w:val="-2"/>
                <w:sz w:val="20"/>
              </w:rPr>
              <w:t>Рекомендации</w:t>
            </w:r>
            <w:r>
              <w:rPr>
                <w:spacing w:val="10"/>
                <w:sz w:val="20"/>
              </w:rPr>
              <w:t xml:space="preserve"> </w:t>
            </w:r>
            <w:r>
              <w:rPr>
                <w:spacing w:val="-4"/>
                <w:sz w:val="20"/>
              </w:rPr>
              <w:t>«Как</w:t>
            </w:r>
          </w:p>
          <w:p w:rsidR="00EA58FE" w:rsidRDefault="004245CD">
            <w:pPr>
              <w:pStyle w:val="TableParagraph"/>
              <w:ind w:left="215"/>
              <w:rPr>
                <w:sz w:val="20"/>
              </w:rPr>
            </w:pPr>
            <w:r>
              <w:rPr>
                <w:sz w:val="20"/>
              </w:rPr>
              <w:t>знакомить</w:t>
            </w:r>
            <w:r>
              <w:rPr>
                <w:spacing w:val="-13"/>
                <w:sz w:val="20"/>
              </w:rPr>
              <w:t xml:space="preserve"> </w:t>
            </w:r>
            <w:r>
              <w:rPr>
                <w:sz w:val="20"/>
              </w:rPr>
              <w:t>ребенка</w:t>
            </w:r>
            <w:r>
              <w:rPr>
                <w:spacing w:val="-12"/>
                <w:sz w:val="20"/>
              </w:rPr>
              <w:t xml:space="preserve"> </w:t>
            </w:r>
            <w:r>
              <w:rPr>
                <w:sz w:val="20"/>
              </w:rPr>
              <w:t>с</w:t>
            </w:r>
            <w:r>
              <w:rPr>
                <w:spacing w:val="-13"/>
                <w:sz w:val="20"/>
              </w:rPr>
              <w:t xml:space="preserve"> </w:t>
            </w:r>
            <w:r>
              <w:rPr>
                <w:sz w:val="20"/>
              </w:rPr>
              <w:t xml:space="preserve">родным </w:t>
            </w:r>
            <w:r>
              <w:rPr>
                <w:spacing w:val="-2"/>
                <w:sz w:val="20"/>
              </w:rPr>
              <w:t>краем»</w:t>
            </w:r>
          </w:p>
          <w:p w:rsidR="00EA58FE" w:rsidRDefault="00EA58FE">
            <w:pPr>
              <w:pStyle w:val="TableParagraph"/>
              <w:ind w:left="0"/>
              <w:rPr>
                <w:sz w:val="20"/>
              </w:rPr>
            </w:pPr>
          </w:p>
          <w:p w:rsidR="00EA58FE" w:rsidRDefault="004245CD">
            <w:pPr>
              <w:pStyle w:val="TableParagraph"/>
              <w:ind w:left="215"/>
              <w:rPr>
                <w:sz w:val="20"/>
              </w:rPr>
            </w:pPr>
            <w:r>
              <w:rPr>
                <w:sz w:val="20"/>
              </w:rPr>
              <w:t>Консультация «Воспитание чувства</w:t>
            </w:r>
            <w:r>
              <w:rPr>
                <w:spacing w:val="-11"/>
                <w:sz w:val="20"/>
              </w:rPr>
              <w:t xml:space="preserve"> </w:t>
            </w:r>
            <w:r>
              <w:rPr>
                <w:sz w:val="20"/>
              </w:rPr>
              <w:t>любви</w:t>
            </w:r>
            <w:r>
              <w:rPr>
                <w:spacing w:val="-11"/>
                <w:sz w:val="20"/>
              </w:rPr>
              <w:t xml:space="preserve"> </w:t>
            </w:r>
            <w:r>
              <w:rPr>
                <w:sz w:val="20"/>
              </w:rPr>
              <w:t>к</w:t>
            </w:r>
            <w:r>
              <w:rPr>
                <w:spacing w:val="-11"/>
                <w:sz w:val="20"/>
              </w:rPr>
              <w:t xml:space="preserve"> </w:t>
            </w:r>
            <w:r>
              <w:rPr>
                <w:sz w:val="20"/>
              </w:rPr>
              <w:t>своей</w:t>
            </w:r>
            <w:r>
              <w:rPr>
                <w:spacing w:val="-11"/>
                <w:sz w:val="20"/>
              </w:rPr>
              <w:t xml:space="preserve"> </w:t>
            </w:r>
            <w:r>
              <w:rPr>
                <w:sz w:val="20"/>
              </w:rPr>
              <w:t xml:space="preserve">малой </w:t>
            </w:r>
            <w:r>
              <w:rPr>
                <w:spacing w:val="-2"/>
                <w:sz w:val="20"/>
              </w:rPr>
              <w:t>Родине»</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78"/>
        <w:gridCol w:w="4220"/>
        <w:gridCol w:w="3402"/>
        <w:gridCol w:w="2871"/>
      </w:tblGrid>
      <w:tr w:rsidR="00EA58FE">
        <w:trPr>
          <w:trHeight w:val="1771"/>
        </w:trPr>
        <w:tc>
          <w:tcPr>
            <w:tcW w:w="1196" w:type="dxa"/>
            <w:vMerge w:val="restart"/>
            <w:tcBorders>
              <w:top w:val="nil"/>
            </w:tcBorders>
          </w:tcPr>
          <w:p w:rsidR="00EA58FE" w:rsidRDefault="00EA58FE">
            <w:pPr>
              <w:pStyle w:val="TableParagraph"/>
              <w:ind w:left="0"/>
              <w:rPr>
                <w:sz w:val="18"/>
              </w:rPr>
            </w:pPr>
          </w:p>
        </w:tc>
        <w:tc>
          <w:tcPr>
            <w:tcW w:w="1606" w:type="dxa"/>
          </w:tcPr>
          <w:p w:rsidR="00EA58FE" w:rsidRDefault="004245CD">
            <w:pPr>
              <w:pStyle w:val="TableParagraph"/>
              <w:spacing w:line="264" w:lineRule="auto"/>
              <w:ind w:left="109" w:right="100"/>
              <w:rPr>
                <w:sz w:val="20"/>
              </w:rPr>
            </w:pPr>
            <w:r>
              <w:rPr>
                <w:spacing w:val="-2"/>
                <w:sz w:val="20"/>
              </w:rPr>
              <w:t>Социальное Познавательное Физическое Духовно- нравственное Патриотическое</w:t>
            </w:r>
          </w:p>
          <w:p w:rsidR="00EA58FE" w:rsidRDefault="004245CD">
            <w:pPr>
              <w:pStyle w:val="TableParagraph"/>
              <w:spacing w:line="229" w:lineRule="exact"/>
              <w:ind w:left="109"/>
              <w:rPr>
                <w:sz w:val="20"/>
              </w:rPr>
            </w:pPr>
            <w:r>
              <w:rPr>
                <w:spacing w:val="-2"/>
                <w:sz w:val="20"/>
              </w:rPr>
              <w:t>Эстетическое</w:t>
            </w:r>
          </w:p>
        </w:tc>
        <w:tc>
          <w:tcPr>
            <w:tcW w:w="1878" w:type="dxa"/>
          </w:tcPr>
          <w:p w:rsidR="00EA58FE" w:rsidRDefault="004245CD">
            <w:pPr>
              <w:pStyle w:val="TableParagraph"/>
              <w:ind w:left="531"/>
              <w:rPr>
                <w:sz w:val="20"/>
              </w:rPr>
            </w:pPr>
            <w:r>
              <w:rPr>
                <w:color w:val="000000"/>
                <w:spacing w:val="-2"/>
                <w:sz w:val="20"/>
                <w:highlight w:val="green"/>
              </w:rPr>
              <w:t>Сабантуй</w:t>
            </w:r>
          </w:p>
        </w:tc>
        <w:tc>
          <w:tcPr>
            <w:tcW w:w="4220" w:type="dxa"/>
          </w:tcPr>
          <w:p w:rsidR="00EA58FE" w:rsidRDefault="004245CD">
            <w:pPr>
              <w:pStyle w:val="TableParagraph"/>
              <w:numPr>
                <w:ilvl w:val="0"/>
                <w:numId w:val="7"/>
              </w:numPr>
              <w:tabs>
                <w:tab w:val="left" w:pos="599"/>
              </w:tabs>
              <w:spacing w:line="271" w:lineRule="exact"/>
              <w:ind w:left="599" w:hanging="131"/>
              <w:rPr>
                <w:sz w:val="20"/>
              </w:rPr>
            </w:pPr>
            <w:r>
              <w:rPr>
                <w:sz w:val="20"/>
              </w:rPr>
              <w:t>Разучивание</w:t>
            </w:r>
            <w:r>
              <w:rPr>
                <w:spacing w:val="-6"/>
                <w:sz w:val="20"/>
              </w:rPr>
              <w:t xml:space="preserve"> </w:t>
            </w:r>
            <w:r>
              <w:rPr>
                <w:sz w:val="20"/>
              </w:rPr>
              <w:t>стихов</w:t>
            </w:r>
            <w:r>
              <w:rPr>
                <w:spacing w:val="-7"/>
                <w:sz w:val="20"/>
              </w:rPr>
              <w:t xml:space="preserve"> </w:t>
            </w:r>
            <w:r>
              <w:rPr>
                <w:sz w:val="20"/>
              </w:rPr>
              <w:t>и</w:t>
            </w:r>
            <w:r>
              <w:rPr>
                <w:spacing w:val="-7"/>
                <w:sz w:val="20"/>
              </w:rPr>
              <w:t xml:space="preserve"> </w:t>
            </w:r>
            <w:r>
              <w:rPr>
                <w:sz w:val="20"/>
              </w:rPr>
              <w:t>песен</w:t>
            </w:r>
            <w:r>
              <w:rPr>
                <w:spacing w:val="-5"/>
                <w:sz w:val="20"/>
              </w:rPr>
              <w:t xml:space="preserve"> </w:t>
            </w:r>
            <w:r>
              <w:rPr>
                <w:sz w:val="20"/>
              </w:rPr>
              <w:t>по</w:t>
            </w:r>
            <w:r>
              <w:rPr>
                <w:spacing w:val="-2"/>
                <w:sz w:val="20"/>
              </w:rPr>
              <w:t xml:space="preserve"> </w:t>
            </w:r>
            <w:r>
              <w:rPr>
                <w:spacing w:val="-4"/>
                <w:sz w:val="20"/>
              </w:rPr>
              <w:t>теме.</w:t>
            </w:r>
          </w:p>
          <w:p w:rsidR="00EA58FE" w:rsidRDefault="004245CD">
            <w:pPr>
              <w:pStyle w:val="TableParagraph"/>
              <w:numPr>
                <w:ilvl w:val="0"/>
                <w:numId w:val="7"/>
              </w:numPr>
              <w:tabs>
                <w:tab w:val="left" w:pos="599"/>
                <w:tab w:val="left" w:pos="2184"/>
                <w:tab w:val="left" w:pos="2814"/>
                <w:tab w:val="left" w:pos="3135"/>
              </w:tabs>
              <w:spacing w:before="2" w:line="232" w:lineRule="auto"/>
              <w:ind w:right="99" w:firstLine="326"/>
              <w:rPr>
                <w:sz w:val="20"/>
              </w:rPr>
            </w:pPr>
            <w:r>
              <w:rPr>
                <w:spacing w:val="-2"/>
                <w:sz w:val="20"/>
              </w:rPr>
              <w:t>Рассматривание</w:t>
            </w:r>
            <w:r>
              <w:rPr>
                <w:sz w:val="20"/>
              </w:rPr>
              <w:tab/>
            </w:r>
            <w:r>
              <w:rPr>
                <w:spacing w:val="-4"/>
                <w:sz w:val="20"/>
              </w:rPr>
              <w:t>фото</w:t>
            </w:r>
            <w:r>
              <w:rPr>
                <w:sz w:val="20"/>
              </w:rPr>
              <w:tab/>
            </w:r>
            <w:r>
              <w:rPr>
                <w:spacing w:val="-10"/>
                <w:sz w:val="20"/>
              </w:rPr>
              <w:t>и</w:t>
            </w:r>
            <w:r>
              <w:rPr>
                <w:sz w:val="20"/>
              </w:rPr>
              <w:tab/>
            </w:r>
            <w:r>
              <w:rPr>
                <w:spacing w:val="-2"/>
                <w:sz w:val="20"/>
              </w:rPr>
              <w:t xml:space="preserve">картинного </w:t>
            </w:r>
            <w:r>
              <w:rPr>
                <w:sz w:val="20"/>
              </w:rPr>
              <w:t>материала по теме.</w:t>
            </w:r>
          </w:p>
        </w:tc>
        <w:tc>
          <w:tcPr>
            <w:tcW w:w="3402" w:type="dxa"/>
          </w:tcPr>
          <w:p w:rsidR="00EA58FE" w:rsidRDefault="004245CD">
            <w:pPr>
              <w:pStyle w:val="TableParagraph"/>
              <w:ind w:left="213"/>
              <w:rPr>
                <w:b/>
                <w:sz w:val="20"/>
              </w:rPr>
            </w:pPr>
            <w:r>
              <w:rPr>
                <w:b/>
                <w:spacing w:val="-2"/>
                <w:sz w:val="20"/>
              </w:rPr>
              <w:t>Музыкально-спортивный праздник.</w:t>
            </w:r>
          </w:p>
        </w:tc>
        <w:tc>
          <w:tcPr>
            <w:tcW w:w="2871" w:type="dxa"/>
          </w:tcPr>
          <w:p w:rsidR="00EA58FE" w:rsidRDefault="00EA58FE">
            <w:pPr>
              <w:pStyle w:val="TableParagraph"/>
              <w:ind w:left="215" w:right="727"/>
              <w:rPr>
                <w:sz w:val="20"/>
              </w:rPr>
            </w:pPr>
          </w:p>
        </w:tc>
      </w:tr>
      <w:tr w:rsidR="00EA58FE">
        <w:trPr>
          <w:trHeight w:val="2299"/>
        </w:trPr>
        <w:tc>
          <w:tcPr>
            <w:tcW w:w="1196" w:type="dxa"/>
            <w:vMerge/>
            <w:tcBorders>
              <w:top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tabs>
                <w:tab w:val="left" w:pos="1064"/>
              </w:tabs>
              <w:ind w:left="356"/>
              <w:rPr>
                <w:sz w:val="20"/>
              </w:rPr>
            </w:pPr>
            <w:r>
              <w:rPr>
                <w:spacing w:val="-5"/>
                <w:sz w:val="20"/>
              </w:rPr>
              <w:t>22</w:t>
            </w:r>
            <w:r>
              <w:rPr>
                <w:sz w:val="20"/>
              </w:rPr>
              <w:tab/>
            </w:r>
            <w:r>
              <w:rPr>
                <w:spacing w:val="-4"/>
                <w:sz w:val="20"/>
              </w:rPr>
              <w:t>июня</w:t>
            </w:r>
          </w:p>
          <w:p w:rsidR="00EA58FE" w:rsidRDefault="00EA58FE">
            <w:pPr>
              <w:pStyle w:val="TableParagraph"/>
              <w:spacing w:before="47"/>
              <w:ind w:left="0"/>
              <w:rPr>
                <w:sz w:val="20"/>
              </w:rPr>
            </w:pPr>
          </w:p>
          <w:p w:rsidR="00EA58FE" w:rsidRDefault="004245CD">
            <w:pPr>
              <w:pStyle w:val="TableParagraph"/>
              <w:spacing w:line="264" w:lineRule="auto"/>
              <w:ind w:left="622" w:right="136" w:hanging="327"/>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и </w:t>
            </w:r>
            <w:r>
              <w:rPr>
                <w:b/>
                <w:spacing w:val="-2"/>
                <w:sz w:val="20"/>
              </w:rPr>
              <w:t>скорби</w:t>
            </w:r>
          </w:p>
        </w:tc>
        <w:tc>
          <w:tcPr>
            <w:tcW w:w="4220" w:type="dxa"/>
          </w:tcPr>
          <w:p w:rsidR="00EA58FE" w:rsidRDefault="004245CD">
            <w:pPr>
              <w:pStyle w:val="TableParagraph"/>
              <w:numPr>
                <w:ilvl w:val="0"/>
                <w:numId w:val="6"/>
              </w:numPr>
              <w:tabs>
                <w:tab w:val="left" w:pos="599"/>
                <w:tab w:val="left" w:pos="2951"/>
              </w:tabs>
              <w:spacing w:before="3" w:line="235" w:lineRule="auto"/>
              <w:ind w:right="101" w:firstLine="326"/>
              <w:jc w:val="both"/>
              <w:rPr>
                <w:sz w:val="20"/>
              </w:rPr>
            </w:pPr>
            <w:r>
              <w:rPr>
                <w:spacing w:val="-2"/>
                <w:sz w:val="20"/>
              </w:rPr>
              <w:t>Прослушивание</w:t>
            </w:r>
            <w:r>
              <w:rPr>
                <w:sz w:val="20"/>
              </w:rPr>
              <w:tab/>
            </w:r>
            <w:r>
              <w:rPr>
                <w:spacing w:val="-2"/>
                <w:sz w:val="20"/>
              </w:rPr>
              <w:t xml:space="preserve">музыкальных </w:t>
            </w:r>
            <w:r>
              <w:rPr>
                <w:sz w:val="20"/>
              </w:rPr>
              <w:t>композиций «Священная война», «22 июня ровно в 4 часа…», «Катюша» и др.</w:t>
            </w:r>
          </w:p>
          <w:p w:rsidR="00EA58FE" w:rsidRDefault="004245CD">
            <w:pPr>
              <w:pStyle w:val="TableParagraph"/>
              <w:numPr>
                <w:ilvl w:val="0"/>
                <w:numId w:val="6"/>
              </w:numPr>
              <w:tabs>
                <w:tab w:val="left" w:pos="649"/>
              </w:tabs>
              <w:spacing w:before="9" w:line="232" w:lineRule="auto"/>
              <w:ind w:right="94" w:firstLine="326"/>
              <w:jc w:val="both"/>
              <w:rPr>
                <w:sz w:val="20"/>
              </w:rPr>
            </w:pPr>
            <w:r>
              <w:rPr>
                <w:sz w:val="20"/>
              </w:rPr>
              <w:t xml:space="preserve">Рассматривание открыток «Города- </w:t>
            </w:r>
            <w:r>
              <w:rPr>
                <w:spacing w:val="-2"/>
                <w:sz w:val="20"/>
              </w:rPr>
              <w:t>герои»</w:t>
            </w:r>
          </w:p>
          <w:p w:rsidR="00EA58FE" w:rsidRDefault="004245CD">
            <w:pPr>
              <w:pStyle w:val="TableParagraph"/>
              <w:numPr>
                <w:ilvl w:val="0"/>
                <w:numId w:val="6"/>
              </w:numPr>
              <w:tabs>
                <w:tab w:val="left" w:pos="599"/>
              </w:tabs>
              <w:spacing w:before="6" w:line="232" w:lineRule="auto"/>
              <w:ind w:right="98" w:firstLine="326"/>
              <w:jc w:val="both"/>
              <w:rPr>
                <w:sz w:val="20"/>
              </w:rPr>
            </w:pPr>
            <w:r>
              <w:rPr>
                <w:sz w:val="20"/>
              </w:rPr>
              <w:t>Заучивание пословиц, поговорок о солдатской службе, о дружбе, долге</w:t>
            </w:r>
          </w:p>
        </w:tc>
        <w:tc>
          <w:tcPr>
            <w:tcW w:w="3402" w:type="dxa"/>
          </w:tcPr>
          <w:p w:rsidR="00EA58FE" w:rsidRDefault="004245CD">
            <w:pPr>
              <w:pStyle w:val="TableParagraph"/>
              <w:ind w:left="213" w:right="322"/>
              <w:rPr>
                <w:b/>
                <w:sz w:val="20"/>
              </w:rPr>
            </w:pPr>
            <w:r>
              <w:rPr>
                <w:b/>
                <w:sz w:val="20"/>
              </w:rPr>
              <w:t>Тематическая</w:t>
            </w:r>
            <w:r>
              <w:rPr>
                <w:b/>
                <w:spacing w:val="-13"/>
                <w:sz w:val="20"/>
              </w:rPr>
              <w:t xml:space="preserve"> </w:t>
            </w:r>
            <w:r>
              <w:rPr>
                <w:b/>
                <w:sz w:val="20"/>
              </w:rPr>
              <w:t>беседа</w:t>
            </w:r>
            <w:r>
              <w:rPr>
                <w:b/>
                <w:spacing w:val="-12"/>
                <w:sz w:val="20"/>
              </w:rPr>
              <w:t xml:space="preserve"> </w:t>
            </w:r>
            <w:r>
              <w:rPr>
                <w:b/>
                <w:sz w:val="20"/>
              </w:rPr>
              <w:t>«День памяти и скорби»</w:t>
            </w:r>
          </w:p>
          <w:p w:rsidR="00EA58FE" w:rsidRDefault="004245CD">
            <w:pPr>
              <w:pStyle w:val="TableParagraph"/>
              <w:ind w:left="213"/>
              <w:rPr>
                <w:b/>
                <w:sz w:val="20"/>
              </w:rPr>
            </w:pPr>
            <w:r>
              <w:rPr>
                <w:b/>
                <w:color w:val="000000"/>
                <w:sz w:val="20"/>
                <w:highlight w:val="yellow"/>
              </w:rPr>
              <w:t>Возложение</w:t>
            </w:r>
            <w:r>
              <w:rPr>
                <w:b/>
                <w:color w:val="000000"/>
                <w:spacing w:val="-13"/>
                <w:sz w:val="20"/>
                <w:highlight w:val="yellow"/>
              </w:rPr>
              <w:t xml:space="preserve"> </w:t>
            </w:r>
            <w:r>
              <w:rPr>
                <w:b/>
                <w:color w:val="000000"/>
                <w:sz w:val="20"/>
                <w:highlight w:val="yellow"/>
              </w:rPr>
              <w:t>цветов</w:t>
            </w:r>
            <w:r>
              <w:rPr>
                <w:b/>
                <w:color w:val="000000"/>
                <w:spacing w:val="-12"/>
                <w:sz w:val="20"/>
                <w:highlight w:val="yellow"/>
              </w:rPr>
              <w:t xml:space="preserve"> </w:t>
            </w:r>
            <w:r>
              <w:rPr>
                <w:b/>
                <w:color w:val="000000"/>
                <w:sz w:val="20"/>
                <w:highlight w:val="yellow"/>
              </w:rPr>
              <w:t>к</w:t>
            </w:r>
            <w:r>
              <w:rPr>
                <w:b/>
                <w:color w:val="000000"/>
                <w:spacing w:val="-13"/>
                <w:sz w:val="20"/>
                <w:highlight w:val="yellow"/>
              </w:rPr>
              <w:t xml:space="preserve"> </w:t>
            </w:r>
            <w:r>
              <w:rPr>
                <w:b/>
                <w:color w:val="000000"/>
                <w:sz w:val="20"/>
                <w:highlight w:val="yellow"/>
              </w:rPr>
              <w:t>памятнику</w:t>
            </w:r>
            <w:r>
              <w:rPr>
                <w:b/>
                <w:color w:val="000000"/>
                <w:sz w:val="20"/>
              </w:rPr>
              <w:t xml:space="preserve"> </w:t>
            </w:r>
            <w:r>
              <w:rPr>
                <w:b/>
                <w:color w:val="000000"/>
                <w:sz w:val="20"/>
                <w:highlight w:val="yellow"/>
              </w:rPr>
              <w:t>погибшим войнам</w:t>
            </w:r>
          </w:p>
          <w:p w:rsidR="00EA58FE" w:rsidRDefault="004245CD">
            <w:pPr>
              <w:pStyle w:val="TableParagraph"/>
              <w:ind w:left="213" w:right="680"/>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1" w:type="dxa"/>
          </w:tcPr>
          <w:p w:rsidR="00EA58FE" w:rsidRDefault="004245CD">
            <w:pPr>
              <w:pStyle w:val="TableParagraph"/>
              <w:spacing w:line="229" w:lineRule="exact"/>
              <w:ind w:left="215"/>
              <w:rPr>
                <w:sz w:val="20"/>
              </w:rPr>
            </w:pPr>
            <w:r>
              <w:rPr>
                <w:spacing w:val="-2"/>
                <w:sz w:val="20"/>
              </w:rPr>
              <w:t>Консультация</w:t>
            </w:r>
          </w:p>
          <w:p w:rsidR="00EA58FE" w:rsidRDefault="004245CD">
            <w:pPr>
              <w:pStyle w:val="TableParagraph"/>
              <w:ind w:left="215" w:right="666"/>
              <w:rPr>
                <w:sz w:val="20"/>
              </w:rPr>
            </w:pPr>
            <w:r>
              <w:rPr>
                <w:sz w:val="20"/>
              </w:rPr>
              <w:t>«Ознакомление детей старшего</w:t>
            </w:r>
            <w:r>
              <w:rPr>
                <w:spacing w:val="-13"/>
                <w:sz w:val="20"/>
              </w:rPr>
              <w:t xml:space="preserve"> </w:t>
            </w:r>
            <w:r>
              <w:rPr>
                <w:sz w:val="20"/>
              </w:rPr>
              <w:t>дошкольного возраста с историей российской армии»</w:t>
            </w:r>
          </w:p>
          <w:p w:rsidR="00EA58FE" w:rsidRDefault="004245CD">
            <w:pPr>
              <w:pStyle w:val="TableParagraph"/>
              <w:spacing w:before="1"/>
              <w:ind w:left="215"/>
              <w:rPr>
                <w:sz w:val="20"/>
              </w:rPr>
            </w:pPr>
            <w:r>
              <w:rPr>
                <w:sz w:val="20"/>
              </w:rPr>
              <w:t>Рекомендации родителям: рассказать</w:t>
            </w:r>
            <w:r>
              <w:rPr>
                <w:spacing w:val="-13"/>
                <w:sz w:val="20"/>
              </w:rPr>
              <w:t xml:space="preserve"> </w:t>
            </w:r>
            <w:r>
              <w:rPr>
                <w:sz w:val="20"/>
              </w:rPr>
              <w:t>детям</w:t>
            </w:r>
            <w:r>
              <w:rPr>
                <w:spacing w:val="-12"/>
                <w:sz w:val="20"/>
              </w:rPr>
              <w:t xml:space="preserve"> </w:t>
            </w:r>
            <w:r>
              <w:rPr>
                <w:sz w:val="20"/>
              </w:rPr>
              <w:t>о</w:t>
            </w:r>
            <w:r>
              <w:rPr>
                <w:spacing w:val="-13"/>
                <w:sz w:val="20"/>
              </w:rPr>
              <w:t xml:space="preserve"> </w:t>
            </w:r>
            <w:r>
              <w:rPr>
                <w:sz w:val="20"/>
              </w:rPr>
              <w:t>событиях дня</w:t>
            </w:r>
            <w:r>
              <w:rPr>
                <w:spacing w:val="-5"/>
                <w:sz w:val="20"/>
              </w:rPr>
              <w:t xml:space="preserve"> </w:t>
            </w:r>
            <w:r>
              <w:rPr>
                <w:sz w:val="20"/>
              </w:rPr>
              <w:t>начала</w:t>
            </w:r>
            <w:r>
              <w:rPr>
                <w:spacing w:val="-7"/>
                <w:sz w:val="20"/>
              </w:rPr>
              <w:t xml:space="preserve"> </w:t>
            </w:r>
            <w:r>
              <w:rPr>
                <w:sz w:val="20"/>
              </w:rPr>
              <w:t>войны</w:t>
            </w:r>
            <w:r>
              <w:rPr>
                <w:spacing w:val="-6"/>
                <w:sz w:val="20"/>
              </w:rPr>
              <w:t xml:space="preserve"> </w:t>
            </w:r>
            <w:r>
              <w:rPr>
                <w:sz w:val="20"/>
              </w:rPr>
              <w:t>-</w:t>
            </w:r>
            <w:r>
              <w:rPr>
                <w:spacing w:val="-6"/>
                <w:sz w:val="20"/>
              </w:rPr>
              <w:t xml:space="preserve"> </w:t>
            </w:r>
            <w:r>
              <w:rPr>
                <w:sz w:val="20"/>
              </w:rPr>
              <w:t>22</w:t>
            </w:r>
            <w:r>
              <w:rPr>
                <w:spacing w:val="-6"/>
                <w:sz w:val="20"/>
              </w:rPr>
              <w:t xml:space="preserve"> </w:t>
            </w:r>
            <w:r>
              <w:rPr>
                <w:sz w:val="20"/>
              </w:rPr>
              <w:t>июня; рассказать</w:t>
            </w:r>
            <w:r>
              <w:rPr>
                <w:spacing w:val="-7"/>
                <w:sz w:val="20"/>
              </w:rPr>
              <w:t xml:space="preserve"> </w:t>
            </w:r>
            <w:r>
              <w:rPr>
                <w:sz w:val="20"/>
              </w:rPr>
              <w:t>о</w:t>
            </w:r>
            <w:r>
              <w:rPr>
                <w:spacing w:val="-5"/>
                <w:sz w:val="20"/>
              </w:rPr>
              <w:t xml:space="preserve"> </w:t>
            </w:r>
            <w:r>
              <w:rPr>
                <w:sz w:val="20"/>
              </w:rPr>
              <w:t>жизни</w:t>
            </w:r>
            <w:r>
              <w:rPr>
                <w:spacing w:val="-7"/>
                <w:sz w:val="20"/>
              </w:rPr>
              <w:t xml:space="preserve"> </w:t>
            </w:r>
            <w:r>
              <w:rPr>
                <w:sz w:val="20"/>
              </w:rPr>
              <w:t>страны</w:t>
            </w:r>
            <w:r>
              <w:rPr>
                <w:spacing w:val="-6"/>
                <w:sz w:val="20"/>
              </w:rPr>
              <w:t xml:space="preserve"> </w:t>
            </w:r>
            <w:r>
              <w:rPr>
                <w:spacing w:val="-10"/>
                <w:sz w:val="20"/>
              </w:rPr>
              <w:t>в</w:t>
            </w:r>
          </w:p>
          <w:p w:rsidR="00EA58FE" w:rsidRDefault="004245CD">
            <w:pPr>
              <w:pStyle w:val="TableParagraph"/>
              <w:spacing w:line="209" w:lineRule="exact"/>
              <w:ind w:left="215"/>
              <w:rPr>
                <w:sz w:val="20"/>
              </w:rPr>
            </w:pPr>
            <w:r>
              <w:rPr>
                <w:sz w:val="20"/>
              </w:rPr>
              <w:t>период</w:t>
            </w:r>
            <w:r>
              <w:rPr>
                <w:spacing w:val="-10"/>
                <w:sz w:val="20"/>
              </w:rPr>
              <w:t xml:space="preserve"> </w:t>
            </w:r>
            <w:r>
              <w:rPr>
                <w:spacing w:val="-2"/>
                <w:sz w:val="20"/>
              </w:rPr>
              <w:t>войны</w:t>
            </w:r>
          </w:p>
        </w:tc>
      </w:tr>
      <w:tr w:rsidR="00EA58FE">
        <w:trPr>
          <w:trHeight w:val="2255"/>
        </w:trPr>
        <w:tc>
          <w:tcPr>
            <w:tcW w:w="1196" w:type="dxa"/>
          </w:tcPr>
          <w:p w:rsidR="00EA58FE" w:rsidRDefault="004245CD">
            <w:pPr>
              <w:pStyle w:val="TableParagraph"/>
              <w:ind w:left="355"/>
              <w:rPr>
                <w:b/>
                <w:sz w:val="20"/>
              </w:rPr>
            </w:pPr>
            <w:r>
              <w:rPr>
                <w:b/>
                <w:spacing w:val="-4"/>
                <w:sz w:val="20"/>
              </w:rPr>
              <w:t>июль</w:t>
            </w:r>
          </w:p>
        </w:tc>
        <w:tc>
          <w:tcPr>
            <w:tcW w:w="1606" w:type="dxa"/>
          </w:tcPr>
          <w:p w:rsidR="00EA58FE" w:rsidRDefault="004245CD">
            <w:pPr>
              <w:pStyle w:val="TableParagraph"/>
              <w:spacing w:line="264" w:lineRule="auto"/>
              <w:ind w:left="109"/>
              <w:rPr>
                <w:sz w:val="20"/>
              </w:rPr>
            </w:pPr>
            <w:r>
              <w:rPr>
                <w:spacing w:val="-2"/>
                <w:sz w:val="20"/>
              </w:rPr>
              <w:t>Духовно- нравственное Социальное Познавательное Эстетическое</w:t>
            </w:r>
          </w:p>
        </w:tc>
        <w:tc>
          <w:tcPr>
            <w:tcW w:w="1878" w:type="dxa"/>
          </w:tcPr>
          <w:p w:rsidR="00EA58FE" w:rsidRDefault="004245CD">
            <w:pPr>
              <w:pStyle w:val="TableParagraph"/>
              <w:ind w:left="106" w:right="100"/>
              <w:jc w:val="center"/>
              <w:rPr>
                <w:sz w:val="20"/>
              </w:rPr>
            </w:pPr>
            <w:r>
              <w:rPr>
                <w:sz w:val="20"/>
              </w:rPr>
              <w:t xml:space="preserve">8 </w:t>
            </w:r>
            <w:r>
              <w:rPr>
                <w:spacing w:val="-4"/>
                <w:sz w:val="20"/>
              </w:rPr>
              <w:t>июля</w:t>
            </w:r>
          </w:p>
          <w:p w:rsidR="00EA58FE" w:rsidRDefault="00EA58FE">
            <w:pPr>
              <w:pStyle w:val="TableParagraph"/>
              <w:spacing w:before="47"/>
              <w:ind w:left="0"/>
              <w:rPr>
                <w:sz w:val="20"/>
              </w:rPr>
            </w:pPr>
          </w:p>
          <w:p w:rsidR="00EA58FE" w:rsidRDefault="004245CD">
            <w:pPr>
              <w:pStyle w:val="TableParagraph"/>
              <w:spacing w:line="264" w:lineRule="auto"/>
              <w:ind w:left="123" w:right="114" w:firstLine="53"/>
              <w:jc w:val="center"/>
              <w:rPr>
                <w:b/>
                <w:sz w:val="20"/>
              </w:rPr>
            </w:pPr>
            <w:r>
              <w:rPr>
                <w:b/>
                <w:sz w:val="20"/>
              </w:rPr>
              <w:t>День семьи, любви</w:t>
            </w:r>
            <w:r>
              <w:rPr>
                <w:b/>
                <w:spacing w:val="-13"/>
                <w:sz w:val="20"/>
              </w:rPr>
              <w:t xml:space="preserve"> </w:t>
            </w:r>
            <w:r>
              <w:rPr>
                <w:b/>
                <w:sz w:val="20"/>
              </w:rPr>
              <w:t>и</w:t>
            </w:r>
            <w:r>
              <w:rPr>
                <w:b/>
                <w:spacing w:val="-12"/>
                <w:sz w:val="20"/>
              </w:rPr>
              <w:t xml:space="preserve"> </w:t>
            </w:r>
            <w:r>
              <w:rPr>
                <w:b/>
                <w:sz w:val="20"/>
              </w:rPr>
              <w:t>верности</w:t>
            </w:r>
          </w:p>
        </w:tc>
        <w:tc>
          <w:tcPr>
            <w:tcW w:w="4220" w:type="dxa"/>
          </w:tcPr>
          <w:p w:rsidR="00EA58FE" w:rsidRDefault="004245CD">
            <w:pPr>
              <w:pStyle w:val="TableParagraph"/>
              <w:numPr>
                <w:ilvl w:val="0"/>
                <w:numId w:val="5"/>
              </w:numPr>
              <w:tabs>
                <w:tab w:val="left" w:pos="599"/>
                <w:tab w:val="left" w:pos="2010"/>
                <w:tab w:val="left" w:pos="2811"/>
                <w:tab w:val="left" w:pos="3554"/>
              </w:tabs>
              <w:spacing w:before="5" w:line="232" w:lineRule="auto"/>
              <w:ind w:right="102" w:firstLine="326"/>
              <w:rPr>
                <w:sz w:val="20"/>
              </w:rPr>
            </w:pPr>
            <w:r>
              <w:rPr>
                <w:spacing w:val="-2"/>
                <w:sz w:val="20"/>
              </w:rPr>
              <w:t>Тематические</w:t>
            </w:r>
            <w:r>
              <w:rPr>
                <w:sz w:val="20"/>
              </w:rPr>
              <w:tab/>
            </w:r>
            <w:r>
              <w:rPr>
                <w:spacing w:val="-2"/>
                <w:sz w:val="20"/>
              </w:rPr>
              <w:t>досуги</w:t>
            </w:r>
            <w:r>
              <w:rPr>
                <w:sz w:val="20"/>
              </w:rPr>
              <w:tab/>
            </w:r>
            <w:r>
              <w:rPr>
                <w:spacing w:val="-4"/>
                <w:sz w:val="20"/>
              </w:rPr>
              <w:t>«День</w:t>
            </w:r>
            <w:r>
              <w:rPr>
                <w:sz w:val="20"/>
              </w:rPr>
              <w:tab/>
            </w:r>
            <w:r>
              <w:rPr>
                <w:spacing w:val="-2"/>
                <w:sz w:val="20"/>
              </w:rPr>
              <w:t xml:space="preserve">семьи, </w:t>
            </w:r>
            <w:r>
              <w:rPr>
                <w:sz w:val="20"/>
              </w:rPr>
              <w:t>любви и верности» с конкурсами и забавами</w:t>
            </w:r>
          </w:p>
          <w:p w:rsidR="00EA58FE" w:rsidRDefault="004245CD">
            <w:pPr>
              <w:pStyle w:val="TableParagraph"/>
              <w:numPr>
                <w:ilvl w:val="0"/>
                <w:numId w:val="5"/>
              </w:numPr>
              <w:tabs>
                <w:tab w:val="left" w:pos="599"/>
              </w:tabs>
              <w:spacing w:line="272" w:lineRule="exact"/>
              <w:ind w:left="599" w:hanging="131"/>
              <w:rPr>
                <w:sz w:val="20"/>
              </w:rPr>
            </w:pPr>
            <w:r>
              <w:rPr>
                <w:sz w:val="20"/>
              </w:rPr>
              <w:t>С\р</w:t>
            </w:r>
            <w:r>
              <w:rPr>
                <w:spacing w:val="-7"/>
                <w:sz w:val="20"/>
              </w:rPr>
              <w:t xml:space="preserve"> </w:t>
            </w:r>
            <w:r>
              <w:rPr>
                <w:sz w:val="20"/>
              </w:rPr>
              <w:t>игры</w:t>
            </w:r>
            <w:r>
              <w:rPr>
                <w:spacing w:val="-7"/>
                <w:sz w:val="20"/>
              </w:rPr>
              <w:t xml:space="preserve"> </w:t>
            </w:r>
            <w:r>
              <w:rPr>
                <w:sz w:val="20"/>
              </w:rPr>
              <w:t>«Семья»,</w:t>
            </w:r>
            <w:r>
              <w:rPr>
                <w:spacing w:val="-6"/>
                <w:sz w:val="20"/>
              </w:rPr>
              <w:t xml:space="preserve"> </w:t>
            </w:r>
            <w:r>
              <w:rPr>
                <w:sz w:val="20"/>
              </w:rPr>
              <w:t>«Дочки-</w:t>
            </w:r>
            <w:r>
              <w:rPr>
                <w:spacing w:val="-2"/>
                <w:sz w:val="20"/>
              </w:rPr>
              <w:t>матери»</w:t>
            </w:r>
          </w:p>
          <w:p w:rsidR="00EA58FE" w:rsidRDefault="004245CD">
            <w:pPr>
              <w:pStyle w:val="TableParagraph"/>
              <w:numPr>
                <w:ilvl w:val="0"/>
                <w:numId w:val="5"/>
              </w:numPr>
              <w:tabs>
                <w:tab w:val="left" w:pos="599"/>
              </w:tabs>
              <w:spacing w:before="3" w:line="232" w:lineRule="auto"/>
              <w:ind w:right="101" w:firstLine="326"/>
              <w:rPr>
                <w:sz w:val="20"/>
              </w:rPr>
            </w:pPr>
            <w:r>
              <w:rPr>
                <w:sz w:val="20"/>
              </w:rPr>
              <w:t>Разучивание</w:t>
            </w:r>
            <w:r>
              <w:rPr>
                <w:spacing w:val="25"/>
                <w:sz w:val="20"/>
              </w:rPr>
              <w:t xml:space="preserve"> </w:t>
            </w:r>
            <w:r>
              <w:rPr>
                <w:sz w:val="20"/>
              </w:rPr>
              <w:t>стихов,</w:t>
            </w:r>
            <w:r>
              <w:rPr>
                <w:spacing w:val="25"/>
                <w:sz w:val="20"/>
              </w:rPr>
              <w:t xml:space="preserve"> </w:t>
            </w:r>
            <w:r>
              <w:rPr>
                <w:sz w:val="20"/>
              </w:rPr>
              <w:t>загадок,</w:t>
            </w:r>
            <w:r>
              <w:rPr>
                <w:spacing w:val="25"/>
                <w:sz w:val="20"/>
              </w:rPr>
              <w:t xml:space="preserve"> </w:t>
            </w:r>
            <w:r>
              <w:rPr>
                <w:sz w:val="20"/>
              </w:rPr>
              <w:t>пословиц, поговорок о любви, добре и верности</w:t>
            </w:r>
          </w:p>
          <w:p w:rsidR="00EA58FE" w:rsidRDefault="004245CD">
            <w:pPr>
              <w:pStyle w:val="TableParagraph"/>
              <w:numPr>
                <w:ilvl w:val="0"/>
                <w:numId w:val="5"/>
              </w:numPr>
              <w:tabs>
                <w:tab w:val="left" w:pos="599"/>
                <w:tab w:val="left" w:pos="2776"/>
                <w:tab w:val="left" w:pos="3442"/>
              </w:tabs>
              <w:spacing w:line="271" w:lineRule="exact"/>
              <w:ind w:left="599" w:hanging="131"/>
              <w:rPr>
                <w:sz w:val="20"/>
              </w:rPr>
            </w:pPr>
            <w:r>
              <w:rPr>
                <w:spacing w:val="-2"/>
                <w:sz w:val="20"/>
              </w:rPr>
              <w:t>Игры-драматизации</w:t>
            </w:r>
            <w:r>
              <w:rPr>
                <w:sz w:val="20"/>
              </w:rPr>
              <w:tab/>
            </w:r>
            <w:r>
              <w:rPr>
                <w:spacing w:val="-5"/>
                <w:sz w:val="20"/>
              </w:rPr>
              <w:t>по</w:t>
            </w:r>
            <w:r>
              <w:rPr>
                <w:sz w:val="20"/>
              </w:rPr>
              <w:tab/>
            </w:r>
            <w:r>
              <w:rPr>
                <w:spacing w:val="-2"/>
                <w:sz w:val="20"/>
              </w:rPr>
              <w:t>сказкам</w:t>
            </w:r>
          </w:p>
          <w:p w:rsidR="00EA58FE" w:rsidRDefault="004245CD">
            <w:pPr>
              <w:pStyle w:val="TableParagraph"/>
              <w:spacing w:line="225" w:lineRule="exact"/>
              <w:ind w:left="142"/>
              <w:rPr>
                <w:sz w:val="20"/>
              </w:rPr>
            </w:pPr>
            <w:r>
              <w:rPr>
                <w:sz w:val="20"/>
              </w:rPr>
              <w:t>«Красная</w:t>
            </w:r>
            <w:r>
              <w:rPr>
                <w:spacing w:val="-7"/>
                <w:sz w:val="20"/>
              </w:rPr>
              <w:t xml:space="preserve"> </w:t>
            </w:r>
            <w:r>
              <w:rPr>
                <w:sz w:val="20"/>
              </w:rPr>
              <w:t>Шапочка»,</w:t>
            </w:r>
            <w:r>
              <w:rPr>
                <w:spacing w:val="-6"/>
                <w:sz w:val="20"/>
              </w:rPr>
              <w:t xml:space="preserve"> </w:t>
            </w:r>
            <w:r>
              <w:rPr>
                <w:sz w:val="20"/>
              </w:rPr>
              <w:t>«Гуси</w:t>
            </w:r>
            <w:r>
              <w:rPr>
                <w:spacing w:val="-2"/>
                <w:sz w:val="20"/>
              </w:rPr>
              <w:t xml:space="preserve"> </w:t>
            </w:r>
            <w:r>
              <w:rPr>
                <w:sz w:val="20"/>
              </w:rPr>
              <w:t>-</w:t>
            </w:r>
            <w:r>
              <w:rPr>
                <w:spacing w:val="-5"/>
                <w:sz w:val="20"/>
              </w:rPr>
              <w:t xml:space="preserve"> </w:t>
            </w:r>
            <w:r>
              <w:rPr>
                <w:spacing w:val="-2"/>
                <w:sz w:val="20"/>
              </w:rPr>
              <w:t>лебеди»</w:t>
            </w:r>
          </w:p>
          <w:p w:rsidR="00EA58FE" w:rsidRDefault="004245CD">
            <w:pPr>
              <w:pStyle w:val="TableParagraph"/>
              <w:numPr>
                <w:ilvl w:val="0"/>
                <w:numId w:val="5"/>
              </w:numPr>
              <w:tabs>
                <w:tab w:val="left" w:pos="599"/>
              </w:tabs>
              <w:spacing w:before="17" w:line="230" w:lineRule="exact"/>
              <w:ind w:right="99" w:firstLine="326"/>
              <w:rPr>
                <w:sz w:val="20"/>
              </w:rPr>
            </w:pPr>
            <w:r>
              <w:rPr>
                <w:sz w:val="20"/>
              </w:rPr>
              <w:t>П\и</w:t>
            </w:r>
            <w:r>
              <w:rPr>
                <w:spacing w:val="80"/>
                <w:sz w:val="20"/>
              </w:rPr>
              <w:t xml:space="preserve"> </w:t>
            </w:r>
            <w:r>
              <w:rPr>
                <w:sz w:val="20"/>
              </w:rPr>
              <w:t>«Одень</w:t>
            </w:r>
            <w:r>
              <w:rPr>
                <w:spacing w:val="80"/>
                <w:sz w:val="20"/>
              </w:rPr>
              <w:t xml:space="preserve"> </w:t>
            </w:r>
            <w:r>
              <w:rPr>
                <w:sz w:val="20"/>
              </w:rPr>
              <w:t>сестренку»,</w:t>
            </w:r>
            <w:r>
              <w:rPr>
                <w:spacing w:val="80"/>
                <w:sz w:val="20"/>
              </w:rPr>
              <w:t xml:space="preserve"> </w:t>
            </w:r>
            <w:r>
              <w:rPr>
                <w:sz w:val="20"/>
              </w:rPr>
              <w:t>«Запеленай малыша», «Стирка», «Все я в доме приберу»</w:t>
            </w:r>
          </w:p>
        </w:tc>
        <w:tc>
          <w:tcPr>
            <w:tcW w:w="3402" w:type="dxa"/>
          </w:tcPr>
          <w:p w:rsidR="00EA58FE" w:rsidRDefault="004245CD">
            <w:pPr>
              <w:pStyle w:val="TableParagraph"/>
              <w:ind w:left="213"/>
              <w:rPr>
                <w:i/>
                <w:sz w:val="20"/>
              </w:rPr>
            </w:pPr>
            <w:r>
              <w:rPr>
                <w:b/>
                <w:sz w:val="20"/>
              </w:rPr>
              <w:t>Выставка</w:t>
            </w:r>
            <w:r>
              <w:rPr>
                <w:b/>
                <w:spacing w:val="-13"/>
                <w:sz w:val="20"/>
              </w:rPr>
              <w:t xml:space="preserve"> </w:t>
            </w:r>
            <w:r>
              <w:rPr>
                <w:b/>
                <w:sz w:val="20"/>
              </w:rPr>
              <w:t>рисунков</w:t>
            </w:r>
            <w:r>
              <w:rPr>
                <w:b/>
                <w:spacing w:val="-12"/>
                <w:sz w:val="20"/>
              </w:rPr>
              <w:t xml:space="preserve"> </w:t>
            </w:r>
            <w:r>
              <w:rPr>
                <w:b/>
                <w:sz w:val="20"/>
              </w:rPr>
              <w:t>«Моя</w:t>
            </w:r>
            <w:r>
              <w:rPr>
                <w:b/>
                <w:spacing w:val="-13"/>
                <w:sz w:val="20"/>
              </w:rPr>
              <w:t xml:space="preserve"> </w:t>
            </w:r>
            <w:r>
              <w:rPr>
                <w:b/>
                <w:sz w:val="20"/>
              </w:rPr>
              <w:t xml:space="preserve">семья» </w:t>
            </w:r>
            <w:r>
              <w:rPr>
                <w:i/>
                <w:sz w:val="20"/>
              </w:rPr>
              <w:t>средняя, старшая, подготовительная группы</w:t>
            </w:r>
          </w:p>
          <w:p w:rsidR="00EA58FE" w:rsidRDefault="004245CD">
            <w:pPr>
              <w:pStyle w:val="TableParagraph"/>
              <w:ind w:left="213"/>
              <w:rPr>
                <w:b/>
                <w:sz w:val="20"/>
              </w:rPr>
            </w:pPr>
            <w:r>
              <w:rPr>
                <w:b/>
                <w:sz w:val="20"/>
              </w:rPr>
              <w:t>Акция на странице ВК (сайт детского</w:t>
            </w:r>
            <w:r>
              <w:rPr>
                <w:b/>
                <w:spacing w:val="-13"/>
                <w:sz w:val="20"/>
              </w:rPr>
              <w:t xml:space="preserve"> </w:t>
            </w:r>
            <w:r>
              <w:rPr>
                <w:b/>
                <w:sz w:val="20"/>
              </w:rPr>
              <w:t>сада)</w:t>
            </w:r>
            <w:r>
              <w:rPr>
                <w:b/>
                <w:spacing w:val="-12"/>
                <w:sz w:val="20"/>
              </w:rPr>
              <w:t xml:space="preserve"> </w:t>
            </w:r>
            <w:r>
              <w:rPr>
                <w:b/>
                <w:sz w:val="20"/>
              </w:rPr>
              <w:t>«Фотоколлаж- дружная семья»</w:t>
            </w:r>
          </w:p>
          <w:p w:rsidR="00EA58FE" w:rsidRDefault="004245CD">
            <w:pPr>
              <w:pStyle w:val="TableParagraph"/>
              <w:ind w:left="213"/>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ind w:left="215" w:right="190"/>
              <w:rPr>
                <w:sz w:val="20"/>
              </w:rPr>
            </w:pPr>
            <w:r>
              <w:rPr>
                <w:sz w:val="20"/>
              </w:rPr>
              <w:t>Участие семей в акции на странице ВК (сайт детского сада)</w:t>
            </w:r>
            <w:r>
              <w:rPr>
                <w:spacing w:val="-13"/>
                <w:sz w:val="20"/>
              </w:rPr>
              <w:t xml:space="preserve"> </w:t>
            </w:r>
            <w:r>
              <w:rPr>
                <w:sz w:val="20"/>
              </w:rPr>
              <w:t xml:space="preserve">«Фотоколлаж-дружная </w:t>
            </w:r>
            <w:r>
              <w:rPr>
                <w:spacing w:val="-2"/>
                <w:sz w:val="20"/>
              </w:rPr>
              <w:t>семья»</w:t>
            </w:r>
          </w:p>
          <w:p w:rsidR="00EA58FE" w:rsidRDefault="00EA58FE">
            <w:pPr>
              <w:pStyle w:val="TableParagraph"/>
              <w:ind w:left="0"/>
              <w:rPr>
                <w:sz w:val="20"/>
              </w:rPr>
            </w:pPr>
          </w:p>
          <w:p w:rsidR="00EA58FE" w:rsidRDefault="004245CD">
            <w:pPr>
              <w:pStyle w:val="TableParagraph"/>
              <w:ind w:left="215" w:right="259"/>
              <w:rPr>
                <w:sz w:val="20"/>
              </w:rPr>
            </w:pPr>
            <w:r>
              <w:rPr>
                <w:sz w:val="20"/>
              </w:rPr>
              <w:t>Папка-передвижка</w:t>
            </w:r>
            <w:r>
              <w:rPr>
                <w:spacing w:val="-13"/>
                <w:sz w:val="20"/>
              </w:rPr>
              <w:t xml:space="preserve"> </w:t>
            </w:r>
            <w:r>
              <w:rPr>
                <w:sz w:val="20"/>
              </w:rPr>
              <w:t>«Истоки праздника «День семьи,</w:t>
            </w:r>
          </w:p>
          <w:p w:rsidR="00EA58FE" w:rsidRDefault="004245CD">
            <w:pPr>
              <w:pStyle w:val="TableParagraph"/>
              <w:spacing w:before="1"/>
              <w:ind w:left="215"/>
              <w:rPr>
                <w:sz w:val="20"/>
              </w:rPr>
            </w:pPr>
            <w:r>
              <w:rPr>
                <w:sz w:val="20"/>
              </w:rPr>
              <w:t>любви</w:t>
            </w:r>
            <w:r>
              <w:rPr>
                <w:spacing w:val="-3"/>
                <w:sz w:val="20"/>
              </w:rPr>
              <w:t xml:space="preserve"> </w:t>
            </w:r>
            <w:r>
              <w:rPr>
                <w:sz w:val="20"/>
              </w:rPr>
              <w:t>и</w:t>
            </w:r>
            <w:r>
              <w:rPr>
                <w:spacing w:val="-5"/>
                <w:sz w:val="20"/>
              </w:rPr>
              <w:t xml:space="preserve"> </w:t>
            </w:r>
            <w:r>
              <w:rPr>
                <w:spacing w:val="-2"/>
                <w:sz w:val="20"/>
              </w:rPr>
              <w:t>верности»</w:t>
            </w:r>
          </w:p>
        </w:tc>
      </w:tr>
      <w:tr w:rsidR="00EA58FE">
        <w:trPr>
          <w:trHeight w:val="2028"/>
        </w:trPr>
        <w:tc>
          <w:tcPr>
            <w:tcW w:w="1196" w:type="dxa"/>
            <w:vMerge w:val="restart"/>
            <w:tcBorders>
              <w:bottom w:val="nil"/>
            </w:tcBorders>
          </w:tcPr>
          <w:p w:rsidR="00EA58FE" w:rsidRDefault="004245CD">
            <w:pPr>
              <w:pStyle w:val="TableParagraph"/>
              <w:spacing w:before="2"/>
              <w:ind w:left="302"/>
              <w:rPr>
                <w:b/>
                <w:sz w:val="20"/>
              </w:rPr>
            </w:pPr>
            <w:r>
              <w:rPr>
                <w:b/>
                <w:spacing w:val="-2"/>
                <w:sz w:val="20"/>
              </w:rPr>
              <w:t>август</w:t>
            </w:r>
          </w:p>
        </w:tc>
        <w:tc>
          <w:tcPr>
            <w:tcW w:w="1606" w:type="dxa"/>
          </w:tcPr>
          <w:p w:rsidR="00EA58FE" w:rsidRDefault="004245CD">
            <w:pPr>
              <w:pStyle w:val="TableParagraph"/>
              <w:spacing w:before="2" w:line="264" w:lineRule="auto"/>
              <w:ind w:left="109"/>
              <w:rPr>
                <w:sz w:val="20"/>
              </w:rPr>
            </w:pPr>
            <w:r>
              <w:rPr>
                <w:spacing w:val="-2"/>
                <w:sz w:val="20"/>
              </w:rPr>
              <w:t>Социальное Познавательное Физическое</w:t>
            </w:r>
          </w:p>
        </w:tc>
        <w:tc>
          <w:tcPr>
            <w:tcW w:w="1878" w:type="dxa"/>
          </w:tcPr>
          <w:p w:rsidR="00EA58FE" w:rsidRDefault="004245CD">
            <w:pPr>
              <w:pStyle w:val="TableParagraph"/>
              <w:spacing w:before="2"/>
              <w:ind w:left="106" w:right="98"/>
              <w:jc w:val="center"/>
              <w:rPr>
                <w:sz w:val="20"/>
              </w:rPr>
            </w:pPr>
            <w:r>
              <w:rPr>
                <w:sz w:val="20"/>
              </w:rPr>
              <w:t xml:space="preserve">12 </w:t>
            </w:r>
            <w:r>
              <w:rPr>
                <w:spacing w:val="-2"/>
                <w:sz w:val="20"/>
              </w:rPr>
              <w:t>августа</w:t>
            </w:r>
          </w:p>
          <w:p w:rsidR="00EA58FE" w:rsidRDefault="00EA58FE">
            <w:pPr>
              <w:pStyle w:val="TableParagraph"/>
              <w:spacing w:before="45"/>
              <w:ind w:left="0"/>
              <w:rPr>
                <w:sz w:val="20"/>
              </w:rPr>
            </w:pPr>
          </w:p>
          <w:p w:rsidR="00EA58FE" w:rsidRDefault="004245CD">
            <w:pPr>
              <w:pStyle w:val="TableParagraph"/>
              <w:spacing w:line="266" w:lineRule="auto"/>
              <w:ind w:left="178" w:right="167" w:firstLine="49"/>
              <w:jc w:val="center"/>
              <w:rPr>
                <w:b/>
                <w:sz w:val="20"/>
              </w:rPr>
            </w:pPr>
            <w:r>
              <w:rPr>
                <w:b/>
                <w:spacing w:val="-4"/>
                <w:sz w:val="20"/>
              </w:rPr>
              <w:t xml:space="preserve">День </w:t>
            </w:r>
            <w:r>
              <w:rPr>
                <w:b/>
                <w:spacing w:val="-2"/>
                <w:sz w:val="20"/>
              </w:rPr>
              <w:t>физкультурника</w:t>
            </w:r>
          </w:p>
        </w:tc>
        <w:tc>
          <w:tcPr>
            <w:tcW w:w="4220" w:type="dxa"/>
          </w:tcPr>
          <w:p w:rsidR="00EA58FE" w:rsidRDefault="004245CD">
            <w:pPr>
              <w:pStyle w:val="TableParagraph"/>
              <w:numPr>
                <w:ilvl w:val="0"/>
                <w:numId w:val="4"/>
              </w:numPr>
              <w:tabs>
                <w:tab w:val="left" w:pos="599"/>
              </w:tabs>
              <w:spacing w:before="8" w:line="232" w:lineRule="auto"/>
              <w:ind w:right="98" w:firstLine="326"/>
              <w:rPr>
                <w:sz w:val="20"/>
              </w:rPr>
            </w:pPr>
            <w:r>
              <w:rPr>
                <w:sz w:val="20"/>
              </w:rPr>
              <w:t>Свободное</w:t>
            </w:r>
            <w:r>
              <w:rPr>
                <w:spacing w:val="80"/>
                <w:sz w:val="20"/>
              </w:rPr>
              <w:t xml:space="preserve"> </w:t>
            </w:r>
            <w:r>
              <w:rPr>
                <w:sz w:val="20"/>
              </w:rPr>
              <w:t>общение</w:t>
            </w:r>
            <w:r>
              <w:rPr>
                <w:spacing w:val="80"/>
                <w:sz w:val="20"/>
              </w:rPr>
              <w:t xml:space="preserve"> </w:t>
            </w:r>
            <w:r>
              <w:rPr>
                <w:sz w:val="20"/>
              </w:rPr>
              <w:t>на</w:t>
            </w:r>
            <w:r>
              <w:rPr>
                <w:spacing w:val="80"/>
                <w:sz w:val="20"/>
              </w:rPr>
              <w:t xml:space="preserve"> </w:t>
            </w:r>
            <w:r>
              <w:rPr>
                <w:sz w:val="20"/>
              </w:rPr>
              <w:t>тему:</w:t>
            </w:r>
            <w:r>
              <w:rPr>
                <w:spacing w:val="80"/>
                <w:sz w:val="20"/>
              </w:rPr>
              <w:t xml:space="preserve"> </w:t>
            </w:r>
            <w:r>
              <w:rPr>
                <w:sz w:val="20"/>
              </w:rPr>
              <w:t>«Зачем нужна физкультура и спорт»</w:t>
            </w:r>
          </w:p>
          <w:p w:rsidR="00EA58FE" w:rsidRDefault="004245CD">
            <w:pPr>
              <w:pStyle w:val="TableParagraph"/>
              <w:numPr>
                <w:ilvl w:val="0"/>
                <w:numId w:val="4"/>
              </w:numPr>
              <w:tabs>
                <w:tab w:val="left" w:pos="649"/>
                <w:tab w:val="left" w:pos="2025"/>
                <w:tab w:val="left" w:pos="2500"/>
                <w:tab w:val="left" w:pos="4008"/>
              </w:tabs>
              <w:spacing w:before="6" w:line="232" w:lineRule="auto"/>
              <w:ind w:right="99" w:firstLine="326"/>
              <w:rPr>
                <w:sz w:val="20"/>
              </w:rPr>
            </w:pPr>
            <w:r>
              <w:rPr>
                <w:spacing w:val="-2"/>
                <w:sz w:val="20"/>
              </w:rPr>
              <w:t>Знакомство</w:t>
            </w:r>
            <w:r>
              <w:rPr>
                <w:sz w:val="20"/>
              </w:rPr>
              <w:tab/>
            </w:r>
            <w:r>
              <w:rPr>
                <w:spacing w:val="-10"/>
                <w:sz w:val="20"/>
              </w:rPr>
              <w:t>с</w:t>
            </w:r>
            <w:r>
              <w:rPr>
                <w:sz w:val="20"/>
              </w:rPr>
              <w:tab/>
            </w:r>
            <w:r>
              <w:rPr>
                <w:spacing w:val="-2"/>
                <w:sz w:val="20"/>
              </w:rPr>
              <w:t>пословицами</w:t>
            </w:r>
            <w:r>
              <w:rPr>
                <w:sz w:val="20"/>
              </w:rPr>
              <w:tab/>
            </w:r>
            <w:r>
              <w:rPr>
                <w:spacing w:val="-10"/>
                <w:sz w:val="20"/>
              </w:rPr>
              <w:t>о</w:t>
            </w:r>
            <w:r>
              <w:rPr>
                <w:sz w:val="20"/>
              </w:rPr>
              <w:t xml:space="preserve"> физкультуре и спорте</w:t>
            </w:r>
          </w:p>
          <w:p w:rsidR="00EA58FE" w:rsidRDefault="004245CD">
            <w:pPr>
              <w:pStyle w:val="TableParagraph"/>
              <w:numPr>
                <w:ilvl w:val="0"/>
                <w:numId w:val="4"/>
              </w:numPr>
              <w:tabs>
                <w:tab w:val="left" w:pos="599"/>
              </w:tabs>
              <w:spacing w:before="6" w:line="232" w:lineRule="auto"/>
              <w:ind w:right="102" w:firstLine="326"/>
              <w:rPr>
                <w:sz w:val="20"/>
              </w:rPr>
            </w:pPr>
            <w:r>
              <w:rPr>
                <w:sz w:val="20"/>
              </w:rPr>
              <w:t>Прослушивание</w:t>
            </w:r>
            <w:r>
              <w:rPr>
                <w:spacing w:val="40"/>
                <w:sz w:val="20"/>
              </w:rPr>
              <w:t xml:space="preserve"> </w:t>
            </w:r>
            <w:r>
              <w:rPr>
                <w:sz w:val="20"/>
              </w:rPr>
              <w:t>аудиозаписей</w:t>
            </w:r>
            <w:r>
              <w:rPr>
                <w:spacing w:val="40"/>
                <w:sz w:val="20"/>
              </w:rPr>
              <w:t xml:space="preserve"> </w:t>
            </w:r>
            <w:r>
              <w:rPr>
                <w:sz w:val="20"/>
              </w:rPr>
              <w:t>песен</w:t>
            </w:r>
            <w:r>
              <w:rPr>
                <w:spacing w:val="40"/>
                <w:sz w:val="20"/>
              </w:rPr>
              <w:t xml:space="preserve"> </w:t>
            </w:r>
            <w:r>
              <w:rPr>
                <w:sz w:val="20"/>
              </w:rPr>
              <w:t xml:space="preserve">о </w:t>
            </w:r>
            <w:r>
              <w:rPr>
                <w:spacing w:val="-2"/>
                <w:sz w:val="20"/>
              </w:rPr>
              <w:t>спорте</w:t>
            </w:r>
          </w:p>
          <w:p w:rsidR="00EA58FE" w:rsidRDefault="004245CD">
            <w:pPr>
              <w:pStyle w:val="TableParagraph"/>
              <w:numPr>
                <w:ilvl w:val="0"/>
                <w:numId w:val="4"/>
              </w:numPr>
              <w:tabs>
                <w:tab w:val="left" w:pos="599"/>
              </w:tabs>
              <w:spacing w:line="272" w:lineRule="exact"/>
              <w:ind w:left="599" w:hanging="131"/>
              <w:rPr>
                <w:sz w:val="20"/>
              </w:rPr>
            </w:pPr>
            <w:r>
              <w:rPr>
                <w:sz w:val="20"/>
              </w:rPr>
              <w:t>Спортивные</w:t>
            </w:r>
            <w:r>
              <w:rPr>
                <w:spacing w:val="-12"/>
                <w:sz w:val="20"/>
              </w:rPr>
              <w:t xml:space="preserve"> </w:t>
            </w:r>
            <w:r>
              <w:rPr>
                <w:sz w:val="20"/>
              </w:rPr>
              <w:t>подвижные</w:t>
            </w:r>
            <w:r>
              <w:rPr>
                <w:spacing w:val="-11"/>
                <w:sz w:val="20"/>
              </w:rPr>
              <w:t xml:space="preserve"> </w:t>
            </w:r>
            <w:r>
              <w:rPr>
                <w:spacing w:val="-4"/>
                <w:sz w:val="20"/>
              </w:rPr>
              <w:t>игры</w:t>
            </w:r>
          </w:p>
          <w:p w:rsidR="00EA58FE" w:rsidRDefault="004245CD">
            <w:pPr>
              <w:pStyle w:val="TableParagraph"/>
              <w:numPr>
                <w:ilvl w:val="0"/>
                <w:numId w:val="4"/>
              </w:numPr>
              <w:tabs>
                <w:tab w:val="left" w:pos="599"/>
              </w:tabs>
              <w:spacing w:line="243" w:lineRule="exact"/>
              <w:ind w:left="599" w:hanging="131"/>
              <w:rPr>
                <w:sz w:val="20"/>
              </w:rPr>
            </w:pPr>
            <w:r>
              <w:rPr>
                <w:spacing w:val="-2"/>
                <w:sz w:val="20"/>
              </w:rPr>
              <w:t>Игры-эстафеты</w:t>
            </w:r>
          </w:p>
        </w:tc>
        <w:tc>
          <w:tcPr>
            <w:tcW w:w="3402" w:type="dxa"/>
          </w:tcPr>
          <w:p w:rsidR="00EA58FE" w:rsidRDefault="004245CD">
            <w:pPr>
              <w:pStyle w:val="TableParagraph"/>
              <w:ind w:left="213"/>
              <w:rPr>
                <w:b/>
                <w:sz w:val="20"/>
              </w:rPr>
            </w:pPr>
            <w:r>
              <w:rPr>
                <w:b/>
                <w:sz w:val="20"/>
              </w:rPr>
              <w:t>Спортивный</w:t>
            </w:r>
            <w:r>
              <w:rPr>
                <w:b/>
                <w:spacing w:val="-13"/>
                <w:sz w:val="20"/>
              </w:rPr>
              <w:t xml:space="preserve"> </w:t>
            </w:r>
            <w:r>
              <w:rPr>
                <w:b/>
                <w:sz w:val="20"/>
              </w:rPr>
              <w:t>праздник</w:t>
            </w:r>
            <w:r>
              <w:rPr>
                <w:b/>
                <w:spacing w:val="-12"/>
                <w:sz w:val="20"/>
              </w:rPr>
              <w:t xml:space="preserve"> </w:t>
            </w:r>
            <w:r>
              <w:rPr>
                <w:b/>
                <w:sz w:val="20"/>
              </w:rPr>
              <w:t xml:space="preserve">«День </w:t>
            </w:r>
            <w:r>
              <w:rPr>
                <w:b/>
                <w:spacing w:val="-2"/>
                <w:sz w:val="20"/>
              </w:rPr>
              <w:t>физкультурника»</w:t>
            </w:r>
          </w:p>
          <w:p w:rsidR="00EA58FE" w:rsidRDefault="004245CD">
            <w:pPr>
              <w:pStyle w:val="TableParagraph"/>
              <w:spacing w:before="1"/>
              <w:ind w:left="213"/>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1" w:type="dxa"/>
          </w:tcPr>
          <w:p w:rsidR="00EA58FE" w:rsidRDefault="004245CD">
            <w:pPr>
              <w:pStyle w:val="TableParagraph"/>
              <w:ind w:left="215"/>
              <w:rPr>
                <w:sz w:val="20"/>
              </w:rPr>
            </w:pPr>
            <w:r>
              <w:rPr>
                <w:sz w:val="20"/>
              </w:rPr>
              <w:t>Презентация</w:t>
            </w:r>
            <w:r>
              <w:rPr>
                <w:spacing w:val="-9"/>
                <w:sz w:val="20"/>
              </w:rPr>
              <w:t xml:space="preserve"> </w:t>
            </w:r>
            <w:r>
              <w:rPr>
                <w:sz w:val="20"/>
              </w:rPr>
              <w:t>для</w:t>
            </w:r>
            <w:r>
              <w:rPr>
                <w:spacing w:val="-9"/>
                <w:sz w:val="20"/>
              </w:rPr>
              <w:t xml:space="preserve"> </w:t>
            </w:r>
            <w:r>
              <w:rPr>
                <w:spacing w:val="-2"/>
                <w:sz w:val="20"/>
              </w:rPr>
              <w:t>родителей</w:t>
            </w:r>
          </w:p>
          <w:p w:rsidR="00EA58FE" w:rsidRDefault="004245CD">
            <w:pPr>
              <w:pStyle w:val="TableParagraph"/>
              <w:ind w:left="215"/>
              <w:rPr>
                <w:sz w:val="20"/>
              </w:rPr>
            </w:pPr>
            <w:r>
              <w:rPr>
                <w:sz w:val="20"/>
              </w:rPr>
              <w:t>«Детский</w:t>
            </w:r>
            <w:r>
              <w:rPr>
                <w:spacing w:val="-5"/>
                <w:sz w:val="20"/>
              </w:rPr>
              <w:t xml:space="preserve"> </w:t>
            </w:r>
            <w:r>
              <w:rPr>
                <w:sz w:val="20"/>
              </w:rPr>
              <w:t>сад</w:t>
            </w:r>
            <w:r>
              <w:rPr>
                <w:spacing w:val="-5"/>
                <w:sz w:val="20"/>
              </w:rPr>
              <w:t xml:space="preserve"> </w:t>
            </w:r>
            <w:r>
              <w:rPr>
                <w:sz w:val="20"/>
              </w:rPr>
              <w:t>и</w:t>
            </w:r>
            <w:r>
              <w:rPr>
                <w:spacing w:val="-4"/>
                <w:sz w:val="20"/>
              </w:rPr>
              <w:t xml:space="preserve"> </w:t>
            </w:r>
            <w:r>
              <w:rPr>
                <w:spacing w:val="-2"/>
                <w:sz w:val="20"/>
              </w:rPr>
              <w:t>спорт»</w:t>
            </w:r>
          </w:p>
          <w:p w:rsidR="00EA58FE" w:rsidRDefault="00EA58FE">
            <w:pPr>
              <w:pStyle w:val="TableParagraph"/>
              <w:spacing w:before="2"/>
              <w:ind w:left="0"/>
              <w:rPr>
                <w:sz w:val="20"/>
              </w:rPr>
            </w:pPr>
          </w:p>
          <w:p w:rsidR="00EA58FE" w:rsidRDefault="004245CD">
            <w:pPr>
              <w:pStyle w:val="TableParagraph"/>
              <w:ind w:left="215" w:right="271"/>
              <w:rPr>
                <w:sz w:val="20"/>
              </w:rPr>
            </w:pPr>
            <w:r>
              <w:rPr>
                <w:sz w:val="20"/>
              </w:rPr>
              <w:t>Консультация</w:t>
            </w:r>
            <w:r>
              <w:rPr>
                <w:spacing w:val="-13"/>
                <w:sz w:val="20"/>
              </w:rPr>
              <w:t xml:space="preserve"> </w:t>
            </w:r>
            <w:r>
              <w:rPr>
                <w:sz w:val="20"/>
              </w:rPr>
              <w:t xml:space="preserve">«Воспитание ЗОЖ у ребенка и любви к </w:t>
            </w:r>
            <w:r>
              <w:rPr>
                <w:spacing w:val="-2"/>
                <w:sz w:val="20"/>
              </w:rPr>
              <w:t>спорту»</w:t>
            </w:r>
          </w:p>
        </w:tc>
      </w:tr>
      <w:tr w:rsidR="00EA58FE">
        <w:trPr>
          <w:trHeight w:val="921"/>
        </w:trPr>
        <w:tc>
          <w:tcPr>
            <w:tcW w:w="1196" w:type="dxa"/>
            <w:vMerge/>
            <w:tcBorders>
              <w:top w:val="nil"/>
              <w:bottom w:val="nil"/>
            </w:tcBorders>
          </w:tcPr>
          <w:p w:rsidR="00EA58FE" w:rsidRDefault="00EA58FE">
            <w:pPr>
              <w:rPr>
                <w:sz w:val="2"/>
                <w:szCs w:val="2"/>
              </w:rPr>
            </w:pPr>
          </w:p>
        </w:tc>
        <w:tc>
          <w:tcPr>
            <w:tcW w:w="1606" w:type="dxa"/>
          </w:tcPr>
          <w:p w:rsidR="00EA58FE" w:rsidRDefault="004245CD">
            <w:pPr>
              <w:pStyle w:val="TableParagraph"/>
              <w:spacing w:line="264" w:lineRule="auto"/>
              <w:ind w:left="109"/>
              <w:rPr>
                <w:sz w:val="20"/>
              </w:rPr>
            </w:pPr>
            <w:r>
              <w:rPr>
                <w:spacing w:val="-2"/>
                <w:sz w:val="20"/>
              </w:rPr>
              <w:t>Патриотическое Социальное Познавательное</w:t>
            </w:r>
          </w:p>
        </w:tc>
        <w:tc>
          <w:tcPr>
            <w:tcW w:w="1878" w:type="dxa"/>
          </w:tcPr>
          <w:p w:rsidR="00EA58FE" w:rsidRDefault="004245CD">
            <w:pPr>
              <w:pStyle w:val="TableParagraph"/>
              <w:ind w:left="106" w:right="98"/>
              <w:jc w:val="center"/>
              <w:rPr>
                <w:sz w:val="20"/>
              </w:rPr>
            </w:pPr>
            <w:r>
              <w:rPr>
                <w:sz w:val="20"/>
              </w:rPr>
              <w:t xml:space="preserve">22 </w:t>
            </w:r>
            <w:r>
              <w:rPr>
                <w:spacing w:val="-2"/>
                <w:sz w:val="20"/>
              </w:rPr>
              <w:t>августа</w:t>
            </w:r>
          </w:p>
          <w:p w:rsidR="00EA58FE" w:rsidRDefault="00EA58FE">
            <w:pPr>
              <w:pStyle w:val="TableParagraph"/>
              <w:spacing w:before="47"/>
              <w:ind w:left="0"/>
              <w:rPr>
                <w:sz w:val="20"/>
              </w:rPr>
            </w:pPr>
          </w:p>
          <w:p w:rsidR="00EA58FE" w:rsidRDefault="004245CD">
            <w:pPr>
              <w:pStyle w:val="TableParagraph"/>
              <w:ind w:left="58"/>
              <w:jc w:val="center"/>
              <w:rPr>
                <w:b/>
                <w:sz w:val="20"/>
              </w:rPr>
            </w:pPr>
            <w:r>
              <w:rPr>
                <w:b/>
                <w:spacing w:val="-4"/>
                <w:sz w:val="20"/>
              </w:rPr>
              <w:t>День</w:t>
            </w:r>
          </w:p>
        </w:tc>
        <w:tc>
          <w:tcPr>
            <w:tcW w:w="4220" w:type="dxa"/>
          </w:tcPr>
          <w:p w:rsidR="00EA58FE" w:rsidRDefault="004245CD">
            <w:pPr>
              <w:pStyle w:val="TableParagraph"/>
              <w:spacing w:before="3" w:line="235" w:lineRule="auto"/>
              <w:ind w:left="108" w:right="98" w:firstLine="360"/>
              <w:jc w:val="both"/>
              <w:rPr>
                <w:sz w:val="20"/>
              </w:rPr>
            </w:pPr>
            <w:r>
              <w:rPr>
                <w:sz w:val="24"/>
              </w:rPr>
              <w:t>-</w:t>
            </w:r>
            <w:r>
              <w:rPr>
                <w:spacing w:val="-14"/>
                <w:sz w:val="24"/>
              </w:rPr>
              <w:t xml:space="preserve"> </w:t>
            </w:r>
            <w:r>
              <w:rPr>
                <w:sz w:val="20"/>
              </w:rPr>
              <w:t>Беседы «Наш дом – Россия»; «У каждой страны свой флаг»;</w:t>
            </w:r>
            <w:r>
              <w:rPr>
                <w:spacing w:val="40"/>
                <w:sz w:val="20"/>
              </w:rPr>
              <w:t xml:space="preserve"> </w:t>
            </w:r>
            <w:r>
              <w:rPr>
                <w:sz w:val="20"/>
              </w:rPr>
              <w:t xml:space="preserve">«Где флаги увидеть </w:t>
            </w:r>
            <w:r>
              <w:rPr>
                <w:spacing w:val="-2"/>
                <w:sz w:val="20"/>
              </w:rPr>
              <w:t>можно»</w:t>
            </w:r>
          </w:p>
        </w:tc>
        <w:tc>
          <w:tcPr>
            <w:tcW w:w="3402" w:type="dxa"/>
          </w:tcPr>
          <w:p w:rsidR="00EA58FE" w:rsidRDefault="004245CD">
            <w:pPr>
              <w:pStyle w:val="TableParagraph"/>
              <w:ind w:left="213"/>
              <w:rPr>
                <w:b/>
                <w:sz w:val="20"/>
              </w:rPr>
            </w:pPr>
            <w:r>
              <w:rPr>
                <w:b/>
                <w:sz w:val="20"/>
              </w:rPr>
              <w:t>Участие в акции «Под флагом родины</w:t>
            </w:r>
            <w:r>
              <w:rPr>
                <w:b/>
                <w:spacing w:val="-13"/>
                <w:sz w:val="20"/>
              </w:rPr>
              <w:t xml:space="preserve"> </w:t>
            </w:r>
            <w:r>
              <w:rPr>
                <w:b/>
                <w:sz w:val="20"/>
              </w:rPr>
              <w:t>единой»</w:t>
            </w:r>
            <w:r>
              <w:rPr>
                <w:b/>
                <w:spacing w:val="-12"/>
                <w:sz w:val="20"/>
              </w:rPr>
              <w:t xml:space="preserve"> </w:t>
            </w:r>
            <w:r>
              <w:rPr>
                <w:b/>
                <w:sz w:val="20"/>
              </w:rPr>
              <w:t>(фотоколлаж)</w:t>
            </w:r>
            <w:r>
              <w:rPr>
                <w:b/>
                <w:spacing w:val="-13"/>
                <w:sz w:val="20"/>
              </w:rPr>
              <w:t xml:space="preserve"> </w:t>
            </w:r>
            <w:r>
              <w:rPr>
                <w:b/>
                <w:sz w:val="20"/>
              </w:rPr>
              <w:t>на странице</w:t>
            </w:r>
            <w:r>
              <w:rPr>
                <w:b/>
                <w:spacing w:val="-8"/>
                <w:sz w:val="20"/>
              </w:rPr>
              <w:t xml:space="preserve"> </w:t>
            </w:r>
            <w:r>
              <w:rPr>
                <w:b/>
                <w:sz w:val="20"/>
              </w:rPr>
              <w:t>ВК</w:t>
            </w:r>
            <w:r>
              <w:rPr>
                <w:b/>
                <w:spacing w:val="-9"/>
                <w:sz w:val="20"/>
              </w:rPr>
              <w:t xml:space="preserve"> </w:t>
            </w:r>
            <w:r>
              <w:rPr>
                <w:b/>
                <w:sz w:val="20"/>
              </w:rPr>
              <w:t>(сайт</w:t>
            </w:r>
            <w:r>
              <w:rPr>
                <w:b/>
                <w:spacing w:val="-7"/>
                <w:sz w:val="20"/>
              </w:rPr>
              <w:t xml:space="preserve"> </w:t>
            </w:r>
            <w:r>
              <w:rPr>
                <w:b/>
                <w:sz w:val="20"/>
              </w:rPr>
              <w:t>детского</w:t>
            </w:r>
            <w:r>
              <w:rPr>
                <w:b/>
                <w:spacing w:val="-7"/>
                <w:sz w:val="20"/>
              </w:rPr>
              <w:t xml:space="preserve"> </w:t>
            </w:r>
            <w:r>
              <w:rPr>
                <w:b/>
                <w:spacing w:val="-4"/>
                <w:sz w:val="20"/>
              </w:rPr>
              <w:t>сада)</w:t>
            </w:r>
          </w:p>
          <w:p w:rsidR="00EA58FE" w:rsidRDefault="004245CD">
            <w:pPr>
              <w:pStyle w:val="TableParagraph"/>
              <w:spacing w:line="211" w:lineRule="exact"/>
              <w:ind w:left="213"/>
              <w:rPr>
                <w:i/>
                <w:sz w:val="20"/>
              </w:rPr>
            </w:pPr>
            <w:r>
              <w:rPr>
                <w:i/>
                <w:sz w:val="20"/>
              </w:rPr>
              <w:t>младшая,</w:t>
            </w:r>
            <w:r>
              <w:rPr>
                <w:i/>
                <w:spacing w:val="-7"/>
                <w:sz w:val="20"/>
              </w:rPr>
              <w:t xml:space="preserve"> </w:t>
            </w:r>
            <w:r>
              <w:rPr>
                <w:i/>
                <w:sz w:val="20"/>
              </w:rPr>
              <w:t>средняя,</w:t>
            </w:r>
            <w:r>
              <w:rPr>
                <w:i/>
                <w:spacing w:val="-7"/>
                <w:sz w:val="20"/>
              </w:rPr>
              <w:t xml:space="preserve"> </w:t>
            </w:r>
            <w:r>
              <w:rPr>
                <w:i/>
                <w:spacing w:val="-2"/>
                <w:sz w:val="20"/>
              </w:rPr>
              <w:t>старшая,</w:t>
            </w:r>
          </w:p>
        </w:tc>
        <w:tc>
          <w:tcPr>
            <w:tcW w:w="2871" w:type="dxa"/>
          </w:tcPr>
          <w:p w:rsidR="00EA58FE" w:rsidRDefault="004245CD">
            <w:pPr>
              <w:pStyle w:val="TableParagraph"/>
              <w:ind w:left="215"/>
              <w:rPr>
                <w:sz w:val="20"/>
              </w:rPr>
            </w:pPr>
            <w:r>
              <w:rPr>
                <w:sz w:val="20"/>
              </w:rPr>
              <w:t>Участие</w:t>
            </w:r>
            <w:r>
              <w:rPr>
                <w:spacing w:val="-5"/>
                <w:sz w:val="20"/>
              </w:rPr>
              <w:t xml:space="preserve"> </w:t>
            </w:r>
            <w:r>
              <w:rPr>
                <w:sz w:val="20"/>
              </w:rPr>
              <w:t>родителей</w:t>
            </w:r>
            <w:r>
              <w:rPr>
                <w:spacing w:val="-6"/>
                <w:sz w:val="20"/>
              </w:rPr>
              <w:t xml:space="preserve"> </w:t>
            </w:r>
            <w:r>
              <w:rPr>
                <w:sz w:val="20"/>
              </w:rPr>
              <w:t>в</w:t>
            </w:r>
            <w:r>
              <w:rPr>
                <w:spacing w:val="-6"/>
                <w:sz w:val="20"/>
              </w:rPr>
              <w:t xml:space="preserve"> </w:t>
            </w:r>
            <w:r>
              <w:rPr>
                <w:sz w:val="20"/>
              </w:rPr>
              <w:t>в</w:t>
            </w:r>
            <w:r>
              <w:rPr>
                <w:spacing w:val="-5"/>
                <w:sz w:val="20"/>
              </w:rPr>
              <w:t xml:space="preserve"> </w:t>
            </w:r>
            <w:r>
              <w:rPr>
                <w:spacing w:val="-4"/>
                <w:sz w:val="20"/>
              </w:rPr>
              <w:t>акции</w:t>
            </w:r>
          </w:p>
          <w:p w:rsidR="00EA58FE" w:rsidRDefault="004245CD">
            <w:pPr>
              <w:pStyle w:val="TableParagraph"/>
              <w:ind w:left="215" w:right="618"/>
              <w:rPr>
                <w:sz w:val="20"/>
              </w:rPr>
            </w:pPr>
            <w:r>
              <w:rPr>
                <w:sz w:val="20"/>
              </w:rPr>
              <w:t>«Под</w:t>
            </w:r>
            <w:r>
              <w:rPr>
                <w:spacing w:val="-13"/>
                <w:sz w:val="20"/>
              </w:rPr>
              <w:t xml:space="preserve"> </w:t>
            </w:r>
            <w:r>
              <w:rPr>
                <w:sz w:val="20"/>
              </w:rPr>
              <w:t>флагом</w:t>
            </w:r>
            <w:r>
              <w:rPr>
                <w:spacing w:val="-12"/>
                <w:sz w:val="20"/>
              </w:rPr>
              <w:t xml:space="preserve"> </w:t>
            </w:r>
            <w:r>
              <w:rPr>
                <w:sz w:val="20"/>
              </w:rPr>
              <w:t xml:space="preserve">родины </w:t>
            </w:r>
            <w:r>
              <w:rPr>
                <w:spacing w:val="-2"/>
                <w:sz w:val="20"/>
              </w:rPr>
              <w:t>единой»</w:t>
            </w:r>
          </w:p>
        </w:tc>
      </w:tr>
    </w:tbl>
    <w:p w:rsidR="00EA58FE" w:rsidRDefault="00EA58FE">
      <w:pPr>
        <w:pStyle w:val="TableParagraph"/>
        <w:rPr>
          <w:sz w:val="20"/>
        </w:rPr>
        <w:sectPr w:rsidR="00EA58FE">
          <w:pgSz w:w="16840" w:h="11910" w:orient="landscape"/>
          <w:pgMar w:top="820" w:right="566" w:bottom="280" w:left="992" w:header="720" w:footer="720" w:gutter="0"/>
          <w:cols w:space="720"/>
        </w:sectPr>
      </w:pPr>
    </w:p>
    <w:p w:rsidR="00EA58FE" w:rsidRDefault="00EA58FE">
      <w:pPr>
        <w:pStyle w:val="a3"/>
        <w:spacing w:before="2"/>
        <w:rPr>
          <w:sz w:val="2"/>
        </w:rPr>
      </w:pPr>
    </w:p>
    <w:tbl>
      <w:tblPr>
        <w:tblStyle w:val="TableNormal"/>
        <w:tblW w:w="0" w:type="auto"/>
        <w:tblInd w:w="1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878"/>
        <w:gridCol w:w="4220"/>
        <w:gridCol w:w="3402"/>
        <w:gridCol w:w="2871"/>
      </w:tblGrid>
      <w:tr w:rsidR="00EA58FE">
        <w:trPr>
          <w:trHeight w:val="1684"/>
        </w:trPr>
        <w:tc>
          <w:tcPr>
            <w:tcW w:w="1606" w:type="dxa"/>
          </w:tcPr>
          <w:p w:rsidR="00EA58FE" w:rsidRDefault="00EA58FE">
            <w:pPr>
              <w:pStyle w:val="TableParagraph"/>
              <w:ind w:left="0"/>
              <w:rPr>
                <w:sz w:val="20"/>
              </w:rPr>
            </w:pPr>
          </w:p>
        </w:tc>
        <w:tc>
          <w:tcPr>
            <w:tcW w:w="1878" w:type="dxa"/>
          </w:tcPr>
          <w:p w:rsidR="00EA58FE" w:rsidRDefault="004245CD">
            <w:pPr>
              <w:pStyle w:val="TableParagraph"/>
              <w:spacing w:line="264" w:lineRule="auto"/>
              <w:ind w:left="117" w:right="107" w:firstLine="2"/>
              <w:jc w:val="center"/>
              <w:rPr>
                <w:b/>
                <w:sz w:val="20"/>
              </w:rPr>
            </w:pPr>
            <w:r>
              <w:rPr>
                <w:b/>
                <w:spacing w:val="-2"/>
                <w:sz w:val="20"/>
              </w:rPr>
              <w:t xml:space="preserve">Государственного </w:t>
            </w:r>
            <w:r>
              <w:rPr>
                <w:b/>
                <w:sz w:val="20"/>
              </w:rPr>
              <w:t>флага</w:t>
            </w:r>
            <w:r>
              <w:rPr>
                <w:b/>
                <w:spacing w:val="-13"/>
                <w:sz w:val="20"/>
              </w:rPr>
              <w:t xml:space="preserve"> </w:t>
            </w:r>
            <w:r>
              <w:rPr>
                <w:b/>
                <w:sz w:val="20"/>
              </w:rPr>
              <w:t xml:space="preserve">Российской </w:t>
            </w:r>
            <w:r>
              <w:rPr>
                <w:b/>
                <w:spacing w:val="-2"/>
                <w:sz w:val="20"/>
              </w:rPr>
              <w:t>Федерации</w:t>
            </w:r>
          </w:p>
        </w:tc>
        <w:tc>
          <w:tcPr>
            <w:tcW w:w="4220" w:type="dxa"/>
          </w:tcPr>
          <w:p w:rsidR="00EA58FE" w:rsidRDefault="004245CD">
            <w:pPr>
              <w:pStyle w:val="TableParagraph"/>
              <w:numPr>
                <w:ilvl w:val="0"/>
                <w:numId w:val="3"/>
              </w:numPr>
              <w:tabs>
                <w:tab w:val="left" w:pos="600"/>
              </w:tabs>
              <w:spacing w:line="271" w:lineRule="exact"/>
              <w:ind w:left="600" w:hanging="131"/>
              <w:jc w:val="both"/>
              <w:rPr>
                <w:sz w:val="20"/>
              </w:rPr>
            </w:pPr>
            <w:r>
              <w:rPr>
                <w:sz w:val="20"/>
              </w:rPr>
              <w:t>Чтение</w:t>
            </w:r>
            <w:r>
              <w:rPr>
                <w:spacing w:val="63"/>
                <w:w w:val="150"/>
                <w:sz w:val="20"/>
              </w:rPr>
              <w:t xml:space="preserve">  </w:t>
            </w:r>
            <w:r>
              <w:rPr>
                <w:sz w:val="20"/>
              </w:rPr>
              <w:t>стихотворений:</w:t>
            </w:r>
            <w:r>
              <w:rPr>
                <w:spacing w:val="64"/>
                <w:w w:val="150"/>
                <w:sz w:val="20"/>
              </w:rPr>
              <w:t xml:space="preserve">  </w:t>
            </w:r>
            <w:r>
              <w:rPr>
                <w:spacing w:val="-2"/>
                <w:sz w:val="20"/>
              </w:rPr>
              <w:t>В.Степанов</w:t>
            </w:r>
          </w:p>
          <w:p w:rsidR="00EA58FE" w:rsidRDefault="004245CD">
            <w:pPr>
              <w:pStyle w:val="TableParagraph"/>
              <w:spacing w:line="226" w:lineRule="exact"/>
              <w:ind w:left="109"/>
              <w:jc w:val="both"/>
              <w:rPr>
                <w:sz w:val="20"/>
              </w:rPr>
            </w:pPr>
            <w:r>
              <w:rPr>
                <w:sz w:val="20"/>
              </w:rPr>
              <w:t>«Флаг</w:t>
            </w:r>
            <w:r>
              <w:rPr>
                <w:spacing w:val="-7"/>
                <w:sz w:val="20"/>
              </w:rPr>
              <w:t xml:space="preserve"> </w:t>
            </w:r>
            <w:r>
              <w:rPr>
                <w:spacing w:val="-2"/>
                <w:sz w:val="20"/>
              </w:rPr>
              <w:t>России»,</w:t>
            </w:r>
          </w:p>
          <w:p w:rsidR="00EA58FE" w:rsidRDefault="004245CD">
            <w:pPr>
              <w:pStyle w:val="TableParagraph"/>
              <w:ind w:left="577" w:right="148"/>
              <w:jc w:val="both"/>
              <w:rPr>
                <w:sz w:val="20"/>
              </w:rPr>
            </w:pPr>
            <w:r>
              <w:rPr>
                <w:sz w:val="20"/>
              </w:rPr>
              <w:t>Е Николаев «Флаг родины моей» Г.Лапшина</w:t>
            </w:r>
            <w:r>
              <w:rPr>
                <w:spacing w:val="-6"/>
                <w:sz w:val="20"/>
              </w:rPr>
              <w:t xml:space="preserve"> </w:t>
            </w:r>
            <w:r>
              <w:rPr>
                <w:sz w:val="20"/>
              </w:rPr>
              <w:t>«Три</w:t>
            </w:r>
            <w:r>
              <w:rPr>
                <w:spacing w:val="-7"/>
                <w:sz w:val="20"/>
              </w:rPr>
              <w:t xml:space="preserve"> </w:t>
            </w:r>
            <w:r>
              <w:rPr>
                <w:sz w:val="20"/>
              </w:rPr>
              <w:t>цвета</w:t>
            </w:r>
            <w:r>
              <w:rPr>
                <w:spacing w:val="-3"/>
                <w:sz w:val="20"/>
              </w:rPr>
              <w:t xml:space="preserve"> </w:t>
            </w:r>
            <w:r>
              <w:rPr>
                <w:sz w:val="20"/>
              </w:rPr>
              <w:t>на</w:t>
            </w:r>
            <w:r>
              <w:rPr>
                <w:spacing w:val="-6"/>
                <w:sz w:val="20"/>
              </w:rPr>
              <w:t xml:space="preserve"> </w:t>
            </w:r>
            <w:r>
              <w:rPr>
                <w:sz w:val="20"/>
              </w:rPr>
              <w:t>флаге</w:t>
            </w:r>
            <w:r>
              <w:rPr>
                <w:spacing w:val="-6"/>
                <w:sz w:val="20"/>
              </w:rPr>
              <w:t xml:space="preserve"> </w:t>
            </w:r>
            <w:r>
              <w:rPr>
                <w:spacing w:val="-2"/>
                <w:sz w:val="20"/>
              </w:rPr>
              <w:t>России»</w:t>
            </w:r>
          </w:p>
          <w:p w:rsidR="00EA58FE" w:rsidRDefault="004245CD">
            <w:pPr>
              <w:pStyle w:val="TableParagraph"/>
              <w:numPr>
                <w:ilvl w:val="0"/>
                <w:numId w:val="3"/>
              </w:numPr>
              <w:tabs>
                <w:tab w:val="left" w:pos="600"/>
              </w:tabs>
              <w:spacing w:before="17" w:line="230" w:lineRule="exact"/>
              <w:ind w:right="98" w:firstLine="360"/>
              <w:jc w:val="both"/>
              <w:rPr>
                <w:sz w:val="20"/>
              </w:rPr>
            </w:pPr>
            <w:r>
              <w:rPr>
                <w:sz w:val="20"/>
              </w:rPr>
              <w:t>Эстафеты: «Марш-бросок», «Кто скорее до флажка», «Переправа»,</w:t>
            </w:r>
            <w:r>
              <w:rPr>
                <w:spacing w:val="40"/>
                <w:sz w:val="20"/>
              </w:rPr>
              <w:t xml:space="preserve"> </w:t>
            </w:r>
            <w:r>
              <w:rPr>
                <w:sz w:val="20"/>
              </w:rPr>
              <w:t>«Кто быстрее соберет флажки»</w:t>
            </w:r>
          </w:p>
        </w:tc>
        <w:tc>
          <w:tcPr>
            <w:tcW w:w="3402" w:type="dxa"/>
          </w:tcPr>
          <w:p w:rsidR="00EA58FE" w:rsidRDefault="004245CD">
            <w:pPr>
              <w:pStyle w:val="TableParagraph"/>
              <w:ind w:left="214"/>
              <w:rPr>
                <w:i/>
                <w:sz w:val="20"/>
              </w:rPr>
            </w:pPr>
            <w:r>
              <w:rPr>
                <w:i/>
                <w:spacing w:val="-2"/>
                <w:sz w:val="20"/>
              </w:rPr>
              <w:t>подготовительная</w:t>
            </w:r>
            <w:r>
              <w:rPr>
                <w:i/>
                <w:spacing w:val="16"/>
                <w:sz w:val="20"/>
              </w:rPr>
              <w:t xml:space="preserve"> </w:t>
            </w:r>
            <w:r>
              <w:rPr>
                <w:i/>
                <w:spacing w:val="-2"/>
                <w:sz w:val="20"/>
              </w:rPr>
              <w:t>группы</w:t>
            </w:r>
          </w:p>
        </w:tc>
        <w:tc>
          <w:tcPr>
            <w:tcW w:w="2871" w:type="dxa"/>
          </w:tcPr>
          <w:p w:rsidR="00EA58FE" w:rsidRDefault="004245CD">
            <w:pPr>
              <w:pStyle w:val="TableParagraph"/>
              <w:ind w:left="216" w:right="928"/>
              <w:rPr>
                <w:sz w:val="20"/>
              </w:rPr>
            </w:pPr>
            <w:r>
              <w:rPr>
                <w:sz w:val="20"/>
              </w:rPr>
              <w:t>Буклет «История Российского</w:t>
            </w:r>
            <w:r>
              <w:rPr>
                <w:spacing w:val="-13"/>
                <w:sz w:val="20"/>
              </w:rPr>
              <w:t xml:space="preserve"> </w:t>
            </w:r>
            <w:r>
              <w:rPr>
                <w:sz w:val="20"/>
              </w:rPr>
              <w:t>флага»</w:t>
            </w:r>
          </w:p>
        </w:tc>
      </w:tr>
      <w:tr w:rsidR="00EA58FE">
        <w:trPr>
          <w:trHeight w:val="2217"/>
        </w:trPr>
        <w:tc>
          <w:tcPr>
            <w:tcW w:w="1606" w:type="dxa"/>
          </w:tcPr>
          <w:p w:rsidR="00EA58FE" w:rsidRDefault="004245CD">
            <w:pPr>
              <w:pStyle w:val="TableParagraph"/>
              <w:spacing w:line="264" w:lineRule="auto"/>
              <w:ind w:left="110"/>
              <w:rPr>
                <w:sz w:val="20"/>
              </w:rPr>
            </w:pPr>
            <w:r>
              <w:rPr>
                <w:spacing w:val="-2"/>
                <w:sz w:val="20"/>
              </w:rPr>
              <w:t>Социальное Познавательное Эстетическое</w:t>
            </w:r>
          </w:p>
        </w:tc>
        <w:tc>
          <w:tcPr>
            <w:tcW w:w="1878" w:type="dxa"/>
          </w:tcPr>
          <w:p w:rsidR="00EA58FE" w:rsidRDefault="004245CD">
            <w:pPr>
              <w:pStyle w:val="TableParagraph"/>
              <w:ind w:left="106" w:right="97"/>
              <w:jc w:val="center"/>
              <w:rPr>
                <w:sz w:val="20"/>
              </w:rPr>
            </w:pPr>
            <w:r>
              <w:rPr>
                <w:sz w:val="20"/>
              </w:rPr>
              <w:t xml:space="preserve">27 </w:t>
            </w:r>
            <w:r>
              <w:rPr>
                <w:spacing w:val="-2"/>
                <w:sz w:val="20"/>
              </w:rPr>
              <w:t>августа</w:t>
            </w:r>
          </w:p>
          <w:p w:rsidR="00EA58FE" w:rsidRDefault="00EA58FE">
            <w:pPr>
              <w:pStyle w:val="TableParagraph"/>
              <w:spacing w:before="47"/>
              <w:ind w:left="0"/>
              <w:rPr>
                <w:sz w:val="20"/>
              </w:rPr>
            </w:pPr>
          </w:p>
          <w:p w:rsidR="00EA58FE" w:rsidRDefault="004245CD">
            <w:pPr>
              <w:pStyle w:val="TableParagraph"/>
              <w:spacing w:line="264" w:lineRule="auto"/>
              <w:ind w:right="95"/>
              <w:jc w:val="center"/>
              <w:rPr>
                <w:b/>
                <w:sz w:val="20"/>
              </w:rPr>
            </w:pPr>
            <w:r>
              <w:rPr>
                <w:b/>
                <w:sz w:val="20"/>
              </w:rPr>
              <w:t>День</w:t>
            </w:r>
            <w:r>
              <w:rPr>
                <w:b/>
                <w:spacing w:val="-13"/>
                <w:sz w:val="20"/>
              </w:rPr>
              <w:t xml:space="preserve"> </w:t>
            </w:r>
            <w:r>
              <w:rPr>
                <w:b/>
                <w:sz w:val="20"/>
              </w:rPr>
              <w:t xml:space="preserve">российского </w:t>
            </w:r>
            <w:r>
              <w:rPr>
                <w:b/>
                <w:spacing w:val="-4"/>
                <w:sz w:val="20"/>
              </w:rPr>
              <w:t>кино</w:t>
            </w:r>
          </w:p>
        </w:tc>
        <w:tc>
          <w:tcPr>
            <w:tcW w:w="4220" w:type="dxa"/>
          </w:tcPr>
          <w:p w:rsidR="00EA58FE" w:rsidRDefault="004245CD">
            <w:pPr>
              <w:pStyle w:val="TableParagraph"/>
              <w:numPr>
                <w:ilvl w:val="0"/>
                <w:numId w:val="2"/>
              </w:numPr>
              <w:tabs>
                <w:tab w:val="left" w:pos="600"/>
              </w:tabs>
              <w:spacing w:line="271" w:lineRule="exact"/>
              <w:ind w:left="600" w:hanging="131"/>
              <w:rPr>
                <w:sz w:val="20"/>
              </w:rPr>
            </w:pPr>
            <w:r>
              <w:rPr>
                <w:sz w:val="20"/>
              </w:rPr>
              <w:t>Беседы:</w:t>
            </w:r>
            <w:r>
              <w:rPr>
                <w:spacing w:val="44"/>
                <w:sz w:val="20"/>
              </w:rPr>
              <w:t xml:space="preserve">  </w:t>
            </w:r>
            <w:r>
              <w:rPr>
                <w:sz w:val="20"/>
              </w:rPr>
              <w:t>«Кино-</w:t>
            </w:r>
            <w:r>
              <w:rPr>
                <w:spacing w:val="44"/>
                <w:sz w:val="20"/>
              </w:rPr>
              <w:t xml:space="preserve">  </w:t>
            </w:r>
            <w:r>
              <w:rPr>
                <w:sz w:val="20"/>
              </w:rPr>
              <w:t>волшебная</w:t>
            </w:r>
            <w:r>
              <w:rPr>
                <w:spacing w:val="44"/>
                <w:sz w:val="20"/>
              </w:rPr>
              <w:t xml:space="preserve">  </w:t>
            </w:r>
            <w:r>
              <w:rPr>
                <w:spacing w:val="-2"/>
                <w:sz w:val="20"/>
              </w:rPr>
              <w:t>страна»,</w:t>
            </w:r>
          </w:p>
          <w:p w:rsidR="00EA58FE" w:rsidRDefault="004245CD">
            <w:pPr>
              <w:pStyle w:val="TableParagraph"/>
              <w:spacing w:line="226" w:lineRule="exact"/>
              <w:ind w:left="109"/>
              <w:jc w:val="both"/>
              <w:rPr>
                <w:sz w:val="20"/>
              </w:rPr>
            </w:pPr>
            <w:r>
              <w:rPr>
                <w:sz w:val="20"/>
              </w:rPr>
              <w:t>«Что</w:t>
            </w:r>
            <w:r>
              <w:rPr>
                <w:spacing w:val="-5"/>
                <w:sz w:val="20"/>
              </w:rPr>
              <w:t xml:space="preserve"> </w:t>
            </w:r>
            <w:r>
              <w:rPr>
                <w:sz w:val="20"/>
              </w:rPr>
              <w:t>мы</w:t>
            </w:r>
            <w:r>
              <w:rPr>
                <w:spacing w:val="-5"/>
                <w:sz w:val="20"/>
              </w:rPr>
              <w:t xml:space="preserve"> </w:t>
            </w:r>
            <w:r>
              <w:rPr>
                <w:sz w:val="20"/>
              </w:rPr>
              <w:t>знаем</w:t>
            </w:r>
            <w:r>
              <w:rPr>
                <w:spacing w:val="-3"/>
                <w:sz w:val="20"/>
              </w:rPr>
              <w:t xml:space="preserve"> </w:t>
            </w:r>
            <w:r>
              <w:rPr>
                <w:sz w:val="20"/>
              </w:rPr>
              <w:t>о</w:t>
            </w:r>
            <w:r>
              <w:rPr>
                <w:spacing w:val="-4"/>
                <w:sz w:val="20"/>
              </w:rPr>
              <w:t xml:space="preserve"> </w:t>
            </w:r>
            <w:r>
              <w:rPr>
                <w:sz w:val="20"/>
              </w:rPr>
              <w:t>кино»,</w:t>
            </w:r>
            <w:r>
              <w:rPr>
                <w:spacing w:val="-5"/>
                <w:sz w:val="20"/>
              </w:rPr>
              <w:t xml:space="preserve"> </w:t>
            </w:r>
            <w:r>
              <w:rPr>
                <w:sz w:val="20"/>
              </w:rPr>
              <w:t>«Как</w:t>
            </w:r>
            <w:r>
              <w:rPr>
                <w:spacing w:val="-5"/>
                <w:sz w:val="20"/>
              </w:rPr>
              <w:t xml:space="preserve"> </w:t>
            </w:r>
            <w:r>
              <w:rPr>
                <w:sz w:val="20"/>
              </w:rPr>
              <w:t>снимают</w:t>
            </w:r>
            <w:r>
              <w:rPr>
                <w:spacing w:val="-6"/>
                <w:sz w:val="20"/>
              </w:rPr>
              <w:t xml:space="preserve"> </w:t>
            </w:r>
            <w:r>
              <w:rPr>
                <w:spacing w:val="-2"/>
                <w:sz w:val="20"/>
              </w:rPr>
              <w:t>кино?»</w:t>
            </w:r>
          </w:p>
          <w:p w:rsidR="00EA58FE" w:rsidRDefault="004245CD">
            <w:pPr>
              <w:pStyle w:val="TableParagraph"/>
              <w:numPr>
                <w:ilvl w:val="0"/>
                <w:numId w:val="2"/>
              </w:numPr>
              <w:tabs>
                <w:tab w:val="left" w:pos="600"/>
              </w:tabs>
              <w:spacing w:before="4" w:line="235" w:lineRule="auto"/>
              <w:ind w:right="100" w:firstLine="360"/>
              <w:jc w:val="both"/>
              <w:rPr>
                <w:sz w:val="20"/>
              </w:rPr>
            </w:pPr>
            <w:r>
              <w:rPr>
                <w:sz w:val="20"/>
              </w:rPr>
              <w:t xml:space="preserve">Знакомство с фильмоскопом, пленкой и сравнение с современной видеокамерой и </w:t>
            </w:r>
            <w:r>
              <w:rPr>
                <w:spacing w:val="-2"/>
                <w:sz w:val="20"/>
              </w:rPr>
              <w:t>фотоаппаратом</w:t>
            </w:r>
          </w:p>
          <w:p w:rsidR="00EA58FE" w:rsidRDefault="004245CD">
            <w:pPr>
              <w:pStyle w:val="TableParagraph"/>
              <w:numPr>
                <w:ilvl w:val="0"/>
                <w:numId w:val="2"/>
              </w:numPr>
              <w:tabs>
                <w:tab w:val="left" w:pos="650"/>
              </w:tabs>
              <w:spacing w:before="8" w:line="232" w:lineRule="auto"/>
              <w:ind w:right="99" w:firstLine="360"/>
              <w:jc w:val="both"/>
              <w:rPr>
                <w:sz w:val="20"/>
              </w:rPr>
            </w:pPr>
            <w:r>
              <w:rPr>
                <w:sz w:val="20"/>
              </w:rPr>
              <w:t xml:space="preserve">Рассматривание фотографий известных </w:t>
            </w:r>
            <w:r>
              <w:rPr>
                <w:spacing w:val="-2"/>
                <w:sz w:val="20"/>
              </w:rPr>
              <w:t>актеров</w:t>
            </w:r>
          </w:p>
          <w:p w:rsidR="00EA58FE" w:rsidRDefault="004245CD">
            <w:pPr>
              <w:pStyle w:val="TableParagraph"/>
              <w:numPr>
                <w:ilvl w:val="0"/>
                <w:numId w:val="2"/>
              </w:numPr>
              <w:tabs>
                <w:tab w:val="left" w:pos="600"/>
              </w:tabs>
              <w:spacing w:before="17" w:line="230" w:lineRule="exact"/>
              <w:ind w:right="102" w:firstLine="360"/>
              <w:jc w:val="both"/>
              <w:rPr>
                <w:sz w:val="20"/>
              </w:rPr>
            </w:pPr>
            <w:r>
              <w:rPr>
                <w:sz w:val="20"/>
              </w:rPr>
              <w:t xml:space="preserve">Прослушивание песен из любимых </w:t>
            </w:r>
            <w:r>
              <w:rPr>
                <w:spacing w:val="-2"/>
                <w:sz w:val="20"/>
              </w:rPr>
              <w:t>мультфильмов</w:t>
            </w:r>
          </w:p>
        </w:tc>
        <w:tc>
          <w:tcPr>
            <w:tcW w:w="3402" w:type="dxa"/>
          </w:tcPr>
          <w:p w:rsidR="00EA58FE" w:rsidRDefault="004245CD">
            <w:pPr>
              <w:pStyle w:val="TableParagraph"/>
              <w:ind w:left="214"/>
              <w:rPr>
                <w:b/>
                <w:sz w:val="20"/>
              </w:rPr>
            </w:pPr>
            <w:r>
              <w:rPr>
                <w:b/>
                <w:sz w:val="20"/>
              </w:rPr>
              <w:t>Викторина</w:t>
            </w:r>
            <w:r>
              <w:rPr>
                <w:b/>
                <w:spacing w:val="-8"/>
                <w:sz w:val="20"/>
              </w:rPr>
              <w:t xml:space="preserve"> </w:t>
            </w:r>
            <w:r>
              <w:rPr>
                <w:b/>
                <w:sz w:val="20"/>
              </w:rPr>
              <w:t>ко</w:t>
            </w:r>
            <w:r>
              <w:rPr>
                <w:b/>
                <w:spacing w:val="-8"/>
                <w:sz w:val="20"/>
              </w:rPr>
              <w:t xml:space="preserve"> </w:t>
            </w:r>
            <w:r>
              <w:rPr>
                <w:b/>
                <w:sz w:val="20"/>
              </w:rPr>
              <w:t>дню</w:t>
            </w:r>
            <w:r>
              <w:rPr>
                <w:b/>
                <w:spacing w:val="-10"/>
                <w:sz w:val="20"/>
              </w:rPr>
              <w:t xml:space="preserve"> </w:t>
            </w:r>
            <w:r>
              <w:rPr>
                <w:b/>
                <w:sz w:val="20"/>
              </w:rPr>
              <w:t>кино</w:t>
            </w:r>
            <w:r>
              <w:rPr>
                <w:b/>
                <w:spacing w:val="-8"/>
                <w:sz w:val="20"/>
              </w:rPr>
              <w:t xml:space="preserve"> </w:t>
            </w:r>
            <w:r>
              <w:rPr>
                <w:b/>
                <w:sz w:val="20"/>
              </w:rPr>
              <w:t>«Чудо</w:t>
            </w:r>
            <w:r>
              <w:rPr>
                <w:b/>
                <w:spacing w:val="-8"/>
                <w:sz w:val="20"/>
              </w:rPr>
              <w:t xml:space="preserve"> </w:t>
            </w:r>
            <w:r>
              <w:rPr>
                <w:b/>
                <w:sz w:val="20"/>
              </w:rPr>
              <w:t>по имени мультфильм»</w:t>
            </w:r>
          </w:p>
          <w:p w:rsidR="00EA58FE" w:rsidRDefault="004245CD">
            <w:pPr>
              <w:pStyle w:val="TableParagraph"/>
              <w:ind w:left="214" w:right="679"/>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rsidR="00EA58FE" w:rsidRDefault="004245CD">
            <w:pPr>
              <w:pStyle w:val="TableParagraph"/>
              <w:ind w:left="214"/>
              <w:rPr>
                <w:b/>
                <w:sz w:val="20"/>
              </w:rPr>
            </w:pPr>
            <w:r>
              <w:rPr>
                <w:b/>
                <w:sz w:val="20"/>
              </w:rPr>
              <w:t>Выставка</w:t>
            </w:r>
            <w:r>
              <w:rPr>
                <w:b/>
                <w:spacing w:val="-9"/>
                <w:sz w:val="20"/>
              </w:rPr>
              <w:t xml:space="preserve"> </w:t>
            </w:r>
            <w:r>
              <w:rPr>
                <w:b/>
                <w:spacing w:val="-2"/>
                <w:sz w:val="20"/>
              </w:rPr>
              <w:t>рисунков</w:t>
            </w:r>
          </w:p>
          <w:p w:rsidR="00EA58FE" w:rsidRDefault="004245CD">
            <w:pPr>
              <w:pStyle w:val="TableParagraph"/>
              <w:ind w:left="214"/>
              <w:rPr>
                <w:b/>
                <w:sz w:val="20"/>
              </w:rPr>
            </w:pPr>
            <w:r>
              <w:rPr>
                <w:b/>
                <w:sz w:val="20"/>
              </w:rPr>
              <w:t>«Чудо</w:t>
            </w:r>
            <w:r>
              <w:rPr>
                <w:b/>
                <w:spacing w:val="-5"/>
                <w:sz w:val="20"/>
              </w:rPr>
              <w:t xml:space="preserve"> </w:t>
            </w:r>
            <w:r>
              <w:rPr>
                <w:b/>
                <w:sz w:val="20"/>
              </w:rPr>
              <w:t>по</w:t>
            </w:r>
            <w:r>
              <w:rPr>
                <w:b/>
                <w:spacing w:val="-4"/>
                <w:sz w:val="20"/>
              </w:rPr>
              <w:t xml:space="preserve"> </w:t>
            </w:r>
            <w:r>
              <w:rPr>
                <w:b/>
                <w:sz w:val="20"/>
              </w:rPr>
              <w:t>имени</w:t>
            </w:r>
            <w:r>
              <w:rPr>
                <w:b/>
                <w:spacing w:val="-5"/>
                <w:sz w:val="20"/>
              </w:rPr>
              <w:t xml:space="preserve"> </w:t>
            </w:r>
            <w:r>
              <w:rPr>
                <w:b/>
                <w:spacing w:val="-2"/>
                <w:sz w:val="20"/>
              </w:rPr>
              <w:t>мультфильм»</w:t>
            </w:r>
          </w:p>
          <w:p w:rsidR="00EA58FE" w:rsidRDefault="004245CD">
            <w:pPr>
              <w:pStyle w:val="TableParagraph"/>
              <w:spacing w:before="1"/>
              <w:ind w:left="214"/>
              <w:rPr>
                <w:i/>
                <w:sz w:val="20"/>
              </w:rPr>
            </w:pPr>
            <w:r>
              <w:rPr>
                <w:i/>
                <w:sz w:val="20"/>
              </w:rPr>
              <w:t>младшая,</w:t>
            </w:r>
            <w:r>
              <w:rPr>
                <w:i/>
                <w:spacing w:val="-7"/>
                <w:sz w:val="20"/>
              </w:rPr>
              <w:t xml:space="preserve"> </w:t>
            </w:r>
            <w:r>
              <w:rPr>
                <w:i/>
                <w:sz w:val="20"/>
              </w:rPr>
              <w:t>средняя</w:t>
            </w:r>
            <w:r>
              <w:rPr>
                <w:i/>
                <w:spacing w:val="-5"/>
                <w:sz w:val="20"/>
              </w:rPr>
              <w:t xml:space="preserve"> </w:t>
            </w:r>
            <w:r>
              <w:rPr>
                <w:i/>
                <w:spacing w:val="-2"/>
                <w:sz w:val="20"/>
              </w:rPr>
              <w:t>группы</w:t>
            </w:r>
          </w:p>
        </w:tc>
        <w:tc>
          <w:tcPr>
            <w:tcW w:w="2871" w:type="dxa"/>
          </w:tcPr>
          <w:p w:rsidR="00EA58FE" w:rsidRDefault="004245CD">
            <w:pPr>
              <w:pStyle w:val="TableParagraph"/>
              <w:ind w:left="216" w:right="119"/>
              <w:rPr>
                <w:sz w:val="20"/>
              </w:rPr>
            </w:pPr>
            <w:r>
              <w:rPr>
                <w:sz w:val="20"/>
              </w:rPr>
              <w:t>Рекомендации к домашнему просмотру ФОП ДО п. 33.4. Примерный перечень анимационных</w:t>
            </w:r>
            <w:r>
              <w:rPr>
                <w:spacing w:val="-13"/>
                <w:sz w:val="20"/>
              </w:rPr>
              <w:t xml:space="preserve"> </w:t>
            </w:r>
            <w:r>
              <w:rPr>
                <w:sz w:val="20"/>
              </w:rPr>
              <w:t>произведений</w:t>
            </w:r>
          </w:p>
        </w:tc>
      </w:tr>
      <w:tr w:rsidR="00EA58FE">
        <w:trPr>
          <w:trHeight w:val="1519"/>
        </w:trPr>
        <w:tc>
          <w:tcPr>
            <w:tcW w:w="1606" w:type="dxa"/>
          </w:tcPr>
          <w:p w:rsidR="00EA58FE" w:rsidRDefault="004245CD">
            <w:pPr>
              <w:pStyle w:val="TableParagraph"/>
              <w:spacing w:before="2" w:line="264" w:lineRule="auto"/>
              <w:ind w:left="110" w:right="121"/>
              <w:rPr>
                <w:sz w:val="20"/>
              </w:rPr>
            </w:pPr>
            <w:r>
              <w:rPr>
                <w:spacing w:val="-2"/>
                <w:sz w:val="20"/>
              </w:rPr>
              <w:t>Социальное Познавательное Трудовое Духовно- нравственное</w:t>
            </w:r>
          </w:p>
          <w:p w:rsidR="00EA58FE" w:rsidRDefault="004245CD">
            <w:pPr>
              <w:pStyle w:val="TableParagraph"/>
              <w:spacing w:before="1"/>
              <w:ind w:left="110"/>
              <w:rPr>
                <w:sz w:val="20"/>
              </w:rPr>
            </w:pPr>
            <w:r>
              <w:rPr>
                <w:spacing w:val="-2"/>
                <w:sz w:val="20"/>
              </w:rPr>
              <w:t>Патриотическое</w:t>
            </w:r>
          </w:p>
        </w:tc>
        <w:tc>
          <w:tcPr>
            <w:tcW w:w="1878" w:type="dxa"/>
          </w:tcPr>
          <w:p w:rsidR="00EA58FE" w:rsidRDefault="004245CD">
            <w:pPr>
              <w:pStyle w:val="TableParagraph"/>
              <w:spacing w:before="2" w:line="264" w:lineRule="auto"/>
              <w:ind w:left="307" w:right="296"/>
              <w:jc w:val="center"/>
              <w:rPr>
                <w:sz w:val="20"/>
              </w:rPr>
            </w:pPr>
            <w:r>
              <w:rPr>
                <w:color w:val="000000"/>
                <w:sz w:val="20"/>
                <w:highlight w:val="green"/>
              </w:rPr>
              <w:t>30 августа</w:t>
            </w:r>
            <w:r>
              <w:rPr>
                <w:color w:val="000000"/>
                <w:sz w:val="20"/>
              </w:rPr>
              <w:t xml:space="preserve"> </w:t>
            </w:r>
            <w:r>
              <w:rPr>
                <w:color w:val="000000"/>
                <w:sz w:val="20"/>
                <w:highlight w:val="green"/>
              </w:rPr>
              <w:t>День</w:t>
            </w:r>
            <w:r>
              <w:rPr>
                <w:color w:val="000000"/>
                <w:spacing w:val="-13"/>
                <w:sz w:val="20"/>
                <w:highlight w:val="green"/>
              </w:rPr>
              <w:t xml:space="preserve"> </w:t>
            </w:r>
            <w:r>
              <w:rPr>
                <w:color w:val="000000"/>
                <w:sz w:val="20"/>
                <w:highlight w:val="green"/>
              </w:rPr>
              <w:t>города.</w:t>
            </w:r>
          </w:p>
          <w:p w:rsidR="00EA58FE" w:rsidRDefault="004245CD">
            <w:pPr>
              <w:pStyle w:val="TableParagraph"/>
              <w:spacing w:line="228" w:lineRule="exact"/>
              <w:ind w:left="5"/>
              <w:jc w:val="center"/>
              <w:rPr>
                <w:sz w:val="20"/>
              </w:rPr>
            </w:pPr>
            <w:r>
              <w:rPr>
                <w:color w:val="000000"/>
                <w:spacing w:val="-4"/>
                <w:sz w:val="20"/>
                <w:highlight w:val="green"/>
              </w:rPr>
              <w:t xml:space="preserve"> </w:t>
            </w:r>
            <w:r>
              <w:rPr>
                <w:color w:val="000000"/>
                <w:sz w:val="20"/>
                <w:highlight w:val="green"/>
              </w:rPr>
              <w:t>День</w:t>
            </w:r>
            <w:r>
              <w:rPr>
                <w:color w:val="000000"/>
                <w:spacing w:val="-3"/>
                <w:sz w:val="20"/>
                <w:highlight w:val="green"/>
              </w:rPr>
              <w:t xml:space="preserve"> </w:t>
            </w:r>
            <w:r>
              <w:rPr>
                <w:color w:val="000000"/>
                <w:spacing w:val="-2"/>
                <w:sz w:val="20"/>
                <w:highlight w:val="green"/>
              </w:rPr>
              <w:t>Республики.</w:t>
            </w:r>
          </w:p>
        </w:tc>
        <w:tc>
          <w:tcPr>
            <w:tcW w:w="4220" w:type="dxa"/>
          </w:tcPr>
          <w:p w:rsidR="00EA58FE" w:rsidRDefault="004245CD">
            <w:pPr>
              <w:pStyle w:val="TableParagraph"/>
              <w:spacing w:before="6" w:line="235" w:lineRule="auto"/>
              <w:ind w:left="109" w:right="100" w:firstLine="360"/>
              <w:jc w:val="both"/>
              <w:rPr>
                <w:sz w:val="20"/>
              </w:rPr>
            </w:pPr>
            <w:r>
              <w:rPr>
                <w:w w:val="110"/>
                <w:sz w:val="24"/>
              </w:rPr>
              <w:t>-</w:t>
            </w:r>
            <w:r>
              <w:rPr>
                <w:spacing w:val="-17"/>
                <w:w w:val="110"/>
                <w:sz w:val="24"/>
              </w:rPr>
              <w:t xml:space="preserve"> </w:t>
            </w:r>
            <w:r>
              <w:rPr>
                <w:w w:val="110"/>
                <w:sz w:val="20"/>
              </w:rPr>
              <w:t>Рассматривание</w:t>
            </w:r>
            <w:r>
              <w:rPr>
                <w:spacing w:val="40"/>
                <w:w w:val="110"/>
                <w:sz w:val="20"/>
              </w:rPr>
              <w:t xml:space="preserve"> </w:t>
            </w:r>
            <w:r>
              <w:rPr>
                <w:w w:val="110"/>
                <w:sz w:val="20"/>
              </w:rPr>
              <w:t>иллюстраций</w:t>
            </w:r>
            <w:r>
              <w:rPr>
                <w:spacing w:val="40"/>
                <w:w w:val="110"/>
                <w:sz w:val="20"/>
              </w:rPr>
              <w:t xml:space="preserve"> </w:t>
            </w:r>
            <w:r>
              <w:rPr>
                <w:w w:val="110"/>
                <w:sz w:val="20"/>
              </w:rPr>
              <w:t>о родном городе, Республике, знаменитых людях, достопримечательных местах.</w:t>
            </w:r>
          </w:p>
          <w:p w:rsidR="00EA58FE" w:rsidRDefault="004245CD">
            <w:pPr>
              <w:pStyle w:val="TableParagraph"/>
              <w:spacing w:before="3"/>
              <w:ind w:left="469" w:right="105"/>
              <w:jc w:val="both"/>
              <w:rPr>
                <w:sz w:val="20"/>
              </w:rPr>
            </w:pPr>
            <w:r>
              <w:rPr>
                <w:w w:val="110"/>
                <w:sz w:val="20"/>
              </w:rPr>
              <w:t>Разучивание стихотворений о родном городе и Республике</w:t>
            </w:r>
          </w:p>
        </w:tc>
        <w:tc>
          <w:tcPr>
            <w:tcW w:w="3402" w:type="dxa"/>
          </w:tcPr>
          <w:p w:rsidR="00EA58FE" w:rsidRDefault="004245CD">
            <w:pPr>
              <w:pStyle w:val="TableParagraph"/>
              <w:ind w:left="214" w:right="342"/>
              <w:jc w:val="both"/>
              <w:rPr>
                <w:sz w:val="20"/>
              </w:rPr>
            </w:pPr>
            <w:r>
              <w:rPr>
                <w:sz w:val="20"/>
              </w:rPr>
              <w:t xml:space="preserve">Фотовыставка «Я и Мой город». Изготовление лепбуков Казань, </w:t>
            </w:r>
            <w:r>
              <w:rPr>
                <w:spacing w:val="-2"/>
                <w:sz w:val="20"/>
              </w:rPr>
              <w:t>Татарстан</w:t>
            </w:r>
          </w:p>
        </w:tc>
        <w:tc>
          <w:tcPr>
            <w:tcW w:w="2871" w:type="dxa"/>
          </w:tcPr>
          <w:p w:rsidR="00EA58FE" w:rsidRDefault="004245CD">
            <w:pPr>
              <w:pStyle w:val="TableParagraph"/>
              <w:ind w:left="216"/>
              <w:rPr>
                <w:sz w:val="20"/>
              </w:rPr>
            </w:pPr>
            <w:r>
              <w:rPr>
                <w:sz w:val="20"/>
              </w:rPr>
              <w:t>Акция</w:t>
            </w:r>
            <w:r>
              <w:rPr>
                <w:spacing w:val="19"/>
                <w:sz w:val="20"/>
              </w:rPr>
              <w:t xml:space="preserve"> </w:t>
            </w:r>
            <w:r>
              <w:rPr>
                <w:sz w:val="20"/>
              </w:rPr>
              <w:t>–</w:t>
            </w:r>
            <w:r>
              <w:rPr>
                <w:spacing w:val="20"/>
                <w:sz w:val="20"/>
              </w:rPr>
              <w:t xml:space="preserve"> </w:t>
            </w:r>
            <w:r>
              <w:rPr>
                <w:sz w:val="20"/>
              </w:rPr>
              <w:t>«Посади</w:t>
            </w:r>
            <w:r>
              <w:rPr>
                <w:spacing w:val="20"/>
                <w:sz w:val="20"/>
              </w:rPr>
              <w:t xml:space="preserve"> </w:t>
            </w:r>
            <w:r>
              <w:rPr>
                <w:spacing w:val="-2"/>
                <w:sz w:val="20"/>
              </w:rPr>
              <w:t>дерево»</w:t>
            </w:r>
          </w:p>
        </w:tc>
      </w:tr>
    </w:tbl>
    <w:p w:rsidR="00EA58FE" w:rsidRDefault="00EA58FE">
      <w:pPr>
        <w:pStyle w:val="a3"/>
      </w:pPr>
    </w:p>
    <w:p w:rsidR="00EA58FE" w:rsidRDefault="00EA58FE">
      <w:pPr>
        <w:pStyle w:val="a3"/>
      </w:pPr>
    </w:p>
    <w:p w:rsidR="00EA58FE" w:rsidRDefault="00EA58FE">
      <w:pPr>
        <w:pStyle w:val="a3"/>
        <w:spacing w:before="90"/>
      </w:pPr>
    </w:p>
    <w:p w:rsidR="00EA58FE" w:rsidRDefault="004245CD">
      <w:pPr>
        <w:pStyle w:val="a4"/>
        <w:numPr>
          <w:ilvl w:val="1"/>
          <w:numId w:val="65"/>
        </w:numPr>
        <w:tabs>
          <w:tab w:val="left" w:pos="677"/>
        </w:tabs>
        <w:ind w:left="140" w:right="567" w:firstLine="0"/>
        <w:jc w:val="left"/>
        <w:rPr>
          <w:b/>
          <w:sz w:val="24"/>
        </w:rPr>
      </w:pPr>
      <w:r>
        <w:rPr>
          <w:b/>
          <w:noProof/>
          <w:sz w:val="24"/>
          <w:lang w:eastAsia="ru-RU"/>
        </w:rPr>
        <mc:AlternateContent>
          <mc:Choice Requires="wps">
            <w:drawing>
              <wp:anchor distT="0" distB="0" distL="0" distR="0" simplePos="0" relativeHeight="15753728" behindDoc="0" locked="0" layoutInCell="1" allowOverlap="1">
                <wp:simplePos x="0" y="0"/>
                <wp:positionH relativeFrom="page">
                  <wp:posOffset>644652</wp:posOffset>
                </wp:positionH>
                <wp:positionV relativeFrom="paragraph">
                  <wp:posOffset>-4049603</wp:posOffset>
                </wp:positionV>
                <wp:extent cx="6350" cy="346202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462020"/>
                        </a:xfrm>
                        <a:custGeom>
                          <a:avLst/>
                          <a:gdLst/>
                          <a:ahLst/>
                          <a:cxnLst/>
                          <a:rect l="l" t="t" r="r" b="b"/>
                          <a:pathLst>
                            <a:path w="6350" h="3462020">
                              <a:moveTo>
                                <a:pt x="6083" y="1082421"/>
                              </a:moveTo>
                              <a:lnTo>
                                <a:pt x="0" y="1082421"/>
                              </a:lnTo>
                              <a:lnTo>
                                <a:pt x="0" y="2490851"/>
                              </a:lnTo>
                              <a:lnTo>
                                <a:pt x="0" y="2496896"/>
                              </a:lnTo>
                              <a:lnTo>
                                <a:pt x="0" y="3461893"/>
                              </a:lnTo>
                              <a:lnTo>
                                <a:pt x="6083" y="3461893"/>
                              </a:lnTo>
                              <a:lnTo>
                                <a:pt x="6083" y="2496947"/>
                              </a:lnTo>
                              <a:lnTo>
                                <a:pt x="6083" y="2490851"/>
                              </a:lnTo>
                              <a:lnTo>
                                <a:pt x="6083" y="1082421"/>
                              </a:lnTo>
                              <a:close/>
                            </a:path>
                            <a:path w="6350" h="3462020">
                              <a:moveTo>
                                <a:pt x="6083" y="0"/>
                              </a:moveTo>
                              <a:lnTo>
                                <a:pt x="0" y="0"/>
                              </a:lnTo>
                              <a:lnTo>
                                <a:pt x="0" y="6045"/>
                              </a:lnTo>
                              <a:lnTo>
                                <a:pt x="0" y="1076198"/>
                              </a:lnTo>
                              <a:lnTo>
                                <a:pt x="0" y="1082294"/>
                              </a:lnTo>
                              <a:lnTo>
                                <a:pt x="6083" y="1082294"/>
                              </a:lnTo>
                              <a:lnTo>
                                <a:pt x="6083" y="1076198"/>
                              </a:lnTo>
                              <a:lnTo>
                                <a:pt x="6083" y="6096"/>
                              </a:lnTo>
                              <a:lnTo>
                                <a:pt x="6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074C8" id="Graphic 162" o:spid="_x0000_s1026" style="position:absolute;margin-left:50.75pt;margin-top:-318.85pt;width:.5pt;height:272.6pt;z-index:15753728;visibility:visible;mso-wrap-style:square;mso-wrap-distance-left:0;mso-wrap-distance-top:0;mso-wrap-distance-right:0;mso-wrap-distance-bottom:0;mso-position-horizontal:absolute;mso-position-horizontal-relative:page;mso-position-vertical:absolute;mso-position-vertical-relative:text;v-text-anchor:top" coordsize="6350,34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" path="m6083,1082421r-6083,l,2490851r,6045l,3461893r6083,l6083,2496947r,-6096l6083,1082421xem6083,l,,,6045,,1076198r,6096l6083,1082294r,-6096l6083,6096,6083,xe" fillcolor="black" stroked="f">
                <v:path arrowok="t"/>
                <w10:wrap anchorx="page"/>
              </v:shape>
            </w:pict>
          </mc:Fallback>
        </mc:AlternateContent>
      </w:r>
      <w:r>
        <w:rPr>
          <w:b/>
          <w:sz w:val="24"/>
        </w:rPr>
        <w:t>Отсутствие</w:t>
      </w:r>
      <w:r>
        <w:rPr>
          <w:b/>
          <w:spacing w:val="80"/>
          <w:sz w:val="24"/>
        </w:rPr>
        <w:t xml:space="preserve"> </w:t>
      </w:r>
      <w:r>
        <w:rPr>
          <w:b/>
          <w:sz w:val="24"/>
        </w:rPr>
        <w:t>информации,</w:t>
      </w:r>
      <w:r>
        <w:rPr>
          <w:b/>
          <w:spacing w:val="80"/>
          <w:sz w:val="24"/>
        </w:rPr>
        <w:t xml:space="preserve"> </w:t>
      </w:r>
      <w:r>
        <w:rPr>
          <w:b/>
          <w:sz w:val="24"/>
        </w:rPr>
        <w:t>наносящей</w:t>
      </w:r>
      <w:r>
        <w:rPr>
          <w:b/>
          <w:spacing w:val="80"/>
          <w:sz w:val="24"/>
        </w:rPr>
        <w:t xml:space="preserve"> </w:t>
      </w:r>
      <w:r>
        <w:rPr>
          <w:b/>
          <w:sz w:val="24"/>
        </w:rPr>
        <w:t>вред</w:t>
      </w:r>
      <w:r>
        <w:rPr>
          <w:b/>
          <w:spacing w:val="80"/>
          <w:sz w:val="24"/>
        </w:rPr>
        <w:t xml:space="preserve"> </w:t>
      </w:r>
      <w:r>
        <w:rPr>
          <w:b/>
          <w:sz w:val="24"/>
        </w:rPr>
        <w:t>физическому</w:t>
      </w:r>
      <w:r>
        <w:rPr>
          <w:b/>
          <w:spacing w:val="80"/>
          <w:w w:val="150"/>
          <w:sz w:val="24"/>
        </w:rPr>
        <w:t xml:space="preserve"> </w:t>
      </w:r>
      <w:r>
        <w:rPr>
          <w:b/>
          <w:sz w:val="24"/>
        </w:rPr>
        <w:t>или</w:t>
      </w:r>
      <w:r>
        <w:rPr>
          <w:b/>
          <w:spacing w:val="80"/>
          <w:sz w:val="24"/>
        </w:rPr>
        <w:t xml:space="preserve"> </w:t>
      </w:r>
      <w:r>
        <w:rPr>
          <w:b/>
          <w:sz w:val="24"/>
        </w:rPr>
        <w:t>психическому</w:t>
      </w:r>
      <w:r>
        <w:rPr>
          <w:b/>
          <w:spacing w:val="80"/>
          <w:sz w:val="24"/>
        </w:rPr>
        <w:t xml:space="preserve"> </w:t>
      </w:r>
      <w:r>
        <w:rPr>
          <w:b/>
          <w:sz w:val="24"/>
        </w:rPr>
        <w:t>здоровью</w:t>
      </w:r>
      <w:r>
        <w:rPr>
          <w:b/>
          <w:spacing w:val="80"/>
          <w:w w:val="150"/>
          <w:sz w:val="24"/>
        </w:rPr>
        <w:t xml:space="preserve"> </w:t>
      </w:r>
      <w:r>
        <w:rPr>
          <w:b/>
          <w:sz w:val="24"/>
        </w:rPr>
        <w:t>обучающихся</w:t>
      </w:r>
      <w:r>
        <w:rPr>
          <w:b/>
          <w:spacing w:val="80"/>
          <w:sz w:val="24"/>
        </w:rPr>
        <w:t xml:space="preserve"> </w:t>
      </w:r>
      <w:r>
        <w:rPr>
          <w:b/>
          <w:sz w:val="24"/>
        </w:rPr>
        <w:t>и</w:t>
      </w:r>
      <w:r>
        <w:rPr>
          <w:b/>
          <w:spacing w:val="80"/>
          <w:sz w:val="24"/>
        </w:rPr>
        <w:t xml:space="preserve"> </w:t>
      </w:r>
      <w:r>
        <w:rPr>
          <w:b/>
          <w:sz w:val="24"/>
        </w:rPr>
        <w:t>противоречащей</w:t>
      </w:r>
      <w:r>
        <w:rPr>
          <w:b/>
          <w:spacing w:val="40"/>
          <w:sz w:val="24"/>
        </w:rPr>
        <w:t xml:space="preserve"> </w:t>
      </w:r>
      <w:r>
        <w:rPr>
          <w:b/>
          <w:sz w:val="24"/>
        </w:rPr>
        <w:t>российскому законодательству.</w:t>
      </w:r>
    </w:p>
    <w:p w:rsidR="00EA58FE" w:rsidRDefault="00EA58FE">
      <w:pPr>
        <w:pStyle w:val="a3"/>
        <w:spacing w:before="77"/>
        <w:rPr>
          <w:b/>
        </w:rPr>
      </w:pPr>
    </w:p>
    <w:p w:rsidR="00EA58FE" w:rsidRDefault="004245CD">
      <w:pPr>
        <w:pStyle w:val="a3"/>
        <w:spacing w:line="276" w:lineRule="auto"/>
        <w:ind w:left="140" w:right="564" w:firstLine="708"/>
        <w:jc w:val="both"/>
        <w:rPr>
          <w:sz w:val="23"/>
        </w:rPr>
      </w:pPr>
      <w:r>
        <w:t>Образовательная программа</w:t>
      </w:r>
      <w:r>
        <w:rPr>
          <w:spacing w:val="80"/>
          <w:w w:val="150"/>
        </w:rPr>
        <w:t xml:space="preserve"> </w:t>
      </w:r>
      <w:r>
        <w:t>дошкольного образования</w:t>
      </w:r>
      <w:r>
        <w:rPr>
          <w:spacing w:val="80"/>
          <w:w w:val="150"/>
        </w:rPr>
        <w:t xml:space="preserve"> </w:t>
      </w:r>
      <w:r>
        <w:t>М</w:t>
      </w:r>
      <w:r w:rsidR="00B53ED4">
        <w:t>Б</w:t>
      </w:r>
      <w:r>
        <w:t>ДОУ</w:t>
      </w:r>
      <w:r>
        <w:rPr>
          <w:spacing w:val="80"/>
          <w:w w:val="150"/>
        </w:rPr>
        <w:t xml:space="preserve"> </w:t>
      </w:r>
      <w:r>
        <w:t>не</w:t>
      </w:r>
      <w:r>
        <w:rPr>
          <w:spacing w:val="80"/>
        </w:rPr>
        <w:t xml:space="preserve"> </w:t>
      </w:r>
      <w:r>
        <w:t>содержит информации,</w:t>
      </w:r>
      <w:r>
        <w:rPr>
          <w:spacing w:val="40"/>
        </w:rPr>
        <w:t xml:space="preserve"> </w:t>
      </w:r>
      <w:r>
        <w:t>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r>
        <w:rPr>
          <w:sz w:val="23"/>
        </w:rPr>
        <w:t>.</w:t>
      </w:r>
    </w:p>
    <w:p w:rsidR="00EA58FE" w:rsidRDefault="00EA58FE">
      <w:pPr>
        <w:pStyle w:val="a3"/>
        <w:spacing w:line="276" w:lineRule="auto"/>
        <w:jc w:val="both"/>
        <w:rPr>
          <w:sz w:val="23"/>
        </w:rPr>
        <w:sectPr w:rsidR="00EA58FE">
          <w:pgSz w:w="16840" w:h="11910" w:orient="landscape"/>
          <w:pgMar w:top="820" w:right="566" w:bottom="280" w:left="992" w:header="720" w:footer="720" w:gutter="0"/>
          <w:cols w:space="720"/>
        </w:sectPr>
      </w:pPr>
    </w:p>
    <w:p w:rsidR="00EA58FE" w:rsidRDefault="004245CD">
      <w:pPr>
        <w:spacing w:before="73"/>
        <w:ind w:left="710"/>
        <w:rPr>
          <w:b/>
          <w:sz w:val="24"/>
        </w:rPr>
      </w:pPr>
      <w:r>
        <w:rPr>
          <w:b/>
          <w:spacing w:val="-2"/>
          <w:sz w:val="24"/>
        </w:rPr>
        <w:t>ЛИТЕРАТУРА</w:t>
      </w:r>
    </w:p>
    <w:p w:rsidR="00EA58FE" w:rsidRDefault="004245CD">
      <w:pPr>
        <w:pStyle w:val="a4"/>
        <w:numPr>
          <w:ilvl w:val="0"/>
          <w:numId w:val="1"/>
        </w:numPr>
        <w:tabs>
          <w:tab w:val="left" w:pos="950"/>
        </w:tabs>
        <w:jc w:val="both"/>
        <w:rPr>
          <w:sz w:val="24"/>
        </w:rPr>
      </w:pPr>
      <w:r>
        <w:rPr>
          <w:i/>
          <w:sz w:val="24"/>
        </w:rPr>
        <w:t>Асмолов,</w:t>
      </w:r>
      <w:r>
        <w:rPr>
          <w:i/>
          <w:spacing w:val="-2"/>
          <w:sz w:val="24"/>
        </w:rPr>
        <w:t xml:space="preserve"> </w:t>
      </w:r>
      <w:r>
        <w:rPr>
          <w:i/>
          <w:sz w:val="24"/>
        </w:rPr>
        <w:t>А.</w:t>
      </w:r>
      <w:r>
        <w:rPr>
          <w:i/>
          <w:spacing w:val="-1"/>
          <w:sz w:val="24"/>
        </w:rPr>
        <w:t xml:space="preserve"> </w:t>
      </w:r>
      <w:r>
        <w:rPr>
          <w:i/>
          <w:sz w:val="24"/>
        </w:rPr>
        <w:t>Г.</w:t>
      </w:r>
      <w:r>
        <w:rPr>
          <w:i/>
          <w:spacing w:val="-1"/>
          <w:sz w:val="24"/>
        </w:rPr>
        <w:t xml:space="preserve"> </w:t>
      </w:r>
      <w:r>
        <w:rPr>
          <w:sz w:val="24"/>
        </w:rPr>
        <w:t>Психология</w:t>
      </w:r>
      <w:r>
        <w:rPr>
          <w:spacing w:val="-1"/>
          <w:sz w:val="24"/>
        </w:rPr>
        <w:t xml:space="preserve"> </w:t>
      </w:r>
      <w:r>
        <w:rPr>
          <w:sz w:val="24"/>
        </w:rPr>
        <w:t>личности</w:t>
      </w:r>
      <w:r>
        <w:rPr>
          <w:spacing w:val="-1"/>
          <w:sz w:val="24"/>
        </w:rPr>
        <w:t xml:space="preserve"> </w:t>
      </w:r>
      <w:r>
        <w:rPr>
          <w:sz w:val="24"/>
        </w:rPr>
        <w:t>/</w:t>
      </w:r>
      <w:r>
        <w:rPr>
          <w:spacing w:val="-1"/>
          <w:sz w:val="24"/>
        </w:rPr>
        <w:t xml:space="preserve"> </w:t>
      </w:r>
      <w:r>
        <w:rPr>
          <w:sz w:val="24"/>
        </w:rPr>
        <w:t>А.</w:t>
      </w:r>
      <w:r>
        <w:rPr>
          <w:spacing w:val="-1"/>
          <w:sz w:val="24"/>
        </w:rPr>
        <w:t xml:space="preserve"> </w:t>
      </w:r>
      <w:r>
        <w:rPr>
          <w:sz w:val="24"/>
        </w:rPr>
        <w:t>Г.</w:t>
      </w:r>
      <w:r>
        <w:rPr>
          <w:spacing w:val="-4"/>
          <w:sz w:val="24"/>
        </w:rPr>
        <w:t xml:space="preserve"> </w:t>
      </w:r>
      <w:r>
        <w:rPr>
          <w:sz w:val="24"/>
        </w:rPr>
        <w:t>Асмолов. –</w:t>
      </w:r>
      <w:r>
        <w:rPr>
          <w:spacing w:val="-1"/>
          <w:sz w:val="24"/>
        </w:rPr>
        <w:t xml:space="preserve"> </w:t>
      </w:r>
      <w:r>
        <w:rPr>
          <w:sz w:val="24"/>
        </w:rPr>
        <w:t>М.</w:t>
      </w:r>
      <w:r>
        <w:rPr>
          <w:spacing w:val="-1"/>
          <w:sz w:val="24"/>
        </w:rPr>
        <w:t xml:space="preserve"> </w:t>
      </w:r>
      <w:r>
        <w:rPr>
          <w:sz w:val="24"/>
        </w:rPr>
        <w:t>:</w:t>
      </w:r>
      <w:r>
        <w:rPr>
          <w:spacing w:val="-1"/>
          <w:sz w:val="24"/>
        </w:rPr>
        <w:t xml:space="preserve"> </w:t>
      </w:r>
      <w:r>
        <w:rPr>
          <w:sz w:val="24"/>
        </w:rPr>
        <w:t>Изд-во МГУ,</w:t>
      </w:r>
      <w:r>
        <w:rPr>
          <w:spacing w:val="-1"/>
          <w:sz w:val="24"/>
        </w:rPr>
        <w:t xml:space="preserve"> </w:t>
      </w:r>
      <w:r>
        <w:rPr>
          <w:spacing w:val="-2"/>
          <w:sz w:val="24"/>
        </w:rPr>
        <w:t>1990.</w:t>
      </w:r>
    </w:p>
    <w:p w:rsidR="00EA58FE" w:rsidRDefault="004245CD">
      <w:pPr>
        <w:pStyle w:val="a4"/>
        <w:numPr>
          <w:ilvl w:val="0"/>
          <w:numId w:val="1"/>
        </w:numPr>
        <w:tabs>
          <w:tab w:val="left" w:pos="950"/>
        </w:tabs>
        <w:spacing w:before="1"/>
        <w:ind w:left="2" w:right="139" w:firstLine="707"/>
        <w:jc w:val="both"/>
        <w:rPr>
          <w:sz w:val="24"/>
        </w:rPr>
      </w:pPr>
      <w:r>
        <w:rPr>
          <w:i/>
          <w:sz w:val="24"/>
        </w:rPr>
        <w:t>Брунер.</w:t>
      </w:r>
      <w:r>
        <w:rPr>
          <w:i/>
          <w:spacing w:val="-14"/>
          <w:sz w:val="24"/>
        </w:rPr>
        <w:t xml:space="preserve"> </w:t>
      </w:r>
      <w:r>
        <w:rPr>
          <w:i/>
          <w:sz w:val="24"/>
        </w:rPr>
        <w:t>Дж.</w:t>
      </w:r>
      <w:r>
        <w:rPr>
          <w:i/>
          <w:spacing w:val="-11"/>
          <w:sz w:val="24"/>
        </w:rPr>
        <w:t xml:space="preserve"> </w:t>
      </w:r>
      <w:r>
        <w:rPr>
          <w:sz w:val="24"/>
        </w:rPr>
        <w:t>Психология</w:t>
      </w:r>
      <w:r>
        <w:rPr>
          <w:spacing w:val="-14"/>
          <w:sz w:val="24"/>
        </w:rPr>
        <w:t xml:space="preserve"> </w:t>
      </w:r>
      <w:r>
        <w:rPr>
          <w:sz w:val="24"/>
        </w:rPr>
        <w:t>познания.</w:t>
      </w:r>
      <w:r>
        <w:rPr>
          <w:spacing w:val="-14"/>
          <w:sz w:val="24"/>
        </w:rPr>
        <w:t xml:space="preserve"> </w:t>
      </w:r>
      <w:r>
        <w:rPr>
          <w:sz w:val="24"/>
        </w:rPr>
        <w:t>За</w:t>
      </w:r>
      <w:r>
        <w:rPr>
          <w:spacing w:val="-15"/>
          <w:sz w:val="24"/>
        </w:rPr>
        <w:t xml:space="preserve"> </w:t>
      </w:r>
      <w:r>
        <w:rPr>
          <w:sz w:val="24"/>
        </w:rPr>
        <w:t>пределами</w:t>
      </w:r>
      <w:r>
        <w:rPr>
          <w:spacing w:val="-13"/>
          <w:sz w:val="24"/>
        </w:rPr>
        <w:t xml:space="preserve"> </w:t>
      </w:r>
      <w:r>
        <w:rPr>
          <w:sz w:val="24"/>
        </w:rPr>
        <w:t>непосредственной</w:t>
      </w:r>
      <w:r>
        <w:rPr>
          <w:spacing w:val="-13"/>
          <w:sz w:val="24"/>
        </w:rPr>
        <w:t xml:space="preserve"> </w:t>
      </w:r>
      <w:r>
        <w:rPr>
          <w:sz w:val="24"/>
        </w:rPr>
        <w:t>информации</w:t>
      </w:r>
      <w:r>
        <w:rPr>
          <w:spacing w:val="-13"/>
          <w:sz w:val="24"/>
        </w:rPr>
        <w:t xml:space="preserve"> </w:t>
      </w:r>
      <w:r>
        <w:rPr>
          <w:sz w:val="24"/>
        </w:rPr>
        <w:t>/ Дж. Брунер. – М. : Прогресс, 1977.</w:t>
      </w:r>
    </w:p>
    <w:p w:rsidR="00EA58FE" w:rsidRDefault="004245CD">
      <w:pPr>
        <w:pStyle w:val="a4"/>
        <w:numPr>
          <w:ilvl w:val="0"/>
          <w:numId w:val="1"/>
        </w:numPr>
        <w:tabs>
          <w:tab w:val="left" w:pos="950"/>
        </w:tabs>
        <w:jc w:val="both"/>
        <w:rPr>
          <w:sz w:val="24"/>
        </w:rPr>
      </w:pPr>
      <w:r>
        <w:rPr>
          <w:sz w:val="24"/>
        </w:rPr>
        <w:t>Выготский,</w:t>
      </w:r>
      <w:r>
        <w:rPr>
          <w:spacing w:val="-5"/>
          <w:sz w:val="24"/>
        </w:rPr>
        <w:t xml:space="preserve"> </w:t>
      </w:r>
      <w:r>
        <w:rPr>
          <w:sz w:val="24"/>
        </w:rPr>
        <w:t>Л.</w:t>
      </w:r>
      <w:r>
        <w:rPr>
          <w:spacing w:val="-1"/>
          <w:sz w:val="24"/>
        </w:rPr>
        <w:t xml:space="preserve"> </w:t>
      </w:r>
      <w:r>
        <w:rPr>
          <w:sz w:val="24"/>
        </w:rPr>
        <w:t>С.</w:t>
      </w:r>
      <w:r>
        <w:rPr>
          <w:spacing w:val="-1"/>
          <w:sz w:val="24"/>
        </w:rPr>
        <w:t xml:space="preserve"> </w:t>
      </w:r>
      <w:r>
        <w:rPr>
          <w:sz w:val="24"/>
        </w:rPr>
        <w:t>Мышление</w:t>
      </w:r>
      <w:r>
        <w:rPr>
          <w:spacing w:val="-2"/>
          <w:sz w:val="24"/>
        </w:rPr>
        <w:t xml:space="preserve"> </w:t>
      </w:r>
      <w:r>
        <w:rPr>
          <w:sz w:val="24"/>
        </w:rPr>
        <w:t>и</w:t>
      </w:r>
      <w:r>
        <w:rPr>
          <w:spacing w:val="-1"/>
          <w:sz w:val="24"/>
        </w:rPr>
        <w:t xml:space="preserve"> </w:t>
      </w:r>
      <w:r>
        <w:rPr>
          <w:sz w:val="24"/>
        </w:rPr>
        <w:t>речь</w:t>
      </w:r>
      <w:r>
        <w:rPr>
          <w:spacing w:val="-1"/>
          <w:sz w:val="24"/>
        </w:rPr>
        <w:t xml:space="preserve"> </w:t>
      </w:r>
      <w:r>
        <w:rPr>
          <w:sz w:val="24"/>
        </w:rPr>
        <w:t>/</w:t>
      </w:r>
      <w:r>
        <w:rPr>
          <w:spacing w:val="-1"/>
          <w:sz w:val="24"/>
        </w:rPr>
        <w:t xml:space="preserve"> </w:t>
      </w:r>
      <w:r>
        <w:rPr>
          <w:sz w:val="24"/>
        </w:rPr>
        <w:t>Л.</w:t>
      </w:r>
      <w:r>
        <w:rPr>
          <w:spacing w:val="-2"/>
          <w:sz w:val="24"/>
        </w:rPr>
        <w:t xml:space="preserve"> </w:t>
      </w:r>
      <w:r>
        <w:rPr>
          <w:sz w:val="24"/>
        </w:rPr>
        <w:t>С.</w:t>
      </w:r>
      <w:r>
        <w:rPr>
          <w:spacing w:val="-1"/>
          <w:sz w:val="24"/>
        </w:rPr>
        <w:t xml:space="preserve"> </w:t>
      </w:r>
      <w:r>
        <w:rPr>
          <w:sz w:val="24"/>
        </w:rPr>
        <w:t>Выготский.</w:t>
      </w:r>
      <w:r>
        <w:rPr>
          <w:spacing w:val="3"/>
          <w:sz w:val="24"/>
        </w:rPr>
        <w:t xml:space="preserve"> </w:t>
      </w:r>
      <w:r>
        <w:rPr>
          <w:sz w:val="24"/>
        </w:rPr>
        <w:t>–</w:t>
      </w:r>
      <w:r>
        <w:rPr>
          <w:spacing w:val="-1"/>
          <w:sz w:val="24"/>
        </w:rPr>
        <w:t xml:space="preserve"> </w:t>
      </w:r>
      <w:r>
        <w:rPr>
          <w:sz w:val="24"/>
        </w:rPr>
        <w:t>М.</w:t>
      </w:r>
      <w:r>
        <w:rPr>
          <w:spacing w:val="-1"/>
          <w:sz w:val="24"/>
        </w:rPr>
        <w:t xml:space="preserve"> </w:t>
      </w:r>
      <w:r>
        <w:rPr>
          <w:sz w:val="24"/>
        </w:rPr>
        <w:t>:</w:t>
      </w:r>
      <w:r>
        <w:rPr>
          <w:spacing w:val="-3"/>
          <w:sz w:val="24"/>
        </w:rPr>
        <w:t xml:space="preserve"> </w:t>
      </w:r>
      <w:r>
        <w:rPr>
          <w:sz w:val="24"/>
        </w:rPr>
        <w:t>Лабиринт,</w:t>
      </w:r>
      <w:r>
        <w:rPr>
          <w:spacing w:val="-1"/>
          <w:sz w:val="24"/>
        </w:rPr>
        <w:t xml:space="preserve"> </w:t>
      </w:r>
      <w:r>
        <w:rPr>
          <w:spacing w:val="-2"/>
          <w:sz w:val="24"/>
        </w:rPr>
        <w:t>1999.</w:t>
      </w:r>
    </w:p>
    <w:p w:rsidR="00EA58FE" w:rsidRDefault="004245CD">
      <w:pPr>
        <w:pStyle w:val="a4"/>
        <w:numPr>
          <w:ilvl w:val="0"/>
          <w:numId w:val="1"/>
        </w:numPr>
        <w:tabs>
          <w:tab w:val="left" w:pos="1059"/>
        </w:tabs>
        <w:ind w:left="2" w:right="141" w:firstLine="707"/>
        <w:jc w:val="both"/>
        <w:rPr>
          <w:sz w:val="24"/>
        </w:rPr>
      </w:pPr>
      <w:r>
        <w:rPr>
          <w:sz w:val="24"/>
        </w:rPr>
        <w:t>ГОСТ 19301.1-94. Мебель детская дошкольная. Функциональные размеры столов. – М., 1995.</w:t>
      </w:r>
    </w:p>
    <w:p w:rsidR="00EA58FE" w:rsidRDefault="004245CD">
      <w:pPr>
        <w:pStyle w:val="a4"/>
        <w:numPr>
          <w:ilvl w:val="0"/>
          <w:numId w:val="1"/>
        </w:numPr>
        <w:tabs>
          <w:tab w:val="left" w:pos="1059"/>
        </w:tabs>
        <w:ind w:left="2" w:right="141" w:firstLine="707"/>
        <w:jc w:val="both"/>
        <w:rPr>
          <w:sz w:val="24"/>
        </w:rPr>
      </w:pPr>
      <w:r>
        <w:rPr>
          <w:sz w:val="24"/>
        </w:rPr>
        <w:t>ГОСТ 19301.1-94. Мебель детская дошкольная. Функциональные размеры стульев. – М., 1995.</w:t>
      </w:r>
    </w:p>
    <w:p w:rsidR="00EA58FE" w:rsidRDefault="004245CD">
      <w:pPr>
        <w:pStyle w:val="a4"/>
        <w:numPr>
          <w:ilvl w:val="0"/>
          <w:numId w:val="1"/>
        </w:numPr>
        <w:tabs>
          <w:tab w:val="left" w:pos="982"/>
        </w:tabs>
        <w:ind w:left="2" w:right="135" w:firstLine="707"/>
        <w:jc w:val="both"/>
        <w:rPr>
          <w:sz w:val="24"/>
        </w:rPr>
      </w:pPr>
      <w:r>
        <w:rPr>
          <w:i/>
          <w:sz w:val="24"/>
        </w:rPr>
        <w:t xml:space="preserve">Доронова, Т. Н. </w:t>
      </w:r>
      <w:r>
        <w:rPr>
          <w:sz w:val="24"/>
        </w:rPr>
        <w:t>Изобразительное искусство: пособие для детей 4–7 лет / Т. Н. Доронова. – М. : Просвещение, 2012.</w:t>
      </w:r>
    </w:p>
    <w:p w:rsidR="00EA58FE" w:rsidRDefault="004245CD">
      <w:pPr>
        <w:pStyle w:val="a4"/>
        <w:numPr>
          <w:ilvl w:val="0"/>
          <w:numId w:val="1"/>
        </w:numPr>
        <w:tabs>
          <w:tab w:val="left" w:pos="963"/>
        </w:tabs>
        <w:ind w:left="2" w:right="137" w:firstLine="707"/>
        <w:jc w:val="both"/>
        <w:rPr>
          <w:sz w:val="24"/>
        </w:rPr>
      </w:pPr>
      <w:r>
        <w:rPr>
          <w:i/>
          <w:sz w:val="24"/>
        </w:rPr>
        <w:t xml:space="preserve">Доронова, Т. Н. </w:t>
      </w:r>
      <w:r>
        <w:rPr>
          <w:sz w:val="24"/>
        </w:rPr>
        <w:t>Наша мастерская: пособие для детей 3–4 лет / Т. Н. Доронова. – М. : Просвещение, 2012.</w:t>
      </w:r>
    </w:p>
    <w:p w:rsidR="00EA58FE" w:rsidRDefault="004245CD">
      <w:pPr>
        <w:pStyle w:val="a4"/>
        <w:numPr>
          <w:ilvl w:val="0"/>
          <w:numId w:val="1"/>
        </w:numPr>
        <w:tabs>
          <w:tab w:val="left" w:pos="963"/>
        </w:tabs>
        <w:ind w:left="2" w:right="137" w:firstLine="707"/>
        <w:jc w:val="both"/>
        <w:rPr>
          <w:sz w:val="24"/>
        </w:rPr>
      </w:pPr>
      <w:r>
        <w:rPr>
          <w:i/>
          <w:sz w:val="24"/>
        </w:rPr>
        <w:t xml:space="preserve">Доронова, Т. Н. </w:t>
      </w:r>
      <w:r>
        <w:rPr>
          <w:sz w:val="24"/>
        </w:rPr>
        <w:t>Наша мастерская: пособие для детей 4–5 лет / Т. Н. Доронова. – М. : Просвещение, 2012.</w:t>
      </w:r>
    </w:p>
    <w:p w:rsidR="00EA58FE" w:rsidRDefault="004245CD">
      <w:pPr>
        <w:pStyle w:val="a4"/>
        <w:numPr>
          <w:ilvl w:val="0"/>
          <w:numId w:val="1"/>
        </w:numPr>
        <w:tabs>
          <w:tab w:val="left" w:pos="977"/>
        </w:tabs>
        <w:spacing w:before="1"/>
        <w:ind w:left="2" w:right="142" w:firstLine="707"/>
        <w:jc w:val="both"/>
        <w:rPr>
          <w:sz w:val="24"/>
        </w:rPr>
      </w:pPr>
      <w:r>
        <w:rPr>
          <w:i/>
          <w:sz w:val="24"/>
        </w:rPr>
        <w:t xml:space="preserve">Доронова, Т. Н. </w:t>
      </w:r>
      <w:r>
        <w:rPr>
          <w:sz w:val="24"/>
        </w:rPr>
        <w:t>Обучение детей 2–4 лет рисованию, лепке, аппликации в игре. Младшая разновозрастная группа / Т. Н. Доронова, С. Г. Якобсон. – М. : Владос, 2014.</w:t>
      </w:r>
    </w:p>
    <w:p w:rsidR="00EA58FE" w:rsidRDefault="004245CD">
      <w:pPr>
        <w:pStyle w:val="a4"/>
        <w:numPr>
          <w:ilvl w:val="0"/>
          <w:numId w:val="1"/>
        </w:numPr>
        <w:tabs>
          <w:tab w:val="left" w:pos="1069"/>
        </w:tabs>
        <w:ind w:left="2" w:right="143" w:firstLine="707"/>
        <w:jc w:val="both"/>
        <w:rPr>
          <w:sz w:val="24"/>
        </w:rPr>
      </w:pPr>
      <w:r>
        <w:rPr>
          <w:i/>
          <w:sz w:val="24"/>
        </w:rPr>
        <w:t>Короткова,</w:t>
      </w:r>
      <w:r>
        <w:rPr>
          <w:i/>
          <w:spacing w:val="-1"/>
          <w:sz w:val="24"/>
        </w:rPr>
        <w:t xml:space="preserve"> </w:t>
      </w:r>
      <w:r>
        <w:rPr>
          <w:i/>
          <w:sz w:val="24"/>
        </w:rPr>
        <w:t>Н.</w:t>
      </w:r>
      <w:r>
        <w:rPr>
          <w:i/>
          <w:spacing w:val="-1"/>
          <w:sz w:val="24"/>
        </w:rPr>
        <w:t xml:space="preserve"> </w:t>
      </w:r>
      <w:r>
        <w:rPr>
          <w:i/>
          <w:sz w:val="24"/>
        </w:rPr>
        <w:t>А.</w:t>
      </w:r>
      <w:r>
        <w:rPr>
          <w:i/>
          <w:spacing w:val="-2"/>
          <w:sz w:val="24"/>
        </w:rPr>
        <w:t xml:space="preserve"> </w:t>
      </w:r>
      <w:r>
        <w:rPr>
          <w:sz w:val="24"/>
        </w:rPr>
        <w:t>Формы</w:t>
      </w:r>
      <w:r>
        <w:rPr>
          <w:spacing w:val="-2"/>
          <w:sz w:val="24"/>
        </w:rPr>
        <w:t xml:space="preserve"> </w:t>
      </w:r>
      <w:r>
        <w:rPr>
          <w:sz w:val="24"/>
        </w:rPr>
        <w:t>игры</w:t>
      </w:r>
      <w:r>
        <w:rPr>
          <w:spacing w:val="-2"/>
          <w:sz w:val="24"/>
        </w:rPr>
        <w:t xml:space="preserve"> </w:t>
      </w:r>
      <w:r>
        <w:rPr>
          <w:sz w:val="24"/>
        </w:rPr>
        <w:t>в</w:t>
      </w:r>
      <w:r>
        <w:rPr>
          <w:spacing w:val="-1"/>
          <w:sz w:val="24"/>
        </w:rPr>
        <w:t xml:space="preserve"> </w:t>
      </w:r>
      <w:r>
        <w:rPr>
          <w:sz w:val="24"/>
        </w:rPr>
        <w:t>образовательном</w:t>
      </w:r>
      <w:r>
        <w:rPr>
          <w:spacing w:val="-3"/>
          <w:sz w:val="24"/>
        </w:rPr>
        <w:t xml:space="preserve"> </w:t>
      </w:r>
      <w:r>
        <w:rPr>
          <w:sz w:val="24"/>
        </w:rPr>
        <w:t>процессе</w:t>
      </w:r>
      <w:r>
        <w:rPr>
          <w:spacing w:val="-3"/>
          <w:sz w:val="24"/>
        </w:rPr>
        <w:t xml:space="preserve"> </w:t>
      </w:r>
      <w:r>
        <w:rPr>
          <w:sz w:val="24"/>
        </w:rPr>
        <w:t>детского</w:t>
      </w:r>
      <w:r>
        <w:rPr>
          <w:spacing w:val="-2"/>
          <w:sz w:val="24"/>
        </w:rPr>
        <w:t xml:space="preserve"> </w:t>
      </w:r>
      <w:r>
        <w:rPr>
          <w:sz w:val="24"/>
        </w:rPr>
        <w:t>сада</w:t>
      </w:r>
      <w:r>
        <w:rPr>
          <w:spacing w:val="-3"/>
          <w:sz w:val="24"/>
        </w:rPr>
        <w:t xml:space="preserve"> </w:t>
      </w:r>
      <w:r>
        <w:rPr>
          <w:sz w:val="24"/>
        </w:rPr>
        <w:t>/</w:t>
      </w:r>
      <w:r>
        <w:rPr>
          <w:spacing w:val="-1"/>
          <w:sz w:val="24"/>
        </w:rPr>
        <w:t xml:space="preserve"> </w:t>
      </w:r>
      <w:r>
        <w:rPr>
          <w:sz w:val="24"/>
        </w:rPr>
        <w:t>Н.</w:t>
      </w:r>
      <w:r>
        <w:rPr>
          <w:spacing w:val="-2"/>
          <w:sz w:val="24"/>
        </w:rPr>
        <w:t xml:space="preserve"> </w:t>
      </w:r>
      <w:r>
        <w:rPr>
          <w:sz w:val="24"/>
        </w:rPr>
        <w:t>А. Короткова // Ребенок в детском саду. – 2010. – № 4.</w:t>
      </w:r>
    </w:p>
    <w:p w:rsidR="00EA58FE" w:rsidRDefault="004245CD">
      <w:pPr>
        <w:pStyle w:val="a4"/>
        <w:numPr>
          <w:ilvl w:val="0"/>
          <w:numId w:val="1"/>
        </w:numPr>
        <w:tabs>
          <w:tab w:val="left" w:pos="1100"/>
        </w:tabs>
        <w:ind w:left="2" w:right="140" w:firstLine="707"/>
        <w:jc w:val="both"/>
        <w:rPr>
          <w:sz w:val="24"/>
        </w:rPr>
      </w:pPr>
      <w:r>
        <w:rPr>
          <w:i/>
          <w:sz w:val="24"/>
        </w:rPr>
        <w:t xml:space="preserve">Короткова, Н. А. </w:t>
      </w:r>
      <w:r>
        <w:rPr>
          <w:sz w:val="24"/>
        </w:rPr>
        <w:t>Образовательный процесс в группах старшего дошкольного возраста / Н. А. Короткова. – М.: Линка-Пресс, 2009.</w:t>
      </w:r>
    </w:p>
    <w:p w:rsidR="00EA58FE" w:rsidRDefault="004245CD">
      <w:pPr>
        <w:pStyle w:val="a4"/>
        <w:numPr>
          <w:ilvl w:val="0"/>
          <w:numId w:val="1"/>
        </w:numPr>
        <w:tabs>
          <w:tab w:val="left" w:pos="1109"/>
        </w:tabs>
        <w:ind w:left="2" w:right="141" w:firstLine="707"/>
        <w:jc w:val="both"/>
        <w:rPr>
          <w:sz w:val="24"/>
        </w:rPr>
      </w:pPr>
      <w:r>
        <w:rPr>
          <w:i/>
          <w:sz w:val="24"/>
        </w:rPr>
        <w:t xml:space="preserve">Короткова, Н. А. </w:t>
      </w:r>
      <w:r>
        <w:rPr>
          <w:sz w:val="24"/>
        </w:rPr>
        <w:t>Предметно-пространственная развивающая среда для детей дошкольного возраста / Н. А. Короткова // Из ДОУ в школу. – М., 2007.</w:t>
      </w:r>
    </w:p>
    <w:p w:rsidR="00EA58FE" w:rsidRDefault="004245CD">
      <w:pPr>
        <w:pStyle w:val="a4"/>
        <w:numPr>
          <w:ilvl w:val="0"/>
          <w:numId w:val="1"/>
        </w:numPr>
        <w:tabs>
          <w:tab w:val="left" w:pos="1109"/>
        </w:tabs>
        <w:ind w:left="2" w:right="141" w:firstLine="707"/>
        <w:jc w:val="both"/>
        <w:rPr>
          <w:sz w:val="24"/>
        </w:rPr>
      </w:pPr>
      <w:r>
        <w:rPr>
          <w:i/>
          <w:sz w:val="24"/>
        </w:rPr>
        <w:t xml:space="preserve">Короткова, Н. А. </w:t>
      </w:r>
      <w:r>
        <w:rPr>
          <w:sz w:val="24"/>
        </w:rPr>
        <w:t>Предметно-пространственная среда детского сада: старший дошкольный возраст : пособие для воспитателей / Н. А. Короткова, Г. В. Глушкова, С. И. Мусиенко. – М. : Линка-Пресс, 2009.</w:t>
      </w:r>
    </w:p>
    <w:p w:rsidR="00EA58FE" w:rsidRDefault="004245CD">
      <w:pPr>
        <w:pStyle w:val="a4"/>
        <w:numPr>
          <w:ilvl w:val="0"/>
          <w:numId w:val="1"/>
        </w:numPr>
        <w:tabs>
          <w:tab w:val="left" w:pos="1071"/>
        </w:tabs>
        <w:ind w:left="2" w:right="141" w:firstLine="707"/>
        <w:jc w:val="both"/>
        <w:rPr>
          <w:sz w:val="24"/>
        </w:rPr>
      </w:pPr>
      <w:r>
        <w:rPr>
          <w:i/>
          <w:sz w:val="24"/>
        </w:rPr>
        <w:t>Короткова,</w:t>
      </w:r>
      <w:r>
        <w:rPr>
          <w:i/>
          <w:spacing w:val="-1"/>
          <w:sz w:val="24"/>
        </w:rPr>
        <w:t xml:space="preserve"> </w:t>
      </w:r>
      <w:r>
        <w:rPr>
          <w:i/>
          <w:sz w:val="24"/>
        </w:rPr>
        <w:t>Н.</w:t>
      </w:r>
      <w:r>
        <w:rPr>
          <w:i/>
          <w:spacing w:val="-2"/>
          <w:sz w:val="24"/>
        </w:rPr>
        <w:t xml:space="preserve"> </w:t>
      </w:r>
      <w:r>
        <w:rPr>
          <w:i/>
          <w:sz w:val="24"/>
        </w:rPr>
        <w:t xml:space="preserve">А. </w:t>
      </w:r>
      <w:r>
        <w:rPr>
          <w:sz w:val="24"/>
        </w:rPr>
        <w:t>Наблюдение</w:t>
      </w:r>
      <w:r>
        <w:rPr>
          <w:spacing w:val="-2"/>
          <w:sz w:val="24"/>
        </w:rPr>
        <w:t xml:space="preserve"> </w:t>
      </w:r>
      <w:r>
        <w:rPr>
          <w:sz w:val="24"/>
        </w:rPr>
        <w:t>за</w:t>
      </w:r>
      <w:r>
        <w:rPr>
          <w:spacing w:val="-2"/>
          <w:sz w:val="24"/>
        </w:rPr>
        <w:t xml:space="preserve"> </w:t>
      </w:r>
      <w:r>
        <w:rPr>
          <w:sz w:val="24"/>
        </w:rPr>
        <w:t>развитием</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дошкольных</w:t>
      </w:r>
      <w:r>
        <w:rPr>
          <w:spacing w:val="-3"/>
          <w:sz w:val="24"/>
        </w:rPr>
        <w:t xml:space="preserve"> </w:t>
      </w:r>
      <w:r>
        <w:rPr>
          <w:sz w:val="24"/>
        </w:rPr>
        <w:t>группах</w:t>
      </w:r>
      <w:r>
        <w:rPr>
          <w:spacing w:val="-1"/>
          <w:sz w:val="24"/>
        </w:rPr>
        <w:t xml:space="preserve"> </w:t>
      </w:r>
      <w:r>
        <w:rPr>
          <w:sz w:val="24"/>
        </w:rPr>
        <w:t>/</w:t>
      </w:r>
      <w:r>
        <w:rPr>
          <w:spacing w:val="-1"/>
          <w:sz w:val="24"/>
        </w:rPr>
        <w:t xml:space="preserve"> </w:t>
      </w:r>
      <w:r>
        <w:rPr>
          <w:sz w:val="24"/>
        </w:rPr>
        <w:t>Н.</w:t>
      </w:r>
      <w:r>
        <w:rPr>
          <w:spacing w:val="-2"/>
          <w:sz w:val="24"/>
        </w:rPr>
        <w:t xml:space="preserve"> </w:t>
      </w:r>
      <w:r>
        <w:rPr>
          <w:sz w:val="24"/>
        </w:rPr>
        <w:t>А. Короткова, П. Г. Нежнов. – М., 2002.</w:t>
      </w:r>
    </w:p>
    <w:p w:rsidR="00EA58FE" w:rsidRDefault="004245CD">
      <w:pPr>
        <w:pStyle w:val="a4"/>
        <w:numPr>
          <w:ilvl w:val="0"/>
          <w:numId w:val="1"/>
        </w:numPr>
        <w:tabs>
          <w:tab w:val="left" w:pos="1109"/>
        </w:tabs>
        <w:ind w:left="2" w:right="142" w:firstLine="707"/>
        <w:jc w:val="both"/>
        <w:rPr>
          <w:sz w:val="24"/>
        </w:rPr>
      </w:pPr>
      <w:r>
        <w:rPr>
          <w:i/>
          <w:sz w:val="24"/>
        </w:rPr>
        <w:t xml:space="preserve">Материалы </w:t>
      </w:r>
      <w:r>
        <w:rPr>
          <w:sz w:val="24"/>
        </w:rPr>
        <w:t>и оборудование для детского сада : пособие для воспитателей и заведующих / под ред. Т. Н. Дороновой и Н. А. Коротковой. – М. : Элти-Кудиц, 2003.</w:t>
      </w:r>
    </w:p>
    <w:p w:rsidR="00EA58FE" w:rsidRDefault="004245CD">
      <w:pPr>
        <w:pStyle w:val="a4"/>
        <w:numPr>
          <w:ilvl w:val="0"/>
          <w:numId w:val="1"/>
        </w:numPr>
        <w:tabs>
          <w:tab w:val="left" w:pos="1067"/>
        </w:tabs>
        <w:ind w:left="2" w:right="138" w:firstLine="707"/>
        <w:jc w:val="both"/>
        <w:rPr>
          <w:sz w:val="24"/>
        </w:rPr>
      </w:pPr>
      <w:r>
        <w:rPr>
          <w:i/>
          <w:sz w:val="24"/>
        </w:rPr>
        <w:t>Михайленко,</w:t>
      </w:r>
      <w:r>
        <w:rPr>
          <w:i/>
          <w:spacing w:val="-5"/>
          <w:sz w:val="24"/>
        </w:rPr>
        <w:t xml:space="preserve"> </w:t>
      </w:r>
      <w:r>
        <w:rPr>
          <w:i/>
          <w:sz w:val="24"/>
        </w:rPr>
        <w:t>Н.</w:t>
      </w:r>
      <w:r>
        <w:rPr>
          <w:i/>
          <w:spacing w:val="-7"/>
          <w:sz w:val="24"/>
        </w:rPr>
        <w:t xml:space="preserve"> </w:t>
      </w:r>
      <w:r>
        <w:rPr>
          <w:i/>
          <w:sz w:val="24"/>
        </w:rPr>
        <w:t>Я.</w:t>
      </w:r>
      <w:r>
        <w:rPr>
          <w:i/>
          <w:spacing w:val="-3"/>
          <w:sz w:val="24"/>
        </w:rPr>
        <w:t xml:space="preserve"> </w:t>
      </w:r>
      <w:r>
        <w:rPr>
          <w:sz w:val="24"/>
        </w:rPr>
        <w:t>Игра</w:t>
      </w:r>
      <w:r>
        <w:rPr>
          <w:spacing w:val="-5"/>
          <w:sz w:val="24"/>
        </w:rPr>
        <w:t xml:space="preserve"> </w:t>
      </w:r>
      <w:r>
        <w:rPr>
          <w:sz w:val="24"/>
        </w:rPr>
        <w:t>с</w:t>
      </w:r>
      <w:r>
        <w:rPr>
          <w:spacing w:val="-7"/>
          <w:sz w:val="24"/>
        </w:rPr>
        <w:t xml:space="preserve"> </w:t>
      </w:r>
      <w:r>
        <w:rPr>
          <w:sz w:val="24"/>
        </w:rPr>
        <w:t>правилами</w:t>
      </w:r>
      <w:r>
        <w:rPr>
          <w:spacing w:val="-6"/>
          <w:sz w:val="24"/>
        </w:rPr>
        <w:t xml:space="preserve"> </w:t>
      </w:r>
      <w:r>
        <w:rPr>
          <w:sz w:val="24"/>
        </w:rPr>
        <w:t>в</w:t>
      </w:r>
      <w:r>
        <w:rPr>
          <w:spacing w:val="-5"/>
          <w:sz w:val="24"/>
        </w:rPr>
        <w:t xml:space="preserve"> </w:t>
      </w:r>
      <w:r>
        <w:rPr>
          <w:sz w:val="24"/>
        </w:rPr>
        <w:t>дошкольном</w:t>
      </w:r>
      <w:r>
        <w:rPr>
          <w:spacing w:val="-7"/>
          <w:sz w:val="24"/>
        </w:rPr>
        <w:t xml:space="preserve"> </w:t>
      </w:r>
      <w:r>
        <w:rPr>
          <w:sz w:val="24"/>
        </w:rPr>
        <w:t>возрасте</w:t>
      </w:r>
      <w:r>
        <w:rPr>
          <w:spacing w:val="-7"/>
          <w:sz w:val="24"/>
        </w:rPr>
        <w:t xml:space="preserve"> </w:t>
      </w:r>
      <w:r>
        <w:rPr>
          <w:sz w:val="24"/>
        </w:rPr>
        <w:t>/</w:t>
      </w:r>
      <w:r>
        <w:rPr>
          <w:spacing w:val="-4"/>
          <w:sz w:val="24"/>
        </w:rPr>
        <w:t xml:space="preserve"> </w:t>
      </w:r>
      <w:r>
        <w:rPr>
          <w:sz w:val="24"/>
        </w:rPr>
        <w:t>Н.</w:t>
      </w:r>
      <w:r>
        <w:rPr>
          <w:spacing w:val="-7"/>
          <w:sz w:val="24"/>
        </w:rPr>
        <w:t xml:space="preserve"> </w:t>
      </w:r>
      <w:r>
        <w:rPr>
          <w:sz w:val="24"/>
        </w:rPr>
        <w:t>Я.</w:t>
      </w:r>
      <w:r>
        <w:rPr>
          <w:spacing w:val="-2"/>
          <w:sz w:val="24"/>
        </w:rPr>
        <w:t xml:space="preserve"> </w:t>
      </w:r>
      <w:r>
        <w:rPr>
          <w:sz w:val="24"/>
        </w:rPr>
        <w:t>Михайленко, Н. А. Короткова. – М. : Академический проект, 2002.</w:t>
      </w:r>
    </w:p>
    <w:p w:rsidR="00EA58FE" w:rsidRDefault="004245CD">
      <w:pPr>
        <w:pStyle w:val="a4"/>
        <w:numPr>
          <w:ilvl w:val="0"/>
          <w:numId w:val="1"/>
        </w:numPr>
        <w:tabs>
          <w:tab w:val="left" w:pos="1081"/>
        </w:tabs>
        <w:ind w:left="2" w:right="143" w:firstLine="707"/>
        <w:jc w:val="both"/>
        <w:rPr>
          <w:sz w:val="24"/>
        </w:rPr>
      </w:pPr>
      <w:r>
        <w:rPr>
          <w:i/>
          <w:sz w:val="24"/>
        </w:rPr>
        <w:t xml:space="preserve">Михайленко, Н. Я. </w:t>
      </w:r>
      <w:r>
        <w:rPr>
          <w:sz w:val="24"/>
        </w:rPr>
        <w:t>Как играть с ребенком / Н. Я. Михайленко, Н. А. Короткова.</w:t>
      </w:r>
      <w:r>
        <w:rPr>
          <w:spacing w:val="40"/>
          <w:sz w:val="24"/>
        </w:rPr>
        <w:t xml:space="preserve"> </w:t>
      </w:r>
      <w:r>
        <w:rPr>
          <w:sz w:val="24"/>
        </w:rPr>
        <w:t>– М. : Линка-Пресс, 2012.</w:t>
      </w:r>
    </w:p>
    <w:p w:rsidR="00EA58FE" w:rsidRDefault="004245CD">
      <w:pPr>
        <w:pStyle w:val="a4"/>
        <w:numPr>
          <w:ilvl w:val="0"/>
          <w:numId w:val="1"/>
        </w:numPr>
        <w:tabs>
          <w:tab w:val="left" w:pos="1181"/>
        </w:tabs>
        <w:ind w:left="2" w:right="134" w:firstLine="707"/>
        <w:jc w:val="both"/>
        <w:rPr>
          <w:sz w:val="24"/>
        </w:rPr>
      </w:pPr>
      <w:r>
        <w:rPr>
          <w:i/>
          <w:sz w:val="24"/>
        </w:rPr>
        <w:t xml:space="preserve">Михайленко, Н. Я. </w:t>
      </w:r>
      <w:r>
        <w:rPr>
          <w:sz w:val="24"/>
        </w:rPr>
        <w:t>Ориентиры и требования к обновлению содержания дошкольного образования / Н. Я. Михайленко, Н. А. Короткова // Вестник образования. – 1991. – № 12.</w:t>
      </w:r>
    </w:p>
    <w:p w:rsidR="00EA58FE" w:rsidRDefault="004245CD">
      <w:pPr>
        <w:pStyle w:val="a4"/>
        <w:numPr>
          <w:ilvl w:val="0"/>
          <w:numId w:val="1"/>
        </w:numPr>
        <w:tabs>
          <w:tab w:val="left" w:pos="1090"/>
        </w:tabs>
        <w:spacing w:before="1"/>
        <w:ind w:left="2" w:right="140" w:firstLine="707"/>
        <w:jc w:val="both"/>
        <w:rPr>
          <w:sz w:val="24"/>
        </w:rPr>
      </w:pPr>
      <w:r>
        <w:rPr>
          <w:i/>
          <w:sz w:val="24"/>
        </w:rPr>
        <w:t xml:space="preserve">Пиаже, Ж. </w:t>
      </w:r>
      <w:r>
        <w:rPr>
          <w:sz w:val="24"/>
        </w:rPr>
        <w:t>Моральное суждение у ребенка / Ж. Пиаже. – М. : Академические технологии, 2006.</w:t>
      </w:r>
    </w:p>
    <w:p w:rsidR="00EA58FE" w:rsidRDefault="004245CD">
      <w:pPr>
        <w:pStyle w:val="a4"/>
        <w:numPr>
          <w:ilvl w:val="0"/>
          <w:numId w:val="1"/>
        </w:numPr>
        <w:tabs>
          <w:tab w:val="left" w:pos="1093"/>
        </w:tabs>
        <w:ind w:left="2" w:right="142" w:firstLine="707"/>
        <w:jc w:val="both"/>
        <w:rPr>
          <w:sz w:val="24"/>
        </w:rPr>
      </w:pPr>
      <w:r>
        <w:rPr>
          <w:i/>
          <w:sz w:val="24"/>
        </w:rPr>
        <w:t xml:space="preserve">Пиаже, Ж. </w:t>
      </w:r>
      <w:r>
        <w:rPr>
          <w:sz w:val="24"/>
        </w:rPr>
        <w:t>Психология интеллекта / Ж. Пиаже // Избранные психологические труды. – М., 1965.</w:t>
      </w:r>
    </w:p>
    <w:p w:rsidR="00EA58FE" w:rsidRDefault="004245CD">
      <w:pPr>
        <w:pStyle w:val="a4"/>
        <w:numPr>
          <w:ilvl w:val="0"/>
          <w:numId w:val="1"/>
        </w:numPr>
        <w:tabs>
          <w:tab w:val="left" w:pos="1070"/>
        </w:tabs>
        <w:ind w:left="1070" w:hanging="360"/>
        <w:jc w:val="both"/>
        <w:rPr>
          <w:sz w:val="24"/>
        </w:rPr>
      </w:pPr>
      <w:r>
        <w:rPr>
          <w:i/>
          <w:sz w:val="24"/>
        </w:rPr>
        <w:t>Пиаже,</w:t>
      </w:r>
      <w:r>
        <w:rPr>
          <w:i/>
          <w:spacing w:val="-2"/>
          <w:sz w:val="24"/>
        </w:rPr>
        <w:t xml:space="preserve"> </w:t>
      </w:r>
      <w:r>
        <w:rPr>
          <w:i/>
          <w:sz w:val="24"/>
        </w:rPr>
        <w:t>Ж.,</w:t>
      </w:r>
      <w:r>
        <w:rPr>
          <w:i/>
          <w:spacing w:val="-2"/>
          <w:sz w:val="24"/>
        </w:rPr>
        <w:t xml:space="preserve"> </w:t>
      </w:r>
      <w:r>
        <w:rPr>
          <w:sz w:val="24"/>
        </w:rPr>
        <w:t>Психология</w:t>
      </w:r>
      <w:r>
        <w:rPr>
          <w:spacing w:val="-2"/>
          <w:sz w:val="24"/>
        </w:rPr>
        <w:t xml:space="preserve"> </w:t>
      </w:r>
      <w:r>
        <w:rPr>
          <w:sz w:val="24"/>
        </w:rPr>
        <w:t>ребенка</w:t>
      </w:r>
      <w:r>
        <w:rPr>
          <w:spacing w:val="-2"/>
          <w:sz w:val="24"/>
        </w:rPr>
        <w:t xml:space="preserve"> </w:t>
      </w:r>
      <w:r>
        <w:rPr>
          <w:sz w:val="24"/>
        </w:rPr>
        <w:t>/</w:t>
      </w:r>
      <w:r>
        <w:rPr>
          <w:spacing w:val="-2"/>
          <w:sz w:val="24"/>
        </w:rPr>
        <w:t xml:space="preserve"> </w:t>
      </w:r>
      <w:r>
        <w:rPr>
          <w:sz w:val="24"/>
        </w:rPr>
        <w:t>Ж.</w:t>
      </w:r>
      <w:r>
        <w:rPr>
          <w:spacing w:val="-2"/>
          <w:sz w:val="24"/>
        </w:rPr>
        <w:t xml:space="preserve"> </w:t>
      </w:r>
      <w:r>
        <w:rPr>
          <w:sz w:val="24"/>
        </w:rPr>
        <w:t>Пиаже,.</w:t>
      </w:r>
      <w:r>
        <w:rPr>
          <w:spacing w:val="-1"/>
          <w:sz w:val="24"/>
        </w:rPr>
        <w:t xml:space="preserve"> </w:t>
      </w:r>
      <w:r>
        <w:rPr>
          <w:sz w:val="24"/>
        </w:rPr>
        <w:t>Б.</w:t>
      </w:r>
      <w:r>
        <w:rPr>
          <w:spacing w:val="-2"/>
          <w:sz w:val="24"/>
        </w:rPr>
        <w:t xml:space="preserve"> </w:t>
      </w:r>
      <w:r>
        <w:rPr>
          <w:sz w:val="24"/>
        </w:rPr>
        <w:t>Инельдер. –</w:t>
      </w:r>
      <w:r>
        <w:rPr>
          <w:spacing w:val="-1"/>
          <w:sz w:val="24"/>
        </w:rPr>
        <w:t xml:space="preserve"> </w:t>
      </w:r>
      <w:r>
        <w:rPr>
          <w:sz w:val="24"/>
        </w:rPr>
        <w:t>СПб.</w:t>
      </w:r>
      <w:r>
        <w:rPr>
          <w:spacing w:val="-1"/>
          <w:sz w:val="24"/>
        </w:rPr>
        <w:t xml:space="preserve"> </w:t>
      </w:r>
      <w:r>
        <w:rPr>
          <w:sz w:val="24"/>
        </w:rPr>
        <w:t>:</w:t>
      </w:r>
      <w:r>
        <w:rPr>
          <w:spacing w:val="-2"/>
          <w:sz w:val="24"/>
        </w:rPr>
        <w:t xml:space="preserve"> </w:t>
      </w:r>
      <w:r>
        <w:rPr>
          <w:sz w:val="24"/>
        </w:rPr>
        <w:t>Питер,</w:t>
      </w:r>
      <w:r>
        <w:rPr>
          <w:spacing w:val="-1"/>
          <w:sz w:val="24"/>
        </w:rPr>
        <w:t xml:space="preserve"> </w:t>
      </w:r>
      <w:r>
        <w:rPr>
          <w:spacing w:val="-2"/>
          <w:sz w:val="24"/>
        </w:rPr>
        <w:t>2003.</w:t>
      </w:r>
    </w:p>
    <w:p w:rsidR="00EA58FE" w:rsidRDefault="004245CD">
      <w:pPr>
        <w:pStyle w:val="a4"/>
        <w:numPr>
          <w:ilvl w:val="0"/>
          <w:numId w:val="1"/>
        </w:numPr>
        <w:tabs>
          <w:tab w:val="left" w:pos="1090"/>
        </w:tabs>
        <w:ind w:left="2" w:right="136" w:firstLine="707"/>
        <w:jc w:val="both"/>
        <w:rPr>
          <w:sz w:val="24"/>
        </w:rPr>
      </w:pPr>
      <w:r>
        <w:rPr>
          <w:i/>
          <w:sz w:val="24"/>
        </w:rPr>
        <w:t xml:space="preserve">Поддьяков, Н. Н. </w:t>
      </w:r>
      <w:r>
        <w:rPr>
          <w:sz w:val="24"/>
        </w:rPr>
        <w:t>Психическое развитие и саморазвитие ребенка-дошкольника. Ближние и дальние горизонты / Н. Н. Поддьяков. – М. : Обруч, 2014.</w:t>
      </w:r>
    </w:p>
    <w:p w:rsidR="00EA58FE" w:rsidRDefault="004245CD">
      <w:pPr>
        <w:pStyle w:val="a4"/>
        <w:numPr>
          <w:ilvl w:val="0"/>
          <w:numId w:val="1"/>
        </w:numPr>
        <w:tabs>
          <w:tab w:val="left" w:pos="1055"/>
        </w:tabs>
        <w:ind w:left="1055" w:hanging="345"/>
        <w:jc w:val="both"/>
        <w:rPr>
          <w:sz w:val="24"/>
        </w:rPr>
      </w:pPr>
      <w:r>
        <w:rPr>
          <w:i/>
          <w:spacing w:val="-4"/>
          <w:sz w:val="24"/>
        </w:rPr>
        <w:t>Постановление</w:t>
      </w:r>
      <w:r>
        <w:rPr>
          <w:i/>
          <w:spacing w:val="-5"/>
          <w:sz w:val="24"/>
        </w:rPr>
        <w:t xml:space="preserve"> </w:t>
      </w:r>
      <w:r>
        <w:rPr>
          <w:spacing w:val="-4"/>
          <w:sz w:val="24"/>
        </w:rPr>
        <w:t>Главного государственного</w:t>
      </w:r>
      <w:r>
        <w:rPr>
          <w:spacing w:val="-3"/>
          <w:sz w:val="24"/>
        </w:rPr>
        <w:t xml:space="preserve"> </w:t>
      </w:r>
      <w:r>
        <w:rPr>
          <w:spacing w:val="-4"/>
          <w:sz w:val="24"/>
        </w:rPr>
        <w:t>санитарного врача</w:t>
      </w:r>
      <w:r>
        <w:rPr>
          <w:spacing w:val="-8"/>
          <w:sz w:val="24"/>
        </w:rPr>
        <w:t xml:space="preserve"> </w:t>
      </w:r>
      <w:r>
        <w:rPr>
          <w:spacing w:val="-4"/>
          <w:sz w:val="24"/>
        </w:rPr>
        <w:t>РФ</w:t>
      </w:r>
      <w:r>
        <w:rPr>
          <w:spacing w:val="-3"/>
          <w:sz w:val="24"/>
        </w:rPr>
        <w:t xml:space="preserve"> </w:t>
      </w:r>
      <w:r>
        <w:rPr>
          <w:spacing w:val="-4"/>
          <w:sz w:val="24"/>
        </w:rPr>
        <w:t>от 15</w:t>
      </w:r>
      <w:r>
        <w:rPr>
          <w:spacing w:val="-3"/>
          <w:sz w:val="24"/>
        </w:rPr>
        <w:t xml:space="preserve"> </w:t>
      </w:r>
      <w:r>
        <w:rPr>
          <w:spacing w:val="-4"/>
          <w:sz w:val="24"/>
        </w:rPr>
        <w:t>мая</w:t>
      </w:r>
      <w:r>
        <w:rPr>
          <w:spacing w:val="-7"/>
          <w:sz w:val="24"/>
        </w:rPr>
        <w:t xml:space="preserve"> </w:t>
      </w:r>
      <w:r>
        <w:rPr>
          <w:spacing w:val="-4"/>
          <w:sz w:val="24"/>
        </w:rPr>
        <w:t>2013</w:t>
      </w:r>
      <w:r>
        <w:rPr>
          <w:spacing w:val="-3"/>
          <w:sz w:val="24"/>
        </w:rPr>
        <w:t xml:space="preserve"> </w:t>
      </w:r>
      <w:r>
        <w:rPr>
          <w:spacing w:val="-5"/>
          <w:sz w:val="24"/>
        </w:rPr>
        <w:t>г.</w:t>
      </w:r>
    </w:p>
    <w:p w:rsidR="00EA58FE" w:rsidRDefault="004245CD">
      <w:pPr>
        <w:pStyle w:val="a3"/>
        <w:tabs>
          <w:tab w:val="left" w:pos="3025"/>
          <w:tab w:val="left" w:pos="5005"/>
          <w:tab w:val="left" w:pos="8073"/>
        </w:tabs>
        <w:ind w:left="2" w:right="138"/>
        <w:jc w:val="both"/>
      </w:pPr>
      <w:r>
        <w:t xml:space="preserve">№ 26 «Об утверждении СанПиН 2.4.1.3049-13 «Санитарно-эпидемиологические </w:t>
      </w:r>
      <w:r>
        <w:rPr>
          <w:spacing w:val="-2"/>
        </w:rPr>
        <w:t>требования</w:t>
      </w:r>
      <w:r>
        <w:tab/>
      </w:r>
      <w:r>
        <w:rPr>
          <w:spacing w:val="-10"/>
        </w:rPr>
        <w:t>к</w:t>
      </w:r>
      <w:r>
        <w:tab/>
      </w:r>
      <w:r>
        <w:rPr>
          <w:spacing w:val="-2"/>
        </w:rPr>
        <w:t>устройству,</w:t>
      </w:r>
      <w:r>
        <w:tab/>
      </w:r>
      <w:r>
        <w:rPr>
          <w:spacing w:val="-2"/>
        </w:rPr>
        <w:t xml:space="preserve">содержанию </w:t>
      </w:r>
      <w:r>
        <w:t>и организации режима работы дошкольных образовательных организаций».</w:t>
      </w:r>
    </w:p>
    <w:p w:rsidR="00EA58FE" w:rsidRDefault="004245CD">
      <w:pPr>
        <w:pStyle w:val="a4"/>
        <w:numPr>
          <w:ilvl w:val="0"/>
          <w:numId w:val="1"/>
        </w:numPr>
        <w:tabs>
          <w:tab w:val="left" w:pos="1097"/>
        </w:tabs>
        <w:ind w:left="2" w:right="140" w:firstLine="707"/>
        <w:jc w:val="both"/>
        <w:rPr>
          <w:sz w:val="24"/>
        </w:rPr>
      </w:pPr>
      <w:r>
        <w:rPr>
          <w:i/>
          <w:sz w:val="24"/>
        </w:rPr>
        <w:t xml:space="preserve">Приказ </w:t>
      </w:r>
      <w:r>
        <w:rPr>
          <w:sz w:val="24"/>
        </w:rPr>
        <w:t>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w:t>
      </w:r>
    </w:p>
    <w:p w:rsidR="00EA58FE" w:rsidRDefault="00EA58FE">
      <w:pPr>
        <w:pStyle w:val="a4"/>
        <w:jc w:val="both"/>
        <w:rPr>
          <w:sz w:val="24"/>
        </w:rPr>
        <w:sectPr w:rsidR="00EA58FE">
          <w:pgSz w:w="11910" w:h="16840"/>
          <w:pgMar w:top="1040" w:right="708" w:bottom="280" w:left="1700" w:header="720" w:footer="720" w:gutter="0"/>
          <w:cols w:space="720"/>
        </w:sectPr>
      </w:pPr>
    </w:p>
    <w:p w:rsidR="00EA58FE" w:rsidRDefault="004245CD">
      <w:pPr>
        <w:pStyle w:val="a4"/>
        <w:numPr>
          <w:ilvl w:val="0"/>
          <w:numId w:val="1"/>
        </w:numPr>
        <w:tabs>
          <w:tab w:val="left" w:pos="1097"/>
        </w:tabs>
        <w:spacing w:before="73"/>
        <w:ind w:left="2" w:right="138" w:firstLine="707"/>
        <w:jc w:val="both"/>
        <w:rPr>
          <w:sz w:val="24"/>
        </w:rPr>
      </w:pPr>
      <w:r>
        <w:rPr>
          <w:i/>
          <w:sz w:val="24"/>
        </w:rPr>
        <w:t xml:space="preserve">Приказ </w:t>
      </w:r>
      <w:r>
        <w:rPr>
          <w:sz w:val="24"/>
        </w:rPr>
        <w:t>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w:t>
      </w:r>
    </w:p>
    <w:p w:rsidR="00EA58FE" w:rsidRDefault="004245CD">
      <w:pPr>
        <w:pStyle w:val="a4"/>
        <w:numPr>
          <w:ilvl w:val="0"/>
          <w:numId w:val="1"/>
        </w:numPr>
        <w:tabs>
          <w:tab w:val="left" w:pos="1078"/>
        </w:tabs>
        <w:spacing w:before="1"/>
        <w:ind w:left="2" w:right="141" w:firstLine="707"/>
        <w:jc w:val="both"/>
        <w:rPr>
          <w:sz w:val="24"/>
        </w:rPr>
      </w:pPr>
      <w:r>
        <w:rPr>
          <w:i/>
          <w:sz w:val="24"/>
        </w:rPr>
        <w:t xml:space="preserve">Слободчиков, В. И. </w:t>
      </w:r>
      <w:r>
        <w:rPr>
          <w:sz w:val="24"/>
        </w:rPr>
        <w:t>Категория возраста в психологии и педагогике развития / В. И. Слободчиков // Вопросы психологии. – 1991. – № 2.</w:t>
      </w:r>
    </w:p>
    <w:p w:rsidR="00EA58FE" w:rsidRDefault="004245CD">
      <w:pPr>
        <w:pStyle w:val="a4"/>
        <w:numPr>
          <w:ilvl w:val="0"/>
          <w:numId w:val="1"/>
        </w:numPr>
        <w:tabs>
          <w:tab w:val="left" w:pos="1093"/>
          <w:tab w:val="left" w:pos="9200"/>
        </w:tabs>
        <w:ind w:left="2" w:right="137" w:firstLine="707"/>
        <w:jc w:val="both"/>
        <w:rPr>
          <w:sz w:val="24"/>
        </w:rPr>
      </w:pPr>
      <w:r>
        <w:rPr>
          <w:i/>
          <w:sz w:val="24"/>
        </w:rPr>
        <w:t xml:space="preserve">Федеральный </w:t>
      </w:r>
      <w:r>
        <w:rPr>
          <w:sz w:val="24"/>
        </w:rPr>
        <w:t xml:space="preserve">Закон «Об образовании в Российской Федерации» от 29 декабря </w:t>
      </w:r>
      <w:r>
        <w:rPr>
          <w:spacing w:val="-4"/>
          <w:sz w:val="24"/>
        </w:rPr>
        <w:t>2012</w:t>
      </w:r>
      <w:r>
        <w:rPr>
          <w:sz w:val="24"/>
        </w:rPr>
        <w:tab/>
      </w:r>
      <w:r>
        <w:rPr>
          <w:sz w:val="24"/>
        </w:rPr>
        <w:tab/>
      </w:r>
      <w:r>
        <w:rPr>
          <w:spacing w:val="-6"/>
          <w:sz w:val="24"/>
        </w:rPr>
        <w:t>г.</w:t>
      </w:r>
    </w:p>
    <w:p w:rsidR="00EA58FE" w:rsidRDefault="004245CD">
      <w:pPr>
        <w:pStyle w:val="a3"/>
        <w:ind w:left="2" w:right="138"/>
        <w:jc w:val="both"/>
      </w:pPr>
      <w:r>
        <w:t>№ 273-ФЗ // сост. : А.А. Кельцева, О.О. Маловицина, Н.А. Наххас. – М. : ЭКСМО. 2013. 716 с.</w:t>
      </w:r>
    </w:p>
    <w:p w:rsidR="00EA58FE" w:rsidRDefault="004245CD">
      <w:pPr>
        <w:pStyle w:val="a4"/>
        <w:numPr>
          <w:ilvl w:val="0"/>
          <w:numId w:val="1"/>
        </w:numPr>
        <w:tabs>
          <w:tab w:val="left" w:pos="1085"/>
        </w:tabs>
        <w:ind w:left="2" w:right="142" w:firstLine="707"/>
        <w:rPr>
          <w:sz w:val="24"/>
        </w:rPr>
      </w:pPr>
      <w:r>
        <w:rPr>
          <w:i/>
          <w:sz w:val="24"/>
        </w:rPr>
        <w:t xml:space="preserve">Флёрина, Е. А. </w:t>
      </w:r>
      <w:r>
        <w:rPr>
          <w:sz w:val="24"/>
        </w:rPr>
        <w:t>Игра и игрушка : пособие для воспитателя детского сада / Е. А. Флёрина. – М. : Просвещение, 1973.</w:t>
      </w:r>
    </w:p>
    <w:p w:rsidR="00EA58FE" w:rsidRDefault="004245CD">
      <w:pPr>
        <w:pStyle w:val="a4"/>
        <w:numPr>
          <w:ilvl w:val="0"/>
          <w:numId w:val="1"/>
        </w:numPr>
        <w:tabs>
          <w:tab w:val="left" w:pos="1117"/>
        </w:tabs>
        <w:ind w:left="2" w:right="145" w:firstLine="707"/>
        <w:rPr>
          <w:sz w:val="24"/>
        </w:rPr>
      </w:pPr>
      <w:r>
        <w:rPr>
          <w:i/>
          <w:sz w:val="24"/>
        </w:rPr>
        <w:t>Эльконин,</w:t>
      </w:r>
      <w:r>
        <w:rPr>
          <w:i/>
          <w:spacing w:val="40"/>
          <w:sz w:val="24"/>
        </w:rPr>
        <w:t xml:space="preserve"> </w:t>
      </w:r>
      <w:r>
        <w:rPr>
          <w:i/>
          <w:sz w:val="24"/>
        </w:rPr>
        <w:t>Д.</w:t>
      </w:r>
      <w:r>
        <w:rPr>
          <w:i/>
          <w:spacing w:val="40"/>
          <w:sz w:val="24"/>
        </w:rPr>
        <w:t xml:space="preserve"> </w:t>
      </w:r>
      <w:r>
        <w:rPr>
          <w:i/>
          <w:sz w:val="24"/>
        </w:rPr>
        <w:t>Б.</w:t>
      </w:r>
      <w:r>
        <w:rPr>
          <w:i/>
          <w:spacing w:val="40"/>
          <w:sz w:val="24"/>
        </w:rPr>
        <w:t xml:space="preserve"> </w:t>
      </w:r>
      <w:r>
        <w:rPr>
          <w:sz w:val="24"/>
        </w:rPr>
        <w:t>К</w:t>
      </w:r>
      <w:r>
        <w:rPr>
          <w:spacing w:val="40"/>
          <w:sz w:val="24"/>
        </w:rPr>
        <w:t xml:space="preserve"> </w:t>
      </w:r>
      <w:r>
        <w:rPr>
          <w:sz w:val="24"/>
        </w:rPr>
        <w:t>проблеме</w:t>
      </w:r>
      <w:r>
        <w:rPr>
          <w:spacing w:val="40"/>
          <w:sz w:val="24"/>
        </w:rPr>
        <w:t xml:space="preserve"> </w:t>
      </w:r>
      <w:r>
        <w:rPr>
          <w:sz w:val="24"/>
        </w:rPr>
        <w:t>периодизации</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в</w:t>
      </w:r>
      <w:r>
        <w:rPr>
          <w:spacing w:val="40"/>
          <w:sz w:val="24"/>
        </w:rPr>
        <w:t xml:space="preserve"> </w:t>
      </w:r>
      <w:r>
        <w:rPr>
          <w:sz w:val="24"/>
        </w:rPr>
        <w:t>детском возрасте / Д. Б. Эльконин // Избранные психологические труды. – М. : Педагогика, 1989.</w:t>
      </w:r>
    </w:p>
    <w:p w:rsidR="00EA58FE" w:rsidRDefault="004245CD">
      <w:pPr>
        <w:pStyle w:val="a4"/>
        <w:numPr>
          <w:ilvl w:val="0"/>
          <w:numId w:val="1"/>
        </w:numPr>
        <w:tabs>
          <w:tab w:val="left" w:pos="1070"/>
        </w:tabs>
        <w:spacing w:before="1"/>
        <w:ind w:left="1070" w:hanging="360"/>
        <w:rPr>
          <w:sz w:val="24"/>
        </w:rPr>
      </w:pPr>
      <w:r>
        <w:rPr>
          <w:i/>
          <w:sz w:val="24"/>
        </w:rPr>
        <w:t>Эриксон,</w:t>
      </w:r>
      <w:r>
        <w:rPr>
          <w:i/>
          <w:spacing w:val="-2"/>
          <w:sz w:val="24"/>
        </w:rPr>
        <w:t xml:space="preserve"> </w:t>
      </w:r>
      <w:r>
        <w:rPr>
          <w:i/>
          <w:sz w:val="24"/>
        </w:rPr>
        <w:t xml:space="preserve">Э. </w:t>
      </w:r>
      <w:r>
        <w:rPr>
          <w:sz w:val="24"/>
        </w:rPr>
        <w:t>Детство</w:t>
      </w:r>
      <w:r>
        <w:rPr>
          <w:spacing w:val="-4"/>
          <w:sz w:val="24"/>
        </w:rPr>
        <w:t xml:space="preserve"> </w:t>
      </w:r>
      <w:r>
        <w:rPr>
          <w:sz w:val="24"/>
        </w:rPr>
        <w:t>и</w:t>
      </w:r>
      <w:r>
        <w:rPr>
          <w:spacing w:val="-1"/>
          <w:sz w:val="24"/>
        </w:rPr>
        <w:t xml:space="preserve"> </w:t>
      </w:r>
      <w:r>
        <w:rPr>
          <w:sz w:val="24"/>
        </w:rPr>
        <w:t>общество</w:t>
      </w:r>
      <w:r>
        <w:rPr>
          <w:spacing w:val="-2"/>
          <w:sz w:val="24"/>
        </w:rPr>
        <w:t xml:space="preserve"> </w:t>
      </w:r>
      <w:r>
        <w:rPr>
          <w:sz w:val="24"/>
        </w:rPr>
        <w:t>/</w:t>
      </w:r>
      <w:r>
        <w:rPr>
          <w:spacing w:val="-1"/>
          <w:sz w:val="24"/>
        </w:rPr>
        <w:t xml:space="preserve"> </w:t>
      </w:r>
      <w:r>
        <w:rPr>
          <w:sz w:val="24"/>
        </w:rPr>
        <w:t>Э.</w:t>
      </w:r>
      <w:r>
        <w:rPr>
          <w:spacing w:val="-1"/>
          <w:sz w:val="24"/>
        </w:rPr>
        <w:t xml:space="preserve"> </w:t>
      </w:r>
      <w:r>
        <w:rPr>
          <w:sz w:val="24"/>
        </w:rPr>
        <w:t>Эриксон. –</w:t>
      </w:r>
      <w:r>
        <w:rPr>
          <w:spacing w:val="-1"/>
          <w:sz w:val="24"/>
        </w:rPr>
        <w:t xml:space="preserve"> </w:t>
      </w:r>
      <w:r>
        <w:rPr>
          <w:sz w:val="24"/>
        </w:rPr>
        <w:t>СПб.</w:t>
      </w:r>
      <w:r>
        <w:rPr>
          <w:spacing w:val="-2"/>
          <w:sz w:val="24"/>
        </w:rPr>
        <w:t xml:space="preserve"> </w:t>
      </w:r>
      <w:r>
        <w:rPr>
          <w:sz w:val="24"/>
        </w:rPr>
        <w:t>:</w:t>
      </w:r>
      <w:r>
        <w:rPr>
          <w:spacing w:val="-1"/>
          <w:sz w:val="24"/>
        </w:rPr>
        <w:t xml:space="preserve"> </w:t>
      </w:r>
      <w:r>
        <w:rPr>
          <w:sz w:val="24"/>
        </w:rPr>
        <w:t>ИТД</w:t>
      </w:r>
      <w:r>
        <w:rPr>
          <w:spacing w:val="-2"/>
          <w:sz w:val="24"/>
        </w:rPr>
        <w:t xml:space="preserve"> </w:t>
      </w:r>
      <w:r>
        <w:rPr>
          <w:sz w:val="24"/>
        </w:rPr>
        <w:t>«Летний</w:t>
      </w:r>
      <w:r>
        <w:rPr>
          <w:spacing w:val="-1"/>
          <w:sz w:val="24"/>
        </w:rPr>
        <w:t xml:space="preserve"> </w:t>
      </w:r>
      <w:r>
        <w:rPr>
          <w:sz w:val="24"/>
        </w:rPr>
        <w:t>сад»,</w:t>
      </w:r>
      <w:r>
        <w:rPr>
          <w:spacing w:val="-1"/>
          <w:sz w:val="24"/>
        </w:rPr>
        <w:t xml:space="preserve"> </w:t>
      </w:r>
      <w:r>
        <w:rPr>
          <w:spacing w:val="-2"/>
          <w:sz w:val="24"/>
        </w:rPr>
        <w:t>2000.</w:t>
      </w:r>
    </w:p>
    <w:sectPr w:rsidR="00EA58FE">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3DE"/>
    <w:multiLevelType w:val="hybridMultilevel"/>
    <w:tmpl w:val="1EAAB0A4"/>
    <w:lvl w:ilvl="0" w:tplc="FCF4C1FA">
      <w:start w:val="1"/>
      <w:numFmt w:val="decimal"/>
      <w:lvlText w:val="%1)"/>
      <w:lvlJc w:val="left"/>
      <w:pPr>
        <w:ind w:left="427"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16CE627C">
      <w:numFmt w:val="bullet"/>
      <w:lvlText w:val="–"/>
      <w:lvlJc w:val="left"/>
      <w:pPr>
        <w:ind w:left="1135" w:hanging="360"/>
      </w:pPr>
      <w:rPr>
        <w:rFonts w:ascii="Microsoft Sans Serif" w:eastAsia="Microsoft Sans Serif" w:hAnsi="Microsoft Sans Serif" w:cs="Microsoft Sans Serif" w:hint="default"/>
        <w:b w:val="0"/>
        <w:bCs w:val="0"/>
        <w:i w:val="0"/>
        <w:iCs w:val="0"/>
        <w:spacing w:val="0"/>
        <w:w w:val="189"/>
        <w:sz w:val="24"/>
        <w:szCs w:val="24"/>
        <w:lang w:val="ru-RU" w:eastAsia="en-US" w:bidi="ar-SA"/>
      </w:rPr>
    </w:lvl>
    <w:lvl w:ilvl="2" w:tplc="C924E588">
      <w:numFmt w:val="bullet"/>
      <w:lvlText w:val="•"/>
      <w:lvlJc w:val="left"/>
      <w:pPr>
        <w:ind w:left="2210" w:hanging="360"/>
      </w:pPr>
      <w:rPr>
        <w:rFonts w:hint="default"/>
        <w:lang w:val="ru-RU" w:eastAsia="en-US" w:bidi="ar-SA"/>
      </w:rPr>
    </w:lvl>
    <w:lvl w:ilvl="3" w:tplc="51B89520">
      <w:numFmt w:val="bullet"/>
      <w:lvlText w:val="•"/>
      <w:lvlJc w:val="left"/>
      <w:pPr>
        <w:ind w:left="3280" w:hanging="360"/>
      </w:pPr>
      <w:rPr>
        <w:rFonts w:hint="default"/>
        <w:lang w:val="ru-RU" w:eastAsia="en-US" w:bidi="ar-SA"/>
      </w:rPr>
    </w:lvl>
    <w:lvl w:ilvl="4" w:tplc="87B463F2">
      <w:numFmt w:val="bullet"/>
      <w:lvlText w:val="•"/>
      <w:lvlJc w:val="left"/>
      <w:pPr>
        <w:ind w:left="4351" w:hanging="360"/>
      </w:pPr>
      <w:rPr>
        <w:rFonts w:hint="default"/>
        <w:lang w:val="ru-RU" w:eastAsia="en-US" w:bidi="ar-SA"/>
      </w:rPr>
    </w:lvl>
    <w:lvl w:ilvl="5" w:tplc="AF9A1C3E">
      <w:numFmt w:val="bullet"/>
      <w:lvlText w:val="•"/>
      <w:lvlJc w:val="left"/>
      <w:pPr>
        <w:ind w:left="5421" w:hanging="360"/>
      </w:pPr>
      <w:rPr>
        <w:rFonts w:hint="default"/>
        <w:lang w:val="ru-RU" w:eastAsia="en-US" w:bidi="ar-SA"/>
      </w:rPr>
    </w:lvl>
    <w:lvl w:ilvl="6" w:tplc="DC02DFA8">
      <w:numFmt w:val="bullet"/>
      <w:lvlText w:val="•"/>
      <w:lvlJc w:val="left"/>
      <w:pPr>
        <w:ind w:left="6491" w:hanging="360"/>
      </w:pPr>
      <w:rPr>
        <w:rFonts w:hint="default"/>
        <w:lang w:val="ru-RU" w:eastAsia="en-US" w:bidi="ar-SA"/>
      </w:rPr>
    </w:lvl>
    <w:lvl w:ilvl="7" w:tplc="B5C4B5FE">
      <w:numFmt w:val="bullet"/>
      <w:lvlText w:val="•"/>
      <w:lvlJc w:val="left"/>
      <w:pPr>
        <w:ind w:left="7562" w:hanging="360"/>
      </w:pPr>
      <w:rPr>
        <w:rFonts w:hint="default"/>
        <w:lang w:val="ru-RU" w:eastAsia="en-US" w:bidi="ar-SA"/>
      </w:rPr>
    </w:lvl>
    <w:lvl w:ilvl="8" w:tplc="5EDA4CAC">
      <w:numFmt w:val="bullet"/>
      <w:lvlText w:val="•"/>
      <w:lvlJc w:val="left"/>
      <w:pPr>
        <w:ind w:left="8632" w:hanging="360"/>
      </w:pPr>
      <w:rPr>
        <w:rFonts w:hint="default"/>
        <w:lang w:val="ru-RU" w:eastAsia="en-US" w:bidi="ar-SA"/>
      </w:rPr>
    </w:lvl>
  </w:abstractNum>
  <w:abstractNum w:abstractNumId="1" w15:restartNumberingAfterBreak="0">
    <w:nsid w:val="01123082"/>
    <w:multiLevelType w:val="hybridMultilevel"/>
    <w:tmpl w:val="45CCFB22"/>
    <w:lvl w:ilvl="0" w:tplc="D5D27C00">
      <w:numFmt w:val="bullet"/>
      <w:lvlText w:val=""/>
      <w:lvlJc w:val="left"/>
      <w:pPr>
        <w:ind w:left="98" w:hanging="435"/>
      </w:pPr>
      <w:rPr>
        <w:rFonts w:ascii="Symbol" w:eastAsia="Symbol" w:hAnsi="Symbol" w:cs="Symbol" w:hint="default"/>
        <w:b w:val="0"/>
        <w:bCs w:val="0"/>
        <w:i w:val="0"/>
        <w:iCs w:val="0"/>
        <w:spacing w:val="0"/>
        <w:w w:val="99"/>
        <w:sz w:val="20"/>
        <w:szCs w:val="20"/>
        <w:lang w:val="ru-RU" w:eastAsia="en-US" w:bidi="ar-SA"/>
      </w:rPr>
    </w:lvl>
    <w:lvl w:ilvl="1" w:tplc="852A2442">
      <w:numFmt w:val="bullet"/>
      <w:lvlText w:val="•"/>
      <w:lvlJc w:val="left"/>
      <w:pPr>
        <w:ind w:left="609" w:hanging="435"/>
      </w:pPr>
      <w:rPr>
        <w:rFonts w:hint="default"/>
        <w:lang w:val="ru-RU" w:eastAsia="en-US" w:bidi="ar-SA"/>
      </w:rPr>
    </w:lvl>
    <w:lvl w:ilvl="2" w:tplc="80ACCAE6">
      <w:numFmt w:val="bullet"/>
      <w:lvlText w:val="•"/>
      <w:lvlJc w:val="left"/>
      <w:pPr>
        <w:ind w:left="1119" w:hanging="435"/>
      </w:pPr>
      <w:rPr>
        <w:rFonts w:hint="default"/>
        <w:lang w:val="ru-RU" w:eastAsia="en-US" w:bidi="ar-SA"/>
      </w:rPr>
    </w:lvl>
    <w:lvl w:ilvl="3" w:tplc="8C9829E4">
      <w:numFmt w:val="bullet"/>
      <w:lvlText w:val="•"/>
      <w:lvlJc w:val="left"/>
      <w:pPr>
        <w:ind w:left="1628" w:hanging="435"/>
      </w:pPr>
      <w:rPr>
        <w:rFonts w:hint="default"/>
        <w:lang w:val="ru-RU" w:eastAsia="en-US" w:bidi="ar-SA"/>
      </w:rPr>
    </w:lvl>
    <w:lvl w:ilvl="4" w:tplc="672A3CF2">
      <w:numFmt w:val="bullet"/>
      <w:lvlText w:val="•"/>
      <w:lvlJc w:val="left"/>
      <w:pPr>
        <w:ind w:left="2138" w:hanging="435"/>
      </w:pPr>
      <w:rPr>
        <w:rFonts w:hint="default"/>
        <w:lang w:val="ru-RU" w:eastAsia="en-US" w:bidi="ar-SA"/>
      </w:rPr>
    </w:lvl>
    <w:lvl w:ilvl="5" w:tplc="8C4603CE">
      <w:numFmt w:val="bullet"/>
      <w:lvlText w:val="•"/>
      <w:lvlJc w:val="left"/>
      <w:pPr>
        <w:ind w:left="2648" w:hanging="435"/>
      </w:pPr>
      <w:rPr>
        <w:rFonts w:hint="default"/>
        <w:lang w:val="ru-RU" w:eastAsia="en-US" w:bidi="ar-SA"/>
      </w:rPr>
    </w:lvl>
    <w:lvl w:ilvl="6" w:tplc="486CCF36">
      <w:numFmt w:val="bullet"/>
      <w:lvlText w:val="•"/>
      <w:lvlJc w:val="left"/>
      <w:pPr>
        <w:ind w:left="3157" w:hanging="435"/>
      </w:pPr>
      <w:rPr>
        <w:rFonts w:hint="default"/>
        <w:lang w:val="ru-RU" w:eastAsia="en-US" w:bidi="ar-SA"/>
      </w:rPr>
    </w:lvl>
    <w:lvl w:ilvl="7" w:tplc="D916DD22">
      <w:numFmt w:val="bullet"/>
      <w:lvlText w:val="•"/>
      <w:lvlJc w:val="left"/>
      <w:pPr>
        <w:ind w:left="3667" w:hanging="435"/>
      </w:pPr>
      <w:rPr>
        <w:rFonts w:hint="default"/>
        <w:lang w:val="ru-RU" w:eastAsia="en-US" w:bidi="ar-SA"/>
      </w:rPr>
    </w:lvl>
    <w:lvl w:ilvl="8" w:tplc="F68A9482">
      <w:numFmt w:val="bullet"/>
      <w:lvlText w:val="•"/>
      <w:lvlJc w:val="left"/>
      <w:pPr>
        <w:ind w:left="4176" w:hanging="435"/>
      </w:pPr>
      <w:rPr>
        <w:rFonts w:hint="default"/>
        <w:lang w:val="ru-RU" w:eastAsia="en-US" w:bidi="ar-SA"/>
      </w:rPr>
    </w:lvl>
  </w:abstractNum>
  <w:abstractNum w:abstractNumId="2" w15:restartNumberingAfterBreak="0">
    <w:nsid w:val="01BF35C0"/>
    <w:multiLevelType w:val="hybridMultilevel"/>
    <w:tmpl w:val="AC720CFE"/>
    <w:lvl w:ilvl="0" w:tplc="DE68F70E">
      <w:numFmt w:val="bullet"/>
      <w:lvlText w:val=""/>
      <w:lvlJc w:val="left"/>
      <w:pPr>
        <w:ind w:left="132" w:hanging="348"/>
      </w:pPr>
      <w:rPr>
        <w:rFonts w:ascii="Symbol" w:eastAsia="Symbol" w:hAnsi="Symbol" w:cs="Symbol" w:hint="default"/>
        <w:b w:val="0"/>
        <w:bCs w:val="0"/>
        <w:i w:val="0"/>
        <w:iCs w:val="0"/>
        <w:spacing w:val="0"/>
        <w:w w:val="99"/>
        <w:sz w:val="20"/>
        <w:szCs w:val="20"/>
        <w:lang w:val="ru-RU" w:eastAsia="en-US" w:bidi="ar-SA"/>
      </w:rPr>
    </w:lvl>
    <w:lvl w:ilvl="1" w:tplc="78F60F96">
      <w:numFmt w:val="bullet"/>
      <w:lvlText w:val="•"/>
      <w:lvlJc w:val="left"/>
      <w:pPr>
        <w:ind w:left="503" w:hanging="348"/>
      </w:pPr>
      <w:rPr>
        <w:rFonts w:hint="default"/>
        <w:lang w:val="ru-RU" w:eastAsia="en-US" w:bidi="ar-SA"/>
      </w:rPr>
    </w:lvl>
    <w:lvl w:ilvl="2" w:tplc="47E8F878">
      <w:numFmt w:val="bullet"/>
      <w:lvlText w:val="•"/>
      <w:lvlJc w:val="left"/>
      <w:pPr>
        <w:ind w:left="866" w:hanging="348"/>
      </w:pPr>
      <w:rPr>
        <w:rFonts w:hint="default"/>
        <w:lang w:val="ru-RU" w:eastAsia="en-US" w:bidi="ar-SA"/>
      </w:rPr>
    </w:lvl>
    <w:lvl w:ilvl="3" w:tplc="A2DC80BE">
      <w:numFmt w:val="bullet"/>
      <w:lvlText w:val="•"/>
      <w:lvlJc w:val="left"/>
      <w:pPr>
        <w:ind w:left="1229" w:hanging="348"/>
      </w:pPr>
      <w:rPr>
        <w:rFonts w:hint="default"/>
        <w:lang w:val="ru-RU" w:eastAsia="en-US" w:bidi="ar-SA"/>
      </w:rPr>
    </w:lvl>
    <w:lvl w:ilvl="4" w:tplc="7AE4F282">
      <w:numFmt w:val="bullet"/>
      <w:lvlText w:val="•"/>
      <w:lvlJc w:val="left"/>
      <w:pPr>
        <w:ind w:left="1592" w:hanging="348"/>
      </w:pPr>
      <w:rPr>
        <w:rFonts w:hint="default"/>
        <w:lang w:val="ru-RU" w:eastAsia="en-US" w:bidi="ar-SA"/>
      </w:rPr>
    </w:lvl>
    <w:lvl w:ilvl="5" w:tplc="F0186304">
      <w:numFmt w:val="bullet"/>
      <w:lvlText w:val="•"/>
      <w:lvlJc w:val="left"/>
      <w:pPr>
        <w:ind w:left="1956" w:hanging="348"/>
      </w:pPr>
      <w:rPr>
        <w:rFonts w:hint="default"/>
        <w:lang w:val="ru-RU" w:eastAsia="en-US" w:bidi="ar-SA"/>
      </w:rPr>
    </w:lvl>
    <w:lvl w:ilvl="6" w:tplc="FB14B446">
      <w:numFmt w:val="bullet"/>
      <w:lvlText w:val="•"/>
      <w:lvlJc w:val="left"/>
      <w:pPr>
        <w:ind w:left="2319" w:hanging="348"/>
      </w:pPr>
      <w:rPr>
        <w:rFonts w:hint="default"/>
        <w:lang w:val="ru-RU" w:eastAsia="en-US" w:bidi="ar-SA"/>
      </w:rPr>
    </w:lvl>
    <w:lvl w:ilvl="7" w:tplc="6050692A">
      <w:numFmt w:val="bullet"/>
      <w:lvlText w:val="•"/>
      <w:lvlJc w:val="left"/>
      <w:pPr>
        <w:ind w:left="2682" w:hanging="348"/>
      </w:pPr>
      <w:rPr>
        <w:rFonts w:hint="default"/>
        <w:lang w:val="ru-RU" w:eastAsia="en-US" w:bidi="ar-SA"/>
      </w:rPr>
    </w:lvl>
    <w:lvl w:ilvl="8" w:tplc="E42C1C20">
      <w:numFmt w:val="bullet"/>
      <w:lvlText w:val="•"/>
      <w:lvlJc w:val="left"/>
      <w:pPr>
        <w:ind w:left="3045" w:hanging="348"/>
      </w:pPr>
      <w:rPr>
        <w:rFonts w:hint="default"/>
        <w:lang w:val="ru-RU" w:eastAsia="en-US" w:bidi="ar-SA"/>
      </w:rPr>
    </w:lvl>
  </w:abstractNum>
  <w:abstractNum w:abstractNumId="3" w15:restartNumberingAfterBreak="0">
    <w:nsid w:val="01BF3846"/>
    <w:multiLevelType w:val="hybridMultilevel"/>
    <w:tmpl w:val="4866BFA6"/>
    <w:lvl w:ilvl="0" w:tplc="E0DE474E">
      <w:numFmt w:val="bullet"/>
      <w:lvlText w:val=""/>
      <w:lvlJc w:val="left"/>
      <w:pPr>
        <w:ind w:left="108" w:hanging="478"/>
      </w:pPr>
      <w:rPr>
        <w:rFonts w:ascii="Symbol" w:eastAsia="Symbol" w:hAnsi="Symbol" w:cs="Symbol" w:hint="default"/>
        <w:b w:val="0"/>
        <w:bCs w:val="0"/>
        <w:i w:val="0"/>
        <w:iCs w:val="0"/>
        <w:spacing w:val="0"/>
        <w:w w:val="99"/>
        <w:sz w:val="20"/>
        <w:szCs w:val="20"/>
        <w:lang w:val="ru-RU" w:eastAsia="en-US" w:bidi="ar-SA"/>
      </w:rPr>
    </w:lvl>
    <w:lvl w:ilvl="1" w:tplc="0320613E">
      <w:numFmt w:val="bullet"/>
      <w:lvlText w:val="•"/>
      <w:lvlJc w:val="left"/>
      <w:pPr>
        <w:ind w:left="467" w:hanging="478"/>
      </w:pPr>
      <w:rPr>
        <w:rFonts w:hint="default"/>
        <w:lang w:val="ru-RU" w:eastAsia="en-US" w:bidi="ar-SA"/>
      </w:rPr>
    </w:lvl>
    <w:lvl w:ilvl="2" w:tplc="08621042">
      <w:numFmt w:val="bullet"/>
      <w:lvlText w:val="•"/>
      <w:lvlJc w:val="left"/>
      <w:pPr>
        <w:ind w:left="834" w:hanging="478"/>
      </w:pPr>
      <w:rPr>
        <w:rFonts w:hint="default"/>
        <w:lang w:val="ru-RU" w:eastAsia="en-US" w:bidi="ar-SA"/>
      </w:rPr>
    </w:lvl>
    <w:lvl w:ilvl="3" w:tplc="2C2881EE">
      <w:numFmt w:val="bullet"/>
      <w:lvlText w:val="•"/>
      <w:lvlJc w:val="left"/>
      <w:pPr>
        <w:ind w:left="1201" w:hanging="478"/>
      </w:pPr>
      <w:rPr>
        <w:rFonts w:hint="default"/>
        <w:lang w:val="ru-RU" w:eastAsia="en-US" w:bidi="ar-SA"/>
      </w:rPr>
    </w:lvl>
    <w:lvl w:ilvl="4" w:tplc="00EEF9B0">
      <w:numFmt w:val="bullet"/>
      <w:lvlText w:val="•"/>
      <w:lvlJc w:val="left"/>
      <w:pPr>
        <w:ind w:left="1568" w:hanging="478"/>
      </w:pPr>
      <w:rPr>
        <w:rFonts w:hint="default"/>
        <w:lang w:val="ru-RU" w:eastAsia="en-US" w:bidi="ar-SA"/>
      </w:rPr>
    </w:lvl>
    <w:lvl w:ilvl="5" w:tplc="85FC7E22">
      <w:numFmt w:val="bullet"/>
      <w:lvlText w:val="•"/>
      <w:lvlJc w:val="left"/>
      <w:pPr>
        <w:ind w:left="1936" w:hanging="478"/>
      </w:pPr>
      <w:rPr>
        <w:rFonts w:hint="default"/>
        <w:lang w:val="ru-RU" w:eastAsia="en-US" w:bidi="ar-SA"/>
      </w:rPr>
    </w:lvl>
    <w:lvl w:ilvl="6" w:tplc="753E5808">
      <w:numFmt w:val="bullet"/>
      <w:lvlText w:val="•"/>
      <w:lvlJc w:val="left"/>
      <w:pPr>
        <w:ind w:left="2303" w:hanging="478"/>
      </w:pPr>
      <w:rPr>
        <w:rFonts w:hint="default"/>
        <w:lang w:val="ru-RU" w:eastAsia="en-US" w:bidi="ar-SA"/>
      </w:rPr>
    </w:lvl>
    <w:lvl w:ilvl="7" w:tplc="A8F8C6FE">
      <w:numFmt w:val="bullet"/>
      <w:lvlText w:val="•"/>
      <w:lvlJc w:val="left"/>
      <w:pPr>
        <w:ind w:left="2670" w:hanging="478"/>
      </w:pPr>
      <w:rPr>
        <w:rFonts w:hint="default"/>
        <w:lang w:val="ru-RU" w:eastAsia="en-US" w:bidi="ar-SA"/>
      </w:rPr>
    </w:lvl>
    <w:lvl w:ilvl="8" w:tplc="B7BE7182">
      <w:numFmt w:val="bullet"/>
      <w:lvlText w:val="•"/>
      <w:lvlJc w:val="left"/>
      <w:pPr>
        <w:ind w:left="3037" w:hanging="478"/>
      </w:pPr>
      <w:rPr>
        <w:rFonts w:hint="default"/>
        <w:lang w:val="ru-RU" w:eastAsia="en-US" w:bidi="ar-SA"/>
      </w:rPr>
    </w:lvl>
  </w:abstractNum>
  <w:abstractNum w:abstractNumId="4" w15:restartNumberingAfterBreak="0">
    <w:nsid w:val="024B1A74"/>
    <w:multiLevelType w:val="hybridMultilevel"/>
    <w:tmpl w:val="01D2235C"/>
    <w:lvl w:ilvl="0" w:tplc="E09E94FC">
      <w:numFmt w:val="bullet"/>
      <w:lvlText w:val=""/>
      <w:lvlJc w:val="left"/>
      <w:pPr>
        <w:ind w:left="566" w:hanging="360"/>
      </w:pPr>
      <w:rPr>
        <w:rFonts w:ascii="Wingdings" w:eastAsia="Wingdings" w:hAnsi="Wingdings" w:cs="Wingdings" w:hint="default"/>
        <w:b w:val="0"/>
        <w:bCs w:val="0"/>
        <w:i w:val="0"/>
        <w:iCs w:val="0"/>
        <w:spacing w:val="0"/>
        <w:w w:val="100"/>
        <w:sz w:val="24"/>
        <w:szCs w:val="24"/>
        <w:lang w:val="ru-RU" w:eastAsia="en-US" w:bidi="ar-SA"/>
      </w:rPr>
    </w:lvl>
    <w:lvl w:ilvl="1" w:tplc="338E35F6">
      <w:numFmt w:val="bullet"/>
      <w:lvlText w:val="•"/>
      <w:lvlJc w:val="left"/>
      <w:pPr>
        <w:ind w:left="2088" w:hanging="360"/>
      </w:pPr>
      <w:rPr>
        <w:rFonts w:hint="default"/>
        <w:lang w:val="ru-RU" w:eastAsia="en-US" w:bidi="ar-SA"/>
      </w:rPr>
    </w:lvl>
    <w:lvl w:ilvl="2" w:tplc="6A2E07FA">
      <w:numFmt w:val="bullet"/>
      <w:lvlText w:val="•"/>
      <w:lvlJc w:val="left"/>
      <w:pPr>
        <w:ind w:left="3617" w:hanging="360"/>
      </w:pPr>
      <w:rPr>
        <w:rFonts w:hint="default"/>
        <w:lang w:val="ru-RU" w:eastAsia="en-US" w:bidi="ar-SA"/>
      </w:rPr>
    </w:lvl>
    <w:lvl w:ilvl="3" w:tplc="7DD038F8">
      <w:numFmt w:val="bullet"/>
      <w:lvlText w:val="•"/>
      <w:lvlJc w:val="left"/>
      <w:pPr>
        <w:ind w:left="5146" w:hanging="360"/>
      </w:pPr>
      <w:rPr>
        <w:rFonts w:hint="default"/>
        <w:lang w:val="ru-RU" w:eastAsia="en-US" w:bidi="ar-SA"/>
      </w:rPr>
    </w:lvl>
    <w:lvl w:ilvl="4" w:tplc="D5245CC0">
      <w:numFmt w:val="bullet"/>
      <w:lvlText w:val="•"/>
      <w:lvlJc w:val="left"/>
      <w:pPr>
        <w:ind w:left="6674" w:hanging="360"/>
      </w:pPr>
      <w:rPr>
        <w:rFonts w:hint="default"/>
        <w:lang w:val="ru-RU" w:eastAsia="en-US" w:bidi="ar-SA"/>
      </w:rPr>
    </w:lvl>
    <w:lvl w:ilvl="5" w:tplc="84D45372">
      <w:numFmt w:val="bullet"/>
      <w:lvlText w:val="•"/>
      <w:lvlJc w:val="left"/>
      <w:pPr>
        <w:ind w:left="8203" w:hanging="360"/>
      </w:pPr>
      <w:rPr>
        <w:rFonts w:hint="default"/>
        <w:lang w:val="ru-RU" w:eastAsia="en-US" w:bidi="ar-SA"/>
      </w:rPr>
    </w:lvl>
    <w:lvl w:ilvl="6" w:tplc="C9E87586">
      <w:numFmt w:val="bullet"/>
      <w:lvlText w:val="•"/>
      <w:lvlJc w:val="left"/>
      <w:pPr>
        <w:ind w:left="9732" w:hanging="360"/>
      </w:pPr>
      <w:rPr>
        <w:rFonts w:hint="default"/>
        <w:lang w:val="ru-RU" w:eastAsia="en-US" w:bidi="ar-SA"/>
      </w:rPr>
    </w:lvl>
    <w:lvl w:ilvl="7" w:tplc="297E4046">
      <w:numFmt w:val="bullet"/>
      <w:lvlText w:val="•"/>
      <w:lvlJc w:val="left"/>
      <w:pPr>
        <w:ind w:left="11261" w:hanging="360"/>
      </w:pPr>
      <w:rPr>
        <w:rFonts w:hint="default"/>
        <w:lang w:val="ru-RU" w:eastAsia="en-US" w:bidi="ar-SA"/>
      </w:rPr>
    </w:lvl>
    <w:lvl w:ilvl="8" w:tplc="2F96FB3A">
      <w:numFmt w:val="bullet"/>
      <w:lvlText w:val="•"/>
      <w:lvlJc w:val="left"/>
      <w:pPr>
        <w:ind w:left="12789" w:hanging="360"/>
      </w:pPr>
      <w:rPr>
        <w:rFonts w:hint="default"/>
        <w:lang w:val="ru-RU" w:eastAsia="en-US" w:bidi="ar-SA"/>
      </w:rPr>
    </w:lvl>
  </w:abstractNum>
  <w:abstractNum w:abstractNumId="5" w15:restartNumberingAfterBreak="0">
    <w:nsid w:val="024D025A"/>
    <w:multiLevelType w:val="hybridMultilevel"/>
    <w:tmpl w:val="BE926EFC"/>
    <w:lvl w:ilvl="0" w:tplc="36049E04">
      <w:numFmt w:val="bullet"/>
      <w:lvlText w:val=""/>
      <w:lvlJc w:val="left"/>
      <w:pPr>
        <w:ind w:left="107" w:hanging="349"/>
      </w:pPr>
      <w:rPr>
        <w:rFonts w:ascii="Symbol" w:eastAsia="Symbol" w:hAnsi="Symbol" w:cs="Symbol" w:hint="default"/>
        <w:b w:val="0"/>
        <w:bCs w:val="0"/>
        <w:i w:val="0"/>
        <w:iCs w:val="0"/>
        <w:spacing w:val="0"/>
        <w:w w:val="99"/>
        <w:sz w:val="20"/>
        <w:szCs w:val="20"/>
        <w:lang w:val="ru-RU" w:eastAsia="en-US" w:bidi="ar-SA"/>
      </w:rPr>
    </w:lvl>
    <w:lvl w:ilvl="1" w:tplc="8A8A5AC8">
      <w:numFmt w:val="bullet"/>
      <w:lvlText w:val="•"/>
      <w:lvlJc w:val="left"/>
      <w:pPr>
        <w:ind w:left="467" w:hanging="349"/>
      </w:pPr>
      <w:rPr>
        <w:rFonts w:hint="default"/>
        <w:lang w:val="ru-RU" w:eastAsia="en-US" w:bidi="ar-SA"/>
      </w:rPr>
    </w:lvl>
    <w:lvl w:ilvl="2" w:tplc="17240314">
      <w:numFmt w:val="bullet"/>
      <w:lvlText w:val="•"/>
      <w:lvlJc w:val="left"/>
      <w:pPr>
        <w:ind w:left="834" w:hanging="349"/>
      </w:pPr>
      <w:rPr>
        <w:rFonts w:hint="default"/>
        <w:lang w:val="ru-RU" w:eastAsia="en-US" w:bidi="ar-SA"/>
      </w:rPr>
    </w:lvl>
    <w:lvl w:ilvl="3" w:tplc="894CA1C0">
      <w:numFmt w:val="bullet"/>
      <w:lvlText w:val="•"/>
      <w:lvlJc w:val="left"/>
      <w:pPr>
        <w:ind w:left="1201" w:hanging="349"/>
      </w:pPr>
      <w:rPr>
        <w:rFonts w:hint="default"/>
        <w:lang w:val="ru-RU" w:eastAsia="en-US" w:bidi="ar-SA"/>
      </w:rPr>
    </w:lvl>
    <w:lvl w:ilvl="4" w:tplc="C122CC8E">
      <w:numFmt w:val="bullet"/>
      <w:lvlText w:val="•"/>
      <w:lvlJc w:val="left"/>
      <w:pPr>
        <w:ind w:left="1568" w:hanging="349"/>
      </w:pPr>
      <w:rPr>
        <w:rFonts w:hint="default"/>
        <w:lang w:val="ru-RU" w:eastAsia="en-US" w:bidi="ar-SA"/>
      </w:rPr>
    </w:lvl>
    <w:lvl w:ilvl="5" w:tplc="E7EAAB7E">
      <w:numFmt w:val="bullet"/>
      <w:lvlText w:val="•"/>
      <w:lvlJc w:val="left"/>
      <w:pPr>
        <w:ind w:left="1935" w:hanging="349"/>
      </w:pPr>
      <w:rPr>
        <w:rFonts w:hint="default"/>
        <w:lang w:val="ru-RU" w:eastAsia="en-US" w:bidi="ar-SA"/>
      </w:rPr>
    </w:lvl>
    <w:lvl w:ilvl="6" w:tplc="6FBAD594">
      <w:numFmt w:val="bullet"/>
      <w:lvlText w:val="•"/>
      <w:lvlJc w:val="left"/>
      <w:pPr>
        <w:ind w:left="2302" w:hanging="349"/>
      </w:pPr>
      <w:rPr>
        <w:rFonts w:hint="default"/>
        <w:lang w:val="ru-RU" w:eastAsia="en-US" w:bidi="ar-SA"/>
      </w:rPr>
    </w:lvl>
    <w:lvl w:ilvl="7" w:tplc="18DE7D6E">
      <w:numFmt w:val="bullet"/>
      <w:lvlText w:val="•"/>
      <w:lvlJc w:val="left"/>
      <w:pPr>
        <w:ind w:left="2669" w:hanging="349"/>
      </w:pPr>
      <w:rPr>
        <w:rFonts w:hint="default"/>
        <w:lang w:val="ru-RU" w:eastAsia="en-US" w:bidi="ar-SA"/>
      </w:rPr>
    </w:lvl>
    <w:lvl w:ilvl="8" w:tplc="5704A22A">
      <w:numFmt w:val="bullet"/>
      <w:lvlText w:val="•"/>
      <w:lvlJc w:val="left"/>
      <w:pPr>
        <w:ind w:left="3036" w:hanging="349"/>
      </w:pPr>
      <w:rPr>
        <w:rFonts w:hint="default"/>
        <w:lang w:val="ru-RU" w:eastAsia="en-US" w:bidi="ar-SA"/>
      </w:rPr>
    </w:lvl>
  </w:abstractNum>
  <w:abstractNum w:abstractNumId="6" w15:restartNumberingAfterBreak="0">
    <w:nsid w:val="02BD3892"/>
    <w:multiLevelType w:val="hybridMultilevel"/>
    <w:tmpl w:val="0D06DAEA"/>
    <w:lvl w:ilvl="0" w:tplc="F9DC2B1C">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1C50ADFA">
      <w:numFmt w:val="bullet"/>
      <w:lvlText w:val="•"/>
      <w:lvlJc w:val="left"/>
      <w:pPr>
        <w:ind w:left="396" w:hanging="147"/>
      </w:pPr>
      <w:rPr>
        <w:rFonts w:hint="default"/>
        <w:lang w:val="ru-RU" w:eastAsia="en-US" w:bidi="ar-SA"/>
      </w:rPr>
    </w:lvl>
    <w:lvl w:ilvl="2" w:tplc="E49E3F0A">
      <w:numFmt w:val="bullet"/>
      <w:lvlText w:val="•"/>
      <w:lvlJc w:val="left"/>
      <w:pPr>
        <w:ind w:left="692" w:hanging="147"/>
      </w:pPr>
      <w:rPr>
        <w:rFonts w:hint="default"/>
        <w:lang w:val="ru-RU" w:eastAsia="en-US" w:bidi="ar-SA"/>
      </w:rPr>
    </w:lvl>
    <w:lvl w:ilvl="3" w:tplc="E7542518">
      <w:numFmt w:val="bullet"/>
      <w:lvlText w:val="•"/>
      <w:lvlJc w:val="left"/>
      <w:pPr>
        <w:ind w:left="989" w:hanging="147"/>
      </w:pPr>
      <w:rPr>
        <w:rFonts w:hint="default"/>
        <w:lang w:val="ru-RU" w:eastAsia="en-US" w:bidi="ar-SA"/>
      </w:rPr>
    </w:lvl>
    <w:lvl w:ilvl="4" w:tplc="70B41A4A">
      <w:numFmt w:val="bullet"/>
      <w:lvlText w:val="•"/>
      <w:lvlJc w:val="left"/>
      <w:pPr>
        <w:ind w:left="1285" w:hanging="147"/>
      </w:pPr>
      <w:rPr>
        <w:rFonts w:hint="default"/>
        <w:lang w:val="ru-RU" w:eastAsia="en-US" w:bidi="ar-SA"/>
      </w:rPr>
    </w:lvl>
    <w:lvl w:ilvl="5" w:tplc="D132135E">
      <w:numFmt w:val="bullet"/>
      <w:lvlText w:val="•"/>
      <w:lvlJc w:val="left"/>
      <w:pPr>
        <w:ind w:left="1582" w:hanging="147"/>
      </w:pPr>
      <w:rPr>
        <w:rFonts w:hint="default"/>
        <w:lang w:val="ru-RU" w:eastAsia="en-US" w:bidi="ar-SA"/>
      </w:rPr>
    </w:lvl>
    <w:lvl w:ilvl="6" w:tplc="800A63AC">
      <w:numFmt w:val="bullet"/>
      <w:lvlText w:val="•"/>
      <w:lvlJc w:val="left"/>
      <w:pPr>
        <w:ind w:left="1878" w:hanging="147"/>
      </w:pPr>
      <w:rPr>
        <w:rFonts w:hint="default"/>
        <w:lang w:val="ru-RU" w:eastAsia="en-US" w:bidi="ar-SA"/>
      </w:rPr>
    </w:lvl>
    <w:lvl w:ilvl="7" w:tplc="2EC49C2A">
      <w:numFmt w:val="bullet"/>
      <w:lvlText w:val="•"/>
      <w:lvlJc w:val="left"/>
      <w:pPr>
        <w:ind w:left="2174" w:hanging="147"/>
      </w:pPr>
      <w:rPr>
        <w:rFonts w:hint="default"/>
        <w:lang w:val="ru-RU" w:eastAsia="en-US" w:bidi="ar-SA"/>
      </w:rPr>
    </w:lvl>
    <w:lvl w:ilvl="8" w:tplc="83FE2920">
      <w:numFmt w:val="bullet"/>
      <w:lvlText w:val="•"/>
      <w:lvlJc w:val="left"/>
      <w:pPr>
        <w:ind w:left="2471" w:hanging="147"/>
      </w:pPr>
      <w:rPr>
        <w:rFonts w:hint="default"/>
        <w:lang w:val="ru-RU" w:eastAsia="en-US" w:bidi="ar-SA"/>
      </w:rPr>
    </w:lvl>
  </w:abstractNum>
  <w:abstractNum w:abstractNumId="7" w15:restartNumberingAfterBreak="0">
    <w:nsid w:val="033E033B"/>
    <w:multiLevelType w:val="hybridMultilevel"/>
    <w:tmpl w:val="5B228ED0"/>
    <w:lvl w:ilvl="0" w:tplc="406E4520">
      <w:numFmt w:val="bullet"/>
      <w:lvlText w:val="-"/>
      <w:lvlJc w:val="left"/>
      <w:pPr>
        <w:ind w:left="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51EE9CDE">
      <w:numFmt w:val="bullet"/>
      <w:lvlText w:val="•"/>
      <w:lvlJc w:val="left"/>
      <w:pPr>
        <w:ind w:left="1175" w:hanging="118"/>
      </w:pPr>
      <w:rPr>
        <w:rFonts w:hint="default"/>
        <w:lang w:val="ru-RU" w:eastAsia="en-US" w:bidi="ar-SA"/>
      </w:rPr>
    </w:lvl>
    <w:lvl w:ilvl="2" w:tplc="88B05A92">
      <w:numFmt w:val="bullet"/>
      <w:lvlText w:val="•"/>
      <w:lvlJc w:val="left"/>
      <w:pPr>
        <w:ind w:left="2351" w:hanging="118"/>
      </w:pPr>
      <w:rPr>
        <w:rFonts w:hint="default"/>
        <w:lang w:val="ru-RU" w:eastAsia="en-US" w:bidi="ar-SA"/>
      </w:rPr>
    </w:lvl>
    <w:lvl w:ilvl="3" w:tplc="12547586">
      <w:numFmt w:val="bullet"/>
      <w:lvlText w:val="•"/>
      <w:lvlJc w:val="left"/>
      <w:pPr>
        <w:ind w:left="3526" w:hanging="118"/>
      </w:pPr>
      <w:rPr>
        <w:rFonts w:hint="default"/>
        <w:lang w:val="ru-RU" w:eastAsia="en-US" w:bidi="ar-SA"/>
      </w:rPr>
    </w:lvl>
    <w:lvl w:ilvl="4" w:tplc="1BD4FBF2">
      <w:numFmt w:val="bullet"/>
      <w:lvlText w:val="•"/>
      <w:lvlJc w:val="left"/>
      <w:pPr>
        <w:ind w:left="4702" w:hanging="118"/>
      </w:pPr>
      <w:rPr>
        <w:rFonts w:hint="default"/>
        <w:lang w:val="ru-RU" w:eastAsia="en-US" w:bidi="ar-SA"/>
      </w:rPr>
    </w:lvl>
    <w:lvl w:ilvl="5" w:tplc="3E244664">
      <w:numFmt w:val="bullet"/>
      <w:lvlText w:val="•"/>
      <w:lvlJc w:val="left"/>
      <w:pPr>
        <w:ind w:left="5878" w:hanging="118"/>
      </w:pPr>
      <w:rPr>
        <w:rFonts w:hint="default"/>
        <w:lang w:val="ru-RU" w:eastAsia="en-US" w:bidi="ar-SA"/>
      </w:rPr>
    </w:lvl>
    <w:lvl w:ilvl="6" w:tplc="D83AE0F6">
      <w:numFmt w:val="bullet"/>
      <w:lvlText w:val="•"/>
      <w:lvlJc w:val="left"/>
      <w:pPr>
        <w:ind w:left="7053" w:hanging="118"/>
      </w:pPr>
      <w:rPr>
        <w:rFonts w:hint="default"/>
        <w:lang w:val="ru-RU" w:eastAsia="en-US" w:bidi="ar-SA"/>
      </w:rPr>
    </w:lvl>
    <w:lvl w:ilvl="7" w:tplc="E746EEE8">
      <w:numFmt w:val="bullet"/>
      <w:lvlText w:val="•"/>
      <w:lvlJc w:val="left"/>
      <w:pPr>
        <w:ind w:left="8229" w:hanging="118"/>
      </w:pPr>
      <w:rPr>
        <w:rFonts w:hint="default"/>
        <w:lang w:val="ru-RU" w:eastAsia="en-US" w:bidi="ar-SA"/>
      </w:rPr>
    </w:lvl>
    <w:lvl w:ilvl="8" w:tplc="0056330C">
      <w:numFmt w:val="bullet"/>
      <w:lvlText w:val="•"/>
      <w:lvlJc w:val="left"/>
      <w:pPr>
        <w:ind w:left="9404" w:hanging="118"/>
      </w:pPr>
      <w:rPr>
        <w:rFonts w:hint="default"/>
        <w:lang w:val="ru-RU" w:eastAsia="en-US" w:bidi="ar-SA"/>
      </w:rPr>
    </w:lvl>
  </w:abstractNum>
  <w:abstractNum w:abstractNumId="8" w15:restartNumberingAfterBreak="0">
    <w:nsid w:val="03F751BB"/>
    <w:multiLevelType w:val="hybridMultilevel"/>
    <w:tmpl w:val="66740198"/>
    <w:lvl w:ilvl="0" w:tplc="70D62182">
      <w:numFmt w:val="bullet"/>
      <w:lvlText w:val="-"/>
      <w:lvlJc w:val="left"/>
      <w:pPr>
        <w:ind w:left="109" w:hanging="123"/>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D34EF470">
      <w:numFmt w:val="bullet"/>
      <w:lvlText w:val="•"/>
      <w:lvlJc w:val="left"/>
      <w:pPr>
        <w:ind w:left="1264" w:hanging="123"/>
      </w:pPr>
      <w:rPr>
        <w:rFonts w:hint="default"/>
        <w:lang w:val="ru-RU" w:eastAsia="en-US" w:bidi="ar-SA"/>
      </w:rPr>
    </w:lvl>
    <w:lvl w:ilvl="2" w:tplc="354E812A">
      <w:numFmt w:val="bullet"/>
      <w:lvlText w:val="•"/>
      <w:lvlJc w:val="left"/>
      <w:pPr>
        <w:ind w:left="2429" w:hanging="123"/>
      </w:pPr>
      <w:rPr>
        <w:rFonts w:hint="default"/>
        <w:lang w:val="ru-RU" w:eastAsia="en-US" w:bidi="ar-SA"/>
      </w:rPr>
    </w:lvl>
    <w:lvl w:ilvl="3" w:tplc="9A148470">
      <w:numFmt w:val="bullet"/>
      <w:lvlText w:val="•"/>
      <w:lvlJc w:val="left"/>
      <w:pPr>
        <w:ind w:left="3594" w:hanging="123"/>
      </w:pPr>
      <w:rPr>
        <w:rFonts w:hint="default"/>
        <w:lang w:val="ru-RU" w:eastAsia="en-US" w:bidi="ar-SA"/>
      </w:rPr>
    </w:lvl>
    <w:lvl w:ilvl="4" w:tplc="23943FEE">
      <w:numFmt w:val="bullet"/>
      <w:lvlText w:val="•"/>
      <w:lvlJc w:val="left"/>
      <w:pPr>
        <w:ind w:left="4758" w:hanging="123"/>
      </w:pPr>
      <w:rPr>
        <w:rFonts w:hint="default"/>
        <w:lang w:val="ru-RU" w:eastAsia="en-US" w:bidi="ar-SA"/>
      </w:rPr>
    </w:lvl>
    <w:lvl w:ilvl="5" w:tplc="DB98FB96">
      <w:numFmt w:val="bullet"/>
      <w:lvlText w:val="•"/>
      <w:lvlJc w:val="left"/>
      <w:pPr>
        <w:ind w:left="5923" w:hanging="123"/>
      </w:pPr>
      <w:rPr>
        <w:rFonts w:hint="default"/>
        <w:lang w:val="ru-RU" w:eastAsia="en-US" w:bidi="ar-SA"/>
      </w:rPr>
    </w:lvl>
    <w:lvl w:ilvl="6" w:tplc="31EECB24">
      <w:numFmt w:val="bullet"/>
      <w:lvlText w:val="•"/>
      <w:lvlJc w:val="left"/>
      <w:pPr>
        <w:ind w:left="7088" w:hanging="123"/>
      </w:pPr>
      <w:rPr>
        <w:rFonts w:hint="default"/>
        <w:lang w:val="ru-RU" w:eastAsia="en-US" w:bidi="ar-SA"/>
      </w:rPr>
    </w:lvl>
    <w:lvl w:ilvl="7" w:tplc="C81C982E">
      <w:numFmt w:val="bullet"/>
      <w:lvlText w:val="•"/>
      <w:lvlJc w:val="left"/>
      <w:pPr>
        <w:ind w:left="8252" w:hanging="123"/>
      </w:pPr>
      <w:rPr>
        <w:rFonts w:hint="default"/>
        <w:lang w:val="ru-RU" w:eastAsia="en-US" w:bidi="ar-SA"/>
      </w:rPr>
    </w:lvl>
    <w:lvl w:ilvl="8" w:tplc="9BB88F7A">
      <w:numFmt w:val="bullet"/>
      <w:lvlText w:val="•"/>
      <w:lvlJc w:val="left"/>
      <w:pPr>
        <w:ind w:left="9417" w:hanging="123"/>
      </w:pPr>
      <w:rPr>
        <w:rFonts w:hint="default"/>
        <w:lang w:val="ru-RU" w:eastAsia="en-US" w:bidi="ar-SA"/>
      </w:rPr>
    </w:lvl>
  </w:abstractNum>
  <w:abstractNum w:abstractNumId="9" w15:restartNumberingAfterBreak="0">
    <w:nsid w:val="040D22FE"/>
    <w:multiLevelType w:val="hybridMultilevel"/>
    <w:tmpl w:val="59462D5A"/>
    <w:lvl w:ilvl="0" w:tplc="3198E8BE">
      <w:numFmt w:val="bullet"/>
      <w:lvlText w:val="–"/>
      <w:lvlJc w:val="left"/>
      <w:pPr>
        <w:ind w:left="108" w:hanging="180"/>
      </w:pPr>
      <w:rPr>
        <w:rFonts w:ascii="Times New Roman" w:eastAsia="Times New Roman" w:hAnsi="Times New Roman" w:cs="Times New Roman" w:hint="default"/>
        <w:b w:val="0"/>
        <w:bCs w:val="0"/>
        <w:i w:val="0"/>
        <w:iCs w:val="0"/>
        <w:spacing w:val="0"/>
        <w:w w:val="99"/>
        <w:sz w:val="20"/>
        <w:szCs w:val="20"/>
        <w:lang w:val="ru-RU" w:eastAsia="en-US" w:bidi="ar-SA"/>
      </w:rPr>
    </w:lvl>
    <w:lvl w:ilvl="1" w:tplc="65725150">
      <w:numFmt w:val="bullet"/>
      <w:lvlText w:val="•"/>
      <w:lvlJc w:val="left"/>
      <w:pPr>
        <w:ind w:left="506" w:hanging="180"/>
      </w:pPr>
      <w:rPr>
        <w:rFonts w:hint="default"/>
        <w:lang w:val="ru-RU" w:eastAsia="en-US" w:bidi="ar-SA"/>
      </w:rPr>
    </w:lvl>
    <w:lvl w:ilvl="2" w:tplc="CA6E70CC">
      <w:numFmt w:val="bullet"/>
      <w:lvlText w:val="•"/>
      <w:lvlJc w:val="left"/>
      <w:pPr>
        <w:ind w:left="913" w:hanging="180"/>
      </w:pPr>
      <w:rPr>
        <w:rFonts w:hint="default"/>
        <w:lang w:val="ru-RU" w:eastAsia="en-US" w:bidi="ar-SA"/>
      </w:rPr>
    </w:lvl>
    <w:lvl w:ilvl="3" w:tplc="C63A4B92">
      <w:numFmt w:val="bullet"/>
      <w:lvlText w:val="•"/>
      <w:lvlJc w:val="left"/>
      <w:pPr>
        <w:ind w:left="1320" w:hanging="180"/>
      </w:pPr>
      <w:rPr>
        <w:rFonts w:hint="default"/>
        <w:lang w:val="ru-RU" w:eastAsia="en-US" w:bidi="ar-SA"/>
      </w:rPr>
    </w:lvl>
    <w:lvl w:ilvl="4" w:tplc="A58C8ADE">
      <w:numFmt w:val="bullet"/>
      <w:lvlText w:val="•"/>
      <w:lvlJc w:val="left"/>
      <w:pPr>
        <w:ind w:left="1726" w:hanging="180"/>
      </w:pPr>
      <w:rPr>
        <w:rFonts w:hint="default"/>
        <w:lang w:val="ru-RU" w:eastAsia="en-US" w:bidi="ar-SA"/>
      </w:rPr>
    </w:lvl>
    <w:lvl w:ilvl="5" w:tplc="DED64AC0">
      <w:numFmt w:val="bullet"/>
      <w:lvlText w:val="•"/>
      <w:lvlJc w:val="left"/>
      <w:pPr>
        <w:ind w:left="2133" w:hanging="180"/>
      </w:pPr>
      <w:rPr>
        <w:rFonts w:hint="default"/>
        <w:lang w:val="ru-RU" w:eastAsia="en-US" w:bidi="ar-SA"/>
      </w:rPr>
    </w:lvl>
    <w:lvl w:ilvl="6" w:tplc="13D2B138">
      <w:numFmt w:val="bullet"/>
      <w:lvlText w:val="•"/>
      <w:lvlJc w:val="left"/>
      <w:pPr>
        <w:ind w:left="2540" w:hanging="180"/>
      </w:pPr>
      <w:rPr>
        <w:rFonts w:hint="default"/>
        <w:lang w:val="ru-RU" w:eastAsia="en-US" w:bidi="ar-SA"/>
      </w:rPr>
    </w:lvl>
    <w:lvl w:ilvl="7" w:tplc="25ACAE3A">
      <w:numFmt w:val="bullet"/>
      <w:lvlText w:val="•"/>
      <w:lvlJc w:val="left"/>
      <w:pPr>
        <w:ind w:left="2946" w:hanging="180"/>
      </w:pPr>
      <w:rPr>
        <w:rFonts w:hint="default"/>
        <w:lang w:val="ru-RU" w:eastAsia="en-US" w:bidi="ar-SA"/>
      </w:rPr>
    </w:lvl>
    <w:lvl w:ilvl="8" w:tplc="85323FC2">
      <w:numFmt w:val="bullet"/>
      <w:lvlText w:val="•"/>
      <w:lvlJc w:val="left"/>
      <w:pPr>
        <w:ind w:left="3353" w:hanging="180"/>
      </w:pPr>
      <w:rPr>
        <w:rFonts w:hint="default"/>
        <w:lang w:val="ru-RU" w:eastAsia="en-US" w:bidi="ar-SA"/>
      </w:rPr>
    </w:lvl>
  </w:abstractNum>
  <w:abstractNum w:abstractNumId="10" w15:restartNumberingAfterBreak="0">
    <w:nsid w:val="05117CE1"/>
    <w:multiLevelType w:val="hybridMultilevel"/>
    <w:tmpl w:val="0BAC1DC6"/>
    <w:lvl w:ilvl="0" w:tplc="9E640BA6">
      <w:numFmt w:val="bullet"/>
      <w:lvlText w:val=""/>
      <w:lvlJc w:val="left"/>
      <w:pPr>
        <w:ind w:left="417" w:hanging="142"/>
      </w:pPr>
      <w:rPr>
        <w:rFonts w:ascii="Symbol" w:eastAsia="Symbol" w:hAnsi="Symbol" w:cs="Symbol" w:hint="default"/>
        <w:b w:val="0"/>
        <w:bCs w:val="0"/>
        <w:i w:val="0"/>
        <w:iCs w:val="0"/>
        <w:spacing w:val="0"/>
        <w:w w:val="99"/>
        <w:sz w:val="20"/>
        <w:szCs w:val="20"/>
        <w:lang w:val="ru-RU" w:eastAsia="en-US" w:bidi="ar-SA"/>
      </w:rPr>
    </w:lvl>
    <w:lvl w:ilvl="1" w:tplc="5E7E76A0">
      <w:numFmt w:val="bullet"/>
      <w:lvlText w:val="•"/>
      <w:lvlJc w:val="left"/>
      <w:pPr>
        <w:ind w:left="1595" w:hanging="142"/>
      </w:pPr>
      <w:rPr>
        <w:rFonts w:hint="default"/>
        <w:lang w:val="ru-RU" w:eastAsia="en-US" w:bidi="ar-SA"/>
      </w:rPr>
    </w:lvl>
    <w:lvl w:ilvl="2" w:tplc="5CDCD0CA">
      <w:numFmt w:val="bullet"/>
      <w:lvlText w:val="•"/>
      <w:lvlJc w:val="left"/>
      <w:pPr>
        <w:ind w:left="2770" w:hanging="142"/>
      </w:pPr>
      <w:rPr>
        <w:rFonts w:hint="default"/>
        <w:lang w:val="ru-RU" w:eastAsia="en-US" w:bidi="ar-SA"/>
      </w:rPr>
    </w:lvl>
    <w:lvl w:ilvl="3" w:tplc="740A3C36">
      <w:numFmt w:val="bullet"/>
      <w:lvlText w:val="•"/>
      <w:lvlJc w:val="left"/>
      <w:pPr>
        <w:ind w:left="3945" w:hanging="142"/>
      </w:pPr>
      <w:rPr>
        <w:rFonts w:hint="default"/>
        <w:lang w:val="ru-RU" w:eastAsia="en-US" w:bidi="ar-SA"/>
      </w:rPr>
    </w:lvl>
    <w:lvl w:ilvl="4" w:tplc="2EFCF98E">
      <w:numFmt w:val="bullet"/>
      <w:lvlText w:val="•"/>
      <w:lvlJc w:val="left"/>
      <w:pPr>
        <w:ind w:left="5120" w:hanging="142"/>
      </w:pPr>
      <w:rPr>
        <w:rFonts w:hint="default"/>
        <w:lang w:val="ru-RU" w:eastAsia="en-US" w:bidi="ar-SA"/>
      </w:rPr>
    </w:lvl>
    <w:lvl w:ilvl="5" w:tplc="5F500328">
      <w:numFmt w:val="bullet"/>
      <w:lvlText w:val="•"/>
      <w:lvlJc w:val="left"/>
      <w:pPr>
        <w:ind w:left="6295" w:hanging="142"/>
      </w:pPr>
      <w:rPr>
        <w:rFonts w:hint="default"/>
        <w:lang w:val="ru-RU" w:eastAsia="en-US" w:bidi="ar-SA"/>
      </w:rPr>
    </w:lvl>
    <w:lvl w:ilvl="6" w:tplc="4CF0E7F0">
      <w:numFmt w:val="bullet"/>
      <w:lvlText w:val="•"/>
      <w:lvlJc w:val="left"/>
      <w:pPr>
        <w:ind w:left="7470" w:hanging="142"/>
      </w:pPr>
      <w:rPr>
        <w:rFonts w:hint="default"/>
        <w:lang w:val="ru-RU" w:eastAsia="en-US" w:bidi="ar-SA"/>
      </w:rPr>
    </w:lvl>
    <w:lvl w:ilvl="7" w:tplc="A2ECA444">
      <w:numFmt w:val="bullet"/>
      <w:lvlText w:val="•"/>
      <w:lvlJc w:val="left"/>
      <w:pPr>
        <w:ind w:left="8645" w:hanging="142"/>
      </w:pPr>
      <w:rPr>
        <w:rFonts w:hint="default"/>
        <w:lang w:val="ru-RU" w:eastAsia="en-US" w:bidi="ar-SA"/>
      </w:rPr>
    </w:lvl>
    <w:lvl w:ilvl="8" w:tplc="375899F6">
      <w:numFmt w:val="bullet"/>
      <w:lvlText w:val="•"/>
      <w:lvlJc w:val="left"/>
      <w:pPr>
        <w:ind w:left="9820" w:hanging="142"/>
      </w:pPr>
      <w:rPr>
        <w:rFonts w:hint="default"/>
        <w:lang w:val="ru-RU" w:eastAsia="en-US" w:bidi="ar-SA"/>
      </w:rPr>
    </w:lvl>
  </w:abstractNum>
  <w:abstractNum w:abstractNumId="11" w15:restartNumberingAfterBreak="0">
    <w:nsid w:val="053E5897"/>
    <w:multiLevelType w:val="hybridMultilevel"/>
    <w:tmpl w:val="D4288226"/>
    <w:lvl w:ilvl="0" w:tplc="805602A6">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E49E3B3E">
      <w:numFmt w:val="bullet"/>
      <w:lvlText w:val="•"/>
      <w:lvlJc w:val="left"/>
      <w:pPr>
        <w:ind w:left="1115" w:hanging="361"/>
      </w:pPr>
      <w:rPr>
        <w:rFonts w:hint="default"/>
        <w:lang w:val="ru-RU" w:eastAsia="en-US" w:bidi="ar-SA"/>
      </w:rPr>
    </w:lvl>
    <w:lvl w:ilvl="2" w:tplc="0C58EC80">
      <w:numFmt w:val="bullet"/>
      <w:lvlText w:val="•"/>
      <w:lvlJc w:val="left"/>
      <w:pPr>
        <w:ind w:left="1410" w:hanging="361"/>
      </w:pPr>
      <w:rPr>
        <w:rFonts w:hint="default"/>
        <w:lang w:val="ru-RU" w:eastAsia="en-US" w:bidi="ar-SA"/>
      </w:rPr>
    </w:lvl>
    <w:lvl w:ilvl="3" w:tplc="78CA4350">
      <w:numFmt w:val="bullet"/>
      <w:lvlText w:val="•"/>
      <w:lvlJc w:val="left"/>
      <w:pPr>
        <w:ind w:left="1705" w:hanging="361"/>
      </w:pPr>
      <w:rPr>
        <w:rFonts w:hint="default"/>
        <w:lang w:val="ru-RU" w:eastAsia="en-US" w:bidi="ar-SA"/>
      </w:rPr>
    </w:lvl>
    <w:lvl w:ilvl="4" w:tplc="B0AE6F3E">
      <w:numFmt w:val="bullet"/>
      <w:lvlText w:val="•"/>
      <w:lvlJc w:val="left"/>
      <w:pPr>
        <w:ind w:left="2001" w:hanging="361"/>
      </w:pPr>
      <w:rPr>
        <w:rFonts w:hint="default"/>
        <w:lang w:val="ru-RU" w:eastAsia="en-US" w:bidi="ar-SA"/>
      </w:rPr>
    </w:lvl>
    <w:lvl w:ilvl="5" w:tplc="3C8C465E">
      <w:numFmt w:val="bullet"/>
      <w:lvlText w:val="•"/>
      <w:lvlJc w:val="left"/>
      <w:pPr>
        <w:ind w:left="2296" w:hanging="361"/>
      </w:pPr>
      <w:rPr>
        <w:rFonts w:hint="default"/>
        <w:lang w:val="ru-RU" w:eastAsia="en-US" w:bidi="ar-SA"/>
      </w:rPr>
    </w:lvl>
    <w:lvl w:ilvl="6" w:tplc="F16ED250">
      <w:numFmt w:val="bullet"/>
      <w:lvlText w:val="•"/>
      <w:lvlJc w:val="left"/>
      <w:pPr>
        <w:ind w:left="2591" w:hanging="361"/>
      </w:pPr>
      <w:rPr>
        <w:rFonts w:hint="default"/>
        <w:lang w:val="ru-RU" w:eastAsia="en-US" w:bidi="ar-SA"/>
      </w:rPr>
    </w:lvl>
    <w:lvl w:ilvl="7" w:tplc="DAC8E2F8">
      <w:numFmt w:val="bullet"/>
      <w:lvlText w:val="•"/>
      <w:lvlJc w:val="left"/>
      <w:pPr>
        <w:ind w:left="2887" w:hanging="361"/>
      </w:pPr>
      <w:rPr>
        <w:rFonts w:hint="default"/>
        <w:lang w:val="ru-RU" w:eastAsia="en-US" w:bidi="ar-SA"/>
      </w:rPr>
    </w:lvl>
    <w:lvl w:ilvl="8" w:tplc="E05CAE34">
      <w:numFmt w:val="bullet"/>
      <w:lvlText w:val="•"/>
      <w:lvlJc w:val="left"/>
      <w:pPr>
        <w:ind w:left="3182" w:hanging="361"/>
      </w:pPr>
      <w:rPr>
        <w:rFonts w:hint="default"/>
        <w:lang w:val="ru-RU" w:eastAsia="en-US" w:bidi="ar-SA"/>
      </w:rPr>
    </w:lvl>
  </w:abstractNum>
  <w:abstractNum w:abstractNumId="12" w15:restartNumberingAfterBreak="0">
    <w:nsid w:val="055964E9"/>
    <w:multiLevelType w:val="hybridMultilevel"/>
    <w:tmpl w:val="2D5475F2"/>
    <w:lvl w:ilvl="0" w:tplc="62442F52">
      <w:numFmt w:val="bullet"/>
      <w:lvlText w:val=""/>
      <w:lvlJc w:val="left"/>
      <w:pPr>
        <w:ind w:left="151" w:hanging="348"/>
      </w:pPr>
      <w:rPr>
        <w:rFonts w:ascii="Symbol" w:eastAsia="Symbol" w:hAnsi="Symbol" w:cs="Symbol" w:hint="default"/>
        <w:b w:val="0"/>
        <w:bCs w:val="0"/>
        <w:i w:val="0"/>
        <w:iCs w:val="0"/>
        <w:spacing w:val="0"/>
        <w:w w:val="99"/>
        <w:sz w:val="20"/>
        <w:szCs w:val="20"/>
        <w:lang w:val="ru-RU" w:eastAsia="en-US" w:bidi="ar-SA"/>
      </w:rPr>
    </w:lvl>
    <w:lvl w:ilvl="1" w:tplc="B470B1F6">
      <w:numFmt w:val="bullet"/>
      <w:lvlText w:val="•"/>
      <w:lvlJc w:val="left"/>
      <w:pPr>
        <w:ind w:left="521" w:hanging="348"/>
      </w:pPr>
      <w:rPr>
        <w:rFonts w:hint="default"/>
        <w:lang w:val="ru-RU" w:eastAsia="en-US" w:bidi="ar-SA"/>
      </w:rPr>
    </w:lvl>
    <w:lvl w:ilvl="2" w:tplc="9C866BCA">
      <w:numFmt w:val="bullet"/>
      <w:lvlText w:val="•"/>
      <w:lvlJc w:val="left"/>
      <w:pPr>
        <w:ind w:left="882" w:hanging="348"/>
      </w:pPr>
      <w:rPr>
        <w:rFonts w:hint="default"/>
        <w:lang w:val="ru-RU" w:eastAsia="en-US" w:bidi="ar-SA"/>
      </w:rPr>
    </w:lvl>
    <w:lvl w:ilvl="3" w:tplc="C45213CC">
      <w:numFmt w:val="bullet"/>
      <w:lvlText w:val="•"/>
      <w:lvlJc w:val="left"/>
      <w:pPr>
        <w:ind w:left="1243" w:hanging="348"/>
      </w:pPr>
      <w:rPr>
        <w:rFonts w:hint="default"/>
        <w:lang w:val="ru-RU" w:eastAsia="en-US" w:bidi="ar-SA"/>
      </w:rPr>
    </w:lvl>
    <w:lvl w:ilvl="4" w:tplc="C4100F3A">
      <w:numFmt w:val="bullet"/>
      <w:lvlText w:val="•"/>
      <w:lvlJc w:val="left"/>
      <w:pPr>
        <w:ind w:left="1605" w:hanging="348"/>
      </w:pPr>
      <w:rPr>
        <w:rFonts w:hint="default"/>
        <w:lang w:val="ru-RU" w:eastAsia="en-US" w:bidi="ar-SA"/>
      </w:rPr>
    </w:lvl>
    <w:lvl w:ilvl="5" w:tplc="644E6DBE">
      <w:numFmt w:val="bullet"/>
      <w:lvlText w:val="•"/>
      <w:lvlJc w:val="left"/>
      <w:pPr>
        <w:ind w:left="1966" w:hanging="348"/>
      </w:pPr>
      <w:rPr>
        <w:rFonts w:hint="default"/>
        <w:lang w:val="ru-RU" w:eastAsia="en-US" w:bidi="ar-SA"/>
      </w:rPr>
    </w:lvl>
    <w:lvl w:ilvl="6" w:tplc="A58A40A6">
      <w:numFmt w:val="bullet"/>
      <w:lvlText w:val="•"/>
      <w:lvlJc w:val="left"/>
      <w:pPr>
        <w:ind w:left="2327" w:hanging="348"/>
      </w:pPr>
      <w:rPr>
        <w:rFonts w:hint="default"/>
        <w:lang w:val="ru-RU" w:eastAsia="en-US" w:bidi="ar-SA"/>
      </w:rPr>
    </w:lvl>
    <w:lvl w:ilvl="7" w:tplc="8416CC70">
      <w:numFmt w:val="bullet"/>
      <w:lvlText w:val="•"/>
      <w:lvlJc w:val="left"/>
      <w:pPr>
        <w:ind w:left="2689" w:hanging="348"/>
      </w:pPr>
      <w:rPr>
        <w:rFonts w:hint="default"/>
        <w:lang w:val="ru-RU" w:eastAsia="en-US" w:bidi="ar-SA"/>
      </w:rPr>
    </w:lvl>
    <w:lvl w:ilvl="8" w:tplc="996E98AA">
      <w:numFmt w:val="bullet"/>
      <w:lvlText w:val="•"/>
      <w:lvlJc w:val="left"/>
      <w:pPr>
        <w:ind w:left="3050" w:hanging="348"/>
      </w:pPr>
      <w:rPr>
        <w:rFonts w:hint="default"/>
        <w:lang w:val="ru-RU" w:eastAsia="en-US" w:bidi="ar-SA"/>
      </w:rPr>
    </w:lvl>
  </w:abstractNum>
  <w:abstractNum w:abstractNumId="13" w15:restartNumberingAfterBreak="0">
    <w:nsid w:val="05872C47"/>
    <w:multiLevelType w:val="hybridMultilevel"/>
    <w:tmpl w:val="92E00FA6"/>
    <w:lvl w:ilvl="0" w:tplc="C48809CE">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80969C82">
      <w:numFmt w:val="bullet"/>
      <w:lvlText w:val="•"/>
      <w:lvlJc w:val="left"/>
      <w:pPr>
        <w:ind w:left="467" w:hanging="348"/>
      </w:pPr>
      <w:rPr>
        <w:rFonts w:hint="default"/>
        <w:lang w:val="ru-RU" w:eastAsia="en-US" w:bidi="ar-SA"/>
      </w:rPr>
    </w:lvl>
    <w:lvl w:ilvl="2" w:tplc="AEC086D6">
      <w:numFmt w:val="bullet"/>
      <w:lvlText w:val="•"/>
      <w:lvlJc w:val="left"/>
      <w:pPr>
        <w:ind w:left="834" w:hanging="348"/>
      </w:pPr>
      <w:rPr>
        <w:rFonts w:hint="default"/>
        <w:lang w:val="ru-RU" w:eastAsia="en-US" w:bidi="ar-SA"/>
      </w:rPr>
    </w:lvl>
    <w:lvl w:ilvl="3" w:tplc="6922B7E6">
      <w:numFmt w:val="bullet"/>
      <w:lvlText w:val="•"/>
      <w:lvlJc w:val="left"/>
      <w:pPr>
        <w:ind w:left="1201" w:hanging="348"/>
      </w:pPr>
      <w:rPr>
        <w:rFonts w:hint="default"/>
        <w:lang w:val="ru-RU" w:eastAsia="en-US" w:bidi="ar-SA"/>
      </w:rPr>
    </w:lvl>
    <w:lvl w:ilvl="4" w:tplc="96C2FB96">
      <w:numFmt w:val="bullet"/>
      <w:lvlText w:val="•"/>
      <w:lvlJc w:val="left"/>
      <w:pPr>
        <w:ind w:left="1568" w:hanging="348"/>
      </w:pPr>
      <w:rPr>
        <w:rFonts w:hint="default"/>
        <w:lang w:val="ru-RU" w:eastAsia="en-US" w:bidi="ar-SA"/>
      </w:rPr>
    </w:lvl>
    <w:lvl w:ilvl="5" w:tplc="59D4887E">
      <w:numFmt w:val="bullet"/>
      <w:lvlText w:val="•"/>
      <w:lvlJc w:val="left"/>
      <w:pPr>
        <w:ind w:left="1936" w:hanging="348"/>
      </w:pPr>
      <w:rPr>
        <w:rFonts w:hint="default"/>
        <w:lang w:val="ru-RU" w:eastAsia="en-US" w:bidi="ar-SA"/>
      </w:rPr>
    </w:lvl>
    <w:lvl w:ilvl="6" w:tplc="BD02751E">
      <w:numFmt w:val="bullet"/>
      <w:lvlText w:val="•"/>
      <w:lvlJc w:val="left"/>
      <w:pPr>
        <w:ind w:left="2303" w:hanging="348"/>
      </w:pPr>
      <w:rPr>
        <w:rFonts w:hint="default"/>
        <w:lang w:val="ru-RU" w:eastAsia="en-US" w:bidi="ar-SA"/>
      </w:rPr>
    </w:lvl>
    <w:lvl w:ilvl="7" w:tplc="903265D4">
      <w:numFmt w:val="bullet"/>
      <w:lvlText w:val="•"/>
      <w:lvlJc w:val="left"/>
      <w:pPr>
        <w:ind w:left="2670" w:hanging="348"/>
      </w:pPr>
      <w:rPr>
        <w:rFonts w:hint="default"/>
        <w:lang w:val="ru-RU" w:eastAsia="en-US" w:bidi="ar-SA"/>
      </w:rPr>
    </w:lvl>
    <w:lvl w:ilvl="8" w:tplc="E010591A">
      <w:numFmt w:val="bullet"/>
      <w:lvlText w:val="•"/>
      <w:lvlJc w:val="left"/>
      <w:pPr>
        <w:ind w:left="3037" w:hanging="348"/>
      </w:pPr>
      <w:rPr>
        <w:rFonts w:hint="default"/>
        <w:lang w:val="ru-RU" w:eastAsia="en-US" w:bidi="ar-SA"/>
      </w:rPr>
    </w:lvl>
  </w:abstractNum>
  <w:abstractNum w:abstractNumId="14" w15:restartNumberingAfterBreak="0">
    <w:nsid w:val="063B2DEE"/>
    <w:multiLevelType w:val="hybridMultilevel"/>
    <w:tmpl w:val="9AF63EE8"/>
    <w:lvl w:ilvl="0" w:tplc="DCAC2D2E">
      <w:start w:val="1"/>
      <w:numFmt w:val="decimal"/>
      <w:lvlText w:val="%1)"/>
      <w:lvlJc w:val="left"/>
      <w:pPr>
        <w:ind w:left="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7DC19B4">
      <w:numFmt w:val="bullet"/>
      <w:lvlText w:val="•"/>
      <w:lvlJc w:val="left"/>
      <w:pPr>
        <w:ind w:left="1409" w:hanging="260"/>
      </w:pPr>
      <w:rPr>
        <w:rFonts w:hint="default"/>
        <w:lang w:val="ru-RU" w:eastAsia="en-US" w:bidi="ar-SA"/>
      </w:rPr>
    </w:lvl>
    <w:lvl w:ilvl="2" w:tplc="50AE7A8C">
      <w:numFmt w:val="bullet"/>
      <w:lvlText w:val="•"/>
      <w:lvlJc w:val="left"/>
      <w:pPr>
        <w:ind w:left="2418" w:hanging="260"/>
      </w:pPr>
      <w:rPr>
        <w:rFonts w:hint="default"/>
        <w:lang w:val="ru-RU" w:eastAsia="en-US" w:bidi="ar-SA"/>
      </w:rPr>
    </w:lvl>
    <w:lvl w:ilvl="3" w:tplc="AE1CF532">
      <w:numFmt w:val="bullet"/>
      <w:lvlText w:val="•"/>
      <w:lvlJc w:val="left"/>
      <w:pPr>
        <w:ind w:left="3427" w:hanging="260"/>
      </w:pPr>
      <w:rPr>
        <w:rFonts w:hint="default"/>
        <w:lang w:val="ru-RU" w:eastAsia="en-US" w:bidi="ar-SA"/>
      </w:rPr>
    </w:lvl>
    <w:lvl w:ilvl="4" w:tplc="00DC36BA">
      <w:numFmt w:val="bullet"/>
      <w:lvlText w:val="•"/>
      <w:lvlJc w:val="left"/>
      <w:pPr>
        <w:ind w:left="4436" w:hanging="260"/>
      </w:pPr>
      <w:rPr>
        <w:rFonts w:hint="default"/>
        <w:lang w:val="ru-RU" w:eastAsia="en-US" w:bidi="ar-SA"/>
      </w:rPr>
    </w:lvl>
    <w:lvl w:ilvl="5" w:tplc="D52A49F8">
      <w:numFmt w:val="bullet"/>
      <w:lvlText w:val="•"/>
      <w:lvlJc w:val="left"/>
      <w:pPr>
        <w:ind w:left="5445" w:hanging="260"/>
      </w:pPr>
      <w:rPr>
        <w:rFonts w:hint="default"/>
        <w:lang w:val="ru-RU" w:eastAsia="en-US" w:bidi="ar-SA"/>
      </w:rPr>
    </w:lvl>
    <w:lvl w:ilvl="6" w:tplc="272E5C28">
      <w:numFmt w:val="bullet"/>
      <w:lvlText w:val="•"/>
      <w:lvlJc w:val="left"/>
      <w:pPr>
        <w:ind w:left="6454" w:hanging="260"/>
      </w:pPr>
      <w:rPr>
        <w:rFonts w:hint="default"/>
        <w:lang w:val="ru-RU" w:eastAsia="en-US" w:bidi="ar-SA"/>
      </w:rPr>
    </w:lvl>
    <w:lvl w:ilvl="7" w:tplc="C55AC574">
      <w:numFmt w:val="bullet"/>
      <w:lvlText w:val="•"/>
      <w:lvlJc w:val="left"/>
      <w:pPr>
        <w:ind w:left="7463" w:hanging="260"/>
      </w:pPr>
      <w:rPr>
        <w:rFonts w:hint="default"/>
        <w:lang w:val="ru-RU" w:eastAsia="en-US" w:bidi="ar-SA"/>
      </w:rPr>
    </w:lvl>
    <w:lvl w:ilvl="8" w:tplc="941EA648">
      <w:numFmt w:val="bullet"/>
      <w:lvlText w:val="•"/>
      <w:lvlJc w:val="left"/>
      <w:pPr>
        <w:ind w:left="8472" w:hanging="260"/>
      </w:pPr>
      <w:rPr>
        <w:rFonts w:hint="default"/>
        <w:lang w:val="ru-RU" w:eastAsia="en-US" w:bidi="ar-SA"/>
      </w:rPr>
    </w:lvl>
  </w:abstractNum>
  <w:abstractNum w:abstractNumId="15" w15:restartNumberingAfterBreak="0">
    <w:nsid w:val="0771199B"/>
    <w:multiLevelType w:val="hybridMultilevel"/>
    <w:tmpl w:val="2B523922"/>
    <w:lvl w:ilvl="0" w:tplc="3C2CF790">
      <w:numFmt w:val="bullet"/>
      <w:lvlText w:val="-"/>
      <w:lvlJc w:val="left"/>
      <w:pPr>
        <w:ind w:left="10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17DCD862">
      <w:numFmt w:val="bullet"/>
      <w:lvlText w:val="•"/>
      <w:lvlJc w:val="left"/>
      <w:pPr>
        <w:ind w:left="511" w:hanging="348"/>
      </w:pPr>
      <w:rPr>
        <w:rFonts w:hint="default"/>
        <w:lang w:val="ru-RU" w:eastAsia="en-US" w:bidi="ar-SA"/>
      </w:rPr>
    </w:lvl>
    <w:lvl w:ilvl="2" w:tplc="A44EE316">
      <w:numFmt w:val="bullet"/>
      <w:lvlText w:val="•"/>
      <w:lvlJc w:val="left"/>
      <w:pPr>
        <w:ind w:left="922" w:hanging="348"/>
      </w:pPr>
      <w:rPr>
        <w:rFonts w:hint="default"/>
        <w:lang w:val="ru-RU" w:eastAsia="en-US" w:bidi="ar-SA"/>
      </w:rPr>
    </w:lvl>
    <w:lvl w:ilvl="3" w:tplc="4AC4A2E6">
      <w:numFmt w:val="bullet"/>
      <w:lvlText w:val="•"/>
      <w:lvlJc w:val="left"/>
      <w:pPr>
        <w:ind w:left="1333" w:hanging="348"/>
      </w:pPr>
      <w:rPr>
        <w:rFonts w:hint="default"/>
        <w:lang w:val="ru-RU" w:eastAsia="en-US" w:bidi="ar-SA"/>
      </w:rPr>
    </w:lvl>
    <w:lvl w:ilvl="4" w:tplc="E3EA2FEC">
      <w:numFmt w:val="bullet"/>
      <w:lvlText w:val="•"/>
      <w:lvlJc w:val="left"/>
      <w:pPr>
        <w:ind w:left="1744" w:hanging="348"/>
      </w:pPr>
      <w:rPr>
        <w:rFonts w:hint="default"/>
        <w:lang w:val="ru-RU" w:eastAsia="en-US" w:bidi="ar-SA"/>
      </w:rPr>
    </w:lvl>
    <w:lvl w:ilvl="5" w:tplc="C56EAC8C">
      <w:numFmt w:val="bullet"/>
      <w:lvlText w:val="•"/>
      <w:lvlJc w:val="left"/>
      <w:pPr>
        <w:ind w:left="2155" w:hanging="348"/>
      </w:pPr>
      <w:rPr>
        <w:rFonts w:hint="default"/>
        <w:lang w:val="ru-RU" w:eastAsia="en-US" w:bidi="ar-SA"/>
      </w:rPr>
    </w:lvl>
    <w:lvl w:ilvl="6" w:tplc="1F7069FA">
      <w:numFmt w:val="bullet"/>
      <w:lvlText w:val="•"/>
      <w:lvlJc w:val="left"/>
      <w:pPr>
        <w:ind w:left="2566" w:hanging="348"/>
      </w:pPr>
      <w:rPr>
        <w:rFonts w:hint="default"/>
        <w:lang w:val="ru-RU" w:eastAsia="en-US" w:bidi="ar-SA"/>
      </w:rPr>
    </w:lvl>
    <w:lvl w:ilvl="7" w:tplc="07941610">
      <w:numFmt w:val="bullet"/>
      <w:lvlText w:val="•"/>
      <w:lvlJc w:val="left"/>
      <w:pPr>
        <w:ind w:left="2977" w:hanging="348"/>
      </w:pPr>
      <w:rPr>
        <w:rFonts w:hint="default"/>
        <w:lang w:val="ru-RU" w:eastAsia="en-US" w:bidi="ar-SA"/>
      </w:rPr>
    </w:lvl>
    <w:lvl w:ilvl="8" w:tplc="B4663582">
      <w:numFmt w:val="bullet"/>
      <w:lvlText w:val="•"/>
      <w:lvlJc w:val="left"/>
      <w:pPr>
        <w:ind w:left="3388" w:hanging="348"/>
      </w:pPr>
      <w:rPr>
        <w:rFonts w:hint="default"/>
        <w:lang w:val="ru-RU" w:eastAsia="en-US" w:bidi="ar-SA"/>
      </w:rPr>
    </w:lvl>
  </w:abstractNum>
  <w:abstractNum w:abstractNumId="16" w15:restartNumberingAfterBreak="0">
    <w:nsid w:val="07737069"/>
    <w:multiLevelType w:val="hybridMultilevel"/>
    <w:tmpl w:val="5B3EE56C"/>
    <w:lvl w:ilvl="0" w:tplc="0E8EE288">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3F5656AE">
      <w:numFmt w:val="bullet"/>
      <w:lvlText w:val="•"/>
      <w:lvlJc w:val="left"/>
      <w:pPr>
        <w:ind w:left="547" w:hanging="132"/>
      </w:pPr>
      <w:rPr>
        <w:rFonts w:hint="default"/>
        <w:lang w:val="ru-RU" w:eastAsia="en-US" w:bidi="ar-SA"/>
      </w:rPr>
    </w:lvl>
    <w:lvl w:ilvl="2" w:tplc="D30C0776">
      <w:numFmt w:val="bullet"/>
      <w:lvlText w:val="•"/>
      <w:lvlJc w:val="left"/>
      <w:pPr>
        <w:ind w:left="954" w:hanging="132"/>
      </w:pPr>
      <w:rPr>
        <w:rFonts w:hint="default"/>
        <w:lang w:val="ru-RU" w:eastAsia="en-US" w:bidi="ar-SA"/>
      </w:rPr>
    </w:lvl>
    <w:lvl w:ilvl="3" w:tplc="88E05F92">
      <w:numFmt w:val="bullet"/>
      <w:lvlText w:val="•"/>
      <w:lvlJc w:val="left"/>
      <w:pPr>
        <w:ind w:left="1361" w:hanging="132"/>
      </w:pPr>
      <w:rPr>
        <w:rFonts w:hint="default"/>
        <w:lang w:val="ru-RU" w:eastAsia="en-US" w:bidi="ar-SA"/>
      </w:rPr>
    </w:lvl>
    <w:lvl w:ilvl="4" w:tplc="BB58AC6C">
      <w:numFmt w:val="bullet"/>
      <w:lvlText w:val="•"/>
      <w:lvlJc w:val="left"/>
      <w:pPr>
        <w:ind w:left="1768" w:hanging="132"/>
      </w:pPr>
      <w:rPr>
        <w:rFonts w:hint="default"/>
        <w:lang w:val="ru-RU" w:eastAsia="en-US" w:bidi="ar-SA"/>
      </w:rPr>
    </w:lvl>
    <w:lvl w:ilvl="5" w:tplc="44827AAC">
      <w:numFmt w:val="bullet"/>
      <w:lvlText w:val="•"/>
      <w:lvlJc w:val="left"/>
      <w:pPr>
        <w:ind w:left="2175" w:hanging="132"/>
      </w:pPr>
      <w:rPr>
        <w:rFonts w:hint="default"/>
        <w:lang w:val="ru-RU" w:eastAsia="en-US" w:bidi="ar-SA"/>
      </w:rPr>
    </w:lvl>
    <w:lvl w:ilvl="6" w:tplc="AC6AE7AE">
      <w:numFmt w:val="bullet"/>
      <w:lvlText w:val="•"/>
      <w:lvlJc w:val="left"/>
      <w:pPr>
        <w:ind w:left="2582" w:hanging="132"/>
      </w:pPr>
      <w:rPr>
        <w:rFonts w:hint="default"/>
        <w:lang w:val="ru-RU" w:eastAsia="en-US" w:bidi="ar-SA"/>
      </w:rPr>
    </w:lvl>
    <w:lvl w:ilvl="7" w:tplc="8DB6F5EE">
      <w:numFmt w:val="bullet"/>
      <w:lvlText w:val="•"/>
      <w:lvlJc w:val="left"/>
      <w:pPr>
        <w:ind w:left="2989" w:hanging="132"/>
      </w:pPr>
      <w:rPr>
        <w:rFonts w:hint="default"/>
        <w:lang w:val="ru-RU" w:eastAsia="en-US" w:bidi="ar-SA"/>
      </w:rPr>
    </w:lvl>
    <w:lvl w:ilvl="8" w:tplc="2BCCB5BC">
      <w:numFmt w:val="bullet"/>
      <w:lvlText w:val="•"/>
      <w:lvlJc w:val="left"/>
      <w:pPr>
        <w:ind w:left="3396" w:hanging="132"/>
      </w:pPr>
      <w:rPr>
        <w:rFonts w:hint="default"/>
        <w:lang w:val="ru-RU" w:eastAsia="en-US" w:bidi="ar-SA"/>
      </w:rPr>
    </w:lvl>
  </w:abstractNum>
  <w:abstractNum w:abstractNumId="17" w15:restartNumberingAfterBreak="0">
    <w:nsid w:val="078408F7"/>
    <w:multiLevelType w:val="hybridMultilevel"/>
    <w:tmpl w:val="485A087E"/>
    <w:lvl w:ilvl="0" w:tplc="371EF4EC">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AEB4A568">
      <w:numFmt w:val="bullet"/>
      <w:lvlText w:val="•"/>
      <w:lvlJc w:val="left"/>
      <w:pPr>
        <w:ind w:left="467" w:hanging="349"/>
      </w:pPr>
      <w:rPr>
        <w:rFonts w:hint="default"/>
        <w:lang w:val="ru-RU" w:eastAsia="en-US" w:bidi="ar-SA"/>
      </w:rPr>
    </w:lvl>
    <w:lvl w:ilvl="2" w:tplc="026EB374">
      <w:numFmt w:val="bullet"/>
      <w:lvlText w:val="•"/>
      <w:lvlJc w:val="left"/>
      <w:pPr>
        <w:ind w:left="834" w:hanging="349"/>
      </w:pPr>
      <w:rPr>
        <w:rFonts w:hint="default"/>
        <w:lang w:val="ru-RU" w:eastAsia="en-US" w:bidi="ar-SA"/>
      </w:rPr>
    </w:lvl>
    <w:lvl w:ilvl="3" w:tplc="F17007F6">
      <w:numFmt w:val="bullet"/>
      <w:lvlText w:val="•"/>
      <w:lvlJc w:val="left"/>
      <w:pPr>
        <w:ind w:left="1201" w:hanging="349"/>
      </w:pPr>
      <w:rPr>
        <w:rFonts w:hint="default"/>
        <w:lang w:val="ru-RU" w:eastAsia="en-US" w:bidi="ar-SA"/>
      </w:rPr>
    </w:lvl>
    <w:lvl w:ilvl="4" w:tplc="B4EAE5B6">
      <w:numFmt w:val="bullet"/>
      <w:lvlText w:val="•"/>
      <w:lvlJc w:val="left"/>
      <w:pPr>
        <w:ind w:left="1569" w:hanging="349"/>
      </w:pPr>
      <w:rPr>
        <w:rFonts w:hint="default"/>
        <w:lang w:val="ru-RU" w:eastAsia="en-US" w:bidi="ar-SA"/>
      </w:rPr>
    </w:lvl>
    <w:lvl w:ilvl="5" w:tplc="FAB218CE">
      <w:numFmt w:val="bullet"/>
      <w:lvlText w:val="•"/>
      <w:lvlJc w:val="left"/>
      <w:pPr>
        <w:ind w:left="1936" w:hanging="349"/>
      </w:pPr>
      <w:rPr>
        <w:rFonts w:hint="default"/>
        <w:lang w:val="ru-RU" w:eastAsia="en-US" w:bidi="ar-SA"/>
      </w:rPr>
    </w:lvl>
    <w:lvl w:ilvl="6" w:tplc="134CA030">
      <w:numFmt w:val="bullet"/>
      <w:lvlText w:val="•"/>
      <w:lvlJc w:val="left"/>
      <w:pPr>
        <w:ind w:left="2303" w:hanging="349"/>
      </w:pPr>
      <w:rPr>
        <w:rFonts w:hint="default"/>
        <w:lang w:val="ru-RU" w:eastAsia="en-US" w:bidi="ar-SA"/>
      </w:rPr>
    </w:lvl>
    <w:lvl w:ilvl="7" w:tplc="C80CF74A">
      <w:numFmt w:val="bullet"/>
      <w:lvlText w:val="•"/>
      <w:lvlJc w:val="left"/>
      <w:pPr>
        <w:ind w:left="2671" w:hanging="349"/>
      </w:pPr>
      <w:rPr>
        <w:rFonts w:hint="default"/>
        <w:lang w:val="ru-RU" w:eastAsia="en-US" w:bidi="ar-SA"/>
      </w:rPr>
    </w:lvl>
    <w:lvl w:ilvl="8" w:tplc="6EE0E2B4">
      <w:numFmt w:val="bullet"/>
      <w:lvlText w:val="•"/>
      <w:lvlJc w:val="left"/>
      <w:pPr>
        <w:ind w:left="3038" w:hanging="349"/>
      </w:pPr>
      <w:rPr>
        <w:rFonts w:hint="default"/>
        <w:lang w:val="ru-RU" w:eastAsia="en-US" w:bidi="ar-SA"/>
      </w:rPr>
    </w:lvl>
  </w:abstractNum>
  <w:abstractNum w:abstractNumId="18" w15:restartNumberingAfterBreak="0">
    <w:nsid w:val="07BD0EEE"/>
    <w:multiLevelType w:val="hybridMultilevel"/>
    <w:tmpl w:val="E4705968"/>
    <w:lvl w:ilvl="0" w:tplc="77162A48">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90D4BB1A">
      <w:numFmt w:val="bullet"/>
      <w:lvlText w:val="•"/>
      <w:lvlJc w:val="left"/>
      <w:pPr>
        <w:ind w:left="467" w:hanging="349"/>
      </w:pPr>
      <w:rPr>
        <w:rFonts w:hint="default"/>
        <w:lang w:val="ru-RU" w:eastAsia="en-US" w:bidi="ar-SA"/>
      </w:rPr>
    </w:lvl>
    <w:lvl w:ilvl="2" w:tplc="57EEE19A">
      <w:numFmt w:val="bullet"/>
      <w:lvlText w:val="•"/>
      <w:lvlJc w:val="left"/>
      <w:pPr>
        <w:ind w:left="834" w:hanging="349"/>
      </w:pPr>
      <w:rPr>
        <w:rFonts w:hint="default"/>
        <w:lang w:val="ru-RU" w:eastAsia="en-US" w:bidi="ar-SA"/>
      </w:rPr>
    </w:lvl>
    <w:lvl w:ilvl="3" w:tplc="6D5E1BD0">
      <w:numFmt w:val="bullet"/>
      <w:lvlText w:val="•"/>
      <w:lvlJc w:val="left"/>
      <w:pPr>
        <w:ind w:left="1201" w:hanging="349"/>
      </w:pPr>
      <w:rPr>
        <w:rFonts w:hint="default"/>
        <w:lang w:val="ru-RU" w:eastAsia="en-US" w:bidi="ar-SA"/>
      </w:rPr>
    </w:lvl>
    <w:lvl w:ilvl="4" w:tplc="6C1E4B12">
      <w:numFmt w:val="bullet"/>
      <w:lvlText w:val="•"/>
      <w:lvlJc w:val="left"/>
      <w:pPr>
        <w:ind w:left="1569" w:hanging="349"/>
      </w:pPr>
      <w:rPr>
        <w:rFonts w:hint="default"/>
        <w:lang w:val="ru-RU" w:eastAsia="en-US" w:bidi="ar-SA"/>
      </w:rPr>
    </w:lvl>
    <w:lvl w:ilvl="5" w:tplc="5888B6DC">
      <w:numFmt w:val="bullet"/>
      <w:lvlText w:val="•"/>
      <w:lvlJc w:val="left"/>
      <w:pPr>
        <w:ind w:left="1936" w:hanging="349"/>
      </w:pPr>
      <w:rPr>
        <w:rFonts w:hint="default"/>
        <w:lang w:val="ru-RU" w:eastAsia="en-US" w:bidi="ar-SA"/>
      </w:rPr>
    </w:lvl>
    <w:lvl w:ilvl="6" w:tplc="9E68655E">
      <w:numFmt w:val="bullet"/>
      <w:lvlText w:val="•"/>
      <w:lvlJc w:val="left"/>
      <w:pPr>
        <w:ind w:left="2303" w:hanging="349"/>
      </w:pPr>
      <w:rPr>
        <w:rFonts w:hint="default"/>
        <w:lang w:val="ru-RU" w:eastAsia="en-US" w:bidi="ar-SA"/>
      </w:rPr>
    </w:lvl>
    <w:lvl w:ilvl="7" w:tplc="5A001F20">
      <w:numFmt w:val="bullet"/>
      <w:lvlText w:val="•"/>
      <w:lvlJc w:val="left"/>
      <w:pPr>
        <w:ind w:left="2671" w:hanging="349"/>
      </w:pPr>
      <w:rPr>
        <w:rFonts w:hint="default"/>
        <w:lang w:val="ru-RU" w:eastAsia="en-US" w:bidi="ar-SA"/>
      </w:rPr>
    </w:lvl>
    <w:lvl w:ilvl="8" w:tplc="69D460CC">
      <w:numFmt w:val="bullet"/>
      <w:lvlText w:val="•"/>
      <w:lvlJc w:val="left"/>
      <w:pPr>
        <w:ind w:left="3038" w:hanging="349"/>
      </w:pPr>
      <w:rPr>
        <w:rFonts w:hint="default"/>
        <w:lang w:val="ru-RU" w:eastAsia="en-US" w:bidi="ar-SA"/>
      </w:rPr>
    </w:lvl>
  </w:abstractNum>
  <w:abstractNum w:abstractNumId="19" w15:restartNumberingAfterBreak="0">
    <w:nsid w:val="082638E8"/>
    <w:multiLevelType w:val="hybridMultilevel"/>
    <w:tmpl w:val="C7ACCE18"/>
    <w:lvl w:ilvl="0" w:tplc="ED7E920C">
      <w:numFmt w:val="bullet"/>
      <w:lvlText w:val=""/>
      <w:lvlJc w:val="left"/>
      <w:pPr>
        <w:ind w:left="144" w:hanging="411"/>
      </w:pPr>
      <w:rPr>
        <w:rFonts w:ascii="Wingdings" w:eastAsia="Wingdings" w:hAnsi="Wingdings" w:cs="Wingdings" w:hint="default"/>
        <w:b w:val="0"/>
        <w:bCs w:val="0"/>
        <w:i w:val="0"/>
        <w:iCs w:val="0"/>
        <w:spacing w:val="0"/>
        <w:w w:val="100"/>
        <w:sz w:val="24"/>
        <w:szCs w:val="24"/>
        <w:lang w:val="ru-RU" w:eastAsia="en-US" w:bidi="ar-SA"/>
      </w:rPr>
    </w:lvl>
    <w:lvl w:ilvl="1" w:tplc="39FC0796">
      <w:numFmt w:val="bullet"/>
      <w:lvlText w:val="–"/>
      <w:lvlJc w:val="left"/>
      <w:pPr>
        <w:ind w:left="864" w:hanging="360"/>
      </w:pPr>
      <w:rPr>
        <w:rFonts w:ascii="Microsoft Sans Serif" w:eastAsia="Microsoft Sans Serif" w:hAnsi="Microsoft Sans Serif" w:cs="Microsoft Sans Serif" w:hint="default"/>
        <w:spacing w:val="0"/>
        <w:w w:val="189"/>
        <w:lang w:val="ru-RU" w:eastAsia="en-US" w:bidi="ar-SA"/>
      </w:rPr>
    </w:lvl>
    <w:lvl w:ilvl="2" w:tplc="4DCE6220">
      <w:numFmt w:val="bullet"/>
      <w:lvlText w:val="•"/>
      <w:lvlJc w:val="left"/>
      <w:pPr>
        <w:ind w:left="1930" w:hanging="360"/>
      </w:pPr>
      <w:rPr>
        <w:rFonts w:hint="default"/>
        <w:lang w:val="ru-RU" w:eastAsia="en-US" w:bidi="ar-SA"/>
      </w:rPr>
    </w:lvl>
    <w:lvl w:ilvl="3" w:tplc="F5C66096">
      <w:numFmt w:val="bullet"/>
      <w:lvlText w:val="•"/>
      <w:lvlJc w:val="left"/>
      <w:pPr>
        <w:ind w:left="3000" w:hanging="360"/>
      </w:pPr>
      <w:rPr>
        <w:rFonts w:hint="default"/>
        <w:lang w:val="ru-RU" w:eastAsia="en-US" w:bidi="ar-SA"/>
      </w:rPr>
    </w:lvl>
    <w:lvl w:ilvl="4" w:tplc="B45E207A">
      <w:numFmt w:val="bullet"/>
      <w:lvlText w:val="•"/>
      <w:lvlJc w:val="left"/>
      <w:pPr>
        <w:ind w:left="4070" w:hanging="360"/>
      </w:pPr>
      <w:rPr>
        <w:rFonts w:hint="default"/>
        <w:lang w:val="ru-RU" w:eastAsia="en-US" w:bidi="ar-SA"/>
      </w:rPr>
    </w:lvl>
    <w:lvl w:ilvl="5" w:tplc="586477FE">
      <w:numFmt w:val="bullet"/>
      <w:lvlText w:val="•"/>
      <w:lvlJc w:val="left"/>
      <w:pPr>
        <w:ind w:left="5140" w:hanging="360"/>
      </w:pPr>
      <w:rPr>
        <w:rFonts w:hint="default"/>
        <w:lang w:val="ru-RU" w:eastAsia="en-US" w:bidi="ar-SA"/>
      </w:rPr>
    </w:lvl>
    <w:lvl w:ilvl="6" w:tplc="B9963584">
      <w:numFmt w:val="bullet"/>
      <w:lvlText w:val="•"/>
      <w:lvlJc w:val="left"/>
      <w:pPr>
        <w:ind w:left="6210" w:hanging="360"/>
      </w:pPr>
      <w:rPr>
        <w:rFonts w:hint="default"/>
        <w:lang w:val="ru-RU" w:eastAsia="en-US" w:bidi="ar-SA"/>
      </w:rPr>
    </w:lvl>
    <w:lvl w:ilvl="7" w:tplc="7AC8F0EC">
      <w:numFmt w:val="bullet"/>
      <w:lvlText w:val="•"/>
      <w:lvlJc w:val="left"/>
      <w:pPr>
        <w:ind w:left="7280" w:hanging="360"/>
      </w:pPr>
      <w:rPr>
        <w:rFonts w:hint="default"/>
        <w:lang w:val="ru-RU" w:eastAsia="en-US" w:bidi="ar-SA"/>
      </w:rPr>
    </w:lvl>
    <w:lvl w:ilvl="8" w:tplc="18A4A560">
      <w:numFmt w:val="bullet"/>
      <w:lvlText w:val="•"/>
      <w:lvlJc w:val="left"/>
      <w:pPr>
        <w:ind w:left="8350" w:hanging="360"/>
      </w:pPr>
      <w:rPr>
        <w:rFonts w:hint="default"/>
        <w:lang w:val="ru-RU" w:eastAsia="en-US" w:bidi="ar-SA"/>
      </w:rPr>
    </w:lvl>
  </w:abstractNum>
  <w:abstractNum w:abstractNumId="20" w15:restartNumberingAfterBreak="0">
    <w:nsid w:val="096D4140"/>
    <w:multiLevelType w:val="hybridMultilevel"/>
    <w:tmpl w:val="F264912C"/>
    <w:lvl w:ilvl="0" w:tplc="DFB842F4">
      <w:numFmt w:val="bullet"/>
      <w:lvlText w:val="-"/>
      <w:lvlJc w:val="left"/>
      <w:pPr>
        <w:ind w:left="10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F1D63854">
      <w:numFmt w:val="bullet"/>
      <w:lvlText w:val="•"/>
      <w:lvlJc w:val="left"/>
      <w:pPr>
        <w:ind w:left="511" w:hanging="132"/>
      </w:pPr>
      <w:rPr>
        <w:rFonts w:hint="default"/>
        <w:lang w:val="ru-RU" w:eastAsia="en-US" w:bidi="ar-SA"/>
      </w:rPr>
    </w:lvl>
    <w:lvl w:ilvl="2" w:tplc="35848E5E">
      <w:numFmt w:val="bullet"/>
      <w:lvlText w:val="•"/>
      <w:lvlJc w:val="left"/>
      <w:pPr>
        <w:ind w:left="922" w:hanging="132"/>
      </w:pPr>
      <w:rPr>
        <w:rFonts w:hint="default"/>
        <w:lang w:val="ru-RU" w:eastAsia="en-US" w:bidi="ar-SA"/>
      </w:rPr>
    </w:lvl>
    <w:lvl w:ilvl="3" w:tplc="2F066576">
      <w:numFmt w:val="bullet"/>
      <w:lvlText w:val="•"/>
      <w:lvlJc w:val="left"/>
      <w:pPr>
        <w:ind w:left="1333" w:hanging="132"/>
      </w:pPr>
      <w:rPr>
        <w:rFonts w:hint="default"/>
        <w:lang w:val="ru-RU" w:eastAsia="en-US" w:bidi="ar-SA"/>
      </w:rPr>
    </w:lvl>
    <w:lvl w:ilvl="4" w:tplc="F8C66C26">
      <w:numFmt w:val="bullet"/>
      <w:lvlText w:val="•"/>
      <w:lvlJc w:val="left"/>
      <w:pPr>
        <w:ind w:left="1744" w:hanging="132"/>
      </w:pPr>
      <w:rPr>
        <w:rFonts w:hint="default"/>
        <w:lang w:val="ru-RU" w:eastAsia="en-US" w:bidi="ar-SA"/>
      </w:rPr>
    </w:lvl>
    <w:lvl w:ilvl="5" w:tplc="8DFEDE5E">
      <w:numFmt w:val="bullet"/>
      <w:lvlText w:val="•"/>
      <w:lvlJc w:val="left"/>
      <w:pPr>
        <w:ind w:left="2155" w:hanging="132"/>
      </w:pPr>
      <w:rPr>
        <w:rFonts w:hint="default"/>
        <w:lang w:val="ru-RU" w:eastAsia="en-US" w:bidi="ar-SA"/>
      </w:rPr>
    </w:lvl>
    <w:lvl w:ilvl="6" w:tplc="738E675C">
      <w:numFmt w:val="bullet"/>
      <w:lvlText w:val="•"/>
      <w:lvlJc w:val="left"/>
      <w:pPr>
        <w:ind w:left="2566" w:hanging="132"/>
      </w:pPr>
      <w:rPr>
        <w:rFonts w:hint="default"/>
        <w:lang w:val="ru-RU" w:eastAsia="en-US" w:bidi="ar-SA"/>
      </w:rPr>
    </w:lvl>
    <w:lvl w:ilvl="7" w:tplc="C19055B2">
      <w:numFmt w:val="bullet"/>
      <w:lvlText w:val="•"/>
      <w:lvlJc w:val="left"/>
      <w:pPr>
        <w:ind w:left="2977" w:hanging="132"/>
      </w:pPr>
      <w:rPr>
        <w:rFonts w:hint="default"/>
        <w:lang w:val="ru-RU" w:eastAsia="en-US" w:bidi="ar-SA"/>
      </w:rPr>
    </w:lvl>
    <w:lvl w:ilvl="8" w:tplc="1F4C220E">
      <w:numFmt w:val="bullet"/>
      <w:lvlText w:val="•"/>
      <w:lvlJc w:val="left"/>
      <w:pPr>
        <w:ind w:left="3388" w:hanging="132"/>
      </w:pPr>
      <w:rPr>
        <w:rFonts w:hint="default"/>
        <w:lang w:val="ru-RU" w:eastAsia="en-US" w:bidi="ar-SA"/>
      </w:rPr>
    </w:lvl>
  </w:abstractNum>
  <w:abstractNum w:abstractNumId="21" w15:restartNumberingAfterBreak="0">
    <w:nsid w:val="09A40DF2"/>
    <w:multiLevelType w:val="hybridMultilevel"/>
    <w:tmpl w:val="532AC82C"/>
    <w:lvl w:ilvl="0" w:tplc="E21E3316">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6521E9C">
      <w:numFmt w:val="bullet"/>
      <w:lvlText w:val="•"/>
      <w:lvlJc w:val="left"/>
      <w:pPr>
        <w:ind w:left="547" w:hanging="132"/>
      </w:pPr>
      <w:rPr>
        <w:rFonts w:hint="default"/>
        <w:lang w:val="ru-RU" w:eastAsia="en-US" w:bidi="ar-SA"/>
      </w:rPr>
    </w:lvl>
    <w:lvl w:ilvl="2" w:tplc="C12A0930">
      <w:numFmt w:val="bullet"/>
      <w:lvlText w:val="•"/>
      <w:lvlJc w:val="left"/>
      <w:pPr>
        <w:ind w:left="954" w:hanging="132"/>
      </w:pPr>
      <w:rPr>
        <w:rFonts w:hint="default"/>
        <w:lang w:val="ru-RU" w:eastAsia="en-US" w:bidi="ar-SA"/>
      </w:rPr>
    </w:lvl>
    <w:lvl w:ilvl="3" w:tplc="DA4E9AB8">
      <w:numFmt w:val="bullet"/>
      <w:lvlText w:val="•"/>
      <w:lvlJc w:val="left"/>
      <w:pPr>
        <w:ind w:left="1361" w:hanging="132"/>
      </w:pPr>
      <w:rPr>
        <w:rFonts w:hint="default"/>
        <w:lang w:val="ru-RU" w:eastAsia="en-US" w:bidi="ar-SA"/>
      </w:rPr>
    </w:lvl>
    <w:lvl w:ilvl="4" w:tplc="1ECA9E6E">
      <w:numFmt w:val="bullet"/>
      <w:lvlText w:val="•"/>
      <w:lvlJc w:val="left"/>
      <w:pPr>
        <w:ind w:left="1768" w:hanging="132"/>
      </w:pPr>
      <w:rPr>
        <w:rFonts w:hint="default"/>
        <w:lang w:val="ru-RU" w:eastAsia="en-US" w:bidi="ar-SA"/>
      </w:rPr>
    </w:lvl>
    <w:lvl w:ilvl="5" w:tplc="66705860">
      <w:numFmt w:val="bullet"/>
      <w:lvlText w:val="•"/>
      <w:lvlJc w:val="left"/>
      <w:pPr>
        <w:ind w:left="2175" w:hanging="132"/>
      </w:pPr>
      <w:rPr>
        <w:rFonts w:hint="default"/>
        <w:lang w:val="ru-RU" w:eastAsia="en-US" w:bidi="ar-SA"/>
      </w:rPr>
    </w:lvl>
    <w:lvl w:ilvl="6" w:tplc="B59A63FA">
      <w:numFmt w:val="bullet"/>
      <w:lvlText w:val="•"/>
      <w:lvlJc w:val="left"/>
      <w:pPr>
        <w:ind w:left="2582" w:hanging="132"/>
      </w:pPr>
      <w:rPr>
        <w:rFonts w:hint="default"/>
        <w:lang w:val="ru-RU" w:eastAsia="en-US" w:bidi="ar-SA"/>
      </w:rPr>
    </w:lvl>
    <w:lvl w:ilvl="7" w:tplc="D57EF4FE">
      <w:numFmt w:val="bullet"/>
      <w:lvlText w:val="•"/>
      <w:lvlJc w:val="left"/>
      <w:pPr>
        <w:ind w:left="2989" w:hanging="132"/>
      </w:pPr>
      <w:rPr>
        <w:rFonts w:hint="default"/>
        <w:lang w:val="ru-RU" w:eastAsia="en-US" w:bidi="ar-SA"/>
      </w:rPr>
    </w:lvl>
    <w:lvl w:ilvl="8" w:tplc="67743F94">
      <w:numFmt w:val="bullet"/>
      <w:lvlText w:val="•"/>
      <w:lvlJc w:val="left"/>
      <w:pPr>
        <w:ind w:left="3396" w:hanging="132"/>
      </w:pPr>
      <w:rPr>
        <w:rFonts w:hint="default"/>
        <w:lang w:val="ru-RU" w:eastAsia="en-US" w:bidi="ar-SA"/>
      </w:rPr>
    </w:lvl>
  </w:abstractNum>
  <w:abstractNum w:abstractNumId="22" w15:restartNumberingAfterBreak="0">
    <w:nsid w:val="09C8764B"/>
    <w:multiLevelType w:val="hybridMultilevel"/>
    <w:tmpl w:val="D08E67E0"/>
    <w:lvl w:ilvl="0" w:tplc="6078467E">
      <w:numFmt w:val="bullet"/>
      <w:lvlText w:val=""/>
      <w:lvlJc w:val="left"/>
      <w:pPr>
        <w:ind w:left="110" w:hanging="425"/>
      </w:pPr>
      <w:rPr>
        <w:rFonts w:ascii="Symbol" w:eastAsia="Symbol" w:hAnsi="Symbol" w:cs="Symbol" w:hint="default"/>
        <w:b w:val="0"/>
        <w:bCs w:val="0"/>
        <w:i w:val="0"/>
        <w:iCs w:val="0"/>
        <w:spacing w:val="0"/>
        <w:w w:val="99"/>
        <w:sz w:val="20"/>
        <w:szCs w:val="20"/>
        <w:lang w:val="ru-RU" w:eastAsia="en-US" w:bidi="ar-SA"/>
      </w:rPr>
    </w:lvl>
    <w:lvl w:ilvl="1" w:tplc="DB76CD0A">
      <w:numFmt w:val="bullet"/>
      <w:lvlText w:val="•"/>
      <w:lvlJc w:val="left"/>
      <w:pPr>
        <w:ind w:left="455" w:hanging="425"/>
      </w:pPr>
      <w:rPr>
        <w:rFonts w:hint="default"/>
        <w:lang w:val="ru-RU" w:eastAsia="en-US" w:bidi="ar-SA"/>
      </w:rPr>
    </w:lvl>
    <w:lvl w:ilvl="2" w:tplc="B1906B9A">
      <w:numFmt w:val="bullet"/>
      <w:lvlText w:val="•"/>
      <w:lvlJc w:val="left"/>
      <w:pPr>
        <w:ind w:left="790" w:hanging="425"/>
      </w:pPr>
      <w:rPr>
        <w:rFonts w:hint="default"/>
        <w:lang w:val="ru-RU" w:eastAsia="en-US" w:bidi="ar-SA"/>
      </w:rPr>
    </w:lvl>
    <w:lvl w:ilvl="3" w:tplc="8536DF14">
      <w:numFmt w:val="bullet"/>
      <w:lvlText w:val="•"/>
      <w:lvlJc w:val="left"/>
      <w:pPr>
        <w:ind w:left="1125" w:hanging="425"/>
      </w:pPr>
      <w:rPr>
        <w:rFonts w:hint="default"/>
        <w:lang w:val="ru-RU" w:eastAsia="en-US" w:bidi="ar-SA"/>
      </w:rPr>
    </w:lvl>
    <w:lvl w:ilvl="4" w:tplc="9FCCD126">
      <w:numFmt w:val="bullet"/>
      <w:lvlText w:val="•"/>
      <w:lvlJc w:val="left"/>
      <w:pPr>
        <w:ind w:left="1461" w:hanging="425"/>
      </w:pPr>
      <w:rPr>
        <w:rFonts w:hint="default"/>
        <w:lang w:val="ru-RU" w:eastAsia="en-US" w:bidi="ar-SA"/>
      </w:rPr>
    </w:lvl>
    <w:lvl w:ilvl="5" w:tplc="285CB780">
      <w:numFmt w:val="bullet"/>
      <w:lvlText w:val="•"/>
      <w:lvlJc w:val="left"/>
      <w:pPr>
        <w:ind w:left="1796" w:hanging="425"/>
      </w:pPr>
      <w:rPr>
        <w:rFonts w:hint="default"/>
        <w:lang w:val="ru-RU" w:eastAsia="en-US" w:bidi="ar-SA"/>
      </w:rPr>
    </w:lvl>
    <w:lvl w:ilvl="6" w:tplc="3230EB1E">
      <w:numFmt w:val="bullet"/>
      <w:lvlText w:val="•"/>
      <w:lvlJc w:val="left"/>
      <w:pPr>
        <w:ind w:left="2131" w:hanging="425"/>
      </w:pPr>
      <w:rPr>
        <w:rFonts w:hint="default"/>
        <w:lang w:val="ru-RU" w:eastAsia="en-US" w:bidi="ar-SA"/>
      </w:rPr>
    </w:lvl>
    <w:lvl w:ilvl="7" w:tplc="853E3596">
      <w:numFmt w:val="bullet"/>
      <w:lvlText w:val="•"/>
      <w:lvlJc w:val="left"/>
      <w:pPr>
        <w:ind w:left="2467" w:hanging="425"/>
      </w:pPr>
      <w:rPr>
        <w:rFonts w:hint="default"/>
        <w:lang w:val="ru-RU" w:eastAsia="en-US" w:bidi="ar-SA"/>
      </w:rPr>
    </w:lvl>
    <w:lvl w:ilvl="8" w:tplc="4CB4EE40">
      <w:numFmt w:val="bullet"/>
      <w:lvlText w:val="•"/>
      <w:lvlJc w:val="left"/>
      <w:pPr>
        <w:ind w:left="2802" w:hanging="425"/>
      </w:pPr>
      <w:rPr>
        <w:rFonts w:hint="default"/>
        <w:lang w:val="ru-RU" w:eastAsia="en-US" w:bidi="ar-SA"/>
      </w:rPr>
    </w:lvl>
  </w:abstractNum>
  <w:abstractNum w:abstractNumId="23" w15:restartNumberingAfterBreak="0">
    <w:nsid w:val="0A644F5C"/>
    <w:multiLevelType w:val="hybridMultilevel"/>
    <w:tmpl w:val="A906DCA4"/>
    <w:lvl w:ilvl="0" w:tplc="17DCCB60">
      <w:numFmt w:val="bullet"/>
      <w:lvlText w:val="-"/>
      <w:lvlJc w:val="left"/>
      <w:pPr>
        <w:ind w:left="107" w:hanging="118"/>
      </w:pPr>
      <w:rPr>
        <w:rFonts w:ascii="Times New Roman" w:eastAsia="Times New Roman" w:hAnsi="Times New Roman" w:cs="Times New Roman" w:hint="default"/>
        <w:spacing w:val="0"/>
        <w:w w:val="99"/>
        <w:lang w:val="ru-RU" w:eastAsia="en-US" w:bidi="ar-SA"/>
      </w:rPr>
    </w:lvl>
    <w:lvl w:ilvl="1" w:tplc="C44C3146">
      <w:numFmt w:val="bullet"/>
      <w:lvlText w:val="•"/>
      <w:lvlJc w:val="left"/>
      <w:pPr>
        <w:ind w:left="467" w:hanging="118"/>
      </w:pPr>
      <w:rPr>
        <w:rFonts w:hint="default"/>
        <w:lang w:val="ru-RU" w:eastAsia="en-US" w:bidi="ar-SA"/>
      </w:rPr>
    </w:lvl>
    <w:lvl w:ilvl="2" w:tplc="D2D84C08">
      <w:numFmt w:val="bullet"/>
      <w:lvlText w:val="•"/>
      <w:lvlJc w:val="left"/>
      <w:pPr>
        <w:ind w:left="834" w:hanging="118"/>
      </w:pPr>
      <w:rPr>
        <w:rFonts w:hint="default"/>
        <w:lang w:val="ru-RU" w:eastAsia="en-US" w:bidi="ar-SA"/>
      </w:rPr>
    </w:lvl>
    <w:lvl w:ilvl="3" w:tplc="26ACEBF6">
      <w:numFmt w:val="bullet"/>
      <w:lvlText w:val="•"/>
      <w:lvlJc w:val="left"/>
      <w:pPr>
        <w:ind w:left="1201" w:hanging="118"/>
      </w:pPr>
      <w:rPr>
        <w:rFonts w:hint="default"/>
        <w:lang w:val="ru-RU" w:eastAsia="en-US" w:bidi="ar-SA"/>
      </w:rPr>
    </w:lvl>
    <w:lvl w:ilvl="4" w:tplc="F2D20D44">
      <w:numFmt w:val="bullet"/>
      <w:lvlText w:val="•"/>
      <w:lvlJc w:val="left"/>
      <w:pPr>
        <w:ind w:left="1569" w:hanging="118"/>
      </w:pPr>
      <w:rPr>
        <w:rFonts w:hint="default"/>
        <w:lang w:val="ru-RU" w:eastAsia="en-US" w:bidi="ar-SA"/>
      </w:rPr>
    </w:lvl>
    <w:lvl w:ilvl="5" w:tplc="44C0F448">
      <w:numFmt w:val="bullet"/>
      <w:lvlText w:val="•"/>
      <w:lvlJc w:val="left"/>
      <w:pPr>
        <w:ind w:left="1936" w:hanging="118"/>
      </w:pPr>
      <w:rPr>
        <w:rFonts w:hint="default"/>
        <w:lang w:val="ru-RU" w:eastAsia="en-US" w:bidi="ar-SA"/>
      </w:rPr>
    </w:lvl>
    <w:lvl w:ilvl="6" w:tplc="0B2E3AC4">
      <w:numFmt w:val="bullet"/>
      <w:lvlText w:val="•"/>
      <w:lvlJc w:val="left"/>
      <w:pPr>
        <w:ind w:left="2303" w:hanging="118"/>
      </w:pPr>
      <w:rPr>
        <w:rFonts w:hint="default"/>
        <w:lang w:val="ru-RU" w:eastAsia="en-US" w:bidi="ar-SA"/>
      </w:rPr>
    </w:lvl>
    <w:lvl w:ilvl="7" w:tplc="E93C560E">
      <w:numFmt w:val="bullet"/>
      <w:lvlText w:val="•"/>
      <w:lvlJc w:val="left"/>
      <w:pPr>
        <w:ind w:left="2671" w:hanging="118"/>
      </w:pPr>
      <w:rPr>
        <w:rFonts w:hint="default"/>
        <w:lang w:val="ru-RU" w:eastAsia="en-US" w:bidi="ar-SA"/>
      </w:rPr>
    </w:lvl>
    <w:lvl w:ilvl="8" w:tplc="B3622AC2">
      <w:numFmt w:val="bullet"/>
      <w:lvlText w:val="•"/>
      <w:lvlJc w:val="left"/>
      <w:pPr>
        <w:ind w:left="3038" w:hanging="118"/>
      </w:pPr>
      <w:rPr>
        <w:rFonts w:hint="default"/>
        <w:lang w:val="ru-RU" w:eastAsia="en-US" w:bidi="ar-SA"/>
      </w:rPr>
    </w:lvl>
  </w:abstractNum>
  <w:abstractNum w:abstractNumId="24" w15:restartNumberingAfterBreak="0">
    <w:nsid w:val="0AB56C0E"/>
    <w:multiLevelType w:val="hybridMultilevel"/>
    <w:tmpl w:val="32A40E78"/>
    <w:lvl w:ilvl="0" w:tplc="8846794A">
      <w:numFmt w:val="bullet"/>
      <w:lvlText w:val="-"/>
      <w:lvlJc w:val="left"/>
      <w:pPr>
        <w:ind w:left="109" w:hanging="156"/>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6C489B80">
      <w:numFmt w:val="bullet"/>
      <w:lvlText w:val="•"/>
      <w:lvlJc w:val="left"/>
      <w:pPr>
        <w:ind w:left="1264" w:hanging="156"/>
      </w:pPr>
      <w:rPr>
        <w:rFonts w:hint="default"/>
        <w:lang w:val="ru-RU" w:eastAsia="en-US" w:bidi="ar-SA"/>
      </w:rPr>
    </w:lvl>
    <w:lvl w:ilvl="2" w:tplc="F17A8716">
      <w:numFmt w:val="bullet"/>
      <w:lvlText w:val="•"/>
      <w:lvlJc w:val="left"/>
      <w:pPr>
        <w:ind w:left="2429" w:hanging="156"/>
      </w:pPr>
      <w:rPr>
        <w:rFonts w:hint="default"/>
        <w:lang w:val="ru-RU" w:eastAsia="en-US" w:bidi="ar-SA"/>
      </w:rPr>
    </w:lvl>
    <w:lvl w:ilvl="3" w:tplc="B90CB1C6">
      <w:numFmt w:val="bullet"/>
      <w:lvlText w:val="•"/>
      <w:lvlJc w:val="left"/>
      <w:pPr>
        <w:ind w:left="3594" w:hanging="156"/>
      </w:pPr>
      <w:rPr>
        <w:rFonts w:hint="default"/>
        <w:lang w:val="ru-RU" w:eastAsia="en-US" w:bidi="ar-SA"/>
      </w:rPr>
    </w:lvl>
    <w:lvl w:ilvl="4" w:tplc="AE8008E4">
      <w:numFmt w:val="bullet"/>
      <w:lvlText w:val="•"/>
      <w:lvlJc w:val="left"/>
      <w:pPr>
        <w:ind w:left="4758" w:hanging="156"/>
      </w:pPr>
      <w:rPr>
        <w:rFonts w:hint="default"/>
        <w:lang w:val="ru-RU" w:eastAsia="en-US" w:bidi="ar-SA"/>
      </w:rPr>
    </w:lvl>
    <w:lvl w:ilvl="5" w:tplc="85B4CCCE">
      <w:numFmt w:val="bullet"/>
      <w:lvlText w:val="•"/>
      <w:lvlJc w:val="left"/>
      <w:pPr>
        <w:ind w:left="5923" w:hanging="156"/>
      </w:pPr>
      <w:rPr>
        <w:rFonts w:hint="default"/>
        <w:lang w:val="ru-RU" w:eastAsia="en-US" w:bidi="ar-SA"/>
      </w:rPr>
    </w:lvl>
    <w:lvl w:ilvl="6" w:tplc="878230CA">
      <w:numFmt w:val="bullet"/>
      <w:lvlText w:val="•"/>
      <w:lvlJc w:val="left"/>
      <w:pPr>
        <w:ind w:left="7088" w:hanging="156"/>
      </w:pPr>
      <w:rPr>
        <w:rFonts w:hint="default"/>
        <w:lang w:val="ru-RU" w:eastAsia="en-US" w:bidi="ar-SA"/>
      </w:rPr>
    </w:lvl>
    <w:lvl w:ilvl="7" w:tplc="242AE5F4">
      <w:numFmt w:val="bullet"/>
      <w:lvlText w:val="•"/>
      <w:lvlJc w:val="left"/>
      <w:pPr>
        <w:ind w:left="8252" w:hanging="156"/>
      </w:pPr>
      <w:rPr>
        <w:rFonts w:hint="default"/>
        <w:lang w:val="ru-RU" w:eastAsia="en-US" w:bidi="ar-SA"/>
      </w:rPr>
    </w:lvl>
    <w:lvl w:ilvl="8" w:tplc="40EAAB7A">
      <w:numFmt w:val="bullet"/>
      <w:lvlText w:val="•"/>
      <w:lvlJc w:val="left"/>
      <w:pPr>
        <w:ind w:left="9417" w:hanging="156"/>
      </w:pPr>
      <w:rPr>
        <w:rFonts w:hint="default"/>
        <w:lang w:val="ru-RU" w:eastAsia="en-US" w:bidi="ar-SA"/>
      </w:rPr>
    </w:lvl>
  </w:abstractNum>
  <w:abstractNum w:abstractNumId="25" w15:restartNumberingAfterBreak="0">
    <w:nsid w:val="0B172A05"/>
    <w:multiLevelType w:val="hybridMultilevel"/>
    <w:tmpl w:val="64A2F77C"/>
    <w:lvl w:ilvl="0" w:tplc="D722E0E6">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94921B42">
      <w:numFmt w:val="bullet"/>
      <w:lvlText w:val="•"/>
      <w:lvlJc w:val="left"/>
      <w:pPr>
        <w:ind w:left="570" w:hanging="204"/>
      </w:pPr>
      <w:rPr>
        <w:rFonts w:hint="default"/>
        <w:lang w:val="ru-RU" w:eastAsia="en-US" w:bidi="ar-SA"/>
      </w:rPr>
    </w:lvl>
    <w:lvl w:ilvl="2" w:tplc="0C30EFFC">
      <w:numFmt w:val="bullet"/>
      <w:lvlText w:val="•"/>
      <w:lvlJc w:val="left"/>
      <w:pPr>
        <w:ind w:left="1020" w:hanging="204"/>
      </w:pPr>
      <w:rPr>
        <w:rFonts w:hint="default"/>
        <w:lang w:val="ru-RU" w:eastAsia="en-US" w:bidi="ar-SA"/>
      </w:rPr>
    </w:lvl>
    <w:lvl w:ilvl="3" w:tplc="488C76C0">
      <w:numFmt w:val="bullet"/>
      <w:lvlText w:val="•"/>
      <w:lvlJc w:val="left"/>
      <w:pPr>
        <w:ind w:left="1470" w:hanging="204"/>
      </w:pPr>
      <w:rPr>
        <w:rFonts w:hint="default"/>
        <w:lang w:val="ru-RU" w:eastAsia="en-US" w:bidi="ar-SA"/>
      </w:rPr>
    </w:lvl>
    <w:lvl w:ilvl="4" w:tplc="1400A6F2">
      <w:numFmt w:val="bullet"/>
      <w:lvlText w:val="•"/>
      <w:lvlJc w:val="left"/>
      <w:pPr>
        <w:ind w:left="1920" w:hanging="204"/>
      </w:pPr>
      <w:rPr>
        <w:rFonts w:hint="default"/>
        <w:lang w:val="ru-RU" w:eastAsia="en-US" w:bidi="ar-SA"/>
      </w:rPr>
    </w:lvl>
    <w:lvl w:ilvl="5" w:tplc="1FEC0A68">
      <w:numFmt w:val="bullet"/>
      <w:lvlText w:val="•"/>
      <w:lvlJc w:val="left"/>
      <w:pPr>
        <w:ind w:left="2371" w:hanging="204"/>
      </w:pPr>
      <w:rPr>
        <w:rFonts w:hint="default"/>
        <w:lang w:val="ru-RU" w:eastAsia="en-US" w:bidi="ar-SA"/>
      </w:rPr>
    </w:lvl>
    <w:lvl w:ilvl="6" w:tplc="8EC0BE38">
      <w:numFmt w:val="bullet"/>
      <w:lvlText w:val="•"/>
      <w:lvlJc w:val="left"/>
      <w:pPr>
        <w:ind w:left="2821" w:hanging="204"/>
      </w:pPr>
      <w:rPr>
        <w:rFonts w:hint="default"/>
        <w:lang w:val="ru-RU" w:eastAsia="en-US" w:bidi="ar-SA"/>
      </w:rPr>
    </w:lvl>
    <w:lvl w:ilvl="7" w:tplc="EB6C4A7E">
      <w:numFmt w:val="bullet"/>
      <w:lvlText w:val="•"/>
      <w:lvlJc w:val="left"/>
      <w:pPr>
        <w:ind w:left="3271" w:hanging="204"/>
      </w:pPr>
      <w:rPr>
        <w:rFonts w:hint="default"/>
        <w:lang w:val="ru-RU" w:eastAsia="en-US" w:bidi="ar-SA"/>
      </w:rPr>
    </w:lvl>
    <w:lvl w:ilvl="8" w:tplc="275C416A">
      <w:numFmt w:val="bullet"/>
      <w:lvlText w:val="•"/>
      <w:lvlJc w:val="left"/>
      <w:pPr>
        <w:ind w:left="3721" w:hanging="204"/>
      </w:pPr>
      <w:rPr>
        <w:rFonts w:hint="default"/>
        <w:lang w:val="ru-RU" w:eastAsia="en-US" w:bidi="ar-SA"/>
      </w:rPr>
    </w:lvl>
  </w:abstractNum>
  <w:abstractNum w:abstractNumId="26" w15:restartNumberingAfterBreak="0">
    <w:nsid w:val="0C166892"/>
    <w:multiLevelType w:val="hybridMultilevel"/>
    <w:tmpl w:val="CC9AADE6"/>
    <w:lvl w:ilvl="0" w:tplc="C834151C">
      <w:numFmt w:val="bullet"/>
      <w:lvlText w:val=""/>
      <w:lvlJc w:val="left"/>
      <w:pPr>
        <w:ind w:left="463" w:hanging="317"/>
      </w:pPr>
      <w:rPr>
        <w:rFonts w:ascii="Wingdings" w:eastAsia="Wingdings" w:hAnsi="Wingdings" w:cs="Wingdings" w:hint="default"/>
        <w:spacing w:val="0"/>
        <w:w w:val="99"/>
        <w:lang w:val="ru-RU" w:eastAsia="en-US" w:bidi="ar-SA"/>
      </w:rPr>
    </w:lvl>
    <w:lvl w:ilvl="1" w:tplc="5288A7C0">
      <w:numFmt w:val="bullet"/>
      <w:lvlText w:val="•"/>
      <w:lvlJc w:val="left"/>
      <w:pPr>
        <w:ind w:left="1631" w:hanging="317"/>
      </w:pPr>
      <w:rPr>
        <w:rFonts w:hint="default"/>
        <w:lang w:val="ru-RU" w:eastAsia="en-US" w:bidi="ar-SA"/>
      </w:rPr>
    </w:lvl>
    <w:lvl w:ilvl="2" w:tplc="F3883BA4">
      <w:numFmt w:val="bullet"/>
      <w:lvlText w:val="•"/>
      <w:lvlJc w:val="left"/>
      <w:pPr>
        <w:ind w:left="2802" w:hanging="317"/>
      </w:pPr>
      <w:rPr>
        <w:rFonts w:hint="default"/>
        <w:lang w:val="ru-RU" w:eastAsia="en-US" w:bidi="ar-SA"/>
      </w:rPr>
    </w:lvl>
    <w:lvl w:ilvl="3" w:tplc="4BC2DB7A">
      <w:numFmt w:val="bullet"/>
      <w:lvlText w:val="•"/>
      <w:lvlJc w:val="left"/>
      <w:pPr>
        <w:ind w:left="3973" w:hanging="317"/>
      </w:pPr>
      <w:rPr>
        <w:rFonts w:hint="default"/>
        <w:lang w:val="ru-RU" w:eastAsia="en-US" w:bidi="ar-SA"/>
      </w:rPr>
    </w:lvl>
    <w:lvl w:ilvl="4" w:tplc="9AF2E606">
      <w:numFmt w:val="bullet"/>
      <w:lvlText w:val="•"/>
      <w:lvlJc w:val="left"/>
      <w:pPr>
        <w:ind w:left="5144" w:hanging="317"/>
      </w:pPr>
      <w:rPr>
        <w:rFonts w:hint="default"/>
        <w:lang w:val="ru-RU" w:eastAsia="en-US" w:bidi="ar-SA"/>
      </w:rPr>
    </w:lvl>
    <w:lvl w:ilvl="5" w:tplc="075CCF92">
      <w:numFmt w:val="bullet"/>
      <w:lvlText w:val="•"/>
      <w:lvlJc w:val="left"/>
      <w:pPr>
        <w:ind w:left="6315" w:hanging="317"/>
      </w:pPr>
      <w:rPr>
        <w:rFonts w:hint="default"/>
        <w:lang w:val="ru-RU" w:eastAsia="en-US" w:bidi="ar-SA"/>
      </w:rPr>
    </w:lvl>
    <w:lvl w:ilvl="6" w:tplc="B7908326">
      <w:numFmt w:val="bullet"/>
      <w:lvlText w:val="•"/>
      <w:lvlJc w:val="left"/>
      <w:pPr>
        <w:ind w:left="7486" w:hanging="317"/>
      </w:pPr>
      <w:rPr>
        <w:rFonts w:hint="default"/>
        <w:lang w:val="ru-RU" w:eastAsia="en-US" w:bidi="ar-SA"/>
      </w:rPr>
    </w:lvl>
    <w:lvl w:ilvl="7" w:tplc="A9C22716">
      <w:numFmt w:val="bullet"/>
      <w:lvlText w:val="•"/>
      <w:lvlJc w:val="left"/>
      <w:pPr>
        <w:ind w:left="8657" w:hanging="317"/>
      </w:pPr>
      <w:rPr>
        <w:rFonts w:hint="default"/>
        <w:lang w:val="ru-RU" w:eastAsia="en-US" w:bidi="ar-SA"/>
      </w:rPr>
    </w:lvl>
    <w:lvl w:ilvl="8" w:tplc="BA2499AA">
      <w:numFmt w:val="bullet"/>
      <w:lvlText w:val="•"/>
      <w:lvlJc w:val="left"/>
      <w:pPr>
        <w:ind w:left="9828" w:hanging="317"/>
      </w:pPr>
      <w:rPr>
        <w:rFonts w:hint="default"/>
        <w:lang w:val="ru-RU" w:eastAsia="en-US" w:bidi="ar-SA"/>
      </w:rPr>
    </w:lvl>
  </w:abstractNum>
  <w:abstractNum w:abstractNumId="27" w15:restartNumberingAfterBreak="0">
    <w:nsid w:val="0C56717A"/>
    <w:multiLevelType w:val="hybridMultilevel"/>
    <w:tmpl w:val="4D4850A2"/>
    <w:lvl w:ilvl="0" w:tplc="C7F80B5E">
      <w:numFmt w:val="bullet"/>
      <w:lvlText w:val="•"/>
      <w:lvlJc w:val="left"/>
      <w:pPr>
        <w:ind w:left="107" w:hanging="778"/>
      </w:pPr>
      <w:rPr>
        <w:rFonts w:ascii="Times New Roman" w:eastAsia="Times New Roman" w:hAnsi="Times New Roman" w:cs="Times New Roman" w:hint="default"/>
        <w:b w:val="0"/>
        <w:bCs w:val="0"/>
        <w:i w:val="0"/>
        <w:iCs w:val="0"/>
        <w:spacing w:val="0"/>
        <w:w w:val="99"/>
        <w:sz w:val="20"/>
        <w:szCs w:val="20"/>
        <w:lang w:val="ru-RU" w:eastAsia="en-US" w:bidi="ar-SA"/>
      </w:rPr>
    </w:lvl>
    <w:lvl w:ilvl="1" w:tplc="6A6073FC">
      <w:numFmt w:val="bullet"/>
      <w:lvlText w:val="•"/>
      <w:lvlJc w:val="left"/>
      <w:pPr>
        <w:ind w:left="612" w:hanging="778"/>
      </w:pPr>
      <w:rPr>
        <w:rFonts w:hint="default"/>
        <w:lang w:val="ru-RU" w:eastAsia="en-US" w:bidi="ar-SA"/>
      </w:rPr>
    </w:lvl>
    <w:lvl w:ilvl="2" w:tplc="1696CE6C">
      <w:numFmt w:val="bullet"/>
      <w:lvlText w:val="•"/>
      <w:lvlJc w:val="left"/>
      <w:pPr>
        <w:ind w:left="1125" w:hanging="778"/>
      </w:pPr>
      <w:rPr>
        <w:rFonts w:hint="default"/>
        <w:lang w:val="ru-RU" w:eastAsia="en-US" w:bidi="ar-SA"/>
      </w:rPr>
    </w:lvl>
    <w:lvl w:ilvl="3" w:tplc="B4081556">
      <w:numFmt w:val="bullet"/>
      <w:lvlText w:val="•"/>
      <w:lvlJc w:val="left"/>
      <w:pPr>
        <w:ind w:left="1638" w:hanging="778"/>
      </w:pPr>
      <w:rPr>
        <w:rFonts w:hint="default"/>
        <w:lang w:val="ru-RU" w:eastAsia="en-US" w:bidi="ar-SA"/>
      </w:rPr>
    </w:lvl>
    <w:lvl w:ilvl="4" w:tplc="DD90646A">
      <w:numFmt w:val="bullet"/>
      <w:lvlText w:val="•"/>
      <w:lvlJc w:val="left"/>
      <w:pPr>
        <w:ind w:left="2151" w:hanging="778"/>
      </w:pPr>
      <w:rPr>
        <w:rFonts w:hint="default"/>
        <w:lang w:val="ru-RU" w:eastAsia="en-US" w:bidi="ar-SA"/>
      </w:rPr>
    </w:lvl>
    <w:lvl w:ilvl="5" w:tplc="C3341508">
      <w:numFmt w:val="bullet"/>
      <w:lvlText w:val="•"/>
      <w:lvlJc w:val="left"/>
      <w:pPr>
        <w:ind w:left="2664" w:hanging="778"/>
      </w:pPr>
      <w:rPr>
        <w:rFonts w:hint="default"/>
        <w:lang w:val="ru-RU" w:eastAsia="en-US" w:bidi="ar-SA"/>
      </w:rPr>
    </w:lvl>
    <w:lvl w:ilvl="6" w:tplc="5B24F3EC">
      <w:numFmt w:val="bullet"/>
      <w:lvlText w:val="•"/>
      <w:lvlJc w:val="left"/>
      <w:pPr>
        <w:ind w:left="3176" w:hanging="778"/>
      </w:pPr>
      <w:rPr>
        <w:rFonts w:hint="default"/>
        <w:lang w:val="ru-RU" w:eastAsia="en-US" w:bidi="ar-SA"/>
      </w:rPr>
    </w:lvl>
    <w:lvl w:ilvl="7" w:tplc="26FCE2E2">
      <w:numFmt w:val="bullet"/>
      <w:lvlText w:val="•"/>
      <w:lvlJc w:val="left"/>
      <w:pPr>
        <w:ind w:left="3689" w:hanging="778"/>
      </w:pPr>
      <w:rPr>
        <w:rFonts w:hint="default"/>
        <w:lang w:val="ru-RU" w:eastAsia="en-US" w:bidi="ar-SA"/>
      </w:rPr>
    </w:lvl>
    <w:lvl w:ilvl="8" w:tplc="78EEBAB2">
      <w:numFmt w:val="bullet"/>
      <w:lvlText w:val="•"/>
      <w:lvlJc w:val="left"/>
      <w:pPr>
        <w:ind w:left="4202" w:hanging="778"/>
      </w:pPr>
      <w:rPr>
        <w:rFonts w:hint="default"/>
        <w:lang w:val="ru-RU" w:eastAsia="en-US" w:bidi="ar-SA"/>
      </w:rPr>
    </w:lvl>
  </w:abstractNum>
  <w:abstractNum w:abstractNumId="28" w15:restartNumberingAfterBreak="0">
    <w:nsid w:val="0D7B6A4B"/>
    <w:multiLevelType w:val="hybridMultilevel"/>
    <w:tmpl w:val="052A7A50"/>
    <w:lvl w:ilvl="0" w:tplc="AD6238EA">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B48E4BFC">
      <w:numFmt w:val="bullet"/>
      <w:lvlText w:val="•"/>
      <w:lvlJc w:val="left"/>
      <w:pPr>
        <w:ind w:left="547" w:hanging="132"/>
      </w:pPr>
      <w:rPr>
        <w:rFonts w:hint="default"/>
        <w:lang w:val="ru-RU" w:eastAsia="en-US" w:bidi="ar-SA"/>
      </w:rPr>
    </w:lvl>
    <w:lvl w:ilvl="2" w:tplc="848EAC38">
      <w:numFmt w:val="bullet"/>
      <w:lvlText w:val="•"/>
      <w:lvlJc w:val="left"/>
      <w:pPr>
        <w:ind w:left="954" w:hanging="132"/>
      </w:pPr>
      <w:rPr>
        <w:rFonts w:hint="default"/>
        <w:lang w:val="ru-RU" w:eastAsia="en-US" w:bidi="ar-SA"/>
      </w:rPr>
    </w:lvl>
    <w:lvl w:ilvl="3" w:tplc="5B8A120C">
      <w:numFmt w:val="bullet"/>
      <w:lvlText w:val="•"/>
      <w:lvlJc w:val="left"/>
      <w:pPr>
        <w:ind w:left="1361" w:hanging="132"/>
      </w:pPr>
      <w:rPr>
        <w:rFonts w:hint="default"/>
        <w:lang w:val="ru-RU" w:eastAsia="en-US" w:bidi="ar-SA"/>
      </w:rPr>
    </w:lvl>
    <w:lvl w:ilvl="4" w:tplc="A6B4C622">
      <w:numFmt w:val="bullet"/>
      <w:lvlText w:val="•"/>
      <w:lvlJc w:val="left"/>
      <w:pPr>
        <w:ind w:left="1768" w:hanging="132"/>
      </w:pPr>
      <w:rPr>
        <w:rFonts w:hint="default"/>
        <w:lang w:val="ru-RU" w:eastAsia="en-US" w:bidi="ar-SA"/>
      </w:rPr>
    </w:lvl>
    <w:lvl w:ilvl="5" w:tplc="9B3A906A">
      <w:numFmt w:val="bullet"/>
      <w:lvlText w:val="•"/>
      <w:lvlJc w:val="left"/>
      <w:pPr>
        <w:ind w:left="2175" w:hanging="132"/>
      </w:pPr>
      <w:rPr>
        <w:rFonts w:hint="default"/>
        <w:lang w:val="ru-RU" w:eastAsia="en-US" w:bidi="ar-SA"/>
      </w:rPr>
    </w:lvl>
    <w:lvl w:ilvl="6" w:tplc="C17C52E8">
      <w:numFmt w:val="bullet"/>
      <w:lvlText w:val="•"/>
      <w:lvlJc w:val="left"/>
      <w:pPr>
        <w:ind w:left="2582" w:hanging="132"/>
      </w:pPr>
      <w:rPr>
        <w:rFonts w:hint="default"/>
        <w:lang w:val="ru-RU" w:eastAsia="en-US" w:bidi="ar-SA"/>
      </w:rPr>
    </w:lvl>
    <w:lvl w:ilvl="7" w:tplc="F7481A86">
      <w:numFmt w:val="bullet"/>
      <w:lvlText w:val="•"/>
      <w:lvlJc w:val="left"/>
      <w:pPr>
        <w:ind w:left="2989" w:hanging="132"/>
      </w:pPr>
      <w:rPr>
        <w:rFonts w:hint="default"/>
        <w:lang w:val="ru-RU" w:eastAsia="en-US" w:bidi="ar-SA"/>
      </w:rPr>
    </w:lvl>
    <w:lvl w:ilvl="8" w:tplc="F52EA678">
      <w:numFmt w:val="bullet"/>
      <w:lvlText w:val="•"/>
      <w:lvlJc w:val="left"/>
      <w:pPr>
        <w:ind w:left="3396" w:hanging="132"/>
      </w:pPr>
      <w:rPr>
        <w:rFonts w:hint="default"/>
        <w:lang w:val="ru-RU" w:eastAsia="en-US" w:bidi="ar-SA"/>
      </w:rPr>
    </w:lvl>
  </w:abstractNum>
  <w:abstractNum w:abstractNumId="29" w15:restartNumberingAfterBreak="0">
    <w:nsid w:val="0EA33325"/>
    <w:multiLevelType w:val="hybridMultilevel"/>
    <w:tmpl w:val="AFA270E4"/>
    <w:lvl w:ilvl="0" w:tplc="55D0758E">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37A2AD86">
      <w:numFmt w:val="bullet"/>
      <w:lvlText w:val="•"/>
      <w:lvlJc w:val="left"/>
      <w:pPr>
        <w:ind w:left="467" w:hanging="349"/>
      </w:pPr>
      <w:rPr>
        <w:rFonts w:hint="default"/>
        <w:lang w:val="ru-RU" w:eastAsia="en-US" w:bidi="ar-SA"/>
      </w:rPr>
    </w:lvl>
    <w:lvl w:ilvl="2" w:tplc="5D8ACCF6">
      <w:numFmt w:val="bullet"/>
      <w:lvlText w:val="•"/>
      <w:lvlJc w:val="left"/>
      <w:pPr>
        <w:ind w:left="834" w:hanging="349"/>
      </w:pPr>
      <w:rPr>
        <w:rFonts w:hint="default"/>
        <w:lang w:val="ru-RU" w:eastAsia="en-US" w:bidi="ar-SA"/>
      </w:rPr>
    </w:lvl>
    <w:lvl w:ilvl="3" w:tplc="A1D4B370">
      <w:numFmt w:val="bullet"/>
      <w:lvlText w:val="•"/>
      <w:lvlJc w:val="left"/>
      <w:pPr>
        <w:ind w:left="1201" w:hanging="349"/>
      </w:pPr>
      <w:rPr>
        <w:rFonts w:hint="default"/>
        <w:lang w:val="ru-RU" w:eastAsia="en-US" w:bidi="ar-SA"/>
      </w:rPr>
    </w:lvl>
    <w:lvl w:ilvl="4" w:tplc="41EEA606">
      <w:numFmt w:val="bullet"/>
      <w:lvlText w:val="•"/>
      <w:lvlJc w:val="left"/>
      <w:pPr>
        <w:ind w:left="1569" w:hanging="349"/>
      </w:pPr>
      <w:rPr>
        <w:rFonts w:hint="default"/>
        <w:lang w:val="ru-RU" w:eastAsia="en-US" w:bidi="ar-SA"/>
      </w:rPr>
    </w:lvl>
    <w:lvl w:ilvl="5" w:tplc="D30CE8D8">
      <w:numFmt w:val="bullet"/>
      <w:lvlText w:val="•"/>
      <w:lvlJc w:val="left"/>
      <w:pPr>
        <w:ind w:left="1936" w:hanging="349"/>
      </w:pPr>
      <w:rPr>
        <w:rFonts w:hint="default"/>
        <w:lang w:val="ru-RU" w:eastAsia="en-US" w:bidi="ar-SA"/>
      </w:rPr>
    </w:lvl>
    <w:lvl w:ilvl="6" w:tplc="601EDA50">
      <w:numFmt w:val="bullet"/>
      <w:lvlText w:val="•"/>
      <w:lvlJc w:val="left"/>
      <w:pPr>
        <w:ind w:left="2303" w:hanging="349"/>
      </w:pPr>
      <w:rPr>
        <w:rFonts w:hint="default"/>
        <w:lang w:val="ru-RU" w:eastAsia="en-US" w:bidi="ar-SA"/>
      </w:rPr>
    </w:lvl>
    <w:lvl w:ilvl="7" w:tplc="E1647894">
      <w:numFmt w:val="bullet"/>
      <w:lvlText w:val="•"/>
      <w:lvlJc w:val="left"/>
      <w:pPr>
        <w:ind w:left="2671" w:hanging="349"/>
      </w:pPr>
      <w:rPr>
        <w:rFonts w:hint="default"/>
        <w:lang w:val="ru-RU" w:eastAsia="en-US" w:bidi="ar-SA"/>
      </w:rPr>
    </w:lvl>
    <w:lvl w:ilvl="8" w:tplc="506211A4">
      <w:numFmt w:val="bullet"/>
      <w:lvlText w:val="•"/>
      <w:lvlJc w:val="left"/>
      <w:pPr>
        <w:ind w:left="3038" w:hanging="349"/>
      </w:pPr>
      <w:rPr>
        <w:rFonts w:hint="default"/>
        <w:lang w:val="ru-RU" w:eastAsia="en-US" w:bidi="ar-SA"/>
      </w:rPr>
    </w:lvl>
  </w:abstractNum>
  <w:abstractNum w:abstractNumId="30" w15:restartNumberingAfterBreak="0">
    <w:nsid w:val="0F0A2D7B"/>
    <w:multiLevelType w:val="hybridMultilevel"/>
    <w:tmpl w:val="1B5614CA"/>
    <w:lvl w:ilvl="0" w:tplc="D84C676C">
      <w:numFmt w:val="bullet"/>
      <w:lvlText w:val="-"/>
      <w:lvlJc w:val="left"/>
      <w:pPr>
        <w:ind w:left="285" w:hanging="279"/>
      </w:pPr>
      <w:rPr>
        <w:rFonts w:ascii="Times New Roman" w:eastAsia="Times New Roman" w:hAnsi="Times New Roman" w:cs="Times New Roman" w:hint="default"/>
        <w:spacing w:val="0"/>
        <w:w w:val="100"/>
        <w:lang w:val="ru-RU" w:eastAsia="en-US" w:bidi="ar-SA"/>
      </w:rPr>
    </w:lvl>
    <w:lvl w:ilvl="1" w:tplc="0D9A1D28">
      <w:numFmt w:val="bullet"/>
      <w:lvlText w:val="•"/>
      <w:lvlJc w:val="left"/>
      <w:pPr>
        <w:ind w:left="1301" w:hanging="279"/>
      </w:pPr>
      <w:rPr>
        <w:rFonts w:hint="default"/>
        <w:lang w:val="ru-RU" w:eastAsia="en-US" w:bidi="ar-SA"/>
      </w:rPr>
    </w:lvl>
    <w:lvl w:ilvl="2" w:tplc="D25C95DE">
      <w:numFmt w:val="bullet"/>
      <w:lvlText w:val="•"/>
      <w:lvlJc w:val="left"/>
      <w:pPr>
        <w:ind w:left="2322" w:hanging="279"/>
      </w:pPr>
      <w:rPr>
        <w:rFonts w:hint="default"/>
        <w:lang w:val="ru-RU" w:eastAsia="en-US" w:bidi="ar-SA"/>
      </w:rPr>
    </w:lvl>
    <w:lvl w:ilvl="3" w:tplc="EE968282">
      <w:numFmt w:val="bullet"/>
      <w:lvlText w:val="•"/>
      <w:lvlJc w:val="left"/>
      <w:pPr>
        <w:ind w:left="3343" w:hanging="279"/>
      </w:pPr>
      <w:rPr>
        <w:rFonts w:hint="default"/>
        <w:lang w:val="ru-RU" w:eastAsia="en-US" w:bidi="ar-SA"/>
      </w:rPr>
    </w:lvl>
    <w:lvl w:ilvl="4" w:tplc="29FE5142">
      <w:numFmt w:val="bullet"/>
      <w:lvlText w:val="•"/>
      <w:lvlJc w:val="left"/>
      <w:pPr>
        <w:ind w:left="4364" w:hanging="279"/>
      </w:pPr>
      <w:rPr>
        <w:rFonts w:hint="default"/>
        <w:lang w:val="ru-RU" w:eastAsia="en-US" w:bidi="ar-SA"/>
      </w:rPr>
    </w:lvl>
    <w:lvl w:ilvl="5" w:tplc="D7CA0EFE">
      <w:numFmt w:val="bullet"/>
      <w:lvlText w:val="•"/>
      <w:lvlJc w:val="left"/>
      <w:pPr>
        <w:ind w:left="5385" w:hanging="279"/>
      </w:pPr>
      <w:rPr>
        <w:rFonts w:hint="default"/>
        <w:lang w:val="ru-RU" w:eastAsia="en-US" w:bidi="ar-SA"/>
      </w:rPr>
    </w:lvl>
    <w:lvl w:ilvl="6" w:tplc="A0FA3D72">
      <w:numFmt w:val="bullet"/>
      <w:lvlText w:val="•"/>
      <w:lvlJc w:val="left"/>
      <w:pPr>
        <w:ind w:left="6406" w:hanging="279"/>
      </w:pPr>
      <w:rPr>
        <w:rFonts w:hint="default"/>
        <w:lang w:val="ru-RU" w:eastAsia="en-US" w:bidi="ar-SA"/>
      </w:rPr>
    </w:lvl>
    <w:lvl w:ilvl="7" w:tplc="CA2EBA32">
      <w:numFmt w:val="bullet"/>
      <w:lvlText w:val="•"/>
      <w:lvlJc w:val="left"/>
      <w:pPr>
        <w:ind w:left="7427" w:hanging="279"/>
      </w:pPr>
      <w:rPr>
        <w:rFonts w:hint="default"/>
        <w:lang w:val="ru-RU" w:eastAsia="en-US" w:bidi="ar-SA"/>
      </w:rPr>
    </w:lvl>
    <w:lvl w:ilvl="8" w:tplc="B4FCC55C">
      <w:numFmt w:val="bullet"/>
      <w:lvlText w:val="•"/>
      <w:lvlJc w:val="left"/>
      <w:pPr>
        <w:ind w:left="8448" w:hanging="279"/>
      </w:pPr>
      <w:rPr>
        <w:rFonts w:hint="default"/>
        <w:lang w:val="ru-RU" w:eastAsia="en-US" w:bidi="ar-SA"/>
      </w:rPr>
    </w:lvl>
  </w:abstractNum>
  <w:abstractNum w:abstractNumId="31" w15:restartNumberingAfterBreak="0">
    <w:nsid w:val="0F5F5E90"/>
    <w:multiLevelType w:val="hybridMultilevel"/>
    <w:tmpl w:val="18F0181E"/>
    <w:lvl w:ilvl="0" w:tplc="9B4C1856">
      <w:numFmt w:val="bullet"/>
      <w:lvlText w:val=""/>
      <w:lvlJc w:val="left"/>
      <w:pPr>
        <w:ind w:left="110" w:hanging="344"/>
      </w:pPr>
      <w:rPr>
        <w:rFonts w:ascii="Symbol" w:eastAsia="Symbol" w:hAnsi="Symbol" w:cs="Symbol" w:hint="default"/>
        <w:b w:val="0"/>
        <w:bCs w:val="0"/>
        <w:i w:val="0"/>
        <w:iCs w:val="0"/>
        <w:spacing w:val="0"/>
        <w:w w:val="99"/>
        <w:sz w:val="20"/>
        <w:szCs w:val="20"/>
        <w:lang w:val="ru-RU" w:eastAsia="en-US" w:bidi="ar-SA"/>
      </w:rPr>
    </w:lvl>
    <w:lvl w:ilvl="1" w:tplc="0E320014">
      <w:numFmt w:val="bullet"/>
      <w:lvlText w:val="•"/>
      <w:lvlJc w:val="left"/>
      <w:pPr>
        <w:ind w:left="432" w:hanging="344"/>
      </w:pPr>
      <w:rPr>
        <w:rFonts w:hint="default"/>
        <w:lang w:val="ru-RU" w:eastAsia="en-US" w:bidi="ar-SA"/>
      </w:rPr>
    </w:lvl>
    <w:lvl w:ilvl="2" w:tplc="78782F28">
      <w:numFmt w:val="bullet"/>
      <w:lvlText w:val="•"/>
      <w:lvlJc w:val="left"/>
      <w:pPr>
        <w:ind w:left="744" w:hanging="344"/>
      </w:pPr>
      <w:rPr>
        <w:rFonts w:hint="default"/>
        <w:lang w:val="ru-RU" w:eastAsia="en-US" w:bidi="ar-SA"/>
      </w:rPr>
    </w:lvl>
    <w:lvl w:ilvl="3" w:tplc="81AC4B74">
      <w:numFmt w:val="bullet"/>
      <w:lvlText w:val="•"/>
      <w:lvlJc w:val="left"/>
      <w:pPr>
        <w:ind w:left="1056" w:hanging="344"/>
      </w:pPr>
      <w:rPr>
        <w:rFonts w:hint="default"/>
        <w:lang w:val="ru-RU" w:eastAsia="en-US" w:bidi="ar-SA"/>
      </w:rPr>
    </w:lvl>
    <w:lvl w:ilvl="4" w:tplc="07BC281A">
      <w:numFmt w:val="bullet"/>
      <w:lvlText w:val="•"/>
      <w:lvlJc w:val="left"/>
      <w:pPr>
        <w:ind w:left="1368" w:hanging="344"/>
      </w:pPr>
      <w:rPr>
        <w:rFonts w:hint="default"/>
        <w:lang w:val="ru-RU" w:eastAsia="en-US" w:bidi="ar-SA"/>
      </w:rPr>
    </w:lvl>
    <w:lvl w:ilvl="5" w:tplc="E018A1A8">
      <w:numFmt w:val="bullet"/>
      <w:lvlText w:val="•"/>
      <w:lvlJc w:val="left"/>
      <w:pPr>
        <w:ind w:left="1681" w:hanging="344"/>
      </w:pPr>
      <w:rPr>
        <w:rFonts w:hint="default"/>
        <w:lang w:val="ru-RU" w:eastAsia="en-US" w:bidi="ar-SA"/>
      </w:rPr>
    </w:lvl>
    <w:lvl w:ilvl="6" w:tplc="31E6A08A">
      <w:numFmt w:val="bullet"/>
      <w:lvlText w:val="•"/>
      <w:lvlJc w:val="left"/>
      <w:pPr>
        <w:ind w:left="1993" w:hanging="344"/>
      </w:pPr>
      <w:rPr>
        <w:rFonts w:hint="default"/>
        <w:lang w:val="ru-RU" w:eastAsia="en-US" w:bidi="ar-SA"/>
      </w:rPr>
    </w:lvl>
    <w:lvl w:ilvl="7" w:tplc="76D0A416">
      <w:numFmt w:val="bullet"/>
      <w:lvlText w:val="•"/>
      <w:lvlJc w:val="left"/>
      <w:pPr>
        <w:ind w:left="2305" w:hanging="344"/>
      </w:pPr>
      <w:rPr>
        <w:rFonts w:hint="default"/>
        <w:lang w:val="ru-RU" w:eastAsia="en-US" w:bidi="ar-SA"/>
      </w:rPr>
    </w:lvl>
    <w:lvl w:ilvl="8" w:tplc="48740624">
      <w:numFmt w:val="bullet"/>
      <w:lvlText w:val="•"/>
      <w:lvlJc w:val="left"/>
      <w:pPr>
        <w:ind w:left="2617" w:hanging="344"/>
      </w:pPr>
      <w:rPr>
        <w:rFonts w:hint="default"/>
        <w:lang w:val="ru-RU" w:eastAsia="en-US" w:bidi="ar-SA"/>
      </w:rPr>
    </w:lvl>
  </w:abstractNum>
  <w:abstractNum w:abstractNumId="32" w15:restartNumberingAfterBreak="0">
    <w:nsid w:val="100A053D"/>
    <w:multiLevelType w:val="hybridMultilevel"/>
    <w:tmpl w:val="4A9486F2"/>
    <w:lvl w:ilvl="0" w:tplc="65A02906">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34F621EA">
      <w:numFmt w:val="bullet"/>
      <w:lvlText w:val="•"/>
      <w:lvlJc w:val="left"/>
      <w:pPr>
        <w:ind w:left="877" w:hanging="119"/>
      </w:pPr>
      <w:rPr>
        <w:rFonts w:hint="default"/>
        <w:lang w:val="ru-RU" w:eastAsia="en-US" w:bidi="ar-SA"/>
      </w:rPr>
    </w:lvl>
    <w:lvl w:ilvl="2" w:tplc="8352458E">
      <w:numFmt w:val="bullet"/>
      <w:lvlText w:val="•"/>
      <w:lvlJc w:val="left"/>
      <w:pPr>
        <w:ind w:left="1655" w:hanging="119"/>
      </w:pPr>
      <w:rPr>
        <w:rFonts w:hint="default"/>
        <w:lang w:val="ru-RU" w:eastAsia="en-US" w:bidi="ar-SA"/>
      </w:rPr>
    </w:lvl>
    <w:lvl w:ilvl="3" w:tplc="D47E75D2">
      <w:numFmt w:val="bullet"/>
      <w:lvlText w:val="•"/>
      <w:lvlJc w:val="left"/>
      <w:pPr>
        <w:ind w:left="2432" w:hanging="119"/>
      </w:pPr>
      <w:rPr>
        <w:rFonts w:hint="default"/>
        <w:lang w:val="ru-RU" w:eastAsia="en-US" w:bidi="ar-SA"/>
      </w:rPr>
    </w:lvl>
    <w:lvl w:ilvl="4" w:tplc="77FC7586">
      <w:numFmt w:val="bullet"/>
      <w:lvlText w:val="•"/>
      <w:lvlJc w:val="left"/>
      <w:pPr>
        <w:ind w:left="3210" w:hanging="119"/>
      </w:pPr>
      <w:rPr>
        <w:rFonts w:hint="default"/>
        <w:lang w:val="ru-RU" w:eastAsia="en-US" w:bidi="ar-SA"/>
      </w:rPr>
    </w:lvl>
    <w:lvl w:ilvl="5" w:tplc="1EA06964">
      <w:numFmt w:val="bullet"/>
      <w:lvlText w:val="•"/>
      <w:lvlJc w:val="left"/>
      <w:pPr>
        <w:ind w:left="3988" w:hanging="119"/>
      </w:pPr>
      <w:rPr>
        <w:rFonts w:hint="default"/>
        <w:lang w:val="ru-RU" w:eastAsia="en-US" w:bidi="ar-SA"/>
      </w:rPr>
    </w:lvl>
    <w:lvl w:ilvl="6" w:tplc="9D708010">
      <w:numFmt w:val="bullet"/>
      <w:lvlText w:val="•"/>
      <w:lvlJc w:val="left"/>
      <w:pPr>
        <w:ind w:left="4765" w:hanging="119"/>
      </w:pPr>
      <w:rPr>
        <w:rFonts w:hint="default"/>
        <w:lang w:val="ru-RU" w:eastAsia="en-US" w:bidi="ar-SA"/>
      </w:rPr>
    </w:lvl>
    <w:lvl w:ilvl="7" w:tplc="4CE07B86">
      <w:numFmt w:val="bullet"/>
      <w:lvlText w:val="•"/>
      <w:lvlJc w:val="left"/>
      <w:pPr>
        <w:ind w:left="5543" w:hanging="119"/>
      </w:pPr>
      <w:rPr>
        <w:rFonts w:hint="default"/>
        <w:lang w:val="ru-RU" w:eastAsia="en-US" w:bidi="ar-SA"/>
      </w:rPr>
    </w:lvl>
    <w:lvl w:ilvl="8" w:tplc="63F89934">
      <w:numFmt w:val="bullet"/>
      <w:lvlText w:val="•"/>
      <w:lvlJc w:val="left"/>
      <w:pPr>
        <w:ind w:left="6321" w:hanging="119"/>
      </w:pPr>
      <w:rPr>
        <w:rFonts w:hint="default"/>
        <w:lang w:val="ru-RU" w:eastAsia="en-US" w:bidi="ar-SA"/>
      </w:rPr>
    </w:lvl>
  </w:abstractNum>
  <w:abstractNum w:abstractNumId="33" w15:restartNumberingAfterBreak="0">
    <w:nsid w:val="101245A6"/>
    <w:multiLevelType w:val="hybridMultilevel"/>
    <w:tmpl w:val="687A6BBE"/>
    <w:lvl w:ilvl="0" w:tplc="C69625D8">
      <w:numFmt w:val="bullet"/>
      <w:lvlText w:val=""/>
      <w:lvlJc w:val="left"/>
      <w:pPr>
        <w:ind w:left="105" w:hanging="721"/>
      </w:pPr>
      <w:rPr>
        <w:rFonts w:ascii="Wingdings" w:eastAsia="Wingdings" w:hAnsi="Wingdings" w:cs="Wingdings" w:hint="default"/>
        <w:b w:val="0"/>
        <w:bCs w:val="0"/>
        <w:i w:val="0"/>
        <w:iCs w:val="0"/>
        <w:spacing w:val="0"/>
        <w:w w:val="99"/>
        <w:sz w:val="20"/>
        <w:szCs w:val="20"/>
        <w:lang w:val="ru-RU" w:eastAsia="en-US" w:bidi="ar-SA"/>
      </w:rPr>
    </w:lvl>
    <w:lvl w:ilvl="1" w:tplc="4CB2BE94">
      <w:numFmt w:val="bullet"/>
      <w:lvlText w:val="•"/>
      <w:lvlJc w:val="left"/>
      <w:pPr>
        <w:ind w:left="522" w:hanging="721"/>
      </w:pPr>
      <w:rPr>
        <w:rFonts w:hint="default"/>
        <w:lang w:val="ru-RU" w:eastAsia="en-US" w:bidi="ar-SA"/>
      </w:rPr>
    </w:lvl>
    <w:lvl w:ilvl="2" w:tplc="E3EA060A">
      <w:numFmt w:val="bullet"/>
      <w:lvlText w:val="•"/>
      <w:lvlJc w:val="left"/>
      <w:pPr>
        <w:ind w:left="945" w:hanging="721"/>
      </w:pPr>
      <w:rPr>
        <w:rFonts w:hint="default"/>
        <w:lang w:val="ru-RU" w:eastAsia="en-US" w:bidi="ar-SA"/>
      </w:rPr>
    </w:lvl>
    <w:lvl w:ilvl="3" w:tplc="ED00E210">
      <w:numFmt w:val="bullet"/>
      <w:lvlText w:val="•"/>
      <w:lvlJc w:val="left"/>
      <w:pPr>
        <w:ind w:left="1368" w:hanging="721"/>
      </w:pPr>
      <w:rPr>
        <w:rFonts w:hint="default"/>
        <w:lang w:val="ru-RU" w:eastAsia="en-US" w:bidi="ar-SA"/>
      </w:rPr>
    </w:lvl>
    <w:lvl w:ilvl="4" w:tplc="2B04816A">
      <w:numFmt w:val="bullet"/>
      <w:lvlText w:val="•"/>
      <w:lvlJc w:val="left"/>
      <w:pPr>
        <w:ind w:left="1791" w:hanging="721"/>
      </w:pPr>
      <w:rPr>
        <w:rFonts w:hint="default"/>
        <w:lang w:val="ru-RU" w:eastAsia="en-US" w:bidi="ar-SA"/>
      </w:rPr>
    </w:lvl>
    <w:lvl w:ilvl="5" w:tplc="2EC486B4">
      <w:numFmt w:val="bullet"/>
      <w:lvlText w:val="•"/>
      <w:lvlJc w:val="left"/>
      <w:pPr>
        <w:ind w:left="2214" w:hanging="721"/>
      </w:pPr>
      <w:rPr>
        <w:rFonts w:hint="default"/>
        <w:lang w:val="ru-RU" w:eastAsia="en-US" w:bidi="ar-SA"/>
      </w:rPr>
    </w:lvl>
    <w:lvl w:ilvl="6" w:tplc="5216989E">
      <w:numFmt w:val="bullet"/>
      <w:lvlText w:val="•"/>
      <w:lvlJc w:val="left"/>
      <w:pPr>
        <w:ind w:left="2636" w:hanging="721"/>
      </w:pPr>
      <w:rPr>
        <w:rFonts w:hint="default"/>
        <w:lang w:val="ru-RU" w:eastAsia="en-US" w:bidi="ar-SA"/>
      </w:rPr>
    </w:lvl>
    <w:lvl w:ilvl="7" w:tplc="8F820E1E">
      <w:numFmt w:val="bullet"/>
      <w:lvlText w:val="•"/>
      <w:lvlJc w:val="left"/>
      <w:pPr>
        <w:ind w:left="3059" w:hanging="721"/>
      </w:pPr>
      <w:rPr>
        <w:rFonts w:hint="default"/>
        <w:lang w:val="ru-RU" w:eastAsia="en-US" w:bidi="ar-SA"/>
      </w:rPr>
    </w:lvl>
    <w:lvl w:ilvl="8" w:tplc="1BD4E458">
      <w:numFmt w:val="bullet"/>
      <w:lvlText w:val="•"/>
      <w:lvlJc w:val="left"/>
      <w:pPr>
        <w:ind w:left="3482" w:hanging="721"/>
      </w:pPr>
      <w:rPr>
        <w:rFonts w:hint="default"/>
        <w:lang w:val="ru-RU" w:eastAsia="en-US" w:bidi="ar-SA"/>
      </w:rPr>
    </w:lvl>
  </w:abstractNum>
  <w:abstractNum w:abstractNumId="34" w15:restartNumberingAfterBreak="0">
    <w:nsid w:val="11AB1053"/>
    <w:multiLevelType w:val="hybridMultilevel"/>
    <w:tmpl w:val="F692E194"/>
    <w:lvl w:ilvl="0" w:tplc="69AA0788">
      <w:numFmt w:val="bullet"/>
      <w:lvlText w:val="-"/>
      <w:lvlJc w:val="left"/>
      <w:pPr>
        <w:ind w:left="258"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5448DF5A">
      <w:numFmt w:val="bullet"/>
      <w:lvlText w:val="•"/>
      <w:lvlJc w:val="left"/>
      <w:pPr>
        <w:ind w:left="968" w:hanging="118"/>
      </w:pPr>
      <w:rPr>
        <w:rFonts w:hint="default"/>
        <w:lang w:val="ru-RU" w:eastAsia="en-US" w:bidi="ar-SA"/>
      </w:rPr>
    </w:lvl>
    <w:lvl w:ilvl="2" w:tplc="1F16E2EC">
      <w:numFmt w:val="bullet"/>
      <w:lvlText w:val="•"/>
      <w:lvlJc w:val="left"/>
      <w:pPr>
        <w:ind w:left="1676" w:hanging="118"/>
      </w:pPr>
      <w:rPr>
        <w:rFonts w:hint="default"/>
        <w:lang w:val="ru-RU" w:eastAsia="en-US" w:bidi="ar-SA"/>
      </w:rPr>
    </w:lvl>
    <w:lvl w:ilvl="3" w:tplc="26E231F6">
      <w:numFmt w:val="bullet"/>
      <w:lvlText w:val="•"/>
      <w:lvlJc w:val="left"/>
      <w:pPr>
        <w:ind w:left="2384" w:hanging="118"/>
      </w:pPr>
      <w:rPr>
        <w:rFonts w:hint="default"/>
        <w:lang w:val="ru-RU" w:eastAsia="en-US" w:bidi="ar-SA"/>
      </w:rPr>
    </w:lvl>
    <w:lvl w:ilvl="4" w:tplc="236C62F2">
      <w:numFmt w:val="bullet"/>
      <w:lvlText w:val="•"/>
      <w:lvlJc w:val="left"/>
      <w:pPr>
        <w:ind w:left="3092" w:hanging="118"/>
      </w:pPr>
      <w:rPr>
        <w:rFonts w:hint="default"/>
        <w:lang w:val="ru-RU" w:eastAsia="en-US" w:bidi="ar-SA"/>
      </w:rPr>
    </w:lvl>
    <w:lvl w:ilvl="5" w:tplc="7D14E786">
      <w:numFmt w:val="bullet"/>
      <w:lvlText w:val="•"/>
      <w:lvlJc w:val="left"/>
      <w:pPr>
        <w:ind w:left="3800" w:hanging="118"/>
      </w:pPr>
      <w:rPr>
        <w:rFonts w:hint="default"/>
        <w:lang w:val="ru-RU" w:eastAsia="en-US" w:bidi="ar-SA"/>
      </w:rPr>
    </w:lvl>
    <w:lvl w:ilvl="6" w:tplc="B4E68744">
      <w:numFmt w:val="bullet"/>
      <w:lvlText w:val="•"/>
      <w:lvlJc w:val="left"/>
      <w:pPr>
        <w:ind w:left="4508" w:hanging="118"/>
      </w:pPr>
      <w:rPr>
        <w:rFonts w:hint="default"/>
        <w:lang w:val="ru-RU" w:eastAsia="en-US" w:bidi="ar-SA"/>
      </w:rPr>
    </w:lvl>
    <w:lvl w:ilvl="7" w:tplc="B89A8C6C">
      <w:numFmt w:val="bullet"/>
      <w:lvlText w:val="•"/>
      <w:lvlJc w:val="left"/>
      <w:pPr>
        <w:ind w:left="5216" w:hanging="118"/>
      </w:pPr>
      <w:rPr>
        <w:rFonts w:hint="default"/>
        <w:lang w:val="ru-RU" w:eastAsia="en-US" w:bidi="ar-SA"/>
      </w:rPr>
    </w:lvl>
    <w:lvl w:ilvl="8" w:tplc="AAD6706E">
      <w:numFmt w:val="bullet"/>
      <w:lvlText w:val="•"/>
      <w:lvlJc w:val="left"/>
      <w:pPr>
        <w:ind w:left="5924" w:hanging="118"/>
      </w:pPr>
      <w:rPr>
        <w:rFonts w:hint="default"/>
        <w:lang w:val="ru-RU" w:eastAsia="en-US" w:bidi="ar-SA"/>
      </w:rPr>
    </w:lvl>
  </w:abstractNum>
  <w:abstractNum w:abstractNumId="35" w15:restartNumberingAfterBreak="0">
    <w:nsid w:val="122A067F"/>
    <w:multiLevelType w:val="hybridMultilevel"/>
    <w:tmpl w:val="CA3E412E"/>
    <w:lvl w:ilvl="0" w:tplc="CE60D456">
      <w:start w:val="5"/>
      <w:numFmt w:val="decimal"/>
      <w:lvlText w:val="%1"/>
      <w:lvlJc w:val="left"/>
      <w:pPr>
        <w:ind w:left="264"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6C9AE736">
      <w:numFmt w:val="bullet"/>
      <w:lvlText w:val="•"/>
      <w:lvlJc w:val="left"/>
      <w:pPr>
        <w:ind w:left="601" w:hanging="152"/>
      </w:pPr>
      <w:rPr>
        <w:rFonts w:hint="default"/>
        <w:lang w:val="ru-RU" w:eastAsia="en-US" w:bidi="ar-SA"/>
      </w:rPr>
    </w:lvl>
    <w:lvl w:ilvl="2" w:tplc="9EB64AE8">
      <w:numFmt w:val="bullet"/>
      <w:lvlText w:val="•"/>
      <w:lvlJc w:val="left"/>
      <w:pPr>
        <w:ind w:left="943" w:hanging="152"/>
      </w:pPr>
      <w:rPr>
        <w:rFonts w:hint="default"/>
        <w:lang w:val="ru-RU" w:eastAsia="en-US" w:bidi="ar-SA"/>
      </w:rPr>
    </w:lvl>
    <w:lvl w:ilvl="3" w:tplc="3D58E306">
      <w:numFmt w:val="bullet"/>
      <w:lvlText w:val="•"/>
      <w:lvlJc w:val="left"/>
      <w:pPr>
        <w:ind w:left="1284" w:hanging="152"/>
      </w:pPr>
      <w:rPr>
        <w:rFonts w:hint="default"/>
        <w:lang w:val="ru-RU" w:eastAsia="en-US" w:bidi="ar-SA"/>
      </w:rPr>
    </w:lvl>
    <w:lvl w:ilvl="4" w:tplc="E1A28ADA">
      <w:numFmt w:val="bullet"/>
      <w:lvlText w:val="•"/>
      <w:lvlJc w:val="left"/>
      <w:pPr>
        <w:ind w:left="1626" w:hanging="152"/>
      </w:pPr>
      <w:rPr>
        <w:rFonts w:hint="default"/>
        <w:lang w:val="ru-RU" w:eastAsia="en-US" w:bidi="ar-SA"/>
      </w:rPr>
    </w:lvl>
    <w:lvl w:ilvl="5" w:tplc="5C5C8C5C">
      <w:numFmt w:val="bullet"/>
      <w:lvlText w:val="•"/>
      <w:lvlJc w:val="left"/>
      <w:pPr>
        <w:ind w:left="1968" w:hanging="152"/>
      </w:pPr>
      <w:rPr>
        <w:rFonts w:hint="default"/>
        <w:lang w:val="ru-RU" w:eastAsia="en-US" w:bidi="ar-SA"/>
      </w:rPr>
    </w:lvl>
    <w:lvl w:ilvl="6" w:tplc="50B49EE2">
      <w:numFmt w:val="bullet"/>
      <w:lvlText w:val="•"/>
      <w:lvlJc w:val="left"/>
      <w:pPr>
        <w:ind w:left="2309" w:hanging="152"/>
      </w:pPr>
      <w:rPr>
        <w:rFonts w:hint="default"/>
        <w:lang w:val="ru-RU" w:eastAsia="en-US" w:bidi="ar-SA"/>
      </w:rPr>
    </w:lvl>
    <w:lvl w:ilvl="7" w:tplc="C7EE6BBC">
      <w:numFmt w:val="bullet"/>
      <w:lvlText w:val="•"/>
      <w:lvlJc w:val="left"/>
      <w:pPr>
        <w:ind w:left="2651" w:hanging="152"/>
      </w:pPr>
      <w:rPr>
        <w:rFonts w:hint="default"/>
        <w:lang w:val="ru-RU" w:eastAsia="en-US" w:bidi="ar-SA"/>
      </w:rPr>
    </w:lvl>
    <w:lvl w:ilvl="8" w:tplc="7A4E8F4A">
      <w:numFmt w:val="bullet"/>
      <w:lvlText w:val="•"/>
      <w:lvlJc w:val="left"/>
      <w:pPr>
        <w:ind w:left="2992" w:hanging="152"/>
      </w:pPr>
      <w:rPr>
        <w:rFonts w:hint="default"/>
        <w:lang w:val="ru-RU" w:eastAsia="en-US" w:bidi="ar-SA"/>
      </w:rPr>
    </w:lvl>
  </w:abstractNum>
  <w:abstractNum w:abstractNumId="36" w15:restartNumberingAfterBreak="0">
    <w:nsid w:val="12BF620C"/>
    <w:multiLevelType w:val="hybridMultilevel"/>
    <w:tmpl w:val="61B25DD4"/>
    <w:lvl w:ilvl="0" w:tplc="2272BD38">
      <w:numFmt w:val="bullet"/>
      <w:lvlText w:val="-"/>
      <w:lvlJc w:val="left"/>
      <w:pPr>
        <w:ind w:left="388" w:hanging="142"/>
      </w:pPr>
      <w:rPr>
        <w:rFonts w:ascii="Times New Roman" w:eastAsia="Times New Roman" w:hAnsi="Times New Roman" w:cs="Times New Roman" w:hint="default"/>
        <w:b w:val="0"/>
        <w:bCs w:val="0"/>
        <w:i w:val="0"/>
        <w:iCs w:val="0"/>
        <w:spacing w:val="0"/>
        <w:w w:val="99"/>
        <w:sz w:val="20"/>
        <w:szCs w:val="20"/>
        <w:lang w:val="ru-RU" w:eastAsia="en-US" w:bidi="ar-SA"/>
      </w:rPr>
    </w:lvl>
    <w:lvl w:ilvl="1" w:tplc="C2F48998">
      <w:numFmt w:val="bullet"/>
      <w:lvlText w:val="•"/>
      <w:lvlJc w:val="left"/>
      <w:pPr>
        <w:ind w:left="864" w:hanging="142"/>
      </w:pPr>
      <w:rPr>
        <w:rFonts w:hint="default"/>
        <w:lang w:val="ru-RU" w:eastAsia="en-US" w:bidi="ar-SA"/>
      </w:rPr>
    </w:lvl>
    <w:lvl w:ilvl="2" w:tplc="0F6039DC">
      <w:numFmt w:val="bullet"/>
      <w:lvlText w:val="•"/>
      <w:lvlJc w:val="left"/>
      <w:pPr>
        <w:ind w:left="1349" w:hanging="142"/>
      </w:pPr>
      <w:rPr>
        <w:rFonts w:hint="default"/>
        <w:lang w:val="ru-RU" w:eastAsia="en-US" w:bidi="ar-SA"/>
      </w:rPr>
    </w:lvl>
    <w:lvl w:ilvl="3" w:tplc="23608B06">
      <w:numFmt w:val="bullet"/>
      <w:lvlText w:val="•"/>
      <w:lvlJc w:val="left"/>
      <w:pPr>
        <w:ind w:left="1834" w:hanging="142"/>
      </w:pPr>
      <w:rPr>
        <w:rFonts w:hint="default"/>
        <w:lang w:val="ru-RU" w:eastAsia="en-US" w:bidi="ar-SA"/>
      </w:rPr>
    </w:lvl>
    <w:lvl w:ilvl="4" w:tplc="D5AA7890">
      <w:numFmt w:val="bullet"/>
      <w:lvlText w:val="•"/>
      <w:lvlJc w:val="left"/>
      <w:pPr>
        <w:ind w:left="2319" w:hanging="142"/>
      </w:pPr>
      <w:rPr>
        <w:rFonts w:hint="default"/>
        <w:lang w:val="ru-RU" w:eastAsia="en-US" w:bidi="ar-SA"/>
      </w:rPr>
    </w:lvl>
    <w:lvl w:ilvl="5" w:tplc="BBEE4B40">
      <w:numFmt w:val="bullet"/>
      <w:lvlText w:val="•"/>
      <w:lvlJc w:val="left"/>
      <w:pPr>
        <w:ind w:left="2804" w:hanging="142"/>
      </w:pPr>
      <w:rPr>
        <w:rFonts w:hint="default"/>
        <w:lang w:val="ru-RU" w:eastAsia="en-US" w:bidi="ar-SA"/>
      </w:rPr>
    </w:lvl>
    <w:lvl w:ilvl="6" w:tplc="29341666">
      <w:numFmt w:val="bullet"/>
      <w:lvlText w:val="•"/>
      <w:lvlJc w:val="left"/>
      <w:pPr>
        <w:ind w:left="3288" w:hanging="142"/>
      </w:pPr>
      <w:rPr>
        <w:rFonts w:hint="default"/>
        <w:lang w:val="ru-RU" w:eastAsia="en-US" w:bidi="ar-SA"/>
      </w:rPr>
    </w:lvl>
    <w:lvl w:ilvl="7" w:tplc="8A708DE0">
      <w:numFmt w:val="bullet"/>
      <w:lvlText w:val="•"/>
      <w:lvlJc w:val="left"/>
      <w:pPr>
        <w:ind w:left="3773" w:hanging="142"/>
      </w:pPr>
      <w:rPr>
        <w:rFonts w:hint="default"/>
        <w:lang w:val="ru-RU" w:eastAsia="en-US" w:bidi="ar-SA"/>
      </w:rPr>
    </w:lvl>
    <w:lvl w:ilvl="8" w:tplc="71009A16">
      <w:numFmt w:val="bullet"/>
      <w:lvlText w:val="•"/>
      <w:lvlJc w:val="left"/>
      <w:pPr>
        <w:ind w:left="4258" w:hanging="142"/>
      </w:pPr>
      <w:rPr>
        <w:rFonts w:hint="default"/>
        <w:lang w:val="ru-RU" w:eastAsia="en-US" w:bidi="ar-SA"/>
      </w:rPr>
    </w:lvl>
  </w:abstractNum>
  <w:abstractNum w:abstractNumId="37" w15:restartNumberingAfterBreak="0">
    <w:nsid w:val="13D76183"/>
    <w:multiLevelType w:val="hybridMultilevel"/>
    <w:tmpl w:val="4CD04FD2"/>
    <w:lvl w:ilvl="0" w:tplc="A33CC62C">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3872C134">
      <w:numFmt w:val="bullet"/>
      <w:lvlText w:val="•"/>
      <w:lvlJc w:val="left"/>
      <w:pPr>
        <w:ind w:left="570" w:hanging="204"/>
      </w:pPr>
      <w:rPr>
        <w:rFonts w:hint="default"/>
        <w:lang w:val="ru-RU" w:eastAsia="en-US" w:bidi="ar-SA"/>
      </w:rPr>
    </w:lvl>
    <w:lvl w:ilvl="2" w:tplc="6EA8B0AA">
      <w:numFmt w:val="bullet"/>
      <w:lvlText w:val="•"/>
      <w:lvlJc w:val="left"/>
      <w:pPr>
        <w:ind w:left="1020" w:hanging="204"/>
      </w:pPr>
      <w:rPr>
        <w:rFonts w:hint="default"/>
        <w:lang w:val="ru-RU" w:eastAsia="en-US" w:bidi="ar-SA"/>
      </w:rPr>
    </w:lvl>
    <w:lvl w:ilvl="3" w:tplc="EBF6F6BE">
      <w:numFmt w:val="bullet"/>
      <w:lvlText w:val="•"/>
      <w:lvlJc w:val="left"/>
      <w:pPr>
        <w:ind w:left="1470" w:hanging="204"/>
      </w:pPr>
      <w:rPr>
        <w:rFonts w:hint="default"/>
        <w:lang w:val="ru-RU" w:eastAsia="en-US" w:bidi="ar-SA"/>
      </w:rPr>
    </w:lvl>
    <w:lvl w:ilvl="4" w:tplc="90D4BA46">
      <w:numFmt w:val="bullet"/>
      <w:lvlText w:val="•"/>
      <w:lvlJc w:val="left"/>
      <w:pPr>
        <w:ind w:left="1920" w:hanging="204"/>
      </w:pPr>
      <w:rPr>
        <w:rFonts w:hint="default"/>
        <w:lang w:val="ru-RU" w:eastAsia="en-US" w:bidi="ar-SA"/>
      </w:rPr>
    </w:lvl>
    <w:lvl w:ilvl="5" w:tplc="81A4E3FE">
      <w:numFmt w:val="bullet"/>
      <w:lvlText w:val="•"/>
      <w:lvlJc w:val="left"/>
      <w:pPr>
        <w:ind w:left="2371" w:hanging="204"/>
      </w:pPr>
      <w:rPr>
        <w:rFonts w:hint="default"/>
        <w:lang w:val="ru-RU" w:eastAsia="en-US" w:bidi="ar-SA"/>
      </w:rPr>
    </w:lvl>
    <w:lvl w:ilvl="6" w:tplc="0DF86132">
      <w:numFmt w:val="bullet"/>
      <w:lvlText w:val="•"/>
      <w:lvlJc w:val="left"/>
      <w:pPr>
        <w:ind w:left="2821" w:hanging="204"/>
      </w:pPr>
      <w:rPr>
        <w:rFonts w:hint="default"/>
        <w:lang w:val="ru-RU" w:eastAsia="en-US" w:bidi="ar-SA"/>
      </w:rPr>
    </w:lvl>
    <w:lvl w:ilvl="7" w:tplc="3E04849C">
      <w:numFmt w:val="bullet"/>
      <w:lvlText w:val="•"/>
      <w:lvlJc w:val="left"/>
      <w:pPr>
        <w:ind w:left="3271" w:hanging="204"/>
      </w:pPr>
      <w:rPr>
        <w:rFonts w:hint="default"/>
        <w:lang w:val="ru-RU" w:eastAsia="en-US" w:bidi="ar-SA"/>
      </w:rPr>
    </w:lvl>
    <w:lvl w:ilvl="8" w:tplc="FDF09136">
      <w:numFmt w:val="bullet"/>
      <w:lvlText w:val="•"/>
      <w:lvlJc w:val="left"/>
      <w:pPr>
        <w:ind w:left="3721" w:hanging="204"/>
      </w:pPr>
      <w:rPr>
        <w:rFonts w:hint="default"/>
        <w:lang w:val="ru-RU" w:eastAsia="en-US" w:bidi="ar-SA"/>
      </w:rPr>
    </w:lvl>
  </w:abstractNum>
  <w:abstractNum w:abstractNumId="38" w15:restartNumberingAfterBreak="0">
    <w:nsid w:val="13E43749"/>
    <w:multiLevelType w:val="hybridMultilevel"/>
    <w:tmpl w:val="470E7ABA"/>
    <w:lvl w:ilvl="0" w:tplc="C88C2A3C">
      <w:numFmt w:val="bullet"/>
      <w:lvlText w:val="-"/>
      <w:lvlJc w:val="left"/>
      <w:pPr>
        <w:ind w:left="28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49EA174">
      <w:numFmt w:val="bullet"/>
      <w:lvlText w:val="•"/>
      <w:lvlJc w:val="left"/>
      <w:pPr>
        <w:ind w:left="1301" w:hanging="144"/>
      </w:pPr>
      <w:rPr>
        <w:rFonts w:hint="default"/>
        <w:lang w:val="ru-RU" w:eastAsia="en-US" w:bidi="ar-SA"/>
      </w:rPr>
    </w:lvl>
    <w:lvl w:ilvl="2" w:tplc="8278CF16">
      <w:numFmt w:val="bullet"/>
      <w:lvlText w:val="•"/>
      <w:lvlJc w:val="left"/>
      <w:pPr>
        <w:ind w:left="2322" w:hanging="144"/>
      </w:pPr>
      <w:rPr>
        <w:rFonts w:hint="default"/>
        <w:lang w:val="ru-RU" w:eastAsia="en-US" w:bidi="ar-SA"/>
      </w:rPr>
    </w:lvl>
    <w:lvl w:ilvl="3" w:tplc="0A5CCE30">
      <w:numFmt w:val="bullet"/>
      <w:lvlText w:val="•"/>
      <w:lvlJc w:val="left"/>
      <w:pPr>
        <w:ind w:left="3343" w:hanging="144"/>
      </w:pPr>
      <w:rPr>
        <w:rFonts w:hint="default"/>
        <w:lang w:val="ru-RU" w:eastAsia="en-US" w:bidi="ar-SA"/>
      </w:rPr>
    </w:lvl>
    <w:lvl w:ilvl="4" w:tplc="C180C508">
      <w:numFmt w:val="bullet"/>
      <w:lvlText w:val="•"/>
      <w:lvlJc w:val="left"/>
      <w:pPr>
        <w:ind w:left="4364" w:hanging="144"/>
      </w:pPr>
      <w:rPr>
        <w:rFonts w:hint="default"/>
        <w:lang w:val="ru-RU" w:eastAsia="en-US" w:bidi="ar-SA"/>
      </w:rPr>
    </w:lvl>
    <w:lvl w:ilvl="5" w:tplc="7B32BACC">
      <w:numFmt w:val="bullet"/>
      <w:lvlText w:val="•"/>
      <w:lvlJc w:val="left"/>
      <w:pPr>
        <w:ind w:left="5385" w:hanging="144"/>
      </w:pPr>
      <w:rPr>
        <w:rFonts w:hint="default"/>
        <w:lang w:val="ru-RU" w:eastAsia="en-US" w:bidi="ar-SA"/>
      </w:rPr>
    </w:lvl>
    <w:lvl w:ilvl="6" w:tplc="DD6656DC">
      <w:numFmt w:val="bullet"/>
      <w:lvlText w:val="•"/>
      <w:lvlJc w:val="left"/>
      <w:pPr>
        <w:ind w:left="6406" w:hanging="144"/>
      </w:pPr>
      <w:rPr>
        <w:rFonts w:hint="default"/>
        <w:lang w:val="ru-RU" w:eastAsia="en-US" w:bidi="ar-SA"/>
      </w:rPr>
    </w:lvl>
    <w:lvl w:ilvl="7" w:tplc="87F8B460">
      <w:numFmt w:val="bullet"/>
      <w:lvlText w:val="•"/>
      <w:lvlJc w:val="left"/>
      <w:pPr>
        <w:ind w:left="7427" w:hanging="144"/>
      </w:pPr>
      <w:rPr>
        <w:rFonts w:hint="default"/>
        <w:lang w:val="ru-RU" w:eastAsia="en-US" w:bidi="ar-SA"/>
      </w:rPr>
    </w:lvl>
    <w:lvl w:ilvl="8" w:tplc="764A59D6">
      <w:numFmt w:val="bullet"/>
      <w:lvlText w:val="•"/>
      <w:lvlJc w:val="left"/>
      <w:pPr>
        <w:ind w:left="8448" w:hanging="144"/>
      </w:pPr>
      <w:rPr>
        <w:rFonts w:hint="default"/>
        <w:lang w:val="ru-RU" w:eastAsia="en-US" w:bidi="ar-SA"/>
      </w:rPr>
    </w:lvl>
  </w:abstractNum>
  <w:abstractNum w:abstractNumId="39" w15:restartNumberingAfterBreak="0">
    <w:nsid w:val="14966F15"/>
    <w:multiLevelType w:val="hybridMultilevel"/>
    <w:tmpl w:val="A3FEEA60"/>
    <w:lvl w:ilvl="0" w:tplc="1FE2A6B4">
      <w:numFmt w:val="bullet"/>
      <w:lvlText w:val="–"/>
      <w:lvlJc w:val="left"/>
      <w:pPr>
        <w:ind w:left="815" w:hanging="360"/>
      </w:pPr>
      <w:rPr>
        <w:rFonts w:ascii="Microsoft Sans Serif" w:eastAsia="Microsoft Sans Serif" w:hAnsi="Microsoft Sans Serif" w:cs="Microsoft Sans Serif" w:hint="default"/>
        <w:spacing w:val="0"/>
        <w:w w:val="189"/>
        <w:lang w:val="ru-RU" w:eastAsia="en-US" w:bidi="ar-SA"/>
      </w:rPr>
    </w:lvl>
    <w:lvl w:ilvl="1" w:tplc="E292ACB2">
      <w:numFmt w:val="bullet"/>
      <w:lvlText w:val="•"/>
      <w:lvlJc w:val="left"/>
      <w:pPr>
        <w:ind w:left="1465" w:hanging="360"/>
      </w:pPr>
      <w:rPr>
        <w:rFonts w:hint="default"/>
        <w:lang w:val="ru-RU" w:eastAsia="en-US" w:bidi="ar-SA"/>
      </w:rPr>
    </w:lvl>
    <w:lvl w:ilvl="2" w:tplc="D436A680">
      <w:numFmt w:val="bullet"/>
      <w:lvlText w:val="•"/>
      <w:lvlJc w:val="left"/>
      <w:pPr>
        <w:ind w:left="2110" w:hanging="360"/>
      </w:pPr>
      <w:rPr>
        <w:rFonts w:hint="default"/>
        <w:lang w:val="ru-RU" w:eastAsia="en-US" w:bidi="ar-SA"/>
      </w:rPr>
    </w:lvl>
    <w:lvl w:ilvl="3" w:tplc="048A633C">
      <w:numFmt w:val="bullet"/>
      <w:lvlText w:val="•"/>
      <w:lvlJc w:val="left"/>
      <w:pPr>
        <w:ind w:left="2755" w:hanging="360"/>
      </w:pPr>
      <w:rPr>
        <w:rFonts w:hint="default"/>
        <w:lang w:val="ru-RU" w:eastAsia="en-US" w:bidi="ar-SA"/>
      </w:rPr>
    </w:lvl>
    <w:lvl w:ilvl="4" w:tplc="815063F8">
      <w:numFmt w:val="bullet"/>
      <w:lvlText w:val="•"/>
      <w:lvlJc w:val="left"/>
      <w:pPr>
        <w:ind w:left="3400" w:hanging="360"/>
      </w:pPr>
      <w:rPr>
        <w:rFonts w:hint="default"/>
        <w:lang w:val="ru-RU" w:eastAsia="en-US" w:bidi="ar-SA"/>
      </w:rPr>
    </w:lvl>
    <w:lvl w:ilvl="5" w:tplc="BD785266">
      <w:numFmt w:val="bullet"/>
      <w:lvlText w:val="•"/>
      <w:lvlJc w:val="left"/>
      <w:pPr>
        <w:ind w:left="4045" w:hanging="360"/>
      </w:pPr>
      <w:rPr>
        <w:rFonts w:hint="default"/>
        <w:lang w:val="ru-RU" w:eastAsia="en-US" w:bidi="ar-SA"/>
      </w:rPr>
    </w:lvl>
    <w:lvl w:ilvl="6" w:tplc="729C38C8">
      <w:numFmt w:val="bullet"/>
      <w:lvlText w:val="•"/>
      <w:lvlJc w:val="left"/>
      <w:pPr>
        <w:ind w:left="4690" w:hanging="360"/>
      </w:pPr>
      <w:rPr>
        <w:rFonts w:hint="default"/>
        <w:lang w:val="ru-RU" w:eastAsia="en-US" w:bidi="ar-SA"/>
      </w:rPr>
    </w:lvl>
    <w:lvl w:ilvl="7" w:tplc="B48868A6">
      <w:numFmt w:val="bullet"/>
      <w:lvlText w:val="•"/>
      <w:lvlJc w:val="left"/>
      <w:pPr>
        <w:ind w:left="5335" w:hanging="360"/>
      </w:pPr>
      <w:rPr>
        <w:rFonts w:hint="default"/>
        <w:lang w:val="ru-RU" w:eastAsia="en-US" w:bidi="ar-SA"/>
      </w:rPr>
    </w:lvl>
    <w:lvl w:ilvl="8" w:tplc="12466712">
      <w:numFmt w:val="bullet"/>
      <w:lvlText w:val="•"/>
      <w:lvlJc w:val="left"/>
      <w:pPr>
        <w:ind w:left="5980" w:hanging="360"/>
      </w:pPr>
      <w:rPr>
        <w:rFonts w:hint="default"/>
        <w:lang w:val="ru-RU" w:eastAsia="en-US" w:bidi="ar-SA"/>
      </w:rPr>
    </w:lvl>
  </w:abstractNum>
  <w:abstractNum w:abstractNumId="40" w15:restartNumberingAfterBreak="0">
    <w:nsid w:val="14BD5A53"/>
    <w:multiLevelType w:val="hybridMultilevel"/>
    <w:tmpl w:val="E6C0D6BC"/>
    <w:lvl w:ilvl="0" w:tplc="8C32FD10">
      <w:numFmt w:val="bullet"/>
      <w:lvlText w:val=""/>
      <w:lvlJc w:val="left"/>
      <w:pPr>
        <w:ind w:left="1221" w:hanging="360"/>
      </w:pPr>
      <w:rPr>
        <w:rFonts w:ascii="Symbol" w:eastAsia="Symbol" w:hAnsi="Symbol" w:cs="Symbol" w:hint="default"/>
        <w:b w:val="0"/>
        <w:bCs w:val="0"/>
        <w:i w:val="0"/>
        <w:iCs w:val="0"/>
        <w:spacing w:val="0"/>
        <w:w w:val="99"/>
        <w:sz w:val="20"/>
        <w:szCs w:val="20"/>
        <w:lang w:val="ru-RU" w:eastAsia="en-US" w:bidi="ar-SA"/>
      </w:rPr>
    </w:lvl>
    <w:lvl w:ilvl="1" w:tplc="DBC6CCF0">
      <w:numFmt w:val="bullet"/>
      <w:lvlText w:val="•"/>
      <w:lvlJc w:val="left"/>
      <w:pPr>
        <w:ind w:left="1832" w:hanging="360"/>
      </w:pPr>
      <w:rPr>
        <w:rFonts w:hint="default"/>
        <w:lang w:val="ru-RU" w:eastAsia="en-US" w:bidi="ar-SA"/>
      </w:rPr>
    </w:lvl>
    <w:lvl w:ilvl="2" w:tplc="AD5AEBEE">
      <w:numFmt w:val="bullet"/>
      <w:lvlText w:val="•"/>
      <w:lvlJc w:val="left"/>
      <w:pPr>
        <w:ind w:left="2444" w:hanging="360"/>
      </w:pPr>
      <w:rPr>
        <w:rFonts w:hint="default"/>
        <w:lang w:val="ru-RU" w:eastAsia="en-US" w:bidi="ar-SA"/>
      </w:rPr>
    </w:lvl>
    <w:lvl w:ilvl="3" w:tplc="D17C3194">
      <w:numFmt w:val="bullet"/>
      <w:lvlText w:val="•"/>
      <w:lvlJc w:val="left"/>
      <w:pPr>
        <w:ind w:left="3056" w:hanging="360"/>
      </w:pPr>
      <w:rPr>
        <w:rFonts w:hint="default"/>
        <w:lang w:val="ru-RU" w:eastAsia="en-US" w:bidi="ar-SA"/>
      </w:rPr>
    </w:lvl>
    <w:lvl w:ilvl="4" w:tplc="56881846">
      <w:numFmt w:val="bullet"/>
      <w:lvlText w:val="•"/>
      <w:lvlJc w:val="left"/>
      <w:pPr>
        <w:ind w:left="3668" w:hanging="360"/>
      </w:pPr>
      <w:rPr>
        <w:rFonts w:hint="default"/>
        <w:lang w:val="ru-RU" w:eastAsia="en-US" w:bidi="ar-SA"/>
      </w:rPr>
    </w:lvl>
    <w:lvl w:ilvl="5" w:tplc="B55C3AF6">
      <w:numFmt w:val="bullet"/>
      <w:lvlText w:val="•"/>
      <w:lvlJc w:val="left"/>
      <w:pPr>
        <w:ind w:left="4280" w:hanging="360"/>
      </w:pPr>
      <w:rPr>
        <w:rFonts w:hint="default"/>
        <w:lang w:val="ru-RU" w:eastAsia="en-US" w:bidi="ar-SA"/>
      </w:rPr>
    </w:lvl>
    <w:lvl w:ilvl="6" w:tplc="64F80B54">
      <w:numFmt w:val="bullet"/>
      <w:lvlText w:val="•"/>
      <w:lvlJc w:val="left"/>
      <w:pPr>
        <w:ind w:left="4892" w:hanging="360"/>
      </w:pPr>
      <w:rPr>
        <w:rFonts w:hint="default"/>
        <w:lang w:val="ru-RU" w:eastAsia="en-US" w:bidi="ar-SA"/>
      </w:rPr>
    </w:lvl>
    <w:lvl w:ilvl="7" w:tplc="D63066B0">
      <w:numFmt w:val="bullet"/>
      <w:lvlText w:val="•"/>
      <w:lvlJc w:val="left"/>
      <w:pPr>
        <w:ind w:left="5504" w:hanging="360"/>
      </w:pPr>
      <w:rPr>
        <w:rFonts w:hint="default"/>
        <w:lang w:val="ru-RU" w:eastAsia="en-US" w:bidi="ar-SA"/>
      </w:rPr>
    </w:lvl>
    <w:lvl w:ilvl="8" w:tplc="F0CC49A4">
      <w:numFmt w:val="bullet"/>
      <w:lvlText w:val="•"/>
      <w:lvlJc w:val="left"/>
      <w:pPr>
        <w:ind w:left="6116" w:hanging="360"/>
      </w:pPr>
      <w:rPr>
        <w:rFonts w:hint="default"/>
        <w:lang w:val="ru-RU" w:eastAsia="en-US" w:bidi="ar-SA"/>
      </w:rPr>
    </w:lvl>
  </w:abstractNum>
  <w:abstractNum w:abstractNumId="41" w15:restartNumberingAfterBreak="0">
    <w:nsid w:val="14FB1973"/>
    <w:multiLevelType w:val="hybridMultilevel"/>
    <w:tmpl w:val="2BA24C44"/>
    <w:lvl w:ilvl="0" w:tplc="2D2E9898">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A7609EF8">
      <w:numFmt w:val="bullet"/>
      <w:lvlText w:val="•"/>
      <w:lvlJc w:val="left"/>
      <w:pPr>
        <w:ind w:left="467" w:hanging="348"/>
      </w:pPr>
      <w:rPr>
        <w:rFonts w:hint="default"/>
        <w:lang w:val="ru-RU" w:eastAsia="en-US" w:bidi="ar-SA"/>
      </w:rPr>
    </w:lvl>
    <w:lvl w:ilvl="2" w:tplc="13B21C62">
      <w:numFmt w:val="bullet"/>
      <w:lvlText w:val="•"/>
      <w:lvlJc w:val="left"/>
      <w:pPr>
        <w:ind w:left="834" w:hanging="348"/>
      </w:pPr>
      <w:rPr>
        <w:rFonts w:hint="default"/>
        <w:lang w:val="ru-RU" w:eastAsia="en-US" w:bidi="ar-SA"/>
      </w:rPr>
    </w:lvl>
    <w:lvl w:ilvl="3" w:tplc="5544ACE0">
      <w:numFmt w:val="bullet"/>
      <w:lvlText w:val="•"/>
      <w:lvlJc w:val="left"/>
      <w:pPr>
        <w:ind w:left="1201" w:hanging="348"/>
      </w:pPr>
      <w:rPr>
        <w:rFonts w:hint="default"/>
        <w:lang w:val="ru-RU" w:eastAsia="en-US" w:bidi="ar-SA"/>
      </w:rPr>
    </w:lvl>
    <w:lvl w:ilvl="4" w:tplc="77C64BD2">
      <w:numFmt w:val="bullet"/>
      <w:lvlText w:val="•"/>
      <w:lvlJc w:val="left"/>
      <w:pPr>
        <w:ind w:left="1569" w:hanging="348"/>
      </w:pPr>
      <w:rPr>
        <w:rFonts w:hint="default"/>
        <w:lang w:val="ru-RU" w:eastAsia="en-US" w:bidi="ar-SA"/>
      </w:rPr>
    </w:lvl>
    <w:lvl w:ilvl="5" w:tplc="4D1A427C">
      <w:numFmt w:val="bullet"/>
      <w:lvlText w:val="•"/>
      <w:lvlJc w:val="left"/>
      <w:pPr>
        <w:ind w:left="1936" w:hanging="348"/>
      </w:pPr>
      <w:rPr>
        <w:rFonts w:hint="default"/>
        <w:lang w:val="ru-RU" w:eastAsia="en-US" w:bidi="ar-SA"/>
      </w:rPr>
    </w:lvl>
    <w:lvl w:ilvl="6" w:tplc="F7D6758A">
      <w:numFmt w:val="bullet"/>
      <w:lvlText w:val="•"/>
      <w:lvlJc w:val="left"/>
      <w:pPr>
        <w:ind w:left="2303" w:hanging="348"/>
      </w:pPr>
      <w:rPr>
        <w:rFonts w:hint="default"/>
        <w:lang w:val="ru-RU" w:eastAsia="en-US" w:bidi="ar-SA"/>
      </w:rPr>
    </w:lvl>
    <w:lvl w:ilvl="7" w:tplc="A0B02E00">
      <w:numFmt w:val="bullet"/>
      <w:lvlText w:val="•"/>
      <w:lvlJc w:val="left"/>
      <w:pPr>
        <w:ind w:left="2671" w:hanging="348"/>
      </w:pPr>
      <w:rPr>
        <w:rFonts w:hint="default"/>
        <w:lang w:val="ru-RU" w:eastAsia="en-US" w:bidi="ar-SA"/>
      </w:rPr>
    </w:lvl>
    <w:lvl w:ilvl="8" w:tplc="195A1940">
      <w:numFmt w:val="bullet"/>
      <w:lvlText w:val="•"/>
      <w:lvlJc w:val="left"/>
      <w:pPr>
        <w:ind w:left="3038" w:hanging="348"/>
      </w:pPr>
      <w:rPr>
        <w:rFonts w:hint="default"/>
        <w:lang w:val="ru-RU" w:eastAsia="en-US" w:bidi="ar-SA"/>
      </w:rPr>
    </w:lvl>
  </w:abstractNum>
  <w:abstractNum w:abstractNumId="42" w15:restartNumberingAfterBreak="0">
    <w:nsid w:val="15150DBE"/>
    <w:multiLevelType w:val="hybridMultilevel"/>
    <w:tmpl w:val="C928A91C"/>
    <w:lvl w:ilvl="0" w:tplc="1D28E132">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E528AAAE">
      <w:numFmt w:val="bullet"/>
      <w:lvlText w:val="•"/>
      <w:lvlJc w:val="left"/>
      <w:pPr>
        <w:ind w:left="396" w:hanging="147"/>
      </w:pPr>
      <w:rPr>
        <w:rFonts w:hint="default"/>
        <w:lang w:val="ru-RU" w:eastAsia="en-US" w:bidi="ar-SA"/>
      </w:rPr>
    </w:lvl>
    <w:lvl w:ilvl="2" w:tplc="765AE5D6">
      <w:numFmt w:val="bullet"/>
      <w:lvlText w:val="•"/>
      <w:lvlJc w:val="left"/>
      <w:pPr>
        <w:ind w:left="692" w:hanging="147"/>
      </w:pPr>
      <w:rPr>
        <w:rFonts w:hint="default"/>
        <w:lang w:val="ru-RU" w:eastAsia="en-US" w:bidi="ar-SA"/>
      </w:rPr>
    </w:lvl>
    <w:lvl w:ilvl="3" w:tplc="F2A8D656">
      <w:numFmt w:val="bullet"/>
      <w:lvlText w:val="•"/>
      <w:lvlJc w:val="left"/>
      <w:pPr>
        <w:ind w:left="989" w:hanging="147"/>
      </w:pPr>
      <w:rPr>
        <w:rFonts w:hint="default"/>
        <w:lang w:val="ru-RU" w:eastAsia="en-US" w:bidi="ar-SA"/>
      </w:rPr>
    </w:lvl>
    <w:lvl w:ilvl="4" w:tplc="3BAA3F96">
      <w:numFmt w:val="bullet"/>
      <w:lvlText w:val="•"/>
      <w:lvlJc w:val="left"/>
      <w:pPr>
        <w:ind w:left="1285" w:hanging="147"/>
      </w:pPr>
      <w:rPr>
        <w:rFonts w:hint="default"/>
        <w:lang w:val="ru-RU" w:eastAsia="en-US" w:bidi="ar-SA"/>
      </w:rPr>
    </w:lvl>
    <w:lvl w:ilvl="5" w:tplc="D66A1CD4">
      <w:numFmt w:val="bullet"/>
      <w:lvlText w:val="•"/>
      <w:lvlJc w:val="left"/>
      <w:pPr>
        <w:ind w:left="1582" w:hanging="147"/>
      </w:pPr>
      <w:rPr>
        <w:rFonts w:hint="default"/>
        <w:lang w:val="ru-RU" w:eastAsia="en-US" w:bidi="ar-SA"/>
      </w:rPr>
    </w:lvl>
    <w:lvl w:ilvl="6" w:tplc="38046018">
      <w:numFmt w:val="bullet"/>
      <w:lvlText w:val="•"/>
      <w:lvlJc w:val="left"/>
      <w:pPr>
        <w:ind w:left="1878" w:hanging="147"/>
      </w:pPr>
      <w:rPr>
        <w:rFonts w:hint="default"/>
        <w:lang w:val="ru-RU" w:eastAsia="en-US" w:bidi="ar-SA"/>
      </w:rPr>
    </w:lvl>
    <w:lvl w:ilvl="7" w:tplc="0FB8516C">
      <w:numFmt w:val="bullet"/>
      <w:lvlText w:val="•"/>
      <w:lvlJc w:val="left"/>
      <w:pPr>
        <w:ind w:left="2174" w:hanging="147"/>
      </w:pPr>
      <w:rPr>
        <w:rFonts w:hint="default"/>
        <w:lang w:val="ru-RU" w:eastAsia="en-US" w:bidi="ar-SA"/>
      </w:rPr>
    </w:lvl>
    <w:lvl w:ilvl="8" w:tplc="011E328E">
      <w:numFmt w:val="bullet"/>
      <w:lvlText w:val="•"/>
      <w:lvlJc w:val="left"/>
      <w:pPr>
        <w:ind w:left="2471" w:hanging="147"/>
      </w:pPr>
      <w:rPr>
        <w:rFonts w:hint="default"/>
        <w:lang w:val="ru-RU" w:eastAsia="en-US" w:bidi="ar-SA"/>
      </w:rPr>
    </w:lvl>
  </w:abstractNum>
  <w:abstractNum w:abstractNumId="43" w15:restartNumberingAfterBreak="0">
    <w:nsid w:val="152D0387"/>
    <w:multiLevelType w:val="hybridMultilevel"/>
    <w:tmpl w:val="03F2B916"/>
    <w:lvl w:ilvl="0" w:tplc="21D684A4">
      <w:start w:val="1"/>
      <w:numFmt w:val="decimal"/>
      <w:lvlText w:val="%1."/>
      <w:lvlJc w:val="left"/>
      <w:pPr>
        <w:ind w:left="9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504732">
      <w:numFmt w:val="bullet"/>
      <w:lvlText w:val="•"/>
      <w:lvlJc w:val="left"/>
      <w:pPr>
        <w:ind w:left="1813" w:hanging="240"/>
      </w:pPr>
      <w:rPr>
        <w:rFonts w:hint="default"/>
        <w:lang w:val="ru-RU" w:eastAsia="en-US" w:bidi="ar-SA"/>
      </w:rPr>
    </w:lvl>
    <w:lvl w:ilvl="2" w:tplc="C42A00FE">
      <w:numFmt w:val="bullet"/>
      <w:lvlText w:val="•"/>
      <w:lvlJc w:val="left"/>
      <w:pPr>
        <w:ind w:left="2667" w:hanging="240"/>
      </w:pPr>
      <w:rPr>
        <w:rFonts w:hint="default"/>
        <w:lang w:val="ru-RU" w:eastAsia="en-US" w:bidi="ar-SA"/>
      </w:rPr>
    </w:lvl>
    <w:lvl w:ilvl="3" w:tplc="8C90E3A6">
      <w:numFmt w:val="bullet"/>
      <w:lvlText w:val="•"/>
      <w:lvlJc w:val="left"/>
      <w:pPr>
        <w:ind w:left="3521" w:hanging="240"/>
      </w:pPr>
      <w:rPr>
        <w:rFonts w:hint="default"/>
        <w:lang w:val="ru-RU" w:eastAsia="en-US" w:bidi="ar-SA"/>
      </w:rPr>
    </w:lvl>
    <w:lvl w:ilvl="4" w:tplc="E51E42B0">
      <w:numFmt w:val="bullet"/>
      <w:lvlText w:val="•"/>
      <w:lvlJc w:val="left"/>
      <w:pPr>
        <w:ind w:left="4375" w:hanging="240"/>
      </w:pPr>
      <w:rPr>
        <w:rFonts w:hint="default"/>
        <w:lang w:val="ru-RU" w:eastAsia="en-US" w:bidi="ar-SA"/>
      </w:rPr>
    </w:lvl>
    <w:lvl w:ilvl="5" w:tplc="C228109E">
      <w:numFmt w:val="bullet"/>
      <w:lvlText w:val="•"/>
      <w:lvlJc w:val="left"/>
      <w:pPr>
        <w:ind w:left="5229" w:hanging="240"/>
      </w:pPr>
      <w:rPr>
        <w:rFonts w:hint="default"/>
        <w:lang w:val="ru-RU" w:eastAsia="en-US" w:bidi="ar-SA"/>
      </w:rPr>
    </w:lvl>
    <w:lvl w:ilvl="6" w:tplc="E542A600">
      <w:numFmt w:val="bullet"/>
      <w:lvlText w:val="•"/>
      <w:lvlJc w:val="left"/>
      <w:pPr>
        <w:ind w:left="6083" w:hanging="240"/>
      </w:pPr>
      <w:rPr>
        <w:rFonts w:hint="default"/>
        <w:lang w:val="ru-RU" w:eastAsia="en-US" w:bidi="ar-SA"/>
      </w:rPr>
    </w:lvl>
    <w:lvl w:ilvl="7" w:tplc="CD3AE34C">
      <w:numFmt w:val="bullet"/>
      <w:lvlText w:val="•"/>
      <w:lvlJc w:val="left"/>
      <w:pPr>
        <w:ind w:left="6936" w:hanging="240"/>
      </w:pPr>
      <w:rPr>
        <w:rFonts w:hint="default"/>
        <w:lang w:val="ru-RU" w:eastAsia="en-US" w:bidi="ar-SA"/>
      </w:rPr>
    </w:lvl>
    <w:lvl w:ilvl="8" w:tplc="780A8BB8">
      <w:numFmt w:val="bullet"/>
      <w:lvlText w:val="•"/>
      <w:lvlJc w:val="left"/>
      <w:pPr>
        <w:ind w:left="7790" w:hanging="240"/>
      </w:pPr>
      <w:rPr>
        <w:rFonts w:hint="default"/>
        <w:lang w:val="ru-RU" w:eastAsia="en-US" w:bidi="ar-SA"/>
      </w:rPr>
    </w:lvl>
  </w:abstractNum>
  <w:abstractNum w:abstractNumId="44" w15:restartNumberingAfterBreak="0">
    <w:nsid w:val="15465EE4"/>
    <w:multiLevelType w:val="hybridMultilevel"/>
    <w:tmpl w:val="59B62440"/>
    <w:lvl w:ilvl="0" w:tplc="011CC6D2">
      <w:numFmt w:val="bullet"/>
      <w:lvlText w:val=""/>
      <w:lvlJc w:val="left"/>
      <w:pPr>
        <w:ind w:left="816" w:hanging="661"/>
      </w:pPr>
      <w:rPr>
        <w:rFonts w:ascii="Symbol" w:eastAsia="Symbol" w:hAnsi="Symbol" w:cs="Symbol" w:hint="default"/>
        <w:b w:val="0"/>
        <w:bCs w:val="0"/>
        <w:i w:val="0"/>
        <w:iCs w:val="0"/>
        <w:spacing w:val="0"/>
        <w:w w:val="99"/>
        <w:sz w:val="20"/>
        <w:szCs w:val="20"/>
        <w:lang w:val="ru-RU" w:eastAsia="en-US" w:bidi="ar-SA"/>
      </w:rPr>
    </w:lvl>
    <w:lvl w:ilvl="1" w:tplc="EB8E6972">
      <w:numFmt w:val="bullet"/>
      <w:lvlText w:val="•"/>
      <w:lvlJc w:val="left"/>
      <w:pPr>
        <w:ind w:left="1132" w:hanging="661"/>
      </w:pPr>
      <w:rPr>
        <w:rFonts w:hint="default"/>
        <w:lang w:val="ru-RU" w:eastAsia="en-US" w:bidi="ar-SA"/>
      </w:rPr>
    </w:lvl>
    <w:lvl w:ilvl="2" w:tplc="D8829406">
      <w:numFmt w:val="bullet"/>
      <w:lvlText w:val="•"/>
      <w:lvlJc w:val="left"/>
      <w:pPr>
        <w:ind w:left="1444" w:hanging="661"/>
      </w:pPr>
      <w:rPr>
        <w:rFonts w:hint="default"/>
        <w:lang w:val="ru-RU" w:eastAsia="en-US" w:bidi="ar-SA"/>
      </w:rPr>
    </w:lvl>
    <w:lvl w:ilvl="3" w:tplc="2C263958">
      <w:numFmt w:val="bullet"/>
      <w:lvlText w:val="•"/>
      <w:lvlJc w:val="left"/>
      <w:pPr>
        <w:ind w:left="1756" w:hanging="661"/>
      </w:pPr>
      <w:rPr>
        <w:rFonts w:hint="default"/>
        <w:lang w:val="ru-RU" w:eastAsia="en-US" w:bidi="ar-SA"/>
      </w:rPr>
    </w:lvl>
    <w:lvl w:ilvl="4" w:tplc="454A9B9C">
      <w:numFmt w:val="bullet"/>
      <w:lvlText w:val="•"/>
      <w:lvlJc w:val="left"/>
      <w:pPr>
        <w:ind w:left="2068" w:hanging="661"/>
      </w:pPr>
      <w:rPr>
        <w:rFonts w:hint="default"/>
        <w:lang w:val="ru-RU" w:eastAsia="en-US" w:bidi="ar-SA"/>
      </w:rPr>
    </w:lvl>
    <w:lvl w:ilvl="5" w:tplc="1B500C52">
      <w:numFmt w:val="bullet"/>
      <w:lvlText w:val="•"/>
      <w:lvlJc w:val="left"/>
      <w:pPr>
        <w:ind w:left="2380" w:hanging="661"/>
      </w:pPr>
      <w:rPr>
        <w:rFonts w:hint="default"/>
        <w:lang w:val="ru-RU" w:eastAsia="en-US" w:bidi="ar-SA"/>
      </w:rPr>
    </w:lvl>
    <w:lvl w:ilvl="6" w:tplc="0CDE175C">
      <w:numFmt w:val="bullet"/>
      <w:lvlText w:val="•"/>
      <w:lvlJc w:val="left"/>
      <w:pPr>
        <w:ind w:left="2692" w:hanging="661"/>
      </w:pPr>
      <w:rPr>
        <w:rFonts w:hint="default"/>
        <w:lang w:val="ru-RU" w:eastAsia="en-US" w:bidi="ar-SA"/>
      </w:rPr>
    </w:lvl>
    <w:lvl w:ilvl="7" w:tplc="65A041A4">
      <w:numFmt w:val="bullet"/>
      <w:lvlText w:val="•"/>
      <w:lvlJc w:val="left"/>
      <w:pPr>
        <w:ind w:left="3004" w:hanging="661"/>
      </w:pPr>
      <w:rPr>
        <w:rFonts w:hint="default"/>
        <w:lang w:val="ru-RU" w:eastAsia="en-US" w:bidi="ar-SA"/>
      </w:rPr>
    </w:lvl>
    <w:lvl w:ilvl="8" w:tplc="A4667A0C">
      <w:numFmt w:val="bullet"/>
      <w:lvlText w:val="•"/>
      <w:lvlJc w:val="left"/>
      <w:pPr>
        <w:ind w:left="3316" w:hanging="661"/>
      </w:pPr>
      <w:rPr>
        <w:rFonts w:hint="default"/>
        <w:lang w:val="ru-RU" w:eastAsia="en-US" w:bidi="ar-SA"/>
      </w:rPr>
    </w:lvl>
  </w:abstractNum>
  <w:abstractNum w:abstractNumId="45" w15:restartNumberingAfterBreak="0">
    <w:nsid w:val="16143C9B"/>
    <w:multiLevelType w:val="hybridMultilevel"/>
    <w:tmpl w:val="AB7C246C"/>
    <w:lvl w:ilvl="0" w:tplc="92A2B492">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D656221E">
      <w:numFmt w:val="bullet"/>
      <w:lvlText w:val="•"/>
      <w:lvlJc w:val="left"/>
      <w:pPr>
        <w:ind w:left="1115" w:hanging="360"/>
      </w:pPr>
      <w:rPr>
        <w:rFonts w:hint="default"/>
        <w:lang w:val="ru-RU" w:eastAsia="en-US" w:bidi="ar-SA"/>
      </w:rPr>
    </w:lvl>
    <w:lvl w:ilvl="2" w:tplc="3650F5CC">
      <w:numFmt w:val="bullet"/>
      <w:lvlText w:val="•"/>
      <w:lvlJc w:val="left"/>
      <w:pPr>
        <w:ind w:left="1410" w:hanging="360"/>
      </w:pPr>
      <w:rPr>
        <w:rFonts w:hint="default"/>
        <w:lang w:val="ru-RU" w:eastAsia="en-US" w:bidi="ar-SA"/>
      </w:rPr>
    </w:lvl>
    <w:lvl w:ilvl="3" w:tplc="2F44A028">
      <w:numFmt w:val="bullet"/>
      <w:lvlText w:val="•"/>
      <w:lvlJc w:val="left"/>
      <w:pPr>
        <w:ind w:left="1705" w:hanging="360"/>
      </w:pPr>
      <w:rPr>
        <w:rFonts w:hint="default"/>
        <w:lang w:val="ru-RU" w:eastAsia="en-US" w:bidi="ar-SA"/>
      </w:rPr>
    </w:lvl>
    <w:lvl w:ilvl="4" w:tplc="CD582ABE">
      <w:numFmt w:val="bullet"/>
      <w:lvlText w:val="•"/>
      <w:lvlJc w:val="left"/>
      <w:pPr>
        <w:ind w:left="2000" w:hanging="360"/>
      </w:pPr>
      <w:rPr>
        <w:rFonts w:hint="default"/>
        <w:lang w:val="ru-RU" w:eastAsia="en-US" w:bidi="ar-SA"/>
      </w:rPr>
    </w:lvl>
    <w:lvl w:ilvl="5" w:tplc="FF14298E">
      <w:numFmt w:val="bullet"/>
      <w:lvlText w:val="•"/>
      <w:lvlJc w:val="left"/>
      <w:pPr>
        <w:ind w:left="2296" w:hanging="360"/>
      </w:pPr>
      <w:rPr>
        <w:rFonts w:hint="default"/>
        <w:lang w:val="ru-RU" w:eastAsia="en-US" w:bidi="ar-SA"/>
      </w:rPr>
    </w:lvl>
    <w:lvl w:ilvl="6" w:tplc="8BA47A6E">
      <w:numFmt w:val="bullet"/>
      <w:lvlText w:val="•"/>
      <w:lvlJc w:val="left"/>
      <w:pPr>
        <w:ind w:left="2591" w:hanging="360"/>
      </w:pPr>
      <w:rPr>
        <w:rFonts w:hint="default"/>
        <w:lang w:val="ru-RU" w:eastAsia="en-US" w:bidi="ar-SA"/>
      </w:rPr>
    </w:lvl>
    <w:lvl w:ilvl="7" w:tplc="4372D634">
      <w:numFmt w:val="bullet"/>
      <w:lvlText w:val="•"/>
      <w:lvlJc w:val="left"/>
      <w:pPr>
        <w:ind w:left="2886" w:hanging="360"/>
      </w:pPr>
      <w:rPr>
        <w:rFonts w:hint="default"/>
        <w:lang w:val="ru-RU" w:eastAsia="en-US" w:bidi="ar-SA"/>
      </w:rPr>
    </w:lvl>
    <w:lvl w:ilvl="8" w:tplc="1B0E5654">
      <w:numFmt w:val="bullet"/>
      <w:lvlText w:val="•"/>
      <w:lvlJc w:val="left"/>
      <w:pPr>
        <w:ind w:left="3181" w:hanging="360"/>
      </w:pPr>
      <w:rPr>
        <w:rFonts w:hint="default"/>
        <w:lang w:val="ru-RU" w:eastAsia="en-US" w:bidi="ar-SA"/>
      </w:rPr>
    </w:lvl>
  </w:abstractNum>
  <w:abstractNum w:abstractNumId="46" w15:restartNumberingAfterBreak="0">
    <w:nsid w:val="17443150"/>
    <w:multiLevelType w:val="hybridMultilevel"/>
    <w:tmpl w:val="F9EA163A"/>
    <w:lvl w:ilvl="0" w:tplc="1D92D8C8">
      <w:numFmt w:val="bullet"/>
      <w:lvlText w:val="-"/>
      <w:lvlJc w:val="left"/>
      <w:pPr>
        <w:ind w:left="107" w:hanging="166"/>
      </w:pPr>
      <w:rPr>
        <w:rFonts w:ascii="Times New Roman" w:eastAsia="Times New Roman" w:hAnsi="Times New Roman" w:cs="Times New Roman" w:hint="default"/>
        <w:b w:val="0"/>
        <w:bCs w:val="0"/>
        <w:i w:val="0"/>
        <w:iCs w:val="0"/>
        <w:spacing w:val="0"/>
        <w:w w:val="99"/>
        <w:sz w:val="20"/>
        <w:szCs w:val="20"/>
        <w:lang w:val="ru-RU" w:eastAsia="en-US" w:bidi="ar-SA"/>
      </w:rPr>
    </w:lvl>
    <w:lvl w:ilvl="1" w:tplc="23B05D42">
      <w:numFmt w:val="bullet"/>
      <w:lvlText w:val="•"/>
      <w:lvlJc w:val="left"/>
      <w:pPr>
        <w:ind w:left="484" w:hanging="166"/>
      </w:pPr>
      <w:rPr>
        <w:rFonts w:hint="default"/>
        <w:lang w:val="ru-RU" w:eastAsia="en-US" w:bidi="ar-SA"/>
      </w:rPr>
    </w:lvl>
    <w:lvl w:ilvl="2" w:tplc="24D67FB0">
      <w:numFmt w:val="bullet"/>
      <w:lvlText w:val="•"/>
      <w:lvlJc w:val="left"/>
      <w:pPr>
        <w:ind w:left="868" w:hanging="166"/>
      </w:pPr>
      <w:rPr>
        <w:rFonts w:hint="default"/>
        <w:lang w:val="ru-RU" w:eastAsia="en-US" w:bidi="ar-SA"/>
      </w:rPr>
    </w:lvl>
    <w:lvl w:ilvl="3" w:tplc="1750D154">
      <w:numFmt w:val="bullet"/>
      <w:lvlText w:val="•"/>
      <w:lvlJc w:val="left"/>
      <w:pPr>
        <w:ind w:left="1252" w:hanging="166"/>
      </w:pPr>
      <w:rPr>
        <w:rFonts w:hint="default"/>
        <w:lang w:val="ru-RU" w:eastAsia="en-US" w:bidi="ar-SA"/>
      </w:rPr>
    </w:lvl>
    <w:lvl w:ilvl="4" w:tplc="245C5330">
      <w:numFmt w:val="bullet"/>
      <w:lvlText w:val="•"/>
      <w:lvlJc w:val="left"/>
      <w:pPr>
        <w:ind w:left="1636" w:hanging="166"/>
      </w:pPr>
      <w:rPr>
        <w:rFonts w:hint="default"/>
        <w:lang w:val="ru-RU" w:eastAsia="en-US" w:bidi="ar-SA"/>
      </w:rPr>
    </w:lvl>
    <w:lvl w:ilvl="5" w:tplc="B7525F5A">
      <w:numFmt w:val="bullet"/>
      <w:lvlText w:val="•"/>
      <w:lvlJc w:val="left"/>
      <w:pPr>
        <w:ind w:left="2020" w:hanging="166"/>
      </w:pPr>
      <w:rPr>
        <w:rFonts w:hint="default"/>
        <w:lang w:val="ru-RU" w:eastAsia="en-US" w:bidi="ar-SA"/>
      </w:rPr>
    </w:lvl>
    <w:lvl w:ilvl="6" w:tplc="84FE747C">
      <w:numFmt w:val="bullet"/>
      <w:lvlText w:val="•"/>
      <w:lvlJc w:val="left"/>
      <w:pPr>
        <w:ind w:left="2404" w:hanging="166"/>
      </w:pPr>
      <w:rPr>
        <w:rFonts w:hint="default"/>
        <w:lang w:val="ru-RU" w:eastAsia="en-US" w:bidi="ar-SA"/>
      </w:rPr>
    </w:lvl>
    <w:lvl w:ilvl="7" w:tplc="3D185084">
      <w:numFmt w:val="bullet"/>
      <w:lvlText w:val="•"/>
      <w:lvlJc w:val="left"/>
      <w:pPr>
        <w:ind w:left="2788" w:hanging="166"/>
      </w:pPr>
      <w:rPr>
        <w:rFonts w:hint="default"/>
        <w:lang w:val="ru-RU" w:eastAsia="en-US" w:bidi="ar-SA"/>
      </w:rPr>
    </w:lvl>
    <w:lvl w:ilvl="8" w:tplc="6CF8FC4C">
      <w:numFmt w:val="bullet"/>
      <w:lvlText w:val="•"/>
      <w:lvlJc w:val="left"/>
      <w:pPr>
        <w:ind w:left="3172" w:hanging="166"/>
      </w:pPr>
      <w:rPr>
        <w:rFonts w:hint="default"/>
        <w:lang w:val="ru-RU" w:eastAsia="en-US" w:bidi="ar-SA"/>
      </w:rPr>
    </w:lvl>
  </w:abstractNum>
  <w:abstractNum w:abstractNumId="47" w15:restartNumberingAfterBreak="0">
    <w:nsid w:val="180A6AEA"/>
    <w:multiLevelType w:val="hybridMultilevel"/>
    <w:tmpl w:val="A162AC04"/>
    <w:lvl w:ilvl="0" w:tplc="A4DC044A">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059EFB94">
      <w:numFmt w:val="bullet"/>
      <w:lvlText w:val="•"/>
      <w:lvlJc w:val="left"/>
      <w:pPr>
        <w:ind w:left="609" w:hanging="708"/>
      </w:pPr>
      <w:rPr>
        <w:rFonts w:hint="default"/>
        <w:lang w:val="ru-RU" w:eastAsia="en-US" w:bidi="ar-SA"/>
      </w:rPr>
    </w:lvl>
    <w:lvl w:ilvl="2" w:tplc="077A2DCA">
      <w:numFmt w:val="bullet"/>
      <w:lvlText w:val="•"/>
      <w:lvlJc w:val="left"/>
      <w:pPr>
        <w:ind w:left="1119" w:hanging="708"/>
      </w:pPr>
      <w:rPr>
        <w:rFonts w:hint="default"/>
        <w:lang w:val="ru-RU" w:eastAsia="en-US" w:bidi="ar-SA"/>
      </w:rPr>
    </w:lvl>
    <w:lvl w:ilvl="3" w:tplc="2D687998">
      <w:numFmt w:val="bullet"/>
      <w:lvlText w:val="•"/>
      <w:lvlJc w:val="left"/>
      <w:pPr>
        <w:ind w:left="1628" w:hanging="708"/>
      </w:pPr>
      <w:rPr>
        <w:rFonts w:hint="default"/>
        <w:lang w:val="ru-RU" w:eastAsia="en-US" w:bidi="ar-SA"/>
      </w:rPr>
    </w:lvl>
    <w:lvl w:ilvl="4" w:tplc="43241E7C">
      <w:numFmt w:val="bullet"/>
      <w:lvlText w:val="•"/>
      <w:lvlJc w:val="left"/>
      <w:pPr>
        <w:ind w:left="2138" w:hanging="708"/>
      </w:pPr>
      <w:rPr>
        <w:rFonts w:hint="default"/>
        <w:lang w:val="ru-RU" w:eastAsia="en-US" w:bidi="ar-SA"/>
      </w:rPr>
    </w:lvl>
    <w:lvl w:ilvl="5" w:tplc="DCD8CE14">
      <w:numFmt w:val="bullet"/>
      <w:lvlText w:val="•"/>
      <w:lvlJc w:val="left"/>
      <w:pPr>
        <w:ind w:left="2648" w:hanging="708"/>
      </w:pPr>
      <w:rPr>
        <w:rFonts w:hint="default"/>
        <w:lang w:val="ru-RU" w:eastAsia="en-US" w:bidi="ar-SA"/>
      </w:rPr>
    </w:lvl>
    <w:lvl w:ilvl="6" w:tplc="7EA029B0">
      <w:numFmt w:val="bullet"/>
      <w:lvlText w:val="•"/>
      <w:lvlJc w:val="left"/>
      <w:pPr>
        <w:ind w:left="3157" w:hanging="708"/>
      </w:pPr>
      <w:rPr>
        <w:rFonts w:hint="default"/>
        <w:lang w:val="ru-RU" w:eastAsia="en-US" w:bidi="ar-SA"/>
      </w:rPr>
    </w:lvl>
    <w:lvl w:ilvl="7" w:tplc="A8C87640">
      <w:numFmt w:val="bullet"/>
      <w:lvlText w:val="•"/>
      <w:lvlJc w:val="left"/>
      <w:pPr>
        <w:ind w:left="3667" w:hanging="708"/>
      </w:pPr>
      <w:rPr>
        <w:rFonts w:hint="default"/>
        <w:lang w:val="ru-RU" w:eastAsia="en-US" w:bidi="ar-SA"/>
      </w:rPr>
    </w:lvl>
    <w:lvl w:ilvl="8" w:tplc="F6ACEAC4">
      <w:numFmt w:val="bullet"/>
      <w:lvlText w:val="•"/>
      <w:lvlJc w:val="left"/>
      <w:pPr>
        <w:ind w:left="4176" w:hanging="708"/>
      </w:pPr>
      <w:rPr>
        <w:rFonts w:hint="default"/>
        <w:lang w:val="ru-RU" w:eastAsia="en-US" w:bidi="ar-SA"/>
      </w:rPr>
    </w:lvl>
  </w:abstractNum>
  <w:abstractNum w:abstractNumId="48" w15:restartNumberingAfterBreak="0">
    <w:nsid w:val="18814332"/>
    <w:multiLevelType w:val="hybridMultilevel"/>
    <w:tmpl w:val="11BCD49E"/>
    <w:lvl w:ilvl="0" w:tplc="67F0DDB6">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50506C8C">
      <w:numFmt w:val="bullet"/>
      <w:lvlText w:val="•"/>
      <w:lvlJc w:val="left"/>
      <w:pPr>
        <w:ind w:left="1115" w:hanging="361"/>
      </w:pPr>
      <w:rPr>
        <w:rFonts w:hint="default"/>
        <w:lang w:val="ru-RU" w:eastAsia="en-US" w:bidi="ar-SA"/>
      </w:rPr>
    </w:lvl>
    <w:lvl w:ilvl="2" w:tplc="B4C8FE26">
      <w:numFmt w:val="bullet"/>
      <w:lvlText w:val="•"/>
      <w:lvlJc w:val="left"/>
      <w:pPr>
        <w:ind w:left="1410" w:hanging="361"/>
      </w:pPr>
      <w:rPr>
        <w:rFonts w:hint="default"/>
        <w:lang w:val="ru-RU" w:eastAsia="en-US" w:bidi="ar-SA"/>
      </w:rPr>
    </w:lvl>
    <w:lvl w:ilvl="3" w:tplc="B3EE262E">
      <w:numFmt w:val="bullet"/>
      <w:lvlText w:val="•"/>
      <w:lvlJc w:val="left"/>
      <w:pPr>
        <w:ind w:left="1705" w:hanging="361"/>
      </w:pPr>
      <w:rPr>
        <w:rFonts w:hint="default"/>
        <w:lang w:val="ru-RU" w:eastAsia="en-US" w:bidi="ar-SA"/>
      </w:rPr>
    </w:lvl>
    <w:lvl w:ilvl="4" w:tplc="3F782C8E">
      <w:numFmt w:val="bullet"/>
      <w:lvlText w:val="•"/>
      <w:lvlJc w:val="left"/>
      <w:pPr>
        <w:ind w:left="2001" w:hanging="361"/>
      </w:pPr>
      <w:rPr>
        <w:rFonts w:hint="default"/>
        <w:lang w:val="ru-RU" w:eastAsia="en-US" w:bidi="ar-SA"/>
      </w:rPr>
    </w:lvl>
    <w:lvl w:ilvl="5" w:tplc="9D0E9B80">
      <w:numFmt w:val="bullet"/>
      <w:lvlText w:val="•"/>
      <w:lvlJc w:val="left"/>
      <w:pPr>
        <w:ind w:left="2296" w:hanging="361"/>
      </w:pPr>
      <w:rPr>
        <w:rFonts w:hint="default"/>
        <w:lang w:val="ru-RU" w:eastAsia="en-US" w:bidi="ar-SA"/>
      </w:rPr>
    </w:lvl>
    <w:lvl w:ilvl="6" w:tplc="1E7280D0">
      <w:numFmt w:val="bullet"/>
      <w:lvlText w:val="•"/>
      <w:lvlJc w:val="left"/>
      <w:pPr>
        <w:ind w:left="2591" w:hanging="361"/>
      </w:pPr>
      <w:rPr>
        <w:rFonts w:hint="default"/>
        <w:lang w:val="ru-RU" w:eastAsia="en-US" w:bidi="ar-SA"/>
      </w:rPr>
    </w:lvl>
    <w:lvl w:ilvl="7" w:tplc="1A9880F0">
      <w:numFmt w:val="bullet"/>
      <w:lvlText w:val="•"/>
      <w:lvlJc w:val="left"/>
      <w:pPr>
        <w:ind w:left="2887" w:hanging="361"/>
      </w:pPr>
      <w:rPr>
        <w:rFonts w:hint="default"/>
        <w:lang w:val="ru-RU" w:eastAsia="en-US" w:bidi="ar-SA"/>
      </w:rPr>
    </w:lvl>
    <w:lvl w:ilvl="8" w:tplc="0E3A3B84">
      <w:numFmt w:val="bullet"/>
      <w:lvlText w:val="•"/>
      <w:lvlJc w:val="left"/>
      <w:pPr>
        <w:ind w:left="3182" w:hanging="361"/>
      </w:pPr>
      <w:rPr>
        <w:rFonts w:hint="default"/>
        <w:lang w:val="ru-RU" w:eastAsia="en-US" w:bidi="ar-SA"/>
      </w:rPr>
    </w:lvl>
  </w:abstractNum>
  <w:abstractNum w:abstractNumId="49" w15:restartNumberingAfterBreak="0">
    <w:nsid w:val="194651A8"/>
    <w:multiLevelType w:val="hybridMultilevel"/>
    <w:tmpl w:val="D92863A6"/>
    <w:lvl w:ilvl="0" w:tplc="3390A4C8">
      <w:start w:val="1"/>
      <w:numFmt w:val="decimal"/>
      <w:lvlText w:val="%1."/>
      <w:lvlJc w:val="left"/>
      <w:pPr>
        <w:ind w:left="813"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FA788164">
      <w:numFmt w:val="bullet"/>
      <w:lvlText w:val="•"/>
      <w:lvlJc w:val="left"/>
      <w:pPr>
        <w:ind w:left="1241" w:hanging="360"/>
      </w:pPr>
      <w:rPr>
        <w:rFonts w:hint="default"/>
        <w:lang w:val="ru-RU" w:eastAsia="en-US" w:bidi="ar-SA"/>
      </w:rPr>
    </w:lvl>
    <w:lvl w:ilvl="2" w:tplc="6C74292E">
      <w:numFmt w:val="bullet"/>
      <w:lvlText w:val="•"/>
      <w:lvlJc w:val="left"/>
      <w:pPr>
        <w:ind w:left="1663" w:hanging="360"/>
      </w:pPr>
      <w:rPr>
        <w:rFonts w:hint="default"/>
        <w:lang w:val="ru-RU" w:eastAsia="en-US" w:bidi="ar-SA"/>
      </w:rPr>
    </w:lvl>
    <w:lvl w:ilvl="3" w:tplc="14FA29BE">
      <w:numFmt w:val="bullet"/>
      <w:lvlText w:val="•"/>
      <w:lvlJc w:val="left"/>
      <w:pPr>
        <w:ind w:left="2085" w:hanging="360"/>
      </w:pPr>
      <w:rPr>
        <w:rFonts w:hint="default"/>
        <w:lang w:val="ru-RU" w:eastAsia="en-US" w:bidi="ar-SA"/>
      </w:rPr>
    </w:lvl>
    <w:lvl w:ilvl="4" w:tplc="AFFE3534">
      <w:numFmt w:val="bullet"/>
      <w:lvlText w:val="•"/>
      <w:lvlJc w:val="left"/>
      <w:pPr>
        <w:ind w:left="2506" w:hanging="360"/>
      </w:pPr>
      <w:rPr>
        <w:rFonts w:hint="default"/>
        <w:lang w:val="ru-RU" w:eastAsia="en-US" w:bidi="ar-SA"/>
      </w:rPr>
    </w:lvl>
    <w:lvl w:ilvl="5" w:tplc="625A7F80">
      <w:numFmt w:val="bullet"/>
      <w:lvlText w:val="•"/>
      <w:lvlJc w:val="left"/>
      <w:pPr>
        <w:ind w:left="2928" w:hanging="360"/>
      </w:pPr>
      <w:rPr>
        <w:rFonts w:hint="default"/>
        <w:lang w:val="ru-RU" w:eastAsia="en-US" w:bidi="ar-SA"/>
      </w:rPr>
    </w:lvl>
    <w:lvl w:ilvl="6" w:tplc="B96E6632">
      <w:numFmt w:val="bullet"/>
      <w:lvlText w:val="•"/>
      <w:lvlJc w:val="left"/>
      <w:pPr>
        <w:ind w:left="3350" w:hanging="360"/>
      </w:pPr>
      <w:rPr>
        <w:rFonts w:hint="default"/>
        <w:lang w:val="ru-RU" w:eastAsia="en-US" w:bidi="ar-SA"/>
      </w:rPr>
    </w:lvl>
    <w:lvl w:ilvl="7" w:tplc="2A3231F4">
      <w:numFmt w:val="bullet"/>
      <w:lvlText w:val="•"/>
      <w:lvlJc w:val="left"/>
      <w:pPr>
        <w:ind w:left="3771" w:hanging="360"/>
      </w:pPr>
      <w:rPr>
        <w:rFonts w:hint="default"/>
        <w:lang w:val="ru-RU" w:eastAsia="en-US" w:bidi="ar-SA"/>
      </w:rPr>
    </w:lvl>
    <w:lvl w:ilvl="8" w:tplc="E8769E56">
      <w:numFmt w:val="bullet"/>
      <w:lvlText w:val="•"/>
      <w:lvlJc w:val="left"/>
      <w:pPr>
        <w:ind w:left="4193" w:hanging="360"/>
      </w:pPr>
      <w:rPr>
        <w:rFonts w:hint="default"/>
        <w:lang w:val="ru-RU" w:eastAsia="en-US" w:bidi="ar-SA"/>
      </w:rPr>
    </w:lvl>
  </w:abstractNum>
  <w:abstractNum w:abstractNumId="50" w15:restartNumberingAfterBreak="0">
    <w:nsid w:val="197A0063"/>
    <w:multiLevelType w:val="hybridMultilevel"/>
    <w:tmpl w:val="F15AB4D8"/>
    <w:lvl w:ilvl="0" w:tplc="3FC274EC">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003AF7B0">
      <w:numFmt w:val="bullet"/>
      <w:lvlText w:val="•"/>
      <w:lvlJc w:val="left"/>
      <w:pPr>
        <w:ind w:left="570" w:hanging="204"/>
      </w:pPr>
      <w:rPr>
        <w:rFonts w:hint="default"/>
        <w:lang w:val="ru-RU" w:eastAsia="en-US" w:bidi="ar-SA"/>
      </w:rPr>
    </w:lvl>
    <w:lvl w:ilvl="2" w:tplc="AAB0C894">
      <w:numFmt w:val="bullet"/>
      <w:lvlText w:val="•"/>
      <w:lvlJc w:val="left"/>
      <w:pPr>
        <w:ind w:left="1020" w:hanging="204"/>
      </w:pPr>
      <w:rPr>
        <w:rFonts w:hint="default"/>
        <w:lang w:val="ru-RU" w:eastAsia="en-US" w:bidi="ar-SA"/>
      </w:rPr>
    </w:lvl>
    <w:lvl w:ilvl="3" w:tplc="5F98CE52">
      <w:numFmt w:val="bullet"/>
      <w:lvlText w:val="•"/>
      <w:lvlJc w:val="left"/>
      <w:pPr>
        <w:ind w:left="1470" w:hanging="204"/>
      </w:pPr>
      <w:rPr>
        <w:rFonts w:hint="default"/>
        <w:lang w:val="ru-RU" w:eastAsia="en-US" w:bidi="ar-SA"/>
      </w:rPr>
    </w:lvl>
    <w:lvl w:ilvl="4" w:tplc="B51ECCF2">
      <w:numFmt w:val="bullet"/>
      <w:lvlText w:val="•"/>
      <w:lvlJc w:val="left"/>
      <w:pPr>
        <w:ind w:left="1920" w:hanging="204"/>
      </w:pPr>
      <w:rPr>
        <w:rFonts w:hint="default"/>
        <w:lang w:val="ru-RU" w:eastAsia="en-US" w:bidi="ar-SA"/>
      </w:rPr>
    </w:lvl>
    <w:lvl w:ilvl="5" w:tplc="EC507AC2">
      <w:numFmt w:val="bullet"/>
      <w:lvlText w:val="•"/>
      <w:lvlJc w:val="left"/>
      <w:pPr>
        <w:ind w:left="2371" w:hanging="204"/>
      </w:pPr>
      <w:rPr>
        <w:rFonts w:hint="default"/>
        <w:lang w:val="ru-RU" w:eastAsia="en-US" w:bidi="ar-SA"/>
      </w:rPr>
    </w:lvl>
    <w:lvl w:ilvl="6" w:tplc="C130DD8A">
      <w:numFmt w:val="bullet"/>
      <w:lvlText w:val="•"/>
      <w:lvlJc w:val="left"/>
      <w:pPr>
        <w:ind w:left="2821" w:hanging="204"/>
      </w:pPr>
      <w:rPr>
        <w:rFonts w:hint="default"/>
        <w:lang w:val="ru-RU" w:eastAsia="en-US" w:bidi="ar-SA"/>
      </w:rPr>
    </w:lvl>
    <w:lvl w:ilvl="7" w:tplc="B2DA0D34">
      <w:numFmt w:val="bullet"/>
      <w:lvlText w:val="•"/>
      <w:lvlJc w:val="left"/>
      <w:pPr>
        <w:ind w:left="3271" w:hanging="204"/>
      </w:pPr>
      <w:rPr>
        <w:rFonts w:hint="default"/>
        <w:lang w:val="ru-RU" w:eastAsia="en-US" w:bidi="ar-SA"/>
      </w:rPr>
    </w:lvl>
    <w:lvl w:ilvl="8" w:tplc="F2FA1BB2">
      <w:numFmt w:val="bullet"/>
      <w:lvlText w:val="•"/>
      <w:lvlJc w:val="left"/>
      <w:pPr>
        <w:ind w:left="3721" w:hanging="204"/>
      </w:pPr>
      <w:rPr>
        <w:rFonts w:hint="default"/>
        <w:lang w:val="ru-RU" w:eastAsia="en-US" w:bidi="ar-SA"/>
      </w:rPr>
    </w:lvl>
  </w:abstractNum>
  <w:abstractNum w:abstractNumId="51" w15:restartNumberingAfterBreak="0">
    <w:nsid w:val="1A0C7CFF"/>
    <w:multiLevelType w:val="hybridMultilevel"/>
    <w:tmpl w:val="4C7466A2"/>
    <w:lvl w:ilvl="0" w:tplc="D766E4D2">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F12A70DC">
      <w:numFmt w:val="bullet"/>
      <w:lvlText w:val="•"/>
      <w:lvlJc w:val="left"/>
      <w:pPr>
        <w:ind w:left="1115" w:hanging="361"/>
      </w:pPr>
      <w:rPr>
        <w:rFonts w:hint="default"/>
        <w:lang w:val="ru-RU" w:eastAsia="en-US" w:bidi="ar-SA"/>
      </w:rPr>
    </w:lvl>
    <w:lvl w:ilvl="2" w:tplc="05201696">
      <w:numFmt w:val="bullet"/>
      <w:lvlText w:val="•"/>
      <w:lvlJc w:val="left"/>
      <w:pPr>
        <w:ind w:left="1410" w:hanging="361"/>
      </w:pPr>
      <w:rPr>
        <w:rFonts w:hint="default"/>
        <w:lang w:val="ru-RU" w:eastAsia="en-US" w:bidi="ar-SA"/>
      </w:rPr>
    </w:lvl>
    <w:lvl w:ilvl="3" w:tplc="D36445F6">
      <w:numFmt w:val="bullet"/>
      <w:lvlText w:val="•"/>
      <w:lvlJc w:val="left"/>
      <w:pPr>
        <w:ind w:left="1705" w:hanging="361"/>
      </w:pPr>
      <w:rPr>
        <w:rFonts w:hint="default"/>
        <w:lang w:val="ru-RU" w:eastAsia="en-US" w:bidi="ar-SA"/>
      </w:rPr>
    </w:lvl>
    <w:lvl w:ilvl="4" w:tplc="50729410">
      <w:numFmt w:val="bullet"/>
      <w:lvlText w:val="•"/>
      <w:lvlJc w:val="left"/>
      <w:pPr>
        <w:ind w:left="2000" w:hanging="361"/>
      </w:pPr>
      <w:rPr>
        <w:rFonts w:hint="default"/>
        <w:lang w:val="ru-RU" w:eastAsia="en-US" w:bidi="ar-SA"/>
      </w:rPr>
    </w:lvl>
    <w:lvl w:ilvl="5" w:tplc="A036A086">
      <w:numFmt w:val="bullet"/>
      <w:lvlText w:val="•"/>
      <w:lvlJc w:val="left"/>
      <w:pPr>
        <w:ind w:left="2295" w:hanging="361"/>
      </w:pPr>
      <w:rPr>
        <w:rFonts w:hint="default"/>
        <w:lang w:val="ru-RU" w:eastAsia="en-US" w:bidi="ar-SA"/>
      </w:rPr>
    </w:lvl>
    <w:lvl w:ilvl="6" w:tplc="D672598E">
      <w:numFmt w:val="bullet"/>
      <w:lvlText w:val="•"/>
      <w:lvlJc w:val="left"/>
      <w:pPr>
        <w:ind w:left="2590" w:hanging="361"/>
      </w:pPr>
      <w:rPr>
        <w:rFonts w:hint="default"/>
        <w:lang w:val="ru-RU" w:eastAsia="en-US" w:bidi="ar-SA"/>
      </w:rPr>
    </w:lvl>
    <w:lvl w:ilvl="7" w:tplc="F8B86240">
      <w:numFmt w:val="bullet"/>
      <w:lvlText w:val="•"/>
      <w:lvlJc w:val="left"/>
      <w:pPr>
        <w:ind w:left="2885" w:hanging="361"/>
      </w:pPr>
      <w:rPr>
        <w:rFonts w:hint="default"/>
        <w:lang w:val="ru-RU" w:eastAsia="en-US" w:bidi="ar-SA"/>
      </w:rPr>
    </w:lvl>
    <w:lvl w:ilvl="8" w:tplc="A566C7E2">
      <w:numFmt w:val="bullet"/>
      <w:lvlText w:val="•"/>
      <w:lvlJc w:val="left"/>
      <w:pPr>
        <w:ind w:left="3180" w:hanging="361"/>
      </w:pPr>
      <w:rPr>
        <w:rFonts w:hint="default"/>
        <w:lang w:val="ru-RU" w:eastAsia="en-US" w:bidi="ar-SA"/>
      </w:rPr>
    </w:lvl>
  </w:abstractNum>
  <w:abstractNum w:abstractNumId="52" w15:restartNumberingAfterBreak="0">
    <w:nsid w:val="1A0D0FF2"/>
    <w:multiLevelType w:val="hybridMultilevel"/>
    <w:tmpl w:val="F606021A"/>
    <w:lvl w:ilvl="0" w:tplc="FFA29BA6">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D04CABB2">
      <w:numFmt w:val="bullet"/>
      <w:lvlText w:val="•"/>
      <w:lvlJc w:val="left"/>
      <w:pPr>
        <w:ind w:left="467" w:hanging="349"/>
      </w:pPr>
      <w:rPr>
        <w:rFonts w:hint="default"/>
        <w:lang w:val="ru-RU" w:eastAsia="en-US" w:bidi="ar-SA"/>
      </w:rPr>
    </w:lvl>
    <w:lvl w:ilvl="2" w:tplc="7E1A47A2">
      <w:numFmt w:val="bullet"/>
      <w:lvlText w:val="•"/>
      <w:lvlJc w:val="left"/>
      <w:pPr>
        <w:ind w:left="834" w:hanging="349"/>
      </w:pPr>
      <w:rPr>
        <w:rFonts w:hint="default"/>
        <w:lang w:val="ru-RU" w:eastAsia="en-US" w:bidi="ar-SA"/>
      </w:rPr>
    </w:lvl>
    <w:lvl w:ilvl="3" w:tplc="893AF42C">
      <w:numFmt w:val="bullet"/>
      <w:lvlText w:val="•"/>
      <w:lvlJc w:val="left"/>
      <w:pPr>
        <w:ind w:left="1201" w:hanging="349"/>
      </w:pPr>
      <w:rPr>
        <w:rFonts w:hint="default"/>
        <w:lang w:val="ru-RU" w:eastAsia="en-US" w:bidi="ar-SA"/>
      </w:rPr>
    </w:lvl>
    <w:lvl w:ilvl="4" w:tplc="FC5633A6">
      <w:numFmt w:val="bullet"/>
      <w:lvlText w:val="•"/>
      <w:lvlJc w:val="left"/>
      <w:pPr>
        <w:ind w:left="1569" w:hanging="349"/>
      </w:pPr>
      <w:rPr>
        <w:rFonts w:hint="default"/>
        <w:lang w:val="ru-RU" w:eastAsia="en-US" w:bidi="ar-SA"/>
      </w:rPr>
    </w:lvl>
    <w:lvl w:ilvl="5" w:tplc="BFD4D7A2">
      <w:numFmt w:val="bullet"/>
      <w:lvlText w:val="•"/>
      <w:lvlJc w:val="left"/>
      <w:pPr>
        <w:ind w:left="1936" w:hanging="349"/>
      </w:pPr>
      <w:rPr>
        <w:rFonts w:hint="default"/>
        <w:lang w:val="ru-RU" w:eastAsia="en-US" w:bidi="ar-SA"/>
      </w:rPr>
    </w:lvl>
    <w:lvl w:ilvl="6" w:tplc="02E2172E">
      <w:numFmt w:val="bullet"/>
      <w:lvlText w:val="•"/>
      <w:lvlJc w:val="left"/>
      <w:pPr>
        <w:ind w:left="2303" w:hanging="349"/>
      </w:pPr>
      <w:rPr>
        <w:rFonts w:hint="default"/>
        <w:lang w:val="ru-RU" w:eastAsia="en-US" w:bidi="ar-SA"/>
      </w:rPr>
    </w:lvl>
    <w:lvl w:ilvl="7" w:tplc="8ACC4004">
      <w:numFmt w:val="bullet"/>
      <w:lvlText w:val="•"/>
      <w:lvlJc w:val="left"/>
      <w:pPr>
        <w:ind w:left="2671" w:hanging="349"/>
      </w:pPr>
      <w:rPr>
        <w:rFonts w:hint="default"/>
        <w:lang w:val="ru-RU" w:eastAsia="en-US" w:bidi="ar-SA"/>
      </w:rPr>
    </w:lvl>
    <w:lvl w:ilvl="8" w:tplc="4F283EF2">
      <w:numFmt w:val="bullet"/>
      <w:lvlText w:val="•"/>
      <w:lvlJc w:val="left"/>
      <w:pPr>
        <w:ind w:left="3038" w:hanging="349"/>
      </w:pPr>
      <w:rPr>
        <w:rFonts w:hint="default"/>
        <w:lang w:val="ru-RU" w:eastAsia="en-US" w:bidi="ar-SA"/>
      </w:rPr>
    </w:lvl>
  </w:abstractNum>
  <w:abstractNum w:abstractNumId="53" w15:restartNumberingAfterBreak="0">
    <w:nsid w:val="1A24157D"/>
    <w:multiLevelType w:val="hybridMultilevel"/>
    <w:tmpl w:val="47E0CE18"/>
    <w:lvl w:ilvl="0" w:tplc="F85C7A5A">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57028160">
      <w:numFmt w:val="bullet"/>
      <w:lvlText w:val="•"/>
      <w:lvlJc w:val="left"/>
      <w:pPr>
        <w:ind w:left="547" w:hanging="176"/>
      </w:pPr>
      <w:rPr>
        <w:rFonts w:hint="default"/>
        <w:lang w:val="ru-RU" w:eastAsia="en-US" w:bidi="ar-SA"/>
      </w:rPr>
    </w:lvl>
    <w:lvl w:ilvl="2" w:tplc="D3EED3A8">
      <w:numFmt w:val="bullet"/>
      <w:lvlText w:val="•"/>
      <w:lvlJc w:val="left"/>
      <w:pPr>
        <w:ind w:left="954" w:hanging="176"/>
      </w:pPr>
      <w:rPr>
        <w:rFonts w:hint="default"/>
        <w:lang w:val="ru-RU" w:eastAsia="en-US" w:bidi="ar-SA"/>
      </w:rPr>
    </w:lvl>
    <w:lvl w:ilvl="3" w:tplc="70446334">
      <w:numFmt w:val="bullet"/>
      <w:lvlText w:val="•"/>
      <w:lvlJc w:val="left"/>
      <w:pPr>
        <w:ind w:left="1361" w:hanging="176"/>
      </w:pPr>
      <w:rPr>
        <w:rFonts w:hint="default"/>
        <w:lang w:val="ru-RU" w:eastAsia="en-US" w:bidi="ar-SA"/>
      </w:rPr>
    </w:lvl>
    <w:lvl w:ilvl="4" w:tplc="4170EE70">
      <w:numFmt w:val="bullet"/>
      <w:lvlText w:val="•"/>
      <w:lvlJc w:val="left"/>
      <w:pPr>
        <w:ind w:left="1768" w:hanging="176"/>
      </w:pPr>
      <w:rPr>
        <w:rFonts w:hint="default"/>
        <w:lang w:val="ru-RU" w:eastAsia="en-US" w:bidi="ar-SA"/>
      </w:rPr>
    </w:lvl>
    <w:lvl w:ilvl="5" w:tplc="E1D8AFF0">
      <w:numFmt w:val="bullet"/>
      <w:lvlText w:val="•"/>
      <w:lvlJc w:val="left"/>
      <w:pPr>
        <w:ind w:left="2175" w:hanging="176"/>
      </w:pPr>
      <w:rPr>
        <w:rFonts w:hint="default"/>
        <w:lang w:val="ru-RU" w:eastAsia="en-US" w:bidi="ar-SA"/>
      </w:rPr>
    </w:lvl>
    <w:lvl w:ilvl="6" w:tplc="FF5067C2">
      <w:numFmt w:val="bullet"/>
      <w:lvlText w:val="•"/>
      <w:lvlJc w:val="left"/>
      <w:pPr>
        <w:ind w:left="2582" w:hanging="176"/>
      </w:pPr>
      <w:rPr>
        <w:rFonts w:hint="default"/>
        <w:lang w:val="ru-RU" w:eastAsia="en-US" w:bidi="ar-SA"/>
      </w:rPr>
    </w:lvl>
    <w:lvl w:ilvl="7" w:tplc="12328800">
      <w:numFmt w:val="bullet"/>
      <w:lvlText w:val="•"/>
      <w:lvlJc w:val="left"/>
      <w:pPr>
        <w:ind w:left="2989" w:hanging="176"/>
      </w:pPr>
      <w:rPr>
        <w:rFonts w:hint="default"/>
        <w:lang w:val="ru-RU" w:eastAsia="en-US" w:bidi="ar-SA"/>
      </w:rPr>
    </w:lvl>
    <w:lvl w:ilvl="8" w:tplc="0B680AF4">
      <w:numFmt w:val="bullet"/>
      <w:lvlText w:val="•"/>
      <w:lvlJc w:val="left"/>
      <w:pPr>
        <w:ind w:left="3396" w:hanging="176"/>
      </w:pPr>
      <w:rPr>
        <w:rFonts w:hint="default"/>
        <w:lang w:val="ru-RU" w:eastAsia="en-US" w:bidi="ar-SA"/>
      </w:rPr>
    </w:lvl>
  </w:abstractNum>
  <w:abstractNum w:abstractNumId="54" w15:restartNumberingAfterBreak="0">
    <w:nsid w:val="1A4A42BA"/>
    <w:multiLevelType w:val="hybridMultilevel"/>
    <w:tmpl w:val="467A4BE2"/>
    <w:lvl w:ilvl="0" w:tplc="9184E672">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687243F0">
      <w:numFmt w:val="bullet"/>
      <w:lvlText w:val="•"/>
      <w:lvlJc w:val="left"/>
      <w:pPr>
        <w:ind w:left="471" w:hanging="118"/>
      </w:pPr>
      <w:rPr>
        <w:rFonts w:hint="default"/>
        <w:lang w:val="ru-RU" w:eastAsia="en-US" w:bidi="ar-SA"/>
      </w:rPr>
    </w:lvl>
    <w:lvl w:ilvl="2" w:tplc="9C64461E">
      <w:numFmt w:val="bullet"/>
      <w:lvlText w:val="•"/>
      <w:lvlJc w:val="left"/>
      <w:pPr>
        <w:ind w:left="842" w:hanging="118"/>
      </w:pPr>
      <w:rPr>
        <w:rFonts w:hint="default"/>
        <w:lang w:val="ru-RU" w:eastAsia="en-US" w:bidi="ar-SA"/>
      </w:rPr>
    </w:lvl>
    <w:lvl w:ilvl="3" w:tplc="7FCE7A50">
      <w:numFmt w:val="bullet"/>
      <w:lvlText w:val="•"/>
      <w:lvlJc w:val="left"/>
      <w:pPr>
        <w:ind w:left="1213" w:hanging="118"/>
      </w:pPr>
      <w:rPr>
        <w:rFonts w:hint="default"/>
        <w:lang w:val="ru-RU" w:eastAsia="en-US" w:bidi="ar-SA"/>
      </w:rPr>
    </w:lvl>
    <w:lvl w:ilvl="4" w:tplc="F04661E4">
      <w:numFmt w:val="bullet"/>
      <w:lvlText w:val="•"/>
      <w:lvlJc w:val="left"/>
      <w:pPr>
        <w:ind w:left="1585" w:hanging="118"/>
      </w:pPr>
      <w:rPr>
        <w:rFonts w:hint="default"/>
        <w:lang w:val="ru-RU" w:eastAsia="en-US" w:bidi="ar-SA"/>
      </w:rPr>
    </w:lvl>
    <w:lvl w:ilvl="5" w:tplc="C43E3B1A">
      <w:numFmt w:val="bullet"/>
      <w:lvlText w:val="•"/>
      <w:lvlJc w:val="left"/>
      <w:pPr>
        <w:ind w:left="1956" w:hanging="118"/>
      </w:pPr>
      <w:rPr>
        <w:rFonts w:hint="default"/>
        <w:lang w:val="ru-RU" w:eastAsia="en-US" w:bidi="ar-SA"/>
      </w:rPr>
    </w:lvl>
    <w:lvl w:ilvl="6" w:tplc="DB9A5454">
      <w:numFmt w:val="bullet"/>
      <w:lvlText w:val="•"/>
      <w:lvlJc w:val="left"/>
      <w:pPr>
        <w:ind w:left="2327" w:hanging="118"/>
      </w:pPr>
      <w:rPr>
        <w:rFonts w:hint="default"/>
        <w:lang w:val="ru-RU" w:eastAsia="en-US" w:bidi="ar-SA"/>
      </w:rPr>
    </w:lvl>
    <w:lvl w:ilvl="7" w:tplc="A7ECB726">
      <w:numFmt w:val="bullet"/>
      <w:lvlText w:val="•"/>
      <w:lvlJc w:val="left"/>
      <w:pPr>
        <w:ind w:left="2699" w:hanging="118"/>
      </w:pPr>
      <w:rPr>
        <w:rFonts w:hint="default"/>
        <w:lang w:val="ru-RU" w:eastAsia="en-US" w:bidi="ar-SA"/>
      </w:rPr>
    </w:lvl>
    <w:lvl w:ilvl="8" w:tplc="A89C05B8">
      <w:numFmt w:val="bullet"/>
      <w:lvlText w:val="•"/>
      <w:lvlJc w:val="left"/>
      <w:pPr>
        <w:ind w:left="3070" w:hanging="118"/>
      </w:pPr>
      <w:rPr>
        <w:rFonts w:hint="default"/>
        <w:lang w:val="ru-RU" w:eastAsia="en-US" w:bidi="ar-SA"/>
      </w:rPr>
    </w:lvl>
  </w:abstractNum>
  <w:abstractNum w:abstractNumId="55" w15:restartNumberingAfterBreak="0">
    <w:nsid w:val="1A600A6D"/>
    <w:multiLevelType w:val="hybridMultilevel"/>
    <w:tmpl w:val="4D204C66"/>
    <w:lvl w:ilvl="0" w:tplc="56B85132">
      <w:start w:val="1"/>
      <w:numFmt w:val="decimal"/>
      <w:lvlText w:val="%1."/>
      <w:lvlJc w:val="left"/>
      <w:pPr>
        <w:ind w:left="790" w:hanging="425"/>
      </w:pPr>
      <w:rPr>
        <w:rFonts w:ascii="Times New Roman" w:eastAsia="Times New Roman" w:hAnsi="Times New Roman" w:cs="Times New Roman" w:hint="default"/>
        <w:b w:val="0"/>
        <w:bCs w:val="0"/>
        <w:i w:val="0"/>
        <w:iCs w:val="0"/>
        <w:spacing w:val="0"/>
        <w:w w:val="99"/>
        <w:sz w:val="20"/>
        <w:szCs w:val="20"/>
        <w:lang w:val="ru-RU" w:eastAsia="en-US" w:bidi="ar-SA"/>
      </w:rPr>
    </w:lvl>
    <w:lvl w:ilvl="1" w:tplc="60E00CEC">
      <w:numFmt w:val="bullet"/>
      <w:lvlText w:val="•"/>
      <w:lvlJc w:val="left"/>
      <w:pPr>
        <w:ind w:left="1211" w:hanging="425"/>
      </w:pPr>
      <w:rPr>
        <w:rFonts w:hint="default"/>
        <w:lang w:val="ru-RU" w:eastAsia="en-US" w:bidi="ar-SA"/>
      </w:rPr>
    </w:lvl>
    <w:lvl w:ilvl="2" w:tplc="3506975E">
      <w:numFmt w:val="bullet"/>
      <w:lvlText w:val="•"/>
      <w:lvlJc w:val="left"/>
      <w:pPr>
        <w:ind w:left="1622" w:hanging="425"/>
      </w:pPr>
      <w:rPr>
        <w:rFonts w:hint="default"/>
        <w:lang w:val="ru-RU" w:eastAsia="en-US" w:bidi="ar-SA"/>
      </w:rPr>
    </w:lvl>
    <w:lvl w:ilvl="3" w:tplc="886AD8F8">
      <w:numFmt w:val="bullet"/>
      <w:lvlText w:val="•"/>
      <w:lvlJc w:val="left"/>
      <w:pPr>
        <w:ind w:left="2033" w:hanging="425"/>
      </w:pPr>
      <w:rPr>
        <w:rFonts w:hint="default"/>
        <w:lang w:val="ru-RU" w:eastAsia="en-US" w:bidi="ar-SA"/>
      </w:rPr>
    </w:lvl>
    <w:lvl w:ilvl="4" w:tplc="4ED25F78">
      <w:numFmt w:val="bullet"/>
      <w:lvlText w:val="•"/>
      <w:lvlJc w:val="left"/>
      <w:pPr>
        <w:ind w:left="2445" w:hanging="425"/>
      </w:pPr>
      <w:rPr>
        <w:rFonts w:hint="default"/>
        <w:lang w:val="ru-RU" w:eastAsia="en-US" w:bidi="ar-SA"/>
      </w:rPr>
    </w:lvl>
    <w:lvl w:ilvl="5" w:tplc="FBBCF9D4">
      <w:numFmt w:val="bullet"/>
      <w:lvlText w:val="•"/>
      <w:lvlJc w:val="left"/>
      <w:pPr>
        <w:ind w:left="2856" w:hanging="425"/>
      </w:pPr>
      <w:rPr>
        <w:rFonts w:hint="default"/>
        <w:lang w:val="ru-RU" w:eastAsia="en-US" w:bidi="ar-SA"/>
      </w:rPr>
    </w:lvl>
    <w:lvl w:ilvl="6" w:tplc="DC86AD4E">
      <w:numFmt w:val="bullet"/>
      <w:lvlText w:val="•"/>
      <w:lvlJc w:val="left"/>
      <w:pPr>
        <w:ind w:left="3267" w:hanging="425"/>
      </w:pPr>
      <w:rPr>
        <w:rFonts w:hint="default"/>
        <w:lang w:val="ru-RU" w:eastAsia="en-US" w:bidi="ar-SA"/>
      </w:rPr>
    </w:lvl>
    <w:lvl w:ilvl="7" w:tplc="2214E162">
      <w:numFmt w:val="bullet"/>
      <w:lvlText w:val="•"/>
      <w:lvlJc w:val="left"/>
      <w:pPr>
        <w:ind w:left="3679" w:hanging="425"/>
      </w:pPr>
      <w:rPr>
        <w:rFonts w:hint="default"/>
        <w:lang w:val="ru-RU" w:eastAsia="en-US" w:bidi="ar-SA"/>
      </w:rPr>
    </w:lvl>
    <w:lvl w:ilvl="8" w:tplc="1D86E51E">
      <w:numFmt w:val="bullet"/>
      <w:lvlText w:val="•"/>
      <w:lvlJc w:val="left"/>
      <w:pPr>
        <w:ind w:left="4090" w:hanging="425"/>
      </w:pPr>
      <w:rPr>
        <w:rFonts w:hint="default"/>
        <w:lang w:val="ru-RU" w:eastAsia="en-US" w:bidi="ar-SA"/>
      </w:rPr>
    </w:lvl>
  </w:abstractNum>
  <w:abstractNum w:abstractNumId="56" w15:restartNumberingAfterBreak="0">
    <w:nsid w:val="1A950367"/>
    <w:multiLevelType w:val="hybridMultilevel"/>
    <w:tmpl w:val="5D1EB400"/>
    <w:lvl w:ilvl="0" w:tplc="DA5EC816">
      <w:numFmt w:val="bullet"/>
      <w:lvlText w:val="-"/>
      <w:lvlJc w:val="left"/>
      <w:pPr>
        <w:ind w:left="224"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703C4600">
      <w:numFmt w:val="bullet"/>
      <w:lvlText w:val="•"/>
      <w:lvlJc w:val="left"/>
      <w:pPr>
        <w:ind w:left="588" w:hanging="118"/>
      </w:pPr>
      <w:rPr>
        <w:rFonts w:hint="default"/>
        <w:lang w:val="ru-RU" w:eastAsia="en-US" w:bidi="ar-SA"/>
      </w:rPr>
    </w:lvl>
    <w:lvl w:ilvl="2" w:tplc="EAAC8AC0">
      <w:numFmt w:val="bullet"/>
      <w:lvlText w:val="•"/>
      <w:lvlJc w:val="left"/>
      <w:pPr>
        <w:ind w:left="956" w:hanging="118"/>
      </w:pPr>
      <w:rPr>
        <w:rFonts w:hint="default"/>
        <w:lang w:val="ru-RU" w:eastAsia="en-US" w:bidi="ar-SA"/>
      </w:rPr>
    </w:lvl>
    <w:lvl w:ilvl="3" w:tplc="5AC496BE">
      <w:numFmt w:val="bullet"/>
      <w:lvlText w:val="•"/>
      <w:lvlJc w:val="left"/>
      <w:pPr>
        <w:ind w:left="1324" w:hanging="118"/>
      </w:pPr>
      <w:rPr>
        <w:rFonts w:hint="default"/>
        <w:lang w:val="ru-RU" w:eastAsia="en-US" w:bidi="ar-SA"/>
      </w:rPr>
    </w:lvl>
    <w:lvl w:ilvl="4" w:tplc="8C46E9D2">
      <w:numFmt w:val="bullet"/>
      <w:lvlText w:val="•"/>
      <w:lvlJc w:val="left"/>
      <w:pPr>
        <w:ind w:left="1693" w:hanging="118"/>
      </w:pPr>
      <w:rPr>
        <w:rFonts w:hint="default"/>
        <w:lang w:val="ru-RU" w:eastAsia="en-US" w:bidi="ar-SA"/>
      </w:rPr>
    </w:lvl>
    <w:lvl w:ilvl="5" w:tplc="C1741014">
      <w:numFmt w:val="bullet"/>
      <w:lvlText w:val="•"/>
      <w:lvlJc w:val="left"/>
      <w:pPr>
        <w:ind w:left="2061" w:hanging="118"/>
      </w:pPr>
      <w:rPr>
        <w:rFonts w:hint="default"/>
        <w:lang w:val="ru-RU" w:eastAsia="en-US" w:bidi="ar-SA"/>
      </w:rPr>
    </w:lvl>
    <w:lvl w:ilvl="6" w:tplc="185E53DE">
      <w:numFmt w:val="bullet"/>
      <w:lvlText w:val="•"/>
      <w:lvlJc w:val="left"/>
      <w:pPr>
        <w:ind w:left="2429" w:hanging="118"/>
      </w:pPr>
      <w:rPr>
        <w:rFonts w:hint="default"/>
        <w:lang w:val="ru-RU" w:eastAsia="en-US" w:bidi="ar-SA"/>
      </w:rPr>
    </w:lvl>
    <w:lvl w:ilvl="7" w:tplc="E12023E8">
      <w:numFmt w:val="bullet"/>
      <w:lvlText w:val="•"/>
      <w:lvlJc w:val="left"/>
      <w:pPr>
        <w:ind w:left="2798" w:hanging="118"/>
      </w:pPr>
      <w:rPr>
        <w:rFonts w:hint="default"/>
        <w:lang w:val="ru-RU" w:eastAsia="en-US" w:bidi="ar-SA"/>
      </w:rPr>
    </w:lvl>
    <w:lvl w:ilvl="8" w:tplc="D2F6A998">
      <w:numFmt w:val="bullet"/>
      <w:lvlText w:val="•"/>
      <w:lvlJc w:val="left"/>
      <w:pPr>
        <w:ind w:left="3166" w:hanging="118"/>
      </w:pPr>
      <w:rPr>
        <w:rFonts w:hint="default"/>
        <w:lang w:val="ru-RU" w:eastAsia="en-US" w:bidi="ar-SA"/>
      </w:rPr>
    </w:lvl>
  </w:abstractNum>
  <w:abstractNum w:abstractNumId="57" w15:restartNumberingAfterBreak="0">
    <w:nsid w:val="1AB2674C"/>
    <w:multiLevelType w:val="hybridMultilevel"/>
    <w:tmpl w:val="54BC4B10"/>
    <w:lvl w:ilvl="0" w:tplc="30241E0C">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2FD8CC42">
      <w:numFmt w:val="bullet"/>
      <w:lvlText w:val="•"/>
      <w:lvlJc w:val="left"/>
      <w:pPr>
        <w:ind w:left="1115" w:hanging="360"/>
      </w:pPr>
      <w:rPr>
        <w:rFonts w:hint="default"/>
        <w:lang w:val="ru-RU" w:eastAsia="en-US" w:bidi="ar-SA"/>
      </w:rPr>
    </w:lvl>
    <w:lvl w:ilvl="2" w:tplc="BBD0905E">
      <w:numFmt w:val="bullet"/>
      <w:lvlText w:val="•"/>
      <w:lvlJc w:val="left"/>
      <w:pPr>
        <w:ind w:left="1410" w:hanging="360"/>
      </w:pPr>
      <w:rPr>
        <w:rFonts w:hint="default"/>
        <w:lang w:val="ru-RU" w:eastAsia="en-US" w:bidi="ar-SA"/>
      </w:rPr>
    </w:lvl>
    <w:lvl w:ilvl="3" w:tplc="D340B64E">
      <w:numFmt w:val="bullet"/>
      <w:lvlText w:val="•"/>
      <w:lvlJc w:val="left"/>
      <w:pPr>
        <w:ind w:left="1705" w:hanging="360"/>
      </w:pPr>
      <w:rPr>
        <w:rFonts w:hint="default"/>
        <w:lang w:val="ru-RU" w:eastAsia="en-US" w:bidi="ar-SA"/>
      </w:rPr>
    </w:lvl>
    <w:lvl w:ilvl="4" w:tplc="50EE4050">
      <w:numFmt w:val="bullet"/>
      <w:lvlText w:val="•"/>
      <w:lvlJc w:val="left"/>
      <w:pPr>
        <w:ind w:left="2000" w:hanging="360"/>
      </w:pPr>
      <w:rPr>
        <w:rFonts w:hint="default"/>
        <w:lang w:val="ru-RU" w:eastAsia="en-US" w:bidi="ar-SA"/>
      </w:rPr>
    </w:lvl>
    <w:lvl w:ilvl="5" w:tplc="D108B90C">
      <w:numFmt w:val="bullet"/>
      <w:lvlText w:val="•"/>
      <w:lvlJc w:val="left"/>
      <w:pPr>
        <w:ind w:left="2296" w:hanging="360"/>
      </w:pPr>
      <w:rPr>
        <w:rFonts w:hint="default"/>
        <w:lang w:val="ru-RU" w:eastAsia="en-US" w:bidi="ar-SA"/>
      </w:rPr>
    </w:lvl>
    <w:lvl w:ilvl="6" w:tplc="7E82C98E">
      <w:numFmt w:val="bullet"/>
      <w:lvlText w:val="•"/>
      <w:lvlJc w:val="left"/>
      <w:pPr>
        <w:ind w:left="2591" w:hanging="360"/>
      </w:pPr>
      <w:rPr>
        <w:rFonts w:hint="default"/>
        <w:lang w:val="ru-RU" w:eastAsia="en-US" w:bidi="ar-SA"/>
      </w:rPr>
    </w:lvl>
    <w:lvl w:ilvl="7" w:tplc="0414EAAE">
      <w:numFmt w:val="bullet"/>
      <w:lvlText w:val="•"/>
      <w:lvlJc w:val="left"/>
      <w:pPr>
        <w:ind w:left="2886" w:hanging="360"/>
      </w:pPr>
      <w:rPr>
        <w:rFonts w:hint="default"/>
        <w:lang w:val="ru-RU" w:eastAsia="en-US" w:bidi="ar-SA"/>
      </w:rPr>
    </w:lvl>
    <w:lvl w:ilvl="8" w:tplc="9E7A5172">
      <w:numFmt w:val="bullet"/>
      <w:lvlText w:val="•"/>
      <w:lvlJc w:val="left"/>
      <w:pPr>
        <w:ind w:left="3181" w:hanging="360"/>
      </w:pPr>
      <w:rPr>
        <w:rFonts w:hint="default"/>
        <w:lang w:val="ru-RU" w:eastAsia="en-US" w:bidi="ar-SA"/>
      </w:rPr>
    </w:lvl>
  </w:abstractNum>
  <w:abstractNum w:abstractNumId="58" w15:restartNumberingAfterBreak="0">
    <w:nsid w:val="1AF01D6A"/>
    <w:multiLevelType w:val="hybridMultilevel"/>
    <w:tmpl w:val="34AAEEA2"/>
    <w:lvl w:ilvl="0" w:tplc="75F2273E">
      <w:numFmt w:val="bullet"/>
      <w:lvlText w:val=""/>
      <w:lvlJc w:val="left"/>
      <w:pPr>
        <w:ind w:left="50" w:hanging="372"/>
      </w:pPr>
      <w:rPr>
        <w:rFonts w:ascii="Wingdings" w:eastAsia="Wingdings" w:hAnsi="Wingdings" w:cs="Wingdings" w:hint="default"/>
        <w:b w:val="0"/>
        <w:bCs w:val="0"/>
        <w:i w:val="0"/>
        <w:iCs w:val="0"/>
        <w:spacing w:val="0"/>
        <w:w w:val="100"/>
        <w:sz w:val="24"/>
        <w:szCs w:val="24"/>
        <w:lang w:val="ru-RU" w:eastAsia="en-US" w:bidi="ar-SA"/>
      </w:rPr>
    </w:lvl>
    <w:lvl w:ilvl="1" w:tplc="E3944D86">
      <w:numFmt w:val="bullet"/>
      <w:lvlText w:val="•"/>
      <w:lvlJc w:val="left"/>
      <w:pPr>
        <w:ind w:left="773" w:hanging="372"/>
      </w:pPr>
      <w:rPr>
        <w:rFonts w:hint="default"/>
        <w:lang w:val="ru-RU" w:eastAsia="en-US" w:bidi="ar-SA"/>
      </w:rPr>
    </w:lvl>
    <w:lvl w:ilvl="2" w:tplc="96A4846E">
      <w:numFmt w:val="bullet"/>
      <w:lvlText w:val="•"/>
      <w:lvlJc w:val="left"/>
      <w:pPr>
        <w:ind w:left="1486" w:hanging="372"/>
      </w:pPr>
      <w:rPr>
        <w:rFonts w:hint="default"/>
        <w:lang w:val="ru-RU" w:eastAsia="en-US" w:bidi="ar-SA"/>
      </w:rPr>
    </w:lvl>
    <w:lvl w:ilvl="3" w:tplc="D35030E0">
      <w:numFmt w:val="bullet"/>
      <w:lvlText w:val="•"/>
      <w:lvlJc w:val="left"/>
      <w:pPr>
        <w:ind w:left="2199" w:hanging="372"/>
      </w:pPr>
      <w:rPr>
        <w:rFonts w:hint="default"/>
        <w:lang w:val="ru-RU" w:eastAsia="en-US" w:bidi="ar-SA"/>
      </w:rPr>
    </w:lvl>
    <w:lvl w:ilvl="4" w:tplc="6CF8F934">
      <w:numFmt w:val="bullet"/>
      <w:lvlText w:val="•"/>
      <w:lvlJc w:val="left"/>
      <w:pPr>
        <w:ind w:left="2913" w:hanging="372"/>
      </w:pPr>
      <w:rPr>
        <w:rFonts w:hint="default"/>
        <w:lang w:val="ru-RU" w:eastAsia="en-US" w:bidi="ar-SA"/>
      </w:rPr>
    </w:lvl>
    <w:lvl w:ilvl="5" w:tplc="DFE62DCA">
      <w:numFmt w:val="bullet"/>
      <w:lvlText w:val="•"/>
      <w:lvlJc w:val="left"/>
      <w:pPr>
        <w:ind w:left="3626" w:hanging="372"/>
      </w:pPr>
      <w:rPr>
        <w:rFonts w:hint="default"/>
        <w:lang w:val="ru-RU" w:eastAsia="en-US" w:bidi="ar-SA"/>
      </w:rPr>
    </w:lvl>
    <w:lvl w:ilvl="6" w:tplc="0AA0DC0E">
      <w:numFmt w:val="bullet"/>
      <w:lvlText w:val="•"/>
      <w:lvlJc w:val="left"/>
      <w:pPr>
        <w:ind w:left="4339" w:hanging="372"/>
      </w:pPr>
      <w:rPr>
        <w:rFonts w:hint="default"/>
        <w:lang w:val="ru-RU" w:eastAsia="en-US" w:bidi="ar-SA"/>
      </w:rPr>
    </w:lvl>
    <w:lvl w:ilvl="7" w:tplc="C0FC2708">
      <w:numFmt w:val="bullet"/>
      <w:lvlText w:val="•"/>
      <w:lvlJc w:val="left"/>
      <w:pPr>
        <w:ind w:left="5053" w:hanging="372"/>
      </w:pPr>
      <w:rPr>
        <w:rFonts w:hint="default"/>
        <w:lang w:val="ru-RU" w:eastAsia="en-US" w:bidi="ar-SA"/>
      </w:rPr>
    </w:lvl>
    <w:lvl w:ilvl="8" w:tplc="E13C3AF0">
      <w:numFmt w:val="bullet"/>
      <w:lvlText w:val="•"/>
      <w:lvlJc w:val="left"/>
      <w:pPr>
        <w:ind w:left="5766" w:hanging="372"/>
      </w:pPr>
      <w:rPr>
        <w:rFonts w:hint="default"/>
        <w:lang w:val="ru-RU" w:eastAsia="en-US" w:bidi="ar-SA"/>
      </w:rPr>
    </w:lvl>
  </w:abstractNum>
  <w:abstractNum w:abstractNumId="59" w15:restartNumberingAfterBreak="0">
    <w:nsid w:val="1AFB40AA"/>
    <w:multiLevelType w:val="hybridMultilevel"/>
    <w:tmpl w:val="05F26774"/>
    <w:lvl w:ilvl="0" w:tplc="65DAE0AA">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73BC5236">
      <w:numFmt w:val="bullet"/>
      <w:lvlText w:val="•"/>
      <w:lvlJc w:val="left"/>
      <w:pPr>
        <w:ind w:left="1115" w:hanging="361"/>
      </w:pPr>
      <w:rPr>
        <w:rFonts w:hint="default"/>
        <w:lang w:val="ru-RU" w:eastAsia="en-US" w:bidi="ar-SA"/>
      </w:rPr>
    </w:lvl>
    <w:lvl w:ilvl="2" w:tplc="7D0CB6EE">
      <w:numFmt w:val="bullet"/>
      <w:lvlText w:val="•"/>
      <w:lvlJc w:val="left"/>
      <w:pPr>
        <w:ind w:left="1410" w:hanging="361"/>
      </w:pPr>
      <w:rPr>
        <w:rFonts w:hint="default"/>
        <w:lang w:val="ru-RU" w:eastAsia="en-US" w:bidi="ar-SA"/>
      </w:rPr>
    </w:lvl>
    <w:lvl w:ilvl="3" w:tplc="7BACE008">
      <w:numFmt w:val="bullet"/>
      <w:lvlText w:val="•"/>
      <w:lvlJc w:val="left"/>
      <w:pPr>
        <w:ind w:left="1705" w:hanging="361"/>
      </w:pPr>
      <w:rPr>
        <w:rFonts w:hint="default"/>
        <w:lang w:val="ru-RU" w:eastAsia="en-US" w:bidi="ar-SA"/>
      </w:rPr>
    </w:lvl>
    <w:lvl w:ilvl="4" w:tplc="135AA03A">
      <w:numFmt w:val="bullet"/>
      <w:lvlText w:val="•"/>
      <w:lvlJc w:val="left"/>
      <w:pPr>
        <w:ind w:left="2001" w:hanging="361"/>
      </w:pPr>
      <w:rPr>
        <w:rFonts w:hint="default"/>
        <w:lang w:val="ru-RU" w:eastAsia="en-US" w:bidi="ar-SA"/>
      </w:rPr>
    </w:lvl>
    <w:lvl w:ilvl="5" w:tplc="68BC4AEC">
      <w:numFmt w:val="bullet"/>
      <w:lvlText w:val="•"/>
      <w:lvlJc w:val="left"/>
      <w:pPr>
        <w:ind w:left="2296" w:hanging="361"/>
      </w:pPr>
      <w:rPr>
        <w:rFonts w:hint="default"/>
        <w:lang w:val="ru-RU" w:eastAsia="en-US" w:bidi="ar-SA"/>
      </w:rPr>
    </w:lvl>
    <w:lvl w:ilvl="6" w:tplc="B16AC1FA">
      <w:numFmt w:val="bullet"/>
      <w:lvlText w:val="•"/>
      <w:lvlJc w:val="left"/>
      <w:pPr>
        <w:ind w:left="2591" w:hanging="361"/>
      </w:pPr>
      <w:rPr>
        <w:rFonts w:hint="default"/>
        <w:lang w:val="ru-RU" w:eastAsia="en-US" w:bidi="ar-SA"/>
      </w:rPr>
    </w:lvl>
    <w:lvl w:ilvl="7" w:tplc="14509D44">
      <w:numFmt w:val="bullet"/>
      <w:lvlText w:val="•"/>
      <w:lvlJc w:val="left"/>
      <w:pPr>
        <w:ind w:left="2887" w:hanging="361"/>
      </w:pPr>
      <w:rPr>
        <w:rFonts w:hint="default"/>
        <w:lang w:val="ru-RU" w:eastAsia="en-US" w:bidi="ar-SA"/>
      </w:rPr>
    </w:lvl>
    <w:lvl w:ilvl="8" w:tplc="DF4AAA2E">
      <w:numFmt w:val="bullet"/>
      <w:lvlText w:val="•"/>
      <w:lvlJc w:val="left"/>
      <w:pPr>
        <w:ind w:left="3182" w:hanging="361"/>
      </w:pPr>
      <w:rPr>
        <w:rFonts w:hint="default"/>
        <w:lang w:val="ru-RU" w:eastAsia="en-US" w:bidi="ar-SA"/>
      </w:rPr>
    </w:lvl>
  </w:abstractNum>
  <w:abstractNum w:abstractNumId="60" w15:restartNumberingAfterBreak="0">
    <w:nsid w:val="1B442858"/>
    <w:multiLevelType w:val="hybridMultilevel"/>
    <w:tmpl w:val="C53E91FA"/>
    <w:lvl w:ilvl="0" w:tplc="B7E8DE98">
      <w:numFmt w:val="bullet"/>
      <w:lvlText w:val="•"/>
      <w:lvlJc w:val="left"/>
      <w:pPr>
        <w:ind w:left="315"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0E8671D6">
      <w:numFmt w:val="bullet"/>
      <w:lvlText w:val="•"/>
      <w:lvlJc w:val="left"/>
      <w:pPr>
        <w:ind w:left="750" w:hanging="204"/>
      </w:pPr>
      <w:rPr>
        <w:rFonts w:hint="default"/>
        <w:lang w:val="ru-RU" w:eastAsia="en-US" w:bidi="ar-SA"/>
      </w:rPr>
    </w:lvl>
    <w:lvl w:ilvl="2" w:tplc="8E26C8C6">
      <w:numFmt w:val="bullet"/>
      <w:lvlText w:val="•"/>
      <w:lvlJc w:val="left"/>
      <w:pPr>
        <w:ind w:left="1180" w:hanging="204"/>
      </w:pPr>
      <w:rPr>
        <w:rFonts w:hint="default"/>
        <w:lang w:val="ru-RU" w:eastAsia="en-US" w:bidi="ar-SA"/>
      </w:rPr>
    </w:lvl>
    <w:lvl w:ilvl="3" w:tplc="CD62B5BE">
      <w:numFmt w:val="bullet"/>
      <w:lvlText w:val="•"/>
      <w:lvlJc w:val="left"/>
      <w:pPr>
        <w:ind w:left="1610" w:hanging="204"/>
      </w:pPr>
      <w:rPr>
        <w:rFonts w:hint="default"/>
        <w:lang w:val="ru-RU" w:eastAsia="en-US" w:bidi="ar-SA"/>
      </w:rPr>
    </w:lvl>
    <w:lvl w:ilvl="4" w:tplc="A7AE44CE">
      <w:numFmt w:val="bullet"/>
      <w:lvlText w:val="•"/>
      <w:lvlJc w:val="left"/>
      <w:pPr>
        <w:ind w:left="2040" w:hanging="204"/>
      </w:pPr>
      <w:rPr>
        <w:rFonts w:hint="default"/>
        <w:lang w:val="ru-RU" w:eastAsia="en-US" w:bidi="ar-SA"/>
      </w:rPr>
    </w:lvl>
    <w:lvl w:ilvl="5" w:tplc="0C047272">
      <w:numFmt w:val="bullet"/>
      <w:lvlText w:val="•"/>
      <w:lvlJc w:val="left"/>
      <w:pPr>
        <w:ind w:left="2471" w:hanging="204"/>
      </w:pPr>
      <w:rPr>
        <w:rFonts w:hint="default"/>
        <w:lang w:val="ru-RU" w:eastAsia="en-US" w:bidi="ar-SA"/>
      </w:rPr>
    </w:lvl>
    <w:lvl w:ilvl="6" w:tplc="02060CC4">
      <w:numFmt w:val="bullet"/>
      <w:lvlText w:val="•"/>
      <w:lvlJc w:val="left"/>
      <w:pPr>
        <w:ind w:left="2901" w:hanging="204"/>
      </w:pPr>
      <w:rPr>
        <w:rFonts w:hint="default"/>
        <w:lang w:val="ru-RU" w:eastAsia="en-US" w:bidi="ar-SA"/>
      </w:rPr>
    </w:lvl>
    <w:lvl w:ilvl="7" w:tplc="31C0E188">
      <w:numFmt w:val="bullet"/>
      <w:lvlText w:val="•"/>
      <w:lvlJc w:val="left"/>
      <w:pPr>
        <w:ind w:left="3331" w:hanging="204"/>
      </w:pPr>
      <w:rPr>
        <w:rFonts w:hint="default"/>
        <w:lang w:val="ru-RU" w:eastAsia="en-US" w:bidi="ar-SA"/>
      </w:rPr>
    </w:lvl>
    <w:lvl w:ilvl="8" w:tplc="B3CC29F4">
      <w:numFmt w:val="bullet"/>
      <w:lvlText w:val="•"/>
      <w:lvlJc w:val="left"/>
      <w:pPr>
        <w:ind w:left="3761" w:hanging="204"/>
      </w:pPr>
      <w:rPr>
        <w:rFonts w:hint="default"/>
        <w:lang w:val="ru-RU" w:eastAsia="en-US" w:bidi="ar-SA"/>
      </w:rPr>
    </w:lvl>
  </w:abstractNum>
  <w:abstractNum w:abstractNumId="61" w15:restartNumberingAfterBreak="0">
    <w:nsid w:val="1B7749DB"/>
    <w:multiLevelType w:val="hybridMultilevel"/>
    <w:tmpl w:val="4EC07C02"/>
    <w:lvl w:ilvl="0" w:tplc="CD583448">
      <w:numFmt w:val="bullet"/>
      <w:lvlText w:val=""/>
      <w:lvlJc w:val="left"/>
      <w:pPr>
        <w:ind w:left="395" w:hanging="284"/>
      </w:pPr>
      <w:rPr>
        <w:rFonts w:ascii="Symbol" w:eastAsia="Symbol" w:hAnsi="Symbol" w:cs="Symbol" w:hint="default"/>
        <w:b w:val="0"/>
        <w:bCs w:val="0"/>
        <w:i w:val="0"/>
        <w:iCs w:val="0"/>
        <w:spacing w:val="0"/>
        <w:w w:val="99"/>
        <w:sz w:val="20"/>
        <w:szCs w:val="20"/>
        <w:lang w:val="ru-RU" w:eastAsia="en-US" w:bidi="ar-SA"/>
      </w:rPr>
    </w:lvl>
    <w:lvl w:ilvl="1" w:tplc="2034EA82">
      <w:numFmt w:val="bullet"/>
      <w:lvlText w:val="•"/>
      <w:lvlJc w:val="left"/>
      <w:pPr>
        <w:ind w:left="1115" w:hanging="284"/>
      </w:pPr>
      <w:rPr>
        <w:rFonts w:hint="default"/>
        <w:lang w:val="ru-RU" w:eastAsia="en-US" w:bidi="ar-SA"/>
      </w:rPr>
    </w:lvl>
    <w:lvl w:ilvl="2" w:tplc="31AC1894">
      <w:numFmt w:val="bullet"/>
      <w:lvlText w:val="•"/>
      <w:lvlJc w:val="left"/>
      <w:pPr>
        <w:ind w:left="1831" w:hanging="284"/>
      </w:pPr>
      <w:rPr>
        <w:rFonts w:hint="default"/>
        <w:lang w:val="ru-RU" w:eastAsia="en-US" w:bidi="ar-SA"/>
      </w:rPr>
    </w:lvl>
    <w:lvl w:ilvl="3" w:tplc="6BA4E47C">
      <w:numFmt w:val="bullet"/>
      <w:lvlText w:val="•"/>
      <w:lvlJc w:val="left"/>
      <w:pPr>
        <w:ind w:left="2546" w:hanging="284"/>
      </w:pPr>
      <w:rPr>
        <w:rFonts w:hint="default"/>
        <w:lang w:val="ru-RU" w:eastAsia="en-US" w:bidi="ar-SA"/>
      </w:rPr>
    </w:lvl>
    <w:lvl w:ilvl="4" w:tplc="FF5E4BA0">
      <w:numFmt w:val="bullet"/>
      <w:lvlText w:val="•"/>
      <w:lvlJc w:val="left"/>
      <w:pPr>
        <w:ind w:left="3262" w:hanging="284"/>
      </w:pPr>
      <w:rPr>
        <w:rFonts w:hint="default"/>
        <w:lang w:val="ru-RU" w:eastAsia="en-US" w:bidi="ar-SA"/>
      </w:rPr>
    </w:lvl>
    <w:lvl w:ilvl="5" w:tplc="BFE2F440">
      <w:numFmt w:val="bullet"/>
      <w:lvlText w:val="•"/>
      <w:lvlJc w:val="left"/>
      <w:pPr>
        <w:ind w:left="3978" w:hanging="284"/>
      </w:pPr>
      <w:rPr>
        <w:rFonts w:hint="default"/>
        <w:lang w:val="ru-RU" w:eastAsia="en-US" w:bidi="ar-SA"/>
      </w:rPr>
    </w:lvl>
    <w:lvl w:ilvl="6" w:tplc="C7966FF6">
      <w:numFmt w:val="bullet"/>
      <w:lvlText w:val="•"/>
      <w:lvlJc w:val="left"/>
      <w:pPr>
        <w:ind w:left="4693" w:hanging="284"/>
      </w:pPr>
      <w:rPr>
        <w:rFonts w:hint="default"/>
        <w:lang w:val="ru-RU" w:eastAsia="en-US" w:bidi="ar-SA"/>
      </w:rPr>
    </w:lvl>
    <w:lvl w:ilvl="7" w:tplc="9CDC486A">
      <w:numFmt w:val="bullet"/>
      <w:lvlText w:val="•"/>
      <w:lvlJc w:val="left"/>
      <w:pPr>
        <w:ind w:left="5409" w:hanging="284"/>
      </w:pPr>
      <w:rPr>
        <w:rFonts w:hint="default"/>
        <w:lang w:val="ru-RU" w:eastAsia="en-US" w:bidi="ar-SA"/>
      </w:rPr>
    </w:lvl>
    <w:lvl w:ilvl="8" w:tplc="96EC539C">
      <w:numFmt w:val="bullet"/>
      <w:lvlText w:val="•"/>
      <w:lvlJc w:val="left"/>
      <w:pPr>
        <w:ind w:left="6124" w:hanging="284"/>
      </w:pPr>
      <w:rPr>
        <w:rFonts w:hint="default"/>
        <w:lang w:val="ru-RU" w:eastAsia="en-US" w:bidi="ar-SA"/>
      </w:rPr>
    </w:lvl>
  </w:abstractNum>
  <w:abstractNum w:abstractNumId="62" w15:restartNumberingAfterBreak="0">
    <w:nsid w:val="1BD90755"/>
    <w:multiLevelType w:val="hybridMultilevel"/>
    <w:tmpl w:val="053C0950"/>
    <w:lvl w:ilvl="0" w:tplc="8A8A371C">
      <w:numFmt w:val="bullet"/>
      <w:lvlText w:val=""/>
      <w:lvlJc w:val="left"/>
      <w:pPr>
        <w:ind w:left="110" w:hanging="142"/>
      </w:pPr>
      <w:rPr>
        <w:rFonts w:ascii="Symbol" w:eastAsia="Symbol" w:hAnsi="Symbol" w:cs="Symbol" w:hint="default"/>
        <w:b w:val="0"/>
        <w:bCs w:val="0"/>
        <w:i w:val="0"/>
        <w:iCs w:val="0"/>
        <w:spacing w:val="0"/>
        <w:w w:val="99"/>
        <w:sz w:val="20"/>
        <w:szCs w:val="20"/>
        <w:lang w:val="ru-RU" w:eastAsia="en-US" w:bidi="ar-SA"/>
      </w:rPr>
    </w:lvl>
    <w:lvl w:ilvl="1" w:tplc="A1942F80">
      <w:numFmt w:val="bullet"/>
      <w:lvlText w:val="•"/>
      <w:lvlJc w:val="left"/>
      <w:pPr>
        <w:ind w:left="592" w:hanging="142"/>
      </w:pPr>
      <w:rPr>
        <w:rFonts w:hint="default"/>
        <w:lang w:val="ru-RU" w:eastAsia="en-US" w:bidi="ar-SA"/>
      </w:rPr>
    </w:lvl>
    <w:lvl w:ilvl="2" w:tplc="D04CAE04">
      <w:numFmt w:val="bullet"/>
      <w:lvlText w:val="•"/>
      <w:lvlJc w:val="left"/>
      <w:pPr>
        <w:ind w:left="1065" w:hanging="142"/>
      </w:pPr>
      <w:rPr>
        <w:rFonts w:hint="default"/>
        <w:lang w:val="ru-RU" w:eastAsia="en-US" w:bidi="ar-SA"/>
      </w:rPr>
    </w:lvl>
    <w:lvl w:ilvl="3" w:tplc="6844618E">
      <w:numFmt w:val="bullet"/>
      <w:lvlText w:val="•"/>
      <w:lvlJc w:val="left"/>
      <w:pPr>
        <w:ind w:left="1537" w:hanging="142"/>
      </w:pPr>
      <w:rPr>
        <w:rFonts w:hint="default"/>
        <w:lang w:val="ru-RU" w:eastAsia="en-US" w:bidi="ar-SA"/>
      </w:rPr>
    </w:lvl>
    <w:lvl w:ilvl="4" w:tplc="128E204A">
      <w:numFmt w:val="bullet"/>
      <w:lvlText w:val="•"/>
      <w:lvlJc w:val="left"/>
      <w:pPr>
        <w:ind w:left="2010" w:hanging="142"/>
      </w:pPr>
      <w:rPr>
        <w:rFonts w:hint="default"/>
        <w:lang w:val="ru-RU" w:eastAsia="en-US" w:bidi="ar-SA"/>
      </w:rPr>
    </w:lvl>
    <w:lvl w:ilvl="5" w:tplc="F9A4BEB4">
      <w:numFmt w:val="bullet"/>
      <w:lvlText w:val="•"/>
      <w:lvlJc w:val="left"/>
      <w:pPr>
        <w:ind w:left="2483" w:hanging="142"/>
      </w:pPr>
      <w:rPr>
        <w:rFonts w:hint="default"/>
        <w:lang w:val="ru-RU" w:eastAsia="en-US" w:bidi="ar-SA"/>
      </w:rPr>
    </w:lvl>
    <w:lvl w:ilvl="6" w:tplc="6EAE745A">
      <w:numFmt w:val="bullet"/>
      <w:lvlText w:val="•"/>
      <w:lvlJc w:val="left"/>
      <w:pPr>
        <w:ind w:left="2955" w:hanging="142"/>
      </w:pPr>
      <w:rPr>
        <w:rFonts w:hint="default"/>
        <w:lang w:val="ru-RU" w:eastAsia="en-US" w:bidi="ar-SA"/>
      </w:rPr>
    </w:lvl>
    <w:lvl w:ilvl="7" w:tplc="1A9C3CF4">
      <w:numFmt w:val="bullet"/>
      <w:lvlText w:val="•"/>
      <w:lvlJc w:val="left"/>
      <w:pPr>
        <w:ind w:left="3428" w:hanging="142"/>
      </w:pPr>
      <w:rPr>
        <w:rFonts w:hint="default"/>
        <w:lang w:val="ru-RU" w:eastAsia="en-US" w:bidi="ar-SA"/>
      </w:rPr>
    </w:lvl>
    <w:lvl w:ilvl="8" w:tplc="A9BADE3E">
      <w:numFmt w:val="bullet"/>
      <w:lvlText w:val="•"/>
      <w:lvlJc w:val="left"/>
      <w:pPr>
        <w:ind w:left="3900" w:hanging="142"/>
      </w:pPr>
      <w:rPr>
        <w:rFonts w:hint="default"/>
        <w:lang w:val="ru-RU" w:eastAsia="en-US" w:bidi="ar-SA"/>
      </w:rPr>
    </w:lvl>
  </w:abstractNum>
  <w:abstractNum w:abstractNumId="63" w15:restartNumberingAfterBreak="0">
    <w:nsid w:val="1BD9081C"/>
    <w:multiLevelType w:val="hybridMultilevel"/>
    <w:tmpl w:val="851CF582"/>
    <w:lvl w:ilvl="0" w:tplc="16E25950">
      <w:numFmt w:val="bullet"/>
      <w:lvlText w:val="-"/>
      <w:lvlJc w:val="left"/>
      <w:pPr>
        <w:ind w:left="142"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A33E2A42">
      <w:numFmt w:val="bullet"/>
      <w:lvlText w:val="•"/>
      <w:lvlJc w:val="left"/>
      <w:pPr>
        <w:ind w:left="547" w:hanging="392"/>
      </w:pPr>
      <w:rPr>
        <w:rFonts w:hint="default"/>
        <w:lang w:val="ru-RU" w:eastAsia="en-US" w:bidi="ar-SA"/>
      </w:rPr>
    </w:lvl>
    <w:lvl w:ilvl="2" w:tplc="9E00DD5A">
      <w:numFmt w:val="bullet"/>
      <w:lvlText w:val="•"/>
      <w:lvlJc w:val="left"/>
      <w:pPr>
        <w:ind w:left="954" w:hanging="392"/>
      </w:pPr>
      <w:rPr>
        <w:rFonts w:hint="default"/>
        <w:lang w:val="ru-RU" w:eastAsia="en-US" w:bidi="ar-SA"/>
      </w:rPr>
    </w:lvl>
    <w:lvl w:ilvl="3" w:tplc="4DFE9F56">
      <w:numFmt w:val="bullet"/>
      <w:lvlText w:val="•"/>
      <w:lvlJc w:val="left"/>
      <w:pPr>
        <w:ind w:left="1361" w:hanging="392"/>
      </w:pPr>
      <w:rPr>
        <w:rFonts w:hint="default"/>
        <w:lang w:val="ru-RU" w:eastAsia="en-US" w:bidi="ar-SA"/>
      </w:rPr>
    </w:lvl>
    <w:lvl w:ilvl="4" w:tplc="2016308E">
      <w:numFmt w:val="bullet"/>
      <w:lvlText w:val="•"/>
      <w:lvlJc w:val="left"/>
      <w:pPr>
        <w:ind w:left="1768" w:hanging="392"/>
      </w:pPr>
      <w:rPr>
        <w:rFonts w:hint="default"/>
        <w:lang w:val="ru-RU" w:eastAsia="en-US" w:bidi="ar-SA"/>
      </w:rPr>
    </w:lvl>
    <w:lvl w:ilvl="5" w:tplc="0540C5E4">
      <w:numFmt w:val="bullet"/>
      <w:lvlText w:val="•"/>
      <w:lvlJc w:val="left"/>
      <w:pPr>
        <w:ind w:left="2175" w:hanging="392"/>
      </w:pPr>
      <w:rPr>
        <w:rFonts w:hint="default"/>
        <w:lang w:val="ru-RU" w:eastAsia="en-US" w:bidi="ar-SA"/>
      </w:rPr>
    </w:lvl>
    <w:lvl w:ilvl="6" w:tplc="3E604F60">
      <w:numFmt w:val="bullet"/>
      <w:lvlText w:val="•"/>
      <w:lvlJc w:val="left"/>
      <w:pPr>
        <w:ind w:left="2582" w:hanging="392"/>
      </w:pPr>
      <w:rPr>
        <w:rFonts w:hint="default"/>
        <w:lang w:val="ru-RU" w:eastAsia="en-US" w:bidi="ar-SA"/>
      </w:rPr>
    </w:lvl>
    <w:lvl w:ilvl="7" w:tplc="68BA1B0C">
      <w:numFmt w:val="bullet"/>
      <w:lvlText w:val="•"/>
      <w:lvlJc w:val="left"/>
      <w:pPr>
        <w:ind w:left="2989" w:hanging="392"/>
      </w:pPr>
      <w:rPr>
        <w:rFonts w:hint="default"/>
        <w:lang w:val="ru-RU" w:eastAsia="en-US" w:bidi="ar-SA"/>
      </w:rPr>
    </w:lvl>
    <w:lvl w:ilvl="8" w:tplc="23803FE6">
      <w:numFmt w:val="bullet"/>
      <w:lvlText w:val="•"/>
      <w:lvlJc w:val="left"/>
      <w:pPr>
        <w:ind w:left="3396" w:hanging="392"/>
      </w:pPr>
      <w:rPr>
        <w:rFonts w:hint="default"/>
        <w:lang w:val="ru-RU" w:eastAsia="en-US" w:bidi="ar-SA"/>
      </w:rPr>
    </w:lvl>
  </w:abstractNum>
  <w:abstractNum w:abstractNumId="64" w15:restartNumberingAfterBreak="0">
    <w:nsid w:val="1C2F7683"/>
    <w:multiLevelType w:val="hybridMultilevel"/>
    <w:tmpl w:val="BBEE5104"/>
    <w:lvl w:ilvl="0" w:tplc="667AAD34">
      <w:numFmt w:val="bullet"/>
      <w:lvlText w:val="-"/>
      <w:lvlJc w:val="left"/>
      <w:pPr>
        <w:ind w:left="142"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3E74374C">
      <w:numFmt w:val="bullet"/>
      <w:lvlText w:val="•"/>
      <w:lvlJc w:val="left"/>
      <w:pPr>
        <w:ind w:left="547" w:hanging="125"/>
      </w:pPr>
      <w:rPr>
        <w:rFonts w:hint="default"/>
        <w:lang w:val="ru-RU" w:eastAsia="en-US" w:bidi="ar-SA"/>
      </w:rPr>
    </w:lvl>
    <w:lvl w:ilvl="2" w:tplc="AF98C92C">
      <w:numFmt w:val="bullet"/>
      <w:lvlText w:val="•"/>
      <w:lvlJc w:val="left"/>
      <w:pPr>
        <w:ind w:left="954" w:hanging="125"/>
      </w:pPr>
      <w:rPr>
        <w:rFonts w:hint="default"/>
        <w:lang w:val="ru-RU" w:eastAsia="en-US" w:bidi="ar-SA"/>
      </w:rPr>
    </w:lvl>
    <w:lvl w:ilvl="3" w:tplc="112659DA">
      <w:numFmt w:val="bullet"/>
      <w:lvlText w:val="•"/>
      <w:lvlJc w:val="left"/>
      <w:pPr>
        <w:ind w:left="1361" w:hanging="125"/>
      </w:pPr>
      <w:rPr>
        <w:rFonts w:hint="default"/>
        <w:lang w:val="ru-RU" w:eastAsia="en-US" w:bidi="ar-SA"/>
      </w:rPr>
    </w:lvl>
    <w:lvl w:ilvl="4" w:tplc="8CFC35DA">
      <w:numFmt w:val="bullet"/>
      <w:lvlText w:val="•"/>
      <w:lvlJc w:val="left"/>
      <w:pPr>
        <w:ind w:left="1768" w:hanging="125"/>
      </w:pPr>
      <w:rPr>
        <w:rFonts w:hint="default"/>
        <w:lang w:val="ru-RU" w:eastAsia="en-US" w:bidi="ar-SA"/>
      </w:rPr>
    </w:lvl>
    <w:lvl w:ilvl="5" w:tplc="699C2384">
      <w:numFmt w:val="bullet"/>
      <w:lvlText w:val="•"/>
      <w:lvlJc w:val="left"/>
      <w:pPr>
        <w:ind w:left="2175" w:hanging="125"/>
      </w:pPr>
      <w:rPr>
        <w:rFonts w:hint="default"/>
        <w:lang w:val="ru-RU" w:eastAsia="en-US" w:bidi="ar-SA"/>
      </w:rPr>
    </w:lvl>
    <w:lvl w:ilvl="6" w:tplc="C9AC80B6">
      <w:numFmt w:val="bullet"/>
      <w:lvlText w:val="•"/>
      <w:lvlJc w:val="left"/>
      <w:pPr>
        <w:ind w:left="2582" w:hanging="125"/>
      </w:pPr>
      <w:rPr>
        <w:rFonts w:hint="default"/>
        <w:lang w:val="ru-RU" w:eastAsia="en-US" w:bidi="ar-SA"/>
      </w:rPr>
    </w:lvl>
    <w:lvl w:ilvl="7" w:tplc="6D7A844C">
      <w:numFmt w:val="bullet"/>
      <w:lvlText w:val="•"/>
      <w:lvlJc w:val="left"/>
      <w:pPr>
        <w:ind w:left="2989" w:hanging="125"/>
      </w:pPr>
      <w:rPr>
        <w:rFonts w:hint="default"/>
        <w:lang w:val="ru-RU" w:eastAsia="en-US" w:bidi="ar-SA"/>
      </w:rPr>
    </w:lvl>
    <w:lvl w:ilvl="8" w:tplc="C9E4C8C2">
      <w:numFmt w:val="bullet"/>
      <w:lvlText w:val="•"/>
      <w:lvlJc w:val="left"/>
      <w:pPr>
        <w:ind w:left="3396" w:hanging="125"/>
      </w:pPr>
      <w:rPr>
        <w:rFonts w:hint="default"/>
        <w:lang w:val="ru-RU" w:eastAsia="en-US" w:bidi="ar-SA"/>
      </w:rPr>
    </w:lvl>
  </w:abstractNum>
  <w:abstractNum w:abstractNumId="65" w15:restartNumberingAfterBreak="0">
    <w:nsid w:val="1C983A5B"/>
    <w:multiLevelType w:val="hybridMultilevel"/>
    <w:tmpl w:val="0B12FAE4"/>
    <w:lvl w:ilvl="0" w:tplc="A55EB500">
      <w:start w:val="1"/>
      <w:numFmt w:val="decimal"/>
      <w:lvlText w:val="%1)"/>
      <w:lvlJc w:val="left"/>
      <w:pPr>
        <w:ind w:left="286"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46E06FF0">
      <w:numFmt w:val="bullet"/>
      <w:lvlText w:val="•"/>
      <w:lvlJc w:val="left"/>
      <w:pPr>
        <w:ind w:left="1329" w:hanging="339"/>
      </w:pPr>
      <w:rPr>
        <w:rFonts w:hint="default"/>
        <w:lang w:val="ru-RU" w:eastAsia="en-US" w:bidi="ar-SA"/>
      </w:rPr>
    </w:lvl>
    <w:lvl w:ilvl="2" w:tplc="BC78E806">
      <w:numFmt w:val="bullet"/>
      <w:lvlText w:val="•"/>
      <w:lvlJc w:val="left"/>
      <w:pPr>
        <w:ind w:left="2378" w:hanging="339"/>
      </w:pPr>
      <w:rPr>
        <w:rFonts w:hint="default"/>
        <w:lang w:val="ru-RU" w:eastAsia="en-US" w:bidi="ar-SA"/>
      </w:rPr>
    </w:lvl>
    <w:lvl w:ilvl="3" w:tplc="C47A0AD8">
      <w:numFmt w:val="bullet"/>
      <w:lvlText w:val="•"/>
      <w:lvlJc w:val="left"/>
      <w:pPr>
        <w:ind w:left="3428" w:hanging="339"/>
      </w:pPr>
      <w:rPr>
        <w:rFonts w:hint="default"/>
        <w:lang w:val="ru-RU" w:eastAsia="en-US" w:bidi="ar-SA"/>
      </w:rPr>
    </w:lvl>
    <w:lvl w:ilvl="4" w:tplc="6238730A">
      <w:numFmt w:val="bullet"/>
      <w:lvlText w:val="•"/>
      <w:lvlJc w:val="left"/>
      <w:pPr>
        <w:ind w:left="4477" w:hanging="339"/>
      </w:pPr>
      <w:rPr>
        <w:rFonts w:hint="default"/>
        <w:lang w:val="ru-RU" w:eastAsia="en-US" w:bidi="ar-SA"/>
      </w:rPr>
    </w:lvl>
    <w:lvl w:ilvl="5" w:tplc="B1F6D2D8">
      <w:numFmt w:val="bullet"/>
      <w:lvlText w:val="•"/>
      <w:lvlJc w:val="left"/>
      <w:pPr>
        <w:ind w:left="5527" w:hanging="339"/>
      </w:pPr>
      <w:rPr>
        <w:rFonts w:hint="default"/>
        <w:lang w:val="ru-RU" w:eastAsia="en-US" w:bidi="ar-SA"/>
      </w:rPr>
    </w:lvl>
    <w:lvl w:ilvl="6" w:tplc="3B4E785C">
      <w:numFmt w:val="bullet"/>
      <w:lvlText w:val="•"/>
      <w:lvlJc w:val="left"/>
      <w:pPr>
        <w:ind w:left="6576" w:hanging="339"/>
      </w:pPr>
      <w:rPr>
        <w:rFonts w:hint="default"/>
        <w:lang w:val="ru-RU" w:eastAsia="en-US" w:bidi="ar-SA"/>
      </w:rPr>
    </w:lvl>
    <w:lvl w:ilvl="7" w:tplc="01FEB7FC">
      <w:numFmt w:val="bullet"/>
      <w:lvlText w:val="•"/>
      <w:lvlJc w:val="left"/>
      <w:pPr>
        <w:ind w:left="7626" w:hanging="339"/>
      </w:pPr>
      <w:rPr>
        <w:rFonts w:hint="default"/>
        <w:lang w:val="ru-RU" w:eastAsia="en-US" w:bidi="ar-SA"/>
      </w:rPr>
    </w:lvl>
    <w:lvl w:ilvl="8" w:tplc="CDA26412">
      <w:numFmt w:val="bullet"/>
      <w:lvlText w:val="•"/>
      <w:lvlJc w:val="left"/>
      <w:pPr>
        <w:ind w:left="8675" w:hanging="339"/>
      </w:pPr>
      <w:rPr>
        <w:rFonts w:hint="default"/>
        <w:lang w:val="ru-RU" w:eastAsia="en-US" w:bidi="ar-SA"/>
      </w:rPr>
    </w:lvl>
  </w:abstractNum>
  <w:abstractNum w:abstractNumId="66" w15:restartNumberingAfterBreak="0">
    <w:nsid w:val="1D086573"/>
    <w:multiLevelType w:val="hybridMultilevel"/>
    <w:tmpl w:val="63563002"/>
    <w:lvl w:ilvl="0" w:tplc="40AC51E2">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E6303ACE">
      <w:numFmt w:val="bullet"/>
      <w:lvlText w:val="•"/>
      <w:lvlJc w:val="left"/>
      <w:pPr>
        <w:ind w:left="570" w:hanging="204"/>
      </w:pPr>
      <w:rPr>
        <w:rFonts w:hint="default"/>
        <w:lang w:val="ru-RU" w:eastAsia="en-US" w:bidi="ar-SA"/>
      </w:rPr>
    </w:lvl>
    <w:lvl w:ilvl="2" w:tplc="542235EC">
      <w:numFmt w:val="bullet"/>
      <w:lvlText w:val="•"/>
      <w:lvlJc w:val="left"/>
      <w:pPr>
        <w:ind w:left="1020" w:hanging="204"/>
      </w:pPr>
      <w:rPr>
        <w:rFonts w:hint="default"/>
        <w:lang w:val="ru-RU" w:eastAsia="en-US" w:bidi="ar-SA"/>
      </w:rPr>
    </w:lvl>
    <w:lvl w:ilvl="3" w:tplc="20F6E58E">
      <w:numFmt w:val="bullet"/>
      <w:lvlText w:val="•"/>
      <w:lvlJc w:val="left"/>
      <w:pPr>
        <w:ind w:left="1470" w:hanging="204"/>
      </w:pPr>
      <w:rPr>
        <w:rFonts w:hint="default"/>
        <w:lang w:val="ru-RU" w:eastAsia="en-US" w:bidi="ar-SA"/>
      </w:rPr>
    </w:lvl>
    <w:lvl w:ilvl="4" w:tplc="2C54E00C">
      <w:numFmt w:val="bullet"/>
      <w:lvlText w:val="•"/>
      <w:lvlJc w:val="left"/>
      <w:pPr>
        <w:ind w:left="1920" w:hanging="204"/>
      </w:pPr>
      <w:rPr>
        <w:rFonts w:hint="default"/>
        <w:lang w:val="ru-RU" w:eastAsia="en-US" w:bidi="ar-SA"/>
      </w:rPr>
    </w:lvl>
    <w:lvl w:ilvl="5" w:tplc="DF74EB1A">
      <w:numFmt w:val="bullet"/>
      <w:lvlText w:val="•"/>
      <w:lvlJc w:val="left"/>
      <w:pPr>
        <w:ind w:left="2371" w:hanging="204"/>
      </w:pPr>
      <w:rPr>
        <w:rFonts w:hint="default"/>
        <w:lang w:val="ru-RU" w:eastAsia="en-US" w:bidi="ar-SA"/>
      </w:rPr>
    </w:lvl>
    <w:lvl w:ilvl="6" w:tplc="0040F244">
      <w:numFmt w:val="bullet"/>
      <w:lvlText w:val="•"/>
      <w:lvlJc w:val="left"/>
      <w:pPr>
        <w:ind w:left="2821" w:hanging="204"/>
      </w:pPr>
      <w:rPr>
        <w:rFonts w:hint="default"/>
        <w:lang w:val="ru-RU" w:eastAsia="en-US" w:bidi="ar-SA"/>
      </w:rPr>
    </w:lvl>
    <w:lvl w:ilvl="7" w:tplc="CB74CC4C">
      <w:numFmt w:val="bullet"/>
      <w:lvlText w:val="•"/>
      <w:lvlJc w:val="left"/>
      <w:pPr>
        <w:ind w:left="3271" w:hanging="204"/>
      </w:pPr>
      <w:rPr>
        <w:rFonts w:hint="default"/>
        <w:lang w:val="ru-RU" w:eastAsia="en-US" w:bidi="ar-SA"/>
      </w:rPr>
    </w:lvl>
    <w:lvl w:ilvl="8" w:tplc="1666AB2E">
      <w:numFmt w:val="bullet"/>
      <w:lvlText w:val="•"/>
      <w:lvlJc w:val="left"/>
      <w:pPr>
        <w:ind w:left="3721" w:hanging="204"/>
      </w:pPr>
      <w:rPr>
        <w:rFonts w:hint="default"/>
        <w:lang w:val="ru-RU" w:eastAsia="en-US" w:bidi="ar-SA"/>
      </w:rPr>
    </w:lvl>
  </w:abstractNum>
  <w:abstractNum w:abstractNumId="67" w15:restartNumberingAfterBreak="0">
    <w:nsid w:val="1D0C072A"/>
    <w:multiLevelType w:val="hybridMultilevel"/>
    <w:tmpl w:val="EED63400"/>
    <w:lvl w:ilvl="0" w:tplc="537E9E46">
      <w:numFmt w:val="bullet"/>
      <w:lvlText w:val=""/>
      <w:lvlJc w:val="left"/>
      <w:pPr>
        <w:ind w:left="156" w:hanging="428"/>
      </w:pPr>
      <w:rPr>
        <w:rFonts w:ascii="Symbol" w:eastAsia="Symbol" w:hAnsi="Symbol" w:cs="Symbol" w:hint="default"/>
        <w:b w:val="0"/>
        <w:bCs w:val="0"/>
        <w:i w:val="0"/>
        <w:iCs w:val="0"/>
        <w:spacing w:val="0"/>
        <w:w w:val="99"/>
        <w:sz w:val="20"/>
        <w:szCs w:val="20"/>
        <w:lang w:val="ru-RU" w:eastAsia="en-US" w:bidi="ar-SA"/>
      </w:rPr>
    </w:lvl>
    <w:lvl w:ilvl="1" w:tplc="7DA80DDA">
      <w:numFmt w:val="bullet"/>
      <w:lvlText w:val="•"/>
      <w:lvlJc w:val="left"/>
      <w:pPr>
        <w:ind w:left="521" w:hanging="428"/>
      </w:pPr>
      <w:rPr>
        <w:rFonts w:hint="default"/>
        <w:lang w:val="ru-RU" w:eastAsia="en-US" w:bidi="ar-SA"/>
      </w:rPr>
    </w:lvl>
    <w:lvl w:ilvl="2" w:tplc="C2D60ED0">
      <w:numFmt w:val="bullet"/>
      <w:lvlText w:val="•"/>
      <w:lvlJc w:val="left"/>
      <w:pPr>
        <w:ind w:left="882" w:hanging="428"/>
      </w:pPr>
      <w:rPr>
        <w:rFonts w:hint="default"/>
        <w:lang w:val="ru-RU" w:eastAsia="en-US" w:bidi="ar-SA"/>
      </w:rPr>
    </w:lvl>
    <w:lvl w:ilvl="3" w:tplc="865E3F62">
      <w:numFmt w:val="bullet"/>
      <w:lvlText w:val="•"/>
      <w:lvlJc w:val="left"/>
      <w:pPr>
        <w:ind w:left="1243" w:hanging="428"/>
      </w:pPr>
      <w:rPr>
        <w:rFonts w:hint="default"/>
        <w:lang w:val="ru-RU" w:eastAsia="en-US" w:bidi="ar-SA"/>
      </w:rPr>
    </w:lvl>
    <w:lvl w:ilvl="4" w:tplc="143A4E2E">
      <w:numFmt w:val="bullet"/>
      <w:lvlText w:val="•"/>
      <w:lvlJc w:val="left"/>
      <w:pPr>
        <w:ind w:left="1605" w:hanging="428"/>
      </w:pPr>
      <w:rPr>
        <w:rFonts w:hint="default"/>
        <w:lang w:val="ru-RU" w:eastAsia="en-US" w:bidi="ar-SA"/>
      </w:rPr>
    </w:lvl>
    <w:lvl w:ilvl="5" w:tplc="A1083046">
      <w:numFmt w:val="bullet"/>
      <w:lvlText w:val="•"/>
      <w:lvlJc w:val="left"/>
      <w:pPr>
        <w:ind w:left="1966" w:hanging="428"/>
      </w:pPr>
      <w:rPr>
        <w:rFonts w:hint="default"/>
        <w:lang w:val="ru-RU" w:eastAsia="en-US" w:bidi="ar-SA"/>
      </w:rPr>
    </w:lvl>
    <w:lvl w:ilvl="6" w:tplc="64AA60C6">
      <w:numFmt w:val="bullet"/>
      <w:lvlText w:val="•"/>
      <w:lvlJc w:val="left"/>
      <w:pPr>
        <w:ind w:left="2327" w:hanging="428"/>
      </w:pPr>
      <w:rPr>
        <w:rFonts w:hint="default"/>
        <w:lang w:val="ru-RU" w:eastAsia="en-US" w:bidi="ar-SA"/>
      </w:rPr>
    </w:lvl>
    <w:lvl w:ilvl="7" w:tplc="E0B07F0A">
      <w:numFmt w:val="bullet"/>
      <w:lvlText w:val="•"/>
      <w:lvlJc w:val="left"/>
      <w:pPr>
        <w:ind w:left="2689" w:hanging="428"/>
      </w:pPr>
      <w:rPr>
        <w:rFonts w:hint="default"/>
        <w:lang w:val="ru-RU" w:eastAsia="en-US" w:bidi="ar-SA"/>
      </w:rPr>
    </w:lvl>
    <w:lvl w:ilvl="8" w:tplc="238E6E4A">
      <w:numFmt w:val="bullet"/>
      <w:lvlText w:val="•"/>
      <w:lvlJc w:val="left"/>
      <w:pPr>
        <w:ind w:left="3050" w:hanging="428"/>
      </w:pPr>
      <w:rPr>
        <w:rFonts w:hint="default"/>
        <w:lang w:val="ru-RU" w:eastAsia="en-US" w:bidi="ar-SA"/>
      </w:rPr>
    </w:lvl>
  </w:abstractNum>
  <w:abstractNum w:abstractNumId="68" w15:restartNumberingAfterBreak="0">
    <w:nsid w:val="1D2B2E00"/>
    <w:multiLevelType w:val="hybridMultilevel"/>
    <w:tmpl w:val="D696EFB8"/>
    <w:lvl w:ilvl="0" w:tplc="299A62E6">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7D525A04">
      <w:numFmt w:val="bullet"/>
      <w:lvlText w:val="•"/>
      <w:lvlJc w:val="left"/>
      <w:pPr>
        <w:ind w:left="547" w:hanging="348"/>
      </w:pPr>
      <w:rPr>
        <w:rFonts w:hint="default"/>
        <w:lang w:val="ru-RU" w:eastAsia="en-US" w:bidi="ar-SA"/>
      </w:rPr>
    </w:lvl>
    <w:lvl w:ilvl="2" w:tplc="E7AC4012">
      <w:numFmt w:val="bullet"/>
      <w:lvlText w:val="•"/>
      <w:lvlJc w:val="left"/>
      <w:pPr>
        <w:ind w:left="954" w:hanging="348"/>
      </w:pPr>
      <w:rPr>
        <w:rFonts w:hint="default"/>
        <w:lang w:val="ru-RU" w:eastAsia="en-US" w:bidi="ar-SA"/>
      </w:rPr>
    </w:lvl>
    <w:lvl w:ilvl="3" w:tplc="76507082">
      <w:numFmt w:val="bullet"/>
      <w:lvlText w:val="•"/>
      <w:lvlJc w:val="left"/>
      <w:pPr>
        <w:ind w:left="1361" w:hanging="348"/>
      </w:pPr>
      <w:rPr>
        <w:rFonts w:hint="default"/>
        <w:lang w:val="ru-RU" w:eastAsia="en-US" w:bidi="ar-SA"/>
      </w:rPr>
    </w:lvl>
    <w:lvl w:ilvl="4" w:tplc="B7720056">
      <w:numFmt w:val="bullet"/>
      <w:lvlText w:val="•"/>
      <w:lvlJc w:val="left"/>
      <w:pPr>
        <w:ind w:left="1768" w:hanging="348"/>
      </w:pPr>
      <w:rPr>
        <w:rFonts w:hint="default"/>
        <w:lang w:val="ru-RU" w:eastAsia="en-US" w:bidi="ar-SA"/>
      </w:rPr>
    </w:lvl>
    <w:lvl w:ilvl="5" w:tplc="5F98BEEE">
      <w:numFmt w:val="bullet"/>
      <w:lvlText w:val="•"/>
      <w:lvlJc w:val="left"/>
      <w:pPr>
        <w:ind w:left="2175" w:hanging="348"/>
      </w:pPr>
      <w:rPr>
        <w:rFonts w:hint="default"/>
        <w:lang w:val="ru-RU" w:eastAsia="en-US" w:bidi="ar-SA"/>
      </w:rPr>
    </w:lvl>
    <w:lvl w:ilvl="6" w:tplc="3776FAA4">
      <w:numFmt w:val="bullet"/>
      <w:lvlText w:val="•"/>
      <w:lvlJc w:val="left"/>
      <w:pPr>
        <w:ind w:left="2582" w:hanging="348"/>
      </w:pPr>
      <w:rPr>
        <w:rFonts w:hint="default"/>
        <w:lang w:val="ru-RU" w:eastAsia="en-US" w:bidi="ar-SA"/>
      </w:rPr>
    </w:lvl>
    <w:lvl w:ilvl="7" w:tplc="EEA01EF8">
      <w:numFmt w:val="bullet"/>
      <w:lvlText w:val="•"/>
      <w:lvlJc w:val="left"/>
      <w:pPr>
        <w:ind w:left="2989" w:hanging="348"/>
      </w:pPr>
      <w:rPr>
        <w:rFonts w:hint="default"/>
        <w:lang w:val="ru-RU" w:eastAsia="en-US" w:bidi="ar-SA"/>
      </w:rPr>
    </w:lvl>
    <w:lvl w:ilvl="8" w:tplc="6CEAA846">
      <w:numFmt w:val="bullet"/>
      <w:lvlText w:val="•"/>
      <w:lvlJc w:val="left"/>
      <w:pPr>
        <w:ind w:left="3396" w:hanging="348"/>
      </w:pPr>
      <w:rPr>
        <w:rFonts w:hint="default"/>
        <w:lang w:val="ru-RU" w:eastAsia="en-US" w:bidi="ar-SA"/>
      </w:rPr>
    </w:lvl>
  </w:abstractNum>
  <w:abstractNum w:abstractNumId="69" w15:restartNumberingAfterBreak="0">
    <w:nsid w:val="1D945F5D"/>
    <w:multiLevelType w:val="hybridMultilevel"/>
    <w:tmpl w:val="578273D6"/>
    <w:lvl w:ilvl="0" w:tplc="57CC7F16">
      <w:start w:val="1"/>
      <w:numFmt w:val="decimal"/>
      <w:lvlText w:val="%1)"/>
      <w:lvlJc w:val="left"/>
      <w:pPr>
        <w:ind w:left="285"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F3127CEC">
      <w:numFmt w:val="bullet"/>
      <w:lvlText w:val="•"/>
      <w:lvlJc w:val="left"/>
      <w:pPr>
        <w:ind w:left="1301" w:hanging="425"/>
      </w:pPr>
      <w:rPr>
        <w:rFonts w:hint="default"/>
        <w:lang w:val="ru-RU" w:eastAsia="en-US" w:bidi="ar-SA"/>
      </w:rPr>
    </w:lvl>
    <w:lvl w:ilvl="2" w:tplc="E046A2D2">
      <w:numFmt w:val="bullet"/>
      <w:lvlText w:val="•"/>
      <w:lvlJc w:val="left"/>
      <w:pPr>
        <w:ind w:left="2322" w:hanging="425"/>
      </w:pPr>
      <w:rPr>
        <w:rFonts w:hint="default"/>
        <w:lang w:val="ru-RU" w:eastAsia="en-US" w:bidi="ar-SA"/>
      </w:rPr>
    </w:lvl>
    <w:lvl w:ilvl="3" w:tplc="DF14AFDC">
      <w:numFmt w:val="bullet"/>
      <w:lvlText w:val="•"/>
      <w:lvlJc w:val="left"/>
      <w:pPr>
        <w:ind w:left="3343" w:hanging="425"/>
      </w:pPr>
      <w:rPr>
        <w:rFonts w:hint="default"/>
        <w:lang w:val="ru-RU" w:eastAsia="en-US" w:bidi="ar-SA"/>
      </w:rPr>
    </w:lvl>
    <w:lvl w:ilvl="4" w:tplc="FCEA3648">
      <w:numFmt w:val="bullet"/>
      <w:lvlText w:val="•"/>
      <w:lvlJc w:val="left"/>
      <w:pPr>
        <w:ind w:left="4364" w:hanging="425"/>
      </w:pPr>
      <w:rPr>
        <w:rFonts w:hint="default"/>
        <w:lang w:val="ru-RU" w:eastAsia="en-US" w:bidi="ar-SA"/>
      </w:rPr>
    </w:lvl>
    <w:lvl w:ilvl="5" w:tplc="E370BAA6">
      <w:numFmt w:val="bullet"/>
      <w:lvlText w:val="•"/>
      <w:lvlJc w:val="left"/>
      <w:pPr>
        <w:ind w:left="5385" w:hanging="425"/>
      </w:pPr>
      <w:rPr>
        <w:rFonts w:hint="default"/>
        <w:lang w:val="ru-RU" w:eastAsia="en-US" w:bidi="ar-SA"/>
      </w:rPr>
    </w:lvl>
    <w:lvl w:ilvl="6" w:tplc="EB8CF418">
      <w:numFmt w:val="bullet"/>
      <w:lvlText w:val="•"/>
      <w:lvlJc w:val="left"/>
      <w:pPr>
        <w:ind w:left="6406" w:hanging="425"/>
      </w:pPr>
      <w:rPr>
        <w:rFonts w:hint="default"/>
        <w:lang w:val="ru-RU" w:eastAsia="en-US" w:bidi="ar-SA"/>
      </w:rPr>
    </w:lvl>
    <w:lvl w:ilvl="7" w:tplc="CB8AFC44">
      <w:numFmt w:val="bullet"/>
      <w:lvlText w:val="•"/>
      <w:lvlJc w:val="left"/>
      <w:pPr>
        <w:ind w:left="7427" w:hanging="425"/>
      </w:pPr>
      <w:rPr>
        <w:rFonts w:hint="default"/>
        <w:lang w:val="ru-RU" w:eastAsia="en-US" w:bidi="ar-SA"/>
      </w:rPr>
    </w:lvl>
    <w:lvl w:ilvl="8" w:tplc="75CA5A5A">
      <w:numFmt w:val="bullet"/>
      <w:lvlText w:val="•"/>
      <w:lvlJc w:val="left"/>
      <w:pPr>
        <w:ind w:left="8448" w:hanging="425"/>
      </w:pPr>
      <w:rPr>
        <w:rFonts w:hint="default"/>
        <w:lang w:val="ru-RU" w:eastAsia="en-US" w:bidi="ar-SA"/>
      </w:rPr>
    </w:lvl>
  </w:abstractNum>
  <w:abstractNum w:abstractNumId="70" w15:restartNumberingAfterBreak="0">
    <w:nsid w:val="1DAE54B8"/>
    <w:multiLevelType w:val="hybridMultilevel"/>
    <w:tmpl w:val="9AE02456"/>
    <w:lvl w:ilvl="0" w:tplc="5AAE4294">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B8AE8452">
      <w:numFmt w:val="bullet"/>
      <w:lvlText w:val="•"/>
      <w:lvlJc w:val="left"/>
      <w:pPr>
        <w:ind w:left="609" w:hanging="576"/>
      </w:pPr>
      <w:rPr>
        <w:rFonts w:hint="default"/>
        <w:lang w:val="ru-RU" w:eastAsia="en-US" w:bidi="ar-SA"/>
      </w:rPr>
    </w:lvl>
    <w:lvl w:ilvl="2" w:tplc="D6EEDF7A">
      <w:numFmt w:val="bullet"/>
      <w:lvlText w:val="•"/>
      <w:lvlJc w:val="left"/>
      <w:pPr>
        <w:ind w:left="1119" w:hanging="576"/>
      </w:pPr>
      <w:rPr>
        <w:rFonts w:hint="default"/>
        <w:lang w:val="ru-RU" w:eastAsia="en-US" w:bidi="ar-SA"/>
      </w:rPr>
    </w:lvl>
    <w:lvl w:ilvl="3" w:tplc="E7D220C2">
      <w:numFmt w:val="bullet"/>
      <w:lvlText w:val="•"/>
      <w:lvlJc w:val="left"/>
      <w:pPr>
        <w:ind w:left="1628" w:hanging="576"/>
      </w:pPr>
      <w:rPr>
        <w:rFonts w:hint="default"/>
        <w:lang w:val="ru-RU" w:eastAsia="en-US" w:bidi="ar-SA"/>
      </w:rPr>
    </w:lvl>
    <w:lvl w:ilvl="4" w:tplc="F7B6B9C4">
      <w:numFmt w:val="bullet"/>
      <w:lvlText w:val="•"/>
      <w:lvlJc w:val="left"/>
      <w:pPr>
        <w:ind w:left="2138" w:hanging="576"/>
      </w:pPr>
      <w:rPr>
        <w:rFonts w:hint="default"/>
        <w:lang w:val="ru-RU" w:eastAsia="en-US" w:bidi="ar-SA"/>
      </w:rPr>
    </w:lvl>
    <w:lvl w:ilvl="5" w:tplc="4AA8A2A0">
      <w:numFmt w:val="bullet"/>
      <w:lvlText w:val="•"/>
      <w:lvlJc w:val="left"/>
      <w:pPr>
        <w:ind w:left="2648" w:hanging="576"/>
      </w:pPr>
      <w:rPr>
        <w:rFonts w:hint="default"/>
        <w:lang w:val="ru-RU" w:eastAsia="en-US" w:bidi="ar-SA"/>
      </w:rPr>
    </w:lvl>
    <w:lvl w:ilvl="6" w:tplc="611C08CE">
      <w:numFmt w:val="bullet"/>
      <w:lvlText w:val="•"/>
      <w:lvlJc w:val="left"/>
      <w:pPr>
        <w:ind w:left="3157" w:hanging="576"/>
      </w:pPr>
      <w:rPr>
        <w:rFonts w:hint="default"/>
        <w:lang w:val="ru-RU" w:eastAsia="en-US" w:bidi="ar-SA"/>
      </w:rPr>
    </w:lvl>
    <w:lvl w:ilvl="7" w:tplc="1640DD9C">
      <w:numFmt w:val="bullet"/>
      <w:lvlText w:val="•"/>
      <w:lvlJc w:val="left"/>
      <w:pPr>
        <w:ind w:left="3667" w:hanging="576"/>
      </w:pPr>
      <w:rPr>
        <w:rFonts w:hint="default"/>
        <w:lang w:val="ru-RU" w:eastAsia="en-US" w:bidi="ar-SA"/>
      </w:rPr>
    </w:lvl>
    <w:lvl w:ilvl="8" w:tplc="511AB1C4">
      <w:numFmt w:val="bullet"/>
      <w:lvlText w:val="•"/>
      <w:lvlJc w:val="left"/>
      <w:pPr>
        <w:ind w:left="4176" w:hanging="576"/>
      </w:pPr>
      <w:rPr>
        <w:rFonts w:hint="default"/>
        <w:lang w:val="ru-RU" w:eastAsia="en-US" w:bidi="ar-SA"/>
      </w:rPr>
    </w:lvl>
  </w:abstractNum>
  <w:abstractNum w:abstractNumId="71" w15:restartNumberingAfterBreak="0">
    <w:nsid w:val="1DFF63C1"/>
    <w:multiLevelType w:val="hybridMultilevel"/>
    <w:tmpl w:val="71CC3022"/>
    <w:lvl w:ilvl="0" w:tplc="DB5C1AD6">
      <w:start w:val="1"/>
      <w:numFmt w:val="decimal"/>
      <w:lvlText w:val="%1)"/>
      <w:lvlJc w:val="left"/>
      <w:pPr>
        <w:ind w:left="285" w:hanging="709"/>
      </w:pPr>
      <w:rPr>
        <w:rFonts w:ascii="Times New Roman" w:eastAsia="Times New Roman" w:hAnsi="Times New Roman" w:cs="Times New Roman" w:hint="default"/>
        <w:b w:val="0"/>
        <w:bCs w:val="0"/>
        <w:i w:val="0"/>
        <w:iCs w:val="0"/>
        <w:spacing w:val="0"/>
        <w:w w:val="100"/>
        <w:sz w:val="23"/>
        <w:szCs w:val="23"/>
        <w:lang w:val="ru-RU" w:eastAsia="en-US" w:bidi="ar-SA"/>
      </w:rPr>
    </w:lvl>
    <w:lvl w:ilvl="1" w:tplc="FEC80950">
      <w:numFmt w:val="bullet"/>
      <w:lvlText w:val="–"/>
      <w:lvlJc w:val="left"/>
      <w:pPr>
        <w:ind w:left="285" w:hanging="709"/>
      </w:pPr>
      <w:rPr>
        <w:rFonts w:ascii="Times New Roman" w:eastAsia="Times New Roman" w:hAnsi="Times New Roman" w:cs="Times New Roman" w:hint="default"/>
        <w:b w:val="0"/>
        <w:bCs w:val="0"/>
        <w:i w:val="0"/>
        <w:iCs w:val="0"/>
        <w:spacing w:val="0"/>
        <w:w w:val="100"/>
        <w:sz w:val="23"/>
        <w:szCs w:val="23"/>
        <w:lang w:val="ru-RU" w:eastAsia="en-US" w:bidi="ar-SA"/>
      </w:rPr>
    </w:lvl>
    <w:lvl w:ilvl="2" w:tplc="921E139E">
      <w:numFmt w:val="bullet"/>
      <w:lvlText w:val=""/>
      <w:lvlJc w:val="left"/>
      <w:pPr>
        <w:ind w:left="646" w:hanging="521"/>
      </w:pPr>
      <w:rPr>
        <w:rFonts w:ascii="Wingdings" w:eastAsia="Wingdings" w:hAnsi="Wingdings" w:cs="Wingdings" w:hint="default"/>
        <w:b w:val="0"/>
        <w:bCs w:val="0"/>
        <w:i w:val="0"/>
        <w:iCs w:val="0"/>
        <w:spacing w:val="0"/>
        <w:w w:val="100"/>
        <w:sz w:val="24"/>
        <w:szCs w:val="24"/>
        <w:lang w:val="ru-RU" w:eastAsia="en-US" w:bidi="ar-SA"/>
      </w:rPr>
    </w:lvl>
    <w:lvl w:ilvl="3" w:tplc="139A4AFC">
      <w:numFmt w:val="bullet"/>
      <w:lvlText w:val="•"/>
      <w:lvlJc w:val="left"/>
      <w:pPr>
        <w:ind w:left="2828" w:hanging="521"/>
      </w:pPr>
      <w:rPr>
        <w:rFonts w:hint="default"/>
        <w:lang w:val="ru-RU" w:eastAsia="en-US" w:bidi="ar-SA"/>
      </w:rPr>
    </w:lvl>
    <w:lvl w:ilvl="4" w:tplc="0CD6D018">
      <w:numFmt w:val="bullet"/>
      <w:lvlText w:val="•"/>
      <w:lvlJc w:val="left"/>
      <w:pPr>
        <w:ind w:left="3923" w:hanging="521"/>
      </w:pPr>
      <w:rPr>
        <w:rFonts w:hint="default"/>
        <w:lang w:val="ru-RU" w:eastAsia="en-US" w:bidi="ar-SA"/>
      </w:rPr>
    </w:lvl>
    <w:lvl w:ilvl="5" w:tplc="BEC65E50">
      <w:numFmt w:val="bullet"/>
      <w:lvlText w:val="•"/>
      <w:lvlJc w:val="left"/>
      <w:pPr>
        <w:ind w:left="5017" w:hanging="521"/>
      </w:pPr>
      <w:rPr>
        <w:rFonts w:hint="default"/>
        <w:lang w:val="ru-RU" w:eastAsia="en-US" w:bidi="ar-SA"/>
      </w:rPr>
    </w:lvl>
    <w:lvl w:ilvl="6" w:tplc="81A2A74E">
      <w:numFmt w:val="bullet"/>
      <w:lvlText w:val="•"/>
      <w:lvlJc w:val="left"/>
      <w:pPr>
        <w:ind w:left="6112" w:hanging="521"/>
      </w:pPr>
      <w:rPr>
        <w:rFonts w:hint="default"/>
        <w:lang w:val="ru-RU" w:eastAsia="en-US" w:bidi="ar-SA"/>
      </w:rPr>
    </w:lvl>
    <w:lvl w:ilvl="7" w:tplc="EECC8F60">
      <w:numFmt w:val="bullet"/>
      <w:lvlText w:val="•"/>
      <w:lvlJc w:val="left"/>
      <w:pPr>
        <w:ind w:left="7206" w:hanging="521"/>
      </w:pPr>
      <w:rPr>
        <w:rFonts w:hint="default"/>
        <w:lang w:val="ru-RU" w:eastAsia="en-US" w:bidi="ar-SA"/>
      </w:rPr>
    </w:lvl>
    <w:lvl w:ilvl="8" w:tplc="D07A6164">
      <w:numFmt w:val="bullet"/>
      <w:lvlText w:val="•"/>
      <w:lvlJc w:val="left"/>
      <w:pPr>
        <w:ind w:left="8301" w:hanging="521"/>
      </w:pPr>
      <w:rPr>
        <w:rFonts w:hint="default"/>
        <w:lang w:val="ru-RU" w:eastAsia="en-US" w:bidi="ar-SA"/>
      </w:rPr>
    </w:lvl>
  </w:abstractNum>
  <w:abstractNum w:abstractNumId="72" w15:restartNumberingAfterBreak="0">
    <w:nsid w:val="1E932C99"/>
    <w:multiLevelType w:val="hybridMultilevel"/>
    <w:tmpl w:val="390AB00A"/>
    <w:lvl w:ilvl="0" w:tplc="0320622E">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F1387004">
      <w:numFmt w:val="bullet"/>
      <w:lvlText w:val="•"/>
      <w:lvlJc w:val="left"/>
      <w:pPr>
        <w:ind w:left="609" w:hanging="576"/>
      </w:pPr>
      <w:rPr>
        <w:rFonts w:hint="default"/>
        <w:lang w:val="ru-RU" w:eastAsia="en-US" w:bidi="ar-SA"/>
      </w:rPr>
    </w:lvl>
    <w:lvl w:ilvl="2" w:tplc="B96E3BB4">
      <w:numFmt w:val="bullet"/>
      <w:lvlText w:val="•"/>
      <w:lvlJc w:val="left"/>
      <w:pPr>
        <w:ind w:left="1119" w:hanging="576"/>
      </w:pPr>
      <w:rPr>
        <w:rFonts w:hint="default"/>
        <w:lang w:val="ru-RU" w:eastAsia="en-US" w:bidi="ar-SA"/>
      </w:rPr>
    </w:lvl>
    <w:lvl w:ilvl="3" w:tplc="DABE637A">
      <w:numFmt w:val="bullet"/>
      <w:lvlText w:val="•"/>
      <w:lvlJc w:val="left"/>
      <w:pPr>
        <w:ind w:left="1628" w:hanging="576"/>
      </w:pPr>
      <w:rPr>
        <w:rFonts w:hint="default"/>
        <w:lang w:val="ru-RU" w:eastAsia="en-US" w:bidi="ar-SA"/>
      </w:rPr>
    </w:lvl>
    <w:lvl w:ilvl="4" w:tplc="B3241E50">
      <w:numFmt w:val="bullet"/>
      <w:lvlText w:val="•"/>
      <w:lvlJc w:val="left"/>
      <w:pPr>
        <w:ind w:left="2138" w:hanging="576"/>
      </w:pPr>
      <w:rPr>
        <w:rFonts w:hint="default"/>
        <w:lang w:val="ru-RU" w:eastAsia="en-US" w:bidi="ar-SA"/>
      </w:rPr>
    </w:lvl>
    <w:lvl w:ilvl="5" w:tplc="629C6A02">
      <w:numFmt w:val="bullet"/>
      <w:lvlText w:val="•"/>
      <w:lvlJc w:val="left"/>
      <w:pPr>
        <w:ind w:left="2648" w:hanging="576"/>
      </w:pPr>
      <w:rPr>
        <w:rFonts w:hint="default"/>
        <w:lang w:val="ru-RU" w:eastAsia="en-US" w:bidi="ar-SA"/>
      </w:rPr>
    </w:lvl>
    <w:lvl w:ilvl="6" w:tplc="2AAC8AE6">
      <w:numFmt w:val="bullet"/>
      <w:lvlText w:val="•"/>
      <w:lvlJc w:val="left"/>
      <w:pPr>
        <w:ind w:left="3157" w:hanging="576"/>
      </w:pPr>
      <w:rPr>
        <w:rFonts w:hint="default"/>
        <w:lang w:val="ru-RU" w:eastAsia="en-US" w:bidi="ar-SA"/>
      </w:rPr>
    </w:lvl>
    <w:lvl w:ilvl="7" w:tplc="29C8488C">
      <w:numFmt w:val="bullet"/>
      <w:lvlText w:val="•"/>
      <w:lvlJc w:val="left"/>
      <w:pPr>
        <w:ind w:left="3667" w:hanging="576"/>
      </w:pPr>
      <w:rPr>
        <w:rFonts w:hint="default"/>
        <w:lang w:val="ru-RU" w:eastAsia="en-US" w:bidi="ar-SA"/>
      </w:rPr>
    </w:lvl>
    <w:lvl w:ilvl="8" w:tplc="ACD4EE14">
      <w:numFmt w:val="bullet"/>
      <w:lvlText w:val="•"/>
      <w:lvlJc w:val="left"/>
      <w:pPr>
        <w:ind w:left="4176" w:hanging="576"/>
      </w:pPr>
      <w:rPr>
        <w:rFonts w:hint="default"/>
        <w:lang w:val="ru-RU" w:eastAsia="en-US" w:bidi="ar-SA"/>
      </w:rPr>
    </w:lvl>
  </w:abstractNum>
  <w:abstractNum w:abstractNumId="73" w15:restartNumberingAfterBreak="0">
    <w:nsid w:val="1EBA7C1A"/>
    <w:multiLevelType w:val="hybridMultilevel"/>
    <w:tmpl w:val="7E748A9C"/>
    <w:lvl w:ilvl="0" w:tplc="FB0A5390">
      <w:start w:val="1"/>
      <w:numFmt w:val="decimal"/>
      <w:lvlText w:val="%1)"/>
      <w:lvlJc w:val="left"/>
      <w:pPr>
        <w:ind w:left="286"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45FC4380">
      <w:numFmt w:val="bullet"/>
      <w:lvlText w:val="•"/>
      <w:lvlJc w:val="left"/>
      <w:pPr>
        <w:ind w:left="1329" w:hanging="271"/>
      </w:pPr>
      <w:rPr>
        <w:rFonts w:hint="default"/>
        <w:lang w:val="ru-RU" w:eastAsia="en-US" w:bidi="ar-SA"/>
      </w:rPr>
    </w:lvl>
    <w:lvl w:ilvl="2" w:tplc="034E01CE">
      <w:numFmt w:val="bullet"/>
      <w:lvlText w:val="•"/>
      <w:lvlJc w:val="left"/>
      <w:pPr>
        <w:ind w:left="2378" w:hanging="271"/>
      </w:pPr>
      <w:rPr>
        <w:rFonts w:hint="default"/>
        <w:lang w:val="ru-RU" w:eastAsia="en-US" w:bidi="ar-SA"/>
      </w:rPr>
    </w:lvl>
    <w:lvl w:ilvl="3" w:tplc="9E661780">
      <w:numFmt w:val="bullet"/>
      <w:lvlText w:val="•"/>
      <w:lvlJc w:val="left"/>
      <w:pPr>
        <w:ind w:left="3428" w:hanging="271"/>
      </w:pPr>
      <w:rPr>
        <w:rFonts w:hint="default"/>
        <w:lang w:val="ru-RU" w:eastAsia="en-US" w:bidi="ar-SA"/>
      </w:rPr>
    </w:lvl>
    <w:lvl w:ilvl="4" w:tplc="039010D2">
      <w:numFmt w:val="bullet"/>
      <w:lvlText w:val="•"/>
      <w:lvlJc w:val="left"/>
      <w:pPr>
        <w:ind w:left="4477" w:hanging="271"/>
      </w:pPr>
      <w:rPr>
        <w:rFonts w:hint="default"/>
        <w:lang w:val="ru-RU" w:eastAsia="en-US" w:bidi="ar-SA"/>
      </w:rPr>
    </w:lvl>
    <w:lvl w:ilvl="5" w:tplc="B704840C">
      <w:numFmt w:val="bullet"/>
      <w:lvlText w:val="•"/>
      <w:lvlJc w:val="left"/>
      <w:pPr>
        <w:ind w:left="5527" w:hanging="271"/>
      </w:pPr>
      <w:rPr>
        <w:rFonts w:hint="default"/>
        <w:lang w:val="ru-RU" w:eastAsia="en-US" w:bidi="ar-SA"/>
      </w:rPr>
    </w:lvl>
    <w:lvl w:ilvl="6" w:tplc="318E6D2A">
      <w:numFmt w:val="bullet"/>
      <w:lvlText w:val="•"/>
      <w:lvlJc w:val="left"/>
      <w:pPr>
        <w:ind w:left="6576" w:hanging="271"/>
      </w:pPr>
      <w:rPr>
        <w:rFonts w:hint="default"/>
        <w:lang w:val="ru-RU" w:eastAsia="en-US" w:bidi="ar-SA"/>
      </w:rPr>
    </w:lvl>
    <w:lvl w:ilvl="7" w:tplc="733EA174">
      <w:numFmt w:val="bullet"/>
      <w:lvlText w:val="•"/>
      <w:lvlJc w:val="left"/>
      <w:pPr>
        <w:ind w:left="7626" w:hanging="271"/>
      </w:pPr>
      <w:rPr>
        <w:rFonts w:hint="default"/>
        <w:lang w:val="ru-RU" w:eastAsia="en-US" w:bidi="ar-SA"/>
      </w:rPr>
    </w:lvl>
    <w:lvl w:ilvl="8" w:tplc="83F830F2">
      <w:numFmt w:val="bullet"/>
      <w:lvlText w:val="•"/>
      <w:lvlJc w:val="left"/>
      <w:pPr>
        <w:ind w:left="8675" w:hanging="271"/>
      </w:pPr>
      <w:rPr>
        <w:rFonts w:hint="default"/>
        <w:lang w:val="ru-RU" w:eastAsia="en-US" w:bidi="ar-SA"/>
      </w:rPr>
    </w:lvl>
  </w:abstractNum>
  <w:abstractNum w:abstractNumId="74" w15:restartNumberingAfterBreak="0">
    <w:nsid w:val="1FCC01D1"/>
    <w:multiLevelType w:val="hybridMultilevel"/>
    <w:tmpl w:val="996899C0"/>
    <w:lvl w:ilvl="0" w:tplc="DACAFBB0">
      <w:numFmt w:val="bullet"/>
      <w:lvlText w:val=""/>
      <w:lvlJc w:val="left"/>
      <w:pPr>
        <w:ind w:left="410" w:hanging="360"/>
      </w:pPr>
      <w:rPr>
        <w:rFonts w:ascii="Wingdings" w:eastAsia="Wingdings" w:hAnsi="Wingdings" w:cs="Wingdings" w:hint="default"/>
        <w:b w:val="0"/>
        <w:bCs w:val="0"/>
        <w:i w:val="0"/>
        <w:iCs w:val="0"/>
        <w:spacing w:val="0"/>
        <w:w w:val="100"/>
        <w:sz w:val="24"/>
        <w:szCs w:val="24"/>
        <w:lang w:val="ru-RU" w:eastAsia="en-US" w:bidi="ar-SA"/>
      </w:rPr>
    </w:lvl>
    <w:lvl w:ilvl="1" w:tplc="4DE48F56">
      <w:numFmt w:val="bullet"/>
      <w:lvlText w:val="•"/>
      <w:lvlJc w:val="left"/>
      <w:pPr>
        <w:ind w:left="1079" w:hanging="360"/>
      </w:pPr>
      <w:rPr>
        <w:rFonts w:hint="default"/>
        <w:lang w:val="ru-RU" w:eastAsia="en-US" w:bidi="ar-SA"/>
      </w:rPr>
    </w:lvl>
    <w:lvl w:ilvl="2" w:tplc="3E5818E0">
      <w:numFmt w:val="bullet"/>
      <w:lvlText w:val="•"/>
      <w:lvlJc w:val="left"/>
      <w:pPr>
        <w:ind w:left="1758" w:hanging="360"/>
      </w:pPr>
      <w:rPr>
        <w:rFonts w:hint="default"/>
        <w:lang w:val="ru-RU" w:eastAsia="en-US" w:bidi="ar-SA"/>
      </w:rPr>
    </w:lvl>
    <w:lvl w:ilvl="3" w:tplc="C1707F32">
      <w:numFmt w:val="bullet"/>
      <w:lvlText w:val="•"/>
      <w:lvlJc w:val="left"/>
      <w:pPr>
        <w:ind w:left="2437" w:hanging="360"/>
      </w:pPr>
      <w:rPr>
        <w:rFonts w:hint="default"/>
        <w:lang w:val="ru-RU" w:eastAsia="en-US" w:bidi="ar-SA"/>
      </w:rPr>
    </w:lvl>
    <w:lvl w:ilvl="4" w:tplc="31445BFE">
      <w:numFmt w:val="bullet"/>
      <w:lvlText w:val="•"/>
      <w:lvlJc w:val="left"/>
      <w:pPr>
        <w:ind w:left="3117" w:hanging="360"/>
      </w:pPr>
      <w:rPr>
        <w:rFonts w:hint="default"/>
        <w:lang w:val="ru-RU" w:eastAsia="en-US" w:bidi="ar-SA"/>
      </w:rPr>
    </w:lvl>
    <w:lvl w:ilvl="5" w:tplc="7196F3EC">
      <w:numFmt w:val="bullet"/>
      <w:lvlText w:val="•"/>
      <w:lvlJc w:val="left"/>
      <w:pPr>
        <w:ind w:left="3796" w:hanging="360"/>
      </w:pPr>
      <w:rPr>
        <w:rFonts w:hint="default"/>
        <w:lang w:val="ru-RU" w:eastAsia="en-US" w:bidi="ar-SA"/>
      </w:rPr>
    </w:lvl>
    <w:lvl w:ilvl="6" w:tplc="5CFCBB14">
      <w:numFmt w:val="bullet"/>
      <w:lvlText w:val="•"/>
      <w:lvlJc w:val="left"/>
      <w:pPr>
        <w:ind w:left="4475" w:hanging="360"/>
      </w:pPr>
      <w:rPr>
        <w:rFonts w:hint="default"/>
        <w:lang w:val="ru-RU" w:eastAsia="en-US" w:bidi="ar-SA"/>
      </w:rPr>
    </w:lvl>
    <w:lvl w:ilvl="7" w:tplc="6E10C752">
      <w:numFmt w:val="bullet"/>
      <w:lvlText w:val="•"/>
      <w:lvlJc w:val="left"/>
      <w:pPr>
        <w:ind w:left="5155" w:hanging="360"/>
      </w:pPr>
      <w:rPr>
        <w:rFonts w:hint="default"/>
        <w:lang w:val="ru-RU" w:eastAsia="en-US" w:bidi="ar-SA"/>
      </w:rPr>
    </w:lvl>
    <w:lvl w:ilvl="8" w:tplc="28AE1272">
      <w:numFmt w:val="bullet"/>
      <w:lvlText w:val="•"/>
      <w:lvlJc w:val="left"/>
      <w:pPr>
        <w:ind w:left="5834" w:hanging="360"/>
      </w:pPr>
      <w:rPr>
        <w:rFonts w:hint="default"/>
        <w:lang w:val="ru-RU" w:eastAsia="en-US" w:bidi="ar-SA"/>
      </w:rPr>
    </w:lvl>
  </w:abstractNum>
  <w:abstractNum w:abstractNumId="75" w15:restartNumberingAfterBreak="0">
    <w:nsid w:val="206160F2"/>
    <w:multiLevelType w:val="hybridMultilevel"/>
    <w:tmpl w:val="DBD89E32"/>
    <w:lvl w:ilvl="0" w:tplc="7D326378">
      <w:numFmt w:val="bullet"/>
      <w:lvlText w:val=""/>
      <w:lvlJc w:val="left"/>
      <w:pPr>
        <w:ind w:left="108" w:hanging="144"/>
      </w:pPr>
      <w:rPr>
        <w:rFonts w:ascii="Symbol" w:eastAsia="Symbol" w:hAnsi="Symbol" w:cs="Symbol" w:hint="default"/>
        <w:b w:val="0"/>
        <w:bCs w:val="0"/>
        <w:i w:val="0"/>
        <w:iCs w:val="0"/>
        <w:spacing w:val="0"/>
        <w:w w:val="99"/>
        <w:sz w:val="20"/>
        <w:szCs w:val="20"/>
        <w:lang w:val="ru-RU" w:eastAsia="en-US" w:bidi="ar-SA"/>
      </w:rPr>
    </w:lvl>
    <w:lvl w:ilvl="1" w:tplc="75C8F962">
      <w:numFmt w:val="bullet"/>
      <w:lvlText w:val="•"/>
      <w:lvlJc w:val="left"/>
      <w:pPr>
        <w:ind w:left="467" w:hanging="144"/>
      </w:pPr>
      <w:rPr>
        <w:rFonts w:hint="default"/>
        <w:lang w:val="ru-RU" w:eastAsia="en-US" w:bidi="ar-SA"/>
      </w:rPr>
    </w:lvl>
    <w:lvl w:ilvl="2" w:tplc="D26E836E">
      <w:numFmt w:val="bullet"/>
      <w:lvlText w:val="•"/>
      <w:lvlJc w:val="left"/>
      <w:pPr>
        <w:ind w:left="834" w:hanging="144"/>
      </w:pPr>
      <w:rPr>
        <w:rFonts w:hint="default"/>
        <w:lang w:val="ru-RU" w:eastAsia="en-US" w:bidi="ar-SA"/>
      </w:rPr>
    </w:lvl>
    <w:lvl w:ilvl="3" w:tplc="B7827D72">
      <w:numFmt w:val="bullet"/>
      <w:lvlText w:val="•"/>
      <w:lvlJc w:val="left"/>
      <w:pPr>
        <w:ind w:left="1201" w:hanging="144"/>
      </w:pPr>
      <w:rPr>
        <w:rFonts w:hint="default"/>
        <w:lang w:val="ru-RU" w:eastAsia="en-US" w:bidi="ar-SA"/>
      </w:rPr>
    </w:lvl>
    <w:lvl w:ilvl="4" w:tplc="15BC235A">
      <w:numFmt w:val="bullet"/>
      <w:lvlText w:val="•"/>
      <w:lvlJc w:val="left"/>
      <w:pPr>
        <w:ind w:left="1569" w:hanging="144"/>
      </w:pPr>
      <w:rPr>
        <w:rFonts w:hint="default"/>
        <w:lang w:val="ru-RU" w:eastAsia="en-US" w:bidi="ar-SA"/>
      </w:rPr>
    </w:lvl>
    <w:lvl w:ilvl="5" w:tplc="7BB2C2CE">
      <w:numFmt w:val="bullet"/>
      <w:lvlText w:val="•"/>
      <w:lvlJc w:val="left"/>
      <w:pPr>
        <w:ind w:left="1936" w:hanging="144"/>
      </w:pPr>
      <w:rPr>
        <w:rFonts w:hint="default"/>
        <w:lang w:val="ru-RU" w:eastAsia="en-US" w:bidi="ar-SA"/>
      </w:rPr>
    </w:lvl>
    <w:lvl w:ilvl="6" w:tplc="0BF03DCE">
      <w:numFmt w:val="bullet"/>
      <w:lvlText w:val="•"/>
      <w:lvlJc w:val="left"/>
      <w:pPr>
        <w:ind w:left="2303" w:hanging="144"/>
      </w:pPr>
      <w:rPr>
        <w:rFonts w:hint="default"/>
        <w:lang w:val="ru-RU" w:eastAsia="en-US" w:bidi="ar-SA"/>
      </w:rPr>
    </w:lvl>
    <w:lvl w:ilvl="7" w:tplc="5E10E518">
      <w:numFmt w:val="bullet"/>
      <w:lvlText w:val="•"/>
      <w:lvlJc w:val="left"/>
      <w:pPr>
        <w:ind w:left="2671" w:hanging="144"/>
      </w:pPr>
      <w:rPr>
        <w:rFonts w:hint="default"/>
        <w:lang w:val="ru-RU" w:eastAsia="en-US" w:bidi="ar-SA"/>
      </w:rPr>
    </w:lvl>
    <w:lvl w:ilvl="8" w:tplc="6B8092E4">
      <w:numFmt w:val="bullet"/>
      <w:lvlText w:val="•"/>
      <w:lvlJc w:val="left"/>
      <w:pPr>
        <w:ind w:left="3038" w:hanging="144"/>
      </w:pPr>
      <w:rPr>
        <w:rFonts w:hint="default"/>
        <w:lang w:val="ru-RU" w:eastAsia="en-US" w:bidi="ar-SA"/>
      </w:rPr>
    </w:lvl>
  </w:abstractNum>
  <w:abstractNum w:abstractNumId="76" w15:restartNumberingAfterBreak="0">
    <w:nsid w:val="20DA02E5"/>
    <w:multiLevelType w:val="hybridMultilevel"/>
    <w:tmpl w:val="566CCEA6"/>
    <w:lvl w:ilvl="0" w:tplc="332C80A4">
      <w:numFmt w:val="bullet"/>
      <w:lvlText w:val="-"/>
      <w:lvlJc w:val="left"/>
      <w:pPr>
        <w:ind w:left="14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ECCEDA4">
      <w:numFmt w:val="bullet"/>
      <w:lvlText w:val="•"/>
      <w:lvlJc w:val="left"/>
      <w:pPr>
        <w:ind w:left="1611" w:hanging="207"/>
      </w:pPr>
      <w:rPr>
        <w:rFonts w:hint="default"/>
        <w:lang w:val="ru-RU" w:eastAsia="en-US" w:bidi="ar-SA"/>
      </w:rPr>
    </w:lvl>
    <w:lvl w:ilvl="2" w:tplc="46545494">
      <w:numFmt w:val="bullet"/>
      <w:lvlText w:val="•"/>
      <w:lvlJc w:val="left"/>
      <w:pPr>
        <w:ind w:left="3082" w:hanging="207"/>
      </w:pPr>
      <w:rPr>
        <w:rFonts w:hint="default"/>
        <w:lang w:val="ru-RU" w:eastAsia="en-US" w:bidi="ar-SA"/>
      </w:rPr>
    </w:lvl>
    <w:lvl w:ilvl="3" w:tplc="14AEBD0C">
      <w:numFmt w:val="bullet"/>
      <w:lvlText w:val="•"/>
      <w:lvlJc w:val="left"/>
      <w:pPr>
        <w:ind w:left="4554" w:hanging="207"/>
      </w:pPr>
      <w:rPr>
        <w:rFonts w:hint="default"/>
        <w:lang w:val="ru-RU" w:eastAsia="en-US" w:bidi="ar-SA"/>
      </w:rPr>
    </w:lvl>
    <w:lvl w:ilvl="4" w:tplc="13669B58">
      <w:numFmt w:val="bullet"/>
      <w:lvlText w:val="•"/>
      <w:lvlJc w:val="left"/>
      <w:pPr>
        <w:ind w:left="6025" w:hanging="207"/>
      </w:pPr>
      <w:rPr>
        <w:rFonts w:hint="default"/>
        <w:lang w:val="ru-RU" w:eastAsia="en-US" w:bidi="ar-SA"/>
      </w:rPr>
    </w:lvl>
    <w:lvl w:ilvl="5" w:tplc="E6E8CE9E">
      <w:numFmt w:val="bullet"/>
      <w:lvlText w:val="•"/>
      <w:lvlJc w:val="left"/>
      <w:pPr>
        <w:ind w:left="7497" w:hanging="207"/>
      </w:pPr>
      <w:rPr>
        <w:rFonts w:hint="default"/>
        <w:lang w:val="ru-RU" w:eastAsia="en-US" w:bidi="ar-SA"/>
      </w:rPr>
    </w:lvl>
    <w:lvl w:ilvl="6" w:tplc="2F2895C4">
      <w:numFmt w:val="bullet"/>
      <w:lvlText w:val="•"/>
      <w:lvlJc w:val="left"/>
      <w:pPr>
        <w:ind w:left="8968" w:hanging="207"/>
      </w:pPr>
      <w:rPr>
        <w:rFonts w:hint="default"/>
        <w:lang w:val="ru-RU" w:eastAsia="en-US" w:bidi="ar-SA"/>
      </w:rPr>
    </w:lvl>
    <w:lvl w:ilvl="7" w:tplc="E5884E78">
      <w:numFmt w:val="bullet"/>
      <w:lvlText w:val="•"/>
      <w:lvlJc w:val="left"/>
      <w:pPr>
        <w:ind w:left="10440" w:hanging="207"/>
      </w:pPr>
      <w:rPr>
        <w:rFonts w:hint="default"/>
        <w:lang w:val="ru-RU" w:eastAsia="en-US" w:bidi="ar-SA"/>
      </w:rPr>
    </w:lvl>
    <w:lvl w:ilvl="8" w:tplc="D1286A10">
      <w:numFmt w:val="bullet"/>
      <w:lvlText w:val="•"/>
      <w:lvlJc w:val="left"/>
      <w:pPr>
        <w:ind w:left="11911" w:hanging="207"/>
      </w:pPr>
      <w:rPr>
        <w:rFonts w:hint="default"/>
        <w:lang w:val="ru-RU" w:eastAsia="en-US" w:bidi="ar-SA"/>
      </w:rPr>
    </w:lvl>
  </w:abstractNum>
  <w:abstractNum w:abstractNumId="77" w15:restartNumberingAfterBreak="0">
    <w:nsid w:val="20FB6640"/>
    <w:multiLevelType w:val="hybridMultilevel"/>
    <w:tmpl w:val="FFAAD026"/>
    <w:lvl w:ilvl="0" w:tplc="F13AEEAE">
      <w:numFmt w:val="bullet"/>
      <w:lvlText w:val=""/>
      <w:lvlJc w:val="left"/>
      <w:pPr>
        <w:ind w:left="110" w:hanging="421"/>
      </w:pPr>
      <w:rPr>
        <w:rFonts w:ascii="Symbol" w:eastAsia="Symbol" w:hAnsi="Symbol" w:cs="Symbol" w:hint="default"/>
        <w:b w:val="0"/>
        <w:bCs w:val="0"/>
        <w:i w:val="0"/>
        <w:iCs w:val="0"/>
        <w:spacing w:val="0"/>
        <w:w w:val="99"/>
        <w:sz w:val="20"/>
        <w:szCs w:val="20"/>
        <w:lang w:val="ru-RU" w:eastAsia="en-US" w:bidi="ar-SA"/>
      </w:rPr>
    </w:lvl>
    <w:lvl w:ilvl="1" w:tplc="4F34E74E">
      <w:numFmt w:val="bullet"/>
      <w:lvlText w:val="•"/>
      <w:lvlJc w:val="left"/>
      <w:pPr>
        <w:ind w:left="485" w:hanging="421"/>
      </w:pPr>
      <w:rPr>
        <w:rFonts w:hint="default"/>
        <w:lang w:val="ru-RU" w:eastAsia="en-US" w:bidi="ar-SA"/>
      </w:rPr>
    </w:lvl>
    <w:lvl w:ilvl="2" w:tplc="4A6C71D6">
      <w:numFmt w:val="bullet"/>
      <w:lvlText w:val="•"/>
      <w:lvlJc w:val="left"/>
      <w:pPr>
        <w:ind w:left="850" w:hanging="421"/>
      </w:pPr>
      <w:rPr>
        <w:rFonts w:hint="default"/>
        <w:lang w:val="ru-RU" w:eastAsia="en-US" w:bidi="ar-SA"/>
      </w:rPr>
    </w:lvl>
    <w:lvl w:ilvl="3" w:tplc="7CA66000">
      <w:numFmt w:val="bullet"/>
      <w:lvlText w:val="•"/>
      <w:lvlJc w:val="left"/>
      <w:pPr>
        <w:ind w:left="1215" w:hanging="421"/>
      </w:pPr>
      <w:rPr>
        <w:rFonts w:hint="default"/>
        <w:lang w:val="ru-RU" w:eastAsia="en-US" w:bidi="ar-SA"/>
      </w:rPr>
    </w:lvl>
    <w:lvl w:ilvl="4" w:tplc="35427AE8">
      <w:numFmt w:val="bullet"/>
      <w:lvlText w:val="•"/>
      <w:lvlJc w:val="left"/>
      <w:pPr>
        <w:ind w:left="1581" w:hanging="421"/>
      </w:pPr>
      <w:rPr>
        <w:rFonts w:hint="default"/>
        <w:lang w:val="ru-RU" w:eastAsia="en-US" w:bidi="ar-SA"/>
      </w:rPr>
    </w:lvl>
    <w:lvl w:ilvl="5" w:tplc="72EE9A66">
      <w:numFmt w:val="bullet"/>
      <w:lvlText w:val="•"/>
      <w:lvlJc w:val="left"/>
      <w:pPr>
        <w:ind w:left="1946" w:hanging="421"/>
      </w:pPr>
      <w:rPr>
        <w:rFonts w:hint="default"/>
        <w:lang w:val="ru-RU" w:eastAsia="en-US" w:bidi="ar-SA"/>
      </w:rPr>
    </w:lvl>
    <w:lvl w:ilvl="6" w:tplc="DB18AD1C">
      <w:numFmt w:val="bullet"/>
      <w:lvlText w:val="•"/>
      <w:lvlJc w:val="left"/>
      <w:pPr>
        <w:ind w:left="2311" w:hanging="421"/>
      </w:pPr>
      <w:rPr>
        <w:rFonts w:hint="default"/>
        <w:lang w:val="ru-RU" w:eastAsia="en-US" w:bidi="ar-SA"/>
      </w:rPr>
    </w:lvl>
    <w:lvl w:ilvl="7" w:tplc="77904022">
      <w:numFmt w:val="bullet"/>
      <w:lvlText w:val="•"/>
      <w:lvlJc w:val="left"/>
      <w:pPr>
        <w:ind w:left="2677" w:hanging="421"/>
      </w:pPr>
      <w:rPr>
        <w:rFonts w:hint="default"/>
        <w:lang w:val="ru-RU" w:eastAsia="en-US" w:bidi="ar-SA"/>
      </w:rPr>
    </w:lvl>
    <w:lvl w:ilvl="8" w:tplc="A956CF10">
      <w:numFmt w:val="bullet"/>
      <w:lvlText w:val="•"/>
      <w:lvlJc w:val="left"/>
      <w:pPr>
        <w:ind w:left="3042" w:hanging="421"/>
      </w:pPr>
      <w:rPr>
        <w:rFonts w:hint="default"/>
        <w:lang w:val="ru-RU" w:eastAsia="en-US" w:bidi="ar-SA"/>
      </w:rPr>
    </w:lvl>
  </w:abstractNum>
  <w:abstractNum w:abstractNumId="78" w15:restartNumberingAfterBreak="0">
    <w:nsid w:val="21D93F55"/>
    <w:multiLevelType w:val="hybridMultilevel"/>
    <w:tmpl w:val="A566B290"/>
    <w:lvl w:ilvl="0" w:tplc="E2AEED2C">
      <w:numFmt w:val="bullet"/>
      <w:lvlText w:val=""/>
      <w:lvlJc w:val="left"/>
      <w:pPr>
        <w:ind w:left="43" w:hanging="348"/>
      </w:pPr>
      <w:rPr>
        <w:rFonts w:ascii="Symbol" w:eastAsia="Symbol" w:hAnsi="Symbol" w:cs="Symbol" w:hint="default"/>
        <w:b w:val="0"/>
        <w:bCs w:val="0"/>
        <w:i w:val="0"/>
        <w:iCs w:val="0"/>
        <w:spacing w:val="0"/>
        <w:w w:val="99"/>
        <w:sz w:val="20"/>
        <w:szCs w:val="20"/>
        <w:lang w:val="ru-RU" w:eastAsia="en-US" w:bidi="ar-SA"/>
      </w:rPr>
    </w:lvl>
    <w:lvl w:ilvl="1" w:tplc="5F0CA24C">
      <w:numFmt w:val="bullet"/>
      <w:lvlText w:val="•"/>
      <w:lvlJc w:val="left"/>
      <w:pPr>
        <w:ind w:left="520" w:hanging="348"/>
      </w:pPr>
      <w:rPr>
        <w:rFonts w:hint="default"/>
        <w:lang w:val="ru-RU" w:eastAsia="en-US" w:bidi="ar-SA"/>
      </w:rPr>
    </w:lvl>
    <w:lvl w:ilvl="2" w:tplc="B1909010">
      <w:numFmt w:val="bullet"/>
      <w:lvlText w:val="•"/>
      <w:lvlJc w:val="left"/>
      <w:pPr>
        <w:ind w:left="1001" w:hanging="348"/>
      </w:pPr>
      <w:rPr>
        <w:rFonts w:hint="default"/>
        <w:lang w:val="ru-RU" w:eastAsia="en-US" w:bidi="ar-SA"/>
      </w:rPr>
    </w:lvl>
    <w:lvl w:ilvl="3" w:tplc="2ABCC362">
      <w:numFmt w:val="bullet"/>
      <w:lvlText w:val="•"/>
      <w:lvlJc w:val="left"/>
      <w:pPr>
        <w:ind w:left="1481" w:hanging="348"/>
      </w:pPr>
      <w:rPr>
        <w:rFonts w:hint="default"/>
        <w:lang w:val="ru-RU" w:eastAsia="en-US" w:bidi="ar-SA"/>
      </w:rPr>
    </w:lvl>
    <w:lvl w:ilvl="4" w:tplc="34900444">
      <w:numFmt w:val="bullet"/>
      <w:lvlText w:val="•"/>
      <w:lvlJc w:val="left"/>
      <w:pPr>
        <w:ind w:left="1962" w:hanging="348"/>
      </w:pPr>
      <w:rPr>
        <w:rFonts w:hint="default"/>
        <w:lang w:val="ru-RU" w:eastAsia="en-US" w:bidi="ar-SA"/>
      </w:rPr>
    </w:lvl>
    <w:lvl w:ilvl="5" w:tplc="07CA4AA2">
      <w:numFmt w:val="bullet"/>
      <w:lvlText w:val="•"/>
      <w:lvlJc w:val="left"/>
      <w:pPr>
        <w:ind w:left="2443" w:hanging="348"/>
      </w:pPr>
      <w:rPr>
        <w:rFonts w:hint="default"/>
        <w:lang w:val="ru-RU" w:eastAsia="en-US" w:bidi="ar-SA"/>
      </w:rPr>
    </w:lvl>
    <w:lvl w:ilvl="6" w:tplc="92A40810">
      <w:numFmt w:val="bullet"/>
      <w:lvlText w:val="•"/>
      <w:lvlJc w:val="left"/>
      <w:pPr>
        <w:ind w:left="2923" w:hanging="348"/>
      </w:pPr>
      <w:rPr>
        <w:rFonts w:hint="default"/>
        <w:lang w:val="ru-RU" w:eastAsia="en-US" w:bidi="ar-SA"/>
      </w:rPr>
    </w:lvl>
    <w:lvl w:ilvl="7" w:tplc="8EA86366">
      <w:numFmt w:val="bullet"/>
      <w:lvlText w:val="•"/>
      <w:lvlJc w:val="left"/>
      <w:pPr>
        <w:ind w:left="3404" w:hanging="348"/>
      </w:pPr>
      <w:rPr>
        <w:rFonts w:hint="default"/>
        <w:lang w:val="ru-RU" w:eastAsia="en-US" w:bidi="ar-SA"/>
      </w:rPr>
    </w:lvl>
    <w:lvl w:ilvl="8" w:tplc="A4782BEE">
      <w:numFmt w:val="bullet"/>
      <w:lvlText w:val="•"/>
      <w:lvlJc w:val="left"/>
      <w:pPr>
        <w:ind w:left="3884" w:hanging="348"/>
      </w:pPr>
      <w:rPr>
        <w:rFonts w:hint="default"/>
        <w:lang w:val="ru-RU" w:eastAsia="en-US" w:bidi="ar-SA"/>
      </w:rPr>
    </w:lvl>
  </w:abstractNum>
  <w:abstractNum w:abstractNumId="79" w15:restartNumberingAfterBreak="0">
    <w:nsid w:val="2285035D"/>
    <w:multiLevelType w:val="hybridMultilevel"/>
    <w:tmpl w:val="656684A8"/>
    <w:lvl w:ilvl="0" w:tplc="84680166">
      <w:numFmt w:val="bullet"/>
      <w:lvlText w:val="-"/>
      <w:lvlJc w:val="left"/>
      <w:pPr>
        <w:ind w:left="142"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156646C6">
      <w:numFmt w:val="bullet"/>
      <w:lvlText w:val="•"/>
      <w:lvlJc w:val="left"/>
      <w:pPr>
        <w:ind w:left="547" w:hanging="392"/>
      </w:pPr>
      <w:rPr>
        <w:rFonts w:hint="default"/>
        <w:lang w:val="ru-RU" w:eastAsia="en-US" w:bidi="ar-SA"/>
      </w:rPr>
    </w:lvl>
    <w:lvl w:ilvl="2" w:tplc="934401A0">
      <w:numFmt w:val="bullet"/>
      <w:lvlText w:val="•"/>
      <w:lvlJc w:val="left"/>
      <w:pPr>
        <w:ind w:left="954" w:hanging="392"/>
      </w:pPr>
      <w:rPr>
        <w:rFonts w:hint="default"/>
        <w:lang w:val="ru-RU" w:eastAsia="en-US" w:bidi="ar-SA"/>
      </w:rPr>
    </w:lvl>
    <w:lvl w:ilvl="3" w:tplc="946EB820">
      <w:numFmt w:val="bullet"/>
      <w:lvlText w:val="•"/>
      <w:lvlJc w:val="left"/>
      <w:pPr>
        <w:ind w:left="1361" w:hanging="392"/>
      </w:pPr>
      <w:rPr>
        <w:rFonts w:hint="default"/>
        <w:lang w:val="ru-RU" w:eastAsia="en-US" w:bidi="ar-SA"/>
      </w:rPr>
    </w:lvl>
    <w:lvl w:ilvl="4" w:tplc="30B893CC">
      <w:numFmt w:val="bullet"/>
      <w:lvlText w:val="•"/>
      <w:lvlJc w:val="left"/>
      <w:pPr>
        <w:ind w:left="1768" w:hanging="392"/>
      </w:pPr>
      <w:rPr>
        <w:rFonts w:hint="default"/>
        <w:lang w:val="ru-RU" w:eastAsia="en-US" w:bidi="ar-SA"/>
      </w:rPr>
    </w:lvl>
    <w:lvl w:ilvl="5" w:tplc="5E1A6E4E">
      <w:numFmt w:val="bullet"/>
      <w:lvlText w:val="•"/>
      <w:lvlJc w:val="left"/>
      <w:pPr>
        <w:ind w:left="2175" w:hanging="392"/>
      </w:pPr>
      <w:rPr>
        <w:rFonts w:hint="default"/>
        <w:lang w:val="ru-RU" w:eastAsia="en-US" w:bidi="ar-SA"/>
      </w:rPr>
    </w:lvl>
    <w:lvl w:ilvl="6" w:tplc="23F23CAE">
      <w:numFmt w:val="bullet"/>
      <w:lvlText w:val="•"/>
      <w:lvlJc w:val="left"/>
      <w:pPr>
        <w:ind w:left="2582" w:hanging="392"/>
      </w:pPr>
      <w:rPr>
        <w:rFonts w:hint="default"/>
        <w:lang w:val="ru-RU" w:eastAsia="en-US" w:bidi="ar-SA"/>
      </w:rPr>
    </w:lvl>
    <w:lvl w:ilvl="7" w:tplc="53DC753A">
      <w:numFmt w:val="bullet"/>
      <w:lvlText w:val="•"/>
      <w:lvlJc w:val="left"/>
      <w:pPr>
        <w:ind w:left="2989" w:hanging="392"/>
      </w:pPr>
      <w:rPr>
        <w:rFonts w:hint="default"/>
        <w:lang w:val="ru-RU" w:eastAsia="en-US" w:bidi="ar-SA"/>
      </w:rPr>
    </w:lvl>
    <w:lvl w:ilvl="8" w:tplc="A710BB8A">
      <w:numFmt w:val="bullet"/>
      <w:lvlText w:val="•"/>
      <w:lvlJc w:val="left"/>
      <w:pPr>
        <w:ind w:left="3396" w:hanging="392"/>
      </w:pPr>
      <w:rPr>
        <w:rFonts w:hint="default"/>
        <w:lang w:val="ru-RU" w:eastAsia="en-US" w:bidi="ar-SA"/>
      </w:rPr>
    </w:lvl>
  </w:abstractNum>
  <w:abstractNum w:abstractNumId="80" w15:restartNumberingAfterBreak="0">
    <w:nsid w:val="22AB2066"/>
    <w:multiLevelType w:val="hybridMultilevel"/>
    <w:tmpl w:val="2D50AA48"/>
    <w:lvl w:ilvl="0" w:tplc="303CBB0E">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E860E6A">
      <w:numFmt w:val="bullet"/>
      <w:lvlText w:val="•"/>
      <w:lvlJc w:val="left"/>
      <w:pPr>
        <w:ind w:left="547" w:hanging="348"/>
      </w:pPr>
      <w:rPr>
        <w:rFonts w:hint="default"/>
        <w:lang w:val="ru-RU" w:eastAsia="en-US" w:bidi="ar-SA"/>
      </w:rPr>
    </w:lvl>
    <w:lvl w:ilvl="2" w:tplc="7BF4D156">
      <w:numFmt w:val="bullet"/>
      <w:lvlText w:val="•"/>
      <w:lvlJc w:val="left"/>
      <w:pPr>
        <w:ind w:left="954" w:hanging="348"/>
      </w:pPr>
      <w:rPr>
        <w:rFonts w:hint="default"/>
        <w:lang w:val="ru-RU" w:eastAsia="en-US" w:bidi="ar-SA"/>
      </w:rPr>
    </w:lvl>
    <w:lvl w:ilvl="3" w:tplc="88A82A0C">
      <w:numFmt w:val="bullet"/>
      <w:lvlText w:val="•"/>
      <w:lvlJc w:val="left"/>
      <w:pPr>
        <w:ind w:left="1361" w:hanging="348"/>
      </w:pPr>
      <w:rPr>
        <w:rFonts w:hint="default"/>
        <w:lang w:val="ru-RU" w:eastAsia="en-US" w:bidi="ar-SA"/>
      </w:rPr>
    </w:lvl>
    <w:lvl w:ilvl="4" w:tplc="9AD20DF0">
      <w:numFmt w:val="bullet"/>
      <w:lvlText w:val="•"/>
      <w:lvlJc w:val="left"/>
      <w:pPr>
        <w:ind w:left="1768" w:hanging="348"/>
      </w:pPr>
      <w:rPr>
        <w:rFonts w:hint="default"/>
        <w:lang w:val="ru-RU" w:eastAsia="en-US" w:bidi="ar-SA"/>
      </w:rPr>
    </w:lvl>
    <w:lvl w:ilvl="5" w:tplc="32B821E8">
      <w:numFmt w:val="bullet"/>
      <w:lvlText w:val="•"/>
      <w:lvlJc w:val="left"/>
      <w:pPr>
        <w:ind w:left="2175" w:hanging="348"/>
      </w:pPr>
      <w:rPr>
        <w:rFonts w:hint="default"/>
        <w:lang w:val="ru-RU" w:eastAsia="en-US" w:bidi="ar-SA"/>
      </w:rPr>
    </w:lvl>
    <w:lvl w:ilvl="6" w:tplc="3BFC8DFC">
      <w:numFmt w:val="bullet"/>
      <w:lvlText w:val="•"/>
      <w:lvlJc w:val="left"/>
      <w:pPr>
        <w:ind w:left="2582" w:hanging="348"/>
      </w:pPr>
      <w:rPr>
        <w:rFonts w:hint="default"/>
        <w:lang w:val="ru-RU" w:eastAsia="en-US" w:bidi="ar-SA"/>
      </w:rPr>
    </w:lvl>
    <w:lvl w:ilvl="7" w:tplc="96FE0D2C">
      <w:numFmt w:val="bullet"/>
      <w:lvlText w:val="•"/>
      <w:lvlJc w:val="left"/>
      <w:pPr>
        <w:ind w:left="2989" w:hanging="348"/>
      </w:pPr>
      <w:rPr>
        <w:rFonts w:hint="default"/>
        <w:lang w:val="ru-RU" w:eastAsia="en-US" w:bidi="ar-SA"/>
      </w:rPr>
    </w:lvl>
    <w:lvl w:ilvl="8" w:tplc="B09E0B70">
      <w:numFmt w:val="bullet"/>
      <w:lvlText w:val="•"/>
      <w:lvlJc w:val="left"/>
      <w:pPr>
        <w:ind w:left="3396" w:hanging="348"/>
      </w:pPr>
      <w:rPr>
        <w:rFonts w:hint="default"/>
        <w:lang w:val="ru-RU" w:eastAsia="en-US" w:bidi="ar-SA"/>
      </w:rPr>
    </w:lvl>
  </w:abstractNum>
  <w:abstractNum w:abstractNumId="81" w15:restartNumberingAfterBreak="0">
    <w:nsid w:val="231C1004"/>
    <w:multiLevelType w:val="hybridMultilevel"/>
    <w:tmpl w:val="5AFA8470"/>
    <w:lvl w:ilvl="0" w:tplc="2C68E1BE">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EDD0F94E">
      <w:numFmt w:val="bullet"/>
      <w:lvlText w:val="•"/>
      <w:lvlJc w:val="left"/>
      <w:pPr>
        <w:ind w:left="570" w:hanging="204"/>
      </w:pPr>
      <w:rPr>
        <w:rFonts w:hint="default"/>
        <w:lang w:val="ru-RU" w:eastAsia="en-US" w:bidi="ar-SA"/>
      </w:rPr>
    </w:lvl>
    <w:lvl w:ilvl="2" w:tplc="EAAEBEE6">
      <w:numFmt w:val="bullet"/>
      <w:lvlText w:val="•"/>
      <w:lvlJc w:val="left"/>
      <w:pPr>
        <w:ind w:left="1020" w:hanging="204"/>
      </w:pPr>
      <w:rPr>
        <w:rFonts w:hint="default"/>
        <w:lang w:val="ru-RU" w:eastAsia="en-US" w:bidi="ar-SA"/>
      </w:rPr>
    </w:lvl>
    <w:lvl w:ilvl="3" w:tplc="F7D67446">
      <w:numFmt w:val="bullet"/>
      <w:lvlText w:val="•"/>
      <w:lvlJc w:val="left"/>
      <w:pPr>
        <w:ind w:left="1470" w:hanging="204"/>
      </w:pPr>
      <w:rPr>
        <w:rFonts w:hint="default"/>
        <w:lang w:val="ru-RU" w:eastAsia="en-US" w:bidi="ar-SA"/>
      </w:rPr>
    </w:lvl>
    <w:lvl w:ilvl="4" w:tplc="3B44EA6C">
      <w:numFmt w:val="bullet"/>
      <w:lvlText w:val="•"/>
      <w:lvlJc w:val="left"/>
      <w:pPr>
        <w:ind w:left="1920" w:hanging="204"/>
      </w:pPr>
      <w:rPr>
        <w:rFonts w:hint="default"/>
        <w:lang w:val="ru-RU" w:eastAsia="en-US" w:bidi="ar-SA"/>
      </w:rPr>
    </w:lvl>
    <w:lvl w:ilvl="5" w:tplc="E1865B36">
      <w:numFmt w:val="bullet"/>
      <w:lvlText w:val="•"/>
      <w:lvlJc w:val="left"/>
      <w:pPr>
        <w:ind w:left="2371" w:hanging="204"/>
      </w:pPr>
      <w:rPr>
        <w:rFonts w:hint="default"/>
        <w:lang w:val="ru-RU" w:eastAsia="en-US" w:bidi="ar-SA"/>
      </w:rPr>
    </w:lvl>
    <w:lvl w:ilvl="6" w:tplc="7CE83EC6">
      <w:numFmt w:val="bullet"/>
      <w:lvlText w:val="•"/>
      <w:lvlJc w:val="left"/>
      <w:pPr>
        <w:ind w:left="2821" w:hanging="204"/>
      </w:pPr>
      <w:rPr>
        <w:rFonts w:hint="default"/>
        <w:lang w:val="ru-RU" w:eastAsia="en-US" w:bidi="ar-SA"/>
      </w:rPr>
    </w:lvl>
    <w:lvl w:ilvl="7" w:tplc="8DE4057A">
      <w:numFmt w:val="bullet"/>
      <w:lvlText w:val="•"/>
      <w:lvlJc w:val="left"/>
      <w:pPr>
        <w:ind w:left="3271" w:hanging="204"/>
      </w:pPr>
      <w:rPr>
        <w:rFonts w:hint="default"/>
        <w:lang w:val="ru-RU" w:eastAsia="en-US" w:bidi="ar-SA"/>
      </w:rPr>
    </w:lvl>
    <w:lvl w:ilvl="8" w:tplc="9DAEBFB0">
      <w:numFmt w:val="bullet"/>
      <w:lvlText w:val="•"/>
      <w:lvlJc w:val="left"/>
      <w:pPr>
        <w:ind w:left="3721" w:hanging="204"/>
      </w:pPr>
      <w:rPr>
        <w:rFonts w:hint="default"/>
        <w:lang w:val="ru-RU" w:eastAsia="en-US" w:bidi="ar-SA"/>
      </w:rPr>
    </w:lvl>
  </w:abstractNum>
  <w:abstractNum w:abstractNumId="82" w15:restartNumberingAfterBreak="0">
    <w:nsid w:val="233907DE"/>
    <w:multiLevelType w:val="hybridMultilevel"/>
    <w:tmpl w:val="1A4C3A04"/>
    <w:lvl w:ilvl="0" w:tplc="1C821210">
      <w:numFmt w:val="bullet"/>
      <w:lvlText w:val="-"/>
      <w:lvlJc w:val="left"/>
      <w:pPr>
        <w:ind w:left="10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51525014">
      <w:numFmt w:val="bullet"/>
      <w:lvlText w:val="•"/>
      <w:lvlJc w:val="left"/>
      <w:pPr>
        <w:ind w:left="511" w:hanging="132"/>
      </w:pPr>
      <w:rPr>
        <w:rFonts w:hint="default"/>
        <w:lang w:val="ru-RU" w:eastAsia="en-US" w:bidi="ar-SA"/>
      </w:rPr>
    </w:lvl>
    <w:lvl w:ilvl="2" w:tplc="9232331A">
      <w:numFmt w:val="bullet"/>
      <w:lvlText w:val="•"/>
      <w:lvlJc w:val="left"/>
      <w:pPr>
        <w:ind w:left="922" w:hanging="132"/>
      </w:pPr>
      <w:rPr>
        <w:rFonts w:hint="default"/>
        <w:lang w:val="ru-RU" w:eastAsia="en-US" w:bidi="ar-SA"/>
      </w:rPr>
    </w:lvl>
    <w:lvl w:ilvl="3" w:tplc="CC7AE9CA">
      <w:numFmt w:val="bullet"/>
      <w:lvlText w:val="•"/>
      <w:lvlJc w:val="left"/>
      <w:pPr>
        <w:ind w:left="1333" w:hanging="132"/>
      </w:pPr>
      <w:rPr>
        <w:rFonts w:hint="default"/>
        <w:lang w:val="ru-RU" w:eastAsia="en-US" w:bidi="ar-SA"/>
      </w:rPr>
    </w:lvl>
    <w:lvl w:ilvl="4" w:tplc="798420FA">
      <w:numFmt w:val="bullet"/>
      <w:lvlText w:val="•"/>
      <w:lvlJc w:val="left"/>
      <w:pPr>
        <w:ind w:left="1744" w:hanging="132"/>
      </w:pPr>
      <w:rPr>
        <w:rFonts w:hint="default"/>
        <w:lang w:val="ru-RU" w:eastAsia="en-US" w:bidi="ar-SA"/>
      </w:rPr>
    </w:lvl>
    <w:lvl w:ilvl="5" w:tplc="7DD26CB8">
      <w:numFmt w:val="bullet"/>
      <w:lvlText w:val="•"/>
      <w:lvlJc w:val="left"/>
      <w:pPr>
        <w:ind w:left="2155" w:hanging="132"/>
      </w:pPr>
      <w:rPr>
        <w:rFonts w:hint="default"/>
        <w:lang w:val="ru-RU" w:eastAsia="en-US" w:bidi="ar-SA"/>
      </w:rPr>
    </w:lvl>
    <w:lvl w:ilvl="6" w:tplc="69B82966">
      <w:numFmt w:val="bullet"/>
      <w:lvlText w:val="•"/>
      <w:lvlJc w:val="left"/>
      <w:pPr>
        <w:ind w:left="2566" w:hanging="132"/>
      </w:pPr>
      <w:rPr>
        <w:rFonts w:hint="default"/>
        <w:lang w:val="ru-RU" w:eastAsia="en-US" w:bidi="ar-SA"/>
      </w:rPr>
    </w:lvl>
    <w:lvl w:ilvl="7" w:tplc="B3B01010">
      <w:numFmt w:val="bullet"/>
      <w:lvlText w:val="•"/>
      <w:lvlJc w:val="left"/>
      <w:pPr>
        <w:ind w:left="2977" w:hanging="132"/>
      </w:pPr>
      <w:rPr>
        <w:rFonts w:hint="default"/>
        <w:lang w:val="ru-RU" w:eastAsia="en-US" w:bidi="ar-SA"/>
      </w:rPr>
    </w:lvl>
    <w:lvl w:ilvl="8" w:tplc="93A6D4DA">
      <w:numFmt w:val="bullet"/>
      <w:lvlText w:val="•"/>
      <w:lvlJc w:val="left"/>
      <w:pPr>
        <w:ind w:left="3388" w:hanging="132"/>
      </w:pPr>
      <w:rPr>
        <w:rFonts w:hint="default"/>
        <w:lang w:val="ru-RU" w:eastAsia="en-US" w:bidi="ar-SA"/>
      </w:rPr>
    </w:lvl>
  </w:abstractNum>
  <w:abstractNum w:abstractNumId="83" w15:restartNumberingAfterBreak="0">
    <w:nsid w:val="2379186B"/>
    <w:multiLevelType w:val="hybridMultilevel"/>
    <w:tmpl w:val="F162FE04"/>
    <w:lvl w:ilvl="0" w:tplc="940298E8">
      <w:numFmt w:val="bullet"/>
      <w:lvlText w:val="-"/>
      <w:lvlJc w:val="left"/>
      <w:pPr>
        <w:ind w:left="9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9CA2338">
      <w:numFmt w:val="bullet"/>
      <w:lvlText w:val="•"/>
      <w:lvlJc w:val="left"/>
      <w:pPr>
        <w:ind w:left="511" w:hanging="132"/>
      </w:pPr>
      <w:rPr>
        <w:rFonts w:hint="default"/>
        <w:lang w:val="ru-RU" w:eastAsia="en-US" w:bidi="ar-SA"/>
      </w:rPr>
    </w:lvl>
    <w:lvl w:ilvl="2" w:tplc="9482A75C">
      <w:numFmt w:val="bullet"/>
      <w:lvlText w:val="•"/>
      <w:lvlJc w:val="left"/>
      <w:pPr>
        <w:ind w:left="922" w:hanging="132"/>
      </w:pPr>
      <w:rPr>
        <w:rFonts w:hint="default"/>
        <w:lang w:val="ru-RU" w:eastAsia="en-US" w:bidi="ar-SA"/>
      </w:rPr>
    </w:lvl>
    <w:lvl w:ilvl="3" w:tplc="042C479E">
      <w:numFmt w:val="bullet"/>
      <w:lvlText w:val="•"/>
      <w:lvlJc w:val="left"/>
      <w:pPr>
        <w:ind w:left="1333" w:hanging="132"/>
      </w:pPr>
      <w:rPr>
        <w:rFonts w:hint="default"/>
        <w:lang w:val="ru-RU" w:eastAsia="en-US" w:bidi="ar-SA"/>
      </w:rPr>
    </w:lvl>
    <w:lvl w:ilvl="4" w:tplc="005E60B2">
      <w:numFmt w:val="bullet"/>
      <w:lvlText w:val="•"/>
      <w:lvlJc w:val="left"/>
      <w:pPr>
        <w:ind w:left="1744" w:hanging="132"/>
      </w:pPr>
      <w:rPr>
        <w:rFonts w:hint="default"/>
        <w:lang w:val="ru-RU" w:eastAsia="en-US" w:bidi="ar-SA"/>
      </w:rPr>
    </w:lvl>
    <w:lvl w:ilvl="5" w:tplc="F59C0446">
      <w:numFmt w:val="bullet"/>
      <w:lvlText w:val="•"/>
      <w:lvlJc w:val="left"/>
      <w:pPr>
        <w:ind w:left="2155" w:hanging="132"/>
      </w:pPr>
      <w:rPr>
        <w:rFonts w:hint="default"/>
        <w:lang w:val="ru-RU" w:eastAsia="en-US" w:bidi="ar-SA"/>
      </w:rPr>
    </w:lvl>
    <w:lvl w:ilvl="6" w:tplc="4A1C8A86">
      <w:numFmt w:val="bullet"/>
      <w:lvlText w:val="•"/>
      <w:lvlJc w:val="left"/>
      <w:pPr>
        <w:ind w:left="2566" w:hanging="132"/>
      </w:pPr>
      <w:rPr>
        <w:rFonts w:hint="default"/>
        <w:lang w:val="ru-RU" w:eastAsia="en-US" w:bidi="ar-SA"/>
      </w:rPr>
    </w:lvl>
    <w:lvl w:ilvl="7" w:tplc="D91CC7C2">
      <w:numFmt w:val="bullet"/>
      <w:lvlText w:val="•"/>
      <w:lvlJc w:val="left"/>
      <w:pPr>
        <w:ind w:left="2977" w:hanging="132"/>
      </w:pPr>
      <w:rPr>
        <w:rFonts w:hint="default"/>
        <w:lang w:val="ru-RU" w:eastAsia="en-US" w:bidi="ar-SA"/>
      </w:rPr>
    </w:lvl>
    <w:lvl w:ilvl="8" w:tplc="17A4567E">
      <w:numFmt w:val="bullet"/>
      <w:lvlText w:val="•"/>
      <w:lvlJc w:val="left"/>
      <w:pPr>
        <w:ind w:left="3388" w:hanging="132"/>
      </w:pPr>
      <w:rPr>
        <w:rFonts w:hint="default"/>
        <w:lang w:val="ru-RU" w:eastAsia="en-US" w:bidi="ar-SA"/>
      </w:rPr>
    </w:lvl>
  </w:abstractNum>
  <w:abstractNum w:abstractNumId="84" w15:restartNumberingAfterBreak="0">
    <w:nsid w:val="23D96818"/>
    <w:multiLevelType w:val="hybridMultilevel"/>
    <w:tmpl w:val="77DCD1CC"/>
    <w:lvl w:ilvl="0" w:tplc="17A09AA0">
      <w:numFmt w:val="bullet"/>
      <w:lvlText w:val="-"/>
      <w:lvlJc w:val="left"/>
      <w:pPr>
        <w:ind w:left="108"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7AB6F938">
      <w:numFmt w:val="bullet"/>
      <w:lvlText w:val="•"/>
      <w:lvlJc w:val="left"/>
      <w:pPr>
        <w:ind w:left="511" w:hanging="533"/>
      </w:pPr>
      <w:rPr>
        <w:rFonts w:hint="default"/>
        <w:lang w:val="ru-RU" w:eastAsia="en-US" w:bidi="ar-SA"/>
      </w:rPr>
    </w:lvl>
    <w:lvl w:ilvl="2" w:tplc="5DE45792">
      <w:numFmt w:val="bullet"/>
      <w:lvlText w:val="•"/>
      <w:lvlJc w:val="left"/>
      <w:pPr>
        <w:ind w:left="922" w:hanging="533"/>
      </w:pPr>
      <w:rPr>
        <w:rFonts w:hint="default"/>
        <w:lang w:val="ru-RU" w:eastAsia="en-US" w:bidi="ar-SA"/>
      </w:rPr>
    </w:lvl>
    <w:lvl w:ilvl="3" w:tplc="E1809730">
      <w:numFmt w:val="bullet"/>
      <w:lvlText w:val="•"/>
      <w:lvlJc w:val="left"/>
      <w:pPr>
        <w:ind w:left="1333" w:hanging="533"/>
      </w:pPr>
      <w:rPr>
        <w:rFonts w:hint="default"/>
        <w:lang w:val="ru-RU" w:eastAsia="en-US" w:bidi="ar-SA"/>
      </w:rPr>
    </w:lvl>
    <w:lvl w:ilvl="4" w:tplc="84704CF2">
      <w:numFmt w:val="bullet"/>
      <w:lvlText w:val="•"/>
      <w:lvlJc w:val="left"/>
      <w:pPr>
        <w:ind w:left="1744" w:hanging="533"/>
      </w:pPr>
      <w:rPr>
        <w:rFonts w:hint="default"/>
        <w:lang w:val="ru-RU" w:eastAsia="en-US" w:bidi="ar-SA"/>
      </w:rPr>
    </w:lvl>
    <w:lvl w:ilvl="5" w:tplc="2E20C7CC">
      <w:numFmt w:val="bullet"/>
      <w:lvlText w:val="•"/>
      <w:lvlJc w:val="left"/>
      <w:pPr>
        <w:ind w:left="2155" w:hanging="533"/>
      </w:pPr>
      <w:rPr>
        <w:rFonts w:hint="default"/>
        <w:lang w:val="ru-RU" w:eastAsia="en-US" w:bidi="ar-SA"/>
      </w:rPr>
    </w:lvl>
    <w:lvl w:ilvl="6" w:tplc="660A23CC">
      <w:numFmt w:val="bullet"/>
      <w:lvlText w:val="•"/>
      <w:lvlJc w:val="left"/>
      <w:pPr>
        <w:ind w:left="2566" w:hanging="533"/>
      </w:pPr>
      <w:rPr>
        <w:rFonts w:hint="default"/>
        <w:lang w:val="ru-RU" w:eastAsia="en-US" w:bidi="ar-SA"/>
      </w:rPr>
    </w:lvl>
    <w:lvl w:ilvl="7" w:tplc="A1B08F9C">
      <w:numFmt w:val="bullet"/>
      <w:lvlText w:val="•"/>
      <w:lvlJc w:val="left"/>
      <w:pPr>
        <w:ind w:left="2977" w:hanging="533"/>
      </w:pPr>
      <w:rPr>
        <w:rFonts w:hint="default"/>
        <w:lang w:val="ru-RU" w:eastAsia="en-US" w:bidi="ar-SA"/>
      </w:rPr>
    </w:lvl>
    <w:lvl w:ilvl="8" w:tplc="C2C82BF2">
      <w:numFmt w:val="bullet"/>
      <w:lvlText w:val="•"/>
      <w:lvlJc w:val="left"/>
      <w:pPr>
        <w:ind w:left="3388" w:hanging="533"/>
      </w:pPr>
      <w:rPr>
        <w:rFonts w:hint="default"/>
        <w:lang w:val="ru-RU" w:eastAsia="en-US" w:bidi="ar-SA"/>
      </w:rPr>
    </w:lvl>
  </w:abstractNum>
  <w:abstractNum w:abstractNumId="85" w15:restartNumberingAfterBreak="0">
    <w:nsid w:val="23E12C37"/>
    <w:multiLevelType w:val="hybridMultilevel"/>
    <w:tmpl w:val="F72AAA30"/>
    <w:lvl w:ilvl="0" w:tplc="5CE4132E">
      <w:numFmt w:val="bullet"/>
      <w:lvlText w:val="•"/>
      <w:lvlJc w:val="left"/>
      <w:pPr>
        <w:ind w:left="108" w:hanging="145"/>
      </w:pPr>
      <w:rPr>
        <w:rFonts w:ascii="Times New Roman" w:eastAsia="Times New Roman" w:hAnsi="Times New Roman" w:cs="Times New Roman" w:hint="default"/>
        <w:b w:val="0"/>
        <w:bCs w:val="0"/>
        <w:i w:val="0"/>
        <w:iCs w:val="0"/>
        <w:spacing w:val="0"/>
        <w:w w:val="99"/>
        <w:sz w:val="20"/>
        <w:szCs w:val="20"/>
        <w:lang w:val="ru-RU" w:eastAsia="en-US" w:bidi="ar-SA"/>
      </w:rPr>
    </w:lvl>
    <w:lvl w:ilvl="1" w:tplc="53881E60">
      <w:numFmt w:val="bullet"/>
      <w:lvlText w:val="•"/>
      <w:lvlJc w:val="left"/>
      <w:pPr>
        <w:ind w:left="506" w:hanging="145"/>
      </w:pPr>
      <w:rPr>
        <w:rFonts w:hint="default"/>
        <w:lang w:val="ru-RU" w:eastAsia="en-US" w:bidi="ar-SA"/>
      </w:rPr>
    </w:lvl>
    <w:lvl w:ilvl="2" w:tplc="95A08DD0">
      <w:numFmt w:val="bullet"/>
      <w:lvlText w:val="•"/>
      <w:lvlJc w:val="left"/>
      <w:pPr>
        <w:ind w:left="913" w:hanging="145"/>
      </w:pPr>
      <w:rPr>
        <w:rFonts w:hint="default"/>
        <w:lang w:val="ru-RU" w:eastAsia="en-US" w:bidi="ar-SA"/>
      </w:rPr>
    </w:lvl>
    <w:lvl w:ilvl="3" w:tplc="EE3C313C">
      <w:numFmt w:val="bullet"/>
      <w:lvlText w:val="•"/>
      <w:lvlJc w:val="left"/>
      <w:pPr>
        <w:ind w:left="1320" w:hanging="145"/>
      </w:pPr>
      <w:rPr>
        <w:rFonts w:hint="default"/>
        <w:lang w:val="ru-RU" w:eastAsia="en-US" w:bidi="ar-SA"/>
      </w:rPr>
    </w:lvl>
    <w:lvl w:ilvl="4" w:tplc="41D613A8">
      <w:numFmt w:val="bullet"/>
      <w:lvlText w:val="•"/>
      <w:lvlJc w:val="left"/>
      <w:pPr>
        <w:ind w:left="1726" w:hanging="145"/>
      </w:pPr>
      <w:rPr>
        <w:rFonts w:hint="default"/>
        <w:lang w:val="ru-RU" w:eastAsia="en-US" w:bidi="ar-SA"/>
      </w:rPr>
    </w:lvl>
    <w:lvl w:ilvl="5" w:tplc="50C885AA">
      <w:numFmt w:val="bullet"/>
      <w:lvlText w:val="•"/>
      <w:lvlJc w:val="left"/>
      <w:pPr>
        <w:ind w:left="2133" w:hanging="145"/>
      </w:pPr>
      <w:rPr>
        <w:rFonts w:hint="default"/>
        <w:lang w:val="ru-RU" w:eastAsia="en-US" w:bidi="ar-SA"/>
      </w:rPr>
    </w:lvl>
    <w:lvl w:ilvl="6" w:tplc="4968AEA6">
      <w:numFmt w:val="bullet"/>
      <w:lvlText w:val="•"/>
      <w:lvlJc w:val="left"/>
      <w:pPr>
        <w:ind w:left="2540" w:hanging="145"/>
      </w:pPr>
      <w:rPr>
        <w:rFonts w:hint="default"/>
        <w:lang w:val="ru-RU" w:eastAsia="en-US" w:bidi="ar-SA"/>
      </w:rPr>
    </w:lvl>
    <w:lvl w:ilvl="7" w:tplc="B8A633FE">
      <w:numFmt w:val="bullet"/>
      <w:lvlText w:val="•"/>
      <w:lvlJc w:val="left"/>
      <w:pPr>
        <w:ind w:left="2946" w:hanging="145"/>
      </w:pPr>
      <w:rPr>
        <w:rFonts w:hint="default"/>
        <w:lang w:val="ru-RU" w:eastAsia="en-US" w:bidi="ar-SA"/>
      </w:rPr>
    </w:lvl>
    <w:lvl w:ilvl="8" w:tplc="FDE04690">
      <w:numFmt w:val="bullet"/>
      <w:lvlText w:val="•"/>
      <w:lvlJc w:val="left"/>
      <w:pPr>
        <w:ind w:left="3353" w:hanging="145"/>
      </w:pPr>
      <w:rPr>
        <w:rFonts w:hint="default"/>
        <w:lang w:val="ru-RU" w:eastAsia="en-US" w:bidi="ar-SA"/>
      </w:rPr>
    </w:lvl>
  </w:abstractNum>
  <w:abstractNum w:abstractNumId="86" w15:restartNumberingAfterBreak="0">
    <w:nsid w:val="23E133C9"/>
    <w:multiLevelType w:val="hybridMultilevel"/>
    <w:tmpl w:val="ABD8F69E"/>
    <w:lvl w:ilvl="0" w:tplc="A0BE23C8">
      <w:numFmt w:val="bullet"/>
      <w:lvlText w:val=""/>
      <w:lvlJc w:val="left"/>
      <w:pPr>
        <w:ind w:left="132" w:hanging="684"/>
      </w:pPr>
      <w:rPr>
        <w:rFonts w:ascii="Symbol" w:eastAsia="Symbol" w:hAnsi="Symbol" w:cs="Symbol" w:hint="default"/>
        <w:b w:val="0"/>
        <w:bCs w:val="0"/>
        <w:i w:val="0"/>
        <w:iCs w:val="0"/>
        <w:spacing w:val="0"/>
        <w:w w:val="99"/>
        <w:sz w:val="20"/>
        <w:szCs w:val="20"/>
        <w:lang w:val="ru-RU" w:eastAsia="en-US" w:bidi="ar-SA"/>
      </w:rPr>
    </w:lvl>
    <w:lvl w:ilvl="1" w:tplc="0098405C">
      <w:numFmt w:val="bullet"/>
      <w:lvlText w:val="•"/>
      <w:lvlJc w:val="left"/>
      <w:pPr>
        <w:ind w:left="503" w:hanging="684"/>
      </w:pPr>
      <w:rPr>
        <w:rFonts w:hint="default"/>
        <w:lang w:val="ru-RU" w:eastAsia="en-US" w:bidi="ar-SA"/>
      </w:rPr>
    </w:lvl>
    <w:lvl w:ilvl="2" w:tplc="7422CBB6">
      <w:numFmt w:val="bullet"/>
      <w:lvlText w:val="•"/>
      <w:lvlJc w:val="left"/>
      <w:pPr>
        <w:ind w:left="866" w:hanging="684"/>
      </w:pPr>
      <w:rPr>
        <w:rFonts w:hint="default"/>
        <w:lang w:val="ru-RU" w:eastAsia="en-US" w:bidi="ar-SA"/>
      </w:rPr>
    </w:lvl>
    <w:lvl w:ilvl="3" w:tplc="82D80880">
      <w:numFmt w:val="bullet"/>
      <w:lvlText w:val="•"/>
      <w:lvlJc w:val="left"/>
      <w:pPr>
        <w:ind w:left="1229" w:hanging="684"/>
      </w:pPr>
      <w:rPr>
        <w:rFonts w:hint="default"/>
        <w:lang w:val="ru-RU" w:eastAsia="en-US" w:bidi="ar-SA"/>
      </w:rPr>
    </w:lvl>
    <w:lvl w:ilvl="4" w:tplc="608423D4">
      <w:numFmt w:val="bullet"/>
      <w:lvlText w:val="•"/>
      <w:lvlJc w:val="left"/>
      <w:pPr>
        <w:ind w:left="1592" w:hanging="684"/>
      </w:pPr>
      <w:rPr>
        <w:rFonts w:hint="default"/>
        <w:lang w:val="ru-RU" w:eastAsia="en-US" w:bidi="ar-SA"/>
      </w:rPr>
    </w:lvl>
    <w:lvl w:ilvl="5" w:tplc="06FA082A">
      <w:numFmt w:val="bullet"/>
      <w:lvlText w:val="•"/>
      <w:lvlJc w:val="left"/>
      <w:pPr>
        <w:ind w:left="1956" w:hanging="684"/>
      </w:pPr>
      <w:rPr>
        <w:rFonts w:hint="default"/>
        <w:lang w:val="ru-RU" w:eastAsia="en-US" w:bidi="ar-SA"/>
      </w:rPr>
    </w:lvl>
    <w:lvl w:ilvl="6" w:tplc="79644ECE">
      <w:numFmt w:val="bullet"/>
      <w:lvlText w:val="•"/>
      <w:lvlJc w:val="left"/>
      <w:pPr>
        <w:ind w:left="2319" w:hanging="684"/>
      </w:pPr>
      <w:rPr>
        <w:rFonts w:hint="default"/>
        <w:lang w:val="ru-RU" w:eastAsia="en-US" w:bidi="ar-SA"/>
      </w:rPr>
    </w:lvl>
    <w:lvl w:ilvl="7" w:tplc="C010A35E">
      <w:numFmt w:val="bullet"/>
      <w:lvlText w:val="•"/>
      <w:lvlJc w:val="left"/>
      <w:pPr>
        <w:ind w:left="2682" w:hanging="684"/>
      </w:pPr>
      <w:rPr>
        <w:rFonts w:hint="default"/>
        <w:lang w:val="ru-RU" w:eastAsia="en-US" w:bidi="ar-SA"/>
      </w:rPr>
    </w:lvl>
    <w:lvl w:ilvl="8" w:tplc="F15E33F8">
      <w:numFmt w:val="bullet"/>
      <w:lvlText w:val="•"/>
      <w:lvlJc w:val="left"/>
      <w:pPr>
        <w:ind w:left="3045" w:hanging="684"/>
      </w:pPr>
      <w:rPr>
        <w:rFonts w:hint="default"/>
        <w:lang w:val="ru-RU" w:eastAsia="en-US" w:bidi="ar-SA"/>
      </w:rPr>
    </w:lvl>
  </w:abstractNum>
  <w:abstractNum w:abstractNumId="87" w15:restartNumberingAfterBreak="0">
    <w:nsid w:val="24B330B9"/>
    <w:multiLevelType w:val="multilevel"/>
    <w:tmpl w:val="7F0ED548"/>
    <w:lvl w:ilvl="0">
      <w:start w:val="1"/>
      <w:numFmt w:val="decimal"/>
      <w:lvlText w:val="%1"/>
      <w:lvlJc w:val="left"/>
      <w:pPr>
        <w:ind w:left="1498" w:hanging="493"/>
      </w:pPr>
      <w:rPr>
        <w:rFonts w:hint="default"/>
        <w:lang w:val="ru-RU" w:eastAsia="en-US" w:bidi="ar-SA"/>
      </w:rPr>
    </w:lvl>
    <w:lvl w:ilvl="1">
      <w:start w:val="1"/>
      <w:numFmt w:val="decimal"/>
      <w:lvlText w:val="%1.%2."/>
      <w:lvlJc w:val="left"/>
      <w:pPr>
        <w:ind w:left="1498" w:hanging="493"/>
        <w:jc w:val="right"/>
      </w:pPr>
      <w:rPr>
        <w:rFonts w:hint="default"/>
        <w:spacing w:val="0"/>
        <w:w w:val="95"/>
        <w:u w:val="single" w:color="000000"/>
        <w:lang w:val="ru-RU" w:eastAsia="en-US" w:bidi="ar-SA"/>
      </w:rPr>
    </w:lvl>
    <w:lvl w:ilvl="2">
      <w:start w:val="1"/>
      <w:numFmt w:val="decimal"/>
      <w:lvlText w:val="%1.%2.%3."/>
      <w:lvlJc w:val="left"/>
      <w:pPr>
        <w:ind w:left="170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798" w:hanging="708"/>
      </w:pPr>
      <w:rPr>
        <w:rFonts w:hint="default"/>
        <w:lang w:val="ru-RU" w:eastAsia="en-US" w:bidi="ar-SA"/>
      </w:rPr>
    </w:lvl>
    <w:lvl w:ilvl="4">
      <w:numFmt w:val="bullet"/>
      <w:lvlText w:val="•"/>
      <w:lvlJc w:val="left"/>
      <w:pPr>
        <w:ind w:left="3897" w:hanging="708"/>
      </w:pPr>
      <w:rPr>
        <w:rFonts w:hint="default"/>
        <w:lang w:val="ru-RU" w:eastAsia="en-US" w:bidi="ar-SA"/>
      </w:rPr>
    </w:lvl>
    <w:lvl w:ilvl="5">
      <w:numFmt w:val="bullet"/>
      <w:lvlText w:val="•"/>
      <w:lvlJc w:val="left"/>
      <w:pPr>
        <w:ind w:left="4996" w:hanging="708"/>
      </w:pPr>
      <w:rPr>
        <w:rFonts w:hint="default"/>
        <w:lang w:val="ru-RU" w:eastAsia="en-US" w:bidi="ar-SA"/>
      </w:rPr>
    </w:lvl>
    <w:lvl w:ilvl="6">
      <w:numFmt w:val="bullet"/>
      <w:lvlText w:val="•"/>
      <w:lvlJc w:val="left"/>
      <w:pPr>
        <w:ind w:left="6095" w:hanging="708"/>
      </w:pPr>
      <w:rPr>
        <w:rFonts w:hint="default"/>
        <w:lang w:val="ru-RU" w:eastAsia="en-US" w:bidi="ar-SA"/>
      </w:rPr>
    </w:lvl>
    <w:lvl w:ilvl="7">
      <w:numFmt w:val="bullet"/>
      <w:lvlText w:val="•"/>
      <w:lvlJc w:val="left"/>
      <w:pPr>
        <w:ind w:left="7194" w:hanging="708"/>
      </w:pPr>
      <w:rPr>
        <w:rFonts w:hint="default"/>
        <w:lang w:val="ru-RU" w:eastAsia="en-US" w:bidi="ar-SA"/>
      </w:rPr>
    </w:lvl>
    <w:lvl w:ilvl="8">
      <w:numFmt w:val="bullet"/>
      <w:lvlText w:val="•"/>
      <w:lvlJc w:val="left"/>
      <w:pPr>
        <w:ind w:left="8292" w:hanging="708"/>
      </w:pPr>
      <w:rPr>
        <w:rFonts w:hint="default"/>
        <w:lang w:val="ru-RU" w:eastAsia="en-US" w:bidi="ar-SA"/>
      </w:rPr>
    </w:lvl>
  </w:abstractNum>
  <w:abstractNum w:abstractNumId="88" w15:restartNumberingAfterBreak="0">
    <w:nsid w:val="24BE50C1"/>
    <w:multiLevelType w:val="hybridMultilevel"/>
    <w:tmpl w:val="6DEA09B4"/>
    <w:lvl w:ilvl="0" w:tplc="B1F492CA">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9D8B2C6">
      <w:numFmt w:val="bullet"/>
      <w:lvlText w:val="•"/>
      <w:lvlJc w:val="left"/>
      <w:pPr>
        <w:ind w:left="547" w:hanging="348"/>
      </w:pPr>
      <w:rPr>
        <w:rFonts w:hint="default"/>
        <w:lang w:val="ru-RU" w:eastAsia="en-US" w:bidi="ar-SA"/>
      </w:rPr>
    </w:lvl>
    <w:lvl w:ilvl="2" w:tplc="E5AED232">
      <w:numFmt w:val="bullet"/>
      <w:lvlText w:val="•"/>
      <w:lvlJc w:val="left"/>
      <w:pPr>
        <w:ind w:left="954" w:hanging="348"/>
      </w:pPr>
      <w:rPr>
        <w:rFonts w:hint="default"/>
        <w:lang w:val="ru-RU" w:eastAsia="en-US" w:bidi="ar-SA"/>
      </w:rPr>
    </w:lvl>
    <w:lvl w:ilvl="3" w:tplc="3EACD488">
      <w:numFmt w:val="bullet"/>
      <w:lvlText w:val="•"/>
      <w:lvlJc w:val="left"/>
      <w:pPr>
        <w:ind w:left="1361" w:hanging="348"/>
      </w:pPr>
      <w:rPr>
        <w:rFonts w:hint="default"/>
        <w:lang w:val="ru-RU" w:eastAsia="en-US" w:bidi="ar-SA"/>
      </w:rPr>
    </w:lvl>
    <w:lvl w:ilvl="4" w:tplc="F4CCF38E">
      <w:numFmt w:val="bullet"/>
      <w:lvlText w:val="•"/>
      <w:lvlJc w:val="left"/>
      <w:pPr>
        <w:ind w:left="1768" w:hanging="348"/>
      </w:pPr>
      <w:rPr>
        <w:rFonts w:hint="default"/>
        <w:lang w:val="ru-RU" w:eastAsia="en-US" w:bidi="ar-SA"/>
      </w:rPr>
    </w:lvl>
    <w:lvl w:ilvl="5" w:tplc="31725D70">
      <w:numFmt w:val="bullet"/>
      <w:lvlText w:val="•"/>
      <w:lvlJc w:val="left"/>
      <w:pPr>
        <w:ind w:left="2175" w:hanging="348"/>
      </w:pPr>
      <w:rPr>
        <w:rFonts w:hint="default"/>
        <w:lang w:val="ru-RU" w:eastAsia="en-US" w:bidi="ar-SA"/>
      </w:rPr>
    </w:lvl>
    <w:lvl w:ilvl="6" w:tplc="ECC02ED0">
      <w:numFmt w:val="bullet"/>
      <w:lvlText w:val="•"/>
      <w:lvlJc w:val="left"/>
      <w:pPr>
        <w:ind w:left="2582" w:hanging="348"/>
      </w:pPr>
      <w:rPr>
        <w:rFonts w:hint="default"/>
        <w:lang w:val="ru-RU" w:eastAsia="en-US" w:bidi="ar-SA"/>
      </w:rPr>
    </w:lvl>
    <w:lvl w:ilvl="7" w:tplc="34A86BF8">
      <w:numFmt w:val="bullet"/>
      <w:lvlText w:val="•"/>
      <w:lvlJc w:val="left"/>
      <w:pPr>
        <w:ind w:left="2989" w:hanging="348"/>
      </w:pPr>
      <w:rPr>
        <w:rFonts w:hint="default"/>
        <w:lang w:val="ru-RU" w:eastAsia="en-US" w:bidi="ar-SA"/>
      </w:rPr>
    </w:lvl>
    <w:lvl w:ilvl="8" w:tplc="A7F29CF4">
      <w:numFmt w:val="bullet"/>
      <w:lvlText w:val="•"/>
      <w:lvlJc w:val="left"/>
      <w:pPr>
        <w:ind w:left="3396" w:hanging="348"/>
      </w:pPr>
      <w:rPr>
        <w:rFonts w:hint="default"/>
        <w:lang w:val="ru-RU" w:eastAsia="en-US" w:bidi="ar-SA"/>
      </w:rPr>
    </w:lvl>
  </w:abstractNum>
  <w:abstractNum w:abstractNumId="89" w15:restartNumberingAfterBreak="0">
    <w:nsid w:val="251C52A4"/>
    <w:multiLevelType w:val="hybridMultilevel"/>
    <w:tmpl w:val="5602FFA4"/>
    <w:lvl w:ilvl="0" w:tplc="EA6CF006">
      <w:numFmt w:val="bullet"/>
      <w:lvlText w:val="-"/>
      <w:lvlJc w:val="left"/>
      <w:pPr>
        <w:ind w:left="109" w:hanging="167"/>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ADA04EFA">
      <w:numFmt w:val="bullet"/>
      <w:lvlText w:val="•"/>
      <w:lvlJc w:val="left"/>
      <w:pPr>
        <w:ind w:left="877" w:hanging="167"/>
      </w:pPr>
      <w:rPr>
        <w:rFonts w:hint="default"/>
        <w:lang w:val="ru-RU" w:eastAsia="en-US" w:bidi="ar-SA"/>
      </w:rPr>
    </w:lvl>
    <w:lvl w:ilvl="2" w:tplc="5A909F54">
      <w:numFmt w:val="bullet"/>
      <w:lvlText w:val="•"/>
      <w:lvlJc w:val="left"/>
      <w:pPr>
        <w:ind w:left="1655" w:hanging="167"/>
      </w:pPr>
      <w:rPr>
        <w:rFonts w:hint="default"/>
        <w:lang w:val="ru-RU" w:eastAsia="en-US" w:bidi="ar-SA"/>
      </w:rPr>
    </w:lvl>
    <w:lvl w:ilvl="3" w:tplc="C826E5AC">
      <w:numFmt w:val="bullet"/>
      <w:lvlText w:val="•"/>
      <w:lvlJc w:val="left"/>
      <w:pPr>
        <w:ind w:left="2432" w:hanging="167"/>
      </w:pPr>
      <w:rPr>
        <w:rFonts w:hint="default"/>
        <w:lang w:val="ru-RU" w:eastAsia="en-US" w:bidi="ar-SA"/>
      </w:rPr>
    </w:lvl>
    <w:lvl w:ilvl="4" w:tplc="8DF6BD1A">
      <w:numFmt w:val="bullet"/>
      <w:lvlText w:val="•"/>
      <w:lvlJc w:val="left"/>
      <w:pPr>
        <w:ind w:left="3210" w:hanging="167"/>
      </w:pPr>
      <w:rPr>
        <w:rFonts w:hint="default"/>
        <w:lang w:val="ru-RU" w:eastAsia="en-US" w:bidi="ar-SA"/>
      </w:rPr>
    </w:lvl>
    <w:lvl w:ilvl="5" w:tplc="03F2DEA8">
      <w:numFmt w:val="bullet"/>
      <w:lvlText w:val="•"/>
      <w:lvlJc w:val="left"/>
      <w:pPr>
        <w:ind w:left="3988" w:hanging="167"/>
      </w:pPr>
      <w:rPr>
        <w:rFonts w:hint="default"/>
        <w:lang w:val="ru-RU" w:eastAsia="en-US" w:bidi="ar-SA"/>
      </w:rPr>
    </w:lvl>
    <w:lvl w:ilvl="6" w:tplc="7F36D1C4">
      <w:numFmt w:val="bullet"/>
      <w:lvlText w:val="•"/>
      <w:lvlJc w:val="left"/>
      <w:pPr>
        <w:ind w:left="4765" w:hanging="167"/>
      </w:pPr>
      <w:rPr>
        <w:rFonts w:hint="default"/>
        <w:lang w:val="ru-RU" w:eastAsia="en-US" w:bidi="ar-SA"/>
      </w:rPr>
    </w:lvl>
    <w:lvl w:ilvl="7" w:tplc="04D84ABC">
      <w:numFmt w:val="bullet"/>
      <w:lvlText w:val="•"/>
      <w:lvlJc w:val="left"/>
      <w:pPr>
        <w:ind w:left="5543" w:hanging="167"/>
      </w:pPr>
      <w:rPr>
        <w:rFonts w:hint="default"/>
        <w:lang w:val="ru-RU" w:eastAsia="en-US" w:bidi="ar-SA"/>
      </w:rPr>
    </w:lvl>
    <w:lvl w:ilvl="8" w:tplc="71F0A476">
      <w:numFmt w:val="bullet"/>
      <w:lvlText w:val="•"/>
      <w:lvlJc w:val="left"/>
      <w:pPr>
        <w:ind w:left="6321" w:hanging="167"/>
      </w:pPr>
      <w:rPr>
        <w:rFonts w:hint="default"/>
        <w:lang w:val="ru-RU" w:eastAsia="en-US" w:bidi="ar-SA"/>
      </w:rPr>
    </w:lvl>
  </w:abstractNum>
  <w:abstractNum w:abstractNumId="90" w15:restartNumberingAfterBreak="0">
    <w:nsid w:val="2532201E"/>
    <w:multiLevelType w:val="hybridMultilevel"/>
    <w:tmpl w:val="C99877A4"/>
    <w:lvl w:ilvl="0" w:tplc="3702A10A">
      <w:numFmt w:val="bullet"/>
      <w:lvlText w:val=""/>
      <w:lvlJc w:val="left"/>
      <w:pPr>
        <w:ind w:left="362" w:hanging="375"/>
      </w:pPr>
      <w:rPr>
        <w:rFonts w:ascii="Wingdings" w:eastAsia="Wingdings" w:hAnsi="Wingdings" w:cs="Wingdings" w:hint="default"/>
        <w:spacing w:val="0"/>
        <w:w w:val="100"/>
        <w:lang w:val="ru-RU" w:eastAsia="en-US" w:bidi="ar-SA"/>
      </w:rPr>
    </w:lvl>
    <w:lvl w:ilvl="1" w:tplc="72B4EEDC">
      <w:numFmt w:val="bullet"/>
      <w:lvlText w:val="•"/>
      <w:lvlJc w:val="left"/>
      <w:pPr>
        <w:ind w:left="1358" w:hanging="375"/>
      </w:pPr>
      <w:rPr>
        <w:rFonts w:hint="default"/>
        <w:lang w:val="ru-RU" w:eastAsia="en-US" w:bidi="ar-SA"/>
      </w:rPr>
    </w:lvl>
    <w:lvl w:ilvl="2" w:tplc="334EC8A2">
      <w:numFmt w:val="bullet"/>
      <w:lvlText w:val="•"/>
      <w:lvlJc w:val="left"/>
      <w:pPr>
        <w:ind w:left="2357" w:hanging="375"/>
      </w:pPr>
      <w:rPr>
        <w:rFonts w:hint="default"/>
        <w:lang w:val="ru-RU" w:eastAsia="en-US" w:bidi="ar-SA"/>
      </w:rPr>
    </w:lvl>
    <w:lvl w:ilvl="3" w:tplc="7FA66202">
      <w:numFmt w:val="bullet"/>
      <w:lvlText w:val="•"/>
      <w:lvlJc w:val="left"/>
      <w:pPr>
        <w:ind w:left="3356" w:hanging="375"/>
      </w:pPr>
      <w:rPr>
        <w:rFonts w:hint="default"/>
        <w:lang w:val="ru-RU" w:eastAsia="en-US" w:bidi="ar-SA"/>
      </w:rPr>
    </w:lvl>
    <w:lvl w:ilvl="4" w:tplc="55F86DAC">
      <w:numFmt w:val="bullet"/>
      <w:lvlText w:val="•"/>
      <w:lvlJc w:val="left"/>
      <w:pPr>
        <w:ind w:left="4355" w:hanging="375"/>
      </w:pPr>
      <w:rPr>
        <w:rFonts w:hint="default"/>
        <w:lang w:val="ru-RU" w:eastAsia="en-US" w:bidi="ar-SA"/>
      </w:rPr>
    </w:lvl>
    <w:lvl w:ilvl="5" w:tplc="C05AEA6C">
      <w:numFmt w:val="bullet"/>
      <w:lvlText w:val="•"/>
      <w:lvlJc w:val="left"/>
      <w:pPr>
        <w:ind w:left="5354" w:hanging="375"/>
      </w:pPr>
      <w:rPr>
        <w:rFonts w:hint="default"/>
        <w:lang w:val="ru-RU" w:eastAsia="en-US" w:bidi="ar-SA"/>
      </w:rPr>
    </w:lvl>
    <w:lvl w:ilvl="6" w:tplc="D67276AE">
      <w:numFmt w:val="bullet"/>
      <w:lvlText w:val="•"/>
      <w:lvlJc w:val="left"/>
      <w:pPr>
        <w:ind w:left="6353" w:hanging="375"/>
      </w:pPr>
      <w:rPr>
        <w:rFonts w:hint="default"/>
        <w:lang w:val="ru-RU" w:eastAsia="en-US" w:bidi="ar-SA"/>
      </w:rPr>
    </w:lvl>
    <w:lvl w:ilvl="7" w:tplc="94C271BA">
      <w:numFmt w:val="bullet"/>
      <w:lvlText w:val="•"/>
      <w:lvlJc w:val="left"/>
      <w:pPr>
        <w:ind w:left="7351" w:hanging="375"/>
      </w:pPr>
      <w:rPr>
        <w:rFonts w:hint="default"/>
        <w:lang w:val="ru-RU" w:eastAsia="en-US" w:bidi="ar-SA"/>
      </w:rPr>
    </w:lvl>
    <w:lvl w:ilvl="8" w:tplc="65562C4C">
      <w:numFmt w:val="bullet"/>
      <w:lvlText w:val="•"/>
      <w:lvlJc w:val="left"/>
      <w:pPr>
        <w:ind w:left="8350" w:hanging="375"/>
      </w:pPr>
      <w:rPr>
        <w:rFonts w:hint="default"/>
        <w:lang w:val="ru-RU" w:eastAsia="en-US" w:bidi="ar-SA"/>
      </w:rPr>
    </w:lvl>
  </w:abstractNum>
  <w:abstractNum w:abstractNumId="91" w15:restartNumberingAfterBreak="0">
    <w:nsid w:val="25416771"/>
    <w:multiLevelType w:val="hybridMultilevel"/>
    <w:tmpl w:val="58C2793C"/>
    <w:lvl w:ilvl="0" w:tplc="64A0CF1C">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0A0E30E8">
      <w:numFmt w:val="bullet"/>
      <w:lvlText w:val="•"/>
      <w:lvlJc w:val="left"/>
      <w:pPr>
        <w:ind w:left="1991" w:hanging="360"/>
      </w:pPr>
      <w:rPr>
        <w:rFonts w:hint="default"/>
        <w:lang w:val="ru-RU" w:eastAsia="en-US" w:bidi="ar-SA"/>
      </w:rPr>
    </w:lvl>
    <w:lvl w:ilvl="2" w:tplc="BC246820">
      <w:numFmt w:val="bullet"/>
      <w:lvlText w:val="•"/>
      <w:lvlJc w:val="left"/>
      <w:pPr>
        <w:ind w:left="3122" w:hanging="360"/>
      </w:pPr>
      <w:rPr>
        <w:rFonts w:hint="default"/>
        <w:lang w:val="ru-RU" w:eastAsia="en-US" w:bidi="ar-SA"/>
      </w:rPr>
    </w:lvl>
    <w:lvl w:ilvl="3" w:tplc="EA08C7B4">
      <w:numFmt w:val="bullet"/>
      <w:lvlText w:val="•"/>
      <w:lvlJc w:val="left"/>
      <w:pPr>
        <w:ind w:left="4253" w:hanging="360"/>
      </w:pPr>
      <w:rPr>
        <w:rFonts w:hint="default"/>
        <w:lang w:val="ru-RU" w:eastAsia="en-US" w:bidi="ar-SA"/>
      </w:rPr>
    </w:lvl>
    <w:lvl w:ilvl="4" w:tplc="F064E124">
      <w:numFmt w:val="bullet"/>
      <w:lvlText w:val="•"/>
      <w:lvlJc w:val="left"/>
      <w:pPr>
        <w:ind w:left="5384" w:hanging="360"/>
      </w:pPr>
      <w:rPr>
        <w:rFonts w:hint="default"/>
        <w:lang w:val="ru-RU" w:eastAsia="en-US" w:bidi="ar-SA"/>
      </w:rPr>
    </w:lvl>
    <w:lvl w:ilvl="5" w:tplc="B9604B52">
      <w:numFmt w:val="bullet"/>
      <w:lvlText w:val="•"/>
      <w:lvlJc w:val="left"/>
      <w:pPr>
        <w:ind w:left="6515" w:hanging="360"/>
      </w:pPr>
      <w:rPr>
        <w:rFonts w:hint="default"/>
        <w:lang w:val="ru-RU" w:eastAsia="en-US" w:bidi="ar-SA"/>
      </w:rPr>
    </w:lvl>
    <w:lvl w:ilvl="6" w:tplc="F37EB03E">
      <w:numFmt w:val="bullet"/>
      <w:lvlText w:val="•"/>
      <w:lvlJc w:val="left"/>
      <w:pPr>
        <w:ind w:left="7646" w:hanging="360"/>
      </w:pPr>
      <w:rPr>
        <w:rFonts w:hint="default"/>
        <w:lang w:val="ru-RU" w:eastAsia="en-US" w:bidi="ar-SA"/>
      </w:rPr>
    </w:lvl>
    <w:lvl w:ilvl="7" w:tplc="AC887542">
      <w:numFmt w:val="bullet"/>
      <w:lvlText w:val="•"/>
      <w:lvlJc w:val="left"/>
      <w:pPr>
        <w:ind w:left="8777" w:hanging="360"/>
      </w:pPr>
      <w:rPr>
        <w:rFonts w:hint="default"/>
        <w:lang w:val="ru-RU" w:eastAsia="en-US" w:bidi="ar-SA"/>
      </w:rPr>
    </w:lvl>
    <w:lvl w:ilvl="8" w:tplc="F992E8DE">
      <w:numFmt w:val="bullet"/>
      <w:lvlText w:val="•"/>
      <w:lvlJc w:val="left"/>
      <w:pPr>
        <w:ind w:left="9908" w:hanging="360"/>
      </w:pPr>
      <w:rPr>
        <w:rFonts w:hint="default"/>
        <w:lang w:val="ru-RU" w:eastAsia="en-US" w:bidi="ar-SA"/>
      </w:rPr>
    </w:lvl>
  </w:abstractNum>
  <w:abstractNum w:abstractNumId="92" w15:restartNumberingAfterBreak="0">
    <w:nsid w:val="25450969"/>
    <w:multiLevelType w:val="hybridMultilevel"/>
    <w:tmpl w:val="7FA68C16"/>
    <w:lvl w:ilvl="0" w:tplc="8A2C494A">
      <w:numFmt w:val="bullet"/>
      <w:lvlText w:val="-"/>
      <w:lvlJc w:val="left"/>
      <w:pPr>
        <w:ind w:left="108"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183AA83C">
      <w:numFmt w:val="bullet"/>
      <w:lvlText w:val="•"/>
      <w:lvlJc w:val="left"/>
      <w:pPr>
        <w:ind w:left="511" w:hanging="125"/>
      </w:pPr>
      <w:rPr>
        <w:rFonts w:hint="default"/>
        <w:lang w:val="ru-RU" w:eastAsia="en-US" w:bidi="ar-SA"/>
      </w:rPr>
    </w:lvl>
    <w:lvl w:ilvl="2" w:tplc="910E38FE">
      <w:numFmt w:val="bullet"/>
      <w:lvlText w:val="•"/>
      <w:lvlJc w:val="left"/>
      <w:pPr>
        <w:ind w:left="922" w:hanging="125"/>
      </w:pPr>
      <w:rPr>
        <w:rFonts w:hint="default"/>
        <w:lang w:val="ru-RU" w:eastAsia="en-US" w:bidi="ar-SA"/>
      </w:rPr>
    </w:lvl>
    <w:lvl w:ilvl="3" w:tplc="D98661CE">
      <w:numFmt w:val="bullet"/>
      <w:lvlText w:val="•"/>
      <w:lvlJc w:val="left"/>
      <w:pPr>
        <w:ind w:left="1333" w:hanging="125"/>
      </w:pPr>
      <w:rPr>
        <w:rFonts w:hint="default"/>
        <w:lang w:val="ru-RU" w:eastAsia="en-US" w:bidi="ar-SA"/>
      </w:rPr>
    </w:lvl>
    <w:lvl w:ilvl="4" w:tplc="B1382760">
      <w:numFmt w:val="bullet"/>
      <w:lvlText w:val="•"/>
      <w:lvlJc w:val="left"/>
      <w:pPr>
        <w:ind w:left="1744" w:hanging="125"/>
      </w:pPr>
      <w:rPr>
        <w:rFonts w:hint="default"/>
        <w:lang w:val="ru-RU" w:eastAsia="en-US" w:bidi="ar-SA"/>
      </w:rPr>
    </w:lvl>
    <w:lvl w:ilvl="5" w:tplc="D23A988C">
      <w:numFmt w:val="bullet"/>
      <w:lvlText w:val="•"/>
      <w:lvlJc w:val="left"/>
      <w:pPr>
        <w:ind w:left="2155" w:hanging="125"/>
      </w:pPr>
      <w:rPr>
        <w:rFonts w:hint="default"/>
        <w:lang w:val="ru-RU" w:eastAsia="en-US" w:bidi="ar-SA"/>
      </w:rPr>
    </w:lvl>
    <w:lvl w:ilvl="6" w:tplc="BB30A4A2">
      <w:numFmt w:val="bullet"/>
      <w:lvlText w:val="•"/>
      <w:lvlJc w:val="left"/>
      <w:pPr>
        <w:ind w:left="2566" w:hanging="125"/>
      </w:pPr>
      <w:rPr>
        <w:rFonts w:hint="default"/>
        <w:lang w:val="ru-RU" w:eastAsia="en-US" w:bidi="ar-SA"/>
      </w:rPr>
    </w:lvl>
    <w:lvl w:ilvl="7" w:tplc="846E0CEE">
      <w:numFmt w:val="bullet"/>
      <w:lvlText w:val="•"/>
      <w:lvlJc w:val="left"/>
      <w:pPr>
        <w:ind w:left="2977" w:hanging="125"/>
      </w:pPr>
      <w:rPr>
        <w:rFonts w:hint="default"/>
        <w:lang w:val="ru-RU" w:eastAsia="en-US" w:bidi="ar-SA"/>
      </w:rPr>
    </w:lvl>
    <w:lvl w:ilvl="8" w:tplc="7EB0AE1E">
      <w:numFmt w:val="bullet"/>
      <w:lvlText w:val="•"/>
      <w:lvlJc w:val="left"/>
      <w:pPr>
        <w:ind w:left="3388" w:hanging="125"/>
      </w:pPr>
      <w:rPr>
        <w:rFonts w:hint="default"/>
        <w:lang w:val="ru-RU" w:eastAsia="en-US" w:bidi="ar-SA"/>
      </w:rPr>
    </w:lvl>
  </w:abstractNum>
  <w:abstractNum w:abstractNumId="93" w15:restartNumberingAfterBreak="0">
    <w:nsid w:val="261820FA"/>
    <w:multiLevelType w:val="hybridMultilevel"/>
    <w:tmpl w:val="C36E047A"/>
    <w:lvl w:ilvl="0" w:tplc="F9C6DF26">
      <w:numFmt w:val="bullet"/>
      <w:lvlText w:val=""/>
      <w:lvlJc w:val="left"/>
      <w:pPr>
        <w:ind w:left="829" w:hanging="360"/>
      </w:pPr>
      <w:rPr>
        <w:rFonts w:ascii="Symbol" w:eastAsia="Symbol" w:hAnsi="Symbol" w:cs="Symbol" w:hint="default"/>
        <w:b w:val="0"/>
        <w:bCs w:val="0"/>
        <w:i w:val="0"/>
        <w:iCs w:val="0"/>
        <w:spacing w:val="0"/>
        <w:w w:val="99"/>
        <w:sz w:val="20"/>
        <w:szCs w:val="20"/>
        <w:lang w:val="ru-RU" w:eastAsia="en-US" w:bidi="ar-SA"/>
      </w:rPr>
    </w:lvl>
    <w:lvl w:ilvl="1" w:tplc="557AA58E">
      <w:numFmt w:val="bullet"/>
      <w:lvlText w:val="•"/>
      <w:lvlJc w:val="left"/>
      <w:pPr>
        <w:ind w:left="1130" w:hanging="360"/>
      </w:pPr>
      <w:rPr>
        <w:rFonts w:hint="default"/>
        <w:lang w:val="ru-RU" w:eastAsia="en-US" w:bidi="ar-SA"/>
      </w:rPr>
    </w:lvl>
    <w:lvl w:ilvl="2" w:tplc="BA1EB2DC">
      <w:numFmt w:val="bullet"/>
      <w:lvlText w:val="•"/>
      <w:lvlJc w:val="left"/>
      <w:pPr>
        <w:ind w:left="1440" w:hanging="360"/>
      </w:pPr>
      <w:rPr>
        <w:rFonts w:hint="default"/>
        <w:lang w:val="ru-RU" w:eastAsia="en-US" w:bidi="ar-SA"/>
      </w:rPr>
    </w:lvl>
    <w:lvl w:ilvl="3" w:tplc="2A9E7EC2">
      <w:numFmt w:val="bullet"/>
      <w:lvlText w:val="•"/>
      <w:lvlJc w:val="left"/>
      <w:pPr>
        <w:ind w:left="1750" w:hanging="360"/>
      </w:pPr>
      <w:rPr>
        <w:rFonts w:hint="default"/>
        <w:lang w:val="ru-RU" w:eastAsia="en-US" w:bidi="ar-SA"/>
      </w:rPr>
    </w:lvl>
    <w:lvl w:ilvl="4" w:tplc="358217F6">
      <w:numFmt w:val="bullet"/>
      <w:lvlText w:val="•"/>
      <w:lvlJc w:val="left"/>
      <w:pPr>
        <w:ind w:left="2060" w:hanging="360"/>
      </w:pPr>
      <w:rPr>
        <w:rFonts w:hint="default"/>
        <w:lang w:val="ru-RU" w:eastAsia="en-US" w:bidi="ar-SA"/>
      </w:rPr>
    </w:lvl>
    <w:lvl w:ilvl="5" w:tplc="BBB0BF0E">
      <w:numFmt w:val="bullet"/>
      <w:lvlText w:val="•"/>
      <w:lvlJc w:val="left"/>
      <w:pPr>
        <w:ind w:left="2370" w:hanging="360"/>
      </w:pPr>
      <w:rPr>
        <w:rFonts w:hint="default"/>
        <w:lang w:val="ru-RU" w:eastAsia="en-US" w:bidi="ar-SA"/>
      </w:rPr>
    </w:lvl>
    <w:lvl w:ilvl="6" w:tplc="0DDE384C">
      <w:numFmt w:val="bullet"/>
      <w:lvlText w:val="•"/>
      <w:lvlJc w:val="left"/>
      <w:pPr>
        <w:ind w:left="2680" w:hanging="360"/>
      </w:pPr>
      <w:rPr>
        <w:rFonts w:hint="default"/>
        <w:lang w:val="ru-RU" w:eastAsia="en-US" w:bidi="ar-SA"/>
      </w:rPr>
    </w:lvl>
    <w:lvl w:ilvl="7" w:tplc="0B10E8A4">
      <w:numFmt w:val="bullet"/>
      <w:lvlText w:val="•"/>
      <w:lvlJc w:val="left"/>
      <w:pPr>
        <w:ind w:left="2990" w:hanging="360"/>
      </w:pPr>
      <w:rPr>
        <w:rFonts w:hint="default"/>
        <w:lang w:val="ru-RU" w:eastAsia="en-US" w:bidi="ar-SA"/>
      </w:rPr>
    </w:lvl>
    <w:lvl w:ilvl="8" w:tplc="68B68F36">
      <w:numFmt w:val="bullet"/>
      <w:lvlText w:val="•"/>
      <w:lvlJc w:val="left"/>
      <w:pPr>
        <w:ind w:left="3300" w:hanging="360"/>
      </w:pPr>
      <w:rPr>
        <w:rFonts w:hint="default"/>
        <w:lang w:val="ru-RU" w:eastAsia="en-US" w:bidi="ar-SA"/>
      </w:rPr>
    </w:lvl>
  </w:abstractNum>
  <w:abstractNum w:abstractNumId="94" w15:restartNumberingAfterBreak="0">
    <w:nsid w:val="268B493F"/>
    <w:multiLevelType w:val="hybridMultilevel"/>
    <w:tmpl w:val="6E202ADC"/>
    <w:lvl w:ilvl="0" w:tplc="BC9AEC68">
      <w:numFmt w:val="bullet"/>
      <w:lvlText w:val="-"/>
      <w:lvlJc w:val="left"/>
      <w:pPr>
        <w:ind w:left="109" w:hanging="183"/>
      </w:pPr>
      <w:rPr>
        <w:rFonts w:ascii="Times New Roman" w:eastAsia="Times New Roman" w:hAnsi="Times New Roman" w:cs="Times New Roman" w:hint="default"/>
        <w:spacing w:val="0"/>
        <w:w w:val="68"/>
        <w:lang w:val="ru-RU" w:eastAsia="en-US" w:bidi="ar-SA"/>
      </w:rPr>
    </w:lvl>
    <w:lvl w:ilvl="1" w:tplc="F830F726">
      <w:numFmt w:val="bullet"/>
      <w:lvlText w:val="•"/>
      <w:lvlJc w:val="left"/>
      <w:pPr>
        <w:ind w:left="1264" w:hanging="183"/>
      </w:pPr>
      <w:rPr>
        <w:rFonts w:hint="default"/>
        <w:lang w:val="ru-RU" w:eastAsia="en-US" w:bidi="ar-SA"/>
      </w:rPr>
    </w:lvl>
    <w:lvl w:ilvl="2" w:tplc="15326C92">
      <w:numFmt w:val="bullet"/>
      <w:lvlText w:val="•"/>
      <w:lvlJc w:val="left"/>
      <w:pPr>
        <w:ind w:left="2429" w:hanging="183"/>
      </w:pPr>
      <w:rPr>
        <w:rFonts w:hint="default"/>
        <w:lang w:val="ru-RU" w:eastAsia="en-US" w:bidi="ar-SA"/>
      </w:rPr>
    </w:lvl>
    <w:lvl w:ilvl="3" w:tplc="B34AA4FC">
      <w:numFmt w:val="bullet"/>
      <w:lvlText w:val="•"/>
      <w:lvlJc w:val="left"/>
      <w:pPr>
        <w:ind w:left="3594" w:hanging="183"/>
      </w:pPr>
      <w:rPr>
        <w:rFonts w:hint="default"/>
        <w:lang w:val="ru-RU" w:eastAsia="en-US" w:bidi="ar-SA"/>
      </w:rPr>
    </w:lvl>
    <w:lvl w:ilvl="4" w:tplc="CE308D70">
      <w:numFmt w:val="bullet"/>
      <w:lvlText w:val="•"/>
      <w:lvlJc w:val="left"/>
      <w:pPr>
        <w:ind w:left="4758" w:hanging="183"/>
      </w:pPr>
      <w:rPr>
        <w:rFonts w:hint="default"/>
        <w:lang w:val="ru-RU" w:eastAsia="en-US" w:bidi="ar-SA"/>
      </w:rPr>
    </w:lvl>
    <w:lvl w:ilvl="5" w:tplc="83FA8892">
      <w:numFmt w:val="bullet"/>
      <w:lvlText w:val="•"/>
      <w:lvlJc w:val="left"/>
      <w:pPr>
        <w:ind w:left="5923" w:hanging="183"/>
      </w:pPr>
      <w:rPr>
        <w:rFonts w:hint="default"/>
        <w:lang w:val="ru-RU" w:eastAsia="en-US" w:bidi="ar-SA"/>
      </w:rPr>
    </w:lvl>
    <w:lvl w:ilvl="6" w:tplc="A85AFD24">
      <w:numFmt w:val="bullet"/>
      <w:lvlText w:val="•"/>
      <w:lvlJc w:val="left"/>
      <w:pPr>
        <w:ind w:left="7088" w:hanging="183"/>
      </w:pPr>
      <w:rPr>
        <w:rFonts w:hint="default"/>
        <w:lang w:val="ru-RU" w:eastAsia="en-US" w:bidi="ar-SA"/>
      </w:rPr>
    </w:lvl>
    <w:lvl w:ilvl="7" w:tplc="00762B26">
      <w:numFmt w:val="bullet"/>
      <w:lvlText w:val="•"/>
      <w:lvlJc w:val="left"/>
      <w:pPr>
        <w:ind w:left="8252" w:hanging="183"/>
      </w:pPr>
      <w:rPr>
        <w:rFonts w:hint="default"/>
        <w:lang w:val="ru-RU" w:eastAsia="en-US" w:bidi="ar-SA"/>
      </w:rPr>
    </w:lvl>
    <w:lvl w:ilvl="8" w:tplc="C2667864">
      <w:numFmt w:val="bullet"/>
      <w:lvlText w:val="•"/>
      <w:lvlJc w:val="left"/>
      <w:pPr>
        <w:ind w:left="9417" w:hanging="183"/>
      </w:pPr>
      <w:rPr>
        <w:rFonts w:hint="default"/>
        <w:lang w:val="ru-RU" w:eastAsia="en-US" w:bidi="ar-SA"/>
      </w:rPr>
    </w:lvl>
  </w:abstractNum>
  <w:abstractNum w:abstractNumId="95" w15:restartNumberingAfterBreak="0">
    <w:nsid w:val="26C80F2C"/>
    <w:multiLevelType w:val="hybridMultilevel"/>
    <w:tmpl w:val="80D84998"/>
    <w:lvl w:ilvl="0" w:tplc="AE2C5DEE">
      <w:numFmt w:val="bullet"/>
      <w:lvlText w:val=""/>
      <w:lvlJc w:val="left"/>
      <w:pPr>
        <w:ind w:left="132" w:hanging="399"/>
      </w:pPr>
      <w:rPr>
        <w:rFonts w:ascii="Symbol" w:eastAsia="Symbol" w:hAnsi="Symbol" w:cs="Symbol" w:hint="default"/>
        <w:b w:val="0"/>
        <w:bCs w:val="0"/>
        <w:i w:val="0"/>
        <w:iCs w:val="0"/>
        <w:spacing w:val="0"/>
        <w:w w:val="99"/>
        <w:sz w:val="20"/>
        <w:szCs w:val="20"/>
        <w:lang w:val="ru-RU" w:eastAsia="en-US" w:bidi="ar-SA"/>
      </w:rPr>
    </w:lvl>
    <w:lvl w:ilvl="1" w:tplc="D60E7036">
      <w:numFmt w:val="bullet"/>
      <w:lvlText w:val="•"/>
      <w:lvlJc w:val="left"/>
      <w:pPr>
        <w:ind w:left="503" w:hanging="399"/>
      </w:pPr>
      <w:rPr>
        <w:rFonts w:hint="default"/>
        <w:lang w:val="ru-RU" w:eastAsia="en-US" w:bidi="ar-SA"/>
      </w:rPr>
    </w:lvl>
    <w:lvl w:ilvl="2" w:tplc="2B20EB94">
      <w:numFmt w:val="bullet"/>
      <w:lvlText w:val="•"/>
      <w:lvlJc w:val="left"/>
      <w:pPr>
        <w:ind w:left="866" w:hanging="399"/>
      </w:pPr>
      <w:rPr>
        <w:rFonts w:hint="default"/>
        <w:lang w:val="ru-RU" w:eastAsia="en-US" w:bidi="ar-SA"/>
      </w:rPr>
    </w:lvl>
    <w:lvl w:ilvl="3" w:tplc="0B4E0012">
      <w:numFmt w:val="bullet"/>
      <w:lvlText w:val="•"/>
      <w:lvlJc w:val="left"/>
      <w:pPr>
        <w:ind w:left="1229" w:hanging="399"/>
      </w:pPr>
      <w:rPr>
        <w:rFonts w:hint="default"/>
        <w:lang w:val="ru-RU" w:eastAsia="en-US" w:bidi="ar-SA"/>
      </w:rPr>
    </w:lvl>
    <w:lvl w:ilvl="4" w:tplc="28BAEAA0">
      <w:numFmt w:val="bullet"/>
      <w:lvlText w:val="•"/>
      <w:lvlJc w:val="left"/>
      <w:pPr>
        <w:ind w:left="1592" w:hanging="399"/>
      </w:pPr>
      <w:rPr>
        <w:rFonts w:hint="default"/>
        <w:lang w:val="ru-RU" w:eastAsia="en-US" w:bidi="ar-SA"/>
      </w:rPr>
    </w:lvl>
    <w:lvl w:ilvl="5" w:tplc="78967138">
      <w:numFmt w:val="bullet"/>
      <w:lvlText w:val="•"/>
      <w:lvlJc w:val="left"/>
      <w:pPr>
        <w:ind w:left="1956" w:hanging="399"/>
      </w:pPr>
      <w:rPr>
        <w:rFonts w:hint="default"/>
        <w:lang w:val="ru-RU" w:eastAsia="en-US" w:bidi="ar-SA"/>
      </w:rPr>
    </w:lvl>
    <w:lvl w:ilvl="6" w:tplc="CC322574">
      <w:numFmt w:val="bullet"/>
      <w:lvlText w:val="•"/>
      <w:lvlJc w:val="left"/>
      <w:pPr>
        <w:ind w:left="2319" w:hanging="399"/>
      </w:pPr>
      <w:rPr>
        <w:rFonts w:hint="default"/>
        <w:lang w:val="ru-RU" w:eastAsia="en-US" w:bidi="ar-SA"/>
      </w:rPr>
    </w:lvl>
    <w:lvl w:ilvl="7" w:tplc="41FA6384">
      <w:numFmt w:val="bullet"/>
      <w:lvlText w:val="•"/>
      <w:lvlJc w:val="left"/>
      <w:pPr>
        <w:ind w:left="2682" w:hanging="399"/>
      </w:pPr>
      <w:rPr>
        <w:rFonts w:hint="default"/>
        <w:lang w:val="ru-RU" w:eastAsia="en-US" w:bidi="ar-SA"/>
      </w:rPr>
    </w:lvl>
    <w:lvl w:ilvl="8" w:tplc="2D5EF0D6">
      <w:numFmt w:val="bullet"/>
      <w:lvlText w:val="•"/>
      <w:lvlJc w:val="left"/>
      <w:pPr>
        <w:ind w:left="3045" w:hanging="399"/>
      </w:pPr>
      <w:rPr>
        <w:rFonts w:hint="default"/>
        <w:lang w:val="ru-RU" w:eastAsia="en-US" w:bidi="ar-SA"/>
      </w:rPr>
    </w:lvl>
  </w:abstractNum>
  <w:abstractNum w:abstractNumId="96" w15:restartNumberingAfterBreak="0">
    <w:nsid w:val="26E73651"/>
    <w:multiLevelType w:val="hybridMultilevel"/>
    <w:tmpl w:val="F4B8DE68"/>
    <w:lvl w:ilvl="0" w:tplc="FD986050">
      <w:numFmt w:val="bullet"/>
      <w:lvlText w:val=""/>
      <w:lvlJc w:val="left"/>
      <w:pPr>
        <w:ind w:left="144" w:hanging="435"/>
      </w:pPr>
      <w:rPr>
        <w:rFonts w:ascii="Wingdings" w:eastAsia="Wingdings" w:hAnsi="Wingdings" w:cs="Wingdings" w:hint="default"/>
        <w:b w:val="0"/>
        <w:bCs w:val="0"/>
        <w:i w:val="0"/>
        <w:iCs w:val="0"/>
        <w:spacing w:val="0"/>
        <w:w w:val="100"/>
        <w:sz w:val="24"/>
        <w:szCs w:val="24"/>
        <w:lang w:val="ru-RU" w:eastAsia="en-US" w:bidi="ar-SA"/>
      </w:rPr>
    </w:lvl>
    <w:lvl w:ilvl="1" w:tplc="6AF82CB0">
      <w:start w:val="1"/>
      <w:numFmt w:val="decimal"/>
      <w:lvlText w:val="%2)"/>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C9B6C3F6">
      <w:numFmt w:val="bullet"/>
      <w:lvlText w:val="•"/>
      <w:lvlJc w:val="left"/>
      <w:pPr>
        <w:ind w:left="2161" w:hanging="260"/>
      </w:pPr>
      <w:rPr>
        <w:rFonts w:hint="default"/>
        <w:lang w:val="ru-RU" w:eastAsia="en-US" w:bidi="ar-SA"/>
      </w:rPr>
    </w:lvl>
    <w:lvl w:ilvl="3" w:tplc="6A7CA7AC">
      <w:numFmt w:val="bullet"/>
      <w:lvlText w:val="•"/>
      <w:lvlJc w:val="left"/>
      <w:pPr>
        <w:ind w:left="3202" w:hanging="260"/>
      </w:pPr>
      <w:rPr>
        <w:rFonts w:hint="default"/>
        <w:lang w:val="ru-RU" w:eastAsia="en-US" w:bidi="ar-SA"/>
      </w:rPr>
    </w:lvl>
    <w:lvl w:ilvl="4" w:tplc="0120A126">
      <w:numFmt w:val="bullet"/>
      <w:lvlText w:val="•"/>
      <w:lvlJc w:val="left"/>
      <w:pPr>
        <w:ind w:left="4243" w:hanging="260"/>
      </w:pPr>
      <w:rPr>
        <w:rFonts w:hint="default"/>
        <w:lang w:val="ru-RU" w:eastAsia="en-US" w:bidi="ar-SA"/>
      </w:rPr>
    </w:lvl>
    <w:lvl w:ilvl="5" w:tplc="B09036FA">
      <w:numFmt w:val="bullet"/>
      <w:lvlText w:val="•"/>
      <w:lvlJc w:val="left"/>
      <w:pPr>
        <w:ind w:left="5284" w:hanging="260"/>
      </w:pPr>
      <w:rPr>
        <w:rFonts w:hint="default"/>
        <w:lang w:val="ru-RU" w:eastAsia="en-US" w:bidi="ar-SA"/>
      </w:rPr>
    </w:lvl>
    <w:lvl w:ilvl="6" w:tplc="7668FF70">
      <w:numFmt w:val="bullet"/>
      <w:lvlText w:val="•"/>
      <w:lvlJc w:val="left"/>
      <w:pPr>
        <w:ind w:left="6325" w:hanging="260"/>
      </w:pPr>
      <w:rPr>
        <w:rFonts w:hint="default"/>
        <w:lang w:val="ru-RU" w:eastAsia="en-US" w:bidi="ar-SA"/>
      </w:rPr>
    </w:lvl>
    <w:lvl w:ilvl="7" w:tplc="FBCA2DF0">
      <w:numFmt w:val="bullet"/>
      <w:lvlText w:val="•"/>
      <w:lvlJc w:val="left"/>
      <w:pPr>
        <w:ind w:left="7366" w:hanging="260"/>
      </w:pPr>
      <w:rPr>
        <w:rFonts w:hint="default"/>
        <w:lang w:val="ru-RU" w:eastAsia="en-US" w:bidi="ar-SA"/>
      </w:rPr>
    </w:lvl>
    <w:lvl w:ilvl="8" w:tplc="9E78089E">
      <w:numFmt w:val="bullet"/>
      <w:lvlText w:val="•"/>
      <w:lvlJc w:val="left"/>
      <w:pPr>
        <w:ind w:left="8408" w:hanging="260"/>
      </w:pPr>
      <w:rPr>
        <w:rFonts w:hint="default"/>
        <w:lang w:val="ru-RU" w:eastAsia="en-US" w:bidi="ar-SA"/>
      </w:rPr>
    </w:lvl>
  </w:abstractNum>
  <w:abstractNum w:abstractNumId="97" w15:restartNumberingAfterBreak="0">
    <w:nsid w:val="27192ECA"/>
    <w:multiLevelType w:val="hybridMultilevel"/>
    <w:tmpl w:val="75189A8A"/>
    <w:lvl w:ilvl="0" w:tplc="0E426480">
      <w:numFmt w:val="bullet"/>
      <w:lvlText w:val="–"/>
      <w:lvlJc w:val="left"/>
      <w:pPr>
        <w:ind w:left="173" w:hanging="635"/>
      </w:pPr>
      <w:rPr>
        <w:rFonts w:ascii="Times New Roman" w:eastAsia="Times New Roman" w:hAnsi="Times New Roman" w:cs="Times New Roman" w:hint="default"/>
        <w:b w:val="0"/>
        <w:bCs w:val="0"/>
        <w:i w:val="0"/>
        <w:iCs w:val="0"/>
        <w:spacing w:val="0"/>
        <w:w w:val="99"/>
        <w:sz w:val="20"/>
        <w:szCs w:val="20"/>
        <w:lang w:val="ru-RU" w:eastAsia="en-US" w:bidi="ar-SA"/>
      </w:rPr>
    </w:lvl>
    <w:lvl w:ilvl="1" w:tplc="EE001DDE">
      <w:numFmt w:val="bullet"/>
      <w:lvlText w:val="•"/>
      <w:lvlJc w:val="left"/>
      <w:pPr>
        <w:ind w:left="578" w:hanging="635"/>
      </w:pPr>
      <w:rPr>
        <w:rFonts w:hint="default"/>
        <w:lang w:val="ru-RU" w:eastAsia="en-US" w:bidi="ar-SA"/>
      </w:rPr>
    </w:lvl>
    <w:lvl w:ilvl="2" w:tplc="50821CD2">
      <w:numFmt w:val="bullet"/>
      <w:lvlText w:val="•"/>
      <w:lvlJc w:val="left"/>
      <w:pPr>
        <w:ind w:left="977" w:hanging="635"/>
      </w:pPr>
      <w:rPr>
        <w:rFonts w:hint="default"/>
        <w:lang w:val="ru-RU" w:eastAsia="en-US" w:bidi="ar-SA"/>
      </w:rPr>
    </w:lvl>
    <w:lvl w:ilvl="3" w:tplc="F920D01E">
      <w:numFmt w:val="bullet"/>
      <w:lvlText w:val="•"/>
      <w:lvlJc w:val="left"/>
      <w:pPr>
        <w:ind w:left="1376" w:hanging="635"/>
      </w:pPr>
      <w:rPr>
        <w:rFonts w:hint="default"/>
        <w:lang w:val="ru-RU" w:eastAsia="en-US" w:bidi="ar-SA"/>
      </w:rPr>
    </w:lvl>
    <w:lvl w:ilvl="4" w:tplc="94807DE0">
      <w:numFmt w:val="bullet"/>
      <w:lvlText w:val="•"/>
      <w:lvlJc w:val="left"/>
      <w:pPr>
        <w:ind w:left="1774" w:hanging="635"/>
      </w:pPr>
      <w:rPr>
        <w:rFonts w:hint="default"/>
        <w:lang w:val="ru-RU" w:eastAsia="en-US" w:bidi="ar-SA"/>
      </w:rPr>
    </w:lvl>
    <w:lvl w:ilvl="5" w:tplc="7A98B578">
      <w:numFmt w:val="bullet"/>
      <w:lvlText w:val="•"/>
      <w:lvlJc w:val="left"/>
      <w:pPr>
        <w:ind w:left="2173" w:hanging="635"/>
      </w:pPr>
      <w:rPr>
        <w:rFonts w:hint="default"/>
        <w:lang w:val="ru-RU" w:eastAsia="en-US" w:bidi="ar-SA"/>
      </w:rPr>
    </w:lvl>
    <w:lvl w:ilvl="6" w:tplc="6966EB66">
      <w:numFmt w:val="bullet"/>
      <w:lvlText w:val="•"/>
      <w:lvlJc w:val="left"/>
      <w:pPr>
        <w:ind w:left="2572" w:hanging="635"/>
      </w:pPr>
      <w:rPr>
        <w:rFonts w:hint="default"/>
        <w:lang w:val="ru-RU" w:eastAsia="en-US" w:bidi="ar-SA"/>
      </w:rPr>
    </w:lvl>
    <w:lvl w:ilvl="7" w:tplc="636E1394">
      <w:numFmt w:val="bullet"/>
      <w:lvlText w:val="•"/>
      <w:lvlJc w:val="left"/>
      <w:pPr>
        <w:ind w:left="2970" w:hanging="635"/>
      </w:pPr>
      <w:rPr>
        <w:rFonts w:hint="default"/>
        <w:lang w:val="ru-RU" w:eastAsia="en-US" w:bidi="ar-SA"/>
      </w:rPr>
    </w:lvl>
    <w:lvl w:ilvl="8" w:tplc="818EA0AE">
      <w:numFmt w:val="bullet"/>
      <w:lvlText w:val="•"/>
      <w:lvlJc w:val="left"/>
      <w:pPr>
        <w:ind w:left="3369" w:hanging="635"/>
      </w:pPr>
      <w:rPr>
        <w:rFonts w:hint="default"/>
        <w:lang w:val="ru-RU" w:eastAsia="en-US" w:bidi="ar-SA"/>
      </w:rPr>
    </w:lvl>
  </w:abstractNum>
  <w:abstractNum w:abstractNumId="98" w15:restartNumberingAfterBreak="0">
    <w:nsid w:val="27297FBC"/>
    <w:multiLevelType w:val="hybridMultilevel"/>
    <w:tmpl w:val="3710E5C4"/>
    <w:lvl w:ilvl="0" w:tplc="2C82EDFE">
      <w:numFmt w:val="bullet"/>
      <w:lvlText w:val="-"/>
      <w:lvlJc w:val="left"/>
      <w:pPr>
        <w:ind w:left="107" w:hanging="252"/>
      </w:pPr>
      <w:rPr>
        <w:rFonts w:ascii="Times New Roman" w:eastAsia="Times New Roman" w:hAnsi="Times New Roman" w:cs="Times New Roman" w:hint="default"/>
        <w:b w:val="0"/>
        <w:bCs w:val="0"/>
        <w:i w:val="0"/>
        <w:iCs w:val="0"/>
        <w:spacing w:val="0"/>
        <w:w w:val="99"/>
        <w:sz w:val="20"/>
        <w:szCs w:val="20"/>
        <w:lang w:val="ru-RU" w:eastAsia="en-US" w:bidi="ar-SA"/>
      </w:rPr>
    </w:lvl>
    <w:lvl w:ilvl="1" w:tplc="C41A8BAA">
      <w:numFmt w:val="bullet"/>
      <w:lvlText w:val="•"/>
      <w:lvlJc w:val="left"/>
      <w:pPr>
        <w:ind w:left="471" w:hanging="252"/>
      </w:pPr>
      <w:rPr>
        <w:rFonts w:hint="default"/>
        <w:lang w:val="ru-RU" w:eastAsia="en-US" w:bidi="ar-SA"/>
      </w:rPr>
    </w:lvl>
    <w:lvl w:ilvl="2" w:tplc="856C0D26">
      <w:numFmt w:val="bullet"/>
      <w:lvlText w:val="•"/>
      <w:lvlJc w:val="left"/>
      <w:pPr>
        <w:ind w:left="843" w:hanging="252"/>
      </w:pPr>
      <w:rPr>
        <w:rFonts w:hint="default"/>
        <w:lang w:val="ru-RU" w:eastAsia="en-US" w:bidi="ar-SA"/>
      </w:rPr>
    </w:lvl>
    <w:lvl w:ilvl="3" w:tplc="B49A2D60">
      <w:numFmt w:val="bullet"/>
      <w:lvlText w:val="•"/>
      <w:lvlJc w:val="left"/>
      <w:pPr>
        <w:ind w:left="1214" w:hanging="252"/>
      </w:pPr>
      <w:rPr>
        <w:rFonts w:hint="default"/>
        <w:lang w:val="ru-RU" w:eastAsia="en-US" w:bidi="ar-SA"/>
      </w:rPr>
    </w:lvl>
    <w:lvl w:ilvl="4" w:tplc="3634B67E">
      <w:numFmt w:val="bullet"/>
      <w:lvlText w:val="•"/>
      <w:lvlJc w:val="left"/>
      <w:pPr>
        <w:ind w:left="1586" w:hanging="252"/>
      </w:pPr>
      <w:rPr>
        <w:rFonts w:hint="default"/>
        <w:lang w:val="ru-RU" w:eastAsia="en-US" w:bidi="ar-SA"/>
      </w:rPr>
    </w:lvl>
    <w:lvl w:ilvl="5" w:tplc="89A63644">
      <w:numFmt w:val="bullet"/>
      <w:lvlText w:val="•"/>
      <w:lvlJc w:val="left"/>
      <w:pPr>
        <w:ind w:left="1958" w:hanging="252"/>
      </w:pPr>
      <w:rPr>
        <w:rFonts w:hint="default"/>
        <w:lang w:val="ru-RU" w:eastAsia="en-US" w:bidi="ar-SA"/>
      </w:rPr>
    </w:lvl>
    <w:lvl w:ilvl="6" w:tplc="328A2210">
      <w:numFmt w:val="bullet"/>
      <w:lvlText w:val="•"/>
      <w:lvlJc w:val="left"/>
      <w:pPr>
        <w:ind w:left="2329" w:hanging="252"/>
      </w:pPr>
      <w:rPr>
        <w:rFonts w:hint="default"/>
        <w:lang w:val="ru-RU" w:eastAsia="en-US" w:bidi="ar-SA"/>
      </w:rPr>
    </w:lvl>
    <w:lvl w:ilvl="7" w:tplc="34749962">
      <w:numFmt w:val="bullet"/>
      <w:lvlText w:val="•"/>
      <w:lvlJc w:val="left"/>
      <w:pPr>
        <w:ind w:left="2701" w:hanging="252"/>
      </w:pPr>
      <w:rPr>
        <w:rFonts w:hint="default"/>
        <w:lang w:val="ru-RU" w:eastAsia="en-US" w:bidi="ar-SA"/>
      </w:rPr>
    </w:lvl>
    <w:lvl w:ilvl="8" w:tplc="B374E242">
      <w:numFmt w:val="bullet"/>
      <w:lvlText w:val="•"/>
      <w:lvlJc w:val="left"/>
      <w:pPr>
        <w:ind w:left="3072" w:hanging="252"/>
      </w:pPr>
      <w:rPr>
        <w:rFonts w:hint="default"/>
        <w:lang w:val="ru-RU" w:eastAsia="en-US" w:bidi="ar-SA"/>
      </w:rPr>
    </w:lvl>
  </w:abstractNum>
  <w:abstractNum w:abstractNumId="99" w15:restartNumberingAfterBreak="0">
    <w:nsid w:val="27DC5AD1"/>
    <w:multiLevelType w:val="hybridMultilevel"/>
    <w:tmpl w:val="B14C51A0"/>
    <w:lvl w:ilvl="0" w:tplc="DF6AA216">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56225E6">
      <w:numFmt w:val="bullet"/>
      <w:lvlText w:val="•"/>
      <w:lvlJc w:val="left"/>
      <w:pPr>
        <w:ind w:left="547" w:hanging="132"/>
      </w:pPr>
      <w:rPr>
        <w:rFonts w:hint="default"/>
        <w:lang w:val="ru-RU" w:eastAsia="en-US" w:bidi="ar-SA"/>
      </w:rPr>
    </w:lvl>
    <w:lvl w:ilvl="2" w:tplc="59AA5142">
      <w:numFmt w:val="bullet"/>
      <w:lvlText w:val="•"/>
      <w:lvlJc w:val="left"/>
      <w:pPr>
        <w:ind w:left="954" w:hanging="132"/>
      </w:pPr>
      <w:rPr>
        <w:rFonts w:hint="default"/>
        <w:lang w:val="ru-RU" w:eastAsia="en-US" w:bidi="ar-SA"/>
      </w:rPr>
    </w:lvl>
    <w:lvl w:ilvl="3" w:tplc="BCE634A4">
      <w:numFmt w:val="bullet"/>
      <w:lvlText w:val="•"/>
      <w:lvlJc w:val="left"/>
      <w:pPr>
        <w:ind w:left="1361" w:hanging="132"/>
      </w:pPr>
      <w:rPr>
        <w:rFonts w:hint="default"/>
        <w:lang w:val="ru-RU" w:eastAsia="en-US" w:bidi="ar-SA"/>
      </w:rPr>
    </w:lvl>
    <w:lvl w:ilvl="4" w:tplc="F30A6920">
      <w:numFmt w:val="bullet"/>
      <w:lvlText w:val="•"/>
      <w:lvlJc w:val="left"/>
      <w:pPr>
        <w:ind w:left="1768" w:hanging="132"/>
      </w:pPr>
      <w:rPr>
        <w:rFonts w:hint="default"/>
        <w:lang w:val="ru-RU" w:eastAsia="en-US" w:bidi="ar-SA"/>
      </w:rPr>
    </w:lvl>
    <w:lvl w:ilvl="5" w:tplc="5002C0DE">
      <w:numFmt w:val="bullet"/>
      <w:lvlText w:val="•"/>
      <w:lvlJc w:val="left"/>
      <w:pPr>
        <w:ind w:left="2175" w:hanging="132"/>
      </w:pPr>
      <w:rPr>
        <w:rFonts w:hint="default"/>
        <w:lang w:val="ru-RU" w:eastAsia="en-US" w:bidi="ar-SA"/>
      </w:rPr>
    </w:lvl>
    <w:lvl w:ilvl="6" w:tplc="812AA098">
      <w:numFmt w:val="bullet"/>
      <w:lvlText w:val="•"/>
      <w:lvlJc w:val="left"/>
      <w:pPr>
        <w:ind w:left="2582" w:hanging="132"/>
      </w:pPr>
      <w:rPr>
        <w:rFonts w:hint="default"/>
        <w:lang w:val="ru-RU" w:eastAsia="en-US" w:bidi="ar-SA"/>
      </w:rPr>
    </w:lvl>
    <w:lvl w:ilvl="7" w:tplc="6846B9EE">
      <w:numFmt w:val="bullet"/>
      <w:lvlText w:val="•"/>
      <w:lvlJc w:val="left"/>
      <w:pPr>
        <w:ind w:left="2989" w:hanging="132"/>
      </w:pPr>
      <w:rPr>
        <w:rFonts w:hint="default"/>
        <w:lang w:val="ru-RU" w:eastAsia="en-US" w:bidi="ar-SA"/>
      </w:rPr>
    </w:lvl>
    <w:lvl w:ilvl="8" w:tplc="630C43E4">
      <w:numFmt w:val="bullet"/>
      <w:lvlText w:val="•"/>
      <w:lvlJc w:val="left"/>
      <w:pPr>
        <w:ind w:left="3396" w:hanging="132"/>
      </w:pPr>
      <w:rPr>
        <w:rFonts w:hint="default"/>
        <w:lang w:val="ru-RU" w:eastAsia="en-US" w:bidi="ar-SA"/>
      </w:rPr>
    </w:lvl>
  </w:abstractNum>
  <w:abstractNum w:abstractNumId="100" w15:restartNumberingAfterBreak="0">
    <w:nsid w:val="27DD7C17"/>
    <w:multiLevelType w:val="hybridMultilevel"/>
    <w:tmpl w:val="B25CF3A2"/>
    <w:lvl w:ilvl="0" w:tplc="0E80AC06">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BE2D4C">
      <w:numFmt w:val="bullet"/>
      <w:lvlText w:val=""/>
      <w:lvlJc w:val="left"/>
      <w:pPr>
        <w:ind w:left="500" w:hanging="361"/>
      </w:pPr>
      <w:rPr>
        <w:rFonts w:ascii="Wingdings" w:eastAsia="Wingdings" w:hAnsi="Wingdings" w:cs="Wingdings" w:hint="default"/>
        <w:b w:val="0"/>
        <w:bCs w:val="0"/>
        <w:i w:val="0"/>
        <w:iCs w:val="0"/>
        <w:spacing w:val="0"/>
        <w:w w:val="100"/>
        <w:sz w:val="24"/>
        <w:szCs w:val="24"/>
        <w:lang w:val="ru-RU" w:eastAsia="en-US" w:bidi="ar-SA"/>
      </w:rPr>
    </w:lvl>
    <w:lvl w:ilvl="2" w:tplc="211CB90E">
      <w:numFmt w:val="bullet"/>
      <w:lvlText w:val="•"/>
      <w:lvlJc w:val="left"/>
      <w:pPr>
        <w:ind w:left="2094" w:hanging="361"/>
      </w:pPr>
      <w:rPr>
        <w:rFonts w:hint="default"/>
        <w:lang w:val="ru-RU" w:eastAsia="en-US" w:bidi="ar-SA"/>
      </w:rPr>
    </w:lvl>
    <w:lvl w:ilvl="3" w:tplc="E74AB938">
      <w:numFmt w:val="bullet"/>
      <w:lvlText w:val="•"/>
      <w:lvlJc w:val="left"/>
      <w:pPr>
        <w:ind w:left="3689" w:hanging="361"/>
      </w:pPr>
      <w:rPr>
        <w:rFonts w:hint="default"/>
        <w:lang w:val="ru-RU" w:eastAsia="en-US" w:bidi="ar-SA"/>
      </w:rPr>
    </w:lvl>
    <w:lvl w:ilvl="4" w:tplc="3F12E3A2">
      <w:numFmt w:val="bullet"/>
      <w:lvlText w:val="•"/>
      <w:lvlJc w:val="left"/>
      <w:pPr>
        <w:ind w:left="5284" w:hanging="361"/>
      </w:pPr>
      <w:rPr>
        <w:rFonts w:hint="default"/>
        <w:lang w:val="ru-RU" w:eastAsia="en-US" w:bidi="ar-SA"/>
      </w:rPr>
    </w:lvl>
    <w:lvl w:ilvl="5" w:tplc="6B04D70A">
      <w:numFmt w:val="bullet"/>
      <w:lvlText w:val="•"/>
      <w:lvlJc w:val="left"/>
      <w:pPr>
        <w:ind w:left="6879" w:hanging="361"/>
      </w:pPr>
      <w:rPr>
        <w:rFonts w:hint="default"/>
        <w:lang w:val="ru-RU" w:eastAsia="en-US" w:bidi="ar-SA"/>
      </w:rPr>
    </w:lvl>
    <w:lvl w:ilvl="6" w:tplc="5992C66C">
      <w:numFmt w:val="bullet"/>
      <w:lvlText w:val="•"/>
      <w:lvlJc w:val="left"/>
      <w:pPr>
        <w:ind w:left="8474" w:hanging="361"/>
      </w:pPr>
      <w:rPr>
        <w:rFonts w:hint="default"/>
        <w:lang w:val="ru-RU" w:eastAsia="en-US" w:bidi="ar-SA"/>
      </w:rPr>
    </w:lvl>
    <w:lvl w:ilvl="7" w:tplc="AB78C5F0">
      <w:numFmt w:val="bullet"/>
      <w:lvlText w:val="•"/>
      <w:lvlJc w:val="left"/>
      <w:pPr>
        <w:ind w:left="10069" w:hanging="361"/>
      </w:pPr>
      <w:rPr>
        <w:rFonts w:hint="default"/>
        <w:lang w:val="ru-RU" w:eastAsia="en-US" w:bidi="ar-SA"/>
      </w:rPr>
    </w:lvl>
    <w:lvl w:ilvl="8" w:tplc="164CDA8C">
      <w:numFmt w:val="bullet"/>
      <w:lvlText w:val="•"/>
      <w:lvlJc w:val="left"/>
      <w:pPr>
        <w:ind w:left="11664" w:hanging="361"/>
      </w:pPr>
      <w:rPr>
        <w:rFonts w:hint="default"/>
        <w:lang w:val="ru-RU" w:eastAsia="en-US" w:bidi="ar-SA"/>
      </w:rPr>
    </w:lvl>
  </w:abstractNum>
  <w:abstractNum w:abstractNumId="101" w15:restartNumberingAfterBreak="0">
    <w:nsid w:val="28D817F2"/>
    <w:multiLevelType w:val="hybridMultilevel"/>
    <w:tmpl w:val="C0DC2DFC"/>
    <w:lvl w:ilvl="0" w:tplc="A7D8988E">
      <w:start w:val="1"/>
      <w:numFmt w:val="decimal"/>
      <w:lvlText w:val="%1)"/>
      <w:lvlJc w:val="left"/>
      <w:pPr>
        <w:ind w:left="285" w:hanging="574"/>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162254A2">
      <w:numFmt w:val="bullet"/>
      <w:lvlText w:val="•"/>
      <w:lvlJc w:val="left"/>
      <w:pPr>
        <w:ind w:left="1301" w:hanging="574"/>
      </w:pPr>
      <w:rPr>
        <w:rFonts w:hint="default"/>
        <w:lang w:val="ru-RU" w:eastAsia="en-US" w:bidi="ar-SA"/>
      </w:rPr>
    </w:lvl>
    <w:lvl w:ilvl="2" w:tplc="1F0091A2">
      <w:numFmt w:val="bullet"/>
      <w:lvlText w:val="•"/>
      <w:lvlJc w:val="left"/>
      <w:pPr>
        <w:ind w:left="2322" w:hanging="574"/>
      </w:pPr>
      <w:rPr>
        <w:rFonts w:hint="default"/>
        <w:lang w:val="ru-RU" w:eastAsia="en-US" w:bidi="ar-SA"/>
      </w:rPr>
    </w:lvl>
    <w:lvl w:ilvl="3" w:tplc="77486176">
      <w:numFmt w:val="bullet"/>
      <w:lvlText w:val="•"/>
      <w:lvlJc w:val="left"/>
      <w:pPr>
        <w:ind w:left="3343" w:hanging="574"/>
      </w:pPr>
      <w:rPr>
        <w:rFonts w:hint="default"/>
        <w:lang w:val="ru-RU" w:eastAsia="en-US" w:bidi="ar-SA"/>
      </w:rPr>
    </w:lvl>
    <w:lvl w:ilvl="4" w:tplc="59B87D30">
      <w:numFmt w:val="bullet"/>
      <w:lvlText w:val="•"/>
      <w:lvlJc w:val="left"/>
      <w:pPr>
        <w:ind w:left="4364" w:hanging="574"/>
      </w:pPr>
      <w:rPr>
        <w:rFonts w:hint="default"/>
        <w:lang w:val="ru-RU" w:eastAsia="en-US" w:bidi="ar-SA"/>
      </w:rPr>
    </w:lvl>
    <w:lvl w:ilvl="5" w:tplc="3B626F96">
      <w:numFmt w:val="bullet"/>
      <w:lvlText w:val="•"/>
      <w:lvlJc w:val="left"/>
      <w:pPr>
        <w:ind w:left="5385" w:hanging="574"/>
      </w:pPr>
      <w:rPr>
        <w:rFonts w:hint="default"/>
        <w:lang w:val="ru-RU" w:eastAsia="en-US" w:bidi="ar-SA"/>
      </w:rPr>
    </w:lvl>
    <w:lvl w:ilvl="6" w:tplc="37146E1A">
      <w:numFmt w:val="bullet"/>
      <w:lvlText w:val="•"/>
      <w:lvlJc w:val="left"/>
      <w:pPr>
        <w:ind w:left="6406" w:hanging="574"/>
      </w:pPr>
      <w:rPr>
        <w:rFonts w:hint="default"/>
        <w:lang w:val="ru-RU" w:eastAsia="en-US" w:bidi="ar-SA"/>
      </w:rPr>
    </w:lvl>
    <w:lvl w:ilvl="7" w:tplc="61521D0A">
      <w:numFmt w:val="bullet"/>
      <w:lvlText w:val="•"/>
      <w:lvlJc w:val="left"/>
      <w:pPr>
        <w:ind w:left="7427" w:hanging="574"/>
      </w:pPr>
      <w:rPr>
        <w:rFonts w:hint="default"/>
        <w:lang w:val="ru-RU" w:eastAsia="en-US" w:bidi="ar-SA"/>
      </w:rPr>
    </w:lvl>
    <w:lvl w:ilvl="8" w:tplc="4D10B8AC">
      <w:numFmt w:val="bullet"/>
      <w:lvlText w:val="•"/>
      <w:lvlJc w:val="left"/>
      <w:pPr>
        <w:ind w:left="8448" w:hanging="574"/>
      </w:pPr>
      <w:rPr>
        <w:rFonts w:hint="default"/>
        <w:lang w:val="ru-RU" w:eastAsia="en-US" w:bidi="ar-SA"/>
      </w:rPr>
    </w:lvl>
  </w:abstractNum>
  <w:abstractNum w:abstractNumId="102" w15:restartNumberingAfterBreak="0">
    <w:nsid w:val="28EC3290"/>
    <w:multiLevelType w:val="hybridMultilevel"/>
    <w:tmpl w:val="1ADE02C2"/>
    <w:lvl w:ilvl="0" w:tplc="0A442A42">
      <w:numFmt w:val="bullet"/>
      <w:lvlText w:val="-"/>
      <w:lvlJc w:val="left"/>
      <w:pPr>
        <w:ind w:left="108" w:hanging="300"/>
      </w:pPr>
      <w:rPr>
        <w:rFonts w:ascii="Times New Roman" w:eastAsia="Times New Roman" w:hAnsi="Times New Roman" w:cs="Times New Roman" w:hint="default"/>
        <w:b w:val="0"/>
        <w:bCs w:val="0"/>
        <w:i w:val="0"/>
        <w:iCs w:val="0"/>
        <w:spacing w:val="0"/>
        <w:w w:val="99"/>
        <w:sz w:val="20"/>
        <w:szCs w:val="20"/>
        <w:lang w:val="ru-RU" w:eastAsia="en-US" w:bidi="ar-SA"/>
      </w:rPr>
    </w:lvl>
    <w:lvl w:ilvl="1" w:tplc="9424D6D2">
      <w:numFmt w:val="bullet"/>
      <w:lvlText w:val="•"/>
      <w:lvlJc w:val="left"/>
      <w:pPr>
        <w:ind w:left="412" w:hanging="300"/>
      </w:pPr>
      <w:rPr>
        <w:rFonts w:hint="default"/>
        <w:lang w:val="ru-RU" w:eastAsia="en-US" w:bidi="ar-SA"/>
      </w:rPr>
    </w:lvl>
    <w:lvl w:ilvl="2" w:tplc="D1068506">
      <w:numFmt w:val="bullet"/>
      <w:lvlText w:val="•"/>
      <w:lvlJc w:val="left"/>
      <w:pPr>
        <w:ind w:left="725" w:hanging="300"/>
      </w:pPr>
      <w:rPr>
        <w:rFonts w:hint="default"/>
        <w:lang w:val="ru-RU" w:eastAsia="en-US" w:bidi="ar-SA"/>
      </w:rPr>
    </w:lvl>
    <w:lvl w:ilvl="3" w:tplc="C6264EA6">
      <w:numFmt w:val="bullet"/>
      <w:lvlText w:val="•"/>
      <w:lvlJc w:val="left"/>
      <w:pPr>
        <w:ind w:left="1037" w:hanging="300"/>
      </w:pPr>
      <w:rPr>
        <w:rFonts w:hint="default"/>
        <w:lang w:val="ru-RU" w:eastAsia="en-US" w:bidi="ar-SA"/>
      </w:rPr>
    </w:lvl>
    <w:lvl w:ilvl="4" w:tplc="8556941A">
      <w:numFmt w:val="bullet"/>
      <w:lvlText w:val="•"/>
      <w:lvlJc w:val="left"/>
      <w:pPr>
        <w:ind w:left="1350" w:hanging="300"/>
      </w:pPr>
      <w:rPr>
        <w:rFonts w:hint="default"/>
        <w:lang w:val="ru-RU" w:eastAsia="en-US" w:bidi="ar-SA"/>
      </w:rPr>
    </w:lvl>
    <w:lvl w:ilvl="5" w:tplc="4ABEF182">
      <w:numFmt w:val="bullet"/>
      <w:lvlText w:val="•"/>
      <w:lvlJc w:val="left"/>
      <w:pPr>
        <w:ind w:left="1663" w:hanging="300"/>
      </w:pPr>
      <w:rPr>
        <w:rFonts w:hint="default"/>
        <w:lang w:val="ru-RU" w:eastAsia="en-US" w:bidi="ar-SA"/>
      </w:rPr>
    </w:lvl>
    <w:lvl w:ilvl="6" w:tplc="997489F6">
      <w:numFmt w:val="bullet"/>
      <w:lvlText w:val="•"/>
      <w:lvlJc w:val="left"/>
      <w:pPr>
        <w:ind w:left="1975" w:hanging="300"/>
      </w:pPr>
      <w:rPr>
        <w:rFonts w:hint="default"/>
        <w:lang w:val="ru-RU" w:eastAsia="en-US" w:bidi="ar-SA"/>
      </w:rPr>
    </w:lvl>
    <w:lvl w:ilvl="7" w:tplc="434E9198">
      <w:numFmt w:val="bullet"/>
      <w:lvlText w:val="•"/>
      <w:lvlJc w:val="left"/>
      <w:pPr>
        <w:ind w:left="2288" w:hanging="300"/>
      </w:pPr>
      <w:rPr>
        <w:rFonts w:hint="default"/>
        <w:lang w:val="ru-RU" w:eastAsia="en-US" w:bidi="ar-SA"/>
      </w:rPr>
    </w:lvl>
    <w:lvl w:ilvl="8" w:tplc="128E3572">
      <w:numFmt w:val="bullet"/>
      <w:lvlText w:val="•"/>
      <w:lvlJc w:val="left"/>
      <w:pPr>
        <w:ind w:left="2600" w:hanging="300"/>
      </w:pPr>
      <w:rPr>
        <w:rFonts w:hint="default"/>
        <w:lang w:val="ru-RU" w:eastAsia="en-US" w:bidi="ar-SA"/>
      </w:rPr>
    </w:lvl>
  </w:abstractNum>
  <w:abstractNum w:abstractNumId="103" w15:restartNumberingAfterBreak="0">
    <w:nsid w:val="28F4427A"/>
    <w:multiLevelType w:val="hybridMultilevel"/>
    <w:tmpl w:val="EF2C3414"/>
    <w:lvl w:ilvl="0" w:tplc="4B5A3F70">
      <w:start w:val="2"/>
      <w:numFmt w:val="decimal"/>
      <w:lvlText w:val="%1)"/>
      <w:lvlJc w:val="left"/>
      <w:pPr>
        <w:ind w:left="110" w:hanging="291"/>
      </w:pPr>
      <w:rPr>
        <w:rFonts w:ascii="Times New Roman" w:eastAsia="Times New Roman" w:hAnsi="Times New Roman" w:cs="Times New Roman" w:hint="default"/>
        <w:b/>
        <w:bCs/>
        <w:i w:val="0"/>
        <w:iCs w:val="0"/>
        <w:spacing w:val="0"/>
        <w:w w:val="99"/>
        <w:sz w:val="20"/>
        <w:szCs w:val="20"/>
        <w:lang w:val="ru-RU" w:eastAsia="en-US" w:bidi="ar-SA"/>
      </w:rPr>
    </w:lvl>
    <w:lvl w:ilvl="1" w:tplc="2A880C24">
      <w:numFmt w:val="bullet"/>
      <w:lvlText w:val="•"/>
      <w:lvlJc w:val="left"/>
      <w:pPr>
        <w:ind w:left="592" w:hanging="291"/>
      </w:pPr>
      <w:rPr>
        <w:rFonts w:hint="default"/>
        <w:lang w:val="ru-RU" w:eastAsia="en-US" w:bidi="ar-SA"/>
      </w:rPr>
    </w:lvl>
    <w:lvl w:ilvl="2" w:tplc="1C1CDF8E">
      <w:numFmt w:val="bullet"/>
      <w:lvlText w:val="•"/>
      <w:lvlJc w:val="left"/>
      <w:pPr>
        <w:ind w:left="1065" w:hanging="291"/>
      </w:pPr>
      <w:rPr>
        <w:rFonts w:hint="default"/>
        <w:lang w:val="ru-RU" w:eastAsia="en-US" w:bidi="ar-SA"/>
      </w:rPr>
    </w:lvl>
    <w:lvl w:ilvl="3" w:tplc="FE743BAA">
      <w:numFmt w:val="bullet"/>
      <w:lvlText w:val="•"/>
      <w:lvlJc w:val="left"/>
      <w:pPr>
        <w:ind w:left="1537" w:hanging="291"/>
      </w:pPr>
      <w:rPr>
        <w:rFonts w:hint="default"/>
        <w:lang w:val="ru-RU" w:eastAsia="en-US" w:bidi="ar-SA"/>
      </w:rPr>
    </w:lvl>
    <w:lvl w:ilvl="4" w:tplc="53B6DA9E">
      <w:numFmt w:val="bullet"/>
      <w:lvlText w:val="•"/>
      <w:lvlJc w:val="left"/>
      <w:pPr>
        <w:ind w:left="2010" w:hanging="291"/>
      </w:pPr>
      <w:rPr>
        <w:rFonts w:hint="default"/>
        <w:lang w:val="ru-RU" w:eastAsia="en-US" w:bidi="ar-SA"/>
      </w:rPr>
    </w:lvl>
    <w:lvl w:ilvl="5" w:tplc="76065CC2">
      <w:numFmt w:val="bullet"/>
      <w:lvlText w:val="•"/>
      <w:lvlJc w:val="left"/>
      <w:pPr>
        <w:ind w:left="2483" w:hanging="291"/>
      </w:pPr>
      <w:rPr>
        <w:rFonts w:hint="default"/>
        <w:lang w:val="ru-RU" w:eastAsia="en-US" w:bidi="ar-SA"/>
      </w:rPr>
    </w:lvl>
    <w:lvl w:ilvl="6" w:tplc="EC3EBE3E">
      <w:numFmt w:val="bullet"/>
      <w:lvlText w:val="•"/>
      <w:lvlJc w:val="left"/>
      <w:pPr>
        <w:ind w:left="2955" w:hanging="291"/>
      </w:pPr>
      <w:rPr>
        <w:rFonts w:hint="default"/>
        <w:lang w:val="ru-RU" w:eastAsia="en-US" w:bidi="ar-SA"/>
      </w:rPr>
    </w:lvl>
    <w:lvl w:ilvl="7" w:tplc="DB6C3E8A">
      <w:numFmt w:val="bullet"/>
      <w:lvlText w:val="•"/>
      <w:lvlJc w:val="left"/>
      <w:pPr>
        <w:ind w:left="3428" w:hanging="291"/>
      </w:pPr>
      <w:rPr>
        <w:rFonts w:hint="default"/>
        <w:lang w:val="ru-RU" w:eastAsia="en-US" w:bidi="ar-SA"/>
      </w:rPr>
    </w:lvl>
    <w:lvl w:ilvl="8" w:tplc="A308FC92">
      <w:numFmt w:val="bullet"/>
      <w:lvlText w:val="•"/>
      <w:lvlJc w:val="left"/>
      <w:pPr>
        <w:ind w:left="3900" w:hanging="291"/>
      </w:pPr>
      <w:rPr>
        <w:rFonts w:hint="default"/>
        <w:lang w:val="ru-RU" w:eastAsia="en-US" w:bidi="ar-SA"/>
      </w:rPr>
    </w:lvl>
  </w:abstractNum>
  <w:abstractNum w:abstractNumId="104" w15:restartNumberingAfterBreak="0">
    <w:nsid w:val="29015301"/>
    <w:multiLevelType w:val="hybridMultilevel"/>
    <w:tmpl w:val="4A8E9A38"/>
    <w:lvl w:ilvl="0" w:tplc="CAD25790">
      <w:numFmt w:val="bullet"/>
      <w:lvlText w:val=""/>
      <w:lvlJc w:val="left"/>
      <w:pPr>
        <w:ind w:left="111" w:hanging="492"/>
      </w:pPr>
      <w:rPr>
        <w:rFonts w:ascii="Symbol" w:eastAsia="Symbol" w:hAnsi="Symbol" w:cs="Symbol" w:hint="default"/>
        <w:b w:val="0"/>
        <w:bCs w:val="0"/>
        <w:i w:val="0"/>
        <w:iCs w:val="0"/>
        <w:spacing w:val="0"/>
        <w:w w:val="99"/>
        <w:sz w:val="20"/>
        <w:szCs w:val="20"/>
        <w:lang w:val="ru-RU" w:eastAsia="en-US" w:bidi="ar-SA"/>
      </w:rPr>
    </w:lvl>
    <w:lvl w:ilvl="1" w:tplc="9870986C">
      <w:numFmt w:val="bullet"/>
      <w:lvlText w:val="•"/>
      <w:lvlJc w:val="left"/>
      <w:pPr>
        <w:ind w:left="592" w:hanging="492"/>
      </w:pPr>
      <w:rPr>
        <w:rFonts w:hint="default"/>
        <w:lang w:val="ru-RU" w:eastAsia="en-US" w:bidi="ar-SA"/>
      </w:rPr>
    </w:lvl>
    <w:lvl w:ilvl="2" w:tplc="D25A4BF2">
      <w:numFmt w:val="bullet"/>
      <w:lvlText w:val="•"/>
      <w:lvlJc w:val="left"/>
      <w:pPr>
        <w:ind w:left="1065" w:hanging="492"/>
      </w:pPr>
      <w:rPr>
        <w:rFonts w:hint="default"/>
        <w:lang w:val="ru-RU" w:eastAsia="en-US" w:bidi="ar-SA"/>
      </w:rPr>
    </w:lvl>
    <w:lvl w:ilvl="3" w:tplc="F0DE17E8">
      <w:numFmt w:val="bullet"/>
      <w:lvlText w:val="•"/>
      <w:lvlJc w:val="left"/>
      <w:pPr>
        <w:ind w:left="1537" w:hanging="492"/>
      </w:pPr>
      <w:rPr>
        <w:rFonts w:hint="default"/>
        <w:lang w:val="ru-RU" w:eastAsia="en-US" w:bidi="ar-SA"/>
      </w:rPr>
    </w:lvl>
    <w:lvl w:ilvl="4" w:tplc="69DA2694">
      <w:numFmt w:val="bullet"/>
      <w:lvlText w:val="•"/>
      <w:lvlJc w:val="left"/>
      <w:pPr>
        <w:ind w:left="2010" w:hanging="492"/>
      </w:pPr>
      <w:rPr>
        <w:rFonts w:hint="default"/>
        <w:lang w:val="ru-RU" w:eastAsia="en-US" w:bidi="ar-SA"/>
      </w:rPr>
    </w:lvl>
    <w:lvl w:ilvl="5" w:tplc="6D9ECF6E">
      <w:numFmt w:val="bullet"/>
      <w:lvlText w:val="•"/>
      <w:lvlJc w:val="left"/>
      <w:pPr>
        <w:ind w:left="2482" w:hanging="492"/>
      </w:pPr>
      <w:rPr>
        <w:rFonts w:hint="default"/>
        <w:lang w:val="ru-RU" w:eastAsia="en-US" w:bidi="ar-SA"/>
      </w:rPr>
    </w:lvl>
    <w:lvl w:ilvl="6" w:tplc="384E7238">
      <w:numFmt w:val="bullet"/>
      <w:lvlText w:val="•"/>
      <w:lvlJc w:val="left"/>
      <w:pPr>
        <w:ind w:left="2955" w:hanging="492"/>
      </w:pPr>
      <w:rPr>
        <w:rFonts w:hint="default"/>
        <w:lang w:val="ru-RU" w:eastAsia="en-US" w:bidi="ar-SA"/>
      </w:rPr>
    </w:lvl>
    <w:lvl w:ilvl="7" w:tplc="2856F09E">
      <w:numFmt w:val="bullet"/>
      <w:lvlText w:val="•"/>
      <w:lvlJc w:val="left"/>
      <w:pPr>
        <w:ind w:left="3427" w:hanging="492"/>
      </w:pPr>
      <w:rPr>
        <w:rFonts w:hint="default"/>
        <w:lang w:val="ru-RU" w:eastAsia="en-US" w:bidi="ar-SA"/>
      </w:rPr>
    </w:lvl>
    <w:lvl w:ilvl="8" w:tplc="A1F4BF28">
      <w:numFmt w:val="bullet"/>
      <w:lvlText w:val="•"/>
      <w:lvlJc w:val="left"/>
      <w:pPr>
        <w:ind w:left="3900" w:hanging="492"/>
      </w:pPr>
      <w:rPr>
        <w:rFonts w:hint="default"/>
        <w:lang w:val="ru-RU" w:eastAsia="en-US" w:bidi="ar-SA"/>
      </w:rPr>
    </w:lvl>
  </w:abstractNum>
  <w:abstractNum w:abstractNumId="105" w15:restartNumberingAfterBreak="0">
    <w:nsid w:val="29973BE7"/>
    <w:multiLevelType w:val="hybridMultilevel"/>
    <w:tmpl w:val="A6905698"/>
    <w:lvl w:ilvl="0" w:tplc="61E8749A">
      <w:numFmt w:val="bullet"/>
      <w:lvlText w:val=""/>
      <w:lvlJc w:val="left"/>
      <w:pPr>
        <w:ind w:left="110" w:hanging="423"/>
      </w:pPr>
      <w:rPr>
        <w:rFonts w:ascii="Symbol" w:eastAsia="Symbol" w:hAnsi="Symbol" w:cs="Symbol" w:hint="default"/>
        <w:b w:val="0"/>
        <w:bCs w:val="0"/>
        <w:i w:val="0"/>
        <w:iCs w:val="0"/>
        <w:spacing w:val="0"/>
        <w:w w:val="99"/>
        <w:sz w:val="20"/>
        <w:szCs w:val="20"/>
        <w:lang w:val="ru-RU" w:eastAsia="en-US" w:bidi="ar-SA"/>
      </w:rPr>
    </w:lvl>
    <w:lvl w:ilvl="1" w:tplc="DAF6A664">
      <w:numFmt w:val="bullet"/>
      <w:lvlText w:val="•"/>
      <w:lvlJc w:val="left"/>
      <w:pPr>
        <w:ind w:left="432" w:hanging="423"/>
      </w:pPr>
      <w:rPr>
        <w:rFonts w:hint="default"/>
        <w:lang w:val="ru-RU" w:eastAsia="en-US" w:bidi="ar-SA"/>
      </w:rPr>
    </w:lvl>
    <w:lvl w:ilvl="2" w:tplc="C9D44DEA">
      <w:numFmt w:val="bullet"/>
      <w:lvlText w:val="•"/>
      <w:lvlJc w:val="left"/>
      <w:pPr>
        <w:ind w:left="744" w:hanging="423"/>
      </w:pPr>
      <w:rPr>
        <w:rFonts w:hint="default"/>
        <w:lang w:val="ru-RU" w:eastAsia="en-US" w:bidi="ar-SA"/>
      </w:rPr>
    </w:lvl>
    <w:lvl w:ilvl="3" w:tplc="5DC6134C">
      <w:numFmt w:val="bullet"/>
      <w:lvlText w:val="•"/>
      <w:lvlJc w:val="left"/>
      <w:pPr>
        <w:ind w:left="1057" w:hanging="423"/>
      </w:pPr>
      <w:rPr>
        <w:rFonts w:hint="default"/>
        <w:lang w:val="ru-RU" w:eastAsia="en-US" w:bidi="ar-SA"/>
      </w:rPr>
    </w:lvl>
    <w:lvl w:ilvl="4" w:tplc="B394B484">
      <w:numFmt w:val="bullet"/>
      <w:lvlText w:val="•"/>
      <w:lvlJc w:val="left"/>
      <w:pPr>
        <w:ind w:left="1369" w:hanging="423"/>
      </w:pPr>
      <w:rPr>
        <w:rFonts w:hint="default"/>
        <w:lang w:val="ru-RU" w:eastAsia="en-US" w:bidi="ar-SA"/>
      </w:rPr>
    </w:lvl>
    <w:lvl w:ilvl="5" w:tplc="9BA20452">
      <w:numFmt w:val="bullet"/>
      <w:lvlText w:val="•"/>
      <w:lvlJc w:val="left"/>
      <w:pPr>
        <w:ind w:left="1682" w:hanging="423"/>
      </w:pPr>
      <w:rPr>
        <w:rFonts w:hint="default"/>
        <w:lang w:val="ru-RU" w:eastAsia="en-US" w:bidi="ar-SA"/>
      </w:rPr>
    </w:lvl>
    <w:lvl w:ilvl="6" w:tplc="07CA1870">
      <w:numFmt w:val="bullet"/>
      <w:lvlText w:val="•"/>
      <w:lvlJc w:val="left"/>
      <w:pPr>
        <w:ind w:left="1994" w:hanging="423"/>
      </w:pPr>
      <w:rPr>
        <w:rFonts w:hint="default"/>
        <w:lang w:val="ru-RU" w:eastAsia="en-US" w:bidi="ar-SA"/>
      </w:rPr>
    </w:lvl>
    <w:lvl w:ilvl="7" w:tplc="D18C9BA6">
      <w:numFmt w:val="bullet"/>
      <w:lvlText w:val="•"/>
      <w:lvlJc w:val="left"/>
      <w:pPr>
        <w:ind w:left="2306" w:hanging="423"/>
      </w:pPr>
      <w:rPr>
        <w:rFonts w:hint="default"/>
        <w:lang w:val="ru-RU" w:eastAsia="en-US" w:bidi="ar-SA"/>
      </w:rPr>
    </w:lvl>
    <w:lvl w:ilvl="8" w:tplc="D9C877A0">
      <w:numFmt w:val="bullet"/>
      <w:lvlText w:val="•"/>
      <w:lvlJc w:val="left"/>
      <w:pPr>
        <w:ind w:left="2619" w:hanging="423"/>
      </w:pPr>
      <w:rPr>
        <w:rFonts w:hint="default"/>
        <w:lang w:val="ru-RU" w:eastAsia="en-US" w:bidi="ar-SA"/>
      </w:rPr>
    </w:lvl>
  </w:abstractNum>
  <w:abstractNum w:abstractNumId="106" w15:restartNumberingAfterBreak="0">
    <w:nsid w:val="2AD72598"/>
    <w:multiLevelType w:val="hybridMultilevel"/>
    <w:tmpl w:val="D682BF86"/>
    <w:lvl w:ilvl="0" w:tplc="133E79F0">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91804B5E">
      <w:numFmt w:val="bullet"/>
      <w:lvlText w:val="•"/>
      <w:lvlJc w:val="left"/>
      <w:pPr>
        <w:ind w:left="609" w:hanging="708"/>
      </w:pPr>
      <w:rPr>
        <w:rFonts w:hint="default"/>
        <w:lang w:val="ru-RU" w:eastAsia="en-US" w:bidi="ar-SA"/>
      </w:rPr>
    </w:lvl>
    <w:lvl w:ilvl="2" w:tplc="ECAC2E7C">
      <w:numFmt w:val="bullet"/>
      <w:lvlText w:val="•"/>
      <w:lvlJc w:val="left"/>
      <w:pPr>
        <w:ind w:left="1119" w:hanging="708"/>
      </w:pPr>
      <w:rPr>
        <w:rFonts w:hint="default"/>
        <w:lang w:val="ru-RU" w:eastAsia="en-US" w:bidi="ar-SA"/>
      </w:rPr>
    </w:lvl>
    <w:lvl w:ilvl="3" w:tplc="D19E518E">
      <w:numFmt w:val="bullet"/>
      <w:lvlText w:val="•"/>
      <w:lvlJc w:val="left"/>
      <w:pPr>
        <w:ind w:left="1628" w:hanging="708"/>
      </w:pPr>
      <w:rPr>
        <w:rFonts w:hint="default"/>
        <w:lang w:val="ru-RU" w:eastAsia="en-US" w:bidi="ar-SA"/>
      </w:rPr>
    </w:lvl>
    <w:lvl w:ilvl="4" w:tplc="342CF4AE">
      <w:numFmt w:val="bullet"/>
      <w:lvlText w:val="•"/>
      <w:lvlJc w:val="left"/>
      <w:pPr>
        <w:ind w:left="2138" w:hanging="708"/>
      </w:pPr>
      <w:rPr>
        <w:rFonts w:hint="default"/>
        <w:lang w:val="ru-RU" w:eastAsia="en-US" w:bidi="ar-SA"/>
      </w:rPr>
    </w:lvl>
    <w:lvl w:ilvl="5" w:tplc="45C03BFA">
      <w:numFmt w:val="bullet"/>
      <w:lvlText w:val="•"/>
      <w:lvlJc w:val="left"/>
      <w:pPr>
        <w:ind w:left="2648" w:hanging="708"/>
      </w:pPr>
      <w:rPr>
        <w:rFonts w:hint="default"/>
        <w:lang w:val="ru-RU" w:eastAsia="en-US" w:bidi="ar-SA"/>
      </w:rPr>
    </w:lvl>
    <w:lvl w:ilvl="6" w:tplc="5838E332">
      <w:numFmt w:val="bullet"/>
      <w:lvlText w:val="•"/>
      <w:lvlJc w:val="left"/>
      <w:pPr>
        <w:ind w:left="3157" w:hanging="708"/>
      </w:pPr>
      <w:rPr>
        <w:rFonts w:hint="default"/>
        <w:lang w:val="ru-RU" w:eastAsia="en-US" w:bidi="ar-SA"/>
      </w:rPr>
    </w:lvl>
    <w:lvl w:ilvl="7" w:tplc="8682CC76">
      <w:numFmt w:val="bullet"/>
      <w:lvlText w:val="•"/>
      <w:lvlJc w:val="left"/>
      <w:pPr>
        <w:ind w:left="3667" w:hanging="708"/>
      </w:pPr>
      <w:rPr>
        <w:rFonts w:hint="default"/>
        <w:lang w:val="ru-RU" w:eastAsia="en-US" w:bidi="ar-SA"/>
      </w:rPr>
    </w:lvl>
    <w:lvl w:ilvl="8" w:tplc="7E4808A4">
      <w:numFmt w:val="bullet"/>
      <w:lvlText w:val="•"/>
      <w:lvlJc w:val="left"/>
      <w:pPr>
        <w:ind w:left="4176" w:hanging="708"/>
      </w:pPr>
      <w:rPr>
        <w:rFonts w:hint="default"/>
        <w:lang w:val="ru-RU" w:eastAsia="en-US" w:bidi="ar-SA"/>
      </w:rPr>
    </w:lvl>
  </w:abstractNum>
  <w:abstractNum w:abstractNumId="107" w15:restartNumberingAfterBreak="0">
    <w:nsid w:val="2AD84F9F"/>
    <w:multiLevelType w:val="hybridMultilevel"/>
    <w:tmpl w:val="7A5A4A98"/>
    <w:lvl w:ilvl="0" w:tplc="0B16C13C">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F146644">
      <w:numFmt w:val="bullet"/>
      <w:lvlText w:val="•"/>
      <w:lvlJc w:val="left"/>
      <w:pPr>
        <w:ind w:left="547" w:hanging="348"/>
      </w:pPr>
      <w:rPr>
        <w:rFonts w:hint="default"/>
        <w:lang w:val="ru-RU" w:eastAsia="en-US" w:bidi="ar-SA"/>
      </w:rPr>
    </w:lvl>
    <w:lvl w:ilvl="2" w:tplc="ACD638EE">
      <w:numFmt w:val="bullet"/>
      <w:lvlText w:val="•"/>
      <w:lvlJc w:val="left"/>
      <w:pPr>
        <w:ind w:left="954" w:hanging="348"/>
      </w:pPr>
      <w:rPr>
        <w:rFonts w:hint="default"/>
        <w:lang w:val="ru-RU" w:eastAsia="en-US" w:bidi="ar-SA"/>
      </w:rPr>
    </w:lvl>
    <w:lvl w:ilvl="3" w:tplc="601C8060">
      <w:numFmt w:val="bullet"/>
      <w:lvlText w:val="•"/>
      <w:lvlJc w:val="left"/>
      <w:pPr>
        <w:ind w:left="1361" w:hanging="348"/>
      </w:pPr>
      <w:rPr>
        <w:rFonts w:hint="default"/>
        <w:lang w:val="ru-RU" w:eastAsia="en-US" w:bidi="ar-SA"/>
      </w:rPr>
    </w:lvl>
    <w:lvl w:ilvl="4" w:tplc="8B1647F0">
      <w:numFmt w:val="bullet"/>
      <w:lvlText w:val="•"/>
      <w:lvlJc w:val="left"/>
      <w:pPr>
        <w:ind w:left="1768" w:hanging="348"/>
      </w:pPr>
      <w:rPr>
        <w:rFonts w:hint="default"/>
        <w:lang w:val="ru-RU" w:eastAsia="en-US" w:bidi="ar-SA"/>
      </w:rPr>
    </w:lvl>
    <w:lvl w:ilvl="5" w:tplc="4582EC88">
      <w:numFmt w:val="bullet"/>
      <w:lvlText w:val="•"/>
      <w:lvlJc w:val="left"/>
      <w:pPr>
        <w:ind w:left="2175" w:hanging="348"/>
      </w:pPr>
      <w:rPr>
        <w:rFonts w:hint="default"/>
        <w:lang w:val="ru-RU" w:eastAsia="en-US" w:bidi="ar-SA"/>
      </w:rPr>
    </w:lvl>
    <w:lvl w:ilvl="6" w:tplc="CA78D5AA">
      <w:numFmt w:val="bullet"/>
      <w:lvlText w:val="•"/>
      <w:lvlJc w:val="left"/>
      <w:pPr>
        <w:ind w:left="2582" w:hanging="348"/>
      </w:pPr>
      <w:rPr>
        <w:rFonts w:hint="default"/>
        <w:lang w:val="ru-RU" w:eastAsia="en-US" w:bidi="ar-SA"/>
      </w:rPr>
    </w:lvl>
    <w:lvl w:ilvl="7" w:tplc="98E2859E">
      <w:numFmt w:val="bullet"/>
      <w:lvlText w:val="•"/>
      <w:lvlJc w:val="left"/>
      <w:pPr>
        <w:ind w:left="2989" w:hanging="348"/>
      </w:pPr>
      <w:rPr>
        <w:rFonts w:hint="default"/>
        <w:lang w:val="ru-RU" w:eastAsia="en-US" w:bidi="ar-SA"/>
      </w:rPr>
    </w:lvl>
    <w:lvl w:ilvl="8" w:tplc="8C228E52">
      <w:numFmt w:val="bullet"/>
      <w:lvlText w:val="•"/>
      <w:lvlJc w:val="left"/>
      <w:pPr>
        <w:ind w:left="3396" w:hanging="348"/>
      </w:pPr>
      <w:rPr>
        <w:rFonts w:hint="default"/>
        <w:lang w:val="ru-RU" w:eastAsia="en-US" w:bidi="ar-SA"/>
      </w:rPr>
    </w:lvl>
  </w:abstractNum>
  <w:abstractNum w:abstractNumId="108" w15:restartNumberingAfterBreak="0">
    <w:nsid w:val="2B0A4DDE"/>
    <w:multiLevelType w:val="hybridMultilevel"/>
    <w:tmpl w:val="20DC1BB6"/>
    <w:lvl w:ilvl="0" w:tplc="654EC5BC">
      <w:numFmt w:val="bullet"/>
      <w:lvlText w:val=""/>
      <w:lvlJc w:val="left"/>
      <w:pPr>
        <w:ind w:left="154" w:hanging="360"/>
      </w:pPr>
      <w:rPr>
        <w:rFonts w:ascii="Symbol" w:eastAsia="Symbol" w:hAnsi="Symbol" w:cs="Symbol" w:hint="default"/>
        <w:b w:val="0"/>
        <w:bCs w:val="0"/>
        <w:i w:val="0"/>
        <w:iCs w:val="0"/>
        <w:spacing w:val="0"/>
        <w:w w:val="99"/>
        <w:sz w:val="20"/>
        <w:szCs w:val="20"/>
        <w:lang w:val="ru-RU" w:eastAsia="en-US" w:bidi="ar-SA"/>
      </w:rPr>
    </w:lvl>
    <w:lvl w:ilvl="1" w:tplc="6466F57C">
      <w:numFmt w:val="bullet"/>
      <w:lvlText w:val="•"/>
      <w:lvlJc w:val="left"/>
      <w:pPr>
        <w:ind w:left="520" w:hanging="360"/>
      </w:pPr>
      <w:rPr>
        <w:rFonts w:hint="default"/>
        <w:lang w:val="ru-RU" w:eastAsia="en-US" w:bidi="ar-SA"/>
      </w:rPr>
    </w:lvl>
    <w:lvl w:ilvl="2" w:tplc="55CCEBCA">
      <w:numFmt w:val="bullet"/>
      <w:lvlText w:val="•"/>
      <w:lvlJc w:val="left"/>
      <w:pPr>
        <w:ind w:left="880" w:hanging="360"/>
      </w:pPr>
      <w:rPr>
        <w:rFonts w:hint="default"/>
        <w:lang w:val="ru-RU" w:eastAsia="en-US" w:bidi="ar-SA"/>
      </w:rPr>
    </w:lvl>
    <w:lvl w:ilvl="3" w:tplc="3E84A514">
      <w:numFmt w:val="bullet"/>
      <w:lvlText w:val="•"/>
      <w:lvlJc w:val="left"/>
      <w:pPr>
        <w:ind w:left="1240" w:hanging="360"/>
      </w:pPr>
      <w:rPr>
        <w:rFonts w:hint="default"/>
        <w:lang w:val="ru-RU" w:eastAsia="en-US" w:bidi="ar-SA"/>
      </w:rPr>
    </w:lvl>
    <w:lvl w:ilvl="4" w:tplc="67B0431A">
      <w:numFmt w:val="bullet"/>
      <w:lvlText w:val="•"/>
      <w:lvlJc w:val="left"/>
      <w:pPr>
        <w:ind w:left="1600" w:hanging="360"/>
      </w:pPr>
      <w:rPr>
        <w:rFonts w:hint="default"/>
        <w:lang w:val="ru-RU" w:eastAsia="en-US" w:bidi="ar-SA"/>
      </w:rPr>
    </w:lvl>
    <w:lvl w:ilvl="5" w:tplc="CEF8BDC6">
      <w:numFmt w:val="bullet"/>
      <w:lvlText w:val="•"/>
      <w:lvlJc w:val="left"/>
      <w:pPr>
        <w:ind w:left="1961" w:hanging="360"/>
      </w:pPr>
      <w:rPr>
        <w:rFonts w:hint="default"/>
        <w:lang w:val="ru-RU" w:eastAsia="en-US" w:bidi="ar-SA"/>
      </w:rPr>
    </w:lvl>
    <w:lvl w:ilvl="6" w:tplc="D1181148">
      <w:numFmt w:val="bullet"/>
      <w:lvlText w:val="•"/>
      <w:lvlJc w:val="left"/>
      <w:pPr>
        <w:ind w:left="2321" w:hanging="360"/>
      </w:pPr>
      <w:rPr>
        <w:rFonts w:hint="default"/>
        <w:lang w:val="ru-RU" w:eastAsia="en-US" w:bidi="ar-SA"/>
      </w:rPr>
    </w:lvl>
    <w:lvl w:ilvl="7" w:tplc="5A781818">
      <w:numFmt w:val="bullet"/>
      <w:lvlText w:val="•"/>
      <w:lvlJc w:val="left"/>
      <w:pPr>
        <w:ind w:left="2681" w:hanging="360"/>
      </w:pPr>
      <w:rPr>
        <w:rFonts w:hint="default"/>
        <w:lang w:val="ru-RU" w:eastAsia="en-US" w:bidi="ar-SA"/>
      </w:rPr>
    </w:lvl>
    <w:lvl w:ilvl="8" w:tplc="AB32235A">
      <w:numFmt w:val="bullet"/>
      <w:lvlText w:val="•"/>
      <w:lvlJc w:val="left"/>
      <w:pPr>
        <w:ind w:left="3041" w:hanging="360"/>
      </w:pPr>
      <w:rPr>
        <w:rFonts w:hint="default"/>
        <w:lang w:val="ru-RU" w:eastAsia="en-US" w:bidi="ar-SA"/>
      </w:rPr>
    </w:lvl>
  </w:abstractNum>
  <w:abstractNum w:abstractNumId="109" w15:restartNumberingAfterBreak="0">
    <w:nsid w:val="2B1F7FA3"/>
    <w:multiLevelType w:val="hybridMultilevel"/>
    <w:tmpl w:val="DB3287B6"/>
    <w:lvl w:ilvl="0" w:tplc="CFDCB058">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CAFA87F0">
      <w:numFmt w:val="bullet"/>
      <w:lvlText w:val="•"/>
      <w:lvlJc w:val="left"/>
      <w:pPr>
        <w:ind w:left="1115" w:hanging="360"/>
      </w:pPr>
      <w:rPr>
        <w:rFonts w:hint="default"/>
        <w:lang w:val="ru-RU" w:eastAsia="en-US" w:bidi="ar-SA"/>
      </w:rPr>
    </w:lvl>
    <w:lvl w:ilvl="2" w:tplc="793C6AD4">
      <w:numFmt w:val="bullet"/>
      <w:lvlText w:val="•"/>
      <w:lvlJc w:val="left"/>
      <w:pPr>
        <w:ind w:left="1410" w:hanging="360"/>
      </w:pPr>
      <w:rPr>
        <w:rFonts w:hint="default"/>
        <w:lang w:val="ru-RU" w:eastAsia="en-US" w:bidi="ar-SA"/>
      </w:rPr>
    </w:lvl>
    <w:lvl w:ilvl="3" w:tplc="9E26B330">
      <w:numFmt w:val="bullet"/>
      <w:lvlText w:val="•"/>
      <w:lvlJc w:val="left"/>
      <w:pPr>
        <w:ind w:left="1705" w:hanging="360"/>
      </w:pPr>
      <w:rPr>
        <w:rFonts w:hint="default"/>
        <w:lang w:val="ru-RU" w:eastAsia="en-US" w:bidi="ar-SA"/>
      </w:rPr>
    </w:lvl>
    <w:lvl w:ilvl="4" w:tplc="C11A7802">
      <w:numFmt w:val="bullet"/>
      <w:lvlText w:val="•"/>
      <w:lvlJc w:val="left"/>
      <w:pPr>
        <w:ind w:left="2001" w:hanging="360"/>
      </w:pPr>
      <w:rPr>
        <w:rFonts w:hint="default"/>
        <w:lang w:val="ru-RU" w:eastAsia="en-US" w:bidi="ar-SA"/>
      </w:rPr>
    </w:lvl>
    <w:lvl w:ilvl="5" w:tplc="5D526DE0">
      <w:numFmt w:val="bullet"/>
      <w:lvlText w:val="•"/>
      <w:lvlJc w:val="left"/>
      <w:pPr>
        <w:ind w:left="2296" w:hanging="360"/>
      </w:pPr>
      <w:rPr>
        <w:rFonts w:hint="default"/>
        <w:lang w:val="ru-RU" w:eastAsia="en-US" w:bidi="ar-SA"/>
      </w:rPr>
    </w:lvl>
    <w:lvl w:ilvl="6" w:tplc="8D545B4E">
      <w:numFmt w:val="bullet"/>
      <w:lvlText w:val="•"/>
      <w:lvlJc w:val="left"/>
      <w:pPr>
        <w:ind w:left="2591" w:hanging="360"/>
      </w:pPr>
      <w:rPr>
        <w:rFonts w:hint="default"/>
        <w:lang w:val="ru-RU" w:eastAsia="en-US" w:bidi="ar-SA"/>
      </w:rPr>
    </w:lvl>
    <w:lvl w:ilvl="7" w:tplc="55088CCE">
      <w:numFmt w:val="bullet"/>
      <w:lvlText w:val="•"/>
      <w:lvlJc w:val="left"/>
      <w:pPr>
        <w:ind w:left="2887" w:hanging="360"/>
      </w:pPr>
      <w:rPr>
        <w:rFonts w:hint="default"/>
        <w:lang w:val="ru-RU" w:eastAsia="en-US" w:bidi="ar-SA"/>
      </w:rPr>
    </w:lvl>
    <w:lvl w:ilvl="8" w:tplc="43E86D1C">
      <w:numFmt w:val="bullet"/>
      <w:lvlText w:val="•"/>
      <w:lvlJc w:val="left"/>
      <w:pPr>
        <w:ind w:left="3182" w:hanging="360"/>
      </w:pPr>
      <w:rPr>
        <w:rFonts w:hint="default"/>
        <w:lang w:val="ru-RU" w:eastAsia="en-US" w:bidi="ar-SA"/>
      </w:rPr>
    </w:lvl>
  </w:abstractNum>
  <w:abstractNum w:abstractNumId="110" w15:restartNumberingAfterBreak="0">
    <w:nsid w:val="2B62098A"/>
    <w:multiLevelType w:val="hybridMultilevel"/>
    <w:tmpl w:val="431A9E04"/>
    <w:lvl w:ilvl="0" w:tplc="A0F8B0CC">
      <w:numFmt w:val="bullet"/>
      <w:lvlText w:val=""/>
      <w:lvlJc w:val="left"/>
      <w:pPr>
        <w:ind w:left="108" w:hanging="473"/>
      </w:pPr>
      <w:rPr>
        <w:rFonts w:ascii="Symbol" w:eastAsia="Symbol" w:hAnsi="Symbol" w:cs="Symbol" w:hint="default"/>
        <w:b w:val="0"/>
        <w:bCs w:val="0"/>
        <w:i w:val="0"/>
        <w:iCs w:val="0"/>
        <w:spacing w:val="0"/>
        <w:w w:val="99"/>
        <w:sz w:val="20"/>
        <w:szCs w:val="20"/>
        <w:lang w:val="ru-RU" w:eastAsia="en-US" w:bidi="ar-SA"/>
      </w:rPr>
    </w:lvl>
    <w:lvl w:ilvl="1" w:tplc="F656E488">
      <w:numFmt w:val="bullet"/>
      <w:lvlText w:val="•"/>
      <w:lvlJc w:val="left"/>
      <w:pPr>
        <w:ind w:left="467" w:hanging="473"/>
      </w:pPr>
      <w:rPr>
        <w:rFonts w:hint="default"/>
        <w:lang w:val="ru-RU" w:eastAsia="en-US" w:bidi="ar-SA"/>
      </w:rPr>
    </w:lvl>
    <w:lvl w:ilvl="2" w:tplc="F4F621BC">
      <w:numFmt w:val="bullet"/>
      <w:lvlText w:val="•"/>
      <w:lvlJc w:val="left"/>
      <w:pPr>
        <w:ind w:left="834" w:hanging="473"/>
      </w:pPr>
      <w:rPr>
        <w:rFonts w:hint="default"/>
        <w:lang w:val="ru-RU" w:eastAsia="en-US" w:bidi="ar-SA"/>
      </w:rPr>
    </w:lvl>
    <w:lvl w:ilvl="3" w:tplc="8A70532A">
      <w:numFmt w:val="bullet"/>
      <w:lvlText w:val="•"/>
      <w:lvlJc w:val="left"/>
      <w:pPr>
        <w:ind w:left="1201" w:hanging="473"/>
      </w:pPr>
      <w:rPr>
        <w:rFonts w:hint="default"/>
        <w:lang w:val="ru-RU" w:eastAsia="en-US" w:bidi="ar-SA"/>
      </w:rPr>
    </w:lvl>
    <w:lvl w:ilvl="4" w:tplc="CC849CFA">
      <w:numFmt w:val="bullet"/>
      <w:lvlText w:val="•"/>
      <w:lvlJc w:val="left"/>
      <w:pPr>
        <w:ind w:left="1568" w:hanging="473"/>
      </w:pPr>
      <w:rPr>
        <w:rFonts w:hint="default"/>
        <w:lang w:val="ru-RU" w:eastAsia="en-US" w:bidi="ar-SA"/>
      </w:rPr>
    </w:lvl>
    <w:lvl w:ilvl="5" w:tplc="A68026AE">
      <w:numFmt w:val="bullet"/>
      <w:lvlText w:val="•"/>
      <w:lvlJc w:val="left"/>
      <w:pPr>
        <w:ind w:left="1936" w:hanging="473"/>
      </w:pPr>
      <w:rPr>
        <w:rFonts w:hint="default"/>
        <w:lang w:val="ru-RU" w:eastAsia="en-US" w:bidi="ar-SA"/>
      </w:rPr>
    </w:lvl>
    <w:lvl w:ilvl="6" w:tplc="59E89486">
      <w:numFmt w:val="bullet"/>
      <w:lvlText w:val="•"/>
      <w:lvlJc w:val="left"/>
      <w:pPr>
        <w:ind w:left="2303" w:hanging="473"/>
      </w:pPr>
      <w:rPr>
        <w:rFonts w:hint="default"/>
        <w:lang w:val="ru-RU" w:eastAsia="en-US" w:bidi="ar-SA"/>
      </w:rPr>
    </w:lvl>
    <w:lvl w:ilvl="7" w:tplc="7BF88032">
      <w:numFmt w:val="bullet"/>
      <w:lvlText w:val="•"/>
      <w:lvlJc w:val="left"/>
      <w:pPr>
        <w:ind w:left="2670" w:hanging="473"/>
      </w:pPr>
      <w:rPr>
        <w:rFonts w:hint="default"/>
        <w:lang w:val="ru-RU" w:eastAsia="en-US" w:bidi="ar-SA"/>
      </w:rPr>
    </w:lvl>
    <w:lvl w:ilvl="8" w:tplc="859AF056">
      <w:numFmt w:val="bullet"/>
      <w:lvlText w:val="•"/>
      <w:lvlJc w:val="left"/>
      <w:pPr>
        <w:ind w:left="3037" w:hanging="473"/>
      </w:pPr>
      <w:rPr>
        <w:rFonts w:hint="default"/>
        <w:lang w:val="ru-RU" w:eastAsia="en-US" w:bidi="ar-SA"/>
      </w:rPr>
    </w:lvl>
  </w:abstractNum>
  <w:abstractNum w:abstractNumId="111" w15:restartNumberingAfterBreak="0">
    <w:nsid w:val="2B6D2FB3"/>
    <w:multiLevelType w:val="hybridMultilevel"/>
    <w:tmpl w:val="5B24FC38"/>
    <w:lvl w:ilvl="0" w:tplc="9DC897C2">
      <w:numFmt w:val="bullet"/>
      <w:lvlText w:val="•"/>
      <w:lvlJc w:val="left"/>
      <w:pPr>
        <w:ind w:left="107" w:hanging="521"/>
      </w:pPr>
      <w:rPr>
        <w:rFonts w:ascii="Times New Roman" w:eastAsia="Times New Roman" w:hAnsi="Times New Roman" w:cs="Times New Roman" w:hint="default"/>
        <w:b w:val="0"/>
        <w:bCs w:val="0"/>
        <w:i w:val="0"/>
        <w:iCs w:val="0"/>
        <w:spacing w:val="0"/>
        <w:w w:val="99"/>
        <w:sz w:val="20"/>
        <w:szCs w:val="20"/>
        <w:lang w:val="ru-RU" w:eastAsia="en-US" w:bidi="ar-SA"/>
      </w:rPr>
    </w:lvl>
    <w:lvl w:ilvl="1" w:tplc="96ACED22">
      <w:numFmt w:val="bullet"/>
      <w:lvlText w:val="•"/>
      <w:lvlJc w:val="left"/>
      <w:pPr>
        <w:ind w:left="612" w:hanging="521"/>
      </w:pPr>
      <w:rPr>
        <w:rFonts w:hint="default"/>
        <w:lang w:val="ru-RU" w:eastAsia="en-US" w:bidi="ar-SA"/>
      </w:rPr>
    </w:lvl>
    <w:lvl w:ilvl="2" w:tplc="F162D00A">
      <w:numFmt w:val="bullet"/>
      <w:lvlText w:val="•"/>
      <w:lvlJc w:val="left"/>
      <w:pPr>
        <w:ind w:left="1125" w:hanging="521"/>
      </w:pPr>
      <w:rPr>
        <w:rFonts w:hint="default"/>
        <w:lang w:val="ru-RU" w:eastAsia="en-US" w:bidi="ar-SA"/>
      </w:rPr>
    </w:lvl>
    <w:lvl w:ilvl="3" w:tplc="8DE8A842">
      <w:numFmt w:val="bullet"/>
      <w:lvlText w:val="•"/>
      <w:lvlJc w:val="left"/>
      <w:pPr>
        <w:ind w:left="1638" w:hanging="521"/>
      </w:pPr>
      <w:rPr>
        <w:rFonts w:hint="default"/>
        <w:lang w:val="ru-RU" w:eastAsia="en-US" w:bidi="ar-SA"/>
      </w:rPr>
    </w:lvl>
    <w:lvl w:ilvl="4" w:tplc="5AC4733C">
      <w:numFmt w:val="bullet"/>
      <w:lvlText w:val="•"/>
      <w:lvlJc w:val="left"/>
      <w:pPr>
        <w:ind w:left="2151" w:hanging="521"/>
      </w:pPr>
      <w:rPr>
        <w:rFonts w:hint="default"/>
        <w:lang w:val="ru-RU" w:eastAsia="en-US" w:bidi="ar-SA"/>
      </w:rPr>
    </w:lvl>
    <w:lvl w:ilvl="5" w:tplc="4BA67410">
      <w:numFmt w:val="bullet"/>
      <w:lvlText w:val="•"/>
      <w:lvlJc w:val="left"/>
      <w:pPr>
        <w:ind w:left="2664" w:hanging="521"/>
      </w:pPr>
      <w:rPr>
        <w:rFonts w:hint="default"/>
        <w:lang w:val="ru-RU" w:eastAsia="en-US" w:bidi="ar-SA"/>
      </w:rPr>
    </w:lvl>
    <w:lvl w:ilvl="6" w:tplc="0F5CA400">
      <w:numFmt w:val="bullet"/>
      <w:lvlText w:val="•"/>
      <w:lvlJc w:val="left"/>
      <w:pPr>
        <w:ind w:left="3176" w:hanging="521"/>
      </w:pPr>
      <w:rPr>
        <w:rFonts w:hint="default"/>
        <w:lang w:val="ru-RU" w:eastAsia="en-US" w:bidi="ar-SA"/>
      </w:rPr>
    </w:lvl>
    <w:lvl w:ilvl="7" w:tplc="451C9F0A">
      <w:numFmt w:val="bullet"/>
      <w:lvlText w:val="•"/>
      <w:lvlJc w:val="left"/>
      <w:pPr>
        <w:ind w:left="3689" w:hanging="521"/>
      </w:pPr>
      <w:rPr>
        <w:rFonts w:hint="default"/>
        <w:lang w:val="ru-RU" w:eastAsia="en-US" w:bidi="ar-SA"/>
      </w:rPr>
    </w:lvl>
    <w:lvl w:ilvl="8" w:tplc="E94491AC">
      <w:numFmt w:val="bullet"/>
      <w:lvlText w:val="•"/>
      <w:lvlJc w:val="left"/>
      <w:pPr>
        <w:ind w:left="4202" w:hanging="521"/>
      </w:pPr>
      <w:rPr>
        <w:rFonts w:hint="default"/>
        <w:lang w:val="ru-RU" w:eastAsia="en-US" w:bidi="ar-SA"/>
      </w:rPr>
    </w:lvl>
  </w:abstractNum>
  <w:abstractNum w:abstractNumId="112" w15:restartNumberingAfterBreak="0">
    <w:nsid w:val="2BDC48F7"/>
    <w:multiLevelType w:val="hybridMultilevel"/>
    <w:tmpl w:val="D29658B2"/>
    <w:lvl w:ilvl="0" w:tplc="1A3CDB52">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8F6484A4">
      <w:numFmt w:val="bullet"/>
      <w:lvlText w:val="•"/>
      <w:lvlJc w:val="left"/>
      <w:pPr>
        <w:ind w:left="547" w:hanging="348"/>
      </w:pPr>
      <w:rPr>
        <w:rFonts w:hint="default"/>
        <w:lang w:val="ru-RU" w:eastAsia="en-US" w:bidi="ar-SA"/>
      </w:rPr>
    </w:lvl>
    <w:lvl w:ilvl="2" w:tplc="2170085C">
      <w:numFmt w:val="bullet"/>
      <w:lvlText w:val="•"/>
      <w:lvlJc w:val="left"/>
      <w:pPr>
        <w:ind w:left="954" w:hanging="348"/>
      </w:pPr>
      <w:rPr>
        <w:rFonts w:hint="default"/>
        <w:lang w:val="ru-RU" w:eastAsia="en-US" w:bidi="ar-SA"/>
      </w:rPr>
    </w:lvl>
    <w:lvl w:ilvl="3" w:tplc="F87664F0">
      <w:numFmt w:val="bullet"/>
      <w:lvlText w:val="•"/>
      <w:lvlJc w:val="left"/>
      <w:pPr>
        <w:ind w:left="1361" w:hanging="348"/>
      </w:pPr>
      <w:rPr>
        <w:rFonts w:hint="default"/>
        <w:lang w:val="ru-RU" w:eastAsia="en-US" w:bidi="ar-SA"/>
      </w:rPr>
    </w:lvl>
    <w:lvl w:ilvl="4" w:tplc="DCAAE97C">
      <w:numFmt w:val="bullet"/>
      <w:lvlText w:val="•"/>
      <w:lvlJc w:val="left"/>
      <w:pPr>
        <w:ind w:left="1768" w:hanging="348"/>
      </w:pPr>
      <w:rPr>
        <w:rFonts w:hint="default"/>
        <w:lang w:val="ru-RU" w:eastAsia="en-US" w:bidi="ar-SA"/>
      </w:rPr>
    </w:lvl>
    <w:lvl w:ilvl="5" w:tplc="C67AD0AE">
      <w:numFmt w:val="bullet"/>
      <w:lvlText w:val="•"/>
      <w:lvlJc w:val="left"/>
      <w:pPr>
        <w:ind w:left="2175" w:hanging="348"/>
      </w:pPr>
      <w:rPr>
        <w:rFonts w:hint="default"/>
        <w:lang w:val="ru-RU" w:eastAsia="en-US" w:bidi="ar-SA"/>
      </w:rPr>
    </w:lvl>
    <w:lvl w:ilvl="6" w:tplc="2E6E8E6E">
      <w:numFmt w:val="bullet"/>
      <w:lvlText w:val="•"/>
      <w:lvlJc w:val="left"/>
      <w:pPr>
        <w:ind w:left="2582" w:hanging="348"/>
      </w:pPr>
      <w:rPr>
        <w:rFonts w:hint="default"/>
        <w:lang w:val="ru-RU" w:eastAsia="en-US" w:bidi="ar-SA"/>
      </w:rPr>
    </w:lvl>
    <w:lvl w:ilvl="7" w:tplc="A0B85C6E">
      <w:numFmt w:val="bullet"/>
      <w:lvlText w:val="•"/>
      <w:lvlJc w:val="left"/>
      <w:pPr>
        <w:ind w:left="2989" w:hanging="348"/>
      </w:pPr>
      <w:rPr>
        <w:rFonts w:hint="default"/>
        <w:lang w:val="ru-RU" w:eastAsia="en-US" w:bidi="ar-SA"/>
      </w:rPr>
    </w:lvl>
    <w:lvl w:ilvl="8" w:tplc="816A2C78">
      <w:numFmt w:val="bullet"/>
      <w:lvlText w:val="•"/>
      <w:lvlJc w:val="left"/>
      <w:pPr>
        <w:ind w:left="3396" w:hanging="348"/>
      </w:pPr>
      <w:rPr>
        <w:rFonts w:hint="default"/>
        <w:lang w:val="ru-RU" w:eastAsia="en-US" w:bidi="ar-SA"/>
      </w:rPr>
    </w:lvl>
  </w:abstractNum>
  <w:abstractNum w:abstractNumId="113" w15:restartNumberingAfterBreak="0">
    <w:nsid w:val="2D2C272F"/>
    <w:multiLevelType w:val="hybridMultilevel"/>
    <w:tmpl w:val="CE262428"/>
    <w:lvl w:ilvl="0" w:tplc="6AC46F02">
      <w:numFmt w:val="bullet"/>
      <w:lvlText w:val=""/>
      <w:lvlJc w:val="left"/>
      <w:pPr>
        <w:ind w:left="220" w:hanging="596"/>
      </w:pPr>
      <w:rPr>
        <w:rFonts w:ascii="Symbol" w:eastAsia="Symbol" w:hAnsi="Symbol" w:cs="Symbol" w:hint="default"/>
        <w:b w:val="0"/>
        <w:bCs w:val="0"/>
        <w:i w:val="0"/>
        <w:iCs w:val="0"/>
        <w:spacing w:val="0"/>
        <w:w w:val="99"/>
        <w:sz w:val="20"/>
        <w:szCs w:val="20"/>
        <w:lang w:val="ru-RU" w:eastAsia="en-US" w:bidi="ar-SA"/>
      </w:rPr>
    </w:lvl>
    <w:lvl w:ilvl="1" w:tplc="23CCB5B6">
      <w:numFmt w:val="bullet"/>
      <w:lvlText w:val="•"/>
      <w:lvlJc w:val="left"/>
      <w:pPr>
        <w:ind w:left="575" w:hanging="596"/>
      </w:pPr>
      <w:rPr>
        <w:rFonts w:hint="default"/>
        <w:lang w:val="ru-RU" w:eastAsia="en-US" w:bidi="ar-SA"/>
      </w:rPr>
    </w:lvl>
    <w:lvl w:ilvl="2" w:tplc="865E4AB8">
      <w:numFmt w:val="bullet"/>
      <w:lvlText w:val="•"/>
      <w:lvlJc w:val="left"/>
      <w:pPr>
        <w:ind w:left="930" w:hanging="596"/>
      </w:pPr>
      <w:rPr>
        <w:rFonts w:hint="default"/>
        <w:lang w:val="ru-RU" w:eastAsia="en-US" w:bidi="ar-SA"/>
      </w:rPr>
    </w:lvl>
    <w:lvl w:ilvl="3" w:tplc="FC24934E">
      <w:numFmt w:val="bullet"/>
      <w:lvlText w:val="•"/>
      <w:lvlJc w:val="left"/>
      <w:pPr>
        <w:ind w:left="1285" w:hanging="596"/>
      </w:pPr>
      <w:rPr>
        <w:rFonts w:hint="default"/>
        <w:lang w:val="ru-RU" w:eastAsia="en-US" w:bidi="ar-SA"/>
      </w:rPr>
    </w:lvl>
    <w:lvl w:ilvl="4" w:tplc="B9B04044">
      <w:numFmt w:val="bullet"/>
      <w:lvlText w:val="•"/>
      <w:lvlJc w:val="left"/>
      <w:pPr>
        <w:ind w:left="1641" w:hanging="596"/>
      </w:pPr>
      <w:rPr>
        <w:rFonts w:hint="default"/>
        <w:lang w:val="ru-RU" w:eastAsia="en-US" w:bidi="ar-SA"/>
      </w:rPr>
    </w:lvl>
    <w:lvl w:ilvl="5" w:tplc="D3A63D78">
      <w:numFmt w:val="bullet"/>
      <w:lvlText w:val="•"/>
      <w:lvlJc w:val="left"/>
      <w:pPr>
        <w:ind w:left="1996" w:hanging="596"/>
      </w:pPr>
      <w:rPr>
        <w:rFonts w:hint="default"/>
        <w:lang w:val="ru-RU" w:eastAsia="en-US" w:bidi="ar-SA"/>
      </w:rPr>
    </w:lvl>
    <w:lvl w:ilvl="6" w:tplc="6F522044">
      <w:numFmt w:val="bullet"/>
      <w:lvlText w:val="•"/>
      <w:lvlJc w:val="left"/>
      <w:pPr>
        <w:ind w:left="2351" w:hanging="596"/>
      </w:pPr>
      <w:rPr>
        <w:rFonts w:hint="default"/>
        <w:lang w:val="ru-RU" w:eastAsia="en-US" w:bidi="ar-SA"/>
      </w:rPr>
    </w:lvl>
    <w:lvl w:ilvl="7" w:tplc="3FECD288">
      <w:numFmt w:val="bullet"/>
      <w:lvlText w:val="•"/>
      <w:lvlJc w:val="left"/>
      <w:pPr>
        <w:ind w:left="2707" w:hanging="596"/>
      </w:pPr>
      <w:rPr>
        <w:rFonts w:hint="default"/>
        <w:lang w:val="ru-RU" w:eastAsia="en-US" w:bidi="ar-SA"/>
      </w:rPr>
    </w:lvl>
    <w:lvl w:ilvl="8" w:tplc="31EEE116">
      <w:numFmt w:val="bullet"/>
      <w:lvlText w:val="•"/>
      <w:lvlJc w:val="left"/>
      <w:pPr>
        <w:ind w:left="3062" w:hanging="596"/>
      </w:pPr>
      <w:rPr>
        <w:rFonts w:hint="default"/>
        <w:lang w:val="ru-RU" w:eastAsia="en-US" w:bidi="ar-SA"/>
      </w:rPr>
    </w:lvl>
  </w:abstractNum>
  <w:abstractNum w:abstractNumId="114" w15:restartNumberingAfterBreak="0">
    <w:nsid w:val="2D596280"/>
    <w:multiLevelType w:val="hybridMultilevel"/>
    <w:tmpl w:val="1D7EC72E"/>
    <w:lvl w:ilvl="0" w:tplc="AE4C339C">
      <w:numFmt w:val="bullet"/>
      <w:lvlText w:val=""/>
      <w:lvlJc w:val="left"/>
      <w:pPr>
        <w:ind w:left="107" w:hanging="284"/>
      </w:pPr>
      <w:rPr>
        <w:rFonts w:ascii="Symbol" w:eastAsia="Symbol" w:hAnsi="Symbol" w:cs="Symbol" w:hint="default"/>
        <w:b w:val="0"/>
        <w:bCs w:val="0"/>
        <w:i w:val="0"/>
        <w:iCs w:val="0"/>
        <w:spacing w:val="0"/>
        <w:w w:val="99"/>
        <w:sz w:val="20"/>
        <w:szCs w:val="20"/>
        <w:lang w:val="ru-RU" w:eastAsia="en-US" w:bidi="ar-SA"/>
      </w:rPr>
    </w:lvl>
    <w:lvl w:ilvl="1" w:tplc="4A588FA6">
      <w:numFmt w:val="bullet"/>
      <w:lvlText w:val="•"/>
      <w:lvlJc w:val="left"/>
      <w:pPr>
        <w:ind w:left="467" w:hanging="284"/>
      </w:pPr>
      <w:rPr>
        <w:rFonts w:hint="default"/>
        <w:lang w:val="ru-RU" w:eastAsia="en-US" w:bidi="ar-SA"/>
      </w:rPr>
    </w:lvl>
    <w:lvl w:ilvl="2" w:tplc="523C39C4">
      <w:numFmt w:val="bullet"/>
      <w:lvlText w:val="•"/>
      <w:lvlJc w:val="left"/>
      <w:pPr>
        <w:ind w:left="834" w:hanging="284"/>
      </w:pPr>
      <w:rPr>
        <w:rFonts w:hint="default"/>
        <w:lang w:val="ru-RU" w:eastAsia="en-US" w:bidi="ar-SA"/>
      </w:rPr>
    </w:lvl>
    <w:lvl w:ilvl="3" w:tplc="99EA0D94">
      <w:numFmt w:val="bullet"/>
      <w:lvlText w:val="•"/>
      <w:lvlJc w:val="left"/>
      <w:pPr>
        <w:ind w:left="1201" w:hanging="284"/>
      </w:pPr>
      <w:rPr>
        <w:rFonts w:hint="default"/>
        <w:lang w:val="ru-RU" w:eastAsia="en-US" w:bidi="ar-SA"/>
      </w:rPr>
    </w:lvl>
    <w:lvl w:ilvl="4" w:tplc="5EAA22FC">
      <w:numFmt w:val="bullet"/>
      <w:lvlText w:val="•"/>
      <w:lvlJc w:val="left"/>
      <w:pPr>
        <w:ind w:left="1568" w:hanging="284"/>
      </w:pPr>
      <w:rPr>
        <w:rFonts w:hint="default"/>
        <w:lang w:val="ru-RU" w:eastAsia="en-US" w:bidi="ar-SA"/>
      </w:rPr>
    </w:lvl>
    <w:lvl w:ilvl="5" w:tplc="7D7A48EE">
      <w:numFmt w:val="bullet"/>
      <w:lvlText w:val="•"/>
      <w:lvlJc w:val="left"/>
      <w:pPr>
        <w:ind w:left="1935" w:hanging="284"/>
      </w:pPr>
      <w:rPr>
        <w:rFonts w:hint="default"/>
        <w:lang w:val="ru-RU" w:eastAsia="en-US" w:bidi="ar-SA"/>
      </w:rPr>
    </w:lvl>
    <w:lvl w:ilvl="6" w:tplc="63E24780">
      <w:numFmt w:val="bullet"/>
      <w:lvlText w:val="•"/>
      <w:lvlJc w:val="left"/>
      <w:pPr>
        <w:ind w:left="2302" w:hanging="284"/>
      </w:pPr>
      <w:rPr>
        <w:rFonts w:hint="default"/>
        <w:lang w:val="ru-RU" w:eastAsia="en-US" w:bidi="ar-SA"/>
      </w:rPr>
    </w:lvl>
    <w:lvl w:ilvl="7" w:tplc="5D6A0614">
      <w:numFmt w:val="bullet"/>
      <w:lvlText w:val="•"/>
      <w:lvlJc w:val="left"/>
      <w:pPr>
        <w:ind w:left="2669" w:hanging="284"/>
      </w:pPr>
      <w:rPr>
        <w:rFonts w:hint="default"/>
        <w:lang w:val="ru-RU" w:eastAsia="en-US" w:bidi="ar-SA"/>
      </w:rPr>
    </w:lvl>
    <w:lvl w:ilvl="8" w:tplc="A1303CD6">
      <w:numFmt w:val="bullet"/>
      <w:lvlText w:val="•"/>
      <w:lvlJc w:val="left"/>
      <w:pPr>
        <w:ind w:left="3036" w:hanging="284"/>
      </w:pPr>
      <w:rPr>
        <w:rFonts w:hint="default"/>
        <w:lang w:val="ru-RU" w:eastAsia="en-US" w:bidi="ar-SA"/>
      </w:rPr>
    </w:lvl>
  </w:abstractNum>
  <w:abstractNum w:abstractNumId="115" w15:restartNumberingAfterBreak="0">
    <w:nsid w:val="2D8169B8"/>
    <w:multiLevelType w:val="hybridMultilevel"/>
    <w:tmpl w:val="1F18530E"/>
    <w:lvl w:ilvl="0" w:tplc="A57291F6">
      <w:numFmt w:val="bullet"/>
      <w:lvlText w:val="-"/>
      <w:lvlJc w:val="left"/>
      <w:pPr>
        <w:ind w:left="424"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05223148">
      <w:numFmt w:val="bullet"/>
      <w:lvlText w:val="•"/>
      <w:lvlJc w:val="left"/>
      <w:pPr>
        <w:ind w:left="1962" w:hanging="288"/>
      </w:pPr>
      <w:rPr>
        <w:rFonts w:hint="default"/>
        <w:lang w:val="ru-RU" w:eastAsia="en-US" w:bidi="ar-SA"/>
      </w:rPr>
    </w:lvl>
    <w:lvl w:ilvl="2" w:tplc="154A0C60">
      <w:numFmt w:val="bullet"/>
      <w:lvlText w:val="•"/>
      <w:lvlJc w:val="left"/>
      <w:pPr>
        <w:ind w:left="3505" w:hanging="288"/>
      </w:pPr>
      <w:rPr>
        <w:rFonts w:hint="default"/>
        <w:lang w:val="ru-RU" w:eastAsia="en-US" w:bidi="ar-SA"/>
      </w:rPr>
    </w:lvl>
    <w:lvl w:ilvl="3" w:tplc="22687038">
      <w:numFmt w:val="bullet"/>
      <w:lvlText w:val="•"/>
      <w:lvlJc w:val="left"/>
      <w:pPr>
        <w:ind w:left="5048" w:hanging="288"/>
      </w:pPr>
      <w:rPr>
        <w:rFonts w:hint="default"/>
        <w:lang w:val="ru-RU" w:eastAsia="en-US" w:bidi="ar-SA"/>
      </w:rPr>
    </w:lvl>
    <w:lvl w:ilvl="4" w:tplc="B60EE7AA">
      <w:numFmt w:val="bullet"/>
      <w:lvlText w:val="•"/>
      <w:lvlJc w:val="left"/>
      <w:pPr>
        <w:ind w:left="6590" w:hanging="288"/>
      </w:pPr>
      <w:rPr>
        <w:rFonts w:hint="default"/>
        <w:lang w:val="ru-RU" w:eastAsia="en-US" w:bidi="ar-SA"/>
      </w:rPr>
    </w:lvl>
    <w:lvl w:ilvl="5" w:tplc="2A8E08B4">
      <w:numFmt w:val="bullet"/>
      <w:lvlText w:val="•"/>
      <w:lvlJc w:val="left"/>
      <w:pPr>
        <w:ind w:left="8133" w:hanging="288"/>
      </w:pPr>
      <w:rPr>
        <w:rFonts w:hint="default"/>
        <w:lang w:val="ru-RU" w:eastAsia="en-US" w:bidi="ar-SA"/>
      </w:rPr>
    </w:lvl>
    <w:lvl w:ilvl="6" w:tplc="336C05D4">
      <w:numFmt w:val="bullet"/>
      <w:lvlText w:val="•"/>
      <w:lvlJc w:val="left"/>
      <w:pPr>
        <w:ind w:left="9676" w:hanging="288"/>
      </w:pPr>
      <w:rPr>
        <w:rFonts w:hint="default"/>
        <w:lang w:val="ru-RU" w:eastAsia="en-US" w:bidi="ar-SA"/>
      </w:rPr>
    </w:lvl>
    <w:lvl w:ilvl="7" w:tplc="0434A908">
      <w:numFmt w:val="bullet"/>
      <w:lvlText w:val="•"/>
      <w:lvlJc w:val="left"/>
      <w:pPr>
        <w:ind w:left="11219" w:hanging="288"/>
      </w:pPr>
      <w:rPr>
        <w:rFonts w:hint="default"/>
        <w:lang w:val="ru-RU" w:eastAsia="en-US" w:bidi="ar-SA"/>
      </w:rPr>
    </w:lvl>
    <w:lvl w:ilvl="8" w:tplc="392A57E8">
      <w:numFmt w:val="bullet"/>
      <w:lvlText w:val="•"/>
      <w:lvlJc w:val="left"/>
      <w:pPr>
        <w:ind w:left="12761" w:hanging="288"/>
      </w:pPr>
      <w:rPr>
        <w:rFonts w:hint="default"/>
        <w:lang w:val="ru-RU" w:eastAsia="en-US" w:bidi="ar-SA"/>
      </w:rPr>
    </w:lvl>
  </w:abstractNum>
  <w:abstractNum w:abstractNumId="116" w15:restartNumberingAfterBreak="0">
    <w:nsid w:val="2DC520A8"/>
    <w:multiLevelType w:val="hybridMultilevel"/>
    <w:tmpl w:val="255C889C"/>
    <w:lvl w:ilvl="0" w:tplc="48F67132">
      <w:numFmt w:val="bullet"/>
      <w:lvlText w:val=""/>
      <w:lvlJc w:val="left"/>
      <w:pPr>
        <w:ind w:left="830" w:hanging="361"/>
      </w:pPr>
      <w:rPr>
        <w:rFonts w:ascii="Symbol" w:eastAsia="Symbol" w:hAnsi="Symbol" w:cs="Symbol" w:hint="default"/>
        <w:b w:val="0"/>
        <w:bCs w:val="0"/>
        <w:i w:val="0"/>
        <w:iCs w:val="0"/>
        <w:spacing w:val="0"/>
        <w:w w:val="99"/>
        <w:sz w:val="20"/>
        <w:szCs w:val="20"/>
        <w:lang w:val="ru-RU" w:eastAsia="en-US" w:bidi="ar-SA"/>
      </w:rPr>
    </w:lvl>
    <w:lvl w:ilvl="1" w:tplc="0C440FF8">
      <w:numFmt w:val="bullet"/>
      <w:lvlText w:val="•"/>
      <w:lvlJc w:val="left"/>
      <w:pPr>
        <w:ind w:left="1026" w:hanging="361"/>
      </w:pPr>
      <w:rPr>
        <w:rFonts w:hint="default"/>
        <w:lang w:val="ru-RU" w:eastAsia="en-US" w:bidi="ar-SA"/>
      </w:rPr>
    </w:lvl>
    <w:lvl w:ilvl="2" w:tplc="08AAAB5C">
      <w:numFmt w:val="bullet"/>
      <w:lvlText w:val="•"/>
      <w:lvlJc w:val="left"/>
      <w:pPr>
        <w:ind w:left="1212" w:hanging="361"/>
      </w:pPr>
      <w:rPr>
        <w:rFonts w:hint="default"/>
        <w:lang w:val="ru-RU" w:eastAsia="en-US" w:bidi="ar-SA"/>
      </w:rPr>
    </w:lvl>
    <w:lvl w:ilvl="3" w:tplc="98488800">
      <w:numFmt w:val="bullet"/>
      <w:lvlText w:val="•"/>
      <w:lvlJc w:val="left"/>
      <w:pPr>
        <w:ind w:left="1398" w:hanging="361"/>
      </w:pPr>
      <w:rPr>
        <w:rFonts w:hint="default"/>
        <w:lang w:val="ru-RU" w:eastAsia="en-US" w:bidi="ar-SA"/>
      </w:rPr>
    </w:lvl>
    <w:lvl w:ilvl="4" w:tplc="EF2E6514">
      <w:numFmt w:val="bullet"/>
      <w:lvlText w:val="•"/>
      <w:lvlJc w:val="left"/>
      <w:pPr>
        <w:ind w:left="1584" w:hanging="361"/>
      </w:pPr>
      <w:rPr>
        <w:rFonts w:hint="default"/>
        <w:lang w:val="ru-RU" w:eastAsia="en-US" w:bidi="ar-SA"/>
      </w:rPr>
    </w:lvl>
    <w:lvl w:ilvl="5" w:tplc="408C8734">
      <w:numFmt w:val="bullet"/>
      <w:lvlText w:val="•"/>
      <w:lvlJc w:val="left"/>
      <w:pPr>
        <w:ind w:left="1770" w:hanging="361"/>
      </w:pPr>
      <w:rPr>
        <w:rFonts w:hint="default"/>
        <w:lang w:val="ru-RU" w:eastAsia="en-US" w:bidi="ar-SA"/>
      </w:rPr>
    </w:lvl>
    <w:lvl w:ilvl="6" w:tplc="67F0BF78">
      <w:numFmt w:val="bullet"/>
      <w:lvlText w:val="•"/>
      <w:lvlJc w:val="left"/>
      <w:pPr>
        <w:ind w:left="1956" w:hanging="361"/>
      </w:pPr>
      <w:rPr>
        <w:rFonts w:hint="default"/>
        <w:lang w:val="ru-RU" w:eastAsia="en-US" w:bidi="ar-SA"/>
      </w:rPr>
    </w:lvl>
    <w:lvl w:ilvl="7" w:tplc="07327C4C">
      <w:numFmt w:val="bullet"/>
      <w:lvlText w:val="•"/>
      <w:lvlJc w:val="left"/>
      <w:pPr>
        <w:ind w:left="2142" w:hanging="361"/>
      </w:pPr>
      <w:rPr>
        <w:rFonts w:hint="default"/>
        <w:lang w:val="ru-RU" w:eastAsia="en-US" w:bidi="ar-SA"/>
      </w:rPr>
    </w:lvl>
    <w:lvl w:ilvl="8" w:tplc="E3468106">
      <w:numFmt w:val="bullet"/>
      <w:lvlText w:val="•"/>
      <w:lvlJc w:val="left"/>
      <w:pPr>
        <w:ind w:left="2328" w:hanging="361"/>
      </w:pPr>
      <w:rPr>
        <w:rFonts w:hint="default"/>
        <w:lang w:val="ru-RU" w:eastAsia="en-US" w:bidi="ar-SA"/>
      </w:rPr>
    </w:lvl>
  </w:abstractNum>
  <w:abstractNum w:abstractNumId="117" w15:restartNumberingAfterBreak="0">
    <w:nsid w:val="2E9F331D"/>
    <w:multiLevelType w:val="hybridMultilevel"/>
    <w:tmpl w:val="5768C964"/>
    <w:lvl w:ilvl="0" w:tplc="8C54FF26">
      <w:numFmt w:val="bullet"/>
      <w:lvlText w:val=""/>
      <w:lvlJc w:val="left"/>
      <w:pPr>
        <w:ind w:left="286" w:hanging="361"/>
      </w:pPr>
      <w:rPr>
        <w:rFonts w:ascii="Wingdings" w:eastAsia="Wingdings" w:hAnsi="Wingdings" w:cs="Wingdings" w:hint="default"/>
        <w:b w:val="0"/>
        <w:bCs w:val="0"/>
        <w:i w:val="0"/>
        <w:iCs w:val="0"/>
        <w:spacing w:val="0"/>
        <w:w w:val="100"/>
        <w:sz w:val="24"/>
        <w:szCs w:val="24"/>
        <w:lang w:val="ru-RU" w:eastAsia="en-US" w:bidi="ar-SA"/>
      </w:rPr>
    </w:lvl>
    <w:lvl w:ilvl="1" w:tplc="F650F69E">
      <w:numFmt w:val="bullet"/>
      <w:lvlText w:val="•"/>
      <w:lvlJc w:val="left"/>
      <w:pPr>
        <w:ind w:left="1343" w:hanging="361"/>
      </w:pPr>
      <w:rPr>
        <w:rFonts w:hint="default"/>
        <w:lang w:val="ru-RU" w:eastAsia="en-US" w:bidi="ar-SA"/>
      </w:rPr>
    </w:lvl>
    <w:lvl w:ilvl="2" w:tplc="9F3E7B90">
      <w:numFmt w:val="bullet"/>
      <w:lvlText w:val="•"/>
      <w:lvlJc w:val="left"/>
      <w:pPr>
        <w:ind w:left="2407" w:hanging="361"/>
      </w:pPr>
      <w:rPr>
        <w:rFonts w:hint="default"/>
        <w:lang w:val="ru-RU" w:eastAsia="en-US" w:bidi="ar-SA"/>
      </w:rPr>
    </w:lvl>
    <w:lvl w:ilvl="3" w:tplc="AA46DFF2">
      <w:numFmt w:val="bullet"/>
      <w:lvlText w:val="•"/>
      <w:lvlJc w:val="left"/>
      <w:pPr>
        <w:ind w:left="3470" w:hanging="361"/>
      </w:pPr>
      <w:rPr>
        <w:rFonts w:hint="default"/>
        <w:lang w:val="ru-RU" w:eastAsia="en-US" w:bidi="ar-SA"/>
      </w:rPr>
    </w:lvl>
    <w:lvl w:ilvl="4" w:tplc="EDBA7ED8">
      <w:numFmt w:val="bullet"/>
      <w:lvlText w:val="•"/>
      <w:lvlJc w:val="left"/>
      <w:pPr>
        <w:ind w:left="4534" w:hanging="361"/>
      </w:pPr>
      <w:rPr>
        <w:rFonts w:hint="default"/>
        <w:lang w:val="ru-RU" w:eastAsia="en-US" w:bidi="ar-SA"/>
      </w:rPr>
    </w:lvl>
    <w:lvl w:ilvl="5" w:tplc="BA746704">
      <w:numFmt w:val="bullet"/>
      <w:lvlText w:val="•"/>
      <w:lvlJc w:val="left"/>
      <w:pPr>
        <w:ind w:left="5597" w:hanging="361"/>
      </w:pPr>
      <w:rPr>
        <w:rFonts w:hint="default"/>
        <w:lang w:val="ru-RU" w:eastAsia="en-US" w:bidi="ar-SA"/>
      </w:rPr>
    </w:lvl>
    <w:lvl w:ilvl="6" w:tplc="8F564AB8">
      <w:numFmt w:val="bullet"/>
      <w:lvlText w:val="•"/>
      <w:lvlJc w:val="left"/>
      <w:pPr>
        <w:ind w:left="6661" w:hanging="361"/>
      </w:pPr>
      <w:rPr>
        <w:rFonts w:hint="default"/>
        <w:lang w:val="ru-RU" w:eastAsia="en-US" w:bidi="ar-SA"/>
      </w:rPr>
    </w:lvl>
    <w:lvl w:ilvl="7" w:tplc="CE1ECC34">
      <w:numFmt w:val="bullet"/>
      <w:lvlText w:val="•"/>
      <w:lvlJc w:val="left"/>
      <w:pPr>
        <w:ind w:left="7724" w:hanging="361"/>
      </w:pPr>
      <w:rPr>
        <w:rFonts w:hint="default"/>
        <w:lang w:val="ru-RU" w:eastAsia="en-US" w:bidi="ar-SA"/>
      </w:rPr>
    </w:lvl>
    <w:lvl w:ilvl="8" w:tplc="7A36C4D6">
      <w:numFmt w:val="bullet"/>
      <w:lvlText w:val="•"/>
      <w:lvlJc w:val="left"/>
      <w:pPr>
        <w:ind w:left="8788" w:hanging="361"/>
      </w:pPr>
      <w:rPr>
        <w:rFonts w:hint="default"/>
        <w:lang w:val="ru-RU" w:eastAsia="en-US" w:bidi="ar-SA"/>
      </w:rPr>
    </w:lvl>
  </w:abstractNum>
  <w:abstractNum w:abstractNumId="118" w15:restartNumberingAfterBreak="0">
    <w:nsid w:val="2F3E26A6"/>
    <w:multiLevelType w:val="hybridMultilevel"/>
    <w:tmpl w:val="E01AD264"/>
    <w:lvl w:ilvl="0" w:tplc="EBA22E42">
      <w:numFmt w:val="bullet"/>
      <w:lvlText w:val="-"/>
      <w:lvlJc w:val="left"/>
      <w:pPr>
        <w:ind w:left="6" w:hanging="132"/>
      </w:pPr>
      <w:rPr>
        <w:rFonts w:ascii="Times New Roman" w:eastAsia="Times New Roman" w:hAnsi="Times New Roman" w:cs="Times New Roman" w:hint="default"/>
        <w:b w:val="0"/>
        <w:bCs w:val="0"/>
        <w:i w:val="0"/>
        <w:iCs w:val="0"/>
        <w:spacing w:val="0"/>
        <w:w w:val="99"/>
        <w:sz w:val="20"/>
        <w:szCs w:val="20"/>
        <w:lang w:val="ru-RU" w:eastAsia="en-US" w:bidi="ar-SA"/>
      </w:rPr>
    </w:lvl>
    <w:lvl w:ilvl="1" w:tplc="18802FAC">
      <w:numFmt w:val="bullet"/>
      <w:lvlText w:val="•"/>
      <w:lvlJc w:val="left"/>
      <w:pPr>
        <w:ind w:left="1218" w:hanging="132"/>
      </w:pPr>
      <w:rPr>
        <w:rFonts w:hint="default"/>
        <w:lang w:val="ru-RU" w:eastAsia="en-US" w:bidi="ar-SA"/>
      </w:rPr>
    </w:lvl>
    <w:lvl w:ilvl="2" w:tplc="45D8C164">
      <w:numFmt w:val="bullet"/>
      <w:lvlText w:val="•"/>
      <w:lvlJc w:val="left"/>
      <w:pPr>
        <w:ind w:left="2436" w:hanging="132"/>
      </w:pPr>
      <w:rPr>
        <w:rFonts w:hint="default"/>
        <w:lang w:val="ru-RU" w:eastAsia="en-US" w:bidi="ar-SA"/>
      </w:rPr>
    </w:lvl>
    <w:lvl w:ilvl="3" w:tplc="AB72C2A0">
      <w:numFmt w:val="bullet"/>
      <w:lvlText w:val="•"/>
      <w:lvlJc w:val="left"/>
      <w:pPr>
        <w:ind w:left="3655" w:hanging="132"/>
      </w:pPr>
      <w:rPr>
        <w:rFonts w:hint="default"/>
        <w:lang w:val="ru-RU" w:eastAsia="en-US" w:bidi="ar-SA"/>
      </w:rPr>
    </w:lvl>
    <w:lvl w:ilvl="4" w:tplc="EC0ABD14">
      <w:numFmt w:val="bullet"/>
      <w:lvlText w:val="•"/>
      <w:lvlJc w:val="left"/>
      <w:pPr>
        <w:ind w:left="4873" w:hanging="132"/>
      </w:pPr>
      <w:rPr>
        <w:rFonts w:hint="default"/>
        <w:lang w:val="ru-RU" w:eastAsia="en-US" w:bidi="ar-SA"/>
      </w:rPr>
    </w:lvl>
    <w:lvl w:ilvl="5" w:tplc="2222F272">
      <w:numFmt w:val="bullet"/>
      <w:lvlText w:val="•"/>
      <w:lvlJc w:val="left"/>
      <w:pPr>
        <w:ind w:left="6092" w:hanging="132"/>
      </w:pPr>
      <w:rPr>
        <w:rFonts w:hint="default"/>
        <w:lang w:val="ru-RU" w:eastAsia="en-US" w:bidi="ar-SA"/>
      </w:rPr>
    </w:lvl>
    <w:lvl w:ilvl="6" w:tplc="8EE2E98C">
      <w:numFmt w:val="bullet"/>
      <w:lvlText w:val="•"/>
      <w:lvlJc w:val="left"/>
      <w:pPr>
        <w:ind w:left="7310" w:hanging="132"/>
      </w:pPr>
      <w:rPr>
        <w:rFonts w:hint="default"/>
        <w:lang w:val="ru-RU" w:eastAsia="en-US" w:bidi="ar-SA"/>
      </w:rPr>
    </w:lvl>
    <w:lvl w:ilvl="7" w:tplc="5E56864C">
      <w:numFmt w:val="bullet"/>
      <w:lvlText w:val="•"/>
      <w:lvlJc w:val="left"/>
      <w:pPr>
        <w:ind w:left="8528" w:hanging="132"/>
      </w:pPr>
      <w:rPr>
        <w:rFonts w:hint="default"/>
        <w:lang w:val="ru-RU" w:eastAsia="en-US" w:bidi="ar-SA"/>
      </w:rPr>
    </w:lvl>
    <w:lvl w:ilvl="8" w:tplc="B47209D6">
      <w:numFmt w:val="bullet"/>
      <w:lvlText w:val="•"/>
      <w:lvlJc w:val="left"/>
      <w:pPr>
        <w:ind w:left="9747" w:hanging="132"/>
      </w:pPr>
      <w:rPr>
        <w:rFonts w:hint="default"/>
        <w:lang w:val="ru-RU" w:eastAsia="en-US" w:bidi="ar-SA"/>
      </w:rPr>
    </w:lvl>
  </w:abstractNum>
  <w:abstractNum w:abstractNumId="119" w15:restartNumberingAfterBreak="0">
    <w:nsid w:val="2F6D2872"/>
    <w:multiLevelType w:val="hybridMultilevel"/>
    <w:tmpl w:val="D40EAA08"/>
    <w:lvl w:ilvl="0" w:tplc="763C68B6">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E7E364C">
      <w:numFmt w:val="bullet"/>
      <w:lvlText w:val="•"/>
      <w:lvlJc w:val="left"/>
      <w:pPr>
        <w:ind w:left="1611" w:hanging="140"/>
      </w:pPr>
      <w:rPr>
        <w:rFonts w:hint="default"/>
        <w:lang w:val="ru-RU" w:eastAsia="en-US" w:bidi="ar-SA"/>
      </w:rPr>
    </w:lvl>
    <w:lvl w:ilvl="2" w:tplc="653071EA">
      <w:numFmt w:val="bullet"/>
      <w:lvlText w:val="•"/>
      <w:lvlJc w:val="left"/>
      <w:pPr>
        <w:ind w:left="3082" w:hanging="140"/>
      </w:pPr>
      <w:rPr>
        <w:rFonts w:hint="default"/>
        <w:lang w:val="ru-RU" w:eastAsia="en-US" w:bidi="ar-SA"/>
      </w:rPr>
    </w:lvl>
    <w:lvl w:ilvl="3" w:tplc="80E08840">
      <w:numFmt w:val="bullet"/>
      <w:lvlText w:val="•"/>
      <w:lvlJc w:val="left"/>
      <w:pPr>
        <w:ind w:left="4554" w:hanging="140"/>
      </w:pPr>
      <w:rPr>
        <w:rFonts w:hint="default"/>
        <w:lang w:val="ru-RU" w:eastAsia="en-US" w:bidi="ar-SA"/>
      </w:rPr>
    </w:lvl>
    <w:lvl w:ilvl="4" w:tplc="7E6C8104">
      <w:numFmt w:val="bullet"/>
      <w:lvlText w:val="•"/>
      <w:lvlJc w:val="left"/>
      <w:pPr>
        <w:ind w:left="6025" w:hanging="140"/>
      </w:pPr>
      <w:rPr>
        <w:rFonts w:hint="default"/>
        <w:lang w:val="ru-RU" w:eastAsia="en-US" w:bidi="ar-SA"/>
      </w:rPr>
    </w:lvl>
    <w:lvl w:ilvl="5" w:tplc="F586A09A">
      <w:numFmt w:val="bullet"/>
      <w:lvlText w:val="•"/>
      <w:lvlJc w:val="left"/>
      <w:pPr>
        <w:ind w:left="7497" w:hanging="140"/>
      </w:pPr>
      <w:rPr>
        <w:rFonts w:hint="default"/>
        <w:lang w:val="ru-RU" w:eastAsia="en-US" w:bidi="ar-SA"/>
      </w:rPr>
    </w:lvl>
    <w:lvl w:ilvl="6" w:tplc="C2EA2940">
      <w:numFmt w:val="bullet"/>
      <w:lvlText w:val="•"/>
      <w:lvlJc w:val="left"/>
      <w:pPr>
        <w:ind w:left="8968" w:hanging="140"/>
      </w:pPr>
      <w:rPr>
        <w:rFonts w:hint="default"/>
        <w:lang w:val="ru-RU" w:eastAsia="en-US" w:bidi="ar-SA"/>
      </w:rPr>
    </w:lvl>
    <w:lvl w:ilvl="7" w:tplc="04B29958">
      <w:numFmt w:val="bullet"/>
      <w:lvlText w:val="•"/>
      <w:lvlJc w:val="left"/>
      <w:pPr>
        <w:ind w:left="10440" w:hanging="140"/>
      </w:pPr>
      <w:rPr>
        <w:rFonts w:hint="default"/>
        <w:lang w:val="ru-RU" w:eastAsia="en-US" w:bidi="ar-SA"/>
      </w:rPr>
    </w:lvl>
    <w:lvl w:ilvl="8" w:tplc="3E28E490">
      <w:numFmt w:val="bullet"/>
      <w:lvlText w:val="•"/>
      <w:lvlJc w:val="left"/>
      <w:pPr>
        <w:ind w:left="11911" w:hanging="140"/>
      </w:pPr>
      <w:rPr>
        <w:rFonts w:hint="default"/>
        <w:lang w:val="ru-RU" w:eastAsia="en-US" w:bidi="ar-SA"/>
      </w:rPr>
    </w:lvl>
  </w:abstractNum>
  <w:abstractNum w:abstractNumId="120" w15:restartNumberingAfterBreak="0">
    <w:nsid w:val="2F907571"/>
    <w:multiLevelType w:val="hybridMultilevel"/>
    <w:tmpl w:val="7FD23110"/>
    <w:lvl w:ilvl="0" w:tplc="B41C232A">
      <w:numFmt w:val="bullet"/>
      <w:lvlText w:val="-"/>
      <w:lvlJc w:val="left"/>
      <w:pPr>
        <w:ind w:left="109" w:hanging="164"/>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518A9FFA">
      <w:numFmt w:val="bullet"/>
      <w:lvlText w:val="•"/>
      <w:lvlJc w:val="left"/>
      <w:pPr>
        <w:ind w:left="877" w:hanging="164"/>
      </w:pPr>
      <w:rPr>
        <w:rFonts w:hint="default"/>
        <w:lang w:val="ru-RU" w:eastAsia="en-US" w:bidi="ar-SA"/>
      </w:rPr>
    </w:lvl>
    <w:lvl w:ilvl="2" w:tplc="C30A0E18">
      <w:numFmt w:val="bullet"/>
      <w:lvlText w:val="•"/>
      <w:lvlJc w:val="left"/>
      <w:pPr>
        <w:ind w:left="1655" w:hanging="164"/>
      </w:pPr>
      <w:rPr>
        <w:rFonts w:hint="default"/>
        <w:lang w:val="ru-RU" w:eastAsia="en-US" w:bidi="ar-SA"/>
      </w:rPr>
    </w:lvl>
    <w:lvl w:ilvl="3" w:tplc="1B92010C">
      <w:numFmt w:val="bullet"/>
      <w:lvlText w:val="•"/>
      <w:lvlJc w:val="left"/>
      <w:pPr>
        <w:ind w:left="2432" w:hanging="164"/>
      </w:pPr>
      <w:rPr>
        <w:rFonts w:hint="default"/>
        <w:lang w:val="ru-RU" w:eastAsia="en-US" w:bidi="ar-SA"/>
      </w:rPr>
    </w:lvl>
    <w:lvl w:ilvl="4" w:tplc="A13ADB80">
      <w:numFmt w:val="bullet"/>
      <w:lvlText w:val="•"/>
      <w:lvlJc w:val="left"/>
      <w:pPr>
        <w:ind w:left="3210" w:hanging="164"/>
      </w:pPr>
      <w:rPr>
        <w:rFonts w:hint="default"/>
        <w:lang w:val="ru-RU" w:eastAsia="en-US" w:bidi="ar-SA"/>
      </w:rPr>
    </w:lvl>
    <w:lvl w:ilvl="5" w:tplc="36B8A3F4">
      <w:numFmt w:val="bullet"/>
      <w:lvlText w:val="•"/>
      <w:lvlJc w:val="left"/>
      <w:pPr>
        <w:ind w:left="3988" w:hanging="164"/>
      </w:pPr>
      <w:rPr>
        <w:rFonts w:hint="default"/>
        <w:lang w:val="ru-RU" w:eastAsia="en-US" w:bidi="ar-SA"/>
      </w:rPr>
    </w:lvl>
    <w:lvl w:ilvl="6" w:tplc="5AF26326">
      <w:numFmt w:val="bullet"/>
      <w:lvlText w:val="•"/>
      <w:lvlJc w:val="left"/>
      <w:pPr>
        <w:ind w:left="4765" w:hanging="164"/>
      </w:pPr>
      <w:rPr>
        <w:rFonts w:hint="default"/>
        <w:lang w:val="ru-RU" w:eastAsia="en-US" w:bidi="ar-SA"/>
      </w:rPr>
    </w:lvl>
    <w:lvl w:ilvl="7" w:tplc="4844E68A">
      <w:numFmt w:val="bullet"/>
      <w:lvlText w:val="•"/>
      <w:lvlJc w:val="left"/>
      <w:pPr>
        <w:ind w:left="5543" w:hanging="164"/>
      </w:pPr>
      <w:rPr>
        <w:rFonts w:hint="default"/>
        <w:lang w:val="ru-RU" w:eastAsia="en-US" w:bidi="ar-SA"/>
      </w:rPr>
    </w:lvl>
    <w:lvl w:ilvl="8" w:tplc="F7D09D94">
      <w:numFmt w:val="bullet"/>
      <w:lvlText w:val="•"/>
      <w:lvlJc w:val="left"/>
      <w:pPr>
        <w:ind w:left="6321" w:hanging="164"/>
      </w:pPr>
      <w:rPr>
        <w:rFonts w:hint="default"/>
        <w:lang w:val="ru-RU" w:eastAsia="en-US" w:bidi="ar-SA"/>
      </w:rPr>
    </w:lvl>
  </w:abstractNum>
  <w:abstractNum w:abstractNumId="121" w15:restartNumberingAfterBreak="0">
    <w:nsid w:val="3059060A"/>
    <w:multiLevelType w:val="hybridMultilevel"/>
    <w:tmpl w:val="A1DE3168"/>
    <w:lvl w:ilvl="0" w:tplc="DD0EF6D6">
      <w:numFmt w:val="bullet"/>
      <w:lvlText w:val="•"/>
      <w:lvlJc w:val="left"/>
      <w:pPr>
        <w:ind w:left="107" w:hanging="447"/>
      </w:pPr>
      <w:rPr>
        <w:rFonts w:ascii="Times New Roman" w:eastAsia="Times New Roman" w:hAnsi="Times New Roman" w:cs="Times New Roman" w:hint="default"/>
        <w:b w:val="0"/>
        <w:bCs w:val="0"/>
        <w:i w:val="0"/>
        <w:iCs w:val="0"/>
        <w:spacing w:val="0"/>
        <w:w w:val="99"/>
        <w:sz w:val="20"/>
        <w:szCs w:val="20"/>
        <w:lang w:val="ru-RU" w:eastAsia="en-US" w:bidi="ar-SA"/>
      </w:rPr>
    </w:lvl>
    <w:lvl w:ilvl="1" w:tplc="F8321EEA">
      <w:numFmt w:val="bullet"/>
      <w:lvlText w:val="•"/>
      <w:lvlJc w:val="left"/>
      <w:pPr>
        <w:ind w:left="612" w:hanging="447"/>
      </w:pPr>
      <w:rPr>
        <w:rFonts w:hint="default"/>
        <w:lang w:val="ru-RU" w:eastAsia="en-US" w:bidi="ar-SA"/>
      </w:rPr>
    </w:lvl>
    <w:lvl w:ilvl="2" w:tplc="43266A16">
      <w:numFmt w:val="bullet"/>
      <w:lvlText w:val="•"/>
      <w:lvlJc w:val="left"/>
      <w:pPr>
        <w:ind w:left="1125" w:hanging="447"/>
      </w:pPr>
      <w:rPr>
        <w:rFonts w:hint="default"/>
        <w:lang w:val="ru-RU" w:eastAsia="en-US" w:bidi="ar-SA"/>
      </w:rPr>
    </w:lvl>
    <w:lvl w:ilvl="3" w:tplc="45F8922A">
      <w:numFmt w:val="bullet"/>
      <w:lvlText w:val="•"/>
      <w:lvlJc w:val="left"/>
      <w:pPr>
        <w:ind w:left="1638" w:hanging="447"/>
      </w:pPr>
      <w:rPr>
        <w:rFonts w:hint="default"/>
        <w:lang w:val="ru-RU" w:eastAsia="en-US" w:bidi="ar-SA"/>
      </w:rPr>
    </w:lvl>
    <w:lvl w:ilvl="4" w:tplc="ED72CAA0">
      <w:numFmt w:val="bullet"/>
      <w:lvlText w:val="•"/>
      <w:lvlJc w:val="left"/>
      <w:pPr>
        <w:ind w:left="2151" w:hanging="447"/>
      </w:pPr>
      <w:rPr>
        <w:rFonts w:hint="default"/>
        <w:lang w:val="ru-RU" w:eastAsia="en-US" w:bidi="ar-SA"/>
      </w:rPr>
    </w:lvl>
    <w:lvl w:ilvl="5" w:tplc="EDDEED50">
      <w:numFmt w:val="bullet"/>
      <w:lvlText w:val="•"/>
      <w:lvlJc w:val="left"/>
      <w:pPr>
        <w:ind w:left="2664" w:hanging="447"/>
      </w:pPr>
      <w:rPr>
        <w:rFonts w:hint="default"/>
        <w:lang w:val="ru-RU" w:eastAsia="en-US" w:bidi="ar-SA"/>
      </w:rPr>
    </w:lvl>
    <w:lvl w:ilvl="6" w:tplc="A6267B3E">
      <w:numFmt w:val="bullet"/>
      <w:lvlText w:val="•"/>
      <w:lvlJc w:val="left"/>
      <w:pPr>
        <w:ind w:left="3176" w:hanging="447"/>
      </w:pPr>
      <w:rPr>
        <w:rFonts w:hint="default"/>
        <w:lang w:val="ru-RU" w:eastAsia="en-US" w:bidi="ar-SA"/>
      </w:rPr>
    </w:lvl>
    <w:lvl w:ilvl="7" w:tplc="7F5A2B04">
      <w:numFmt w:val="bullet"/>
      <w:lvlText w:val="•"/>
      <w:lvlJc w:val="left"/>
      <w:pPr>
        <w:ind w:left="3689" w:hanging="447"/>
      </w:pPr>
      <w:rPr>
        <w:rFonts w:hint="default"/>
        <w:lang w:val="ru-RU" w:eastAsia="en-US" w:bidi="ar-SA"/>
      </w:rPr>
    </w:lvl>
    <w:lvl w:ilvl="8" w:tplc="BE3A3344">
      <w:numFmt w:val="bullet"/>
      <w:lvlText w:val="•"/>
      <w:lvlJc w:val="left"/>
      <w:pPr>
        <w:ind w:left="4202" w:hanging="447"/>
      </w:pPr>
      <w:rPr>
        <w:rFonts w:hint="default"/>
        <w:lang w:val="ru-RU" w:eastAsia="en-US" w:bidi="ar-SA"/>
      </w:rPr>
    </w:lvl>
  </w:abstractNum>
  <w:abstractNum w:abstractNumId="122" w15:restartNumberingAfterBreak="0">
    <w:nsid w:val="305B5AE8"/>
    <w:multiLevelType w:val="hybridMultilevel"/>
    <w:tmpl w:val="8B9EB218"/>
    <w:lvl w:ilvl="0" w:tplc="BFE069B2">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5F1649B4">
      <w:numFmt w:val="bullet"/>
      <w:lvlText w:val="•"/>
      <w:lvlJc w:val="left"/>
      <w:pPr>
        <w:ind w:left="609" w:hanging="576"/>
      </w:pPr>
      <w:rPr>
        <w:rFonts w:hint="default"/>
        <w:lang w:val="ru-RU" w:eastAsia="en-US" w:bidi="ar-SA"/>
      </w:rPr>
    </w:lvl>
    <w:lvl w:ilvl="2" w:tplc="13FC08D6">
      <w:numFmt w:val="bullet"/>
      <w:lvlText w:val="•"/>
      <w:lvlJc w:val="left"/>
      <w:pPr>
        <w:ind w:left="1119" w:hanging="576"/>
      </w:pPr>
      <w:rPr>
        <w:rFonts w:hint="default"/>
        <w:lang w:val="ru-RU" w:eastAsia="en-US" w:bidi="ar-SA"/>
      </w:rPr>
    </w:lvl>
    <w:lvl w:ilvl="3" w:tplc="427C1F2E">
      <w:numFmt w:val="bullet"/>
      <w:lvlText w:val="•"/>
      <w:lvlJc w:val="left"/>
      <w:pPr>
        <w:ind w:left="1628" w:hanging="576"/>
      </w:pPr>
      <w:rPr>
        <w:rFonts w:hint="default"/>
        <w:lang w:val="ru-RU" w:eastAsia="en-US" w:bidi="ar-SA"/>
      </w:rPr>
    </w:lvl>
    <w:lvl w:ilvl="4" w:tplc="833AB01E">
      <w:numFmt w:val="bullet"/>
      <w:lvlText w:val="•"/>
      <w:lvlJc w:val="left"/>
      <w:pPr>
        <w:ind w:left="2138" w:hanging="576"/>
      </w:pPr>
      <w:rPr>
        <w:rFonts w:hint="default"/>
        <w:lang w:val="ru-RU" w:eastAsia="en-US" w:bidi="ar-SA"/>
      </w:rPr>
    </w:lvl>
    <w:lvl w:ilvl="5" w:tplc="1DA6CE40">
      <w:numFmt w:val="bullet"/>
      <w:lvlText w:val="•"/>
      <w:lvlJc w:val="left"/>
      <w:pPr>
        <w:ind w:left="2648" w:hanging="576"/>
      </w:pPr>
      <w:rPr>
        <w:rFonts w:hint="default"/>
        <w:lang w:val="ru-RU" w:eastAsia="en-US" w:bidi="ar-SA"/>
      </w:rPr>
    </w:lvl>
    <w:lvl w:ilvl="6" w:tplc="210AD698">
      <w:numFmt w:val="bullet"/>
      <w:lvlText w:val="•"/>
      <w:lvlJc w:val="left"/>
      <w:pPr>
        <w:ind w:left="3157" w:hanging="576"/>
      </w:pPr>
      <w:rPr>
        <w:rFonts w:hint="default"/>
        <w:lang w:val="ru-RU" w:eastAsia="en-US" w:bidi="ar-SA"/>
      </w:rPr>
    </w:lvl>
    <w:lvl w:ilvl="7" w:tplc="244E1BA0">
      <w:numFmt w:val="bullet"/>
      <w:lvlText w:val="•"/>
      <w:lvlJc w:val="left"/>
      <w:pPr>
        <w:ind w:left="3667" w:hanging="576"/>
      </w:pPr>
      <w:rPr>
        <w:rFonts w:hint="default"/>
        <w:lang w:val="ru-RU" w:eastAsia="en-US" w:bidi="ar-SA"/>
      </w:rPr>
    </w:lvl>
    <w:lvl w:ilvl="8" w:tplc="511041F8">
      <w:numFmt w:val="bullet"/>
      <w:lvlText w:val="•"/>
      <w:lvlJc w:val="left"/>
      <w:pPr>
        <w:ind w:left="4176" w:hanging="576"/>
      </w:pPr>
      <w:rPr>
        <w:rFonts w:hint="default"/>
        <w:lang w:val="ru-RU" w:eastAsia="en-US" w:bidi="ar-SA"/>
      </w:rPr>
    </w:lvl>
  </w:abstractNum>
  <w:abstractNum w:abstractNumId="123" w15:restartNumberingAfterBreak="0">
    <w:nsid w:val="30CE0AFA"/>
    <w:multiLevelType w:val="hybridMultilevel"/>
    <w:tmpl w:val="81E003E2"/>
    <w:lvl w:ilvl="0" w:tplc="3F52BD72">
      <w:numFmt w:val="bullet"/>
      <w:lvlText w:val="-"/>
      <w:lvlJc w:val="left"/>
      <w:pPr>
        <w:ind w:left="427" w:hanging="140"/>
      </w:pPr>
      <w:rPr>
        <w:rFonts w:ascii="Times New Roman" w:eastAsia="Times New Roman" w:hAnsi="Times New Roman" w:cs="Times New Roman" w:hint="default"/>
        <w:b w:val="0"/>
        <w:bCs w:val="0"/>
        <w:i w:val="0"/>
        <w:iCs w:val="0"/>
        <w:color w:val="00AF50"/>
        <w:spacing w:val="0"/>
        <w:w w:val="100"/>
        <w:sz w:val="24"/>
        <w:szCs w:val="24"/>
        <w:lang w:val="ru-RU" w:eastAsia="en-US" w:bidi="ar-SA"/>
      </w:rPr>
    </w:lvl>
    <w:lvl w:ilvl="1" w:tplc="4BCE6EF8">
      <w:numFmt w:val="bullet"/>
      <w:lvlText w:val="•"/>
      <w:lvlJc w:val="left"/>
      <w:pPr>
        <w:ind w:left="1455" w:hanging="140"/>
      </w:pPr>
      <w:rPr>
        <w:rFonts w:hint="default"/>
        <w:lang w:val="ru-RU" w:eastAsia="en-US" w:bidi="ar-SA"/>
      </w:rPr>
    </w:lvl>
    <w:lvl w:ilvl="2" w:tplc="962ED0C8">
      <w:numFmt w:val="bullet"/>
      <w:lvlText w:val="•"/>
      <w:lvlJc w:val="left"/>
      <w:pPr>
        <w:ind w:left="2490" w:hanging="140"/>
      </w:pPr>
      <w:rPr>
        <w:rFonts w:hint="default"/>
        <w:lang w:val="ru-RU" w:eastAsia="en-US" w:bidi="ar-SA"/>
      </w:rPr>
    </w:lvl>
    <w:lvl w:ilvl="3" w:tplc="37BEFF54">
      <w:numFmt w:val="bullet"/>
      <w:lvlText w:val="•"/>
      <w:lvlJc w:val="left"/>
      <w:pPr>
        <w:ind w:left="3526" w:hanging="140"/>
      </w:pPr>
      <w:rPr>
        <w:rFonts w:hint="default"/>
        <w:lang w:val="ru-RU" w:eastAsia="en-US" w:bidi="ar-SA"/>
      </w:rPr>
    </w:lvl>
    <w:lvl w:ilvl="4" w:tplc="FA485B78">
      <w:numFmt w:val="bullet"/>
      <w:lvlText w:val="•"/>
      <w:lvlJc w:val="left"/>
      <w:pPr>
        <w:ind w:left="4561" w:hanging="140"/>
      </w:pPr>
      <w:rPr>
        <w:rFonts w:hint="default"/>
        <w:lang w:val="ru-RU" w:eastAsia="en-US" w:bidi="ar-SA"/>
      </w:rPr>
    </w:lvl>
    <w:lvl w:ilvl="5" w:tplc="640ED5F6">
      <w:numFmt w:val="bullet"/>
      <w:lvlText w:val="•"/>
      <w:lvlJc w:val="left"/>
      <w:pPr>
        <w:ind w:left="5596" w:hanging="140"/>
      </w:pPr>
      <w:rPr>
        <w:rFonts w:hint="default"/>
        <w:lang w:val="ru-RU" w:eastAsia="en-US" w:bidi="ar-SA"/>
      </w:rPr>
    </w:lvl>
    <w:lvl w:ilvl="6" w:tplc="F06CF1D6">
      <w:numFmt w:val="bullet"/>
      <w:lvlText w:val="•"/>
      <w:lvlJc w:val="left"/>
      <w:pPr>
        <w:ind w:left="6632" w:hanging="140"/>
      </w:pPr>
      <w:rPr>
        <w:rFonts w:hint="default"/>
        <w:lang w:val="ru-RU" w:eastAsia="en-US" w:bidi="ar-SA"/>
      </w:rPr>
    </w:lvl>
    <w:lvl w:ilvl="7" w:tplc="52B20C78">
      <w:numFmt w:val="bullet"/>
      <w:lvlText w:val="•"/>
      <w:lvlJc w:val="left"/>
      <w:pPr>
        <w:ind w:left="7667" w:hanging="140"/>
      </w:pPr>
      <w:rPr>
        <w:rFonts w:hint="default"/>
        <w:lang w:val="ru-RU" w:eastAsia="en-US" w:bidi="ar-SA"/>
      </w:rPr>
    </w:lvl>
    <w:lvl w:ilvl="8" w:tplc="9954BA7C">
      <w:numFmt w:val="bullet"/>
      <w:lvlText w:val="•"/>
      <w:lvlJc w:val="left"/>
      <w:pPr>
        <w:ind w:left="8702" w:hanging="140"/>
      </w:pPr>
      <w:rPr>
        <w:rFonts w:hint="default"/>
        <w:lang w:val="ru-RU" w:eastAsia="en-US" w:bidi="ar-SA"/>
      </w:rPr>
    </w:lvl>
  </w:abstractNum>
  <w:abstractNum w:abstractNumId="124" w15:restartNumberingAfterBreak="0">
    <w:nsid w:val="31553C3B"/>
    <w:multiLevelType w:val="hybridMultilevel"/>
    <w:tmpl w:val="D244FE0C"/>
    <w:lvl w:ilvl="0" w:tplc="B8562F22">
      <w:numFmt w:val="bullet"/>
      <w:lvlText w:val=""/>
      <w:lvlJc w:val="left"/>
      <w:pPr>
        <w:ind w:left="417" w:hanging="142"/>
      </w:pPr>
      <w:rPr>
        <w:rFonts w:ascii="Symbol" w:eastAsia="Symbol" w:hAnsi="Symbol" w:cs="Symbol" w:hint="default"/>
        <w:b w:val="0"/>
        <w:bCs w:val="0"/>
        <w:i w:val="0"/>
        <w:iCs w:val="0"/>
        <w:spacing w:val="0"/>
        <w:w w:val="99"/>
        <w:sz w:val="20"/>
        <w:szCs w:val="20"/>
        <w:lang w:val="ru-RU" w:eastAsia="en-US" w:bidi="ar-SA"/>
      </w:rPr>
    </w:lvl>
    <w:lvl w:ilvl="1" w:tplc="98B49EF4">
      <w:numFmt w:val="bullet"/>
      <w:lvlText w:val="•"/>
      <w:lvlJc w:val="left"/>
      <w:pPr>
        <w:ind w:left="1595" w:hanging="142"/>
      </w:pPr>
      <w:rPr>
        <w:rFonts w:hint="default"/>
        <w:lang w:val="ru-RU" w:eastAsia="en-US" w:bidi="ar-SA"/>
      </w:rPr>
    </w:lvl>
    <w:lvl w:ilvl="2" w:tplc="798EC2C8">
      <w:numFmt w:val="bullet"/>
      <w:lvlText w:val="•"/>
      <w:lvlJc w:val="left"/>
      <w:pPr>
        <w:ind w:left="2770" w:hanging="142"/>
      </w:pPr>
      <w:rPr>
        <w:rFonts w:hint="default"/>
        <w:lang w:val="ru-RU" w:eastAsia="en-US" w:bidi="ar-SA"/>
      </w:rPr>
    </w:lvl>
    <w:lvl w:ilvl="3" w:tplc="18003778">
      <w:numFmt w:val="bullet"/>
      <w:lvlText w:val="•"/>
      <w:lvlJc w:val="left"/>
      <w:pPr>
        <w:ind w:left="3945" w:hanging="142"/>
      </w:pPr>
      <w:rPr>
        <w:rFonts w:hint="default"/>
        <w:lang w:val="ru-RU" w:eastAsia="en-US" w:bidi="ar-SA"/>
      </w:rPr>
    </w:lvl>
    <w:lvl w:ilvl="4" w:tplc="70FA96D2">
      <w:numFmt w:val="bullet"/>
      <w:lvlText w:val="•"/>
      <w:lvlJc w:val="left"/>
      <w:pPr>
        <w:ind w:left="5120" w:hanging="142"/>
      </w:pPr>
      <w:rPr>
        <w:rFonts w:hint="default"/>
        <w:lang w:val="ru-RU" w:eastAsia="en-US" w:bidi="ar-SA"/>
      </w:rPr>
    </w:lvl>
    <w:lvl w:ilvl="5" w:tplc="8B3ACFE4">
      <w:numFmt w:val="bullet"/>
      <w:lvlText w:val="•"/>
      <w:lvlJc w:val="left"/>
      <w:pPr>
        <w:ind w:left="6295" w:hanging="142"/>
      </w:pPr>
      <w:rPr>
        <w:rFonts w:hint="default"/>
        <w:lang w:val="ru-RU" w:eastAsia="en-US" w:bidi="ar-SA"/>
      </w:rPr>
    </w:lvl>
    <w:lvl w:ilvl="6" w:tplc="F402893E">
      <w:numFmt w:val="bullet"/>
      <w:lvlText w:val="•"/>
      <w:lvlJc w:val="left"/>
      <w:pPr>
        <w:ind w:left="7470" w:hanging="142"/>
      </w:pPr>
      <w:rPr>
        <w:rFonts w:hint="default"/>
        <w:lang w:val="ru-RU" w:eastAsia="en-US" w:bidi="ar-SA"/>
      </w:rPr>
    </w:lvl>
    <w:lvl w:ilvl="7" w:tplc="7DE64EFA">
      <w:numFmt w:val="bullet"/>
      <w:lvlText w:val="•"/>
      <w:lvlJc w:val="left"/>
      <w:pPr>
        <w:ind w:left="8645" w:hanging="142"/>
      </w:pPr>
      <w:rPr>
        <w:rFonts w:hint="default"/>
        <w:lang w:val="ru-RU" w:eastAsia="en-US" w:bidi="ar-SA"/>
      </w:rPr>
    </w:lvl>
    <w:lvl w:ilvl="8" w:tplc="62F0F770">
      <w:numFmt w:val="bullet"/>
      <w:lvlText w:val="•"/>
      <w:lvlJc w:val="left"/>
      <w:pPr>
        <w:ind w:left="9820" w:hanging="142"/>
      </w:pPr>
      <w:rPr>
        <w:rFonts w:hint="default"/>
        <w:lang w:val="ru-RU" w:eastAsia="en-US" w:bidi="ar-SA"/>
      </w:rPr>
    </w:lvl>
  </w:abstractNum>
  <w:abstractNum w:abstractNumId="125" w15:restartNumberingAfterBreak="0">
    <w:nsid w:val="31F24224"/>
    <w:multiLevelType w:val="hybridMultilevel"/>
    <w:tmpl w:val="62C6B794"/>
    <w:lvl w:ilvl="0" w:tplc="591C1974">
      <w:numFmt w:val="bullet"/>
      <w:lvlText w:val=""/>
      <w:lvlJc w:val="left"/>
      <w:pPr>
        <w:ind w:left="108" w:hanging="420"/>
      </w:pPr>
      <w:rPr>
        <w:rFonts w:ascii="Wingdings" w:eastAsia="Wingdings" w:hAnsi="Wingdings" w:cs="Wingdings" w:hint="default"/>
        <w:b w:val="0"/>
        <w:bCs w:val="0"/>
        <w:i w:val="0"/>
        <w:iCs w:val="0"/>
        <w:spacing w:val="0"/>
        <w:w w:val="85"/>
        <w:sz w:val="20"/>
        <w:szCs w:val="20"/>
        <w:lang w:val="ru-RU" w:eastAsia="en-US" w:bidi="ar-SA"/>
      </w:rPr>
    </w:lvl>
    <w:lvl w:ilvl="1" w:tplc="F18C3F08">
      <w:numFmt w:val="bullet"/>
      <w:lvlText w:val="•"/>
      <w:lvlJc w:val="left"/>
      <w:pPr>
        <w:ind w:left="1134" w:hanging="420"/>
      </w:pPr>
      <w:rPr>
        <w:rFonts w:hint="default"/>
        <w:lang w:val="ru-RU" w:eastAsia="en-US" w:bidi="ar-SA"/>
      </w:rPr>
    </w:lvl>
    <w:lvl w:ilvl="2" w:tplc="9F087500">
      <w:numFmt w:val="bullet"/>
      <w:lvlText w:val="•"/>
      <w:lvlJc w:val="left"/>
      <w:pPr>
        <w:ind w:left="2169" w:hanging="420"/>
      </w:pPr>
      <w:rPr>
        <w:rFonts w:hint="default"/>
        <w:lang w:val="ru-RU" w:eastAsia="en-US" w:bidi="ar-SA"/>
      </w:rPr>
    </w:lvl>
    <w:lvl w:ilvl="3" w:tplc="1C426B84">
      <w:numFmt w:val="bullet"/>
      <w:lvlText w:val="•"/>
      <w:lvlJc w:val="left"/>
      <w:pPr>
        <w:ind w:left="3203" w:hanging="420"/>
      </w:pPr>
      <w:rPr>
        <w:rFonts w:hint="default"/>
        <w:lang w:val="ru-RU" w:eastAsia="en-US" w:bidi="ar-SA"/>
      </w:rPr>
    </w:lvl>
    <w:lvl w:ilvl="4" w:tplc="1CFA2BCC">
      <w:numFmt w:val="bullet"/>
      <w:lvlText w:val="•"/>
      <w:lvlJc w:val="left"/>
      <w:pPr>
        <w:ind w:left="4238" w:hanging="420"/>
      </w:pPr>
      <w:rPr>
        <w:rFonts w:hint="default"/>
        <w:lang w:val="ru-RU" w:eastAsia="en-US" w:bidi="ar-SA"/>
      </w:rPr>
    </w:lvl>
    <w:lvl w:ilvl="5" w:tplc="99721A02">
      <w:numFmt w:val="bullet"/>
      <w:lvlText w:val="•"/>
      <w:lvlJc w:val="left"/>
      <w:pPr>
        <w:ind w:left="5273" w:hanging="420"/>
      </w:pPr>
      <w:rPr>
        <w:rFonts w:hint="default"/>
        <w:lang w:val="ru-RU" w:eastAsia="en-US" w:bidi="ar-SA"/>
      </w:rPr>
    </w:lvl>
    <w:lvl w:ilvl="6" w:tplc="3B604572">
      <w:numFmt w:val="bullet"/>
      <w:lvlText w:val="•"/>
      <w:lvlJc w:val="left"/>
      <w:pPr>
        <w:ind w:left="6307" w:hanging="420"/>
      </w:pPr>
      <w:rPr>
        <w:rFonts w:hint="default"/>
        <w:lang w:val="ru-RU" w:eastAsia="en-US" w:bidi="ar-SA"/>
      </w:rPr>
    </w:lvl>
    <w:lvl w:ilvl="7" w:tplc="A8A41648">
      <w:numFmt w:val="bullet"/>
      <w:lvlText w:val="•"/>
      <w:lvlJc w:val="left"/>
      <w:pPr>
        <w:ind w:left="7342" w:hanging="420"/>
      </w:pPr>
      <w:rPr>
        <w:rFonts w:hint="default"/>
        <w:lang w:val="ru-RU" w:eastAsia="en-US" w:bidi="ar-SA"/>
      </w:rPr>
    </w:lvl>
    <w:lvl w:ilvl="8" w:tplc="0F3CB1B8">
      <w:numFmt w:val="bullet"/>
      <w:lvlText w:val="•"/>
      <w:lvlJc w:val="left"/>
      <w:pPr>
        <w:ind w:left="8376" w:hanging="420"/>
      </w:pPr>
      <w:rPr>
        <w:rFonts w:hint="default"/>
        <w:lang w:val="ru-RU" w:eastAsia="en-US" w:bidi="ar-SA"/>
      </w:rPr>
    </w:lvl>
  </w:abstractNum>
  <w:abstractNum w:abstractNumId="126" w15:restartNumberingAfterBreak="0">
    <w:nsid w:val="328E34F4"/>
    <w:multiLevelType w:val="hybridMultilevel"/>
    <w:tmpl w:val="74A2E9A0"/>
    <w:lvl w:ilvl="0" w:tplc="5EB4BA1E">
      <w:numFmt w:val="bullet"/>
      <w:lvlText w:val=""/>
      <w:lvlJc w:val="left"/>
      <w:pPr>
        <w:ind w:left="816" w:hanging="426"/>
      </w:pPr>
      <w:rPr>
        <w:rFonts w:ascii="Symbol" w:eastAsia="Symbol" w:hAnsi="Symbol" w:cs="Symbol" w:hint="default"/>
        <w:b w:val="0"/>
        <w:bCs w:val="0"/>
        <w:i w:val="0"/>
        <w:iCs w:val="0"/>
        <w:spacing w:val="0"/>
        <w:w w:val="99"/>
        <w:sz w:val="20"/>
        <w:szCs w:val="20"/>
        <w:lang w:val="ru-RU" w:eastAsia="en-US" w:bidi="ar-SA"/>
      </w:rPr>
    </w:lvl>
    <w:lvl w:ilvl="1" w:tplc="C470A3A8">
      <w:numFmt w:val="bullet"/>
      <w:lvlText w:val="•"/>
      <w:lvlJc w:val="left"/>
      <w:pPr>
        <w:ind w:left="1115" w:hanging="426"/>
      </w:pPr>
      <w:rPr>
        <w:rFonts w:hint="default"/>
        <w:lang w:val="ru-RU" w:eastAsia="en-US" w:bidi="ar-SA"/>
      </w:rPr>
    </w:lvl>
    <w:lvl w:ilvl="2" w:tplc="1642475A">
      <w:numFmt w:val="bullet"/>
      <w:lvlText w:val="•"/>
      <w:lvlJc w:val="left"/>
      <w:pPr>
        <w:ind w:left="1410" w:hanging="426"/>
      </w:pPr>
      <w:rPr>
        <w:rFonts w:hint="default"/>
        <w:lang w:val="ru-RU" w:eastAsia="en-US" w:bidi="ar-SA"/>
      </w:rPr>
    </w:lvl>
    <w:lvl w:ilvl="3" w:tplc="BBFE92A8">
      <w:numFmt w:val="bullet"/>
      <w:lvlText w:val="•"/>
      <w:lvlJc w:val="left"/>
      <w:pPr>
        <w:ind w:left="1705" w:hanging="426"/>
      </w:pPr>
      <w:rPr>
        <w:rFonts w:hint="default"/>
        <w:lang w:val="ru-RU" w:eastAsia="en-US" w:bidi="ar-SA"/>
      </w:rPr>
    </w:lvl>
    <w:lvl w:ilvl="4" w:tplc="DF7C3A08">
      <w:numFmt w:val="bullet"/>
      <w:lvlText w:val="•"/>
      <w:lvlJc w:val="left"/>
      <w:pPr>
        <w:ind w:left="2000" w:hanging="426"/>
      </w:pPr>
      <w:rPr>
        <w:rFonts w:hint="default"/>
        <w:lang w:val="ru-RU" w:eastAsia="en-US" w:bidi="ar-SA"/>
      </w:rPr>
    </w:lvl>
    <w:lvl w:ilvl="5" w:tplc="D4905ABE">
      <w:numFmt w:val="bullet"/>
      <w:lvlText w:val="•"/>
      <w:lvlJc w:val="left"/>
      <w:pPr>
        <w:ind w:left="2295" w:hanging="426"/>
      </w:pPr>
      <w:rPr>
        <w:rFonts w:hint="default"/>
        <w:lang w:val="ru-RU" w:eastAsia="en-US" w:bidi="ar-SA"/>
      </w:rPr>
    </w:lvl>
    <w:lvl w:ilvl="6" w:tplc="7DA493FC">
      <w:numFmt w:val="bullet"/>
      <w:lvlText w:val="•"/>
      <w:lvlJc w:val="left"/>
      <w:pPr>
        <w:ind w:left="2590" w:hanging="426"/>
      </w:pPr>
      <w:rPr>
        <w:rFonts w:hint="default"/>
        <w:lang w:val="ru-RU" w:eastAsia="en-US" w:bidi="ar-SA"/>
      </w:rPr>
    </w:lvl>
    <w:lvl w:ilvl="7" w:tplc="C3AE927E">
      <w:numFmt w:val="bullet"/>
      <w:lvlText w:val="•"/>
      <w:lvlJc w:val="left"/>
      <w:pPr>
        <w:ind w:left="2885" w:hanging="426"/>
      </w:pPr>
      <w:rPr>
        <w:rFonts w:hint="default"/>
        <w:lang w:val="ru-RU" w:eastAsia="en-US" w:bidi="ar-SA"/>
      </w:rPr>
    </w:lvl>
    <w:lvl w:ilvl="8" w:tplc="615ECD5E">
      <w:numFmt w:val="bullet"/>
      <w:lvlText w:val="•"/>
      <w:lvlJc w:val="left"/>
      <w:pPr>
        <w:ind w:left="3180" w:hanging="426"/>
      </w:pPr>
      <w:rPr>
        <w:rFonts w:hint="default"/>
        <w:lang w:val="ru-RU" w:eastAsia="en-US" w:bidi="ar-SA"/>
      </w:rPr>
    </w:lvl>
  </w:abstractNum>
  <w:abstractNum w:abstractNumId="127" w15:restartNumberingAfterBreak="0">
    <w:nsid w:val="32CB41A0"/>
    <w:multiLevelType w:val="hybridMultilevel"/>
    <w:tmpl w:val="C882BAE6"/>
    <w:lvl w:ilvl="0" w:tplc="A214448C">
      <w:numFmt w:val="bullet"/>
      <w:lvlText w:val=""/>
      <w:lvlJc w:val="left"/>
      <w:pPr>
        <w:ind w:left="50" w:hanging="372"/>
      </w:pPr>
      <w:rPr>
        <w:rFonts w:ascii="Wingdings" w:eastAsia="Wingdings" w:hAnsi="Wingdings" w:cs="Wingdings" w:hint="default"/>
        <w:b w:val="0"/>
        <w:bCs w:val="0"/>
        <w:i w:val="0"/>
        <w:iCs w:val="0"/>
        <w:spacing w:val="0"/>
        <w:w w:val="100"/>
        <w:sz w:val="24"/>
        <w:szCs w:val="24"/>
        <w:lang w:val="ru-RU" w:eastAsia="en-US" w:bidi="ar-SA"/>
      </w:rPr>
    </w:lvl>
    <w:lvl w:ilvl="1" w:tplc="41361F76">
      <w:numFmt w:val="bullet"/>
      <w:lvlText w:val="•"/>
      <w:lvlJc w:val="left"/>
      <w:pPr>
        <w:ind w:left="773" w:hanging="372"/>
      </w:pPr>
      <w:rPr>
        <w:rFonts w:hint="default"/>
        <w:lang w:val="ru-RU" w:eastAsia="en-US" w:bidi="ar-SA"/>
      </w:rPr>
    </w:lvl>
    <w:lvl w:ilvl="2" w:tplc="4E3A54C8">
      <w:numFmt w:val="bullet"/>
      <w:lvlText w:val="•"/>
      <w:lvlJc w:val="left"/>
      <w:pPr>
        <w:ind w:left="1486" w:hanging="372"/>
      </w:pPr>
      <w:rPr>
        <w:rFonts w:hint="default"/>
        <w:lang w:val="ru-RU" w:eastAsia="en-US" w:bidi="ar-SA"/>
      </w:rPr>
    </w:lvl>
    <w:lvl w:ilvl="3" w:tplc="133C6670">
      <w:numFmt w:val="bullet"/>
      <w:lvlText w:val="•"/>
      <w:lvlJc w:val="left"/>
      <w:pPr>
        <w:ind w:left="2199" w:hanging="372"/>
      </w:pPr>
      <w:rPr>
        <w:rFonts w:hint="default"/>
        <w:lang w:val="ru-RU" w:eastAsia="en-US" w:bidi="ar-SA"/>
      </w:rPr>
    </w:lvl>
    <w:lvl w:ilvl="4" w:tplc="4434FF36">
      <w:numFmt w:val="bullet"/>
      <w:lvlText w:val="•"/>
      <w:lvlJc w:val="left"/>
      <w:pPr>
        <w:ind w:left="2913" w:hanging="372"/>
      </w:pPr>
      <w:rPr>
        <w:rFonts w:hint="default"/>
        <w:lang w:val="ru-RU" w:eastAsia="en-US" w:bidi="ar-SA"/>
      </w:rPr>
    </w:lvl>
    <w:lvl w:ilvl="5" w:tplc="570485DE">
      <w:numFmt w:val="bullet"/>
      <w:lvlText w:val="•"/>
      <w:lvlJc w:val="left"/>
      <w:pPr>
        <w:ind w:left="3626" w:hanging="372"/>
      </w:pPr>
      <w:rPr>
        <w:rFonts w:hint="default"/>
        <w:lang w:val="ru-RU" w:eastAsia="en-US" w:bidi="ar-SA"/>
      </w:rPr>
    </w:lvl>
    <w:lvl w:ilvl="6" w:tplc="3A52BBC4">
      <w:numFmt w:val="bullet"/>
      <w:lvlText w:val="•"/>
      <w:lvlJc w:val="left"/>
      <w:pPr>
        <w:ind w:left="4339" w:hanging="372"/>
      </w:pPr>
      <w:rPr>
        <w:rFonts w:hint="default"/>
        <w:lang w:val="ru-RU" w:eastAsia="en-US" w:bidi="ar-SA"/>
      </w:rPr>
    </w:lvl>
    <w:lvl w:ilvl="7" w:tplc="C074B25E">
      <w:numFmt w:val="bullet"/>
      <w:lvlText w:val="•"/>
      <w:lvlJc w:val="left"/>
      <w:pPr>
        <w:ind w:left="5053" w:hanging="372"/>
      </w:pPr>
      <w:rPr>
        <w:rFonts w:hint="default"/>
        <w:lang w:val="ru-RU" w:eastAsia="en-US" w:bidi="ar-SA"/>
      </w:rPr>
    </w:lvl>
    <w:lvl w:ilvl="8" w:tplc="44B084D4">
      <w:numFmt w:val="bullet"/>
      <w:lvlText w:val="•"/>
      <w:lvlJc w:val="left"/>
      <w:pPr>
        <w:ind w:left="5766" w:hanging="372"/>
      </w:pPr>
      <w:rPr>
        <w:rFonts w:hint="default"/>
        <w:lang w:val="ru-RU" w:eastAsia="en-US" w:bidi="ar-SA"/>
      </w:rPr>
    </w:lvl>
  </w:abstractNum>
  <w:abstractNum w:abstractNumId="128" w15:restartNumberingAfterBreak="0">
    <w:nsid w:val="33225482"/>
    <w:multiLevelType w:val="hybridMultilevel"/>
    <w:tmpl w:val="AECA1DC2"/>
    <w:lvl w:ilvl="0" w:tplc="0B74D9BC">
      <w:numFmt w:val="bullet"/>
      <w:lvlText w:val=""/>
      <w:lvlJc w:val="left"/>
      <w:pPr>
        <w:ind w:left="108" w:hanging="287"/>
      </w:pPr>
      <w:rPr>
        <w:rFonts w:ascii="Symbol" w:eastAsia="Symbol" w:hAnsi="Symbol" w:cs="Symbol" w:hint="default"/>
        <w:b w:val="0"/>
        <w:bCs w:val="0"/>
        <w:i w:val="0"/>
        <w:iCs w:val="0"/>
        <w:spacing w:val="0"/>
        <w:w w:val="99"/>
        <w:sz w:val="20"/>
        <w:szCs w:val="20"/>
        <w:lang w:val="ru-RU" w:eastAsia="en-US" w:bidi="ar-SA"/>
      </w:rPr>
    </w:lvl>
    <w:lvl w:ilvl="1" w:tplc="92F8DBDC">
      <w:numFmt w:val="bullet"/>
      <w:lvlText w:val="•"/>
      <w:lvlJc w:val="left"/>
      <w:pPr>
        <w:ind w:left="467" w:hanging="287"/>
      </w:pPr>
      <w:rPr>
        <w:rFonts w:hint="default"/>
        <w:lang w:val="ru-RU" w:eastAsia="en-US" w:bidi="ar-SA"/>
      </w:rPr>
    </w:lvl>
    <w:lvl w:ilvl="2" w:tplc="3CC24CDA">
      <w:numFmt w:val="bullet"/>
      <w:lvlText w:val="•"/>
      <w:lvlJc w:val="left"/>
      <w:pPr>
        <w:ind w:left="834" w:hanging="287"/>
      </w:pPr>
      <w:rPr>
        <w:rFonts w:hint="default"/>
        <w:lang w:val="ru-RU" w:eastAsia="en-US" w:bidi="ar-SA"/>
      </w:rPr>
    </w:lvl>
    <w:lvl w:ilvl="3" w:tplc="9FBEE4B4">
      <w:numFmt w:val="bullet"/>
      <w:lvlText w:val="•"/>
      <w:lvlJc w:val="left"/>
      <w:pPr>
        <w:ind w:left="1201" w:hanging="287"/>
      </w:pPr>
      <w:rPr>
        <w:rFonts w:hint="default"/>
        <w:lang w:val="ru-RU" w:eastAsia="en-US" w:bidi="ar-SA"/>
      </w:rPr>
    </w:lvl>
    <w:lvl w:ilvl="4" w:tplc="8982BB6C">
      <w:numFmt w:val="bullet"/>
      <w:lvlText w:val="•"/>
      <w:lvlJc w:val="left"/>
      <w:pPr>
        <w:ind w:left="1569" w:hanging="287"/>
      </w:pPr>
      <w:rPr>
        <w:rFonts w:hint="default"/>
        <w:lang w:val="ru-RU" w:eastAsia="en-US" w:bidi="ar-SA"/>
      </w:rPr>
    </w:lvl>
    <w:lvl w:ilvl="5" w:tplc="D780EF92">
      <w:numFmt w:val="bullet"/>
      <w:lvlText w:val="•"/>
      <w:lvlJc w:val="left"/>
      <w:pPr>
        <w:ind w:left="1936" w:hanging="287"/>
      </w:pPr>
      <w:rPr>
        <w:rFonts w:hint="default"/>
        <w:lang w:val="ru-RU" w:eastAsia="en-US" w:bidi="ar-SA"/>
      </w:rPr>
    </w:lvl>
    <w:lvl w:ilvl="6" w:tplc="5BF43C62">
      <w:numFmt w:val="bullet"/>
      <w:lvlText w:val="•"/>
      <w:lvlJc w:val="left"/>
      <w:pPr>
        <w:ind w:left="2303" w:hanging="287"/>
      </w:pPr>
      <w:rPr>
        <w:rFonts w:hint="default"/>
        <w:lang w:val="ru-RU" w:eastAsia="en-US" w:bidi="ar-SA"/>
      </w:rPr>
    </w:lvl>
    <w:lvl w:ilvl="7" w:tplc="EB92E430">
      <w:numFmt w:val="bullet"/>
      <w:lvlText w:val="•"/>
      <w:lvlJc w:val="left"/>
      <w:pPr>
        <w:ind w:left="2671" w:hanging="287"/>
      </w:pPr>
      <w:rPr>
        <w:rFonts w:hint="default"/>
        <w:lang w:val="ru-RU" w:eastAsia="en-US" w:bidi="ar-SA"/>
      </w:rPr>
    </w:lvl>
    <w:lvl w:ilvl="8" w:tplc="B3962DEE">
      <w:numFmt w:val="bullet"/>
      <w:lvlText w:val="•"/>
      <w:lvlJc w:val="left"/>
      <w:pPr>
        <w:ind w:left="3038" w:hanging="287"/>
      </w:pPr>
      <w:rPr>
        <w:rFonts w:hint="default"/>
        <w:lang w:val="ru-RU" w:eastAsia="en-US" w:bidi="ar-SA"/>
      </w:rPr>
    </w:lvl>
  </w:abstractNum>
  <w:abstractNum w:abstractNumId="129" w15:restartNumberingAfterBreak="0">
    <w:nsid w:val="33603A80"/>
    <w:multiLevelType w:val="hybridMultilevel"/>
    <w:tmpl w:val="03AC4C52"/>
    <w:lvl w:ilvl="0" w:tplc="5D98F2F2">
      <w:numFmt w:val="bullet"/>
      <w:lvlText w:val=""/>
      <w:lvlJc w:val="left"/>
      <w:pPr>
        <w:ind w:left="6" w:hanging="394"/>
      </w:pPr>
      <w:rPr>
        <w:rFonts w:ascii="Wingdings" w:eastAsia="Wingdings" w:hAnsi="Wingdings" w:cs="Wingdings" w:hint="default"/>
        <w:b w:val="0"/>
        <w:bCs w:val="0"/>
        <w:i w:val="0"/>
        <w:iCs w:val="0"/>
        <w:spacing w:val="0"/>
        <w:w w:val="99"/>
        <w:sz w:val="20"/>
        <w:szCs w:val="20"/>
        <w:lang w:val="ru-RU" w:eastAsia="en-US" w:bidi="ar-SA"/>
      </w:rPr>
    </w:lvl>
    <w:lvl w:ilvl="1" w:tplc="F042C2BA">
      <w:numFmt w:val="bullet"/>
      <w:lvlText w:val="•"/>
      <w:lvlJc w:val="left"/>
      <w:pPr>
        <w:ind w:left="1246" w:hanging="394"/>
      </w:pPr>
      <w:rPr>
        <w:rFonts w:hint="default"/>
        <w:lang w:val="ru-RU" w:eastAsia="en-US" w:bidi="ar-SA"/>
      </w:rPr>
    </w:lvl>
    <w:lvl w:ilvl="2" w:tplc="EA601020">
      <w:numFmt w:val="bullet"/>
      <w:lvlText w:val="•"/>
      <w:lvlJc w:val="left"/>
      <w:pPr>
        <w:ind w:left="2493" w:hanging="394"/>
      </w:pPr>
      <w:rPr>
        <w:rFonts w:hint="default"/>
        <w:lang w:val="ru-RU" w:eastAsia="en-US" w:bidi="ar-SA"/>
      </w:rPr>
    </w:lvl>
    <w:lvl w:ilvl="3" w:tplc="DEE81E5C">
      <w:numFmt w:val="bullet"/>
      <w:lvlText w:val="•"/>
      <w:lvlJc w:val="left"/>
      <w:pPr>
        <w:ind w:left="3740" w:hanging="394"/>
      </w:pPr>
      <w:rPr>
        <w:rFonts w:hint="default"/>
        <w:lang w:val="ru-RU" w:eastAsia="en-US" w:bidi="ar-SA"/>
      </w:rPr>
    </w:lvl>
    <w:lvl w:ilvl="4" w:tplc="0DCA409E">
      <w:numFmt w:val="bullet"/>
      <w:lvlText w:val="•"/>
      <w:lvlJc w:val="left"/>
      <w:pPr>
        <w:ind w:left="4987" w:hanging="394"/>
      </w:pPr>
      <w:rPr>
        <w:rFonts w:hint="default"/>
        <w:lang w:val="ru-RU" w:eastAsia="en-US" w:bidi="ar-SA"/>
      </w:rPr>
    </w:lvl>
    <w:lvl w:ilvl="5" w:tplc="4E767864">
      <w:numFmt w:val="bullet"/>
      <w:lvlText w:val="•"/>
      <w:lvlJc w:val="left"/>
      <w:pPr>
        <w:ind w:left="6234" w:hanging="394"/>
      </w:pPr>
      <w:rPr>
        <w:rFonts w:hint="default"/>
        <w:lang w:val="ru-RU" w:eastAsia="en-US" w:bidi="ar-SA"/>
      </w:rPr>
    </w:lvl>
    <w:lvl w:ilvl="6" w:tplc="02A61922">
      <w:numFmt w:val="bullet"/>
      <w:lvlText w:val="•"/>
      <w:lvlJc w:val="left"/>
      <w:pPr>
        <w:ind w:left="7480" w:hanging="394"/>
      </w:pPr>
      <w:rPr>
        <w:rFonts w:hint="default"/>
        <w:lang w:val="ru-RU" w:eastAsia="en-US" w:bidi="ar-SA"/>
      </w:rPr>
    </w:lvl>
    <w:lvl w:ilvl="7" w:tplc="73E81408">
      <w:numFmt w:val="bullet"/>
      <w:lvlText w:val="•"/>
      <w:lvlJc w:val="left"/>
      <w:pPr>
        <w:ind w:left="8727" w:hanging="394"/>
      </w:pPr>
      <w:rPr>
        <w:rFonts w:hint="default"/>
        <w:lang w:val="ru-RU" w:eastAsia="en-US" w:bidi="ar-SA"/>
      </w:rPr>
    </w:lvl>
    <w:lvl w:ilvl="8" w:tplc="B4DCF736">
      <w:numFmt w:val="bullet"/>
      <w:lvlText w:val="•"/>
      <w:lvlJc w:val="left"/>
      <w:pPr>
        <w:ind w:left="9974" w:hanging="394"/>
      </w:pPr>
      <w:rPr>
        <w:rFonts w:hint="default"/>
        <w:lang w:val="ru-RU" w:eastAsia="en-US" w:bidi="ar-SA"/>
      </w:rPr>
    </w:lvl>
  </w:abstractNum>
  <w:abstractNum w:abstractNumId="130" w15:restartNumberingAfterBreak="0">
    <w:nsid w:val="33697B73"/>
    <w:multiLevelType w:val="hybridMultilevel"/>
    <w:tmpl w:val="9462E7B2"/>
    <w:lvl w:ilvl="0" w:tplc="3CF26004">
      <w:start w:val="1"/>
      <w:numFmt w:val="decimal"/>
      <w:lvlText w:val="%1."/>
      <w:lvlJc w:val="left"/>
      <w:pPr>
        <w:ind w:left="141" w:hanging="302"/>
      </w:pPr>
      <w:rPr>
        <w:rFonts w:ascii="Times New Roman" w:eastAsia="Times New Roman" w:hAnsi="Times New Roman" w:cs="Times New Roman" w:hint="default"/>
        <w:b w:val="0"/>
        <w:bCs w:val="0"/>
        <w:i w:val="0"/>
        <w:iCs w:val="0"/>
        <w:spacing w:val="0"/>
        <w:w w:val="99"/>
        <w:sz w:val="20"/>
        <w:szCs w:val="20"/>
        <w:lang w:val="ru-RU" w:eastAsia="en-US" w:bidi="ar-SA"/>
      </w:rPr>
    </w:lvl>
    <w:lvl w:ilvl="1" w:tplc="FD5AFBB6">
      <w:numFmt w:val="bullet"/>
      <w:lvlText w:val="•"/>
      <w:lvlJc w:val="left"/>
      <w:pPr>
        <w:ind w:left="860" w:hanging="302"/>
      </w:pPr>
      <w:rPr>
        <w:rFonts w:hint="default"/>
        <w:lang w:val="ru-RU" w:eastAsia="en-US" w:bidi="ar-SA"/>
      </w:rPr>
    </w:lvl>
    <w:lvl w:ilvl="2" w:tplc="010CA392">
      <w:numFmt w:val="bullet"/>
      <w:lvlText w:val="•"/>
      <w:lvlJc w:val="left"/>
      <w:pPr>
        <w:ind w:left="1580" w:hanging="302"/>
      </w:pPr>
      <w:rPr>
        <w:rFonts w:hint="default"/>
        <w:lang w:val="ru-RU" w:eastAsia="en-US" w:bidi="ar-SA"/>
      </w:rPr>
    </w:lvl>
    <w:lvl w:ilvl="3" w:tplc="9E6ABE44">
      <w:numFmt w:val="bullet"/>
      <w:lvlText w:val="•"/>
      <w:lvlJc w:val="left"/>
      <w:pPr>
        <w:ind w:left="2300" w:hanging="302"/>
      </w:pPr>
      <w:rPr>
        <w:rFonts w:hint="default"/>
        <w:lang w:val="ru-RU" w:eastAsia="en-US" w:bidi="ar-SA"/>
      </w:rPr>
    </w:lvl>
    <w:lvl w:ilvl="4" w:tplc="DFC65776">
      <w:numFmt w:val="bullet"/>
      <w:lvlText w:val="•"/>
      <w:lvlJc w:val="left"/>
      <w:pPr>
        <w:ind w:left="3020" w:hanging="302"/>
      </w:pPr>
      <w:rPr>
        <w:rFonts w:hint="default"/>
        <w:lang w:val="ru-RU" w:eastAsia="en-US" w:bidi="ar-SA"/>
      </w:rPr>
    </w:lvl>
    <w:lvl w:ilvl="5" w:tplc="E30CE17E">
      <w:numFmt w:val="bullet"/>
      <w:lvlText w:val="•"/>
      <w:lvlJc w:val="left"/>
      <w:pPr>
        <w:ind w:left="3740" w:hanging="302"/>
      </w:pPr>
      <w:rPr>
        <w:rFonts w:hint="default"/>
        <w:lang w:val="ru-RU" w:eastAsia="en-US" w:bidi="ar-SA"/>
      </w:rPr>
    </w:lvl>
    <w:lvl w:ilvl="6" w:tplc="574A0A96">
      <w:numFmt w:val="bullet"/>
      <w:lvlText w:val="•"/>
      <w:lvlJc w:val="left"/>
      <w:pPr>
        <w:ind w:left="4460" w:hanging="302"/>
      </w:pPr>
      <w:rPr>
        <w:rFonts w:hint="default"/>
        <w:lang w:val="ru-RU" w:eastAsia="en-US" w:bidi="ar-SA"/>
      </w:rPr>
    </w:lvl>
    <w:lvl w:ilvl="7" w:tplc="8F926E78">
      <w:numFmt w:val="bullet"/>
      <w:lvlText w:val="•"/>
      <w:lvlJc w:val="left"/>
      <w:pPr>
        <w:ind w:left="5180" w:hanging="302"/>
      </w:pPr>
      <w:rPr>
        <w:rFonts w:hint="default"/>
        <w:lang w:val="ru-RU" w:eastAsia="en-US" w:bidi="ar-SA"/>
      </w:rPr>
    </w:lvl>
    <w:lvl w:ilvl="8" w:tplc="7B1E9DDE">
      <w:numFmt w:val="bullet"/>
      <w:lvlText w:val="•"/>
      <w:lvlJc w:val="left"/>
      <w:pPr>
        <w:ind w:left="5900" w:hanging="302"/>
      </w:pPr>
      <w:rPr>
        <w:rFonts w:hint="default"/>
        <w:lang w:val="ru-RU" w:eastAsia="en-US" w:bidi="ar-SA"/>
      </w:rPr>
    </w:lvl>
  </w:abstractNum>
  <w:abstractNum w:abstractNumId="131" w15:restartNumberingAfterBreak="0">
    <w:nsid w:val="33DE0D91"/>
    <w:multiLevelType w:val="hybridMultilevel"/>
    <w:tmpl w:val="708414EC"/>
    <w:lvl w:ilvl="0" w:tplc="F5DE0288">
      <w:numFmt w:val="bullet"/>
      <w:lvlText w:val=""/>
      <w:lvlJc w:val="left"/>
      <w:pPr>
        <w:ind w:left="107" w:hanging="425"/>
      </w:pPr>
      <w:rPr>
        <w:rFonts w:ascii="Symbol" w:eastAsia="Symbol" w:hAnsi="Symbol" w:cs="Symbol" w:hint="default"/>
        <w:b w:val="0"/>
        <w:bCs w:val="0"/>
        <w:i w:val="0"/>
        <w:iCs w:val="0"/>
        <w:spacing w:val="0"/>
        <w:w w:val="99"/>
        <w:sz w:val="20"/>
        <w:szCs w:val="20"/>
        <w:lang w:val="ru-RU" w:eastAsia="en-US" w:bidi="ar-SA"/>
      </w:rPr>
    </w:lvl>
    <w:lvl w:ilvl="1" w:tplc="765290D0">
      <w:numFmt w:val="bullet"/>
      <w:lvlText w:val="•"/>
      <w:lvlJc w:val="left"/>
      <w:pPr>
        <w:ind w:left="434" w:hanging="425"/>
      </w:pPr>
      <w:rPr>
        <w:rFonts w:hint="default"/>
        <w:lang w:val="ru-RU" w:eastAsia="en-US" w:bidi="ar-SA"/>
      </w:rPr>
    </w:lvl>
    <w:lvl w:ilvl="2" w:tplc="F1222D56">
      <w:numFmt w:val="bullet"/>
      <w:lvlText w:val="•"/>
      <w:lvlJc w:val="left"/>
      <w:pPr>
        <w:ind w:left="768" w:hanging="425"/>
      </w:pPr>
      <w:rPr>
        <w:rFonts w:hint="default"/>
        <w:lang w:val="ru-RU" w:eastAsia="en-US" w:bidi="ar-SA"/>
      </w:rPr>
    </w:lvl>
    <w:lvl w:ilvl="3" w:tplc="A4F60C8C">
      <w:numFmt w:val="bullet"/>
      <w:lvlText w:val="•"/>
      <w:lvlJc w:val="left"/>
      <w:pPr>
        <w:ind w:left="1102" w:hanging="425"/>
      </w:pPr>
      <w:rPr>
        <w:rFonts w:hint="default"/>
        <w:lang w:val="ru-RU" w:eastAsia="en-US" w:bidi="ar-SA"/>
      </w:rPr>
    </w:lvl>
    <w:lvl w:ilvl="4" w:tplc="95D0B18E">
      <w:numFmt w:val="bullet"/>
      <w:lvlText w:val="•"/>
      <w:lvlJc w:val="left"/>
      <w:pPr>
        <w:ind w:left="1436" w:hanging="425"/>
      </w:pPr>
      <w:rPr>
        <w:rFonts w:hint="default"/>
        <w:lang w:val="ru-RU" w:eastAsia="en-US" w:bidi="ar-SA"/>
      </w:rPr>
    </w:lvl>
    <w:lvl w:ilvl="5" w:tplc="2AFC8082">
      <w:numFmt w:val="bullet"/>
      <w:lvlText w:val="•"/>
      <w:lvlJc w:val="left"/>
      <w:pPr>
        <w:ind w:left="1770" w:hanging="425"/>
      </w:pPr>
      <w:rPr>
        <w:rFonts w:hint="default"/>
        <w:lang w:val="ru-RU" w:eastAsia="en-US" w:bidi="ar-SA"/>
      </w:rPr>
    </w:lvl>
    <w:lvl w:ilvl="6" w:tplc="A038F964">
      <w:numFmt w:val="bullet"/>
      <w:lvlText w:val="•"/>
      <w:lvlJc w:val="left"/>
      <w:pPr>
        <w:ind w:left="2104" w:hanging="425"/>
      </w:pPr>
      <w:rPr>
        <w:rFonts w:hint="default"/>
        <w:lang w:val="ru-RU" w:eastAsia="en-US" w:bidi="ar-SA"/>
      </w:rPr>
    </w:lvl>
    <w:lvl w:ilvl="7" w:tplc="0122DB72">
      <w:numFmt w:val="bullet"/>
      <w:lvlText w:val="•"/>
      <w:lvlJc w:val="left"/>
      <w:pPr>
        <w:ind w:left="2438" w:hanging="425"/>
      </w:pPr>
      <w:rPr>
        <w:rFonts w:hint="default"/>
        <w:lang w:val="ru-RU" w:eastAsia="en-US" w:bidi="ar-SA"/>
      </w:rPr>
    </w:lvl>
    <w:lvl w:ilvl="8" w:tplc="332461D8">
      <w:numFmt w:val="bullet"/>
      <w:lvlText w:val="•"/>
      <w:lvlJc w:val="left"/>
      <w:pPr>
        <w:ind w:left="2772" w:hanging="425"/>
      </w:pPr>
      <w:rPr>
        <w:rFonts w:hint="default"/>
        <w:lang w:val="ru-RU" w:eastAsia="en-US" w:bidi="ar-SA"/>
      </w:rPr>
    </w:lvl>
  </w:abstractNum>
  <w:abstractNum w:abstractNumId="132" w15:restartNumberingAfterBreak="0">
    <w:nsid w:val="34BF2F39"/>
    <w:multiLevelType w:val="hybridMultilevel"/>
    <w:tmpl w:val="CDF6E716"/>
    <w:lvl w:ilvl="0" w:tplc="F3165190">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67303A46">
      <w:numFmt w:val="bullet"/>
      <w:lvlText w:val="•"/>
      <w:lvlJc w:val="left"/>
      <w:pPr>
        <w:ind w:left="547" w:hanging="348"/>
      </w:pPr>
      <w:rPr>
        <w:rFonts w:hint="default"/>
        <w:lang w:val="ru-RU" w:eastAsia="en-US" w:bidi="ar-SA"/>
      </w:rPr>
    </w:lvl>
    <w:lvl w:ilvl="2" w:tplc="044878E4">
      <w:numFmt w:val="bullet"/>
      <w:lvlText w:val="•"/>
      <w:lvlJc w:val="left"/>
      <w:pPr>
        <w:ind w:left="954" w:hanging="348"/>
      </w:pPr>
      <w:rPr>
        <w:rFonts w:hint="default"/>
        <w:lang w:val="ru-RU" w:eastAsia="en-US" w:bidi="ar-SA"/>
      </w:rPr>
    </w:lvl>
    <w:lvl w:ilvl="3" w:tplc="4A9229F0">
      <w:numFmt w:val="bullet"/>
      <w:lvlText w:val="•"/>
      <w:lvlJc w:val="left"/>
      <w:pPr>
        <w:ind w:left="1361" w:hanging="348"/>
      </w:pPr>
      <w:rPr>
        <w:rFonts w:hint="default"/>
        <w:lang w:val="ru-RU" w:eastAsia="en-US" w:bidi="ar-SA"/>
      </w:rPr>
    </w:lvl>
    <w:lvl w:ilvl="4" w:tplc="351CF6F6">
      <w:numFmt w:val="bullet"/>
      <w:lvlText w:val="•"/>
      <w:lvlJc w:val="left"/>
      <w:pPr>
        <w:ind w:left="1768" w:hanging="348"/>
      </w:pPr>
      <w:rPr>
        <w:rFonts w:hint="default"/>
        <w:lang w:val="ru-RU" w:eastAsia="en-US" w:bidi="ar-SA"/>
      </w:rPr>
    </w:lvl>
    <w:lvl w:ilvl="5" w:tplc="E2EE5B74">
      <w:numFmt w:val="bullet"/>
      <w:lvlText w:val="•"/>
      <w:lvlJc w:val="left"/>
      <w:pPr>
        <w:ind w:left="2175" w:hanging="348"/>
      </w:pPr>
      <w:rPr>
        <w:rFonts w:hint="default"/>
        <w:lang w:val="ru-RU" w:eastAsia="en-US" w:bidi="ar-SA"/>
      </w:rPr>
    </w:lvl>
    <w:lvl w:ilvl="6" w:tplc="EE7EEB30">
      <w:numFmt w:val="bullet"/>
      <w:lvlText w:val="•"/>
      <w:lvlJc w:val="left"/>
      <w:pPr>
        <w:ind w:left="2582" w:hanging="348"/>
      </w:pPr>
      <w:rPr>
        <w:rFonts w:hint="default"/>
        <w:lang w:val="ru-RU" w:eastAsia="en-US" w:bidi="ar-SA"/>
      </w:rPr>
    </w:lvl>
    <w:lvl w:ilvl="7" w:tplc="0E60EEFA">
      <w:numFmt w:val="bullet"/>
      <w:lvlText w:val="•"/>
      <w:lvlJc w:val="left"/>
      <w:pPr>
        <w:ind w:left="2989" w:hanging="348"/>
      </w:pPr>
      <w:rPr>
        <w:rFonts w:hint="default"/>
        <w:lang w:val="ru-RU" w:eastAsia="en-US" w:bidi="ar-SA"/>
      </w:rPr>
    </w:lvl>
    <w:lvl w:ilvl="8" w:tplc="A13AAA96">
      <w:numFmt w:val="bullet"/>
      <w:lvlText w:val="•"/>
      <w:lvlJc w:val="left"/>
      <w:pPr>
        <w:ind w:left="3396" w:hanging="348"/>
      </w:pPr>
      <w:rPr>
        <w:rFonts w:hint="default"/>
        <w:lang w:val="ru-RU" w:eastAsia="en-US" w:bidi="ar-SA"/>
      </w:rPr>
    </w:lvl>
  </w:abstractNum>
  <w:abstractNum w:abstractNumId="133" w15:restartNumberingAfterBreak="0">
    <w:nsid w:val="34EC71C7"/>
    <w:multiLevelType w:val="hybridMultilevel"/>
    <w:tmpl w:val="804EA782"/>
    <w:lvl w:ilvl="0" w:tplc="A060F3D2">
      <w:numFmt w:val="bullet"/>
      <w:lvlText w:val="-"/>
      <w:lvlJc w:val="left"/>
      <w:pPr>
        <w:ind w:left="107" w:hanging="550"/>
      </w:pPr>
      <w:rPr>
        <w:rFonts w:ascii="Times New Roman" w:eastAsia="Times New Roman" w:hAnsi="Times New Roman" w:cs="Times New Roman" w:hint="default"/>
        <w:b w:val="0"/>
        <w:bCs w:val="0"/>
        <w:i w:val="0"/>
        <w:iCs w:val="0"/>
        <w:spacing w:val="0"/>
        <w:w w:val="99"/>
        <w:sz w:val="20"/>
        <w:szCs w:val="20"/>
        <w:lang w:val="ru-RU" w:eastAsia="en-US" w:bidi="ar-SA"/>
      </w:rPr>
    </w:lvl>
    <w:lvl w:ilvl="1" w:tplc="41B6620A">
      <w:numFmt w:val="bullet"/>
      <w:lvlText w:val="•"/>
      <w:lvlJc w:val="left"/>
      <w:pPr>
        <w:ind w:left="612" w:hanging="550"/>
      </w:pPr>
      <w:rPr>
        <w:rFonts w:hint="default"/>
        <w:lang w:val="ru-RU" w:eastAsia="en-US" w:bidi="ar-SA"/>
      </w:rPr>
    </w:lvl>
    <w:lvl w:ilvl="2" w:tplc="7DE05C66">
      <w:numFmt w:val="bullet"/>
      <w:lvlText w:val="•"/>
      <w:lvlJc w:val="left"/>
      <w:pPr>
        <w:ind w:left="1125" w:hanging="550"/>
      </w:pPr>
      <w:rPr>
        <w:rFonts w:hint="default"/>
        <w:lang w:val="ru-RU" w:eastAsia="en-US" w:bidi="ar-SA"/>
      </w:rPr>
    </w:lvl>
    <w:lvl w:ilvl="3" w:tplc="13286200">
      <w:numFmt w:val="bullet"/>
      <w:lvlText w:val="•"/>
      <w:lvlJc w:val="left"/>
      <w:pPr>
        <w:ind w:left="1638" w:hanging="550"/>
      </w:pPr>
      <w:rPr>
        <w:rFonts w:hint="default"/>
        <w:lang w:val="ru-RU" w:eastAsia="en-US" w:bidi="ar-SA"/>
      </w:rPr>
    </w:lvl>
    <w:lvl w:ilvl="4" w:tplc="3482D3CC">
      <w:numFmt w:val="bullet"/>
      <w:lvlText w:val="•"/>
      <w:lvlJc w:val="left"/>
      <w:pPr>
        <w:ind w:left="2151" w:hanging="550"/>
      </w:pPr>
      <w:rPr>
        <w:rFonts w:hint="default"/>
        <w:lang w:val="ru-RU" w:eastAsia="en-US" w:bidi="ar-SA"/>
      </w:rPr>
    </w:lvl>
    <w:lvl w:ilvl="5" w:tplc="AFB42A52">
      <w:numFmt w:val="bullet"/>
      <w:lvlText w:val="•"/>
      <w:lvlJc w:val="left"/>
      <w:pPr>
        <w:ind w:left="2664" w:hanging="550"/>
      </w:pPr>
      <w:rPr>
        <w:rFonts w:hint="default"/>
        <w:lang w:val="ru-RU" w:eastAsia="en-US" w:bidi="ar-SA"/>
      </w:rPr>
    </w:lvl>
    <w:lvl w:ilvl="6" w:tplc="1346B1E0">
      <w:numFmt w:val="bullet"/>
      <w:lvlText w:val="•"/>
      <w:lvlJc w:val="left"/>
      <w:pPr>
        <w:ind w:left="3176" w:hanging="550"/>
      </w:pPr>
      <w:rPr>
        <w:rFonts w:hint="default"/>
        <w:lang w:val="ru-RU" w:eastAsia="en-US" w:bidi="ar-SA"/>
      </w:rPr>
    </w:lvl>
    <w:lvl w:ilvl="7" w:tplc="62AE4950">
      <w:numFmt w:val="bullet"/>
      <w:lvlText w:val="•"/>
      <w:lvlJc w:val="left"/>
      <w:pPr>
        <w:ind w:left="3689" w:hanging="550"/>
      </w:pPr>
      <w:rPr>
        <w:rFonts w:hint="default"/>
        <w:lang w:val="ru-RU" w:eastAsia="en-US" w:bidi="ar-SA"/>
      </w:rPr>
    </w:lvl>
    <w:lvl w:ilvl="8" w:tplc="DCFEB3FA">
      <w:numFmt w:val="bullet"/>
      <w:lvlText w:val="•"/>
      <w:lvlJc w:val="left"/>
      <w:pPr>
        <w:ind w:left="4202" w:hanging="550"/>
      </w:pPr>
      <w:rPr>
        <w:rFonts w:hint="default"/>
        <w:lang w:val="ru-RU" w:eastAsia="en-US" w:bidi="ar-SA"/>
      </w:rPr>
    </w:lvl>
  </w:abstractNum>
  <w:abstractNum w:abstractNumId="134" w15:restartNumberingAfterBreak="0">
    <w:nsid w:val="34EE5C0C"/>
    <w:multiLevelType w:val="multilevel"/>
    <w:tmpl w:val="D9E252AA"/>
    <w:lvl w:ilvl="0">
      <w:start w:val="2"/>
      <w:numFmt w:val="decimal"/>
      <w:lvlText w:val="%1"/>
      <w:lvlJc w:val="left"/>
      <w:pPr>
        <w:ind w:left="1344" w:hanging="493"/>
      </w:pPr>
      <w:rPr>
        <w:rFonts w:hint="default"/>
        <w:lang w:val="ru-RU" w:eastAsia="en-US" w:bidi="ar-SA"/>
      </w:rPr>
    </w:lvl>
    <w:lvl w:ilvl="1">
      <w:start w:val="1"/>
      <w:numFmt w:val="decimal"/>
      <w:lvlText w:val="%1.%2."/>
      <w:lvlJc w:val="left"/>
      <w:pPr>
        <w:ind w:left="1344" w:hanging="493"/>
        <w:jc w:val="right"/>
      </w:pPr>
      <w:rPr>
        <w:rFonts w:hint="default"/>
        <w:spacing w:val="0"/>
        <w:w w:val="95"/>
        <w:lang w:val="ru-RU" w:eastAsia="en-US" w:bidi="ar-SA"/>
      </w:rPr>
    </w:lvl>
    <w:lvl w:ilvl="2">
      <w:start w:val="1"/>
      <w:numFmt w:val="decimal"/>
      <w:lvlText w:val="%1.%2.%3."/>
      <w:lvlJc w:val="left"/>
      <w:pPr>
        <w:ind w:left="144" w:hanging="706"/>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2" w:hanging="526"/>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3089" w:hanging="526"/>
      </w:pPr>
      <w:rPr>
        <w:rFonts w:hint="default"/>
        <w:lang w:val="ru-RU" w:eastAsia="en-US" w:bidi="ar-SA"/>
      </w:rPr>
    </w:lvl>
    <w:lvl w:ilvl="5">
      <w:numFmt w:val="bullet"/>
      <w:lvlText w:val="•"/>
      <w:lvlJc w:val="left"/>
      <w:pPr>
        <w:ind w:left="4299" w:hanging="526"/>
      </w:pPr>
      <w:rPr>
        <w:rFonts w:hint="default"/>
        <w:lang w:val="ru-RU" w:eastAsia="en-US" w:bidi="ar-SA"/>
      </w:rPr>
    </w:lvl>
    <w:lvl w:ilvl="6">
      <w:numFmt w:val="bullet"/>
      <w:lvlText w:val="•"/>
      <w:lvlJc w:val="left"/>
      <w:pPr>
        <w:ind w:left="5509" w:hanging="526"/>
      </w:pPr>
      <w:rPr>
        <w:rFonts w:hint="default"/>
        <w:lang w:val="ru-RU" w:eastAsia="en-US" w:bidi="ar-SA"/>
      </w:rPr>
    </w:lvl>
    <w:lvl w:ilvl="7">
      <w:numFmt w:val="bullet"/>
      <w:lvlText w:val="•"/>
      <w:lvlJc w:val="left"/>
      <w:pPr>
        <w:ind w:left="6719" w:hanging="526"/>
      </w:pPr>
      <w:rPr>
        <w:rFonts w:hint="default"/>
        <w:lang w:val="ru-RU" w:eastAsia="en-US" w:bidi="ar-SA"/>
      </w:rPr>
    </w:lvl>
    <w:lvl w:ilvl="8">
      <w:numFmt w:val="bullet"/>
      <w:lvlText w:val="•"/>
      <w:lvlJc w:val="left"/>
      <w:pPr>
        <w:ind w:left="7928" w:hanging="526"/>
      </w:pPr>
      <w:rPr>
        <w:rFonts w:hint="default"/>
        <w:lang w:val="ru-RU" w:eastAsia="en-US" w:bidi="ar-SA"/>
      </w:rPr>
    </w:lvl>
  </w:abstractNum>
  <w:abstractNum w:abstractNumId="135" w15:restartNumberingAfterBreak="0">
    <w:nsid w:val="35147B30"/>
    <w:multiLevelType w:val="hybridMultilevel"/>
    <w:tmpl w:val="8954F552"/>
    <w:lvl w:ilvl="0" w:tplc="0AFA6A1A">
      <w:numFmt w:val="bullet"/>
      <w:lvlText w:val="-"/>
      <w:lvlJc w:val="left"/>
      <w:pPr>
        <w:ind w:left="109" w:hanging="324"/>
      </w:pPr>
      <w:rPr>
        <w:rFonts w:ascii="Times New Roman" w:eastAsia="Times New Roman" w:hAnsi="Times New Roman" w:cs="Times New Roman" w:hint="default"/>
        <w:b w:val="0"/>
        <w:bCs w:val="0"/>
        <w:i w:val="0"/>
        <w:iCs w:val="0"/>
        <w:spacing w:val="0"/>
        <w:w w:val="99"/>
        <w:sz w:val="20"/>
        <w:szCs w:val="20"/>
        <w:lang w:val="ru-RU" w:eastAsia="en-US" w:bidi="ar-SA"/>
      </w:rPr>
    </w:lvl>
    <w:lvl w:ilvl="1" w:tplc="D0282380">
      <w:numFmt w:val="bullet"/>
      <w:lvlText w:val="•"/>
      <w:lvlJc w:val="left"/>
      <w:pPr>
        <w:ind w:left="358" w:hanging="324"/>
      </w:pPr>
      <w:rPr>
        <w:rFonts w:hint="default"/>
        <w:lang w:val="ru-RU" w:eastAsia="en-US" w:bidi="ar-SA"/>
      </w:rPr>
    </w:lvl>
    <w:lvl w:ilvl="2" w:tplc="4A1801D2">
      <w:numFmt w:val="bullet"/>
      <w:lvlText w:val="•"/>
      <w:lvlJc w:val="left"/>
      <w:pPr>
        <w:ind w:left="616" w:hanging="324"/>
      </w:pPr>
      <w:rPr>
        <w:rFonts w:hint="default"/>
        <w:lang w:val="ru-RU" w:eastAsia="en-US" w:bidi="ar-SA"/>
      </w:rPr>
    </w:lvl>
    <w:lvl w:ilvl="3" w:tplc="1FEAD940">
      <w:numFmt w:val="bullet"/>
      <w:lvlText w:val="•"/>
      <w:lvlJc w:val="left"/>
      <w:pPr>
        <w:ind w:left="875" w:hanging="324"/>
      </w:pPr>
      <w:rPr>
        <w:rFonts w:hint="default"/>
        <w:lang w:val="ru-RU" w:eastAsia="en-US" w:bidi="ar-SA"/>
      </w:rPr>
    </w:lvl>
    <w:lvl w:ilvl="4" w:tplc="039CF1D6">
      <w:numFmt w:val="bullet"/>
      <w:lvlText w:val="•"/>
      <w:lvlJc w:val="left"/>
      <w:pPr>
        <w:ind w:left="1133" w:hanging="324"/>
      </w:pPr>
      <w:rPr>
        <w:rFonts w:hint="default"/>
        <w:lang w:val="ru-RU" w:eastAsia="en-US" w:bidi="ar-SA"/>
      </w:rPr>
    </w:lvl>
    <w:lvl w:ilvl="5" w:tplc="630C2318">
      <w:numFmt w:val="bullet"/>
      <w:lvlText w:val="•"/>
      <w:lvlJc w:val="left"/>
      <w:pPr>
        <w:ind w:left="1392" w:hanging="324"/>
      </w:pPr>
      <w:rPr>
        <w:rFonts w:hint="default"/>
        <w:lang w:val="ru-RU" w:eastAsia="en-US" w:bidi="ar-SA"/>
      </w:rPr>
    </w:lvl>
    <w:lvl w:ilvl="6" w:tplc="C51441F0">
      <w:numFmt w:val="bullet"/>
      <w:lvlText w:val="•"/>
      <w:lvlJc w:val="left"/>
      <w:pPr>
        <w:ind w:left="1650" w:hanging="324"/>
      </w:pPr>
      <w:rPr>
        <w:rFonts w:hint="default"/>
        <w:lang w:val="ru-RU" w:eastAsia="en-US" w:bidi="ar-SA"/>
      </w:rPr>
    </w:lvl>
    <w:lvl w:ilvl="7" w:tplc="E3245DCE">
      <w:numFmt w:val="bullet"/>
      <w:lvlText w:val="•"/>
      <w:lvlJc w:val="left"/>
      <w:pPr>
        <w:ind w:left="1908" w:hanging="324"/>
      </w:pPr>
      <w:rPr>
        <w:rFonts w:hint="default"/>
        <w:lang w:val="ru-RU" w:eastAsia="en-US" w:bidi="ar-SA"/>
      </w:rPr>
    </w:lvl>
    <w:lvl w:ilvl="8" w:tplc="35D0DC52">
      <w:numFmt w:val="bullet"/>
      <w:lvlText w:val="•"/>
      <w:lvlJc w:val="left"/>
      <w:pPr>
        <w:ind w:left="2167" w:hanging="324"/>
      </w:pPr>
      <w:rPr>
        <w:rFonts w:hint="default"/>
        <w:lang w:val="ru-RU" w:eastAsia="en-US" w:bidi="ar-SA"/>
      </w:rPr>
    </w:lvl>
  </w:abstractNum>
  <w:abstractNum w:abstractNumId="136" w15:restartNumberingAfterBreak="0">
    <w:nsid w:val="3531455B"/>
    <w:multiLevelType w:val="hybridMultilevel"/>
    <w:tmpl w:val="0B5E6F7E"/>
    <w:lvl w:ilvl="0" w:tplc="BACE00E2">
      <w:numFmt w:val="bullet"/>
      <w:lvlText w:val=""/>
      <w:lvlJc w:val="left"/>
      <w:pPr>
        <w:ind w:left="362" w:hanging="368"/>
      </w:pPr>
      <w:rPr>
        <w:rFonts w:ascii="Wingdings" w:eastAsia="Wingdings" w:hAnsi="Wingdings" w:cs="Wingdings" w:hint="default"/>
        <w:b w:val="0"/>
        <w:bCs w:val="0"/>
        <w:i w:val="0"/>
        <w:iCs w:val="0"/>
        <w:spacing w:val="0"/>
        <w:w w:val="100"/>
        <w:sz w:val="24"/>
        <w:szCs w:val="24"/>
        <w:lang w:val="ru-RU" w:eastAsia="en-US" w:bidi="ar-SA"/>
      </w:rPr>
    </w:lvl>
    <w:lvl w:ilvl="1" w:tplc="5210A622">
      <w:numFmt w:val="bullet"/>
      <w:lvlText w:val="•"/>
      <w:lvlJc w:val="left"/>
      <w:pPr>
        <w:ind w:left="1358" w:hanging="368"/>
      </w:pPr>
      <w:rPr>
        <w:rFonts w:hint="default"/>
        <w:lang w:val="ru-RU" w:eastAsia="en-US" w:bidi="ar-SA"/>
      </w:rPr>
    </w:lvl>
    <w:lvl w:ilvl="2" w:tplc="04F6A442">
      <w:numFmt w:val="bullet"/>
      <w:lvlText w:val="•"/>
      <w:lvlJc w:val="left"/>
      <w:pPr>
        <w:ind w:left="2357" w:hanging="368"/>
      </w:pPr>
      <w:rPr>
        <w:rFonts w:hint="default"/>
        <w:lang w:val="ru-RU" w:eastAsia="en-US" w:bidi="ar-SA"/>
      </w:rPr>
    </w:lvl>
    <w:lvl w:ilvl="3" w:tplc="FBCC7960">
      <w:numFmt w:val="bullet"/>
      <w:lvlText w:val="•"/>
      <w:lvlJc w:val="left"/>
      <w:pPr>
        <w:ind w:left="3356" w:hanging="368"/>
      </w:pPr>
      <w:rPr>
        <w:rFonts w:hint="default"/>
        <w:lang w:val="ru-RU" w:eastAsia="en-US" w:bidi="ar-SA"/>
      </w:rPr>
    </w:lvl>
    <w:lvl w:ilvl="4" w:tplc="CD20BE96">
      <w:numFmt w:val="bullet"/>
      <w:lvlText w:val="•"/>
      <w:lvlJc w:val="left"/>
      <w:pPr>
        <w:ind w:left="4355" w:hanging="368"/>
      </w:pPr>
      <w:rPr>
        <w:rFonts w:hint="default"/>
        <w:lang w:val="ru-RU" w:eastAsia="en-US" w:bidi="ar-SA"/>
      </w:rPr>
    </w:lvl>
    <w:lvl w:ilvl="5" w:tplc="F908641A">
      <w:numFmt w:val="bullet"/>
      <w:lvlText w:val="•"/>
      <w:lvlJc w:val="left"/>
      <w:pPr>
        <w:ind w:left="5354" w:hanging="368"/>
      </w:pPr>
      <w:rPr>
        <w:rFonts w:hint="default"/>
        <w:lang w:val="ru-RU" w:eastAsia="en-US" w:bidi="ar-SA"/>
      </w:rPr>
    </w:lvl>
    <w:lvl w:ilvl="6" w:tplc="9488B56E">
      <w:numFmt w:val="bullet"/>
      <w:lvlText w:val="•"/>
      <w:lvlJc w:val="left"/>
      <w:pPr>
        <w:ind w:left="6353" w:hanging="368"/>
      </w:pPr>
      <w:rPr>
        <w:rFonts w:hint="default"/>
        <w:lang w:val="ru-RU" w:eastAsia="en-US" w:bidi="ar-SA"/>
      </w:rPr>
    </w:lvl>
    <w:lvl w:ilvl="7" w:tplc="D1460CE2">
      <w:numFmt w:val="bullet"/>
      <w:lvlText w:val="•"/>
      <w:lvlJc w:val="left"/>
      <w:pPr>
        <w:ind w:left="7351" w:hanging="368"/>
      </w:pPr>
      <w:rPr>
        <w:rFonts w:hint="default"/>
        <w:lang w:val="ru-RU" w:eastAsia="en-US" w:bidi="ar-SA"/>
      </w:rPr>
    </w:lvl>
    <w:lvl w:ilvl="8" w:tplc="A1E6A0DC">
      <w:numFmt w:val="bullet"/>
      <w:lvlText w:val="•"/>
      <w:lvlJc w:val="left"/>
      <w:pPr>
        <w:ind w:left="8350" w:hanging="368"/>
      </w:pPr>
      <w:rPr>
        <w:rFonts w:hint="default"/>
        <w:lang w:val="ru-RU" w:eastAsia="en-US" w:bidi="ar-SA"/>
      </w:rPr>
    </w:lvl>
  </w:abstractNum>
  <w:abstractNum w:abstractNumId="137" w15:restartNumberingAfterBreak="0">
    <w:nsid w:val="35791591"/>
    <w:multiLevelType w:val="hybridMultilevel"/>
    <w:tmpl w:val="2E865AA2"/>
    <w:lvl w:ilvl="0" w:tplc="741E09B4">
      <w:numFmt w:val="bullet"/>
      <w:lvlText w:val=""/>
      <w:lvlJc w:val="left"/>
      <w:pPr>
        <w:ind w:left="108" w:hanging="478"/>
      </w:pPr>
      <w:rPr>
        <w:rFonts w:ascii="Symbol" w:eastAsia="Symbol" w:hAnsi="Symbol" w:cs="Symbol" w:hint="default"/>
        <w:b w:val="0"/>
        <w:bCs w:val="0"/>
        <w:i w:val="0"/>
        <w:iCs w:val="0"/>
        <w:spacing w:val="0"/>
        <w:w w:val="99"/>
        <w:sz w:val="20"/>
        <w:szCs w:val="20"/>
        <w:lang w:val="ru-RU" w:eastAsia="en-US" w:bidi="ar-SA"/>
      </w:rPr>
    </w:lvl>
    <w:lvl w:ilvl="1" w:tplc="806EA452">
      <w:numFmt w:val="bullet"/>
      <w:lvlText w:val="•"/>
      <w:lvlJc w:val="left"/>
      <w:pPr>
        <w:ind w:left="467" w:hanging="478"/>
      </w:pPr>
      <w:rPr>
        <w:rFonts w:hint="default"/>
        <w:lang w:val="ru-RU" w:eastAsia="en-US" w:bidi="ar-SA"/>
      </w:rPr>
    </w:lvl>
    <w:lvl w:ilvl="2" w:tplc="7B32CB66">
      <w:numFmt w:val="bullet"/>
      <w:lvlText w:val="•"/>
      <w:lvlJc w:val="left"/>
      <w:pPr>
        <w:ind w:left="834" w:hanging="478"/>
      </w:pPr>
      <w:rPr>
        <w:rFonts w:hint="default"/>
        <w:lang w:val="ru-RU" w:eastAsia="en-US" w:bidi="ar-SA"/>
      </w:rPr>
    </w:lvl>
    <w:lvl w:ilvl="3" w:tplc="7C3C86D6">
      <w:numFmt w:val="bullet"/>
      <w:lvlText w:val="•"/>
      <w:lvlJc w:val="left"/>
      <w:pPr>
        <w:ind w:left="1201" w:hanging="478"/>
      </w:pPr>
      <w:rPr>
        <w:rFonts w:hint="default"/>
        <w:lang w:val="ru-RU" w:eastAsia="en-US" w:bidi="ar-SA"/>
      </w:rPr>
    </w:lvl>
    <w:lvl w:ilvl="4" w:tplc="5FF6B814">
      <w:numFmt w:val="bullet"/>
      <w:lvlText w:val="•"/>
      <w:lvlJc w:val="left"/>
      <w:pPr>
        <w:ind w:left="1568" w:hanging="478"/>
      </w:pPr>
      <w:rPr>
        <w:rFonts w:hint="default"/>
        <w:lang w:val="ru-RU" w:eastAsia="en-US" w:bidi="ar-SA"/>
      </w:rPr>
    </w:lvl>
    <w:lvl w:ilvl="5" w:tplc="834EB546">
      <w:numFmt w:val="bullet"/>
      <w:lvlText w:val="•"/>
      <w:lvlJc w:val="left"/>
      <w:pPr>
        <w:ind w:left="1936" w:hanging="478"/>
      </w:pPr>
      <w:rPr>
        <w:rFonts w:hint="default"/>
        <w:lang w:val="ru-RU" w:eastAsia="en-US" w:bidi="ar-SA"/>
      </w:rPr>
    </w:lvl>
    <w:lvl w:ilvl="6" w:tplc="DC9602E6">
      <w:numFmt w:val="bullet"/>
      <w:lvlText w:val="•"/>
      <w:lvlJc w:val="left"/>
      <w:pPr>
        <w:ind w:left="2303" w:hanging="478"/>
      </w:pPr>
      <w:rPr>
        <w:rFonts w:hint="default"/>
        <w:lang w:val="ru-RU" w:eastAsia="en-US" w:bidi="ar-SA"/>
      </w:rPr>
    </w:lvl>
    <w:lvl w:ilvl="7" w:tplc="7388A668">
      <w:numFmt w:val="bullet"/>
      <w:lvlText w:val="•"/>
      <w:lvlJc w:val="left"/>
      <w:pPr>
        <w:ind w:left="2670" w:hanging="478"/>
      </w:pPr>
      <w:rPr>
        <w:rFonts w:hint="default"/>
        <w:lang w:val="ru-RU" w:eastAsia="en-US" w:bidi="ar-SA"/>
      </w:rPr>
    </w:lvl>
    <w:lvl w:ilvl="8" w:tplc="8B9C805C">
      <w:numFmt w:val="bullet"/>
      <w:lvlText w:val="•"/>
      <w:lvlJc w:val="left"/>
      <w:pPr>
        <w:ind w:left="3037" w:hanging="478"/>
      </w:pPr>
      <w:rPr>
        <w:rFonts w:hint="default"/>
        <w:lang w:val="ru-RU" w:eastAsia="en-US" w:bidi="ar-SA"/>
      </w:rPr>
    </w:lvl>
  </w:abstractNum>
  <w:abstractNum w:abstractNumId="138" w15:restartNumberingAfterBreak="0">
    <w:nsid w:val="358201E1"/>
    <w:multiLevelType w:val="hybridMultilevel"/>
    <w:tmpl w:val="6456C78C"/>
    <w:lvl w:ilvl="0" w:tplc="C5083A9A">
      <w:numFmt w:val="bullet"/>
      <w:lvlText w:val="-"/>
      <w:lvlJc w:val="left"/>
      <w:pPr>
        <w:ind w:left="110" w:hanging="373"/>
      </w:pPr>
      <w:rPr>
        <w:rFonts w:ascii="Times New Roman" w:eastAsia="Times New Roman" w:hAnsi="Times New Roman" w:cs="Times New Roman" w:hint="default"/>
        <w:b w:val="0"/>
        <w:bCs w:val="0"/>
        <w:i w:val="0"/>
        <w:iCs w:val="0"/>
        <w:spacing w:val="0"/>
        <w:w w:val="99"/>
        <w:sz w:val="20"/>
        <w:szCs w:val="20"/>
        <w:lang w:val="ru-RU" w:eastAsia="en-US" w:bidi="ar-SA"/>
      </w:rPr>
    </w:lvl>
    <w:lvl w:ilvl="1" w:tplc="9976AFD2">
      <w:numFmt w:val="bullet"/>
      <w:lvlText w:val="•"/>
      <w:lvlJc w:val="left"/>
      <w:pPr>
        <w:ind w:left="470" w:hanging="373"/>
      </w:pPr>
      <w:rPr>
        <w:rFonts w:hint="default"/>
        <w:lang w:val="ru-RU" w:eastAsia="en-US" w:bidi="ar-SA"/>
      </w:rPr>
    </w:lvl>
    <w:lvl w:ilvl="2" w:tplc="8C5AF97C">
      <w:numFmt w:val="bullet"/>
      <w:lvlText w:val="•"/>
      <w:lvlJc w:val="left"/>
      <w:pPr>
        <w:ind w:left="820" w:hanging="373"/>
      </w:pPr>
      <w:rPr>
        <w:rFonts w:hint="default"/>
        <w:lang w:val="ru-RU" w:eastAsia="en-US" w:bidi="ar-SA"/>
      </w:rPr>
    </w:lvl>
    <w:lvl w:ilvl="3" w:tplc="BFB4E324">
      <w:numFmt w:val="bullet"/>
      <w:lvlText w:val="•"/>
      <w:lvlJc w:val="left"/>
      <w:pPr>
        <w:ind w:left="1170" w:hanging="373"/>
      </w:pPr>
      <w:rPr>
        <w:rFonts w:hint="default"/>
        <w:lang w:val="ru-RU" w:eastAsia="en-US" w:bidi="ar-SA"/>
      </w:rPr>
    </w:lvl>
    <w:lvl w:ilvl="4" w:tplc="8CD0A968">
      <w:numFmt w:val="bullet"/>
      <w:lvlText w:val="•"/>
      <w:lvlJc w:val="left"/>
      <w:pPr>
        <w:ind w:left="1520" w:hanging="373"/>
      </w:pPr>
      <w:rPr>
        <w:rFonts w:hint="default"/>
        <w:lang w:val="ru-RU" w:eastAsia="en-US" w:bidi="ar-SA"/>
      </w:rPr>
    </w:lvl>
    <w:lvl w:ilvl="5" w:tplc="7354004C">
      <w:numFmt w:val="bullet"/>
      <w:lvlText w:val="•"/>
      <w:lvlJc w:val="left"/>
      <w:pPr>
        <w:ind w:left="1871" w:hanging="373"/>
      </w:pPr>
      <w:rPr>
        <w:rFonts w:hint="default"/>
        <w:lang w:val="ru-RU" w:eastAsia="en-US" w:bidi="ar-SA"/>
      </w:rPr>
    </w:lvl>
    <w:lvl w:ilvl="6" w:tplc="CFA0C930">
      <w:numFmt w:val="bullet"/>
      <w:lvlText w:val="•"/>
      <w:lvlJc w:val="left"/>
      <w:pPr>
        <w:ind w:left="2221" w:hanging="373"/>
      </w:pPr>
      <w:rPr>
        <w:rFonts w:hint="default"/>
        <w:lang w:val="ru-RU" w:eastAsia="en-US" w:bidi="ar-SA"/>
      </w:rPr>
    </w:lvl>
    <w:lvl w:ilvl="7" w:tplc="C0F6113A">
      <w:numFmt w:val="bullet"/>
      <w:lvlText w:val="•"/>
      <w:lvlJc w:val="left"/>
      <w:pPr>
        <w:ind w:left="2571" w:hanging="373"/>
      </w:pPr>
      <w:rPr>
        <w:rFonts w:hint="default"/>
        <w:lang w:val="ru-RU" w:eastAsia="en-US" w:bidi="ar-SA"/>
      </w:rPr>
    </w:lvl>
    <w:lvl w:ilvl="8" w:tplc="4D2E673C">
      <w:numFmt w:val="bullet"/>
      <w:lvlText w:val="•"/>
      <w:lvlJc w:val="left"/>
      <w:pPr>
        <w:ind w:left="2921" w:hanging="373"/>
      </w:pPr>
      <w:rPr>
        <w:rFonts w:hint="default"/>
        <w:lang w:val="ru-RU" w:eastAsia="en-US" w:bidi="ar-SA"/>
      </w:rPr>
    </w:lvl>
  </w:abstractNum>
  <w:abstractNum w:abstractNumId="139" w15:restartNumberingAfterBreak="0">
    <w:nsid w:val="366914E6"/>
    <w:multiLevelType w:val="hybridMultilevel"/>
    <w:tmpl w:val="DB222C3A"/>
    <w:lvl w:ilvl="0" w:tplc="F1C49170">
      <w:numFmt w:val="bullet"/>
      <w:lvlText w:val=""/>
      <w:lvlJc w:val="left"/>
      <w:pPr>
        <w:ind w:left="110" w:hanging="459"/>
      </w:pPr>
      <w:rPr>
        <w:rFonts w:ascii="Symbol" w:eastAsia="Symbol" w:hAnsi="Symbol" w:cs="Symbol" w:hint="default"/>
        <w:b w:val="0"/>
        <w:bCs w:val="0"/>
        <w:i w:val="0"/>
        <w:iCs w:val="0"/>
        <w:spacing w:val="0"/>
        <w:w w:val="99"/>
        <w:sz w:val="20"/>
        <w:szCs w:val="20"/>
        <w:lang w:val="ru-RU" w:eastAsia="en-US" w:bidi="ar-SA"/>
      </w:rPr>
    </w:lvl>
    <w:lvl w:ilvl="1" w:tplc="1B4CB154">
      <w:numFmt w:val="bullet"/>
      <w:lvlText w:val="•"/>
      <w:lvlJc w:val="left"/>
      <w:pPr>
        <w:ind w:left="592" w:hanging="459"/>
      </w:pPr>
      <w:rPr>
        <w:rFonts w:hint="default"/>
        <w:lang w:val="ru-RU" w:eastAsia="en-US" w:bidi="ar-SA"/>
      </w:rPr>
    </w:lvl>
    <w:lvl w:ilvl="2" w:tplc="5AAE2D00">
      <w:numFmt w:val="bullet"/>
      <w:lvlText w:val="•"/>
      <w:lvlJc w:val="left"/>
      <w:pPr>
        <w:ind w:left="1064" w:hanging="459"/>
      </w:pPr>
      <w:rPr>
        <w:rFonts w:hint="default"/>
        <w:lang w:val="ru-RU" w:eastAsia="en-US" w:bidi="ar-SA"/>
      </w:rPr>
    </w:lvl>
    <w:lvl w:ilvl="3" w:tplc="E7C8994E">
      <w:numFmt w:val="bullet"/>
      <w:lvlText w:val="•"/>
      <w:lvlJc w:val="left"/>
      <w:pPr>
        <w:ind w:left="1536" w:hanging="459"/>
      </w:pPr>
      <w:rPr>
        <w:rFonts w:hint="default"/>
        <w:lang w:val="ru-RU" w:eastAsia="en-US" w:bidi="ar-SA"/>
      </w:rPr>
    </w:lvl>
    <w:lvl w:ilvl="4" w:tplc="EC4250E4">
      <w:numFmt w:val="bullet"/>
      <w:lvlText w:val="•"/>
      <w:lvlJc w:val="left"/>
      <w:pPr>
        <w:ind w:left="2008" w:hanging="459"/>
      </w:pPr>
      <w:rPr>
        <w:rFonts w:hint="default"/>
        <w:lang w:val="ru-RU" w:eastAsia="en-US" w:bidi="ar-SA"/>
      </w:rPr>
    </w:lvl>
    <w:lvl w:ilvl="5" w:tplc="AA9822A8">
      <w:numFmt w:val="bullet"/>
      <w:lvlText w:val="•"/>
      <w:lvlJc w:val="left"/>
      <w:pPr>
        <w:ind w:left="2481" w:hanging="459"/>
      </w:pPr>
      <w:rPr>
        <w:rFonts w:hint="default"/>
        <w:lang w:val="ru-RU" w:eastAsia="en-US" w:bidi="ar-SA"/>
      </w:rPr>
    </w:lvl>
    <w:lvl w:ilvl="6" w:tplc="D4AA0E3C">
      <w:numFmt w:val="bullet"/>
      <w:lvlText w:val="•"/>
      <w:lvlJc w:val="left"/>
      <w:pPr>
        <w:ind w:left="2953" w:hanging="459"/>
      </w:pPr>
      <w:rPr>
        <w:rFonts w:hint="default"/>
        <w:lang w:val="ru-RU" w:eastAsia="en-US" w:bidi="ar-SA"/>
      </w:rPr>
    </w:lvl>
    <w:lvl w:ilvl="7" w:tplc="54049C28">
      <w:numFmt w:val="bullet"/>
      <w:lvlText w:val="•"/>
      <w:lvlJc w:val="left"/>
      <w:pPr>
        <w:ind w:left="3425" w:hanging="459"/>
      </w:pPr>
      <w:rPr>
        <w:rFonts w:hint="default"/>
        <w:lang w:val="ru-RU" w:eastAsia="en-US" w:bidi="ar-SA"/>
      </w:rPr>
    </w:lvl>
    <w:lvl w:ilvl="8" w:tplc="1F369CA8">
      <w:numFmt w:val="bullet"/>
      <w:lvlText w:val="•"/>
      <w:lvlJc w:val="left"/>
      <w:pPr>
        <w:ind w:left="3897" w:hanging="459"/>
      </w:pPr>
      <w:rPr>
        <w:rFonts w:hint="default"/>
        <w:lang w:val="ru-RU" w:eastAsia="en-US" w:bidi="ar-SA"/>
      </w:rPr>
    </w:lvl>
  </w:abstractNum>
  <w:abstractNum w:abstractNumId="140" w15:restartNumberingAfterBreak="0">
    <w:nsid w:val="36A10486"/>
    <w:multiLevelType w:val="hybridMultilevel"/>
    <w:tmpl w:val="52C2695C"/>
    <w:lvl w:ilvl="0" w:tplc="5432632E">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680AC338">
      <w:numFmt w:val="bullet"/>
      <w:lvlText w:val="•"/>
      <w:lvlJc w:val="left"/>
      <w:pPr>
        <w:ind w:left="2103" w:hanging="360"/>
      </w:pPr>
      <w:rPr>
        <w:rFonts w:hint="default"/>
        <w:lang w:val="ru-RU" w:eastAsia="en-US" w:bidi="ar-SA"/>
      </w:rPr>
    </w:lvl>
    <w:lvl w:ilvl="2" w:tplc="E3B4ECB2">
      <w:numFmt w:val="bullet"/>
      <w:lvlText w:val="•"/>
      <w:lvlJc w:val="left"/>
      <w:pPr>
        <w:ind w:left="3066" w:hanging="360"/>
      </w:pPr>
      <w:rPr>
        <w:rFonts w:hint="default"/>
        <w:lang w:val="ru-RU" w:eastAsia="en-US" w:bidi="ar-SA"/>
      </w:rPr>
    </w:lvl>
    <w:lvl w:ilvl="3" w:tplc="067E4E66">
      <w:numFmt w:val="bullet"/>
      <w:lvlText w:val="•"/>
      <w:lvlJc w:val="left"/>
      <w:pPr>
        <w:ind w:left="4030" w:hanging="360"/>
      </w:pPr>
      <w:rPr>
        <w:rFonts w:hint="default"/>
        <w:lang w:val="ru-RU" w:eastAsia="en-US" w:bidi="ar-SA"/>
      </w:rPr>
    </w:lvl>
    <w:lvl w:ilvl="4" w:tplc="18C835D4">
      <w:numFmt w:val="bullet"/>
      <w:lvlText w:val="•"/>
      <w:lvlJc w:val="left"/>
      <w:pPr>
        <w:ind w:left="4993" w:hanging="360"/>
      </w:pPr>
      <w:rPr>
        <w:rFonts w:hint="default"/>
        <w:lang w:val="ru-RU" w:eastAsia="en-US" w:bidi="ar-SA"/>
      </w:rPr>
    </w:lvl>
    <w:lvl w:ilvl="5" w:tplc="55B43F92">
      <w:numFmt w:val="bullet"/>
      <w:lvlText w:val="•"/>
      <w:lvlJc w:val="left"/>
      <w:pPr>
        <w:ind w:left="5956" w:hanging="360"/>
      </w:pPr>
      <w:rPr>
        <w:rFonts w:hint="default"/>
        <w:lang w:val="ru-RU" w:eastAsia="en-US" w:bidi="ar-SA"/>
      </w:rPr>
    </w:lvl>
    <w:lvl w:ilvl="6" w:tplc="1A4C1880">
      <w:numFmt w:val="bullet"/>
      <w:lvlText w:val="•"/>
      <w:lvlJc w:val="left"/>
      <w:pPr>
        <w:ind w:left="6920" w:hanging="360"/>
      </w:pPr>
      <w:rPr>
        <w:rFonts w:hint="default"/>
        <w:lang w:val="ru-RU" w:eastAsia="en-US" w:bidi="ar-SA"/>
      </w:rPr>
    </w:lvl>
    <w:lvl w:ilvl="7" w:tplc="39A24F22">
      <w:numFmt w:val="bullet"/>
      <w:lvlText w:val="•"/>
      <w:lvlJc w:val="left"/>
      <w:pPr>
        <w:ind w:left="7883" w:hanging="360"/>
      </w:pPr>
      <w:rPr>
        <w:rFonts w:hint="default"/>
        <w:lang w:val="ru-RU" w:eastAsia="en-US" w:bidi="ar-SA"/>
      </w:rPr>
    </w:lvl>
    <w:lvl w:ilvl="8" w:tplc="5A46972E">
      <w:numFmt w:val="bullet"/>
      <w:lvlText w:val="•"/>
      <w:lvlJc w:val="left"/>
      <w:pPr>
        <w:ind w:left="8846" w:hanging="360"/>
      </w:pPr>
      <w:rPr>
        <w:rFonts w:hint="default"/>
        <w:lang w:val="ru-RU" w:eastAsia="en-US" w:bidi="ar-SA"/>
      </w:rPr>
    </w:lvl>
  </w:abstractNum>
  <w:abstractNum w:abstractNumId="141" w15:restartNumberingAfterBreak="0">
    <w:nsid w:val="36A81627"/>
    <w:multiLevelType w:val="hybridMultilevel"/>
    <w:tmpl w:val="FB0E016C"/>
    <w:lvl w:ilvl="0" w:tplc="E2E4D030">
      <w:numFmt w:val="bullet"/>
      <w:lvlText w:val=""/>
      <w:lvlJc w:val="left"/>
      <w:pPr>
        <w:ind w:left="833" w:hanging="361"/>
      </w:pPr>
      <w:rPr>
        <w:rFonts w:ascii="Symbol" w:eastAsia="Symbol" w:hAnsi="Symbol" w:cs="Symbol" w:hint="default"/>
        <w:b w:val="0"/>
        <w:bCs w:val="0"/>
        <w:i w:val="0"/>
        <w:iCs w:val="0"/>
        <w:spacing w:val="0"/>
        <w:w w:val="99"/>
        <w:sz w:val="20"/>
        <w:szCs w:val="20"/>
        <w:lang w:val="ru-RU" w:eastAsia="en-US" w:bidi="ar-SA"/>
      </w:rPr>
    </w:lvl>
    <w:lvl w:ilvl="1" w:tplc="687E2924">
      <w:numFmt w:val="bullet"/>
      <w:lvlText w:val="•"/>
      <w:lvlJc w:val="left"/>
      <w:pPr>
        <w:ind w:left="1407" w:hanging="361"/>
      </w:pPr>
      <w:rPr>
        <w:rFonts w:hint="default"/>
        <w:lang w:val="ru-RU" w:eastAsia="en-US" w:bidi="ar-SA"/>
      </w:rPr>
    </w:lvl>
    <w:lvl w:ilvl="2" w:tplc="CEC29840">
      <w:numFmt w:val="bullet"/>
      <w:lvlText w:val="•"/>
      <w:lvlJc w:val="left"/>
      <w:pPr>
        <w:ind w:left="1974" w:hanging="361"/>
      </w:pPr>
      <w:rPr>
        <w:rFonts w:hint="default"/>
        <w:lang w:val="ru-RU" w:eastAsia="en-US" w:bidi="ar-SA"/>
      </w:rPr>
    </w:lvl>
    <w:lvl w:ilvl="3" w:tplc="570A9D62">
      <w:numFmt w:val="bullet"/>
      <w:lvlText w:val="•"/>
      <w:lvlJc w:val="left"/>
      <w:pPr>
        <w:ind w:left="2541" w:hanging="361"/>
      </w:pPr>
      <w:rPr>
        <w:rFonts w:hint="default"/>
        <w:lang w:val="ru-RU" w:eastAsia="en-US" w:bidi="ar-SA"/>
      </w:rPr>
    </w:lvl>
    <w:lvl w:ilvl="4" w:tplc="32544188">
      <w:numFmt w:val="bullet"/>
      <w:lvlText w:val="•"/>
      <w:lvlJc w:val="left"/>
      <w:pPr>
        <w:ind w:left="3108" w:hanging="361"/>
      </w:pPr>
      <w:rPr>
        <w:rFonts w:hint="default"/>
        <w:lang w:val="ru-RU" w:eastAsia="en-US" w:bidi="ar-SA"/>
      </w:rPr>
    </w:lvl>
    <w:lvl w:ilvl="5" w:tplc="57F6DE1E">
      <w:numFmt w:val="bullet"/>
      <w:lvlText w:val="•"/>
      <w:lvlJc w:val="left"/>
      <w:pPr>
        <w:ind w:left="3676" w:hanging="361"/>
      </w:pPr>
      <w:rPr>
        <w:rFonts w:hint="default"/>
        <w:lang w:val="ru-RU" w:eastAsia="en-US" w:bidi="ar-SA"/>
      </w:rPr>
    </w:lvl>
    <w:lvl w:ilvl="6" w:tplc="CC16058A">
      <w:numFmt w:val="bullet"/>
      <w:lvlText w:val="•"/>
      <w:lvlJc w:val="left"/>
      <w:pPr>
        <w:ind w:left="4243" w:hanging="361"/>
      </w:pPr>
      <w:rPr>
        <w:rFonts w:hint="default"/>
        <w:lang w:val="ru-RU" w:eastAsia="en-US" w:bidi="ar-SA"/>
      </w:rPr>
    </w:lvl>
    <w:lvl w:ilvl="7" w:tplc="EF10C7BE">
      <w:numFmt w:val="bullet"/>
      <w:lvlText w:val="•"/>
      <w:lvlJc w:val="left"/>
      <w:pPr>
        <w:ind w:left="4810" w:hanging="361"/>
      </w:pPr>
      <w:rPr>
        <w:rFonts w:hint="default"/>
        <w:lang w:val="ru-RU" w:eastAsia="en-US" w:bidi="ar-SA"/>
      </w:rPr>
    </w:lvl>
    <w:lvl w:ilvl="8" w:tplc="540E0236">
      <w:numFmt w:val="bullet"/>
      <w:lvlText w:val="•"/>
      <w:lvlJc w:val="left"/>
      <w:pPr>
        <w:ind w:left="5377" w:hanging="361"/>
      </w:pPr>
      <w:rPr>
        <w:rFonts w:hint="default"/>
        <w:lang w:val="ru-RU" w:eastAsia="en-US" w:bidi="ar-SA"/>
      </w:rPr>
    </w:lvl>
  </w:abstractNum>
  <w:abstractNum w:abstractNumId="142" w15:restartNumberingAfterBreak="0">
    <w:nsid w:val="374D4CB8"/>
    <w:multiLevelType w:val="hybridMultilevel"/>
    <w:tmpl w:val="024423D0"/>
    <w:lvl w:ilvl="0" w:tplc="48426B0A">
      <w:start w:val="1"/>
      <w:numFmt w:val="decimal"/>
      <w:lvlText w:val="%1."/>
      <w:lvlJc w:val="left"/>
      <w:pPr>
        <w:ind w:left="141" w:hanging="272"/>
      </w:pPr>
      <w:rPr>
        <w:rFonts w:hint="default"/>
        <w:spacing w:val="0"/>
        <w:w w:val="99"/>
        <w:lang w:val="ru-RU" w:eastAsia="en-US" w:bidi="ar-SA"/>
      </w:rPr>
    </w:lvl>
    <w:lvl w:ilvl="1" w:tplc="E8F252D0">
      <w:numFmt w:val="bullet"/>
      <w:lvlText w:val=""/>
      <w:lvlJc w:val="left"/>
      <w:pPr>
        <w:ind w:left="141" w:hanging="360"/>
      </w:pPr>
      <w:rPr>
        <w:rFonts w:ascii="Symbol" w:eastAsia="Symbol" w:hAnsi="Symbol" w:cs="Symbol" w:hint="default"/>
        <w:b w:val="0"/>
        <w:bCs w:val="0"/>
        <w:i w:val="0"/>
        <w:iCs w:val="0"/>
        <w:spacing w:val="0"/>
        <w:w w:val="99"/>
        <w:sz w:val="20"/>
        <w:szCs w:val="20"/>
        <w:lang w:val="ru-RU" w:eastAsia="en-US" w:bidi="ar-SA"/>
      </w:rPr>
    </w:lvl>
    <w:lvl w:ilvl="2" w:tplc="6838B156">
      <w:numFmt w:val="bullet"/>
      <w:lvlText w:val="•"/>
      <w:lvlJc w:val="left"/>
      <w:pPr>
        <w:ind w:left="1547" w:hanging="360"/>
      </w:pPr>
      <w:rPr>
        <w:rFonts w:hint="default"/>
        <w:lang w:val="ru-RU" w:eastAsia="en-US" w:bidi="ar-SA"/>
      </w:rPr>
    </w:lvl>
    <w:lvl w:ilvl="3" w:tplc="BE7083C8">
      <w:numFmt w:val="bullet"/>
      <w:lvlText w:val="•"/>
      <w:lvlJc w:val="left"/>
      <w:pPr>
        <w:ind w:left="2251" w:hanging="360"/>
      </w:pPr>
      <w:rPr>
        <w:rFonts w:hint="default"/>
        <w:lang w:val="ru-RU" w:eastAsia="en-US" w:bidi="ar-SA"/>
      </w:rPr>
    </w:lvl>
    <w:lvl w:ilvl="4" w:tplc="FA24CD7E">
      <w:numFmt w:val="bullet"/>
      <w:lvlText w:val="•"/>
      <w:lvlJc w:val="left"/>
      <w:pPr>
        <w:ind w:left="2955" w:hanging="360"/>
      </w:pPr>
      <w:rPr>
        <w:rFonts w:hint="default"/>
        <w:lang w:val="ru-RU" w:eastAsia="en-US" w:bidi="ar-SA"/>
      </w:rPr>
    </w:lvl>
    <w:lvl w:ilvl="5" w:tplc="0F463F72">
      <w:numFmt w:val="bullet"/>
      <w:lvlText w:val="•"/>
      <w:lvlJc w:val="left"/>
      <w:pPr>
        <w:ind w:left="3659" w:hanging="360"/>
      </w:pPr>
      <w:rPr>
        <w:rFonts w:hint="default"/>
        <w:lang w:val="ru-RU" w:eastAsia="en-US" w:bidi="ar-SA"/>
      </w:rPr>
    </w:lvl>
    <w:lvl w:ilvl="6" w:tplc="623AEAB0">
      <w:numFmt w:val="bullet"/>
      <w:lvlText w:val="•"/>
      <w:lvlJc w:val="left"/>
      <w:pPr>
        <w:ind w:left="4363" w:hanging="360"/>
      </w:pPr>
      <w:rPr>
        <w:rFonts w:hint="default"/>
        <w:lang w:val="ru-RU" w:eastAsia="en-US" w:bidi="ar-SA"/>
      </w:rPr>
    </w:lvl>
    <w:lvl w:ilvl="7" w:tplc="EE6E8814">
      <w:numFmt w:val="bullet"/>
      <w:lvlText w:val="•"/>
      <w:lvlJc w:val="left"/>
      <w:pPr>
        <w:ind w:left="5067" w:hanging="360"/>
      </w:pPr>
      <w:rPr>
        <w:rFonts w:hint="default"/>
        <w:lang w:val="ru-RU" w:eastAsia="en-US" w:bidi="ar-SA"/>
      </w:rPr>
    </w:lvl>
    <w:lvl w:ilvl="8" w:tplc="088ADD18">
      <w:numFmt w:val="bullet"/>
      <w:lvlText w:val="•"/>
      <w:lvlJc w:val="left"/>
      <w:pPr>
        <w:ind w:left="5771" w:hanging="360"/>
      </w:pPr>
      <w:rPr>
        <w:rFonts w:hint="default"/>
        <w:lang w:val="ru-RU" w:eastAsia="en-US" w:bidi="ar-SA"/>
      </w:rPr>
    </w:lvl>
  </w:abstractNum>
  <w:abstractNum w:abstractNumId="143" w15:restartNumberingAfterBreak="0">
    <w:nsid w:val="379D421F"/>
    <w:multiLevelType w:val="hybridMultilevel"/>
    <w:tmpl w:val="9DD205FC"/>
    <w:lvl w:ilvl="0" w:tplc="07C0D1AC">
      <w:numFmt w:val="bullet"/>
      <w:lvlText w:val="-"/>
      <w:lvlJc w:val="left"/>
      <w:pPr>
        <w:ind w:left="110"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7350337E">
      <w:numFmt w:val="bullet"/>
      <w:lvlText w:val="•"/>
      <w:lvlJc w:val="left"/>
      <w:pPr>
        <w:ind w:left="470" w:hanging="200"/>
      </w:pPr>
      <w:rPr>
        <w:rFonts w:hint="default"/>
        <w:lang w:val="ru-RU" w:eastAsia="en-US" w:bidi="ar-SA"/>
      </w:rPr>
    </w:lvl>
    <w:lvl w:ilvl="2" w:tplc="D024A03C">
      <w:numFmt w:val="bullet"/>
      <w:lvlText w:val="•"/>
      <w:lvlJc w:val="left"/>
      <w:pPr>
        <w:ind w:left="820" w:hanging="200"/>
      </w:pPr>
      <w:rPr>
        <w:rFonts w:hint="default"/>
        <w:lang w:val="ru-RU" w:eastAsia="en-US" w:bidi="ar-SA"/>
      </w:rPr>
    </w:lvl>
    <w:lvl w:ilvl="3" w:tplc="BBB45D00">
      <w:numFmt w:val="bullet"/>
      <w:lvlText w:val="•"/>
      <w:lvlJc w:val="left"/>
      <w:pPr>
        <w:ind w:left="1170" w:hanging="200"/>
      </w:pPr>
      <w:rPr>
        <w:rFonts w:hint="default"/>
        <w:lang w:val="ru-RU" w:eastAsia="en-US" w:bidi="ar-SA"/>
      </w:rPr>
    </w:lvl>
    <w:lvl w:ilvl="4" w:tplc="57DAB9E2">
      <w:numFmt w:val="bullet"/>
      <w:lvlText w:val="•"/>
      <w:lvlJc w:val="left"/>
      <w:pPr>
        <w:ind w:left="1520" w:hanging="200"/>
      </w:pPr>
      <w:rPr>
        <w:rFonts w:hint="default"/>
        <w:lang w:val="ru-RU" w:eastAsia="en-US" w:bidi="ar-SA"/>
      </w:rPr>
    </w:lvl>
    <w:lvl w:ilvl="5" w:tplc="8FD41E4C">
      <w:numFmt w:val="bullet"/>
      <w:lvlText w:val="•"/>
      <w:lvlJc w:val="left"/>
      <w:pPr>
        <w:ind w:left="1871" w:hanging="200"/>
      </w:pPr>
      <w:rPr>
        <w:rFonts w:hint="default"/>
        <w:lang w:val="ru-RU" w:eastAsia="en-US" w:bidi="ar-SA"/>
      </w:rPr>
    </w:lvl>
    <w:lvl w:ilvl="6" w:tplc="954AD0E2">
      <w:numFmt w:val="bullet"/>
      <w:lvlText w:val="•"/>
      <w:lvlJc w:val="left"/>
      <w:pPr>
        <w:ind w:left="2221" w:hanging="200"/>
      </w:pPr>
      <w:rPr>
        <w:rFonts w:hint="default"/>
        <w:lang w:val="ru-RU" w:eastAsia="en-US" w:bidi="ar-SA"/>
      </w:rPr>
    </w:lvl>
    <w:lvl w:ilvl="7" w:tplc="25C6756C">
      <w:numFmt w:val="bullet"/>
      <w:lvlText w:val="•"/>
      <w:lvlJc w:val="left"/>
      <w:pPr>
        <w:ind w:left="2571" w:hanging="200"/>
      </w:pPr>
      <w:rPr>
        <w:rFonts w:hint="default"/>
        <w:lang w:val="ru-RU" w:eastAsia="en-US" w:bidi="ar-SA"/>
      </w:rPr>
    </w:lvl>
    <w:lvl w:ilvl="8" w:tplc="56186474">
      <w:numFmt w:val="bullet"/>
      <w:lvlText w:val="•"/>
      <w:lvlJc w:val="left"/>
      <w:pPr>
        <w:ind w:left="2921" w:hanging="200"/>
      </w:pPr>
      <w:rPr>
        <w:rFonts w:hint="default"/>
        <w:lang w:val="ru-RU" w:eastAsia="en-US" w:bidi="ar-SA"/>
      </w:rPr>
    </w:lvl>
  </w:abstractNum>
  <w:abstractNum w:abstractNumId="144" w15:restartNumberingAfterBreak="0">
    <w:nsid w:val="38747143"/>
    <w:multiLevelType w:val="hybridMultilevel"/>
    <w:tmpl w:val="C55A8BC2"/>
    <w:lvl w:ilvl="0" w:tplc="1B502F24">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FB86CBB2">
      <w:numFmt w:val="bullet"/>
      <w:lvlText w:val="•"/>
      <w:lvlJc w:val="left"/>
      <w:pPr>
        <w:ind w:left="547" w:hanging="132"/>
      </w:pPr>
      <w:rPr>
        <w:rFonts w:hint="default"/>
        <w:lang w:val="ru-RU" w:eastAsia="en-US" w:bidi="ar-SA"/>
      </w:rPr>
    </w:lvl>
    <w:lvl w:ilvl="2" w:tplc="2B329CF6">
      <w:numFmt w:val="bullet"/>
      <w:lvlText w:val="•"/>
      <w:lvlJc w:val="left"/>
      <w:pPr>
        <w:ind w:left="954" w:hanging="132"/>
      </w:pPr>
      <w:rPr>
        <w:rFonts w:hint="default"/>
        <w:lang w:val="ru-RU" w:eastAsia="en-US" w:bidi="ar-SA"/>
      </w:rPr>
    </w:lvl>
    <w:lvl w:ilvl="3" w:tplc="09FE9E5E">
      <w:numFmt w:val="bullet"/>
      <w:lvlText w:val="•"/>
      <w:lvlJc w:val="left"/>
      <w:pPr>
        <w:ind w:left="1361" w:hanging="132"/>
      </w:pPr>
      <w:rPr>
        <w:rFonts w:hint="default"/>
        <w:lang w:val="ru-RU" w:eastAsia="en-US" w:bidi="ar-SA"/>
      </w:rPr>
    </w:lvl>
    <w:lvl w:ilvl="4" w:tplc="E55C78E6">
      <w:numFmt w:val="bullet"/>
      <w:lvlText w:val="•"/>
      <w:lvlJc w:val="left"/>
      <w:pPr>
        <w:ind w:left="1768" w:hanging="132"/>
      </w:pPr>
      <w:rPr>
        <w:rFonts w:hint="default"/>
        <w:lang w:val="ru-RU" w:eastAsia="en-US" w:bidi="ar-SA"/>
      </w:rPr>
    </w:lvl>
    <w:lvl w:ilvl="5" w:tplc="94286058">
      <w:numFmt w:val="bullet"/>
      <w:lvlText w:val="•"/>
      <w:lvlJc w:val="left"/>
      <w:pPr>
        <w:ind w:left="2175" w:hanging="132"/>
      </w:pPr>
      <w:rPr>
        <w:rFonts w:hint="default"/>
        <w:lang w:val="ru-RU" w:eastAsia="en-US" w:bidi="ar-SA"/>
      </w:rPr>
    </w:lvl>
    <w:lvl w:ilvl="6" w:tplc="6ACED61E">
      <w:numFmt w:val="bullet"/>
      <w:lvlText w:val="•"/>
      <w:lvlJc w:val="left"/>
      <w:pPr>
        <w:ind w:left="2582" w:hanging="132"/>
      </w:pPr>
      <w:rPr>
        <w:rFonts w:hint="default"/>
        <w:lang w:val="ru-RU" w:eastAsia="en-US" w:bidi="ar-SA"/>
      </w:rPr>
    </w:lvl>
    <w:lvl w:ilvl="7" w:tplc="D79C2C8C">
      <w:numFmt w:val="bullet"/>
      <w:lvlText w:val="•"/>
      <w:lvlJc w:val="left"/>
      <w:pPr>
        <w:ind w:left="2989" w:hanging="132"/>
      </w:pPr>
      <w:rPr>
        <w:rFonts w:hint="default"/>
        <w:lang w:val="ru-RU" w:eastAsia="en-US" w:bidi="ar-SA"/>
      </w:rPr>
    </w:lvl>
    <w:lvl w:ilvl="8" w:tplc="786AF598">
      <w:numFmt w:val="bullet"/>
      <w:lvlText w:val="•"/>
      <w:lvlJc w:val="left"/>
      <w:pPr>
        <w:ind w:left="3396" w:hanging="132"/>
      </w:pPr>
      <w:rPr>
        <w:rFonts w:hint="default"/>
        <w:lang w:val="ru-RU" w:eastAsia="en-US" w:bidi="ar-SA"/>
      </w:rPr>
    </w:lvl>
  </w:abstractNum>
  <w:abstractNum w:abstractNumId="145" w15:restartNumberingAfterBreak="0">
    <w:nsid w:val="38DF0113"/>
    <w:multiLevelType w:val="hybridMultilevel"/>
    <w:tmpl w:val="AB485D14"/>
    <w:lvl w:ilvl="0" w:tplc="56CC5BEE">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341C8B94">
      <w:numFmt w:val="bullet"/>
      <w:lvlText w:val="•"/>
      <w:lvlJc w:val="left"/>
      <w:pPr>
        <w:ind w:left="1115" w:hanging="360"/>
      </w:pPr>
      <w:rPr>
        <w:rFonts w:hint="default"/>
        <w:lang w:val="ru-RU" w:eastAsia="en-US" w:bidi="ar-SA"/>
      </w:rPr>
    </w:lvl>
    <w:lvl w:ilvl="2" w:tplc="20B0649C">
      <w:numFmt w:val="bullet"/>
      <w:lvlText w:val="•"/>
      <w:lvlJc w:val="left"/>
      <w:pPr>
        <w:ind w:left="1410" w:hanging="360"/>
      </w:pPr>
      <w:rPr>
        <w:rFonts w:hint="default"/>
        <w:lang w:val="ru-RU" w:eastAsia="en-US" w:bidi="ar-SA"/>
      </w:rPr>
    </w:lvl>
    <w:lvl w:ilvl="3" w:tplc="38940EAE">
      <w:numFmt w:val="bullet"/>
      <w:lvlText w:val="•"/>
      <w:lvlJc w:val="left"/>
      <w:pPr>
        <w:ind w:left="1705" w:hanging="360"/>
      </w:pPr>
      <w:rPr>
        <w:rFonts w:hint="default"/>
        <w:lang w:val="ru-RU" w:eastAsia="en-US" w:bidi="ar-SA"/>
      </w:rPr>
    </w:lvl>
    <w:lvl w:ilvl="4" w:tplc="8A788AAC">
      <w:numFmt w:val="bullet"/>
      <w:lvlText w:val="•"/>
      <w:lvlJc w:val="left"/>
      <w:pPr>
        <w:ind w:left="2001" w:hanging="360"/>
      </w:pPr>
      <w:rPr>
        <w:rFonts w:hint="default"/>
        <w:lang w:val="ru-RU" w:eastAsia="en-US" w:bidi="ar-SA"/>
      </w:rPr>
    </w:lvl>
    <w:lvl w:ilvl="5" w:tplc="566E354C">
      <w:numFmt w:val="bullet"/>
      <w:lvlText w:val="•"/>
      <w:lvlJc w:val="left"/>
      <w:pPr>
        <w:ind w:left="2296" w:hanging="360"/>
      </w:pPr>
      <w:rPr>
        <w:rFonts w:hint="default"/>
        <w:lang w:val="ru-RU" w:eastAsia="en-US" w:bidi="ar-SA"/>
      </w:rPr>
    </w:lvl>
    <w:lvl w:ilvl="6" w:tplc="323A5DC8">
      <w:numFmt w:val="bullet"/>
      <w:lvlText w:val="•"/>
      <w:lvlJc w:val="left"/>
      <w:pPr>
        <w:ind w:left="2591" w:hanging="360"/>
      </w:pPr>
      <w:rPr>
        <w:rFonts w:hint="default"/>
        <w:lang w:val="ru-RU" w:eastAsia="en-US" w:bidi="ar-SA"/>
      </w:rPr>
    </w:lvl>
    <w:lvl w:ilvl="7" w:tplc="212E3A06">
      <w:numFmt w:val="bullet"/>
      <w:lvlText w:val="•"/>
      <w:lvlJc w:val="left"/>
      <w:pPr>
        <w:ind w:left="2887" w:hanging="360"/>
      </w:pPr>
      <w:rPr>
        <w:rFonts w:hint="default"/>
        <w:lang w:val="ru-RU" w:eastAsia="en-US" w:bidi="ar-SA"/>
      </w:rPr>
    </w:lvl>
    <w:lvl w:ilvl="8" w:tplc="5D8AFD1C">
      <w:numFmt w:val="bullet"/>
      <w:lvlText w:val="•"/>
      <w:lvlJc w:val="left"/>
      <w:pPr>
        <w:ind w:left="3182" w:hanging="360"/>
      </w:pPr>
      <w:rPr>
        <w:rFonts w:hint="default"/>
        <w:lang w:val="ru-RU" w:eastAsia="en-US" w:bidi="ar-SA"/>
      </w:rPr>
    </w:lvl>
  </w:abstractNum>
  <w:abstractNum w:abstractNumId="146" w15:restartNumberingAfterBreak="0">
    <w:nsid w:val="38FC5F87"/>
    <w:multiLevelType w:val="hybridMultilevel"/>
    <w:tmpl w:val="1FBCC596"/>
    <w:lvl w:ilvl="0" w:tplc="835E3276">
      <w:numFmt w:val="bullet"/>
      <w:lvlText w:val="-"/>
      <w:lvlJc w:val="left"/>
      <w:pPr>
        <w:ind w:left="133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6169AFC">
      <w:numFmt w:val="bullet"/>
      <w:lvlText w:val="•"/>
      <w:lvlJc w:val="left"/>
      <w:pPr>
        <w:ind w:left="2283" w:hanging="200"/>
      </w:pPr>
      <w:rPr>
        <w:rFonts w:hint="default"/>
        <w:lang w:val="ru-RU" w:eastAsia="en-US" w:bidi="ar-SA"/>
      </w:rPr>
    </w:lvl>
    <w:lvl w:ilvl="2" w:tplc="3EBADD18">
      <w:numFmt w:val="bullet"/>
      <w:lvlText w:val="•"/>
      <w:lvlJc w:val="left"/>
      <w:pPr>
        <w:ind w:left="3226" w:hanging="200"/>
      </w:pPr>
      <w:rPr>
        <w:rFonts w:hint="default"/>
        <w:lang w:val="ru-RU" w:eastAsia="en-US" w:bidi="ar-SA"/>
      </w:rPr>
    </w:lvl>
    <w:lvl w:ilvl="3" w:tplc="66FC3576">
      <w:numFmt w:val="bullet"/>
      <w:lvlText w:val="•"/>
      <w:lvlJc w:val="left"/>
      <w:pPr>
        <w:ind w:left="4170" w:hanging="200"/>
      </w:pPr>
      <w:rPr>
        <w:rFonts w:hint="default"/>
        <w:lang w:val="ru-RU" w:eastAsia="en-US" w:bidi="ar-SA"/>
      </w:rPr>
    </w:lvl>
    <w:lvl w:ilvl="4" w:tplc="6E982C48">
      <w:numFmt w:val="bullet"/>
      <w:lvlText w:val="•"/>
      <w:lvlJc w:val="left"/>
      <w:pPr>
        <w:ind w:left="5113" w:hanging="200"/>
      </w:pPr>
      <w:rPr>
        <w:rFonts w:hint="default"/>
        <w:lang w:val="ru-RU" w:eastAsia="en-US" w:bidi="ar-SA"/>
      </w:rPr>
    </w:lvl>
    <w:lvl w:ilvl="5" w:tplc="50F2E80E">
      <w:numFmt w:val="bullet"/>
      <w:lvlText w:val="•"/>
      <w:lvlJc w:val="left"/>
      <w:pPr>
        <w:ind w:left="6056" w:hanging="200"/>
      </w:pPr>
      <w:rPr>
        <w:rFonts w:hint="default"/>
        <w:lang w:val="ru-RU" w:eastAsia="en-US" w:bidi="ar-SA"/>
      </w:rPr>
    </w:lvl>
    <w:lvl w:ilvl="6" w:tplc="EA4623DC">
      <w:numFmt w:val="bullet"/>
      <w:lvlText w:val="•"/>
      <w:lvlJc w:val="left"/>
      <w:pPr>
        <w:ind w:left="7000" w:hanging="200"/>
      </w:pPr>
      <w:rPr>
        <w:rFonts w:hint="default"/>
        <w:lang w:val="ru-RU" w:eastAsia="en-US" w:bidi="ar-SA"/>
      </w:rPr>
    </w:lvl>
    <w:lvl w:ilvl="7" w:tplc="FBC0A548">
      <w:numFmt w:val="bullet"/>
      <w:lvlText w:val="•"/>
      <w:lvlJc w:val="left"/>
      <w:pPr>
        <w:ind w:left="7943" w:hanging="200"/>
      </w:pPr>
      <w:rPr>
        <w:rFonts w:hint="default"/>
        <w:lang w:val="ru-RU" w:eastAsia="en-US" w:bidi="ar-SA"/>
      </w:rPr>
    </w:lvl>
    <w:lvl w:ilvl="8" w:tplc="5F98DB20">
      <w:numFmt w:val="bullet"/>
      <w:lvlText w:val="•"/>
      <w:lvlJc w:val="left"/>
      <w:pPr>
        <w:ind w:left="8886" w:hanging="200"/>
      </w:pPr>
      <w:rPr>
        <w:rFonts w:hint="default"/>
        <w:lang w:val="ru-RU" w:eastAsia="en-US" w:bidi="ar-SA"/>
      </w:rPr>
    </w:lvl>
  </w:abstractNum>
  <w:abstractNum w:abstractNumId="147" w15:restartNumberingAfterBreak="0">
    <w:nsid w:val="39E424D2"/>
    <w:multiLevelType w:val="hybridMultilevel"/>
    <w:tmpl w:val="6D6EAD96"/>
    <w:lvl w:ilvl="0" w:tplc="F35E1FC0">
      <w:numFmt w:val="bullet"/>
      <w:lvlText w:val="–"/>
      <w:lvlJc w:val="left"/>
      <w:pPr>
        <w:ind w:left="815" w:hanging="360"/>
      </w:pPr>
      <w:rPr>
        <w:rFonts w:ascii="Microsoft Sans Serif" w:eastAsia="Microsoft Sans Serif" w:hAnsi="Microsoft Sans Serif" w:cs="Microsoft Sans Serif" w:hint="default"/>
        <w:spacing w:val="0"/>
        <w:w w:val="189"/>
        <w:lang w:val="ru-RU" w:eastAsia="en-US" w:bidi="ar-SA"/>
      </w:rPr>
    </w:lvl>
    <w:lvl w:ilvl="1" w:tplc="6180C0F2">
      <w:numFmt w:val="bullet"/>
      <w:lvlText w:val="•"/>
      <w:lvlJc w:val="left"/>
      <w:pPr>
        <w:ind w:left="1465" w:hanging="360"/>
      </w:pPr>
      <w:rPr>
        <w:rFonts w:hint="default"/>
        <w:lang w:val="ru-RU" w:eastAsia="en-US" w:bidi="ar-SA"/>
      </w:rPr>
    </w:lvl>
    <w:lvl w:ilvl="2" w:tplc="8FD2D084">
      <w:numFmt w:val="bullet"/>
      <w:lvlText w:val="•"/>
      <w:lvlJc w:val="left"/>
      <w:pPr>
        <w:ind w:left="2110" w:hanging="360"/>
      </w:pPr>
      <w:rPr>
        <w:rFonts w:hint="default"/>
        <w:lang w:val="ru-RU" w:eastAsia="en-US" w:bidi="ar-SA"/>
      </w:rPr>
    </w:lvl>
    <w:lvl w:ilvl="3" w:tplc="102CDFD4">
      <w:numFmt w:val="bullet"/>
      <w:lvlText w:val="•"/>
      <w:lvlJc w:val="left"/>
      <w:pPr>
        <w:ind w:left="2755" w:hanging="360"/>
      </w:pPr>
      <w:rPr>
        <w:rFonts w:hint="default"/>
        <w:lang w:val="ru-RU" w:eastAsia="en-US" w:bidi="ar-SA"/>
      </w:rPr>
    </w:lvl>
    <w:lvl w:ilvl="4" w:tplc="58CA95D0">
      <w:numFmt w:val="bullet"/>
      <w:lvlText w:val="•"/>
      <w:lvlJc w:val="left"/>
      <w:pPr>
        <w:ind w:left="3400" w:hanging="360"/>
      </w:pPr>
      <w:rPr>
        <w:rFonts w:hint="default"/>
        <w:lang w:val="ru-RU" w:eastAsia="en-US" w:bidi="ar-SA"/>
      </w:rPr>
    </w:lvl>
    <w:lvl w:ilvl="5" w:tplc="DDE40CAE">
      <w:numFmt w:val="bullet"/>
      <w:lvlText w:val="•"/>
      <w:lvlJc w:val="left"/>
      <w:pPr>
        <w:ind w:left="4045" w:hanging="360"/>
      </w:pPr>
      <w:rPr>
        <w:rFonts w:hint="default"/>
        <w:lang w:val="ru-RU" w:eastAsia="en-US" w:bidi="ar-SA"/>
      </w:rPr>
    </w:lvl>
    <w:lvl w:ilvl="6" w:tplc="BDCA6FCA">
      <w:numFmt w:val="bullet"/>
      <w:lvlText w:val="•"/>
      <w:lvlJc w:val="left"/>
      <w:pPr>
        <w:ind w:left="4690" w:hanging="360"/>
      </w:pPr>
      <w:rPr>
        <w:rFonts w:hint="default"/>
        <w:lang w:val="ru-RU" w:eastAsia="en-US" w:bidi="ar-SA"/>
      </w:rPr>
    </w:lvl>
    <w:lvl w:ilvl="7" w:tplc="3800DA74">
      <w:numFmt w:val="bullet"/>
      <w:lvlText w:val="•"/>
      <w:lvlJc w:val="left"/>
      <w:pPr>
        <w:ind w:left="5335" w:hanging="360"/>
      </w:pPr>
      <w:rPr>
        <w:rFonts w:hint="default"/>
        <w:lang w:val="ru-RU" w:eastAsia="en-US" w:bidi="ar-SA"/>
      </w:rPr>
    </w:lvl>
    <w:lvl w:ilvl="8" w:tplc="32008692">
      <w:numFmt w:val="bullet"/>
      <w:lvlText w:val="•"/>
      <w:lvlJc w:val="left"/>
      <w:pPr>
        <w:ind w:left="5980" w:hanging="360"/>
      </w:pPr>
      <w:rPr>
        <w:rFonts w:hint="default"/>
        <w:lang w:val="ru-RU" w:eastAsia="en-US" w:bidi="ar-SA"/>
      </w:rPr>
    </w:lvl>
  </w:abstractNum>
  <w:abstractNum w:abstractNumId="148" w15:restartNumberingAfterBreak="0">
    <w:nsid w:val="39FD5DD6"/>
    <w:multiLevelType w:val="hybridMultilevel"/>
    <w:tmpl w:val="6734CF06"/>
    <w:lvl w:ilvl="0" w:tplc="C8F60134">
      <w:start w:val="1"/>
      <w:numFmt w:val="decimal"/>
      <w:lvlText w:val="%1."/>
      <w:lvlJc w:val="left"/>
      <w:pPr>
        <w:ind w:left="828"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61381548">
      <w:numFmt w:val="bullet"/>
      <w:lvlText w:val="•"/>
      <w:lvlJc w:val="left"/>
      <w:pPr>
        <w:ind w:left="1229" w:hanging="360"/>
      </w:pPr>
      <w:rPr>
        <w:rFonts w:hint="default"/>
        <w:lang w:val="ru-RU" w:eastAsia="en-US" w:bidi="ar-SA"/>
      </w:rPr>
    </w:lvl>
    <w:lvl w:ilvl="2" w:tplc="C86EE21E">
      <w:numFmt w:val="bullet"/>
      <w:lvlText w:val="•"/>
      <w:lvlJc w:val="left"/>
      <w:pPr>
        <w:ind w:left="1638" w:hanging="360"/>
      </w:pPr>
      <w:rPr>
        <w:rFonts w:hint="default"/>
        <w:lang w:val="ru-RU" w:eastAsia="en-US" w:bidi="ar-SA"/>
      </w:rPr>
    </w:lvl>
    <w:lvl w:ilvl="3" w:tplc="49AE0492">
      <w:numFmt w:val="bullet"/>
      <w:lvlText w:val="•"/>
      <w:lvlJc w:val="left"/>
      <w:pPr>
        <w:ind w:left="2047" w:hanging="360"/>
      </w:pPr>
      <w:rPr>
        <w:rFonts w:hint="default"/>
        <w:lang w:val="ru-RU" w:eastAsia="en-US" w:bidi="ar-SA"/>
      </w:rPr>
    </w:lvl>
    <w:lvl w:ilvl="4" w:tplc="D500DD34">
      <w:numFmt w:val="bullet"/>
      <w:lvlText w:val="•"/>
      <w:lvlJc w:val="left"/>
      <w:pPr>
        <w:ind w:left="2457" w:hanging="360"/>
      </w:pPr>
      <w:rPr>
        <w:rFonts w:hint="default"/>
        <w:lang w:val="ru-RU" w:eastAsia="en-US" w:bidi="ar-SA"/>
      </w:rPr>
    </w:lvl>
    <w:lvl w:ilvl="5" w:tplc="9E76A6C2">
      <w:numFmt w:val="bullet"/>
      <w:lvlText w:val="•"/>
      <w:lvlJc w:val="left"/>
      <w:pPr>
        <w:ind w:left="2866" w:hanging="360"/>
      </w:pPr>
      <w:rPr>
        <w:rFonts w:hint="default"/>
        <w:lang w:val="ru-RU" w:eastAsia="en-US" w:bidi="ar-SA"/>
      </w:rPr>
    </w:lvl>
    <w:lvl w:ilvl="6" w:tplc="E9F4E036">
      <w:numFmt w:val="bullet"/>
      <w:lvlText w:val="•"/>
      <w:lvlJc w:val="left"/>
      <w:pPr>
        <w:ind w:left="3275" w:hanging="360"/>
      </w:pPr>
      <w:rPr>
        <w:rFonts w:hint="default"/>
        <w:lang w:val="ru-RU" w:eastAsia="en-US" w:bidi="ar-SA"/>
      </w:rPr>
    </w:lvl>
    <w:lvl w:ilvl="7" w:tplc="11205438">
      <w:numFmt w:val="bullet"/>
      <w:lvlText w:val="•"/>
      <w:lvlJc w:val="left"/>
      <w:pPr>
        <w:ind w:left="3685" w:hanging="360"/>
      </w:pPr>
      <w:rPr>
        <w:rFonts w:hint="default"/>
        <w:lang w:val="ru-RU" w:eastAsia="en-US" w:bidi="ar-SA"/>
      </w:rPr>
    </w:lvl>
    <w:lvl w:ilvl="8" w:tplc="67BAD9DE">
      <w:numFmt w:val="bullet"/>
      <w:lvlText w:val="•"/>
      <w:lvlJc w:val="left"/>
      <w:pPr>
        <w:ind w:left="4094" w:hanging="360"/>
      </w:pPr>
      <w:rPr>
        <w:rFonts w:hint="default"/>
        <w:lang w:val="ru-RU" w:eastAsia="en-US" w:bidi="ar-SA"/>
      </w:rPr>
    </w:lvl>
  </w:abstractNum>
  <w:abstractNum w:abstractNumId="149" w15:restartNumberingAfterBreak="0">
    <w:nsid w:val="3A2B5335"/>
    <w:multiLevelType w:val="hybridMultilevel"/>
    <w:tmpl w:val="9D8C70E2"/>
    <w:lvl w:ilvl="0" w:tplc="15002784">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3746CB28">
      <w:numFmt w:val="bullet"/>
      <w:lvlText w:val="•"/>
      <w:lvlJc w:val="left"/>
      <w:pPr>
        <w:ind w:left="570" w:hanging="204"/>
      </w:pPr>
      <w:rPr>
        <w:rFonts w:hint="default"/>
        <w:lang w:val="ru-RU" w:eastAsia="en-US" w:bidi="ar-SA"/>
      </w:rPr>
    </w:lvl>
    <w:lvl w:ilvl="2" w:tplc="42D657A6">
      <w:numFmt w:val="bullet"/>
      <w:lvlText w:val="•"/>
      <w:lvlJc w:val="left"/>
      <w:pPr>
        <w:ind w:left="1020" w:hanging="204"/>
      </w:pPr>
      <w:rPr>
        <w:rFonts w:hint="default"/>
        <w:lang w:val="ru-RU" w:eastAsia="en-US" w:bidi="ar-SA"/>
      </w:rPr>
    </w:lvl>
    <w:lvl w:ilvl="3" w:tplc="065096DA">
      <w:numFmt w:val="bullet"/>
      <w:lvlText w:val="•"/>
      <w:lvlJc w:val="left"/>
      <w:pPr>
        <w:ind w:left="1470" w:hanging="204"/>
      </w:pPr>
      <w:rPr>
        <w:rFonts w:hint="default"/>
        <w:lang w:val="ru-RU" w:eastAsia="en-US" w:bidi="ar-SA"/>
      </w:rPr>
    </w:lvl>
    <w:lvl w:ilvl="4" w:tplc="B882017A">
      <w:numFmt w:val="bullet"/>
      <w:lvlText w:val="•"/>
      <w:lvlJc w:val="left"/>
      <w:pPr>
        <w:ind w:left="1920" w:hanging="204"/>
      </w:pPr>
      <w:rPr>
        <w:rFonts w:hint="default"/>
        <w:lang w:val="ru-RU" w:eastAsia="en-US" w:bidi="ar-SA"/>
      </w:rPr>
    </w:lvl>
    <w:lvl w:ilvl="5" w:tplc="0096B5F2">
      <w:numFmt w:val="bullet"/>
      <w:lvlText w:val="•"/>
      <w:lvlJc w:val="left"/>
      <w:pPr>
        <w:ind w:left="2371" w:hanging="204"/>
      </w:pPr>
      <w:rPr>
        <w:rFonts w:hint="default"/>
        <w:lang w:val="ru-RU" w:eastAsia="en-US" w:bidi="ar-SA"/>
      </w:rPr>
    </w:lvl>
    <w:lvl w:ilvl="6" w:tplc="A8ECE8D2">
      <w:numFmt w:val="bullet"/>
      <w:lvlText w:val="•"/>
      <w:lvlJc w:val="left"/>
      <w:pPr>
        <w:ind w:left="2821" w:hanging="204"/>
      </w:pPr>
      <w:rPr>
        <w:rFonts w:hint="default"/>
        <w:lang w:val="ru-RU" w:eastAsia="en-US" w:bidi="ar-SA"/>
      </w:rPr>
    </w:lvl>
    <w:lvl w:ilvl="7" w:tplc="47EC9DCE">
      <w:numFmt w:val="bullet"/>
      <w:lvlText w:val="•"/>
      <w:lvlJc w:val="left"/>
      <w:pPr>
        <w:ind w:left="3271" w:hanging="204"/>
      </w:pPr>
      <w:rPr>
        <w:rFonts w:hint="default"/>
        <w:lang w:val="ru-RU" w:eastAsia="en-US" w:bidi="ar-SA"/>
      </w:rPr>
    </w:lvl>
    <w:lvl w:ilvl="8" w:tplc="8454235E">
      <w:numFmt w:val="bullet"/>
      <w:lvlText w:val="•"/>
      <w:lvlJc w:val="left"/>
      <w:pPr>
        <w:ind w:left="3721" w:hanging="204"/>
      </w:pPr>
      <w:rPr>
        <w:rFonts w:hint="default"/>
        <w:lang w:val="ru-RU" w:eastAsia="en-US" w:bidi="ar-SA"/>
      </w:rPr>
    </w:lvl>
  </w:abstractNum>
  <w:abstractNum w:abstractNumId="150" w15:restartNumberingAfterBreak="0">
    <w:nsid w:val="3AAE69BA"/>
    <w:multiLevelType w:val="hybridMultilevel"/>
    <w:tmpl w:val="AF189DC2"/>
    <w:lvl w:ilvl="0" w:tplc="C0029C66">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5D560E48">
      <w:numFmt w:val="bullet"/>
      <w:lvlText w:val="•"/>
      <w:lvlJc w:val="left"/>
      <w:pPr>
        <w:ind w:left="570" w:hanging="204"/>
      </w:pPr>
      <w:rPr>
        <w:rFonts w:hint="default"/>
        <w:lang w:val="ru-RU" w:eastAsia="en-US" w:bidi="ar-SA"/>
      </w:rPr>
    </w:lvl>
    <w:lvl w:ilvl="2" w:tplc="2DC65E68">
      <w:numFmt w:val="bullet"/>
      <w:lvlText w:val="•"/>
      <w:lvlJc w:val="left"/>
      <w:pPr>
        <w:ind w:left="1020" w:hanging="204"/>
      </w:pPr>
      <w:rPr>
        <w:rFonts w:hint="default"/>
        <w:lang w:val="ru-RU" w:eastAsia="en-US" w:bidi="ar-SA"/>
      </w:rPr>
    </w:lvl>
    <w:lvl w:ilvl="3" w:tplc="440E2FE0">
      <w:numFmt w:val="bullet"/>
      <w:lvlText w:val="•"/>
      <w:lvlJc w:val="left"/>
      <w:pPr>
        <w:ind w:left="1470" w:hanging="204"/>
      </w:pPr>
      <w:rPr>
        <w:rFonts w:hint="default"/>
        <w:lang w:val="ru-RU" w:eastAsia="en-US" w:bidi="ar-SA"/>
      </w:rPr>
    </w:lvl>
    <w:lvl w:ilvl="4" w:tplc="1AD487BC">
      <w:numFmt w:val="bullet"/>
      <w:lvlText w:val="•"/>
      <w:lvlJc w:val="left"/>
      <w:pPr>
        <w:ind w:left="1920" w:hanging="204"/>
      </w:pPr>
      <w:rPr>
        <w:rFonts w:hint="default"/>
        <w:lang w:val="ru-RU" w:eastAsia="en-US" w:bidi="ar-SA"/>
      </w:rPr>
    </w:lvl>
    <w:lvl w:ilvl="5" w:tplc="B964B8EC">
      <w:numFmt w:val="bullet"/>
      <w:lvlText w:val="•"/>
      <w:lvlJc w:val="left"/>
      <w:pPr>
        <w:ind w:left="2371" w:hanging="204"/>
      </w:pPr>
      <w:rPr>
        <w:rFonts w:hint="default"/>
        <w:lang w:val="ru-RU" w:eastAsia="en-US" w:bidi="ar-SA"/>
      </w:rPr>
    </w:lvl>
    <w:lvl w:ilvl="6" w:tplc="A726D000">
      <w:numFmt w:val="bullet"/>
      <w:lvlText w:val="•"/>
      <w:lvlJc w:val="left"/>
      <w:pPr>
        <w:ind w:left="2821" w:hanging="204"/>
      </w:pPr>
      <w:rPr>
        <w:rFonts w:hint="default"/>
        <w:lang w:val="ru-RU" w:eastAsia="en-US" w:bidi="ar-SA"/>
      </w:rPr>
    </w:lvl>
    <w:lvl w:ilvl="7" w:tplc="11706612">
      <w:numFmt w:val="bullet"/>
      <w:lvlText w:val="•"/>
      <w:lvlJc w:val="left"/>
      <w:pPr>
        <w:ind w:left="3271" w:hanging="204"/>
      </w:pPr>
      <w:rPr>
        <w:rFonts w:hint="default"/>
        <w:lang w:val="ru-RU" w:eastAsia="en-US" w:bidi="ar-SA"/>
      </w:rPr>
    </w:lvl>
    <w:lvl w:ilvl="8" w:tplc="3266B9EA">
      <w:numFmt w:val="bullet"/>
      <w:lvlText w:val="•"/>
      <w:lvlJc w:val="left"/>
      <w:pPr>
        <w:ind w:left="3721" w:hanging="204"/>
      </w:pPr>
      <w:rPr>
        <w:rFonts w:hint="default"/>
        <w:lang w:val="ru-RU" w:eastAsia="en-US" w:bidi="ar-SA"/>
      </w:rPr>
    </w:lvl>
  </w:abstractNum>
  <w:abstractNum w:abstractNumId="151" w15:restartNumberingAfterBreak="0">
    <w:nsid w:val="3ADA6F25"/>
    <w:multiLevelType w:val="hybridMultilevel"/>
    <w:tmpl w:val="4B3250C6"/>
    <w:lvl w:ilvl="0" w:tplc="2F229EDA">
      <w:numFmt w:val="bullet"/>
      <w:lvlText w:val="-"/>
      <w:lvlJc w:val="left"/>
      <w:pPr>
        <w:ind w:left="111" w:hanging="404"/>
      </w:pPr>
      <w:rPr>
        <w:rFonts w:ascii="Times New Roman" w:eastAsia="Times New Roman" w:hAnsi="Times New Roman" w:cs="Times New Roman" w:hint="default"/>
        <w:b w:val="0"/>
        <w:bCs w:val="0"/>
        <w:i w:val="0"/>
        <w:iCs w:val="0"/>
        <w:spacing w:val="0"/>
        <w:w w:val="99"/>
        <w:sz w:val="20"/>
        <w:szCs w:val="20"/>
        <w:lang w:val="ru-RU" w:eastAsia="en-US" w:bidi="ar-SA"/>
      </w:rPr>
    </w:lvl>
    <w:lvl w:ilvl="1" w:tplc="884A18FE">
      <w:numFmt w:val="bullet"/>
      <w:lvlText w:val="•"/>
      <w:lvlJc w:val="left"/>
      <w:pPr>
        <w:ind w:left="376" w:hanging="404"/>
      </w:pPr>
      <w:rPr>
        <w:rFonts w:hint="default"/>
        <w:lang w:val="ru-RU" w:eastAsia="en-US" w:bidi="ar-SA"/>
      </w:rPr>
    </w:lvl>
    <w:lvl w:ilvl="2" w:tplc="0C6CDAB4">
      <w:numFmt w:val="bullet"/>
      <w:lvlText w:val="•"/>
      <w:lvlJc w:val="left"/>
      <w:pPr>
        <w:ind w:left="632" w:hanging="404"/>
      </w:pPr>
      <w:rPr>
        <w:rFonts w:hint="default"/>
        <w:lang w:val="ru-RU" w:eastAsia="en-US" w:bidi="ar-SA"/>
      </w:rPr>
    </w:lvl>
    <w:lvl w:ilvl="3" w:tplc="EDB01A9C">
      <w:numFmt w:val="bullet"/>
      <w:lvlText w:val="•"/>
      <w:lvlJc w:val="left"/>
      <w:pPr>
        <w:ind w:left="888" w:hanging="404"/>
      </w:pPr>
      <w:rPr>
        <w:rFonts w:hint="default"/>
        <w:lang w:val="ru-RU" w:eastAsia="en-US" w:bidi="ar-SA"/>
      </w:rPr>
    </w:lvl>
    <w:lvl w:ilvl="4" w:tplc="5BC8655E">
      <w:numFmt w:val="bullet"/>
      <w:lvlText w:val="•"/>
      <w:lvlJc w:val="left"/>
      <w:pPr>
        <w:ind w:left="1145" w:hanging="404"/>
      </w:pPr>
      <w:rPr>
        <w:rFonts w:hint="default"/>
        <w:lang w:val="ru-RU" w:eastAsia="en-US" w:bidi="ar-SA"/>
      </w:rPr>
    </w:lvl>
    <w:lvl w:ilvl="5" w:tplc="2542DAFA">
      <w:numFmt w:val="bullet"/>
      <w:lvlText w:val="•"/>
      <w:lvlJc w:val="left"/>
      <w:pPr>
        <w:ind w:left="1401" w:hanging="404"/>
      </w:pPr>
      <w:rPr>
        <w:rFonts w:hint="default"/>
        <w:lang w:val="ru-RU" w:eastAsia="en-US" w:bidi="ar-SA"/>
      </w:rPr>
    </w:lvl>
    <w:lvl w:ilvl="6" w:tplc="3E50E642">
      <w:numFmt w:val="bullet"/>
      <w:lvlText w:val="•"/>
      <w:lvlJc w:val="left"/>
      <w:pPr>
        <w:ind w:left="1657" w:hanging="404"/>
      </w:pPr>
      <w:rPr>
        <w:rFonts w:hint="default"/>
        <w:lang w:val="ru-RU" w:eastAsia="en-US" w:bidi="ar-SA"/>
      </w:rPr>
    </w:lvl>
    <w:lvl w:ilvl="7" w:tplc="03D2F3BA">
      <w:numFmt w:val="bullet"/>
      <w:lvlText w:val="•"/>
      <w:lvlJc w:val="left"/>
      <w:pPr>
        <w:ind w:left="1914" w:hanging="404"/>
      </w:pPr>
      <w:rPr>
        <w:rFonts w:hint="default"/>
        <w:lang w:val="ru-RU" w:eastAsia="en-US" w:bidi="ar-SA"/>
      </w:rPr>
    </w:lvl>
    <w:lvl w:ilvl="8" w:tplc="C2EEC896">
      <w:numFmt w:val="bullet"/>
      <w:lvlText w:val="•"/>
      <w:lvlJc w:val="left"/>
      <w:pPr>
        <w:ind w:left="2170" w:hanging="404"/>
      </w:pPr>
      <w:rPr>
        <w:rFonts w:hint="default"/>
        <w:lang w:val="ru-RU" w:eastAsia="en-US" w:bidi="ar-SA"/>
      </w:rPr>
    </w:lvl>
  </w:abstractNum>
  <w:abstractNum w:abstractNumId="152" w15:restartNumberingAfterBreak="0">
    <w:nsid w:val="3BBD7288"/>
    <w:multiLevelType w:val="hybridMultilevel"/>
    <w:tmpl w:val="52A4DC26"/>
    <w:lvl w:ilvl="0" w:tplc="46A6E064">
      <w:numFmt w:val="bullet"/>
      <w:lvlText w:val=""/>
      <w:lvlJc w:val="left"/>
      <w:pPr>
        <w:ind w:left="107" w:hanging="349"/>
      </w:pPr>
      <w:rPr>
        <w:rFonts w:ascii="Symbol" w:eastAsia="Symbol" w:hAnsi="Symbol" w:cs="Symbol" w:hint="default"/>
        <w:b w:val="0"/>
        <w:bCs w:val="0"/>
        <w:i w:val="0"/>
        <w:iCs w:val="0"/>
        <w:spacing w:val="0"/>
        <w:w w:val="99"/>
        <w:sz w:val="20"/>
        <w:szCs w:val="20"/>
        <w:lang w:val="ru-RU" w:eastAsia="en-US" w:bidi="ar-SA"/>
      </w:rPr>
    </w:lvl>
    <w:lvl w:ilvl="1" w:tplc="DD4C3402">
      <w:numFmt w:val="bullet"/>
      <w:lvlText w:val="•"/>
      <w:lvlJc w:val="left"/>
      <w:pPr>
        <w:ind w:left="467" w:hanging="349"/>
      </w:pPr>
      <w:rPr>
        <w:rFonts w:hint="default"/>
        <w:lang w:val="ru-RU" w:eastAsia="en-US" w:bidi="ar-SA"/>
      </w:rPr>
    </w:lvl>
    <w:lvl w:ilvl="2" w:tplc="C29C77A8">
      <w:numFmt w:val="bullet"/>
      <w:lvlText w:val="•"/>
      <w:lvlJc w:val="left"/>
      <w:pPr>
        <w:ind w:left="835" w:hanging="349"/>
      </w:pPr>
      <w:rPr>
        <w:rFonts w:hint="default"/>
        <w:lang w:val="ru-RU" w:eastAsia="en-US" w:bidi="ar-SA"/>
      </w:rPr>
    </w:lvl>
    <w:lvl w:ilvl="3" w:tplc="0248D54E">
      <w:numFmt w:val="bullet"/>
      <w:lvlText w:val="•"/>
      <w:lvlJc w:val="left"/>
      <w:pPr>
        <w:ind w:left="1202" w:hanging="349"/>
      </w:pPr>
      <w:rPr>
        <w:rFonts w:hint="default"/>
        <w:lang w:val="ru-RU" w:eastAsia="en-US" w:bidi="ar-SA"/>
      </w:rPr>
    </w:lvl>
    <w:lvl w:ilvl="4" w:tplc="A50EB230">
      <w:numFmt w:val="bullet"/>
      <w:lvlText w:val="•"/>
      <w:lvlJc w:val="left"/>
      <w:pPr>
        <w:ind w:left="1570" w:hanging="349"/>
      </w:pPr>
      <w:rPr>
        <w:rFonts w:hint="default"/>
        <w:lang w:val="ru-RU" w:eastAsia="en-US" w:bidi="ar-SA"/>
      </w:rPr>
    </w:lvl>
    <w:lvl w:ilvl="5" w:tplc="5D948748">
      <w:numFmt w:val="bullet"/>
      <w:lvlText w:val="•"/>
      <w:lvlJc w:val="left"/>
      <w:pPr>
        <w:ind w:left="1937" w:hanging="349"/>
      </w:pPr>
      <w:rPr>
        <w:rFonts w:hint="default"/>
        <w:lang w:val="ru-RU" w:eastAsia="en-US" w:bidi="ar-SA"/>
      </w:rPr>
    </w:lvl>
    <w:lvl w:ilvl="6" w:tplc="5EFE9572">
      <w:numFmt w:val="bullet"/>
      <w:lvlText w:val="•"/>
      <w:lvlJc w:val="left"/>
      <w:pPr>
        <w:ind w:left="2305" w:hanging="349"/>
      </w:pPr>
      <w:rPr>
        <w:rFonts w:hint="default"/>
        <w:lang w:val="ru-RU" w:eastAsia="en-US" w:bidi="ar-SA"/>
      </w:rPr>
    </w:lvl>
    <w:lvl w:ilvl="7" w:tplc="AD6C925C">
      <w:numFmt w:val="bullet"/>
      <w:lvlText w:val="•"/>
      <w:lvlJc w:val="left"/>
      <w:pPr>
        <w:ind w:left="2672" w:hanging="349"/>
      </w:pPr>
      <w:rPr>
        <w:rFonts w:hint="default"/>
        <w:lang w:val="ru-RU" w:eastAsia="en-US" w:bidi="ar-SA"/>
      </w:rPr>
    </w:lvl>
    <w:lvl w:ilvl="8" w:tplc="6B9CA202">
      <w:numFmt w:val="bullet"/>
      <w:lvlText w:val="•"/>
      <w:lvlJc w:val="left"/>
      <w:pPr>
        <w:ind w:left="3040" w:hanging="349"/>
      </w:pPr>
      <w:rPr>
        <w:rFonts w:hint="default"/>
        <w:lang w:val="ru-RU" w:eastAsia="en-US" w:bidi="ar-SA"/>
      </w:rPr>
    </w:lvl>
  </w:abstractNum>
  <w:abstractNum w:abstractNumId="153" w15:restartNumberingAfterBreak="0">
    <w:nsid w:val="3C0E378E"/>
    <w:multiLevelType w:val="hybridMultilevel"/>
    <w:tmpl w:val="1944930A"/>
    <w:lvl w:ilvl="0" w:tplc="5776A114">
      <w:numFmt w:val="bullet"/>
      <w:lvlText w:val="-"/>
      <w:lvlJc w:val="left"/>
      <w:pPr>
        <w:ind w:left="10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08CED0A">
      <w:numFmt w:val="bullet"/>
      <w:lvlText w:val="•"/>
      <w:lvlJc w:val="left"/>
      <w:pPr>
        <w:ind w:left="511" w:hanging="348"/>
      </w:pPr>
      <w:rPr>
        <w:rFonts w:hint="default"/>
        <w:lang w:val="ru-RU" w:eastAsia="en-US" w:bidi="ar-SA"/>
      </w:rPr>
    </w:lvl>
    <w:lvl w:ilvl="2" w:tplc="600C24F4">
      <w:numFmt w:val="bullet"/>
      <w:lvlText w:val="•"/>
      <w:lvlJc w:val="left"/>
      <w:pPr>
        <w:ind w:left="922" w:hanging="348"/>
      </w:pPr>
      <w:rPr>
        <w:rFonts w:hint="default"/>
        <w:lang w:val="ru-RU" w:eastAsia="en-US" w:bidi="ar-SA"/>
      </w:rPr>
    </w:lvl>
    <w:lvl w:ilvl="3" w:tplc="25DCC39A">
      <w:numFmt w:val="bullet"/>
      <w:lvlText w:val="•"/>
      <w:lvlJc w:val="left"/>
      <w:pPr>
        <w:ind w:left="1333" w:hanging="348"/>
      </w:pPr>
      <w:rPr>
        <w:rFonts w:hint="default"/>
        <w:lang w:val="ru-RU" w:eastAsia="en-US" w:bidi="ar-SA"/>
      </w:rPr>
    </w:lvl>
    <w:lvl w:ilvl="4" w:tplc="91D06BF2">
      <w:numFmt w:val="bullet"/>
      <w:lvlText w:val="•"/>
      <w:lvlJc w:val="left"/>
      <w:pPr>
        <w:ind w:left="1744" w:hanging="348"/>
      </w:pPr>
      <w:rPr>
        <w:rFonts w:hint="default"/>
        <w:lang w:val="ru-RU" w:eastAsia="en-US" w:bidi="ar-SA"/>
      </w:rPr>
    </w:lvl>
    <w:lvl w:ilvl="5" w:tplc="C25821FE">
      <w:numFmt w:val="bullet"/>
      <w:lvlText w:val="•"/>
      <w:lvlJc w:val="left"/>
      <w:pPr>
        <w:ind w:left="2155" w:hanging="348"/>
      </w:pPr>
      <w:rPr>
        <w:rFonts w:hint="default"/>
        <w:lang w:val="ru-RU" w:eastAsia="en-US" w:bidi="ar-SA"/>
      </w:rPr>
    </w:lvl>
    <w:lvl w:ilvl="6" w:tplc="8758B4FC">
      <w:numFmt w:val="bullet"/>
      <w:lvlText w:val="•"/>
      <w:lvlJc w:val="left"/>
      <w:pPr>
        <w:ind w:left="2566" w:hanging="348"/>
      </w:pPr>
      <w:rPr>
        <w:rFonts w:hint="default"/>
        <w:lang w:val="ru-RU" w:eastAsia="en-US" w:bidi="ar-SA"/>
      </w:rPr>
    </w:lvl>
    <w:lvl w:ilvl="7" w:tplc="C1705872">
      <w:numFmt w:val="bullet"/>
      <w:lvlText w:val="•"/>
      <w:lvlJc w:val="left"/>
      <w:pPr>
        <w:ind w:left="2977" w:hanging="348"/>
      </w:pPr>
      <w:rPr>
        <w:rFonts w:hint="default"/>
        <w:lang w:val="ru-RU" w:eastAsia="en-US" w:bidi="ar-SA"/>
      </w:rPr>
    </w:lvl>
    <w:lvl w:ilvl="8" w:tplc="A244957A">
      <w:numFmt w:val="bullet"/>
      <w:lvlText w:val="•"/>
      <w:lvlJc w:val="left"/>
      <w:pPr>
        <w:ind w:left="3388" w:hanging="348"/>
      </w:pPr>
      <w:rPr>
        <w:rFonts w:hint="default"/>
        <w:lang w:val="ru-RU" w:eastAsia="en-US" w:bidi="ar-SA"/>
      </w:rPr>
    </w:lvl>
  </w:abstractNum>
  <w:abstractNum w:abstractNumId="154" w15:restartNumberingAfterBreak="0">
    <w:nsid w:val="3C3463A3"/>
    <w:multiLevelType w:val="hybridMultilevel"/>
    <w:tmpl w:val="815C240C"/>
    <w:lvl w:ilvl="0" w:tplc="6220C5CE">
      <w:numFmt w:val="bullet"/>
      <w:lvlText w:val=""/>
      <w:lvlJc w:val="left"/>
      <w:pPr>
        <w:ind w:left="107" w:hanging="708"/>
      </w:pPr>
      <w:rPr>
        <w:rFonts w:ascii="Symbol" w:eastAsia="Symbol" w:hAnsi="Symbol" w:cs="Symbol" w:hint="default"/>
        <w:b w:val="0"/>
        <w:bCs w:val="0"/>
        <w:i w:val="0"/>
        <w:iCs w:val="0"/>
        <w:spacing w:val="0"/>
        <w:w w:val="99"/>
        <w:sz w:val="20"/>
        <w:szCs w:val="20"/>
        <w:lang w:val="ru-RU" w:eastAsia="en-US" w:bidi="ar-SA"/>
      </w:rPr>
    </w:lvl>
    <w:lvl w:ilvl="1" w:tplc="24A4FE6A">
      <w:numFmt w:val="bullet"/>
      <w:lvlText w:val="•"/>
      <w:lvlJc w:val="left"/>
      <w:pPr>
        <w:ind w:left="612" w:hanging="708"/>
      </w:pPr>
      <w:rPr>
        <w:rFonts w:hint="default"/>
        <w:lang w:val="ru-RU" w:eastAsia="en-US" w:bidi="ar-SA"/>
      </w:rPr>
    </w:lvl>
    <w:lvl w:ilvl="2" w:tplc="DFD21D9E">
      <w:numFmt w:val="bullet"/>
      <w:lvlText w:val="•"/>
      <w:lvlJc w:val="left"/>
      <w:pPr>
        <w:ind w:left="1125" w:hanging="708"/>
      </w:pPr>
      <w:rPr>
        <w:rFonts w:hint="default"/>
        <w:lang w:val="ru-RU" w:eastAsia="en-US" w:bidi="ar-SA"/>
      </w:rPr>
    </w:lvl>
    <w:lvl w:ilvl="3" w:tplc="A1945090">
      <w:numFmt w:val="bullet"/>
      <w:lvlText w:val="•"/>
      <w:lvlJc w:val="left"/>
      <w:pPr>
        <w:ind w:left="1638" w:hanging="708"/>
      </w:pPr>
      <w:rPr>
        <w:rFonts w:hint="default"/>
        <w:lang w:val="ru-RU" w:eastAsia="en-US" w:bidi="ar-SA"/>
      </w:rPr>
    </w:lvl>
    <w:lvl w:ilvl="4" w:tplc="FC028F7A">
      <w:numFmt w:val="bullet"/>
      <w:lvlText w:val="•"/>
      <w:lvlJc w:val="left"/>
      <w:pPr>
        <w:ind w:left="2151" w:hanging="708"/>
      </w:pPr>
      <w:rPr>
        <w:rFonts w:hint="default"/>
        <w:lang w:val="ru-RU" w:eastAsia="en-US" w:bidi="ar-SA"/>
      </w:rPr>
    </w:lvl>
    <w:lvl w:ilvl="5" w:tplc="DFCE7AEE">
      <w:numFmt w:val="bullet"/>
      <w:lvlText w:val="•"/>
      <w:lvlJc w:val="left"/>
      <w:pPr>
        <w:ind w:left="2664" w:hanging="708"/>
      </w:pPr>
      <w:rPr>
        <w:rFonts w:hint="default"/>
        <w:lang w:val="ru-RU" w:eastAsia="en-US" w:bidi="ar-SA"/>
      </w:rPr>
    </w:lvl>
    <w:lvl w:ilvl="6" w:tplc="6FCA09E6">
      <w:numFmt w:val="bullet"/>
      <w:lvlText w:val="•"/>
      <w:lvlJc w:val="left"/>
      <w:pPr>
        <w:ind w:left="3176" w:hanging="708"/>
      </w:pPr>
      <w:rPr>
        <w:rFonts w:hint="default"/>
        <w:lang w:val="ru-RU" w:eastAsia="en-US" w:bidi="ar-SA"/>
      </w:rPr>
    </w:lvl>
    <w:lvl w:ilvl="7" w:tplc="FE3CDC50">
      <w:numFmt w:val="bullet"/>
      <w:lvlText w:val="•"/>
      <w:lvlJc w:val="left"/>
      <w:pPr>
        <w:ind w:left="3689" w:hanging="708"/>
      </w:pPr>
      <w:rPr>
        <w:rFonts w:hint="default"/>
        <w:lang w:val="ru-RU" w:eastAsia="en-US" w:bidi="ar-SA"/>
      </w:rPr>
    </w:lvl>
    <w:lvl w:ilvl="8" w:tplc="A3685B1A">
      <w:numFmt w:val="bullet"/>
      <w:lvlText w:val="•"/>
      <w:lvlJc w:val="left"/>
      <w:pPr>
        <w:ind w:left="4202" w:hanging="708"/>
      </w:pPr>
      <w:rPr>
        <w:rFonts w:hint="default"/>
        <w:lang w:val="ru-RU" w:eastAsia="en-US" w:bidi="ar-SA"/>
      </w:rPr>
    </w:lvl>
  </w:abstractNum>
  <w:abstractNum w:abstractNumId="155" w15:restartNumberingAfterBreak="0">
    <w:nsid w:val="3C3F70AC"/>
    <w:multiLevelType w:val="hybridMultilevel"/>
    <w:tmpl w:val="A288DA76"/>
    <w:lvl w:ilvl="0" w:tplc="817C170C">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98C2BC0E">
      <w:numFmt w:val="bullet"/>
      <w:lvlText w:val="•"/>
      <w:lvlJc w:val="left"/>
      <w:pPr>
        <w:ind w:left="467" w:hanging="348"/>
      </w:pPr>
      <w:rPr>
        <w:rFonts w:hint="default"/>
        <w:lang w:val="ru-RU" w:eastAsia="en-US" w:bidi="ar-SA"/>
      </w:rPr>
    </w:lvl>
    <w:lvl w:ilvl="2" w:tplc="15943374">
      <w:numFmt w:val="bullet"/>
      <w:lvlText w:val="•"/>
      <w:lvlJc w:val="left"/>
      <w:pPr>
        <w:ind w:left="834" w:hanging="348"/>
      </w:pPr>
      <w:rPr>
        <w:rFonts w:hint="default"/>
        <w:lang w:val="ru-RU" w:eastAsia="en-US" w:bidi="ar-SA"/>
      </w:rPr>
    </w:lvl>
    <w:lvl w:ilvl="3" w:tplc="45624E86">
      <w:numFmt w:val="bullet"/>
      <w:lvlText w:val="•"/>
      <w:lvlJc w:val="left"/>
      <w:pPr>
        <w:ind w:left="1201" w:hanging="348"/>
      </w:pPr>
      <w:rPr>
        <w:rFonts w:hint="default"/>
        <w:lang w:val="ru-RU" w:eastAsia="en-US" w:bidi="ar-SA"/>
      </w:rPr>
    </w:lvl>
    <w:lvl w:ilvl="4" w:tplc="C38A14CE">
      <w:numFmt w:val="bullet"/>
      <w:lvlText w:val="•"/>
      <w:lvlJc w:val="left"/>
      <w:pPr>
        <w:ind w:left="1569" w:hanging="348"/>
      </w:pPr>
      <w:rPr>
        <w:rFonts w:hint="default"/>
        <w:lang w:val="ru-RU" w:eastAsia="en-US" w:bidi="ar-SA"/>
      </w:rPr>
    </w:lvl>
    <w:lvl w:ilvl="5" w:tplc="80CEEF6E">
      <w:numFmt w:val="bullet"/>
      <w:lvlText w:val="•"/>
      <w:lvlJc w:val="left"/>
      <w:pPr>
        <w:ind w:left="1936" w:hanging="348"/>
      </w:pPr>
      <w:rPr>
        <w:rFonts w:hint="default"/>
        <w:lang w:val="ru-RU" w:eastAsia="en-US" w:bidi="ar-SA"/>
      </w:rPr>
    </w:lvl>
    <w:lvl w:ilvl="6" w:tplc="F424BE8C">
      <w:numFmt w:val="bullet"/>
      <w:lvlText w:val="•"/>
      <w:lvlJc w:val="left"/>
      <w:pPr>
        <w:ind w:left="2303" w:hanging="348"/>
      </w:pPr>
      <w:rPr>
        <w:rFonts w:hint="default"/>
        <w:lang w:val="ru-RU" w:eastAsia="en-US" w:bidi="ar-SA"/>
      </w:rPr>
    </w:lvl>
    <w:lvl w:ilvl="7" w:tplc="7DA215A6">
      <w:numFmt w:val="bullet"/>
      <w:lvlText w:val="•"/>
      <w:lvlJc w:val="left"/>
      <w:pPr>
        <w:ind w:left="2671" w:hanging="348"/>
      </w:pPr>
      <w:rPr>
        <w:rFonts w:hint="default"/>
        <w:lang w:val="ru-RU" w:eastAsia="en-US" w:bidi="ar-SA"/>
      </w:rPr>
    </w:lvl>
    <w:lvl w:ilvl="8" w:tplc="C5B0AA9C">
      <w:numFmt w:val="bullet"/>
      <w:lvlText w:val="•"/>
      <w:lvlJc w:val="left"/>
      <w:pPr>
        <w:ind w:left="3038" w:hanging="348"/>
      </w:pPr>
      <w:rPr>
        <w:rFonts w:hint="default"/>
        <w:lang w:val="ru-RU" w:eastAsia="en-US" w:bidi="ar-SA"/>
      </w:rPr>
    </w:lvl>
  </w:abstractNum>
  <w:abstractNum w:abstractNumId="156" w15:restartNumberingAfterBreak="0">
    <w:nsid w:val="3CD1508F"/>
    <w:multiLevelType w:val="hybridMultilevel"/>
    <w:tmpl w:val="7EF043B6"/>
    <w:lvl w:ilvl="0" w:tplc="12A6C9D6">
      <w:numFmt w:val="bullet"/>
      <w:lvlText w:val="•"/>
      <w:lvlJc w:val="left"/>
      <w:pPr>
        <w:ind w:left="107" w:hanging="497"/>
      </w:pPr>
      <w:rPr>
        <w:rFonts w:ascii="Times New Roman" w:eastAsia="Times New Roman" w:hAnsi="Times New Roman" w:cs="Times New Roman" w:hint="default"/>
        <w:b w:val="0"/>
        <w:bCs w:val="0"/>
        <w:i w:val="0"/>
        <w:iCs w:val="0"/>
        <w:spacing w:val="0"/>
        <w:w w:val="99"/>
        <w:sz w:val="20"/>
        <w:szCs w:val="20"/>
        <w:lang w:val="ru-RU" w:eastAsia="en-US" w:bidi="ar-SA"/>
      </w:rPr>
    </w:lvl>
    <w:lvl w:ilvl="1" w:tplc="CF3E11B2">
      <w:numFmt w:val="bullet"/>
      <w:lvlText w:val="•"/>
      <w:lvlJc w:val="left"/>
      <w:pPr>
        <w:ind w:left="612" w:hanging="497"/>
      </w:pPr>
      <w:rPr>
        <w:rFonts w:hint="default"/>
        <w:lang w:val="ru-RU" w:eastAsia="en-US" w:bidi="ar-SA"/>
      </w:rPr>
    </w:lvl>
    <w:lvl w:ilvl="2" w:tplc="5F12D4AC">
      <w:numFmt w:val="bullet"/>
      <w:lvlText w:val="•"/>
      <w:lvlJc w:val="left"/>
      <w:pPr>
        <w:ind w:left="1125" w:hanging="497"/>
      </w:pPr>
      <w:rPr>
        <w:rFonts w:hint="default"/>
        <w:lang w:val="ru-RU" w:eastAsia="en-US" w:bidi="ar-SA"/>
      </w:rPr>
    </w:lvl>
    <w:lvl w:ilvl="3" w:tplc="773CA1BC">
      <w:numFmt w:val="bullet"/>
      <w:lvlText w:val="•"/>
      <w:lvlJc w:val="left"/>
      <w:pPr>
        <w:ind w:left="1638" w:hanging="497"/>
      </w:pPr>
      <w:rPr>
        <w:rFonts w:hint="default"/>
        <w:lang w:val="ru-RU" w:eastAsia="en-US" w:bidi="ar-SA"/>
      </w:rPr>
    </w:lvl>
    <w:lvl w:ilvl="4" w:tplc="4B0ED26C">
      <w:numFmt w:val="bullet"/>
      <w:lvlText w:val="•"/>
      <w:lvlJc w:val="left"/>
      <w:pPr>
        <w:ind w:left="2151" w:hanging="497"/>
      </w:pPr>
      <w:rPr>
        <w:rFonts w:hint="default"/>
        <w:lang w:val="ru-RU" w:eastAsia="en-US" w:bidi="ar-SA"/>
      </w:rPr>
    </w:lvl>
    <w:lvl w:ilvl="5" w:tplc="0E44871A">
      <w:numFmt w:val="bullet"/>
      <w:lvlText w:val="•"/>
      <w:lvlJc w:val="left"/>
      <w:pPr>
        <w:ind w:left="2664" w:hanging="497"/>
      </w:pPr>
      <w:rPr>
        <w:rFonts w:hint="default"/>
        <w:lang w:val="ru-RU" w:eastAsia="en-US" w:bidi="ar-SA"/>
      </w:rPr>
    </w:lvl>
    <w:lvl w:ilvl="6" w:tplc="6E6E123C">
      <w:numFmt w:val="bullet"/>
      <w:lvlText w:val="•"/>
      <w:lvlJc w:val="left"/>
      <w:pPr>
        <w:ind w:left="3176" w:hanging="497"/>
      </w:pPr>
      <w:rPr>
        <w:rFonts w:hint="default"/>
        <w:lang w:val="ru-RU" w:eastAsia="en-US" w:bidi="ar-SA"/>
      </w:rPr>
    </w:lvl>
    <w:lvl w:ilvl="7" w:tplc="CE82D130">
      <w:numFmt w:val="bullet"/>
      <w:lvlText w:val="•"/>
      <w:lvlJc w:val="left"/>
      <w:pPr>
        <w:ind w:left="3689" w:hanging="497"/>
      </w:pPr>
      <w:rPr>
        <w:rFonts w:hint="default"/>
        <w:lang w:val="ru-RU" w:eastAsia="en-US" w:bidi="ar-SA"/>
      </w:rPr>
    </w:lvl>
    <w:lvl w:ilvl="8" w:tplc="A9B62546">
      <w:numFmt w:val="bullet"/>
      <w:lvlText w:val="•"/>
      <w:lvlJc w:val="left"/>
      <w:pPr>
        <w:ind w:left="4202" w:hanging="497"/>
      </w:pPr>
      <w:rPr>
        <w:rFonts w:hint="default"/>
        <w:lang w:val="ru-RU" w:eastAsia="en-US" w:bidi="ar-SA"/>
      </w:rPr>
    </w:lvl>
  </w:abstractNum>
  <w:abstractNum w:abstractNumId="157" w15:restartNumberingAfterBreak="0">
    <w:nsid w:val="3D1C279F"/>
    <w:multiLevelType w:val="hybridMultilevel"/>
    <w:tmpl w:val="72A0DE06"/>
    <w:lvl w:ilvl="0" w:tplc="2E909C62">
      <w:start w:val="1"/>
      <w:numFmt w:val="decimal"/>
      <w:lvlText w:val="%1."/>
      <w:lvlJc w:val="left"/>
      <w:pPr>
        <w:ind w:left="242" w:hanging="240"/>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ECE6DC94">
      <w:numFmt w:val="bullet"/>
      <w:lvlText w:val=""/>
      <w:lvlJc w:val="left"/>
      <w:pPr>
        <w:ind w:left="2" w:hanging="481"/>
      </w:pPr>
      <w:rPr>
        <w:rFonts w:ascii="Wingdings" w:eastAsia="Wingdings" w:hAnsi="Wingdings" w:cs="Wingdings" w:hint="default"/>
        <w:b w:val="0"/>
        <w:bCs w:val="0"/>
        <w:i w:val="0"/>
        <w:iCs w:val="0"/>
        <w:spacing w:val="0"/>
        <w:w w:val="100"/>
        <w:sz w:val="24"/>
        <w:szCs w:val="24"/>
        <w:lang w:val="ru-RU" w:eastAsia="en-US" w:bidi="ar-SA"/>
      </w:rPr>
    </w:lvl>
    <w:lvl w:ilvl="2" w:tplc="A4F6F89C">
      <w:numFmt w:val="bullet"/>
      <w:lvlText w:val="•"/>
      <w:lvlJc w:val="left"/>
      <w:pPr>
        <w:ind w:left="1410" w:hanging="481"/>
      </w:pPr>
      <w:rPr>
        <w:rFonts w:hint="default"/>
        <w:lang w:val="ru-RU" w:eastAsia="en-US" w:bidi="ar-SA"/>
      </w:rPr>
    </w:lvl>
    <w:lvl w:ilvl="3" w:tplc="219A747C">
      <w:numFmt w:val="bullet"/>
      <w:lvlText w:val="•"/>
      <w:lvlJc w:val="left"/>
      <w:pPr>
        <w:ind w:left="2580" w:hanging="481"/>
      </w:pPr>
      <w:rPr>
        <w:rFonts w:hint="default"/>
        <w:lang w:val="ru-RU" w:eastAsia="en-US" w:bidi="ar-SA"/>
      </w:rPr>
    </w:lvl>
    <w:lvl w:ilvl="4" w:tplc="51D8283A">
      <w:numFmt w:val="bullet"/>
      <w:lvlText w:val="•"/>
      <w:lvlJc w:val="left"/>
      <w:pPr>
        <w:ind w:left="3751" w:hanging="481"/>
      </w:pPr>
      <w:rPr>
        <w:rFonts w:hint="default"/>
        <w:lang w:val="ru-RU" w:eastAsia="en-US" w:bidi="ar-SA"/>
      </w:rPr>
    </w:lvl>
    <w:lvl w:ilvl="5" w:tplc="8B827D16">
      <w:numFmt w:val="bullet"/>
      <w:lvlText w:val="•"/>
      <w:lvlJc w:val="left"/>
      <w:pPr>
        <w:ind w:left="4921" w:hanging="481"/>
      </w:pPr>
      <w:rPr>
        <w:rFonts w:hint="default"/>
        <w:lang w:val="ru-RU" w:eastAsia="en-US" w:bidi="ar-SA"/>
      </w:rPr>
    </w:lvl>
    <w:lvl w:ilvl="6" w:tplc="174ADECE">
      <w:numFmt w:val="bullet"/>
      <w:lvlText w:val="•"/>
      <w:lvlJc w:val="left"/>
      <w:pPr>
        <w:ind w:left="6091" w:hanging="481"/>
      </w:pPr>
      <w:rPr>
        <w:rFonts w:hint="default"/>
        <w:lang w:val="ru-RU" w:eastAsia="en-US" w:bidi="ar-SA"/>
      </w:rPr>
    </w:lvl>
    <w:lvl w:ilvl="7" w:tplc="0B6C76FC">
      <w:numFmt w:val="bullet"/>
      <w:lvlText w:val="•"/>
      <w:lvlJc w:val="left"/>
      <w:pPr>
        <w:ind w:left="7262" w:hanging="481"/>
      </w:pPr>
      <w:rPr>
        <w:rFonts w:hint="default"/>
        <w:lang w:val="ru-RU" w:eastAsia="en-US" w:bidi="ar-SA"/>
      </w:rPr>
    </w:lvl>
    <w:lvl w:ilvl="8" w:tplc="40544A8A">
      <w:numFmt w:val="bullet"/>
      <w:lvlText w:val="•"/>
      <w:lvlJc w:val="left"/>
      <w:pPr>
        <w:ind w:left="8432" w:hanging="481"/>
      </w:pPr>
      <w:rPr>
        <w:rFonts w:hint="default"/>
        <w:lang w:val="ru-RU" w:eastAsia="en-US" w:bidi="ar-SA"/>
      </w:rPr>
    </w:lvl>
  </w:abstractNum>
  <w:abstractNum w:abstractNumId="158" w15:restartNumberingAfterBreak="0">
    <w:nsid w:val="3D703D35"/>
    <w:multiLevelType w:val="hybridMultilevel"/>
    <w:tmpl w:val="BCAC94AC"/>
    <w:lvl w:ilvl="0" w:tplc="3738C386">
      <w:numFmt w:val="bullet"/>
      <w:lvlText w:val="–"/>
      <w:lvlJc w:val="left"/>
      <w:pPr>
        <w:ind w:left="389" w:hanging="425"/>
      </w:pPr>
      <w:rPr>
        <w:rFonts w:ascii="Microsoft Sans Serif" w:eastAsia="Microsoft Sans Serif" w:hAnsi="Microsoft Sans Serif" w:cs="Microsoft Sans Serif" w:hint="default"/>
        <w:b w:val="0"/>
        <w:bCs w:val="0"/>
        <w:i w:val="0"/>
        <w:iCs w:val="0"/>
        <w:spacing w:val="0"/>
        <w:w w:val="190"/>
        <w:sz w:val="23"/>
        <w:szCs w:val="23"/>
        <w:lang w:val="ru-RU" w:eastAsia="en-US" w:bidi="ar-SA"/>
      </w:rPr>
    </w:lvl>
    <w:lvl w:ilvl="1" w:tplc="9B8E0C38">
      <w:numFmt w:val="bullet"/>
      <w:lvlText w:val="•"/>
      <w:lvlJc w:val="left"/>
      <w:pPr>
        <w:ind w:left="1134" w:hanging="425"/>
      </w:pPr>
      <w:rPr>
        <w:rFonts w:hint="default"/>
        <w:lang w:val="ru-RU" w:eastAsia="en-US" w:bidi="ar-SA"/>
      </w:rPr>
    </w:lvl>
    <w:lvl w:ilvl="2" w:tplc="FDB47ABC">
      <w:numFmt w:val="bullet"/>
      <w:lvlText w:val="•"/>
      <w:lvlJc w:val="left"/>
      <w:pPr>
        <w:ind w:left="1889" w:hanging="425"/>
      </w:pPr>
      <w:rPr>
        <w:rFonts w:hint="default"/>
        <w:lang w:val="ru-RU" w:eastAsia="en-US" w:bidi="ar-SA"/>
      </w:rPr>
    </w:lvl>
    <w:lvl w:ilvl="3" w:tplc="EA568576">
      <w:numFmt w:val="bullet"/>
      <w:lvlText w:val="•"/>
      <w:lvlJc w:val="left"/>
      <w:pPr>
        <w:ind w:left="2644" w:hanging="425"/>
      </w:pPr>
      <w:rPr>
        <w:rFonts w:hint="default"/>
        <w:lang w:val="ru-RU" w:eastAsia="en-US" w:bidi="ar-SA"/>
      </w:rPr>
    </w:lvl>
    <w:lvl w:ilvl="4" w:tplc="A582F1B6">
      <w:numFmt w:val="bullet"/>
      <w:lvlText w:val="•"/>
      <w:lvlJc w:val="left"/>
      <w:pPr>
        <w:ind w:left="3399" w:hanging="425"/>
      </w:pPr>
      <w:rPr>
        <w:rFonts w:hint="default"/>
        <w:lang w:val="ru-RU" w:eastAsia="en-US" w:bidi="ar-SA"/>
      </w:rPr>
    </w:lvl>
    <w:lvl w:ilvl="5" w:tplc="92AEB796">
      <w:numFmt w:val="bullet"/>
      <w:lvlText w:val="•"/>
      <w:lvlJc w:val="left"/>
      <w:pPr>
        <w:ind w:left="4154" w:hanging="425"/>
      </w:pPr>
      <w:rPr>
        <w:rFonts w:hint="default"/>
        <w:lang w:val="ru-RU" w:eastAsia="en-US" w:bidi="ar-SA"/>
      </w:rPr>
    </w:lvl>
    <w:lvl w:ilvl="6" w:tplc="892CC1B6">
      <w:numFmt w:val="bullet"/>
      <w:lvlText w:val="•"/>
      <w:lvlJc w:val="left"/>
      <w:pPr>
        <w:ind w:left="4909" w:hanging="425"/>
      </w:pPr>
      <w:rPr>
        <w:rFonts w:hint="default"/>
        <w:lang w:val="ru-RU" w:eastAsia="en-US" w:bidi="ar-SA"/>
      </w:rPr>
    </w:lvl>
    <w:lvl w:ilvl="7" w:tplc="09C4F476">
      <w:numFmt w:val="bullet"/>
      <w:lvlText w:val="•"/>
      <w:lvlJc w:val="left"/>
      <w:pPr>
        <w:ind w:left="5664" w:hanging="425"/>
      </w:pPr>
      <w:rPr>
        <w:rFonts w:hint="default"/>
        <w:lang w:val="ru-RU" w:eastAsia="en-US" w:bidi="ar-SA"/>
      </w:rPr>
    </w:lvl>
    <w:lvl w:ilvl="8" w:tplc="D2AEE592">
      <w:numFmt w:val="bullet"/>
      <w:lvlText w:val="•"/>
      <w:lvlJc w:val="left"/>
      <w:pPr>
        <w:ind w:left="6419" w:hanging="425"/>
      </w:pPr>
      <w:rPr>
        <w:rFonts w:hint="default"/>
        <w:lang w:val="ru-RU" w:eastAsia="en-US" w:bidi="ar-SA"/>
      </w:rPr>
    </w:lvl>
  </w:abstractNum>
  <w:abstractNum w:abstractNumId="159" w15:restartNumberingAfterBreak="0">
    <w:nsid w:val="3ECA1998"/>
    <w:multiLevelType w:val="hybridMultilevel"/>
    <w:tmpl w:val="1E18FC58"/>
    <w:lvl w:ilvl="0" w:tplc="519C2854">
      <w:numFmt w:val="bullet"/>
      <w:lvlText w:val="-"/>
      <w:lvlJc w:val="left"/>
      <w:pPr>
        <w:ind w:left="106"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8BCCB5A2">
      <w:numFmt w:val="bullet"/>
      <w:lvlText w:val="•"/>
      <w:lvlJc w:val="left"/>
      <w:pPr>
        <w:ind w:left="473" w:hanging="118"/>
      </w:pPr>
      <w:rPr>
        <w:rFonts w:hint="default"/>
        <w:lang w:val="ru-RU" w:eastAsia="en-US" w:bidi="ar-SA"/>
      </w:rPr>
    </w:lvl>
    <w:lvl w:ilvl="2" w:tplc="8E6A1506">
      <w:numFmt w:val="bullet"/>
      <w:lvlText w:val="•"/>
      <w:lvlJc w:val="left"/>
      <w:pPr>
        <w:ind w:left="846" w:hanging="118"/>
      </w:pPr>
      <w:rPr>
        <w:rFonts w:hint="default"/>
        <w:lang w:val="ru-RU" w:eastAsia="en-US" w:bidi="ar-SA"/>
      </w:rPr>
    </w:lvl>
    <w:lvl w:ilvl="3" w:tplc="EFC4FA68">
      <w:numFmt w:val="bullet"/>
      <w:lvlText w:val="•"/>
      <w:lvlJc w:val="left"/>
      <w:pPr>
        <w:ind w:left="1219" w:hanging="118"/>
      </w:pPr>
      <w:rPr>
        <w:rFonts w:hint="default"/>
        <w:lang w:val="ru-RU" w:eastAsia="en-US" w:bidi="ar-SA"/>
      </w:rPr>
    </w:lvl>
    <w:lvl w:ilvl="4" w:tplc="EFECC14A">
      <w:numFmt w:val="bullet"/>
      <w:lvlText w:val="•"/>
      <w:lvlJc w:val="left"/>
      <w:pPr>
        <w:ind w:left="1592" w:hanging="118"/>
      </w:pPr>
      <w:rPr>
        <w:rFonts w:hint="default"/>
        <w:lang w:val="ru-RU" w:eastAsia="en-US" w:bidi="ar-SA"/>
      </w:rPr>
    </w:lvl>
    <w:lvl w:ilvl="5" w:tplc="E8ACB302">
      <w:numFmt w:val="bullet"/>
      <w:lvlText w:val="•"/>
      <w:lvlJc w:val="left"/>
      <w:pPr>
        <w:ind w:left="1965" w:hanging="118"/>
      </w:pPr>
      <w:rPr>
        <w:rFonts w:hint="default"/>
        <w:lang w:val="ru-RU" w:eastAsia="en-US" w:bidi="ar-SA"/>
      </w:rPr>
    </w:lvl>
    <w:lvl w:ilvl="6" w:tplc="E12E6248">
      <w:numFmt w:val="bullet"/>
      <w:lvlText w:val="•"/>
      <w:lvlJc w:val="left"/>
      <w:pPr>
        <w:ind w:left="2338" w:hanging="118"/>
      </w:pPr>
      <w:rPr>
        <w:rFonts w:hint="default"/>
        <w:lang w:val="ru-RU" w:eastAsia="en-US" w:bidi="ar-SA"/>
      </w:rPr>
    </w:lvl>
    <w:lvl w:ilvl="7" w:tplc="CBAE5B98">
      <w:numFmt w:val="bullet"/>
      <w:lvlText w:val="•"/>
      <w:lvlJc w:val="left"/>
      <w:pPr>
        <w:ind w:left="2711" w:hanging="118"/>
      </w:pPr>
      <w:rPr>
        <w:rFonts w:hint="default"/>
        <w:lang w:val="ru-RU" w:eastAsia="en-US" w:bidi="ar-SA"/>
      </w:rPr>
    </w:lvl>
    <w:lvl w:ilvl="8" w:tplc="602AC09C">
      <w:numFmt w:val="bullet"/>
      <w:lvlText w:val="•"/>
      <w:lvlJc w:val="left"/>
      <w:pPr>
        <w:ind w:left="3084" w:hanging="118"/>
      </w:pPr>
      <w:rPr>
        <w:rFonts w:hint="default"/>
        <w:lang w:val="ru-RU" w:eastAsia="en-US" w:bidi="ar-SA"/>
      </w:rPr>
    </w:lvl>
  </w:abstractNum>
  <w:abstractNum w:abstractNumId="160" w15:restartNumberingAfterBreak="0">
    <w:nsid w:val="3EDA6F60"/>
    <w:multiLevelType w:val="hybridMultilevel"/>
    <w:tmpl w:val="EFF66194"/>
    <w:lvl w:ilvl="0" w:tplc="F4AC265A">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AEF805FE">
      <w:numFmt w:val="bullet"/>
      <w:lvlText w:val="•"/>
      <w:lvlJc w:val="left"/>
      <w:pPr>
        <w:ind w:left="467" w:hanging="348"/>
      </w:pPr>
      <w:rPr>
        <w:rFonts w:hint="default"/>
        <w:lang w:val="ru-RU" w:eastAsia="en-US" w:bidi="ar-SA"/>
      </w:rPr>
    </w:lvl>
    <w:lvl w:ilvl="2" w:tplc="6172DB40">
      <w:numFmt w:val="bullet"/>
      <w:lvlText w:val="•"/>
      <w:lvlJc w:val="left"/>
      <w:pPr>
        <w:ind w:left="834" w:hanging="348"/>
      </w:pPr>
      <w:rPr>
        <w:rFonts w:hint="default"/>
        <w:lang w:val="ru-RU" w:eastAsia="en-US" w:bidi="ar-SA"/>
      </w:rPr>
    </w:lvl>
    <w:lvl w:ilvl="3" w:tplc="E982ABA0">
      <w:numFmt w:val="bullet"/>
      <w:lvlText w:val="•"/>
      <w:lvlJc w:val="left"/>
      <w:pPr>
        <w:ind w:left="1201" w:hanging="348"/>
      </w:pPr>
      <w:rPr>
        <w:rFonts w:hint="default"/>
        <w:lang w:val="ru-RU" w:eastAsia="en-US" w:bidi="ar-SA"/>
      </w:rPr>
    </w:lvl>
    <w:lvl w:ilvl="4" w:tplc="9EB8749A">
      <w:numFmt w:val="bullet"/>
      <w:lvlText w:val="•"/>
      <w:lvlJc w:val="left"/>
      <w:pPr>
        <w:ind w:left="1569" w:hanging="348"/>
      </w:pPr>
      <w:rPr>
        <w:rFonts w:hint="default"/>
        <w:lang w:val="ru-RU" w:eastAsia="en-US" w:bidi="ar-SA"/>
      </w:rPr>
    </w:lvl>
    <w:lvl w:ilvl="5" w:tplc="BE18450C">
      <w:numFmt w:val="bullet"/>
      <w:lvlText w:val="•"/>
      <w:lvlJc w:val="left"/>
      <w:pPr>
        <w:ind w:left="1936" w:hanging="348"/>
      </w:pPr>
      <w:rPr>
        <w:rFonts w:hint="default"/>
        <w:lang w:val="ru-RU" w:eastAsia="en-US" w:bidi="ar-SA"/>
      </w:rPr>
    </w:lvl>
    <w:lvl w:ilvl="6" w:tplc="29BA25F4">
      <w:numFmt w:val="bullet"/>
      <w:lvlText w:val="•"/>
      <w:lvlJc w:val="left"/>
      <w:pPr>
        <w:ind w:left="2303" w:hanging="348"/>
      </w:pPr>
      <w:rPr>
        <w:rFonts w:hint="default"/>
        <w:lang w:val="ru-RU" w:eastAsia="en-US" w:bidi="ar-SA"/>
      </w:rPr>
    </w:lvl>
    <w:lvl w:ilvl="7" w:tplc="887C78C2">
      <w:numFmt w:val="bullet"/>
      <w:lvlText w:val="•"/>
      <w:lvlJc w:val="left"/>
      <w:pPr>
        <w:ind w:left="2671" w:hanging="348"/>
      </w:pPr>
      <w:rPr>
        <w:rFonts w:hint="default"/>
        <w:lang w:val="ru-RU" w:eastAsia="en-US" w:bidi="ar-SA"/>
      </w:rPr>
    </w:lvl>
    <w:lvl w:ilvl="8" w:tplc="37AC3D6C">
      <w:numFmt w:val="bullet"/>
      <w:lvlText w:val="•"/>
      <w:lvlJc w:val="left"/>
      <w:pPr>
        <w:ind w:left="3038" w:hanging="348"/>
      </w:pPr>
      <w:rPr>
        <w:rFonts w:hint="default"/>
        <w:lang w:val="ru-RU" w:eastAsia="en-US" w:bidi="ar-SA"/>
      </w:rPr>
    </w:lvl>
  </w:abstractNum>
  <w:abstractNum w:abstractNumId="161" w15:restartNumberingAfterBreak="0">
    <w:nsid w:val="3F2244A0"/>
    <w:multiLevelType w:val="hybridMultilevel"/>
    <w:tmpl w:val="D9DC7A0E"/>
    <w:lvl w:ilvl="0" w:tplc="DCA4033E">
      <w:numFmt w:val="bullet"/>
      <w:lvlText w:val=""/>
      <w:lvlJc w:val="left"/>
      <w:pPr>
        <w:ind w:left="107" w:hanging="519"/>
      </w:pPr>
      <w:rPr>
        <w:rFonts w:ascii="Symbol" w:eastAsia="Symbol" w:hAnsi="Symbol" w:cs="Symbol" w:hint="default"/>
        <w:b w:val="0"/>
        <w:bCs w:val="0"/>
        <w:i w:val="0"/>
        <w:iCs w:val="0"/>
        <w:spacing w:val="0"/>
        <w:w w:val="99"/>
        <w:sz w:val="20"/>
        <w:szCs w:val="20"/>
        <w:lang w:val="ru-RU" w:eastAsia="en-US" w:bidi="ar-SA"/>
      </w:rPr>
    </w:lvl>
    <w:lvl w:ilvl="1" w:tplc="C1543F72">
      <w:numFmt w:val="bullet"/>
      <w:lvlText w:val="•"/>
      <w:lvlJc w:val="left"/>
      <w:pPr>
        <w:ind w:left="434" w:hanging="519"/>
      </w:pPr>
      <w:rPr>
        <w:rFonts w:hint="default"/>
        <w:lang w:val="ru-RU" w:eastAsia="en-US" w:bidi="ar-SA"/>
      </w:rPr>
    </w:lvl>
    <w:lvl w:ilvl="2" w:tplc="46FEFD0E">
      <w:numFmt w:val="bullet"/>
      <w:lvlText w:val="•"/>
      <w:lvlJc w:val="left"/>
      <w:pPr>
        <w:ind w:left="768" w:hanging="519"/>
      </w:pPr>
      <w:rPr>
        <w:rFonts w:hint="default"/>
        <w:lang w:val="ru-RU" w:eastAsia="en-US" w:bidi="ar-SA"/>
      </w:rPr>
    </w:lvl>
    <w:lvl w:ilvl="3" w:tplc="897824B8">
      <w:numFmt w:val="bullet"/>
      <w:lvlText w:val="•"/>
      <w:lvlJc w:val="left"/>
      <w:pPr>
        <w:ind w:left="1102" w:hanging="519"/>
      </w:pPr>
      <w:rPr>
        <w:rFonts w:hint="default"/>
        <w:lang w:val="ru-RU" w:eastAsia="en-US" w:bidi="ar-SA"/>
      </w:rPr>
    </w:lvl>
    <w:lvl w:ilvl="4" w:tplc="126E8E3E">
      <w:numFmt w:val="bullet"/>
      <w:lvlText w:val="•"/>
      <w:lvlJc w:val="left"/>
      <w:pPr>
        <w:ind w:left="1436" w:hanging="519"/>
      </w:pPr>
      <w:rPr>
        <w:rFonts w:hint="default"/>
        <w:lang w:val="ru-RU" w:eastAsia="en-US" w:bidi="ar-SA"/>
      </w:rPr>
    </w:lvl>
    <w:lvl w:ilvl="5" w:tplc="4E42B28E">
      <w:numFmt w:val="bullet"/>
      <w:lvlText w:val="•"/>
      <w:lvlJc w:val="left"/>
      <w:pPr>
        <w:ind w:left="1770" w:hanging="519"/>
      </w:pPr>
      <w:rPr>
        <w:rFonts w:hint="default"/>
        <w:lang w:val="ru-RU" w:eastAsia="en-US" w:bidi="ar-SA"/>
      </w:rPr>
    </w:lvl>
    <w:lvl w:ilvl="6" w:tplc="8230F49A">
      <w:numFmt w:val="bullet"/>
      <w:lvlText w:val="•"/>
      <w:lvlJc w:val="left"/>
      <w:pPr>
        <w:ind w:left="2104" w:hanging="519"/>
      </w:pPr>
      <w:rPr>
        <w:rFonts w:hint="default"/>
        <w:lang w:val="ru-RU" w:eastAsia="en-US" w:bidi="ar-SA"/>
      </w:rPr>
    </w:lvl>
    <w:lvl w:ilvl="7" w:tplc="5C7A3E88">
      <w:numFmt w:val="bullet"/>
      <w:lvlText w:val="•"/>
      <w:lvlJc w:val="left"/>
      <w:pPr>
        <w:ind w:left="2438" w:hanging="519"/>
      </w:pPr>
      <w:rPr>
        <w:rFonts w:hint="default"/>
        <w:lang w:val="ru-RU" w:eastAsia="en-US" w:bidi="ar-SA"/>
      </w:rPr>
    </w:lvl>
    <w:lvl w:ilvl="8" w:tplc="75E099BE">
      <w:numFmt w:val="bullet"/>
      <w:lvlText w:val="•"/>
      <w:lvlJc w:val="left"/>
      <w:pPr>
        <w:ind w:left="2772" w:hanging="519"/>
      </w:pPr>
      <w:rPr>
        <w:rFonts w:hint="default"/>
        <w:lang w:val="ru-RU" w:eastAsia="en-US" w:bidi="ar-SA"/>
      </w:rPr>
    </w:lvl>
  </w:abstractNum>
  <w:abstractNum w:abstractNumId="162" w15:restartNumberingAfterBreak="0">
    <w:nsid w:val="3F641B3C"/>
    <w:multiLevelType w:val="hybridMultilevel"/>
    <w:tmpl w:val="03FAD46C"/>
    <w:lvl w:ilvl="0" w:tplc="C018ED7C">
      <w:numFmt w:val="bullet"/>
      <w:lvlText w:val="-"/>
      <w:lvlJc w:val="left"/>
      <w:pPr>
        <w:ind w:left="258"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4F2EF986">
      <w:numFmt w:val="bullet"/>
      <w:lvlText w:val="•"/>
      <w:lvlJc w:val="left"/>
      <w:pPr>
        <w:ind w:left="968" w:hanging="118"/>
      </w:pPr>
      <w:rPr>
        <w:rFonts w:hint="default"/>
        <w:lang w:val="ru-RU" w:eastAsia="en-US" w:bidi="ar-SA"/>
      </w:rPr>
    </w:lvl>
    <w:lvl w:ilvl="2" w:tplc="28C8CE4E">
      <w:numFmt w:val="bullet"/>
      <w:lvlText w:val="•"/>
      <w:lvlJc w:val="left"/>
      <w:pPr>
        <w:ind w:left="1676" w:hanging="118"/>
      </w:pPr>
      <w:rPr>
        <w:rFonts w:hint="default"/>
        <w:lang w:val="ru-RU" w:eastAsia="en-US" w:bidi="ar-SA"/>
      </w:rPr>
    </w:lvl>
    <w:lvl w:ilvl="3" w:tplc="22988A52">
      <w:numFmt w:val="bullet"/>
      <w:lvlText w:val="•"/>
      <w:lvlJc w:val="left"/>
      <w:pPr>
        <w:ind w:left="2384" w:hanging="118"/>
      </w:pPr>
      <w:rPr>
        <w:rFonts w:hint="default"/>
        <w:lang w:val="ru-RU" w:eastAsia="en-US" w:bidi="ar-SA"/>
      </w:rPr>
    </w:lvl>
    <w:lvl w:ilvl="4" w:tplc="131A50B2">
      <w:numFmt w:val="bullet"/>
      <w:lvlText w:val="•"/>
      <w:lvlJc w:val="left"/>
      <w:pPr>
        <w:ind w:left="3092" w:hanging="118"/>
      </w:pPr>
      <w:rPr>
        <w:rFonts w:hint="default"/>
        <w:lang w:val="ru-RU" w:eastAsia="en-US" w:bidi="ar-SA"/>
      </w:rPr>
    </w:lvl>
    <w:lvl w:ilvl="5" w:tplc="0C36EF78">
      <w:numFmt w:val="bullet"/>
      <w:lvlText w:val="•"/>
      <w:lvlJc w:val="left"/>
      <w:pPr>
        <w:ind w:left="3800" w:hanging="118"/>
      </w:pPr>
      <w:rPr>
        <w:rFonts w:hint="default"/>
        <w:lang w:val="ru-RU" w:eastAsia="en-US" w:bidi="ar-SA"/>
      </w:rPr>
    </w:lvl>
    <w:lvl w:ilvl="6" w:tplc="593CC456">
      <w:numFmt w:val="bullet"/>
      <w:lvlText w:val="•"/>
      <w:lvlJc w:val="left"/>
      <w:pPr>
        <w:ind w:left="4508" w:hanging="118"/>
      </w:pPr>
      <w:rPr>
        <w:rFonts w:hint="default"/>
        <w:lang w:val="ru-RU" w:eastAsia="en-US" w:bidi="ar-SA"/>
      </w:rPr>
    </w:lvl>
    <w:lvl w:ilvl="7" w:tplc="CC567922">
      <w:numFmt w:val="bullet"/>
      <w:lvlText w:val="•"/>
      <w:lvlJc w:val="left"/>
      <w:pPr>
        <w:ind w:left="5216" w:hanging="118"/>
      </w:pPr>
      <w:rPr>
        <w:rFonts w:hint="default"/>
        <w:lang w:val="ru-RU" w:eastAsia="en-US" w:bidi="ar-SA"/>
      </w:rPr>
    </w:lvl>
    <w:lvl w:ilvl="8" w:tplc="9C5C170A">
      <w:numFmt w:val="bullet"/>
      <w:lvlText w:val="•"/>
      <w:lvlJc w:val="left"/>
      <w:pPr>
        <w:ind w:left="5924" w:hanging="118"/>
      </w:pPr>
      <w:rPr>
        <w:rFonts w:hint="default"/>
        <w:lang w:val="ru-RU" w:eastAsia="en-US" w:bidi="ar-SA"/>
      </w:rPr>
    </w:lvl>
  </w:abstractNum>
  <w:abstractNum w:abstractNumId="163" w15:restartNumberingAfterBreak="0">
    <w:nsid w:val="3F6C5AD8"/>
    <w:multiLevelType w:val="hybridMultilevel"/>
    <w:tmpl w:val="B60465D6"/>
    <w:lvl w:ilvl="0" w:tplc="1DD25C60">
      <w:numFmt w:val="bullet"/>
      <w:lvlText w:val="-"/>
      <w:lvlJc w:val="left"/>
      <w:pPr>
        <w:ind w:left="107"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49A254EC">
      <w:numFmt w:val="bullet"/>
      <w:lvlText w:val="•"/>
      <w:lvlJc w:val="left"/>
      <w:pPr>
        <w:ind w:left="1645" w:hanging="195"/>
      </w:pPr>
      <w:rPr>
        <w:rFonts w:hint="default"/>
        <w:lang w:val="ru-RU" w:eastAsia="en-US" w:bidi="ar-SA"/>
      </w:rPr>
    </w:lvl>
    <w:lvl w:ilvl="2" w:tplc="4D80A746">
      <w:numFmt w:val="bullet"/>
      <w:lvlText w:val="•"/>
      <w:lvlJc w:val="left"/>
      <w:pPr>
        <w:ind w:left="3191" w:hanging="195"/>
      </w:pPr>
      <w:rPr>
        <w:rFonts w:hint="default"/>
        <w:lang w:val="ru-RU" w:eastAsia="en-US" w:bidi="ar-SA"/>
      </w:rPr>
    </w:lvl>
    <w:lvl w:ilvl="3" w:tplc="9F40FB72">
      <w:numFmt w:val="bullet"/>
      <w:lvlText w:val="•"/>
      <w:lvlJc w:val="left"/>
      <w:pPr>
        <w:ind w:left="4737" w:hanging="195"/>
      </w:pPr>
      <w:rPr>
        <w:rFonts w:hint="default"/>
        <w:lang w:val="ru-RU" w:eastAsia="en-US" w:bidi="ar-SA"/>
      </w:rPr>
    </w:lvl>
    <w:lvl w:ilvl="4" w:tplc="F2122760">
      <w:numFmt w:val="bullet"/>
      <w:lvlText w:val="•"/>
      <w:lvlJc w:val="left"/>
      <w:pPr>
        <w:ind w:left="6282" w:hanging="195"/>
      </w:pPr>
      <w:rPr>
        <w:rFonts w:hint="default"/>
        <w:lang w:val="ru-RU" w:eastAsia="en-US" w:bidi="ar-SA"/>
      </w:rPr>
    </w:lvl>
    <w:lvl w:ilvl="5" w:tplc="1494C6EA">
      <w:numFmt w:val="bullet"/>
      <w:lvlText w:val="•"/>
      <w:lvlJc w:val="left"/>
      <w:pPr>
        <w:ind w:left="7828" w:hanging="195"/>
      </w:pPr>
      <w:rPr>
        <w:rFonts w:hint="default"/>
        <w:lang w:val="ru-RU" w:eastAsia="en-US" w:bidi="ar-SA"/>
      </w:rPr>
    </w:lvl>
    <w:lvl w:ilvl="6" w:tplc="8740015E">
      <w:numFmt w:val="bullet"/>
      <w:lvlText w:val="•"/>
      <w:lvlJc w:val="left"/>
      <w:pPr>
        <w:ind w:left="9374" w:hanging="195"/>
      </w:pPr>
      <w:rPr>
        <w:rFonts w:hint="default"/>
        <w:lang w:val="ru-RU" w:eastAsia="en-US" w:bidi="ar-SA"/>
      </w:rPr>
    </w:lvl>
    <w:lvl w:ilvl="7" w:tplc="D562CE74">
      <w:numFmt w:val="bullet"/>
      <w:lvlText w:val="•"/>
      <w:lvlJc w:val="left"/>
      <w:pPr>
        <w:ind w:left="10919" w:hanging="195"/>
      </w:pPr>
      <w:rPr>
        <w:rFonts w:hint="default"/>
        <w:lang w:val="ru-RU" w:eastAsia="en-US" w:bidi="ar-SA"/>
      </w:rPr>
    </w:lvl>
    <w:lvl w:ilvl="8" w:tplc="C758080A">
      <w:numFmt w:val="bullet"/>
      <w:lvlText w:val="•"/>
      <w:lvlJc w:val="left"/>
      <w:pPr>
        <w:ind w:left="12465" w:hanging="195"/>
      </w:pPr>
      <w:rPr>
        <w:rFonts w:hint="default"/>
        <w:lang w:val="ru-RU" w:eastAsia="en-US" w:bidi="ar-SA"/>
      </w:rPr>
    </w:lvl>
  </w:abstractNum>
  <w:abstractNum w:abstractNumId="164" w15:restartNumberingAfterBreak="0">
    <w:nsid w:val="3F6F3E28"/>
    <w:multiLevelType w:val="hybridMultilevel"/>
    <w:tmpl w:val="77F2D93C"/>
    <w:lvl w:ilvl="0" w:tplc="7D0CC480">
      <w:start w:val="1"/>
      <w:numFmt w:val="decimal"/>
      <w:lvlText w:val="%1)"/>
      <w:lvlJc w:val="left"/>
      <w:pPr>
        <w:ind w:left="285"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F78C76B0">
      <w:numFmt w:val="bullet"/>
      <w:lvlText w:val="•"/>
      <w:lvlJc w:val="left"/>
      <w:pPr>
        <w:ind w:left="1301" w:hanging="425"/>
      </w:pPr>
      <w:rPr>
        <w:rFonts w:hint="default"/>
        <w:lang w:val="ru-RU" w:eastAsia="en-US" w:bidi="ar-SA"/>
      </w:rPr>
    </w:lvl>
    <w:lvl w:ilvl="2" w:tplc="A1C22C0E">
      <w:numFmt w:val="bullet"/>
      <w:lvlText w:val="•"/>
      <w:lvlJc w:val="left"/>
      <w:pPr>
        <w:ind w:left="2322" w:hanging="425"/>
      </w:pPr>
      <w:rPr>
        <w:rFonts w:hint="default"/>
        <w:lang w:val="ru-RU" w:eastAsia="en-US" w:bidi="ar-SA"/>
      </w:rPr>
    </w:lvl>
    <w:lvl w:ilvl="3" w:tplc="741267BE">
      <w:numFmt w:val="bullet"/>
      <w:lvlText w:val="•"/>
      <w:lvlJc w:val="left"/>
      <w:pPr>
        <w:ind w:left="3343" w:hanging="425"/>
      </w:pPr>
      <w:rPr>
        <w:rFonts w:hint="default"/>
        <w:lang w:val="ru-RU" w:eastAsia="en-US" w:bidi="ar-SA"/>
      </w:rPr>
    </w:lvl>
    <w:lvl w:ilvl="4" w:tplc="617685D4">
      <w:numFmt w:val="bullet"/>
      <w:lvlText w:val="•"/>
      <w:lvlJc w:val="left"/>
      <w:pPr>
        <w:ind w:left="4364" w:hanging="425"/>
      </w:pPr>
      <w:rPr>
        <w:rFonts w:hint="default"/>
        <w:lang w:val="ru-RU" w:eastAsia="en-US" w:bidi="ar-SA"/>
      </w:rPr>
    </w:lvl>
    <w:lvl w:ilvl="5" w:tplc="768E9DBC">
      <w:numFmt w:val="bullet"/>
      <w:lvlText w:val="•"/>
      <w:lvlJc w:val="left"/>
      <w:pPr>
        <w:ind w:left="5385" w:hanging="425"/>
      </w:pPr>
      <w:rPr>
        <w:rFonts w:hint="default"/>
        <w:lang w:val="ru-RU" w:eastAsia="en-US" w:bidi="ar-SA"/>
      </w:rPr>
    </w:lvl>
    <w:lvl w:ilvl="6" w:tplc="E00A6640">
      <w:numFmt w:val="bullet"/>
      <w:lvlText w:val="•"/>
      <w:lvlJc w:val="left"/>
      <w:pPr>
        <w:ind w:left="6406" w:hanging="425"/>
      </w:pPr>
      <w:rPr>
        <w:rFonts w:hint="default"/>
        <w:lang w:val="ru-RU" w:eastAsia="en-US" w:bidi="ar-SA"/>
      </w:rPr>
    </w:lvl>
    <w:lvl w:ilvl="7" w:tplc="FD38D93A">
      <w:numFmt w:val="bullet"/>
      <w:lvlText w:val="•"/>
      <w:lvlJc w:val="left"/>
      <w:pPr>
        <w:ind w:left="7427" w:hanging="425"/>
      </w:pPr>
      <w:rPr>
        <w:rFonts w:hint="default"/>
        <w:lang w:val="ru-RU" w:eastAsia="en-US" w:bidi="ar-SA"/>
      </w:rPr>
    </w:lvl>
    <w:lvl w:ilvl="8" w:tplc="0862FB60">
      <w:numFmt w:val="bullet"/>
      <w:lvlText w:val="•"/>
      <w:lvlJc w:val="left"/>
      <w:pPr>
        <w:ind w:left="8448" w:hanging="425"/>
      </w:pPr>
      <w:rPr>
        <w:rFonts w:hint="default"/>
        <w:lang w:val="ru-RU" w:eastAsia="en-US" w:bidi="ar-SA"/>
      </w:rPr>
    </w:lvl>
  </w:abstractNum>
  <w:abstractNum w:abstractNumId="165" w15:restartNumberingAfterBreak="0">
    <w:nsid w:val="40250195"/>
    <w:multiLevelType w:val="hybridMultilevel"/>
    <w:tmpl w:val="ABA67A8E"/>
    <w:lvl w:ilvl="0" w:tplc="0560B032">
      <w:numFmt w:val="bullet"/>
      <w:lvlText w:val="•"/>
      <w:lvlJc w:val="left"/>
      <w:pPr>
        <w:ind w:left="141" w:hanging="344"/>
      </w:pPr>
      <w:rPr>
        <w:rFonts w:ascii="Times New Roman" w:eastAsia="Times New Roman" w:hAnsi="Times New Roman" w:cs="Times New Roman" w:hint="default"/>
        <w:b w:val="0"/>
        <w:bCs w:val="0"/>
        <w:i w:val="0"/>
        <w:iCs w:val="0"/>
        <w:spacing w:val="0"/>
        <w:w w:val="99"/>
        <w:sz w:val="20"/>
        <w:szCs w:val="20"/>
        <w:lang w:val="ru-RU" w:eastAsia="en-US" w:bidi="ar-SA"/>
      </w:rPr>
    </w:lvl>
    <w:lvl w:ilvl="1" w:tplc="DD4A05EC">
      <w:numFmt w:val="bullet"/>
      <w:lvlText w:val="•"/>
      <w:lvlJc w:val="left"/>
      <w:pPr>
        <w:ind w:left="648" w:hanging="344"/>
      </w:pPr>
      <w:rPr>
        <w:rFonts w:hint="default"/>
        <w:lang w:val="ru-RU" w:eastAsia="en-US" w:bidi="ar-SA"/>
      </w:rPr>
    </w:lvl>
    <w:lvl w:ilvl="2" w:tplc="964C72F8">
      <w:numFmt w:val="bullet"/>
      <w:lvlText w:val="•"/>
      <w:lvlJc w:val="left"/>
      <w:pPr>
        <w:ind w:left="1157" w:hanging="344"/>
      </w:pPr>
      <w:rPr>
        <w:rFonts w:hint="default"/>
        <w:lang w:val="ru-RU" w:eastAsia="en-US" w:bidi="ar-SA"/>
      </w:rPr>
    </w:lvl>
    <w:lvl w:ilvl="3" w:tplc="F320ACE2">
      <w:numFmt w:val="bullet"/>
      <w:lvlText w:val="•"/>
      <w:lvlJc w:val="left"/>
      <w:pPr>
        <w:ind w:left="1666" w:hanging="344"/>
      </w:pPr>
      <w:rPr>
        <w:rFonts w:hint="default"/>
        <w:lang w:val="ru-RU" w:eastAsia="en-US" w:bidi="ar-SA"/>
      </w:rPr>
    </w:lvl>
    <w:lvl w:ilvl="4" w:tplc="02EA2936">
      <w:numFmt w:val="bullet"/>
      <w:lvlText w:val="•"/>
      <w:lvlJc w:val="left"/>
      <w:pPr>
        <w:ind w:left="2175" w:hanging="344"/>
      </w:pPr>
      <w:rPr>
        <w:rFonts w:hint="default"/>
        <w:lang w:val="ru-RU" w:eastAsia="en-US" w:bidi="ar-SA"/>
      </w:rPr>
    </w:lvl>
    <w:lvl w:ilvl="5" w:tplc="3FE0DCF2">
      <w:numFmt w:val="bullet"/>
      <w:lvlText w:val="•"/>
      <w:lvlJc w:val="left"/>
      <w:pPr>
        <w:ind w:left="2684" w:hanging="344"/>
      </w:pPr>
      <w:rPr>
        <w:rFonts w:hint="default"/>
        <w:lang w:val="ru-RU" w:eastAsia="en-US" w:bidi="ar-SA"/>
      </w:rPr>
    </w:lvl>
    <w:lvl w:ilvl="6" w:tplc="AE9C1888">
      <w:numFmt w:val="bullet"/>
      <w:lvlText w:val="•"/>
      <w:lvlJc w:val="left"/>
      <w:pPr>
        <w:ind w:left="3192" w:hanging="344"/>
      </w:pPr>
      <w:rPr>
        <w:rFonts w:hint="default"/>
        <w:lang w:val="ru-RU" w:eastAsia="en-US" w:bidi="ar-SA"/>
      </w:rPr>
    </w:lvl>
    <w:lvl w:ilvl="7" w:tplc="8AD0C132">
      <w:numFmt w:val="bullet"/>
      <w:lvlText w:val="•"/>
      <w:lvlJc w:val="left"/>
      <w:pPr>
        <w:ind w:left="3701" w:hanging="344"/>
      </w:pPr>
      <w:rPr>
        <w:rFonts w:hint="default"/>
        <w:lang w:val="ru-RU" w:eastAsia="en-US" w:bidi="ar-SA"/>
      </w:rPr>
    </w:lvl>
    <w:lvl w:ilvl="8" w:tplc="36C6B124">
      <w:numFmt w:val="bullet"/>
      <w:lvlText w:val="•"/>
      <w:lvlJc w:val="left"/>
      <w:pPr>
        <w:ind w:left="4210" w:hanging="344"/>
      </w:pPr>
      <w:rPr>
        <w:rFonts w:hint="default"/>
        <w:lang w:val="ru-RU" w:eastAsia="en-US" w:bidi="ar-SA"/>
      </w:rPr>
    </w:lvl>
  </w:abstractNum>
  <w:abstractNum w:abstractNumId="166" w15:restartNumberingAfterBreak="0">
    <w:nsid w:val="403903DA"/>
    <w:multiLevelType w:val="hybridMultilevel"/>
    <w:tmpl w:val="BDEEFA24"/>
    <w:lvl w:ilvl="0" w:tplc="CE66CE9E">
      <w:numFmt w:val="bullet"/>
      <w:lvlText w:val="-"/>
      <w:lvlJc w:val="left"/>
      <w:pPr>
        <w:ind w:left="1414" w:hanging="140"/>
      </w:pPr>
      <w:rPr>
        <w:rFonts w:ascii="Times New Roman" w:eastAsia="Times New Roman" w:hAnsi="Times New Roman" w:cs="Times New Roman" w:hint="default"/>
        <w:b w:val="0"/>
        <w:bCs w:val="0"/>
        <w:i w:val="0"/>
        <w:iCs w:val="0"/>
        <w:color w:val="00AF50"/>
        <w:spacing w:val="0"/>
        <w:w w:val="100"/>
        <w:sz w:val="24"/>
        <w:szCs w:val="24"/>
        <w:lang w:val="ru-RU" w:eastAsia="en-US" w:bidi="ar-SA"/>
      </w:rPr>
    </w:lvl>
    <w:lvl w:ilvl="1" w:tplc="03E6E292">
      <w:numFmt w:val="bullet"/>
      <w:lvlText w:val="•"/>
      <w:lvlJc w:val="left"/>
      <w:pPr>
        <w:ind w:left="2862" w:hanging="140"/>
      </w:pPr>
      <w:rPr>
        <w:rFonts w:hint="default"/>
        <w:lang w:val="ru-RU" w:eastAsia="en-US" w:bidi="ar-SA"/>
      </w:rPr>
    </w:lvl>
    <w:lvl w:ilvl="2" w:tplc="9D6A9BAA">
      <w:numFmt w:val="bullet"/>
      <w:lvlText w:val="•"/>
      <w:lvlJc w:val="left"/>
      <w:pPr>
        <w:ind w:left="4305" w:hanging="140"/>
      </w:pPr>
      <w:rPr>
        <w:rFonts w:hint="default"/>
        <w:lang w:val="ru-RU" w:eastAsia="en-US" w:bidi="ar-SA"/>
      </w:rPr>
    </w:lvl>
    <w:lvl w:ilvl="3" w:tplc="5FC44E9E">
      <w:numFmt w:val="bullet"/>
      <w:lvlText w:val="•"/>
      <w:lvlJc w:val="left"/>
      <w:pPr>
        <w:ind w:left="5748" w:hanging="140"/>
      </w:pPr>
      <w:rPr>
        <w:rFonts w:hint="default"/>
        <w:lang w:val="ru-RU" w:eastAsia="en-US" w:bidi="ar-SA"/>
      </w:rPr>
    </w:lvl>
    <w:lvl w:ilvl="4" w:tplc="9AEE4998">
      <w:numFmt w:val="bullet"/>
      <w:lvlText w:val="•"/>
      <w:lvlJc w:val="left"/>
      <w:pPr>
        <w:ind w:left="7190" w:hanging="140"/>
      </w:pPr>
      <w:rPr>
        <w:rFonts w:hint="default"/>
        <w:lang w:val="ru-RU" w:eastAsia="en-US" w:bidi="ar-SA"/>
      </w:rPr>
    </w:lvl>
    <w:lvl w:ilvl="5" w:tplc="C9160DD4">
      <w:numFmt w:val="bullet"/>
      <w:lvlText w:val="•"/>
      <w:lvlJc w:val="left"/>
      <w:pPr>
        <w:ind w:left="8633" w:hanging="140"/>
      </w:pPr>
      <w:rPr>
        <w:rFonts w:hint="default"/>
        <w:lang w:val="ru-RU" w:eastAsia="en-US" w:bidi="ar-SA"/>
      </w:rPr>
    </w:lvl>
    <w:lvl w:ilvl="6" w:tplc="BEF447C6">
      <w:numFmt w:val="bullet"/>
      <w:lvlText w:val="•"/>
      <w:lvlJc w:val="left"/>
      <w:pPr>
        <w:ind w:left="10076" w:hanging="140"/>
      </w:pPr>
      <w:rPr>
        <w:rFonts w:hint="default"/>
        <w:lang w:val="ru-RU" w:eastAsia="en-US" w:bidi="ar-SA"/>
      </w:rPr>
    </w:lvl>
    <w:lvl w:ilvl="7" w:tplc="0E0C61D0">
      <w:numFmt w:val="bullet"/>
      <w:lvlText w:val="•"/>
      <w:lvlJc w:val="left"/>
      <w:pPr>
        <w:ind w:left="11519" w:hanging="140"/>
      </w:pPr>
      <w:rPr>
        <w:rFonts w:hint="default"/>
        <w:lang w:val="ru-RU" w:eastAsia="en-US" w:bidi="ar-SA"/>
      </w:rPr>
    </w:lvl>
    <w:lvl w:ilvl="8" w:tplc="D2AA5F5A">
      <w:numFmt w:val="bullet"/>
      <w:lvlText w:val="•"/>
      <w:lvlJc w:val="left"/>
      <w:pPr>
        <w:ind w:left="12961" w:hanging="140"/>
      </w:pPr>
      <w:rPr>
        <w:rFonts w:hint="default"/>
        <w:lang w:val="ru-RU" w:eastAsia="en-US" w:bidi="ar-SA"/>
      </w:rPr>
    </w:lvl>
  </w:abstractNum>
  <w:abstractNum w:abstractNumId="167" w15:restartNumberingAfterBreak="0">
    <w:nsid w:val="407C03EA"/>
    <w:multiLevelType w:val="hybridMultilevel"/>
    <w:tmpl w:val="C4F8DEF6"/>
    <w:lvl w:ilvl="0" w:tplc="39DC0580">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7EECB1C2">
      <w:numFmt w:val="bullet"/>
      <w:lvlText w:val="•"/>
      <w:lvlJc w:val="left"/>
      <w:pPr>
        <w:ind w:left="570" w:hanging="204"/>
      </w:pPr>
      <w:rPr>
        <w:rFonts w:hint="default"/>
        <w:lang w:val="ru-RU" w:eastAsia="en-US" w:bidi="ar-SA"/>
      </w:rPr>
    </w:lvl>
    <w:lvl w:ilvl="2" w:tplc="D27A4D40">
      <w:numFmt w:val="bullet"/>
      <w:lvlText w:val="•"/>
      <w:lvlJc w:val="left"/>
      <w:pPr>
        <w:ind w:left="1020" w:hanging="204"/>
      </w:pPr>
      <w:rPr>
        <w:rFonts w:hint="default"/>
        <w:lang w:val="ru-RU" w:eastAsia="en-US" w:bidi="ar-SA"/>
      </w:rPr>
    </w:lvl>
    <w:lvl w:ilvl="3" w:tplc="EC0ABFCC">
      <w:numFmt w:val="bullet"/>
      <w:lvlText w:val="•"/>
      <w:lvlJc w:val="left"/>
      <w:pPr>
        <w:ind w:left="1470" w:hanging="204"/>
      </w:pPr>
      <w:rPr>
        <w:rFonts w:hint="default"/>
        <w:lang w:val="ru-RU" w:eastAsia="en-US" w:bidi="ar-SA"/>
      </w:rPr>
    </w:lvl>
    <w:lvl w:ilvl="4" w:tplc="9704174C">
      <w:numFmt w:val="bullet"/>
      <w:lvlText w:val="•"/>
      <w:lvlJc w:val="left"/>
      <w:pPr>
        <w:ind w:left="1920" w:hanging="204"/>
      </w:pPr>
      <w:rPr>
        <w:rFonts w:hint="default"/>
        <w:lang w:val="ru-RU" w:eastAsia="en-US" w:bidi="ar-SA"/>
      </w:rPr>
    </w:lvl>
    <w:lvl w:ilvl="5" w:tplc="27229DDE">
      <w:numFmt w:val="bullet"/>
      <w:lvlText w:val="•"/>
      <w:lvlJc w:val="left"/>
      <w:pPr>
        <w:ind w:left="2371" w:hanging="204"/>
      </w:pPr>
      <w:rPr>
        <w:rFonts w:hint="default"/>
        <w:lang w:val="ru-RU" w:eastAsia="en-US" w:bidi="ar-SA"/>
      </w:rPr>
    </w:lvl>
    <w:lvl w:ilvl="6" w:tplc="F482A8B8">
      <w:numFmt w:val="bullet"/>
      <w:lvlText w:val="•"/>
      <w:lvlJc w:val="left"/>
      <w:pPr>
        <w:ind w:left="2821" w:hanging="204"/>
      </w:pPr>
      <w:rPr>
        <w:rFonts w:hint="default"/>
        <w:lang w:val="ru-RU" w:eastAsia="en-US" w:bidi="ar-SA"/>
      </w:rPr>
    </w:lvl>
    <w:lvl w:ilvl="7" w:tplc="3FEA4E04">
      <w:numFmt w:val="bullet"/>
      <w:lvlText w:val="•"/>
      <w:lvlJc w:val="left"/>
      <w:pPr>
        <w:ind w:left="3271" w:hanging="204"/>
      </w:pPr>
      <w:rPr>
        <w:rFonts w:hint="default"/>
        <w:lang w:val="ru-RU" w:eastAsia="en-US" w:bidi="ar-SA"/>
      </w:rPr>
    </w:lvl>
    <w:lvl w:ilvl="8" w:tplc="86CCB966">
      <w:numFmt w:val="bullet"/>
      <w:lvlText w:val="•"/>
      <w:lvlJc w:val="left"/>
      <w:pPr>
        <w:ind w:left="3721" w:hanging="204"/>
      </w:pPr>
      <w:rPr>
        <w:rFonts w:hint="default"/>
        <w:lang w:val="ru-RU" w:eastAsia="en-US" w:bidi="ar-SA"/>
      </w:rPr>
    </w:lvl>
  </w:abstractNum>
  <w:abstractNum w:abstractNumId="168" w15:restartNumberingAfterBreak="0">
    <w:nsid w:val="40931727"/>
    <w:multiLevelType w:val="hybridMultilevel"/>
    <w:tmpl w:val="F0EA0B86"/>
    <w:lvl w:ilvl="0" w:tplc="89FAB01C">
      <w:numFmt w:val="bullet"/>
      <w:lvlText w:val=""/>
      <w:lvlJc w:val="left"/>
      <w:pPr>
        <w:ind w:left="50" w:hanging="372"/>
      </w:pPr>
      <w:rPr>
        <w:rFonts w:ascii="Wingdings" w:eastAsia="Wingdings" w:hAnsi="Wingdings" w:cs="Wingdings" w:hint="default"/>
        <w:b w:val="0"/>
        <w:bCs w:val="0"/>
        <w:i w:val="0"/>
        <w:iCs w:val="0"/>
        <w:spacing w:val="0"/>
        <w:w w:val="100"/>
        <w:sz w:val="24"/>
        <w:szCs w:val="24"/>
        <w:lang w:val="ru-RU" w:eastAsia="en-US" w:bidi="ar-SA"/>
      </w:rPr>
    </w:lvl>
    <w:lvl w:ilvl="1" w:tplc="B520FA72">
      <w:numFmt w:val="bullet"/>
      <w:lvlText w:val="•"/>
      <w:lvlJc w:val="left"/>
      <w:pPr>
        <w:ind w:left="773" w:hanging="372"/>
      </w:pPr>
      <w:rPr>
        <w:rFonts w:hint="default"/>
        <w:lang w:val="ru-RU" w:eastAsia="en-US" w:bidi="ar-SA"/>
      </w:rPr>
    </w:lvl>
    <w:lvl w:ilvl="2" w:tplc="7620151E">
      <w:numFmt w:val="bullet"/>
      <w:lvlText w:val="•"/>
      <w:lvlJc w:val="left"/>
      <w:pPr>
        <w:ind w:left="1486" w:hanging="372"/>
      </w:pPr>
      <w:rPr>
        <w:rFonts w:hint="default"/>
        <w:lang w:val="ru-RU" w:eastAsia="en-US" w:bidi="ar-SA"/>
      </w:rPr>
    </w:lvl>
    <w:lvl w:ilvl="3" w:tplc="63485FBE">
      <w:numFmt w:val="bullet"/>
      <w:lvlText w:val="•"/>
      <w:lvlJc w:val="left"/>
      <w:pPr>
        <w:ind w:left="2199" w:hanging="372"/>
      </w:pPr>
      <w:rPr>
        <w:rFonts w:hint="default"/>
        <w:lang w:val="ru-RU" w:eastAsia="en-US" w:bidi="ar-SA"/>
      </w:rPr>
    </w:lvl>
    <w:lvl w:ilvl="4" w:tplc="8DD24E16">
      <w:numFmt w:val="bullet"/>
      <w:lvlText w:val="•"/>
      <w:lvlJc w:val="left"/>
      <w:pPr>
        <w:ind w:left="2913" w:hanging="372"/>
      </w:pPr>
      <w:rPr>
        <w:rFonts w:hint="default"/>
        <w:lang w:val="ru-RU" w:eastAsia="en-US" w:bidi="ar-SA"/>
      </w:rPr>
    </w:lvl>
    <w:lvl w:ilvl="5" w:tplc="31E69820">
      <w:numFmt w:val="bullet"/>
      <w:lvlText w:val="•"/>
      <w:lvlJc w:val="left"/>
      <w:pPr>
        <w:ind w:left="3626" w:hanging="372"/>
      </w:pPr>
      <w:rPr>
        <w:rFonts w:hint="default"/>
        <w:lang w:val="ru-RU" w:eastAsia="en-US" w:bidi="ar-SA"/>
      </w:rPr>
    </w:lvl>
    <w:lvl w:ilvl="6" w:tplc="9A4A7776">
      <w:numFmt w:val="bullet"/>
      <w:lvlText w:val="•"/>
      <w:lvlJc w:val="left"/>
      <w:pPr>
        <w:ind w:left="4339" w:hanging="372"/>
      </w:pPr>
      <w:rPr>
        <w:rFonts w:hint="default"/>
        <w:lang w:val="ru-RU" w:eastAsia="en-US" w:bidi="ar-SA"/>
      </w:rPr>
    </w:lvl>
    <w:lvl w:ilvl="7" w:tplc="8C88E2C6">
      <w:numFmt w:val="bullet"/>
      <w:lvlText w:val="•"/>
      <w:lvlJc w:val="left"/>
      <w:pPr>
        <w:ind w:left="5053" w:hanging="372"/>
      </w:pPr>
      <w:rPr>
        <w:rFonts w:hint="default"/>
        <w:lang w:val="ru-RU" w:eastAsia="en-US" w:bidi="ar-SA"/>
      </w:rPr>
    </w:lvl>
    <w:lvl w:ilvl="8" w:tplc="866A1CE0">
      <w:numFmt w:val="bullet"/>
      <w:lvlText w:val="•"/>
      <w:lvlJc w:val="left"/>
      <w:pPr>
        <w:ind w:left="5766" w:hanging="372"/>
      </w:pPr>
      <w:rPr>
        <w:rFonts w:hint="default"/>
        <w:lang w:val="ru-RU" w:eastAsia="en-US" w:bidi="ar-SA"/>
      </w:rPr>
    </w:lvl>
  </w:abstractNum>
  <w:abstractNum w:abstractNumId="169" w15:restartNumberingAfterBreak="0">
    <w:nsid w:val="41F21DE3"/>
    <w:multiLevelType w:val="hybridMultilevel"/>
    <w:tmpl w:val="A68CBA16"/>
    <w:lvl w:ilvl="0" w:tplc="76E6F98E">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3DB47CDE">
      <w:numFmt w:val="bullet"/>
      <w:lvlText w:val="•"/>
      <w:lvlJc w:val="left"/>
      <w:pPr>
        <w:ind w:left="1115" w:hanging="360"/>
      </w:pPr>
      <w:rPr>
        <w:rFonts w:hint="default"/>
        <w:lang w:val="ru-RU" w:eastAsia="en-US" w:bidi="ar-SA"/>
      </w:rPr>
    </w:lvl>
    <w:lvl w:ilvl="2" w:tplc="D65C2426">
      <w:numFmt w:val="bullet"/>
      <w:lvlText w:val="•"/>
      <w:lvlJc w:val="left"/>
      <w:pPr>
        <w:ind w:left="1410" w:hanging="360"/>
      </w:pPr>
      <w:rPr>
        <w:rFonts w:hint="default"/>
        <w:lang w:val="ru-RU" w:eastAsia="en-US" w:bidi="ar-SA"/>
      </w:rPr>
    </w:lvl>
    <w:lvl w:ilvl="3" w:tplc="38465E6E">
      <w:numFmt w:val="bullet"/>
      <w:lvlText w:val="•"/>
      <w:lvlJc w:val="left"/>
      <w:pPr>
        <w:ind w:left="1705" w:hanging="360"/>
      </w:pPr>
      <w:rPr>
        <w:rFonts w:hint="default"/>
        <w:lang w:val="ru-RU" w:eastAsia="en-US" w:bidi="ar-SA"/>
      </w:rPr>
    </w:lvl>
    <w:lvl w:ilvl="4" w:tplc="2368D01A">
      <w:numFmt w:val="bullet"/>
      <w:lvlText w:val="•"/>
      <w:lvlJc w:val="left"/>
      <w:pPr>
        <w:ind w:left="2000" w:hanging="360"/>
      </w:pPr>
      <w:rPr>
        <w:rFonts w:hint="default"/>
        <w:lang w:val="ru-RU" w:eastAsia="en-US" w:bidi="ar-SA"/>
      </w:rPr>
    </w:lvl>
    <w:lvl w:ilvl="5" w:tplc="02000786">
      <w:numFmt w:val="bullet"/>
      <w:lvlText w:val="•"/>
      <w:lvlJc w:val="left"/>
      <w:pPr>
        <w:ind w:left="2296" w:hanging="360"/>
      </w:pPr>
      <w:rPr>
        <w:rFonts w:hint="default"/>
        <w:lang w:val="ru-RU" w:eastAsia="en-US" w:bidi="ar-SA"/>
      </w:rPr>
    </w:lvl>
    <w:lvl w:ilvl="6" w:tplc="0D26EA6C">
      <w:numFmt w:val="bullet"/>
      <w:lvlText w:val="•"/>
      <w:lvlJc w:val="left"/>
      <w:pPr>
        <w:ind w:left="2591" w:hanging="360"/>
      </w:pPr>
      <w:rPr>
        <w:rFonts w:hint="default"/>
        <w:lang w:val="ru-RU" w:eastAsia="en-US" w:bidi="ar-SA"/>
      </w:rPr>
    </w:lvl>
    <w:lvl w:ilvl="7" w:tplc="BDA610F6">
      <w:numFmt w:val="bullet"/>
      <w:lvlText w:val="•"/>
      <w:lvlJc w:val="left"/>
      <w:pPr>
        <w:ind w:left="2886" w:hanging="360"/>
      </w:pPr>
      <w:rPr>
        <w:rFonts w:hint="default"/>
        <w:lang w:val="ru-RU" w:eastAsia="en-US" w:bidi="ar-SA"/>
      </w:rPr>
    </w:lvl>
    <w:lvl w:ilvl="8" w:tplc="FD0C7B18">
      <w:numFmt w:val="bullet"/>
      <w:lvlText w:val="•"/>
      <w:lvlJc w:val="left"/>
      <w:pPr>
        <w:ind w:left="3181" w:hanging="360"/>
      </w:pPr>
      <w:rPr>
        <w:rFonts w:hint="default"/>
        <w:lang w:val="ru-RU" w:eastAsia="en-US" w:bidi="ar-SA"/>
      </w:rPr>
    </w:lvl>
  </w:abstractNum>
  <w:abstractNum w:abstractNumId="170" w15:restartNumberingAfterBreak="0">
    <w:nsid w:val="4288303F"/>
    <w:multiLevelType w:val="hybridMultilevel"/>
    <w:tmpl w:val="5FC20720"/>
    <w:lvl w:ilvl="0" w:tplc="C3762CC2">
      <w:numFmt w:val="bullet"/>
      <w:lvlText w:val="-"/>
      <w:lvlJc w:val="left"/>
      <w:pPr>
        <w:ind w:left="105" w:hanging="161"/>
      </w:pPr>
      <w:rPr>
        <w:rFonts w:ascii="Times New Roman" w:eastAsia="Times New Roman" w:hAnsi="Times New Roman" w:cs="Times New Roman" w:hint="default"/>
        <w:b w:val="0"/>
        <w:bCs w:val="0"/>
        <w:i w:val="0"/>
        <w:iCs w:val="0"/>
        <w:spacing w:val="0"/>
        <w:w w:val="99"/>
        <w:sz w:val="20"/>
        <w:szCs w:val="20"/>
        <w:lang w:val="ru-RU" w:eastAsia="en-US" w:bidi="ar-SA"/>
      </w:rPr>
    </w:lvl>
    <w:lvl w:ilvl="1" w:tplc="6B1EDB12">
      <w:numFmt w:val="bullet"/>
      <w:lvlText w:val="•"/>
      <w:lvlJc w:val="left"/>
      <w:pPr>
        <w:ind w:left="386" w:hanging="161"/>
      </w:pPr>
      <w:rPr>
        <w:rFonts w:hint="default"/>
        <w:lang w:val="ru-RU" w:eastAsia="en-US" w:bidi="ar-SA"/>
      </w:rPr>
    </w:lvl>
    <w:lvl w:ilvl="2" w:tplc="D2187E5C">
      <w:numFmt w:val="bullet"/>
      <w:lvlText w:val="•"/>
      <w:lvlJc w:val="left"/>
      <w:pPr>
        <w:ind w:left="672" w:hanging="161"/>
      </w:pPr>
      <w:rPr>
        <w:rFonts w:hint="default"/>
        <w:lang w:val="ru-RU" w:eastAsia="en-US" w:bidi="ar-SA"/>
      </w:rPr>
    </w:lvl>
    <w:lvl w:ilvl="3" w:tplc="12A24978">
      <w:numFmt w:val="bullet"/>
      <w:lvlText w:val="•"/>
      <w:lvlJc w:val="left"/>
      <w:pPr>
        <w:ind w:left="959" w:hanging="161"/>
      </w:pPr>
      <w:rPr>
        <w:rFonts w:hint="default"/>
        <w:lang w:val="ru-RU" w:eastAsia="en-US" w:bidi="ar-SA"/>
      </w:rPr>
    </w:lvl>
    <w:lvl w:ilvl="4" w:tplc="FD18239C">
      <w:numFmt w:val="bullet"/>
      <w:lvlText w:val="•"/>
      <w:lvlJc w:val="left"/>
      <w:pPr>
        <w:ind w:left="1245" w:hanging="161"/>
      </w:pPr>
      <w:rPr>
        <w:rFonts w:hint="default"/>
        <w:lang w:val="ru-RU" w:eastAsia="en-US" w:bidi="ar-SA"/>
      </w:rPr>
    </w:lvl>
    <w:lvl w:ilvl="5" w:tplc="6A1AD0D2">
      <w:numFmt w:val="bullet"/>
      <w:lvlText w:val="•"/>
      <w:lvlJc w:val="left"/>
      <w:pPr>
        <w:ind w:left="1532" w:hanging="161"/>
      </w:pPr>
      <w:rPr>
        <w:rFonts w:hint="default"/>
        <w:lang w:val="ru-RU" w:eastAsia="en-US" w:bidi="ar-SA"/>
      </w:rPr>
    </w:lvl>
    <w:lvl w:ilvl="6" w:tplc="C4AA4484">
      <w:numFmt w:val="bullet"/>
      <w:lvlText w:val="•"/>
      <w:lvlJc w:val="left"/>
      <w:pPr>
        <w:ind w:left="1818" w:hanging="161"/>
      </w:pPr>
      <w:rPr>
        <w:rFonts w:hint="default"/>
        <w:lang w:val="ru-RU" w:eastAsia="en-US" w:bidi="ar-SA"/>
      </w:rPr>
    </w:lvl>
    <w:lvl w:ilvl="7" w:tplc="127C7FB0">
      <w:numFmt w:val="bullet"/>
      <w:lvlText w:val="•"/>
      <w:lvlJc w:val="left"/>
      <w:pPr>
        <w:ind w:left="2104" w:hanging="161"/>
      </w:pPr>
      <w:rPr>
        <w:rFonts w:hint="default"/>
        <w:lang w:val="ru-RU" w:eastAsia="en-US" w:bidi="ar-SA"/>
      </w:rPr>
    </w:lvl>
    <w:lvl w:ilvl="8" w:tplc="01964BD6">
      <w:numFmt w:val="bullet"/>
      <w:lvlText w:val="•"/>
      <w:lvlJc w:val="left"/>
      <w:pPr>
        <w:ind w:left="2391" w:hanging="161"/>
      </w:pPr>
      <w:rPr>
        <w:rFonts w:hint="default"/>
        <w:lang w:val="ru-RU" w:eastAsia="en-US" w:bidi="ar-SA"/>
      </w:rPr>
    </w:lvl>
  </w:abstractNum>
  <w:abstractNum w:abstractNumId="171" w15:restartNumberingAfterBreak="0">
    <w:nsid w:val="42A45663"/>
    <w:multiLevelType w:val="hybridMultilevel"/>
    <w:tmpl w:val="A50EB978"/>
    <w:lvl w:ilvl="0" w:tplc="A8C06F4C">
      <w:numFmt w:val="bullet"/>
      <w:lvlText w:val="–"/>
      <w:lvlJc w:val="left"/>
      <w:pPr>
        <w:ind w:left="108" w:hanging="180"/>
      </w:pPr>
      <w:rPr>
        <w:rFonts w:ascii="Times New Roman" w:eastAsia="Times New Roman" w:hAnsi="Times New Roman" w:cs="Times New Roman" w:hint="default"/>
        <w:b w:val="0"/>
        <w:bCs w:val="0"/>
        <w:i w:val="0"/>
        <w:iCs w:val="0"/>
        <w:spacing w:val="0"/>
        <w:w w:val="99"/>
        <w:sz w:val="20"/>
        <w:szCs w:val="20"/>
        <w:lang w:val="ru-RU" w:eastAsia="en-US" w:bidi="ar-SA"/>
      </w:rPr>
    </w:lvl>
    <w:lvl w:ilvl="1" w:tplc="1EFE3F06">
      <w:numFmt w:val="bullet"/>
      <w:lvlText w:val="•"/>
      <w:lvlJc w:val="left"/>
      <w:pPr>
        <w:ind w:left="506" w:hanging="180"/>
      </w:pPr>
      <w:rPr>
        <w:rFonts w:hint="default"/>
        <w:lang w:val="ru-RU" w:eastAsia="en-US" w:bidi="ar-SA"/>
      </w:rPr>
    </w:lvl>
    <w:lvl w:ilvl="2" w:tplc="5A608392">
      <w:numFmt w:val="bullet"/>
      <w:lvlText w:val="•"/>
      <w:lvlJc w:val="left"/>
      <w:pPr>
        <w:ind w:left="913" w:hanging="180"/>
      </w:pPr>
      <w:rPr>
        <w:rFonts w:hint="default"/>
        <w:lang w:val="ru-RU" w:eastAsia="en-US" w:bidi="ar-SA"/>
      </w:rPr>
    </w:lvl>
    <w:lvl w:ilvl="3" w:tplc="20026172">
      <w:numFmt w:val="bullet"/>
      <w:lvlText w:val="•"/>
      <w:lvlJc w:val="left"/>
      <w:pPr>
        <w:ind w:left="1320" w:hanging="180"/>
      </w:pPr>
      <w:rPr>
        <w:rFonts w:hint="default"/>
        <w:lang w:val="ru-RU" w:eastAsia="en-US" w:bidi="ar-SA"/>
      </w:rPr>
    </w:lvl>
    <w:lvl w:ilvl="4" w:tplc="C79C2BE2">
      <w:numFmt w:val="bullet"/>
      <w:lvlText w:val="•"/>
      <w:lvlJc w:val="left"/>
      <w:pPr>
        <w:ind w:left="1726" w:hanging="180"/>
      </w:pPr>
      <w:rPr>
        <w:rFonts w:hint="default"/>
        <w:lang w:val="ru-RU" w:eastAsia="en-US" w:bidi="ar-SA"/>
      </w:rPr>
    </w:lvl>
    <w:lvl w:ilvl="5" w:tplc="DDF807E0">
      <w:numFmt w:val="bullet"/>
      <w:lvlText w:val="•"/>
      <w:lvlJc w:val="left"/>
      <w:pPr>
        <w:ind w:left="2133" w:hanging="180"/>
      </w:pPr>
      <w:rPr>
        <w:rFonts w:hint="default"/>
        <w:lang w:val="ru-RU" w:eastAsia="en-US" w:bidi="ar-SA"/>
      </w:rPr>
    </w:lvl>
    <w:lvl w:ilvl="6" w:tplc="9656DA70">
      <w:numFmt w:val="bullet"/>
      <w:lvlText w:val="•"/>
      <w:lvlJc w:val="left"/>
      <w:pPr>
        <w:ind w:left="2540" w:hanging="180"/>
      </w:pPr>
      <w:rPr>
        <w:rFonts w:hint="default"/>
        <w:lang w:val="ru-RU" w:eastAsia="en-US" w:bidi="ar-SA"/>
      </w:rPr>
    </w:lvl>
    <w:lvl w:ilvl="7" w:tplc="85CC8A92">
      <w:numFmt w:val="bullet"/>
      <w:lvlText w:val="•"/>
      <w:lvlJc w:val="left"/>
      <w:pPr>
        <w:ind w:left="2946" w:hanging="180"/>
      </w:pPr>
      <w:rPr>
        <w:rFonts w:hint="default"/>
        <w:lang w:val="ru-RU" w:eastAsia="en-US" w:bidi="ar-SA"/>
      </w:rPr>
    </w:lvl>
    <w:lvl w:ilvl="8" w:tplc="99A4D1BE">
      <w:numFmt w:val="bullet"/>
      <w:lvlText w:val="•"/>
      <w:lvlJc w:val="left"/>
      <w:pPr>
        <w:ind w:left="3353" w:hanging="180"/>
      </w:pPr>
      <w:rPr>
        <w:rFonts w:hint="default"/>
        <w:lang w:val="ru-RU" w:eastAsia="en-US" w:bidi="ar-SA"/>
      </w:rPr>
    </w:lvl>
  </w:abstractNum>
  <w:abstractNum w:abstractNumId="172" w15:restartNumberingAfterBreak="0">
    <w:nsid w:val="42FB4895"/>
    <w:multiLevelType w:val="hybridMultilevel"/>
    <w:tmpl w:val="81949312"/>
    <w:lvl w:ilvl="0" w:tplc="8FD08DEE">
      <w:numFmt w:val="bullet"/>
      <w:lvlText w:val="-"/>
      <w:lvlJc w:val="left"/>
      <w:pPr>
        <w:ind w:left="10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6FCA3828">
      <w:numFmt w:val="bullet"/>
      <w:lvlText w:val="•"/>
      <w:lvlJc w:val="left"/>
      <w:pPr>
        <w:ind w:left="511" w:hanging="348"/>
      </w:pPr>
      <w:rPr>
        <w:rFonts w:hint="default"/>
        <w:lang w:val="ru-RU" w:eastAsia="en-US" w:bidi="ar-SA"/>
      </w:rPr>
    </w:lvl>
    <w:lvl w:ilvl="2" w:tplc="A3AC95EC">
      <w:numFmt w:val="bullet"/>
      <w:lvlText w:val="•"/>
      <w:lvlJc w:val="left"/>
      <w:pPr>
        <w:ind w:left="922" w:hanging="348"/>
      </w:pPr>
      <w:rPr>
        <w:rFonts w:hint="default"/>
        <w:lang w:val="ru-RU" w:eastAsia="en-US" w:bidi="ar-SA"/>
      </w:rPr>
    </w:lvl>
    <w:lvl w:ilvl="3" w:tplc="0694B228">
      <w:numFmt w:val="bullet"/>
      <w:lvlText w:val="•"/>
      <w:lvlJc w:val="left"/>
      <w:pPr>
        <w:ind w:left="1333" w:hanging="348"/>
      </w:pPr>
      <w:rPr>
        <w:rFonts w:hint="default"/>
        <w:lang w:val="ru-RU" w:eastAsia="en-US" w:bidi="ar-SA"/>
      </w:rPr>
    </w:lvl>
    <w:lvl w:ilvl="4" w:tplc="3894E61E">
      <w:numFmt w:val="bullet"/>
      <w:lvlText w:val="•"/>
      <w:lvlJc w:val="left"/>
      <w:pPr>
        <w:ind w:left="1744" w:hanging="348"/>
      </w:pPr>
      <w:rPr>
        <w:rFonts w:hint="default"/>
        <w:lang w:val="ru-RU" w:eastAsia="en-US" w:bidi="ar-SA"/>
      </w:rPr>
    </w:lvl>
    <w:lvl w:ilvl="5" w:tplc="B58C29D6">
      <w:numFmt w:val="bullet"/>
      <w:lvlText w:val="•"/>
      <w:lvlJc w:val="left"/>
      <w:pPr>
        <w:ind w:left="2155" w:hanging="348"/>
      </w:pPr>
      <w:rPr>
        <w:rFonts w:hint="default"/>
        <w:lang w:val="ru-RU" w:eastAsia="en-US" w:bidi="ar-SA"/>
      </w:rPr>
    </w:lvl>
    <w:lvl w:ilvl="6" w:tplc="6B32FE06">
      <w:numFmt w:val="bullet"/>
      <w:lvlText w:val="•"/>
      <w:lvlJc w:val="left"/>
      <w:pPr>
        <w:ind w:left="2566" w:hanging="348"/>
      </w:pPr>
      <w:rPr>
        <w:rFonts w:hint="default"/>
        <w:lang w:val="ru-RU" w:eastAsia="en-US" w:bidi="ar-SA"/>
      </w:rPr>
    </w:lvl>
    <w:lvl w:ilvl="7" w:tplc="BBDA265C">
      <w:numFmt w:val="bullet"/>
      <w:lvlText w:val="•"/>
      <w:lvlJc w:val="left"/>
      <w:pPr>
        <w:ind w:left="2977" w:hanging="348"/>
      </w:pPr>
      <w:rPr>
        <w:rFonts w:hint="default"/>
        <w:lang w:val="ru-RU" w:eastAsia="en-US" w:bidi="ar-SA"/>
      </w:rPr>
    </w:lvl>
    <w:lvl w:ilvl="8" w:tplc="1B6E97C2">
      <w:numFmt w:val="bullet"/>
      <w:lvlText w:val="•"/>
      <w:lvlJc w:val="left"/>
      <w:pPr>
        <w:ind w:left="3388" w:hanging="348"/>
      </w:pPr>
      <w:rPr>
        <w:rFonts w:hint="default"/>
        <w:lang w:val="ru-RU" w:eastAsia="en-US" w:bidi="ar-SA"/>
      </w:rPr>
    </w:lvl>
  </w:abstractNum>
  <w:abstractNum w:abstractNumId="173" w15:restartNumberingAfterBreak="0">
    <w:nsid w:val="43501B10"/>
    <w:multiLevelType w:val="hybridMultilevel"/>
    <w:tmpl w:val="ECA88F0E"/>
    <w:lvl w:ilvl="0" w:tplc="6FC659C2">
      <w:numFmt w:val="bullet"/>
      <w:lvlText w:val=""/>
      <w:lvlJc w:val="left"/>
      <w:pPr>
        <w:ind w:left="202" w:hanging="473"/>
      </w:pPr>
      <w:rPr>
        <w:rFonts w:ascii="Symbol" w:eastAsia="Symbol" w:hAnsi="Symbol" w:cs="Symbol" w:hint="default"/>
        <w:b w:val="0"/>
        <w:bCs w:val="0"/>
        <w:i w:val="0"/>
        <w:iCs w:val="0"/>
        <w:spacing w:val="0"/>
        <w:w w:val="99"/>
        <w:sz w:val="20"/>
        <w:szCs w:val="20"/>
        <w:lang w:val="ru-RU" w:eastAsia="en-US" w:bidi="ar-SA"/>
      </w:rPr>
    </w:lvl>
    <w:lvl w:ilvl="1" w:tplc="CBE81C78">
      <w:numFmt w:val="bullet"/>
      <w:lvlText w:val="•"/>
      <w:lvlJc w:val="left"/>
      <w:pPr>
        <w:ind w:left="557" w:hanging="473"/>
      </w:pPr>
      <w:rPr>
        <w:rFonts w:hint="default"/>
        <w:lang w:val="ru-RU" w:eastAsia="en-US" w:bidi="ar-SA"/>
      </w:rPr>
    </w:lvl>
    <w:lvl w:ilvl="2" w:tplc="A8FEC116">
      <w:numFmt w:val="bullet"/>
      <w:lvlText w:val="•"/>
      <w:lvlJc w:val="left"/>
      <w:pPr>
        <w:ind w:left="914" w:hanging="473"/>
      </w:pPr>
      <w:rPr>
        <w:rFonts w:hint="default"/>
        <w:lang w:val="ru-RU" w:eastAsia="en-US" w:bidi="ar-SA"/>
      </w:rPr>
    </w:lvl>
    <w:lvl w:ilvl="3" w:tplc="09B0054A">
      <w:numFmt w:val="bullet"/>
      <w:lvlText w:val="•"/>
      <w:lvlJc w:val="left"/>
      <w:pPr>
        <w:ind w:left="1271" w:hanging="473"/>
      </w:pPr>
      <w:rPr>
        <w:rFonts w:hint="default"/>
        <w:lang w:val="ru-RU" w:eastAsia="en-US" w:bidi="ar-SA"/>
      </w:rPr>
    </w:lvl>
    <w:lvl w:ilvl="4" w:tplc="3F26F5CA">
      <w:numFmt w:val="bullet"/>
      <w:lvlText w:val="•"/>
      <w:lvlJc w:val="left"/>
      <w:pPr>
        <w:ind w:left="1628" w:hanging="473"/>
      </w:pPr>
      <w:rPr>
        <w:rFonts w:hint="default"/>
        <w:lang w:val="ru-RU" w:eastAsia="en-US" w:bidi="ar-SA"/>
      </w:rPr>
    </w:lvl>
    <w:lvl w:ilvl="5" w:tplc="066CA578">
      <w:numFmt w:val="bullet"/>
      <w:lvlText w:val="•"/>
      <w:lvlJc w:val="left"/>
      <w:pPr>
        <w:ind w:left="1986" w:hanging="473"/>
      </w:pPr>
      <w:rPr>
        <w:rFonts w:hint="default"/>
        <w:lang w:val="ru-RU" w:eastAsia="en-US" w:bidi="ar-SA"/>
      </w:rPr>
    </w:lvl>
    <w:lvl w:ilvl="6" w:tplc="8E9A11F0">
      <w:numFmt w:val="bullet"/>
      <w:lvlText w:val="•"/>
      <w:lvlJc w:val="left"/>
      <w:pPr>
        <w:ind w:left="2343" w:hanging="473"/>
      </w:pPr>
      <w:rPr>
        <w:rFonts w:hint="default"/>
        <w:lang w:val="ru-RU" w:eastAsia="en-US" w:bidi="ar-SA"/>
      </w:rPr>
    </w:lvl>
    <w:lvl w:ilvl="7" w:tplc="6E16B840">
      <w:numFmt w:val="bullet"/>
      <w:lvlText w:val="•"/>
      <w:lvlJc w:val="left"/>
      <w:pPr>
        <w:ind w:left="2700" w:hanging="473"/>
      </w:pPr>
      <w:rPr>
        <w:rFonts w:hint="default"/>
        <w:lang w:val="ru-RU" w:eastAsia="en-US" w:bidi="ar-SA"/>
      </w:rPr>
    </w:lvl>
    <w:lvl w:ilvl="8" w:tplc="183ADB04">
      <w:numFmt w:val="bullet"/>
      <w:lvlText w:val="•"/>
      <w:lvlJc w:val="left"/>
      <w:pPr>
        <w:ind w:left="3057" w:hanging="473"/>
      </w:pPr>
      <w:rPr>
        <w:rFonts w:hint="default"/>
        <w:lang w:val="ru-RU" w:eastAsia="en-US" w:bidi="ar-SA"/>
      </w:rPr>
    </w:lvl>
  </w:abstractNum>
  <w:abstractNum w:abstractNumId="174" w15:restartNumberingAfterBreak="0">
    <w:nsid w:val="43892D2C"/>
    <w:multiLevelType w:val="hybridMultilevel"/>
    <w:tmpl w:val="4DCAD212"/>
    <w:lvl w:ilvl="0" w:tplc="7AA8F21C">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A9D28674">
      <w:numFmt w:val="bullet"/>
      <w:lvlText w:val="•"/>
      <w:lvlJc w:val="left"/>
      <w:pPr>
        <w:ind w:left="817" w:hanging="118"/>
      </w:pPr>
      <w:rPr>
        <w:rFonts w:hint="default"/>
        <w:lang w:val="ru-RU" w:eastAsia="en-US" w:bidi="ar-SA"/>
      </w:rPr>
    </w:lvl>
    <w:lvl w:ilvl="2" w:tplc="B15452C2">
      <w:numFmt w:val="bullet"/>
      <w:lvlText w:val="•"/>
      <w:lvlJc w:val="left"/>
      <w:pPr>
        <w:ind w:left="1534" w:hanging="118"/>
      </w:pPr>
      <w:rPr>
        <w:rFonts w:hint="default"/>
        <w:lang w:val="ru-RU" w:eastAsia="en-US" w:bidi="ar-SA"/>
      </w:rPr>
    </w:lvl>
    <w:lvl w:ilvl="3" w:tplc="4AEE1BF8">
      <w:numFmt w:val="bullet"/>
      <w:lvlText w:val="•"/>
      <w:lvlJc w:val="left"/>
      <w:pPr>
        <w:ind w:left="2251" w:hanging="118"/>
      </w:pPr>
      <w:rPr>
        <w:rFonts w:hint="default"/>
        <w:lang w:val="ru-RU" w:eastAsia="en-US" w:bidi="ar-SA"/>
      </w:rPr>
    </w:lvl>
    <w:lvl w:ilvl="4" w:tplc="4BC2E216">
      <w:numFmt w:val="bullet"/>
      <w:lvlText w:val="•"/>
      <w:lvlJc w:val="left"/>
      <w:pPr>
        <w:ind w:left="2968" w:hanging="118"/>
      </w:pPr>
      <w:rPr>
        <w:rFonts w:hint="default"/>
        <w:lang w:val="ru-RU" w:eastAsia="en-US" w:bidi="ar-SA"/>
      </w:rPr>
    </w:lvl>
    <w:lvl w:ilvl="5" w:tplc="0C521040">
      <w:numFmt w:val="bullet"/>
      <w:lvlText w:val="•"/>
      <w:lvlJc w:val="left"/>
      <w:pPr>
        <w:ind w:left="3685" w:hanging="118"/>
      </w:pPr>
      <w:rPr>
        <w:rFonts w:hint="default"/>
        <w:lang w:val="ru-RU" w:eastAsia="en-US" w:bidi="ar-SA"/>
      </w:rPr>
    </w:lvl>
    <w:lvl w:ilvl="6" w:tplc="BB0EA3C2">
      <w:numFmt w:val="bullet"/>
      <w:lvlText w:val="•"/>
      <w:lvlJc w:val="left"/>
      <w:pPr>
        <w:ind w:left="4402" w:hanging="118"/>
      </w:pPr>
      <w:rPr>
        <w:rFonts w:hint="default"/>
        <w:lang w:val="ru-RU" w:eastAsia="en-US" w:bidi="ar-SA"/>
      </w:rPr>
    </w:lvl>
    <w:lvl w:ilvl="7" w:tplc="B6B60A08">
      <w:numFmt w:val="bullet"/>
      <w:lvlText w:val="•"/>
      <w:lvlJc w:val="left"/>
      <w:pPr>
        <w:ind w:left="5119" w:hanging="118"/>
      </w:pPr>
      <w:rPr>
        <w:rFonts w:hint="default"/>
        <w:lang w:val="ru-RU" w:eastAsia="en-US" w:bidi="ar-SA"/>
      </w:rPr>
    </w:lvl>
    <w:lvl w:ilvl="8" w:tplc="147E7EBE">
      <w:numFmt w:val="bullet"/>
      <w:lvlText w:val="•"/>
      <w:lvlJc w:val="left"/>
      <w:pPr>
        <w:ind w:left="5836" w:hanging="118"/>
      </w:pPr>
      <w:rPr>
        <w:rFonts w:hint="default"/>
        <w:lang w:val="ru-RU" w:eastAsia="en-US" w:bidi="ar-SA"/>
      </w:rPr>
    </w:lvl>
  </w:abstractNum>
  <w:abstractNum w:abstractNumId="175" w15:restartNumberingAfterBreak="0">
    <w:nsid w:val="44622B4F"/>
    <w:multiLevelType w:val="hybridMultilevel"/>
    <w:tmpl w:val="77FC882E"/>
    <w:lvl w:ilvl="0" w:tplc="B01EF1D8">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7E9233E4">
      <w:numFmt w:val="bullet"/>
      <w:lvlText w:val="•"/>
      <w:lvlJc w:val="left"/>
      <w:pPr>
        <w:ind w:left="1991" w:hanging="360"/>
      </w:pPr>
      <w:rPr>
        <w:rFonts w:hint="default"/>
        <w:lang w:val="ru-RU" w:eastAsia="en-US" w:bidi="ar-SA"/>
      </w:rPr>
    </w:lvl>
    <w:lvl w:ilvl="2" w:tplc="114258CE">
      <w:numFmt w:val="bullet"/>
      <w:lvlText w:val="•"/>
      <w:lvlJc w:val="left"/>
      <w:pPr>
        <w:ind w:left="3122" w:hanging="360"/>
      </w:pPr>
      <w:rPr>
        <w:rFonts w:hint="default"/>
        <w:lang w:val="ru-RU" w:eastAsia="en-US" w:bidi="ar-SA"/>
      </w:rPr>
    </w:lvl>
    <w:lvl w:ilvl="3" w:tplc="727EBEDA">
      <w:numFmt w:val="bullet"/>
      <w:lvlText w:val="•"/>
      <w:lvlJc w:val="left"/>
      <w:pPr>
        <w:ind w:left="4253" w:hanging="360"/>
      </w:pPr>
      <w:rPr>
        <w:rFonts w:hint="default"/>
        <w:lang w:val="ru-RU" w:eastAsia="en-US" w:bidi="ar-SA"/>
      </w:rPr>
    </w:lvl>
    <w:lvl w:ilvl="4" w:tplc="52ECC16E">
      <w:numFmt w:val="bullet"/>
      <w:lvlText w:val="•"/>
      <w:lvlJc w:val="left"/>
      <w:pPr>
        <w:ind w:left="5384" w:hanging="360"/>
      </w:pPr>
      <w:rPr>
        <w:rFonts w:hint="default"/>
        <w:lang w:val="ru-RU" w:eastAsia="en-US" w:bidi="ar-SA"/>
      </w:rPr>
    </w:lvl>
    <w:lvl w:ilvl="5" w:tplc="2A0A3740">
      <w:numFmt w:val="bullet"/>
      <w:lvlText w:val="•"/>
      <w:lvlJc w:val="left"/>
      <w:pPr>
        <w:ind w:left="6515" w:hanging="360"/>
      </w:pPr>
      <w:rPr>
        <w:rFonts w:hint="default"/>
        <w:lang w:val="ru-RU" w:eastAsia="en-US" w:bidi="ar-SA"/>
      </w:rPr>
    </w:lvl>
    <w:lvl w:ilvl="6" w:tplc="09101F74">
      <w:numFmt w:val="bullet"/>
      <w:lvlText w:val="•"/>
      <w:lvlJc w:val="left"/>
      <w:pPr>
        <w:ind w:left="7646" w:hanging="360"/>
      </w:pPr>
      <w:rPr>
        <w:rFonts w:hint="default"/>
        <w:lang w:val="ru-RU" w:eastAsia="en-US" w:bidi="ar-SA"/>
      </w:rPr>
    </w:lvl>
    <w:lvl w:ilvl="7" w:tplc="FAD41E6A">
      <w:numFmt w:val="bullet"/>
      <w:lvlText w:val="•"/>
      <w:lvlJc w:val="left"/>
      <w:pPr>
        <w:ind w:left="8777" w:hanging="360"/>
      </w:pPr>
      <w:rPr>
        <w:rFonts w:hint="default"/>
        <w:lang w:val="ru-RU" w:eastAsia="en-US" w:bidi="ar-SA"/>
      </w:rPr>
    </w:lvl>
    <w:lvl w:ilvl="8" w:tplc="48402ED4">
      <w:numFmt w:val="bullet"/>
      <w:lvlText w:val="•"/>
      <w:lvlJc w:val="left"/>
      <w:pPr>
        <w:ind w:left="9908" w:hanging="360"/>
      </w:pPr>
      <w:rPr>
        <w:rFonts w:hint="default"/>
        <w:lang w:val="ru-RU" w:eastAsia="en-US" w:bidi="ar-SA"/>
      </w:rPr>
    </w:lvl>
  </w:abstractNum>
  <w:abstractNum w:abstractNumId="176" w15:restartNumberingAfterBreak="0">
    <w:nsid w:val="44832825"/>
    <w:multiLevelType w:val="hybridMultilevel"/>
    <w:tmpl w:val="B2D6493A"/>
    <w:lvl w:ilvl="0" w:tplc="B3DCB11C">
      <w:numFmt w:val="bullet"/>
      <w:lvlText w:val=""/>
      <w:lvlJc w:val="left"/>
      <w:pPr>
        <w:ind w:left="109" w:hanging="236"/>
      </w:pPr>
      <w:rPr>
        <w:rFonts w:ascii="Symbol" w:eastAsia="Symbol" w:hAnsi="Symbol" w:cs="Symbol" w:hint="default"/>
        <w:b w:val="0"/>
        <w:bCs w:val="0"/>
        <w:i w:val="0"/>
        <w:iCs w:val="0"/>
        <w:spacing w:val="0"/>
        <w:w w:val="99"/>
        <w:sz w:val="20"/>
        <w:szCs w:val="20"/>
        <w:lang w:val="ru-RU" w:eastAsia="en-US" w:bidi="ar-SA"/>
      </w:rPr>
    </w:lvl>
    <w:lvl w:ilvl="1" w:tplc="08C6E6DC">
      <w:numFmt w:val="bullet"/>
      <w:lvlText w:val="•"/>
      <w:lvlJc w:val="left"/>
      <w:pPr>
        <w:ind w:left="482" w:hanging="236"/>
      </w:pPr>
      <w:rPr>
        <w:rFonts w:hint="default"/>
        <w:lang w:val="ru-RU" w:eastAsia="en-US" w:bidi="ar-SA"/>
      </w:rPr>
    </w:lvl>
    <w:lvl w:ilvl="2" w:tplc="1DF0F872">
      <w:numFmt w:val="bullet"/>
      <w:lvlText w:val="•"/>
      <w:lvlJc w:val="left"/>
      <w:pPr>
        <w:ind w:left="864" w:hanging="236"/>
      </w:pPr>
      <w:rPr>
        <w:rFonts w:hint="default"/>
        <w:lang w:val="ru-RU" w:eastAsia="en-US" w:bidi="ar-SA"/>
      </w:rPr>
    </w:lvl>
    <w:lvl w:ilvl="3" w:tplc="E7E4917A">
      <w:numFmt w:val="bullet"/>
      <w:lvlText w:val="•"/>
      <w:lvlJc w:val="left"/>
      <w:pPr>
        <w:ind w:left="1246" w:hanging="236"/>
      </w:pPr>
      <w:rPr>
        <w:rFonts w:hint="default"/>
        <w:lang w:val="ru-RU" w:eastAsia="en-US" w:bidi="ar-SA"/>
      </w:rPr>
    </w:lvl>
    <w:lvl w:ilvl="4" w:tplc="9788B550">
      <w:numFmt w:val="bullet"/>
      <w:lvlText w:val="•"/>
      <w:lvlJc w:val="left"/>
      <w:pPr>
        <w:ind w:left="1628" w:hanging="236"/>
      </w:pPr>
      <w:rPr>
        <w:rFonts w:hint="default"/>
        <w:lang w:val="ru-RU" w:eastAsia="en-US" w:bidi="ar-SA"/>
      </w:rPr>
    </w:lvl>
    <w:lvl w:ilvl="5" w:tplc="3086FF5C">
      <w:numFmt w:val="bullet"/>
      <w:lvlText w:val="•"/>
      <w:lvlJc w:val="left"/>
      <w:pPr>
        <w:ind w:left="2010" w:hanging="236"/>
      </w:pPr>
      <w:rPr>
        <w:rFonts w:hint="default"/>
        <w:lang w:val="ru-RU" w:eastAsia="en-US" w:bidi="ar-SA"/>
      </w:rPr>
    </w:lvl>
    <w:lvl w:ilvl="6" w:tplc="2B18C468">
      <w:numFmt w:val="bullet"/>
      <w:lvlText w:val="•"/>
      <w:lvlJc w:val="left"/>
      <w:pPr>
        <w:ind w:left="2392" w:hanging="236"/>
      </w:pPr>
      <w:rPr>
        <w:rFonts w:hint="default"/>
        <w:lang w:val="ru-RU" w:eastAsia="en-US" w:bidi="ar-SA"/>
      </w:rPr>
    </w:lvl>
    <w:lvl w:ilvl="7" w:tplc="4FC22A5E">
      <w:numFmt w:val="bullet"/>
      <w:lvlText w:val="•"/>
      <w:lvlJc w:val="left"/>
      <w:pPr>
        <w:ind w:left="2774" w:hanging="236"/>
      </w:pPr>
      <w:rPr>
        <w:rFonts w:hint="default"/>
        <w:lang w:val="ru-RU" w:eastAsia="en-US" w:bidi="ar-SA"/>
      </w:rPr>
    </w:lvl>
    <w:lvl w:ilvl="8" w:tplc="BCFA5EA0">
      <w:numFmt w:val="bullet"/>
      <w:lvlText w:val="•"/>
      <w:lvlJc w:val="left"/>
      <w:pPr>
        <w:ind w:left="3156" w:hanging="236"/>
      </w:pPr>
      <w:rPr>
        <w:rFonts w:hint="default"/>
        <w:lang w:val="ru-RU" w:eastAsia="en-US" w:bidi="ar-SA"/>
      </w:rPr>
    </w:lvl>
  </w:abstractNum>
  <w:abstractNum w:abstractNumId="177" w15:restartNumberingAfterBreak="0">
    <w:nsid w:val="448C7E94"/>
    <w:multiLevelType w:val="hybridMultilevel"/>
    <w:tmpl w:val="715AF07A"/>
    <w:lvl w:ilvl="0" w:tplc="3E7453A2">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108D456">
      <w:numFmt w:val="bullet"/>
      <w:lvlText w:val="•"/>
      <w:lvlJc w:val="left"/>
      <w:pPr>
        <w:ind w:left="547" w:hanging="348"/>
      </w:pPr>
      <w:rPr>
        <w:rFonts w:hint="default"/>
        <w:lang w:val="ru-RU" w:eastAsia="en-US" w:bidi="ar-SA"/>
      </w:rPr>
    </w:lvl>
    <w:lvl w:ilvl="2" w:tplc="629EC728">
      <w:numFmt w:val="bullet"/>
      <w:lvlText w:val="•"/>
      <w:lvlJc w:val="left"/>
      <w:pPr>
        <w:ind w:left="954" w:hanging="348"/>
      </w:pPr>
      <w:rPr>
        <w:rFonts w:hint="default"/>
        <w:lang w:val="ru-RU" w:eastAsia="en-US" w:bidi="ar-SA"/>
      </w:rPr>
    </w:lvl>
    <w:lvl w:ilvl="3" w:tplc="ED5C8892">
      <w:numFmt w:val="bullet"/>
      <w:lvlText w:val="•"/>
      <w:lvlJc w:val="left"/>
      <w:pPr>
        <w:ind w:left="1361" w:hanging="348"/>
      </w:pPr>
      <w:rPr>
        <w:rFonts w:hint="default"/>
        <w:lang w:val="ru-RU" w:eastAsia="en-US" w:bidi="ar-SA"/>
      </w:rPr>
    </w:lvl>
    <w:lvl w:ilvl="4" w:tplc="D486AC2E">
      <w:numFmt w:val="bullet"/>
      <w:lvlText w:val="•"/>
      <w:lvlJc w:val="left"/>
      <w:pPr>
        <w:ind w:left="1768" w:hanging="348"/>
      </w:pPr>
      <w:rPr>
        <w:rFonts w:hint="default"/>
        <w:lang w:val="ru-RU" w:eastAsia="en-US" w:bidi="ar-SA"/>
      </w:rPr>
    </w:lvl>
    <w:lvl w:ilvl="5" w:tplc="FF0E818C">
      <w:numFmt w:val="bullet"/>
      <w:lvlText w:val="•"/>
      <w:lvlJc w:val="left"/>
      <w:pPr>
        <w:ind w:left="2175" w:hanging="348"/>
      </w:pPr>
      <w:rPr>
        <w:rFonts w:hint="default"/>
        <w:lang w:val="ru-RU" w:eastAsia="en-US" w:bidi="ar-SA"/>
      </w:rPr>
    </w:lvl>
    <w:lvl w:ilvl="6" w:tplc="7BD87D4C">
      <w:numFmt w:val="bullet"/>
      <w:lvlText w:val="•"/>
      <w:lvlJc w:val="left"/>
      <w:pPr>
        <w:ind w:left="2582" w:hanging="348"/>
      </w:pPr>
      <w:rPr>
        <w:rFonts w:hint="default"/>
        <w:lang w:val="ru-RU" w:eastAsia="en-US" w:bidi="ar-SA"/>
      </w:rPr>
    </w:lvl>
    <w:lvl w:ilvl="7" w:tplc="37A66AFA">
      <w:numFmt w:val="bullet"/>
      <w:lvlText w:val="•"/>
      <w:lvlJc w:val="left"/>
      <w:pPr>
        <w:ind w:left="2989" w:hanging="348"/>
      </w:pPr>
      <w:rPr>
        <w:rFonts w:hint="default"/>
        <w:lang w:val="ru-RU" w:eastAsia="en-US" w:bidi="ar-SA"/>
      </w:rPr>
    </w:lvl>
    <w:lvl w:ilvl="8" w:tplc="558EB1BA">
      <w:numFmt w:val="bullet"/>
      <w:lvlText w:val="•"/>
      <w:lvlJc w:val="left"/>
      <w:pPr>
        <w:ind w:left="3396" w:hanging="348"/>
      </w:pPr>
      <w:rPr>
        <w:rFonts w:hint="default"/>
        <w:lang w:val="ru-RU" w:eastAsia="en-US" w:bidi="ar-SA"/>
      </w:rPr>
    </w:lvl>
  </w:abstractNum>
  <w:abstractNum w:abstractNumId="178" w15:restartNumberingAfterBreak="0">
    <w:nsid w:val="44955C4E"/>
    <w:multiLevelType w:val="hybridMultilevel"/>
    <w:tmpl w:val="CD609A76"/>
    <w:lvl w:ilvl="0" w:tplc="3DC8B0E2">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5B3CA2D2">
      <w:numFmt w:val="bullet"/>
      <w:lvlText w:val="•"/>
      <w:lvlJc w:val="left"/>
      <w:pPr>
        <w:ind w:left="396" w:hanging="147"/>
      </w:pPr>
      <w:rPr>
        <w:rFonts w:hint="default"/>
        <w:lang w:val="ru-RU" w:eastAsia="en-US" w:bidi="ar-SA"/>
      </w:rPr>
    </w:lvl>
    <w:lvl w:ilvl="2" w:tplc="E7AE9046">
      <w:numFmt w:val="bullet"/>
      <w:lvlText w:val="•"/>
      <w:lvlJc w:val="left"/>
      <w:pPr>
        <w:ind w:left="692" w:hanging="147"/>
      </w:pPr>
      <w:rPr>
        <w:rFonts w:hint="default"/>
        <w:lang w:val="ru-RU" w:eastAsia="en-US" w:bidi="ar-SA"/>
      </w:rPr>
    </w:lvl>
    <w:lvl w:ilvl="3" w:tplc="398E7C18">
      <w:numFmt w:val="bullet"/>
      <w:lvlText w:val="•"/>
      <w:lvlJc w:val="left"/>
      <w:pPr>
        <w:ind w:left="989" w:hanging="147"/>
      </w:pPr>
      <w:rPr>
        <w:rFonts w:hint="default"/>
        <w:lang w:val="ru-RU" w:eastAsia="en-US" w:bidi="ar-SA"/>
      </w:rPr>
    </w:lvl>
    <w:lvl w:ilvl="4" w:tplc="4A5AE392">
      <w:numFmt w:val="bullet"/>
      <w:lvlText w:val="•"/>
      <w:lvlJc w:val="left"/>
      <w:pPr>
        <w:ind w:left="1285" w:hanging="147"/>
      </w:pPr>
      <w:rPr>
        <w:rFonts w:hint="default"/>
        <w:lang w:val="ru-RU" w:eastAsia="en-US" w:bidi="ar-SA"/>
      </w:rPr>
    </w:lvl>
    <w:lvl w:ilvl="5" w:tplc="DD46828A">
      <w:numFmt w:val="bullet"/>
      <w:lvlText w:val="•"/>
      <w:lvlJc w:val="left"/>
      <w:pPr>
        <w:ind w:left="1582" w:hanging="147"/>
      </w:pPr>
      <w:rPr>
        <w:rFonts w:hint="default"/>
        <w:lang w:val="ru-RU" w:eastAsia="en-US" w:bidi="ar-SA"/>
      </w:rPr>
    </w:lvl>
    <w:lvl w:ilvl="6" w:tplc="7D827816">
      <w:numFmt w:val="bullet"/>
      <w:lvlText w:val="•"/>
      <w:lvlJc w:val="left"/>
      <w:pPr>
        <w:ind w:left="1878" w:hanging="147"/>
      </w:pPr>
      <w:rPr>
        <w:rFonts w:hint="default"/>
        <w:lang w:val="ru-RU" w:eastAsia="en-US" w:bidi="ar-SA"/>
      </w:rPr>
    </w:lvl>
    <w:lvl w:ilvl="7" w:tplc="7948292C">
      <w:numFmt w:val="bullet"/>
      <w:lvlText w:val="•"/>
      <w:lvlJc w:val="left"/>
      <w:pPr>
        <w:ind w:left="2174" w:hanging="147"/>
      </w:pPr>
      <w:rPr>
        <w:rFonts w:hint="default"/>
        <w:lang w:val="ru-RU" w:eastAsia="en-US" w:bidi="ar-SA"/>
      </w:rPr>
    </w:lvl>
    <w:lvl w:ilvl="8" w:tplc="F98292DC">
      <w:numFmt w:val="bullet"/>
      <w:lvlText w:val="•"/>
      <w:lvlJc w:val="left"/>
      <w:pPr>
        <w:ind w:left="2471" w:hanging="147"/>
      </w:pPr>
      <w:rPr>
        <w:rFonts w:hint="default"/>
        <w:lang w:val="ru-RU" w:eastAsia="en-US" w:bidi="ar-SA"/>
      </w:rPr>
    </w:lvl>
  </w:abstractNum>
  <w:abstractNum w:abstractNumId="179" w15:restartNumberingAfterBreak="0">
    <w:nsid w:val="44BF0C18"/>
    <w:multiLevelType w:val="hybridMultilevel"/>
    <w:tmpl w:val="4E7C71B8"/>
    <w:lvl w:ilvl="0" w:tplc="2FAAE1EA">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60DC302A">
      <w:numFmt w:val="bullet"/>
      <w:lvlText w:val="•"/>
      <w:lvlJc w:val="left"/>
      <w:pPr>
        <w:ind w:left="684" w:hanging="118"/>
      </w:pPr>
      <w:rPr>
        <w:rFonts w:hint="default"/>
        <w:lang w:val="ru-RU" w:eastAsia="en-US" w:bidi="ar-SA"/>
      </w:rPr>
    </w:lvl>
    <w:lvl w:ilvl="2" w:tplc="00F86CA2">
      <w:numFmt w:val="bullet"/>
      <w:lvlText w:val="•"/>
      <w:lvlJc w:val="left"/>
      <w:pPr>
        <w:ind w:left="1269" w:hanging="118"/>
      </w:pPr>
      <w:rPr>
        <w:rFonts w:hint="default"/>
        <w:lang w:val="ru-RU" w:eastAsia="en-US" w:bidi="ar-SA"/>
      </w:rPr>
    </w:lvl>
    <w:lvl w:ilvl="3" w:tplc="FF7A93DC">
      <w:numFmt w:val="bullet"/>
      <w:lvlText w:val="•"/>
      <w:lvlJc w:val="left"/>
      <w:pPr>
        <w:ind w:left="1853" w:hanging="118"/>
      </w:pPr>
      <w:rPr>
        <w:rFonts w:hint="default"/>
        <w:lang w:val="ru-RU" w:eastAsia="en-US" w:bidi="ar-SA"/>
      </w:rPr>
    </w:lvl>
    <w:lvl w:ilvl="4" w:tplc="00506878">
      <w:numFmt w:val="bullet"/>
      <w:lvlText w:val="•"/>
      <w:lvlJc w:val="left"/>
      <w:pPr>
        <w:ind w:left="2438" w:hanging="118"/>
      </w:pPr>
      <w:rPr>
        <w:rFonts w:hint="default"/>
        <w:lang w:val="ru-RU" w:eastAsia="en-US" w:bidi="ar-SA"/>
      </w:rPr>
    </w:lvl>
    <w:lvl w:ilvl="5" w:tplc="5EF65F58">
      <w:numFmt w:val="bullet"/>
      <w:lvlText w:val="•"/>
      <w:lvlJc w:val="left"/>
      <w:pPr>
        <w:ind w:left="3022" w:hanging="118"/>
      </w:pPr>
      <w:rPr>
        <w:rFonts w:hint="default"/>
        <w:lang w:val="ru-RU" w:eastAsia="en-US" w:bidi="ar-SA"/>
      </w:rPr>
    </w:lvl>
    <w:lvl w:ilvl="6" w:tplc="46549BA2">
      <w:numFmt w:val="bullet"/>
      <w:lvlText w:val="•"/>
      <w:lvlJc w:val="left"/>
      <w:pPr>
        <w:ind w:left="3607" w:hanging="118"/>
      </w:pPr>
      <w:rPr>
        <w:rFonts w:hint="default"/>
        <w:lang w:val="ru-RU" w:eastAsia="en-US" w:bidi="ar-SA"/>
      </w:rPr>
    </w:lvl>
    <w:lvl w:ilvl="7" w:tplc="038667C2">
      <w:numFmt w:val="bullet"/>
      <w:lvlText w:val="•"/>
      <w:lvlJc w:val="left"/>
      <w:pPr>
        <w:ind w:left="4191" w:hanging="118"/>
      </w:pPr>
      <w:rPr>
        <w:rFonts w:hint="default"/>
        <w:lang w:val="ru-RU" w:eastAsia="en-US" w:bidi="ar-SA"/>
      </w:rPr>
    </w:lvl>
    <w:lvl w:ilvl="8" w:tplc="EB166F38">
      <w:numFmt w:val="bullet"/>
      <w:lvlText w:val="•"/>
      <w:lvlJc w:val="left"/>
      <w:pPr>
        <w:ind w:left="4776" w:hanging="118"/>
      </w:pPr>
      <w:rPr>
        <w:rFonts w:hint="default"/>
        <w:lang w:val="ru-RU" w:eastAsia="en-US" w:bidi="ar-SA"/>
      </w:rPr>
    </w:lvl>
  </w:abstractNum>
  <w:abstractNum w:abstractNumId="180" w15:restartNumberingAfterBreak="0">
    <w:nsid w:val="44E4137C"/>
    <w:multiLevelType w:val="hybridMultilevel"/>
    <w:tmpl w:val="7340ED58"/>
    <w:lvl w:ilvl="0" w:tplc="D84ED4CA">
      <w:numFmt w:val="bullet"/>
      <w:lvlText w:val=""/>
      <w:lvlJc w:val="left"/>
      <w:pPr>
        <w:ind w:left="229" w:hanging="284"/>
      </w:pPr>
      <w:rPr>
        <w:rFonts w:ascii="Symbol" w:eastAsia="Symbol" w:hAnsi="Symbol" w:cs="Symbol" w:hint="default"/>
        <w:b w:val="0"/>
        <w:bCs w:val="0"/>
        <w:i w:val="0"/>
        <w:iCs w:val="0"/>
        <w:spacing w:val="0"/>
        <w:w w:val="99"/>
        <w:sz w:val="20"/>
        <w:szCs w:val="20"/>
        <w:lang w:val="ru-RU" w:eastAsia="en-US" w:bidi="ar-SA"/>
      </w:rPr>
    </w:lvl>
    <w:lvl w:ilvl="1" w:tplc="CCBA9348">
      <w:numFmt w:val="bullet"/>
      <w:lvlText w:val="•"/>
      <w:lvlJc w:val="left"/>
      <w:pPr>
        <w:ind w:left="588" w:hanging="284"/>
      </w:pPr>
      <w:rPr>
        <w:rFonts w:hint="default"/>
        <w:lang w:val="ru-RU" w:eastAsia="en-US" w:bidi="ar-SA"/>
      </w:rPr>
    </w:lvl>
    <w:lvl w:ilvl="2" w:tplc="DA6E357E">
      <w:numFmt w:val="bullet"/>
      <w:lvlText w:val="•"/>
      <w:lvlJc w:val="left"/>
      <w:pPr>
        <w:ind w:left="956" w:hanging="284"/>
      </w:pPr>
      <w:rPr>
        <w:rFonts w:hint="default"/>
        <w:lang w:val="ru-RU" w:eastAsia="en-US" w:bidi="ar-SA"/>
      </w:rPr>
    </w:lvl>
    <w:lvl w:ilvl="3" w:tplc="9E8866BC">
      <w:numFmt w:val="bullet"/>
      <w:lvlText w:val="•"/>
      <w:lvlJc w:val="left"/>
      <w:pPr>
        <w:ind w:left="1324" w:hanging="284"/>
      </w:pPr>
      <w:rPr>
        <w:rFonts w:hint="default"/>
        <w:lang w:val="ru-RU" w:eastAsia="en-US" w:bidi="ar-SA"/>
      </w:rPr>
    </w:lvl>
    <w:lvl w:ilvl="4" w:tplc="AB94CDB4">
      <w:numFmt w:val="bullet"/>
      <w:lvlText w:val="•"/>
      <w:lvlJc w:val="left"/>
      <w:pPr>
        <w:ind w:left="1693" w:hanging="284"/>
      </w:pPr>
      <w:rPr>
        <w:rFonts w:hint="default"/>
        <w:lang w:val="ru-RU" w:eastAsia="en-US" w:bidi="ar-SA"/>
      </w:rPr>
    </w:lvl>
    <w:lvl w:ilvl="5" w:tplc="2FE03168">
      <w:numFmt w:val="bullet"/>
      <w:lvlText w:val="•"/>
      <w:lvlJc w:val="left"/>
      <w:pPr>
        <w:ind w:left="2061" w:hanging="284"/>
      </w:pPr>
      <w:rPr>
        <w:rFonts w:hint="default"/>
        <w:lang w:val="ru-RU" w:eastAsia="en-US" w:bidi="ar-SA"/>
      </w:rPr>
    </w:lvl>
    <w:lvl w:ilvl="6" w:tplc="DCBA797A">
      <w:numFmt w:val="bullet"/>
      <w:lvlText w:val="•"/>
      <w:lvlJc w:val="left"/>
      <w:pPr>
        <w:ind w:left="2429" w:hanging="284"/>
      </w:pPr>
      <w:rPr>
        <w:rFonts w:hint="default"/>
        <w:lang w:val="ru-RU" w:eastAsia="en-US" w:bidi="ar-SA"/>
      </w:rPr>
    </w:lvl>
    <w:lvl w:ilvl="7" w:tplc="C9AE9410">
      <w:numFmt w:val="bullet"/>
      <w:lvlText w:val="•"/>
      <w:lvlJc w:val="left"/>
      <w:pPr>
        <w:ind w:left="2798" w:hanging="284"/>
      </w:pPr>
      <w:rPr>
        <w:rFonts w:hint="default"/>
        <w:lang w:val="ru-RU" w:eastAsia="en-US" w:bidi="ar-SA"/>
      </w:rPr>
    </w:lvl>
    <w:lvl w:ilvl="8" w:tplc="9F8A238A">
      <w:numFmt w:val="bullet"/>
      <w:lvlText w:val="•"/>
      <w:lvlJc w:val="left"/>
      <w:pPr>
        <w:ind w:left="3166" w:hanging="284"/>
      </w:pPr>
      <w:rPr>
        <w:rFonts w:hint="default"/>
        <w:lang w:val="ru-RU" w:eastAsia="en-US" w:bidi="ar-SA"/>
      </w:rPr>
    </w:lvl>
  </w:abstractNum>
  <w:abstractNum w:abstractNumId="181" w15:restartNumberingAfterBreak="0">
    <w:nsid w:val="45E63C91"/>
    <w:multiLevelType w:val="hybridMultilevel"/>
    <w:tmpl w:val="A08A538A"/>
    <w:lvl w:ilvl="0" w:tplc="25ACAC14">
      <w:numFmt w:val="bullet"/>
      <w:lvlText w:val="-"/>
      <w:lvlJc w:val="left"/>
      <w:pPr>
        <w:ind w:left="141" w:hanging="118"/>
      </w:pPr>
      <w:rPr>
        <w:rFonts w:ascii="Times New Roman" w:eastAsia="Times New Roman" w:hAnsi="Times New Roman" w:cs="Times New Roman" w:hint="default"/>
        <w:b w:val="0"/>
        <w:bCs w:val="0"/>
        <w:i/>
        <w:iCs/>
        <w:spacing w:val="0"/>
        <w:w w:val="99"/>
        <w:sz w:val="20"/>
        <w:szCs w:val="20"/>
        <w:lang w:val="ru-RU" w:eastAsia="en-US" w:bidi="ar-SA"/>
      </w:rPr>
    </w:lvl>
    <w:lvl w:ilvl="1" w:tplc="F962EB04">
      <w:numFmt w:val="bullet"/>
      <w:lvlText w:val="•"/>
      <w:lvlJc w:val="left"/>
      <w:pPr>
        <w:ind w:left="843" w:hanging="118"/>
      </w:pPr>
      <w:rPr>
        <w:rFonts w:hint="default"/>
        <w:lang w:val="ru-RU" w:eastAsia="en-US" w:bidi="ar-SA"/>
      </w:rPr>
    </w:lvl>
    <w:lvl w:ilvl="2" w:tplc="994EEE94">
      <w:numFmt w:val="bullet"/>
      <w:lvlText w:val="•"/>
      <w:lvlJc w:val="left"/>
      <w:pPr>
        <w:ind w:left="1547" w:hanging="118"/>
      </w:pPr>
      <w:rPr>
        <w:rFonts w:hint="default"/>
        <w:lang w:val="ru-RU" w:eastAsia="en-US" w:bidi="ar-SA"/>
      </w:rPr>
    </w:lvl>
    <w:lvl w:ilvl="3" w:tplc="28581E48">
      <w:numFmt w:val="bullet"/>
      <w:lvlText w:val="•"/>
      <w:lvlJc w:val="left"/>
      <w:pPr>
        <w:ind w:left="2251" w:hanging="118"/>
      </w:pPr>
      <w:rPr>
        <w:rFonts w:hint="default"/>
        <w:lang w:val="ru-RU" w:eastAsia="en-US" w:bidi="ar-SA"/>
      </w:rPr>
    </w:lvl>
    <w:lvl w:ilvl="4" w:tplc="3558DE0A">
      <w:numFmt w:val="bullet"/>
      <w:lvlText w:val="•"/>
      <w:lvlJc w:val="left"/>
      <w:pPr>
        <w:ind w:left="2955" w:hanging="118"/>
      </w:pPr>
      <w:rPr>
        <w:rFonts w:hint="default"/>
        <w:lang w:val="ru-RU" w:eastAsia="en-US" w:bidi="ar-SA"/>
      </w:rPr>
    </w:lvl>
    <w:lvl w:ilvl="5" w:tplc="E208E208">
      <w:numFmt w:val="bullet"/>
      <w:lvlText w:val="•"/>
      <w:lvlJc w:val="left"/>
      <w:pPr>
        <w:ind w:left="3659" w:hanging="118"/>
      </w:pPr>
      <w:rPr>
        <w:rFonts w:hint="default"/>
        <w:lang w:val="ru-RU" w:eastAsia="en-US" w:bidi="ar-SA"/>
      </w:rPr>
    </w:lvl>
    <w:lvl w:ilvl="6" w:tplc="CF020BF0">
      <w:numFmt w:val="bullet"/>
      <w:lvlText w:val="•"/>
      <w:lvlJc w:val="left"/>
      <w:pPr>
        <w:ind w:left="4363" w:hanging="118"/>
      </w:pPr>
      <w:rPr>
        <w:rFonts w:hint="default"/>
        <w:lang w:val="ru-RU" w:eastAsia="en-US" w:bidi="ar-SA"/>
      </w:rPr>
    </w:lvl>
    <w:lvl w:ilvl="7" w:tplc="3B244C06">
      <w:numFmt w:val="bullet"/>
      <w:lvlText w:val="•"/>
      <w:lvlJc w:val="left"/>
      <w:pPr>
        <w:ind w:left="5067" w:hanging="118"/>
      </w:pPr>
      <w:rPr>
        <w:rFonts w:hint="default"/>
        <w:lang w:val="ru-RU" w:eastAsia="en-US" w:bidi="ar-SA"/>
      </w:rPr>
    </w:lvl>
    <w:lvl w:ilvl="8" w:tplc="0FB4B26C">
      <w:numFmt w:val="bullet"/>
      <w:lvlText w:val="•"/>
      <w:lvlJc w:val="left"/>
      <w:pPr>
        <w:ind w:left="5771" w:hanging="118"/>
      </w:pPr>
      <w:rPr>
        <w:rFonts w:hint="default"/>
        <w:lang w:val="ru-RU" w:eastAsia="en-US" w:bidi="ar-SA"/>
      </w:rPr>
    </w:lvl>
  </w:abstractNum>
  <w:abstractNum w:abstractNumId="182" w15:restartNumberingAfterBreak="0">
    <w:nsid w:val="463E03FA"/>
    <w:multiLevelType w:val="hybridMultilevel"/>
    <w:tmpl w:val="7D000EDA"/>
    <w:lvl w:ilvl="0" w:tplc="45007558">
      <w:numFmt w:val="bullet"/>
      <w:lvlText w:val=""/>
      <w:lvlJc w:val="left"/>
      <w:pPr>
        <w:ind w:left="833" w:hanging="361"/>
      </w:pPr>
      <w:rPr>
        <w:rFonts w:ascii="Symbol" w:eastAsia="Symbol" w:hAnsi="Symbol" w:cs="Symbol" w:hint="default"/>
        <w:b w:val="0"/>
        <w:bCs w:val="0"/>
        <w:i w:val="0"/>
        <w:iCs w:val="0"/>
        <w:spacing w:val="0"/>
        <w:w w:val="99"/>
        <w:sz w:val="20"/>
        <w:szCs w:val="20"/>
        <w:lang w:val="ru-RU" w:eastAsia="en-US" w:bidi="ar-SA"/>
      </w:rPr>
    </w:lvl>
    <w:lvl w:ilvl="1" w:tplc="4C9215F8">
      <w:numFmt w:val="bullet"/>
      <w:lvlText w:val="•"/>
      <w:lvlJc w:val="left"/>
      <w:pPr>
        <w:ind w:left="1407" w:hanging="361"/>
      </w:pPr>
      <w:rPr>
        <w:rFonts w:hint="default"/>
        <w:lang w:val="ru-RU" w:eastAsia="en-US" w:bidi="ar-SA"/>
      </w:rPr>
    </w:lvl>
    <w:lvl w:ilvl="2" w:tplc="2834C406">
      <w:numFmt w:val="bullet"/>
      <w:lvlText w:val="•"/>
      <w:lvlJc w:val="left"/>
      <w:pPr>
        <w:ind w:left="1974" w:hanging="361"/>
      </w:pPr>
      <w:rPr>
        <w:rFonts w:hint="default"/>
        <w:lang w:val="ru-RU" w:eastAsia="en-US" w:bidi="ar-SA"/>
      </w:rPr>
    </w:lvl>
    <w:lvl w:ilvl="3" w:tplc="BAEED000">
      <w:numFmt w:val="bullet"/>
      <w:lvlText w:val="•"/>
      <w:lvlJc w:val="left"/>
      <w:pPr>
        <w:ind w:left="2541" w:hanging="361"/>
      </w:pPr>
      <w:rPr>
        <w:rFonts w:hint="default"/>
        <w:lang w:val="ru-RU" w:eastAsia="en-US" w:bidi="ar-SA"/>
      </w:rPr>
    </w:lvl>
    <w:lvl w:ilvl="4" w:tplc="486CE5B8">
      <w:numFmt w:val="bullet"/>
      <w:lvlText w:val="•"/>
      <w:lvlJc w:val="left"/>
      <w:pPr>
        <w:ind w:left="3108" w:hanging="361"/>
      </w:pPr>
      <w:rPr>
        <w:rFonts w:hint="default"/>
        <w:lang w:val="ru-RU" w:eastAsia="en-US" w:bidi="ar-SA"/>
      </w:rPr>
    </w:lvl>
    <w:lvl w:ilvl="5" w:tplc="83C6E870">
      <w:numFmt w:val="bullet"/>
      <w:lvlText w:val="•"/>
      <w:lvlJc w:val="left"/>
      <w:pPr>
        <w:ind w:left="3676" w:hanging="361"/>
      </w:pPr>
      <w:rPr>
        <w:rFonts w:hint="default"/>
        <w:lang w:val="ru-RU" w:eastAsia="en-US" w:bidi="ar-SA"/>
      </w:rPr>
    </w:lvl>
    <w:lvl w:ilvl="6" w:tplc="AE2A1E7A">
      <w:numFmt w:val="bullet"/>
      <w:lvlText w:val="•"/>
      <w:lvlJc w:val="left"/>
      <w:pPr>
        <w:ind w:left="4243" w:hanging="361"/>
      </w:pPr>
      <w:rPr>
        <w:rFonts w:hint="default"/>
        <w:lang w:val="ru-RU" w:eastAsia="en-US" w:bidi="ar-SA"/>
      </w:rPr>
    </w:lvl>
    <w:lvl w:ilvl="7" w:tplc="7B4A56FC">
      <w:numFmt w:val="bullet"/>
      <w:lvlText w:val="•"/>
      <w:lvlJc w:val="left"/>
      <w:pPr>
        <w:ind w:left="4810" w:hanging="361"/>
      </w:pPr>
      <w:rPr>
        <w:rFonts w:hint="default"/>
        <w:lang w:val="ru-RU" w:eastAsia="en-US" w:bidi="ar-SA"/>
      </w:rPr>
    </w:lvl>
    <w:lvl w:ilvl="8" w:tplc="6D8890F4">
      <w:numFmt w:val="bullet"/>
      <w:lvlText w:val="•"/>
      <w:lvlJc w:val="left"/>
      <w:pPr>
        <w:ind w:left="5377" w:hanging="361"/>
      </w:pPr>
      <w:rPr>
        <w:rFonts w:hint="default"/>
        <w:lang w:val="ru-RU" w:eastAsia="en-US" w:bidi="ar-SA"/>
      </w:rPr>
    </w:lvl>
  </w:abstractNum>
  <w:abstractNum w:abstractNumId="183" w15:restartNumberingAfterBreak="0">
    <w:nsid w:val="46BC5F6F"/>
    <w:multiLevelType w:val="hybridMultilevel"/>
    <w:tmpl w:val="F3825124"/>
    <w:lvl w:ilvl="0" w:tplc="5C2808E8">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1F4270F0">
      <w:numFmt w:val="bullet"/>
      <w:lvlText w:val="•"/>
      <w:lvlJc w:val="left"/>
      <w:pPr>
        <w:ind w:left="1493" w:hanging="361"/>
      </w:pPr>
      <w:rPr>
        <w:rFonts w:hint="default"/>
        <w:lang w:val="ru-RU" w:eastAsia="en-US" w:bidi="ar-SA"/>
      </w:rPr>
    </w:lvl>
    <w:lvl w:ilvl="2" w:tplc="3A2879EC">
      <w:numFmt w:val="bullet"/>
      <w:lvlText w:val="•"/>
      <w:lvlJc w:val="left"/>
      <w:pPr>
        <w:ind w:left="2166" w:hanging="361"/>
      </w:pPr>
      <w:rPr>
        <w:rFonts w:hint="default"/>
        <w:lang w:val="ru-RU" w:eastAsia="en-US" w:bidi="ar-SA"/>
      </w:rPr>
    </w:lvl>
    <w:lvl w:ilvl="3" w:tplc="ECC4CA8E">
      <w:numFmt w:val="bullet"/>
      <w:lvlText w:val="•"/>
      <w:lvlJc w:val="left"/>
      <w:pPr>
        <w:ind w:left="2839" w:hanging="361"/>
      </w:pPr>
      <w:rPr>
        <w:rFonts w:hint="default"/>
        <w:lang w:val="ru-RU" w:eastAsia="en-US" w:bidi="ar-SA"/>
      </w:rPr>
    </w:lvl>
    <w:lvl w:ilvl="4" w:tplc="3A260D8E">
      <w:numFmt w:val="bullet"/>
      <w:lvlText w:val="•"/>
      <w:lvlJc w:val="left"/>
      <w:pPr>
        <w:ind w:left="3512" w:hanging="361"/>
      </w:pPr>
      <w:rPr>
        <w:rFonts w:hint="default"/>
        <w:lang w:val="ru-RU" w:eastAsia="en-US" w:bidi="ar-SA"/>
      </w:rPr>
    </w:lvl>
    <w:lvl w:ilvl="5" w:tplc="7982E806">
      <w:numFmt w:val="bullet"/>
      <w:lvlText w:val="•"/>
      <w:lvlJc w:val="left"/>
      <w:pPr>
        <w:ind w:left="4185" w:hanging="361"/>
      </w:pPr>
      <w:rPr>
        <w:rFonts w:hint="default"/>
        <w:lang w:val="ru-RU" w:eastAsia="en-US" w:bidi="ar-SA"/>
      </w:rPr>
    </w:lvl>
    <w:lvl w:ilvl="6" w:tplc="D34821B6">
      <w:numFmt w:val="bullet"/>
      <w:lvlText w:val="•"/>
      <w:lvlJc w:val="left"/>
      <w:pPr>
        <w:ind w:left="4858" w:hanging="361"/>
      </w:pPr>
      <w:rPr>
        <w:rFonts w:hint="default"/>
        <w:lang w:val="ru-RU" w:eastAsia="en-US" w:bidi="ar-SA"/>
      </w:rPr>
    </w:lvl>
    <w:lvl w:ilvl="7" w:tplc="99361404">
      <w:numFmt w:val="bullet"/>
      <w:lvlText w:val="•"/>
      <w:lvlJc w:val="left"/>
      <w:pPr>
        <w:ind w:left="5531" w:hanging="361"/>
      </w:pPr>
      <w:rPr>
        <w:rFonts w:hint="default"/>
        <w:lang w:val="ru-RU" w:eastAsia="en-US" w:bidi="ar-SA"/>
      </w:rPr>
    </w:lvl>
    <w:lvl w:ilvl="8" w:tplc="2136995C">
      <w:numFmt w:val="bullet"/>
      <w:lvlText w:val="•"/>
      <w:lvlJc w:val="left"/>
      <w:pPr>
        <w:ind w:left="6204" w:hanging="361"/>
      </w:pPr>
      <w:rPr>
        <w:rFonts w:hint="default"/>
        <w:lang w:val="ru-RU" w:eastAsia="en-US" w:bidi="ar-SA"/>
      </w:rPr>
    </w:lvl>
  </w:abstractNum>
  <w:abstractNum w:abstractNumId="184" w15:restartNumberingAfterBreak="0">
    <w:nsid w:val="46C0738E"/>
    <w:multiLevelType w:val="hybridMultilevel"/>
    <w:tmpl w:val="A718E9FE"/>
    <w:lvl w:ilvl="0" w:tplc="68E0EB72">
      <w:start w:val="1"/>
      <w:numFmt w:val="decimal"/>
      <w:lvlText w:val="%1)"/>
      <w:lvlJc w:val="left"/>
      <w:pPr>
        <w:ind w:left="143" w:hanging="300"/>
      </w:pPr>
      <w:rPr>
        <w:rFonts w:ascii="Times New Roman" w:eastAsia="Times New Roman" w:hAnsi="Times New Roman" w:cs="Times New Roman" w:hint="default"/>
        <w:b w:val="0"/>
        <w:bCs w:val="0"/>
        <w:i w:val="0"/>
        <w:iCs w:val="0"/>
        <w:spacing w:val="0"/>
        <w:w w:val="99"/>
        <w:sz w:val="20"/>
        <w:szCs w:val="20"/>
        <w:lang w:val="ru-RU" w:eastAsia="en-US" w:bidi="ar-SA"/>
      </w:rPr>
    </w:lvl>
    <w:lvl w:ilvl="1" w:tplc="F98AC608">
      <w:numFmt w:val="bullet"/>
      <w:lvlText w:val="•"/>
      <w:lvlJc w:val="left"/>
      <w:pPr>
        <w:ind w:left="818" w:hanging="300"/>
      </w:pPr>
      <w:rPr>
        <w:rFonts w:hint="default"/>
        <w:lang w:val="ru-RU" w:eastAsia="en-US" w:bidi="ar-SA"/>
      </w:rPr>
    </w:lvl>
    <w:lvl w:ilvl="2" w:tplc="BE707DA8">
      <w:numFmt w:val="bullet"/>
      <w:lvlText w:val="•"/>
      <w:lvlJc w:val="left"/>
      <w:pPr>
        <w:ind w:left="1497" w:hanging="300"/>
      </w:pPr>
      <w:rPr>
        <w:rFonts w:hint="default"/>
        <w:lang w:val="ru-RU" w:eastAsia="en-US" w:bidi="ar-SA"/>
      </w:rPr>
    </w:lvl>
    <w:lvl w:ilvl="3" w:tplc="3ABE0456">
      <w:numFmt w:val="bullet"/>
      <w:lvlText w:val="•"/>
      <w:lvlJc w:val="left"/>
      <w:pPr>
        <w:ind w:left="2176" w:hanging="300"/>
      </w:pPr>
      <w:rPr>
        <w:rFonts w:hint="default"/>
        <w:lang w:val="ru-RU" w:eastAsia="en-US" w:bidi="ar-SA"/>
      </w:rPr>
    </w:lvl>
    <w:lvl w:ilvl="4" w:tplc="9D647FA2">
      <w:numFmt w:val="bullet"/>
      <w:lvlText w:val="•"/>
      <w:lvlJc w:val="left"/>
      <w:pPr>
        <w:ind w:left="2854" w:hanging="300"/>
      </w:pPr>
      <w:rPr>
        <w:rFonts w:hint="default"/>
        <w:lang w:val="ru-RU" w:eastAsia="en-US" w:bidi="ar-SA"/>
      </w:rPr>
    </w:lvl>
    <w:lvl w:ilvl="5" w:tplc="0A246386">
      <w:numFmt w:val="bullet"/>
      <w:lvlText w:val="•"/>
      <w:lvlJc w:val="left"/>
      <w:pPr>
        <w:ind w:left="3533" w:hanging="300"/>
      </w:pPr>
      <w:rPr>
        <w:rFonts w:hint="default"/>
        <w:lang w:val="ru-RU" w:eastAsia="en-US" w:bidi="ar-SA"/>
      </w:rPr>
    </w:lvl>
    <w:lvl w:ilvl="6" w:tplc="8696A21A">
      <w:numFmt w:val="bullet"/>
      <w:lvlText w:val="•"/>
      <w:lvlJc w:val="left"/>
      <w:pPr>
        <w:ind w:left="4212" w:hanging="300"/>
      </w:pPr>
      <w:rPr>
        <w:rFonts w:hint="default"/>
        <w:lang w:val="ru-RU" w:eastAsia="en-US" w:bidi="ar-SA"/>
      </w:rPr>
    </w:lvl>
    <w:lvl w:ilvl="7" w:tplc="38F0AD46">
      <w:numFmt w:val="bullet"/>
      <w:lvlText w:val="•"/>
      <w:lvlJc w:val="left"/>
      <w:pPr>
        <w:ind w:left="4890" w:hanging="300"/>
      </w:pPr>
      <w:rPr>
        <w:rFonts w:hint="default"/>
        <w:lang w:val="ru-RU" w:eastAsia="en-US" w:bidi="ar-SA"/>
      </w:rPr>
    </w:lvl>
    <w:lvl w:ilvl="8" w:tplc="0B52AE30">
      <w:numFmt w:val="bullet"/>
      <w:lvlText w:val="•"/>
      <w:lvlJc w:val="left"/>
      <w:pPr>
        <w:ind w:left="5569" w:hanging="300"/>
      </w:pPr>
      <w:rPr>
        <w:rFonts w:hint="default"/>
        <w:lang w:val="ru-RU" w:eastAsia="en-US" w:bidi="ar-SA"/>
      </w:rPr>
    </w:lvl>
  </w:abstractNum>
  <w:abstractNum w:abstractNumId="185" w15:restartNumberingAfterBreak="0">
    <w:nsid w:val="47234730"/>
    <w:multiLevelType w:val="hybridMultilevel"/>
    <w:tmpl w:val="9728567A"/>
    <w:lvl w:ilvl="0" w:tplc="1278CD14">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0378942A">
      <w:numFmt w:val="bullet"/>
      <w:lvlText w:val="•"/>
      <w:lvlJc w:val="left"/>
      <w:pPr>
        <w:ind w:left="467" w:hanging="348"/>
      </w:pPr>
      <w:rPr>
        <w:rFonts w:hint="default"/>
        <w:lang w:val="ru-RU" w:eastAsia="en-US" w:bidi="ar-SA"/>
      </w:rPr>
    </w:lvl>
    <w:lvl w:ilvl="2" w:tplc="B09CF6CE">
      <w:numFmt w:val="bullet"/>
      <w:lvlText w:val="•"/>
      <w:lvlJc w:val="left"/>
      <w:pPr>
        <w:ind w:left="834" w:hanging="348"/>
      </w:pPr>
      <w:rPr>
        <w:rFonts w:hint="default"/>
        <w:lang w:val="ru-RU" w:eastAsia="en-US" w:bidi="ar-SA"/>
      </w:rPr>
    </w:lvl>
    <w:lvl w:ilvl="3" w:tplc="D06EB41E">
      <w:numFmt w:val="bullet"/>
      <w:lvlText w:val="•"/>
      <w:lvlJc w:val="left"/>
      <w:pPr>
        <w:ind w:left="1201" w:hanging="348"/>
      </w:pPr>
      <w:rPr>
        <w:rFonts w:hint="default"/>
        <w:lang w:val="ru-RU" w:eastAsia="en-US" w:bidi="ar-SA"/>
      </w:rPr>
    </w:lvl>
    <w:lvl w:ilvl="4" w:tplc="872C18AC">
      <w:numFmt w:val="bullet"/>
      <w:lvlText w:val="•"/>
      <w:lvlJc w:val="left"/>
      <w:pPr>
        <w:ind w:left="1569" w:hanging="348"/>
      </w:pPr>
      <w:rPr>
        <w:rFonts w:hint="default"/>
        <w:lang w:val="ru-RU" w:eastAsia="en-US" w:bidi="ar-SA"/>
      </w:rPr>
    </w:lvl>
    <w:lvl w:ilvl="5" w:tplc="CD3E6780">
      <w:numFmt w:val="bullet"/>
      <w:lvlText w:val="•"/>
      <w:lvlJc w:val="left"/>
      <w:pPr>
        <w:ind w:left="1936" w:hanging="348"/>
      </w:pPr>
      <w:rPr>
        <w:rFonts w:hint="default"/>
        <w:lang w:val="ru-RU" w:eastAsia="en-US" w:bidi="ar-SA"/>
      </w:rPr>
    </w:lvl>
    <w:lvl w:ilvl="6" w:tplc="0B0C44C6">
      <w:numFmt w:val="bullet"/>
      <w:lvlText w:val="•"/>
      <w:lvlJc w:val="left"/>
      <w:pPr>
        <w:ind w:left="2303" w:hanging="348"/>
      </w:pPr>
      <w:rPr>
        <w:rFonts w:hint="default"/>
        <w:lang w:val="ru-RU" w:eastAsia="en-US" w:bidi="ar-SA"/>
      </w:rPr>
    </w:lvl>
    <w:lvl w:ilvl="7" w:tplc="C5FE2C66">
      <w:numFmt w:val="bullet"/>
      <w:lvlText w:val="•"/>
      <w:lvlJc w:val="left"/>
      <w:pPr>
        <w:ind w:left="2671" w:hanging="348"/>
      </w:pPr>
      <w:rPr>
        <w:rFonts w:hint="default"/>
        <w:lang w:val="ru-RU" w:eastAsia="en-US" w:bidi="ar-SA"/>
      </w:rPr>
    </w:lvl>
    <w:lvl w:ilvl="8" w:tplc="89BA165C">
      <w:numFmt w:val="bullet"/>
      <w:lvlText w:val="•"/>
      <w:lvlJc w:val="left"/>
      <w:pPr>
        <w:ind w:left="3038" w:hanging="348"/>
      </w:pPr>
      <w:rPr>
        <w:rFonts w:hint="default"/>
        <w:lang w:val="ru-RU" w:eastAsia="en-US" w:bidi="ar-SA"/>
      </w:rPr>
    </w:lvl>
  </w:abstractNum>
  <w:abstractNum w:abstractNumId="186" w15:restartNumberingAfterBreak="0">
    <w:nsid w:val="47F83391"/>
    <w:multiLevelType w:val="hybridMultilevel"/>
    <w:tmpl w:val="DB6A094A"/>
    <w:lvl w:ilvl="0" w:tplc="D62AAF5A">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C023BEA">
      <w:numFmt w:val="bullet"/>
      <w:lvlText w:val="•"/>
      <w:lvlJc w:val="left"/>
      <w:pPr>
        <w:ind w:left="547" w:hanging="132"/>
      </w:pPr>
      <w:rPr>
        <w:rFonts w:hint="default"/>
        <w:lang w:val="ru-RU" w:eastAsia="en-US" w:bidi="ar-SA"/>
      </w:rPr>
    </w:lvl>
    <w:lvl w:ilvl="2" w:tplc="DFAEABD8">
      <w:numFmt w:val="bullet"/>
      <w:lvlText w:val="•"/>
      <w:lvlJc w:val="left"/>
      <w:pPr>
        <w:ind w:left="954" w:hanging="132"/>
      </w:pPr>
      <w:rPr>
        <w:rFonts w:hint="default"/>
        <w:lang w:val="ru-RU" w:eastAsia="en-US" w:bidi="ar-SA"/>
      </w:rPr>
    </w:lvl>
    <w:lvl w:ilvl="3" w:tplc="E8B40340">
      <w:numFmt w:val="bullet"/>
      <w:lvlText w:val="•"/>
      <w:lvlJc w:val="left"/>
      <w:pPr>
        <w:ind w:left="1361" w:hanging="132"/>
      </w:pPr>
      <w:rPr>
        <w:rFonts w:hint="default"/>
        <w:lang w:val="ru-RU" w:eastAsia="en-US" w:bidi="ar-SA"/>
      </w:rPr>
    </w:lvl>
    <w:lvl w:ilvl="4" w:tplc="2F2272CA">
      <w:numFmt w:val="bullet"/>
      <w:lvlText w:val="•"/>
      <w:lvlJc w:val="left"/>
      <w:pPr>
        <w:ind w:left="1768" w:hanging="132"/>
      </w:pPr>
      <w:rPr>
        <w:rFonts w:hint="default"/>
        <w:lang w:val="ru-RU" w:eastAsia="en-US" w:bidi="ar-SA"/>
      </w:rPr>
    </w:lvl>
    <w:lvl w:ilvl="5" w:tplc="0B82F8BA">
      <w:numFmt w:val="bullet"/>
      <w:lvlText w:val="•"/>
      <w:lvlJc w:val="left"/>
      <w:pPr>
        <w:ind w:left="2175" w:hanging="132"/>
      </w:pPr>
      <w:rPr>
        <w:rFonts w:hint="default"/>
        <w:lang w:val="ru-RU" w:eastAsia="en-US" w:bidi="ar-SA"/>
      </w:rPr>
    </w:lvl>
    <w:lvl w:ilvl="6" w:tplc="842C2178">
      <w:numFmt w:val="bullet"/>
      <w:lvlText w:val="•"/>
      <w:lvlJc w:val="left"/>
      <w:pPr>
        <w:ind w:left="2582" w:hanging="132"/>
      </w:pPr>
      <w:rPr>
        <w:rFonts w:hint="default"/>
        <w:lang w:val="ru-RU" w:eastAsia="en-US" w:bidi="ar-SA"/>
      </w:rPr>
    </w:lvl>
    <w:lvl w:ilvl="7" w:tplc="680615DE">
      <w:numFmt w:val="bullet"/>
      <w:lvlText w:val="•"/>
      <w:lvlJc w:val="left"/>
      <w:pPr>
        <w:ind w:left="2989" w:hanging="132"/>
      </w:pPr>
      <w:rPr>
        <w:rFonts w:hint="default"/>
        <w:lang w:val="ru-RU" w:eastAsia="en-US" w:bidi="ar-SA"/>
      </w:rPr>
    </w:lvl>
    <w:lvl w:ilvl="8" w:tplc="56B85EB4">
      <w:numFmt w:val="bullet"/>
      <w:lvlText w:val="•"/>
      <w:lvlJc w:val="left"/>
      <w:pPr>
        <w:ind w:left="3396" w:hanging="132"/>
      </w:pPr>
      <w:rPr>
        <w:rFonts w:hint="default"/>
        <w:lang w:val="ru-RU" w:eastAsia="en-US" w:bidi="ar-SA"/>
      </w:rPr>
    </w:lvl>
  </w:abstractNum>
  <w:abstractNum w:abstractNumId="187" w15:restartNumberingAfterBreak="0">
    <w:nsid w:val="4820472D"/>
    <w:multiLevelType w:val="hybridMultilevel"/>
    <w:tmpl w:val="A3741E0C"/>
    <w:lvl w:ilvl="0" w:tplc="FCD28A2C">
      <w:numFmt w:val="bullet"/>
      <w:lvlText w:val=""/>
      <w:lvlJc w:val="left"/>
      <w:pPr>
        <w:ind w:left="278" w:hanging="539"/>
      </w:pPr>
      <w:rPr>
        <w:rFonts w:ascii="Symbol" w:eastAsia="Symbol" w:hAnsi="Symbol" w:cs="Symbol" w:hint="default"/>
        <w:b w:val="0"/>
        <w:bCs w:val="0"/>
        <w:i w:val="0"/>
        <w:iCs w:val="0"/>
        <w:spacing w:val="0"/>
        <w:w w:val="99"/>
        <w:sz w:val="20"/>
        <w:szCs w:val="20"/>
        <w:lang w:val="ru-RU" w:eastAsia="en-US" w:bidi="ar-SA"/>
      </w:rPr>
    </w:lvl>
    <w:lvl w:ilvl="1" w:tplc="631A587A">
      <w:numFmt w:val="bullet"/>
      <w:lvlText w:val="•"/>
      <w:lvlJc w:val="left"/>
      <w:pPr>
        <w:ind w:left="629" w:hanging="539"/>
      </w:pPr>
      <w:rPr>
        <w:rFonts w:hint="default"/>
        <w:lang w:val="ru-RU" w:eastAsia="en-US" w:bidi="ar-SA"/>
      </w:rPr>
    </w:lvl>
    <w:lvl w:ilvl="2" w:tplc="D174D63E">
      <w:numFmt w:val="bullet"/>
      <w:lvlText w:val="•"/>
      <w:lvlJc w:val="left"/>
      <w:pPr>
        <w:ind w:left="979" w:hanging="539"/>
      </w:pPr>
      <w:rPr>
        <w:rFonts w:hint="default"/>
        <w:lang w:val="ru-RU" w:eastAsia="en-US" w:bidi="ar-SA"/>
      </w:rPr>
    </w:lvl>
    <w:lvl w:ilvl="3" w:tplc="B12C9158">
      <w:numFmt w:val="bullet"/>
      <w:lvlText w:val="•"/>
      <w:lvlJc w:val="left"/>
      <w:pPr>
        <w:ind w:left="1328" w:hanging="539"/>
      </w:pPr>
      <w:rPr>
        <w:rFonts w:hint="default"/>
        <w:lang w:val="ru-RU" w:eastAsia="en-US" w:bidi="ar-SA"/>
      </w:rPr>
    </w:lvl>
    <w:lvl w:ilvl="4" w:tplc="6C067C64">
      <w:numFmt w:val="bullet"/>
      <w:lvlText w:val="•"/>
      <w:lvlJc w:val="left"/>
      <w:pPr>
        <w:ind w:left="1678" w:hanging="539"/>
      </w:pPr>
      <w:rPr>
        <w:rFonts w:hint="default"/>
        <w:lang w:val="ru-RU" w:eastAsia="en-US" w:bidi="ar-SA"/>
      </w:rPr>
    </w:lvl>
    <w:lvl w:ilvl="5" w:tplc="643CE4E0">
      <w:numFmt w:val="bullet"/>
      <w:lvlText w:val="•"/>
      <w:lvlJc w:val="left"/>
      <w:pPr>
        <w:ind w:left="2027" w:hanging="539"/>
      </w:pPr>
      <w:rPr>
        <w:rFonts w:hint="default"/>
        <w:lang w:val="ru-RU" w:eastAsia="en-US" w:bidi="ar-SA"/>
      </w:rPr>
    </w:lvl>
    <w:lvl w:ilvl="6" w:tplc="EC66AC16">
      <w:numFmt w:val="bullet"/>
      <w:lvlText w:val="•"/>
      <w:lvlJc w:val="left"/>
      <w:pPr>
        <w:ind w:left="2377" w:hanging="539"/>
      </w:pPr>
      <w:rPr>
        <w:rFonts w:hint="default"/>
        <w:lang w:val="ru-RU" w:eastAsia="en-US" w:bidi="ar-SA"/>
      </w:rPr>
    </w:lvl>
    <w:lvl w:ilvl="7" w:tplc="77E88A94">
      <w:numFmt w:val="bullet"/>
      <w:lvlText w:val="•"/>
      <w:lvlJc w:val="left"/>
      <w:pPr>
        <w:ind w:left="2726" w:hanging="539"/>
      </w:pPr>
      <w:rPr>
        <w:rFonts w:hint="default"/>
        <w:lang w:val="ru-RU" w:eastAsia="en-US" w:bidi="ar-SA"/>
      </w:rPr>
    </w:lvl>
    <w:lvl w:ilvl="8" w:tplc="D0D65078">
      <w:numFmt w:val="bullet"/>
      <w:lvlText w:val="•"/>
      <w:lvlJc w:val="left"/>
      <w:pPr>
        <w:ind w:left="3076" w:hanging="539"/>
      </w:pPr>
      <w:rPr>
        <w:rFonts w:hint="default"/>
        <w:lang w:val="ru-RU" w:eastAsia="en-US" w:bidi="ar-SA"/>
      </w:rPr>
    </w:lvl>
  </w:abstractNum>
  <w:abstractNum w:abstractNumId="188" w15:restartNumberingAfterBreak="0">
    <w:nsid w:val="485B142E"/>
    <w:multiLevelType w:val="hybridMultilevel"/>
    <w:tmpl w:val="C8944FCE"/>
    <w:lvl w:ilvl="0" w:tplc="1278E656">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903E">
      <w:numFmt w:val="bullet"/>
      <w:lvlText w:val="•"/>
      <w:lvlJc w:val="left"/>
      <w:pPr>
        <w:ind w:left="547" w:hanging="176"/>
      </w:pPr>
      <w:rPr>
        <w:rFonts w:hint="default"/>
        <w:lang w:val="ru-RU" w:eastAsia="en-US" w:bidi="ar-SA"/>
      </w:rPr>
    </w:lvl>
    <w:lvl w:ilvl="2" w:tplc="3F088718">
      <w:numFmt w:val="bullet"/>
      <w:lvlText w:val="•"/>
      <w:lvlJc w:val="left"/>
      <w:pPr>
        <w:ind w:left="954" w:hanging="176"/>
      </w:pPr>
      <w:rPr>
        <w:rFonts w:hint="default"/>
        <w:lang w:val="ru-RU" w:eastAsia="en-US" w:bidi="ar-SA"/>
      </w:rPr>
    </w:lvl>
    <w:lvl w:ilvl="3" w:tplc="44ACD772">
      <w:numFmt w:val="bullet"/>
      <w:lvlText w:val="•"/>
      <w:lvlJc w:val="left"/>
      <w:pPr>
        <w:ind w:left="1361" w:hanging="176"/>
      </w:pPr>
      <w:rPr>
        <w:rFonts w:hint="default"/>
        <w:lang w:val="ru-RU" w:eastAsia="en-US" w:bidi="ar-SA"/>
      </w:rPr>
    </w:lvl>
    <w:lvl w:ilvl="4" w:tplc="AD86A37C">
      <w:numFmt w:val="bullet"/>
      <w:lvlText w:val="•"/>
      <w:lvlJc w:val="left"/>
      <w:pPr>
        <w:ind w:left="1768" w:hanging="176"/>
      </w:pPr>
      <w:rPr>
        <w:rFonts w:hint="default"/>
        <w:lang w:val="ru-RU" w:eastAsia="en-US" w:bidi="ar-SA"/>
      </w:rPr>
    </w:lvl>
    <w:lvl w:ilvl="5" w:tplc="7890C868">
      <w:numFmt w:val="bullet"/>
      <w:lvlText w:val="•"/>
      <w:lvlJc w:val="left"/>
      <w:pPr>
        <w:ind w:left="2175" w:hanging="176"/>
      </w:pPr>
      <w:rPr>
        <w:rFonts w:hint="default"/>
        <w:lang w:val="ru-RU" w:eastAsia="en-US" w:bidi="ar-SA"/>
      </w:rPr>
    </w:lvl>
    <w:lvl w:ilvl="6" w:tplc="E9700B52">
      <w:numFmt w:val="bullet"/>
      <w:lvlText w:val="•"/>
      <w:lvlJc w:val="left"/>
      <w:pPr>
        <w:ind w:left="2582" w:hanging="176"/>
      </w:pPr>
      <w:rPr>
        <w:rFonts w:hint="default"/>
        <w:lang w:val="ru-RU" w:eastAsia="en-US" w:bidi="ar-SA"/>
      </w:rPr>
    </w:lvl>
    <w:lvl w:ilvl="7" w:tplc="872035FE">
      <w:numFmt w:val="bullet"/>
      <w:lvlText w:val="•"/>
      <w:lvlJc w:val="left"/>
      <w:pPr>
        <w:ind w:left="2989" w:hanging="176"/>
      </w:pPr>
      <w:rPr>
        <w:rFonts w:hint="default"/>
        <w:lang w:val="ru-RU" w:eastAsia="en-US" w:bidi="ar-SA"/>
      </w:rPr>
    </w:lvl>
    <w:lvl w:ilvl="8" w:tplc="D2F8103A">
      <w:numFmt w:val="bullet"/>
      <w:lvlText w:val="•"/>
      <w:lvlJc w:val="left"/>
      <w:pPr>
        <w:ind w:left="3396" w:hanging="176"/>
      </w:pPr>
      <w:rPr>
        <w:rFonts w:hint="default"/>
        <w:lang w:val="ru-RU" w:eastAsia="en-US" w:bidi="ar-SA"/>
      </w:rPr>
    </w:lvl>
  </w:abstractNum>
  <w:abstractNum w:abstractNumId="189" w15:restartNumberingAfterBreak="0">
    <w:nsid w:val="485F37D9"/>
    <w:multiLevelType w:val="hybridMultilevel"/>
    <w:tmpl w:val="7F16EFA6"/>
    <w:lvl w:ilvl="0" w:tplc="5A26C26E">
      <w:numFmt w:val="bullet"/>
      <w:lvlText w:val="-"/>
      <w:lvlJc w:val="left"/>
      <w:pPr>
        <w:ind w:left="141"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A7CE26D8">
      <w:numFmt w:val="bullet"/>
      <w:lvlText w:val="•"/>
      <w:lvlJc w:val="left"/>
      <w:pPr>
        <w:ind w:left="412" w:hanging="348"/>
      </w:pPr>
      <w:rPr>
        <w:rFonts w:hint="default"/>
        <w:lang w:val="ru-RU" w:eastAsia="en-US" w:bidi="ar-SA"/>
      </w:rPr>
    </w:lvl>
    <w:lvl w:ilvl="2" w:tplc="B97E8DDC">
      <w:numFmt w:val="bullet"/>
      <w:lvlText w:val="•"/>
      <w:lvlJc w:val="left"/>
      <w:pPr>
        <w:ind w:left="684" w:hanging="348"/>
      </w:pPr>
      <w:rPr>
        <w:rFonts w:hint="default"/>
        <w:lang w:val="ru-RU" w:eastAsia="en-US" w:bidi="ar-SA"/>
      </w:rPr>
    </w:lvl>
    <w:lvl w:ilvl="3" w:tplc="CEBEE138">
      <w:numFmt w:val="bullet"/>
      <w:lvlText w:val="•"/>
      <w:lvlJc w:val="left"/>
      <w:pPr>
        <w:ind w:left="956" w:hanging="348"/>
      </w:pPr>
      <w:rPr>
        <w:rFonts w:hint="default"/>
        <w:lang w:val="ru-RU" w:eastAsia="en-US" w:bidi="ar-SA"/>
      </w:rPr>
    </w:lvl>
    <w:lvl w:ilvl="4" w:tplc="D25CAE66">
      <w:numFmt w:val="bullet"/>
      <w:lvlText w:val="•"/>
      <w:lvlJc w:val="left"/>
      <w:pPr>
        <w:ind w:left="1228" w:hanging="348"/>
      </w:pPr>
      <w:rPr>
        <w:rFonts w:hint="default"/>
        <w:lang w:val="ru-RU" w:eastAsia="en-US" w:bidi="ar-SA"/>
      </w:rPr>
    </w:lvl>
    <w:lvl w:ilvl="5" w:tplc="1F66CF4C">
      <w:numFmt w:val="bullet"/>
      <w:lvlText w:val="•"/>
      <w:lvlJc w:val="left"/>
      <w:pPr>
        <w:ind w:left="1500" w:hanging="348"/>
      </w:pPr>
      <w:rPr>
        <w:rFonts w:hint="default"/>
        <w:lang w:val="ru-RU" w:eastAsia="en-US" w:bidi="ar-SA"/>
      </w:rPr>
    </w:lvl>
    <w:lvl w:ilvl="6" w:tplc="238CFDD8">
      <w:numFmt w:val="bullet"/>
      <w:lvlText w:val="•"/>
      <w:lvlJc w:val="left"/>
      <w:pPr>
        <w:ind w:left="1772" w:hanging="348"/>
      </w:pPr>
      <w:rPr>
        <w:rFonts w:hint="default"/>
        <w:lang w:val="ru-RU" w:eastAsia="en-US" w:bidi="ar-SA"/>
      </w:rPr>
    </w:lvl>
    <w:lvl w:ilvl="7" w:tplc="CEB240EE">
      <w:numFmt w:val="bullet"/>
      <w:lvlText w:val="•"/>
      <w:lvlJc w:val="left"/>
      <w:pPr>
        <w:ind w:left="2044" w:hanging="348"/>
      </w:pPr>
      <w:rPr>
        <w:rFonts w:hint="default"/>
        <w:lang w:val="ru-RU" w:eastAsia="en-US" w:bidi="ar-SA"/>
      </w:rPr>
    </w:lvl>
    <w:lvl w:ilvl="8" w:tplc="68ACF404">
      <w:numFmt w:val="bullet"/>
      <w:lvlText w:val="•"/>
      <w:lvlJc w:val="left"/>
      <w:pPr>
        <w:ind w:left="2316" w:hanging="348"/>
      </w:pPr>
      <w:rPr>
        <w:rFonts w:hint="default"/>
        <w:lang w:val="ru-RU" w:eastAsia="en-US" w:bidi="ar-SA"/>
      </w:rPr>
    </w:lvl>
  </w:abstractNum>
  <w:abstractNum w:abstractNumId="190" w15:restartNumberingAfterBreak="0">
    <w:nsid w:val="489710BA"/>
    <w:multiLevelType w:val="hybridMultilevel"/>
    <w:tmpl w:val="E146FD14"/>
    <w:lvl w:ilvl="0" w:tplc="9FFE4616">
      <w:numFmt w:val="bullet"/>
      <w:lvlText w:val="-"/>
      <w:lvlJc w:val="left"/>
      <w:pPr>
        <w:ind w:left="109"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2C2CE13A">
      <w:numFmt w:val="bullet"/>
      <w:lvlText w:val="•"/>
      <w:lvlJc w:val="left"/>
      <w:pPr>
        <w:ind w:left="511" w:hanging="132"/>
      </w:pPr>
      <w:rPr>
        <w:rFonts w:hint="default"/>
        <w:lang w:val="ru-RU" w:eastAsia="en-US" w:bidi="ar-SA"/>
      </w:rPr>
    </w:lvl>
    <w:lvl w:ilvl="2" w:tplc="1C1848D6">
      <w:numFmt w:val="bullet"/>
      <w:lvlText w:val="•"/>
      <w:lvlJc w:val="left"/>
      <w:pPr>
        <w:ind w:left="922" w:hanging="132"/>
      </w:pPr>
      <w:rPr>
        <w:rFonts w:hint="default"/>
        <w:lang w:val="ru-RU" w:eastAsia="en-US" w:bidi="ar-SA"/>
      </w:rPr>
    </w:lvl>
    <w:lvl w:ilvl="3" w:tplc="B92090DE">
      <w:numFmt w:val="bullet"/>
      <w:lvlText w:val="•"/>
      <w:lvlJc w:val="left"/>
      <w:pPr>
        <w:ind w:left="1333" w:hanging="132"/>
      </w:pPr>
      <w:rPr>
        <w:rFonts w:hint="default"/>
        <w:lang w:val="ru-RU" w:eastAsia="en-US" w:bidi="ar-SA"/>
      </w:rPr>
    </w:lvl>
    <w:lvl w:ilvl="4" w:tplc="34283BBE">
      <w:numFmt w:val="bullet"/>
      <w:lvlText w:val="•"/>
      <w:lvlJc w:val="left"/>
      <w:pPr>
        <w:ind w:left="1744" w:hanging="132"/>
      </w:pPr>
      <w:rPr>
        <w:rFonts w:hint="default"/>
        <w:lang w:val="ru-RU" w:eastAsia="en-US" w:bidi="ar-SA"/>
      </w:rPr>
    </w:lvl>
    <w:lvl w:ilvl="5" w:tplc="7026C95C">
      <w:numFmt w:val="bullet"/>
      <w:lvlText w:val="•"/>
      <w:lvlJc w:val="left"/>
      <w:pPr>
        <w:ind w:left="2155" w:hanging="132"/>
      </w:pPr>
      <w:rPr>
        <w:rFonts w:hint="default"/>
        <w:lang w:val="ru-RU" w:eastAsia="en-US" w:bidi="ar-SA"/>
      </w:rPr>
    </w:lvl>
    <w:lvl w:ilvl="6" w:tplc="6FF6AB2C">
      <w:numFmt w:val="bullet"/>
      <w:lvlText w:val="•"/>
      <w:lvlJc w:val="left"/>
      <w:pPr>
        <w:ind w:left="2566" w:hanging="132"/>
      </w:pPr>
      <w:rPr>
        <w:rFonts w:hint="default"/>
        <w:lang w:val="ru-RU" w:eastAsia="en-US" w:bidi="ar-SA"/>
      </w:rPr>
    </w:lvl>
    <w:lvl w:ilvl="7" w:tplc="3E00DA00">
      <w:numFmt w:val="bullet"/>
      <w:lvlText w:val="•"/>
      <w:lvlJc w:val="left"/>
      <w:pPr>
        <w:ind w:left="2977" w:hanging="132"/>
      </w:pPr>
      <w:rPr>
        <w:rFonts w:hint="default"/>
        <w:lang w:val="ru-RU" w:eastAsia="en-US" w:bidi="ar-SA"/>
      </w:rPr>
    </w:lvl>
    <w:lvl w:ilvl="8" w:tplc="D5EEB540">
      <w:numFmt w:val="bullet"/>
      <w:lvlText w:val="•"/>
      <w:lvlJc w:val="left"/>
      <w:pPr>
        <w:ind w:left="3388" w:hanging="132"/>
      </w:pPr>
      <w:rPr>
        <w:rFonts w:hint="default"/>
        <w:lang w:val="ru-RU" w:eastAsia="en-US" w:bidi="ar-SA"/>
      </w:rPr>
    </w:lvl>
  </w:abstractNum>
  <w:abstractNum w:abstractNumId="191" w15:restartNumberingAfterBreak="0">
    <w:nsid w:val="48BE75F9"/>
    <w:multiLevelType w:val="hybridMultilevel"/>
    <w:tmpl w:val="47980F1C"/>
    <w:lvl w:ilvl="0" w:tplc="FA960250">
      <w:numFmt w:val="bullet"/>
      <w:lvlText w:val=""/>
      <w:lvlJc w:val="left"/>
      <w:pPr>
        <w:ind w:left="107" w:hanging="425"/>
      </w:pPr>
      <w:rPr>
        <w:rFonts w:ascii="Symbol" w:eastAsia="Symbol" w:hAnsi="Symbol" w:cs="Symbol" w:hint="default"/>
        <w:b w:val="0"/>
        <w:bCs w:val="0"/>
        <w:i w:val="0"/>
        <w:iCs w:val="0"/>
        <w:spacing w:val="0"/>
        <w:w w:val="99"/>
        <w:sz w:val="20"/>
        <w:szCs w:val="20"/>
        <w:lang w:val="ru-RU" w:eastAsia="en-US" w:bidi="ar-SA"/>
      </w:rPr>
    </w:lvl>
    <w:lvl w:ilvl="1" w:tplc="1950856C">
      <w:numFmt w:val="bullet"/>
      <w:lvlText w:val="•"/>
      <w:lvlJc w:val="left"/>
      <w:pPr>
        <w:ind w:left="467" w:hanging="425"/>
      </w:pPr>
      <w:rPr>
        <w:rFonts w:hint="default"/>
        <w:lang w:val="ru-RU" w:eastAsia="en-US" w:bidi="ar-SA"/>
      </w:rPr>
    </w:lvl>
    <w:lvl w:ilvl="2" w:tplc="FA3EC3D8">
      <w:numFmt w:val="bullet"/>
      <w:lvlText w:val="•"/>
      <w:lvlJc w:val="left"/>
      <w:pPr>
        <w:ind w:left="835" w:hanging="425"/>
      </w:pPr>
      <w:rPr>
        <w:rFonts w:hint="default"/>
        <w:lang w:val="ru-RU" w:eastAsia="en-US" w:bidi="ar-SA"/>
      </w:rPr>
    </w:lvl>
    <w:lvl w:ilvl="3" w:tplc="BA606B88">
      <w:numFmt w:val="bullet"/>
      <w:lvlText w:val="•"/>
      <w:lvlJc w:val="left"/>
      <w:pPr>
        <w:ind w:left="1202" w:hanging="425"/>
      </w:pPr>
      <w:rPr>
        <w:rFonts w:hint="default"/>
        <w:lang w:val="ru-RU" w:eastAsia="en-US" w:bidi="ar-SA"/>
      </w:rPr>
    </w:lvl>
    <w:lvl w:ilvl="4" w:tplc="C6BCC60E">
      <w:numFmt w:val="bullet"/>
      <w:lvlText w:val="•"/>
      <w:lvlJc w:val="left"/>
      <w:pPr>
        <w:ind w:left="1570" w:hanging="425"/>
      </w:pPr>
      <w:rPr>
        <w:rFonts w:hint="default"/>
        <w:lang w:val="ru-RU" w:eastAsia="en-US" w:bidi="ar-SA"/>
      </w:rPr>
    </w:lvl>
    <w:lvl w:ilvl="5" w:tplc="ADF882F0">
      <w:numFmt w:val="bullet"/>
      <w:lvlText w:val="•"/>
      <w:lvlJc w:val="left"/>
      <w:pPr>
        <w:ind w:left="1937" w:hanging="425"/>
      </w:pPr>
      <w:rPr>
        <w:rFonts w:hint="default"/>
        <w:lang w:val="ru-RU" w:eastAsia="en-US" w:bidi="ar-SA"/>
      </w:rPr>
    </w:lvl>
    <w:lvl w:ilvl="6" w:tplc="B2E473D2">
      <w:numFmt w:val="bullet"/>
      <w:lvlText w:val="•"/>
      <w:lvlJc w:val="left"/>
      <w:pPr>
        <w:ind w:left="2305" w:hanging="425"/>
      </w:pPr>
      <w:rPr>
        <w:rFonts w:hint="default"/>
        <w:lang w:val="ru-RU" w:eastAsia="en-US" w:bidi="ar-SA"/>
      </w:rPr>
    </w:lvl>
    <w:lvl w:ilvl="7" w:tplc="C5ACFE40">
      <w:numFmt w:val="bullet"/>
      <w:lvlText w:val="•"/>
      <w:lvlJc w:val="left"/>
      <w:pPr>
        <w:ind w:left="2672" w:hanging="425"/>
      </w:pPr>
      <w:rPr>
        <w:rFonts w:hint="default"/>
        <w:lang w:val="ru-RU" w:eastAsia="en-US" w:bidi="ar-SA"/>
      </w:rPr>
    </w:lvl>
    <w:lvl w:ilvl="8" w:tplc="99A48FA8">
      <w:numFmt w:val="bullet"/>
      <w:lvlText w:val="•"/>
      <w:lvlJc w:val="left"/>
      <w:pPr>
        <w:ind w:left="3040" w:hanging="425"/>
      </w:pPr>
      <w:rPr>
        <w:rFonts w:hint="default"/>
        <w:lang w:val="ru-RU" w:eastAsia="en-US" w:bidi="ar-SA"/>
      </w:rPr>
    </w:lvl>
  </w:abstractNum>
  <w:abstractNum w:abstractNumId="192" w15:restartNumberingAfterBreak="0">
    <w:nsid w:val="493C53AF"/>
    <w:multiLevelType w:val="hybridMultilevel"/>
    <w:tmpl w:val="349CCC7A"/>
    <w:lvl w:ilvl="0" w:tplc="E1F65A22">
      <w:numFmt w:val="bullet"/>
      <w:lvlText w:val="-"/>
      <w:lvlJc w:val="left"/>
      <w:pPr>
        <w:ind w:left="16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31EBE12">
      <w:numFmt w:val="bullet"/>
      <w:lvlText w:val="•"/>
      <w:lvlJc w:val="left"/>
      <w:pPr>
        <w:ind w:left="1643" w:hanging="154"/>
      </w:pPr>
      <w:rPr>
        <w:rFonts w:hint="default"/>
        <w:lang w:val="ru-RU" w:eastAsia="en-US" w:bidi="ar-SA"/>
      </w:rPr>
    </w:lvl>
    <w:lvl w:ilvl="2" w:tplc="3D4E2D28">
      <w:numFmt w:val="bullet"/>
      <w:lvlText w:val="•"/>
      <w:lvlJc w:val="left"/>
      <w:pPr>
        <w:ind w:left="3127" w:hanging="154"/>
      </w:pPr>
      <w:rPr>
        <w:rFonts w:hint="default"/>
        <w:lang w:val="ru-RU" w:eastAsia="en-US" w:bidi="ar-SA"/>
      </w:rPr>
    </w:lvl>
    <w:lvl w:ilvl="3" w:tplc="E5A6D326">
      <w:numFmt w:val="bullet"/>
      <w:lvlText w:val="•"/>
      <w:lvlJc w:val="left"/>
      <w:pPr>
        <w:ind w:left="4610" w:hanging="154"/>
      </w:pPr>
      <w:rPr>
        <w:rFonts w:hint="default"/>
        <w:lang w:val="ru-RU" w:eastAsia="en-US" w:bidi="ar-SA"/>
      </w:rPr>
    </w:lvl>
    <w:lvl w:ilvl="4" w:tplc="FAC2AEF0">
      <w:numFmt w:val="bullet"/>
      <w:lvlText w:val="•"/>
      <w:lvlJc w:val="left"/>
      <w:pPr>
        <w:ind w:left="6094" w:hanging="154"/>
      </w:pPr>
      <w:rPr>
        <w:rFonts w:hint="default"/>
        <w:lang w:val="ru-RU" w:eastAsia="en-US" w:bidi="ar-SA"/>
      </w:rPr>
    </w:lvl>
    <w:lvl w:ilvl="5" w:tplc="CF744A24">
      <w:numFmt w:val="bullet"/>
      <w:lvlText w:val="•"/>
      <w:lvlJc w:val="left"/>
      <w:pPr>
        <w:ind w:left="7578" w:hanging="154"/>
      </w:pPr>
      <w:rPr>
        <w:rFonts w:hint="default"/>
        <w:lang w:val="ru-RU" w:eastAsia="en-US" w:bidi="ar-SA"/>
      </w:rPr>
    </w:lvl>
    <w:lvl w:ilvl="6" w:tplc="9842B4CA">
      <w:numFmt w:val="bullet"/>
      <w:lvlText w:val="•"/>
      <w:lvlJc w:val="left"/>
      <w:pPr>
        <w:ind w:left="9061" w:hanging="154"/>
      </w:pPr>
      <w:rPr>
        <w:rFonts w:hint="default"/>
        <w:lang w:val="ru-RU" w:eastAsia="en-US" w:bidi="ar-SA"/>
      </w:rPr>
    </w:lvl>
    <w:lvl w:ilvl="7" w:tplc="201E81BA">
      <w:numFmt w:val="bullet"/>
      <w:lvlText w:val="•"/>
      <w:lvlJc w:val="left"/>
      <w:pPr>
        <w:ind w:left="10545" w:hanging="154"/>
      </w:pPr>
      <w:rPr>
        <w:rFonts w:hint="default"/>
        <w:lang w:val="ru-RU" w:eastAsia="en-US" w:bidi="ar-SA"/>
      </w:rPr>
    </w:lvl>
    <w:lvl w:ilvl="8" w:tplc="3B5A5D9C">
      <w:numFmt w:val="bullet"/>
      <w:lvlText w:val="•"/>
      <w:lvlJc w:val="left"/>
      <w:pPr>
        <w:ind w:left="12029" w:hanging="154"/>
      </w:pPr>
      <w:rPr>
        <w:rFonts w:hint="default"/>
        <w:lang w:val="ru-RU" w:eastAsia="en-US" w:bidi="ar-SA"/>
      </w:rPr>
    </w:lvl>
  </w:abstractNum>
  <w:abstractNum w:abstractNumId="193" w15:restartNumberingAfterBreak="0">
    <w:nsid w:val="49701DAA"/>
    <w:multiLevelType w:val="hybridMultilevel"/>
    <w:tmpl w:val="77D48C40"/>
    <w:lvl w:ilvl="0" w:tplc="F0A44924">
      <w:numFmt w:val="bullet"/>
      <w:lvlText w:val=""/>
      <w:lvlJc w:val="left"/>
      <w:pPr>
        <w:ind w:left="619" w:hanging="392"/>
      </w:pPr>
      <w:rPr>
        <w:rFonts w:ascii="Wingdings" w:eastAsia="Wingdings" w:hAnsi="Wingdings" w:cs="Wingdings" w:hint="default"/>
        <w:spacing w:val="0"/>
        <w:w w:val="100"/>
        <w:lang w:val="ru-RU" w:eastAsia="en-US" w:bidi="ar-SA"/>
      </w:rPr>
    </w:lvl>
    <w:lvl w:ilvl="1" w:tplc="3C6A1E7A">
      <w:numFmt w:val="bullet"/>
      <w:lvlText w:val=""/>
      <w:lvlJc w:val="left"/>
      <w:pPr>
        <w:ind w:left="1082" w:hanging="360"/>
      </w:pPr>
      <w:rPr>
        <w:rFonts w:ascii="Wingdings" w:eastAsia="Wingdings" w:hAnsi="Wingdings" w:cs="Wingdings" w:hint="default"/>
        <w:b w:val="0"/>
        <w:bCs w:val="0"/>
        <w:i w:val="0"/>
        <w:iCs w:val="0"/>
        <w:spacing w:val="0"/>
        <w:w w:val="100"/>
        <w:sz w:val="24"/>
        <w:szCs w:val="24"/>
        <w:lang w:val="ru-RU" w:eastAsia="en-US" w:bidi="ar-SA"/>
      </w:rPr>
    </w:lvl>
    <w:lvl w:ilvl="2" w:tplc="8FB0C7BA">
      <w:numFmt w:val="bullet"/>
      <w:lvlText w:val="•"/>
      <w:lvlJc w:val="left"/>
      <w:pPr>
        <w:ind w:left="2109" w:hanging="360"/>
      </w:pPr>
      <w:rPr>
        <w:rFonts w:hint="default"/>
        <w:lang w:val="ru-RU" w:eastAsia="en-US" w:bidi="ar-SA"/>
      </w:rPr>
    </w:lvl>
    <w:lvl w:ilvl="3" w:tplc="CB588142">
      <w:numFmt w:val="bullet"/>
      <w:lvlText w:val="•"/>
      <w:lvlJc w:val="left"/>
      <w:pPr>
        <w:ind w:left="3139" w:hanging="360"/>
      </w:pPr>
      <w:rPr>
        <w:rFonts w:hint="default"/>
        <w:lang w:val="ru-RU" w:eastAsia="en-US" w:bidi="ar-SA"/>
      </w:rPr>
    </w:lvl>
    <w:lvl w:ilvl="4" w:tplc="5ABA0152">
      <w:numFmt w:val="bullet"/>
      <w:lvlText w:val="•"/>
      <w:lvlJc w:val="left"/>
      <w:pPr>
        <w:ind w:left="4169" w:hanging="360"/>
      </w:pPr>
      <w:rPr>
        <w:rFonts w:hint="default"/>
        <w:lang w:val="ru-RU" w:eastAsia="en-US" w:bidi="ar-SA"/>
      </w:rPr>
    </w:lvl>
    <w:lvl w:ilvl="5" w:tplc="02EC752E">
      <w:numFmt w:val="bullet"/>
      <w:lvlText w:val="•"/>
      <w:lvlJc w:val="left"/>
      <w:pPr>
        <w:ind w:left="5199" w:hanging="360"/>
      </w:pPr>
      <w:rPr>
        <w:rFonts w:hint="default"/>
        <w:lang w:val="ru-RU" w:eastAsia="en-US" w:bidi="ar-SA"/>
      </w:rPr>
    </w:lvl>
    <w:lvl w:ilvl="6" w:tplc="C88065FA">
      <w:numFmt w:val="bullet"/>
      <w:lvlText w:val="•"/>
      <w:lvlJc w:val="left"/>
      <w:pPr>
        <w:ind w:left="6229" w:hanging="360"/>
      </w:pPr>
      <w:rPr>
        <w:rFonts w:hint="default"/>
        <w:lang w:val="ru-RU" w:eastAsia="en-US" w:bidi="ar-SA"/>
      </w:rPr>
    </w:lvl>
    <w:lvl w:ilvl="7" w:tplc="A192DD5E">
      <w:numFmt w:val="bullet"/>
      <w:lvlText w:val="•"/>
      <w:lvlJc w:val="left"/>
      <w:pPr>
        <w:ind w:left="7258" w:hanging="360"/>
      </w:pPr>
      <w:rPr>
        <w:rFonts w:hint="default"/>
        <w:lang w:val="ru-RU" w:eastAsia="en-US" w:bidi="ar-SA"/>
      </w:rPr>
    </w:lvl>
    <w:lvl w:ilvl="8" w:tplc="0444F686">
      <w:numFmt w:val="bullet"/>
      <w:lvlText w:val="•"/>
      <w:lvlJc w:val="left"/>
      <w:pPr>
        <w:ind w:left="8288" w:hanging="360"/>
      </w:pPr>
      <w:rPr>
        <w:rFonts w:hint="default"/>
        <w:lang w:val="ru-RU" w:eastAsia="en-US" w:bidi="ar-SA"/>
      </w:rPr>
    </w:lvl>
  </w:abstractNum>
  <w:abstractNum w:abstractNumId="194" w15:restartNumberingAfterBreak="0">
    <w:nsid w:val="4AC05C22"/>
    <w:multiLevelType w:val="hybridMultilevel"/>
    <w:tmpl w:val="8586E412"/>
    <w:lvl w:ilvl="0" w:tplc="01D8FEB6">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4E4649D4">
      <w:numFmt w:val="bullet"/>
      <w:lvlText w:val="•"/>
      <w:lvlJc w:val="left"/>
      <w:pPr>
        <w:ind w:left="570" w:hanging="204"/>
      </w:pPr>
      <w:rPr>
        <w:rFonts w:hint="default"/>
        <w:lang w:val="ru-RU" w:eastAsia="en-US" w:bidi="ar-SA"/>
      </w:rPr>
    </w:lvl>
    <w:lvl w:ilvl="2" w:tplc="A0380344">
      <w:numFmt w:val="bullet"/>
      <w:lvlText w:val="•"/>
      <w:lvlJc w:val="left"/>
      <w:pPr>
        <w:ind w:left="1020" w:hanging="204"/>
      </w:pPr>
      <w:rPr>
        <w:rFonts w:hint="default"/>
        <w:lang w:val="ru-RU" w:eastAsia="en-US" w:bidi="ar-SA"/>
      </w:rPr>
    </w:lvl>
    <w:lvl w:ilvl="3" w:tplc="A300E1FE">
      <w:numFmt w:val="bullet"/>
      <w:lvlText w:val="•"/>
      <w:lvlJc w:val="left"/>
      <w:pPr>
        <w:ind w:left="1470" w:hanging="204"/>
      </w:pPr>
      <w:rPr>
        <w:rFonts w:hint="default"/>
        <w:lang w:val="ru-RU" w:eastAsia="en-US" w:bidi="ar-SA"/>
      </w:rPr>
    </w:lvl>
    <w:lvl w:ilvl="4" w:tplc="4800BFAC">
      <w:numFmt w:val="bullet"/>
      <w:lvlText w:val="•"/>
      <w:lvlJc w:val="left"/>
      <w:pPr>
        <w:ind w:left="1920" w:hanging="204"/>
      </w:pPr>
      <w:rPr>
        <w:rFonts w:hint="default"/>
        <w:lang w:val="ru-RU" w:eastAsia="en-US" w:bidi="ar-SA"/>
      </w:rPr>
    </w:lvl>
    <w:lvl w:ilvl="5" w:tplc="C16CCBB4">
      <w:numFmt w:val="bullet"/>
      <w:lvlText w:val="•"/>
      <w:lvlJc w:val="left"/>
      <w:pPr>
        <w:ind w:left="2371" w:hanging="204"/>
      </w:pPr>
      <w:rPr>
        <w:rFonts w:hint="default"/>
        <w:lang w:val="ru-RU" w:eastAsia="en-US" w:bidi="ar-SA"/>
      </w:rPr>
    </w:lvl>
    <w:lvl w:ilvl="6" w:tplc="5D945670">
      <w:numFmt w:val="bullet"/>
      <w:lvlText w:val="•"/>
      <w:lvlJc w:val="left"/>
      <w:pPr>
        <w:ind w:left="2821" w:hanging="204"/>
      </w:pPr>
      <w:rPr>
        <w:rFonts w:hint="default"/>
        <w:lang w:val="ru-RU" w:eastAsia="en-US" w:bidi="ar-SA"/>
      </w:rPr>
    </w:lvl>
    <w:lvl w:ilvl="7" w:tplc="6CC2ABE8">
      <w:numFmt w:val="bullet"/>
      <w:lvlText w:val="•"/>
      <w:lvlJc w:val="left"/>
      <w:pPr>
        <w:ind w:left="3271" w:hanging="204"/>
      </w:pPr>
      <w:rPr>
        <w:rFonts w:hint="default"/>
        <w:lang w:val="ru-RU" w:eastAsia="en-US" w:bidi="ar-SA"/>
      </w:rPr>
    </w:lvl>
    <w:lvl w:ilvl="8" w:tplc="524C8416">
      <w:numFmt w:val="bullet"/>
      <w:lvlText w:val="•"/>
      <w:lvlJc w:val="left"/>
      <w:pPr>
        <w:ind w:left="3721" w:hanging="204"/>
      </w:pPr>
      <w:rPr>
        <w:rFonts w:hint="default"/>
        <w:lang w:val="ru-RU" w:eastAsia="en-US" w:bidi="ar-SA"/>
      </w:rPr>
    </w:lvl>
  </w:abstractNum>
  <w:abstractNum w:abstractNumId="195" w15:restartNumberingAfterBreak="0">
    <w:nsid w:val="4B887724"/>
    <w:multiLevelType w:val="hybridMultilevel"/>
    <w:tmpl w:val="D960B312"/>
    <w:lvl w:ilvl="0" w:tplc="3AF07644">
      <w:numFmt w:val="bullet"/>
      <w:lvlText w:val="-"/>
      <w:lvlJc w:val="left"/>
      <w:pPr>
        <w:ind w:left="285" w:hanging="179"/>
      </w:pPr>
      <w:rPr>
        <w:rFonts w:ascii="Times New Roman" w:eastAsia="Times New Roman" w:hAnsi="Times New Roman" w:cs="Times New Roman" w:hint="default"/>
        <w:b w:val="0"/>
        <w:bCs w:val="0"/>
        <w:i w:val="0"/>
        <w:iCs w:val="0"/>
        <w:color w:val="00AF50"/>
        <w:spacing w:val="0"/>
        <w:w w:val="100"/>
        <w:sz w:val="24"/>
        <w:szCs w:val="24"/>
        <w:lang w:val="ru-RU" w:eastAsia="en-US" w:bidi="ar-SA"/>
      </w:rPr>
    </w:lvl>
    <w:lvl w:ilvl="1" w:tplc="A3686520">
      <w:numFmt w:val="bullet"/>
      <w:lvlText w:val="•"/>
      <w:lvlJc w:val="left"/>
      <w:pPr>
        <w:ind w:left="1301" w:hanging="179"/>
      </w:pPr>
      <w:rPr>
        <w:rFonts w:hint="default"/>
        <w:lang w:val="ru-RU" w:eastAsia="en-US" w:bidi="ar-SA"/>
      </w:rPr>
    </w:lvl>
    <w:lvl w:ilvl="2" w:tplc="053C3DB8">
      <w:numFmt w:val="bullet"/>
      <w:lvlText w:val="•"/>
      <w:lvlJc w:val="left"/>
      <w:pPr>
        <w:ind w:left="2322" w:hanging="179"/>
      </w:pPr>
      <w:rPr>
        <w:rFonts w:hint="default"/>
        <w:lang w:val="ru-RU" w:eastAsia="en-US" w:bidi="ar-SA"/>
      </w:rPr>
    </w:lvl>
    <w:lvl w:ilvl="3" w:tplc="1FD467AC">
      <w:numFmt w:val="bullet"/>
      <w:lvlText w:val="•"/>
      <w:lvlJc w:val="left"/>
      <w:pPr>
        <w:ind w:left="3343" w:hanging="179"/>
      </w:pPr>
      <w:rPr>
        <w:rFonts w:hint="default"/>
        <w:lang w:val="ru-RU" w:eastAsia="en-US" w:bidi="ar-SA"/>
      </w:rPr>
    </w:lvl>
    <w:lvl w:ilvl="4" w:tplc="C7466940">
      <w:numFmt w:val="bullet"/>
      <w:lvlText w:val="•"/>
      <w:lvlJc w:val="left"/>
      <w:pPr>
        <w:ind w:left="4364" w:hanging="179"/>
      </w:pPr>
      <w:rPr>
        <w:rFonts w:hint="default"/>
        <w:lang w:val="ru-RU" w:eastAsia="en-US" w:bidi="ar-SA"/>
      </w:rPr>
    </w:lvl>
    <w:lvl w:ilvl="5" w:tplc="59A68D66">
      <w:numFmt w:val="bullet"/>
      <w:lvlText w:val="•"/>
      <w:lvlJc w:val="left"/>
      <w:pPr>
        <w:ind w:left="5385" w:hanging="179"/>
      </w:pPr>
      <w:rPr>
        <w:rFonts w:hint="default"/>
        <w:lang w:val="ru-RU" w:eastAsia="en-US" w:bidi="ar-SA"/>
      </w:rPr>
    </w:lvl>
    <w:lvl w:ilvl="6" w:tplc="E72E8C02">
      <w:numFmt w:val="bullet"/>
      <w:lvlText w:val="•"/>
      <w:lvlJc w:val="left"/>
      <w:pPr>
        <w:ind w:left="6406" w:hanging="179"/>
      </w:pPr>
      <w:rPr>
        <w:rFonts w:hint="default"/>
        <w:lang w:val="ru-RU" w:eastAsia="en-US" w:bidi="ar-SA"/>
      </w:rPr>
    </w:lvl>
    <w:lvl w:ilvl="7" w:tplc="CE4E2A6E">
      <w:numFmt w:val="bullet"/>
      <w:lvlText w:val="•"/>
      <w:lvlJc w:val="left"/>
      <w:pPr>
        <w:ind w:left="7427" w:hanging="179"/>
      </w:pPr>
      <w:rPr>
        <w:rFonts w:hint="default"/>
        <w:lang w:val="ru-RU" w:eastAsia="en-US" w:bidi="ar-SA"/>
      </w:rPr>
    </w:lvl>
    <w:lvl w:ilvl="8" w:tplc="4D263CA2">
      <w:numFmt w:val="bullet"/>
      <w:lvlText w:val="•"/>
      <w:lvlJc w:val="left"/>
      <w:pPr>
        <w:ind w:left="8448" w:hanging="179"/>
      </w:pPr>
      <w:rPr>
        <w:rFonts w:hint="default"/>
        <w:lang w:val="ru-RU" w:eastAsia="en-US" w:bidi="ar-SA"/>
      </w:rPr>
    </w:lvl>
  </w:abstractNum>
  <w:abstractNum w:abstractNumId="196" w15:restartNumberingAfterBreak="0">
    <w:nsid w:val="4B8B5CCF"/>
    <w:multiLevelType w:val="hybridMultilevel"/>
    <w:tmpl w:val="9628FB66"/>
    <w:lvl w:ilvl="0" w:tplc="13364B4A">
      <w:numFmt w:val="bullet"/>
      <w:lvlText w:val="-"/>
      <w:lvlJc w:val="left"/>
      <w:pPr>
        <w:ind w:left="109"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A74A4C3A">
      <w:numFmt w:val="bullet"/>
      <w:lvlText w:val="•"/>
      <w:lvlJc w:val="left"/>
      <w:pPr>
        <w:ind w:left="482" w:hanging="118"/>
      </w:pPr>
      <w:rPr>
        <w:rFonts w:hint="default"/>
        <w:lang w:val="ru-RU" w:eastAsia="en-US" w:bidi="ar-SA"/>
      </w:rPr>
    </w:lvl>
    <w:lvl w:ilvl="2" w:tplc="A8B019A8">
      <w:numFmt w:val="bullet"/>
      <w:lvlText w:val="•"/>
      <w:lvlJc w:val="left"/>
      <w:pPr>
        <w:ind w:left="864" w:hanging="118"/>
      </w:pPr>
      <w:rPr>
        <w:rFonts w:hint="default"/>
        <w:lang w:val="ru-RU" w:eastAsia="en-US" w:bidi="ar-SA"/>
      </w:rPr>
    </w:lvl>
    <w:lvl w:ilvl="3" w:tplc="9CC25D4C">
      <w:numFmt w:val="bullet"/>
      <w:lvlText w:val="•"/>
      <w:lvlJc w:val="left"/>
      <w:pPr>
        <w:ind w:left="1246" w:hanging="118"/>
      </w:pPr>
      <w:rPr>
        <w:rFonts w:hint="default"/>
        <w:lang w:val="ru-RU" w:eastAsia="en-US" w:bidi="ar-SA"/>
      </w:rPr>
    </w:lvl>
    <w:lvl w:ilvl="4" w:tplc="82A0D5E8">
      <w:numFmt w:val="bullet"/>
      <w:lvlText w:val="•"/>
      <w:lvlJc w:val="left"/>
      <w:pPr>
        <w:ind w:left="1628" w:hanging="118"/>
      </w:pPr>
      <w:rPr>
        <w:rFonts w:hint="default"/>
        <w:lang w:val="ru-RU" w:eastAsia="en-US" w:bidi="ar-SA"/>
      </w:rPr>
    </w:lvl>
    <w:lvl w:ilvl="5" w:tplc="9E7A4140">
      <w:numFmt w:val="bullet"/>
      <w:lvlText w:val="•"/>
      <w:lvlJc w:val="left"/>
      <w:pPr>
        <w:ind w:left="2010" w:hanging="118"/>
      </w:pPr>
      <w:rPr>
        <w:rFonts w:hint="default"/>
        <w:lang w:val="ru-RU" w:eastAsia="en-US" w:bidi="ar-SA"/>
      </w:rPr>
    </w:lvl>
    <w:lvl w:ilvl="6" w:tplc="A7E8EE64">
      <w:numFmt w:val="bullet"/>
      <w:lvlText w:val="•"/>
      <w:lvlJc w:val="left"/>
      <w:pPr>
        <w:ind w:left="2392" w:hanging="118"/>
      </w:pPr>
      <w:rPr>
        <w:rFonts w:hint="default"/>
        <w:lang w:val="ru-RU" w:eastAsia="en-US" w:bidi="ar-SA"/>
      </w:rPr>
    </w:lvl>
    <w:lvl w:ilvl="7" w:tplc="19D8C720">
      <w:numFmt w:val="bullet"/>
      <w:lvlText w:val="•"/>
      <w:lvlJc w:val="left"/>
      <w:pPr>
        <w:ind w:left="2774" w:hanging="118"/>
      </w:pPr>
      <w:rPr>
        <w:rFonts w:hint="default"/>
        <w:lang w:val="ru-RU" w:eastAsia="en-US" w:bidi="ar-SA"/>
      </w:rPr>
    </w:lvl>
    <w:lvl w:ilvl="8" w:tplc="9D32FF6A">
      <w:numFmt w:val="bullet"/>
      <w:lvlText w:val="•"/>
      <w:lvlJc w:val="left"/>
      <w:pPr>
        <w:ind w:left="3156" w:hanging="118"/>
      </w:pPr>
      <w:rPr>
        <w:rFonts w:hint="default"/>
        <w:lang w:val="ru-RU" w:eastAsia="en-US" w:bidi="ar-SA"/>
      </w:rPr>
    </w:lvl>
  </w:abstractNum>
  <w:abstractNum w:abstractNumId="197" w15:restartNumberingAfterBreak="0">
    <w:nsid w:val="4BAF355A"/>
    <w:multiLevelType w:val="hybridMultilevel"/>
    <w:tmpl w:val="D236DB78"/>
    <w:lvl w:ilvl="0" w:tplc="336AAF02">
      <w:numFmt w:val="bullet"/>
      <w:lvlText w:val=""/>
      <w:lvlJc w:val="left"/>
      <w:pPr>
        <w:ind w:left="107" w:hanging="284"/>
      </w:pPr>
      <w:rPr>
        <w:rFonts w:ascii="Symbol" w:eastAsia="Symbol" w:hAnsi="Symbol" w:cs="Symbol" w:hint="default"/>
        <w:b w:val="0"/>
        <w:bCs w:val="0"/>
        <w:i w:val="0"/>
        <w:iCs w:val="0"/>
        <w:spacing w:val="0"/>
        <w:w w:val="99"/>
        <w:sz w:val="20"/>
        <w:szCs w:val="20"/>
        <w:lang w:val="ru-RU" w:eastAsia="en-US" w:bidi="ar-SA"/>
      </w:rPr>
    </w:lvl>
    <w:lvl w:ilvl="1" w:tplc="7F72ABE4">
      <w:numFmt w:val="bullet"/>
      <w:lvlText w:val="•"/>
      <w:lvlJc w:val="left"/>
      <w:pPr>
        <w:ind w:left="443" w:hanging="284"/>
      </w:pPr>
      <w:rPr>
        <w:rFonts w:hint="default"/>
        <w:lang w:val="ru-RU" w:eastAsia="en-US" w:bidi="ar-SA"/>
      </w:rPr>
    </w:lvl>
    <w:lvl w:ilvl="2" w:tplc="FCB2EC56">
      <w:numFmt w:val="bullet"/>
      <w:lvlText w:val="•"/>
      <w:lvlJc w:val="left"/>
      <w:pPr>
        <w:ind w:left="786" w:hanging="284"/>
      </w:pPr>
      <w:rPr>
        <w:rFonts w:hint="default"/>
        <w:lang w:val="ru-RU" w:eastAsia="en-US" w:bidi="ar-SA"/>
      </w:rPr>
    </w:lvl>
    <w:lvl w:ilvl="3" w:tplc="49C805EE">
      <w:numFmt w:val="bullet"/>
      <w:lvlText w:val="•"/>
      <w:lvlJc w:val="left"/>
      <w:pPr>
        <w:ind w:left="1129" w:hanging="284"/>
      </w:pPr>
      <w:rPr>
        <w:rFonts w:hint="default"/>
        <w:lang w:val="ru-RU" w:eastAsia="en-US" w:bidi="ar-SA"/>
      </w:rPr>
    </w:lvl>
    <w:lvl w:ilvl="4" w:tplc="B3E4DE32">
      <w:numFmt w:val="bullet"/>
      <w:lvlText w:val="•"/>
      <w:lvlJc w:val="left"/>
      <w:pPr>
        <w:ind w:left="1472" w:hanging="284"/>
      </w:pPr>
      <w:rPr>
        <w:rFonts w:hint="default"/>
        <w:lang w:val="ru-RU" w:eastAsia="en-US" w:bidi="ar-SA"/>
      </w:rPr>
    </w:lvl>
    <w:lvl w:ilvl="5" w:tplc="B8AE7E44">
      <w:numFmt w:val="bullet"/>
      <w:lvlText w:val="•"/>
      <w:lvlJc w:val="left"/>
      <w:pPr>
        <w:ind w:left="1815" w:hanging="284"/>
      </w:pPr>
      <w:rPr>
        <w:rFonts w:hint="default"/>
        <w:lang w:val="ru-RU" w:eastAsia="en-US" w:bidi="ar-SA"/>
      </w:rPr>
    </w:lvl>
    <w:lvl w:ilvl="6" w:tplc="6F72D5DA">
      <w:numFmt w:val="bullet"/>
      <w:lvlText w:val="•"/>
      <w:lvlJc w:val="left"/>
      <w:pPr>
        <w:ind w:left="2158" w:hanging="284"/>
      </w:pPr>
      <w:rPr>
        <w:rFonts w:hint="default"/>
        <w:lang w:val="ru-RU" w:eastAsia="en-US" w:bidi="ar-SA"/>
      </w:rPr>
    </w:lvl>
    <w:lvl w:ilvl="7" w:tplc="C8C4B90C">
      <w:numFmt w:val="bullet"/>
      <w:lvlText w:val="•"/>
      <w:lvlJc w:val="left"/>
      <w:pPr>
        <w:ind w:left="2501" w:hanging="284"/>
      </w:pPr>
      <w:rPr>
        <w:rFonts w:hint="default"/>
        <w:lang w:val="ru-RU" w:eastAsia="en-US" w:bidi="ar-SA"/>
      </w:rPr>
    </w:lvl>
    <w:lvl w:ilvl="8" w:tplc="7A6ABC72">
      <w:numFmt w:val="bullet"/>
      <w:lvlText w:val="•"/>
      <w:lvlJc w:val="left"/>
      <w:pPr>
        <w:ind w:left="2844" w:hanging="284"/>
      </w:pPr>
      <w:rPr>
        <w:rFonts w:hint="default"/>
        <w:lang w:val="ru-RU" w:eastAsia="en-US" w:bidi="ar-SA"/>
      </w:rPr>
    </w:lvl>
  </w:abstractNum>
  <w:abstractNum w:abstractNumId="198" w15:restartNumberingAfterBreak="0">
    <w:nsid w:val="4BC80E7C"/>
    <w:multiLevelType w:val="hybridMultilevel"/>
    <w:tmpl w:val="C28CECD6"/>
    <w:lvl w:ilvl="0" w:tplc="942E23BC">
      <w:start w:val="1"/>
      <w:numFmt w:val="decimal"/>
      <w:lvlText w:val="%1)"/>
      <w:lvlJc w:val="left"/>
      <w:pPr>
        <w:ind w:left="285" w:hanging="853"/>
      </w:pPr>
      <w:rPr>
        <w:rFonts w:hint="default"/>
        <w:spacing w:val="0"/>
        <w:w w:val="100"/>
        <w:lang w:val="ru-RU" w:eastAsia="en-US" w:bidi="ar-SA"/>
      </w:rPr>
    </w:lvl>
    <w:lvl w:ilvl="1" w:tplc="43882302">
      <w:numFmt w:val="bullet"/>
      <w:lvlText w:val="•"/>
      <w:lvlJc w:val="left"/>
      <w:pPr>
        <w:ind w:left="1301" w:hanging="853"/>
      </w:pPr>
      <w:rPr>
        <w:rFonts w:hint="default"/>
        <w:lang w:val="ru-RU" w:eastAsia="en-US" w:bidi="ar-SA"/>
      </w:rPr>
    </w:lvl>
    <w:lvl w:ilvl="2" w:tplc="6144CD02">
      <w:numFmt w:val="bullet"/>
      <w:lvlText w:val="•"/>
      <w:lvlJc w:val="left"/>
      <w:pPr>
        <w:ind w:left="2322" w:hanging="853"/>
      </w:pPr>
      <w:rPr>
        <w:rFonts w:hint="default"/>
        <w:lang w:val="ru-RU" w:eastAsia="en-US" w:bidi="ar-SA"/>
      </w:rPr>
    </w:lvl>
    <w:lvl w:ilvl="3" w:tplc="4782DD10">
      <w:numFmt w:val="bullet"/>
      <w:lvlText w:val="•"/>
      <w:lvlJc w:val="left"/>
      <w:pPr>
        <w:ind w:left="3343" w:hanging="853"/>
      </w:pPr>
      <w:rPr>
        <w:rFonts w:hint="default"/>
        <w:lang w:val="ru-RU" w:eastAsia="en-US" w:bidi="ar-SA"/>
      </w:rPr>
    </w:lvl>
    <w:lvl w:ilvl="4" w:tplc="5F48B038">
      <w:numFmt w:val="bullet"/>
      <w:lvlText w:val="•"/>
      <w:lvlJc w:val="left"/>
      <w:pPr>
        <w:ind w:left="4364" w:hanging="853"/>
      </w:pPr>
      <w:rPr>
        <w:rFonts w:hint="default"/>
        <w:lang w:val="ru-RU" w:eastAsia="en-US" w:bidi="ar-SA"/>
      </w:rPr>
    </w:lvl>
    <w:lvl w:ilvl="5" w:tplc="D444D24C">
      <w:numFmt w:val="bullet"/>
      <w:lvlText w:val="•"/>
      <w:lvlJc w:val="left"/>
      <w:pPr>
        <w:ind w:left="5385" w:hanging="853"/>
      </w:pPr>
      <w:rPr>
        <w:rFonts w:hint="default"/>
        <w:lang w:val="ru-RU" w:eastAsia="en-US" w:bidi="ar-SA"/>
      </w:rPr>
    </w:lvl>
    <w:lvl w:ilvl="6" w:tplc="553EB216">
      <w:numFmt w:val="bullet"/>
      <w:lvlText w:val="•"/>
      <w:lvlJc w:val="left"/>
      <w:pPr>
        <w:ind w:left="6406" w:hanging="853"/>
      </w:pPr>
      <w:rPr>
        <w:rFonts w:hint="default"/>
        <w:lang w:val="ru-RU" w:eastAsia="en-US" w:bidi="ar-SA"/>
      </w:rPr>
    </w:lvl>
    <w:lvl w:ilvl="7" w:tplc="A03A51F0">
      <w:numFmt w:val="bullet"/>
      <w:lvlText w:val="•"/>
      <w:lvlJc w:val="left"/>
      <w:pPr>
        <w:ind w:left="7427" w:hanging="853"/>
      </w:pPr>
      <w:rPr>
        <w:rFonts w:hint="default"/>
        <w:lang w:val="ru-RU" w:eastAsia="en-US" w:bidi="ar-SA"/>
      </w:rPr>
    </w:lvl>
    <w:lvl w:ilvl="8" w:tplc="CB0AE71C">
      <w:numFmt w:val="bullet"/>
      <w:lvlText w:val="•"/>
      <w:lvlJc w:val="left"/>
      <w:pPr>
        <w:ind w:left="8448" w:hanging="853"/>
      </w:pPr>
      <w:rPr>
        <w:rFonts w:hint="default"/>
        <w:lang w:val="ru-RU" w:eastAsia="en-US" w:bidi="ar-SA"/>
      </w:rPr>
    </w:lvl>
  </w:abstractNum>
  <w:abstractNum w:abstractNumId="199" w15:restartNumberingAfterBreak="0">
    <w:nsid w:val="4C1B79AD"/>
    <w:multiLevelType w:val="hybridMultilevel"/>
    <w:tmpl w:val="786C5D00"/>
    <w:lvl w:ilvl="0" w:tplc="4E0A5A52">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7FA092B0">
      <w:numFmt w:val="bullet"/>
      <w:lvlText w:val="•"/>
      <w:lvlJc w:val="left"/>
      <w:pPr>
        <w:ind w:left="547" w:hanging="348"/>
      </w:pPr>
      <w:rPr>
        <w:rFonts w:hint="default"/>
        <w:lang w:val="ru-RU" w:eastAsia="en-US" w:bidi="ar-SA"/>
      </w:rPr>
    </w:lvl>
    <w:lvl w:ilvl="2" w:tplc="E59ADDDA">
      <w:numFmt w:val="bullet"/>
      <w:lvlText w:val="•"/>
      <w:lvlJc w:val="left"/>
      <w:pPr>
        <w:ind w:left="954" w:hanging="348"/>
      </w:pPr>
      <w:rPr>
        <w:rFonts w:hint="default"/>
        <w:lang w:val="ru-RU" w:eastAsia="en-US" w:bidi="ar-SA"/>
      </w:rPr>
    </w:lvl>
    <w:lvl w:ilvl="3" w:tplc="8A683D8A">
      <w:numFmt w:val="bullet"/>
      <w:lvlText w:val="•"/>
      <w:lvlJc w:val="left"/>
      <w:pPr>
        <w:ind w:left="1361" w:hanging="348"/>
      </w:pPr>
      <w:rPr>
        <w:rFonts w:hint="default"/>
        <w:lang w:val="ru-RU" w:eastAsia="en-US" w:bidi="ar-SA"/>
      </w:rPr>
    </w:lvl>
    <w:lvl w:ilvl="4" w:tplc="2A242728">
      <w:numFmt w:val="bullet"/>
      <w:lvlText w:val="•"/>
      <w:lvlJc w:val="left"/>
      <w:pPr>
        <w:ind w:left="1768" w:hanging="348"/>
      </w:pPr>
      <w:rPr>
        <w:rFonts w:hint="default"/>
        <w:lang w:val="ru-RU" w:eastAsia="en-US" w:bidi="ar-SA"/>
      </w:rPr>
    </w:lvl>
    <w:lvl w:ilvl="5" w:tplc="90CEB606">
      <w:numFmt w:val="bullet"/>
      <w:lvlText w:val="•"/>
      <w:lvlJc w:val="left"/>
      <w:pPr>
        <w:ind w:left="2175" w:hanging="348"/>
      </w:pPr>
      <w:rPr>
        <w:rFonts w:hint="default"/>
        <w:lang w:val="ru-RU" w:eastAsia="en-US" w:bidi="ar-SA"/>
      </w:rPr>
    </w:lvl>
    <w:lvl w:ilvl="6" w:tplc="86F0042E">
      <w:numFmt w:val="bullet"/>
      <w:lvlText w:val="•"/>
      <w:lvlJc w:val="left"/>
      <w:pPr>
        <w:ind w:left="2582" w:hanging="348"/>
      </w:pPr>
      <w:rPr>
        <w:rFonts w:hint="default"/>
        <w:lang w:val="ru-RU" w:eastAsia="en-US" w:bidi="ar-SA"/>
      </w:rPr>
    </w:lvl>
    <w:lvl w:ilvl="7" w:tplc="BCFCA2D4">
      <w:numFmt w:val="bullet"/>
      <w:lvlText w:val="•"/>
      <w:lvlJc w:val="left"/>
      <w:pPr>
        <w:ind w:left="2989" w:hanging="348"/>
      </w:pPr>
      <w:rPr>
        <w:rFonts w:hint="default"/>
        <w:lang w:val="ru-RU" w:eastAsia="en-US" w:bidi="ar-SA"/>
      </w:rPr>
    </w:lvl>
    <w:lvl w:ilvl="8" w:tplc="228EEBFA">
      <w:numFmt w:val="bullet"/>
      <w:lvlText w:val="•"/>
      <w:lvlJc w:val="left"/>
      <w:pPr>
        <w:ind w:left="3396" w:hanging="348"/>
      </w:pPr>
      <w:rPr>
        <w:rFonts w:hint="default"/>
        <w:lang w:val="ru-RU" w:eastAsia="en-US" w:bidi="ar-SA"/>
      </w:rPr>
    </w:lvl>
  </w:abstractNum>
  <w:abstractNum w:abstractNumId="200" w15:restartNumberingAfterBreak="0">
    <w:nsid w:val="4C51126E"/>
    <w:multiLevelType w:val="hybridMultilevel"/>
    <w:tmpl w:val="6D3AE86C"/>
    <w:lvl w:ilvl="0" w:tplc="217290F6">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AF7EF770">
      <w:numFmt w:val="bullet"/>
      <w:lvlText w:val="•"/>
      <w:lvlJc w:val="left"/>
      <w:pPr>
        <w:ind w:left="396" w:hanging="147"/>
      </w:pPr>
      <w:rPr>
        <w:rFonts w:hint="default"/>
        <w:lang w:val="ru-RU" w:eastAsia="en-US" w:bidi="ar-SA"/>
      </w:rPr>
    </w:lvl>
    <w:lvl w:ilvl="2" w:tplc="0E90296C">
      <w:numFmt w:val="bullet"/>
      <w:lvlText w:val="•"/>
      <w:lvlJc w:val="left"/>
      <w:pPr>
        <w:ind w:left="692" w:hanging="147"/>
      </w:pPr>
      <w:rPr>
        <w:rFonts w:hint="default"/>
        <w:lang w:val="ru-RU" w:eastAsia="en-US" w:bidi="ar-SA"/>
      </w:rPr>
    </w:lvl>
    <w:lvl w:ilvl="3" w:tplc="894E0CDE">
      <w:numFmt w:val="bullet"/>
      <w:lvlText w:val="•"/>
      <w:lvlJc w:val="left"/>
      <w:pPr>
        <w:ind w:left="989" w:hanging="147"/>
      </w:pPr>
      <w:rPr>
        <w:rFonts w:hint="default"/>
        <w:lang w:val="ru-RU" w:eastAsia="en-US" w:bidi="ar-SA"/>
      </w:rPr>
    </w:lvl>
    <w:lvl w:ilvl="4" w:tplc="254C1AB0">
      <w:numFmt w:val="bullet"/>
      <w:lvlText w:val="•"/>
      <w:lvlJc w:val="left"/>
      <w:pPr>
        <w:ind w:left="1285" w:hanging="147"/>
      </w:pPr>
      <w:rPr>
        <w:rFonts w:hint="default"/>
        <w:lang w:val="ru-RU" w:eastAsia="en-US" w:bidi="ar-SA"/>
      </w:rPr>
    </w:lvl>
    <w:lvl w:ilvl="5" w:tplc="5290F64A">
      <w:numFmt w:val="bullet"/>
      <w:lvlText w:val="•"/>
      <w:lvlJc w:val="left"/>
      <w:pPr>
        <w:ind w:left="1582" w:hanging="147"/>
      </w:pPr>
      <w:rPr>
        <w:rFonts w:hint="default"/>
        <w:lang w:val="ru-RU" w:eastAsia="en-US" w:bidi="ar-SA"/>
      </w:rPr>
    </w:lvl>
    <w:lvl w:ilvl="6" w:tplc="32847832">
      <w:numFmt w:val="bullet"/>
      <w:lvlText w:val="•"/>
      <w:lvlJc w:val="left"/>
      <w:pPr>
        <w:ind w:left="1878" w:hanging="147"/>
      </w:pPr>
      <w:rPr>
        <w:rFonts w:hint="default"/>
        <w:lang w:val="ru-RU" w:eastAsia="en-US" w:bidi="ar-SA"/>
      </w:rPr>
    </w:lvl>
    <w:lvl w:ilvl="7" w:tplc="7BB2CE0E">
      <w:numFmt w:val="bullet"/>
      <w:lvlText w:val="•"/>
      <w:lvlJc w:val="left"/>
      <w:pPr>
        <w:ind w:left="2174" w:hanging="147"/>
      </w:pPr>
      <w:rPr>
        <w:rFonts w:hint="default"/>
        <w:lang w:val="ru-RU" w:eastAsia="en-US" w:bidi="ar-SA"/>
      </w:rPr>
    </w:lvl>
    <w:lvl w:ilvl="8" w:tplc="6778DF1E">
      <w:numFmt w:val="bullet"/>
      <w:lvlText w:val="•"/>
      <w:lvlJc w:val="left"/>
      <w:pPr>
        <w:ind w:left="2471" w:hanging="147"/>
      </w:pPr>
      <w:rPr>
        <w:rFonts w:hint="default"/>
        <w:lang w:val="ru-RU" w:eastAsia="en-US" w:bidi="ar-SA"/>
      </w:rPr>
    </w:lvl>
  </w:abstractNum>
  <w:abstractNum w:abstractNumId="201" w15:restartNumberingAfterBreak="0">
    <w:nsid w:val="4C7271C0"/>
    <w:multiLevelType w:val="hybridMultilevel"/>
    <w:tmpl w:val="3174BFDC"/>
    <w:lvl w:ilvl="0" w:tplc="D3282C9A">
      <w:numFmt w:val="bullet"/>
      <w:lvlText w:val="•"/>
      <w:lvlJc w:val="left"/>
      <w:pPr>
        <w:ind w:left="173" w:hanging="647"/>
      </w:pPr>
      <w:rPr>
        <w:rFonts w:ascii="Times New Roman" w:eastAsia="Times New Roman" w:hAnsi="Times New Roman" w:cs="Times New Roman" w:hint="default"/>
        <w:b w:val="0"/>
        <w:bCs w:val="0"/>
        <w:i w:val="0"/>
        <w:iCs w:val="0"/>
        <w:spacing w:val="0"/>
        <w:w w:val="99"/>
        <w:sz w:val="20"/>
        <w:szCs w:val="20"/>
        <w:lang w:val="ru-RU" w:eastAsia="en-US" w:bidi="ar-SA"/>
      </w:rPr>
    </w:lvl>
    <w:lvl w:ilvl="1" w:tplc="754EA770">
      <w:numFmt w:val="bullet"/>
      <w:lvlText w:val="•"/>
      <w:lvlJc w:val="left"/>
      <w:pPr>
        <w:ind w:left="578" w:hanging="647"/>
      </w:pPr>
      <w:rPr>
        <w:rFonts w:hint="default"/>
        <w:lang w:val="ru-RU" w:eastAsia="en-US" w:bidi="ar-SA"/>
      </w:rPr>
    </w:lvl>
    <w:lvl w:ilvl="2" w:tplc="E3828536">
      <w:numFmt w:val="bullet"/>
      <w:lvlText w:val="•"/>
      <w:lvlJc w:val="left"/>
      <w:pPr>
        <w:ind w:left="977" w:hanging="647"/>
      </w:pPr>
      <w:rPr>
        <w:rFonts w:hint="default"/>
        <w:lang w:val="ru-RU" w:eastAsia="en-US" w:bidi="ar-SA"/>
      </w:rPr>
    </w:lvl>
    <w:lvl w:ilvl="3" w:tplc="D7DEE018">
      <w:numFmt w:val="bullet"/>
      <w:lvlText w:val="•"/>
      <w:lvlJc w:val="left"/>
      <w:pPr>
        <w:ind w:left="1376" w:hanging="647"/>
      </w:pPr>
      <w:rPr>
        <w:rFonts w:hint="default"/>
        <w:lang w:val="ru-RU" w:eastAsia="en-US" w:bidi="ar-SA"/>
      </w:rPr>
    </w:lvl>
    <w:lvl w:ilvl="4" w:tplc="B7BAE412">
      <w:numFmt w:val="bullet"/>
      <w:lvlText w:val="•"/>
      <w:lvlJc w:val="left"/>
      <w:pPr>
        <w:ind w:left="1774" w:hanging="647"/>
      </w:pPr>
      <w:rPr>
        <w:rFonts w:hint="default"/>
        <w:lang w:val="ru-RU" w:eastAsia="en-US" w:bidi="ar-SA"/>
      </w:rPr>
    </w:lvl>
    <w:lvl w:ilvl="5" w:tplc="27AA10F8">
      <w:numFmt w:val="bullet"/>
      <w:lvlText w:val="•"/>
      <w:lvlJc w:val="left"/>
      <w:pPr>
        <w:ind w:left="2173" w:hanging="647"/>
      </w:pPr>
      <w:rPr>
        <w:rFonts w:hint="default"/>
        <w:lang w:val="ru-RU" w:eastAsia="en-US" w:bidi="ar-SA"/>
      </w:rPr>
    </w:lvl>
    <w:lvl w:ilvl="6" w:tplc="38BC14B4">
      <w:numFmt w:val="bullet"/>
      <w:lvlText w:val="•"/>
      <w:lvlJc w:val="left"/>
      <w:pPr>
        <w:ind w:left="2572" w:hanging="647"/>
      </w:pPr>
      <w:rPr>
        <w:rFonts w:hint="default"/>
        <w:lang w:val="ru-RU" w:eastAsia="en-US" w:bidi="ar-SA"/>
      </w:rPr>
    </w:lvl>
    <w:lvl w:ilvl="7" w:tplc="A8B00864">
      <w:numFmt w:val="bullet"/>
      <w:lvlText w:val="•"/>
      <w:lvlJc w:val="left"/>
      <w:pPr>
        <w:ind w:left="2970" w:hanging="647"/>
      </w:pPr>
      <w:rPr>
        <w:rFonts w:hint="default"/>
        <w:lang w:val="ru-RU" w:eastAsia="en-US" w:bidi="ar-SA"/>
      </w:rPr>
    </w:lvl>
    <w:lvl w:ilvl="8" w:tplc="30EE8114">
      <w:numFmt w:val="bullet"/>
      <w:lvlText w:val="•"/>
      <w:lvlJc w:val="left"/>
      <w:pPr>
        <w:ind w:left="3369" w:hanging="647"/>
      </w:pPr>
      <w:rPr>
        <w:rFonts w:hint="default"/>
        <w:lang w:val="ru-RU" w:eastAsia="en-US" w:bidi="ar-SA"/>
      </w:rPr>
    </w:lvl>
  </w:abstractNum>
  <w:abstractNum w:abstractNumId="202" w15:restartNumberingAfterBreak="0">
    <w:nsid w:val="4C8141BC"/>
    <w:multiLevelType w:val="hybridMultilevel"/>
    <w:tmpl w:val="24E02A2A"/>
    <w:lvl w:ilvl="0" w:tplc="F8FA1F96">
      <w:numFmt w:val="bullet"/>
      <w:lvlText w:val="-"/>
      <w:lvlJc w:val="left"/>
      <w:pPr>
        <w:ind w:left="10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28B6505C">
      <w:numFmt w:val="bullet"/>
      <w:lvlText w:val="•"/>
      <w:lvlJc w:val="left"/>
      <w:pPr>
        <w:ind w:left="511" w:hanging="132"/>
      </w:pPr>
      <w:rPr>
        <w:rFonts w:hint="default"/>
        <w:lang w:val="ru-RU" w:eastAsia="en-US" w:bidi="ar-SA"/>
      </w:rPr>
    </w:lvl>
    <w:lvl w:ilvl="2" w:tplc="64825404">
      <w:numFmt w:val="bullet"/>
      <w:lvlText w:val="•"/>
      <w:lvlJc w:val="left"/>
      <w:pPr>
        <w:ind w:left="922" w:hanging="132"/>
      </w:pPr>
      <w:rPr>
        <w:rFonts w:hint="default"/>
        <w:lang w:val="ru-RU" w:eastAsia="en-US" w:bidi="ar-SA"/>
      </w:rPr>
    </w:lvl>
    <w:lvl w:ilvl="3" w:tplc="77464B50">
      <w:numFmt w:val="bullet"/>
      <w:lvlText w:val="•"/>
      <w:lvlJc w:val="left"/>
      <w:pPr>
        <w:ind w:left="1333" w:hanging="132"/>
      </w:pPr>
      <w:rPr>
        <w:rFonts w:hint="default"/>
        <w:lang w:val="ru-RU" w:eastAsia="en-US" w:bidi="ar-SA"/>
      </w:rPr>
    </w:lvl>
    <w:lvl w:ilvl="4" w:tplc="C0CCEBD2">
      <w:numFmt w:val="bullet"/>
      <w:lvlText w:val="•"/>
      <w:lvlJc w:val="left"/>
      <w:pPr>
        <w:ind w:left="1744" w:hanging="132"/>
      </w:pPr>
      <w:rPr>
        <w:rFonts w:hint="default"/>
        <w:lang w:val="ru-RU" w:eastAsia="en-US" w:bidi="ar-SA"/>
      </w:rPr>
    </w:lvl>
    <w:lvl w:ilvl="5" w:tplc="920A2480">
      <w:numFmt w:val="bullet"/>
      <w:lvlText w:val="•"/>
      <w:lvlJc w:val="left"/>
      <w:pPr>
        <w:ind w:left="2155" w:hanging="132"/>
      </w:pPr>
      <w:rPr>
        <w:rFonts w:hint="default"/>
        <w:lang w:val="ru-RU" w:eastAsia="en-US" w:bidi="ar-SA"/>
      </w:rPr>
    </w:lvl>
    <w:lvl w:ilvl="6" w:tplc="BF5226BC">
      <w:numFmt w:val="bullet"/>
      <w:lvlText w:val="•"/>
      <w:lvlJc w:val="left"/>
      <w:pPr>
        <w:ind w:left="2566" w:hanging="132"/>
      </w:pPr>
      <w:rPr>
        <w:rFonts w:hint="default"/>
        <w:lang w:val="ru-RU" w:eastAsia="en-US" w:bidi="ar-SA"/>
      </w:rPr>
    </w:lvl>
    <w:lvl w:ilvl="7" w:tplc="6A1665A8">
      <w:numFmt w:val="bullet"/>
      <w:lvlText w:val="•"/>
      <w:lvlJc w:val="left"/>
      <w:pPr>
        <w:ind w:left="2977" w:hanging="132"/>
      </w:pPr>
      <w:rPr>
        <w:rFonts w:hint="default"/>
        <w:lang w:val="ru-RU" w:eastAsia="en-US" w:bidi="ar-SA"/>
      </w:rPr>
    </w:lvl>
    <w:lvl w:ilvl="8" w:tplc="51049D80">
      <w:numFmt w:val="bullet"/>
      <w:lvlText w:val="•"/>
      <w:lvlJc w:val="left"/>
      <w:pPr>
        <w:ind w:left="3388" w:hanging="132"/>
      </w:pPr>
      <w:rPr>
        <w:rFonts w:hint="default"/>
        <w:lang w:val="ru-RU" w:eastAsia="en-US" w:bidi="ar-SA"/>
      </w:rPr>
    </w:lvl>
  </w:abstractNum>
  <w:abstractNum w:abstractNumId="203" w15:restartNumberingAfterBreak="0">
    <w:nsid w:val="4D0F790C"/>
    <w:multiLevelType w:val="hybridMultilevel"/>
    <w:tmpl w:val="39F26AEE"/>
    <w:lvl w:ilvl="0" w:tplc="8A0C7646">
      <w:numFmt w:val="bullet"/>
      <w:lvlText w:val="-"/>
      <w:lvlJc w:val="left"/>
      <w:pPr>
        <w:ind w:left="111" w:hanging="598"/>
      </w:pPr>
      <w:rPr>
        <w:rFonts w:ascii="Times New Roman" w:eastAsia="Times New Roman" w:hAnsi="Times New Roman" w:cs="Times New Roman" w:hint="default"/>
        <w:b w:val="0"/>
        <w:bCs w:val="0"/>
        <w:i w:val="0"/>
        <w:iCs w:val="0"/>
        <w:spacing w:val="0"/>
        <w:w w:val="99"/>
        <w:sz w:val="20"/>
        <w:szCs w:val="20"/>
        <w:lang w:val="ru-RU" w:eastAsia="en-US" w:bidi="ar-SA"/>
      </w:rPr>
    </w:lvl>
    <w:lvl w:ilvl="1" w:tplc="EEE454B8">
      <w:numFmt w:val="bullet"/>
      <w:lvlText w:val="•"/>
      <w:lvlJc w:val="left"/>
      <w:pPr>
        <w:ind w:left="430" w:hanging="598"/>
      </w:pPr>
      <w:rPr>
        <w:rFonts w:hint="default"/>
        <w:lang w:val="ru-RU" w:eastAsia="en-US" w:bidi="ar-SA"/>
      </w:rPr>
    </w:lvl>
    <w:lvl w:ilvl="2" w:tplc="74625486">
      <w:numFmt w:val="bullet"/>
      <w:lvlText w:val="•"/>
      <w:lvlJc w:val="left"/>
      <w:pPr>
        <w:ind w:left="741" w:hanging="598"/>
      </w:pPr>
      <w:rPr>
        <w:rFonts w:hint="default"/>
        <w:lang w:val="ru-RU" w:eastAsia="en-US" w:bidi="ar-SA"/>
      </w:rPr>
    </w:lvl>
    <w:lvl w:ilvl="3" w:tplc="23943F2A">
      <w:numFmt w:val="bullet"/>
      <w:lvlText w:val="•"/>
      <w:lvlJc w:val="left"/>
      <w:pPr>
        <w:ind w:left="1051" w:hanging="598"/>
      </w:pPr>
      <w:rPr>
        <w:rFonts w:hint="default"/>
        <w:lang w:val="ru-RU" w:eastAsia="en-US" w:bidi="ar-SA"/>
      </w:rPr>
    </w:lvl>
    <w:lvl w:ilvl="4" w:tplc="91DC26FA">
      <w:numFmt w:val="bullet"/>
      <w:lvlText w:val="•"/>
      <w:lvlJc w:val="left"/>
      <w:pPr>
        <w:ind w:left="1362" w:hanging="598"/>
      </w:pPr>
      <w:rPr>
        <w:rFonts w:hint="default"/>
        <w:lang w:val="ru-RU" w:eastAsia="en-US" w:bidi="ar-SA"/>
      </w:rPr>
    </w:lvl>
    <w:lvl w:ilvl="5" w:tplc="8AD6C9FE">
      <w:numFmt w:val="bullet"/>
      <w:lvlText w:val="•"/>
      <w:lvlJc w:val="left"/>
      <w:pPr>
        <w:ind w:left="1672" w:hanging="598"/>
      </w:pPr>
      <w:rPr>
        <w:rFonts w:hint="default"/>
        <w:lang w:val="ru-RU" w:eastAsia="en-US" w:bidi="ar-SA"/>
      </w:rPr>
    </w:lvl>
    <w:lvl w:ilvl="6" w:tplc="8C621DD8">
      <w:numFmt w:val="bullet"/>
      <w:lvlText w:val="•"/>
      <w:lvlJc w:val="left"/>
      <w:pPr>
        <w:ind w:left="1983" w:hanging="598"/>
      </w:pPr>
      <w:rPr>
        <w:rFonts w:hint="default"/>
        <w:lang w:val="ru-RU" w:eastAsia="en-US" w:bidi="ar-SA"/>
      </w:rPr>
    </w:lvl>
    <w:lvl w:ilvl="7" w:tplc="46769A40">
      <w:numFmt w:val="bullet"/>
      <w:lvlText w:val="•"/>
      <w:lvlJc w:val="left"/>
      <w:pPr>
        <w:ind w:left="2293" w:hanging="598"/>
      </w:pPr>
      <w:rPr>
        <w:rFonts w:hint="default"/>
        <w:lang w:val="ru-RU" w:eastAsia="en-US" w:bidi="ar-SA"/>
      </w:rPr>
    </w:lvl>
    <w:lvl w:ilvl="8" w:tplc="04627C80">
      <w:numFmt w:val="bullet"/>
      <w:lvlText w:val="•"/>
      <w:lvlJc w:val="left"/>
      <w:pPr>
        <w:ind w:left="2604" w:hanging="598"/>
      </w:pPr>
      <w:rPr>
        <w:rFonts w:hint="default"/>
        <w:lang w:val="ru-RU" w:eastAsia="en-US" w:bidi="ar-SA"/>
      </w:rPr>
    </w:lvl>
  </w:abstractNum>
  <w:abstractNum w:abstractNumId="204" w15:restartNumberingAfterBreak="0">
    <w:nsid w:val="4DB25AE4"/>
    <w:multiLevelType w:val="hybridMultilevel"/>
    <w:tmpl w:val="45764F5C"/>
    <w:lvl w:ilvl="0" w:tplc="FA1EE9DE">
      <w:numFmt w:val="bullet"/>
      <w:lvlText w:val=""/>
      <w:lvlJc w:val="left"/>
      <w:pPr>
        <w:ind w:left="110" w:hanging="281"/>
      </w:pPr>
      <w:rPr>
        <w:rFonts w:ascii="Symbol" w:eastAsia="Symbol" w:hAnsi="Symbol" w:cs="Symbol" w:hint="default"/>
        <w:b w:val="0"/>
        <w:bCs w:val="0"/>
        <w:i w:val="0"/>
        <w:iCs w:val="0"/>
        <w:spacing w:val="0"/>
        <w:w w:val="99"/>
        <w:sz w:val="20"/>
        <w:szCs w:val="20"/>
        <w:lang w:val="ru-RU" w:eastAsia="en-US" w:bidi="ar-SA"/>
      </w:rPr>
    </w:lvl>
    <w:lvl w:ilvl="1" w:tplc="9BD84196">
      <w:numFmt w:val="bullet"/>
      <w:lvlText w:val="•"/>
      <w:lvlJc w:val="left"/>
      <w:pPr>
        <w:ind w:left="432" w:hanging="281"/>
      </w:pPr>
      <w:rPr>
        <w:rFonts w:hint="default"/>
        <w:lang w:val="ru-RU" w:eastAsia="en-US" w:bidi="ar-SA"/>
      </w:rPr>
    </w:lvl>
    <w:lvl w:ilvl="2" w:tplc="8A16FA58">
      <w:numFmt w:val="bullet"/>
      <w:lvlText w:val="•"/>
      <w:lvlJc w:val="left"/>
      <w:pPr>
        <w:ind w:left="744" w:hanging="281"/>
      </w:pPr>
      <w:rPr>
        <w:rFonts w:hint="default"/>
        <w:lang w:val="ru-RU" w:eastAsia="en-US" w:bidi="ar-SA"/>
      </w:rPr>
    </w:lvl>
    <w:lvl w:ilvl="3" w:tplc="A4AE4B1C">
      <w:numFmt w:val="bullet"/>
      <w:lvlText w:val="•"/>
      <w:lvlJc w:val="left"/>
      <w:pPr>
        <w:ind w:left="1056" w:hanging="281"/>
      </w:pPr>
      <w:rPr>
        <w:rFonts w:hint="default"/>
        <w:lang w:val="ru-RU" w:eastAsia="en-US" w:bidi="ar-SA"/>
      </w:rPr>
    </w:lvl>
    <w:lvl w:ilvl="4" w:tplc="05B66816">
      <w:numFmt w:val="bullet"/>
      <w:lvlText w:val="•"/>
      <w:lvlJc w:val="left"/>
      <w:pPr>
        <w:ind w:left="1368" w:hanging="281"/>
      </w:pPr>
      <w:rPr>
        <w:rFonts w:hint="default"/>
        <w:lang w:val="ru-RU" w:eastAsia="en-US" w:bidi="ar-SA"/>
      </w:rPr>
    </w:lvl>
    <w:lvl w:ilvl="5" w:tplc="879E50C4">
      <w:numFmt w:val="bullet"/>
      <w:lvlText w:val="•"/>
      <w:lvlJc w:val="left"/>
      <w:pPr>
        <w:ind w:left="1681" w:hanging="281"/>
      </w:pPr>
      <w:rPr>
        <w:rFonts w:hint="default"/>
        <w:lang w:val="ru-RU" w:eastAsia="en-US" w:bidi="ar-SA"/>
      </w:rPr>
    </w:lvl>
    <w:lvl w:ilvl="6" w:tplc="D77AE934">
      <w:numFmt w:val="bullet"/>
      <w:lvlText w:val="•"/>
      <w:lvlJc w:val="left"/>
      <w:pPr>
        <w:ind w:left="1993" w:hanging="281"/>
      </w:pPr>
      <w:rPr>
        <w:rFonts w:hint="default"/>
        <w:lang w:val="ru-RU" w:eastAsia="en-US" w:bidi="ar-SA"/>
      </w:rPr>
    </w:lvl>
    <w:lvl w:ilvl="7" w:tplc="2A6A8C12">
      <w:numFmt w:val="bullet"/>
      <w:lvlText w:val="•"/>
      <w:lvlJc w:val="left"/>
      <w:pPr>
        <w:ind w:left="2305" w:hanging="281"/>
      </w:pPr>
      <w:rPr>
        <w:rFonts w:hint="default"/>
        <w:lang w:val="ru-RU" w:eastAsia="en-US" w:bidi="ar-SA"/>
      </w:rPr>
    </w:lvl>
    <w:lvl w:ilvl="8" w:tplc="08249B92">
      <w:numFmt w:val="bullet"/>
      <w:lvlText w:val="•"/>
      <w:lvlJc w:val="left"/>
      <w:pPr>
        <w:ind w:left="2617" w:hanging="281"/>
      </w:pPr>
      <w:rPr>
        <w:rFonts w:hint="default"/>
        <w:lang w:val="ru-RU" w:eastAsia="en-US" w:bidi="ar-SA"/>
      </w:rPr>
    </w:lvl>
  </w:abstractNum>
  <w:abstractNum w:abstractNumId="205" w15:restartNumberingAfterBreak="0">
    <w:nsid w:val="4DB557A2"/>
    <w:multiLevelType w:val="hybridMultilevel"/>
    <w:tmpl w:val="3DC2BEAE"/>
    <w:lvl w:ilvl="0" w:tplc="C5EA52A0">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2BDAB512">
      <w:numFmt w:val="bullet"/>
      <w:lvlText w:val="•"/>
      <w:lvlJc w:val="left"/>
      <w:pPr>
        <w:ind w:left="547" w:hanging="132"/>
      </w:pPr>
      <w:rPr>
        <w:rFonts w:hint="default"/>
        <w:lang w:val="ru-RU" w:eastAsia="en-US" w:bidi="ar-SA"/>
      </w:rPr>
    </w:lvl>
    <w:lvl w:ilvl="2" w:tplc="E55A3DA6">
      <w:numFmt w:val="bullet"/>
      <w:lvlText w:val="•"/>
      <w:lvlJc w:val="left"/>
      <w:pPr>
        <w:ind w:left="954" w:hanging="132"/>
      </w:pPr>
      <w:rPr>
        <w:rFonts w:hint="default"/>
        <w:lang w:val="ru-RU" w:eastAsia="en-US" w:bidi="ar-SA"/>
      </w:rPr>
    </w:lvl>
    <w:lvl w:ilvl="3" w:tplc="60BA3DE4">
      <w:numFmt w:val="bullet"/>
      <w:lvlText w:val="•"/>
      <w:lvlJc w:val="left"/>
      <w:pPr>
        <w:ind w:left="1361" w:hanging="132"/>
      </w:pPr>
      <w:rPr>
        <w:rFonts w:hint="default"/>
        <w:lang w:val="ru-RU" w:eastAsia="en-US" w:bidi="ar-SA"/>
      </w:rPr>
    </w:lvl>
    <w:lvl w:ilvl="4" w:tplc="CC88F7B2">
      <w:numFmt w:val="bullet"/>
      <w:lvlText w:val="•"/>
      <w:lvlJc w:val="left"/>
      <w:pPr>
        <w:ind w:left="1768" w:hanging="132"/>
      </w:pPr>
      <w:rPr>
        <w:rFonts w:hint="default"/>
        <w:lang w:val="ru-RU" w:eastAsia="en-US" w:bidi="ar-SA"/>
      </w:rPr>
    </w:lvl>
    <w:lvl w:ilvl="5" w:tplc="E8161CDA">
      <w:numFmt w:val="bullet"/>
      <w:lvlText w:val="•"/>
      <w:lvlJc w:val="left"/>
      <w:pPr>
        <w:ind w:left="2175" w:hanging="132"/>
      </w:pPr>
      <w:rPr>
        <w:rFonts w:hint="default"/>
        <w:lang w:val="ru-RU" w:eastAsia="en-US" w:bidi="ar-SA"/>
      </w:rPr>
    </w:lvl>
    <w:lvl w:ilvl="6" w:tplc="624C58BC">
      <w:numFmt w:val="bullet"/>
      <w:lvlText w:val="•"/>
      <w:lvlJc w:val="left"/>
      <w:pPr>
        <w:ind w:left="2582" w:hanging="132"/>
      </w:pPr>
      <w:rPr>
        <w:rFonts w:hint="default"/>
        <w:lang w:val="ru-RU" w:eastAsia="en-US" w:bidi="ar-SA"/>
      </w:rPr>
    </w:lvl>
    <w:lvl w:ilvl="7" w:tplc="902A340E">
      <w:numFmt w:val="bullet"/>
      <w:lvlText w:val="•"/>
      <w:lvlJc w:val="left"/>
      <w:pPr>
        <w:ind w:left="2989" w:hanging="132"/>
      </w:pPr>
      <w:rPr>
        <w:rFonts w:hint="default"/>
        <w:lang w:val="ru-RU" w:eastAsia="en-US" w:bidi="ar-SA"/>
      </w:rPr>
    </w:lvl>
    <w:lvl w:ilvl="8" w:tplc="60AAED22">
      <w:numFmt w:val="bullet"/>
      <w:lvlText w:val="•"/>
      <w:lvlJc w:val="left"/>
      <w:pPr>
        <w:ind w:left="3396" w:hanging="132"/>
      </w:pPr>
      <w:rPr>
        <w:rFonts w:hint="default"/>
        <w:lang w:val="ru-RU" w:eastAsia="en-US" w:bidi="ar-SA"/>
      </w:rPr>
    </w:lvl>
  </w:abstractNum>
  <w:abstractNum w:abstractNumId="206" w15:restartNumberingAfterBreak="0">
    <w:nsid w:val="4E40384A"/>
    <w:multiLevelType w:val="hybridMultilevel"/>
    <w:tmpl w:val="503C7F88"/>
    <w:lvl w:ilvl="0" w:tplc="07A6C63E">
      <w:numFmt w:val="bullet"/>
      <w:lvlText w:val="-"/>
      <w:lvlJc w:val="left"/>
      <w:pPr>
        <w:ind w:left="225" w:hanging="118"/>
      </w:pPr>
      <w:rPr>
        <w:rFonts w:ascii="Times New Roman" w:eastAsia="Times New Roman" w:hAnsi="Times New Roman" w:cs="Times New Roman" w:hint="default"/>
        <w:b/>
        <w:bCs/>
        <w:i w:val="0"/>
        <w:iCs w:val="0"/>
        <w:spacing w:val="0"/>
        <w:w w:val="99"/>
        <w:sz w:val="20"/>
        <w:szCs w:val="20"/>
        <w:lang w:val="ru-RU" w:eastAsia="en-US" w:bidi="ar-SA"/>
      </w:rPr>
    </w:lvl>
    <w:lvl w:ilvl="1" w:tplc="E604E296">
      <w:numFmt w:val="bullet"/>
      <w:lvlText w:val="•"/>
      <w:lvlJc w:val="left"/>
      <w:pPr>
        <w:ind w:left="575" w:hanging="118"/>
      </w:pPr>
      <w:rPr>
        <w:rFonts w:hint="default"/>
        <w:lang w:val="ru-RU" w:eastAsia="en-US" w:bidi="ar-SA"/>
      </w:rPr>
    </w:lvl>
    <w:lvl w:ilvl="2" w:tplc="143A44C6">
      <w:numFmt w:val="bullet"/>
      <w:lvlText w:val="•"/>
      <w:lvlJc w:val="left"/>
      <w:pPr>
        <w:ind w:left="930" w:hanging="118"/>
      </w:pPr>
      <w:rPr>
        <w:rFonts w:hint="default"/>
        <w:lang w:val="ru-RU" w:eastAsia="en-US" w:bidi="ar-SA"/>
      </w:rPr>
    </w:lvl>
    <w:lvl w:ilvl="3" w:tplc="E524522A">
      <w:numFmt w:val="bullet"/>
      <w:lvlText w:val="•"/>
      <w:lvlJc w:val="left"/>
      <w:pPr>
        <w:ind w:left="1285" w:hanging="118"/>
      </w:pPr>
      <w:rPr>
        <w:rFonts w:hint="default"/>
        <w:lang w:val="ru-RU" w:eastAsia="en-US" w:bidi="ar-SA"/>
      </w:rPr>
    </w:lvl>
    <w:lvl w:ilvl="4" w:tplc="885CC15E">
      <w:numFmt w:val="bullet"/>
      <w:lvlText w:val="•"/>
      <w:lvlJc w:val="left"/>
      <w:pPr>
        <w:ind w:left="1641" w:hanging="118"/>
      </w:pPr>
      <w:rPr>
        <w:rFonts w:hint="default"/>
        <w:lang w:val="ru-RU" w:eastAsia="en-US" w:bidi="ar-SA"/>
      </w:rPr>
    </w:lvl>
    <w:lvl w:ilvl="5" w:tplc="CAB2AC4C">
      <w:numFmt w:val="bullet"/>
      <w:lvlText w:val="•"/>
      <w:lvlJc w:val="left"/>
      <w:pPr>
        <w:ind w:left="1996" w:hanging="118"/>
      </w:pPr>
      <w:rPr>
        <w:rFonts w:hint="default"/>
        <w:lang w:val="ru-RU" w:eastAsia="en-US" w:bidi="ar-SA"/>
      </w:rPr>
    </w:lvl>
    <w:lvl w:ilvl="6" w:tplc="5E264504">
      <w:numFmt w:val="bullet"/>
      <w:lvlText w:val="•"/>
      <w:lvlJc w:val="left"/>
      <w:pPr>
        <w:ind w:left="2351" w:hanging="118"/>
      </w:pPr>
      <w:rPr>
        <w:rFonts w:hint="default"/>
        <w:lang w:val="ru-RU" w:eastAsia="en-US" w:bidi="ar-SA"/>
      </w:rPr>
    </w:lvl>
    <w:lvl w:ilvl="7" w:tplc="15D61846">
      <w:numFmt w:val="bullet"/>
      <w:lvlText w:val="•"/>
      <w:lvlJc w:val="left"/>
      <w:pPr>
        <w:ind w:left="2707" w:hanging="118"/>
      </w:pPr>
      <w:rPr>
        <w:rFonts w:hint="default"/>
        <w:lang w:val="ru-RU" w:eastAsia="en-US" w:bidi="ar-SA"/>
      </w:rPr>
    </w:lvl>
    <w:lvl w:ilvl="8" w:tplc="A5AAE6DC">
      <w:numFmt w:val="bullet"/>
      <w:lvlText w:val="•"/>
      <w:lvlJc w:val="left"/>
      <w:pPr>
        <w:ind w:left="3062" w:hanging="118"/>
      </w:pPr>
      <w:rPr>
        <w:rFonts w:hint="default"/>
        <w:lang w:val="ru-RU" w:eastAsia="en-US" w:bidi="ar-SA"/>
      </w:rPr>
    </w:lvl>
  </w:abstractNum>
  <w:abstractNum w:abstractNumId="207" w15:restartNumberingAfterBreak="0">
    <w:nsid w:val="4E42013C"/>
    <w:multiLevelType w:val="hybridMultilevel"/>
    <w:tmpl w:val="EDCEB25E"/>
    <w:lvl w:ilvl="0" w:tplc="688E7E7A">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6E72A3E6">
      <w:numFmt w:val="bullet"/>
      <w:lvlText w:val="•"/>
      <w:lvlJc w:val="left"/>
      <w:pPr>
        <w:ind w:left="547" w:hanging="348"/>
      </w:pPr>
      <w:rPr>
        <w:rFonts w:hint="default"/>
        <w:lang w:val="ru-RU" w:eastAsia="en-US" w:bidi="ar-SA"/>
      </w:rPr>
    </w:lvl>
    <w:lvl w:ilvl="2" w:tplc="462682D6">
      <w:numFmt w:val="bullet"/>
      <w:lvlText w:val="•"/>
      <w:lvlJc w:val="left"/>
      <w:pPr>
        <w:ind w:left="954" w:hanging="348"/>
      </w:pPr>
      <w:rPr>
        <w:rFonts w:hint="default"/>
        <w:lang w:val="ru-RU" w:eastAsia="en-US" w:bidi="ar-SA"/>
      </w:rPr>
    </w:lvl>
    <w:lvl w:ilvl="3" w:tplc="B434E404">
      <w:numFmt w:val="bullet"/>
      <w:lvlText w:val="•"/>
      <w:lvlJc w:val="left"/>
      <w:pPr>
        <w:ind w:left="1361" w:hanging="348"/>
      </w:pPr>
      <w:rPr>
        <w:rFonts w:hint="default"/>
        <w:lang w:val="ru-RU" w:eastAsia="en-US" w:bidi="ar-SA"/>
      </w:rPr>
    </w:lvl>
    <w:lvl w:ilvl="4" w:tplc="15D4AC2C">
      <w:numFmt w:val="bullet"/>
      <w:lvlText w:val="•"/>
      <w:lvlJc w:val="left"/>
      <w:pPr>
        <w:ind w:left="1768" w:hanging="348"/>
      </w:pPr>
      <w:rPr>
        <w:rFonts w:hint="default"/>
        <w:lang w:val="ru-RU" w:eastAsia="en-US" w:bidi="ar-SA"/>
      </w:rPr>
    </w:lvl>
    <w:lvl w:ilvl="5" w:tplc="B310F5D4">
      <w:numFmt w:val="bullet"/>
      <w:lvlText w:val="•"/>
      <w:lvlJc w:val="left"/>
      <w:pPr>
        <w:ind w:left="2175" w:hanging="348"/>
      </w:pPr>
      <w:rPr>
        <w:rFonts w:hint="default"/>
        <w:lang w:val="ru-RU" w:eastAsia="en-US" w:bidi="ar-SA"/>
      </w:rPr>
    </w:lvl>
    <w:lvl w:ilvl="6" w:tplc="8FAE7A12">
      <w:numFmt w:val="bullet"/>
      <w:lvlText w:val="•"/>
      <w:lvlJc w:val="left"/>
      <w:pPr>
        <w:ind w:left="2582" w:hanging="348"/>
      </w:pPr>
      <w:rPr>
        <w:rFonts w:hint="default"/>
        <w:lang w:val="ru-RU" w:eastAsia="en-US" w:bidi="ar-SA"/>
      </w:rPr>
    </w:lvl>
    <w:lvl w:ilvl="7" w:tplc="742424EE">
      <w:numFmt w:val="bullet"/>
      <w:lvlText w:val="•"/>
      <w:lvlJc w:val="left"/>
      <w:pPr>
        <w:ind w:left="2989" w:hanging="348"/>
      </w:pPr>
      <w:rPr>
        <w:rFonts w:hint="default"/>
        <w:lang w:val="ru-RU" w:eastAsia="en-US" w:bidi="ar-SA"/>
      </w:rPr>
    </w:lvl>
    <w:lvl w:ilvl="8" w:tplc="24624098">
      <w:numFmt w:val="bullet"/>
      <w:lvlText w:val="•"/>
      <w:lvlJc w:val="left"/>
      <w:pPr>
        <w:ind w:left="3396" w:hanging="348"/>
      </w:pPr>
      <w:rPr>
        <w:rFonts w:hint="default"/>
        <w:lang w:val="ru-RU" w:eastAsia="en-US" w:bidi="ar-SA"/>
      </w:rPr>
    </w:lvl>
  </w:abstractNum>
  <w:abstractNum w:abstractNumId="208" w15:restartNumberingAfterBreak="0">
    <w:nsid w:val="4EB13020"/>
    <w:multiLevelType w:val="hybridMultilevel"/>
    <w:tmpl w:val="1696D54C"/>
    <w:lvl w:ilvl="0" w:tplc="7452EA92">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07628FE">
      <w:numFmt w:val="bullet"/>
      <w:lvlText w:val="•"/>
      <w:lvlJc w:val="left"/>
      <w:pPr>
        <w:ind w:left="1329" w:hanging="140"/>
      </w:pPr>
      <w:rPr>
        <w:rFonts w:hint="default"/>
        <w:lang w:val="ru-RU" w:eastAsia="en-US" w:bidi="ar-SA"/>
      </w:rPr>
    </w:lvl>
    <w:lvl w:ilvl="2" w:tplc="E1B0B3B8">
      <w:numFmt w:val="bullet"/>
      <w:lvlText w:val="•"/>
      <w:lvlJc w:val="left"/>
      <w:pPr>
        <w:ind w:left="2378" w:hanging="140"/>
      </w:pPr>
      <w:rPr>
        <w:rFonts w:hint="default"/>
        <w:lang w:val="ru-RU" w:eastAsia="en-US" w:bidi="ar-SA"/>
      </w:rPr>
    </w:lvl>
    <w:lvl w:ilvl="3" w:tplc="3B8A8CD2">
      <w:numFmt w:val="bullet"/>
      <w:lvlText w:val="•"/>
      <w:lvlJc w:val="left"/>
      <w:pPr>
        <w:ind w:left="3428" w:hanging="140"/>
      </w:pPr>
      <w:rPr>
        <w:rFonts w:hint="default"/>
        <w:lang w:val="ru-RU" w:eastAsia="en-US" w:bidi="ar-SA"/>
      </w:rPr>
    </w:lvl>
    <w:lvl w:ilvl="4" w:tplc="E35E1D60">
      <w:numFmt w:val="bullet"/>
      <w:lvlText w:val="•"/>
      <w:lvlJc w:val="left"/>
      <w:pPr>
        <w:ind w:left="4477" w:hanging="140"/>
      </w:pPr>
      <w:rPr>
        <w:rFonts w:hint="default"/>
        <w:lang w:val="ru-RU" w:eastAsia="en-US" w:bidi="ar-SA"/>
      </w:rPr>
    </w:lvl>
    <w:lvl w:ilvl="5" w:tplc="33385C68">
      <w:numFmt w:val="bullet"/>
      <w:lvlText w:val="•"/>
      <w:lvlJc w:val="left"/>
      <w:pPr>
        <w:ind w:left="5527" w:hanging="140"/>
      </w:pPr>
      <w:rPr>
        <w:rFonts w:hint="default"/>
        <w:lang w:val="ru-RU" w:eastAsia="en-US" w:bidi="ar-SA"/>
      </w:rPr>
    </w:lvl>
    <w:lvl w:ilvl="6" w:tplc="5F60567E">
      <w:numFmt w:val="bullet"/>
      <w:lvlText w:val="•"/>
      <w:lvlJc w:val="left"/>
      <w:pPr>
        <w:ind w:left="6576" w:hanging="140"/>
      </w:pPr>
      <w:rPr>
        <w:rFonts w:hint="default"/>
        <w:lang w:val="ru-RU" w:eastAsia="en-US" w:bidi="ar-SA"/>
      </w:rPr>
    </w:lvl>
    <w:lvl w:ilvl="7" w:tplc="86FCDBAA">
      <w:numFmt w:val="bullet"/>
      <w:lvlText w:val="•"/>
      <w:lvlJc w:val="left"/>
      <w:pPr>
        <w:ind w:left="7626" w:hanging="140"/>
      </w:pPr>
      <w:rPr>
        <w:rFonts w:hint="default"/>
        <w:lang w:val="ru-RU" w:eastAsia="en-US" w:bidi="ar-SA"/>
      </w:rPr>
    </w:lvl>
    <w:lvl w:ilvl="8" w:tplc="CBB6A60A">
      <w:numFmt w:val="bullet"/>
      <w:lvlText w:val="•"/>
      <w:lvlJc w:val="left"/>
      <w:pPr>
        <w:ind w:left="8675" w:hanging="140"/>
      </w:pPr>
      <w:rPr>
        <w:rFonts w:hint="default"/>
        <w:lang w:val="ru-RU" w:eastAsia="en-US" w:bidi="ar-SA"/>
      </w:rPr>
    </w:lvl>
  </w:abstractNum>
  <w:abstractNum w:abstractNumId="209" w15:restartNumberingAfterBreak="0">
    <w:nsid w:val="4ECB7604"/>
    <w:multiLevelType w:val="hybridMultilevel"/>
    <w:tmpl w:val="74CAC916"/>
    <w:lvl w:ilvl="0" w:tplc="E236BF04">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4E8DC8E">
      <w:numFmt w:val="bullet"/>
      <w:lvlText w:val="•"/>
      <w:lvlJc w:val="left"/>
      <w:pPr>
        <w:ind w:left="547" w:hanging="132"/>
      </w:pPr>
      <w:rPr>
        <w:rFonts w:hint="default"/>
        <w:lang w:val="ru-RU" w:eastAsia="en-US" w:bidi="ar-SA"/>
      </w:rPr>
    </w:lvl>
    <w:lvl w:ilvl="2" w:tplc="C6927F0E">
      <w:numFmt w:val="bullet"/>
      <w:lvlText w:val="•"/>
      <w:lvlJc w:val="left"/>
      <w:pPr>
        <w:ind w:left="954" w:hanging="132"/>
      </w:pPr>
      <w:rPr>
        <w:rFonts w:hint="default"/>
        <w:lang w:val="ru-RU" w:eastAsia="en-US" w:bidi="ar-SA"/>
      </w:rPr>
    </w:lvl>
    <w:lvl w:ilvl="3" w:tplc="BFD62DF6">
      <w:numFmt w:val="bullet"/>
      <w:lvlText w:val="•"/>
      <w:lvlJc w:val="left"/>
      <w:pPr>
        <w:ind w:left="1361" w:hanging="132"/>
      </w:pPr>
      <w:rPr>
        <w:rFonts w:hint="default"/>
        <w:lang w:val="ru-RU" w:eastAsia="en-US" w:bidi="ar-SA"/>
      </w:rPr>
    </w:lvl>
    <w:lvl w:ilvl="4" w:tplc="9C18C0C8">
      <w:numFmt w:val="bullet"/>
      <w:lvlText w:val="•"/>
      <w:lvlJc w:val="left"/>
      <w:pPr>
        <w:ind w:left="1768" w:hanging="132"/>
      </w:pPr>
      <w:rPr>
        <w:rFonts w:hint="default"/>
        <w:lang w:val="ru-RU" w:eastAsia="en-US" w:bidi="ar-SA"/>
      </w:rPr>
    </w:lvl>
    <w:lvl w:ilvl="5" w:tplc="74BE1152">
      <w:numFmt w:val="bullet"/>
      <w:lvlText w:val="•"/>
      <w:lvlJc w:val="left"/>
      <w:pPr>
        <w:ind w:left="2175" w:hanging="132"/>
      </w:pPr>
      <w:rPr>
        <w:rFonts w:hint="default"/>
        <w:lang w:val="ru-RU" w:eastAsia="en-US" w:bidi="ar-SA"/>
      </w:rPr>
    </w:lvl>
    <w:lvl w:ilvl="6" w:tplc="D4B498A2">
      <w:numFmt w:val="bullet"/>
      <w:lvlText w:val="•"/>
      <w:lvlJc w:val="left"/>
      <w:pPr>
        <w:ind w:left="2582" w:hanging="132"/>
      </w:pPr>
      <w:rPr>
        <w:rFonts w:hint="default"/>
        <w:lang w:val="ru-RU" w:eastAsia="en-US" w:bidi="ar-SA"/>
      </w:rPr>
    </w:lvl>
    <w:lvl w:ilvl="7" w:tplc="2B22FE3E">
      <w:numFmt w:val="bullet"/>
      <w:lvlText w:val="•"/>
      <w:lvlJc w:val="left"/>
      <w:pPr>
        <w:ind w:left="2989" w:hanging="132"/>
      </w:pPr>
      <w:rPr>
        <w:rFonts w:hint="default"/>
        <w:lang w:val="ru-RU" w:eastAsia="en-US" w:bidi="ar-SA"/>
      </w:rPr>
    </w:lvl>
    <w:lvl w:ilvl="8" w:tplc="4B42B64C">
      <w:numFmt w:val="bullet"/>
      <w:lvlText w:val="•"/>
      <w:lvlJc w:val="left"/>
      <w:pPr>
        <w:ind w:left="3396" w:hanging="132"/>
      </w:pPr>
      <w:rPr>
        <w:rFonts w:hint="default"/>
        <w:lang w:val="ru-RU" w:eastAsia="en-US" w:bidi="ar-SA"/>
      </w:rPr>
    </w:lvl>
  </w:abstractNum>
  <w:abstractNum w:abstractNumId="210" w15:restartNumberingAfterBreak="0">
    <w:nsid w:val="4EE31000"/>
    <w:multiLevelType w:val="hybridMultilevel"/>
    <w:tmpl w:val="0D08656E"/>
    <w:lvl w:ilvl="0" w:tplc="AFA013DA">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D556DDE6">
      <w:numFmt w:val="bullet"/>
      <w:lvlText w:val="•"/>
      <w:lvlJc w:val="left"/>
      <w:pPr>
        <w:ind w:left="1088" w:hanging="360"/>
      </w:pPr>
      <w:rPr>
        <w:rFonts w:hint="default"/>
        <w:lang w:val="ru-RU" w:eastAsia="en-US" w:bidi="ar-SA"/>
      </w:rPr>
    </w:lvl>
    <w:lvl w:ilvl="2" w:tplc="6E7E38BE">
      <w:numFmt w:val="bullet"/>
      <w:lvlText w:val="•"/>
      <w:lvlJc w:val="left"/>
      <w:pPr>
        <w:ind w:left="1357" w:hanging="360"/>
      </w:pPr>
      <w:rPr>
        <w:rFonts w:hint="default"/>
        <w:lang w:val="ru-RU" w:eastAsia="en-US" w:bidi="ar-SA"/>
      </w:rPr>
    </w:lvl>
    <w:lvl w:ilvl="3" w:tplc="18EC595A">
      <w:numFmt w:val="bullet"/>
      <w:lvlText w:val="•"/>
      <w:lvlJc w:val="left"/>
      <w:pPr>
        <w:ind w:left="1626" w:hanging="360"/>
      </w:pPr>
      <w:rPr>
        <w:rFonts w:hint="default"/>
        <w:lang w:val="ru-RU" w:eastAsia="en-US" w:bidi="ar-SA"/>
      </w:rPr>
    </w:lvl>
    <w:lvl w:ilvl="4" w:tplc="3716BC8A">
      <w:numFmt w:val="bullet"/>
      <w:lvlText w:val="•"/>
      <w:lvlJc w:val="left"/>
      <w:pPr>
        <w:ind w:left="1894" w:hanging="360"/>
      </w:pPr>
      <w:rPr>
        <w:rFonts w:hint="default"/>
        <w:lang w:val="ru-RU" w:eastAsia="en-US" w:bidi="ar-SA"/>
      </w:rPr>
    </w:lvl>
    <w:lvl w:ilvl="5" w:tplc="ABD0CF48">
      <w:numFmt w:val="bullet"/>
      <w:lvlText w:val="•"/>
      <w:lvlJc w:val="left"/>
      <w:pPr>
        <w:ind w:left="2163" w:hanging="360"/>
      </w:pPr>
      <w:rPr>
        <w:rFonts w:hint="default"/>
        <w:lang w:val="ru-RU" w:eastAsia="en-US" w:bidi="ar-SA"/>
      </w:rPr>
    </w:lvl>
    <w:lvl w:ilvl="6" w:tplc="B3C871A6">
      <w:numFmt w:val="bullet"/>
      <w:lvlText w:val="•"/>
      <w:lvlJc w:val="left"/>
      <w:pPr>
        <w:ind w:left="2432" w:hanging="360"/>
      </w:pPr>
      <w:rPr>
        <w:rFonts w:hint="default"/>
        <w:lang w:val="ru-RU" w:eastAsia="en-US" w:bidi="ar-SA"/>
      </w:rPr>
    </w:lvl>
    <w:lvl w:ilvl="7" w:tplc="867CE4D8">
      <w:numFmt w:val="bullet"/>
      <w:lvlText w:val="•"/>
      <w:lvlJc w:val="left"/>
      <w:pPr>
        <w:ind w:left="2700" w:hanging="360"/>
      </w:pPr>
      <w:rPr>
        <w:rFonts w:hint="default"/>
        <w:lang w:val="ru-RU" w:eastAsia="en-US" w:bidi="ar-SA"/>
      </w:rPr>
    </w:lvl>
    <w:lvl w:ilvl="8" w:tplc="C7E4EEE8">
      <w:numFmt w:val="bullet"/>
      <w:lvlText w:val="•"/>
      <w:lvlJc w:val="left"/>
      <w:pPr>
        <w:ind w:left="2969" w:hanging="360"/>
      </w:pPr>
      <w:rPr>
        <w:rFonts w:hint="default"/>
        <w:lang w:val="ru-RU" w:eastAsia="en-US" w:bidi="ar-SA"/>
      </w:rPr>
    </w:lvl>
  </w:abstractNum>
  <w:abstractNum w:abstractNumId="211" w15:restartNumberingAfterBreak="0">
    <w:nsid w:val="4F3273AE"/>
    <w:multiLevelType w:val="hybridMultilevel"/>
    <w:tmpl w:val="62608DF6"/>
    <w:lvl w:ilvl="0" w:tplc="81FAD426">
      <w:numFmt w:val="bullet"/>
      <w:lvlText w:val=""/>
      <w:lvlJc w:val="left"/>
      <w:pPr>
        <w:ind w:left="-38" w:hanging="423"/>
      </w:pPr>
      <w:rPr>
        <w:rFonts w:ascii="Symbol" w:eastAsia="Symbol" w:hAnsi="Symbol" w:cs="Symbol" w:hint="default"/>
        <w:b w:val="0"/>
        <w:bCs w:val="0"/>
        <w:i w:val="0"/>
        <w:iCs w:val="0"/>
        <w:spacing w:val="0"/>
        <w:w w:val="99"/>
        <w:sz w:val="20"/>
        <w:szCs w:val="20"/>
        <w:lang w:val="ru-RU" w:eastAsia="en-US" w:bidi="ar-SA"/>
      </w:rPr>
    </w:lvl>
    <w:lvl w:ilvl="1" w:tplc="70528C24">
      <w:numFmt w:val="bullet"/>
      <w:lvlText w:val="•"/>
      <w:lvlJc w:val="left"/>
      <w:pPr>
        <w:ind w:left="365" w:hanging="423"/>
      </w:pPr>
      <w:rPr>
        <w:rFonts w:hint="default"/>
        <w:lang w:val="ru-RU" w:eastAsia="en-US" w:bidi="ar-SA"/>
      </w:rPr>
    </w:lvl>
    <w:lvl w:ilvl="2" w:tplc="EBA0FDBC">
      <w:numFmt w:val="bullet"/>
      <w:lvlText w:val="•"/>
      <w:lvlJc w:val="left"/>
      <w:pPr>
        <w:ind w:left="750" w:hanging="423"/>
      </w:pPr>
      <w:rPr>
        <w:rFonts w:hint="default"/>
        <w:lang w:val="ru-RU" w:eastAsia="en-US" w:bidi="ar-SA"/>
      </w:rPr>
    </w:lvl>
    <w:lvl w:ilvl="3" w:tplc="D4D8EA74">
      <w:numFmt w:val="bullet"/>
      <w:lvlText w:val="•"/>
      <w:lvlJc w:val="left"/>
      <w:pPr>
        <w:ind w:left="1135" w:hanging="423"/>
      </w:pPr>
      <w:rPr>
        <w:rFonts w:hint="default"/>
        <w:lang w:val="ru-RU" w:eastAsia="en-US" w:bidi="ar-SA"/>
      </w:rPr>
    </w:lvl>
    <w:lvl w:ilvl="4" w:tplc="13E0D282">
      <w:numFmt w:val="bullet"/>
      <w:lvlText w:val="•"/>
      <w:lvlJc w:val="left"/>
      <w:pPr>
        <w:ind w:left="1520" w:hanging="423"/>
      </w:pPr>
      <w:rPr>
        <w:rFonts w:hint="default"/>
        <w:lang w:val="ru-RU" w:eastAsia="en-US" w:bidi="ar-SA"/>
      </w:rPr>
    </w:lvl>
    <w:lvl w:ilvl="5" w:tplc="5406DFBC">
      <w:numFmt w:val="bullet"/>
      <w:lvlText w:val="•"/>
      <w:lvlJc w:val="left"/>
      <w:pPr>
        <w:ind w:left="1905" w:hanging="423"/>
      </w:pPr>
      <w:rPr>
        <w:rFonts w:hint="default"/>
        <w:lang w:val="ru-RU" w:eastAsia="en-US" w:bidi="ar-SA"/>
      </w:rPr>
    </w:lvl>
    <w:lvl w:ilvl="6" w:tplc="B8AC4440">
      <w:numFmt w:val="bullet"/>
      <w:lvlText w:val="•"/>
      <w:lvlJc w:val="left"/>
      <w:pPr>
        <w:ind w:left="2290" w:hanging="423"/>
      </w:pPr>
      <w:rPr>
        <w:rFonts w:hint="default"/>
        <w:lang w:val="ru-RU" w:eastAsia="en-US" w:bidi="ar-SA"/>
      </w:rPr>
    </w:lvl>
    <w:lvl w:ilvl="7" w:tplc="AEC07A00">
      <w:numFmt w:val="bullet"/>
      <w:lvlText w:val="•"/>
      <w:lvlJc w:val="left"/>
      <w:pPr>
        <w:ind w:left="2675" w:hanging="423"/>
      </w:pPr>
      <w:rPr>
        <w:rFonts w:hint="default"/>
        <w:lang w:val="ru-RU" w:eastAsia="en-US" w:bidi="ar-SA"/>
      </w:rPr>
    </w:lvl>
    <w:lvl w:ilvl="8" w:tplc="C9C4FF7A">
      <w:numFmt w:val="bullet"/>
      <w:lvlText w:val="•"/>
      <w:lvlJc w:val="left"/>
      <w:pPr>
        <w:ind w:left="3060" w:hanging="423"/>
      </w:pPr>
      <w:rPr>
        <w:rFonts w:hint="default"/>
        <w:lang w:val="ru-RU" w:eastAsia="en-US" w:bidi="ar-SA"/>
      </w:rPr>
    </w:lvl>
  </w:abstractNum>
  <w:abstractNum w:abstractNumId="212" w15:restartNumberingAfterBreak="0">
    <w:nsid w:val="4FC612F3"/>
    <w:multiLevelType w:val="hybridMultilevel"/>
    <w:tmpl w:val="3146B102"/>
    <w:lvl w:ilvl="0" w:tplc="24401432">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30EEA1EC">
      <w:numFmt w:val="bullet"/>
      <w:lvlText w:val="•"/>
      <w:lvlJc w:val="left"/>
      <w:pPr>
        <w:ind w:left="467" w:hanging="348"/>
      </w:pPr>
      <w:rPr>
        <w:rFonts w:hint="default"/>
        <w:lang w:val="ru-RU" w:eastAsia="en-US" w:bidi="ar-SA"/>
      </w:rPr>
    </w:lvl>
    <w:lvl w:ilvl="2" w:tplc="71C4FBD6">
      <w:numFmt w:val="bullet"/>
      <w:lvlText w:val="•"/>
      <w:lvlJc w:val="left"/>
      <w:pPr>
        <w:ind w:left="834" w:hanging="348"/>
      </w:pPr>
      <w:rPr>
        <w:rFonts w:hint="default"/>
        <w:lang w:val="ru-RU" w:eastAsia="en-US" w:bidi="ar-SA"/>
      </w:rPr>
    </w:lvl>
    <w:lvl w:ilvl="3" w:tplc="C7627556">
      <w:numFmt w:val="bullet"/>
      <w:lvlText w:val="•"/>
      <w:lvlJc w:val="left"/>
      <w:pPr>
        <w:ind w:left="1201" w:hanging="348"/>
      </w:pPr>
      <w:rPr>
        <w:rFonts w:hint="default"/>
        <w:lang w:val="ru-RU" w:eastAsia="en-US" w:bidi="ar-SA"/>
      </w:rPr>
    </w:lvl>
    <w:lvl w:ilvl="4" w:tplc="066A84F8">
      <w:numFmt w:val="bullet"/>
      <w:lvlText w:val="•"/>
      <w:lvlJc w:val="left"/>
      <w:pPr>
        <w:ind w:left="1568" w:hanging="348"/>
      </w:pPr>
      <w:rPr>
        <w:rFonts w:hint="default"/>
        <w:lang w:val="ru-RU" w:eastAsia="en-US" w:bidi="ar-SA"/>
      </w:rPr>
    </w:lvl>
    <w:lvl w:ilvl="5" w:tplc="856E4516">
      <w:numFmt w:val="bullet"/>
      <w:lvlText w:val="•"/>
      <w:lvlJc w:val="left"/>
      <w:pPr>
        <w:ind w:left="1936" w:hanging="348"/>
      </w:pPr>
      <w:rPr>
        <w:rFonts w:hint="default"/>
        <w:lang w:val="ru-RU" w:eastAsia="en-US" w:bidi="ar-SA"/>
      </w:rPr>
    </w:lvl>
    <w:lvl w:ilvl="6" w:tplc="D5D4C3B0">
      <w:numFmt w:val="bullet"/>
      <w:lvlText w:val="•"/>
      <w:lvlJc w:val="left"/>
      <w:pPr>
        <w:ind w:left="2303" w:hanging="348"/>
      </w:pPr>
      <w:rPr>
        <w:rFonts w:hint="default"/>
        <w:lang w:val="ru-RU" w:eastAsia="en-US" w:bidi="ar-SA"/>
      </w:rPr>
    </w:lvl>
    <w:lvl w:ilvl="7" w:tplc="E65046A2">
      <w:numFmt w:val="bullet"/>
      <w:lvlText w:val="•"/>
      <w:lvlJc w:val="left"/>
      <w:pPr>
        <w:ind w:left="2670" w:hanging="348"/>
      </w:pPr>
      <w:rPr>
        <w:rFonts w:hint="default"/>
        <w:lang w:val="ru-RU" w:eastAsia="en-US" w:bidi="ar-SA"/>
      </w:rPr>
    </w:lvl>
    <w:lvl w:ilvl="8" w:tplc="102A9DDE">
      <w:numFmt w:val="bullet"/>
      <w:lvlText w:val="•"/>
      <w:lvlJc w:val="left"/>
      <w:pPr>
        <w:ind w:left="3037" w:hanging="348"/>
      </w:pPr>
      <w:rPr>
        <w:rFonts w:hint="default"/>
        <w:lang w:val="ru-RU" w:eastAsia="en-US" w:bidi="ar-SA"/>
      </w:rPr>
    </w:lvl>
  </w:abstractNum>
  <w:abstractNum w:abstractNumId="213" w15:restartNumberingAfterBreak="0">
    <w:nsid w:val="4FD32538"/>
    <w:multiLevelType w:val="hybridMultilevel"/>
    <w:tmpl w:val="1360BB66"/>
    <w:lvl w:ilvl="0" w:tplc="C11CFE32">
      <w:numFmt w:val="bullet"/>
      <w:lvlText w:val=""/>
      <w:lvlJc w:val="left"/>
      <w:pPr>
        <w:ind w:left="108" w:hanging="435"/>
      </w:pPr>
      <w:rPr>
        <w:rFonts w:ascii="Symbol" w:eastAsia="Symbol" w:hAnsi="Symbol" w:cs="Symbol" w:hint="default"/>
        <w:b w:val="0"/>
        <w:bCs w:val="0"/>
        <w:i w:val="0"/>
        <w:iCs w:val="0"/>
        <w:spacing w:val="0"/>
        <w:w w:val="99"/>
        <w:sz w:val="20"/>
        <w:szCs w:val="20"/>
        <w:lang w:val="ru-RU" w:eastAsia="en-US" w:bidi="ar-SA"/>
      </w:rPr>
    </w:lvl>
    <w:lvl w:ilvl="1" w:tplc="78CA7810">
      <w:numFmt w:val="bullet"/>
      <w:lvlText w:val="•"/>
      <w:lvlJc w:val="left"/>
      <w:pPr>
        <w:ind w:left="609" w:hanging="435"/>
      </w:pPr>
      <w:rPr>
        <w:rFonts w:hint="default"/>
        <w:lang w:val="ru-RU" w:eastAsia="en-US" w:bidi="ar-SA"/>
      </w:rPr>
    </w:lvl>
    <w:lvl w:ilvl="2" w:tplc="7F382D12">
      <w:numFmt w:val="bullet"/>
      <w:lvlText w:val="•"/>
      <w:lvlJc w:val="left"/>
      <w:pPr>
        <w:ind w:left="1119" w:hanging="435"/>
      </w:pPr>
      <w:rPr>
        <w:rFonts w:hint="default"/>
        <w:lang w:val="ru-RU" w:eastAsia="en-US" w:bidi="ar-SA"/>
      </w:rPr>
    </w:lvl>
    <w:lvl w:ilvl="3" w:tplc="83747150">
      <w:numFmt w:val="bullet"/>
      <w:lvlText w:val="•"/>
      <w:lvlJc w:val="left"/>
      <w:pPr>
        <w:ind w:left="1628" w:hanging="435"/>
      </w:pPr>
      <w:rPr>
        <w:rFonts w:hint="default"/>
        <w:lang w:val="ru-RU" w:eastAsia="en-US" w:bidi="ar-SA"/>
      </w:rPr>
    </w:lvl>
    <w:lvl w:ilvl="4" w:tplc="772A134A">
      <w:numFmt w:val="bullet"/>
      <w:lvlText w:val="•"/>
      <w:lvlJc w:val="left"/>
      <w:pPr>
        <w:ind w:left="2138" w:hanging="435"/>
      </w:pPr>
      <w:rPr>
        <w:rFonts w:hint="default"/>
        <w:lang w:val="ru-RU" w:eastAsia="en-US" w:bidi="ar-SA"/>
      </w:rPr>
    </w:lvl>
    <w:lvl w:ilvl="5" w:tplc="6F7454BC">
      <w:numFmt w:val="bullet"/>
      <w:lvlText w:val="•"/>
      <w:lvlJc w:val="left"/>
      <w:pPr>
        <w:ind w:left="2648" w:hanging="435"/>
      </w:pPr>
      <w:rPr>
        <w:rFonts w:hint="default"/>
        <w:lang w:val="ru-RU" w:eastAsia="en-US" w:bidi="ar-SA"/>
      </w:rPr>
    </w:lvl>
    <w:lvl w:ilvl="6" w:tplc="26B69ADE">
      <w:numFmt w:val="bullet"/>
      <w:lvlText w:val="•"/>
      <w:lvlJc w:val="left"/>
      <w:pPr>
        <w:ind w:left="3157" w:hanging="435"/>
      </w:pPr>
      <w:rPr>
        <w:rFonts w:hint="default"/>
        <w:lang w:val="ru-RU" w:eastAsia="en-US" w:bidi="ar-SA"/>
      </w:rPr>
    </w:lvl>
    <w:lvl w:ilvl="7" w:tplc="BBC62824">
      <w:numFmt w:val="bullet"/>
      <w:lvlText w:val="•"/>
      <w:lvlJc w:val="left"/>
      <w:pPr>
        <w:ind w:left="3667" w:hanging="435"/>
      </w:pPr>
      <w:rPr>
        <w:rFonts w:hint="default"/>
        <w:lang w:val="ru-RU" w:eastAsia="en-US" w:bidi="ar-SA"/>
      </w:rPr>
    </w:lvl>
    <w:lvl w:ilvl="8" w:tplc="501A8BC8">
      <w:numFmt w:val="bullet"/>
      <w:lvlText w:val="•"/>
      <w:lvlJc w:val="left"/>
      <w:pPr>
        <w:ind w:left="4176" w:hanging="435"/>
      </w:pPr>
      <w:rPr>
        <w:rFonts w:hint="default"/>
        <w:lang w:val="ru-RU" w:eastAsia="en-US" w:bidi="ar-SA"/>
      </w:rPr>
    </w:lvl>
  </w:abstractNum>
  <w:abstractNum w:abstractNumId="214" w15:restartNumberingAfterBreak="0">
    <w:nsid w:val="50A21F90"/>
    <w:multiLevelType w:val="hybridMultilevel"/>
    <w:tmpl w:val="32D47754"/>
    <w:lvl w:ilvl="0" w:tplc="2D14A144">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46C6A2CA">
      <w:numFmt w:val="bullet"/>
      <w:lvlText w:val="•"/>
      <w:lvlJc w:val="left"/>
      <w:pPr>
        <w:ind w:left="877" w:hanging="119"/>
      </w:pPr>
      <w:rPr>
        <w:rFonts w:hint="default"/>
        <w:lang w:val="ru-RU" w:eastAsia="en-US" w:bidi="ar-SA"/>
      </w:rPr>
    </w:lvl>
    <w:lvl w:ilvl="2" w:tplc="961C4B34">
      <w:numFmt w:val="bullet"/>
      <w:lvlText w:val="•"/>
      <w:lvlJc w:val="left"/>
      <w:pPr>
        <w:ind w:left="1655" w:hanging="119"/>
      </w:pPr>
      <w:rPr>
        <w:rFonts w:hint="default"/>
        <w:lang w:val="ru-RU" w:eastAsia="en-US" w:bidi="ar-SA"/>
      </w:rPr>
    </w:lvl>
    <w:lvl w:ilvl="3" w:tplc="728E1EB0">
      <w:numFmt w:val="bullet"/>
      <w:lvlText w:val="•"/>
      <w:lvlJc w:val="left"/>
      <w:pPr>
        <w:ind w:left="2432" w:hanging="119"/>
      </w:pPr>
      <w:rPr>
        <w:rFonts w:hint="default"/>
        <w:lang w:val="ru-RU" w:eastAsia="en-US" w:bidi="ar-SA"/>
      </w:rPr>
    </w:lvl>
    <w:lvl w:ilvl="4" w:tplc="8DFA4BBE">
      <w:numFmt w:val="bullet"/>
      <w:lvlText w:val="•"/>
      <w:lvlJc w:val="left"/>
      <w:pPr>
        <w:ind w:left="3210" w:hanging="119"/>
      </w:pPr>
      <w:rPr>
        <w:rFonts w:hint="default"/>
        <w:lang w:val="ru-RU" w:eastAsia="en-US" w:bidi="ar-SA"/>
      </w:rPr>
    </w:lvl>
    <w:lvl w:ilvl="5" w:tplc="22D6C0EA">
      <w:numFmt w:val="bullet"/>
      <w:lvlText w:val="•"/>
      <w:lvlJc w:val="left"/>
      <w:pPr>
        <w:ind w:left="3988" w:hanging="119"/>
      </w:pPr>
      <w:rPr>
        <w:rFonts w:hint="default"/>
        <w:lang w:val="ru-RU" w:eastAsia="en-US" w:bidi="ar-SA"/>
      </w:rPr>
    </w:lvl>
    <w:lvl w:ilvl="6" w:tplc="83A605DA">
      <w:numFmt w:val="bullet"/>
      <w:lvlText w:val="•"/>
      <w:lvlJc w:val="left"/>
      <w:pPr>
        <w:ind w:left="4765" w:hanging="119"/>
      </w:pPr>
      <w:rPr>
        <w:rFonts w:hint="default"/>
        <w:lang w:val="ru-RU" w:eastAsia="en-US" w:bidi="ar-SA"/>
      </w:rPr>
    </w:lvl>
    <w:lvl w:ilvl="7" w:tplc="C7EA05D6">
      <w:numFmt w:val="bullet"/>
      <w:lvlText w:val="•"/>
      <w:lvlJc w:val="left"/>
      <w:pPr>
        <w:ind w:left="5543" w:hanging="119"/>
      </w:pPr>
      <w:rPr>
        <w:rFonts w:hint="default"/>
        <w:lang w:val="ru-RU" w:eastAsia="en-US" w:bidi="ar-SA"/>
      </w:rPr>
    </w:lvl>
    <w:lvl w:ilvl="8" w:tplc="4D0C20A6">
      <w:numFmt w:val="bullet"/>
      <w:lvlText w:val="•"/>
      <w:lvlJc w:val="left"/>
      <w:pPr>
        <w:ind w:left="6321" w:hanging="119"/>
      </w:pPr>
      <w:rPr>
        <w:rFonts w:hint="default"/>
        <w:lang w:val="ru-RU" w:eastAsia="en-US" w:bidi="ar-SA"/>
      </w:rPr>
    </w:lvl>
  </w:abstractNum>
  <w:abstractNum w:abstractNumId="215" w15:restartNumberingAfterBreak="0">
    <w:nsid w:val="50F804A5"/>
    <w:multiLevelType w:val="hybridMultilevel"/>
    <w:tmpl w:val="DFDECB0E"/>
    <w:lvl w:ilvl="0" w:tplc="7208045E">
      <w:numFmt w:val="bullet"/>
      <w:lvlText w:val=""/>
      <w:lvlJc w:val="left"/>
      <w:pPr>
        <w:ind w:left="827" w:hanging="361"/>
      </w:pPr>
      <w:rPr>
        <w:rFonts w:ascii="Symbol" w:eastAsia="Symbol" w:hAnsi="Symbol" w:cs="Symbol" w:hint="default"/>
        <w:b w:val="0"/>
        <w:bCs w:val="0"/>
        <w:i w:val="0"/>
        <w:iCs w:val="0"/>
        <w:spacing w:val="0"/>
        <w:w w:val="99"/>
        <w:sz w:val="20"/>
        <w:szCs w:val="20"/>
        <w:lang w:val="ru-RU" w:eastAsia="en-US" w:bidi="ar-SA"/>
      </w:rPr>
    </w:lvl>
    <w:lvl w:ilvl="1" w:tplc="FC421CF2">
      <w:numFmt w:val="bullet"/>
      <w:lvlText w:val="•"/>
      <w:lvlJc w:val="left"/>
      <w:pPr>
        <w:ind w:left="1132" w:hanging="361"/>
      </w:pPr>
      <w:rPr>
        <w:rFonts w:hint="default"/>
        <w:lang w:val="ru-RU" w:eastAsia="en-US" w:bidi="ar-SA"/>
      </w:rPr>
    </w:lvl>
    <w:lvl w:ilvl="2" w:tplc="E4D4270C">
      <w:numFmt w:val="bullet"/>
      <w:lvlText w:val="•"/>
      <w:lvlJc w:val="left"/>
      <w:pPr>
        <w:ind w:left="1444" w:hanging="361"/>
      </w:pPr>
      <w:rPr>
        <w:rFonts w:hint="default"/>
        <w:lang w:val="ru-RU" w:eastAsia="en-US" w:bidi="ar-SA"/>
      </w:rPr>
    </w:lvl>
    <w:lvl w:ilvl="3" w:tplc="84564392">
      <w:numFmt w:val="bullet"/>
      <w:lvlText w:val="•"/>
      <w:lvlJc w:val="left"/>
      <w:pPr>
        <w:ind w:left="1757" w:hanging="361"/>
      </w:pPr>
      <w:rPr>
        <w:rFonts w:hint="default"/>
        <w:lang w:val="ru-RU" w:eastAsia="en-US" w:bidi="ar-SA"/>
      </w:rPr>
    </w:lvl>
    <w:lvl w:ilvl="4" w:tplc="87146A0C">
      <w:numFmt w:val="bullet"/>
      <w:lvlText w:val="•"/>
      <w:lvlJc w:val="left"/>
      <w:pPr>
        <w:ind w:left="2069" w:hanging="361"/>
      </w:pPr>
      <w:rPr>
        <w:rFonts w:hint="default"/>
        <w:lang w:val="ru-RU" w:eastAsia="en-US" w:bidi="ar-SA"/>
      </w:rPr>
    </w:lvl>
    <w:lvl w:ilvl="5" w:tplc="D4DECB00">
      <w:numFmt w:val="bullet"/>
      <w:lvlText w:val="•"/>
      <w:lvlJc w:val="left"/>
      <w:pPr>
        <w:ind w:left="2382" w:hanging="361"/>
      </w:pPr>
      <w:rPr>
        <w:rFonts w:hint="default"/>
        <w:lang w:val="ru-RU" w:eastAsia="en-US" w:bidi="ar-SA"/>
      </w:rPr>
    </w:lvl>
    <w:lvl w:ilvl="6" w:tplc="64A0ABB6">
      <w:numFmt w:val="bullet"/>
      <w:lvlText w:val="•"/>
      <w:lvlJc w:val="left"/>
      <w:pPr>
        <w:ind w:left="2694" w:hanging="361"/>
      </w:pPr>
      <w:rPr>
        <w:rFonts w:hint="default"/>
        <w:lang w:val="ru-RU" w:eastAsia="en-US" w:bidi="ar-SA"/>
      </w:rPr>
    </w:lvl>
    <w:lvl w:ilvl="7" w:tplc="05F629FE">
      <w:numFmt w:val="bullet"/>
      <w:lvlText w:val="•"/>
      <w:lvlJc w:val="left"/>
      <w:pPr>
        <w:ind w:left="3006" w:hanging="361"/>
      </w:pPr>
      <w:rPr>
        <w:rFonts w:hint="default"/>
        <w:lang w:val="ru-RU" w:eastAsia="en-US" w:bidi="ar-SA"/>
      </w:rPr>
    </w:lvl>
    <w:lvl w:ilvl="8" w:tplc="66D0D0F8">
      <w:numFmt w:val="bullet"/>
      <w:lvlText w:val="•"/>
      <w:lvlJc w:val="left"/>
      <w:pPr>
        <w:ind w:left="3319" w:hanging="361"/>
      </w:pPr>
      <w:rPr>
        <w:rFonts w:hint="default"/>
        <w:lang w:val="ru-RU" w:eastAsia="en-US" w:bidi="ar-SA"/>
      </w:rPr>
    </w:lvl>
  </w:abstractNum>
  <w:abstractNum w:abstractNumId="216" w15:restartNumberingAfterBreak="0">
    <w:nsid w:val="514B7869"/>
    <w:multiLevelType w:val="hybridMultilevel"/>
    <w:tmpl w:val="4D9E1320"/>
    <w:lvl w:ilvl="0" w:tplc="FCF49F58">
      <w:numFmt w:val="bullet"/>
      <w:lvlText w:val=""/>
      <w:lvlJc w:val="left"/>
      <w:pPr>
        <w:ind w:left="818" w:hanging="473"/>
      </w:pPr>
      <w:rPr>
        <w:rFonts w:ascii="Symbol" w:eastAsia="Symbol" w:hAnsi="Symbol" w:cs="Symbol" w:hint="default"/>
        <w:b w:val="0"/>
        <w:bCs w:val="0"/>
        <w:i w:val="0"/>
        <w:iCs w:val="0"/>
        <w:spacing w:val="0"/>
        <w:w w:val="99"/>
        <w:sz w:val="20"/>
        <w:szCs w:val="20"/>
        <w:lang w:val="ru-RU" w:eastAsia="en-US" w:bidi="ar-SA"/>
      </w:rPr>
    </w:lvl>
    <w:lvl w:ilvl="1" w:tplc="6F1640CC">
      <w:numFmt w:val="bullet"/>
      <w:lvlText w:val="•"/>
      <w:lvlJc w:val="left"/>
      <w:pPr>
        <w:ind w:left="1115" w:hanging="473"/>
      </w:pPr>
      <w:rPr>
        <w:rFonts w:hint="default"/>
        <w:lang w:val="ru-RU" w:eastAsia="en-US" w:bidi="ar-SA"/>
      </w:rPr>
    </w:lvl>
    <w:lvl w:ilvl="2" w:tplc="5A4A5112">
      <w:numFmt w:val="bullet"/>
      <w:lvlText w:val="•"/>
      <w:lvlJc w:val="left"/>
      <w:pPr>
        <w:ind w:left="1410" w:hanging="473"/>
      </w:pPr>
      <w:rPr>
        <w:rFonts w:hint="default"/>
        <w:lang w:val="ru-RU" w:eastAsia="en-US" w:bidi="ar-SA"/>
      </w:rPr>
    </w:lvl>
    <w:lvl w:ilvl="3" w:tplc="78E2188A">
      <w:numFmt w:val="bullet"/>
      <w:lvlText w:val="•"/>
      <w:lvlJc w:val="left"/>
      <w:pPr>
        <w:ind w:left="1705" w:hanging="473"/>
      </w:pPr>
      <w:rPr>
        <w:rFonts w:hint="default"/>
        <w:lang w:val="ru-RU" w:eastAsia="en-US" w:bidi="ar-SA"/>
      </w:rPr>
    </w:lvl>
    <w:lvl w:ilvl="4" w:tplc="E5F2F416">
      <w:numFmt w:val="bullet"/>
      <w:lvlText w:val="•"/>
      <w:lvlJc w:val="left"/>
      <w:pPr>
        <w:ind w:left="2001" w:hanging="473"/>
      </w:pPr>
      <w:rPr>
        <w:rFonts w:hint="default"/>
        <w:lang w:val="ru-RU" w:eastAsia="en-US" w:bidi="ar-SA"/>
      </w:rPr>
    </w:lvl>
    <w:lvl w:ilvl="5" w:tplc="A8C07BE8">
      <w:numFmt w:val="bullet"/>
      <w:lvlText w:val="•"/>
      <w:lvlJc w:val="left"/>
      <w:pPr>
        <w:ind w:left="2296" w:hanging="473"/>
      </w:pPr>
      <w:rPr>
        <w:rFonts w:hint="default"/>
        <w:lang w:val="ru-RU" w:eastAsia="en-US" w:bidi="ar-SA"/>
      </w:rPr>
    </w:lvl>
    <w:lvl w:ilvl="6" w:tplc="123CDB5C">
      <w:numFmt w:val="bullet"/>
      <w:lvlText w:val="•"/>
      <w:lvlJc w:val="left"/>
      <w:pPr>
        <w:ind w:left="2591" w:hanging="473"/>
      </w:pPr>
      <w:rPr>
        <w:rFonts w:hint="default"/>
        <w:lang w:val="ru-RU" w:eastAsia="en-US" w:bidi="ar-SA"/>
      </w:rPr>
    </w:lvl>
    <w:lvl w:ilvl="7" w:tplc="00FAD7DC">
      <w:numFmt w:val="bullet"/>
      <w:lvlText w:val="•"/>
      <w:lvlJc w:val="left"/>
      <w:pPr>
        <w:ind w:left="2887" w:hanging="473"/>
      </w:pPr>
      <w:rPr>
        <w:rFonts w:hint="default"/>
        <w:lang w:val="ru-RU" w:eastAsia="en-US" w:bidi="ar-SA"/>
      </w:rPr>
    </w:lvl>
    <w:lvl w:ilvl="8" w:tplc="CAB40E2E">
      <w:numFmt w:val="bullet"/>
      <w:lvlText w:val="•"/>
      <w:lvlJc w:val="left"/>
      <w:pPr>
        <w:ind w:left="3182" w:hanging="473"/>
      </w:pPr>
      <w:rPr>
        <w:rFonts w:hint="default"/>
        <w:lang w:val="ru-RU" w:eastAsia="en-US" w:bidi="ar-SA"/>
      </w:rPr>
    </w:lvl>
  </w:abstractNum>
  <w:abstractNum w:abstractNumId="217" w15:restartNumberingAfterBreak="0">
    <w:nsid w:val="51641FF2"/>
    <w:multiLevelType w:val="hybridMultilevel"/>
    <w:tmpl w:val="6CA80686"/>
    <w:lvl w:ilvl="0" w:tplc="8FAC3E48">
      <w:numFmt w:val="bullet"/>
      <w:lvlText w:val="-"/>
      <w:lvlJc w:val="left"/>
      <w:pPr>
        <w:ind w:left="107" w:hanging="159"/>
      </w:pPr>
      <w:rPr>
        <w:rFonts w:ascii="Times New Roman" w:eastAsia="Times New Roman" w:hAnsi="Times New Roman" w:cs="Times New Roman" w:hint="default"/>
        <w:b w:val="0"/>
        <w:bCs w:val="0"/>
        <w:i w:val="0"/>
        <w:iCs w:val="0"/>
        <w:spacing w:val="0"/>
        <w:w w:val="99"/>
        <w:sz w:val="20"/>
        <w:szCs w:val="20"/>
        <w:lang w:val="ru-RU" w:eastAsia="en-US" w:bidi="ar-SA"/>
      </w:rPr>
    </w:lvl>
    <w:lvl w:ilvl="1" w:tplc="D6E6D9F4">
      <w:numFmt w:val="bullet"/>
      <w:lvlText w:val="•"/>
      <w:lvlJc w:val="left"/>
      <w:pPr>
        <w:ind w:left="817" w:hanging="159"/>
      </w:pPr>
      <w:rPr>
        <w:rFonts w:hint="default"/>
        <w:lang w:val="ru-RU" w:eastAsia="en-US" w:bidi="ar-SA"/>
      </w:rPr>
    </w:lvl>
    <w:lvl w:ilvl="2" w:tplc="F492259A">
      <w:numFmt w:val="bullet"/>
      <w:lvlText w:val="•"/>
      <w:lvlJc w:val="left"/>
      <w:pPr>
        <w:ind w:left="1534" w:hanging="159"/>
      </w:pPr>
      <w:rPr>
        <w:rFonts w:hint="default"/>
        <w:lang w:val="ru-RU" w:eastAsia="en-US" w:bidi="ar-SA"/>
      </w:rPr>
    </w:lvl>
    <w:lvl w:ilvl="3" w:tplc="C6AAFAF4">
      <w:numFmt w:val="bullet"/>
      <w:lvlText w:val="•"/>
      <w:lvlJc w:val="left"/>
      <w:pPr>
        <w:ind w:left="2251" w:hanging="159"/>
      </w:pPr>
      <w:rPr>
        <w:rFonts w:hint="default"/>
        <w:lang w:val="ru-RU" w:eastAsia="en-US" w:bidi="ar-SA"/>
      </w:rPr>
    </w:lvl>
    <w:lvl w:ilvl="4" w:tplc="09067498">
      <w:numFmt w:val="bullet"/>
      <w:lvlText w:val="•"/>
      <w:lvlJc w:val="left"/>
      <w:pPr>
        <w:ind w:left="2968" w:hanging="159"/>
      </w:pPr>
      <w:rPr>
        <w:rFonts w:hint="default"/>
        <w:lang w:val="ru-RU" w:eastAsia="en-US" w:bidi="ar-SA"/>
      </w:rPr>
    </w:lvl>
    <w:lvl w:ilvl="5" w:tplc="8E8E7334">
      <w:numFmt w:val="bullet"/>
      <w:lvlText w:val="•"/>
      <w:lvlJc w:val="left"/>
      <w:pPr>
        <w:ind w:left="3685" w:hanging="159"/>
      </w:pPr>
      <w:rPr>
        <w:rFonts w:hint="default"/>
        <w:lang w:val="ru-RU" w:eastAsia="en-US" w:bidi="ar-SA"/>
      </w:rPr>
    </w:lvl>
    <w:lvl w:ilvl="6" w:tplc="129C40A6">
      <w:numFmt w:val="bullet"/>
      <w:lvlText w:val="•"/>
      <w:lvlJc w:val="left"/>
      <w:pPr>
        <w:ind w:left="4402" w:hanging="159"/>
      </w:pPr>
      <w:rPr>
        <w:rFonts w:hint="default"/>
        <w:lang w:val="ru-RU" w:eastAsia="en-US" w:bidi="ar-SA"/>
      </w:rPr>
    </w:lvl>
    <w:lvl w:ilvl="7" w:tplc="A626833E">
      <w:numFmt w:val="bullet"/>
      <w:lvlText w:val="•"/>
      <w:lvlJc w:val="left"/>
      <w:pPr>
        <w:ind w:left="5119" w:hanging="159"/>
      </w:pPr>
      <w:rPr>
        <w:rFonts w:hint="default"/>
        <w:lang w:val="ru-RU" w:eastAsia="en-US" w:bidi="ar-SA"/>
      </w:rPr>
    </w:lvl>
    <w:lvl w:ilvl="8" w:tplc="3F0C39B8">
      <w:numFmt w:val="bullet"/>
      <w:lvlText w:val="•"/>
      <w:lvlJc w:val="left"/>
      <w:pPr>
        <w:ind w:left="5836" w:hanging="159"/>
      </w:pPr>
      <w:rPr>
        <w:rFonts w:hint="default"/>
        <w:lang w:val="ru-RU" w:eastAsia="en-US" w:bidi="ar-SA"/>
      </w:rPr>
    </w:lvl>
  </w:abstractNum>
  <w:abstractNum w:abstractNumId="218" w15:restartNumberingAfterBreak="0">
    <w:nsid w:val="51852F2A"/>
    <w:multiLevelType w:val="hybridMultilevel"/>
    <w:tmpl w:val="1EAAC7BA"/>
    <w:lvl w:ilvl="0" w:tplc="A9E4FAAC">
      <w:start w:val="1"/>
      <w:numFmt w:val="decimal"/>
      <w:lvlText w:val="%1."/>
      <w:lvlJc w:val="left"/>
      <w:pPr>
        <w:ind w:left="107"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569E6358">
      <w:numFmt w:val="bullet"/>
      <w:lvlText w:val=""/>
      <w:lvlJc w:val="left"/>
      <w:pPr>
        <w:ind w:left="107" w:hanging="361"/>
      </w:pPr>
      <w:rPr>
        <w:rFonts w:ascii="Symbol" w:eastAsia="Symbol" w:hAnsi="Symbol" w:cs="Symbol" w:hint="default"/>
        <w:b w:val="0"/>
        <w:bCs w:val="0"/>
        <w:i w:val="0"/>
        <w:iCs w:val="0"/>
        <w:spacing w:val="0"/>
        <w:w w:val="99"/>
        <w:sz w:val="20"/>
        <w:szCs w:val="20"/>
        <w:lang w:val="ru-RU" w:eastAsia="en-US" w:bidi="ar-SA"/>
      </w:rPr>
    </w:lvl>
    <w:lvl w:ilvl="2" w:tplc="BB2E47BE">
      <w:numFmt w:val="bullet"/>
      <w:lvlText w:val="•"/>
      <w:lvlJc w:val="left"/>
      <w:pPr>
        <w:ind w:left="835" w:hanging="361"/>
      </w:pPr>
      <w:rPr>
        <w:rFonts w:hint="default"/>
        <w:lang w:val="ru-RU" w:eastAsia="en-US" w:bidi="ar-SA"/>
      </w:rPr>
    </w:lvl>
    <w:lvl w:ilvl="3" w:tplc="A0DE0FDA">
      <w:numFmt w:val="bullet"/>
      <w:lvlText w:val="•"/>
      <w:lvlJc w:val="left"/>
      <w:pPr>
        <w:ind w:left="1202" w:hanging="361"/>
      </w:pPr>
      <w:rPr>
        <w:rFonts w:hint="default"/>
        <w:lang w:val="ru-RU" w:eastAsia="en-US" w:bidi="ar-SA"/>
      </w:rPr>
    </w:lvl>
    <w:lvl w:ilvl="4" w:tplc="5F409720">
      <w:numFmt w:val="bullet"/>
      <w:lvlText w:val="•"/>
      <w:lvlJc w:val="left"/>
      <w:pPr>
        <w:ind w:left="1570" w:hanging="361"/>
      </w:pPr>
      <w:rPr>
        <w:rFonts w:hint="default"/>
        <w:lang w:val="ru-RU" w:eastAsia="en-US" w:bidi="ar-SA"/>
      </w:rPr>
    </w:lvl>
    <w:lvl w:ilvl="5" w:tplc="407AFDE2">
      <w:numFmt w:val="bullet"/>
      <w:lvlText w:val="•"/>
      <w:lvlJc w:val="left"/>
      <w:pPr>
        <w:ind w:left="1937" w:hanging="361"/>
      </w:pPr>
      <w:rPr>
        <w:rFonts w:hint="default"/>
        <w:lang w:val="ru-RU" w:eastAsia="en-US" w:bidi="ar-SA"/>
      </w:rPr>
    </w:lvl>
    <w:lvl w:ilvl="6" w:tplc="7444BE8C">
      <w:numFmt w:val="bullet"/>
      <w:lvlText w:val="•"/>
      <w:lvlJc w:val="left"/>
      <w:pPr>
        <w:ind w:left="2305" w:hanging="361"/>
      </w:pPr>
      <w:rPr>
        <w:rFonts w:hint="default"/>
        <w:lang w:val="ru-RU" w:eastAsia="en-US" w:bidi="ar-SA"/>
      </w:rPr>
    </w:lvl>
    <w:lvl w:ilvl="7" w:tplc="7C72B9EA">
      <w:numFmt w:val="bullet"/>
      <w:lvlText w:val="•"/>
      <w:lvlJc w:val="left"/>
      <w:pPr>
        <w:ind w:left="2672" w:hanging="361"/>
      </w:pPr>
      <w:rPr>
        <w:rFonts w:hint="default"/>
        <w:lang w:val="ru-RU" w:eastAsia="en-US" w:bidi="ar-SA"/>
      </w:rPr>
    </w:lvl>
    <w:lvl w:ilvl="8" w:tplc="F0DCC3B4">
      <w:numFmt w:val="bullet"/>
      <w:lvlText w:val="•"/>
      <w:lvlJc w:val="left"/>
      <w:pPr>
        <w:ind w:left="3040" w:hanging="361"/>
      </w:pPr>
      <w:rPr>
        <w:rFonts w:hint="default"/>
        <w:lang w:val="ru-RU" w:eastAsia="en-US" w:bidi="ar-SA"/>
      </w:rPr>
    </w:lvl>
  </w:abstractNum>
  <w:abstractNum w:abstractNumId="219" w15:restartNumberingAfterBreak="0">
    <w:nsid w:val="51F86B65"/>
    <w:multiLevelType w:val="hybridMultilevel"/>
    <w:tmpl w:val="9EC0BC46"/>
    <w:lvl w:ilvl="0" w:tplc="70E4689C">
      <w:numFmt w:val="bullet"/>
      <w:lvlText w:val=""/>
      <w:lvlJc w:val="left"/>
      <w:pPr>
        <w:ind w:left="816" w:hanging="426"/>
      </w:pPr>
      <w:rPr>
        <w:rFonts w:ascii="Symbol" w:eastAsia="Symbol" w:hAnsi="Symbol" w:cs="Symbol" w:hint="default"/>
        <w:b w:val="0"/>
        <w:bCs w:val="0"/>
        <w:i w:val="0"/>
        <w:iCs w:val="0"/>
        <w:spacing w:val="0"/>
        <w:w w:val="99"/>
        <w:sz w:val="20"/>
        <w:szCs w:val="20"/>
        <w:lang w:val="ru-RU" w:eastAsia="en-US" w:bidi="ar-SA"/>
      </w:rPr>
    </w:lvl>
    <w:lvl w:ilvl="1" w:tplc="9DF0773A">
      <w:numFmt w:val="bullet"/>
      <w:lvlText w:val="•"/>
      <w:lvlJc w:val="left"/>
      <w:pPr>
        <w:ind w:left="1115" w:hanging="426"/>
      </w:pPr>
      <w:rPr>
        <w:rFonts w:hint="default"/>
        <w:lang w:val="ru-RU" w:eastAsia="en-US" w:bidi="ar-SA"/>
      </w:rPr>
    </w:lvl>
    <w:lvl w:ilvl="2" w:tplc="50948E64">
      <w:numFmt w:val="bullet"/>
      <w:lvlText w:val="•"/>
      <w:lvlJc w:val="left"/>
      <w:pPr>
        <w:ind w:left="1410" w:hanging="426"/>
      </w:pPr>
      <w:rPr>
        <w:rFonts w:hint="default"/>
        <w:lang w:val="ru-RU" w:eastAsia="en-US" w:bidi="ar-SA"/>
      </w:rPr>
    </w:lvl>
    <w:lvl w:ilvl="3" w:tplc="39E42D6E">
      <w:numFmt w:val="bullet"/>
      <w:lvlText w:val="•"/>
      <w:lvlJc w:val="left"/>
      <w:pPr>
        <w:ind w:left="1705" w:hanging="426"/>
      </w:pPr>
      <w:rPr>
        <w:rFonts w:hint="default"/>
        <w:lang w:val="ru-RU" w:eastAsia="en-US" w:bidi="ar-SA"/>
      </w:rPr>
    </w:lvl>
    <w:lvl w:ilvl="4" w:tplc="5DDAE07E">
      <w:numFmt w:val="bullet"/>
      <w:lvlText w:val="•"/>
      <w:lvlJc w:val="left"/>
      <w:pPr>
        <w:ind w:left="2000" w:hanging="426"/>
      </w:pPr>
      <w:rPr>
        <w:rFonts w:hint="default"/>
        <w:lang w:val="ru-RU" w:eastAsia="en-US" w:bidi="ar-SA"/>
      </w:rPr>
    </w:lvl>
    <w:lvl w:ilvl="5" w:tplc="E2FC84B6">
      <w:numFmt w:val="bullet"/>
      <w:lvlText w:val="•"/>
      <w:lvlJc w:val="left"/>
      <w:pPr>
        <w:ind w:left="2295" w:hanging="426"/>
      </w:pPr>
      <w:rPr>
        <w:rFonts w:hint="default"/>
        <w:lang w:val="ru-RU" w:eastAsia="en-US" w:bidi="ar-SA"/>
      </w:rPr>
    </w:lvl>
    <w:lvl w:ilvl="6" w:tplc="AD86A0CE">
      <w:numFmt w:val="bullet"/>
      <w:lvlText w:val="•"/>
      <w:lvlJc w:val="left"/>
      <w:pPr>
        <w:ind w:left="2590" w:hanging="426"/>
      </w:pPr>
      <w:rPr>
        <w:rFonts w:hint="default"/>
        <w:lang w:val="ru-RU" w:eastAsia="en-US" w:bidi="ar-SA"/>
      </w:rPr>
    </w:lvl>
    <w:lvl w:ilvl="7" w:tplc="A17EF060">
      <w:numFmt w:val="bullet"/>
      <w:lvlText w:val="•"/>
      <w:lvlJc w:val="left"/>
      <w:pPr>
        <w:ind w:left="2885" w:hanging="426"/>
      </w:pPr>
      <w:rPr>
        <w:rFonts w:hint="default"/>
        <w:lang w:val="ru-RU" w:eastAsia="en-US" w:bidi="ar-SA"/>
      </w:rPr>
    </w:lvl>
    <w:lvl w:ilvl="8" w:tplc="1D548DDC">
      <w:numFmt w:val="bullet"/>
      <w:lvlText w:val="•"/>
      <w:lvlJc w:val="left"/>
      <w:pPr>
        <w:ind w:left="3180" w:hanging="426"/>
      </w:pPr>
      <w:rPr>
        <w:rFonts w:hint="default"/>
        <w:lang w:val="ru-RU" w:eastAsia="en-US" w:bidi="ar-SA"/>
      </w:rPr>
    </w:lvl>
  </w:abstractNum>
  <w:abstractNum w:abstractNumId="220" w15:restartNumberingAfterBreak="0">
    <w:nsid w:val="520D0244"/>
    <w:multiLevelType w:val="hybridMultilevel"/>
    <w:tmpl w:val="219A7FB8"/>
    <w:lvl w:ilvl="0" w:tplc="2D045808">
      <w:numFmt w:val="bullet"/>
      <w:lvlText w:val="-"/>
      <w:lvlJc w:val="left"/>
      <w:pPr>
        <w:ind w:left="35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98FED322">
      <w:numFmt w:val="bullet"/>
      <w:lvlText w:val="•"/>
      <w:lvlJc w:val="left"/>
      <w:pPr>
        <w:ind w:left="1542" w:hanging="118"/>
      </w:pPr>
      <w:rPr>
        <w:rFonts w:hint="default"/>
        <w:lang w:val="ru-RU" w:eastAsia="en-US" w:bidi="ar-SA"/>
      </w:rPr>
    </w:lvl>
    <w:lvl w:ilvl="2" w:tplc="4026736A">
      <w:numFmt w:val="bullet"/>
      <w:lvlText w:val="•"/>
      <w:lvlJc w:val="left"/>
      <w:pPr>
        <w:ind w:left="2724" w:hanging="118"/>
      </w:pPr>
      <w:rPr>
        <w:rFonts w:hint="default"/>
        <w:lang w:val="ru-RU" w:eastAsia="en-US" w:bidi="ar-SA"/>
      </w:rPr>
    </w:lvl>
    <w:lvl w:ilvl="3" w:tplc="3998FCA4">
      <w:numFmt w:val="bullet"/>
      <w:lvlText w:val="•"/>
      <w:lvlJc w:val="left"/>
      <w:pPr>
        <w:ind w:left="3907" w:hanging="118"/>
      </w:pPr>
      <w:rPr>
        <w:rFonts w:hint="default"/>
        <w:lang w:val="ru-RU" w:eastAsia="en-US" w:bidi="ar-SA"/>
      </w:rPr>
    </w:lvl>
    <w:lvl w:ilvl="4" w:tplc="AFF6F80C">
      <w:numFmt w:val="bullet"/>
      <w:lvlText w:val="•"/>
      <w:lvlJc w:val="left"/>
      <w:pPr>
        <w:ind w:left="5089" w:hanging="118"/>
      </w:pPr>
      <w:rPr>
        <w:rFonts w:hint="default"/>
        <w:lang w:val="ru-RU" w:eastAsia="en-US" w:bidi="ar-SA"/>
      </w:rPr>
    </w:lvl>
    <w:lvl w:ilvl="5" w:tplc="74AECC74">
      <w:numFmt w:val="bullet"/>
      <w:lvlText w:val="•"/>
      <w:lvlJc w:val="left"/>
      <w:pPr>
        <w:ind w:left="6272" w:hanging="118"/>
      </w:pPr>
      <w:rPr>
        <w:rFonts w:hint="default"/>
        <w:lang w:val="ru-RU" w:eastAsia="en-US" w:bidi="ar-SA"/>
      </w:rPr>
    </w:lvl>
    <w:lvl w:ilvl="6" w:tplc="F1F00B26">
      <w:numFmt w:val="bullet"/>
      <w:lvlText w:val="•"/>
      <w:lvlJc w:val="left"/>
      <w:pPr>
        <w:ind w:left="7454" w:hanging="118"/>
      </w:pPr>
      <w:rPr>
        <w:rFonts w:hint="default"/>
        <w:lang w:val="ru-RU" w:eastAsia="en-US" w:bidi="ar-SA"/>
      </w:rPr>
    </w:lvl>
    <w:lvl w:ilvl="7" w:tplc="F8D6F23A">
      <w:numFmt w:val="bullet"/>
      <w:lvlText w:val="•"/>
      <w:lvlJc w:val="left"/>
      <w:pPr>
        <w:ind w:left="8636" w:hanging="118"/>
      </w:pPr>
      <w:rPr>
        <w:rFonts w:hint="default"/>
        <w:lang w:val="ru-RU" w:eastAsia="en-US" w:bidi="ar-SA"/>
      </w:rPr>
    </w:lvl>
    <w:lvl w:ilvl="8" w:tplc="3D626180">
      <w:numFmt w:val="bullet"/>
      <w:lvlText w:val="•"/>
      <w:lvlJc w:val="left"/>
      <w:pPr>
        <w:ind w:left="9819" w:hanging="118"/>
      </w:pPr>
      <w:rPr>
        <w:rFonts w:hint="default"/>
        <w:lang w:val="ru-RU" w:eastAsia="en-US" w:bidi="ar-SA"/>
      </w:rPr>
    </w:lvl>
  </w:abstractNum>
  <w:abstractNum w:abstractNumId="221" w15:restartNumberingAfterBreak="0">
    <w:nsid w:val="52124B05"/>
    <w:multiLevelType w:val="hybridMultilevel"/>
    <w:tmpl w:val="AAC26902"/>
    <w:lvl w:ilvl="0" w:tplc="0D782202">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F36AC3F0">
      <w:numFmt w:val="bullet"/>
      <w:lvlText w:val="•"/>
      <w:lvlJc w:val="left"/>
      <w:pPr>
        <w:ind w:left="432" w:hanging="348"/>
      </w:pPr>
      <w:rPr>
        <w:rFonts w:hint="default"/>
        <w:lang w:val="ru-RU" w:eastAsia="en-US" w:bidi="ar-SA"/>
      </w:rPr>
    </w:lvl>
    <w:lvl w:ilvl="2" w:tplc="6E08ABEA">
      <w:numFmt w:val="bullet"/>
      <w:lvlText w:val="•"/>
      <w:lvlJc w:val="left"/>
      <w:pPr>
        <w:ind w:left="744" w:hanging="348"/>
      </w:pPr>
      <w:rPr>
        <w:rFonts w:hint="default"/>
        <w:lang w:val="ru-RU" w:eastAsia="en-US" w:bidi="ar-SA"/>
      </w:rPr>
    </w:lvl>
    <w:lvl w:ilvl="3" w:tplc="B5981E5C">
      <w:numFmt w:val="bullet"/>
      <w:lvlText w:val="•"/>
      <w:lvlJc w:val="left"/>
      <w:pPr>
        <w:ind w:left="1056" w:hanging="348"/>
      </w:pPr>
      <w:rPr>
        <w:rFonts w:hint="default"/>
        <w:lang w:val="ru-RU" w:eastAsia="en-US" w:bidi="ar-SA"/>
      </w:rPr>
    </w:lvl>
    <w:lvl w:ilvl="4" w:tplc="063682C8">
      <w:numFmt w:val="bullet"/>
      <w:lvlText w:val="•"/>
      <w:lvlJc w:val="left"/>
      <w:pPr>
        <w:ind w:left="1368" w:hanging="348"/>
      </w:pPr>
      <w:rPr>
        <w:rFonts w:hint="default"/>
        <w:lang w:val="ru-RU" w:eastAsia="en-US" w:bidi="ar-SA"/>
      </w:rPr>
    </w:lvl>
    <w:lvl w:ilvl="5" w:tplc="ACFE2E04">
      <w:numFmt w:val="bullet"/>
      <w:lvlText w:val="•"/>
      <w:lvlJc w:val="left"/>
      <w:pPr>
        <w:ind w:left="1681" w:hanging="348"/>
      </w:pPr>
      <w:rPr>
        <w:rFonts w:hint="default"/>
        <w:lang w:val="ru-RU" w:eastAsia="en-US" w:bidi="ar-SA"/>
      </w:rPr>
    </w:lvl>
    <w:lvl w:ilvl="6" w:tplc="93FCD59C">
      <w:numFmt w:val="bullet"/>
      <w:lvlText w:val="•"/>
      <w:lvlJc w:val="left"/>
      <w:pPr>
        <w:ind w:left="1993" w:hanging="348"/>
      </w:pPr>
      <w:rPr>
        <w:rFonts w:hint="default"/>
        <w:lang w:val="ru-RU" w:eastAsia="en-US" w:bidi="ar-SA"/>
      </w:rPr>
    </w:lvl>
    <w:lvl w:ilvl="7" w:tplc="79AE69A0">
      <w:numFmt w:val="bullet"/>
      <w:lvlText w:val="•"/>
      <w:lvlJc w:val="left"/>
      <w:pPr>
        <w:ind w:left="2305" w:hanging="348"/>
      </w:pPr>
      <w:rPr>
        <w:rFonts w:hint="default"/>
        <w:lang w:val="ru-RU" w:eastAsia="en-US" w:bidi="ar-SA"/>
      </w:rPr>
    </w:lvl>
    <w:lvl w:ilvl="8" w:tplc="AE78C2C4">
      <w:numFmt w:val="bullet"/>
      <w:lvlText w:val="•"/>
      <w:lvlJc w:val="left"/>
      <w:pPr>
        <w:ind w:left="2617" w:hanging="348"/>
      </w:pPr>
      <w:rPr>
        <w:rFonts w:hint="default"/>
        <w:lang w:val="ru-RU" w:eastAsia="en-US" w:bidi="ar-SA"/>
      </w:rPr>
    </w:lvl>
  </w:abstractNum>
  <w:abstractNum w:abstractNumId="222" w15:restartNumberingAfterBreak="0">
    <w:nsid w:val="52AA0B30"/>
    <w:multiLevelType w:val="hybridMultilevel"/>
    <w:tmpl w:val="C2E08BB2"/>
    <w:lvl w:ilvl="0" w:tplc="B4465E96">
      <w:numFmt w:val="bullet"/>
      <w:lvlText w:val="-"/>
      <w:lvlJc w:val="left"/>
      <w:pPr>
        <w:ind w:left="142" w:hanging="348"/>
      </w:pPr>
      <w:rPr>
        <w:rFonts w:ascii="Times New Roman" w:eastAsia="Times New Roman" w:hAnsi="Times New Roman" w:cs="Times New Roman" w:hint="default"/>
        <w:b w:val="0"/>
        <w:bCs w:val="0"/>
        <w:i w:val="0"/>
        <w:iCs w:val="0"/>
        <w:spacing w:val="0"/>
        <w:w w:val="97"/>
        <w:sz w:val="24"/>
        <w:szCs w:val="24"/>
        <w:lang w:val="ru-RU" w:eastAsia="en-US" w:bidi="ar-SA"/>
      </w:rPr>
    </w:lvl>
    <w:lvl w:ilvl="1" w:tplc="2572F8DA">
      <w:numFmt w:val="bullet"/>
      <w:lvlText w:val="•"/>
      <w:lvlJc w:val="left"/>
      <w:pPr>
        <w:ind w:left="547" w:hanging="348"/>
      </w:pPr>
      <w:rPr>
        <w:rFonts w:hint="default"/>
        <w:lang w:val="ru-RU" w:eastAsia="en-US" w:bidi="ar-SA"/>
      </w:rPr>
    </w:lvl>
    <w:lvl w:ilvl="2" w:tplc="8236EB24">
      <w:numFmt w:val="bullet"/>
      <w:lvlText w:val="•"/>
      <w:lvlJc w:val="left"/>
      <w:pPr>
        <w:ind w:left="954" w:hanging="348"/>
      </w:pPr>
      <w:rPr>
        <w:rFonts w:hint="default"/>
        <w:lang w:val="ru-RU" w:eastAsia="en-US" w:bidi="ar-SA"/>
      </w:rPr>
    </w:lvl>
    <w:lvl w:ilvl="3" w:tplc="4B64BFA4">
      <w:numFmt w:val="bullet"/>
      <w:lvlText w:val="•"/>
      <w:lvlJc w:val="left"/>
      <w:pPr>
        <w:ind w:left="1361" w:hanging="348"/>
      </w:pPr>
      <w:rPr>
        <w:rFonts w:hint="default"/>
        <w:lang w:val="ru-RU" w:eastAsia="en-US" w:bidi="ar-SA"/>
      </w:rPr>
    </w:lvl>
    <w:lvl w:ilvl="4" w:tplc="79F06A12">
      <w:numFmt w:val="bullet"/>
      <w:lvlText w:val="•"/>
      <w:lvlJc w:val="left"/>
      <w:pPr>
        <w:ind w:left="1768" w:hanging="348"/>
      </w:pPr>
      <w:rPr>
        <w:rFonts w:hint="default"/>
        <w:lang w:val="ru-RU" w:eastAsia="en-US" w:bidi="ar-SA"/>
      </w:rPr>
    </w:lvl>
    <w:lvl w:ilvl="5" w:tplc="CAF015AA">
      <w:numFmt w:val="bullet"/>
      <w:lvlText w:val="•"/>
      <w:lvlJc w:val="left"/>
      <w:pPr>
        <w:ind w:left="2175" w:hanging="348"/>
      </w:pPr>
      <w:rPr>
        <w:rFonts w:hint="default"/>
        <w:lang w:val="ru-RU" w:eastAsia="en-US" w:bidi="ar-SA"/>
      </w:rPr>
    </w:lvl>
    <w:lvl w:ilvl="6" w:tplc="6B74E244">
      <w:numFmt w:val="bullet"/>
      <w:lvlText w:val="•"/>
      <w:lvlJc w:val="left"/>
      <w:pPr>
        <w:ind w:left="2582" w:hanging="348"/>
      </w:pPr>
      <w:rPr>
        <w:rFonts w:hint="default"/>
        <w:lang w:val="ru-RU" w:eastAsia="en-US" w:bidi="ar-SA"/>
      </w:rPr>
    </w:lvl>
    <w:lvl w:ilvl="7" w:tplc="D0C00AC8">
      <w:numFmt w:val="bullet"/>
      <w:lvlText w:val="•"/>
      <w:lvlJc w:val="left"/>
      <w:pPr>
        <w:ind w:left="2989" w:hanging="348"/>
      </w:pPr>
      <w:rPr>
        <w:rFonts w:hint="default"/>
        <w:lang w:val="ru-RU" w:eastAsia="en-US" w:bidi="ar-SA"/>
      </w:rPr>
    </w:lvl>
    <w:lvl w:ilvl="8" w:tplc="F8D4838A">
      <w:numFmt w:val="bullet"/>
      <w:lvlText w:val="•"/>
      <w:lvlJc w:val="left"/>
      <w:pPr>
        <w:ind w:left="3396" w:hanging="348"/>
      </w:pPr>
      <w:rPr>
        <w:rFonts w:hint="default"/>
        <w:lang w:val="ru-RU" w:eastAsia="en-US" w:bidi="ar-SA"/>
      </w:rPr>
    </w:lvl>
  </w:abstractNum>
  <w:abstractNum w:abstractNumId="223" w15:restartNumberingAfterBreak="0">
    <w:nsid w:val="52BB24A4"/>
    <w:multiLevelType w:val="hybridMultilevel"/>
    <w:tmpl w:val="D974BC18"/>
    <w:lvl w:ilvl="0" w:tplc="872C48B4">
      <w:numFmt w:val="bullet"/>
      <w:lvlText w:val=""/>
      <w:lvlJc w:val="left"/>
      <w:pPr>
        <w:ind w:left="529" w:hanging="428"/>
      </w:pPr>
      <w:rPr>
        <w:rFonts w:ascii="Symbol" w:eastAsia="Symbol" w:hAnsi="Symbol" w:cs="Symbol" w:hint="default"/>
        <w:b w:val="0"/>
        <w:bCs w:val="0"/>
        <w:i w:val="0"/>
        <w:iCs w:val="0"/>
        <w:spacing w:val="0"/>
        <w:w w:val="99"/>
        <w:sz w:val="20"/>
        <w:szCs w:val="20"/>
        <w:lang w:val="ru-RU" w:eastAsia="en-US" w:bidi="ar-SA"/>
      </w:rPr>
    </w:lvl>
    <w:lvl w:ilvl="1" w:tplc="7F9AD00A">
      <w:numFmt w:val="bullet"/>
      <w:lvlText w:val="•"/>
      <w:lvlJc w:val="left"/>
      <w:pPr>
        <w:ind w:left="851" w:hanging="428"/>
      </w:pPr>
      <w:rPr>
        <w:rFonts w:hint="default"/>
        <w:lang w:val="ru-RU" w:eastAsia="en-US" w:bidi="ar-SA"/>
      </w:rPr>
    </w:lvl>
    <w:lvl w:ilvl="2" w:tplc="9C1C70F4">
      <w:numFmt w:val="bullet"/>
      <w:lvlText w:val="•"/>
      <w:lvlJc w:val="left"/>
      <w:pPr>
        <w:ind w:left="1182" w:hanging="428"/>
      </w:pPr>
      <w:rPr>
        <w:rFonts w:hint="default"/>
        <w:lang w:val="ru-RU" w:eastAsia="en-US" w:bidi="ar-SA"/>
      </w:rPr>
    </w:lvl>
    <w:lvl w:ilvl="3" w:tplc="AA6C8E58">
      <w:numFmt w:val="bullet"/>
      <w:lvlText w:val="•"/>
      <w:lvlJc w:val="left"/>
      <w:pPr>
        <w:ind w:left="1513" w:hanging="428"/>
      </w:pPr>
      <w:rPr>
        <w:rFonts w:hint="default"/>
        <w:lang w:val="ru-RU" w:eastAsia="en-US" w:bidi="ar-SA"/>
      </w:rPr>
    </w:lvl>
    <w:lvl w:ilvl="4" w:tplc="629A3ECE">
      <w:numFmt w:val="bullet"/>
      <w:lvlText w:val="•"/>
      <w:lvlJc w:val="left"/>
      <w:pPr>
        <w:ind w:left="1844" w:hanging="428"/>
      </w:pPr>
      <w:rPr>
        <w:rFonts w:hint="default"/>
        <w:lang w:val="ru-RU" w:eastAsia="en-US" w:bidi="ar-SA"/>
      </w:rPr>
    </w:lvl>
    <w:lvl w:ilvl="5" w:tplc="DCCE56BE">
      <w:numFmt w:val="bullet"/>
      <w:lvlText w:val="•"/>
      <w:lvlJc w:val="left"/>
      <w:pPr>
        <w:ind w:left="2175" w:hanging="428"/>
      </w:pPr>
      <w:rPr>
        <w:rFonts w:hint="default"/>
        <w:lang w:val="ru-RU" w:eastAsia="en-US" w:bidi="ar-SA"/>
      </w:rPr>
    </w:lvl>
    <w:lvl w:ilvl="6" w:tplc="2BBC128A">
      <w:numFmt w:val="bullet"/>
      <w:lvlText w:val="•"/>
      <w:lvlJc w:val="left"/>
      <w:pPr>
        <w:ind w:left="2506" w:hanging="428"/>
      </w:pPr>
      <w:rPr>
        <w:rFonts w:hint="default"/>
        <w:lang w:val="ru-RU" w:eastAsia="en-US" w:bidi="ar-SA"/>
      </w:rPr>
    </w:lvl>
    <w:lvl w:ilvl="7" w:tplc="9C526E6E">
      <w:numFmt w:val="bullet"/>
      <w:lvlText w:val="•"/>
      <w:lvlJc w:val="left"/>
      <w:pPr>
        <w:ind w:left="2837" w:hanging="428"/>
      </w:pPr>
      <w:rPr>
        <w:rFonts w:hint="default"/>
        <w:lang w:val="ru-RU" w:eastAsia="en-US" w:bidi="ar-SA"/>
      </w:rPr>
    </w:lvl>
    <w:lvl w:ilvl="8" w:tplc="DF44B236">
      <w:numFmt w:val="bullet"/>
      <w:lvlText w:val="•"/>
      <w:lvlJc w:val="left"/>
      <w:pPr>
        <w:ind w:left="3168" w:hanging="428"/>
      </w:pPr>
      <w:rPr>
        <w:rFonts w:hint="default"/>
        <w:lang w:val="ru-RU" w:eastAsia="en-US" w:bidi="ar-SA"/>
      </w:rPr>
    </w:lvl>
  </w:abstractNum>
  <w:abstractNum w:abstractNumId="224" w15:restartNumberingAfterBreak="0">
    <w:nsid w:val="52EA20D3"/>
    <w:multiLevelType w:val="hybridMultilevel"/>
    <w:tmpl w:val="F89C170E"/>
    <w:lvl w:ilvl="0" w:tplc="D27ECB0A">
      <w:numFmt w:val="bullet"/>
      <w:lvlText w:val="-"/>
      <w:lvlJc w:val="left"/>
      <w:pPr>
        <w:ind w:left="109" w:hanging="118"/>
      </w:pPr>
      <w:rPr>
        <w:rFonts w:ascii="Times New Roman" w:eastAsia="Times New Roman" w:hAnsi="Times New Roman" w:cs="Times New Roman" w:hint="default"/>
        <w:spacing w:val="0"/>
        <w:w w:val="99"/>
        <w:lang w:val="ru-RU" w:eastAsia="en-US" w:bidi="ar-SA"/>
      </w:rPr>
    </w:lvl>
    <w:lvl w:ilvl="1" w:tplc="EE7E0A9A">
      <w:numFmt w:val="bullet"/>
      <w:lvlText w:val="•"/>
      <w:lvlJc w:val="left"/>
      <w:pPr>
        <w:ind w:left="466" w:hanging="118"/>
      </w:pPr>
      <w:rPr>
        <w:rFonts w:hint="default"/>
        <w:lang w:val="ru-RU" w:eastAsia="en-US" w:bidi="ar-SA"/>
      </w:rPr>
    </w:lvl>
    <w:lvl w:ilvl="2" w:tplc="1F72E05C">
      <w:numFmt w:val="bullet"/>
      <w:lvlText w:val="•"/>
      <w:lvlJc w:val="left"/>
      <w:pPr>
        <w:ind w:left="833" w:hanging="118"/>
      </w:pPr>
      <w:rPr>
        <w:rFonts w:hint="default"/>
        <w:lang w:val="ru-RU" w:eastAsia="en-US" w:bidi="ar-SA"/>
      </w:rPr>
    </w:lvl>
    <w:lvl w:ilvl="3" w:tplc="CEA4FC98">
      <w:numFmt w:val="bullet"/>
      <w:lvlText w:val="•"/>
      <w:lvlJc w:val="left"/>
      <w:pPr>
        <w:ind w:left="1199" w:hanging="118"/>
      </w:pPr>
      <w:rPr>
        <w:rFonts w:hint="default"/>
        <w:lang w:val="ru-RU" w:eastAsia="en-US" w:bidi="ar-SA"/>
      </w:rPr>
    </w:lvl>
    <w:lvl w:ilvl="4" w:tplc="F7E80AC2">
      <w:numFmt w:val="bullet"/>
      <w:lvlText w:val="•"/>
      <w:lvlJc w:val="left"/>
      <w:pPr>
        <w:ind w:left="1566" w:hanging="118"/>
      </w:pPr>
      <w:rPr>
        <w:rFonts w:hint="default"/>
        <w:lang w:val="ru-RU" w:eastAsia="en-US" w:bidi="ar-SA"/>
      </w:rPr>
    </w:lvl>
    <w:lvl w:ilvl="5" w:tplc="F2846EE6">
      <w:numFmt w:val="bullet"/>
      <w:lvlText w:val="•"/>
      <w:lvlJc w:val="left"/>
      <w:pPr>
        <w:ind w:left="1932" w:hanging="118"/>
      </w:pPr>
      <w:rPr>
        <w:rFonts w:hint="default"/>
        <w:lang w:val="ru-RU" w:eastAsia="en-US" w:bidi="ar-SA"/>
      </w:rPr>
    </w:lvl>
    <w:lvl w:ilvl="6" w:tplc="C792C222">
      <w:numFmt w:val="bullet"/>
      <w:lvlText w:val="•"/>
      <w:lvlJc w:val="left"/>
      <w:pPr>
        <w:ind w:left="2299" w:hanging="118"/>
      </w:pPr>
      <w:rPr>
        <w:rFonts w:hint="default"/>
        <w:lang w:val="ru-RU" w:eastAsia="en-US" w:bidi="ar-SA"/>
      </w:rPr>
    </w:lvl>
    <w:lvl w:ilvl="7" w:tplc="193C51D0">
      <w:numFmt w:val="bullet"/>
      <w:lvlText w:val="•"/>
      <w:lvlJc w:val="left"/>
      <w:pPr>
        <w:ind w:left="2665" w:hanging="118"/>
      </w:pPr>
      <w:rPr>
        <w:rFonts w:hint="default"/>
        <w:lang w:val="ru-RU" w:eastAsia="en-US" w:bidi="ar-SA"/>
      </w:rPr>
    </w:lvl>
    <w:lvl w:ilvl="8" w:tplc="EB1AC64C">
      <w:numFmt w:val="bullet"/>
      <w:lvlText w:val="•"/>
      <w:lvlJc w:val="left"/>
      <w:pPr>
        <w:ind w:left="3032" w:hanging="118"/>
      </w:pPr>
      <w:rPr>
        <w:rFonts w:hint="default"/>
        <w:lang w:val="ru-RU" w:eastAsia="en-US" w:bidi="ar-SA"/>
      </w:rPr>
    </w:lvl>
  </w:abstractNum>
  <w:abstractNum w:abstractNumId="225" w15:restartNumberingAfterBreak="0">
    <w:nsid w:val="534F4F73"/>
    <w:multiLevelType w:val="hybridMultilevel"/>
    <w:tmpl w:val="5E24F6DC"/>
    <w:lvl w:ilvl="0" w:tplc="137E421E">
      <w:numFmt w:val="bullet"/>
      <w:lvlText w:val="–"/>
      <w:lvlJc w:val="left"/>
      <w:pPr>
        <w:ind w:left="994" w:hanging="709"/>
      </w:pPr>
      <w:rPr>
        <w:rFonts w:ascii="Times New Roman" w:eastAsia="Times New Roman" w:hAnsi="Times New Roman" w:cs="Times New Roman" w:hint="default"/>
        <w:b w:val="0"/>
        <w:bCs w:val="0"/>
        <w:i w:val="0"/>
        <w:iCs w:val="0"/>
        <w:spacing w:val="0"/>
        <w:w w:val="100"/>
        <w:sz w:val="23"/>
        <w:szCs w:val="23"/>
        <w:lang w:val="ru-RU" w:eastAsia="en-US" w:bidi="ar-SA"/>
      </w:rPr>
    </w:lvl>
    <w:lvl w:ilvl="1" w:tplc="02C0CFB6">
      <w:numFmt w:val="bullet"/>
      <w:lvlText w:val="•"/>
      <w:lvlJc w:val="left"/>
      <w:pPr>
        <w:ind w:left="1949" w:hanging="709"/>
      </w:pPr>
      <w:rPr>
        <w:rFonts w:hint="default"/>
        <w:lang w:val="ru-RU" w:eastAsia="en-US" w:bidi="ar-SA"/>
      </w:rPr>
    </w:lvl>
    <w:lvl w:ilvl="2" w:tplc="0E10D344">
      <w:numFmt w:val="bullet"/>
      <w:lvlText w:val="•"/>
      <w:lvlJc w:val="left"/>
      <w:pPr>
        <w:ind w:left="2898" w:hanging="709"/>
      </w:pPr>
      <w:rPr>
        <w:rFonts w:hint="default"/>
        <w:lang w:val="ru-RU" w:eastAsia="en-US" w:bidi="ar-SA"/>
      </w:rPr>
    </w:lvl>
    <w:lvl w:ilvl="3" w:tplc="569E8736">
      <w:numFmt w:val="bullet"/>
      <w:lvlText w:val="•"/>
      <w:lvlJc w:val="left"/>
      <w:pPr>
        <w:ind w:left="3847" w:hanging="709"/>
      </w:pPr>
      <w:rPr>
        <w:rFonts w:hint="default"/>
        <w:lang w:val="ru-RU" w:eastAsia="en-US" w:bidi="ar-SA"/>
      </w:rPr>
    </w:lvl>
    <w:lvl w:ilvl="4" w:tplc="95F8C478">
      <w:numFmt w:val="bullet"/>
      <w:lvlText w:val="•"/>
      <w:lvlJc w:val="left"/>
      <w:pPr>
        <w:ind w:left="4796" w:hanging="709"/>
      </w:pPr>
      <w:rPr>
        <w:rFonts w:hint="default"/>
        <w:lang w:val="ru-RU" w:eastAsia="en-US" w:bidi="ar-SA"/>
      </w:rPr>
    </w:lvl>
    <w:lvl w:ilvl="5" w:tplc="A2C6FACA">
      <w:numFmt w:val="bullet"/>
      <w:lvlText w:val="•"/>
      <w:lvlJc w:val="left"/>
      <w:pPr>
        <w:ind w:left="5745" w:hanging="709"/>
      </w:pPr>
      <w:rPr>
        <w:rFonts w:hint="default"/>
        <w:lang w:val="ru-RU" w:eastAsia="en-US" w:bidi="ar-SA"/>
      </w:rPr>
    </w:lvl>
    <w:lvl w:ilvl="6" w:tplc="C9BAA2A6">
      <w:numFmt w:val="bullet"/>
      <w:lvlText w:val="•"/>
      <w:lvlJc w:val="left"/>
      <w:pPr>
        <w:ind w:left="6694" w:hanging="709"/>
      </w:pPr>
      <w:rPr>
        <w:rFonts w:hint="default"/>
        <w:lang w:val="ru-RU" w:eastAsia="en-US" w:bidi="ar-SA"/>
      </w:rPr>
    </w:lvl>
    <w:lvl w:ilvl="7" w:tplc="4104877A">
      <w:numFmt w:val="bullet"/>
      <w:lvlText w:val="•"/>
      <w:lvlJc w:val="left"/>
      <w:pPr>
        <w:ind w:left="7643" w:hanging="709"/>
      </w:pPr>
      <w:rPr>
        <w:rFonts w:hint="default"/>
        <w:lang w:val="ru-RU" w:eastAsia="en-US" w:bidi="ar-SA"/>
      </w:rPr>
    </w:lvl>
    <w:lvl w:ilvl="8" w:tplc="EE1A1D06">
      <w:numFmt w:val="bullet"/>
      <w:lvlText w:val="•"/>
      <w:lvlJc w:val="left"/>
      <w:pPr>
        <w:ind w:left="8592" w:hanging="709"/>
      </w:pPr>
      <w:rPr>
        <w:rFonts w:hint="default"/>
        <w:lang w:val="ru-RU" w:eastAsia="en-US" w:bidi="ar-SA"/>
      </w:rPr>
    </w:lvl>
  </w:abstractNum>
  <w:abstractNum w:abstractNumId="226" w15:restartNumberingAfterBreak="0">
    <w:nsid w:val="53F34732"/>
    <w:multiLevelType w:val="hybridMultilevel"/>
    <w:tmpl w:val="0882AE76"/>
    <w:lvl w:ilvl="0" w:tplc="99748950">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228CC8AE">
      <w:numFmt w:val="bullet"/>
      <w:lvlText w:val="•"/>
      <w:lvlJc w:val="left"/>
      <w:pPr>
        <w:ind w:left="1115" w:hanging="361"/>
      </w:pPr>
      <w:rPr>
        <w:rFonts w:hint="default"/>
        <w:lang w:val="ru-RU" w:eastAsia="en-US" w:bidi="ar-SA"/>
      </w:rPr>
    </w:lvl>
    <w:lvl w:ilvl="2" w:tplc="56F2EEC0">
      <w:numFmt w:val="bullet"/>
      <w:lvlText w:val="•"/>
      <w:lvlJc w:val="left"/>
      <w:pPr>
        <w:ind w:left="1410" w:hanging="361"/>
      </w:pPr>
      <w:rPr>
        <w:rFonts w:hint="default"/>
        <w:lang w:val="ru-RU" w:eastAsia="en-US" w:bidi="ar-SA"/>
      </w:rPr>
    </w:lvl>
    <w:lvl w:ilvl="3" w:tplc="D44E6340">
      <w:numFmt w:val="bullet"/>
      <w:lvlText w:val="•"/>
      <w:lvlJc w:val="left"/>
      <w:pPr>
        <w:ind w:left="1705" w:hanging="361"/>
      </w:pPr>
      <w:rPr>
        <w:rFonts w:hint="default"/>
        <w:lang w:val="ru-RU" w:eastAsia="en-US" w:bidi="ar-SA"/>
      </w:rPr>
    </w:lvl>
    <w:lvl w:ilvl="4" w:tplc="13309EEA">
      <w:numFmt w:val="bullet"/>
      <w:lvlText w:val="•"/>
      <w:lvlJc w:val="left"/>
      <w:pPr>
        <w:ind w:left="2001" w:hanging="361"/>
      </w:pPr>
      <w:rPr>
        <w:rFonts w:hint="default"/>
        <w:lang w:val="ru-RU" w:eastAsia="en-US" w:bidi="ar-SA"/>
      </w:rPr>
    </w:lvl>
    <w:lvl w:ilvl="5" w:tplc="195A0BEC">
      <w:numFmt w:val="bullet"/>
      <w:lvlText w:val="•"/>
      <w:lvlJc w:val="left"/>
      <w:pPr>
        <w:ind w:left="2296" w:hanging="361"/>
      </w:pPr>
      <w:rPr>
        <w:rFonts w:hint="default"/>
        <w:lang w:val="ru-RU" w:eastAsia="en-US" w:bidi="ar-SA"/>
      </w:rPr>
    </w:lvl>
    <w:lvl w:ilvl="6" w:tplc="CF741D54">
      <w:numFmt w:val="bullet"/>
      <w:lvlText w:val="•"/>
      <w:lvlJc w:val="left"/>
      <w:pPr>
        <w:ind w:left="2591" w:hanging="361"/>
      </w:pPr>
      <w:rPr>
        <w:rFonts w:hint="default"/>
        <w:lang w:val="ru-RU" w:eastAsia="en-US" w:bidi="ar-SA"/>
      </w:rPr>
    </w:lvl>
    <w:lvl w:ilvl="7" w:tplc="9A2AD62A">
      <w:numFmt w:val="bullet"/>
      <w:lvlText w:val="•"/>
      <w:lvlJc w:val="left"/>
      <w:pPr>
        <w:ind w:left="2887" w:hanging="361"/>
      </w:pPr>
      <w:rPr>
        <w:rFonts w:hint="default"/>
        <w:lang w:val="ru-RU" w:eastAsia="en-US" w:bidi="ar-SA"/>
      </w:rPr>
    </w:lvl>
    <w:lvl w:ilvl="8" w:tplc="A9640F7A">
      <w:numFmt w:val="bullet"/>
      <w:lvlText w:val="•"/>
      <w:lvlJc w:val="left"/>
      <w:pPr>
        <w:ind w:left="3182" w:hanging="361"/>
      </w:pPr>
      <w:rPr>
        <w:rFonts w:hint="default"/>
        <w:lang w:val="ru-RU" w:eastAsia="en-US" w:bidi="ar-SA"/>
      </w:rPr>
    </w:lvl>
  </w:abstractNum>
  <w:abstractNum w:abstractNumId="227" w15:restartNumberingAfterBreak="0">
    <w:nsid w:val="53F64650"/>
    <w:multiLevelType w:val="hybridMultilevel"/>
    <w:tmpl w:val="6360D652"/>
    <w:lvl w:ilvl="0" w:tplc="983A8FDA">
      <w:numFmt w:val="bullet"/>
      <w:lvlText w:val=""/>
      <w:lvlJc w:val="left"/>
      <w:pPr>
        <w:ind w:left="50" w:hanging="372"/>
      </w:pPr>
      <w:rPr>
        <w:rFonts w:ascii="Wingdings" w:eastAsia="Wingdings" w:hAnsi="Wingdings" w:cs="Wingdings" w:hint="default"/>
        <w:b w:val="0"/>
        <w:bCs w:val="0"/>
        <w:i w:val="0"/>
        <w:iCs w:val="0"/>
        <w:spacing w:val="0"/>
        <w:w w:val="100"/>
        <w:sz w:val="24"/>
        <w:szCs w:val="24"/>
        <w:lang w:val="ru-RU" w:eastAsia="en-US" w:bidi="ar-SA"/>
      </w:rPr>
    </w:lvl>
    <w:lvl w:ilvl="1" w:tplc="0F4E935A">
      <w:numFmt w:val="bullet"/>
      <w:lvlText w:val="•"/>
      <w:lvlJc w:val="left"/>
      <w:pPr>
        <w:ind w:left="773" w:hanging="372"/>
      </w:pPr>
      <w:rPr>
        <w:rFonts w:hint="default"/>
        <w:lang w:val="ru-RU" w:eastAsia="en-US" w:bidi="ar-SA"/>
      </w:rPr>
    </w:lvl>
    <w:lvl w:ilvl="2" w:tplc="65ECAC2C">
      <w:numFmt w:val="bullet"/>
      <w:lvlText w:val="•"/>
      <w:lvlJc w:val="left"/>
      <w:pPr>
        <w:ind w:left="1486" w:hanging="372"/>
      </w:pPr>
      <w:rPr>
        <w:rFonts w:hint="default"/>
        <w:lang w:val="ru-RU" w:eastAsia="en-US" w:bidi="ar-SA"/>
      </w:rPr>
    </w:lvl>
    <w:lvl w:ilvl="3" w:tplc="9BC68070">
      <w:numFmt w:val="bullet"/>
      <w:lvlText w:val="•"/>
      <w:lvlJc w:val="left"/>
      <w:pPr>
        <w:ind w:left="2199" w:hanging="372"/>
      </w:pPr>
      <w:rPr>
        <w:rFonts w:hint="default"/>
        <w:lang w:val="ru-RU" w:eastAsia="en-US" w:bidi="ar-SA"/>
      </w:rPr>
    </w:lvl>
    <w:lvl w:ilvl="4" w:tplc="ED98A488">
      <w:numFmt w:val="bullet"/>
      <w:lvlText w:val="•"/>
      <w:lvlJc w:val="left"/>
      <w:pPr>
        <w:ind w:left="2913" w:hanging="372"/>
      </w:pPr>
      <w:rPr>
        <w:rFonts w:hint="default"/>
        <w:lang w:val="ru-RU" w:eastAsia="en-US" w:bidi="ar-SA"/>
      </w:rPr>
    </w:lvl>
    <w:lvl w:ilvl="5" w:tplc="78002276">
      <w:numFmt w:val="bullet"/>
      <w:lvlText w:val="•"/>
      <w:lvlJc w:val="left"/>
      <w:pPr>
        <w:ind w:left="3626" w:hanging="372"/>
      </w:pPr>
      <w:rPr>
        <w:rFonts w:hint="default"/>
        <w:lang w:val="ru-RU" w:eastAsia="en-US" w:bidi="ar-SA"/>
      </w:rPr>
    </w:lvl>
    <w:lvl w:ilvl="6" w:tplc="64F0D49E">
      <w:numFmt w:val="bullet"/>
      <w:lvlText w:val="•"/>
      <w:lvlJc w:val="left"/>
      <w:pPr>
        <w:ind w:left="4339" w:hanging="372"/>
      </w:pPr>
      <w:rPr>
        <w:rFonts w:hint="default"/>
        <w:lang w:val="ru-RU" w:eastAsia="en-US" w:bidi="ar-SA"/>
      </w:rPr>
    </w:lvl>
    <w:lvl w:ilvl="7" w:tplc="3FCE2102">
      <w:numFmt w:val="bullet"/>
      <w:lvlText w:val="•"/>
      <w:lvlJc w:val="left"/>
      <w:pPr>
        <w:ind w:left="5053" w:hanging="372"/>
      </w:pPr>
      <w:rPr>
        <w:rFonts w:hint="default"/>
        <w:lang w:val="ru-RU" w:eastAsia="en-US" w:bidi="ar-SA"/>
      </w:rPr>
    </w:lvl>
    <w:lvl w:ilvl="8" w:tplc="9412E442">
      <w:numFmt w:val="bullet"/>
      <w:lvlText w:val="•"/>
      <w:lvlJc w:val="left"/>
      <w:pPr>
        <w:ind w:left="5766" w:hanging="372"/>
      </w:pPr>
      <w:rPr>
        <w:rFonts w:hint="default"/>
        <w:lang w:val="ru-RU" w:eastAsia="en-US" w:bidi="ar-SA"/>
      </w:rPr>
    </w:lvl>
  </w:abstractNum>
  <w:abstractNum w:abstractNumId="228" w15:restartNumberingAfterBreak="0">
    <w:nsid w:val="541C7932"/>
    <w:multiLevelType w:val="hybridMultilevel"/>
    <w:tmpl w:val="8A3EFB6A"/>
    <w:lvl w:ilvl="0" w:tplc="A976A7EE">
      <w:numFmt w:val="bullet"/>
      <w:lvlText w:val=""/>
      <w:lvlJc w:val="left"/>
      <w:pPr>
        <w:ind w:left="4" w:hanging="317"/>
      </w:pPr>
      <w:rPr>
        <w:rFonts w:ascii="Wingdings" w:eastAsia="Wingdings" w:hAnsi="Wingdings" w:cs="Wingdings" w:hint="default"/>
        <w:b w:val="0"/>
        <w:bCs w:val="0"/>
        <w:i w:val="0"/>
        <w:iCs w:val="0"/>
        <w:spacing w:val="0"/>
        <w:w w:val="99"/>
        <w:sz w:val="20"/>
        <w:szCs w:val="20"/>
        <w:lang w:val="ru-RU" w:eastAsia="en-US" w:bidi="ar-SA"/>
      </w:rPr>
    </w:lvl>
    <w:lvl w:ilvl="1" w:tplc="C79C3F16">
      <w:numFmt w:val="bullet"/>
      <w:lvlText w:val="•"/>
      <w:lvlJc w:val="left"/>
      <w:pPr>
        <w:ind w:left="1189" w:hanging="317"/>
      </w:pPr>
      <w:rPr>
        <w:rFonts w:hint="default"/>
        <w:lang w:val="ru-RU" w:eastAsia="en-US" w:bidi="ar-SA"/>
      </w:rPr>
    </w:lvl>
    <w:lvl w:ilvl="2" w:tplc="96167110">
      <w:numFmt w:val="bullet"/>
      <w:lvlText w:val="•"/>
      <w:lvlJc w:val="left"/>
      <w:pPr>
        <w:ind w:left="2379" w:hanging="317"/>
      </w:pPr>
      <w:rPr>
        <w:rFonts w:hint="default"/>
        <w:lang w:val="ru-RU" w:eastAsia="en-US" w:bidi="ar-SA"/>
      </w:rPr>
    </w:lvl>
    <w:lvl w:ilvl="3" w:tplc="07441FB0">
      <w:numFmt w:val="bullet"/>
      <w:lvlText w:val="•"/>
      <w:lvlJc w:val="left"/>
      <w:pPr>
        <w:ind w:left="3569" w:hanging="317"/>
      </w:pPr>
      <w:rPr>
        <w:rFonts w:hint="default"/>
        <w:lang w:val="ru-RU" w:eastAsia="en-US" w:bidi="ar-SA"/>
      </w:rPr>
    </w:lvl>
    <w:lvl w:ilvl="4" w:tplc="F4ACEB0C">
      <w:numFmt w:val="bullet"/>
      <w:lvlText w:val="•"/>
      <w:lvlJc w:val="left"/>
      <w:pPr>
        <w:ind w:left="4759" w:hanging="317"/>
      </w:pPr>
      <w:rPr>
        <w:rFonts w:hint="default"/>
        <w:lang w:val="ru-RU" w:eastAsia="en-US" w:bidi="ar-SA"/>
      </w:rPr>
    </w:lvl>
    <w:lvl w:ilvl="5" w:tplc="D206BC2A">
      <w:numFmt w:val="bullet"/>
      <w:lvlText w:val="•"/>
      <w:lvlJc w:val="left"/>
      <w:pPr>
        <w:ind w:left="5949" w:hanging="317"/>
      </w:pPr>
      <w:rPr>
        <w:rFonts w:hint="default"/>
        <w:lang w:val="ru-RU" w:eastAsia="en-US" w:bidi="ar-SA"/>
      </w:rPr>
    </w:lvl>
    <w:lvl w:ilvl="6" w:tplc="438CB50A">
      <w:numFmt w:val="bullet"/>
      <w:lvlText w:val="•"/>
      <w:lvlJc w:val="left"/>
      <w:pPr>
        <w:ind w:left="7138" w:hanging="317"/>
      </w:pPr>
      <w:rPr>
        <w:rFonts w:hint="default"/>
        <w:lang w:val="ru-RU" w:eastAsia="en-US" w:bidi="ar-SA"/>
      </w:rPr>
    </w:lvl>
    <w:lvl w:ilvl="7" w:tplc="B936EC26">
      <w:numFmt w:val="bullet"/>
      <w:lvlText w:val="•"/>
      <w:lvlJc w:val="left"/>
      <w:pPr>
        <w:ind w:left="8328" w:hanging="317"/>
      </w:pPr>
      <w:rPr>
        <w:rFonts w:hint="default"/>
        <w:lang w:val="ru-RU" w:eastAsia="en-US" w:bidi="ar-SA"/>
      </w:rPr>
    </w:lvl>
    <w:lvl w:ilvl="8" w:tplc="2056E03A">
      <w:numFmt w:val="bullet"/>
      <w:lvlText w:val="•"/>
      <w:lvlJc w:val="left"/>
      <w:pPr>
        <w:ind w:left="9518" w:hanging="317"/>
      </w:pPr>
      <w:rPr>
        <w:rFonts w:hint="default"/>
        <w:lang w:val="ru-RU" w:eastAsia="en-US" w:bidi="ar-SA"/>
      </w:rPr>
    </w:lvl>
  </w:abstractNum>
  <w:abstractNum w:abstractNumId="229" w15:restartNumberingAfterBreak="0">
    <w:nsid w:val="547D13CA"/>
    <w:multiLevelType w:val="hybridMultilevel"/>
    <w:tmpl w:val="B394A0EE"/>
    <w:lvl w:ilvl="0" w:tplc="35DA6774">
      <w:numFmt w:val="bullet"/>
      <w:lvlText w:val=""/>
      <w:lvlJc w:val="left"/>
      <w:pPr>
        <w:ind w:left="108" w:hanging="435"/>
      </w:pPr>
      <w:rPr>
        <w:rFonts w:ascii="Symbol" w:eastAsia="Symbol" w:hAnsi="Symbol" w:cs="Symbol" w:hint="default"/>
        <w:b w:val="0"/>
        <w:bCs w:val="0"/>
        <w:i w:val="0"/>
        <w:iCs w:val="0"/>
        <w:spacing w:val="0"/>
        <w:w w:val="99"/>
        <w:sz w:val="20"/>
        <w:szCs w:val="20"/>
        <w:lang w:val="ru-RU" w:eastAsia="en-US" w:bidi="ar-SA"/>
      </w:rPr>
    </w:lvl>
    <w:lvl w:ilvl="1" w:tplc="2CE80CA2">
      <w:numFmt w:val="bullet"/>
      <w:lvlText w:val="•"/>
      <w:lvlJc w:val="left"/>
      <w:pPr>
        <w:ind w:left="609" w:hanging="435"/>
      </w:pPr>
      <w:rPr>
        <w:rFonts w:hint="default"/>
        <w:lang w:val="ru-RU" w:eastAsia="en-US" w:bidi="ar-SA"/>
      </w:rPr>
    </w:lvl>
    <w:lvl w:ilvl="2" w:tplc="093A6706">
      <w:numFmt w:val="bullet"/>
      <w:lvlText w:val="•"/>
      <w:lvlJc w:val="left"/>
      <w:pPr>
        <w:ind w:left="1119" w:hanging="435"/>
      </w:pPr>
      <w:rPr>
        <w:rFonts w:hint="default"/>
        <w:lang w:val="ru-RU" w:eastAsia="en-US" w:bidi="ar-SA"/>
      </w:rPr>
    </w:lvl>
    <w:lvl w:ilvl="3" w:tplc="EFE81726">
      <w:numFmt w:val="bullet"/>
      <w:lvlText w:val="•"/>
      <w:lvlJc w:val="left"/>
      <w:pPr>
        <w:ind w:left="1628" w:hanging="435"/>
      </w:pPr>
      <w:rPr>
        <w:rFonts w:hint="default"/>
        <w:lang w:val="ru-RU" w:eastAsia="en-US" w:bidi="ar-SA"/>
      </w:rPr>
    </w:lvl>
    <w:lvl w:ilvl="4" w:tplc="5044B734">
      <w:numFmt w:val="bullet"/>
      <w:lvlText w:val="•"/>
      <w:lvlJc w:val="left"/>
      <w:pPr>
        <w:ind w:left="2138" w:hanging="435"/>
      </w:pPr>
      <w:rPr>
        <w:rFonts w:hint="default"/>
        <w:lang w:val="ru-RU" w:eastAsia="en-US" w:bidi="ar-SA"/>
      </w:rPr>
    </w:lvl>
    <w:lvl w:ilvl="5" w:tplc="D8FA8618">
      <w:numFmt w:val="bullet"/>
      <w:lvlText w:val="•"/>
      <w:lvlJc w:val="left"/>
      <w:pPr>
        <w:ind w:left="2648" w:hanging="435"/>
      </w:pPr>
      <w:rPr>
        <w:rFonts w:hint="default"/>
        <w:lang w:val="ru-RU" w:eastAsia="en-US" w:bidi="ar-SA"/>
      </w:rPr>
    </w:lvl>
    <w:lvl w:ilvl="6" w:tplc="C060A8A2">
      <w:numFmt w:val="bullet"/>
      <w:lvlText w:val="•"/>
      <w:lvlJc w:val="left"/>
      <w:pPr>
        <w:ind w:left="3157" w:hanging="435"/>
      </w:pPr>
      <w:rPr>
        <w:rFonts w:hint="default"/>
        <w:lang w:val="ru-RU" w:eastAsia="en-US" w:bidi="ar-SA"/>
      </w:rPr>
    </w:lvl>
    <w:lvl w:ilvl="7" w:tplc="DC5C3A06">
      <w:numFmt w:val="bullet"/>
      <w:lvlText w:val="•"/>
      <w:lvlJc w:val="left"/>
      <w:pPr>
        <w:ind w:left="3667" w:hanging="435"/>
      </w:pPr>
      <w:rPr>
        <w:rFonts w:hint="default"/>
        <w:lang w:val="ru-RU" w:eastAsia="en-US" w:bidi="ar-SA"/>
      </w:rPr>
    </w:lvl>
    <w:lvl w:ilvl="8" w:tplc="875EB1FC">
      <w:numFmt w:val="bullet"/>
      <w:lvlText w:val="•"/>
      <w:lvlJc w:val="left"/>
      <w:pPr>
        <w:ind w:left="4176" w:hanging="435"/>
      </w:pPr>
      <w:rPr>
        <w:rFonts w:hint="default"/>
        <w:lang w:val="ru-RU" w:eastAsia="en-US" w:bidi="ar-SA"/>
      </w:rPr>
    </w:lvl>
  </w:abstractNum>
  <w:abstractNum w:abstractNumId="230" w15:restartNumberingAfterBreak="0">
    <w:nsid w:val="54EC29AA"/>
    <w:multiLevelType w:val="hybridMultilevel"/>
    <w:tmpl w:val="27901A8E"/>
    <w:lvl w:ilvl="0" w:tplc="03983D3A">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6EA64044">
      <w:numFmt w:val="bullet"/>
      <w:lvlText w:val="•"/>
      <w:lvlJc w:val="left"/>
      <w:pPr>
        <w:ind w:left="467" w:hanging="348"/>
      </w:pPr>
      <w:rPr>
        <w:rFonts w:hint="default"/>
        <w:lang w:val="ru-RU" w:eastAsia="en-US" w:bidi="ar-SA"/>
      </w:rPr>
    </w:lvl>
    <w:lvl w:ilvl="2" w:tplc="02D8628C">
      <w:numFmt w:val="bullet"/>
      <w:lvlText w:val="•"/>
      <w:lvlJc w:val="left"/>
      <w:pPr>
        <w:ind w:left="834" w:hanging="348"/>
      </w:pPr>
      <w:rPr>
        <w:rFonts w:hint="default"/>
        <w:lang w:val="ru-RU" w:eastAsia="en-US" w:bidi="ar-SA"/>
      </w:rPr>
    </w:lvl>
    <w:lvl w:ilvl="3" w:tplc="27FC601E">
      <w:numFmt w:val="bullet"/>
      <w:lvlText w:val="•"/>
      <w:lvlJc w:val="left"/>
      <w:pPr>
        <w:ind w:left="1201" w:hanging="348"/>
      </w:pPr>
      <w:rPr>
        <w:rFonts w:hint="default"/>
        <w:lang w:val="ru-RU" w:eastAsia="en-US" w:bidi="ar-SA"/>
      </w:rPr>
    </w:lvl>
    <w:lvl w:ilvl="4" w:tplc="C66219C0">
      <w:numFmt w:val="bullet"/>
      <w:lvlText w:val="•"/>
      <w:lvlJc w:val="left"/>
      <w:pPr>
        <w:ind w:left="1568" w:hanging="348"/>
      </w:pPr>
      <w:rPr>
        <w:rFonts w:hint="default"/>
        <w:lang w:val="ru-RU" w:eastAsia="en-US" w:bidi="ar-SA"/>
      </w:rPr>
    </w:lvl>
    <w:lvl w:ilvl="5" w:tplc="3D983B02">
      <w:numFmt w:val="bullet"/>
      <w:lvlText w:val="•"/>
      <w:lvlJc w:val="left"/>
      <w:pPr>
        <w:ind w:left="1936" w:hanging="348"/>
      </w:pPr>
      <w:rPr>
        <w:rFonts w:hint="default"/>
        <w:lang w:val="ru-RU" w:eastAsia="en-US" w:bidi="ar-SA"/>
      </w:rPr>
    </w:lvl>
    <w:lvl w:ilvl="6" w:tplc="2B28F15C">
      <w:numFmt w:val="bullet"/>
      <w:lvlText w:val="•"/>
      <w:lvlJc w:val="left"/>
      <w:pPr>
        <w:ind w:left="2303" w:hanging="348"/>
      </w:pPr>
      <w:rPr>
        <w:rFonts w:hint="default"/>
        <w:lang w:val="ru-RU" w:eastAsia="en-US" w:bidi="ar-SA"/>
      </w:rPr>
    </w:lvl>
    <w:lvl w:ilvl="7" w:tplc="1020F754">
      <w:numFmt w:val="bullet"/>
      <w:lvlText w:val="•"/>
      <w:lvlJc w:val="left"/>
      <w:pPr>
        <w:ind w:left="2670" w:hanging="348"/>
      </w:pPr>
      <w:rPr>
        <w:rFonts w:hint="default"/>
        <w:lang w:val="ru-RU" w:eastAsia="en-US" w:bidi="ar-SA"/>
      </w:rPr>
    </w:lvl>
    <w:lvl w:ilvl="8" w:tplc="E792612E">
      <w:numFmt w:val="bullet"/>
      <w:lvlText w:val="•"/>
      <w:lvlJc w:val="left"/>
      <w:pPr>
        <w:ind w:left="3037" w:hanging="348"/>
      </w:pPr>
      <w:rPr>
        <w:rFonts w:hint="default"/>
        <w:lang w:val="ru-RU" w:eastAsia="en-US" w:bidi="ar-SA"/>
      </w:rPr>
    </w:lvl>
  </w:abstractNum>
  <w:abstractNum w:abstractNumId="231" w15:restartNumberingAfterBreak="0">
    <w:nsid w:val="55D212C1"/>
    <w:multiLevelType w:val="hybridMultilevel"/>
    <w:tmpl w:val="5246CED2"/>
    <w:lvl w:ilvl="0" w:tplc="FF32DD0C">
      <w:numFmt w:val="bullet"/>
      <w:lvlText w:val="-"/>
      <w:lvlJc w:val="left"/>
      <w:pPr>
        <w:ind w:left="108" w:hanging="132"/>
      </w:pPr>
      <w:rPr>
        <w:rFonts w:ascii="Times New Roman" w:eastAsia="Times New Roman" w:hAnsi="Times New Roman" w:cs="Times New Roman" w:hint="default"/>
        <w:b w:val="0"/>
        <w:bCs w:val="0"/>
        <w:i w:val="0"/>
        <w:iCs w:val="0"/>
        <w:spacing w:val="0"/>
        <w:w w:val="99"/>
        <w:sz w:val="20"/>
        <w:szCs w:val="20"/>
        <w:lang w:val="ru-RU" w:eastAsia="en-US" w:bidi="ar-SA"/>
      </w:rPr>
    </w:lvl>
    <w:lvl w:ilvl="1" w:tplc="CC905114">
      <w:numFmt w:val="bullet"/>
      <w:lvlText w:val="•"/>
      <w:lvlJc w:val="left"/>
      <w:pPr>
        <w:ind w:left="457" w:hanging="132"/>
      </w:pPr>
      <w:rPr>
        <w:rFonts w:hint="default"/>
        <w:lang w:val="ru-RU" w:eastAsia="en-US" w:bidi="ar-SA"/>
      </w:rPr>
    </w:lvl>
    <w:lvl w:ilvl="2" w:tplc="D38AFDBC">
      <w:numFmt w:val="bullet"/>
      <w:lvlText w:val="•"/>
      <w:lvlJc w:val="left"/>
      <w:pPr>
        <w:ind w:left="814" w:hanging="132"/>
      </w:pPr>
      <w:rPr>
        <w:rFonts w:hint="default"/>
        <w:lang w:val="ru-RU" w:eastAsia="en-US" w:bidi="ar-SA"/>
      </w:rPr>
    </w:lvl>
    <w:lvl w:ilvl="3" w:tplc="AB1A88FE">
      <w:numFmt w:val="bullet"/>
      <w:lvlText w:val="•"/>
      <w:lvlJc w:val="left"/>
      <w:pPr>
        <w:ind w:left="1172" w:hanging="132"/>
      </w:pPr>
      <w:rPr>
        <w:rFonts w:hint="default"/>
        <w:lang w:val="ru-RU" w:eastAsia="en-US" w:bidi="ar-SA"/>
      </w:rPr>
    </w:lvl>
    <w:lvl w:ilvl="4" w:tplc="EA401FAA">
      <w:numFmt w:val="bullet"/>
      <w:lvlText w:val="•"/>
      <w:lvlJc w:val="left"/>
      <w:pPr>
        <w:ind w:left="1529" w:hanging="132"/>
      </w:pPr>
      <w:rPr>
        <w:rFonts w:hint="default"/>
        <w:lang w:val="ru-RU" w:eastAsia="en-US" w:bidi="ar-SA"/>
      </w:rPr>
    </w:lvl>
    <w:lvl w:ilvl="5" w:tplc="3822F8C2">
      <w:numFmt w:val="bullet"/>
      <w:lvlText w:val="•"/>
      <w:lvlJc w:val="left"/>
      <w:pPr>
        <w:ind w:left="1887" w:hanging="132"/>
      </w:pPr>
      <w:rPr>
        <w:rFonts w:hint="default"/>
        <w:lang w:val="ru-RU" w:eastAsia="en-US" w:bidi="ar-SA"/>
      </w:rPr>
    </w:lvl>
    <w:lvl w:ilvl="6" w:tplc="B5CABFAE">
      <w:numFmt w:val="bullet"/>
      <w:lvlText w:val="•"/>
      <w:lvlJc w:val="left"/>
      <w:pPr>
        <w:ind w:left="2244" w:hanging="132"/>
      </w:pPr>
      <w:rPr>
        <w:rFonts w:hint="default"/>
        <w:lang w:val="ru-RU" w:eastAsia="en-US" w:bidi="ar-SA"/>
      </w:rPr>
    </w:lvl>
    <w:lvl w:ilvl="7" w:tplc="3118E77E">
      <w:numFmt w:val="bullet"/>
      <w:lvlText w:val="•"/>
      <w:lvlJc w:val="left"/>
      <w:pPr>
        <w:ind w:left="2601" w:hanging="132"/>
      </w:pPr>
      <w:rPr>
        <w:rFonts w:hint="default"/>
        <w:lang w:val="ru-RU" w:eastAsia="en-US" w:bidi="ar-SA"/>
      </w:rPr>
    </w:lvl>
    <w:lvl w:ilvl="8" w:tplc="776A8D30">
      <w:numFmt w:val="bullet"/>
      <w:lvlText w:val="•"/>
      <w:lvlJc w:val="left"/>
      <w:pPr>
        <w:ind w:left="2959" w:hanging="132"/>
      </w:pPr>
      <w:rPr>
        <w:rFonts w:hint="default"/>
        <w:lang w:val="ru-RU" w:eastAsia="en-US" w:bidi="ar-SA"/>
      </w:rPr>
    </w:lvl>
  </w:abstractNum>
  <w:abstractNum w:abstractNumId="232" w15:restartNumberingAfterBreak="0">
    <w:nsid w:val="55D936DC"/>
    <w:multiLevelType w:val="hybridMultilevel"/>
    <w:tmpl w:val="A634CD7E"/>
    <w:lvl w:ilvl="0" w:tplc="F0767680">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9838314A">
      <w:numFmt w:val="bullet"/>
      <w:lvlText w:val="•"/>
      <w:lvlJc w:val="left"/>
      <w:pPr>
        <w:ind w:left="467" w:hanging="444"/>
      </w:pPr>
      <w:rPr>
        <w:rFonts w:hint="default"/>
        <w:lang w:val="ru-RU" w:eastAsia="en-US" w:bidi="ar-SA"/>
      </w:rPr>
    </w:lvl>
    <w:lvl w:ilvl="2" w:tplc="30BC2A14">
      <w:numFmt w:val="bullet"/>
      <w:lvlText w:val="•"/>
      <w:lvlJc w:val="left"/>
      <w:pPr>
        <w:ind w:left="834" w:hanging="444"/>
      </w:pPr>
      <w:rPr>
        <w:rFonts w:hint="default"/>
        <w:lang w:val="ru-RU" w:eastAsia="en-US" w:bidi="ar-SA"/>
      </w:rPr>
    </w:lvl>
    <w:lvl w:ilvl="3" w:tplc="8DC64C00">
      <w:numFmt w:val="bullet"/>
      <w:lvlText w:val="•"/>
      <w:lvlJc w:val="left"/>
      <w:pPr>
        <w:ind w:left="1201" w:hanging="444"/>
      </w:pPr>
      <w:rPr>
        <w:rFonts w:hint="default"/>
        <w:lang w:val="ru-RU" w:eastAsia="en-US" w:bidi="ar-SA"/>
      </w:rPr>
    </w:lvl>
    <w:lvl w:ilvl="4" w:tplc="13D2CCAE">
      <w:numFmt w:val="bullet"/>
      <w:lvlText w:val="•"/>
      <w:lvlJc w:val="left"/>
      <w:pPr>
        <w:ind w:left="1569" w:hanging="444"/>
      </w:pPr>
      <w:rPr>
        <w:rFonts w:hint="default"/>
        <w:lang w:val="ru-RU" w:eastAsia="en-US" w:bidi="ar-SA"/>
      </w:rPr>
    </w:lvl>
    <w:lvl w:ilvl="5" w:tplc="DBF251EA">
      <w:numFmt w:val="bullet"/>
      <w:lvlText w:val="•"/>
      <w:lvlJc w:val="left"/>
      <w:pPr>
        <w:ind w:left="1936" w:hanging="444"/>
      </w:pPr>
      <w:rPr>
        <w:rFonts w:hint="default"/>
        <w:lang w:val="ru-RU" w:eastAsia="en-US" w:bidi="ar-SA"/>
      </w:rPr>
    </w:lvl>
    <w:lvl w:ilvl="6" w:tplc="EC6A57C0">
      <w:numFmt w:val="bullet"/>
      <w:lvlText w:val="•"/>
      <w:lvlJc w:val="left"/>
      <w:pPr>
        <w:ind w:left="2303" w:hanging="444"/>
      </w:pPr>
      <w:rPr>
        <w:rFonts w:hint="default"/>
        <w:lang w:val="ru-RU" w:eastAsia="en-US" w:bidi="ar-SA"/>
      </w:rPr>
    </w:lvl>
    <w:lvl w:ilvl="7" w:tplc="DD00FA12">
      <w:numFmt w:val="bullet"/>
      <w:lvlText w:val="•"/>
      <w:lvlJc w:val="left"/>
      <w:pPr>
        <w:ind w:left="2671" w:hanging="444"/>
      </w:pPr>
      <w:rPr>
        <w:rFonts w:hint="default"/>
        <w:lang w:val="ru-RU" w:eastAsia="en-US" w:bidi="ar-SA"/>
      </w:rPr>
    </w:lvl>
    <w:lvl w:ilvl="8" w:tplc="11B0CBC8">
      <w:numFmt w:val="bullet"/>
      <w:lvlText w:val="•"/>
      <w:lvlJc w:val="left"/>
      <w:pPr>
        <w:ind w:left="3038" w:hanging="444"/>
      </w:pPr>
      <w:rPr>
        <w:rFonts w:hint="default"/>
        <w:lang w:val="ru-RU" w:eastAsia="en-US" w:bidi="ar-SA"/>
      </w:rPr>
    </w:lvl>
  </w:abstractNum>
  <w:abstractNum w:abstractNumId="233" w15:restartNumberingAfterBreak="0">
    <w:nsid w:val="563B706A"/>
    <w:multiLevelType w:val="hybridMultilevel"/>
    <w:tmpl w:val="DE60B3A2"/>
    <w:lvl w:ilvl="0" w:tplc="03D41F80">
      <w:numFmt w:val="bullet"/>
      <w:lvlText w:val=""/>
      <w:lvlJc w:val="left"/>
      <w:pPr>
        <w:ind w:left="110" w:hanging="492"/>
      </w:pPr>
      <w:rPr>
        <w:rFonts w:ascii="Symbol" w:eastAsia="Symbol" w:hAnsi="Symbol" w:cs="Symbol" w:hint="default"/>
        <w:b w:val="0"/>
        <w:bCs w:val="0"/>
        <w:i w:val="0"/>
        <w:iCs w:val="0"/>
        <w:spacing w:val="0"/>
        <w:w w:val="99"/>
        <w:sz w:val="20"/>
        <w:szCs w:val="20"/>
        <w:lang w:val="ru-RU" w:eastAsia="en-US" w:bidi="ar-SA"/>
      </w:rPr>
    </w:lvl>
    <w:lvl w:ilvl="1" w:tplc="DEDC6314">
      <w:numFmt w:val="bullet"/>
      <w:lvlText w:val="•"/>
      <w:lvlJc w:val="left"/>
      <w:pPr>
        <w:ind w:left="592" w:hanging="492"/>
      </w:pPr>
      <w:rPr>
        <w:rFonts w:hint="default"/>
        <w:lang w:val="ru-RU" w:eastAsia="en-US" w:bidi="ar-SA"/>
      </w:rPr>
    </w:lvl>
    <w:lvl w:ilvl="2" w:tplc="676AD6CE">
      <w:numFmt w:val="bullet"/>
      <w:lvlText w:val="•"/>
      <w:lvlJc w:val="left"/>
      <w:pPr>
        <w:ind w:left="1065" w:hanging="492"/>
      </w:pPr>
      <w:rPr>
        <w:rFonts w:hint="default"/>
        <w:lang w:val="ru-RU" w:eastAsia="en-US" w:bidi="ar-SA"/>
      </w:rPr>
    </w:lvl>
    <w:lvl w:ilvl="3" w:tplc="52F2A2B0">
      <w:numFmt w:val="bullet"/>
      <w:lvlText w:val="•"/>
      <w:lvlJc w:val="left"/>
      <w:pPr>
        <w:ind w:left="1537" w:hanging="492"/>
      </w:pPr>
      <w:rPr>
        <w:rFonts w:hint="default"/>
        <w:lang w:val="ru-RU" w:eastAsia="en-US" w:bidi="ar-SA"/>
      </w:rPr>
    </w:lvl>
    <w:lvl w:ilvl="4" w:tplc="AD6C8122">
      <w:numFmt w:val="bullet"/>
      <w:lvlText w:val="•"/>
      <w:lvlJc w:val="left"/>
      <w:pPr>
        <w:ind w:left="2010" w:hanging="492"/>
      </w:pPr>
      <w:rPr>
        <w:rFonts w:hint="default"/>
        <w:lang w:val="ru-RU" w:eastAsia="en-US" w:bidi="ar-SA"/>
      </w:rPr>
    </w:lvl>
    <w:lvl w:ilvl="5" w:tplc="6BE4853A">
      <w:numFmt w:val="bullet"/>
      <w:lvlText w:val="•"/>
      <w:lvlJc w:val="left"/>
      <w:pPr>
        <w:ind w:left="2483" w:hanging="492"/>
      </w:pPr>
      <w:rPr>
        <w:rFonts w:hint="default"/>
        <w:lang w:val="ru-RU" w:eastAsia="en-US" w:bidi="ar-SA"/>
      </w:rPr>
    </w:lvl>
    <w:lvl w:ilvl="6" w:tplc="6B8AF378">
      <w:numFmt w:val="bullet"/>
      <w:lvlText w:val="•"/>
      <w:lvlJc w:val="left"/>
      <w:pPr>
        <w:ind w:left="2955" w:hanging="492"/>
      </w:pPr>
      <w:rPr>
        <w:rFonts w:hint="default"/>
        <w:lang w:val="ru-RU" w:eastAsia="en-US" w:bidi="ar-SA"/>
      </w:rPr>
    </w:lvl>
    <w:lvl w:ilvl="7" w:tplc="EA80C714">
      <w:numFmt w:val="bullet"/>
      <w:lvlText w:val="•"/>
      <w:lvlJc w:val="left"/>
      <w:pPr>
        <w:ind w:left="3428" w:hanging="492"/>
      </w:pPr>
      <w:rPr>
        <w:rFonts w:hint="default"/>
        <w:lang w:val="ru-RU" w:eastAsia="en-US" w:bidi="ar-SA"/>
      </w:rPr>
    </w:lvl>
    <w:lvl w:ilvl="8" w:tplc="CCA45EFA">
      <w:numFmt w:val="bullet"/>
      <w:lvlText w:val="•"/>
      <w:lvlJc w:val="left"/>
      <w:pPr>
        <w:ind w:left="3900" w:hanging="492"/>
      </w:pPr>
      <w:rPr>
        <w:rFonts w:hint="default"/>
        <w:lang w:val="ru-RU" w:eastAsia="en-US" w:bidi="ar-SA"/>
      </w:rPr>
    </w:lvl>
  </w:abstractNum>
  <w:abstractNum w:abstractNumId="234" w15:restartNumberingAfterBreak="0">
    <w:nsid w:val="56530891"/>
    <w:multiLevelType w:val="hybridMultilevel"/>
    <w:tmpl w:val="C5783BBC"/>
    <w:lvl w:ilvl="0" w:tplc="F2CAECFA">
      <w:numFmt w:val="bullet"/>
      <w:lvlText w:val="-"/>
      <w:lvlJc w:val="left"/>
      <w:pPr>
        <w:ind w:left="108" w:hanging="173"/>
      </w:pPr>
      <w:rPr>
        <w:rFonts w:ascii="Times New Roman" w:eastAsia="Times New Roman" w:hAnsi="Times New Roman" w:cs="Times New Roman" w:hint="default"/>
        <w:b w:val="0"/>
        <w:bCs w:val="0"/>
        <w:i w:val="0"/>
        <w:iCs w:val="0"/>
        <w:spacing w:val="0"/>
        <w:w w:val="99"/>
        <w:sz w:val="20"/>
        <w:szCs w:val="20"/>
        <w:lang w:val="ru-RU" w:eastAsia="en-US" w:bidi="ar-SA"/>
      </w:rPr>
    </w:lvl>
    <w:lvl w:ilvl="1" w:tplc="B862283E">
      <w:numFmt w:val="bullet"/>
      <w:lvlText w:val="•"/>
      <w:lvlJc w:val="left"/>
      <w:pPr>
        <w:ind w:left="467" w:hanging="173"/>
      </w:pPr>
      <w:rPr>
        <w:rFonts w:hint="default"/>
        <w:lang w:val="ru-RU" w:eastAsia="en-US" w:bidi="ar-SA"/>
      </w:rPr>
    </w:lvl>
    <w:lvl w:ilvl="2" w:tplc="5E66E162">
      <w:numFmt w:val="bullet"/>
      <w:lvlText w:val="•"/>
      <w:lvlJc w:val="left"/>
      <w:pPr>
        <w:ind w:left="834" w:hanging="173"/>
      </w:pPr>
      <w:rPr>
        <w:rFonts w:hint="default"/>
        <w:lang w:val="ru-RU" w:eastAsia="en-US" w:bidi="ar-SA"/>
      </w:rPr>
    </w:lvl>
    <w:lvl w:ilvl="3" w:tplc="239EAED2">
      <w:numFmt w:val="bullet"/>
      <w:lvlText w:val="•"/>
      <w:lvlJc w:val="left"/>
      <w:pPr>
        <w:ind w:left="1201" w:hanging="173"/>
      </w:pPr>
      <w:rPr>
        <w:rFonts w:hint="default"/>
        <w:lang w:val="ru-RU" w:eastAsia="en-US" w:bidi="ar-SA"/>
      </w:rPr>
    </w:lvl>
    <w:lvl w:ilvl="4" w:tplc="4E686802">
      <w:numFmt w:val="bullet"/>
      <w:lvlText w:val="•"/>
      <w:lvlJc w:val="left"/>
      <w:pPr>
        <w:ind w:left="1569" w:hanging="173"/>
      </w:pPr>
      <w:rPr>
        <w:rFonts w:hint="default"/>
        <w:lang w:val="ru-RU" w:eastAsia="en-US" w:bidi="ar-SA"/>
      </w:rPr>
    </w:lvl>
    <w:lvl w:ilvl="5" w:tplc="902A32B8">
      <w:numFmt w:val="bullet"/>
      <w:lvlText w:val="•"/>
      <w:lvlJc w:val="left"/>
      <w:pPr>
        <w:ind w:left="1936" w:hanging="173"/>
      </w:pPr>
      <w:rPr>
        <w:rFonts w:hint="default"/>
        <w:lang w:val="ru-RU" w:eastAsia="en-US" w:bidi="ar-SA"/>
      </w:rPr>
    </w:lvl>
    <w:lvl w:ilvl="6" w:tplc="2026C0DA">
      <w:numFmt w:val="bullet"/>
      <w:lvlText w:val="•"/>
      <w:lvlJc w:val="left"/>
      <w:pPr>
        <w:ind w:left="2303" w:hanging="173"/>
      </w:pPr>
      <w:rPr>
        <w:rFonts w:hint="default"/>
        <w:lang w:val="ru-RU" w:eastAsia="en-US" w:bidi="ar-SA"/>
      </w:rPr>
    </w:lvl>
    <w:lvl w:ilvl="7" w:tplc="E256AF9C">
      <w:numFmt w:val="bullet"/>
      <w:lvlText w:val="•"/>
      <w:lvlJc w:val="left"/>
      <w:pPr>
        <w:ind w:left="2671" w:hanging="173"/>
      </w:pPr>
      <w:rPr>
        <w:rFonts w:hint="default"/>
        <w:lang w:val="ru-RU" w:eastAsia="en-US" w:bidi="ar-SA"/>
      </w:rPr>
    </w:lvl>
    <w:lvl w:ilvl="8" w:tplc="65B8A6AC">
      <w:numFmt w:val="bullet"/>
      <w:lvlText w:val="•"/>
      <w:lvlJc w:val="left"/>
      <w:pPr>
        <w:ind w:left="3038" w:hanging="173"/>
      </w:pPr>
      <w:rPr>
        <w:rFonts w:hint="default"/>
        <w:lang w:val="ru-RU" w:eastAsia="en-US" w:bidi="ar-SA"/>
      </w:rPr>
    </w:lvl>
  </w:abstractNum>
  <w:abstractNum w:abstractNumId="235" w15:restartNumberingAfterBreak="0">
    <w:nsid w:val="56802926"/>
    <w:multiLevelType w:val="hybridMultilevel"/>
    <w:tmpl w:val="BF047774"/>
    <w:lvl w:ilvl="0" w:tplc="28104C58">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4524600">
      <w:numFmt w:val="bullet"/>
      <w:lvlText w:val="•"/>
      <w:lvlJc w:val="left"/>
      <w:pPr>
        <w:ind w:left="547" w:hanging="348"/>
      </w:pPr>
      <w:rPr>
        <w:rFonts w:hint="default"/>
        <w:lang w:val="ru-RU" w:eastAsia="en-US" w:bidi="ar-SA"/>
      </w:rPr>
    </w:lvl>
    <w:lvl w:ilvl="2" w:tplc="F8404322">
      <w:numFmt w:val="bullet"/>
      <w:lvlText w:val="•"/>
      <w:lvlJc w:val="left"/>
      <w:pPr>
        <w:ind w:left="954" w:hanging="348"/>
      </w:pPr>
      <w:rPr>
        <w:rFonts w:hint="default"/>
        <w:lang w:val="ru-RU" w:eastAsia="en-US" w:bidi="ar-SA"/>
      </w:rPr>
    </w:lvl>
    <w:lvl w:ilvl="3" w:tplc="E3688F5C">
      <w:numFmt w:val="bullet"/>
      <w:lvlText w:val="•"/>
      <w:lvlJc w:val="left"/>
      <w:pPr>
        <w:ind w:left="1361" w:hanging="348"/>
      </w:pPr>
      <w:rPr>
        <w:rFonts w:hint="default"/>
        <w:lang w:val="ru-RU" w:eastAsia="en-US" w:bidi="ar-SA"/>
      </w:rPr>
    </w:lvl>
    <w:lvl w:ilvl="4" w:tplc="5262EE22">
      <w:numFmt w:val="bullet"/>
      <w:lvlText w:val="•"/>
      <w:lvlJc w:val="left"/>
      <w:pPr>
        <w:ind w:left="1768" w:hanging="348"/>
      </w:pPr>
      <w:rPr>
        <w:rFonts w:hint="default"/>
        <w:lang w:val="ru-RU" w:eastAsia="en-US" w:bidi="ar-SA"/>
      </w:rPr>
    </w:lvl>
    <w:lvl w:ilvl="5" w:tplc="2408AF92">
      <w:numFmt w:val="bullet"/>
      <w:lvlText w:val="•"/>
      <w:lvlJc w:val="left"/>
      <w:pPr>
        <w:ind w:left="2175" w:hanging="348"/>
      </w:pPr>
      <w:rPr>
        <w:rFonts w:hint="default"/>
        <w:lang w:val="ru-RU" w:eastAsia="en-US" w:bidi="ar-SA"/>
      </w:rPr>
    </w:lvl>
    <w:lvl w:ilvl="6" w:tplc="1576C3DE">
      <w:numFmt w:val="bullet"/>
      <w:lvlText w:val="•"/>
      <w:lvlJc w:val="left"/>
      <w:pPr>
        <w:ind w:left="2582" w:hanging="348"/>
      </w:pPr>
      <w:rPr>
        <w:rFonts w:hint="default"/>
        <w:lang w:val="ru-RU" w:eastAsia="en-US" w:bidi="ar-SA"/>
      </w:rPr>
    </w:lvl>
    <w:lvl w:ilvl="7" w:tplc="A5F636EA">
      <w:numFmt w:val="bullet"/>
      <w:lvlText w:val="•"/>
      <w:lvlJc w:val="left"/>
      <w:pPr>
        <w:ind w:left="2989" w:hanging="348"/>
      </w:pPr>
      <w:rPr>
        <w:rFonts w:hint="default"/>
        <w:lang w:val="ru-RU" w:eastAsia="en-US" w:bidi="ar-SA"/>
      </w:rPr>
    </w:lvl>
    <w:lvl w:ilvl="8" w:tplc="131A2EC4">
      <w:numFmt w:val="bullet"/>
      <w:lvlText w:val="•"/>
      <w:lvlJc w:val="left"/>
      <w:pPr>
        <w:ind w:left="3396" w:hanging="348"/>
      </w:pPr>
      <w:rPr>
        <w:rFonts w:hint="default"/>
        <w:lang w:val="ru-RU" w:eastAsia="en-US" w:bidi="ar-SA"/>
      </w:rPr>
    </w:lvl>
  </w:abstractNum>
  <w:abstractNum w:abstractNumId="236" w15:restartNumberingAfterBreak="0">
    <w:nsid w:val="576B78F9"/>
    <w:multiLevelType w:val="hybridMultilevel"/>
    <w:tmpl w:val="6BA2C236"/>
    <w:lvl w:ilvl="0" w:tplc="0880547E">
      <w:numFmt w:val="bullet"/>
      <w:lvlText w:val="-"/>
      <w:lvlJc w:val="left"/>
      <w:pPr>
        <w:ind w:left="107" w:hanging="272"/>
      </w:pPr>
      <w:rPr>
        <w:rFonts w:ascii="Times New Roman" w:eastAsia="Times New Roman" w:hAnsi="Times New Roman" w:cs="Times New Roman" w:hint="default"/>
        <w:b w:val="0"/>
        <w:bCs w:val="0"/>
        <w:i w:val="0"/>
        <w:iCs w:val="0"/>
        <w:spacing w:val="0"/>
        <w:w w:val="99"/>
        <w:sz w:val="20"/>
        <w:szCs w:val="20"/>
        <w:lang w:val="ru-RU" w:eastAsia="en-US" w:bidi="ar-SA"/>
      </w:rPr>
    </w:lvl>
    <w:lvl w:ilvl="1" w:tplc="CA72252E">
      <w:numFmt w:val="bullet"/>
      <w:lvlText w:val="•"/>
      <w:lvlJc w:val="left"/>
      <w:pPr>
        <w:ind w:left="525" w:hanging="272"/>
      </w:pPr>
      <w:rPr>
        <w:rFonts w:hint="default"/>
        <w:lang w:val="ru-RU" w:eastAsia="en-US" w:bidi="ar-SA"/>
      </w:rPr>
    </w:lvl>
    <w:lvl w:ilvl="2" w:tplc="E318BEF4">
      <w:numFmt w:val="bullet"/>
      <w:lvlText w:val="•"/>
      <w:lvlJc w:val="left"/>
      <w:pPr>
        <w:ind w:left="951" w:hanging="272"/>
      </w:pPr>
      <w:rPr>
        <w:rFonts w:hint="default"/>
        <w:lang w:val="ru-RU" w:eastAsia="en-US" w:bidi="ar-SA"/>
      </w:rPr>
    </w:lvl>
    <w:lvl w:ilvl="3" w:tplc="4EA216C0">
      <w:numFmt w:val="bullet"/>
      <w:lvlText w:val="•"/>
      <w:lvlJc w:val="left"/>
      <w:pPr>
        <w:ind w:left="1376" w:hanging="272"/>
      </w:pPr>
      <w:rPr>
        <w:rFonts w:hint="default"/>
        <w:lang w:val="ru-RU" w:eastAsia="en-US" w:bidi="ar-SA"/>
      </w:rPr>
    </w:lvl>
    <w:lvl w:ilvl="4" w:tplc="41EEB1A6">
      <w:numFmt w:val="bullet"/>
      <w:lvlText w:val="•"/>
      <w:lvlJc w:val="left"/>
      <w:pPr>
        <w:ind w:left="1802" w:hanging="272"/>
      </w:pPr>
      <w:rPr>
        <w:rFonts w:hint="default"/>
        <w:lang w:val="ru-RU" w:eastAsia="en-US" w:bidi="ar-SA"/>
      </w:rPr>
    </w:lvl>
    <w:lvl w:ilvl="5" w:tplc="CF70AC48">
      <w:numFmt w:val="bullet"/>
      <w:lvlText w:val="•"/>
      <w:lvlJc w:val="left"/>
      <w:pPr>
        <w:ind w:left="2227" w:hanging="272"/>
      </w:pPr>
      <w:rPr>
        <w:rFonts w:hint="default"/>
        <w:lang w:val="ru-RU" w:eastAsia="en-US" w:bidi="ar-SA"/>
      </w:rPr>
    </w:lvl>
    <w:lvl w:ilvl="6" w:tplc="F2B4882C">
      <w:numFmt w:val="bullet"/>
      <w:lvlText w:val="•"/>
      <w:lvlJc w:val="left"/>
      <w:pPr>
        <w:ind w:left="2653" w:hanging="272"/>
      </w:pPr>
      <w:rPr>
        <w:rFonts w:hint="default"/>
        <w:lang w:val="ru-RU" w:eastAsia="en-US" w:bidi="ar-SA"/>
      </w:rPr>
    </w:lvl>
    <w:lvl w:ilvl="7" w:tplc="74126646">
      <w:numFmt w:val="bullet"/>
      <w:lvlText w:val="•"/>
      <w:lvlJc w:val="left"/>
      <w:pPr>
        <w:ind w:left="3078" w:hanging="272"/>
      </w:pPr>
      <w:rPr>
        <w:rFonts w:hint="default"/>
        <w:lang w:val="ru-RU" w:eastAsia="en-US" w:bidi="ar-SA"/>
      </w:rPr>
    </w:lvl>
    <w:lvl w:ilvl="8" w:tplc="EBB28A42">
      <w:numFmt w:val="bullet"/>
      <w:lvlText w:val="•"/>
      <w:lvlJc w:val="left"/>
      <w:pPr>
        <w:ind w:left="3504" w:hanging="272"/>
      </w:pPr>
      <w:rPr>
        <w:rFonts w:hint="default"/>
        <w:lang w:val="ru-RU" w:eastAsia="en-US" w:bidi="ar-SA"/>
      </w:rPr>
    </w:lvl>
  </w:abstractNum>
  <w:abstractNum w:abstractNumId="237" w15:restartNumberingAfterBreak="0">
    <w:nsid w:val="58AE42B1"/>
    <w:multiLevelType w:val="hybridMultilevel"/>
    <w:tmpl w:val="70943B86"/>
    <w:lvl w:ilvl="0" w:tplc="13BA0B0A">
      <w:numFmt w:val="bullet"/>
      <w:lvlText w:val="–"/>
      <w:lvlJc w:val="left"/>
      <w:pPr>
        <w:ind w:left="814" w:hanging="360"/>
      </w:pPr>
      <w:rPr>
        <w:rFonts w:ascii="Microsoft Sans Serif" w:eastAsia="Microsoft Sans Serif" w:hAnsi="Microsoft Sans Serif" w:cs="Microsoft Sans Serif" w:hint="default"/>
        <w:spacing w:val="0"/>
        <w:w w:val="189"/>
        <w:lang w:val="ru-RU" w:eastAsia="en-US" w:bidi="ar-SA"/>
      </w:rPr>
    </w:lvl>
    <w:lvl w:ilvl="1" w:tplc="CA40A438">
      <w:numFmt w:val="bullet"/>
      <w:lvlText w:val="•"/>
      <w:lvlJc w:val="left"/>
      <w:pPr>
        <w:ind w:left="1530" w:hanging="360"/>
      </w:pPr>
      <w:rPr>
        <w:rFonts w:hint="default"/>
        <w:lang w:val="ru-RU" w:eastAsia="en-US" w:bidi="ar-SA"/>
      </w:rPr>
    </w:lvl>
    <w:lvl w:ilvl="2" w:tplc="658285A2">
      <w:numFmt w:val="bullet"/>
      <w:lvlText w:val="•"/>
      <w:lvlJc w:val="left"/>
      <w:pPr>
        <w:ind w:left="2241" w:hanging="360"/>
      </w:pPr>
      <w:rPr>
        <w:rFonts w:hint="default"/>
        <w:lang w:val="ru-RU" w:eastAsia="en-US" w:bidi="ar-SA"/>
      </w:rPr>
    </w:lvl>
    <w:lvl w:ilvl="3" w:tplc="115C455A">
      <w:numFmt w:val="bullet"/>
      <w:lvlText w:val="•"/>
      <w:lvlJc w:val="left"/>
      <w:pPr>
        <w:ind w:left="2952" w:hanging="360"/>
      </w:pPr>
      <w:rPr>
        <w:rFonts w:hint="default"/>
        <w:lang w:val="ru-RU" w:eastAsia="en-US" w:bidi="ar-SA"/>
      </w:rPr>
    </w:lvl>
    <w:lvl w:ilvl="4" w:tplc="0088D39A">
      <w:numFmt w:val="bullet"/>
      <w:lvlText w:val="•"/>
      <w:lvlJc w:val="left"/>
      <w:pPr>
        <w:ind w:left="3663" w:hanging="360"/>
      </w:pPr>
      <w:rPr>
        <w:rFonts w:hint="default"/>
        <w:lang w:val="ru-RU" w:eastAsia="en-US" w:bidi="ar-SA"/>
      </w:rPr>
    </w:lvl>
    <w:lvl w:ilvl="5" w:tplc="772C41D4">
      <w:numFmt w:val="bullet"/>
      <w:lvlText w:val="•"/>
      <w:lvlJc w:val="left"/>
      <w:pPr>
        <w:ind w:left="4374" w:hanging="360"/>
      </w:pPr>
      <w:rPr>
        <w:rFonts w:hint="default"/>
        <w:lang w:val="ru-RU" w:eastAsia="en-US" w:bidi="ar-SA"/>
      </w:rPr>
    </w:lvl>
    <w:lvl w:ilvl="6" w:tplc="C8723662">
      <w:numFmt w:val="bullet"/>
      <w:lvlText w:val="•"/>
      <w:lvlJc w:val="left"/>
      <w:pPr>
        <w:ind w:left="5085" w:hanging="360"/>
      </w:pPr>
      <w:rPr>
        <w:rFonts w:hint="default"/>
        <w:lang w:val="ru-RU" w:eastAsia="en-US" w:bidi="ar-SA"/>
      </w:rPr>
    </w:lvl>
    <w:lvl w:ilvl="7" w:tplc="CE9E1078">
      <w:numFmt w:val="bullet"/>
      <w:lvlText w:val="•"/>
      <w:lvlJc w:val="left"/>
      <w:pPr>
        <w:ind w:left="5796" w:hanging="360"/>
      </w:pPr>
      <w:rPr>
        <w:rFonts w:hint="default"/>
        <w:lang w:val="ru-RU" w:eastAsia="en-US" w:bidi="ar-SA"/>
      </w:rPr>
    </w:lvl>
    <w:lvl w:ilvl="8" w:tplc="3858D932">
      <w:numFmt w:val="bullet"/>
      <w:lvlText w:val="•"/>
      <w:lvlJc w:val="left"/>
      <w:pPr>
        <w:ind w:left="6507" w:hanging="360"/>
      </w:pPr>
      <w:rPr>
        <w:rFonts w:hint="default"/>
        <w:lang w:val="ru-RU" w:eastAsia="en-US" w:bidi="ar-SA"/>
      </w:rPr>
    </w:lvl>
  </w:abstractNum>
  <w:abstractNum w:abstractNumId="238" w15:restartNumberingAfterBreak="0">
    <w:nsid w:val="58D06278"/>
    <w:multiLevelType w:val="hybridMultilevel"/>
    <w:tmpl w:val="D16E0CB4"/>
    <w:lvl w:ilvl="0" w:tplc="91FCE7BC">
      <w:numFmt w:val="bullet"/>
      <w:lvlText w:val="-"/>
      <w:lvlJc w:val="left"/>
      <w:pPr>
        <w:ind w:left="142"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BE487DA8">
      <w:numFmt w:val="bullet"/>
      <w:lvlText w:val="•"/>
      <w:lvlJc w:val="left"/>
      <w:pPr>
        <w:ind w:left="547" w:hanging="132"/>
      </w:pPr>
      <w:rPr>
        <w:rFonts w:hint="default"/>
        <w:lang w:val="ru-RU" w:eastAsia="en-US" w:bidi="ar-SA"/>
      </w:rPr>
    </w:lvl>
    <w:lvl w:ilvl="2" w:tplc="3732C7A8">
      <w:numFmt w:val="bullet"/>
      <w:lvlText w:val="•"/>
      <w:lvlJc w:val="left"/>
      <w:pPr>
        <w:ind w:left="954" w:hanging="132"/>
      </w:pPr>
      <w:rPr>
        <w:rFonts w:hint="default"/>
        <w:lang w:val="ru-RU" w:eastAsia="en-US" w:bidi="ar-SA"/>
      </w:rPr>
    </w:lvl>
    <w:lvl w:ilvl="3" w:tplc="064E2D24">
      <w:numFmt w:val="bullet"/>
      <w:lvlText w:val="•"/>
      <w:lvlJc w:val="left"/>
      <w:pPr>
        <w:ind w:left="1361" w:hanging="132"/>
      </w:pPr>
      <w:rPr>
        <w:rFonts w:hint="default"/>
        <w:lang w:val="ru-RU" w:eastAsia="en-US" w:bidi="ar-SA"/>
      </w:rPr>
    </w:lvl>
    <w:lvl w:ilvl="4" w:tplc="0EF4FC72">
      <w:numFmt w:val="bullet"/>
      <w:lvlText w:val="•"/>
      <w:lvlJc w:val="left"/>
      <w:pPr>
        <w:ind w:left="1768" w:hanging="132"/>
      </w:pPr>
      <w:rPr>
        <w:rFonts w:hint="default"/>
        <w:lang w:val="ru-RU" w:eastAsia="en-US" w:bidi="ar-SA"/>
      </w:rPr>
    </w:lvl>
    <w:lvl w:ilvl="5" w:tplc="54722304">
      <w:numFmt w:val="bullet"/>
      <w:lvlText w:val="•"/>
      <w:lvlJc w:val="left"/>
      <w:pPr>
        <w:ind w:left="2175" w:hanging="132"/>
      </w:pPr>
      <w:rPr>
        <w:rFonts w:hint="default"/>
        <w:lang w:val="ru-RU" w:eastAsia="en-US" w:bidi="ar-SA"/>
      </w:rPr>
    </w:lvl>
    <w:lvl w:ilvl="6" w:tplc="C74435B0">
      <w:numFmt w:val="bullet"/>
      <w:lvlText w:val="•"/>
      <w:lvlJc w:val="left"/>
      <w:pPr>
        <w:ind w:left="2582" w:hanging="132"/>
      </w:pPr>
      <w:rPr>
        <w:rFonts w:hint="default"/>
        <w:lang w:val="ru-RU" w:eastAsia="en-US" w:bidi="ar-SA"/>
      </w:rPr>
    </w:lvl>
    <w:lvl w:ilvl="7" w:tplc="1864067E">
      <w:numFmt w:val="bullet"/>
      <w:lvlText w:val="•"/>
      <w:lvlJc w:val="left"/>
      <w:pPr>
        <w:ind w:left="2989" w:hanging="132"/>
      </w:pPr>
      <w:rPr>
        <w:rFonts w:hint="default"/>
        <w:lang w:val="ru-RU" w:eastAsia="en-US" w:bidi="ar-SA"/>
      </w:rPr>
    </w:lvl>
    <w:lvl w:ilvl="8" w:tplc="65001802">
      <w:numFmt w:val="bullet"/>
      <w:lvlText w:val="•"/>
      <w:lvlJc w:val="left"/>
      <w:pPr>
        <w:ind w:left="3396" w:hanging="132"/>
      </w:pPr>
      <w:rPr>
        <w:rFonts w:hint="default"/>
        <w:lang w:val="ru-RU" w:eastAsia="en-US" w:bidi="ar-SA"/>
      </w:rPr>
    </w:lvl>
  </w:abstractNum>
  <w:abstractNum w:abstractNumId="239" w15:restartNumberingAfterBreak="0">
    <w:nsid w:val="58EE5D42"/>
    <w:multiLevelType w:val="hybridMultilevel"/>
    <w:tmpl w:val="09323A60"/>
    <w:lvl w:ilvl="0" w:tplc="00806DBA">
      <w:numFmt w:val="bullet"/>
      <w:lvlText w:val="-"/>
      <w:lvlJc w:val="left"/>
      <w:pPr>
        <w:ind w:left="110" w:hanging="363"/>
      </w:pPr>
      <w:rPr>
        <w:rFonts w:ascii="Times New Roman" w:eastAsia="Times New Roman" w:hAnsi="Times New Roman" w:cs="Times New Roman" w:hint="default"/>
        <w:b w:val="0"/>
        <w:bCs w:val="0"/>
        <w:i w:val="0"/>
        <w:iCs w:val="0"/>
        <w:spacing w:val="0"/>
        <w:w w:val="99"/>
        <w:sz w:val="20"/>
        <w:szCs w:val="20"/>
        <w:lang w:val="ru-RU" w:eastAsia="en-US" w:bidi="ar-SA"/>
      </w:rPr>
    </w:lvl>
    <w:lvl w:ilvl="1" w:tplc="F68874C2">
      <w:numFmt w:val="bullet"/>
      <w:lvlText w:val="•"/>
      <w:lvlJc w:val="left"/>
      <w:pPr>
        <w:ind w:left="470" w:hanging="363"/>
      </w:pPr>
      <w:rPr>
        <w:rFonts w:hint="default"/>
        <w:lang w:val="ru-RU" w:eastAsia="en-US" w:bidi="ar-SA"/>
      </w:rPr>
    </w:lvl>
    <w:lvl w:ilvl="2" w:tplc="ADE6FA3C">
      <w:numFmt w:val="bullet"/>
      <w:lvlText w:val="•"/>
      <w:lvlJc w:val="left"/>
      <w:pPr>
        <w:ind w:left="820" w:hanging="363"/>
      </w:pPr>
      <w:rPr>
        <w:rFonts w:hint="default"/>
        <w:lang w:val="ru-RU" w:eastAsia="en-US" w:bidi="ar-SA"/>
      </w:rPr>
    </w:lvl>
    <w:lvl w:ilvl="3" w:tplc="765C1D72">
      <w:numFmt w:val="bullet"/>
      <w:lvlText w:val="•"/>
      <w:lvlJc w:val="left"/>
      <w:pPr>
        <w:ind w:left="1170" w:hanging="363"/>
      </w:pPr>
      <w:rPr>
        <w:rFonts w:hint="default"/>
        <w:lang w:val="ru-RU" w:eastAsia="en-US" w:bidi="ar-SA"/>
      </w:rPr>
    </w:lvl>
    <w:lvl w:ilvl="4" w:tplc="0BF2C76E">
      <w:numFmt w:val="bullet"/>
      <w:lvlText w:val="•"/>
      <w:lvlJc w:val="left"/>
      <w:pPr>
        <w:ind w:left="1520" w:hanging="363"/>
      </w:pPr>
      <w:rPr>
        <w:rFonts w:hint="default"/>
        <w:lang w:val="ru-RU" w:eastAsia="en-US" w:bidi="ar-SA"/>
      </w:rPr>
    </w:lvl>
    <w:lvl w:ilvl="5" w:tplc="5FCC9DD0">
      <w:numFmt w:val="bullet"/>
      <w:lvlText w:val="•"/>
      <w:lvlJc w:val="left"/>
      <w:pPr>
        <w:ind w:left="1871" w:hanging="363"/>
      </w:pPr>
      <w:rPr>
        <w:rFonts w:hint="default"/>
        <w:lang w:val="ru-RU" w:eastAsia="en-US" w:bidi="ar-SA"/>
      </w:rPr>
    </w:lvl>
    <w:lvl w:ilvl="6" w:tplc="A4422A42">
      <w:numFmt w:val="bullet"/>
      <w:lvlText w:val="•"/>
      <w:lvlJc w:val="left"/>
      <w:pPr>
        <w:ind w:left="2221" w:hanging="363"/>
      </w:pPr>
      <w:rPr>
        <w:rFonts w:hint="default"/>
        <w:lang w:val="ru-RU" w:eastAsia="en-US" w:bidi="ar-SA"/>
      </w:rPr>
    </w:lvl>
    <w:lvl w:ilvl="7" w:tplc="8E7803D2">
      <w:numFmt w:val="bullet"/>
      <w:lvlText w:val="•"/>
      <w:lvlJc w:val="left"/>
      <w:pPr>
        <w:ind w:left="2571" w:hanging="363"/>
      </w:pPr>
      <w:rPr>
        <w:rFonts w:hint="default"/>
        <w:lang w:val="ru-RU" w:eastAsia="en-US" w:bidi="ar-SA"/>
      </w:rPr>
    </w:lvl>
    <w:lvl w:ilvl="8" w:tplc="D5EA2CEA">
      <w:numFmt w:val="bullet"/>
      <w:lvlText w:val="•"/>
      <w:lvlJc w:val="left"/>
      <w:pPr>
        <w:ind w:left="2921" w:hanging="363"/>
      </w:pPr>
      <w:rPr>
        <w:rFonts w:hint="default"/>
        <w:lang w:val="ru-RU" w:eastAsia="en-US" w:bidi="ar-SA"/>
      </w:rPr>
    </w:lvl>
  </w:abstractNum>
  <w:abstractNum w:abstractNumId="240" w15:restartNumberingAfterBreak="0">
    <w:nsid w:val="594446D7"/>
    <w:multiLevelType w:val="hybridMultilevel"/>
    <w:tmpl w:val="B86EEF04"/>
    <w:lvl w:ilvl="0" w:tplc="322EA084">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729E8550">
      <w:numFmt w:val="bullet"/>
      <w:lvlText w:val="•"/>
      <w:lvlJc w:val="left"/>
      <w:pPr>
        <w:ind w:left="396" w:hanging="147"/>
      </w:pPr>
      <w:rPr>
        <w:rFonts w:hint="default"/>
        <w:lang w:val="ru-RU" w:eastAsia="en-US" w:bidi="ar-SA"/>
      </w:rPr>
    </w:lvl>
    <w:lvl w:ilvl="2" w:tplc="AF0AC65E">
      <w:numFmt w:val="bullet"/>
      <w:lvlText w:val="•"/>
      <w:lvlJc w:val="left"/>
      <w:pPr>
        <w:ind w:left="692" w:hanging="147"/>
      </w:pPr>
      <w:rPr>
        <w:rFonts w:hint="default"/>
        <w:lang w:val="ru-RU" w:eastAsia="en-US" w:bidi="ar-SA"/>
      </w:rPr>
    </w:lvl>
    <w:lvl w:ilvl="3" w:tplc="B8C61CAE">
      <w:numFmt w:val="bullet"/>
      <w:lvlText w:val="•"/>
      <w:lvlJc w:val="left"/>
      <w:pPr>
        <w:ind w:left="989" w:hanging="147"/>
      </w:pPr>
      <w:rPr>
        <w:rFonts w:hint="default"/>
        <w:lang w:val="ru-RU" w:eastAsia="en-US" w:bidi="ar-SA"/>
      </w:rPr>
    </w:lvl>
    <w:lvl w:ilvl="4" w:tplc="B0BA5C9E">
      <w:numFmt w:val="bullet"/>
      <w:lvlText w:val="•"/>
      <w:lvlJc w:val="left"/>
      <w:pPr>
        <w:ind w:left="1285" w:hanging="147"/>
      </w:pPr>
      <w:rPr>
        <w:rFonts w:hint="default"/>
        <w:lang w:val="ru-RU" w:eastAsia="en-US" w:bidi="ar-SA"/>
      </w:rPr>
    </w:lvl>
    <w:lvl w:ilvl="5" w:tplc="A2EEFE62">
      <w:numFmt w:val="bullet"/>
      <w:lvlText w:val="•"/>
      <w:lvlJc w:val="left"/>
      <w:pPr>
        <w:ind w:left="1582" w:hanging="147"/>
      </w:pPr>
      <w:rPr>
        <w:rFonts w:hint="default"/>
        <w:lang w:val="ru-RU" w:eastAsia="en-US" w:bidi="ar-SA"/>
      </w:rPr>
    </w:lvl>
    <w:lvl w:ilvl="6" w:tplc="A33CBC1A">
      <w:numFmt w:val="bullet"/>
      <w:lvlText w:val="•"/>
      <w:lvlJc w:val="left"/>
      <w:pPr>
        <w:ind w:left="1878" w:hanging="147"/>
      </w:pPr>
      <w:rPr>
        <w:rFonts w:hint="default"/>
        <w:lang w:val="ru-RU" w:eastAsia="en-US" w:bidi="ar-SA"/>
      </w:rPr>
    </w:lvl>
    <w:lvl w:ilvl="7" w:tplc="C25272C0">
      <w:numFmt w:val="bullet"/>
      <w:lvlText w:val="•"/>
      <w:lvlJc w:val="left"/>
      <w:pPr>
        <w:ind w:left="2174" w:hanging="147"/>
      </w:pPr>
      <w:rPr>
        <w:rFonts w:hint="default"/>
        <w:lang w:val="ru-RU" w:eastAsia="en-US" w:bidi="ar-SA"/>
      </w:rPr>
    </w:lvl>
    <w:lvl w:ilvl="8" w:tplc="C054E722">
      <w:numFmt w:val="bullet"/>
      <w:lvlText w:val="•"/>
      <w:lvlJc w:val="left"/>
      <w:pPr>
        <w:ind w:left="2471" w:hanging="147"/>
      </w:pPr>
      <w:rPr>
        <w:rFonts w:hint="default"/>
        <w:lang w:val="ru-RU" w:eastAsia="en-US" w:bidi="ar-SA"/>
      </w:rPr>
    </w:lvl>
  </w:abstractNum>
  <w:abstractNum w:abstractNumId="241" w15:restartNumberingAfterBreak="0">
    <w:nsid w:val="5AAD6DE4"/>
    <w:multiLevelType w:val="hybridMultilevel"/>
    <w:tmpl w:val="3F32CD38"/>
    <w:lvl w:ilvl="0" w:tplc="987C6E44">
      <w:numFmt w:val="bullet"/>
      <w:lvlText w:val=""/>
      <w:lvlJc w:val="left"/>
      <w:pPr>
        <w:ind w:left="107" w:hanging="142"/>
      </w:pPr>
      <w:rPr>
        <w:rFonts w:ascii="Symbol" w:eastAsia="Symbol" w:hAnsi="Symbol" w:cs="Symbol" w:hint="default"/>
        <w:b w:val="0"/>
        <w:bCs w:val="0"/>
        <w:i w:val="0"/>
        <w:iCs w:val="0"/>
        <w:spacing w:val="0"/>
        <w:w w:val="99"/>
        <w:sz w:val="20"/>
        <w:szCs w:val="20"/>
        <w:lang w:val="ru-RU" w:eastAsia="en-US" w:bidi="ar-SA"/>
      </w:rPr>
    </w:lvl>
    <w:lvl w:ilvl="1" w:tplc="C4AA4F9E">
      <w:numFmt w:val="bullet"/>
      <w:lvlText w:val="•"/>
      <w:lvlJc w:val="left"/>
      <w:pPr>
        <w:ind w:left="467" w:hanging="142"/>
      </w:pPr>
      <w:rPr>
        <w:rFonts w:hint="default"/>
        <w:lang w:val="ru-RU" w:eastAsia="en-US" w:bidi="ar-SA"/>
      </w:rPr>
    </w:lvl>
    <w:lvl w:ilvl="2" w:tplc="CAD04C6A">
      <w:numFmt w:val="bullet"/>
      <w:lvlText w:val="•"/>
      <w:lvlJc w:val="left"/>
      <w:pPr>
        <w:ind w:left="835" w:hanging="142"/>
      </w:pPr>
      <w:rPr>
        <w:rFonts w:hint="default"/>
        <w:lang w:val="ru-RU" w:eastAsia="en-US" w:bidi="ar-SA"/>
      </w:rPr>
    </w:lvl>
    <w:lvl w:ilvl="3" w:tplc="F96AD9C8">
      <w:numFmt w:val="bullet"/>
      <w:lvlText w:val="•"/>
      <w:lvlJc w:val="left"/>
      <w:pPr>
        <w:ind w:left="1202" w:hanging="142"/>
      </w:pPr>
      <w:rPr>
        <w:rFonts w:hint="default"/>
        <w:lang w:val="ru-RU" w:eastAsia="en-US" w:bidi="ar-SA"/>
      </w:rPr>
    </w:lvl>
    <w:lvl w:ilvl="4" w:tplc="71BA7D92">
      <w:numFmt w:val="bullet"/>
      <w:lvlText w:val="•"/>
      <w:lvlJc w:val="left"/>
      <w:pPr>
        <w:ind w:left="1570" w:hanging="142"/>
      </w:pPr>
      <w:rPr>
        <w:rFonts w:hint="default"/>
        <w:lang w:val="ru-RU" w:eastAsia="en-US" w:bidi="ar-SA"/>
      </w:rPr>
    </w:lvl>
    <w:lvl w:ilvl="5" w:tplc="F000E3FC">
      <w:numFmt w:val="bullet"/>
      <w:lvlText w:val="•"/>
      <w:lvlJc w:val="left"/>
      <w:pPr>
        <w:ind w:left="1937" w:hanging="142"/>
      </w:pPr>
      <w:rPr>
        <w:rFonts w:hint="default"/>
        <w:lang w:val="ru-RU" w:eastAsia="en-US" w:bidi="ar-SA"/>
      </w:rPr>
    </w:lvl>
    <w:lvl w:ilvl="6" w:tplc="C56C428E">
      <w:numFmt w:val="bullet"/>
      <w:lvlText w:val="•"/>
      <w:lvlJc w:val="left"/>
      <w:pPr>
        <w:ind w:left="2305" w:hanging="142"/>
      </w:pPr>
      <w:rPr>
        <w:rFonts w:hint="default"/>
        <w:lang w:val="ru-RU" w:eastAsia="en-US" w:bidi="ar-SA"/>
      </w:rPr>
    </w:lvl>
    <w:lvl w:ilvl="7" w:tplc="BAAE51E0">
      <w:numFmt w:val="bullet"/>
      <w:lvlText w:val="•"/>
      <w:lvlJc w:val="left"/>
      <w:pPr>
        <w:ind w:left="2672" w:hanging="142"/>
      </w:pPr>
      <w:rPr>
        <w:rFonts w:hint="default"/>
        <w:lang w:val="ru-RU" w:eastAsia="en-US" w:bidi="ar-SA"/>
      </w:rPr>
    </w:lvl>
    <w:lvl w:ilvl="8" w:tplc="53FEC958">
      <w:numFmt w:val="bullet"/>
      <w:lvlText w:val="•"/>
      <w:lvlJc w:val="left"/>
      <w:pPr>
        <w:ind w:left="3040" w:hanging="142"/>
      </w:pPr>
      <w:rPr>
        <w:rFonts w:hint="default"/>
        <w:lang w:val="ru-RU" w:eastAsia="en-US" w:bidi="ar-SA"/>
      </w:rPr>
    </w:lvl>
  </w:abstractNum>
  <w:abstractNum w:abstractNumId="242" w15:restartNumberingAfterBreak="0">
    <w:nsid w:val="5AB75D3D"/>
    <w:multiLevelType w:val="hybridMultilevel"/>
    <w:tmpl w:val="4FDAE9A8"/>
    <w:lvl w:ilvl="0" w:tplc="651449E0">
      <w:numFmt w:val="bullet"/>
      <w:lvlText w:val=""/>
      <w:lvlJc w:val="left"/>
      <w:pPr>
        <w:ind w:left="109" w:hanging="286"/>
      </w:pPr>
      <w:rPr>
        <w:rFonts w:ascii="Symbol" w:eastAsia="Symbol" w:hAnsi="Symbol" w:cs="Symbol" w:hint="default"/>
        <w:b w:val="0"/>
        <w:bCs w:val="0"/>
        <w:i w:val="0"/>
        <w:iCs w:val="0"/>
        <w:spacing w:val="0"/>
        <w:w w:val="99"/>
        <w:sz w:val="20"/>
        <w:szCs w:val="20"/>
        <w:lang w:val="ru-RU" w:eastAsia="en-US" w:bidi="ar-SA"/>
      </w:rPr>
    </w:lvl>
    <w:lvl w:ilvl="1" w:tplc="8C6EC198">
      <w:numFmt w:val="bullet"/>
      <w:lvlText w:val="•"/>
      <w:lvlJc w:val="left"/>
      <w:pPr>
        <w:ind w:left="482" w:hanging="286"/>
      </w:pPr>
      <w:rPr>
        <w:rFonts w:hint="default"/>
        <w:lang w:val="ru-RU" w:eastAsia="en-US" w:bidi="ar-SA"/>
      </w:rPr>
    </w:lvl>
    <w:lvl w:ilvl="2" w:tplc="9398D50E">
      <w:numFmt w:val="bullet"/>
      <w:lvlText w:val="•"/>
      <w:lvlJc w:val="left"/>
      <w:pPr>
        <w:ind w:left="864" w:hanging="286"/>
      </w:pPr>
      <w:rPr>
        <w:rFonts w:hint="default"/>
        <w:lang w:val="ru-RU" w:eastAsia="en-US" w:bidi="ar-SA"/>
      </w:rPr>
    </w:lvl>
    <w:lvl w:ilvl="3" w:tplc="15F477F0">
      <w:numFmt w:val="bullet"/>
      <w:lvlText w:val="•"/>
      <w:lvlJc w:val="left"/>
      <w:pPr>
        <w:ind w:left="1246" w:hanging="286"/>
      </w:pPr>
      <w:rPr>
        <w:rFonts w:hint="default"/>
        <w:lang w:val="ru-RU" w:eastAsia="en-US" w:bidi="ar-SA"/>
      </w:rPr>
    </w:lvl>
    <w:lvl w:ilvl="4" w:tplc="B97C76E6">
      <w:numFmt w:val="bullet"/>
      <w:lvlText w:val="•"/>
      <w:lvlJc w:val="left"/>
      <w:pPr>
        <w:ind w:left="1628" w:hanging="286"/>
      </w:pPr>
      <w:rPr>
        <w:rFonts w:hint="default"/>
        <w:lang w:val="ru-RU" w:eastAsia="en-US" w:bidi="ar-SA"/>
      </w:rPr>
    </w:lvl>
    <w:lvl w:ilvl="5" w:tplc="DBFCE2F0">
      <w:numFmt w:val="bullet"/>
      <w:lvlText w:val="•"/>
      <w:lvlJc w:val="left"/>
      <w:pPr>
        <w:ind w:left="2010" w:hanging="286"/>
      </w:pPr>
      <w:rPr>
        <w:rFonts w:hint="default"/>
        <w:lang w:val="ru-RU" w:eastAsia="en-US" w:bidi="ar-SA"/>
      </w:rPr>
    </w:lvl>
    <w:lvl w:ilvl="6" w:tplc="95C2A4A6">
      <w:numFmt w:val="bullet"/>
      <w:lvlText w:val="•"/>
      <w:lvlJc w:val="left"/>
      <w:pPr>
        <w:ind w:left="2392" w:hanging="286"/>
      </w:pPr>
      <w:rPr>
        <w:rFonts w:hint="default"/>
        <w:lang w:val="ru-RU" w:eastAsia="en-US" w:bidi="ar-SA"/>
      </w:rPr>
    </w:lvl>
    <w:lvl w:ilvl="7" w:tplc="01A8F1F4">
      <w:numFmt w:val="bullet"/>
      <w:lvlText w:val="•"/>
      <w:lvlJc w:val="left"/>
      <w:pPr>
        <w:ind w:left="2774" w:hanging="286"/>
      </w:pPr>
      <w:rPr>
        <w:rFonts w:hint="default"/>
        <w:lang w:val="ru-RU" w:eastAsia="en-US" w:bidi="ar-SA"/>
      </w:rPr>
    </w:lvl>
    <w:lvl w:ilvl="8" w:tplc="C3147A8A">
      <w:numFmt w:val="bullet"/>
      <w:lvlText w:val="•"/>
      <w:lvlJc w:val="left"/>
      <w:pPr>
        <w:ind w:left="3156" w:hanging="286"/>
      </w:pPr>
      <w:rPr>
        <w:rFonts w:hint="default"/>
        <w:lang w:val="ru-RU" w:eastAsia="en-US" w:bidi="ar-SA"/>
      </w:rPr>
    </w:lvl>
  </w:abstractNum>
  <w:abstractNum w:abstractNumId="243" w15:restartNumberingAfterBreak="0">
    <w:nsid w:val="5B3547EA"/>
    <w:multiLevelType w:val="hybridMultilevel"/>
    <w:tmpl w:val="2CA8ADE6"/>
    <w:lvl w:ilvl="0" w:tplc="F0044CE0">
      <w:numFmt w:val="bullet"/>
      <w:lvlText w:val="-"/>
      <w:lvlJc w:val="left"/>
      <w:pPr>
        <w:ind w:left="108" w:hanging="291"/>
      </w:pPr>
      <w:rPr>
        <w:rFonts w:ascii="Times New Roman" w:eastAsia="Times New Roman" w:hAnsi="Times New Roman" w:cs="Times New Roman" w:hint="default"/>
        <w:b w:val="0"/>
        <w:bCs w:val="0"/>
        <w:i w:val="0"/>
        <w:iCs w:val="0"/>
        <w:spacing w:val="0"/>
        <w:w w:val="99"/>
        <w:sz w:val="20"/>
        <w:szCs w:val="20"/>
        <w:lang w:val="ru-RU" w:eastAsia="en-US" w:bidi="ar-SA"/>
      </w:rPr>
    </w:lvl>
    <w:lvl w:ilvl="1" w:tplc="AE52EFB6">
      <w:numFmt w:val="bullet"/>
      <w:lvlText w:val="•"/>
      <w:lvlJc w:val="left"/>
      <w:pPr>
        <w:ind w:left="412" w:hanging="291"/>
      </w:pPr>
      <w:rPr>
        <w:rFonts w:hint="default"/>
        <w:lang w:val="ru-RU" w:eastAsia="en-US" w:bidi="ar-SA"/>
      </w:rPr>
    </w:lvl>
    <w:lvl w:ilvl="2" w:tplc="D7882BB8">
      <w:numFmt w:val="bullet"/>
      <w:lvlText w:val="•"/>
      <w:lvlJc w:val="left"/>
      <w:pPr>
        <w:ind w:left="725" w:hanging="291"/>
      </w:pPr>
      <w:rPr>
        <w:rFonts w:hint="default"/>
        <w:lang w:val="ru-RU" w:eastAsia="en-US" w:bidi="ar-SA"/>
      </w:rPr>
    </w:lvl>
    <w:lvl w:ilvl="3" w:tplc="B25E391E">
      <w:numFmt w:val="bullet"/>
      <w:lvlText w:val="•"/>
      <w:lvlJc w:val="left"/>
      <w:pPr>
        <w:ind w:left="1037" w:hanging="291"/>
      </w:pPr>
      <w:rPr>
        <w:rFonts w:hint="default"/>
        <w:lang w:val="ru-RU" w:eastAsia="en-US" w:bidi="ar-SA"/>
      </w:rPr>
    </w:lvl>
    <w:lvl w:ilvl="4" w:tplc="927291AA">
      <w:numFmt w:val="bullet"/>
      <w:lvlText w:val="•"/>
      <w:lvlJc w:val="left"/>
      <w:pPr>
        <w:ind w:left="1350" w:hanging="291"/>
      </w:pPr>
      <w:rPr>
        <w:rFonts w:hint="default"/>
        <w:lang w:val="ru-RU" w:eastAsia="en-US" w:bidi="ar-SA"/>
      </w:rPr>
    </w:lvl>
    <w:lvl w:ilvl="5" w:tplc="98D83BD8">
      <w:numFmt w:val="bullet"/>
      <w:lvlText w:val="•"/>
      <w:lvlJc w:val="left"/>
      <w:pPr>
        <w:ind w:left="1663" w:hanging="291"/>
      </w:pPr>
      <w:rPr>
        <w:rFonts w:hint="default"/>
        <w:lang w:val="ru-RU" w:eastAsia="en-US" w:bidi="ar-SA"/>
      </w:rPr>
    </w:lvl>
    <w:lvl w:ilvl="6" w:tplc="36CA3EA4">
      <w:numFmt w:val="bullet"/>
      <w:lvlText w:val="•"/>
      <w:lvlJc w:val="left"/>
      <w:pPr>
        <w:ind w:left="1975" w:hanging="291"/>
      </w:pPr>
      <w:rPr>
        <w:rFonts w:hint="default"/>
        <w:lang w:val="ru-RU" w:eastAsia="en-US" w:bidi="ar-SA"/>
      </w:rPr>
    </w:lvl>
    <w:lvl w:ilvl="7" w:tplc="81AC1562">
      <w:numFmt w:val="bullet"/>
      <w:lvlText w:val="•"/>
      <w:lvlJc w:val="left"/>
      <w:pPr>
        <w:ind w:left="2288" w:hanging="291"/>
      </w:pPr>
      <w:rPr>
        <w:rFonts w:hint="default"/>
        <w:lang w:val="ru-RU" w:eastAsia="en-US" w:bidi="ar-SA"/>
      </w:rPr>
    </w:lvl>
    <w:lvl w:ilvl="8" w:tplc="C9B82AEE">
      <w:numFmt w:val="bullet"/>
      <w:lvlText w:val="•"/>
      <w:lvlJc w:val="left"/>
      <w:pPr>
        <w:ind w:left="2600" w:hanging="291"/>
      </w:pPr>
      <w:rPr>
        <w:rFonts w:hint="default"/>
        <w:lang w:val="ru-RU" w:eastAsia="en-US" w:bidi="ar-SA"/>
      </w:rPr>
    </w:lvl>
  </w:abstractNum>
  <w:abstractNum w:abstractNumId="244" w15:restartNumberingAfterBreak="0">
    <w:nsid w:val="5C0E4097"/>
    <w:multiLevelType w:val="hybridMultilevel"/>
    <w:tmpl w:val="3B0A7D72"/>
    <w:lvl w:ilvl="0" w:tplc="0EDA0CB0">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3AC026F0">
      <w:numFmt w:val="bullet"/>
      <w:lvlText w:val="•"/>
      <w:lvlJc w:val="left"/>
      <w:pPr>
        <w:ind w:left="1115" w:hanging="360"/>
      </w:pPr>
      <w:rPr>
        <w:rFonts w:hint="default"/>
        <w:lang w:val="ru-RU" w:eastAsia="en-US" w:bidi="ar-SA"/>
      </w:rPr>
    </w:lvl>
    <w:lvl w:ilvl="2" w:tplc="1E96BEB2">
      <w:numFmt w:val="bullet"/>
      <w:lvlText w:val="•"/>
      <w:lvlJc w:val="left"/>
      <w:pPr>
        <w:ind w:left="1410" w:hanging="360"/>
      </w:pPr>
      <w:rPr>
        <w:rFonts w:hint="default"/>
        <w:lang w:val="ru-RU" w:eastAsia="en-US" w:bidi="ar-SA"/>
      </w:rPr>
    </w:lvl>
    <w:lvl w:ilvl="3" w:tplc="6868D3BE">
      <w:numFmt w:val="bullet"/>
      <w:lvlText w:val="•"/>
      <w:lvlJc w:val="left"/>
      <w:pPr>
        <w:ind w:left="1705" w:hanging="360"/>
      </w:pPr>
      <w:rPr>
        <w:rFonts w:hint="default"/>
        <w:lang w:val="ru-RU" w:eastAsia="en-US" w:bidi="ar-SA"/>
      </w:rPr>
    </w:lvl>
    <w:lvl w:ilvl="4" w:tplc="D200C654">
      <w:numFmt w:val="bullet"/>
      <w:lvlText w:val="•"/>
      <w:lvlJc w:val="left"/>
      <w:pPr>
        <w:ind w:left="2000" w:hanging="360"/>
      </w:pPr>
      <w:rPr>
        <w:rFonts w:hint="default"/>
        <w:lang w:val="ru-RU" w:eastAsia="en-US" w:bidi="ar-SA"/>
      </w:rPr>
    </w:lvl>
    <w:lvl w:ilvl="5" w:tplc="12F0F30E">
      <w:numFmt w:val="bullet"/>
      <w:lvlText w:val="•"/>
      <w:lvlJc w:val="left"/>
      <w:pPr>
        <w:ind w:left="2296" w:hanging="360"/>
      </w:pPr>
      <w:rPr>
        <w:rFonts w:hint="default"/>
        <w:lang w:val="ru-RU" w:eastAsia="en-US" w:bidi="ar-SA"/>
      </w:rPr>
    </w:lvl>
    <w:lvl w:ilvl="6" w:tplc="EDBCFA4C">
      <w:numFmt w:val="bullet"/>
      <w:lvlText w:val="•"/>
      <w:lvlJc w:val="left"/>
      <w:pPr>
        <w:ind w:left="2591" w:hanging="360"/>
      </w:pPr>
      <w:rPr>
        <w:rFonts w:hint="default"/>
        <w:lang w:val="ru-RU" w:eastAsia="en-US" w:bidi="ar-SA"/>
      </w:rPr>
    </w:lvl>
    <w:lvl w:ilvl="7" w:tplc="CBFAE718">
      <w:numFmt w:val="bullet"/>
      <w:lvlText w:val="•"/>
      <w:lvlJc w:val="left"/>
      <w:pPr>
        <w:ind w:left="2886" w:hanging="360"/>
      </w:pPr>
      <w:rPr>
        <w:rFonts w:hint="default"/>
        <w:lang w:val="ru-RU" w:eastAsia="en-US" w:bidi="ar-SA"/>
      </w:rPr>
    </w:lvl>
    <w:lvl w:ilvl="8" w:tplc="105CD906">
      <w:numFmt w:val="bullet"/>
      <w:lvlText w:val="•"/>
      <w:lvlJc w:val="left"/>
      <w:pPr>
        <w:ind w:left="3181" w:hanging="360"/>
      </w:pPr>
      <w:rPr>
        <w:rFonts w:hint="default"/>
        <w:lang w:val="ru-RU" w:eastAsia="en-US" w:bidi="ar-SA"/>
      </w:rPr>
    </w:lvl>
  </w:abstractNum>
  <w:abstractNum w:abstractNumId="245" w15:restartNumberingAfterBreak="0">
    <w:nsid w:val="5C2E216F"/>
    <w:multiLevelType w:val="hybridMultilevel"/>
    <w:tmpl w:val="C762703E"/>
    <w:lvl w:ilvl="0" w:tplc="8D2421CC">
      <w:start w:val="1"/>
      <w:numFmt w:val="decimal"/>
      <w:lvlText w:val="%1)"/>
      <w:lvlJc w:val="left"/>
      <w:pPr>
        <w:ind w:left="285"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1" w:tplc="D8CA4C64">
      <w:numFmt w:val="bullet"/>
      <w:lvlText w:val="•"/>
      <w:lvlJc w:val="left"/>
      <w:pPr>
        <w:ind w:left="1301" w:hanging="493"/>
      </w:pPr>
      <w:rPr>
        <w:rFonts w:hint="default"/>
        <w:lang w:val="ru-RU" w:eastAsia="en-US" w:bidi="ar-SA"/>
      </w:rPr>
    </w:lvl>
    <w:lvl w:ilvl="2" w:tplc="FFCCC56A">
      <w:numFmt w:val="bullet"/>
      <w:lvlText w:val="•"/>
      <w:lvlJc w:val="left"/>
      <w:pPr>
        <w:ind w:left="2322" w:hanging="493"/>
      </w:pPr>
      <w:rPr>
        <w:rFonts w:hint="default"/>
        <w:lang w:val="ru-RU" w:eastAsia="en-US" w:bidi="ar-SA"/>
      </w:rPr>
    </w:lvl>
    <w:lvl w:ilvl="3" w:tplc="F7CCDA7A">
      <w:numFmt w:val="bullet"/>
      <w:lvlText w:val="•"/>
      <w:lvlJc w:val="left"/>
      <w:pPr>
        <w:ind w:left="3343" w:hanging="493"/>
      </w:pPr>
      <w:rPr>
        <w:rFonts w:hint="default"/>
        <w:lang w:val="ru-RU" w:eastAsia="en-US" w:bidi="ar-SA"/>
      </w:rPr>
    </w:lvl>
    <w:lvl w:ilvl="4" w:tplc="1AF236C4">
      <w:numFmt w:val="bullet"/>
      <w:lvlText w:val="•"/>
      <w:lvlJc w:val="left"/>
      <w:pPr>
        <w:ind w:left="4364" w:hanging="493"/>
      </w:pPr>
      <w:rPr>
        <w:rFonts w:hint="default"/>
        <w:lang w:val="ru-RU" w:eastAsia="en-US" w:bidi="ar-SA"/>
      </w:rPr>
    </w:lvl>
    <w:lvl w:ilvl="5" w:tplc="7EE6C734">
      <w:numFmt w:val="bullet"/>
      <w:lvlText w:val="•"/>
      <w:lvlJc w:val="left"/>
      <w:pPr>
        <w:ind w:left="5385" w:hanging="493"/>
      </w:pPr>
      <w:rPr>
        <w:rFonts w:hint="default"/>
        <w:lang w:val="ru-RU" w:eastAsia="en-US" w:bidi="ar-SA"/>
      </w:rPr>
    </w:lvl>
    <w:lvl w:ilvl="6" w:tplc="A28094BE">
      <w:numFmt w:val="bullet"/>
      <w:lvlText w:val="•"/>
      <w:lvlJc w:val="left"/>
      <w:pPr>
        <w:ind w:left="6406" w:hanging="493"/>
      </w:pPr>
      <w:rPr>
        <w:rFonts w:hint="default"/>
        <w:lang w:val="ru-RU" w:eastAsia="en-US" w:bidi="ar-SA"/>
      </w:rPr>
    </w:lvl>
    <w:lvl w:ilvl="7" w:tplc="A1744E7E">
      <w:numFmt w:val="bullet"/>
      <w:lvlText w:val="•"/>
      <w:lvlJc w:val="left"/>
      <w:pPr>
        <w:ind w:left="7427" w:hanging="493"/>
      </w:pPr>
      <w:rPr>
        <w:rFonts w:hint="default"/>
        <w:lang w:val="ru-RU" w:eastAsia="en-US" w:bidi="ar-SA"/>
      </w:rPr>
    </w:lvl>
    <w:lvl w:ilvl="8" w:tplc="AB124C1C">
      <w:numFmt w:val="bullet"/>
      <w:lvlText w:val="•"/>
      <w:lvlJc w:val="left"/>
      <w:pPr>
        <w:ind w:left="8448" w:hanging="493"/>
      </w:pPr>
      <w:rPr>
        <w:rFonts w:hint="default"/>
        <w:lang w:val="ru-RU" w:eastAsia="en-US" w:bidi="ar-SA"/>
      </w:rPr>
    </w:lvl>
  </w:abstractNum>
  <w:abstractNum w:abstractNumId="246" w15:restartNumberingAfterBreak="0">
    <w:nsid w:val="5CC65FE9"/>
    <w:multiLevelType w:val="hybridMultilevel"/>
    <w:tmpl w:val="6A5E21BA"/>
    <w:lvl w:ilvl="0" w:tplc="2F645EE2">
      <w:numFmt w:val="bullet"/>
      <w:lvlText w:val="-"/>
      <w:lvlJc w:val="left"/>
      <w:pPr>
        <w:ind w:left="111" w:hanging="240"/>
      </w:pPr>
      <w:rPr>
        <w:rFonts w:ascii="Times New Roman" w:eastAsia="Times New Roman" w:hAnsi="Times New Roman" w:cs="Times New Roman" w:hint="default"/>
        <w:b w:val="0"/>
        <w:bCs w:val="0"/>
        <w:i w:val="0"/>
        <w:iCs w:val="0"/>
        <w:spacing w:val="0"/>
        <w:w w:val="99"/>
        <w:sz w:val="20"/>
        <w:szCs w:val="20"/>
        <w:lang w:val="ru-RU" w:eastAsia="en-US" w:bidi="ar-SA"/>
      </w:rPr>
    </w:lvl>
    <w:lvl w:ilvl="1" w:tplc="8954D7D0">
      <w:numFmt w:val="bullet"/>
      <w:lvlText w:val="•"/>
      <w:lvlJc w:val="left"/>
      <w:pPr>
        <w:ind w:left="376" w:hanging="240"/>
      </w:pPr>
      <w:rPr>
        <w:rFonts w:hint="default"/>
        <w:lang w:val="ru-RU" w:eastAsia="en-US" w:bidi="ar-SA"/>
      </w:rPr>
    </w:lvl>
    <w:lvl w:ilvl="2" w:tplc="FB7A38D4">
      <w:numFmt w:val="bullet"/>
      <w:lvlText w:val="•"/>
      <w:lvlJc w:val="left"/>
      <w:pPr>
        <w:ind w:left="632" w:hanging="240"/>
      </w:pPr>
      <w:rPr>
        <w:rFonts w:hint="default"/>
        <w:lang w:val="ru-RU" w:eastAsia="en-US" w:bidi="ar-SA"/>
      </w:rPr>
    </w:lvl>
    <w:lvl w:ilvl="3" w:tplc="6F965516">
      <w:numFmt w:val="bullet"/>
      <w:lvlText w:val="•"/>
      <w:lvlJc w:val="left"/>
      <w:pPr>
        <w:ind w:left="888" w:hanging="240"/>
      </w:pPr>
      <w:rPr>
        <w:rFonts w:hint="default"/>
        <w:lang w:val="ru-RU" w:eastAsia="en-US" w:bidi="ar-SA"/>
      </w:rPr>
    </w:lvl>
    <w:lvl w:ilvl="4" w:tplc="89A862AE">
      <w:numFmt w:val="bullet"/>
      <w:lvlText w:val="•"/>
      <w:lvlJc w:val="left"/>
      <w:pPr>
        <w:ind w:left="1145" w:hanging="240"/>
      </w:pPr>
      <w:rPr>
        <w:rFonts w:hint="default"/>
        <w:lang w:val="ru-RU" w:eastAsia="en-US" w:bidi="ar-SA"/>
      </w:rPr>
    </w:lvl>
    <w:lvl w:ilvl="5" w:tplc="1F60F148">
      <w:numFmt w:val="bullet"/>
      <w:lvlText w:val="•"/>
      <w:lvlJc w:val="left"/>
      <w:pPr>
        <w:ind w:left="1401" w:hanging="240"/>
      </w:pPr>
      <w:rPr>
        <w:rFonts w:hint="default"/>
        <w:lang w:val="ru-RU" w:eastAsia="en-US" w:bidi="ar-SA"/>
      </w:rPr>
    </w:lvl>
    <w:lvl w:ilvl="6" w:tplc="FB129C38">
      <w:numFmt w:val="bullet"/>
      <w:lvlText w:val="•"/>
      <w:lvlJc w:val="left"/>
      <w:pPr>
        <w:ind w:left="1657" w:hanging="240"/>
      </w:pPr>
      <w:rPr>
        <w:rFonts w:hint="default"/>
        <w:lang w:val="ru-RU" w:eastAsia="en-US" w:bidi="ar-SA"/>
      </w:rPr>
    </w:lvl>
    <w:lvl w:ilvl="7" w:tplc="BCA0BAAC">
      <w:numFmt w:val="bullet"/>
      <w:lvlText w:val="•"/>
      <w:lvlJc w:val="left"/>
      <w:pPr>
        <w:ind w:left="1914" w:hanging="240"/>
      </w:pPr>
      <w:rPr>
        <w:rFonts w:hint="default"/>
        <w:lang w:val="ru-RU" w:eastAsia="en-US" w:bidi="ar-SA"/>
      </w:rPr>
    </w:lvl>
    <w:lvl w:ilvl="8" w:tplc="07905FD6">
      <w:numFmt w:val="bullet"/>
      <w:lvlText w:val="•"/>
      <w:lvlJc w:val="left"/>
      <w:pPr>
        <w:ind w:left="2170" w:hanging="240"/>
      </w:pPr>
      <w:rPr>
        <w:rFonts w:hint="default"/>
        <w:lang w:val="ru-RU" w:eastAsia="en-US" w:bidi="ar-SA"/>
      </w:rPr>
    </w:lvl>
  </w:abstractNum>
  <w:abstractNum w:abstractNumId="247" w15:restartNumberingAfterBreak="0">
    <w:nsid w:val="5D9F691F"/>
    <w:multiLevelType w:val="hybridMultilevel"/>
    <w:tmpl w:val="39D06334"/>
    <w:lvl w:ilvl="0" w:tplc="33801790">
      <w:numFmt w:val="bullet"/>
      <w:lvlText w:val=""/>
      <w:lvlJc w:val="left"/>
      <w:pPr>
        <w:ind w:left="108" w:hanging="428"/>
      </w:pPr>
      <w:rPr>
        <w:rFonts w:ascii="Symbol" w:eastAsia="Symbol" w:hAnsi="Symbol" w:cs="Symbol" w:hint="default"/>
        <w:b w:val="0"/>
        <w:bCs w:val="0"/>
        <w:i w:val="0"/>
        <w:iCs w:val="0"/>
        <w:spacing w:val="0"/>
        <w:w w:val="99"/>
        <w:sz w:val="20"/>
        <w:szCs w:val="20"/>
        <w:lang w:val="ru-RU" w:eastAsia="en-US" w:bidi="ar-SA"/>
      </w:rPr>
    </w:lvl>
    <w:lvl w:ilvl="1" w:tplc="5C76902C">
      <w:numFmt w:val="bullet"/>
      <w:lvlText w:val="•"/>
      <w:lvlJc w:val="left"/>
      <w:pPr>
        <w:ind w:left="467" w:hanging="428"/>
      </w:pPr>
      <w:rPr>
        <w:rFonts w:hint="default"/>
        <w:lang w:val="ru-RU" w:eastAsia="en-US" w:bidi="ar-SA"/>
      </w:rPr>
    </w:lvl>
    <w:lvl w:ilvl="2" w:tplc="4A6EC8DA">
      <w:numFmt w:val="bullet"/>
      <w:lvlText w:val="•"/>
      <w:lvlJc w:val="left"/>
      <w:pPr>
        <w:ind w:left="834" w:hanging="428"/>
      </w:pPr>
      <w:rPr>
        <w:rFonts w:hint="default"/>
        <w:lang w:val="ru-RU" w:eastAsia="en-US" w:bidi="ar-SA"/>
      </w:rPr>
    </w:lvl>
    <w:lvl w:ilvl="3" w:tplc="E3803476">
      <w:numFmt w:val="bullet"/>
      <w:lvlText w:val="•"/>
      <w:lvlJc w:val="left"/>
      <w:pPr>
        <w:ind w:left="1201" w:hanging="428"/>
      </w:pPr>
      <w:rPr>
        <w:rFonts w:hint="default"/>
        <w:lang w:val="ru-RU" w:eastAsia="en-US" w:bidi="ar-SA"/>
      </w:rPr>
    </w:lvl>
    <w:lvl w:ilvl="4" w:tplc="F1026578">
      <w:numFmt w:val="bullet"/>
      <w:lvlText w:val="•"/>
      <w:lvlJc w:val="left"/>
      <w:pPr>
        <w:ind w:left="1569" w:hanging="428"/>
      </w:pPr>
      <w:rPr>
        <w:rFonts w:hint="default"/>
        <w:lang w:val="ru-RU" w:eastAsia="en-US" w:bidi="ar-SA"/>
      </w:rPr>
    </w:lvl>
    <w:lvl w:ilvl="5" w:tplc="2C5E592A">
      <w:numFmt w:val="bullet"/>
      <w:lvlText w:val="•"/>
      <w:lvlJc w:val="left"/>
      <w:pPr>
        <w:ind w:left="1936" w:hanging="428"/>
      </w:pPr>
      <w:rPr>
        <w:rFonts w:hint="default"/>
        <w:lang w:val="ru-RU" w:eastAsia="en-US" w:bidi="ar-SA"/>
      </w:rPr>
    </w:lvl>
    <w:lvl w:ilvl="6" w:tplc="041E703C">
      <w:numFmt w:val="bullet"/>
      <w:lvlText w:val="•"/>
      <w:lvlJc w:val="left"/>
      <w:pPr>
        <w:ind w:left="2303" w:hanging="428"/>
      </w:pPr>
      <w:rPr>
        <w:rFonts w:hint="default"/>
        <w:lang w:val="ru-RU" w:eastAsia="en-US" w:bidi="ar-SA"/>
      </w:rPr>
    </w:lvl>
    <w:lvl w:ilvl="7" w:tplc="38BAB6E0">
      <w:numFmt w:val="bullet"/>
      <w:lvlText w:val="•"/>
      <w:lvlJc w:val="left"/>
      <w:pPr>
        <w:ind w:left="2671" w:hanging="428"/>
      </w:pPr>
      <w:rPr>
        <w:rFonts w:hint="default"/>
        <w:lang w:val="ru-RU" w:eastAsia="en-US" w:bidi="ar-SA"/>
      </w:rPr>
    </w:lvl>
    <w:lvl w:ilvl="8" w:tplc="4170F938">
      <w:numFmt w:val="bullet"/>
      <w:lvlText w:val="•"/>
      <w:lvlJc w:val="left"/>
      <w:pPr>
        <w:ind w:left="3038" w:hanging="428"/>
      </w:pPr>
      <w:rPr>
        <w:rFonts w:hint="default"/>
        <w:lang w:val="ru-RU" w:eastAsia="en-US" w:bidi="ar-SA"/>
      </w:rPr>
    </w:lvl>
  </w:abstractNum>
  <w:abstractNum w:abstractNumId="248" w15:restartNumberingAfterBreak="0">
    <w:nsid w:val="5DFD080A"/>
    <w:multiLevelType w:val="hybridMultilevel"/>
    <w:tmpl w:val="31EEFB30"/>
    <w:lvl w:ilvl="0" w:tplc="29646980">
      <w:numFmt w:val="bullet"/>
      <w:lvlText w:val=""/>
      <w:lvlJc w:val="left"/>
      <w:pPr>
        <w:ind w:left="104" w:hanging="423"/>
      </w:pPr>
      <w:rPr>
        <w:rFonts w:ascii="Symbol" w:eastAsia="Symbol" w:hAnsi="Symbol" w:cs="Symbol" w:hint="default"/>
        <w:b w:val="0"/>
        <w:bCs w:val="0"/>
        <w:i w:val="0"/>
        <w:iCs w:val="0"/>
        <w:spacing w:val="0"/>
        <w:w w:val="99"/>
        <w:sz w:val="20"/>
        <w:szCs w:val="20"/>
        <w:lang w:val="ru-RU" w:eastAsia="en-US" w:bidi="ar-SA"/>
      </w:rPr>
    </w:lvl>
    <w:lvl w:ilvl="1" w:tplc="DE92131C">
      <w:numFmt w:val="bullet"/>
      <w:lvlText w:val="•"/>
      <w:lvlJc w:val="left"/>
      <w:pPr>
        <w:ind w:left="482" w:hanging="423"/>
      </w:pPr>
      <w:rPr>
        <w:rFonts w:hint="default"/>
        <w:lang w:val="ru-RU" w:eastAsia="en-US" w:bidi="ar-SA"/>
      </w:rPr>
    </w:lvl>
    <w:lvl w:ilvl="2" w:tplc="6C569714">
      <w:numFmt w:val="bullet"/>
      <w:lvlText w:val="•"/>
      <w:lvlJc w:val="left"/>
      <w:pPr>
        <w:ind w:left="864" w:hanging="423"/>
      </w:pPr>
      <w:rPr>
        <w:rFonts w:hint="default"/>
        <w:lang w:val="ru-RU" w:eastAsia="en-US" w:bidi="ar-SA"/>
      </w:rPr>
    </w:lvl>
    <w:lvl w:ilvl="3" w:tplc="44A606CA">
      <w:numFmt w:val="bullet"/>
      <w:lvlText w:val="•"/>
      <w:lvlJc w:val="left"/>
      <w:pPr>
        <w:ind w:left="1246" w:hanging="423"/>
      </w:pPr>
      <w:rPr>
        <w:rFonts w:hint="default"/>
        <w:lang w:val="ru-RU" w:eastAsia="en-US" w:bidi="ar-SA"/>
      </w:rPr>
    </w:lvl>
    <w:lvl w:ilvl="4" w:tplc="EE0CE9D0">
      <w:numFmt w:val="bullet"/>
      <w:lvlText w:val="•"/>
      <w:lvlJc w:val="left"/>
      <w:pPr>
        <w:ind w:left="1628" w:hanging="423"/>
      </w:pPr>
      <w:rPr>
        <w:rFonts w:hint="default"/>
        <w:lang w:val="ru-RU" w:eastAsia="en-US" w:bidi="ar-SA"/>
      </w:rPr>
    </w:lvl>
    <w:lvl w:ilvl="5" w:tplc="780CE4F6">
      <w:numFmt w:val="bullet"/>
      <w:lvlText w:val="•"/>
      <w:lvlJc w:val="left"/>
      <w:pPr>
        <w:ind w:left="2010" w:hanging="423"/>
      </w:pPr>
      <w:rPr>
        <w:rFonts w:hint="default"/>
        <w:lang w:val="ru-RU" w:eastAsia="en-US" w:bidi="ar-SA"/>
      </w:rPr>
    </w:lvl>
    <w:lvl w:ilvl="6" w:tplc="39560280">
      <w:numFmt w:val="bullet"/>
      <w:lvlText w:val="•"/>
      <w:lvlJc w:val="left"/>
      <w:pPr>
        <w:ind w:left="2392" w:hanging="423"/>
      </w:pPr>
      <w:rPr>
        <w:rFonts w:hint="default"/>
        <w:lang w:val="ru-RU" w:eastAsia="en-US" w:bidi="ar-SA"/>
      </w:rPr>
    </w:lvl>
    <w:lvl w:ilvl="7" w:tplc="3A3C7F2A">
      <w:numFmt w:val="bullet"/>
      <w:lvlText w:val="•"/>
      <w:lvlJc w:val="left"/>
      <w:pPr>
        <w:ind w:left="2774" w:hanging="423"/>
      </w:pPr>
      <w:rPr>
        <w:rFonts w:hint="default"/>
        <w:lang w:val="ru-RU" w:eastAsia="en-US" w:bidi="ar-SA"/>
      </w:rPr>
    </w:lvl>
    <w:lvl w:ilvl="8" w:tplc="D2B4DEB8">
      <w:numFmt w:val="bullet"/>
      <w:lvlText w:val="•"/>
      <w:lvlJc w:val="left"/>
      <w:pPr>
        <w:ind w:left="3156" w:hanging="423"/>
      </w:pPr>
      <w:rPr>
        <w:rFonts w:hint="default"/>
        <w:lang w:val="ru-RU" w:eastAsia="en-US" w:bidi="ar-SA"/>
      </w:rPr>
    </w:lvl>
  </w:abstractNum>
  <w:abstractNum w:abstractNumId="249" w15:restartNumberingAfterBreak="0">
    <w:nsid w:val="5E00791A"/>
    <w:multiLevelType w:val="hybridMultilevel"/>
    <w:tmpl w:val="369669DE"/>
    <w:lvl w:ilvl="0" w:tplc="D11E191C">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A32A2A58">
      <w:numFmt w:val="bullet"/>
      <w:lvlText w:val="•"/>
      <w:lvlJc w:val="left"/>
      <w:pPr>
        <w:ind w:left="1115" w:hanging="361"/>
      </w:pPr>
      <w:rPr>
        <w:rFonts w:hint="default"/>
        <w:lang w:val="ru-RU" w:eastAsia="en-US" w:bidi="ar-SA"/>
      </w:rPr>
    </w:lvl>
    <w:lvl w:ilvl="2" w:tplc="E8FE1EA6">
      <w:numFmt w:val="bullet"/>
      <w:lvlText w:val="•"/>
      <w:lvlJc w:val="left"/>
      <w:pPr>
        <w:ind w:left="1410" w:hanging="361"/>
      </w:pPr>
      <w:rPr>
        <w:rFonts w:hint="default"/>
        <w:lang w:val="ru-RU" w:eastAsia="en-US" w:bidi="ar-SA"/>
      </w:rPr>
    </w:lvl>
    <w:lvl w:ilvl="3" w:tplc="46EAED38">
      <w:numFmt w:val="bullet"/>
      <w:lvlText w:val="•"/>
      <w:lvlJc w:val="left"/>
      <w:pPr>
        <w:ind w:left="1705" w:hanging="361"/>
      </w:pPr>
      <w:rPr>
        <w:rFonts w:hint="default"/>
        <w:lang w:val="ru-RU" w:eastAsia="en-US" w:bidi="ar-SA"/>
      </w:rPr>
    </w:lvl>
    <w:lvl w:ilvl="4" w:tplc="3C40B148">
      <w:numFmt w:val="bullet"/>
      <w:lvlText w:val="•"/>
      <w:lvlJc w:val="left"/>
      <w:pPr>
        <w:ind w:left="2000" w:hanging="361"/>
      </w:pPr>
      <w:rPr>
        <w:rFonts w:hint="default"/>
        <w:lang w:val="ru-RU" w:eastAsia="en-US" w:bidi="ar-SA"/>
      </w:rPr>
    </w:lvl>
    <w:lvl w:ilvl="5" w:tplc="A712FCA4">
      <w:numFmt w:val="bullet"/>
      <w:lvlText w:val="•"/>
      <w:lvlJc w:val="left"/>
      <w:pPr>
        <w:ind w:left="2295" w:hanging="361"/>
      </w:pPr>
      <w:rPr>
        <w:rFonts w:hint="default"/>
        <w:lang w:val="ru-RU" w:eastAsia="en-US" w:bidi="ar-SA"/>
      </w:rPr>
    </w:lvl>
    <w:lvl w:ilvl="6" w:tplc="BBFC4382">
      <w:numFmt w:val="bullet"/>
      <w:lvlText w:val="•"/>
      <w:lvlJc w:val="left"/>
      <w:pPr>
        <w:ind w:left="2590" w:hanging="361"/>
      </w:pPr>
      <w:rPr>
        <w:rFonts w:hint="default"/>
        <w:lang w:val="ru-RU" w:eastAsia="en-US" w:bidi="ar-SA"/>
      </w:rPr>
    </w:lvl>
    <w:lvl w:ilvl="7" w:tplc="31641B52">
      <w:numFmt w:val="bullet"/>
      <w:lvlText w:val="•"/>
      <w:lvlJc w:val="left"/>
      <w:pPr>
        <w:ind w:left="2885" w:hanging="361"/>
      </w:pPr>
      <w:rPr>
        <w:rFonts w:hint="default"/>
        <w:lang w:val="ru-RU" w:eastAsia="en-US" w:bidi="ar-SA"/>
      </w:rPr>
    </w:lvl>
    <w:lvl w:ilvl="8" w:tplc="8AA695A2">
      <w:numFmt w:val="bullet"/>
      <w:lvlText w:val="•"/>
      <w:lvlJc w:val="left"/>
      <w:pPr>
        <w:ind w:left="3180" w:hanging="361"/>
      </w:pPr>
      <w:rPr>
        <w:rFonts w:hint="default"/>
        <w:lang w:val="ru-RU" w:eastAsia="en-US" w:bidi="ar-SA"/>
      </w:rPr>
    </w:lvl>
  </w:abstractNum>
  <w:abstractNum w:abstractNumId="250" w15:restartNumberingAfterBreak="0">
    <w:nsid w:val="5E2B6968"/>
    <w:multiLevelType w:val="hybridMultilevel"/>
    <w:tmpl w:val="0B065A48"/>
    <w:lvl w:ilvl="0" w:tplc="17A8F06C">
      <w:numFmt w:val="bullet"/>
      <w:lvlText w:val="-"/>
      <w:lvlJc w:val="left"/>
      <w:pPr>
        <w:ind w:left="108" w:hanging="140"/>
      </w:pPr>
      <w:rPr>
        <w:rFonts w:ascii="Times New Roman" w:eastAsia="Times New Roman" w:hAnsi="Times New Roman" w:cs="Times New Roman" w:hint="default"/>
        <w:b w:val="0"/>
        <w:bCs w:val="0"/>
        <w:i w:val="0"/>
        <w:iCs w:val="0"/>
        <w:spacing w:val="0"/>
        <w:w w:val="99"/>
        <w:sz w:val="20"/>
        <w:szCs w:val="20"/>
        <w:lang w:val="ru-RU" w:eastAsia="en-US" w:bidi="ar-SA"/>
      </w:rPr>
    </w:lvl>
    <w:lvl w:ilvl="1" w:tplc="EE921CE0">
      <w:numFmt w:val="bullet"/>
      <w:lvlText w:val="•"/>
      <w:lvlJc w:val="left"/>
      <w:pPr>
        <w:ind w:left="457" w:hanging="140"/>
      </w:pPr>
      <w:rPr>
        <w:rFonts w:hint="default"/>
        <w:lang w:val="ru-RU" w:eastAsia="en-US" w:bidi="ar-SA"/>
      </w:rPr>
    </w:lvl>
    <w:lvl w:ilvl="2" w:tplc="01CAF96A">
      <w:numFmt w:val="bullet"/>
      <w:lvlText w:val="•"/>
      <w:lvlJc w:val="left"/>
      <w:pPr>
        <w:ind w:left="814" w:hanging="140"/>
      </w:pPr>
      <w:rPr>
        <w:rFonts w:hint="default"/>
        <w:lang w:val="ru-RU" w:eastAsia="en-US" w:bidi="ar-SA"/>
      </w:rPr>
    </w:lvl>
    <w:lvl w:ilvl="3" w:tplc="F51003BC">
      <w:numFmt w:val="bullet"/>
      <w:lvlText w:val="•"/>
      <w:lvlJc w:val="left"/>
      <w:pPr>
        <w:ind w:left="1172" w:hanging="140"/>
      </w:pPr>
      <w:rPr>
        <w:rFonts w:hint="default"/>
        <w:lang w:val="ru-RU" w:eastAsia="en-US" w:bidi="ar-SA"/>
      </w:rPr>
    </w:lvl>
    <w:lvl w:ilvl="4" w:tplc="C3705250">
      <w:numFmt w:val="bullet"/>
      <w:lvlText w:val="•"/>
      <w:lvlJc w:val="left"/>
      <w:pPr>
        <w:ind w:left="1529" w:hanging="140"/>
      </w:pPr>
      <w:rPr>
        <w:rFonts w:hint="default"/>
        <w:lang w:val="ru-RU" w:eastAsia="en-US" w:bidi="ar-SA"/>
      </w:rPr>
    </w:lvl>
    <w:lvl w:ilvl="5" w:tplc="27AA130A">
      <w:numFmt w:val="bullet"/>
      <w:lvlText w:val="•"/>
      <w:lvlJc w:val="left"/>
      <w:pPr>
        <w:ind w:left="1887" w:hanging="140"/>
      </w:pPr>
      <w:rPr>
        <w:rFonts w:hint="default"/>
        <w:lang w:val="ru-RU" w:eastAsia="en-US" w:bidi="ar-SA"/>
      </w:rPr>
    </w:lvl>
    <w:lvl w:ilvl="6" w:tplc="B47A2B06">
      <w:numFmt w:val="bullet"/>
      <w:lvlText w:val="•"/>
      <w:lvlJc w:val="left"/>
      <w:pPr>
        <w:ind w:left="2244" w:hanging="140"/>
      </w:pPr>
      <w:rPr>
        <w:rFonts w:hint="default"/>
        <w:lang w:val="ru-RU" w:eastAsia="en-US" w:bidi="ar-SA"/>
      </w:rPr>
    </w:lvl>
    <w:lvl w:ilvl="7" w:tplc="F904CE9A">
      <w:numFmt w:val="bullet"/>
      <w:lvlText w:val="•"/>
      <w:lvlJc w:val="left"/>
      <w:pPr>
        <w:ind w:left="2601" w:hanging="140"/>
      </w:pPr>
      <w:rPr>
        <w:rFonts w:hint="default"/>
        <w:lang w:val="ru-RU" w:eastAsia="en-US" w:bidi="ar-SA"/>
      </w:rPr>
    </w:lvl>
    <w:lvl w:ilvl="8" w:tplc="9848B0C8">
      <w:numFmt w:val="bullet"/>
      <w:lvlText w:val="•"/>
      <w:lvlJc w:val="left"/>
      <w:pPr>
        <w:ind w:left="2959" w:hanging="140"/>
      </w:pPr>
      <w:rPr>
        <w:rFonts w:hint="default"/>
        <w:lang w:val="ru-RU" w:eastAsia="en-US" w:bidi="ar-SA"/>
      </w:rPr>
    </w:lvl>
  </w:abstractNum>
  <w:abstractNum w:abstractNumId="251" w15:restartNumberingAfterBreak="0">
    <w:nsid w:val="5E2C0556"/>
    <w:multiLevelType w:val="hybridMultilevel"/>
    <w:tmpl w:val="A9E666B0"/>
    <w:lvl w:ilvl="0" w:tplc="0C1601E4">
      <w:numFmt w:val="bullet"/>
      <w:lvlText w:val=""/>
      <w:lvlJc w:val="left"/>
      <w:pPr>
        <w:ind w:left="107" w:hanging="464"/>
      </w:pPr>
      <w:rPr>
        <w:rFonts w:ascii="Symbol" w:eastAsia="Symbol" w:hAnsi="Symbol" w:cs="Symbol" w:hint="default"/>
        <w:b w:val="0"/>
        <w:bCs w:val="0"/>
        <w:i w:val="0"/>
        <w:iCs w:val="0"/>
        <w:spacing w:val="0"/>
        <w:w w:val="99"/>
        <w:sz w:val="20"/>
        <w:szCs w:val="20"/>
        <w:lang w:val="ru-RU" w:eastAsia="en-US" w:bidi="ar-SA"/>
      </w:rPr>
    </w:lvl>
    <w:lvl w:ilvl="1" w:tplc="EE04CD60">
      <w:numFmt w:val="bullet"/>
      <w:lvlText w:val="•"/>
      <w:lvlJc w:val="left"/>
      <w:pPr>
        <w:ind w:left="467" w:hanging="464"/>
      </w:pPr>
      <w:rPr>
        <w:rFonts w:hint="default"/>
        <w:lang w:val="ru-RU" w:eastAsia="en-US" w:bidi="ar-SA"/>
      </w:rPr>
    </w:lvl>
    <w:lvl w:ilvl="2" w:tplc="7FC665AA">
      <w:numFmt w:val="bullet"/>
      <w:lvlText w:val="•"/>
      <w:lvlJc w:val="left"/>
      <w:pPr>
        <w:ind w:left="835" w:hanging="464"/>
      </w:pPr>
      <w:rPr>
        <w:rFonts w:hint="default"/>
        <w:lang w:val="ru-RU" w:eastAsia="en-US" w:bidi="ar-SA"/>
      </w:rPr>
    </w:lvl>
    <w:lvl w:ilvl="3" w:tplc="B178E55E">
      <w:numFmt w:val="bullet"/>
      <w:lvlText w:val="•"/>
      <w:lvlJc w:val="left"/>
      <w:pPr>
        <w:ind w:left="1202" w:hanging="464"/>
      </w:pPr>
      <w:rPr>
        <w:rFonts w:hint="default"/>
        <w:lang w:val="ru-RU" w:eastAsia="en-US" w:bidi="ar-SA"/>
      </w:rPr>
    </w:lvl>
    <w:lvl w:ilvl="4" w:tplc="C8B2D842">
      <w:numFmt w:val="bullet"/>
      <w:lvlText w:val="•"/>
      <w:lvlJc w:val="left"/>
      <w:pPr>
        <w:ind w:left="1570" w:hanging="464"/>
      </w:pPr>
      <w:rPr>
        <w:rFonts w:hint="default"/>
        <w:lang w:val="ru-RU" w:eastAsia="en-US" w:bidi="ar-SA"/>
      </w:rPr>
    </w:lvl>
    <w:lvl w:ilvl="5" w:tplc="ECD65DE0">
      <w:numFmt w:val="bullet"/>
      <w:lvlText w:val="•"/>
      <w:lvlJc w:val="left"/>
      <w:pPr>
        <w:ind w:left="1937" w:hanging="464"/>
      </w:pPr>
      <w:rPr>
        <w:rFonts w:hint="default"/>
        <w:lang w:val="ru-RU" w:eastAsia="en-US" w:bidi="ar-SA"/>
      </w:rPr>
    </w:lvl>
    <w:lvl w:ilvl="6" w:tplc="E2F08B6A">
      <w:numFmt w:val="bullet"/>
      <w:lvlText w:val="•"/>
      <w:lvlJc w:val="left"/>
      <w:pPr>
        <w:ind w:left="2305" w:hanging="464"/>
      </w:pPr>
      <w:rPr>
        <w:rFonts w:hint="default"/>
        <w:lang w:val="ru-RU" w:eastAsia="en-US" w:bidi="ar-SA"/>
      </w:rPr>
    </w:lvl>
    <w:lvl w:ilvl="7" w:tplc="F3A482E6">
      <w:numFmt w:val="bullet"/>
      <w:lvlText w:val="•"/>
      <w:lvlJc w:val="left"/>
      <w:pPr>
        <w:ind w:left="2672" w:hanging="464"/>
      </w:pPr>
      <w:rPr>
        <w:rFonts w:hint="default"/>
        <w:lang w:val="ru-RU" w:eastAsia="en-US" w:bidi="ar-SA"/>
      </w:rPr>
    </w:lvl>
    <w:lvl w:ilvl="8" w:tplc="4CD01D38">
      <w:numFmt w:val="bullet"/>
      <w:lvlText w:val="•"/>
      <w:lvlJc w:val="left"/>
      <w:pPr>
        <w:ind w:left="3040" w:hanging="464"/>
      </w:pPr>
      <w:rPr>
        <w:rFonts w:hint="default"/>
        <w:lang w:val="ru-RU" w:eastAsia="en-US" w:bidi="ar-SA"/>
      </w:rPr>
    </w:lvl>
  </w:abstractNum>
  <w:abstractNum w:abstractNumId="252" w15:restartNumberingAfterBreak="0">
    <w:nsid w:val="5E2C1ACA"/>
    <w:multiLevelType w:val="hybridMultilevel"/>
    <w:tmpl w:val="F7680972"/>
    <w:lvl w:ilvl="0" w:tplc="A666FFEC">
      <w:numFmt w:val="bullet"/>
      <w:lvlText w:val="-"/>
      <w:lvlJc w:val="left"/>
      <w:pPr>
        <w:ind w:left="224"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A6AECD56">
      <w:numFmt w:val="bullet"/>
      <w:lvlText w:val="•"/>
      <w:lvlJc w:val="left"/>
      <w:pPr>
        <w:ind w:left="594" w:hanging="118"/>
      </w:pPr>
      <w:rPr>
        <w:rFonts w:hint="default"/>
        <w:lang w:val="ru-RU" w:eastAsia="en-US" w:bidi="ar-SA"/>
      </w:rPr>
    </w:lvl>
    <w:lvl w:ilvl="2" w:tplc="F5FA3CE8">
      <w:numFmt w:val="bullet"/>
      <w:lvlText w:val="•"/>
      <w:lvlJc w:val="left"/>
      <w:pPr>
        <w:ind w:left="968" w:hanging="118"/>
      </w:pPr>
      <w:rPr>
        <w:rFonts w:hint="default"/>
        <w:lang w:val="ru-RU" w:eastAsia="en-US" w:bidi="ar-SA"/>
      </w:rPr>
    </w:lvl>
    <w:lvl w:ilvl="3" w:tplc="1ED67742">
      <w:numFmt w:val="bullet"/>
      <w:lvlText w:val="•"/>
      <w:lvlJc w:val="left"/>
      <w:pPr>
        <w:ind w:left="1342" w:hanging="118"/>
      </w:pPr>
      <w:rPr>
        <w:rFonts w:hint="default"/>
        <w:lang w:val="ru-RU" w:eastAsia="en-US" w:bidi="ar-SA"/>
      </w:rPr>
    </w:lvl>
    <w:lvl w:ilvl="4" w:tplc="B4628FF6">
      <w:numFmt w:val="bullet"/>
      <w:lvlText w:val="•"/>
      <w:lvlJc w:val="left"/>
      <w:pPr>
        <w:ind w:left="1716" w:hanging="118"/>
      </w:pPr>
      <w:rPr>
        <w:rFonts w:hint="default"/>
        <w:lang w:val="ru-RU" w:eastAsia="en-US" w:bidi="ar-SA"/>
      </w:rPr>
    </w:lvl>
    <w:lvl w:ilvl="5" w:tplc="6F382768">
      <w:numFmt w:val="bullet"/>
      <w:lvlText w:val="•"/>
      <w:lvlJc w:val="left"/>
      <w:pPr>
        <w:ind w:left="2090" w:hanging="118"/>
      </w:pPr>
      <w:rPr>
        <w:rFonts w:hint="default"/>
        <w:lang w:val="ru-RU" w:eastAsia="en-US" w:bidi="ar-SA"/>
      </w:rPr>
    </w:lvl>
    <w:lvl w:ilvl="6" w:tplc="29CE1B28">
      <w:numFmt w:val="bullet"/>
      <w:lvlText w:val="•"/>
      <w:lvlJc w:val="left"/>
      <w:pPr>
        <w:ind w:left="2464" w:hanging="118"/>
      </w:pPr>
      <w:rPr>
        <w:rFonts w:hint="default"/>
        <w:lang w:val="ru-RU" w:eastAsia="en-US" w:bidi="ar-SA"/>
      </w:rPr>
    </w:lvl>
    <w:lvl w:ilvl="7" w:tplc="56568CAE">
      <w:numFmt w:val="bullet"/>
      <w:lvlText w:val="•"/>
      <w:lvlJc w:val="left"/>
      <w:pPr>
        <w:ind w:left="2838" w:hanging="118"/>
      </w:pPr>
      <w:rPr>
        <w:rFonts w:hint="default"/>
        <w:lang w:val="ru-RU" w:eastAsia="en-US" w:bidi="ar-SA"/>
      </w:rPr>
    </w:lvl>
    <w:lvl w:ilvl="8" w:tplc="74101404">
      <w:numFmt w:val="bullet"/>
      <w:lvlText w:val="•"/>
      <w:lvlJc w:val="left"/>
      <w:pPr>
        <w:ind w:left="3212" w:hanging="118"/>
      </w:pPr>
      <w:rPr>
        <w:rFonts w:hint="default"/>
        <w:lang w:val="ru-RU" w:eastAsia="en-US" w:bidi="ar-SA"/>
      </w:rPr>
    </w:lvl>
  </w:abstractNum>
  <w:abstractNum w:abstractNumId="253" w15:restartNumberingAfterBreak="0">
    <w:nsid w:val="5E9250A9"/>
    <w:multiLevelType w:val="hybridMultilevel"/>
    <w:tmpl w:val="40BCDD80"/>
    <w:lvl w:ilvl="0" w:tplc="16507294">
      <w:numFmt w:val="bullet"/>
      <w:lvlText w:val=""/>
      <w:lvlJc w:val="left"/>
      <w:pPr>
        <w:ind w:left="111" w:hanging="286"/>
      </w:pPr>
      <w:rPr>
        <w:rFonts w:ascii="Symbol" w:eastAsia="Symbol" w:hAnsi="Symbol" w:cs="Symbol" w:hint="default"/>
        <w:b w:val="0"/>
        <w:bCs w:val="0"/>
        <w:i w:val="0"/>
        <w:iCs w:val="0"/>
        <w:spacing w:val="0"/>
        <w:w w:val="99"/>
        <w:sz w:val="20"/>
        <w:szCs w:val="20"/>
        <w:lang w:val="ru-RU" w:eastAsia="en-US" w:bidi="ar-SA"/>
      </w:rPr>
    </w:lvl>
    <w:lvl w:ilvl="1" w:tplc="1AAA51EA">
      <w:numFmt w:val="bullet"/>
      <w:lvlText w:val="•"/>
      <w:lvlJc w:val="left"/>
      <w:pPr>
        <w:ind w:left="592" w:hanging="286"/>
      </w:pPr>
      <w:rPr>
        <w:rFonts w:hint="default"/>
        <w:lang w:val="ru-RU" w:eastAsia="en-US" w:bidi="ar-SA"/>
      </w:rPr>
    </w:lvl>
    <w:lvl w:ilvl="2" w:tplc="0A408880">
      <w:numFmt w:val="bullet"/>
      <w:lvlText w:val="•"/>
      <w:lvlJc w:val="left"/>
      <w:pPr>
        <w:ind w:left="1065" w:hanging="286"/>
      </w:pPr>
      <w:rPr>
        <w:rFonts w:hint="default"/>
        <w:lang w:val="ru-RU" w:eastAsia="en-US" w:bidi="ar-SA"/>
      </w:rPr>
    </w:lvl>
    <w:lvl w:ilvl="3" w:tplc="20D03A66">
      <w:numFmt w:val="bullet"/>
      <w:lvlText w:val="•"/>
      <w:lvlJc w:val="left"/>
      <w:pPr>
        <w:ind w:left="1537" w:hanging="286"/>
      </w:pPr>
      <w:rPr>
        <w:rFonts w:hint="default"/>
        <w:lang w:val="ru-RU" w:eastAsia="en-US" w:bidi="ar-SA"/>
      </w:rPr>
    </w:lvl>
    <w:lvl w:ilvl="4" w:tplc="B44A1BF6">
      <w:numFmt w:val="bullet"/>
      <w:lvlText w:val="•"/>
      <w:lvlJc w:val="left"/>
      <w:pPr>
        <w:ind w:left="2010" w:hanging="286"/>
      </w:pPr>
      <w:rPr>
        <w:rFonts w:hint="default"/>
        <w:lang w:val="ru-RU" w:eastAsia="en-US" w:bidi="ar-SA"/>
      </w:rPr>
    </w:lvl>
    <w:lvl w:ilvl="5" w:tplc="1E5635FA">
      <w:numFmt w:val="bullet"/>
      <w:lvlText w:val="•"/>
      <w:lvlJc w:val="left"/>
      <w:pPr>
        <w:ind w:left="2482" w:hanging="286"/>
      </w:pPr>
      <w:rPr>
        <w:rFonts w:hint="default"/>
        <w:lang w:val="ru-RU" w:eastAsia="en-US" w:bidi="ar-SA"/>
      </w:rPr>
    </w:lvl>
    <w:lvl w:ilvl="6" w:tplc="4A7E3E8C">
      <w:numFmt w:val="bullet"/>
      <w:lvlText w:val="•"/>
      <w:lvlJc w:val="left"/>
      <w:pPr>
        <w:ind w:left="2955" w:hanging="286"/>
      </w:pPr>
      <w:rPr>
        <w:rFonts w:hint="default"/>
        <w:lang w:val="ru-RU" w:eastAsia="en-US" w:bidi="ar-SA"/>
      </w:rPr>
    </w:lvl>
    <w:lvl w:ilvl="7" w:tplc="E6DE5840">
      <w:numFmt w:val="bullet"/>
      <w:lvlText w:val="•"/>
      <w:lvlJc w:val="left"/>
      <w:pPr>
        <w:ind w:left="3427" w:hanging="286"/>
      </w:pPr>
      <w:rPr>
        <w:rFonts w:hint="default"/>
        <w:lang w:val="ru-RU" w:eastAsia="en-US" w:bidi="ar-SA"/>
      </w:rPr>
    </w:lvl>
    <w:lvl w:ilvl="8" w:tplc="F6EA19B4">
      <w:numFmt w:val="bullet"/>
      <w:lvlText w:val="•"/>
      <w:lvlJc w:val="left"/>
      <w:pPr>
        <w:ind w:left="3900" w:hanging="286"/>
      </w:pPr>
      <w:rPr>
        <w:rFonts w:hint="default"/>
        <w:lang w:val="ru-RU" w:eastAsia="en-US" w:bidi="ar-SA"/>
      </w:rPr>
    </w:lvl>
  </w:abstractNum>
  <w:abstractNum w:abstractNumId="254" w15:restartNumberingAfterBreak="0">
    <w:nsid w:val="5E9413EE"/>
    <w:multiLevelType w:val="hybridMultilevel"/>
    <w:tmpl w:val="AC1ADF74"/>
    <w:lvl w:ilvl="0" w:tplc="2258CAA2">
      <w:numFmt w:val="bullet"/>
      <w:lvlText w:val=""/>
      <w:lvlJc w:val="left"/>
      <w:pPr>
        <w:ind w:left="108" w:hanging="303"/>
      </w:pPr>
      <w:rPr>
        <w:rFonts w:ascii="Symbol" w:eastAsia="Symbol" w:hAnsi="Symbol" w:cs="Symbol" w:hint="default"/>
        <w:b w:val="0"/>
        <w:bCs w:val="0"/>
        <w:i w:val="0"/>
        <w:iCs w:val="0"/>
        <w:spacing w:val="0"/>
        <w:w w:val="99"/>
        <w:sz w:val="20"/>
        <w:szCs w:val="20"/>
        <w:lang w:val="ru-RU" w:eastAsia="en-US" w:bidi="ar-SA"/>
      </w:rPr>
    </w:lvl>
    <w:lvl w:ilvl="1" w:tplc="51244198">
      <w:numFmt w:val="bullet"/>
      <w:lvlText w:val="•"/>
      <w:lvlJc w:val="left"/>
      <w:pPr>
        <w:ind w:left="467" w:hanging="303"/>
      </w:pPr>
      <w:rPr>
        <w:rFonts w:hint="default"/>
        <w:lang w:val="ru-RU" w:eastAsia="en-US" w:bidi="ar-SA"/>
      </w:rPr>
    </w:lvl>
    <w:lvl w:ilvl="2" w:tplc="EAC40796">
      <w:numFmt w:val="bullet"/>
      <w:lvlText w:val="•"/>
      <w:lvlJc w:val="left"/>
      <w:pPr>
        <w:ind w:left="834" w:hanging="303"/>
      </w:pPr>
      <w:rPr>
        <w:rFonts w:hint="default"/>
        <w:lang w:val="ru-RU" w:eastAsia="en-US" w:bidi="ar-SA"/>
      </w:rPr>
    </w:lvl>
    <w:lvl w:ilvl="3" w:tplc="4632782E">
      <w:numFmt w:val="bullet"/>
      <w:lvlText w:val="•"/>
      <w:lvlJc w:val="left"/>
      <w:pPr>
        <w:ind w:left="1201" w:hanging="303"/>
      </w:pPr>
      <w:rPr>
        <w:rFonts w:hint="default"/>
        <w:lang w:val="ru-RU" w:eastAsia="en-US" w:bidi="ar-SA"/>
      </w:rPr>
    </w:lvl>
    <w:lvl w:ilvl="4" w:tplc="ECB0BE9E">
      <w:numFmt w:val="bullet"/>
      <w:lvlText w:val="•"/>
      <w:lvlJc w:val="left"/>
      <w:pPr>
        <w:ind w:left="1569" w:hanging="303"/>
      </w:pPr>
      <w:rPr>
        <w:rFonts w:hint="default"/>
        <w:lang w:val="ru-RU" w:eastAsia="en-US" w:bidi="ar-SA"/>
      </w:rPr>
    </w:lvl>
    <w:lvl w:ilvl="5" w:tplc="35FC6B5C">
      <w:numFmt w:val="bullet"/>
      <w:lvlText w:val="•"/>
      <w:lvlJc w:val="left"/>
      <w:pPr>
        <w:ind w:left="1936" w:hanging="303"/>
      </w:pPr>
      <w:rPr>
        <w:rFonts w:hint="default"/>
        <w:lang w:val="ru-RU" w:eastAsia="en-US" w:bidi="ar-SA"/>
      </w:rPr>
    </w:lvl>
    <w:lvl w:ilvl="6" w:tplc="06A40B36">
      <w:numFmt w:val="bullet"/>
      <w:lvlText w:val="•"/>
      <w:lvlJc w:val="left"/>
      <w:pPr>
        <w:ind w:left="2303" w:hanging="303"/>
      </w:pPr>
      <w:rPr>
        <w:rFonts w:hint="default"/>
        <w:lang w:val="ru-RU" w:eastAsia="en-US" w:bidi="ar-SA"/>
      </w:rPr>
    </w:lvl>
    <w:lvl w:ilvl="7" w:tplc="6E482F60">
      <w:numFmt w:val="bullet"/>
      <w:lvlText w:val="•"/>
      <w:lvlJc w:val="left"/>
      <w:pPr>
        <w:ind w:left="2671" w:hanging="303"/>
      </w:pPr>
      <w:rPr>
        <w:rFonts w:hint="default"/>
        <w:lang w:val="ru-RU" w:eastAsia="en-US" w:bidi="ar-SA"/>
      </w:rPr>
    </w:lvl>
    <w:lvl w:ilvl="8" w:tplc="D58AD096">
      <w:numFmt w:val="bullet"/>
      <w:lvlText w:val="•"/>
      <w:lvlJc w:val="left"/>
      <w:pPr>
        <w:ind w:left="3038" w:hanging="303"/>
      </w:pPr>
      <w:rPr>
        <w:rFonts w:hint="default"/>
        <w:lang w:val="ru-RU" w:eastAsia="en-US" w:bidi="ar-SA"/>
      </w:rPr>
    </w:lvl>
  </w:abstractNum>
  <w:abstractNum w:abstractNumId="255" w15:restartNumberingAfterBreak="0">
    <w:nsid w:val="5EAA6EEA"/>
    <w:multiLevelType w:val="hybridMultilevel"/>
    <w:tmpl w:val="8AFA0F8A"/>
    <w:lvl w:ilvl="0" w:tplc="748A417C">
      <w:numFmt w:val="bullet"/>
      <w:lvlText w:val=""/>
      <w:lvlJc w:val="left"/>
      <w:pPr>
        <w:ind w:left="108" w:hanging="435"/>
      </w:pPr>
      <w:rPr>
        <w:rFonts w:ascii="Symbol" w:eastAsia="Symbol" w:hAnsi="Symbol" w:cs="Symbol" w:hint="default"/>
        <w:b w:val="0"/>
        <w:bCs w:val="0"/>
        <w:i w:val="0"/>
        <w:iCs w:val="0"/>
        <w:spacing w:val="0"/>
        <w:w w:val="99"/>
        <w:sz w:val="20"/>
        <w:szCs w:val="20"/>
        <w:lang w:val="ru-RU" w:eastAsia="en-US" w:bidi="ar-SA"/>
      </w:rPr>
    </w:lvl>
    <w:lvl w:ilvl="1" w:tplc="C762AD80">
      <w:numFmt w:val="bullet"/>
      <w:lvlText w:val="•"/>
      <w:lvlJc w:val="left"/>
      <w:pPr>
        <w:ind w:left="609" w:hanging="435"/>
      </w:pPr>
      <w:rPr>
        <w:rFonts w:hint="default"/>
        <w:lang w:val="ru-RU" w:eastAsia="en-US" w:bidi="ar-SA"/>
      </w:rPr>
    </w:lvl>
    <w:lvl w:ilvl="2" w:tplc="7AC8DBD8">
      <w:numFmt w:val="bullet"/>
      <w:lvlText w:val="•"/>
      <w:lvlJc w:val="left"/>
      <w:pPr>
        <w:ind w:left="1119" w:hanging="435"/>
      </w:pPr>
      <w:rPr>
        <w:rFonts w:hint="default"/>
        <w:lang w:val="ru-RU" w:eastAsia="en-US" w:bidi="ar-SA"/>
      </w:rPr>
    </w:lvl>
    <w:lvl w:ilvl="3" w:tplc="6A1A08B4">
      <w:numFmt w:val="bullet"/>
      <w:lvlText w:val="•"/>
      <w:lvlJc w:val="left"/>
      <w:pPr>
        <w:ind w:left="1628" w:hanging="435"/>
      </w:pPr>
      <w:rPr>
        <w:rFonts w:hint="default"/>
        <w:lang w:val="ru-RU" w:eastAsia="en-US" w:bidi="ar-SA"/>
      </w:rPr>
    </w:lvl>
    <w:lvl w:ilvl="4" w:tplc="2DDCC8D4">
      <w:numFmt w:val="bullet"/>
      <w:lvlText w:val="•"/>
      <w:lvlJc w:val="left"/>
      <w:pPr>
        <w:ind w:left="2138" w:hanging="435"/>
      </w:pPr>
      <w:rPr>
        <w:rFonts w:hint="default"/>
        <w:lang w:val="ru-RU" w:eastAsia="en-US" w:bidi="ar-SA"/>
      </w:rPr>
    </w:lvl>
    <w:lvl w:ilvl="5" w:tplc="280E159E">
      <w:numFmt w:val="bullet"/>
      <w:lvlText w:val="•"/>
      <w:lvlJc w:val="left"/>
      <w:pPr>
        <w:ind w:left="2648" w:hanging="435"/>
      </w:pPr>
      <w:rPr>
        <w:rFonts w:hint="default"/>
        <w:lang w:val="ru-RU" w:eastAsia="en-US" w:bidi="ar-SA"/>
      </w:rPr>
    </w:lvl>
    <w:lvl w:ilvl="6" w:tplc="AE78C6D4">
      <w:numFmt w:val="bullet"/>
      <w:lvlText w:val="•"/>
      <w:lvlJc w:val="left"/>
      <w:pPr>
        <w:ind w:left="3157" w:hanging="435"/>
      </w:pPr>
      <w:rPr>
        <w:rFonts w:hint="default"/>
        <w:lang w:val="ru-RU" w:eastAsia="en-US" w:bidi="ar-SA"/>
      </w:rPr>
    </w:lvl>
    <w:lvl w:ilvl="7" w:tplc="39BC6C1E">
      <w:numFmt w:val="bullet"/>
      <w:lvlText w:val="•"/>
      <w:lvlJc w:val="left"/>
      <w:pPr>
        <w:ind w:left="3667" w:hanging="435"/>
      </w:pPr>
      <w:rPr>
        <w:rFonts w:hint="default"/>
        <w:lang w:val="ru-RU" w:eastAsia="en-US" w:bidi="ar-SA"/>
      </w:rPr>
    </w:lvl>
    <w:lvl w:ilvl="8" w:tplc="1A267FCC">
      <w:numFmt w:val="bullet"/>
      <w:lvlText w:val="•"/>
      <w:lvlJc w:val="left"/>
      <w:pPr>
        <w:ind w:left="4176" w:hanging="435"/>
      </w:pPr>
      <w:rPr>
        <w:rFonts w:hint="default"/>
        <w:lang w:val="ru-RU" w:eastAsia="en-US" w:bidi="ar-SA"/>
      </w:rPr>
    </w:lvl>
  </w:abstractNum>
  <w:abstractNum w:abstractNumId="256" w15:restartNumberingAfterBreak="0">
    <w:nsid w:val="5F0A5C83"/>
    <w:multiLevelType w:val="hybridMultilevel"/>
    <w:tmpl w:val="CC767880"/>
    <w:lvl w:ilvl="0" w:tplc="4216B184">
      <w:numFmt w:val="bullet"/>
      <w:lvlText w:val=""/>
      <w:lvlJc w:val="left"/>
      <w:pPr>
        <w:ind w:left="110" w:hanging="284"/>
      </w:pPr>
      <w:rPr>
        <w:rFonts w:ascii="Symbol" w:eastAsia="Symbol" w:hAnsi="Symbol" w:cs="Symbol" w:hint="default"/>
        <w:b w:val="0"/>
        <w:bCs w:val="0"/>
        <w:i w:val="0"/>
        <w:iCs w:val="0"/>
        <w:spacing w:val="0"/>
        <w:w w:val="99"/>
        <w:sz w:val="20"/>
        <w:szCs w:val="20"/>
        <w:lang w:val="ru-RU" w:eastAsia="en-US" w:bidi="ar-SA"/>
      </w:rPr>
    </w:lvl>
    <w:lvl w:ilvl="1" w:tplc="90C423BA">
      <w:numFmt w:val="bullet"/>
      <w:lvlText w:val="•"/>
      <w:lvlJc w:val="left"/>
      <w:pPr>
        <w:ind w:left="485" w:hanging="284"/>
      </w:pPr>
      <w:rPr>
        <w:rFonts w:hint="default"/>
        <w:lang w:val="ru-RU" w:eastAsia="en-US" w:bidi="ar-SA"/>
      </w:rPr>
    </w:lvl>
    <w:lvl w:ilvl="2" w:tplc="EB8A96EA">
      <w:numFmt w:val="bullet"/>
      <w:lvlText w:val="•"/>
      <w:lvlJc w:val="left"/>
      <w:pPr>
        <w:ind w:left="850" w:hanging="284"/>
      </w:pPr>
      <w:rPr>
        <w:rFonts w:hint="default"/>
        <w:lang w:val="ru-RU" w:eastAsia="en-US" w:bidi="ar-SA"/>
      </w:rPr>
    </w:lvl>
    <w:lvl w:ilvl="3" w:tplc="2A987E32">
      <w:numFmt w:val="bullet"/>
      <w:lvlText w:val="•"/>
      <w:lvlJc w:val="left"/>
      <w:pPr>
        <w:ind w:left="1215" w:hanging="284"/>
      </w:pPr>
      <w:rPr>
        <w:rFonts w:hint="default"/>
        <w:lang w:val="ru-RU" w:eastAsia="en-US" w:bidi="ar-SA"/>
      </w:rPr>
    </w:lvl>
    <w:lvl w:ilvl="4" w:tplc="C87499E4">
      <w:numFmt w:val="bullet"/>
      <w:lvlText w:val="•"/>
      <w:lvlJc w:val="left"/>
      <w:pPr>
        <w:ind w:left="1581" w:hanging="284"/>
      </w:pPr>
      <w:rPr>
        <w:rFonts w:hint="default"/>
        <w:lang w:val="ru-RU" w:eastAsia="en-US" w:bidi="ar-SA"/>
      </w:rPr>
    </w:lvl>
    <w:lvl w:ilvl="5" w:tplc="492A4534">
      <w:numFmt w:val="bullet"/>
      <w:lvlText w:val="•"/>
      <w:lvlJc w:val="left"/>
      <w:pPr>
        <w:ind w:left="1946" w:hanging="284"/>
      </w:pPr>
      <w:rPr>
        <w:rFonts w:hint="default"/>
        <w:lang w:val="ru-RU" w:eastAsia="en-US" w:bidi="ar-SA"/>
      </w:rPr>
    </w:lvl>
    <w:lvl w:ilvl="6" w:tplc="34225DAE">
      <w:numFmt w:val="bullet"/>
      <w:lvlText w:val="•"/>
      <w:lvlJc w:val="left"/>
      <w:pPr>
        <w:ind w:left="2311" w:hanging="284"/>
      </w:pPr>
      <w:rPr>
        <w:rFonts w:hint="default"/>
        <w:lang w:val="ru-RU" w:eastAsia="en-US" w:bidi="ar-SA"/>
      </w:rPr>
    </w:lvl>
    <w:lvl w:ilvl="7" w:tplc="4EFC84A6">
      <w:numFmt w:val="bullet"/>
      <w:lvlText w:val="•"/>
      <w:lvlJc w:val="left"/>
      <w:pPr>
        <w:ind w:left="2677" w:hanging="284"/>
      </w:pPr>
      <w:rPr>
        <w:rFonts w:hint="default"/>
        <w:lang w:val="ru-RU" w:eastAsia="en-US" w:bidi="ar-SA"/>
      </w:rPr>
    </w:lvl>
    <w:lvl w:ilvl="8" w:tplc="4AEA8022">
      <w:numFmt w:val="bullet"/>
      <w:lvlText w:val="•"/>
      <w:lvlJc w:val="left"/>
      <w:pPr>
        <w:ind w:left="3042" w:hanging="284"/>
      </w:pPr>
      <w:rPr>
        <w:rFonts w:hint="default"/>
        <w:lang w:val="ru-RU" w:eastAsia="en-US" w:bidi="ar-SA"/>
      </w:rPr>
    </w:lvl>
  </w:abstractNum>
  <w:abstractNum w:abstractNumId="257" w15:restartNumberingAfterBreak="0">
    <w:nsid w:val="5F325635"/>
    <w:multiLevelType w:val="hybridMultilevel"/>
    <w:tmpl w:val="E304B784"/>
    <w:lvl w:ilvl="0" w:tplc="E134390A">
      <w:numFmt w:val="bullet"/>
      <w:lvlText w:val="-"/>
      <w:lvlJc w:val="left"/>
      <w:pPr>
        <w:ind w:left="108" w:hanging="132"/>
      </w:pPr>
      <w:rPr>
        <w:rFonts w:ascii="Times New Roman" w:eastAsia="Times New Roman" w:hAnsi="Times New Roman" w:cs="Times New Roman" w:hint="default"/>
        <w:b w:val="0"/>
        <w:bCs w:val="0"/>
        <w:i w:val="0"/>
        <w:iCs w:val="0"/>
        <w:spacing w:val="0"/>
        <w:w w:val="97"/>
        <w:sz w:val="24"/>
        <w:szCs w:val="24"/>
        <w:lang w:val="ru-RU" w:eastAsia="en-US" w:bidi="ar-SA"/>
      </w:rPr>
    </w:lvl>
    <w:lvl w:ilvl="1" w:tplc="98DCA170">
      <w:numFmt w:val="bullet"/>
      <w:lvlText w:val="•"/>
      <w:lvlJc w:val="left"/>
      <w:pPr>
        <w:ind w:left="511" w:hanging="132"/>
      </w:pPr>
      <w:rPr>
        <w:rFonts w:hint="default"/>
        <w:lang w:val="ru-RU" w:eastAsia="en-US" w:bidi="ar-SA"/>
      </w:rPr>
    </w:lvl>
    <w:lvl w:ilvl="2" w:tplc="EEDAA090">
      <w:numFmt w:val="bullet"/>
      <w:lvlText w:val="•"/>
      <w:lvlJc w:val="left"/>
      <w:pPr>
        <w:ind w:left="922" w:hanging="132"/>
      </w:pPr>
      <w:rPr>
        <w:rFonts w:hint="default"/>
        <w:lang w:val="ru-RU" w:eastAsia="en-US" w:bidi="ar-SA"/>
      </w:rPr>
    </w:lvl>
    <w:lvl w:ilvl="3" w:tplc="2462370E">
      <w:numFmt w:val="bullet"/>
      <w:lvlText w:val="•"/>
      <w:lvlJc w:val="left"/>
      <w:pPr>
        <w:ind w:left="1333" w:hanging="132"/>
      </w:pPr>
      <w:rPr>
        <w:rFonts w:hint="default"/>
        <w:lang w:val="ru-RU" w:eastAsia="en-US" w:bidi="ar-SA"/>
      </w:rPr>
    </w:lvl>
    <w:lvl w:ilvl="4" w:tplc="64D80706">
      <w:numFmt w:val="bullet"/>
      <w:lvlText w:val="•"/>
      <w:lvlJc w:val="left"/>
      <w:pPr>
        <w:ind w:left="1744" w:hanging="132"/>
      </w:pPr>
      <w:rPr>
        <w:rFonts w:hint="default"/>
        <w:lang w:val="ru-RU" w:eastAsia="en-US" w:bidi="ar-SA"/>
      </w:rPr>
    </w:lvl>
    <w:lvl w:ilvl="5" w:tplc="D3E8F240">
      <w:numFmt w:val="bullet"/>
      <w:lvlText w:val="•"/>
      <w:lvlJc w:val="left"/>
      <w:pPr>
        <w:ind w:left="2155" w:hanging="132"/>
      </w:pPr>
      <w:rPr>
        <w:rFonts w:hint="default"/>
        <w:lang w:val="ru-RU" w:eastAsia="en-US" w:bidi="ar-SA"/>
      </w:rPr>
    </w:lvl>
    <w:lvl w:ilvl="6" w:tplc="23665ECC">
      <w:numFmt w:val="bullet"/>
      <w:lvlText w:val="•"/>
      <w:lvlJc w:val="left"/>
      <w:pPr>
        <w:ind w:left="2566" w:hanging="132"/>
      </w:pPr>
      <w:rPr>
        <w:rFonts w:hint="default"/>
        <w:lang w:val="ru-RU" w:eastAsia="en-US" w:bidi="ar-SA"/>
      </w:rPr>
    </w:lvl>
    <w:lvl w:ilvl="7" w:tplc="0F7A3D20">
      <w:numFmt w:val="bullet"/>
      <w:lvlText w:val="•"/>
      <w:lvlJc w:val="left"/>
      <w:pPr>
        <w:ind w:left="2977" w:hanging="132"/>
      </w:pPr>
      <w:rPr>
        <w:rFonts w:hint="default"/>
        <w:lang w:val="ru-RU" w:eastAsia="en-US" w:bidi="ar-SA"/>
      </w:rPr>
    </w:lvl>
    <w:lvl w:ilvl="8" w:tplc="77321578">
      <w:numFmt w:val="bullet"/>
      <w:lvlText w:val="•"/>
      <w:lvlJc w:val="left"/>
      <w:pPr>
        <w:ind w:left="3388" w:hanging="132"/>
      </w:pPr>
      <w:rPr>
        <w:rFonts w:hint="default"/>
        <w:lang w:val="ru-RU" w:eastAsia="en-US" w:bidi="ar-SA"/>
      </w:rPr>
    </w:lvl>
  </w:abstractNum>
  <w:abstractNum w:abstractNumId="258" w15:restartNumberingAfterBreak="0">
    <w:nsid w:val="5F5C0F0F"/>
    <w:multiLevelType w:val="hybridMultilevel"/>
    <w:tmpl w:val="EB1659E4"/>
    <w:lvl w:ilvl="0" w:tplc="1CEAA954">
      <w:numFmt w:val="bullet"/>
      <w:lvlText w:val="•"/>
      <w:lvlJc w:val="left"/>
      <w:pPr>
        <w:ind w:left="107" w:hanging="406"/>
      </w:pPr>
      <w:rPr>
        <w:rFonts w:ascii="Times New Roman" w:eastAsia="Times New Roman" w:hAnsi="Times New Roman" w:cs="Times New Roman" w:hint="default"/>
        <w:b w:val="0"/>
        <w:bCs w:val="0"/>
        <w:i w:val="0"/>
        <w:iCs w:val="0"/>
        <w:spacing w:val="0"/>
        <w:w w:val="99"/>
        <w:sz w:val="20"/>
        <w:szCs w:val="20"/>
        <w:lang w:val="ru-RU" w:eastAsia="en-US" w:bidi="ar-SA"/>
      </w:rPr>
    </w:lvl>
    <w:lvl w:ilvl="1" w:tplc="AA46DE54">
      <w:numFmt w:val="bullet"/>
      <w:lvlText w:val="•"/>
      <w:lvlJc w:val="left"/>
      <w:pPr>
        <w:ind w:left="612" w:hanging="406"/>
      </w:pPr>
      <w:rPr>
        <w:rFonts w:hint="default"/>
        <w:lang w:val="ru-RU" w:eastAsia="en-US" w:bidi="ar-SA"/>
      </w:rPr>
    </w:lvl>
    <w:lvl w:ilvl="2" w:tplc="BE148B14">
      <w:numFmt w:val="bullet"/>
      <w:lvlText w:val="•"/>
      <w:lvlJc w:val="left"/>
      <w:pPr>
        <w:ind w:left="1125" w:hanging="406"/>
      </w:pPr>
      <w:rPr>
        <w:rFonts w:hint="default"/>
        <w:lang w:val="ru-RU" w:eastAsia="en-US" w:bidi="ar-SA"/>
      </w:rPr>
    </w:lvl>
    <w:lvl w:ilvl="3" w:tplc="0EFC358E">
      <w:numFmt w:val="bullet"/>
      <w:lvlText w:val="•"/>
      <w:lvlJc w:val="left"/>
      <w:pPr>
        <w:ind w:left="1638" w:hanging="406"/>
      </w:pPr>
      <w:rPr>
        <w:rFonts w:hint="default"/>
        <w:lang w:val="ru-RU" w:eastAsia="en-US" w:bidi="ar-SA"/>
      </w:rPr>
    </w:lvl>
    <w:lvl w:ilvl="4" w:tplc="FD3C9D82">
      <w:numFmt w:val="bullet"/>
      <w:lvlText w:val="•"/>
      <w:lvlJc w:val="left"/>
      <w:pPr>
        <w:ind w:left="2151" w:hanging="406"/>
      </w:pPr>
      <w:rPr>
        <w:rFonts w:hint="default"/>
        <w:lang w:val="ru-RU" w:eastAsia="en-US" w:bidi="ar-SA"/>
      </w:rPr>
    </w:lvl>
    <w:lvl w:ilvl="5" w:tplc="090EA7EA">
      <w:numFmt w:val="bullet"/>
      <w:lvlText w:val="•"/>
      <w:lvlJc w:val="left"/>
      <w:pPr>
        <w:ind w:left="2664" w:hanging="406"/>
      </w:pPr>
      <w:rPr>
        <w:rFonts w:hint="default"/>
        <w:lang w:val="ru-RU" w:eastAsia="en-US" w:bidi="ar-SA"/>
      </w:rPr>
    </w:lvl>
    <w:lvl w:ilvl="6" w:tplc="6A1C1C28">
      <w:numFmt w:val="bullet"/>
      <w:lvlText w:val="•"/>
      <w:lvlJc w:val="left"/>
      <w:pPr>
        <w:ind w:left="3176" w:hanging="406"/>
      </w:pPr>
      <w:rPr>
        <w:rFonts w:hint="default"/>
        <w:lang w:val="ru-RU" w:eastAsia="en-US" w:bidi="ar-SA"/>
      </w:rPr>
    </w:lvl>
    <w:lvl w:ilvl="7" w:tplc="702CEA1C">
      <w:numFmt w:val="bullet"/>
      <w:lvlText w:val="•"/>
      <w:lvlJc w:val="left"/>
      <w:pPr>
        <w:ind w:left="3689" w:hanging="406"/>
      </w:pPr>
      <w:rPr>
        <w:rFonts w:hint="default"/>
        <w:lang w:val="ru-RU" w:eastAsia="en-US" w:bidi="ar-SA"/>
      </w:rPr>
    </w:lvl>
    <w:lvl w:ilvl="8" w:tplc="B178CF2A">
      <w:numFmt w:val="bullet"/>
      <w:lvlText w:val="•"/>
      <w:lvlJc w:val="left"/>
      <w:pPr>
        <w:ind w:left="4202" w:hanging="406"/>
      </w:pPr>
      <w:rPr>
        <w:rFonts w:hint="default"/>
        <w:lang w:val="ru-RU" w:eastAsia="en-US" w:bidi="ar-SA"/>
      </w:rPr>
    </w:lvl>
  </w:abstractNum>
  <w:abstractNum w:abstractNumId="259" w15:restartNumberingAfterBreak="0">
    <w:nsid w:val="5FF2199E"/>
    <w:multiLevelType w:val="hybridMultilevel"/>
    <w:tmpl w:val="FDB0DD66"/>
    <w:lvl w:ilvl="0" w:tplc="37DEA7EA">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6376249E">
      <w:numFmt w:val="bullet"/>
      <w:lvlText w:val="•"/>
      <w:lvlJc w:val="left"/>
      <w:pPr>
        <w:ind w:left="467" w:hanging="349"/>
      </w:pPr>
      <w:rPr>
        <w:rFonts w:hint="default"/>
        <w:lang w:val="ru-RU" w:eastAsia="en-US" w:bidi="ar-SA"/>
      </w:rPr>
    </w:lvl>
    <w:lvl w:ilvl="2" w:tplc="28688C0C">
      <w:numFmt w:val="bullet"/>
      <w:lvlText w:val="•"/>
      <w:lvlJc w:val="left"/>
      <w:pPr>
        <w:ind w:left="834" w:hanging="349"/>
      </w:pPr>
      <w:rPr>
        <w:rFonts w:hint="default"/>
        <w:lang w:val="ru-RU" w:eastAsia="en-US" w:bidi="ar-SA"/>
      </w:rPr>
    </w:lvl>
    <w:lvl w:ilvl="3" w:tplc="510CB108">
      <w:numFmt w:val="bullet"/>
      <w:lvlText w:val="•"/>
      <w:lvlJc w:val="left"/>
      <w:pPr>
        <w:ind w:left="1201" w:hanging="349"/>
      </w:pPr>
      <w:rPr>
        <w:rFonts w:hint="default"/>
        <w:lang w:val="ru-RU" w:eastAsia="en-US" w:bidi="ar-SA"/>
      </w:rPr>
    </w:lvl>
    <w:lvl w:ilvl="4" w:tplc="2FF2A72E">
      <w:numFmt w:val="bullet"/>
      <w:lvlText w:val="•"/>
      <w:lvlJc w:val="left"/>
      <w:pPr>
        <w:ind w:left="1569" w:hanging="349"/>
      </w:pPr>
      <w:rPr>
        <w:rFonts w:hint="default"/>
        <w:lang w:val="ru-RU" w:eastAsia="en-US" w:bidi="ar-SA"/>
      </w:rPr>
    </w:lvl>
    <w:lvl w:ilvl="5" w:tplc="17768660">
      <w:numFmt w:val="bullet"/>
      <w:lvlText w:val="•"/>
      <w:lvlJc w:val="left"/>
      <w:pPr>
        <w:ind w:left="1936" w:hanging="349"/>
      </w:pPr>
      <w:rPr>
        <w:rFonts w:hint="default"/>
        <w:lang w:val="ru-RU" w:eastAsia="en-US" w:bidi="ar-SA"/>
      </w:rPr>
    </w:lvl>
    <w:lvl w:ilvl="6" w:tplc="8294DF3E">
      <w:numFmt w:val="bullet"/>
      <w:lvlText w:val="•"/>
      <w:lvlJc w:val="left"/>
      <w:pPr>
        <w:ind w:left="2303" w:hanging="349"/>
      </w:pPr>
      <w:rPr>
        <w:rFonts w:hint="default"/>
        <w:lang w:val="ru-RU" w:eastAsia="en-US" w:bidi="ar-SA"/>
      </w:rPr>
    </w:lvl>
    <w:lvl w:ilvl="7" w:tplc="EEF0F55E">
      <w:numFmt w:val="bullet"/>
      <w:lvlText w:val="•"/>
      <w:lvlJc w:val="left"/>
      <w:pPr>
        <w:ind w:left="2671" w:hanging="349"/>
      </w:pPr>
      <w:rPr>
        <w:rFonts w:hint="default"/>
        <w:lang w:val="ru-RU" w:eastAsia="en-US" w:bidi="ar-SA"/>
      </w:rPr>
    </w:lvl>
    <w:lvl w:ilvl="8" w:tplc="A3322E3C">
      <w:numFmt w:val="bullet"/>
      <w:lvlText w:val="•"/>
      <w:lvlJc w:val="left"/>
      <w:pPr>
        <w:ind w:left="3038" w:hanging="349"/>
      </w:pPr>
      <w:rPr>
        <w:rFonts w:hint="default"/>
        <w:lang w:val="ru-RU" w:eastAsia="en-US" w:bidi="ar-SA"/>
      </w:rPr>
    </w:lvl>
  </w:abstractNum>
  <w:abstractNum w:abstractNumId="260" w15:restartNumberingAfterBreak="0">
    <w:nsid w:val="602B2360"/>
    <w:multiLevelType w:val="hybridMultilevel"/>
    <w:tmpl w:val="A8E4AA9E"/>
    <w:lvl w:ilvl="0" w:tplc="01DCBA50">
      <w:numFmt w:val="bullet"/>
      <w:lvlText w:val="–"/>
      <w:lvlJc w:val="left"/>
      <w:pPr>
        <w:ind w:left="108" w:hanging="361"/>
      </w:pPr>
      <w:rPr>
        <w:rFonts w:ascii="Times New Roman" w:eastAsia="Times New Roman" w:hAnsi="Times New Roman" w:cs="Times New Roman" w:hint="default"/>
        <w:b w:val="0"/>
        <w:bCs w:val="0"/>
        <w:i w:val="0"/>
        <w:iCs w:val="0"/>
        <w:spacing w:val="0"/>
        <w:w w:val="99"/>
        <w:sz w:val="20"/>
        <w:szCs w:val="20"/>
        <w:lang w:val="ru-RU" w:eastAsia="en-US" w:bidi="ar-SA"/>
      </w:rPr>
    </w:lvl>
    <w:lvl w:ilvl="1" w:tplc="48242086">
      <w:numFmt w:val="bullet"/>
      <w:lvlText w:val="•"/>
      <w:lvlJc w:val="left"/>
      <w:pPr>
        <w:ind w:left="506" w:hanging="361"/>
      </w:pPr>
      <w:rPr>
        <w:rFonts w:hint="default"/>
        <w:lang w:val="ru-RU" w:eastAsia="en-US" w:bidi="ar-SA"/>
      </w:rPr>
    </w:lvl>
    <w:lvl w:ilvl="2" w:tplc="2DA0B2D0">
      <w:numFmt w:val="bullet"/>
      <w:lvlText w:val="•"/>
      <w:lvlJc w:val="left"/>
      <w:pPr>
        <w:ind w:left="913" w:hanging="361"/>
      </w:pPr>
      <w:rPr>
        <w:rFonts w:hint="default"/>
        <w:lang w:val="ru-RU" w:eastAsia="en-US" w:bidi="ar-SA"/>
      </w:rPr>
    </w:lvl>
    <w:lvl w:ilvl="3" w:tplc="49E8D4E2">
      <w:numFmt w:val="bullet"/>
      <w:lvlText w:val="•"/>
      <w:lvlJc w:val="left"/>
      <w:pPr>
        <w:ind w:left="1320" w:hanging="361"/>
      </w:pPr>
      <w:rPr>
        <w:rFonts w:hint="default"/>
        <w:lang w:val="ru-RU" w:eastAsia="en-US" w:bidi="ar-SA"/>
      </w:rPr>
    </w:lvl>
    <w:lvl w:ilvl="4" w:tplc="7316B48A">
      <w:numFmt w:val="bullet"/>
      <w:lvlText w:val="•"/>
      <w:lvlJc w:val="left"/>
      <w:pPr>
        <w:ind w:left="1726" w:hanging="361"/>
      </w:pPr>
      <w:rPr>
        <w:rFonts w:hint="default"/>
        <w:lang w:val="ru-RU" w:eastAsia="en-US" w:bidi="ar-SA"/>
      </w:rPr>
    </w:lvl>
    <w:lvl w:ilvl="5" w:tplc="9084ADCE">
      <w:numFmt w:val="bullet"/>
      <w:lvlText w:val="•"/>
      <w:lvlJc w:val="left"/>
      <w:pPr>
        <w:ind w:left="2133" w:hanging="361"/>
      </w:pPr>
      <w:rPr>
        <w:rFonts w:hint="default"/>
        <w:lang w:val="ru-RU" w:eastAsia="en-US" w:bidi="ar-SA"/>
      </w:rPr>
    </w:lvl>
    <w:lvl w:ilvl="6" w:tplc="64DCBCA2">
      <w:numFmt w:val="bullet"/>
      <w:lvlText w:val="•"/>
      <w:lvlJc w:val="left"/>
      <w:pPr>
        <w:ind w:left="2540" w:hanging="361"/>
      </w:pPr>
      <w:rPr>
        <w:rFonts w:hint="default"/>
        <w:lang w:val="ru-RU" w:eastAsia="en-US" w:bidi="ar-SA"/>
      </w:rPr>
    </w:lvl>
    <w:lvl w:ilvl="7" w:tplc="1158DB5E">
      <w:numFmt w:val="bullet"/>
      <w:lvlText w:val="•"/>
      <w:lvlJc w:val="left"/>
      <w:pPr>
        <w:ind w:left="2946" w:hanging="361"/>
      </w:pPr>
      <w:rPr>
        <w:rFonts w:hint="default"/>
        <w:lang w:val="ru-RU" w:eastAsia="en-US" w:bidi="ar-SA"/>
      </w:rPr>
    </w:lvl>
    <w:lvl w:ilvl="8" w:tplc="47B68F1E">
      <w:numFmt w:val="bullet"/>
      <w:lvlText w:val="•"/>
      <w:lvlJc w:val="left"/>
      <w:pPr>
        <w:ind w:left="3353" w:hanging="361"/>
      </w:pPr>
      <w:rPr>
        <w:rFonts w:hint="default"/>
        <w:lang w:val="ru-RU" w:eastAsia="en-US" w:bidi="ar-SA"/>
      </w:rPr>
    </w:lvl>
  </w:abstractNum>
  <w:abstractNum w:abstractNumId="261" w15:restartNumberingAfterBreak="0">
    <w:nsid w:val="608945EA"/>
    <w:multiLevelType w:val="hybridMultilevel"/>
    <w:tmpl w:val="E57432EE"/>
    <w:lvl w:ilvl="0" w:tplc="46D6E53E">
      <w:numFmt w:val="bullet"/>
      <w:lvlText w:val=""/>
      <w:lvlJc w:val="left"/>
      <w:pPr>
        <w:ind w:left="156" w:hanging="377"/>
      </w:pPr>
      <w:rPr>
        <w:rFonts w:ascii="Symbol" w:eastAsia="Symbol" w:hAnsi="Symbol" w:cs="Symbol" w:hint="default"/>
        <w:b w:val="0"/>
        <w:bCs w:val="0"/>
        <w:i w:val="0"/>
        <w:iCs w:val="0"/>
        <w:spacing w:val="0"/>
        <w:w w:val="99"/>
        <w:sz w:val="20"/>
        <w:szCs w:val="20"/>
        <w:lang w:val="ru-RU" w:eastAsia="en-US" w:bidi="ar-SA"/>
      </w:rPr>
    </w:lvl>
    <w:lvl w:ilvl="1" w:tplc="FDC6374A">
      <w:numFmt w:val="bullet"/>
      <w:lvlText w:val="•"/>
      <w:lvlJc w:val="left"/>
      <w:pPr>
        <w:ind w:left="521" w:hanging="377"/>
      </w:pPr>
      <w:rPr>
        <w:rFonts w:hint="default"/>
        <w:lang w:val="ru-RU" w:eastAsia="en-US" w:bidi="ar-SA"/>
      </w:rPr>
    </w:lvl>
    <w:lvl w:ilvl="2" w:tplc="A050B3BE">
      <w:numFmt w:val="bullet"/>
      <w:lvlText w:val="•"/>
      <w:lvlJc w:val="left"/>
      <w:pPr>
        <w:ind w:left="882" w:hanging="377"/>
      </w:pPr>
      <w:rPr>
        <w:rFonts w:hint="default"/>
        <w:lang w:val="ru-RU" w:eastAsia="en-US" w:bidi="ar-SA"/>
      </w:rPr>
    </w:lvl>
    <w:lvl w:ilvl="3" w:tplc="2FE27382">
      <w:numFmt w:val="bullet"/>
      <w:lvlText w:val="•"/>
      <w:lvlJc w:val="left"/>
      <w:pPr>
        <w:ind w:left="1243" w:hanging="377"/>
      </w:pPr>
      <w:rPr>
        <w:rFonts w:hint="default"/>
        <w:lang w:val="ru-RU" w:eastAsia="en-US" w:bidi="ar-SA"/>
      </w:rPr>
    </w:lvl>
    <w:lvl w:ilvl="4" w:tplc="D8EEB9DE">
      <w:numFmt w:val="bullet"/>
      <w:lvlText w:val="•"/>
      <w:lvlJc w:val="left"/>
      <w:pPr>
        <w:ind w:left="1605" w:hanging="377"/>
      </w:pPr>
      <w:rPr>
        <w:rFonts w:hint="default"/>
        <w:lang w:val="ru-RU" w:eastAsia="en-US" w:bidi="ar-SA"/>
      </w:rPr>
    </w:lvl>
    <w:lvl w:ilvl="5" w:tplc="0F046E84">
      <w:numFmt w:val="bullet"/>
      <w:lvlText w:val="•"/>
      <w:lvlJc w:val="left"/>
      <w:pPr>
        <w:ind w:left="1966" w:hanging="377"/>
      </w:pPr>
      <w:rPr>
        <w:rFonts w:hint="default"/>
        <w:lang w:val="ru-RU" w:eastAsia="en-US" w:bidi="ar-SA"/>
      </w:rPr>
    </w:lvl>
    <w:lvl w:ilvl="6" w:tplc="5A9EF5C4">
      <w:numFmt w:val="bullet"/>
      <w:lvlText w:val="•"/>
      <w:lvlJc w:val="left"/>
      <w:pPr>
        <w:ind w:left="2327" w:hanging="377"/>
      </w:pPr>
      <w:rPr>
        <w:rFonts w:hint="default"/>
        <w:lang w:val="ru-RU" w:eastAsia="en-US" w:bidi="ar-SA"/>
      </w:rPr>
    </w:lvl>
    <w:lvl w:ilvl="7" w:tplc="22C084F6">
      <w:numFmt w:val="bullet"/>
      <w:lvlText w:val="•"/>
      <w:lvlJc w:val="left"/>
      <w:pPr>
        <w:ind w:left="2689" w:hanging="377"/>
      </w:pPr>
      <w:rPr>
        <w:rFonts w:hint="default"/>
        <w:lang w:val="ru-RU" w:eastAsia="en-US" w:bidi="ar-SA"/>
      </w:rPr>
    </w:lvl>
    <w:lvl w:ilvl="8" w:tplc="6DEC7DDE">
      <w:numFmt w:val="bullet"/>
      <w:lvlText w:val="•"/>
      <w:lvlJc w:val="left"/>
      <w:pPr>
        <w:ind w:left="3050" w:hanging="377"/>
      </w:pPr>
      <w:rPr>
        <w:rFonts w:hint="default"/>
        <w:lang w:val="ru-RU" w:eastAsia="en-US" w:bidi="ar-SA"/>
      </w:rPr>
    </w:lvl>
  </w:abstractNum>
  <w:abstractNum w:abstractNumId="262" w15:restartNumberingAfterBreak="0">
    <w:nsid w:val="61042424"/>
    <w:multiLevelType w:val="hybridMultilevel"/>
    <w:tmpl w:val="87460D04"/>
    <w:lvl w:ilvl="0" w:tplc="D88069CA">
      <w:numFmt w:val="bullet"/>
      <w:lvlText w:val="-"/>
      <w:lvlJc w:val="left"/>
      <w:pPr>
        <w:ind w:left="566"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DFE606EC">
      <w:numFmt w:val="bullet"/>
      <w:lvlText w:val="•"/>
      <w:lvlJc w:val="left"/>
      <w:pPr>
        <w:ind w:left="2074" w:hanging="152"/>
      </w:pPr>
      <w:rPr>
        <w:rFonts w:hint="default"/>
        <w:lang w:val="ru-RU" w:eastAsia="en-US" w:bidi="ar-SA"/>
      </w:rPr>
    </w:lvl>
    <w:lvl w:ilvl="2" w:tplc="FCC49242">
      <w:numFmt w:val="bullet"/>
      <w:lvlText w:val="•"/>
      <w:lvlJc w:val="left"/>
      <w:pPr>
        <w:ind w:left="3589" w:hanging="152"/>
      </w:pPr>
      <w:rPr>
        <w:rFonts w:hint="default"/>
        <w:lang w:val="ru-RU" w:eastAsia="en-US" w:bidi="ar-SA"/>
      </w:rPr>
    </w:lvl>
    <w:lvl w:ilvl="3" w:tplc="8EA6F180">
      <w:numFmt w:val="bullet"/>
      <w:lvlText w:val="•"/>
      <w:lvlJc w:val="left"/>
      <w:pPr>
        <w:ind w:left="5103" w:hanging="152"/>
      </w:pPr>
      <w:rPr>
        <w:rFonts w:hint="default"/>
        <w:lang w:val="ru-RU" w:eastAsia="en-US" w:bidi="ar-SA"/>
      </w:rPr>
    </w:lvl>
    <w:lvl w:ilvl="4" w:tplc="785824C0">
      <w:numFmt w:val="bullet"/>
      <w:lvlText w:val="•"/>
      <w:lvlJc w:val="left"/>
      <w:pPr>
        <w:ind w:left="6618" w:hanging="152"/>
      </w:pPr>
      <w:rPr>
        <w:rFonts w:hint="default"/>
        <w:lang w:val="ru-RU" w:eastAsia="en-US" w:bidi="ar-SA"/>
      </w:rPr>
    </w:lvl>
    <w:lvl w:ilvl="5" w:tplc="232A8708">
      <w:numFmt w:val="bullet"/>
      <w:lvlText w:val="•"/>
      <w:lvlJc w:val="left"/>
      <w:pPr>
        <w:ind w:left="8133" w:hanging="152"/>
      </w:pPr>
      <w:rPr>
        <w:rFonts w:hint="default"/>
        <w:lang w:val="ru-RU" w:eastAsia="en-US" w:bidi="ar-SA"/>
      </w:rPr>
    </w:lvl>
    <w:lvl w:ilvl="6" w:tplc="C5247A08">
      <w:numFmt w:val="bullet"/>
      <w:lvlText w:val="•"/>
      <w:lvlJc w:val="left"/>
      <w:pPr>
        <w:ind w:left="9647" w:hanging="152"/>
      </w:pPr>
      <w:rPr>
        <w:rFonts w:hint="default"/>
        <w:lang w:val="ru-RU" w:eastAsia="en-US" w:bidi="ar-SA"/>
      </w:rPr>
    </w:lvl>
    <w:lvl w:ilvl="7" w:tplc="09A8ABFC">
      <w:numFmt w:val="bullet"/>
      <w:lvlText w:val="•"/>
      <w:lvlJc w:val="left"/>
      <w:pPr>
        <w:ind w:left="11162" w:hanging="152"/>
      </w:pPr>
      <w:rPr>
        <w:rFonts w:hint="default"/>
        <w:lang w:val="ru-RU" w:eastAsia="en-US" w:bidi="ar-SA"/>
      </w:rPr>
    </w:lvl>
    <w:lvl w:ilvl="8" w:tplc="7CDC825A">
      <w:numFmt w:val="bullet"/>
      <w:lvlText w:val="•"/>
      <w:lvlJc w:val="left"/>
      <w:pPr>
        <w:ind w:left="12677" w:hanging="152"/>
      </w:pPr>
      <w:rPr>
        <w:rFonts w:hint="default"/>
        <w:lang w:val="ru-RU" w:eastAsia="en-US" w:bidi="ar-SA"/>
      </w:rPr>
    </w:lvl>
  </w:abstractNum>
  <w:abstractNum w:abstractNumId="263" w15:restartNumberingAfterBreak="0">
    <w:nsid w:val="61FF3A19"/>
    <w:multiLevelType w:val="hybridMultilevel"/>
    <w:tmpl w:val="1BC49C90"/>
    <w:lvl w:ilvl="0" w:tplc="E94EFF5A">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A3E64F36">
      <w:numFmt w:val="bullet"/>
      <w:lvlText w:val="•"/>
      <w:lvlJc w:val="left"/>
      <w:pPr>
        <w:ind w:left="484" w:hanging="118"/>
      </w:pPr>
      <w:rPr>
        <w:rFonts w:hint="default"/>
        <w:lang w:val="ru-RU" w:eastAsia="en-US" w:bidi="ar-SA"/>
      </w:rPr>
    </w:lvl>
    <w:lvl w:ilvl="2" w:tplc="228CB172">
      <w:numFmt w:val="bullet"/>
      <w:lvlText w:val="•"/>
      <w:lvlJc w:val="left"/>
      <w:pPr>
        <w:ind w:left="868" w:hanging="118"/>
      </w:pPr>
      <w:rPr>
        <w:rFonts w:hint="default"/>
        <w:lang w:val="ru-RU" w:eastAsia="en-US" w:bidi="ar-SA"/>
      </w:rPr>
    </w:lvl>
    <w:lvl w:ilvl="3" w:tplc="FD30B7BC">
      <w:numFmt w:val="bullet"/>
      <w:lvlText w:val="•"/>
      <w:lvlJc w:val="left"/>
      <w:pPr>
        <w:ind w:left="1252" w:hanging="118"/>
      </w:pPr>
      <w:rPr>
        <w:rFonts w:hint="default"/>
        <w:lang w:val="ru-RU" w:eastAsia="en-US" w:bidi="ar-SA"/>
      </w:rPr>
    </w:lvl>
    <w:lvl w:ilvl="4" w:tplc="2968C29C">
      <w:numFmt w:val="bullet"/>
      <w:lvlText w:val="•"/>
      <w:lvlJc w:val="left"/>
      <w:pPr>
        <w:ind w:left="1636" w:hanging="118"/>
      </w:pPr>
      <w:rPr>
        <w:rFonts w:hint="default"/>
        <w:lang w:val="ru-RU" w:eastAsia="en-US" w:bidi="ar-SA"/>
      </w:rPr>
    </w:lvl>
    <w:lvl w:ilvl="5" w:tplc="8446E936">
      <w:numFmt w:val="bullet"/>
      <w:lvlText w:val="•"/>
      <w:lvlJc w:val="left"/>
      <w:pPr>
        <w:ind w:left="2020" w:hanging="118"/>
      </w:pPr>
      <w:rPr>
        <w:rFonts w:hint="default"/>
        <w:lang w:val="ru-RU" w:eastAsia="en-US" w:bidi="ar-SA"/>
      </w:rPr>
    </w:lvl>
    <w:lvl w:ilvl="6" w:tplc="54302CF2">
      <w:numFmt w:val="bullet"/>
      <w:lvlText w:val="•"/>
      <w:lvlJc w:val="left"/>
      <w:pPr>
        <w:ind w:left="2404" w:hanging="118"/>
      </w:pPr>
      <w:rPr>
        <w:rFonts w:hint="default"/>
        <w:lang w:val="ru-RU" w:eastAsia="en-US" w:bidi="ar-SA"/>
      </w:rPr>
    </w:lvl>
    <w:lvl w:ilvl="7" w:tplc="A5E6EB96">
      <w:numFmt w:val="bullet"/>
      <w:lvlText w:val="•"/>
      <w:lvlJc w:val="left"/>
      <w:pPr>
        <w:ind w:left="2788" w:hanging="118"/>
      </w:pPr>
      <w:rPr>
        <w:rFonts w:hint="default"/>
        <w:lang w:val="ru-RU" w:eastAsia="en-US" w:bidi="ar-SA"/>
      </w:rPr>
    </w:lvl>
    <w:lvl w:ilvl="8" w:tplc="799CB9F4">
      <w:numFmt w:val="bullet"/>
      <w:lvlText w:val="•"/>
      <w:lvlJc w:val="left"/>
      <w:pPr>
        <w:ind w:left="3172" w:hanging="118"/>
      </w:pPr>
      <w:rPr>
        <w:rFonts w:hint="default"/>
        <w:lang w:val="ru-RU" w:eastAsia="en-US" w:bidi="ar-SA"/>
      </w:rPr>
    </w:lvl>
  </w:abstractNum>
  <w:abstractNum w:abstractNumId="264" w15:restartNumberingAfterBreak="0">
    <w:nsid w:val="620E7953"/>
    <w:multiLevelType w:val="hybridMultilevel"/>
    <w:tmpl w:val="507ABFE0"/>
    <w:lvl w:ilvl="0" w:tplc="A900F866">
      <w:numFmt w:val="bullet"/>
      <w:lvlText w:val="•"/>
      <w:lvlJc w:val="left"/>
      <w:pPr>
        <w:ind w:left="315"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15583BDC">
      <w:numFmt w:val="bullet"/>
      <w:lvlText w:val="•"/>
      <w:lvlJc w:val="left"/>
      <w:pPr>
        <w:ind w:left="750" w:hanging="204"/>
      </w:pPr>
      <w:rPr>
        <w:rFonts w:hint="default"/>
        <w:lang w:val="ru-RU" w:eastAsia="en-US" w:bidi="ar-SA"/>
      </w:rPr>
    </w:lvl>
    <w:lvl w:ilvl="2" w:tplc="C5365DF0">
      <w:numFmt w:val="bullet"/>
      <w:lvlText w:val="•"/>
      <w:lvlJc w:val="left"/>
      <w:pPr>
        <w:ind w:left="1180" w:hanging="204"/>
      </w:pPr>
      <w:rPr>
        <w:rFonts w:hint="default"/>
        <w:lang w:val="ru-RU" w:eastAsia="en-US" w:bidi="ar-SA"/>
      </w:rPr>
    </w:lvl>
    <w:lvl w:ilvl="3" w:tplc="5E52C5B6">
      <w:numFmt w:val="bullet"/>
      <w:lvlText w:val="•"/>
      <w:lvlJc w:val="left"/>
      <w:pPr>
        <w:ind w:left="1610" w:hanging="204"/>
      </w:pPr>
      <w:rPr>
        <w:rFonts w:hint="default"/>
        <w:lang w:val="ru-RU" w:eastAsia="en-US" w:bidi="ar-SA"/>
      </w:rPr>
    </w:lvl>
    <w:lvl w:ilvl="4" w:tplc="7A06C948">
      <w:numFmt w:val="bullet"/>
      <w:lvlText w:val="•"/>
      <w:lvlJc w:val="left"/>
      <w:pPr>
        <w:ind w:left="2040" w:hanging="204"/>
      </w:pPr>
      <w:rPr>
        <w:rFonts w:hint="default"/>
        <w:lang w:val="ru-RU" w:eastAsia="en-US" w:bidi="ar-SA"/>
      </w:rPr>
    </w:lvl>
    <w:lvl w:ilvl="5" w:tplc="65748706">
      <w:numFmt w:val="bullet"/>
      <w:lvlText w:val="•"/>
      <w:lvlJc w:val="left"/>
      <w:pPr>
        <w:ind w:left="2471" w:hanging="204"/>
      </w:pPr>
      <w:rPr>
        <w:rFonts w:hint="default"/>
        <w:lang w:val="ru-RU" w:eastAsia="en-US" w:bidi="ar-SA"/>
      </w:rPr>
    </w:lvl>
    <w:lvl w:ilvl="6" w:tplc="94089FBA">
      <w:numFmt w:val="bullet"/>
      <w:lvlText w:val="•"/>
      <w:lvlJc w:val="left"/>
      <w:pPr>
        <w:ind w:left="2901" w:hanging="204"/>
      </w:pPr>
      <w:rPr>
        <w:rFonts w:hint="default"/>
        <w:lang w:val="ru-RU" w:eastAsia="en-US" w:bidi="ar-SA"/>
      </w:rPr>
    </w:lvl>
    <w:lvl w:ilvl="7" w:tplc="3C948444">
      <w:numFmt w:val="bullet"/>
      <w:lvlText w:val="•"/>
      <w:lvlJc w:val="left"/>
      <w:pPr>
        <w:ind w:left="3331" w:hanging="204"/>
      </w:pPr>
      <w:rPr>
        <w:rFonts w:hint="default"/>
        <w:lang w:val="ru-RU" w:eastAsia="en-US" w:bidi="ar-SA"/>
      </w:rPr>
    </w:lvl>
    <w:lvl w:ilvl="8" w:tplc="85DA694E">
      <w:numFmt w:val="bullet"/>
      <w:lvlText w:val="•"/>
      <w:lvlJc w:val="left"/>
      <w:pPr>
        <w:ind w:left="3761" w:hanging="204"/>
      </w:pPr>
      <w:rPr>
        <w:rFonts w:hint="default"/>
        <w:lang w:val="ru-RU" w:eastAsia="en-US" w:bidi="ar-SA"/>
      </w:rPr>
    </w:lvl>
  </w:abstractNum>
  <w:abstractNum w:abstractNumId="265" w15:restartNumberingAfterBreak="0">
    <w:nsid w:val="62373441"/>
    <w:multiLevelType w:val="hybridMultilevel"/>
    <w:tmpl w:val="BAE8FB24"/>
    <w:lvl w:ilvl="0" w:tplc="1640EF18">
      <w:numFmt w:val="bullet"/>
      <w:lvlText w:val="-"/>
      <w:lvlJc w:val="left"/>
      <w:pPr>
        <w:ind w:left="111" w:hanging="591"/>
      </w:pPr>
      <w:rPr>
        <w:rFonts w:ascii="Times New Roman" w:eastAsia="Times New Roman" w:hAnsi="Times New Roman" w:cs="Times New Roman" w:hint="default"/>
        <w:b w:val="0"/>
        <w:bCs w:val="0"/>
        <w:i w:val="0"/>
        <w:iCs w:val="0"/>
        <w:spacing w:val="0"/>
        <w:w w:val="99"/>
        <w:sz w:val="20"/>
        <w:szCs w:val="20"/>
        <w:lang w:val="ru-RU" w:eastAsia="en-US" w:bidi="ar-SA"/>
      </w:rPr>
    </w:lvl>
    <w:lvl w:ilvl="1" w:tplc="0E9A723E">
      <w:numFmt w:val="bullet"/>
      <w:lvlText w:val="•"/>
      <w:lvlJc w:val="left"/>
      <w:pPr>
        <w:ind w:left="430" w:hanging="591"/>
      </w:pPr>
      <w:rPr>
        <w:rFonts w:hint="default"/>
        <w:lang w:val="ru-RU" w:eastAsia="en-US" w:bidi="ar-SA"/>
      </w:rPr>
    </w:lvl>
    <w:lvl w:ilvl="2" w:tplc="1660D33C">
      <w:numFmt w:val="bullet"/>
      <w:lvlText w:val="•"/>
      <w:lvlJc w:val="left"/>
      <w:pPr>
        <w:ind w:left="741" w:hanging="591"/>
      </w:pPr>
      <w:rPr>
        <w:rFonts w:hint="default"/>
        <w:lang w:val="ru-RU" w:eastAsia="en-US" w:bidi="ar-SA"/>
      </w:rPr>
    </w:lvl>
    <w:lvl w:ilvl="3" w:tplc="3F4809D4">
      <w:numFmt w:val="bullet"/>
      <w:lvlText w:val="•"/>
      <w:lvlJc w:val="left"/>
      <w:pPr>
        <w:ind w:left="1051" w:hanging="591"/>
      </w:pPr>
      <w:rPr>
        <w:rFonts w:hint="default"/>
        <w:lang w:val="ru-RU" w:eastAsia="en-US" w:bidi="ar-SA"/>
      </w:rPr>
    </w:lvl>
    <w:lvl w:ilvl="4" w:tplc="7DF83AEE">
      <w:numFmt w:val="bullet"/>
      <w:lvlText w:val="•"/>
      <w:lvlJc w:val="left"/>
      <w:pPr>
        <w:ind w:left="1362" w:hanging="591"/>
      </w:pPr>
      <w:rPr>
        <w:rFonts w:hint="default"/>
        <w:lang w:val="ru-RU" w:eastAsia="en-US" w:bidi="ar-SA"/>
      </w:rPr>
    </w:lvl>
    <w:lvl w:ilvl="5" w:tplc="16F411CA">
      <w:numFmt w:val="bullet"/>
      <w:lvlText w:val="•"/>
      <w:lvlJc w:val="left"/>
      <w:pPr>
        <w:ind w:left="1672" w:hanging="591"/>
      </w:pPr>
      <w:rPr>
        <w:rFonts w:hint="default"/>
        <w:lang w:val="ru-RU" w:eastAsia="en-US" w:bidi="ar-SA"/>
      </w:rPr>
    </w:lvl>
    <w:lvl w:ilvl="6" w:tplc="FA726A7A">
      <w:numFmt w:val="bullet"/>
      <w:lvlText w:val="•"/>
      <w:lvlJc w:val="left"/>
      <w:pPr>
        <w:ind w:left="1983" w:hanging="591"/>
      </w:pPr>
      <w:rPr>
        <w:rFonts w:hint="default"/>
        <w:lang w:val="ru-RU" w:eastAsia="en-US" w:bidi="ar-SA"/>
      </w:rPr>
    </w:lvl>
    <w:lvl w:ilvl="7" w:tplc="54048976">
      <w:numFmt w:val="bullet"/>
      <w:lvlText w:val="•"/>
      <w:lvlJc w:val="left"/>
      <w:pPr>
        <w:ind w:left="2293" w:hanging="591"/>
      </w:pPr>
      <w:rPr>
        <w:rFonts w:hint="default"/>
        <w:lang w:val="ru-RU" w:eastAsia="en-US" w:bidi="ar-SA"/>
      </w:rPr>
    </w:lvl>
    <w:lvl w:ilvl="8" w:tplc="1D104DA8">
      <w:numFmt w:val="bullet"/>
      <w:lvlText w:val="•"/>
      <w:lvlJc w:val="left"/>
      <w:pPr>
        <w:ind w:left="2604" w:hanging="591"/>
      </w:pPr>
      <w:rPr>
        <w:rFonts w:hint="default"/>
        <w:lang w:val="ru-RU" w:eastAsia="en-US" w:bidi="ar-SA"/>
      </w:rPr>
    </w:lvl>
  </w:abstractNum>
  <w:abstractNum w:abstractNumId="266" w15:restartNumberingAfterBreak="0">
    <w:nsid w:val="624F3305"/>
    <w:multiLevelType w:val="hybridMultilevel"/>
    <w:tmpl w:val="2C8C45D2"/>
    <w:lvl w:ilvl="0" w:tplc="1D663890">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489017D4">
      <w:numFmt w:val="bullet"/>
      <w:lvlText w:val="•"/>
      <w:lvlJc w:val="left"/>
      <w:pPr>
        <w:ind w:left="1115" w:hanging="360"/>
      </w:pPr>
      <w:rPr>
        <w:rFonts w:hint="default"/>
        <w:lang w:val="ru-RU" w:eastAsia="en-US" w:bidi="ar-SA"/>
      </w:rPr>
    </w:lvl>
    <w:lvl w:ilvl="2" w:tplc="71D0B766">
      <w:numFmt w:val="bullet"/>
      <w:lvlText w:val="•"/>
      <w:lvlJc w:val="left"/>
      <w:pPr>
        <w:ind w:left="1410" w:hanging="360"/>
      </w:pPr>
      <w:rPr>
        <w:rFonts w:hint="default"/>
        <w:lang w:val="ru-RU" w:eastAsia="en-US" w:bidi="ar-SA"/>
      </w:rPr>
    </w:lvl>
    <w:lvl w:ilvl="3" w:tplc="7C6E1780">
      <w:numFmt w:val="bullet"/>
      <w:lvlText w:val="•"/>
      <w:lvlJc w:val="left"/>
      <w:pPr>
        <w:ind w:left="1705" w:hanging="360"/>
      </w:pPr>
      <w:rPr>
        <w:rFonts w:hint="default"/>
        <w:lang w:val="ru-RU" w:eastAsia="en-US" w:bidi="ar-SA"/>
      </w:rPr>
    </w:lvl>
    <w:lvl w:ilvl="4" w:tplc="F970DCAE">
      <w:numFmt w:val="bullet"/>
      <w:lvlText w:val="•"/>
      <w:lvlJc w:val="left"/>
      <w:pPr>
        <w:ind w:left="2001" w:hanging="360"/>
      </w:pPr>
      <w:rPr>
        <w:rFonts w:hint="default"/>
        <w:lang w:val="ru-RU" w:eastAsia="en-US" w:bidi="ar-SA"/>
      </w:rPr>
    </w:lvl>
    <w:lvl w:ilvl="5" w:tplc="AEE416AA">
      <w:numFmt w:val="bullet"/>
      <w:lvlText w:val="•"/>
      <w:lvlJc w:val="left"/>
      <w:pPr>
        <w:ind w:left="2296" w:hanging="360"/>
      </w:pPr>
      <w:rPr>
        <w:rFonts w:hint="default"/>
        <w:lang w:val="ru-RU" w:eastAsia="en-US" w:bidi="ar-SA"/>
      </w:rPr>
    </w:lvl>
    <w:lvl w:ilvl="6" w:tplc="C4EACD40">
      <w:numFmt w:val="bullet"/>
      <w:lvlText w:val="•"/>
      <w:lvlJc w:val="left"/>
      <w:pPr>
        <w:ind w:left="2591" w:hanging="360"/>
      </w:pPr>
      <w:rPr>
        <w:rFonts w:hint="default"/>
        <w:lang w:val="ru-RU" w:eastAsia="en-US" w:bidi="ar-SA"/>
      </w:rPr>
    </w:lvl>
    <w:lvl w:ilvl="7" w:tplc="915C2440">
      <w:numFmt w:val="bullet"/>
      <w:lvlText w:val="•"/>
      <w:lvlJc w:val="left"/>
      <w:pPr>
        <w:ind w:left="2887" w:hanging="360"/>
      </w:pPr>
      <w:rPr>
        <w:rFonts w:hint="default"/>
        <w:lang w:val="ru-RU" w:eastAsia="en-US" w:bidi="ar-SA"/>
      </w:rPr>
    </w:lvl>
    <w:lvl w:ilvl="8" w:tplc="2F1A53CC">
      <w:numFmt w:val="bullet"/>
      <w:lvlText w:val="•"/>
      <w:lvlJc w:val="left"/>
      <w:pPr>
        <w:ind w:left="3182" w:hanging="360"/>
      </w:pPr>
      <w:rPr>
        <w:rFonts w:hint="default"/>
        <w:lang w:val="ru-RU" w:eastAsia="en-US" w:bidi="ar-SA"/>
      </w:rPr>
    </w:lvl>
  </w:abstractNum>
  <w:abstractNum w:abstractNumId="267" w15:restartNumberingAfterBreak="0">
    <w:nsid w:val="62DA22D2"/>
    <w:multiLevelType w:val="hybridMultilevel"/>
    <w:tmpl w:val="0C6AB642"/>
    <w:lvl w:ilvl="0" w:tplc="B0E27F74">
      <w:numFmt w:val="bullet"/>
      <w:lvlText w:val="-"/>
      <w:lvlJc w:val="left"/>
      <w:pPr>
        <w:ind w:left="224"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ED14A9A0">
      <w:numFmt w:val="bullet"/>
      <w:lvlText w:val="•"/>
      <w:lvlJc w:val="left"/>
      <w:pPr>
        <w:ind w:left="594" w:hanging="118"/>
      </w:pPr>
      <w:rPr>
        <w:rFonts w:hint="default"/>
        <w:lang w:val="ru-RU" w:eastAsia="en-US" w:bidi="ar-SA"/>
      </w:rPr>
    </w:lvl>
    <w:lvl w:ilvl="2" w:tplc="E69A32AA">
      <w:numFmt w:val="bullet"/>
      <w:lvlText w:val="•"/>
      <w:lvlJc w:val="left"/>
      <w:pPr>
        <w:ind w:left="968" w:hanging="118"/>
      </w:pPr>
      <w:rPr>
        <w:rFonts w:hint="default"/>
        <w:lang w:val="ru-RU" w:eastAsia="en-US" w:bidi="ar-SA"/>
      </w:rPr>
    </w:lvl>
    <w:lvl w:ilvl="3" w:tplc="1B9EC0FC">
      <w:numFmt w:val="bullet"/>
      <w:lvlText w:val="•"/>
      <w:lvlJc w:val="left"/>
      <w:pPr>
        <w:ind w:left="1342" w:hanging="118"/>
      </w:pPr>
      <w:rPr>
        <w:rFonts w:hint="default"/>
        <w:lang w:val="ru-RU" w:eastAsia="en-US" w:bidi="ar-SA"/>
      </w:rPr>
    </w:lvl>
    <w:lvl w:ilvl="4" w:tplc="33326242">
      <w:numFmt w:val="bullet"/>
      <w:lvlText w:val="•"/>
      <w:lvlJc w:val="left"/>
      <w:pPr>
        <w:ind w:left="1716" w:hanging="118"/>
      </w:pPr>
      <w:rPr>
        <w:rFonts w:hint="default"/>
        <w:lang w:val="ru-RU" w:eastAsia="en-US" w:bidi="ar-SA"/>
      </w:rPr>
    </w:lvl>
    <w:lvl w:ilvl="5" w:tplc="D6A2C292">
      <w:numFmt w:val="bullet"/>
      <w:lvlText w:val="•"/>
      <w:lvlJc w:val="left"/>
      <w:pPr>
        <w:ind w:left="2090" w:hanging="118"/>
      </w:pPr>
      <w:rPr>
        <w:rFonts w:hint="default"/>
        <w:lang w:val="ru-RU" w:eastAsia="en-US" w:bidi="ar-SA"/>
      </w:rPr>
    </w:lvl>
    <w:lvl w:ilvl="6" w:tplc="DCAEA756">
      <w:numFmt w:val="bullet"/>
      <w:lvlText w:val="•"/>
      <w:lvlJc w:val="left"/>
      <w:pPr>
        <w:ind w:left="2464" w:hanging="118"/>
      </w:pPr>
      <w:rPr>
        <w:rFonts w:hint="default"/>
        <w:lang w:val="ru-RU" w:eastAsia="en-US" w:bidi="ar-SA"/>
      </w:rPr>
    </w:lvl>
    <w:lvl w:ilvl="7" w:tplc="2FAC5658">
      <w:numFmt w:val="bullet"/>
      <w:lvlText w:val="•"/>
      <w:lvlJc w:val="left"/>
      <w:pPr>
        <w:ind w:left="2838" w:hanging="118"/>
      </w:pPr>
      <w:rPr>
        <w:rFonts w:hint="default"/>
        <w:lang w:val="ru-RU" w:eastAsia="en-US" w:bidi="ar-SA"/>
      </w:rPr>
    </w:lvl>
    <w:lvl w:ilvl="8" w:tplc="E13E8C0A">
      <w:numFmt w:val="bullet"/>
      <w:lvlText w:val="•"/>
      <w:lvlJc w:val="left"/>
      <w:pPr>
        <w:ind w:left="3212" w:hanging="118"/>
      </w:pPr>
      <w:rPr>
        <w:rFonts w:hint="default"/>
        <w:lang w:val="ru-RU" w:eastAsia="en-US" w:bidi="ar-SA"/>
      </w:rPr>
    </w:lvl>
  </w:abstractNum>
  <w:abstractNum w:abstractNumId="268" w15:restartNumberingAfterBreak="0">
    <w:nsid w:val="631F65AE"/>
    <w:multiLevelType w:val="hybridMultilevel"/>
    <w:tmpl w:val="054C70F2"/>
    <w:lvl w:ilvl="0" w:tplc="97CAB08E">
      <w:numFmt w:val="bullet"/>
      <w:lvlText w:val="-"/>
      <w:lvlJc w:val="left"/>
      <w:pPr>
        <w:ind w:left="86"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CAFE0956">
      <w:numFmt w:val="bullet"/>
      <w:lvlText w:val="•"/>
      <w:lvlJc w:val="left"/>
      <w:pPr>
        <w:ind w:left="460" w:hanging="118"/>
      </w:pPr>
      <w:rPr>
        <w:rFonts w:hint="default"/>
        <w:lang w:val="ru-RU" w:eastAsia="en-US" w:bidi="ar-SA"/>
      </w:rPr>
    </w:lvl>
    <w:lvl w:ilvl="2" w:tplc="711A911A">
      <w:numFmt w:val="bullet"/>
      <w:lvlText w:val="•"/>
      <w:lvlJc w:val="left"/>
      <w:pPr>
        <w:ind w:left="840" w:hanging="118"/>
      </w:pPr>
      <w:rPr>
        <w:rFonts w:hint="default"/>
        <w:lang w:val="ru-RU" w:eastAsia="en-US" w:bidi="ar-SA"/>
      </w:rPr>
    </w:lvl>
    <w:lvl w:ilvl="3" w:tplc="2A0EC4E4">
      <w:numFmt w:val="bullet"/>
      <w:lvlText w:val="•"/>
      <w:lvlJc w:val="left"/>
      <w:pPr>
        <w:ind w:left="1220" w:hanging="118"/>
      </w:pPr>
      <w:rPr>
        <w:rFonts w:hint="default"/>
        <w:lang w:val="ru-RU" w:eastAsia="en-US" w:bidi="ar-SA"/>
      </w:rPr>
    </w:lvl>
    <w:lvl w:ilvl="4" w:tplc="EF3C4F58">
      <w:numFmt w:val="bullet"/>
      <w:lvlText w:val="•"/>
      <w:lvlJc w:val="left"/>
      <w:pPr>
        <w:ind w:left="1600" w:hanging="118"/>
      </w:pPr>
      <w:rPr>
        <w:rFonts w:hint="default"/>
        <w:lang w:val="ru-RU" w:eastAsia="en-US" w:bidi="ar-SA"/>
      </w:rPr>
    </w:lvl>
    <w:lvl w:ilvl="5" w:tplc="589CCA8C">
      <w:numFmt w:val="bullet"/>
      <w:lvlText w:val="•"/>
      <w:lvlJc w:val="left"/>
      <w:pPr>
        <w:ind w:left="1980" w:hanging="118"/>
      </w:pPr>
      <w:rPr>
        <w:rFonts w:hint="default"/>
        <w:lang w:val="ru-RU" w:eastAsia="en-US" w:bidi="ar-SA"/>
      </w:rPr>
    </w:lvl>
    <w:lvl w:ilvl="6" w:tplc="DF8A4160">
      <w:numFmt w:val="bullet"/>
      <w:lvlText w:val="•"/>
      <w:lvlJc w:val="left"/>
      <w:pPr>
        <w:ind w:left="2360" w:hanging="118"/>
      </w:pPr>
      <w:rPr>
        <w:rFonts w:hint="default"/>
        <w:lang w:val="ru-RU" w:eastAsia="en-US" w:bidi="ar-SA"/>
      </w:rPr>
    </w:lvl>
    <w:lvl w:ilvl="7" w:tplc="530C7A0C">
      <w:numFmt w:val="bullet"/>
      <w:lvlText w:val="•"/>
      <w:lvlJc w:val="left"/>
      <w:pPr>
        <w:ind w:left="2740" w:hanging="118"/>
      </w:pPr>
      <w:rPr>
        <w:rFonts w:hint="default"/>
        <w:lang w:val="ru-RU" w:eastAsia="en-US" w:bidi="ar-SA"/>
      </w:rPr>
    </w:lvl>
    <w:lvl w:ilvl="8" w:tplc="97503B9A">
      <w:numFmt w:val="bullet"/>
      <w:lvlText w:val="•"/>
      <w:lvlJc w:val="left"/>
      <w:pPr>
        <w:ind w:left="3120" w:hanging="118"/>
      </w:pPr>
      <w:rPr>
        <w:rFonts w:hint="default"/>
        <w:lang w:val="ru-RU" w:eastAsia="en-US" w:bidi="ar-SA"/>
      </w:rPr>
    </w:lvl>
  </w:abstractNum>
  <w:abstractNum w:abstractNumId="269" w15:restartNumberingAfterBreak="0">
    <w:nsid w:val="63864E4D"/>
    <w:multiLevelType w:val="hybridMultilevel"/>
    <w:tmpl w:val="47F279CA"/>
    <w:lvl w:ilvl="0" w:tplc="A58C8748">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57D88C24">
      <w:numFmt w:val="bullet"/>
      <w:lvlText w:val="•"/>
      <w:lvlJc w:val="left"/>
      <w:pPr>
        <w:ind w:left="684" w:hanging="118"/>
      </w:pPr>
      <w:rPr>
        <w:rFonts w:hint="default"/>
        <w:lang w:val="ru-RU" w:eastAsia="en-US" w:bidi="ar-SA"/>
      </w:rPr>
    </w:lvl>
    <w:lvl w:ilvl="2" w:tplc="C1D80716">
      <w:numFmt w:val="bullet"/>
      <w:lvlText w:val="•"/>
      <w:lvlJc w:val="left"/>
      <w:pPr>
        <w:ind w:left="1269" w:hanging="118"/>
      </w:pPr>
      <w:rPr>
        <w:rFonts w:hint="default"/>
        <w:lang w:val="ru-RU" w:eastAsia="en-US" w:bidi="ar-SA"/>
      </w:rPr>
    </w:lvl>
    <w:lvl w:ilvl="3" w:tplc="31AE2CF2">
      <w:numFmt w:val="bullet"/>
      <w:lvlText w:val="•"/>
      <w:lvlJc w:val="left"/>
      <w:pPr>
        <w:ind w:left="1853" w:hanging="118"/>
      </w:pPr>
      <w:rPr>
        <w:rFonts w:hint="default"/>
        <w:lang w:val="ru-RU" w:eastAsia="en-US" w:bidi="ar-SA"/>
      </w:rPr>
    </w:lvl>
    <w:lvl w:ilvl="4" w:tplc="CDAA96C4">
      <w:numFmt w:val="bullet"/>
      <w:lvlText w:val="•"/>
      <w:lvlJc w:val="left"/>
      <w:pPr>
        <w:ind w:left="2438" w:hanging="118"/>
      </w:pPr>
      <w:rPr>
        <w:rFonts w:hint="default"/>
        <w:lang w:val="ru-RU" w:eastAsia="en-US" w:bidi="ar-SA"/>
      </w:rPr>
    </w:lvl>
    <w:lvl w:ilvl="5" w:tplc="5284F90C">
      <w:numFmt w:val="bullet"/>
      <w:lvlText w:val="•"/>
      <w:lvlJc w:val="left"/>
      <w:pPr>
        <w:ind w:left="3022" w:hanging="118"/>
      </w:pPr>
      <w:rPr>
        <w:rFonts w:hint="default"/>
        <w:lang w:val="ru-RU" w:eastAsia="en-US" w:bidi="ar-SA"/>
      </w:rPr>
    </w:lvl>
    <w:lvl w:ilvl="6" w:tplc="05F83FCE">
      <w:numFmt w:val="bullet"/>
      <w:lvlText w:val="•"/>
      <w:lvlJc w:val="left"/>
      <w:pPr>
        <w:ind w:left="3607" w:hanging="118"/>
      </w:pPr>
      <w:rPr>
        <w:rFonts w:hint="default"/>
        <w:lang w:val="ru-RU" w:eastAsia="en-US" w:bidi="ar-SA"/>
      </w:rPr>
    </w:lvl>
    <w:lvl w:ilvl="7" w:tplc="20888B00">
      <w:numFmt w:val="bullet"/>
      <w:lvlText w:val="•"/>
      <w:lvlJc w:val="left"/>
      <w:pPr>
        <w:ind w:left="4191" w:hanging="118"/>
      </w:pPr>
      <w:rPr>
        <w:rFonts w:hint="default"/>
        <w:lang w:val="ru-RU" w:eastAsia="en-US" w:bidi="ar-SA"/>
      </w:rPr>
    </w:lvl>
    <w:lvl w:ilvl="8" w:tplc="0F766AA0">
      <w:numFmt w:val="bullet"/>
      <w:lvlText w:val="•"/>
      <w:lvlJc w:val="left"/>
      <w:pPr>
        <w:ind w:left="4776" w:hanging="118"/>
      </w:pPr>
      <w:rPr>
        <w:rFonts w:hint="default"/>
        <w:lang w:val="ru-RU" w:eastAsia="en-US" w:bidi="ar-SA"/>
      </w:rPr>
    </w:lvl>
  </w:abstractNum>
  <w:abstractNum w:abstractNumId="270" w15:restartNumberingAfterBreak="0">
    <w:nsid w:val="639063AA"/>
    <w:multiLevelType w:val="hybridMultilevel"/>
    <w:tmpl w:val="5A90CDE8"/>
    <w:lvl w:ilvl="0" w:tplc="DB001F38">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30A8170C">
      <w:numFmt w:val="bullet"/>
      <w:lvlText w:val="•"/>
      <w:lvlJc w:val="left"/>
      <w:pPr>
        <w:ind w:left="609" w:hanging="708"/>
      </w:pPr>
      <w:rPr>
        <w:rFonts w:hint="default"/>
        <w:lang w:val="ru-RU" w:eastAsia="en-US" w:bidi="ar-SA"/>
      </w:rPr>
    </w:lvl>
    <w:lvl w:ilvl="2" w:tplc="8480BAF8">
      <w:numFmt w:val="bullet"/>
      <w:lvlText w:val="•"/>
      <w:lvlJc w:val="left"/>
      <w:pPr>
        <w:ind w:left="1119" w:hanging="708"/>
      </w:pPr>
      <w:rPr>
        <w:rFonts w:hint="default"/>
        <w:lang w:val="ru-RU" w:eastAsia="en-US" w:bidi="ar-SA"/>
      </w:rPr>
    </w:lvl>
    <w:lvl w:ilvl="3" w:tplc="59DE0184">
      <w:numFmt w:val="bullet"/>
      <w:lvlText w:val="•"/>
      <w:lvlJc w:val="left"/>
      <w:pPr>
        <w:ind w:left="1628" w:hanging="708"/>
      </w:pPr>
      <w:rPr>
        <w:rFonts w:hint="default"/>
        <w:lang w:val="ru-RU" w:eastAsia="en-US" w:bidi="ar-SA"/>
      </w:rPr>
    </w:lvl>
    <w:lvl w:ilvl="4" w:tplc="5DC6FE60">
      <w:numFmt w:val="bullet"/>
      <w:lvlText w:val="•"/>
      <w:lvlJc w:val="left"/>
      <w:pPr>
        <w:ind w:left="2138" w:hanging="708"/>
      </w:pPr>
      <w:rPr>
        <w:rFonts w:hint="default"/>
        <w:lang w:val="ru-RU" w:eastAsia="en-US" w:bidi="ar-SA"/>
      </w:rPr>
    </w:lvl>
    <w:lvl w:ilvl="5" w:tplc="45E6D5A0">
      <w:numFmt w:val="bullet"/>
      <w:lvlText w:val="•"/>
      <w:lvlJc w:val="left"/>
      <w:pPr>
        <w:ind w:left="2648" w:hanging="708"/>
      </w:pPr>
      <w:rPr>
        <w:rFonts w:hint="default"/>
        <w:lang w:val="ru-RU" w:eastAsia="en-US" w:bidi="ar-SA"/>
      </w:rPr>
    </w:lvl>
    <w:lvl w:ilvl="6" w:tplc="E932B5E8">
      <w:numFmt w:val="bullet"/>
      <w:lvlText w:val="•"/>
      <w:lvlJc w:val="left"/>
      <w:pPr>
        <w:ind w:left="3157" w:hanging="708"/>
      </w:pPr>
      <w:rPr>
        <w:rFonts w:hint="default"/>
        <w:lang w:val="ru-RU" w:eastAsia="en-US" w:bidi="ar-SA"/>
      </w:rPr>
    </w:lvl>
    <w:lvl w:ilvl="7" w:tplc="2A66FBB4">
      <w:numFmt w:val="bullet"/>
      <w:lvlText w:val="•"/>
      <w:lvlJc w:val="left"/>
      <w:pPr>
        <w:ind w:left="3667" w:hanging="708"/>
      </w:pPr>
      <w:rPr>
        <w:rFonts w:hint="default"/>
        <w:lang w:val="ru-RU" w:eastAsia="en-US" w:bidi="ar-SA"/>
      </w:rPr>
    </w:lvl>
    <w:lvl w:ilvl="8" w:tplc="F06CFC9A">
      <w:numFmt w:val="bullet"/>
      <w:lvlText w:val="•"/>
      <w:lvlJc w:val="left"/>
      <w:pPr>
        <w:ind w:left="4176" w:hanging="708"/>
      </w:pPr>
      <w:rPr>
        <w:rFonts w:hint="default"/>
        <w:lang w:val="ru-RU" w:eastAsia="en-US" w:bidi="ar-SA"/>
      </w:rPr>
    </w:lvl>
  </w:abstractNum>
  <w:abstractNum w:abstractNumId="271" w15:restartNumberingAfterBreak="0">
    <w:nsid w:val="63A75B69"/>
    <w:multiLevelType w:val="hybridMultilevel"/>
    <w:tmpl w:val="0BE4A44E"/>
    <w:lvl w:ilvl="0" w:tplc="C2248578">
      <w:numFmt w:val="bullet"/>
      <w:lvlText w:val=""/>
      <w:lvlJc w:val="left"/>
      <w:pPr>
        <w:ind w:left="144" w:hanging="361"/>
      </w:pPr>
      <w:rPr>
        <w:rFonts w:ascii="Wingdings" w:eastAsia="Wingdings" w:hAnsi="Wingdings" w:cs="Wingdings" w:hint="default"/>
        <w:b w:val="0"/>
        <w:bCs w:val="0"/>
        <w:i w:val="0"/>
        <w:iCs w:val="0"/>
        <w:spacing w:val="0"/>
        <w:w w:val="100"/>
        <w:sz w:val="24"/>
        <w:szCs w:val="24"/>
        <w:lang w:val="ru-RU" w:eastAsia="en-US" w:bidi="ar-SA"/>
      </w:rPr>
    </w:lvl>
    <w:lvl w:ilvl="1" w:tplc="EE3AD700">
      <w:numFmt w:val="bullet"/>
      <w:lvlText w:val=""/>
      <w:lvlJc w:val="left"/>
      <w:pPr>
        <w:ind w:left="1212" w:hanging="360"/>
      </w:pPr>
      <w:rPr>
        <w:rFonts w:ascii="Wingdings" w:eastAsia="Wingdings" w:hAnsi="Wingdings" w:cs="Wingdings" w:hint="default"/>
        <w:b w:val="0"/>
        <w:bCs w:val="0"/>
        <w:i w:val="0"/>
        <w:iCs w:val="0"/>
        <w:spacing w:val="0"/>
        <w:w w:val="100"/>
        <w:sz w:val="24"/>
        <w:szCs w:val="24"/>
        <w:lang w:val="ru-RU" w:eastAsia="en-US" w:bidi="ar-SA"/>
      </w:rPr>
    </w:lvl>
    <w:lvl w:ilvl="2" w:tplc="C5E80CFA">
      <w:numFmt w:val="bullet"/>
      <w:lvlText w:val="•"/>
      <w:lvlJc w:val="left"/>
      <w:pPr>
        <w:ind w:left="2250" w:hanging="360"/>
      </w:pPr>
      <w:rPr>
        <w:rFonts w:hint="default"/>
        <w:lang w:val="ru-RU" w:eastAsia="en-US" w:bidi="ar-SA"/>
      </w:rPr>
    </w:lvl>
    <w:lvl w:ilvl="3" w:tplc="2326D590">
      <w:numFmt w:val="bullet"/>
      <w:lvlText w:val="•"/>
      <w:lvlJc w:val="left"/>
      <w:pPr>
        <w:ind w:left="3280" w:hanging="360"/>
      </w:pPr>
      <w:rPr>
        <w:rFonts w:hint="default"/>
        <w:lang w:val="ru-RU" w:eastAsia="en-US" w:bidi="ar-SA"/>
      </w:rPr>
    </w:lvl>
    <w:lvl w:ilvl="4" w:tplc="925C7B5A">
      <w:numFmt w:val="bullet"/>
      <w:lvlText w:val="•"/>
      <w:lvlJc w:val="left"/>
      <w:pPr>
        <w:ind w:left="4310" w:hanging="360"/>
      </w:pPr>
      <w:rPr>
        <w:rFonts w:hint="default"/>
        <w:lang w:val="ru-RU" w:eastAsia="en-US" w:bidi="ar-SA"/>
      </w:rPr>
    </w:lvl>
    <w:lvl w:ilvl="5" w:tplc="87264138">
      <w:numFmt w:val="bullet"/>
      <w:lvlText w:val="•"/>
      <w:lvlJc w:val="left"/>
      <w:pPr>
        <w:ind w:left="5340" w:hanging="360"/>
      </w:pPr>
      <w:rPr>
        <w:rFonts w:hint="default"/>
        <w:lang w:val="ru-RU" w:eastAsia="en-US" w:bidi="ar-SA"/>
      </w:rPr>
    </w:lvl>
    <w:lvl w:ilvl="6" w:tplc="5D3A0750">
      <w:numFmt w:val="bullet"/>
      <w:lvlText w:val="•"/>
      <w:lvlJc w:val="left"/>
      <w:pPr>
        <w:ind w:left="6370" w:hanging="360"/>
      </w:pPr>
      <w:rPr>
        <w:rFonts w:hint="default"/>
        <w:lang w:val="ru-RU" w:eastAsia="en-US" w:bidi="ar-SA"/>
      </w:rPr>
    </w:lvl>
    <w:lvl w:ilvl="7" w:tplc="C6ECDB22">
      <w:numFmt w:val="bullet"/>
      <w:lvlText w:val="•"/>
      <w:lvlJc w:val="left"/>
      <w:pPr>
        <w:ind w:left="7400" w:hanging="360"/>
      </w:pPr>
      <w:rPr>
        <w:rFonts w:hint="default"/>
        <w:lang w:val="ru-RU" w:eastAsia="en-US" w:bidi="ar-SA"/>
      </w:rPr>
    </w:lvl>
    <w:lvl w:ilvl="8" w:tplc="219A56A4">
      <w:numFmt w:val="bullet"/>
      <w:lvlText w:val="•"/>
      <w:lvlJc w:val="left"/>
      <w:pPr>
        <w:ind w:left="8430" w:hanging="360"/>
      </w:pPr>
      <w:rPr>
        <w:rFonts w:hint="default"/>
        <w:lang w:val="ru-RU" w:eastAsia="en-US" w:bidi="ar-SA"/>
      </w:rPr>
    </w:lvl>
  </w:abstractNum>
  <w:abstractNum w:abstractNumId="272" w15:restartNumberingAfterBreak="0">
    <w:nsid w:val="63D82F9B"/>
    <w:multiLevelType w:val="hybridMultilevel"/>
    <w:tmpl w:val="1CC28424"/>
    <w:lvl w:ilvl="0" w:tplc="FA986038">
      <w:numFmt w:val="bullet"/>
      <w:lvlText w:val="–"/>
      <w:lvlJc w:val="left"/>
      <w:pPr>
        <w:ind w:left="285" w:hanging="286"/>
      </w:pPr>
      <w:rPr>
        <w:rFonts w:ascii="Times New Roman" w:eastAsia="Times New Roman" w:hAnsi="Times New Roman" w:cs="Times New Roman" w:hint="default"/>
        <w:spacing w:val="0"/>
        <w:w w:val="100"/>
        <w:lang w:val="ru-RU" w:eastAsia="en-US" w:bidi="ar-SA"/>
      </w:rPr>
    </w:lvl>
    <w:lvl w:ilvl="1" w:tplc="ABD22134">
      <w:numFmt w:val="bullet"/>
      <w:lvlText w:val="•"/>
      <w:lvlJc w:val="left"/>
      <w:pPr>
        <w:ind w:left="1301" w:hanging="286"/>
      </w:pPr>
      <w:rPr>
        <w:rFonts w:hint="default"/>
        <w:lang w:val="ru-RU" w:eastAsia="en-US" w:bidi="ar-SA"/>
      </w:rPr>
    </w:lvl>
    <w:lvl w:ilvl="2" w:tplc="45E009CE">
      <w:numFmt w:val="bullet"/>
      <w:lvlText w:val="•"/>
      <w:lvlJc w:val="left"/>
      <w:pPr>
        <w:ind w:left="2322" w:hanging="286"/>
      </w:pPr>
      <w:rPr>
        <w:rFonts w:hint="default"/>
        <w:lang w:val="ru-RU" w:eastAsia="en-US" w:bidi="ar-SA"/>
      </w:rPr>
    </w:lvl>
    <w:lvl w:ilvl="3" w:tplc="9CB2DF70">
      <w:numFmt w:val="bullet"/>
      <w:lvlText w:val="•"/>
      <w:lvlJc w:val="left"/>
      <w:pPr>
        <w:ind w:left="3343" w:hanging="286"/>
      </w:pPr>
      <w:rPr>
        <w:rFonts w:hint="default"/>
        <w:lang w:val="ru-RU" w:eastAsia="en-US" w:bidi="ar-SA"/>
      </w:rPr>
    </w:lvl>
    <w:lvl w:ilvl="4" w:tplc="5B66BBC0">
      <w:numFmt w:val="bullet"/>
      <w:lvlText w:val="•"/>
      <w:lvlJc w:val="left"/>
      <w:pPr>
        <w:ind w:left="4364" w:hanging="286"/>
      </w:pPr>
      <w:rPr>
        <w:rFonts w:hint="default"/>
        <w:lang w:val="ru-RU" w:eastAsia="en-US" w:bidi="ar-SA"/>
      </w:rPr>
    </w:lvl>
    <w:lvl w:ilvl="5" w:tplc="44B2DE58">
      <w:numFmt w:val="bullet"/>
      <w:lvlText w:val="•"/>
      <w:lvlJc w:val="left"/>
      <w:pPr>
        <w:ind w:left="5385" w:hanging="286"/>
      </w:pPr>
      <w:rPr>
        <w:rFonts w:hint="default"/>
        <w:lang w:val="ru-RU" w:eastAsia="en-US" w:bidi="ar-SA"/>
      </w:rPr>
    </w:lvl>
    <w:lvl w:ilvl="6" w:tplc="5388DFF6">
      <w:numFmt w:val="bullet"/>
      <w:lvlText w:val="•"/>
      <w:lvlJc w:val="left"/>
      <w:pPr>
        <w:ind w:left="6406" w:hanging="286"/>
      </w:pPr>
      <w:rPr>
        <w:rFonts w:hint="default"/>
        <w:lang w:val="ru-RU" w:eastAsia="en-US" w:bidi="ar-SA"/>
      </w:rPr>
    </w:lvl>
    <w:lvl w:ilvl="7" w:tplc="A1107B58">
      <w:numFmt w:val="bullet"/>
      <w:lvlText w:val="•"/>
      <w:lvlJc w:val="left"/>
      <w:pPr>
        <w:ind w:left="7427" w:hanging="286"/>
      </w:pPr>
      <w:rPr>
        <w:rFonts w:hint="default"/>
        <w:lang w:val="ru-RU" w:eastAsia="en-US" w:bidi="ar-SA"/>
      </w:rPr>
    </w:lvl>
    <w:lvl w:ilvl="8" w:tplc="7DF49E16">
      <w:numFmt w:val="bullet"/>
      <w:lvlText w:val="•"/>
      <w:lvlJc w:val="left"/>
      <w:pPr>
        <w:ind w:left="8448" w:hanging="286"/>
      </w:pPr>
      <w:rPr>
        <w:rFonts w:hint="default"/>
        <w:lang w:val="ru-RU" w:eastAsia="en-US" w:bidi="ar-SA"/>
      </w:rPr>
    </w:lvl>
  </w:abstractNum>
  <w:abstractNum w:abstractNumId="273" w15:restartNumberingAfterBreak="0">
    <w:nsid w:val="63FF7D68"/>
    <w:multiLevelType w:val="hybridMultilevel"/>
    <w:tmpl w:val="A91295AA"/>
    <w:lvl w:ilvl="0" w:tplc="393C2758">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E084B9BC">
      <w:numFmt w:val="bullet"/>
      <w:lvlText w:val="•"/>
      <w:lvlJc w:val="left"/>
      <w:pPr>
        <w:ind w:left="1115" w:hanging="361"/>
      </w:pPr>
      <w:rPr>
        <w:rFonts w:hint="default"/>
        <w:lang w:val="ru-RU" w:eastAsia="en-US" w:bidi="ar-SA"/>
      </w:rPr>
    </w:lvl>
    <w:lvl w:ilvl="2" w:tplc="D3285F1A">
      <w:numFmt w:val="bullet"/>
      <w:lvlText w:val="•"/>
      <w:lvlJc w:val="left"/>
      <w:pPr>
        <w:ind w:left="1411" w:hanging="361"/>
      </w:pPr>
      <w:rPr>
        <w:rFonts w:hint="default"/>
        <w:lang w:val="ru-RU" w:eastAsia="en-US" w:bidi="ar-SA"/>
      </w:rPr>
    </w:lvl>
    <w:lvl w:ilvl="3" w:tplc="EC946776">
      <w:numFmt w:val="bullet"/>
      <w:lvlText w:val="•"/>
      <w:lvlJc w:val="left"/>
      <w:pPr>
        <w:ind w:left="1706" w:hanging="361"/>
      </w:pPr>
      <w:rPr>
        <w:rFonts w:hint="default"/>
        <w:lang w:val="ru-RU" w:eastAsia="en-US" w:bidi="ar-SA"/>
      </w:rPr>
    </w:lvl>
    <w:lvl w:ilvl="4" w:tplc="9D88D7E2">
      <w:numFmt w:val="bullet"/>
      <w:lvlText w:val="•"/>
      <w:lvlJc w:val="left"/>
      <w:pPr>
        <w:ind w:left="2002" w:hanging="361"/>
      </w:pPr>
      <w:rPr>
        <w:rFonts w:hint="default"/>
        <w:lang w:val="ru-RU" w:eastAsia="en-US" w:bidi="ar-SA"/>
      </w:rPr>
    </w:lvl>
    <w:lvl w:ilvl="5" w:tplc="B082126C">
      <w:numFmt w:val="bullet"/>
      <w:lvlText w:val="•"/>
      <w:lvlJc w:val="left"/>
      <w:pPr>
        <w:ind w:left="2297" w:hanging="361"/>
      </w:pPr>
      <w:rPr>
        <w:rFonts w:hint="default"/>
        <w:lang w:val="ru-RU" w:eastAsia="en-US" w:bidi="ar-SA"/>
      </w:rPr>
    </w:lvl>
    <w:lvl w:ilvl="6" w:tplc="321E2064">
      <w:numFmt w:val="bullet"/>
      <w:lvlText w:val="•"/>
      <w:lvlJc w:val="left"/>
      <w:pPr>
        <w:ind w:left="2593" w:hanging="361"/>
      </w:pPr>
      <w:rPr>
        <w:rFonts w:hint="default"/>
        <w:lang w:val="ru-RU" w:eastAsia="en-US" w:bidi="ar-SA"/>
      </w:rPr>
    </w:lvl>
    <w:lvl w:ilvl="7" w:tplc="E272E5C2">
      <w:numFmt w:val="bullet"/>
      <w:lvlText w:val="•"/>
      <w:lvlJc w:val="left"/>
      <w:pPr>
        <w:ind w:left="2888" w:hanging="361"/>
      </w:pPr>
      <w:rPr>
        <w:rFonts w:hint="default"/>
        <w:lang w:val="ru-RU" w:eastAsia="en-US" w:bidi="ar-SA"/>
      </w:rPr>
    </w:lvl>
    <w:lvl w:ilvl="8" w:tplc="CB16A614">
      <w:numFmt w:val="bullet"/>
      <w:lvlText w:val="•"/>
      <w:lvlJc w:val="left"/>
      <w:pPr>
        <w:ind w:left="3184" w:hanging="361"/>
      </w:pPr>
      <w:rPr>
        <w:rFonts w:hint="default"/>
        <w:lang w:val="ru-RU" w:eastAsia="en-US" w:bidi="ar-SA"/>
      </w:rPr>
    </w:lvl>
  </w:abstractNum>
  <w:abstractNum w:abstractNumId="274" w15:restartNumberingAfterBreak="0">
    <w:nsid w:val="642E7392"/>
    <w:multiLevelType w:val="hybridMultilevel"/>
    <w:tmpl w:val="F5823E9A"/>
    <w:lvl w:ilvl="0" w:tplc="283E2606">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1F3EF3A6">
      <w:numFmt w:val="bullet"/>
      <w:lvlText w:val="•"/>
      <w:lvlJc w:val="left"/>
      <w:pPr>
        <w:ind w:left="817" w:hanging="118"/>
      </w:pPr>
      <w:rPr>
        <w:rFonts w:hint="default"/>
        <w:lang w:val="ru-RU" w:eastAsia="en-US" w:bidi="ar-SA"/>
      </w:rPr>
    </w:lvl>
    <w:lvl w:ilvl="2" w:tplc="BE14B7A2">
      <w:numFmt w:val="bullet"/>
      <w:lvlText w:val="•"/>
      <w:lvlJc w:val="left"/>
      <w:pPr>
        <w:ind w:left="1534" w:hanging="118"/>
      </w:pPr>
      <w:rPr>
        <w:rFonts w:hint="default"/>
        <w:lang w:val="ru-RU" w:eastAsia="en-US" w:bidi="ar-SA"/>
      </w:rPr>
    </w:lvl>
    <w:lvl w:ilvl="3" w:tplc="5FA4A0F8">
      <w:numFmt w:val="bullet"/>
      <w:lvlText w:val="•"/>
      <w:lvlJc w:val="left"/>
      <w:pPr>
        <w:ind w:left="2251" w:hanging="118"/>
      </w:pPr>
      <w:rPr>
        <w:rFonts w:hint="default"/>
        <w:lang w:val="ru-RU" w:eastAsia="en-US" w:bidi="ar-SA"/>
      </w:rPr>
    </w:lvl>
    <w:lvl w:ilvl="4" w:tplc="EE085BF0">
      <w:numFmt w:val="bullet"/>
      <w:lvlText w:val="•"/>
      <w:lvlJc w:val="left"/>
      <w:pPr>
        <w:ind w:left="2968" w:hanging="118"/>
      </w:pPr>
      <w:rPr>
        <w:rFonts w:hint="default"/>
        <w:lang w:val="ru-RU" w:eastAsia="en-US" w:bidi="ar-SA"/>
      </w:rPr>
    </w:lvl>
    <w:lvl w:ilvl="5" w:tplc="820C6E8A">
      <w:numFmt w:val="bullet"/>
      <w:lvlText w:val="•"/>
      <w:lvlJc w:val="left"/>
      <w:pPr>
        <w:ind w:left="3685" w:hanging="118"/>
      </w:pPr>
      <w:rPr>
        <w:rFonts w:hint="default"/>
        <w:lang w:val="ru-RU" w:eastAsia="en-US" w:bidi="ar-SA"/>
      </w:rPr>
    </w:lvl>
    <w:lvl w:ilvl="6" w:tplc="0648373C">
      <w:numFmt w:val="bullet"/>
      <w:lvlText w:val="•"/>
      <w:lvlJc w:val="left"/>
      <w:pPr>
        <w:ind w:left="4402" w:hanging="118"/>
      </w:pPr>
      <w:rPr>
        <w:rFonts w:hint="default"/>
        <w:lang w:val="ru-RU" w:eastAsia="en-US" w:bidi="ar-SA"/>
      </w:rPr>
    </w:lvl>
    <w:lvl w:ilvl="7" w:tplc="55340518">
      <w:numFmt w:val="bullet"/>
      <w:lvlText w:val="•"/>
      <w:lvlJc w:val="left"/>
      <w:pPr>
        <w:ind w:left="5119" w:hanging="118"/>
      </w:pPr>
      <w:rPr>
        <w:rFonts w:hint="default"/>
        <w:lang w:val="ru-RU" w:eastAsia="en-US" w:bidi="ar-SA"/>
      </w:rPr>
    </w:lvl>
    <w:lvl w:ilvl="8" w:tplc="BB4856AC">
      <w:numFmt w:val="bullet"/>
      <w:lvlText w:val="•"/>
      <w:lvlJc w:val="left"/>
      <w:pPr>
        <w:ind w:left="5836" w:hanging="118"/>
      </w:pPr>
      <w:rPr>
        <w:rFonts w:hint="default"/>
        <w:lang w:val="ru-RU" w:eastAsia="en-US" w:bidi="ar-SA"/>
      </w:rPr>
    </w:lvl>
  </w:abstractNum>
  <w:abstractNum w:abstractNumId="275" w15:restartNumberingAfterBreak="0">
    <w:nsid w:val="64670EB0"/>
    <w:multiLevelType w:val="hybridMultilevel"/>
    <w:tmpl w:val="48A42F94"/>
    <w:lvl w:ilvl="0" w:tplc="A850833E">
      <w:numFmt w:val="bullet"/>
      <w:lvlText w:val="-"/>
      <w:lvlJc w:val="left"/>
      <w:pPr>
        <w:ind w:left="286"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ABE2F2E">
      <w:numFmt w:val="bullet"/>
      <w:lvlText w:val="•"/>
      <w:lvlJc w:val="left"/>
      <w:pPr>
        <w:ind w:left="1343" w:hanging="200"/>
      </w:pPr>
      <w:rPr>
        <w:rFonts w:hint="default"/>
        <w:lang w:val="ru-RU" w:eastAsia="en-US" w:bidi="ar-SA"/>
      </w:rPr>
    </w:lvl>
    <w:lvl w:ilvl="2" w:tplc="674AE448">
      <w:numFmt w:val="bullet"/>
      <w:lvlText w:val="•"/>
      <w:lvlJc w:val="left"/>
      <w:pPr>
        <w:ind w:left="2407" w:hanging="200"/>
      </w:pPr>
      <w:rPr>
        <w:rFonts w:hint="default"/>
        <w:lang w:val="ru-RU" w:eastAsia="en-US" w:bidi="ar-SA"/>
      </w:rPr>
    </w:lvl>
    <w:lvl w:ilvl="3" w:tplc="282A5C5A">
      <w:numFmt w:val="bullet"/>
      <w:lvlText w:val="•"/>
      <w:lvlJc w:val="left"/>
      <w:pPr>
        <w:ind w:left="3470" w:hanging="200"/>
      </w:pPr>
      <w:rPr>
        <w:rFonts w:hint="default"/>
        <w:lang w:val="ru-RU" w:eastAsia="en-US" w:bidi="ar-SA"/>
      </w:rPr>
    </w:lvl>
    <w:lvl w:ilvl="4" w:tplc="663A55A8">
      <w:numFmt w:val="bullet"/>
      <w:lvlText w:val="•"/>
      <w:lvlJc w:val="left"/>
      <w:pPr>
        <w:ind w:left="4534" w:hanging="200"/>
      </w:pPr>
      <w:rPr>
        <w:rFonts w:hint="default"/>
        <w:lang w:val="ru-RU" w:eastAsia="en-US" w:bidi="ar-SA"/>
      </w:rPr>
    </w:lvl>
    <w:lvl w:ilvl="5" w:tplc="80E69D2C">
      <w:numFmt w:val="bullet"/>
      <w:lvlText w:val="•"/>
      <w:lvlJc w:val="left"/>
      <w:pPr>
        <w:ind w:left="5597" w:hanging="200"/>
      </w:pPr>
      <w:rPr>
        <w:rFonts w:hint="default"/>
        <w:lang w:val="ru-RU" w:eastAsia="en-US" w:bidi="ar-SA"/>
      </w:rPr>
    </w:lvl>
    <w:lvl w:ilvl="6" w:tplc="32321470">
      <w:numFmt w:val="bullet"/>
      <w:lvlText w:val="•"/>
      <w:lvlJc w:val="left"/>
      <w:pPr>
        <w:ind w:left="6661" w:hanging="200"/>
      </w:pPr>
      <w:rPr>
        <w:rFonts w:hint="default"/>
        <w:lang w:val="ru-RU" w:eastAsia="en-US" w:bidi="ar-SA"/>
      </w:rPr>
    </w:lvl>
    <w:lvl w:ilvl="7" w:tplc="6638CFE4">
      <w:numFmt w:val="bullet"/>
      <w:lvlText w:val="•"/>
      <w:lvlJc w:val="left"/>
      <w:pPr>
        <w:ind w:left="7724" w:hanging="200"/>
      </w:pPr>
      <w:rPr>
        <w:rFonts w:hint="default"/>
        <w:lang w:val="ru-RU" w:eastAsia="en-US" w:bidi="ar-SA"/>
      </w:rPr>
    </w:lvl>
    <w:lvl w:ilvl="8" w:tplc="173E0A50">
      <w:numFmt w:val="bullet"/>
      <w:lvlText w:val="•"/>
      <w:lvlJc w:val="left"/>
      <w:pPr>
        <w:ind w:left="8788" w:hanging="200"/>
      </w:pPr>
      <w:rPr>
        <w:rFonts w:hint="default"/>
        <w:lang w:val="ru-RU" w:eastAsia="en-US" w:bidi="ar-SA"/>
      </w:rPr>
    </w:lvl>
  </w:abstractNum>
  <w:abstractNum w:abstractNumId="276" w15:restartNumberingAfterBreak="0">
    <w:nsid w:val="64944B33"/>
    <w:multiLevelType w:val="hybridMultilevel"/>
    <w:tmpl w:val="2D58106C"/>
    <w:lvl w:ilvl="0" w:tplc="594ADCA6">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800A722C">
      <w:numFmt w:val="bullet"/>
      <w:lvlText w:val="•"/>
      <w:lvlJc w:val="left"/>
      <w:pPr>
        <w:ind w:left="547" w:hanging="348"/>
      </w:pPr>
      <w:rPr>
        <w:rFonts w:hint="default"/>
        <w:lang w:val="ru-RU" w:eastAsia="en-US" w:bidi="ar-SA"/>
      </w:rPr>
    </w:lvl>
    <w:lvl w:ilvl="2" w:tplc="69CE9594">
      <w:numFmt w:val="bullet"/>
      <w:lvlText w:val="•"/>
      <w:lvlJc w:val="left"/>
      <w:pPr>
        <w:ind w:left="954" w:hanging="348"/>
      </w:pPr>
      <w:rPr>
        <w:rFonts w:hint="default"/>
        <w:lang w:val="ru-RU" w:eastAsia="en-US" w:bidi="ar-SA"/>
      </w:rPr>
    </w:lvl>
    <w:lvl w:ilvl="3" w:tplc="CD245278">
      <w:numFmt w:val="bullet"/>
      <w:lvlText w:val="•"/>
      <w:lvlJc w:val="left"/>
      <w:pPr>
        <w:ind w:left="1361" w:hanging="348"/>
      </w:pPr>
      <w:rPr>
        <w:rFonts w:hint="default"/>
        <w:lang w:val="ru-RU" w:eastAsia="en-US" w:bidi="ar-SA"/>
      </w:rPr>
    </w:lvl>
    <w:lvl w:ilvl="4" w:tplc="1AAE0C42">
      <w:numFmt w:val="bullet"/>
      <w:lvlText w:val="•"/>
      <w:lvlJc w:val="left"/>
      <w:pPr>
        <w:ind w:left="1768" w:hanging="348"/>
      </w:pPr>
      <w:rPr>
        <w:rFonts w:hint="default"/>
        <w:lang w:val="ru-RU" w:eastAsia="en-US" w:bidi="ar-SA"/>
      </w:rPr>
    </w:lvl>
    <w:lvl w:ilvl="5" w:tplc="A59A7510">
      <w:numFmt w:val="bullet"/>
      <w:lvlText w:val="•"/>
      <w:lvlJc w:val="left"/>
      <w:pPr>
        <w:ind w:left="2175" w:hanging="348"/>
      </w:pPr>
      <w:rPr>
        <w:rFonts w:hint="default"/>
        <w:lang w:val="ru-RU" w:eastAsia="en-US" w:bidi="ar-SA"/>
      </w:rPr>
    </w:lvl>
    <w:lvl w:ilvl="6" w:tplc="660AFB78">
      <w:numFmt w:val="bullet"/>
      <w:lvlText w:val="•"/>
      <w:lvlJc w:val="left"/>
      <w:pPr>
        <w:ind w:left="2582" w:hanging="348"/>
      </w:pPr>
      <w:rPr>
        <w:rFonts w:hint="default"/>
        <w:lang w:val="ru-RU" w:eastAsia="en-US" w:bidi="ar-SA"/>
      </w:rPr>
    </w:lvl>
    <w:lvl w:ilvl="7" w:tplc="E0A48858">
      <w:numFmt w:val="bullet"/>
      <w:lvlText w:val="•"/>
      <w:lvlJc w:val="left"/>
      <w:pPr>
        <w:ind w:left="2989" w:hanging="348"/>
      </w:pPr>
      <w:rPr>
        <w:rFonts w:hint="default"/>
        <w:lang w:val="ru-RU" w:eastAsia="en-US" w:bidi="ar-SA"/>
      </w:rPr>
    </w:lvl>
    <w:lvl w:ilvl="8" w:tplc="2CA8B386">
      <w:numFmt w:val="bullet"/>
      <w:lvlText w:val="•"/>
      <w:lvlJc w:val="left"/>
      <w:pPr>
        <w:ind w:left="3396" w:hanging="348"/>
      </w:pPr>
      <w:rPr>
        <w:rFonts w:hint="default"/>
        <w:lang w:val="ru-RU" w:eastAsia="en-US" w:bidi="ar-SA"/>
      </w:rPr>
    </w:lvl>
  </w:abstractNum>
  <w:abstractNum w:abstractNumId="277" w15:restartNumberingAfterBreak="0">
    <w:nsid w:val="649F0512"/>
    <w:multiLevelType w:val="hybridMultilevel"/>
    <w:tmpl w:val="5AFC00CA"/>
    <w:lvl w:ilvl="0" w:tplc="87065D76">
      <w:start w:val="1"/>
      <w:numFmt w:val="decimal"/>
      <w:lvlText w:val="%1)"/>
      <w:lvlJc w:val="left"/>
      <w:pPr>
        <w:ind w:left="144"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F8AEBE32">
      <w:numFmt w:val="bullet"/>
      <w:lvlText w:val="•"/>
      <w:lvlJc w:val="left"/>
      <w:pPr>
        <w:ind w:left="1175" w:hanging="267"/>
      </w:pPr>
      <w:rPr>
        <w:rFonts w:hint="default"/>
        <w:lang w:val="ru-RU" w:eastAsia="en-US" w:bidi="ar-SA"/>
      </w:rPr>
    </w:lvl>
    <w:lvl w:ilvl="2" w:tplc="29E6B884">
      <w:numFmt w:val="bullet"/>
      <w:lvlText w:val="•"/>
      <w:lvlJc w:val="left"/>
      <w:pPr>
        <w:ind w:left="2210" w:hanging="267"/>
      </w:pPr>
      <w:rPr>
        <w:rFonts w:hint="default"/>
        <w:lang w:val="ru-RU" w:eastAsia="en-US" w:bidi="ar-SA"/>
      </w:rPr>
    </w:lvl>
    <w:lvl w:ilvl="3" w:tplc="37066E36">
      <w:numFmt w:val="bullet"/>
      <w:lvlText w:val="•"/>
      <w:lvlJc w:val="left"/>
      <w:pPr>
        <w:ind w:left="3245" w:hanging="267"/>
      </w:pPr>
      <w:rPr>
        <w:rFonts w:hint="default"/>
        <w:lang w:val="ru-RU" w:eastAsia="en-US" w:bidi="ar-SA"/>
      </w:rPr>
    </w:lvl>
    <w:lvl w:ilvl="4" w:tplc="72023D1E">
      <w:numFmt w:val="bullet"/>
      <w:lvlText w:val="•"/>
      <w:lvlJc w:val="left"/>
      <w:pPr>
        <w:ind w:left="4280" w:hanging="267"/>
      </w:pPr>
      <w:rPr>
        <w:rFonts w:hint="default"/>
        <w:lang w:val="ru-RU" w:eastAsia="en-US" w:bidi="ar-SA"/>
      </w:rPr>
    </w:lvl>
    <w:lvl w:ilvl="5" w:tplc="2D5A63EE">
      <w:numFmt w:val="bullet"/>
      <w:lvlText w:val="•"/>
      <w:lvlJc w:val="left"/>
      <w:pPr>
        <w:ind w:left="5315" w:hanging="267"/>
      </w:pPr>
      <w:rPr>
        <w:rFonts w:hint="default"/>
        <w:lang w:val="ru-RU" w:eastAsia="en-US" w:bidi="ar-SA"/>
      </w:rPr>
    </w:lvl>
    <w:lvl w:ilvl="6" w:tplc="334C5806">
      <w:numFmt w:val="bullet"/>
      <w:lvlText w:val="•"/>
      <w:lvlJc w:val="left"/>
      <w:pPr>
        <w:ind w:left="6350" w:hanging="267"/>
      </w:pPr>
      <w:rPr>
        <w:rFonts w:hint="default"/>
        <w:lang w:val="ru-RU" w:eastAsia="en-US" w:bidi="ar-SA"/>
      </w:rPr>
    </w:lvl>
    <w:lvl w:ilvl="7" w:tplc="5F942030">
      <w:numFmt w:val="bullet"/>
      <w:lvlText w:val="•"/>
      <w:lvlJc w:val="left"/>
      <w:pPr>
        <w:ind w:left="7385" w:hanging="267"/>
      </w:pPr>
      <w:rPr>
        <w:rFonts w:hint="default"/>
        <w:lang w:val="ru-RU" w:eastAsia="en-US" w:bidi="ar-SA"/>
      </w:rPr>
    </w:lvl>
    <w:lvl w:ilvl="8" w:tplc="1564EA54">
      <w:numFmt w:val="bullet"/>
      <w:lvlText w:val="•"/>
      <w:lvlJc w:val="left"/>
      <w:pPr>
        <w:ind w:left="8420" w:hanging="267"/>
      </w:pPr>
      <w:rPr>
        <w:rFonts w:hint="default"/>
        <w:lang w:val="ru-RU" w:eastAsia="en-US" w:bidi="ar-SA"/>
      </w:rPr>
    </w:lvl>
  </w:abstractNum>
  <w:abstractNum w:abstractNumId="278" w15:restartNumberingAfterBreak="0">
    <w:nsid w:val="64DA4A51"/>
    <w:multiLevelType w:val="hybridMultilevel"/>
    <w:tmpl w:val="9E7EF3A4"/>
    <w:lvl w:ilvl="0" w:tplc="A042B52A">
      <w:start w:val="1"/>
      <w:numFmt w:val="upperRoman"/>
      <w:lvlText w:val="%1."/>
      <w:lvlJc w:val="left"/>
      <w:pPr>
        <w:ind w:left="4330" w:hanging="720"/>
        <w:jc w:val="right"/>
      </w:pPr>
      <w:rPr>
        <w:rFonts w:hint="default"/>
        <w:spacing w:val="0"/>
        <w:w w:val="99"/>
        <w:lang w:val="ru-RU" w:eastAsia="en-US" w:bidi="ar-SA"/>
      </w:rPr>
    </w:lvl>
    <w:lvl w:ilvl="1" w:tplc="B59A7B5E">
      <w:numFmt w:val="bullet"/>
      <w:lvlText w:val="•"/>
      <w:lvlJc w:val="left"/>
      <w:pPr>
        <w:ind w:left="4955" w:hanging="720"/>
      </w:pPr>
      <w:rPr>
        <w:rFonts w:hint="default"/>
        <w:lang w:val="ru-RU" w:eastAsia="en-US" w:bidi="ar-SA"/>
      </w:rPr>
    </w:lvl>
    <w:lvl w:ilvl="2" w:tplc="4C20BD16">
      <w:numFmt w:val="bullet"/>
      <w:lvlText w:val="•"/>
      <w:lvlJc w:val="left"/>
      <w:pPr>
        <w:ind w:left="5570" w:hanging="720"/>
      </w:pPr>
      <w:rPr>
        <w:rFonts w:hint="default"/>
        <w:lang w:val="ru-RU" w:eastAsia="en-US" w:bidi="ar-SA"/>
      </w:rPr>
    </w:lvl>
    <w:lvl w:ilvl="3" w:tplc="8D324DFC">
      <w:numFmt w:val="bullet"/>
      <w:lvlText w:val="•"/>
      <w:lvlJc w:val="left"/>
      <w:pPr>
        <w:ind w:left="6185" w:hanging="720"/>
      </w:pPr>
      <w:rPr>
        <w:rFonts w:hint="default"/>
        <w:lang w:val="ru-RU" w:eastAsia="en-US" w:bidi="ar-SA"/>
      </w:rPr>
    </w:lvl>
    <w:lvl w:ilvl="4" w:tplc="2B56CCB6">
      <w:numFmt w:val="bullet"/>
      <w:lvlText w:val="•"/>
      <w:lvlJc w:val="left"/>
      <w:pPr>
        <w:ind w:left="6800" w:hanging="720"/>
      </w:pPr>
      <w:rPr>
        <w:rFonts w:hint="default"/>
        <w:lang w:val="ru-RU" w:eastAsia="en-US" w:bidi="ar-SA"/>
      </w:rPr>
    </w:lvl>
    <w:lvl w:ilvl="5" w:tplc="1B388F80">
      <w:numFmt w:val="bullet"/>
      <w:lvlText w:val="•"/>
      <w:lvlJc w:val="left"/>
      <w:pPr>
        <w:ind w:left="7415" w:hanging="720"/>
      </w:pPr>
      <w:rPr>
        <w:rFonts w:hint="default"/>
        <w:lang w:val="ru-RU" w:eastAsia="en-US" w:bidi="ar-SA"/>
      </w:rPr>
    </w:lvl>
    <w:lvl w:ilvl="6" w:tplc="C2689D1A">
      <w:numFmt w:val="bullet"/>
      <w:lvlText w:val="•"/>
      <w:lvlJc w:val="left"/>
      <w:pPr>
        <w:ind w:left="8030" w:hanging="720"/>
      </w:pPr>
      <w:rPr>
        <w:rFonts w:hint="default"/>
        <w:lang w:val="ru-RU" w:eastAsia="en-US" w:bidi="ar-SA"/>
      </w:rPr>
    </w:lvl>
    <w:lvl w:ilvl="7" w:tplc="934EA28E">
      <w:numFmt w:val="bullet"/>
      <w:lvlText w:val="•"/>
      <w:lvlJc w:val="left"/>
      <w:pPr>
        <w:ind w:left="8645" w:hanging="720"/>
      </w:pPr>
      <w:rPr>
        <w:rFonts w:hint="default"/>
        <w:lang w:val="ru-RU" w:eastAsia="en-US" w:bidi="ar-SA"/>
      </w:rPr>
    </w:lvl>
    <w:lvl w:ilvl="8" w:tplc="9BC439A4">
      <w:numFmt w:val="bullet"/>
      <w:lvlText w:val="•"/>
      <w:lvlJc w:val="left"/>
      <w:pPr>
        <w:ind w:left="9260" w:hanging="720"/>
      </w:pPr>
      <w:rPr>
        <w:rFonts w:hint="default"/>
        <w:lang w:val="ru-RU" w:eastAsia="en-US" w:bidi="ar-SA"/>
      </w:rPr>
    </w:lvl>
  </w:abstractNum>
  <w:abstractNum w:abstractNumId="279" w15:restartNumberingAfterBreak="0">
    <w:nsid w:val="64F67BAC"/>
    <w:multiLevelType w:val="hybridMultilevel"/>
    <w:tmpl w:val="B0460F04"/>
    <w:lvl w:ilvl="0" w:tplc="51FA6858">
      <w:numFmt w:val="bullet"/>
      <w:lvlText w:val="-"/>
      <w:lvlJc w:val="left"/>
      <w:pPr>
        <w:ind w:left="226" w:hanging="118"/>
      </w:pPr>
      <w:rPr>
        <w:rFonts w:ascii="Times New Roman" w:eastAsia="Times New Roman" w:hAnsi="Times New Roman" w:cs="Times New Roman" w:hint="default"/>
        <w:spacing w:val="0"/>
        <w:w w:val="99"/>
        <w:lang w:val="ru-RU" w:eastAsia="en-US" w:bidi="ar-SA"/>
      </w:rPr>
    </w:lvl>
    <w:lvl w:ilvl="1" w:tplc="96502276">
      <w:numFmt w:val="bullet"/>
      <w:lvlText w:val="•"/>
      <w:lvlJc w:val="left"/>
      <w:pPr>
        <w:ind w:left="575" w:hanging="118"/>
      </w:pPr>
      <w:rPr>
        <w:rFonts w:hint="default"/>
        <w:lang w:val="ru-RU" w:eastAsia="en-US" w:bidi="ar-SA"/>
      </w:rPr>
    </w:lvl>
    <w:lvl w:ilvl="2" w:tplc="6412813A">
      <w:numFmt w:val="bullet"/>
      <w:lvlText w:val="•"/>
      <w:lvlJc w:val="left"/>
      <w:pPr>
        <w:ind w:left="930" w:hanging="118"/>
      </w:pPr>
      <w:rPr>
        <w:rFonts w:hint="default"/>
        <w:lang w:val="ru-RU" w:eastAsia="en-US" w:bidi="ar-SA"/>
      </w:rPr>
    </w:lvl>
    <w:lvl w:ilvl="3" w:tplc="32E28022">
      <w:numFmt w:val="bullet"/>
      <w:lvlText w:val="•"/>
      <w:lvlJc w:val="left"/>
      <w:pPr>
        <w:ind w:left="1285" w:hanging="118"/>
      </w:pPr>
      <w:rPr>
        <w:rFonts w:hint="default"/>
        <w:lang w:val="ru-RU" w:eastAsia="en-US" w:bidi="ar-SA"/>
      </w:rPr>
    </w:lvl>
    <w:lvl w:ilvl="4" w:tplc="156C2090">
      <w:numFmt w:val="bullet"/>
      <w:lvlText w:val="•"/>
      <w:lvlJc w:val="left"/>
      <w:pPr>
        <w:ind w:left="1640" w:hanging="118"/>
      </w:pPr>
      <w:rPr>
        <w:rFonts w:hint="default"/>
        <w:lang w:val="ru-RU" w:eastAsia="en-US" w:bidi="ar-SA"/>
      </w:rPr>
    </w:lvl>
    <w:lvl w:ilvl="5" w:tplc="A09AB50A">
      <w:numFmt w:val="bullet"/>
      <w:lvlText w:val="•"/>
      <w:lvlJc w:val="left"/>
      <w:pPr>
        <w:ind w:left="1996" w:hanging="118"/>
      </w:pPr>
      <w:rPr>
        <w:rFonts w:hint="default"/>
        <w:lang w:val="ru-RU" w:eastAsia="en-US" w:bidi="ar-SA"/>
      </w:rPr>
    </w:lvl>
    <w:lvl w:ilvl="6" w:tplc="B3E6FA4C">
      <w:numFmt w:val="bullet"/>
      <w:lvlText w:val="•"/>
      <w:lvlJc w:val="left"/>
      <w:pPr>
        <w:ind w:left="2351" w:hanging="118"/>
      </w:pPr>
      <w:rPr>
        <w:rFonts w:hint="default"/>
        <w:lang w:val="ru-RU" w:eastAsia="en-US" w:bidi="ar-SA"/>
      </w:rPr>
    </w:lvl>
    <w:lvl w:ilvl="7" w:tplc="D3920B2E">
      <w:numFmt w:val="bullet"/>
      <w:lvlText w:val="•"/>
      <w:lvlJc w:val="left"/>
      <w:pPr>
        <w:ind w:left="2706" w:hanging="118"/>
      </w:pPr>
      <w:rPr>
        <w:rFonts w:hint="default"/>
        <w:lang w:val="ru-RU" w:eastAsia="en-US" w:bidi="ar-SA"/>
      </w:rPr>
    </w:lvl>
    <w:lvl w:ilvl="8" w:tplc="366E9758">
      <w:numFmt w:val="bullet"/>
      <w:lvlText w:val="•"/>
      <w:lvlJc w:val="left"/>
      <w:pPr>
        <w:ind w:left="3061" w:hanging="118"/>
      </w:pPr>
      <w:rPr>
        <w:rFonts w:hint="default"/>
        <w:lang w:val="ru-RU" w:eastAsia="en-US" w:bidi="ar-SA"/>
      </w:rPr>
    </w:lvl>
  </w:abstractNum>
  <w:abstractNum w:abstractNumId="280" w15:restartNumberingAfterBreak="0">
    <w:nsid w:val="65A6705E"/>
    <w:multiLevelType w:val="hybridMultilevel"/>
    <w:tmpl w:val="0D389696"/>
    <w:lvl w:ilvl="0" w:tplc="8488FCB8">
      <w:numFmt w:val="bullet"/>
      <w:lvlText w:val=""/>
      <w:lvlJc w:val="left"/>
      <w:pPr>
        <w:ind w:left="110" w:hanging="492"/>
      </w:pPr>
      <w:rPr>
        <w:rFonts w:ascii="Symbol" w:eastAsia="Symbol" w:hAnsi="Symbol" w:cs="Symbol" w:hint="default"/>
        <w:b w:val="0"/>
        <w:bCs w:val="0"/>
        <w:i w:val="0"/>
        <w:iCs w:val="0"/>
        <w:spacing w:val="0"/>
        <w:w w:val="99"/>
        <w:sz w:val="20"/>
        <w:szCs w:val="20"/>
        <w:lang w:val="ru-RU" w:eastAsia="en-US" w:bidi="ar-SA"/>
      </w:rPr>
    </w:lvl>
    <w:lvl w:ilvl="1" w:tplc="DAA0ABAE">
      <w:numFmt w:val="bullet"/>
      <w:lvlText w:val="•"/>
      <w:lvlJc w:val="left"/>
      <w:pPr>
        <w:ind w:left="592" w:hanging="492"/>
      </w:pPr>
      <w:rPr>
        <w:rFonts w:hint="default"/>
        <w:lang w:val="ru-RU" w:eastAsia="en-US" w:bidi="ar-SA"/>
      </w:rPr>
    </w:lvl>
    <w:lvl w:ilvl="2" w:tplc="A7F4B4C0">
      <w:numFmt w:val="bullet"/>
      <w:lvlText w:val="•"/>
      <w:lvlJc w:val="left"/>
      <w:pPr>
        <w:ind w:left="1065" w:hanging="492"/>
      </w:pPr>
      <w:rPr>
        <w:rFonts w:hint="default"/>
        <w:lang w:val="ru-RU" w:eastAsia="en-US" w:bidi="ar-SA"/>
      </w:rPr>
    </w:lvl>
    <w:lvl w:ilvl="3" w:tplc="B7E2FA44">
      <w:numFmt w:val="bullet"/>
      <w:lvlText w:val="•"/>
      <w:lvlJc w:val="left"/>
      <w:pPr>
        <w:ind w:left="1537" w:hanging="492"/>
      </w:pPr>
      <w:rPr>
        <w:rFonts w:hint="default"/>
        <w:lang w:val="ru-RU" w:eastAsia="en-US" w:bidi="ar-SA"/>
      </w:rPr>
    </w:lvl>
    <w:lvl w:ilvl="4" w:tplc="A7341C58">
      <w:numFmt w:val="bullet"/>
      <w:lvlText w:val="•"/>
      <w:lvlJc w:val="left"/>
      <w:pPr>
        <w:ind w:left="2010" w:hanging="492"/>
      </w:pPr>
      <w:rPr>
        <w:rFonts w:hint="default"/>
        <w:lang w:val="ru-RU" w:eastAsia="en-US" w:bidi="ar-SA"/>
      </w:rPr>
    </w:lvl>
    <w:lvl w:ilvl="5" w:tplc="BBF2BFDE">
      <w:numFmt w:val="bullet"/>
      <w:lvlText w:val="•"/>
      <w:lvlJc w:val="left"/>
      <w:pPr>
        <w:ind w:left="2483" w:hanging="492"/>
      </w:pPr>
      <w:rPr>
        <w:rFonts w:hint="default"/>
        <w:lang w:val="ru-RU" w:eastAsia="en-US" w:bidi="ar-SA"/>
      </w:rPr>
    </w:lvl>
    <w:lvl w:ilvl="6" w:tplc="2690D876">
      <w:numFmt w:val="bullet"/>
      <w:lvlText w:val="•"/>
      <w:lvlJc w:val="left"/>
      <w:pPr>
        <w:ind w:left="2955" w:hanging="492"/>
      </w:pPr>
      <w:rPr>
        <w:rFonts w:hint="default"/>
        <w:lang w:val="ru-RU" w:eastAsia="en-US" w:bidi="ar-SA"/>
      </w:rPr>
    </w:lvl>
    <w:lvl w:ilvl="7" w:tplc="BE72AE5E">
      <w:numFmt w:val="bullet"/>
      <w:lvlText w:val="•"/>
      <w:lvlJc w:val="left"/>
      <w:pPr>
        <w:ind w:left="3428" w:hanging="492"/>
      </w:pPr>
      <w:rPr>
        <w:rFonts w:hint="default"/>
        <w:lang w:val="ru-RU" w:eastAsia="en-US" w:bidi="ar-SA"/>
      </w:rPr>
    </w:lvl>
    <w:lvl w:ilvl="8" w:tplc="EE1C6326">
      <w:numFmt w:val="bullet"/>
      <w:lvlText w:val="•"/>
      <w:lvlJc w:val="left"/>
      <w:pPr>
        <w:ind w:left="3900" w:hanging="492"/>
      </w:pPr>
      <w:rPr>
        <w:rFonts w:hint="default"/>
        <w:lang w:val="ru-RU" w:eastAsia="en-US" w:bidi="ar-SA"/>
      </w:rPr>
    </w:lvl>
  </w:abstractNum>
  <w:abstractNum w:abstractNumId="281" w15:restartNumberingAfterBreak="0">
    <w:nsid w:val="65AB13D1"/>
    <w:multiLevelType w:val="hybridMultilevel"/>
    <w:tmpl w:val="D0468326"/>
    <w:lvl w:ilvl="0" w:tplc="DA908448">
      <w:numFmt w:val="bullet"/>
      <w:lvlText w:val=""/>
      <w:lvlJc w:val="left"/>
      <w:pPr>
        <w:ind w:left="110" w:hanging="317"/>
      </w:pPr>
      <w:rPr>
        <w:rFonts w:ascii="Symbol" w:eastAsia="Symbol" w:hAnsi="Symbol" w:cs="Symbol" w:hint="default"/>
        <w:b w:val="0"/>
        <w:bCs w:val="0"/>
        <w:i w:val="0"/>
        <w:iCs w:val="0"/>
        <w:spacing w:val="0"/>
        <w:w w:val="99"/>
        <w:sz w:val="20"/>
        <w:szCs w:val="20"/>
        <w:lang w:val="ru-RU" w:eastAsia="en-US" w:bidi="ar-SA"/>
      </w:rPr>
    </w:lvl>
    <w:lvl w:ilvl="1" w:tplc="31F63BCC">
      <w:numFmt w:val="bullet"/>
      <w:lvlText w:val="•"/>
      <w:lvlJc w:val="left"/>
      <w:pPr>
        <w:ind w:left="592" w:hanging="317"/>
      </w:pPr>
      <w:rPr>
        <w:rFonts w:hint="default"/>
        <w:lang w:val="ru-RU" w:eastAsia="en-US" w:bidi="ar-SA"/>
      </w:rPr>
    </w:lvl>
    <w:lvl w:ilvl="2" w:tplc="7C0C5F52">
      <w:numFmt w:val="bullet"/>
      <w:lvlText w:val="•"/>
      <w:lvlJc w:val="left"/>
      <w:pPr>
        <w:ind w:left="1064" w:hanging="317"/>
      </w:pPr>
      <w:rPr>
        <w:rFonts w:hint="default"/>
        <w:lang w:val="ru-RU" w:eastAsia="en-US" w:bidi="ar-SA"/>
      </w:rPr>
    </w:lvl>
    <w:lvl w:ilvl="3" w:tplc="5360DCCC">
      <w:numFmt w:val="bullet"/>
      <w:lvlText w:val="•"/>
      <w:lvlJc w:val="left"/>
      <w:pPr>
        <w:ind w:left="1536" w:hanging="317"/>
      </w:pPr>
      <w:rPr>
        <w:rFonts w:hint="default"/>
        <w:lang w:val="ru-RU" w:eastAsia="en-US" w:bidi="ar-SA"/>
      </w:rPr>
    </w:lvl>
    <w:lvl w:ilvl="4" w:tplc="281CFE60">
      <w:numFmt w:val="bullet"/>
      <w:lvlText w:val="•"/>
      <w:lvlJc w:val="left"/>
      <w:pPr>
        <w:ind w:left="2009" w:hanging="317"/>
      </w:pPr>
      <w:rPr>
        <w:rFonts w:hint="default"/>
        <w:lang w:val="ru-RU" w:eastAsia="en-US" w:bidi="ar-SA"/>
      </w:rPr>
    </w:lvl>
    <w:lvl w:ilvl="5" w:tplc="5DF642DC">
      <w:numFmt w:val="bullet"/>
      <w:lvlText w:val="•"/>
      <w:lvlJc w:val="left"/>
      <w:pPr>
        <w:ind w:left="2481" w:hanging="317"/>
      </w:pPr>
      <w:rPr>
        <w:rFonts w:hint="default"/>
        <w:lang w:val="ru-RU" w:eastAsia="en-US" w:bidi="ar-SA"/>
      </w:rPr>
    </w:lvl>
    <w:lvl w:ilvl="6" w:tplc="569AE1D4">
      <w:numFmt w:val="bullet"/>
      <w:lvlText w:val="•"/>
      <w:lvlJc w:val="left"/>
      <w:pPr>
        <w:ind w:left="2953" w:hanging="317"/>
      </w:pPr>
      <w:rPr>
        <w:rFonts w:hint="default"/>
        <w:lang w:val="ru-RU" w:eastAsia="en-US" w:bidi="ar-SA"/>
      </w:rPr>
    </w:lvl>
    <w:lvl w:ilvl="7" w:tplc="1E76EB5E">
      <w:numFmt w:val="bullet"/>
      <w:lvlText w:val="•"/>
      <w:lvlJc w:val="left"/>
      <w:pPr>
        <w:ind w:left="3426" w:hanging="317"/>
      </w:pPr>
      <w:rPr>
        <w:rFonts w:hint="default"/>
        <w:lang w:val="ru-RU" w:eastAsia="en-US" w:bidi="ar-SA"/>
      </w:rPr>
    </w:lvl>
    <w:lvl w:ilvl="8" w:tplc="08DEA072">
      <w:numFmt w:val="bullet"/>
      <w:lvlText w:val="•"/>
      <w:lvlJc w:val="left"/>
      <w:pPr>
        <w:ind w:left="3898" w:hanging="317"/>
      </w:pPr>
      <w:rPr>
        <w:rFonts w:hint="default"/>
        <w:lang w:val="ru-RU" w:eastAsia="en-US" w:bidi="ar-SA"/>
      </w:rPr>
    </w:lvl>
  </w:abstractNum>
  <w:abstractNum w:abstractNumId="282" w15:restartNumberingAfterBreak="0">
    <w:nsid w:val="65BF1FB9"/>
    <w:multiLevelType w:val="hybridMultilevel"/>
    <w:tmpl w:val="53A2D07C"/>
    <w:lvl w:ilvl="0" w:tplc="BD84052A">
      <w:numFmt w:val="bullet"/>
      <w:lvlText w:val="–"/>
      <w:lvlJc w:val="left"/>
      <w:pPr>
        <w:ind w:left="286" w:hanging="709"/>
      </w:pPr>
      <w:rPr>
        <w:rFonts w:ascii="Microsoft Sans Serif" w:eastAsia="Microsoft Sans Serif" w:hAnsi="Microsoft Sans Serif" w:cs="Microsoft Sans Serif" w:hint="default"/>
        <w:b w:val="0"/>
        <w:bCs w:val="0"/>
        <w:i w:val="0"/>
        <w:iCs w:val="0"/>
        <w:spacing w:val="0"/>
        <w:w w:val="190"/>
        <w:sz w:val="23"/>
        <w:szCs w:val="23"/>
        <w:lang w:val="ru-RU" w:eastAsia="en-US" w:bidi="ar-SA"/>
      </w:rPr>
    </w:lvl>
    <w:lvl w:ilvl="1" w:tplc="5B16D086">
      <w:numFmt w:val="bullet"/>
      <w:lvlText w:val="•"/>
      <w:lvlJc w:val="left"/>
      <w:pPr>
        <w:ind w:left="1343" w:hanging="709"/>
      </w:pPr>
      <w:rPr>
        <w:rFonts w:hint="default"/>
        <w:lang w:val="ru-RU" w:eastAsia="en-US" w:bidi="ar-SA"/>
      </w:rPr>
    </w:lvl>
    <w:lvl w:ilvl="2" w:tplc="5760840E">
      <w:numFmt w:val="bullet"/>
      <w:lvlText w:val="•"/>
      <w:lvlJc w:val="left"/>
      <w:pPr>
        <w:ind w:left="2407" w:hanging="709"/>
      </w:pPr>
      <w:rPr>
        <w:rFonts w:hint="default"/>
        <w:lang w:val="ru-RU" w:eastAsia="en-US" w:bidi="ar-SA"/>
      </w:rPr>
    </w:lvl>
    <w:lvl w:ilvl="3" w:tplc="ADAC2D12">
      <w:numFmt w:val="bullet"/>
      <w:lvlText w:val="•"/>
      <w:lvlJc w:val="left"/>
      <w:pPr>
        <w:ind w:left="3470" w:hanging="709"/>
      </w:pPr>
      <w:rPr>
        <w:rFonts w:hint="default"/>
        <w:lang w:val="ru-RU" w:eastAsia="en-US" w:bidi="ar-SA"/>
      </w:rPr>
    </w:lvl>
    <w:lvl w:ilvl="4" w:tplc="813659B0">
      <w:numFmt w:val="bullet"/>
      <w:lvlText w:val="•"/>
      <w:lvlJc w:val="left"/>
      <w:pPr>
        <w:ind w:left="4534" w:hanging="709"/>
      </w:pPr>
      <w:rPr>
        <w:rFonts w:hint="default"/>
        <w:lang w:val="ru-RU" w:eastAsia="en-US" w:bidi="ar-SA"/>
      </w:rPr>
    </w:lvl>
    <w:lvl w:ilvl="5" w:tplc="08608C06">
      <w:numFmt w:val="bullet"/>
      <w:lvlText w:val="•"/>
      <w:lvlJc w:val="left"/>
      <w:pPr>
        <w:ind w:left="5597" w:hanging="709"/>
      </w:pPr>
      <w:rPr>
        <w:rFonts w:hint="default"/>
        <w:lang w:val="ru-RU" w:eastAsia="en-US" w:bidi="ar-SA"/>
      </w:rPr>
    </w:lvl>
    <w:lvl w:ilvl="6" w:tplc="58529FC8">
      <w:numFmt w:val="bullet"/>
      <w:lvlText w:val="•"/>
      <w:lvlJc w:val="left"/>
      <w:pPr>
        <w:ind w:left="6661" w:hanging="709"/>
      </w:pPr>
      <w:rPr>
        <w:rFonts w:hint="default"/>
        <w:lang w:val="ru-RU" w:eastAsia="en-US" w:bidi="ar-SA"/>
      </w:rPr>
    </w:lvl>
    <w:lvl w:ilvl="7" w:tplc="2F84442E">
      <w:numFmt w:val="bullet"/>
      <w:lvlText w:val="•"/>
      <w:lvlJc w:val="left"/>
      <w:pPr>
        <w:ind w:left="7724" w:hanging="709"/>
      </w:pPr>
      <w:rPr>
        <w:rFonts w:hint="default"/>
        <w:lang w:val="ru-RU" w:eastAsia="en-US" w:bidi="ar-SA"/>
      </w:rPr>
    </w:lvl>
    <w:lvl w:ilvl="8" w:tplc="19366E4A">
      <w:numFmt w:val="bullet"/>
      <w:lvlText w:val="•"/>
      <w:lvlJc w:val="left"/>
      <w:pPr>
        <w:ind w:left="8788" w:hanging="709"/>
      </w:pPr>
      <w:rPr>
        <w:rFonts w:hint="default"/>
        <w:lang w:val="ru-RU" w:eastAsia="en-US" w:bidi="ar-SA"/>
      </w:rPr>
    </w:lvl>
  </w:abstractNum>
  <w:abstractNum w:abstractNumId="283" w15:restartNumberingAfterBreak="0">
    <w:nsid w:val="66341924"/>
    <w:multiLevelType w:val="hybridMultilevel"/>
    <w:tmpl w:val="58B4773E"/>
    <w:lvl w:ilvl="0" w:tplc="0A62C1B0">
      <w:numFmt w:val="bullet"/>
      <w:lvlText w:val="-"/>
      <w:lvlJc w:val="left"/>
      <w:pPr>
        <w:ind w:left="142" w:hanging="132"/>
      </w:pPr>
      <w:rPr>
        <w:rFonts w:ascii="Times New Roman" w:eastAsia="Times New Roman" w:hAnsi="Times New Roman" w:cs="Times New Roman" w:hint="default"/>
        <w:b w:val="0"/>
        <w:bCs w:val="0"/>
        <w:i w:val="0"/>
        <w:iCs w:val="0"/>
        <w:spacing w:val="0"/>
        <w:w w:val="99"/>
        <w:sz w:val="24"/>
        <w:szCs w:val="24"/>
        <w:lang w:val="ru-RU" w:eastAsia="en-US" w:bidi="ar-SA"/>
      </w:rPr>
    </w:lvl>
    <w:lvl w:ilvl="1" w:tplc="29EC8A30">
      <w:numFmt w:val="bullet"/>
      <w:lvlText w:val="•"/>
      <w:lvlJc w:val="left"/>
      <w:pPr>
        <w:ind w:left="547" w:hanging="132"/>
      </w:pPr>
      <w:rPr>
        <w:rFonts w:hint="default"/>
        <w:lang w:val="ru-RU" w:eastAsia="en-US" w:bidi="ar-SA"/>
      </w:rPr>
    </w:lvl>
    <w:lvl w:ilvl="2" w:tplc="FCBC84D2">
      <w:numFmt w:val="bullet"/>
      <w:lvlText w:val="•"/>
      <w:lvlJc w:val="left"/>
      <w:pPr>
        <w:ind w:left="954" w:hanging="132"/>
      </w:pPr>
      <w:rPr>
        <w:rFonts w:hint="default"/>
        <w:lang w:val="ru-RU" w:eastAsia="en-US" w:bidi="ar-SA"/>
      </w:rPr>
    </w:lvl>
    <w:lvl w:ilvl="3" w:tplc="E99494BA">
      <w:numFmt w:val="bullet"/>
      <w:lvlText w:val="•"/>
      <w:lvlJc w:val="left"/>
      <w:pPr>
        <w:ind w:left="1361" w:hanging="132"/>
      </w:pPr>
      <w:rPr>
        <w:rFonts w:hint="default"/>
        <w:lang w:val="ru-RU" w:eastAsia="en-US" w:bidi="ar-SA"/>
      </w:rPr>
    </w:lvl>
    <w:lvl w:ilvl="4" w:tplc="3586AAC6">
      <w:numFmt w:val="bullet"/>
      <w:lvlText w:val="•"/>
      <w:lvlJc w:val="left"/>
      <w:pPr>
        <w:ind w:left="1768" w:hanging="132"/>
      </w:pPr>
      <w:rPr>
        <w:rFonts w:hint="default"/>
        <w:lang w:val="ru-RU" w:eastAsia="en-US" w:bidi="ar-SA"/>
      </w:rPr>
    </w:lvl>
    <w:lvl w:ilvl="5" w:tplc="E834A394">
      <w:numFmt w:val="bullet"/>
      <w:lvlText w:val="•"/>
      <w:lvlJc w:val="left"/>
      <w:pPr>
        <w:ind w:left="2175" w:hanging="132"/>
      </w:pPr>
      <w:rPr>
        <w:rFonts w:hint="default"/>
        <w:lang w:val="ru-RU" w:eastAsia="en-US" w:bidi="ar-SA"/>
      </w:rPr>
    </w:lvl>
    <w:lvl w:ilvl="6" w:tplc="D7765CB8">
      <w:numFmt w:val="bullet"/>
      <w:lvlText w:val="•"/>
      <w:lvlJc w:val="left"/>
      <w:pPr>
        <w:ind w:left="2582" w:hanging="132"/>
      </w:pPr>
      <w:rPr>
        <w:rFonts w:hint="default"/>
        <w:lang w:val="ru-RU" w:eastAsia="en-US" w:bidi="ar-SA"/>
      </w:rPr>
    </w:lvl>
    <w:lvl w:ilvl="7" w:tplc="6B28608A">
      <w:numFmt w:val="bullet"/>
      <w:lvlText w:val="•"/>
      <w:lvlJc w:val="left"/>
      <w:pPr>
        <w:ind w:left="2989" w:hanging="132"/>
      </w:pPr>
      <w:rPr>
        <w:rFonts w:hint="default"/>
        <w:lang w:val="ru-RU" w:eastAsia="en-US" w:bidi="ar-SA"/>
      </w:rPr>
    </w:lvl>
    <w:lvl w:ilvl="8" w:tplc="FA067AA8">
      <w:numFmt w:val="bullet"/>
      <w:lvlText w:val="•"/>
      <w:lvlJc w:val="left"/>
      <w:pPr>
        <w:ind w:left="3396" w:hanging="132"/>
      </w:pPr>
      <w:rPr>
        <w:rFonts w:hint="default"/>
        <w:lang w:val="ru-RU" w:eastAsia="en-US" w:bidi="ar-SA"/>
      </w:rPr>
    </w:lvl>
  </w:abstractNum>
  <w:abstractNum w:abstractNumId="284" w15:restartNumberingAfterBreak="0">
    <w:nsid w:val="66A470C5"/>
    <w:multiLevelType w:val="hybridMultilevel"/>
    <w:tmpl w:val="E6D2BFB8"/>
    <w:lvl w:ilvl="0" w:tplc="7FD0BDD4">
      <w:numFmt w:val="bullet"/>
      <w:lvlText w:val="-"/>
      <w:lvlJc w:val="left"/>
      <w:pPr>
        <w:ind w:left="10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554BF9E">
      <w:numFmt w:val="bullet"/>
      <w:lvlText w:val="•"/>
      <w:lvlJc w:val="left"/>
      <w:pPr>
        <w:ind w:left="511" w:hanging="348"/>
      </w:pPr>
      <w:rPr>
        <w:rFonts w:hint="default"/>
        <w:lang w:val="ru-RU" w:eastAsia="en-US" w:bidi="ar-SA"/>
      </w:rPr>
    </w:lvl>
    <w:lvl w:ilvl="2" w:tplc="BC801476">
      <w:numFmt w:val="bullet"/>
      <w:lvlText w:val="•"/>
      <w:lvlJc w:val="left"/>
      <w:pPr>
        <w:ind w:left="922" w:hanging="348"/>
      </w:pPr>
      <w:rPr>
        <w:rFonts w:hint="default"/>
        <w:lang w:val="ru-RU" w:eastAsia="en-US" w:bidi="ar-SA"/>
      </w:rPr>
    </w:lvl>
    <w:lvl w:ilvl="3" w:tplc="7772F3DA">
      <w:numFmt w:val="bullet"/>
      <w:lvlText w:val="•"/>
      <w:lvlJc w:val="left"/>
      <w:pPr>
        <w:ind w:left="1333" w:hanging="348"/>
      </w:pPr>
      <w:rPr>
        <w:rFonts w:hint="default"/>
        <w:lang w:val="ru-RU" w:eastAsia="en-US" w:bidi="ar-SA"/>
      </w:rPr>
    </w:lvl>
    <w:lvl w:ilvl="4" w:tplc="941A234E">
      <w:numFmt w:val="bullet"/>
      <w:lvlText w:val="•"/>
      <w:lvlJc w:val="left"/>
      <w:pPr>
        <w:ind w:left="1744" w:hanging="348"/>
      </w:pPr>
      <w:rPr>
        <w:rFonts w:hint="default"/>
        <w:lang w:val="ru-RU" w:eastAsia="en-US" w:bidi="ar-SA"/>
      </w:rPr>
    </w:lvl>
    <w:lvl w:ilvl="5" w:tplc="D3807258">
      <w:numFmt w:val="bullet"/>
      <w:lvlText w:val="•"/>
      <w:lvlJc w:val="left"/>
      <w:pPr>
        <w:ind w:left="2155" w:hanging="348"/>
      </w:pPr>
      <w:rPr>
        <w:rFonts w:hint="default"/>
        <w:lang w:val="ru-RU" w:eastAsia="en-US" w:bidi="ar-SA"/>
      </w:rPr>
    </w:lvl>
    <w:lvl w:ilvl="6" w:tplc="F96AF694">
      <w:numFmt w:val="bullet"/>
      <w:lvlText w:val="•"/>
      <w:lvlJc w:val="left"/>
      <w:pPr>
        <w:ind w:left="2566" w:hanging="348"/>
      </w:pPr>
      <w:rPr>
        <w:rFonts w:hint="default"/>
        <w:lang w:val="ru-RU" w:eastAsia="en-US" w:bidi="ar-SA"/>
      </w:rPr>
    </w:lvl>
    <w:lvl w:ilvl="7" w:tplc="1ACE91A0">
      <w:numFmt w:val="bullet"/>
      <w:lvlText w:val="•"/>
      <w:lvlJc w:val="left"/>
      <w:pPr>
        <w:ind w:left="2977" w:hanging="348"/>
      </w:pPr>
      <w:rPr>
        <w:rFonts w:hint="default"/>
        <w:lang w:val="ru-RU" w:eastAsia="en-US" w:bidi="ar-SA"/>
      </w:rPr>
    </w:lvl>
    <w:lvl w:ilvl="8" w:tplc="34D650B2">
      <w:numFmt w:val="bullet"/>
      <w:lvlText w:val="•"/>
      <w:lvlJc w:val="left"/>
      <w:pPr>
        <w:ind w:left="3388" w:hanging="348"/>
      </w:pPr>
      <w:rPr>
        <w:rFonts w:hint="default"/>
        <w:lang w:val="ru-RU" w:eastAsia="en-US" w:bidi="ar-SA"/>
      </w:rPr>
    </w:lvl>
  </w:abstractNum>
  <w:abstractNum w:abstractNumId="285" w15:restartNumberingAfterBreak="0">
    <w:nsid w:val="66FB6FDB"/>
    <w:multiLevelType w:val="hybridMultilevel"/>
    <w:tmpl w:val="C5247D7A"/>
    <w:lvl w:ilvl="0" w:tplc="476EB646">
      <w:start w:val="1"/>
      <w:numFmt w:val="decimal"/>
      <w:lvlText w:val="%1."/>
      <w:lvlJc w:val="left"/>
      <w:pPr>
        <w:ind w:left="811"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2D28CDEA">
      <w:numFmt w:val="bullet"/>
      <w:lvlText w:val="•"/>
      <w:lvlJc w:val="left"/>
      <w:pPr>
        <w:ind w:left="1227" w:hanging="360"/>
      </w:pPr>
      <w:rPr>
        <w:rFonts w:hint="default"/>
        <w:lang w:val="ru-RU" w:eastAsia="en-US" w:bidi="ar-SA"/>
      </w:rPr>
    </w:lvl>
    <w:lvl w:ilvl="2" w:tplc="12189496">
      <w:numFmt w:val="bullet"/>
      <w:lvlText w:val="•"/>
      <w:lvlJc w:val="left"/>
      <w:pPr>
        <w:ind w:left="1635" w:hanging="360"/>
      </w:pPr>
      <w:rPr>
        <w:rFonts w:hint="default"/>
        <w:lang w:val="ru-RU" w:eastAsia="en-US" w:bidi="ar-SA"/>
      </w:rPr>
    </w:lvl>
    <w:lvl w:ilvl="3" w:tplc="B1D85DE8">
      <w:numFmt w:val="bullet"/>
      <w:lvlText w:val="•"/>
      <w:lvlJc w:val="left"/>
      <w:pPr>
        <w:ind w:left="2042" w:hanging="360"/>
      </w:pPr>
      <w:rPr>
        <w:rFonts w:hint="default"/>
        <w:lang w:val="ru-RU" w:eastAsia="en-US" w:bidi="ar-SA"/>
      </w:rPr>
    </w:lvl>
    <w:lvl w:ilvl="4" w:tplc="0778FF1A">
      <w:numFmt w:val="bullet"/>
      <w:lvlText w:val="•"/>
      <w:lvlJc w:val="left"/>
      <w:pPr>
        <w:ind w:left="2450" w:hanging="360"/>
      </w:pPr>
      <w:rPr>
        <w:rFonts w:hint="default"/>
        <w:lang w:val="ru-RU" w:eastAsia="en-US" w:bidi="ar-SA"/>
      </w:rPr>
    </w:lvl>
    <w:lvl w:ilvl="5" w:tplc="40902F12">
      <w:numFmt w:val="bullet"/>
      <w:lvlText w:val="•"/>
      <w:lvlJc w:val="left"/>
      <w:pPr>
        <w:ind w:left="2858" w:hanging="360"/>
      </w:pPr>
      <w:rPr>
        <w:rFonts w:hint="default"/>
        <w:lang w:val="ru-RU" w:eastAsia="en-US" w:bidi="ar-SA"/>
      </w:rPr>
    </w:lvl>
    <w:lvl w:ilvl="6" w:tplc="53CC297E">
      <w:numFmt w:val="bullet"/>
      <w:lvlText w:val="•"/>
      <w:lvlJc w:val="left"/>
      <w:pPr>
        <w:ind w:left="3265" w:hanging="360"/>
      </w:pPr>
      <w:rPr>
        <w:rFonts w:hint="default"/>
        <w:lang w:val="ru-RU" w:eastAsia="en-US" w:bidi="ar-SA"/>
      </w:rPr>
    </w:lvl>
    <w:lvl w:ilvl="7" w:tplc="138E857C">
      <w:numFmt w:val="bullet"/>
      <w:lvlText w:val="•"/>
      <w:lvlJc w:val="left"/>
      <w:pPr>
        <w:ind w:left="3673" w:hanging="360"/>
      </w:pPr>
      <w:rPr>
        <w:rFonts w:hint="default"/>
        <w:lang w:val="ru-RU" w:eastAsia="en-US" w:bidi="ar-SA"/>
      </w:rPr>
    </w:lvl>
    <w:lvl w:ilvl="8" w:tplc="771A96DE">
      <w:numFmt w:val="bullet"/>
      <w:lvlText w:val="•"/>
      <w:lvlJc w:val="left"/>
      <w:pPr>
        <w:ind w:left="4080" w:hanging="360"/>
      </w:pPr>
      <w:rPr>
        <w:rFonts w:hint="default"/>
        <w:lang w:val="ru-RU" w:eastAsia="en-US" w:bidi="ar-SA"/>
      </w:rPr>
    </w:lvl>
  </w:abstractNum>
  <w:abstractNum w:abstractNumId="286" w15:restartNumberingAfterBreak="0">
    <w:nsid w:val="66FF167E"/>
    <w:multiLevelType w:val="hybridMultilevel"/>
    <w:tmpl w:val="3CE486C0"/>
    <w:lvl w:ilvl="0" w:tplc="090EAD5A">
      <w:numFmt w:val="bullet"/>
      <w:lvlText w:val="-"/>
      <w:lvlJc w:val="left"/>
      <w:pPr>
        <w:ind w:left="142" w:hanging="348"/>
      </w:pPr>
      <w:rPr>
        <w:rFonts w:ascii="Times New Roman" w:eastAsia="Times New Roman" w:hAnsi="Times New Roman" w:cs="Times New Roman" w:hint="default"/>
        <w:b w:val="0"/>
        <w:bCs w:val="0"/>
        <w:i w:val="0"/>
        <w:iCs w:val="0"/>
        <w:spacing w:val="0"/>
        <w:w w:val="97"/>
        <w:sz w:val="24"/>
        <w:szCs w:val="24"/>
        <w:lang w:val="ru-RU" w:eastAsia="en-US" w:bidi="ar-SA"/>
      </w:rPr>
    </w:lvl>
    <w:lvl w:ilvl="1" w:tplc="CA885166">
      <w:numFmt w:val="bullet"/>
      <w:lvlText w:val="•"/>
      <w:lvlJc w:val="left"/>
      <w:pPr>
        <w:ind w:left="547" w:hanging="348"/>
      </w:pPr>
      <w:rPr>
        <w:rFonts w:hint="default"/>
        <w:lang w:val="ru-RU" w:eastAsia="en-US" w:bidi="ar-SA"/>
      </w:rPr>
    </w:lvl>
    <w:lvl w:ilvl="2" w:tplc="0A549D8C">
      <w:numFmt w:val="bullet"/>
      <w:lvlText w:val="•"/>
      <w:lvlJc w:val="left"/>
      <w:pPr>
        <w:ind w:left="954" w:hanging="348"/>
      </w:pPr>
      <w:rPr>
        <w:rFonts w:hint="default"/>
        <w:lang w:val="ru-RU" w:eastAsia="en-US" w:bidi="ar-SA"/>
      </w:rPr>
    </w:lvl>
    <w:lvl w:ilvl="3" w:tplc="87B0D59E">
      <w:numFmt w:val="bullet"/>
      <w:lvlText w:val="•"/>
      <w:lvlJc w:val="left"/>
      <w:pPr>
        <w:ind w:left="1361" w:hanging="348"/>
      </w:pPr>
      <w:rPr>
        <w:rFonts w:hint="default"/>
        <w:lang w:val="ru-RU" w:eastAsia="en-US" w:bidi="ar-SA"/>
      </w:rPr>
    </w:lvl>
    <w:lvl w:ilvl="4" w:tplc="B7C49270">
      <w:numFmt w:val="bullet"/>
      <w:lvlText w:val="•"/>
      <w:lvlJc w:val="left"/>
      <w:pPr>
        <w:ind w:left="1768" w:hanging="348"/>
      </w:pPr>
      <w:rPr>
        <w:rFonts w:hint="default"/>
        <w:lang w:val="ru-RU" w:eastAsia="en-US" w:bidi="ar-SA"/>
      </w:rPr>
    </w:lvl>
    <w:lvl w:ilvl="5" w:tplc="5D3C4E28">
      <w:numFmt w:val="bullet"/>
      <w:lvlText w:val="•"/>
      <w:lvlJc w:val="left"/>
      <w:pPr>
        <w:ind w:left="2175" w:hanging="348"/>
      </w:pPr>
      <w:rPr>
        <w:rFonts w:hint="default"/>
        <w:lang w:val="ru-RU" w:eastAsia="en-US" w:bidi="ar-SA"/>
      </w:rPr>
    </w:lvl>
    <w:lvl w:ilvl="6" w:tplc="A784ED00">
      <w:numFmt w:val="bullet"/>
      <w:lvlText w:val="•"/>
      <w:lvlJc w:val="left"/>
      <w:pPr>
        <w:ind w:left="2582" w:hanging="348"/>
      </w:pPr>
      <w:rPr>
        <w:rFonts w:hint="default"/>
        <w:lang w:val="ru-RU" w:eastAsia="en-US" w:bidi="ar-SA"/>
      </w:rPr>
    </w:lvl>
    <w:lvl w:ilvl="7" w:tplc="D1DED634">
      <w:numFmt w:val="bullet"/>
      <w:lvlText w:val="•"/>
      <w:lvlJc w:val="left"/>
      <w:pPr>
        <w:ind w:left="2989" w:hanging="348"/>
      </w:pPr>
      <w:rPr>
        <w:rFonts w:hint="default"/>
        <w:lang w:val="ru-RU" w:eastAsia="en-US" w:bidi="ar-SA"/>
      </w:rPr>
    </w:lvl>
    <w:lvl w:ilvl="8" w:tplc="4894D098">
      <w:numFmt w:val="bullet"/>
      <w:lvlText w:val="•"/>
      <w:lvlJc w:val="left"/>
      <w:pPr>
        <w:ind w:left="3396" w:hanging="348"/>
      </w:pPr>
      <w:rPr>
        <w:rFonts w:hint="default"/>
        <w:lang w:val="ru-RU" w:eastAsia="en-US" w:bidi="ar-SA"/>
      </w:rPr>
    </w:lvl>
  </w:abstractNum>
  <w:abstractNum w:abstractNumId="287" w15:restartNumberingAfterBreak="0">
    <w:nsid w:val="672A0219"/>
    <w:multiLevelType w:val="hybridMultilevel"/>
    <w:tmpl w:val="584E02EE"/>
    <w:lvl w:ilvl="0" w:tplc="B8FE7FBA">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75BE75A4">
      <w:numFmt w:val="bullet"/>
      <w:lvlText w:val="•"/>
      <w:lvlJc w:val="left"/>
      <w:pPr>
        <w:ind w:left="877" w:hanging="119"/>
      </w:pPr>
      <w:rPr>
        <w:rFonts w:hint="default"/>
        <w:lang w:val="ru-RU" w:eastAsia="en-US" w:bidi="ar-SA"/>
      </w:rPr>
    </w:lvl>
    <w:lvl w:ilvl="2" w:tplc="7FE4C7C8">
      <w:numFmt w:val="bullet"/>
      <w:lvlText w:val="•"/>
      <w:lvlJc w:val="left"/>
      <w:pPr>
        <w:ind w:left="1655" w:hanging="119"/>
      </w:pPr>
      <w:rPr>
        <w:rFonts w:hint="default"/>
        <w:lang w:val="ru-RU" w:eastAsia="en-US" w:bidi="ar-SA"/>
      </w:rPr>
    </w:lvl>
    <w:lvl w:ilvl="3" w:tplc="B99C1AF4">
      <w:numFmt w:val="bullet"/>
      <w:lvlText w:val="•"/>
      <w:lvlJc w:val="left"/>
      <w:pPr>
        <w:ind w:left="2432" w:hanging="119"/>
      </w:pPr>
      <w:rPr>
        <w:rFonts w:hint="default"/>
        <w:lang w:val="ru-RU" w:eastAsia="en-US" w:bidi="ar-SA"/>
      </w:rPr>
    </w:lvl>
    <w:lvl w:ilvl="4" w:tplc="60C83EAC">
      <w:numFmt w:val="bullet"/>
      <w:lvlText w:val="•"/>
      <w:lvlJc w:val="left"/>
      <w:pPr>
        <w:ind w:left="3210" w:hanging="119"/>
      </w:pPr>
      <w:rPr>
        <w:rFonts w:hint="default"/>
        <w:lang w:val="ru-RU" w:eastAsia="en-US" w:bidi="ar-SA"/>
      </w:rPr>
    </w:lvl>
    <w:lvl w:ilvl="5" w:tplc="C0A4EE5E">
      <w:numFmt w:val="bullet"/>
      <w:lvlText w:val="•"/>
      <w:lvlJc w:val="left"/>
      <w:pPr>
        <w:ind w:left="3988" w:hanging="119"/>
      </w:pPr>
      <w:rPr>
        <w:rFonts w:hint="default"/>
        <w:lang w:val="ru-RU" w:eastAsia="en-US" w:bidi="ar-SA"/>
      </w:rPr>
    </w:lvl>
    <w:lvl w:ilvl="6" w:tplc="36A0072C">
      <w:numFmt w:val="bullet"/>
      <w:lvlText w:val="•"/>
      <w:lvlJc w:val="left"/>
      <w:pPr>
        <w:ind w:left="4765" w:hanging="119"/>
      </w:pPr>
      <w:rPr>
        <w:rFonts w:hint="default"/>
        <w:lang w:val="ru-RU" w:eastAsia="en-US" w:bidi="ar-SA"/>
      </w:rPr>
    </w:lvl>
    <w:lvl w:ilvl="7" w:tplc="78388954">
      <w:numFmt w:val="bullet"/>
      <w:lvlText w:val="•"/>
      <w:lvlJc w:val="left"/>
      <w:pPr>
        <w:ind w:left="5543" w:hanging="119"/>
      </w:pPr>
      <w:rPr>
        <w:rFonts w:hint="default"/>
        <w:lang w:val="ru-RU" w:eastAsia="en-US" w:bidi="ar-SA"/>
      </w:rPr>
    </w:lvl>
    <w:lvl w:ilvl="8" w:tplc="ED0EDC2C">
      <w:numFmt w:val="bullet"/>
      <w:lvlText w:val="•"/>
      <w:lvlJc w:val="left"/>
      <w:pPr>
        <w:ind w:left="6321" w:hanging="119"/>
      </w:pPr>
      <w:rPr>
        <w:rFonts w:hint="default"/>
        <w:lang w:val="ru-RU" w:eastAsia="en-US" w:bidi="ar-SA"/>
      </w:rPr>
    </w:lvl>
  </w:abstractNum>
  <w:abstractNum w:abstractNumId="288" w15:restartNumberingAfterBreak="0">
    <w:nsid w:val="675024EB"/>
    <w:multiLevelType w:val="hybridMultilevel"/>
    <w:tmpl w:val="121AD8AA"/>
    <w:lvl w:ilvl="0" w:tplc="75AE07AC">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C84A3D1A">
      <w:numFmt w:val="bullet"/>
      <w:lvlText w:val="•"/>
      <w:lvlJc w:val="left"/>
      <w:pPr>
        <w:ind w:left="467" w:hanging="349"/>
      </w:pPr>
      <w:rPr>
        <w:rFonts w:hint="default"/>
        <w:lang w:val="ru-RU" w:eastAsia="en-US" w:bidi="ar-SA"/>
      </w:rPr>
    </w:lvl>
    <w:lvl w:ilvl="2" w:tplc="781EAFF4">
      <w:numFmt w:val="bullet"/>
      <w:lvlText w:val="•"/>
      <w:lvlJc w:val="left"/>
      <w:pPr>
        <w:ind w:left="834" w:hanging="349"/>
      </w:pPr>
      <w:rPr>
        <w:rFonts w:hint="default"/>
        <w:lang w:val="ru-RU" w:eastAsia="en-US" w:bidi="ar-SA"/>
      </w:rPr>
    </w:lvl>
    <w:lvl w:ilvl="3" w:tplc="B7141498">
      <w:numFmt w:val="bullet"/>
      <w:lvlText w:val="•"/>
      <w:lvlJc w:val="left"/>
      <w:pPr>
        <w:ind w:left="1201" w:hanging="349"/>
      </w:pPr>
      <w:rPr>
        <w:rFonts w:hint="default"/>
        <w:lang w:val="ru-RU" w:eastAsia="en-US" w:bidi="ar-SA"/>
      </w:rPr>
    </w:lvl>
    <w:lvl w:ilvl="4" w:tplc="7C2C0010">
      <w:numFmt w:val="bullet"/>
      <w:lvlText w:val="•"/>
      <w:lvlJc w:val="left"/>
      <w:pPr>
        <w:ind w:left="1569" w:hanging="349"/>
      </w:pPr>
      <w:rPr>
        <w:rFonts w:hint="default"/>
        <w:lang w:val="ru-RU" w:eastAsia="en-US" w:bidi="ar-SA"/>
      </w:rPr>
    </w:lvl>
    <w:lvl w:ilvl="5" w:tplc="BF42F07E">
      <w:numFmt w:val="bullet"/>
      <w:lvlText w:val="•"/>
      <w:lvlJc w:val="left"/>
      <w:pPr>
        <w:ind w:left="1936" w:hanging="349"/>
      </w:pPr>
      <w:rPr>
        <w:rFonts w:hint="default"/>
        <w:lang w:val="ru-RU" w:eastAsia="en-US" w:bidi="ar-SA"/>
      </w:rPr>
    </w:lvl>
    <w:lvl w:ilvl="6" w:tplc="93B89610">
      <w:numFmt w:val="bullet"/>
      <w:lvlText w:val="•"/>
      <w:lvlJc w:val="left"/>
      <w:pPr>
        <w:ind w:left="2303" w:hanging="349"/>
      </w:pPr>
      <w:rPr>
        <w:rFonts w:hint="default"/>
        <w:lang w:val="ru-RU" w:eastAsia="en-US" w:bidi="ar-SA"/>
      </w:rPr>
    </w:lvl>
    <w:lvl w:ilvl="7" w:tplc="51C66B86">
      <w:numFmt w:val="bullet"/>
      <w:lvlText w:val="•"/>
      <w:lvlJc w:val="left"/>
      <w:pPr>
        <w:ind w:left="2671" w:hanging="349"/>
      </w:pPr>
      <w:rPr>
        <w:rFonts w:hint="default"/>
        <w:lang w:val="ru-RU" w:eastAsia="en-US" w:bidi="ar-SA"/>
      </w:rPr>
    </w:lvl>
    <w:lvl w:ilvl="8" w:tplc="882A38BC">
      <w:numFmt w:val="bullet"/>
      <w:lvlText w:val="•"/>
      <w:lvlJc w:val="left"/>
      <w:pPr>
        <w:ind w:left="3038" w:hanging="349"/>
      </w:pPr>
      <w:rPr>
        <w:rFonts w:hint="default"/>
        <w:lang w:val="ru-RU" w:eastAsia="en-US" w:bidi="ar-SA"/>
      </w:rPr>
    </w:lvl>
  </w:abstractNum>
  <w:abstractNum w:abstractNumId="289" w15:restartNumberingAfterBreak="0">
    <w:nsid w:val="67683CC9"/>
    <w:multiLevelType w:val="hybridMultilevel"/>
    <w:tmpl w:val="6BFC0F24"/>
    <w:lvl w:ilvl="0" w:tplc="217870CA">
      <w:start w:val="3"/>
      <w:numFmt w:val="decimal"/>
      <w:lvlText w:val="%1."/>
      <w:lvlJc w:val="left"/>
      <w:pPr>
        <w:ind w:left="810" w:hanging="384"/>
      </w:pPr>
      <w:rPr>
        <w:rFonts w:ascii="Times New Roman" w:eastAsia="Times New Roman" w:hAnsi="Times New Roman" w:cs="Times New Roman" w:hint="default"/>
        <w:b w:val="0"/>
        <w:bCs w:val="0"/>
        <w:i w:val="0"/>
        <w:iCs w:val="0"/>
        <w:color w:val="00AF50"/>
        <w:spacing w:val="0"/>
        <w:w w:val="100"/>
        <w:sz w:val="24"/>
        <w:szCs w:val="24"/>
        <w:lang w:val="ru-RU" w:eastAsia="en-US" w:bidi="ar-SA"/>
      </w:rPr>
    </w:lvl>
    <w:lvl w:ilvl="1" w:tplc="667288C6">
      <w:numFmt w:val="bullet"/>
      <w:lvlText w:val="•"/>
      <w:lvlJc w:val="left"/>
      <w:pPr>
        <w:ind w:left="1815" w:hanging="384"/>
      </w:pPr>
      <w:rPr>
        <w:rFonts w:hint="default"/>
        <w:lang w:val="ru-RU" w:eastAsia="en-US" w:bidi="ar-SA"/>
      </w:rPr>
    </w:lvl>
    <w:lvl w:ilvl="2" w:tplc="B0AE7376">
      <w:numFmt w:val="bullet"/>
      <w:lvlText w:val="•"/>
      <w:lvlJc w:val="left"/>
      <w:pPr>
        <w:ind w:left="2810" w:hanging="384"/>
      </w:pPr>
      <w:rPr>
        <w:rFonts w:hint="default"/>
        <w:lang w:val="ru-RU" w:eastAsia="en-US" w:bidi="ar-SA"/>
      </w:rPr>
    </w:lvl>
    <w:lvl w:ilvl="3" w:tplc="FE9A2366">
      <w:numFmt w:val="bullet"/>
      <w:lvlText w:val="•"/>
      <w:lvlJc w:val="left"/>
      <w:pPr>
        <w:ind w:left="3806" w:hanging="384"/>
      </w:pPr>
      <w:rPr>
        <w:rFonts w:hint="default"/>
        <w:lang w:val="ru-RU" w:eastAsia="en-US" w:bidi="ar-SA"/>
      </w:rPr>
    </w:lvl>
    <w:lvl w:ilvl="4" w:tplc="751C1EEC">
      <w:numFmt w:val="bullet"/>
      <w:lvlText w:val="•"/>
      <w:lvlJc w:val="left"/>
      <w:pPr>
        <w:ind w:left="4801" w:hanging="384"/>
      </w:pPr>
      <w:rPr>
        <w:rFonts w:hint="default"/>
        <w:lang w:val="ru-RU" w:eastAsia="en-US" w:bidi="ar-SA"/>
      </w:rPr>
    </w:lvl>
    <w:lvl w:ilvl="5" w:tplc="93967762">
      <w:numFmt w:val="bullet"/>
      <w:lvlText w:val="•"/>
      <w:lvlJc w:val="left"/>
      <w:pPr>
        <w:ind w:left="5796" w:hanging="384"/>
      </w:pPr>
      <w:rPr>
        <w:rFonts w:hint="default"/>
        <w:lang w:val="ru-RU" w:eastAsia="en-US" w:bidi="ar-SA"/>
      </w:rPr>
    </w:lvl>
    <w:lvl w:ilvl="6" w:tplc="8688A6D2">
      <w:numFmt w:val="bullet"/>
      <w:lvlText w:val="•"/>
      <w:lvlJc w:val="left"/>
      <w:pPr>
        <w:ind w:left="6792" w:hanging="384"/>
      </w:pPr>
      <w:rPr>
        <w:rFonts w:hint="default"/>
        <w:lang w:val="ru-RU" w:eastAsia="en-US" w:bidi="ar-SA"/>
      </w:rPr>
    </w:lvl>
    <w:lvl w:ilvl="7" w:tplc="602E20D0">
      <w:numFmt w:val="bullet"/>
      <w:lvlText w:val="•"/>
      <w:lvlJc w:val="left"/>
      <w:pPr>
        <w:ind w:left="7787" w:hanging="384"/>
      </w:pPr>
      <w:rPr>
        <w:rFonts w:hint="default"/>
        <w:lang w:val="ru-RU" w:eastAsia="en-US" w:bidi="ar-SA"/>
      </w:rPr>
    </w:lvl>
    <w:lvl w:ilvl="8" w:tplc="44641FA0">
      <w:numFmt w:val="bullet"/>
      <w:lvlText w:val="•"/>
      <w:lvlJc w:val="left"/>
      <w:pPr>
        <w:ind w:left="8782" w:hanging="384"/>
      </w:pPr>
      <w:rPr>
        <w:rFonts w:hint="default"/>
        <w:lang w:val="ru-RU" w:eastAsia="en-US" w:bidi="ar-SA"/>
      </w:rPr>
    </w:lvl>
  </w:abstractNum>
  <w:abstractNum w:abstractNumId="290" w15:restartNumberingAfterBreak="0">
    <w:nsid w:val="68280B26"/>
    <w:multiLevelType w:val="hybridMultilevel"/>
    <w:tmpl w:val="CE925B6C"/>
    <w:lvl w:ilvl="0" w:tplc="A97C9AF4">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2CE499C4">
      <w:numFmt w:val="bullet"/>
      <w:lvlText w:val="•"/>
      <w:lvlJc w:val="left"/>
      <w:pPr>
        <w:ind w:left="570" w:hanging="204"/>
      </w:pPr>
      <w:rPr>
        <w:rFonts w:hint="default"/>
        <w:lang w:val="ru-RU" w:eastAsia="en-US" w:bidi="ar-SA"/>
      </w:rPr>
    </w:lvl>
    <w:lvl w:ilvl="2" w:tplc="6D306C88">
      <w:numFmt w:val="bullet"/>
      <w:lvlText w:val="•"/>
      <w:lvlJc w:val="left"/>
      <w:pPr>
        <w:ind w:left="1020" w:hanging="204"/>
      </w:pPr>
      <w:rPr>
        <w:rFonts w:hint="default"/>
        <w:lang w:val="ru-RU" w:eastAsia="en-US" w:bidi="ar-SA"/>
      </w:rPr>
    </w:lvl>
    <w:lvl w:ilvl="3" w:tplc="08421E4E">
      <w:numFmt w:val="bullet"/>
      <w:lvlText w:val="•"/>
      <w:lvlJc w:val="left"/>
      <w:pPr>
        <w:ind w:left="1470" w:hanging="204"/>
      </w:pPr>
      <w:rPr>
        <w:rFonts w:hint="default"/>
        <w:lang w:val="ru-RU" w:eastAsia="en-US" w:bidi="ar-SA"/>
      </w:rPr>
    </w:lvl>
    <w:lvl w:ilvl="4" w:tplc="F732F5E2">
      <w:numFmt w:val="bullet"/>
      <w:lvlText w:val="•"/>
      <w:lvlJc w:val="left"/>
      <w:pPr>
        <w:ind w:left="1920" w:hanging="204"/>
      </w:pPr>
      <w:rPr>
        <w:rFonts w:hint="default"/>
        <w:lang w:val="ru-RU" w:eastAsia="en-US" w:bidi="ar-SA"/>
      </w:rPr>
    </w:lvl>
    <w:lvl w:ilvl="5" w:tplc="855E0400">
      <w:numFmt w:val="bullet"/>
      <w:lvlText w:val="•"/>
      <w:lvlJc w:val="left"/>
      <w:pPr>
        <w:ind w:left="2371" w:hanging="204"/>
      </w:pPr>
      <w:rPr>
        <w:rFonts w:hint="default"/>
        <w:lang w:val="ru-RU" w:eastAsia="en-US" w:bidi="ar-SA"/>
      </w:rPr>
    </w:lvl>
    <w:lvl w:ilvl="6" w:tplc="B87049DA">
      <w:numFmt w:val="bullet"/>
      <w:lvlText w:val="•"/>
      <w:lvlJc w:val="left"/>
      <w:pPr>
        <w:ind w:left="2821" w:hanging="204"/>
      </w:pPr>
      <w:rPr>
        <w:rFonts w:hint="default"/>
        <w:lang w:val="ru-RU" w:eastAsia="en-US" w:bidi="ar-SA"/>
      </w:rPr>
    </w:lvl>
    <w:lvl w:ilvl="7" w:tplc="AF06F112">
      <w:numFmt w:val="bullet"/>
      <w:lvlText w:val="•"/>
      <w:lvlJc w:val="left"/>
      <w:pPr>
        <w:ind w:left="3271" w:hanging="204"/>
      </w:pPr>
      <w:rPr>
        <w:rFonts w:hint="default"/>
        <w:lang w:val="ru-RU" w:eastAsia="en-US" w:bidi="ar-SA"/>
      </w:rPr>
    </w:lvl>
    <w:lvl w:ilvl="8" w:tplc="DC9E5AB8">
      <w:numFmt w:val="bullet"/>
      <w:lvlText w:val="•"/>
      <w:lvlJc w:val="left"/>
      <w:pPr>
        <w:ind w:left="3721" w:hanging="204"/>
      </w:pPr>
      <w:rPr>
        <w:rFonts w:hint="default"/>
        <w:lang w:val="ru-RU" w:eastAsia="en-US" w:bidi="ar-SA"/>
      </w:rPr>
    </w:lvl>
  </w:abstractNum>
  <w:abstractNum w:abstractNumId="291" w15:restartNumberingAfterBreak="0">
    <w:nsid w:val="68597177"/>
    <w:multiLevelType w:val="hybridMultilevel"/>
    <w:tmpl w:val="85B60636"/>
    <w:lvl w:ilvl="0" w:tplc="8592C870">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20E0BAF0">
      <w:numFmt w:val="bullet"/>
      <w:lvlText w:val="•"/>
      <w:lvlJc w:val="left"/>
      <w:pPr>
        <w:ind w:left="396" w:hanging="147"/>
      </w:pPr>
      <w:rPr>
        <w:rFonts w:hint="default"/>
        <w:lang w:val="ru-RU" w:eastAsia="en-US" w:bidi="ar-SA"/>
      </w:rPr>
    </w:lvl>
    <w:lvl w:ilvl="2" w:tplc="3A88DBF0">
      <w:numFmt w:val="bullet"/>
      <w:lvlText w:val="•"/>
      <w:lvlJc w:val="left"/>
      <w:pPr>
        <w:ind w:left="692" w:hanging="147"/>
      </w:pPr>
      <w:rPr>
        <w:rFonts w:hint="default"/>
        <w:lang w:val="ru-RU" w:eastAsia="en-US" w:bidi="ar-SA"/>
      </w:rPr>
    </w:lvl>
    <w:lvl w:ilvl="3" w:tplc="3B0A64EC">
      <w:numFmt w:val="bullet"/>
      <w:lvlText w:val="•"/>
      <w:lvlJc w:val="left"/>
      <w:pPr>
        <w:ind w:left="989" w:hanging="147"/>
      </w:pPr>
      <w:rPr>
        <w:rFonts w:hint="default"/>
        <w:lang w:val="ru-RU" w:eastAsia="en-US" w:bidi="ar-SA"/>
      </w:rPr>
    </w:lvl>
    <w:lvl w:ilvl="4" w:tplc="3DD802A8">
      <w:numFmt w:val="bullet"/>
      <w:lvlText w:val="•"/>
      <w:lvlJc w:val="left"/>
      <w:pPr>
        <w:ind w:left="1285" w:hanging="147"/>
      </w:pPr>
      <w:rPr>
        <w:rFonts w:hint="default"/>
        <w:lang w:val="ru-RU" w:eastAsia="en-US" w:bidi="ar-SA"/>
      </w:rPr>
    </w:lvl>
    <w:lvl w:ilvl="5" w:tplc="2C9262D8">
      <w:numFmt w:val="bullet"/>
      <w:lvlText w:val="•"/>
      <w:lvlJc w:val="left"/>
      <w:pPr>
        <w:ind w:left="1582" w:hanging="147"/>
      </w:pPr>
      <w:rPr>
        <w:rFonts w:hint="default"/>
        <w:lang w:val="ru-RU" w:eastAsia="en-US" w:bidi="ar-SA"/>
      </w:rPr>
    </w:lvl>
    <w:lvl w:ilvl="6" w:tplc="5EC29298">
      <w:numFmt w:val="bullet"/>
      <w:lvlText w:val="•"/>
      <w:lvlJc w:val="left"/>
      <w:pPr>
        <w:ind w:left="1878" w:hanging="147"/>
      </w:pPr>
      <w:rPr>
        <w:rFonts w:hint="default"/>
        <w:lang w:val="ru-RU" w:eastAsia="en-US" w:bidi="ar-SA"/>
      </w:rPr>
    </w:lvl>
    <w:lvl w:ilvl="7" w:tplc="6B20214E">
      <w:numFmt w:val="bullet"/>
      <w:lvlText w:val="•"/>
      <w:lvlJc w:val="left"/>
      <w:pPr>
        <w:ind w:left="2174" w:hanging="147"/>
      </w:pPr>
      <w:rPr>
        <w:rFonts w:hint="default"/>
        <w:lang w:val="ru-RU" w:eastAsia="en-US" w:bidi="ar-SA"/>
      </w:rPr>
    </w:lvl>
    <w:lvl w:ilvl="8" w:tplc="F72CE668">
      <w:numFmt w:val="bullet"/>
      <w:lvlText w:val="•"/>
      <w:lvlJc w:val="left"/>
      <w:pPr>
        <w:ind w:left="2471" w:hanging="147"/>
      </w:pPr>
      <w:rPr>
        <w:rFonts w:hint="default"/>
        <w:lang w:val="ru-RU" w:eastAsia="en-US" w:bidi="ar-SA"/>
      </w:rPr>
    </w:lvl>
  </w:abstractNum>
  <w:abstractNum w:abstractNumId="292" w15:restartNumberingAfterBreak="0">
    <w:nsid w:val="68776A8D"/>
    <w:multiLevelType w:val="hybridMultilevel"/>
    <w:tmpl w:val="DFF8EA02"/>
    <w:lvl w:ilvl="0" w:tplc="F332633A">
      <w:numFmt w:val="bullet"/>
      <w:lvlText w:val=""/>
      <w:lvlJc w:val="left"/>
      <w:pPr>
        <w:ind w:left="826" w:hanging="360"/>
      </w:pPr>
      <w:rPr>
        <w:rFonts w:ascii="Symbol" w:eastAsia="Symbol" w:hAnsi="Symbol" w:cs="Symbol" w:hint="default"/>
        <w:b w:val="0"/>
        <w:bCs w:val="0"/>
        <w:i w:val="0"/>
        <w:iCs w:val="0"/>
        <w:spacing w:val="0"/>
        <w:w w:val="99"/>
        <w:sz w:val="20"/>
        <w:szCs w:val="20"/>
        <w:lang w:val="ru-RU" w:eastAsia="en-US" w:bidi="ar-SA"/>
      </w:rPr>
    </w:lvl>
    <w:lvl w:ilvl="1" w:tplc="0F2A2966">
      <w:numFmt w:val="bullet"/>
      <w:lvlText w:val="•"/>
      <w:lvlJc w:val="left"/>
      <w:pPr>
        <w:ind w:left="1113" w:hanging="360"/>
      </w:pPr>
      <w:rPr>
        <w:rFonts w:hint="default"/>
        <w:lang w:val="ru-RU" w:eastAsia="en-US" w:bidi="ar-SA"/>
      </w:rPr>
    </w:lvl>
    <w:lvl w:ilvl="2" w:tplc="73BC57D2">
      <w:numFmt w:val="bullet"/>
      <w:lvlText w:val="•"/>
      <w:lvlJc w:val="left"/>
      <w:pPr>
        <w:ind w:left="1407" w:hanging="360"/>
      </w:pPr>
      <w:rPr>
        <w:rFonts w:hint="default"/>
        <w:lang w:val="ru-RU" w:eastAsia="en-US" w:bidi="ar-SA"/>
      </w:rPr>
    </w:lvl>
    <w:lvl w:ilvl="3" w:tplc="A4340E42">
      <w:numFmt w:val="bullet"/>
      <w:lvlText w:val="•"/>
      <w:lvlJc w:val="left"/>
      <w:pPr>
        <w:ind w:left="1701" w:hanging="360"/>
      </w:pPr>
      <w:rPr>
        <w:rFonts w:hint="default"/>
        <w:lang w:val="ru-RU" w:eastAsia="en-US" w:bidi="ar-SA"/>
      </w:rPr>
    </w:lvl>
    <w:lvl w:ilvl="4" w:tplc="764CB1EE">
      <w:numFmt w:val="bullet"/>
      <w:lvlText w:val="•"/>
      <w:lvlJc w:val="left"/>
      <w:pPr>
        <w:ind w:left="1994" w:hanging="360"/>
      </w:pPr>
      <w:rPr>
        <w:rFonts w:hint="default"/>
        <w:lang w:val="ru-RU" w:eastAsia="en-US" w:bidi="ar-SA"/>
      </w:rPr>
    </w:lvl>
    <w:lvl w:ilvl="5" w:tplc="6B7E1B84">
      <w:numFmt w:val="bullet"/>
      <w:lvlText w:val="•"/>
      <w:lvlJc w:val="left"/>
      <w:pPr>
        <w:ind w:left="2288" w:hanging="360"/>
      </w:pPr>
      <w:rPr>
        <w:rFonts w:hint="default"/>
        <w:lang w:val="ru-RU" w:eastAsia="en-US" w:bidi="ar-SA"/>
      </w:rPr>
    </w:lvl>
    <w:lvl w:ilvl="6" w:tplc="E5E2A5F4">
      <w:numFmt w:val="bullet"/>
      <w:lvlText w:val="•"/>
      <w:lvlJc w:val="left"/>
      <w:pPr>
        <w:ind w:left="2582" w:hanging="360"/>
      </w:pPr>
      <w:rPr>
        <w:rFonts w:hint="default"/>
        <w:lang w:val="ru-RU" w:eastAsia="en-US" w:bidi="ar-SA"/>
      </w:rPr>
    </w:lvl>
    <w:lvl w:ilvl="7" w:tplc="28C42E22">
      <w:numFmt w:val="bullet"/>
      <w:lvlText w:val="•"/>
      <w:lvlJc w:val="left"/>
      <w:pPr>
        <w:ind w:left="2875" w:hanging="360"/>
      </w:pPr>
      <w:rPr>
        <w:rFonts w:hint="default"/>
        <w:lang w:val="ru-RU" w:eastAsia="en-US" w:bidi="ar-SA"/>
      </w:rPr>
    </w:lvl>
    <w:lvl w:ilvl="8" w:tplc="18668380">
      <w:numFmt w:val="bullet"/>
      <w:lvlText w:val="•"/>
      <w:lvlJc w:val="left"/>
      <w:pPr>
        <w:ind w:left="3169" w:hanging="360"/>
      </w:pPr>
      <w:rPr>
        <w:rFonts w:hint="default"/>
        <w:lang w:val="ru-RU" w:eastAsia="en-US" w:bidi="ar-SA"/>
      </w:rPr>
    </w:lvl>
  </w:abstractNum>
  <w:abstractNum w:abstractNumId="293" w15:restartNumberingAfterBreak="0">
    <w:nsid w:val="688A47E1"/>
    <w:multiLevelType w:val="hybridMultilevel"/>
    <w:tmpl w:val="7EBA4C20"/>
    <w:lvl w:ilvl="0" w:tplc="C6426602">
      <w:start w:val="1"/>
      <w:numFmt w:val="decimal"/>
      <w:lvlText w:val="%1."/>
      <w:lvlJc w:val="left"/>
      <w:pPr>
        <w:ind w:left="141"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E9E6B00C">
      <w:numFmt w:val="bullet"/>
      <w:lvlText w:val="•"/>
      <w:lvlJc w:val="left"/>
      <w:pPr>
        <w:ind w:left="860" w:hanging="152"/>
      </w:pPr>
      <w:rPr>
        <w:rFonts w:hint="default"/>
        <w:lang w:val="ru-RU" w:eastAsia="en-US" w:bidi="ar-SA"/>
      </w:rPr>
    </w:lvl>
    <w:lvl w:ilvl="2" w:tplc="574A251E">
      <w:numFmt w:val="bullet"/>
      <w:lvlText w:val="•"/>
      <w:lvlJc w:val="left"/>
      <w:pPr>
        <w:ind w:left="1580" w:hanging="152"/>
      </w:pPr>
      <w:rPr>
        <w:rFonts w:hint="default"/>
        <w:lang w:val="ru-RU" w:eastAsia="en-US" w:bidi="ar-SA"/>
      </w:rPr>
    </w:lvl>
    <w:lvl w:ilvl="3" w:tplc="75F0FD02">
      <w:numFmt w:val="bullet"/>
      <w:lvlText w:val="•"/>
      <w:lvlJc w:val="left"/>
      <w:pPr>
        <w:ind w:left="2300" w:hanging="152"/>
      </w:pPr>
      <w:rPr>
        <w:rFonts w:hint="default"/>
        <w:lang w:val="ru-RU" w:eastAsia="en-US" w:bidi="ar-SA"/>
      </w:rPr>
    </w:lvl>
    <w:lvl w:ilvl="4" w:tplc="EED876DE">
      <w:numFmt w:val="bullet"/>
      <w:lvlText w:val="•"/>
      <w:lvlJc w:val="left"/>
      <w:pPr>
        <w:ind w:left="3020" w:hanging="152"/>
      </w:pPr>
      <w:rPr>
        <w:rFonts w:hint="default"/>
        <w:lang w:val="ru-RU" w:eastAsia="en-US" w:bidi="ar-SA"/>
      </w:rPr>
    </w:lvl>
    <w:lvl w:ilvl="5" w:tplc="B7862474">
      <w:numFmt w:val="bullet"/>
      <w:lvlText w:val="•"/>
      <w:lvlJc w:val="left"/>
      <w:pPr>
        <w:ind w:left="3740" w:hanging="152"/>
      </w:pPr>
      <w:rPr>
        <w:rFonts w:hint="default"/>
        <w:lang w:val="ru-RU" w:eastAsia="en-US" w:bidi="ar-SA"/>
      </w:rPr>
    </w:lvl>
    <w:lvl w:ilvl="6" w:tplc="CD8853D8">
      <w:numFmt w:val="bullet"/>
      <w:lvlText w:val="•"/>
      <w:lvlJc w:val="left"/>
      <w:pPr>
        <w:ind w:left="4460" w:hanging="152"/>
      </w:pPr>
      <w:rPr>
        <w:rFonts w:hint="default"/>
        <w:lang w:val="ru-RU" w:eastAsia="en-US" w:bidi="ar-SA"/>
      </w:rPr>
    </w:lvl>
    <w:lvl w:ilvl="7" w:tplc="D8E08A44">
      <w:numFmt w:val="bullet"/>
      <w:lvlText w:val="•"/>
      <w:lvlJc w:val="left"/>
      <w:pPr>
        <w:ind w:left="5180" w:hanging="152"/>
      </w:pPr>
      <w:rPr>
        <w:rFonts w:hint="default"/>
        <w:lang w:val="ru-RU" w:eastAsia="en-US" w:bidi="ar-SA"/>
      </w:rPr>
    </w:lvl>
    <w:lvl w:ilvl="8" w:tplc="E68AF2DA">
      <w:numFmt w:val="bullet"/>
      <w:lvlText w:val="•"/>
      <w:lvlJc w:val="left"/>
      <w:pPr>
        <w:ind w:left="5900" w:hanging="152"/>
      </w:pPr>
      <w:rPr>
        <w:rFonts w:hint="default"/>
        <w:lang w:val="ru-RU" w:eastAsia="en-US" w:bidi="ar-SA"/>
      </w:rPr>
    </w:lvl>
  </w:abstractNum>
  <w:abstractNum w:abstractNumId="294" w15:restartNumberingAfterBreak="0">
    <w:nsid w:val="691C3408"/>
    <w:multiLevelType w:val="hybridMultilevel"/>
    <w:tmpl w:val="BB80B748"/>
    <w:lvl w:ilvl="0" w:tplc="E3BC4F68">
      <w:numFmt w:val="bullet"/>
      <w:lvlText w:val="-"/>
      <w:lvlJc w:val="left"/>
      <w:pPr>
        <w:ind w:left="108"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D318ED72">
      <w:numFmt w:val="bullet"/>
      <w:lvlText w:val="•"/>
      <w:lvlJc w:val="left"/>
      <w:pPr>
        <w:ind w:left="511" w:hanging="296"/>
      </w:pPr>
      <w:rPr>
        <w:rFonts w:hint="default"/>
        <w:lang w:val="ru-RU" w:eastAsia="en-US" w:bidi="ar-SA"/>
      </w:rPr>
    </w:lvl>
    <w:lvl w:ilvl="2" w:tplc="F7AC0352">
      <w:numFmt w:val="bullet"/>
      <w:lvlText w:val="•"/>
      <w:lvlJc w:val="left"/>
      <w:pPr>
        <w:ind w:left="922" w:hanging="296"/>
      </w:pPr>
      <w:rPr>
        <w:rFonts w:hint="default"/>
        <w:lang w:val="ru-RU" w:eastAsia="en-US" w:bidi="ar-SA"/>
      </w:rPr>
    </w:lvl>
    <w:lvl w:ilvl="3" w:tplc="AECC4CFA">
      <w:numFmt w:val="bullet"/>
      <w:lvlText w:val="•"/>
      <w:lvlJc w:val="left"/>
      <w:pPr>
        <w:ind w:left="1333" w:hanging="296"/>
      </w:pPr>
      <w:rPr>
        <w:rFonts w:hint="default"/>
        <w:lang w:val="ru-RU" w:eastAsia="en-US" w:bidi="ar-SA"/>
      </w:rPr>
    </w:lvl>
    <w:lvl w:ilvl="4" w:tplc="72C0BAC2">
      <w:numFmt w:val="bullet"/>
      <w:lvlText w:val="•"/>
      <w:lvlJc w:val="left"/>
      <w:pPr>
        <w:ind w:left="1744" w:hanging="296"/>
      </w:pPr>
      <w:rPr>
        <w:rFonts w:hint="default"/>
        <w:lang w:val="ru-RU" w:eastAsia="en-US" w:bidi="ar-SA"/>
      </w:rPr>
    </w:lvl>
    <w:lvl w:ilvl="5" w:tplc="553C4D66">
      <w:numFmt w:val="bullet"/>
      <w:lvlText w:val="•"/>
      <w:lvlJc w:val="left"/>
      <w:pPr>
        <w:ind w:left="2155" w:hanging="296"/>
      </w:pPr>
      <w:rPr>
        <w:rFonts w:hint="default"/>
        <w:lang w:val="ru-RU" w:eastAsia="en-US" w:bidi="ar-SA"/>
      </w:rPr>
    </w:lvl>
    <w:lvl w:ilvl="6" w:tplc="B89E2FB2">
      <w:numFmt w:val="bullet"/>
      <w:lvlText w:val="•"/>
      <w:lvlJc w:val="left"/>
      <w:pPr>
        <w:ind w:left="2566" w:hanging="296"/>
      </w:pPr>
      <w:rPr>
        <w:rFonts w:hint="default"/>
        <w:lang w:val="ru-RU" w:eastAsia="en-US" w:bidi="ar-SA"/>
      </w:rPr>
    </w:lvl>
    <w:lvl w:ilvl="7" w:tplc="0416FADE">
      <w:numFmt w:val="bullet"/>
      <w:lvlText w:val="•"/>
      <w:lvlJc w:val="left"/>
      <w:pPr>
        <w:ind w:left="2977" w:hanging="296"/>
      </w:pPr>
      <w:rPr>
        <w:rFonts w:hint="default"/>
        <w:lang w:val="ru-RU" w:eastAsia="en-US" w:bidi="ar-SA"/>
      </w:rPr>
    </w:lvl>
    <w:lvl w:ilvl="8" w:tplc="DD0C9AC2">
      <w:numFmt w:val="bullet"/>
      <w:lvlText w:val="•"/>
      <w:lvlJc w:val="left"/>
      <w:pPr>
        <w:ind w:left="3388" w:hanging="296"/>
      </w:pPr>
      <w:rPr>
        <w:rFonts w:hint="default"/>
        <w:lang w:val="ru-RU" w:eastAsia="en-US" w:bidi="ar-SA"/>
      </w:rPr>
    </w:lvl>
  </w:abstractNum>
  <w:abstractNum w:abstractNumId="295" w15:restartNumberingAfterBreak="0">
    <w:nsid w:val="6A115226"/>
    <w:multiLevelType w:val="hybridMultilevel"/>
    <w:tmpl w:val="6854C5E2"/>
    <w:lvl w:ilvl="0" w:tplc="0DAAA346">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5405D08">
      <w:numFmt w:val="bullet"/>
      <w:lvlText w:val="•"/>
      <w:lvlJc w:val="left"/>
      <w:pPr>
        <w:ind w:left="547" w:hanging="348"/>
      </w:pPr>
      <w:rPr>
        <w:rFonts w:hint="default"/>
        <w:lang w:val="ru-RU" w:eastAsia="en-US" w:bidi="ar-SA"/>
      </w:rPr>
    </w:lvl>
    <w:lvl w:ilvl="2" w:tplc="72967E70">
      <w:numFmt w:val="bullet"/>
      <w:lvlText w:val="•"/>
      <w:lvlJc w:val="left"/>
      <w:pPr>
        <w:ind w:left="954" w:hanging="348"/>
      </w:pPr>
      <w:rPr>
        <w:rFonts w:hint="default"/>
        <w:lang w:val="ru-RU" w:eastAsia="en-US" w:bidi="ar-SA"/>
      </w:rPr>
    </w:lvl>
    <w:lvl w:ilvl="3" w:tplc="EE2CAAA2">
      <w:numFmt w:val="bullet"/>
      <w:lvlText w:val="•"/>
      <w:lvlJc w:val="left"/>
      <w:pPr>
        <w:ind w:left="1361" w:hanging="348"/>
      </w:pPr>
      <w:rPr>
        <w:rFonts w:hint="default"/>
        <w:lang w:val="ru-RU" w:eastAsia="en-US" w:bidi="ar-SA"/>
      </w:rPr>
    </w:lvl>
    <w:lvl w:ilvl="4" w:tplc="75547BB2">
      <w:numFmt w:val="bullet"/>
      <w:lvlText w:val="•"/>
      <w:lvlJc w:val="left"/>
      <w:pPr>
        <w:ind w:left="1768" w:hanging="348"/>
      </w:pPr>
      <w:rPr>
        <w:rFonts w:hint="default"/>
        <w:lang w:val="ru-RU" w:eastAsia="en-US" w:bidi="ar-SA"/>
      </w:rPr>
    </w:lvl>
    <w:lvl w:ilvl="5" w:tplc="E9E492B2">
      <w:numFmt w:val="bullet"/>
      <w:lvlText w:val="•"/>
      <w:lvlJc w:val="left"/>
      <w:pPr>
        <w:ind w:left="2175" w:hanging="348"/>
      </w:pPr>
      <w:rPr>
        <w:rFonts w:hint="default"/>
        <w:lang w:val="ru-RU" w:eastAsia="en-US" w:bidi="ar-SA"/>
      </w:rPr>
    </w:lvl>
    <w:lvl w:ilvl="6" w:tplc="5D76F84E">
      <w:numFmt w:val="bullet"/>
      <w:lvlText w:val="•"/>
      <w:lvlJc w:val="left"/>
      <w:pPr>
        <w:ind w:left="2582" w:hanging="348"/>
      </w:pPr>
      <w:rPr>
        <w:rFonts w:hint="default"/>
        <w:lang w:val="ru-RU" w:eastAsia="en-US" w:bidi="ar-SA"/>
      </w:rPr>
    </w:lvl>
    <w:lvl w:ilvl="7" w:tplc="6E4CD2EA">
      <w:numFmt w:val="bullet"/>
      <w:lvlText w:val="•"/>
      <w:lvlJc w:val="left"/>
      <w:pPr>
        <w:ind w:left="2989" w:hanging="348"/>
      </w:pPr>
      <w:rPr>
        <w:rFonts w:hint="default"/>
        <w:lang w:val="ru-RU" w:eastAsia="en-US" w:bidi="ar-SA"/>
      </w:rPr>
    </w:lvl>
    <w:lvl w:ilvl="8" w:tplc="E1B0A2B4">
      <w:numFmt w:val="bullet"/>
      <w:lvlText w:val="•"/>
      <w:lvlJc w:val="left"/>
      <w:pPr>
        <w:ind w:left="3396" w:hanging="348"/>
      </w:pPr>
      <w:rPr>
        <w:rFonts w:hint="default"/>
        <w:lang w:val="ru-RU" w:eastAsia="en-US" w:bidi="ar-SA"/>
      </w:rPr>
    </w:lvl>
  </w:abstractNum>
  <w:abstractNum w:abstractNumId="296" w15:restartNumberingAfterBreak="0">
    <w:nsid w:val="6A7F50A9"/>
    <w:multiLevelType w:val="hybridMultilevel"/>
    <w:tmpl w:val="4BB25A64"/>
    <w:lvl w:ilvl="0" w:tplc="4BF09434">
      <w:numFmt w:val="bullet"/>
      <w:lvlText w:val=""/>
      <w:lvlJc w:val="left"/>
      <w:pPr>
        <w:ind w:left="110" w:hanging="428"/>
      </w:pPr>
      <w:rPr>
        <w:rFonts w:ascii="Symbol" w:eastAsia="Symbol" w:hAnsi="Symbol" w:cs="Symbol" w:hint="default"/>
        <w:b w:val="0"/>
        <w:bCs w:val="0"/>
        <w:i w:val="0"/>
        <w:iCs w:val="0"/>
        <w:spacing w:val="0"/>
        <w:w w:val="99"/>
        <w:sz w:val="20"/>
        <w:szCs w:val="20"/>
        <w:lang w:val="ru-RU" w:eastAsia="en-US" w:bidi="ar-SA"/>
      </w:rPr>
    </w:lvl>
    <w:lvl w:ilvl="1" w:tplc="085899D6">
      <w:numFmt w:val="bullet"/>
      <w:lvlText w:val="•"/>
      <w:lvlJc w:val="left"/>
      <w:pPr>
        <w:ind w:left="378" w:hanging="428"/>
      </w:pPr>
      <w:rPr>
        <w:rFonts w:hint="default"/>
        <w:lang w:val="ru-RU" w:eastAsia="en-US" w:bidi="ar-SA"/>
      </w:rPr>
    </w:lvl>
    <w:lvl w:ilvl="2" w:tplc="14AEAC50">
      <w:numFmt w:val="bullet"/>
      <w:lvlText w:val="•"/>
      <w:lvlJc w:val="left"/>
      <w:pPr>
        <w:ind w:left="636" w:hanging="428"/>
      </w:pPr>
      <w:rPr>
        <w:rFonts w:hint="default"/>
        <w:lang w:val="ru-RU" w:eastAsia="en-US" w:bidi="ar-SA"/>
      </w:rPr>
    </w:lvl>
    <w:lvl w:ilvl="3" w:tplc="2A0EBF22">
      <w:numFmt w:val="bullet"/>
      <w:lvlText w:val="•"/>
      <w:lvlJc w:val="left"/>
      <w:pPr>
        <w:ind w:left="894" w:hanging="428"/>
      </w:pPr>
      <w:rPr>
        <w:rFonts w:hint="default"/>
        <w:lang w:val="ru-RU" w:eastAsia="en-US" w:bidi="ar-SA"/>
      </w:rPr>
    </w:lvl>
    <w:lvl w:ilvl="4" w:tplc="EEA86B78">
      <w:numFmt w:val="bullet"/>
      <w:lvlText w:val="•"/>
      <w:lvlJc w:val="left"/>
      <w:pPr>
        <w:ind w:left="1152" w:hanging="428"/>
      </w:pPr>
      <w:rPr>
        <w:rFonts w:hint="default"/>
        <w:lang w:val="ru-RU" w:eastAsia="en-US" w:bidi="ar-SA"/>
      </w:rPr>
    </w:lvl>
    <w:lvl w:ilvl="5" w:tplc="4A2019A8">
      <w:numFmt w:val="bullet"/>
      <w:lvlText w:val="•"/>
      <w:lvlJc w:val="left"/>
      <w:pPr>
        <w:ind w:left="1410" w:hanging="428"/>
      </w:pPr>
      <w:rPr>
        <w:rFonts w:hint="default"/>
        <w:lang w:val="ru-RU" w:eastAsia="en-US" w:bidi="ar-SA"/>
      </w:rPr>
    </w:lvl>
    <w:lvl w:ilvl="6" w:tplc="806C327C">
      <w:numFmt w:val="bullet"/>
      <w:lvlText w:val="•"/>
      <w:lvlJc w:val="left"/>
      <w:pPr>
        <w:ind w:left="1668" w:hanging="428"/>
      </w:pPr>
      <w:rPr>
        <w:rFonts w:hint="default"/>
        <w:lang w:val="ru-RU" w:eastAsia="en-US" w:bidi="ar-SA"/>
      </w:rPr>
    </w:lvl>
    <w:lvl w:ilvl="7" w:tplc="3612C5D2">
      <w:numFmt w:val="bullet"/>
      <w:lvlText w:val="•"/>
      <w:lvlJc w:val="left"/>
      <w:pPr>
        <w:ind w:left="1926" w:hanging="428"/>
      </w:pPr>
      <w:rPr>
        <w:rFonts w:hint="default"/>
        <w:lang w:val="ru-RU" w:eastAsia="en-US" w:bidi="ar-SA"/>
      </w:rPr>
    </w:lvl>
    <w:lvl w:ilvl="8" w:tplc="992E03BA">
      <w:numFmt w:val="bullet"/>
      <w:lvlText w:val="•"/>
      <w:lvlJc w:val="left"/>
      <w:pPr>
        <w:ind w:left="2184" w:hanging="428"/>
      </w:pPr>
      <w:rPr>
        <w:rFonts w:hint="default"/>
        <w:lang w:val="ru-RU" w:eastAsia="en-US" w:bidi="ar-SA"/>
      </w:rPr>
    </w:lvl>
  </w:abstractNum>
  <w:abstractNum w:abstractNumId="297" w15:restartNumberingAfterBreak="0">
    <w:nsid w:val="6A9764F8"/>
    <w:multiLevelType w:val="hybridMultilevel"/>
    <w:tmpl w:val="89E46DF6"/>
    <w:lvl w:ilvl="0" w:tplc="0ED0AF2E">
      <w:start w:val="1"/>
      <w:numFmt w:val="decimal"/>
      <w:lvlText w:val="%1)"/>
      <w:lvlJc w:val="left"/>
      <w:pPr>
        <w:ind w:left="143" w:hanging="277"/>
      </w:pPr>
      <w:rPr>
        <w:rFonts w:ascii="Times New Roman" w:eastAsia="Times New Roman" w:hAnsi="Times New Roman" w:cs="Times New Roman" w:hint="default"/>
        <w:b w:val="0"/>
        <w:bCs w:val="0"/>
        <w:i w:val="0"/>
        <w:iCs w:val="0"/>
        <w:spacing w:val="0"/>
        <w:w w:val="99"/>
        <w:sz w:val="20"/>
        <w:szCs w:val="20"/>
        <w:lang w:val="ru-RU" w:eastAsia="en-US" w:bidi="ar-SA"/>
      </w:rPr>
    </w:lvl>
    <w:lvl w:ilvl="1" w:tplc="06CC17D8">
      <w:numFmt w:val="bullet"/>
      <w:lvlText w:val="•"/>
      <w:lvlJc w:val="left"/>
      <w:pPr>
        <w:ind w:left="903" w:hanging="277"/>
      </w:pPr>
      <w:rPr>
        <w:rFonts w:hint="default"/>
        <w:lang w:val="ru-RU" w:eastAsia="en-US" w:bidi="ar-SA"/>
      </w:rPr>
    </w:lvl>
    <w:lvl w:ilvl="2" w:tplc="FAA8A4A4">
      <w:numFmt w:val="bullet"/>
      <w:lvlText w:val="•"/>
      <w:lvlJc w:val="left"/>
      <w:pPr>
        <w:ind w:left="1667" w:hanging="277"/>
      </w:pPr>
      <w:rPr>
        <w:rFonts w:hint="default"/>
        <w:lang w:val="ru-RU" w:eastAsia="en-US" w:bidi="ar-SA"/>
      </w:rPr>
    </w:lvl>
    <w:lvl w:ilvl="3" w:tplc="AD9E0422">
      <w:numFmt w:val="bullet"/>
      <w:lvlText w:val="•"/>
      <w:lvlJc w:val="left"/>
      <w:pPr>
        <w:ind w:left="2431" w:hanging="277"/>
      </w:pPr>
      <w:rPr>
        <w:rFonts w:hint="default"/>
        <w:lang w:val="ru-RU" w:eastAsia="en-US" w:bidi="ar-SA"/>
      </w:rPr>
    </w:lvl>
    <w:lvl w:ilvl="4" w:tplc="DEA058DE">
      <w:numFmt w:val="bullet"/>
      <w:lvlText w:val="•"/>
      <w:lvlJc w:val="left"/>
      <w:pPr>
        <w:ind w:left="3194" w:hanging="277"/>
      </w:pPr>
      <w:rPr>
        <w:rFonts w:hint="default"/>
        <w:lang w:val="ru-RU" w:eastAsia="en-US" w:bidi="ar-SA"/>
      </w:rPr>
    </w:lvl>
    <w:lvl w:ilvl="5" w:tplc="D17AE66C">
      <w:numFmt w:val="bullet"/>
      <w:lvlText w:val="•"/>
      <w:lvlJc w:val="left"/>
      <w:pPr>
        <w:ind w:left="3958" w:hanging="277"/>
      </w:pPr>
      <w:rPr>
        <w:rFonts w:hint="default"/>
        <w:lang w:val="ru-RU" w:eastAsia="en-US" w:bidi="ar-SA"/>
      </w:rPr>
    </w:lvl>
    <w:lvl w:ilvl="6" w:tplc="38962432">
      <w:numFmt w:val="bullet"/>
      <w:lvlText w:val="•"/>
      <w:lvlJc w:val="left"/>
      <w:pPr>
        <w:ind w:left="4722" w:hanging="277"/>
      </w:pPr>
      <w:rPr>
        <w:rFonts w:hint="default"/>
        <w:lang w:val="ru-RU" w:eastAsia="en-US" w:bidi="ar-SA"/>
      </w:rPr>
    </w:lvl>
    <w:lvl w:ilvl="7" w:tplc="DCF40F42">
      <w:numFmt w:val="bullet"/>
      <w:lvlText w:val="•"/>
      <w:lvlJc w:val="left"/>
      <w:pPr>
        <w:ind w:left="5485" w:hanging="277"/>
      </w:pPr>
      <w:rPr>
        <w:rFonts w:hint="default"/>
        <w:lang w:val="ru-RU" w:eastAsia="en-US" w:bidi="ar-SA"/>
      </w:rPr>
    </w:lvl>
    <w:lvl w:ilvl="8" w:tplc="C464AA1C">
      <w:numFmt w:val="bullet"/>
      <w:lvlText w:val="•"/>
      <w:lvlJc w:val="left"/>
      <w:pPr>
        <w:ind w:left="6249" w:hanging="277"/>
      </w:pPr>
      <w:rPr>
        <w:rFonts w:hint="default"/>
        <w:lang w:val="ru-RU" w:eastAsia="en-US" w:bidi="ar-SA"/>
      </w:rPr>
    </w:lvl>
  </w:abstractNum>
  <w:abstractNum w:abstractNumId="298" w15:restartNumberingAfterBreak="0">
    <w:nsid w:val="6B043BAB"/>
    <w:multiLevelType w:val="hybridMultilevel"/>
    <w:tmpl w:val="8BD88154"/>
    <w:lvl w:ilvl="0" w:tplc="F06CFFB8">
      <w:numFmt w:val="bullet"/>
      <w:lvlText w:val="-"/>
      <w:lvlJc w:val="left"/>
      <w:pPr>
        <w:ind w:left="142"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E0DC12C0">
      <w:numFmt w:val="bullet"/>
      <w:lvlText w:val="•"/>
      <w:lvlJc w:val="left"/>
      <w:pPr>
        <w:ind w:left="547" w:hanging="392"/>
      </w:pPr>
      <w:rPr>
        <w:rFonts w:hint="default"/>
        <w:lang w:val="ru-RU" w:eastAsia="en-US" w:bidi="ar-SA"/>
      </w:rPr>
    </w:lvl>
    <w:lvl w:ilvl="2" w:tplc="B4722C9A">
      <w:numFmt w:val="bullet"/>
      <w:lvlText w:val="•"/>
      <w:lvlJc w:val="left"/>
      <w:pPr>
        <w:ind w:left="954" w:hanging="392"/>
      </w:pPr>
      <w:rPr>
        <w:rFonts w:hint="default"/>
        <w:lang w:val="ru-RU" w:eastAsia="en-US" w:bidi="ar-SA"/>
      </w:rPr>
    </w:lvl>
    <w:lvl w:ilvl="3" w:tplc="698EF18C">
      <w:numFmt w:val="bullet"/>
      <w:lvlText w:val="•"/>
      <w:lvlJc w:val="left"/>
      <w:pPr>
        <w:ind w:left="1361" w:hanging="392"/>
      </w:pPr>
      <w:rPr>
        <w:rFonts w:hint="default"/>
        <w:lang w:val="ru-RU" w:eastAsia="en-US" w:bidi="ar-SA"/>
      </w:rPr>
    </w:lvl>
    <w:lvl w:ilvl="4" w:tplc="2C70389C">
      <w:numFmt w:val="bullet"/>
      <w:lvlText w:val="•"/>
      <w:lvlJc w:val="left"/>
      <w:pPr>
        <w:ind w:left="1768" w:hanging="392"/>
      </w:pPr>
      <w:rPr>
        <w:rFonts w:hint="default"/>
        <w:lang w:val="ru-RU" w:eastAsia="en-US" w:bidi="ar-SA"/>
      </w:rPr>
    </w:lvl>
    <w:lvl w:ilvl="5" w:tplc="358EF5E4">
      <w:numFmt w:val="bullet"/>
      <w:lvlText w:val="•"/>
      <w:lvlJc w:val="left"/>
      <w:pPr>
        <w:ind w:left="2175" w:hanging="392"/>
      </w:pPr>
      <w:rPr>
        <w:rFonts w:hint="default"/>
        <w:lang w:val="ru-RU" w:eastAsia="en-US" w:bidi="ar-SA"/>
      </w:rPr>
    </w:lvl>
    <w:lvl w:ilvl="6" w:tplc="ACFCD8B8">
      <w:numFmt w:val="bullet"/>
      <w:lvlText w:val="•"/>
      <w:lvlJc w:val="left"/>
      <w:pPr>
        <w:ind w:left="2582" w:hanging="392"/>
      </w:pPr>
      <w:rPr>
        <w:rFonts w:hint="default"/>
        <w:lang w:val="ru-RU" w:eastAsia="en-US" w:bidi="ar-SA"/>
      </w:rPr>
    </w:lvl>
    <w:lvl w:ilvl="7" w:tplc="BD62FF3C">
      <w:numFmt w:val="bullet"/>
      <w:lvlText w:val="•"/>
      <w:lvlJc w:val="left"/>
      <w:pPr>
        <w:ind w:left="2989" w:hanging="392"/>
      </w:pPr>
      <w:rPr>
        <w:rFonts w:hint="default"/>
        <w:lang w:val="ru-RU" w:eastAsia="en-US" w:bidi="ar-SA"/>
      </w:rPr>
    </w:lvl>
    <w:lvl w:ilvl="8" w:tplc="27B84520">
      <w:numFmt w:val="bullet"/>
      <w:lvlText w:val="•"/>
      <w:lvlJc w:val="left"/>
      <w:pPr>
        <w:ind w:left="3396" w:hanging="392"/>
      </w:pPr>
      <w:rPr>
        <w:rFonts w:hint="default"/>
        <w:lang w:val="ru-RU" w:eastAsia="en-US" w:bidi="ar-SA"/>
      </w:rPr>
    </w:lvl>
  </w:abstractNum>
  <w:abstractNum w:abstractNumId="299" w15:restartNumberingAfterBreak="0">
    <w:nsid w:val="6BD645CC"/>
    <w:multiLevelType w:val="hybridMultilevel"/>
    <w:tmpl w:val="ED74FF00"/>
    <w:lvl w:ilvl="0" w:tplc="4A4A5DCC">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D1A4035C">
      <w:numFmt w:val="bullet"/>
      <w:lvlText w:val="•"/>
      <w:lvlJc w:val="left"/>
      <w:pPr>
        <w:ind w:left="1493" w:hanging="361"/>
      </w:pPr>
      <w:rPr>
        <w:rFonts w:hint="default"/>
        <w:lang w:val="ru-RU" w:eastAsia="en-US" w:bidi="ar-SA"/>
      </w:rPr>
    </w:lvl>
    <w:lvl w:ilvl="2" w:tplc="2822EF34">
      <w:numFmt w:val="bullet"/>
      <w:lvlText w:val="•"/>
      <w:lvlJc w:val="left"/>
      <w:pPr>
        <w:ind w:left="2166" w:hanging="361"/>
      </w:pPr>
      <w:rPr>
        <w:rFonts w:hint="default"/>
        <w:lang w:val="ru-RU" w:eastAsia="en-US" w:bidi="ar-SA"/>
      </w:rPr>
    </w:lvl>
    <w:lvl w:ilvl="3" w:tplc="2398D784">
      <w:numFmt w:val="bullet"/>
      <w:lvlText w:val="•"/>
      <w:lvlJc w:val="left"/>
      <w:pPr>
        <w:ind w:left="2839" w:hanging="361"/>
      </w:pPr>
      <w:rPr>
        <w:rFonts w:hint="default"/>
        <w:lang w:val="ru-RU" w:eastAsia="en-US" w:bidi="ar-SA"/>
      </w:rPr>
    </w:lvl>
    <w:lvl w:ilvl="4" w:tplc="84D8C82C">
      <w:numFmt w:val="bullet"/>
      <w:lvlText w:val="•"/>
      <w:lvlJc w:val="left"/>
      <w:pPr>
        <w:ind w:left="3512" w:hanging="361"/>
      </w:pPr>
      <w:rPr>
        <w:rFonts w:hint="default"/>
        <w:lang w:val="ru-RU" w:eastAsia="en-US" w:bidi="ar-SA"/>
      </w:rPr>
    </w:lvl>
    <w:lvl w:ilvl="5" w:tplc="E92028EA">
      <w:numFmt w:val="bullet"/>
      <w:lvlText w:val="•"/>
      <w:lvlJc w:val="left"/>
      <w:pPr>
        <w:ind w:left="4185" w:hanging="361"/>
      </w:pPr>
      <w:rPr>
        <w:rFonts w:hint="default"/>
        <w:lang w:val="ru-RU" w:eastAsia="en-US" w:bidi="ar-SA"/>
      </w:rPr>
    </w:lvl>
    <w:lvl w:ilvl="6" w:tplc="1DFCB0E4">
      <w:numFmt w:val="bullet"/>
      <w:lvlText w:val="•"/>
      <w:lvlJc w:val="left"/>
      <w:pPr>
        <w:ind w:left="4858" w:hanging="361"/>
      </w:pPr>
      <w:rPr>
        <w:rFonts w:hint="default"/>
        <w:lang w:val="ru-RU" w:eastAsia="en-US" w:bidi="ar-SA"/>
      </w:rPr>
    </w:lvl>
    <w:lvl w:ilvl="7" w:tplc="AAFAD254">
      <w:numFmt w:val="bullet"/>
      <w:lvlText w:val="•"/>
      <w:lvlJc w:val="left"/>
      <w:pPr>
        <w:ind w:left="5531" w:hanging="361"/>
      </w:pPr>
      <w:rPr>
        <w:rFonts w:hint="default"/>
        <w:lang w:val="ru-RU" w:eastAsia="en-US" w:bidi="ar-SA"/>
      </w:rPr>
    </w:lvl>
    <w:lvl w:ilvl="8" w:tplc="8DE04C7A">
      <w:numFmt w:val="bullet"/>
      <w:lvlText w:val="•"/>
      <w:lvlJc w:val="left"/>
      <w:pPr>
        <w:ind w:left="6204" w:hanging="361"/>
      </w:pPr>
      <w:rPr>
        <w:rFonts w:hint="default"/>
        <w:lang w:val="ru-RU" w:eastAsia="en-US" w:bidi="ar-SA"/>
      </w:rPr>
    </w:lvl>
  </w:abstractNum>
  <w:abstractNum w:abstractNumId="300" w15:restartNumberingAfterBreak="0">
    <w:nsid w:val="6BFC6977"/>
    <w:multiLevelType w:val="hybridMultilevel"/>
    <w:tmpl w:val="91ACF5A4"/>
    <w:lvl w:ilvl="0" w:tplc="4E4C4CBC">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458C5BBE">
      <w:numFmt w:val="bullet"/>
      <w:lvlText w:val="•"/>
      <w:lvlJc w:val="left"/>
      <w:pPr>
        <w:ind w:left="877" w:hanging="119"/>
      </w:pPr>
      <w:rPr>
        <w:rFonts w:hint="default"/>
        <w:lang w:val="ru-RU" w:eastAsia="en-US" w:bidi="ar-SA"/>
      </w:rPr>
    </w:lvl>
    <w:lvl w:ilvl="2" w:tplc="F914F73C">
      <w:numFmt w:val="bullet"/>
      <w:lvlText w:val="•"/>
      <w:lvlJc w:val="left"/>
      <w:pPr>
        <w:ind w:left="1655" w:hanging="119"/>
      </w:pPr>
      <w:rPr>
        <w:rFonts w:hint="default"/>
        <w:lang w:val="ru-RU" w:eastAsia="en-US" w:bidi="ar-SA"/>
      </w:rPr>
    </w:lvl>
    <w:lvl w:ilvl="3" w:tplc="6D5261DE">
      <w:numFmt w:val="bullet"/>
      <w:lvlText w:val="•"/>
      <w:lvlJc w:val="left"/>
      <w:pPr>
        <w:ind w:left="2432" w:hanging="119"/>
      </w:pPr>
      <w:rPr>
        <w:rFonts w:hint="default"/>
        <w:lang w:val="ru-RU" w:eastAsia="en-US" w:bidi="ar-SA"/>
      </w:rPr>
    </w:lvl>
    <w:lvl w:ilvl="4" w:tplc="EAC88C3E">
      <w:numFmt w:val="bullet"/>
      <w:lvlText w:val="•"/>
      <w:lvlJc w:val="left"/>
      <w:pPr>
        <w:ind w:left="3210" w:hanging="119"/>
      </w:pPr>
      <w:rPr>
        <w:rFonts w:hint="default"/>
        <w:lang w:val="ru-RU" w:eastAsia="en-US" w:bidi="ar-SA"/>
      </w:rPr>
    </w:lvl>
    <w:lvl w:ilvl="5" w:tplc="BADC1380">
      <w:numFmt w:val="bullet"/>
      <w:lvlText w:val="•"/>
      <w:lvlJc w:val="left"/>
      <w:pPr>
        <w:ind w:left="3988" w:hanging="119"/>
      </w:pPr>
      <w:rPr>
        <w:rFonts w:hint="default"/>
        <w:lang w:val="ru-RU" w:eastAsia="en-US" w:bidi="ar-SA"/>
      </w:rPr>
    </w:lvl>
    <w:lvl w:ilvl="6" w:tplc="610A3F1C">
      <w:numFmt w:val="bullet"/>
      <w:lvlText w:val="•"/>
      <w:lvlJc w:val="left"/>
      <w:pPr>
        <w:ind w:left="4765" w:hanging="119"/>
      </w:pPr>
      <w:rPr>
        <w:rFonts w:hint="default"/>
        <w:lang w:val="ru-RU" w:eastAsia="en-US" w:bidi="ar-SA"/>
      </w:rPr>
    </w:lvl>
    <w:lvl w:ilvl="7" w:tplc="99061D56">
      <w:numFmt w:val="bullet"/>
      <w:lvlText w:val="•"/>
      <w:lvlJc w:val="left"/>
      <w:pPr>
        <w:ind w:left="5543" w:hanging="119"/>
      </w:pPr>
      <w:rPr>
        <w:rFonts w:hint="default"/>
        <w:lang w:val="ru-RU" w:eastAsia="en-US" w:bidi="ar-SA"/>
      </w:rPr>
    </w:lvl>
    <w:lvl w:ilvl="8" w:tplc="F4F028A4">
      <w:numFmt w:val="bullet"/>
      <w:lvlText w:val="•"/>
      <w:lvlJc w:val="left"/>
      <w:pPr>
        <w:ind w:left="6321" w:hanging="119"/>
      </w:pPr>
      <w:rPr>
        <w:rFonts w:hint="default"/>
        <w:lang w:val="ru-RU" w:eastAsia="en-US" w:bidi="ar-SA"/>
      </w:rPr>
    </w:lvl>
  </w:abstractNum>
  <w:abstractNum w:abstractNumId="301" w15:restartNumberingAfterBreak="0">
    <w:nsid w:val="6C1F32FC"/>
    <w:multiLevelType w:val="hybridMultilevel"/>
    <w:tmpl w:val="53FC39FC"/>
    <w:lvl w:ilvl="0" w:tplc="C28282A6">
      <w:numFmt w:val="bullet"/>
      <w:lvlText w:val="–"/>
      <w:lvlJc w:val="left"/>
      <w:pPr>
        <w:ind w:left="108" w:hanging="361"/>
      </w:pPr>
      <w:rPr>
        <w:rFonts w:ascii="Times New Roman" w:eastAsia="Times New Roman" w:hAnsi="Times New Roman" w:cs="Times New Roman" w:hint="default"/>
        <w:b w:val="0"/>
        <w:bCs w:val="0"/>
        <w:i w:val="0"/>
        <w:iCs w:val="0"/>
        <w:spacing w:val="0"/>
        <w:w w:val="99"/>
        <w:sz w:val="20"/>
        <w:szCs w:val="20"/>
        <w:lang w:val="ru-RU" w:eastAsia="en-US" w:bidi="ar-SA"/>
      </w:rPr>
    </w:lvl>
    <w:lvl w:ilvl="1" w:tplc="83AE375C">
      <w:numFmt w:val="bullet"/>
      <w:lvlText w:val="•"/>
      <w:lvlJc w:val="left"/>
      <w:pPr>
        <w:ind w:left="506" w:hanging="361"/>
      </w:pPr>
      <w:rPr>
        <w:rFonts w:hint="default"/>
        <w:lang w:val="ru-RU" w:eastAsia="en-US" w:bidi="ar-SA"/>
      </w:rPr>
    </w:lvl>
    <w:lvl w:ilvl="2" w:tplc="566240FA">
      <w:numFmt w:val="bullet"/>
      <w:lvlText w:val="•"/>
      <w:lvlJc w:val="left"/>
      <w:pPr>
        <w:ind w:left="913" w:hanging="361"/>
      </w:pPr>
      <w:rPr>
        <w:rFonts w:hint="default"/>
        <w:lang w:val="ru-RU" w:eastAsia="en-US" w:bidi="ar-SA"/>
      </w:rPr>
    </w:lvl>
    <w:lvl w:ilvl="3" w:tplc="22BAA722">
      <w:numFmt w:val="bullet"/>
      <w:lvlText w:val="•"/>
      <w:lvlJc w:val="left"/>
      <w:pPr>
        <w:ind w:left="1320" w:hanging="361"/>
      </w:pPr>
      <w:rPr>
        <w:rFonts w:hint="default"/>
        <w:lang w:val="ru-RU" w:eastAsia="en-US" w:bidi="ar-SA"/>
      </w:rPr>
    </w:lvl>
    <w:lvl w:ilvl="4" w:tplc="54640AEC">
      <w:numFmt w:val="bullet"/>
      <w:lvlText w:val="•"/>
      <w:lvlJc w:val="left"/>
      <w:pPr>
        <w:ind w:left="1726" w:hanging="361"/>
      </w:pPr>
      <w:rPr>
        <w:rFonts w:hint="default"/>
        <w:lang w:val="ru-RU" w:eastAsia="en-US" w:bidi="ar-SA"/>
      </w:rPr>
    </w:lvl>
    <w:lvl w:ilvl="5" w:tplc="65E8F968">
      <w:numFmt w:val="bullet"/>
      <w:lvlText w:val="•"/>
      <w:lvlJc w:val="left"/>
      <w:pPr>
        <w:ind w:left="2133" w:hanging="361"/>
      </w:pPr>
      <w:rPr>
        <w:rFonts w:hint="default"/>
        <w:lang w:val="ru-RU" w:eastAsia="en-US" w:bidi="ar-SA"/>
      </w:rPr>
    </w:lvl>
    <w:lvl w:ilvl="6" w:tplc="92149748">
      <w:numFmt w:val="bullet"/>
      <w:lvlText w:val="•"/>
      <w:lvlJc w:val="left"/>
      <w:pPr>
        <w:ind w:left="2540" w:hanging="361"/>
      </w:pPr>
      <w:rPr>
        <w:rFonts w:hint="default"/>
        <w:lang w:val="ru-RU" w:eastAsia="en-US" w:bidi="ar-SA"/>
      </w:rPr>
    </w:lvl>
    <w:lvl w:ilvl="7" w:tplc="440E59E0">
      <w:numFmt w:val="bullet"/>
      <w:lvlText w:val="•"/>
      <w:lvlJc w:val="left"/>
      <w:pPr>
        <w:ind w:left="2946" w:hanging="361"/>
      </w:pPr>
      <w:rPr>
        <w:rFonts w:hint="default"/>
        <w:lang w:val="ru-RU" w:eastAsia="en-US" w:bidi="ar-SA"/>
      </w:rPr>
    </w:lvl>
    <w:lvl w:ilvl="8" w:tplc="7F2C3DB2">
      <w:numFmt w:val="bullet"/>
      <w:lvlText w:val="•"/>
      <w:lvlJc w:val="left"/>
      <w:pPr>
        <w:ind w:left="3353" w:hanging="361"/>
      </w:pPr>
      <w:rPr>
        <w:rFonts w:hint="default"/>
        <w:lang w:val="ru-RU" w:eastAsia="en-US" w:bidi="ar-SA"/>
      </w:rPr>
    </w:lvl>
  </w:abstractNum>
  <w:abstractNum w:abstractNumId="302" w15:restartNumberingAfterBreak="0">
    <w:nsid w:val="6C607359"/>
    <w:multiLevelType w:val="hybridMultilevel"/>
    <w:tmpl w:val="CC7C373C"/>
    <w:lvl w:ilvl="0" w:tplc="8550F688">
      <w:numFmt w:val="bullet"/>
      <w:lvlText w:val="•"/>
      <w:lvlJc w:val="left"/>
      <w:pPr>
        <w:ind w:left="107" w:hanging="327"/>
      </w:pPr>
      <w:rPr>
        <w:rFonts w:ascii="Times New Roman" w:eastAsia="Times New Roman" w:hAnsi="Times New Roman" w:cs="Times New Roman" w:hint="default"/>
        <w:b w:val="0"/>
        <w:bCs w:val="0"/>
        <w:i w:val="0"/>
        <w:iCs w:val="0"/>
        <w:spacing w:val="0"/>
        <w:w w:val="99"/>
        <w:sz w:val="20"/>
        <w:szCs w:val="20"/>
        <w:lang w:val="ru-RU" w:eastAsia="en-US" w:bidi="ar-SA"/>
      </w:rPr>
    </w:lvl>
    <w:lvl w:ilvl="1" w:tplc="6346FAEE">
      <w:numFmt w:val="bullet"/>
      <w:lvlText w:val="•"/>
      <w:lvlJc w:val="left"/>
      <w:pPr>
        <w:ind w:left="612" w:hanging="327"/>
      </w:pPr>
      <w:rPr>
        <w:rFonts w:hint="default"/>
        <w:lang w:val="ru-RU" w:eastAsia="en-US" w:bidi="ar-SA"/>
      </w:rPr>
    </w:lvl>
    <w:lvl w:ilvl="2" w:tplc="47C6D656">
      <w:numFmt w:val="bullet"/>
      <w:lvlText w:val="•"/>
      <w:lvlJc w:val="left"/>
      <w:pPr>
        <w:ind w:left="1125" w:hanging="327"/>
      </w:pPr>
      <w:rPr>
        <w:rFonts w:hint="default"/>
        <w:lang w:val="ru-RU" w:eastAsia="en-US" w:bidi="ar-SA"/>
      </w:rPr>
    </w:lvl>
    <w:lvl w:ilvl="3" w:tplc="25F45EA8">
      <w:numFmt w:val="bullet"/>
      <w:lvlText w:val="•"/>
      <w:lvlJc w:val="left"/>
      <w:pPr>
        <w:ind w:left="1638" w:hanging="327"/>
      </w:pPr>
      <w:rPr>
        <w:rFonts w:hint="default"/>
        <w:lang w:val="ru-RU" w:eastAsia="en-US" w:bidi="ar-SA"/>
      </w:rPr>
    </w:lvl>
    <w:lvl w:ilvl="4" w:tplc="A7AC06F4">
      <w:numFmt w:val="bullet"/>
      <w:lvlText w:val="•"/>
      <w:lvlJc w:val="left"/>
      <w:pPr>
        <w:ind w:left="2151" w:hanging="327"/>
      </w:pPr>
      <w:rPr>
        <w:rFonts w:hint="default"/>
        <w:lang w:val="ru-RU" w:eastAsia="en-US" w:bidi="ar-SA"/>
      </w:rPr>
    </w:lvl>
    <w:lvl w:ilvl="5" w:tplc="28AA5BEA">
      <w:numFmt w:val="bullet"/>
      <w:lvlText w:val="•"/>
      <w:lvlJc w:val="left"/>
      <w:pPr>
        <w:ind w:left="2664" w:hanging="327"/>
      </w:pPr>
      <w:rPr>
        <w:rFonts w:hint="default"/>
        <w:lang w:val="ru-RU" w:eastAsia="en-US" w:bidi="ar-SA"/>
      </w:rPr>
    </w:lvl>
    <w:lvl w:ilvl="6" w:tplc="8CB8EB36">
      <w:numFmt w:val="bullet"/>
      <w:lvlText w:val="•"/>
      <w:lvlJc w:val="left"/>
      <w:pPr>
        <w:ind w:left="3176" w:hanging="327"/>
      </w:pPr>
      <w:rPr>
        <w:rFonts w:hint="default"/>
        <w:lang w:val="ru-RU" w:eastAsia="en-US" w:bidi="ar-SA"/>
      </w:rPr>
    </w:lvl>
    <w:lvl w:ilvl="7" w:tplc="F59607A6">
      <w:numFmt w:val="bullet"/>
      <w:lvlText w:val="•"/>
      <w:lvlJc w:val="left"/>
      <w:pPr>
        <w:ind w:left="3689" w:hanging="327"/>
      </w:pPr>
      <w:rPr>
        <w:rFonts w:hint="default"/>
        <w:lang w:val="ru-RU" w:eastAsia="en-US" w:bidi="ar-SA"/>
      </w:rPr>
    </w:lvl>
    <w:lvl w:ilvl="8" w:tplc="D69EF42C">
      <w:numFmt w:val="bullet"/>
      <w:lvlText w:val="•"/>
      <w:lvlJc w:val="left"/>
      <w:pPr>
        <w:ind w:left="4202" w:hanging="327"/>
      </w:pPr>
      <w:rPr>
        <w:rFonts w:hint="default"/>
        <w:lang w:val="ru-RU" w:eastAsia="en-US" w:bidi="ar-SA"/>
      </w:rPr>
    </w:lvl>
  </w:abstractNum>
  <w:abstractNum w:abstractNumId="303" w15:restartNumberingAfterBreak="0">
    <w:nsid w:val="6C891E90"/>
    <w:multiLevelType w:val="hybridMultilevel"/>
    <w:tmpl w:val="6A46A050"/>
    <w:lvl w:ilvl="0" w:tplc="C388D2B2">
      <w:numFmt w:val="bullet"/>
      <w:lvlText w:val="–"/>
      <w:lvlJc w:val="left"/>
      <w:pPr>
        <w:ind w:left="108" w:hanging="252"/>
      </w:pPr>
      <w:rPr>
        <w:rFonts w:ascii="Times New Roman" w:eastAsia="Times New Roman" w:hAnsi="Times New Roman" w:cs="Times New Roman" w:hint="default"/>
        <w:b w:val="0"/>
        <w:bCs w:val="0"/>
        <w:i w:val="0"/>
        <w:iCs w:val="0"/>
        <w:spacing w:val="0"/>
        <w:w w:val="99"/>
        <w:sz w:val="20"/>
        <w:szCs w:val="20"/>
        <w:lang w:val="ru-RU" w:eastAsia="en-US" w:bidi="ar-SA"/>
      </w:rPr>
    </w:lvl>
    <w:lvl w:ilvl="1" w:tplc="A8EAC490">
      <w:numFmt w:val="bullet"/>
      <w:lvlText w:val="•"/>
      <w:lvlJc w:val="left"/>
      <w:pPr>
        <w:ind w:left="1099" w:hanging="252"/>
      </w:pPr>
      <w:rPr>
        <w:rFonts w:hint="default"/>
        <w:lang w:val="ru-RU" w:eastAsia="en-US" w:bidi="ar-SA"/>
      </w:rPr>
    </w:lvl>
    <w:lvl w:ilvl="2" w:tplc="58DE9FF8">
      <w:numFmt w:val="bullet"/>
      <w:lvlText w:val="•"/>
      <w:lvlJc w:val="left"/>
      <w:pPr>
        <w:ind w:left="2098" w:hanging="252"/>
      </w:pPr>
      <w:rPr>
        <w:rFonts w:hint="default"/>
        <w:lang w:val="ru-RU" w:eastAsia="en-US" w:bidi="ar-SA"/>
      </w:rPr>
    </w:lvl>
    <w:lvl w:ilvl="3" w:tplc="5E681F86">
      <w:numFmt w:val="bullet"/>
      <w:lvlText w:val="•"/>
      <w:lvlJc w:val="left"/>
      <w:pPr>
        <w:ind w:left="3097" w:hanging="252"/>
      </w:pPr>
      <w:rPr>
        <w:rFonts w:hint="default"/>
        <w:lang w:val="ru-RU" w:eastAsia="en-US" w:bidi="ar-SA"/>
      </w:rPr>
    </w:lvl>
    <w:lvl w:ilvl="4" w:tplc="C8AAAFF8">
      <w:numFmt w:val="bullet"/>
      <w:lvlText w:val="•"/>
      <w:lvlJc w:val="left"/>
      <w:pPr>
        <w:ind w:left="4096" w:hanging="252"/>
      </w:pPr>
      <w:rPr>
        <w:rFonts w:hint="default"/>
        <w:lang w:val="ru-RU" w:eastAsia="en-US" w:bidi="ar-SA"/>
      </w:rPr>
    </w:lvl>
    <w:lvl w:ilvl="5" w:tplc="440E47BE">
      <w:numFmt w:val="bullet"/>
      <w:lvlText w:val="•"/>
      <w:lvlJc w:val="left"/>
      <w:pPr>
        <w:ind w:left="5095" w:hanging="252"/>
      </w:pPr>
      <w:rPr>
        <w:rFonts w:hint="default"/>
        <w:lang w:val="ru-RU" w:eastAsia="en-US" w:bidi="ar-SA"/>
      </w:rPr>
    </w:lvl>
    <w:lvl w:ilvl="6" w:tplc="C84ED132">
      <w:numFmt w:val="bullet"/>
      <w:lvlText w:val="•"/>
      <w:lvlJc w:val="left"/>
      <w:pPr>
        <w:ind w:left="6094" w:hanging="252"/>
      </w:pPr>
      <w:rPr>
        <w:rFonts w:hint="default"/>
        <w:lang w:val="ru-RU" w:eastAsia="en-US" w:bidi="ar-SA"/>
      </w:rPr>
    </w:lvl>
    <w:lvl w:ilvl="7" w:tplc="E0A0D7C2">
      <w:numFmt w:val="bullet"/>
      <w:lvlText w:val="•"/>
      <w:lvlJc w:val="left"/>
      <w:pPr>
        <w:ind w:left="7093" w:hanging="252"/>
      </w:pPr>
      <w:rPr>
        <w:rFonts w:hint="default"/>
        <w:lang w:val="ru-RU" w:eastAsia="en-US" w:bidi="ar-SA"/>
      </w:rPr>
    </w:lvl>
    <w:lvl w:ilvl="8" w:tplc="E494B466">
      <w:numFmt w:val="bullet"/>
      <w:lvlText w:val="•"/>
      <w:lvlJc w:val="left"/>
      <w:pPr>
        <w:ind w:left="8092" w:hanging="252"/>
      </w:pPr>
      <w:rPr>
        <w:rFonts w:hint="default"/>
        <w:lang w:val="ru-RU" w:eastAsia="en-US" w:bidi="ar-SA"/>
      </w:rPr>
    </w:lvl>
  </w:abstractNum>
  <w:abstractNum w:abstractNumId="304" w15:restartNumberingAfterBreak="0">
    <w:nsid w:val="6C9C66DE"/>
    <w:multiLevelType w:val="hybridMultilevel"/>
    <w:tmpl w:val="1A40854C"/>
    <w:lvl w:ilvl="0" w:tplc="1D1E65BA">
      <w:numFmt w:val="bullet"/>
      <w:lvlText w:val=""/>
      <w:lvlJc w:val="left"/>
      <w:pPr>
        <w:ind w:left="108" w:hanging="142"/>
      </w:pPr>
      <w:rPr>
        <w:rFonts w:ascii="Symbol" w:eastAsia="Symbol" w:hAnsi="Symbol" w:cs="Symbol" w:hint="default"/>
        <w:b w:val="0"/>
        <w:bCs w:val="0"/>
        <w:i w:val="0"/>
        <w:iCs w:val="0"/>
        <w:spacing w:val="0"/>
        <w:w w:val="99"/>
        <w:sz w:val="20"/>
        <w:szCs w:val="20"/>
        <w:lang w:val="ru-RU" w:eastAsia="en-US" w:bidi="ar-SA"/>
      </w:rPr>
    </w:lvl>
    <w:lvl w:ilvl="1" w:tplc="F47E308C">
      <w:numFmt w:val="bullet"/>
      <w:lvlText w:val="•"/>
      <w:lvlJc w:val="left"/>
      <w:pPr>
        <w:ind w:left="467" w:hanging="142"/>
      </w:pPr>
      <w:rPr>
        <w:rFonts w:hint="default"/>
        <w:lang w:val="ru-RU" w:eastAsia="en-US" w:bidi="ar-SA"/>
      </w:rPr>
    </w:lvl>
    <w:lvl w:ilvl="2" w:tplc="DC764E6A">
      <w:numFmt w:val="bullet"/>
      <w:lvlText w:val="•"/>
      <w:lvlJc w:val="left"/>
      <w:pPr>
        <w:ind w:left="834" w:hanging="142"/>
      </w:pPr>
      <w:rPr>
        <w:rFonts w:hint="default"/>
        <w:lang w:val="ru-RU" w:eastAsia="en-US" w:bidi="ar-SA"/>
      </w:rPr>
    </w:lvl>
    <w:lvl w:ilvl="3" w:tplc="C3CC1374">
      <w:numFmt w:val="bullet"/>
      <w:lvlText w:val="•"/>
      <w:lvlJc w:val="left"/>
      <w:pPr>
        <w:ind w:left="1201" w:hanging="142"/>
      </w:pPr>
      <w:rPr>
        <w:rFonts w:hint="default"/>
        <w:lang w:val="ru-RU" w:eastAsia="en-US" w:bidi="ar-SA"/>
      </w:rPr>
    </w:lvl>
    <w:lvl w:ilvl="4" w:tplc="B8644D02">
      <w:numFmt w:val="bullet"/>
      <w:lvlText w:val="•"/>
      <w:lvlJc w:val="left"/>
      <w:pPr>
        <w:ind w:left="1568" w:hanging="142"/>
      </w:pPr>
      <w:rPr>
        <w:rFonts w:hint="default"/>
        <w:lang w:val="ru-RU" w:eastAsia="en-US" w:bidi="ar-SA"/>
      </w:rPr>
    </w:lvl>
    <w:lvl w:ilvl="5" w:tplc="D89A0C5E">
      <w:numFmt w:val="bullet"/>
      <w:lvlText w:val="•"/>
      <w:lvlJc w:val="left"/>
      <w:pPr>
        <w:ind w:left="1936" w:hanging="142"/>
      </w:pPr>
      <w:rPr>
        <w:rFonts w:hint="default"/>
        <w:lang w:val="ru-RU" w:eastAsia="en-US" w:bidi="ar-SA"/>
      </w:rPr>
    </w:lvl>
    <w:lvl w:ilvl="6" w:tplc="BB2AB6E4">
      <w:numFmt w:val="bullet"/>
      <w:lvlText w:val="•"/>
      <w:lvlJc w:val="left"/>
      <w:pPr>
        <w:ind w:left="2303" w:hanging="142"/>
      </w:pPr>
      <w:rPr>
        <w:rFonts w:hint="default"/>
        <w:lang w:val="ru-RU" w:eastAsia="en-US" w:bidi="ar-SA"/>
      </w:rPr>
    </w:lvl>
    <w:lvl w:ilvl="7" w:tplc="E9AC1890">
      <w:numFmt w:val="bullet"/>
      <w:lvlText w:val="•"/>
      <w:lvlJc w:val="left"/>
      <w:pPr>
        <w:ind w:left="2670" w:hanging="142"/>
      </w:pPr>
      <w:rPr>
        <w:rFonts w:hint="default"/>
        <w:lang w:val="ru-RU" w:eastAsia="en-US" w:bidi="ar-SA"/>
      </w:rPr>
    </w:lvl>
    <w:lvl w:ilvl="8" w:tplc="A20C305A">
      <w:numFmt w:val="bullet"/>
      <w:lvlText w:val="•"/>
      <w:lvlJc w:val="left"/>
      <w:pPr>
        <w:ind w:left="3037" w:hanging="142"/>
      </w:pPr>
      <w:rPr>
        <w:rFonts w:hint="default"/>
        <w:lang w:val="ru-RU" w:eastAsia="en-US" w:bidi="ar-SA"/>
      </w:rPr>
    </w:lvl>
  </w:abstractNum>
  <w:abstractNum w:abstractNumId="305" w15:restartNumberingAfterBreak="0">
    <w:nsid w:val="6D790CB4"/>
    <w:multiLevelType w:val="hybridMultilevel"/>
    <w:tmpl w:val="09E04096"/>
    <w:lvl w:ilvl="0" w:tplc="21F03CA0">
      <w:numFmt w:val="bullet"/>
      <w:lvlText w:val=""/>
      <w:lvlJc w:val="left"/>
      <w:pPr>
        <w:ind w:left="131" w:hanging="284"/>
      </w:pPr>
      <w:rPr>
        <w:rFonts w:ascii="Symbol" w:eastAsia="Symbol" w:hAnsi="Symbol" w:cs="Symbol" w:hint="default"/>
        <w:b w:val="0"/>
        <w:bCs w:val="0"/>
        <w:i w:val="0"/>
        <w:iCs w:val="0"/>
        <w:spacing w:val="0"/>
        <w:w w:val="99"/>
        <w:sz w:val="20"/>
        <w:szCs w:val="20"/>
        <w:lang w:val="ru-RU" w:eastAsia="en-US" w:bidi="ar-SA"/>
      </w:rPr>
    </w:lvl>
    <w:lvl w:ilvl="1" w:tplc="4DD8C666">
      <w:numFmt w:val="bullet"/>
      <w:lvlText w:val="•"/>
      <w:lvlJc w:val="left"/>
      <w:pPr>
        <w:ind w:left="522" w:hanging="284"/>
      </w:pPr>
      <w:rPr>
        <w:rFonts w:hint="default"/>
        <w:lang w:val="ru-RU" w:eastAsia="en-US" w:bidi="ar-SA"/>
      </w:rPr>
    </w:lvl>
    <w:lvl w:ilvl="2" w:tplc="AF3C08FC">
      <w:numFmt w:val="bullet"/>
      <w:lvlText w:val="•"/>
      <w:lvlJc w:val="left"/>
      <w:pPr>
        <w:ind w:left="904" w:hanging="284"/>
      </w:pPr>
      <w:rPr>
        <w:rFonts w:hint="default"/>
        <w:lang w:val="ru-RU" w:eastAsia="en-US" w:bidi="ar-SA"/>
      </w:rPr>
    </w:lvl>
    <w:lvl w:ilvl="3" w:tplc="00F0342A">
      <w:numFmt w:val="bullet"/>
      <w:lvlText w:val="•"/>
      <w:lvlJc w:val="left"/>
      <w:pPr>
        <w:ind w:left="1286" w:hanging="284"/>
      </w:pPr>
      <w:rPr>
        <w:rFonts w:hint="default"/>
        <w:lang w:val="ru-RU" w:eastAsia="en-US" w:bidi="ar-SA"/>
      </w:rPr>
    </w:lvl>
    <w:lvl w:ilvl="4" w:tplc="7FF8E41C">
      <w:numFmt w:val="bullet"/>
      <w:lvlText w:val="•"/>
      <w:lvlJc w:val="left"/>
      <w:pPr>
        <w:ind w:left="1668" w:hanging="284"/>
      </w:pPr>
      <w:rPr>
        <w:rFonts w:hint="default"/>
        <w:lang w:val="ru-RU" w:eastAsia="en-US" w:bidi="ar-SA"/>
      </w:rPr>
    </w:lvl>
    <w:lvl w:ilvl="5" w:tplc="8808273E">
      <w:numFmt w:val="bullet"/>
      <w:lvlText w:val="•"/>
      <w:lvlJc w:val="left"/>
      <w:pPr>
        <w:ind w:left="2050" w:hanging="284"/>
      </w:pPr>
      <w:rPr>
        <w:rFonts w:hint="default"/>
        <w:lang w:val="ru-RU" w:eastAsia="en-US" w:bidi="ar-SA"/>
      </w:rPr>
    </w:lvl>
    <w:lvl w:ilvl="6" w:tplc="C4520238">
      <w:numFmt w:val="bullet"/>
      <w:lvlText w:val="•"/>
      <w:lvlJc w:val="left"/>
      <w:pPr>
        <w:ind w:left="2432" w:hanging="284"/>
      </w:pPr>
      <w:rPr>
        <w:rFonts w:hint="default"/>
        <w:lang w:val="ru-RU" w:eastAsia="en-US" w:bidi="ar-SA"/>
      </w:rPr>
    </w:lvl>
    <w:lvl w:ilvl="7" w:tplc="5C78DF26">
      <w:numFmt w:val="bullet"/>
      <w:lvlText w:val="•"/>
      <w:lvlJc w:val="left"/>
      <w:pPr>
        <w:ind w:left="2814" w:hanging="284"/>
      </w:pPr>
      <w:rPr>
        <w:rFonts w:hint="default"/>
        <w:lang w:val="ru-RU" w:eastAsia="en-US" w:bidi="ar-SA"/>
      </w:rPr>
    </w:lvl>
    <w:lvl w:ilvl="8" w:tplc="57B40984">
      <w:numFmt w:val="bullet"/>
      <w:lvlText w:val="•"/>
      <w:lvlJc w:val="left"/>
      <w:pPr>
        <w:ind w:left="3196" w:hanging="284"/>
      </w:pPr>
      <w:rPr>
        <w:rFonts w:hint="default"/>
        <w:lang w:val="ru-RU" w:eastAsia="en-US" w:bidi="ar-SA"/>
      </w:rPr>
    </w:lvl>
  </w:abstractNum>
  <w:abstractNum w:abstractNumId="306" w15:restartNumberingAfterBreak="0">
    <w:nsid w:val="6DA06685"/>
    <w:multiLevelType w:val="hybridMultilevel"/>
    <w:tmpl w:val="8976DEEE"/>
    <w:lvl w:ilvl="0" w:tplc="F4DC30B8">
      <w:numFmt w:val="bullet"/>
      <w:lvlText w:val="–"/>
      <w:lvlJc w:val="left"/>
      <w:pPr>
        <w:ind w:left="285"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695A235C">
      <w:start w:val="1"/>
      <w:numFmt w:val="decimal"/>
      <w:lvlText w:val="%2)"/>
      <w:lvlJc w:val="left"/>
      <w:pPr>
        <w:ind w:left="125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D4E62306">
      <w:numFmt w:val="bullet"/>
      <w:lvlText w:val="•"/>
      <w:lvlJc w:val="left"/>
      <w:pPr>
        <w:ind w:left="2285" w:hanging="260"/>
      </w:pPr>
      <w:rPr>
        <w:rFonts w:hint="default"/>
        <w:lang w:val="ru-RU" w:eastAsia="en-US" w:bidi="ar-SA"/>
      </w:rPr>
    </w:lvl>
    <w:lvl w:ilvl="3" w:tplc="17C65270">
      <w:numFmt w:val="bullet"/>
      <w:lvlText w:val="•"/>
      <w:lvlJc w:val="left"/>
      <w:pPr>
        <w:ind w:left="3311" w:hanging="260"/>
      </w:pPr>
      <w:rPr>
        <w:rFonts w:hint="default"/>
        <w:lang w:val="ru-RU" w:eastAsia="en-US" w:bidi="ar-SA"/>
      </w:rPr>
    </w:lvl>
    <w:lvl w:ilvl="4" w:tplc="F54E480A">
      <w:numFmt w:val="bullet"/>
      <w:lvlText w:val="•"/>
      <w:lvlJc w:val="left"/>
      <w:pPr>
        <w:ind w:left="4336" w:hanging="260"/>
      </w:pPr>
      <w:rPr>
        <w:rFonts w:hint="default"/>
        <w:lang w:val="ru-RU" w:eastAsia="en-US" w:bidi="ar-SA"/>
      </w:rPr>
    </w:lvl>
    <w:lvl w:ilvl="5" w:tplc="14D82A64">
      <w:numFmt w:val="bullet"/>
      <w:lvlText w:val="•"/>
      <w:lvlJc w:val="left"/>
      <w:pPr>
        <w:ind w:left="5362" w:hanging="260"/>
      </w:pPr>
      <w:rPr>
        <w:rFonts w:hint="default"/>
        <w:lang w:val="ru-RU" w:eastAsia="en-US" w:bidi="ar-SA"/>
      </w:rPr>
    </w:lvl>
    <w:lvl w:ilvl="6" w:tplc="C8E81494">
      <w:numFmt w:val="bullet"/>
      <w:lvlText w:val="•"/>
      <w:lvlJc w:val="left"/>
      <w:pPr>
        <w:ind w:left="6388" w:hanging="260"/>
      </w:pPr>
      <w:rPr>
        <w:rFonts w:hint="default"/>
        <w:lang w:val="ru-RU" w:eastAsia="en-US" w:bidi="ar-SA"/>
      </w:rPr>
    </w:lvl>
    <w:lvl w:ilvl="7" w:tplc="B00A1378">
      <w:numFmt w:val="bullet"/>
      <w:lvlText w:val="•"/>
      <w:lvlJc w:val="left"/>
      <w:pPr>
        <w:ind w:left="7413" w:hanging="260"/>
      </w:pPr>
      <w:rPr>
        <w:rFonts w:hint="default"/>
        <w:lang w:val="ru-RU" w:eastAsia="en-US" w:bidi="ar-SA"/>
      </w:rPr>
    </w:lvl>
    <w:lvl w:ilvl="8" w:tplc="527A770C">
      <w:numFmt w:val="bullet"/>
      <w:lvlText w:val="•"/>
      <w:lvlJc w:val="left"/>
      <w:pPr>
        <w:ind w:left="8439" w:hanging="260"/>
      </w:pPr>
      <w:rPr>
        <w:rFonts w:hint="default"/>
        <w:lang w:val="ru-RU" w:eastAsia="en-US" w:bidi="ar-SA"/>
      </w:rPr>
    </w:lvl>
  </w:abstractNum>
  <w:abstractNum w:abstractNumId="307" w15:restartNumberingAfterBreak="0">
    <w:nsid w:val="6E5A3CB5"/>
    <w:multiLevelType w:val="hybridMultilevel"/>
    <w:tmpl w:val="590A6AAC"/>
    <w:lvl w:ilvl="0" w:tplc="B5CE4AC8">
      <w:numFmt w:val="bullet"/>
      <w:lvlText w:val="•"/>
      <w:lvlJc w:val="left"/>
      <w:pPr>
        <w:ind w:left="107" w:hanging="473"/>
      </w:pPr>
      <w:rPr>
        <w:rFonts w:ascii="Times New Roman" w:eastAsia="Times New Roman" w:hAnsi="Times New Roman" w:cs="Times New Roman" w:hint="default"/>
        <w:b w:val="0"/>
        <w:bCs w:val="0"/>
        <w:i w:val="0"/>
        <w:iCs w:val="0"/>
        <w:spacing w:val="0"/>
        <w:w w:val="99"/>
        <w:sz w:val="20"/>
        <w:szCs w:val="20"/>
        <w:lang w:val="ru-RU" w:eastAsia="en-US" w:bidi="ar-SA"/>
      </w:rPr>
    </w:lvl>
    <w:lvl w:ilvl="1" w:tplc="68F0303A">
      <w:numFmt w:val="bullet"/>
      <w:lvlText w:val="•"/>
      <w:lvlJc w:val="left"/>
      <w:pPr>
        <w:ind w:left="612" w:hanging="473"/>
      </w:pPr>
      <w:rPr>
        <w:rFonts w:hint="default"/>
        <w:lang w:val="ru-RU" w:eastAsia="en-US" w:bidi="ar-SA"/>
      </w:rPr>
    </w:lvl>
    <w:lvl w:ilvl="2" w:tplc="68A63964">
      <w:numFmt w:val="bullet"/>
      <w:lvlText w:val="•"/>
      <w:lvlJc w:val="left"/>
      <w:pPr>
        <w:ind w:left="1125" w:hanging="473"/>
      </w:pPr>
      <w:rPr>
        <w:rFonts w:hint="default"/>
        <w:lang w:val="ru-RU" w:eastAsia="en-US" w:bidi="ar-SA"/>
      </w:rPr>
    </w:lvl>
    <w:lvl w:ilvl="3" w:tplc="0EE82FB6">
      <w:numFmt w:val="bullet"/>
      <w:lvlText w:val="•"/>
      <w:lvlJc w:val="left"/>
      <w:pPr>
        <w:ind w:left="1638" w:hanging="473"/>
      </w:pPr>
      <w:rPr>
        <w:rFonts w:hint="default"/>
        <w:lang w:val="ru-RU" w:eastAsia="en-US" w:bidi="ar-SA"/>
      </w:rPr>
    </w:lvl>
    <w:lvl w:ilvl="4" w:tplc="9ED86598">
      <w:numFmt w:val="bullet"/>
      <w:lvlText w:val="•"/>
      <w:lvlJc w:val="left"/>
      <w:pPr>
        <w:ind w:left="2151" w:hanging="473"/>
      </w:pPr>
      <w:rPr>
        <w:rFonts w:hint="default"/>
        <w:lang w:val="ru-RU" w:eastAsia="en-US" w:bidi="ar-SA"/>
      </w:rPr>
    </w:lvl>
    <w:lvl w:ilvl="5" w:tplc="E524202A">
      <w:numFmt w:val="bullet"/>
      <w:lvlText w:val="•"/>
      <w:lvlJc w:val="left"/>
      <w:pPr>
        <w:ind w:left="2664" w:hanging="473"/>
      </w:pPr>
      <w:rPr>
        <w:rFonts w:hint="default"/>
        <w:lang w:val="ru-RU" w:eastAsia="en-US" w:bidi="ar-SA"/>
      </w:rPr>
    </w:lvl>
    <w:lvl w:ilvl="6" w:tplc="54549504">
      <w:numFmt w:val="bullet"/>
      <w:lvlText w:val="•"/>
      <w:lvlJc w:val="left"/>
      <w:pPr>
        <w:ind w:left="3176" w:hanging="473"/>
      </w:pPr>
      <w:rPr>
        <w:rFonts w:hint="default"/>
        <w:lang w:val="ru-RU" w:eastAsia="en-US" w:bidi="ar-SA"/>
      </w:rPr>
    </w:lvl>
    <w:lvl w:ilvl="7" w:tplc="24C640C2">
      <w:numFmt w:val="bullet"/>
      <w:lvlText w:val="•"/>
      <w:lvlJc w:val="left"/>
      <w:pPr>
        <w:ind w:left="3689" w:hanging="473"/>
      </w:pPr>
      <w:rPr>
        <w:rFonts w:hint="default"/>
        <w:lang w:val="ru-RU" w:eastAsia="en-US" w:bidi="ar-SA"/>
      </w:rPr>
    </w:lvl>
    <w:lvl w:ilvl="8" w:tplc="DF32FBDA">
      <w:numFmt w:val="bullet"/>
      <w:lvlText w:val="•"/>
      <w:lvlJc w:val="left"/>
      <w:pPr>
        <w:ind w:left="4202" w:hanging="473"/>
      </w:pPr>
      <w:rPr>
        <w:rFonts w:hint="default"/>
        <w:lang w:val="ru-RU" w:eastAsia="en-US" w:bidi="ar-SA"/>
      </w:rPr>
    </w:lvl>
  </w:abstractNum>
  <w:abstractNum w:abstractNumId="308" w15:restartNumberingAfterBreak="0">
    <w:nsid w:val="6F375FD8"/>
    <w:multiLevelType w:val="hybridMultilevel"/>
    <w:tmpl w:val="748A4078"/>
    <w:lvl w:ilvl="0" w:tplc="B0204794">
      <w:numFmt w:val="bullet"/>
      <w:lvlText w:val=""/>
      <w:lvlJc w:val="left"/>
      <w:pPr>
        <w:ind w:left="107" w:hanging="142"/>
      </w:pPr>
      <w:rPr>
        <w:rFonts w:ascii="Symbol" w:eastAsia="Symbol" w:hAnsi="Symbol" w:cs="Symbol" w:hint="default"/>
        <w:b w:val="0"/>
        <w:bCs w:val="0"/>
        <w:i w:val="0"/>
        <w:iCs w:val="0"/>
        <w:spacing w:val="0"/>
        <w:w w:val="99"/>
        <w:sz w:val="20"/>
        <w:szCs w:val="20"/>
        <w:lang w:val="ru-RU" w:eastAsia="en-US" w:bidi="ar-SA"/>
      </w:rPr>
    </w:lvl>
    <w:lvl w:ilvl="1" w:tplc="7BCE2740">
      <w:numFmt w:val="bullet"/>
      <w:lvlText w:val="•"/>
      <w:lvlJc w:val="left"/>
      <w:pPr>
        <w:ind w:left="467" w:hanging="142"/>
      </w:pPr>
      <w:rPr>
        <w:rFonts w:hint="default"/>
        <w:lang w:val="ru-RU" w:eastAsia="en-US" w:bidi="ar-SA"/>
      </w:rPr>
    </w:lvl>
    <w:lvl w:ilvl="2" w:tplc="0D98D594">
      <w:numFmt w:val="bullet"/>
      <w:lvlText w:val="•"/>
      <w:lvlJc w:val="left"/>
      <w:pPr>
        <w:ind w:left="835" w:hanging="142"/>
      </w:pPr>
      <w:rPr>
        <w:rFonts w:hint="default"/>
        <w:lang w:val="ru-RU" w:eastAsia="en-US" w:bidi="ar-SA"/>
      </w:rPr>
    </w:lvl>
    <w:lvl w:ilvl="3" w:tplc="1F44E31A">
      <w:numFmt w:val="bullet"/>
      <w:lvlText w:val="•"/>
      <w:lvlJc w:val="left"/>
      <w:pPr>
        <w:ind w:left="1202" w:hanging="142"/>
      </w:pPr>
      <w:rPr>
        <w:rFonts w:hint="default"/>
        <w:lang w:val="ru-RU" w:eastAsia="en-US" w:bidi="ar-SA"/>
      </w:rPr>
    </w:lvl>
    <w:lvl w:ilvl="4" w:tplc="1F1E1E6E">
      <w:numFmt w:val="bullet"/>
      <w:lvlText w:val="•"/>
      <w:lvlJc w:val="left"/>
      <w:pPr>
        <w:ind w:left="1570" w:hanging="142"/>
      </w:pPr>
      <w:rPr>
        <w:rFonts w:hint="default"/>
        <w:lang w:val="ru-RU" w:eastAsia="en-US" w:bidi="ar-SA"/>
      </w:rPr>
    </w:lvl>
    <w:lvl w:ilvl="5" w:tplc="E7DA4AA4">
      <w:numFmt w:val="bullet"/>
      <w:lvlText w:val="•"/>
      <w:lvlJc w:val="left"/>
      <w:pPr>
        <w:ind w:left="1937" w:hanging="142"/>
      </w:pPr>
      <w:rPr>
        <w:rFonts w:hint="default"/>
        <w:lang w:val="ru-RU" w:eastAsia="en-US" w:bidi="ar-SA"/>
      </w:rPr>
    </w:lvl>
    <w:lvl w:ilvl="6" w:tplc="E97830FA">
      <w:numFmt w:val="bullet"/>
      <w:lvlText w:val="•"/>
      <w:lvlJc w:val="left"/>
      <w:pPr>
        <w:ind w:left="2305" w:hanging="142"/>
      </w:pPr>
      <w:rPr>
        <w:rFonts w:hint="default"/>
        <w:lang w:val="ru-RU" w:eastAsia="en-US" w:bidi="ar-SA"/>
      </w:rPr>
    </w:lvl>
    <w:lvl w:ilvl="7" w:tplc="64A47F4E">
      <w:numFmt w:val="bullet"/>
      <w:lvlText w:val="•"/>
      <w:lvlJc w:val="left"/>
      <w:pPr>
        <w:ind w:left="2672" w:hanging="142"/>
      </w:pPr>
      <w:rPr>
        <w:rFonts w:hint="default"/>
        <w:lang w:val="ru-RU" w:eastAsia="en-US" w:bidi="ar-SA"/>
      </w:rPr>
    </w:lvl>
    <w:lvl w:ilvl="8" w:tplc="45401FEE">
      <w:numFmt w:val="bullet"/>
      <w:lvlText w:val="•"/>
      <w:lvlJc w:val="left"/>
      <w:pPr>
        <w:ind w:left="3040" w:hanging="142"/>
      </w:pPr>
      <w:rPr>
        <w:rFonts w:hint="default"/>
        <w:lang w:val="ru-RU" w:eastAsia="en-US" w:bidi="ar-SA"/>
      </w:rPr>
    </w:lvl>
  </w:abstractNum>
  <w:abstractNum w:abstractNumId="309" w15:restartNumberingAfterBreak="0">
    <w:nsid w:val="6F5B5176"/>
    <w:multiLevelType w:val="hybridMultilevel"/>
    <w:tmpl w:val="B14C5D84"/>
    <w:lvl w:ilvl="0" w:tplc="118692C4">
      <w:numFmt w:val="bullet"/>
      <w:lvlText w:val="-"/>
      <w:lvlJc w:val="left"/>
      <w:pPr>
        <w:ind w:left="111" w:hanging="305"/>
      </w:pPr>
      <w:rPr>
        <w:rFonts w:ascii="Times New Roman" w:eastAsia="Times New Roman" w:hAnsi="Times New Roman" w:cs="Times New Roman" w:hint="default"/>
        <w:b w:val="0"/>
        <w:bCs w:val="0"/>
        <w:i w:val="0"/>
        <w:iCs w:val="0"/>
        <w:spacing w:val="0"/>
        <w:w w:val="99"/>
        <w:sz w:val="20"/>
        <w:szCs w:val="20"/>
        <w:lang w:val="ru-RU" w:eastAsia="en-US" w:bidi="ar-SA"/>
      </w:rPr>
    </w:lvl>
    <w:lvl w:ilvl="1" w:tplc="17A0C06A">
      <w:numFmt w:val="bullet"/>
      <w:lvlText w:val="•"/>
      <w:lvlJc w:val="left"/>
      <w:pPr>
        <w:ind w:left="376" w:hanging="305"/>
      </w:pPr>
      <w:rPr>
        <w:rFonts w:hint="default"/>
        <w:lang w:val="ru-RU" w:eastAsia="en-US" w:bidi="ar-SA"/>
      </w:rPr>
    </w:lvl>
    <w:lvl w:ilvl="2" w:tplc="1AC687AE">
      <w:numFmt w:val="bullet"/>
      <w:lvlText w:val="•"/>
      <w:lvlJc w:val="left"/>
      <w:pPr>
        <w:ind w:left="632" w:hanging="305"/>
      </w:pPr>
      <w:rPr>
        <w:rFonts w:hint="default"/>
        <w:lang w:val="ru-RU" w:eastAsia="en-US" w:bidi="ar-SA"/>
      </w:rPr>
    </w:lvl>
    <w:lvl w:ilvl="3" w:tplc="B3F2BCF6">
      <w:numFmt w:val="bullet"/>
      <w:lvlText w:val="•"/>
      <w:lvlJc w:val="left"/>
      <w:pPr>
        <w:ind w:left="888" w:hanging="305"/>
      </w:pPr>
      <w:rPr>
        <w:rFonts w:hint="default"/>
        <w:lang w:val="ru-RU" w:eastAsia="en-US" w:bidi="ar-SA"/>
      </w:rPr>
    </w:lvl>
    <w:lvl w:ilvl="4" w:tplc="C776967C">
      <w:numFmt w:val="bullet"/>
      <w:lvlText w:val="•"/>
      <w:lvlJc w:val="left"/>
      <w:pPr>
        <w:ind w:left="1145" w:hanging="305"/>
      </w:pPr>
      <w:rPr>
        <w:rFonts w:hint="default"/>
        <w:lang w:val="ru-RU" w:eastAsia="en-US" w:bidi="ar-SA"/>
      </w:rPr>
    </w:lvl>
    <w:lvl w:ilvl="5" w:tplc="AF68B92A">
      <w:numFmt w:val="bullet"/>
      <w:lvlText w:val="•"/>
      <w:lvlJc w:val="left"/>
      <w:pPr>
        <w:ind w:left="1401" w:hanging="305"/>
      </w:pPr>
      <w:rPr>
        <w:rFonts w:hint="default"/>
        <w:lang w:val="ru-RU" w:eastAsia="en-US" w:bidi="ar-SA"/>
      </w:rPr>
    </w:lvl>
    <w:lvl w:ilvl="6" w:tplc="2BACC1B4">
      <w:numFmt w:val="bullet"/>
      <w:lvlText w:val="•"/>
      <w:lvlJc w:val="left"/>
      <w:pPr>
        <w:ind w:left="1657" w:hanging="305"/>
      </w:pPr>
      <w:rPr>
        <w:rFonts w:hint="default"/>
        <w:lang w:val="ru-RU" w:eastAsia="en-US" w:bidi="ar-SA"/>
      </w:rPr>
    </w:lvl>
    <w:lvl w:ilvl="7" w:tplc="BC78BDF4">
      <w:numFmt w:val="bullet"/>
      <w:lvlText w:val="•"/>
      <w:lvlJc w:val="left"/>
      <w:pPr>
        <w:ind w:left="1914" w:hanging="305"/>
      </w:pPr>
      <w:rPr>
        <w:rFonts w:hint="default"/>
        <w:lang w:val="ru-RU" w:eastAsia="en-US" w:bidi="ar-SA"/>
      </w:rPr>
    </w:lvl>
    <w:lvl w:ilvl="8" w:tplc="E1005CDA">
      <w:numFmt w:val="bullet"/>
      <w:lvlText w:val="•"/>
      <w:lvlJc w:val="left"/>
      <w:pPr>
        <w:ind w:left="2170" w:hanging="305"/>
      </w:pPr>
      <w:rPr>
        <w:rFonts w:hint="default"/>
        <w:lang w:val="ru-RU" w:eastAsia="en-US" w:bidi="ar-SA"/>
      </w:rPr>
    </w:lvl>
  </w:abstractNum>
  <w:abstractNum w:abstractNumId="310" w15:restartNumberingAfterBreak="0">
    <w:nsid w:val="6F9215F8"/>
    <w:multiLevelType w:val="hybridMultilevel"/>
    <w:tmpl w:val="0C6E3CE6"/>
    <w:lvl w:ilvl="0" w:tplc="AA923C86">
      <w:numFmt w:val="bullet"/>
      <w:lvlText w:val="•"/>
      <w:lvlJc w:val="left"/>
      <w:pPr>
        <w:ind w:left="244" w:hanging="432"/>
      </w:pPr>
      <w:rPr>
        <w:rFonts w:ascii="Times New Roman" w:eastAsia="Times New Roman" w:hAnsi="Times New Roman" w:cs="Times New Roman" w:hint="default"/>
        <w:b w:val="0"/>
        <w:bCs w:val="0"/>
        <w:i w:val="0"/>
        <w:iCs w:val="0"/>
        <w:spacing w:val="0"/>
        <w:w w:val="99"/>
        <w:sz w:val="20"/>
        <w:szCs w:val="20"/>
        <w:lang w:val="ru-RU" w:eastAsia="en-US" w:bidi="ar-SA"/>
      </w:rPr>
    </w:lvl>
    <w:lvl w:ilvl="1" w:tplc="70921A1C">
      <w:numFmt w:val="bullet"/>
      <w:lvlText w:val="•"/>
      <w:lvlJc w:val="left"/>
      <w:pPr>
        <w:ind w:left="738" w:hanging="432"/>
      </w:pPr>
      <w:rPr>
        <w:rFonts w:hint="default"/>
        <w:lang w:val="ru-RU" w:eastAsia="en-US" w:bidi="ar-SA"/>
      </w:rPr>
    </w:lvl>
    <w:lvl w:ilvl="2" w:tplc="1DF4813A">
      <w:numFmt w:val="bullet"/>
      <w:lvlText w:val="•"/>
      <w:lvlJc w:val="left"/>
      <w:pPr>
        <w:ind w:left="1237" w:hanging="432"/>
      </w:pPr>
      <w:rPr>
        <w:rFonts w:hint="default"/>
        <w:lang w:val="ru-RU" w:eastAsia="en-US" w:bidi="ar-SA"/>
      </w:rPr>
    </w:lvl>
    <w:lvl w:ilvl="3" w:tplc="0D3897BC">
      <w:numFmt w:val="bullet"/>
      <w:lvlText w:val="•"/>
      <w:lvlJc w:val="left"/>
      <w:pPr>
        <w:ind w:left="1736" w:hanging="432"/>
      </w:pPr>
      <w:rPr>
        <w:rFonts w:hint="default"/>
        <w:lang w:val="ru-RU" w:eastAsia="en-US" w:bidi="ar-SA"/>
      </w:rPr>
    </w:lvl>
    <w:lvl w:ilvl="4" w:tplc="B2086E38">
      <w:numFmt w:val="bullet"/>
      <w:lvlText w:val="•"/>
      <w:lvlJc w:val="left"/>
      <w:pPr>
        <w:ind w:left="2235" w:hanging="432"/>
      </w:pPr>
      <w:rPr>
        <w:rFonts w:hint="default"/>
        <w:lang w:val="ru-RU" w:eastAsia="en-US" w:bidi="ar-SA"/>
      </w:rPr>
    </w:lvl>
    <w:lvl w:ilvl="5" w:tplc="FDE83268">
      <w:numFmt w:val="bullet"/>
      <w:lvlText w:val="•"/>
      <w:lvlJc w:val="left"/>
      <w:pPr>
        <w:ind w:left="2734" w:hanging="432"/>
      </w:pPr>
      <w:rPr>
        <w:rFonts w:hint="default"/>
        <w:lang w:val="ru-RU" w:eastAsia="en-US" w:bidi="ar-SA"/>
      </w:rPr>
    </w:lvl>
    <w:lvl w:ilvl="6" w:tplc="3C0E7890">
      <w:numFmt w:val="bullet"/>
      <w:lvlText w:val="•"/>
      <w:lvlJc w:val="left"/>
      <w:pPr>
        <w:ind w:left="3232" w:hanging="432"/>
      </w:pPr>
      <w:rPr>
        <w:rFonts w:hint="default"/>
        <w:lang w:val="ru-RU" w:eastAsia="en-US" w:bidi="ar-SA"/>
      </w:rPr>
    </w:lvl>
    <w:lvl w:ilvl="7" w:tplc="B8820C22">
      <w:numFmt w:val="bullet"/>
      <w:lvlText w:val="•"/>
      <w:lvlJc w:val="left"/>
      <w:pPr>
        <w:ind w:left="3731" w:hanging="432"/>
      </w:pPr>
      <w:rPr>
        <w:rFonts w:hint="default"/>
        <w:lang w:val="ru-RU" w:eastAsia="en-US" w:bidi="ar-SA"/>
      </w:rPr>
    </w:lvl>
    <w:lvl w:ilvl="8" w:tplc="CD1E96FA">
      <w:numFmt w:val="bullet"/>
      <w:lvlText w:val="•"/>
      <w:lvlJc w:val="left"/>
      <w:pPr>
        <w:ind w:left="4230" w:hanging="432"/>
      </w:pPr>
      <w:rPr>
        <w:rFonts w:hint="default"/>
        <w:lang w:val="ru-RU" w:eastAsia="en-US" w:bidi="ar-SA"/>
      </w:rPr>
    </w:lvl>
  </w:abstractNum>
  <w:abstractNum w:abstractNumId="311" w15:restartNumberingAfterBreak="0">
    <w:nsid w:val="6FA72438"/>
    <w:multiLevelType w:val="hybridMultilevel"/>
    <w:tmpl w:val="88BAC52E"/>
    <w:lvl w:ilvl="0" w:tplc="194827AE">
      <w:numFmt w:val="bullet"/>
      <w:lvlText w:val="-"/>
      <w:lvlJc w:val="left"/>
      <w:pPr>
        <w:ind w:left="263"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B1D6F16C">
      <w:numFmt w:val="bullet"/>
      <w:lvlText w:val="•"/>
      <w:lvlJc w:val="left"/>
      <w:pPr>
        <w:ind w:left="591" w:hanging="118"/>
      </w:pPr>
      <w:rPr>
        <w:rFonts w:hint="default"/>
        <w:lang w:val="ru-RU" w:eastAsia="en-US" w:bidi="ar-SA"/>
      </w:rPr>
    </w:lvl>
    <w:lvl w:ilvl="2" w:tplc="57607A94">
      <w:numFmt w:val="bullet"/>
      <w:lvlText w:val="•"/>
      <w:lvlJc w:val="left"/>
      <w:pPr>
        <w:ind w:left="923" w:hanging="118"/>
      </w:pPr>
      <w:rPr>
        <w:rFonts w:hint="default"/>
        <w:lang w:val="ru-RU" w:eastAsia="en-US" w:bidi="ar-SA"/>
      </w:rPr>
    </w:lvl>
    <w:lvl w:ilvl="3" w:tplc="27369E92">
      <w:numFmt w:val="bullet"/>
      <w:lvlText w:val="•"/>
      <w:lvlJc w:val="left"/>
      <w:pPr>
        <w:ind w:left="1254" w:hanging="118"/>
      </w:pPr>
      <w:rPr>
        <w:rFonts w:hint="default"/>
        <w:lang w:val="ru-RU" w:eastAsia="en-US" w:bidi="ar-SA"/>
      </w:rPr>
    </w:lvl>
    <w:lvl w:ilvl="4" w:tplc="C1E4FA1E">
      <w:numFmt w:val="bullet"/>
      <w:lvlText w:val="•"/>
      <w:lvlJc w:val="left"/>
      <w:pPr>
        <w:ind w:left="1586" w:hanging="118"/>
      </w:pPr>
      <w:rPr>
        <w:rFonts w:hint="default"/>
        <w:lang w:val="ru-RU" w:eastAsia="en-US" w:bidi="ar-SA"/>
      </w:rPr>
    </w:lvl>
    <w:lvl w:ilvl="5" w:tplc="084C8438">
      <w:numFmt w:val="bullet"/>
      <w:lvlText w:val="•"/>
      <w:lvlJc w:val="left"/>
      <w:pPr>
        <w:ind w:left="1918" w:hanging="118"/>
      </w:pPr>
      <w:rPr>
        <w:rFonts w:hint="default"/>
        <w:lang w:val="ru-RU" w:eastAsia="en-US" w:bidi="ar-SA"/>
      </w:rPr>
    </w:lvl>
    <w:lvl w:ilvl="6" w:tplc="C4D46FF0">
      <w:numFmt w:val="bullet"/>
      <w:lvlText w:val="•"/>
      <w:lvlJc w:val="left"/>
      <w:pPr>
        <w:ind w:left="2249" w:hanging="118"/>
      </w:pPr>
      <w:rPr>
        <w:rFonts w:hint="default"/>
        <w:lang w:val="ru-RU" w:eastAsia="en-US" w:bidi="ar-SA"/>
      </w:rPr>
    </w:lvl>
    <w:lvl w:ilvl="7" w:tplc="B054189A">
      <w:numFmt w:val="bullet"/>
      <w:lvlText w:val="•"/>
      <w:lvlJc w:val="left"/>
      <w:pPr>
        <w:ind w:left="2581" w:hanging="118"/>
      </w:pPr>
      <w:rPr>
        <w:rFonts w:hint="default"/>
        <w:lang w:val="ru-RU" w:eastAsia="en-US" w:bidi="ar-SA"/>
      </w:rPr>
    </w:lvl>
    <w:lvl w:ilvl="8" w:tplc="17068C26">
      <w:numFmt w:val="bullet"/>
      <w:lvlText w:val="•"/>
      <w:lvlJc w:val="left"/>
      <w:pPr>
        <w:ind w:left="2912" w:hanging="118"/>
      </w:pPr>
      <w:rPr>
        <w:rFonts w:hint="default"/>
        <w:lang w:val="ru-RU" w:eastAsia="en-US" w:bidi="ar-SA"/>
      </w:rPr>
    </w:lvl>
  </w:abstractNum>
  <w:abstractNum w:abstractNumId="312" w15:restartNumberingAfterBreak="0">
    <w:nsid w:val="6FDD2FB2"/>
    <w:multiLevelType w:val="hybridMultilevel"/>
    <w:tmpl w:val="FCEECFE8"/>
    <w:lvl w:ilvl="0" w:tplc="A5BCB52C">
      <w:numFmt w:val="bullet"/>
      <w:lvlText w:val=""/>
      <w:lvlJc w:val="left"/>
      <w:pPr>
        <w:ind w:left="417" w:hanging="142"/>
      </w:pPr>
      <w:rPr>
        <w:rFonts w:ascii="Symbol" w:eastAsia="Symbol" w:hAnsi="Symbol" w:cs="Symbol" w:hint="default"/>
        <w:b w:val="0"/>
        <w:bCs w:val="0"/>
        <w:i w:val="0"/>
        <w:iCs w:val="0"/>
        <w:spacing w:val="0"/>
        <w:w w:val="99"/>
        <w:sz w:val="20"/>
        <w:szCs w:val="20"/>
        <w:lang w:val="ru-RU" w:eastAsia="en-US" w:bidi="ar-SA"/>
      </w:rPr>
    </w:lvl>
    <w:lvl w:ilvl="1" w:tplc="FEBC39C2">
      <w:numFmt w:val="bullet"/>
      <w:lvlText w:val="•"/>
      <w:lvlJc w:val="left"/>
      <w:pPr>
        <w:ind w:left="1595" w:hanging="142"/>
      </w:pPr>
      <w:rPr>
        <w:rFonts w:hint="default"/>
        <w:lang w:val="ru-RU" w:eastAsia="en-US" w:bidi="ar-SA"/>
      </w:rPr>
    </w:lvl>
    <w:lvl w:ilvl="2" w:tplc="42260E22">
      <w:numFmt w:val="bullet"/>
      <w:lvlText w:val="•"/>
      <w:lvlJc w:val="left"/>
      <w:pPr>
        <w:ind w:left="2770" w:hanging="142"/>
      </w:pPr>
      <w:rPr>
        <w:rFonts w:hint="default"/>
        <w:lang w:val="ru-RU" w:eastAsia="en-US" w:bidi="ar-SA"/>
      </w:rPr>
    </w:lvl>
    <w:lvl w:ilvl="3" w:tplc="68D4FEF0">
      <w:numFmt w:val="bullet"/>
      <w:lvlText w:val="•"/>
      <w:lvlJc w:val="left"/>
      <w:pPr>
        <w:ind w:left="3945" w:hanging="142"/>
      </w:pPr>
      <w:rPr>
        <w:rFonts w:hint="default"/>
        <w:lang w:val="ru-RU" w:eastAsia="en-US" w:bidi="ar-SA"/>
      </w:rPr>
    </w:lvl>
    <w:lvl w:ilvl="4" w:tplc="09A2CE32">
      <w:numFmt w:val="bullet"/>
      <w:lvlText w:val="•"/>
      <w:lvlJc w:val="left"/>
      <w:pPr>
        <w:ind w:left="5120" w:hanging="142"/>
      </w:pPr>
      <w:rPr>
        <w:rFonts w:hint="default"/>
        <w:lang w:val="ru-RU" w:eastAsia="en-US" w:bidi="ar-SA"/>
      </w:rPr>
    </w:lvl>
    <w:lvl w:ilvl="5" w:tplc="ECC018B8">
      <w:numFmt w:val="bullet"/>
      <w:lvlText w:val="•"/>
      <w:lvlJc w:val="left"/>
      <w:pPr>
        <w:ind w:left="6295" w:hanging="142"/>
      </w:pPr>
      <w:rPr>
        <w:rFonts w:hint="default"/>
        <w:lang w:val="ru-RU" w:eastAsia="en-US" w:bidi="ar-SA"/>
      </w:rPr>
    </w:lvl>
    <w:lvl w:ilvl="6" w:tplc="B3B6D800">
      <w:numFmt w:val="bullet"/>
      <w:lvlText w:val="•"/>
      <w:lvlJc w:val="left"/>
      <w:pPr>
        <w:ind w:left="7470" w:hanging="142"/>
      </w:pPr>
      <w:rPr>
        <w:rFonts w:hint="default"/>
        <w:lang w:val="ru-RU" w:eastAsia="en-US" w:bidi="ar-SA"/>
      </w:rPr>
    </w:lvl>
    <w:lvl w:ilvl="7" w:tplc="F60E3C7E">
      <w:numFmt w:val="bullet"/>
      <w:lvlText w:val="•"/>
      <w:lvlJc w:val="left"/>
      <w:pPr>
        <w:ind w:left="8645" w:hanging="142"/>
      </w:pPr>
      <w:rPr>
        <w:rFonts w:hint="default"/>
        <w:lang w:val="ru-RU" w:eastAsia="en-US" w:bidi="ar-SA"/>
      </w:rPr>
    </w:lvl>
    <w:lvl w:ilvl="8" w:tplc="08202C20">
      <w:numFmt w:val="bullet"/>
      <w:lvlText w:val="•"/>
      <w:lvlJc w:val="left"/>
      <w:pPr>
        <w:ind w:left="9820" w:hanging="142"/>
      </w:pPr>
      <w:rPr>
        <w:rFonts w:hint="default"/>
        <w:lang w:val="ru-RU" w:eastAsia="en-US" w:bidi="ar-SA"/>
      </w:rPr>
    </w:lvl>
  </w:abstractNum>
  <w:abstractNum w:abstractNumId="313" w15:restartNumberingAfterBreak="0">
    <w:nsid w:val="700A069D"/>
    <w:multiLevelType w:val="hybridMultilevel"/>
    <w:tmpl w:val="C3320666"/>
    <w:lvl w:ilvl="0" w:tplc="E34EB266">
      <w:numFmt w:val="bullet"/>
      <w:lvlText w:val=""/>
      <w:lvlJc w:val="left"/>
      <w:pPr>
        <w:ind w:left="204" w:hanging="284"/>
      </w:pPr>
      <w:rPr>
        <w:rFonts w:ascii="Symbol" w:eastAsia="Symbol" w:hAnsi="Symbol" w:cs="Symbol" w:hint="default"/>
        <w:b w:val="0"/>
        <w:bCs w:val="0"/>
        <w:i w:val="0"/>
        <w:iCs w:val="0"/>
        <w:spacing w:val="0"/>
        <w:w w:val="99"/>
        <w:sz w:val="20"/>
        <w:szCs w:val="20"/>
        <w:lang w:val="ru-RU" w:eastAsia="en-US" w:bidi="ar-SA"/>
      </w:rPr>
    </w:lvl>
    <w:lvl w:ilvl="1" w:tplc="7BDC04CC">
      <w:numFmt w:val="bullet"/>
      <w:lvlText w:val="•"/>
      <w:lvlJc w:val="left"/>
      <w:pPr>
        <w:ind w:left="557" w:hanging="284"/>
      </w:pPr>
      <w:rPr>
        <w:rFonts w:hint="default"/>
        <w:lang w:val="ru-RU" w:eastAsia="en-US" w:bidi="ar-SA"/>
      </w:rPr>
    </w:lvl>
    <w:lvl w:ilvl="2" w:tplc="7C02EF86">
      <w:numFmt w:val="bullet"/>
      <w:lvlText w:val="•"/>
      <w:lvlJc w:val="left"/>
      <w:pPr>
        <w:ind w:left="914" w:hanging="284"/>
      </w:pPr>
      <w:rPr>
        <w:rFonts w:hint="default"/>
        <w:lang w:val="ru-RU" w:eastAsia="en-US" w:bidi="ar-SA"/>
      </w:rPr>
    </w:lvl>
    <w:lvl w:ilvl="3" w:tplc="7A989034">
      <w:numFmt w:val="bullet"/>
      <w:lvlText w:val="•"/>
      <w:lvlJc w:val="left"/>
      <w:pPr>
        <w:ind w:left="1271" w:hanging="284"/>
      </w:pPr>
      <w:rPr>
        <w:rFonts w:hint="default"/>
        <w:lang w:val="ru-RU" w:eastAsia="en-US" w:bidi="ar-SA"/>
      </w:rPr>
    </w:lvl>
    <w:lvl w:ilvl="4" w:tplc="9A369228">
      <w:numFmt w:val="bullet"/>
      <w:lvlText w:val="•"/>
      <w:lvlJc w:val="left"/>
      <w:pPr>
        <w:ind w:left="1629" w:hanging="284"/>
      </w:pPr>
      <w:rPr>
        <w:rFonts w:hint="default"/>
        <w:lang w:val="ru-RU" w:eastAsia="en-US" w:bidi="ar-SA"/>
      </w:rPr>
    </w:lvl>
    <w:lvl w:ilvl="5" w:tplc="803E3520">
      <w:numFmt w:val="bullet"/>
      <w:lvlText w:val="•"/>
      <w:lvlJc w:val="left"/>
      <w:pPr>
        <w:ind w:left="1986" w:hanging="284"/>
      </w:pPr>
      <w:rPr>
        <w:rFonts w:hint="default"/>
        <w:lang w:val="ru-RU" w:eastAsia="en-US" w:bidi="ar-SA"/>
      </w:rPr>
    </w:lvl>
    <w:lvl w:ilvl="6" w:tplc="614402BA">
      <w:numFmt w:val="bullet"/>
      <w:lvlText w:val="•"/>
      <w:lvlJc w:val="left"/>
      <w:pPr>
        <w:ind w:left="2343" w:hanging="284"/>
      </w:pPr>
      <w:rPr>
        <w:rFonts w:hint="default"/>
        <w:lang w:val="ru-RU" w:eastAsia="en-US" w:bidi="ar-SA"/>
      </w:rPr>
    </w:lvl>
    <w:lvl w:ilvl="7" w:tplc="DE0037F6">
      <w:numFmt w:val="bullet"/>
      <w:lvlText w:val="•"/>
      <w:lvlJc w:val="left"/>
      <w:pPr>
        <w:ind w:left="2701" w:hanging="284"/>
      </w:pPr>
      <w:rPr>
        <w:rFonts w:hint="default"/>
        <w:lang w:val="ru-RU" w:eastAsia="en-US" w:bidi="ar-SA"/>
      </w:rPr>
    </w:lvl>
    <w:lvl w:ilvl="8" w:tplc="30AE1070">
      <w:numFmt w:val="bullet"/>
      <w:lvlText w:val="•"/>
      <w:lvlJc w:val="left"/>
      <w:pPr>
        <w:ind w:left="3058" w:hanging="284"/>
      </w:pPr>
      <w:rPr>
        <w:rFonts w:hint="default"/>
        <w:lang w:val="ru-RU" w:eastAsia="en-US" w:bidi="ar-SA"/>
      </w:rPr>
    </w:lvl>
  </w:abstractNum>
  <w:abstractNum w:abstractNumId="314" w15:restartNumberingAfterBreak="0">
    <w:nsid w:val="701E77FF"/>
    <w:multiLevelType w:val="hybridMultilevel"/>
    <w:tmpl w:val="7CA06A12"/>
    <w:lvl w:ilvl="0" w:tplc="CD641E92">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157453DC">
      <w:numFmt w:val="bullet"/>
      <w:lvlText w:val="•"/>
      <w:lvlJc w:val="left"/>
      <w:pPr>
        <w:ind w:left="570" w:hanging="204"/>
      </w:pPr>
      <w:rPr>
        <w:rFonts w:hint="default"/>
        <w:lang w:val="ru-RU" w:eastAsia="en-US" w:bidi="ar-SA"/>
      </w:rPr>
    </w:lvl>
    <w:lvl w:ilvl="2" w:tplc="6F3A9E76">
      <w:numFmt w:val="bullet"/>
      <w:lvlText w:val="•"/>
      <w:lvlJc w:val="left"/>
      <w:pPr>
        <w:ind w:left="1020" w:hanging="204"/>
      </w:pPr>
      <w:rPr>
        <w:rFonts w:hint="default"/>
        <w:lang w:val="ru-RU" w:eastAsia="en-US" w:bidi="ar-SA"/>
      </w:rPr>
    </w:lvl>
    <w:lvl w:ilvl="3" w:tplc="8400884E">
      <w:numFmt w:val="bullet"/>
      <w:lvlText w:val="•"/>
      <w:lvlJc w:val="left"/>
      <w:pPr>
        <w:ind w:left="1470" w:hanging="204"/>
      </w:pPr>
      <w:rPr>
        <w:rFonts w:hint="default"/>
        <w:lang w:val="ru-RU" w:eastAsia="en-US" w:bidi="ar-SA"/>
      </w:rPr>
    </w:lvl>
    <w:lvl w:ilvl="4" w:tplc="8FDC87CA">
      <w:numFmt w:val="bullet"/>
      <w:lvlText w:val="•"/>
      <w:lvlJc w:val="left"/>
      <w:pPr>
        <w:ind w:left="1920" w:hanging="204"/>
      </w:pPr>
      <w:rPr>
        <w:rFonts w:hint="default"/>
        <w:lang w:val="ru-RU" w:eastAsia="en-US" w:bidi="ar-SA"/>
      </w:rPr>
    </w:lvl>
    <w:lvl w:ilvl="5" w:tplc="BB822106">
      <w:numFmt w:val="bullet"/>
      <w:lvlText w:val="•"/>
      <w:lvlJc w:val="left"/>
      <w:pPr>
        <w:ind w:left="2371" w:hanging="204"/>
      </w:pPr>
      <w:rPr>
        <w:rFonts w:hint="default"/>
        <w:lang w:val="ru-RU" w:eastAsia="en-US" w:bidi="ar-SA"/>
      </w:rPr>
    </w:lvl>
    <w:lvl w:ilvl="6" w:tplc="66F43810">
      <w:numFmt w:val="bullet"/>
      <w:lvlText w:val="•"/>
      <w:lvlJc w:val="left"/>
      <w:pPr>
        <w:ind w:left="2821" w:hanging="204"/>
      </w:pPr>
      <w:rPr>
        <w:rFonts w:hint="default"/>
        <w:lang w:val="ru-RU" w:eastAsia="en-US" w:bidi="ar-SA"/>
      </w:rPr>
    </w:lvl>
    <w:lvl w:ilvl="7" w:tplc="39946310">
      <w:numFmt w:val="bullet"/>
      <w:lvlText w:val="•"/>
      <w:lvlJc w:val="left"/>
      <w:pPr>
        <w:ind w:left="3271" w:hanging="204"/>
      </w:pPr>
      <w:rPr>
        <w:rFonts w:hint="default"/>
        <w:lang w:val="ru-RU" w:eastAsia="en-US" w:bidi="ar-SA"/>
      </w:rPr>
    </w:lvl>
    <w:lvl w:ilvl="8" w:tplc="FBE4142C">
      <w:numFmt w:val="bullet"/>
      <w:lvlText w:val="•"/>
      <w:lvlJc w:val="left"/>
      <w:pPr>
        <w:ind w:left="3721" w:hanging="204"/>
      </w:pPr>
      <w:rPr>
        <w:rFonts w:hint="default"/>
        <w:lang w:val="ru-RU" w:eastAsia="en-US" w:bidi="ar-SA"/>
      </w:rPr>
    </w:lvl>
  </w:abstractNum>
  <w:abstractNum w:abstractNumId="315" w15:restartNumberingAfterBreak="0">
    <w:nsid w:val="70523BC4"/>
    <w:multiLevelType w:val="hybridMultilevel"/>
    <w:tmpl w:val="3C70F5DC"/>
    <w:lvl w:ilvl="0" w:tplc="BEBCE296">
      <w:numFmt w:val="bullet"/>
      <w:lvlText w:val="-"/>
      <w:lvlJc w:val="left"/>
      <w:pPr>
        <w:ind w:left="227"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11FC5B96">
      <w:numFmt w:val="bullet"/>
      <w:lvlText w:val="•"/>
      <w:lvlJc w:val="left"/>
      <w:pPr>
        <w:ind w:left="985" w:hanging="119"/>
      </w:pPr>
      <w:rPr>
        <w:rFonts w:hint="default"/>
        <w:lang w:val="ru-RU" w:eastAsia="en-US" w:bidi="ar-SA"/>
      </w:rPr>
    </w:lvl>
    <w:lvl w:ilvl="2" w:tplc="17F4374A">
      <w:numFmt w:val="bullet"/>
      <w:lvlText w:val="•"/>
      <w:lvlJc w:val="left"/>
      <w:pPr>
        <w:ind w:left="1751" w:hanging="119"/>
      </w:pPr>
      <w:rPr>
        <w:rFonts w:hint="default"/>
        <w:lang w:val="ru-RU" w:eastAsia="en-US" w:bidi="ar-SA"/>
      </w:rPr>
    </w:lvl>
    <w:lvl w:ilvl="3" w:tplc="8138B34C">
      <w:numFmt w:val="bullet"/>
      <w:lvlText w:val="•"/>
      <w:lvlJc w:val="left"/>
      <w:pPr>
        <w:ind w:left="2516" w:hanging="119"/>
      </w:pPr>
      <w:rPr>
        <w:rFonts w:hint="default"/>
        <w:lang w:val="ru-RU" w:eastAsia="en-US" w:bidi="ar-SA"/>
      </w:rPr>
    </w:lvl>
    <w:lvl w:ilvl="4" w:tplc="ED660E1C">
      <w:numFmt w:val="bullet"/>
      <w:lvlText w:val="•"/>
      <w:lvlJc w:val="left"/>
      <w:pPr>
        <w:ind w:left="3282" w:hanging="119"/>
      </w:pPr>
      <w:rPr>
        <w:rFonts w:hint="default"/>
        <w:lang w:val="ru-RU" w:eastAsia="en-US" w:bidi="ar-SA"/>
      </w:rPr>
    </w:lvl>
    <w:lvl w:ilvl="5" w:tplc="B51220CA">
      <w:numFmt w:val="bullet"/>
      <w:lvlText w:val="•"/>
      <w:lvlJc w:val="left"/>
      <w:pPr>
        <w:ind w:left="4048" w:hanging="119"/>
      </w:pPr>
      <w:rPr>
        <w:rFonts w:hint="default"/>
        <w:lang w:val="ru-RU" w:eastAsia="en-US" w:bidi="ar-SA"/>
      </w:rPr>
    </w:lvl>
    <w:lvl w:ilvl="6" w:tplc="45C88366">
      <w:numFmt w:val="bullet"/>
      <w:lvlText w:val="•"/>
      <w:lvlJc w:val="left"/>
      <w:pPr>
        <w:ind w:left="4813" w:hanging="119"/>
      </w:pPr>
      <w:rPr>
        <w:rFonts w:hint="default"/>
        <w:lang w:val="ru-RU" w:eastAsia="en-US" w:bidi="ar-SA"/>
      </w:rPr>
    </w:lvl>
    <w:lvl w:ilvl="7" w:tplc="66E61BDC">
      <w:numFmt w:val="bullet"/>
      <w:lvlText w:val="•"/>
      <w:lvlJc w:val="left"/>
      <w:pPr>
        <w:ind w:left="5579" w:hanging="119"/>
      </w:pPr>
      <w:rPr>
        <w:rFonts w:hint="default"/>
        <w:lang w:val="ru-RU" w:eastAsia="en-US" w:bidi="ar-SA"/>
      </w:rPr>
    </w:lvl>
    <w:lvl w:ilvl="8" w:tplc="263AE762">
      <w:numFmt w:val="bullet"/>
      <w:lvlText w:val="•"/>
      <w:lvlJc w:val="left"/>
      <w:pPr>
        <w:ind w:left="6345" w:hanging="119"/>
      </w:pPr>
      <w:rPr>
        <w:rFonts w:hint="default"/>
        <w:lang w:val="ru-RU" w:eastAsia="en-US" w:bidi="ar-SA"/>
      </w:rPr>
    </w:lvl>
  </w:abstractNum>
  <w:abstractNum w:abstractNumId="316" w15:restartNumberingAfterBreak="0">
    <w:nsid w:val="705E0AF4"/>
    <w:multiLevelType w:val="hybridMultilevel"/>
    <w:tmpl w:val="CFA47190"/>
    <w:lvl w:ilvl="0" w:tplc="01AC79E8">
      <w:numFmt w:val="bullet"/>
      <w:lvlText w:val="–"/>
      <w:lvlJc w:val="left"/>
      <w:pPr>
        <w:ind w:left="144" w:hanging="709"/>
      </w:pPr>
      <w:rPr>
        <w:rFonts w:ascii="Microsoft Sans Serif" w:eastAsia="Microsoft Sans Serif" w:hAnsi="Microsoft Sans Serif" w:cs="Microsoft Sans Serif" w:hint="default"/>
        <w:spacing w:val="0"/>
        <w:w w:val="190"/>
        <w:lang w:val="ru-RU" w:eastAsia="en-US" w:bidi="ar-SA"/>
      </w:rPr>
    </w:lvl>
    <w:lvl w:ilvl="1" w:tplc="13FC04D8">
      <w:numFmt w:val="bullet"/>
      <w:lvlText w:val=""/>
      <w:lvlJc w:val="left"/>
      <w:pPr>
        <w:ind w:left="504" w:hanging="360"/>
      </w:pPr>
      <w:rPr>
        <w:rFonts w:ascii="Wingdings" w:eastAsia="Wingdings" w:hAnsi="Wingdings" w:cs="Wingdings" w:hint="default"/>
        <w:b w:val="0"/>
        <w:bCs w:val="0"/>
        <w:i w:val="0"/>
        <w:iCs w:val="0"/>
        <w:spacing w:val="0"/>
        <w:w w:val="100"/>
        <w:sz w:val="24"/>
        <w:szCs w:val="24"/>
        <w:lang w:val="ru-RU" w:eastAsia="en-US" w:bidi="ar-SA"/>
      </w:rPr>
    </w:lvl>
    <w:lvl w:ilvl="2" w:tplc="465A424C">
      <w:numFmt w:val="bullet"/>
      <w:lvlText w:val="•"/>
      <w:lvlJc w:val="left"/>
      <w:pPr>
        <w:ind w:left="1610" w:hanging="360"/>
      </w:pPr>
      <w:rPr>
        <w:rFonts w:hint="default"/>
        <w:lang w:val="ru-RU" w:eastAsia="en-US" w:bidi="ar-SA"/>
      </w:rPr>
    </w:lvl>
    <w:lvl w:ilvl="3" w:tplc="E5464842">
      <w:numFmt w:val="bullet"/>
      <w:lvlText w:val="•"/>
      <w:lvlJc w:val="left"/>
      <w:pPr>
        <w:ind w:left="2720" w:hanging="360"/>
      </w:pPr>
      <w:rPr>
        <w:rFonts w:hint="default"/>
        <w:lang w:val="ru-RU" w:eastAsia="en-US" w:bidi="ar-SA"/>
      </w:rPr>
    </w:lvl>
    <w:lvl w:ilvl="4" w:tplc="79F2DA7A">
      <w:numFmt w:val="bullet"/>
      <w:lvlText w:val="•"/>
      <w:lvlJc w:val="left"/>
      <w:pPr>
        <w:ind w:left="3830" w:hanging="360"/>
      </w:pPr>
      <w:rPr>
        <w:rFonts w:hint="default"/>
        <w:lang w:val="ru-RU" w:eastAsia="en-US" w:bidi="ar-SA"/>
      </w:rPr>
    </w:lvl>
    <w:lvl w:ilvl="5" w:tplc="050874FE">
      <w:numFmt w:val="bullet"/>
      <w:lvlText w:val="•"/>
      <w:lvlJc w:val="left"/>
      <w:pPr>
        <w:ind w:left="4940" w:hanging="360"/>
      </w:pPr>
      <w:rPr>
        <w:rFonts w:hint="default"/>
        <w:lang w:val="ru-RU" w:eastAsia="en-US" w:bidi="ar-SA"/>
      </w:rPr>
    </w:lvl>
    <w:lvl w:ilvl="6" w:tplc="B79EC6E0">
      <w:numFmt w:val="bullet"/>
      <w:lvlText w:val="•"/>
      <w:lvlJc w:val="left"/>
      <w:pPr>
        <w:ind w:left="6050" w:hanging="360"/>
      </w:pPr>
      <w:rPr>
        <w:rFonts w:hint="default"/>
        <w:lang w:val="ru-RU" w:eastAsia="en-US" w:bidi="ar-SA"/>
      </w:rPr>
    </w:lvl>
    <w:lvl w:ilvl="7" w:tplc="F3EC2A4A">
      <w:numFmt w:val="bullet"/>
      <w:lvlText w:val="•"/>
      <w:lvlJc w:val="left"/>
      <w:pPr>
        <w:ind w:left="7160" w:hanging="360"/>
      </w:pPr>
      <w:rPr>
        <w:rFonts w:hint="default"/>
        <w:lang w:val="ru-RU" w:eastAsia="en-US" w:bidi="ar-SA"/>
      </w:rPr>
    </w:lvl>
    <w:lvl w:ilvl="8" w:tplc="9DF0720E">
      <w:numFmt w:val="bullet"/>
      <w:lvlText w:val="•"/>
      <w:lvlJc w:val="left"/>
      <w:pPr>
        <w:ind w:left="8270" w:hanging="360"/>
      </w:pPr>
      <w:rPr>
        <w:rFonts w:hint="default"/>
        <w:lang w:val="ru-RU" w:eastAsia="en-US" w:bidi="ar-SA"/>
      </w:rPr>
    </w:lvl>
  </w:abstractNum>
  <w:abstractNum w:abstractNumId="317" w15:restartNumberingAfterBreak="0">
    <w:nsid w:val="709B284E"/>
    <w:multiLevelType w:val="hybridMultilevel"/>
    <w:tmpl w:val="E434464E"/>
    <w:lvl w:ilvl="0" w:tplc="A5F409B8">
      <w:numFmt w:val="bullet"/>
      <w:lvlText w:val=""/>
      <w:lvlJc w:val="left"/>
      <w:pPr>
        <w:ind w:left="484" w:hanging="377"/>
      </w:pPr>
      <w:rPr>
        <w:rFonts w:ascii="Symbol" w:eastAsia="Symbol" w:hAnsi="Symbol" w:cs="Symbol" w:hint="default"/>
        <w:b w:val="0"/>
        <w:bCs w:val="0"/>
        <w:i w:val="0"/>
        <w:iCs w:val="0"/>
        <w:spacing w:val="0"/>
        <w:w w:val="99"/>
        <w:sz w:val="20"/>
        <w:szCs w:val="20"/>
        <w:lang w:val="ru-RU" w:eastAsia="en-US" w:bidi="ar-SA"/>
      </w:rPr>
    </w:lvl>
    <w:lvl w:ilvl="1" w:tplc="46385D10">
      <w:numFmt w:val="bullet"/>
      <w:lvlText w:val=""/>
      <w:lvlJc w:val="left"/>
      <w:pPr>
        <w:ind w:left="201" w:hanging="284"/>
      </w:pPr>
      <w:rPr>
        <w:rFonts w:ascii="Symbol" w:eastAsia="Symbol" w:hAnsi="Symbol" w:cs="Symbol" w:hint="default"/>
        <w:b w:val="0"/>
        <w:bCs w:val="0"/>
        <w:i w:val="0"/>
        <w:iCs w:val="0"/>
        <w:spacing w:val="0"/>
        <w:w w:val="99"/>
        <w:sz w:val="20"/>
        <w:szCs w:val="20"/>
        <w:lang w:val="ru-RU" w:eastAsia="en-US" w:bidi="ar-SA"/>
      </w:rPr>
    </w:lvl>
    <w:lvl w:ilvl="2" w:tplc="BA746840">
      <w:numFmt w:val="bullet"/>
      <w:lvlText w:val="•"/>
      <w:lvlJc w:val="left"/>
      <w:pPr>
        <w:ind w:left="1360" w:hanging="284"/>
      </w:pPr>
      <w:rPr>
        <w:rFonts w:hint="default"/>
        <w:lang w:val="ru-RU" w:eastAsia="en-US" w:bidi="ar-SA"/>
      </w:rPr>
    </w:lvl>
    <w:lvl w:ilvl="3" w:tplc="D25A544E">
      <w:numFmt w:val="bullet"/>
      <w:lvlText w:val="•"/>
      <w:lvlJc w:val="left"/>
      <w:pPr>
        <w:ind w:left="2240" w:hanging="284"/>
      </w:pPr>
      <w:rPr>
        <w:rFonts w:hint="default"/>
        <w:lang w:val="ru-RU" w:eastAsia="en-US" w:bidi="ar-SA"/>
      </w:rPr>
    </w:lvl>
    <w:lvl w:ilvl="4" w:tplc="CFEAE040">
      <w:numFmt w:val="bullet"/>
      <w:lvlText w:val="•"/>
      <w:lvlJc w:val="left"/>
      <w:pPr>
        <w:ind w:left="3120" w:hanging="284"/>
      </w:pPr>
      <w:rPr>
        <w:rFonts w:hint="default"/>
        <w:lang w:val="ru-RU" w:eastAsia="en-US" w:bidi="ar-SA"/>
      </w:rPr>
    </w:lvl>
    <w:lvl w:ilvl="5" w:tplc="95D47A14">
      <w:numFmt w:val="bullet"/>
      <w:lvlText w:val="•"/>
      <w:lvlJc w:val="left"/>
      <w:pPr>
        <w:ind w:left="4000" w:hanging="284"/>
      </w:pPr>
      <w:rPr>
        <w:rFonts w:hint="default"/>
        <w:lang w:val="ru-RU" w:eastAsia="en-US" w:bidi="ar-SA"/>
      </w:rPr>
    </w:lvl>
    <w:lvl w:ilvl="6" w:tplc="AECC6BEC">
      <w:numFmt w:val="bullet"/>
      <w:lvlText w:val="•"/>
      <w:lvlJc w:val="left"/>
      <w:pPr>
        <w:ind w:left="4880" w:hanging="284"/>
      </w:pPr>
      <w:rPr>
        <w:rFonts w:hint="default"/>
        <w:lang w:val="ru-RU" w:eastAsia="en-US" w:bidi="ar-SA"/>
      </w:rPr>
    </w:lvl>
    <w:lvl w:ilvl="7" w:tplc="B986C28E">
      <w:numFmt w:val="bullet"/>
      <w:lvlText w:val="•"/>
      <w:lvlJc w:val="left"/>
      <w:pPr>
        <w:ind w:left="5760" w:hanging="284"/>
      </w:pPr>
      <w:rPr>
        <w:rFonts w:hint="default"/>
        <w:lang w:val="ru-RU" w:eastAsia="en-US" w:bidi="ar-SA"/>
      </w:rPr>
    </w:lvl>
    <w:lvl w:ilvl="8" w:tplc="3F0ACC92">
      <w:numFmt w:val="bullet"/>
      <w:lvlText w:val="•"/>
      <w:lvlJc w:val="left"/>
      <w:pPr>
        <w:ind w:left="6640" w:hanging="284"/>
      </w:pPr>
      <w:rPr>
        <w:rFonts w:hint="default"/>
        <w:lang w:val="ru-RU" w:eastAsia="en-US" w:bidi="ar-SA"/>
      </w:rPr>
    </w:lvl>
  </w:abstractNum>
  <w:abstractNum w:abstractNumId="318" w15:restartNumberingAfterBreak="0">
    <w:nsid w:val="70A779AC"/>
    <w:multiLevelType w:val="hybridMultilevel"/>
    <w:tmpl w:val="1FA68406"/>
    <w:lvl w:ilvl="0" w:tplc="46860C42">
      <w:numFmt w:val="bullet"/>
      <w:lvlText w:val=""/>
      <w:lvlJc w:val="left"/>
      <w:pPr>
        <w:ind w:left="417" w:hanging="317"/>
      </w:pPr>
      <w:rPr>
        <w:rFonts w:ascii="Wingdings" w:eastAsia="Wingdings" w:hAnsi="Wingdings" w:cs="Wingdings" w:hint="default"/>
        <w:b w:val="0"/>
        <w:bCs w:val="0"/>
        <w:i w:val="0"/>
        <w:iCs w:val="0"/>
        <w:spacing w:val="0"/>
        <w:w w:val="99"/>
        <w:sz w:val="20"/>
        <w:szCs w:val="20"/>
        <w:lang w:val="ru-RU" w:eastAsia="en-US" w:bidi="ar-SA"/>
      </w:rPr>
    </w:lvl>
    <w:lvl w:ilvl="1" w:tplc="B17E9FA8">
      <w:numFmt w:val="bullet"/>
      <w:lvlText w:val="•"/>
      <w:lvlJc w:val="left"/>
      <w:pPr>
        <w:ind w:left="1595" w:hanging="317"/>
      </w:pPr>
      <w:rPr>
        <w:rFonts w:hint="default"/>
        <w:lang w:val="ru-RU" w:eastAsia="en-US" w:bidi="ar-SA"/>
      </w:rPr>
    </w:lvl>
    <w:lvl w:ilvl="2" w:tplc="96FCD294">
      <w:numFmt w:val="bullet"/>
      <w:lvlText w:val="•"/>
      <w:lvlJc w:val="left"/>
      <w:pPr>
        <w:ind w:left="2770" w:hanging="317"/>
      </w:pPr>
      <w:rPr>
        <w:rFonts w:hint="default"/>
        <w:lang w:val="ru-RU" w:eastAsia="en-US" w:bidi="ar-SA"/>
      </w:rPr>
    </w:lvl>
    <w:lvl w:ilvl="3" w:tplc="2F8217B8">
      <w:numFmt w:val="bullet"/>
      <w:lvlText w:val="•"/>
      <w:lvlJc w:val="left"/>
      <w:pPr>
        <w:ind w:left="3945" w:hanging="317"/>
      </w:pPr>
      <w:rPr>
        <w:rFonts w:hint="default"/>
        <w:lang w:val="ru-RU" w:eastAsia="en-US" w:bidi="ar-SA"/>
      </w:rPr>
    </w:lvl>
    <w:lvl w:ilvl="4" w:tplc="4622E828">
      <w:numFmt w:val="bullet"/>
      <w:lvlText w:val="•"/>
      <w:lvlJc w:val="left"/>
      <w:pPr>
        <w:ind w:left="5120" w:hanging="317"/>
      </w:pPr>
      <w:rPr>
        <w:rFonts w:hint="default"/>
        <w:lang w:val="ru-RU" w:eastAsia="en-US" w:bidi="ar-SA"/>
      </w:rPr>
    </w:lvl>
    <w:lvl w:ilvl="5" w:tplc="E04C3EFC">
      <w:numFmt w:val="bullet"/>
      <w:lvlText w:val="•"/>
      <w:lvlJc w:val="left"/>
      <w:pPr>
        <w:ind w:left="6295" w:hanging="317"/>
      </w:pPr>
      <w:rPr>
        <w:rFonts w:hint="default"/>
        <w:lang w:val="ru-RU" w:eastAsia="en-US" w:bidi="ar-SA"/>
      </w:rPr>
    </w:lvl>
    <w:lvl w:ilvl="6" w:tplc="C53E69A0">
      <w:numFmt w:val="bullet"/>
      <w:lvlText w:val="•"/>
      <w:lvlJc w:val="left"/>
      <w:pPr>
        <w:ind w:left="7470" w:hanging="317"/>
      </w:pPr>
      <w:rPr>
        <w:rFonts w:hint="default"/>
        <w:lang w:val="ru-RU" w:eastAsia="en-US" w:bidi="ar-SA"/>
      </w:rPr>
    </w:lvl>
    <w:lvl w:ilvl="7" w:tplc="790C366E">
      <w:numFmt w:val="bullet"/>
      <w:lvlText w:val="•"/>
      <w:lvlJc w:val="left"/>
      <w:pPr>
        <w:ind w:left="8645" w:hanging="317"/>
      </w:pPr>
      <w:rPr>
        <w:rFonts w:hint="default"/>
        <w:lang w:val="ru-RU" w:eastAsia="en-US" w:bidi="ar-SA"/>
      </w:rPr>
    </w:lvl>
    <w:lvl w:ilvl="8" w:tplc="63D68D26">
      <w:numFmt w:val="bullet"/>
      <w:lvlText w:val="•"/>
      <w:lvlJc w:val="left"/>
      <w:pPr>
        <w:ind w:left="9820" w:hanging="317"/>
      </w:pPr>
      <w:rPr>
        <w:rFonts w:hint="default"/>
        <w:lang w:val="ru-RU" w:eastAsia="en-US" w:bidi="ar-SA"/>
      </w:rPr>
    </w:lvl>
  </w:abstractNum>
  <w:abstractNum w:abstractNumId="319" w15:restartNumberingAfterBreak="0">
    <w:nsid w:val="70A819DB"/>
    <w:multiLevelType w:val="hybridMultilevel"/>
    <w:tmpl w:val="5F04A65E"/>
    <w:lvl w:ilvl="0" w:tplc="FCA032E8">
      <w:numFmt w:val="bullet"/>
      <w:lvlText w:val=""/>
      <w:lvlJc w:val="left"/>
      <w:pPr>
        <w:ind w:left="140" w:hanging="408"/>
      </w:pPr>
      <w:rPr>
        <w:rFonts w:ascii="Wingdings" w:eastAsia="Wingdings" w:hAnsi="Wingdings" w:cs="Wingdings" w:hint="default"/>
        <w:b w:val="0"/>
        <w:bCs w:val="0"/>
        <w:i w:val="0"/>
        <w:iCs w:val="0"/>
        <w:spacing w:val="0"/>
        <w:w w:val="100"/>
        <w:sz w:val="24"/>
        <w:szCs w:val="24"/>
        <w:lang w:val="ru-RU" w:eastAsia="en-US" w:bidi="ar-SA"/>
      </w:rPr>
    </w:lvl>
    <w:lvl w:ilvl="1" w:tplc="6E08977C">
      <w:numFmt w:val="bullet"/>
      <w:lvlText w:val="•"/>
      <w:lvlJc w:val="left"/>
      <w:pPr>
        <w:ind w:left="1611" w:hanging="408"/>
      </w:pPr>
      <w:rPr>
        <w:rFonts w:hint="default"/>
        <w:lang w:val="ru-RU" w:eastAsia="en-US" w:bidi="ar-SA"/>
      </w:rPr>
    </w:lvl>
    <w:lvl w:ilvl="2" w:tplc="EA008426">
      <w:numFmt w:val="bullet"/>
      <w:lvlText w:val="•"/>
      <w:lvlJc w:val="left"/>
      <w:pPr>
        <w:ind w:left="3082" w:hanging="408"/>
      </w:pPr>
      <w:rPr>
        <w:rFonts w:hint="default"/>
        <w:lang w:val="ru-RU" w:eastAsia="en-US" w:bidi="ar-SA"/>
      </w:rPr>
    </w:lvl>
    <w:lvl w:ilvl="3" w:tplc="1FA2C99A">
      <w:numFmt w:val="bullet"/>
      <w:lvlText w:val="•"/>
      <w:lvlJc w:val="left"/>
      <w:pPr>
        <w:ind w:left="4554" w:hanging="408"/>
      </w:pPr>
      <w:rPr>
        <w:rFonts w:hint="default"/>
        <w:lang w:val="ru-RU" w:eastAsia="en-US" w:bidi="ar-SA"/>
      </w:rPr>
    </w:lvl>
    <w:lvl w:ilvl="4" w:tplc="D4B4B04C">
      <w:numFmt w:val="bullet"/>
      <w:lvlText w:val="•"/>
      <w:lvlJc w:val="left"/>
      <w:pPr>
        <w:ind w:left="6025" w:hanging="408"/>
      </w:pPr>
      <w:rPr>
        <w:rFonts w:hint="default"/>
        <w:lang w:val="ru-RU" w:eastAsia="en-US" w:bidi="ar-SA"/>
      </w:rPr>
    </w:lvl>
    <w:lvl w:ilvl="5" w:tplc="E7DEB9B6">
      <w:numFmt w:val="bullet"/>
      <w:lvlText w:val="•"/>
      <w:lvlJc w:val="left"/>
      <w:pPr>
        <w:ind w:left="7497" w:hanging="408"/>
      </w:pPr>
      <w:rPr>
        <w:rFonts w:hint="default"/>
        <w:lang w:val="ru-RU" w:eastAsia="en-US" w:bidi="ar-SA"/>
      </w:rPr>
    </w:lvl>
    <w:lvl w:ilvl="6" w:tplc="267A8C04">
      <w:numFmt w:val="bullet"/>
      <w:lvlText w:val="•"/>
      <w:lvlJc w:val="left"/>
      <w:pPr>
        <w:ind w:left="8968" w:hanging="408"/>
      </w:pPr>
      <w:rPr>
        <w:rFonts w:hint="default"/>
        <w:lang w:val="ru-RU" w:eastAsia="en-US" w:bidi="ar-SA"/>
      </w:rPr>
    </w:lvl>
    <w:lvl w:ilvl="7" w:tplc="E2AC81AE">
      <w:numFmt w:val="bullet"/>
      <w:lvlText w:val="•"/>
      <w:lvlJc w:val="left"/>
      <w:pPr>
        <w:ind w:left="10440" w:hanging="408"/>
      </w:pPr>
      <w:rPr>
        <w:rFonts w:hint="default"/>
        <w:lang w:val="ru-RU" w:eastAsia="en-US" w:bidi="ar-SA"/>
      </w:rPr>
    </w:lvl>
    <w:lvl w:ilvl="8" w:tplc="7760319A">
      <w:numFmt w:val="bullet"/>
      <w:lvlText w:val="•"/>
      <w:lvlJc w:val="left"/>
      <w:pPr>
        <w:ind w:left="11911" w:hanging="408"/>
      </w:pPr>
      <w:rPr>
        <w:rFonts w:hint="default"/>
        <w:lang w:val="ru-RU" w:eastAsia="en-US" w:bidi="ar-SA"/>
      </w:rPr>
    </w:lvl>
  </w:abstractNum>
  <w:abstractNum w:abstractNumId="320" w15:restartNumberingAfterBreak="0">
    <w:nsid w:val="70BF2833"/>
    <w:multiLevelType w:val="hybridMultilevel"/>
    <w:tmpl w:val="B4F4981A"/>
    <w:lvl w:ilvl="0" w:tplc="B64E53BE">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115A0C10">
      <w:numFmt w:val="bullet"/>
      <w:lvlText w:val="•"/>
      <w:lvlJc w:val="left"/>
      <w:pPr>
        <w:ind w:left="877" w:hanging="119"/>
      </w:pPr>
      <w:rPr>
        <w:rFonts w:hint="default"/>
        <w:lang w:val="ru-RU" w:eastAsia="en-US" w:bidi="ar-SA"/>
      </w:rPr>
    </w:lvl>
    <w:lvl w:ilvl="2" w:tplc="38DC9C12">
      <w:numFmt w:val="bullet"/>
      <w:lvlText w:val="•"/>
      <w:lvlJc w:val="left"/>
      <w:pPr>
        <w:ind w:left="1655" w:hanging="119"/>
      </w:pPr>
      <w:rPr>
        <w:rFonts w:hint="default"/>
        <w:lang w:val="ru-RU" w:eastAsia="en-US" w:bidi="ar-SA"/>
      </w:rPr>
    </w:lvl>
    <w:lvl w:ilvl="3" w:tplc="C7DE1858">
      <w:numFmt w:val="bullet"/>
      <w:lvlText w:val="•"/>
      <w:lvlJc w:val="left"/>
      <w:pPr>
        <w:ind w:left="2432" w:hanging="119"/>
      </w:pPr>
      <w:rPr>
        <w:rFonts w:hint="default"/>
        <w:lang w:val="ru-RU" w:eastAsia="en-US" w:bidi="ar-SA"/>
      </w:rPr>
    </w:lvl>
    <w:lvl w:ilvl="4" w:tplc="6362260E">
      <w:numFmt w:val="bullet"/>
      <w:lvlText w:val="•"/>
      <w:lvlJc w:val="left"/>
      <w:pPr>
        <w:ind w:left="3210" w:hanging="119"/>
      </w:pPr>
      <w:rPr>
        <w:rFonts w:hint="default"/>
        <w:lang w:val="ru-RU" w:eastAsia="en-US" w:bidi="ar-SA"/>
      </w:rPr>
    </w:lvl>
    <w:lvl w:ilvl="5" w:tplc="2B2CAAB4">
      <w:numFmt w:val="bullet"/>
      <w:lvlText w:val="•"/>
      <w:lvlJc w:val="left"/>
      <w:pPr>
        <w:ind w:left="3988" w:hanging="119"/>
      </w:pPr>
      <w:rPr>
        <w:rFonts w:hint="default"/>
        <w:lang w:val="ru-RU" w:eastAsia="en-US" w:bidi="ar-SA"/>
      </w:rPr>
    </w:lvl>
    <w:lvl w:ilvl="6" w:tplc="26D08512">
      <w:numFmt w:val="bullet"/>
      <w:lvlText w:val="•"/>
      <w:lvlJc w:val="left"/>
      <w:pPr>
        <w:ind w:left="4765" w:hanging="119"/>
      </w:pPr>
      <w:rPr>
        <w:rFonts w:hint="default"/>
        <w:lang w:val="ru-RU" w:eastAsia="en-US" w:bidi="ar-SA"/>
      </w:rPr>
    </w:lvl>
    <w:lvl w:ilvl="7" w:tplc="61CE7890">
      <w:numFmt w:val="bullet"/>
      <w:lvlText w:val="•"/>
      <w:lvlJc w:val="left"/>
      <w:pPr>
        <w:ind w:left="5543" w:hanging="119"/>
      </w:pPr>
      <w:rPr>
        <w:rFonts w:hint="default"/>
        <w:lang w:val="ru-RU" w:eastAsia="en-US" w:bidi="ar-SA"/>
      </w:rPr>
    </w:lvl>
    <w:lvl w:ilvl="8" w:tplc="A79C83C6">
      <w:numFmt w:val="bullet"/>
      <w:lvlText w:val="•"/>
      <w:lvlJc w:val="left"/>
      <w:pPr>
        <w:ind w:left="6321" w:hanging="119"/>
      </w:pPr>
      <w:rPr>
        <w:rFonts w:hint="default"/>
        <w:lang w:val="ru-RU" w:eastAsia="en-US" w:bidi="ar-SA"/>
      </w:rPr>
    </w:lvl>
  </w:abstractNum>
  <w:abstractNum w:abstractNumId="321" w15:restartNumberingAfterBreak="0">
    <w:nsid w:val="70FF375E"/>
    <w:multiLevelType w:val="hybridMultilevel"/>
    <w:tmpl w:val="83DC1BF2"/>
    <w:lvl w:ilvl="0" w:tplc="918C38A8">
      <w:start w:val="1"/>
      <w:numFmt w:val="decimal"/>
      <w:lvlText w:val="%1)"/>
      <w:lvlJc w:val="left"/>
      <w:pPr>
        <w:ind w:left="144"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15D04546">
      <w:numFmt w:val="bullet"/>
      <w:lvlText w:val="•"/>
      <w:lvlJc w:val="left"/>
      <w:pPr>
        <w:ind w:left="1175" w:hanging="332"/>
      </w:pPr>
      <w:rPr>
        <w:rFonts w:hint="default"/>
        <w:lang w:val="ru-RU" w:eastAsia="en-US" w:bidi="ar-SA"/>
      </w:rPr>
    </w:lvl>
    <w:lvl w:ilvl="2" w:tplc="103C1326">
      <w:numFmt w:val="bullet"/>
      <w:lvlText w:val="•"/>
      <w:lvlJc w:val="left"/>
      <w:pPr>
        <w:ind w:left="2210" w:hanging="332"/>
      </w:pPr>
      <w:rPr>
        <w:rFonts w:hint="default"/>
        <w:lang w:val="ru-RU" w:eastAsia="en-US" w:bidi="ar-SA"/>
      </w:rPr>
    </w:lvl>
    <w:lvl w:ilvl="3" w:tplc="FEDCD528">
      <w:numFmt w:val="bullet"/>
      <w:lvlText w:val="•"/>
      <w:lvlJc w:val="left"/>
      <w:pPr>
        <w:ind w:left="3245" w:hanging="332"/>
      </w:pPr>
      <w:rPr>
        <w:rFonts w:hint="default"/>
        <w:lang w:val="ru-RU" w:eastAsia="en-US" w:bidi="ar-SA"/>
      </w:rPr>
    </w:lvl>
    <w:lvl w:ilvl="4" w:tplc="F6F01184">
      <w:numFmt w:val="bullet"/>
      <w:lvlText w:val="•"/>
      <w:lvlJc w:val="left"/>
      <w:pPr>
        <w:ind w:left="4280" w:hanging="332"/>
      </w:pPr>
      <w:rPr>
        <w:rFonts w:hint="default"/>
        <w:lang w:val="ru-RU" w:eastAsia="en-US" w:bidi="ar-SA"/>
      </w:rPr>
    </w:lvl>
    <w:lvl w:ilvl="5" w:tplc="6A16506C">
      <w:numFmt w:val="bullet"/>
      <w:lvlText w:val="•"/>
      <w:lvlJc w:val="left"/>
      <w:pPr>
        <w:ind w:left="5315" w:hanging="332"/>
      </w:pPr>
      <w:rPr>
        <w:rFonts w:hint="default"/>
        <w:lang w:val="ru-RU" w:eastAsia="en-US" w:bidi="ar-SA"/>
      </w:rPr>
    </w:lvl>
    <w:lvl w:ilvl="6" w:tplc="A0B84BBA">
      <w:numFmt w:val="bullet"/>
      <w:lvlText w:val="•"/>
      <w:lvlJc w:val="left"/>
      <w:pPr>
        <w:ind w:left="6350" w:hanging="332"/>
      </w:pPr>
      <w:rPr>
        <w:rFonts w:hint="default"/>
        <w:lang w:val="ru-RU" w:eastAsia="en-US" w:bidi="ar-SA"/>
      </w:rPr>
    </w:lvl>
    <w:lvl w:ilvl="7" w:tplc="89808E74">
      <w:numFmt w:val="bullet"/>
      <w:lvlText w:val="•"/>
      <w:lvlJc w:val="left"/>
      <w:pPr>
        <w:ind w:left="7385" w:hanging="332"/>
      </w:pPr>
      <w:rPr>
        <w:rFonts w:hint="default"/>
        <w:lang w:val="ru-RU" w:eastAsia="en-US" w:bidi="ar-SA"/>
      </w:rPr>
    </w:lvl>
    <w:lvl w:ilvl="8" w:tplc="612AF57E">
      <w:numFmt w:val="bullet"/>
      <w:lvlText w:val="•"/>
      <w:lvlJc w:val="left"/>
      <w:pPr>
        <w:ind w:left="8420" w:hanging="332"/>
      </w:pPr>
      <w:rPr>
        <w:rFonts w:hint="default"/>
        <w:lang w:val="ru-RU" w:eastAsia="en-US" w:bidi="ar-SA"/>
      </w:rPr>
    </w:lvl>
  </w:abstractNum>
  <w:abstractNum w:abstractNumId="322" w15:restartNumberingAfterBreak="0">
    <w:nsid w:val="71063943"/>
    <w:multiLevelType w:val="multilevel"/>
    <w:tmpl w:val="A00A38F6"/>
    <w:lvl w:ilvl="0">
      <w:start w:val="3"/>
      <w:numFmt w:val="decimal"/>
      <w:lvlText w:val="%1"/>
      <w:lvlJc w:val="left"/>
      <w:pPr>
        <w:ind w:left="144"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64" w:hanging="454"/>
        <w:jc w:val="right"/>
      </w:pPr>
      <w:rPr>
        <w:rFonts w:hint="default"/>
        <w:spacing w:val="0"/>
        <w:w w:val="93"/>
        <w:lang w:val="ru-RU" w:eastAsia="en-US" w:bidi="ar-SA"/>
      </w:rPr>
    </w:lvl>
    <w:lvl w:ilvl="2">
      <w:start w:val="1"/>
      <w:numFmt w:val="decimal"/>
      <w:lvlText w:val="%1.%2.%3."/>
      <w:lvlJc w:val="left"/>
      <w:pPr>
        <w:ind w:left="144" w:hanging="612"/>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427" w:hanging="384"/>
      </w:pPr>
      <w:rPr>
        <w:rFonts w:ascii="Times New Roman" w:eastAsia="Times New Roman" w:hAnsi="Times New Roman" w:cs="Times New Roman" w:hint="default"/>
        <w:b w:val="0"/>
        <w:bCs w:val="0"/>
        <w:i w:val="0"/>
        <w:iCs w:val="0"/>
        <w:color w:val="00AF50"/>
        <w:spacing w:val="0"/>
        <w:w w:val="100"/>
        <w:sz w:val="24"/>
        <w:szCs w:val="24"/>
        <w:lang w:val="ru-RU" w:eastAsia="en-US" w:bidi="ar-SA"/>
      </w:rPr>
    </w:lvl>
    <w:lvl w:ilvl="4">
      <w:numFmt w:val="bullet"/>
      <w:lvlText w:val="•"/>
      <w:lvlJc w:val="left"/>
      <w:pPr>
        <w:ind w:left="3492" w:hanging="384"/>
      </w:pPr>
      <w:rPr>
        <w:rFonts w:hint="default"/>
        <w:lang w:val="ru-RU" w:eastAsia="en-US" w:bidi="ar-SA"/>
      </w:rPr>
    </w:lvl>
    <w:lvl w:ilvl="5">
      <w:numFmt w:val="bullet"/>
      <w:lvlText w:val="•"/>
      <w:lvlJc w:val="left"/>
      <w:pPr>
        <w:ind w:left="4658" w:hanging="384"/>
      </w:pPr>
      <w:rPr>
        <w:rFonts w:hint="default"/>
        <w:lang w:val="ru-RU" w:eastAsia="en-US" w:bidi="ar-SA"/>
      </w:rPr>
    </w:lvl>
    <w:lvl w:ilvl="6">
      <w:numFmt w:val="bullet"/>
      <w:lvlText w:val="•"/>
      <w:lvlJc w:val="left"/>
      <w:pPr>
        <w:ind w:left="5825" w:hanging="384"/>
      </w:pPr>
      <w:rPr>
        <w:rFonts w:hint="default"/>
        <w:lang w:val="ru-RU" w:eastAsia="en-US" w:bidi="ar-SA"/>
      </w:rPr>
    </w:lvl>
    <w:lvl w:ilvl="7">
      <w:numFmt w:val="bullet"/>
      <w:lvlText w:val="•"/>
      <w:lvlJc w:val="left"/>
      <w:pPr>
        <w:ind w:left="6991" w:hanging="384"/>
      </w:pPr>
      <w:rPr>
        <w:rFonts w:hint="default"/>
        <w:lang w:val="ru-RU" w:eastAsia="en-US" w:bidi="ar-SA"/>
      </w:rPr>
    </w:lvl>
    <w:lvl w:ilvl="8">
      <w:numFmt w:val="bullet"/>
      <w:lvlText w:val="•"/>
      <w:lvlJc w:val="left"/>
      <w:pPr>
        <w:ind w:left="8157" w:hanging="384"/>
      </w:pPr>
      <w:rPr>
        <w:rFonts w:hint="default"/>
        <w:lang w:val="ru-RU" w:eastAsia="en-US" w:bidi="ar-SA"/>
      </w:rPr>
    </w:lvl>
  </w:abstractNum>
  <w:abstractNum w:abstractNumId="323" w15:restartNumberingAfterBreak="0">
    <w:nsid w:val="7113464F"/>
    <w:multiLevelType w:val="hybridMultilevel"/>
    <w:tmpl w:val="0C2C7440"/>
    <w:lvl w:ilvl="0" w:tplc="40183C4E">
      <w:numFmt w:val="bullet"/>
      <w:lvlText w:val="-"/>
      <w:lvlJc w:val="left"/>
      <w:pPr>
        <w:ind w:left="10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1AC7CEC">
      <w:numFmt w:val="bullet"/>
      <w:lvlText w:val="•"/>
      <w:lvlJc w:val="left"/>
      <w:pPr>
        <w:ind w:left="511" w:hanging="132"/>
      </w:pPr>
      <w:rPr>
        <w:rFonts w:hint="default"/>
        <w:lang w:val="ru-RU" w:eastAsia="en-US" w:bidi="ar-SA"/>
      </w:rPr>
    </w:lvl>
    <w:lvl w:ilvl="2" w:tplc="0186EA04">
      <w:numFmt w:val="bullet"/>
      <w:lvlText w:val="•"/>
      <w:lvlJc w:val="left"/>
      <w:pPr>
        <w:ind w:left="922" w:hanging="132"/>
      </w:pPr>
      <w:rPr>
        <w:rFonts w:hint="default"/>
        <w:lang w:val="ru-RU" w:eastAsia="en-US" w:bidi="ar-SA"/>
      </w:rPr>
    </w:lvl>
    <w:lvl w:ilvl="3" w:tplc="4A2A9618">
      <w:numFmt w:val="bullet"/>
      <w:lvlText w:val="•"/>
      <w:lvlJc w:val="left"/>
      <w:pPr>
        <w:ind w:left="1333" w:hanging="132"/>
      </w:pPr>
      <w:rPr>
        <w:rFonts w:hint="default"/>
        <w:lang w:val="ru-RU" w:eastAsia="en-US" w:bidi="ar-SA"/>
      </w:rPr>
    </w:lvl>
    <w:lvl w:ilvl="4" w:tplc="97AE9C62">
      <w:numFmt w:val="bullet"/>
      <w:lvlText w:val="•"/>
      <w:lvlJc w:val="left"/>
      <w:pPr>
        <w:ind w:left="1744" w:hanging="132"/>
      </w:pPr>
      <w:rPr>
        <w:rFonts w:hint="default"/>
        <w:lang w:val="ru-RU" w:eastAsia="en-US" w:bidi="ar-SA"/>
      </w:rPr>
    </w:lvl>
    <w:lvl w:ilvl="5" w:tplc="F566F6EA">
      <w:numFmt w:val="bullet"/>
      <w:lvlText w:val="•"/>
      <w:lvlJc w:val="left"/>
      <w:pPr>
        <w:ind w:left="2155" w:hanging="132"/>
      </w:pPr>
      <w:rPr>
        <w:rFonts w:hint="default"/>
        <w:lang w:val="ru-RU" w:eastAsia="en-US" w:bidi="ar-SA"/>
      </w:rPr>
    </w:lvl>
    <w:lvl w:ilvl="6" w:tplc="FC90CCA0">
      <w:numFmt w:val="bullet"/>
      <w:lvlText w:val="•"/>
      <w:lvlJc w:val="left"/>
      <w:pPr>
        <w:ind w:left="2566" w:hanging="132"/>
      </w:pPr>
      <w:rPr>
        <w:rFonts w:hint="default"/>
        <w:lang w:val="ru-RU" w:eastAsia="en-US" w:bidi="ar-SA"/>
      </w:rPr>
    </w:lvl>
    <w:lvl w:ilvl="7" w:tplc="B892337A">
      <w:numFmt w:val="bullet"/>
      <w:lvlText w:val="•"/>
      <w:lvlJc w:val="left"/>
      <w:pPr>
        <w:ind w:left="2977" w:hanging="132"/>
      </w:pPr>
      <w:rPr>
        <w:rFonts w:hint="default"/>
        <w:lang w:val="ru-RU" w:eastAsia="en-US" w:bidi="ar-SA"/>
      </w:rPr>
    </w:lvl>
    <w:lvl w:ilvl="8" w:tplc="167E54FE">
      <w:numFmt w:val="bullet"/>
      <w:lvlText w:val="•"/>
      <w:lvlJc w:val="left"/>
      <w:pPr>
        <w:ind w:left="3388" w:hanging="132"/>
      </w:pPr>
      <w:rPr>
        <w:rFonts w:hint="default"/>
        <w:lang w:val="ru-RU" w:eastAsia="en-US" w:bidi="ar-SA"/>
      </w:rPr>
    </w:lvl>
  </w:abstractNum>
  <w:abstractNum w:abstractNumId="324" w15:restartNumberingAfterBreak="0">
    <w:nsid w:val="71BA368A"/>
    <w:multiLevelType w:val="hybridMultilevel"/>
    <w:tmpl w:val="0778E4E6"/>
    <w:lvl w:ilvl="0" w:tplc="EDB62200">
      <w:numFmt w:val="bullet"/>
      <w:lvlText w:val=""/>
      <w:lvlJc w:val="left"/>
      <w:pPr>
        <w:ind w:left="156" w:hanging="661"/>
      </w:pPr>
      <w:rPr>
        <w:rFonts w:ascii="Symbol" w:eastAsia="Symbol" w:hAnsi="Symbol" w:cs="Symbol" w:hint="default"/>
        <w:b w:val="0"/>
        <w:bCs w:val="0"/>
        <w:i w:val="0"/>
        <w:iCs w:val="0"/>
        <w:spacing w:val="0"/>
        <w:w w:val="99"/>
        <w:sz w:val="20"/>
        <w:szCs w:val="20"/>
        <w:lang w:val="ru-RU" w:eastAsia="en-US" w:bidi="ar-SA"/>
      </w:rPr>
    </w:lvl>
    <w:lvl w:ilvl="1" w:tplc="D95A1054">
      <w:numFmt w:val="bullet"/>
      <w:lvlText w:val="•"/>
      <w:lvlJc w:val="left"/>
      <w:pPr>
        <w:ind w:left="521" w:hanging="661"/>
      </w:pPr>
      <w:rPr>
        <w:rFonts w:hint="default"/>
        <w:lang w:val="ru-RU" w:eastAsia="en-US" w:bidi="ar-SA"/>
      </w:rPr>
    </w:lvl>
    <w:lvl w:ilvl="2" w:tplc="B830828C">
      <w:numFmt w:val="bullet"/>
      <w:lvlText w:val="•"/>
      <w:lvlJc w:val="left"/>
      <w:pPr>
        <w:ind w:left="882" w:hanging="661"/>
      </w:pPr>
      <w:rPr>
        <w:rFonts w:hint="default"/>
        <w:lang w:val="ru-RU" w:eastAsia="en-US" w:bidi="ar-SA"/>
      </w:rPr>
    </w:lvl>
    <w:lvl w:ilvl="3" w:tplc="96885A3C">
      <w:numFmt w:val="bullet"/>
      <w:lvlText w:val="•"/>
      <w:lvlJc w:val="left"/>
      <w:pPr>
        <w:ind w:left="1243" w:hanging="661"/>
      </w:pPr>
      <w:rPr>
        <w:rFonts w:hint="default"/>
        <w:lang w:val="ru-RU" w:eastAsia="en-US" w:bidi="ar-SA"/>
      </w:rPr>
    </w:lvl>
    <w:lvl w:ilvl="4" w:tplc="07BAABE0">
      <w:numFmt w:val="bullet"/>
      <w:lvlText w:val="•"/>
      <w:lvlJc w:val="left"/>
      <w:pPr>
        <w:ind w:left="1604" w:hanging="661"/>
      </w:pPr>
      <w:rPr>
        <w:rFonts w:hint="default"/>
        <w:lang w:val="ru-RU" w:eastAsia="en-US" w:bidi="ar-SA"/>
      </w:rPr>
    </w:lvl>
    <w:lvl w:ilvl="5" w:tplc="23EED340">
      <w:numFmt w:val="bullet"/>
      <w:lvlText w:val="•"/>
      <w:lvlJc w:val="left"/>
      <w:pPr>
        <w:ind w:left="1965" w:hanging="661"/>
      </w:pPr>
      <w:rPr>
        <w:rFonts w:hint="default"/>
        <w:lang w:val="ru-RU" w:eastAsia="en-US" w:bidi="ar-SA"/>
      </w:rPr>
    </w:lvl>
    <w:lvl w:ilvl="6" w:tplc="DB387B7E">
      <w:numFmt w:val="bullet"/>
      <w:lvlText w:val="•"/>
      <w:lvlJc w:val="left"/>
      <w:pPr>
        <w:ind w:left="2326" w:hanging="661"/>
      </w:pPr>
      <w:rPr>
        <w:rFonts w:hint="default"/>
        <w:lang w:val="ru-RU" w:eastAsia="en-US" w:bidi="ar-SA"/>
      </w:rPr>
    </w:lvl>
    <w:lvl w:ilvl="7" w:tplc="1A4062A4">
      <w:numFmt w:val="bullet"/>
      <w:lvlText w:val="•"/>
      <w:lvlJc w:val="left"/>
      <w:pPr>
        <w:ind w:left="2687" w:hanging="661"/>
      </w:pPr>
      <w:rPr>
        <w:rFonts w:hint="default"/>
        <w:lang w:val="ru-RU" w:eastAsia="en-US" w:bidi="ar-SA"/>
      </w:rPr>
    </w:lvl>
    <w:lvl w:ilvl="8" w:tplc="B028806E">
      <w:numFmt w:val="bullet"/>
      <w:lvlText w:val="•"/>
      <w:lvlJc w:val="left"/>
      <w:pPr>
        <w:ind w:left="3048" w:hanging="661"/>
      </w:pPr>
      <w:rPr>
        <w:rFonts w:hint="default"/>
        <w:lang w:val="ru-RU" w:eastAsia="en-US" w:bidi="ar-SA"/>
      </w:rPr>
    </w:lvl>
  </w:abstractNum>
  <w:abstractNum w:abstractNumId="325" w15:restartNumberingAfterBreak="0">
    <w:nsid w:val="722F33E2"/>
    <w:multiLevelType w:val="hybridMultilevel"/>
    <w:tmpl w:val="2156450E"/>
    <w:lvl w:ilvl="0" w:tplc="B108EB2E">
      <w:numFmt w:val="bullet"/>
      <w:lvlText w:val="-"/>
      <w:lvlJc w:val="left"/>
      <w:pPr>
        <w:ind w:left="108" w:hanging="255"/>
      </w:pPr>
      <w:rPr>
        <w:rFonts w:ascii="Times New Roman" w:eastAsia="Times New Roman" w:hAnsi="Times New Roman" w:cs="Times New Roman" w:hint="default"/>
        <w:b w:val="0"/>
        <w:bCs w:val="0"/>
        <w:i w:val="0"/>
        <w:iCs w:val="0"/>
        <w:spacing w:val="0"/>
        <w:w w:val="99"/>
        <w:sz w:val="20"/>
        <w:szCs w:val="20"/>
        <w:lang w:val="ru-RU" w:eastAsia="en-US" w:bidi="ar-SA"/>
      </w:rPr>
    </w:lvl>
    <w:lvl w:ilvl="1" w:tplc="F208ABF0">
      <w:numFmt w:val="bullet"/>
      <w:lvlText w:val="•"/>
      <w:lvlJc w:val="left"/>
      <w:pPr>
        <w:ind w:left="457" w:hanging="255"/>
      </w:pPr>
      <w:rPr>
        <w:rFonts w:hint="default"/>
        <w:lang w:val="ru-RU" w:eastAsia="en-US" w:bidi="ar-SA"/>
      </w:rPr>
    </w:lvl>
    <w:lvl w:ilvl="2" w:tplc="BF1ACD3A">
      <w:numFmt w:val="bullet"/>
      <w:lvlText w:val="•"/>
      <w:lvlJc w:val="left"/>
      <w:pPr>
        <w:ind w:left="814" w:hanging="255"/>
      </w:pPr>
      <w:rPr>
        <w:rFonts w:hint="default"/>
        <w:lang w:val="ru-RU" w:eastAsia="en-US" w:bidi="ar-SA"/>
      </w:rPr>
    </w:lvl>
    <w:lvl w:ilvl="3" w:tplc="B5C26E5A">
      <w:numFmt w:val="bullet"/>
      <w:lvlText w:val="•"/>
      <w:lvlJc w:val="left"/>
      <w:pPr>
        <w:ind w:left="1172" w:hanging="255"/>
      </w:pPr>
      <w:rPr>
        <w:rFonts w:hint="default"/>
        <w:lang w:val="ru-RU" w:eastAsia="en-US" w:bidi="ar-SA"/>
      </w:rPr>
    </w:lvl>
    <w:lvl w:ilvl="4" w:tplc="0DD87BB0">
      <w:numFmt w:val="bullet"/>
      <w:lvlText w:val="•"/>
      <w:lvlJc w:val="left"/>
      <w:pPr>
        <w:ind w:left="1529" w:hanging="255"/>
      </w:pPr>
      <w:rPr>
        <w:rFonts w:hint="default"/>
        <w:lang w:val="ru-RU" w:eastAsia="en-US" w:bidi="ar-SA"/>
      </w:rPr>
    </w:lvl>
    <w:lvl w:ilvl="5" w:tplc="6F627114">
      <w:numFmt w:val="bullet"/>
      <w:lvlText w:val="•"/>
      <w:lvlJc w:val="left"/>
      <w:pPr>
        <w:ind w:left="1887" w:hanging="255"/>
      </w:pPr>
      <w:rPr>
        <w:rFonts w:hint="default"/>
        <w:lang w:val="ru-RU" w:eastAsia="en-US" w:bidi="ar-SA"/>
      </w:rPr>
    </w:lvl>
    <w:lvl w:ilvl="6" w:tplc="9E6C2264">
      <w:numFmt w:val="bullet"/>
      <w:lvlText w:val="•"/>
      <w:lvlJc w:val="left"/>
      <w:pPr>
        <w:ind w:left="2244" w:hanging="255"/>
      </w:pPr>
      <w:rPr>
        <w:rFonts w:hint="default"/>
        <w:lang w:val="ru-RU" w:eastAsia="en-US" w:bidi="ar-SA"/>
      </w:rPr>
    </w:lvl>
    <w:lvl w:ilvl="7" w:tplc="C616F096">
      <w:numFmt w:val="bullet"/>
      <w:lvlText w:val="•"/>
      <w:lvlJc w:val="left"/>
      <w:pPr>
        <w:ind w:left="2601" w:hanging="255"/>
      </w:pPr>
      <w:rPr>
        <w:rFonts w:hint="default"/>
        <w:lang w:val="ru-RU" w:eastAsia="en-US" w:bidi="ar-SA"/>
      </w:rPr>
    </w:lvl>
    <w:lvl w:ilvl="8" w:tplc="370A04FC">
      <w:numFmt w:val="bullet"/>
      <w:lvlText w:val="•"/>
      <w:lvlJc w:val="left"/>
      <w:pPr>
        <w:ind w:left="2959" w:hanging="255"/>
      </w:pPr>
      <w:rPr>
        <w:rFonts w:hint="default"/>
        <w:lang w:val="ru-RU" w:eastAsia="en-US" w:bidi="ar-SA"/>
      </w:rPr>
    </w:lvl>
  </w:abstractNum>
  <w:abstractNum w:abstractNumId="326" w15:restartNumberingAfterBreak="0">
    <w:nsid w:val="72DE6D8B"/>
    <w:multiLevelType w:val="hybridMultilevel"/>
    <w:tmpl w:val="7A0CA2A4"/>
    <w:lvl w:ilvl="0" w:tplc="E39A3ED6">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54387E">
      <w:numFmt w:val="bullet"/>
      <w:lvlText w:val="•"/>
      <w:lvlJc w:val="left"/>
      <w:pPr>
        <w:ind w:left="1948" w:hanging="140"/>
      </w:pPr>
      <w:rPr>
        <w:rFonts w:hint="default"/>
        <w:lang w:val="ru-RU" w:eastAsia="en-US" w:bidi="ar-SA"/>
      </w:rPr>
    </w:lvl>
    <w:lvl w:ilvl="2" w:tplc="95DC94E6">
      <w:numFmt w:val="bullet"/>
      <w:lvlText w:val="•"/>
      <w:lvlJc w:val="left"/>
      <w:pPr>
        <w:ind w:left="3477" w:hanging="140"/>
      </w:pPr>
      <w:rPr>
        <w:rFonts w:hint="default"/>
        <w:lang w:val="ru-RU" w:eastAsia="en-US" w:bidi="ar-SA"/>
      </w:rPr>
    </w:lvl>
    <w:lvl w:ilvl="3" w:tplc="AB52F63A">
      <w:numFmt w:val="bullet"/>
      <w:lvlText w:val="•"/>
      <w:lvlJc w:val="left"/>
      <w:pPr>
        <w:ind w:left="5005" w:hanging="140"/>
      </w:pPr>
      <w:rPr>
        <w:rFonts w:hint="default"/>
        <w:lang w:val="ru-RU" w:eastAsia="en-US" w:bidi="ar-SA"/>
      </w:rPr>
    </w:lvl>
    <w:lvl w:ilvl="4" w:tplc="AAF29F7E">
      <w:numFmt w:val="bullet"/>
      <w:lvlText w:val="•"/>
      <w:lvlJc w:val="left"/>
      <w:pPr>
        <w:ind w:left="6534" w:hanging="140"/>
      </w:pPr>
      <w:rPr>
        <w:rFonts w:hint="default"/>
        <w:lang w:val="ru-RU" w:eastAsia="en-US" w:bidi="ar-SA"/>
      </w:rPr>
    </w:lvl>
    <w:lvl w:ilvl="5" w:tplc="1AE2B246">
      <w:numFmt w:val="bullet"/>
      <w:lvlText w:val="•"/>
      <w:lvlJc w:val="left"/>
      <w:pPr>
        <w:ind w:left="8062" w:hanging="140"/>
      </w:pPr>
      <w:rPr>
        <w:rFonts w:hint="default"/>
        <w:lang w:val="ru-RU" w:eastAsia="en-US" w:bidi="ar-SA"/>
      </w:rPr>
    </w:lvl>
    <w:lvl w:ilvl="6" w:tplc="DD64F9C6">
      <w:numFmt w:val="bullet"/>
      <w:lvlText w:val="•"/>
      <w:lvlJc w:val="left"/>
      <w:pPr>
        <w:ind w:left="9591" w:hanging="140"/>
      </w:pPr>
      <w:rPr>
        <w:rFonts w:hint="default"/>
        <w:lang w:val="ru-RU" w:eastAsia="en-US" w:bidi="ar-SA"/>
      </w:rPr>
    </w:lvl>
    <w:lvl w:ilvl="7" w:tplc="A43ACE0A">
      <w:numFmt w:val="bullet"/>
      <w:lvlText w:val="•"/>
      <w:lvlJc w:val="left"/>
      <w:pPr>
        <w:ind w:left="11119" w:hanging="140"/>
      </w:pPr>
      <w:rPr>
        <w:rFonts w:hint="default"/>
        <w:lang w:val="ru-RU" w:eastAsia="en-US" w:bidi="ar-SA"/>
      </w:rPr>
    </w:lvl>
    <w:lvl w:ilvl="8" w:tplc="0D548A9E">
      <w:numFmt w:val="bullet"/>
      <w:lvlText w:val="•"/>
      <w:lvlJc w:val="left"/>
      <w:pPr>
        <w:ind w:left="12648" w:hanging="140"/>
      </w:pPr>
      <w:rPr>
        <w:rFonts w:hint="default"/>
        <w:lang w:val="ru-RU" w:eastAsia="en-US" w:bidi="ar-SA"/>
      </w:rPr>
    </w:lvl>
  </w:abstractNum>
  <w:abstractNum w:abstractNumId="327" w15:restartNumberingAfterBreak="0">
    <w:nsid w:val="73235C07"/>
    <w:multiLevelType w:val="hybridMultilevel"/>
    <w:tmpl w:val="65225744"/>
    <w:lvl w:ilvl="0" w:tplc="39164EA2">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2E46B6FA">
      <w:numFmt w:val="bullet"/>
      <w:lvlText w:val="•"/>
      <w:lvlJc w:val="left"/>
      <w:pPr>
        <w:ind w:left="467" w:hanging="349"/>
      </w:pPr>
      <w:rPr>
        <w:rFonts w:hint="default"/>
        <w:lang w:val="ru-RU" w:eastAsia="en-US" w:bidi="ar-SA"/>
      </w:rPr>
    </w:lvl>
    <w:lvl w:ilvl="2" w:tplc="4E36C986">
      <w:numFmt w:val="bullet"/>
      <w:lvlText w:val="•"/>
      <w:lvlJc w:val="left"/>
      <w:pPr>
        <w:ind w:left="834" w:hanging="349"/>
      </w:pPr>
      <w:rPr>
        <w:rFonts w:hint="default"/>
        <w:lang w:val="ru-RU" w:eastAsia="en-US" w:bidi="ar-SA"/>
      </w:rPr>
    </w:lvl>
    <w:lvl w:ilvl="3" w:tplc="A8DA2DCA">
      <w:numFmt w:val="bullet"/>
      <w:lvlText w:val="•"/>
      <w:lvlJc w:val="left"/>
      <w:pPr>
        <w:ind w:left="1201" w:hanging="349"/>
      </w:pPr>
      <w:rPr>
        <w:rFonts w:hint="default"/>
        <w:lang w:val="ru-RU" w:eastAsia="en-US" w:bidi="ar-SA"/>
      </w:rPr>
    </w:lvl>
    <w:lvl w:ilvl="4" w:tplc="FACCECAC">
      <w:numFmt w:val="bullet"/>
      <w:lvlText w:val="•"/>
      <w:lvlJc w:val="left"/>
      <w:pPr>
        <w:ind w:left="1569" w:hanging="349"/>
      </w:pPr>
      <w:rPr>
        <w:rFonts w:hint="default"/>
        <w:lang w:val="ru-RU" w:eastAsia="en-US" w:bidi="ar-SA"/>
      </w:rPr>
    </w:lvl>
    <w:lvl w:ilvl="5" w:tplc="3D0EA84E">
      <w:numFmt w:val="bullet"/>
      <w:lvlText w:val="•"/>
      <w:lvlJc w:val="left"/>
      <w:pPr>
        <w:ind w:left="1936" w:hanging="349"/>
      </w:pPr>
      <w:rPr>
        <w:rFonts w:hint="default"/>
        <w:lang w:val="ru-RU" w:eastAsia="en-US" w:bidi="ar-SA"/>
      </w:rPr>
    </w:lvl>
    <w:lvl w:ilvl="6" w:tplc="65A862D2">
      <w:numFmt w:val="bullet"/>
      <w:lvlText w:val="•"/>
      <w:lvlJc w:val="left"/>
      <w:pPr>
        <w:ind w:left="2303" w:hanging="349"/>
      </w:pPr>
      <w:rPr>
        <w:rFonts w:hint="default"/>
        <w:lang w:val="ru-RU" w:eastAsia="en-US" w:bidi="ar-SA"/>
      </w:rPr>
    </w:lvl>
    <w:lvl w:ilvl="7" w:tplc="AA842DCE">
      <w:numFmt w:val="bullet"/>
      <w:lvlText w:val="•"/>
      <w:lvlJc w:val="left"/>
      <w:pPr>
        <w:ind w:left="2671" w:hanging="349"/>
      </w:pPr>
      <w:rPr>
        <w:rFonts w:hint="default"/>
        <w:lang w:val="ru-RU" w:eastAsia="en-US" w:bidi="ar-SA"/>
      </w:rPr>
    </w:lvl>
    <w:lvl w:ilvl="8" w:tplc="95A8CC04">
      <w:numFmt w:val="bullet"/>
      <w:lvlText w:val="•"/>
      <w:lvlJc w:val="left"/>
      <w:pPr>
        <w:ind w:left="3038" w:hanging="349"/>
      </w:pPr>
      <w:rPr>
        <w:rFonts w:hint="default"/>
        <w:lang w:val="ru-RU" w:eastAsia="en-US" w:bidi="ar-SA"/>
      </w:rPr>
    </w:lvl>
  </w:abstractNum>
  <w:abstractNum w:abstractNumId="328" w15:restartNumberingAfterBreak="0">
    <w:nsid w:val="73252B41"/>
    <w:multiLevelType w:val="hybridMultilevel"/>
    <w:tmpl w:val="1D603E00"/>
    <w:lvl w:ilvl="0" w:tplc="06369C5C">
      <w:numFmt w:val="bullet"/>
      <w:lvlText w:val="•"/>
      <w:lvlJc w:val="left"/>
      <w:pPr>
        <w:ind w:left="315"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EBBADB16">
      <w:numFmt w:val="bullet"/>
      <w:lvlText w:val="•"/>
      <w:lvlJc w:val="left"/>
      <w:pPr>
        <w:ind w:left="750" w:hanging="204"/>
      </w:pPr>
      <w:rPr>
        <w:rFonts w:hint="default"/>
        <w:lang w:val="ru-RU" w:eastAsia="en-US" w:bidi="ar-SA"/>
      </w:rPr>
    </w:lvl>
    <w:lvl w:ilvl="2" w:tplc="91260110">
      <w:numFmt w:val="bullet"/>
      <w:lvlText w:val="•"/>
      <w:lvlJc w:val="left"/>
      <w:pPr>
        <w:ind w:left="1180" w:hanging="204"/>
      </w:pPr>
      <w:rPr>
        <w:rFonts w:hint="default"/>
        <w:lang w:val="ru-RU" w:eastAsia="en-US" w:bidi="ar-SA"/>
      </w:rPr>
    </w:lvl>
    <w:lvl w:ilvl="3" w:tplc="2A14A3AE">
      <w:numFmt w:val="bullet"/>
      <w:lvlText w:val="•"/>
      <w:lvlJc w:val="left"/>
      <w:pPr>
        <w:ind w:left="1610" w:hanging="204"/>
      </w:pPr>
      <w:rPr>
        <w:rFonts w:hint="default"/>
        <w:lang w:val="ru-RU" w:eastAsia="en-US" w:bidi="ar-SA"/>
      </w:rPr>
    </w:lvl>
    <w:lvl w:ilvl="4" w:tplc="E43A0CDA">
      <w:numFmt w:val="bullet"/>
      <w:lvlText w:val="•"/>
      <w:lvlJc w:val="left"/>
      <w:pPr>
        <w:ind w:left="2040" w:hanging="204"/>
      </w:pPr>
      <w:rPr>
        <w:rFonts w:hint="default"/>
        <w:lang w:val="ru-RU" w:eastAsia="en-US" w:bidi="ar-SA"/>
      </w:rPr>
    </w:lvl>
    <w:lvl w:ilvl="5" w:tplc="607CCB00">
      <w:numFmt w:val="bullet"/>
      <w:lvlText w:val="•"/>
      <w:lvlJc w:val="left"/>
      <w:pPr>
        <w:ind w:left="2471" w:hanging="204"/>
      </w:pPr>
      <w:rPr>
        <w:rFonts w:hint="default"/>
        <w:lang w:val="ru-RU" w:eastAsia="en-US" w:bidi="ar-SA"/>
      </w:rPr>
    </w:lvl>
    <w:lvl w:ilvl="6" w:tplc="42D8BD10">
      <w:numFmt w:val="bullet"/>
      <w:lvlText w:val="•"/>
      <w:lvlJc w:val="left"/>
      <w:pPr>
        <w:ind w:left="2901" w:hanging="204"/>
      </w:pPr>
      <w:rPr>
        <w:rFonts w:hint="default"/>
        <w:lang w:val="ru-RU" w:eastAsia="en-US" w:bidi="ar-SA"/>
      </w:rPr>
    </w:lvl>
    <w:lvl w:ilvl="7" w:tplc="8CD66E64">
      <w:numFmt w:val="bullet"/>
      <w:lvlText w:val="•"/>
      <w:lvlJc w:val="left"/>
      <w:pPr>
        <w:ind w:left="3331" w:hanging="204"/>
      </w:pPr>
      <w:rPr>
        <w:rFonts w:hint="default"/>
        <w:lang w:val="ru-RU" w:eastAsia="en-US" w:bidi="ar-SA"/>
      </w:rPr>
    </w:lvl>
    <w:lvl w:ilvl="8" w:tplc="6F3CBC6C">
      <w:numFmt w:val="bullet"/>
      <w:lvlText w:val="•"/>
      <w:lvlJc w:val="left"/>
      <w:pPr>
        <w:ind w:left="3761" w:hanging="204"/>
      </w:pPr>
      <w:rPr>
        <w:rFonts w:hint="default"/>
        <w:lang w:val="ru-RU" w:eastAsia="en-US" w:bidi="ar-SA"/>
      </w:rPr>
    </w:lvl>
  </w:abstractNum>
  <w:abstractNum w:abstractNumId="329" w15:restartNumberingAfterBreak="0">
    <w:nsid w:val="73A31348"/>
    <w:multiLevelType w:val="hybridMultilevel"/>
    <w:tmpl w:val="DC08B99E"/>
    <w:lvl w:ilvl="0" w:tplc="9404D41C">
      <w:numFmt w:val="bullet"/>
      <w:lvlText w:val=""/>
      <w:lvlJc w:val="left"/>
      <w:pPr>
        <w:ind w:left="218" w:hanging="600"/>
      </w:pPr>
      <w:rPr>
        <w:rFonts w:ascii="Symbol" w:eastAsia="Symbol" w:hAnsi="Symbol" w:cs="Symbol" w:hint="default"/>
        <w:b w:val="0"/>
        <w:bCs w:val="0"/>
        <w:i w:val="0"/>
        <w:iCs w:val="0"/>
        <w:spacing w:val="0"/>
        <w:w w:val="99"/>
        <w:sz w:val="20"/>
        <w:szCs w:val="20"/>
        <w:lang w:val="ru-RU" w:eastAsia="en-US" w:bidi="ar-SA"/>
      </w:rPr>
    </w:lvl>
    <w:lvl w:ilvl="1" w:tplc="ECBEB3E4">
      <w:numFmt w:val="bullet"/>
      <w:lvlText w:val="•"/>
      <w:lvlJc w:val="left"/>
      <w:pPr>
        <w:ind w:left="682" w:hanging="600"/>
      </w:pPr>
      <w:rPr>
        <w:rFonts w:hint="default"/>
        <w:lang w:val="ru-RU" w:eastAsia="en-US" w:bidi="ar-SA"/>
      </w:rPr>
    </w:lvl>
    <w:lvl w:ilvl="2" w:tplc="B17EAAE2">
      <w:numFmt w:val="bullet"/>
      <w:lvlText w:val="•"/>
      <w:lvlJc w:val="left"/>
      <w:pPr>
        <w:ind w:left="1144" w:hanging="600"/>
      </w:pPr>
      <w:rPr>
        <w:rFonts w:hint="default"/>
        <w:lang w:val="ru-RU" w:eastAsia="en-US" w:bidi="ar-SA"/>
      </w:rPr>
    </w:lvl>
    <w:lvl w:ilvl="3" w:tplc="27FC5E7E">
      <w:numFmt w:val="bullet"/>
      <w:lvlText w:val="•"/>
      <w:lvlJc w:val="left"/>
      <w:pPr>
        <w:ind w:left="1606" w:hanging="600"/>
      </w:pPr>
      <w:rPr>
        <w:rFonts w:hint="default"/>
        <w:lang w:val="ru-RU" w:eastAsia="en-US" w:bidi="ar-SA"/>
      </w:rPr>
    </w:lvl>
    <w:lvl w:ilvl="4" w:tplc="A4DE7A46">
      <w:numFmt w:val="bullet"/>
      <w:lvlText w:val="•"/>
      <w:lvlJc w:val="left"/>
      <w:pPr>
        <w:ind w:left="2068" w:hanging="600"/>
      </w:pPr>
      <w:rPr>
        <w:rFonts w:hint="default"/>
        <w:lang w:val="ru-RU" w:eastAsia="en-US" w:bidi="ar-SA"/>
      </w:rPr>
    </w:lvl>
    <w:lvl w:ilvl="5" w:tplc="4A68C60A">
      <w:numFmt w:val="bullet"/>
      <w:lvlText w:val="•"/>
      <w:lvlJc w:val="left"/>
      <w:pPr>
        <w:ind w:left="2531" w:hanging="600"/>
      </w:pPr>
      <w:rPr>
        <w:rFonts w:hint="default"/>
        <w:lang w:val="ru-RU" w:eastAsia="en-US" w:bidi="ar-SA"/>
      </w:rPr>
    </w:lvl>
    <w:lvl w:ilvl="6" w:tplc="EC340FDA">
      <w:numFmt w:val="bullet"/>
      <w:lvlText w:val="•"/>
      <w:lvlJc w:val="left"/>
      <w:pPr>
        <w:ind w:left="2993" w:hanging="600"/>
      </w:pPr>
      <w:rPr>
        <w:rFonts w:hint="default"/>
        <w:lang w:val="ru-RU" w:eastAsia="en-US" w:bidi="ar-SA"/>
      </w:rPr>
    </w:lvl>
    <w:lvl w:ilvl="7" w:tplc="743C86F8">
      <w:numFmt w:val="bullet"/>
      <w:lvlText w:val="•"/>
      <w:lvlJc w:val="left"/>
      <w:pPr>
        <w:ind w:left="3455" w:hanging="600"/>
      </w:pPr>
      <w:rPr>
        <w:rFonts w:hint="default"/>
        <w:lang w:val="ru-RU" w:eastAsia="en-US" w:bidi="ar-SA"/>
      </w:rPr>
    </w:lvl>
    <w:lvl w:ilvl="8" w:tplc="691CB910">
      <w:numFmt w:val="bullet"/>
      <w:lvlText w:val="•"/>
      <w:lvlJc w:val="left"/>
      <w:pPr>
        <w:ind w:left="3917" w:hanging="600"/>
      </w:pPr>
      <w:rPr>
        <w:rFonts w:hint="default"/>
        <w:lang w:val="ru-RU" w:eastAsia="en-US" w:bidi="ar-SA"/>
      </w:rPr>
    </w:lvl>
  </w:abstractNum>
  <w:abstractNum w:abstractNumId="330" w15:restartNumberingAfterBreak="0">
    <w:nsid w:val="74924432"/>
    <w:multiLevelType w:val="hybridMultilevel"/>
    <w:tmpl w:val="F75652CC"/>
    <w:lvl w:ilvl="0" w:tplc="F0B604A0">
      <w:numFmt w:val="bullet"/>
      <w:lvlText w:val="-"/>
      <w:lvlJc w:val="left"/>
      <w:pPr>
        <w:ind w:left="109" w:hanging="118"/>
      </w:pPr>
      <w:rPr>
        <w:rFonts w:ascii="Times New Roman" w:eastAsia="Times New Roman" w:hAnsi="Times New Roman" w:cs="Times New Roman" w:hint="default"/>
        <w:spacing w:val="0"/>
        <w:w w:val="99"/>
        <w:lang w:val="ru-RU" w:eastAsia="en-US" w:bidi="ar-SA"/>
      </w:rPr>
    </w:lvl>
    <w:lvl w:ilvl="1" w:tplc="C96846F2">
      <w:numFmt w:val="bullet"/>
      <w:lvlText w:val="•"/>
      <w:lvlJc w:val="left"/>
      <w:pPr>
        <w:ind w:left="1264" w:hanging="118"/>
      </w:pPr>
      <w:rPr>
        <w:rFonts w:hint="default"/>
        <w:lang w:val="ru-RU" w:eastAsia="en-US" w:bidi="ar-SA"/>
      </w:rPr>
    </w:lvl>
    <w:lvl w:ilvl="2" w:tplc="30882A6E">
      <w:numFmt w:val="bullet"/>
      <w:lvlText w:val="•"/>
      <w:lvlJc w:val="left"/>
      <w:pPr>
        <w:ind w:left="2429" w:hanging="118"/>
      </w:pPr>
      <w:rPr>
        <w:rFonts w:hint="default"/>
        <w:lang w:val="ru-RU" w:eastAsia="en-US" w:bidi="ar-SA"/>
      </w:rPr>
    </w:lvl>
    <w:lvl w:ilvl="3" w:tplc="1B784F80">
      <w:numFmt w:val="bullet"/>
      <w:lvlText w:val="•"/>
      <w:lvlJc w:val="left"/>
      <w:pPr>
        <w:ind w:left="3594" w:hanging="118"/>
      </w:pPr>
      <w:rPr>
        <w:rFonts w:hint="default"/>
        <w:lang w:val="ru-RU" w:eastAsia="en-US" w:bidi="ar-SA"/>
      </w:rPr>
    </w:lvl>
    <w:lvl w:ilvl="4" w:tplc="67BE62A4">
      <w:numFmt w:val="bullet"/>
      <w:lvlText w:val="•"/>
      <w:lvlJc w:val="left"/>
      <w:pPr>
        <w:ind w:left="4758" w:hanging="118"/>
      </w:pPr>
      <w:rPr>
        <w:rFonts w:hint="default"/>
        <w:lang w:val="ru-RU" w:eastAsia="en-US" w:bidi="ar-SA"/>
      </w:rPr>
    </w:lvl>
    <w:lvl w:ilvl="5" w:tplc="91723D28">
      <w:numFmt w:val="bullet"/>
      <w:lvlText w:val="•"/>
      <w:lvlJc w:val="left"/>
      <w:pPr>
        <w:ind w:left="5923" w:hanging="118"/>
      </w:pPr>
      <w:rPr>
        <w:rFonts w:hint="default"/>
        <w:lang w:val="ru-RU" w:eastAsia="en-US" w:bidi="ar-SA"/>
      </w:rPr>
    </w:lvl>
    <w:lvl w:ilvl="6" w:tplc="9C029786">
      <w:numFmt w:val="bullet"/>
      <w:lvlText w:val="•"/>
      <w:lvlJc w:val="left"/>
      <w:pPr>
        <w:ind w:left="7088" w:hanging="118"/>
      </w:pPr>
      <w:rPr>
        <w:rFonts w:hint="default"/>
        <w:lang w:val="ru-RU" w:eastAsia="en-US" w:bidi="ar-SA"/>
      </w:rPr>
    </w:lvl>
    <w:lvl w:ilvl="7" w:tplc="8870A67A">
      <w:numFmt w:val="bullet"/>
      <w:lvlText w:val="•"/>
      <w:lvlJc w:val="left"/>
      <w:pPr>
        <w:ind w:left="8252" w:hanging="118"/>
      </w:pPr>
      <w:rPr>
        <w:rFonts w:hint="default"/>
        <w:lang w:val="ru-RU" w:eastAsia="en-US" w:bidi="ar-SA"/>
      </w:rPr>
    </w:lvl>
    <w:lvl w:ilvl="8" w:tplc="3A9AAE2A">
      <w:numFmt w:val="bullet"/>
      <w:lvlText w:val="•"/>
      <w:lvlJc w:val="left"/>
      <w:pPr>
        <w:ind w:left="9417" w:hanging="118"/>
      </w:pPr>
      <w:rPr>
        <w:rFonts w:hint="default"/>
        <w:lang w:val="ru-RU" w:eastAsia="en-US" w:bidi="ar-SA"/>
      </w:rPr>
    </w:lvl>
  </w:abstractNum>
  <w:abstractNum w:abstractNumId="331" w15:restartNumberingAfterBreak="0">
    <w:nsid w:val="74F36008"/>
    <w:multiLevelType w:val="hybridMultilevel"/>
    <w:tmpl w:val="C05E46EE"/>
    <w:lvl w:ilvl="0" w:tplc="AA3C40AE">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B7748438">
      <w:numFmt w:val="bullet"/>
      <w:lvlText w:val="•"/>
      <w:lvlJc w:val="left"/>
      <w:pPr>
        <w:ind w:left="1249" w:hanging="360"/>
      </w:pPr>
      <w:rPr>
        <w:rFonts w:hint="default"/>
        <w:lang w:val="ru-RU" w:eastAsia="en-US" w:bidi="ar-SA"/>
      </w:rPr>
    </w:lvl>
    <w:lvl w:ilvl="2" w:tplc="BBF05D34">
      <w:numFmt w:val="bullet"/>
      <w:lvlText w:val="•"/>
      <w:lvlJc w:val="left"/>
      <w:pPr>
        <w:ind w:left="1678" w:hanging="360"/>
      </w:pPr>
      <w:rPr>
        <w:rFonts w:hint="default"/>
        <w:lang w:val="ru-RU" w:eastAsia="en-US" w:bidi="ar-SA"/>
      </w:rPr>
    </w:lvl>
    <w:lvl w:ilvl="3" w:tplc="FE4A1A7C">
      <w:numFmt w:val="bullet"/>
      <w:lvlText w:val="•"/>
      <w:lvlJc w:val="left"/>
      <w:pPr>
        <w:ind w:left="2108" w:hanging="360"/>
      </w:pPr>
      <w:rPr>
        <w:rFonts w:hint="default"/>
        <w:lang w:val="ru-RU" w:eastAsia="en-US" w:bidi="ar-SA"/>
      </w:rPr>
    </w:lvl>
    <w:lvl w:ilvl="4" w:tplc="63AACA0A">
      <w:numFmt w:val="bullet"/>
      <w:lvlText w:val="•"/>
      <w:lvlJc w:val="left"/>
      <w:pPr>
        <w:ind w:left="2537" w:hanging="360"/>
      </w:pPr>
      <w:rPr>
        <w:rFonts w:hint="default"/>
        <w:lang w:val="ru-RU" w:eastAsia="en-US" w:bidi="ar-SA"/>
      </w:rPr>
    </w:lvl>
    <w:lvl w:ilvl="5" w:tplc="71122176">
      <w:numFmt w:val="bullet"/>
      <w:lvlText w:val="•"/>
      <w:lvlJc w:val="left"/>
      <w:pPr>
        <w:ind w:left="2967" w:hanging="360"/>
      </w:pPr>
      <w:rPr>
        <w:rFonts w:hint="default"/>
        <w:lang w:val="ru-RU" w:eastAsia="en-US" w:bidi="ar-SA"/>
      </w:rPr>
    </w:lvl>
    <w:lvl w:ilvl="6" w:tplc="37F04A84">
      <w:numFmt w:val="bullet"/>
      <w:lvlText w:val="•"/>
      <w:lvlJc w:val="left"/>
      <w:pPr>
        <w:ind w:left="3396" w:hanging="360"/>
      </w:pPr>
      <w:rPr>
        <w:rFonts w:hint="default"/>
        <w:lang w:val="ru-RU" w:eastAsia="en-US" w:bidi="ar-SA"/>
      </w:rPr>
    </w:lvl>
    <w:lvl w:ilvl="7" w:tplc="2C08AD5C">
      <w:numFmt w:val="bullet"/>
      <w:lvlText w:val="•"/>
      <w:lvlJc w:val="left"/>
      <w:pPr>
        <w:ind w:left="3825" w:hanging="360"/>
      </w:pPr>
      <w:rPr>
        <w:rFonts w:hint="default"/>
        <w:lang w:val="ru-RU" w:eastAsia="en-US" w:bidi="ar-SA"/>
      </w:rPr>
    </w:lvl>
    <w:lvl w:ilvl="8" w:tplc="4648C0CE">
      <w:numFmt w:val="bullet"/>
      <w:lvlText w:val="•"/>
      <w:lvlJc w:val="left"/>
      <w:pPr>
        <w:ind w:left="4255" w:hanging="360"/>
      </w:pPr>
      <w:rPr>
        <w:rFonts w:hint="default"/>
        <w:lang w:val="ru-RU" w:eastAsia="en-US" w:bidi="ar-SA"/>
      </w:rPr>
    </w:lvl>
  </w:abstractNum>
  <w:abstractNum w:abstractNumId="332" w15:restartNumberingAfterBreak="0">
    <w:nsid w:val="756450AA"/>
    <w:multiLevelType w:val="hybridMultilevel"/>
    <w:tmpl w:val="8EC8201A"/>
    <w:lvl w:ilvl="0" w:tplc="FA90E7D2">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FC366FEC">
      <w:numFmt w:val="bullet"/>
      <w:lvlText w:val="•"/>
      <w:lvlJc w:val="left"/>
      <w:pPr>
        <w:ind w:left="1115" w:hanging="360"/>
      </w:pPr>
      <w:rPr>
        <w:rFonts w:hint="default"/>
        <w:lang w:val="ru-RU" w:eastAsia="en-US" w:bidi="ar-SA"/>
      </w:rPr>
    </w:lvl>
    <w:lvl w:ilvl="2" w:tplc="3CB6A3EA">
      <w:numFmt w:val="bullet"/>
      <w:lvlText w:val="•"/>
      <w:lvlJc w:val="left"/>
      <w:pPr>
        <w:ind w:left="1410" w:hanging="360"/>
      </w:pPr>
      <w:rPr>
        <w:rFonts w:hint="default"/>
        <w:lang w:val="ru-RU" w:eastAsia="en-US" w:bidi="ar-SA"/>
      </w:rPr>
    </w:lvl>
    <w:lvl w:ilvl="3" w:tplc="EA3CBFDC">
      <w:numFmt w:val="bullet"/>
      <w:lvlText w:val="•"/>
      <w:lvlJc w:val="left"/>
      <w:pPr>
        <w:ind w:left="1705" w:hanging="360"/>
      </w:pPr>
      <w:rPr>
        <w:rFonts w:hint="default"/>
        <w:lang w:val="ru-RU" w:eastAsia="en-US" w:bidi="ar-SA"/>
      </w:rPr>
    </w:lvl>
    <w:lvl w:ilvl="4" w:tplc="02E2D3F8">
      <w:numFmt w:val="bullet"/>
      <w:lvlText w:val="•"/>
      <w:lvlJc w:val="left"/>
      <w:pPr>
        <w:ind w:left="2001" w:hanging="360"/>
      </w:pPr>
      <w:rPr>
        <w:rFonts w:hint="default"/>
        <w:lang w:val="ru-RU" w:eastAsia="en-US" w:bidi="ar-SA"/>
      </w:rPr>
    </w:lvl>
    <w:lvl w:ilvl="5" w:tplc="6D06E81C">
      <w:numFmt w:val="bullet"/>
      <w:lvlText w:val="•"/>
      <w:lvlJc w:val="left"/>
      <w:pPr>
        <w:ind w:left="2296" w:hanging="360"/>
      </w:pPr>
      <w:rPr>
        <w:rFonts w:hint="default"/>
        <w:lang w:val="ru-RU" w:eastAsia="en-US" w:bidi="ar-SA"/>
      </w:rPr>
    </w:lvl>
    <w:lvl w:ilvl="6" w:tplc="07D48B50">
      <w:numFmt w:val="bullet"/>
      <w:lvlText w:val="•"/>
      <w:lvlJc w:val="left"/>
      <w:pPr>
        <w:ind w:left="2591" w:hanging="360"/>
      </w:pPr>
      <w:rPr>
        <w:rFonts w:hint="default"/>
        <w:lang w:val="ru-RU" w:eastAsia="en-US" w:bidi="ar-SA"/>
      </w:rPr>
    </w:lvl>
    <w:lvl w:ilvl="7" w:tplc="E35E20C6">
      <w:numFmt w:val="bullet"/>
      <w:lvlText w:val="•"/>
      <w:lvlJc w:val="left"/>
      <w:pPr>
        <w:ind w:left="2887" w:hanging="360"/>
      </w:pPr>
      <w:rPr>
        <w:rFonts w:hint="default"/>
        <w:lang w:val="ru-RU" w:eastAsia="en-US" w:bidi="ar-SA"/>
      </w:rPr>
    </w:lvl>
    <w:lvl w:ilvl="8" w:tplc="9A3A46CA">
      <w:numFmt w:val="bullet"/>
      <w:lvlText w:val="•"/>
      <w:lvlJc w:val="left"/>
      <w:pPr>
        <w:ind w:left="3182" w:hanging="360"/>
      </w:pPr>
      <w:rPr>
        <w:rFonts w:hint="default"/>
        <w:lang w:val="ru-RU" w:eastAsia="en-US" w:bidi="ar-SA"/>
      </w:rPr>
    </w:lvl>
  </w:abstractNum>
  <w:abstractNum w:abstractNumId="333" w15:restartNumberingAfterBreak="0">
    <w:nsid w:val="759A743B"/>
    <w:multiLevelType w:val="hybridMultilevel"/>
    <w:tmpl w:val="8974CE24"/>
    <w:lvl w:ilvl="0" w:tplc="D05E31A6">
      <w:numFmt w:val="bullet"/>
      <w:lvlText w:val="-"/>
      <w:lvlJc w:val="left"/>
      <w:pPr>
        <w:ind w:left="2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00E138">
      <w:numFmt w:val="bullet"/>
      <w:lvlText w:val="•"/>
      <w:lvlJc w:val="left"/>
      <w:pPr>
        <w:ind w:left="1343" w:hanging="140"/>
      </w:pPr>
      <w:rPr>
        <w:rFonts w:hint="default"/>
        <w:lang w:val="ru-RU" w:eastAsia="en-US" w:bidi="ar-SA"/>
      </w:rPr>
    </w:lvl>
    <w:lvl w:ilvl="2" w:tplc="9DDEF202">
      <w:numFmt w:val="bullet"/>
      <w:lvlText w:val="•"/>
      <w:lvlJc w:val="left"/>
      <w:pPr>
        <w:ind w:left="2407" w:hanging="140"/>
      </w:pPr>
      <w:rPr>
        <w:rFonts w:hint="default"/>
        <w:lang w:val="ru-RU" w:eastAsia="en-US" w:bidi="ar-SA"/>
      </w:rPr>
    </w:lvl>
    <w:lvl w:ilvl="3" w:tplc="C3FE9E42">
      <w:numFmt w:val="bullet"/>
      <w:lvlText w:val="•"/>
      <w:lvlJc w:val="left"/>
      <w:pPr>
        <w:ind w:left="3470" w:hanging="140"/>
      </w:pPr>
      <w:rPr>
        <w:rFonts w:hint="default"/>
        <w:lang w:val="ru-RU" w:eastAsia="en-US" w:bidi="ar-SA"/>
      </w:rPr>
    </w:lvl>
    <w:lvl w:ilvl="4" w:tplc="EC32B810">
      <w:numFmt w:val="bullet"/>
      <w:lvlText w:val="•"/>
      <w:lvlJc w:val="left"/>
      <w:pPr>
        <w:ind w:left="4534" w:hanging="140"/>
      </w:pPr>
      <w:rPr>
        <w:rFonts w:hint="default"/>
        <w:lang w:val="ru-RU" w:eastAsia="en-US" w:bidi="ar-SA"/>
      </w:rPr>
    </w:lvl>
    <w:lvl w:ilvl="5" w:tplc="C644AA3C">
      <w:numFmt w:val="bullet"/>
      <w:lvlText w:val="•"/>
      <w:lvlJc w:val="left"/>
      <w:pPr>
        <w:ind w:left="5597" w:hanging="140"/>
      </w:pPr>
      <w:rPr>
        <w:rFonts w:hint="default"/>
        <w:lang w:val="ru-RU" w:eastAsia="en-US" w:bidi="ar-SA"/>
      </w:rPr>
    </w:lvl>
    <w:lvl w:ilvl="6" w:tplc="2D78D5CA">
      <w:numFmt w:val="bullet"/>
      <w:lvlText w:val="•"/>
      <w:lvlJc w:val="left"/>
      <w:pPr>
        <w:ind w:left="6661" w:hanging="140"/>
      </w:pPr>
      <w:rPr>
        <w:rFonts w:hint="default"/>
        <w:lang w:val="ru-RU" w:eastAsia="en-US" w:bidi="ar-SA"/>
      </w:rPr>
    </w:lvl>
    <w:lvl w:ilvl="7" w:tplc="4954A00A">
      <w:numFmt w:val="bullet"/>
      <w:lvlText w:val="•"/>
      <w:lvlJc w:val="left"/>
      <w:pPr>
        <w:ind w:left="7724" w:hanging="140"/>
      </w:pPr>
      <w:rPr>
        <w:rFonts w:hint="default"/>
        <w:lang w:val="ru-RU" w:eastAsia="en-US" w:bidi="ar-SA"/>
      </w:rPr>
    </w:lvl>
    <w:lvl w:ilvl="8" w:tplc="4B464CE2">
      <w:numFmt w:val="bullet"/>
      <w:lvlText w:val="•"/>
      <w:lvlJc w:val="left"/>
      <w:pPr>
        <w:ind w:left="8788" w:hanging="140"/>
      </w:pPr>
      <w:rPr>
        <w:rFonts w:hint="default"/>
        <w:lang w:val="ru-RU" w:eastAsia="en-US" w:bidi="ar-SA"/>
      </w:rPr>
    </w:lvl>
  </w:abstractNum>
  <w:abstractNum w:abstractNumId="334" w15:restartNumberingAfterBreak="0">
    <w:nsid w:val="75CB35AD"/>
    <w:multiLevelType w:val="hybridMultilevel"/>
    <w:tmpl w:val="CA48B114"/>
    <w:lvl w:ilvl="0" w:tplc="C6EA8BB8">
      <w:numFmt w:val="bullet"/>
      <w:lvlText w:val="•"/>
      <w:lvlJc w:val="left"/>
      <w:pPr>
        <w:ind w:left="111"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BD70F17C">
      <w:numFmt w:val="bullet"/>
      <w:lvlText w:val="•"/>
      <w:lvlJc w:val="left"/>
      <w:pPr>
        <w:ind w:left="570" w:hanging="204"/>
      </w:pPr>
      <w:rPr>
        <w:rFonts w:hint="default"/>
        <w:lang w:val="ru-RU" w:eastAsia="en-US" w:bidi="ar-SA"/>
      </w:rPr>
    </w:lvl>
    <w:lvl w:ilvl="2" w:tplc="B5145CAA">
      <w:numFmt w:val="bullet"/>
      <w:lvlText w:val="•"/>
      <w:lvlJc w:val="left"/>
      <w:pPr>
        <w:ind w:left="1020" w:hanging="204"/>
      </w:pPr>
      <w:rPr>
        <w:rFonts w:hint="default"/>
        <w:lang w:val="ru-RU" w:eastAsia="en-US" w:bidi="ar-SA"/>
      </w:rPr>
    </w:lvl>
    <w:lvl w:ilvl="3" w:tplc="5CE2B73C">
      <w:numFmt w:val="bullet"/>
      <w:lvlText w:val="•"/>
      <w:lvlJc w:val="left"/>
      <w:pPr>
        <w:ind w:left="1470" w:hanging="204"/>
      </w:pPr>
      <w:rPr>
        <w:rFonts w:hint="default"/>
        <w:lang w:val="ru-RU" w:eastAsia="en-US" w:bidi="ar-SA"/>
      </w:rPr>
    </w:lvl>
    <w:lvl w:ilvl="4" w:tplc="11EC0B94">
      <w:numFmt w:val="bullet"/>
      <w:lvlText w:val="•"/>
      <w:lvlJc w:val="left"/>
      <w:pPr>
        <w:ind w:left="1920" w:hanging="204"/>
      </w:pPr>
      <w:rPr>
        <w:rFonts w:hint="default"/>
        <w:lang w:val="ru-RU" w:eastAsia="en-US" w:bidi="ar-SA"/>
      </w:rPr>
    </w:lvl>
    <w:lvl w:ilvl="5" w:tplc="67EA0A7E">
      <w:numFmt w:val="bullet"/>
      <w:lvlText w:val="•"/>
      <w:lvlJc w:val="left"/>
      <w:pPr>
        <w:ind w:left="2371" w:hanging="204"/>
      </w:pPr>
      <w:rPr>
        <w:rFonts w:hint="default"/>
        <w:lang w:val="ru-RU" w:eastAsia="en-US" w:bidi="ar-SA"/>
      </w:rPr>
    </w:lvl>
    <w:lvl w:ilvl="6" w:tplc="E0BC3996">
      <w:numFmt w:val="bullet"/>
      <w:lvlText w:val="•"/>
      <w:lvlJc w:val="left"/>
      <w:pPr>
        <w:ind w:left="2821" w:hanging="204"/>
      </w:pPr>
      <w:rPr>
        <w:rFonts w:hint="default"/>
        <w:lang w:val="ru-RU" w:eastAsia="en-US" w:bidi="ar-SA"/>
      </w:rPr>
    </w:lvl>
    <w:lvl w:ilvl="7" w:tplc="8892BBE0">
      <w:numFmt w:val="bullet"/>
      <w:lvlText w:val="•"/>
      <w:lvlJc w:val="left"/>
      <w:pPr>
        <w:ind w:left="3271" w:hanging="204"/>
      </w:pPr>
      <w:rPr>
        <w:rFonts w:hint="default"/>
        <w:lang w:val="ru-RU" w:eastAsia="en-US" w:bidi="ar-SA"/>
      </w:rPr>
    </w:lvl>
    <w:lvl w:ilvl="8" w:tplc="13BA233A">
      <w:numFmt w:val="bullet"/>
      <w:lvlText w:val="•"/>
      <w:lvlJc w:val="left"/>
      <w:pPr>
        <w:ind w:left="3721" w:hanging="204"/>
      </w:pPr>
      <w:rPr>
        <w:rFonts w:hint="default"/>
        <w:lang w:val="ru-RU" w:eastAsia="en-US" w:bidi="ar-SA"/>
      </w:rPr>
    </w:lvl>
  </w:abstractNum>
  <w:abstractNum w:abstractNumId="335" w15:restartNumberingAfterBreak="0">
    <w:nsid w:val="76B01EB0"/>
    <w:multiLevelType w:val="hybridMultilevel"/>
    <w:tmpl w:val="E5B0308C"/>
    <w:lvl w:ilvl="0" w:tplc="D7CA04D2">
      <w:numFmt w:val="bullet"/>
      <w:lvlText w:val="-"/>
      <w:lvlJc w:val="left"/>
      <w:pPr>
        <w:ind w:left="14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016B6CE">
      <w:numFmt w:val="bullet"/>
      <w:lvlText w:val="•"/>
      <w:lvlJc w:val="left"/>
      <w:pPr>
        <w:ind w:left="547" w:hanging="348"/>
      </w:pPr>
      <w:rPr>
        <w:rFonts w:hint="default"/>
        <w:lang w:val="ru-RU" w:eastAsia="en-US" w:bidi="ar-SA"/>
      </w:rPr>
    </w:lvl>
    <w:lvl w:ilvl="2" w:tplc="A16E99B4">
      <w:numFmt w:val="bullet"/>
      <w:lvlText w:val="•"/>
      <w:lvlJc w:val="left"/>
      <w:pPr>
        <w:ind w:left="954" w:hanging="348"/>
      </w:pPr>
      <w:rPr>
        <w:rFonts w:hint="default"/>
        <w:lang w:val="ru-RU" w:eastAsia="en-US" w:bidi="ar-SA"/>
      </w:rPr>
    </w:lvl>
    <w:lvl w:ilvl="3" w:tplc="04B6300E">
      <w:numFmt w:val="bullet"/>
      <w:lvlText w:val="•"/>
      <w:lvlJc w:val="left"/>
      <w:pPr>
        <w:ind w:left="1361" w:hanging="348"/>
      </w:pPr>
      <w:rPr>
        <w:rFonts w:hint="default"/>
        <w:lang w:val="ru-RU" w:eastAsia="en-US" w:bidi="ar-SA"/>
      </w:rPr>
    </w:lvl>
    <w:lvl w:ilvl="4" w:tplc="EEC48C8C">
      <w:numFmt w:val="bullet"/>
      <w:lvlText w:val="•"/>
      <w:lvlJc w:val="left"/>
      <w:pPr>
        <w:ind w:left="1768" w:hanging="348"/>
      </w:pPr>
      <w:rPr>
        <w:rFonts w:hint="default"/>
        <w:lang w:val="ru-RU" w:eastAsia="en-US" w:bidi="ar-SA"/>
      </w:rPr>
    </w:lvl>
    <w:lvl w:ilvl="5" w:tplc="7534BBC0">
      <w:numFmt w:val="bullet"/>
      <w:lvlText w:val="•"/>
      <w:lvlJc w:val="left"/>
      <w:pPr>
        <w:ind w:left="2175" w:hanging="348"/>
      </w:pPr>
      <w:rPr>
        <w:rFonts w:hint="default"/>
        <w:lang w:val="ru-RU" w:eastAsia="en-US" w:bidi="ar-SA"/>
      </w:rPr>
    </w:lvl>
    <w:lvl w:ilvl="6" w:tplc="2CAC434A">
      <w:numFmt w:val="bullet"/>
      <w:lvlText w:val="•"/>
      <w:lvlJc w:val="left"/>
      <w:pPr>
        <w:ind w:left="2582" w:hanging="348"/>
      </w:pPr>
      <w:rPr>
        <w:rFonts w:hint="default"/>
        <w:lang w:val="ru-RU" w:eastAsia="en-US" w:bidi="ar-SA"/>
      </w:rPr>
    </w:lvl>
    <w:lvl w:ilvl="7" w:tplc="D784817E">
      <w:numFmt w:val="bullet"/>
      <w:lvlText w:val="•"/>
      <w:lvlJc w:val="left"/>
      <w:pPr>
        <w:ind w:left="2989" w:hanging="348"/>
      </w:pPr>
      <w:rPr>
        <w:rFonts w:hint="default"/>
        <w:lang w:val="ru-RU" w:eastAsia="en-US" w:bidi="ar-SA"/>
      </w:rPr>
    </w:lvl>
    <w:lvl w:ilvl="8" w:tplc="22C69074">
      <w:numFmt w:val="bullet"/>
      <w:lvlText w:val="•"/>
      <w:lvlJc w:val="left"/>
      <w:pPr>
        <w:ind w:left="3396" w:hanging="348"/>
      </w:pPr>
      <w:rPr>
        <w:rFonts w:hint="default"/>
        <w:lang w:val="ru-RU" w:eastAsia="en-US" w:bidi="ar-SA"/>
      </w:rPr>
    </w:lvl>
  </w:abstractNum>
  <w:abstractNum w:abstractNumId="336" w15:restartNumberingAfterBreak="0">
    <w:nsid w:val="76C070EF"/>
    <w:multiLevelType w:val="hybridMultilevel"/>
    <w:tmpl w:val="A60C99F4"/>
    <w:lvl w:ilvl="0" w:tplc="B0BCC674">
      <w:numFmt w:val="bullet"/>
      <w:lvlText w:val="-"/>
      <w:lvlJc w:val="left"/>
      <w:pPr>
        <w:ind w:left="107" w:hanging="118"/>
      </w:pPr>
      <w:rPr>
        <w:rFonts w:ascii="Times New Roman" w:eastAsia="Times New Roman" w:hAnsi="Times New Roman" w:cs="Times New Roman" w:hint="default"/>
        <w:spacing w:val="0"/>
        <w:w w:val="99"/>
        <w:lang w:val="ru-RU" w:eastAsia="en-US" w:bidi="ar-SA"/>
      </w:rPr>
    </w:lvl>
    <w:lvl w:ilvl="1" w:tplc="0E5673B0">
      <w:numFmt w:val="bullet"/>
      <w:lvlText w:val="•"/>
      <w:lvlJc w:val="left"/>
      <w:pPr>
        <w:ind w:left="442" w:hanging="118"/>
      </w:pPr>
      <w:rPr>
        <w:rFonts w:hint="default"/>
        <w:lang w:val="ru-RU" w:eastAsia="en-US" w:bidi="ar-SA"/>
      </w:rPr>
    </w:lvl>
    <w:lvl w:ilvl="2" w:tplc="9F2A86F8">
      <w:numFmt w:val="bullet"/>
      <w:lvlText w:val="•"/>
      <w:lvlJc w:val="left"/>
      <w:pPr>
        <w:ind w:left="785" w:hanging="118"/>
      </w:pPr>
      <w:rPr>
        <w:rFonts w:hint="default"/>
        <w:lang w:val="ru-RU" w:eastAsia="en-US" w:bidi="ar-SA"/>
      </w:rPr>
    </w:lvl>
    <w:lvl w:ilvl="3" w:tplc="41364156">
      <w:numFmt w:val="bullet"/>
      <w:lvlText w:val="•"/>
      <w:lvlJc w:val="left"/>
      <w:pPr>
        <w:ind w:left="1127" w:hanging="118"/>
      </w:pPr>
      <w:rPr>
        <w:rFonts w:hint="default"/>
        <w:lang w:val="ru-RU" w:eastAsia="en-US" w:bidi="ar-SA"/>
      </w:rPr>
    </w:lvl>
    <w:lvl w:ilvl="4" w:tplc="061E2C82">
      <w:numFmt w:val="bullet"/>
      <w:lvlText w:val="•"/>
      <w:lvlJc w:val="left"/>
      <w:pPr>
        <w:ind w:left="1470" w:hanging="118"/>
      </w:pPr>
      <w:rPr>
        <w:rFonts w:hint="default"/>
        <w:lang w:val="ru-RU" w:eastAsia="en-US" w:bidi="ar-SA"/>
      </w:rPr>
    </w:lvl>
    <w:lvl w:ilvl="5" w:tplc="E2B857B0">
      <w:numFmt w:val="bullet"/>
      <w:lvlText w:val="•"/>
      <w:lvlJc w:val="left"/>
      <w:pPr>
        <w:ind w:left="1812" w:hanging="118"/>
      </w:pPr>
      <w:rPr>
        <w:rFonts w:hint="default"/>
        <w:lang w:val="ru-RU" w:eastAsia="en-US" w:bidi="ar-SA"/>
      </w:rPr>
    </w:lvl>
    <w:lvl w:ilvl="6" w:tplc="90E41366">
      <w:numFmt w:val="bullet"/>
      <w:lvlText w:val="•"/>
      <w:lvlJc w:val="left"/>
      <w:pPr>
        <w:ind w:left="2155" w:hanging="118"/>
      </w:pPr>
      <w:rPr>
        <w:rFonts w:hint="default"/>
        <w:lang w:val="ru-RU" w:eastAsia="en-US" w:bidi="ar-SA"/>
      </w:rPr>
    </w:lvl>
    <w:lvl w:ilvl="7" w:tplc="98E057D8">
      <w:numFmt w:val="bullet"/>
      <w:lvlText w:val="•"/>
      <w:lvlJc w:val="left"/>
      <w:pPr>
        <w:ind w:left="2497" w:hanging="118"/>
      </w:pPr>
      <w:rPr>
        <w:rFonts w:hint="default"/>
        <w:lang w:val="ru-RU" w:eastAsia="en-US" w:bidi="ar-SA"/>
      </w:rPr>
    </w:lvl>
    <w:lvl w:ilvl="8" w:tplc="664CCFE2">
      <w:numFmt w:val="bullet"/>
      <w:lvlText w:val="•"/>
      <w:lvlJc w:val="left"/>
      <w:pPr>
        <w:ind w:left="2840" w:hanging="118"/>
      </w:pPr>
      <w:rPr>
        <w:rFonts w:hint="default"/>
        <w:lang w:val="ru-RU" w:eastAsia="en-US" w:bidi="ar-SA"/>
      </w:rPr>
    </w:lvl>
  </w:abstractNum>
  <w:abstractNum w:abstractNumId="337" w15:restartNumberingAfterBreak="0">
    <w:nsid w:val="77682F97"/>
    <w:multiLevelType w:val="hybridMultilevel"/>
    <w:tmpl w:val="E618B2EA"/>
    <w:lvl w:ilvl="0" w:tplc="6584F428">
      <w:numFmt w:val="bullet"/>
      <w:lvlText w:val="-"/>
      <w:lvlJc w:val="left"/>
      <w:pPr>
        <w:ind w:left="111" w:hanging="485"/>
      </w:pPr>
      <w:rPr>
        <w:rFonts w:ascii="Times New Roman" w:eastAsia="Times New Roman" w:hAnsi="Times New Roman" w:cs="Times New Roman" w:hint="default"/>
        <w:b w:val="0"/>
        <w:bCs w:val="0"/>
        <w:i w:val="0"/>
        <w:iCs w:val="0"/>
        <w:spacing w:val="0"/>
        <w:w w:val="99"/>
        <w:sz w:val="20"/>
        <w:szCs w:val="20"/>
        <w:lang w:val="ru-RU" w:eastAsia="en-US" w:bidi="ar-SA"/>
      </w:rPr>
    </w:lvl>
    <w:lvl w:ilvl="1" w:tplc="36D88DDA">
      <w:numFmt w:val="bullet"/>
      <w:lvlText w:val="•"/>
      <w:lvlJc w:val="left"/>
      <w:pPr>
        <w:ind w:left="430" w:hanging="485"/>
      </w:pPr>
      <w:rPr>
        <w:rFonts w:hint="default"/>
        <w:lang w:val="ru-RU" w:eastAsia="en-US" w:bidi="ar-SA"/>
      </w:rPr>
    </w:lvl>
    <w:lvl w:ilvl="2" w:tplc="697AF426">
      <w:numFmt w:val="bullet"/>
      <w:lvlText w:val="•"/>
      <w:lvlJc w:val="left"/>
      <w:pPr>
        <w:ind w:left="741" w:hanging="485"/>
      </w:pPr>
      <w:rPr>
        <w:rFonts w:hint="default"/>
        <w:lang w:val="ru-RU" w:eastAsia="en-US" w:bidi="ar-SA"/>
      </w:rPr>
    </w:lvl>
    <w:lvl w:ilvl="3" w:tplc="E8ACA992">
      <w:numFmt w:val="bullet"/>
      <w:lvlText w:val="•"/>
      <w:lvlJc w:val="left"/>
      <w:pPr>
        <w:ind w:left="1051" w:hanging="485"/>
      </w:pPr>
      <w:rPr>
        <w:rFonts w:hint="default"/>
        <w:lang w:val="ru-RU" w:eastAsia="en-US" w:bidi="ar-SA"/>
      </w:rPr>
    </w:lvl>
    <w:lvl w:ilvl="4" w:tplc="C8B8F170">
      <w:numFmt w:val="bullet"/>
      <w:lvlText w:val="•"/>
      <w:lvlJc w:val="left"/>
      <w:pPr>
        <w:ind w:left="1362" w:hanging="485"/>
      </w:pPr>
      <w:rPr>
        <w:rFonts w:hint="default"/>
        <w:lang w:val="ru-RU" w:eastAsia="en-US" w:bidi="ar-SA"/>
      </w:rPr>
    </w:lvl>
    <w:lvl w:ilvl="5" w:tplc="D9BEFA34">
      <w:numFmt w:val="bullet"/>
      <w:lvlText w:val="•"/>
      <w:lvlJc w:val="left"/>
      <w:pPr>
        <w:ind w:left="1672" w:hanging="485"/>
      </w:pPr>
      <w:rPr>
        <w:rFonts w:hint="default"/>
        <w:lang w:val="ru-RU" w:eastAsia="en-US" w:bidi="ar-SA"/>
      </w:rPr>
    </w:lvl>
    <w:lvl w:ilvl="6" w:tplc="3104C71C">
      <w:numFmt w:val="bullet"/>
      <w:lvlText w:val="•"/>
      <w:lvlJc w:val="left"/>
      <w:pPr>
        <w:ind w:left="1983" w:hanging="485"/>
      </w:pPr>
      <w:rPr>
        <w:rFonts w:hint="default"/>
        <w:lang w:val="ru-RU" w:eastAsia="en-US" w:bidi="ar-SA"/>
      </w:rPr>
    </w:lvl>
    <w:lvl w:ilvl="7" w:tplc="2A5A0332">
      <w:numFmt w:val="bullet"/>
      <w:lvlText w:val="•"/>
      <w:lvlJc w:val="left"/>
      <w:pPr>
        <w:ind w:left="2293" w:hanging="485"/>
      </w:pPr>
      <w:rPr>
        <w:rFonts w:hint="default"/>
        <w:lang w:val="ru-RU" w:eastAsia="en-US" w:bidi="ar-SA"/>
      </w:rPr>
    </w:lvl>
    <w:lvl w:ilvl="8" w:tplc="CE96D582">
      <w:numFmt w:val="bullet"/>
      <w:lvlText w:val="•"/>
      <w:lvlJc w:val="left"/>
      <w:pPr>
        <w:ind w:left="2604" w:hanging="485"/>
      </w:pPr>
      <w:rPr>
        <w:rFonts w:hint="default"/>
        <w:lang w:val="ru-RU" w:eastAsia="en-US" w:bidi="ar-SA"/>
      </w:rPr>
    </w:lvl>
  </w:abstractNum>
  <w:abstractNum w:abstractNumId="338" w15:restartNumberingAfterBreak="0">
    <w:nsid w:val="777B7320"/>
    <w:multiLevelType w:val="hybridMultilevel"/>
    <w:tmpl w:val="D0A27106"/>
    <w:lvl w:ilvl="0" w:tplc="4D5C3426">
      <w:numFmt w:val="bullet"/>
      <w:lvlText w:val=""/>
      <w:lvlJc w:val="left"/>
      <w:pPr>
        <w:ind w:left="204" w:hanging="284"/>
      </w:pPr>
      <w:rPr>
        <w:rFonts w:ascii="Symbol" w:eastAsia="Symbol" w:hAnsi="Symbol" w:cs="Symbol" w:hint="default"/>
        <w:b w:val="0"/>
        <w:bCs w:val="0"/>
        <w:i w:val="0"/>
        <w:iCs w:val="0"/>
        <w:spacing w:val="0"/>
        <w:w w:val="99"/>
        <w:sz w:val="20"/>
        <w:szCs w:val="20"/>
        <w:lang w:val="ru-RU" w:eastAsia="en-US" w:bidi="ar-SA"/>
      </w:rPr>
    </w:lvl>
    <w:lvl w:ilvl="1" w:tplc="F246E6AC">
      <w:numFmt w:val="bullet"/>
      <w:lvlText w:val="•"/>
      <w:lvlJc w:val="left"/>
      <w:pPr>
        <w:ind w:left="557" w:hanging="284"/>
      </w:pPr>
      <w:rPr>
        <w:rFonts w:hint="default"/>
        <w:lang w:val="ru-RU" w:eastAsia="en-US" w:bidi="ar-SA"/>
      </w:rPr>
    </w:lvl>
    <w:lvl w:ilvl="2" w:tplc="E8E666AE">
      <w:numFmt w:val="bullet"/>
      <w:lvlText w:val="•"/>
      <w:lvlJc w:val="left"/>
      <w:pPr>
        <w:ind w:left="914" w:hanging="284"/>
      </w:pPr>
      <w:rPr>
        <w:rFonts w:hint="default"/>
        <w:lang w:val="ru-RU" w:eastAsia="en-US" w:bidi="ar-SA"/>
      </w:rPr>
    </w:lvl>
    <w:lvl w:ilvl="3" w:tplc="AC166FC6">
      <w:numFmt w:val="bullet"/>
      <w:lvlText w:val="•"/>
      <w:lvlJc w:val="left"/>
      <w:pPr>
        <w:ind w:left="1271" w:hanging="284"/>
      </w:pPr>
      <w:rPr>
        <w:rFonts w:hint="default"/>
        <w:lang w:val="ru-RU" w:eastAsia="en-US" w:bidi="ar-SA"/>
      </w:rPr>
    </w:lvl>
    <w:lvl w:ilvl="4" w:tplc="5DB8C118">
      <w:numFmt w:val="bullet"/>
      <w:lvlText w:val="•"/>
      <w:lvlJc w:val="left"/>
      <w:pPr>
        <w:ind w:left="1629" w:hanging="284"/>
      </w:pPr>
      <w:rPr>
        <w:rFonts w:hint="default"/>
        <w:lang w:val="ru-RU" w:eastAsia="en-US" w:bidi="ar-SA"/>
      </w:rPr>
    </w:lvl>
    <w:lvl w:ilvl="5" w:tplc="64269412">
      <w:numFmt w:val="bullet"/>
      <w:lvlText w:val="•"/>
      <w:lvlJc w:val="left"/>
      <w:pPr>
        <w:ind w:left="1986" w:hanging="284"/>
      </w:pPr>
      <w:rPr>
        <w:rFonts w:hint="default"/>
        <w:lang w:val="ru-RU" w:eastAsia="en-US" w:bidi="ar-SA"/>
      </w:rPr>
    </w:lvl>
    <w:lvl w:ilvl="6" w:tplc="DAA44FC0">
      <w:numFmt w:val="bullet"/>
      <w:lvlText w:val="•"/>
      <w:lvlJc w:val="left"/>
      <w:pPr>
        <w:ind w:left="2343" w:hanging="284"/>
      </w:pPr>
      <w:rPr>
        <w:rFonts w:hint="default"/>
        <w:lang w:val="ru-RU" w:eastAsia="en-US" w:bidi="ar-SA"/>
      </w:rPr>
    </w:lvl>
    <w:lvl w:ilvl="7" w:tplc="D9E6E906">
      <w:numFmt w:val="bullet"/>
      <w:lvlText w:val="•"/>
      <w:lvlJc w:val="left"/>
      <w:pPr>
        <w:ind w:left="2701" w:hanging="284"/>
      </w:pPr>
      <w:rPr>
        <w:rFonts w:hint="default"/>
        <w:lang w:val="ru-RU" w:eastAsia="en-US" w:bidi="ar-SA"/>
      </w:rPr>
    </w:lvl>
    <w:lvl w:ilvl="8" w:tplc="13D07BB2">
      <w:numFmt w:val="bullet"/>
      <w:lvlText w:val="•"/>
      <w:lvlJc w:val="left"/>
      <w:pPr>
        <w:ind w:left="3058" w:hanging="284"/>
      </w:pPr>
      <w:rPr>
        <w:rFonts w:hint="default"/>
        <w:lang w:val="ru-RU" w:eastAsia="en-US" w:bidi="ar-SA"/>
      </w:rPr>
    </w:lvl>
  </w:abstractNum>
  <w:abstractNum w:abstractNumId="339" w15:restartNumberingAfterBreak="0">
    <w:nsid w:val="77D212C0"/>
    <w:multiLevelType w:val="hybridMultilevel"/>
    <w:tmpl w:val="17AA160A"/>
    <w:lvl w:ilvl="0" w:tplc="F48C3EDE">
      <w:numFmt w:val="bullet"/>
      <w:lvlText w:val=""/>
      <w:lvlJc w:val="left"/>
      <w:pPr>
        <w:ind w:left="2" w:hanging="419"/>
      </w:pPr>
      <w:rPr>
        <w:rFonts w:ascii="Wingdings" w:eastAsia="Wingdings" w:hAnsi="Wingdings" w:cs="Wingdings" w:hint="default"/>
        <w:b w:val="0"/>
        <w:bCs w:val="0"/>
        <w:i w:val="0"/>
        <w:iCs w:val="0"/>
        <w:spacing w:val="0"/>
        <w:w w:val="100"/>
        <w:sz w:val="24"/>
        <w:szCs w:val="24"/>
        <w:lang w:val="ru-RU" w:eastAsia="en-US" w:bidi="ar-SA"/>
      </w:rPr>
    </w:lvl>
    <w:lvl w:ilvl="1" w:tplc="3090794C">
      <w:numFmt w:val="bullet"/>
      <w:lvlText w:val=""/>
      <w:lvlJc w:val="left"/>
      <w:pPr>
        <w:ind w:left="2" w:hanging="478"/>
      </w:pPr>
      <w:rPr>
        <w:rFonts w:ascii="Wingdings" w:eastAsia="Wingdings" w:hAnsi="Wingdings" w:cs="Wingdings" w:hint="default"/>
        <w:b w:val="0"/>
        <w:bCs w:val="0"/>
        <w:i w:val="0"/>
        <w:iCs w:val="0"/>
        <w:spacing w:val="0"/>
        <w:w w:val="100"/>
        <w:sz w:val="24"/>
        <w:szCs w:val="24"/>
        <w:lang w:val="ru-RU" w:eastAsia="en-US" w:bidi="ar-SA"/>
      </w:rPr>
    </w:lvl>
    <w:lvl w:ilvl="2" w:tplc="E39EE3EE">
      <w:numFmt w:val="bullet"/>
      <w:lvlText w:val="•"/>
      <w:lvlJc w:val="left"/>
      <w:pPr>
        <w:ind w:left="2069" w:hanging="478"/>
      </w:pPr>
      <w:rPr>
        <w:rFonts w:hint="default"/>
        <w:lang w:val="ru-RU" w:eastAsia="en-US" w:bidi="ar-SA"/>
      </w:rPr>
    </w:lvl>
    <w:lvl w:ilvl="3" w:tplc="B01A5938">
      <w:numFmt w:val="bullet"/>
      <w:lvlText w:val="•"/>
      <w:lvlJc w:val="left"/>
      <w:pPr>
        <w:ind w:left="3104" w:hanging="478"/>
      </w:pPr>
      <w:rPr>
        <w:rFonts w:hint="default"/>
        <w:lang w:val="ru-RU" w:eastAsia="en-US" w:bidi="ar-SA"/>
      </w:rPr>
    </w:lvl>
    <w:lvl w:ilvl="4" w:tplc="222671FE">
      <w:numFmt w:val="bullet"/>
      <w:lvlText w:val="•"/>
      <w:lvlJc w:val="left"/>
      <w:pPr>
        <w:ind w:left="4139" w:hanging="478"/>
      </w:pPr>
      <w:rPr>
        <w:rFonts w:hint="default"/>
        <w:lang w:val="ru-RU" w:eastAsia="en-US" w:bidi="ar-SA"/>
      </w:rPr>
    </w:lvl>
    <w:lvl w:ilvl="5" w:tplc="75A004F0">
      <w:numFmt w:val="bullet"/>
      <w:lvlText w:val="•"/>
      <w:lvlJc w:val="left"/>
      <w:pPr>
        <w:ind w:left="5174" w:hanging="478"/>
      </w:pPr>
      <w:rPr>
        <w:rFonts w:hint="default"/>
        <w:lang w:val="ru-RU" w:eastAsia="en-US" w:bidi="ar-SA"/>
      </w:rPr>
    </w:lvl>
    <w:lvl w:ilvl="6" w:tplc="BB7645D4">
      <w:numFmt w:val="bullet"/>
      <w:lvlText w:val="•"/>
      <w:lvlJc w:val="left"/>
      <w:pPr>
        <w:ind w:left="6209" w:hanging="478"/>
      </w:pPr>
      <w:rPr>
        <w:rFonts w:hint="default"/>
        <w:lang w:val="ru-RU" w:eastAsia="en-US" w:bidi="ar-SA"/>
      </w:rPr>
    </w:lvl>
    <w:lvl w:ilvl="7" w:tplc="5FE89CFE">
      <w:numFmt w:val="bullet"/>
      <w:lvlText w:val="•"/>
      <w:lvlJc w:val="left"/>
      <w:pPr>
        <w:ind w:left="7243" w:hanging="478"/>
      </w:pPr>
      <w:rPr>
        <w:rFonts w:hint="default"/>
        <w:lang w:val="ru-RU" w:eastAsia="en-US" w:bidi="ar-SA"/>
      </w:rPr>
    </w:lvl>
    <w:lvl w:ilvl="8" w:tplc="46EAD852">
      <w:numFmt w:val="bullet"/>
      <w:lvlText w:val="•"/>
      <w:lvlJc w:val="left"/>
      <w:pPr>
        <w:ind w:left="8278" w:hanging="478"/>
      </w:pPr>
      <w:rPr>
        <w:rFonts w:hint="default"/>
        <w:lang w:val="ru-RU" w:eastAsia="en-US" w:bidi="ar-SA"/>
      </w:rPr>
    </w:lvl>
  </w:abstractNum>
  <w:abstractNum w:abstractNumId="340" w15:restartNumberingAfterBreak="0">
    <w:nsid w:val="77DB63F0"/>
    <w:multiLevelType w:val="hybridMultilevel"/>
    <w:tmpl w:val="8BCEC2E4"/>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41" w15:restartNumberingAfterBreak="0">
    <w:nsid w:val="77E14D7C"/>
    <w:multiLevelType w:val="hybridMultilevel"/>
    <w:tmpl w:val="911AF7FA"/>
    <w:lvl w:ilvl="0" w:tplc="F46C80FA">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962C7A5C">
      <w:numFmt w:val="bullet"/>
      <w:lvlText w:val="•"/>
      <w:lvlJc w:val="left"/>
      <w:pPr>
        <w:ind w:left="467" w:hanging="444"/>
      </w:pPr>
      <w:rPr>
        <w:rFonts w:hint="default"/>
        <w:lang w:val="ru-RU" w:eastAsia="en-US" w:bidi="ar-SA"/>
      </w:rPr>
    </w:lvl>
    <w:lvl w:ilvl="2" w:tplc="8838372A">
      <w:numFmt w:val="bullet"/>
      <w:lvlText w:val="•"/>
      <w:lvlJc w:val="left"/>
      <w:pPr>
        <w:ind w:left="834" w:hanging="444"/>
      </w:pPr>
      <w:rPr>
        <w:rFonts w:hint="default"/>
        <w:lang w:val="ru-RU" w:eastAsia="en-US" w:bidi="ar-SA"/>
      </w:rPr>
    </w:lvl>
    <w:lvl w:ilvl="3" w:tplc="8E48FB62">
      <w:numFmt w:val="bullet"/>
      <w:lvlText w:val="•"/>
      <w:lvlJc w:val="left"/>
      <w:pPr>
        <w:ind w:left="1201" w:hanging="444"/>
      </w:pPr>
      <w:rPr>
        <w:rFonts w:hint="default"/>
        <w:lang w:val="ru-RU" w:eastAsia="en-US" w:bidi="ar-SA"/>
      </w:rPr>
    </w:lvl>
    <w:lvl w:ilvl="4" w:tplc="6D48F638">
      <w:numFmt w:val="bullet"/>
      <w:lvlText w:val="•"/>
      <w:lvlJc w:val="left"/>
      <w:pPr>
        <w:ind w:left="1569" w:hanging="444"/>
      </w:pPr>
      <w:rPr>
        <w:rFonts w:hint="default"/>
        <w:lang w:val="ru-RU" w:eastAsia="en-US" w:bidi="ar-SA"/>
      </w:rPr>
    </w:lvl>
    <w:lvl w:ilvl="5" w:tplc="5382FA8A">
      <w:numFmt w:val="bullet"/>
      <w:lvlText w:val="•"/>
      <w:lvlJc w:val="left"/>
      <w:pPr>
        <w:ind w:left="1936" w:hanging="444"/>
      </w:pPr>
      <w:rPr>
        <w:rFonts w:hint="default"/>
        <w:lang w:val="ru-RU" w:eastAsia="en-US" w:bidi="ar-SA"/>
      </w:rPr>
    </w:lvl>
    <w:lvl w:ilvl="6" w:tplc="3DD2F850">
      <w:numFmt w:val="bullet"/>
      <w:lvlText w:val="•"/>
      <w:lvlJc w:val="left"/>
      <w:pPr>
        <w:ind w:left="2303" w:hanging="444"/>
      </w:pPr>
      <w:rPr>
        <w:rFonts w:hint="default"/>
        <w:lang w:val="ru-RU" w:eastAsia="en-US" w:bidi="ar-SA"/>
      </w:rPr>
    </w:lvl>
    <w:lvl w:ilvl="7" w:tplc="D902D0DC">
      <w:numFmt w:val="bullet"/>
      <w:lvlText w:val="•"/>
      <w:lvlJc w:val="left"/>
      <w:pPr>
        <w:ind w:left="2671" w:hanging="444"/>
      </w:pPr>
      <w:rPr>
        <w:rFonts w:hint="default"/>
        <w:lang w:val="ru-RU" w:eastAsia="en-US" w:bidi="ar-SA"/>
      </w:rPr>
    </w:lvl>
    <w:lvl w:ilvl="8" w:tplc="FED49094">
      <w:numFmt w:val="bullet"/>
      <w:lvlText w:val="•"/>
      <w:lvlJc w:val="left"/>
      <w:pPr>
        <w:ind w:left="3038" w:hanging="444"/>
      </w:pPr>
      <w:rPr>
        <w:rFonts w:hint="default"/>
        <w:lang w:val="ru-RU" w:eastAsia="en-US" w:bidi="ar-SA"/>
      </w:rPr>
    </w:lvl>
  </w:abstractNum>
  <w:abstractNum w:abstractNumId="342" w15:restartNumberingAfterBreak="0">
    <w:nsid w:val="77F41286"/>
    <w:multiLevelType w:val="hybridMultilevel"/>
    <w:tmpl w:val="9B52046A"/>
    <w:lvl w:ilvl="0" w:tplc="D02A7E9E">
      <w:start w:val="1"/>
      <w:numFmt w:val="decimal"/>
      <w:lvlText w:val="%1)"/>
      <w:lvlJc w:val="left"/>
      <w:pPr>
        <w:ind w:left="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10055A8">
      <w:numFmt w:val="bullet"/>
      <w:lvlText w:val="•"/>
      <w:lvlJc w:val="left"/>
      <w:pPr>
        <w:ind w:left="1409" w:hanging="260"/>
      </w:pPr>
      <w:rPr>
        <w:rFonts w:hint="default"/>
        <w:lang w:val="ru-RU" w:eastAsia="en-US" w:bidi="ar-SA"/>
      </w:rPr>
    </w:lvl>
    <w:lvl w:ilvl="2" w:tplc="6E540E08">
      <w:numFmt w:val="bullet"/>
      <w:lvlText w:val="•"/>
      <w:lvlJc w:val="left"/>
      <w:pPr>
        <w:ind w:left="2418" w:hanging="260"/>
      </w:pPr>
      <w:rPr>
        <w:rFonts w:hint="default"/>
        <w:lang w:val="ru-RU" w:eastAsia="en-US" w:bidi="ar-SA"/>
      </w:rPr>
    </w:lvl>
    <w:lvl w:ilvl="3" w:tplc="840A10AC">
      <w:numFmt w:val="bullet"/>
      <w:lvlText w:val="•"/>
      <w:lvlJc w:val="left"/>
      <w:pPr>
        <w:ind w:left="3427" w:hanging="260"/>
      </w:pPr>
      <w:rPr>
        <w:rFonts w:hint="default"/>
        <w:lang w:val="ru-RU" w:eastAsia="en-US" w:bidi="ar-SA"/>
      </w:rPr>
    </w:lvl>
    <w:lvl w:ilvl="4" w:tplc="069A88CE">
      <w:numFmt w:val="bullet"/>
      <w:lvlText w:val="•"/>
      <w:lvlJc w:val="left"/>
      <w:pPr>
        <w:ind w:left="4436" w:hanging="260"/>
      </w:pPr>
      <w:rPr>
        <w:rFonts w:hint="default"/>
        <w:lang w:val="ru-RU" w:eastAsia="en-US" w:bidi="ar-SA"/>
      </w:rPr>
    </w:lvl>
    <w:lvl w:ilvl="5" w:tplc="B60EDBE2">
      <w:numFmt w:val="bullet"/>
      <w:lvlText w:val="•"/>
      <w:lvlJc w:val="left"/>
      <w:pPr>
        <w:ind w:left="5445" w:hanging="260"/>
      </w:pPr>
      <w:rPr>
        <w:rFonts w:hint="default"/>
        <w:lang w:val="ru-RU" w:eastAsia="en-US" w:bidi="ar-SA"/>
      </w:rPr>
    </w:lvl>
    <w:lvl w:ilvl="6" w:tplc="ECE80906">
      <w:numFmt w:val="bullet"/>
      <w:lvlText w:val="•"/>
      <w:lvlJc w:val="left"/>
      <w:pPr>
        <w:ind w:left="6454" w:hanging="260"/>
      </w:pPr>
      <w:rPr>
        <w:rFonts w:hint="default"/>
        <w:lang w:val="ru-RU" w:eastAsia="en-US" w:bidi="ar-SA"/>
      </w:rPr>
    </w:lvl>
    <w:lvl w:ilvl="7" w:tplc="681A4D82">
      <w:numFmt w:val="bullet"/>
      <w:lvlText w:val="•"/>
      <w:lvlJc w:val="left"/>
      <w:pPr>
        <w:ind w:left="7463" w:hanging="260"/>
      </w:pPr>
      <w:rPr>
        <w:rFonts w:hint="default"/>
        <w:lang w:val="ru-RU" w:eastAsia="en-US" w:bidi="ar-SA"/>
      </w:rPr>
    </w:lvl>
    <w:lvl w:ilvl="8" w:tplc="CBB8C640">
      <w:numFmt w:val="bullet"/>
      <w:lvlText w:val="•"/>
      <w:lvlJc w:val="left"/>
      <w:pPr>
        <w:ind w:left="8472" w:hanging="260"/>
      </w:pPr>
      <w:rPr>
        <w:rFonts w:hint="default"/>
        <w:lang w:val="ru-RU" w:eastAsia="en-US" w:bidi="ar-SA"/>
      </w:rPr>
    </w:lvl>
  </w:abstractNum>
  <w:abstractNum w:abstractNumId="343" w15:restartNumberingAfterBreak="0">
    <w:nsid w:val="78FF2814"/>
    <w:multiLevelType w:val="hybridMultilevel"/>
    <w:tmpl w:val="699C0D00"/>
    <w:lvl w:ilvl="0" w:tplc="20F26260">
      <w:numFmt w:val="bullet"/>
      <w:lvlText w:val="-"/>
      <w:lvlJc w:val="left"/>
      <w:pPr>
        <w:ind w:left="111" w:hanging="365"/>
      </w:pPr>
      <w:rPr>
        <w:rFonts w:ascii="Times New Roman" w:eastAsia="Times New Roman" w:hAnsi="Times New Roman" w:cs="Times New Roman" w:hint="default"/>
        <w:b w:val="0"/>
        <w:bCs w:val="0"/>
        <w:i w:val="0"/>
        <w:iCs w:val="0"/>
        <w:spacing w:val="0"/>
        <w:w w:val="99"/>
        <w:sz w:val="20"/>
        <w:szCs w:val="20"/>
        <w:lang w:val="ru-RU" w:eastAsia="en-US" w:bidi="ar-SA"/>
      </w:rPr>
    </w:lvl>
    <w:lvl w:ilvl="1" w:tplc="76DC6F26">
      <w:numFmt w:val="bullet"/>
      <w:lvlText w:val="•"/>
      <w:lvlJc w:val="left"/>
      <w:pPr>
        <w:ind w:left="376" w:hanging="365"/>
      </w:pPr>
      <w:rPr>
        <w:rFonts w:hint="default"/>
        <w:lang w:val="ru-RU" w:eastAsia="en-US" w:bidi="ar-SA"/>
      </w:rPr>
    </w:lvl>
    <w:lvl w:ilvl="2" w:tplc="7158C646">
      <w:numFmt w:val="bullet"/>
      <w:lvlText w:val="•"/>
      <w:lvlJc w:val="left"/>
      <w:pPr>
        <w:ind w:left="632" w:hanging="365"/>
      </w:pPr>
      <w:rPr>
        <w:rFonts w:hint="default"/>
        <w:lang w:val="ru-RU" w:eastAsia="en-US" w:bidi="ar-SA"/>
      </w:rPr>
    </w:lvl>
    <w:lvl w:ilvl="3" w:tplc="01DEFBD8">
      <w:numFmt w:val="bullet"/>
      <w:lvlText w:val="•"/>
      <w:lvlJc w:val="left"/>
      <w:pPr>
        <w:ind w:left="888" w:hanging="365"/>
      </w:pPr>
      <w:rPr>
        <w:rFonts w:hint="default"/>
        <w:lang w:val="ru-RU" w:eastAsia="en-US" w:bidi="ar-SA"/>
      </w:rPr>
    </w:lvl>
    <w:lvl w:ilvl="4" w:tplc="3AAE7E9A">
      <w:numFmt w:val="bullet"/>
      <w:lvlText w:val="•"/>
      <w:lvlJc w:val="left"/>
      <w:pPr>
        <w:ind w:left="1145" w:hanging="365"/>
      </w:pPr>
      <w:rPr>
        <w:rFonts w:hint="default"/>
        <w:lang w:val="ru-RU" w:eastAsia="en-US" w:bidi="ar-SA"/>
      </w:rPr>
    </w:lvl>
    <w:lvl w:ilvl="5" w:tplc="63A62CF6">
      <w:numFmt w:val="bullet"/>
      <w:lvlText w:val="•"/>
      <w:lvlJc w:val="left"/>
      <w:pPr>
        <w:ind w:left="1401" w:hanging="365"/>
      </w:pPr>
      <w:rPr>
        <w:rFonts w:hint="default"/>
        <w:lang w:val="ru-RU" w:eastAsia="en-US" w:bidi="ar-SA"/>
      </w:rPr>
    </w:lvl>
    <w:lvl w:ilvl="6" w:tplc="417EFD2A">
      <w:numFmt w:val="bullet"/>
      <w:lvlText w:val="•"/>
      <w:lvlJc w:val="left"/>
      <w:pPr>
        <w:ind w:left="1657" w:hanging="365"/>
      </w:pPr>
      <w:rPr>
        <w:rFonts w:hint="default"/>
        <w:lang w:val="ru-RU" w:eastAsia="en-US" w:bidi="ar-SA"/>
      </w:rPr>
    </w:lvl>
    <w:lvl w:ilvl="7" w:tplc="F57C3398">
      <w:numFmt w:val="bullet"/>
      <w:lvlText w:val="•"/>
      <w:lvlJc w:val="left"/>
      <w:pPr>
        <w:ind w:left="1914" w:hanging="365"/>
      </w:pPr>
      <w:rPr>
        <w:rFonts w:hint="default"/>
        <w:lang w:val="ru-RU" w:eastAsia="en-US" w:bidi="ar-SA"/>
      </w:rPr>
    </w:lvl>
    <w:lvl w:ilvl="8" w:tplc="C8586882">
      <w:numFmt w:val="bullet"/>
      <w:lvlText w:val="•"/>
      <w:lvlJc w:val="left"/>
      <w:pPr>
        <w:ind w:left="2170" w:hanging="365"/>
      </w:pPr>
      <w:rPr>
        <w:rFonts w:hint="default"/>
        <w:lang w:val="ru-RU" w:eastAsia="en-US" w:bidi="ar-SA"/>
      </w:rPr>
    </w:lvl>
  </w:abstractNum>
  <w:abstractNum w:abstractNumId="344" w15:restartNumberingAfterBreak="0">
    <w:nsid w:val="79A330C4"/>
    <w:multiLevelType w:val="hybridMultilevel"/>
    <w:tmpl w:val="222695DA"/>
    <w:lvl w:ilvl="0" w:tplc="518A952A">
      <w:start w:val="2"/>
      <w:numFmt w:val="decimal"/>
      <w:lvlText w:val="%1)"/>
      <w:lvlJc w:val="left"/>
      <w:pPr>
        <w:ind w:left="110" w:hanging="238"/>
      </w:pPr>
      <w:rPr>
        <w:rFonts w:ascii="Times New Roman" w:eastAsia="Times New Roman" w:hAnsi="Times New Roman" w:cs="Times New Roman" w:hint="default"/>
        <w:b/>
        <w:bCs/>
        <w:i w:val="0"/>
        <w:iCs w:val="0"/>
        <w:spacing w:val="0"/>
        <w:w w:val="99"/>
        <w:sz w:val="20"/>
        <w:szCs w:val="20"/>
        <w:lang w:val="ru-RU" w:eastAsia="en-US" w:bidi="ar-SA"/>
      </w:rPr>
    </w:lvl>
    <w:lvl w:ilvl="1" w:tplc="072EC79A">
      <w:numFmt w:val="bullet"/>
      <w:lvlText w:val="•"/>
      <w:lvlJc w:val="left"/>
      <w:pPr>
        <w:ind w:left="592" w:hanging="238"/>
      </w:pPr>
      <w:rPr>
        <w:rFonts w:hint="default"/>
        <w:lang w:val="ru-RU" w:eastAsia="en-US" w:bidi="ar-SA"/>
      </w:rPr>
    </w:lvl>
    <w:lvl w:ilvl="2" w:tplc="1256B5BA">
      <w:numFmt w:val="bullet"/>
      <w:lvlText w:val="•"/>
      <w:lvlJc w:val="left"/>
      <w:pPr>
        <w:ind w:left="1064" w:hanging="238"/>
      </w:pPr>
      <w:rPr>
        <w:rFonts w:hint="default"/>
        <w:lang w:val="ru-RU" w:eastAsia="en-US" w:bidi="ar-SA"/>
      </w:rPr>
    </w:lvl>
    <w:lvl w:ilvl="3" w:tplc="1CAA209E">
      <w:numFmt w:val="bullet"/>
      <w:lvlText w:val="•"/>
      <w:lvlJc w:val="left"/>
      <w:pPr>
        <w:ind w:left="1536" w:hanging="238"/>
      </w:pPr>
      <w:rPr>
        <w:rFonts w:hint="default"/>
        <w:lang w:val="ru-RU" w:eastAsia="en-US" w:bidi="ar-SA"/>
      </w:rPr>
    </w:lvl>
    <w:lvl w:ilvl="4" w:tplc="D9BA3C3E">
      <w:numFmt w:val="bullet"/>
      <w:lvlText w:val="•"/>
      <w:lvlJc w:val="left"/>
      <w:pPr>
        <w:ind w:left="2009" w:hanging="238"/>
      </w:pPr>
      <w:rPr>
        <w:rFonts w:hint="default"/>
        <w:lang w:val="ru-RU" w:eastAsia="en-US" w:bidi="ar-SA"/>
      </w:rPr>
    </w:lvl>
    <w:lvl w:ilvl="5" w:tplc="96D881F0">
      <w:numFmt w:val="bullet"/>
      <w:lvlText w:val="•"/>
      <w:lvlJc w:val="left"/>
      <w:pPr>
        <w:ind w:left="2481" w:hanging="238"/>
      </w:pPr>
      <w:rPr>
        <w:rFonts w:hint="default"/>
        <w:lang w:val="ru-RU" w:eastAsia="en-US" w:bidi="ar-SA"/>
      </w:rPr>
    </w:lvl>
    <w:lvl w:ilvl="6" w:tplc="3C50294E">
      <w:numFmt w:val="bullet"/>
      <w:lvlText w:val="•"/>
      <w:lvlJc w:val="left"/>
      <w:pPr>
        <w:ind w:left="2953" w:hanging="238"/>
      </w:pPr>
      <w:rPr>
        <w:rFonts w:hint="default"/>
        <w:lang w:val="ru-RU" w:eastAsia="en-US" w:bidi="ar-SA"/>
      </w:rPr>
    </w:lvl>
    <w:lvl w:ilvl="7" w:tplc="E7928F00">
      <w:numFmt w:val="bullet"/>
      <w:lvlText w:val="•"/>
      <w:lvlJc w:val="left"/>
      <w:pPr>
        <w:ind w:left="3426" w:hanging="238"/>
      </w:pPr>
      <w:rPr>
        <w:rFonts w:hint="default"/>
        <w:lang w:val="ru-RU" w:eastAsia="en-US" w:bidi="ar-SA"/>
      </w:rPr>
    </w:lvl>
    <w:lvl w:ilvl="8" w:tplc="802C7AE6">
      <w:numFmt w:val="bullet"/>
      <w:lvlText w:val="•"/>
      <w:lvlJc w:val="left"/>
      <w:pPr>
        <w:ind w:left="3898" w:hanging="238"/>
      </w:pPr>
      <w:rPr>
        <w:rFonts w:hint="default"/>
        <w:lang w:val="ru-RU" w:eastAsia="en-US" w:bidi="ar-SA"/>
      </w:rPr>
    </w:lvl>
  </w:abstractNum>
  <w:abstractNum w:abstractNumId="345" w15:restartNumberingAfterBreak="0">
    <w:nsid w:val="79C72249"/>
    <w:multiLevelType w:val="hybridMultilevel"/>
    <w:tmpl w:val="05A61F62"/>
    <w:lvl w:ilvl="0" w:tplc="3244DEC2">
      <w:numFmt w:val="bullet"/>
      <w:lvlText w:val="-"/>
      <w:lvlJc w:val="left"/>
      <w:pPr>
        <w:ind w:left="109" w:hanging="195"/>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7B06290A">
      <w:numFmt w:val="bullet"/>
      <w:lvlText w:val="•"/>
      <w:lvlJc w:val="left"/>
      <w:pPr>
        <w:ind w:left="1264" w:hanging="195"/>
      </w:pPr>
      <w:rPr>
        <w:rFonts w:hint="default"/>
        <w:lang w:val="ru-RU" w:eastAsia="en-US" w:bidi="ar-SA"/>
      </w:rPr>
    </w:lvl>
    <w:lvl w:ilvl="2" w:tplc="CD6E8EFC">
      <w:numFmt w:val="bullet"/>
      <w:lvlText w:val="•"/>
      <w:lvlJc w:val="left"/>
      <w:pPr>
        <w:ind w:left="2429" w:hanging="195"/>
      </w:pPr>
      <w:rPr>
        <w:rFonts w:hint="default"/>
        <w:lang w:val="ru-RU" w:eastAsia="en-US" w:bidi="ar-SA"/>
      </w:rPr>
    </w:lvl>
    <w:lvl w:ilvl="3" w:tplc="0336A0CA">
      <w:numFmt w:val="bullet"/>
      <w:lvlText w:val="•"/>
      <w:lvlJc w:val="left"/>
      <w:pPr>
        <w:ind w:left="3594" w:hanging="195"/>
      </w:pPr>
      <w:rPr>
        <w:rFonts w:hint="default"/>
        <w:lang w:val="ru-RU" w:eastAsia="en-US" w:bidi="ar-SA"/>
      </w:rPr>
    </w:lvl>
    <w:lvl w:ilvl="4" w:tplc="F8987C24">
      <w:numFmt w:val="bullet"/>
      <w:lvlText w:val="•"/>
      <w:lvlJc w:val="left"/>
      <w:pPr>
        <w:ind w:left="4758" w:hanging="195"/>
      </w:pPr>
      <w:rPr>
        <w:rFonts w:hint="default"/>
        <w:lang w:val="ru-RU" w:eastAsia="en-US" w:bidi="ar-SA"/>
      </w:rPr>
    </w:lvl>
    <w:lvl w:ilvl="5" w:tplc="D1F089B0">
      <w:numFmt w:val="bullet"/>
      <w:lvlText w:val="•"/>
      <w:lvlJc w:val="left"/>
      <w:pPr>
        <w:ind w:left="5923" w:hanging="195"/>
      </w:pPr>
      <w:rPr>
        <w:rFonts w:hint="default"/>
        <w:lang w:val="ru-RU" w:eastAsia="en-US" w:bidi="ar-SA"/>
      </w:rPr>
    </w:lvl>
    <w:lvl w:ilvl="6" w:tplc="B9BC153E">
      <w:numFmt w:val="bullet"/>
      <w:lvlText w:val="•"/>
      <w:lvlJc w:val="left"/>
      <w:pPr>
        <w:ind w:left="7088" w:hanging="195"/>
      </w:pPr>
      <w:rPr>
        <w:rFonts w:hint="default"/>
        <w:lang w:val="ru-RU" w:eastAsia="en-US" w:bidi="ar-SA"/>
      </w:rPr>
    </w:lvl>
    <w:lvl w:ilvl="7" w:tplc="343E9D1E">
      <w:numFmt w:val="bullet"/>
      <w:lvlText w:val="•"/>
      <w:lvlJc w:val="left"/>
      <w:pPr>
        <w:ind w:left="8252" w:hanging="195"/>
      </w:pPr>
      <w:rPr>
        <w:rFonts w:hint="default"/>
        <w:lang w:val="ru-RU" w:eastAsia="en-US" w:bidi="ar-SA"/>
      </w:rPr>
    </w:lvl>
    <w:lvl w:ilvl="8" w:tplc="215C15E2">
      <w:numFmt w:val="bullet"/>
      <w:lvlText w:val="•"/>
      <w:lvlJc w:val="left"/>
      <w:pPr>
        <w:ind w:left="9417" w:hanging="195"/>
      </w:pPr>
      <w:rPr>
        <w:rFonts w:hint="default"/>
        <w:lang w:val="ru-RU" w:eastAsia="en-US" w:bidi="ar-SA"/>
      </w:rPr>
    </w:lvl>
  </w:abstractNum>
  <w:abstractNum w:abstractNumId="346" w15:restartNumberingAfterBreak="0">
    <w:nsid w:val="7AB249E9"/>
    <w:multiLevelType w:val="hybridMultilevel"/>
    <w:tmpl w:val="788616CE"/>
    <w:lvl w:ilvl="0" w:tplc="4F62E384">
      <w:numFmt w:val="bullet"/>
      <w:lvlText w:val="-"/>
      <w:lvlJc w:val="left"/>
      <w:pPr>
        <w:ind w:left="109"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CD969250">
      <w:numFmt w:val="bullet"/>
      <w:lvlText w:val="•"/>
      <w:lvlJc w:val="left"/>
      <w:pPr>
        <w:ind w:left="511" w:hanging="132"/>
      </w:pPr>
      <w:rPr>
        <w:rFonts w:hint="default"/>
        <w:lang w:val="ru-RU" w:eastAsia="en-US" w:bidi="ar-SA"/>
      </w:rPr>
    </w:lvl>
    <w:lvl w:ilvl="2" w:tplc="9F3E76A8">
      <w:numFmt w:val="bullet"/>
      <w:lvlText w:val="•"/>
      <w:lvlJc w:val="left"/>
      <w:pPr>
        <w:ind w:left="922" w:hanging="132"/>
      </w:pPr>
      <w:rPr>
        <w:rFonts w:hint="default"/>
        <w:lang w:val="ru-RU" w:eastAsia="en-US" w:bidi="ar-SA"/>
      </w:rPr>
    </w:lvl>
    <w:lvl w:ilvl="3" w:tplc="AFF4B360">
      <w:numFmt w:val="bullet"/>
      <w:lvlText w:val="•"/>
      <w:lvlJc w:val="left"/>
      <w:pPr>
        <w:ind w:left="1333" w:hanging="132"/>
      </w:pPr>
      <w:rPr>
        <w:rFonts w:hint="default"/>
        <w:lang w:val="ru-RU" w:eastAsia="en-US" w:bidi="ar-SA"/>
      </w:rPr>
    </w:lvl>
    <w:lvl w:ilvl="4" w:tplc="FE2C6C46">
      <w:numFmt w:val="bullet"/>
      <w:lvlText w:val="•"/>
      <w:lvlJc w:val="left"/>
      <w:pPr>
        <w:ind w:left="1744" w:hanging="132"/>
      </w:pPr>
      <w:rPr>
        <w:rFonts w:hint="default"/>
        <w:lang w:val="ru-RU" w:eastAsia="en-US" w:bidi="ar-SA"/>
      </w:rPr>
    </w:lvl>
    <w:lvl w:ilvl="5" w:tplc="36C21E40">
      <w:numFmt w:val="bullet"/>
      <w:lvlText w:val="•"/>
      <w:lvlJc w:val="left"/>
      <w:pPr>
        <w:ind w:left="2155" w:hanging="132"/>
      </w:pPr>
      <w:rPr>
        <w:rFonts w:hint="default"/>
        <w:lang w:val="ru-RU" w:eastAsia="en-US" w:bidi="ar-SA"/>
      </w:rPr>
    </w:lvl>
    <w:lvl w:ilvl="6" w:tplc="E9E6DE20">
      <w:numFmt w:val="bullet"/>
      <w:lvlText w:val="•"/>
      <w:lvlJc w:val="left"/>
      <w:pPr>
        <w:ind w:left="2566" w:hanging="132"/>
      </w:pPr>
      <w:rPr>
        <w:rFonts w:hint="default"/>
        <w:lang w:val="ru-RU" w:eastAsia="en-US" w:bidi="ar-SA"/>
      </w:rPr>
    </w:lvl>
    <w:lvl w:ilvl="7" w:tplc="20A26D84">
      <w:numFmt w:val="bullet"/>
      <w:lvlText w:val="•"/>
      <w:lvlJc w:val="left"/>
      <w:pPr>
        <w:ind w:left="2977" w:hanging="132"/>
      </w:pPr>
      <w:rPr>
        <w:rFonts w:hint="default"/>
        <w:lang w:val="ru-RU" w:eastAsia="en-US" w:bidi="ar-SA"/>
      </w:rPr>
    </w:lvl>
    <w:lvl w:ilvl="8" w:tplc="D436D9C2">
      <w:numFmt w:val="bullet"/>
      <w:lvlText w:val="•"/>
      <w:lvlJc w:val="left"/>
      <w:pPr>
        <w:ind w:left="3388" w:hanging="132"/>
      </w:pPr>
      <w:rPr>
        <w:rFonts w:hint="default"/>
        <w:lang w:val="ru-RU" w:eastAsia="en-US" w:bidi="ar-SA"/>
      </w:rPr>
    </w:lvl>
  </w:abstractNum>
  <w:abstractNum w:abstractNumId="347" w15:restartNumberingAfterBreak="0">
    <w:nsid w:val="7AD87136"/>
    <w:multiLevelType w:val="hybridMultilevel"/>
    <w:tmpl w:val="DB443C1A"/>
    <w:lvl w:ilvl="0" w:tplc="FA54F980">
      <w:numFmt w:val="bullet"/>
      <w:lvlText w:val=""/>
      <w:lvlJc w:val="left"/>
      <w:pPr>
        <w:ind w:left="422" w:hanging="372"/>
      </w:pPr>
      <w:rPr>
        <w:rFonts w:ascii="Wingdings" w:eastAsia="Wingdings" w:hAnsi="Wingdings" w:cs="Wingdings" w:hint="default"/>
        <w:b w:val="0"/>
        <w:bCs w:val="0"/>
        <w:i w:val="0"/>
        <w:iCs w:val="0"/>
        <w:spacing w:val="0"/>
        <w:w w:val="100"/>
        <w:sz w:val="24"/>
        <w:szCs w:val="24"/>
        <w:lang w:val="ru-RU" w:eastAsia="en-US" w:bidi="ar-SA"/>
      </w:rPr>
    </w:lvl>
    <w:lvl w:ilvl="1" w:tplc="3B767CE4">
      <w:numFmt w:val="bullet"/>
      <w:lvlText w:val="•"/>
      <w:lvlJc w:val="left"/>
      <w:pPr>
        <w:ind w:left="1097" w:hanging="372"/>
      </w:pPr>
      <w:rPr>
        <w:rFonts w:hint="default"/>
        <w:lang w:val="ru-RU" w:eastAsia="en-US" w:bidi="ar-SA"/>
      </w:rPr>
    </w:lvl>
    <w:lvl w:ilvl="2" w:tplc="D66C9494">
      <w:numFmt w:val="bullet"/>
      <w:lvlText w:val="•"/>
      <w:lvlJc w:val="left"/>
      <w:pPr>
        <w:ind w:left="1774" w:hanging="372"/>
      </w:pPr>
      <w:rPr>
        <w:rFonts w:hint="default"/>
        <w:lang w:val="ru-RU" w:eastAsia="en-US" w:bidi="ar-SA"/>
      </w:rPr>
    </w:lvl>
    <w:lvl w:ilvl="3" w:tplc="A0BCE958">
      <w:numFmt w:val="bullet"/>
      <w:lvlText w:val="•"/>
      <w:lvlJc w:val="left"/>
      <w:pPr>
        <w:ind w:left="2451" w:hanging="372"/>
      </w:pPr>
      <w:rPr>
        <w:rFonts w:hint="default"/>
        <w:lang w:val="ru-RU" w:eastAsia="en-US" w:bidi="ar-SA"/>
      </w:rPr>
    </w:lvl>
    <w:lvl w:ilvl="4" w:tplc="8B72237A">
      <w:numFmt w:val="bullet"/>
      <w:lvlText w:val="•"/>
      <w:lvlJc w:val="left"/>
      <w:pPr>
        <w:ind w:left="3129" w:hanging="372"/>
      </w:pPr>
      <w:rPr>
        <w:rFonts w:hint="default"/>
        <w:lang w:val="ru-RU" w:eastAsia="en-US" w:bidi="ar-SA"/>
      </w:rPr>
    </w:lvl>
    <w:lvl w:ilvl="5" w:tplc="867E2FC6">
      <w:numFmt w:val="bullet"/>
      <w:lvlText w:val="•"/>
      <w:lvlJc w:val="left"/>
      <w:pPr>
        <w:ind w:left="3806" w:hanging="372"/>
      </w:pPr>
      <w:rPr>
        <w:rFonts w:hint="default"/>
        <w:lang w:val="ru-RU" w:eastAsia="en-US" w:bidi="ar-SA"/>
      </w:rPr>
    </w:lvl>
    <w:lvl w:ilvl="6" w:tplc="2AE62BD8">
      <w:numFmt w:val="bullet"/>
      <w:lvlText w:val="•"/>
      <w:lvlJc w:val="left"/>
      <w:pPr>
        <w:ind w:left="4483" w:hanging="372"/>
      </w:pPr>
      <w:rPr>
        <w:rFonts w:hint="default"/>
        <w:lang w:val="ru-RU" w:eastAsia="en-US" w:bidi="ar-SA"/>
      </w:rPr>
    </w:lvl>
    <w:lvl w:ilvl="7" w:tplc="51F6C288">
      <w:numFmt w:val="bullet"/>
      <w:lvlText w:val="•"/>
      <w:lvlJc w:val="left"/>
      <w:pPr>
        <w:ind w:left="5161" w:hanging="372"/>
      </w:pPr>
      <w:rPr>
        <w:rFonts w:hint="default"/>
        <w:lang w:val="ru-RU" w:eastAsia="en-US" w:bidi="ar-SA"/>
      </w:rPr>
    </w:lvl>
    <w:lvl w:ilvl="8" w:tplc="8E8AEFE4">
      <w:numFmt w:val="bullet"/>
      <w:lvlText w:val="•"/>
      <w:lvlJc w:val="left"/>
      <w:pPr>
        <w:ind w:left="5838" w:hanging="372"/>
      </w:pPr>
      <w:rPr>
        <w:rFonts w:hint="default"/>
        <w:lang w:val="ru-RU" w:eastAsia="en-US" w:bidi="ar-SA"/>
      </w:rPr>
    </w:lvl>
  </w:abstractNum>
  <w:abstractNum w:abstractNumId="348" w15:restartNumberingAfterBreak="0">
    <w:nsid w:val="7BAF3EE1"/>
    <w:multiLevelType w:val="hybridMultilevel"/>
    <w:tmpl w:val="204EDCB4"/>
    <w:lvl w:ilvl="0" w:tplc="99586B90">
      <w:numFmt w:val="bullet"/>
      <w:lvlText w:val="-"/>
      <w:lvlJc w:val="left"/>
      <w:pPr>
        <w:ind w:left="10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B2611B0">
      <w:numFmt w:val="bullet"/>
      <w:lvlText w:val="•"/>
      <w:lvlJc w:val="left"/>
      <w:pPr>
        <w:ind w:left="511" w:hanging="132"/>
      </w:pPr>
      <w:rPr>
        <w:rFonts w:hint="default"/>
        <w:lang w:val="ru-RU" w:eastAsia="en-US" w:bidi="ar-SA"/>
      </w:rPr>
    </w:lvl>
    <w:lvl w:ilvl="2" w:tplc="0242DED6">
      <w:numFmt w:val="bullet"/>
      <w:lvlText w:val="•"/>
      <w:lvlJc w:val="left"/>
      <w:pPr>
        <w:ind w:left="922" w:hanging="132"/>
      </w:pPr>
      <w:rPr>
        <w:rFonts w:hint="default"/>
        <w:lang w:val="ru-RU" w:eastAsia="en-US" w:bidi="ar-SA"/>
      </w:rPr>
    </w:lvl>
    <w:lvl w:ilvl="3" w:tplc="7374B85A">
      <w:numFmt w:val="bullet"/>
      <w:lvlText w:val="•"/>
      <w:lvlJc w:val="left"/>
      <w:pPr>
        <w:ind w:left="1333" w:hanging="132"/>
      </w:pPr>
      <w:rPr>
        <w:rFonts w:hint="default"/>
        <w:lang w:val="ru-RU" w:eastAsia="en-US" w:bidi="ar-SA"/>
      </w:rPr>
    </w:lvl>
    <w:lvl w:ilvl="4" w:tplc="0232B902">
      <w:numFmt w:val="bullet"/>
      <w:lvlText w:val="•"/>
      <w:lvlJc w:val="left"/>
      <w:pPr>
        <w:ind w:left="1744" w:hanging="132"/>
      </w:pPr>
      <w:rPr>
        <w:rFonts w:hint="default"/>
        <w:lang w:val="ru-RU" w:eastAsia="en-US" w:bidi="ar-SA"/>
      </w:rPr>
    </w:lvl>
    <w:lvl w:ilvl="5" w:tplc="FE665912">
      <w:numFmt w:val="bullet"/>
      <w:lvlText w:val="•"/>
      <w:lvlJc w:val="left"/>
      <w:pPr>
        <w:ind w:left="2155" w:hanging="132"/>
      </w:pPr>
      <w:rPr>
        <w:rFonts w:hint="default"/>
        <w:lang w:val="ru-RU" w:eastAsia="en-US" w:bidi="ar-SA"/>
      </w:rPr>
    </w:lvl>
    <w:lvl w:ilvl="6" w:tplc="6708FD46">
      <w:numFmt w:val="bullet"/>
      <w:lvlText w:val="•"/>
      <w:lvlJc w:val="left"/>
      <w:pPr>
        <w:ind w:left="2566" w:hanging="132"/>
      </w:pPr>
      <w:rPr>
        <w:rFonts w:hint="default"/>
        <w:lang w:val="ru-RU" w:eastAsia="en-US" w:bidi="ar-SA"/>
      </w:rPr>
    </w:lvl>
    <w:lvl w:ilvl="7" w:tplc="04F8E218">
      <w:numFmt w:val="bullet"/>
      <w:lvlText w:val="•"/>
      <w:lvlJc w:val="left"/>
      <w:pPr>
        <w:ind w:left="2977" w:hanging="132"/>
      </w:pPr>
      <w:rPr>
        <w:rFonts w:hint="default"/>
        <w:lang w:val="ru-RU" w:eastAsia="en-US" w:bidi="ar-SA"/>
      </w:rPr>
    </w:lvl>
    <w:lvl w:ilvl="8" w:tplc="31528188">
      <w:numFmt w:val="bullet"/>
      <w:lvlText w:val="•"/>
      <w:lvlJc w:val="left"/>
      <w:pPr>
        <w:ind w:left="3388" w:hanging="132"/>
      </w:pPr>
      <w:rPr>
        <w:rFonts w:hint="default"/>
        <w:lang w:val="ru-RU" w:eastAsia="en-US" w:bidi="ar-SA"/>
      </w:rPr>
    </w:lvl>
  </w:abstractNum>
  <w:abstractNum w:abstractNumId="349" w15:restartNumberingAfterBreak="0">
    <w:nsid w:val="7BB110FB"/>
    <w:multiLevelType w:val="hybridMultilevel"/>
    <w:tmpl w:val="53BE1038"/>
    <w:lvl w:ilvl="0" w:tplc="9198D8CE">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1AC128A">
      <w:numFmt w:val="bullet"/>
      <w:lvlText w:val="•"/>
      <w:lvlJc w:val="left"/>
      <w:pPr>
        <w:ind w:left="1455" w:hanging="286"/>
      </w:pPr>
      <w:rPr>
        <w:rFonts w:hint="default"/>
        <w:lang w:val="ru-RU" w:eastAsia="en-US" w:bidi="ar-SA"/>
      </w:rPr>
    </w:lvl>
    <w:lvl w:ilvl="2" w:tplc="A53A208A">
      <w:numFmt w:val="bullet"/>
      <w:lvlText w:val="•"/>
      <w:lvlJc w:val="left"/>
      <w:pPr>
        <w:ind w:left="2490" w:hanging="286"/>
      </w:pPr>
      <w:rPr>
        <w:rFonts w:hint="default"/>
        <w:lang w:val="ru-RU" w:eastAsia="en-US" w:bidi="ar-SA"/>
      </w:rPr>
    </w:lvl>
    <w:lvl w:ilvl="3" w:tplc="CD688D8A">
      <w:numFmt w:val="bullet"/>
      <w:lvlText w:val="•"/>
      <w:lvlJc w:val="left"/>
      <w:pPr>
        <w:ind w:left="3526" w:hanging="286"/>
      </w:pPr>
      <w:rPr>
        <w:rFonts w:hint="default"/>
        <w:lang w:val="ru-RU" w:eastAsia="en-US" w:bidi="ar-SA"/>
      </w:rPr>
    </w:lvl>
    <w:lvl w:ilvl="4" w:tplc="817039F0">
      <w:numFmt w:val="bullet"/>
      <w:lvlText w:val="•"/>
      <w:lvlJc w:val="left"/>
      <w:pPr>
        <w:ind w:left="4561" w:hanging="286"/>
      </w:pPr>
      <w:rPr>
        <w:rFonts w:hint="default"/>
        <w:lang w:val="ru-RU" w:eastAsia="en-US" w:bidi="ar-SA"/>
      </w:rPr>
    </w:lvl>
    <w:lvl w:ilvl="5" w:tplc="128AB5CC">
      <w:numFmt w:val="bullet"/>
      <w:lvlText w:val="•"/>
      <w:lvlJc w:val="left"/>
      <w:pPr>
        <w:ind w:left="5596" w:hanging="286"/>
      </w:pPr>
      <w:rPr>
        <w:rFonts w:hint="default"/>
        <w:lang w:val="ru-RU" w:eastAsia="en-US" w:bidi="ar-SA"/>
      </w:rPr>
    </w:lvl>
    <w:lvl w:ilvl="6" w:tplc="C332F03E">
      <w:numFmt w:val="bullet"/>
      <w:lvlText w:val="•"/>
      <w:lvlJc w:val="left"/>
      <w:pPr>
        <w:ind w:left="6632" w:hanging="286"/>
      </w:pPr>
      <w:rPr>
        <w:rFonts w:hint="default"/>
        <w:lang w:val="ru-RU" w:eastAsia="en-US" w:bidi="ar-SA"/>
      </w:rPr>
    </w:lvl>
    <w:lvl w:ilvl="7" w:tplc="10D40B1E">
      <w:numFmt w:val="bullet"/>
      <w:lvlText w:val="•"/>
      <w:lvlJc w:val="left"/>
      <w:pPr>
        <w:ind w:left="7667" w:hanging="286"/>
      </w:pPr>
      <w:rPr>
        <w:rFonts w:hint="default"/>
        <w:lang w:val="ru-RU" w:eastAsia="en-US" w:bidi="ar-SA"/>
      </w:rPr>
    </w:lvl>
    <w:lvl w:ilvl="8" w:tplc="C87CD6C0">
      <w:numFmt w:val="bullet"/>
      <w:lvlText w:val="•"/>
      <w:lvlJc w:val="left"/>
      <w:pPr>
        <w:ind w:left="8702" w:hanging="286"/>
      </w:pPr>
      <w:rPr>
        <w:rFonts w:hint="default"/>
        <w:lang w:val="ru-RU" w:eastAsia="en-US" w:bidi="ar-SA"/>
      </w:rPr>
    </w:lvl>
  </w:abstractNum>
  <w:abstractNum w:abstractNumId="350" w15:restartNumberingAfterBreak="0">
    <w:nsid w:val="7BE260E1"/>
    <w:multiLevelType w:val="hybridMultilevel"/>
    <w:tmpl w:val="A71C5ED6"/>
    <w:lvl w:ilvl="0" w:tplc="954CF60E">
      <w:numFmt w:val="bullet"/>
      <w:lvlText w:val="-"/>
      <w:lvlJc w:val="left"/>
      <w:pPr>
        <w:ind w:left="109" w:hanging="119"/>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FA02E2B0">
      <w:numFmt w:val="bullet"/>
      <w:lvlText w:val="•"/>
      <w:lvlJc w:val="left"/>
      <w:pPr>
        <w:ind w:left="877" w:hanging="119"/>
      </w:pPr>
      <w:rPr>
        <w:rFonts w:hint="default"/>
        <w:lang w:val="ru-RU" w:eastAsia="en-US" w:bidi="ar-SA"/>
      </w:rPr>
    </w:lvl>
    <w:lvl w:ilvl="2" w:tplc="200A8D04">
      <w:numFmt w:val="bullet"/>
      <w:lvlText w:val="•"/>
      <w:lvlJc w:val="left"/>
      <w:pPr>
        <w:ind w:left="1655" w:hanging="119"/>
      </w:pPr>
      <w:rPr>
        <w:rFonts w:hint="default"/>
        <w:lang w:val="ru-RU" w:eastAsia="en-US" w:bidi="ar-SA"/>
      </w:rPr>
    </w:lvl>
    <w:lvl w:ilvl="3" w:tplc="688057B0">
      <w:numFmt w:val="bullet"/>
      <w:lvlText w:val="•"/>
      <w:lvlJc w:val="left"/>
      <w:pPr>
        <w:ind w:left="2432" w:hanging="119"/>
      </w:pPr>
      <w:rPr>
        <w:rFonts w:hint="default"/>
        <w:lang w:val="ru-RU" w:eastAsia="en-US" w:bidi="ar-SA"/>
      </w:rPr>
    </w:lvl>
    <w:lvl w:ilvl="4" w:tplc="5CC688B4">
      <w:numFmt w:val="bullet"/>
      <w:lvlText w:val="•"/>
      <w:lvlJc w:val="left"/>
      <w:pPr>
        <w:ind w:left="3210" w:hanging="119"/>
      </w:pPr>
      <w:rPr>
        <w:rFonts w:hint="default"/>
        <w:lang w:val="ru-RU" w:eastAsia="en-US" w:bidi="ar-SA"/>
      </w:rPr>
    </w:lvl>
    <w:lvl w:ilvl="5" w:tplc="D49055C0">
      <w:numFmt w:val="bullet"/>
      <w:lvlText w:val="•"/>
      <w:lvlJc w:val="left"/>
      <w:pPr>
        <w:ind w:left="3988" w:hanging="119"/>
      </w:pPr>
      <w:rPr>
        <w:rFonts w:hint="default"/>
        <w:lang w:val="ru-RU" w:eastAsia="en-US" w:bidi="ar-SA"/>
      </w:rPr>
    </w:lvl>
    <w:lvl w:ilvl="6" w:tplc="1D243756">
      <w:numFmt w:val="bullet"/>
      <w:lvlText w:val="•"/>
      <w:lvlJc w:val="left"/>
      <w:pPr>
        <w:ind w:left="4765" w:hanging="119"/>
      </w:pPr>
      <w:rPr>
        <w:rFonts w:hint="default"/>
        <w:lang w:val="ru-RU" w:eastAsia="en-US" w:bidi="ar-SA"/>
      </w:rPr>
    </w:lvl>
    <w:lvl w:ilvl="7" w:tplc="6812F0FC">
      <w:numFmt w:val="bullet"/>
      <w:lvlText w:val="•"/>
      <w:lvlJc w:val="left"/>
      <w:pPr>
        <w:ind w:left="5543" w:hanging="119"/>
      </w:pPr>
      <w:rPr>
        <w:rFonts w:hint="default"/>
        <w:lang w:val="ru-RU" w:eastAsia="en-US" w:bidi="ar-SA"/>
      </w:rPr>
    </w:lvl>
    <w:lvl w:ilvl="8" w:tplc="A0729CD8">
      <w:numFmt w:val="bullet"/>
      <w:lvlText w:val="•"/>
      <w:lvlJc w:val="left"/>
      <w:pPr>
        <w:ind w:left="6321" w:hanging="119"/>
      </w:pPr>
      <w:rPr>
        <w:rFonts w:hint="default"/>
        <w:lang w:val="ru-RU" w:eastAsia="en-US" w:bidi="ar-SA"/>
      </w:rPr>
    </w:lvl>
  </w:abstractNum>
  <w:abstractNum w:abstractNumId="351" w15:restartNumberingAfterBreak="0">
    <w:nsid w:val="7BF94920"/>
    <w:multiLevelType w:val="hybridMultilevel"/>
    <w:tmpl w:val="0B74A3BE"/>
    <w:lvl w:ilvl="0" w:tplc="2C9EF73E">
      <w:numFmt w:val="bullet"/>
      <w:lvlText w:val=""/>
      <w:lvlJc w:val="left"/>
      <w:pPr>
        <w:ind w:left="362" w:hanging="370"/>
      </w:pPr>
      <w:rPr>
        <w:rFonts w:ascii="Wingdings" w:eastAsia="Wingdings" w:hAnsi="Wingdings" w:cs="Wingdings" w:hint="default"/>
        <w:b w:val="0"/>
        <w:bCs w:val="0"/>
        <w:i w:val="0"/>
        <w:iCs w:val="0"/>
        <w:spacing w:val="0"/>
        <w:w w:val="100"/>
        <w:sz w:val="24"/>
        <w:szCs w:val="24"/>
        <w:lang w:val="ru-RU" w:eastAsia="en-US" w:bidi="ar-SA"/>
      </w:rPr>
    </w:lvl>
    <w:lvl w:ilvl="1" w:tplc="A8C8A87C">
      <w:numFmt w:val="bullet"/>
      <w:lvlText w:val="•"/>
      <w:lvlJc w:val="left"/>
      <w:pPr>
        <w:ind w:left="1358" w:hanging="370"/>
      </w:pPr>
      <w:rPr>
        <w:rFonts w:hint="default"/>
        <w:lang w:val="ru-RU" w:eastAsia="en-US" w:bidi="ar-SA"/>
      </w:rPr>
    </w:lvl>
    <w:lvl w:ilvl="2" w:tplc="2F12208E">
      <w:numFmt w:val="bullet"/>
      <w:lvlText w:val="•"/>
      <w:lvlJc w:val="left"/>
      <w:pPr>
        <w:ind w:left="2357" w:hanging="370"/>
      </w:pPr>
      <w:rPr>
        <w:rFonts w:hint="default"/>
        <w:lang w:val="ru-RU" w:eastAsia="en-US" w:bidi="ar-SA"/>
      </w:rPr>
    </w:lvl>
    <w:lvl w:ilvl="3" w:tplc="4B72EAD4">
      <w:numFmt w:val="bullet"/>
      <w:lvlText w:val="•"/>
      <w:lvlJc w:val="left"/>
      <w:pPr>
        <w:ind w:left="3356" w:hanging="370"/>
      </w:pPr>
      <w:rPr>
        <w:rFonts w:hint="default"/>
        <w:lang w:val="ru-RU" w:eastAsia="en-US" w:bidi="ar-SA"/>
      </w:rPr>
    </w:lvl>
    <w:lvl w:ilvl="4" w:tplc="90268378">
      <w:numFmt w:val="bullet"/>
      <w:lvlText w:val="•"/>
      <w:lvlJc w:val="left"/>
      <w:pPr>
        <w:ind w:left="4355" w:hanging="370"/>
      </w:pPr>
      <w:rPr>
        <w:rFonts w:hint="default"/>
        <w:lang w:val="ru-RU" w:eastAsia="en-US" w:bidi="ar-SA"/>
      </w:rPr>
    </w:lvl>
    <w:lvl w:ilvl="5" w:tplc="19B80180">
      <w:numFmt w:val="bullet"/>
      <w:lvlText w:val="•"/>
      <w:lvlJc w:val="left"/>
      <w:pPr>
        <w:ind w:left="5354" w:hanging="370"/>
      </w:pPr>
      <w:rPr>
        <w:rFonts w:hint="default"/>
        <w:lang w:val="ru-RU" w:eastAsia="en-US" w:bidi="ar-SA"/>
      </w:rPr>
    </w:lvl>
    <w:lvl w:ilvl="6" w:tplc="F2BCD2DC">
      <w:numFmt w:val="bullet"/>
      <w:lvlText w:val="•"/>
      <w:lvlJc w:val="left"/>
      <w:pPr>
        <w:ind w:left="6353" w:hanging="370"/>
      </w:pPr>
      <w:rPr>
        <w:rFonts w:hint="default"/>
        <w:lang w:val="ru-RU" w:eastAsia="en-US" w:bidi="ar-SA"/>
      </w:rPr>
    </w:lvl>
    <w:lvl w:ilvl="7" w:tplc="F8C8C5D2">
      <w:numFmt w:val="bullet"/>
      <w:lvlText w:val="•"/>
      <w:lvlJc w:val="left"/>
      <w:pPr>
        <w:ind w:left="7351" w:hanging="370"/>
      </w:pPr>
      <w:rPr>
        <w:rFonts w:hint="default"/>
        <w:lang w:val="ru-RU" w:eastAsia="en-US" w:bidi="ar-SA"/>
      </w:rPr>
    </w:lvl>
    <w:lvl w:ilvl="8" w:tplc="82906EF6">
      <w:numFmt w:val="bullet"/>
      <w:lvlText w:val="•"/>
      <w:lvlJc w:val="left"/>
      <w:pPr>
        <w:ind w:left="8350" w:hanging="370"/>
      </w:pPr>
      <w:rPr>
        <w:rFonts w:hint="default"/>
        <w:lang w:val="ru-RU" w:eastAsia="en-US" w:bidi="ar-SA"/>
      </w:rPr>
    </w:lvl>
  </w:abstractNum>
  <w:abstractNum w:abstractNumId="352" w15:restartNumberingAfterBreak="0">
    <w:nsid w:val="7C161908"/>
    <w:multiLevelType w:val="hybridMultilevel"/>
    <w:tmpl w:val="F9FCF5DC"/>
    <w:lvl w:ilvl="0" w:tplc="93B4CA16">
      <w:numFmt w:val="bullet"/>
      <w:lvlText w:val="-"/>
      <w:lvlJc w:val="left"/>
      <w:pPr>
        <w:ind w:left="107" w:hanging="154"/>
      </w:pPr>
      <w:rPr>
        <w:rFonts w:ascii="Times New Roman" w:eastAsia="Times New Roman" w:hAnsi="Times New Roman" w:cs="Times New Roman" w:hint="default"/>
        <w:b w:val="0"/>
        <w:bCs w:val="0"/>
        <w:i w:val="0"/>
        <w:iCs w:val="0"/>
        <w:spacing w:val="0"/>
        <w:w w:val="99"/>
        <w:sz w:val="20"/>
        <w:szCs w:val="20"/>
        <w:lang w:val="ru-RU" w:eastAsia="en-US" w:bidi="ar-SA"/>
      </w:rPr>
    </w:lvl>
    <w:lvl w:ilvl="1" w:tplc="5B10F4D2">
      <w:numFmt w:val="bullet"/>
      <w:lvlText w:val="•"/>
      <w:lvlJc w:val="left"/>
      <w:pPr>
        <w:ind w:left="684" w:hanging="154"/>
      </w:pPr>
      <w:rPr>
        <w:rFonts w:hint="default"/>
        <w:lang w:val="ru-RU" w:eastAsia="en-US" w:bidi="ar-SA"/>
      </w:rPr>
    </w:lvl>
    <w:lvl w:ilvl="2" w:tplc="CE8EAC36">
      <w:numFmt w:val="bullet"/>
      <w:lvlText w:val="•"/>
      <w:lvlJc w:val="left"/>
      <w:pPr>
        <w:ind w:left="1269" w:hanging="154"/>
      </w:pPr>
      <w:rPr>
        <w:rFonts w:hint="default"/>
        <w:lang w:val="ru-RU" w:eastAsia="en-US" w:bidi="ar-SA"/>
      </w:rPr>
    </w:lvl>
    <w:lvl w:ilvl="3" w:tplc="29D63C02">
      <w:numFmt w:val="bullet"/>
      <w:lvlText w:val="•"/>
      <w:lvlJc w:val="left"/>
      <w:pPr>
        <w:ind w:left="1853" w:hanging="154"/>
      </w:pPr>
      <w:rPr>
        <w:rFonts w:hint="default"/>
        <w:lang w:val="ru-RU" w:eastAsia="en-US" w:bidi="ar-SA"/>
      </w:rPr>
    </w:lvl>
    <w:lvl w:ilvl="4" w:tplc="99B8D2A4">
      <w:numFmt w:val="bullet"/>
      <w:lvlText w:val="•"/>
      <w:lvlJc w:val="left"/>
      <w:pPr>
        <w:ind w:left="2438" w:hanging="154"/>
      </w:pPr>
      <w:rPr>
        <w:rFonts w:hint="default"/>
        <w:lang w:val="ru-RU" w:eastAsia="en-US" w:bidi="ar-SA"/>
      </w:rPr>
    </w:lvl>
    <w:lvl w:ilvl="5" w:tplc="5E36D328">
      <w:numFmt w:val="bullet"/>
      <w:lvlText w:val="•"/>
      <w:lvlJc w:val="left"/>
      <w:pPr>
        <w:ind w:left="3022" w:hanging="154"/>
      </w:pPr>
      <w:rPr>
        <w:rFonts w:hint="default"/>
        <w:lang w:val="ru-RU" w:eastAsia="en-US" w:bidi="ar-SA"/>
      </w:rPr>
    </w:lvl>
    <w:lvl w:ilvl="6" w:tplc="560A0E9E">
      <w:numFmt w:val="bullet"/>
      <w:lvlText w:val="•"/>
      <w:lvlJc w:val="left"/>
      <w:pPr>
        <w:ind w:left="3607" w:hanging="154"/>
      </w:pPr>
      <w:rPr>
        <w:rFonts w:hint="default"/>
        <w:lang w:val="ru-RU" w:eastAsia="en-US" w:bidi="ar-SA"/>
      </w:rPr>
    </w:lvl>
    <w:lvl w:ilvl="7" w:tplc="455417B4">
      <w:numFmt w:val="bullet"/>
      <w:lvlText w:val="•"/>
      <w:lvlJc w:val="left"/>
      <w:pPr>
        <w:ind w:left="4191" w:hanging="154"/>
      </w:pPr>
      <w:rPr>
        <w:rFonts w:hint="default"/>
        <w:lang w:val="ru-RU" w:eastAsia="en-US" w:bidi="ar-SA"/>
      </w:rPr>
    </w:lvl>
    <w:lvl w:ilvl="8" w:tplc="AAC24CB0">
      <w:numFmt w:val="bullet"/>
      <w:lvlText w:val="•"/>
      <w:lvlJc w:val="left"/>
      <w:pPr>
        <w:ind w:left="4776" w:hanging="154"/>
      </w:pPr>
      <w:rPr>
        <w:rFonts w:hint="default"/>
        <w:lang w:val="ru-RU" w:eastAsia="en-US" w:bidi="ar-SA"/>
      </w:rPr>
    </w:lvl>
  </w:abstractNum>
  <w:abstractNum w:abstractNumId="353" w15:restartNumberingAfterBreak="0">
    <w:nsid w:val="7C20283C"/>
    <w:multiLevelType w:val="hybridMultilevel"/>
    <w:tmpl w:val="62864E80"/>
    <w:lvl w:ilvl="0" w:tplc="0F2A2786">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9F18DFB0">
      <w:numFmt w:val="bullet"/>
      <w:lvlText w:val="•"/>
      <w:lvlJc w:val="left"/>
      <w:pPr>
        <w:ind w:left="396" w:hanging="147"/>
      </w:pPr>
      <w:rPr>
        <w:rFonts w:hint="default"/>
        <w:lang w:val="ru-RU" w:eastAsia="en-US" w:bidi="ar-SA"/>
      </w:rPr>
    </w:lvl>
    <w:lvl w:ilvl="2" w:tplc="22F8C4E8">
      <w:numFmt w:val="bullet"/>
      <w:lvlText w:val="•"/>
      <w:lvlJc w:val="left"/>
      <w:pPr>
        <w:ind w:left="692" w:hanging="147"/>
      </w:pPr>
      <w:rPr>
        <w:rFonts w:hint="default"/>
        <w:lang w:val="ru-RU" w:eastAsia="en-US" w:bidi="ar-SA"/>
      </w:rPr>
    </w:lvl>
    <w:lvl w:ilvl="3" w:tplc="AEDCE14C">
      <w:numFmt w:val="bullet"/>
      <w:lvlText w:val="•"/>
      <w:lvlJc w:val="left"/>
      <w:pPr>
        <w:ind w:left="989" w:hanging="147"/>
      </w:pPr>
      <w:rPr>
        <w:rFonts w:hint="default"/>
        <w:lang w:val="ru-RU" w:eastAsia="en-US" w:bidi="ar-SA"/>
      </w:rPr>
    </w:lvl>
    <w:lvl w:ilvl="4" w:tplc="D7569E8C">
      <w:numFmt w:val="bullet"/>
      <w:lvlText w:val="•"/>
      <w:lvlJc w:val="left"/>
      <w:pPr>
        <w:ind w:left="1285" w:hanging="147"/>
      </w:pPr>
      <w:rPr>
        <w:rFonts w:hint="default"/>
        <w:lang w:val="ru-RU" w:eastAsia="en-US" w:bidi="ar-SA"/>
      </w:rPr>
    </w:lvl>
    <w:lvl w:ilvl="5" w:tplc="E876814E">
      <w:numFmt w:val="bullet"/>
      <w:lvlText w:val="•"/>
      <w:lvlJc w:val="left"/>
      <w:pPr>
        <w:ind w:left="1582" w:hanging="147"/>
      </w:pPr>
      <w:rPr>
        <w:rFonts w:hint="default"/>
        <w:lang w:val="ru-RU" w:eastAsia="en-US" w:bidi="ar-SA"/>
      </w:rPr>
    </w:lvl>
    <w:lvl w:ilvl="6" w:tplc="1A52FE82">
      <w:numFmt w:val="bullet"/>
      <w:lvlText w:val="•"/>
      <w:lvlJc w:val="left"/>
      <w:pPr>
        <w:ind w:left="1878" w:hanging="147"/>
      </w:pPr>
      <w:rPr>
        <w:rFonts w:hint="default"/>
        <w:lang w:val="ru-RU" w:eastAsia="en-US" w:bidi="ar-SA"/>
      </w:rPr>
    </w:lvl>
    <w:lvl w:ilvl="7" w:tplc="46BCF462">
      <w:numFmt w:val="bullet"/>
      <w:lvlText w:val="•"/>
      <w:lvlJc w:val="left"/>
      <w:pPr>
        <w:ind w:left="2174" w:hanging="147"/>
      </w:pPr>
      <w:rPr>
        <w:rFonts w:hint="default"/>
        <w:lang w:val="ru-RU" w:eastAsia="en-US" w:bidi="ar-SA"/>
      </w:rPr>
    </w:lvl>
    <w:lvl w:ilvl="8" w:tplc="D944B980">
      <w:numFmt w:val="bullet"/>
      <w:lvlText w:val="•"/>
      <w:lvlJc w:val="left"/>
      <w:pPr>
        <w:ind w:left="2471" w:hanging="147"/>
      </w:pPr>
      <w:rPr>
        <w:rFonts w:hint="default"/>
        <w:lang w:val="ru-RU" w:eastAsia="en-US" w:bidi="ar-SA"/>
      </w:rPr>
    </w:lvl>
  </w:abstractNum>
  <w:abstractNum w:abstractNumId="354" w15:restartNumberingAfterBreak="0">
    <w:nsid w:val="7C546735"/>
    <w:multiLevelType w:val="hybridMultilevel"/>
    <w:tmpl w:val="5C769684"/>
    <w:lvl w:ilvl="0" w:tplc="BB96EC2C">
      <w:numFmt w:val="bullet"/>
      <w:lvlText w:val=""/>
      <w:lvlJc w:val="left"/>
      <w:pPr>
        <w:ind w:left="111" w:hanging="492"/>
      </w:pPr>
      <w:rPr>
        <w:rFonts w:ascii="Symbol" w:eastAsia="Symbol" w:hAnsi="Symbol" w:cs="Symbol" w:hint="default"/>
        <w:b w:val="0"/>
        <w:bCs w:val="0"/>
        <w:i w:val="0"/>
        <w:iCs w:val="0"/>
        <w:spacing w:val="0"/>
        <w:w w:val="99"/>
        <w:sz w:val="20"/>
        <w:szCs w:val="20"/>
        <w:lang w:val="ru-RU" w:eastAsia="en-US" w:bidi="ar-SA"/>
      </w:rPr>
    </w:lvl>
    <w:lvl w:ilvl="1" w:tplc="17B851A4">
      <w:numFmt w:val="bullet"/>
      <w:lvlText w:val="•"/>
      <w:lvlJc w:val="left"/>
      <w:pPr>
        <w:ind w:left="592" w:hanging="492"/>
      </w:pPr>
      <w:rPr>
        <w:rFonts w:hint="default"/>
        <w:lang w:val="ru-RU" w:eastAsia="en-US" w:bidi="ar-SA"/>
      </w:rPr>
    </w:lvl>
    <w:lvl w:ilvl="2" w:tplc="5E46F656">
      <w:numFmt w:val="bullet"/>
      <w:lvlText w:val="•"/>
      <w:lvlJc w:val="left"/>
      <w:pPr>
        <w:ind w:left="1065" w:hanging="492"/>
      </w:pPr>
      <w:rPr>
        <w:rFonts w:hint="default"/>
        <w:lang w:val="ru-RU" w:eastAsia="en-US" w:bidi="ar-SA"/>
      </w:rPr>
    </w:lvl>
    <w:lvl w:ilvl="3" w:tplc="D6E48F98">
      <w:numFmt w:val="bullet"/>
      <w:lvlText w:val="•"/>
      <w:lvlJc w:val="left"/>
      <w:pPr>
        <w:ind w:left="1537" w:hanging="492"/>
      </w:pPr>
      <w:rPr>
        <w:rFonts w:hint="default"/>
        <w:lang w:val="ru-RU" w:eastAsia="en-US" w:bidi="ar-SA"/>
      </w:rPr>
    </w:lvl>
    <w:lvl w:ilvl="4" w:tplc="65BEA4A4">
      <w:numFmt w:val="bullet"/>
      <w:lvlText w:val="•"/>
      <w:lvlJc w:val="left"/>
      <w:pPr>
        <w:ind w:left="2010" w:hanging="492"/>
      </w:pPr>
      <w:rPr>
        <w:rFonts w:hint="default"/>
        <w:lang w:val="ru-RU" w:eastAsia="en-US" w:bidi="ar-SA"/>
      </w:rPr>
    </w:lvl>
    <w:lvl w:ilvl="5" w:tplc="C6286856">
      <w:numFmt w:val="bullet"/>
      <w:lvlText w:val="•"/>
      <w:lvlJc w:val="left"/>
      <w:pPr>
        <w:ind w:left="2482" w:hanging="492"/>
      </w:pPr>
      <w:rPr>
        <w:rFonts w:hint="default"/>
        <w:lang w:val="ru-RU" w:eastAsia="en-US" w:bidi="ar-SA"/>
      </w:rPr>
    </w:lvl>
    <w:lvl w:ilvl="6" w:tplc="329E4D1E">
      <w:numFmt w:val="bullet"/>
      <w:lvlText w:val="•"/>
      <w:lvlJc w:val="left"/>
      <w:pPr>
        <w:ind w:left="2955" w:hanging="492"/>
      </w:pPr>
      <w:rPr>
        <w:rFonts w:hint="default"/>
        <w:lang w:val="ru-RU" w:eastAsia="en-US" w:bidi="ar-SA"/>
      </w:rPr>
    </w:lvl>
    <w:lvl w:ilvl="7" w:tplc="0668443C">
      <w:numFmt w:val="bullet"/>
      <w:lvlText w:val="•"/>
      <w:lvlJc w:val="left"/>
      <w:pPr>
        <w:ind w:left="3427" w:hanging="492"/>
      </w:pPr>
      <w:rPr>
        <w:rFonts w:hint="default"/>
        <w:lang w:val="ru-RU" w:eastAsia="en-US" w:bidi="ar-SA"/>
      </w:rPr>
    </w:lvl>
    <w:lvl w:ilvl="8" w:tplc="275C650A">
      <w:numFmt w:val="bullet"/>
      <w:lvlText w:val="•"/>
      <w:lvlJc w:val="left"/>
      <w:pPr>
        <w:ind w:left="3900" w:hanging="492"/>
      </w:pPr>
      <w:rPr>
        <w:rFonts w:hint="default"/>
        <w:lang w:val="ru-RU" w:eastAsia="en-US" w:bidi="ar-SA"/>
      </w:rPr>
    </w:lvl>
  </w:abstractNum>
  <w:abstractNum w:abstractNumId="355" w15:restartNumberingAfterBreak="0">
    <w:nsid w:val="7D6B3885"/>
    <w:multiLevelType w:val="hybridMultilevel"/>
    <w:tmpl w:val="16CAB408"/>
    <w:lvl w:ilvl="0" w:tplc="31ACE58A">
      <w:numFmt w:val="bullet"/>
      <w:lvlText w:val="•"/>
      <w:lvlJc w:val="left"/>
      <w:pPr>
        <w:ind w:left="108" w:hanging="149"/>
      </w:pPr>
      <w:rPr>
        <w:rFonts w:ascii="Times New Roman" w:eastAsia="Times New Roman" w:hAnsi="Times New Roman" w:cs="Times New Roman" w:hint="default"/>
        <w:b w:val="0"/>
        <w:bCs w:val="0"/>
        <w:i w:val="0"/>
        <w:iCs w:val="0"/>
        <w:spacing w:val="0"/>
        <w:w w:val="99"/>
        <w:sz w:val="20"/>
        <w:szCs w:val="20"/>
        <w:lang w:val="ru-RU" w:eastAsia="en-US" w:bidi="ar-SA"/>
      </w:rPr>
    </w:lvl>
    <w:lvl w:ilvl="1" w:tplc="77C2DC94">
      <w:numFmt w:val="bullet"/>
      <w:lvlText w:val="•"/>
      <w:lvlJc w:val="left"/>
      <w:pPr>
        <w:ind w:left="506" w:hanging="149"/>
      </w:pPr>
      <w:rPr>
        <w:rFonts w:hint="default"/>
        <w:lang w:val="ru-RU" w:eastAsia="en-US" w:bidi="ar-SA"/>
      </w:rPr>
    </w:lvl>
    <w:lvl w:ilvl="2" w:tplc="C962518C">
      <w:numFmt w:val="bullet"/>
      <w:lvlText w:val="•"/>
      <w:lvlJc w:val="left"/>
      <w:pPr>
        <w:ind w:left="913" w:hanging="149"/>
      </w:pPr>
      <w:rPr>
        <w:rFonts w:hint="default"/>
        <w:lang w:val="ru-RU" w:eastAsia="en-US" w:bidi="ar-SA"/>
      </w:rPr>
    </w:lvl>
    <w:lvl w:ilvl="3" w:tplc="DAD84C1E">
      <w:numFmt w:val="bullet"/>
      <w:lvlText w:val="•"/>
      <w:lvlJc w:val="left"/>
      <w:pPr>
        <w:ind w:left="1320" w:hanging="149"/>
      </w:pPr>
      <w:rPr>
        <w:rFonts w:hint="default"/>
        <w:lang w:val="ru-RU" w:eastAsia="en-US" w:bidi="ar-SA"/>
      </w:rPr>
    </w:lvl>
    <w:lvl w:ilvl="4" w:tplc="A1B63D00">
      <w:numFmt w:val="bullet"/>
      <w:lvlText w:val="•"/>
      <w:lvlJc w:val="left"/>
      <w:pPr>
        <w:ind w:left="1726" w:hanging="149"/>
      </w:pPr>
      <w:rPr>
        <w:rFonts w:hint="default"/>
        <w:lang w:val="ru-RU" w:eastAsia="en-US" w:bidi="ar-SA"/>
      </w:rPr>
    </w:lvl>
    <w:lvl w:ilvl="5" w:tplc="8BA00F30">
      <w:numFmt w:val="bullet"/>
      <w:lvlText w:val="•"/>
      <w:lvlJc w:val="left"/>
      <w:pPr>
        <w:ind w:left="2133" w:hanging="149"/>
      </w:pPr>
      <w:rPr>
        <w:rFonts w:hint="default"/>
        <w:lang w:val="ru-RU" w:eastAsia="en-US" w:bidi="ar-SA"/>
      </w:rPr>
    </w:lvl>
    <w:lvl w:ilvl="6" w:tplc="016CE5D2">
      <w:numFmt w:val="bullet"/>
      <w:lvlText w:val="•"/>
      <w:lvlJc w:val="left"/>
      <w:pPr>
        <w:ind w:left="2540" w:hanging="149"/>
      </w:pPr>
      <w:rPr>
        <w:rFonts w:hint="default"/>
        <w:lang w:val="ru-RU" w:eastAsia="en-US" w:bidi="ar-SA"/>
      </w:rPr>
    </w:lvl>
    <w:lvl w:ilvl="7" w:tplc="6864422C">
      <w:numFmt w:val="bullet"/>
      <w:lvlText w:val="•"/>
      <w:lvlJc w:val="left"/>
      <w:pPr>
        <w:ind w:left="2946" w:hanging="149"/>
      </w:pPr>
      <w:rPr>
        <w:rFonts w:hint="default"/>
        <w:lang w:val="ru-RU" w:eastAsia="en-US" w:bidi="ar-SA"/>
      </w:rPr>
    </w:lvl>
    <w:lvl w:ilvl="8" w:tplc="1412469C">
      <w:numFmt w:val="bullet"/>
      <w:lvlText w:val="•"/>
      <w:lvlJc w:val="left"/>
      <w:pPr>
        <w:ind w:left="3353" w:hanging="149"/>
      </w:pPr>
      <w:rPr>
        <w:rFonts w:hint="default"/>
        <w:lang w:val="ru-RU" w:eastAsia="en-US" w:bidi="ar-SA"/>
      </w:rPr>
    </w:lvl>
  </w:abstractNum>
  <w:abstractNum w:abstractNumId="356" w15:restartNumberingAfterBreak="0">
    <w:nsid w:val="7D765967"/>
    <w:multiLevelType w:val="hybridMultilevel"/>
    <w:tmpl w:val="F5D0CBFA"/>
    <w:lvl w:ilvl="0" w:tplc="AD540D32">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A6CC7218">
      <w:numFmt w:val="bullet"/>
      <w:lvlText w:val="•"/>
      <w:lvlJc w:val="left"/>
      <w:pPr>
        <w:ind w:left="1257" w:hanging="360"/>
      </w:pPr>
      <w:rPr>
        <w:rFonts w:hint="default"/>
        <w:lang w:val="ru-RU" w:eastAsia="en-US" w:bidi="ar-SA"/>
      </w:rPr>
    </w:lvl>
    <w:lvl w:ilvl="2" w:tplc="64440DA0">
      <w:numFmt w:val="bullet"/>
      <w:lvlText w:val="•"/>
      <w:lvlJc w:val="left"/>
      <w:pPr>
        <w:ind w:left="1695" w:hanging="360"/>
      </w:pPr>
      <w:rPr>
        <w:rFonts w:hint="default"/>
        <w:lang w:val="ru-RU" w:eastAsia="en-US" w:bidi="ar-SA"/>
      </w:rPr>
    </w:lvl>
    <w:lvl w:ilvl="3" w:tplc="0ECE33D8">
      <w:numFmt w:val="bullet"/>
      <w:lvlText w:val="•"/>
      <w:lvlJc w:val="left"/>
      <w:pPr>
        <w:ind w:left="2132" w:hanging="360"/>
      </w:pPr>
      <w:rPr>
        <w:rFonts w:hint="default"/>
        <w:lang w:val="ru-RU" w:eastAsia="en-US" w:bidi="ar-SA"/>
      </w:rPr>
    </w:lvl>
    <w:lvl w:ilvl="4" w:tplc="71DEF40E">
      <w:numFmt w:val="bullet"/>
      <w:lvlText w:val="•"/>
      <w:lvlJc w:val="left"/>
      <w:pPr>
        <w:ind w:left="2570" w:hanging="360"/>
      </w:pPr>
      <w:rPr>
        <w:rFonts w:hint="default"/>
        <w:lang w:val="ru-RU" w:eastAsia="en-US" w:bidi="ar-SA"/>
      </w:rPr>
    </w:lvl>
    <w:lvl w:ilvl="5" w:tplc="596284CA">
      <w:numFmt w:val="bullet"/>
      <w:lvlText w:val="•"/>
      <w:lvlJc w:val="left"/>
      <w:pPr>
        <w:ind w:left="3008" w:hanging="360"/>
      </w:pPr>
      <w:rPr>
        <w:rFonts w:hint="default"/>
        <w:lang w:val="ru-RU" w:eastAsia="en-US" w:bidi="ar-SA"/>
      </w:rPr>
    </w:lvl>
    <w:lvl w:ilvl="6" w:tplc="DEDAE6B8">
      <w:numFmt w:val="bullet"/>
      <w:lvlText w:val="•"/>
      <w:lvlJc w:val="left"/>
      <w:pPr>
        <w:ind w:left="3445" w:hanging="360"/>
      </w:pPr>
      <w:rPr>
        <w:rFonts w:hint="default"/>
        <w:lang w:val="ru-RU" w:eastAsia="en-US" w:bidi="ar-SA"/>
      </w:rPr>
    </w:lvl>
    <w:lvl w:ilvl="7" w:tplc="DF56A1AE">
      <w:numFmt w:val="bullet"/>
      <w:lvlText w:val="•"/>
      <w:lvlJc w:val="left"/>
      <w:pPr>
        <w:ind w:left="3883" w:hanging="360"/>
      </w:pPr>
      <w:rPr>
        <w:rFonts w:hint="default"/>
        <w:lang w:val="ru-RU" w:eastAsia="en-US" w:bidi="ar-SA"/>
      </w:rPr>
    </w:lvl>
    <w:lvl w:ilvl="8" w:tplc="2168EF60">
      <w:numFmt w:val="bullet"/>
      <w:lvlText w:val="•"/>
      <w:lvlJc w:val="left"/>
      <w:pPr>
        <w:ind w:left="4320" w:hanging="360"/>
      </w:pPr>
      <w:rPr>
        <w:rFonts w:hint="default"/>
        <w:lang w:val="ru-RU" w:eastAsia="en-US" w:bidi="ar-SA"/>
      </w:rPr>
    </w:lvl>
  </w:abstractNum>
  <w:abstractNum w:abstractNumId="357" w15:restartNumberingAfterBreak="0">
    <w:nsid w:val="7D9D32A8"/>
    <w:multiLevelType w:val="hybridMultilevel"/>
    <w:tmpl w:val="4D2CF0CA"/>
    <w:lvl w:ilvl="0" w:tplc="FDB0F412">
      <w:numFmt w:val="bullet"/>
      <w:lvlText w:val="•"/>
      <w:lvlJc w:val="left"/>
      <w:pPr>
        <w:ind w:left="255"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F0F478E6">
      <w:numFmt w:val="bullet"/>
      <w:lvlText w:val="•"/>
      <w:lvlJc w:val="left"/>
      <w:pPr>
        <w:ind w:left="540" w:hanging="147"/>
      </w:pPr>
      <w:rPr>
        <w:rFonts w:hint="default"/>
        <w:lang w:val="ru-RU" w:eastAsia="en-US" w:bidi="ar-SA"/>
      </w:rPr>
    </w:lvl>
    <w:lvl w:ilvl="2" w:tplc="9E48C906">
      <w:numFmt w:val="bullet"/>
      <w:lvlText w:val="•"/>
      <w:lvlJc w:val="left"/>
      <w:pPr>
        <w:ind w:left="820" w:hanging="147"/>
      </w:pPr>
      <w:rPr>
        <w:rFonts w:hint="default"/>
        <w:lang w:val="ru-RU" w:eastAsia="en-US" w:bidi="ar-SA"/>
      </w:rPr>
    </w:lvl>
    <w:lvl w:ilvl="3" w:tplc="6A2C8EA2">
      <w:numFmt w:val="bullet"/>
      <w:lvlText w:val="•"/>
      <w:lvlJc w:val="left"/>
      <w:pPr>
        <w:ind w:left="1101" w:hanging="147"/>
      </w:pPr>
      <w:rPr>
        <w:rFonts w:hint="default"/>
        <w:lang w:val="ru-RU" w:eastAsia="en-US" w:bidi="ar-SA"/>
      </w:rPr>
    </w:lvl>
    <w:lvl w:ilvl="4" w:tplc="4650DBC4">
      <w:numFmt w:val="bullet"/>
      <w:lvlText w:val="•"/>
      <w:lvlJc w:val="left"/>
      <w:pPr>
        <w:ind w:left="1381" w:hanging="147"/>
      </w:pPr>
      <w:rPr>
        <w:rFonts w:hint="default"/>
        <w:lang w:val="ru-RU" w:eastAsia="en-US" w:bidi="ar-SA"/>
      </w:rPr>
    </w:lvl>
    <w:lvl w:ilvl="5" w:tplc="8BF8293A">
      <w:numFmt w:val="bullet"/>
      <w:lvlText w:val="•"/>
      <w:lvlJc w:val="left"/>
      <w:pPr>
        <w:ind w:left="1662" w:hanging="147"/>
      </w:pPr>
      <w:rPr>
        <w:rFonts w:hint="default"/>
        <w:lang w:val="ru-RU" w:eastAsia="en-US" w:bidi="ar-SA"/>
      </w:rPr>
    </w:lvl>
    <w:lvl w:ilvl="6" w:tplc="DCBA84C2">
      <w:numFmt w:val="bullet"/>
      <w:lvlText w:val="•"/>
      <w:lvlJc w:val="left"/>
      <w:pPr>
        <w:ind w:left="1942" w:hanging="147"/>
      </w:pPr>
      <w:rPr>
        <w:rFonts w:hint="default"/>
        <w:lang w:val="ru-RU" w:eastAsia="en-US" w:bidi="ar-SA"/>
      </w:rPr>
    </w:lvl>
    <w:lvl w:ilvl="7" w:tplc="81FE891C">
      <w:numFmt w:val="bullet"/>
      <w:lvlText w:val="•"/>
      <w:lvlJc w:val="left"/>
      <w:pPr>
        <w:ind w:left="2222" w:hanging="147"/>
      </w:pPr>
      <w:rPr>
        <w:rFonts w:hint="default"/>
        <w:lang w:val="ru-RU" w:eastAsia="en-US" w:bidi="ar-SA"/>
      </w:rPr>
    </w:lvl>
    <w:lvl w:ilvl="8" w:tplc="821CD58C">
      <w:numFmt w:val="bullet"/>
      <w:lvlText w:val="•"/>
      <w:lvlJc w:val="left"/>
      <w:pPr>
        <w:ind w:left="2503" w:hanging="147"/>
      </w:pPr>
      <w:rPr>
        <w:rFonts w:hint="default"/>
        <w:lang w:val="ru-RU" w:eastAsia="en-US" w:bidi="ar-SA"/>
      </w:rPr>
    </w:lvl>
  </w:abstractNum>
  <w:abstractNum w:abstractNumId="358" w15:restartNumberingAfterBreak="0">
    <w:nsid w:val="7ED63029"/>
    <w:multiLevelType w:val="hybridMultilevel"/>
    <w:tmpl w:val="7F988AD0"/>
    <w:lvl w:ilvl="0" w:tplc="DA36DF82">
      <w:numFmt w:val="bullet"/>
      <w:lvlText w:val=""/>
      <w:lvlJc w:val="left"/>
      <w:pPr>
        <w:ind w:left="107" w:hanging="349"/>
      </w:pPr>
      <w:rPr>
        <w:rFonts w:ascii="Symbol" w:eastAsia="Symbol" w:hAnsi="Symbol" w:cs="Symbol" w:hint="default"/>
        <w:b w:val="0"/>
        <w:bCs w:val="0"/>
        <w:i w:val="0"/>
        <w:iCs w:val="0"/>
        <w:spacing w:val="0"/>
        <w:w w:val="99"/>
        <w:sz w:val="20"/>
        <w:szCs w:val="20"/>
        <w:lang w:val="ru-RU" w:eastAsia="en-US" w:bidi="ar-SA"/>
      </w:rPr>
    </w:lvl>
    <w:lvl w:ilvl="1" w:tplc="31840410">
      <w:numFmt w:val="bullet"/>
      <w:lvlText w:val="•"/>
      <w:lvlJc w:val="left"/>
      <w:pPr>
        <w:ind w:left="467" w:hanging="349"/>
      </w:pPr>
      <w:rPr>
        <w:rFonts w:hint="default"/>
        <w:lang w:val="ru-RU" w:eastAsia="en-US" w:bidi="ar-SA"/>
      </w:rPr>
    </w:lvl>
    <w:lvl w:ilvl="2" w:tplc="34DEBA52">
      <w:numFmt w:val="bullet"/>
      <w:lvlText w:val="•"/>
      <w:lvlJc w:val="left"/>
      <w:pPr>
        <w:ind w:left="835" w:hanging="349"/>
      </w:pPr>
      <w:rPr>
        <w:rFonts w:hint="default"/>
        <w:lang w:val="ru-RU" w:eastAsia="en-US" w:bidi="ar-SA"/>
      </w:rPr>
    </w:lvl>
    <w:lvl w:ilvl="3" w:tplc="6F7C6780">
      <w:numFmt w:val="bullet"/>
      <w:lvlText w:val="•"/>
      <w:lvlJc w:val="left"/>
      <w:pPr>
        <w:ind w:left="1202" w:hanging="349"/>
      </w:pPr>
      <w:rPr>
        <w:rFonts w:hint="default"/>
        <w:lang w:val="ru-RU" w:eastAsia="en-US" w:bidi="ar-SA"/>
      </w:rPr>
    </w:lvl>
    <w:lvl w:ilvl="4" w:tplc="F8EE8D3C">
      <w:numFmt w:val="bullet"/>
      <w:lvlText w:val="•"/>
      <w:lvlJc w:val="left"/>
      <w:pPr>
        <w:ind w:left="1570" w:hanging="349"/>
      </w:pPr>
      <w:rPr>
        <w:rFonts w:hint="default"/>
        <w:lang w:val="ru-RU" w:eastAsia="en-US" w:bidi="ar-SA"/>
      </w:rPr>
    </w:lvl>
    <w:lvl w:ilvl="5" w:tplc="E034E3A4">
      <w:numFmt w:val="bullet"/>
      <w:lvlText w:val="•"/>
      <w:lvlJc w:val="left"/>
      <w:pPr>
        <w:ind w:left="1937" w:hanging="349"/>
      </w:pPr>
      <w:rPr>
        <w:rFonts w:hint="default"/>
        <w:lang w:val="ru-RU" w:eastAsia="en-US" w:bidi="ar-SA"/>
      </w:rPr>
    </w:lvl>
    <w:lvl w:ilvl="6" w:tplc="9D6CAE32">
      <w:numFmt w:val="bullet"/>
      <w:lvlText w:val="•"/>
      <w:lvlJc w:val="left"/>
      <w:pPr>
        <w:ind w:left="2305" w:hanging="349"/>
      </w:pPr>
      <w:rPr>
        <w:rFonts w:hint="default"/>
        <w:lang w:val="ru-RU" w:eastAsia="en-US" w:bidi="ar-SA"/>
      </w:rPr>
    </w:lvl>
    <w:lvl w:ilvl="7" w:tplc="2E409A32">
      <w:numFmt w:val="bullet"/>
      <w:lvlText w:val="•"/>
      <w:lvlJc w:val="left"/>
      <w:pPr>
        <w:ind w:left="2672" w:hanging="349"/>
      </w:pPr>
      <w:rPr>
        <w:rFonts w:hint="default"/>
        <w:lang w:val="ru-RU" w:eastAsia="en-US" w:bidi="ar-SA"/>
      </w:rPr>
    </w:lvl>
    <w:lvl w:ilvl="8" w:tplc="D5441428">
      <w:numFmt w:val="bullet"/>
      <w:lvlText w:val="•"/>
      <w:lvlJc w:val="left"/>
      <w:pPr>
        <w:ind w:left="3040" w:hanging="349"/>
      </w:pPr>
      <w:rPr>
        <w:rFonts w:hint="default"/>
        <w:lang w:val="ru-RU" w:eastAsia="en-US" w:bidi="ar-SA"/>
      </w:rPr>
    </w:lvl>
  </w:abstractNum>
  <w:abstractNum w:abstractNumId="359" w15:restartNumberingAfterBreak="0">
    <w:nsid w:val="7EFC62B4"/>
    <w:multiLevelType w:val="hybridMultilevel"/>
    <w:tmpl w:val="C5283268"/>
    <w:lvl w:ilvl="0" w:tplc="2092DD18">
      <w:numFmt w:val="bullet"/>
      <w:lvlText w:val="•"/>
      <w:lvlJc w:val="left"/>
      <w:pPr>
        <w:ind w:left="107" w:hanging="341"/>
      </w:pPr>
      <w:rPr>
        <w:rFonts w:ascii="Times New Roman" w:eastAsia="Times New Roman" w:hAnsi="Times New Roman" w:cs="Times New Roman" w:hint="default"/>
        <w:b w:val="0"/>
        <w:bCs w:val="0"/>
        <w:i w:val="0"/>
        <w:iCs w:val="0"/>
        <w:spacing w:val="0"/>
        <w:w w:val="99"/>
        <w:sz w:val="20"/>
        <w:szCs w:val="20"/>
        <w:lang w:val="ru-RU" w:eastAsia="en-US" w:bidi="ar-SA"/>
      </w:rPr>
    </w:lvl>
    <w:lvl w:ilvl="1" w:tplc="5E72AC1C">
      <w:numFmt w:val="bullet"/>
      <w:lvlText w:val="•"/>
      <w:lvlJc w:val="left"/>
      <w:pPr>
        <w:ind w:left="612" w:hanging="341"/>
      </w:pPr>
      <w:rPr>
        <w:rFonts w:hint="default"/>
        <w:lang w:val="ru-RU" w:eastAsia="en-US" w:bidi="ar-SA"/>
      </w:rPr>
    </w:lvl>
    <w:lvl w:ilvl="2" w:tplc="349E1B2A">
      <w:numFmt w:val="bullet"/>
      <w:lvlText w:val="•"/>
      <w:lvlJc w:val="left"/>
      <w:pPr>
        <w:ind w:left="1125" w:hanging="341"/>
      </w:pPr>
      <w:rPr>
        <w:rFonts w:hint="default"/>
        <w:lang w:val="ru-RU" w:eastAsia="en-US" w:bidi="ar-SA"/>
      </w:rPr>
    </w:lvl>
    <w:lvl w:ilvl="3" w:tplc="746845A8">
      <w:numFmt w:val="bullet"/>
      <w:lvlText w:val="•"/>
      <w:lvlJc w:val="left"/>
      <w:pPr>
        <w:ind w:left="1638" w:hanging="341"/>
      </w:pPr>
      <w:rPr>
        <w:rFonts w:hint="default"/>
        <w:lang w:val="ru-RU" w:eastAsia="en-US" w:bidi="ar-SA"/>
      </w:rPr>
    </w:lvl>
    <w:lvl w:ilvl="4" w:tplc="9F8C2868">
      <w:numFmt w:val="bullet"/>
      <w:lvlText w:val="•"/>
      <w:lvlJc w:val="left"/>
      <w:pPr>
        <w:ind w:left="2151" w:hanging="341"/>
      </w:pPr>
      <w:rPr>
        <w:rFonts w:hint="default"/>
        <w:lang w:val="ru-RU" w:eastAsia="en-US" w:bidi="ar-SA"/>
      </w:rPr>
    </w:lvl>
    <w:lvl w:ilvl="5" w:tplc="7690E01C">
      <w:numFmt w:val="bullet"/>
      <w:lvlText w:val="•"/>
      <w:lvlJc w:val="left"/>
      <w:pPr>
        <w:ind w:left="2664" w:hanging="341"/>
      </w:pPr>
      <w:rPr>
        <w:rFonts w:hint="default"/>
        <w:lang w:val="ru-RU" w:eastAsia="en-US" w:bidi="ar-SA"/>
      </w:rPr>
    </w:lvl>
    <w:lvl w:ilvl="6" w:tplc="51B88E30">
      <w:numFmt w:val="bullet"/>
      <w:lvlText w:val="•"/>
      <w:lvlJc w:val="left"/>
      <w:pPr>
        <w:ind w:left="3176" w:hanging="341"/>
      </w:pPr>
      <w:rPr>
        <w:rFonts w:hint="default"/>
        <w:lang w:val="ru-RU" w:eastAsia="en-US" w:bidi="ar-SA"/>
      </w:rPr>
    </w:lvl>
    <w:lvl w:ilvl="7" w:tplc="4F68B10E">
      <w:numFmt w:val="bullet"/>
      <w:lvlText w:val="•"/>
      <w:lvlJc w:val="left"/>
      <w:pPr>
        <w:ind w:left="3689" w:hanging="341"/>
      </w:pPr>
      <w:rPr>
        <w:rFonts w:hint="default"/>
        <w:lang w:val="ru-RU" w:eastAsia="en-US" w:bidi="ar-SA"/>
      </w:rPr>
    </w:lvl>
    <w:lvl w:ilvl="8" w:tplc="07EAFFF2">
      <w:numFmt w:val="bullet"/>
      <w:lvlText w:val="•"/>
      <w:lvlJc w:val="left"/>
      <w:pPr>
        <w:ind w:left="4202" w:hanging="341"/>
      </w:pPr>
      <w:rPr>
        <w:rFonts w:hint="default"/>
        <w:lang w:val="ru-RU" w:eastAsia="en-US" w:bidi="ar-SA"/>
      </w:rPr>
    </w:lvl>
  </w:abstractNum>
  <w:abstractNum w:abstractNumId="360" w15:restartNumberingAfterBreak="0">
    <w:nsid w:val="7F412FC1"/>
    <w:multiLevelType w:val="hybridMultilevel"/>
    <w:tmpl w:val="71B24302"/>
    <w:lvl w:ilvl="0" w:tplc="03CCF744">
      <w:start w:val="1"/>
      <w:numFmt w:val="decimal"/>
      <w:lvlText w:val="%1)"/>
      <w:lvlJc w:val="left"/>
      <w:pPr>
        <w:ind w:left="2"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839A29CA">
      <w:numFmt w:val="bullet"/>
      <w:lvlText w:val=""/>
      <w:lvlJc w:val="left"/>
      <w:pPr>
        <w:ind w:left="722" w:hanging="360"/>
      </w:pPr>
      <w:rPr>
        <w:rFonts w:ascii="Wingdings" w:eastAsia="Wingdings" w:hAnsi="Wingdings" w:cs="Wingdings" w:hint="default"/>
        <w:b w:val="0"/>
        <w:bCs w:val="0"/>
        <w:i w:val="0"/>
        <w:iCs w:val="0"/>
        <w:spacing w:val="0"/>
        <w:w w:val="100"/>
        <w:sz w:val="24"/>
        <w:szCs w:val="24"/>
        <w:lang w:val="ru-RU" w:eastAsia="en-US" w:bidi="ar-SA"/>
      </w:rPr>
    </w:lvl>
    <w:lvl w:ilvl="2" w:tplc="B1907AE0">
      <w:numFmt w:val="bullet"/>
      <w:lvlText w:val="•"/>
      <w:lvlJc w:val="left"/>
      <w:pPr>
        <w:ind w:left="1837" w:hanging="360"/>
      </w:pPr>
      <w:rPr>
        <w:rFonts w:hint="default"/>
        <w:lang w:val="ru-RU" w:eastAsia="en-US" w:bidi="ar-SA"/>
      </w:rPr>
    </w:lvl>
    <w:lvl w:ilvl="3" w:tplc="5C4C2940">
      <w:numFmt w:val="bullet"/>
      <w:lvlText w:val="•"/>
      <w:lvlJc w:val="left"/>
      <w:pPr>
        <w:ind w:left="2954" w:hanging="360"/>
      </w:pPr>
      <w:rPr>
        <w:rFonts w:hint="default"/>
        <w:lang w:val="ru-RU" w:eastAsia="en-US" w:bidi="ar-SA"/>
      </w:rPr>
    </w:lvl>
    <w:lvl w:ilvl="4" w:tplc="FF18C4F4">
      <w:numFmt w:val="bullet"/>
      <w:lvlText w:val="•"/>
      <w:lvlJc w:val="left"/>
      <w:pPr>
        <w:ind w:left="4071" w:hanging="360"/>
      </w:pPr>
      <w:rPr>
        <w:rFonts w:hint="default"/>
        <w:lang w:val="ru-RU" w:eastAsia="en-US" w:bidi="ar-SA"/>
      </w:rPr>
    </w:lvl>
    <w:lvl w:ilvl="5" w:tplc="7A86E38A">
      <w:numFmt w:val="bullet"/>
      <w:lvlText w:val="•"/>
      <w:lvlJc w:val="left"/>
      <w:pPr>
        <w:ind w:left="5188" w:hanging="360"/>
      </w:pPr>
      <w:rPr>
        <w:rFonts w:hint="default"/>
        <w:lang w:val="ru-RU" w:eastAsia="en-US" w:bidi="ar-SA"/>
      </w:rPr>
    </w:lvl>
    <w:lvl w:ilvl="6" w:tplc="D92CF4CC">
      <w:numFmt w:val="bullet"/>
      <w:lvlText w:val="•"/>
      <w:lvlJc w:val="left"/>
      <w:pPr>
        <w:ind w:left="6305" w:hanging="360"/>
      </w:pPr>
      <w:rPr>
        <w:rFonts w:hint="default"/>
        <w:lang w:val="ru-RU" w:eastAsia="en-US" w:bidi="ar-SA"/>
      </w:rPr>
    </w:lvl>
    <w:lvl w:ilvl="7" w:tplc="DDC8CDEC">
      <w:numFmt w:val="bullet"/>
      <w:lvlText w:val="•"/>
      <w:lvlJc w:val="left"/>
      <w:pPr>
        <w:ind w:left="7422" w:hanging="360"/>
      </w:pPr>
      <w:rPr>
        <w:rFonts w:hint="default"/>
        <w:lang w:val="ru-RU" w:eastAsia="en-US" w:bidi="ar-SA"/>
      </w:rPr>
    </w:lvl>
    <w:lvl w:ilvl="8" w:tplc="89F28F48">
      <w:numFmt w:val="bullet"/>
      <w:lvlText w:val="•"/>
      <w:lvlJc w:val="left"/>
      <w:pPr>
        <w:ind w:left="8539" w:hanging="360"/>
      </w:pPr>
      <w:rPr>
        <w:rFonts w:hint="default"/>
        <w:lang w:val="ru-RU" w:eastAsia="en-US" w:bidi="ar-SA"/>
      </w:rPr>
    </w:lvl>
  </w:abstractNum>
  <w:abstractNum w:abstractNumId="361" w15:restartNumberingAfterBreak="0">
    <w:nsid w:val="7F4C4AD7"/>
    <w:multiLevelType w:val="hybridMultilevel"/>
    <w:tmpl w:val="A4980CCA"/>
    <w:lvl w:ilvl="0" w:tplc="E3C6D258">
      <w:numFmt w:val="bullet"/>
      <w:lvlText w:val="-"/>
      <w:lvlJc w:val="left"/>
      <w:pPr>
        <w:ind w:left="109" w:hanging="178"/>
      </w:pPr>
      <w:rPr>
        <w:rFonts w:ascii="Times New Roman" w:eastAsia="Times New Roman" w:hAnsi="Times New Roman" w:cs="Times New Roman" w:hint="default"/>
        <w:b w:val="0"/>
        <w:bCs w:val="0"/>
        <w:i w:val="0"/>
        <w:iCs w:val="0"/>
        <w:color w:val="00AF50"/>
        <w:spacing w:val="0"/>
        <w:w w:val="99"/>
        <w:sz w:val="20"/>
        <w:szCs w:val="20"/>
        <w:lang w:val="ru-RU" w:eastAsia="en-US" w:bidi="ar-SA"/>
      </w:rPr>
    </w:lvl>
    <w:lvl w:ilvl="1" w:tplc="F496C332">
      <w:numFmt w:val="bullet"/>
      <w:lvlText w:val="•"/>
      <w:lvlJc w:val="left"/>
      <w:pPr>
        <w:ind w:left="1264" w:hanging="178"/>
      </w:pPr>
      <w:rPr>
        <w:rFonts w:hint="default"/>
        <w:lang w:val="ru-RU" w:eastAsia="en-US" w:bidi="ar-SA"/>
      </w:rPr>
    </w:lvl>
    <w:lvl w:ilvl="2" w:tplc="0986DB26">
      <w:numFmt w:val="bullet"/>
      <w:lvlText w:val="•"/>
      <w:lvlJc w:val="left"/>
      <w:pPr>
        <w:ind w:left="2429" w:hanging="178"/>
      </w:pPr>
      <w:rPr>
        <w:rFonts w:hint="default"/>
        <w:lang w:val="ru-RU" w:eastAsia="en-US" w:bidi="ar-SA"/>
      </w:rPr>
    </w:lvl>
    <w:lvl w:ilvl="3" w:tplc="CBD438BE">
      <w:numFmt w:val="bullet"/>
      <w:lvlText w:val="•"/>
      <w:lvlJc w:val="left"/>
      <w:pPr>
        <w:ind w:left="3594" w:hanging="178"/>
      </w:pPr>
      <w:rPr>
        <w:rFonts w:hint="default"/>
        <w:lang w:val="ru-RU" w:eastAsia="en-US" w:bidi="ar-SA"/>
      </w:rPr>
    </w:lvl>
    <w:lvl w:ilvl="4" w:tplc="4FA879CA">
      <w:numFmt w:val="bullet"/>
      <w:lvlText w:val="•"/>
      <w:lvlJc w:val="left"/>
      <w:pPr>
        <w:ind w:left="4758" w:hanging="178"/>
      </w:pPr>
      <w:rPr>
        <w:rFonts w:hint="default"/>
        <w:lang w:val="ru-RU" w:eastAsia="en-US" w:bidi="ar-SA"/>
      </w:rPr>
    </w:lvl>
    <w:lvl w:ilvl="5" w:tplc="C54A23B4">
      <w:numFmt w:val="bullet"/>
      <w:lvlText w:val="•"/>
      <w:lvlJc w:val="left"/>
      <w:pPr>
        <w:ind w:left="5923" w:hanging="178"/>
      </w:pPr>
      <w:rPr>
        <w:rFonts w:hint="default"/>
        <w:lang w:val="ru-RU" w:eastAsia="en-US" w:bidi="ar-SA"/>
      </w:rPr>
    </w:lvl>
    <w:lvl w:ilvl="6" w:tplc="327651D6">
      <w:numFmt w:val="bullet"/>
      <w:lvlText w:val="•"/>
      <w:lvlJc w:val="left"/>
      <w:pPr>
        <w:ind w:left="7088" w:hanging="178"/>
      </w:pPr>
      <w:rPr>
        <w:rFonts w:hint="default"/>
        <w:lang w:val="ru-RU" w:eastAsia="en-US" w:bidi="ar-SA"/>
      </w:rPr>
    </w:lvl>
    <w:lvl w:ilvl="7" w:tplc="FA460C52">
      <w:numFmt w:val="bullet"/>
      <w:lvlText w:val="•"/>
      <w:lvlJc w:val="left"/>
      <w:pPr>
        <w:ind w:left="8252" w:hanging="178"/>
      </w:pPr>
      <w:rPr>
        <w:rFonts w:hint="default"/>
        <w:lang w:val="ru-RU" w:eastAsia="en-US" w:bidi="ar-SA"/>
      </w:rPr>
    </w:lvl>
    <w:lvl w:ilvl="8" w:tplc="18224C52">
      <w:numFmt w:val="bullet"/>
      <w:lvlText w:val="•"/>
      <w:lvlJc w:val="left"/>
      <w:pPr>
        <w:ind w:left="9417" w:hanging="178"/>
      </w:pPr>
      <w:rPr>
        <w:rFonts w:hint="default"/>
        <w:lang w:val="ru-RU" w:eastAsia="en-US" w:bidi="ar-SA"/>
      </w:rPr>
    </w:lvl>
  </w:abstractNum>
  <w:num w:numId="1">
    <w:abstractNumId w:val="43"/>
  </w:num>
  <w:num w:numId="2">
    <w:abstractNumId w:val="190"/>
  </w:num>
  <w:num w:numId="3">
    <w:abstractNumId w:val="346"/>
  </w:num>
  <w:num w:numId="4">
    <w:abstractNumId w:val="144"/>
  </w:num>
  <w:num w:numId="5">
    <w:abstractNumId w:val="186"/>
  </w:num>
  <w:num w:numId="6">
    <w:abstractNumId w:val="238"/>
  </w:num>
  <w:num w:numId="7">
    <w:abstractNumId w:val="99"/>
  </w:num>
  <w:num w:numId="8">
    <w:abstractNumId w:val="283"/>
  </w:num>
  <w:num w:numId="9">
    <w:abstractNumId w:val="21"/>
  </w:num>
  <w:num w:numId="10">
    <w:abstractNumId w:val="202"/>
  </w:num>
  <w:num w:numId="11">
    <w:abstractNumId w:val="209"/>
  </w:num>
  <w:num w:numId="12">
    <w:abstractNumId w:val="63"/>
  </w:num>
  <w:num w:numId="13">
    <w:abstractNumId w:val="235"/>
  </w:num>
  <w:num w:numId="14">
    <w:abstractNumId w:val="207"/>
  </w:num>
  <w:num w:numId="15">
    <w:abstractNumId w:val="132"/>
  </w:num>
  <w:num w:numId="16">
    <w:abstractNumId w:val="257"/>
  </w:num>
  <w:num w:numId="17">
    <w:abstractNumId w:val="20"/>
  </w:num>
  <w:num w:numId="18">
    <w:abstractNumId w:val="276"/>
  </w:num>
  <w:num w:numId="19">
    <w:abstractNumId w:val="222"/>
  </w:num>
  <w:num w:numId="20">
    <w:abstractNumId w:val="286"/>
  </w:num>
  <w:num w:numId="21">
    <w:abstractNumId w:val="15"/>
  </w:num>
  <w:num w:numId="22">
    <w:abstractNumId w:val="88"/>
  </w:num>
  <w:num w:numId="23">
    <w:abstractNumId w:val="295"/>
  </w:num>
  <w:num w:numId="24">
    <w:abstractNumId w:val="80"/>
  </w:num>
  <w:num w:numId="25">
    <w:abstractNumId w:val="84"/>
  </w:num>
  <w:num w:numId="26">
    <w:abstractNumId w:val="79"/>
  </w:num>
  <w:num w:numId="27">
    <w:abstractNumId w:val="112"/>
  </w:num>
  <w:num w:numId="28">
    <w:abstractNumId w:val="107"/>
  </w:num>
  <w:num w:numId="29">
    <w:abstractNumId w:val="177"/>
  </w:num>
  <w:num w:numId="30">
    <w:abstractNumId w:val="199"/>
  </w:num>
  <w:num w:numId="31">
    <w:abstractNumId w:val="172"/>
  </w:num>
  <w:num w:numId="32">
    <w:abstractNumId w:val="153"/>
  </w:num>
  <w:num w:numId="33">
    <w:abstractNumId w:val="298"/>
  </w:num>
  <w:num w:numId="34">
    <w:abstractNumId w:val="64"/>
  </w:num>
  <w:num w:numId="35">
    <w:abstractNumId w:val="92"/>
  </w:num>
  <w:num w:numId="36">
    <w:abstractNumId w:val="82"/>
  </w:num>
  <w:num w:numId="37">
    <w:abstractNumId w:val="68"/>
  </w:num>
  <w:num w:numId="38">
    <w:abstractNumId w:val="28"/>
  </w:num>
  <w:num w:numId="39">
    <w:abstractNumId w:val="323"/>
  </w:num>
  <w:num w:numId="40">
    <w:abstractNumId w:val="16"/>
  </w:num>
  <w:num w:numId="41">
    <w:abstractNumId w:val="205"/>
  </w:num>
  <w:num w:numId="42">
    <w:abstractNumId w:val="335"/>
  </w:num>
  <w:num w:numId="43">
    <w:abstractNumId w:val="53"/>
  </w:num>
  <w:num w:numId="44">
    <w:abstractNumId w:val="188"/>
  </w:num>
  <w:num w:numId="45">
    <w:abstractNumId w:val="348"/>
  </w:num>
  <w:num w:numId="46">
    <w:abstractNumId w:val="284"/>
  </w:num>
  <w:num w:numId="47">
    <w:abstractNumId w:val="83"/>
  </w:num>
  <w:num w:numId="48">
    <w:abstractNumId w:val="189"/>
  </w:num>
  <w:num w:numId="49">
    <w:abstractNumId w:val="294"/>
  </w:num>
  <w:num w:numId="50">
    <w:abstractNumId w:val="140"/>
  </w:num>
  <w:num w:numId="51">
    <w:abstractNumId w:val="123"/>
  </w:num>
  <w:num w:numId="52">
    <w:abstractNumId w:val="289"/>
  </w:num>
  <w:num w:numId="53">
    <w:abstractNumId w:val="214"/>
  </w:num>
  <w:num w:numId="54">
    <w:abstractNumId w:val="315"/>
  </w:num>
  <w:num w:numId="55">
    <w:abstractNumId w:val="89"/>
  </w:num>
  <w:num w:numId="56">
    <w:abstractNumId w:val="320"/>
  </w:num>
  <w:num w:numId="57">
    <w:abstractNumId w:val="300"/>
  </w:num>
  <w:num w:numId="58">
    <w:abstractNumId w:val="120"/>
  </w:num>
  <w:num w:numId="59">
    <w:abstractNumId w:val="287"/>
  </w:num>
  <w:num w:numId="60">
    <w:abstractNumId w:val="32"/>
  </w:num>
  <w:num w:numId="61">
    <w:abstractNumId w:val="350"/>
  </w:num>
  <w:num w:numId="62">
    <w:abstractNumId w:val="146"/>
  </w:num>
  <w:num w:numId="63">
    <w:abstractNumId w:val="349"/>
  </w:num>
  <w:num w:numId="64">
    <w:abstractNumId w:val="0"/>
  </w:num>
  <w:num w:numId="65">
    <w:abstractNumId w:val="322"/>
  </w:num>
  <w:num w:numId="66">
    <w:abstractNumId w:val="158"/>
  </w:num>
  <w:num w:numId="67">
    <w:abstractNumId w:val="237"/>
  </w:num>
  <w:num w:numId="68">
    <w:abstractNumId w:val="303"/>
  </w:num>
  <w:num w:numId="69">
    <w:abstractNumId w:val="73"/>
  </w:num>
  <w:num w:numId="70">
    <w:abstractNumId w:val="65"/>
  </w:num>
  <w:num w:numId="71">
    <w:abstractNumId w:val="147"/>
  </w:num>
  <w:num w:numId="72">
    <w:abstractNumId w:val="39"/>
  </w:num>
  <w:num w:numId="73">
    <w:abstractNumId w:val="174"/>
  </w:num>
  <w:num w:numId="74">
    <w:abstractNumId w:val="217"/>
  </w:num>
  <w:num w:numId="75">
    <w:abstractNumId w:val="274"/>
  </w:num>
  <w:num w:numId="76">
    <w:abstractNumId w:val="208"/>
  </w:num>
  <w:num w:numId="77">
    <w:abstractNumId w:val="100"/>
  </w:num>
  <w:num w:numId="78">
    <w:abstractNumId w:val="319"/>
  </w:num>
  <w:num w:numId="79">
    <w:abstractNumId w:val="133"/>
  </w:num>
  <w:num w:numId="80">
    <w:abstractNumId w:val="36"/>
  </w:num>
  <w:num w:numId="81">
    <w:abstractNumId w:val="310"/>
  </w:num>
  <w:num w:numId="82">
    <w:abstractNumId w:val="154"/>
  </w:num>
  <w:num w:numId="83">
    <w:abstractNumId w:val="121"/>
  </w:num>
  <w:num w:numId="84">
    <w:abstractNumId w:val="359"/>
  </w:num>
  <w:num w:numId="85">
    <w:abstractNumId w:val="156"/>
  </w:num>
  <w:num w:numId="86">
    <w:abstractNumId w:val="111"/>
  </w:num>
  <w:num w:numId="87">
    <w:abstractNumId w:val="302"/>
  </w:num>
  <w:num w:numId="88">
    <w:abstractNumId w:val="258"/>
  </w:num>
  <w:num w:numId="89">
    <w:abstractNumId w:val="27"/>
  </w:num>
  <w:num w:numId="90">
    <w:abstractNumId w:val="307"/>
  </w:num>
  <w:num w:numId="91">
    <w:abstractNumId w:val="165"/>
  </w:num>
  <w:num w:numId="92">
    <w:abstractNumId w:val="117"/>
  </w:num>
  <w:num w:numId="93">
    <w:abstractNumId w:val="333"/>
  </w:num>
  <w:num w:numId="94">
    <w:abstractNumId w:val="282"/>
  </w:num>
  <w:num w:numId="95">
    <w:abstractNumId w:val="181"/>
  </w:num>
  <w:num w:numId="96">
    <w:abstractNumId w:val="142"/>
  </w:num>
  <w:num w:numId="97">
    <w:abstractNumId w:val="130"/>
  </w:num>
  <w:num w:numId="98">
    <w:abstractNumId w:val="293"/>
  </w:num>
  <w:num w:numId="99">
    <w:abstractNumId w:val="40"/>
  </w:num>
  <w:num w:numId="100">
    <w:abstractNumId w:val="162"/>
  </w:num>
  <w:num w:numId="101">
    <w:abstractNumId w:val="34"/>
  </w:num>
  <w:num w:numId="102">
    <w:abstractNumId w:val="275"/>
  </w:num>
  <w:num w:numId="103">
    <w:abstractNumId w:val="318"/>
  </w:num>
  <w:num w:numId="104">
    <w:abstractNumId w:val="124"/>
  </w:num>
  <w:num w:numId="105">
    <w:abstractNumId w:val="10"/>
  </w:num>
  <w:num w:numId="106">
    <w:abstractNumId w:val="312"/>
  </w:num>
  <w:num w:numId="107">
    <w:abstractNumId w:val="91"/>
  </w:num>
  <w:num w:numId="108">
    <w:abstractNumId w:val="26"/>
  </w:num>
  <w:num w:numId="109">
    <w:abstractNumId w:val="175"/>
  </w:num>
  <w:num w:numId="110">
    <w:abstractNumId w:val="4"/>
  </w:num>
  <w:num w:numId="111">
    <w:abstractNumId w:val="166"/>
  </w:num>
  <w:num w:numId="112">
    <w:abstractNumId w:val="167"/>
  </w:num>
  <w:num w:numId="113">
    <w:abstractNumId w:val="353"/>
  </w:num>
  <w:num w:numId="114">
    <w:abstractNumId w:val="25"/>
  </w:num>
  <w:num w:numId="115">
    <w:abstractNumId w:val="291"/>
  </w:num>
  <w:num w:numId="116">
    <w:abstractNumId w:val="334"/>
  </w:num>
  <w:num w:numId="117">
    <w:abstractNumId w:val="240"/>
  </w:num>
  <w:num w:numId="118">
    <w:abstractNumId w:val="194"/>
  </w:num>
  <w:num w:numId="119">
    <w:abstractNumId w:val="314"/>
  </w:num>
  <w:num w:numId="120">
    <w:abstractNumId w:val="42"/>
  </w:num>
  <w:num w:numId="121">
    <w:abstractNumId w:val="264"/>
  </w:num>
  <w:num w:numId="122">
    <w:abstractNumId w:val="81"/>
  </w:num>
  <w:num w:numId="123">
    <w:abstractNumId w:val="149"/>
  </w:num>
  <w:num w:numId="124">
    <w:abstractNumId w:val="50"/>
  </w:num>
  <w:num w:numId="125">
    <w:abstractNumId w:val="6"/>
  </w:num>
  <w:num w:numId="126">
    <w:abstractNumId w:val="37"/>
  </w:num>
  <w:num w:numId="127">
    <w:abstractNumId w:val="66"/>
  </w:num>
  <w:num w:numId="128">
    <w:abstractNumId w:val="178"/>
  </w:num>
  <w:num w:numId="129">
    <w:abstractNumId w:val="150"/>
  </w:num>
  <w:num w:numId="130">
    <w:abstractNumId w:val="290"/>
  </w:num>
  <w:num w:numId="131">
    <w:abstractNumId w:val="200"/>
  </w:num>
  <w:num w:numId="132">
    <w:abstractNumId w:val="60"/>
  </w:num>
  <w:num w:numId="133">
    <w:abstractNumId w:val="328"/>
  </w:num>
  <w:num w:numId="134">
    <w:abstractNumId w:val="357"/>
  </w:num>
  <w:num w:numId="135">
    <w:abstractNumId w:val="297"/>
  </w:num>
  <w:num w:numId="136">
    <w:abstractNumId w:val="184"/>
  </w:num>
  <w:num w:numId="137">
    <w:abstractNumId w:val="19"/>
  </w:num>
  <w:num w:numId="138">
    <w:abstractNumId w:val="316"/>
  </w:num>
  <w:num w:numId="139">
    <w:abstractNumId w:val="342"/>
  </w:num>
  <w:num w:numId="140">
    <w:abstractNumId w:val="14"/>
  </w:num>
  <w:num w:numId="141">
    <w:abstractNumId w:val="277"/>
  </w:num>
  <w:num w:numId="142">
    <w:abstractNumId w:val="96"/>
  </w:num>
  <w:num w:numId="143">
    <w:abstractNumId w:val="355"/>
  </w:num>
  <w:num w:numId="144">
    <w:abstractNumId w:val="85"/>
  </w:num>
  <w:num w:numId="145">
    <w:abstractNumId w:val="201"/>
  </w:num>
  <w:num w:numId="146">
    <w:abstractNumId w:val="97"/>
  </w:num>
  <w:num w:numId="147">
    <w:abstractNumId w:val="301"/>
  </w:num>
  <w:num w:numId="148">
    <w:abstractNumId w:val="33"/>
  </w:num>
  <w:num w:numId="149">
    <w:abstractNumId w:val="260"/>
  </w:num>
  <w:num w:numId="150">
    <w:abstractNumId w:val="9"/>
  </w:num>
  <w:num w:numId="151">
    <w:abstractNumId w:val="171"/>
  </w:num>
  <w:num w:numId="152">
    <w:abstractNumId w:val="8"/>
  </w:num>
  <w:num w:numId="153">
    <w:abstractNumId w:val="330"/>
  </w:num>
  <w:num w:numId="154">
    <w:abstractNumId w:val="361"/>
  </w:num>
  <w:num w:numId="155">
    <w:abstractNumId w:val="94"/>
  </w:num>
  <w:num w:numId="156">
    <w:abstractNumId w:val="24"/>
  </w:num>
  <w:num w:numId="157">
    <w:abstractNumId w:val="345"/>
  </w:num>
  <w:num w:numId="158">
    <w:abstractNumId w:val="321"/>
  </w:num>
  <w:num w:numId="159">
    <w:abstractNumId w:val="192"/>
  </w:num>
  <w:num w:numId="160">
    <w:abstractNumId w:val="182"/>
  </w:num>
  <w:num w:numId="161">
    <w:abstractNumId w:val="141"/>
  </w:num>
  <w:num w:numId="162">
    <w:abstractNumId w:val="35"/>
  </w:num>
  <w:num w:numId="163">
    <w:abstractNumId w:val="157"/>
  </w:num>
  <w:num w:numId="164">
    <w:abstractNumId w:val="360"/>
  </w:num>
  <w:num w:numId="165">
    <w:abstractNumId w:val="125"/>
  </w:num>
  <w:num w:numId="166">
    <w:abstractNumId w:val="103"/>
  </w:num>
  <w:num w:numId="167">
    <w:abstractNumId w:val="344"/>
  </w:num>
  <w:num w:numId="168">
    <w:abstractNumId w:val="78"/>
  </w:num>
  <w:num w:numId="169">
    <w:abstractNumId w:val="281"/>
  </w:num>
  <w:num w:numId="170">
    <w:abstractNumId w:val="280"/>
  </w:num>
  <w:num w:numId="171">
    <w:abstractNumId w:val="62"/>
  </w:num>
  <w:num w:numId="172">
    <w:abstractNumId w:val="233"/>
  </w:num>
  <w:num w:numId="173">
    <w:abstractNumId w:val="354"/>
  </w:num>
  <w:num w:numId="174">
    <w:abstractNumId w:val="253"/>
  </w:num>
  <w:num w:numId="175">
    <w:abstractNumId w:val="139"/>
  </w:num>
  <w:num w:numId="176">
    <w:abstractNumId w:val="104"/>
  </w:num>
  <w:num w:numId="177">
    <w:abstractNumId w:val="329"/>
  </w:num>
  <w:num w:numId="178">
    <w:abstractNumId w:val="76"/>
  </w:num>
  <w:num w:numId="179">
    <w:abstractNumId w:val="129"/>
  </w:num>
  <w:num w:numId="180">
    <w:abstractNumId w:val="143"/>
  </w:num>
  <w:num w:numId="181">
    <w:abstractNumId w:val="98"/>
  </w:num>
  <w:num w:numId="182">
    <w:abstractNumId w:val="236"/>
  </w:num>
  <w:num w:numId="183">
    <w:abstractNumId w:val="239"/>
  </w:num>
  <w:num w:numId="184">
    <w:abstractNumId w:val="138"/>
  </w:num>
  <w:num w:numId="185">
    <w:abstractNumId w:val="269"/>
  </w:num>
  <w:num w:numId="186">
    <w:abstractNumId w:val="343"/>
  </w:num>
  <w:num w:numId="187">
    <w:abstractNumId w:val="246"/>
  </w:num>
  <w:num w:numId="188">
    <w:abstractNumId w:val="352"/>
  </w:num>
  <w:num w:numId="189">
    <w:abstractNumId w:val="179"/>
  </w:num>
  <w:num w:numId="190">
    <w:abstractNumId w:val="102"/>
  </w:num>
  <w:num w:numId="191">
    <w:abstractNumId w:val="265"/>
  </w:num>
  <w:num w:numId="192">
    <w:abstractNumId w:val="151"/>
  </w:num>
  <w:num w:numId="193">
    <w:abstractNumId w:val="250"/>
  </w:num>
  <w:num w:numId="194">
    <w:abstractNumId w:val="170"/>
  </w:num>
  <w:num w:numId="195">
    <w:abstractNumId w:val="243"/>
  </w:num>
  <w:num w:numId="196">
    <w:abstractNumId w:val="135"/>
  </w:num>
  <w:num w:numId="197">
    <w:abstractNumId w:val="325"/>
  </w:num>
  <w:num w:numId="198">
    <w:abstractNumId w:val="203"/>
  </w:num>
  <w:num w:numId="199">
    <w:abstractNumId w:val="309"/>
  </w:num>
  <w:num w:numId="200">
    <w:abstractNumId w:val="231"/>
  </w:num>
  <w:num w:numId="201">
    <w:abstractNumId w:val="337"/>
  </w:num>
  <w:num w:numId="202">
    <w:abstractNumId w:val="163"/>
  </w:num>
  <w:num w:numId="203">
    <w:abstractNumId w:val="215"/>
  </w:num>
  <w:num w:numId="204">
    <w:abstractNumId w:val="54"/>
  </w:num>
  <w:num w:numId="205">
    <w:abstractNumId w:val="292"/>
  </w:num>
  <w:num w:numId="206">
    <w:abstractNumId w:val="108"/>
  </w:num>
  <w:num w:numId="207">
    <w:abstractNumId w:val="213"/>
  </w:num>
  <w:num w:numId="208">
    <w:abstractNumId w:val="1"/>
  </w:num>
  <w:num w:numId="209">
    <w:abstractNumId w:val="229"/>
  </w:num>
  <w:num w:numId="210">
    <w:abstractNumId w:val="255"/>
  </w:num>
  <w:num w:numId="211">
    <w:abstractNumId w:val="72"/>
  </w:num>
  <w:num w:numId="212">
    <w:abstractNumId w:val="70"/>
  </w:num>
  <w:num w:numId="213">
    <w:abstractNumId w:val="122"/>
  </w:num>
  <w:num w:numId="214">
    <w:abstractNumId w:val="106"/>
  </w:num>
  <w:num w:numId="215">
    <w:abstractNumId w:val="270"/>
  </w:num>
  <w:num w:numId="216">
    <w:abstractNumId w:val="47"/>
  </w:num>
  <w:num w:numId="217">
    <w:abstractNumId w:val="356"/>
  </w:num>
  <w:num w:numId="218">
    <w:abstractNumId w:val="331"/>
  </w:num>
  <w:num w:numId="219">
    <w:abstractNumId w:val="115"/>
  </w:num>
  <w:num w:numId="220">
    <w:abstractNumId w:val="339"/>
  </w:num>
  <w:num w:numId="221">
    <w:abstractNumId w:val="90"/>
  </w:num>
  <w:num w:numId="222">
    <w:abstractNumId w:val="228"/>
  </w:num>
  <w:num w:numId="223">
    <w:abstractNumId w:val="241"/>
  </w:num>
  <w:num w:numId="224">
    <w:abstractNumId w:val="308"/>
  </w:num>
  <w:num w:numId="225">
    <w:abstractNumId w:val="110"/>
  </w:num>
  <w:num w:numId="226">
    <w:abstractNumId w:val="266"/>
  </w:num>
  <w:num w:numId="227">
    <w:abstractNumId w:val="45"/>
  </w:num>
  <w:num w:numId="228">
    <w:abstractNumId w:val="77"/>
  </w:num>
  <w:num w:numId="229">
    <w:abstractNumId w:val="67"/>
  </w:num>
  <w:num w:numId="230">
    <w:abstractNumId w:val="128"/>
  </w:num>
  <w:num w:numId="231">
    <w:abstractNumId w:val="152"/>
  </w:num>
  <w:num w:numId="232">
    <w:abstractNumId w:val="304"/>
  </w:num>
  <w:num w:numId="233">
    <w:abstractNumId w:val="109"/>
  </w:num>
  <w:num w:numId="234">
    <w:abstractNumId w:val="86"/>
  </w:num>
  <w:num w:numId="235">
    <w:abstractNumId w:val="358"/>
  </w:num>
  <w:num w:numId="236">
    <w:abstractNumId w:val="173"/>
  </w:num>
  <w:num w:numId="237">
    <w:abstractNumId w:val="230"/>
  </w:num>
  <w:num w:numId="238">
    <w:abstractNumId w:val="155"/>
  </w:num>
  <w:num w:numId="239">
    <w:abstractNumId w:val="247"/>
  </w:num>
  <w:num w:numId="240">
    <w:abstractNumId w:val="191"/>
  </w:num>
  <w:num w:numId="241">
    <w:abstractNumId w:val="234"/>
  </w:num>
  <w:num w:numId="242">
    <w:abstractNumId w:val="261"/>
  </w:num>
  <w:num w:numId="243">
    <w:abstractNumId w:val="75"/>
  </w:num>
  <w:num w:numId="244">
    <w:abstractNumId w:val="251"/>
  </w:num>
  <w:num w:numId="245">
    <w:abstractNumId w:val="113"/>
  </w:num>
  <w:num w:numId="246">
    <w:abstractNumId w:val="187"/>
  </w:num>
  <w:num w:numId="247">
    <w:abstractNumId w:val="185"/>
  </w:num>
  <w:num w:numId="248">
    <w:abstractNumId w:val="29"/>
  </w:num>
  <w:num w:numId="249">
    <w:abstractNumId w:val="2"/>
  </w:num>
  <w:num w:numId="250">
    <w:abstractNumId w:val="160"/>
  </w:num>
  <w:num w:numId="251">
    <w:abstractNumId w:val="259"/>
  </w:num>
  <w:num w:numId="252">
    <w:abstractNumId w:val="13"/>
  </w:num>
  <w:num w:numId="253">
    <w:abstractNumId w:val="254"/>
  </w:num>
  <w:num w:numId="254">
    <w:abstractNumId w:val="244"/>
  </w:num>
  <w:num w:numId="255">
    <w:abstractNumId w:val="145"/>
  </w:num>
  <w:num w:numId="256">
    <w:abstractNumId w:val="212"/>
  </w:num>
  <w:num w:numId="257">
    <w:abstractNumId w:val="288"/>
  </w:num>
  <w:num w:numId="258">
    <w:abstractNumId w:val="3"/>
  </w:num>
  <w:num w:numId="259">
    <w:abstractNumId w:val="327"/>
  </w:num>
  <w:num w:numId="260">
    <w:abstractNumId w:val="137"/>
  </w:num>
  <w:num w:numId="261">
    <w:abstractNumId w:val="226"/>
  </w:num>
  <w:num w:numId="262">
    <w:abstractNumId w:val="12"/>
  </w:num>
  <w:num w:numId="263">
    <w:abstractNumId w:val="59"/>
  </w:num>
  <w:num w:numId="264">
    <w:abstractNumId w:val="41"/>
  </w:num>
  <w:num w:numId="265">
    <w:abstractNumId w:val="52"/>
  </w:num>
  <w:num w:numId="266">
    <w:abstractNumId w:val="57"/>
  </w:num>
  <w:num w:numId="267">
    <w:abstractNumId w:val="332"/>
  </w:num>
  <w:num w:numId="268">
    <w:abstractNumId w:val="17"/>
  </w:num>
  <w:num w:numId="269">
    <w:abstractNumId w:val="218"/>
  </w:num>
  <w:num w:numId="270">
    <w:abstractNumId w:val="95"/>
  </w:num>
  <w:num w:numId="271">
    <w:abstractNumId w:val="341"/>
  </w:num>
  <w:num w:numId="272">
    <w:abstractNumId w:val="18"/>
  </w:num>
  <w:num w:numId="273">
    <w:abstractNumId w:val="11"/>
  </w:num>
  <w:num w:numId="274">
    <w:abstractNumId w:val="169"/>
  </w:num>
  <w:num w:numId="275">
    <w:abstractNumId w:val="232"/>
  </w:num>
  <w:num w:numId="276">
    <w:abstractNumId w:val="48"/>
  </w:num>
  <w:num w:numId="277">
    <w:abstractNumId w:val="273"/>
  </w:num>
  <w:num w:numId="278">
    <w:abstractNumId w:val="326"/>
  </w:num>
  <w:num w:numId="279">
    <w:abstractNumId w:val="136"/>
  </w:num>
  <w:num w:numId="280">
    <w:abstractNumId w:val="193"/>
  </w:num>
  <w:num w:numId="281">
    <w:abstractNumId w:val="7"/>
  </w:num>
  <w:num w:numId="282">
    <w:abstractNumId w:val="219"/>
  </w:num>
  <w:num w:numId="283">
    <w:abstractNumId w:val="216"/>
  </w:num>
  <w:num w:numId="284">
    <w:abstractNumId w:val="126"/>
  </w:num>
  <w:num w:numId="285">
    <w:abstractNumId w:val="31"/>
  </w:num>
  <w:num w:numId="286">
    <w:abstractNumId w:val="5"/>
  </w:num>
  <w:num w:numId="287">
    <w:abstractNumId w:val="221"/>
  </w:num>
  <w:num w:numId="288">
    <w:abstractNumId w:val="183"/>
  </w:num>
  <w:num w:numId="289">
    <w:abstractNumId w:val="338"/>
  </w:num>
  <w:num w:numId="290">
    <w:abstractNumId w:val="249"/>
  </w:num>
  <w:num w:numId="291">
    <w:abstractNumId w:val="299"/>
  </w:num>
  <w:num w:numId="292">
    <w:abstractNumId w:val="51"/>
  </w:num>
  <w:num w:numId="293">
    <w:abstractNumId w:val="204"/>
  </w:num>
  <w:num w:numId="294">
    <w:abstractNumId w:val="313"/>
  </w:num>
  <w:num w:numId="295">
    <w:abstractNumId w:val="324"/>
  </w:num>
  <w:num w:numId="296">
    <w:abstractNumId w:val="114"/>
  </w:num>
  <w:num w:numId="297">
    <w:abstractNumId w:val="105"/>
  </w:num>
  <w:num w:numId="298">
    <w:abstractNumId w:val="256"/>
  </w:num>
  <w:num w:numId="299">
    <w:abstractNumId w:val="61"/>
  </w:num>
  <w:num w:numId="300">
    <w:abstractNumId w:val="317"/>
  </w:num>
  <w:num w:numId="301">
    <w:abstractNumId w:val="197"/>
  </w:num>
  <w:num w:numId="302">
    <w:abstractNumId w:val="22"/>
  </w:num>
  <w:num w:numId="303">
    <w:abstractNumId w:val="296"/>
  </w:num>
  <w:num w:numId="304">
    <w:abstractNumId w:val="116"/>
  </w:num>
  <w:num w:numId="305">
    <w:abstractNumId w:val="119"/>
  </w:num>
  <w:num w:numId="306">
    <w:abstractNumId w:val="347"/>
  </w:num>
  <w:num w:numId="307">
    <w:abstractNumId w:val="227"/>
  </w:num>
  <w:num w:numId="308">
    <w:abstractNumId w:val="127"/>
  </w:num>
  <w:num w:numId="309">
    <w:abstractNumId w:val="58"/>
  </w:num>
  <w:num w:numId="310">
    <w:abstractNumId w:val="168"/>
  </w:num>
  <w:num w:numId="311">
    <w:abstractNumId w:val="74"/>
  </w:num>
  <w:num w:numId="312">
    <w:abstractNumId w:val="351"/>
  </w:num>
  <w:num w:numId="313">
    <w:abstractNumId w:val="118"/>
  </w:num>
  <w:num w:numId="314">
    <w:abstractNumId w:val="220"/>
  </w:num>
  <w:num w:numId="315">
    <w:abstractNumId w:val="336"/>
  </w:num>
  <w:num w:numId="316">
    <w:abstractNumId w:val="206"/>
  </w:num>
  <w:num w:numId="317">
    <w:abstractNumId w:val="23"/>
  </w:num>
  <w:num w:numId="318">
    <w:abstractNumId w:val="279"/>
  </w:num>
  <w:num w:numId="319">
    <w:abstractNumId w:val="224"/>
  </w:num>
  <w:num w:numId="320">
    <w:abstractNumId w:val="263"/>
  </w:num>
  <w:num w:numId="321">
    <w:abstractNumId w:val="159"/>
  </w:num>
  <w:num w:numId="322">
    <w:abstractNumId w:val="196"/>
  </w:num>
  <w:num w:numId="323">
    <w:abstractNumId w:val="46"/>
  </w:num>
  <w:num w:numId="324">
    <w:abstractNumId w:val="248"/>
  </w:num>
  <w:num w:numId="325">
    <w:abstractNumId w:val="242"/>
  </w:num>
  <w:num w:numId="326">
    <w:abstractNumId w:val="131"/>
  </w:num>
  <w:num w:numId="327">
    <w:abstractNumId w:val="44"/>
  </w:num>
  <w:num w:numId="328">
    <w:abstractNumId w:val="176"/>
  </w:num>
  <w:num w:numId="329">
    <w:abstractNumId w:val="161"/>
  </w:num>
  <w:num w:numId="330">
    <w:abstractNumId w:val="211"/>
  </w:num>
  <w:num w:numId="331">
    <w:abstractNumId w:val="223"/>
  </w:num>
  <w:num w:numId="332">
    <w:abstractNumId w:val="93"/>
  </w:num>
  <w:num w:numId="333">
    <w:abstractNumId w:val="210"/>
  </w:num>
  <w:num w:numId="334">
    <w:abstractNumId w:val="267"/>
  </w:num>
  <w:num w:numId="335">
    <w:abstractNumId w:val="252"/>
  </w:num>
  <w:num w:numId="336">
    <w:abstractNumId w:val="56"/>
  </w:num>
  <w:num w:numId="337">
    <w:abstractNumId w:val="305"/>
  </w:num>
  <w:num w:numId="338">
    <w:abstractNumId w:val="180"/>
  </w:num>
  <w:num w:numId="339">
    <w:abstractNumId w:val="268"/>
  </w:num>
  <w:num w:numId="340">
    <w:abstractNumId w:val="311"/>
  </w:num>
  <w:num w:numId="341">
    <w:abstractNumId w:val="55"/>
  </w:num>
  <w:num w:numId="342">
    <w:abstractNumId w:val="148"/>
  </w:num>
  <w:num w:numId="343">
    <w:abstractNumId w:val="285"/>
  </w:num>
  <w:num w:numId="344">
    <w:abstractNumId w:val="49"/>
  </w:num>
  <w:num w:numId="345">
    <w:abstractNumId w:val="262"/>
  </w:num>
  <w:num w:numId="346">
    <w:abstractNumId w:val="38"/>
  </w:num>
  <w:num w:numId="347">
    <w:abstractNumId w:val="271"/>
  </w:num>
  <w:num w:numId="348">
    <w:abstractNumId w:val="134"/>
  </w:num>
  <w:num w:numId="349">
    <w:abstractNumId w:val="195"/>
  </w:num>
  <w:num w:numId="350">
    <w:abstractNumId w:val="198"/>
  </w:num>
  <w:num w:numId="351">
    <w:abstractNumId w:val="101"/>
  </w:num>
  <w:num w:numId="352">
    <w:abstractNumId w:val="30"/>
  </w:num>
  <w:num w:numId="353">
    <w:abstractNumId w:val="306"/>
  </w:num>
  <w:num w:numId="354">
    <w:abstractNumId w:val="164"/>
  </w:num>
  <w:num w:numId="355">
    <w:abstractNumId w:val="69"/>
  </w:num>
  <w:num w:numId="356">
    <w:abstractNumId w:val="245"/>
  </w:num>
  <w:num w:numId="357">
    <w:abstractNumId w:val="71"/>
  </w:num>
  <w:num w:numId="358">
    <w:abstractNumId w:val="225"/>
  </w:num>
  <w:num w:numId="359">
    <w:abstractNumId w:val="272"/>
  </w:num>
  <w:num w:numId="360">
    <w:abstractNumId w:val="87"/>
  </w:num>
  <w:num w:numId="361">
    <w:abstractNumId w:val="278"/>
  </w:num>
  <w:num w:numId="362">
    <w:abstractNumId w:val="340"/>
  </w:num>
  <w:numIdMacAtCleanup w:val="3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A58FE"/>
    <w:rsid w:val="00021D2B"/>
    <w:rsid w:val="00033103"/>
    <w:rsid w:val="0027368F"/>
    <w:rsid w:val="004245CD"/>
    <w:rsid w:val="00467A64"/>
    <w:rsid w:val="006674AF"/>
    <w:rsid w:val="009D6436"/>
    <w:rsid w:val="00AC6833"/>
    <w:rsid w:val="00AE51B2"/>
    <w:rsid w:val="00B53ED4"/>
    <w:rsid w:val="00BE1F1C"/>
    <w:rsid w:val="00C25ECF"/>
    <w:rsid w:val="00C87D2A"/>
    <w:rsid w:val="00D24446"/>
    <w:rsid w:val="00DF2BA8"/>
    <w:rsid w:val="00EA58FE"/>
    <w:rsid w:val="00EB3418"/>
    <w:rsid w:val="00F32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9A96B0-E911-4AA6-BECC-967B9442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3399" w:hanging="720"/>
      <w:outlineLvl w:val="0"/>
    </w:pPr>
    <w:rPr>
      <w:b/>
      <w:bCs/>
      <w:sz w:val="32"/>
      <w:szCs w:val="32"/>
    </w:rPr>
  </w:style>
  <w:style w:type="paragraph" w:styleId="2">
    <w:name w:val="heading 2"/>
    <w:basedOn w:val="a"/>
    <w:uiPriority w:val="1"/>
    <w:qFormat/>
    <w:pPr>
      <w:spacing w:before="74"/>
      <w:ind w:left="144" w:hanging="421"/>
      <w:outlineLvl w:val="1"/>
    </w:pPr>
    <w:rPr>
      <w:b/>
      <w:bCs/>
      <w:sz w:val="28"/>
      <w:szCs w:val="28"/>
    </w:rPr>
  </w:style>
  <w:style w:type="paragraph" w:styleId="3">
    <w:name w:val="heading 3"/>
    <w:basedOn w:val="a"/>
    <w:uiPriority w:val="1"/>
    <w:qFormat/>
    <w:pPr>
      <w:ind w:left="1135"/>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5"/>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iro23.ru/wp-content/uploads/2023/06/1-2-&#1075;&#1086;&#1076;&#1072;-3.pdf" TargetMode="External"/><Relationship Id="rId42" Type="http://schemas.openxmlformats.org/officeDocument/2006/relationships/image" Target="media/image19.png"/><Relationship Id="rId47" Type="http://schemas.openxmlformats.org/officeDocument/2006/relationships/hyperlink" Target="https://iro23.ru/wp-content/uploads/2023/06/6-7-&#1083;&#1077;&#1090;-1.pdf" TargetMode="External"/><Relationship Id="rId63" Type="http://schemas.openxmlformats.org/officeDocument/2006/relationships/hyperlink" Target="https://iro23.ru/wp-content/uploads/2023/06/6-7-&#1083;&#1077;&#1090;-2.pdf" TargetMode="External"/><Relationship Id="rId68" Type="http://schemas.openxmlformats.org/officeDocument/2006/relationships/image" Target="media/image32.png"/><Relationship Id="rId84" Type="http://schemas.openxmlformats.org/officeDocument/2006/relationships/image" Target="media/image40.png"/><Relationship Id="rId89" Type="http://schemas.openxmlformats.org/officeDocument/2006/relationships/hyperlink" Target="https://iro23.ru/wp-content/uploads/2023/06/3-4-&#1075;&#1086;&#1076;&#1072;-4.pdf" TargetMode="External"/><Relationship Id="rId112" Type="http://schemas.openxmlformats.org/officeDocument/2006/relationships/image" Target="media/image53.png"/><Relationship Id="rId16" Type="http://schemas.openxmlformats.org/officeDocument/2006/relationships/image" Target="media/image6.png"/><Relationship Id="rId107" Type="http://schemas.openxmlformats.org/officeDocument/2006/relationships/hyperlink" Target="https://iro23.ru/wp-content/uploads/2023/06/&#1055;&#1077;&#1088;&#1077;&#1095;&#1077;&#1085;&#1100;-&#1087;&#1088;&#1086;&#1080;&#1079;&#1074;&#1077;&#1076;&#1077;&#1085;&#1080;&#1081;-5-6-&#1083;&#1077;&#1090;.pdf" TargetMode="External"/><Relationship Id="rId11" Type="http://schemas.openxmlformats.org/officeDocument/2006/relationships/hyperlink" Target="https://iro23.ru/wp-content/uploads/2023/06/&#1087;&#1083;&#1072;&#1085;.&#1088;&#1077;&#1079;._-&#1082;-4-&#1075;&#1086;&#1076;&#1072;&#1084;.pdf" TargetMode="External"/><Relationship Id="rId32" Type="http://schemas.openxmlformats.org/officeDocument/2006/relationships/image" Target="media/image14.png"/><Relationship Id="rId37" Type="http://schemas.openxmlformats.org/officeDocument/2006/relationships/hyperlink" Target="https://iro23.ru/?page_id=45037" TargetMode="External"/><Relationship Id="rId53" Type="http://schemas.openxmlformats.org/officeDocument/2006/relationships/hyperlink" Target="https://iro23.ru/wp-content/uploads/2023/06/1-2-&#1075;&#1086;&#1076;&#1072;-2.pdf" TargetMode="External"/><Relationship Id="rId58" Type="http://schemas.openxmlformats.org/officeDocument/2006/relationships/image" Target="media/image27.png"/><Relationship Id="rId74" Type="http://schemas.openxmlformats.org/officeDocument/2006/relationships/image" Target="media/image35.png"/><Relationship Id="rId79" Type="http://schemas.openxmlformats.org/officeDocument/2006/relationships/hyperlink" Target="https://iro23.ru/wp-content/uploads/2023/06/6-7-&#1083;&#1077;&#1090;-6.pdf" TargetMode="External"/><Relationship Id="rId102" Type="http://schemas.openxmlformats.org/officeDocument/2006/relationships/hyperlink" Target="http://ru.wikipedia.org/wiki/%D0%A2%D1%80%D0%B5%D1%82%D1%8C%D1%8F_%D1%81%D1%82%D0%BE%D0%BB%D0%B8%D1%86%D0%B0" TargetMode="External"/><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hyperlink" Target="https://iro23.ru/wp-content/uploads/2023/06/6-7-&#1083;&#1077;&#1090;-5.pdf" TargetMode="External"/><Relationship Id="rId22" Type="http://schemas.openxmlformats.org/officeDocument/2006/relationships/image" Target="media/image9.png"/><Relationship Id="rId27" Type="http://schemas.openxmlformats.org/officeDocument/2006/relationships/hyperlink" Target="https://iro23.ru/wp-content/uploads/2023/06/4-5-&#1083;&#1077;&#1090;-3.pdf" TargetMode="External"/><Relationship Id="rId43" Type="http://schemas.openxmlformats.org/officeDocument/2006/relationships/hyperlink" Target="https://iro23.ru/wp-content/uploads/2023/06/4-5-&#1083;&#1077;&#1090;-1.pdf" TargetMode="External"/><Relationship Id="rId48"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hyperlink" Target="https://iro23.ru/wp-content/uploads/2023/06/1-2-&#1075;&#1086;&#1076;&#1072;-5.pdf" TargetMode="External"/><Relationship Id="rId113" Type="http://schemas.openxmlformats.org/officeDocument/2006/relationships/image" Target="media/image54.png"/><Relationship Id="rId80" Type="http://schemas.openxmlformats.org/officeDocument/2006/relationships/image" Target="media/image38.png"/><Relationship Id="rId85" Type="http://schemas.openxmlformats.org/officeDocument/2006/relationships/hyperlink" Target="https://iro23.ru/wp-content/uploads/2023/06/1-2-&#1075;&#1086;&#1076;&#1072;-4.pdf" TargetMode="External"/><Relationship Id="rId12" Type="http://schemas.openxmlformats.org/officeDocument/2006/relationships/image" Target="media/image4.png"/><Relationship Id="rId17" Type="http://schemas.openxmlformats.org/officeDocument/2006/relationships/hyperlink" Target="https://iro23.ru/wp-content/uploads/2023/06/&#1087;&#1083;&#1072;&#1085;.&#1088;&#1077;&#1079;._-&#1085;&#1072;-&#1101;&#1090;&#1072;&#1087;&#1077;-&#1079;&#1072;&#1074;&#1077;&#1088;&#1096;&#1077;&#1085;&#1080;&#1103;-.pdf" TargetMode="External"/><Relationship Id="rId33" Type="http://schemas.openxmlformats.org/officeDocument/2006/relationships/hyperlink" Target="https://iro23.ru/wp-content/uploads/2023/06/&#1047;&#1072;&#1076;&#1072;&#1095;&#1080;-&#1074;&#1086;&#1089;&#1087;&#1080;&#1090;&#1072;&#1085;&#1080;&#1103;-3.pdf" TargetMode="External"/><Relationship Id="rId38" Type="http://schemas.openxmlformats.org/officeDocument/2006/relationships/image" Target="media/image17.png"/><Relationship Id="rId59" Type="http://schemas.openxmlformats.org/officeDocument/2006/relationships/hyperlink" Target="https://iro23.ru/wp-content/uploads/2023/06/4-5-&#1083;&#1077;&#1090;-2.pdf" TargetMode="External"/><Relationship Id="rId103" Type="http://schemas.openxmlformats.org/officeDocument/2006/relationships/hyperlink" Target="https://iro23.ru/wp-content/uploads/2023/06/&#1055;&#1077;&#1088;&#1077;&#1095;&#1077;&#1085;&#1100;-&#1087;&#1088;&#1086;&#1080;&#1079;&#1074;&#1077;&#1076;&#1077;&#1085;&#1080;&#1081;-2-&#1084;.-2-&#1075;&#1086;&#1076;&#1072;.pdf" TargetMode="External"/><Relationship Id="rId108" Type="http://schemas.openxmlformats.org/officeDocument/2006/relationships/hyperlink" Target="https://iro23.ru/wp-content/uploads/2023/06/&#1055;&#1077;&#1088;&#1077;&#1095;&#1077;&#1085;&#1100;-&#1087;&#1088;&#1086;&#1080;&#1079;&#1074;&#1077;&#1076;&#1077;&#1085;&#1080;&#1081;-6-8-&#1083;&#1077;&#1090;.pdf" TargetMode="External"/><Relationship Id="rId54"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hyperlink" Target="https://iro23.ru/wp-content/uploads/2023/06/4-5-&#1083;&#1077;&#1090;-5.pdf" TargetMode="External"/><Relationship Id="rId91" Type="http://schemas.openxmlformats.org/officeDocument/2006/relationships/hyperlink" Target="https://iro23.ru/wp-content/uploads/2023/06/4-5-&#1083;&#1077;&#1090;-4.pdf" TargetMode="External"/><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iro23.ru/wp-content/uploads/2023/06/&#1087;&#1083;&#1072;&#1085;.&#1088;&#1077;&#1079;._-&#1082;-6-&#1075;&#1086;&#1076;&#1072;&#1084;-.pdf" TargetMode="External"/><Relationship Id="rId23" Type="http://schemas.openxmlformats.org/officeDocument/2006/relationships/hyperlink" Target="https://iro23.ru/wp-content/uploads/2023/06/2-3-&#1075;&#1086;&#1076;&#1072;-3.pdf" TargetMode="Externa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hyperlink" Target="https://iro23.ru/wp-content/uploads/2023/06/&#1047;&#1072;&#1076;&#1072;&#1095;&#1080;-&#1074;&#1086;&#1089;&#1087;&#1080;&#1090;&#1072;&#1085;&#1080;&#1103;-1.pdf" TargetMode="External"/><Relationship Id="rId57" Type="http://schemas.openxmlformats.org/officeDocument/2006/relationships/hyperlink" Target="https://iro23.ru/wp-content/uploads/2023/06/3-4-&#1075;&#1086;&#1076;&#1072;-2.pdf" TargetMode="External"/><Relationship Id="rId106" Type="http://schemas.openxmlformats.org/officeDocument/2006/relationships/hyperlink" Target="https://iro23.ru/wp-content/uploads/2023/06/&#1055;&#1077;&#1088;&#1077;&#1095;&#1077;&#1085;&#1100;-&#1087;&#1088;&#1086;&#1080;&#1079;&#1074;&#1077;&#1076;&#1077;&#1085;&#1080;&#1081;-4-5-&#1083;&#1077;&#1090;.pdf" TargetMode="External"/><Relationship Id="rId114" Type="http://schemas.openxmlformats.org/officeDocument/2006/relationships/image" Target="media/image55.png"/><Relationship Id="rId10" Type="http://schemas.openxmlformats.org/officeDocument/2006/relationships/image" Target="media/image3.png"/><Relationship Id="rId31" Type="http://schemas.openxmlformats.org/officeDocument/2006/relationships/hyperlink" Target="https://iro23.ru/wp-content/uploads/2023/06/6-7-&#1083;&#1077;&#1090;-3.pdf" TargetMode="External"/><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hyperlink" Target="https://iro23.ru/wp-content/uploads/2023/06/&#1047;&#1072;&#1076;&#1072;&#1095;&#1080;-&#1074;&#1086;&#1089;&#1087;&#1080;&#1090;&#1072;&#1085;&#1080;&#1103;-2.pdf" TargetMode="External"/><Relationship Id="rId73" Type="http://schemas.openxmlformats.org/officeDocument/2006/relationships/hyperlink" Target="https://iro23.ru/wp-content/uploads/2023/06/3-4-&#1075;&#1086;&#1076;&#1072;-5.pdf" TargetMode="External"/><Relationship Id="rId78" Type="http://schemas.openxmlformats.org/officeDocument/2006/relationships/image" Target="media/image37.png"/><Relationship Id="rId81" Type="http://schemas.openxmlformats.org/officeDocument/2006/relationships/hyperlink" Target="https://iro23.ru/wp-content/uploads/2023/06/&#1047;&#1072;&#1076;&#1072;&#1095;&#1080;-&#1074;&#1086;&#1089;&#1087;&#1080;&#1090;&#1072;&#1085;&#1080;&#1103;-6.pdf" TargetMode="External"/><Relationship Id="rId86" Type="http://schemas.openxmlformats.org/officeDocument/2006/relationships/image" Target="media/image41.png"/><Relationship Id="rId94" Type="http://schemas.openxmlformats.org/officeDocument/2006/relationships/image" Target="media/image45.png"/><Relationship Id="rId99" Type="http://schemas.openxmlformats.org/officeDocument/2006/relationships/image" Target="media/image48.png"/><Relationship Id="rId101" Type="http://schemas.openxmlformats.org/officeDocument/2006/relationships/hyperlink" Target="http://ru.wikipedia.org/wiki/%D0%91%D1%80%D0%B5%D0%BD%D0%B4" TargetMode="External"/><Relationship Id="rId4" Type="http://schemas.openxmlformats.org/officeDocument/2006/relationships/settings" Target="settings.xml"/><Relationship Id="rId9" Type="http://schemas.openxmlformats.org/officeDocument/2006/relationships/hyperlink" Target="https://iro23.ru/wp-content/uploads/2023/06/&#1087;&#1083;&#1072;&#1085;.&#1088;&#1077;&#1079;._-&#1082;-3-&#1075;&#1086;&#1076;&#1072;&#1084;.pdf" TargetMode="External"/><Relationship Id="rId13" Type="http://schemas.openxmlformats.org/officeDocument/2006/relationships/hyperlink" Target="https://iro23.ru/wp-content/uploads/2023/06/&#1087;&#1083;&#1072;&#1085;.&#1088;&#1077;&#1079;._-&#1082;-5-&#1075;&#1086;&#1076;&#1072;&#1084;-.pdf" TargetMode="External"/><Relationship Id="rId18" Type="http://schemas.openxmlformats.org/officeDocument/2006/relationships/image" Target="media/image7.png"/><Relationship Id="rId39" Type="http://schemas.openxmlformats.org/officeDocument/2006/relationships/hyperlink" Target="https://iro23.ru/wp-content/uploads/2023/06/2-3-&#1075;&#1086;&#1076;&#1072;-1.pdf" TargetMode="External"/><Relationship Id="rId109" Type="http://schemas.openxmlformats.org/officeDocument/2006/relationships/image" Target="media/image50.png"/><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hyperlink" Target="https://iro23.ru/wp-content/uploads/2023/06/2-3-&#1075;&#1086;&#1076;&#1072;-2.pdf" TargetMode="External"/><Relationship Id="rId76" Type="http://schemas.openxmlformats.org/officeDocument/2006/relationships/image" Target="media/image36.png"/><Relationship Id="rId97" Type="http://schemas.openxmlformats.org/officeDocument/2006/relationships/hyperlink" Target="https://iro23.ru/wp-content/uploads/2023/06/&#1047;&#1072;&#1076;&#1072;&#1095;&#1080;-&#1074;&#1086;&#1089;&#1087;&#1080;&#1090;&#1072;&#1085;&#1080;&#1103;-5.pdf" TargetMode="External"/><Relationship Id="rId104" Type="http://schemas.openxmlformats.org/officeDocument/2006/relationships/hyperlink" Target="https://iro23.ru/wp-content/uploads/2023/06/&#1055;&#1077;&#1088;&#1077;&#1095;&#1077;&#1085;&#1100;-&#1087;&#1088;&#1086;&#1080;&#1079;&#1074;&#1077;&#1076;&#1077;&#1085;&#1080;&#1081;-2-3-&#1075;&#1086;&#1076;&#1072;.pdf" TargetMode="External"/><Relationship Id="rId7" Type="http://schemas.openxmlformats.org/officeDocument/2006/relationships/hyperlink" Target="https://iro23.ru/wp-content/uploads/2023/06/&#1087;&#1083;&#1072;&#1085;.&#1088;&#1077;&#1079;._-&#1082;-1-&#1075;&#1086;&#1076;&#1091;.pdf" TargetMode="External"/><Relationship Id="rId71" Type="http://schemas.openxmlformats.org/officeDocument/2006/relationships/hyperlink" Target="https://iro23.ru/wp-content/uploads/2023/06/2-3-&#1075;&#1086;&#1076;&#1072;-5.pdf" TargetMode="External"/><Relationship Id="rId92" Type="http://schemas.openxmlformats.org/officeDocument/2006/relationships/image" Target="media/image44.png"/><Relationship Id="rId2" Type="http://schemas.openxmlformats.org/officeDocument/2006/relationships/numbering" Target="numbering.xml"/><Relationship Id="rId29" Type="http://schemas.openxmlformats.org/officeDocument/2006/relationships/hyperlink" Target="https://iro23.ru/wp-content/uploads/2023/06/5-6-&#1083;&#1077;&#1090;-3.pdf" TargetMode="External"/><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hyperlink" Target="https://iro23.ru/wp-content/uploads/2023/06/5-6-&#1083;&#1077;&#1090;-1.pdf" TargetMode="External"/><Relationship Id="rId66" Type="http://schemas.openxmlformats.org/officeDocument/2006/relationships/image" Target="media/image31.png"/><Relationship Id="rId87" Type="http://schemas.openxmlformats.org/officeDocument/2006/relationships/hyperlink" Target="https://iro23.ru/wp-content/uploads/2023/06/2-3-&#1075;&#1086;&#1076;&#1072;-4.pdf" TargetMode="External"/><Relationship Id="rId110" Type="http://schemas.openxmlformats.org/officeDocument/2006/relationships/image" Target="media/image51.png"/><Relationship Id="rId115" Type="http://schemas.openxmlformats.org/officeDocument/2006/relationships/fontTable" Target="fontTable.xml"/><Relationship Id="rId61" Type="http://schemas.openxmlformats.org/officeDocument/2006/relationships/hyperlink" Target="https://iro23.ru/wp-content/uploads/2023/06/5-6-&#1083;&#1077;&#1090;-2.pdf" TargetMode="External"/><Relationship Id="rId82" Type="http://schemas.openxmlformats.org/officeDocument/2006/relationships/image" Target="media/image39.png"/><Relationship Id="rId19" Type="http://schemas.openxmlformats.org/officeDocument/2006/relationships/hyperlink" Target="https://iro23.ru/wp-content/uploads/2023/06/2-&#1084;.-1-&#1075;&#1086;&#1076;-2.pdf" TargetMode="External"/><Relationship Id="rId14" Type="http://schemas.openxmlformats.org/officeDocument/2006/relationships/image" Target="media/image5.png"/><Relationship Id="rId30" Type="http://schemas.openxmlformats.org/officeDocument/2006/relationships/image" Target="media/image13.png"/><Relationship Id="rId35" Type="http://schemas.openxmlformats.org/officeDocument/2006/relationships/hyperlink" Target="https://iro23.ru/wp-content/uploads/2023/06/2-&#1084;.-1-&#1075;&#1086;&#1076;-1.pdf" TargetMode="External"/><Relationship Id="rId56" Type="http://schemas.openxmlformats.org/officeDocument/2006/relationships/image" Target="media/image26.png"/><Relationship Id="rId77" Type="http://schemas.openxmlformats.org/officeDocument/2006/relationships/hyperlink" Target="https://iro23.ru/wp-content/uploads/2023/06/5-6-&#1083;&#1077;&#1090;-5.pdf" TargetMode="External"/><Relationship Id="rId100" Type="http://schemas.openxmlformats.org/officeDocument/2006/relationships/image" Target="media/image49.png"/><Relationship Id="rId105" Type="http://schemas.openxmlformats.org/officeDocument/2006/relationships/hyperlink" Target="https://iro23.ru/wp-content/uploads/2023/06/&#1055;&#1077;&#1088;&#1077;&#1095;&#1077;&#1085;&#1100;-&#1087;&#1088;&#1086;&#1080;&#1079;&#1074;&#1077;&#1076;&#1077;&#1085;&#1080;&#1081;-3-4-&#1075;&#1086;&#1076;&#1072;.pdf" TargetMode="External"/><Relationship Id="rId8" Type="http://schemas.openxmlformats.org/officeDocument/2006/relationships/image" Target="media/image2.png"/><Relationship Id="rId51" Type="http://schemas.openxmlformats.org/officeDocument/2006/relationships/hyperlink" Target="https://iro23.ru/wp-content/uploads/2023/06/2&#1084;.-1-&#1075;&#1086;&#1076;.pdf" TargetMode="External"/><Relationship Id="rId72" Type="http://schemas.openxmlformats.org/officeDocument/2006/relationships/image" Target="media/image34.png"/><Relationship Id="rId93" Type="http://schemas.openxmlformats.org/officeDocument/2006/relationships/hyperlink" Target="https://iro23.ru/wp-content/uploads/2023/06/5-6-&#1083;&#1077;&#1090;-4.pdf" TargetMode="External"/><Relationship Id="rId98" Type="http://schemas.openxmlformats.org/officeDocument/2006/relationships/image" Target="media/image47.png"/><Relationship Id="rId3" Type="http://schemas.openxmlformats.org/officeDocument/2006/relationships/styles" Target="styles.xml"/><Relationship Id="rId25" Type="http://schemas.openxmlformats.org/officeDocument/2006/relationships/hyperlink" Target="https://iro23.ru/wp-content/uploads/2023/06/3-4-&#1075;&#1086;&#1076;&#1072;-3.pdf" TargetMode="External"/><Relationship Id="rId46" Type="http://schemas.openxmlformats.org/officeDocument/2006/relationships/image" Target="media/image21.png"/><Relationship Id="rId67" Type="http://schemas.openxmlformats.org/officeDocument/2006/relationships/hyperlink" Target="https://iro23.ru/wp-content/uploads/2023/06/2&#1084;.-1-&#1075;-1.pdf" TargetMode="External"/><Relationship Id="rId11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iro23.ru/wp-content/uploads/2023/06/3-4-&#1075;&#1086;&#1076;&#1072;-1.pdf" TargetMode="External"/><Relationship Id="rId62" Type="http://schemas.openxmlformats.org/officeDocument/2006/relationships/image" Target="media/image29.png"/><Relationship Id="rId83" Type="http://schemas.openxmlformats.org/officeDocument/2006/relationships/hyperlink" Target="https://iro23.ru/wp-content/uploads/2023/06/2&#1084;.-1-&#1075;.pdf" TargetMode="External"/><Relationship Id="rId88" Type="http://schemas.openxmlformats.org/officeDocument/2006/relationships/image" Target="media/image42.png"/><Relationship Id="rId111"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41735-3D39-4430-95DA-B7E392AB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138882</Words>
  <Characters>791628</Characters>
  <Application>Microsoft Office Word</Application>
  <DocSecurity>0</DocSecurity>
  <Lines>6596</Lines>
  <Paragraphs>1857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Гузель</cp:lastModifiedBy>
  <cp:revision>8</cp:revision>
  <dcterms:created xsi:type="dcterms:W3CDTF">2025-10-25T17:18:00Z</dcterms:created>
  <dcterms:modified xsi:type="dcterms:W3CDTF">2025-10-26T16:37:00Z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LTSC</vt:lpwstr>
  </property>
  <property fmtid="{D5CDD505-2E9C-101B-9397-08002B2CF9AE}" pid="4" name="LastSaved">
    <vt:filetime>2025-10-25T00:00:00Z</vt:filetime>
  </property>
  <property fmtid="{D5CDD505-2E9C-101B-9397-08002B2CF9AE}" pid="5" name="Producer">
    <vt:lpwstr>Microsoft® Word LTSC</vt:lpwstr>
  </property>
</Properties>
</file>